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CE02ED" w:rsidRPr="00932A9A" w:rsidTr="003D4BCC">
        <w:trPr>
          <w:tblCellSpacing w:w="15" w:type="dxa"/>
        </w:trPr>
        <w:tc>
          <w:tcPr>
            <w:tcW w:w="476" w:type="pct"/>
            <w:shd w:val="clear" w:color="auto" w:fill="A41E1C"/>
            <w:vAlign w:val="center"/>
          </w:tcPr>
          <w:p w:rsidR="00CE02ED" w:rsidRDefault="00CE02ED" w:rsidP="003D4BCC">
            <w:pPr>
              <w:pStyle w:val="NASLOVZLATO"/>
            </w:pPr>
            <w:r>
              <w:rPr>
                <w:lang w:val="en-US" w:eastAsia="en-US"/>
              </w:rPr>
              <w:drawing>
                <wp:inline distT="0" distB="0" distL="0" distR="0" wp14:anchorId="1CD8A9EB" wp14:editId="3EFB62A7">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CE02ED" w:rsidRPr="00D70371" w:rsidRDefault="00CE02ED" w:rsidP="003D4BCC">
            <w:pPr>
              <w:pStyle w:val="NASLOVZLATO"/>
            </w:pPr>
            <w:r w:rsidRPr="00D5247D">
              <w:t>ПРАВИЛНИК</w:t>
            </w:r>
          </w:p>
          <w:p w:rsidR="00CE02ED" w:rsidRPr="00A75694" w:rsidRDefault="00B938AA" w:rsidP="00A75694">
            <w:pPr>
              <w:pStyle w:val="NASLOVBELO"/>
              <w:rPr>
                <w:lang w:val="en-US"/>
              </w:rPr>
            </w:pPr>
            <w:r>
              <w:rPr>
                <w:lang w:val="en-US"/>
              </w:rPr>
              <w:t>О</w:t>
            </w:r>
            <w:r w:rsidR="00CE02ED" w:rsidRPr="00CE02ED">
              <w:rPr>
                <w:lang w:val="en-US"/>
              </w:rPr>
              <w:t xml:space="preserve"> </w:t>
            </w:r>
            <w:r>
              <w:rPr>
                <w:lang w:val="en-US"/>
              </w:rPr>
              <w:t>ДОПУНАМА</w:t>
            </w:r>
            <w:r w:rsidR="00CE02ED" w:rsidRPr="00CE02ED">
              <w:rPr>
                <w:lang w:val="en-US"/>
              </w:rPr>
              <w:t xml:space="preserve"> </w:t>
            </w:r>
            <w:r>
              <w:rPr>
                <w:lang w:val="en-US"/>
              </w:rPr>
              <w:t>ПРАВИЛНИКА</w:t>
            </w:r>
            <w:r w:rsidR="00CE02ED" w:rsidRPr="00CE02ED">
              <w:rPr>
                <w:lang w:val="en-US"/>
              </w:rPr>
              <w:t xml:space="preserve"> </w:t>
            </w:r>
            <w:r>
              <w:rPr>
                <w:lang w:val="en-US"/>
              </w:rPr>
              <w:t>О</w:t>
            </w:r>
            <w:r w:rsidR="00CE02ED" w:rsidRPr="00CE02ED">
              <w:rPr>
                <w:lang w:val="en-US"/>
              </w:rPr>
              <w:t xml:space="preserve"> </w:t>
            </w:r>
            <w:r>
              <w:rPr>
                <w:lang w:val="en-US"/>
              </w:rPr>
              <w:t>ПЛАНУ</w:t>
            </w:r>
            <w:r w:rsidR="00CE02ED" w:rsidRPr="00CE02ED">
              <w:rPr>
                <w:lang w:val="en-US"/>
              </w:rPr>
              <w:t xml:space="preserve"> </w:t>
            </w:r>
            <w:r>
              <w:rPr>
                <w:lang w:val="en-US"/>
              </w:rPr>
              <w:t>И</w:t>
            </w:r>
            <w:r w:rsidR="00CE02ED" w:rsidRPr="00CE02ED">
              <w:rPr>
                <w:lang w:val="en-US"/>
              </w:rPr>
              <w:t xml:space="preserve"> </w:t>
            </w:r>
            <w:r>
              <w:rPr>
                <w:lang w:val="en-US"/>
              </w:rPr>
              <w:t>ПРОГРАМУ</w:t>
            </w:r>
            <w:r w:rsidR="00CE02ED" w:rsidRPr="00CE02ED">
              <w:rPr>
                <w:lang w:val="en-US"/>
              </w:rPr>
              <w:t xml:space="preserve"> </w:t>
            </w:r>
            <w:r>
              <w:rPr>
                <w:lang w:val="en-US"/>
              </w:rPr>
              <w:t>НАСТАВЕ</w:t>
            </w:r>
            <w:r w:rsidR="00CE02ED" w:rsidRPr="00CE02ED">
              <w:rPr>
                <w:lang w:val="en-US"/>
              </w:rPr>
              <w:t xml:space="preserve"> </w:t>
            </w:r>
            <w:r>
              <w:rPr>
                <w:lang w:val="en-US"/>
              </w:rPr>
              <w:t>И</w:t>
            </w:r>
            <w:r w:rsidR="00CE02ED" w:rsidRPr="00CE02ED">
              <w:rPr>
                <w:lang w:val="en-US"/>
              </w:rPr>
              <w:t xml:space="preserve"> </w:t>
            </w:r>
            <w:r>
              <w:rPr>
                <w:lang w:val="en-US"/>
              </w:rPr>
              <w:t>УЧЕЊА</w:t>
            </w:r>
            <w:r w:rsidR="00CE02ED" w:rsidRPr="00CE02ED">
              <w:rPr>
                <w:lang w:val="en-US"/>
              </w:rPr>
              <w:t xml:space="preserve"> </w:t>
            </w:r>
            <w:r>
              <w:rPr>
                <w:lang w:val="en-US"/>
              </w:rPr>
              <w:t>ОПШТЕОБРАЗОВНИХ</w:t>
            </w:r>
            <w:r w:rsidR="00CE02ED" w:rsidRPr="00CE02ED">
              <w:rPr>
                <w:lang w:val="en-US"/>
              </w:rPr>
              <w:t xml:space="preserve"> </w:t>
            </w:r>
            <w:r>
              <w:rPr>
                <w:lang w:val="en-US"/>
              </w:rPr>
              <w:t>ПРЕДМЕТА</w:t>
            </w:r>
            <w:r w:rsidR="00CE02ED" w:rsidRPr="00CE02ED">
              <w:rPr>
                <w:lang w:val="en-US"/>
              </w:rPr>
              <w:t xml:space="preserve"> </w:t>
            </w:r>
            <w:r>
              <w:rPr>
                <w:lang w:val="en-US"/>
              </w:rPr>
              <w:t>СРЕДЊЕГ</w:t>
            </w:r>
            <w:r w:rsidR="00CE02ED" w:rsidRPr="00CE02ED">
              <w:rPr>
                <w:lang w:val="en-US"/>
              </w:rPr>
              <w:t xml:space="preserve"> </w:t>
            </w:r>
            <w:r>
              <w:rPr>
                <w:lang w:val="en-US"/>
              </w:rPr>
              <w:t>СТРУЧНОГ</w:t>
            </w:r>
            <w:r w:rsidR="00CE02ED" w:rsidRPr="00CE02ED">
              <w:rPr>
                <w:lang w:val="en-US"/>
              </w:rPr>
              <w:t xml:space="preserve"> </w:t>
            </w:r>
            <w:r>
              <w:rPr>
                <w:lang w:val="en-US"/>
              </w:rPr>
              <w:t>ОБРАЗОВАЊА</w:t>
            </w:r>
            <w:r w:rsidR="00CE02ED" w:rsidRPr="00CE02ED">
              <w:rPr>
                <w:lang w:val="en-US"/>
              </w:rPr>
              <w:t xml:space="preserve"> </w:t>
            </w:r>
            <w:r>
              <w:rPr>
                <w:lang w:val="en-US"/>
              </w:rPr>
              <w:t>У</w:t>
            </w:r>
            <w:r w:rsidR="00CE02ED" w:rsidRPr="00CE02ED">
              <w:rPr>
                <w:lang w:val="en-US"/>
              </w:rPr>
              <w:t xml:space="preserve"> </w:t>
            </w:r>
            <w:r>
              <w:rPr>
                <w:lang w:val="en-US"/>
              </w:rPr>
              <w:t>ПОДРУЧЈУ</w:t>
            </w:r>
            <w:r w:rsidR="00CE02ED" w:rsidRPr="00CE02ED">
              <w:rPr>
                <w:lang w:val="en-US"/>
              </w:rPr>
              <w:t xml:space="preserve"> </w:t>
            </w:r>
            <w:r>
              <w:rPr>
                <w:lang w:val="en-US"/>
              </w:rPr>
              <w:t>РАДА</w:t>
            </w:r>
            <w:r w:rsidR="00CE02ED" w:rsidRPr="00CE02ED">
              <w:rPr>
                <w:lang w:val="en-US"/>
              </w:rPr>
              <w:t xml:space="preserve"> </w:t>
            </w:r>
            <w:r>
              <w:rPr>
                <w:lang w:val="en-US"/>
              </w:rPr>
              <w:t>ТРГОВИНА</w:t>
            </w:r>
            <w:r w:rsidR="00CE02ED" w:rsidRPr="00CE02ED">
              <w:rPr>
                <w:lang w:val="en-US"/>
              </w:rPr>
              <w:t xml:space="preserve">, </w:t>
            </w:r>
            <w:r>
              <w:rPr>
                <w:lang w:val="en-US"/>
              </w:rPr>
              <w:t>УГОСТИТЕЉСТВО</w:t>
            </w:r>
            <w:r w:rsidR="00CE02ED" w:rsidRPr="00CE02ED">
              <w:rPr>
                <w:lang w:val="en-US"/>
              </w:rPr>
              <w:t xml:space="preserve"> </w:t>
            </w:r>
            <w:r>
              <w:rPr>
                <w:lang w:val="en-US"/>
              </w:rPr>
              <w:t>И</w:t>
            </w:r>
            <w:r w:rsidR="00CE02ED" w:rsidRPr="00CE02ED">
              <w:rPr>
                <w:lang w:val="en-US"/>
              </w:rPr>
              <w:t xml:space="preserve"> </w:t>
            </w:r>
            <w:r>
              <w:rPr>
                <w:lang w:val="en-US"/>
              </w:rPr>
              <w:t>ТУРИЗАМ</w:t>
            </w:r>
          </w:p>
          <w:p w:rsidR="00CE02ED" w:rsidRPr="00215591" w:rsidRDefault="00CE02ED" w:rsidP="00CE02ED">
            <w:pPr>
              <w:pStyle w:val="podnaslovpropisa"/>
              <w:rPr>
                <w:lang w:val="en-US"/>
              </w:rPr>
            </w:pPr>
            <w:r w:rsidRPr="00D5247D">
              <w:t>("Сл. гласник РС - Просветни гласник", бр. 1</w:t>
            </w:r>
            <w:r>
              <w:t>1</w:t>
            </w:r>
            <w:r w:rsidRPr="00D5247D">
              <w:t>/2022)</w:t>
            </w:r>
          </w:p>
        </w:tc>
      </w:tr>
    </w:tbl>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CE02ED" w:rsidRDefault="00CE02ED" w:rsidP="00CE02ED">
      <w:pPr>
        <w:pStyle w:val="BodyText"/>
        <w:rPr>
          <w:sz w:val="20"/>
        </w:rPr>
      </w:pPr>
    </w:p>
    <w:p w:rsidR="00ED392B" w:rsidRDefault="00ED392B">
      <w:pPr>
        <w:pStyle w:val="BodyText"/>
        <w:spacing w:before="9"/>
        <w:rPr>
          <w:sz w:val="22"/>
        </w:rPr>
      </w:pPr>
    </w:p>
    <w:p w:rsidR="00ED392B" w:rsidRDefault="00CE02ED">
      <w:pPr>
        <w:pStyle w:val="BodyText"/>
        <w:spacing w:before="98" w:line="232" w:lineRule="auto"/>
        <w:ind w:left="100" w:right="117" w:firstLine="396"/>
        <w:jc w:val="both"/>
      </w:pPr>
      <w:bookmarkStart w:id="0" w:name="1_Правилник_о_допунама_Правилника_о_план"/>
      <w:bookmarkEnd w:id="0"/>
      <w:r>
        <w:t>На основу члана 67. став 1. Закона о основама система образовања и васпитања („Службени гласник РС”, бр. 88/17, 27/18 – др. закон, 10/19, 6/20 и 129/21) и члана 17. став 4. и члана 24. Закона о Влади („Службени гласник РС”, бр. 55/05, 71/05 – исправка, 101/07, 65/08, 16/11, 68/12 – УС, 72/12, 7/14 – УС, 44/14 и 30/18 – др. закон),</w:t>
      </w:r>
    </w:p>
    <w:p w:rsidR="00ED392B" w:rsidRDefault="00CE02ED">
      <w:pPr>
        <w:pStyle w:val="BodyText"/>
        <w:spacing w:line="200" w:lineRule="exact"/>
        <w:ind w:left="497"/>
      </w:pPr>
      <w:r>
        <w:t>Министар просвете, науке и технолошког развоја доноси</w:t>
      </w:r>
    </w:p>
    <w:p w:rsidR="00ED392B" w:rsidRDefault="00ED392B">
      <w:pPr>
        <w:pStyle w:val="BodyText"/>
        <w:rPr>
          <w:sz w:val="16"/>
        </w:rPr>
      </w:pPr>
    </w:p>
    <w:p w:rsidR="00ED392B" w:rsidRDefault="00CE02ED">
      <w:pPr>
        <w:ind w:left="482" w:right="470"/>
        <w:jc w:val="center"/>
        <w:rPr>
          <w:b/>
          <w:sz w:val="20"/>
        </w:rPr>
      </w:pPr>
      <w:r>
        <w:rPr>
          <w:b/>
          <w:sz w:val="20"/>
        </w:rPr>
        <w:t xml:space="preserve">ПРАВИЛНИК </w:t>
      </w:r>
    </w:p>
    <w:p w:rsidR="00ED392B" w:rsidRDefault="00CE02ED">
      <w:pPr>
        <w:spacing w:before="180" w:line="249" w:lineRule="auto"/>
        <w:ind w:left="482" w:right="499"/>
        <w:jc w:val="center"/>
        <w:rPr>
          <w:b/>
          <w:sz w:val="20"/>
        </w:rPr>
      </w:pPr>
      <w:r>
        <w:rPr>
          <w:b/>
          <w:sz w:val="20"/>
        </w:rPr>
        <w:t>o допунама Правилника о плану и програму наставе и учења општеобразовних предмета средњег стручног образовања у подручју рада Трговина, угоститељство и туризам</w:t>
      </w:r>
    </w:p>
    <w:p w:rsidR="00ED392B" w:rsidRDefault="00ED392B">
      <w:pPr>
        <w:pStyle w:val="BodyText"/>
        <w:spacing w:before="11"/>
        <w:rPr>
          <w:b/>
          <w:sz w:val="22"/>
        </w:rPr>
      </w:pPr>
    </w:p>
    <w:p w:rsidR="00ED392B" w:rsidRDefault="00CE02ED">
      <w:pPr>
        <w:pStyle w:val="BodyText"/>
        <w:spacing w:line="203" w:lineRule="exact"/>
        <w:ind w:left="482" w:right="499"/>
        <w:jc w:val="center"/>
      </w:pPr>
      <w:r>
        <w:t>Члан 1.</w:t>
      </w:r>
    </w:p>
    <w:p w:rsidR="00ED392B" w:rsidRDefault="00CE02ED">
      <w:pPr>
        <w:pStyle w:val="BodyText"/>
        <w:spacing w:before="2" w:line="232" w:lineRule="auto"/>
        <w:ind w:left="100" w:right="118" w:firstLine="396"/>
        <w:jc w:val="both"/>
      </w:pPr>
      <w:r>
        <w:t xml:space="preserve">У Правилнику о плану и програму наставе и учења општеобразовних предмета средњег стручног образовања у подручју рада </w:t>
      </w:r>
      <w:r>
        <w:rPr>
          <w:spacing w:val="-3"/>
        </w:rPr>
        <w:t xml:space="preserve">Трго- </w:t>
      </w:r>
      <w:r>
        <w:t xml:space="preserve">вина, угоститељство и туризам („Службени </w:t>
      </w:r>
      <w:r>
        <w:rPr>
          <w:spacing w:val="-3"/>
        </w:rPr>
        <w:t xml:space="preserve">гласник </w:t>
      </w:r>
      <w:r>
        <w:t xml:space="preserve">РС – Просветни гласник”, бр. 6/18 и 13/21), после плана и програма наставе и учења за образовни профил трговински техничар, додају се планови и програми наставе и учења за образовне профиле туристички техничар и хотелијерско-ресторатерски техничар, </w:t>
      </w:r>
      <w:r>
        <w:rPr>
          <w:spacing w:val="-3"/>
        </w:rPr>
        <w:t xml:space="preserve">који </w:t>
      </w:r>
      <w:r>
        <w:t>су одштампани уз овај правилник и чине његов саставни део.</w:t>
      </w:r>
    </w:p>
    <w:p w:rsidR="00ED392B" w:rsidRDefault="00CE02ED">
      <w:pPr>
        <w:pStyle w:val="BodyText"/>
        <w:spacing w:before="161"/>
        <w:ind w:left="481" w:right="499"/>
        <w:jc w:val="center"/>
      </w:pPr>
      <w:r>
        <w:t>Члан 2.</w:t>
      </w:r>
    </w:p>
    <w:p w:rsidR="00ED392B" w:rsidRDefault="00CE02ED">
      <w:pPr>
        <w:pStyle w:val="BodyText"/>
        <w:spacing w:line="197" w:lineRule="exact"/>
        <w:ind w:left="496"/>
      </w:pPr>
      <w:r>
        <w:t>Даном ступања на снагу овог правилника престају да важе:</w:t>
      </w:r>
    </w:p>
    <w:p w:rsidR="00ED392B" w:rsidRDefault="00CE02ED">
      <w:pPr>
        <w:pStyle w:val="ListParagraph"/>
        <w:numPr>
          <w:ilvl w:val="0"/>
          <w:numId w:val="1793"/>
        </w:numPr>
        <w:tabs>
          <w:tab w:val="left" w:pos="697"/>
        </w:tabs>
        <w:spacing w:line="232" w:lineRule="auto"/>
        <w:ind w:right="118" w:firstLine="396"/>
        <w:jc w:val="both"/>
        <w:rPr>
          <w:sz w:val="18"/>
        </w:rPr>
      </w:pPr>
      <w:r>
        <w:rPr>
          <w:sz w:val="18"/>
        </w:rPr>
        <w:t xml:space="preserve">Правилник о плану и програму наставе и учења општеобразовних предмета средњег стручног образовања у подручју рада </w:t>
      </w:r>
      <w:r>
        <w:rPr>
          <w:spacing w:val="-3"/>
          <w:sz w:val="18"/>
        </w:rPr>
        <w:t xml:space="preserve">Трго- </w:t>
      </w:r>
      <w:r>
        <w:rPr>
          <w:sz w:val="18"/>
        </w:rPr>
        <w:t xml:space="preserve">вина, угоститељство и туризам („Службени </w:t>
      </w:r>
      <w:r>
        <w:rPr>
          <w:spacing w:val="-3"/>
          <w:sz w:val="18"/>
        </w:rPr>
        <w:t xml:space="preserve">гласник </w:t>
      </w:r>
      <w:r>
        <w:rPr>
          <w:sz w:val="18"/>
        </w:rPr>
        <w:t xml:space="preserve">РС – Просветни гласник”, бр. 6/18 и 13/21), у делу </w:t>
      </w:r>
      <w:r>
        <w:rPr>
          <w:spacing w:val="-3"/>
          <w:sz w:val="18"/>
        </w:rPr>
        <w:t xml:space="preserve">који </w:t>
      </w:r>
      <w:r>
        <w:rPr>
          <w:sz w:val="18"/>
        </w:rPr>
        <w:t>се односи на план и програм наставе и учења општеобразовних предмета за образовни профил туристичко-хотелијерски</w:t>
      </w:r>
      <w:r>
        <w:rPr>
          <w:spacing w:val="-10"/>
          <w:sz w:val="18"/>
        </w:rPr>
        <w:t xml:space="preserve"> </w:t>
      </w:r>
      <w:r>
        <w:rPr>
          <w:sz w:val="18"/>
        </w:rPr>
        <w:t>техничар;</w:t>
      </w:r>
    </w:p>
    <w:p w:rsidR="00ED392B" w:rsidRDefault="00CE02ED">
      <w:pPr>
        <w:pStyle w:val="ListParagraph"/>
        <w:numPr>
          <w:ilvl w:val="0"/>
          <w:numId w:val="1793"/>
        </w:numPr>
        <w:tabs>
          <w:tab w:val="left" w:pos="695"/>
        </w:tabs>
        <w:spacing w:before="0" w:line="232" w:lineRule="auto"/>
        <w:ind w:right="118" w:firstLine="396"/>
        <w:jc w:val="both"/>
        <w:rPr>
          <w:sz w:val="18"/>
        </w:rPr>
      </w:pPr>
      <w:r>
        <w:rPr>
          <w:sz w:val="18"/>
        </w:rPr>
        <w:t xml:space="preserve">Правилник о наставном плану и програму за стицање образовања у трогодишњем и четворогодишњем трајању у стручној </w:t>
      </w:r>
      <w:r>
        <w:rPr>
          <w:spacing w:val="-4"/>
          <w:sz w:val="18"/>
        </w:rPr>
        <w:t xml:space="preserve">школи </w:t>
      </w:r>
      <w:r>
        <w:rPr>
          <w:sz w:val="18"/>
        </w:rPr>
        <w:t xml:space="preserve">за подручје рада Трговина, угоститељство и туризам („Просветни гласник”, бр. 15/93, 20/93, 6/95, 7/96, 11/02, 11/04, 11/06 и 8/09 и „Слу- жбени </w:t>
      </w:r>
      <w:r>
        <w:rPr>
          <w:spacing w:val="-3"/>
          <w:sz w:val="18"/>
        </w:rPr>
        <w:t xml:space="preserve">гласник </w:t>
      </w:r>
      <w:r>
        <w:rPr>
          <w:sz w:val="18"/>
        </w:rPr>
        <w:t xml:space="preserve">РС – Просветни гласник”, бр. 10/12, 8/13, 11/13, 14/13, 8/14 и 13/21), у делу </w:t>
      </w:r>
      <w:r>
        <w:rPr>
          <w:spacing w:val="-3"/>
          <w:sz w:val="18"/>
        </w:rPr>
        <w:t xml:space="preserve">који </w:t>
      </w:r>
      <w:r>
        <w:rPr>
          <w:sz w:val="18"/>
        </w:rPr>
        <w:t>се односи на наставни план и наставни програм општеобразовних предмета за образовни профил угоститељски</w:t>
      </w:r>
      <w:r>
        <w:rPr>
          <w:spacing w:val="-5"/>
          <w:sz w:val="18"/>
        </w:rPr>
        <w:t xml:space="preserve"> </w:t>
      </w:r>
      <w:r>
        <w:rPr>
          <w:sz w:val="18"/>
        </w:rPr>
        <w:t>техничар.</w:t>
      </w:r>
    </w:p>
    <w:p w:rsidR="00ED392B" w:rsidRDefault="00CE02ED">
      <w:pPr>
        <w:pStyle w:val="BodyText"/>
        <w:spacing w:line="232" w:lineRule="auto"/>
        <w:ind w:left="100" w:right="117" w:firstLine="396"/>
        <w:jc w:val="both"/>
      </w:pPr>
      <w:r>
        <w:t xml:space="preserve">Ученици уписани у средњу </w:t>
      </w:r>
      <w:r>
        <w:rPr>
          <w:spacing w:val="-3"/>
        </w:rPr>
        <w:t xml:space="preserve">школу </w:t>
      </w:r>
      <w:r>
        <w:t xml:space="preserve">закључно са </w:t>
      </w:r>
      <w:r>
        <w:rPr>
          <w:spacing w:val="-4"/>
        </w:rPr>
        <w:t xml:space="preserve">школском </w:t>
      </w:r>
      <w:r>
        <w:t xml:space="preserve">2021/2022. </w:t>
      </w:r>
      <w:r>
        <w:rPr>
          <w:spacing w:val="-3"/>
        </w:rPr>
        <w:t xml:space="preserve">годином </w:t>
      </w:r>
      <w:r>
        <w:t xml:space="preserve">у подручју рада Трговина, угоститељство и туризам за образовни профил туристичко-хотелијерски техничар, у четворогодишњем </w:t>
      </w:r>
      <w:r>
        <w:rPr>
          <w:spacing w:val="-3"/>
        </w:rPr>
        <w:t xml:space="preserve">трајању, </w:t>
      </w:r>
      <w:r>
        <w:t xml:space="preserve">стичу образовање по правилнику по </w:t>
      </w:r>
      <w:r>
        <w:rPr>
          <w:spacing w:val="-4"/>
        </w:rPr>
        <w:t xml:space="preserve">коме </w:t>
      </w:r>
      <w:r>
        <w:t xml:space="preserve">су запо- чели стицање средњег образовања, до краја </w:t>
      </w:r>
      <w:r>
        <w:rPr>
          <w:spacing w:val="-3"/>
        </w:rPr>
        <w:t xml:space="preserve">школске </w:t>
      </w:r>
      <w:r>
        <w:t>2025/2026. године.</w:t>
      </w:r>
    </w:p>
    <w:p w:rsidR="00ED392B" w:rsidRDefault="00CE02ED">
      <w:pPr>
        <w:pStyle w:val="BodyText"/>
        <w:spacing w:line="232" w:lineRule="auto"/>
        <w:ind w:left="100" w:right="117" w:firstLine="396"/>
        <w:jc w:val="both"/>
      </w:pPr>
      <w:r>
        <w:t xml:space="preserve">Ученици уписани у средњу </w:t>
      </w:r>
      <w:r>
        <w:rPr>
          <w:spacing w:val="-3"/>
        </w:rPr>
        <w:t xml:space="preserve">школу </w:t>
      </w:r>
      <w:r>
        <w:t xml:space="preserve">закључно са </w:t>
      </w:r>
      <w:r>
        <w:rPr>
          <w:spacing w:val="-4"/>
        </w:rPr>
        <w:t xml:space="preserve">школском </w:t>
      </w:r>
      <w:r>
        <w:t xml:space="preserve">2021/2022. </w:t>
      </w:r>
      <w:r>
        <w:rPr>
          <w:spacing w:val="-3"/>
        </w:rPr>
        <w:t xml:space="preserve">годином </w:t>
      </w:r>
      <w:r>
        <w:t xml:space="preserve">у подручју рада Трговина, угоститељство и туризам за образовни профил угоститељски техничар, у четворогодишњем </w:t>
      </w:r>
      <w:r>
        <w:rPr>
          <w:spacing w:val="-3"/>
        </w:rPr>
        <w:t xml:space="preserve">трајању, </w:t>
      </w:r>
      <w:r>
        <w:t xml:space="preserve">стичу образовање по правилнику из става 1. тачка 2) овог правилника, до краја </w:t>
      </w:r>
      <w:r>
        <w:rPr>
          <w:spacing w:val="-3"/>
        </w:rPr>
        <w:t xml:space="preserve">школске </w:t>
      </w:r>
      <w:r>
        <w:t>2025/2026.</w:t>
      </w:r>
      <w:r>
        <w:rPr>
          <w:spacing w:val="1"/>
        </w:rPr>
        <w:t xml:space="preserve"> </w:t>
      </w:r>
      <w:r>
        <w:t>године.</w:t>
      </w:r>
    </w:p>
    <w:p w:rsidR="00ED392B" w:rsidRDefault="00CE02ED">
      <w:pPr>
        <w:pStyle w:val="BodyText"/>
        <w:spacing w:before="155" w:line="203" w:lineRule="exact"/>
        <w:ind w:left="481" w:right="499"/>
        <w:jc w:val="center"/>
      </w:pPr>
      <w:r>
        <w:t>Члан 3.</w:t>
      </w:r>
    </w:p>
    <w:p w:rsidR="00ED392B" w:rsidRDefault="00CE02ED">
      <w:pPr>
        <w:pStyle w:val="BodyText"/>
        <w:spacing w:line="203" w:lineRule="exact"/>
        <w:ind w:left="496"/>
      </w:pPr>
      <w:r>
        <w:rPr>
          <w:spacing w:val="-3"/>
        </w:rPr>
        <w:t xml:space="preserve">Овај </w:t>
      </w:r>
      <w:r>
        <w:t xml:space="preserve">правилник </w:t>
      </w:r>
      <w:r>
        <w:rPr>
          <w:spacing w:val="-3"/>
        </w:rPr>
        <w:t xml:space="preserve">ступа </w:t>
      </w:r>
      <w:r>
        <w:t xml:space="preserve">на снагу </w:t>
      </w:r>
      <w:r>
        <w:rPr>
          <w:spacing w:val="-3"/>
        </w:rPr>
        <w:t xml:space="preserve">наредног </w:t>
      </w:r>
      <w:r>
        <w:t xml:space="preserve">дана </w:t>
      </w:r>
      <w:r>
        <w:rPr>
          <w:spacing w:val="-4"/>
        </w:rPr>
        <w:t xml:space="preserve">од </w:t>
      </w:r>
      <w:r>
        <w:t xml:space="preserve">дана </w:t>
      </w:r>
      <w:r>
        <w:rPr>
          <w:spacing w:val="-3"/>
        </w:rPr>
        <w:t xml:space="preserve">објављивања </w:t>
      </w:r>
      <w:r>
        <w:t xml:space="preserve">у </w:t>
      </w:r>
      <w:r>
        <w:rPr>
          <w:spacing w:val="-4"/>
        </w:rPr>
        <w:t xml:space="preserve">„Службеном гласнику Републике </w:t>
      </w:r>
      <w:r>
        <w:t xml:space="preserve">Србије – Просветном </w:t>
      </w:r>
      <w:r>
        <w:rPr>
          <w:spacing w:val="-4"/>
        </w:rPr>
        <w:t>гласнику”.</w:t>
      </w:r>
    </w:p>
    <w:p w:rsidR="00ED392B" w:rsidRDefault="00ED392B">
      <w:pPr>
        <w:spacing w:line="203" w:lineRule="exact"/>
        <w:sectPr w:rsidR="00ED392B">
          <w:footerReference w:type="default" r:id="rId8"/>
          <w:type w:val="continuous"/>
          <w:pgSz w:w="11910" w:h="15740"/>
          <w:pgMar w:top="1480" w:right="560" w:bottom="280" w:left="580" w:header="720" w:footer="720" w:gutter="0"/>
          <w:cols w:space="720"/>
        </w:sectPr>
      </w:pPr>
    </w:p>
    <w:p w:rsidR="00ED392B" w:rsidRDefault="00ED392B">
      <w:pPr>
        <w:pStyle w:val="BodyText"/>
        <w:rPr>
          <w:sz w:val="20"/>
        </w:rPr>
      </w:pPr>
    </w:p>
    <w:p w:rsidR="00ED392B" w:rsidRDefault="00ED392B">
      <w:pPr>
        <w:pStyle w:val="BodyText"/>
        <w:spacing w:before="3"/>
        <w:rPr>
          <w:sz w:val="22"/>
        </w:rPr>
      </w:pPr>
    </w:p>
    <w:p w:rsidR="00ED392B" w:rsidRDefault="00CE02ED">
      <w:pPr>
        <w:ind w:left="394" w:right="395"/>
        <w:jc w:val="center"/>
        <w:rPr>
          <w:b/>
          <w:sz w:val="16"/>
        </w:rPr>
      </w:pPr>
      <w:r>
        <w:rPr>
          <w:b/>
          <w:w w:val="105"/>
          <w:sz w:val="16"/>
        </w:rPr>
        <w:t>ПЛАН НАСТАВЕ И УЧЕЊА: Туристички техничар</w:t>
      </w:r>
    </w:p>
    <w:p w:rsidR="00ED392B" w:rsidRDefault="00ED392B">
      <w:pPr>
        <w:pStyle w:val="BodyText"/>
        <w:spacing w:before="3"/>
        <w:rPr>
          <w:b/>
          <w:sz w:val="19"/>
        </w:rPr>
      </w:pPr>
    </w:p>
    <w:tbl>
      <w:tblPr>
        <w:tblW w:w="0" w:type="auto"/>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9"/>
        <w:gridCol w:w="2581"/>
        <w:gridCol w:w="375"/>
        <w:gridCol w:w="301"/>
        <w:gridCol w:w="350"/>
        <w:gridCol w:w="311"/>
        <w:gridCol w:w="284"/>
        <w:gridCol w:w="437"/>
        <w:gridCol w:w="406"/>
        <w:gridCol w:w="510"/>
        <w:gridCol w:w="378"/>
        <w:gridCol w:w="242"/>
        <w:gridCol w:w="520"/>
        <w:gridCol w:w="414"/>
        <w:gridCol w:w="542"/>
        <w:gridCol w:w="368"/>
        <w:gridCol w:w="385"/>
        <w:gridCol w:w="427"/>
        <w:gridCol w:w="368"/>
        <w:gridCol w:w="508"/>
        <w:gridCol w:w="457"/>
        <w:gridCol w:w="355"/>
        <w:gridCol w:w="597"/>
        <w:gridCol w:w="320"/>
        <w:gridCol w:w="311"/>
        <w:gridCol w:w="715"/>
      </w:tblGrid>
      <w:tr w:rsidR="00ED392B">
        <w:trPr>
          <w:trHeight w:val="179"/>
        </w:trPr>
        <w:tc>
          <w:tcPr>
            <w:tcW w:w="2840" w:type="dxa"/>
            <w:gridSpan w:val="2"/>
            <w:vMerge w:val="restart"/>
          </w:tcPr>
          <w:p w:rsidR="00ED392B" w:rsidRDefault="00ED392B">
            <w:pPr>
              <w:pStyle w:val="TableParagraph"/>
              <w:rPr>
                <w:sz w:val="16"/>
              </w:rPr>
            </w:pPr>
          </w:p>
        </w:tc>
        <w:tc>
          <w:tcPr>
            <w:tcW w:w="1621" w:type="dxa"/>
            <w:gridSpan w:val="5"/>
            <w:tcBorders>
              <w:bottom w:val="single" w:sz="8" w:space="0" w:color="000000"/>
            </w:tcBorders>
          </w:tcPr>
          <w:p w:rsidR="00ED392B" w:rsidRDefault="00CE02ED">
            <w:pPr>
              <w:pStyle w:val="TableParagraph"/>
              <w:spacing w:before="1" w:line="158" w:lineRule="exact"/>
              <w:ind w:left="441"/>
              <w:rPr>
                <w:b/>
                <w:sz w:val="16"/>
              </w:rPr>
            </w:pPr>
            <w:r>
              <w:rPr>
                <w:b/>
                <w:w w:val="105"/>
                <w:sz w:val="16"/>
              </w:rPr>
              <w:t>I РАЗРЕД</w:t>
            </w:r>
          </w:p>
        </w:tc>
        <w:tc>
          <w:tcPr>
            <w:tcW w:w="1973" w:type="dxa"/>
            <w:gridSpan w:val="5"/>
            <w:tcBorders>
              <w:bottom w:val="single" w:sz="8" w:space="0" w:color="000000"/>
            </w:tcBorders>
          </w:tcPr>
          <w:p w:rsidR="00ED392B" w:rsidRDefault="00CE02ED">
            <w:pPr>
              <w:pStyle w:val="TableParagraph"/>
              <w:spacing w:before="1" w:line="158" w:lineRule="exact"/>
              <w:ind w:left="582"/>
              <w:rPr>
                <w:b/>
                <w:sz w:val="16"/>
              </w:rPr>
            </w:pPr>
            <w:r>
              <w:rPr>
                <w:b/>
                <w:w w:val="105"/>
                <w:sz w:val="16"/>
              </w:rPr>
              <w:t>II РАЗРЕД</w:t>
            </w:r>
          </w:p>
        </w:tc>
        <w:tc>
          <w:tcPr>
            <w:tcW w:w="2229" w:type="dxa"/>
            <w:gridSpan w:val="5"/>
            <w:tcBorders>
              <w:bottom w:val="single" w:sz="8" w:space="0" w:color="000000"/>
            </w:tcBorders>
          </w:tcPr>
          <w:p w:rsidR="00ED392B" w:rsidRDefault="00CE02ED">
            <w:pPr>
              <w:pStyle w:val="TableParagraph"/>
              <w:spacing w:before="1" w:line="158" w:lineRule="exact"/>
              <w:ind w:left="674"/>
              <w:rPr>
                <w:b/>
                <w:sz w:val="16"/>
              </w:rPr>
            </w:pPr>
            <w:r>
              <w:rPr>
                <w:b/>
                <w:w w:val="105"/>
                <w:sz w:val="16"/>
              </w:rPr>
              <w:t>III РАЗРЕД</w:t>
            </w:r>
          </w:p>
        </w:tc>
        <w:tc>
          <w:tcPr>
            <w:tcW w:w="2115" w:type="dxa"/>
            <w:gridSpan w:val="5"/>
            <w:tcBorders>
              <w:bottom w:val="single" w:sz="8" w:space="0" w:color="000000"/>
            </w:tcBorders>
          </w:tcPr>
          <w:p w:rsidR="00ED392B" w:rsidRDefault="00CE02ED">
            <w:pPr>
              <w:pStyle w:val="TableParagraph"/>
              <w:spacing w:before="1" w:line="158" w:lineRule="exact"/>
              <w:ind w:left="621"/>
              <w:rPr>
                <w:b/>
                <w:sz w:val="16"/>
              </w:rPr>
            </w:pPr>
            <w:r>
              <w:rPr>
                <w:b/>
                <w:w w:val="105"/>
                <w:sz w:val="16"/>
              </w:rPr>
              <w:t>IV РАЗРЕД</w:t>
            </w:r>
          </w:p>
        </w:tc>
        <w:tc>
          <w:tcPr>
            <w:tcW w:w="1943" w:type="dxa"/>
            <w:gridSpan w:val="4"/>
            <w:tcBorders>
              <w:bottom w:val="single" w:sz="8" w:space="0" w:color="000000"/>
            </w:tcBorders>
          </w:tcPr>
          <w:p w:rsidR="00ED392B" w:rsidRDefault="00CE02ED">
            <w:pPr>
              <w:pStyle w:val="TableParagraph"/>
              <w:spacing w:before="1" w:line="158" w:lineRule="exact"/>
              <w:ind w:left="592"/>
              <w:rPr>
                <w:b/>
                <w:sz w:val="16"/>
              </w:rPr>
            </w:pPr>
            <w:r>
              <w:rPr>
                <w:b/>
                <w:w w:val="105"/>
                <w:sz w:val="16"/>
              </w:rPr>
              <w:t>УКУПНО</w:t>
            </w:r>
          </w:p>
        </w:tc>
      </w:tr>
      <w:tr w:rsidR="00ED392B">
        <w:trPr>
          <w:trHeight w:val="175"/>
        </w:trPr>
        <w:tc>
          <w:tcPr>
            <w:tcW w:w="2840" w:type="dxa"/>
            <w:gridSpan w:val="2"/>
            <w:vMerge/>
            <w:tcBorders>
              <w:top w:val="nil"/>
            </w:tcBorders>
          </w:tcPr>
          <w:p w:rsidR="00ED392B" w:rsidRDefault="00ED392B">
            <w:pPr>
              <w:rPr>
                <w:sz w:val="2"/>
                <w:szCs w:val="2"/>
              </w:rPr>
            </w:pPr>
          </w:p>
        </w:tc>
        <w:tc>
          <w:tcPr>
            <w:tcW w:w="676" w:type="dxa"/>
            <w:gridSpan w:val="2"/>
            <w:tcBorders>
              <w:top w:val="single" w:sz="8" w:space="0" w:color="000000"/>
              <w:bottom w:val="single" w:sz="8" w:space="0" w:color="000000"/>
              <w:right w:val="single" w:sz="8" w:space="0" w:color="000000"/>
            </w:tcBorders>
          </w:tcPr>
          <w:p w:rsidR="00ED392B" w:rsidRDefault="00CE02ED">
            <w:pPr>
              <w:pStyle w:val="TableParagraph"/>
              <w:spacing w:line="155" w:lineRule="exact"/>
              <w:ind w:left="21"/>
              <w:rPr>
                <w:b/>
                <w:sz w:val="16"/>
              </w:rPr>
            </w:pPr>
            <w:r>
              <w:rPr>
                <w:b/>
                <w:sz w:val="16"/>
              </w:rPr>
              <w:t>недељно</w:t>
            </w:r>
          </w:p>
        </w:tc>
        <w:tc>
          <w:tcPr>
            <w:tcW w:w="945" w:type="dxa"/>
            <w:gridSpan w:val="3"/>
            <w:tcBorders>
              <w:top w:val="single" w:sz="8" w:space="0" w:color="000000"/>
              <w:left w:val="single" w:sz="8" w:space="0" w:color="000000"/>
              <w:bottom w:val="single" w:sz="8" w:space="0" w:color="000000"/>
            </w:tcBorders>
          </w:tcPr>
          <w:p w:rsidR="00ED392B" w:rsidRDefault="00CE02ED">
            <w:pPr>
              <w:pStyle w:val="TableParagraph"/>
              <w:spacing w:line="155" w:lineRule="exact"/>
              <w:ind w:left="135"/>
              <w:rPr>
                <w:b/>
                <w:sz w:val="16"/>
              </w:rPr>
            </w:pPr>
            <w:r>
              <w:rPr>
                <w:b/>
                <w:w w:val="105"/>
                <w:sz w:val="16"/>
              </w:rPr>
              <w:t>годишње</w:t>
            </w:r>
          </w:p>
        </w:tc>
        <w:tc>
          <w:tcPr>
            <w:tcW w:w="843" w:type="dxa"/>
            <w:gridSpan w:val="2"/>
            <w:tcBorders>
              <w:top w:val="single" w:sz="8" w:space="0" w:color="000000"/>
              <w:bottom w:val="single" w:sz="8" w:space="0" w:color="000000"/>
              <w:right w:val="single" w:sz="8" w:space="0" w:color="000000"/>
            </w:tcBorders>
          </w:tcPr>
          <w:p w:rsidR="00ED392B" w:rsidRDefault="00CE02ED">
            <w:pPr>
              <w:pStyle w:val="TableParagraph"/>
              <w:spacing w:line="155" w:lineRule="exact"/>
              <w:ind w:left="102"/>
              <w:rPr>
                <w:b/>
                <w:sz w:val="16"/>
              </w:rPr>
            </w:pPr>
            <w:r>
              <w:rPr>
                <w:b/>
                <w:w w:val="105"/>
                <w:sz w:val="16"/>
              </w:rPr>
              <w:t>недељно</w:t>
            </w:r>
          </w:p>
        </w:tc>
        <w:tc>
          <w:tcPr>
            <w:tcW w:w="1130" w:type="dxa"/>
            <w:gridSpan w:val="3"/>
            <w:tcBorders>
              <w:top w:val="single" w:sz="8" w:space="0" w:color="000000"/>
              <w:left w:val="single" w:sz="8" w:space="0" w:color="000000"/>
              <w:bottom w:val="single" w:sz="8" w:space="0" w:color="000000"/>
            </w:tcBorders>
          </w:tcPr>
          <w:p w:rsidR="00ED392B" w:rsidRDefault="00CE02ED">
            <w:pPr>
              <w:pStyle w:val="TableParagraph"/>
              <w:spacing w:line="155" w:lineRule="exact"/>
              <w:ind w:left="224"/>
              <w:rPr>
                <w:b/>
                <w:sz w:val="16"/>
              </w:rPr>
            </w:pPr>
            <w:r>
              <w:rPr>
                <w:b/>
                <w:w w:val="105"/>
                <w:sz w:val="16"/>
              </w:rPr>
              <w:t>годишње</w:t>
            </w:r>
          </w:p>
        </w:tc>
        <w:tc>
          <w:tcPr>
            <w:tcW w:w="934" w:type="dxa"/>
            <w:gridSpan w:val="2"/>
            <w:tcBorders>
              <w:top w:val="single" w:sz="8" w:space="0" w:color="000000"/>
              <w:bottom w:val="single" w:sz="8" w:space="0" w:color="000000"/>
              <w:right w:val="single" w:sz="8" w:space="0" w:color="000000"/>
            </w:tcBorders>
          </w:tcPr>
          <w:p w:rsidR="00ED392B" w:rsidRDefault="00CE02ED">
            <w:pPr>
              <w:pStyle w:val="TableParagraph"/>
              <w:spacing w:line="155" w:lineRule="exact"/>
              <w:ind w:left="143"/>
              <w:rPr>
                <w:b/>
                <w:sz w:val="16"/>
              </w:rPr>
            </w:pPr>
            <w:r>
              <w:rPr>
                <w:b/>
                <w:w w:val="105"/>
                <w:sz w:val="16"/>
              </w:rPr>
              <w:t>недељно</w:t>
            </w:r>
          </w:p>
        </w:tc>
        <w:tc>
          <w:tcPr>
            <w:tcW w:w="1295" w:type="dxa"/>
            <w:gridSpan w:val="3"/>
            <w:tcBorders>
              <w:top w:val="single" w:sz="8" w:space="0" w:color="000000"/>
              <w:left w:val="single" w:sz="8" w:space="0" w:color="000000"/>
              <w:bottom w:val="single" w:sz="8" w:space="0" w:color="000000"/>
            </w:tcBorders>
          </w:tcPr>
          <w:p w:rsidR="00ED392B" w:rsidRDefault="00CE02ED">
            <w:pPr>
              <w:pStyle w:val="TableParagraph"/>
              <w:spacing w:line="155" w:lineRule="exact"/>
              <w:ind w:left="303"/>
              <w:rPr>
                <w:b/>
                <w:sz w:val="16"/>
              </w:rPr>
            </w:pPr>
            <w:r>
              <w:rPr>
                <w:b/>
                <w:w w:val="105"/>
                <w:sz w:val="16"/>
              </w:rPr>
              <w:t>годишње</w:t>
            </w:r>
          </w:p>
        </w:tc>
        <w:tc>
          <w:tcPr>
            <w:tcW w:w="795" w:type="dxa"/>
            <w:gridSpan w:val="2"/>
            <w:tcBorders>
              <w:top w:val="single" w:sz="8" w:space="0" w:color="000000"/>
              <w:bottom w:val="single" w:sz="8" w:space="0" w:color="000000"/>
              <w:right w:val="single" w:sz="8" w:space="0" w:color="000000"/>
            </w:tcBorders>
          </w:tcPr>
          <w:p w:rsidR="00ED392B" w:rsidRDefault="00CE02ED">
            <w:pPr>
              <w:pStyle w:val="TableParagraph"/>
              <w:spacing w:line="155" w:lineRule="exact"/>
              <w:ind w:left="89"/>
              <w:rPr>
                <w:b/>
                <w:sz w:val="16"/>
              </w:rPr>
            </w:pPr>
            <w:r>
              <w:rPr>
                <w:b/>
                <w:w w:val="105"/>
                <w:sz w:val="16"/>
              </w:rPr>
              <w:t>недељно</w:t>
            </w:r>
          </w:p>
        </w:tc>
        <w:tc>
          <w:tcPr>
            <w:tcW w:w="1320" w:type="dxa"/>
            <w:gridSpan w:val="3"/>
            <w:tcBorders>
              <w:top w:val="single" w:sz="8" w:space="0" w:color="000000"/>
              <w:left w:val="single" w:sz="8" w:space="0" w:color="000000"/>
              <w:bottom w:val="single" w:sz="8" w:space="0" w:color="000000"/>
            </w:tcBorders>
          </w:tcPr>
          <w:p w:rsidR="00ED392B" w:rsidRDefault="00CE02ED">
            <w:pPr>
              <w:pStyle w:val="TableParagraph"/>
              <w:spacing w:line="155" w:lineRule="exact"/>
              <w:ind w:left="334"/>
              <w:rPr>
                <w:b/>
                <w:sz w:val="16"/>
              </w:rPr>
            </w:pPr>
            <w:r>
              <w:rPr>
                <w:b/>
                <w:w w:val="105"/>
                <w:sz w:val="16"/>
              </w:rPr>
              <w:t>годишње</w:t>
            </w:r>
          </w:p>
        </w:tc>
        <w:tc>
          <w:tcPr>
            <w:tcW w:w="1943" w:type="dxa"/>
            <w:gridSpan w:val="4"/>
            <w:tcBorders>
              <w:top w:val="single" w:sz="8" w:space="0" w:color="000000"/>
            </w:tcBorders>
          </w:tcPr>
          <w:p w:rsidR="00ED392B" w:rsidRDefault="00CE02ED">
            <w:pPr>
              <w:pStyle w:val="TableParagraph"/>
              <w:spacing w:line="155" w:lineRule="exact"/>
              <w:ind w:left="625"/>
              <w:rPr>
                <w:b/>
                <w:sz w:val="16"/>
              </w:rPr>
            </w:pPr>
            <w:r>
              <w:rPr>
                <w:b/>
                <w:w w:val="105"/>
                <w:sz w:val="16"/>
              </w:rPr>
              <w:t>годишње</w:t>
            </w:r>
          </w:p>
        </w:tc>
      </w:tr>
      <w:tr w:rsidR="00ED392B">
        <w:trPr>
          <w:trHeight w:val="272"/>
        </w:trPr>
        <w:tc>
          <w:tcPr>
            <w:tcW w:w="2840" w:type="dxa"/>
            <w:gridSpan w:val="2"/>
            <w:vMerge/>
            <w:tcBorders>
              <w:top w:val="nil"/>
            </w:tcBorders>
          </w:tcPr>
          <w:p w:rsidR="00ED392B" w:rsidRDefault="00ED392B">
            <w:pPr>
              <w:rPr>
                <w:sz w:val="2"/>
                <w:szCs w:val="2"/>
              </w:rPr>
            </w:pPr>
          </w:p>
        </w:tc>
        <w:tc>
          <w:tcPr>
            <w:tcW w:w="375" w:type="dxa"/>
            <w:tcBorders>
              <w:top w:val="single" w:sz="8" w:space="0" w:color="000000"/>
              <w:right w:val="single" w:sz="8" w:space="0" w:color="000000"/>
            </w:tcBorders>
          </w:tcPr>
          <w:p w:rsidR="00ED392B" w:rsidRDefault="00CE02ED">
            <w:pPr>
              <w:pStyle w:val="TableParagraph"/>
              <w:spacing w:before="90" w:line="162" w:lineRule="exact"/>
              <w:ind w:left="20"/>
              <w:jc w:val="center"/>
              <w:rPr>
                <w:b/>
                <w:sz w:val="16"/>
              </w:rPr>
            </w:pPr>
            <w:r>
              <w:rPr>
                <w:b/>
                <w:w w:val="102"/>
                <w:sz w:val="16"/>
              </w:rPr>
              <w:t>Т</w:t>
            </w:r>
          </w:p>
        </w:tc>
        <w:tc>
          <w:tcPr>
            <w:tcW w:w="301"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right="71"/>
              <w:jc w:val="right"/>
              <w:rPr>
                <w:b/>
                <w:sz w:val="16"/>
              </w:rPr>
            </w:pPr>
            <w:r>
              <w:rPr>
                <w:b/>
                <w:w w:val="102"/>
                <w:sz w:val="16"/>
              </w:rPr>
              <w:t>В</w:t>
            </w:r>
          </w:p>
        </w:tc>
        <w:tc>
          <w:tcPr>
            <w:tcW w:w="350"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22"/>
              <w:rPr>
                <w:b/>
                <w:sz w:val="16"/>
              </w:rPr>
            </w:pPr>
            <w:r>
              <w:rPr>
                <w:b/>
                <w:w w:val="102"/>
                <w:sz w:val="16"/>
              </w:rPr>
              <w:t>Т</w:t>
            </w:r>
          </w:p>
        </w:tc>
        <w:tc>
          <w:tcPr>
            <w:tcW w:w="311"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02"/>
              <w:rPr>
                <w:b/>
                <w:sz w:val="16"/>
              </w:rPr>
            </w:pPr>
            <w:r>
              <w:rPr>
                <w:b/>
                <w:w w:val="102"/>
                <w:sz w:val="16"/>
              </w:rPr>
              <w:t>В</w:t>
            </w:r>
          </w:p>
        </w:tc>
        <w:tc>
          <w:tcPr>
            <w:tcW w:w="284" w:type="dxa"/>
            <w:tcBorders>
              <w:top w:val="single" w:sz="8" w:space="0" w:color="000000"/>
              <w:left w:val="single" w:sz="8" w:space="0" w:color="000000"/>
            </w:tcBorders>
          </w:tcPr>
          <w:p w:rsidR="00ED392B" w:rsidRDefault="00CE02ED">
            <w:pPr>
              <w:pStyle w:val="TableParagraph"/>
              <w:spacing w:before="90" w:line="162" w:lineRule="exact"/>
              <w:ind w:left="90"/>
              <w:rPr>
                <w:b/>
                <w:sz w:val="16"/>
              </w:rPr>
            </w:pPr>
            <w:r>
              <w:rPr>
                <w:b/>
                <w:w w:val="102"/>
                <w:sz w:val="16"/>
              </w:rPr>
              <w:t>Б</w:t>
            </w:r>
          </w:p>
        </w:tc>
        <w:tc>
          <w:tcPr>
            <w:tcW w:w="437" w:type="dxa"/>
            <w:tcBorders>
              <w:top w:val="single" w:sz="8" w:space="0" w:color="000000"/>
              <w:right w:val="single" w:sz="8" w:space="0" w:color="000000"/>
            </w:tcBorders>
          </w:tcPr>
          <w:p w:rsidR="00ED392B" w:rsidRDefault="00CE02ED">
            <w:pPr>
              <w:pStyle w:val="TableParagraph"/>
              <w:spacing w:before="90" w:line="162" w:lineRule="exact"/>
              <w:ind w:left="18"/>
              <w:jc w:val="center"/>
              <w:rPr>
                <w:b/>
                <w:sz w:val="16"/>
              </w:rPr>
            </w:pPr>
            <w:r>
              <w:rPr>
                <w:b/>
                <w:w w:val="102"/>
                <w:sz w:val="16"/>
              </w:rPr>
              <w:t>Т</w:t>
            </w:r>
          </w:p>
        </w:tc>
        <w:tc>
          <w:tcPr>
            <w:tcW w:w="406"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49"/>
              <w:rPr>
                <w:b/>
                <w:sz w:val="16"/>
              </w:rPr>
            </w:pPr>
            <w:r>
              <w:rPr>
                <w:b/>
                <w:w w:val="102"/>
                <w:sz w:val="16"/>
              </w:rPr>
              <w:t>В</w:t>
            </w:r>
          </w:p>
        </w:tc>
        <w:tc>
          <w:tcPr>
            <w:tcW w:w="510"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9"/>
              <w:jc w:val="center"/>
              <w:rPr>
                <w:b/>
                <w:sz w:val="16"/>
              </w:rPr>
            </w:pPr>
            <w:r>
              <w:rPr>
                <w:b/>
                <w:w w:val="102"/>
                <w:sz w:val="16"/>
              </w:rPr>
              <w:t>Т</w:t>
            </w:r>
          </w:p>
        </w:tc>
        <w:tc>
          <w:tcPr>
            <w:tcW w:w="378"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32"/>
              <w:rPr>
                <w:b/>
                <w:sz w:val="16"/>
              </w:rPr>
            </w:pPr>
            <w:r>
              <w:rPr>
                <w:b/>
                <w:w w:val="102"/>
                <w:sz w:val="16"/>
              </w:rPr>
              <w:t>В</w:t>
            </w:r>
          </w:p>
        </w:tc>
        <w:tc>
          <w:tcPr>
            <w:tcW w:w="242" w:type="dxa"/>
            <w:tcBorders>
              <w:top w:val="single" w:sz="8" w:space="0" w:color="000000"/>
              <w:left w:val="single" w:sz="8" w:space="0" w:color="000000"/>
            </w:tcBorders>
          </w:tcPr>
          <w:p w:rsidR="00ED392B" w:rsidRDefault="00CE02ED">
            <w:pPr>
              <w:pStyle w:val="TableParagraph"/>
              <w:spacing w:before="90" w:line="162" w:lineRule="exact"/>
              <w:ind w:left="64"/>
              <w:rPr>
                <w:b/>
                <w:sz w:val="16"/>
              </w:rPr>
            </w:pPr>
            <w:r>
              <w:rPr>
                <w:b/>
                <w:w w:val="102"/>
                <w:sz w:val="16"/>
              </w:rPr>
              <w:t>Б</w:t>
            </w:r>
          </w:p>
        </w:tc>
        <w:tc>
          <w:tcPr>
            <w:tcW w:w="520" w:type="dxa"/>
            <w:tcBorders>
              <w:top w:val="single" w:sz="8" w:space="0" w:color="000000"/>
              <w:right w:val="single" w:sz="8" w:space="0" w:color="000000"/>
            </w:tcBorders>
          </w:tcPr>
          <w:p w:rsidR="00ED392B" w:rsidRDefault="00CE02ED">
            <w:pPr>
              <w:pStyle w:val="TableParagraph"/>
              <w:spacing w:before="90" w:line="162" w:lineRule="exact"/>
              <w:ind w:left="197"/>
              <w:rPr>
                <w:b/>
                <w:sz w:val="16"/>
              </w:rPr>
            </w:pPr>
            <w:r>
              <w:rPr>
                <w:b/>
                <w:w w:val="102"/>
                <w:sz w:val="16"/>
              </w:rPr>
              <w:t>Т</w:t>
            </w:r>
          </w:p>
        </w:tc>
        <w:tc>
          <w:tcPr>
            <w:tcW w:w="414"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3"/>
              <w:jc w:val="center"/>
              <w:rPr>
                <w:b/>
                <w:sz w:val="16"/>
              </w:rPr>
            </w:pPr>
            <w:r>
              <w:rPr>
                <w:b/>
                <w:w w:val="102"/>
                <w:sz w:val="16"/>
              </w:rPr>
              <w:t>В</w:t>
            </w:r>
          </w:p>
        </w:tc>
        <w:tc>
          <w:tcPr>
            <w:tcW w:w="542"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9"/>
              <w:jc w:val="center"/>
              <w:rPr>
                <w:b/>
                <w:sz w:val="16"/>
              </w:rPr>
            </w:pPr>
            <w:r>
              <w:rPr>
                <w:b/>
                <w:w w:val="102"/>
                <w:sz w:val="16"/>
              </w:rPr>
              <w:t>Т</w:t>
            </w:r>
          </w:p>
        </w:tc>
        <w:tc>
          <w:tcPr>
            <w:tcW w:w="368"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24"/>
              <w:rPr>
                <w:b/>
                <w:sz w:val="16"/>
              </w:rPr>
            </w:pPr>
            <w:r>
              <w:rPr>
                <w:b/>
                <w:w w:val="102"/>
                <w:sz w:val="16"/>
              </w:rPr>
              <w:t>В</w:t>
            </w:r>
          </w:p>
        </w:tc>
        <w:tc>
          <w:tcPr>
            <w:tcW w:w="385" w:type="dxa"/>
            <w:tcBorders>
              <w:top w:val="single" w:sz="8" w:space="0" w:color="000000"/>
              <w:left w:val="single" w:sz="8" w:space="0" w:color="000000"/>
            </w:tcBorders>
          </w:tcPr>
          <w:p w:rsidR="00ED392B" w:rsidRDefault="00CE02ED">
            <w:pPr>
              <w:pStyle w:val="TableParagraph"/>
              <w:spacing w:before="90" w:line="162" w:lineRule="exact"/>
              <w:ind w:left="133"/>
              <w:rPr>
                <w:b/>
                <w:sz w:val="16"/>
              </w:rPr>
            </w:pPr>
            <w:r>
              <w:rPr>
                <w:b/>
                <w:w w:val="102"/>
                <w:sz w:val="16"/>
              </w:rPr>
              <w:t>Б</w:t>
            </w:r>
          </w:p>
        </w:tc>
        <w:tc>
          <w:tcPr>
            <w:tcW w:w="427" w:type="dxa"/>
            <w:tcBorders>
              <w:top w:val="single" w:sz="8" w:space="0" w:color="000000"/>
              <w:right w:val="single" w:sz="8" w:space="0" w:color="000000"/>
            </w:tcBorders>
          </w:tcPr>
          <w:p w:rsidR="00ED392B" w:rsidRDefault="00CE02ED">
            <w:pPr>
              <w:pStyle w:val="TableParagraph"/>
              <w:spacing w:before="90" w:line="162" w:lineRule="exact"/>
              <w:ind w:left="6"/>
              <w:jc w:val="center"/>
              <w:rPr>
                <w:b/>
                <w:sz w:val="16"/>
              </w:rPr>
            </w:pPr>
            <w:r>
              <w:rPr>
                <w:b/>
                <w:w w:val="102"/>
                <w:sz w:val="16"/>
              </w:rPr>
              <w:t>Т</w:t>
            </w:r>
          </w:p>
        </w:tc>
        <w:tc>
          <w:tcPr>
            <w:tcW w:w="368"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24"/>
              <w:rPr>
                <w:b/>
                <w:sz w:val="16"/>
              </w:rPr>
            </w:pPr>
            <w:r>
              <w:rPr>
                <w:b/>
                <w:w w:val="102"/>
                <w:sz w:val="16"/>
              </w:rPr>
              <w:t>В</w:t>
            </w:r>
          </w:p>
        </w:tc>
        <w:tc>
          <w:tcPr>
            <w:tcW w:w="508"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2"/>
              <w:jc w:val="center"/>
              <w:rPr>
                <w:b/>
                <w:sz w:val="16"/>
              </w:rPr>
            </w:pPr>
            <w:r>
              <w:rPr>
                <w:b/>
                <w:w w:val="102"/>
                <w:sz w:val="16"/>
              </w:rPr>
              <w:t>Т</w:t>
            </w:r>
          </w:p>
        </w:tc>
        <w:tc>
          <w:tcPr>
            <w:tcW w:w="457" w:type="dxa"/>
            <w:tcBorders>
              <w:top w:val="single" w:sz="8" w:space="0" w:color="000000"/>
              <w:left w:val="single" w:sz="8" w:space="0" w:color="000000"/>
              <w:right w:val="single" w:sz="8" w:space="0" w:color="000000"/>
            </w:tcBorders>
          </w:tcPr>
          <w:p w:rsidR="00ED392B" w:rsidRDefault="00CE02ED">
            <w:pPr>
              <w:pStyle w:val="TableParagraph"/>
              <w:spacing w:before="90" w:line="162" w:lineRule="exact"/>
              <w:ind w:left="14"/>
              <w:jc w:val="center"/>
              <w:rPr>
                <w:b/>
                <w:sz w:val="16"/>
              </w:rPr>
            </w:pPr>
            <w:r>
              <w:rPr>
                <w:b/>
                <w:w w:val="102"/>
                <w:sz w:val="16"/>
              </w:rPr>
              <w:t>В</w:t>
            </w:r>
          </w:p>
        </w:tc>
        <w:tc>
          <w:tcPr>
            <w:tcW w:w="355" w:type="dxa"/>
            <w:tcBorders>
              <w:top w:val="single" w:sz="8" w:space="0" w:color="000000"/>
              <w:left w:val="single" w:sz="8" w:space="0" w:color="000000"/>
            </w:tcBorders>
          </w:tcPr>
          <w:p w:rsidR="00ED392B" w:rsidRDefault="00CE02ED">
            <w:pPr>
              <w:pStyle w:val="TableParagraph"/>
              <w:spacing w:before="90" w:line="162" w:lineRule="exact"/>
              <w:ind w:left="121"/>
              <w:rPr>
                <w:b/>
                <w:sz w:val="16"/>
              </w:rPr>
            </w:pPr>
            <w:r>
              <w:rPr>
                <w:b/>
                <w:w w:val="102"/>
                <w:sz w:val="16"/>
              </w:rPr>
              <w:t>Б</w:t>
            </w:r>
          </w:p>
        </w:tc>
        <w:tc>
          <w:tcPr>
            <w:tcW w:w="597" w:type="dxa"/>
            <w:tcBorders>
              <w:right w:val="single" w:sz="4" w:space="0" w:color="000000"/>
            </w:tcBorders>
          </w:tcPr>
          <w:p w:rsidR="00ED392B" w:rsidRDefault="00CE02ED">
            <w:pPr>
              <w:pStyle w:val="TableParagraph"/>
              <w:spacing w:before="90" w:line="162" w:lineRule="exact"/>
              <w:ind w:left="7"/>
              <w:jc w:val="center"/>
              <w:rPr>
                <w:b/>
                <w:sz w:val="16"/>
              </w:rPr>
            </w:pPr>
            <w:r>
              <w:rPr>
                <w:b/>
                <w:w w:val="102"/>
                <w:sz w:val="16"/>
              </w:rPr>
              <w:t>Т</w:t>
            </w:r>
          </w:p>
        </w:tc>
        <w:tc>
          <w:tcPr>
            <w:tcW w:w="320" w:type="dxa"/>
            <w:tcBorders>
              <w:left w:val="single" w:sz="4" w:space="0" w:color="000000"/>
              <w:right w:val="single" w:sz="4" w:space="0" w:color="000000"/>
            </w:tcBorders>
          </w:tcPr>
          <w:p w:rsidR="00ED392B" w:rsidRDefault="00CE02ED">
            <w:pPr>
              <w:pStyle w:val="TableParagraph"/>
              <w:spacing w:before="90" w:line="162" w:lineRule="exact"/>
              <w:ind w:left="15"/>
              <w:jc w:val="center"/>
              <w:rPr>
                <w:b/>
                <w:sz w:val="16"/>
              </w:rPr>
            </w:pPr>
            <w:r>
              <w:rPr>
                <w:b/>
                <w:w w:val="102"/>
                <w:sz w:val="16"/>
              </w:rPr>
              <w:t>В</w:t>
            </w:r>
          </w:p>
        </w:tc>
        <w:tc>
          <w:tcPr>
            <w:tcW w:w="311" w:type="dxa"/>
            <w:tcBorders>
              <w:left w:val="single" w:sz="4" w:space="0" w:color="000000"/>
              <w:right w:val="single" w:sz="4" w:space="0" w:color="000000"/>
            </w:tcBorders>
          </w:tcPr>
          <w:p w:rsidR="00ED392B" w:rsidRDefault="00CE02ED">
            <w:pPr>
              <w:pStyle w:val="TableParagraph"/>
              <w:spacing w:before="90" w:line="162" w:lineRule="exact"/>
              <w:ind w:left="105"/>
              <w:rPr>
                <w:b/>
                <w:sz w:val="16"/>
              </w:rPr>
            </w:pPr>
            <w:r>
              <w:rPr>
                <w:b/>
                <w:w w:val="102"/>
                <w:sz w:val="16"/>
              </w:rPr>
              <w:t>Б</w:t>
            </w:r>
          </w:p>
        </w:tc>
        <w:tc>
          <w:tcPr>
            <w:tcW w:w="715" w:type="dxa"/>
            <w:tcBorders>
              <w:left w:val="single" w:sz="4" w:space="0" w:color="000000"/>
            </w:tcBorders>
          </w:tcPr>
          <w:p w:rsidR="00ED392B" w:rsidRDefault="00CE02ED">
            <w:pPr>
              <w:pStyle w:val="TableParagraph"/>
              <w:spacing w:before="90" w:line="162" w:lineRule="exact"/>
              <w:ind w:left="29"/>
              <w:jc w:val="center"/>
              <w:rPr>
                <w:b/>
                <w:sz w:val="16"/>
              </w:rPr>
            </w:pPr>
            <w:r>
              <w:rPr>
                <w:b/>
                <w:w w:val="102"/>
                <w:sz w:val="16"/>
              </w:rPr>
              <w:t>Σ</w:t>
            </w:r>
          </w:p>
        </w:tc>
      </w:tr>
      <w:tr w:rsidR="00ED392B">
        <w:trPr>
          <w:trHeight w:val="372"/>
        </w:trPr>
        <w:tc>
          <w:tcPr>
            <w:tcW w:w="2840" w:type="dxa"/>
            <w:gridSpan w:val="2"/>
            <w:shd w:val="clear" w:color="auto" w:fill="BFBFBF"/>
          </w:tcPr>
          <w:p w:rsidR="00ED392B" w:rsidRDefault="00CE02ED">
            <w:pPr>
              <w:pStyle w:val="TableParagraph"/>
              <w:spacing w:line="188" w:lineRule="exact"/>
              <w:ind w:left="20"/>
              <w:rPr>
                <w:b/>
                <w:sz w:val="16"/>
              </w:rPr>
            </w:pPr>
            <w:r>
              <w:rPr>
                <w:b/>
                <w:w w:val="105"/>
                <w:sz w:val="16"/>
              </w:rPr>
              <w:t xml:space="preserve">А1: ОБАВЕЗНИ </w:t>
            </w:r>
            <w:r>
              <w:rPr>
                <w:b/>
                <w:sz w:val="16"/>
              </w:rPr>
              <w:t>ОПШТЕОБРАЗОВНИ ПРЕДМЕТИ</w:t>
            </w:r>
          </w:p>
        </w:tc>
        <w:tc>
          <w:tcPr>
            <w:tcW w:w="375" w:type="dxa"/>
            <w:tcBorders>
              <w:right w:val="single" w:sz="8" w:space="0" w:color="000000"/>
            </w:tcBorders>
            <w:shd w:val="clear" w:color="auto" w:fill="BFBFBF"/>
          </w:tcPr>
          <w:p w:rsidR="00ED392B" w:rsidRDefault="00CE02ED">
            <w:pPr>
              <w:pStyle w:val="TableParagraph"/>
              <w:spacing w:before="95"/>
              <w:ind w:left="81" w:right="60"/>
              <w:jc w:val="center"/>
              <w:rPr>
                <w:b/>
                <w:sz w:val="16"/>
              </w:rPr>
            </w:pPr>
            <w:r>
              <w:rPr>
                <w:b/>
                <w:w w:val="105"/>
                <w:sz w:val="16"/>
              </w:rPr>
              <w:t>17</w:t>
            </w:r>
          </w:p>
        </w:tc>
        <w:tc>
          <w:tcPr>
            <w:tcW w:w="301" w:type="dxa"/>
            <w:tcBorders>
              <w:left w:val="single" w:sz="8" w:space="0" w:color="000000"/>
              <w:right w:val="single" w:sz="8" w:space="0" w:color="000000"/>
            </w:tcBorders>
            <w:shd w:val="clear" w:color="auto" w:fill="BFBFBF"/>
          </w:tcPr>
          <w:p w:rsidR="00ED392B" w:rsidRDefault="00CE02ED">
            <w:pPr>
              <w:pStyle w:val="TableParagraph"/>
              <w:spacing w:before="95"/>
              <w:ind w:right="85"/>
              <w:jc w:val="right"/>
              <w:rPr>
                <w:b/>
                <w:sz w:val="16"/>
              </w:rPr>
            </w:pPr>
            <w:r>
              <w:rPr>
                <w:b/>
                <w:w w:val="102"/>
                <w:sz w:val="16"/>
              </w:rPr>
              <w:t>2</w:t>
            </w:r>
          </w:p>
        </w:tc>
        <w:tc>
          <w:tcPr>
            <w:tcW w:w="350" w:type="dxa"/>
            <w:tcBorders>
              <w:left w:val="single" w:sz="8" w:space="0" w:color="000000"/>
              <w:right w:val="single" w:sz="8" w:space="0" w:color="000000"/>
            </w:tcBorders>
            <w:shd w:val="clear" w:color="auto" w:fill="BFBFBF"/>
          </w:tcPr>
          <w:p w:rsidR="00ED392B" w:rsidRDefault="00CE02ED">
            <w:pPr>
              <w:pStyle w:val="TableParagraph"/>
              <w:spacing w:before="95"/>
              <w:ind w:left="54"/>
              <w:rPr>
                <w:b/>
                <w:sz w:val="16"/>
              </w:rPr>
            </w:pPr>
            <w:r>
              <w:rPr>
                <w:b/>
                <w:w w:val="105"/>
                <w:sz w:val="16"/>
              </w:rPr>
              <w:t>561</w:t>
            </w:r>
          </w:p>
        </w:tc>
        <w:tc>
          <w:tcPr>
            <w:tcW w:w="311" w:type="dxa"/>
            <w:tcBorders>
              <w:left w:val="single" w:sz="8" w:space="0" w:color="000000"/>
              <w:right w:val="single" w:sz="8" w:space="0" w:color="000000"/>
            </w:tcBorders>
            <w:shd w:val="clear" w:color="auto" w:fill="BFBFBF"/>
          </w:tcPr>
          <w:p w:rsidR="00ED392B" w:rsidRDefault="00CE02ED">
            <w:pPr>
              <w:pStyle w:val="TableParagraph"/>
              <w:spacing w:before="95"/>
              <w:ind w:left="74"/>
              <w:rPr>
                <w:b/>
                <w:sz w:val="16"/>
              </w:rPr>
            </w:pPr>
            <w:r>
              <w:rPr>
                <w:b/>
                <w:w w:val="105"/>
                <w:sz w:val="16"/>
              </w:rPr>
              <w:t>66</w:t>
            </w:r>
          </w:p>
        </w:tc>
        <w:tc>
          <w:tcPr>
            <w:tcW w:w="284" w:type="dxa"/>
            <w:tcBorders>
              <w:left w:val="single" w:sz="8" w:space="0" w:color="000000"/>
            </w:tcBorders>
            <w:shd w:val="clear" w:color="auto" w:fill="BFBFBF"/>
          </w:tcPr>
          <w:p w:rsidR="00ED392B" w:rsidRDefault="00ED392B">
            <w:pPr>
              <w:pStyle w:val="TableParagraph"/>
              <w:rPr>
                <w:sz w:val="16"/>
              </w:rPr>
            </w:pPr>
          </w:p>
        </w:tc>
        <w:tc>
          <w:tcPr>
            <w:tcW w:w="437" w:type="dxa"/>
            <w:tcBorders>
              <w:right w:val="single" w:sz="8" w:space="0" w:color="000000"/>
            </w:tcBorders>
            <w:shd w:val="clear" w:color="auto" w:fill="BFBFBF"/>
          </w:tcPr>
          <w:p w:rsidR="00ED392B" w:rsidRDefault="00CE02ED">
            <w:pPr>
              <w:pStyle w:val="TableParagraph"/>
              <w:spacing w:before="95"/>
              <w:ind w:left="111" w:right="93"/>
              <w:jc w:val="center"/>
              <w:rPr>
                <w:b/>
                <w:sz w:val="16"/>
              </w:rPr>
            </w:pPr>
            <w:r>
              <w:rPr>
                <w:b/>
                <w:w w:val="105"/>
                <w:sz w:val="16"/>
              </w:rPr>
              <w:t>15</w:t>
            </w:r>
          </w:p>
        </w:tc>
        <w:tc>
          <w:tcPr>
            <w:tcW w:w="406"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510" w:type="dxa"/>
            <w:tcBorders>
              <w:left w:val="single" w:sz="8" w:space="0" w:color="000000"/>
              <w:right w:val="single" w:sz="8" w:space="0" w:color="000000"/>
            </w:tcBorders>
            <w:shd w:val="clear" w:color="auto" w:fill="BFBFBF"/>
          </w:tcPr>
          <w:p w:rsidR="00ED392B" w:rsidRDefault="00CE02ED">
            <w:pPr>
              <w:pStyle w:val="TableParagraph"/>
              <w:spacing w:before="95"/>
              <w:ind w:left="107" w:right="90"/>
              <w:jc w:val="center"/>
              <w:rPr>
                <w:b/>
                <w:sz w:val="16"/>
              </w:rPr>
            </w:pPr>
            <w:r>
              <w:rPr>
                <w:b/>
                <w:w w:val="105"/>
                <w:sz w:val="16"/>
              </w:rPr>
              <w:t>480</w:t>
            </w:r>
          </w:p>
        </w:tc>
        <w:tc>
          <w:tcPr>
            <w:tcW w:w="378" w:type="dxa"/>
            <w:tcBorders>
              <w:left w:val="single" w:sz="8" w:space="0" w:color="000000"/>
              <w:right w:val="single" w:sz="4" w:space="0" w:color="000000"/>
            </w:tcBorders>
            <w:shd w:val="clear" w:color="auto" w:fill="BFBFBF"/>
          </w:tcPr>
          <w:p w:rsidR="00ED392B" w:rsidRDefault="00ED392B">
            <w:pPr>
              <w:pStyle w:val="TableParagraph"/>
              <w:rPr>
                <w:sz w:val="16"/>
              </w:rPr>
            </w:pPr>
          </w:p>
        </w:tc>
        <w:tc>
          <w:tcPr>
            <w:tcW w:w="242" w:type="dxa"/>
            <w:tcBorders>
              <w:left w:val="single" w:sz="4" w:space="0" w:color="000000"/>
            </w:tcBorders>
            <w:shd w:val="clear" w:color="auto" w:fill="BFBFBF"/>
          </w:tcPr>
          <w:p w:rsidR="00ED392B" w:rsidRDefault="00ED392B">
            <w:pPr>
              <w:pStyle w:val="TableParagraph"/>
              <w:rPr>
                <w:sz w:val="16"/>
              </w:rPr>
            </w:pPr>
          </w:p>
        </w:tc>
        <w:tc>
          <w:tcPr>
            <w:tcW w:w="520" w:type="dxa"/>
            <w:tcBorders>
              <w:right w:val="single" w:sz="8" w:space="0" w:color="000000"/>
            </w:tcBorders>
            <w:shd w:val="clear" w:color="auto" w:fill="BFBFBF"/>
          </w:tcPr>
          <w:p w:rsidR="00ED392B" w:rsidRDefault="00CE02ED">
            <w:pPr>
              <w:pStyle w:val="TableParagraph"/>
              <w:spacing w:before="95"/>
              <w:ind w:left="210"/>
              <w:rPr>
                <w:b/>
                <w:sz w:val="16"/>
              </w:rPr>
            </w:pPr>
            <w:r>
              <w:rPr>
                <w:b/>
                <w:w w:val="102"/>
                <w:sz w:val="16"/>
              </w:rPr>
              <w:t>9</w:t>
            </w:r>
          </w:p>
        </w:tc>
        <w:tc>
          <w:tcPr>
            <w:tcW w:w="414"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542" w:type="dxa"/>
            <w:tcBorders>
              <w:left w:val="single" w:sz="8" w:space="0" w:color="000000"/>
              <w:right w:val="single" w:sz="8" w:space="0" w:color="000000"/>
            </w:tcBorders>
            <w:shd w:val="clear" w:color="auto" w:fill="BFBFBF"/>
          </w:tcPr>
          <w:p w:rsidR="00ED392B" w:rsidRDefault="00CE02ED">
            <w:pPr>
              <w:pStyle w:val="TableParagraph"/>
              <w:spacing w:before="95"/>
              <w:ind w:left="10" w:right="2"/>
              <w:jc w:val="center"/>
              <w:rPr>
                <w:b/>
                <w:sz w:val="16"/>
              </w:rPr>
            </w:pPr>
            <w:r>
              <w:rPr>
                <w:b/>
                <w:w w:val="105"/>
                <w:sz w:val="16"/>
              </w:rPr>
              <w:t>279</w:t>
            </w:r>
          </w:p>
        </w:tc>
        <w:tc>
          <w:tcPr>
            <w:tcW w:w="368"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385" w:type="dxa"/>
            <w:tcBorders>
              <w:left w:val="single" w:sz="8" w:space="0" w:color="000000"/>
            </w:tcBorders>
            <w:shd w:val="clear" w:color="auto" w:fill="BFBFBF"/>
          </w:tcPr>
          <w:p w:rsidR="00ED392B" w:rsidRDefault="00ED392B">
            <w:pPr>
              <w:pStyle w:val="TableParagraph"/>
              <w:rPr>
                <w:sz w:val="16"/>
              </w:rPr>
            </w:pPr>
          </w:p>
        </w:tc>
        <w:tc>
          <w:tcPr>
            <w:tcW w:w="427" w:type="dxa"/>
            <w:tcBorders>
              <w:right w:val="single" w:sz="8" w:space="0" w:color="000000"/>
            </w:tcBorders>
            <w:shd w:val="clear" w:color="auto" w:fill="BFBFBF"/>
          </w:tcPr>
          <w:p w:rsidR="00ED392B" w:rsidRDefault="00CE02ED">
            <w:pPr>
              <w:pStyle w:val="TableParagraph"/>
              <w:spacing w:before="95"/>
              <w:ind w:left="5"/>
              <w:jc w:val="center"/>
              <w:rPr>
                <w:b/>
                <w:sz w:val="16"/>
              </w:rPr>
            </w:pPr>
            <w:r>
              <w:rPr>
                <w:b/>
                <w:w w:val="105"/>
                <w:sz w:val="16"/>
              </w:rPr>
              <w:t>11</w:t>
            </w:r>
          </w:p>
        </w:tc>
        <w:tc>
          <w:tcPr>
            <w:tcW w:w="368"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508" w:type="dxa"/>
            <w:tcBorders>
              <w:left w:val="single" w:sz="8" w:space="0" w:color="000000"/>
              <w:right w:val="single" w:sz="8" w:space="0" w:color="000000"/>
            </w:tcBorders>
            <w:shd w:val="clear" w:color="auto" w:fill="BFBFBF"/>
          </w:tcPr>
          <w:p w:rsidR="00ED392B" w:rsidRDefault="00CE02ED">
            <w:pPr>
              <w:pStyle w:val="TableParagraph"/>
              <w:spacing w:before="95"/>
              <w:ind w:left="11"/>
              <w:jc w:val="center"/>
              <w:rPr>
                <w:b/>
                <w:sz w:val="16"/>
              </w:rPr>
            </w:pPr>
            <w:r>
              <w:rPr>
                <w:b/>
                <w:w w:val="105"/>
                <w:sz w:val="16"/>
              </w:rPr>
              <w:t>330</w:t>
            </w:r>
          </w:p>
        </w:tc>
        <w:tc>
          <w:tcPr>
            <w:tcW w:w="457"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355" w:type="dxa"/>
            <w:tcBorders>
              <w:left w:val="single" w:sz="8" w:space="0" w:color="000000"/>
            </w:tcBorders>
            <w:shd w:val="clear" w:color="auto" w:fill="BFBFBF"/>
          </w:tcPr>
          <w:p w:rsidR="00ED392B" w:rsidRDefault="00ED392B">
            <w:pPr>
              <w:pStyle w:val="TableParagraph"/>
              <w:rPr>
                <w:sz w:val="16"/>
              </w:rPr>
            </w:pPr>
          </w:p>
        </w:tc>
        <w:tc>
          <w:tcPr>
            <w:tcW w:w="597" w:type="dxa"/>
            <w:tcBorders>
              <w:right w:val="single" w:sz="4" w:space="0" w:color="000000"/>
            </w:tcBorders>
            <w:shd w:val="clear" w:color="auto" w:fill="BFBFBF"/>
          </w:tcPr>
          <w:p w:rsidR="00ED392B" w:rsidRDefault="00CE02ED">
            <w:pPr>
              <w:pStyle w:val="TableParagraph"/>
              <w:spacing w:before="95"/>
              <w:ind w:left="4"/>
              <w:jc w:val="center"/>
              <w:rPr>
                <w:b/>
                <w:sz w:val="16"/>
              </w:rPr>
            </w:pPr>
            <w:r>
              <w:rPr>
                <w:b/>
                <w:w w:val="105"/>
                <w:sz w:val="16"/>
              </w:rPr>
              <w:t>1650</w:t>
            </w:r>
          </w:p>
        </w:tc>
        <w:tc>
          <w:tcPr>
            <w:tcW w:w="320" w:type="dxa"/>
            <w:tcBorders>
              <w:left w:val="single" w:sz="4" w:space="0" w:color="000000"/>
              <w:right w:val="single" w:sz="4" w:space="0" w:color="000000"/>
            </w:tcBorders>
            <w:shd w:val="clear" w:color="auto" w:fill="BFBFBF"/>
          </w:tcPr>
          <w:p w:rsidR="00ED392B" w:rsidRDefault="00CE02ED">
            <w:pPr>
              <w:pStyle w:val="TableParagraph"/>
              <w:spacing w:before="95"/>
              <w:ind w:left="57" w:right="44"/>
              <w:jc w:val="center"/>
              <w:rPr>
                <w:b/>
                <w:sz w:val="16"/>
              </w:rPr>
            </w:pPr>
            <w:r>
              <w:rPr>
                <w:b/>
                <w:w w:val="105"/>
                <w:sz w:val="16"/>
              </w:rPr>
              <w:t>66</w:t>
            </w:r>
          </w:p>
        </w:tc>
        <w:tc>
          <w:tcPr>
            <w:tcW w:w="311" w:type="dxa"/>
            <w:tcBorders>
              <w:left w:val="single" w:sz="4" w:space="0" w:color="000000"/>
              <w:right w:val="single" w:sz="4" w:space="0" w:color="000000"/>
            </w:tcBorders>
            <w:shd w:val="clear" w:color="auto" w:fill="BFBFBF"/>
          </w:tcPr>
          <w:p w:rsidR="00ED392B" w:rsidRDefault="00ED392B">
            <w:pPr>
              <w:pStyle w:val="TableParagraph"/>
              <w:rPr>
                <w:sz w:val="16"/>
              </w:rPr>
            </w:pPr>
          </w:p>
        </w:tc>
        <w:tc>
          <w:tcPr>
            <w:tcW w:w="715" w:type="dxa"/>
            <w:tcBorders>
              <w:left w:val="single" w:sz="4" w:space="0" w:color="000000"/>
            </w:tcBorders>
            <w:shd w:val="clear" w:color="auto" w:fill="BFBFBF"/>
          </w:tcPr>
          <w:p w:rsidR="00ED392B" w:rsidRDefault="00CE02ED">
            <w:pPr>
              <w:pStyle w:val="TableParagraph"/>
              <w:spacing w:before="95"/>
              <w:ind w:left="64" w:right="38"/>
              <w:jc w:val="center"/>
              <w:rPr>
                <w:b/>
                <w:sz w:val="16"/>
              </w:rPr>
            </w:pPr>
            <w:r>
              <w:rPr>
                <w:b/>
                <w:w w:val="105"/>
                <w:sz w:val="16"/>
              </w:rPr>
              <w:t>1716</w:t>
            </w:r>
          </w:p>
        </w:tc>
      </w:tr>
      <w:tr w:rsidR="00ED392B">
        <w:trPr>
          <w:trHeight w:val="181"/>
        </w:trPr>
        <w:tc>
          <w:tcPr>
            <w:tcW w:w="259" w:type="dxa"/>
            <w:tcBorders>
              <w:bottom w:val="single" w:sz="4" w:space="0" w:color="000000"/>
              <w:right w:val="single" w:sz="4" w:space="0" w:color="000000"/>
            </w:tcBorders>
          </w:tcPr>
          <w:p w:rsidR="00ED392B" w:rsidRDefault="00CE02ED">
            <w:pPr>
              <w:pStyle w:val="TableParagraph"/>
              <w:spacing w:line="162" w:lineRule="exact"/>
              <w:ind w:left="76"/>
              <w:rPr>
                <w:sz w:val="16"/>
              </w:rPr>
            </w:pPr>
            <w:r>
              <w:rPr>
                <w:w w:val="105"/>
                <w:sz w:val="16"/>
              </w:rPr>
              <w:t>1.</w:t>
            </w:r>
          </w:p>
        </w:tc>
        <w:tc>
          <w:tcPr>
            <w:tcW w:w="2581" w:type="dxa"/>
            <w:tcBorders>
              <w:left w:val="single" w:sz="4" w:space="0" w:color="000000"/>
              <w:bottom w:val="single" w:sz="4" w:space="0" w:color="000000"/>
            </w:tcBorders>
          </w:tcPr>
          <w:p w:rsidR="00ED392B" w:rsidRDefault="00CE02ED">
            <w:pPr>
              <w:pStyle w:val="TableParagraph"/>
              <w:spacing w:line="162" w:lineRule="exact"/>
              <w:ind w:left="53"/>
              <w:rPr>
                <w:sz w:val="16"/>
              </w:rPr>
            </w:pPr>
            <w:r>
              <w:rPr>
                <w:w w:val="105"/>
                <w:sz w:val="16"/>
              </w:rPr>
              <w:t>Српски језик и књижевност</w:t>
            </w:r>
          </w:p>
        </w:tc>
        <w:tc>
          <w:tcPr>
            <w:tcW w:w="375" w:type="dxa"/>
            <w:tcBorders>
              <w:bottom w:val="single" w:sz="4" w:space="0" w:color="000000"/>
              <w:right w:val="single" w:sz="8" w:space="0" w:color="000000"/>
            </w:tcBorders>
          </w:tcPr>
          <w:p w:rsidR="00ED392B" w:rsidRDefault="00CE02ED">
            <w:pPr>
              <w:pStyle w:val="TableParagraph"/>
              <w:spacing w:line="162" w:lineRule="exact"/>
              <w:ind w:left="21"/>
              <w:jc w:val="center"/>
              <w:rPr>
                <w:sz w:val="16"/>
              </w:rPr>
            </w:pPr>
            <w:r>
              <w:rPr>
                <w:w w:val="102"/>
                <w:sz w:val="16"/>
              </w:rPr>
              <w:t>3</w:t>
            </w:r>
          </w:p>
        </w:tc>
        <w:tc>
          <w:tcPr>
            <w:tcW w:w="301" w:type="dxa"/>
            <w:tcBorders>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line="162" w:lineRule="exact"/>
              <w:ind w:left="94"/>
              <w:rPr>
                <w:sz w:val="16"/>
              </w:rPr>
            </w:pPr>
            <w:r>
              <w:rPr>
                <w:w w:val="105"/>
                <w:sz w:val="16"/>
              </w:rPr>
              <w:t>99</w:t>
            </w:r>
          </w:p>
        </w:tc>
        <w:tc>
          <w:tcPr>
            <w:tcW w:w="311"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bottom w:val="single" w:sz="4" w:space="0" w:color="000000"/>
              <w:right w:val="single" w:sz="8" w:space="0" w:color="000000"/>
            </w:tcBorders>
          </w:tcPr>
          <w:p w:rsidR="00ED392B" w:rsidRDefault="00CE02ED">
            <w:pPr>
              <w:pStyle w:val="TableParagraph"/>
              <w:spacing w:line="162" w:lineRule="exact"/>
              <w:ind w:left="18"/>
              <w:jc w:val="center"/>
              <w:rPr>
                <w:sz w:val="16"/>
              </w:rPr>
            </w:pPr>
            <w:r>
              <w:rPr>
                <w:w w:val="102"/>
                <w:sz w:val="16"/>
              </w:rPr>
              <w:t>3</w:t>
            </w:r>
          </w:p>
        </w:tc>
        <w:tc>
          <w:tcPr>
            <w:tcW w:w="406" w:type="dxa"/>
            <w:tcBorders>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line="162" w:lineRule="exact"/>
              <w:ind w:left="107" w:right="88"/>
              <w:jc w:val="center"/>
              <w:rPr>
                <w:sz w:val="16"/>
              </w:rPr>
            </w:pPr>
            <w:r>
              <w:rPr>
                <w:w w:val="105"/>
                <w:sz w:val="16"/>
              </w:rPr>
              <w:t>96</w:t>
            </w:r>
          </w:p>
        </w:tc>
        <w:tc>
          <w:tcPr>
            <w:tcW w:w="378"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bottom w:val="single" w:sz="4" w:space="0" w:color="000000"/>
              <w:right w:val="single" w:sz="8" w:space="0" w:color="000000"/>
            </w:tcBorders>
          </w:tcPr>
          <w:p w:rsidR="00ED392B" w:rsidRDefault="00CE02ED">
            <w:pPr>
              <w:pStyle w:val="TableParagraph"/>
              <w:spacing w:line="162" w:lineRule="exact"/>
              <w:ind w:left="210"/>
              <w:rPr>
                <w:sz w:val="16"/>
              </w:rPr>
            </w:pPr>
            <w:r>
              <w:rPr>
                <w:w w:val="102"/>
                <w:sz w:val="16"/>
              </w:rPr>
              <w:t>3</w:t>
            </w:r>
          </w:p>
        </w:tc>
        <w:tc>
          <w:tcPr>
            <w:tcW w:w="414" w:type="dxa"/>
            <w:tcBorders>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line="162" w:lineRule="exact"/>
              <w:ind w:left="10" w:right="2"/>
              <w:jc w:val="center"/>
              <w:rPr>
                <w:sz w:val="16"/>
              </w:rPr>
            </w:pPr>
            <w:r>
              <w:rPr>
                <w:w w:val="105"/>
                <w:sz w:val="16"/>
              </w:rPr>
              <w:t>93</w:t>
            </w:r>
          </w:p>
        </w:tc>
        <w:tc>
          <w:tcPr>
            <w:tcW w:w="368"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bottom w:val="single" w:sz="4" w:space="0" w:color="000000"/>
              <w:right w:val="single" w:sz="8" w:space="0" w:color="000000"/>
            </w:tcBorders>
          </w:tcPr>
          <w:p w:rsidR="00ED392B" w:rsidRDefault="00CE02ED">
            <w:pPr>
              <w:pStyle w:val="TableParagraph"/>
              <w:spacing w:line="162" w:lineRule="exact"/>
              <w:ind w:left="5"/>
              <w:jc w:val="center"/>
              <w:rPr>
                <w:sz w:val="16"/>
              </w:rPr>
            </w:pPr>
            <w:r>
              <w:rPr>
                <w:w w:val="102"/>
                <w:sz w:val="16"/>
              </w:rPr>
              <w:t>3</w:t>
            </w:r>
          </w:p>
        </w:tc>
        <w:tc>
          <w:tcPr>
            <w:tcW w:w="368" w:type="dxa"/>
            <w:tcBorders>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line="162" w:lineRule="exact"/>
              <w:ind w:left="11"/>
              <w:jc w:val="center"/>
              <w:rPr>
                <w:sz w:val="16"/>
              </w:rPr>
            </w:pPr>
            <w:r>
              <w:rPr>
                <w:w w:val="105"/>
                <w:sz w:val="16"/>
              </w:rPr>
              <w:t>90</w:t>
            </w:r>
          </w:p>
        </w:tc>
        <w:tc>
          <w:tcPr>
            <w:tcW w:w="457"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bottom w:val="single" w:sz="4" w:space="0" w:color="000000"/>
              <w:right w:val="single" w:sz="4" w:space="0" w:color="000000"/>
            </w:tcBorders>
            <w:shd w:val="clear" w:color="auto" w:fill="D9D9D9"/>
          </w:tcPr>
          <w:p w:rsidR="00ED392B" w:rsidRDefault="00CE02ED">
            <w:pPr>
              <w:pStyle w:val="TableParagraph"/>
              <w:spacing w:line="162" w:lineRule="exact"/>
              <w:ind w:left="3"/>
              <w:jc w:val="center"/>
              <w:rPr>
                <w:sz w:val="16"/>
              </w:rPr>
            </w:pPr>
            <w:r>
              <w:rPr>
                <w:w w:val="105"/>
                <w:sz w:val="16"/>
              </w:rPr>
              <w:t>378</w:t>
            </w:r>
          </w:p>
        </w:tc>
        <w:tc>
          <w:tcPr>
            <w:tcW w:w="320"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left w:val="single" w:sz="4" w:space="0" w:color="000000"/>
              <w:bottom w:val="single" w:sz="4" w:space="0" w:color="000000"/>
            </w:tcBorders>
            <w:shd w:val="clear" w:color="auto" w:fill="D9D9D9"/>
          </w:tcPr>
          <w:p w:rsidR="00ED392B" w:rsidRDefault="00CE02ED">
            <w:pPr>
              <w:pStyle w:val="TableParagraph"/>
              <w:spacing w:line="162" w:lineRule="exact"/>
              <w:ind w:left="63" w:right="38"/>
              <w:jc w:val="center"/>
              <w:rPr>
                <w:sz w:val="16"/>
              </w:rPr>
            </w:pPr>
            <w:r>
              <w:rPr>
                <w:w w:val="105"/>
                <w:sz w:val="16"/>
              </w:rPr>
              <w:t>378</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36" w:right="-15"/>
              <w:rPr>
                <w:sz w:val="16"/>
              </w:rPr>
            </w:pPr>
            <w:r>
              <w:rPr>
                <w:w w:val="105"/>
                <w:sz w:val="16"/>
              </w:rPr>
              <w:t>1.1</w:t>
            </w:r>
          </w:p>
        </w:tc>
        <w:tc>
          <w:tcPr>
            <w:tcW w:w="2581" w:type="dxa"/>
            <w:tcBorders>
              <w:top w:val="single" w:sz="4" w:space="0" w:color="000000"/>
              <w:left w:val="single" w:sz="4" w:space="0" w:color="000000"/>
              <w:bottom w:val="single" w:sz="4" w:space="0" w:color="000000"/>
            </w:tcBorders>
          </w:tcPr>
          <w:p w:rsidR="00ED392B" w:rsidRDefault="00CE02ED">
            <w:pPr>
              <w:pStyle w:val="TableParagraph"/>
              <w:tabs>
                <w:tab w:val="left" w:pos="1039"/>
              </w:tabs>
              <w:spacing w:line="167" w:lineRule="exact"/>
              <w:ind w:left="53"/>
              <w:rPr>
                <w:sz w:val="10"/>
              </w:rPr>
            </w:pPr>
            <w:r>
              <w:rPr>
                <w:w w:val="102"/>
                <w:sz w:val="16"/>
                <w:u w:val="single"/>
              </w:rPr>
              <w:t xml:space="preserve"> </w:t>
            </w:r>
            <w:r>
              <w:rPr>
                <w:sz w:val="16"/>
                <w:u w:val="single"/>
              </w:rPr>
              <w:tab/>
            </w:r>
            <w:r>
              <w:rPr>
                <w:w w:val="105"/>
                <w:sz w:val="16"/>
              </w:rPr>
              <w:t>језик и</w:t>
            </w:r>
            <w:r>
              <w:rPr>
                <w:spacing w:val="-21"/>
                <w:w w:val="105"/>
                <w:sz w:val="16"/>
              </w:rPr>
              <w:t xml:space="preserve"> </w:t>
            </w:r>
            <w:r>
              <w:rPr>
                <w:w w:val="105"/>
                <w:sz w:val="16"/>
              </w:rPr>
              <w:t>књижевност</w:t>
            </w:r>
            <w:r>
              <w:rPr>
                <w:w w:val="105"/>
                <w:position w:val="6"/>
                <w:sz w:val="10"/>
              </w:rPr>
              <w:t>*</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
              <w:jc w:val="center"/>
              <w:rPr>
                <w:sz w:val="16"/>
              </w:rPr>
            </w:pPr>
            <w:r>
              <w:rPr>
                <w:w w:val="102"/>
                <w:sz w:val="16"/>
              </w:rPr>
              <w:t>3</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99</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3</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96</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0"/>
              <w:rPr>
                <w:sz w:val="16"/>
              </w:rPr>
            </w:pPr>
            <w:r>
              <w:rPr>
                <w:w w:val="102"/>
                <w:sz w:val="16"/>
              </w:rPr>
              <w:t>3</w:t>
            </w: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 w:right="2"/>
              <w:jc w:val="center"/>
              <w:rPr>
                <w:sz w:val="16"/>
              </w:rPr>
            </w:pPr>
            <w:r>
              <w:rPr>
                <w:w w:val="105"/>
                <w:sz w:val="16"/>
              </w:rPr>
              <w:t>93</w:t>
            </w: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5"/>
              <w:jc w:val="center"/>
              <w:rPr>
                <w:sz w:val="16"/>
              </w:rPr>
            </w:pPr>
            <w:r>
              <w:rPr>
                <w:w w:val="102"/>
                <w:sz w:val="16"/>
              </w:rPr>
              <w:t>3</w:t>
            </w: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1"/>
              <w:jc w:val="center"/>
              <w:rPr>
                <w:sz w:val="16"/>
              </w:rPr>
            </w:pPr>
            <w:r>
              <w:rPr>
                <w:w w:val="105"/>
                <w:sz w:val="16"/>
              </w:rPr>
              <w:t>90</w:t>
            </w: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3"/>
              <w:jc w:val="center"/>
              <w:rPr>
                <w:sz w:val="16"/>
              </w:rPr>
            </w:pPr>
            <w:r>
              <w:rPr>
                <w:w w:val="105"/>
                <w:sz w:val="16"/>
              </w:rPr>
              <w:t>378</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3" w:right="38"/>
              <w:jc w:val="center"/>
              <w:rPr>
                <w:sz w:val="16"/>
              </w:rPr>
            </w:pPr>
            <w:r>
              <w:rPr>
                <w:w w:val="105"/>
                <w:sz w:val="16"/>
              </w:rPr>
              <w:t>378</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2.</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line="167" w:lineRule="exact"/>
              <w:ind w:left="53"/>
              <w:rPr>
                <w:sz w:val="10"/>
              </w:rPr>
            </w:pPr>
            <w:r>
              <w:rPr>
                <w:w w:val="105"/>
                <w:sz w:val="16"/>
              </w:rPr>
              <w:t>Српски као нематерњи језик</w:t>
            </w:r>
            <w:r>
              <w:rPr>
                <w:w w:val="105"/>
                <w:position w:val="6"/>
                <w:sz w:val="10"/>
              </w:rPr>
              <w:t>*</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0"/>
              <w:rPr>
                <w:sz w:val="16"/>
              </w:rPr>
            </w:pPr>
            <w:r>
              <w:rPr>
                <w:w w:val="102"/>
                <w:sz w:val="16"/>
              </w:rPr>
              <w:t>2</w:t>
            </w: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 w:right="2"/>
              <w:jc w:val="center"/>
              <w:rPr>
                <w:sz w:val="16"/>
              </w:rPr>
            </w:pPr>
            <w:r>
              <w:rPr>
                <w:w w:val="105"/>
                <w:sz w:val="16"/>
              </w:rPr>
              <w:t>62</w:t>
            </w: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5"/>
              <w:jc w:val="center"/>
              <w:rPr>
                <w:sz w:val="16"/>
              </w:rPr>
            </w:pPr>
            <w:r>
              <w:rPr>
                <w:w w:val="102"/>
                <w:sz w:val="16"/>
              </w:rPr>
              <w:t>2</w:t>
            </w: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1"/>
              <w:jc w:val="center"/>
              <w:rPr>
                <w:sz w:val="16"/>
              </w:rPr>
            </w:pPr>
            <w:r>
              <w:rPr>
                <w:w w:val="105"/>
                <w:sz w:val="16"/>
              </w:rPr>
              <w:t>60</w:t>
            </w: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3"/>
              <w:jc w:val="center"/>
              <w:rPr>
                <w:sz w:val="16"/>
              </w:rPr>
            </w:pPr>
            <w:r>
              <w:rPr>
                <w:w w:val="105"/>
                <w:sz w:val="16"/>
              </w:rPr>
              <w:t>252</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3" w:right="38"/>
              <w:jc w:val="center"/>
              <w:rPr>
                <w:sz w:val="16"/>
              </w:rPr>
            </w:pPr>
            <w:r>
              <w:rPr>
                <w:w w:val="105"/>
                <w:sz w:val="16"/>
              </w:rPr>
              <w:t>252</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3.</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Страни језик</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0"/>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0"/>
              <w:rPr>
                <w:sz w:val="16"/>
              </w:rPr>
            </w:pPr>
            <w:r>
              <w:rPr>
                <w:w w:val="102"/>
                <w:sz w:val="16"/>
              </w:rPr>
              <w:t>2</w:t>
            </w: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 w:right="2"/>
              <w:jc w:val="center"/>
              <w:rPr>
                <w:sz w:val="16"/>
              </w:rPr>
            </w:pPr>
            <w:r>
              <w:rPr>
                <w:w w:val="105"/>
                <w:sz w:val="16"/>
              </w:rPr>
              <w:t>62</w:t>
            </w: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5"/>
              <w:jc w:val="center"/>
              <w:rPr>
                <w:sz w:val="16"/>
              </w:rPr>
            </w:pPr>
            <w:r>
              <w:rPr>
                <w:w w:val="102"/>
                <w:sz w:val="16"/>
              </w:rPr>
              <w:t>2</w:t>
            </w: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1"/>
              <w:jc w:val="center"/>
              <w:rPr>
                <w:sz w:val="16"/>
              </w:rPr>
            </w:pPr>
            <w:r>
              <w:rPr>
                <w:w w:val="105"/>
                <w:sz w:val="16"/>
              </w:rPr>
              <w:t>60</w:t>
            </w: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3"/>
              <w:jc w:val="center"/>
              <w:rPr>
                <w:sz w:val="16"/>
              </w:rPr>
            </w:pPr>
            <w:r>
              <w:rPr>
                <w:w w:val="105"/>
                <w:sz w:val="16"/>
              </w:rPr>
              <w:t>252</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3" w:right="38"/>
              <w:jc w:val="center"/>
              <w:rPr>
                <w:sz w:val="16"/>
              </w:rPr>
            </w:pPr>
            <w:r>
              <w:rPr>
                <w:w w:val="105"/>
                <w:sz w:val="16"/>
              </w:rPr>
              <w:t>252</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4.</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Физичко васпитање</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0"/>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0"/>
              <w:rPr>
                <w:sz w:val="16"/>
              </w:rPr>
            </w:pPr>
            <w:r>
              <w:rPr>
                <w:w w:val="102"/>
                <w:sz w:val="16"/>
              </w:rPr>
              <w:t>2</w:t>
            </w: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 w:right="2"/>
              <w:jc w:val="center"/>
              <w:rPr>
                <w:sz w:val="16"/>
              </w:rPr>
            </w:pPr>
            <w:r>
              <w:rPr>
                <w:w w:val="105"/>
                <w:sz w:val="16"/>
              </w:rPr>
              <w:t>62</w:t>
            </w: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5"/>
              <w:jc w:val="center"/>
              <w:rPr>
                <w:sz w:val="16"/>
              </w:rPr>
            </w:pPr>
            <w:r>
              <w:rPr>
                <w:w w:val="102"/>
                <w:sz w:val="16"/>
              </w:rPr>
              <w:t>2</w:t>
            </w: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1"/>
              <w:jc w:val="center"/>
              <w:rPr>
                <w:sz w:val="16"/>
              </w:rPr>
            </w:pPr>
            <w:r>
              <w:rPr>
                <w:w w:val="105"/>
                <w:sz w:val="16"/>
              </w:rPr>
              <w:t>60</w:t>
            </w: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3"/>
              <w:jc w:val="center"/>
              <w:rPr>
                <w:sz w:val="16"/>
              </w:rPr>
            </w:pPr>
            <w:r>
              <w:rPr>
                <w:w w:val="105"/>
                <w:sz w:val="16"/>
              </w:rPr>
              <w:t>252</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3" w:right="38"/>
              <w:jc w:val="center"/>
              <w:rPr>
                <w:sz w:val="16"/>
              </w:rPr>
            </w:pPr>
            <w:r>
              <w:rPr>
                <w:w w:val="105"/>
                <w:sz w:val="16"/>
              </w:rPr>
              <w:t>252</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5.</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Математика</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0"/>
              <w:rPr>
                <w:sz w:val="16"/>
              </w:rPr>
            </w:pPr>
            <w:r>
              <w:rPr>
                <w:w w:val="102"/>
                <w:sz w:val="16"/>
              </w:rPr>
              <w:t>2</w:t>
            </w: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 w:right="2"/>
              <w:jc w:val="center"/>
              <w:rPr>
                <w:sz w:val="16"/>
              </w:rPr>
            </w:pPr>
            <w:r>
              <w:rPr>
                <w:w w:val="105"/>
                <w:sz w:val="16"/>
              </w:rPr>
              <w:t>62</w:t>
            </w: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5"/>
              <w:jc w:val="center"/>
              <w:rPr>
                <w:sz w:val="16"/>
              </w:rPr>
            </w:pPr>
            <w:r>
              <w:rPr>
                <w:w w:val="102"/>
                <w:sz w:val="16"/>
              </w:rPr>
              <w:t>2</w:t>
            </w: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1"/>
              <w:jc w:val="center"/>
              <w:rPr>
                <w:sz w:val="16"/>
              </w:rPr>
            </w:pPr>
            <w:r>
              <w:rPr>
                <w:w w:val="105"/>
                <w:sz w:val="16"/>
              </w:rPr>
              <w:t>60</w:t>
            </w: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3"/>
              <w:jc w:val="center"/>
              <w:rPr>
                <w:sz w:val="16"/>
              </w:rPr>
            </w:pPr>
            <w:r>
              <w:rPr>
                <w:w w:val="105"/>
                <w:sz w:val="16"/>
              </w:rPr>
              <w:t>252</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3" w:right="38"/>
              <w:jc w:val="center"/>
              <w:rPr>
                <w:sz w:val="16"/>
              </w:rPr>
            </w:pPr>
            <w:r>
              <w:rPr>
                <w:w w:val="105"/>
                <w:sz w:val="16"/>
              </w:rPr>
              <w:t>252</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6.</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Рачунарство и информатика</w:t>
            </w:r>
          </w:p>
        </w:tc>
        <w:tc>
          <w:tcPr>
            <w:tcW w:w="375"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01" w:type="dxa"/>
            <w:tcBorders>
              <w:top w:val="single" w:sz="4" w:space="0" w:color="000000"/>
              <w:left w:val="single" w:sz="8" w:space="0" w:color="000000"/>
              <w:bottom w:val="single" w:sz="4" w:space="0" w:color="000000"/>
              <w:right w:val="single" w:sz="8" w:space="0" w:color="000000"/>
            </w:tcBorders>
          </w:tcPr>
          <w:p w:rsidR="00ED392B" w:rsidRDefault="00CE02ED">
            <w:pPr>
              <w:pStyle w:val="TableParagraph"/>
              <w:spacing w:before="3" w:line="164" w:lineRule="exact"/>
              <w:ind w:right="84"/>
              <w:jc w:val="right"/>
              <w:rPr>
                <w:sz w:val="16"/>
              </w:rPr>
            </w:pPr>
            <w:r>
              <w:rPr>
                <w:w w:val="102"/>
                <w:sz w:val="16"/>
              </w:rPr>
              <w:t>2</w:t>
            </w: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74"/>
              <w:rPr>
                <w:sz w:val="16"/>
              </w:rPr>
            </w:pPr>
            <w:r>
              <w:rPr>
                <w:w w:val="105"/>
                <w:sz w:val="16"/>
              </w:rPr>
              <w:t>66</w:t>
            </w: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57" w:right="44"/>
              <w:jc w:val="center"/>
              <w:rPr>
                <w:sz w:val="16"/>
              </w:rPr>
            </w:pPr>
            <w:r>
              <w:rPr>
                <w:w w:val="105"/>
                <w:sz w:val="16"/>
              </w:rPr>
              <w:t>66</w:t>
            </w: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4" w:right="38"/>
              <w:jc w:val="center"/>
              <w:rPr>
                <w:sz w:val="16"/>
              </w:rPr>
            </w:pPr>
            <w:r>
              <w:rPr>
                <w:w w:val="105"/>
                <w:sz w:val="16"/>
              </w:rPr>
              <w:t>66</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7.</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Историја</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0"/>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3"/>
              <w:jc w:val="center"/>
              <w:rPr>
                <w:sz w:val="16"/>
              </w:rPr>
            </w:pPr>
            <w:r>
              <w:rPr>
                <w:w w:val="105"/>
                <w:sz w:val="16"/>
              </w:rPr>
              <w:t>130</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3" w:right="38"/>
              <w:jc w:val="center"/>
              <w:rPr>
                <w:sz w:val="16"/>
              </w:rPr>
            </w:pPr>
            <w:r>
              <w:rPr>
                <w:w w:val="105"/>
                <w:sz w:val="16"/>
              </w:rPr>
              <w:t>130</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8.</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Географија</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
              <w:jc w:val="center"/>
              <w:rPr>
                <w:sz w:val="16"/>
              </w:rPr>
            </w:pPr>
            <w:r>
              <w:rPr>
                <w:w w:val="102"/>
                <w:sz w:val="16"/>
              </w:rPr>
              <w:t>1</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33</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5"/>
              <w:jc w:val="center"/>
              <w:rPr>
                <w:sz w:val="16"/>
              </w:rPr>
            </w:pPr>
            <w:r>
              <w:rPr>
                <w:w w:val="105"/>
                <w:sz w:val="16"/>
              </w:rPr>
              <w:t>97</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4" w:right="38"/>
              <w:jc w:val="center"/>
              <w:rPr>
                <w:sz w:val="16"/>
              </w:rPr>
            </w:pPr>
            <w:r>
              <w:rPr>
                <w:w w:val="105"/>
                <w:sz w:val="16"/>
              </w:rPr>
              <w:t>97</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76"/>
              <w:rPr>
                <w:sz w:val="16"/>
              </w:rPr>
            </w:pPr>
            <w:r>
              <w:rPr>
                <w:w w:val="105"/>
                <w:sz w:val="16"/>
              </w:rPr>
              <w:t>9.</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Хемија</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21"/>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5"/>
              <w:jc w:val="center"/>
              <w:rPr>
                <w:sz w:val="16"/>
              </w:rPr>
            </w:pPr>
            <w:r>
              <w:rPr>
                <w:w w:val="105"/>
                <w:sz w:val="16"/>
              </w:rPr>
              <w:t>66</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4" w:right="38"/>
              <w:jc w:val="center"/>
              <w:rPr>
                <w:sz w:val="16"/>
              </w:rPr>
            </w:pPr>
            <w:r>
              <w:rPr>
                <w:w w:val="105"/>
                <w:sz w:val="16"/>
              </w:rPr>
              <w:t>66</w:t>
            </w:r>
          </w:p>
        </w:tc>
      </w:tr>
      <w:tr w:rsidR="00ED392B">
        <w:trPr>
          <w:trHeight w:val="375"/>
        </w:trPr>
        <w:tc>
          <w:tcPr>
            <w:tcW w:w="259" w:type="dxa"/>
            <w:tcBorders>
              <w:top w:val="single" w:sz="4" w:space="0" w:color="000000"/>
              <w:bottom w:val="single" w:sz="4" w:space="0" w:color="000000"/>
              <w:right w:val="single" w:sz="4" w:space="0" w:color="000000"/>
            </w:tcBorders>
          </w:tcPr>
          <w:p w:rsidR="00ED392B" w:rsidRDefault="00ED392B">
            <w:pPr>
              <w:pStyle w:val="TableParagraph"/>
              <w:spacing w:before="7"/>
              <w:rPr>
                <w:b/>
                <w:sz w:val="16"/>
              </w:rPr>
            </w:pPr>
          </w:p>
          <w:p w:rsidR="00ED392B" w:rsidRDefault="00CE02ED">
            <w:pPr>
              <w:pStyle w:val="TableParagraph"/>
              <w:spacing w:line="164" w:lineRule="exact"/>
              <w:ind w:left="36" w:right="-15"/>
              <w:rPr>
                <w:sz w:val="16"/>
              </w:rPr>
            </w:pPr>
            <w:r>
              <w:rPr>
                <w:w w:val="105"/>
                <w:sz w:val="16"/>
              </w:rPr>
              <w:t>10.</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2" w:line="188" w:lineRule="exact"/>
              <w:ind w:left="53" w:right="368" w:hanging="1"/>
              <w:rPr>
                <w:sz w:val="16"/>
              </w:rPr>
            </w:pPr>
            <w:r>
              <w:rPr>
                <w:w w:val="105"/>
                <w:sz w:val="16"/>
              </w:rPr>
              <w:t>Екологија и заштита животне средине</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98"/>
              <w:ind w:left="21"/>
              <w:jc w:val="center"/>
              <w:rPr>
                <w:sz w:val="16"/>
              </w:rPr>
            </w:pPr>
            <w:r>
              <w:rPr>
                <w:w w:val="102"/>
                <w:sz w:val="16"/>
              </w:rPr>
              <w:t>2</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6"/>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98"/>
              <w:ind w:left="94"/>
              <w:rPr>
                <w:sz w:val="16"/>
              </w:rPr>
            </w:pPr>
            <w:r>
              <w:rPr>
                <w:w w:val="105"/>
                <w:sz w:val="16"/>
              </w:rPr>
              <w:t>66</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6"/>
              </w:rPr>
            </w:pPr>
          </w:p>
        </w:tc>
        <w:tc>
          <w:tcPr>
            <w:tcW w:w="437" w:type="dxa"/>
            <w:tcBorders>
              <w:top w:val="single" w:sz="4" w:space="0" w:color="000000"/>
              <w:bottom w:val="single" w:sz="4" w:space="0" w:color="000000"/>
              <w:right w:val="single" w:sz="8" w:space="0" w:color="000000"/>
            </w:tcBorders>
          </w:tcPr>
          <w:p w:rsidR="00ED392B" w:rsidRDefault="00ED392B">
            <w:pPr>
              <w:pStyle w:val="TableParagraph"/>
              <w:rPr>
                <w:sz w:val="16"/>
              </w:rPr>
            </w:pP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6"/>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6"/>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6"/>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6"/>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6"/>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6"/>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6"/>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6"/>
              </w:rPr>
            </w:pPr>
          </w:p>
        </w:tc>
        <w:tc>
          <w:tcPr>
            <w:tcW w:w="597" w:type="dxa"/>
            <w:tcBorders>
              <w:top w:val="single" w:sz="4" w:space="0" w:color="000000"/>
              <w:bottom w:val="single" w:sz="4" w:space="0" w:color="000000"/>
              <w:right w:val="single" w:sz="4" w:space="0" w:color="000000"/>
            </w:tcBorders>
            <w:shd w:val="clear" w:color="auto" w:fill="D9D9D9"/>
          </w:tcPr>
          <w:p w:rsidR="00ED392B" w:rsidRDefault="00ED392B">
            <w:pPr>
              <w:pStyle w:val="TableParagraph"/>
              <w:spacing w:before="7"/>
              <w:rPr>
                <w:b/>
                <w:sz w:val="16"/>
              </w:rPr>
            </w:pPr>
          </w:p>
          <w:p w:rsidR="00ED392B" w:rsidRDefault="00CE02ED">
            <w:pPr>
              <w:pStyle w:val="TableParagraph"/>
              <w:spacing w:line="164" w:lineRule="exact"/>
              <w:ind w:left="5"/>
              <w:jc w:val="center"/>
              <w:rPr>
                <w:sz w:val="16"/>
              </w:rPr>
            </w:pPr>
            <w:r>
              <w:rPr>
                <w:w w:val="105"/>
                <w:sz w:val="16"/>
              </w:rPr>
              <w:t>66</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6"/>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6"/>
              </w:rPr>
            </w:pPr>
          </w:p>
        </w:tc>
        <w:tc>
          <w:tcPr>
            <w:tcW w:w="715" w:type="dxa"/>
            <w:tcBorders>
              <w:top w:val="single" w:sz="4" w:space="0" w:color="000000"/>
              <w:left w:val="single" w:sz="4" w:space="0" w:color="000000"/>
              <w:bottom w:val="single" w:sz="4" w:space="0" w:color="000000"/>
            </w:tcBorders>
            <w:shd w:val="clear" w:color="auto" w:fill="D9D9D9"/>
          </w:tcPr>
          <w:p w:rsidR="00ED392B" w:rsidRDefault="00ED392B">
            <w:pPr>
              <w:pStyle w:val="TableParagraph"/>
              <w:spacing w:before="7"/>
              <w:rPr>
                <w:b/>
                <w:sz w:val="16"/>
              </w:rPr>
            </w:pPr>
          </w:p>
          <w:p w:rsidR="00ED392B" w:rsidRDefault="00CE02ED">
            <w:pPr>
              <w:pStyle w:val="TableParagraph"/>
              <w:spacing w:line="164" w:lineRule="exact"/>
              <w:ind w:left="64" w:right="38"/>
              <w:jc w:val="center"/>
              <w:rPr>
                <w:sz w:val="16"/>
              </w:rPr>
            </w:pPr>
            <w:r>
              <w:rPr>
                <w:w w:val="105"/>
                <w:sz w:val="16"/>
              </w:rPr>
              <w:t>66</w:t>
            </w:r>
          </w:p>
        </w:tc>
      </w:tr>
      <w:tr w:rsidR="00ED392B">
        <w:trPr>
          <w:trHeight w:val="185"/>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1" w:line="164" w:lineRule="exact"/>
              <w:ind w:left="36" w:right="-15"/>
              <w:rPr>
                <w:sz w:val="16"/>
              </w:rPr>
            </w:pPr>
            <w:r>
              <w:rPr>
                <w:w w:val="105"/>
                <w:sz w:val="16"/>
              </w:rPr>
              <w:t>11.</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1" w:line="164" w:lineRule="exact"/>
              <w:ind w:left="53"/>
              <w:rPr>
                <w:sz w:val="16"/>
              </w:rPr>
            </w:pPr>
            <w:r>
              <w:rPr>
                <w:w w:val="105"/>
                <w:sz w:val="16"/>
              </w:rPr>
              <w:t>Ликовна култура</w:t>
            </w:r>
          </w:p>
        </w:tc>
        <w:tc>
          <w:tcPr>
            <w:tcW w:w="375" w:type="dxa"/>
            <w:tcBorders>
              <w:top w:val="single" w:sz="4" w:space="0" w:color="000000"/>
              <w:bottom w:val="single" w:sz="4" w:space="0" w:color="000000"/>
              <w:right w:val="single" w:sz="8" w:space="0" w:color="000000"/>
            </w:tcBorders>
          </w:tcPr>
          <w:p w:rsidR="00ED392B" w:rsidRDefault="00CE02ED">
            <w:pPr>
              <w:pStyle w:val="TableParagraph"/>
              <w:spacing w:before="1" w:line="164" w:lineRule="exact"/>
              <w:ind w:left="21"/>
              <w:jc w:val="center"/>
              <w:rPr>
                <w:sz w:val="16"/>
              </w:rPr>
            </w:pPr>
            <w:r>
              <w:rPr>
                <w:w w:val="102"/>
                <w:sz w:val="16"/>
              </w:rPr>
              <w:t>1</w:t>
            </w: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1" w:line="164" w:lineRule="exact"/>
              <w:ind w:left="94"/>
              <w:rPr>
                <w:sz w:val="16"/>
              </w:rPr>
            </w:pPr>
            <w:r>
              <w:rPr>
                <w:w w:val="105"/>
                <w:sz w:val="16"/>
              </w:rPr>
              <w:t>33</w:t>
            </w: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1" w:line="164" w:lineRule="exact"/>
              <w:ind w:left="5"/>
              <w:jc w:val="center"/>
              <w:rPr>
                <w:sz w:val="16"/>
              </w:rPr>
            </w:pPr>
            <w:r>
              <w:rPr>
                <w:w w:val="105"/>
                <w:sz w:val="16"/>
              </w:rPr>
              <w:t>33</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1" w:line="164" w:lineRule="exact"/>
              <w:ind w:left="64" w:right="38"/>
              <w:jc w:val="center"/>
              <w:rPr>
                <w:sz w:val="16"/>
              </w:rPr>
            </w:pPr>
            <w:r>
              <w:rPr>
                <w:w w:val="105"/>
                <w:sz w:val="16"/>
              </w:rPr>
              <w:t>33</w:t>
            </w:r>
          </w:p>
        </w:tc>
      </w:tr>
      <w:tr w:rsidR="00ED392B">
        <w:trPr>
          <w:trHeight w:val="187"/>
        </w:trPr>
        <w:tc>
          <w:tcPr>
            <w:tcW w:w="259"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36" w:right="-15"/>
              <w:rPr>
                <w:sz w:val="16"/>
              </w:rPr>
            </w:pPr>
            <w:r>
              <w:rPr>
                <w:w w:val="105"/>
                <w:sz w:val="16"/>
              </w:rPr>
              <w:t>12.</w:t>
            </w:r>
          </w:p>
        </w:tc>
        <w:tc>
          <w:tcPr>
            <w:tcW w:w="2581"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53"/>
              <w:rPr>
                <w:sz w:val="16"/>
              </w:rPr>
            </w:pPr>
            <w:r>
              <w:rPr>
                <w:w w:val="105"/>
                <w:sz w:val="16"/>
              </w:rPr>
              <w:t>Физика</w:t>
            </w:r>
          </w:p>
        </w:tc>
        <w:tc>
          <w:tcPr>
            <w:tcW w:w="375"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01"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1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37" w:type="dxa"/>
            <w:tcBorders>
              <w:top w:val="single" w:sz="4" w:space="0" w:color="000000"/>
              <w:bottom w:val="single" w:sz="4" w:space="0" w:color="000000"/>
              <w:right w:val="single" w:sz="8" w:space="0" w:color="000000"/>
            </w:tcBorders>
          </w:tcPr>
          <w:p w:rsidR="00ED392B" w:rsidRDefault="00CE02ED">
            <w:pPr>
              <w:pStyle w:val="TableParagraph"/>
              <w:spacing w:before="3" w:line="164" w:lineRule="exact"/>
              <w:ind w:left="18"/>
              <w:jc w:val="center"/>
              <w:rPr>
                <w:sz w:val="16"/>
              </w:rPr>
            </w:pPr>
            <w:r>
              <w:rPr>
                <w:w w:val="102"/>
                <w:sz w:val="16"/>
              </w:rPr>
              <w:t>2</w:t>
            </w:r>
          </w:p>
        </w:tc>
        <w:tc>
          <w:tcPr>
            <w:tcW w:w="40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64" w:lineRule="exact"/>
              <w:ind w:left="107" w:right="88"/>
              <w:jc w:val="center"/>
              <w:rPr>
                <w:sz w:val="16"/>
              </w:rPr>
            </w:pPr>
            <w:r>
              <w:rPr>
                <w:w w:val="105"/>
                <w:sz w:val="16"/>
              </w:rPr>
              <w:t>64</w:t>
            </w:r>
          </w:p>
        </w:tc>
        <w:tc>
          <w:tcPr>
            <w:tcW w:w="37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20"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427" w:type="dxa"/>
            <w:tcBorders>
              <w:top w:val="single" w:sz="4" w:space="0" w:color="000000"/>
              <w:bottom w:val="single" w:sz="4" w:space="0" w:color="000000"/>
              <w:right w:val="single" w:sz="8" w:space="0" w:color="000000"/>
            </w:tcBorders>
          </w:tcPr>
          <w:p w:rsidR="00ED392B" w:rsidRDefault="00ED392B">
            <w:pPr>
              <w:pStyle w:val="TableParagraph"/>
              <w:rPr>
                <w:sz w:val="12"/>
              </w:rPr>
            </w:pPr>
          </w:p>
        </w:tc>
        <w:tc>
          <w:tcPr>
            <w:tcW w:w="368"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45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2"/>
              </w:rPr>
            </w:pPr>
          </w:p>
        </w:tc>
        <w:tc>
          <w:tcPr>
            <w:tcW w:w="597"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64" w:lineRule="exact"/>
              <w:ind w:left="5"/>
              <w:jc w:val="center"/>
              <w:rPr>
                <w:sz w:val="16"/>
              </w:rPr>
            </w:pPr>
            <w:r>
              <w:rPr>
                <w:w w:val="105"/>
                <w:sz w:val="16"/>
              </w:rPr>
              <w:t>64</w:t>
            </w:r>
          </w:p>
        </w:tc>
        <w:tc>
          <w:tcPr>
            <w:tcW w:w="320"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64" w:lineRule="exact"/>
              <w:ind w:left="64" w:right="38"/>
              <w:jc w:val="center"/>
              <w:rPr>
                <w:sz w:val="16"/>
              </w:rPr>
            </w:pPr>
            <w:r>
              <w:rPr>
                <w:w w:val="105"/>
                <w:sz w:val="16"/>
              </w:rPr>
              <w:t>64</w:t>
            </w:r>
          </w:p>
        </w:tc>
      </w:tr>
      <w:tr w:rsidR="00ED392B">
        <w:trPr>
          <w:trHeight w:val="185"/>
        </w:trPr>
        <w:tc>
          <w:tcPr>
            <w:tcW w:w="259" w:type="dxa"/>
            <w:tcBorders>
              <w:top w:val="single" w:sz="4" w:space="0" w:color="000000"/>
              <w:right w:val="single" w:sz="4" w:space="0" w:color="000000"/>
            </w:tcBorders>
          </w:tcPr>
          <w:p w:rsidR="00ED392B" w:rsidRDefault="00CE02ED">
            <w:pPr>
              <w:pStyle w:val="TableParagraph"/>
              <w:spacing w:before="3" w:line="162" w:lineRule="exact"/>
              <w:ind w:left="36" w:right="-15"/>
              <w:rPr>
                <w:sz w:val="16"/>
              </w:rPr>
            </w:pPr>
            <w:r>
              <w:rPr>
                <w:w w:val="105"/>
                <w:sz w:val="16"/>
              </w:rPr>
              <w:t>13.</w:t>
            </w:r>
          </w:p>
        </w:tc>
        <w:tc>
          <w:tcPr>
            <w:tcW w:w="2581" w:type="dxa"/>
            <w:tcBorders>
              <w:top w:val="single" w:sz="4" w:space="0" w:color="000000"/>
              <w:left w:val="single" w:sz="4" w:space="0" w:color="000000"/>
            </w:tcBorders>
          </w:tcPr>
          <w:p w:rsidR="00ED392B" w:rsidRDefault="00CE02ED">
            <w:pPr>
              <w:pStyle w:val="TableParagraph"/>
              <w:spacing w:before="3" w:line="162" w:lineRule="exact"/>
              <w:ind w:left="53"/>
              <w:rPr>
                <w:sz w:val="16"/>
              </w:rPr>
            </w:pPr>
            <w:r>
              <w:rPr>
                <w:w w:val="105"/>
                <w:sz w:val="16"/>
              </w:rPr>
              <w:t>Социологија са правима грађана</w:t>
            </w:r>
          </w:p>
        </w:tc>
        <w:tc>
          <w:tcPr>
            <w:tcW w:w="375" w:type="dxa"/>
            <w:tcBorders>
              <w:top w:val="single" w:sz="4" w:space="0" w:color="000000"/>
              <w:right w:val="single" w:sz="8" w:space="0" w:color="000000"/>
            </w:tcBorders>
          </w:tcPr>
          <w:p w:rsidR="00ED392B" w:rsidRDefault="00ED392B">
            <w:pPr>
              <w:pStyle w:val="TableParagraph"/>
              <w:rPr>
                <w:sz w:val="12"/>
              </w:rPr>
            </w:pPr>
          </w:p>
        </w:tc>
        <w:tc>
          <w:tcPr>
            <w:tcW w:w="301" w:type="dxa"/>
            <w:tcBorders>
              <w:top w:val="single" w:sz="4" w:space="0" w:color="000000"/>
              <w:left w:val="single" w:sz="8" w:space="0" w:color="000000"/>
              <w:right w:val="single" w:sz="8" w:space="0" w:color="000000"/>
            </w:tcBorders>
          </w:tcPr>
          <w:p w:rsidR="00ED392B" w:rsidRDefault="00ED392B">
            <w:pPr>
              <w:pStyle w:val="TableParagraph"/>
              <w:rPr>
                <w:sz w:val="12"/>
              </w:rPr>
            </w:pPr>
          </w:p>
        </w:tc>
        <w:tc>
          <w:tcPr>
            <w:tcW w:w="350"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311"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284" w:type="dxa"/>
            <w:tcBorders>
              <w:top w:val="single" w:sz="4" w:space="0" w:color="000000"/>
              <w:left w:val="single" w:sz="8" w:space="0" w:color="000000"/>
            </w:tcBorders>
            <w:shd w:val="clear" w:color="auto" w:fill="F1F1F1"/>
          </w:tcPr>
          <w:p w:rsidR="00ED392B" w:rsidRDefault="00ED392B">
            <w:pPr>
              <w:pStyle w:val="TableParagraph"/>
              <w:rPr>
                <w:sz w:val="12"/>
              </w:rPr>
            </w:pPr>
          </w:p>
        </w:tc>
        <w:tc>
          <w:tcPr>
            <w:tcW w:w="437" w:type="dxa"/>
            <w:tcBorders>
              <w:top w:val="single" w:sz="4" w:space="0" w:color="000000"/>
              <w:right w:val="single" w:sz="8" w:space="0" w:color="000000"/>
            </w:tcBorders>
          </w:tcPr>
          <w:p w:rsidR="00ED392B" w:rsidRDefault="00ED392B">
            <w:pPr>
              <w:pStyle w:val="TableParagraph"/>
              <w:rPr>
                <w:sz w:val="12"/>
              </w:rPr>
            </w:pPr>
          </w:p>
        </w:tc>
        <w:tc>
          <w:tcPr>
            <w:tcW w:w="406" w:type="dxa"/>
            <w:tcBorders>
              <w:top w:val="single" w:sz="4" w:space="0" w:color="000000"/>
              <w:left w:val="single" w:sz="8" w:space="0" w:color="000000"/>
              <w:right w:val="single" w:sz="8" w:space="0" w:color="000000"/>
            </w:tcBorders>
          </w:tcPr>
          <w:p w:rsidR="00ED392B" w:rsidRDefault="00ED392B">
            <w:pPr>
              <w:pStyle w:val="TableParagraph"/>
              <w:rPr>
                <w:sz w:val="12"/>
              </w:rPr>
            </w:pPr>
          </w:p>
        </w:tc>
        <w:tc>
          <w:tcPr>
            <w:tcW w:w="510"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378"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242" w:type="dxa"/>
            <w:tcBorders>
              <w:top w:val="single" w:sz="4" w:space="0" w:color="000000"/>
              <w:left w:val="single" w:sz="8" w:space="0" w:color="000000"/>
            </w:tcBorders>
            <w:shd w:val="clear" w:color="auto" w:fill="F1F1F1"/>
          </w:tcPr>
          <w:p w:rsidR="00ED392B" w:rsidRDefault="00ED392B">
            <w:pPr>
              <w:pStyle w:val="TableParagraph"/>
              <w:rPr>
                <w:sz w:val="12"/>
              </w:rPr>
            </w:pPr>
          </w:p>
        </w:tc>
        <w:tc>
          <w:tcPr>
            <w:tcW w:w="520" w:type="dxa"/>
            <w:tcBorders>
              <w:top w:val="single" w:sz="4" w:space="0" w:color="000000"/>
              <w:right w:val="single" w:sz="8" w:space="0" w:color="000000"/>
            </w:tcBorders>
          </w:tcPr>
          <w:p w:rsidR="00ED392B" w:rsidRDefault="00ED392B">
            <w:pPr>
              <w:pStyle w:val="TableParagraph"/>
              <w:rPr>
                <w:sz w:val="12"/>
              </w:rPr>
            </w:pPr>
          </w:p>
        </w:tc>
        <w:tc>
          <w:tcPr>
            <w:tcW w:w="414" w:type="dxa"/>
            <w:tcBorders>
              <w:top w:val="single" w:sz="4" w:space="0" w:color="000000"/>
              <w:left w:val="single" w:sz="8" w:space="0" w:color="000000"/>
              <w:right w:val="single" w:sz="8" w:space="0" w:color="000000"/>
            </w:tcBorders>
          </w:tcPr>
          <w:p w:rsidR="00ED392B" w:rsidRDefault="00ED392B">
            <w:pPr>
              <w:pStyle w:val="TableParagraph"/>
              <w:rPr>
                <w:sz w:val="12"/>
              </w:rPr>
            </w:pPr>
          </w:p>
        </w:tc>
        <w:tc>
          <w:tcPr>
            <w:tcW w:w="542"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368"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385" w:type="dxa"/>
            <w:tcBorders>
              <w:top w:val="single" w:sz="4" w:space="0" w:color="000000"/>
              <w:left w:val="single" w:sz="8" w:space="0" w:color="000000"/>
            </w:tcBorders>
            <w:shd w:val="clear" w:color="auto" w:fill="F1F1F1"/>
          </w:tcPr>
          <w:p w:rsidR="00ED392B" w:rsidRDefault="00ED392B">
            <w:pPr>
              <w:pStyle w:val="TableParagraph"/>
              <w:rPr>
                <w:sz w:val="12"/>
              </w:rPr>
            </w:pPr>
          </w:p>
        </w:tc>
        <w:tc>
          <w:tcPr>
            <w:tcW w:w="427" w:type="dxa"/>
            <w:tcBorders>
              <w:top w:val="single" w:sz="4" w:space="0" w:color="000000"/>
              <w:right w:val="single" w:sz="8" w:space="0" w:color="000000"/>
            </w:tcBorders>
          </w:tcPr>
          <w:p w:rsidR="00ED392B" w:rsidRDefault="00CE02ED">
            <w:pPr>
              <w:pStyle w:val="TableParagraph"/>
              <w:spacing w:before="3" w:line="162" w:lineRule="exact"/>
              <w:ind w:left="5"/>
              <w:jc w:val="center"/>
              <w:rPr>
                <w:sz w:val="16"/>
              </w:rPr>
            </w:pPr>
            <w:r>
              <w:rPr>
                <w:w w:val="102"/>
                <w:sz w:val="16"/>
              </w:rPr>
              <w:t>2</w:t>
            </w:r>
          </w:p>
        </w:tc>
        <w:tc>
          <w:tcPr>
            <w:tcW w:w="368" w:type="dxa"/>
            <w:tcBorders>
              <w:top w:val="single" w:sz="4" w:space="0" w:color="000000"/>
              <w:left w:val="single" w:sz="8" w:space="0" w:color="000000"/>
              <w:right w:val="single" w:sz="8" w:space="0" w:color="000000"/>
            </w:tcBorders>
          </w:tcPr>
          <w:p w:rsidR="00ED392B" w:rsidRDefault="00ED392B">
            <w:pPr>
              <w:pStyle w:val="TableParagraph"/>
              <w:rPr>
                <w:sz w:val="12"/>
              </w:rPr>
            </w:pPr>
          </w:p>
        </w:tc>
        <w:tc>
          <w:tcPr>
            <w:tcW w:w="508" w:type="dxa"/>
            <w:tcBorders>
              <w:top w:val="single" w:sz="4" w:space="0" w:color="000000"/>
              <w:left w:val="single" w:sz="8" w:space="0" w:color="000000"/>
              <w:right w:val="single" w:sz="8" w:space="0" w:color="000000"/>
            </w:tcBorders>
            <w:shd w:val="clear" w:color="auto" w:fill="F1F1F1"/>
          </w:tcPr>
          <w:p w:rsidR="00ED392B" w:rsidRDefault="00CE02ED">
            <w:pPr>
              <w:pStyle w:val="TableParagraph"/>
              <w:spacing w:before="3" w:line="162" w:lineRule="exact"/>
              <w:ind w:left="11"/>
              <w:jc w:val="center"/>
              <w:rPr>
                <w:sz w:val="16"/>
              </w:rPr>
            </w:pPr>
            <w:r>
              <w:rPr>
                <w:w w:val="105"/>
                <w:sz w:val="16"/>
              </w:rPr>
              <w:t>60</w:t>
            </w:r>
          </w:p>
        </w:tc>
        <w:tc>
          <w:tcPr>
            <w:tcW w:w="457"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2"/>
              </w:rPr>
            </w:pPr>
          </w:p>
        </w:tc>
        <w:tc>
          <w:tcPr>
            <w:tcW w:w="355" w:type="dxa"/>
            <w:tcBorders>
              <w:top w:val="single" w:sz="4" w:space="0" w:color="000000"/>
              <w:left w:val="single" w:sz="8" w:space="0" w:color="000000"/>
            </w:tcBorders>
            <w:shd w:val="clear" w:color="auto" w:fill="F1F1F1"/>
          </w:tcPr>
          <w:p w:rsidR="00ED392B" w:rsidRDefault="00ED392B">
            <w:pPr>
              <w:pStyle w:val="TableParagraph"/>
              <w:rPr>
                <w:sz w:val="12"/>
              </w:rPr>
            </w:pPr>
          </w:p>
        </w:tc>
        <w:tc>
          <w:tcPr>
            <w:tcW w:w="597" w:type="dxa"/>
            <w:tcBorders>
              <w:top w:val="single" w:sz="4" w:space="0" w:color="000000"/>
              <w:right w:val="single" w:sz="4" w:space="0" w:color="000000"/>
            </w:tcBorders>
            <w:shd w:val="clear" w:color="auto" w:fill="D9D9D9"/>
          </w:tcPr>
          <w:p w:rsidR="00ED392B" w:rsidRDefault="00CE02ED">
            <w:pPr>
              <w:pStyle w:val="TableParagraph"/>
              <w:spacing w:before="3" w:line="162" w:lineRule="exact"/>
              <w:ind w:left="5"/>
              <w:jc w:val="center"/>
              <w:rPr>
                <w:sz w:val="16"/>
              </w:rPr>
            </w:pPr>
            <w:r>
              <w:rPr>
                <w:w w:val="105"/>
                <w:sz w:val="16"/>
              </w:rPr>
              <w:t>60</w:t>
            </w:r>
          </w:p>
        </w:tc>
        <w:tc>
          <w:tcPr>
            <w:tcW w:w="320"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2"/>
              </w:rPr>
            </w:pPr>
          </w:p>
        </w:tc>
        <w:tc>
          <w:tcPr>
            <w:tcW w:w="311"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2"/>
              </w:rPr>
            </w:pPr>
          </w:p>
        </w:tc>
        <w:tc>
          <w:tcPr>
            <w:tcW w:w="715" w:type="dxa"/>
            <w:tcBorders>
              <w:top w:val="single" w:sz="4" w:space="0" w:color="000000"/>
              <w:left w:val="single" w:sz="4" w:space="0" w:color="000000"/>
            </w:tcBorders>
            <w:shd w:val="clear" w:color="auto" w:fill="D9D9D9"/>
          </w:tcPr>
          <w:p w:rsidR="00ED392B" w:rsidRDefault="00CE02ED">
            <w:pPr>
              <w:pStyle w:val="TableParagraph"/>
              <w:spacing w:before="3" w:line="162" w:lineRule="exact"/>
              <w:ind w:left="64" w:right="38"/>
              <w:jc w:val="center"/>
              <w:rPr>
                <w:sz w:val="16"/>
              </w:rPr>
            </w:pPr>
            <w:r>
              <w:rPr>
                <w:w w:val="105"/>
                <w:sz w:val="16"/>
              </w:rPr>
              <w:t>60</w:t>
            </w:r>
          </w:p>
        </w:tc>
      </w:tr>
      <w:tr w:rsidR="00ED392B">
        <w:trPr>
          <w:trHeight w:val="183"/>
        </w:trPr>
        <w:tc>
          <w:tcPr>
            <w:tcW w:w="2840" w:type="dxa"/>
            <w:gridSpan w:val="2"/>
            <w:shd w:val="clear" w:color="auto" w:fill="BFBFBF"/>
          </w:tcPr>
          <w:p w:rsidR="00ED392B" w:rsidRDefault="00CE02ED">
            <w:pPr>
              <w:pStyle w:val="TableParagraph"/>
              <w:spacing w:before="1" w:line="162" w:lineRule="exact"/>
              <w:ind w:left="20"/>
              <w:rPr>
                <w:b/>
                <w:sz w:val="16"/>
              </w:rPr>
            </w:pPr>
            <w:r>
              <w:rPr>
                <w:b/>
                <w:w w:val="105"/>
                <w:sz w:val="16"/>
              </w:rPr>
              <w:t>Б: ИЗБОРНИ ПРЕДМЕТИ</w:t>
            </w:r>
          </w:p>
        </w:tc>
        <w:tc>
          <w:tcPr>
            <w:tcW w:w="375" w:type="dxa"/>
            <w:tcBorders>
              <w:right w:val="single" w:sz="8" w:space="0" w:color="000000"/>
            </w:tcBorders>
            <w:shd w:val="clear" w:color="auto" w:fill="BFBFBF"/>
          </w:tcPr>
          <w:p w:rsidR="00ED392B" w:rsidRDefault="00CE02ED">
            <w:pPr>
              <w:pStyle w:val="TableParagraph"/>
              <w:spacing w:before="1" w:line="162" w:lineRule="exact"/>
              <w:ind w:left="21"/>
              <w:jc w:val="center"/>
              <w:rPr>
                <w:b/>
                <w:sz w:val="16"/>
              </w:rPr>
            </w:pPr>
            <w:r>
              <w:rPr>
                <w:b/>
                <w:w w:val="102"/>
                <w:sz w:val="16"/>
              </w:rPr>
              <w:t>1</w:t>
            </w:r>
          </w:p>
        </w:tc>
        <w:tc>
          <w:tcPr>
            <w:tcW w:w="301"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350" w:type="dxa"/>
            <w:tcBorders>
              <w:left w:val="single" w:sz="8" w:space="0" w:color="000000"/>
              <w:right w:val="single" w:sz="8" w:space="0" w:color="000000"/>
            </w:tcBorders>
            <w:shd w:val="clear" w:color="auto" w:fill="BFBFBF"/>
          </w:tcPr>
          <w:p w:rsidR="00ED392B" w:rsidRDefault="00CE02ED">
            <w:pPr>
              <w:pStyle w:val="TableParagraph"/>
              <w:spacing w:before="1" w:line="162" w:lineRule="exact"/>
              <w:ind w:left="94"/>
              <w:rPr>
                <w:b/>
                <w:sz w:val="16"/>
              </w:rPr>
            </w:pPr>
            <w:r>
              <w:rPr>
                <w:b/>
                <w:w w:val="105"/>
                <w:sz w:val="16"/>
              </w:rPr>
              <w:t>33</w:t>
            </w:r>
          </w:p>
        </w:tc>
        <w:tc>
          <w:tcPr>
            <w:tcW w:w="311"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284" w:type="dxa"/>
            <w:tcBorders>
              <w:left w:val="single" w:sz="8" w:space="0" w:color="000000"/>
            </w:tcBorders>
            <w:shd w:val="clear" w:color="auto" w:fill="BFBFBF"/>
          </w:tcPr>
          <w:p w:rsidR="00ED392B" w:rsidRDefault="00ED392B">
            <w:pPr>
              <w:pStyle w:val="TableParagraph"/>
              <w:rPr>
                <w:sz w:val="12"/>
              </w:rPr>
            </w:pPr>
          </w:p>
        </w:tc>
        <w:tc>
          <w:tcPr>
            <w:tcW w:w="437" w:type="dxa"/>
            <w:tcBorders>
              <w:right w:val="single" w:sz="8" w:space="0" w:color="000000"/>
            </w:tcBorders>
            <w:shd w:val="clear" w:color="auto" w:fill="BFBFBF"/>
          </w:tcPr>
          <w:p w:rsidR="00ED392B" w:rsidRDefault="00CE02ED">
            <w:pPr>
              <w:pStyle w:val="TableParagraph"/>
              <w:spacing w:before="1" w:line="162" w:lineRule="exact"/>
              <w:ind w:left="18"/>
              <w:jc w:val="center"/>
              <w:rPr>
                <w:b/>
                <w:sz w:val="16"/>
              </w:rPr>
            </w:pPr>
            <w:r>
              <w:rPr>
                <w:b/>
                <w:w w:val="102"/>
                <w:sz w:val="16"/>
              </w:rPr>
              <w:t>1</w:t>
            </w:r>
          </w:p>
        </w:tc>
        <w:tc>
          <w:tcPr>
            <w:tcW w:w="406"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510" w:type="dxa"/>
            <w:tcBorders>
              <w:left w:val="single" w:sz="8" w:space="0" w:color="000000"/>
              <w:right w:val="single" w:sz="8" w:space="0" w:color="000000"/>
            </w:tcBorders>
            <w:shd w:val="clear" w:color="auto" w:fill="BFBFBF"/>
          </w:tcPr>
          <w:p w:rsidR="00ED392B" w:rsidRDefault="00CE02ED">
            <w:pPr>
              <w:pStyle w:val="TableParagraph"/>
              <w:spacing w:before="1" w:line="162" w:lineRule="exact"/>
              <w:ind w:left="107" w:right="88"/>
              <w:jc w:val="center"/>
              <w:rPr>
                <w:b/>
                <w:sz w:val="16"/>
              </w:rPr>
            </w:pPr>
            <w:r>
              <w:rPr>
                <w:b/>
                <w:w w:val="105"/>
                <w:sz w:val="16"/>
              </w:rPr>
              <w:t>32</w:t>
            </w:r>
          </w:p>
        </w:tc>
        <w:tc>
          <w:tcPr>
            <w:tcW w:w="378"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242" w:type="dxa"/>
            <w:tcBorders>
              <w:left w:val="single" w:sz="8" w:space="0" w:color="000000"/>
            </w:tcBorders>
            <w:shd w:val="clear" w:color="auto" w:fill="BFBFBF"/>
          </w:tcPr>
          <w:p w:rsidR="00ED392B" w:rsidRDefault="00ED392B">
            <w:pPr>
              <w:pStyle w:val="TableParagraph"/>
              <w:rPr>
                <w:sz w:val="12"/>
              </w:rPr>
            </w:pPr>
          </w:p>
        </w:tc>
        <w:tc>
          <w:tcPr>
            <w:tcW w:w="520" w:type="dxa"/>
            <w:tcBorders>
              <w:right w:val="single" w:sz="8" w:space="0" w:color="000000"/>
            </w:tcBorders>
            <w:shd w:val="clear" w:color="auto" w:fill="BFBFBF"/>
          </w:tcPr>
          <w:p w:rsidR="00ED392B" w:rsidRDefault="00CE02ED">
            <w:pPr>
              <w:pStyle w:val="TableParagraph"/>
              <w:spacing w:before="1" w:line="162" w:lineRule="exact"/>
              <w:ind w:left="210"/>
              <w:rPr>
                <w:b/>
                <w:sz w:val="16"/>
              </w:rPr>
            </w:pPr>
            <w:r>
              <w:rPr>
                <w:b/>
                <w:w w:val="102"/>
                <w:sz w:val="16"/>
              </w:rPr>
              <w:t>3</w:t>
            </w:r>
          </w:p>
        </w:tc>
        <w:tc>
          <w:tcPr>
            <w:tcW w:w="414"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542" w:type="dxa"/>
            <w:tcBorders>
              <w:left w:val="single" w:sz="8" w:space="0" w:color="000000"/>
              <w:right w:val="single" w:sz="8" w:space="0" w:color="000000"/>
            </w:tcBorders>
            <w:shd w:val="clear" w:color="auto" w:fill="BFBFBF"/>
          </w:tcPr>
          <w:p w:rsidR="00ED392B" w:rsidRDefault="00CE02ED">
            <w:pPr>
              <w:pStyle w:val="TableParagraph"/>
              <w:spacing w:before="1" w:line="162" w:lineRule="exact"/>
              <w:ind w:left="10" w:right="2"/>
              <w:jc w:val="center"/>
              <w:rPr>
                <w:b/>
                <w:sz w:val="16"/>
              </w:rPr>
            </w:pPr>
            <w:r>
              <w:rPr>
                <w:b/>
                <w:w w:val="105"/>
                <w:sz w:val="16"/>
              </w:rPr>
              <w:t>93</w:t>
            </w:r>
          </w:p>
        </w:tc>
        <w:tc>
          <w:tcPr>
            <w:tcW w:w="368"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385" w:type="dxa"/>
            <w:tcBorders>
              <w:left w:val="single" w:sz="8" w:space="0" w:color="000000"/>
            </w:tcBorders>
            <w:shd w:val="clear" w:color="auto" w:fill="BFBFBF"/>
          </w:tcPr>
          <w:p w:rsidR="00ED392B" w:rsidRDefault="00ED392B">
            <w:pPr>
              <w:pStyle w:val="TableParagraph"/>
              <w:rPr>
                <w:sz w:val="12"/>
              </w:rPr>
            </w:pPr>
          </w:p>
        </w:tc>
        <w:tc>
          <w:tcPr>
            <w:tcW w:w="427" w:type="dxa"/>
            <w:tcBorders>
              <w:right w:val="single" w:sz="8" w:space="0" w:color="000000"/>
            </w:tcBorders>
            <w:shd w:val="clear" w:color="auto" w:fill="BFBFBF"/>
          </w:tcPr>
          <w:p w:rsidR="00ED392B" w:rsidRDefault="00CE02ED">
            <w:pPr>
              <w:pStyle w:val="TableParagraph"/>
              <w:spacing w:before="1" w:line="162" w:lineRule="exact"/>
              <w:ind w:left="5"/>
              <w:jc w:val="center"/>
              <w:rPr>
                <w:b/>
                <w:sz w:val="16"/>
              </w:rPr>
            </w:pPr>
            <w:r>
              <w:rPr>
                <w:b/>
                <w:w w:val="102"/>
                <w:sz w:val="16"/>
              </w:rPr>
              <w:t>3</w:t>
            </w:r>
          </w:p>
        </w:tc>
        <w:tc>
          <w:tcPr>
            <w:tcW w:w="368"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508" w:type="dxa"/>
            <w:tcBorders>
              <w:left w:val="single" w:sz="8" w:space="0" w:color="000000"/>
              <w:right w:val="single" w:sz="8" w:space="0" w:color="000000"/>
            </w:tcBorders>
            <w:shd w:val="clear" w:color="auto" w:fill="BFBFBF"/>
          </w:tcPr>
          <w:p w:rsidR="00ED392B" w:rsidRDefault="00CE02ED">
            <w:pPr>
              <w:pStyle w:val="TableParagraph"/>
              <w:spacing w:before="1" w:line="162" w:lineRule="exact"/>
              <w:ind w:left="11"/>
              <w:jc w:val="center"/>
              <w:rPr>
                <w:b/>
                <w:sz w:val="16"/>
              </w:rPr>
            </w:pPr>
            <w:r>
              <w:rPr>
                <w:b/>
                <w:w w:val="105"/>
                <w:sz w:val="16"/>
              </w:rPr>
              <w:t>90</w:t>
            </w:r>
          </w:p>
        </w:tc>
        <w:tc>
          <w:tcPr>
            <w:tcW w:w="457" w:type="dxa"/>
            <w:tcBorders>
              <w:left w:val="single" w:sz="8" w:space="0" w:color="000000"/>
              <w:right w:val="single" w:sz="8" w:space="0" w:color="000000"/>
            </w:tcBorders>
            <w:shd w:val="clear" w:color="auto" w:fill="BFBFBF"/>
          </w:tcPr>
          <w:p w:rsidR="00ED392B" w:rsidRDefault="00ED392B">
            <w:pPr>
              <w:pStyle w:val="TableParagraph"/>
              <w:rPr>
                <w:sz w:val="12"/>
              </w:rPr>
            </w:pPr>
          </w:p>
        </w:tc>
        <w:tc>
          <w:tcPr>
            <w:tcW w:w="355" w:type="dxa"/>
            <w:tcBorders>
              <w:left w:val="single" w:sz="8" w:space="0" w:color="000000"/>
            </w:tcBorders>
            <w:shd w:val="clear" w:color="auto" w:fill="BFBFBF"/>
          </w:tcPr>
          <w:p w:rsidR="00ED392B" w:rsidRDefault="00ED392B">
            <w:pPr>
              <w:pStyle w:val="TableParagraph"/>
              <w:rPr>
                <w:sz w:val="12"/>
              </w:rPr>
            </w:pPr>
          </w:p>
        </w:tc>
        <w:tc>
          <w:tcPr>
            <w:tcW w:w="597" w:type="dxa"/>
            <w:tcBorders>
              <w:right w:val="single" w:sz="4" w:space="0" w:color="000000"/>
            </w:tcBorders>
            <w:shd w:val="clear" w:color="auto" w:fill="BFBFBF"/>
          </w:tcPr>
          <w:p w:rsidR="00ED392B" w:rsidRDefault="00CE02ED">
            <w:pPr>
              <w:pStyle w:val="TableParagraph"/>
              <w:spacing w:before="1" w:line="162" w:lineRule="exact"/>
              <w:ind w:left="3"/>
              <w:jc w:val="center"/>
              <w:rPr>
                <w:sz w:val="16"/>
              </w:rPr>
            </w:pPr>
            <w:r>
              <w:rPr>
                <w:w w:val="105"/>
                <w:sz w:val="16"/>
              </w:rPr>
              <w:t>248</w:t>
            </w:r>
          </w:p>
        </w:tc>
        <w:tc>
          <w:tcPr>
            <w:tcW w:w="320" w:type="dxa"/>
            <w:tcBorders>
              <w:left w:val="single" w:sz="4" w:space="0" w:color="000000"/>
              <w:right w:val="single" w:sz="4" w:space="0" w:color="000000"/>
            </w:tcBorders>
            <w:shd w:val="clear" w:color="auto" w:fill="BFBFBF"/>
          </w:tcPr>
          <w:p w:rsidR="00ED392B" w:rsidRDefault="00ED392B">
            <w:pPr>
              <w:pStyle w:val="TableParagraph"/>
              <w:rPr>
                <w:sz w:val="12"/>
              </w:rPr>
            </w:pPr>
          </w:p>
        </w:tc>
        <w:tc>
          <w:tcPr>
            <w:tcW w:w="311" w:type="dxa"/>
            <w:tcBorders>
              <w:left w:val="single" w:sz="4" w:space="0" w:color="000000"/>
              <w:right w:val="single" w:sz="4" w:space="0" w:color="000000"/>
            </w:tcBorders>
            <w:shd w:val="clear" w:color="auto" w:fill="BFBFBF"/>
          </w:tcPr>
          <w:p w:rsidR="00ED392B" w:rsidRDefault="00ED392B">
            <w:pPr>
              <w:pStyle w:val="TableParagraph"/>
              <w:rPr>
                <w:sz w:val="12"/>
              </w:rPr>
            </w:pPr>
          </w:p>
        </w:tc>
        <w:tc>
          <w:tcPr>
            <w:tcW w:w="715" w:type="dxa"/>
            <w:tcBorders>
              <w:left w:val="single" w:sz="4" w:space="0" w:color="000000"/>
            </w:tcBorders>
            <w:shd w:val="clear" w:color="auto" w:fill="BFBFBF"/>
          </w:tcPr>
          <w:p w:rsidR="00ED392B" w:rsidRDefault="00CE02ED">
            <w:pPr>
              <w:pStyle w:val="TableParagraph"/>
              <w:spacing w:before="1" w:line="162" w:lineRule="exact"/>
              <w:ind w:left="63" w:right="38"/>
              <w:jc w:val="center"/>
              <w:rPr>
                <w:sz w:val="16"/>
              </w:rPr>
            </w:pPr>
            <w:r>
              <w:rPr>
                <w:w w:val="105"/>
                <w:sz w:val="16"/>
              </w:rPr>
              <w:t>248</w:t>
            </w:r>
          </w:p>
        </w:tc>
      </w:tr>
      <w:tr w:rsidR="00ED392B">
        <w:trPr>
          <w:trHeight w:val="368"/>
        </w:trPr>
        <w:tc>
          <w:tcPr>
            <w:tcW w:w="259" w:type="dxa"/>
            <w:tcBorders>
              <w:bottom w:val="single" w:sz="4" w:space="0" w:color="000000"/>
              <w:right w:val="single" w:sz="4" w:space="0" w:color="000000"/>
            </w:tcBorders>
          </w:tcPr>
          <w:p w:rsidR="00ED392B" w:rsidRDefault="00ED392B">
            <w:pPr>
              <w:pStyle w:val="TableParagraph"/>
              <w:spacing w:before="6"/>
              <w:rPr>
                <w:b/>
                <w:sz w:val="16"/>
              </w:rPr>
            </w:pPr>
          </w:p>
          <w:p w:rsidR="00ED392B" w:rsidRDefault="00CE02ED">
            <w:pPr>
              <w:pStyle w:val="TableParagraph"/>
              <w:spacing w:line="159" w:lineRule="exact"/>
              <w:ind w:left="54"/>
              <w:rPr>
                <w:sz w:val="16"/>
              </w:rPr>
            </w:pPr>
            <w:r>
              <w:rPr>
                <w:w w:val="105"/>
                <w:sz w:val="16"/>
              </w:rPr>
              <w:t>1.</w:t>
            </w:r>
          </w:p>
        </w:tc>
        <w:tc>
          <w:tcPr>
            <w:tcW w:w="2581" w:type="dxa"/>
            <w:tcBorders>
              <w:left w:val="single" w:sz="4" w:space="0" w:color="000000"/>
              <w:bottom w:val="single" w:sz="4" w:space="0" w:color="000000"/>
            </w:tcBorders>
          </w:tcPr>
          <w:p w:rsidR="00ED392B" w:rsidRDefault="00CE02ED">
            <w:pPr>
              <w:pStyle w:val="TableParagraph"/>
              <w:spacing w:line="188" w:lineRule="exact"/>
              <w:ind w:left="7" w:right="366"/>
              <w:rPr>
                <w:sz w:val="16"/>
              </w:rPr>
            </w:pPr>
            <w:r>
              <w:rPr>
                <w:w w:val="105"/>
                <w:sz w:val="16"/>
              </w:rPr>
              <w:t>Грађанско васпитање / Верска настава</w:t>
            </w:r>
          </w:p>
        </w:tc>
        <w:tc>
          <w:tcPr>
            <w:tcW w:w="375" w:type="dxa"/>
            <w:tcBorders>
              <w:bottom w:val="single" w:sz="4" w:space="0" w:color="000000"/>
              <w:right w:val="single" w:sz="8" w:space="0" w:color="000000"/>
            </w:tcBorders>
          </w:tcPr>
          <w:p w:rsidR="00ED392B" w:rsidRDefault="00CE02ED">
            <w:pPr>
              <w:pStyle w:val="TableParagraph"/>
              <w:spacing w:before="95"/>
              <w:ind w:left="20"/>
              <w:jc w:val="center"/>
              <w:rPr>
                <w:sz w:val="16"/>
              </w:rPr>
            </w:pPr>
            <w:r>
              <w:rPr>
                <w:w w:val="102"/>
                <w:sz w:val="16"/>
              </w:rPr>
              <w:t>1</w:t>
            </w:r>
          </w:p>
        </w:tc>
        <w:tc>
          <w:tcPr>
            <w:tcW w:w="301" w:type="dxa"/>
            <w:tcBorders>
              <w:left w:val="single" w:sz="8" w:space="0" w:color="000000"/>
              <w:bottom w:val="single" w:sz="4" w:space="0" w:color="000000"/>
              <w:right w:val="single" w:sz="8" w:space="0" w:color="000000"/>
            </w:tcBorders>
          </w:tcPr>
          <w:p w:rsidR="00ED392B" w:rsidRDefault="00ED392B">
            <w:pPr>
              <w:pStyle w:val="TableParagraph"/>
              <w:rPr>
                <w:sz w:val="16"/>
              </w:rPr>
            </w:pPr>
          </w:p>
        </w:tc>
        <w:tc>
          <w:tcPr>
            <w:tcW w:w="350"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95"/>
              <w:ind w:left="94"/>
              <w:rPr>
                <w:sz w:val="16"/>
              </w:rPr>
            </w:pPr>
            <w:r>
              <w:rPr>
                <w:w w:val="105"/>
                <w:sz w:val="16"/>
              </w:rPr>
              <w:t>33</w:t>
            </w:r>
          </w:p>
        </w:tc>
        <w:tc>
          <w:tcPr>
            <w:tcW w:w="311"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284" w:type="dxa"/>
            <w:tcBorders>
              <w:left w:val="single" w:sz="8" w:space="0" w:color="000000"/>
              <w:bottom w:val="single" w:sz="4" w:space="0" w:color="000000"/>
            </w:tcBorders>
            <w:shd w:val="clear" w:color="auto" w:fill="F1F1F1"/>
          </w:tcPr>
          <w:p w:rsidR="00ED392B" w:rsidRDefault="00ED392B">
            <w:pPr>
              <w:pStyle w:val="TableParagraph"/>
              <w:rPr>
                <w:sz w:val="16"/>
              </w:rPr>
            </w:pPr>
          </w:p>
        </w:tc>
        <w:tc>
          <w:tcPr>
            <w:tcW w:w="437" w:type="dxa"/>
            <w:tcBorders>
              <w:bottom w:val="single" w:sz="4" w:space="0" w:color="000000"/>
              <w:right w:val="single" w:sz="8" w:space="0" w:color="000000"/>
            </w:tcBorders>
          </w:tcPr>
          <w:p w:rsidR="00ED392B" w:rsidRDefault="00CE02ED">
            <w:pPr>
              <w:pStyle w:val="TableParagraph"/>
              <w:spacing w:before="95"/>
              <w:ind w:left="18"/>
              <w:jc w:val="center"/>
              <w:rPr>
                <w:sz w:val="16"/>
              </w:rPr>
            </w:pPr>
            <w:r>
              <w:rPr>
                <w:w w:val="102"/>
                <w:sz w:val="16"/>
              </w:rPr>
              <w:t>1</w:t>
            </w:r>
          </w:p>
        </w:tc>
        <w:tc>
          <w:tcPr>
            <w:tcW w:w="406" w:type="dxa"/>
            <w:tcBorders>
              <w:left w:val="single" w:sz="8" w:space="0" w:color="000000"/>
              <w:bottom w:val="single" w:sz="4" w:space="0" w:color="000000"/>
              <w:right w:val="single" w:sz="8" w:space="0" w:color="000000"/>
            </w:tcBorders>
          </w:tcPr>
          <w:p w:rsidR="00ED392B" w:rsidRDefault="00ED392B">
            <w:pPr>
              <w:pStyle w:val="TableParagraph"/>
              <w:rPr>
                <w:sz w:val="16"/>
              </w:rPr>
            </w:pPr>
          </w:p>
        </w:tc>
        <w:tc>
          <w:tcPr>
            <w:tcW w:w="510"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95"/>
              <w:ind w:left="107" w:right="88"/>
              <w:jc w:val="center"/>
              <w:rPr>
                <w:sz w:val="16"/>
              </w:rPr>
            </w:pPr>
            <w:r>
              <w:rPr>
                <w:w w:val="105"/>
                <w:sz w:val="16"/>
              </w:rPr>
              <w:t>32</w:t>
            </w:r>
          </w:p>
        </w:tc>
        <w:tc>
          <w:tcPr>
            <w:tcW w:w="378"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242" w:type="dxa"/>
            <w:tcBorders>
              <w:left w:val="single" w:sz="8" w:space="0" w:color="000000"/>
              <w:bottom w:val="single" w:sz="4" w:space="0" w:color="000000"/>
            </w:tcBorders>
            <w:shd w:val="clear" w:color="auto" w:fill="F1F1F1"/>
          </w:tcPr>
          <w:p w:rsidR="00ED392B" w:rsidRDefault="00ED392B">
            <w:pPr>
              <w:pStyle w:val="TableParagraph"/>
              <w:rPr>
                <w:sz w:val="16"/>
              </w:rPr>
            </w:pPr>
          </w:p>
        </w:tc>
        <w:tc>
          <w:tcPr>
            <w:tcW w:w="520" w:type="dxa"/>
            <w:tcBorders>
              <w:bottom w:val="single" w:sz="4" w:space="0" w:color="000000"/>
              <w:right w:val="single" w:sz="8" w:space="0" w:color="000000"/>
            </w:tcBorders>
          </w:tcPr>
          <w:p w:rsidR="00ED392B" w:rsidRDefault="00CE02ED">
            <w:pPr>
              <w:pStyle w:val="TableParagraph"/>
              <w:spacing w:before="95"/>
              <w:ind w:left="210"/>
              <w:rPr>
                <w:sz w:val="16"/>
              </w:rPr>
            </w:pPr>
            <w:r>
              <w:rPr>
                <w:w w:val="102"/>
                <w:sz w:val="16"/>
              </w:rPr>
              <w:t>1</w:t>
            </w:r>
          </w:p>
        </w:tc>
        <w:tc>
          <w:tcPr>
            <w:tcW w:w="414" w:type="dxa"/>
            <w:tcBorders>
              <w:left w:val="single" w:sz="8" w:space="0" w:color="000000"/>
              <w:bottom w:val="single" w:sz="4" w:space="0" w:color="000000"/>
              <w:right w:val="single" w:sz="8" w:space="0" w:color="000000"/>
            </w:tcBorders>
          </w:tcPr>
          <w:p w:rsidR="00ED392B" w:rsidRDefault="00ED392B">
            <w:pPr>
              <w:pStyle w:val="TableParagraph"/>
              <w:rPr>
                <w:sz w:val="16"/>
              </w:rPr>
            </w:pPr>
          </w:p>
        </w:tc>
        <w:tc>
          <w:tcPr>
            <w:tcW w:w="542"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95"/>
              <w:ind w:left="10" w:right="2"/>
              <w:jc w:val="center"/>
              <w:rPr>
                <w:sz w:val="16"/>
              </w:rPr>
            </w:pPr>
            <w:r>
              <w:rPr>
                <w:w w:val="105"/>
                <w:sz w:val="16"/>
              </w:rPr>
              <w:t>31</w:t>
            </w:r>
          </w:p>
        </w:tc>
        <w:tc>
          <w:tcPr>
            <w:tcW w:w="368" w:type="dxa"/>
            <w:tcBorders>
              <w:left w:val="single" w:sz="8" w:space="0" w:color="000000"/>
              <w:bottom w:val="single" w:sz="8" w:space="0" w:color="000000"/>
              <w:right w:val="single" w:sz="8" w:space="0" w:color="000000"/>
            </w:tcBorders>
            <w:shd w:val="clear" w:color="auto" w:fill="F1F1F1"/>
          </w:tcPr>
          <w:p w:rsidR="00ED392B" w:rsidRDefault="00ED392B">
            <w:pPr>
              <w:pStyle w:val="TableParagraph"/>
              <w:rPr>
                <w:sz w:val="16"/>
              </w:rPr>
            </w:pPr>
          </w:p>
        </w:tc>
        <w:tc>
          <w:tcPr>
            <w:tcW w:w="385" w:type="dxa"/>
            <w:tcBorders>
              <w:left w:val="single" w:sz="8" w:space="0" w:color="000000"/>
              <w:bottom w:val="single" w:sz="4" w:space="0" w:color="000000"/>
            </w:tcBorders>
            <w:shd w:val="clear" w:color="auto" w:fill="F1F1F1"/>
          </w:tcPr>
          <w:p w:rsidR="00ED392B" w:rsidRDefault="00ED392B">
            <w:pPr>
              <w:pStyle w:val="TableParagraph"/>
              <w:rPr>
                <w:sz w:val="16"/>
              </w:rPr>
            </w:pPr>
          </w:p>
        </w:tc>
        <w:tc>
          <w:tcPr>
            <w:tcW w:w="427" w:type="dxa"/>
            <w:tcBorders>
              <w:bottom w:val="single" w:sz="4" w:space="0" w:color="000000"/>
              <w:right w:val="single" w:sz="8" w:space="0" w:color="000000"/>
            </w:tcBorders>
          </w:tcPr>
          <w:p w:rsidR="00ED392B" w:rsidRDefault="00CE02ED">
            <w:pPr>
              <w:pStyle w:val="TableParagraph"/>
              <w:spacing w:before="95"/>
              <w:ind w:left="5"/>
              <w:jc w:val="center"/>
              <w:rPr>
                <w:sz w:val="16"/>
              </w:rPr>
            </w:pPr>
            <w:r>
              <w:rPr>
                <w:w w:val="102"/>
                <w:sz w:val="16"/>
              </w:rPr>
              <w:t>1</w:t>
            </w:r>
          </w:p>
        </w:tc>
        <w:tc>
          <w:tcPr>
            <w:tcW w:w="368" w:type="dxa"/>
            <w:tcBorders>
              <w:left w:val="single" w:sz="8" w:space="0" w:color="000000"/>
              <w:bottom w:val="single" w:sz="4" w:space="0" w:color="000000"/>
              <w:right w:val="single" w:sz="8" w:space="0" w:color="000000"/>
            </w:tcBorders>
          </w:tcPr>
          <w:p w:rsidR="00ED392B" w:rsidRDefault="00ED392B">
            <w:pPr>
              <w:pStyle w:val="TableParagraph"/>
              <w:rPr>
                <w:sz w:val="16"/>
              </w:rPr>
            </w:pPr>
          </w:p>
        </w:tc>
        <w:tc>
          <w:tcPr>
            <w:tcW w:w="508"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95"/>
              <w:ind w:left="11"/>
              <w:jc w:val="center"/>
              <w:rPr>
                <w:sz w:val="16"/>
              </w:rPr>
            </w:pPr>
            <w:r>
              <w:rPr>
                <w:w w:val="105"/>
                <w:sz w:val="16"/>
              </w:rPr>
              <w:t>30</w:t>
            </w:r>
          </w:p>
        </w:tc>
        <w:tc>
          <w:tcPr>
            <w:tcW w:w="457"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6"/>
              </w:rPr>
            </w:pPr>
          </w:p>
        </w:tc>
        <w:tc>
          <w:tcPr>
            <w:tcW w:w="355" w:type="dxa"/>
            <w:tcBorders>
              <w:left w:val="single" w:sz="8" w:space="0" w:color="000000"/>
              <w:bottom w:val="single" w:sz="4" w:space="0" w:color="000000"/>
            </w:tcBorders>
            <w:shd w:val="clear" w:color="auto" w:fill="F1F1F1"/>
          </w:tcPr>
          <w:p w:rsidR="00ED392B" w:rsidRDefault="00ED392B">
            <w:pPr>
              <w:pStyle w:val="TableParagraph"/>
              <w:rPr>
                <w:sz w:val="16"/>
              </w:rPr>
            </w:pPr>
          </w:p>
        </w:tc>
        <w:tc>
          <w:tcPr>
            <w:tcW w:w="597" w:type="dxa"/>
            <w:tcBorders>
              <w:bottom w:val="single" w:sz="4" w:space="0" w:color="000000"/>
              <w:right w:val="single" w:sz="4" w:space="0" w:color="000000"/>
            </w:tcBorders>
            <w:shd w:val="clear" w:color="auto" w:fill="D9D9D9"/>
          </w:tcPr>
          <w:p w:rsidR="00ED392B" w:rsidRDefault="00CE02ED">
            <w:pPr>
              <w:pStyle w:val="TableParagraph"/>
              <w:spacing w:before="95"/>
              <w:ind w:left="3"/>
              <w:jc w:val="center"/>
              <w:rPr>
                <w:sz w:val="16"/>
              </w:rPr>
            </w:pPr>
            <w:r>
              <w:rPr>
                <w:w w:val="105"/>
                <w:sz w:val="16"/>
              </w:rPr>
              <w:t>126</w:t>
            </w:r>
          </w:p>
        </w:tc>
        <w:tc>
          <w:tcPr>
            <w:tcW w:w="320"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6"/>
              </w:rPr>
            </w:pPr>
          </w:p>
        </w:tc>
        <w:tc>
          <w:tcPr>
            <w:tcW w:w="311"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6"/>
              </w:rPr>
            </w:pPr>
          </w:p>
        </w:tc>
        <w:tc>
          <w:tcPr>
            <w:tcW w:w="715" w:type="dxa"/>
            <w:tcBorders>
              <w:left w:val="single" w:sz="4" w:space="0" w:color="000000"/>
              <w:bottom w:val="single" w:sz="4" w:space="0" w:color="000000"/>
            </w:tcBorders>
            <w:shd w:val="clear" w:color="auto" w:fill="D9D9D9"/>
          </w:tcPr>
          <w:p w:rsidR="00ED392B" w:rsidRDefault="00CE02ED">
            <w:pPr>
              <w:pStyle w:val="TableParagraph"/>
              <w:spacing w:before="95"/>
              <w:ind w:left="63" w:right="38"/>
              <w:jc w:val="center"/>
              <w:rPr>
                <w:sz w:val="16"/>
              </w:rPr>
            </w:pPr>
            <w:r>
              <w:rPr>
                <w:w w:val="105"/>
                <w:sz w:val="16"/>
              </w:rPr>
              <w:t>126</w:t>
            </w:r>
          </w:p>
        </w:tc>
      </w:tr>
      <w:tr w:rsidR="00ED392B">
        <w:trPr>
          <w:trHeight w:val="370"/>
        </w:trPr>
        <w:tc>
          <w:tcPr>
            <w:tcW w:w="259" w:type="dxa"/>
            <w:tcBorders>
              <w:top w:val="single" w:sz="4" w:space="0" w:color="000000"/>
              <w:right w:val="single" w:sz="4" w:space="0" w:color="000000"/>
            </w:tcBorders>
          </w:tcPr>
          <w:p w:rsidR="00ED392B" w:rsidRDefault="00CE02ED">
            <w:pPr>
              <w:pStyle w:val="TableParagraph"/>
              <w:spacing w:before="94"/>
              <w:ind w:left="54"/>
              <w:rPr>
                <w:sz w:val="16"/>
              </w:rPr>
            </w:pPr>
            <w:r>
              <w:rPr>
                <w:w w:val="105"/>
                <w:sz w:val="16"/>
              </w:rPr>
              <w:t>2.</w:t>
            </w:r>
          </w:p>
        </w:tc>
        <w:tc>
          <w:tcPr>
            <w:tcW w:w="2581" w:type="dxa"/>
            <w:tcBorders>
              <w:top w:val="single" w:sz="4" w:space="0" w:color="000000"/>
              <w:left w:val="single" w:sz="4" w:space="0" w:color="000000"/>
            </w:tcBorders>
          </w:tcPr>
          <w:p w:rsidR="00ED392B" w:rsidRDefault="00CE02ED">
            <w:pPr>
              <w:pStyle w:val="TableParagraph"/>
              <w:ind w:left="7"/>
              <w:rPr>
                <w:sz w:val="16"/>
              </w:rPr>
            </w:pPr>
            <w:r>
              <w:rPr>
                <w:w w:val="105"/>
                <w:sz w:val="16"/>
              </w:rPr>
              <w:t>Изборни предмет према програму</w:t>
            </w:r>
          </w:p>
          <w:p w:rsidR="00ED392B" w:rsidRDefault="00CE02ED">
            <w:pPr>
              <w:pStyle w:val="TableParagraph"/>
              <w:spacing w:before="4" w:line="162" w:lineRule="exact"/>
              <w:ind w:left="7"/>
              <w:rPr>
                <w:sz w:val="16"/>
              </w:rPr>
            </w:pPr>
            <w:r>
              <w:rPr>
                <w:w w:val="105"/>
                <w:sz w:val="16"/>
              </w:rPr>
              <w:t>образовног профила</w:t>
            </w:r>
          </w:p>
        </w:tc>
        <w:tc>
          <w:tcPr>
            <w:tcW w:w="375" w:type="dxa"/>
            <w:tcBorders>
              <w:top w:val="single" w:sz="4" w:space="0" w:color="000000"/>
              <w:right w:val="single" w:sz="8" w:space="0" w:color="000000"/>
            </w:tcBorders>
          </w:tcPr>
          <w:p w:rsidR="00ED392B" w:rsidRDefault="00ED392B">
            <w:pPr>
              <w:pStyle w:val="TableParagraph"/>
              <w:rPr>
                <w:sz w:val="16"/>
              </w:rPr>
            </w:pPr>
          </w:p>
        </w:tc>
        <w:tc>
          <w:tcPr>
            <w:tcW w:w="301" w:type="dxa"/>
            <w:tcBorders>
              <w:top w:val="single" w:sz="4" w:space="0" w:color="000000"/>
              <w:left w:val="single" w:sz="8" w:space="0" w:color="000000"/>
              <w:right w:val="single" w:sz="8" w:space="0" w:color="000000"/>
            </w:tcBorders>
          </w:tcPr>
          <w:p w:rsidR="00ED392B" w:rsidRDefault="00ED392B">
            <w:pPr>
              <w:pStyle w:val="TableParagraph"/>
              <w:rPr>
                <w:sz w:val="16"/>
              </w:rPr>
            </w:pPr>
          </w:p>
        </w:tc>
        <w:tc>
          <w:tcPr>
            <w:tcW w:w="350"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6"/>
              </w:rPr>
            </w:pPr>
          </w:p>
        </w:tc>
        <w:tc>
          <w:tcPr>
            <w:tcW w:w="311"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6"/>
              </w:rPr>
            </w:pPr>
          </w:p>
        </w:tc>
        <w:tc>
          <w:tcPr>
            <w:tcW w:w="284" w:type="dxa"/>
            <w:tcBorders>
              <w:top w:val="single" w:sz="4" w:space="0" w:color="000000"/>
              <w:left w:val="single" w:sz="8" w:space="0" w:color="000000"/>
            </w:tcBorders>
            <w:shd w:val="clear" w:color="auto" w:fill="F1F1F1"/>
          </w:tcPr>
          <w:p w:rsidR="00ED392B" w:rsidRDefault="00ED392B">
            <w:pPr>
              <w:pStyle w:val="TableParagraph"/>
              <w:rPr>
                <w:sz w:val="16"/>
              </w:rPr>
            </w:pPr>
          </w:p>
        </w:tc>
        <w:tc>
          <w:tcPr>
            <w:tcW w:w="437" w:type="dxa"/>
            <w:tcBorders>
              <w:top w:val="single" w:sz="4" w:space="0" w:color="000000"/>
              <w:right w:val="single" w:sz="8" w:space="0" w:color="000000"/>
            </w:tcBorders>
          </w:tcPr>
          <w:p w:rsidR="00ED392B" w:rsidRDefault="00ED392B">
            <w:pPr>
              <w:pStyle w:val="TableParagraph"/>
              <w:rPr>
                <w:sz w:val="16"/>
              </w:rPr>
            </w:pPr>
          </w:p>
        </w:tc>
        <w:tc>
          <w:tcPr>
            <w:tcW w:w="406" w:type="dxa"/>
            <w:tcBorders>
              <w:top w:val="single" w:sz="4" w:space="0" w:color="000000"/>
              <w:left w:val="single" w:sz="8" w:space="0" w:color="000000"/>
              <w:right w:val="single" w:sz="8" w:space="0" w:color="000000"/>
            </w:tcBorders>
          </w:tcPr>
          <w:p w:rsidR="00ED392B" w:rsidRDefault="00ED392B">
            <w:pPr>
              <w:pStyle w:val="TableParagraph"/>
              <w:rPr>
                <w:sz w:val="16"/>
              </w:rPr>
            </w:pPr>
          </w:p>
        </w:tc>
        <w:tc>
          <w:tcPr>
            <w:tcW w:w="510"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6"/>
              </w:rPr>
            </w:pPr>
          </w:p>
        </w:tc>
        <w:tc>
          <w:tcPr>
            <w:tcW w:w="378"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6"/>
              </w:rPr>
            </w:pPr>
          </w:p>
        </w:tc>
        <w:tc>
          <w:tcPr>
            <w:tcW w:w="242" w:type="dxa"/>
            <w:tcBorders>
              <w:top w:val="single" w:sz="4" w:space="0" w:color="000000"/>
              <w:left w:val="single" w:sz="8" w:space="0" w:color="000000"/>
            </w:tcBorders>
            <w:shd w:val="clear" w:color="auto" w:fill="F1F1F1"/>
          </w:tcPr>
          <w:p w:rsidR="00ED392B" w:rsidRDefault="00ED392B">
            <w:pPr>
              <w:pStyle w:val="TableParagraph"/>
              <w:rPr>
                <w:sz w:val="16"/>
              </w:rPr>
            </w:pPr>
          </w:p>
        </w:tc>
        <w:tc>
          <w:tcPr>
            <w:tcW w:w="520" w:type="dxa"/>
            <w:tcBorders>
              <w:top w:val="single" w:sz="4" w:space="0" w:color="000000"/>
              <w:right w:val="single" w:sz="8" w:space="0" w:color="000000"/>
            </w:tcBorders>
          </w:tcPr>
          <w:p w:rsidR="00ED392B" w:rsidRDefault="00CE02ED">
            <w:pPr>
              <w:pStyle w:val="TableParagraph"/>
              <w:spacing w:before="94"/>
              <w:ind w:left="210"/>
              <w:rPr>
                <w:sz w:val="16"/>
              </w:rPr>
            </w:pPr>
            <w:r>
              <w:rPr>
                <w:w w:val="102"/>
                <w:sz w:val="16"/>
              </w:rPr>
              <w:t>2</w:t>
            </w:r>
          </w:p>
        </w:tc>
        <w:tc>
          <w:tcPr>
            <w:tcW w:w="414" w:type="dxa"/>
            <w:tcBorders>
              <w:top w:val="single" w:sz="4" w:space="0" w:color="000000"/>
              <w:left w:val="single" w:sz="8" w:space="0" w:color="000000"/>
              <w:right w:val="single" w:sz="8" w:space="0" w:color="000000"/>
            </w:tcBorders>
          </w:tcPr>
          <w:p w:rsidR="00ED392B" w:rsidRDefault="00ED392B">
            <w:pPr>
              <w:pStyle w:val="TableParagraph"/>
              <w:rPr>
                <w:sz w:val="16"/>
              </w:rPr>
            </w:pPr>
          </w:p>
        </w:tc>
        <w:tc>
          <w:tcPr>
            <w:tcW w:w="542" w:type="dxa"/>
            <w:tcBorders>
              <w:top w:val="single" w:sz="4" w:space="0" w:color="000000"/>
              <w:left w:val="single" w:sz="8" w:space="0" w:color="000000"/>
              <w:right w:val="single" w:sz="8" w:space="0" w:color="000000"/>
            </w:tcBorders>
            <w:shd w:val="clear" w:color="auto" w:fill="F1F1F1"/>
          </w:tcPr>
          <w:p w:rsidR="00ED392B" w:rsidRDefault="00CE02ED">
            <w:pPr>
              <w:pStyle w:val="TableParagraph"/>
              <w:spacing w:before="94"/>
              <w:ind w:left="10" w:right="2"/>
              <w:jc w:val="center"/>
              <w:rPr>
                <w:sz w:val="16"/>
              </w:rPr>
            </w:pPr>
            <w:r>
              <w:rPr>
                <w:w w:val="105"/>
                <w:sz w:val="16"/>
              </w:rPr>
              <w:t>62</w:t>
            </w:r>
          </w:p>
        </w:tc>
        <w:tc>
          <w:tcPr>
            <w:tcW w:w="368" w:type="dxa"/>
            <w:tcBorders>
              <w:top w:val="single" w:sz="8" w:space="0" w:color="000000"/>
              <w:left w:val="single" w:sz="8" w:space="0" w:color="000000"/>
              <w:right w:val="single" w:sz="8" w:space="0" w:color="000000"/>
            </w:tcBorders>
            <w:shd w:val="clear" w:color="auto" w:fill="F1F1F1"/>
          </w:tcPr>
          <w:p w:rsidR="00ED392B" w:rsidRDefault="00ED392B">
            <w:pPr>
              <w:pStyle w:val="TableParagraph"/>
              <w:rPr>
                <w:sz w:val="16"/>
              </w:rPr>
            </w:pPr>
          </w:p>
        </w:tc>
        <w:tc>
          <w:tcPr>
            <w:tcW w:w="385" w:type="dxa"/>
            <w:tcBorders>
              <w:top w:val="single" w:sz="4" w:space="0" w:color="000000"/>
              <w:left w:val="single" w:sz="8" w:space="0" w:color="000000"/>
            </w:tcBorders>
            <w:shd w:val="clear" w:color="auto" w:fill="F1F1F1"/>
          </w:tcPr>
          <w:p w:rsidR="00ED392B" w:rsidRDefault="00ED392B">
            <w:pPr>
              <w:pStyle w:val="TableParagraph"/>
              <w:rPr>
                <w:sz w:val="16"/>
              </w:rPr>
            </w:pPr>
          </w:p>
        </w:tc>
        <w:tc>
          <w:tcPr>
            <w:tcW w:w="427" w:type="dxa"/>
            <w:tcBorders>
              <w:top w:val="single" w:sz="4" w:space="0" w:color="000000"/>
              <w:right w:val="single" w:sz="8" w:space="0" w:color="000000"/>
            </w:tcBorders>
          </w:tcPr>
          <w:p w:rsidR="00ED392B" w:rsidRDefault="00CE02ED">
            <w:pPr>
              <w:pStyle w:val="TableParagraph"/>
              <w:spacing w:before="94"/>
              <w:ind w:left="5"/>
              <w:jc w:val="center"/>
              <w:rPr>
                <w:sz w:val="16"/>
              </w:rPr>
            </w:pPr>
            <w:r>
              <w:rPr>
                <w:w w:val="102"/>
                <w:sz w:val="16"/>
              </w:rPr>
              <w:t>2</w:t>
            </w:r>
          </w:p>
        </w:tc>
        <w:tc>
          <w:tcPr>
            <w:tcW w:w="368" w:type="dxa"/>
            <w:tcBorders>
              <w:top w:val="single" w:sz="4" w:space="0" w:color="000000"/>
              <w:left w:val="single" w:sz="8" w:space="0" w:color="000000"/>
              <w:right w:val="single" w:sz="8" w:space="0" w:color="000000"/>
            </w:tcBorders>
          </w:tcPr>
          <w:p w:rsidR="00ED392B" w:rsidRDefault="00ED392B">
            <w:pPr>
              <w:pStyle w:val="TableParagraph"/>
              <w:rPr>
                <w:sz w:val="16"/>
              </w:rPr>
            </w:pPr>
          </w:p>
        </w:tc>
        <w:tc>
          <w:tcPr>
            <w:tcW w:w="508" w:type="dxa"/>
            <w:tcBorders>
              <w:top w:val="single" w:sz="4" w:space="0" w:color="000000"/>
              <w:left w:val="single" w:sz="8" w:space="0" w:color="000000"/>
              <w:right w:val="single" w:sz="8" w:space="0" w:color="000000"/>
            </w:tcBorders>
            <w:shd w:val="clear" w:color="auto" w:fill="F1F1F1"/>
          </w:tcPr>
          <w:p w:rsidR="00ED392B" w:rsidRDefault="00CE02ED">
            <w:pPr>
              <w:pStyle w:val="TableParagraph"/>
              <w:spacing w:before="94"/>
              <w:ind w:left="11"/>
              <w:jc w:val="center"/>
              <w:rPr>
                <w:sz w:val="16"/>
              </w:rPr>
            </w:pPr>
            <w:r>
              <w:rPr>
                <w:w w:val="105"/>
                <w:sz w:val="16"/>
              </w:rPr>
              <w:t>60</w:t>
            </w:r>
          </w:p>
        </w:tc>
        <w:tc>
          <w:tcPr>
            <w:tcW w:w="457"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6"/>
              </w:rPr>
            </w:pPr>
          </w:p>
        </w:tc>
        <w:tc>
          <w:tcPr>
            <w:tcW w:w="355" w:type="dxa"/>
            <w:tcBorders>
              <w:top w:val="single" w:sz="4" w:space="0" w:color="000000"/>
              <w:left w:val="single" w:sz="8" w:space="0" w:color="000000"/>
            </w:tcBorders>
            <w:shd w:val="clear" w:color="auto" w:fill="F1F1F1"/>
          </w:tcPr>
          <w:p w:rsidR="00ED392B" w:rsidRDefault="00ED392B">
            <w:pPr>
              <w:pStyle w:val="TableParagraph"/>
              <w:rPr>
                <w:sz w:val="16"/>
              </w:rPr>
            </w:pPr>
          </w:p>
        </w:tc>
        <w:tc>
          <w:tcPr>
            <w:tcW w:w="597" w:type="dxa"/>
            <w:tcBorders>
              <w:top w:val="single" w:sz="4" w:space="0" w:color="000000"/>
              <w:right w:val="single" w:sz="4" w:space="0" w:color="000000"/>
            </w:tcBorders>
            <w:shd w:val="clear" w:color="auto" w:fill="D9D9D9"/>
          </w:tcPr>
          <w:p w:rsidR="00ED392B" w:rsidRDefault="00CE02ED">
            <w:pPr>
              <w:pStyle w:val="TableParagraph"/>
              <w:spacing w:before="94"/>
              <w:ind w:left="3"/>
              <w:jc w:val="center"/>
              <w:rPr>
                <w:sz w:val="16"/>
              </w:rPr>
            </w:pPr>
            <w:r>
              <w:rPr>
                <w:w w:val="105"/>
                <w:sz w:val="16"/>
              </w:rPr>
              <w:t>122</w:t>
            </w:r>
          </w:p>
        </w:tc>
        <w:tc>
          <w:tcPr>
            <w:tcW w:w="320"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6"/>
              </w:rPr>
            </w:pPr>
          </w:p>
        </w:tc>
        <w:tc>
          <w:tcPr>
            <w:tcW w:w="311"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6"/>
              </w:rPr>
            </w:pPr>
          </w:p>
        </w:tc>
        <w:tc>
          <w:tcPr>
            <w:tcW w:w="715" w:type="dxa"/>
            <w:tcBorders>
              <w:top w:val="single" w:sz="4" w:space="0" w:color="000000"/>
              <w:left w:val="single" w:sz="4" w:space="0" w:color="000000"/>
            </w:tcBorders>
            <w:shd w:val="clear" w:color="auto" w:fill="D9D9D9"/>
          </w:tcPr>
          <w:p w:rsidR="00ED392B" w:rsidRDefault="00CE02ED">
            <w:pPr>
              <w:pStyle w:val="TableParagraph"/>
              <w:spacing w:before="94"/>
              <w:ind w:left="63" w:right="38"/>
              <w:jc w:val="center"/>
              <w:rPr>
                <w:sz w:val="16"/>
              </w:rPr>
            </w:pPr>
            <w:r>
              <w:rPr>
                <w:w w:val="105"/>
                <w:sz w:val="16"/>
              </w:rPr>
              <w:t>122</w:t>
            </w:r>
          </w:p>
        </w:tc>
      </w:tr>
      <w:tr w:rsidR="00ED392B">
        <w:trPr>
          <w:trHeight w:val="373"/>
        </w:trPr>
        <w:tc>
          <w:tcPr>
            <w:tcW w:w="2840" w:type="dxa"/>
            <w:gridSpan w:val="2"/>
            <w:shd w:val="clear" w:color="auto" w:fill="BFBFBF"/>
          </w:tcPr>
          <w:p w:rsidR="00ED392B" w:rsidRDefault="00CE02ED">
            <w:pPr>
              <w:pStyle w:val="TableParagraph"/>
              <w:spacing w:before="96"/>
              <w:ind w:left="20"/>
              <w:rPr>
                <w:b/>
                <w:sz w:val="16"/>
              </w:rPr>
            </w:pPr>
            <w:r>
              <w:rPr>
                <w:b/>
                <w:w w:val="105"/>
                <w:sz w:val="16"/>
              </w:rPr>
              <w:t>Укупно А1+ Б</w:t>
            </w:r>
          </w:p>
        </w:tc>
        <w:tc>
          <w:tcPr>
            <w:tcW w:w="375" w:type="dxa"/>
            <w:tcBorders>
              <w:right w:val="single" w:sz="8" w:space="0" w:color="000000"/>
            </w:tcBorders>
            <w:shd w:val="clear" w:color="auto" w:fill="BFBFBF"/>
          </w:tcPr>
          <w:p w:rsidR="00ED392B" w:rsidRDefault="00CE02ED">
            <w:pPr>
              <w:pStyle w:val="TableParagraph"/>
              <w:spacing w:before="96"/>
              <w:ind w:left="81" w:right="60"/>
              <w:jc w:val="center"/>
              <w:rPr>
                <w:b/>
                <w:sz w:val="16"/>
              </w:rPr>
            </w:pPr>
            <w:r>
              <w:rPr>
                <w:b/>
                <w:w w:val="105"/>
                <w:sz w:val="16"/>
              </w:rPr>
              <w:t>18</w:t>
            </w:r>
          </w:p>
        </w:tc>
        <w:tc>
          <w:tcPr>
            <w:tcW w:w="301" w:type="dxa"/>
            <w:tcBorders>
              <w:left w:val="single" w:sz="8" w:space="0" w:color="000000"/>
              <w:right w:val="single" w:sz="8" w:space="0" w:color="000000"/>
            </w:tcBorders>
            <w:shd w:val="clear" w:color="auto" w:fill="BFBFBF"/>
          </w:tcPr>
          <w:p w:rsidR="00ED392B" w:rsidRDefault="00CE02ED">
            <w:pPr>
              <w:pStyle w:val="TableParagraph"/>
              <w:spacing w:before="96"/>
              <w:ind w:right="85"/>
              <w:jc w:val="right"/>
              <w:rPr>
                <w:b/>
                <w:sz w:val="16"/>
              </w:rPr>
            </w:pPr>
            <w:r>
              <w:rPr>
                <w:b/>
                <w:w w:val="102"/>
                <w:sz w:val="16"/>
              </w:rPr>
              <w:t>2</w:t>
            </w:r>
          </w:p>
        </w:tc>
        <w:tc>
          <w:tcPr>
            <w:tcW w:w="350" w:type="dxa"/>
            <w:tcBorders>
              <w:left w:val="single" w:sz="8" w:space="0" w:color="000000"/>
              <w:right w:val="single" w:sz="8" w:space="0" w:color="000000"/>
            </w:tcBorders>
            <w:shd w:val="clear" w:color="auto" w:fill="BFBFBF"/>
          </w:tcPr>
          <w:p w:rsidR="00ED392B" w:rsidRDefault="00CE02ED">
            <w:pPr>
              <w:pStyle w:val="TableParagraph"/>
              <w:spacing w:before="96"/>
              <w:ind w:left="54"/>
              <w:rPr>
                <w:b/>
                <w:sz w:val="16"/>
              </w:rPr>
            </w:pPr>
            <w:r>
              <w:rPr>
                <w:b/>
                <w:w w:val="105"/>
                <w:sz w:val="16"/>
              </w:rPr>
              <w:t>594</w:t>
            </w:r>
          </w:p>
        </w:tc>
        <w:tc>
          <w:tcPr>
            <w:tcW w:w="311" w:type="dxa"/>
            <w:tcBorders>
              <w:left w:val="single" w:sz="8" w:space="0" w:color="000000"/>
              <w:right w:val="single" w:sz="8" w:space="0" w:color="000000"/>
            </w:tcBorders>
            <w:shd w:val="clear" w:color="auto" w:fill="BFBFBF"/>
          </w:tcPr>
          <w:p w:rsidR="00ED392B" w:rsidRDefault="00CE02ED">
            <w:pPr>
              <w:pStyle w:val="TableParagraph"/>
              <w:spacing w:before="96"/>
              <w:ind w:left="74"/>
              <w:rPr>
                <w:b/>
                <w:sz w:val="16"/>
              </w:rPr>
            </w:pPr>
            <w:r>
              <w:rPr>
                <w:b/>
                <w:w w:val="105"/>
                <w:sz w:val="16"/>
              </w:rPr>
              <w:t>66</w:t>
            </w:r>
          </w:p>
        </w:tc>
        <w:tc>
          <w:tcPr>
            <w:tcW w:w="284" w:type="dxa"/>
            <w:tcBorders>
              <w:left w:val="single" w:sz="8" w:space="0" w:color="000000"/>
            </w:tcBorders>
            <w:shd w:val="clear" w:color="auto" w:fill="BFBFBF"/>
          </w:tcPr>
          <w:p w:rsidR="00ED392B" w:rsidRDefault="00ED392B">
            <w:pPr>
              <w:pStyle w:val="TableParagraph"/>
              <w:rPr>
                <w:sz w:val="16"/>
              </w:rPr>
            </w:pPr>
          </w:p>
        </w:tc>
        <w:tc>
          <w:tcPr>
            <w:tcW w:w="437" w:type="dxa"/>
            <w:tcBorders>
              <w:right w:val="single" w:sz="8" w:space="0" w:color="000000"/>
            </w:tcBorders>
            <w:shd w:val="clear" w:color="auto" w:fill="BFBFBF"/>
          </w:tcPr>
          <w:p w:rsidR="00ED392B" w:rsidRDefault="00CE02ED">
            <w:pPr>
              <w:pStyle w:val="TableParagraph"/>
              <w:spacing w:before="96"/>
              <w:ind w:left="111" w:right="93"/>
              <w:jc w:val="center"/>
              <w:rPr>
                <w:b/>
                <w:sz w:val="16"/>
              </w:rPr>
            </w:pPr>
            <w:r>
              <w:rPr>
                <w:b/>
                <w:w w:val="105"/>
                <w:sz w:val="16"/>
              </w:rPr>
              <w:t>16</w:t>
            </w:r>
          </w:p>
        </w:tc>
        <w:tc>
          <w:tcPr>
            <w:tcW w:w="406"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510" w:type="dxa"/>
            <w:tcBorders>
              <w:left w:val="single" w:sz="8" w:space="0" w:color="000000"/>
              <w:right w:val="single" w:sz="8" w:space="0" w:color="000000"/>
            </w:tcBorders>
            <w:shd w:val="clear" w:color="auto" w:fill="BFBFBF"/>
          </w:tcPr>
          <w:p w:rsidR="00ED392B" w:rsidRDefault="00CE02ED">
            <w:pPr>
              <w:pStyle w:val="TableParagraph"/>
              <w:spacing w:before="96"/>
              <w:ind w:left="107" w:right="90"/>
              <w:jc w:val="center"/>
              <w:rPr>
                <w:b/>
                <w:sz w:val="16"/>
              </w:rPr>
            </w:pPr>
            <w:r>
              <w:rPr>
                <w:b/>
                <w:w w:val="105"/>
                <w:sz w:val="16"/>
              </w:rPr>
              <w:t>512</w:t>
            </w:r>
          </w:p>
        </w:tc>
        <w:tc>
          <w:tcPr>
            <w:tcW w:w="378"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242" w:type="dxa"/>
            <w:tcBorders>
              <w:left w:val="single" w:sz="8" w:space="0" w:color="000000"/>
            </w:tcBorders>
            <w:shd w:val="clear" w:color="auto" w:fill="BFBFBF"/>
          </w:tcPr>
          <w:p w:rsidR="00ED392B" w:rsidRDefault="00ED392B">
            <w:pPr>
              <w:pStyle w:val="TableParagraph"/>
              <w:rPr>
                <w:sz w:val="16"/>
              </w:rPr>
            </w:pPr>
          </w:p>
        </w:tc>
        <w:tc>
          <w:tcPr>
            <w:tcW w:w="520" w:type="dxa"/>
            <w:tcBorders>
              <w:right w:val="single" w:sz="8" w:space="0" w:color="000000"/>
            </w:tcBorders>
            <w:shd w:val="clear" w:color="auto" w:fill="BFBFBF"/>
          </w:tcPr>
          <w:p w:rsidR="00ED392B" w:rsidRDefault="00CE02ED">
            <w:pPr>
              <w:pStyle w:val="TableParagraph"/>
              <w:spacing w:before="1"/>
              <w:ind w:left="38" w:right="30"/>
              <w:jc w:val="center"/>
              <w:rPr>
                <w:b/>
                <w:sz w:val="16"/>
              </w:rPr>
            </w:pPr>
            <w:r>
              <w:rPr>
                <w:b/>
                <w:w w:val="105"/>
                <w:sz w:val="16"/>
              </w:rPr>
              <w:t>10</w:t>
            </w:r>
          </w:p>
          <w:p w:rsidR="00ED392B" w:rsidRDefault="00CE02ED">
            <w:pPr>
              <w:pStyle w:val="TableParagraph"/>
              <w:spacing w:before="2" w:line="166" w:lineRule="exact"/>
              <w:ind w:left="38" w:right="31"/>
              <w:jc w:val="center"/>
              <w:rPr>
                <w:b/>
                <w:sz w:val="16"/>
              </w:rPr>
            </w:pPr>
            <w:r>
              <w:rPr>
                <w:b/>
                <w:w w:val="105"/>
                <w:sz w:val="16"/>
              </w:rPr>
              <w:t>(12</w:t>
            </w:r>
            <w:r>
              <w:rPr>
                <w:b/>
                <w:w w:val="105"/>
                <w:position w:val="6"/>
                <w:sz w:val="10"/>
              </w:rPr>
              <w:t>**</w:t>
            </w:r>
            <w:r>
              <w:rPr>
                <w:b/>
                <w:w w:val="105"/>
                <w:sz w:val="16"/>
              </w:rPr>
              <w:t>)</w:t>
            </w:r>
          </w:p>
        </w:tc>
        <w:tc>
          <w:tcPr>
            <w:tcW w:w="414"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542" w:type="dxa"/>
            <w:tcBorders>
              <w:left w:val="single" w:sz="8" w:space="0" w:color="000000"/>
              <w:right w:val="single" w:sz="8" w:space="0" w:color="000000"/>
            </w:tcBorders>
            <w:shd w:val="clear" w:color="auto" w:fill="BFBFBF"/>
          </w:tcPr>
          <w:p w:rsidR="00ED392B" w:rsidRDefault="00CE02ED">
            <w:pPr>
              <w:pStyle w:val="TableParagraph"/>
              <w:spacing w:before="1"/>
              <w:ind w:left="10" w:right="2"/>
              <w:jc w:val="center"/>
              <w:rPr>
                <w:b/>
                <w:sz w:val="16"/>
              </w:rPr>
            </w:pPr>
            <w:r>
              <w:rPr>
                <w:b/>
                <w:w w:val="105"/>
                <w:sz w:val="16"/>
              </w:rPr>
              <w:t>310</w:t>
            </w:r>
          </w:p>
          <w:p w:rsidR="00ED392B" w:rsidRDefault="00CE02ED">
            <w:pPr>
              <w:pStyle w:val="TableParagraph"/>
              <w:spacing w:before="2" w:line="166" w:lineRule="exact"/>
              <w:ind w:left="10" w:right="2"/>
              <w:jc w:val="center"/>
              <w:rPr>
                <w:b/>
                <w:sz w:val="16"/>
              </w:rPr>
            </w:pPr>
            <w:r>
              <w:rPr>
                <w:b/>
                <w:w w:val="105"/>
                <w:sz w:val="16"/>
              </w:rPr>
              <w:t>(372</w:t>
            </w:r>
            <w:r>
              <w:rPr>
                <w:b/>
                <w:w w:val="105"/>
                <w:position w:val="6"/>
                <w:sz w:val="10"/>
              </w:rPr>
              <w:t>**</w:t>
            </w:r>
            <w:r>
              <w:rPr>
                <w:b/>
                <w:w w:val="105"/>
                <w:sz w:val="16"/>
              </w:rPr>
              <w:t>)</w:t>
            </w:r>
          </w:p>
        </w:tc>
        <w:tc>
          <w:tcPr>
            <w:tcW w:w="368"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385" w:type="dxa"/>
            <w:tcBorders>
              <w:left w:val="single" w:sz="8" w:space="0" w:color="000000"/>
            </w:tcBorders>
            <w:shd w:val="clear" w:color="auto" w:fill="BFBFBF"/>
          </w:tcPr>
          <w:p w:rsidR="00ED392B" w:rsidRDefault="00ED392B">
            <w:pPr>
              <w:pStyle w:val="TableParagraph"/>
              <w:rPr>
                <w:sz w:val="16"/>
              </w:rPr>
            </w:pPr>
          </w:p>
        </w:tc>
        <w:tc>
          <w:tcPr>
            <w:tcW w:w="427" w:type="dxa"/>
            <w:tcBorders>
              <w:right w:val="single" w:sz="8" w:space="0" w:color="000000"/>
            </w:tcBorders>
            <w:shd w:val="clear" w:color="auto" w:fill="BFBFBF"/>
          </w:tcPr>
          <w:p w:rsidR="00ED392B" w:rsidRDefault="00CE02ED">
            <w:pPr>
              <w:pStyle w:val="TableParagraph"/>
              <w:spacing w:before="1"/>
              <w:ind w:left="5"/>
              <w:jc w:val="center"/>
              <w:rPr>
                <w:b/>
                <w:sz w:val="16"/>
              </w:rPr>
            </w:pPr>
            <w:r>
              <w:rPr>
                <w:b/>
                <w:w w:val="105"/>
                <w:sz w:val="16"/>
              </w:rPr>
              <w:t>12</w:t>
            </w:r>
          </w:p>
          <w:p w:rsidR="00ED392B" w:rsidRDefault="00CE02ED">
            <w:pPr>
              <w:pStyle w:val="TableParagraph"/>
              <w:spacing w:before="2" w:line="166" w:lineRule="exact"/>
              <w:ind w:left="4"/>
              <w:jc w:val="center"/>
              <w:rPr>
                <w:b/>
                <w:sz w:val="16"/>
              </w:rPr>
            </w:pPr>
            <w:r>
              <w:rPr>
                <w:b/>
                <w:w w:val="105"/>
                <w:sz w:val="16"/>
              </w:rPr>
              <w:t>(14</w:t>
            </w:r>
            <w:r>
              <w:rPr>
                <w:b/>
                <w:w w:val="105"/>
                <w:position w:val="6"/>
                <w:sz w:val="10"/>
              </w:rPr>
              <w:t>**</w:t>
            </w:r>
            <w:r>
              <w:rPr>
                <w:b/>
                <w:w w:val="105"/>
                <w:sz w:val="16"/>
              </w:rPr>
              <w:t>)</w:t>
            </w:r>
          </w:p>
        </w:tc>
        <w:tc>
          <w:tcPr>
            <w:tcW w:w="368"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508" w:type="dxa"/>
            <w:tcBorders>
              <w:left w:val="single" w:sz="8" w:space="0" w:color="000000"/>
              <w:right w:val="single" w:sz="8" w:space="0" w:color="000000"/>
            </w:tcBorders>
            <w:shd w:val="clear" w:color="auto" w:fill="BFBFBF"/>
          </w:tcPr>
          <w:p w:rsidR="00ED392B" w:rsidRDefault="00CE02ED">
            <w:pPr>
              <w:pStyle w:val="TableParagraph"/>
              <w:spacing w:before="1"/>
              <w:ind w:left="11"/>
              <w:jc w:val="center"/>
              <w:rPr>
                <w:b/>
                <w:sz w:val="16"/>
              </w:rPr>
            </w:pPr>
            <w:r>
              <w:rPr>
                <w:b/>
                <w:w w:val="105"/>
                <w:sz w:val="16"/>
              </w:rPr>
              <w:t>360</w:t>
            </w:r>
          </w:p>
          <w:p w:rsidR="00ED392B" w:rsidRDefault="00CE02ED">
            <w:pPr>
              <w:pStyle w:val="TableParagraph"/>
              <w:spacing w:before="2" w:line="166" w:lineRule="exact"/>
              <w:ind w:left="11"/>
              <w:jc w:val="center"/>
              <w:rPr>
                <w:b/>
                <w:sz w:val="16"/>
              </w:rPr>
            </w:pPr>
            <w:r>
              <w:rPr>
                <w:b/>
                <w:sz w:val="16"/>
              </w:rPr>
              <w:t>(420</w:t>
            </w:r>
            <w:r>
              <w:rPr>
                <w:b/>
                <w:position w:val="6"/>
                <w:sz w:val="10"/>
              </w:rPr>
              <w:t>**</w:t>
            </w:r>
            <w:r>
              <w:rPr>
                <w:b/>
                <w:sz w:val="16"/>
              </w:rPr>
              <w:t>)</w:t>
            </w:r>
          </w:p>
        </w:tc>
        <w:tc>
          <w:tcPr>
            <w:tcW w:w="457" w:type="dxa"/>
            <w:tcBorders>
              <w:left w:val="single" w:sz="8" w:space="0" w:color="000000"/>
              <w:right w:val="single" w:sz="8" w:space="0" w:color="000000"/>
            </w:tcBorders>
            <w:shd w:val="clear" w:color="auto" w:fill="BFBFBF"/>
          </w:tcPr>
          <w:p w:rsidR="00ED392B" w:rsidRDefault="00ED392B">
            <w:pPr>
              <w:pStyle w:val="TableParagraph"/>
              <w:rPr>
                <w:sz w:val="16"/>
              </w:rPr>
            </w:pPr>
          </w:p>
        </w:tc>
        <w:tc>
          <w:tcPr>
            <w:tcW w:w="355" w:type="dxa"/>
            <w:tcBorders>
              <w:left w:val="single" w:sz="8" w:space="0" w:color="000000"/>
            </w:tcBorders>
            <w:shd w:val="clear" w:color="auto" w:fill="BFBFBF"/>
          </w:tcPr>
          <w:p w:rsidR="00ED392B" w:rsidRDefault="00ED392B">
            <w:pPr>
              <w:pStyle w:val="TableParagraph"/>
              <w:rPr>
                <w:sz w:val="16"/>
              </w:rPr>
            </w:pPr>
          </w:p>
        </w:tc>
        <w:tc>
          <w:tcPr>
            <w:tcW w:w="597" w:type="dxa"/>
            <w:tcBorders>
              <w:right w:val="single" w:sz="4" w:space="0" w:color="000000"/>
            </w:tcBorders>
            <w:shd w:val="clear" w:color="auto" w:fill="BFBFBF"/>
          </w:tcPr>
          <w:p w:rsidR="00ED392B" w:rsidRDefault="00CE02ED">
            <w:pPr>
              <w:pStyle w:val="TableParagraph"/>
              <w:spacing w:before="1"/>
              <w:ind w:left="4"/>
              <w:jc w:val="center"/>
              <w:rPr>
                <w:b/>
                <w:sz w:val="16"/>
              </w:rPr>
            </w:pPr>
            <w:r>
              <w:rPr>
                <w:b/>
                <w:w w:val="105"/>
                <w:sz w:val="16"/>
              </w:rPr>
              <w:t>1776</w:t>
            </w:r>
          </w:p>
          <w:p w:rsidR="00ED392B" w:rsidRDefault="00CE02ED">
            <w:pPr>
              <w:pStyle w:val="TableParagraph"/>
              <w:spacing w:before="2" w:line="166" w:lineRule="exact"/>
              <w:ind w:left="5"/>
              <w:jc w:val="center"/>
              <w:rPr>
                <w:b/>
                <w:sz w:val="16"/>
              </w:rPr>
            </w:pPr>
            <w:r>
              <w:rPr>
                <w:b/>
                <w:w w:val="105"/>
                <w:sz w:val="16"/>
              </w:rPr>
              <w:t>(1908</w:t>
            </w:r>
            <w:r>
              <w:rPr>
                <w:b/>
                <w:w w:val="105"/>
                <w:position w:val="6"/>
                <w:sz w:val="10"/>
              </w:rPr>
              <w:t>**</w:t>
            </w:r>
            <w:r>
              <w:rPr>
                <w:b/>
                <w:w w:val="105"/>
                <w:sz w:val="16"/>
              </w:rPr>
              <w:t>)</w:t>
            </w:r>
          </w:p>
        </w:tc>
        <w:tc>
          <w:tcPr>
            <w:tcW w:w="320" w:type="dxa"/>
            <w:tcBorders>
              <w:left w:val="single" w:sz="4" w:space="0" w:color="000000"/>
              <w:right w:val="single" w:sz="4" w:space="0" w:color="000000"/>
            </w:tcBorders>
            <w:shd w:val="clear" w:color="auto" w:fill="BFBFBF"/>
          </w:tcPr>
          <w:p w:rsidR="00ED392B" w:rsidRDefault="00CE02ED">
            <w:pPr>
              <w:pStyle w:val="TableParagraph"/>
              <w:spacing w:before="96"/>
              <w:ind w:left="57" w:right="44"/>
              <w:jc w:val="center"/>
              <w:rPr>
                <w:b/>
                <w:sz w:val="16"/>
              </w:rPr>
            </w:pPr>
            <w:r>
              <w:rPr>
                <w:b/>
                <w:w w:val="105"/>
                <w:sz w:val="16"/>
              </w:rPr>
              <w:t>66</w:t>
            </w:r>
          </w:p>
        </w:tc>
        <w:tc>
          <w:tcPr>
            <w:tcW w:w="311" w:type="dxa"/>
            <w:tcBorders>
              <w:left w:val="single" w:sz="4" w:space="0" w:color="000000"/>
              <w:right w:val="single" w:sz="4" w:space="0" w:color="000000"/>
            </w:tcBorders>
            <w:shd w:val="clear" w:color="auto" w:fill="BFBFBF"/>
          </w:tcPr>
          <w:p w:rsidR="00ED392B" w:rsidRDefault="00ED392B">
            <w:pPr>
              <w:pStyle w:val="TableParagraph"/>
              <w:rPr>
                <w:sz w:val="16"/>
              </w:rPr>
            </w:pPr>
          </w:p>
        </w:tc>
        <w:tc>
          <w:tcPr>
            <w:tcW w:w="715" w:type="dxa"/>
            <w:tcBorders>
              <w:left w:val="single" w:sz="4" w:space="0" w:color="000000"/>
            </w:tcBorders>
            <w:shd w:val="clear" w:color="auto" w:fill="BFBFBF"/>
          </w:tcPr>
          <w:p w:rsidR="00ED392B" w:rsidRDefault="00CE02ED">
            <w:pPr>
              <w:pStyle w:val="TableParagraph"/>
              <w:spacing w:before="1"/>
              <w:ind w:left="64" w:right="38"/>
              <w:jc w:val="center"/>
              <w:rPr>
                <w:b/>
                <w:sz w:val="16"/>
              </w:rPr>
            </w:pPr>
            <w:r>
              <w:rPr>
                <w:b/>
                <w:w w:val="105"/>
                <w:sz w:val="16"/>
              </w:rPr>
              <w:t>1842</w:t>
            </w:r>
          </w:p>
          <w:p w:rsidR="00ED392B" w:rsidRDefault="00CE02ED">
            <w:pPr>
              <w:pStyle w:val="TableParagraph"/>
              <w:spacing w:before="2" w:line="166" w:lineRule="exact"/>
              <w:ind w:left="64" w:right="38"/>
              <w:jc w:val="center"/>
              <w:rPr>
                <w:b/>
                <w:sz w:val="16"/>
              </w:rPr>
            </w:pPr>
            <w:r>
              <w:rPr>
                <w:b/>
                <w:w w:val="105"/>
                <w:sz w:val="16"/>
              </w:rPr>
              <w:t>(1964</w:t>
            </w:r>
            <w:r>
              <w:rPr>
                <w:b/>
                <w:w w:val="105"/>
                <w:position w:val="6"/>
                <w:sz w:val="10"/>
              </w:rPr>
              <w:t>**</w:t>
            </w:r>
            <w:r>
              <w:rPr>
                <w:b/>
                <w:w w:val="105"/>
                <w:sz w:val="16"/>
              </w:rPr>
              <w:t>)</w:t>
            </w:r>
          </w:p>
        </w:tc>
      </w:tr>
      <w:tr w:rsidR="00ED392B">
        <w:trPr>
          <w:trHeight w:val="182"/>
        </w:trPr>
        <w:tc>
          <w:tcPr>
            <w:tcW w:w="2840" w:type="dxa"/>
            <w:gridSpan w:val="2"/>
          </w:tcPr>
          <w:p w:rsidR="00ED392B" w:rsidRDefault="00CE02ED">
            <w:pPr>
              <w:pStyle w:val="TableParagraph"/>
              <w:spacing w:line="162" w:lineRule="exact"/>
              <w:ind w:left="272" w:right="248"/>
              <w:jc w:val="center"/>
              <w:rPr>
                <w:b/>
                <w:sz w:val="16"/>
              </w:rPr>
            </w:pPr>
            <w:r>
              <w:rPr>
                <w:b/>
                <w:w w:val="105"/>
                <w:sz w:val="16"/>
              </w:rPr>
              <w:t>Укупно</w:t>
            </w:r>
          </w:p>
        </w:tc>
        <w:tc>
          <w:tcPr>
            <w:tcW w:w="676" w:type="dxa"/>
            <w:gridSpan w:val="2"/>
            <w:tcBorders>
              <w:right w:val="single" w:sz="8" w:space="0" w:color="000000"/>
            </w:tcBorders>
          </w:tcPr>
          <w:p w:rsidR="00ED392B" w:rsidRDefault="00CE02ED">
            <w:pPr>
              <w:pStyle w:val="TableParagraph"/>
              <w:spacing w:line="162" w:lineRule="exact"/>
              <w:ind w:left="231" w:right="211"/>
              <w:jc w:val="center"/>
              <w:rPr>
                <w:b/>
                <w:sz w:val="16"/>
              </w:rPr>
            </w:pPr>
            <w:r>
              <w:rPr>
                <w:b/>
                <w:w w:val="105"/>
                <w:sz w:val="16"/>
              </w:rPr>
              <w:t>20</w:t>
            </w:r>
          </w:p>
        </w:tc>
        <w:tc>
          <w:tcPr>
            <w:tcW w:w="945" w:type="dxa"/>
            <w:gridSpan w:val="3"/>
            <w:tcBorders>
              <w:left w:val="single" w:sz="8" w:space="0" w:color="000000"/>
            </w:tcBorders>
          </w:tcPr>
          <w:p w:rsidR="00ED392B" w:rsidRDefault="00CE02ED">
            <w:pPr>
              <w:pStyle w:val="TableParagraph"/>
              <w:spacing w:line="162" w:lineRule="exact"/>
              <w:ind w:left="328" w:right="300"/>
              <w:jc w:val="center"/>
              <w:rPr>
                <w:b/>
                <w:sz w:val="16"/>
              </w:rPr>
            </w:pPr>
            <w:r>
              <w:rPr>
                <w:b/>
                <w:w w:val="105"/>
                <w:sz w:val="16"/>
              </w:rPr>
              <w:t>660</w:t>
            </w:r>
          </w:p>
        </w:tc>
        <w:tc>
          <w:tcPr>
            <w:tcW w:w="843" w:type="dxa"/>
            <w:gridSpan w:val="2"/>
            <w:tcBorders>
              <w:right w:val="single" w:sz="8" w:space="0" w:color="000000"/>
            </w:tcBorders>
          </w:tcPr>
          <w:p w:rsidR="00ED392B" w:rsidRDefault="00CE02ED">
            <w:pPr>
              <w:pStyle w:val="TableParagraph"/>
              <w:spacing w:line="162" w:lineRule="exact"/>
              <w:ind w:left="314" w:right="296"/>
              <w:jc w:val="center"/>
              <w:rPr>
                <w:b/>
                <w:sz w:val="16"/>
              </w:rPr>
            </w:pPr>
            <w:r>
              <w:rPr>
                <w:b/>
                <w:w w:val="105"/>
                <w:sz w:val="16"/>
              </w:rPr>
              <w:t>16</w:t>
            </w:r>
          </w:p>
        </w:tc>
        <w:tc>
          <w:tcPr>
            <w:tcW w:w="1130" w:type="dxa"/>
            <w:gridSpan w:val="3"/>
            <w:tcBorders>
              <w:left w:val="single" w:sz="8" w:space="0" w:color="000000"/>
            </w:tcBorders>
          </w:tcPr>
          <w:p w:rsidR="00ED392B" w:rsidRDefault="00CE02ED">
            <w:pPr>
              <w:pStyle w:val="TableParagraph"/>
              <w:spacing w:line="162" w:lineRule="exact"/>
              <w:ind w:left="416" w:right="396"/>
              <w:jc w:val="center"/>
              <w:rPr>
                <w:b/>
                <w:sz w:val="16"/>
              </w:rPr>
            </w:pPr>
            <w:r>
              <w:rPr>
                <w:b/>
                <w:w w:val="105"/>
                <w:sz w:val="16"/>
              </w:rPr>
              <w:t>512</w:t>
            </w:r>
          </w:p>
        </w:tc>
        <w:tc>
          <w:tcPr>
            <w:tcW w:w="934" w:type="dxa"/>
            <w:gridSpan w:val="2"/>
            <w:tcBorders>
              <w:right w:val="single" w:sz="8" w:space="0" w:color="000000"/>
            </w:tcBorders>
          </w:tcPr>
          <w:p w:rsidR="00ED392B" w:rsidRDefault="00CE02ED">
            <w:pPr>
              <w:pStyle w:val="TableParagraph"/>
              <w:spacing w:line="163" w:lineRule="exact"/>
              <w:ind w:left="164"/>
              <w:rPr>
                <w:b/>
                <w:sz w:val="16"/>
              </w:rPr>
            </w:pPr>
            <w:r>
              <w:rPr>
                <w:b/>
                <w:w w:val="105"/>
                <w:sz w:val="16"/>
              </w:rPr>
              <w:t>10 (12</w:t>
            </w:r>
            <w:r>
              <w:rPr>
                <w:b/>
                <w:w w:val="105"/>
                <w:position w:val="6"/>
                <w:sz w:val="10"/>
              </w:rPr>
              <w:t>**</w:t>
            </w:r>
            <w:r>
              <w:rPr>
                <w:b/>
                <w:w w:val="105"/>
                <w:sz w:val="16"/>
              </w:rPr>
              <w:t>)</w:t>
            </w:r>
          </w:p>
        </w:tc>
        <w:tc>
          <w:tcPr>
            <w:tcW w:w="1295" w:type="dxa"/>
            <w:gridSpan w:val="3"/>
            <w:tcBorders>
              <w:left w:val="single" w:sz="8" w:space="0" w:color="000000"/>
            </w:tcBorders>
          </w:tcPr>
          <w:p w:rsidR="00ED392B" w:rsidRDefault="00CE02ED">
            <w:pPr>
              <w:pStyle w:val="TableParagraph"/>
              <w:spacing w:line="163" w:lineRule="exact"/>
              <w:ind w:left="267"/>
              <w:rPr>
                <w:b/>
                <w:sz w:val="16"/>
              </w:rPr>
            </w:pPr>
            <w:r>
              <w:rPr>
                <w:b/>
                <w:w w:val="105"/>
                <w:sz w:val="16"/>
              </w:rPr>
              <w:t>310 (372</w:t>
            </w:r>
            <w:r>
              <w:rPr>
                <w:b/>
                <w:w w:val="105"/>
                <w:position w:val="6"/>
                <w:sz w:val="10"/>
              </w:rPr>
              <w:t>**</w:t>
            </w:r>
            <w:r>
              <w:rPr>
                <w:b/>
                <w:w w:val="105"/>
                <w:sz w:val="16"/>
              </w:rPr>
              <w:t>)</w:t>
            </w:r>
          </w:p>
        </w:tc>
        <w:tc>
          <w:tcPr>
            <w:tcW w:w="795" w:type="dxa"/>
            <w:gridSpan w:val="2"/>
            <w:tcBorders>
              <w:right w:val="single" w:sz="8" w:space="0" w:color="000000"/>
            </w:tcBorders>
          </w:tcPr>
          <w:p w:rsidR="00ED392B" w:rsidRDefault="00CE02ED">
            <w:pPr>
              <w:pStyle w:val="TableParagraph"/>
              <w:spacing w:line="163" w:lineRule="exact"/>
              <w:ind w:left="111"/>
              <w:rPr>
                <w:b/>
                <w:sz w:val="16"/>
              </w:rPr>
            </w:pPr>
            <w:r>
              <w:rPr>
                <w:b/>
                <w:w w:val="105"/>
                <w:sz w:val="16"/>
              </w:rPr>
              <w:t>12 (14</w:t>
            </w:r>
            <w:r>
              <w:rPr>
                <w:b/>
                <w:w w:val="105"/>
                <w:position w:val="6"/>
                <w:sz w:val="10"/>
              </w:rPr>
              <w:t>**</w:t>
            </w:r>
            <w:r>
              <w:rPr>
                <w:b/>
                <w:w w:val="105"/>
                <w:sz w:val="16"/>
              </w:rPr>
              <w:t>)</w:t>
            </w:r>
          </w:p>
        </w:tc>
        <w:tc>
          <w:tcPr>
            <w:tcW w:w="1320" w:type="dxa"/>
            <w:gridSpan w:val="3"/>
            <w:tcBorders>
              <w:left w:val="single" w:sz="8" w:space="0" w:color="000000"/>
            </w:tcBorders>
          </w:tcPr>
          <w:p w:rsidR="00ED392B" w:rsidRDefault="00CE02ED">
            <w:pPr>
              <w:pStyle w:val="TableParagraph"/>
              <w:spacing w:line="163" w:lineRule="exact"/>
              <w:ind w:left="298"/>
              <w:rPr>
                <w:b/>
                <w:sz w:val="16"/>
              </w:rPr>
            </w:pPr>
            <w:r>
              <w:rPr>
                <w:b/>
                <w:w w:val="105"/>
                <w:sz w:val="16"/>
              </w:rPr>
              <w:t>360 (420</w:t>
            </w:r>
            <w:r>
              <w:rPr>
                <w:b/>
                <w:w w:val="105"/>
                <w:position w:val="6"/>
                <w:sz w:val="10"/>
              </w:rPr>
              <w:t>**</w:t>
            </w:r>
            <w:r>
              <w:rPr>
                <w:b/>
                <w:w w:val="105"/>
                <w:sz w:val="16"/>
              </w:rPr>
              <w:t>)</w:t>
            </w:r>
          </w:p>
        </w:tc>
        <w:tc>
          <w:tcPr>
            <w:tcW w:w="1943" w:type="dxa"/>
            <w:gridSpan w:val="4"/>
          </w:tcPr>
          <w:p w:rsidR="00ED392B" w:rsidRDefault="00CE02ED">
            <w:pPr>
              <w:pStyle w:val="TableParagraph"/>
              <w:spacing w:line="163" w:lineRule="exact"/>
              <w:ind w:left="507"/>
              <w:rPr>
                <w:b/>
                <w:sz w:val="16"/>
              </w:rPr>
            </w:pPr>
            <w:r>
              <w:rPr>
                <w:b/>
                <w:w w:val="105"/>
                <w:sz w:val="16"/>
              </w:rPr>
              <w:t>1842 (1964</w:t>
            </w:r>
            <w:r>
              <w:rPr>
                <w:b/>
                <w:w w:val="105"/>
                <w:position w:val="6"/>
                <w:sz w:val="10"/>
              </w:rPr>
              <w:t>**</w:t>
            </w:r>
            <w:r>
              <w:rPr>
                <w:b/>
                <w:w w:val="105"/>
                <w:sz w:val="16"/>
              </w:rPr>
              <w:t>)</w:t>
            </w:r>
          </w:p>
        </w:tc>
      </w:tr>
    </w:tbl>
    <w:p w:rsidR="00ED392B" w:rsidRDefault="00CE02ED">
      <w:pPr>
        <w:ind w:left="515"/>
        <w:rPr>
          <w:b/>
          <w:sz w:val="16"/>
        </w:rPr>
      </w:pPr>
      <w:r>
        <w:rPr>
          <w:w w:val="105"/>
          <w:sz w:val="16"/>
        </w:rPr>
        <w:t>Напомена:</w:t>
      </w:r>
      <w:r>
        <w:rPr>
          <w:w w:val="105"/>
          <w:position w:val="6"/>
          <w:sz w:val="10"/>
        </w:rPr>
        <w:t>*</w:t>
      </w:r>
      <w:r>
        <w:rPr>
          <w:b/>
          <w:w w:val="105"/>
          <w:sz w:val="16"/>
        </w:rPr>
        <w:t>За ученике који наставу слушају на матерњем језику националне мањине</w:t>
      </w:r>
    </w:p>
    <w:p w:rsidR="00ED392B" w:rsidRDefault="00CE02ED">
      <w:pPr>
        <w:spacing w:before="5"/>
        <w:ind w:left="1328"/>
        <w:rPr>
          <w:b/>
          <w:sz w:val="16"/>
        </w:rPr>
      </w:pPr>
      <w:r>
        <w:rPr>
          <w:b/>
          <w:w w:val="105"/>
          <w:sz w:val="16"/>
        </w:rPr>
        <w:t>** Ученик бира програм са листе изборних општеобразовних или стручних програма</w:t>
      </w:r>
    </w:p>
    <w:p w:rsidR="00ED392B" w:rsidRDefault="00ED392B">
      <w:pPr>
        <w:rPr>
          <w:sz w:val="16"/>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3" w:after="1"/>
        <w:rPr>
          <w:b/>
        </w:rPr>
      </w:pPr>
    </w:p>
    <w:tbl>
      <w:tblPr>
        <w:tblW w:w="0" w:type="auto"/>
        <w:tblInd w:w="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3"/>
        <w:gridCol w:w="3886"/>
        <w:gridCol w:w="667"/>
        <w:gridCol w:w="669"/>
        <w:gridCol w:w="668"/>
        <w:gridCol w:w="671"/>
      </w:tblGrid>
      <w:tr w:rsidR="00ED392B">
        <w:trPr>
          <w:trHeight w:val="443"/>
        </w:trPr>
        <w:tc>
          <w:tcPr>
            <w:tcW w:w="7004" w:type="dxa"/>
            <w:gridSpan w:val="6"/>
          </w:tcPr>
          <w:p w:rsidR="00ED392B" w:rsidRDefault="00CE02ED">
            <w:pPr>
              <w:pStyle w:val="TableParagraph"/>
              <w:spacing w:before="131"/>
              <w:ind w:left="2386" w:right="2386"/>
              <w:jc w:val="center"/>
              <w:rPr>
                <w:b/>
                <w:sz w:val="16"/>
              </w:rPr>
            </w:pPr>
            <w:r>
              <w:rPr>
                <w:b/>
                <w:w w:val="105"/>
                <w:sz w:val="16"/>
              </w:rPr>
              <w:t>Б: Листа изборних програма</w:t>
            </w:r>
          </w:p>
        </w:tc>
      </w:tr>
      <w:tr w:rsidR="00ED392B">
        <w:trPr>
          <w:trHeight w:val="294"/>
        </w:trPr>
        <w:tc>
          <w:tcPr>
            <w:tcW w:w="443" w:type="dxa"/>
            <w:vMerge w:val="restart"/>
          </w:tcPr>
          <w:p w:rsidR="00ED392B" w:rsidRDefault="00ED392B">
            <w:pPr>
              <w:pStyle w:val="TableParagraph"/>
              <w:spacing w:before="9"/>
              <w:rPr>
                <w:b/>
                <w:sz w:val="15"/>
              </w:rPr>
            </w:pPr>
          </w:p>
          <w:p w:rsidR="00ED392B" w:rsidRDefault="00CE02ED">
            <w:pPr>
              <w:pStyle w:val="TableParagraph"/>
              <w:spacing w:before="1"/>
              <w:ind w:left="132"/>
              <w:rPr>
                <w:sz w:val="16"/>
              </w:rPr>
            </w:pPr>
            <w:r>
              <w:rPr>
                <w:w w:val="105"/>
                <w:sz w:val="16"/>
              </w:rPr>
              <w:t>Рб</w:t>
            </w:r>
          </w:p>
        </w:tc>
        <w:tc>
          <w:tcPr>
            <w:tcW w:w="3886" w:type="dxa"/>
            <w:vMerge w:val="restart"/>
          </w:tcPr>
          <w:p w:rsidR="00ED392B" w:rsidRDefault="00ED392B">
            <w:pPr>
              <w:pStyle w:val="TableParagraph"/>
              <w:spacing w:before="9"/>
              <w:rPr>
                <w:b/>
                <w:sz w:val="15"/>
              </w:rPr>
            </w:pPr>
          </w:p>
          <w:p w:rsidR="00ED392B" w:rsidRDefault="00CE02ED">
            <w:pPr>
              <w:pStyle w:val="TableParagraph"/>
              <w:spacing w:before="1"/>
              <w:ind w:left="1038"/>
              <w:rPr>
                <w:sz w:val="16"/>
              </w:rPr>
            </w:pPr>
            <w:r>
              <w:rPr>
                <w:w w:val="105"/>
                <w:sz w:val="16"/>
              </w:rPr>
              <w:t>Листа изборних предмета</w:t>
            </w:r>
          </w:p>
        </w:tc>
        <w:tc>
          <w:tcPr>
            <w:tcW w:w="2675" w:type="dxa"/>
            <w:gridSpan w:val="4"/>
          </w:tcPr>
          <w:p w:rsidR="00ED392B" w:rsidRDefault="00CE02ED">
            <w:pPr>
              <w:pStyle w:val="TableParagraph"/>
              <w:spacing w:before="57"/>
              <w:ind w:left="1010" w:right="1009"/>
              <w:jc w:val="center"/>
              <w:rPr>
                <w:sz w:val="16"/>
              </w:rPr>
            </w:pPr>
            <w:r>
              <w:rPr>
                <w:w w:val="105"/>
                <w:sz w:val="16"/>
              </w:rPr>
              <w:t>РАЗРЕД</w:t>
            </w:r>
          </w:p>
        </w:tc>
      </w:tr>
      <w:tr w:rsidR="00ED392B">
        <w:trPr>
          <w:trHeight w:val="246"/>
        </w:trPr>
        <w:tc>
          <w:tcPr>
            <w:tcW w:w="443" w:type="dxa"/>
            <w:vMerge/>
            <w:tcBorders>
              <w:top w:val="nil"/>
            </w:tcBorders>
          </w:tcPr>
          <w:p w:rsidR="00ED392B" w:rsidRDefault="00ED392B">
            <w:pPr>
              <w:rPr>
                <w:sz w:val="2"/>
                <w:szCs w:val="2"/>
              </w:rPr>
            </w:pPr>
          </w:p>
        </w:tc>
        <w:tc>
          <w:tcPr>
            <w:tcW w:w="3886" w:type="dxa"/>
            <w:vMerge/>
            <w:tcBorders>
              <w:top w:val="nil"/>
            </w:tcBorders>
          </w:tcPr>
          <w:p w:rsidR="00ED392B" w:rsidRDefault="00ED392B">
            <w:pPr>
              <w:rPr>
                <w:sz w:val="2"/>
                <w:szCs w:val="2"/>
              </w:rPr>
            </w:pPr>
          </w:p>
        </w:tc>
        <w:tc>
          <w:tcPr>
            <w:tcW w:w="667" w:type="dxa"/>
          </w:tcPr>
          <w:p w:rsidR="00ED392B" w:rsidRDefault="00CE02ED">
            <w:pPr>
              <w:pStyle w:val="TableParagraph"/>
              <w:spacing w:before="32"/>
              <w:ind w:left="4"/>
              <w:jc w:val="center"/>
              <w:rPr>
                <w:sz w:val="16"/>
              </w:rPr>
            </w:pPr>
            <w:r>
              <w:rPr>
                <w:w w:val="102"/>
                <w:sz w:val="16"/>
              </w:rPr>
              <w:t>I</w:t>
            </w:r>
          </w:p>
        </w:tc>
        <w:tc>
          <w:tcPr>
            <w:tcW w:w="669" w:type="dxa"/>
          </w:tcPr>
          <w:p w:rsidR="00ED392B" w:rsidRDefault="00CE02ED">
            <w:pPr>
              <w:pStyle w:val="TableParagraph"/>
              <w:spacing w:before="32"/>
              <w:ind w:left="256" w:right="256"/>
              <w:jc w:val="center"/>
              <w:rPr>
                <w:sz w:val="16"/>
              </w:rPr>
            </w:pPr>
            <w:r>
              <w:rPr>
                <w:w w:val="105"/>
                <w:sz w:val="16"/>
              </w:rPr>
              <w:t>II</w:t>
            </w:r>
          </w:p>
        </w:tc>
        <w:tc>
          <w:tcPr>
            <w:tcW w:w="668" w:type="dxa"/>
          </w:tcPr>
          <w:p w:rsidR="00ED392B" w:rsidRDefault="00CE02ED">
            <w:pPr>
              <w:pStyle w:val="TableParagraph"/>
              <w:spacing w:before="32"/>
              <w:ind w:left="228" w:right="227"/>
              <w:jc w:val="center"/>
              <w:rPr>
                <w:sz w:val="16"/>
              </w:rPr>
            </w:pPr>
            <w:r>
              <w:rPr>
                <w:w w:val="105"/>
                <w:sz w:val="16"/>
              </w:rPr>
              <w:t>III</w:t>
            </w:r>
          </w:p>
        </w:tc>
        <w:tc>
          <w:tcPr>
            <w:tcW w:w="671" w:type="dxa"/>
          </w:tcPr>
          <w:p w:rsidR="00ED392B" w:rsidRDefault="00CE02ED">
            <w:pPr>
              <w:pStyle w:val="TableParagraph"/>
              <w:spacing w:before="32"/>
              <w:ind w:left="224" w:right="224"/>
              <w:jc w:val="center"/>
              <w:rPr>
                <w:sz w:val="16"/>
              </w:rPr>
            </w:pPr>
            <w:r>
              <w:rPr>
                <w:w w:val="105"/>
                <w:sz w:val="16"/>
              </w:rPr>
              <w:t>IV</w:t>
            </w:r>
          </w:p>
        </w:tc>
      </w:tr>
      <w:tr w:rsidR="00ED392B">
        <w:trPr>
          <w:trHeight w:val="294"/>
        </w:trPr>
        <w:tc>
          <w:tcPr>
            <w:tcW w:w="7004" w:type="dxa"/>
            <w:gridSpan w:val="6"/>
            <w:shd w:val="clear" w:color="auto" w:fill="D9D9D9"/>
          </w:tcPr>
          <w:p w:rsidR="00ED392B" w:rsidRDefault="00CE02ED">
            <w:pPr>
              <w:pStyle w:val="TableParagraph"/>
              <w:spacing w:before="57"/>
              <w:ind w:left="88"/>
              <w:rPr>
                <w:b/>
                <w:sz w:val="16"/>
              </w:rPr>
            </w:pPr>
            <w:r>
              <w:rPr>
                <w:b/>
                <w:w w:val="105"/>
                <w:sz w:val="16"/>
              </w:rPr>
              <w:t>Општеобразовни предмети</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1.</w:t>
            </w:r>
          </w:p>
        </w:tc>
        <w:tc>
          <w:tcPr>
            <w:tcW w:w="3886" w:type="dxa"/>
          </w:tcPr>
          <w:p w:rsidR="00ED392B" w:rsidRDefault="00CE02ED">
            <w:pPr>
              <w:pStyle w:val="TableParagraph"/>
              <w:spacing w:before="57"/>
              <w:ind w:left="88"/>
              <w:rPr>
                <w:sz w:val="16"/>
              </w:rPr>
            </w:pPr>
            <w:r>
              <w:rPr>
                <w:w w:val="105"/>
                <w:sz w:val="16"/>
              </w:rPr>
              <w:t>Музичка култура*</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2.</w:t>
            </w:r>
          </w:p>
        </w:tc>
        <w:tc>
          <w:tcPr>
            <w:tcW w:w="3886" w:type="dxa"/>
          </w:tcPr>
          <w:p w:rsidR="00ED392B" w:rsidRDefault="00CE02ED">
            <w:pPr>
              <w:pStyle w:val="TableParagraph"/>
              <w:spacing w:before="57"/>
              <w:ind w:left="88"/>
              <w:rPr>
                <w:sz w:val="16"/>
              </w:rPr>
            </w:pPr>
            <w:r>
              <w:rPr>
                <w:w w:val="105"/>
                <w:sz w:val="16"/>
              </w:rPr>
              <w:t>Биологија*</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jc w:val="center"/>
              <w:rPr>
                <w:sz w:val="16"/>
              </w:rPr>
            </w:pPr>
            <w:r>
              <w:rPr>
                <w:w w:val="102"/>
                <w:sz w:val="16"/>
              </w:rPr>
              <w:t>2</w:t>
            </w:r>
          </w:p>
        </w:tc>
        <w:tc>
          <w:tcPr>
            <w:tcW w:w="671" w:type="dxa"/>
          </w:tcPr>
          <w:p w:rsidR="00ED392B" w:rsidRDefault="00CE02ED">
            <w:pPr>
              <w:pStyle w:val="TableParagraph"/>
              <w:spacing w:before="57"/>
              <w:ind w:right="1"/>
              <w:jc w:val="center"/>
              <w:rPr>
                <w:sz w:val="16"/>
              </w:rPr>
            </w:pPr>
            <w:r>
              <w:rPr>
                <w:w w:val="102"/>
                <w:sz w:val="16"/>
              </w:rPr>
              <w:t>2</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3.</w:t>
            </w:r>
          </w:p>
        </w:tc>
        <w:tc>
          <w:tcPr>
            <w:tcW w:w="3886" w:type="dxa"/>
          </w:tcPr>
          <w:p w:rsidR="00ED392B" w:rsidRDefault="00CE02ED">
            <w:pPr>
              <w:pStyle w:val="TableParagraph"/>
              <w:spacing w:before="57"/>
              <w:ind w:left="88"/>
              <w:rPr>
                <w:sz w:val="16"/>
              </w:rPr>
            </w:pPr>
            <w:r>
              <w:rPr>
                <w:w w:val="105"/>
                <w:sz w:val="16"/>
              </w:rPr>
              <w:t>Историја (одабране теме)*</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r w:rsidR="00ED392B">
        <w:trPr>
          <w:trHeight w:val="295"/>
        </w:trPr>
        <w:tc>
          <w:tcPr>
            <w:tcW w:w="443" w:type="dxa"/>
          </w:tcPr>
          <w:p w:rsidR="00ED392B" w:rsidRDefault="00CE02ED">
            <w:pPr>
              <w:pStyle w:val="TableParagraph"/>
              <w:spacing w:before="57"/>
              <w:ind w:left="137" w:right="135"/>
              <w:jc w:val="center"/>
              <w:rPr>
                <w:sz w:val="16"/>
              </w:rPr>
            </w:pPr>
            <w:r>
              <w:rPr>
                <w:w w:val="105"/>
                <w:sz w:val="16"/>
              </w:rPr>
              <w:t>4.</w:t>
            </w:r>
          </w:p>
        </w:tc>
        <w:tc>
          <w:tcPr>
            <w:tcW w:w="3886" w:type="dxa"/>
          </w:tcPr>
          <w:p w:rsidR="00ED392B" w:rsidRDefault="00CE02ED">
            <w:pPr>
              <w:pStyle w:val="TableParagraph"/>
              <w:spacing w:before="57"/>
              <w:ind w:left="88"/>
              <w:rPr>
                <w:sz w:val="16"/>
              </w:rPr>
            </w:pPr>
            <w:r>
              <w:rPr>
                <w:w w:val="105"/>
                <w:sz w:val="16"/>
              </w:rPr>
              <w:t>Психологија*</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5.</w:t>
            </w:r>
          </w:p>
        </w:tc>
        <w:tc>
          <w:tcPr>
            <w:tcW w:w="3886" w:type="dxa"/>
          </w:tcPr>
          <w:p w:rsidR="00ED392B" w:rsidRDefault="00CE02ED">
            <w:pPr>
              <w:pStyle w:val="TableParagraph"/>
              <w:spacing w:before="57"/>
              <w:ind w:left="88"/>
              <w:rPr>
                <w:sz w:val="16"/>
              </w:rPr>
            </w:pPr>
            <w:r>
              <w:rPr>
                <w:w w:val="105"/>
                <w:sz w:val="16"/>
              </w:rPr>
              <w:t>Логика са етиком</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bl>
    <w:p w:rsidR="00ED392B" w:rsidRDefault="00CE02ED">
      <w:pPr>
        <w:spacing w:before="4"/>
        <w:ind w:left="219"/>
        <w:rPr>
          <w:b/>
          <w:sz w:val="16"/>
        </w:rPr>
      </w:pPr>
      <w:r>
        <w:rPr>
          <w:w w:val="105"/>
          <w:sz w:val="16"/>
        </w:rPr>
        <w:t>Напомена:*</w:t>
      </w:r>
      <w:r>
        <w:rPr>
          <w:b/>
          <w:w w:val="105"/>
          <w:sz w:val="16"/>
        </w:rPr>
        <w:t>Ученик изборни програм бира једном у току школовања</w:t>
      </w:r>
    </w:p>
    <w:p w:rsidR="00ED392B" w:rsidRDefault="00ED392B">
      <w:pPr>
        <w:pStyle w:val="BodyText"/>
        <w:rPr>
          <w:b/>
        </w:rPr>
      </w:pPr>
    </w:p>
    <w:p w:rsidR="00ED392B" w:rsidRDefault="00CE02ED">
      <w:pPr>
        <w:spacing w:before="114"/>
        <w:ind w:left="1566"/>
        <w:rPr>
          <w:b/>
          <w:sz w:val="16"/>
        </w:rPr>
      </w:pPr>
      <w:r>
        <w:rPr>
          <w:b/>
          <w:w w:val="105"/>
          <w:sz w:val="16"/>
        </w:rPr>
        <w:t>Облици образовно-васпитног рада којима се остварују обавезни предмети, изборни програми и активности</w:t>
      </w:r>
    </w:p>
    <w:p w:rsidR="00ED392B" w:rsidRDefault="00ED392B">
      <w:pPr>
        <w:pStyle w:val="BodyText"/>
        <w:spacing w:before="1" w:after="1"/>
        <w:rPr>
          <w:b/>
          <w:sz w:val="11"/>
        </w:rPr>
      </w:pP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2"/>
        <w:gridCol w:w="1282"/>
        <w:gridCol w:w="1282"/>
        <w:gridCol w:w="1283"/>
        <w:gridCol w:w="1283"/>
        <w:gridCol w:w="1282"/>
      </w:tblGrid>
      <w:tr w:rsidR="00ED392B">
        <w:trPr>
          <w:trHeight w:val="650"/>
        </w:trPr>
        <w:tc>
          <w:tcPr>
            <w:tcW w:w="4332" w:type="dxa"/>
            <w:tcBorders>
              <w:bottom w:val="single" w:sz="4" w:space="0" w:color="000000"/>
              <w:right w:val="single" w:sz="4" w:space="0" w:color="000000"/>
            </w:tcBorders>
            <w:shd w:val="clear" w:color="auto" w:fill="C0C0C0"/>
          </w:tcPr>
          <w:p w:rsidR="00ED392B" w:rsidRDefault="00ED392B">
            <w:pPr>
              <w:pStyle w:val="TableParagraph"/>
              <w:rPr>
                <w:sz w:val="16"/>
              </w:rPr>
            </w:pPr>
          </w:p>
        </w:tc>
        <w:tc>
          <w:tcPr>
            <w:tcW w:w="1282"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140"/>
              <w:ind w:left="241" w:right="225"/>
              <w:jc w:val="center"/>
              <w:rPr>
                <w:sz w:val="16"/>
              </w:rPr>
            </w:pPr>
            <w:r>
              <w:rPr>
                <w:w w:val="105"/>
                <w:sz w:val="16"/>
              </w:rPr>
              <w:t>I РАЗРЕД</w:t>
            </w:r>
          </w:p>
          <w:p w:rsidR="00ED392B" w:rsidRDefault="00CE02ED">
            <w:pPr>
              <w:pStyle w:val="TableParagraph"/>
              <w:spacing w:before="5"/>
              <w:ind w:left="242" w:right="225"/>
              <w:jc w:val="center"/>
              <w:rPr>
                <w:sz w:val="16"/>
              </w:rPr>
            </w:pPr>
            <w:r>
              <w:rPr>
                <w:w w:val="105"/>
                <w:sz w:val="16"/>
              </w:rPr>
              <w:t>часова</w:t>
            </w:r>
          </w:p>
        </w:tc>
        <w:tc>
          <w:tcPr>
            <w:tcW w:w="1282"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140"/>
              <w:ind w:left="242" w:right="225"/>
              <w:jc w:val="center"/>
              <w:rPr>
                <w:sz w:val="16"/>
              </w:rPr>
            </w:pPr>
            <w:r>
              <w:rPr>
                <w:w w:val="105"/>
                <w:sz w:val="16"/>
              </w:rPr>
              <w:t>II РАЗРЕД</w:t>
            </w:r>
          </w:p>
          <w:p w:rsidR="00ED392B" w:rsidRDefault="00CE02ED">
            <w:pPr>
              <w:pStyle w:val="TableParagraph"/>
              <w:spacing w:before="5"/>
              <w:ind w:left="242" w:right="223"/>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140"/>
              <w:ind w:left="211" w:right="191"/>
              <w:jc w:val="center"/>
              <w:rPr>
                <w:sz w:val="16"/>
              </w:rPr>
            </w:pPr>
            <w:r>
              <w:rPr>
                <w:w w:val="105"/>
                <w:sz w:val="16"/>
              </w:rPr>
              <w:t>III РАЗРЕД</w:t>
            </w:r>
          </w:p>
          <w:p w:rsidR="00ED392B" w:rsidRDefault="00CE02ED">
            <w:pPr>
              <w:pStyle w:val="TableParagraph"/>
              <w:spacing w:before="5"/>
              <w:ind w:left="212" w:right="191"/>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140"/>
              <w:ind w:left="213" w:right="191"/>
              <w:jc w:val="center"/>
              <w:rPr>
                <w:sz w:val="16"/>
              </w:rPr>
            </w:pPr>
            <w:r>
              <w:rPr>
                <w:w w:val="105"/>
                <w:sz w:val="16"/>
              </w:rPr>
              <w:t>IV РАЗРЕД</w:t>
            </w:r>
          </w:p>
          <w:p w:rsidR="00ED392B" w:rsidRDefault="00CE02ED">
            <w:pPr>
              <w:pStyle w:val="TableParagraph"/>
              <w:spacing w:before="5"/>
              <w:ind w:left="213" w:right="190"/>
              <w:jc w:val="center"/>
              <w:rPr>
                <w:sz w:val="16"/>
              </w:rPr>
            </w:pPr>
            <w:r>
              <w:rPr>
                <w:w w:val="105"/>
                <w:sz w:val="16"/>
              </w:rPr>
              <w:t>часова</w:t>
            </w:r>
          </w:p>
        </w:tc>
        <w:tc>
          <w:tcPr>
            <w:tcW w:w="1282" w:type="dxa"/>
            <w:tcBorders>
              <w:left w:val="single" w:sz="4" w:space="0" w:color="000000"/>
              <w:bottom w:val="single" w:sz="4" w:space="0" w:color="000000"/>
            </w:tcBorders>
            <w:shd w:val="clear" w:color="auto" w:fill="C0C0C0"/>
          </w:tcPr>
          <w:p w:rsidR="00ED392B" w:rsidRDefault="00CE02ED">
            <w:pPr>
              <w:pStyle w:val="TableParagraph"/>
              <w:spacing w:before="140"/>
              <w:ind w:left="270" w:right="243"/>
              <w:jc w:val="center"/>
              <w:rPr>
                <w:sz w:val="16"/>
              </w:rPr>
            </w:pPr>
            <w:r>
              <w:rPr>
                <w:w w:val="105"/>
                <w:sz w:val="16"/>
              </w:rPr>
              <w:t>УКУПНО</w:t>
            </w:r>
          </w:p>
          <w:p w:rsidR="00ED392B" w:rsidRDefault="00CE02ED">
            <w:pPr>
              <w:pStyle w:val="TableParagraph"/>
              <w:spacing w:before="5"/>
              <w:ind w:left="270" w:right="241"/>
              <w:jc w:val="center"/>
              <w:rPr>
                <w:sz w:val="16"/>
              </w:rPr>
            </w:pPr>
            <w:r>
              <w:rPr>
                <w:w w:val="105"/>
                <w:sz w:val="16"/>
              </w:rPr>
              <w:t>часова</w:t>
            </w:r>
          </w:p>
        </w:tc>
      </w:tr>
      <w:tr w:rsidR="00ED392B">
        <w:trPr>
          <w:trHeight w:val="300"/>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60"/>
              <w:ind w:left="86"/>
              <w:rPr>
                <w:sz w:val="16"/>
              </w:rPr>
            </w:pPr>
            <w:r>
              <w:rPr>
                <w:w w:val="105"/>
                <w:sz w:val="16"/>
              </w:rPr>
              <w:t>Час одељенског старешине</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42" w:right="225"/>
              <w:jc w:val="center"/>
              <w:rPr>
                <w:sz w:val="16"/>
              </w:rPr>
            </w:pPr>
            <w:r>
              <w:rPr>
                <w:w w:val="105"/>
                <w:sz w:val="16"/>
              </w:rPr>
              <w:t>33</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42" w:right="225"/>
              <w:jc w:val="center"/>
              <w:rPr>
                <w:sz w:val="16"/>
              </w:rPr>
            </w:pPr>
            <w:r>
              <w:rPr>
                <w:w w:val="105"/>
                <w:sz w:val="16"/>
              </w:rPr>
              <w:t>32</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10" w:right="191"/>
              <w:jc w:val="center"/>
              <w:rPr>
                <w:sz w:val="16"/>
              </w:rPr>
            </w:pPr>
            <w:r>
              <w:rPr>
                <w:w w:val="105"/>
                <w:sz w:val="16"/>
              </w:rPr>
              <w:t>31</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11" w:right="191"/>
              <w:jc w:val="center"/>
              <w:rPr>
                <w:sz w:val="16"/>
              </w:rPr>
            </w:pPr>
            <w:r>
              <w:rPr>
                <w:w w:val="105"/>
                <w:sz w:val="16"/>
              </w:rPr>
              <w:t>30</w:t>
            </w:r>
          </w:p>
        </w:tc>
        <w:tc>
          <w:tcPr>
            <w:tcW w:w="1282" w:type="dxa"/>
            <w:tcBorders>
              <w:top w:val="single" w:sz="4" w:space="0" w:color="000000"/>
              <w:left w:val="single" w:sz="4" w:space="0" w:color="000000"/>
              <w:bottom w:val="single" w:sz="4" w:space="0" w:color="000000"/>
            </w:tcBorders>
          </w:tcPr>
          <w:p w:rsidR="00ED392B" w:rsidRDefault="00CE02ED">
            <w:pPr>
              <w:pStyle w:val="TableParagraph"/>
              <w:spacing w:before="60"/>
              <w:ind w:left="269" w:right="243"/>
              <w:jc w:val="center"/>
              <w:rPr>
                <w:sz w:val="16"/>
              </w:rPr>
            </w:pPr>
            <w:r>
              <w:rPr>
                <w:w w:val="105"/>
                <w:sz w:val="16"/>
              </w:rPr>
              <w:t>126</w:t>
            </w:r>
          </w:p>
        </w:tc>
      </w:tr>
      <w:tr w:rsidR="00ED392B">
        <w:trPr>
          <w:trHeight w:val="300"/>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60"/>
              <w:ind w:left="86"/>
              <w:rPr>
                <w:sz w:val="16"/>
              </w:rPr>
            </w:pPr>
            <w:r>
              <w:rPr>
                <w:w w:val="105"/>
                <w:sz w:val="16"/>
              </w:rPr>
              <w:t>Додатни рад *</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41" w:right="225"/>
              <w:jc w:val="center"/>
              <w:rPr>
                <w:sz w:val="16"/>
              </w:rPr>
            </w:pPr>
            <w:r>
              <w:rPr>
                <w:w w:val="105"/>
                <w:sz w:val="16"/>
              </w:rPr>
              <w:t>до 30</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42" w:right="225"/>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11" w:right="191"/>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12" w:right="191"/>
              <w:jc w:val="center"/>
              <w:rPr>
                <w:sz w:val="16"/>
              </w:rPr>
            </w:pPr>
            <w:r>
              <w:rPr>
                <w:w w:val="105"/>
                <w:sz w:val="16"/>
              </w:rPr>
              <w:t>до 30</w:t>
            </w:r>
          </w:p>
        </w:tc>
        <w:tc>
          <w:tcPr>
            <w:tcW w:w="1282" w:type="dxa"/>
            <w:tcBorders>
              <w:top w:val="single" w:sz="4" w:space="0" w:color="000000"/>
              <w:left w:val="single" w:sz="4" w:space="0" w:color="000000"/>
              <w:bottom w:val="single" w:sz="4" w:space="0" w:color="000000"/>
            </w:tcBorders>
          </w:tcPr>
          <w:p w:rsidR="00ED392B" w:rsidRDefault="00CE02ED">
            <w:pPr>
              <w:pStyle w:val="TableParagraph"/>
              <w:spacing w:before="60"/>
              <w:ind w:left="270" w:right="243"/>
              <w:jc w:val="center"/>
              <w:rPr>
                <w:sz w:val="16"/>
              </w:rPr>
            </w:pPr>
            <w:r>
              <w:rPr>
                <w:w w:val="105"/>
                <w:sz w:val="16"/>
              </w:rPr>
              <w:t>до 120</w:t>
            </w:r>
          </w:p>
        </w:tc>
      </w:tr>
      <w:tr w:rsidR="00ED392B">
        <w:trPr>
          <w:trHeight w:val="300"/>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60"/>
              <w:ind w:left="86"/>
              <w:rPr>
                <w:sz w:val="16"/>
              </w:rPr>
            </w:pPr>
            <w:r>
              <w:rPr>
                <w:w w:val="105"/>
                <w:sz w:val="16"/>
              </w:rPr>
              <w:t>Допунски рад *</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41" w:right="225"/>
              <w:jc w:val="center"/>
              <w:rPr>
                <w:sz w:val="16"/>
              </w:rPr>
            </w:pPr>
            <w:r>
              <w:rPr>
                <w:w w:val="105"/>
                <w:sz w:val="16"/>
              </w:rPr>
              <w:t>до 30</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42" w:right="225"/>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11" w:right="191"/>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60"/>
              <w:ind w:left="212" w:right="191"/>
              <w:jc w:val="center"/>
              <w:rPr>
                <w:sz w:val="16"/>
              </w:rPr>
            </w:pPr>
            <w:r>
              <w:rPr>
                <w:w w:val="105"/>
                <w:sz w:val="16"/>
              </w:rPr>
              <w:t>до 30</w:t>
            </w:r>
          </w:p>
        </w:tc>
        <w:tc>
          <w:tcPr>
            <w:tcW w:w="1282" w:type="dxa"/>
            <w:tcBorders>
              <w:top w:val="single" w:sz="4" w:space="0" w:color="000000"/>
              <w:left w:val="single" w:sz="4" w:space="0" w:color="000000"/>
              <w:bottom w:val="single" w:sz="4" w:space="0" w:color="000000"/>
            </w:tcBorders>
          </w:tcPr>
          <w:p w:rsidR="00ED392B" w:rsidRDefault="00CE02ED">
            <w:pPr>
              <w:pStyle w:val="TableParagraph"/>
              <w:spacing w:before="60"/>
              <w:ind w:left="270" w:right="243"/>
              <w:jc w:val="center"/>
              <w:rPr>
                <w:sz w:val="16"/>
              </w:rPr>
            </w:pPr>
            <w:r>
              <w:rPr>
                <w:w w:val="105"/>
                <w:sz w:val="16"/>
              </w:rPr>
              <w:t>до 120</w:t>
            </w:r>
          </w:p>
        </w:tc>
      </w:tr>
      <w:tr w:rsidR="00ED392B">
        <w:trPr>
          <w:trHeight w:val="299"/>
        </w:trPr>
        <w:tc>
          <w:tcPr>
            <w:tcW w:w="4332" w:type="dxa"/>
            <w:tcBorders>
              <w:top w:val="single" w:sz="4" w:space="0" w:color="000000"/>
              <w:right w:val="single" w:sz="4" w:space="0" w:color="000000"/>
            </w:tcBorders>
          </w:tcPr>
          <w:p w:rsidR="00ED392B" w:rsidRDefault="00CE02ED">
            <w:pPr>
              <w:pStyle w:val="TableParagraph"/>
              <w:spacing w:before="60"/>
              <w:ind w:left="86"/>
              <w:rPr>
                <w:sz w:val="16"/>
              </w:rPr>
            </w:pPr>
            <w:r>
              <w:rPr>
                <w:w w:val="105"/>
                <w:sz w:val="16"/>
              </w:rPr>
              <w:t>Припремни рад *</w:t>
            </w:r>
          </w:p>
        </w:tc>
        <w:tc>
          <w:tcPr>
            <w:tcW w:w="1282" w:type="dxa"/>
            <w:tcBorders>
              <w:top w:val="single" w:sz="4" w:space="0" w:color="000000"/>
              <w:left w:val="single" w:sz="4" w:space="0" w:color="000000"/>
              <w:right w:val="single" w:sz="4" w:space="0" w:color="000000"/>
            </w:tcBorders>
          </w:tcPr>
          <w:p w:rsidR="00ED392B" w:rsidRDefault="00CE02ED">
            <w:pPr>
              <w:pStyle w:val="TableParagraph"/>
              <w:spacing w:before="60"/>
              <w:ind w:left="241" w:right="225"/>
              <w:jc w:val="center"/>
              <w:rPr>
                <w:sz w:val="16"/>
              </w:rPr>
            </w:pPr>
            <w:r>
              <w:rPr>
                <w:w w:val="105"/>
                <w:sz w:val="16"/>
              </w:rPr>
              <w:t>до 30</w:t>
            </w:r>
          </w:p>
        </w:tc>
        <w:tc>
          <w:tcPr>
            <w:tcW w:w="1282" w:type="dxa"/>
            <w:tcBorders>
              <w:top w:val="single" w:sz="4" w:space="0" w:color="000000"/>
              <w:left w:val="single" w:sz="4" w:space="0" w:color="000000"/>
              <w:right w:val="single" w:sz="4" w:space="0" w:color="000000"/>
            </w:tcBorders>
          </w:tcPr>
          <w:p w:rsidR="00ED392B" w:rsidRDefault="00CE02ED">
            <w:pPr>
              <w:pStyle w:val="TableParagraph"/>
              <w:spacing w:before="60"/>
              <w:ind w:left="242" w:right="225"/>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ED392B" w:rsidRDefault="00CE02ED">
            <w:pPr>
              <w:pStyle w:val="TableParagraph"/>
              <w:spacing w:before="60"/>
              <w:ind w:left="211" w:right="191"/>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ED392B" w:rsidRDefault="00CE02ED">
            <w:pPr>
              <w:pStyle w:val="TableParagraph"/>
              <w:spacing w:before="60"/>
              <w:ind w:left="212" w:right="191"/>
              <w:jc w:val="center"/>
              <w:rPr>
                <w:sz w:val="16"/>
              </w:rPr>
            </w:pPr>
            <w:r>
              <w:rPr>
                <w:w w:val="105"/>
                <w:sz w:val="16"/>
              </w:rPr>
              <w:t>до 30</w:t>
            </w:r>
          </w:p>
        </w:tc>
        <w:tc>
          <w:tcPr>
            <w:tcW w:w="1282" w:type="dxa"/>
            <w:tcBorders>
              <w:top w:val="single" w:sz="4" w:space="0" w:color="000000"/>
              <w:left w:val="single" w:sz="4" w:space="0" w:color="000000"/>
            </w:tcBorders>
          </w:tcPr>
          <w:p w:rsidR="00ED392B" w:rsidRDefault="00CE02ED">
            <w:pPr>
              <w:pStyle w:val="TableParagraph"/>
              <w:spacing w:before="60"/>
              <w:ind w:left="270" w:right="243"/>
              <w:jc w:val="center"/>
              <w:rPr>
                <w:sz w:val="16"/>
              </w:rPr>
            </w:pPr>
            <w:r>
              <w:rPr>
                <w:w w:val="105"/>
                <w:sz w:val="16"/>
              </w:rPr>
              <w:t>до 120</w:t>
            </w:r>
          </w:p>
        </w:tc>
      </w:tr>
    </w:tbl>
    <w:p w:rsidR="00ED392B" w:rsidRDefault="00CE02ED">
      <w:pPr>
        <w:spacing w:before="21"/>
        <w:ind w:left="295"/>
        <w:rPr>
          <w:sz w:val="16"/>
        </w:rPr>
      </w:pPr>
      <w:r>
        <w:rPr>
          <w:w w:val="105"/>
          <w:sz w:val="16"/>
        </w:rPr>
        <w:t>*Ако се укаже потреба за овим облицима рада</w:t>
      </w:r>
    </w:p>
    <w:p w:rsidR="00ED392B" w:rsidRDefault="00ED392B">
      <w:pPr>
        <w:rPr>
          <w:sz w:val="16"/>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3" w:after="1"/>
      </w:pP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2"/>
        <w:gridCol w:w="1340"/>
        <w:gridCol w:w="1339"/>
        <w:gridCol w:w="1864"/>
        <w:gridCol w:w="1864"/>
      </w:tblGrid>
      <w:tr w:rsidR="00ED392B">
        <w:trPr>
          <w:trHeight w:val="375"/>
        </w:trPr>
        <w:tc>
          <w:tcPr>
            <w:tcW w:w="6302" w:type="dxa"/>
            <w:tcBorders>
              <w:bottom w:val="single" w:sz="4" w:space="0" w:color="000000"/>
              <w:right w:val="single" w:sz="4" w:space="0" w:color="000000"/>
            </w:tcBorders>
            <w:shd w:val="clear" w:color="auto" w:fill="C0C0C0"/>
          </w:tcPr>
          <w:p w:rsidR="00ED392B" w:rsidRDefault="00CE02ED">
            <w:pPr>
              <w:pStyle w:val="TableParagraph"/>
              <w:spacing w:before="98"/>
              <w:ind w:left="86"/>
              <w:rPr>
                <w:sz w:val="16"/>
              </w:rPr>
            </w:pPr>
            <w:r>
              <w:rPr>
                <w:w w:val="105"/>
                <w:sz w:val="16"/>
              </w:rPr>
              <w:t>ОСТАЛИ ОБЛИЦИ ОБРАЗОВНО-ВАСПИТНОГ РАДА</w:t>
            </w:r>
          </w:p>
        </w:tc>
        <w:tc>
          <w:tcPr>
            <w:tcW w:w="1340"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3"/>
              <w:ind w:left="299" w:right="283"/>
              <w:jc w:val="center"/>
              <w:rPr>
                <w:sz w:val="16"/>
              </w:rPr>
            </w:pPr>
            <w:r>
              <w:rPr>
                <w:w w:val="105"/>
                <w:sz w:val="16"/>
              </w:rPr>
              <w:t>I РАЗРЕД</w:t>
            </w:r>
          </w:p>
          <w:p w:rsidR="00ED392B" w:rsidRDefault="00CE02ED">
            <w:pPr>
              <w:pStyle w:val="TableParagraph"/>
              <w:spacing w:before="4" w:line="164" w:lineRule="exact"/>
              <w:ind w:left="299" w:right="282"/>
              <w:jc w:val="center"/>
              <w:rPr>
                <w:sz w:val="16"/>
              </w:rPr>
            </w:pPr>
            <w:r>
              <w:rPr>
                <w:w w:val="105"/>
                <w:sz w:val="16"/>
              </w:rPr>
              <w:t>часова</w:t>
            </w:r>
          </w:p>
        </w:tc>
        <w:tc>
          <w:tcPr>
            <w:tcW w:w="1339"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3"/>
              <w:ind w:left="269" w:right="255"/>
              <w:jc w:val="center"/>
              <w:rPr>
                <w:sz w:val="16"/>
              </w:rPr>
            </w:pPr>
            <w:r>
              <w:rPr>
                <w:w w:val="105"/>
                <w:sz w:val="16"/>
              </w:rPr>
              <w:t>II РАЗРЕД</w:t>
            </w:r>
          </w:p>
          <w:p w:rsidR="00ED392B" w:rsidRDefault="00CE02ED">
            <w:pPr>
              <w:pStyle w:val="TableParagraph"/>
              <w:spacing w:before="4" w:line="164" w:lineRule="exact"/>
              <w:ind w:left="269" w:right="253"/>
              <w:jc w:val="center"/>
              <w:rPr>
                <w:sz w:val="16"/>
              </w:rPr>
            </w:pPr>
            <w:r>
              <w:rPr>
                <w:w w:val="105"/>
                <w:sz w:val="16"/>
              </w:rPr>
              <w:t>часова</w:t>
            </w:r>
          </w:p>
        </w:tc>
        <w:tc>
          <w:tcPr>
            <w:tcW w:w="1864"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3"/>
              <w:ind w:left="504" w:right="489"/>
              <w:jc w:val="center"/>
              <w:rPr>
                <w:sz w:val="16"/>
              </w:rPr>
            </w:pPr>
            <w:r>
              <w:rPr>
                <w:w w:val="105"/>
                <w:sz w:val="16"/>
              </w:rPr>
              <w:t>III РАЗРЕД</w:t>
            </w:r>
          </w:p>
          <w:p w:rsidR="00ED392B" w:rsidRDefault="00CE02ED">
            <w:pPr>
              <w:pStyle w:val="TableParagraph"/>
              <w:spacing w:before="4" w:line="164" w:lineRule="exact"/>
              <w:ind w:left="504" w:right="487"/>
              <w:jc w:val="center"/>
              <w:rPr>
                <w:sz w:val="16"/>
              </w:rPr>
            </w:pPr>
            <w:r>
              <w:rPr>
                <w:w w:val="105"/>
                <w:sz w:val="16"/>
              </w:rPr>
              <w:t>часова</w:t>
            </w:r>
          </w:p>
        </w:tc>
        <w:tc>
          <w:tcPr>
            <w:tcW w:w="1864" w:type="dxa"/>
            <w:tcBorders>
              <w:left w:val="single" w:sz="4" w:space="0" w:color="000000"/>
              <w:bottom w:val="single" w:sz="4" w:space="0" w:color="000000"/>
            </w:tcBorders>
            <w:shd w:val="clear" w:color="auto" w:fill="C0C0C0"/>
          </w:tcPr>
          <w:p w:rsidR="00ED392B" w:rsidRDefault="00CE02ED">
            <w:pPr>
              <w:pStyle w:val="TableParagraph"/>
              <w:spacing w:before="3"/>
              <w:ind w:left="116" w:right="96"/>
              <w:jc w:val="center"/>
              <w:rPr>
                <w:sz w:val="16"/>
              </w:rPr>
            </w:pPr>
            <w:r>
              <w:rPr>
                <w:w w:val="105"/>
                <w:sz w:val="16"/>
              </w:rPr>
              <w:t>IV РАЗРЕД</w:t>
            </w:r>
          </w:p>
          <w:p w:rsidR="00ED392B" w:rsidRDefault="00CE02ED">
            <w:pPr>
              <w:pStyle w:val="TableParagraph"/>
              <w:spacing w:before="4" w:line="164" w:lineRule="exact"/>
              <w:ind w:left="116" w:right="95"/>
              <w:jc w:val="center"/>
              <w:rPr>
                <w:sz w:val="16"/>
              </w:rPr>
            </w:pPr>
            <w:r>
              <w:rPr>
                <w:w w:val="105"/>
                <w:sz w:val="16"/>
              </w:rPr>
              <w:t>часова</w:t>
            </w:r>
          </w:p>
        </w:tc>
      </w:tr>
      <w:tr w:rsidR="00ED392B">
        <w:trPr>
          <w:trHeight w:val="231"/>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Екскурзија</w:t>
            </w:r>
          </w:p>
        </w:tc>
        <w:tc>
          <w:tcPr>
            <w:tcW w:w="134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348"/>
              <w:rPr>
                <w:sz w:val="16"/>
              </w:rPr>
            </w:pPr>
            <w:r>
              <w:rPr>
                <w:w w:val="105"/>
                <w:sz w:val="16"/>
              </w:rPr>
              <w:t>до 3 дана</w:t>
            </w:r>
          </w:p>
        </w:tc>
        <w:tc>
          <w:tcPr>
            <w:tcW w:w="1339"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347"/>
              <w:rPr>
                <w:sz w:val="16"/>
              </w:rPr>
            </w:pPr>
            <w:r>
              <w:rPr>
                <w:w w:val="105"/>
                <w:sz w:val="16"/>
              </w:rPr>
              <w:t>до 5 дана</w:t>
            </w:r>
          </w:p>
        </w:tc>
        <w:tc>
          <w:tcPr>
            <w:tcW w:w="1864"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233"/>
              <w:rPr>
                <w:sz w:val="16"/>
              </w:rPr>
            </w:pPr>
            <w:r>
              <w:rPr>
                <w:w w:val="105"/>
                <w:sz w:val="16"/>
              </w:rPr>
              <w:t>до 5 наставних дана</w:t>
            </w:r>
          </w:p>
        </w:tc>
        <w:tc>
          <w:tcPr>
            <w:tcW w:w="1864" w:type="dxa"/>
            <w:tcBorders>
              <w:top w:val="single" w:sz="4" w:space="0" w:color="000000"/>
              <w:left w:val="single" w:sz="4" w:space="0" w:color="000000"/>
              <w:bottom w:val="single" w:sz="4" w:space="0" w:color="000000"/>
            </w:tcBorders>
          </w:tcPr>
          <w:p w:rsidR="00ED392B" w:rsidRDefault="00CE02ED">
            <w:pPr>
              <w:pStyle w:val="TableParagraph"/>
              <w:spacing w:before="26"/>
              <w:ind w:left="232"/>
              <w:rPr>
                <w:sz w:val="16"/>
              </w:rPr>
            </w:pPr>
            <w:r>
              <w:rPr>
                <w:w w:val="105"/>
                <w:sz w:val="16"/>
              </w:rPr>
              <w:t>до 5 наставних дана</w:t>
            </w:r>
          </w:p>
        </w:tc>
      </w:tr>
      <w:tr w:rsidR="00ED392B">
        <w:trPr>
          <w:trHeight w:val="231"/>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Језик националне мањине са елементима националне културе</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26"/>
              <w:ind w:left="2385" w:right="2365"/>
              <w:jc w:val="center"/>
              <w:rPr>
                <w:sz w:val="16"/>
              </w:rPr>
            </w:pPr>
            <w:r>
              <w:rPr>
                <w:w w:val="105"/>
                <w:sz w:val="16"/>
              </w:rPr>
              <w:t>2 часа недељно</w:t>
            </w:r>
          </w:p>
        </w:tc>
      </w:tr>
      <w:tr w:rsidR="00ED392B">
        <w:trPr>
          <w:trHeight w:val="231"/>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Други страни језик</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26"/>
              <w:ind w:left="2385" w:right="2365"/>
              <w:jc w:val="center"/>
              <w:rPr>
                <w:sz w:val="16"/>
              </w:rPr>
            </w:pPr>
            <w:r>
              <w:rPr>
                <w:w w:val="105"/>
                <w:sz w:val="16"/>
              </w:rPr>
              <w:t>2 часа недељно</w:t>
            </w:r>
          </w:p>
        </w:tc>
      </w:tr>
      <w:tr w:rsidR="00ED392B">
        <w:trPr>
          <w:trHeight w:val="231"/>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Други предмети *</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26"/>
              <w:ind w:left="2385" w:right="2365"/>
              <w:jc w:val="center"/>
              <w:rPr>
                <w:sz w:val="16"/>
              </w:rPr>
            </w:pPr>
            <w:r>
              <w:rPr>
                <w:w w:val="105"/>
                <w:sz w:val="16"/>
              </w:rPr>
              <w:t>1-2 часа недељно</w:t>
            </w:r>
          </w:p>
        </w:tc>
      </w:tr>
      <w:tr w:rsidR="00ED392B">
        <w:trPr>
          <w:trHeight w:val="231"/>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Стваралачке и слободне активности ученика (хор, секције и друго)</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26"/>
              <w:ind w:left="2385" w:right="2365"/>
              <w:jc w:val="center"/>
              <w:rPr>
                <w:sz w:val="16"/>
              </w:rPr>
            </w:pPr>
            <w:r>
              <w:rPr>
                <w:w w:val="105"/>
                <w:sz w:val="16"/>
              </w:rPr>
              <w:t>30-60 часова годишње</w:t>
            </w:r>
          </w:p>
        </w:tc>
      </w:tr>
      <w:tr w:rsidR="00ED392B">
        <w:trPr>
          <w:trHeight w:val="231"/>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Друштвене активности – ученички парламент, ученичке задруге</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26"/>
              <w:ind w:left="2385" w:right="2365"/>
              <w:jc w:val="center"/>
              <w:rPr>
                <w:sz w:val="16"/>
              </w:rPr>
            </w:pPr>
            <w:r>
              <w:rPr>
                <w:w w:val="105"/>
                <w:sz w:val="16"/>
              </w:rPr>
              <w:t>15-30 часова годишње</w:t>
            </w:r>
          </w:p>
        </w:tc>
      </w:tr>
      <w:tr w:rsidR="00ED392B">
        <w:trPr>
          <w:trHeight w:val="230"/>
        </w:trPr>
        <w:tc>
          <w:tcPr>
            <w:tcW w:w="6302" w:type="dxa"/>
            <w:tcBorders>
              <w:top w:val="single" w:sz="4" w:space="0" w:color="000000"/>
              <w:right w:val="single" w:sz="4" w:space="0" w:color="000000"/>
            </w:tcBorders>
          </w:tcPr>
          <w:p w:rsidR="00ED392B" w:rsidRDefault="00CE02ED">
            <w:pPr>
              <w:pStyle w:val="TableParagraph"/>
              <w:spacing w:before="26"/>
              <w:ind w:left="86"/>
              <w:rPr>
                <w:sz w:val="16"/>
              </w:rPr>
            </w:pPr>
            <w:r>
              <w:rPr>
                <w:w w:val="105"/>
                <w:sz w:val="16"/>
              </w:rPr>
              <w:t>Културна и јавна делатност школе</w:t>
            </w:r>
          </w:p>
        </w:tc>
        <w:tc>
          <w:tcPr>
            <w:tcW w:w="6407" w:type="dxa"/>
            <w:gridSpan w:val="4"/>
            <w:tcBorders>
              <w:top w:val="single" w:sz="4" w:space="0" w:color="000000"/>
              <w:left w:val="single" w:sz="4" w:space="0" w:color="000000"/>
            </w:tcBorders>
          </w:tcPr>
          <w:p w:rsidR="00ED392B" w:rsidRDefault="00CE02ED">
            <w:pPr>
              <w:pStyle w:val="TableParagraph"/>
              <w:spacing w:before="26"/>
              <w:ind w:left="2385" w:right="2364"/>
              <w:jc w:val="center"/>
              <w:rPr>
                <w:sz w:val="16"/>
              </w:rPr>
            </w:pPr>
            <w:r>
              <w:rPr>
                <w:w w:val="105"/>
                <w:sz w:val="16"/>
              </w:rPr>
              <w:t>2 радна дана</w:t>
            </w:r>
          </w:p>
        </w:tc>
      </w:tr>
    </w:tbl>
    <w:p w:rsidR="00ED392B" w:rsidRDefault="00CE02ED">
      <w:pPr>
        <w:spacing w:before="5" w:line="244" w:lineRule="auto"/>
        <w:ind w:left="296" w:right="259" w:hanging="1"/>
        <w:rPr>
          <w:sz w:val="16"/>
        </w:rPr>
      </w:pPr>
      <w:r>
        <w:rPr>
          <w:w w:val="105"/>
          <w:sz w:val="16"/>
        </w:rPr>
        <w:t>*Поред</w:t>
      </w:r>
      <w:r>
        <w:rPr>
          <w:spacing w:val="-14"/>
          <w:w w:val="105"/>
          <w:sz w:val="16"/>
        </w:rPr>
        <w:t xml:space="preserve"> </w:t>
      </w:r>
      <w:r>
        <w:rPr>
          <w:w w:val="105"/>
          <w:sz w:val="16"/>
        </w:rPr>
        <w:t>наведених</w:t>
      </w:r>
      <w:r>
        <w:rPr>
          <w:spacing w:val="-14"/>
          <w:w w:val="105"/>
          <w:sz w:val="16"/>
        </w:rPr>
        <w:t xml:space="preserve"> </w:t>
      </w:r>
      <w:r>
        <w:rPr>
          <w:w w:val="105"/>
          <w:sz w:val="16"/>
        </w:rPr>
        <w:t>предмета</w:t>
      </w:r>
      <w:r>
        <w:rPr>
          <w:spacing w:val="-14"/>
          <w:w w:val="105"/>
          <w:sz w:val="16"/>
        </w:rPr>
        <w:t xml:space="preserve"> </w:t>
      </w:r>
      <w:r>
        <w:rPr>
          <w:w w:val="105"/>
          <w:sz w:val="16"/>
        </w:rPr>
        <w:t>школа</w:t>
      </w:r>
      <w:r>
        <w:rPr>
          <w:spacing w:val="-14"/>
          <w:w w:val="105"/>
          <w:sz w:val="16"/>
        </w:rPr>
        <w:t xml:space="preserve"> </w:t>
      </w:r>
      <w:r>
        <w:rPr>
          <w:w w:val="105"/>
          <w:sz w:val="16"/>
        </w:rPr>
        <w:t>може</w:t>
      </w:r>
      <w:r>
        <w:rPr>
          <w:spacing w:val="-15"/>
          <w:w w:val="105"/>
          <w:sz w:val="16"/>
        </w:rPr>
        <w:t xml:space="preserve"> </w:t>
      </w:r>
      <w:r>
        <w:rPr>
          <w:w w:val="105"/>
          <w:sz w:val="16"/>
        </w:rPr>
        <w:t>да</w:t>
      </w:r>
      <w:r>
        <w:rPr>
          <w:spacing w:val="-15"/>
          <w:w w:val="105"/>
          <w:sz w:val="16"/>
        </w:rPr>
        <w:t xml:space="preserve"> </w:t>
      </w:r>
      <w:r>
        <w:rPr>
          <w:w w:val="105"/>
          <w:sz w:val="16"/>
        </w:rPr>
        <w:t>организује,</w:t>
      </w:r>
      <w:r>
        <w:rPr>
          <w:spacing w:val="-14"/>
          <w:w w:val="105"/>
          <w:sz w:val="16"/>
        </w:rPr>
        <w:t xml:space="preserve"> </w:t>
      </w:r>
      <w:r>
        <w:rPr>
          <w:w w:val="105"/>
          <w:sz w:val="16"/>
        </w:rPr>
        <w:t>у</w:t>
      </w:r>
      <w:r>
        <w:rPr>
          <w:spacing w:val="-14"/>
          <w:w w:val="105"/>
          <w:sz w:val="16"/>
        </w:rPr>
        <w:t xml:space="preserve"> </w:t>
      </w:r>
      <w:r>
        <w:rPr>
          <w:w w:val="105"/>
          <w:sz w:val="16"/>
        </w:rPr>
        <w:t>складу</w:t>
      </w:r>
      <w:r>
        <w:rPr>
          <w:spacing w:val="-15"/>
          <w:w w:val="105"/>
          <w:sz w:val="16"/>
        </w:rPr>
        <w:t xml:space="preserve"> </w:t>
      </w:r>
      <w:r>
        <w:rPr>
          <w:w w:val="105"/>
          <w:sz w:val="16"/>
        </w:rPr>
        <w:t>са</w:t>
      </w:r>
      <w:r>
        <w:rPr>
          <w:spacing w:val="-15"/>
          <w:w w:val="105"/>
          <w:sz w:val="16"/>
        </w:rPr>
        <w:t xml:space="preserve"> </w:t>
      </w:r>
      <w:r>
        <w:rPr>
          <w:w w:val="105"/>
          <w:sz w:val="16"/>
        </w:rPr>
        <w:t>опредељењима</w:t>
      </w:r>
      <w:r>
        <w:rPr>
          <w:spacing w:val="-15"/>
          <w:w w:val="105"/>
          <w:sz w:val="16"/>
        </w:rPr>
        <w:t xml:space="preserve"> </w:t>
      </w:r>
      <w:r>
        <w:rPr>
          <w:w w:val="105"/>
          <w:sz w:val="16"/>
        </w:rPr>
        <w:t>ученика,</w:t>
      </w:r>
      <w:r>
        <w:rPr>
          <w:spacing w:val="-15"/>
          <w:w w:val="105"/>
          <w:sz w:val="16"/>
        </w:rPr>
        <w:t xml:space="preserve"> </w:t>
      </w:r>
      <w:r>
        <w:rPr>
          <w:w w:val="105"/>
          <w:sz w:val="16"/>
        </w:rPr>
        <w:t>наставу</w:t>
      </w:r>
      <w:r>
        <w:rPr>
          <w:spacing w:val="-14"/>
          <w:w w:val="105"/>
          <w:sz w:val="16"/>
        </w:rPr>
        <w:t xml:space="preserve"> </w:t>
      </w:r>
      <w:r>
        <w:rPr>
          <w:w w:val="105"/>
          <w:sz w:val="16"/>
        </w:rPr>
        <w:t>из</w:t>
      </w:r>
      <w:r>
        <w:rPr>
          <w:spacing w:val="-15"/>
          <w:w w:val="105"/>
          <w:sz w:val="16"/>
        </w:rPr>
        <w:t xml:space="preserve"> </w:t>
      </w:r>
      <w:r>
        <w:rPr>
          <w:w w:val="105"/>
          <w:sz w:val="16"/>
        </w:rPr>
        <w:t>предмета</w:t>
      </w:r>
      <w:r>
        <w:rPr>
          <w:spacing w:val="-15"/>
          <w:w w:val="105"/>
          <w:sz w:val="16"/>
        </w:rPr>
        <w:t xml:space="preserve"> </w:t>
      </w:r>
      <w:r>
        <w:rPr>
          <w:w w:val="105"/>
          <w:sz w:val="16"/>
        </w:rPr>
        <w:t>који</w:t>
      </w:r>
      <w:r>
        <w:rPr>
          <w:spacing w:val="-14"/>
          <w:w w:val="105"/>
          <w:sz w:val="16"/>
        </w:rPr>
        <w:t xml:space="preserve"> </w:t>
      </w:r>
      <w:r>
        <w:rPr>
          <w:w w:val="105"/>
          <w:sz w:val="16"/>
        </w:rPr>
        <w:t>су</w:t>
      </w:r>
      <w:r>
        <w:rPr>
          <w:spacing w:val="-15"/>
          <w:w w:val="105"/>
          <w:sz w:val="16"/>
        </w:rPr>
        <w:t xml:space="preserve"> </w:t>
      </w:r>
      <w:r>
        <w:rPr>
          <w:w w:val="105"/>
          <w:sz w:val="16"/>
        </w:rPr>
        <w:t>утврђени</w:t>
      </w:r>
      <w:r>
        <w:rPr>
          <w:spacing w:val="-14"/>
          <w:w w:val="105"/>
          <w:sz w:val="16"/>
        </w:rPr>
        <w:t xml:space="preserve"> </w:t>
      </w:r>
      <w:r>
        <w:rPr>
          <w:w w:val="105"/>
          <w:sz w:val="16"/>
        </w:rPr>
        <w:t>планом</w:t>
      </w:r>
      <w:r>
        <w:rPr>
          <w:spacing w:val="-15"/>
          <w:w w:val="105"/>
          <w:sz w:val="16"/>
        </w:rPr>
        <w:t xml:space="preserve"> </w:t>
      </w:r>
      <w:r>
        <w:rPr>
          <w:w w:val="105"/>
          <w:sz w:val="16"/>
        </w:rPr>
        <w:t>наставе</w:t>
      </w:r>
      <w:r>
        <w:rPr>
          <w:spacing w:val="-14"/>
          <w:w w:val="105"/>
          <w:sz w:val="16"/>
        </w:rPr>
        <w:t xml:space="preserve"> </w:t>
      </w:r>
      <w:r>
        <w:rPr>
          <w:w w:val="105"/>
          <w:sz w:val="16"/>
        </w:rPr>
        <w:t>и</w:t>
      </w:r>
      <w:r>
        <w:rPr>
          <w:spacing w:val="-16"/>
          <w:w w:val="105"/>
          <w:sz w:val="16"/>
        </w:rPr>
        <w:t xml:space="preserve"> </w:t>
      </w:r>
      <w:r>
        <w:rPr>
          <w:w w:val="105"/>
          <w:sz w:val="16"/>
        </w:rPr>
        <w:t>учења</w:t>
      </w:r>
      <w:r>
        <w:rPr>
          <w:spacing w:val="-14"/>
          <w:w w:val="105"/>
          <w:sz w:val="16"/>
        </w:rPr>
        <w:t xml:space="preserve"> </w:t>
      </w:r>
      <w:r>
        <w:rPr>
          <w:w w:val="105"/>
          <w:sz w:val="16"/>
        </w:rPr>
        <w:t>других</w:t>
      </w:r>
      <w:r>
        <w:rPr>
          <w:spacing w:val="-14"/>
          <w:w w:val="105"/>
          <w:sz w:val="16"/>
        </w:rPr>
        <w:t xml:space="preserve"> </w:t>
      </w:r>
      <w:r>
        <w:rPr>
          <w:w w:val="105"/>
          <w:sz w:val="16"/>
        </w:rPr>
        <w:t>образовних профила</w:t>
      </w:r>
      <w:r>
        <w:rPr>
          <w:spacing w:val="-2"/>
          <w:w w:val="105"/>
          <w:sz w:val="16"/>
        </w:rPr>
        <w:t xml:space="preserve"> </w:t>
      </w:r>
      <w:r>
        <w:rPr>
          <w:w w:val="105"/>
          <w:sz w:val="16"/>
        </w:rPr>
        <w:t>истог</w:t>
      </w:r>
      <w:r>
        <w:rPr>
          <w:spacing w:val="-1"/>
          <w:w w:val="105"/>
          <w:sz w:val="16"/>
        </w:rPr>
        <w:t xml:space="preserve"> </w:t>
      </w:r>
      <w:r>
        <w:rPr>
          <w:w w:val="105"/>
          <w:sz w:val="16"/>
        </w:rPr>
        <w:t>или</w:t>
      </w:r>
      <w:r>
        <w:rPr>
          <w:spacing w:val="-3"/>
          <w:w w:val="105"/>
          <w:sz w:val="16"/>
        </w:rPr>
        <w:t xml:space="preserve"> </w:t>
      </w:r>
      <w:r>
        <w:rPr>
          <w:w w:val="105"/>
          <w:sz w:val="16"/>
        </w:rPr>
        <w:t>другог</w:t>
      </w:r>
      <w:r>
        <w:rPr>
          <w:spacing w:val="-2"/>
          <w:w w:val="105"/>
          <w:sz w:val="16"/>
        </w:rPr>
        <w:t xml:space="preserve"> </w:t>
      </w:r>
      <w:r>
        <w:rPr>
          <w:w w:val="105"/>
          <w:sz w:val="16"/>
        </w:rPr>
        <w:t>подручја</w:t>
      </w:r>
      <w:r>
        <w:rPr>
          <w:spacing w:val="-3"/>
          <w:w w:val="105"/>
          <w:sz w:val="16"/>
        </w:rPr>
        <w:t xml:space="preserve"> </w:t>
      </w:r>
      <w:r>
        <w:rPr>
          <w:w w:val="105"/>
          <w:sz w:val="16"/>
        </w:rPr>
        <w:t>рада,</w:t>
      </w:r>
      <w:r>
        <w:rPr>
          <w:spacing w:val="-3"/>
          <w:w w:val="105"/>
          <w:sz w:val="16"/>
        </w:rPr>
        <w:t xml:space="preserve"> </w:t>
      </w:r>
      <w:r>
        <w:rPr>
          <w:w w:val="105"/>
          <w:sz w:val="16"/>
        </w:rPr>
        <w:t>као</w:t>
      </w:r>
      <w:r>
        <w:rPr>
          <w:spacing w:val="-2"/>
          <w:w w:val="105"/>
          <w:sz w:val="16"/>
        </w:rPr>
        <w:t xml:space="preserve"> </w:t>
      </w:r>
      <w:r>
        <w:rPr>
          <w:w w:val="105"/>
          <w:sz w:val="16"/>
        </w:rPr>
        <w:t>и</w:t>
      </w:r>
      <w:r>
        <w:rPr>
          <w:spacing w:val="-3"/>
          <w:w w:val="105"/>
          <w:sz w:val="16"/>
        </w:rPr>
        <w:t xml:space="preserve"> </w:t>
      </w:r>
      <w:r>
        <w:rPr>
          <w:w w:val="105"/>
          <w:sz w:val="16"/>
        </w:rPr>
        <w:t>у</w:t>
      </w:r>
      <w:r>
        <w:rPr>
          <w:spacing w:val="-2"/>
          <w:w w:val="105"/>
          <w:sz w:val="16"/>
        </w:rPr>
        <w:t xml:space="preserve"> </w:t>
      </w:r>
      <w:r>
        <w:rPr>
          <w:w w:val="105"/>
          <w:sz w:val="16"/>
        </w:rPr>
        <w:t>плановима</w:t>
      </w:r>
      <w:r>
        <w:rPr>
          <w:spacing w:val="-3"/>
          <w:w w:val="105"/>
          <w:sz w:val="16"/>
        </w:rPr>
        <w:t xml:space="preserve"> </w:t>
      </w:r>
      <w:r>
        <w:rPr>
          <w:w w:val="105"/>
          <w:sz w:val="16"/>
        </w:rPr>
        <w:t>наставе</w:t>
      </w:r>
      <w:r>
        <w:rPr>
          <w:spacing w:val="-3"/>
          <w:w w:val="105"/>
          <w:sz w:val="16"/>
        </w:rPr>
        <w:t xml:space="preserve"> </w:t>
      </w:r>
      <w:r>
        <w:rPr>
          <w:w w:val="105"/>
          <w:sz w:val="16"/>
        </w:rPr>
        <w:t>и</w:t>
      </w:r>
      <w:r>
        <w:rPr>
          <w:spacing w:val="-2"/>
          <w:w w:val="105"/>
          <w:sz w:val="16"/>
        </w:rPr>
        <w:t xml:space="preserve"> </w:t>
      </w:r>
      <w:r>
        <w:rPr>
          <w:w w:val="105"/>
          <w:sz w:val="16"/>
        </w:rPr>
        <w:t>учења</w:t>
      </w:r>
      <w:r>
        <w:rPr>
          <w:spacing w:val="-3"/>
          <w:w w:val="105"/>
          <w:sz w:val="16"/>
        </w:rPr>
        <w:t xml:space="preserve"> </w:t>
      </w:r>
      <w:r>
        <w:rPr>
          <w:w w:val="105"/>
          <w:sz w:val="16"/>
        </w:rPr>
        <w:t>гимназије.</w:t>
      </w:r>
    </w:p>
    <w:p w:rsidR="00ED392B" w:rsidRDefault="00ED392B">
      <w:pPr>
        <w:pStyle w:val="BodyText"/>
        <w:spacing w:before="1"/>
        <w:rPr>
          <w:sz w:val="10"/>
        </w:rPr>
      </w:pPr>
    </w:p>
    <w:p w:rsidR="00ED392B" w:rsidRDefault="00CE02ED">
      <w:pPr>
        <w:spacing w:before="97" w:after="24"/>
        <w:ind w:left="3393"/>
        <w:rPr>
          <w:b/>
          <w:sz w:val="16"/>
        </w:rPr>
      </w:pPr>
      <w:r>
        <w:rPr>
          <w:b/>
          <w:w w:val="105"/>
          <w:sz w:val="16"/>
        </w:rPr>
        <w:t>Остваривање школског програма по недељама</w:t>
      </w: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2"/>
        <w:gridCol w:w="1453"/>
        <w:gridCol w:w="1410"/>
        <w:gridCol w:w="1410"/>
        <w:gridCol w:w="1294"/>
      </w:tblGrid>
      <w:tr w:rsidR="00ED392B">
        <w:trPr>
          <w:trHeight w:val="230"/>
        </w:trPr>
        <w:tc>
          <w:tcPr>
            <w:tcW w:w="4332" w:type="dxa"/>
            <w:tcBorders>
              <w:bottom w:val="single" w:sz="4" w:space="0" w:color="000000"/>
              <w:right w:val="single" w:sz="4" w:space="0" w:color="000000"/>
            </w:tcBorders>
          </w:tcPr>
          <w:p w:rsidR="00ED392B" w:rsidRDefault="00ED392B">
            <w:pPr>
              <w:pStyle w:val="TableParagraph"/>
              <w:rPr>
                <w:sz w:val="16"/>
              </w:rPr>
            </w:pPr>
          </w:p>
        </w:tc>
        <w:tc>
          <w:tcPr>
            <w:tcW w:w="1453" w:type="dxa"/>
            <w:tcBorders>
              <w:left w:val="single" w:sz="4" w:space="0" w:color="000000"/>
              <w:bottom w:val="single" w:sz="4" w:space="0" w:color="000000"/>
              <w:right w:val="single" w:sz="4" w:space="0" w:color="000000"/>
            </w:tcBorders>
          </w:tcPr>
          <w:p w:rsidR="00ED392B" w:rsidRDefault="00CE02ED">
            <w:pPr>
              <w:pStyle w:val="TableParagraph"/>
              <w:spacing w:before="25"/>
              <w:ind w:left="355" w:right="338"/>
              <w:jc w:val="center"/>
              <w:rPr>
                <w:sz w:val="16"/>
              </w:rPr>
            </w:pPr>
            <w:r>
              <w:rPr>
                <w:w w:val="105"/>
                <w:sz w:val="16"/>
              </w:rPr>
              <w:t>I РАЗРЕД</w:t>
            </w:r>
          </w:p>
        </w:tc>
        <w:tc>
          <w:tcPr>
            <w:tcW w:w="1410" w:type="dxa"/>
            <w:tcBorders>
              <w:left w:val="single" w:sz="4" w:space="0" w:color="000000"/>
              <w:bottom w:val="single" w:sz="4" w:space="0" w:color="000000"/>
              <w:right w:val="single" w:sz="4" w:space="0" w:color="000000"/>
            </w:tcBorders>
          </w:tcPr>
          <w:p w:rsidR="00ED392B" w:rsidRDefault="00CE02ED">
            <w:pPr>
              <w:pStyle w:val="TableParagraph"/>
              <w:spacing w:before="25"/>
              <w:ind w:left="278" w:right="261"/>
              <w:jc w:val="center"/>
              <w:rPr>
                <w:sz w:val="16"/>
              </w:rPr>
            </w:pPr>
            <w:r>
              <w:rPr>
                <w:w w:val="105"/>
                <w:sz w:val="16"/>
              </w:rPr>
              <w:t>II РАЗРЕД</w:t>
            </w:r>
          </w:p>
        </w:tc>
        <w:tc>
          <w:tcPr>
            <w:tcW w:w="1410" w:type="dxa"/>
            <w:tcBorders>
              <w:left w:val="single" w:sz="4" w:space="0" w:color="000000"/>
              <w:bottom w:val="single" w:sz="4" w:space="0" w:color="000000"/>
              <w:right w:val="single" w:sz="4" w:space="0" w:color="000000"/>
            </w:tcBorders>
          </w:tcPr>
          <w:p w:rsidR="00ED392B" w:rsidRDefault="00CE02ED">
            <w:pPr>
              <w:pStyle w:val="TableParagraph"/>
              <w:spacing w:before="25"/>
              <w:ind w:left="278" w:right="261"/>
              <w:jc w:val="center"/>
              <w:rPr>
                <w:sz w:val="16"/>
              </w:rPr>
            </w:pPr>
            <w:r>
              <w:rPr>
                <w:w w:val="105"/>
                <w:sz w:val="16"/>
              </w:rPr>
              <w:t>III РАЗРЕД</w:t>
            </w:r>
          </w:p>
        </w:tc>
        <w:tc>
          <w:tcPr>
            <w:tcW w:w="1294" w:type="dxa"/>
            <w:tcBorders>
              <w:left w:val="single" w:sz="4" w:space="0" w:color="000000"/>
              <w:bottom w:val="single" w:sz="4" w:space="0" w:color="000000"/>
            </w:tcBorders>
          </w:tcPr>
          <w:p w:rsidR="00ED392B" w:rsidRDefault="00CE02ED">
            <w:pPr>
              <w:pStyle w:val="TableParagraph"/>
              <w:spacing w:before="25"/>
              <w:ind w:left="216" w:right="194"/>
              <w:jc w:val="center"/>
              <w:rPr>
                <w:sz w:val="16"/>
              </w:rPr>
            </w:pPr>
            <w:r>
              <w:rPr>
                <w:w w:val="105"/>
                <w:sz w:val="16"/>
              </w:rPr>
              <w:t>IV РАЗРЕД</w:t>
            </w:r>
          </w:p>
        </w:tc>
      </w:tr>
      <w:tr w:rsidR="00ED392B">
        <w:trPr>
          <w:trHeight w:val="231"/>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Разредно-часовна настава</w:t>
            </w:r>
          </w:p>
        </w:tc>
        <w:tc>
          <w:tcPr>
            <w:tcW w:w="145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354" w:right="338"/>
              <w:jc w:val="center"/>
              <w:rPr>
                <w:sz w:val="16"/>
              </w:rPr>
            </w:pPr>
            <w:r>
              <w:rPr>
                <w:w w:val="105"/>
                <w:sz w:val="16"/>
              </w:rPr>
              <w:t>33</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277" w:right="261"/>
              <w:jc w:val="center"/>
              <w:rPr>
                <w:sz w:val="16"/>
              </w:rPr>
            </w:pPr>
            <w:r>
              <w:rPr>
                <w:w w:val="105"/>
                <w:sz w:val="16"/>
              </w:rPr>
              <w:t>32</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277" w:right="261"/>
              <w:jc w:val="center"/>
              <w:rPr>
                <w:sz w:val="16"/>
              </w:rPr>
            </w:pPr>
            <w:r>
              <w:rPr>
                <w:w w:val="105"/>
                <w:sz w:val="16"/>
              </w:rPr>
              <w:t>31</w:t>
            </w: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26"/>
              <w:ind w:left="215" w:right="194"/>
              <w:jc w:val="center"/>
              <w:rPr>
                <w:sz w:val="16"/>
              </w:rPr>
            </w:pPr>
            <w:r>
              <w:rPr>
                <w:w w:val="105"/>
                <w:sz w:val="16"/>
              </w:rPr>
              <w:t>30</w:t>
            </w:r>
          </w:p>
        </w:tc>
      </w:tr>
      <w:tr w:rsidR="00ED392B">
        <w:trPr>
          <w:trHeight w:val="231"/>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Менторски рад (настава у блоку, пракса)</w:t>
            </w:r>
          </w:p>
        </w:tc>
        <w:tc>
          <w:tcPr>
            <w:tcW w:w="145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16"/>
              <w:jc w:val="center"/>
              <w:rPr>
                <w:sz w:val="16"/>
              </w:rPr>
            </w:pPr>
            <w:r>
              <w:rPr>
                <w:w w:val="102"/>
                <w:sz w:val="16"/>
              </w:rPr>
              <w:t>4</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17"/>
              <w:jc w:val="center"/>
              <w:rPr>
                <w:sz w:val="16"/>
              </w:rPr>
            </w:pPr>
            <w:r>
              <w:rPr>
                <w:w w:val="102"/>
                <w:sz w:val="16"/>
              </w:rPr>
              <w:t>5</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16"/>
              <w:jc w:val="center"/>
              <w:rPr>
                <w:sz w:val="16"/>
              </w:rPr>
            </w:pPr>
            <w:r>
              <w:rPr>
                <w:w w:val="102"/>
                <w:sz w:val="16"/>
              </w:rPr>
              <w:t>6</w:t>
            </w: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26"/>
              <w:ind w:left="21"/>
              <w:jc w:val="center"/>
              <w:rPr>
                <w:sz w:val="16"/>
              </w:rPr>
            </w:pPr>
            <w:r>
              <w:rPr>
                <w:w w:val="102"/>
                <w:sz w:val="16"/>
              </w:rPr>
              <w:t>4</w:t>
            </w:r>
          </w:p>
        </w:tc>
      </w:tr>
      <w:tr w:rsidR="00ED392B">
        <w:trPr>
          <w:trHeight w:val="231"/>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Обавезне ваннаставне активности</w:t>
            </w:r>
          </w:p>
        </w:tc>
        <w:tc>
          <w:tcPr>
            <w:tcW w:w="145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16"/>
              <w:jc w:val="center"/>
              <w:rPr>
                <w:sz w:val="16"/>
              </w:rPr>
            </w:pPr>
            <w:r>
              <w:rPr>
                <w:w w:val="102"/>
                <w:sz w:val="16"/>
              </w:rPr>
              <w:t>2</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17"/>
              <w:jc w:val="center"/>
              <w:rPr>
                <w:sz w:val="16"/>
              </w:rPr>
            </w:pPr>
            <w:r>
              <w:rPr>
                <w:w w:val="102"/>
                <w:sz w:val="16"/>
              </w:rPr>
              <w:t>2</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26"/>
              <w:ind w:left="16"/>
              <w:jc w:val="center"/>
              <w:rPr>
                <w:sz w:val="16"/>
              </w:rPr>
            </w:pPr>
            <w:r>
              <w:rPr>
                <w:w w:val="102"/>
                <w:sz w:val="16"/>
              </w:rPr>
              <w:t>2</w:t>
            </w: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26"/>
              <w:ind w:left="21"/>
              <w:jc w:val="center"/>
              <w:rPr>
                <w:sz w:val="16"/>
              </w:rPr>
            </w:pPr>
            <w:r>
              <w:rPr>
                <w:w w:val="102"/>
                <w:sz w:val="16"/>
              </w:rPr>
              <w:t>2</w:t>
            </w:r>
          </w:p>
        </w:tc>
      </w:tr>
      <w:tr w:rsidR="00ED392B">
        <w:trPr>
          <w:trHeight w:val="231"/>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26"/>
              <w:ind w:left="86"/>
              <w:rPr>
                <w:sz w:val="16"/>
              </w:rPr>
            </w:pPr>
            <w:r>
              <w:rPr>
                <w:w w:val="105"/>
                <w:sz w:val="16"/>
              </w:rPr>
              <w:t>Матурски испит</w:t>
            </w:r>
          </w:p>
        </w:tc>
        <w:tc>
          <w:tcPr>
            <w:tcW w:w="1453" w:type="dxa"/>
            <w:tcBorders>
              <w:top w:val="single" w:sz="4" w:space="0" w:color="000000"/>
              <w:left w:val="single" w:sz="4" w:space="0" w:color="000000"/>
              <w:bottom w:val="single" w:sz="4" w:space="0" w:color="000000"/>
              <w:right w:val="single" w:sz="4" w:space="0" w:color="000000"/>
            </w:tcBorders>
          </w:tcPr>
          <w:p w:rsidR="00ED392B" w:rsidRDefault="00ED392B">
            <w:pPr>
              <w:pStyle w:val="TableParagraph"/>
              <w:rPr>
                <w:sz w:val="16"/>
              </w:rPr>
            </w:pPr>
          </w:p>
        </w:tc>
        <w:tc>
          <w:tcPr>
            <w:tcW w:w="1410" w:type="dxa"/>
            <w:tcBorders>
              <w:top w:val="single" w:sz="4" w:space="0" w:color="000000"/>
              <w:left w:val="single" w:sz="4" w:space="0" w:color="000000"/>
              <w:bottom w:val="single" w:sz="4" w:space="0" w:color="000000"/>
              <w:right w:val="single" w:sz="4" w:space="0" w:color="000000"/>
            </w:tcBorders>
          </w:tcPr>
          <w:p w:rsidR="00ED392B" w:rsidRDefault="00ED392B">
            <w:pPr>
              <w:pStyle w:val="TableParagraph"/>
              <w:rPr>
                <w:sz w:val="16"/>
              </w:rPr>
            </w:pPr>
          </w:p>
        </w:tc>
        <w:tc>
          <w:tcPr>
            <w:tcW w:w="1410" w:type="dxa"/>
            <w:tcBorders>
              <w:top w:val="single" w:sz="4" w:space="0" w:color="000000"/>
              <w:left w:val="single" w:sz="4" w:space="0" w:color="000000"/>
              <w:bottom w:val="single" w:sz="4" w:space="0" w:color="000000"/>
              <w:right w:val="single" w:sz="4" w:space="0" w:color="000000"/>
            </w:tcBorders>
          </w:tcPr>
          <w:p w:rsidR="00ED392B" w:rsidRDefault="00ED392B">
            <w:pPr>
              <w:pStyle w:val="TableParagraph"/>
              <w:rPr>
                <w:sz w:val="16"/>
              </w:rPr>
            </w:pP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26"/>
              <w:ind w:left="21"/>
              <w:jc w:val="center"/>
              <w:rPr>
                <w:sz w:val="16"/>
              </w:rPr>
            </w:pPr>
            <w:r>
              <w:rPr>
                <w:w w:val="102"/>
                <w:sz w:val="16"/>
              </w:rPr>
              <w:t>3</w:t>
            </w:r>
          </w:p>
        </w:tc>
      </w:tr>
      <w:tr w:rsidR="00ED392B">
        <w:trPr>
          <w:trHeight w:val="231"/>
        </w:trPr>
        <w:tc>
          <w:tcPr>
            <w:tcW w:w="4332" w:type="dxa"/>
            <w:tcBorders>
              <w:top w:val="single" w:sz="4" w:space="0" w:color="000000"/>
              <w:right w:val="single" w:sz="4" w:space="0" w:color="000000"/>
            </w:tcBorders>
            <w:shd w:val="clear" w:color="auto" w:fill="C0C0C0"/>
          </w:tcPr>
          <w:p w:rsidR="00ED392B" w:rsidRDefault="00CE02ED">
            <w:pPr>
              <w:pStyle w:val="TableParagraph"/>
              <w:spacing w:before="26"/>
              <w:ind w:left="86"/>
              <w:rPr>
                <w:b/>
                <w:sz w:val="16"/>
              </w:rPr>
            </w:pPr>
            <w:r>
              <w:rPr>
                <w:b/>
                <w:w w:val="105"/>
                <w:sz w:val="16"/>
              </w:rPr>
              <w:t>Укупно радних недеља</w:t>
            </w:r>
          </w:p>
        </w:tc>
        <w:tc>
          <w:tcPr>
            <w:tcW w:w="1453" w:type="dxa"/>
            <w:tcBorders>
              <w:top w:val="single" w:sz="4" w:space="0" w:color="000000"/>
              <w:left w:val="single" w:sz="4" w:space="0" w:color="000000"/>
              <w:right w:val="single" w:sz="4" w:space="0" w:color="000000"/>
            </w:tcBorders>
            <w:shd w:val="clear" w:color="auto" w:fill="C0C0C0"/>
          </w:tcPr>
          <w:p w:rsidR="00ED392B" w:rsidRDefault="00CE02ED">
            <w:pPr>
              <w:pStyle w:val="TableParagraph"/>
              <w:spacing w:before="26"/>
              <w:ind w:left="354" w:right="338"/>
              <w:jc w:val="center"/>
              <w:rPr>
                <w:b/>
                <w:sz w:val="16"/>
              </w:rPr>
            </w:pPr>
            <w:r>
              <w:rPr>
                <w:b/>
                <w:w w:val="105"/>
                <w:sz w:val="16"/>
              </w:rPr>
              <w:t>39</w:t>
            </w:r>
          </w:p>
        </w:tc>
        <w:tc>
          <w:tcPr>
            <w:tcW w:w="1410" w:type="dxa"/>
            <w:tcBorders>
              <w:top w:val="single" w:sz="4" w:space="0" w:color="000000"/>
              <w:left w:val="single" w:sz="4" w:space="0" w:color="000000"/>
              <w:right w:val="single" w:sz="4" w:space="0" w:color="000000"/>
            </w:tcBorders>
            <w:shd w:val="clear" w:color="auto" w:fill="C0C0C0"/>
          </w:tcPr>
          <w:p w:rsidR="00ED392B" w:rsidRDefault="00CE02ED">
            <w:pPr>
              <w:pStyle w:val="TableParagraph"/>
              <w:spacing w:before="26"/>
              <w:ind w:left="277" w:right="261"/>
              <w:jc w:val="center"/>
              <w:rPr>
                <w:b/>
                <w:sz w:val="16"/>
              </w:rPr>
            </w:pPr>
            <w:r>
              <w:rPr>
                <w:b/>
                <w:w w:val="105"/>
                <w:sz w:val="16"/>
              </w:rPr>
              <w:t>39</w:t>
            </w:r>
          </w:p>
        </w:tc>
        <w:tc>
          <w:tcPr>
            <w:tcW w:w="1410" w:type="dxa"/>
            <w:tcBorders>
              <w:top w:val="single" w:sz="4" w:space="0" w:color="000000"/>
              <w:left w:val="single" w:sz="4" w:space="0" w:color="000000"/>
              <w:right w:val="single" w:sz="4" w:space="0" w:color="000000"/>
            </w:tcBorders>
            <w:shd w:val="clear" w:color="auto" w:fill="C0C0C0"/>
          </w:tcPr>
          <w:p w:rsidR="00ED392B" w:rsidRDefault="00CE02ED">
            <w:pPr>
              <w:pStyle w:val="TableParagraph"/>
              <w:spacing w:before="26"/>
              <w:ind w:left="277" w:right="261"/>
              <w:jc w:val="center"/>
              <w:rPr>
                <w:b/>
                <w:sz w:val="16"/>
              </w:rPr>
            </w:pPr>
            <w:r>
              <w:rPr>
                <w:b/>
                <w:w w:val="105"/>
                <w:sz w:val="16"/>
              </w:rPr>
              <w:t>39</w:t>
            </w:r>
          </w:p>
        </w:tc>
        <w:tc>
          <w:tcPr>
            <w:tcW w:w="1294" w:type="dxa"/>
            <w:tcBorders>
              <w:top w:val="single" w:sz="4" w:space="0" w:color="000000"/>
              <w:left w:val="single" w:sz="4" w:space="0" w:color="000000"/>
            </w:tcBorders>
            <w:shd w:val="clear" w:color="auto" w:fill="C0C0C0"/>
          </w:tcPr>
          <w:p w:rsidR="00ED392B" w:rsidRDefault="00CE02ED">
            <w:pPr>
              <w:pStyle w:val="TableParagraph"/>
              <w:spacing w:before="26"/>
              <w:ind w:left="215" w:right="194"/>
              <w:jc w:val="center"/>
              <w:rPr>
                <w:b/>
                <w:sz w:val="16"/>
              </w:rPr>
            </w:pPr>
            <w:r>
              <w:rPr>
                <w:b/>
                <w:w w:val="105"/>
                <w:sz w:val="16"/>
              </w:rPr>
              <w:t>39</w:t>
            </w:r>
          </w:p>
        </w:tc>
      </w:tr>
    </w:tbl>
    <w:p w:rsidR="00ED392B" w:rsidRDefault="00ED392B">
      <w:pPr>
        <w:pStyle w:val="BodyText"/>
        <w:spacing w:before="8"/>
        <w:rPr>
          <w:b/>
          <w:sz w:val="21"/>
        </w:rPr>
      </w:pPr>
    </w:p>
    <w:p w:rsidR="00ED392B" w:rsidRDefault="00CE02ED">
      <w:pPr>
        <w:spacing w:after="47"/>
        <w:ind w:left="394" w:right="984"/>
        <w:jc w:val="center"/>
        <w:rPr>
          <w:b/>
          <w:sz w:val="16"/>
        </w:rPr>
      </w:pPr>
      <w:r>
        <w:rPr>
          <w:b/>
          <w:w w:val="105"/>
          <w:sz w:val="16"/>
        </w:rPr>
        <w:t>Подела одељења у групе</w:t>
      </w: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5443"/>
        <w:gridCol w:w="599"/>
        <w:gridCol w:w="1630"/>
        <w:gridCol w:w="1398"/>
        <w:gridCol w:w="1747"/>
      </w:tblGrid>
      <w:tr w:rsidR="00ED392B">
        <w:trPr>
          <w:trHeight w:val="271"/>
        </w:trPr>
        <w:tc>
          <w:tcPr>
            <w:tcW w:w="647" w:type="dxa"/>
            <w:vMerge w:val="restart"/>
          </w:tcPr>
          <w:p w:rsidR="00ED392B" w:rsidRDefault="00ED392B">
            <w:pPr>
              <w:pStyle w:val="TableParagraph"/>
              <w:rPr>
                <w:b/>
                <w:sz w:val="17"/>
              </w:rPr>
            </w:pPr>
          </w:p>
          <w:p w:rsidR="00ED392B" w:rsidRDefault="00CE02ED">
            <w:pPr>
              <w:pStyle w:val="TableParagraph"/>
              <w:ind w:left="86"/>
              <w:rPr>
                <w:sz w:val="16"/>
              </w:rPr>
            </w:pPr>
            <w:r>
              <w:rPr>
                <w:w w:val="105"/>
                <w:sz w:val="16"/>
              </w:rPr>
              <w:t>Разред</w:t>
            </w:r>
          </w:p>
        </w:tc>
        <w:tc>
          <w:tcPr>
            <w:tcW w:w="5443" w:type="dxa"/>
            <w:vMerge w:val="restart"/>
            <w:tcBorders>
              <w:right w:val="single" w:sz="4" w:space="0" w:color="000000"/>
            </w:tcBorders>
          </w:tcPr>
          <w:p w:rsidR="00ED392B" w:rsidRDefault="00ED392B">
            <w:pPr>
              <w:pStyle w:val="TableParagraph"/>
              <w:rPr>
                <w:b/>
                <w:sz w:val="17"/>
              </w:rPr>
            </w:pPr>
          </w:p>
          <w:p w:rsidR="00ED392B" w:rsidRDefault="00CE02ED">
            <w:pPr>
              <w:pStyle w:val="TableParagraph"/>
              <w:ind w:left="2388" w:right="2380"/>
              <w:jc w:val="center"/>
              <w:rPr>
                <w:sz w:val="16"/>
              </w:rPr>
            </w:pPr>
            <w:r>
              <w:rPr>
                <w:w w:val="105"/>
                <w:sz w:val="16"/>
              </w:rPr>
              <w:t>Предмет</w:t>
            </w:r>
          </w:p>
        </w:tc>
        <w:tc>
          <w:tcPr>
            <w:tcW w:w="3627" w:type="dxa"/>
            <w:gridSpan w:val="3"/>
            <w:tcBorders>
              <w:left w:val="single" w:sz="4" w:space="0" w:color="000000"/>
              <w:bottom w:val="single" w:sz="4" w:space="0" w:color="000000"/>
              <w:right w:val="single" w:sz="4" w:space="0" w:color="000000"/>
            </w:tcBorders>
            <w:shd w:val="clear" w:color="auto" w:fill="EFEFEF"/>
          </w:tcPr>
          <w:p w:rsidR="00ED392B" w:rsidRDefault="00CE02ED">
            <w:pPr>
              <w:pStyle w:val="TableParagraph"/>
              <w:spacing w:before="47"/>
              <w:ind w:left="1035"/>
              <w:rPr>
                <w:sz w:val="16"/>
              </w:rPr>
            </w:pPr>
            <w:r>
              <w:rPr>
                <w:w w:val="105"/>
                <w:sz w:val="16"/>
              </w:rPr>
              <w:t>годишњи фонд часова</w:t>
            </w:r>
          </w:p>
        </w:tc>
        <w:tc>
          <w:tcPr>
            <w:tcW w:w="1747" w:type="dxa"/>
            <w:vMerge w:val="restart"/>
            <w:tcBorders>
              <w:left w:val="single" w:sz="4" w:space="0" w:color="000000"/>
            </w:tcBorders>
          </w:tcPr>
          <w:p w:rsidR="00ED392B" w:rsidRDefault="00CE02ED">
            <w:pPr>
              <w:pStyle w:val="TableParagraph"/>
              <w:spacing w:before="101"/>
              <w:ind w:left="53" w:right="34"/>
              <w:jc w:val="center"/>
              <w:rPr>
                <w:sz w:val="16"/>
              </w:rPr>
            </w:pPr>
            <w:r>
              <w:rPr>
                <w:w w:val="105"/>
                <w:sz w:val="16"/>
              </w:rPr>
              <w:t>број ученика у групи -</w:t>
            </w:r>
          </w:p>
          <w:p w:rsidR="00ED392B" w:rsidRDefault="00CE02ED">
            <w:pPr>
              <w:pStyle w:val="TableParagraph"/>
              <w:spacing w:before="4"/>
              <w:ind w:left="53" w:right="34"/>
              <w:jc w:val="center"/>
              <w:rPr>
                <w:sz w:val="16"/>
              </w:rPr>
            </w:pPr>
            <w:r>
              <w:rPr>
                <w:w w:val="105"/>
                <w:sz w:val="16"/>
              </w:rPr>
              <w:t>до</w:t>
            </w:r>
          </w:p>
        </w:tc>
      </w:tr>
      <w:tr w:rsidR="00ED392B">
        <w:trPr>
          <w:trHeight w:val="279"/>
        </w:trPr>
        <w:tc>
          <w:tcPr>
            <w:tcW w:w="647" w:type="dxa"/>
            <w:vMerge/>
            <w:tcBorders>
              <w:top w:val="nil"/>
            </w:tcBorders>
          </w:tcPr>
          <w:p w:rsidR="00ED392B" w:rsidRDefault="00ED392B">
            <w:pPr>
              <w:rPr>
                <w:sz w:val="2"/>
                <w:szCs w:val="2"/>
              </w:rPr>
            </w:pPr>
          </w:p>
        </w:tc>
        <w:tc>
          <w:tcPr>
            <w:tcW w:w="5443" w:type="dxa"/>
            <w:vMerge/>
            <w:tcBorders>
              <w:top w:val="nil"/>
              <w:right w:val="single" w:sz="4" w:space="0" w:color="000000"/>
            </w:tcBorders>
          </w:tcPr>
          <w:p w:rsidR="00ED392B" w:rsidRDefault="00ED392B">
            <w:pPr>
              <w:rPr>
                <w:sz w:val="2"/>
                <w:szCs w:val="2"/>
              </w:rPr>
            </w:pPr>
          </w:p>
        </w:tc>
        <w:tc>
          <w:tcPr>
            <w:tcW w:w="599" w:type="dxa"/>
            <w:tcBorders>
              <w:top w:val="single" w:sz="4" w:space="0" w:color="000000"/>
              <w:left w:val="single" w:sz="4" w:space="0" w:color="000000"/>
              <w:right w:val="single" w:sz="4" w:space="0" w:color="000000"/>
            </w:tcBorders>
            <w:shd w:val="clear" w:color="auto" w:fill="EFEFEF"/>
          </w:tcPr>
          <w:p w:rsidR="00ED392B" w:rsidRDefault="00CE02ED">
            <w:pPr>
              <w:pStyle w:val="TableParagraph"/>
              <w:spacing w:before="51"/>
              <w:ind w:left="65" w:right="53"/>
              <w:jc w:val="center"/>
              <w:rPr>
                <w:sz w:val="16"/>
              </w:rPr>
            </w:pPr>
            <w:r>
              <w:rPr>
                <w:w w:val="105"/>
                <w:sz w:val="16"/>
              </w:rPr>
              <w:t>вежбе</w:t>
            </w:r>
          </w:p>
        </w:tc>
        <w:tc>
          <w:tcPr>
            <w:tcW w:w="1630" w:type="dxa"/>
            <w:tcBorders>
              <w:top w:val="single" w:sz="4" w:space="0" w:color="000000"/>
              <w:left w:val="single" w:sz="4" w:space="0" w:color="000000"/>
              <w:right w:val="single" w:sz="4" w:space="0" w:color="000000"/>
            </w:tcBorders>
            <w:shd w:val="clear" w:color="auto" w:fill="EFEFEF"/>
          </w:tcPr>
          <w:p w:rsidR="00ED392B" w:rsidRDefault="00CE02ED">
            <w:pPr>
              <w:pStyle w:val="TableParagraph"/>
              <w:spacing w:before="51"/>
              <w:ind w:left="168"/>
              <w:rPr>
                <w:sz w:val="16"/>
              </w:rPr>
            </w:pPr>
            <w:r>
              <w:rPr>
                <w:w w:val="105"/>
                <w:sz w:val="16"/>
              </w:rPr>
              <w:t>практична настава</w:t>
            </w:r>
          </w:p>
        </w:tc>
        <w:tc>
          <w:tcPr>
            <w:tcW w:w="1398" w:type="dxa"/>
            <w:tcBorders>
              <w:top w:val="single" w:sz="4" w:space="0" w:color="000000"/>
              <w:left w:val="single" w:sz="4" w:space="0" w:color="000000"/>
              <w:right w:val="single" w:sz="4" w:space="0" w:color="000000"/>
            </w:tcBorders>
            <w:shd w:val="clear" w:color="auto" w:fill="EFEFEF"/>
          </w:tcPr>
          <w:p w:rsidR="00ED392B" w:rsidRDefault="00CE02ED">
            <w:pPr>
              <w:pStyle w:val="TableParagraph"/>
              <w:spacing w:before="51"/>
              <w:ind w:left="148"/>
              <w:rPr>
                <w:sz w:val="16"/>
              </w:rPr>
            </w:pPr>
            <w:r>
              <w:rPr>
                <w:w w:val="105"/>
                <w:sz w:val="16"/>
              </w:rPr>
              <w:t>настава у блоку</w:t>
            </w:r>
          </w:p>
        </w:tc>
        <w:tc>
          <w:tcPr>
            <w:tcW w:w="1747" w:type="dxa"/>
            <w:vMerge/>
            <w:tcBorders>
              <w:top w:val="nil"/>
              <w:left w:val="single" w:sz="4" w:space="0" w:color="000000"/>
            </w:tcBorders>
          </w:tcPr>
          <w:p w:rsidR="00ED392B" w:rsidRDefault="00ED392B">
            <w:pPr>
              <w:rPr>
                <w:sz w:val="2"/>
                <w:szCs w:val="2"/>
              </w:rPr>
            </w:pPr>
          </w:p>
        </w:tc>
      </w:tr>
      <w:tr w:rsidR="00ED392B">
        <w:trPr>
          <w:trHeight w:val="276"/>
        </w:trPr>
        <w:tc>
          <w:tcPr>
            <w:tcW w:w="647" w:type="dxa"/>
            <w:tcBorders>
              <w:bottom w:val="single" w:sz="4" w:space="0" w:color="000000"/>
            </w:tcBorders>
          </w:tcPr>
          <w:p w:rsidR="00ED392B" w:rsidRDefault="00CE02ED">
            <w:pPr>
              <w:pStyle w:val="TableParagraph"/>
              <w:spacing w:before="47"/>
              <w:ind w:left="15"/>
              <w:jc w:val="center"/>
              <w:rPr>
                <w:sz w:val="16"/>
              </w:rPr>
            </w:pPr>
            <w:r>
              <w:rPr>
                <w:w w:val="102"/>
                <w:sz w:val="16"/>
              </w:rPr>
              <w:t>I</w:t>
            </w:r>
          </w:p>
        </w:tc>
        <w:tc>
          <w:tcPr>
            <w:tcW w:w="5443" w:type="dxa"/>
            <w:tcBorders>
              <w:bottom w:val="single" w:sz="4" w:space="0" w:color="000000"/>
              <w:right w:val="single" w:sz="4" w:space="0" w:color="000000"/>
            </w:tcBorders>
          </w:tcPr>
          <w:p w:rsidR="00ED392B" w:rsidRDefault="00CE02ED">
            <w:pPr>
              <w:pStyle w:val="TableParagraph"/>
              <w:spacing w:before="47"/>
              <w:ind w:left="85"/>
              <w:rPr>
                <w:sz w:val="16"/>
              </w:rPr>
            </w:pPr>
            <w:r>
              <w:rPr>
                <w:w w:val="105"/>
                <w:sz w:val="16"/>
              </w:rPr>
              <w:t>Рачунарство и информатика</w:t>
            </w:r>
          </w:p>
        </w:tc>
        <w:tc>
          <w:tcPr>
            <w:tcW w:w="599" w:type="dxa"/>
            <w:tcBorders>
              <w:left w:val="single" w:sz="4" w:space="0" w:color="000000"/>
              <w:bottom w:val="single" w:sz="4" w:space="0" w:color="000000"/>
              <w:right w:val="single" w:sz="4" w:space="0" w:color="000000"/>
            </w:tcBorders>
            <w:shd w:val="clear" w:color="auto" w:fill="EFEFEF"/>
          </w:tcPr>
          <w:p w:rsidR="00ED392B" w:rsidRDefault="00CE02ED">
            <w:pPr>
              <w:pStyle w:val="TableParagraph"/>
              <w:spacing w:before="47"/>
              <w:ind w:left="65" w:right="53"/>
              <w:jc w:val="center"/>
              <w:rPr>
                <w:sz w:val="16"/>
              </w:rPr>
            </w:pPr>
            <w:r>
              <w:rPr>
                <w:w w:val="105"/>
                <w:sz w:val="16"/>
              </w:rPr>
              <w:t>66</w:t>
            </w:r>
          </w:p>
        </w:tc>
        <w:tc>
          <w:tcPr>
            <w:tcW w:w="1630" w:type="dxa"/>
            <w:tcBorders>
              <w:left w:val="single" w:sz="4" w:space="0" w:color="000000"/>
              <w:bottom w:val="single" w:sz="4" w:space="0" w:color="000000"/>
              <w:right w:val="single" w:sz="4" w:space="0" w:color="000000"/>
            </w:tcBorders>
            <w:shd w:val="clear" w:color="auto" w:fill="EFEFEF"/>
          </w:tcPr>
          <w:p w:rsidR="00ED392B" w:rsidRDefault="00ED392B">
            <w:pPr>
              <w:pStyle w:val="TableParagraph"/>
              <w:rPr>
                <w:sz w:val="16"/>
              </w:rPr>
            </w:pPr>
          </w:p>
        </w:tc>
        <w:tc>
          <w:tcPr>
            <w:tcW w:w="1398" w:type="dxa"/>
            <w:tcBorders>
              <w:left w:val="single" w:sz="4" w:space="0" w:color="000000"/>
              <w:bottom w:val="single" w:sz="4" w:space="0" w:color="000000"/>
              <w:right w:val="single" w:sz="4" w:space="0" w:color="000000"/>
            </w:tcBorders>
            <w:shd w:val="clear" w:color="auto" w:fill="EFEFEF"/>
          </w:tcPr>
          <w:p w:rsidR="00ED392B" w:rsidRDefault="00ED392B">
            <w:pPr>
              <w:pStyle w:val="TableParagraph"/>
              <w:rPr>
                <w:sz w:val="16"/>
              </w:rPr>
            </w:pPr>
          </w:p>
        </w:tc>
        <w:tc>
          <w:tcPr>
            <w:tcW w:w="1747" w:type="dxa"/>
            <w:tcBorders>
              <w:left w:val="single" w:sz="4" w:space="0" w:color="000000"/>
              <w:bottom w:val="single" w:sz="4" w:space="0" w:color="000000"/>
            </w:tcBorders>
          </w:tcPr>
          <w:p w:rsidR="00ED392B" w:rsidRDefault="00CE02ED">
            <w:pPr>
              <w:pStyle w:val="TableParagraph"/>
              <w:spacing w:before="47"/>
              <w:ind w:left="52" w:right="34"/>
              <w:jc w:val="center"/>
              <w:rPr>
                <w:sz w:val="16"/>
              </w:rPr>
            </w:pPr>
            <w:r>
              <w:rPr>
                <w:w w:val="105"/>
                <w:sz w:val="16"/>
              </w:rPr>
              <w:t>15</w:t>
            </w:r>
          </w:p>
        </w:tc>
      </w:tr>
    </w:tbl>
    <w:p w:rsidR="00ED392B" w:rsidRDefault="00ED392B">
      <w:pPr>
        <w:jc w:val="center"/>
        <w:rPr>
          <w:sz w:val="16"/>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Heading1"/>
        <w:ind w:left="394" w:right="397"/>
        <w:jc w:val="center"/>
      </w:pPr>
      <w:r>
        <w:t>ОБАВЕЗНИ OПШТЕОБРАЗОВНИ ПРЕДМЕТИ</w:t>
      </w:r>
    </w:p>
    <w:p w:rsidR="00ED392B" w:rsidRDefault="00ED392B">
      <w:pPr>
        <w:pStyle w:val="BodyText"/>
        <w:rPr>
          <w:b/>
          <w:sz w:val="10"/>
        </w:rPr>
      </w:pPr>
    </w:p>
    <w:p w:rsidR="00ED392B" w:rsidRDefault="00ED392B">
      <w:pPr>
        <w:rPr>
          <w:sz w:val="10"/>
        </w:rPr>
        <w:sectPr w:rsidR="00ED392B">
          <w:pgSz w:w="15740" w:h="11910" w:orient="landscape"/>
          <w:pgMar w:top="1100" w:right="560" w:bottom="280" w:left="2060" w:header="720" w:footer="720" w:gutter="0"/>
          <w:cols w:space="720"/>
        </w:sectPr>
      </w:pPr>
    </w:p>
    <w:p w:rsidR="00ED392B" w:rsidRDefault="00CE02ED">
      <w:pPr>
        <w:pStyle w:val="BodyText"/>
        <w:tabs>
          <w:tab w:val="right" w:pos="2872"/>
        </w:tabs>
        <w:spacing w:before="301"/>
        <w:ind w:left="228"/>
        <w:rPr>
          <w:b/>
        </w:rPr>
      </w:pPr>
      <w:r>
        <w:t>Годишњи</w:t>
      </w:r>
      <w:r>
        <w:rPr>
          <w:spacing w:val="-1"/>
        </w:rPr>
        <w:t xml:space="preserve"> </w:t>
      </w:r>
      <w:r>
        <w:t>фонд</w:t>
      </w:r>
      <w:r>
        <w:rPr>
          <w:spacing w:val="-1"/>
        </w:rPr>
        <w:t xml:space="preserve"> </w:t>
      </w:r>
      <w:r>
        <w:t>часова:</w:t>
      </w:r>
      <w:r>
        <w:tab/>
      </w:r>
      <w:r>
        <w:rPr>
          <w:b/>
        </w:rPr>
        <w:t>99</w:t>
      </w:r>
    </w:p>
    <w:p w:rsidR="00ED392B" w:rsidRDefault="00CE02ED">
      <w:pPr>
        <w:tabs>
          <w:tab w:val="left" w:pos="2691"/>
        </w:tabs>
        <w:spacing w:before="1"/>
        <w:ind w:left="228"/>
        <w:rPr>
          <w:b/>
          <w:sz w:val="18"/>
        </w:rPr>
      </w:pPr>
      <w:r>
        <w:rPr>
          <w:sz w:val="18"/>
        </w:rPr>
        <w:t>Разред:</w:t>
      </w:r>
      <w:r>
        <w:rPr>
          <w:sz w:val="18"/>
        </w:rPr>
        <w:tab/>
      </w:r>
      <w:r>
        <w:rPr>
          <w:b/>
          <w:sz w:val="18"/>
        </w:rPr>
        <w:t>Први</w:t>
      </w:r>
    </w:p>
    <w:p w:rsidR="00ED392B" w:rsidRDefault="00CE02ED">
      <w:pPr>
        <w:pStyle w:val="Heading1"/>
        <w:spacing w:before="93"/>
      </w:pPr>
      <w:r>
        <w:rPr>
          <w:b w:val="0"/>
        </w:rPr>
        <w:br w:type="column"/>
      </w:r>
      <w:r>
        <w:t>СРПСКИ ЈЕЗИК И КЊИЖЕВНОСТ</w:t>
      </w:r>
    </w:p>
    <w:p w:rsidR="00ED392B" w:rsidRDefault="00ED392B">
      <w:pPr>
        <w:sectPr w:rsidR="00ED392B">
          <w:type w:val="continuous"/>
          <w:pgSz w:w="15740" w:h="11910" w:orient="landscape"/>
          <w:pgMar w:top="1480" w:right="560" w:bottom="280" w:left="2060" w:header="720" w:footer="720" w:gutter="0"/>
          <w:cols w:num="2" w:space="720" w:equalWidth="0">
            <w:col w:w="3174" w:space="1630"/>
            <w:col w:w="8316"/>
          </w:cols>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7"/>
        <w:rPr>
          <w:b/>
          <w:sz w:val="15"/>
        </w:rPr>
      </w:pPr>
    </w:p>
    <w:p w:rsidR="00ED392B" w:rsidRDefault="00CE02ED">
      <w:pPr>
        <w:pStyle w:val="BodyText"/>
        <w:ind w:left="228"/>
      </w:pPr>
      <w:r>
        <w:t>Циљеви учења предмета:</w:t>
      </w:r>
    </w:p>
    <w:p w:rsidR="00ED392B" w:rsidRDefault="00CE02ED">
      <w:pPr>
        <w:pStyle w:val="ListParagraph"/>
        <w:numPr>
          <w:ilvl w:val="0"/>
          <w:numId w:val="1792"/>
        </w:numPr>
        <w:tabs>
          <w:tab w:val="left" w:pos="525"/>
          <w:tab w:val="left" w:pos="526"/>
        </w:tabs>
        <w:rPr>
          <w:sz w:val="18"/>
        </w:rPr>
      </w:pPr>
      <w:r>
        <w:rPr>
          <w:sz w:val="18"/>
        </w:rPr>
        <w:br w:type="column"/>
      </w:r>
      <w:r>
        <w:rPr>
          <w:sz w:val="18"/>
        </w:rPr>
        <w:t>Проширивање и продубљивање знања о српском књижевном језику;</w:t>
      </w:r>
    </w:p>
    <w:p w:rsidR="00ED392B" w:rsidRDefault="00CE02ED">
      <w:pPr>
        <w:pStyle w:val="ListParagraph"/>
        <w:numPr>
          <w:ilvl w:val="0"/>
          <w:numId w:val="1792"/>
        </w:numPr>
        <w:tabs>
          <w:tab w:val="left" w:pos="525"/>
          <w:tab w:val="left" w:pos="526"/>
        </w:tabs>
        <w:rPr>
          <w:sz w:val="18"/>
        </w:rPr>
      </w:pPr>
      <w:r>
        <w:rPr>
          <w:sz w:val="18"/>
        </w:rPr>
        <w:t>Развијање и неговање језичке културе, поштовање правила књижевног (стандардног) језика у усмeном и писаном</w:t>
      </w:r>
      <w:r>
        <w:rPr>
          <w:spacing w:val="-3"/>
          <w:sz w:val="18"/>
        </w:rPr>
        <w:t xml:space="preserve"> </w:t>
      </w:r>
      <w:r>
        <w:rPr>
          <w:sz w:val="18"/>
        </w:rPr>
        <w:t>изражавању;</w:t>
      </w:r>
    </w:p>
    <w:p w:rsidR="00ED392B" w:rsidRDefault="00CE02ED">
      <w:pPr>
        <w:pStyle w:val="ListParagraph"/>
        <w:numPr>
          <w:ilvl w:val="0"/>
          <w:numId w:val="1792"/>
        </w:numPr>
        <w:tabs>
          <w:tab w:val="left" w:pos="525"/>
          <w:tab w:val="left" w:pos="526"/>
        </w:tabs>
        <w:rPr>
          <w:sz w:val="18"/>
        </w:rPr>
      </w:pPr>
      <w:r>
        <w:rPr>
          <w:sz w:val="18"/>
        </w:rPr>
        <w:t>Подстицање ученика на усавршавање говорења, писања и читања, као и неговање културе дијалога;</w:t>
      </w:r>
    </w:p>
    <w:p w:rsidR="00ED392B" w:rsidRDefault="00CE02ED">
      <w:pPr>
        <w:pStyle w:val="ListParagraph"/>
        <w:numPr>
          <w:ilvl w:val="0"/>
          <w:numId w:val="1792"/>
        </w:numPr>
        <w:tabs>
          <w:tab w:val="left" w:pos="525"/>
          <w:tab w:val="left" w:pos="526"/>
        </w:tabs>
        <w:spacing w:before="0"/>
        <w:rPr>
          <w:sz w:val="18"/>
        </w:rPr>
      </w:pPr>
      <w:r>
        <w:rPr>
          <w:sz w:val="18"/>
        </w:rPr>
        <w:t>Оспособљавање за ефикасно комуницирање;</w:t>
      </w:r>
    </w:p>
    <w:p w:rsidR="00ED392B" w:rsidRDefault="00CE02ED">
      <w:pPr>
        <w:pStyle w:val="ListParagraph"/>
        <w:numPr>
          <w:ilvl w:val="0"/>
          <w:numId w:val="1792"/>
        </w:numPr>
        <w:tabs>
          <w:tab w:val="left" w:pos="525"/>
          <w:tab w:val="left" w:pos="526"/>
        </w:tabs>
        <w:rPr>
          <w:sz w:val="18"/>
        </w:rPr>
      </w:pPr>
      <w:r>
        <w:rPr>
          <w:sz w:val="18"/>
        </w:rPr>
        <w:t>Оспособљавање ученика да користе стручну литературу и језичке приручнике;</w:t>
      </w:r>
    </w:p>
    <w:p w:rsidR="00ED392B" w:rsidRDefault="00CE02ED">
      <w:pPr>
        <w:pStyle w:val="ListParagraph"/>
        <w:numPr>
          <w:ilvl w:val="0"/>
          <w:numId w:val="1792"/>
        </w:numPr>
        <w:tabs>
          <w:tab w:val="left" w:pos="525"/>
          <w:tab w:val="left" w:pos="526"/>
        </w:tabs>
        <w:ind w:hanging="295"/>
        <w:rPr>
          <w:sz w:val="18"/>
        </w:rPr>
      </w:pPr>
      <w:r>
        <w:rPr>
          <w:sz w:val="18"/>
        </w:rPr>
        <w:t>Продубљивање и проширивање знања о српској и светској</w:t>
      </w:r>
      <w:r>
        <w:rPr>
          <w:spacing w:val="-2"/>
          <w:sz w:val="18"/>
        </w:rPr>
        <w:t xml:space="preserve"> </w:t>
      </w:r>
      <w:r>
        <w:rPr>
          <w:sz w:val="18"/>
        </w:rPr>
        <w:t>књижевности;</w:t>
      </w:r>
    </w:p>
    <w:p w:rsidR="00ED392B" w:rsidRDefault="00CE02ED">
      <w:pPr>
        <w:pStyle w:val="ListParagraph"/>
        <w:numPr>
          <w:ilvl w:val="0"/>
          <w:numId w:val="1792"/>
        </w:numPr>
        <w:tabs>
          <w:tab w:val="left" w:pos="525"/>
          <w:tab w:val="left" w:pos="526"/>
        </w:tabs>
        <w:rPr>
          <w:sz w:val="18"/>
        </w:rPr>
      </w:pPr>
      <w:r>
        <w:rPr>
          <w:sz w:val="18"/>
        </w:rPr>
        <w:t>Оспособљавање за интерпретацију књижевних</w:t>
      </w:r>
      <w:r>
        <w:rPr>
          <w:spacing w:val="-15"/>
          <w:sz w:val="18"/>
        </w:rPr>
        <w:t xml:space="preserve"> </w:t>
      </w:r>
      <w:r>
        <w:rPr>
          <w:sz w:val="18"/>
        </w:rPr>
        <w:t>текстова;</w:t>
      </w:r>
    </w:p>
    <w:p w:rsidR="00ED392B" w:rsidRDefault="00CE02ED">
      <w:pPr>
        <w:pStyle w:val="ListParagraph"/>
        <w:numPr>
          <w:ilvl w:val="0"/>
          <w:numId w:val="1792"/>
        </w:numPr>
        <w:tabs>
          <w:tab w:val="left" w:pos="525"/>
          <w:tab w:val="left" w:pos="526"/>
        </w:tabs>
        <w:rPr>
          <w:sz w:val="18"/>
        </w:rPr>
      </w:pPr>
      <w:r>
        <w:rPr>
          <w:sz w:val="18"/>
        </w:rPr>
        <w:t>Унапређивање књижевних знања и читалачких</w:t>
      </w:r>
      <w:r>
        <w:rPr>
          <w:spacing w:val="-2"/>
          <w:sz w:val="18"/>
        </w:rPr>
        <w:t xml:space="preserve"> </w:t>
      </w:r>
      <w:r>
        <w:rPr>
          <w:sz w:val="18"/>
        </w:rPr>
        <w:t>вештина;</w:t>
      </w:r>
    </w:p>
    <w:p w:rsidR="00ED392B" w:rsidRDefault="00CE02ED">
      <w:pPr>
        <w:pStyle w:val="ListParagraph"/>
        <w:numPr>
          <w:ilvl w:val="0"/>
          <w:numId w:val="1792"/>
        </w:numPr>
        <w:tabs>
          <w:tab w:val="left" w:pos="525"/>
          <w:tab w:val="left" w:pos="526"/>
        </w:tabs>
        <w:spacing w:before="0"/>
        <w:ind w:right="436"/>
        <w:rPr>
          <w:sz w:val="18"/>
        </w:rPr>
      </w:pPr>
      <w:r>
        <w:rPr>
          <w:sz w:val="18"/>
        </w:rPr>
        <w:t>Упознавање и проучавање репрезентативних дела српске и опште књижевности, књижевних жанрова, књижевноисторијских појава и процеса у књижевности;</w:t>
      </w:r>
    </w:p>
    <w:p w:rsidR="00ED392B" w:rsidRDefault="00CE02ED">
      <w:pPr>
        <w:pStyle w:val="ListParagraph"/>
        <w:numPr>
          <w:ilvl w:val="0"/>
          <w:numId w:val="1792"/>
        </w:numPr>
        <w:tabs>
          <w:tab w:val="left" w:pos="525"/>
          <w:tab w:val="left" w:pos="526"/>
        </w:tabs>
        <w:spacing w:before="2"/>
        <w:rPr>
          <w:sz w:val="18"/>
        </w:rPr>
      </w:pPr>
      <w:r>
        <w:rPr>
          <w:sz w:val="18"/>
        </w:rPr>
        <w:t>Унапређивање знања о сопственој култури и културама других</w:t>
      </w:r>
      <w:r>
        <w:rPr>
          <w:spacing w:val="-2"/>
          <w:sz w:val="18"/>
        </w:rPr>
        <w:t xml:space="preserve"> </w:t>
      </w:r>
      <w:r>
        <w:rPr>
          <w:sz w:val="18"/>
        </w:rPr>
        <w:t>народа;</w:t>
      </w:r>
    </w:p>
    <w:p w:rsidR="00ED392B" w:rsidRDefault="00CE02ED">
      <w:pPr>
        <w:pStyle w:val="ListParagraph"/>
        <w:numPr>
          <w:ilvl w:val="0"/>
          <w:numId w:val="1792"/>
        </w:numPr>
        <w:tabs>
          <w:tab w:val="left" w:pos="525"/>
          <w:tab w:val="left" w:pos="526"/>
        </w:tabs>
        <w:rPr>
          <w:sz w:val="18"/>
        </w:rPr>
      </w:pPr>
      <w:r>
        <w:rPr>
          <w:sz w:val="18"/>
        </w:rPr>
        <w:t>Развијање хуманистичког и књижевног образовања и васпитања на најбољим делима српске и светске културне баштине;</w:t>
      </w:r>
    </w:p>
    <w:p w:rsidR="00ED392B" w:rsidRDefault="00CE02ED">
      <w:pPr>
        <w:pStyle w:val="ListParagraph"/>
        <w:numPr>
          <w:ilvl w:val="0"/>
          <w:numId w:val="1792"/>
        </w:numPr>
        <w:tabs>
          <w:tab w:val="left" w:pos="524"/>
          <w:tab w:val="left" w:pos="526"/>
        </w:tabs>
        <w:spacing w:before="2"/>
        <w:rPr>
          <w:sz w:val="18"/>
        </w:rPr>
      </w:pPr>
      <w:r>
        <w:rPr>
          <w:sz w:val="18"/>
        </w:rPr>
        <w:t>Упућивање ученика на истраживачки и критички однос према књижевности;</w:t>
      </w:r>
    </w:p>
    <w:p w:rsidR="00ED392B" w:rsidRDefault="00CE02ED">
      <w:pPr>
        <w:pStyle w:val="ListParagraph"/>
        <w:numPr>
          <w:ilvl w:val="0"/>
          <w:numId w:val="1792"/>
        </w:numPr>
        <w:tabs>
          <w:tab w:val="left" w:pos="524"/>
          <w:tab w:val="left" w:pos="525"/>
        </w:tabs>
        <w:spacing w:before="0"/>
        <w:ind w:left="524"/>
        <w:rPr>
          <w:sz w:val="18"/>
        </w:rPr>
      </w:pPr>
      <w:r>
        <w:rPr>
          <w:sz w:val="18"/>
        </w:rPr>
        <w:t>Обезбеђивање функционалних знања из теорије и историје књижевности;</w:t>
      </w:r>
    </w:p>
    <w:p w:rsidR="00ED392B" w:rsidRDefault="00CE02ED">
      <w:pPr>
        <w:pStyle w:val="ListParagraph"/>
        <w:numPr>
          <w:ilvl w:val="0"/>
          <w:numId w:val="1792"/>
        </w:numPr>
        <w:tabs>
          <w:tab w:val="left" w:pos="524"/>
          <w:tab w:val="left" w:pos="525"/>
        </w:tabs>
        <w:ind w:left="524"/>
        <w:rPr>
          <w:sz w:val="18"/>
        </w:rPr>
      </w:pPr>
      <w:r>
        <w:rPr>
          <w:sz w:val="18"/>
        </w:rPr>
        <w:t>Развијање трајног интересовања за нова</w:t>
      </w:r>
      <w:r>
        <w:rPr>
          <w:spacing w:val="-4"/>
          <w:sz w:val="18"/>
        </w:rPr>
        <w:t xml:space="preserve"> </w:t>
      </w:r>
      <w:r>
        <w:rPr>
          <w:sz w:val="18"/>
        </w:rPr>
        <w:t>сазнања.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2216" w:space="246"/>
            <w:col w:w="10658"/>
          </w:cols>
        </w:sectPr>
      </w:pPr>
    </w:p>
    <w:p w:rsidR="00ED392B" w:rsidRDefault="00ED392B">
      <w:pPr>
        <w:pStyle w:val="BodyText"/>
        <w:spacing w:before="1" w:after="1"/>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910"/>
        <w:gridCol w:w="3464"/>
        <w:gridCol w:w="3008"/>
        <w:gridCol w:w="2924"/>
      </w:tblGrid>
      <w:tr w:rsidR="00ED392B">
        <w:trPr>
          <w:trHeight w:val="622"/>
        </w:trPr>
        <w:tc>
          <w:tcPr>
            <w:tcW w:w="1519" w:type="dxa"/>
            <w:shd w:val="clear" w:color="auto" w:fill="D9D9D9"/>
          </w:tcPr>
          <w:p w:rsidR="00ED392B" w:rsidRDefault="00ED392B">
            <w:pPr>
              <w:pStyle w:val="TableParagraph"/>
              <w:rPr>
                <w:sz w:val="18"/>
              </w:rPr>
            </w:pPr>
          </w:p>
          <w:p w:rsidR="00ED392B" w:rsidRDefault="00CE02ED">
            <w:pPr>
              <w:pStyle w:val="TableParagraph"/>
              <w:ind w:left="486"/>
              <w:rPr>
                <w:b/>
                <w:sz w:val="18"/>
              </w:rPr>
            </w:pPr>
            <w:r>
              <w:rPr>
                <w:b/>
                <w:sz w:val="18"/>
              </w:rPr>
              <w:t>ТЕМА</w:t>
            </w:r>
          </w:p>
        </w:tc>
        <w:tc>
          <w:tcPr>
            <w:tcW w:w="1910" w:type="dxa"/>
            <w:shd w:val="clear" w:color="auto" w:fill="D9D9D9"/>
          </w:tcPr>
          <w:p w:rsidR="00ED392B" w:rsidRDefault="00ED392B">
            <w:pPr>
              <w:pStyle w:val="TableParagraph"/>
              <w:rPr>
                <w:sz w:val="18"/>
              </w:rPr>
            </w:pPr>
          </w:p>
          <w:p w:rsidR="00ED392B" w:rsidRDefault="00CE02ED">
            <w:pPr>
              <w:pStyle w:val="TableParagraph"/>
              <w:ind w:left="702" w:right="696"/>
              <w:jc w:val="center"/>
              <w:rPr>
                <w:b/>
                <w:sz w:val="18"/>
              </w:rPr>
            </w:pPr>
            <w:r>
              <w:rPr>
                <w:b/>
                <w:sz w:val="18"/>
              </w:rPr>
              <w:t>ЦИЉ</w:t>
            </w:r>
          </w:p>
        </w:tc>
        <w:tc>
          <w:tcPr>
            <w:tcW w:w="3464" w:type="dxa"/>
            <w:shd w:val="clear" w:color="auto" w:fill="D9D9D9"/>
          </w:tcPr>
          <w:p w:rsidR="00ED392B" w:rsidRDefault="00CE02ED">
            <w:pPr>
              <w:pStyle w:val="TableParagraph"/>
              <w:spacing w:line="206" w:lineRule="exact"/>
              <w:ind w:left="320" w:right="311"/>
              <w:jc w:val="center"/>
              <w:rPr>
                <w:b/>
                <w:sz w:val="18"/>
              </w:rPr>
            </w:pPr>
            <w:r>
              <w:rPr>
                <w:b/>
                <w:sz w:val="18"/>
              </w:rPr>
              <w:t>ИСХОДИ</w:t>
            </w:r>
          </w:p>
          <w:p w:rsidR="00ED392B" w:rsidRDefault="00CE02ED">
            <w:pPr>
              <w:pStyle w:val="TableParagraph"/>
              <w:spacing w:line="210" w:lineRule="atLeast"/>
              <w:ind w:left="322" w:right="311"/>
              <w:jc w:val="center"/>
              <w:rPr>
                <w:sz w:val="18"/>
              </w:rPr>
            </w:pPr>
            <w:r>
              <w:rPr>
                <w:sz w:val="18"/>
              </w:rPr>
              <w:t>По завршетку теме ученик ће бити у стању да:</w:t>
            </w:r>
          </w:p>
        </w:tc>
        <w:tc>
          <w:tcPr>
            <w:tcW w:w="3008" w:type="dxa"/>
            <w:shd w:val="clear" w:color="auto" w:fill="D9D9D9"/>
          </w:tcPr>
          <w:p w:rsidR="00ED392B" w:rsidRDefault="00CE02ED">
            <w:pPr>
              <w:pStyle w:val="TableParagraph"/>
              <w:spacing w:before="104"/>
              <w:ind w:left="919" w:right="228" w:hanging="671"/>
              <w:rPr>
                <w:b/>
                <w:sz w:val="18"/>
              </w:rPr>
            </w:pPr>
            <w:r>
              <w:rPr>
                <w:b/>
                <w:sz w:val="18"/>
              </w:rPr>
              <w:t>ПРЕПОРУЧЕНИ САДРЖАЈИ ПО ТЕМАМА</w:t>
            </w:r>
          </w:p>
        </w:tc>
        <w:tc>
          <w:tcPr>
            <w:tcW w:w="2924" w:type="dxa"/>
            <w:shd w:val="clear" w:color="auto" w:fill="D9D9D9"/>
          </w:tcPr>
          <w:p w:rsidR="00ED392B" w:rsidRDefault="00CE02ED">
            <w:pPr>
              <w:pStyle w:val="TableParagraph"/>
              <w:spacing w:before="1" w:line="208" w:lineRule="exact"/>
              <w:ind w:left="98" w:right="82"/>
              <w:jc w:val="center"/>
              <w:rPr>
                <w:b/>
                <w:sz w:val="18"/>
              </w:rPr>
            </w:pPr>
            <w:r>
              <w:rPr>
                <w:b/>
                <w:sz w:val="18"/>
              </w:rPr>
              <w:t>УПУТСТВО ЗА ДИДАКТИЧКО- МЕТОДИЧКО ОСТВАРИВАЊЕ ПРОГРАМА</w:t>
            </w:r>
          </w:p>
        </w:tc>
      </w:tr>
      <w:tr w:rsidR="00ED392B">
        <w:trPr>
          <w:trHeight w:val="3384"/>
        </w:trPr>
        <w:tc>
          <w:tcPr>
            <w:tcW w:w="1519" w:type="dxa"/>
          </w:tcPr>
          <w:p w:rsidR="00ED392B" w:rsidRDefault="00CE02ED">
            <w:pPr>
              <w:pStyle w:val="TableParagraph"/>
              <w:spacing w:line="242" w:lineRule="auto"/>
              <w:ind w:left="87" w:right="152"/>
              <w:rPr>
                <w:sz w:val="18"/>
              </w:rPr>
            </w:pPr>
            <w:r>
              <w:rPr>
                <w:sz w:val="18"/>
              </w:rPr>
              <w:t>Увод у проучавање књижевног дела</w:t>
            </w:r>
          </w:p>
        </w:tc>
        <w:tc>
          <w:tcPr>
            <w:tcW w:w="1910" w:type="dxa"/>
          </w:tcPr>
          <w:p w:rsidR="00ED392B" w:rsidRDefault="00CE02ED">
            <w:pPr>
              <w:pStyle w:val="TableParagraph"/>
              <w:numPr>
                <w:ilvl w:val="0"/>
                <w:numId w:val="1791"/>
              </w:numPr>
              <w:tabs>
                <w:tab w:val="left" w:pos="325"/>
              </w:tabs>
              <w:ind w:right="87" w:hanging="236"/>
              <w:rPr>
                <w:sz w:val="18"/>
              </w:rPr>
            </w:pPr>
            <w:r>
              <w:rPr>
                <w:sz w:val="18"/>
              </w:rPr>
              <w:t>Увођење ученика у свет књижевног дела и књижевност као науку и уметност</w:t>
            </w:r>
          </w:p>
        </w:tc>
        <w:tc>
          <w:tcPr>
            <w:tcW w:w="3464" w:type="dxa"/>
          </w:tcPr>
          <w:p w:rsidR="00ED392B" w:rsidRDefault="00CE02ED">
            <w:pPr>
              <w:pStyle w:val="TableParagraph"/>
              <w:numPr>
                <w:ilvl w:val="0"/>
                <w:numId w:val="1790"/>
              </w:numPr>
              <w:tabs>
                <w:tab w:val="left" w:pos="326"/>
              </w:tabs>
              <w:ind w:right="317" w:hanging="236"/>
              <w:rPr>
                <w:sz w:val="18"/>
              </w:rPr>
            </w:pPr>
            <w:r>
              <w:rPr>
                <w:sz w:val="18"/>
              </w:rPr>
              <w:t>разликује врсте уметности и њихова изражајна</w:t>
            </w:r>
            <w:r>
              <w:rPr>
                <w:spacing w:val="-1"/>
                <w:sz w:val="18"/>
              </w:rPr>
              <w:t xml:space="preserve"> </w:t>
            </w:r>
            <w:r>
              <w:rPr>
                <w:sz w:val="18"/>
              </w:rPr>
              <w:t>средства</w:t>
            </w:r>
          </w:p>
          <w:p w:rsidR="00ED392B" w:rsidRDefault="00CE02ED">
            <w:pPr>
              <w:pStyle w:val="TableParagraph"/>
              <w:numPr>
                <w:ilvl w:val="0"/>
                <w:numId w:val="1790"/>
              </w:numPr>
              <w:tabs>
                <w:tab w:val="left" w:pos="325"/>
              </w:tabs>
              <w:ind w:right="285" w:hanging="236"/>
              <w:rPr>
                <w:sz w:val="18"/>
              </w:rPr>
            </w:pPr>
            <w:r>
              <w:rPr>
                <w:sz w:val="18"/>
              </w:rPr>
              <w:t>објасни појам и функцију књижевности као уметности и однос књижевности и других уметности</w:t>
            </w:r>
          </w:p>
          <w:p w:rsidR="00ED392B" w:rsidRDefault="00CE02ED">
            <w:pPr>
              <w:pStyle w:val="TableParagraph"/>
              <w:numPr>
                <w:ilvl w:val="0"/>
                <w:numId w:val="1790"/>
              </w:numPr>
              <w:tabs>
                <w:tab w:val="left" w:pos="325"/>
              </w:tabs>
              <w:ind w:left="323" w:right="123" w:hanging="236"/>
              <w:rPr>
                <w:sz w:val="18"/>
              </w:rPr>
            </w:pPr>
            <w:r>
              <w:rPr>
                <w:sz w:val="18"/>
              </w:rPr>
              <w:t>наведе научне дисциплине које се баве проучавањем књижевности</w:t>
            </w:r>
          </w:p>
          <w:p w:rsidR="00ED392B" w:rsidRDefault="00CE02ED">
            <w:pPr>
              <w:pStyle w:val="TableParagraph"/>
              <w:numPr>
                <w:ilvl w:val="0"/>
                <w:numId w:val="1790"/>
              </w:numPr>
              <w:tabs>
                <w:tab w:val="left" w:pos="324"/>
              </w:tabs>
              <w:ind w:left="323" w:right="417" w:hanging="236"/>
              <w:rPr>
                <w:sz w:val="18"/>
              </w:rPr>
            </w:pPr>
            <w:r>
              <w:rPr>
                <w:sz w:val="18"/>
              </w:rPr>
              <w:t>познаје књижевне родове и врсте и разликује њихове основне</w:t>
            </w:r>
            <w:r>
              <w:rPr>
                <w:spacing w:val="2"/>
                <w:sz w:val="18"/>
              </w:rPr>
              <w:t xml:space="preserve"> </w:t>
            </w:r>
            <w:r>
              <w:rPr>
                <w:sz w:val="18"/>
              </w:rPr>
              <w:t>одлике</w:t>
            </w:r>
          </w:p>
          <w:p w:rsidR="00ED392B" w:rsidRDefault="00CE02ED">
            <w:pPr>
              <w:pStyle w:val="TableParagraph"/>
              <w:numPr>
                <w:ilvl w:val="0"/>
                <w:numId w:val="1790"/>
              </w:numPr>
              <w:tabs>
                <w:tab w:val="left" w:pos="323"/>
              </w:tabs>
              <w:ind w:left="322" w:right="135" w:hanging="236"/>
              <w:rPr>
                <w:sz w:val="18"/>
              </w:rPr>
            </w:pPr>
            <w:r>
              <w:rPr>
                <w:sz w:val="18"/>
              </w:rPr>
              <w:t>одреди тему, мотив, сиже, фабулу, лик и идеју у књижевном делу</w:t>
            </w:r>
          </w:p>
          <w:p w:rsidR="00ED392B" w:rsidRDefault="00CE02ED">
            <w:pPr>
              <w:pStyle w:val="TableParagraph"/>
              <w:numPr>
                <w:ilvl w:val="0"/>
                <w:numId w:val="1790"/>
              </w:numPr>
              <w:tabs>
                <w:tab w:val="left" w:pos="323"/>
              </w:tabs>
              <w:spacing w:before="1"/>
              <w:ind w:left="322" w:right="106" w:hanging="236"/>
              <w:rPr>
                <w:sz w:val="18"/>
              </w:rPr>
            </w:pPr>
            <w:r>
              <w:rPr>
                <w:sz w:val="18"/>
              </w:rPr>
              <w:t>износи своје утиске и запажања о књижевном делу, тумачи његове битне чиниоце и вреднује га</w:t>
            </w:r>
          </w:p>
        </w:tc>
        <w:tc>
          <w:tcPr>
            <w:tcW w:w="3008" w:type="dxa"/>
          </w:tcPr>
          <w:p w:rsidR="00ED392B" w:rsidRDefault="00CE02ED">
            <w:pPr>
              <w:pStyle w:val="TableParagraph"/>
              <w:numPr>
                <w:ilvl w:val="0"/>
                <w:numId w:val="1789"/>
              </w:numPr>
              <w:tabs>
                <w:tab w:val="left" w:pos="323"/>
              </w:tabs>
              <w:ind w:right="751"/>
              <w:rPr>
                <w:sz w:val="18"/>
              </w:rPr>
            </w:pPr>
            <w:r>
              <w:rPr>
                <w:sz w:val="18"/>
              </w:rPr>
              <w:t>Врсте уметности, подела уметности</w:t>
            </w:r>
          </w:p>
          <w:p w:rsidR="00ED392B" w:rsidRDefault="00CE02ED">
            <w:pPr>
              <w:pStyle w:val="TableParagraph"/>
              <w:numPr>
                <w:ilvl w:val="0"/>
                <w:numId w:val="1789"/>
              </w:numPr>
              <w:tabs>
                <w:tab w:val="left" w:pos="323"/>
              </w:tabs>
              <w:ind w:right="255"/>
              <w:rPr>
                <w:sz w:val="18"/>
              </w:rPr>
            </w:pPr>
            <w:r>
              <w:rPr>
                <w:sz w:val="18"/>
              </w:rPr>
              <w:t>Књижевност као уметност, књижевност и друге</w:t>
            </w:r>
            <w:r>
              <w:rPr>
                <w:spacing w:val="2"/>
                <w:sz w:val="18"/>
              </w:rPr>
              <w:t xml:space="preserve"> </w:t>
            </w:r>
            <w:r>
              <w:rPr>
                <w:sz w:val="18"/>
              </w:rPr>
              <w:t>уметности</w:t>
            </w:r>
          </w:p>
          <w:p w:rsidR="00ED392B" w:rsidRDefault="00CE02ED">
            <w:pPr>
              <w:pStyle w:val="TableParagraph"/>
              <w:numPr>
                <w:ilvl w:val="0"/>
                <w:numId w:val="1789"/>
              </w:numPr>
              <w:tabs>
                <w:tab w:val="left" w:pos="322"/>
              </w:tabs>
              <w:ind w:left="321" w:right="87" w:hanging="236"/>
              <w:rPr>
                <w:sz w:val="18"/>
              </w:rPr>
            </w:pPr>
            <w:r>
              <w:rPr>
                <w:sz w:val="18"/>
              </w:rPr>
              <w:t>Историја књижевности, теорија књижевности, књижевна</w:t>
            </w:r>
            <w:r>
              <w:rPr>
                <w:spacing w:val="5"/>
                <w:sz w:val="18"/>
              </w:rPr>
              <w:t xml:space="preserve"> </w:t>
            </w:r>
            <w:r>
              <w:rPr>
                <w:sz w:val="18"/>
              </w:rPr>
              <w:t>критика</w:t>
            </w:r>
          </w:p>
          <w:p w:rsidR="00ED392B" w:rsidRDefault="00CE02ED">
            <w:pPr>
              <w:pStyle w:val="TableParagraph"/>
              <w:numPr>
                <w:ilvl w:val="0"/>
                <w:numId w:val="1789"/>
              </w:numPr>
              <w:tabs>
                <w:tab w:val="left" w:pos="322"/>
              </w:tabs>
              <w:ind w:left="320" w:right="559" w:hanging="236"/>
              <w:rPr>
                <w:sz w:val="18"/>
              </w:rPr>
            </w:pPr>
            <w:r>
              <w:rPr>
                <w:sz w:val="18"/>
              </w:rPr>
              <w:t>Лирика као књижевни род: народна лирска песма и уметничка лирска песма по избору</w:t>
            </w:r>
          </w:p>
          <w:p w:rsidR="00ED392B" w:rsidRDefault="00CE02ED">
            <w:pPr>
              <w:pStyle w:val="TableParagraph"/>
              <w:numPr>
                <w:ilvl w:val="0"/>
                <w:numId w:val="1789"/>
              </w:numPr>
              <w:tabs>
                <w:tab w:val="left" w:pos="321"/>
              </w:tabs>
              <w:spacing w:before="1"/>
              <w:ind w:left="320" w:right="217" w:hanging="236"/>
              <w:rPr>
                <w:sz w:val="18"/>
              </w:rPr>
            </w:pPr>
            <w:r>
              <w:rPr>
                <w:sz w:val="18"/>
              </w:rPr>
              <w:t>Епика као књижевни род: епска народна песма</w:t>
            </w:r>
            <w:r>
              <w:rPr>
                <w:spacing w:val="-2"/>
                <w:sz w:val="18"/>
              </w:rPr>
              <w:t xml:space="preserve"> </w:t>
            </w:r>
            <w:r>
              <w:rPr>
                <w:sz w:val="18"/>
              </w:rPr>
              <w:t>(предлог</w:t>
            </w:r>
          </w:p>
          <w:p w:rsidR="00ED392B" w:rsidRDefault="00CE02ED">
            <w:pPr>
              <w:pStyle w:val="TableParagraph"/>
              <w:spacing w:before="1"/>
              <w:ind w:left="320" w:right="216"/>
              <w:rPr>
                <w:sz w:val="18"/>
              </w:rPr>
            </w:pPr>
            <w:r>
              <w:rPr>
                <w:sz w:val="18"/>
              </w:rPr>
              <w:t>„Кнежева вечера“), приповетка по избору и роман (предлог Драгослав Михаиловић „Кад су</w:t>
            </w:r>
          </w:p>
          <w:p w:rsidR="00ED392B" w:rsidRDefault="00CE02ED">
            <w:pPr>
              <w:pStyle w:val="TableParagraph"/>
              <w:spacing w:before="3" w:line="187" w:lineRule="exact"/>
              <w:ind w:left="320"/>
              <w:rPr>
                <w:sz w:val="18"/>
              </w:rPr>
            </w:pPr>
            <w:r>
              <w:rPr>
                <w:sz w:val="18"/>
              </w:rPr>
              <w:t>цветале тикве“)</w:t>
            </w:r>
          </w:p>
        </w:tc>
        <w:tc>
          <w:tcPr>
            <w:tcW w:w="2924" w:type="dxa"/>
          </w:tcPr>
          <w:p w:rsidR="00ED392B" w:rsidRDefault="00CE02ED">
            <w:pPr>
              <w:pStyle w:val="TableParagraph"/>
              <w:numPr>
                <w:ilvl w:val="0"/>
                <w:numId w:val="1788"/>
              </w:numPr>
              <w:tabs>
                <w:tab w:val="left" w:pos="367"/>
              </w:tabs>
              <w:ind w:right="519"/>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129"/>
              <w:rPr>
                <w:b/>
                <w:sz w:val="18"/>
              </w:rPr>
            </w:pPr>
            <w:r>
              <w:rPr>
                <w:b/>
                <w:sz w:val="18"/>
                <w:u w:val="single"/>
              </w:rPr>
              <w:t>Место реализације</w:t>
            </w:r>
          </w:p>
          <w:p w:rsidR="00ED392B" w:rsidRDefault="00CE02ED">
            <w:pPr>
              <w:pStyle w:val="TableParagraph"/>
              <w:numPr>
                <w:ilvl w:val="0"/>
                <w:numId w:val="1788"/>
              </w:numPr>
              <w:tabs>
                <w:tab w:val="left" w:pos="371"/>
              </w:tabs>
              <w:spacing w:before="2"/>
              <w:ind w:left="370" w:right="166" w:hanging="236"/>
              <w:rPr>
                <w:sz w:val="18"/>
              </w:rPr>
            </w:pPr>
            <w:r>
              <w:rPr>
                <w:sz w:val="18"/>
              </w:rPr>
              <w:t>Теоријска настава се реализује у учионици</w:t>
            </w:r>
          </w:p>
          <w:p w:rsidR="00ED392B" w:rsidRDefault="00ED392B">
            <w:pPr>
              <w:pStyle w:val="TableParagraph"/>
              <w:spacing w:before="2"/>
              <w:rPr>
                <w:sz w:val="18"/>
              </w:rPr>
            </w:pPr>
          </w:p>
          <w:p w:rsidR="00ED392B" w:rsidRDefault="00CE02ED">
            <w:pPr>
              <w:pStyle w:val="TableParagraph"/>
              <w:ind w:left="134" w:right="626" w:hanging="1"/>
              <w:rPr>
                <w:b/>
                <w:sz w:val="18"/>
              </w:rPr>
            </w:pPr>
            <w:r>
              <w:rPr>
                <w:b/>
                <w:sz w:val="18"/>
                <w:u w:val="single"/>
              </w:rPr>
              <w:t>Препоруке за реализацију</w:t>
            </w:r>
            <w:r>
              <w:rPr>
                <w:b/>
                <w:sz w:val="18"/>
              </w:rPr>
              <w:t xml:space="preserve"> </w:t>
            </w:r>
            <w:r>
              <w:rPr>
                <w:b/>
                <w:sz w:val="18"/>
                <w:u w:val="single"/>
              </w:rPr>
              <w:t>наставе и учења</w:t>
            </w:r>
          </w:p>
          <w:p w:rsidR="00ED392B" w:rsidRDefault="00CE02ED">
            <w:pPr>
              <w:pStyle w:val="TableParagraph"/>
              <w:numPr>
                <w:ilvl w:val="0"/>
                <w:numId w:val="1788"/>
              </w:numPr>
              <w:tabs>
                <w:tab w:val="left" w:pos="371"/>
              </w:tabs>
              <w:spacing w:before="1"/>
              <w:ind w:left="370" w:right="415" w:hanging="236"/>
              <w:rPr>
                <w:sz w:val="18"/>
              </w:rPr>
            </w:pPr>
            <w:r>
              <w:rPr>
                <w:sz w:val="18"/>
              </w:rPr>
              <w:t>Приликом обраде драмског дела могућност посете позоришној представи и гледање снимка позоришне</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910"/>
        <w:gridCol w:w="3464"/>
        <w:gridCol w:w="3008"/>
        <w:gridCol w:w="2924"/>
      </w:tblGrid>
      <w:tr w:rsidR="00ED392B">
        <w:trPr>
          <w:trHeight w:val="634"/>
        </w:trPr>
        <w:tc>
          <w:tcPr>
            <w:tcW w:w="1519" w:type="dxa"/>
          </w:tcPr>
          <w:p w:rsidR="00ED392B" w:rsidRDefault="00ED392B">
            <w:pPr>
              <w:pStyle w:val="TableParagraph"/>
              <w:rPr>
                <w:sz w:val="18"/>
              </w:rPr>
            </w:pPr>
          </w:p>
        </w:tc>
        <w:tc>
          <w:tcPr>
            <w:tcW w:w="1910" w:type="dxa"/>
          </w:tcPr>
          <w:p w:rsidR="00ED392B" w:rsidRDefault="00ED392B">
            <w:pPr>
              <w:pStyle w:val="TableParagraph"/>
              <w:rPr>
                <w:sz w:val="18"/>
              </w:rPr>
            </w:pPr>
          </w:p>
        </w:tc>
        <w:tc>
          <w:tcPr>
            <w:tcW w:w="3464" w:type="dxa"/>
          </w:tcPr>
          <w:p w:rsidR="00ED392B" w:rsidRDefault="00ED392B">
            <w:pPr>
              <w:pStyle w:val="TableParagraph"/>
              <w:rPr>
                <w:sz w:val="18"/>
              </w:rPr>
            </w:pPr>
          </w:p>
        </w:tc>
        <w:tc>
          <w:tcPr>
            <w:tcW w:w="3008" w:type="dxa"/>
          </w:tcPr>
          <w:p w:rsidR="00ED392B" w:rsidRDefault="00CE02ED">
            <w:pPr>
              <w:pStyle w:val="TableParagraph"/>
              <w:numPr>
                <w:ilvl w:val="0"/>
                <w:numId w:val="1787"/>
              </w:numPr>
              <w:tabs>
                <w:tab w:val="left" w:pos="326"/>
              </w:tabs>
              <w:ind w:right="164"/>
              <w:rPr>
                <w:sz w:val="18"/>
              </w:rPr>
            </w:pPr>
            <w:r>
              <w:rPr>
                <w:sz w:val="18"/>
              </w:rPr>
              <w:t>Драма као књижевни род: драма по избору</w:t>
            </w:r>
          </w:p>
        </w:tc>
        <w:tc>
          <w:tcPr>
            <w:tcW w:w="2924" w:type="dxa"/>
            <w:vMerge w:val="restart"/>
          </w:tcPr>
          <w:p w:rsidR="00ED392B" w:rsidRDefault="00CE02ED">
            <w:pPr>
              <w:pStyle w:val="TableParagraph"/>
              <w:ind w:left="369" w:right="200"/>
              <w:rPr>
                <w:sz w:val="18"/>
              </w:rPr>
            </w:pPr>
            <w:r>
              <w:rPr>
                <w:sz w:val="18"/>
              </w:rPr>
              <w:t>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w:t>
            </w:r>
          </w:p>
          <w:p w:rsidR="00ED392B" w:rsidRDefault="00CE02ED">
            <w:pPr>
              <w:pStyle w:val="TableParagraph"/>
              <w:spacing w:before="7"/>
              <w:ind w:left="369" w:right="108"/>
              <w:rPr>
                <w:sz w:val="18"/>
              </w:rPr>
            </w:pPr>
            <w:r>
              <w:rPr>
                <w:sz w:val="18"/>
              </w:rPr>
              <w:t>„Ромеа и Јулије“, а структуру и одлике лирске и епске народне песме обрадити током реализације теме Народна књижевност</w:t>
            </w:r>
          </w:p>
          <w:p w:rsidR="00ED392B" w:rsidRDefault="00CE02ED">
            <w:pPr>
              <w:pStyle w:val="TableParagraph"/>
              <w:numPr>
                <w:ilvl w:val="0"/>
                <w:numId w:val="1786"/>
              </w:numPr>
              <w:tabs>
                <w:tab w:val="left" w:pos="370"/>
              </w:tabs>
              <w:spacing w:before="5"/>
              <w:ind w:right="225" w:hanging="236"/>
              <w:rPr>
                <w:sz w:val="18"/>
              </w:rPr>
            </w:pPr>
            <w:r>
              <w:rPr>
                <w:sz w:val="18"/>
              </w:rPr>
              <w:t>Народна књижевност се може обрадити по мотивима (рад у групама)</w:t>
            </w:r>
          </w:p>
          <w:p w:rsidR="00ED392B" w:rsidRDefault="00ED392B">
            <w:pPr>
              <w:pStyle w:val="TableParagraph"/>
              <w:spacing w:before="2"/>
              <w:rPr>
                <w:sz w:val="18"/>
              </w:rPr>
            </w:pPr>
          </w:p>
          <w:p w:rsidR="00ED392B" w:rsidRDefault="00CE02ED">
            <w:pPr>
              <w:pStyle w:val="TableParagraph"/>
              <w:ind w:left="134" w:right="174" w:hanging="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786"/>
              </w:numPr>
              <w:tabs>
                <w:tab w:val="left" w:pos="371"/>
              </w:tabs>
              <w:spacing w:before="4"/>
              <w:ind w:left="370"/>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786"/>
              </w:numPr>
              <w:tabs>
                <w:tab w:val="left" w:pos="371"/>
              </w:tabs>
              <w:ind w:left="370"/>
              <w:rPr>
                <w:sz w:val="18"/>
              </w:rPr>
            </w:pPr>
            <w:r>
              <w:rPr>
                <w:sz w:val="18"/>
              </w:rPr>
              <w:t>тестове</w:t>
            </w:r>
            <w:r>
              <w:rPr>
                <w:spacing w:val="-1"/>
                <w:sz w:val="18"/>
              </w:rPr>
              <w:t xml:space="preserve"> </w:t>
            </w:r>
            <w:r>
              <w:rPr>
                <w:sz w:val="18"/>
              </w:rPr>
              <w:t>знања</w:t>
            </w:r>
          </w:p>
          <w:p w:rsidR="00ED392B" w:rsidRDefault="00ED392B">
            <w:pPr>
              <w:pStyle w:val="TableParagraph"/>
              <w:rPr>
                <w:sz w:val="18"/>
              </w:rPr>
            </w:pPr>
          </w:p>
          <w:p w:rsidR="00ED392B" w:rsidRDefault="00CE02ED">
            <w:pPr>
              <w:pStyle w:val="TableParagraph"/>
              <w:ind w:left="133"/>
              <w:rPr>
                <w:b/>
                <w:sz w:val="18"/>
              </w:rPr>
            </w:pPr>
            <w:r>
              <w:rPr>
                <w:b/>
                <w:sz w:val="18"/>
                <w:u w:val="single"/>
              </w:rPr>
              <w:t>Оквирни број часова по темама</w:t>
            </w:r>
          </w:p>
          <w:p w:rsidR="00ED392B" w:rsidRDefault="00ED392B">
            <w:pPr>
              <w:pStyle w:val="TableParagraph"/>
              <w:spacing w:before="2"/>
              <w:rPr>
                <w:sz w:val="18"/>
              </w:rPr>
            </w:pPr>
          </w:p>
          <w:p w:rsidR="00ED392B" w:rsidRDefault="00CE02ED">
            <w:pPr>
              <w:pStyle w:val="TableParagraph"/>
              <w:numPr>
                <w:ilvl w:val="0"/>
                <w:numId w:val="1786"/>
              </w:numPr>
              <w:tabs>
                <w:tab w:val="left" w:pos="371"/>
              </w:tabs>
              <w:spacing w:before="1"/>
              <w:ind w:left="370" w:right="137" w:hanging="236"/>
              <w:rPr>
                <w:b/>
                <w:sz w:val="18"/>
              </w:rPr>
            </w:pPr>
            <w:r>
              <w:rPr>
                <w:sz w:val="18"/>
              </w:rPr>
              <w:t>Увод у проучавање књижевног дела (</w:t>
            </w:r>
            <w:r>
              <w:rPr>
                <w:b/>
                <w:sz w:val="18"/>
              </w:rPr>
              <w:t>13</w:t>
            </w:r>
            <w:r>
              <w:rPr>
                <w:b/>
                <w:spacing w:val="-1"/>
                <w:sz w:val="18"/>
              </w:rPr>
              <w:t xml:space="preserve"> </w:t>
            </w:r>
            <w:r>
              <w:rPr>
                <w:b/>
                <w:sz w:val="18"/>
              </w:rPr>
              <w:t>часова)</w:t>
            </w:r>
          </w:p>
          <w:p w:rsidR="00ED392B" w:rsidRDefault="00CE02ED">
            <w:pPr>
              <w:pStyle w:val="TableParagraph"/>
              <w:numPr>
                <w:ilvl w:val="0"/>
                <w:numId w:val="1786"/>
              </w:numPr>
              <w:tabs>
                <w:tab w:val="left" w:pos="371"/>
              </w:tabs>
              <w:spacing w:before="1"/>
              <w:ind w:left="370" w:hanging="236"/>
              <w:rPr>
                <w:b/>
                <w:sz w:val="18"/>
              </w:rPr>
            </w:pPr>
            <w:r>
              <w:rPr>
                <w:sz w:val="18"/>
              </w:rPr>
              <w:t xml:space="preserve">Књижевност старог века </w:t>
            </w:r>
            <w:r>
              <w:rPr>
                <w:b/>
                <w:sz w:val="18"/>
              </w:rPr>
              <w:t>(11</w:t>
            </w:r>
          </w:p>
          <w:p w:rsidR="00ED392B" w:rsidRDefault="00CE02ED">
            <w:pPr>
              <w:pStyle w:val="TableParagraph"/>
              <w:ind w:left="370"/>
              <w:rPr>
                <w:b/>
                <w:sz w:val="18"/>
              </w:rPr>
            </w:pPr>
            <w:r>
              <w:rPr>
                <w:b/>
                <w:sz w:val="18"/>
              </w:rPr>
              <w:t>часова)</w:t>
            </w:r>
          </w:p>
          <w:p w:rsidR="00ED392B" w:rsidRDefault="00CE02ED">
            <w:pPr>
              <w:pStyle w:val="TableParagraph"/>
              <w:numPr>
                <w:ilvl w:val="0"/>
                <w:numId w:val="1786"/>
              </w:numPr>
              <w:tabs>
                <w:tab w:val="left" w:pos="371"/>
              </w:tabs>
              <w:spacing w:before="1" w:line="220" w:lineRule="exact"/>
              <w:ind w:left="370" w:hanging="236"/>
              <w:rPr>
                <w:sz w:val="18"/>
              </w:rPr>
            </w:pPr>
            <w:r>
              <w:rPr>
                <w:sz w:val="18"/>
              </w:rPr>
              <w:t>Средњовековна</w:t>
            </w:r>
            <w:r>
              <w:rPr>
                <w:spacing w:val="5"/>
                <w:sz w:val="18"/>
              </w:rPr>
              <w:t xml:space="preserve"> </w:t>
            </w:r>
            <w:r>
              <w:rPr>
                <w:sz w:val="18"/>
              </w:rPr>
              <w:t>књижевност</w:t>
            </w:r>
          </w:p>
          <w:p w:rsidR="00ED392B" w:rsidRDefault="00CE02ED">
            <w:pPr>
              <w:pStyle w:val="TableParagraph"/>
              <w:spacing w:line="207" w:lineRule="exact"/>
              <w:ind w:left="405"/>
              <w:rPr>
                <w:b/>
                <w:sz w:val="18"/>
              </w:rPr>
            </w:pPr>
            <w:r>
              <w:rPr>
                <w:b/>
                <w:sz w:val="18"/>
              </w:rPr>
              <w:t>(11 часова)</w:t>
            </w:r>
          </w:p>
          <w:p w:rsidR="00ED392B" w:rsidRDefault="00CE02ED">
            <w:pPr>
              <w:pStyle w:val="TableParagraph"/>
              <w:numPr>
                <w:ilvl w:val="0"/>
                <w:numId w:val="1786"/>
              </w:numPr>
              <w:tabs>
                <w:tab w:val="left" w:pos="371"/>
              </w:tabs>
              <w:spacing w:before="1"/>
              <w:ind w:left="370"/>
              <w:rPr>
                <w:b/>
                <w:sz w:val="18"/>
              </w:rPr>
            </w:pPr>
            <w:r>
              <w:rPr>
                <w:sz w:val="18"/>
              </w:rPr>
              <w:t xml:space="preserve">Народна књижевност </w:t>
            </w:r>
            <w:r>
              <w:rPr>
                <w:b/>
                <w:sz w:val="18"/>
              </w:rPr>
              <w:t>(11</w:t>
            </w:r>
          </w:p>
          <w:p w:rsidR="00ED392B" w:rsidRDefault="00CE02ED">
            <w:pPr>
              <w:pStyle w:val="TableParagraph"/>
              <w:spacing w:before="1"/>
              <w:ind w:left="370"/>
              <w:rPr>
                <w:b/>
                <w:sz w:val="18"/>
              </w:rPr>
            </w:pPr>
            <w:r>
              <w:rPr>
                <w:b/>
                <w:sz w:val="18"/>
              </w:rPr>
              <w:t>часова)</w:t>
            </w:r>
          </w:p>
          <w:p w:rsidR="00ED392B" w:rsidRDefault="00CE02ED">
            <w:pPr>
              <w:pStyle w:val="TableParagraph"/>
              <w:numPr>
                <w:ilvl w:val="0"/>
                <w:numId w:val="1786"/>
              </w:numPr>
              <w:tabs>
                <w:tab w:val="left" w:pos="371"/>
              </w:tabs>
              <w:spacing w:before="1"/>
              <w:ind w:left="370"/>
              <w:rPr>
                <w:b/>
                <w:sz w:val="18"/>
              </w:rPr>
            </w:pPr>
            <w:r>
              <w:rPr>
                <w:sz w:val="18"/>
              </w:rPr>
              <w:t>Хуманизам и ренесанса</w:t>
            </w:r>
            <w:r>
              <w:rPr>
                <w:spacing w:val="-1"/>
                <w:sz w:val="18"/>
              </w:rPr>
              <w:t xml:space="preserve"> </w:t>
            </w:r>
            <w:r>
              <w:rPr>
                <w:b/>
                <w:sz w:val="18"/>
              </w:rPr>
              <w:t>(11</w:t>
            </w:r>
          </w:p>
          <w:p w:rsidR="00ED392B" w:rsidRDefault="00CE02ED">
            <w:pPr>
              <w:pStyle w:val="TableParagraph"/>
              <w:ind w:left="370"/>
              <w:rPr>
                <w:b/>
                <w:sz w:val="18"/>
              </w:rPr>
            </w:pPr>
            <w:r>
              <w:rPr>
                <w:b/>
                <w:sz w:val="18"/>
              </w:rPr>
              <w:t>часова)</w:t>
            </w:r>
          </w:p>
          <w:p w:rsidR="00ED392B" w:rsidRDefault="00CE02ED">
            <w:pPr>
              <w:pStyle w:val="TableParagraph"/>
              <w:numPr>
                <w:ilvl w:val="0"/>
                <w:numId w:val="1786"/>
              </w:numPr>
              <w:tabs>
                <w:tab w:val="left" w:pos="371"/>
              </w:tabs>
              <w:spacing w:before="1"/>
              <w:ind w:left="370"/>
              <w:rPr>
                <w:b/>
                <w:sz w:val="18"/>
              </w:rPr>
            </w:pPr>
            <w:r>
              <w:rPr>
                <w:sz w:val="18"/>
              </w:rPr>
              <w:t xml:space="preserve">Општи појмови о језику </w:t>
            </w:r>
            <w:r>
              <w:rPr>
                <w:b/>
                <w:sz w:val="18"/>
              </w:rPr>
              <w:t>(4</w:t>
            </w:r>
          </w:p>
          <w:p w:rsidR="00ED392B" w:rsidRDefault="00CE02ED">
            <w:pPr>
              <w:pStyle w:val="TableParagraph"/>
              <w:spacing w:before="1"/>
              <w:ind w:left="370"/>
              <w:rPr>
                <w:b/>
                <w:sz w:val="18"/>
              </w:rPr>
            </w:pPr>
            <w:r>
              <w:rPr>
                <w:b/>
                <w:sz w:val="18"/>
              </w:rPr>
              <w:t>часа)</w:t>
            </w:r>
          </w:p>
          <w:p w:rsidR="00ED392B" w:rsidRDefault="00CE02ED">
            <w:pPr>
              <w:pStyle w:val="TableParagraph"/>
              <w:numPr>
                <w:ilvl w:val="0"/>
                <w:numId w:val="1786"/>
              </w:numPr>
              <w:tabs>
                <w:tab w:val="left" w:pos="371"/>
              </w:tabs>
              <w:spacing w:before="1"/>
              <w:ind w:left="370"/>
              <w:rPr>
                <w:b/>
                <w:sz w:val="18"/>
              </w:rPr>
            </w:pPr>
            <w:r>
              <w:rPr>
                <w:sz w:val="18"/>
              </w:rPr>
              <w:t xml:space="preserve">Фонетика </w:t>
            </w:r>
            <w:r>
              <w:rPr>
                <w:b/>
                <w:sz w:val="18"/>
              </w:rPr>
              <w:t>(10</w:t>
            </w:r>
            <w:r>
              <w:rPr>
                <w:b/>
                <w:spacing w:val="1"/>
                <w:sz w:val="18"/>
              </w:rPr>
              <w:t xml:space="preserve"> </w:t>
            </w:r>
            <w:r>
              <w:rPr>
                <w:b/>
                <w:sz w:val="18"/>
              </w:rPr>
              <w:t>часова)</w:t>
            </w:r>
          </w:p>
          <w:p w:rsidR="00ED392B" w:rsidRDefault="00CE02ED">
            <w:pPr>
              <w:pStyle w:val="TableParagraph"/>
              <w:numPr>
                <w:ilvl w:val="0"/>
                <w:numId w:val="1786"/>
              </w:numPr>
              <w:tabs>
                <w:tab w:val="left" w:pos="370"/>
              </w:tabs>
              <w:ind w:left="369" w:hanging="236"/>
              <w:rPr>
                <w:b/>
                <w:sz w:val="18"/>
              </w:rPr>
            </w:pPr>
            <w:r>
              <w:rPr>
                <w:sz w:val="18"/>
              </w:rPr>
              <w:t xml:space="preserve">Правопис  </w:t>
            </w:r>
            <w:r>
              <w:rPr>
                <w:b/>
                <w:sz w:val="18"/>
              </w:rPr>
              <w:t>(10</w:t>
            </w:r>
            <w:r>
              <w:rPr>
                <w:b/>
                <w:spacing w:val="-3"/>
                <w:sz w:val="18"/>
              </w:rPr>
              <w:t xml:space="preserve"> </w:t>
            </w:r>
            <w:r>
              <w:rPr>
                <w:b/>
                <w:sz w:val="18"/>
              </w:rPr>
              <w:t>часова)</w:t>
            </w:r>
          </w:p>
        </w:tc>
      </w:tr>
      <w:tr w:rsidR="00ED392B">
        <w:trPr>
          <w:trHeight w:val="2765"/>
        </w:trPr>
        <w:tc>
          <w:tcPr>
            <w:tcW w:w="1519" w:type="dxa"/>
          </w:tcPr>
          <w:p w:rsidR="00ED392B" w:rsidRDefault="00CE02ED">
            <w:pPr>
              <w:pStyle w:val="TableParagraph"/>
              <w:ind w:left="87" w:right="421"/>
              <w:rPr>
                <w:sz w:val="18"/>
              </w:rPr>
            </w:pPr>
            <w:r>
              <w:rPr>
                <w:sz w:val="18"/>
              </w:rPr>
              <w:t>Књижевност старог века</w:t>
            </w:r>
          </w:p>
        </w:tc>
        <w:tc>
          <w:tcPr>
            <w:tcW w:w="1910" w:type="dxa"/>
          </w:tcPr>
          <w:p w:rsidR="00ED392B" w:rsidRDefault="00CE02ED">
            <w:pPr>
              <w:pStyle w:val="TableParagraph"/>
              <w:numPr>
                <w:ilvl w:val="0"/>
                <w:numId w:val="1785"/>
              </w:numPr>
              <w:tabs>
                <w:tab w:val="left" w:pos="325"/>
              </w:tabs>
              <w:ind w:right="99"/>
              <w:rPr>
                <w:sz w:val="18"/>
              </w:rPr>
            </w:pPr>
            <w:r>
              <w:rPr>
                <w:sz w:val="18"/>
              </w:rPr>
              <w:t>Упознавање ученика са митологијом, репрезента-тивним делима старог века и њиховим значајем за развој европске културе</w:t>
            </w:r>
          </w:p>
        </w:tc>
        <w:tc>
          <w:tcPr>
            <w:tcW w:w="3464" w:type="dxa"/>
          </w:tcPr>
          <w:p w:rsidR="00ED392B" w:rsidRDefault="00CE02ED">
            <w:pPr>
              <w:pStyle w:val="TableParagraph"/>
              <w:numPr>
                <w:ilvl w:val="0"/>
                <w:numId w:val="1784"/>
              </w:numPr>
              <w:tabs>
                <w:tab w:val="left" w:pos="325"/>
              </w:tabs>
              <w:ind w:right="130" w:hanging="236"/>
              <w:rPr>
                <w:sz w:val="18"/>
              </w:rPr>
            </w:pPr>
            <w:r>
              <w:rPr>
                <w:sz w:val="18"/>
              </w:rPr>
              <w:t>објасни значај митологије за античку књижевност и развој европске</w:t>
            </w:r>
            <w:r>
              <w:rPr>
                <w:spacing w:val="1"/>
                <w:sz w:val="18"/>
              </w:rPr>
              <w:t xml:space="preserve"> </w:t>
            </w:r>
            <w:r>
              <w:rPr>
                <w:sz w:val="18"/>
              </w:rPr>
              <w:t>културе</w:t>
            </w:r>
          </w:p>
          <w:p w:rsidR="00ED392B" w:rsidRDefault="00CE02ED">
            <w:pPr>
              <w:pStyle w:val="TableParagraph"/>
              <w:numPr>
                <w:ilvl w:val="0"/>
                <w:numId w:val="1784"/>
              </w:numPr>
              <w:tabs>
                <w:tab w:val="left" w:pos="325"/>
              </w:tabs>
              <w:ind w:right="93"/>
              <w:rPr>
                <w:sz w:val="18"/>
              </w:rPr>
            </w:pPr>
            <w:r>
              <w:rPr>
                <w:sz w:val="18"/>
              </w:rPr>
              <w:t>наведе имена аутора, називе обрађених дела и класификује их по културама којима припадају, књижевним родовима и</w:t>
            </w:r>
            <w:r>
              <w:rPr>
                <w:spacing w:val="-2"/>
                <w:sz w:val="18"/>
              </w:rPr>
              <w:t xml:space="preserve"> </w:t>
            </w:r>
            <w:r>
              <w:rPr>
                <w:sz w:val="18"/>
              </w:rPr>
              <w:t>врстама</w:t>
            </w:r>
          </w:p>
          <w:p w:rsidR="00ED392B" w:rsidRDefault="00CE02ED">
            <w:pPr>
              <w:pStyle w:val="TableParagraph"/>
              <w:numPr>
                <w:ilvl w:val="0"/>
                <w:numId w:val="1784"/>
              </w:numPr>
              <w:tabs>
                <w:tab w:val="left" w:pos="325"/>
              </w:tabs>
              <w:spacing w:before="3"/>
              <w:ind w:left="323" w:right="168" w:hanging="236"/>
              <w:rPr>
                <w:sz w:val="18"/>
              </w:rPr>
            </w:pPr>
            <w:r>
              <w:rPr>
                <w:sz w:val="18"/>
              </w:rPr>
              <w:t>тумачи и вреднује уметничке чиниоце у обрађеним делима</w:t>
            </w:r>
          </w:p>
          <w:p w:rsidR="00ED392B" w:rsidRDefault="00CE02ED">
            <w:pPr>
              <w:pStyle w:val="TableParagraph"/>
              <w:numPr>
                <w:ilvl w:val="0"/>
                <w:numId w:val="1784"/>
              </w:numPr>
              <w:tabs>
                <w:tab w:val="left" w:pos="324"/>
              </w:tabs>
              <w:spacing w:before="1"/>
              <w:ind w:left="323" w:right="956" w:hanging="236"/>
              <w:rPr>
                <w:sz w:val="18"/>
              </w:rPr>
            </w:pPr>
            <w:r>
              <w:rPr>
                <w:sz w:val="18"/>
              </w:rPr>
              <w:t>објасни универзалне поруке књижевности старог</w:t>
            </w:r>
            <w:r>
              <w:rPr>
                <w:spacing w:val="-1"/>
                <w:sz w:val="18"/>
              </w:rPr>
              <w:t xml:space="preserve"> </w:t>
            </w:r>
            <w:r>
              <w:rPr>
                <w:sz w:val="18"/>
              </w:rPr>
              <w:t>века</w:t>
            </w:r>
          </w:p>
        </w:tc>
        <w:tc>
          <w:tcPr>
            <w:tcW w:w="3008" w:type="dxa"/>
          </w:tcPr>
          <w:p w:rsidR="00ED392B" w:rsidRDefault="00CE02ED">
            <w:pPr>
              <w:pStyle w:val="TableParagraph"/>
              <w:numPr>
                <w:ilvl w:val="0"/>
                <w:numId w:val="1783"/>
              </w:numPr>
              <w:tabs>
                <w:tab w:val="left" w:pos="324"/>
              </w:tabs>
              <w:ind w:right="323" w:hanging="236"/>
              <w:rPr>
                <w:sz w:val="18"/>
              </w:rPr>
            </w:pPr>
            <w:r>
              <w:rPr>
                <w:sz w:val="18"/>
              </w:rPr>
              <w:t>Сумерско-вавилонска књижевност: Еп о Гилгамешу (анализа</w:t>
            </w:r>
            <w:r>
              <w:rPr>
                <w:spacing w:val="-1"/>
                <w:sz w:val="18"/>
              </w:rPr>
              <w:t xml:space="preserve"> </w:t>
            </w:r>
            <w:r>
              <w:rPr>
                <w:sz w:val="18"/>
              </w:rPr>
              <w:t>одломка)</w:t>
            </w:r>
          </w:p>
          <w:p w:rsidR="00ED392B" w:rsidRDefault="00CE02ED">
            <w:pPr>
              <w:pStyle w:val="TableParagraph"/>
              <w:numPr>
                <w:ilvl w:val="0"/>
                <w:numId w:val="1783"/>
              </w:numPr>
              <w:tabs>
                <w:tab w:val="left" w:pos="323"/>
              </w:tabs>
              <w:spacing w:before="1"/>
              <w:ind w:right="115" w:hanging="236"/>
              <w:rPr>
                <w:sz w:val="18"/>
              </w:rPr>
            </w:pPr>
            <w:r>
              <w:rPr>
                <w:sz w:val="18"/>
              </w:rPr>
              <w:t>Митови: о Танталу, Сизифу, Нарцису; митови о Троји: Парисов суд, Одисеј и Пенелопа, Ахил, Едип…</w:t>
            </w:r>
          </w:p>
          <w:p w:rsidR="00ED392B" w:rsidRDefault="00CE02ED">
            <w:pPr>
              <w:pStyle w:val="TableParagraph"/>
              <w:numPr>
                <w:ilvl w:val="0"/>
                <w:numId w:val="1783"/>
              </w:numPr>
              <w:tabs>
                <w:tab w:val="left" w:pos="323"/>
              </w:tabs>
              <w:spacing w:before="3"/>
              <w:ind w:right="298"/>
              <w:rPr>
                <w:sz w:val="18"/>
              </w:rPr>
            </w:pPr>
            <w:r>
              <w:rPr>
                <w:sz w:val="18"/>
              </w:rPr>
              <w:t>Хеленска књижевност: Хомер: Илијада</w:t>
            </w:r>
            <w:r>
              <w:rPr>
                <w:spacing w:val="-2"/>
                <w:sz w:val="18"/>
              </w:rPr>
              <w:t xml:space="preserve"> </w:t>
            </w:r>
            <w:r>
              <w:rPr>
                <w:sz w:val="18"/>
              </w:rPr>
              <w:t>(одломак)</w:t>
            </w:r>
          </w:p>
          <w:p w:rsidR="00ED392B" w:rsidRDefault="00CE02ED">
            <w:pPr>
              <w:pStyle w:val="TableParagraph"/>
              <w:numPr>
                <w:ilvl w:val="0"/>
                <w:numId w:val="1783"/>
              </w:numPr>
              <w:tabs>
                <w:tab w:val="left" w:pos="323"/>
              </w:tabs>
              <w:spacing w:before="1"/>
              <w:rPr>
                <w:sz w:val="18"/>
              </w:rPr>
            </w:pPr>
            <w:r>
              <w:rPr>
                <w:sz w:val="18"/>
              </w:rPr>
              <w:t>Софокле:</w:t>
            </w:r>
            <w:r>
              <w:rPr>
                <w:spacing w:val="-1"/>
                <w:sz w:val="18"/>
              </w:rPr>
              <w:t xml:space="preserve"> </w:t>
            </w:r>
            <w:r>
              <w:rPr>
                <w:sz w:val="18"/>
              </w:rPr>
              <w:t>Антигона</w:t>
            </w:r>
          </w:p>
          <w:p w:rsidR="00ED392B" w:rsidRDefault="00CE02ED">
            <w:pPr>
              <w:pStyle w:val="TableParagraph"/>
              <w:numPr>
                <w:ilvl w:val="0"/>
                <w:numId w:val="1783"/>
              </w:numPr>
              <w:tabs>
                <w:tab w:val="left" w:pos="323"/>
              </w:tabs>
              <w:ind w:right="114"/>
              <w:rPr>
                <w:sz w:val="18"/>
              </w:rPr>
            </w:pPr>
            <w:r>
              <w:rPr>
                <w:sz w:val="18"/>
              </w:rPr>
              <w:t>Стари и Нови завет (текстови по избору)</w:t>
            </w:r>
          </w:p>
        </w:tc>
        <w:tc>
          <w:tcPr>
            <w:tcW w:w="2924" w:type="dxa"/>
            <w:vMerge/>
            <w:tcBorders>
              <w:top w:val="nil"/>
            </w:tcBorders>
          </w:tcPr>
          <w:p w:rsidR="00ED392B" w:rsidRDefault="00ED392B">
            <w:pPr>
              <w:rPr>
                <w:sz w:val="2"/>
                <w:szCs w:val="2"/>
              </w:rPr>
            </w:pPr>
          </w:p>
        </w:tc>
      </w:tr>
      <w:tr w:rsidR="00ED392B">
        <w:trPr>
          <w:trHeight w:val="3414"/>
        </w:trPr>
        <w:tc>
          <w:tcPr>
            <w:tcW w:w="1519" w:type="dxa"/>
          </w:tcPr>
          <w:p w:rsidR="00ED392B" w:rsidRDefault="00CE02ED">
            <w:pPr>
              <w:pStyle w:val="TableParagraph"/>
              <w:ind w:left="87" w:right="196"/>
              <w:rPr>
                <w:sz w:val="18"/>
              </w:rPr>
            </w:pPr>
            <w:r>
              <w:rPr>
                <w:sz w:val="18"/>
              </w:rPr>
              <w:t>Средњовековна књижевност</w:t>
            </w:r>
          </w:p>
        </w:tc>
        <w:tc>
          <w:tcPr>
            <w:tcW w:w="1910" w:type="dxa"/>
          </w:tcPr>
          <w:p w:rsidR="00ED392B" w:rsidRDefault="00CE02ED">
            <w:pPr>
              <w:pStyle w:val="TableParagraph"/>
              <w:numPr>
                <w:ilvl w:val="0"/>
                <w:numId w:val="1782"/>
              </w:numPr>
              <w:tabs>
                <w:tab w:val="left" w:pos="325"/>
              </w:tabs>
              <w:ind w:right="212" w:hanging="236"/>
              <w:rPr>
                <w:sz w:val="18"/>
              </w:rPr>
            </w:pPr>
            <w:r>
              <w:rPr>
                <w:sz w:val="18"/>
              </w:rPr>
              <w:t>Упознавање са споменицима јужнословенске културе, развојем писма и језика, делима средњовековне књижевности</w:t>
            </w:r>
          </w:p>
        </w:tc>
        <w:tc>
          <w:tcPr>
            <w:tcW w:w="3464" w:type="dxa"/>
          </w:tcPr>
          <w:p w:rsidR="00ED392B" w:rsidRDefault="00CE02ED">
            <w:pPr>
              <w:pStyle w:val="TableParagraph"/>
              <w:numPr>
                <w:ilvl w:val="0"/>
                <w:numId w:val="1781"/>
              </w:numPr>
              <w:tabs>
                <w:tab w:val="left" w:pos="326"/>
              </w:tabs>
              <w:ind w:right="159"/>
              <w:rPr>
                <w:sz w:val="18"/>
              </w:rPr>
            </w:pPr>
            <w:r>
              <w:rPr>
                <w:sz w:val="18"/>
              </w:rPr>
              <w:t>наведе најзначајније споменике јужнословенске културе, језик, писмо и век у ком су</w:t>
            </w:r>
            <w:r>
              <w:rPr>
                <w:spacing w:val="-1"/>
                <w:sz w:val="18"/>
              </w:rPr>
              <w:t xml:space="preserve"> </w:t>
            </w:r>
            <w:r>
              <w:rPr>
                <w:sz w:val="18"/>
              </w:rPr>
              <w:t>настали</w:t>
            </w:r>
          </w:p>
          <w:p w:rsidR="00ED392B" w:rsidRDefault="00CE02ED">
            <w:pPr>
              <w:pStyle w:val="TableParagraph"/>
              <w:numPr>
                <w:ilvl w:val="0"/>
                <w:numId w:val="1781"/>
              </w:numPr>
              <w:tabs>
                <w:tab w:val="left" w:pos="325"/>
              </w:tabs>
              <w:spacing w:before="1"/>
              <w:ind w:left="324" w:hanging="236"/>
              <w:rPr>
                <w:sz w:val="18"/>
              </w:rPr>
            </w:pPr>
            <w:r>
              <w:rPr>
                <w:sz w:val="18"/>
              </w:rPr>
              <w:t>именује ауторе и</w:t>
            </w:r>
            <w:r>
              <w:rPr>
                <w:spacing w:val="-3"/>
                <w:sz w:val="18"/>
              </w:rPr>
              <w:t xml:space="preserve"> </w:t>
            </w:r>
            <w:r>
              <w:rPr>
                <w:sz w:val="18"/>
              </w:rPr>
              <w:t>дела</w:t>
            </w:r>
          </w:p>
          <w:p w:rsidR="00ED392B" w:rsidRDefault="00CE02ED">
            <w:pPr>
              <w:pStyle w:val="TableParagraph"/>
              <w:numPr>
                <w:ilvl w:val="0"/>
                <w:numId w:val="1781"/>
              </w:numPr>
              <w:tabs>
                <w:tab w:val="left" w:pos="325"/>
              </w:tabs>
              <w:spacing w:before="1"/>
              <w:ind w:left="324" w:right="863" w:hanging="236"/>
              <w:rPr>
                <w:sz w:val="18"/>
              </w:rPr>
            </w:pPr>
            <w:r>
              <w:rPr>
                <w:sz w:val="18"/>
              </w:rPr>
              <w:t>разуме поетику жанрова средњовековне књижевности</w:t>
            </w:r>
          </w:p>
          <w:p w:rsidR="00ED392B" w:rsidRDefault="00CE02ED">
            <w:pPr>
              <w:pStyle w:val="TableParagraph"/>
              <w:numPr>
                <w:ilvl w:val="0"/>
                <w:numId w:val="1781"/>
              </w:numPr>
              <w:tabs>
                <w:tab w:val="left" w:pos="325"/>
              </w:tabs>
              <w:ind w:left="324" w:right="104"/>
              <w:rPr>
                <w:sz w:val="18"/>
              </w:rPr>
            </w:pPr>
            <w:r>
              <w:rPr>
                <w:sz w:val="18"/>
              </w:rPr>
              <w:t>лоцира обрађене текстове у историјски контекст</w:t>
            </w:r>
          </w:p>
          <w:p w:rsidR="00ED392B" w:rsidRDefault="00CE02ED">
            <w:pPr>
              <w:pStyle w:val="TableParagraph"/>
              <w:numPr>
                <w:ilvl w:val="0"/>
                <w:numId w:val="1781"/>
              </w:numPr>
              <w:tabs>
                <w:tab w:val="left" w:pos="325"/>
              </w:tabs>
              <w:spacing w:before="1"/>
              <w:ind w:left="323" w:right="646" w:hanging="236"/>
              <w:rPr>
                <w:sz w:val="18"/>
              </w:rPr>
            </w:pPr>
            <w:r>
              <w:rPr>
                <w:sz w:val="18"/>
              </w:rPr>
              <w:t>објасни значај средњовековне књижевности за српску</w:t>
            </w:r>
            <w:r>
              <w:rPr>
                <w:spacing w:val="3"/>
                <w:sz w:val="18"/>
              </w:rPr>
              <w:t xml:space="preserve"> </w:t>
            </w:r>
            <w:r>
              <w:rPr>
                <w:sz w:val="18"/>
              </w:rPr>
              <w:t>културу</w:t>
            </w:r>
          </w:p>
          <w:p w:rsidR="00ED392B" w:rsidRDefault="00CE02ED">
            <w:pPr>
              <w:pStyle w:val="TableParagraph"/>
              <w:numPr>
                <w:ilvl w:val="0"/>
                <w:numId w:val="1781"/>
              </w:numPr>
              <w:tabs>
                <w:tab w:val="left" w:pos="324"/>
              </w:tabs>
              <w:spacing w:before="2"/>
              <w:ind w:left="323" w:right="698" w:hanging="236"/>
              <w:rPr>
                <w:sz w:val="18"/>
              </w:rPr>
            </w:pPr>
            <w:r>
              <w:rPr>
                <w:sz w:val="18"/>
              </w:rPr>
              <w:t>анализира изабране текстове уз претходно припремање путем истраживачких задатака</w:t>
            </w:r>
          </w:p>
        </w:tc>
        <w:tc>
          <w:tcPr>
            <w:tcW w:w="3008" w:type="dxa"/>
          </w:tcPr>
          <w:p w:rsidR="00ED392B" w:rsidRDefault="00CE02ED">
            <w:pPr>
              <w:pStyle w:val="TableParagraph"/>
              <w:numPr>
                <w:ilvl w:val="0"/>
                <w:numId w:val="1780"/>
              </w:numPr>
              <w:tabs>
                <w:tab w:val="left" w:pos="324"/>
              </w:tabs>
              <w:ind w:right="263" w:hanging="236"/>
              <w:rPr>
                <w:sz w:val="18"/>
              </w:rPr>
            </w:pPr>
            <w:r>
              <w:rPr>
                <w:sz w:val="18"/>
              </w:rPr>
              <w:t>Почеци словенске писмености: Црноризац Храбар : „Слово о писменима“</w:t>
            </w:r>
          </w:p>
          <w:p w:rsidR="00ED392B" w:rsidRDefault="00CE02ED">
            <w:pPr>
              <w:pStyle w:val="TableParagraph"/>
              <w:numPr>
                <w:ilvl w:val="0"/>
                <w:numId w:val="1780"/>
              </w:numPr>
              <w:tabs>
                <w:tab w:val="left" w:pos="323"/>
              </w:tabs>
              <w:spacing w:before="1"/>
              <w:ind w:hanging="236"/>
              <w:rPr>
                <w:sz w:val="18"/>
              </w:rPr>
            </w:pPr>
            <w:r>
              <w:rPr>
                <w:sz w:val="18"/>
              </w:rPr>
              <w:t>Рад Ћирила и Методија</w:t>
            </w:r>
          </w:p>
          <w:p w:rsidR="00ED392B" w:rsidRDefault="00CE02ED">
            <w:pPr>
              <w:pStyle w:val="TableParagraph"/>
              <w:numPr>
                <w:ilvl w:val="0"/>
                <w:numId w:val="1780"/>
              </w:numPr>
              <w:tabs>
                <w:tab w:val="left" w:pos="323"/>
              </w:tabs>
              <w:spacing w:before="1"/>
              <w:ind w:right="693" w:hanging="236"/>
              <w:rPr>
                <w:sz w:val="18"/>
              </w:rPr>
            </w:pPr>
            <w:r>
              <w:rPr>
                <w:sz w:val="18"/>
              </w:rPr>
              <w:t>Словенска писма и развој књижевног језика</w:t>
            </w:r>
          </w:p>
          <w:p w:rsidR="00ED392B" w:rsidRDefault="00CE02ED">
            <w:pPr>
              <w:pStyle w:val="TableParagraph"/>
              <w:numPr>
                <w:ilvl w:val="0"/>
                <w:numId w:val="1780"/>
              </w:numPr>
              <w:tabs>
                <w:tab w:val="left" w:pos="323"/>
              </w:tabs>
              <w:ind w:right="795" w:hanging="236"/>
              <w:rPr>
                <w:sz w:val="18"/>
              </w:rPr>
            </w:pPr>
            <w:r>
              <w:rPr>
                <w:sz w:val="18"/>
              </w:rPr>
              <w:t>Најстарији споменици јужнословенске</w:t>
            </w:r>
            <w:r>
              <w:rPr>
                <w:spacing w:val="2"/>
                <w:sz w:val="18"/>
              </w:rPr>
              <w:t xml:space="preserve"> </w:t>
            </w:r>
            <w:r>
              <w:rPr>
                <w:sz w:val="18"/>
              </w:rPr>
              <w:t>културе</w:t>
            </w:r>
          </w:p>
          <w:p w:rsidR="00ED392B" w:rsidRDefault="00ED392B">
            <w:pPr>
              <w:pStyle w:val="TableParagraph"/>
              <w:spacing w:before="2"/>
              <w:rPr>
                <w:sz w:val="18"/>
              </w:rPr>
            </w:pPr>
          </w:p>
          <w:p w:rsidR="00ED392B" w:rsidRDefault="00CE02ED">
            <w:pPr>
              <w:pStyle w:val="TableParagraph"/>
              <w:numPr>
                <w:ilvl w:val="0"/>
                <w:numId w:val="1780"/>
              </w:numPr>
              <w:tabs>
                <w:tab w:val="left" w:pos="323"/>
              </w:tabs>
              <w:ind w:right="478"/>
              <w:rPr>
                <w:sz w:val="18"/>
              </w:rPr>
            </w:pPr>
            <w:r>
              <w:rPr>
                <w:sz w:val="18"/>
              </w:rPr>
              <w:t>Свети Сава : „Житије светог Симеона“</w:t>
            </w:r>
            <w:r>
              <w:rPr>
                <w:spacing w:val="-1"/>
                <w:sz w:val="18"/>
              </w:rPr>
              <w:t xml:space="preserve"> </w:t>
            </w:r>
            <w:r>
              <w:rPr>
                <w:sz w:val="18"/>
              </w:rPr>
              <w:t>(одломак)</w:t>
            </w:r>
          </w:p>
          <w:p w:rsidR="00ED392B" w:rsidRDefault="00CE02ED">
            <w:pPr>
              <w:pStyle w:val="TableParagraph"/>
              <w:numPr>
                <w:ilvl w:val="0"/>
                <w:numId w:val="1780"/>
              </w:numPr>
              <w:tabs>
                <w:tab w:val="left" w:pos="323"/>
              </w:tabs>
              <w:spacing w:before="2"/>
              <w:ind w:right="673"/>
              <w:rPr>
                <w:sz w:val="18"/>
              </w:rPr>
            </w:pPr>
            <w:r>
              <w:rPr>
                <w:sz w:val="18"/>
              </w:rPr>
              <w:t>Јефимија: „Похвала кнезу Лазару“</w:t>
            </w:r>
          </w:p>
          <w:p w:rsidR="00ED392B" w:rsidRDefault="00CE02ED">
            <w:pPr>
              <w:pStyle w:val="TableParagraph"/>
              <w:numPr>
                <w:ilvl w:val="0"/>
                <w:numId w:val="1780"/>
              </w:numPr>
              <w:tabs>
                <w:tab w:val="left" w:pos="323"/>
              </w:tabs>
              <w:spacing w:before="1" w:line="220" w:lineRule="exact"/>
              <w:rPr>
                <w:sz w:val="18"/>
              </w:rPr>
            </w:pPr>
            <w:r>
              <w:rPr>
                <w:sz w:val="18"/>
              </w:rPr>
              <w:t>Деспот Стефан</w:t>
            </w:r>
            <w:r>
              <w:rPr>
                <w:spacing w:val="-1"/>
                <w:sz w:val="18"/>
              </w:rPr>
              <w:t xml:space="preserve"> </w:t>
            </w:r>
            <w:r>
              <w:rPr>
                <w:sz w:val="18"/>
              </w:rPr>
              <w:t>Лазаревић;</w:t>
            </w:r>
          </w:p>
          <w:p w:rsidR="00ED392B" w:rsidRDefault="00CE02ED">
            <w:pPr>
              <w:pStyle w:val="TableParagraph"/>
              <w:spacing w:line="207" w:lineRule="exact"/>
              <w:ind w:left="321"/>
              <w:rPr>
                <w:sz w:val="18"/>
              </w:rPr>
            </w:pPr>
            <w:r>
              <w:rPr>
                <w:sz w:val="18"/>
              </w:rPr>
              <w:t>„Слово љубве“</w:t>
            </w:r>
          </w:p>
        </w:tc>
        <w:tc>
          <w:tcPr>
            <w:tcW w:w="2924" w:type="dxa"/>
            <w:vMerge/>
            <w:tcBorders>
              <w:top w:val="nil"/>
            </w:tcBorders>
          </w:tcPr>
          <w:p w:rsidR="00ED392B" w:rsidRDefault="00ED392B">
            <w:pPr>
              <w:rPr>
                <w:sz w:val="2"/>
                <w:szCs w:val="2"/>
              </w:rPr>
            </w:pPr>
          </w:p>
        </w:tc>
      </w:tr>
      <w:tr w:rsidR="00ED392B">
        <w:trPr>
          <w:trHeight w:val="1713"/>
        </w:trPr>
        <w:tc>
          <w:tcPr>
            <w:tcW w:w="1519" w:type="dxa"/>
          </w:tcPr>
          <w:p w:rsidR="00ED392B" w:rsidRDefault="00CE02ED">
            <w:pPr>
              <w:pStyle w:val="TableParagraph"/>
              <w:ind w:left="87" w:right="453"/>
              <w:rPr>
                <w:sz w:val="18"/>
              </w:rPr>
            </w:pPr>
            <w:r>
              <w:rPr>
                <w:sz w:val="18"/>
              </w:rPr>
              <w:t>Народна књижевност</w:t>
            </w:r>
          </w:p>
        </w:tc>
        <w:tc>
          <w:tcPr>
            <w:tcW w:w="1910" w:type="dxa"/>
          </w:tcPr>
          <w:p w:rsidR="00ED392B" w:rsidRDefault="00CE02ED">
            <w:pPr>
              <w:pStyle w:val="TableParagraph"/>
              <w:numPr>
                <w:ilvl w:val="0"/>
                <w:numId w:val="1779"/>
              </w:numPr>
              <w:tabs>
                <w:tab w:val="left" w:pos="325"/>
              </w:tabs>
              <w:ind w:right="159" w:hanging="236"/>
              <w:rPr>
                <w:sz w:val="18"/>
              </w:rPr>
            </w:pPr>
            <w:r>
              <w:rPr>
                <w:sz w:val="18"/>
              </w:rPr>
              <w:t>Указивање на народну књижевност као израз колективног мишљења и осећања, ризницу народних обичаја, кодекс</w:t>
            </w:r>
            <w:r>
              <w:rPr>
                <w:spacing w:val="-1"/>
                <w:sz w:val="18"/>
              </w:rPr>
              <w:t xml:space="preserve"> </w:t>
            </w:r>
            <w:r>
              <w:rPr>
                <w:sz w:val="18"/>
              </w:rPr>
              <w:t>етичких</w:t>
            </w:r>
          </w:p>
        </w:tc>
        <w:tc>
          <w:tcPr>
            <w:tcW w:w="3464" w:type="dxa"/>
          </w:tcPr>
          <w:p w:rsidR="00ED392B" w:rsidRDefault="00CE02ED">
            <w:pPr>
              <w:pStyle w:val="TableParagraph"/>
              <w:numPr>
                <w:ilvl w:val="0"/>
                <w:numId w:val="1778"/>
              </w:numPr>
              <w:tabs>
                <w:tab w:val="left" w:pos="326"/>
              </w:tabs>
              <w:ind w:right="95"/>
              <w:rPr>
                <w:sz w:val="18"/>
              </w:rPr>
            </w:pPr>
            <w:r>
              <w:rPr>
                <w:sz w:val="18"/>
              </w:rPr>
              <w:t>разликује лирске, епске и лирско-епске песме</w:t>
            </w:r>
          </w:p>
          <w:p w:rsidR="00ED392B" w:rsidRDefault="00CE02ED">
            <w:pPr>
              <w:pStyle w:val="TableParagraph"/>
              <w:numPr>
                <w:ilvl w:val="0"/>
                <w:numId w:val="1778"/>
              </w:numPr>
              <w:tabs>
                <w:tab w:val="left" w:pos="326"/>
              </w:tabs>
              <w:ind w:right="333"/>
              <w:rPr>
                <w:sz w:val="18"/>
              </w:rPr>
            </w:pPr>
            <w:r>
              <w:rPr>
                <w:sz w:val="18"/>
              </w:rPr>
              <w:t>уочи одлике усмене уметности речи (колективност, варијантност, формулативност)</w:t>
            </w:r>
          </w:p>
          <w:p w:rsidR="00ED392B" w:rsidRDefault="00CE02ED">
            <w:pPr>
              <w:pStyle w:val="TableParagraph"/>
              <w:numPr>
                <w:ilvl w:val="0"/>
                <w:numId w:val="1778"/>
              </w:numPr>
              <w:tabs>
                <w:tab w:val="left" w:pos="326"/>
              </w:tabs>
              <w:spacing w:before="3"/>
              <w:ind w:left="324" w:right="239" w:hanging="236"/>
              <w:rPr>
                <w:sz w:val="18"/>
              </w:rPr>
            </w:pPr>
            <w:r>
              <w:rPr>
                <w:sz w:val="18"/>
              </w:rPr>
              <w:t>процењује етичке вредности изнете у делима народне</w:t>
            </w:r>
            <w:r>
              <w:rPr>
                <w:spacing w:val="-1"/>
                <w:sz w:val="18"/>
              </w:rPr>
              <w:t xml:space="preserve"> </w:t>
            </w:r>
            <w:r>
              <w:rPr>
                <w:sz w:val="18"/>
              </w:rPr>
              <w:t>књижевности</w:t>
            </w:r>
          </w:p>
          <w:p w:rsidR="00ED392B" w:rsidRDefault="00CE02ED">
            <w:pPr>
              <w:pStyle w:val="TableParagraph"/>
              <w:numPr>
                <w:ilvl w:val="0"/>
                <w:numId w:val="1778"/>
              </w:numPr>
              <w:tabs>
                <w:tab w:val="left" w:pos="325"/>
              </w:tabs>
              <w:spacing w:before="1" w:line="200" w:lineRule="exact"/>
              <w:ind w:left="324" w:hanging="236"/>
              <w:rPr>
                <w:sz w:val="18"/>
              </w:rPr>
            </w:pPr>
            <w:r>
              <w:rPr>
                <w:sz w:val="18"/>
              </w:rPr>
              <w:t>тумачи ликове, битне мотиве,</w:t>
            </w:r>
            <w:r>
              <w:rPr>
                <w:spacing w:val="1"/>
                <w:sz w:val="18"/>
              </w:rPr>
              <w:t xml:space="preserve"> </w:t>
            </w:r>
            <w:r>
              <w:rPr>
                <w:sz w:val="18"/>
              </w:rPr>
              <w:t>фабулу,</w:t>
            </w:r>
          </w:p>
        </w:tc>
        <w:tc>
          <w:tcPr>
            <w:tcW w:w="3008" w:type="dxa"/>
          </w:tcPr>
          <w:p w:rsidR="00ED392B" w:rsidRDefault="00CE02ED">
            <w:pPr>
              <w:pStyle w:val="TableParagraph"/>
              <w:numPr>
                <w:ilvl w:val="0"/>
                <w:numId w:val="1777"/>
              </w:numPr>
              <w:tabs>
                <w:tab w:val="left" w:pos="325"/>
              </w:tabs>
              <w:spacing w:line="220" w:lineRule="exact"/>
              <w:ind w:hanging="236"/>
              <w:rPr>
                <w:sz w:val="18"/>
              </w:rPr>
            </w:pPr>
            <w:r>
              <w:rPr>
                <w:sz w:val="18"/>
              </w:rPr>
              <w:t>Врсте народне књижевности</w:t>
            </w:r>
          </w:p>
          <w:p w:rsidR="00ED392B" w:rsidRDefault="00CE02ED">
            <w:pPr>
              <w:pStyle w:val="TableParagraph"/>
              <w:numPr>
                <w:ilvl w:val="0"/>
                <w:numId w:val="1777"/>
              </w:numPr>
              <w:tabs>
                <w:tab w:val="left" w:pos="325"/>
              </w:tabs>
              <w:ind w:right="200" w:hanging="236"/>
              <w:rPr>
                <w:sz w:val="18"/>
              </w:rPr>
            </w:pPr>
            <w:r>
              <w:rPr>
                <w:sz w:val="18"/>
              </w:rPr>
              <w:t>Лирска народна песма „Овчар и девојка“, „Зао господар“ (предлог)</w:t>
            </w:r>
          </w:p>
          <w:p w:rsidR="00ED392B" w:rsidRDefault="00CE02ED">
            <w:pPr>
              <w:pStyle w:val="TableParagraph"/>
              <w:numPr>
                <w:ilvl w:val="0"/>
                <w:numId w:val="1777"/>
              </w:numPr>
              <w:tabs>
                <w:tab w:val="left" w:pos="324"/>
              </w:tabs>
              <w:spacing w:before="2"/>
              <w:ind w:hanging="236"/>
              <w:rPr>
                <w:sz w:val="18"/>
              </w:rPr>
            </w:pPr>
            <w:r>
              <w:rPr>
                <w:sz w:val="18"/>
              </w:rPr>
              <w:t>Епска народна песма</w:t>
            </w:r>
          </w:p>
          <w:p w:rsidR="00ED392B" w:rsidRDefault="00CE02ED">
            <w:pPr>
              <w:pStyle w:val="TableParagraph"/>
              <w:spacing w:before="1"/>
              <w:ind w:left="86" w:right="110"/>
              <w:rPr>
                <w:sz w:val="18"/>
              </w:rPr>
            </w:pPr>
            <w:r>
              <w:rPr>
                <w:sz w:val="18"/>
              </w:rPr>
              <w:t>„Бановић Страхиња“, Марко пије уз Рамазан вино“, „Бој на Мишару“</w:t>
            </w:r>
          </w:p>
          <w:p w:rsidR="00ED392B" w:rsidRDefault="00CE02ED">
            <w:pPr>
              <w:pStyle w:val="TableParagraph"/>
              <w:numPr>
                <w:ilvl w:val="0"/>
                <w:numId w:val="1777"/>
              </w:numPr>
              <w:tabs>
                <w:tab w:val="left" w:pos="393"/>
                <w:tab w:val="left" w:pos="395"/>
              </w:tabs>
              <w:spacing w:before="2" w:line="200" w:lineRule="exact"/>
              <w:ind w:left="394" w:hanging="296"/>
              <w:rPr>
                <w:sz w:val="18"/>
              </w:rPr>
            </w:pPr>
            <w:r>
              <w:rPr>
                <w:sz w:val="18"/>
              </w:rPr>
              <w:t>Лирско-епске</w:t>
            </w:r>
            <w:r>
              <w:rPr>
                <w:spacing w:val="-1"/>
                <w:sz w:val="18"/>
              </w:rPr>
              <w:t xml:space="preserve"> </w:t>
            </w:r>
            <w:r>
              <w:rPr>
                <w:sz w:val="18"/>
              </w:rPr>
              <w:t>песме</w:t>
            </w:r>
          </w:p>
        </w:tc>
        <w:tc>
          <w:tcPr>
            <w:tcW w:w="292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910"/>
        <w:gridCol w:w="3464"/>
        <w:gridCol w:w="3008"/>
        <w:gridCol w:w="2924"/>
      </w:tblGrid>
      <w:tr w:rsidR="00ED392B">
        <w:trPr>
          <w:trHeight w:val="1063"/>
        </w:trPr>
        <w:tc>
          <w:tcPr>
            <w:tcW w:w="1519" w:type="dxa"/>
          </w:tcPr>
          <w:p w:rsidR="00ED392B" w:rsidRDefault="00ED392B">
            <w:pPr>
              <w:pStyle w:val="TableParagraph"/>
              <w:rPr>
                <w:sz w:val="18"/>
              </w:rPr>
            </w:pPr>
          </w:p>
        </w:tc>
        <w:tc>
          <w:tcPr>
            <w:tcW w:w="1910" w:type="dxa"/>
          </w:tcPr>
          <w:p w:rsidR="00ED392B" w:rsidRDefault="00CE02ED">
            <w:pPr>
              <w:pStyle w:val="TableParagraph"/>
              <w:spacing w:line="206" w:lineRule="exact"/>
              <w:ind w:left="324"/>
              <w:rPr>
                <w:sz w:val="18"/>
              </w:rPr>
            </w:pPr>
            <w:r>
              <w:rPr>
                <w:sz w:val="18"/>
              </w:rPr>
              <w:t>норми</w:t>
            </w:r>
          </w:p>
        </w:tc>
        <w:tc>
          <w:tcPr>
            <w:tcW w:w="3464" w:type="dxa"/>
          </w:tcPr>
          <w:p w:rsidR="00ED392B" w:rsidRDefault="00CE02ED">
            <w:pPr>
              <w:pStyle w:val="TableParagraph"/>
              <w:ind w:left="325" w:right="806" w:hanging="1"/>
              <w:rPr>
                <w:sz w:val="18"/>
              </w:rPr>
            </w:pPr>
            <w:r>
              <w:rPr>
                <w:sz w:val="18"/>
              </w:rPr>
              <w:t>сиже, композицију и поруке у одабраним делима</w:t>
            </w:r>
          </w:p>
          <w:p w:rsidR="00ED392B" w:rsidRDefault="00CE02ED">
            <w:pPr>
              <w:pStyle w:val="TableParagraph"/>
              <w:numPr>
                <w:ilvl w:val="0"/>
                <w:numId w:val="1776"/>
              </w:numPr>
              <w:tabs>
                <w:tab w:val="left" w:pos="326"/>
              </w:tabs>
              <w:spacing w:before="1"/>
              <w:ind w:right="369"/>
              <w:rPr>
                <w:sz w:val="18"/>
              </w:rPr>
            </w:pPr>
            <w:r>
              <w:rPr>
                <w:sz w:val="18"/>
              </w:rPr>
              <w:t>упореди уметничку интерпретацију стварности и историјске</w:t>
            </w:r>
            <w:r>
              <w:rPr>
                <w:spacing w:val="6"/>
                <w:sz w:val="18"/>
              </w:rPr>
              <w:t xml:space="preserve"> </w:t>
            </w:r>
            <w:r>
              <w:rPr>
                <w:sz w:val="18"/>
              </w:rPr>
              <w:t>чињенице</w:t>
            </w:r>
          </w:p>
        </w:tc>
        <w:tc>
          <w:tcPr>
            <w:tcW w:w="3008" w:type="dxa"/>
          </w:tcPr>
          <w:p w:rsidR="00ED392B" w:rsidRDefault="00CE02ED">
            <w:pPr>
              <w:pStyle w:val="TableParagraph"/>
              <w:spacing w:line="206" w:lineRule="exact"/>
              <w:ind w:left="100"/>
              <w:rPr>
                <w:sz w:val="18"/>
              </w:rPr>
            </w:pPr>
            <w:r>
              <w:rPr>
                <w:sz w:val="18"/>
              </w:rPr>
              <w:t>(по избору)</w:t>
            </w:r>
          </w:p>
          <w:p w:rsidR="00ED392B" w:rsidRDefault="00CE02ED">
            <w:pPr>
              <w:pStyle w:val="TableParagraph"/>
              <w:numPr>
                <w:ilvl w:val="0"/>
                <w:numId w:val="1775"/>
              </w:numPr>
              <w:tabs>
                <w:tab w:val="left" w:pos="395"/>
                <w:tab w:val="left" w:pos="396"/>
              </w:tabs>
              <w:spacing w:before="1"/>
              <w:rPr>
                <w:sz w:val="18"/>
              </w:rPr>
            </w:pPr>
            <w:r>
              <w:rPr>
                <w:sz w:val="18"/>
              </w:rPr>
              <w:t>Народне проза</w:t>
            </w:r>
          </w:p>
          <w:p w:rsidR="00ED392B" w:rsidRDefault="00CE02ED">
            <w:pPr>
              <w:pStyle w:val="TableParagraph"/>
              <w:ind w:left="99"/>
              <w:rPr>
                <w:sz w:val="18"/>
              </w:rPr>
            </w:pPr>
            <w:r>
              <w:rPr>
                <w:sz w:val="18"/>
              </w:rPr>
              <w:t>(бајка по избору)</w:t>
            </w:r>
          </w:p>
          <w:p w:rsidR="00ED392B" w:rsidRDefault="00CE02ED">
            <w:pPr>
              <w:pStyle w:val="TableParagraph"/>
              <w:numPr>
                <w:ilvl w:val="0"/>
                <w:numId w:val="1775"/>
              </w:numPr>
              <w:tabs>
                <w:tab w:val="left" w:pos="395"/>
                <w:tab w:val="left" w:pos="396"/>
              </w:tabs>
              <w:spacing w:before="1"/>
              <w:rPr>
                <w:sz w:val="18"/>
              </w:rPr>
            </w:pPr>
            <w:r>
              <w:rPr>
                <w:sz w:val="18"/>
              </w:rPr>
              <w:t>Кратке народне прозне врсте</w:t>
            </w:r>
          </w:p>
          <w:p w:rsidR="00ED392B" w:rsidRDefault="00CE02ED">
            <w:pPr>
              <w:pStyle w:val="TableParagraph"/>
              <w:spacing w:line="186" w:lineRule="exact"/>
              <w:ind w:left="99"/>
              <w:rPr>
                <w:sz w:val="18"/>
              </w:rPr>
            </w:pPr>
            <w:r>
              <w:rPr>
                <w:sz w:val="18"/>
              </w:rPr>
              <w:t>(избор)</w:t>
            </w:r>
          </w:p>
        </w:tc>
        <w:tc>
          <w:tcPr>
            <w:tcW w:w="2924" w:type="dxa"/>
            <w:vMerge w:val="restart"/>
          </w:tcPr>
          <w:p w:rsidR="00ED392B" w:rsidRDefault="00CE02ED">
            <w:pPr>
              <w:pStyle w:val="TableParagraph"/>
              <w:numPr>
                <w:ilvl w:val="0"/>
                <w:numId w:val="1774"/>
              </w:numPr>
              <w:tabs>
                <w:tab w:val="left" w:pos="371"/>
              </w:tabs>
              <w:spacing w:line="220" w:lineRule="exact"/>
              <w:rPr>
                <w:b/>
                <w:sz w:val="18"/>
              </w:rPr>
            </w:pPr>
            <w:r>
              <w:rPr>
                <w:sz w:val="18"/>
              </w:rPr>
              <w:t>Култура изражавања</w:t>
            </w:r>
            <w:r>
              <w:rPr>
                <w:spacing w:val="-1"/>
                <w:sz w:val="18"/>
              </w:rPr>
              <w:t xml:space="preserve"> </w:t>
            </w:r>
            <w:r>
              <w:rPr>
                <w:b/>
                <w:sz w:val="18"/>
              </w:rPr>
              <w:t>(18</w:t>
            </w:r>
          </w:p>
          <w:p w:rsidR="00ED392B" w:rsidRDefault="00CE02ED">
            <w:pPr>
              <w:pStyle w:val="TableParagraph"/>
              <w:ind w:left="369"/>
              <w:rPr>
                <w:b/>
                <w:sz w:val="18"/>
              </w:rPr>
            </w:pPr>
            <w:r>
              <w:rPr>
                <w:b/>
                <w:sz w:val="18"/>
              </w:rPr>
              <w:t>часова)</w:t>
            </w:r>
          </w:p>
        </w:tc>
      </w:tr>
      <w:tr w:rsidR="00ED392B">
        <w:trPr>
          <w:trHeight w:val="2557"/>
        </w:trPr>
        <w:tc>
          <w:tcPr>
            <w:tcW w:w="1519" w:type="dxa"/>
          </w:tcPr>
          <w:p w:rsidR="00ED392B" w:rsidRDefault="00CE02ED">
            <w:pPr>
              <w:pStyle w:val="TableParagraph"/>
              <w:ind w:left="87" w:right="389"/>
              <w:rPr>
                <w:sz w:val="18"/>
              </w:rPr>
            </w:pPr>
            <w:r>
              <w:rPr>
                <w:sz w:val="18"/>
              </w:rPr>
              <w:t>Хуманизам и ренесанса</w:t>
            </w:r>
          </w:p>
        </w:tc>
        <w:tc>
          <w:tcPr>
            <w:tcW w:w="1910" w:type="dxa"/>
          </w:tcPr>
          <w:p w:rsidR="00ED392B" w:rsidRDefault="00CE02ED">
            <w:pPr>
              <w:pStyle w:val="TableParagraph"/>
              <w:numPr>
                <w:ilvl w:val="0"/>
                <w:numId w:val="1773"/>
              </w:numPr>
              <w:tabs>
                <w:tab w:val="left" w:pos="325"/>
              </w:tabs>
              <w:ind w:right="166"/>
              <w:rPr>
                <w:sz w:val="18"/>
              </w:rPr>
            </w:pPr>
            <w:r>
              <w:rPr>
                <w:sz w:val="18"/>
              </w:rPr>
              <w:t>Упознавање са поетиком хуманизма и ренесансе, њеним најзначајним представницима и књижевним делима</w:t>
            </w:r>
          </w:p>
        </w:tc>
        <w:tc>
          <w:tcPr>
            <w:tcW w:w="3464" w:type="dxa"/>
          </w:tcPr>
          <w:p w:rsidR="00ED392B" w:rsidRDefault="00CE02ED">
            <w:pPr>
              <w:pStyle w:val="TableParagraph"/>
              <w:numPr>
                <w:ilvl w:val="0"/>
                <w:numId w:val="1772"/>
              </w:numPr>
              <w:tabs>
                <w:tab w:val="left" w:pos="326"/>
              </w:tabs>
              <w:ind w:right="314"/>
              <w:rPr>
                <w:sz w:val="18"/>
              </w:rPr>
            </w:pPr>
            <w:r>
              <w:rPr>
                <w:sz w:val="18"/>
              </w:rPr>
              <w:t>наведе најзначајније представнике и њихова</w:t>
            </w:r>
            <w:r>
              <w:rPr>
                <w:spacing w:val="-1"/>
                <w:sz w:val="18"/>
              </w:rPr>
              <w:t xml:space="preserve"> </w:t>
            </w:r>
            <w:r>
              <w:rPr>
                <w:sz w:val="18"/>
              </w:rPr>
              <w:t>дела</w:t>
            </w:r>
          </w:p>
          <w:p w:rsidR="00ED392B" w:rsidRDefault="00CE02ED">
            <w:pPr>
              <w:pStyle w:val="TableParagraph"/>
              <w:numPr>
                <w:ilvl w:val="0"/>
                <w:numId w:val="1772"/>
              </w:numPr>
              <w:tabs>
                <w:tab w:val="left" w:pos="326"/>
              </w:tabs>
              <w:ind w:left="324" w:right="190" w:hanging="236"/>
              <w:rPr>
                <w:sz w:val="18"/>
              </w:rPr>
            </w:pPr>
            <w:r>
              <w:rPr>
                <w:sz w:val="18"/>
              </w:rPr>
              <w:t>објасни значење појмова хуманизам и ренесанса</w:t>
            </w:r>
          </w:p>
          <w:p w:rsidR="00ED392B" w:rsidRDefault="00CE02ED">
            <w:pPr>
              <w:pStyle w:val="TableParagraph"/>
              <w:numPr>
                <w:ilvl w:val="0"/>
                <w:numId w:val="1772"/>
              </w:numPr>
              <w:tabs>
                <w:tab w:val="left" w:pos="325"/>
              </w:tabs>
              <w:spacing w:before="2"/>
              <w:ind w:left="324" w:right="750" w:hanging="236"/>
              <w:rPr>
                <w:sz w:val="18"/>
              </w:rPr>
            </w:pPr>
            <w:r>
              <w:rPr>
                <w:sz w:val="18"/>
              </w:rPr>
              <w:t>наводи и на обрађеним делима образлаже одлике епохе</w:t>
            </w:r>
          </w:p>
          <w:p w:rsidR="00ED392B" w:rsidRDefault="00CE02ED">
            <w:pPr>
              <w:pStyle w:val="TableParagraph"/>
              <w:numPr>
                <w:ilvl w:val="0"/>
                <w:numId w:val="1772"/>
              </w:numPr>
              <w:tabs>
                <w:tab w:val="left" w:pos="325"/>
              </w:tabs>
              <w:ind w:left="324" w:right="310" w:hanging="236"/>
              <w:rPr>
                <w:sz w:val="18"/>
              </w:rPr>
            </w:pPr>
            <w:r>
              <w:rPr>
                <w:sz w:val="18"/>
              </w:rPr>
              <w:t>упореди вредности средњег века са вредностима хуманизма и</w:t>
            </w:r>
            <w:r>
              <w:rPr>
                <w:spacing w:val="-7"/>
                <w:sz w:val="18"/>
              </w:rPr>
              <w:t xml:space="preserve"> </w:t>
            </w:r>
            <w:r>
              <w:rPr>
                <w:sz w:val="18"/>
              </w:rPr>
              <w:t>ренесансе</w:t>
            </w:r>
          </w:p>
          <w:p w:rsidR="00ED392B" w:rsidRDefault="00CE02ED">
            <w:pPr>
              <w:pStyle w:val="TableParagraph"/>
              <w:numPr>
                <w:ilvl w:val="0"/>
                <w:numId w:val="1772"/>
              </w:numPr>
              <w:tabs>
                <w:tab w:val="left" w:pos="325"/>
              </w:tabs>
              <w:spacing w:before="1"/>
              <w:ind w:left="323" w:right="120" w:hanging="236"/>
              <w:jc w:val="both"/>
              <w:rPr>
                <w:sz w:val="18"/>
              </w:rPr>
            </w:pPr>
            <w:r>
              <w:rPr>
                <w:sz w:val="18"/>
              </w:rPr>
              <w:t>објасни значај уметности хуманизма и ренесансе за развој европске културе и цивилизације</w:t>
            </w:r>
          </w:p>
        </w:tc>
        <w:tc>
          <w:tcPr>
            <w:tcW w:w="3008" w:type="dxa"/>
          </w:tcPr>
          <w:p w:rsidR="00ED392B" w:rsidRDefault="00CE02ED">
            <w:pPr>
              <w:pStyle w:val="TableParagraph"/>
              <w:numPr>
                <w:ilvl w:val="0"/>
                <w:numId w:val="1771"/>
              </w:numPr>
              <w:tabs>
                <w:tab w:val="left" w:pos="324"/>
              </w:tabs>
              <w:ind w:right="151"/>
              <w:rPr>
                <w:sz w:val="18"/>
              </w:rPr>
            </w:pPr>
            <w:r>
              <w:rPr>
                <w:sz w:val="18"/>
              </w:rPr>
              <w:t>Поетика хуманизма и ренесансе, најзначајнији</w:t>
            </w:r>
            <w:r>
              <w:rPr>
                <w:spacing w:val="40"/>
                <w:sz w:val="18"/>
              </w:rPr>
              <w:t xml:space="preserve"> </w:t>
            </w:r>
            <w:r>
              <w:rPr>
                <w:sz w:val="18"/>
              </w:rPr>
              <w:t>представници</w:t>
            </w:r>
          </w:p>
          <w:p w:rsidR="00ED392B" w:rsidRDefault="00CE02ED">
            <w:pPr>
              <w:pStyle w:val="TableParagraph"/>
              <w:numPr>
                <w:ilvl w:val="0"/>
                <w:numId w:val="1771"/>
              </w:numPr>
              <w:tabs>
                <w:tab w:val="left" w:pos="324"/>
              </w:tabs>
              <w:rPr>
                <w:sz w:val="18"/>
              </w:rPr>
            </w:pPr>
            <w:r>
              <w:rPr>
                <w:sz w:val="18"/>
              </w:rPr>
              <w:t>Франческо Петрарка:</w:t>
            </w:r>
          </w:p>
          <w:p w:rsidR="00ED392B" w:rsidRDefault="00CE02ED">
            <w:pPr>
              <w:pStyle w:val="TableParagraph"/>
              <w:spacing w:before="1"/>
              <w:ind w:left="322"/>
              <w:rPr>
                <w:sz w:val="18"/>
              </w:rPr>
            </w:pPr>
            <w:r>
              <w:rPr>
                <w:sz w:val="18"/>
              </w:rPr>
              <w:t>„Канцонијер“ (избор сонета)</w:t>
            </w:r>
          </w:p>
          <w:p w:rsidR="00ED392B" w:rsidRDefault="00CE02ED">
            <w:pPr>
              <w:pStyle w:val="TableParagraph"/>
              <w:numPr>
                <w:ilvl w:val="0"/>
                <w:numId w:val="1771"/>
              </w:numPr>
              <w:tabs>
                <w:tab w:val="left" w:pos="323"/>
              </w:tabs>
              <w:spacing w:before="1"/>
              <w:ind w:left="322" w:right="399" w:hanging="236"/>
              <w:rPr>
                <w:sz w:val="18"/>
              </w:rPr>
            </w:pPr>
            <w:r>
              <w:rPr>
                <w:sz w:val="18"/>
              </w:rPr>
              <w:t>Ђовани Бокачо: „Декамерон“ (приповетка по избору) или Данте Алигијери: „Пакао“ (приказ дела, одломак)</w:t>
            </w:r>
          </w:p>
          <w:p w:rsidR="00ED392B" w:rsidRDefault="00CE02ED">
            <w:pPr>
              <w:pStyle w:val="TableParagraph"/>
              <w:numPr>
                <w:ilvl w:val="0"/>
                <w:numId w:val="1771"/>
              </w:numPr>
              <w:tabs>
                <w:tab w:val="left" w:pos="323"/>
              </w:tabs>
              <w:spacing w:before="2"/>
              <w:ind w:left="322" w:right="471" w:hanging="236"/>
              <w:rPr>
                <w:sz w:val="18"/>
              </w:rPr>
            </w:pPr>
            <w:r>
              <w:rPr>
                <w:sz w:val="18"/>
              </w:rPr>
              <w:t>Вилијам Шекспир: „Ромео и Јулија“</w:t>
            </w:r>
          </w:p>
          <w:p w:rsidR="00ED392B" w:rsidRDefault="00CE02ED">
            <w:pPr>
              <w:pStyle w:val="TableParagraph"/>
              <w:numPr>
                <w:ilvl w:val="0"/>
                <w:numId w:val="1771"/>
              </w:numPr>
              <w:tabs>
                <w:tab w:val="left" w:pos="323"/>
              </w:tabs>
              <w:spacing w:before="1" w:line="200" w:lineRule="atLeast"/>
              <w:ind w:left="322" w:right="791" w:hanging="236"/>
              <w:rPr>
                <w:sz w:val="18"/>
              </w:rPr>
            </w:pPr>
            <w:r>
              <w:rPr>
                <w:sz w:val="18"/>
              </w:rPr>
              <w:t>Сервантес: „Дон Кихот“ (одломак)</w:t>
            </w:r>
          </w:p>
        </w:tc>
        <w:tc>
          <w:tcPr>
            <w:tcW w:w="2924" w:type="dxa"/>
            <w:vMerge/>
            <w:tcBorders>
              <w:top w:val="nil"/>
            </w:tcBorders>
          </w:tcPr>
          <w:p w:rsidR="00ED392B" w:rsidRDefault="00ED392B">
            <w:pPr>
              <w:rPr>
                <w:sz w:val="2"/>
                <w:szCs w:val="2"/>
              </w:rPr>
            </w:pPr>
          </w:p>
        </w:tc>
      </w:tr>
      <w:tr w:rsidR="00ED392B">
        <w:trPr>
          <w:trHeight w:val="2089"/>
        </w:trPr>
        <w:tc>
          <w:tcPr>
            <w:tcW w:w="1519" w:type="dxa"/>
          </w:tcPr>
          <w:p w:rsidR="00ED392B" w:rsidRDefault="00CE02ED">
            <w:pPr>
              <w:pStyle w:val="TableParagraph"/>
              <w:ind w:left="87" w:right="195"/>
              <w:rPr>
                <w:sz w:val="18"/>
              </w:rPr>
            </w:pPr>
            <w:r>
              <w:rPr>
                <w:sz w:val="18"/>
              </w:rPr>
              <w:t>Општи појмови о језику</w:t>
            </w:r>
          </w:p>
        </w:tc>
        <w:tc>
          <w:tcPr>
            <w:tcW w:w="1910" w:type="dxa"/>
          </w:tcPr>
          <w:p w:rsidR="00ED392B" w:rsidRDefault="00CE02ED">
            <w:pPr>
              <w:pStyle w:val="TableParagraph"/>
              <w:numPr>
                <w:ilvl w:val="0"/>
                <w:numId w:val="1770"/>
              </w:numPr>
              <w:tabs>
                <w:tab w:val="left" w:pos="325"/>
              </w:tabs>
              <w:ind w:right="147"/>
              <w:rPr>
                <w:sz w:val="18"/>
              </w:rPr>
            </w:pPr>
            <w:r>
              <w:rPr>
                <w:sz w:val="18"/>
              </w:rPr>
              <w:t>Указивање на проучавање језика као система, упознавање са његовом функцијом, друштвеном условљеношћу и историјским</w:t>
            </w:r>
          </w:p>
          <w:p w:rsidR="00ED392B" w:rsidRDefault="00CE02ED">
            <w:pPr>
              <w:pStyle w:val="TableParagraph"/>
              <w:spacing w:before="6" w:line="187" w:lineRule="exact"/>
              <w:ind w:left="324"/>
              <w:rPr>
                <w:sz w:val="18"/>
              </w:rPr>
            </w:pPr>
            <w:r>
              <w:rPr>
                <w:sz w:val="18"/>
              </w:rPr>
              <w:t>развојем</w:t>
            </w:r>
          </w:p>
        </w:tc>
        <w:tc>
          <w:tcPr>
            <w:tcW w:w="3464" w:type="dxa"/>
          </w:tcPr>
          <w:p w:rsidR="00ED392B" w:rsidRDefault="00CE02ED">
            <w:pPr>
              <w:pStyle w:val="TableParagraph"/>
              <w:numPr>
                <w:ilvl w:val="0"/>
                <w:numId w:val="1769"/>
              </w:numPr>
              <w:tabs>
                <w:tab w:val="left" w:pos="326"/>
              </w:tabs>
              <w:ind w:right="638" w:hanging="236"/>
              <w:rPr>
                <w:sz w:val="18"/>
              </w:rPr>
            </w:pPr>
            <w:r>
              <w:rPr>
                <w:sz w:val="18"/>
              </w:rPr>
              <w:t>објасни функцију језика и појам језичког</w:t>
            </w:r>
            <w:r>
              <w:rPr>
                <w:spacing w:val="-1"/>
                <w:sz w:val="18"/>
              </w:rPr>
              <w:t xml:space="preserve"> </w:t>
            </w:r>
            <w:r>
              <w:rPr>
                <w:sz w:val="18"/>
              </w:rPr>
              <w:t>знака</w:t>
            </w:r>
          </w:p>
          <w:p w:rsidR="00ED392B" w:rsidRDefault="00CE02ED">
            <w:pPr>
              <w:pStyle w:val="TableParagraph"/>
              <w:numPr>
                <w:ilvl w:val="0"/>
                <w:numId w:val="1769"/>
              </w:numPr>
              <w:tabs>
                <w:tab w:val="left" w:pos="325"/>
              </w:tabs>
              <w:ind w:hanging="236"/>
              <w:rPr>
                <w:sz w:val="18"/>
              </w:rPr>
            </w:pPr>
            <w:r>
              <w:rPr>
                <w:sz w:val="18"/>
              </w:rPr>
              <w:t>разуме природу модерног</w:t>
            </w:r>
            <w:r>
              <w:rPr>
                <w:spacing w:val="1"/>
                <w:sz w:val="18"/>
              </w:rPr>
              <w:t xml:space="preserve"> </w:t>
            </w:r>
            <w:r>
              <w:rPr>
                <w:sz w:val="18"/>
              </w:rPr>
              <w:t>књижевног</w:t>
            </w:r>
          </w:p>
          <w:p w:rsidR="00ED392B" w:rsidRDefault="00CE02ED">
            <w:pPr>
              <w:pStyle w:val="TableParagraph"/>
              <w:spacing w:before="1"/>
              <w:ind w:left="324"/>
              <w:rPr>
                <w:sz w:val="18"/>
              </w:rPr>
            </w:pPr>
            <w:r>
              <w:rPr>
                <w:sz w:val="18"/>
              </w:rPr>
              <w:t>(стандардног) језика</w:t>
            </w:r>
          </w:p>
          <w:p w:rsidR="00ED392B" w:rsidRDefault="00CE02ED">
            <w:pPr>
              <w:pStyle w:val="TableParagraph"/>
              <w:numPr>
                <w:ilvl w:val="0"/>
                <w:numId w:val="1769"/>
              </w:numPr>
              <w:tabs>
                <w:tab w:val="left" w:pos="325"/>
              </w:tabs>
              <w:spacing w:before="1"/>
              <w:ind w:right="200" w:hanging="236"/>
              <w:rPr>
                <w:sz w:val="18"/>
              </w:rPr>
            </w:pPr>
            <w:r>
              <w:rPr>
                <w:sz w:val="18"/>
              </w:rPr>
              <w:t>наведе фазе развоја књижевног језика до 19. века</w:t>
            </w:r>
          </w:p>
          <w:p w:rsidR="00ED392B" w:rsidRDefault="00CE02ED">
            <w:pPr>
              <w:pStyle w:val="TableParagraph"/>
              <w:numPr>
                <w:ilvl w:val="0"/>
                <w:numId w:val="1769"/>
              </w:numPr>
              <w:tabs>
                <w:tab w:val="left" w:pos="325"/>
              </w:tabs>
              <w:ind w:right="702" w:hanging="236"/>
              <w:rPr>
                <w:sz w:val="18"/>
              </w:rPr>
            </w:pPr>
            <w:r>
              <w:rPr>
                <w:sz w:val="18"/>
              </w:rPr>
              <w:t>наведе дисциплине које се баве проучавањем језичког</w:t>
            </w:r>
            <w:r>
              <w:rPr>
                <w:spacing w:val="-2"/>
                <w:sz w:val="18"/>
              </w:rPr>
              <w:t xml:space="preserve"> </w:t>
            </w:r>
            <w:r>
              <w:rPr>
                <w:sz w:val="18"/>
              </w:rPr>
              <w:t>система</w:t>
            </w:r>
          </w:p>
        </w:tc>
        <w:tc>
          <w:tcPr>
            <w:tcW w:w="3008" w:type="dxa"/>
          </w:tcPr>
          <w:p w:rsidR="00ED392B" w:rsidRDefault="00CE02ED">
            <w:pPr>
              <w:pStyle w:val="TableParagraph"/>
              <w:numPr>
                <w:ilvl w:val="0"/>
                <w:numId w:val="1768"/>
              </w:numPr>
              <w:tabs>
                <w:tab w:val="left" w:pos="324"/>
              </w:tabs>
              <w:ind w:right="239" w:hanging="236"/>
              <w:rPr>
                <w:sz w:val="18"/>
              </w:rPr>
            </w:pPr>
            <w:r>
              <w:rPr>
                <w:sz w:val="18"/>
              </w:rPr>
              <w:t>Место језика у људском друштву, битна својства језика, језик и комуникација</w:t>
            </w:r>
          </w:p>
          <w:p w:rsidR="00ED392B" w:rsidRDefault="00CE02ED">
            <w:pPr>
              <w:pStyle w:val="TableParagraph"/>
              <w:numPr>
                <w:ilvl w:val="0"/>
                <w:numId w:val="1768"/>
              </w:numPr>
              <w:tabs>
                <w:tab w:val="left" w:pos="324"/>
              </w:tabs>
              <w:spacing w:before="1"/>
              <w:ind w:right="101"/>
              <w:rPr>
                <w:sz w:val="18"/>
              </w:rPr>
            </w:pPr>
            <w:r>
              <w:rPr>
                <w:sz w:val="18"/>
              </w:rPr>
              <w:t>Књижевни језик, језичка норма и стандардизација</w:t>
            </w:r>
          </w:p>
          <w:p w:rsidR="00ED392B" w:rsidRDefault="00CE02ED">
            <w:pPr>
              <w:pStyle w:val="TableParagraph"/>
              <w:numPr>
                <w:ilvl w:val="0"/>
                <w:numId w:val="1768"/>
              </w:numPr>
              <w:tabs>
                <w:tab w:val="left" w:pos="324"/>
              </w:tabs>
              <w:ind w:right="321"/>
              <w:rPr>
                <w:sz w:val="18"/>
              </w:rPr>
            </w:pPr>
            <w:r>
              <w:rPr>
                <w:sz w:val="18"/>
              </w:rPr>
              <w:t>Језички систем и науке које се њиме</w:t>
            </w:r>
            <w:r>
              <w:rPr>
                <w:spacing w:val="-1"/>
                <w:sz w:val="18"/>
              </w:rPr>
              <w:t xml:space="preserve"> </w:t>
            </w:r>
            <w:r>
              <w:rPr>
                <w:sz w:val="18"/>
              </w:rPr>
              <w:t>баве</w:t>
            </w:r>
          </w:p>
          <w:p w:rsidR="00ED392B" w:rsidRDefault="00CE02ED">
            <w:pPr>
              <w:pStyle w:val="TableParagraph"/>
              <w:numPr>
                <w:ilvl w:val="0"/>
                <w:numId w:val="1768"/>
              </w:numPr>
              <w:tabs>
                <w:tab w:val="left" w:pos="323"/>
              </w:tabs>
              <w:spacing w:before="2"/>
              <w:ind w:left="322" w:hanging="236"/>
              <w:rPr>
                <w:sz w:val="18"/>
              </w:rPr>
            </w:pPr>
            <w:r>
              <w:rPr>
                <w:sz w:val="18"/>
              </w:rPr>
              <w:t>Књижевни језици код Срба до</w:t>
            </w:r>
          </w:p>
          <w:p w:rsidR="00ED392B" w:rsidRDefault="00CE02ED">
            <w:pPr>
              <w:pStyle w:val="TableParagraph"/>
              <w:ind w:left="322"/>
              <w:rPr>
                <w:sz w:val="18"/>
              </w:rPr>
            </w:pPr>
            <w:r>
              <w:rPr>
                <w:sz w:val="18"/>
              </w:rPr>
              <w:t>19. века</w:t>
            </w:r>
          </w:p>
        </w:tc>
        <w:tc>
          <w:tcPr>
            <w:tcW w:w="2924" w:type="dxa"/>
            <w:vMerge/>
            <w:tcBorders>
              <w:top w:val="nil"/>
            </w:tcBorders>
          </w:tcPr>
          <w:p w:rsidR="00ED392B" w:rsidRDefault="00ED392B">
            <w:pPr>
              <w:rPr>
                <w:sz w:val="2"/>
                <w:szCs w:val="2"/>
              </w:rPr>
            </w:pPr>
          </w:p>
        </w:tc>
      </w:tr>
      <w:tr w:rsidR="00ED392B">
        <w:trPr>
          <w:trHeight w:val="2739"/>
        </w:trPr>
        <w:tc>
          <w:tcPr>
            <w:tcW w:w="1519" w:type="dxa"/>
          </w:tcPr>
          <w:p w:rsidR="00ED392B" w:rsidRDefault="00CE02ED">
            <w:pPr>
              <w:pStyle w:val="TableParagraph"/>
              <w:spacing w:line="206" w:lineRule="exact"/>
              <w:ind w:left="87"/>
              <w:rPr>
                <w:sz w:val="18"/>
              </w:rPr>
            </w:pPr>
            <w:r>
              <w:rPr>
                <w:sz w:val="18"/>
              </w:rPr>
              <w:t>Фонетика</w:t>
            </w:r>
          </w:p>
        </w:tc>
        <w:tc>
          <w:tcPr>
            <w:tcW w:w="1910" w:type="dxa"/>
          </w:tcPr>
          <w:p w:rsidR="00ED392B" w:rsidRDefault="00CE02ED">
            <w:pPr>
              <w:pStyle w:val="TableParagraph"/>
              <w:numPr>
                <w:ilvl w:val="0"/>
                <w:numId w:val="1767"/>
              </w:numPr>
              <w:tabs>
                <w:tab w:val="left" w:pos="325"/>
              </w:tabs>
              <w:ind w:right="90" w:hanging="236"/>
              <w:rPr>
                <w:sz w:val="18"/>
              </w:rPr>
            </w:pPr>
            <w:r>
              <w:rPr>
                <w:sz w:val="18"/>
              </w:rPr>
              <w:t>Сстицање знања из области фонетике (фонологије) и морфофонологије књижевног језика и способности да се та знања примене у говору и</w:t>
            </w:r>
            <w:r>
              <w:rPr>
                <w:spacing w:val="-1"/>
                <w:sz w:val="18"/>
              </w:rPr>
              <w:t xml:space="preserve"> </w:t>
            </w:r>
            <w:r>
              <w:rPr>
                <w:sz w:val="18"/>
              </w:rPr>
              <w:t>писању.</w:t>
            </w:r>
          </w:p>
        </w:tc>
        <w:tc>
          <w:tcPr>
            <w:tcW w:w="3464" w:type="dxa"/>
          </w:tcPr>
          <w:p w:rsidR="00ED392B" w:rsidRDefault="00CE02ED">
            <w:pPr>
              <w:pStyle w:val="TableParagraph"/>
              <w:numPr>
                <w:ilvl w:val="0"/>
                <w:numId w:val="1766"/>
              </w:numPr>
              <w:tabs>
                <w:tab w:val="left" w:pos="325"/>
              </w:tabs>
              <w:ind w:hanging="236"/>
              <w:rPr>
                <w:sz w:val="18"/>
              </w:rPr>
            </w:pPr>
            <w:r>
              <w:rPr>
                <w:sz w:val="18"/>
              </w:rPr>
              <w:t>примени правописна</w:t>
            </w:r>
            <w:r>
              <w:rPr>
                <w:spacing w:val="-1"/>
                <w:sz w:val="18"/>
              </w:rPr>
              <w:t xml:space="preserve"> </w:t>
            </w:r>
            <w:r>
              <w:rPr>
                <w:sz w:val="18"/>
              </w:rPr>
              <w:t>правила</w:t>
            </w:r>
          </w:p>
          <w:p w:rsidR="00ED392B" w:rsidRDefault="00CE02ED">
            <w:pPr>
              <w:pStyle w:val="TableParagraph"/>
              <w:numPr>
                <w:ilvl w:val="0"/>
                <w:numId w:val="1766"/>
              </w:numPr>
              <w:tabs>
                <w:tab w:val="left" w:pos="325"/>
              </w:tabs>
              <w:rPr>
                <w:sz w:val="18"/>
              </w:rPr>
            </w:pPr>
            <w:r>
              <w:rPr>
                <w:sz w:val="18"/>
              </w:rPr>
              <w:t>разликује гласовне алтернације</w:t>
            </w:r>
          </w:p>
          <w:p w:rsidR="00ED392B" w:rsidRDefault="00CE02ED">
            <w:pPr>
              <w:pStyle w:val="TableParagraph"/>
              <w:numPr>
                <w:ilvl w:val="0"/>
                <w:numId w:val="1766"/>
              </w:numPr>
              <w:tabs>
                <w:tab w:val="left" w:pos="325"/>
              </w:tabs>
              <w:spacing w:before="1"/>
              <w:ind w:right="364"/>
              <w:rPr>
                <w:sz w:val="18"/>
              </w:rPr>
            </w:pPr>
            <w:r>
              <w:rPr>
                <w:sz w:val="18"/>
              </w:rPr>
              <w:t>влада акценатским гласовним системом књижевног (стандардног) језика и да га примењује у говору</w:t>
            </w:r>
          </w:p>
        </w:tc>
        <w:tc>
          <w:tcPr>
            <w:tcW w:w="3008" w:type="dxa"/>
          </w:tcPr>
          <w:p w:rsidR="00ED392B" w:rsidRDefault="00CE02ED">
            <w:pPr>
              <w:pStyle w:val="TableParagraph"/>
              <w:numPr>
                <w:ilvl w:val="0"/>
                <w:numId w:val="1765"/>
              </w:numPr>
              <w:tabs>
                <w:tab w:val="left" w:pos="324"/>
              </w:tabs>
              <w:ind w:hanging="236"/>
              <w:rPr>
                <w:sz w:val="18"/>
              </w:rPr>
            </w:pPr>
            <w:r>
              <w:rPr>
                <w:sz w:val="18"/>
              </w:rPr>
              <w:t>Фонетика и</w:t>
            </w:r>
            <w:r>
              <w:rPr>
                <w:spacing w:val="-1"/>
                <w:sz w:val="18"/>
              </w:rPr>
              <w:t xml:space="preserve"> </w:t>
            </w:r>
            <w:r>
              <w:rPr>
                <w:sz w:val="18"/>
              </w:rPr>
              <w:t>фонологија</w:t>
            </w:r>
          </w:p>
          <w:p w:rsidR="00ED392B" w:rsidRDefault="00CE02ED">
            <w:pPr>
              <w:pStyle w:val="TableParagraph"/>
              <w:numPr>
                <w:ilvl w:val="0"/>
                <w:numId w:val="1765"/>
              </w:numPr>
              <w:tabs>
                <w:tab w:val="left" w:pos="324"/>
              </w:tabs>
              <w:ind w:right="480" w:hanging="236"/>
              <w:rPr>
                <w:sz w:val="18"/>
              </w:rPr>
            </w:pPr>
            <w:r>
              <w:rPr>
                <w:sz w:val="18"/>
              </w:rPr>
              <w:t>Гласови књижевног језика и њихов</w:t>
            </w:r>
            <w:r>
              <w:rPr>
                <w:spacing w:val="-1"/>
                <w:sz w:val="18"/>
              </w:rPr>
              <w:t xml:space="preserve"> </w:t>
            </w:r>
            <w:r>
              <w:rPr>
                <w:sz w:val="18"/>
              </w:rPr>
              <w:t>изговор</w:t>
            </w:r>
          </w:p>
          <w:p w:rsidR="00ED392B" w:rsidRDefault="00CE02ED">
            <w:pPr>
              <w:pStyle w:val="TableParagraph"/>
              <w:numPr>
                <w:ilvl w:val="0"/>
                <w:numId w:val="1765"/>
              </w:numPr>
              <w:tabs>
                <w:tab w:val="left" w:pos="323"/>
              </w:tabs>
              <w:ind w:right="94" w:hanging="236"/>
              <w:rPr>
                <w:sz w:val="18"/>
              </w:rPr>
            </w:pPr>
            <w:r>
              <w:rPr>
                <w:sz w:val="18"/>
              </w:rPr>
              <w:t>Гласовне алтернације сугласника (звучних и безвучних; с:ш, з:ж, н:м; к,г,х:ч,ж,ш и к,г,х:ц,з,с;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w:t>
            </w:r>
          </w:p>
          <w:p w:rsidR="00ED392B" w:rsidRDefault="00CE02ED">
            <w:pPr>
              <w:pStyle w:val="TableParagraph"/>
              <w:spacing w:before="8" w:line="187" w:lineRule="exact"/>
              <w:ind w:left="322"/>
              <w:rPr>
                <w:sz w:val="18"/>
              </w:rPr>
            </w:pPr>
            <w:r>
              <w:rPr>
                <w:sz w:val="18"/>
              </w:rPr>
              <w:t>са правописним решењима</w:t>
            </w:r>
          </w:p>
        </w:tc>
        <w:tc>
          <w:tcPr>
            <w:tcW w:w="292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910"/>
        <w:gridCol w:w="3464"/>
        <w:gridCol w:w="3008"/>
        <w:gridCol w:w="2924"/>
      </w:tblGrid>
      <w:tr w:rsidR="00ED392B">
        <w:trPr>
          <w:trHeight w:val="1063"/>
        </w:trPr>
        <w:tc>
          <w:tcPr>
            <w:tcW w:w="1519" w:type="dxa"/>
          </w:tcPr>
          <w:p w:rsidR="00ED392B" w:rsidRDefault="00ED392B">
            <w:pPr>
              <w:pStyle w:val="TableParagraph"/>
              <w:rPr>
                <w:sz w:val="18"/>
              </w:rPr>
            </w:pPr>
          </w:p>
        </w:tc>
        <w:tc>
          <w:tcPr>
            <w:tcW w:w="1910" w:type="dxa"/>
          </w:tcPr>
          <w:p w:rsidR="00ED392B" w:rsidRDefault="00ED392B">
            <w:pPr>
              <w:pStyle w:val="TableParagraph"/>
              <w:rPr>
                <w:sz w:val="18"/>
              </w:rPr>
            </w:pPr>
          </w:p>
        </w:tc>
        <w:tc>
          <w:tcPr>
            <w:tcW w:w="3464" w:type="dxa"/>
          </w:tcPr>
          <w:p w:rsidR="00ED392B" w:rsidRDefault="00ED392B">
            <w:pPr>
              <w:pStyle w:val="TableParagraph"/>
              <w:rPr>
                <w:sz w:val="18"/>
              </w:rPr>
            </w:pPr>
          </w:p>
        </w:tc>
        <w:tc>
          <w:tcPr>
            <w:tcW w:w="3008" w:type="dxa"/>
          </w:tcPr>
          <w:p w:rsidR="00ED392B" w:rsidRDefault="00CE02ED">
            <w:pPr>
              <w:pStyle w:val="TableParagraph"/>
              <w:numPr>
                <w:ilvl w:val="0"/>
                <w:numId w:val="1764"/>
              </w:numPr>
              <w:tabs>
                <w:tab w:val="left" w:pos="326"/>
              </w:tabs>
              <w:ind w:right="92"/>
              <w:rPr>
                <w:sz w:val="18"/>
              </w:rPr>
            </w:pPr>
            <w:r>
              <w:rPr>
                <w:sz w:val="18"/>
              </w:rPr>
              <w:t>Акценатски систем књижевног језика, диференцијација у односу на дијалекатско окружење</w:t>
            </w:r>
          </w:p>
          <w:p w:rsidR="00ED392B" w:rsidRDefault="00CE02ED">
            <w:pPr>
              <w:pStyle w:val="TableParagraph"/>
              <w:numPr>
                <w:ilvl w:val="0"/>
                <w:numId w:val="1764"/>
              </w:numPr>
              <w:tabs>
                <w:tab w:val="left" w:pos="326"/>
              </w:tabs>
              <w:spacing w:before="2" w:line="200" w:lineRule="atLeast"/>
              <w:ind w:right="285"/>
              <w:rPr>
                <w:sz w:val="18"/>
              </w:rPr>
            </w:pPr>
            <w:r>
              <w:rPr>
                <w:sz w:val="18"/>
              </w:rPr>
              <w:t>Основна правила акцентуације српског књижевног</w:t>
            </w:r>
            <w:r>
              <w:rPr>
                <w:spacing w:val="-1"/>
                <w:sz w:val="18"/>
              </w:rPr>
              <w:t xml:space="preserve"> </w:t>
            </w:r>
            <w:r>
              <w:rPr>
                <w:sz w:val="18"/>
              </w:rPr>
              <w:t>језика</w:t>
            </w:r>
          </w:p>
        </w:tc>
        <w:tc>
          <w:tcPr>
            <w:tcW w:w="2924" w:type="dxa"/>
            <w:vMerge w:val="restart"/>
          </w:tcPr>
          <w:p w:rsidR="00ED392B" w:rsidRDefault="00ED392B">
            <w:pPr>
              <w:pStyle w:val="TableParagraph"/>
              <w:rPr>
                <w:sz w:val="18"/>
              </w:rPr>
            </w:pPr>
          </w:p>
        </w:tc>
      </w:tr>
      <w:tr w:rsidR="00ED392B">
        <w:trPr>
          <w:trHeight w:val="2934"/>
        </w:trPr>
        <w:tc>
          <w:tcPr>
            <w:tcW w:w="1519" w:type="dxa"/>
          </w:tcPr>
          <w:p w:rsidR="00ED392B" w:rsidRDefault="00CE02ED">
            <w:pPr>
              <w:pStyle w:val="TableParagraph"/>
              <w:spacing w:line="206" w:lineRule="exact"/>
              <w:ind w:left="87"/>
              <w:rPr>
                <w:sz w:val="18"/>
              </w:rPr>
            </w:pPr>
            <w:r>
              <w:rPr>
                <w:sz w:val="18"/>
              </w:rPr>
              <w:t>Правопис</w:t>
            </w:r>
          </w:p>
        </w:tc>
        <w:tc>
          <w:tcPr>
            <w:tcW w:w="1910" w:type="dxa"/>
          </w:tcPr>
          <w:p w:rsidR="00ED392B" w:rsidRDefault="00CE02ED">
            <w:pPr>
              <w:pStyle w:val="TableParagraph"/>
              <w:numPr>
                <w:ilvl w:val="0"/>
                <w:numId w:val="1763"/>
              </w:numPr>
              <w:tabs>
                <w:tab w:val="left" w:pos="325"/>
              </w:tabs>
              <w:ind w:right="129"/>
              <w:rPr>
                <w:sz w:val="18"/>
              </w:rPr>
            </w:pPr>
            <w:r>
              <w:rPr>
                <w:sz w:val="18"/>
              </w:rPr>
              <w:t>Оспособљавање ученика да пишу у складу са правописном нормом</w:t>
            </w:r>
          </w:p>
        </w:tc>
        <w:tc>
          <w:tcPr>
            <w:tcW w:w="3464" w:type="dxa"/>
          </w:tcPr>
          <w:p w:rsidR="00ED392B" w:rsidRDefault="00CE02ED">
            <w:pPr>
              <w:pStyle w:val="TableParagraph"/>
              <w:numPr>
                <w:ilvl w:val="0"/>
                <w:numId w:val="1762"/>
              </w:numPr>
              <w:tabs>
                <w:tab w:val="left" w:pos="325"/>
              </w:tabs>
              <w:ind w:right="377" w:hanging="236"/>
              <w:rPr>
                <w:sz w:val="18"/>
              </w:rPr>
            </w:pPr>
            <w:r>
              <w:rPr>
                <w:sz w:val="18"/>
              </w:rPr>
              <w:t>примени знања о гласовним алтернацијама у складу са језичком нормом</w:t>
            </w:r>
          </w:p>
          <w:p w:rsidR="00ED392B" w:rsidRDefault="00CE02ED">
            <w:pPr>
              <w:pStyle w:val="TableParagraph"/>
              <w:numPr>
                <w:ilvl w:val="0"/>
                <w:numId w:val="1762"/>
              </w:numPr>
              <w:tabs>
                <w:tab w:val="left" w:pos="325"/>
              </w:tabs>
              <w:spacing w:before="1"/>
              <w:ind w:right="415" w:hanging="236"/>
              <w:rPr>
                <w:sz w:val="18"/>
              </w:rPr>
            </w:pPr>
            <w:r>
              <w:rPr>
                <w:sz w:val="18"/>
              </w:rPr>
              <w:t>примени употребу великог и малог слова у складу са језичком</w:t>
            </w:r>
            <w:r>
              <w:rPr>
                <w:spacing w:val="-1"/>
                <w:sz w:val="18"/>
              </w:rPr>
              <w:t xml:space="preserve"> </w:t>
            </w:r>
            <w:r>
              <w:rPr>
                <w:sz w:val="18"/>
              </w:rPr>
              <w:t>нормом</w:t>
            </w:r>
          </w:p>
          <w:p w:rsidR="00ED392B" w:rsidRDefault="00CE02ED">
            <w:pPr>
              <w:pStyle w:val="TableParagraph"/>
              <w:numPr>
                <w:ilvl w:val="0"/>
                <w:numId w:val="1762"/>
              </w:numPr>
              <w:tabs>
                <w:tab w:val="left" w:pos="325"/>
              </w:tabs>
              <w:ind w:left="323" w:right="218" w:hanging="236"/>
              <w:rPr>
                <w:sz w:val="18"/>
              </w:rPr>
            </w:pPr>
            <w:r>
              <w:rPr>
                <w:sz w:val="18"/>
              </w:rPr>
              <w:t>подели речи на крају реда у складу са језичком нормом</w:t>
            </w:r>
          </w:p>
        </w:tc>
        <w:tc>
          <w:tcPr>
            <w:tcW w:w="3008" w:type="dxa"/>
          </w:tcPr>
          <w:p w:rsidR="00ED392B" w:rsidRDefault="00CE02ED">
            <w:pPr>
              <w:pStyle w:val="TableParagraph"/>
              <w:numPr>
                <w:ilvl w:val="0"/>
                <w:numId w:val="1761"/>
              </w:numPr>
              <w:tabs>
                <w:tab w:val="left" w:pos="324"/>
              </w:tabs>
              <w:ind w:right="113" w:hanging="236"/>
              <w:rPr>
                <w:sz w:val="18"/>
              </w:rPr>
            </w:pPr>
            <w:r>
              <w:rPr>
                <w:sz w:val="18"/>
              </w:rPr>
              <w:t>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i/>
                <w:sz w:val="18"/>
              </w:rPr>
              <w:t xml:space="preserve">ов </w:t>
            </w:r>
            <w:r>
              <w:rPr>
                <w:sz w:val="18"/>
              </w:rPr>
              <w:t>и –</w:t>
            </w:r>
            <w:r>
              <w:rPr>
                <w:i/>
                <w:sz w:val="18"/>
              </w:rPr>
              <w:t>ин</w:t>
            </w:r>
            <w:r>
              <w:rPr>
                <w:sz w:val="18"/>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w:t>
            </w:r>
            <w:r>
              <w:rPr>
                <w:spacing w:val="-1"/>
                <w:sz w:val="18"/>
              </w:rPr>
              <w:t xml:space="preserve"> </w:t>
            </w:r>
            <w:r>
              <w:rPr>
                <w:sz w:val="18"/>
              </w:rPr>
              <w:t>титуле…)</w:t>
            </w:r>
          </w:p>
          <w:p w:rsidR="00ED392B" w:rsidRDefault="00CE02ED">
            <w:pPr>
              <w:pStyle w:val="TableParagraph"/>
              <w:numPr>
                <w:ilvl w:val="0"/>
                <w:numId w:val="1761"/>
              </w:numPr>
              <w:tabs>
                <w:tab w:val="left" w:pos="323"/>
              </w:tabs>
              <w:spacing w:before="9" w:line="200" w:lineRule="exact"/>
              <w:ind w:hanging="236"/>
              <w:rPr>
                <w:sz w:val="18"/>
              </w:rPr>
            </w:pPr>
            <w:r>
              <w:rPr>
                <w:sz w:val="18"/>
              </w:rPr>
              <w:t>Подела речи на крају реда</w:t>
            </w:r>
          </w:p>
        </w:tc>
        <w:tc>
          <w:tcPr>
            <w:tcW w:w="2924" w:type="dxa"/>
            <w:vMerge/>
            <w:tcBorders>
              <w:top w:val="nil"/>
            </w:tcBorders>
          </w:tcPr>
          <w:p w:rsidR="00ED392B" w:rsidRDefault="00ED392B">
            <w:pPr>
              <w:rPr>
                <w:sz w:val="2"/>
                <w:szCs w:val="2"/>
              </w:rPr>
            </w:pPr>
          </w:p>
        </w:tc>
      </w:tr>
      <w:tr w:rsidR="00ED392B">
        <w:trPr>
          <w:trHeight w:val="2388"/>
        </w:trPr>
        <w:tc>
          <w:tcPr>
            <w:tcW w:w="1519" w:type="dxa"/>
          </w:tcPr>
          <w:p w:rsidR="00ED392B" w:rsidRDefault="00CE02ED">
            <w:pPr>
              <w:pStyle w:val="TableParagraph"/>
              <w:ind w:left="87" w:right="485"/>
              <w:rPr>
                <w:sz w:val="18"/>
              </w:rPr>
            </w:pPr>
            <w:r>
              <w:rPr>
                <w:sz w:val="18"/>
              </w:rPr>
              <w:t>Култура изражавања</w:t>
            </w:r>
          </w:p>
        </w:tc>
        <w:tc>
          <w:tcPr>
            <w:tcW w:w="1910" w:type="dxa"/>
          </w:tcPr>
          <w:p w:rsidR="00ED392B" w:rsidRDefault="00CE02ED">
            <w:pPr>
              <w:pStyle w:val="TableParagraph"/>
              <w:numPr>
                <w:ilvl w:val="0"/>
                <w:numId w:val="1760"/>
              </w:numPr>
              <w:tabs>
                <w:tab w:val="left" w:pos="325"/>
              </w:tabs>
              <w:ind w:right="82" w:hanging="236"/>
              <w:rPr>
                <w:sz w:val="18"/>
              </w:rPr>
            </w:pPr>
            <w:r>
              <w:rPr>
                <w:sz w:val="18"/>
              </w:rPr>
              <w:t>Оспособљавање ученика да користе различите облике казивања и функционалне стилове</w:t>
            </w:r>
          </w:p>
        </w:tc>
        <w:tc>
          <w:tcPr>
            <w:tcW w:w="3464" w:type="dxa"/>
          </w:tcPr>
          <w:p w:rsidR="00ED392B" w:rsidRDefault="00CE02ED">
            <w:pPr>
              <w:pStyle w:val="TableParagraph"/>
              <w:numPr>
                <w:ilvl w:val="0"/>
                <w:numId w:val="1759"/>
              </w:numPr>
              <w:tabs>
                <w:tab w:val="left" w:pos="325"/>
              </w:tabs>
              <w:ind w:right="236" w:hanging="236"/>
              <w:rPr>
                <w:sz w:val="18"/>
              </w:rPr>
            </w:pPr>
            <w:r>
              <w:rPr>
                <w:sz w:val="18"/>
              </w:rPr>
              <w:t>опише стања, осећања, расположења, изрази ставове, донесе закључке у усменом и писаном изражавању</w:t>
            </w:r>
          </w:p>
          <w:p w:rsidR="00ED392B" w:rsidRDefault="00CE02ED">
            <w:pPr>
              <w:pStyle w:val="TableParagraph"/>
              <w:numPr>
                <w:ilvl w:val="0"/>
                <w:numId w:val="1759"/>
              </w:numPr>
              <w:tabs>
                <w:tab w:val="left" w:pos="325"/>
              </w:tabs>
              <w:spacing w:before="1"/>
              <w:rPr>
                <w:sz w:val="18"/>
              </w:rPr>
            </w:pPr>
            <w:r>
              <w:rPr>
                <w:sz w:val="18"/>
              </w:rPr>
              <w:t>разликује функционалне стилове</w:t>
            </w:r>
          </w:p>
          <w:p w:rsidR="00ED392B" w:rsidRDefault="00CE02ED">
            <w:pPr>
              <w:pStyle w:val="TableParagraph"/>
              <w:numPr>
                <w:ilvl w:val="0"/>
                <w:numId w:val="1759"/>
              </w:numPr>
              <w:tabs>
                <w:tab w:val="left" w:pos="324"/>
              </w:tabs>
              <w:spacing w:before="1"/>
              <w:ind w:left="323" w:right="314" w:hanging="236"/>
              <w:rPr>
                <w:sz w:val="18"/>
              </w:rPr>
            </w:pPr>
            <w:r>
              <w:rPr>
                <w:sz w:val="18"/>
              </w:rPr>
              <w:t>препозна и примени одлике разговорног и књижевноуметничког функционалног</w:t>
            </w:r>
            <w:r>
              <w:rPr>
                <w:spacing w:val="-2"/>
                <w:sz w:val="18"/>
              </w:rPr>
              <w:t xml:space="preserve"> </w:t>
            </w:r>
            <w:r>
              <w:rPr>
                <w:sz w:val="18"/>
              </w:rPr>
              <w:t>стила</w:t>
            </w:r>
          </w:p>
          <w:p w:rsidR="00ED392B" w:rsidRDefault="00CE02ED">
            <w:pPr>
              <w:pStyle w:val="TableParagraph"/>
              <w:numPr>
                <w:ilvl w:val="0"/>
                <w:numId w:val="1759"/>
              </w:numPr>
              <w:tabs>
                <w:tab w:val="left" w:pos="324"/>
              </w:tabs>
              <w:spacing w:before="1"/>
              <w:ind w:left="323" w:right="195" w:hanging="236"/>
              <w:rPr>
                <w:sz w:val="18"/>
              </w:rPr>
            </w:pPr>
            <w:r>
              <w:rPr>
                <w:sz w:val="18"/>
              </w:rPr>
              <w:t>попуњава формуларе, уплатнице, захтеве и слично у складу са језичком нормом</w:t>
            </w:r>
          </w:p>
        </w:tc>
        <w:tc>
          <w:tcPr>
            <w:tcW w:w="3008" w:type="dxa"/>
          </w:tcPr>
          <w:p w:rsidR="00ED392B" w:rsidRDefault="00CE02ED">
            <w:pPr>
              <w:pStyle w:val="TableParagraph"/>
              <w:numPr>
                <w:ilvl w:val="0"/>
                <w:numId w:val="1758"/>
              </w:numPr>
              <w:tabs>
                <w:tab w:val="left" w:pos="323"/>
              </w:tabs>
              <w:spacing w:line="220" w:lineRule="exact"/>
              <w:ind w:hanging="236"/>
              <w:rPr>
                <w:sz w:val="18"/>
              </w:rPr>
            </w:pPr>
            <w:r>
              <w:rPr>
                <w:sz w:val="18"/>
              </w:rPr>
              <w:t>Језичке</w:t>
            </w:r>
            <w:r>
              <w:rPr>
                <w:spacing w:val="-2"/>
                <w:sz w:val="18"/>
              </w:rPr>
              <w:t xml:space="preserve"> </w:t>
            </w:r>
            <w:r>
              <w:rPr>
                <w:sz w:val="18"/>
              </w:rPr>
              <w:t>вежбе</w:t>
            </w:r>
          </w:p>
          <w:p w:rsidR="00ED392B" w:rsidRDefault="00CE02ED">
            <w:pPr>
              <w:pStyle w:val="TableParagraph"/>
              <w:numPr>
                <w:ilvl w:val="0"/>
                <w:numId w:val="1758"/>
              </w:numPr>
              <w:tabs>
                <w:tab w:val="left" w:pos="323"/>
              </w:tabs>
              <w:ind w:hanging="236"/>
              <w:rPr>
                <w:sz w:val="18"/>
              </w:rPr>
            </w:pPr>
            <w:r>
              <w:rPr>
                <w:sz w:val="18"/>
              </w:rPr>
              <w:t>Стилске</w:t>
            </w:r>
            <w:r>
              <w:rPr>
                <w:spacing w:val="-1"/>
                <w:sz w:val="18"/>
              </w:rPr>
              <w:t xml:space="preserve"> </w:t>
            </w:r>
            <w:r>
              <w:rPr>
                <w:sz w:val="18"/>
              </w:rPr>
              <w:t>вежбе</w:t>
            </w:r>
          </w:p>
          <w:p w:rsidR="00ED392B" w:rsidRDefault="00CE02ED">
            <w:pPr>
              <w:pStyle w:val="TableParagraph"/>
              <w:numPr>
                <w:ilvl w:val="0"/>
                <w:numId w:val="1758"/>
              </w:numPr>
              <w:tabs>
                <w:tab w:val="left" w:pos="323"/>
              </w:tabs>
              <w:rPr>
                <w:sz w:val="18"/>
              </w:rPr>
            </w:pPr>
            <w:r>
              <w:rPr>
                <w:sz w:val="18"/>
              </w:rPr>
              <w:t>Врсте функционалних стилова -</w:t>
            </w:r>
          </w:p>
          <w:p w:rsidR="00ED392B" w:rsidRDefault="00CE02ED">
            <w:pPr>
              <w:pStyle w:val="TableParagraph"/>
              <w:spacing w:before="1"/>
              <w:ind w:left="322"/>
              <w:rPr>
                <w:sz w:val="18"/>
              </w:rPr>
            </w:pPr>
            <w:r>
              <w:rPr>
                <w:sz w:val="18"/>
              </w:rPr>
              <w:t>основне одлике</w:t>
            </w:r>
          </w:p>
          <w:p w:rsidR="00ED392B" w:rsidRDefault="00CE02ED">
            <w:pPr>
              <w:pStyle w:val="TableParagraph"/>
              <w:numPr>
                <w:ilvl w:val="0"/>
                <w:numId w:val="1758"/>
              </w:numPr>
              <w:tabs>
                <w:tab w:val="left" w:pos="323"/>
              </w:tabs>
              <w:spacing w:before="1"/>
              <w:rPr>
                <w:sz w:val="18"/>
              </w:rPr>
            </w:pPr>
            <w:r>
              <w:rPr>
                <w:sz w:val="18"/>
              </w:rPr>
              <w:t>Разговорни функционални стил</w:t>
            </w:r>
          </w:p>
          <w:p w:rsidR="00ED392B" w:rsidRDefault="00CE02ED">
            <w:pPr>
              <w:pStyle w:val="TableParagraph"/>
              <w:numPr>
                <w:ilvl w:val="0"/>
                <w:numId w:val="1758"/>
              </w:numPr>
              <w:tabs>
                <w:tab w:val="left" w:pos="323"/>
              </w:tabs>
              <w:ind w:right="1016"/>
              <w:rPr>
                <w:sz w:val="18"/>
              </w:rPr>
            </w:pPr>
            <w:r>
              <w:rPr>
                <w:sz w:val="18"/>
              </w:rPr>
              <w:t>Књижевноуметнички функционални</w:t>
            </w:r>
            <w:r>
              <w:rPr>
                <w:spacing w:val="-1"/>
                <w:sz w:val="18"/>
              </w:rPr>
              <w:t xml:space="preserve"> </w:t>
            </w:r>
            <w:r>
              <w:rPr>
                <w:sz w:val="18"/>
              </w:rPr>
              <w:t>стил</w:t>
            </w:r>
          </w:p>
          <w:p w:rsidR="00ED392B" w:rsidRDefault="00CE02ED">
            <w:pPr>
              <w:pStyle w:val="TableParagraph"/>
              <w:numPr>
                <w:ilvl w:val="0"/>
                <w:numId w:val="1758"/>
              </w:numPr>
              <w:tabs>
                <w:tab w:val="left" w:pos="322"/>
              </w:tabs>
              <w:spacing w:before="2"/>
              <w:ind w:left="321" w:right="88" w:hanging="236"/>
              <w:rPr>
                <w:sz w:val="18"/>
              </w:rPr>
            </w:pPr>
            <w:r>
              <w:rPr>
                <w:sz w:val="18"/>
              </w:rPr>
              <w:t>Попуњавање формулара, захтева, уплатница и сл.</w:t>
            </w:r>
          </w:p>
          <w:p w:rsidR="00ED392B" w:rsidRDefault="00CE02ED">
            <w:pPr>
              <w:pStyle w:val="TableParagraph"/>
              <w:numPr>
                <w:ilvl w:val="0"/>
                <w:numId w:val="1758"/>
              </w:numPr>
              <w:tabs>
                <w:tab w:val="left" w:pos="322"/>
              </w:tabs>
              <w:ind w:left="321"/>
              <w:rPr>
                <w:sz w:val="18"/>
              </w:rPr>
            </w:pPr>
            <w:r>
              <w:rPr>
                <w:sz w:val="18"/>
              </w:rPr>
              <w:t>Школски писмени задаци 4</w:t>
            </w:r>
            <w:r>
              <w:rPr>
                <w:spacing w:val="2"/>
                <w:sz w:val="18"/>
              </w:rPr>
              <w:t xml:space="preserve"> </w:t>
            </w:r>
            <w:r>
              <w:rPr>
                <w:sz w:val="18"/>
              </w:rPr>
              <w:t>х2+2</w:t>
            </w:r>
          </w:p>
          <w:p w:rsidR="00ED392B" w:rsidRDefault="00CE02ED">
            <w:pPr>
              <w:pStyle w:val="TableParagraph"/>
              <w:numPr>
                <w:ilvl w:val="0"/>
                <w:numId w:val="1758"/>
              </w:numPr>
              <w:tabs>
                <w:tab w:val="left" w:pos="322"/>
              </w:tabs>
              <w:spacing w:line="201" w:lineRule="exact"/>
              <w:ind w:left="321"/>
              <w:rPr>
                <w:sz w:val="18"/>
              </w:rPr>
            </w:pPr>
            <w:r>
              <w:rPr>
                <w:sz w:val="18"/>
              </w:rPr>
              <w:t>Домаћи</w:t>
            </w:r>
            <w:r>
              <w:rPr>
                <w:spacing w:val="-1"/>
                <w:sz w:val="18"/>
              </w:rPr>
              <w:t xml:space="preserve"> </w:t>
            </w:r>
            <w:r>
              <w:rPr>
                <w:sz w:val="18"/>
              </w:rPr>
              <w:t>задаци</w:t>
            </w:r>
          </w:p>
        </w:tc>
        <w:tc>
          <w:tcPr>
            <w:tcW w:w="2924"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античка књижевност; средњовековна књижевност; народна књижевност; књижевност хуманизма и ренесансе; фонетика; фонологија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2"/>
        </w:rPr>
      </w:pPr>
    </w:p>
    <w:p w:rsidR="00ED392B" w:rsidRDefault="00CE02ED">
      <w:pPr>
        <w:tabs>
          <w:tab w:val="left" w:pos="2767"/>
        </w:tabs>
        <w:spacing w:before="1"/>
        <w:ind w:left="228"/>
        <w:rPr>
          <w:b/>
          <w:sz w:val="18"/>
        </w:rPr>
      </w:pPr>
      <w:r>
        <w:rPr>
          <w:sz w:val="18"/>
        </w:rPr>
        <w:t>Назив</w:t>
      </w:r>
      <w:r>
        <w:rPr>
          <w:spacing w:val="-3"/>
          <w:sz w:val="18"/>
        </w:rPr>
        <w:t xml:space="preserve"> </w:t>
      </w:r>
      <w:r>
        <w:rPr>
          <w:sz w:val="18"/>
        </w:rPr>
        <w:t>предмета:</w:t>
      </w:r>
      <w:r>
        <w:rPr>
          <w:sz w:val="18"/>
        </w:rPr>
        <w:tab/>
      </w:r>
      <w:r>
        <w:rPr>
          <w:b/>
          <w:sz w:val="18"/>
        </w:rPr>
        <w:t>СРПСКИ ЈЕЗИК И</w:t>
      </w:r>
      <w:r>
        <w:rPr>
          <w:b/>
          <w:spacing w:val="-2"/>
          <w:sz w:val="18"/>
        </w:rPr>
        <w:t xml:space="preserve"> </w:t>
      </w:r>
      <w:r>
        <w:rPr>
          <w:b/>
          <w:sz w:val="18"/>
        </w:rPr>
        <w:t>КЊИЖЕВНОСТ</w:t>
      </w:r>
    </w:p>
    <w:p w:rsidR="00ED392B" w:rsidRDefault="00CE02ED">
      <w:pPr>
        <w:pStyle w:val="BodyText"/>
        <w:tabs>
          <w:tab w:val="right" w:pos="2752"/>
        </w:tabs>
        <w:spacing w:before="15"/>
        <w:ind w:left="228"/>
        <w:rPr>
          <w:b/>
        </w:rPr>
      </w:pPr>
      <w:r>
        <w:t>Годишњи</w:t>
      </w:r>
      <w:r>
        <w:rPr>
          <w:spacing w:val="-1"/>
        </w:rPr>
        <w:t xml:space="preserve"> </w:t>
      </w:r>
      <w:r>
        <w:t>фонд</w:t>
      </w:r>
      <w:r>
        <w:rPr>
          <w:spacing w:val="-1"/>
        </w:rPr>
        <w:t xml:space="preserve"> </w:t>
      </w:r>
      <w:r>
        <w:t>часова:</w:t>
      </w:r>
      <w:r>
        <w:tab/>
      </w:r>
      <w:r>
        <w:rPr>
          <w:b/>
        </w:rPr>
        <w:t>96</w:t>
      </w:r>
    </w:p>
    <w:p w:rsidR="00ED392B" w:rsidRDefault="00CE02ED">
      <w:pPr>
        <w:tabs>
          <w:tab w:val="left" w:pos="2571"/>
        </w:tabs>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622"/>
        </w:trPr>
        <w:tc>
          <w:tcPr>
            <w:tcW w:w="1631" w:type="dxa"/>
            <w:shd w:val="clear" w:color="auto" w:fill="D9D9D9"/>
          </w:tcPr>
          <w:p w:rsidR="00ED392B" w:rsidRDefault="00CE02ED">
            <w:pPr>
              <w:pStyle w:val="TableParagraph"/>
              <w:spacing w:before="207"/>
              <w:ind w:left="543"/>
              <w:rPr>
                <w:b/>
                <w:sz w:val="18"/>
              </w:rPr>
            </w:pPr>
            <w:r>
              <w:rPr>
                <w:b/>
                <w:sz w:val="18"/>
              </w:rPr>
              <w:t>ТЕМА</w:t>
            </w:r>
          </w:p>
        </w:tc>
        <w:tc>
          <w:tcPr>
            <w:tcW w:w="1881" w:type="dxa"/>
            <w:shd w:val="clear" w:color="auto" w:fill="D9D9D9"/>
          </w:tcPr>
          <w:p w:rsidR="00ED392B" w:rsidRDefault="00ED392B">
            <w:pPr>
              <w:pStyle w:val="TableParagraph"/>
              <w:rPr>
                <w:b/>
                <w:sz w:val="18"/>
              </w:rPr>
            </w:pPr>
          </w:p>
          <w:p w:rsidR="00ED392B" w:rsidRDefault="00CE02ED">
            <w:pPr>
              <w:pStyle w:val="TableParagraph"/>
              <w:ind w:left="687" w:right="682"/>
              <w:jc w:val="center"/>
              <w:rPr>
                <w:b/>
                <w:sz w:val="18"/>
              </w:rPr>
            </w:pPr>
            <w:r>
              <w:rPr>
                <w:b/>
                <w:sz w:val="18"/>
              </w:rPr>
              <w:t>ЦИЉ</w:t>
            </w:r>
          </w:p>
        </w:tc>
        <w:tc>
          <w:tcPr>
            <w:tcW w:w="3417" w:type="dxa"/>
            <w:shd w:val="clear" w:color="auto" w:fill="D9D9D9"/>
          </w:tcPr>
          <w:p w:rsidR="00ED392B" w:rsidRDefault="00CE02ED">
            <w:pPr>
              <w:pStyle w:val="TableParagraph"/>
              <w:ind w:left="296" w:right="288"/>
              <w:jc w:val="center"/>
              <w:rPr>
                <w:b/>
                <w:sz w:val="18"/>
              </w:rPr>
            </w:pPr>
            <w:r>
              <w:rPr>
                <w:b/>
                <w:sz w:val="18"/>
              </w:rPr>
              <w:t>ИСХОДИ</w:t>
            </w:r>
          </w:p>
          <w:p w:rsidR="00ED392B" w:rsidRDefault="00CE02ED">
            <w:pPr>
              <w:pStyle w:val="TableParagraph"/>
              <w:spacing w:before="2" w:line="208" w:lineRule="exact"/>
              <w:ind w:left="298" w:right="288"/>
              <w:jc w:val="center"/>
              <w:rPr>
                <w:sz w:val="18"/>
              </w:rPr>
            </w:pPr>
            <w:r>
              <w:rPr>
                <w:sz w:val="18"/>
              </w:rPr>
              <w:t>По завршетку теме ученик ће бити у стању да:</w:t>
            </w:r>
          </w:p>
        </w:tc>
        <w:tc>
          <w:tcPr>
            <w:tcW w:w="2563" w:type="dxa"/>
            <w:shd w:val="clear" w:color="auto" w:fill="D9D9D9"/>
          </w:tcPr>
          <w:p w:rsidR="00ED392B" w:rsidRDefault="00CE02ED">
            <w:pPr>
              <w:pStyle w:val="TableParagraph"/>
              <w:ind w:left="566" w:right="554"/>
              <w:jc w:val="center"/>
              <w:rPr>
                <w:b/>
                <w:sz w:val="18"/>
              </w:rPr>
            </w:pPr>
            <w:r>
              <w:rPr>
                <w:b/>
                <w:sz w:val="18"/>
              </w:rPr>
              <w:t>ПРЕПОРУЧЕНИ САДРЖАЈИ</w:t>
            </w:r>
          </w:p>
          <w:p w:rsidR="00ED392B" w:rsidRDefault="00CE02ED">
            <w:pPr>
              <w:pStyle w:val="TableParagraph"/>
              <w:spacing w:before="1" w:line="186" w:lineRule="exact"/>
              <w:ind w:left="563" w:right="554"/>
              <w:jc w:val="center"/>
              <w:rPr>
                <w:b/>
                <w:sz w:val="18"/>
              </w:rPr>
            </w:pPr>
            <w:r>
              <w:rPr>
                <w:b/>
                <w:sz w:val="18"/>
              </w:rPr>
              <w:t>ПО ТЕМАМА</w:t>
            </w:r>
          </w:p>
        </w:tc>
        <w:tc>
          <w:tcPr>
            <w:tcW w:w="3336" w:type="dxa"/>
            <w:shd w:val="clear" w:color="auto" w:fill="D9D9D9"/>
          </w:tcPr>
          <w:p w:rsidR="00ED392B" w:rsidRDefault="00CE02ED">
            <w:pPr>
              <w:pStyle w:val="TableParagraph"/>
              <w:ind w:left="301" w:right="291"/>
              <w:jc w:val="center"/>
              <w:rPr>
                <w:b/>
                <w:sz w:val="18"/>
              </w:rPr>
            </w:pPr>
            <w:r>
              <w:rPr>
                <w:b/>
                <w:sz w:val="18"/>
              </w:rPr>
              <w:t>УПУТСТВО ЗА ДИДАКТИЧКО- МЕТОДИЧКО ОСТВАРИВАЊЕ</w:t>
            </w:r>
          </w:p>
          <w:p w:rsidR="00ED392B" w:rsidRDefault="00CE02ED">
            <w:pPr>
              <w:pStyle w:val="TableParagraph"/>
              <w:spacing w:before="1" w:line="186" w:lineRule="exact"/>
              <w:ind w:left="301" w:right="291"/>
              <w:jc w:val="center"/>
              <w:rPr>
                <w:b/>
                <w:sz w:val="18"/>
              </w:rPr>
            </w:pPr>
            <w:r>
              <w:rPr>
                <w:b/>
                <w:sz w:val="18"/>
              </w:rPr>
              <w:t>ПРОГРАМА</w:t>
            </w:r>
          </w:p>
        </w:tc>
      </w:tr>
      <w:tr w:rsidR="00ED392B">
        <w:trPr>
          <w:trHeight w:val="722"/>
        </w:trPr>
        <w:tc>
          <w:tcPr>
            <w:tcW w:w="1631" w:type="dxa"/>
            <w:tcBorders>
              <w:bottom w:val="nil"/>
            </w:tcBorders>
          </w:tcPr>
          <w:p w:rsidR="00ED392B" w:rsidRDefault="00CE02ED">
            <w:pPr>
              <w:pStyle w:val="TableParagraph"/>
              <w:spacing w:line="242" w:lineRule="auto"/>
              <w:ind w:left="87" w:right="194"/>
              <w:rPr>
                <w:sz w:val="18"/>
              </w:rPr>
            </w:pPr>
            <w:r>
              <w:rPr>
                <w:sz w:val="18"/>
              </w:rPr>
              <w:t>Барок, класицизам, просветитељство</w:t>
            </w:r>
          </w:p>
        </w:tc>
        <w:tc>
          <w:tcPr>
            <w:tcW w:w="1881" w:type="dxa"/>
            <w:vMerge w:val="restart"/>
          </w:tcPr>
          <w:p w:rsidR="00ED392B" w:rsidRDefault="00CE02ED">
            <w:pPr>
              <w:pStyle w:val="TableParagraph"/>
              <w:numPr>
                <w:ilvl w:val="0"/>
                <w:numId w:val="1757"/>
              </w:numPr>
              <w:tabs>
                <w:tab w:val="left" w:pos="324"/>
              </w:tabs>
              <w:ind w:right="87" w:hanging="236"/>
              <w:rPr>
                <w:sz w:val="18"/>
              </w:rPr>
            </w:pPr>
            <w:r>
              <w:rPr>
                <w:sz w:val="18"/>
              </w:rPr>
              <w:t>Упознавање са европским културним, духовним и мисаоним тенденцијама 17.</w:t>
            </w:r>
            <w:r>
              <w:rPr>
                <w:spacing w:val="-4"/>
                <w:sz w:val="18"/>
              </w:rPr>
              <w:t xml:space="preserve"> </w:t>
            </w:r>
            <w:r>
              <w:rPr>
                <w:sz w:val="18"/>
              </w:rPr>
              <w:t>и</w:t>
            </w:r>
          </w:p>
          <w:p w:rsidR="00ED392B" w:rsidRDefault="00CE02ED">
            <w:pPr>
              <w:pStyle w:val="TableParagraph"/>
              <w:spacing w:before="1"/>
              <w:ind w:left="323" w:right="525"/>
              <w:rPr>
                <w:sz w:val="18"/>
              </w:rPr>
            </w:pPr>
            <w:r>
              <w:rPr>
                <w:sz w:val="18"/>
              </w:rPr>
              <w:t>18. века и њиховим утицајима на српску књижевност</w:t>
            </w:r>
          </w:p>
        </w:tc>
        <w:tc>
          <w:tcPr>
            <w:tcW w:w="3417" w:type="dxa"/>
            <w:vMerge w:val="restart"/>
          </w:tcPr>
          <w:p w:rsidR="00ED392B" w:rsidRDefault="00CE02ED">
            <w:pPr>
              <w:pStyle w:val="TableParagraph"/>
              <w:numPr>
                <w:ilvl w:val="0"/>
                <w:numId w:val="1756"/>
              </w:numPr>
              <w:tabs>
                <w:tab w:val="left" w:pos="324"/>
              </w:tabs>
              <w:ind w:right="94" w:hanging="236"/>
              <w:rPr>
                <w:sz w:val="18"/>
              </w:rPr>
            </w:pPr>
            <w:r>
              <w:rPr>
                <w:sz w:val="18"/>
              </w:rPr>
              <w:t>наведе особености барока, класицизма и просветитељства и њихове представнике у</w:t>
            </w:r>
            <w:r>
              <w:rPr>
                <w:spacing w:val="-1"/>
                <w:sz w:val="18"/>
              </w:rPr>
              <w:t xml:space="preserve"> </w:t>
            </w:r>
            <w:r>
              <w:rPr>
                <w:sz w:val="18"/>
              </w:rPr>
              <w:t>књижевности</w:t>
            </w:r>
          </w:p>
          <w:p w:rsidR="00ED392B" w:rsidRDefault="00CE02ED">
            <w:pPr>
              <w:pStyle w:val="TableParagraph"/>
              <w:numPr>
                <w:ilvl w:val="0"/>
                <w:numId w:val="1756"/>
              </w:numPr>
              <w:tabs>
                <w:tab w:val="left" w:pos="324"/>
              </w:tabs>
              <w:ind w:right="881"/>
              <w:rPr>
                <w:sz w:val="18"/>
              </w:rPr>
            </w:pPr>
            <w:r>
              <w:rPr>
                <w:sz w:val="18"/>
              </w:rPr>
              <w:t>објасне значај Венцловића и Орфелина за развој језика и књижевности код</w:t>
            </w:r>
            <w:r>
              <w:rPr>
                <w:spacing w:val="-2"/>
                <w:sz w:val="18"/>
              </w:rPr>
              <w:t xml:space="preserve"> </w:t>
            </w:r>
            <w:r>
              <w:rPr>
                <w:sz w:val="18"/>
              </w:rPr>
              <w:t>Срба</w:t>
            </w:r>
          </w:p>
          <w:p w:rsidR="00ED392B" w:rsidRDefault="00CE02ED">
            <w:pPr>
              <w:pStyle w:val="TableParagraph"/>
              <w:numPr>
                <w:ilvl w:val="0"/>
                <w:numId w:val="1756"/>
              </w:numPr>
              <w:tabs>
                <w:tab w:val="left" w:pos="323"/>
              </w:tabs>
              <w:spacing w:before="1"/>
              <w:ind w:left="322" w:right="213" w:hanging="236"/>
              <w:rPr>
                <w:sz w:val="18"/>
              </w:rPr>
            </w:pPr>
            <w:r>
              <w:rPr>
                <w:sz w:val="18"/>
              </w:rPr>
              <w:t>препозна одлике просветитељства на обрађеним делима</w:t>
            </w:r>
          </w:p>
          <w:p w:rsidR="00ED392B" w:rsidRDefault="00CE02ED">
            <w:pPr>
              <w:pStyle w:val="TableParagraph"/>
              <w:numPr>
                <w:ilvl w:val="0"/>
                <w:numId w:val="1756"/>
              </w:numPr>
              <w:tabs>
                <w:tab w:val="left" w:pos="323"/>
              </w:tabs>
              <w:spacing w:before="1"/>
              <w:ind w:left="321" w:right="422" w:hanging="236"/>
              <w:rPr>
                <w:sz w:val="18"/>
              </w:rPr>
            </w:pPr>
            <w:r>
              <w:rPr>
                <w:sz w:val="18"/>
              </w:rPr>
              <w:t>објасни значај Доситејевог рада за српску културу и књижевност</w:t>
            </w:r>
          </w:p>
          <w:p w:rsidR="00ED392B" w:rsidRDefault="00CE02ED">
            <w:pPr>
              <w:pStyle w:val="TableParagraph"/>
              <w:numPr>
                <w:ilvl w:val="0"/>
                <w:numId w:val="1756"/>
              </w:numPr>
              <w:tabs>
                <w:tab w:val="left" w:pos="322"/>
              </w:tabs>
              <w:spacing w:before="1"/>
              <w:ind w:left="321" w:right="503" w:hanging="236"/>
              <w:rPr>
                <w:sz w:val="18"/>
              </w:rPr>
            </w:pPr>
            <w:r>
              <w:rPr>
                <w:sz w:val="18"/>
              </w:rPr>
              <w:t>направи паралелу у обради истих мотива у европској и српској књижевности</w:t>
            </w:r>
          </w:p>
          <w:p w:rsidR="00ED392B" w:rsidRDefault="00CE02ED">
            <w:pPr>
              <w:pStyle w:val="TableParagraph"/>
              <w:numPr>
                <w:ilvl w:val="0"/>
                <w:numId w:val="1756"/>
              </w:numPr>
              <w:tabs>
                <w:tab w:val="left" w:pos="322"/>
              </w:tabs>
              <w:spacing w:before="2"/>
              <w:ind w:left="321" w:right="209"/>
              <w:rPr>
                <w:sz w:val="18"/>
              </w:rPr>
            </w:pPr>
            <w:r>
              <w:rPr>
                <w:sz w:val="18"/>
              </w:rPr>
              <w:t>наведе особине ликова у обрађеним делима и заузме став према њиховим поступцима</w:t>
            </w:r>
          </w:p>
        </w:tc>
        <w:tc>
          <w:tcPr>
            <w:tcW w:w="2563" w:type="dxa"/>
            <w:vMerge w:val="restart"/>
          </w:tcPr>
          <w:p w:rsidR="00ED392B" w:rsidRDefault="00CE02ED">
            <w:pPr>
              <w:pStyle w:val="TableParagraph"/>
              <w:numPr>
                <w:ilvl w:val="0"/>
                <w:numId w:val="1755"/>
              </w:numPr>
              <w:tabs>
                <w:tab w:val="left" w:pos="322"/>
              </w:tabs>
              <w:ind w:right="378" w:hanging="236"/>
              <w:rPr>
                <w:sz w:val="18"/>
              </w:rPr>
            </w:pPr>
            <w:r>
              <w:rPr>
                <w:sz w:val="18"/>
              </w:rPr>
              <w:t>Барок и класицизам; поетика, главни представници у нашој и европској</w:t>
            </w:r>
            <w:r>
              <w:rPr>
                <w:spacing w:val="1"/>
                <w:sz w:val="18"/>
              </w:rPr>
              <w:t xml:space="preserve"> </w:t>
            </w:r>
            <w:r>
              <w:rPr>
                <w:sz w:val="18"/>
              </w:rPr>
              <w:t>књижевности</w:t>
            </w:r>
          </w:p>
          <w:p w:rsidR="00ED392B" w:rsidRDefault="00CE02ED">
            <w:pPr>
              <w:pStyle w:val="TableParagraph"/>
              <w:numPr>
                <w:ilvl w:val="0"/>
                <w:numId w:val="1755"/>
              </w:numPr>
              <w:tabs>
                <w:tab w:val="left" w:pos="322"/>
              </w:tabs>
              <w:ind w:right="81" w:hanging="236"/>
              <w:rPr>
                <w:sz w:val="18"/>
              </w:rPr>
            </w:pPr>
            <w:r>
              <w:rPr>
                <w:sz w:val="18"/>
              </w:rPr>
              <w:t>Гаврил Стефановић Венцловић: „Песме, беседе, легенде“</w:t>
            </w:r>
          </w:p>
          <w:p w:rsidR="00ED392B" w:rsidRDefault="00CE02ED">
            <w:pPr>
              <w:pStyle w:val="TableParagraph"/>
              <w:numPr>
                <w:ilvl w:val="0"/>
                <w:numId w:val="1755"/>
              </w:numPr>
              <w:tabs>
                <w:tab w:val="left" w:pos="322"/>
              </w:tabs>
              <w:spacing w:before="2"/>
              <w:ind w:right="107" w:hanging="236"/>
              <w:rPr>
                <w:sz w:val="18"/>
              </w:rPr>
            </w:pPr>
            <w:r>
              <w:rPr>
                <w:sz w:val="18"/>
              </w:rPr>
              <w:t>Значај Венцловића и Орфелина за развој књижевног језика код Срба</w:t>
            </w:r>
          </w:p>
          <w:p w:rsidR="00ED392B" w:rsidRDefault="00CE02ED">
            <w:pPr>
              <w:pStyle w:val="TableParagraph"/>
              <w:numPr>
                <w:ilvl w:val="0"/>
                <w:numId w:val="1755"/>
              </w:numPr>
              <w:tabs>
                <w:tab w:val="left" w:pos="322"/>
              </w:tabs>
              <w:spacing w:before="1"/>
              <w:rPr>
                <w:sz w:val="18"/>
              </w:rPr>
            </w:pPr>
            <w:r>
              <w:rPr>
                <w:sz w:val="18"/>
              </w:rPr>
              <w:t>Молијер:</w:t>
            </w:r>
            <w:r>
              <w:rPr>
                <w:spacing w:val="-1"/>
                <w:sz w:val="18"/>
              </w:rPr>
              <w:t xml:space="preserve"> </w:t>
            </w:r>
            <w:r>
              <w:rPr>
                <w:sz w:val="18"/>
              </w:rPr>
              <w:t>„Тврдица“</w:t>
            </w:r>
          </w:p>
          <w:p w:rsidR="00ED392B" w:rsidRDefault="00CE02ED">
            <w:pPr>
              <w:pStyle w:val="TableParagraph"/>
              <w:numPr>
                <w:ilvl w:val="0"/>
                <w:numId w:val="1755"/>
              </w:numPr>
              <w:tabs>
                <w:tab w:val="left" w:pos="322"/>
              </w:tabs>
              <w:ind w:right="119"/>
              <w:rPr>
                <w:sz w:val="18"/>
              </w:rPr>
            </w:pPr>
            <w:r>
              <w:rPr>
                <w:sz w:val="18"/>
              </w:rPr>
              <w:t>Просветитељство у Европи и код</w:t>
            </w:r>
            <w:r>
              <w:rPr>
                <w:spacing w:val="-2"/>
                <w:sz w:val="18"/>
              </w:rPr>
              <w:t xml:space="preserve"> </w:t>
            </w:r>
            <w:r>
              <w:rPr>
                <w:sz w:val="18"/>
              </w:rPr>
              <w:t>нас</w:t>
            </w:r>
          </w:p>
          <w:p w:rsidR="00ED392B" w:rsidRDefault="00CE02ED">
            <w:pPr>
              <w:pStyle w:val="TableParagraph"/>
              <w:numPr>
                <w:ilvl w:val="0"/>
                <w:numId w:val="1755"/>
              </w:numPr>
              <w:tabs>
                <w:tab w:val="left" w:pos="321"/>
              </w:tabs>
              <w:spacing w:before="2"/>
              <w:ind w:left="320" w:right="577" w:hanging="236"/>
              <w:rPr>
                <w:sz w:val="18"/>
              </w:rPr>
            </w:pPr>
            <w:r>
              <w:rPr>
                <w:sz w:val="18"/>
              </w:rPr>
              <w:t>Књижевно - просветитељски рад Доситеја</w:t>
            </w:r>
            <w:r>
              <w:rPr>
                <w:spacing w:val="-3"/>
                <w:sz w:val="18"/>
              </w:rPr>
              <w:t xml:space="preserve"> </w:t>
            </w:r>
            <w:r>
              <w:rPr>
                <w:sz w:val="18"/>
              </w:rPr>
              <w:t>Обрадовића</w:t>
            </w:r>
          </w:p>
          <w:p w:rsidR="00ED392B" w:rsidRDefault="00CE02ED">
            <w:pPr>
              <w:pStyle w:val="TableParagraph"/>
              <w:numPr>
                <w:ilvl w:val="0"/>
                <w:numId w:val="1755"/>
              </w:numPr>
              <w:tabs>
                <w:tab w:val="left" w:pos="321"/>
              </w:tabs>
              <w:spacing w:before="2" w:line="220" w:lineRule="exact"/>
              <w:ind w:left="320" w:hanging="236"/>
              <w:rPr>
                <w:sz w:val="18"/>
              </w:rPr>
            </w:pPr>
            <w:r>
              <w:rPr>
                <w:sz w:val="18"/>
              </w:rPr>
              <w:t>Доситеј</w:t>
            </w:r>
            <w:r>
              <w:rPr>
                <w:spacing w:val="-1"/>
                <w:sz w:val="18"/>
              </w:rPr>
              <w:t xml:space="preserve"> </w:t>
            </w:r>
            <w:r>
              <w:rPr>
                <w:sz w:val="18"/>
              </w:rPr>
              <w:t>Обрадовић:</w:t>
            </w:r>
          </w:p>
          <w:p w:rsidR="00ED392B" w:rsidRDefault="00CE02ED">
            <w:pPr>
              <w:pStyle w:val="TableParagraph"/>
              <w:spacing w:line="207" w:lineRule="exact"/>
              <w:ind w:left="320"/>
              <w:rPr>
                <w:sz w:val="18"/>
              </w:rPr>
            </w:pPr>
            <w:r>
              <w:rPr>
                <w:sz w:val="18"/>
              </w:rPr>
              <w:t>„Писмо Харалампију“</w:t>
            </w:r>
          </w:p>
          <w:p w:rsidR="00ED392B" w:rsidRDefault="00CE02ED">
            <w:pPr>
              <w:pStyle w:val="TableParagraph"/>
              <w:numPr>
                <w:ilvl w:val="0"/>
                <w:numId w:val="1755"/>
              </w:numPr>
              <w:tabs>
                <w:tab w:val="left" w:pos="321"/>
              </w:tabs>
              <w:spacing w:before="1"/>
              <w:ind w:left="320"/>
              <w:rPr>
                <w:sz w:val="18"/>
              </w:rPr>
            </w:pPr>
            <w:r>
              <w:rPr>
                <w:sz w:val="18"/>
              </w:rPr>
              <w:t>Доситеј</w:t>
            </w:r>
            <w:r>
              <w:rPr>
                <w:spacing w:val="-1"/>
                <w:sz w:val="18"/>
              </w:rPr>
              <w:t xml:space="preserve"> </w:t>
            </w:r>
            <w:r>
              <w:rPr>
                <w:sz w:val="18"/>
              </w:rPr>
              <w:t>Обрадовић:</w:t>
            </w:r>
          </w:p>
          <w:p w:rsidR="00ED392B" w:rsidRDefault="00CE02ED">
            <w:pPr>
              <w:pStyle w:val="TableParagraph"/>
              <w:spacing w:before="1"/>
              <w:ind w:left="320" w:right="271"/>
              <w:rPr>
                <w:sz w:val="18"/>
              </w:rPr>
            </w:pPr>
            <w:r>
              <w:rPr>
                <w:sz w:val="18"/>
              </w:rPr>
              <w:t>„Живот и прикљученија“ (одломци)</w:t>
            </w:r>
          </w:p>
          <w:p w:rsidR="00ED392B" w:rsidRDefault="00CE02ED">
            <w:pPr>
              <w:pStyle w:val="TableParagraph"/>
              <w:numPr>
                <w:ilvl w:val="0"/>
                <w:numId w:val="1755"/>
              </w:numPr>
              <w:tabs>
                <w:tab w:val="left" w:pos="320"/>
              </w:tabs>
              <w:spacing w:before="2"/>
              <w:ind w:left="319" w:hanging="236"/>
              <w:rPr>
                <w:sz w:val="18"/>
              </w:rPr>
            </w:pPr>
            <w:r>
              <w:rPr>
                <w:sz w:val="18"/>
              </w:rPr>
              <w:t>Јован Стерија</w:t>
            </w:r>
            <w:r>
              <w:rPr>
                <w:spacing w:val="-1"/>
                <w:sz w:val="18"/>
              </w:rPr>
              <w:t xml:space="preserve"> </w:t>
            </w:r>
            <w:r>
              <w:rPr>
                <w:sz w:val="18"/>
              </w:rPr>
              <w:t>Поповић:</w:t>
            </w:r>
          </w:p>
          <w:p w:rsidR="00ED392B" w:rsidRDefault="00CE02ED">
            <w:pPr>
              <w:pStyle w:val="TableParagraph"/>
              <w:ind w:left="319"/>
              <w:rPr>
                <w:sz w:val="18"/>
              </w:rPr>
            </w:pPr>
            <w:r>
              <w:rPr>
                <w:sz w:val="18"/>
              </w:rPr>
              <w:t>„Тврдица“</w:t>
            </w:r>
          </w:p>
        </w:tc>
        <w:tc>
          <w:tcPr>
            <w:tcW w:w="3336" w:type="dxa"/>
            <w:tcBorders>
              <w:bottom w:val="nil"/>
            </w:tcBorders>
          </w:tcPr>
          <w:p w:rsidR="00ED392B" w:rsidRDefault="00CE02ED">
            <w:pPr>
              <w:pStyle w:val="TableParagraph"/>
              <w:numPr>
                <w:ilvl w:val="0"/>
                <w:numId w:val="1754"/>
              </w:numPr>
              <w:tabs>
                <w:tab w:val="left" w:pos="229"/>
              </w:tabs>
              <w:spacing w:line="242" w:lineRule="auto"/>
              <w:ind w:right="100"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833"/>
        </w:trPr>
        <w:tc>
          <w:tcPr>
            <w:tcW w:w="1631" w:type="dxa"/>
            <w:tcBorders>
              <w:top w:val="nil"/>
              <w:bottom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tcBorders>
              <w:top w:val="nil"/>
              <w:bottom w:val="nil"/>
            </w:tcBorders>
          </w:tcPr>
          <w:p w:rsidR="00ED392B" w:rsidRDefault="00CE02ED">
            <w:pPr>
              <w:pStyle w:val="TableParagraph"/>
              <w:spacing w:before="96"/>
              <w:ind w:left="131"/>
              <w:rPr>
                <w:b/>
                <w:sz w:val="18"/>
              </w:rPr>
            </w:pPr>
            <w:r>
              <w:rPr>
                <w:b/>
                <w:sz w:val="18"/>
                <w:u w:val="single"/>
              </w:rPr>
              <w:t>Место реализације</w:t>
            </w:r>
          </w:p>
          <w:p w:rsidR="00ED392B" w:rsidRDefault="00CE02ED">
            <w:pPr>
              <w:pStyle w:val="TableParagraph"/>
              <w:numPr>
                <w:ilvl w:val="0"/>
                <w:numId w:val="1753"/>
              </w:numPr>
              <w:tabs>
                <w:tab w:val="left" w:pos="369"/>
              </w:tabs>
              <w:spacing w:before="1"/>
              <w:ind w:right="445" w:hanging="236"/>
              <w:rPr>
                <w:sz w:val="18"/>
              </w:rPr>
            </w:pPr>
            <w:r>
              <w:rPr>
                <w:sz w:val="18"/>
              </w:rPr>
              <w:t>Теоријска настава се реализује у учионици</w:t>
            </w:r>
          </w:p>
        </w:tc>
      </w:tr>
      <w:tr w:rsidR="00ED392B">
        <w:trPr>
          <w:trHeight w:val="1250"/>
        </w:trPr>
        <w:tc>
          <w:tcPr>
            <w:tcW w:w="1631" w:type="dxa"/>
            <w:tcBorders>
              <w:top w:val="nil"/>
              <w:bottom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tcBorders>
              <w:top w:val="nil"/>
              <w:bottom w:val="nil"/>
            </w:tcBorders>
          </w:tcPr>
          <w:p w:rsidR="00ED392B" w:rsidRDefault="00CE02ED">
            <w:pPr>
              <w:pStyle w:val="TableParagraph"/>
              <w:spacing w:before="96"/>
              <w:ind w:left="132" w:right="218" w:hanging="1"/>
              <w:rPr>
                <w:b/>
                <w:sz w:val="18"/>
              </w:rPr>
            </w:pPr>
            <w:r>
              <w:rPr>
                <w:b/>
                <w:sz w:val="18"/>
                <w:u w:val="single"/>
              </w:rPr>
              <w:t>Препоруке за реализацију наставе и</w:t>
            </w:r>
            <w:r>
              <w:rPr>
                <w:b/>
                <w:sz w:val="18"/>
              </w:rPr>
              <w:t xml:space="preserve"> </w:t>
            </w:r>
            <w:r>
              <w:rPr>
                <w:b/>
                <w:sz w:val="18"/>
                <w:u w:val="single"/>
              </w:rPr>
              <w:t>учења</w:t>
            </w:r>
          </w:p>
          <w:p w:rsidR="00ED392B" w:rsidRDefault="00CE02ED">
            <w:pPr>
              <w:pStyle w:val="TableParagraph"/>
              <w:numPr>
                <w:ilvl w:val="0"/>
                <w:numId w:val="1752"/>
              </w:numPr>
              <w:tabs>
                <w:tab w:val="left" w:pos="369"/>
              </w:tabs>
              <w:spacing w:before="2"/>
              <w:ind w:right="377" w:hanging="236"/>
              <w:rPr>
                <w:sz w:val="18"/>
              </w:rPr>
            </w:pPr>
            <w:r>
              <w:rPr>
                <w:sz w:val="18"/>
              </w:rPr>
              <w:t>Могућност гледања екранизације неких од дела реалистичке књижевности</w:t>
            </w:r>
          </w:p>
        </w:tc>
      </w:tr>
      <w:tr w:rsidR="00ED392B">
        <w:trPr>
          <w:trHeight w:val="1237"/>
        </w:trPr>
        <w:tc>
          <w:tcPr>
            <w:tcW w:w="1631" w:type="dxa"/>
            <w:tcBorders>
              <w:top w:val="nil"/>
              <w:bottom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tcBorders>
              <w:top w:val="nil"/>
              <w:bottom w:val="nil"/>
            </w:tcBorders>
          </w:tcPr>
          <w:p w:rsidR="00ED392B" w:rsidRDefault="00CE02ED">
            <w:pPr>
              <w:pStyle w:val="TableParagraph"/>
              <w:spacing w:before="96"/>
              <w:ind w:left="131" w:right="589"/>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spacing w:before="3"/>
              <w:ind w:left="131" w:right="886"/>
              <w:rPr>
                <w:sz w:val="18"/>
              </w:rPr>
            </w:pPr>
            <w:r>
              <w:rPr>
                <w:sz w:val="18"/>
              </w:rPr>
              <w:t>праћење остварености исхода тестове знања</w:t>
            </w:r>
          </w:p>
        </w:tc>
      </w:tr>
      <w:tr w:rsidR="00ED392B">
        <w:trPr>
          <w:trHeight w:val="1017"/>
        </w:trPr>
        <w:tc>
          <w:tcPr>
            <w:tcW w:w="1631" w:type="dxa"/>
            <w:tcBorders>
              <w:top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vMerge w:val="restart"/>
            <w:tcBorders>
              <w:top w:val="nil"/>
            </w:tcBorders>
          </w:tcPr>
          <w:p w:rsidR="00ED392B" w:rsidRDefault="00CE02ED">
            <w:pPr>
              <w:pStyle w:val="TableParagraph"/>
              <w:spacing w:before="96"/>
              <w:ind w:left="131"/>
              <w:rPr>
                <w:b/>
                <w:sz w:val="18"/>
              </w:rPr>
            </w:pPr>
            <w:r>
              <w:rPr>
                <w:b/>
                <w:sz w:val="18"/>
                <w:u w:val="single"/>
              </w:rPr>
              <w:t>Оквирни број часова по темама</w:t>
            </w:r>
          </w:p>
          <w:p w:rsidR="00ED392B" w:rsidRDefault="00CE02ED">
            <w:pPr>
              <w:pStyle w:val="TableParagraph"/>
              <w:numPr>
                <w:ilvl w:val="0"/>
                <w:numId w:val="1751"/>
              </w:numPr>
              <w:tabs>
                <w:tab w:val="left" w:pos="369"/>
              </w:tabs>
              <w:spacing w:before="1"/>
              <w:ind w:right="687" w:hanging="236"/>
              <w:rPr>
                <w:b/>
                <w:sz w:val="18"/>
              </w:rPr>
            </w:pPr>
            <w:r>
              <w:rPr>
                <w:sz w:val="18"/>
              </w:rPr>
              <w:t xml:space="preserve">Барок , класицизам, просветитељство </w:t>
            </w:r>
            <w:r>
              <w:rPr>
                <w:b/>
                <w:sz w:val="18"/>
              </w:rPr>
              <w:t>(13</w:t>
            </w:r>
            <w:r>
              <w:rPr>
                <w:b/>
                <w:spacing w:val="-6"/>
                <w:sz w:val="18"/>
              </w:rPr>
              <w:t xml:space="preserve"> </w:t>
            </w:r>
            <w:r>
              <w:rPr>
                <w:b/>
                <w:sz w:val="18"/>
              </w:rPr>
              <w:t>часова)</w:t>
            </w:r>
          </w:p>
          <w:p w:rsidR="00ED392B" w:rsidRDefault="00CE02ED">
            <w:pPr>
              <w:pStyle w:val="TableParagraph"/>
              <w:numPr>
                <w:ilvl w:val="0"/>
                <w:numId w:val="1751"/>
              </w:numPr>
              <w:tabs>
                <w:tab w:val="left" w:pos="369"/>
              </w:tabs>
              <w:spacing w:before="1"/>
              <w:ind w:hanging="236"/>
              <w:rPr>
                <w:b/>
                <w:sz w:val="18"/>
              </w:rPr>
            </w:pPr>
            <w:r>
              <w:rPr>
                <w:sz w:val="18"/>
              </w:rPr>
              <w:t xml:space="preserve">Романтизам </w:t>
            </w:r>
            <w:r>
              <w:rPr>
                <w:b/>
                <w:sz w:val="18"/>
              </w:rPr>
              <w:t>(22 часа)</w:t>
            </w:r>
          </w:p>
          <w:p w:rsidR="00ED392B" w:rsidRDefault="00CE02ED">
            <w:pPr>
              <w:pStyle w:val="TableParagraph"/>
              <w:numPr>
                <w:ilvl w:val="0"/>
                <w:numId w:val="1751"/>
              </w:numPr>
              <w:tabs>
                <w:tab w:val="left" w:pos="369"/>
              </w:tabs>
              <w:ind w:hanging="236"/>
              <w:rPr>
                <w:b/>
                <w:sz w:val="18"/>
              </w:rPr>
            </w:pPr>
            <w:r>
              <w:rPr>
                <w:sz w:val="18"/>
              </w:rPr>
              <w:t xml:space="preserve">Реализам </w:t>
            </w:r>
            <w:r>
              <w:rPr>
                <w:b/>
                <w:sz w:val="18"/>
              </w:rPr>
              <w:t>(24</w:t>
            </w:r>
            <w:r>
              <w:rPr>
                <w:b/>
                <w:spacing w:val="-1"/>
                <w:sz w:val="18"/>
              </w:rPr>
              <w:t xml:space="preserve"> </w:t>
            </w:r>
            <w:r>
              <w:rPr>
                <w:b/>
                <w:sz w:val="18"/>
              </w:rPr>
              <w:t>часа)</w:t>
            </w:r>
          </w:p>
          <w:p w:rsidR="00ED392B" w:rsidRDefault="00CE02ED">
            <w:pPr>
              <w:pStyle w:val="TableParagraph"/>
              <w:numPr>
                <w:ilvl w:val="0"/>
                <w:numId w:val="1751"/>
              </w:numPr>
              <w:tabs>
                <w:tab w:val="left" w:pos="369"/>
              </w:tabs>
              <w:spacing w:before="1"/>
              <w:rPr>
                <w:b/>
                <w:sz w:val="18"/>
              </w:rPr>
            </w:pPr>
            <w:r>
              <w:rPr>
                <w:sz w:val="18"/>
              </w:rPr>
              <w:t xml:space="preserve">Морфологија </w:t>
            </w:r>
            <w:r>
              <w:rPr>
                <w:b/>
                <w:sz w:val="18"/>
              </w:rPr>
              <w:t>(10 часова)</w:t>
            </w:r>
          </w:p>
          <w:p w:rsidR="00ED392B" w:rsidRDefault="00CE02ED">
            <w:pPr>
              <w:pStyle w:val="TableParagraph"/>
              <w:numPr>
                <w:ilvl w:val="0"/>
                <w:numId w:val="1751"/>
              </w:numPr>
              <w:tabs>
                <w:tab w:val="left" w:pos="369"/>
              </w:tabs>
              <w:rPr>
                <w:b/>
                <w:sz w:val="18"/>
              </w:rPr>
            </w:pPr>
            <w:r>
              <w:rPr>
                <w:sz w:val="18"/>
              </w:rPr>
              <w:t xml:space="preserve">Правопис </w:t>
            </w:r>
            <w:r>
              <w:rPr>
                <w:b/>
                <w:sz w:val="18"/>
              </w:rPr>
              <w:t>(6 часова)</w:t>
            </w:r>
          </w:p>
          <w:p w:rsidR="00ED392B" w:rsidRDefault="00CE02ED">
            <w:pPr>
              <w:pStyle w:val="TableParagraph"/>
              <w:numPr>
                <w:ilvl w:val="0"/>
                <w:numId w:val="1751"/>
              </w:numPr>
              <w:tabs>
                <w:tab w:val="left" w:pos="369"/>
              </w:tabs>
              <w:rPr>
                <w:b/>
                <w:sz w:val="18"/>
              </w:rPr>
            </w:pPr>
            <w:r>
              <w:rPr>
                <w:sz w:val="18"/>
              </w:rPr>
              <w:t xml:space="preserve">Култура изражавања </w:t>
            </w:r>
            <w:r>
              <w:rPr>
                <w:b/>
                <w:sz w:val="18"/>
              </w:rPr>
              <w:t>(21</w:t>
            </w:r>
            <w:r>
              <w:rPr>
                <w:b/>
                <w:spacing w:val="-1"/>
                <w:sz w:val="18"/>
              </w:rPr>
              <w:t xml:space="preserve"> </w:t>
            </w:r>
            <w:r>
              <w:rPr>
                <w:b/>
                <w:sz w:val="18"/>
              </w:rPr>
              <w:t>час)</w:t>
            </w:r>
          </w:p>
        </w:tc>
      </w:tr>
      <w:tr w:rsidR="00ED392B">
        <w:trPr>
          <w:trHeight w:val="1920"/>
        </w:trPr>
        <w:tc>
          <w:tcPr>
            <w:tcW w:w="1631" w:type="dxa"/>
          </w:tcPr>
          <w:p w:rsidR="00ED392B" w:rsidRDefault="00CE02ED">
            <w:pPr>
              <w:pStyle w:val="TableParagraph"/>
              <w:spacing w:line="206" w:lineRule="exact"/>
              <w:ind w:left="87"/>
              <w:rPr>
                <w:sz w:val="18"/>
              </w:rPr>
            </w:pPr>
            <w:r>
              <w:rPr>
                <w:sz w:val="18"/>
              </w:rPr>
              <w:t>Романтизам</w:t>
            </w:r>
          </w:p>
        </w:tc>
        <w:tc>
          <w:tcPr>
            <w:tcW w:w="1881" w:type="dxa"/>
          </w:tcPr>
          <w:p w:rsidR="00ED392B" w:rsidRDefault="00CE02ED">
            <w:pPr>
              <w:pStyle w:val="TableParagraph"/>
              <w:numPr>
                <w:ilvl w:val="0"/>
                <w:numId w:val="1750"/>
              </w:numPr>
              <w:tabs>
                <w:tab w:val="left" w:pos="324"/>
              </w:tabs>
              <w:ind w:right="113" w:hanging="236"/>
              <w:rPr>
                <w:sz w:val="18"/>
              </w:rPr>
            </w:pPr>
            <w:r>
              <w:rPr>
                <w:sz w:val="18"/>
              </w:rPr>
              <w:t>Упознавање са поетиком романтизма, представницима и делима европске и српске књижевности</w:t>
            </w:r>
          </w:p>
        </w:tc>
        <w:tc>
          <w:tcPr>
            <w:tcW w:w="3417" w:type="dxa"/>
          </w:tcPr>
          <w:p w:rsidR="00ED392B" w:rsidRDefault="00CE02ED">
            <w:pPr>
              <w:pStyle w:val="TableParagraph"/>
              <w:numPr>
                <w:ilvl w:val="0"/>
                <w:numId w:val="1749"/>
              </w:numPr>
              <w:tabs>
                <w:tab w:val="left" w:pos="325"/>
              </w:tabs>
              <w:ind w:right="375"/>
              <w:rPr>
                <w:sz w:val="18"/>
              </w:rPr>
            </w:pPr>
            <w:r>
              <w:rPr>
                <w:sz w:val="18"/>
              </w:rPr>
              <w:t>наведе представнике романтизма и њихова</w:t>
            </w:r>
            <w:r>
              <w:rPr>
                <w:spacing w:val="-1"/>
                <w:sz w:val="18"/>
              </w:rPr>
              <w:t xml:space="preserve"> </w:t>
            </w:r>
            <w:r>
              <w:rPr>
                <w:sz w:val="18"/>
              </w:rPr>
              <w:t>дела</w:t>
            </w:r>
          </w:p>
          <w:p w:rsidR="00ED392B" w:rsidRDefault="00CE02ED">
            <w:pPr>
              <w:pStyle w:val="TableParagraph"/>
              <w:numPr>
                <w:ilvl w:val="0"/>
                <w:numId w:val="1749"/>
              </w:numPr>
              <w:tabs>
                <w:tab w:val="left" w:pos="325"/>
              </w:tabs>
              <w:ind w:left="323" w:right="994" w:hanging="236"/>
              <w:rPr>
                <w:sz w:val="18"/>
              </w:rPr>
            </w:pPr>
            <w:r>
              <w:rPr>
                <w:sz w:val="18"/>
              </w:rPr>
              <w:t>уочава и образлаже одлике романтизма</w:t>
            </w:r>
          </w:p>
          <w:p w:rsidR="00ED392B" w:rsidRDefault="00CE02ED">
            <w:pPr>
              <w:pStyle w:val="TableParagraph"/>
              <w:numPr>
                <w:ilvl w:val="0"/>
                <w:numId w:val="1749"/>
              </w:numPr>
              <w:tabs>
                <w:tab w:val="left" w:pos="324"/>
              </w:tabs>
              <w:spacing w:before="1"/>
              <w:ind w:left="323" w:right="196" w:hanging="236"/>
              <w:jc w:val="both"/>
              <w:rPr>
                <w:sz w:val="18"/>
              </w:rPr>
            </w:pPr>
            <w:r>
              <w:rPr>
                <w:sz w:val="18"/>
              </w:rPr>
              <w:t>изнесе свој суд о књижевним делима користећи стечена знања и сопствена запажања</w:t>
            </w:r>
          </w:p>
          <w:p w:rsidR="00ED392B" w:rsidRDefault="00CE02ED">
            <w:pPr>
              <w:pStyle w:val="TableParagraph"/>
              <w:numPr>
                <w:ilvl w:val="0"/>
                <w:numId w:val="1749"/>
              </w:numPr>
              <w:tabs>
                <w:tab w:val="left" w:pos="324"/>
              </w:tabs>
              <w:spacing w:before="2" w:line="200" w:lineRule="atLeast"/>
              <w:ind w:left="323" w:right="132" w:hanging="236"/>
              <w:rPr>
                <w:sz w:val="18"/>
              </w:rPr>
            </w:pPr>
            <w:r>
              <w:rPr>
                <w:sz w:val="18"/>
              </w:rPr>
              <w:t>препозна и усвоји вредности националне културе и</w:t>
            </w:r>
            <w:r>
              <w:rPr>
                <w:spacing w:val="-1"/>
                <w:sz w:val="18"/>
              </w:rPr>
              <w:t xml:space="preserve"> </w:t>
            </w:r>
            <w:r>
              <w:rPr>
                <w:sz w:val="18"/>
              </w:rPr>
              <w:t>разуме/поштује</w:t>
            </w:r>
          </w:p>
        </w:tc>
        <w:tc>
          <w:tcPr>
            <w:tcW w:w="2563" w:type="dxa"/>
          </w:tcPr>
          <w:p w:rsidR="00ED392B" w:rsidRDefault="00CE02ED">
            <w:pPr>
              <w:pStyle w:val="TableParagraph"/>
              <w:numPr>
                <w:ilvl w:val="0"/>
                <w:numId w:val="1748"/>
              </w:numPr>
              <w:tabs>
                <w:tab w:val="left" w:pos="325"/>
              </w:tabs>
              <w:ind w:right="95"/>
              <w:rPr>
                <w:sz w:val="18"/>
              </w:rPr>
            </w:pPr>
            <w:r>
              <w:rPr>
                <w:sz w:val="18"/>
              </w:rPr>
              <w:t>Романтизам у Европи и код нас (појам, особености, значај,</w:t>
            </w:r>
            <w:r>
              <w:rPr>
                <w:spacing w:val="-1"/>
                <w:sz w:val="18"/>
              </w:rPr>
              <w:t xml:space="preserve"> </w:t>
            </w:r>
            <w:r>
              <w:rPr>
                <w:sz w:val="18"/>
              </w:rPr>
              <w:t>представници)</w:t>
            </w:r>
          </w:p>
          <w:p w:rsidR="00ED392B" w:rsidRDefault="00CE02ED">
            <w:pPr>
              <w:pStyle w:val="TableParagraph"/>
              <w:numPr>
                <w:ilvl w:val="0"/>
                <w:numId w:val="1748"/>
              </w:numPr>
              <w:tabs>
                <w:tab w:val="left" w:pos="325"/>
              </w:tabs>
              <w:ind w:right="323"/>
              <w:rPr>
                <w:sz w:val="18"/>
              </w:rPr>
            </w:pPr>
            <w:r>
              <w:rPr>
                <w:sz w:val="18"/>
              </w:rPr>
              <w:t>А. С. Пушкин: „Цигани“ (одломак)</w:t>
            </w:r>
          </w:p>
          <w:p w:rsidR="00ED392B" w:rsidRDefault="00CE02ED">
            <w:pPr>
              <w:pStyle w:val="TableParagraph"/>
              <w:numPr>
                <w:ilvl w:val="0"/>
                <w:numId w:val="1748"/>
              </w:numPr>
              <w:tabs>
                <w:tab w:val="left" w:pos="325"/>
              </w:tabs>
              <w:spacing w:before="16" w:line="208" w:lineRule="exact"/>
              <w:ind w:right="113"/>
              <w:rPr>
                <w:sz w:val="18"/>
              </w:rPr>
            </w:pPr>
            <w:r>
              <w:rPr>
                <w:sz w:val="18"/>
              </w:rPr>
              <w:t>А. С. Пушкин: „Евгеније Оњегин“ (анализа Татјаниног писма Оњегину и Оњегиновог одговора</w:t>
            </w:r>
            <w:r>
              <w:rPr>
                <w:spacing w:val="1"/>
                <w:sz w:val="18"/>
              </w:rPr>
              <w:t xml:space="preserve"> </w:t>
            </w:r>
            <w:r>
              <w:rPr>
                <w:sz w:val="18"/>
              </w:rPr>
              <w:t>и</w:t>
            </w:r>
          </w:p>
        </w:tc>
        <w:tc>
          <w:tcPr>
            <w:tcW w:w="333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6350"/>
        </w:trPr>
        <w:tc>
          <w:tcPr>
            <w:tcW w:w="1631" w:type="dxa"/>
          </w:tcPr>
          <w:p w:rsidR="00ED392B" w:rsidRDefault="00ED392B">
            <w:pPr>
              <w:pStyle w:val="TableParagraph"/>
              <w:rPr>
                <w:sz w:val="18"/>
              </w:rPr>
            </w:pPr>
          </w:p>
        </w:tc>
        <w:tc>
          <w:tcPr>
            <w:tcW w:w="1881" w:type="dxa"/>
          </w:tcPr>
          <w:p w:rsidR="00ED392B" w:rsidRDefault="00ED392B">
            <w:pPr>
              <w:pStyle w:val="TableParagraph"/>
              <w:rPr>
                <w:sz w:val="18"/>
              </w:rPr>
            </w:pPr>
          </w:p>
        </w:tc>
        <w:tc>
          <w:tcPr>
            <w:tcW w:w="3417" w:type="dxa"/>
          </w:tcPr>
          <w:p w:rsidR="00ED392B" w:rsidRDefault="00CE02ED">
            <w:pPr>
              <w:pStyle w:val="TableParagraph"/>
              <w:spacing w:line="206" w:lineRule="exact"/>
              <w:ind w:left="324"/>
              <w:rPr>
                <w:sz w:val="18"/>
              </w:rPr>
            </w:pPr>
            <w:r>
              <w:rPr>
                <w:sz w:val="18"/>
              </w:rPr>
              <w:t>културне вредности других народа</w:t>
            </w:r>
          </w:p>
          <w:p w:rsidR="00ED392B" w:rsidRDefault="00CE02ED">
            <w:pPr>
              <w:pStyle w:val="TableParagraph"/>
              <w:numPr>
                <w:ilvl w:val="0"/>
                <w:numId w:val="1747"/>
              </w:numPr>
              <w:tabs>
                <w:tab w:val="left" w:pos="325"/>
              </w:tabs>
              <w:spacing w:before="1"/>
              <w:ind w:right="123"/>
              <w:rPr>
                <w:sz w:val="18"/>
              </w:rPr>
            </w:pPr>
            <w:r>
              <w:rPr>
                <w:sz w:val="18"/>
              </w:rPr>
              <w:t>тумачи уметнички свет и стваралачке поступке у структури обрађених</w:t>
            </w:r>
            <w:r>
              <w:rPr>
                <w:spacing w:val="1"/>
                <w:sz w:val="18"/>
              </w:rPr>
              <w:t xml:space="preserve"> </w:t>
            </w:r>
            <w:r>
              <w:rPr>
                <w:sz w:val="18"/>
              </w:rPr>
              <w:t>дела</w:t>
            </w:r>
          </w:p>
        </w:tc>
        <w:tc>
          <w:tcPr>
            <w:tcW w:w="2563" w:type="dxa"/>
          </w:tcPr>
          <w:p w:rsidR="00ED392B" w:rsidRDefault="00CE02ED">
            <w:pPr>
              <w:pStyle w:val="TableParagraph"/>
              <w:ind w:left="324" w:right="114"/>
              <w:rPr>
                <w:sz w:val="18"/>
              </w:rPr>
            </w:pPr>
            <w:r>
              <w:rPr>
                <w:sz w:val="18"/>
              </w:rPr>
              <w:t>анализа Оњегиновог писма Татјани и Татјаниног одговора)</w:t>
            </w:r>
          </w:p>
          <w:p w:rsidR="00ED392B" w:rsidRDefault="00CE02ED">
            <w:pPr>
              <w:pStyle w:val="TableParagraph"/>
              <w:numPr>
                <w:ilvl w:val="0"/>
                <w:numId w:val="1746"/>
              </w:numPr>
              <w:tabs>
                <w:tab w:val="left" w:pos="325"/>
              </w:tabs>
              <w:spacing w:before="2"/>
              <w:rPr>
                <w:sz w:val="18"/>
              </w:rPr>
            </w:pPr>
            <w:r>
              <w:rPr>
                <w:sz w:val="18"/>
              </w:rPr>
              <w:t>Х. Хајне:</w:t>
            </w:r>
            <w:r>
              <w:rPr>
                <w:spacing w:val="-1"/>
                <w:sz w:val="18"/>
              </w:rPr>
              <w:t xml:space="preserve"> </w:t>
            </w:r>
            <w:r>
              <w:rPr>
                <w:sz w:val="18"/>
              </w:rPr>
              <w:t>„Лорелај“</w:t>
            </w:r>
          </w:p>
          <w:p w:rsidR="00ED392B" w:rsidRDefault="00CE02ED">
            <w:pPr>
              <w:pStyle w:val="TableParagraph"/>
              <w:numPr>
                <w:ilvl w:val="0"/>
                <w:numId w:val="1746"/>
              </w:numPr>
              <w:tabs>
                <w:tab w:val="left" w:pos="325"/>
              </w:tabs>
              <w:spacing w:before="1"/>
              <w:ind w:right="539"/>
              <w:rPr>
                <w:sz w:val="18"/>
              </w:rPr>
            </w:pPr>
            <w:r>
              <w:rPr>
                <w:sz w:val="18"/>
              </w:rPr>
              <w:t>Ш. Петефи: „Слобода света“</w:t>
            </w:r>
          </w:p>
          <w:p w:rsidR="00ED392B" w:rsidRDefault="00CE02ED">
            <w:pPr>
              <w:pStyle w:val="TableParagraph"/>
              <w:numPr>
                <w:ilvl w:val="0"/>
                <w:numId w:val="1746"/>
              </w:numPr>
              <w:tabs>
                <w:tab w:val="left" w:pos="325"/>
              </w:tabs>
              <w:spacing w:before="1"/>
              <w:ind w:left="323" w:right="162" w:hanging="236"/>
              <w:rPr>
                <w:sz w:val="18"/>
              </w:rPr>
            </w:pPr>
            <w:r>
              <w:rPr>
                <w:sz w:val="18"/>
              </w:rPr>
              <w:t>Вук Караџић -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rsidR="00ED392B" w:rsidRDefault="00CE02ED">
            <w:pPr>
              <w:pStyle w:val="TableParagraph"/>
              <w:numPr>
                <w:ilvl w:val="0"/>
                <w:numId w:val="1746"/>
              </w:numPr>
              <w:tabs>
                <w:tab w:val="left" w:pos="324"/>
              </w:tabs>
              <w:spacing w:before="7"/>
              <w:ind w:left="323" w:hanging="236"/>
              <w:rPr>
                <w:sz w:val="18"/>
              </w:rPr>
            </w:pPr>
            <w:r>
              <w:rPr>
                <w:sz w:val="18"/>
              </w:rPr>
              <w:t>Значај 1847.</w:t>
            </w:r>
            <w:r>
              <w:rPr>
                <w:spacing w:val="-1"/>
                <w:sz w:val="18"/>
              </w:rPr>
              <w:t xml:space="preserve"> </w:t>
            </w:r>
            <w:r>
              <w:rPr>
                <w:sz w:val="18"/>
              </w:rPr>
              <w:t>године</w:t>
            </w:r>
          </w:p>
          <w:p w:rsidR="00ED392B" w:rsidRDefault="00CE02ED">
            <w:pPr>
              <w:pStyle w:val="TableParagraph"/>
              <w:numPr>
                <w:ilvl w:val="0"/>
                <w:numId w:val="1746"/>
              </w:numPr>
              <w:tabs>
                <w:tab w:val="left" w:pos="324"/>
              </w:tabs>
              <w:ind w:left="323" w:hanging="236"/>
              <w:rPr>
                <w:sz w:val="18"/>
              </w:rPr>
            </w:pPr>
            <w:r>
              <w:rPr>
                <w:sz w:val="18"/>
              </w:rPr>
              <w:t>Петар Петровић Његош:</w:t>
            </w:r>
          </w:p>
          <w:p w:rsidR="00ED392B" w:rsidRDefault="00CE02ED">
            <w:pPr>
              <w:pStyle w:val="TableParagraph"/>
              <w:ind w:left="323"/>
              <w:rPr>
                <w:sz w:val="18"/>
              </w:rPr>
            </w:pPr>
            <w:r>
              <w:rPr>
                <w:sz w:val="18"/>
              </w:rPr>
              <w:t>„Горски вијенац“</w:t>
            </w:r>
          </w:p>
          <w:p w:rsidR="00ED392B" w:rsidRDefault="00CE02ED">
            <w:pPr>
              <w:pStyle w:val="TableParagraph"/>
              <w:numPr>
                <w:ilvl w:val="0"/>
                <w:numId w:val="1746"/>
              </w:numPr>
              <w:tabs>
                <w:tab w:val="left" w:pos="324"/>
              </w:tabs>
              <w:spacing w:before="1"/>
              <w:ind w:left="323" w:right="351" w:hanging="236"/>
              <w:rPr>
                <w:sz w:val="18"/>
              </w:rPr>
            </w:pPr>
            <w:r>
              <w:rPr>
                <w:sz w:val="18"/>
              </w:rPr>
              <w:t>Бранко Радичевић: „Кад млидија` умрети“</w:t>
            </w:r>
          </w:p>
          <w:p w:rsidR="00ED392B" w:rsidRDefault="00CE02ED">
            <w:pPr>
              <w:pStyle w:val="TableParagraph"/>
              <w:numPr>
                <w:ilvl w:val="0"/>
                <w:numId w:val="1746"/>
              </w:numPr>
              <w:tabs>
                <w:tab w:val="left" w:pos="324"/>
              </w:tabs>
              <w:spacing w:before="2" w:line="220" w:lineRule="exact"/>
              <w:ind w:left="323" w:hanging="236"/>
              <w:rPr>
                <w:sz w:val="18"/>
              </w:rPr>
            </w:pPr>
            <w:r>
              <w:rPr>
                <w:sz w:val="18"/>
              </w:rPr>
              <w:t>Ђура Јакшић: „На</w:t>
            </w:r>
            <w:r>
              <w:rPr>
                <w:spacing w:val="-3"/>
                <w:sz w:val="18"/>
              </w:rPr>
              <w:t xml:space="preserve"> </w:t>
            </w:r>
            <w:r>
              <w:rPr>
                <w:sz w:val="18"/>
              </w:rPr>
              <w:t>Липару“,</w:t>
            </w:r>
          </w:p>
          <w:p w:rsidR="00ED392B" w:rsidRDefault="00CE02ED">
            <w:pPr>
              <w:pStyle w:val="TableParagraph"/>
              <w:spacing w:line="207" w:lineRule="exact"/>
              <w:ind w:left="323"/>
              <w:rPr>
                <w:sz w:val="18"/>
              </w:rPr>
            </w:pPr>
            <w:r>
              <w:rPr>
                <w:sz w:val="18"/>
              </w:rPr>
              <w:t>„Отаџбина“</w:t>
            </w:r>
          </w:p>
          <w:p w:rsidR="00ED392B" w:rsidRDefault="00CE02ED">
            <w:pPr>
              <w:pStyle w:val="TableParagraph"/>
              <w:numPr>
                <w:ilvl w:val="0"/>
                <w:numId w:val="1746"/>
              </w:numPr>
              <w:tabs>
                <w:tab w:val="left" w:pos="324"/>
              </w:tabs>
              <w:spacing w:before="1"/>
              <w:ind w:left="323" w:hanging="236"/>
              <w:rPr>
                <w:sz w:val="18"/>
              </w:rPr>
            </w:pPr>
            <w:r>
              <w:rPr>
                <w:sz w:val="18"/>
              </w:rPr>
              <w:t>Јован Јовановић</w:t>
            </w:r>
            <w:r>
              <w:rPr>
                <w:spacing w:val="-6"/>
                <w:sz w:val="18"/>
              </w:rPr>
              <w:t xml:space="preserve"> </w:t>
            </w:r>
            <w:r>
              <w:rPr>
                <w:sz w:val="18"/>
              </w:rPr>
              <w:t>Змај:</w:t>
            </w:r>
          </w:p>
          <w:p w:rsidR="00ED392B" w:rsidRDefault="00CE02ED">
            <w:pPr>
              <w:pStyle w:val="TableParagraph"/>
              <w:ind w:left="323" w:right="209"/>
              <w:rPr>
                <w:sz w:val="18"/>
              </w:rPr>
            </w:pPr>
            <w:r>
              <w:rPr>
                <w:sz w:val="18"/>
              </w:rPr>
              <w:t>„Ђулићи“ и „Ђулићи увеоци“ (избор), Змајева сатирична поезија (избор)</w:t>
            </w:r>
          </w:p>
          <w:p w:rsidR="00ED392B" w:rsidRDefault="00CE02ED">
            <w:pPr>
              <w:pStyle w:val="TableParagraph"/>
              <w:numPr>
                <w:ilvl w:val="0"/>
                <w:numId w:val="1746"/>
              </w:numPr>
              <w:tabs>
                <w:tab w:val="left" w:pos="324"/>
              </w:tabs>
              <w:spacing w:before="3"/>
              <w:ind w:left="323" w:right="197" w:hanging="236"/>
              <w:jc w:val="both"/>
              <w:rPr>
                <w:sz w:val="18"/>
              </w:rPr>
            </w:pPr>
            <w:r>
              <w:rPr>
                <w:sz w:val="18"/>
              </w:rPr>
              <w:t>Лаза Костић: „Међу јавом и мед сном“, „Santa Maria della Salute“</w:t>
            </w:r>
          </w:p>
        </w:tc>
        <w:tc>
          <w:tcPr>
            <w:tcW w:w="3336" w:type="dxa"/>
            <w:vMerge w:val="restart"/>
          </w:tcPr>
          <w:p w:rsidR="00ED392B" w:rsidRDefault="00ED392B">
            <w:pPr>
              <w:pStyle w:val="TableParagraph"/>
              <w:rPr>
                <w:sz w:val="18"/>
              </w:rPr>
            </w:pPr>
          </w:p>
        </w:tc>
      </w:tr>
      <w:tr w:rsidR="00ED392B">
        <w:trPr>
          <w:trHeight w:val="2155"/>
        </w:trPr>
        <w:tc>
          <w:tcPr>
            <w:tcW w:w="1631" w:type="dxa"/>
          </w:tcPr>
          <w:p w:rsidR="00ED392B" w:rsidRDefault="00CE02ED">
            <w:pPr>
              <w:pStyle w:val="TableParagraph"/>
              <w:spacing w:line="206" w:lineRule="exact"/>
              <w:ind w:left="87"/>
              <w:rPr>
                <w:sz w:val="18"/>
              </w:rPr>
            </w:pPr>
            <w:r>
              <w:rPr>
                <w:sz w:val="18"/>
              </w:rPr>
              <w:t>Реализам</w:t>
            </w:r>
          </w:p>
        </w:tc>
        <w:tc>
          <w:tcPr>
            <w:tcW w:w="1881" w:type="dxa"/>
          </w:tcPr>
          <w:p w:rsidR="00ED392B" w:rsidRDefault="00CE02ED">
            <w:pPr>
              <w:pStyle w:val="TableParagraph"/>
              <w:numPr>
                <w:ilvl w:val="0"/>
                <w:numId w:val="1745"/>
              </w:numPr>
              <w:tabs>
                <w:tab w:val="left" w:pos="324"/>
              </w:tabs>
              <w:ind w:right="113" w:hanging="236"/>
              <w:rPr>
                <w:sz w:val="18"/>
              </w:rPr>
            </w:pPr>
            <w:r>
              <w:rPr>
                <w:sz w:val="18"/>
              </w:rPr>
              <w:t>Упознавање са поетиком реализма, представницима и делима европске и српске књижевности</w:t>
            </w:r>
          </w:p>
        </w:tc>
        <w:tc>
          <w:tcPr>
            <w:tcW w:w="3417" w:type="dxa"/>
          </w:tcPr>
          <w:p w:rsidR="00ED392B" w:rsidRDefault="00CE02ED">
            <w:pPr>
              <w:pStyle w:val="TableParagraph"/>
              <w:numPr>
                <w:ilvl w:val="0"/>
                <w:numId w:val="1744"/>
              </w:numPr>
              <w:tabs>
                <w:tab w:val="left" w:pos="325"/>
              </w:tabs>
              <w:ind w:right="141" w:hanging="236"/>
              <w:rPr>
                <w:sz w:val="18"/>
              </w:rPr>
            </w:pPr>
            <w:r>
              <w:rPr>
                <w:sz w:val="18"/>
              </w:rPr>
              <w:t>наведе представнике правца и њихова дела</w:t>
            </w:r>
          </w:p>
          <w:p w:rsidR="00ED392B" w:rsidRDefault="00CE02ED">
            <w:pPr>
              <w:pStyle w:val="TableParagraph"/>
              <w:numPr>
                <w:ilvl w:val="0"/>
                <w:numId w:val="1744"/>
              </w:numPr>
              <w:tabs>
                <w:tab w:val="left" w:pos="324"/>
              </w:tabs>
              <w:ind w:right="177" w:hanging="236"/>
              <w:rPr>
                <w:sz w:val="18"/>
              </w:rPr>
            </w:pPr>
            <w:r>
              <w:rPr>
                <w:sz w:val="18"/>
              </w:rPr>
              <w:t>дефинише одлике реализма и објасни их на обрађеним књижевним делима</w:t>
            </w:r>
          </w:p>
          <w:p w:rsidR="00ED392B" w:rsidRDefault="00CE02ED">
            <w:pPr>
              <w:pStyle w:val="TableParagraph"/>
              <w:numPr>
                <w:ilvl w:val="0"/>
                <w:numId w:val="1744"/>
              </w:numPr>
              <w:tabs>
                <w:tab w:val="left" w:pos="324"/>
              </w:tabs>
              <w:spacing w:before="2"/>
              <w:ind w:left="322" w:right="170" w:hanging="236"/>
              <w:rPr>
                <w:sz w:val="18"/>
              </w:rPr>
            </w:pPr>
            <w:r>
              <w:rPr>
                <w:sz w:val="18"/>
              </w:rPr>
              <w:t>тумачи уметнички свет и стваралачке поступке у структури обрађених</w:t>
            </w:r>
            <w:r>
              <w:rPr>
                <w:spacing w:val="2"/>
                <w:sz w:val="18"/>
              </w:rPr>
              <w:t xml:space="preserve"> </w:t>
            </w:r>
            <w:r>
              <w:rPr>
                <w:sz w:val="18"/>
              </w:rPr>
              <w:t>дела</w:t>
            </w:r>
          </w:p>
          <w:p w:rsidR="00ED392B" w:rsidRDefault="00CE02ED">
            <w:pPr>
              <w:pStyle w:val="TableParagraph"/>
              <w:numPr>
                <w:ilvl w:val="0"/>
                <w:numId w:val="1744"/>
              </w:numPr>
              <w:tabs>
                <w:tab w:val="left" w:pos="323"/>
              </w:tabs>
              <w:spacing w:before="1"/>
              <w:ind w:left="322" w:right="98" w:hanging="236"/>
              <w:rPr>
                <w:sz w:val="18"/>
              </w:rPr>
            </w:pPr>
            <w:r>
              <w:rPr>
                <w:sz w:val="18"/>
              </w:rPr>
              <w:t>процењује друштвене појаве и проблеме које покреће књижевно дело</w:t>
            </w:r>
          </w:p>
          <w:p w:rsidR="00ED392B" w:rsidRDefault="00CE02ED">
            <w:pPr>
              <w:pStyle w:val="TableParagraph"/>
              <w:numPr>
                <w:ilvl w:val="0"/>
                <w:numId w:val="1744"/>
              </w:numPr>
              <w:tabs>
                <w:tab w:val="left" w:pos="322"/>
              </w:tabs>
              <w:spacing w:before="2" w:line="200" w:lineRule="atLeast"/>
              <w:ind w:left="321" w:right="96" w:hanging="236"/>
              <w:rPr>
                <w:sz w:val="18"/>
              </w:rPr>
            </w:pPr>
            <w:r>
              <w:rPr>
                <w:sz w:val="18"/>
              </w:rPr>
              <w:t>развије критички став и мишљење при процени поступака и понашања</w:t>
            </w:r>
            <w:r>
              <w:rPr>
                <w:spacing w:val="5"/>
                <w:sz w:val="18"/>
              </w:rPr>
              <w:t xml:space="preserve"> </w:t>
            </w:r>
            <w:r>
              <w:rPr>
                <w:sz w:val="18"/>
              </w:rPr>
              <w:t>јунака</w:t>
            </w:r>
          </w:p>
        </w:tc>
        <w:tc>
          <w:tcPr>
            <w:tcW w:w="2563" w:type="dxa"/>
          </w:tcPr>
          <w:p w:rsidR="00ED392B" w:rsidRDefault="00CE02ED">
            <w:pPr>
              <w:pStyle w:val="TableParagraph"/>
              <w:numPr>
                <w:ilvl w:val="0"/>
                <w:numId w:val="1743"/>
              </w:numPr>
              <w:tabs>
                <w:tab w:val="left" w:pos="322"/>
              </w:tabs>
              <w:ind w:right="306" w:hanging="236"/>
              <w:rPr>
                <w:sz w:val="18"/>
              </w:rPr>
            </w:pPr>
            <w:r>
              <w:rPr>
                <w:sz w:val="18"/>
              </w:rPr>
              <w:t>Реализам у Европи и код нас (појам, особености, значај,</w:t>
            </w:r>
            <w:r>
              <w:rPr>
                <w:spacing w:val="-1"/>
                <w:sz w:val="18"/>
              </w:rPr>
              <w:t xml:space="preserve"> </w:t>
            </w:r>
            <w:r>
              <w:rPr>
                <w:sz w:val="18"/>
              </w:rPr>
              <w:t>представници)</w:t>
            </w:r>
          </w:p>
          <w:p w:rsidR="00ED392B" w:rsidRDefault="00CE02ED">
            <w:pPr>
              <w:pStyle w:val="TableParagraph"/>
              <w:numPr>
                <w:ilvl w:val="0"/>
                <w:numId w:val="1743"/>
              </w:numPr>
              <w:tabs>
                <w:tab w:val="left" w:pos="322"/>
              </w:tabs>
              <w:spacing w:before="1"/>
              <w:ind w:right="227" w:hanging="236"/>
              <w:rPr>
                <w:sz w:val="18"/>
              </w:rPr>
            </w:pPr>
            <w:r>
              <w:rPr>
                <w:sz w:val="18"/>
              </w:rPr>
              <w:t>Балзак: „Чича Горио“ или Толстој „Ана Карењина“</w:t>
            </w:r>
          </w:p>
          <w:p w:rsidR="00ED392B" w:rsidRDefault="00CE02ED">
            <w:pPr>
              <w:pStyle w:val="TableParagraph"/>
              <w:numPr>
                <w:ilvl w:val="0"/>
                <w:numId w:val="1743"/>
              </w:numPr>
              <w:tabs>
                <w:tab w:val="left" w:pos="368"/>
              </w:tabs>
              <w:spacing w:before="2"/>
              <w:ind w:left="367" w:hanging="282"/>
              <w:rPr>
                <w:sz w:val="18"/>
              </w:rPr>
            </w:pPr>
            <w:r>
              <w:rPr>
                <w:sz w:val="18"/>
              </w:rPr>
              <w:t>Гогољ :</w:t>
            </w:r>
            <w:r>
              <w:rPr>
                <w:spacing w:val="-2"/>
                <w:sz w:val="18"/>
              </w:rPr>
              <w:t xml:space="preserve"> </w:t>
            </w:r>
            <w:r>
              <w:rPr>
                <w:sz w:val="18"/>
              </w:rPr>
              <w:t>„Ревизор“</w:t>
            </w:r>
          </w:p>
          <w:p w:rsidR="00ED392B" w:rsidRDefault="00CE02ED">
            <w:pPr>
              <w:pStyle w:val="TableParagraph"/>
              <w:numPr>
                <w:ilvl w:val="0"/>
                <w:numId w:val="1743"/>
              </w:numPr>
              <w:tabs>
                <w:tab w:val="left" w:pos="322"/>
              </w:tabs>
              <w:ind w:right="249"/>
              <w:rPr>
                <w:sz w:val="18"/>
              </w:rPr>
            </w:pPr>
            <w:r>
              <w:rPr>
                <w:sz w:val="18"/>
              </w:rPr>
              <w:t>Милован Глишић: „Глава шећера“</w:t>
            </w:r>
          </w:p>
          <w:p w:rsidR="00ED392B" w:rsidRDefault="00CE02ED">
            <w:pPr>
              <w:pStyle w:val="TableParagraph"/>
              <w:numPr>
                <w:ilvl w:val="0"/>
                <w:numId w:val="1743"/>
              </w:numPr>
              <w:tabs>
                <w:tab w:val="left" w:pos="322"/>
              </w:tabs>
              <w:spacing w:before="1"/>
              <w:rPr>
                <w:sz w:val="18"/>
              </w:rPr>
            </w:pPr>
            <w:r>
              <w:rPr>
                <w:sz w:val="18"/>
              </w:rPr>
              <w:t>Лаза Лазаревић: „Ветар“</w:t>
            </w:r>
          </w:p>
          <w:p w:rsidR="00ED392B" w:rsidRDefault="00CE02ED">
            <w:pPr>
              <w:pStyle w:val="TableParagraph"/>
              <w:numPr>
                <w:ilvl w:val="0"/>
                <w:numId w:val="1743"/>
              </w:numPr>
              <w:tabs>
                <w:tab w:val="left" w:pos="322"/>
              </w:tabs>
              <w:spacing w:before="1" w:line="200" w:lineRule="exact"/>
              <w:rPr>
                <w:sz w:val="18"/>
              </w:rPr>
            </w:pPr>
            <w:r>
              <w:rPr>
                <w:sz w:val="18"/>
              </w:rPr>
              <w:t>Радоје Домановић: „Данга“</w:t>
            </w:r>
          </w:p>
        </w:tc>
        <w:tc>
          <w:tcPr>
            <w:tcW w:w="333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1492"/>
        </w:trPr>
        <w:tc>
          <w:tcPr>
            <w:tcW w:w="1631" w:type="dxa"/>
          </w:tcPr>
          <w:p w:rsidR="00ED392B" w:rsidRDefault="00ED392B">
            <w:pPr>
              <w:pStyle w:val="TableParagraph"/>
              <w:rPr>
                <w:sz w:val="18"/>
              </w:rPr>
            </w:pPr>
          </w:p>
        </w:tc>
        <w:tc>
          <w:tcPr>
            <w:tcW w:w="1881" w:type="dxa"/>
          </w:tcPr>
          <w:p w:rsidR="00ED392B" w:rsidRDefault="00ED392B">
            <w:pPr>
              <w:pStyle w:val="TableParagraph"/>
              <w:rPr>
                <w:sz w:val="18"/>
              </w:rPr>
            </w:pPr>
          </w:p>
        </w:tc>
        <w:tc>
          <w:tcPr>
            <w:tcW w:w="3417" w:type="dxa"/>
          </w:tcPr>
          <w:p w:rsidR="00ED392B" w:rsidRDefault="00CE02ED">
            <w:pPr>
              <w:pStyle w:val="TableParagraph"/>
              <w:spacing w:line="206" w:lineRule="exact"/>
              <w:ind w:left="324"/>
              <w:rPr>
                <w:sz w:val="18"/>
              </w:rPr>
            </w:pPr>
            <w:r>
              <w:rPr>
                <w:sz w:val="18"/>
              </w:rPr>
              <w:t>у обрађеним делима</w:t>
            </w:r>
          </w:p>
        </w:tc>
        <w:tc>
          <w:tcPr>
            <w:tcW w:w="2563" w:type="dxa"/>
          </w:tcPr>
          <w:p w:rsidR="00ED392B" w:rsidRDefault="00CE02ED">
            <w:pPr>
              <w:pStyle w:val="TableParagraph"/>
              <w:spacing w:line="206" w:lineRule="exact"/>
              <w:ind w:left="324"/>
              <w:rPr>
                <w:sz w:val="18"/>
              </w:rPr>
            </w:pPr>
            <w:r>
              <w:rPr>
                <w:sz w:val="18"/>
              </w:rPr>
              <w:t>или „Вођа“</w:t>
            </w:r>
          </w:p>
          <w:p w:rsidR="00ED392B" w:rsidRDefault="00CE02ED">
            <w:pPr>
              <w:pStyle w:val="TableParagraph"/>
              <w:numPr>
                <w:ilvl w:val="0"/>
                <w:numId w:val="1742"/>
              </w:numPr>
              <w:tabs>
                <w:tab w:val="left" w:pos="325"/>
              </w:tabs>
              <w:spacing w:before="1"/>
              <w:ind w:hanging="236"/>
              <w:rPr>
                <w:sz w:val="18"/>
              </w:rPr>
            </w:pPr>
            <w:r>
              <w:rPr>
                <w:sz w:val="18"/>
              </w:rPr>
              <w:t>Симо Матавуљ: „Поварета“</w:t>
            </w:r>
          </w:p>
          <w:p w:rsidR="00ED392B" w:rsidRDefault="00CE02ED">
            <w:pPr>
              <w:pStyle w:val="TableParagraph"/>
              <w:numPr>
                <w:ilvl w:val="0"/>
                <w:numId w:val="1742"/>
              </w:numPr>
              <w:tabs>
                <w:tab w:val="left" w:pos="325"/>
              </w:tabs>
              <w:rPr>
                <w:sz w:val="18"/>
              </w:rPr>
            </w:pPr>
            <w:r>
              <w:rPr>
                <w:sz w:val="18"/>
              </w:rPr>
              <w:t>Бранислав</w:t>
            </w:r>
            <w:r>
              <w:rPr>
                <w:spacing w:val="-4"/>
                <w:sz w:val="18"/>
              </w:rPr>
              <w:t xml:space="preserve"> </w:t>
            </w:r>
            <w:r>
              <w:rPr>
                <w:sz w:val="18"/>
              </w:rPr>
              <w:t>Нушић:</w:t>
            </w:r>
          </w:p>
          <w:p w:rsidR="00ED392B" w:rsidRDefault="00CE02ED">
            <w:pPr>
              <w:pStyle w:val="TableParagraph"/>
              <w:ind w:left="324"/>
              <w:rPr>
                <w:sz w:val="18"/>
              </w:rPr>
            </w:pPr>
            <w:r>
              <w:rPr>
                <w:sz w:val="18"/>
              </w:rPr>
              <w:t>„Госпођа министарка“</w:t>
            </w:r>
          </w:p>
          <w:p w:rsidR="00ED392B" w:rsidRDefault="00CE02ED">
            <w:pPr>
              <w:pStyle w:val="TableParagraph"/>
              <w:numPr>
                <w:ilvl w:val="0"/>
                <w:numId w:val="1742"/>
              </w:numPr>
              <w:tabs>
                <w:tab w:val="left" w:pos="325"/>
              </w:tabs>
              <w:spacing w:before="1"/>
              <w:ind w:right="484"/>
              <w:rPr>
                <w:sz w:val="18"/>
              </w:rPr>
            </w:pPr>
            <w:r>
              <w:rPr>
                <w:sz w:val="18"/>
              </w:rPr>
              <w:t>Војислав Илић: (избор поезије)</w:t>
            </w:r>
          </w:p>
        </w:tc>
        <w:tc>
          <w:tcPr>
            <w:tcW w:w="3336" w:type="dxa"/>
            <w:vMerge w:val="restart"/>
          </w:tcPr>
          <w:p w:rsidR="00ED392B" w:rsidRDefault="00ED392B">
            <w:pPr>
              <w:pStyle w:val="TableParagraph"/>
              <w:rPr>
                <w:sz w:val="18"/>
              </w:rPr>
            </w:pPr>
          </w:p>
        </w:tc>
      </w:tr>
      <w:tr w:rsidR="00ED392B">
        <w:trPr>
          <w:trHeight w:val="2972"/>
        </w:trPr>
        <w:tc>
          <w:tcPr>
            <w:tcW w:w="1631" w:type="dxa"/>
          </w:tcPr>
          <w:p w:rsidR="00ED392B" w:rsidRDefault="00CE02ED">
            <w:pPr>
              <w:pStyle w:val="TableParagraph"/>
              <w:spacing w:line="206" w:lineRule="exact"/>
              <w:ind w:left="87"/>
              <w:rPr>
                <w:sz w:val="18"/>
              </w:rPr>
            </w:pPr>
            <w:r>
              <w:rPr>
                <w:sz w:val="18"/>
              </w:rPr>
              <w:t>Морфологија</w:t>
            </w:r>
          </w:p>
        </w:tc>
        <w:tc>
          <w:tcPr>
            <w:tcW w:w="1881" w:type="dxa"/>
          </w:tcPr>
          <w:p w:rsidR="00ED392B" w:rsidRDefault="00CE02ED">
            <w:pPr>
              <w:pStyle w:val="TableParagraph"/>
              <w:numPr>
                <w:ilvl w:val="0"/>
                <w:numId w:val="1741"/>
              </w:numPr>
              <w:tabs>
                <w:tab w:val="left" w:pos="324"/>
              </w:tabs>
              <w:ind w:right="120" w:hanging="236"/>
              <w:rPr>
                <w:sz w:val="18"/>
              </w:rPr>
            </w:pPr>
            <w:r>
              <w:rPr>
                <w:sz w:val="18"/>
              </w:rPr>
              <w:t>Систематизо-вање знања о врстама речи и њиховим облицима</w:t>
            </w:r>
          </w:p>
        </w:tc>
        <w:tc>
          <w:tcPr>
            <w:tcW w:w="3417" w:type="dxa"/>
          </w:tcPr>
          <w:p w:rsidR="00ED392B" w:rsidRDefault="00CE02ED">
            <w:pPr>
              <w:pStyle w:val="TableParagraph"/>
              <w:numPr>
                <w:ilvl w:val="0"/>
                <w:numId w:val="1740"/>
              </w:numPr>
              <w:tabs>
                <w:tab w:val="left" w:pos="325"/>
              </w:tabs>
              <w:ind w:right="605"/>
              <w:rPr>
                <w:sz w:val="18"/>
              </w:rPr>
            </w:pPr>
            <w:r>
              <w:rPr>
                <w:sz w:val="18"/>
              </w:rPr>
              <w:t>одреди врсту речи и граматичке категорије</w:t>
            </w:r>
          </w:p>
          <w:p w:rsidR="00ED392B" w:rsidRDefault="00CE02ED">
            <w:pPr>
              <w:pStyle w:val="TableParagraph"/>
              <w:numPr>
                <w:ilvl w:val="0"/>
                <w:numId w:val="1740"/>
              </w:numPr>
              <w:tabs>
                <w:tab w:val="left" w:pos="325"/>
              </w:tabs>
              <w:ind w:right="257"/>
              <w:rPr>
                <w:sz w:val="18"/>
              </w:rPr>
            </w:pPr>
            <w:r>
              <w:rPr>
                <w:sz w:val="18"/>
              </w:rPr>
              <w:t>употреби у усменом и писаном изражавању облике речи у складу са језичком нормом</w:t>
            </w:r>
          </w:p>
        </w:tc>
        <w:tc>
          <w:tcPr>
            <w:tcW w:w="2563" w:type="dxa"/>
          </w:tcPr>
          <w:p w:rsidR="00ED392B" w:rsidRDefault="00CE02ED">
            <w:pPr>
              <w:pStyle w:val="TableParagraph"/>
              <w:numPr>
                <w:ilvl w:val="0"/>
                <w:numId w:val="1739"/>
              </w:numPr>
              <w:tabs>
                <w:tab w:val="left" w:pos="325"/>
              </w:tabs>
              <w:ind w:right="605" w:hanging="236"/>
              <w:rPr>
                <w:sz w:val="18"/>
              </w:rPr>
            </w:pPr>
            <w:r>
              <w:rPr>
                <w:sz w:val="18"/>
              </w:rPr>
              <w:t>Морфологија у ужем смислу</w:t>
            </w:r>
          </w:p>
          <w:p w:rsidR="00ED392B" w:rsidRDefault="00CE02ED">
            <w:pPr>
              <w:pStyle w:val="TableParagraph"/>
              <w:numPr>
                <w:ilvl w:val="0"/>
                <w:numId w:val="1739"/>
              </w:numPr>
              <w:tabs>
                <w:tab w:val="left" w:pos="325"/>
              </w:tabs>
              <w:ind w:right="222"/>
              <w:rPr>
                <w:sz w:val="18"/>
              </w:rPr>
            </w:pPr>
            <w:r>
              <w:rPr>
                <w:sz w:val="18"/>
              </w:rPr>
              <w:t>Променљиве и непроменљиве врсте</w:t>
            </w:r>
            <w:r>
              <w:rPr>
                <w:spacing w:val="-6"/>
                <w:sz w:val="18"/>
              </w:rPr>
              <w:t xml:space="preserve"> </w:t>
            </w:r>
            <w:r>
              <w:rPr>
                <w:sz w:val="18"/>
              </w:rPr>
              <w:t>речи</w:t>
            </w:r>
          </w:p>
          <w:p w:rsidR="00ED392B" w:rsidRDefault="00CE02ED">
            <w:pPr>
              <w:pStyle w:val="TableParagraph"/>
              <w:numPr>
                <w:ilvl w:val="0"/>
                <w:numId w:val="1739"/>
              </w:numPr>
              <w:tabs>
                <w:tab w:val="left" w:pos="325"/>
              </w:tabs>
              <w:ind w:left="323" w:right="83" w:hanging="236"/>
              <w:rPr>
                <w:sz w:val="18"/>
              </w:rPr>
            </w:pPr>
            <w:r>
              <w:rPr>
                <w:sz w:val="18"/>
              </w:rPr>
              <w:t>Именице, придеви, заменице (њихове граматичке категорије), бројеви (укључујући бројне именице и бројне</w:t>
            </w:r>
            <w:r>
              <w:rPr>
                <w:spacing w:val="-2"/>
                <w:sz w:val="18"/>
              </w:rPr>
              <w:t xml:space="preserve"> </w:t>
            </w:r>
            <w:r>
              <w:rPr>
                <w:sz w:val="18"/>
              </w:rPr>
              <w:t>придеве)</w:t>
            </w:r>
          </w:p>
          <w:p w:rsidR="00ED392B" w:rsidRDefault="00CE02ED">
            <w:pPr>
              <w:pStyle w:val="TableParagraph"/>
              <w:numPr>
                <w:ilvl w:val="0"/>
                <w:numId w:val="1739"/>
              </w:numPr>
              <w:tabs>
                <w:tab w:val="left" w:pos="324"/>
              </w:tabs>
              <w:spacing w:before="5"/>
              <w:ind w:left="323" w:right="606" w:hanging="236"/>
              <w:rPr>
                <w:sz w:val="18"/>
              </w:rPr>
            </w:pPr>
            <w:r>
              <w:rPr>
                <w:sz w:val="18"/>
              </w:rPr>
              <w:t>Глаголи. Граматичке категорије</w:t>
            </w:r>
            <w:r>
              <w:rPr>
                <w:spacing w:val="-1"/>
                <w:sz w:val="18"/>
              </w:rPr>
              <w:t xml:space="preserve"> </w:t>
            </w:r>
            <w:r>
              <w:rPr>
                <w:sz w:val="18"/>
              </w:rPr>
              <w:t>глагола</w:t>
            </w:r>
          </w:p>
          <w:p w:rsidR="00ED392B" w:rsidRDefault="00CE02ED">
            <w:pPr>
              <w:pStyle w:val="TableParagraph"/>
              <w:numPr>
                <w:ilvl w:val="0"/>
                <w:numId w:val="1739"/>
              </w:numPr>
              <w:tabs>
                <w:tab w:val="left" w:pos="324"/>
              </w:tabs>
              <w:ind w:right="446"/>
              <w:rPr>
                <w:sz w:val="18"/>
              </w:rPr>
            </w:pPr>
            <w:r>
              <w:rPr>
                <w:sz w:val="18"/>
              </w:rPr>
              <w:t>Прилози, предлози, везници, речце,</w:t>
            </w:r>
            <w:r>
              <w:rPr>
                <w:spacing w:val="-1"/>
                <w:sz w:val="18"/>
              </w:rPr>
              <w:t xml:space="preserve"> </w:t>
            </w:r>
            <w:r>
              <w:rPr>
                <w:sz w:val="18"/>
              </w:rPr>
              <w:t>узвици</w:t>
            </w:r>
          </w:p>
        </w:tc>
        <w:tc>
          <w:tcPr>
            <w:tcW w:w="3336" w:type="dxa"/>
            <w:vMerge/>
            <w:tcBorders>
              <w:top w:val="nil"/>
            </w:tcBorders>
          </w:tcPr>
          <w:p w:rsidR="00ED392B" w:rsidRDefault="00ED392B">
            <w:pPr>
              <w:rPr>
                <w:sz w:val="2"/>
                <w:szCs w:val="2"/>
              </w:rPr>
            </w:pPr>
          </w:p>
        </w:tc>
      </w:tr>
      <w:tr w:rsidR="00ED392B">
        <w:trPr>
          <w:trHeight w:val="1882"/>
        </w:trPr>
        <w:tc>
          <w:tcPr>
            <w:tcW w:w="1631" w:type="dxa"/>
          </w:tcPr>
          <w:p w:rsidR="00ED392B" w:rsidRDefault="00CE02ED">
            <w:pPr>
              <w:pStyle w:val="TableParagraph"/>
              <w:spacing w:line="206" w:lineRule="exact"/>
              <w:ind w:left="87"/>
              <w:rPr>
                <w:sz w:val="18"/>
              </w:rPr>
            </w:pPr>
            <w:r>
              <w:rPr>
                <w:sz w:val="18"/>
              </w:rPr>
              <w:t>Правопис</w:t>
            </w:r>
          </w:p>
        </w:tc>
        <w:tc>
          <w:tcPr>
            <w:tcW w:w="1881" w:type="dxa"/>
          </w:tcPr>
          <w:p w:rsidR="00ED392B" w:rsidRDefault="00CE02ED">
            <w:pPr>
              <w:pStyle w:val="TableParagraph"/>
              <w:numPr>
                <w:ilvl w:val="0"/>
                <w:numId w:val="1738"/>
              </w:numPr>
              <w:tabs>
                <w:tab w:val="left" w:pos="324"/>
              </w:tabs>
              <w:ind w:right="101" w:hanging="236"/>
              <w:rPr>
                <w:sz w:val="18"/>
              </w:rPr>
            </w:pPr>
            <w:r>
              <w:rPr>
                <w:sz w:val="18"/>
              </w:rPr>
              <w:t>Оспособљавање ученика да пишу у складу са правописном нормом</w:t>
            </w:r>
          </w:p>
        </w:tc>
        <w:tc>
          <w:tcPr>
            <w:tcW w:w="3417" w:type="dxa"/>
          </w:tcPr>
          <w:p w:rsidR="00ED392B" w:rsidRDefault="00CE02ED">
            <w:pPr>
              <w:pStyle w:val="TableParagraph"/>
              <w:numPr>
                <w:ilvl w:val="0"/>
                <w:numId w:val="1737"/>
              </w:numPr>
              <w:tabs>
                <w:tab w:val="left" w:pos="324"/>
              </w:tabs>
              <w:ind w:right="203" w:hanging="236"/>
              <w:rPr>
                <w:sz w:val="18"/>
              </w:rPr>
            </w:pPr>
            <w:r>
              <w:rPr>
                <w:sz w:val="18"/>
              </w:rPr>
              <w:t>примени правила одвојеног и састављеног писања речи у складу са језичком нормом</w:t>
            </w:r>
          </w:p>
        </w:tc>
        <w:tc>
          <w:tcPr>
            <w:tcW w:w="2563" w:type="dxa"/>
          </w:tcPr>
          <w:p w:rsidR="00ED392B" w:rsidRDefault="00CE02ED">
            <w:pPr>
              <w:pStyle w:val="TableParagraph"/>
              <w:numPr>
                <w:ilvl w:val="0"/>
                <w:numId w:val="1736"/>
              </w:numPr>
              <w:tabs>
                <w:tab w:val="left" w:pos="324"/>
              </w:tabs>
              <w:ind w:right="78" w:hanging="236"/>
              <w:rPr>
                <w:sz w:val="18"/>
              </w:rPr>
            </w:pPr>
            <w:r>
              <w:rPr>
                <w:sz w:val="18"/>
              </w:rPr>
              <w:t>Спојено и одвојено писање речи</w:t>
            </w:r>
          </w:p>
          <w:p w:rsidR="00ED392B" w:rsidRDefault="00CE02ED">
            <w:pPr>
              <w:pStyle w:val="TableParagraph"/>
              <w:spacing w:before="1"/>
              <w:ind w:left="86" w:right="78"/>
              <w:jc w:val="both"/>
              <w:rPr>
                <w:sz w:val="18"/>
              </w:rPr>
            </w:pPr>
            <w:r>
              <w:rPr>
                <w:sz w:val="18"/>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3336" w:type="dxa"/>
            <w:vMerge/>
            <w:tcBorders>
              <w:top w:val="nil"/>
            </w:tcBorders>
          </w:tcPr>
          <w:p w:rsidR="00ED392B" w:rsidRDefault="00ED392B">
            <w:pPr>
              <w:rPr>
                <w:sz w:val="2"/>
                <w:szCs w:val="2"/>
              </w:rPr>
            </w:pPr>
          </w:p>
        </w:tc>
      </w:tr>
      <w:tr w:rsidR="00ED392B">
        <w:trPr>
          <w:trHeight w:val="2155"/>
        </w:trPr>
        <w:tc>
          <w:tcPr>
            <w:tcW w:w="1631" w:type="dxa"/>
          </w:tcPr>
          <w:p w:rsidR="00ED392B" w:rsidRDefault="00CE02ED">
            <w:pPr>
              <w:pStyle w:val="TableParagraph"/>
              <w:ind w:left="87" w:right="597"/>
              <w:rPr>
                <w:sz w:val="18"/>
              </w:rPr>
            </w:pPr>
            <w:r>
              <w:rPr>
                <w:sz w:val="18"/>
              </w:rPr>
              <w:t>Култура изражавања</w:t>
            </w:r>
          </w:p>
        </w:tc>
        <w:tc>
          <w:tcPr>
            <w:tcW w:w="1881" w:type="dxa"/>
          </w:tcPr>
          <w:p w:rsidR="00ED392B" w:rsidRDefault="00CE02ED">
            <w:pPr>
              <w:pStyle w:val="TableParagraph"/>
              <w:numPr>
                <w:ilvl w:val="0"/>
                <w:numId w:val="1735"/>
              </w:numPr>
              <w:tabs>
                <w:tab w:val="left" w:pos="324"/>
              </w:tabs>
              <w:ind w:right="91" w:hanging="236"/>
              <w:rPr>
                <w:sz w:val="18"/>
              </w:rPr>
            </w:pPr>
            <w:r>
              <w:rPr>
                <w:sz w:val="18"/>
              </w:rPr>
              <w:t>Оспособљавање ученика да теоријска знања из граматике и правописа примењује у усменом и писаном изражавању у складу са</w:t>
            </w:r>
            <w:r>
              <w:rPr>
                <w:spacing w:val="-3"/>
                <w:sz w:val="18"/>
              </w:rPr>
              <w:t xml:space="preserve"> </w:t>
            </w:r>
            <w:r>
              <w:rPr>
                <w:sz w:val="18"/>
              </w:rPr>
              <w:t>језичком</w:t>
            </w:r>
          </w:p>
        </w:tc>
        <w:tc>
          <w:tcPr>
            <w:tcW w:w="3417" w:type="dxa"/>
          </w:tcPr>
          <w:p w:rsidR="00ED392B" w:rsidRDefault="00CE02ED">
            <w:pPr>
              <w:pStyle w:val="TableParagraph"/>
              <w:numPr>
                <w:ilvl w:val="0"/>
                <w:numId w:val="1734"/>
              </w:numPr>
              <w:tabs>
                <w:tab w:val="left" w:pos="324"/>
              </w:tabs>
              <w:ind w:right="259" w:hanging="236"/>
              <w:rPr>
                <w:sz w:val="18"/>
              </w:rPr>
            </w:pPr>
            <w:r>
              <w:rPr>
                <w:sz w:val="18"/>
              </w:rPr>
              <w:t>изражава размишљања и критички став према проблемима и појавама у књижевним текстовима и свакодневном</w:t>
            </w:r>
            <w:r>
              <w:rPr>
                <w:spacing w:val="-1"/>
                <w:sz w:val="18"/>
              </w:rPr>
              <w:t xml:space="preserve"> </w:t>
            </w:r>
            <w:r>
              <w:rPr>
                <w:sz w:val="18"/>
              </w:rPr>
              <w:t>животу</w:t>
            </w:r>
          </w:p>
          <w:p w:rsidR="00ED392B" w:rsidRDefault="00CE02ED">
            <w:pPr>
              <w:pStyle w:val="TableParagraph"/>
              <w:numPr>
                <w:ilvl w:val="0"/>
                <w:numId w:val="1734"/>
              </w:numPr>
              <w:tabs>
                <w:tab w:val="left" w:pos="323"/>
              </w:tabs>
              <w:spacing w:before="2"/>
              <w:ind w:right="453" w:hanging="236"/>
              <w:rPr>
                <w:sz w:val="18"/>
              </w:rPr>
            </w:pPr>
            <w:r>
              <w:rPr>
                <w:sz w:val="18"/>
              </w:rPr>
              <w:t>препозна одлике стручно-научног стила</w:t>
            </w:r>
          </w:p>
          <w:p w:rsidR="00ED392B" w:rsidRDefault="00CE02ED">
            <w:pPr>
              <w:pStyle w:val="TableParagraph"/>
              <w:numPr>
                <w:ilvl w:val="0"/>
                <w:numId w:val="1734"/>
              </w:numPr>
              <w:tabs>
                <w:tab w:val="left" w:pos="324"/>
              </w:tabs>
              <w:spacing w:before="1"/>
              <w:ind w:left="323"/>
              <w:rPr>
                <w:sz w:val="18"/>
              </w:rPr>
            </w:pPr>
            <w:r>
              <w:rPr>
                <w:sz w:val="18"/>
              </w:rPr>
              <w:t>примени одлике новинарског стила</w:t>
            </w:r>
          </w:p>
        </w:tc>
        <w:tc>
          <w:tcPr>
            <w:tcW w:w="2563" w:type="dxa"/>
          </w:tcPr>
          <w:p w:rsidR="00ED392B" w:rsidRDefault="00CE02ED">
            <w:pPr>
              <w:pStyle w:val="TableParagraph"/>
              <w:numPr>
                <w:ilvl w:val="0"/>
                <w:numId w:val="1733"/>
              </w:numPr>
              <w:tabs>
                <w:tab w:val="left" w:pos="324"/>
              </w:tabs>
              <w:spacing w:line="220" w:lineRule="exact"/>
              <w:ind w:hanging="236"/>
              <w:rPr>
                <w:sz w:val="18"/>
              </w:rPr>
            </w:pPr>
            <w:r>
              <w:rPr>
                <w:sz w:val="18"/>
              </w:rPr>
              <w:t>Лексичке вежбе</w:t>
            </w:r>
          </w:p>
          <w:p w:rsidR="00ED392B" w:rsidRDefault="00CE02ED">
            <w:pPr>
              <w:pStyle w:val="TableParagraph"/>
              <w:numPr>
                <w:ilvl w:val="0"/>
                <w:numId w:val="1733"/>
              </w:numPr>
              <w:tabs>
                <w:tab w:val="left" w:pos="324"/>
              </w:tabs>
              <w:ind w:left="323"/>
              <w:rPr>
                <w:sz w:val="18"/>
              </w:rPr>
            </w:pPr>
            <w:r>
              <w:rPr>
                <w:sz w:val="18"/>
              </w:rPr>
              <w:t>Стилске</w:t>
            </w:r>
            <w:r>
              <w:rPr>
                <w:spacing w:val="-2"/>
                <w:sz w:val="18"/>
              </w:rPr>
              <w:t xml:space="preserve"> </w:t>
            </w:r>
            <w:r>
              <w:rPr>
                <w:sz w:val="18"/>
              </w:rPr>
              <w:t>вежбе</w:t>
            </w:r>
          </w:p>
          <w:p w:rsidR="00ED392B" w:rsidRDefault="00CE02ED">
            <w:pPr>
              <w:pStyle w:val="TableParagraph"/>
              <w:numPr>
                <w:ilvl w:val="0"/>
                <w:numId w:val="1733"/>
              </w:numPr>
              <w:tabs>
                <w:tab w:val="left" w:pos="323"/>
              </w:tabs>
              <w:ind w:hanging="236"/>
              <w:rPr>
                <w:sz w:val="18"/>
              </w:rPr>
            </w:pPr>
            <w:r>
              <w:rPr>
                <w:sz w:val="18"/>
              </w:rPr>
              <w:t>Домаћи</w:t>
            </w:r>
            <w:r>
              <w:rPr>
                <w:spacing w:val="-2"/>
                <w:sz w:val="18"/>
              </w:rPr>
              <w:t xml:space="preserve"> </w:t>
            </w:r>
            <w:r>
              <w:rPr>
                <w:sz w:val="18"/>
              </w:rPr>
              <w:t>задаци</w:t>
            </w:r>
          </w:p>
          <w:p w:rsidR="00ED392B" w:rsidRDefault="00CE02ED">
            <w:pPr>
              <w:pStyle w:val="TableParagraph"/>
              <w:numPr>
                <w:ilvl w:val="0"/>
                <w:numId w:val="1733"/>
              </w:numPr>
              <w:tabs>
                <w:tab w:val="left" w:pos="323"/>
              </w:tabs>
              <w:spacing w:before="1"/>
              <w:ind w:hanging="236"/>
              <w:rPr>
                <w:sz w:val="18"/>
              </w:rPr>
            </w:pPr>
            <w:r>
              <w:rPr>
                <w:sz w:val="18"/>
              </w:rPr>
              <w:t>Школски писмени задаци</w:t>
            </w:r>
          </w:p>
          <w:p w:rsidR="00ED392B" w:rsidRDefault="00CE02ED">
            <w:pPr>
              <w:pStyle w:val="TableParagraph"/>
              <w:ind w:left="322"/>
              <w:rPr>
                <w:sz w:val="18"/>
              </w:rPr>
            </w:pPr>
            <w:r>
              <w:rPr>
                <w:sz w:val="18"/>
              </w:rPr>
              <w:t>4х2+2</w:t>
            </w:r>
          </w:p>
          <w:p w:rsidR="00ED392B" w:rsidRDefault="00CE02ED">
            <w:pPr>
              <w:pStyle w:val="TableParagraph"/>
              <w:numPr>
                <w:ilvl w:val="0"/>
                <w:numId w:val="1733"/>
              </w:numPr>
              <w:tabs>
                <w:tab w:val="left" w:pos="323"/>
              </w:tabs>
              <w:spacing w:before="1"/>
              <w:ind w:right="306" w:hanging="236"/>
              <w:rPr>
                <w:sz w:val="18"/>
              </w:rPr>
            </w:pPr>
            <w:r>
              <w:rPr>
                <w:sz w:val="18"/>
              </w:rPr>
              <w:t>Упознавање са одликама новинарског стила</w:t>
            </w:r>
          </w:p>
          <w:p w:rsidR="00ED392B" w:rsidRDefault="00CE02ED">
            <w:pPr>
              <w:pStyle w:val="TableParagraph"/>
              <w:numPr>
                <w:ilvl w:val="0"/>
                <w:numId w:val="1733"/>
              </w:numPr>
              <w:tabs>
                <w:tab w:val="left" w:pos="323"/>
              </w:tabs>
              <w:spacing w:before="2"/>
              <w:ind w:hanging="236"/>
              <w:rPr>
                <w:sz w:val="18"/>
              </w:rPr>
            </w:pPr>
            <w:r>
              <w:rPr>
                <w:sz w:val="18"/>
              </w:rPr>
              <w:t>Писање вести,</w:t>
            </w:r>
            <w:r>
              <w:rPr>
                <w:spacing w:val="-1"/>
                <w:sz w:val="18"/>
              </w:rPr>
              <w:t xml:space="preserve"> </w:t>
            </w:r>
            <w:r>
              <w:rPr>
                <w:sz w:val="18"/>
              </w:rPr>
              <w:t>извештаја,</w:t>
            </w:r>
          </w:p>
          <w:p w:rsidR="00ED392B" w:rsidRDefault="00CE02ED">
            <w:pPr>
              <w:pStyle w:val="TableParagraph"/>
              <w:spacing w:line="200" w:lineRule="atLeast"/>
              <w:ind w:left="322" w:right="166"/>
              <w:rPr>
                <w:sz w:val="18"/>
              </w:rPr>
            </w:pPr>
            <w:r>
              <w:rPr>
                <w:sz w:val="18"/>
              </w:rPr>
              <w:t>интервјуа и других облика новинарског изражавања</w:t>
            </w:r>
          </w:p>
        </w:tc>
        <w:tc>
          <w:tcPr>
            <w:tcW w:w="333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1246"/>
        </w:trPr>
        <w:tc>
          <w:tcPr>
            <w:tcW w:w="1631" w:type="dxa"/>
          </w:tcPr>
          <w:p w:rsidR="00ED392B" w:rsidRDefault="00ED392B">
            <w:pPr>
              <w:pStyle w:val="TableParagraph"/>
              <w:rPr>
                <w:sz w:val="18"/>
              </w:rPr>
            </w:pPr>
          </w:p>
        </w:tc>
        <w:tc>
          <w:tcPr>
            <w:tcW w:w="1881" w:type="dxa"/>
          </w:tcPr>
          <w:p w:rsidR="00ED392B" w:rsidRDefault="00CE02ED">
            <w:pPr>
              <w:pStyle w:val="TableParagraph"/>
              <w:ind w:left="323" w:right="175"/>
              <w:rPr>
                <w:sz w:val="18"/>
              </w:rPr>
            </w:pPr>
            <w:r>
              <w:rPr>
                <w:sz w:val="18"/>
              </w:rPr>
              <w:t>нормом</w:t>
            </w:r>
            <w:r>
              <w:rPr>
                <w:i/>
                <w:sz w:val="18"/>
              </w:rPr>
              <w:t xml:space="preserve">, </w:t>
            </w:r>
            <w:r>
              <w:rPr>
                <w:sz w:val="18"/>
              </w:rPr>
              <w:t>користе различите облике казивања и функционалне стилове</w:t>
            </w:r>
          </w:p>
        </w:tc>
        <w:tc>
          <w:tcPr>
            <w:tcW w:w="3417" w:type="dxa"/>
          </w:tcPr>
          <w:p w:rsidR="00ED392B" w:rsidRDefault="00ED392B">
            <w:pPr>
              <w:pStyle w:val="TableParagraph"/>
              <w:rPr>
                <w:sz w:val="18"/>
              </w:rPr>
            </w:pPr>
          </w:p>
        </w:tc>
        <w:tc>
          <w:tcPr>
            <w:tcW w:w="2563" w:type="dxa"/>
          </w:tcPr>
          <w:p w:rsidR="00ED392B" w:rsidRDefault="00CE02ED">
            <w:pPr>
              <w:pStyle w:val="TableParagraph"/>
              <w:numPr>
                <w:ilvl w:val="0"/>
                <w:numId w:val="1732"/>
              </w:numPr>
              <w:tabs>
                <w:tab w:val="left" w:pos="325"/>
              </w:tabs>
              <w:ind w:right="304" w:hanging="236"/>
              <w:rPr>
                <w:sz w:val="18"/>
              </w:rPr>
            </w:pPr>
            <w:r>
              <w:rPr>
                <w:sz w:val="18"/>
              </w:rPr>
              <w:t>Упознавање са одликама стручно</w:t>
            </w:r>
            <w:r>
              <w:rPr>
                <w:i/>
                <w:sz w:val="18"/>
              </w:rPr>
              <w:t>-</w:t>
            </w:r>
            <w:r>
              <w:rPr>
                <w:sz w:val="18"/>
              </w:rPr>
              <w:t>научног</w:t>
            </w:r>
            <w:r>
              <w:rPr>
                <w:spacing w:val="-1"/>
                <w:sz w:val="18"/>
              </w:rPr>
              <w:t xml:space="preserve"> </w:t>
            </w:r>
            <w:r>
              <w:rPr>
                <w:sz w:val="18"/>
              </w:rPr>
              <w:t>стила</w:t>
            </w:r>
          </w:p>
          <w:p w:rsidR="00ED392B" w:rsidRDefault="00CE02ED">
            <w:pPr>
              <w:pStyle w:val="TableParagraph"/>
              <w:numPr>
                <w:ilvl w:val="0"/>
                <w:numId w:val="1732"/>
              </w:numPr>
              <w:tabs>
                <w:tab w:val="left" w:pos="325"/>
              </w:tabs>
              <w:rPr>
                <w:i/>
                <w:sz w:val="18"/>
              </w:rPr>
            </w:pPr>
            <w:r>
              <w:rPr>
                <w:sz w:val="18"/>
              </w:rPr>
              <w:t>Милутин</w:t>
            </w:r>
            <w:r>
              <w:rPr>
                <w:spacing w:val="-2"/>
                <w:sz w:val="18"/>
              </w:rPr>
              <w:t xml:space="preserve"> </w:t>
            </w:r>
            <w:r>
              <w:rPr>
                <w:sz w:val="18"/>
              </w:rPr>
              <w:t>Миланковић</w:t>
            </w:r>
            <w:r>
              <w:rPr>
                <w:i/>
                <w:sz w:val="18"/>
              </w:rPr>
              <w:t>:</w:t>
            </w:r>
          </w:p>
          <w:p w:rsidR="00ED392B" w:rsidRDefault="00CE02ED">
            <w:pPr>
              <w:pStyle w:val="TableParagraph"/>
              <w:spacing w:before="1"/>
              <w:ind w:left="324"/>
              <w:rPr>
                <w:i/>
                <w:sz w:val="18"/>
              </w:rPr>
            </w:pPr>
            <w:r>
              <w:rPr>
                <w:i/>
                <w:sz w:val="18"/>
              </w:rPr>
              <w:t>„</w:t>
            </w:r>
            <w:r>
              <w:rPr>
                <w:sz w:val="18"/>
              </w:rPr>
              <w:t>Кроз васиону и векове</w:t>
            </w:r>
            <w:r>
              <w:rPr>
                <w:i/>
                <w:sz w:val="18"/>
              </w:rPr>
              <w:t>“</w:t>
            </w:r>
          </w:p>
        </w:tc>
        <w:tc>
          <w:tcPr>
            <w:tcW w:w="3336" w:type="dxa"/>
          </w:tcPr>
          <w:p w:rsidR="00ED392B" w:rsidRDefault="00ED392B">
            <w:pPr>
              <w:pStyle w:val="TableParagraph"/>
              <w:rPr>
                <w:sz w:val="18"/>
              </w:rPr>
            </w:pPr>
          </w:p>
        </w:tc>
      </w:tr>
    </w:tbl>
    <w:p w:rsidR="00ED392B" w:rsidRDefault="00CE02ED">
      <w:pPr>
        <w:pStyle w:val="BodyText"/>
        <w:spacing w:line="207" w:lineRule="exact"/>
        <w:ind w:left="228"/>
      </w:pPr>
      <w:r>
        <w:t>Кључни појмови садржаја</w:t>
      </w:r>
      <w:r>
        <w:rPr>
          <w:i/>
        </w:rPr>
        <w:t xml:space="preserve">: </w:t>
      </w:r>
      <w:r>
        <w:t>барок</w:t>
      </w:r>
      <w:r>
        <w:rPr>
          <w:i/>
        </w:rPr>
        <w:t xml:space="preserve">; </w:t>
      </w:r>
      <w:r>
        <w:t>класицизам</w:t>
      </w:r>
      <w:r>
        <w:rPr>
          <w:i/>
        </w:rPr>
        <w:t xml:space="preserve">; </w:t>
      </w:r>
      <w:r>
        <w:t>просветитељство</w:t>
      </w:r>
      <w:r>
        <w:rPr>
          <w:i/>
        </w:rPr>
        <w:t xml:space="preserve">; </w:t>
      </w:r>
      <w:r>
        <w:t>романтизам</w:t>
      </w:r>
      <w:r>
        <w:rPr>
          <w:i/>
        </w:rPr>
        <w:t xml:space="preserve">; </w:t>
      </w:r>
      <w:r>
        <w:t>реализам</w:t>
      </w:r>
      <w:r>
        <w:rPr>
          <w:i/>
        </w:rPr>
        <w:t xml:space="preserve">; </w:t>
      </w:r>
      <w:r>
        <w:t>морфологија</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810"/>
        </w:tabs>
        <w:ind w:left="228"/>
        <w:rPr>
          <w:b/>
          <w:sz w:val="18"/>
        </w:rPr>
      </w:pPr>
      <w:r>
        <w:rPr>
          <w:sz w:val="18"/>
        </w:rPr>
        <w:t>Назив</w:t>
      </w:r>
      <w:r>
        <w:rPr>
          <w:spacing w:val="-3"/>
          <w:sz w:val="18"/>
        </w:rPr>
        <w:t xml:space="preserve"> </w:t>
      </w:r>
      <w:r>
        <w:rPr>
          <w:sz w:val="18"/>
        </w:rPr>
        <w:t>предмета:</w:t>
      </w:r>
      <w:r>
        <w:rPr>
          <w:sz w:val="18"/>
        </w:rPr>
        <w:tab/>
      </w:r>
      <w:r>
        <w:rPr>
          <w:b/>
          <w:sz w:val="18"/>
        </w:rPr>
        <w:t>СРПСКИ ЈЕЗИК И</w:t>
      </w:r>
      <w:r>
        <w:rPr>
          <w:b/>
          <w:spacing w:val="-1"/>
          <w:sz w:val="18"/>
        </w:rPr>
        <w:t xml:space="preserve"> </w:t>
      </w:r>
      <w:r>
        <w:rPr>
          <w:b/>
          <w:sz w:val="18"/>
        </w:rPr>
        <w:t>КЊИЖЕВНОСТ</w:t>
      </w:r>
    </w:p>
    <w:p w:rsidR="00ED392B" w:rsidRDefault="00CE02ED">
      <w:pPr>
        <w:pStyle w:val="BodyText"/>
        <w:tabs>
          <w:tab w:val="right" w:pos="2991"/>
        </w:tabs>
        <w:ind w:left="228"/>
        <w:rPr>
          <w:b/>
        </w:rPr>
      </w:pPr>
      <w:r>
        <w:t>Годишњи</w:t>
      </w:r>
      <w:r>
        <w:rPr>
          <w:spacing w:val="-1"/>
        </w:rPr>
        <w:t xml:space="preserve"> </w:t>
      </w:r>
      <w:r>
        <w:t>фонд</w:t>
      </w:r>
      <w:r>
        <w:rPr>
          <w:spacing w:val="-1"/>
        </w:rPr>
        <w:t xml:space="preserve"> </w:t>
      </w:r>
      <w:r>
        <w:t>часова:</w:t>
      </w:r>
      <w:r>
        <w:tab/>
      </w:r>
      <w:r>
        <w:rPr>
          <w:b/>
        </w:rPr>
        <w:t>93</w:t>
      </w:r>
    </w:p>
    <w:p w:rsidR="00ED392B" w:rsidRDefault="00CE02ED">
      <w:pPr>
        <w:tabs>
          <w:tab w:val="left" w:pos="2810"/>
        </w:tabs>
        <w:spacing w:before="1"/>
        <w:ind w:left="228"/>
        <w:rPr>
          <w:b/>
          <w:sz w:val="18"/>
        </w:rPr>
      </w:pPr>
      <w:r>
        <w:rPr>
          <w:sz w:val="18"/>
        </w:rPr>
        <w:t>Разред:</w:t>
      </w:r>
      <w:r>
        <w:rPr>
          <w:sz w:val="18"/>
        </w:rPr>
        <w:tab/>
      </w:r>
      <w:r>
        <w:rPr>
          <w:b/>
          <w:sz w:val="18"/>
        </w:rPr>
        <w:t>Трећи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926"/>
        <w:gridCol w:w="3098"/>
        <w:gridCol w:w="3142"/>
        <w:gridCol w:w="3267"/>
      </w:tblGrid>
      <w:tr w:rsidR="00ED392B">
        <w:trPr>
          <w:trHeight w:val="622"/>
        </w:trPr>
        <w:tc>
          <w:tcPr>
            <w:tcW w:w="1392" w:type="dxa"/>
            <w:shd w:val="clear" w:color="auto" w:fill="D9D9D9"/>
          </w:tcPr>
          <w:p w:rsidR="00ED392B" w:rsidRDefault="00CE02ED">
            <w:pPr>
              <w:pStyle w:val="TableParagraph"/>
              <w:spacing w:before="207"/>
              <w:ind w:left="423"/>
              <w:rPr>
                <w:b/>
                <w:sz w:val="18"/>
              </w:rPr>
            </w:pPr>
            <w:r>
              <w:rPr>
                <w:b/>
                <w:sz w:val="18"/>
              </w:rPr>
              <w:t>ТЕМА</w:t>
            </w:r>
          </w:p>
        </w:tc>
        <w:tc>
          <w:tcPr>
            <w:tcW w:w="1926" w:type="dxa"/>
            <w:shd w:val="clear" w:color="auto" w:fill="D9D9D9"/>
          </w:tcPr>
          <w:p w:rsidR="00ED392B" w:rsidRDefault="00ED392B">
            <w:pPr>
              <w:pStyle w:val="TableParagraph"/>
              <w:rPr>
                <w:b/>
                <w:sz w:val="18"/>
              </w:rPr>
            </w:pPr>
          </w:p>
          <w:p w:rsidR="00ED392B" w:rsidRDefault="00CE02ED">
            <w:pPr>
              <w:pStyle w:val="TableParagraph"/>
              <w:ind w:left="710" w:right="704"/>
              <w:jc w:val="center"/>
              <w:rPr>
                <w:b/>
                <w:sz w:val="18"/>
              </w:rPr>
            </w:pPr>
            <w:r>
              <w:rPr>
                <w:b/>
                <w:sz w:val="18"/>
              </w:rPr>
              <w:t>ЦИЉ</w:t>
            </w:r>
          </w:p>
        </w:tc>
        <w:tc>
          <w:tcPr>
            <w:tcW w:w="3098" w:type="dxa"/>
            <w:shd w:val="clear" w:color="auto" w:fill="D9D9D9"/>
          </w:tcPr>
          <w:p w:rsidR="00ED392B" w:rsidRDefault="00CE02ED">
            <w:pPr>
              <w:pStyle w:val="TableParagraph"/>
              <w:spacing w:line="206" w:lineRule="exact"/>
              <w:ind w:left="137" w:right="128"/>
              <w:jc w:val="center"/>
              <w:rPr>
                <w:b/>
                <w:sz w:val="18"/>
              </w:rPr>
            </w:pPr>
            <w:r>
              <w:rPr>
                <w:b/>
                <w:sz w:val="18"/>
              </w:rPr>
              <w:t>ИСХОДИ</w:t>
            </w:r>
          </w:p>
          <w:p w:rsidR="00ED392B" w:rsidRDefault="00CE02ED">
            <w:pPr>
              <w:pStyle w:val="TableParagraph"/>
              <w:spacing w:line="210" w:lineRule="atLeast"/>
              <w:ind w:left="139" w:right="128"/>
              <w:jc w:val="center"/>
              <w:rPr>
                <w:sz w:val="18"/>
              </w:rPr>
            </w:pPr>
            <w:r>
              <w:rPr>
                <w:sz w:val="18"/>
              </w:rPr>
              <w:t>По завршетку теме ученик ће бити у стању да:</w:t>
            </w:r>
          </w:p>
        </w:tc>
        <w:tc>
          <w:tcPr>
            <w:tcW w:w="3142" w:type="dxa"/>
            <w:shd w:val="clear" w:color="auto" w:fill="D9D9D9"/>
          </w:tcPr>
          <w:p w:rsidR="00ED392B" w:rsidRDefault="00CE02ED">
            <w:pPr>
              <w:pStyle w:val="TableParagraph"/>
              <w:spacing w:before="104"/>
              <w:ind w:left="986" w:right="295" w:hanging="671"/>
              <w:rPr>
                <w:b/>
                <w:sz w:val="18"/>
              </w:rPr>
            </w:pPr>
            <w:r>
              <w:rPr>
                <w:b/>
                <w:sz w:val="18"/>
              </w:rPr>
              <w:t>ПРЕПОРУЧЕНИ САДРЖАЈИ ПО ТЕМАМА</w:t>
            </w:r>
          </w:p>
        </w:tc>
        <w:tc>
          <w:tcPr>
            <w:tcW w:w="3267" w:type="dxa"/>
            <w:shd w:val="clear" w:color="auto" w:fill="D9D9D9"/>
          </w:tcPr>
          <w:p w:rsidR="00ED392B" w:rsidRDefault="00CE02ED">
            <w:pPr>
              <w:pStyle w:val="TableParagraph"/>
              <w:spacing w:before="1" w:line="208" w:lineRule="exact"/>
              <w:ind w:left="270" w:right="253"/>
              <w:jc w:val="center"/>
              <w:rPr>
                <w:b/>
                <w:sz w:val="18"/>
              </w:rPr>
            </w:pPr>
            <w:r>
              <w:rPr>
                <w:b/>
                <w:sz w:val="18"/>
              </w:rPr>
              <w:t>УПУТСТВО ЗА ДИДАКТИЧКО- МЕТОДИЧКО ОСТВАРИВАЊЕ ПРОГРАМА</w:t>
            </w:r>
          </w:p>
        </w:tc>
      </w:tr>
      <w:tr w:rsidR="00ED392B">
        <w:trPr>
          <w:trHeight w:val="929"/>
        </w:trPr>
        <w:tc>
          <w:tcPr>
            <w:tcW w:w="1392" w:type="dxa"/>
            <w:tcBorders>
              <w:bottom w:val="nil"/>
            </w:tcBorders>
          </w:tcPr>
          <w:p w:rsidR="00ED392B" w:rsidRDefault="00CE02ED">
            <w:pPr>
              <w:pStyle w:val="TableParagraph"/>
              <w:spacing w:line="202" w:lineRule="exact"/>
              <w:ind w:left="87"/>
              <w:rPr>
                <w:sz w:val="18"/>
              </w:rPr>
            </w:pPr>
            <w:r>
              <w:rPr>
                <w:sz w:val="18"/>
              </w:rPr>
              <w:t>Модерна</w:t>
            </w:r>
          </w:p>
        </w:tc>
        <w:tc>
          <w:tcPr>
            <w:tcW w:w="1926" w:type="dxa"/>
            <w:vMerge w:val="restart"/>
          </w:tcPr>
          <w:p w:rsidR="00ED392B" w:rsidRDefault="00CE02ED">
            <w:pPr>
              <w:pStyle w:val="TableParagraph"/>
              <w:numPr>
                <w:ilvl w:val="0"/>
                <w:numId w:val="1731"/>
              </w:numPr>
              <w:tabs>
                <w:tab w:val="left" w:pos="325"/>
              </w:tabs>
              <w:ind w:right="182"/>
              <w:rPr>
                <w:sz w:val="18"/>
              </w:rPr>
            </w:pPr>
            <w:r>
              <w:rPr>
                <w:sz w:val="18"/>
              </w:rPr>
              <w:t>Упознавање са основним одликама правца, представницима и њиховим делима</w:t>
            </w:r>
          </w:p>
        </w:tc>
        <w:tc>
          <w:tcPr>
            <w:tcW w:w="3098" w:type="dxa"/>
            <w:vMerge w:val="restart"/>
          </w:tcPr>
          <w:p w:rsidR="00ED392B" w:rsidRDefault="00CE02ED">
            <w:pPr>
              <w:pStyle w:val="TableParagraph"/>
              <w:numPr>
                <w:ilvl w:val="0"/>
                <w:numId w:val="1730"/>
              </w:numPr>
              <w:tabs>
                <w:tab w:val="left" w:pos="325"/>
              </w:tabs>
              <w:ind w:right="568" w:hanging="236"/>
              <w:rPr>
                <w:sz w:val="18"/>
              </w:rPr>
            </w:pPr>
            <w:r>
              <w:rPr>
                <w:sz w:val="18"/>
              </w:rPr>
              <w:t>наведе одлике правца, представнике и њихова</w:t>
            </w:r>
            <w:r>
              <w:rPr>
                <w:spacing w:val="-11"/>
                <w:sz w:val="18"/>
              </w:rPr>
              <w:t xml:space="preserve"> </w:t>
            </w:r>
            <w:r>
              <w:rPr>
                <w:sz w:val="18"/>
              </w:rPr>
              <w:t>дела</w:t>
            </w:r>
          </w:p>
          <w:p w:rsidR="00ED392B" w:rsidRDefault="00CE02ED">
            <w:pPr>
              <w:pStyle w:val="TableParagraph"/>
              <w:numPr>
                <w:ilvl w:val="0"/>
                <w:numId w:val="1730"/>
              </w:numPr>
              <w:tabs>
                <w:tab w:val="left" w:pos="370"/>
              </w:tabs>
              <w:ind w:right="129"/>
              <w:rPr>
                <w:sz w:val="18"/>
              </w:rPr>
            </w:pPr>
            <w:r>
              <w:rPr>
                <w:sz w:val="18"/>
              </w:rPr>
              <w:t>уочи и тумачи модерне елементе у изразу и форми књижевног дела</w:t>
            </w:r>
          </w:p>
          <w:p w:rsidR="00ED392B" w:rsidRDefault="00CE02ED">
            <w:pPr>
              <w:pStyle w:val="TableParagraph"/>
              <w:numPr>
                <w:ilvl w:val="0"/>
                <w:numId w:val="1730"/>
              </w:numPr>
              <w:tabs>
                <w:tab w:val="left" w:pos="325"/>
              </w:tabs>
              <w:ind w:right="222"/>
              <w:rPr>
                <w:sz w:val="18"/>
              </w:rPr>
            </w:pPr>
            <w:r>
              <w:rPr>
                <w:sz w:val="18"/>
              </w:rPr>
              <w:t>анализира одабрана дела, износи запажања и</w:t>
            </w:r>
            <w:r>
              <w:rPr>
                <w:spacing w:val="-1"/>
                <w:sz w:val="18"/>
              </w:rPr>
              <w:t xml:space="preserve"> </w:t>
            </w:r>
            <w:r>
              <w:rPr>
                <w:sz w:val="18"/>
              </w:rPr>
              <w:t>ставове</w:t>
            </w:r>
          </w:p>
        </w:tc>
        <w:tc>
          <w:tcPr>
            <w:tcW w:w="3142" w:type="dxa"/>
            <w:vMerge w:val="restart"/>
          </w:tcPr>
          <w:p w:rsidR="00ED392B" w:rsidRDefault="00CE02ED">
            <w:pPr>
              <w:pStyle w:val="TableParagraph"/>
              <w:numPr>
                <w:ilvl w:val="0"/>
                <w:numId w:val="1729"/>
              </w:numPr>
              <w:tabs>
                <w:tab w:val="left" w:pos="325"/>
              </w:tabs>
              <w:ind w:right="116" w:hanging="236"/>
              <w:rPr>
                <w:sz w:val="18"/>
              </w:rPr>
            </w:pPr>
            <w:r>
              <w:rPr>
                <w:sz w:val="18"/>
              </w:rPr>
              <w:t>Модерна у европској и српској књижевности. Одлике симболизма и импресионизма</w:t>
            </w:r>
          </w:p>
          <w:p w:rsidR="00ED392B" w:rsidRDefault="00CE02ED">
            <w:pPr>
              <w:pStyle w:val="TableParagraph"/>
              <w:numPr>
                <w:ilvl w:val="0"/>
                <w:numId w:val="1729"/>
              </w:numPr>
              <w:tabs>
                <w:tab w:val="left" w:pos="325"/>
              </w:tabs>
              <w:ind w:hanging="236"/>
              <w:rPr>
                <w:sz w:val="18"/>
              </w:rPr>
            </w:pPr>
            <w:r>
              <w:rPr>
                <w:sz w:val="18"/>
              </w:rPr>
              <w:t>Шарл Бодлер:</w:t>
            </w:r>
            <w:r>
              <w:rPr>
                <w:spacing w:val="1"/>
                <w:sz w:val="18"/>
              </w:rPr>
              <w:t xml:space="preserve"> </w:t>
            </w:r>
            <w:r>
              <w:rPr>
                <w:sz w:val="18"/>
              </w:rPr>
              <w:t>„Албатрос“</w:t>
            </w:r>
          </w:p>
          <w:p w:rsidR="00ED392B" w:rsidRDefault="00CE02ED">
            <w:pPr>
              <w:pStyle w:val="TableParagraph"/>
              <w:numPr>
                <w:ilvl w:val="0"/>
                <w:numId w:val="1729"/>
              </w:numPr>
              <w:tabs>
                <w:tab w:val="left" w:pos="325"/>
              </w:tabs>
              <w:ind w:hanging="236"/>
              <w:rPr>
                <w:sz w:val="18"/>
              </w:rPr>
            </w:pPr>
            <w:r>
              <w:rPr>
                <w:sz w:val="18"/>
              </w:rPr>
              <w:t>А. П. Чехов: „Ујка Вања“</w:t>
            </w:r>
          </w:p>
          <w:p w:rsidR="00ED392B" w:rsidRDefault="00CE02ED">
            <w:pPr>
              <w:pStyle w:val="TableParagraph"/>
              <w:numPr>
                <w:ilvl w:val="0"/>
                <w:numId w:val="1729"/>
              </w:numPr>
              <w:tabs>
                <w:tab w:val="left" w:pos="370"/>
              </w:tabs>
              <w:ind w:right="138"/>
              <w:rPr>
                <w:sz w:val="18"/>
              </w:rPr>
            </w:pPr>
            <w:r>
              <w:rPr>
                <w:sz w:val="18"/>
              </w:rPr>
              <w:t>Богдан Поповић: „Предговор Антологији новије српске</w:t>
            </w:r>
            <w:r>
              <w:rPr>
                <w:spacing w:val="1"/>
                <w:sz w:val="18"/>
              </w:rPr>
              <w:t xml:space="preserve"> </w:t>
            </w:r>
            <w:r>
              <w:rPr>
                <w:sz w:val="18"/>
              </w:rPr>
              <w:t>лирике“</w:t>
            </w:r>
          </w:p>
          <w:p w:rsidR="00ED392B" w:rsidRDefault="00CE02ED">
            <w:pPr>
              <w:pStyle w:val="TableParagraph"/>
              <w:numPr>
                <w:ilvl w:val="0"/>
                <w:numId w:val="1729"/>
              </w:numPr>
              <w:tabs>
                <w:tab w:val="left" w:pos="325"/>
              </w:tabs>
              <w:ind w:right="231"/>
              <w:rPr>
                <w:sz w:val="18"/>
              </w:rPr>
            </w:pPr>
            <w:r>
              <w:rPr>
                <w:sz w:val="18"/>
              </w:rPr>
              <w:t>Алекса Шантић: „Претпразничко вече“, „Вече на шкољу“</w:t>
            </w:r>
          </w:p>
          <w:p w:rsidR="00ED392B" w:rsidRDefault="00CE02ED">
            <w:pPr>
              <w:pStyle w:val="TableParagraph"/>
              <w:numPr>
                <w:ilvl w:val="0"/>
                <w:numId w:val="1729"/>
              </w:numPr>
              <w:tabs>
                <w:tab w:val="left" w:pos="325"/>
              </w:tabs>
              <w:ind w:left="323" w:right="381" w:hanging="236"/>
              <w:rPr>
                <w:sz w:val="18"/>
              </w:rPr>
            </w:pPr>
            <w:r>
              <w:rPr>
                <w:sz w:val="18"/>
              </w:rPr>
              <w:t>Јован Дучић: „Благо цара Радована“ (избор),</w:t>
            </w:r>
            <w:r>
              <w:rPr>
                <w:spacing w:val="-4"/>
                <w:sz w:val="18"/>
              </w:rPr>
              <w:t xml:space="preserve"> </w:t>
            </w:r>
            <w:r>
              <w:rPr>
                <w:sz w:val="18"/>
              </w:rPr>
              <w:t>„Јабланови“</w:t>
            </w:r>
          </w:p>
          <w:p w:rsidR="00ED392B" w:rsidRDefault="00CE02ED">
            <w:pPr>
              <w:pStyle w:val="TableParagraph"/>
              <w:numPr>
                <w:ilvl w:val="0"/>
                <w:numId w:val="1729"/>
              </w:numPr>
              <w:tabs>
                <w:tab w:val="left" w:pos="324"/>
              </w:tabs>
              <w:spacing w:before="1"/>
              <w:ind w:left="323" w:right="228" w:hanging="236"/>
              <w:rPr>
                <w:sz w:val="18"/>
              </w:rPr>
            </w:pPr>
            <w:r>
              <w:rPr>
                <w:sz w:val="18"/>
              </w:rPr>
              <w:t>Милан Ракић: „Долап“, „Искрена песма“</w:t>
            </w:r>
          </w:p>
          <w:p w:rsidR="00ED392B" w:rsidRDefault="00CE02ED">
            <w:pPr>
              <w:pStyle w:val="TableParagraph"/>
              <w:numPr>
                <w:ilvl w:val="0"/>
                <w:numId w:val="1729"/>
              </w:numPr>
              <w:tabs>
                <w:tab w:val="left" w:pos="324"/>
              </w:tabs>
              <w:spacing w:before="1"/>
              <w:ind w:left="323" w:right="380" w:hanging="236"/>
              <w:rPr>
                <w:sz w:val="18"/>
              </w:rPr>
            </w:pPr>
            <w:r>
              <w:rPr>
                <w:sz w:val="18"/>
              </w:rPr>
              <w:t>В. П. Дис: „Тамница“, „Можда спава“</w:t>
            </w:r>
          </w:p>
          <w:p w:rsidR="00ED392B" w:rsidRDefault="00CE02ED">
            <w:pPr>
              <w:pStyle w:val="TableParagraph"/>
              <w:numPr>
                <w:ilvl w:val="0"/>
                <w:numId w:val="1729"/>
              </w:numPr>
              <w:tabs>
                <w:tab w:val="left" w:pos="324"/>
              </w:tabs>
              <w:spacing w:before="1"/>
              <w:ind w:left="323" w:hanging="236"/>
              <w:rPr>
                <w:sz w:val="18"/>
              </w:rPr>
            </w:pPr>
            <w:r>
              <w:rPr>
                <w:sz w:val="18"/>
              </w:rPr>
              <w:t>Сима Пандуровић: „Светковина“</w:t>
            </w:r>
          </w:p>
          <w:p w:rsidR="00ED392B" w:rsidRDefault="00CE02ED">
            <w:pPr>
              <w:pStyle w:val="TableParagraph"/>
              <w:numPr>
                <w:ilvl w:val="0"/>
                <w:numId w:val="1729"/>
              </w:numPr>
              <w:tabs>
                <w:tab w:val="left" w:pos="324"/>
              </w:tabs>
              <w:spacing w:before="1"/>
              <w:ind w:left="323" w:hanging="236"/>
              <w:rPr>
                <w:sz w:val="18"/>
              </w:rPr>
            </w:pPr>
            <w:r>
              <w:rPr>
                <w:sz w:val="18"/>
              </w:rPr>
              <w:t>Бора Станковић: „Нечиста крв“,</w:t>
            </w:r>
          </w:p>
          <w:p w:rsidR="00ED392B" w:rsidRDefault="00CE02ED">
            <w:pPr>
              <w:pStyle w:val="TableParagraph"/>
              <w:ind w:left="324" w:right="495" w:hanging="1"/>
              <w:rPr>
                <w:sz w:val="18"/>
              </w:rPr>
            </w:pPr>
            <w:r>
              <w:rPr>
                <w:sz w:val="18"/>
              </w:rPr>
              <w:t>„Коштана“ или „Божји људи“ (приповетка по избору)</w:t>
            </w:r>
          </w:p>
          <w:p w:rsidR="00ED392B" w:rsidRDefault="00CE02ED">
            <w:pPr>
              <w:pStyle w:val="TableParagraph"/>
              <w:numPr>
                <w:ilvl w:val="0"/>
                <w:numId w:val="1729"/>
              </w:numPr>
              <w:tabs>
                <w:tab w:val="left" w:pos="324"/>
              </w:tabs>
              <w:spacing w:before="1"/>
              <w:ind w:left="323" w:hanging="236"/>
              <w:rPr>
                <w:sz w:val="18"/>
              </w:rPr>
            </w:pPr>
            <w:r>
              <w:rPr>
                <w:sz w:val="18"/>
              </w:rPr>
              <w:t>Јован Скерлић: „О Коштани“</w:t>
            </w:r>
            <w:r>
              <w:rPr>
                <w:spacing w:val="-1"/>
                <w:sz w:val="18"/>
              </w:rPr>
              <w:t xml:space="preserve"> </w:t>
            </w:r>
            <w:r>
              <w:rPr>
                <w:sz w:val="18"/>
              </w:rPr>
              <w:t>или</w:t>
            </w:r>
          </w:p>
          <w:p w:rsidR="00ED392B" w:rsidRDefault="00CE02ED">
            <w:pPr>
              <w:pStyle w:val="TableParagraph"/>
              <w:ind w:left="323"/>
              <w:rPr>
                <w:sz w:val="18"/>
              </w:rPr>
            </w:pPr>
            <w:r>
              <w:rPr>
                <w:sz w:val="18"/>
              </w:rPr>
              <w:t>„Божји људи“</w:t>
            </w:r>
          </w:p>
          <w:p w:rsidR="00ED392B" w:rsidRDefault="00CE02ED">
            <w:pPr>
              <w:pStyle w:val="TableParagraph"/>
              <w:numPr>
                <w:ilvl w:val="0"/>
                <w:numId w:val="1729"/>
              </w:numPr>
              <w:tabs>
                <w:tab w:val="left" w:pos="325"/>
              </w:tabs>
              <w:spacing w:before="1"/>
              <w:ind w:left="323" w:right="245" w:hanging="236"/>
              <w:rPr>
                <w:sz w:val="18"/>
              </w:rPr>
            </w:pPr>
            <w:r>
              <w:rPr>
                <w:sz w:val="18"/>
              </w:rPr>
              <w:t>Петар Кочић: „Мрачајски прото“ или приповетка по избору</w:t>
            </w:r>
          </w:p>
        </w:tc>
        <w:tc>
          <w:tcPr>
            <w:tcW w:w="3267" w:type="dxa"/>
            <w:tcBorders>
              <w:bottom w:val="nil"/>
            </w:tcBorders>
          </w:tcPr>
          <w:p w:rsidR="00ED392B" w:rsidRDefault="00CE02ED">
            <w:pPr>
              <w:pStyle w:val="TableParagraph"/>
              <w:numPr>
                <w:ilvl w:val="0"/>
                <w:numId w:val="1728"/>
              </w:numPr>
              <w:tabs>
                <w:tab w:val="left" w:pos="231"/>
              </w:tabs>
              <w:spacing w:line="242" w:lineRule="auto"/>
              <w:ind w:right="134"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834"/>
        </w:trPr>
        <w:tc>
          <w:tcPr>
            <w:tcW w:w="1392" w:type="dxa"/>
            <w:tcBorders>
              <w:top w:val="nil"/>
              <w:bottom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CE02ED">
            <w:pPr>
              <w:pStyle w:val="TableParagraph"/>
              <w:spacing w:before="95"/>
              <w:ind w:left="133"/>
              <w:rPr>
                <w:b/>
                <w:sz w:val="18"/>
              </w:rPr>
            </w:pPr>
            <w:r>
              <w:rPr>
                <w:b/>
                <w:sz w:val="18"/>
                <w:u w:val="single"/>
              </w:rPr>
              <w:t>Место реализације</w:t>
            </w:r>
          </w:p>
          <w:p w:rsidR="00ED392B" w:rsidRDefault="00CE02ED">
            <w:pPr>
              <w:pStyle w:val="TableParagraph"/>
              <w:numPr>
                <w:ilvl w:val="0"/>
                <w:numId w:val="1727"/>
              </w:numPr>
              <w:tabs>
                <w:tab w:val="left" w:pos="371"/>
              </w:tabs>
              <w:spacing w:before="1"/>
              <w:ind w:right="374" w:hanging="236"/>
              <w:rPr>
                <w:sz w:val="18"/>
              </w:rPr>
            </w:pPr>
            <w:r>
              <w:rPr>
                <w:sz w:val="18"/>
              </w:rPr>
              <w:t>Теоријска настава се реализује у учионици</w:t>
            </w:r>
          </w:p>
        </w:tc>
      </w:tr>
      <w:tr w:rsidR="00ED392B">
        <w:trPr>
          <w:trHeight w:val="613"/>
        </w:trPr>
        <w:tc>
          <w:tcPr>
            <w:tcW w:w="1392" w:type="dxa"/>
            <w:tcBorders>
              <w:top w:val="nil"/>
              <w:bottom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CE02ED">
            <w:pPr>
              <w:pStyle w:val="TableParagraph"/>
              <w:spacing w:before="96"/>
              <w:ind w:left="134" w:right="147" w:hanging="1"/>
              <w:rPr>
                <w:b/>
                <w:sz w:val="18"/>
              </w:rPr>
            </w:pPr>
            <w:r>
              <w:rPr>
                <w:b/>
                <w:sz w:val="18"/>
                <w:u w:val="single"/>
              </w:rPr>
              <w:t>Препоруке за реализацију наставе и</w:t>
            </w:r>
            <w:r>
              <w:rPr>
                <w:b/>
                <w:sz w:val="18"/>
              </w:rPr>
              <w:t xml:space="preserve"> </w:t>
            </w:r>
            <w:r>
              <w:rPr>
                <w:b/>
                <w:sz w:val="18"/>
                <w:u w:val="single"/>
              </w:rPr>
              <w:t>учења</w:t>
            </w:r>
          </w:p>
        </w:tc>
      </w:tr>
      <w:tr w:rsidR="00ED392B">
        <w:trPr>
          <w:trHeight w:val="1236"/>
        </w:trPr>
        <w:tc>
          <w:tcPr>
            <w:tcW w:w="1392" w:type="dxa"/>
            <w:tcBorders>
              <w:top w:val="nil"/>
              <w:bottom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CE02ED">
            <w:pPr>
              <w:pStyle w:val="TableParagraph"/>
              <w:spacing w:before="95"/>
              <w:ind w:left="133" w:right="518"/>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726"/>
              </w:numPr>
              <w:tabs>
                <w:tab w:val="left" w:pos="371"/>
              </w:tabs>
              <w:spacing w:before="3"/>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726"/>
              </w:numPr>
              <w:tabs>
                <w:tab w:val="left" w:pos="371"/>
              </w:tabs>
              <w:ind w:hanging="236"/>
              <w:rPr>
                <w:sz w:val="18"/>
              </w:rPr>
            </w:pPr>
            <w:r>
              <w:rPr>
                <w:sz w:val="18"/>
              </w:rPr>
              <w:t>тестове</w:t>
            </w:r>
            <w:r>
              <w:rPr>
                <w:spacing w:val="-1"/>
                <w:sz w:val="18"/>
              </w:rPr>
              <w:t xml:space="preserve"> </w:t>
            </w:r>
            <w:r>
              <w:rPr>
                <w:sz w:val="18"/>
              </w:rPr>
              <w:t>знања</w:t>
            </w:r>
          </w:p>
        </w:tc>
      </w:tr>
      <w:tr w:rsidR="00ED392B">
        <w:trPr>
          <w:trHeight w:val="1484"/>
        </w:trPr>
        <w:tc>
          <w:tcPr>
            <w:tcW w:w="1392" w:type="dxa"/>
            <w:tcBorders>
              <w:top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CE02ED">
            <w:pPr>
              <w:pStyle w:val="TableParagraph"/>
              <w:spacing w:before="96"/>
              <w:ind w:left="134"/>
              <w:rPr>
                <w:b/>
                <w:sz w:val="18"/>
              </w:rPr>
            </w:pPr>
            <w:r>
              <w:rPr>
                <w:b/>
                <w:sz w:val="18"/>
                <w:u w:val="single"/>
              </w:rPr>
              <w:t>Оквирни број часова по темама</w:t>
            </w:r>
          </w:p>
          <w:p w:rsidR="00ED392B" w:rsidRDefault="00CE02ED">
            <w:pPr>
              <w:pStyle w:val="TableParagraph"/>
              <w:numPr>
                <w:ilvl w:val="0"/>
                <w:numId w:val="1725"/>
              </w:numPr>
              <w:tabs>
                <w:tab w:val="left" w:pos="371"/>
              </w:tabs>
              <w:spacing w:before="1"/>
              <w:ind w:hanging="236"/>
              <w:rPr>
                <w:b/>
                <w:sz w:val="18"/>
              </w:rPr>
            </w:pPr>
            <w:r>
              <w:rPr>
                <w:sz w:val="18"/>
              </w:rPr>
              <w:t xml:space="preserve">Модерна </w:t>
            </w:r>
            <w:r>
              <w:rPr>
                <w:b/>
                <w:sz w:val="18"/>
              </w:rPr>
              <w:t>(25 часова)</w:t>
            </w:r>
          </w:p>
          <w:p w:rsidR="00ED392B" w:rsidRDefault="00CE02ED">
            <w:pPr>
              <w:pStyle w:val="TableParagraph"/>
              <w:numPr>
                <w:ilvl w:val="0"/>
                <w:numId w:val="1725"/>
              </w:numPr>
              <w:tabs>
                <w:tab w:val="left" w:pos="371"/>
              </w:tabs>
              <w:ind w:hanging="236"/>
              <w:rPr>
                <w:b/>
                <w:sz w:val="18"/>
              </w:rPr>
            </w:pPr>
            <w:r>
              <w:rPr>
                <w:sz w:val="18"/>
              </w:rPr>
              <w:t xml:space="preserve">Међуратна књижевност </w:t>
            </w:r>
            <w:r>
              <w:rPr>
                <w:b/>
                <w:sz w:val="18"/>
              </w:rPr>
              <w:t>(30</w:t>
            </w:r>
            <w:r>
              <w:rPr>
                <w:b/>
                <w:spacing w:val="-2"/>
                <w:sz w:val="18"/>
              </w:rPr>
              <w:t xml:space="preserve"> </w:t>
            </w:r>
            <w:r>
              <w:rPr>
                <w:b/>
                <w:sz w:val="18"/>
              </w:rPr>
              <w:t>часова)</w:t>
            </w:r>
          </w:p>
          <w:p w:rsidR="00ED392B" w:rsidRDefault="00CE02ED">
            <w:pPr>
              <w:pStyle w:val="TableParagraph"/>
              <w:numPr>
                <w:ilvl w:val="0"/>
                <w:numId w:val="1725"/>
              </w:numPr>
              <w:tabs>
                <w:tab w:val="left" w:pos="371"/>
              </w:tabs>
              <w:ind w:hanging="236"/>
              <w:rPr>
                <w:b/>
                <w:sz w:val="18"/>
              </w:rPr>
            </w:pPr>
            <w:r>
              <w:rPr>
                <w:sz w:val="18"/>
              </w:rPr>
              <w:t xml:space="preserve">Лексикологија </w:t>
            </w:r>
            <w:r>
              <w:rPr>
                <w:b/>
                <w:sz w:val="18"/>
              </w:rPr>
              <w:t>(10</w:t>
            </w:r>
            <w:r>
              <w:rPr>
                <w:b/>
                <w:spacing w:val="-1"/>
                <w:sz w:val="18"/>
              </w:rPr>
              <w:t xml:space="preserve"> </w:t>
            </w:r>
            <w:r>
              <w:rPr>
                <w:b/>
                <w:sz w:val="18"/>
              </w:rPr>
              <w:t>часова)</w:t>
            </w:r>
          </w:p>
          <w:p w:rsidR="00ED392B" w:rsidRDefault="00CE02ED">
            <w:pPr>
              <w:pStyle w:val="TableParagraph"/>
              <w:numPr>
                <w:ilvl w:val="0"/>
                <w:numId w:val="1725"/>
              </w:numPr>
              <w:tabs>
                <w:tab w:val="left" w:pos="371"/>
              </w:tabs>
              <w:spacing w:before="1"/>
              <w:ind w:hanging="236"/>
              <w:rPr>
                <w:b/>
                <w:sz w:val="18"/>
              </w:rPr>
            </w:pPr>
            <w:r>
              <w:rPr>
                <w:sz w:val="18"/>
              </w:rPr>
              <w:t xml:space="preserve">Правопис </w:t>
            </w:r>
            <w:r>
              <w:rPr>
                <w:b/>
                <w:sz w:val="18"/>
              </w:rPr>
              <w:t>(8 часова)</w:t>
            </w:r>
          </w:p>
          <w:p w:rsidR="00ED392B" w:rsidRDefault="00CE02ED">
            <w:pPr>
              <w:pStyle w:val="TableParagraph"/>
              <w:numPr>
                <w:ilvl w:val="0"/>
                <w:numId w:val="1725"/>
              </w:numPr>
              <w:tabs>
                <w:tab w:val="left" w:pos="371"/>
              </w:tabs>
              <w:ind w:hanging="236"/>
              <w:rPr>
                <w:b/>
                <w:sz w:val="18"/>
              </w:rPr>
            </w:pPr>
            <w:r>
              <w:rPr>
                <w:sz w:val="18"/>
              </w:rPr>
              <w:t xml:space="preserve">Култура изражавања </w:t>
            </w:r>
            <w:r>
              <w:rPr>
                <w:b/>
                <w:sz w:val="18"/>
              </w:rPr>
              <w:t>(20</w:t>
            </w:r>
            <w:r>
              <w:rPr>
                <w:b/>
                <w:spacing w:val="-1"/>
                <w:sz w:val="18"/>
              </w:rPr>
              <w:t xml:space="preserve"> </w:t>
            </w:r>
            <w:r>
              <w:rPr>
                <w:b/>
                <w:sz w:val="18"/>
              </w:rPr>
              <w:t>часова)</w:t>
            </w:r>
          </w:p>
        </w:tc>
      </w:tr>
      <w:tr w:rsidR="00ED392B">
        <w:trPr>
          <w:trHeight w:val="1907"/>
        </w:trPr>
        <w:tc>
          <w:tcPr>
            <w:tcW w:w="1392" w:type="dxa"/>
          </w:tcPr>
          <w:p w:rsidR="00ED392B" w:rsidRDefault="00CE02ED">
            <w:pPr>
              <w:pStyle w:val="TableParagraph"/>
              <w:ind w:left="87" w:right="294"/>
              <w:rPr>
                <w:sz w:val="18"/>
              </w:rPr>
            </w:pPr>
            <w:r>
              <w:rPr>
                <w:sz w:val="18"/>
              </w:rPr>
              <w:t>Књижевност између два рата</w:t>
            </w:r>
          </w:p>
        </w:tc>
        <w:tc>
          <w:tcPr>
            <w:tcW w:w="1926" w:type="dxa"/>
          </w:tcPr>
          <w:p w:rsidR="00ED392B" w:rsidRDefault="00CE02ED">
            <w:pPr>
              <w:pStyle w:val="TableParagraph"/>
              <w:numPr>
                <w:ilvl w:val="0"/>
                <w:numId w:val="1724"/>
              </w:numPr>
              <w:tabs>
                <w:tab w:val="left" w:pos="325"/>
              </w:tabs>
              <w:ind w:right="183"/>
              <w:rPr>
                <w:sz w:val="18"/>
              </w:rPr>
            </w:pPr>
            <w:r>
              <w:rPr>
                <w:sz w:val="18"/>
              </w:rPr>
              <w:t>Упознавање ученика са одликама међуратне књижевности, представницима и делима</w:t>
            </w:r>
          </w:p>
        </w:tc>
        <w:tc>
          <w:tcPr>
            <w:tcW w:w="3098" w:type="dxa"/>
          </w:tcPr>
          <w:p w:rsidR="00ED392B" w:rsidRDefault="00CE02ED">
            <w:pPr>
              <w:pStyle w:val="TableParagraph"/>
              <w:numPr>
                <w:ilvl w:val="0"/>
                <w:numId w:val="1723"/>
              </w:numPr>
              <w:tabs>
                <w:tab w:val="left" w:pos="325"/>
              </w:tabs>
              <w:ind w:right="568" w:hanging="236"/>
              <w:rPr>
                <w:sz w:val="18"/>
              </w:rPr>
            </w:pPr>
            <w:r>
              <w:rPr>
                <w:sz w:val="18"/>
              </w:rPr>
              <w:t>наведе одлике праваца, представнике и њихова</w:t>
            </w:r>
            <w:r>
              <w:rPr>
                <w:spacing w:val="-11"/>
                <w:sz w:val="18"/>
              </w:rPr>
              <w:t xml:space="preserve"> </w:t>
            </w:r>
            <w:r>
              <w:rPr>
                <w:sz w:val="18"/>
              </w:rPr>
              <w:t>дела</w:t>
            </w:r>
          </w:p>
          <w:p w:rsidR="00ED392B" w:rsidRDefault="00CE02ED">
            <w:pPr>
              <w:pStyle w:val="TableParagraph"/>
              <w:numPr>
                <w:ilvl w:val="0"/>
                <w:numId w:val="1723"/>
              </w:numPr>
              <w:tabs>
                <w:tab w:val="left" w:pos="325"/>
              </w:tabs>
              <w:ind w:right="271"/>
              <w:rPr>
                <w:sz w:val="18"/>
              </w:rPr>
            </w:pPr>
            <w:r>
              <w:rPr>
                <w:sz w:val="18"/>
              </w:rPr>
              <w:t>наведе манифесте, књижевне покрете и струје у књижевности између два светска рата</w:t>
            </w:r>
          </w:p>
          <w:p w:rsidR="00ED392B" w:rsidRDefault="00CE02ED">
            <w:pPr>
              <w:pStyle w:val="TableParagraph"/>
              <w:numPr>
                <w:ilvl w:val="0"/>
                <w:numId w:val="1723"/>
              </w:numPr>
              <w:tabs>
                <w:tab w:val="left" w:pos="325"/>
              </w:tabs>
              <w:spacing w:before="3"/>
              <w:ind w:right="116"/>
              <w:rPr>
                <w:sz w:val="18"/>
              </w:rPr>
            </w:pPr>
            <w:r>
              <w:rPr>
                <w:sz w:val="18"/>
              </w:rPr>
              <w:t>успостави узајамни однос књижевних дела и времена у коме су</w:t>
            </w:r>
            <w:r>
              <w:rPr>
                <w:spacing w:val="-1"/>
                <w:sz w:val="18"/>
              </w:rPr>
              <w:t xml:space="preserve"> </w:t>
            </w:r>
            <w:r>
              <w:rPr>
                <w:sz w:val="18"/>
              </w:rPr>
              <w:t>настала</w:t>
            </w:r>
          </w:p>
        </w:tc>
        <w:tc>
          <w:tcPr>
            <w:tcW w:w="3142" w:type="dxa"/>
          </w:tcPr>
          <w:p w:rsidR="00ED392B" w:rsidRDefault="00CE02ED">
            <w:pPr>
              <w:pStyle w:val="TableParagraph"/>
              <w:numPr>
                <w:ilvl w:val="0"/>
                <w:numId w:val="1722"/>
              </w:numPr>
              <w:tabs>
                <w:tab w:val="left" w:pos="325"/>
              </w:tabs>
              <w:ind w:right="199" w:hanging="236"/>
              <w:rPr>
                <w:sz w:val="18"/>
              </w:rPr>
            </w:pPr>
            <w:r>
              <w:rPr>
                <w:sz w:val="18"/>
              </w:rPr>
              <w:t>Европска књижевност између два рата</w:t>
            </w:r>
          </w:p>
          <w:p w:rsidR="00ED392B" w:rsidRDefault="00CE02ED">
            <w:pPr>
              <w:pStyle w:val="TableParagraph"/>
              <w:ind w:left="324" w:right="885"/>
              <w:rPr>
                <w:sz w:val="18"/>
              </w:rPr>
            </w:pPr>
            <w:r>
              <w:rPr>
                <w:sz w:val="18"/>
              </w:rPr>
              <w:t>Одлике експресионизма, футуризма, надреализма</w:t>
            </w:r>
          </w:p>
          <w:p w:rsidR="00ED392B" w:rsidRDefault="00CE02ED">
            <w:pPr>
              <w:pStyle w:val="TableParagraph"/>
              <w:numPr>
                <w:ilvl w:val="0"/>
                <w:numId w:val="1722"/>
              </w:numPr>
              <w:tabs>
                <w:tab w:val="left" w:pos="325"/>
              </w:tabs>
              <w:spacing w:before="2"/>
              <w:ind w:right="904"/>
              <w:rPr>
                <w:sz w:val="18"/>
              </w:rPr>
            </w:pPr>
            <w:r>
              <w:rPr>
                <w:sz w:val="18"/>
              </w:rPr>
              <w:t>В. Мајаковски: „Облак у панталонама“</w:t>
            </w:r>
          </w:p>
          <w:p w:rsidR="00ED392B" w:rsidRDefault="00CE02ED">
            <w:pPr>
              <w:pStyle w:val="TableParagraph"/>
              <w:numPr>
                <w:ilvl w:val="0"/>
                <w:numId w:val="1722"/>
              </w:numPr>
              <w:tabs>
                <w:tab w:val="left" w:pos="325"/>
              </w:tabs>
              <w:spacing w:before="15" w:line="208" w:lineRule="exact"/>
              <w:ind w:right="371"/>
              <w:rPr>
                <w:sz w:val="18"/>
              </w:rPr>
            </w:pPr>
            <w:r>
              <w:rPr>
                <w:sz w:val="18"/>
              </w:rPr>
              <w:t>Ф. Кафка: „Преображај“ или Х. Хесе: роман по избору или Е. Хемингвеј: „Старац и</w:t>
            </w:r>
            <w:r>
              <w:rPr>
                <w:spacing w:val="-2"/>
                <w:sz w:val="18"/>
              </w:rPr>
              <w:t xml:space="preserve"> </w:t>
            </w:r>
            <w:r>
              <w:rPr>
                <w:sz w:val="18"/>
              </w:rPr>
              <w:t>море“</w:t>
            </w:r>
          </w:p>
        </w:tc>
        <w:tc>
          <w:tcPr>
            <w:tcW w:w="3267" w:type="dxa"/>
            <w:tcBorders>
              <w:top w:val="nil"/>
            </w:tcBorders>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926"/>
        <w:gridCol w:w="3098"/>
        <w:gridCol w:w="3142"/>
        <w:gridCol w:w="3267"/>
      </w:tblGrid>
      <w:tr w:rsidR="00ED392B">
        <w:trPr>
          <w:trHeight w:val="3687"/>
        </w:trPr>
        <w:tc>
          <w:tcPr>
            <w:tcW w:w="1392" w:type="dxa"/>
          </w:tcPr>
          <w:p w:rsidR="00ED392B" w:rsidRDefault="00ED392B">
            <w:pPr>
              <w:pStyle w:val="TableParagraph"/>
              <w:rPr>
                <w:sz w:val="18"/>
              </w:rPr>
            </w:pPr>
          </w:p>
        </w:tc>
        <w:tc>
          <w:tcPr>
            <w:tcW w:w="1926" w:type="dxa"/>
          </w:tcPr>
          <w:p w:rsidR="00ED392B" w:rsidRDefault="00ED392B">
            <w:pPr>
              <w:pStyle w:val="TableParagraph"/>
              <w:rPr>
                <w:sz w:val="18"/>
              </w:rPr>
            </w:pPr>
          </w:p>
        </w:tc>
        <w:tc>
          <w:tcPr>
            <w:tcW w:w="3098" w:type="dxa"/>
          </w:tcPr>
          <w:p w:rsidR="00ED392B" w:rsidRDefault="00CE02ED">
            <w:pPr>
              <w:pStyle w:val="TableParagraph"/>
              <w:numPr>
                <w:ilvl w:val="0"/>
                <w:numId w:val="1721"/>
              </w:numPr>
              <w:tabs>
                <w:tab w:val="left" w:pos="326"/>
              </w:tabs>
              <w:ind w:right="221"/>
              <w:rPr>
                <w:sz w:val="18"/>
              </w:rPr>
            </w:pPr>
            <w:r>
              <w:rPr>
                <w:sz w:val="18"/>
              </w:rPr>
              <w:t>анализира одабрана дела, износи запажања и</w:t>
            </w:r>
            <w:r>
              <w:rPr>
                <w:spacing w:val="-1"/>
                <w:sz w:val="18"/>
              </w:rPr>
              <w:t xml:space="preserve"> </w:t>
            </w:r>
            <w:r>
              <w:rPr>
                <w:sz w:val="18"/>
              </w:rPr>
              <w:t>ставове</w:t>
            </w:r>
          </w:p>
        </w:tc>
        <w:tc>
          <w:tcPr>
            <w:tcW w:w="3142" w:type="dxa"/>
          </w:tcPr>
          <w:p w:rsidR="00ED392B" w:rsidRDefault="00ED392B">
            <w:pPr>
              <w:pStyle w:val="TableParagraph"/>
              <w:rPr>
                <w:sz w:val="18"/>
              </w:rPr>
            </w:pPr>
          </w:p>
          <w:p w:rsidR="00ED392B" w:rsidRDefault="00CE02ED">
            <w:pPr>
              <w:pStyle w:val="TableParagraph"/>
              <w:numPr>
                <w:ilvl w:val="0"/>
                <w:numId w:val="1720"/>
              </w:numPr>
              <w:tabs>
                <w:tab w:val="left" w:pos="326"/>
              </w:tabs>
              <w:ind w:hanging="236"/>
              <w:rPr>
                <w:sz w:val="18"/>
              </w:rPr>
            </w:pPr>
            <w:r>
              <w:rPr>
                <w:sz w:val="18"/>
              </w:rPr>
              <w:t>Р. Тагора: „Градинар“</w:t>
            </w:r>
            <w:r>
              <w:rPr>
                <w:spacing w:val="-1"/>
                <w:sz w:val="18"/>
              </w:rPr>
              <w:t xml:space="preserve"> </w:t>
            </w:r>
            <w:r>
              <w:rPr>
                <w:sz w:val="18"/>
              </w:rPr>
              <w:t>(избор)</w:t>
            </w:r>
          </w:p>
          <w:p w:rsidR="00ED392B" w:rsidRDefault="00CE02ED">
            <w:pPr>
              <w:pStyle w:val="TableParagraph"/>
              <w:numPr>
                <w:ilvl w:val="0"/>
                <w:numId w:val="1720"/>
              </w:numPr>
              <w:tabs>
                <w:tab w:val="left" w:pos="326"/>
              </w:tabs>
              <w:ind w:hanging="236"/>
              <w:rPr>
                <w:sz w:val="18"/>
              </w:rPr>
            </w:pPr>
            <w:r>
              <w:rPr>
                <w:sz w:val="18"/>
              </w:rPr>
              <w:t>Српска међуратна</w:t>
            </w:r>
            <w:r>
              <w:rPr>
                <w:spacing w:val="-1"/>
                <w:sz w:val="18"/>
              </w:rPr>
              <w:t xml:space="preserve"> </w:t>
            </w:r>
            <w:r>
              <w:rPr>
                <w:sz w:val="18"/>
              </w:rPr>
              <w:t>књижевност</w:t>
            </w:r>
          </w:p>
          <w:p w:rsidR="00ED392B" w:rsidRDefault="00CE02ED">
            <w:pPr>
              <w:pStyle w:val="TableParagraph"/>
              <w:numPr>
                <w:ilvl w:val="0"/>
                <w:numId w:val="1720"/>
              </w:numPr>
              <w:tabs>
                <w:tab w:val="left" w:pos="326"/>
              </w:tabs>
              <w:spacing w:before="1"/>
              <w:rPr>
                <w:sz w:val="18"/>
              </w:rPr>
            </w:pPr>
            <w:r>
              <w:rPr>
                <w:sz w:val="18"/>
              </w:rPr>
              <w:t>М. Бојић: „Плава</w:t>
            </w:r>
            <w:r>
              <w:rPr>
                <w:spacing w:val="-1"/>
                <w:sz w:val="18"/>
              </w:rPr>
              <w:t xml:space="preserve"> </w:t>
            </w:r>
            <w:r>
              <w:rPr>
                <w:sz w:val="18"/>
              </w:rPr>
              <w:t>гробница“</w:t>
            </w:r>
          </w:p>
          <w:p w:rsidR="00ED392B" w:rsidRDefault="00CE02ED">
            <w:pPr>
              <w:pStyle w:val="TableParagraph"/>
              <w:numPr>
                <w:ilvl w:val="0"/>
                <w:numId w:val="1720"/>
              </w:numPr>
              <w:tabs>
                <w:tab w:val="left" w:pos="326"/>
              </w:tabs>
              <w:ind w:right="409"/>
              <w:rPr>
                <w:sz w:val="18"/>
              </w:rPr>
            </w:pPr>
            <w:r>
              <w:rPr>
                <w:sz w:val="18"/>
              </w:rPr>
              <w:t>Д. Васиљев: „Човек пева после рата“</w:t>
            </w:r>
          </w:p>
          <w:p w:rsidR="00ED392B" w:rsidRDefault="00CE02ED">
            <w:pPr>
              <w:pStyle w:val="TableParagraph"/>
              <w:numPr>
                <w:ilvl w:val="0"/>
                <w:numId w:val="1720"/>
              </w:numPr>
              <w:tabs>
                <w:tab w:val="left" w:pos="325"/>
              </w:tabs>
              <w:spacing w:before="2"/>
              <w:ind w:left="324" w:hanging="236"/>
              <w:rPr>
                <w:sz w:val="18"/>
              </w:rPr>
            </w:pPr>
            <w:r>
              <w:rPr>
                <w:sz w:val="18"/>
              </w:rPr>
              <w:t>М. Црњански:</w:t>
            </w:r>
            <w:r>
              <w:rPr>
                <w:spacing w:val="-1"/>
                <w:sz w:val="18"/>
              </w:rPr>
              <w:t xml:space="preserve"> </w:t>
            </w:r>
            <w:r>
              <w:rPr>
                <w:sz w:val="18"/>
              </w:rPr>
              <w:t>„Суматра“</w:t>
            </w:r>
          </w:p>
          <w:p w:rsidR="00ED392B" w:rsidRDefault="00CE02ED">
            <w:pPr>
              <w:pStyle w:val="TableParagraph"/>
              <w:numPr>
                <w:ilvl w:val="0"/>
                <w:numId w:val="1720"/>
              </w:numPr>
              <w:tabs>
                <w:tab w:val="left" w:pos="325"/>
              </w:tabs>
              <w:ind w:left="324" w:hanging="236"/>
              <w:rPr>
                <w:sz w:val="18"/>
              </w:rPr>
            </w:pPr>
            <w:r>
              <w:rPr>
                <w:sz w:val="18"/>
              </w:rPr>
              <w:t>М. Црњански: „Сеобе</w:t>
            </w:r>
            <w:r>
              <w:rPr>
                <w:spacing w:val="-1"/>
                <w:sz w:val="18"/>
              </w:rPr>
              <w:t xml:space="preserve"> </w:t>
            </w:r>
            <w:r>
              <w:rPr>
                <w:sz w:val="18"/>
              </w:rPr>
              <w:t>I“</w:t>
            </w:r>
          </w:p>
          <w:p w:rsidR="00ED392B" w:rsidRDefault="00CE02ED">
            <w:pPr>
              <w:pStyle w:val="TableParagraph"/>
              <w:numPr>
                <w:ilvl w:val="0"/>
                <w:numId w:val="1720"/>
              </w:numPr>
              <w:tabs>
                <w:tab w:val="left" w:pos="325"/>
              </w:tabs>
              <w:ind w:left="324" w:hanging="236"/>
              <w:rPr>
                <w:sz w:val="18"/>
              </w:rPr>
            </w:pPr>
            <w:r>
              <w:rPr>
                <w:sz w:val="18"/>
              </w:rPr>
              <w:t>И. Андрић: „Ex</w:t>
            </w:r>
            <w:r>
              <w:rPr>
                <w:spacing w:val="-1"/>
                <w:sz w:val="18"/>
              </w:rPr>
              <w:t xml:space="preserve"> </w:t>
            </w:r>
            <w:r>
              <w:rPr>
                <w:sz w:val="18"/>
              </w:rPr>
              <w:t>Ponto“</w:t>
            </w:r>
          </w:p>
          <w:p w:rsidR="00ED392B" w:rsidRDefault="00CE02ED">
            <w:pPr>
              <w:pStyle w:val="TableParagraph"/>
              <w:numPr>
                <w:ilvl w:val="0"/>
                <w:numId w:val="1720"/>
              </w:numPr>
              <w:tabs>
                <w:tab w:val="left" w:pos="325"/>
              </w:tabs>
              <w:spacing w:before="1"/>
              <w:ind w:left="324" w:hanging="236"/>
              <w:rPr>
                <w:sz w:val="18"/>
              </w:rPr>
            </w:pPr>
            <w:r>
              <w:rPr>
                <w:sz w:val="18"/>
              </w:rPr>
              <w:t>И. Андрић: „Мост на</w:t>
            </w:r>
            <w:r>
              <w:rPr>
                <w:spacing w:val="-1"/>
                <w:sz w:val="18"/>
              </w:rPr>
              <w:t xml:space="preserve"> </w:t>
            </w:r>
            <w:r>
              <w:rPr>
                <w:sz w:val="18"/>
              </w:rPr>
              <w:t>Жепи“</w:t>
            </w:r>
          </w:p>
          <w:p w:rsidR="00ED392B" w:rsidRDefault="00CE02ED">
            <w:pPr>
              <w:pStyle w:val="TableParagraph"/>
              <w:numPr>
                <w:ilvl w:val="0"/>
                <w:numId w:val="1720"/>
              </w:numPr>
              <w:tabs>
                <w:tab w:val="left" w:pos="325"/>
              </w:tabs>
              <w:ind w:left="324" w:hanging="236"/>
              <w:rPr>
                <w:sz w:val="18"/>
              </w:rPr>
            </w:pPr>
            <w:r>
              <w:rPr>
                <w:sz w:val="18"/>
              </w:rPr>
              <w:t>И. Андрић: „На Дрини</w:t>
            </w:r>
            <w:r>
              <w:rPr>
                <w:spacing w:val="-1"/>
                <w:sz w:val="18"/>
              </w:rPr>
              <w:t xml:space="preserve"> </w:t>
            </w:r>
            <w:r>
              <w:rPr>
                <w:sz w:val="18"/>
              </w:rPr>
              <w:t>ћуприја“</w:t>
            </w:r>
          </w:p>
          <w:p w:rsidR="00ED392B" w:rsidRDefault="00CE02ED">
            <w:pPr>
              <w:pStyle w:val="TableParagraph"/>
              <w:numPr>
                <w:ilvl w:val="0"/>
                <w:numId w:val="1720"/>
              </w:numPr>
              <w:tabs>
                <w:tab w:val="left" w:pos="325"/>
              </w:tabs>
              <w:ind w:left="324" w:right="183" w:hanging="236"/>
              <w:rPr>
                <w:sz w:val="18"/>
              </w:rPr>
            </w:pPr>
            <w:r>
              <w:rPr>
                <w:sz w:val="18"/>
              </w:rPr>
              <w:t>М. Настасијевић: „Туга у камену“ или Т. Ујевић: „Свакидашња јадиковка“</w:t>
            </w:r>
          </w:p>
          <w:p w:rsidR="00ED392B" w:rsidRDefault="00CE02ED">
            <w:pPr>
              <w:pStyle w:val="TableParagraph"/>
              <w:numPr>
                <w:ilvl w:val="0"/>
                <w:numId w:val="1720"/>
              </w:numPr>
              <w:tabs>
                <w:tab w:val="left" w:pos="325"/>
              </w:tabs>
              <w:spacing w:before="2"/>
              <w:ind w:left="324" w:right="622" w:hanging="236"/>
              <w:rPr>
                <w:sz w:val="18"/>
              </w:rPr>
            </w:pPr>
            <w:r>
              <w:rPr>
                <w:sz w:val="18"/>
              </w:rPr>
              <w:t>Р. Петровић: „Људи говоре“ (избор)</w:t>
            </w:r>
          </w:p>
          <w:p w:rsidR="00ED392B" w:rsidRDefault="00CE02ED">
            <w:pPr>
              <w:pStyle w:val="TableParagraph"/>
              <w:numPr>
                <w:ilvl w:val="0"/>
                <w:numId w:val="1720"/>
              </w:numPr>
              <w:tabs>
                <w:tab w:val="left" w:pos="325"/>
              </w:tabs>
              <w:spacing w:before="1" w:line="200" w:lineRule="exact"/>
              <w:ind w:left="324" w:hanging="236"/>
              <w:rPr>
                <w:sz w:val="18"/>
              </w:rPr>
            </w:pPr>
            <w:r>
              <w:rPr>
                <w:sz w:val="18"/>
              </w:rPr>
              <w:t>И. Секулић: „Госпа Нола“</w:t>
            </w:r>
          </w:p>
        </w:tc>
        <w:tc>
          <w:tcPr>
            <w:tcW w:w="3267" w:type="dxa"/>
            <w:vMerge w:val="restart"/>
          </w:tcPr>
          <w:p w:rsidR="00ED392B" w:rsidRDefault="00ED392B">
            <w:pPr>
              <w:pStyle w:val="TableParagraph"/>
              <w:rPr>
                <w:sz w:val="18"/>
              </w:rPr>
            </w:pPr>
          </w:p>
        </w:tc>
      </w:tr>
      <w:tr w:rsidR="00ED392B">
        <w:trPr>
          <w:trHeight w:val="1297"/>
        </w:trPr>
        <w:tc>
          <w:tcPr>
            <w:tcW w:w="1392" w:type="dxa"/>
          </w:tcPr>
          <w:p w:rsidR="00ED392B" w:rsidRDefault="00CE02ED">
            <w:pPr>
              <w:pStyle w:val="TableParagraph"/>
              <w:spacing w:line="206" w:lineRule="exact"/>
              <w:ind w:left="87"/>
              <w:rPr>
                <w:sz w:val="18"/>
              </w:rPr>
            </w:pPr>
            <w:r>
              <w:rPr>
                <w:sz w:val="18"/>
              </w:rPr>
              <w:t>Творба речи</w:t>
            </w:r>
          </w:p>
        </w:tc>
        <w:tc>
          <w:tcPr>
            <w:tcW w:w="1926" w:type="dxa"/>
          </w:tcPr>
          <w:p w:rsidR="00ED392B" w:rsidRDefault="00CE02ED">
            <w:pPr>
              <w:pStyle w:val="TableParagraph"/>
              <w:numPr>
                <w:ilvl w:val="0"/>
                <w:numId w:val="1719"/>
              </w:numPr>
              <w:tabs>
                <w:tab w:val="left" w:pos="325"/>
              </w:tabs>
              <w:ind w:right="90"/>
              <w:rPr>
                <w:sz w:val="18"/>
              </w:rPr>
            </w:pPr>
            <w:r>
              <w:rPr>
                <w:sz w:val="18"/>
              </w:rPr>
              <w:t>Систематизовање знања о основним правилима грађења речи</w:t>
            </w:r>
          </w:p>
        </w:tc>
        <w:tc>
          <w:tcPr>
            <w:tcW w:w="3098" w:type="dxa"/>
          </w:tcPr>
          <w:p w:rsidR="00ED392B" w:rsidRDefault="00CE02ED">
            <w:pPr>
              <w:pStyle w:val="TableParagraph"/>
              <w:numPr>
                <w:ilvl w:val="0"/>
                <w:numId w:val="1718"/>
              </w:numPr>
              <w:tabs>
                <w:tab w:val="left" w:pos="325"/>
              </w:tabs>
              <w:ind w:right="582" w:hanging="236"/>
              <w:rPr>
                <w:sz w:val="18"/>
              </w:rPr>
            </w:pPr>
            <w:r>
              <w:rPr>
                <w:sz w:val="18"/>
              </w:rPr>
              <w:t>препозна просте, изведене и сложене речи</w:t>
            </w:r>
          </w:p>
          <w:p w:rsidR="00ED392B" w:rsidRDefault="00CE02ED">
            <w:pPr>
              <w:pStyle w:val="TableParagraph"/>
              <w:numPr>
                <w:ilvl w:val="0"/>
                <w:numId w:val="1718"/>
              </w:numPr>
              <w:tabs>
                <w:tab w:val="left" w:pos="325"/>
              </w:tabs>
              <w:ind w:right="628" w:hanging="236"/>
              <w:rPr>
                <w:sz w:val="18"/>
              </w:rPr>
            </w:pPr>
            <w:r>
              <w:rPr>
                <w:sz w:val="18"/>
              </w:rPr>
              <w:t>примени основне принципе творбе речи</w:t>
            </w:r>
          </w:p>
        </w:tc>
        <w:tc>
          <w:tcPr>
            <w:tcW w:w="3142" w:type="dxa"/>
          </w:tcPr>
          <w:p w:rsidR="00ED392B" w:rsidRDefault="00CE02ED">
            <w:pPr>
              <w:pStyle w:val="TableParagraph"/>
              <w:numPr>
                <w:ilvl w:val="0"/>
                <w:numId w:val="1717"/>
              </w:numPr>
              <w:tabs>
                <w:tab w:val="left" w:pos="326"/>
              </w:tabs>
              <w:spacing w:line="220" w:lineRule="exact"/>
              <w:ind w:hanging="236"/>
              <w:rPr>
                <w:sz w:val="18"/>
              </w:rPr>
            </w:pPr>
            <w:r>
              <w:rPr>
                <w:sz w:val="18"/>
              </w:rPr>
              <w:t>Просте, изведене и сложене речи</w:t>
            </w:r>
          </w:p>
          <w:p w:rsidR="00ED392B" w:rsidRDefault="00CE02ED">
            <w:pPr>
              <w:pStyle w:val="TableParagraph"/>
              <w:numPr>
                <w:ilvl w:val="0"/>
                <w:numId w:val="1717"/>
              </w:numPr>
              <w:tabs>
                <w:tab w:val="left" w:pos="326"/>
              </w:tabs>
              <w:ind w:left="325"/>
              <w:rPr>
                <w:sz w:val="18"/>
              </w:rPr>
            </w:pPr>
            <w:r>
              <w:rPr>
                <w:sz w:val="18"/>
              </w:rPr>
              <w:t>Основни појмови о извођењу</w:t>
            </w:r>
            <w:r>
              <w:rPr>
                <w:spacing w:val="-6"/>
                <w:sz w:val="18"/>
              </w:rPr>
              <w:t xml:space="preserve"> </w:t>
            </w:r>
            <w:r>
              <w:rPr>
                <w:sz w:val="18"/>
              </w:rPr>
              <w:t>речи</w:t>
            </w:r>
          </w:p>
          <w:p w:rsidR="00ED392B" w:rsidRDefault="00CE02ED">
            <w:pPr>
              <w:pStyle w:val="TableParagraph"/>
              <w:numPr>
                <w:ilvl w:val="0"/>
                <w:numId w:val="1717"/>
              </w:numPr>
              <w:tabs>
                <w:tab w:val="left" w:pos="326"/>
              </w:tabs>
              <w:ind w:right="567" w:hanging="236"/>
              <w:rPr>
                <w:sz w:val="18"/>
              </w:rPr>
            </w:pPr>
            <w:r>
              <w:rPr>
                <w:sz w:val="18"/>
              </w:rPr>
              <w:t>Важнији модели за извођење именица, придева и</w:t>
            </w:r>
            <w:r>
              <w:rPr>
                <w:spacing w:val="-4"/>
                <w:sz w:val="18"/>
              </w:rPr>
              <w:t xml:space="preserve"> </w:t>
            </w:r>
            <w:r>
              <w:rPr>
                <w:sz w:val="18"/>
              </w:rPr>
              <w:t>глагола</w:t>
            </w:r>
          </w:p>
          <w:p w:rsidR="00ED392B" w:rsidRDefault="00CE02ED">
            <w:pPr>
              <w:pStyle w:val="TableParagraph"/>
              <w:numPr>
                <w:ilvl w:val="0"/>
                <w:numId w:val="1717"/>
              </w:numPr>
              <w:tabs>
                <w:tab w:val="left" w:pos="325"/>
              </w:tabs>
              <w:spacing w:before="2" w:line="200" w:lineRule="atLeast"/>
              <w:ind w:right="579" w:hanging="236"/>
              <w:rPr>
                <w:sz w:val="18"/>
              </w:rPr>
            </w:pPr>
            <w:r>
              <w:rPr>
                <w:sz w:val="18"/>
              </w:rPr>
              <w:t>Основни појмови о творби сложеница и</w:t>
            </w:r>
            <w:r>
              <w:rPr>
                <w:spacing w:val="-4"/>
                <w:sz w:val="18"/>
              </w:rPr>
              <w:t xml:space="preserve"> </w:t>
            </w:r>
            <w:r>
              <w:rPr>
                <w:sz w:val="18"/>
              </w:rPr>
              <w:t>полусложеница</w:t>
            </w:r>
          </w:p>
        </w:tc>
        <w:tc>
          <w:tcPr>
            <w:tcW w:w="3267" w:type="dxa"/>
            <w:vMerge/>
            <w:tcBorders>
              <w:top w:val="nil"/>
            </w:tcBorders>
          </w:tcPr>
          <w:p w:rsidR="00ED392B" w:rsidRDefault="00ED392B">
            <w:pPr>
              <w:rPr>
                <w:sz w:val="2"/>
                <w:szCs w:val="2"/>
              </w:rPr>
            </w:pPr>
          </w:p>
        </w:tc>
      </w:tr>
      <w:tr w:rsidR="00ED392B">
        <w:trPr>
          <w:trHeight w:val="2595"/>
        </w:trPr>
        <w:tc>
          <w:tcPr>
            <w:tcW w:w="1392" w:type="dxa"/>
          </w:tcPr>
          <w:p w:rsidR="00ED392B" w:rsidRDefault="00CE02ED">
            <w:pPr>
              <w:pStyle w:val="TableParagraph"/>
              <w:spacing w:line="206" w:lineRule="exact"/>
              <w:ind w:left="87"/>
              <w:rPr>
                <w:sz w:val="18"/>
              </w:rPr>
            </w:pPr>
            <w:r>
              <w:rPr>
                <w:sz w:val="18"/>
              </w:rPr>
              <w:t>Лексикологија</w:t>
            </w:r>
          </w:p>
        </w:tc>
        <w:tc>
          <w:tcPr>
            <w:tcW w:w="1926" w:type="dxa"/>
          </w:tcPr>
          <w:p w:rsidR="00ED392B" w:rsidRDefault="00CE02ED">
            <w:pPr>
              <w:pStyle w:val="TableParagraph"/>
              <w:numPr>
                <w:ilvl w:val="0"/>
                <w:numId w:val="1716"/>
              </w:numPr>
              <w:tabs>
                <w:tab w:val="left" w:pos="325"/>
              </w:tabs>
              <w:ind w:right="493"/>
              <w:rPr>
                <w:sz w:val="18"/>
              </w:rPr>
            </w:pPr>
            <w:r>
              <w:rPr>
                <w:sz w:val="18"/>
              </w:rPr>
              <w:t>Упознавање ученика са основама лексикологије</w:t>
            </w:r>
          </w:p>
        </w:tc>
        <w:tc>
          <w:tcPr>
            <w:tcW w:w="3098" w:type="dxa"/>
          </w:tcPr>
          <w:p w:rsidR="00ED392B" w:rsidRDefault="00CE02ED">
            <w:pPr>
              <w:pStyle w:val="TableParagraph"/>
              <w:numPr>
                <w:ilvl w:val="0"/>
                <w:numId w:val="1715"/>
              </w:numPr>
              <w:tabs>
                <w:tab w:val="left" w:pos="325"/>
              </w:tabs>
              <w:ind w:right="591" w:hanging="236"/>
              <w:rPr>
                <w:sz w:val="18"/>
              </w:rPr>
            </w:pPr>
            <w:r>
              <w:rPr>
                <w:sz w:val="18"/>
              </w:rPr>
              <w:t>препозна и одрeди вредност лексеме</w:t>
            </w:r>
          </w:p>
          <w:p w:rsidR="00ED392B" w:rsidRDefault="00CE02ED">
            <w:pPr>
              <w:pStyle w:val="TableParagraph"/>
              <w:numPr>
                <w:ilvl w:val="0"/>
                <w:numId w:val="1715"/>
              </w:numPr>
              <w:tabs>
                <w:tab w:val="left" w:pos="325"/>
              </w:tabs>
              <w:ind w:hanging="236"/>
              <w:rPr>
                <w:sz w:val="18"/>
              </w:rPr>
            </w:pPr>
            <w:r>
              <w:rPr>
                <w:sz w:val="18"/>
              </w:rPr>
              <w:t>користи речнике</w:t>
            </w:r>
          </w:p>
          <w:p w:rsidR="00ED392B" w:rsidRDefault="00CE02ED">
            <w:pPr>
              <w:pStyle w:val="TableParagraph"/>
              <w:numPr>
                <w:ilvl w:val="0"/>
                <w:numId w:val="1715"/>
              </w:numPr>
              <w:tabs>
                <w:tab w:val="left" w:pos="325"/>
              </w:tabs>
              <w:spacing w:before="1"/>
              <w:ind w:right="254" w:hanging="236"/>
              <w:rPr>
                <w:sz w:val="18"/>
              </w:rPr>
            </w:pPr>
            <w:r>
              <w:rPr>
                <w:sz w:val="18"/>
              </w:rPr>
              <w:t>наведе примере синонима, антонима, хомонима, жаргона…</w:t>
            </w:r>
          </w:p>
        </w:tc>
        <w:tc>
          <w:tcPr>
            <w:tcW w:w="3142" w:type="dxa"/>
          </w:tcPr>
          <w:p w:rsidR="00ED392B" w:rsidRDefault="00CE02ED">
            <w:pPr>
              <w:pStyle w:val="TableParagraph"/>
              <w:numPr>
                <w:ilvl w:val="0"/>
                <w:numId w:val="1714"/>
              </w:numPr>
              <w:tabs>
                <w:tab w:val="left" w:pos="326"/>
              </w:tabs>
              <w:spacing w:line="220" w:lineRule="exact"/>
              <w:ind w:hanging="236"/>
              <w:rPr>
                <w:sz w:val="18"/>
              </w:rPr>
            </w:pPr>
            <w:r>
              <w:rPr>
                <w:sz w:val="18"/>
              </w:rPr>
              <w:t>Основни појмови из лексикологије</w:t>
            </w:r>
          </w:p>
          <w:p w:rsidR="00ED392B" w:rsidRDefault="00CE02ED">
            <w:pPr>
              <w:pStyle w:val="TableParagraph"/>
              <w:ind w:left="325"/>
              <w:rPr>
                <w:sz w:val="18"/>
              </w:rPr>
            </w:pPr>
            <w:r>
              <w:rPr>
                <w:sz w:val="18"/>
              </w:rPr>
              <w:t>(лексема, њено значење)</w:t>
            </w:r>
          </w:p>
          <w:p w:rsidR="00ED392B" w:rsidRDefault="00CE02ED">
            <w:pPr>
              <w:pStyle w:val="TableParagraph"/>
              <w:numPr>
                <w:ilvl w:val="0"/>
                <w:numId w:val="1714"/>
              </w:numPr>
              <w:tabs>
                <w:tab w:val="left" w:pos="326"/>
              </w:tabs>
              <w:spacing w:before="1"/>
              <w:ind w:hanging="236"/>
              <w:rPr>
                <w:sz w:val="18"/>
              </w:rPr>
            </w:pPr>
            <w:r>
              <w:rPr>
                <w:sz w:val="18"/>
              </w:rPr>
              <w:t>Полисемија и</w:t>
            </w:r>
            <w:r>
              <w:rPr>
                <w:spacing w:val="-2"/>
                <w:sz w:val="18"/>
              </w:rPr>
              <w:t xml:space="preserve"> </w:t>
            </w:r>
            <w:r>
              <w:rPr>
                <w:sz w:val="18"/>
              </w:rPr>
              <w:t>хомонимија</w:t>
            </w:r>
          </w:p>
          <w:p w:rsidR="00ED392B" w:rsidRDefault="00CE02ED">
            <w:pPr>
              <w:pStyle w:val="TableParagraph"/>
              <w:numPr>
                <w:ilvl w:val="0"/>
                <w:numId w:val="1714"/>
              </w:numPr>
              <w:tabs>
                <w:tab w:val="left" w:pos="326"/>
              </w:tabs>
              <w:rPr>
                <w:sz w:val="18"/>
              </w:rPr>
            </w:pPr>
            <w:r>
              <w:rPr>
                <w:sz w:val="18"/>
              </w:rPr>
              <w:t>Синонимија и</w:t>
            </w:r>
            <w:r>
              <w:rPr>
                <w:spacing w:val="3"/>
                <w:sz w:val="18"/>
              </w:rPr>
              <w:t xml:space="preserve"> </w:t>
            </w:r>
            <w:r>
              <w:rPr>
                <w:sz w:val="18"/>
              </w:rPr>
              <w:t>антонимија</w:t>
            </w:r>
          </w:p>
          <w:p w:rsidR="00ED392B" w:rsidRDefault="00CE02ED">
            <w:pPr>
              <w:pStyle w:val="TableParagraph"/>
              <w:numPr>
                <w:ilvl w:val="0"/>
                <w:numId w:val="1714"/>
              </w:numPr>
              <w:tabs>
                <w:tab w:val="left" w:pos="326"/>
              </w:tabs>
              <w:spacing w:before="1"/>
              <w:ind w:right="308"/>
              <w:rPr>
                <w:sz w:val="18"/>
              </w:rPr>
            </w:pPr>
            <w:r>
              <w:rPr>
                <w:sz w:val="18"/>
              </w:rPr>
              <w:t>Састав лексике српског књижевног (стандардног)</w:t>
            </w:r>
            <w:r>
              <w:rPr>
                <w:spacing w:val="5"/>
                <w:sz w:val="18"/>
              </w:rPr>
              <w:t xml:space="preserve"> </w:t>
            </w:r>
            <w:r>
              <w:rPr>
                <w:sz w:val="18"/>
              </w:rPr>
              <w:t>језика</w:t>
            </w:r>
          </w:p>
          <w:p w:rsidR="00ED392B" w:rsidRDefault="00CE02ED">
            <w:pPr>
              <w:pStyle w:val="TableParagraph"/>
              <w:numPr>
                <w:ilvl w:val="0"/>
                <w:numId w:val="1714"/>
              </w:numPr>
              <w:tabs>
                <w:tab w:val="left" w:pos="326"/>
              </w:tabs>
              <w:spacing w:before="1"/>
              <w:ind w:right="830"/>
              <w:rPr>
                <w:sz w:val="18"/>
              </w:rPr>
            </w:pPr>
            <w:r>
              <w:rPr>
                <w:sz w:val="18"/>
              </w:rPr>
              <w:t>Дијалектизми,архаизми и историзми,неологизми, жаргонизми,</w:t>
            </w:r>
            <w:r>
              <w:rPr>
                <w:spacing w:val="-3"/>
                <w:sz w:val="18"/>
              </w:rPr>
              <w:t xml:space="preserve"> </w:t>
            </w:r>
            <w:r>
              <w:rPr>
                <w:sz w:val="18"/>
              </w:rPr>
              <w:t>вулгаризми</w:t>
            </w:r>
          </w:p>
          <w:p w:rsidR="00ED392B" w:rsidRDefault="00CE02ED">
            <w:pPr>
              <w:pStyle w:val="TableParagraph"/>
              <w:numPr>
                <w:ilvl w:val="0"/>
                <w:numId w:val="1714"/>
              </w:numPr>
              <w:tabs>
                <w:tab w:val="left" w:pos="326"/>
              </w:tabs>
              <w:spacing w:before="2"/>
              <w:rPr>
                <w:sz w:val="18"/>
              </w:rPr>
            </w:pPr>
            <w:r>
              <w:rPr>
                <w:sz w:val="18"/>
              </w:rPr>
              <w:t>Фразеологизми</w:t>
            </w:r>
          </w:p>
          <w:p w:rsidR="00ED392B" w:rsidRDefault="00CE02ED">
            <w:pPr>
              <w:pStyle w:val="TableParagraph"/>
              <w:numPr>
                <w:ilvl w:val="0"/>
                <w:numId w:val="1714"/>
              </w:numPr>
              <w:tabs>
                <w:tab w:val="left" w:pos="325"/>
              </w:tabs>
              <w:ind w:left="324" w:hanging="236"/>
              <w:rPr>
                <w:sz w:val="18"/>
              </w:rPr>
            </w:pPr>
            <w:r>
              <w:rPr>
                <w:sz w:val="18"/>
              </w:rPr>
              <w:t>Термини</w:t>
            </w:r>
          </w:p>
          <w:p w:rsidR="00ED392B" w:rsidRDefault="00CE02ED">
            <w:pPr>
              <w:pStyle w:val="TableParagraph"/>
              <w:numPr>
                <w:ilvl w:val="0"/>
                <w:numId w:val="1714"/>
              </w:numPr>
              <w:tabs>
                <w:tab w:val="left" w:pos="325"/>
              </w:tabs>
              <w:spacing w:line="199" w:lineRule="exact"/>
              <w:ind w:left="324" w:hanging="236"/>
              <w:rPr>
                <w:sz w:val="18"/>
              </w:rPr>
            </w:pPr>
            <w:r>
              <w:rPr>
                <w:sz w:val="18"/>
              </w:rPr>
              <w:t>Речници и служење њима</w:t>
            </w:r>
          </w:p>
        </w:tc>
        <w:tc>
          <w:tcPr>
            <w:tcW w:w="3267" w:type="dxa"/>
            <w:vMerge/>
            <w:tcBorders>
              <w:top w:val="nil"/>
            </w:tcBorders>
          </w:tcPr>
          <w:p w:rsidR="00ED392B" w:rsidRDefault="00ED392B">
            <w:pPr>
              <w:rPr>
                <w:sz w:val="2"/>
                <w:szCs w:val="2"/>
              </w:rPr>
            </w:pPr>
          </w:p>
        </w:tc>
      </w:tr>
      <w:tr w:rsidR="00ED392B">
        <w:trPr>
          <w:trHeight w:val="856"/>
        </w:trPr>
        <w:tc>
          <w:tcPr>
            <w:tcW w:w="1392" w:type="dxa"/>
          </w:tcPr>
          <w:p w:rsidR="00ED392B" w:rsidRDefault="00CE02ED">
            <w:pPr>
              <w:pStyle w:val="TableParagraph"/>
              <w:ind w:left="87"/>
              <w:rPr>
                <w:sz w:val="18"/>
              </w:rPr>
            </w:pPr>
            <w:r>
              <w:rPr>
                <w:sz w:val="18"/>
              </w:rPr>
              <w:t>Правопис</w:t>
            </w:r>
          </w:p>
        </w:tc>
        <w:tc>
          <w:tcPr>
            <w:tcW w:w="1926" w:type="dxa"/>
          </w:tcPr>
          <w:p w:rsidR="00ED392B" w:rsidRDefault="00CE02ED">
            <w:pPr>
              <w:pStyle w:val="TableParagraph"/>
              <w:numPr>
                <w:ilvl w:val="0"/>
                <w:numId w:val="1713"/>
              </w:numPr>
              <w:tabs>
                <w:tab w:val="left" w:pos="325"/>
              </w:tabs>
              <w:ind w:right="342"/>
              <w:rPr>
                <w:sz w:val="18"/>
              </w:rPr>
            </w:pPr>
            <w:r>
              <w:rPr>
                <w:spacing w:val="-1"/>
                <w:sz w:val="18"/>
              </w:rPr>
              <w:t xml:space="preserve">Оспособљавање </w:t>
            </w:r>
            <w:r>
              <w:rPr>
                <w:sz w:val="18"/>
              </w:rPr>
              <w:t>ученика за примењивање</w:t>
            </w:r>
          </w:p>
          <w:p w:rsidR="00ED392B" w:rsidRDefault="00CE02ED">
            <w:pPr>
              <w:pStyle w:val="TableParagraph"/>
              <w:spacing w:before="2" w:line="200" w:lineRule="exact"/>
              <w:ind w:left="324"/>
              <w:rPr>
                <w:sz w:val="18"/>
              </w:rPr>
            </w:pPr>
            <w:r>
              <w:rPr>
                <w:sz w:val="18"/>
              </w:rPr>
              <w:t>знања из језика и</w:t>
            </w:r>
          </w:p>
        </w:tc>
        <w:tc>
          <w:tcPr>
            <w:tcW w:w="3098" w:type="dxa"/>
          </w:tcPr>
          <w:p w:rsidR="00ED392B" w:rsidRDefault="00CE02ED">
            <w:pPr>
              <w:pStyle w:val="TableParagraph"/>
              <w:numPr>
                <w:ilvl w:val="0"/>
                <w:numId w:val="1712"/>
              </w:numPr>
              <w:tabs>
                <w:tab w:val="left" w:pos="325"/>
              </w:tabs>
              <w:ind w:right="351" w:hanging="236"/>
              <w:rPr>
                <w:sz w:val="18"/>
              </w:rPr>
            </w:pPr>
            <w:r>
              <w:rPr>
                <w:sz w:val="18"/>
              </w:rPr>
              <w:t>примени правописна правила у писању сложеница, полусложеница и синтагми</w:t>
            </w:r>
          </w:p>
          <w:p w:rsidR="00ED392B" w:rsidRDefault="00CE02ED">
            <w:pPr>
              <w:pStyle w:val="TableParagraph"/>
              <w:numPr>
                <w:ilvl w:val="0"/>
                <w:numId w:val="1712"/>
              </w:numPr>
              <w:tabs>
                <w:tab w:val="left" w:pos="324"/>
              </w:tabs>
              <w:spacing w:before="1" w:line="200" w:lineRule="exact"/>
              <w:ind w:left="323" w:hanging="236"/>
              <w:rPr>
                <w:sz w:val="18"/>
              </w:rPr>
            </w:pPr>
            <w:r>
              <w:rPr>
                <w:sz w:val="18"/>
              </w:rPr>
              <w:t>скраћује речи у складу</w:t>
            </w:r>
            <w:r>
              <w:rPr>
                <w:spacing w:val="-2"/>
                <w:sz w:val="18"/>
              </w:rPr>
              <w:t xml:space="preserve"> </w:t>
            </w:r>
            <w:r>
              <w:rPr>
                <w:sz w:val="18"/>
              </w:rPr>
              <w:t>са</w:t>
            </w:r>
          </w:p>
        </w:tc>
        <w:tc>
          <w:tcPr>
            <w:tcW w:w="3142" w:type="dxa"/>
          </w:tcPr>
          <w:p w:rsidR="00ED392B" w:rsidRDefault="00CE02ED">
            <w:pPr>
              <w:pStyle w:val="TableParagraph"/>
              <w:numPr>
                <w:ilvl w:val="0"/>
                <w:numId w:val="1711"/>
              </w:numPr>
              <w:tabs>
                <w:tab w:val="left" w:pos="395"/>
                <w:tab w:val="left" w:pos="396"/>
              </w:tabs>
              <w:ind w:right="426" w:hanging="295"/>
              <w:rPr>
                <w:sz w:val="18"/>
              </w:rPr>
            </w:pPr>
            <w:r>
              <w:rPr>
                <w:sz w:val="18"/>
              </w:rPr>
              <w:t>Основна правила спојеног, полусложеничког и одвојеног писања</w:t>
            </w:r>
          </w:p>
          <w:p w:rsidR="00ED392B" w:rsidRDefault="00CE02ED">
            <w:pPr>
              <w:pStyle w:val="TableParagraph"/>
              <w:numPr>
                <w:ilvl w:val="0"/>
                <w:numId w:val="1711"/>
              </w:numPr>
              <w:tabs>
                <w:tab w:val="left" w:pos="415"/>
                <w:tab w:val="left" w:pos="416"/>
              </w:tabs>
              <w:spacing w:before="1" w:line="201" w:lineRule="exact"/>
              <w:ind w:left="415" w:hanging="328"/>
              <w:rPr>
                <w:sz w:val="18"/>
              </w:rPr>
            </w:pPr>
            <w:r>
              <w:rPr>
                <w:sz w:val="18"/>
              </w:rPr>
              <w:t>Скраћенице</w:t>
            </w:r>
          </w:p>
        </w:tc>
        <w:tc>
          <w:tcPr>
            <w:tcW w:w="32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926"/>
        <w:gridCol w:w="3098"/>
        <w:gridCol w:w="3142"/>
        <w:gridCol w:w="3267"/>
      </w:tblGrid>
      <w:tr w:rsidR="00ED392B">
        <w:trPr>
          <w:trHeight w:val="622"/>
        </w:trPr>
        <w:tc>
          <w:tcPr>
            <w:tcW w:w="1392" w:type="dxa"/>
          </w:tcPr>
          <w:p w:rsidR="00ED392B" w:rsidRDefault="00ED392B">
            <w:pPr>
              <w:pStyle w:val="TableParagraph"/>
              <w:rPr>
                <w:sz w:val="18"/>
              </w:rPr>
            </w:pPr>
          </w:p>
        </w:tc>
        <w:tc>
          <w:tcPr>
            <w:tcW w:w="1926" w:type="dxa"/>
          </w:tcPr>
          <w:p w:rsidR="00ED392B" w:rsidRDefault="00CE02ED">
            <w:pPr>
              <w:pStyle w:val="TableParagraph"/>
              <w:spacing w:before="1" w:line="208" w:lineRule="exact"/>
              <w:ind w:left="324" w:right="91"/>
              <w:rPr>
                <w:sz w:val="18"/>
              </w:rPr>
            </w:pPr>
            <w:r>
              <w:rPr>
                <w:sz w:val="18"/>
              </w:rPr>
              <w:t>правописа у складу са језичком нормом</w:t>
            </w:r>
          </w:p>
        </w:tc>
        <w:tc>
          <w:tcPr>
            <w:tcW w:w="3098" w:type="dxa"/>
          </w:tcPr>
          <w:p w:rsidR="00ED392B" w:rsidRDefault="00CE02ED">
            <w:pPr>
              <w:pStyle w:val="TableParagraph"/>
              <w:spacing w:line="206" w:lineRule="exact"/>
              <w:ind w:left="325"/>
              <w:rPr>
                <w:sz w:val="18"/>
              </w:rPr>
            </w:pPr>
            <w:r>
              <w:rPr>
                <w:sz w:val="18"/>
              </w:rPr>
              <w:t>прописаним правилима</w:t>
            </w:r>
          </w:p>
        </w:tc>
        <w:tc>
          <w:tcPr>
            <w:tcW w:w="3142" w:type="dxa"/>
          </w:tcPr>
          <w:p w:rsidR="00ED392B" w:rsidRDefault="00ED392B">
            <w:pPr>
              <w:pStyle w:val="TableParagraph"/>
              <w:rPr>
                <w:sz w:val="18"/>
              </w:rPr>
            </w:pPr>
          </w:p>
        </w:tc>
        <w:tc>
          <w:tcPr>
            <w:tcW w:w="3267" w:type="dxa"/>
            <w:vMerge w:val="restart"/>
          </w:tcPr>
          <w:p w:rsidR="00ED392B" w:rsidRDefault="00ED392B">
            <w:pPr>
              <w:pStyle w:val="TableParagraph"/>
              <w:rPr>
                <w:sz w:val="18"/>
              </w:rPr>
            </w:pPr>
          </w:p>
        </w:tc>
      </w:tr>
      <w:tr w:rsidR="00ED392B">
        <w:trPr>
          <w:trHeight w:val="1671"/>
        </w:trPr>
        <w:tc>
          <w:tcPr>
            <w:tcW w:w="1392" w:type="dxa"/>
          </w:tcPr>
          <w:p w:rsidR="00ED392B" w:rsidRDefault="00CE02ED">
            <w:pPr>
              <w:pStyle w:val="TableParagraph"/>
              <w:spacing w:line="242" w:lineRule="auto"/>
              <w:ind w:left="87" w:right="358"/>
              <w:rPr>
                <w:sz w:val="18"/>
              </w:rPr>
            </w:pPr>
            <w:r>
              <w:rPr>
                <w:sz w:val="18"/>
              </w:rPr>
              <w:t>Култура изражавања</w:t>
            </w:r>
          </w:p>
        </w:tc>
        <w:tc>
          <w:tcPr>
            <w:tcW w:w="1926" w:type="dxa"/>
          </w:tcPr>
          <w:p w:rsidR="00ED392B" w:rsidRDefault="00CE02ED">
            <w:pPr>
              <w:pStyle w:val="TableParagraph"/>
              <w:numPr>
                <w:ilvl w:val="0"/>
                <w:numId w:val="1710"/>
              </w:numPr>
              <w:tabs>
                <w:tab w:val="left" w:pos="325"/>
              </w:tabs>
              <w:ind w:right="81"/>
              <w:rPr>
                <w:sz w:val="18"/>
              </w:rPr>
            </w:pPr>
            <w:r>
              <w:rPr>
                <w:sz w:val="18"/>
              </w:rPr>
              <w:t>Оспособљавање ученика да теоријска знања из граматике и правописа примењују у усменом и</w:t>
            </w:r>
            <w:r>
              <w:rPr>
                <w:spacing w:val="2"/>
                <w:sz w:val="18"/>
              </w:rPr>
              <w:t xml:space="preserve"> </w:t>
            </w:r>
            <w:r>
              <w:rPr>
                <w:sz w:val="18"/>
              </w:rPr>
              <w:t>писаном</w:t>
            </w:r>
          </w:p>
          <w:p w:rsidR="00ED392B" w:rsidRDefault="00CE02ED">
            <w:pPr>
              <w:pStyle w:val="TableParagraph"/>
              <w:spacing w:before="2" w:line="187" w:lineRule="exact"/>
              <w:ind w:left="323"/>
              <w:rPr>
                <w:sz w:val="18"/>
              </w:rPr>
            </w:pPr>
            <w:r>
              <w:rPr>
                <w:sz w:val="18"/>
              </w:rPr>
              <w:t>изражавању</w:t>
            </w:r>
          </w:p>
        </w:tc>
        <w:tc>
          <w:tcPr>
            <w:tcW w:w="3098" w:type="dxa"/>
          </w:tcPr>
          <w:p w:rsidR="00ED392B" w:rsidRDefault="00CE02ED">
            <w:pPr>
              <w:pStyle w:val="TableParagraph"/>
              <w:numPr>
                <w:ilvl w:val="0"/>
                <w:numId w:val="1709"/>
              </w:numPr>
              <w:tabs>
                <w:tab w:val="left" w:pos="325"/>
              </w:tabs>
              <w:ind w:right="175"/>
              <w:rPr>
                <w:sz w:val="18"/>
              </w:rPr>
            </w:pPr>
            <w:r>
              <w:rPr>
                <w:sz w:val="18"/>
              </w:rPr>
              <w:t>износи став, користи аргументе и процењује опште и сопствене вредности у усменом и писаном изражавању</w:t>
            </w:r>
          </w:p>
        </w:tc>
        <w:tc>
          <w:tcPr>
            <w:tcW w:w="3142" w:type="dxa"/>
          </w:tcPr>
          <w:p w:rsidR="00ED392B" w:rsidRDefault="00CE02ED">
            <w:pPr>
              <w:pStyle w:val="TableParagraph"/>
              <w:numPr>
                <w:ilvl w:val="0"/>
                <w:numId w:val="1708"/>
              </w:numPr>
              <w:tabs>
                <w:tab w:val="left" w:pos="325"/>
              </w:tabs>
              <w:spacing w:line="217" w:lineRule="exact"/>
              <w:ind w:hanging="236"/>
              <w:rPr>
                <w:sz w:val="18"/>
              </w:rPr>
            </w:pPr>
            <w:r>
              <w:rPr>
                <w:sz w:val="18"/>
              </w:rPr>
              <w:t>Лексичке вежбе</w:t>
            </w:r>
          </w:p>
          <w:p w:rsidR="00ED392B" w:rsidRDefault="00CE02ED">
            <w:pPr>
              <w:pStyle w:val="TableParagraph"/>
              <w:numPr>
                <w:ilvl w:val="0"/>
                <w:numId w:val="1708"/>
              </w:numPr>
              <w:tabs>
                <w:tab w:val="left" w:pos="325"/>
              </w:tabs>
              <w:ind w:hanging="236"/>
              <w:rPr>
                <w:sz w:val="18"/>
              </w:rPr>
            </w:pPr>
            <w:r>
              <w:rPr>
                <w:sz w:val="18"/>
              </w:rPr>
              <w:t>Стилске</w:t>
            </w:r>
            <w:r>
              <w:rPr>
                <w:spacing w:val="-2"/>
                <w:sz w:val="18"/>
              </w:rPr>
              <w:t xml:space="preserve"> </w:t>
            </w:r>
            <w:r>
              <w:rPr>
                <w:sz w:val="18"/>
              </w:rPr>
              <w:t>вежбе</w:t>
            </w:r>
          </w:p>
          <w:p w:rsidR="00ED392B" w:rsidRDefault="00CE02ED">
            <w:pPr>
              <w:pStyle w:val="TableParagraph"/>
              <w:numPr>
                <w:ilvl w:val="0"/>
                <w:numId w:val="1708"/>
              </w:numPr>
              <w:tabs>
                <w:tab w:val="left" w:pos="325"/>
              </w:tabs>
              <w:rPr>
                <w:sz w:val="18"/>
              </w:rPr>
            </w:pPr>
            <w:r>
              <w:rPr>
                <w:sz w:val="18"/>
              </w:rPr>
              <w:t>Домаћи</w:t>
            </w:r>
            <w:r>
              <w:rPr>
                <w:spacing w:val="-2"/>
                <w:sz w:val="18"/>
              </w:rPr>
              <w:t xml:space="preserve"> </w:t>
            </w:r>
            <w:r>
              <w:rPr>
                <w:sz w:val="18"/>
              </w:rPr>
              <w:t>задаци</w:t>
            </w:r>
          </w:p>
          <w:p w:rsidR="00ED392B" w:rsidRDefault="00CE02ED">
            <w:pPr>
              <w:pStyle w:val="TableParagraph"/>
              <w:numPr>
                <w:ilvl w:val="0"/>
                <w:numId w:val="1708"/>
              </w:numPr>
              <w:tabs>
                <w:tab w:val="left" w:pos="325"/>
              </w:tabs>
              <w:spacing w:before="1"/>
              <w:rPr>
                <w:sz w:val="18"/>
              </w:rPr>
            </w:pPr>
            <w:r>
              <w:rPr>
                <w:sz w:val="18"/>
              </w:rPr>
              <w:t>Говорне</w:t>
            </w:r>
            <w:r>
              <w:rPr>
                <w:spacing w:val="-1"/>
                <w:sz w:val="18"/>
              </w:rPr>
              <w:t xml:space="preserve"> </w:t>
            </w:r>
            <w:r>
              <w:rPr>
                <w:sz w:val="18"/>
              </w:rPr>
              <w:t>вежбе</w:t>
            </w:r>
          </w:p>
          <w:p w:rsidR="00ED392B" w:rsidRDefault="00CE02ED">
            <w:pPr>
              <w:pStyle w:val="TableParagraph"/>
              <w:numPr>
                <w:ilvl w:val="0"/>
                <w:numId w:val="1708"/>
              </w:numPr>
              <w:tabs>
                <w:tab w:val="left" w:pos="325"/>
              </w:tabs>
              <w:rPr>
                <w:sz w:val="18"/>
              </w:rPr>
            </w:pPr>
            <w:r>
              <w:rPr>
                <w:sz w:val="18"/>
              </w:rPr>
              <w:t>Школски писмени задаци 4x2+2</w:t>
            </w:r>
          </w:p>
        </w:tc>
        <w:tc>
          <w:tcPr>
            <w:tcW w:w="3267"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модерна; међуратна књижевност; лексикологија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3146"/>
        </w:tabs>
        <w:ind w:left="228"/>
        <w:rPr>
          <w:b/>
          <w:sz w:val="18"/>
        </w:rPr>
      </w:pPr>
      <w:r>
        <w:rPr>
          <w:sz w:val="18"/>
        </w:rPr>
        <w:t>Назив</w:t>
      </w:r>
      <w:r>
        <w:rPr>
          <w:spacing w:val="-3"/>
          <w:sz w:val="18"/>
        </w:rPr>
        <w:t xml:space="preserve"> </w:t>
      </w:r>
      <w:r>
        <w:rPr>
          <w:sz w:val="18"/>
        </w:rPr>
        <w:t>предмета:</w:t>
      </w:r>
      <w:r>
        <w:rPr>
          <w:sz w:val="18"/>
        </w:rPr>
        <w:tab/>
      </w:r>
      <w:r>
        <w:rPr>
          <w:b/>
          <w:sz w:val="18"/>
        </w:rPr>
        <w:t>СРПСКИ ЈЕЗИК И</w:t>
      </w:r>
      <w:r>
        <w:rPr>
          <w:b/>
          <w:spacing w:val="-1"/>
          <w:sz w:val="18"/>
        </w:rPr>
        <w:t xml:space="preserve"> </w:t>
      </w:r>
      <w:r>
        <w:rPr>
          <w:b/>
          <w:sz w:val="18"/>
        </w:rPr>
        <w:t>КЊИЖЕВНОСТ</w:t>
      </w:r>
    </w:p>
    <w:p w:rsidR="00ED392B" w:rsidRDefault="00CE02ED">
      <w:pPr>
        <w:pStyle w:val="BodyText"/>
        <w:tabs>
          <w:tab w:val="right" w:pos="3327"/>
        </w:tabs>
        <w:ind w:left="228"/>
        <w:rPr>
          <w:b/>
        </w:rPr>
      </w:pPr>
      <w:r>
        <w:t>Годишњи</w:t>
      </w:r>
      <w:r>
        <w:rPr>
          <w:spacing w:val="-1"/>
        </w:rPr>
        <w:t xml:space="preserve"> </w:t>
      </w:r>
      <w:r>
        <w:t>фонд</w:t>
      </w:r>
      <w:r>
        <w:rPr>
          <w:spacing w:val="-1"/>
        </w:rPr>
        <w:t xml:space="preserve"> </w:t>
      </w:r>
      <w:r>
        <w:t>часова:</w:t>
      </w:r>
      <w:r>
        <w:tab/>
      </w:r>
      <w:r>
        <w:rPr>
          <w:b/>
        </w:rPr>
        <w:t>90</w:t>
      </w:r>
    </w:p>
    <w:p w:rsidR="00ED392B" w:rsidRDefault="00CE02ED">
      <w:pPr>
        <w:tabs>
          <w:tab w:val="left" w:pos="3146"/>
        </w:tabs>
        <w:spacing w:before="1"/>
        <w:ind w:left="228"/>
        <w:rPr>
          <w:b/>
          <w:sz w:val="18"/>
        </w:rPr>
      </w:pPr>
      <w:r>
        <w:rPr>
          <w:sz w:val="18"/>
        </w:rPr>
        <w:t>Разред:</w:t>
      </w:r>
      <w:r>
        <w:rPr>
          <w:sz w:val="18"/>
        </w:rPr>
        <w:tab/>
      </w:r>
      <w:r>
        <w:rPr>
          <w:b/>
          <w:sz w:val="18"/>
        </w:rPr>
        <w:t>Четврти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2218"/>
        <w:gridCol w:w="3164"/>
        <w:gridCol w:w="2614"/>
        <w:gridCol w:w="3228"/>
      </w:tblGrid>
      <w:tr w:rsidR="00ED392B">
        <w:trPr>
          <w:trHeight w:val="622"/>
        </w:trPr>
        <w:tc>
          <w:tcPr>
            <w:tcW w:w="1605" w:type="dxa"/>
            <w:shd w:val="clear" w:color="auto" w:fill="D9D9D9"/>
          </w:tcPr>
          <w:p w:rsidR="00ED392B" w:rsidRDefault="00CE02ED">
            <w:pPr>
              <w:pStyle w:val="TableParagraph"/>
              <w:spacing w:before="207"/>
              <w:ind w:left="530"/>
              <w:rPr>
                <w:b/>
                <w:sz w:val="18"/>
              </w:rPr>
            </w:pPr>
            <w:r>
              <w:rPr>
                <w:b/>
                <w:sz w:val="18"/>
              </w:rPr>
              <w:t>ТЕМА</w:t>
            </w:r>
          </w:p>
        </w:tc>
        <w:tc>
          <w:tcPr>
            <w:tcW w:w="2218" w:type="dxa"/>
            <w:shd w:val="clear" w:color="auto" w:fill="D9D9D9"/>
          </w:tcPr>
          <w:p w:rsidR="00ED392B" w:rsidRDefault="00ED392B">
            <w:pPr>
              <w:pStyle w:val="TableParagraph"/>
              <w:rPr>
                <w:b/>
                <w:sz w:val="18"/>
              </w:rPr>
            </w:pPr>
          </w:p>
          <w:p w:rsidR="00ED392B" w:rsidRDefault="00CE02ED">
            <w:pPr>
              <w:pStyle w:val="TableParagraph"/>
              <w:ind w:left="856" w:right="851"/>
              <w:jc w:val="center"/>
              <w:rPr>
                <w:b/>
                <w:sz w:val="18"/>
              </w:rPr>
            </w:pPr>
            <w:r>
              <w:rPr>
                <w:b/>
                <w:sz w:val="18"/>
              </w:rPr>
              <w:t>ЦИЉ</w:t>
            </w:r>
          </w:p>
        </w:tc>
        <w:tc>
          <w:tcPr>
            <w:tcW w:w="3164" w:type="dxa"/>
            <w:shd w:val="clear" w:color="auto" w:fill="D9D9D9"/>
          </w:tcPr>
          <w:p w:rsidR="00ED392B" w:rsidRDefault="00CE02ED">
            <w:pPr>
              <w:pStyle w:val="TableParagraph"/>
              <w:spacing w:line="206" w:lineRule="exact"/>
              <w:ind w:left="168" w:right="162"/>
              <w:jc w:val="center"/>
              <w:rPr>
                <w:b/>
                <w:sz w:val="18"/>
              </w:rPr>
            </w:pPr>
            <w:r>
              <w:rPr>
                <w:b/>
                <w:sz w:val="18"/>
              </w:rPr>
              <w:t>ИСХОДИ</w:t>
            </w:r>
          </w:p>
          <w:p w:rsidR="00ED392B" w:rsidRDefault="00CE02ED">
            <w:pPr>
              <w:pStyle w:val="TableParagraph"/>
              <w:spacing w:line="210" w:lineRule="atLeast"/>
              <w:ind w:left="171" w:right="162"/>
              <w:jc w:val="center"/>
              <w:rPr>
                <w:sz w:val="18"/>
              </w:rPr>
            </w:pPr>
            <w:r>
              <w:rPr>
                <w:sz w:val="18"/>
              </w:rPr>
              <w:t>По завршетку теме ученик ће бити у стању да:</w:t>
            </w:r>
          </w:p>
        </w:tc>
        <w:tc>
          <w:tcPr>
            <w:tcW w:w="2614" w:type="dxa"/>
            <w:shd w:val="clear" w:color="auto" w:fill="D9D9D9"/>
          </w:tcPr>
          <w:p w:rsidR="00ED392B" w:rsidRDefault="00CE02ED">
            <w:pPr>
              <w:pStyle w:val="TableParagraph"/>
              <w:spacing w:before="1" w:line="208" w:lineRule="exact"/>
              <w:ind w:left="722" w:right="570" w:hanging="131"/>
              <w:rPr>
                <w:b/>
                <w:sz w:val="18"/>
              </w:rPr>
            </w:pPr>
            <w:r>
              <w:rPr>
                <w:b/>
                <w:sz w:val="18"/>
              </w:rPr>
              <w:t>ПРЕПОРУЧЕНИ САДРЖАЈИ ПО ТЕМАМА</w:t>
            </w:r>
          </w:p>
        </w:tc>
        <w:tc>
          <w:tcPr>
            <w:tcW w:w="3228" w:type="dxa"/>
            <w:shd w:val="clear" w:color="auto" w:fill="D9D9D9"/>
          </w:tcPr>
          <w:p w:rsidR="00ED392B" w:rsidRDefault="00CE02ED">
            <w:pPr>
              <w:pStyle w:val="TableParagraph"/>
              <w:spacing w:before="1" w:line="208" w:lineRule="exact"/>
              <w:ind w:left="246" w:right="238"/>
              <w:jc w:val="center"/>
              <w:rPr>
                <w:b/>
                <w:sz w:val="18"/>
              </w:rPr>
            </w:pPr>
            <w:r>
              <w:rPr>
                <w:b/>
                <w:sz w:val="18"/>
              </w:rPr>
              <w:t>УПУТСТВО ЗА ДИДАКТИЧКО- МЕТОДИЧКО ОСТВАРИВАЊЕ ПРОГРАМА</w:t>
            </w:r>
          </w:p>
        </w:tc>
      </w:tr>
      <w:tr w:rsidR="00ED392B">
        <w:trPr>
          <w:trHeight w:val="929"/>
        </w:trPr>
        <w:tc>
          <w:tcPr>
            <w:tcW w:w="1605" w:type="dxa"/>
            <w:tcBorders>
              <w:bottom w:val="nil"/>
            </w:tcBorders>
          </w:tcPr>
          <w:p w:rsidR="00ED392B" w:rsidRDefault="00CE02ED">
            <w:pPr>
              <w:pStyle w:val="TableParagraph"/>
              <w:spacing w:line="242" w:lineRule="auto"/>
              <w:ind w:left="87" w:right="663"/>
              <w:rPr>
                <w:sz w:val="18"/>
              </w:rPr>
            </w:pPr>
            <w:r>
              <w:rPr>
                <w:sz w:val="18"/>
              </w:rPr>
              <w:t>Савремена поезија</w:t>
            </w:r>
          </w:p>
        </w:tc>
        <w:tc>
          <w:tcPr>
            <w:tcW w:w="2218" w:type="dxa"/>
            <w:vMerge w:val="restart"/>
          </w:tcPr>
          <w:p w:rsidR="00ED392B" w:rsidRDefault="00CE02ED">
            <w:pPr>
              <w:pStyle w:val="TableParagraph"/>
              <w:numPr>
                <w:ilvl w:val="0"/>
                <w:numId w:val="1707"/>
              </w:numPr>
              <w:tabs>
                <w:tab w:val="left" w:pos="324"/>
              </w:tabs>
              <w:ind w:right="318"/>
              <w:rPr>
                <w:sz w:val="18"/>
              </w:rPr>
            </w:pPr>
            <w:r>
              <w:rPr>
                <w:sz w:val="18"/>
              </w:rPr>
              <w:t>Упознавање са одликама савремене поезије, њеним представницима и делима</w:t>
            </w:r>
          </w:p>
        </w:tc>
        <w:tc>
          <w:tcPr>
            <w:tcW w:w="3164" w:type="dxa"/>
            <w:vMerge w:val="restart"/>
          </w:tcPr>
          <w:p w:rsidR="00ED392B" w:rsidRDefault="00CE02ED">
            <w:pPr>
              <w:pStyle w:val="TableParagraph"/>
              <w:numPr>
                <w:ilvl w:val="0"/>
                <w:numId w:val="1706"/>
              </w:numPr>
              <w:tabs>
                <w:tab w:val="left" w:pos="325"/>
              </w:tabs>
              <w:spacing w:line="215" w:lineRule="exact"/>
              <w:ind w:hanging="236"/>
              <w:rPr>
                <w:sz w:val="18"/>
              </w:rPr>
            </w:pPr>
            <w:r>
              <w:rPr>
                <w:sz w:val="18"/>
              </w:rPr>
              <w:t>наведе обележја савремене</w:t>
            </w:r>
            <w:r>
              <w:rPr>
                <w:spacing w:val="-6"/>
                <w:sz w:val="18"/>
              </w:rPr>
              <w:t xml:space="preserve"> </w:t>
            </w:r>
            <w:r>
              <w:rPr>
                <w:sz w:val="18"/>
              </w:rPr>
              <w:t>поезије</w:t>
            </w:r>
          </w:p>
          <w:p w:rsidR="00ED392B" w:rsidRDefault="00CE02ED">
            <w:pPr>
              <w:pStyle w:val="TableParagraph"/>
              <w:numPr>
                <w:ilvl w:val="0"/>
                <w:numId w:val="1706"/>
              </w:numPr>
              <w:tabs>
                <w:tab w:val="left" w:pos="325"/>
              </w:tabs>
              <w:ind w:right="386" w:hanging="236"/>
              <w:rPr>
                <w:sz w:val="18"/>
              </w:rPr>
            </w:pPr>
            <w:r>
              <w:rPr>
                <w:sz w:val="18"/>
              </w:rPr>
              <w:t>тумачи песничка дела износећи доживљаје, запажања и образложења о</w:t>
            </w:r>
            <w:r>
              <w:rPr>
                <w:spacing w:val="-2"/>
                <w:sz w:val="18"/>
              </w:rPr>
              <w:t xml:space="preserve"> </w:t>
            </w:r>
            <w:r>
              <w:rPr>
                <w:sz w:val="18"/>
              </w:rPr>
              <w:t>њима</w:t>
            </w:r>
          </w:p>
          <w:p w:rsidR="00ED392B" w:rsidRDefault="00CE02ED">
            <w:pPr>
              <w:pStyle w:val="TableParagraph"/>
              <w:numPr>
                <w:ilvl w:val="0"/>
                <w:numId w:val="1706"/>
              </w:numPr>
              <w:tabs>
                <w:tab w:val="left" w:pos="325"/>
              </w:tabs>
              <w:spacing w:before="2"/>
              <w:ind w:right="597"/>
              <w:rPr>
                <w:sz w:val="18"/>
              </w:rPr>
            </w:pPr>
            <w:r>
              <w:rPr>
                <w:sz w:val="18"/>
              </w:rPr>
              <w:t>изведе закључак о карактеристикама песничког језика, мотивима и форми у обрађеним песмама</w:t>
            </w:r>
          </w:p>
        </w:tc>
        <w:tc>
          <w:tcPr>
            <w:tcW w:w="2614" w:type="dxa"/>
            <w:vMerge w:val="restart"/>
          </w:tcPr>
          <w:p w:rsidR="00ED392B" w:rsidRDefault="00ED392B">
            <w:pPr>
              <w:pStyle w:val="TableParagraph"/>
              <w:spacing w:before="7"/>
              <w:rPr>
                <w:b/>
                <w:sz w:val="17"/>
              </w:rPr>
            </w:pPr>
          </w:p>
          <w:p w:rsidR="00ED392B" w:rsidRDefault="00CE02ED">
            <w:pPr>
              <w:pStyle w:val="TableParagraph"/>
              <w:numPr>
                <w:ilvl w:val="0"/>
                <w:numId w:val="1705"/>
              </w:numPr>
              <w:tabs>
                <w:tab w:val="left" w:pos="325"/>
              </w:tabs>
              <w:ind w:hanging="236"/>
              <w:rPr>
                <w:sz w:val="18"/>
              </w:rPr>
            </w:pPr>
            <w:r>
              <w:rPr>
                <w:sz w:val="18"/>
              </w:rPr>
              <w:t>Одлике савремене</w:t>
            </w:r>
            <w:r>
              <w:rPr>
                <w:spacing w:val="-2"/>
                <w:sz w:val="18"/>
              </w:rPr>
              <w:t xml:space="preserve"> </w:t>
            </w:r>
            <w:r>
              <w:rPr>
                <w:sz w:val="18"/>
              </w:rPr>
              <w:t>поезије</w:t>
            </w:r>
          </w:p>
          <w:p w:rsidR="00ED392B" w:rsidRDefault="00CE02ED">
            <w:pPr>
              <w:pStyle w:val="TableParagraph"/>
              <w:numPr>
                <w:ilvl w:val="0"/>
                <w:numId w:val="1705"/>
              </w:numPr>
              <w:tabs>
                <w:tab w:val="left" w:pos="325"/>
              </w:tabs>
              <w:ind w:right="113" w:hanging="236"/>
              <w:rPr>
                <w:sz w:val="18"/>
              </w:rPr>
            </w:pPr>
            <w:r>
              <w:rPr>
                <w:sz w:val="18"/>
              </w:rPr>
              <w:t>Избор из светске лирике 20. века (Превер, Ахматова, Цветајева,</w:t>
            </w:r>
            <w:r>
              <w:rPr>
                <w:spacing w:val="-1"/>
                <w:sz w:val="18"/>
              </w:rPr>
              <w:t xml:space="preserve"> </w:t>
            </w:r>
            <w:r>
              <w:rPr>
                <w:sz w:val="18"/>
              </w:rPr>
              <w:t>Бродски)</w:t>
            </w:r>
          </w:p>
          <w:p w:rsidR="00ED392B" w:rsidRDefault="00CE02ED">
            <w:pPr>
              <w:pStyle w:val="TableParagraph"/>
              <w:numPr>
                <w:ilvl w:val="0"/>
                <w:numId w:val="1705"/>
              </w:numPr>
              <w:tabs>
                <w:tab w:val="left" w:pos="324"/>
              </w:tabs>
              <w:spacing w:before="3"/>
              <w:rPr>
                <w:sz w:val="18"/>
              </w:rPr>
            </w:pPr>
            <w:r>
              <w:rPr>
                <w:sz w:val="18"/>
              </w:rPr>
              <w:t>Васко Попа: „Каленић“,</w:t>
            </w:r>
          </w:p>
          <w:p w:rsidR="00ED392B" w:rsidRDefault="00CE02ED">
            <w:pPr>
              <w:pStyle w:val="TableParagraph"/>
              <w:ind w:left="323" w:right="205"/>
              <w:rPr>
                <w:sz w:val="18"/>
              </w:rPr>
            </w:pPr>
            <w:r>
              <w:rPr>
                <w:sz w:val="18"/>
              </w:rPr>
              <w:t>„Манасија“, „Кора“ (избор из циклуса Списак)</w:t>
            </w:r>
          </w:p>
          <w:p w:rsidR="00ED392B" w:rsidRDefault="00CE02ED">
            <w:pPr>
              <w:pStyle w:val="TableParagraph"/>
              <w:numPr>
                <w:ilvl w:val="0"/>
                <w:numId w:val="1705"/>
              </w:numPr>
              <w:tabs>
                <w:tab w:val="left" w:pos="323"/>
              </w:tabs>
              <w:spacing w:before="1"/>
              <w:ind w:left="322" w:hanging="236"/>
              <w:rPr>
                <w:sz w:val="18"/>
              </w:rPr>
            </w:pPr>
            <w:r>
              <w:rPr>
                <w:sz w:val="18"/>
              </w:rPr>
              <w:t>Миодраг</w:t>
            </w:r>
            <w:r>
              <w:rPr>
                <w:spacing w:val="-1"/>
                <w:sz w:val="18"/>
              </w:rPr>
              <w:t xml:space="preserve"> </w:t>
            </w:r>
            <w:r>
              <w:rPr>
                <w:sz w:val="18"/>
              </w:rPr>
              <w:t>Павловић:</w:t>
            </w:r>
          </w:p>
          <w:p w:rsidR="00ED392B" w:rsidRDefault="00CE02ED">
            <w:pPr>
              <w:pStyle w:val="TableParagraph"/>
              <w:spacing w:before="1"/>
              <w:ind w:left="322"/>
              <w:rPr>
                <w:sz w:val="18"/>
              </w:rPr>
            </w:pPr>
            <w:r>
              <w:rPr>
                <w:sz w:val="18"/>
              </w:rPr>
              <w:t>„Научите пјесан“,</w:t>
            </w:r>
          </w:p>
          <w:p w:rsidR="00ED392B" w:rsidRDefault="00CE02ED">
            <w:pPr>
              <w:pStyle w:val="TableParagraph"/>
              <w:spacing w:before="1"/>
              <w:ind w:left="322" w:right="225"/>
              <w:rPr>
                <w:sz w:val="18"/>
              </w:rPr>
            </w:pPr>
            <w:r>
              <w:rPr>
                <w:sz w:val="18"/>
              </w:rPr>
              <w:t>„Реквијем“ (или две песме по избору)</w:t>
            </w:r>
          </w:p>
          <w:p w:rsidR="00ED392B" w:rsidRDefault="00CE02ED">
            <w:pPr>
              <w:pStyle w:val="TableParagraph"/>
              <w:numPr>
                <w:ilvl w:val="0"/>
                <w:numId w:val="1705"/>
              </w:numPr>
              <w:tabs>
                <w:tab w:val="left" w:pos="323"/>
              </w:tabs>
              <w:spacing w:before="2"/>
              <w:ind w:left="322" w:hanging="236"/>
              <w:rPr>
                <w:sz w:val="18"/>
              </w:rPr>
            </w:pPr>
            <w:r>
              <w:rPr>
                <w:sz w:val="18"/>
              </w:rPr>
              <w:t>Десанка</w:t>
            </w:r>
            <w:r>
              <w:rPr>
                <w:spacing w:val="-1"/>
                <w:sz w:val="18"/>
              </w:rPr>
              <w:t xml:space="preserve"> </w:t>
            </w:r>
            <w:r>
              <w:rPr>
                <w:sz w:val="18"/>
              </w:rPr>
              <w:t>Максимовић:</w:t>
            </w:r>
          </w:p>
          <w:p w:rsidR="00ED392B" w:rsidRDefault="00CE02ED">
            <w:pPr>
              <w:pStyle w:val="TableParagraph"/>
              <w:ind w:left="322" w:right="492" w:hanging="1"/>
              <w:rPr>
                <w:sz w:val="18"/>
              </w:rPr>
            </w:pPr>
            <w:r>
              <w:rPr>
                <w:sz w:val="18"/>
              </w:rPr>
              <w:t>„Тражим помиловање“ (избор)</w:t>
            </w:r>
          </w:p>
          <w:p w:rsidR="00ED392B" w:rsidRDefault="00CE02ED">
            <w:pPr>
              <w:pStyle w:val="TableParagraph"/>
              <w:numPr>
                <w:ilvl w:val="0"/>
                <w:numId w:val="1705"/>
              </w:numPr>
              <w:tabs>
                <w:tab w:val="left" w:pos="323"/>
              </w:tabs>
              <w:spacing w:before="1"/>
              <w:ind w:left="322" w:hanging="236"/>
              <w:rPr>
                <w:sz w:val="18"/>
              </w:rPr>
            </w:pPr>
            <w:r>
              <w:rPr>
                <w:sz w:val="18"/>
              </w:rPr>
              <w:t>Бранко Миљковић:</w:t>
            </w:r>
          </w:p>
          <w:p w:rsidR="00ED392B" w:rsidRDefault="00CE02ED">
            <w:pPr>
              <w:pStyle w:val="TableParagraph"/>
              <w:spacing w:before="1"/>
              <w:ind w:left="322"/>
              <w:rPr>
                <w:sz w:val="18"/>
              </w:rPr>
            </w:pPr>
            <w:r>
              <w:rPr>
                <w:sz w:val="18"/>
              </w:rPr>
              <w:t>„Поезију ће сви писати“</w:t>
            </w:r>
          </w:p>
          <w:p w:rsidR="00ED392B" w:rsidRDefault="00CE02ED">
            <w:pPr>
              <w:pStyle w:val="TableParagraph"/>
              <w:numPr>
                <w:ilvl w:val="0"/>
                <w:numId w:val="1705"/>
              </w:numPr>
              <w:tabs>
                <w:tab w:val="left" w:pos="323"/>
              </w:tabs>
              <w:ind w:left="322" w:right="125"/>
              <w:rPr>
                <w:sz w:val="18"/>
              </w:rPr>
            </w:pPr>
            <w:r>
              <w:rPr>
                <w:sz w:val="18"/>
              </w:rPr>
              <w:t>Стеван Раичковић: „Камена успаванка“</w:t>
            </w:r>
            <w:r>
              <w:rPr>
                <w:spacing w:val="-1"/>
                <w:sz w:val="18"/>
              </w:rPr>
              <w:t xml:space="preserve"> </w:t>
            </w:r>
            <w:r>
              <w:rPr>
                <w:sz w:val="18"/>
              </w:rPr>
              <w:t>(избор)</w:t>
            </w:r>
          </w:p>
        </w:tc>
        <w:tc>
          <w:tcPr>
            <w:tcW w:w="3228" w:type="dxa"/>
            <w:tcBorders>
              <w:bottom w:val="nil"/>
            </w:tcBorders>
          </w:tcPr>
          <w:p w:rsidR="00ED392B" w:rsidRDefault="00CE02ED">
            <w:pPr>
              <w:pStyle w:val="TableParagraph"/>
              <w:numPr>
                <w:ilvl w:val="0"/>
                <w:numId w:val="1704"/>
              </w:numPr>
              <w:tabs>
                <w:tab w:val="left" w:pos="229"/>
              </w:tabs>
              <w:spacing w:line="242" w:lineRule="auto"/>
              <w:ind w:right="97"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834"/>
        </w:trPr>
        <w:tc>
          <w:tcPr>
            <w:tcW w:w="1605" w:type="dxa"/>
            <w:tcBorders>
              <w:top w:val="nil"/>
              <w:bottom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tcBorders>
              <w:top w:val="nil"/>
              <w:bottom w:val="nil"/>
            </w:tcBorders>
          </w:tcPr>
          <w:p w:rsidR="00ED392B" w:rsidRDefault="00CE02ED">
            <w:pPr>
              <w:pStyle w:val="TableParagraph"/>
              <w:spacing w:before="95"/>
              <w:ind w:left="131"/>
              <w:rPr>
                <w:b/>
                <w:sz w:val="18"/>
              </w:rPr>
            </w:pPr>
            <w:r>
              <w:rPr>
                <w:b/>
                <w:sz w:val="18"/>
                <w:u w:val="single"/>
              </w:rPr>
              <w:t>Место реализације</w:t>
            </w:r>
          </w:p>
          <w:p w:rsidR="00ED392B" w:rsidRDefault="00CE02ED">
            <w:pPr>
              <w:pStyle w:val="TableParagraph"/>
              <w:numPr>
                <w:ilvl w:val="0"/>
                <w:numId w:val="1703"/>
              </w:numPr>
              <w:tabs>
                <w:tab w:val="left" w:pos="369"/>
              </w:tabs>
              <w:spacing w:before="1"/>
              <w:ind w:right="338" w:hanging="236"/>
              <w:rPr>
                <w:sz w:val="18"/>
              </w:rPr>
            </w:pPr>
            <w:r>
              <w:rPr>
                <w:sz w:val="18"/>
              </w:rPr>
              <w:t>Теоријска настава се реализује у учионици</w:t>
            </w:r>
          </w:p>
        </w:tc>
      </w:tr>
      <w:tr w:rsidR="00ED392B">
        <w:trPr>
          <w:trHeight w:val="1665"/>
        </w:trPr>
        <w:tc>
          <w:tcPr>
            <w:tcW w:w="1605" w:type="dxa"/>
            <w:tcBorders>
              <w:top w:val="nil"/>
              <w:bottom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tcBorders>
              <w:top w:val="nil"/>
              <w:bottom w:val="nil"/>
            </w:tcBorders>
          </w:tcPr>
          <w:p w:rsidR="00ED392B" w:rsidRDefault="00CE02ED">
            <w:pPr>
              <w:pStyle w:val="TableParagraph"/>
              <w:spacing w:before="96"/>
              <w:ind w:left="131" w:right="111" w:hanging="1"/>
              <w:rPr>
                <w:b/>
                <w:sz w:val="18"/>
              </w:rPr>
            </w:pPr>
            <w:r>
              <w:rPr>
                <w:b/>
                <w:sz w:val="18"/>
                <w:u w:val="single"/>
              </w:rPr>
              <w:t>Препоруке за реализацију наставе и</w:t>
            </w:r>
            <w:r>
              <w:rPr>
                <w:b/>
                <w:sz w:val="18"/>
              </w:rPr>
              <w:t xml:space="preserve"> </w:t>
            </w:r>
            <w:r>
              <w:rPr>
                <w:b/>
                <w:sz w:val="18"/>
                <w:u w:val="single"/>
              </w:rPr>
              <w:t>учења</w:t>
            </w:r>
          </w:p>
          <w:p w:rsidR="00ED392B" w:rsidRDefault="00CE02ED">
            <w:pPr>
              <w:pStyle w:val="TableParagraph"/>
              <w:numPr>
                <w:ilvl w:val="0"/>
                <w:numId w:val="1702"/>
              </w:numPr>
              <w:tabs>
                <w:tab w:val="left" w:pos="369"/>
              </w:tabs>
              <w:spacing w:before="1"/>
              <w:ind w:right="90" w:hanging="236"/>
              <w:rPr>
                <w:sz w:val="18"/>
              </w:rPr>
            </w:pPr>
            <w:r>
              <w:rPr>
                <w:sz w:val="18"/>
              </w:rPr>
              <w:t>Могућност обраде савремене драме кроз повезивање са другим медијима -драмски текст као позоришна представа, радио драма или ТВ драма</w:t>
            </w:r>
          </w:p>
        </w:tc>
      </w:tr>
      <w:tr w:rsidR="00ED392B">
        <w:trPr>
          <w:trHeight w:val="783"/>
        </w:trPr>
        <w:tc>
          <w:tcPr>
            <w:tcW w:w="1605" w:type="dxa"/>
            <w:tcBorders>
              <w:top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vMerge w:val="restart"/>
            <w:tcBorders>
              <w:top w:val="nil"/>
              <w:bottom w:val="nil"/>
            </w:tcBorders>
          </w:tcPr>
          <w:p w:rsidR="00ED392B" w:rsidRDefault="00CE02ED">
            <w:pPr>
              <w:pStyle w:val="TableParagraph"/>
              <w:spacing w:before="95"/>
              <w:ind w:left="131" w:right="481"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701"/>
              </w:numPr>
              <w:tabs>
                <w:tab w:val="left" w:pos="369"/>
              </w:tabs>
              <w:spacing w:before="3"/>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701"/>
              </w:numPr>
              <w:tabs>
                <w:tab w:val="left" w:pos="369"/>
              </w:tabs>
              <w:spacing w:before="1"/>
              <w:rPr>
                <w:sz w:val="18"/>
              </w:rPr>
            </w:pPr>
            <w:r>
              <w:rPr>
                <w:sz w:val="18"/>
              </w:rPr>
              <w:t>тестове</w:t>
            </w:r>
            <w:r>
              <w:rPr>
                <w:spacing w:val="-1"/>
                <w:sz w:val="18"/>
              </w:rPr>
              <w:t xml:space="preserve"> </w:t>
            </w:r>
            <w:r>
              <w:rPr>
                <w:sz w:val="18"/>
              </w:rPr>
              <w:t>знања</w:t>
            </w:r>
          </w:p>
        </w:tc>
      </w:tr>
      <w:tr w:rsidR="00ED392B">
        <w:trPr>
          <w:trHeight w:val="444"/>
        </w:trPr>
        <w:tc>
          <w:tcPr>
            <w:tcW w:w="1605" w:type="dxa"/>
            <w:tcBorders>
              <w:bottom w:val="nil"/>
            </w:tcBorders>
          </w:tcPr>
          <w:p w:rsidR="00ED392B" w:rsidRDefault="00CE02ED">
            <w:pPr>
              <w:pStyle w:val="TableParagraph"/>
              <w:spacing w:line="206" w:lineRule="exact"/>
              <w:ind w:left="87"/>
              <w:rPr>
                <w:sz w:val="18"/>
              </w:rPr>
            </w:pPr>
            <w:r>
              <w:rPr>
                <w:sz w:val="18"/>
              </w:rPr>
              <w:t>Савремена проза</w:t>
            </w:r>
          </w:p>
        </w:tc>
        <w:tc>
          <w:tcPr>
            <w:tcW w:w="2218" w:type="dxa"/>
            <w:vMerge w:val="restart"/>
          </w:tcPr>
          <w:p w:rsidR="00ED392B" w:rsidRDefault="00CE02ED">
            <w:pPr>
              <w:pStyle w:val="TableParagraph"/>
              <w:numPr>
                <w:ilvl w:val="0"/>
                <w:numId w:val="1700"/>
              </w:numPr>
              <w:tabs>
                <w:tab w:val="left" w:pos="324"/>
              </w:tabs>
              <w:ind w:right="187"/>
              <w:rPr>
                <w:sz w:val="18"/>
              </w:rPr>
            </w:pPr>
            <w:r>
              <w:rPr>
                <w:sz w:val="18"/>
              </w:rPr>
              <w:t>Упознавање са књижевнотеоријским појмовима, специфичностима савремене прозе, њеним представници- ма и</w:t>
            </w:r>
            <w:r>
              <w:rPr>
                <w:spacing w:val="-2"/>
                <w:sz w:val="18"/>
              </w:rPr>
              <w:t xml:space="preserve"> </w:t>
            </w:r>
            <w:r>
              <w:rPr>
                <w:sz w:val="18"/>
              </w:rPr>
              <w:t>делима</w:t>
            </w:r>
          </w:p>
        </w:tc>
        <w:tc>
          <w:tcPr>
            <w:tcW w:w="3164" w:type="dxa"/>
            <w:vMerge w:val="restart"/>
          </w:tcPr>
          <w:p w:rsidR="00ED392B" w:rsidRDefault="00CE02ED">
            <w:pPr>
              <w:pStyle w:val="TableParagraph"/>
              <w:numPr>
                <w:ilvl w:val="0"/>
                <w:numId w:val="1699"/>
              </w:numPr>
              <w:tabs>
                <w:tab w:val="left" w:pos="325"/>
              </w:tabs>
              <w:ind w:right="225" w:hanging="236"/>
              <w:rPr>
                <w:sz w:val="18"/>
              </w:rPr>
            </w:pPr>
            <w:r>
              <w:rPr>
                <w:sz w:val="18"/>
              </w:rPr>
              <w:t>именује различите прозне врсте и приповедне поступке</w:t>
            </w:r>
          </w:p>
          <w:p w:rsidR="00ED392B" w:rsidRDefault="00CE02ED">
            <w:pPr>
              <w:pStyle w:val="TableParagraph"/>
              <w:numPr>
                <w:ilvl w:val="0"/>
                <w:numId w:val="1699"/>
              </w:numPr>
              <w:tabs>
                <w:tab w:val="left" w:pos="325"/>
              </w:tabs>
              <w:ind w:right="255"/>
              <w:rPr>
                <w:sz w:val="18"/>
              </w:rPr>
            </w:pPr>
            <w:r>
              <w:rPr>
                <w:sz w:val="18"/>
              </w:rPr>
              <w:t>тумачи дело у складу са његовим жанровским особеностима</w:t>
            </w:r>
          </w:p>
          <w:p w:rsidR="00ED392B" w:rsidRDefault="00CE02ED">
            <w:pPr>
              <w:pStyle w:val="TableParagraph"/>
              <w:numPr>
                <w:ilvl w:val="0"/>
                <w:numId w:val="1699"/>
              </w:numPr>
              <w:tabs>
                <w:tab w:val="left" w:pos="325"/>
              </w:tabs>
              <w:spacing w:before="2"/>
              <w:ind w:right="240"/>
              <w:rPr>
                <w:sz w:val="18"/>
              </w:rPr>
            </w:pPr>
            <w:r>
              <w:rPr>
                <w:sz w:val="18"/>
              </w:rPr>
              <w:t>интегрише лично искуство током читања и тумачења</w:t>
            </w:r>
            <w:r>
              <w:rPr>
                <w:spacing w:val="-1"/>
                <w:sz w:val="18"/>
              </w:rPr>
              <w:t xml:space="preserve"> </w:t>
            </w:r>
            <w:r>
              <w:rPr>
                <w:sz w:val="18"/>
              </w:rPr>
              <w:t>дела</w:t>
            </w:r>
          </w:p>
          <w:p w:rsidR="00ED392B" w:rsidRDefault="00CE02ED">
            <w:pPr>
              <w:pStyle w:val="TableParagraph"/>
              <w:numPr>
                <w:ilvl w:val="0"/>
                <w:numId w:val="1699"/>
              </w:numPr>
              <w:tabs>
                <w:tab w:val="left" w:pos="324"/>
              </w:tabs>
              <w:ind w:left="323" w:hanging="236"/>
              <w:rPr>
                <w:sz w:val="18"/>
              </w:rPr>
            </w:pPr>
            <w:r>
              <w:rPr>
                <w:sz w:val="18"/>
              </w:rPr>
              <w:t>вреднује дело износећи</w:t>
            </w:r>
            <w:r>
              <w:rPr>
                <w:spacing w:val="-2"/>
                <w:sz w:val="18"/>
              </w:rPr>
              <w:t xml:space="preserve"> </w:t>
            </w:r>
            <w:r>
              <w:rPr>
                <w:sz w:val="18"/>
              </w:rPr>
              <w:t>аргументе</w:t>
            </w:r>
          </w:p>
        </w:tc>
        <w:tc>
          <w:tcPr>
            <w:tcW w:w="2614" w:type="dxa"/>
            <w:vMerge w:val="restart"/>
          </w:tcPr>
          <w:p w:rsidR="00ED392B" w:rsidRDefault="00CE02ED">
            <w:pPr>
              <w:pStyle w:val="TableParagraph"/>
              <w:numPr>
                <w:ilvl w:val="0"/>
                <w:numId w:val="1698"/>
              </w:numPr>
              <w:tabs>
                <w:tab w:val="left" w:pos="324"/>
              </w:tabs>
              <w:ind w:right="195" w:hanging="236"/>
              <w:rPr>
                <w:sz w:val="18"/>
              </w:rPr>
            </w:pPr>
            <w:r>
              <w:rPr>
                <w:sz w:val="18"/>
              </w:rPr>
              <w:t>Структурни чиниоци прозног књижевноуметничког дела и типологија романа</w:t>
            </w:r>
          </w:p>
          <w:p w:rsidR="00ED392B" w:rsidRDefault="00CE02ED">
            <w:pPr>
              <w:pStyle w:val="TableParagraph"/>
              <w:numPr>
                <w:ilvl w:val="0"/>
                <w:numId w:val="1698"/>
              </w:numPr>
              <w:tabs>
                <w:tab w:val="left" w:pos="324"/>
              </w:tabs>
              <w:spacing w:before="2"/>
              <w:ind w:right="198"/>
              <w:rPr>
                <w:sz w:val="18"/>
              </w:rPr>
            </w:pPr>
            <w:r>
              <w:rPr>
                <w:sz w:val="18"/>
              </w:rPr>
              <w:t>Есеј. Исидора Секулић: „О култури“,</w:t>
            </w:r>
          </w:p>
          <w:p w:rsidR="00ED392B" w:rsidRDefault="00CE02ED">
            <w:pPr>
              <w:pStyle w:val="TableParagraph"/>
              <w:numPr>
                <w:ilvl w:val="0"/>
                <w:numId w:val="1698"/>
              </w:numPr>
              <w:tabs>
                <w:tab w:val="left" w:pos="324"/>
              </w:tabs>
              <w:spacing w:before="1"/>
              <w:ind w:left="322" w:right="346" w:hanging="236"/>
              <w:rPr>
                <w:sz w:val="18"/>
              </w:rPr>
            </w:pPr>
            <w:r>
              <w:rPr>
                <w:sz w:val="18"/>
              </w:rPr>
              <w:t>Иво Андрић: „Разговор с Гојом“ или „О причи и причању“</w:t>
            </w:r>
          </w:p>
          <w:p w:rsidR="00ED392B" w:rsidRDefault="00CE02ED">
            <w:pPr>
              <w:pStyle w:val="TableParagraph"/>
              <w:numPr>
                <w:ilvl w:val="0"/>
                <w:numId w:val="1698"/>
              </w:numPr>
              <w:tabs>
                <w:tab w:val="left" w:pos="323"/>
              </w:tabs>
              <w:spacing w:before="2"/>
              <w:ind w:left="322" w:hanging="236"/>
              <w:rPr>
                <w:sz w:val="18"/>
              </w:rPr>
            </w:pPr>
            <w:r>
              <w:rPr>
                <w:sz w:val="18"/>
              </w:rPr>
              <w:t>Приповетка. Бранко</w:t>
            </w:r>
            <w:r>
              <w:rPr>
                <w:spacing w:val="-7"/>
                <w:sz w:val="18"/>
              </w:rPr>
              <w:t xml:space="preserve"> </w:t>
            </w:r>
            <w:r>
              <w:rPr>
                <w:sz w:val="18"/>
              </w:rPr>
              <w:t>Ћопић:</w:t>
            </w:r>
          </w:p>
          <w:p w:rsidR="00ED392B" w:rsidRDefault="00CE02ED">
            <w:pPr>
              <w:pStyle w:val="TableParagraph"/>
              <w:spacing w:before="1"/>
              <w:ind w:left="322" w:right="603"/>
              <w:rPr>
                <w:sz w:val="18"/>
              </w:rPr>
            </w:pPr>
            <w:r>
              <w:rPr>
                <w:sz w:val="18"/>
              </w:rPr>
              <w:t>„Башта сљезове боје“ (избор)</w:t>
            </w:r>
          </w:p>
          <w:p w:rsidR="00ED392B" w:rsidRDefault="00CE02ED">
            <w:pPr>
              <w:pStyle w:val="TableParagraph"/>
              <w:numPr>
                <w:ilvl w:val="0"/>
                <w:numId w:val="1698"/>
              </w:numPr>
              <w:tabs>
                <w:tab w:val="left" w:pos="323"/>
              </w:tabs>
              <w:spacing w:before="2" w:line="200" w:lineRule="exact"/>
              <w:ind w:left="322" w:hanging="236"/>
              <w:rPr>
                <w:sz w:val="18"/>
              </w:rPr>
            </w:pPr>
            <w:r>
              <w:rPr>
                <w:sz w:val="18"/>
              </w:rPr>
              <w:t>Данило</w:t>
            </w:r>
            <w:r>
              <w:rPr>
                <w:spacing w:val="-1"/>
                <w:sz w:val="18"/>
              </w:rPr>
              <w:t xml:space="preserve"> </w:t>
            </w:r>
            <w:r>
              <w:rPr>
                <w:sz w:val="18"/>
              </w:rPr>
              <w:t>Киш:</w:t>
            </w:r>
          </w:p>
        </w:tc>
        <w:tc>
          <w:tcPr>
            <w:tcW w:w="3228" w:type="dxa"/>
            <w:vMerge/>
            <w:tcBorders>
              <w:top w:val="nil"/>
              <w:bottom w:val="nil"/>
            </w:tcBorders>
          </w:tcPr>
          <w:p w:rsidR="00ED392B" w:rsidRDefault="00ED392B">
            <w:pPr>
              <w:rPr>
                <w:sz w:val="2"/>
                <w:szCs w:val="2"/>
              </w:rPr>
            </w:pPr>
          </w:p>
        </w:tc>
      </w:tr>
      <w:tr w:rsidR="00ED392B">
        <w:trPr>
          <w:trHeight w:val="2311"/>
        </w:trPr>
        <w:tc>
          <w:tcPr>
            <w:tcW w:w="1605" w:type="dxa"/>
            <w:tcBorders>
              <w:top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tcBorders>
              <w:top w:val="nil"/>
            </w:tcBorders>
          </w:tcPr>
          <w:p w:rsidR="00ED392B" w:rsidRDefault="00CE02ED">
            <w:pPr>
              <w:pStyle w:val="TableParagraph"/>
              <w:spacing w:before="95"/>
              <w:ind w:left="131"/>
              <w:rPr>
                <w:b/>
                <w:sz w:val="18"/>
              </w:rPr>
            </w:pPr>
            <w:r>
              <w:rPr>
                <w:b/>
                <w:sz w:val="18"/>
                <w:u w:val="single"/>
              </w:rPr>
              <w:t>Оквирни број часова по темама</w:t>
            </w:r>
          </w:p>
          <w:p w:rsidR="00ED392B" w:rsidRDefault="00CE02ED">
            <w:pPr>
              <w:pStyle w:val="TableParagraph"/>
              <w:numPr>
                <w:ilvl w:val="0"/>
                <w:numId w:val="1697"/>
              </w:numPr>
              <w:tabs>
                <w:tab w:val="left" w:pos="229"/>
              </w:tabs>
              <w:spacing w:before="1"/>
              <w:ind w:hanging="140"/>
              <w:rPr>
                <w:b/>
                <w:sz w:val="18"/>
              </w:rPr>
            </w:pPr>
            <w:r>
              <w:rPr>
                <w:sz w:val="18"/>
              </w:rPr>
              <w:t xml:space="preserve">Савремена поезија </w:t>
            </w:r>
            <w:r>
              <w:rPr>
                <w:b/>
                <w:sz w:val="18"/>
              </w:rPr>
              <w:t>(12</w:t>
            </w:r>
            <w:r>
              <w:rPr>
                <w:b/>
                <w:spacing w:val="-1"/>
                <w:sz w:val="18"/>
              </w:rPr>
              <w:t xml:space="preserve"> </w:t>
            </w:r>
            <w:r>
              <w:rPr>
                <w:b/>
                <w:sz w:val="18"/>
              </w:rPr>
              <w:t>часова)</w:t>
            </w:r>
          </w:p>
          <w:p w:rsidR="00ED392B" w:rsidRDefault="00CE02ED">
            <w:pPr>
              <w:pStyle w:val="TableParagraph"/>
              <w:numPr>
                <w:ilvl w:val="0"/>
                <w:numId w:val="1697"/>
              </w:numPr>
              <w:tabs>
                <w:tab w:val="left" w:pos="229"/>
              </w:tabs>
              <w:spacing w:before="1"/>
              <w:ind w:hanging="140"/>
              <w:rPr>
                <w:b/>
                <w:sz w:val="18"/>
              </w:rPr>
            </w:pPr>
            <w:r>
              <w:rPr>
                <w:sz w:val="18"/>
              </w:rPr>
              <w:t xml:space="preserve">Савремена проза </w:t>
            </w:r>
            <w:r>
              <w:rPr>
                <w:b/>
                <w:sz w:val="18"/>
              </w:rPr>
              <w:t>(24</w:t>
            </w:r>
            <w:r>
              <w:rPr>
                <w:b/>
                <w:spacing w:val="-1"/>
                <w:sz w:val="18"/>
              </w:rPr>
              <w:t xml:space="preserve"> </w:t>
            </w:r>
            <w:r>
              <w:rPr>
                <w:b/>
                <w:sz w:val="18"/>
              </w:rPr>
              <w:t>часа)</w:t>
            </w:r>
          </w:p>
          <w:p w:rsidR="00ED392B" w:rsidRDefault="00CE02ED">
            <w:pPr>
              <w:pStyle w:val="TableParagraph"/>
              <w:numPr>
                <w:ilvl w:val="0"/>
                <w:numId w:val="1697"/>
              </w:numPr>
              <w:tabs>
                <w:tab w:val="left" w:pos="229"/>
              </w:tabs>
              <w:spacing w:before="1"/>
              <w:ind w:hanging="140"/>
              <w:rPr>
                <w:b/>
                <w:sz w:val="18"/>
              </w:rPr>
            </w:pPr>
            <w:r>
              <w:rPr>
                <w:sz w:val="18"/>
              </w:rPr>
              <w:t xml:space="preserve">Савремена драма </w:t>
            </w:r>
            <w:r>
              <w:rPr>
                <w:b/>
                <w:sz w:val="18"/>
              </w:rPr>
              <w:t>(10</w:t>
            </w:r>
            <w:r>
              <w:rPr>
                <w:b/>
                <w:spacing w:val="-2"/>
                <w:sz w:val="18"/>
              </w:rPr>
              <w:t xml:space="preserve"> </w:t>
            </w:r>
            <w:r>
              <w:rPr>
                <w:b/>
                <w:sz w:val="18"/>
              </w:rPr>
              <w:t>часова)</w:t>
            </w:r>
          </w:p>
          <w:p w:rsidR="00ED392B" w:rsidRDefault="00CE02ED">
            <w:pPr>
              <w:pStyle w:val="TableParagraph"/>
              <w:numPr>
                <w:ilvl w:val="0"/>
                <w:numId w:val="1697"/>
              </w:numPr>
              <w:tabs>
                <w:tab w:val="left" w:pos="229"/>
              </w:tabs>
              <w:spacing w:before="1"/>
              <w:ind w:hanging="140"/>
              <w:rPr>
                <w:b/>
                <w:sz w:val="18"/>
              </w:rPr>
            </w:pPr>
            <w:r>
              <w:rPr>
                <w:sz w:val="18"/>
              </w:rPr>
              <w:t xml:space="preserve">Класици светске књижевности </w:t>
            </w:r>
            <w:r>
              <w:rPr>
                <w:b/>
                <w:sz w:val="18"/>
              </w:rPr>
              <w:t>(10</w:t>
            </w:r>
          </w:p>
          <w:p w:rsidR="00ED392B" w:rsidRDefault="00CE02ED">
            <w:pPr>
              <w:pStyle w:val="TableParagraph"/>
              <w:ind w:left="228"/>
              <w:rPr>
                <w:b/>
                <w:sz w:val="18"/>
              </w:rPr>
            </w:pPr>
            <w:r>
              <w:rPr>
                <w:b/>
                <w:sz w:val="18"/>
              </w:rPr>
              <w:t>часова)</w:t>
            </w:r>
          </w:p>
          <w:p w:rsidR="00ED392B" w:rsidRDefault="00CE02ED">
            <w:pPr>
              <w:pStyle w:val="TableParagraph"/>
              <w:numPr>
                <w:ilvl w:val="0"/>
                <w:numId w:val="1697"/>
              </w:numPr>
              <w:tabs>
                <w:tab w:val="left" w:pos="229"/>
              </w:tabs>
              <w:spacing w:before="2"/>
              <w:ind w:hanging="140"/>
              <w:rPr>
                <w:b/>
                <w:sz w:val="18"/>
              </w:rPr>
            </w:pPr>
            <w:r>
              <w:rPr>
                <w:sz w:val="18"/>
              </w:rPr>
              <w:t xml:space="preserve">Синтакса </w:t>
            </w:r>
            <w:r>
              <w:rPr>
                <w:b/>
                <w:sz w:val="18"/>
              </w:rPr>
              <w:t>(9</w:t>
            </w:r>
            <w:r>
              <w:rPr>
                <w:b/>
                <w:spacing w:val="1"/>
                <w:sz w:val="18"/>
              </w:rPr>
              <w:t xml:space="preserve"> </w:t>
            </w:r>
            <w:r>
              <w:rPr>
                <w:b/>
                <w:sz w:val="18"/>
              </w:rPr>
              <w:t>часова)</w:t>
            </w:r>
          </w:p>
          <w:p w:rsidR="00ED392B" w:rsidRDefault="00CE02ED">
            <w:pPr>
              <w:pStyle w:val="TableParagraph"/>
              <w:numPr>
                <w:ilvl w:val="0"/>
                <w:numId w:val="1697"/>
              </w:numPr>
              <w:tabs>
                <w:tab w:val="left" w:pos="229"/>
              </w:tabs>
              <w:spacing w:before="1"/>
              <w:ind w:hanging="140"/>
              <w:rPr>
                <w:b/>
                <w:sz w:val="18"/>
              </w:rPr>
            </w:pPr>
            <w:r>
              <w:rPr>
                <w:sz w:val="18"/>
              </w:rPr>
              <w:t xml:space="preserve">Правопис </w:t>
            </w:r>
            <w:r>
              <w:rPr>
                <w:b/>
                <w:sz w:val="18"/>
              </w:rPr>
              <w:t>(5</w:t>
            </w:r>
            <w:r>
              <w:rPr>
                <w:b/>
                <w:spacing w:val="-3"/>
                <w:sz w:val="18"/>
              </w:rPr>
              <w:t xml:space="preserve"> </w:t>
            </w:r>
            <w:r>
              <w:rPr>
                <w:b/>
                <w:sz w:val="18"/>
              </w:rPr>
              <w:t>часова)</w:t>
            </w:r>
          </w:p>
          <w:p w:rsidR="00ED392B" w:rsidRDefault="00CE02ED">
            <w:pPr>
              <w:pStyle w:val="TableParagraph"/>
              <w:numPr>
                <w:ilvl w:val="0"/>
                <w:numId w:val="1697"/>
              </w:numPr>
              <w:tabs>
                <w:tab w:val="left" w:pos="229"/>
              </w:tabs>
              <w:spacing w:before="1"/>
              <w:ind w:hanging="140"/>
              <w:rPr>
                <w:b/>
                <w:sz w:val="18"/>
              </w:rPr>
            </w:pPr>
            <w:r>
              <w:rPr>
                <w:sz w:val="18"/>
              </w:rPr>
              <w:t xml:space="preserve">Култура изражавања </w:t>
            </w:r>
            <w:r>
              <w:rPr>
                <w:b/>
                <w:sz w:val="18"/>
              </w:rPr>
              <w:t>(20</w:t>
            </w:r>
            <w:r>
              <w:rPr>
                <w:b/>
                <w:spacing w:val="-1"/>
                <w:sz w:val="18"/>
              </w:rPr>
              <w:t xml:space="preserve"> </w:t>
            </w:r>
            <w:r>
              <w:rPr>
                <w:b/>
                <w:sz w:val="18"/>
              </w:rPr>
              <w:t>часова)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2218"/>
        <w:gridCol w:w="3164"/>
        <w:gridCol w:w="2614"/>
        <w:gridCol w:w="3228"/>
      </w:tblGrid>
      <w:tr w:rsidR="00ED392B">
        <w:trPr>
          <w:trHeight w:val="4051"/>
        </w:trPr>
        <w:tc>
          <w:tcPr>
            <w:tcW w:w="1605" w:type="dxa"/>
          </w:tcPr>
          <w:p w:rsidR="00ED392B" w:rsidRDefault="00ED392B">
            <w:pPr>
              <w:pStyle w:val="TableParagraph"/>
              <w:rPr>
                <w:sz w:val="18"/>
              </w:rPr>
            </w:pPr>
          </w:p>
        </w:tc>
        <w:tc>
          <w:tcPr>
            <w:tcW w:w="2218" w:type="dxa"/>
          </w:tcPr>
          <w:p w:rsidR="00ED392B" w:rsidRDefault="00ED392B">
            <w:pPr>
              <w:pStyle w:val="TableParagraph"/>
              <w:rPr>
                <w:sz w:val="18"/>
              </w:rPr>
            </w:pPr>
          </w:p>
        </w:tc>
        <w:tc>
          <w:tcPr>
            <w:tcW w:w="3164" w:type="dxa"/>
          </w:tcPr>
          <w:p w:rsidR="00ED392B" w:rsidRDefault="00ED392B">
            <w:pPr>
              <w:pStyle w:val="TableParagraph"/>
              <w:rPr>
                <w:sz w:val="18"/>
              </w:rPr>
            </w:pPr>
          </w:p>
        </w:tc>
        <w:tc>
          <w:tcPr>
            <w:tcW w:w="2614" w:type="dxa"/>
          </w:tcPr>
          <w:p w:rsidR="00ED392B" w:rsidRDefault="00CE02ED">
            <w:pPr>
              <w:pStyle w:val="TableParagraph"/>
              <w:spacing w:line="206" w:lineRule="exact"/>
              <w:ind w:left="325"/>
              <w:rPr>
                <w:sz w:val="18"/>
              </w:rPr>
            </w:pPr>
            <w:r>
              <w:rPr>
                <w:sz w:val="18"/>
              </w:rPr>
              <w:t>„Енциклопедија мртвих“</w:t>
            </w:r>
          </w:p>
          <w:p w:rsidR="00ED392B" w:rsidRDefault="00CE02ED">
            <w:pPr>
              <w:pStyle w:val="TableParagraph"/>
              <w:numPr>
                <w:ilvl w:val="0"/>
                <w:numId w:val="1696"/>
              </w:numPr>
              <w:tabs>
                <w:tab w:val="left" w:pos="326"/>
              </w:tabs>
              <w:spacing w:before="1"/>
              <w:rPr>
                <w:sz w:val="18"/>
              </w:rPr>
            </w:pPr>
            <w:r>
              <w:rPr>
                <w:sz w:val="18"/>
              </w:rPr>
              <w:t>Борхес:</w:t>
            </w:r>
            <w:r>
              <w:rPr>
                <w:spacing w:val="-1"/>
                <w:sz w:val="18"/>
              </w:rPr>
              <w:t xml:space="preserve"> </w:t>
            </w:r>
            <w:r>
              <w:rPr>
                <w:sz w:val="18"/>
              </w:rPr>
              <w:t>„Чекање“</w:t>
            </w:r>
          </w:p>
          <w:p w:rsidR="00ED392B" w:rsidRDefault="00CE02ED">
            <w:pPr>
              <w:pStyle w:val="TableParagraph"/>
              <w:numPr>
                <w:ilvl w:val="0"/>
                <w:numId w:val="1696"/>
              </w:numPr>
              <w:tabs>
                <w:tab w:val="left" w:pos="326"/>
              </w:tabs>
              <w:rPr>
                <w:sz w:val="18"/>
              </w:rPr>
            </w:pPr>
            <w:r>
              <w:rPr>
                <w:sz w:val="18"/>
              </w:rPr>
              <w:t>Роман. Албер Ками:</w:t>
            </w:r>
          </w:p>
          <w:p w:rsidR="00ED392B" w:rsidRDefault="00CE02ED">
            <w:pPr>
              <w:pStyle w:val="TableParagraph"/>
              <w:ind w:left="325"/>
              <w:rPr>
                <w:sz w:val="18"/>
              </w:rPr>
            </w:pPr>
            <w:r>
              <w:rPr>
                <w:sz w:val="18"/>
              </w:rPr>
              <w:t>„Странац“</w:t>
            </w:r>
          </w:p>
          <w:p w:rsidR="00ED392B" w:rsidRDefault="00CE02ED">
            <w:pPr>
              <w:pStyle w:val="TableParagraph"/>
              <w:numPr>
                <w:ilvl w:val="0"/>
                <w:numId w:val="1696"/>
              </w:numPr>
              <w:tabs>
                <w:tab w:val="left" w:pos="326"/>
              </w:tabs>
              <w:spacing w:before="1"/>
              <w:ind w:right="425"/>
              <w:rPr>
                <w:sz w:val="18"/>
              </w:rPr>
            </w:pPr>
            <w:r>
              <w:rPr>
                <w:sz w:val="18"/>
              </w:rPr>
              <w:t>Иво Андрић: „Проклета авлија“</w:t>
            </w:r>
          </w:p>
          <w:p w:rsidR="00ED392B" w:rsidRDefault="00CE02ED">
            <w:pPr>
              <w:pStyle w:val="TableParagraph"/>
              <w:numPr>
                <w:ilvl w:val="0"/>
                <w:numId w:val="1696"/>
              </w:numPr>
              <w:tabs>
                <w:tab w:val="left" w:pos="325"/>
              </w:tabs>
              <w:spacing w:before="2"/>
              <w:ind w:left="324" w:right="148" w:hanging="236"/>
              <w:rPr>
                <w:sz w:val="18"/>
              </w:rPr>
            </w:pPr>
            <w:r>
              <w:rPr>
                <w:sz w:val="18"/>
              </w:rPr>
              <w:t>Владан Десница: „Прољећа Ивана Галеба“ (одломак по избору као пример за роман-есеј)</w:t>
            </w:r>
          </w:p>
          <w:p w:rsidR="00ED392B" w:rsidRDefault="00CE02ED">
            <w:pPr>
              <w:pStyle w:val="TableParagraph"/>
              <w:numPr>
                <w:ilvl w:val="0"/>
                <w:numId w:val="1696"/>
              </w:numPr>
              <w:tabs>
                <w:tab w:val="left" w:pos="325"/>
              </w:tabs>
              <w:spacing w:before="2"/>
              <w:ind w:left="324" w:right="116" w:hanging="236"/>
              <w:rPr>
                <w:sz w:val="18"/>
              </w:rPr>
            </w:pPr>
            <w:r>
              <w:rPr>
                <w:sz w:val="18"/>
              </w:rPr>
              <w:t>Меша Селимовић: „Дервиш и смрт“</w:t>
            </w:r>
          </w:p>
          <w:p w:rsidR="00ED392B" w:rsidRDefault="00CE02ED">
            <w:pPr>
              <w:pStyle w:val="TableParagraph"/>
              <w:numPr>
                <w:ilvl w:val="0"/>
                <w:numId w:val="1696"/>
              </w:numPr>
              <w:tabs>
                <w:tab w:val="left" w:pos="325"/>
              </w:tabs>
              <w:spacing w:before="2"/>
              <w:ind w:left="324"/>
              <w:rPr>
                <w:sz w:val="18"/>
              </w:rPr>
            </w:pPr>
            <w:r>
              <w:rPr>
                <w:sz w:val="18"/>
              </w:rPr>
              <w:t>Добрица Ћосић: „Корени“</w:t>
            </w:r>
          </w:p>
          <w:p w:rsidR="00ED392B" w:rsidRDefault="00CE02ED">
            <w:pPr>
              <w:pStyle w:val="TableParagraph"/>
              <w:numPr>
                <w:ilvl w:val="0"/>
                <w:numId w:val="1696"/>
              </w:numPr>
              <w:tabs>
                <w:tab w:val="left" w:pos="325"/>
              </w:tabs>
              <w:ind w:left="324" w:right="360"/>
              <w:rPr>
                <w:sz w:val="18"/>
              </w:rPr>
            </w:pPr>
            <w:r>
              <w:rPr>
                <w:sz w:val="18"/>
              </w:rPr>
              <w:t>Добрица Ћосић: „Време смрти“ (избор одломака)</w:t>
            </w:r>
          </w:p>
          <w:p w:rsidR="00ED392B" w:rsidRDefault="00CE02ED">
            <w:pPr>
              <w:pStyle w:val="TableParagraph"/>
              <w:numPr>
                <w:ilvl w:val="0"/>
                <w:numId w:val="1696"/>
              </w:numPr>
              <w:tabs>
                <w:tab w:val="left" w:pos="325"/>
              </w:tabs>
              <w:spacing w:before="1"/>
              <w:ind w:left="324" w:right="248"/>
              <w:rPr>
                <w:sz w:val="18"/>
              </w:rPr>
            </w:pPr>
            <w:r>
              <w:rPr>
                <w:sz w:val="18"/>
              </w:rPr>
              <w:t>Књижевна критика. Петар Џаџић: „О Проклетој авлији“</w:t>
            </w:r>
          </w:p>
        </w:tc>
        <w:tc>
          <w:tcPr>
            <w:tcW w:w="3228" w:type="dxa"/>
            <w:vMerge w:val="restart"/>
          </w:tcPr>
          <w:p w:rsidR="00ED392B" w:rsidRDefault="00ED392B">
            <w:pPr>
              <w:pStyle w:val="TableParagraph"/>
              <w:rPr>
                <w:sz w:val="18"/>
              </w:rPr>
            </w:pPr>
          </w:p>
        </w:tc>
      </w:tr>
      <w:tr w:rsidR="00ED392B">
        <w:trPr>
          <w:trHeight w:val="2544"/>
        </w:trPr>
        <w:tc>
          <w:tcPr>
            <w:tcW w:w="1605" w:type="dxa"/>
          </w:tcPr>
          <w:p w:rsidR="00ED392B" w:rsidRDefault="00CE02ED">
            <w:pPr>
              <w:pStyle w:val="TableParagraph"/>
              <w:spacing w:line="206" w:lineRule="exact"/>
              <w:ind w:left="87"/>
              <w:rPr>
                <w:sz w:val="18"/>
              </w:rPr>
            </w:pPr>
            <w:r>
              <w:rPr>
                <w:sz w:val="18"/>
              </w:rPr>
              <w:t>Савремена драма</w:t>
            </w:r>
          </w:p>
        </w:tc>
        <w:tc>
          <w:tcPr>
            <w:tcW w:w="2218" w:type="dxa"/>
          </w:tcPr>
          <w:p w:rsidR="00ED392B" w:rsidRDefault="00CE02ED">
            <w:pPr>
              <w:pStyle w:val="TableParagraph"/>
              <w:numPr>
                <w:ilvl w:val="0"/>
                <w:numId w:val="1695"/>
              </w:numPr>
              <w:tabs>
                <w:tab w:val="left" w:pos="324"/>
              </w:tabs>
              <w:ind w:right="356"/>
              <w:rPr>
                <w:sz w:val="18"/>
              </w:rPr>
            </w:pPr>
            <w:r>
              <w:rPr>
                <w:sz w:val="18"/>
              </w:rPr>
              <w:t>Упознавање са основним одликама савремене драме, представницима и делима</w:t>
            </w:r>
          </w:p>
        </w:tc>
        <w:tc>
          <w:tcPr>
            <w:tcW w:w="3164" w:type="dxa"/>
          </w:tcPr>
          <w:p w:rsidR="00ED392B" w:rsidRDefault="00CE02ED">
            <w:pPr>
              <w:pStyle w:val="TableParagraph"/>
              <w:numPr>
                <w:ilvl w:val="0"/>
                <w:numId w:val="1694"/>
              </w:numPr>
              <w:tabs>
                <w:tab w:val="left" w:pos="325"/>
              </w:tabs>
              <w:ind w:right="140" w:hanging="236"/>
              <w:rPr>
                <w:sz w:val="18"/>
              </w:rPr>
            </w:pPr>
            <w:r>
              <w:rPr>
                <w:sz w:val="18"/>
              </w:rPr>
              <w:t>увиди разлику између традиционалне и савремене</w:t>
            </w:r>
            <w:r>
              <w:rPr>
                <w:spacing w:val="1"/>
                <w:sz w:val="18"/>
              </w:rPr>
              <w:t xml:space="preserve"> </w:t>
            </w:r>
            <w:r>
              <w:rPr>
                <w:sz w:val="18"/>
              </w:rPr>
              <w:t>драме</w:t>
            </w:r>
          </w:p>
          <w:p w:rsidR="00ED392B" w:rsidRDefault="00CE02ED">
            <w:pPr>
              <w:pStyle w:val="TableParagraph"/>
              <w:numPr>
                <w:ilvl w:val="0"/>
                <w:numId w:val="1694"/>
              </w:numPr>
              <w:tabs>
                <w:tab w:val="left" w:pos="325"/>
              </w:tabs>
              <w:ind w:right="163"/>
              <w:rPr>
                <w:sz w:val="18"/>
              </w:rPr>
            </w:pPr>
            <w:r>
              <w:rPr>
                <w:sz w:val="18"/>
              </w:rPr>
              <w:t>упореди драмски књижевни текст са другим облицима његове интерпретације</w:t>
            </w:r>
          </w:p>
          <w:p w:rsidR="00ED392B" w:rsidRDefault="00CE02ED">
            <w:pPr>
              <w:pStyle w:val="TableParagraph"/>
              <w:numPr>
                <w:ilvl w:val="0"/>
                <w:numId w:val="1694"/>
              </w:numPr>
              <w:tabs>
                <w:tab w:val="left" w:pos="325"/>
              </w:tabs>
              <w:spacing w:before="3"/>
              <w:ind w:right="718"/>
              <w:rPr>
                <w:sz w:val="18"/>
              </w:rPr>
            </w:pPr>
            <w:r>
              <w:rPr>
                <w:sz w:val="18"/>
              </w:rPr>
              <w:t>формулише личне утиске и запажања о драмском</w:t>
            </w:r>
            <w:r>
              <w:rPr>
                <w:spacing w:val="-2"/>
                <w:sz w:val="18"/>
              </w:rPr>
              <w:t xml:space="preserve"> </w:t>
            </w:r>
            <w:r>
              <w:rPr>
                <w:sz w:val="18"/>
              </w:rPr>
              <w:t>делу</w:t>
            </w:r>
          </w:p>
        </w:tc>
        <w:tc>
          <w:tcPr>
            <w:tcW w:w="2614" w:type="dxa"/>
          </w:tcPr>
          <w:p w:rsidR="00ED392B" w:rsidRDefault="00CE02ED">
            <w:pPr>
              <w:pStyle w:val="TableParagraph"/>
              <w:numPr>
                <w:ilvl w:val="0"/>
                <w:numId w:val="1693"/>
              </w:numPr>
              <w:tabs>
                <w:tab w:val="left" w:pos="324"/>
              </w:tabs>
              <w:spacing w:line="220" w:lineRule="exact"/>
              <w:ind w:hanging="236"/>
              <w:rPr>
                <w:sz w:val="18"/>
              </w:rPr>
            </w:pPr>
            <w:r>
              <w:rPr>
                <w:sz w:val="18"/>
              </w:rPr>
              <w:t>Одлике савремене</w:t>
            </w:r>
            <w:r>
              <w:rPr>
                <w:spacing w:val="-2"/>
                <w:sz w:val="18"/>
              </w:rPr>
              <w:t xml:space="preserve"> </w:t>
            </w:r>
            <w:r>
              <w:rPr>
                <w:sz w:val="18"/>
              </w:rPr>
              <w:t>драме</w:t>
            </w:r>
          </w:p>
          <w:p w:rsidR="00ED392B" w:rsidRDefault="00CE02ED">
            <w:pPr>
              <w:pStyle w:val="TableParagraph"/>
              <w:numPr>
                <w:ilvl w:val="0"/>
                <w:numId w:val="1693"/>
              </w:numPr>
              <w:tabs>
                <w:tab w:val="left" w:pos="324"/>
              </w:tabs>
              <w:ind w:hanging="236"/>
              <w:rPr>
                <w:sz w:val="18"/>
              </w:rPr>
            </w:pPr>
            <w:r>
              <w:rPr>
                <w:sz w:val="18"/>
              </w:rPr>
              <w:t>С. Бекет: „Чекајући</w:t>
            </w:r>
            <w:r>
              <w:rPr>
                <w:spacing w:val="-2"/>
                <w:sz w:val="18"/>
              </w:rPr>
              <w:t xml:space="preserve"> </w:t>
            </w:r>
            <w:r>
              <w:rPr>
                <w:sz w:val="18"/>
              </w:rPr>
              <w:t>Годоа“</w:t>
            </w:r>
          </w:p>
          <w:p w:rsidR="00ED392B" w:rsidRDefault="00CE02ED">
            <w:pPr>
              <w:pStyle w:val="TableParagraph"/>
              <w:numPr>
                <w:ilvl w:val="0"/>
                <w:numId w:val="1693"/>
              </w:numPr>
              <w:tabs>
                <w:tab w:val="left" w:pos="324"/>
              </w:tabs>
              <w:rPr>
                <w:sz w:val="18"/>
              </w:rPr>
            </w:pPr>
            <w:r>
              <w:rPr>
                <w:sz w:val="18"/>
              </w:rPr>
              <w:t>Душан</w:t>
            </w:r>
            <w:r>
              <w:rPr>
                <w:spacing w:val="-1"/>
                <w:sz w:val="18"/>
              </w:rPr>
              <w:t xml:space="preserve"> </w:t>
            </w:r>
            <w:r>
              <w:rPr>
                <w:sz w:val="18"/>
              </w:rPr>
              <w:t>Ковачевић:</w:t>
            </w:r>
          </w:p>
          <w:p w:rsidR="00ED392B" w:rsidRDefault="00CE02ED">
            <w:pPr>
              <w:pStyle w:val="TableParagraph"/>
              <w:spacing w:before="1"/>
              <w:ind w:left="323"/>
              <w:rPr>
                <w:sz w:val="18"/>
              </w:rPr>
            </w:pPr>
            <w:r>
              <w:rPr>
                <w:sz w:val="18"/>
              </w:rPr>
              <w:t>„Балкански шпијун“</w:t>
            </w:r>
          </w:p>
          <w:p w:rsidR="00ED392B" w:rsidRDefault="00CE02ED">
            <w:pPr>
              <w:pStyle w:val="TableParagraph"/>
              <w:numPr>
                <w:ilvl w:val="0"/>
                <w:numId w:val="1693"/>
              </w:numPr>
              <w:tabs>
                <w:tab w:val="left" w:pos="324"/>
              </w:tabs>
              <w:spacing w:before="1"/>
              <w:ind w:right="379"/>
              <w:rPr>
                <w:sz w:val="18"/>
              </w:rPr>
            </w:pPr>
            <w:r>
              <w:rPr>
                <w:sz w:val="18"/>
              </w:rPr>
              <w:t>Драмска књижевност и други медији - Б.</w:t>
            </w:r>
            <w:r>
              <w:rPr>
                <w:spacing w:val="-2"/>
                <w:sz w:val="18"/>
              </w:rPr>
              <w:t xml:space="preserve"> </w:t>
            </w:r>
            <w:r>
              <w:rPr>
                <w:sz w:val="18"/>
              </w:rPr>
              <w:t>Пекић:</w:t>
            </w:r>
          </w:p>
          <w:p w:rsidR="00ED392B" w:rsidRDefault="00CE02ED">
            <w:pPr>
              <w:pStyle w:val="TableParagraph"/>
              <w:spacing w:before="1"/>
              <w:ind w:left="323"/>
              <w:rPr>
                <w:sz w:val="18"/>
              </w:rPr>
            </w:pPr>
            <w:r>
              <w:rPr>
                <w:sz w:val="18"/>
              </w:rPr>
              <w:t>„Чај у пет“ или А. Поповић:</w:t>
            </w:r>
          </w:p>
          <w:p w:rsidR="00ED392B" w:rsidRDefault="00CE02ED">
            <w:pPr>
              <w:pStyle w:val="TableParagraph"/>
              <w:spacing w:before="1"/>
              <w:ind w:left="323" w:right="113"/>
              <w:rPr>
                <w:sz w:val="18"/>
              </w:rPr>
            </w:pPr>
            <w:r>
              <w:rPr>
                <w:sz w:val="18"/>
              </w:rPr>
              <w:t>„Развојни пут Боре шнајдера“ или Љ. Симовић:</w:t>
            </w:r>
          </w:p>
          <w:p w:rsidR="00ED392B" w:rsidRDefault="00CE02ED">
            <w:pPr>
              <w:pStyle w:val="TableParagraph"/>
              <w:spacing w:before="1"/>
              <w:ind w:left="323" w:right="606"/>
              <w:rPr>
                <w:sz w:val="18"/>
              </w:rPr>
            </w:pPr>
            <w:r>
              <w:rPr>
                <w:sz w:val="18"/>
              </w:rPr>
              <w:t>„Путујуће позориште Шопаловић“</w:t>
            </w:r>
          </w:p>
        </w:tc>
        <w:tc>
          <w:tcPr>
            <w:tcW w:w="3228" w:type="dxa"/>
            <w:vMerge/>
            <w:tcBorders>
              <w:top w:val="nil"/>
            </w:tcBorders>
          </w:tcPr>
          <w:p w:rsidR="00ED392B" w:rsidRDefault="00ED392B">
            <w:pPr>
              <w:rPr>
                <w:sz w:val="2"/>
                <w:szCs w:val="2"/>
              </w:rPr>
            </w:pPr>
          </w:p>
        </w:tc>
      </w:tr>
      <w:tr w:rsidR="00ED392B">
        <w:trPr>
          <w:trHeight w:val="1297"/>
        </w:trPr>
        <w:tc>
          <w:tcPr>
            <w:tcW w:w="1605" w:type="dxa"/>
          </w:tcPr>
          <w:p w:rsidR="00ED392B" w:rsidRDefault="00CE02ED">
            <w:pPr>
              <w:pStyle w:val="TableParagraph"/>
              <w:ind w:left="87" w:right="214" w:hanging="1"/>
              <w:rPr>
                <w:sz w:val="18"/>
              </w:rPr>
            </w:pPr>
            <w:r>
              <w:rPr>
                <w:sz w:val="18"/>
              </w:rPr>
              <w:t>Класици светске књижевности</w:t>
            </w:r>
          </w:p>
        </w:tc>
        <w:tc>
          <w:tcPr>
            <w:tcW w:w="2218" w:type="dxa"/>
          </w:tcPr>
          <w:p w:rsidR="00ED392B" w:rsidRDefault="00CE02ED">
            <w:pPr>
              <w:pStyle w:val="TableParagraph"/>
              <w:numPr>
                <w:ilvl w:val="0"/>
                <w:numId w:val="1692"/>
              </w:numPr>
              <w:tabs>
                <w:tab w:val="left" w:pos="324"/>
              </w:tabs>
              <w:ind w:right="480"/>
              <w:rPr>
                <w:sz w:val="18"/>
              </w:rPr>
            </w:pPr>
            <w:r>
              <w:rPr>
                <w:sz w:val="18"/>
              </w:rPr>
              <w:t>Упознавање са писцима и делима светске књижевне баштине</w:t>
            </w:r>
          </w:p>
        </w:tc>
        <w:tc>
          <w:tcPr>
            <w:tcW w:w="3164" w:type="dxa"/>
          </w:tcPr>
          <w:p w:rsidR="00ED392B" w:rsidRDefault="00CE02ED">
            <w:pPr>
              <w:pStyle w:val="TableParagraph"/>
              <w:numPr>
                <w:ilvl w:val="0"/>
                <w:numId w:val="1691"/>
              </w:numPr>
              <w:tabs>
                <w:tab w:val="left" w:pos="325"/>
              </w:tabs>
              <w:ind w:right="142" w:hanging="236"/>
              <w:rPr>
                <w:sz w:val="18"/>
              </w:rPr>
            </w:pPr>
            <w:r>
              <w:rPr>
                <w:sz w:val="18"/>
              </w:rPr>
              <w:t>препозна свевременост обрађених тема</w:t>
            </w:r>
          </w:p>
          <w:p w:rsidR="00ED392B" w:rsidRDefault="00CE02ED">
            <w:pPr>
              <w:pStyle w:val="TableParagraph"/>
              <w:numPr>
                <w:ilvl w:val="0"/>
                <w:numId w:val="1691"/>
              </w:numPr>
              <w:tabs>
                <w:tab w:val="left" w:pos="325"/>
              </w:tabs>
              <w:spacing w:before="1"/>
              <w:ind w:right="174" w:hanging="236"/>
              <w:rPr>
                <w:sz w:val="18"/>
              </w:rPr>
            </w:pPr>
            <w:r>
              <w:rPr>
                <w:sz w:val="18"/>
              </w:rPr>
              <w:t>тумачи дела износећи своја запажања и утиске и образложења о</w:t>
            </w:r>
            <w:r>
              <w:rPr>
                <w:spacing w:val="-1"/>
                <w:sz w:val="18"/>
              </w:rPr>
              <w:t xml:space="preserve"> </w:t>
            </w:r>
            <w:r>
              <w:rPr>
                <w:sz w:val="18"/>
              </w:rPr>
              <w:t>њима</w:t>
            </w:r>
          </w:p>
        </w:tc>
        <w:tc>
          <w:tcPr>
            <w:tcW w:w="2614" w:type="dxa"/>
          </w:tcPr>
          <w:p w:rsidR="00ED392B" w:rsidRDefault="00CE02ED">
            <w:pPr>
              <w:pStyle w:val="TableParagraph"/>
              <w:numPr>
                <w:ilvl w:val="0"/>
                <w:numId w:val="1690"/>
              </w:numPr>
              <w:tabs>
                <w:tab w:val="left" w:pos="325"/>
              </w:tabs>
              <w:spacing w:line="220" w:lineRule="exact"/>
              <w:rPr>
                <w:sz w:val="18"/>
              </w:rPr>
            </w:pPr>
            <w:r>
              <w:rPr>
                <w:sz w:val="18"/>
              </w:rPr>
              <w:t>В: Шекспир: „Хамлет“</w:t>
            </w:r>
          </w:p>
          <w:p w:rsidR="00ED392B" w:rsidRDefault="00CE02ED">
            <w:pPr>
              <w:pStyle w:val="TableParagraph"/>
              <w:numPr>
                <w:ilvl w:val="0"/>
                <w:numId w:val="1690"/>
              </w:numPr>
              <w:tabs>
                <w:tab w:val="left" w:pos="325"/>
              </w:tabs>
              <w:rPr>
                <w:sz w:val="18"/>
              </w:rPr>
            </w:pPr>
            <w:r>
              <w:rPr>
                <w:sz w:val="18"/>
              </w:rPr>
              <w:t>Е. А. По:</w:t>
            </w:r>
            <w:r>
              <w:rPr>
                <w:spacing w:val="-1"/>
                <w:sz w:val="18"/>
              </w:rPr>
              <w:t xml:space="preserve"> </w:t>
            </w:r>
            <w:r>
              <w:rPr>
                <w:sz w:val="18"/>
              </w:rPr>
              <w:t>„Гавран“</w:t>
            </w:r>
          </w:p>
          <w:p w:rsidR="00ED392B" w:rsidRDefault="00CE02ED">
            <w:pPr>
              <w:pStyle w:val="TableParagraph"/>
              <w:numPr>
                <w:ilvl w:val="0"/>
                <w:numId w:val="1690"/>
              </w:numPr>
              <w:tabs>
                <w:tab w:val="left" w:pos="325"/>
              </w:tabs>
              <w:ind w:right="113"/>
              <w:rPr>
                <w:sz w:val="18"/>
              </w:rPr>
            </w:pPr>
            <w:r>
              <w:rPr>
                <w:sz w:val="18"/>
              </w:rPr>
              <w:t>Ф. М: Достојевски: „Злочин и</w:t>
            </w:r>
            <w:r>
              <w:rPr>
                <w:spacing w:val="-1"/>
                <w:sz w:val="18"/>
              </w:rPr>
              <w:t xml:space="preserve"> </w:t>
            </w:r>
            <w:r>
              <w:rPr>
                <w:sz w:val="18"/>
              </w:rPr>
              <w:t>казна“</w:t>
            </w:r>
          </w:p>
          <w:p w:rsidR="00ED392B" w:rsidRDefault="00CE02ED">
            <w:pPr>
              <w:pStyle w:val="TableParagraph"/>
              <w:numPr>
                <w:ilvl w:val="0"/>
                <w:numId w:val="1690"/>
              </w:numPr>
              <w:tabs>
                <w:tab w:val="left" w:pos="325"/>
              </w:tabs>
              <w:spacing w:before="2" w:line="200" w:lineRule="atLeast"/>
              <w:ind w:right="540"/>
              <w:rPr>
                <w:sz w:val="18"/>
              </w:rPr>
            </w:pPr>
            <w:r>
              <w:rPr>
                <w:sz w:val="18"/>
              </w:rPr>
              <w:t>Процена остварености исхода</w:t>
            </w:r>
          </w:p>
        </w:tc>
        <w:tc>
          <w:tcPr>
            <w:tcW w:w="3228" w:type="dxa"/>
            <w:vMerge/>
            <w:tcBorders>
              <w:top w:val="nil"/>
            </w:tcBorders>
          </w:tcPr>
          <w:p w:rsidR="00ED392B" w:rsidRDefault="00ED392B">
            <w:pPr>
              <w:rPr>
                <w:sz w:val="2"/>
                <w:szCs w:val="2"/>
              </w:rPr>
            </w:pPr>
          </w:p>
        </w:tc>
      </w:tr>
      <w:tr w:rsidR="00ED392B">
        <w:trPr>
          <w:trHeight w:val="647"/>
        </w:trPr>
        <w:tc>
          <w:tcPr>
            <w:tcW w:w="1605" w:type="dxa"/>
          </w:tcPr>
          <w:p w:rsidR="00ED392B" w:rsidRDefault="00CE02ED">
            <w:pPr>
              <w:pStyle w:val="TableParagraph"/>
              <w:spacing w:line="206" w:lineRule="exact"/>
              <w:ind w:left="87"/>
              <w:rPr>
                <w:sz w:val="18"/>
              </w:rPr>
            </w:pPr>
            <w:r>
              <w:rPr>
                <w:sz w:val="18"/>
              </w:rPr>
              <w:t>Синтакса</w:t>
            </w:r>
          </w:p>
        </w:tc>
        <w:tc>
          <w:tcPr>
            <w:tcW w:w="2218" w:type="dxa"/>
          </w:tcPr>
          <w:p w:rsidR="00ED392B" w:rsidRDefault="00CE02ED">
            <w:pPr>
              <w:pStyle w:val="TableParagraph"/>
              <w:numPr>
                <w:ilvl w:val="0"/>
                <w:numId w:val="1689"/>
              </w:numPr>
              <w:tabs>
                <w:tab w:val="left" w:pos="324"/>
              </w:tabs>
              <w:ind w:right="484"/>
              <w:rPr>
                <w:sz w:val="18"/>
              </w:rPr>
            </w:pPr>
            <w:r>
              <w:rPr>
                <w:sz w:val="18"/>
              </w:rPr>
              <w:t>Систематизовање знања из</w:t>
            </w:r>
            <w:r>
              <w:rPr>
                <w:spacing w:val="-4"/>
                <w:sz w:val="18"/>
              </w:rPr>
              <w:t xml:space="preserve"> </w:t>
            </w:r>
            <w:r>
              <w:rPr>
                <w:sz w:val="18"/>
              </w:rPr>
              <w:t>синтаксе</w:t>
            </w:r>
          </w:p>
        </w:tc>
        <w:tc>
          <w:tcPr>
            <w:tcW w:w="3164" w:type="dxa"/>
          </w:tcPr>
          <w:p w:rsidR="00ED392B" w:rsidRDefault="00CE02ED">
            <w:pPr>
              <w:pStyle w:val="TableParagraph"/>
              <w:numPr>
                <w:ilvl w:val="0"/>
                <w:numId w:val="1688"/>
              </w:numPr>
              <w:tabs>
                <w:tab w:val="left" w:pos="325"/>
              </w:tabs>
              <w:ind w:right="407" w:hanging="236"/>
              <w:rPr>
                <w:sz w:val="18"/>
              </w:rPr>
            </w:pPr>
            <w:r>
              <w:rPr>
                <w:sz w:val="18"/>
              </w:rPr>
              <w:t>одреди синтаксичке јединице и њихову функцију</w:t>
            </w:r>
          </w:p>
          <w:p w:rsidR="00ED392B" w:rsidRDefault="00CE02ED">
            <w:pPr>
              <w:pStyle w:val="TableParagraph"/>
              <w:numPr>
                <w:ilvl w:val="0"/>
                <w:numId w:val="1688"/>
              </w:numPr>
              <w:tabs>
                <w:tab w:val="left" w:pos="325"/>
              </w:tabs>
              <w:spacing w:line="199" w:lineRule="exact"/>
              <w:rPr>
                <w:sz w:val="18"/>
              </w:rPr>
            </w:pPr>
            <w:r>
              <w:rPr>
                <w:sz w:val="18"/>
              </w:rPr>
              <w:t>одреди типове независних и</w:t>
            </w:r>
          </w:p>
        </w:tc>
        <w:tc>
          <w:tcPr>
            <w:tcW w:w="2614" w:type="dxa"/>
          </w:tcPr>
          <w:p w:rsidR="00ED392B" w:rsidRDefault="00CE02ED">
            <w:pPr>
              <w:pStyle w:val="TableParagraph"/>
              <w:numPr>
                <w:ilvl w:val="0"/>
                <w:numId w:val="1687"/>
              </w:numPr>
              <w:tabs>
                <w:tab w:val="left" w:pos="325"/>
              </w:tabs>
              <w:spacing w:before="14" w:line="208" w:lineRule="exact"/>
              <w:ind w:right="233"/>
              <w:rPr>
                <w:sz w:val="18"/>
              </w:rPr>
            </w:pPr>
            <w:r>
              <w:rPr>
                <w:sz w:val="18"/>
              </w:rPr>
              <w:t>Синтаксичке јединице (комуникативна реченица, предикатска реченица,</w:t>
            </w:r>
          </w:p>
        </w:tc>
        <w:tc>
          <w:tcPr>
            <w:tcW w:w="322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2218"/>
        <w:gridCol w:w="3164"/>
        <w:gridCol w:w="2614"/>
        <w:gridCol w:w="3228"/>
      </w:tblGrid>
      <w:tr w:rsidR="00ED392B">
        <w:trPr>
          <w:trHeight w:val="4440"/>
        </w:trPr>
        <w:tc>
          <w:tcPr>
            <w:tcW w:w="1605" w:type="dxa"/>
          </w:tcPr>
          <w:p w:rsidR="00ED392B" w:rsidRDefault="00ED392B">
            <w:pPr>
              <w:pStyle w:val="TableParagraph"/>
              <w:rPr>
                <w:sz w:val="18"/>
              </w:rPr>
            </w:pPr>
          </w:p>
        </w:tc>
        <w:tc>
          <w:tcPr>
            <w:tcW w:w="2218" w:type="dxa"/>
          </w:tcPr>
          <w:p w:rsidR="00ED392B" w:rsidRDefault="00ED392B">
            <w:pPr>
              <w:pStyle w:val="TableParagraph"/>
              <w:rPr>
                <w:sz w:val="18"/>
              </w:rPr>
            </w:pPr>
          </w:p>
        </w:tc>
        <w:tc>
          <w:tcPr>
            <w:tcW w:w="3164" w:type="dxa"/>
          </w:tcPr>
          <w:p w:rsidR="00ED392B" w:rsidRDefault="00CE02ED">
            <w:pPr>
              <w:pStyle w:val="TableParagraph"/>
              <w:ind w:left="324" w:right="430"/>
              <w:rPr>
                <w:sz w:val="18"/>
              </w:rPr>
            </w:pPr>
            <w:r>
              <w:rPr>
                <w:sz w:val="18"/>
              </w:rPr>
              <w:t>зависних реченица, типове синтагми и типове напоредних конструкција</w:t>
            </w:r>
          </w:p>
          <w:p w:rsidR="00ED392B" w:rsidRDefault="00CE02ED">
            <w:pPr>
              <w:pStyle w:val="TableParagraph"/>
              <w:numPr>
                <w:ilvl w:val="0"/>
                <w:numId w:val="1686"/>
              </w:numPr>
              <w:tabs>
                <w:tab w:val="left" w:pos="325"/>
              </w:tabs>
              <w:spacing w:before="2"/>
              <w:ind w:hanging="236"/>
              <w:rPr>
                <w:sz w:val="18"/>
              </w:rPr>
            </w:pPr>
            <w:r>
              <w:rPr>
                <w:sz w:val="18"/>
              </w:rPr>
              <w:t>разуме појам</w:t>
            </w:r>
            <w:r>
              <w:rPr>
                <w:spacing w:val="-1"/>
                <w:sz w:val="18"/>
              </w:rPr>
              <w:t xml:space="preserve"> </w:t>
            </w:r>
            <w:r>
              <w:rPr>
                <w:sz w:val="18"/>
              </w:rPr>
              <w:t>конгруенције</w:t>
            </w:r>
          </w:p>
          <w:p w:rsidR="00ED392B" w:rsidRDefault="00CE02ED">
            <w:pPr>
              <w:pStyle w:val="TableParagraph"/>
              <w:numPr>
                <w:ilvl w:val="0"/>
                <w:numId w:val="1686"/>
              </w:numPr>
              <w:tabs>
                <w:tab w:val="left" w:pos="325"/>
              </w:tabs>
              <w:spacing w:before="1"/>
              <w:ind w:hanging="236"/>
              <w:rPr>
                <w:sz w:val="18"/>
              </w:rPr>
            </w:pPr>
            <w:r>
              <w:rPr>
                <w:sz w:val="18"/>
              </w:rPr>
              <w:t>познаје систем глаголских</w:t>
            </w:r>
            <w:r>
              <w:rPr>
                <w:spacing w:val="-2"/>
                <w:sz w:val="18"/>
              </w:rPr>
              <w:t xml:space="preserve"> </w:t>
            </w:r>
            <w:r>
              <w:rPr>
                <w:sz w:val="18"/>
              </w:rPr>
              <w:t>облика</w:t>
            </w:r>
          </w:p>
        </w:tc>
        <w:tc>
          <w:tcPr>
            <w:tcW w:w="2614" w:type="dxa"/>
          </w:tcPr>
          <w:p w:rsidR="00ED392B" w:rsidRDefault="00CE02ED">
            <w:pPr>
              <w:pStyle w:val="TableParagraph"/>
              <w:spacing w:line="206" w:lineRule="exact"/>
              <w:ind w:left="324"/>
              <w:rPr>
                <w:sz w:val="18"/>
              </w:rPr>
            </w:pPr>
            <w:r>
              <w:rPr>
                <w:sz w:val="18"/>
              </w:rPr>
              <w:t>синтагма, реч)</w:t>
            </w:r>
          </w:p>
          <w:p w:rsidR="00ED392B" w:rsidRDefault="00CE02ED">
            <w:pPr>
              <w:pStyle w:val="TableParagraph"/>
              <w:numPr>
                <w:ilvl w:val="0"/>
                <w:numId w:val="1685"/>
              </w:numPr>
              <w:tabs>
                <w:tab w:val="left" w:pos="325"/>
              </w:tabs>
              <w:spacing w:before="1"/>
              <w:ind w:right="176"/>
              <w:rPr>
                <w:sz w:val="18"/>
              </w:rPr>
            </w:pPr>
            <w:r>
              <w:rPr>
                <w:sz w:val="18"/>
              </w:rPr>
              <w:t>Основне реченичне и синтагматске</w:t>
            </w:r>
            <w:r>
              <w:rPr>
                <w:spacing w:val="1"/>
                <w:sz w:val="18"/>
              </w:rPr>
              <w:t xml:space="preserve"> </w:t>
            </w:r>
            <w:r>
              <w:rPr>
                <w:sz w:val="18"/>
              </w:rPr>
              <w:t>конструкције</w:t>
            </w:r>
          </w:p>
          <w:p w:rsidR="00ED392B" w:rsidRDefault="00CE02ED">
            <w:pPr>
              <w:pStyle w:val="TableParagraph"/>
              <w:numPr>
                <w:ilvl w:val="0"/>
                <w:numId w:val="1685"/>
              </w:numPr>
              <w:tabs>
                <w:tab w:val="left" w:pos="325"/>
              </w:tabs>
              <w:spacing w:before="1"/>
              <w:ind w:left="323" w:right="273" w:hanging="236"/>
              <w:rPr>
                <w:sz w:val="18"/>
              </w:rPr>
            </w:pPr>
            <w:r>
              <w:rPr>
                <w:sz w:val="18"/>
              </w:rPr>
              <w:t>Падежни систем и његова употреба. Предлошко- падежне</w:t>
            </w:r>
            <w:r>
              <w:rPr>
                <w:spacing w:val="-1"/>
                <w:sz w:val="18"/>
              </w:rPr>
              <w:t xml:space="preserve"> </w:t>
            </w:r>
            <w:r>
              <w:rPr>
                <w:sz w:val="18"/>
              </w:rPr>
              <w:t>конструкције</w:t>
            </w:r>
          </w:p>
          <w:p w:rsidR="00ED392B" w:rsidRDefault="00CE02ED">
            <w:pPr>
              <w:pStyle w:val="TableParagraph"/>
              <w:numPr>
                <w:ilvl w:val="0"/>
                <w:numId w:val="1685"/>
              </w:numPr>
              <w:tabs>
                <w:tab w:val="left" w:pos="324"/>
              </w:tabs>
              <w:spacing w:before="3"/>
              <w:ind w:left="323" w:right="402" w:hanging="236"/>
              <w:rPr>
                <w:sz w:val="18"/>
              </w:rPr>
            </w:pPr>
            <w:r>
              <w:rPr>
                <w:sz w:val="18"/>
              </w:rPr>
              <w:t>Конгруенција. Синтакса глаголских облика.</w:t>
            </w:r>
          </w:p>
          <w:p w:rsidR="00ED392B" w:rsidRDefault="00CE02ED">
            <w:pPr>
              <w:pStyle w:val="TableParagraph"/>
              <w:numPr>
                <w:ilvl w:val="0"/>
                <w:numId w:val="1685"/>
              </w:numPr>
              <w:tabs>
                <w:tab w:val="left" w:pos="324"/>
              </w:tabs>
              <w:ind w:left="323" w:hanging="236"/>
              <w:rPr>
                <w:sz w:val="18"/>
              </w:rPr>
            </w:pPr>
            <w:r>
              <w:rPr>
                <w:sz w:val="18"/>
              </w:rPr>
              <w:t>Систем зависних реченица,</w:t>
            </w:r>
          </w:p>
          <w:p w:rsidR="00ED392B" w:rsidRDefault="00CE02ED">
            <w:pPr>
              <w:pStyle w:val="TableParagraph"/>
              <w:numPr>
                <w:ilvl w:val="0"/>
                <w:numId w:val="1685"/>
              </w:numPr>
              <w:tabs>
                <w:tab w:val="left" w:pos="324"/>
              </w:tabs>
              <w:ind w:left="323" w:right="173"/>
              <w:rPr>
                <w:sz w:val="18"/>
              </w:rPr>
            </w:pPr>
            <w:r>
              <w:rPr>
                <w:sz w:val="18"/>
              </w:rPr>
              <w:t>Систем независних реченица (обавештајне, упитне, узвичне, заповедне и</w:t>
            </w:r>
            <w:r>
              <w:rPr>
                <w:spacing w:val="-1"/>
                <w:sz w:val="18"/>
              </w:rPr>
              <w:t xml:space="preserve"> </w:t>
            </w:r>
            <w:r>
              <w:rPr>
                <w:sz w:val="18"/>
              </w:rPr>
              <w:t>жељне)</w:t>
            </w:r>
          </w:p>
          <w:p w:rsidR="00ED392B" w:rsidRDefault="00CE02ED">
            <w:pPr>
              <w:pStyle w:val="TableParagraph"/>
              <w:numPr>
                <w:ilvl w:val="0"/>
                <w:numId w:val="1685"/>
              </w:numPr>
              <w:tabs>
                <w:tab w:val="left" w:pos="324"/>
              </w:tabs>
              <w:spacing w:before="4"/>
              <w:ind w:left="322" w:right="181" w:hanging="236"/>
              <w:rPr>
                <w:sz w:val="18"/>
              </w:rPr>
            </w:pPr>
            <w:r>
              <w:rPr>
                <w:sz w:val="18"/>
              </w:rPr>
              <w:t>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28" w:type="dxa"/>
            <w:vMerge w:val="restart"/>
          </w:tcPr>
          <w:p w:rsidR="00ED392B" w:rsidRDefault="00ED392B">
            <w:pPr>
              <w:pStyle w:val="TableParagraph"/>
              <w:rPr>
                <w:sz w:val="18"/>
              </w:rPr>
            </w:pPr>
          </w:p>
        </w:tc>
      </w:tr>
      <w:tr w:rsidR="00ED392B">
        <w:trPr>
          <w:trHeight w:val="1258"/>
        </w:trPr>
        <w:tc>
          <w:tcPr>
            <w:tcW w:w="1605" w:type="dxa"/>
          </w:tcPr>
          <w:p w:rsidR="00ED392B" w:rsidRDefault="00CE02ED">
            <w:pPr>
              <w:pStyle w:val="TableParagraph"/>
              <w:ind w:left="87"/>
              <w:rPr>
                <w:sz w:val="18"/>
              </w:rPr>
            </w:pPr>
            <w:r>
              <w:rPr>
                <w:sz w:val="18"/>
              </w:rPr>
              <w:t>Правопис</w:t>
            </w:r>
          </w:p>
        </w:tc>
        <w:tc>
          <w:tcPr>
            <w:tcW w:w="2218" w:type="dxa"/>
          </w:tcPr>
          <w:p w:rsidR="00ED392B" w:rsidRDefault="00CE02ED">
            <w:pPr>
              <w:pStyle w:val="TableParagraph"/>
              <w:numPr>
                <w:ilvl w:val="0"/>
                <w:numId w:val="1684"/>
              </w:numPr>
              <w:tabs>
                <w:tab w:val="left" w:pos="324"/>
              </w:tabs>
              <w:ind w:right="84"/>
              <w:rPr>
                <w:sz w:val="18"/>
              </w:rPr>
            </w:pPr>
            <w:r>
              <w:rPr>
                <w:sz w:val="18"/>
              </w:rPr>
              <w:t>Оспособљавање ученика за примењивање знања из језика и правописа у складу са</w:t>
            </w:r>
            <w:r>
              <w:rPr>
                <w:spacing w:val="-2"/>
                <w:sz w:val="18"/>
              </w:rPr>
              <w:t xml:space="preserve"> </w:t>
            </w:r>
            <w:r>
              <w:rPr>
                <w:sz w:val="18"/>
              </w:rPr>
              <w:t>језичком</w:t>
            </w:r>
          </w:p>
          <w:p w:rsidR="00ED392B" w:rsidRDefault="00CE02ED">
            <w:pPr>
              <w:pStyle w:val="TableParagraph"/>
              <w:spacing w:before="4" w:line="187" w:lineRule="exact"/>
              <w:ind w:left="322"/>
              <w:rPr>
                <w:sz w:val="18"/>
              </w:rPr>
            </w:pPr>
            <w:r>
              <w:rPr>
                <w:sz w:val="18"/>
              </w:rPr>
              <w:t>нормом</w:t>
            </w:r>
          </w:p>
        </w:tc>
        <w:tc>
          <w:tcPr>
            <w:tcW w:w="3164" w:type="dxa"/>
          </w:tcPr>
          <w:p w:rsidR="00ED392B" w:rsidRDefault="00CE02ED">
            <w:pPr>
              <w:pStyle w:val="TableParagraph"/>
              <w:numPr>
                <w:ilvl w:val="0"/>
                <w:numId w:val="1683"/>
              </w:numPr>
              <w:tabs>
                <w:tab w:val="left" w:pos="325"/>
              </w:tabs>
              <w:ind w:right="620"/>
              <w:rPr>
                <w:sz w:val="18"/>
              </w:rPr>
            </w:pPr>
            <w:r>
              <w:rPr>
                <w:sz w:val="18"/>
              </w:rPr>
              <w:t>примени правописне знаке у складу са језичком</w:t>
            </w:r>
            <w:r>
              <w:rPr>
                <w:spacing w:val="-2"/>
                <w:sz w:val="18"/>
              </w:rPr>
              <w:t xml:space="preserve"> </w:t>
            </w:r>
            <w:r>
              <w:rPr>
                <w:sz w:val="18"/>
              </w:rPr>
              <w:t>нормом</w:t>
            </w:r>
          </w:p>
          <w:p w:rsidR="00ED392B" w:rsidRDefault="00CE02ED">
            <w:pPr>
              <w:pStyle w:val="TableParagraph"/>
              <w:numPr>
                <w:ilvl w:val="0"/>
                <w:numId w:val="1683"/>
              </w:numPr>
              <w:tabs>
                <w:tab w:val="left" w:pos="324"/>
              </w:tabs>
              <w:spacing w:before="1"/>
              <w:ind w:left="323" w:right="332" w:hanging="236"/>
              <w:rPr>
                <w:sz w:val="18"/>
              </w:rPr>
            </w:pPr>
            <w:r>
              <w:rPr>
                <w:sz w:val="18"/>
              </w:rPr>
              <w:t>употреби знаке интерпункције у складу са језичком</w:t>
            </w:r>
            <w:r>
              <w:rPr>
                <w:spacing w:val="-2"/>
                <w:sz w:val="18"/>
              </w:rPr>
              <w:t xml:space="preserve"> </w:t>
            </w:r>
            <w:r>
              <w:rPr>
                <w:sz w:val="18"/>
              </w:rPr>
              <w:t>нормом</w:t>
            </w:r>
          </w:p>
        </w:tc>
        <w:tc>
          <w:tcPr>
            <w:tcW w:w="2614" w:type="dxa"/>
          </w:tcPr>
          <w:p w:rsidR="00ED392B" w:rsidRDefault="00CE02ED">
            <w:pPr>
              <w:pStyle w:val="TableParagraph"/>
              <w:numPr>
                <w:ilvl w:val="0"/>
                <w:numId w:val="1682"/>
              </w:numPr>
              <w:tabs>
                <w:tab w:val="left" w:pos="323"/>
              </w:tabs>
              <w:ind w:hanging="236"/>
              <w:rPr>
                <w:sz w:val="18"/>
              </w:rPr>
            </w:pPr>
            <w:r>
              <w:rPr>
                <w:sz w:val="18"/>
              </w:rPr>
              <w:t>Правописни знаци</w:t>
            </w:r>
          </w:p>
          <w:p w:rsidR="00ED392B" w:rsidRDefault="00CE02ED">
            <w:pPr>
              <w:pStyle w:val="TableParagraph"/>
              <w:numPr>
                <w:ilvl w:val="0"/>
                <w:numId w:val="1682"/>
              </w:numPr>
              <w:tabs>
                <w:tab w:val="left" w:pos="323"/>
              </w:tabs>
              <w:ind w:right="230" w:hanging="236"/>
              <w:rPr>
                <w:sz w:val="18"/>
              </w:rPr>
            </w:pPr>
            <w:r>
              <w:rPr>
                <w:sz w:val="18"/>
              </w:rPr>
              <w:t>Општа правила интерпункције у</w:t>
            </w:r>
            <w:r>
              <w:rPr>
                <w:spacing w:val="5"/>
                <w:sz w:val="18"/>
              </w:rPr>
              <w:t xml:space="preserve"> </w:t>
            </w:r>
            <w:r>
              <w:rPr>
                <w:sz w:val="18"/>
              </w:rPr>
              <w:t>реченици</w:t>
            </w:r>
          </w:p>
        </w:tc>
        <w:tc>
          <w:tcPr>
            <w:tcW w:w="3228" w:type="dxa"/>
            <w:vMerge/>
            <w:tcBorders>
              <w:top w:val="nil"/>
            </w:tcBorders>
          </w:tcPr>
          <w:p w:rsidR="00ED392B" w:rsidRDefault="00ED392B">
            <w:pPr>
              <w:rPr>
                <w:sz w:val="2"/>
                <w:szCs w:val="2"/>
              </w:rPr>
            </w:pPr>
          </w:p>
        </w:tc>
      </w:tr>
      <w:tr w:rsidR="00ED392B">
        <w:trPr>
          <w:trHeight w:val="2298"/>
        </w:trPr>
        <w:tc>
          <w:tcPr>
            <w:tcW w:w="1605" w:type="dxa"/>
          </w:tcPr>
          <w:p w:rsidR="00ED392B" w:rsidRDefault="00CE02ED">
            <w:pPr>
              <w:pStyle w:val="TableParagraph"/>
              <w:ind w:left="87" w:right="571"/>
              <w:rPr>
                <w:sz w:val="18"/>
              </w:rPr>
            </w:pPr>
            <w:r>
              <w:rPr>
                <w:sz w:val="18"/>
              </w:rPr>
              <w:t>Култура изражавања</w:t>
            </w:r>
          </w:p>
        </w:tc>
        <w:tc>
          <w:tcPr>
            <w:tcW w:w="2218" w:type="dxa"/>
          </w:tcPr>
          <w:p w:rsidR="00ED392B" w:rsidRDefault="00CE02ED">
            <w:pPr>
              <w:pStyle w:val="TableParagraph"/>
              <w:numPr>
                <w:ilvl w:val="0"/>
                <w:numId w:val="1681"/>
              </w:numPr>
              <w:tabs>
                <w:tab w:val="left" w:pos="324"/>
              </w:tabs>
              <w:ind w:right="111" w:hanging="236"/>
              <w:rPr>
                <w:sz w:val="18"/>
              </w:rPr>
            </w:pPr>
            <w:r>
              <w:rPr>
                <w:sz w:val="18"/>
              </w:rPr>
              <w:t>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w:t>
            </w:r>
          </w:p>
          <w:p w:rsidR="00ED392B" w:rsidRDefault="00CE02ED">
            <w:pPr>
              <w:pStyle w:val="TableParagraph"/>
              <w:spacing w:before="7" w:line="188" w:lineRule="exact"/>
              <w:ind w:left="322"/>
              <w:rPr>
                <w:sz w:val="18"/>
              </w:rPr>
            </w:pPr>
            <w:r>
              <w:rPr>
                <w:sz w:val="18"/>
              </w:rPr>
              <w:t>стилова</w:t>
            </w:r>
          </w:p>
        </w:tc>
        <w:tc>
          <w:tcPr>
            <w:tcW w:w="3164" w:type="dxa"/>
          </w:tcPr>
          <w:p w:rsidR="00ED392B" w:rsidRDefault="00CE02ED">
            <w:pPr>
              <w:pStyle w:val="TableParagraph"/>
              <w:numPr>
                <w:ilvl w:val="0"/>
                <w:numId w:val="1680"/>
              </w:numPr>
              <w:tabs>
                <w:tab w:val="left" w:pos="325"/>
              </w:tabs>
              <w:ind w:right="209"/>
              <w:rPr>
                <w:sz w:val="18"/>
              </w:rPr>
            </w:pPr>
            <w:r>
              <w:rPr>
                <w:sz w:val="18"/>
              </w:rPr>
              <w:t>напише есеј поштујући структуру ове књижевне</w:t>
            </w:r>
            <w:r>
              <w:rPr>
                <w:spacing w:val="-1"/>
                <w:sz w:val="18"/>
              </w:rPr>
              <w:t xml:space="preserve"> </w:t>
            </w:r>
            <w:r>
              <w:rPr>
                <w:sz w:val="18"/>
              </w:rPr>
              <w:t>врсте</w:t>
            </w:r>
          </w:p>
          <w:p w:rsidR="00ED392B" w:rsidRDefault="00CE02ED">
            <w:pPr>
              <w:pStyle w:val="TableParagraph"/>
              <w:numPr>
                <w:ilvl w:val="0"/>
                <w:numId w:val="1680"/>
              </w:numPr>
              <w:tabs>
                <w:tab w:val="left" w:pos="324"/>
              </w:tabs>
              <w:ind w:left="323" w:right="142" w:hanging="236"/>
              <w:rPr>
                <w:sz w:val="18"/>
              </w:rPr>
            </w:pPr>
            <w:r>
              <w:rPr>
                <w:sz w:val="18"/>
              </w:rPr>
              <w:t>састави биографију, молбу, жалбу, приговор…</w:t>
            </w:r>
          </w:p>
          <w:p w:rsidR="00ED392B" w:rsidRDefault="00CE02ED">
            <w:pPr>
              <w:pStyle w:val="TableParagraph"/>
              <w:numPr>
                <w:ilvl w:val="0"/>
                <w:numId w:val="1680"/>
              </w:numPr>
              <w:tabs>
                <w:tab w:val="left" w:pos="324"/>
              </w:tabs>
              <w:spacing w:before="2"/>
              <w:ind w:left="323" w:right="414" w:hanging="236"/>
              <w:rPr>
                <w:sz w:val="18"/>
              </w:rPr>
            </w:pPr>
            <w:r>
              <w:rPr>
                <w:sz w:val="18"/>
              </w:rPr>
              <w:t>процењује вредност понуђених културних</w:t>
            </w:r>
            <w:r>
              <w:rPr>
                <w:spacing w:val="-1"/>
                <w:sz w:val="18"/>
              </w:rPr>
              <w:t xml:space="preserve"> </w:t>
            </w:r>
            <w:r>
              <w:rPr>
                <w:sz w:val="18"/>
              </w:rPr>
              <w:t>садржаја</w:t>
            </w:r>
          </w:p>
        </w:tc>
        <w:tc>
          <w:tcPr>
            <w:tcW w:w="2614" w:type="dxa"/>
          </w:tcPr>
          <w:p w:rsidR="00ED392B" w:rsidRDefault="00CE02ED">
            <w:pPr>
              <w:pStyle w:val="TableParagraph"/>
              <w:numPr>
                <w:ilvl w:val="0"/>
                <w:numId w:val="1679"/>
              </w:numPr>
              <w:tabs>
                <w:tab w:val="left" w:pos="324"/>
              </w:tabs>
              <w:spacing w:line="220" w:lineRule="exact"/>
              <w:ind w:hanging="236"/>
              <w:rPr>
                <w:sz w:val="18"/>
              </w:rPr>
            </w:pPr>
            <w:r>
              <w:rPr>
                <w:sz w:val="18"/>
              </w:rPr>
              <w:t>Лексичке вежбе</w:t>
            </w:r>
          </w:p>
          <w:p w:rsidR="00ED392B" w:rsidRDefault="00CE02ED">
            <w:pPr>
              <w:pStyle w:val="TableParagraph"/>
              <w:numPr>
                <w:ilvl w:val="0"/>
                <w:numId w:val="1679"/>
              </w:numPr>
              <w:tabs>
                <w:tab w:val="left" w:pos="324"/>
              </w:tabs>
              <w:ind w:hanging="236"/>
              <w:rPr>
                <w:sz w:val="18"/>
              </w:rPr>
            </w:pPr>
            <w:r>
              <w:rPr>
                <w:sz w:val="18"/>
              </w:rPr>
              <w:t>Стилске</w:t>
            </w:r>
            <w:r>
              <w:rPr>
                <w:spacing w:val="-1"/>
                <w:sz w:val="18"/>
              </w:rPr>
              <w:t xml:space="preserve"> </w:t>
            </w:r>
            <w:r>
              <w:rPr>
                <w:sz w:val="18"/>
              </w:rPr>
              <w:t>вежбе</w:t>
            </w:r>
          </w:p>
          <w:p w:rsidR="00ED392B" w:rsidRDefault="00CE02ED">
            <w:pPr>
              <w:pStyle w:val="TableParagraph"/>
              <w:numPr>
                <w:ilvl w:val="0"/>
                <w:numId w:val="1679"/>
              </w:numPr>
              <w:tabs>
                <w:tab w:val="left" w:pos="324"/>
              </w:tabs>
              <w:rPr>
                <w:sz w:val="18"/>
              </w:rPr>
            </w:pPr>
            <w:r>
              <w:rPr>
                <w:sz w:val="18"/>
              </w:rPr>
              <w:t>Писање</w:t>
            </w:r>
            <w:r>
              <w:rPr>
                <w:spacing w:val="-1"/>
                <w:sz w:val="18"/>
              </w:rPr>
              <w:t xml:space="preserve"> </w:t>
            </w:r>
            <w:r>
              <w:rPr>
                <w:sz w:val="18"/>
              </w:rPr>
              <w:t>есеја</w:t>
            </w:r>
          </w:p>
          <w:p w:rsidR="00ED392B" w:rsidRDefault="00CE02ED">
            <w:pPr>
              <w:pStyle w:val="TableParagraph"/>
              <w:numPr>
                <w:ilvl w:val="0"/>
                <w:numId w:val="1679"/>
              </w:numPr>
              <w:tabs>
                <w:tab w:val="left" w:pos="324"/>
              </w:tabs>
              <w:spacing w:before="1"/>
              <w:rPr>
                <w:sz w:val="18"/>
              </w:rPr>
            </w:pPr>
            <w:r>
              <w:rPr>
                <w:sz w:val="18"/>
              </w:rPr>
              <w:t>Говорне</w:t>
            </w:r>
            <w:r>
              <w:rPr>
                <w:spacing w:val="-1"/>
                <w:sz w:val="18"/>
              </w:rPr>
              <w:t xml:space="preserve"> </w:t>
            </w:r>
            <w:r>
              <w:rPr>
                <w:sz w:val="18"/>
              </w:rPr>
              <w:t>вежбе</w:t>
            </w:r>
          </w:p>
          <w:p w:rsidR="00ED392B" w:rsidRDefault="00CE02ED">
            <w:pPr>
              <w:pStyle w:val="TableParagraph"/>
              <w:numPr>
                <w:ilvl w:val="0"/>
                <w:numId w:val="1679"/>
              </w:numPr>
              <w:tabs>
                <w:tab w:val="left" w:pos="324"/>
              </w:tabs>
              <w:rPr>
                <w:sz w:val="18"/>
              </w:rPr>
            </w:pPr>
            <w:r>
              <w:rPr>
                <w:sz w:val="18"/>
              </w:rPr>
              <w:t>Школски писмени задаци</w:t>
            </w:r>
          </w:p>
          <w:p w:rsidR="00ED392B" w:rsidRDefault="00CE02ED">
            <w:pPr>
              <w:pStyle w:val="TableParagraph"/>
              <w:ind w:left="323"/>
              <w:rPr>
                <w:sz w:val="18"/>
              </w:rPr>
            </w:pPr>
            <w:r>
              <w:rPr>
                <w:sz w:val="18"/>
              </w:rPr>
              <w:t>4х2+2</w:t>
            </w:r>
          </w:p>
          <w:p w:rsidR="00ED392B" w:rsidRDefault="00CE02ED">
            <w:pPr>
              <w:pStyle w:val="TableParagraph"/>
              <w:numPr>
                <w:ilvl w:val="0"/>
                <w:numId w:val="1679"/>
              </w:numPr>
              <w:tabs>
                <w:tab w:val="left" w:pos="324"/>
              </w:tabs>
              <w:spacing w:before="1"/>
              <w:ind w:right="82"/>
              <w:rPr>
                <w:sz w:val="18"/>
              </w:rPr>
            </w:pPr>
            <w:r>
              <w:rPr>
                <w:sz w:val="18"/>
              </w:rPr>
              <w:t>Административни функционални стил (писање молбе, жалбе, биографије)</w:t>
            </w:r>
          </w:p>
        </w:tc>
        <w:tc>
          <w:tcPr>
            <w:tcW w:w="3228" w:type="dxa"/>
            <w:vMerge/>
            <w:tcBorders>
              <w:top w:val="nil"/>
            </w:tcBorders>
          </w:tcPr>
          <w:p w:rsidR="00ED392B" w:rsidRDefault="00ED392B">
            <w:pPr>
              <w:rPr>
                <w:sz w:val="2"/>
                <w:szCs w:val="2"/>
              </w:rPr>
            </w:pPr>
          </w:p>
        </w:tc>
      </w:tr>
    </w:tbl>
    <w:p w:rsidR="00ED392B" w:rsidRDefault="00CE02ED">
      <w:pPr>
        <w:pStyle w:val="BodyText"/>
        <w:spacing w:line="207" w:lineRule="exact"/>
        <w:ind w:left="228"/>
      </w:pPr>
      <w:r>
        <w:t>Кључни појмови садржаја: проучавање књижевног дела; савремена књижевност; великани светске књижевности; синтакса</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ind w:left="4987"/>
      </w:pPr>
      <w:r>
        <w:t>СРПСКИ КАО НЕМАТЕРЊИ ЈЕЗИК</w:t>
      </w:r>
    </w:p>
    <w:p w:rsidR="00ED392B" w:rsidRDefault="00ED392B">
      <w:pPr>
        <w:pStyle w:val="BodyText"/>
        <w:rPr>
          <w:b/>
          <w:sz w:val="20"/>
        </w:rPr>
      </w:pPr>
    </w:p>
    <w:p w:rsidR="00ED392B" w:rsidRDefault="00ED392B">
      <w:pPr>
        <w:pStyle w:val="BodyText"/>
        <w:spacing w:before="2"/>
        <w:rPr>
          <w:b/>
          <w:sz w:val="16"/>
        </w:rPr>
      </w:pPr>
    </w:p>
    <w:p w:rsidR="00ED392B" w:rsidRDefault="00CE02ED">
      <w:pPr>
        <w:pStyle w:val="BodyText"/>
        <w:ind w:left="227" w:firstLine="1"/>
      </w:pPr>
      <w: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(„Просветни гласник“ број 6/1990, 4/1991, 7/1993 (др. правилник), 17/1993, 1/1994, 2/1994, 2/1995, 3/1995, 8/1995, 5/1996, 2/2002, 5/2003, 10/2003, 24/2004, 3/2005, 6/2005, 11/2005, 6/2006, 12/2006, 8/2008, 1/2009, 3/2009, 10/2009, 5/2010, 8/2010 (исправка), 11/2013,</w:t>
      </w:r>
    </w:p>
    <w:p w:rsidR="00ED392B" w:rsidRDefault="00CE02ED">
      <w:pPr>
        <w:pStyle w:val="BodyText"/>
        <w:spacing w:before="3"/>
        <w:ind w:left="227"/>
        <w:rPr>
          <w:b/>
        </w:rPr>
      </w:pPr>
      <w:r>
        <w:t xml:space="preserve">14/2013, 5/2014, 5/2014, 3/2015, 11/2016, </w:t>
      </w:r>
      <w:r>
        <w:rPr>
          <w:b/>
        </w:rPr>
        <w:t xml:space="preserve">13/2018, </w:t>
      </w:r>
      <w:r>
        <w:t>15/2019 и 15/2020</w:t>
      </w:r>
      <w:r>
        <w:rPr>
          <w:b/>
        </w:rPr>
        <w:t>).</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Heading1"/>
        <w:ind w:left="394" w:right="119"/>
        <w:jc w:val="center"/>
      </w:pPr>
      <w:r>
        <w:t>СТРАНИ ЈЕЗИК</w:t>
      </w:r>
    </w:p>
    <w:p w:rsidR="00ED392B" w:rsidRDefault="00ED392B">
      <w:pPr>
        <w:pStyle w:val="BodyText"/>
        <w:spacing w:before="1"/>
        <w:rPr>
          <w:b/>
        </w:rPr>
      </w:pPr>
    </w:p>
    <w:p w:rsidR="00ED392B" w:rsidRDefault="00CE02ED">
      <w:pPr>
        <w:ind w:left="228"/>
        <w:rPr>
          <w:sz w:val="18"/>
        </w:rPr>
      </w:pPr>
      <w:r>
        <w:rPr>
          <w:b/>
          <w:sz w:val="18"/>
        </w:rPr>
        <w:t>Циљ учења предмета</w:t>
      </w:r>
      <w:r>
        <w:rPr>
          <w:sz w:val="18"/>
        </w:rPr>
        <w:t>:</w:t>
      </w:r>
    </w:p>
    <w:p w:rsidR="00ED392B" w:rsidRDefault="00CE02ED">
      <w:pPr>
        <w:pStyle w:val="BodyText"/>
        <w:spacing w:before="1"/>
        <w:ind w:left="227" w:firstLine="1"/>
      </w:pPr>
      <w: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rsidR="00ED392B" w:rsidRDefault="00CE02ED">
      <w:pPr>
        <w:pStyle w:val="BodyText"/>
        <w:spacing w:before="2"/>
        <w:ind w:left="227"/>
        <w:rPr>
          <w:b/>
        </w:rPr>
      </w:pPr>
      <w:r>
        <w:t xml:space="preserve">Годишњи фонд часова: </w:t>
      </w:r>
      <w:r>
        <w:rPr>
          <w:b/>
        </w:rPr>
        <w:t>66</w:t>
      </w:r>
    </w:p>
    <w:p w:rsidR="00ED392B" w:rsidRDefault="00CE02ED">
      <w:pPr>
        <w:spacing w:before="1"/>
        <w:ind w:left="227"/>
        <w:rPr>
          <w:b/>
          <w:sz w:val="18"/>
        </w:rPr>
      </w:pPr>
      <w:r>
        <w:rPr>
          <w:sz w:val="18"/>
        </w:rPr>
        <w:t xml:space="preserve">Разред: </w:t>
      </w:r>
      <w:r>
        <w:rPr>
          <w:b/>
          <w:sz w:val="18"/>
        </w:rPr>
        <w:t>Први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6"/>
        <w:gridCol w:w="3798"/>
        <w:gridCol w:w="3438"/>
        <w:gridCol w:w="3487"/>
      </w:tblGrid>
      <w:tr w:rsidR="00ED392B">
        <w:trPr>
          <w:trHeight w:val="621"/>
        </w:trPr>
        <w:tc>
          <w:tcPr>
            <w:tcW w:w="2106" w:type="dxa"/>
            <w:shd w:val="clear" w:color="auto" w:fill="D9D9D9"/>
          </w:tcPr>
          <w:p w:rsidR="00ED392B" w:rsidRDefault="00ED392B">
            <w:pPr>
              <w:pStyle w:val="TableParagraph"/>
              <w:rPr>
                <w:b/>
                <w:sz w:val="18"/>
              </w:rPr>
            </w:pPr>
          </w:p>
          <w:p w:rsidR="00ED392B" w:rsidRDefault="00CE02ED">
            <w:pPr>
              <w:pStyle w:val="TableParagraph"/>
              <w:ind w:left="800" w:right="795"/>
              <w:jc w:val="center"/>
              <w:rPr>
                <w:b/>
                <w:sz w:val="18"/>
              </w:rPr>
            </w:pPr>
            <w:r>
              <w:rPr>
                <w:b/>
                <w:sz w:val="18"/>
              </w:rPr>
              <w:t>ЦИЉ</w:t>
            </w:r>
          </w:p>
        </w:tc>
        <w:tc>
          <w:tcPr>
            <w:tcW w:w="3798" w:type="dxa"/>
            <w:shd w:val="clear" w:color="auto" w:fill="D9D9D9"/>
          </w:tcPr>
          <w:p w:rsidR="00ED392B" w:rsidRDefault="00CE02ED">
            <w:pPr>
              <w:pStyle w:val="TableParagraph"/>
              <w:spacing w:before="103"/>
              <w:ind w:left="232" w:right="225"/>
              <w:jc w:val="center"/>
              <w:rPr>
                <w:b/>
                <w:sz w:val="18"/>
              </w:rPr>
            </w:pPr>
            <w:r>
              <w:rPr>
                <w:b/>
                <w:sz w:val="18"/>
              </w:rPr>
              <w:t>ИСХОДИ НА КРАЈУ ПРВОГ РАЗРЕДА</w:t>
            </w:r>
          </w:p>
          <w:p w:rsidR="00ED392B" w:rsidRDefault="00CE02ED">
            <w:pPr>
              <w:pStyle w:val="TableParagraph"/>
              <w:spacing w:before="1"/>
              <w:ind w:left="231" w:right="225"/>
              <w:jc w:val="center"/>
              <w:rPr>
                <w:sz w:val="18"/>
              </w:rPr>
            </w:pPr>
            <w:r>
              <w:rPr>
                <w:sz w:val="18"/>
              </w:rPr>
              <w:t>Ученик ће бити у стању да:</w:t>
            </w:r>
          </w:p>
        </w:tc>
        <w:tc>
          <w:tcPr>
            <w:tcW w:w="3438" w:type="dxa"/>
            <w:shd w:val="clear" w:color="auto" w:fill="D9D9D9"/>
          </w:tcPr>
          <w:p w:rsidR="00ED392B" w:rsidRDefault="00CE02ED">
            <w:pPr>
              <w:pStyle w:val="TableParagraph"/>
              <w:ind w:left="723" w:right="714"/>
              <w:jc w:val="center"/>
              <w:rPr>
                <w:b/>
                <w:sz w:val="18"/>
              </w:rPr>
            </w:pPr>
            <w:r>
              <w:rPr>
                <w:b/>
                <w:sz w:val="18"/>
              </w:rPr>
              <w:t>ПРЕПОРУЧЕНЕ ТЕМЕ ОПШТЕ И СТРУЧНЕ</w:t>
            </w:r>
          </w:p>
          <w:p w:rsidR="00ED392B" w:rsidRDefault="00CE02ED">
            <w:pPr>
              <w:pStyle w:val="TableParagraph"/>
              <w:spacing w:line="186" w:lineRule="exact"/>
              <w:ind w:left="721" w:right="714"/>
              <w:jc w:val="center"/>
              <w:rPr>
                <w:b/>
                <w:sz w:val="18"/>
              </w:rPr>
            </w:pPr>
            <w:r>
              <w:rPr>
                <w:b/>
                <w:sz w:val="18"/>
              </w:rPr>
              <w:t>(80% + 20%)</w:t>
            </w:r>
          </w:p>
        </w:tc>
        <w:tc>
          <w:tcPr>
            <w:tcW w:w="3487" w:type="dxa"/>
            <w:shd w:val="clear" w:color="auto" w:fill="D9D9D9"/>
          </w:tcPr>
          <w:p w:rsidR="00ED392B" w:rsidRDefault="00ED392B">
            <w:pPr>
              <w:pStyle w:val="TableParagraph"/>
              <w:rPr>
                <w:b/>
                <w:sz w:val="18"/>
              </w:rPr>
            </w:pPr>
          </w:p>
          <w:p w:rsidR="00ED392B" w:rsidRDefault="00CE02ED">
            <w:pPr>
              <w:pStyle w:val="TableParagraph"/>
              <w:ind w:left="313"/>
              <w:rPr>
                <w:b/>
                <w:sz w:val="18"/>
              </w:rPr>
            </w:pPr>
            <w:r>
              <w:rPr>
                <w:b/>
                <w:sz w:val="18"/>
              </w:rPr>
              <w:t>КОМУНИКАТИВНЕ ФУНКЦИЈЕ</w:t>
            </w:r>
          </w:p>
        </w:tc>
      </w:tr>
      <w:tr w:rsidR="00ED392B">
        <w:trPr>
          <w:trHeight w:val="2531"/>
        </w:trPr>
        <w:tc>
          <w:tcPr>
            <w:tcW w:w="2106" w:type="dxa"/>
          </w:tcPr>
          <w:p w:rsidR="00ED392B" w:rsidRDefault="00CE02ED">
            <w:pPr>
              <w:pStyle w:val="TableParagraph"/>
              <w:ind w:left="87"/>
              <w:rPr>
                <w:sz w:val="18"/>
              </w:rPr>
            </w:pPr>
            <w:r>
              <w:rPr>
                <w:sz w:val="18"/>
              </w:rPr>
              <w:t>СЛУШАЊЕ</w:t>
            </w:r>
          </w:p>
          <w:p w:rsidR="00ED392B" w:rsidRDefault="00ED392B">
            <w:pPr>
              <w:pStyle w:val="TableParagraph"/>
              <w:spacing w:before="1"/>
              <w:rPr>
                <w:b/>
                <w:sz w:val="18"/>
              </w:rPr>
            </w:pPr>
          </w:p>
          <w:p w:rsidR="00ED392B" w:rsidRDefault="00CE02ED">
            <w:pPr>
              <w:pStyle w:val="TableParagraph"/>
              <w:ind w:left="87" w:right="80"/>
              <w:rPr>
                <w:sz w:val="18"/>
              </w:rPr>
            </w:pPr>
            <w:r>
              <w:rPr>
                <w:sz w:val="18"/>
              </w:rPr>
              <w:t>Оспособљавање ученика за разумевање усменог говора</w:t>
            </w:r>
          </w:p>
        </w:tc>
        <w:tc>
          <w:tcPr>
            <w:tcW w:w="3798" w:type="dxa"/>
          </w:tcPr>
          <w:p w:rsidR="00ED392B" w:rsidRDefault="00CE02ED">
            <w:pPr>
              <w:pStyle w:val="TableParagraph"/>
              <w:numPr>
                <w:ilvl w:val="0"/>
                <w:numId w:val="1678"/>
              </w:numPr>
              <w:tabs>
                <w:tab w:val="left" w:pos="275"/>
              </w:tabs>
              <w:ind w:right="481"/>
              <w:rPr>
                <w:sz w:val="18"/>
              </w:rPr>
            </w:pPr>
            <w:r>
              <w:rPr>
                <w:sz w:val="18"/>
              </w:rPr>
              <w:t>Разуме реченице, питања и упутства из свакодневног говора (кратка упутства изговорена споро и</w:t>
            </w:r>
            <w:r>
              <w:rPr>
                <w:spacing w:val="-1"/>
                <w:sz w:val="18"/>
              </w:rPr>
              <w:t xml:space="preserve"> </w:t>
            </w:r>
            <w:r>
              <w:rPr>
                <w:sz w:val="18"/>
              </w:rPr>
              <w:t>разговетно);</w:t>
            </w:r>
          </w:p>
          <w:p w:rsidR="00ED392B" w:rsidRDefault="00CE02ED">
            <w:pPr>
              <w:pStyle w:val="TableParagraph"/>
              <w:numPr>
                <w:ilvl w:val="0"/>
                <w:numId w:val="1678"/>
              </w:numPr>
              <w:tabs>
                <w:tab w:val="left" w:pos="275"/>
              </w:tabs>
              <w:spacing w:before="1"/>
              <w:ind w:right="129" w:hanging="186"/>
              <w:rPr>
                <w:sz w:val="18"/>
              </w:rPr>
            </w:pPr>
            <w:r>
              <w:rPr>
                <w:sz w:val="18"/>
              </w:rPr>
              <w:t>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 као и текстова аудио- визуелног</w:t>
            </w:r>
            <w:r>
              <w:rPr>
                <w:spacing w:val="-1"/>
                <w:sz w:val="18"/>
              </w:rPr>
              <w:t xml:space="preserve"> </w:t>
            </w:r>
            <w:r>
              <w:rPr>
                <w:sz w:val="18"/>
              </w:rPr>
              <w:t>карактера;</w:t>
            </w:r>
          </w:p>
          <w:p w:rsidR="00ED392B" w:rsidRDefault="00CE02ED">
            <w:pPr>
              <w:pStyle w:val="TableParagraph"/>
              <w:numPr>
                <w:ilvl w:val="0"/>
                <w:numId w:val="1678"/>
              </w:numPr>
              <w:tabs>
                <w:tab w:val="left" w:pos="274"/>
              </w:tabs>
              <w:spacing w:before="20" w:line="208" w:lineRule="exact"/>
              <w:ind w:left="273" w:right="167" w:hanging="186"/>
              <w:jc w:val="both"/>
              <w:rPr>
                <w:sz w:val="18"/>
              </w:rPr>
            </w:pPr>
            <w:r>
              <w:rPr>
                <w:sz w:val="18"/>
              </w:rPr>
              <w:t>Разуме бројеве (цене, рачуне, тачно време) и основне мерне јединице карактеристичне за стручну употребу;</w:t>
            </w:r>
          </w:p>
        </w:tc>
        <w:tc>
          <w:tcPr>
            <w:tcW w:w="3438" w:type="dxa"/>
            <w:vMerge w:val="restart"/>
          </w:tcPr>
          <w:p w:rsidR="00ED392B" w:rsidRDefault="00ED392B">
            <w:pPr>
              <w:pStyle w:val="TableParagraph"/>
              <w:rPr>
                <w:b/>
                <w:sz w:val="18"/>
              </w:rPr>
            </w:pPr>
          </w:p>
          <w:p w:rsidR="00ED392B" w:rsidRDefault="00CE02ED">
            <w:pPr>
              <w:pStyle w:val="TableParagraph"/>
              <w:ind w:left="87"/>
              <w:rPr>
                <w:b/>
                <w:sz w:val="18"/>
              </w:rPr>
            </w:pPr>
            <w:r>
              <w:rPr>
                <w:b/>
                <w:sz w:val="18"/>
              </w:rPr>
              <w:t>OПШТЕ ТЕМЕ</w:t>
            </w:r>
          </w:p>
          <w:p w:rsidR="00ED392B" w:rsidRDefault="00CE02ED">
            <w:pPr>
              <w:pStyle w:val="TableParagraph"/>
              <w:numPr>
                <w:ilvl w:val="0"/>
                <w:numId w:val="1677"/>
              </w:numPr>
              <w:tabs>
                <w:tab w:val="left" w:pos="274"/>
              </w:tabs>
              <w:spacing w:before="1"/>
              <w:ind w:right="408" w:hanging="186"/>
              <w:rPr>
                <w:sz w:val="18"/>
              </w:rPr>
            </w:pPr>
            <w:r>
              <w:rPr>
                <w:sz w:val="18"/>
              </w:rPr>
              <w:t>Свакодневни живот (организација времена, послова, слободно време</w:t>
            </w:r>
            <w:r>
              <w:rPr>
                <w:spacing w:val="-6"/>
                <w:sz w:val="18"/>
              </w:rPr>
              <w:t xml:space="preserve"> </w:t>
            </w:r>
            <w:r>
              <w:rPr>
                <w:sz w:val="18"/>
              </w:rPr>
              <w:t>)</w:t>
            </w:r>
          </w:p>
          <w:p w:rsidR="00ED392B" w:rsidRDefault="00CE02ED">
            <w:pPr>
              <w:pStyle w:val="TableParagraph"/>
              <w:numPr>
                <w:ilvl w:val="0"/>
                <w:numId w:val="1677"/>
              </w:numPr>
              <w:tabs>
                <w:tab w:val="left" w:pos="274"/>
              </w:tabs>
              <w:spacing w:before="1"/>
              <w:ind w:right="105" w:hanging="186"/>
              <w:rPr>
                <w:sz w:val="18"/>
              </w:rPr>
            </w:pPr>
            <w:r>
              <w:rPr>
                <w:sz w:val="18"/>
              </w:rPr>
              <w:t>Храна и здравље (навике у исхрани, карактеристична јела и пића у земљама света</w:t>
            </w:r>
            <w:r>
              <w:rPr>
                <w:spacing w:val="-2"/>
                <w:sz w:val="18"/>
              </w:rPr>
              <w:t xml:space="preserve"> </w:t>
            </w:r>
            <w:r>
              <w:rPr>
                <w:sz w:val="18"/>
              </w:rPr>
              <w:t>)</w:t>
            </w:r>
          </w:p>
          <w:p w:rsidR="00ED392B" w:rsidRDefault="00CE02ED">
            <w:pPr>
              <w:pStyle w:val="TableParagraph"/>
              <w:numPr>
                <w:ilvl w:val="0"/>
                <w:numId w:val="1677"/>
              </w:numPr>
              <w:tabs>
                <w:tab w:val="left" w:pos="274"/>
              </w:tabs>
              <w:spacing w:before="3"/>
              <w:ind w:right="1093" w:hanging="186"/>
              <w:rPr>
                <w:sz w:val="18"/>
              </w:rPr>
            </w:pPr>
            <w:r>
              <w:rPr>
                <w:sz w:val="18"/>
              </w:rPr>
              <w:t>Познати градови и њихове знаменитости</w:t>
            </w:r>
          </w:p>
          <w:p w:rsidR="00ED392B" w:rsidRDefault="00CE02ED">
            <w:pPr>
              <w:pStyle w:val="TableParagraph"/>
              <w:numPr>
                <w:ilvl w:val="0"/>
                <w:numId w:val="1677"/>
              </w:numPr>
              <w:tabs>
                <w:tab w:val="left" w:pos="274"/>
              </w:tabs>
              <w:spacing w:before="1"/>
              <w:ind w:right="890" w:hanging="186"/>
              <w:rPr>
                <w:sz w:val="18"/>
              </w:rPr>
            </w:pPr>
            <w:r>
              <w:rPr>
                <w:sz w:val="18"/>
              </w:rPr>
              <w:t>Спортови и позната спортска такмичења</w:t>
            </w:r>
          </w:p>
          <w:p w:rsidR="00ED392B" w:rsidRDefault="00CE02ED">
            <w:pPr>
              <w:pStyle w:val="TableParagraph"/>
              <w:numPr>
                <w:ilvl w:val="0"/>
                <w:numId w:val="1677"/>
              </w:numPr>
              <w:tabs>
                <w:tab w:val="left" w:pos="274"/>
              </w:tabs>
              <w:spacing w:before="1"/>
              <w:ind w:right="265" w:hanging="186"/>
              <w:rPr>
                <w:sz w:val="18"/>
              </w:rPr>
            </w:pPr>
            <w:r>
              <w:rPr>
                <w:sz w:val="18"/>
              </w:rPr>
              <w:t>Живот и дела славних људи (из света науке, културе, уметности)</w:t>
            </w:r>
          </w:p>
          <w:p w:rsidR="00ED392B" w:rsidRDefault="00CE02ED">
            <w:pPr>
              <w:pStyle w:val="TableParagraph"/>
              <w:numPr>
                <w:ilvl w:val="0"/>
                <w:numId w:val="1677"/>
              </w:numPr>
              <w:tabs>
                <w:tab w:val="left" w:pos="274"/>
              </w:tabs>
              <w:spacing w:before="1"/>
              <w:ind w:hanging="186"/>
              <w:rPr>
                <w:sz w:val="18"/>
              </w:rPr>
            </w:pPr>
            <w:r>
              <w:rPr>
                <w:sz w:val="18"/>
              </w:rPr>
              <w:t>Србија – моја домовина</w:t>
            </w:r>
          </w:p>
          <w:p w:rsidR="00ED392B" w:rsidRDefault="00CE02ED">
            <w:pPr>
              <w:pStyle w:val="TableParagraph"/>
              <w:numPr>
                <w:ilvl w:val="0"/>
                <w:numId w:val="1677"/>
              </w:numPr>
              <w:tabs>
                <w:tab w:val="left" w:pos="274"/>
              </w:tabs>
              <w:ind w:hanging="186"/>
              <w:rPr>
                <w:sz w:val="18"/>
              </w:rPr>
            </w:pPr>
            <w:r>
              <w:rPr>
                <w:sz w:val="18"/>
              </w:rPr>
              <w:t>Медији (штампа,</w:t>
            </w:r>
            <w:r>
              <w:rPr>
                <w:spacing w:val="-1"/>
                <w:sz w:val="18"/>
              </w:rPr>
              <w:t xml:space="preserve"> </w:t>
            </w:r>
            <w:r>
              <w:rPr>
                <w:sz w:val="18"/>
              </w:rPr>
              <w:t>телевизија)</w:t>
            </w:r>
          </w:p>
          <w:p w:rsidR="00ED392B" w:rsidRDefault="00CE02ED">
            <w:pPr>
              <w:pStyle w:val="TableParagraph"/>
              <w:numPr>
                <w:ilvl w:val="0"/>
                <w:numId w:val="1677"/>
              </w:numPr>
              <w:tabs>
                <w:tab w:val="left" w:pos="274"/>
              </w:tabs>
              <w:spacing w:before="1"/>
              <w:ind w:right="644" w:hanging="186"/>
              <w:rPr>
                <w:sz w:val="18"/>
              </w:rPr>
            </w:pPr>
            <w:r>
              <w:rPr>
                <w:sz w:val="18"/>
              </w:rPr>
              <w:t>Иинтересантне животне приче и догађаји</w:t>
            </w:r>
          </w:p>
          <w:p w:rsidR="00ED392B" w:rsidRDefault="00CE02ED">
            <w:pPr>
              <w:pStyle w:val="TableParagraph"/>
              <w:numPr>
                <w:ilvl w:val="0"/>
                <w:numId w:val="1677"/>
              </w:numPr>
              <w:tabs>
                <w:tab w:val="left" w:pos="274"/>
              </w:tabs>
              <w:spacing w:before="1"/>
              <w:ind w:right="219" w:hanging="186"/>
              <w:rPr>
                <w:sz w:val="18"/>
              </w:rPr>
            </w:pPr>
            <w:r>
              <w:rPr>
                <w:sz w:val="18"/>
              </w:rPr>
              <w:t>Свет компјутера (распрострањеност и примена )</w:t>
            </w:r>
          </w:p>
          <w:p w:rsidR="00ED392B" w:rsidRDefault="00ED392B">
            <w:pPr>
              <w:pStyle w:val="TableParagraph"/>
              <w:rPr>
                <w:b/>
                <w:sz w:val="20"/>
              </w:rPr>
            </w:pPr>
          </w:p>
          <w:p w:rsidR="00ED392B" w:rsidRDefault="00ED392B">
            <w:pPr>
              <w:pStyle w:val="TableParagraph"/>
              <w:spacing w:before="2"/>
              <w:rPr>
                <w:b/>
                <w:sz w:val="16"/>
              </w:rPr>
            </w:pPr>
          </w:p>
          <w:p w:rsidR="00ED392B" w:rsidRDefault="00CE02ED">
            <w:pPr>
              <w:pStyle w:val="TableParagraph"/>
              <w:spacing w:before="1"/>
              <w:ind w:left="87"/>
              <w:rPr>
                <w:b/>
                <w:sz w:val="18"/>
              </w:rPr>
            </w:pPr>
            <w:r>
              <w:rPr>
                <w:b/>
                <w:sz w:val="18"/>
              </w:rPr>
              <w:t>СТРУЧНЕ ТЕМЕ</w:t>
            </w:r>
          </w:p>
          <w:p w:rsidR="00ED392B" w:rsidRDefault="00ED392B">
            <w:pPr>
              <w:pStyle w:val="TableParagraph"/>
              <w:spacing w:before="1"/>
              <w:rPr>
                <w:b/>
                <w:sz w:val="18"/>
              </w:rPr>
            </w:pPr>
          </w:p>
          <w:p w:rsidR="00ED392B" w:rsidRDefault="00CE02ED">
            <w:pPr>
              <w:pStyle w:val="TableParagraph"/>
              <w:numPr>
                <w:ilvl w:val="0"/>
                <w:numId w:val="1677"/>
              </w:numPr>
              <w:tabs>
                <w:tab w:val="left" w:pos="274"/>
              </w:tabs>
              <w:spacing w:before="1"/>
              <w:ind w:hanging="186"/>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1677"/>
              </w:numPr>
              <w:tabs>
                <w:tab w:val="left" w:pos="274"/>
              </w:tabs>
              <w:ind w:right="199" w:hanging="186"/>
              <w:rPr>
                <w:sz w:val="18"/>
              </w:rPr>
            </w:pPr>
            <w:r>
              <w:rPr>
                <w:sz w:val="18"/>
              </w:rPr>
              <w:t>Примена информационих технологија у домену струке</w:t>
            </w:r>
          </w:p>
          <w:p w:rsidR="00ED392B" w:rsidRDefault="00CE02ED">
            <w:pPr>
              <w:pStyle w:val="TableParagraph"/>
              <w:numPr>
                <w:ilvl w:val="0"/>
                <w:numId w:val="1677"/>
              </w:numPr>
              <w:tabs>
                <w:tab w:val="left" w:pos="274"/>
              </w:tabs>
              <w:spacing w:before="1"/>
              <w:ind w:right="233"/>
              <w:rPr>
                <w:sz w:val="18"/>
              </w:rPr>
            </w:pPr>
            <w:r>
              <w:rPr>
                <w:sz w:val="18"/>
              </w:rPr>
              <w:t>Основе пословне комуникације и коресподенције (пословна преписка и комуникација у писаној и усменој</w:t>
            </w:r>
          </w:p>
        </w:tc>
        <w:tc>
          <w:tcPr>
            <w:tcW w:w="3487" w:type="dxa"/>
            <w:vMerge w:val="restart"/>
          </w:tcPr>
          <w:p w:rsidR="00ED392B" w:rsidRDefault="00CE02ED">
            <w:pPr>
              <w:pStyle w:val="TableParagraph"/>
              <w:numPr>
                <w:ilvl w:val="0"/>
                <w:numId w:val="1676"/>
              </w:numPr>
              <w:tabs>
                <w:tab w:val="left" w:pos="443"/>
              </w:tabs>
              <w:ind w:hanging="295"/>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1676"/>
              </w:numPr>
              <w:tabs>
                <w:tab w:val="left" w:pos="443"/>
              </w:tabs>
              <w:ind w:right="192" w:hanging="295"/>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1676"/>
              </w:numPr>
              <w:tabs>
                <w:tab w:val="left" w:pos="443"/>
              </w:tabs>
              <w:spacing w:before="3"/>
              <w:ind w:right="185" w:hanging="295"/>
              <w:rPr>
                <w:sz w:val="18"/>
              </w:rPr>
            </w:pPr>
            <w:r>
              <w:rPr>
                <w:sz w:val="18"/>
              </w:rPr>
              <w:t>Идентификација и именовање особа, објеката, боја, бројева итд.)</w:t>
            </w:r>
          </w:p>
          <w:p w:rsidR="00ED392B" w:rsidRDefault="00CE02ED">
            <w:pPr>
              <w:pStyle w:val="TableParagraph"/>
              <w:numPr>
                <w:ilvl w:val="0"/>
                <w:numId w:val="1676"/>
              </w:numPr>
              <w:tabs>
                <w:tab w:val="left" w:pos="443"/>
              </w:tabs>
              <w:spacing w:before="3"/>
              <w:ind w:right="440" w:hanging="295"/>
              <w:rPr>
                <w:sz w:val="18"/>
              </w:rPr>
            </w:pPr>
            <w:r>
              <w:rPr>
                <w:sz w:val="18"/>
              </w:rPr>
              <w:t>Давање једноставних упутстава и команди</w:t>
            </w:r>
          </w:p>
          <w:p w:rsidR="00ED392B" w:rsidRDefault="00CE02ED">
            <w:pPr>
              <w:pStyle w:val="TableParagraph"/>
              <w:numPr>
                <w:ilvl w:val="0"/>
                <w:numId w:val="1676"/>
              </w:numPr>
              <w:tabs>
                <w:tab w:val="left" w:pos="443"/>
              </w:tabs>
              <w:spacing w:before="1"/>
              <w:ind w:hanging="295"/>
              <w:rPr>
                <w:sz w:val="18"/>
              </w:rPr>
            </w:pPr>
            <w:r>
              <w:rPr>
                <w:sz w:val="18"/>
              </w:rPr>
              <w:t>Изражавање молби и</w:t>
            </w:r>
            <w:r>
              <w:rPr>
                <w:spacing w:val="-2"/>
                <w:sz w:val="18"/>
              </w:rPr>
              <w:t xml:space="preserve"> </w:t>
            </w:r>
            <w:r>
              <w:rPr>
                <w:sz w:val="18"/>
              </w:rPr>
              <w:t>захвалности</w:t>
            </w:r>
          </w:p>
          <w:p w:rsidR="00ED392B" w:rsidRDefault="00CE02ED">
            <w:pPr>
              <w:pStyle w:val="TableParagraph"/>
              <w:numPr>
                <w:ilvl w:val="0"/>
                <w:numId w:val="1676"/>
              </w:numPr>
              <w:tabs>
                <w:tab w:val="left" w:pos="443"/>
              </w:tabs>
              <w:spacing w:before="1"/>
              <w:ind w:hanging="295"/>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1676"/>
              </w:numPr>
              <w:tabs>
                <w:tab w:val="left" w:pos="443"/>
              </w:tabs>
              <w:spacing w:before="1"/>
              <w:ind w:hanging="295"/>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1676"/>
              </w:numPr>
              <w:tabs>
                <w:tab w:val="left" w:pos="443"/>
              </w:tabs>
              <w:spacing w:before="1"/>
              <w:ind w:hanging="295"/>
              <w:rPr>
                <w:sz w:val="18"/>
              </w:rPr>
            </w:pPr>
            <w:r>
              <w:rPr>
                <w:sz w:val="18"/>
              </w:rPr>
              <w:t>Изражавање допадања и</w:t>
            </w:r>
            <w:r>
              <w:rPr>
                <w:spacing w:val="-1"/>
                <w:sz w:val="18"/>
              </w:rPr>
              <w:t xml:space="preserve"> </w:t>
            </w:r>
            <w:r>
              <w:rPr>
                <w:sz w:val="18"/>
              </w:rPr>
              <w:t>недопадања</w:t>
            </w:r>
          </w:p>
          <w:p w:rsidR="00ED392B" w:rsidRDefault="00CE02ED">
            <w:pPr>
              <w:pStyle w:val="TableParagraph"/>
              <w:numPr>
                <w:ilvl w:val="0"/>
                <w:numId w:val="1676"/>
              </w:numPr>
              <w:tabs>
                <w:tab w:val="left" w:pos="443"/>
              </w:tabs>
              <w:ind w:right="366" w:hanging="295"/>
              <w:rPr>
                <w:sz w:val="18"/>
              </w:rPr>
            </w:pPr>
            <w:r>
              <w:rPr>
                <w:sz w:val="18"/>
              </w:rPr>
              <w:t>Изражавање физичких сензација и потреба</w:t>
            </w:r>
          </w:p>
          <w:p w:rsidR="00ED392B" w:rsidRDefault="00CE02ED">
            <w:pPr>
              <w:pStyle w:val="TableParagraph"/>
              <w:numPr>
                <w:ilvl w:val="0"/>
                <w:numId w:val="1676"/>
              </w:numPr>
              <w:tabs>
                <w:tab w:val="left" w:pos="443"/>
              </w:tabs>
              <w:spacing w:before="2"/>
              <w:ind w:right="1020" w:hanging="295"/>
              <w:rPr>
                <w:sz w:val="18"/>
              </w:rPr>
            </w:pPr>
            <w:r>
              <w:rPr>
                <w:sz w:val="18"/>
              </w:rPr>
              <w:t>Исказивање просторних и временских односа</w:t>
            </w:r>
          </w:p>
          <w:p w:rsidR="00ED392B" w:rsidRDefault="00CE02ED">
            <w:pPr>
              <w:pStyle w:val="TableParagraph"/>
              <w:numPr>
                <w:ilvl w:val="0"/>
                <w:numId w:val="1676"/>
              </w:numPr>
              <w:tabs>
                <w:tab w:val="left" w:pos="443"/>
              </w:tabs>
              <w:spacing w:before="2"/>
              <w:ind w:right="402" w:hanging="295"/>
              <w:rPr>
                <w:sz w:val="18"/>
              </w:rPr>
            </w:pPr>
            <w:r>
              <w:rPr>
                <w:sz w:val="18"/>
              </w:rPr>
              <w:t>Давање и тражење информација и обавештења</w:t>
            </w:r>
          </w:p>
          <w:p w:rsidR="00ED392B" w:rsidRDefault="00CE02ED">
            <w:pPr>
              <w:pStyle w:val="TableParagraph"/>
              <w:numPr>
                <w:ilvl w:val="0"/>
                <w:numId w:val="1676"/>
              </w:numPr>
              <w:tabs>
                <w:tab w:val="left" w:pos="443"/>
              </w:tabs>
              <w:spacing w:before="1"/>
              <w:ind w:right="408" w:hanging="295"/>
              <w:rPr>
                <w:sz w:val="18"/>
              </w:rPr>
            </w:pPr>
            <w:r>
              <w:rPr>
                <w:sz w:val="18"/>
              </w:rPr>
              <w:t>Описивање и упоређивање лица и предмета</w:t>
            </w:r>
          </w:p>
          <w:p w:rsidR="00ED392B" w:rsidRDefault="00CE02ED">
            <w:pPr>
              <w:pStyle w:val="TableParagraph"/>
              <w:numPr>
                <w:ilvl w:val="0"/>
                <w:numId w:val="1676"/>
              </w:numPr>
              <w:tabs>
                <w:tab w:val="left" w:pos="443"/>
              </w:tabs>
              <w:spacing w:before="2"/>
              <w:ind w:right="418" w:hanging="295"/>
              <w:rPr>
                <w:sz w:val="18"/>
              </w:rPr>
            </w:pPr>
            <w:r>
              <w:rPr>
                <w:sz w:val="18"/>
              </w:rPr>
              <w:t>Изрицање забране и реаговање на забрану</w:t>
            </w:r>
          </w:p>
          <w:p w:rsidR="00ED392B" w:rsidRDefault="00CE02ED">
            <w:pPr>
              <w:pStyle w:val="TableParagraph"/>
              <w:numPr>
                <w:ilvl w:val="0"/>
                <w:numId w:val="1676"/>
              </w:numPr>
              <w:tabs>
                <w:tab w:val="left" w:pos="443"/>
              </w:tabs>
              <w:spacing w:before="3"/>
              <w:ind w:hanging="295"/>
              <w:rPr>
                <w:sz w:val="18"/>
              </w:rPr>
            </w:pPr>
            <w:r>
              <w:rPr>
                <w:sz w:val="18"/>
              </w:rPr>
              <w:t>Изражавање припадања и</w:t>
            </w:r>
            <w:r>
              <w:rPr>
                <w:spacing w:val="-3"/>
                <w:sz w:val="18"/>
              </w:rPr>
              <w:t xml:space="preserve"> </w:t>
            </w:r>
            <w:r>
              <w:rPr>
                <w:sz w:val="18"/>
              </w:rPr>
              <w:t>поседовања</w:t>
            </w:r>
          </w:p>
          <w:p w:rsidR="00ED392B" w:rsidRDefault="00CE02ED">
            <w:pPr>
              <w:pStyle w:val="TableParagraph"/>
              <w:numPr>
                <w:ilvl w:val="0"/>
                <w:numId w:val="1676"/>
              </w:numPr>
              <w:tabs>
                <w:tab w:val="left" w:pos="443"/>
              </w:tabs>
              <w:ind w:hanging="295"/>
              <w:rPr>
                <w:sz w:val="18"/>
              </w:rPr>
            </w:pPr>
            <w:r>
              <w:rPr>
                <w:sz w:val="18"/>
              </w:rPr>
              <w:t>Скретање</w:t>
            </w:r>
            <w:r>
              <w:rPr>
                <w:spacing w:val="-1"/>
                <w:sz w:val="18"/>
              </w:rPr>
              <w:t xml:space="preserve"> </w:t>
            </w:r>
            <w:r>
              <w:rPr>
                <w:sz w:val="18"/>
              </w:rPr>
              <w:t>пажње</w:t>
            </w:r>
          </w:p>
          <w:p w:rsidR="00ED392B" w:rsidRDefault="00CE02ED">
            <w:pPr>
              <w:pStyle w:val="TableParagraph"/>
              <w:numPr>
                <w:ilvl w:val="0"/>
                <w:numId w:val="1676"/>
              </w:numPr>
              <w:tabs>
                <w:tab w:val="left" w:pos="443"/>
              </w:tabs>
              <w:spacing w:before="1"/>
              <w:ind w:right="410" w:hanging="295"/>
              <w:rPr>
                <w:sz w:val="18"/>
              </w:rPr>
            </w:pPr>
            <w:r>
              <w:rPr>
                <w:sz w:val="18"/>
              </w:rPr>
              <w:t>Тражење мишљења и изражавање слагања и</w:t>
            </w:r>
            <w:r>
              <w:rPr>
                <w:spacing w:val="-1"/>
                <w:sz w:val="18"/>
              </w:rPr>
              <w:t xml:space="preserve"> </w:t>
            </w:r>
            <w:r>
              <w:rPr>
                <w:sz w:val="18"/>
              </w:rPr>
              <w:t>неслагања</w:t>
            </w:r>
          </w:p>
          <w:p w:rsidR="00ED392B" w:rsidRDefault="00CE02ED">
            <w:pPr>
              <w:pStyle w:val="TableParagraph"/>
              <w:numPr>
                <w:ilvl w:val="0"/>
                <w:numId w:val="1676"/>
              </w:numPr>
              <w:tabs>
                <w:tab w:val="left" w:pos="443"/>
              </w:tabs>
              <w:spacing w:before="2"/>
              <w:ind w:hanging="295"/>
              <w:rPr>
                <w:sz w:val="18"/>
              </w:rPr>
            </w:pPr>
            <w:r>
              <w:rPr>
                <w:sz w:val="18"/>
              </w:rPr>
              <w:t>Тражење и давање дозволе</w:t>
            </w:r>
          </w:p>
          <w:p w:rsidR="00ED392B" w:rsidRDefault="00CE02ED">
            <w:pPr>
              <w:pStyle w:val="TableParagraph"/>
              <w:numPr>
                <w:ilvl w:val="0"/>
                <w:numId w:val="1676"/>
              </w:numPr>
              <w:tabs>
                <w:tab w:val="left" w:pos="443"/>
              </w:tabs>
              <w:spacing w:before="1"/>
              <w:ind w:hanging="295"/>
              <w:rPr>
                <w:sz w:val="18"/>
              </w:rPr>
            </w:pPr>
            <w:r>
              <w:rPr>
                <w:sz w:val="18"/>
              </w:rPr>
              <w:t>Исказивање</w:t>
            </w:r>
            <w:r>
              <w:rPr>
                <w:spacing w:val="-1"/>
                <w:sz w:val="18"/>
              </w:rPr>
              <w:t xml:space="preserve"> </w:t>
            </w:r>
            <w:r>
              <w:rPr>
                <w:sz w:val="18"/>
              </w:rPr>
              <w:t>честитки</w:t>
            </w:r>
          </w:p>
          <w:p w:rsidR="00ED392B" w:rsidRDefault="00CE02ED">
            <w:pPr>
              <w:pStyle w:val="TableParagraph"/>
              <w:numPr>
                <w:ilvl w:val="0"/>
                <w:numId w:val="1676"/>
              </w:numPr>
              <w:tabs>
                <w:tab w:val="left" w:pos="443"/>
              </w:tabs>
              <w:ind w:hanging="295"/>
              <w:rPr>
                <w:sz w:val="18"/>
              </w:rPr>
            </w:pPr>
            <w:r>
              <w:rPr>
                <w:sz w:val="18"/>
              </w:rPr>
              <w:t>Исказивање</w:t>
            </w:r>
            <w:r>
              <w:rPr>
                <w:spacing w:val="-1"/>
                <w:sz w:val="18"/>
              </w:rPr>
              <w:t xml:space="preserve"> </w:t>
            </w:r>
            <w:r>
              <w:rPr>
                <w:sz w:val="18"/>
              </w:rPr>
              <w:t>препоруке</w:t>
            </w:r>
          </w:p>
          <w:p w:rsidR="00ED392B" w:rsidRDefault="00CE02ED">
            <w:pPr>
              <w:pStyle w:val="TableParagraph"/>
              <w:numPr>
                <w:ilvl w:val="0"/>
                <w:numId w:val="1676"/>
              </w:numPr>
              <w:tabs>
                <w:tab w:val="left" w:pos="443"/>
              </w:tabs>
              <w:spacing w:before="1"/>
              <w:ind w:hanging="295"/>
              <w:rPr>
                <w:sz w:val="18"/>
              </w:rPr>
            </w:pPr>
            <w:r>
              <w:rPr>
                <w:sz w:val="18"/>
              </w:rPr>
              <w:t>Изражавање хитности и</w:t>
            </w:r>
            <w:r>
              <w:rPr>
                <w:spacing w:val="1"/>
                <w:sz w:val="18"/>
              </w:rPr>
              <w:t xml:space="preserve"> </w:t>
            </w:r>
            <w:r>
              <w:rPr>
                <w:sz w:val="18"/>
              </w:rPr>
              <w:t>обавезности</w:t>
            </w:r>
          </w:p>
        </w:tc>
      </w:tr>
      <w:tr w:rsidR="00ED392B">
        <w:trPr>
          <w:trHeight w:val="2528"/>
        </w:trPr>
        <w:tc>
          <w:tcPr>
            <w:tcW w:w="2106" w:type="dxa"/>
          </w:tcPr>
          <w:p w:rsidR="00ED392B" w:rsidRDefault="00CE02ED">
            <w:pPr>
              <w:pStyle w:val="TableParagraph"/>
              <w:spacing w:line="203" w:lineRule="exact"/>
              <w:ind w:left="87"/>
              <w:rPr>
                <w:sz w:val="18"/>
              </w:rPr>
            </w:pPr>
            <w:r>
              <w:rPr>
                <w:sz w:val="18"/>
              </w:rPr>
              <w:t>ЧИТАЊЕ</w:t>
            </w:r>
          </w:p>
          <w:p w:rsidR="00ED392B" w:rsidRDefault="00ED392B">
            <w:pPr>
              <w:pStyle w:val="TableParagraph"/>
              <w:spacing w:before="2"/>
              <w:rPr>
                <w:b/>
                <w:sz w:val="18"/>
              </w:rPr>
            </w:pPr>
          </w:p>
          <w:p w:rsidR="00ED392B" w:rsidRDefault="00CE02ED">
            <w:pPr>
              <w:pStyle w:val="TableParagraph"/>
              <w:ind w:left="87" w:right="80"/>
              <w:rPr>
                <w:sz w:val="18"/>
              </w:rPr>
            </w:pPr>
            <w:r>
              <w:rPr>
                <w:sz w:val="18"/>
              </w:rPr>
              <w:t>Оспособљавање ученика за разумевање прочитаних текстова</w:t>
            </w:r>
          </w:p>
        </w:tc>
        <w:tc>
          <w:tcPr>
            <w:tcW w:w="3798" w:type="dxa"/>
          </w:tcPr>
          <w:p w:rsidR="00ED392B" w:rsidRDefault="00CE02ED">
            <w:pPr>
              <w:pStyle w:val="TableParagraph"/>
              <w:numPr>
                <w:ilvl w:val="0"/>
                <w:numId w:val="1675"/>
              </w:numPr>
              <w:tabs>
                <w:tab w:val="left" w:pos="275"/>
              </w:tabs>
              <w:ind w:right="122"/>
              <w:rPr>
                <w:sz w:val="18"/>
              </w:rPr>
            </w:pPr>
            <w:r>
              <w:rPr>
                <w:sz w:val="18"/>
              </w:rPr>
              <w:t>Препознаје познате речи, изразе и реченице у непознатом тексту (нпр.: у огласима, на плакатима);</w:t>
            </w:r>
          </w:p>
          <w:p w:rsidR="00ED392B" w:rsidRDefault="00CE02ED">
            <w:pPr>
              <w:pStyle w:val="TableParagraph"/>
              <w:numPr>
                <w:ilvl w:val="0"/>
                <w:numId w:val="1675"/>
              </w:numPr>
              <w:tabs>
                <w:tab w:val="left" w:pos="320"/>
              </w:tabs>
              <w:ind w:left="273" w:right="287" w:hanging="186"/>
              <w:rPr>
                <w:sz w:val="18"/>
              </w:rPr>
            </w:pPr>
            <w:r>
              <w:rPr>
                <w:sz w:val="18"/>
              </w:rPr>
              <w:t>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p w:rsidR="00ED392B" w:rsidRDefault="00CE02ED">
            <w:pPr>
              <w:pStyle w:val="TableParagraph"/>
              <w:numPr>
                <w:ilvl w:val="0"/>
                <w:numId w:val="1675"/>
              </w:numPr>
              <w:tabs>
                <w:tab w:val="left" w:pos="274"/>
              </w:tabs>
              <w:spacing w:before="18" w:line="208" w:lineRule="exact"/>
              <w:ind w:left="273" w:right="624" w:hanging="186"/>
              <w:jc w:val="both"/>
              <w:rPr>
                <w:sz w:val="18"/>
              </w:rPr>
            </w:pPr>
            <w:r>
              <w:rPr>
                <w:sz w:val="18"/>
              </w:rPr>
              <w:t>Распознаје и разуме најфреквентније стручне термине у најједноставнијим врстама</w:t>
            </w:r>
            <w:r>
              <w:rPr>
                <w:spacing w:val="-1"/>
                <w:sz w:val="18"/>
              </w:rPr>
              <w:t xml:space="preserve"> </w:t>
            </w:r>
            <w:r>
              <w:rPr>
                <w:sz w:val="18"/>
              </w:rPr>
              <w:t>текстова;</w:t>
            </w:r>
          </w:p>
        </w:tc>
        <w:tc>
          <w:tcPr>
            <w:tcW w:w="3438" w:type="dxa"/>
            <w:vMerge/>
            <w:tcBorders>
              <w:top w:val="nil"/>
            </w:tcBorders>
          </w:tcPr>
          <w:p w:rsidR="00ED392B" w:rsidRDefault="00ED392B">
            <w:pPr>
              <w:rPr>
                <w:sz w:val="2"/>
                <w:szCs w:val="2"/>
              </w:rPr>
            </w:pPr>
          </w:p>
        </w:tc>
        <w:tc>
          <w:tcPr>
            <w:tcW w:w="3487" w:type="dxa"/>
            <w:vMerge/>
            <w:tcBorders>
              <w:top w:val="nil"/>
            </w:tcBorders>
          </w:tcPr>
          <w:p w:rsidR="00ED392B" w:rsidRDefault="00ED392B">
            <w:pPr>
              <w:rPr>
                <w:sz w:val="2"/>
                <w:szCs w:val="2"/>
              </w:rPr>
            </w:pPr>
          </w:p>
        </w:tc>
      </w:tr>
      <w:tr w:rsidR="00ED392B">
        <w:trPr>
          <w:trHeight w:val="1242"/>
        </w:trPr>
        <w:tc>
          <w:tcPr>
            <w:tcW w:w="2106" w:type="dxa"/>
          </w:tcPr>
          <w:p w:rsidR="00ED392B" w:rsidRDefault="00CE02ED">
            <w:pPr>
              <w:pStyle w:val="TableParagraph"/>
              <w:spacing w:line="203" w:lineRule="exact"/>
              <w:ind w:left="87"/>
              <w:rPr>
                <w:sz w:val="18"/>
              </w:rPr>
            </w:pPr>
            <w:r>
              <w:rPr>
                <w:sz w:val="18"/>
              </w:rPr>
              <w:t>ГОВОР</w:t>
            </w:r>
          </w:p>
          <w:p w:rsidR="00ED392B" w:rsidRDefault="00ED392B">
            <w:pPr>
              <w:pStyle w:val="TableParagraph"/>
              <w:spacing w:before="9"/>
              <w:rPr>
                <w:b/>
                <w:sz w:val="17"/>
              </w:rPr>
            </w:pPr>
          </w:p>
          <w:p w:rsidR="00ED392B" w:rsidRDefault="00CE02ED">
            <w:pPr>
              <w:pStyle w:val="TableParagraph"/>
              <w:spacing w:line="210" w:lineRule="atLeast"/>
              <w:ind w:left="87" w:right="80"/>
              <w:rPr>
                <w:sz w:val="18"/>
              </w:rPr>
            </w:pPr>
            <w:r>
              <w:rPr>
                <w:sz w:val="18"/>
              </w:rPr>
              <w:t>Оспособљавање ученика за кратко монолошко излагање и за учешће у дијалогу на страном</w:t>
            </w:r>
          </w:p>
        </w:tc>
        <w:tc>
          <w:tcPr>
            <w:tcW w:w="3798" w:type="dxa"/>
          </w:tcPr>
          <w:p w:rsidR="00ED392B" w:rsidRDefault="00CE02ED">
            <w:pPr>
              <w:pStyle w:val="TableParagraph"/>
              <w:numPr>
                <w:ilvl w:val="0"/>
                <w:numId w:val="1674"/>
              </w:numPr>
              <w:tabs>
                <w:tab w:val="left" w:pos="274"/>
              </w:tabs>
              <w:ind w:right="88" w:hanging="186"/>
              <w:rPr>
                <w:sz w:val="18"/>
              </w:rPr>
            </w:pPr>
            <w:r>
              <w:rPr>
                <w:sz w:val="18"/>
              </w:rPr>
              <w:t>Употребљава једноставне изразе и реченице да би представио свакодневне, себи блиске личности, активности, ситуације и</w:t>
            </w:r>
            <w:r>
              <w:rPr>
                <w:spacing w:val="-10"/>
                <w:sz w:val="18"/>
              </w:rPr>
              <w:t xml:space="preserve"> </w:t>
            </w:r>
            <w:r>
              <w:rPr>
                <w:sz w:val="18"/>
              </w:rPr>
              <w:t>догађаје;</w:t>
            </w:r>
          </w:p>
        </w:tc>
        <w:tc>
          <w:tcPr>
            <w:tcW w:w="3438" w:type="dxa"/>
            <w:vMerge/>
            <w:tcBorders>
              <w:top w:val="nil"/>
            </w:tcBorders>
          </w:tcPr>
          <w:p w:rsidR="00ED392B" w:rsidRDefault="00ED392B">
            <w:pPr>
              <w:rPr>
                <w:sz w:val="2"/>
                <w:szCs w:val="2"/>
              </w:rPr>
            </w:pPr>
          </w:p>
        </w:tc>
        <w:tc>
          <w:tcPr>
            <w:tcW w:w="348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6"/>
        <w:gridCol w:w="3798"/>
        <w:gridCol w:w="3438"/>
        <w:gridCol w:w="3487"/>
      </w:tblGrid>
      <w:tr w:rsidR="00ED392B">
        <w:trPr>
          <w:trHeight w:val="413"/>
        </w:trPr>
        <w:tc>
          <w:tcPr>
            <w:tcW w:w="2106" w:type="dxa"/>
          </w:tcPr>
          <w:p w:rsidR="00ED392B" w:rsidRDefault="00CE02ED">
            <w:pPr>
              <w:pStyle w:val="TableParagraph"/>
              <w:spacing w:line="206" w:lineRule="exact"/>
              <w:ind w:left="87"/>
              <w:rPr>
                <w:sz w:val="18"/>
              </w:rPr>
            </w:pPr>
            <w:r>
              <w:rPr>
                <w:sz w:val="18"/>
              </w:rPr>
              <w:t>језику</w:t>
            </w:r>
          </w:p>
        </w:tc>
        <w:tc>
          <w:tcPr>
            <w:tcW w:w="3798" w:type="dxa"/>
          </w:tcPr>
          <w:p w:rsidR="00ED392B" w:rsidRDefault="00ED392B">
            <w:pPr>
              <w:pStyle w:val="TableParagraph"/>
              <w:rPr>
                <w:sz w:val="18"/>
              </w:rPr>
            </w:pPr>
          </w:p>
        </w:tc>
        <w:tc>
          <w:tcPr>
            <w:tcW w:w="3438" w:type="dxa"/>
            <w:vMerge w:val="restart"/>
            <w:tcBorders>
              <w:bottom w:val="nil"/>
            </w:tcBorders>
          </w:tcPr>
          <w:p w:rsidR="00ED392B" w:rsidRDefault="00CE02ED">
            <w:pPr>
              <w:pStyle w:val="TableParagraph"/>
              <w:spacing w:line="206" w:lineRule="exact"/>
              <w:ind w:left="274"/>
              <w:rPr>
                <w:sz w:val="18"/>
              </w:rPr>
            </w:pPr>
            <w:r>
              <w:rPr>
                <w:sz w:val="18"/>
              </w:rPr>
              <w:t>форми)</w:t>
            </w:r>
          </w:p>
          <w:p w:rsidR="00ED392B" w:rsidRDefault="00CE02ED">
            <w:pPr>
              <w:pStyle w:val="TableParagraph"/>
              <w:numPr>
                <w:ilvl w:val="0"/>
                <w:numId w:val="1673"/>
              </w:numPr>
              <w:tabs>
                <w:tab w:val="left" w:pos="275"/>
              </w:tabs>
              <w:spacing w:before="1"/>
              <w:ind w:right="608" w:hanging="186"/>
              <w:rPr>
                <w:sz w:val="18"/>
              </w:rPr>
            </w:pPr>
            <w:r>
              <w:rPr>
                <w:sz w:val="18"/>
              </w:rPr>
              <w:t>Мере заштите и очувања радне и животне средине</w:t>
            </w:r>
          </w:p>
        </w:tc>
        <w:tc>
          <w:tcPr>
            <w:tcW w:w="3487" w:type="dxa"/>
            <w:vMerge w:val="restart"/>
            <w:tcBorders>
              <w:bottom w:val="nil"/>
            </w:tcBorders>
          </w:tcPr>
          <w:p w:rsidR="00ED392B" w:rsidRDefault="00CE02ED">
            <w:pPr>
              <w:pStyle w:val="TableParagraph"/>
              <w:numPr>
                <w:ilvl w:val="0"/>
                <w:numId w:val="1672"/>
              </w:numPr>
              <w:tabs>
                <w:tab w:val="left" w:pos="443"/>
              </w:tabs>
              <w:spacing w:line="206" w:lineRule="exact"/>
              <w:ind w:hanging="295"/>
              <w:rPr>
                <w:sz w:val="18"/>
              </w:rPr>
            </w:pPr>
            <w:r>
              <w:rPr>
                <w:sz w:val="18"/>
              </w:rPr>
              <w:t>Исказивање сумње и несигурности</w:t>
            </w:r>
          </w:p>
        </w:tc>
      </w:tr>
      <w:tr w:rsidR="00ED392B">
        <w:trPr>
          <w:trHeight w:val="312"/>
        </w:trPr>
        <w:tc>
          <w:tcPr>
            <w:tcW w:w="2106" w:type="dxa"/>
            <w:tcBorders>
              <w:bottom w:val="nil"/>
            </w:tcBorders>
          </w:tcPr>
          <w:p w:rsidR="00ED392B" w:rsidRDefault="00CE02ED">
            <w:pPr>
              <w:pStyle w:val="TableParagraph"/>
              <w:spacing w:line="206" w:lineRule="exact"/>
              <w:ind w:left="87"/>
              <w:rPr>
                <w:sz w:val="18"/>
              </w:rPr>
            </w:pPr>
            <w:r>
              <w:rPr>
                <w:sz w:val="18"/>
              </w:rPr>
              <w:t>ПИСАЊЕ</w:t>
            </w:r>
          </w:p>
        </w:tc>
        <w:tc>
          <w:tcPr>
            <w:tcW w:w="3798" w:type="dxa"/>
            <w:vMerge w:val="restart"/>
          </w:tcPr>
          <w:p w:rsidR="00ED392B" w:rsidRDefault="00CE02ED">
            <w:pPr>
              <w:pStyle w:val="TableParagraph"/>
              <w:numPr>
                <w:ilvl w:val="0"/>
                <w:numId w:val="1671"/>
              </w:numPr>
              <w:tabs>
                <w:tab w:val="left" w:pos="275"/>
              </w:tabs>
              <w:ind w:right="163" w:hanging="186"/>
              <w:rPr>
                <w:sz w:val="18"/>
              </w:rPr>
            </w:pPr>
            <w:r>
              <w:rPr>
                <w:sz w:val="18"/>
              </w:rPr>
              <w:t>Саставља кратак текст о познатој и блиској теми;</w:t>
            </w:r>
          </w:p>
          <w:p w:rsidR="00ED392B" w:rsidRDefault="00CE02ED">
            <w:pPr>
              <w:pStyle w:val="TableParagraph"/>
              <w:numPr>
                <w:ilvl w:val="0"/>
                <w:numId w:val="1671"/>
              </w:numPr>
              <w:tabs>
                <w:tab w:val="left" w:pos="274"/>
              </w:tabs>
              <w:ind w:hanging="186"/>
              <w:rPr>
                <w:sz w:val="18"/>
              </w:rPr>
            </w:pPr>
            <w:r>
              <w:rPr>
                <w:sz w:val="18"/>
              </w:rPr>
              <w:t>Пише кратке поруке релевантне за</w:t>
            </w:r>
            <w:r>
              <w:rPr>
                <w:spacing w:val="-1"/>
                <w:sz w:val="18"/>
              </w:rPr>
              <w:t xml:space="preserve"> </w:t>
            </w:r>
            <w:r>
              <w:rPr>
                <w:sz w:val="18"/>
              </w:rPr>
              <w:t>посао</w:t>
            </w:r>
          </w:p>
          <w:p w:rsidR="00ED392B" w:rsidRDefault="00CE02ED">
            <w:pPr>
              <w:pStyle w:val="TableParagraph"/>
              <w:spacing w:before="1"/>
              <w:ind w:left="273"/>
              <w:rPr>
                <w:sz w:val="18"/>
              </w:rPr>
            </w:pPr>
            <w:r>
              <w:rPr>
                <w:sz w:val="18"/>
              </w:rPr>
              <w:t>(место, термини састанка);</w:t>
            </w:r>
          </w:p>
          <w:p w:rsidR="00ED392B" w:rsidRDefault="00CE02ED">
            <w:pPr>
              <w:pStyle w:val="TableParagraph"/>
              <w:numPr>
                <w:ilvl w:val="0"/>
                <w:numId w:val="1671"/>
              </w:numPr>
              <w:tabs>
                <w:tab w:val="left" w:pos="274"/>
              </w:tabs>
              <w:spacing w:before="1"/>
              <w:ind w:hanging="186"/>
              <w:rPr>
                <w:sz w:val="18"/>
              </w:rPr>
            </w:pPr>
            <w:r>
              <w:rPr>
                <w:sz w:val="18"/>
              </w:rPr>
              <w:t>Пише краћи текст о себи и свом</w:t>
            </w:r>
            <w:r>
              <w:rPr>
                <w:spacing w:val="-1"/>
                <w:sz w:val="18"/>
              </w:rPr>
              <w:t xml:space="preserve"> </w:t>
            </w:r>
            <w:r>
              <w:rPr>
                <w:sz w:val="18"/>
              </w:rPr>
              <w:t>окружењу;</w:t>
            </w:r>
          </w:p>
          <w:p w:rsidR="00ED392B" w:rsidRDefault="00CE02ED">
            <w:pPr>
              <w:pStyle w:val="TableParagraph"/>
              <w:numPr>
                <w:ilvl w:val="0"/>
                <w:numId w:val="1671"/>
              </w:numPr>
              <w:tabs>
                <w:tab w:val="left" w:pos="274"/>
              </w:tabs>
              <w:spacing w:line="200" w:lineRule="exact"/>
              <w:ind w:hanging="186"/>
              <w:rPr>
                <w:sz w:val="18"/>
              </w:rPr>
            </w:pPr>
            <w:r>
              <w:rPr>
                <w:sz w:val="18"/>
              </w:rPr>
              <w:t>Попуњава формулар личним подацима;</w:t>
            </w:r>
          </w:p>
        </w:tc>
        <w:tc>
          <w:tcPr>
            <w:tcW w:w="3438" w:type="dxa"/>
            <w:vMerge/>
            <w:tcBorders>
              <w:top w:val="nil"/>
              <w:bottom w:val="nil"/>
            </w:tcBorders>
          </w:tcPr>
          <w:p w:rsidR="00ED392B" w:rsidRDefault="00ED392B">
            <w:pPr>
              <w:rPr>
                <w:sz w:val="2"/>
                <w:szCs w:val="2"/>
              </w:rPr>
            </w:pPr>
          </w:p>
        </w:tc>
        <w:tc>
          <w:tcPr>
            <w:tcW w:w="3487" w:type="dxa"/>
            <w:vMerge/>
            <w:tcBorders>
              <w:top w:val="nil"/>
              <w:bottom w:val="nil"/>
            </w:tcBorders>
          </w:tcPr>
          <w:p w:rsidR="00ED392B" w:rsidRDefault="00ED392B">
            <w:pPr>
              <w:rPr>
                <w:sz w:val="2"/>
                <w:szCs w:val="2"/>
              </w:rPr>
            </w:pPr>
          </w:p>
        </w:tc>
      </w:tr>
      <w:tr w:rsidR="00ED392B">
        <w:trPr>
          <w:trHeight w:val="975"/>
        </w:trPr>
        <w:tc>
          <w:tcPr>
            <w:tcW w:w="2106" w:type="dxa"/>
            <w:tcBorders>
              <w:top w:val="nil"/>
            </w:tcBorders>
          </w:tcPr>
          <w:p w:rsidR="00ED392B" w:rsidRDefault="00CE02ED">
            <w:pPr>
              <w:pStyle w:val="TableParagraph"/>
              <w:spacing w:before="93"/>
              <w:ind w:left="87" w:right="80"/>
              <w:rPr>
                <w:sz w:val="18"/>
              </w:rPr>
            </w:pPr>
            <w:r>
              <w:rPr>
                <w:sz w:val="18"/>
              </w:rPr>
              <w:t>Оспособљавање ученика за писање краћих текстова различитог садржаја</w:t>
            </w:r>
          </w:p>
        </w:tc>
        <w:tc>
          <w:tcPr>
            <w:tcW w:w="3798" w:type="dxa"/>
            <w:vMerge/>
            <w:tcBorders>
              <w:top w:val="nil"/>
            </w:tcBorders>
          </w:tcPr>
          <w:p w:rsidR="00ED392B" w:rsidRDefault="00ED392B">
            <w:pPr>
              <w:rPr>
                <w:sz w:val="2"/>
                <w:szCs w:val="2"/>
              </w:rPr>
            </w:pPr>
          </w:p>
        </w:tc>
        <w:tc>
          <w:tcPr>
            <w:tcW w:w="3438" w:type="dxa"/>
            <w:tcBorders>
              <w:top w:val="nil"/>
              <w:bottom w:val="nil"/>
            </w:tcBorders>
          </w:tcPr>
          <w:p w:rsidR="00ED392B" w:rsidRDefault="00CE02ED">
            <w:pPr>
              <w:pStyle w:val="TableParagraph"/>
              <w:spacing w:before="98"/>
              <w:ind w:left="86" w:right="143"/>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487" w:type="dxa"/>
            <w:tcBorders>
              <w:top w:val="nil"/>
              <w:bottom w:val="nil"/>
            </w:tcBorders>
          </w:tcPr>
          <w:p w:rsidR="00ED392B" w:rsidRDefault="00ED392B">
            <w:pPr>
              <w:pStyle w:val="TableParagraph"/>
              <w:rPr>
                <w:sz w:val="18"/>
              </w:rPr>
            </w:pPr>
          </w:p>
        </w:tc>
      </w:tr>
      <w:tr w:rsidR="00ED392B">
        <w:trPr>
          <w:trHeight w:val="309"/>
        </w:trPr>
        <w:tc>
          <w:tcPr>
            <w:tcW w:w="2106" w:type="dxa"/>
            <w:tcBorders>
              <w:bottom w:val="nil"/>
            </w:tcBorders>
          </w:tcPr>
          <w:p w:rsidR="00ED392B" w:rsidRDefault="00CE02ED">
            <w:pPr>
              <w:pStyle w:val="TableParagraph"/>
              <w:spacing w:line="206" w:lineRule="exact"/>
              <w:ind w:left="87"/>
              <w:rPr>
                <w:sz w:val="18"/>
              </w:rPr>
            </w:pPr>
            <w:r>
              <w:rPr>
                <w:sz w:val="18"/>
              </w:rPr>
              <w:t>ИНТЕРАКЦИЈА</w:t>
            </w:r>
          </w:p>
        </w:tc>
        <w:tc>
          <w:tcPr>
            <w:tcW w:w="3798" w:type="dxa"/>
            <w:vMerge w:val="restart"/>
          </w:tcPr>
          <w:p w:rsidR="00ED392B" w:rsidRDefault="00CE02ED">
            <w:pPr>
              <w:pStyle w:val="TableParagraph"/>
              <w:numPr>
                <w:ilvl w:val="0"/>
                <w:numId w:val="1670"/>
              </w:numPr>
              <w:tabs>
                <w:tab w:val="left" w:pos="274"/>
              </w:tabs>
              <w:ind w:right="584" w:hanging="186"/>
              <w:jc w:val="both"/>
              <w:rPr>
                <w:sz w:val="18"/>
              </w:rPr>
            </w:pPr>
            <w:r>
              <w:rPr>
                <w:sz w:val="18"/>
              </w:rPr>
              <w:t>Споразумева се са саговорником који говори споро и разговетно, користећи једноставна језичка</w:t>
            </w:r>
            <w:r>
              <w:rPr>
                <w:spacing w:val="-1"/>
                <w:sz w:val="18"/>
              </w:rPr>
              <w:t xml:space="preserve"> </w:t>
            </w:r>
            <w:r>
              <w:rPr>
                <w:sz w:val="18"/>
              </w:rPr>
              <w:t>средства;</w:t>
            </w:r>
          </w:p>
          <w:p w:rsidR="00ED392B" w:rsidRDefault="00CE02ED">
            <w:pPr>
              <w:pStyle w:val="TableParagraph"/>
              <w:numPr>
                <w:ilvl w:val="0"/>
                <w:numId w:val="1670"/>
              </w:numPr>
              <w:tabs>
                <w:tab w:val="left" w:pos="274"/>
              </w:tabs>
              <w:spacing w:before="2"/>
              <w:ind w:right="470" w:hanging="186"/>
              <w:rPr>
                <w:sz w:val="18"/>
              </w:rPr>
            </w:pPr>
            <w:r>
              <w:rPr>
                <w:sz w:val="18"/>
              </w:rPr>
              <w:t>Поставља једноставна питања у вези са познатим темама из живота и</w:t>
            </w:r>
            <w:r>
              <w:rPr>
                <w:spacing w:val="-3"/>
                <w:sz w:val="18"/>
              </w:rPr>
              <w:t xml:space="preserve"> </w:t>
            </w:r>
            <w:r>
              <w:rPr>
                <w:sz w:val="18"/>
              </w:rPr>
              <w:t>струке;</w:t>
            </w:r>
          </w:p>
          <w:p w:rsidR="00ED392B" w:rsidRDefault="00CE02ED">
            <w:pPr>
              <w:pStyle w:val="TableParagraph"/>
              <w:numPr>
                <w:ilvl w:val="0"/>
                <w:numId w:val="1670"/>
              </w:numPr>
              <w:tabs>
                <w:tab w:val="left" w:pos="274"/>
              </w:tabs>
              <w:spacing w:before="1"/>
              <w:ind w:left="272" w:right="122" w:hanging="186"/>
              <w:rPr>
                <w:sz w:val="18"/>
              </w:rPr>
            </w:pPr>
            <w:r>
              <w:rPr>
                <w:sz w:val="18"/>
              </w:rPr>
              <w:t>Усмено или писмено одговара на једноставна питања у вези с познатим темама из живота и струке (бројеви, подаци о количинама, време, датум);</w:t>
            </w:r>
          </w:p>
          <w:p w:rsidR="00ED392B" w:rsidRDefault="00CE02ED">
            <w:pPr>
              <w:pStyle w:val="TableParagraph"/>
              <w:numPr>
                <w:ilvl w:val="0"/>
                <w:numId w:val="1670"/>
              </w:numPr>
              <w:tabs>
                <w:tab w:val="left" w:pos="273"/>
              </w:tabs>
              <w:spacing w:before="2" w:line="200" w:lineRule="atLeast"/>
              <w:ind w:left="272" w:right="789" w:hanging="186"/>
              <w:rPr>
                <w:sz w:val="18"/>
              </w:rPr>
            </w:pPr>
            <w:r>
              <w:rPr>
                <w:sz w:val="18"/>
              </w:rPr>
              <w:t>Пише кратко лично писмо, поруку, разгледницу, честитку;</w:t>
            </w: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2016"/>
        </w:trPr>
        <w:tc>
          <w:tcPr>
            <w:tcW w:w="2106" w:type="dxa"/>
            <w:tcBorders>
              <w:top w:val="nil"/>
            </w:tcBorders>
          </w:tcPr>
          <w:p w:rsidR="00ED392B" w:rsidRDefault="00CE02ED">
            <w:pPr>
              <w:pStyle w:val="TableParagraph"/>
              <w:spacing w:before="96"/>
              <w:ind w:left="87" w:right="90"/>
              <w:rPr>
                <w:sz w:val="18"/>
              </w:rPr>
            </w:pPr>
            <w:r>
              <w:rPr>
                <w:sz w:val="18"/>
              </w:rPr>
              <w:t>Оспособљавање ученика за учешће у дијалогу на страном језику и размену краћих писаних порука</w:t>
            </w:r>
          </w:p>
        </w:tc>
        <w:tc>
          <w:tcPr>
            <w:tcW w:w="3798" w:type="dxa"/>
            <w:vMerge/>
            <w:tcBorders>
              <w:top w:val="nil"/>
            </w:tcBorders>
          </w:tcPr>
          <w:p w:rsidR="00ED392B" w:rsidRDefault="00ED392B">
            <w:pPr>
              <w:rPr>
                <w:sz w:val="2"/>
                <w:szCs w:val="2"/>
              </w:rPr>
            </w:pP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321"/>
        </w:trPr>
        <w:tc>
          <w:tcPr>
            <w:tcW w:w="2106" w:type="dxa"/>
            <w:tcBorders>
              <w:bottom w:val="nil"/>
            </w:tcBorders>
          </w:tcPr>
          <w:p w:rsidR="00ED392B" w:rsidRDefault="00CE02ED">
            <w:pPr>
              <w:pStyle w:val="TableParagraph"/>
              <w:spacing w:line="206" w:lineRule="exact"/>
              <w:ind w:left="87"/>
              <w:rPr>
                <w:sz w:val="18"/>
              </w:rPr>
            </w:pPr>
            <w:r>
              <w:rPr>
                <w:sz w:val="18"/>
              </w:rPr>
              <w:t>МЕДИЈАЦИЈА</w:t>
            </w:r>
          </w:p>
        </w:tc>
        <w:tc>
          <w:tcPr>
            <w:tcW w:w="3798" w:type="dxa"/>
            <w:tcBorders>
              <w:bottom w:val="nil"/>
            </w:tcBorders>
          </w:tcPr>
          <w:p w:rsidR="00ED392B" w:rsidRDefault="00CE02ED">
            <w:pPr>
              <w:pStyle w:val="TableParagraph"/>
              <w:numPr>
                <w:ilvl w:val="0"/>
                <w:numId w:val="1669"/>
              </w:numPr>
              <w:tabs>
                <w:tab w:val="left" w:pos="274"/>
              </w:tabs>
              <w:spacing w:line="220" w:lineRule="exact"/>
              <w:ind w:hanging="186"/>
              <w:rPr>
                <w:sz w:val="18"/>
              </w:rPr>
            </w:pPr>
            <w:r>
              <w:rPr>
                <w:sz w:val="18"/>
              </w:rPr>
              <w:t>На овом нивоу није</w:t>
            </w:r>
            <w:r>
              <w:rPr>
                <w:spacing w:val="-2"/>
                <w:sz w:val="18"/>
              </w:rPr>
              <w:t xml:space="preserve"> </w:t>
            </w:r>
            <w:r>
              <w:rPr>
                <w:sz w:val="18"/>
              </w:rPr>
              <w:t>предвиђена.</w:t>
            </w: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1131"/>
        </w:trPr>
        <w:tc>
          <w:tcPr>
            <w:tcW w:w="2106" w:type="dxa"/>
            <w:tcBorders>
              <w:top w:val="nil"/>
            </w:tcBorders>
          </w:tcPr>
          <w:p w:rsidR="00ED392B" w:rsidRDefault="00CE02ED">
            <w:pPr>
              <w:pStyle w:val="TableParagraph"/>
              <w:spacing w:before="94"/>
              <w:ind w:left="87" w:right="80"/>
              <w:rPr>
                <w:sz w:val="18"/>
              </w:rPr>
            </w:pPr>
            <w:r>
              <w:rPr>
                <w:sz w:val="18"/>
              </w:rPr>
              <w:t>Оспособљавање ученика да преводи, сажима и препричава садржај краћих усмених и</w:t>
            </w:r>
          </w:p>
          <w:p w:rsidR="00ED392B" w:rsidRDefault="00CE02ED">
            <w:pPr>
              <w:pStyle w:val="TableParagraph"/>
              <w:spacing w:before="3" w:line="187" w:lineRule="exact"/>
              <w:ind w:left="87"/>
              <w:rPr>
                <w:sz w:val="18"/>
              </w:rPr>
            </w:pPr>
            <w:r>
              <w:rPr>
                <w:sz w:val="18"/>
              </w:rPr>
              <w:t>писаних текстова</w:t>
            </w:r>
          </w:p>
        </w:tc>
        <w:tc>
          <w:tcPr>
            <w:tcW w:w="3798" w:type="dxa"/>
            <w:tcBorders>
              <w:top w:val="nil"/>
            </w:tcBorders>
          </w:tcPr>
          <w:p w:rsidR="00ED392B" w:rsidRDefault="00ED392B">
            <w:pPr>
              <w:pStyle w:val="TableParagraph"/>
              <w:rPr>
                <w:sz w:val="18"/>
              </w:rPr>
            </w:pP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517"/>
        </w:trPr>
        <w:tc>
          <w:tcPr>
            <w:tcW w:w="2106" w:type="dxa"/>
            <w:tcBorders>
              <w:bottom w:val="nil"/>
            </w:tcBorders>
          </w:tcPr>
          <w:p w:rsidR="00ED392B" w:rsidRDefault="00CE02ED">
            <w:pPr>
              <w:pStyle w:val="TableParagraph"/>
              <w:ind w:left="87" w:right="848"/>
              <w:rPr>
                <w:sz w:val="18"/>
              </w:rPr>
            </w:pPr>
            <w:r>
              <w:rPr>
                <w:sz w:val="18"/>
              </w:rPr>
              <w:t>МЕДИЈСКА ПИСМЕНОСТ</w:t>
            </w:r>
          </w:p>
        </w:tc>
        <w:tc>
          <w:tcPr>
            <w:tcW w:w="3798" w:type="dxa"/>
            <w:vMerge w:val="restart"/>
          </w:tcPr>
          <w:p w:rsidR="00ED392B" w:rsidRDefault="00CE02ED">
            <w:pPr>
              <w:pStyle w:val="TableParagraph"/>
              <w:numPr>
                <w:ilvl w:val="0"/>
                <w:numId w:val="1668"/>
              </w:numPr>
              <w:tabs>
                <w:tab w:val="left" w:pos="274"/>
              </w:tabs>
              <w:ind w:right="193" w:hanging="186"/>
              <w:rPr>
                <w:sz w:val="18"/>
              </w:rPr>
            </w:pPr>
            <w:r>
              <w:rPr>
                <w:sz w:val="18"/>
              </w:rPr>
              <w:t>Препознаје и правилно користи основне фонолошке (интонација, прозодија, ритам) и морфосинтаксичке категорије (именички и глаголски наставци, основни ред</w:t>
            </w:r>
            <w:r>
              <w:rPr>
                <w:spacing w:val="-4"/>
                <w:sz w:val="18"/>
              </w:rPr>
              <w:t xml:space="preserve"> </w:t>
            </w:r>
            <w:r>
              <w:rPr>
                <w:sz w:val="18"/>
              </w:rPr>
              <w:t>речи);</w:t>
            </w:r>
          </w:p>
          <w:p w:rsidR="00ED392B" w:rsidRDefault="00CE02ED">
            <w:pPr>
              <w:pStyle w:val="TableParagraph"/>
              <w:numPr>
                <w:ilvl w:val="0"/>
                <w:numId w:val="1668"/>
              </w:numPr>
              <w:tabs>
                <w:tab w:val="left" w:pos="274"/>
              </w:tabs>
              <w:spacing w:before="2"/>
              <w:ind w:right="166" w:hanging="186"/>
              <w:rPr>
                <w:sz w:val="18"/>
              </w:rPr>
            </w:pPr>
            <w:r>
              <w:rPr>
                <w:sz w:val="18"/>
              </w:rPr>
              <w:t>Користи садржаје медијске продукције намењене учењу страних језика (штампани медији, аудио/видео записи, компакт диск, интернет</w:t>
            </w:r>
            <w:r>
              <w:rPr>
                <w:spacing w:val="-1"/>
                <w:sz w:val="18"/>
              </w:rPr>
              <w:t xml:space="preserve"> </w:t>
            </w:r>
            <w:r>
              <w:rPr>
                <w:sz w:val="18"/>
              </w:rPr>
              <w:t>итд.);</w:t>
            </w: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1342"/>
        </w:trPr>
        <w:tc>
          <w:tcPr>
            <w:tcW w:w="2106" w:type="dxa"/>
            <w:tcBorders>
              <w:top w:val="nil"/>
            </w:tcBorders>
          </w:tcPr>
          <w:p w:rsidR="00ED392B" w:rsidRDefault="00CE02ED">
            <w:pPr>
              <w:pStyle w:val="TableParagraph"/>
              <w:spacing w:before="95"/>
              <w:ind w:left="87" w:right="80"/>
              <w:rPr>
                <w:sz w:val="18"/>
              </w:rPr>
            </w:pPr>
            <w:r>
              <w:rPr>
                <w:sz w:val="18"/>
              </w:rPr>
              <w:t>Оспособљавање ученика да користе медије као изворе информација и развијају критичко</w:t>
            </w:r>
          </w:p>
          <w:p w:rsidR="00ED392B" w:rsidRDefault="00CE02ED">
            <w:pPr>
              <w:pStyle w:val="TableParagraph"/>
              <w:spacing w:before="4" w:line="200" w:lineRule="atLeast"/>
              <w:ind w:left="87" w:right="502"/>
              <w:rPr>
                <w:sz w:val="18"/>
              </w:rPr>
            </w:pPr>
            <w:r>
              <w:rPr>
                <w:sz w:val="18"/>
              </w:rPr>
              <w:t>мишљење у вези са њима</w:t>
            </w:r>
          </w:p>
        </w:tc>
        <w:tc>
          <w:tcPr>
            <w:tcW w:w="3798" w:type="dxa"/>
            <w:vMerge/>
            <w:tcBorders>
              <w:top w:val="nil"/>
            </w:tcBorders>
          </w:tcPr>
          <w:p w:rsidR="00ED392B" w:rsidRDefault="00ED392B">
            <w:pPr>
              <w:rPr>
                <w:sz w:val="2"/>
                <w:szCs w:val="2"/>
              </w:rPr>
            </w:pPr>
          </w:p>
        </w:tc>
        <w:tc>
          <w:tcPr>
            <w:tcW w:w="3438" w:type="dxa"/>
            <w:tcBorders>
              <w:top w:val="nil"/>
            </w:tcBorders>
          </w:tcPr>
          <w:p w:rsidR="00ED392B" w:rsidRDefault="00ED392B">
            <w:pPr>
              <w:pStyle w:val="TableParagraph"/>
              <w:rPr>
                <w:sz w:val="18"/>
              </w:rPr>
            </w:pPr>
          </w:p>
        </w:tc>
        <w:tc>
          <w:tcPr>
            <w:tcW w:w="3487" w:type="dxa"/>
            <w:tcBorders>
              <w:top w:val="nil"/>
            </w:tcBorders>
          </w:tcPr>
          <w:p w:rsidR="00ED392B" w:rsidRDefault="00ED392B">
            <w:pPr>
              <w:pStyle w:val="TableParagraph"/>
              <w:rPr>
                <w:sz w:val="18"/>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pStyle w:val="BodyText"/>
        <w:spacing w:before="1"/>
      </w:pPr>
    </w:p>
    <w:p w:rsidR="00ED392B" w:rsidRDefault="00CE02ED">
      <w:pPr>
        <w:pStyle w:val="Heading1"/>
        <w:spacing w:line="482" w:lineRule="auto"/>
        <w:ind w:left="5352" w:right="5355"/>
        <w:jc w:val="center"/>
      </w:pPr>
      <w:r>
        <w:t>ГРАМАТИЧКИ САДРЖАЈИ ЕНГЛЕСКИ ЈЕЗИК</w:t>
      </w:r>
    </w:p>
    <w:p w:rsidR="00ED392B" w:rsidRDefault="00ED392B">
      <w:pPr>
        <w:spacing w:line="482" w:lineRule="auto"/>
        <w:jc w:val="cente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10"/>
        <w:rPr>
          <w:b/>
          <w:sz w:val="20"/>
        </w:rPr>
      </w:pPr>
    </w:p>
    <w:p w:rsidR="00ED392B" w:rsidRDefault="00CE02ED">
      <w:pPr>
        <w:pStyle w:val="ListParagraph"/>
        <w:numPr>
          <w:ilvl w:val="0"/>
          <w:numId w:val="1667"/>
        </w:numPr>
        <w:tabs>
          <w:tab w:val="left" w:pos="1115"/>
          <w:tab w:val="left" w:pos="1116"/>
        </w:tabs>
        <w:spacing w:before="0"/>
        <w:ind w:hanging="591"/>
        <w:rPr>
          <w:sz w:val="18"/>
        </w:rPr>
      </w:pPr>
      <w:r>
        <w:rPr>
          <w:sz w:val="18"/>
        </w:rPr>
        <w:t>РЕЧЕНИЦА</w:t>
      </w:r>
    </w:p>
    <w:p w:rsidR="00ED392B" w:rsidRDefault="00ED392B">
      <w:pPr>
        <w:pStyle w:val="BodyText"/>
        <w:spacing w:before="1"/>
      </w:pPr>
    </w:p>
    <w:p w:rsidR="00ED392B" w:rsidRDefault="00CE02ED">
      <w:pPr>
        <w:pStyle w:val="BodyText"/>
        <w:ind w:left="228"/>
      </w:pPr>
      <w:r>
        <w:t>Обновити реченичне модел обухваћене програмом за основну школу.</w:t>
      </w:r>
    </w:p>
    <w:p w:rsidR="00ED392B" w:rsidRDefault="00CE02ED">
      <w:pPr>
        <w:pStyle w:val="ListParagraph"/>
        <w:numPr>
          <w:ilvl w:val="1"/>
          <w:numId w:val="1792"/>
        </w:numPr>
        <w:tabs>
          <w:tab w:val="left" w:pos="819"/>
          <w:tab w:val="left" w:pos="820"/>
        </w:tabs>
        <w:rPr>
          <w:sz w:val="18"/>
        </w:rPr>
      </w:pPr>
      <w:r>
        <w:rPr>
          <w:sz w:val="18"/>
        </w:rPr>
        <w:t>Ред речи у реченици. Место прилога и прилошких</w:t>
      </w:r>
      <w:r>
        <w:rPr>
          <w:spacing w:val="-1"/>
          <w:sz w:val="18"/>
        </w:rPr>
        <w:t xml:space="preserve"> </w:t>
      </w:r>
      <w:r>
        <w:rPr>
          <w:sz w:val="18"/>
        </w:rPr>
        <w:t>одредби.</w:t>
      </w:r>
    </w:p>
    <w:p w:rsidR="00ED392B" w:rsidRDefault="00CE02ED">
      <w:pPr>
        <w:pStyle w:val="ListParagraph"/>
        <w:numPr>
          <w:ilvl w:val="2"/>
          <w:numId w:val="1792"/>
        </w:numPr>
        <w:tabs>
          <w:tab w:val="left" w:pos="1688"/>
          <w:tab w:val="left" w:pos="1689"/>
        </w:tabs>
        <w:ind w:hanging="295"/>
        <w:rPr>
          <w:i/>
          <w:sz w:val="18"/>
        </w:rPr>
      </w:pPr>
      <w:r>
        <w:rPr>
          <w:i/>
          <w:sz w:val="18"/>
        </w:rPr>
        <w:t>Tag</w:t>
      </w:r>
      <w:r>
        <w:rPr>
          <w:i/>
          <w:spacing w:val="-1"/>
          <w:sz w:val="18"/>
        </w:rPr>
        <w:t xml:space="preserve"> </w:t>
      </w:r>
      <w:r>
        <w:rPr>
          <w:i/>
          <w:sz w:val="18"/>
        </w:rPr>
        <w:t>questions</w:t>
      </w:r>
    </w:p>
    <w:p w:rsidR="00ED392B" w:rsidRDefault="00CE02ED">
      <w:pPr>
        <w:pStyle w:val="ListParagraph"/>
        <w:numPr>
          <w:ilvl w:val="2"/>
          <w:numId w:val="1792"/>
        </w:numPr>
        <w:tabs>
          <w:tab w:val="left" w:pos="1688"/>
          <w:tab w:val="left" w:pos="1689"/>
        </w:tabs>
        <w:spacing w:before="0"/>
        <w:ind w:hanging="295"/>
        <w:rPr>
          <w:sz w:val="18"/>
        </w:rPr>
      </w:pPr>
      <w:r>
        <w:rPr>
          <w:sz w:val="18"/>
        </w:rPr>
        <w:t>Индиректни говор</w:t>
      </w:r>
    </w:p>
    <w:p w:rsidR="00ED392B" w:rsidRDefault="00CE02ED">
      <w:pPr>
        <w:pStyle w:val="BodyText"/>
        <w:spacing w:before="1" w:line="482" w:lineRule="auto"/>
        <w:ind w:left="227" w:right="5061"/>
      </w:pPr>
      <w:r>
        <w:t>а) изјаве – без промене глаголског времена (глагол главне реченице у једном од садашњих времена) б) молбе, захтеви, наредбе</w:t>
      </w:r>
    </w:p>
    <w:p w:rsidR="00ED392B" w:rsidRDefault="00CE02ED">
      <w:pPr>
        <w:pStyle w:val="BodyText"/>
        <w:spacing w:line="206" w:lineRule="exact"/>
        <w:ind w:left="227"/>
      </w:pPr>
      <w:r>
        <w:t>в) питања са променом реда речи – без промене глаголског времена (глагол главне реченице у једном од садашњих времена)</w:t>
      </w:r>
    </w:p>
    <w:p w:rsidR="00ED392B" w:rsidRDefault="00ED392B">
      <w:pPr>
        <w:pStyle w:val="BodyText"/>
        <w:spacing w:before="2"/>
      </w:pPr>
    </w:p>
    <w:p w:rsidR="00ED392B" w:rsidRDefault="00CE02ED">
      <w:pPr>
        <w:pStyle w:val="ListParagraph"/>
        <w:numPr>
          <w:ilvl w:val="1"/>
          <w:numId w:val="1792"/>
        </w:numPr>
        <w:tabs>
          <w:tab w:val="left" w:pos="817"/>
          <w:tab w:val="left" w:pos="819"/>
        </w:tabs>
        <w:spacing w:before="0"/>
        <w:ind w:left="818"/>
        <w:rPr>
          <w:sz w:val="18"/>
        </w:rPr>
      </w:pPr>
      <w:r>
        <w:rPr>
          <w:i/>
          <w:sz w:val="18"/>
        </w:rPr>
        <w:t>Yes/No</w:t>
      </w:r>
      <w:r>
        <w:rPr>
          <w:i/>
          <w:spacing w:val="-1"/>
          <w:sz w:val="18"/>
        </w:rPr>
        <w:t xml:space="preserve"> </w:t>
      </w:r>
      <w:r>
        <w:rPr>
          <w:sz w:val="18"/>
        </w:rPr>
        <w:t>питања</w:t>
      </w:r>
    </w:p>
    <w:p w:rsidR="00ED392B" w:rsidRDefault="00CE02ED">
      <w:pPr>
        <w:pStyle w:val="ListParagraph"/>
        <w:numPr>
          <w:ilvl w:val="2"/>
          <w:numId w:val="1792"/>
        </w:numPr>
        <w:tabs>
          <w:tab w:val="left" w:pos="1687"/>
          <w:tab w:val="left" w:pos="1688"/>
        </w:tabs>
        <w:ind w:left="1687"/>
        <w:rPr>
          <w:sz w:val="18"/>
        </w:rPr>
      </w:pPr>
      <w:r>
        <w:rPr>
          <w:i/>
          <w:sz w:val="18"/>
        </w:rPr>
        <w:t xml:space="preserve">“Wh” </w:t>
      </w:r>
      <w:r>
        <w:rPr>
          <w:sz w:val="18"/>
        </w:rPr>
        <w:t>питања</w:t>
      </w:r>
    </w:p>
    <w:p w:rsidR="00ED392B" w:rsidRDefault="00CE02ED">
      <w:pPr>
        <w:pStyle w:val="ListParagraph"/>
        <w:numPr>
          <w:ilvl w:val="2"/>
          <w:numId w:val="1792"/>
        </w:numPr>
        <w:tabs>
          <w:tab w:val="left" w:pos="1687"/>
          <w:tab w:val="left" w:pos="1688"/>
        </w:tabs>
        <w:spacing w:before="0"/>
        <w:ind w:left="1687"/>
        <w:rPr>
          <w:sz w:val="18"/>
        </w:rPr>
      </w:pPr>
      <w:r>
        <w:rPr>
          <w:sz w:val="18"/>
        </w:rPr>
        <w:t>Директна и индиректна питања</w:t>
      </w:r>
    </w:p>
    <w:p w:rsidR="00ED392B" w:rsidRDefault="00ED392B">
      <w:pPr>
        <w:pStyle w:val="BodyText"/>
      </w:pPr>
    </w:p>
    <w:p w:rsidR="00ED392B" w:rsidRDefault="00CE02ED">
      <w:pPr>
        <w:pStyle w:val="ListParagraph"/>
        <w:numPr>
          <w:ilvl w:val="0"/>
          <w:numId w:val="1667"/>
        </w:numPr>
        <w:tabs>
          <w:tab w:val="left" w:pos="1113"/>
          <w:tab w:val="left" w:pos="1114"/>
        </w:tabs>
        <w:spacing w:before="0"/>
        <w:ind w:left="1113"/>
        <w:rPr>
          <w:sz w:val="18"/>
        </w:rPr>
      </w:pPr>
      <w:r>
        <w:rPr>
          <w:sz w:val="18"/>
        </w:rPr>
        <w:t>ИМЕНИЧКА ГРУПА</w:t>
      </w:r>
    </w:p>
    <w:p w:rsidR="00ED392B" w:rsidRDefault="00ED392B">
      <w:pPr>
        <w:pStyle w:val="BodyText"/>
        <w:spacing w:before="2"/>
      </w:pPr>
    </w:p>
    <w:p w:rsidR="00ED392B" w:rsidRDefault="00CE02ED">
      <w:pPr>
        <w:pStyle w:val="ListParagraph"/>
        <w:numPr>
          <w:ilvl w:val="1"/>
          <w:numId w:val="1667"/>
        </w:numPr>
        <w:tabs>
          <w:tab w:val="left" w:pos="1410"/>
        </w:tabs>
        <w:ind w:firstLine="888"/>
        <w:rPr>
          <w:sz w:val="18"/>
        </w:rPr>
      </w:pPr>
      <w:r>
        <w:rPr>
          <w:sz w:val="18"/>
        </w:rPr>
        <w:t>Члан</w:t>
      </w:r>
    </w:p>
    <w:p w:rsidR="00ED392B" w:rsidRDefault="00CE02ED">
      <w:pPr>
        <w:pStyle w:val="ListParagraph"/>
        <w:numPr>
          <w:ilvl w:val="2"/>
          <w:numId w:val="1667"/>
        </w:numPr>
        <w:tabs>
          <w:tab w:val="left" w:pos="1687"/>
          <w:tab w:val="left" w:pos="1688"/>
        </w:tabs>
        <w:rPr>
          <w:sz w:val="18"/>
        </w:rPr>
      </w:pPr>
      <w:r>
        <w:rPr>
          <w:sz w:val="18"/>
        </w:rPr>
        <w:t>Обновити употребу одређеног и неодређеног члана</w:t>
      </w:r>
    </w:p>
    <w:p w:rsidR="00ED392B" w:rsidRDefault="00CE02ED">
      <w:pPr>
        <w:pStyle w:val="ListParagraph"/>
        <w:numPr>
          <w:ilvl w:val="2"/>
          <w:numId w:val="1667"/>
        </w:numPr>
        <w:tabs>
          <w:tab w:val="left" w:pos="1686"/>
          <w:tab w:val="left" w:pos="1688"/>
        </w:tabs>
        <w:spacing w:before="0"/>
        <w:rPr>
          <w:sz w:val="18"/>
        </w:rPr>
      </w:pPr>
      <w:r>
        <w:rPr>
          <w:sz w:val="18"/>
        </w:rPr>
        <w:t>Нулти члан уз градивне и апстрактне</w:t>
      </w:r>
      <w:r>
        <w:rPr>
          <w:spacing w:val="-1"/>
          <w:sz w:val="18"/>
        </w:rPr>
        <w:t xml:space="preserve"> </w:t>
      </w:r>
      <w:r>
        <w:rPr>
          <w:sz w:val="18"/>
        </w:rPr>
        <w:t>именице</w:t>
      </w:r>
    </w:p>
    <w:p w:rsidR="00ED392B" w:rsidRDefault="00ED392B">
      <w:pPr>
        <w:pStyle w:val="BodyText"/>
        <w:spacing w:before="1"/>
      </w:pPr>
    </w:p>
    <w:p w:rsidR="00ED392B" w:rsidRDefault="00CE02ED">
      <w:pPr>
        <w:pStyle w:val="ListParagraph"/>
        <w:numPr>
          <w:ilvl w:val="1"/>
          <w:numId w:val="1667"/>
        </w:numPr>
        <w:tabs>
          <w:tab w:val="left" w:pos="1409"/>
        </w:tabs>
        <w:spacing w:before="0"/>
        <w:ind w:left="1408" w:hanging="295"/>
        <w:rPr>
          <w:sz w:val="18"/>
        </w:rPr>
      </w:pPr>
      <w:r>
        <w:rPr>
          <w:sz w:val="18"/>
        </w:rPr>
        <w:t>Именице</w:t>
      </w:r>
    </w:p>
    <w:p w:rsidR="00ED392B" w:rsidRDefault="00ED392B">
      <w:pPr>
        <w:pStyle w:val="BodyText"/>
        <w:spacing w:before="1"/>
      </w:pPr>
    </w:p>
    <w:p w:rsidR="00ED392B" w:rsidRDefault="00CE02ED">
      <w:pPr>
        <w:pStyle w:val="ListParagraph"/>
        <w:numPr>
          <w:ilvl w:val="2"/>
          <w:numId w:val="1667"/>
        </w:numPr>
        <w:tabs>
          <w:tab w:val="left" w:pos="1686"/>
          <w:tab w:val="left" w:pos="1688"/>
        </w:tabs>
        <w:spacing w:before="0"/>
        <w:rPr>
          <w:sz w:val="18"/>
        </w:rPr>
      </w:pPr>
      <w:r>
        <w:rPr>
          <w:sz w:val="18"/>
        </w:rPr>
        <w:t>Множина именица –</w:t>
      </w:r>
      <w:r>
        <w:rPr>
          <w:spacing w:val="-1"/>
          <w:sz w:val="18"/>
        </w:rPr>
        <w:t xml:space="preserve"> </w:t>
      </w:r>
      <w:r>
        <w:rPr>
          <w:sz w:val="18"/>
        </w:rPr>
        <w:t>обновити</w:t>
      </w:r>
    </w:p>
    <w:p w:rsidR="00ED392B" w:rsidRDefault="00CE02ED">
      <w:pPr>
        <w:pStyle w:val="ListParagraph"/>
        <w:numPr>
          <w:ilvl w:val="2"/>
          <w:numId w:val="1667"/>
        </w:numPr>
        <w:tabs>
          <w:tab w:val="left" w:pos="1686"/>
          <w:tab w:val="left" w:pos="1687"/>
        </w:tabs>
        <w:ind w:left="1686"/>
        <w:rPr>
          <w:sz w:val="18"/>
        </w:rPr>
      </w:pPr>
      <w:r>
        <w:rPr>
          <w:sz w:val="18"/>
        </w:rPr>
        <w:t>Изражавање припадања и својине – саксонски генитив</w:t>
      </w:r>
    </w:p>
    <w:p w:rsidR="00ED392B" w:rsidRDefault="00CE02ED">
      <w:pPr>
        <w:pStyle w:val="ListParagraph"/>
        <w:numPr>
          <w:ilvl w:val="2"/>
          <w:numId w:val="1667"/>
        </w:numPr>
        <w:tabs>
          <w:tab w:val="left" w:pos="1686"/>
          <w:tab w:val="left" w:pos="1687"/>
        </w:tabs>
        <w:spacing w:before="0"/>
        <w:ind w:left="1686"/>
        <w:rPr>
          <w:sz w:val="18"/>
        </w:rPr>
      </w:pPr>
      <w:r>
        <w:rPr>
          <w:sz w:val="18"/>
        </w:rPr>
        <w:t>Бројиве и небројиве</w:t>
      </w:r>
      <w:r>
        <w:rPr>
          <w:spacing w:val="-1"/>
          <w:sz w:val="18"/>
        </w:rPr>
        <w:t xml:space="preserve"> </w:t>
      </w:r>
      <w:r>
        <w:rPr>
          <w:sz w:val="18"/>
        </w:rPr>
        <w:t>именице</w:t>
      </w:r>
    </w:p>
    <w:p w:rsidR="00ED392B" w:rsidRDefault="00ED392B">
      <w:pPr>
        <w:pStyle w:val="BodyText"/>
        <w:spacing w:before="1"/>
      </w:pPr>
    </w:p>
    <w:p w:rsidR="00ED392B" w:rsidRDefault="00CE02ED">
      <w:pPr>
        <w:pStyle w:val="ListParagraph"/>
        <w:numPr>
          <w:ilvl w:val="1"/>
          <w:numId w:val="1667"/>
        </w:numPr>
        <w:tabs>
          <w:tab w:val="left" w:pos="1409"/>
        </w:tabs>
        <w:ind w:right="10261" w:firstLine="887"/>
        <w:rPr>
          <w:sz w:val="18"/>
        </w:rPr>
      </w:pPr>
      <w:r>
        <w:rPr>
          <w:sz w:val="18"/>
        </w:rPr>
        <w:t>Заменички облици а) Заменице</w:t>
      </w:r>
    </w:p>
    <w:p w:rsidR="00ED392B" w:rsidRDefault="00CE02ED">
      <w:pPr>
        <w:pStyle w:val="ListParagraph"/>
        <w:numPr>
          <w:ilvl w:val="2"/>
          <w:numId w:val="1667"/>
        </w:numPr>
        <w:tabs>
          <w:tab w:val="left" w:pos="1686"/>
          <w:tab w:val="left" w:pos="1687"/>
        </w:tabs>
        <w:spacing w:before="2"/>
        <w:ind w:left="316" w:firstLine="1074"/>
        <w:rPr>
          <w:sz w:val="18"/>
        </w:rPr>
      </w:pPr>
      <w:r>
        <w:rPr>
          <w:sz w:val="18"/>
        </w:rPr>
        <w:t>Личне заменице у функцији субјекта и објекта</w:t>
      </w:r>
    </w:p>
    <w:p w:rsidR="00ED392B" w:rsidRDefault="00CE02ED">
      <w:pPr>
        <w:pStyle w:val="ListParagraph"/>
        <w:numPr>
          <w:ilvl w:val="2"/>
          <w:numId w:val="1667"/>
        </w:numPr>
        <w:tabs>
          <w:tab w:val="left" w:pos="1686"/>
          <w:tab w:val="left" w:pos="1687"/>
        </w:tabs>
        <w:spacing w:before="0"/>
        <w:ind w:left="1686"/>
        <w:rPr>
          <w:sz w:val="18"/>
        </w:rPr>
      </w:pPr>
      <w:r>
        <w:rPr>
          <w:sz w:val="18"/>
        </w:rPr>
        <w:t>Показне заменице</w:t>
      </w:r>
    </w:p>
    <w:p w:rsidR="00ED392B" w:rsidRDefault="00CE02ED">
      <w:pPr>
        <w:pStyle w:val="ListParagraph"/>
        <w:numPr>
          <w:ilvl w:val="2"/>
          <w:numId w:val="1667"/>
        </w:numPr>
        <w:tabs>
          <w:tab w:val="left" w:pos="1686"/>
          <w:tab w:val="left" w:pos="1687"/>
        </w:tabs>
        <w:spacing w:before="0"/>
        <w:ind w:left="316" w:right="9996" w:firstLine="1074"/>
        <w:rPr>
          <w:sz w:val="18"/>
        </w:rPr>
      </w:pPr>
      <w:r>
        <w:rPr>
          <w:sz w:val="18"/>
        </w:rPr>
        <w:t>Односне заменице б) Детерминатори</w:t>
      </w:r>
    </w:p>
    <w:p w:rsidR="00ED392B" w:rsidRDefault="00CE02ED">
      <w:pPr>
        <w:pStyle w:val="ListParagraph"/>
        <w:numPr>
          <w:ilvl w:val="2"/>
          <w:numId w:val="1667"/>
        </w:numPr>
        <w:tabs>
          <w:tab w:val="left" w:pos="1686"/>
          <w:tab w:val="left" w:pos="1687"/>
        </w:tabs>
        <w:ind w:left="1686"/>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2"/>
          <w:numId w:val="1667"/>
        </w:numPr>
        <w:tabs>
          <w:tab w:val="left" w:pos="1686"/>
          <w:tab w:val="left" w:pos="1687"/>
        </w:tabs>
        <w:spacing w:before="0"/>
        <w:ind w:left="1686"/>
        <w:rPr>
          <w:sz w:val="18"/>
        </w:rPr>
      </w:pPr>
      <w:r>
        <w:rPr>
          <w:sz w:val="18"/>
        </w:rPr>
        <w:t>Неодређени детерминатори</w:t>
      </w:r>
    </w:p>
    <w:p w:rsidR="00ED392B" w:rsidRDefault="00CE02ED">
      <w:pPr>
        <w:pStyle w:val="ListParagraph"/>
        <w:numPr>
          <w:ilvl w:val="2"/>
          <w:numId w:val="1667"/>
        </w:numPr>
        <w:tabs>
          <w:tab w:val="left" w:pos="1686"/>
          <w:tab w:val="left" w:pos="1687"/>
        </w:tabs>
        <w:spacing w:before="0"/>
        <w:ind w:left="316" w:firstLine="1074"/>
        <w:rPr>
          <w:sz w:val="18"/>
        </w:rPr>
      </w:pPr>
      <w:r>
        <w:rPr>
          <w:sz w:val="18"/>
        </w:rPr>
        <w:t>Присвојни детерминатори</w:t>
      </w:r>
    </w:p>
    <w:p w:rsidR="00ED392B" w:rsidRDefault="00ED392B">
      <w:pPr>
        <w:pStyle w:val="BodyText"/>
        <w:spacing w:before="1"/>
      </w:pPr>
    </w:p>
    <w:p w:rsidR="00ED392B" w:rsidRDefault="00CE02ED">
      <w:pPr>
        <w:pStyle w:val="ListParagraph"/>
        <w:numPr>
          <w:ilvl w:val="1"/>
          <w:numId w:val="1667"/>
        </w:numPr>
        <w:tabs>
          <w:tab w:val="left" w:pos="1409"/>
        </w:tabs>
        <w:ind w:left="1408"/>
        <w:rPr>
          <w:sz w:val="18"/>
        </w:rPr>
      </w:pPr>
      <w:r>
        <w:rPr>
          <w:sz w:val="18"/>
        </w:rPr>
        <w:t>Придеви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p w:rsidR="00ED392B" w:rsidRDefault="00CE02ED">
      <w:pPr>
        <w:pStyle w:val="ListParagraph"/>
        <w:numPr>
          <w:ilvl w:val="2"/>
          <w:numId w:val="1667"/>
        </w:numPr>
        <w:tabs>
          <w:tab w:val="left" w:pos="1689"/>
          <w:tab w:val="left" w:pos="1690"/>
        </w:tabs>
        <w:ind w:left="1689" w:hanging="295"/>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2"/>
          <w:numId w:val="1667"/>
        </w:numPr>
        <w:tabs>
          <w:tab w:val="left" w:pos="1689"/>
          <w:tab w:val="left" w:pos="1690"/>
        </w:tabs>
        <w:spacing w:before="0"/>
        <w:ind w:left="1689"/>
        <w:rPr>
          <w:i/>
          <w:sz w:val="18"/>
        </w:rPr>
      </w:pPr>
      <w:r>
        <w:rPr>
          <w:i/>
          <w:sz w:val="18"/>
        </w:rPr>
        <w:t>too/not…enough/not as…(as)/…than</w:t>
      </w:r>
    </w:p>
    <w:p w:rsidR="00ED392B" w:rsidRDefault="00ED392B">
      <w:pPr>
        <w:pStyle w:val="BodyText"/>
        <w:spacing w:before="1"/>
        <w:rPr>
          <w:i/>
        </w:rPr>
      </w:pPr>
    </w:p>
    <w:p w:rsidR="00ED392B" w:rsidRDefault="00CE02ED">
      <w:pPr>
        <w:pStyle w:val="ListParagraph"/>
        <w:numPr>
          <w:ilvl w:val="1"/>
          <w:numId w:val="1667"/>
        </w:numPr>
        <w:tabs>
          <w:tab w:val="left" w:pos="1412"/>
        </w:tabs>
        <w:ind w:left="1411"/>
        <w:rPr>
          <w:sz w:val="18"/>
        </w:rPr>
      </w:pPr>
      <w:r>
        <w:rPr>
          <w:sz w:val="18"/>
        </w:rPr>
        <w:t>Бројеви</w:t>
      </w:r>
    </w:p>
    <w:p w:rsidR="00ED392B" w:rsidRDefault="00CE02ED">
      <w:pPr>
        <w:pStyle w:val="ListParagraph"/>
        <w:numPr>
          <w:ilvl w:val="2"/>
          <w:numId w:val="1667"/>
        </w:numPr>
        <w:tabs>
          <w:tab w:val="left" w:pos="1689"/>
          <w:tab w:val="left" w:pos="1690"/>
        </w:tabs>
        <w:spacing w:before="0" w:line="220" w:lineRule="exact"/>
        <w:ind w:left="1689"/>
        <w:rPr>
          <w:sz w:val="18"/>
        </w:rPr>
      </w:pPr>
      <w:r>
        <w:rPr>
          <w:sz w:val="18"/>
        </w:rPr>
        <w:t>Обновити просте и редне бројеве</w:t>
      </w:r>
    </w:p>
    <w:p w:rsidR="00ED392B" w:rsidRDefault="00CE02ED">
      <w:pPr>
        <w:pStyle w:val="ListParagraph"/>
        <w:numPr>
          <w:ilvl w:val="1"/>
          <w:numId w:val="1667"/>
        </w:numPr>
        <w:tabs>
          <w:tab w:val="left" w:pos="1412"/>
        </w:tabs>
        <w:spacing w:before="0" w:line="207" w:lineRule="exact"/>
        <w:ind w:left="1411"/>
        <w:rPr>
          <w:sz w:val="18"/>
        </w:rPr>
      </w:pPr>
      <w:r>
        <w:rPr>
          <w:sz w:val="18"/>
        </w:rPr>
        <w:t>Кванитификатори</w:t>
      </w:r>
    </w:p>
    <w:p w:rsidR="00ED392B" w:rsidRDefault="00ED392B">
      <w:pPr>
        <w:pStyle w:val="BodyText"/>
        <w:spacing w:before="2"/>
      </w:pPr>
    </w:p>
    <w:p w:rsidR="00ED392B" w:rsidRDefault="00CE02ED">
      <w:pPr>
        <w:pStyle w:val="ListParagraph"/>
        <w:numPr>
          <w:ilvl w:val="0"/>
          <w:numId w:val="1667"/>
        </w:numPr>
        <w:tabs>
          <w:tab w:val="left" w:pos="1115"/>
          <w:tab w:val="left" w:pos="1116"/>
        </w:tabs>
        <w:ind w:hanging="591"/>
        <w:rPr>
          <w:sz w:val="18"/>
        </w:rPr>
      </w:pPr>
      <w:r>
        <w:rPr>
          <w:sz w:val="18"/>
        </w:rPr>
        <w:t>ГЛAГОЛСКА ГРУПА</w:t>
      </w:r>
    </w:p>
    <w:p w:rsidR="00ED392B" w:rsidRDefault="00ED392B">
      <w:pPr>
        <w:pStyle w:val="BodyText"/>
        <w:spacing w:before="1"/>
      </w:pPr>
    </w:p>
    <w:p w:rsidR="00ED392B" w:rsidRDefault="00CE02ED">
      <w:pPr>
        <w:pStyle w:val="ListParagraph"/>
        <w:numPr>
          <w:ilvl w:val="1"/>
          <w:numId w:val="1667"/>
        </w:numPr>
        <w:tabs>
          <w:tab w:val="left" w:pos="1690"/>
        </w:tabs>
        <w:ind w:left="1689"/>
        <w:rPr>
          <w:sz w:val="18"/>
        </w:rPr>
      </w:pPr>
      <w:r>
        <w:rPr>
          <w:sz w:val="18"/>
        </w:rPr>
        <w:t>Глаголи</w:t>
      </w:r>
    </w:p>
    <w:p w:rsidR="00ED392B" w:rsidRDefault="00CE02ED">
      <w:pPr>
        <w:pStyle w:val="ListParagraph"/>
        <w:numPr>
          <w:ilvl w:val="0"/>
          <w:numId w:val="1666"/>
        </w:numPr>
        <w:tabs>
          <w:tab w:val="left" w:pos="1689"/>
          <w:tab w:val="left" w:pos="1690"/>
        </w:tabs>
        <w:rPr>
          <w:sz w:val="18"/>
        </w:rPr>
      </w:pPr>
      <w:r>
        <w:rPr>
          <w:sz w:val="18"/>
        </w:rPr>
        <w:t>Обновити глаголске облике предвиђене програмом за основну</w:t>
      </w:r>
      <w:r>
        <w:rPr>
          <w:spacing w:val="1"/>
          <w:sz w:val="18"/>
        </w:rPr>
        <w:t xml:space="preserve"> </w:t>
      </w:r>
      <w:r>
        <w:rPr>
          <w:sz w:val="18"/>
        </w:rPr>
        <w:t>школу</w:t>
      </w:r>
    </w:p>
    <w:p w:rsidR="00ED392B" w:rsidRDefault="00CE02ED">
      <w:pPr>
        <w:pStyle w:val="ListParagraph"/>
        <w:numPr>
          <w:ilvl w:val="0"/>
          <w:numId w:val="1666"/>
        </w:numPr>
        <w:tabs>
          <w:tab w:val="left" w:pos="1688"/>
          <w:tab w:val="left" w:pos="1689"/>
        </w:tabs>
        <w:spacing w:before="0"/>
        <w:ind w:left="1688" w:hanging="295"/>
        <w:rPr>
          <w:i/>
          <w:sz w:val="18"/>
        </w:rPr>
      </w:pPr>
      <w:r>
        <w:rPr>
          <w:sz w:val="18"/>
        </w:rPr>
        <w:t xml:space="preserve">Модални глаголи: </w:t>
      </w:r>
      <w:r>
        <w:rPr>
          <w:i/>
          <w:sz w:val="18"/>
        </w:rPr>
        <w:t>may, can,</w:t>
      </w:r>
      <w:r>
        <w:rPr>
          <w:i/>
          <w:spacing w:val="-1"/>
          <w:sz w:val="18"/>
        </w:rPr>
        <w:t xml:space="preserve"> </w:t>
      </w:r>
      <w:r>
        <w:rPr>
          <w:i/>
          <w:sz w:val="18"/>
        </w:rPr>
        <w:t>must</w:t>
      </w:r>
    </w:p>
    <w:p w:rsidR="00ED392B" w:rsidRDefault="00CE02ED">
      <w:pPr>
        <w:pStyle w:val="ListParagraph"/>
        <w:numPr>
          <w:ilvl w:val="0"/>
          <w:numId w:val="1666"/>
        </w:numPr>
        <w:tabs>
          <w:tab w:val="left" w:pos="1688"/>
          <w:tab w:val="left" w:pos="1689"/>
        </w:tabs>
        <w:spacing w:before="0"/>
        <w:ind w:left="1688" w:hanging="295"/>
        <w:rPr>
          <w:sz w:val="18"/>
        </w:rPr>
      </w:pPr>
      <w:r>
        <w:rPr>
          <w:sz w:val="18"/>
        </w:rPr>
        <w:t xml:space="preserve">Пасивне конструкције – садашње време/прошло – </w:t>
      </w:r>
      <w:r>
        <w:rPr>
          <w:i/>
          <w:sz w:val="18"/>
        </w:rPr>
        <w:t xml:space="preserve">Simple Present/Past Tense </w:t>
      </w:r>
      <w:r>
        <w:rPr>
          <w:sz w:val="18"/>
        </w:rPr>
        <w:t>(прошло време</w:t>
      </w:r>
      <w:r>
        <w:rPr>
          <w:spacing w:val="2"/>
          <w:sz w:val="18"/>
        </w:rPr>
        <w:t xml:space="preserve"> </w:t>
      </w:r>
      <w:r>
        <w:rPr>
          <w:sz w:val="18"/>
        </w:rPr>
        <w:t>рецептивно)</w:t>
      </w:r>
    </w:p>
    <w:p w:rsidR="00ED392B" w:rsidRDefault="00CE02ED">
      <w:pPr>
        <w:pStyle w:val="ListParagraph"/>
        <w:numPr>
          <w:ilvl w:val="0"/>
          <w:numId w:val="1666"/>
        </w:numPr>
        <w:tabs>
          <w:tab w:val="left" w:pos="1688"/>
          <w:tab w:val="left" w:pos="1690"/>
        </w:tabs>
        <w:rPr>
          <w:sz w:val="18"/>
        </w:rPr>
      </w:pPr>
      <w:r>
        <w:rPr>
          <w:i/>
          <w:sz w:val="18"/>
        </w:rPr>
        <w:t xml:space="preserve">going to </w:t>
      </w:r>
      <w:r>
        <w:rPr>
          <w:sz w:val="18"/>
        </w:rPr>
        <w:t xml:space="preserve">и трајни презент за планове и намере, </w:t>
      </w:r>
      <w:r>
        <w:rPr>
          <w:i/>
          <w:sz w:val="18"/>
        </w:rPr>
        <w:t xml:space="preserve">going to </w:t>
      </w:r>
      <w:r>
        <w:rPr>
          <w:sz w:val="18"/>
        </w:rPr>
        <w:t xml:space="preserve">и </w:t>
      </w:r>
      <w:r>
        <w:rPr>
          <w:i/>
          <w:sz w:val="18"/>
        </w:rPr>
        <w:t xml:space="preserve">will </w:t>
      </w:r>
      <w:r>
        <w:rPr>
          <w:sz w:val="18"/>
        </w:rPr>
        <w:t>(за будућа</w:t>
      </w:r>
      <w:r>
        <w:rPr>
          <w:spacing w:val="-2"/>
          <w:sz w:val="18"/>
        </w:rPr>
        <w:t xml:space="preserve"> </w:t>
      </w:r>
      <w:r>
        <w:rPr>
          <w:sz w:val="18"/>
        </w:rPr>
        <w:t>предвиђања)</w:t>
      </w:r>
    </w:p>
    <w:p w:rsidR="00ED392B" w:rsidRDefault="00CE02ED">
      <w:pPr>
        <w:pStyle w:val="ListParagraph"/>
        <w:numPr>
          <w:ilvl w:val="0"/>
          <w:numId w:val="1666"/>
        </w:numPr>
        <w:tabs>
          <w:tab w:val="left" w:pos="1688"/>
          <w:tab w:val="left" w:pos="1689"/>
        </w:tabs>
        <w:spacing w:before="0" w:line="220" w:lineRule="exact"/>
        <w:ind w:left="1688"/>
        <w:rPr>
          <w:i/>
          <w:sz w:val="18"/>
        </w:rPr>
      </w:pPr>
      <w:r>
        <w:rPr>
          <w:i/>
          <w:sz w:val="18"/>
        </w:rPr>
        <w:t>used to</w:t>
      </w:r>
    </w:p>
    <w:p w:rsidR="00ED392B" w:rsidRDefault="00CE02ED">
      <w:pPr>
        <w:pStyle w:val="ListParagraph"/>
        <w:numPr>
          <w:ilvl w:val="0"/>
          <w:numId w:val="1666"/>
        </w:numPr>
        <w:tabs>
          <w:tab w:val="left" w:pos="1688"/>
          <w:tab w:val="left" w:pos="1689"/>
        </w:tabs>
        <w:spacing w:before="0" w:line="220" w:lineRule="exact"/>
        <w:ind w:left="1688"/>
        <w:rPr>
          <w:sz w:val="18"/>
        </w:rPr>
      </w:pPr>
      <w:r>
        <w:rPr>
          <w:sz w:val="18"/>
        </w:rPr>
        <w:t>Први кондиционал</w:t>
      </w:r>
    </w:p>
    <w:p w:rsidR="00ED392B" w:rsidRDefault="00ED392B">
      <w:pPr>
        <w:pStyle w:val="BodyText"/>
        <w:spacing w:before="1"/>
      </w:pPr>
    </w:p>
    <w:p w:rsidR="00ED392B" w:rsidRDefault="00CE02ED">
      <w:pPr>
        <w:pStyle w:val="ListParagraph"/>
        <w:numPr>
          <w:ilvl w:val="1"/>
          <w:numId w:val="1667"/>
        </w:numPr>
        <w:tabs>
          <w:tab w:val="left" w:pos="1689"/>
        </w:tabs>
        <w:spacing w:before="0"/>
        <w:ind w:left="1688"/>
        <w:rPr>
          <w:i/>
          <w:sz w:val="18"/>
        </w:rPr>
      </w:pPr>
      <w:r>
        <w:rPr>
          <w:sz w:val="18"/>
        </w:rPr>
        <w:t xml:space="preserve">Прилози, извођење прилога и употреба, прилози вероватноће са </w:t>
      </w:r>
      <w:r>
        <w:rPr>
          <w:i/>
          <w:sz w:val="18"/>
        </w:rPr>
        <w:t xml:space="preserve">may, might </w:t>
      </w:r>
      <w:r>
        <w:rPr>
          <w:sz w:val="18"/>
        </w:rPr>
        <w:t>и</w:t>
      </w:r>
      <w:r>
        <w:rPr>
          <w:spacing w:val="-1"/>
          <w:sz w:val="18"/>
        </w:rPr>
        <w:t xml:space="preserve"> </w:t>
      </w:r>
      <w:r>
        <w:rPr>
          <w:i/>
          <w:sz w:val="18"/>
        </w:rPr>
        <w:t>will</w:t>
      </w:r>
    </w:p>
    <w:p w:rsidR="00ED392B" w:rsidRDefault="00ED392B">
      <w:pPr>
        <w:pStyle w:val="BodyText"/>
        <w:spacing w:before="2"/>
        <w:rPr>
          <w:i/>
        </w:rPr>
      </w:pPr>
    </w:p>
    <w:p w:rsidR="00ED392B" w:rsidRDefault="00CE02ED">
      <w:pPr>
        <w:pStyle w:val="ListParagraph"/>
        <w:numPr>
          <w:ilvl w:val="1"/>
          <w:numId w:val="1667"/>
        </w:numPr>
        <w:tabs>
          <w:tab w:val="left" w:pos="1689"/>
        </w:tabs>
        <w:ind w:left="1688"/>
        <w:rPr>
          <w:sz w:val="18"/>
        </w:rPr>
      </w:pPr>
      <w:r>
        <w:rPr>
          <w:sz w:val="18"/>
        </w:rPr>
        <w:t>Предлози, најчешћи предлози за оријентацију у времену и</w:t>
      </w:r>
      <w:r>
        <w:rPr>
          <w:spacing w:val="-2"/>
          <w:sz w:val="18"/>
        </w:rPr>
        <w:t xml:space="preserve"> </w:t>
      </w:r>
      <w:r>
        <w:rPr>
          <w:sz w:val="18"/>
        </w:rPr>
        <w:t>простору.</w:t>
      </w:r>
    </w:p>
    <w:p w:rsidR="00ED392B" w:rsidRDefault="00ED392B">
      <w:pPr>
        <w:pStyle w:val="BodyText"/>
      </w:pPr>
    </w:p>
    <w:p w:rsidR="00ED392B" w:rsidRDefault="00CE02ED">
      <w:pPr>
        <w:pStyle w:val="Heading1"/>
        <w:spacing w:before="1"/>
        <w:ind w:left="394" w:right="401"/>
        <w:jc w:val="center"/>
      </w:pPr>
      <w:r>
        <w:t>ИТАЛИЈАНСКИ ЈЕЗИК</w:t>
      </w:r>
    </w:p>
    <w:p w:rsidR="00ED392B" w:rsidRDefault="00CE02ED">
      <w:pPr>
        <w:spacing w:before="6" w:line="410" w:lineRule="atLeast"/>
        <w:ind w:left="226" w:right="9456"/>
        <w:rPr>
          <w:b/>
          <w:sz w:val="18"/>
        </w:rPr>
      </w:pPr>
      <w:r>
        <w:rPr>
          <w:b/>
          <w:sz w:val="18"/>
        </w:rPr>
        <w:t>Mорфосинтаксички и фонетски садржаји Члан</w:t>
      </w:r>
    </w:p>
    <w:p w:rsidR="00ED392B" w:rsidRDefault="00CE02ED">
      <w:pPr>
        <w:pStyle w:val="BodyText"/>
        <w:spacing w:before="6"/>
        <w:ind w:left="225" w:right="6870"/>
      </w:pPr>
      <w:r>
        <w:t>Обнављање употребе члана који су предвиђени програмом из основне школе. Одређени и неодређени члан. Основна употреба.</w:t>
      </w:r>
    </w:p>
    <w:p w:rsidR="00ED392B" w:rsidRDefault="00CE02ED">
      <w:pPr>
        <w:pStyle w:val="BodyText"/>
        <w:spacing w:before="2"/>
        <w:ind w:left="225"/>
      </w:pPr>
      <w:r>
        <w:t>Члан спојен с предлозима</w:t>
      </w:r>
    </w:p>
    <w:p w:rsidR="00ED392B" w:rsidRDefault="00CE02ED">
      <w:pPr>
        <w:pStyle w:val="BodyText"/>
        <w:spacing w:before="1"/>
        <w:ind w:left="225" w:right="9456"/>
      </w:pPr>
      <w:r>
        <w:t>Одређени члан уз основне и редне бројеве. Партитиван члан</w:t>
      </w:r>
    </w:p>
    <w:p w:rsidR="00ED392B" w:rsidRDefault="00ED392B">
      <w:pPr>
        <w:pStyle w:val="BodyText"/>
        <w:spacing w:before="2"/>
      </w:pPr>
    </w:p>
    <w:p w:rsidR="00ED392B" w:rsidRDefault="00CE02ED">
      <w:pPr>
        <w:pStyle w:val="Heading1"/>
        <w:ind w:left="225"/>
      </w:pPr>
      <w:r>
        <w:t>Именица</w:t>
      </w:r>
    </w:p>
    <w:p w:rsidR="00ED392B" w:rsidRDefault="00CE02ED">
      <w:pPr>
        <w:pStyle w:val="BodyText"/>
        <w:spacing w:before="1"/>
        <w:ind w:left="224" w:right="4824"/>
        <w:rPr>
          <w:i/>
        </w:rPr>
      </w:pPr>
      <w:r>
        <w:t xml:space="preserve">Обнављање морфолошких карактеристика именица које су предвиђене програмом из основне школе. Род именица. Правилна множина именица. Множина именица на: </w:t>
      </w:r>
      <w:r>
        <w:rPr>
          <w:i/>
        </w:rPr>
        <w:t>-co, -go, -ca, -ga.</w:t>
      </w:r>
    </w:p>
    <w:p w:rsidR="00ED392B" w:rsidRDefault="00CE02ED">
      <w:pPr>
        <w:spacing w:before="2"/>
        <w:ind w:left="224"/>
        <w:rPr>
          <w:i/>
          <w:sz w:val="18"/>
        </w:rPr>
      </w:pPr>
      <w:r>
        <w:rPr>
          <w:sz w:val="18"/>
        </w:rPr>
        <w:t>Најчешћи примери неправилне множине: именице које се завршавају на консонант (</w:t>
      </w:r>
      <w:r>
        <w:rPr>
          <w:i/>
          <w:sz w:val="18"/>
        </w:rPr>
        <w:t>il bar, i bar</w:t>
      </w:r>
      <w:r>
        <w:rPr>
          <w:sz w:val="18"/>
        </w:rPr>
        <w:t xml:space="preserve">), именице које се завршавају на наглашени вокал </w:t>
      </w:r>
      <w:r>
        <w:rPr>
          <w:i/>
          <w:sz w:val="18"/>
        </w:rPr>
        <w:t>(la città, le città),</w:t>
      </w:r>
    </w:p>
    <w:p w:rsidR="00ED392B" w:rsidRDefault="00CE02ED">
      <w:pPr>
        <w:spacing w:before="1"/>
        <w:ind w:left="223"/>
        <w:rPr>
          <w:sz w:val="18"/>
        </w:rPr>
      </w:pPr>
      <w:r>
        <w:rPr>
          <w:sz w:val="18"/>
        </w:rPr>
        <w:t>скраћене именице (</w:t>
      </w:r>
      <w:r>
        <w:rPr>
          <w:i/>
          <w:sz w:val="18"/>
        </w:rPr>
        <w:t>la foto, le foto</w:t>
      </w:r>
      <w:r>
        <w:rPr>
          <w:sz w:val="18"/>
        </w:rPr>
        <w:t>), једносложне именице (</w:t>
      </w:r>
      <w:r>
        <w:rPr>
          <w:i/>
          <w:sz w:val="18"/>
        </w:rPr>
        <w:t>il re, i re</w:t>
      </w:r>
      <w:r>
        <w:rPr>
          <w:sz w:val="18"/>
        </w:rPr>
        <w:t xml:space="preserve">), именице које се завршавају на </w:t>
      </w:r>
      <w:r>
        <w:rPr>
          <w:i/>
          <w:sz w:val="18"/>
        </w:rPr>
        <w:t xml:space="preserve">i </w:t>
      </w:r>
      <w:r>
        <w:rPr>
          <w:sz w:val="18"/>
        </w:rPr>
        <w:t>(</w:t>
      </w:r>
      <w:r>
        <w:rPr>
          <w:i/>
          <w:sz w:val="18"/>
        </w:rPr>
        <w:t>la tesi, le tesi</w:t>
      </w:r>
      <w:r>
        <w:rPr>
          <w:sz w:val="18"/>
        </w:rPr>
        <w:t>).</w:t>
      </w:r>
    </w:p>
    <w:p w:rsidR="00ED392B" w:rsidRDefault="00B938AA">
      <w:pPr>
        <w:pStyle w:val="BodyText"/>
        <w:spacing w:line="20" w:lineRule="exact"/>
        <w:ind w:left="7847"/>
        <w:rPr>
          <w:sz w:val="2"/>
        </w:rPr>
      </w:pPr>
      <w:r>
        <w:rPr>
          <w:sz w:val="2"/>
        </w:rPr>
      </w:r>
      <w:r>
        <w:rPr>
          <w:sz w:val="2"/>
        </w:rPr>
        <w:pict>
          <v:group id="_x0000_s1028" style="width:2.55pt;height:.45pt;mso-position-horizontal-relative:char;mso-position-vertical-relative:line" coordsize="51,9">
            <v:rect id="_x0000_s1029" style="position:absolute;width:51;height:9" fillcolor="black" stroked="f"/>
            <w10:wrap type="none"/>
            <w10:anchorlock/>
          </v:group>
        </w:pict>
      </w:r>
    </w:p>
    <w:p w:rsidR="00ED392B" w:rsidRDefault="00ED392B">
      <w:pPr>
        <w:pStyle w:val="BodyText"/>
        <w:spacing w:before="1"/>
        <w:rPr>
          <w:sz w:val="10"/>
        </w:rPr>
      </w:pPr>
    </w:p>
    <w:p w:rsidR="00ED392B" w:rsidRDefault="00CE02ED">
      <w:pPr>
        <w:pStyle w:val="Heading1"/>
        <w:spacing w:before="93"/>
      </w:pPr>
      <w:r>
        <w:t>Заменице</w:t>
      </w:r>
    </w:p>
    <w:p w:rsidR="00ED392B" w:rsidRDefault="00CE02ED">
      <w:pPr>
        <w:pStyle w:val="BodyText"/>
        <w:spacing w:before="1"/>
        <w:ind w:left="228"/>
      </w:pPr>
      <w:r>
        <w:t>Обнављање заменица које су предвиђене програмом из основне школе.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ight="6870"/>
        <w:rPr>
          <w:sz w:val="18"/>
        </w:rPr>
      </w:pPr>
      <w:r>
        <w:rPr>
          <w:sz w:val="18"/>
        </w:rPr>
        <w:t xml:space="preserve">Личне заменице у служби субјекта ( </w:t>
      </w:r>
      <w:r>
        <w:rPr>
          <w:i/>
          <w:sz w:val="18"/>
        </w:rPr>
        <w:t xml:space="preserve">io, tu, lui, lei, Lei, noi, voi, loro). </w:t>
      </w:r>
      <w:r>
        <w:rPr>
          <w:sz w:val="18"/>
        </w:rPr>
        <w:t>Наглашене личне заменице у служби објекта (</w:t>
      </w:r>
      <w:r>
        <w:rPr>
          <w:i/>
          <w:sz w:val="18"/>
        </w:rPr>
        <w:t>me, te, lui, lei, Lei, noi, voi, loro</w:t>
      </w:r>
      <w:r>
        <w:rPr>
          <w:sz w:val="18"/>
        </w:rPr>
        <w:t>) Присвојне заменице (</w:t>
      </w:r>
      <w:r>
        <w:rPr>
          <w:i/>
          <w:sz w:val="18"/>
        </w:rPr>
        <w:t>mio, tuo, suo, nostro, vostro, loro</w:t>
      </w:r>
      <w:r>
        <w:rPr>
          <w:sz w:val="18"/>
        </w:rPr>
        <w:t>).</w:t>
      </w:r>
    </w:p>
    <w:p w:rsidR="00ED392B" w:rsidRDefault="00CE02ED">
      <w:pPr>
        <w:spacing w:before="2"/>
        <w:ind w:left="228" w:right="9704"/>
        <w:rPr>
          <w:sz w:val="18"/>
        </w:rPr>
      </w:pPr>
      <w:r>
        <w:rPr>
          <w:sz w:val="18"/>
        </w:rPr>
        <w:t>Показне заменице (</w:t>
      </w:r>
      <w:r>
        <w:rPr>
          <w:i/>
          <w:sz w:val="18"/>
        </w:rPr>
        <w:t>questo, quello</w:t>
      </w:r>
      <w:r>
        <w:rPr>
          <w:sz w:val="18"/>
        </w:rPr>
        <w:t xml:space="preserve">). Упитне заменице ( </w:t>
      </w:r>
      <w:r>
        <w:rPr>
          <w:i/>
          <w:sz w:val="18"/>
        </w:rPr>
        <w:t>chi</w:t>
      </w:r>
      <w:r>
        <w:rPr>
          <w:sz w:val="18"/>
        </w:rPr>
        <w:t xml:space="preserve">? i </w:t>
      </w:r>
      <w:r>
        <w:rPr>
          <w:i/>
          <w:sz w:val="18"/>
        </w:rPr>
        <w:t>che</w:t>
      </w:r>
      <w:r>
        <w:rPr>
          <w:sz w:val="18"/>
        </w:rPr>
        <w:t xml:space="preserve">?/ </w:t>
      </w:r>
      <w:r>
        <w:rPr>
          <w:i/>
          <w:sz w:val="18"/>
        </w:rPr>
        <w:t>che cosa</w:t>
      </w:r>
      <w:r>
        <w:rPr>
          <w:sz w:val="18"/>
        </w:rPr>
        <w:t>?) Неодрђене заменице (</w:t>
      </w:r>
      <w:r>
        <w:rPr>
          <w:i/>
          <w:sz w:val="18"/>
        </w:rPr>
        <w:t xml:space="preserve">ognuno </w:t>
      </w:r>
      <w:r>
        <w:rPr>
          <w:sz w:val="18"/>
        </w:rPr>
        <w:t>i</w:t>
      </w:r>
      <w:r>
        <w:rPr>
          <w:spacing w:val="1"/>
          <w:sz w:val="18"/>
        </w:rPr>
        <w:t xml:space="preserve"> </w:t>
      </w:r>
      <w:r>
        <w:rPr>
          <w:i/>
          <w:sz w:val="18"/>
        </w:rPr>
        <w:t>qualcuno)</w:t>
      </w:r>
      <w:r>
        <w:rPr>
          <w:sz w:val="18"/>
        </w:rPr>
        <w:t>.</w:t>
      </w:r>
    </w:p>
    <w:p w:rsidR="00ED392B" w:rsidRDefault="00CE02ED">
      <w:pPr>
        <w:pStyle w:val="BodyText"/>
        <w:spacing w:before="3"/>
        <w:ind w:left="228"/>
      </w:pPr>
      <w:r>
        <w:t>Заменице у финкцији објекта (lo, la, li, le, ne)</w:t>
      </w:r>
    </w:p>
    <w:p w:rsidR="00ED392B" w:rsidRDefault="00ED392B">
      <w:pPr>
        <w:pStyle w:val="BodyText"/>
        <w:spacing w:before="1"/>
      </w:pPr>
    </w:p>
    <w:p w:rsidR="00ED392B" w:rsidRDefault="00CE02ED">
      <w:pPr>
        <w:pStyle w:val="Heading1"/>
      </w:pPr>
      <w:r>
        <w:t>Придеви</w:t>
      </w:r>
    </w:p>
    <w:p w:rsidR="00ED392B" w:rsidRDefault="00CE02ED">
      <w:pPr>
        <w:pStyle w:val="BodyText"/>
        <w:spacing w:before="1"/>
        <w:ind w:left="228"/>
      </w:pPr>
      <w:r>
        <w:t xml:space="preserve">Описни придеви, слагање придева и именице у роду и броју. Описни придеви </w:t>
      </w:r>
      <w:r>
        <w:rPr>
          <w:i/>
        </w:rPr>
        <w:t xml:space="preserve">buono </w:t>
      </w:r>
      <w:r>
        <w:t xml:space="preserve">i </w:t>
      </w:r>
      <w:r>
        <w:rPr>
          <w:i/>
        </w:rPr>
        <w:t>bello</w:t>
      </w:r>
      <w:r>
        <w:t xml:space="preserve">; неодређени придев </w:t>
      </w:r>
      <w:r>
        <w:rPr>
          <w:i/>
        </w:rPr>
        <w:t>tutto</w:t>
      </w:r>
      <w:r>
        <w:t>.</w:t>
      </w:r>
    </w:p>
    <w:p w:rsidR="00ED392B" w:rsidRDefault="00CE02ED">
      <w:pPr>
        <w:spacing w:before="1"/>
        <w:ind w:left="228"/>
        <w:rPr>
          <w:sz w:val="18"/>
        </w:rPr>
      </w:pPr>
      <w:r>
        <w:rPr>
          <w:sz w:val="18"/>
        </w:rPr>
        <w:t xml:space="preserve">Придеви на </w:t>
      </w:r>
      <w:r>
        <w:rPr>
          <w:i/>
          <w:sz w:val="18"/>
        </w:rPr>
        <w:t>– co (bianco, simpatico), -go (largo, analogo</w:t>
      </w:r>
      <w:r>
        <w:rPr>
          <w:sz w:val="18"/>
        </w:rPr>
        <w:t>)</w:t>
      </w:r>
    </w:p>
    <w:p w:rsidR="00ED392B" w:rsidRDefault="00CE02ED">
      <w:pPr>
        <w:spacing w:before="1"/>
        <w:ind w:left="228" w:right="5061"/>
        <w:rPr>
          <w:sz w:val="18"/>
        </w:rPr>
      </w:pPr>
      <w:r>
        <w:rPr>
          <w:sz w:val="18"/>
        </w:rPr>
        <w:t xml:space="preserve">Присвојни придеви: </w:t>
      </w:r>
      <w:r>
        <w:rPr>
          <w:i/>
          <w:sz w:val="18"/>
        </w:rPr>
        <w:t>mio, tuo, suo, nostro, vostro, loro</w:t>
      </w:r>
      <w:r>
        <w:rPr>
          <w:sz w:val="18"/>
        </w:rPr>
        <w:t xml:space="preserve">. Употреба члана уз присвојне придеве. Морфолошке одлике придева </w:t>
      </w:r>
      <w:r>
        <w:rPr>
          <w:i/>
          <w:sz w:val="18"/>
        </w:rPr>
        <w:t xml:space="preserve">questo, quello, bello </w:t>
      </w:r>
      <w:r>
        <w:rPr>
          <w:sz w:val="18"/>
        </w:rPr>
        <w:t xml:space="preserve">i </w:t>
      </w:r>
      <w:r>
        <w:rPr>
          <w:i/>
          <w:sz w:val="18"/>
        </w:rPr>
        <w:t>buono</w:t>
      </w:r>
      <w:r>
        <w:rPr>
          <w:sz w:val="18"/>
        </w:rPr>
        <w:t>.</w:t>
      </w:r>
    </w:p>
    <w:p w:rsidR="00ED392B" w:rsidRDefault="00CE02ED">
      <w:pPr>
        <w:spacing w:before="1"/>
        <w:ind w:left="228"/>
        <w:rPr>
          <w:sz w:val="18"/>
        </w:rPr>
      </w:pPr>
      <w:r>
        <w:rPr>
          <w:sz w:val="18"/>
        </w:rPr>
        <w:t xml:space="preserve">Неодређени придеви </w:t>
      </w:r>
      <w:r>
        <w:rPr>
          <w:i/>
          <w:sz w:val="18"/>
        </w:rPr>
        <w:t xml:space="preserve">ogni </w:t>
      </w:r>
      <w:r>
        <w:rPr>
          <w:sz w:val="18"/>
        </w:rPr>
        <w:t xml:space="preserve">и </w:t>
      </w:r>
      <w:r>
        <w:rPr>
          <w:i/>
          <w:sz w:val="18"/>
        </w:rPr>
        <w:t>qualche</w:t>
      </w:r>
      <w:r>
        <w:rPr>
          <w:sz w:val="18"/>
        </w:rPr>
        <w:t>.</w:t>
      </w:r>
    </w:p>
    <w:p w:rsidR="00ED392B" w:rsidRDefault="00CE02ED">
      <w:pPr>
        <w:pStyle w:val="BodyText"/>
        <w:spacing w:before="1"/>
        <w:ind w:left="228"/>
      </w:pPr>
      <w:r>
        <w:t>Показни придеви: questo, quello.</w:t>
      </w:r>
    </w:p>
    <w:p w:rsidR="00ED392B" w:rsidRDefault="00CE02ED">
      <w:pPr>
        <w:pStyle w:val="BodyText"/>
        <w:spacing w:before="1"/>
        <w:ind w:left="228"/>
      </w:pPr>
      <w:r>
        <w:t>Бројеви: основни бројеви, редни бројеви. Употреба основних и редних бројева при означавању датума.</w:t>
      </w:r>
    </w:p>
    <w:p w:rsidR="00ED392B" w:rsidRDefault="00CE02ED">
      <w:pPr>
        <w:pStyle w:val="Heading1"/>
        <w:spacing w:before="1"/>
        <w:ind w:left="227"/>
      </w:pPr>
      <w:r>
        <w:t>Глагол</w:t>
      </w:r>
    </w:p>
    <w:p w:rsidR="00ED392B" w:rsidRDefault="00CE02ED">
      <w:pPr>
        <w:spacing w:before="2"/>
        <w:ind w:left="227"/>
        <w:rPr>
          <w:sz w:val="18"/>
        </w:rPr>
      </w:pPr>
      <w:r>
        <w:rPr>
          <w:sz w:val="18"/>
        </w:rPr>
        <w:t>Садашње време (</w:t>
      </w:r>
      <w:r>
        <w:rPr>
          <w:i/>
          <w:sz w:val="18"/>
        </w:rPr>
        <w:t>Indicativo Presente</w:t>
      </w:r>
      <w:r>
        <w:rPr>
          <w:sz w:val="18"/>
        </w:rPr>
        <w:t>).</w:t>
      </w:r>
    </w:p>
    <w:p w:rsidR="00ED392B" w:rsidRDefault="00CE02ED">
      <w:pPr>
        <w:ind w:left="227"/>
        <w:rPr>
          <w:sz w:val="18"/>
        </w:rPr>
      </w:pPr>
      <w:r>
        <w:rPr>
          <w:sz w:val="18"/>
        </w:rPr>
        <w:t xml:space="preserve">Употреба глагола </w:t>
      </w:r>
      <w:r>
        <w:rPr>
          <w:i/>
          <w:sz w:val="18"/>
        </w:rPr>
        <w:t>piacere</w:t>
      </w:r>
      <w:r>
        <w:rPr>
          <w:sz w:val="18"/>
        </w:rPr>
        <w:t>.</w:t>
      </w:r>
    </w:p>
    <w:p w:rsidR="00ED392B" w:rsidRDefault="00CE02ED">
      <w:pPr>
        <w:spacing w:before="1"/>
        <w:ind w:left="227" w:right="3251"/>
        <w:rPr>
          <w:sz w:val="18"/>
        </w:rPr>
      </w:pPr>
      <w:r>
        <w:rPr>
          <w:sz w:val="18"/>
        </w:rPr>
        <w:t xml:space="preserve">Партицип прошли и прошло свршено време </w:t>
      </w:r>
      <w:r>
        <w:rPr>
          <w:i/>
          <w:sz w:val="18"/>
        </w:rPr>
        <w:t>Passato prossimo</w:t>
      </w:r>
      <w:r>
        <w:rPr>
          <w:sz w:val="18"/>
        </w:rPr>
        <w:t xml:space="preserve">: прелазних и непрелазних глагола; неправилних глагола. Прошло несвршено време </w:t>
      </w:r>
      <w:r>
        <w:rPr>
          <w:i/>
          <w:sz w:val="18"/>
        </w:rPr>
        <w:t xml:space="preserve">Imperfetto indicativo: </w:t>
      </w:r>
      <w:r>
        <w:rPr>
          <w:sz w:val="18"/>
        </w:rPr>
        <w:t>облици и употреба</w:t>
      </w:r>
    </w:p>
    <w:p w:rsidR="00ED392B" w:rsidRDefault="00CE02ED">
      <w:pPr>
        <w:pStyle w:val="BodyText"/>
        <w:spacing w:before="2"/>
        <w:ind w:left="226" w:right="6232"/>
      </w:pPr>
      <w:r>
        <w:t>Будуће време (</w:t>
      </w:r>
      <w:r>
        <w:rPr>
          <w:i/>
        </w:rPr>
        <w:t>Futuro semplice</w:t>
      </w:r>
      <w:r>
        <w:t>) глагола с правилним и неправилним основама. Структура stare + gerundio</w:t>
      </w:r>
    </w:p>
    <w:p w:rsidR="00ED392B" w:rsidRDefault="00CE02ED">
      <w:pPr>
        <w:pStyle w:val="Heading1"/>
        <w:spacing w:before="2"/>
        <w:ind w:left="226"/>
      </w:pPr>
      <w:r>
        <w:t>Прилози</w:t>
      </w:r>
    </w:p>
    <w:p w:rsidR="00ED392B" w:rsidRDefault="00CE02ED">
      <w:pPr>
        <w:pStyle w:val="BodyText"/>
        <w:ind w:left="226" w:right="9456"/>
      </w:pPr>
      <w:r>
        <w:t xml:space="preserve">Врсте прилога: за начин, место и време Прилошке речце </w:t>
      </w:r>
      <w:r>
        <w:rPr>
          <w:i/>
        </w:rPr>
        <w:t xml:space="preserve">ci </w:t>
      </w:r>
      <w:r>
        <w:t xml:space="preserve">и </w:t>
      </w:r>
      <w:r>
        <w:rPr>
          <w:i/>
        </w:rPr>
        <w:t>vи</w:t>
      </w:r>
      <w:r>
        <w:t>.</w:t>
      </w:r>
    </w:p>
    <w:p w:rsidR="00ED392B" w:rsidRDefault="00CE02ED">
      <w:pPr>
        <w:pStyle w:val="Heading1"/>
        <w:spacing w:before="2"/>
        <w:ind w:left="226"/>
      </w:pPr>
      <w:r>
        <w:t>Предлози</w:t>
      </w:r>
    </w:p>
    <w:p w:rsidR="00ED392B" w:rsidRDefault="00CE02ED">
      <w:pPr>
        <w:spacing w:before="1"/>
        <w:ind w:left="226"/>
        <w:rPr>
          <w:sz w:val="18"/>
        </w:rPr>
      </w:pPr>
      <w:r>
        <w:rPr>
          <w:sz w:val="18"/>
        </w:rPr>
        <w:t xml:space="preserve">Прости предлози </w:t>
      </w:r>
      <w:r>
        <w:rPr>
          <w:i/>
          <w:sz w:val="18"/>
        </w:rPr>
        <w:t xml:space="preserve">di, a, da, иn, con, su, per, tra, fra </w:t>
      </w:r>
      <w:r>
        <w:rPr>
          <w:sz w:val="18"/>
        </w:rPr>
        <w:t xml:space="preserve">и њихова основна употреба. Предлози </w:t>
      </w:r>
      <w:r>
        <w:rPr>
          <w:i/>
          <w:sz w:val="18"/>
        </w:rPr>
        <w:t>dentro, fuori, sotto, sopra, davanti, dietro</w:t>
      </w:r>
      <w:r>
        <w:rPr>
          <w:sz w:val="18"/>
        </w:rPr>
        <w:t>.</w:t>
      </w:r>
    </w:p>
    <w:p w:rsidR="00ED392B" w:rsidRDefault="00ED392B">
      <w:pPr>
        <w:pStyle w:val="BodyText"/>
        <w:spacing w:before="1"/>
      </w:pPr>
    </w:p>
    <w:p w:rsidR="00ED392B" w:rsidRDefault="00CE02ED">
      <w:pPr>
        <w:pStyle w:val="Heading1"/>
        <w:ind w:left="226"/>
      </w:pPr>
      <w:r>
        <w:t>Синтакса</w:t>
      </w:r>
    </w:p>
    <w:p w:rsidR="00ED392B" w:rsidRDefault="00CE02ED">
      <w:pPr>
        <w:spacing w:before="1"/>
        <w:ind w:left="226"/>
        <w:rPr>
          <w:i/>
          <w:sz w:val="18"/>
        </w:rPr>
      </w:pPr>
      <w:r>
        <w:rPr>
          <w:sz w:val="18"/>
        </w:rPr>
        <w:t xml:space="preserve">Проста реченица: потврдна, упитна, одрична. </w:t>
      </w:r>
      <w:r>
        <w:rPr>
          <w:i/>
          <w:sz w:val="18"/>
        </w:rPr>
        <w:t>Tu sei italiano. No, no non sono italiano. (Tu) sei italiano?</w:t>
      </w:r>
    </w:p>
    <w:p w:rsidR="00ED392B" w:rsidRDefault="00CE02ED">
      <w:pPr>
        <w:pStyle w:val="BodyText"/>
        <w:spacing w:before="1"/>
        <w:ind w:left="226"/>
      </w:pPr>
      <w:r>
        <w:t>Сложена реченица:</w:t>
      </w:r>
    </w:p>
    <w:p w:rsidR="00ED392B" w:rsidRDefault="00CE02ED">
      <w:pPr>
        <w:spacing w:before="1"/>
        <w:ind w:left="226"/>
        <w:rPr>
          <w:i/>
          <w:sz w:val="18"/>
        </w:rPr>
      </w:pPr>
      <w:r>
        <w:rPr>
          <w:i/>
          <w:sz w:val="18"/>
        </w:rPr>
        <w:t>Adesso non lavoro più, ma ho più tempo per leggere e scrivere e giocare con i miei nipoti.</w:t>
      </w:r>
    </w:p>
    <w:p w:rsidR="00ED392B" w:rsidRDefault="00CE02ED">
      <w:pPr>
        <w:spacing w:before="1"/>
        <w:ind w:left="226"/>
        <w:rPr>
          <w:sz w:val="18"/>
        </w:rPr>
      </w:pPr>
      <w:r>
        <w:rPr>
          <w:sz w:val="18"/>
        </w:rPr>
        <w:t xml:space="preserve">Ред речи у реченици. Место прилога и прилошких одредби. </w:t>
      </w:r>
      <w:r>
        <w:rPr>
          <w:i/>
          <w:sz w:val="18"/>
        </w:rPr>
        <w:t>Nel libretto ci sono nomi dei professori e altre informazioni utili</w:t>
      </w:r>
      <w:r>
        <w:rPr>
          <w:sz w:val="18"/>
        </w:rPr>
        <w:t>.</w:t>
      </w:r>
    </w:p>
    <w:p w:rsidR="00ED392B" w:rsidRDefault="00ED392B">
      <w:pPr>
        <w:pStyle w:val="BodyText"/>
        <w:spacing w:before="1"/>
      </w:pPr>
    </w:p>
    <w:p w:rsidR="00ED392B" w:rsidRDefault="00CE02ED">
      <w:pPr>
        <w:pStyle w:val="Heading1"/>
        <w:ind w:left="225"/>
      </w:pPr>
      <w:r>
        <w:t>Лексикографија</w:t>
      </w:r>
    </w:p>
    <w:p w:rsidR="00ED392B" w:rsidRDefault="00CE02ED">
      <w:pPr>
        <w:pStyle w:val="BodyText"/>
        <w:spacing w:before="1"/>
        <w:ind w:left="225"/>
      </w:pPr>
      <w:r>
        <w:t>Структура и коришћење једнојезичних и двојезичних речника.</w:t>
      </w:r>
    </w:p>
    <w:p w:rsidR="00ED392B" w:rsidRDefault="00CE02ED">
      <w:pPr>
        <w:pStyle w:val="BodyText"/>
        <w:spacing w:before="1"/>
        <w:ind w:left="224" w:right="259"/>
      </w:pPr>
      <w: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6"/>
        <w:jc w:val="center"/>
      </w:pPr>
      <w:r>
        <w:t>НЕМАЧКИ ЈЕЗИК</w:t>
      </w:r>
    </w:p>
    <w:p w:rsidR="00ED392B" w:rsidRDefault="00ED392B">
      <w:pPr>
        <w:pStyle w:val="BodyText"/>
        <w:spacing w:before="1"/>
        <w:rPr>
          <w:b/>
        </w:rPr>
      </w:pPr>
    </w:p>
    <w:p w:rsidR="00ED392B" w:rsidRDefault="00CE02ED">
      <w:pPr>
        <w:ind w:left="228"/>
        <w:rPr>
          <w:b/>
          <w:sz w:val="18"/>
        </w:rPr>
      </w:pPr>
      <w:r>
        <w:rPr>
          <w:b/>
          <w:sz w:val="18"/>
        </w:rPr>
        <w:t>Именице</w:t>
      </w:r>
    </w:p>
    <w:p w:rsidR="00ED392B" w:rsidRDefault="00CE02ED">
      <w:pPr>
        <w:spacing w:before="1"/>
        <w:ind w:left="227" w:right="3251"/>
        <w:rPr>
          <w:sz w:val="18"/>
        </w:rPr>
      </w:pPr>
      <w:r>
        <w:rPr>
          <w:sz w:val="18"/>
        </w:rPr>
        <w:t xml:space="preserve">Властите и заједничке (у облицима једнине и множине: </w:t>
      </w:r>
      <w:r>
        <w:rPr>
          <w:i/>
          <w:sz w:val="18"/>
        </w:rPr>
        <w:t>Bild – Bilder, Kopf – Köpfe, Frau – Frauen</w:t>
      </w:r>
      <w:r>
        <w:rPr>
          <w:sz w:val="18"/>
        </w:rPr>
        <w:t xml:space="preserve">), са одговарајућим родом. Изведене суфиксацијом: </w:t>
      </w:r>
      <w:r>
        <w:rPr>
          <w:i/>
          <w:sz w:val="18"/>
        </w:rPr>
        <w:t>Faulheit, Bildung</w:t>
      </w:r>
      <w:r>
        <w:rPr>
          <w:sz w:val="18"/>
        </w:rPr>
        <w:t>.</w:t>
      </w:r>
    </w:p>
    <w:p w:rsidR="00ED392B" w:rsidRDefault="00CE02ED">
      <w:pPr>
        <w:spacing w:before="2"/>
        <w:ind w:left="227"/>
        <w:rPr>
          <w:sz w:val="18"/>
        </w:rPr>
      </w:pPr>
      <w:r>
        <w:rPr>
          <w:sz w:val="18"/>
        </w:rPr>
        <w:t xml:space="preserve">Изведене префиксацијом: </w:t>
      </w:r>
      <w:r>
        <w:rPr>
          <w:i/>
          <w:sz w:val="18"/>
        </w:rPr>
        <w:t>Ausbildung</w:t>
      </w:r>
      <w:r>
        <w:rPr>
          <w:sz w:val="18"/>
        </w:rPr>
        <w:t>.</w:t>
      </w:r>
    </w:p>
    <w:p w:rsidR="00ED392B" w:rsidRDefault="00CE02ED">
      <w:pPr>
        <w:spacing w:before="1"/>
        <w:ind w:left="227"/>
        <w:rPr>
          <w:i/>
          <w:sz w:val="18"/>
        </w:rPr>
      </w:pPr>
      <w:r>
        <w:rPr>
          <w:sz w:val="18"/>
        </w:rPr>
        <w:t xml:space="preserve">Сложенице: </w:t>
      </w:r>
      <w:r>
        <w:rPr>
          <w:i/>
          <w:sz w:val="18"/>
        </w:rPr>
        <w:t>Sommerferien, Jugendliebe, Tomatensuppe</w:t>
      </w:r>
    </w:p>
    <w:p w:rsidR="00ED392B" w:rsidRDefault="00CE02ED">
      <w:pPr>
        <w:pStyle w:val="Heading1"/>
        <w:spacing w:before="1"/>
        <w:ind w:left="227"/>
      </w:pPr>
      <w:r>
        <w:t>Заменице</w:t>
      </w:r>
    </w:p>
    <w:p w:rsidR="00ED392B" w:rsidRDefault="00CE02ED">
      <w:pPr>
        <w:pStyle w:val="BodyText"/>
        <w:ind w:left="227"/>
      </w:pPr>
      <w:r>
        <w:t>Личне заменице у номинативу, дативу и акузативу</w:t>
      </w:r>
    </w:p>
    <w:p w:rsidR="00ED392B" w:rsidRDefault="00CE02ED">
      <w:pPr>
        <w:pStyle w:val="Heading1"/>
        <w:spacing w:before="1"/>
        <w:ind w:left="227"/>
      </w:pPr>
      <w:r>
        <w:t>Придеви</w:t>
      </w:r>
    </w:p>
    <w:p w:rsidR="00ED392B" w:rsidRDefault="00CE02ED">
      <w:pPr>
        <w:spacing w:before="1"/>
        <w:ind w:left="227"/>
        <w:rPr>
          <w:i/>
          <w:sz w:val="18"/>
        </w:rPr>
      </w:pPr>
      <w:r>
        <w:rPr>
          <w:sz w:val="18"/>
        </w:rPr>
        <w:t>Изведени суфиксацијом од глагола и именица</w:t>
      </w:r>
      <w:r>
        <w:rPr>
          <w:i/>
          <w:sz w:val="18"/>
        </w:rPr>
        <w:t>: fehlerfrei, liebevoll, sprachlos, trinkbar</w:t>
      </w:r>
      <w:r>
        <w:rPr>
          <w:sz w:val="18"/>
        </w:rPr>
        <w:t xml:space="preserve">. Сложени: </w:t>
      </w:r>
      <w:r>
        <w:rPr>
          <w:i/>
          <w:sz w:val="18"/>
        </w:rPr>
        <w:t>steinreich</w:t>
      </w:r>
    </w:p>
    <w:p w:rsidR="00ED392B" w:rsidRDefault="00CE02ED">
      <w:pPr>
        <w:pStyle w:val="BodyText"/>
        <w:spacing w:before="1"/>
        <w:ind w:left="227"/>
      </w:pPr>
      <w:r>
        <w:t>Придевска промена – јака, слаба, мешовита (рецептивно и продуктивно)</w:t>
      </w:r>
    </w:p>
    <w:p w:rsidR="00ED392B" w:rsidRDefault="00CE02ED">
      <w:pPr>
        <w:spacing w:before="1"/>
        <w:ind w:left="227"/>
        <w:rPr>
          <w:sz w:val="18"/>
        </w:rPr>
      </w:pPr>
      <w:r>
        <w:rPr>
          <w:sz w:val="18"/>
        </w:rPr>
        <w:t xml:space="preserve">Компаратив и суперлатив (правилна творба и главни изузеци: </w:t>
      </w:r>
      <w:r>
        <w:rPr>
          <w:i/>
          <w:sz w:val="18"/>
        </w:rPr>
        <w:t>groß – größer, teuer – teurer</w:t>
      </w:r>
      <w:r>
        <w:rPr>
          <w:sz w:val="18"/>
        </w:rPr>
        <w:t>)</w:t>
      </w:r>
    </w:p>
    <w:p w:rsidR="00ED392B" w:rsidRDefault="00CE02ED">
      <w:pPr>
        <w:ind w:left="227"/>
        <w:rPr>
          <w:i/>
          <w:sz w:val="18"/>
        </w:rPr>
      </w:pPr>
      <w:r>
        <w:rPr>
          <w:sz w:val="18"/>
        </w:rPr>
        <w:t xml:space="preserve">Придеви са предлозима: </w:t>
      </w:r>
      <w:r>
        <w:rPr>
          <w:i/>
          <w:sz w:val="18"/>
        </w:rPr>
        <w:t>zufrieden mit, reich an</w:t>
      </w:r>
    </w:p>
    <w:p w:rsidR="00ED392B" w:rsidRDefault="00CE02ED">
      <w:pPr>
        <w:pStyle w:val="Heading1"/>
        <w:spacing w:before="1"/>
        <w:ind w:left="227"/>
      </w:pPr>
      <w:r>
        <w:t>Члан</w:t>
      </w:r>
    </w:p>
    <w:p w:rsidR="00ED392B" w:rsidRDefault="00CE02ED">
      <w:pPr>
        <w:spacing w:before="1"/>
        <w:ind w:left="226" w:right="365"/>
        <w:jc w:val="both"/>
        <w:rPr>
          <w:i/>
          <w:sz w:val="18"/>
        </w:rPr>
      </w:pPr>
      <w:r>
        <w:rPr>
          <w:sz w:val="18"/>
        </w:rPr>
        <w:t>Одређени (</w:t>
      </w:r>
      <w:r>
        <w:rPr>
          <w:i/>
          <w:sz w:val="18"/>
        </w:rPr>
        <w:t>der, die, das</w:t>
      </w:r>
      <w:r>
        <w:rPr>
          <w:sz w:val="18"/>
        </w:rPr>
        <w:t>), неодређени (</w:t>
      </w:r>
      <w:r>
        <w:rPr>
          <w:i/>
          <w:sz w:val="18"/>
        </w:rPr>
        <w:t>ein, eine</w:t>
      </w:r>
      <w:r>
        <w:rPr>
          <w:sz w:val="18"/>
        </w:rPr>
        <w:t>), нулти, присвојни (</w:t>
      </w:r>
      <w:r>
        <w:rPr>
          <w:i/>
          <w:sz w:val="18"/>
        </w:rPr>
        <w:t>mein, dein</w:t>
      </w:r>
      <w:r>
        <w:rPr>
          <w:sz w:val="18"/>
        </w:rPr>
        <w:t>), показни (</w:t>
      </w:r>
      <w:r>
        <w:rPr>
          <w:i/>
          <w:sz w:val="18"/>
        </w:rPr>
        <w:t>dieser, jener</w:t>
      </w:r>
      <w:r>
        <w:rPr>
          <w:sz w:val="18"/>
        </w:rPr>
        <w:t>), негациони (</w:t>
      </w:r>
      <w:r>
        <w:rPr>
          <w:i/>
          <w:sz w:val="18"/>
        </w:rPr>
        <w:t>kein, keine</w:t>
      </w:r>
      <w:r>
        <w:rPr>
          <w:sz w:val="18"/>
        </w:rPr>
        <w:t>), неодређени (</w:t>
      </w:r>
      <w:r>
        <w:rPr>
          <w:i/>
          <w:sz w:val="18"/>
        </w:rPr>
        <w:t>mancher, solcher, einige</w:t>
      </w:r>
      <w:r>
        <w:rPr>
          <w:sz w:val="18"/>
        </w:rPr>
        <w:t>). Употреба члана у номинативу (субјект), акузативу и дативу (директни и индиректни објекат), партитивном генитиву (</w:t>
      </w:r>
      <w:r>
        <w:rPr>
          <w:i/>
          <w:sz w:val="18"/>
        </w:rPr>
        <w:t>die Hälfte des Lebens</w:t>
      </w:r>
      <w:r>
        <w:rPr>
          <w:sz w:val="18"/>
        </w:rPr>
        <w:t>), посесивном генитиву (</w:t>
      </w:r>
      <w:r>
        <w:rPr>
          <w:i/>
          <w:sz w:val="18"/>
        </w:rPr>
        <w:t>die Mutter meiner Mutter)</w:t>
      </w:r>
    </w:p>
    <w:p w:rsidR="00ED392B" w:rsidRDefault="00CE02ED">
      <w:pPr>
        <w:pStyle w:val="Heading1"/>
        <w:spacing w:before="3"/>
        <w:ind w:left="226"/>
      </w:pPr>
      <w:r>
        <w:t>Бројеви</w:t>
      </w:r>
    </w:p>
    <w:p w:rsidR="00ED392B" w:rsidRDefault="00CE02ED">
      <w:pPr>
        <w:spacing w:before="1"/>
        <w:ind w:left="226"/>
        <w:rPr>
          <w:sz w:val="18"/>
        </w:rPr>
      </w:pPr>
      <w:r>
        <w:rPr>
          <w:sz w:val="18"/>
        </w:rPr>
        <w:t>Основни и редни (</w:t>
      </w:r>
      <w:r>
        <w:rPr>
          <w:i/>
          <w:sz w:val="18"/>
        </w:rPr>
        <w:t>der siebte erste; am siebten ersten</w:t>
      </w:r>
      <w:r>
        <w:rPr>
          <w:sz w:val="18"/>
        </w:rPr>
        <w:t>)</w:t>
      </w:r>
    </w:p>
    <w:p w:rsidR="00ED392B" w:rsidRDefault="00CE02ED">
      <w:pPr>
        <w:pStyle w:val="Heading1"/>
        <w:spacing w:before="1"/>
        <w:ind w:left="226"/>
      </w:pPr>
      <w:r>
        <w:t>Предлози</w:t>
      </w:r>
    </w:p>
    <w:p w:rsidR="00ED392B" w:rsidRDefault="00CE02ED">
      <w:pPr>
        <w:spacing w:before="1"/>
        <w:ind w:left="226"/>
        <w:rPr>
          <w:sz w:val="18"/>
        </w:rPr>
      </w:pPr>
      <w:r>
        <w:rPr>
          <w:sz w:val="18"/>
        </w:rPr>
        <w:t>Предлози са генитивом (</w:t>
      </w:r>
      <w:r>
        <w:rPr>
          <w:i/>
          <w:sz w:val="18"/>
        </w:rPr>
        <w:t>Er liest während der Pause</w:t>
      </w:r>
      <w:r>
        <w:rPr>
          <w:sz w:val="18"/>
        </w:rPr>
        <w:t>), акузативом (</w:t>
      </w:r>
      <w:r>
        <w:rPr>
          <w:i/>
          <w:sz w:val="18"/>
        </w:rPr>
        <w:t>Ich bin gegen dich</w:t>
      </w:r>
      <w:r>
        <w:rPr>
          <w:sz w:val="18"/>
        </w:rPr>
        <w:t>), дативом (</w:t>
      </w:r>
      <w:r>
        <w:rPr>
          <w:i/>
          <w:sz w:val="18"/>
        </w:rPr>
        <w:t>Sie arbeitet bei einem Zahnarzt</w:t>
      </w:r>
      <w:r>
        <w:rPr>
          <w:sz w:val="18"/>
        </w:rPr>
        <w:t>). Предлози са дативом или акузатвиом</w:t>
      </w:r>
    </w:p>
    <w:p w:rsidR="00ED392B" w:rsidRDefault="00CE02ED">
      <w:pPr>
        <w:spacing w:before="1"/>
        <w:ind w:left="226"/>
        <w:rPr>
          <w:sz w:val="18"/>
        </w:rPr>
      </w:pPr>
      <w:r>
        <w:rPr>
          <w:sz w:val="18"/>
        </w:rPr>
        <w:t>(</w:t>
      </w:r>
      <w:r>
        <w:rPr>
          <w:i/>
          <w:sz w:val="18"/>
        </w:rPr>
        <w:t>Er ist in der Schule. Sie kommt in die Schule</w:t>
      </w:r>
      <w:r>
        <w:rPr>
          <w:sz w:val="18"/>
        </w:rPr>
        <w:t>)</w:t>
      </w:r>
    </w:p>
    <w:p w:rsidR="00ED392B" w:rsidRDefault="00CE02ED">
      <w:pPr>
        <w:pStyle w:val="Heading1"/>
        <w:spacing w:before="1"/>
        <w:ind w:left="226"/>
      </w:pPr>
      <w:r>
        <w:t>Партикуле</w:t>
      </w:r>
    </w:p>
    <w:p w:rsidR="00ED392B" w:rsidRDefault="00CE02ED">
      <w:pPr>
        <w:ind w:left="226"/>
        <w:rPr>
          <w:i/>
          <w:sz w:val="18"/>
        </w:rPr>
      </w:pPr>
      <w:r>
        <w:rPr>
          <w:sz w:val="18"/>
        </w:rPr>
        <w:t xml:space="preserve">Употреба основних партикула (рецептивно и продуктивно) </w:t>
      </w:r>
      <w:r>
        <w:rPr>
          <w:i/>
          <w:sz w:val="18"/>
        </w:rPr>
        <w:t>Was machst du denn da? Das kann ich aber nicht. Sag mal!</w:t>
      </w:r>
    </w:p>
    <w:p w:rsidR="00ED392B" w:rsidRDefault="00CE02ED">
      <w:pPr>
        <w:pStyle w:val="Heading1"/>
        <w:spacing w:before="1"/>
        <w:ind w:left="226"/>
      </w:pPr>
      <w:r>
        <w:t>Глаголи</w:t>
      </w:r>
    </w:p>
    <w:p w:rsidR="00ED392B" w:rsidRDefault="00CE02ED">
      <w:pPr>
        <w:spacing w:before="1"/>
        <w:ind w:left="226" w:right="6232"/>
        <w:rPr>
          <w:sz w:val="18"/>
        </w:rPr>
      </w:pPr>
      <w:r>
        <w:rPr>
          <w:sz w:val="18"/>
        </w:rPr>
        <w:t>Глаголска времена: презент, претерит, перфект и футур слабих и јаких глагола. Глаголи са предлозима (</w:t>
      </w:r>
      <w:r>
        <w:rPr>
          <w:i/>
          <w:sz w:val="18"/>
        </w:rPr>
        <w:t>warten auf, sich interessieren für</w:t>
      </w:r>
      <w:r>
        <w:rPr>
          <w:sz w:val="18"/>
        </w:rPr>
        <w:t>).</w:t>
      </w:r>
    </w:p>
    <w:p w:rsidR="00ED392B" w:rsidRDefault="00CE02ED">
      <w:pPr>
        <w:pStyle w:val="BodyText"/>
        <w:spacing w:before="2"/>
        <w:ind w:left="226"/>
      </w:pPr>
      <w:r>
        <w:t>Пасив радње презента и претерита (рацептивно и продуктивно).</w:t>
      </w:r>
    </w:p>
    <w:p w:rsidR="00ED392B" w:rsidRDefault="00CE02ED">
      <w:pPr>
        <w:ind w:left="225"/>
        <w:rPr>
          <w:i/>
          <w:sz w:val="18"/>
        </w:rPr>
      </w:pPr>
      <w:r>
        <w:rPr>
          <w:sz w:val="18"/>
        </w:rPr>
        <w:t>Конјуктив у функцији изражавања жеље, учтиве молбе и условљености (</w:t>
      </w:r>
      <w:r>
        <w:rPr>
          <w:i/>
          <w:sz w:val="18"/>
        </w:rPr>
        <w:t>Ich hätte gern... Ich möchte... Ich würde gern ...Könnte ich</w:t>
      </w:r>
    </w:p>
    <w:p w:rsidR="00ED392B" w:rsidRDefault="00CE02ED">
      <w:pPr>
        <w:spacing w:before="1"/>
        <w:ind w:left="225"/>
        <w:rPr>
          <w:sz w:val="18"/>
        </w:rPr>
      </w:pPr>
      <w:r>
        <w:rPr>
          <w:sz w:val="18"/>
        </w:rPr>
        <w:t>Модални и основни модалитети глагола, инфинитивске конструкције (</w:t>
      </w:r>
      <w:r>
        <w:rPr>
          <w:i/>
          <w:sz w:val="18"/>
        </w:rPr>
        <w:t>Ich hoffe, dich wiederzusehen./Er hat Gelegenheit, viele Sportler kennen zu lernen.</w:t>
      </w:r>
      <w:r>
        <w:rPr>
          <w:sz w:val="18"/>
        </w:rPr>
        <w:t>)</w:t>
      </w:r>
    </w:p>
    <w:p w:rsidR="00ED392B" w:rsidRDefault="00CE02ED">
      <w:pPr>
        <w:spacing w:before="1"/>
        <w:ind w:left="225"/>
        <w:rPr>
          <w:i/>
          <w:sz w:val="18"/>
        </w:rPr>
      </w:pPr>
      <w:r>
        <w:rPr>
          <w:b/>
          <w:sz w:val="18"/>
        </w:rPr>
        <w:t>Везници и везнички изрази</w:t>
      </w:r>
      <w:r>
        <w:rPr>
          <w:sz w:val="18"/>
        </w:rPr>
        <w:t xml:space="preserve">: </w:t>
      </w:r>
      <w:r>
        <w:rPr>
          <w:i/>
          <w:sz w:val="18"/>
        </w:rPr>
        <w:t xml:space="preserve">und, oder, aber; denn, deshalb, trotzdem; weil, wenn, als, während, bis, obwohl; </w:t>
      </w:r>
      <w:r>
        <w:rPr>
          <w:sz w:val="18"/>
        </w:rPr>
        <w:t xml:space="preserve">двојни везници: </w:t>
      </w:r>
      <w:r>
        <w:rPr>
          <w:i/>
          <w:sz w:val="18"/>
        </w:rPr>
        <w:t>weder … noch, sowohl ... als auch, zwar ... aber, nicht nur .... sondern auch</w:t>
      </w:r>
    </w:p>
    <w:p w:rsidR="00ED392B" w:rsidRDefault="00CE02ED">
      <w:pPr>
        <w:pStyle w:val="Heading1"/>
        <w:spacing w:before="2"/>
        <w:ind w:left="225"/>
      </w:pPr>
      <w:r>
        <w:t>Прилози</w:t>
      </w:r>
    </w:p>
    <w:p w:rsidR="00ED392B" w:rsidRDefault="00CE02ED">
      <w:pPr>
        <w:spacing w:before="1"/>
        <w:ind w:left="225"/>
        <w:rPr>
          <w:sz w:val="18"/>
        </w:rPr>
      </w:pPr>
      <w:r>
        <w:rPr>
          <w:sz w:val="18"/>
        </w:rPr>
        <w:t>Прилози за време (</w:t>
      </w:r>
      <w:r>
        <w:rPr>
          <w:i/>
          <w:sz w:val="18"/>
        </w:rPr>
        <w:t>gestern</w:t>
      </w:r>
      <w:r>
        <w:rPr>
          <w:sz w:val="18"/>
        </w:rPr>
        <w:t>), место (</w:t>
      </w:r>
      <w:r>
        <w:rPr>
          <w:i/>
          <w:sz w:val="18"/>
        </w:rPr>
        <w:t>nebenan</w:t>
      </w:r>
      <w:r>
        <w:rPr>
          <w:sz w:val="18"/>
        </w:rPr>
        <w:t>), начин (</w:t>
      </w:r>
      <w:r>
        <w:rPr>
          <w:i/>
          <w:sz w:val="18"/>
        </w:rPr>
        <w:t>allein)</w:t>
      </w:r>
      <w:r>
        <w:rPr>
          <w:sz w:val="18"/>
        </w:rPr>
        <w:t xml:space="preserve">, количину </w:t>
      </w:r>
      <w:r>
        <w:rPr>
          <w:i/>
          <w:sz w:val="18"/>
        </w:rPr>
        <w:t>(viel, wenig</w:t>
      </w:r>
      <w:r>
        <w:rPr>
          <w:sz w:val="18"/>
        </w:rPr>
        <w:t>)</w:t>
      </w:r>
    </w:p>
    <w:p w:rsidR="00ED392B" w:rsidRDefault="00CE02ED">
      <w:pPr>
        <w:pStyle w:val="Heading1"/>
        <w:ind w:left="225"/>
      </w:pPr>
      <w:r>
        <w:t>Реченице</w:t>
      </w:r>
    </w:p>
    <w:p w:rsidR="00ED392B" w:rsidRDefault="00CE02ED">
      <w:pPr>
        <w:pStyle w:val="BodyText"/>
        <w:spacing w:before="1"/>
        <w:ind w:left="225"/>
      </w:pPr>
      <w:r>
        <w:t>Изјавне реченице, упитне реченице; независне и зависно– сложене реченице</w:t>
      </w:r>
    </w:p>
    <w:p w:rsidR="00ED392B" w:rsidRDefault="00ED392B">
      <w:pPr>
        <w:pStyle w:val="BodyText"/>
        <w:spacing w:before="2"/>
      </w:pPr>
    </w:p>
    <w:p w:rsidR="00ED392B" w:rsidRDefault="00CE02ED">
      <w:pPr>
        <w:pStyle w:val="Heading1"/>
        <w:ind w:left="394" w:right="405"/>
        <w:jc w:val="center"/>
      </w:pPr>
      <w:r>
        <w:t>РУСКИ ЈЕЗИК</w:t>
      </w:r>
    </w:p>
    <w:p w:rsidR="00ED392B" w:rsidRDefault="00ED392B">
      <w:pPr>
        <w:pStyle w:val="BodyText"/>
        <w:spacing w:before="1"/>
        <w:rPr>
          <w:b/>
        </w:rPr>
      </w:pPr>
    </w:p>
    <w:p w:rsidR="00ED392B" w:rsidRDefault="00CE02ED">
      <w:pPr>
        <w:spacing w:before="1"/>
        <w:ind w:left="224"/>
        <w:rPr>
          <w:b/>
          <w:sz w:val="18"/>
        </w:rPr>
      </w:pPr>
      <w:r>
        <w:rPr>
          <w:b/>
          <w:sz w:val="18"/>
        </w:rPr>
        <w:t>Реченица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228"/>
      </w:pPr>
      <w:r>
        <w:t>Однос реченица у сложеној реченици: независно сложене и зависно сложене реченице.</w:t>
      </w:r>
    </w:p>
    <w:p w:rsidR="00ED392B" w:rsidRDefault="00ED392B">
      <w:pPr>
        <w:pStyle w:val="BodyText"/>
        <w:spacing w:before="1"/>
      </w:pPr>
    </w:p>
    <w:p w:rsidR="00ED392B" w:rsidRDefault="00CE02ED">
      <w:pPr>
        <w:pStyle w:val="BodyText"/>
        <w:ind w:left="568"/>
      </w:pPr>
      <w:r>
        <w:t>Управни и неуправни говор.</w:t>
      </w:r>
    </w:p>
    <w:p w:rsidR="00ED392B" w:rsidRDefault="00ED392B">
      <w:pPr>
        <w:pStyle w:val="BodyText"/>
        <w:spacing w:before="2"/>
      </w:pPr>
    </w:p>
    <w:p w:rsidR="00ED392B" w:rsidRDefault="00CE02ED">
      <w:pPr>
        <w:pStyle w:val="Heading1"/>
        <w:ind w:left="227"/>
      </w:pPr>
      <w:r>
        <w:t>Именице</w:t>
      </w:r>
    </w:p>
    <w:p w:rsidR="00ED392B" w:rsidRDefault="00CE02ED">
      <w:pPr>
        <w:pStyle w:val="BodyText"/>
        <w:spacing w:before="1"/>
        <w:ind w:left="227" w:firstLine="295"/>
      </w:pPr>
      <w:r>
        <w:t>Варијанте падежних наставака: локатив једнине на -у; о береге/на берегу, о лесе/ в лесу, о крае/на краю; номинатив множине на –а, -я, -ья, -е: города, учителя, деревья, граждане.</w:t>
      </w:r>
    </w:p>
    <w:p w:rsidR="00ED392B" w:rsidRDefault="00CE02ED">
      <w:pPr>
        <w:pStyle w:val="BodyText"/>
        <w:spacing w:before="2"/>
        <w:ind w:left="523"/>
      </w:pPr>
      <w:r>
        <w:t>Именице којима се означавају професије људи, њихова национална и територијална припадност. Промена именица на: -ия, -ие, -мя.</w:t>
      </w:r>
    </w:p>
    <w:p w:rsidR="00ED392B" w:rsidRDefault="00CE02ED">
      <w:pPr>
        <w:pStyle w:val="BodyText"/>
        <w:ind w:left="522" w:right="7472"/>
      </w:pPr>
      <w:r>
        <w:t>Именице Плуралија тантум (рецептивно и продуктивно</w:t>
      </w:r>
      <w:r>
        <w:rPr>
          <w:b/>
        </w:rPr>
        <w:t xml:space="preserve">). </w:t>
      </w:r>
      <w:r>
        <w:t>Обнављање и систематизација основних именичких промена.</w:t>
      </w:r>
    </w:p>
    <w:p w:rsidR="00ED392B" w:rsidRDefault="00ED392B">
      <w:pPr>
        <w:pStyle w:val="BodyText"/>
        <w:spacing w:before="3"/>
      </w:pPr>
    </w:p>
    <w:p w:rsidR="00ED392B" w:rsidRDefault="00CE02ED">
      <w:pPr>
        <w:pStyle w:val="Heading1"/>
        <w:ind w:left="227"/>
      </w:pPr>
      <w:r>
        <w:t>Заменице</w:t>
      </w:r>
    </w:p>
    <w:p w:rsidR="00ED392B" w:rsidRDefault="00CE02ED">
      <w:pPr>
        <w:pStyle w:val="BodyText"/>
        <w:spacing w:before="1"/>
        <w:ind w:left="522"/>
      </w:pPr>
      <w:r>
        <w:t>Обнављање и систематизација заменица обрађених у основној школи: личне, упитне (кто, что, какой, какое, какие).</w:t>
      </w:r>
    </w:p>
    <w:p w:rsidR="00ED392B" w:rsidRDefault="00CE02ED">
      <w:pPr>
        <w:pStyle w:val="Heading1"/>
        <w:ind w:left="523"/>
      </w:pPr>
      <w:r>
        <w:t>Одричне заменице: никто, ничто, никакой, ничей, и неодређене заменице: кто-то, кто-нибудь, некоторый, несколько обрађивати као лексику.</w:t>
      </w:r>
    </w:p>
    <w:p w:rsidR="00ED392B" w:rsidRDefault="00CE02ED">
      <w:pPr>
        <w:spacing w:before="1"/>
        <w:ind w:left="226"/>
        <w:rPr>
          <w:b/>
          <w:sz w:val="18"/>
        </w:rPr>
      </w:pPr>
      <w:r>
        <w:rPr>
          <w:b/>
          <w:sz w:val="18"/>
        </w:rPr>
        <w:t>Придеви</w:t>
      </w:r>
    </w:p>
    <w:p w:rsidR="00ED392B" w:rsidRDefault="00CE02ED">
      <w:pPr>
        <w:pStyle w:val="BodyText"/>
        <w:spacing w:before="1"/>
        <w:ind w:left="522"/>
      </w:pPr>
      <w:r>
        <w:t>Промена придева</w:t>
      </w:r>
    </w:p>
    <w:p w:rsidR="00ED392B" w:rsidRDefault="00CE02ED">
      <w:pPr>
        <w:pStyle w:val="BodyText"/>
        <w:spacing w:before="1"/>
        <w:ind w:left="522"/>
      </w:pPr>
      <w:r>
        <w:t>Поређење придева типа: старший, младший; прост облик суперлатива: ближайший, простейший, худший.</w:t>
      </w:r>
    </w:p>
    <w:p w:rsidR="00ED392B" w:rsidRDefault="00CE02ED">
      <w:pPr>
        <w:pStyle w:val="BodyText"/>
        <w:spacing w:before="2"/>
        <w:ind w:left="522"/>
      </w:pPr>
      <w:r>
        <w:t>Рекција придева: уочавање разлика између руског и матерњег језика (больной чем, готовый к чему, способный к чему и сл).</w:t>
      </w:r>
    </w:p>
    <w:p w:rsidR="00ED392B" w:rsidRDefault="00ED392B">
      <w:pPr>
        <w:pStyle w:val="BodyText"/>
      </w:pPr>
    </w:p>
    <w:p w:rsidR="00ED392B" w:rsidRDefault="00CE02ED">
      <w:pPr>
        <w:pStyle w:val="Heading1"/>
        <w:spacing w:before="1"/>
        <w:ind w:left="226"/>
      </w:pPr>
      <w:r>
        <w:t>Бројеви</w:t>
      </w:r>
    </w:p>
    <w:p w:rsidR="00ED392B" w:rsidRDefault="00CE02ED">
      <w:pPr>
        <w:pStyle w:val="BodyText"/>
        <w:spacing w:before="1"/>
        <w:ind w:left="227" w:firstLine="295"/>
      </w:pPr>
      <w:r>
        <w:t>Принципи промена основних бројева: 1, 2, 3, 4, 5 – 20 и 30, 40, 90, 100 (остале бројеве обрадити као лексику), њихова употреба у најчешћим структурама за исказивање времена с предлозима: с – до, с – по, от – до, к и др. Исказивање времена по сату у разговорном и службеном стилу.</w:t>
      </w:r>
    </w:p>
    <w:p w:rsidR="00ED392B" w:rsidRDefault="00ED392B">
      <w:pPr>
        <w:pStyle w:val="BodyText"/>
        <w:spacing w:before="3"/>
      </w:pPr>
    </w:p>
    <w:p w:rsidR="00ED392B" w:rsidRDefault="00CE02ED">
      <w:pPr>
        <w:pStyle w:val="Heading1"/>
      </w:pPr>
      <w:r>
        <w:t>Глаголи</w:t>
      </w:r>
    </w:p>
    <w:p w:rsidR="00ED392B" w:rsidRDefault="00CE02ED">
      <w:pPr>
        <w:pStyle w:val="BodyText"/>
        <w:ind w:left="523"/>
      </w:pPr>
      <w:r>
        <w:t>Најчешће алтернације oснове у презенту и простом и будућем времену. Творбе вида помоћу префикса, суфикса и основе.</w:t>
      </w:r>
    </w:p>
    <w:p w:rsidR="00ED392B" w:rsidRDefault="00CE02ED">
      <w:pPr>
        <w:pStyle w:val="BodyText"/>
        <w:spacing w:before="1"/>
        <w:ind w:left="524"/>
      </w:pPr>
      <w:r>
        <w:t>Глаголи кретања: кретање у одређеном правцу, неодређено кретање и кретање једном у оба правца: активирање до сада необрађених глагола кретања (идти –</w:t>
      </w:r>
    </w:p>
    <w:p w:rsidR="00ED392B" w:rsidRDefault="00CE02ED">
      <w:pPr>
        <w:pStyle w:val="BodyText"/>
        <w:spacing w:before="1"/>
        <w:ind w:left="229"/>
      </w:pPr>
      <w:r>
        <w:t>ходить, ехать – ездить, бегать – бежать, плыть – плавать, лететь – летать, нести – носить, вести – водить, везти – возить).</w:t>
      </w:r>
    </w:p>
    <w:p w:rsidR="00ED392B" w:rsidRDefault="00CE02ED">
      <w:pPr>
        <w:pStyle w:val="BodyText"/>
        <w:spacing w:before="1"/>
        <w:ind w:left="525"/>
      </w:pPr>
      <w:r>
        <w:t>Рекција глагола: уочавање разлика између руског и матерњег језика (благодарить кого за что, пожертвовать кем – чем, напоминать о ком и сл).</w:t>
      </w:r>
    </w:p>
    <w:p w:rsidR="00ED392B" w:rsidRDefault="00ED392B">
      <w:pPr>
        <w:pStyle w:val="BodyText"/>
        <w:spacing w:before="1"/>
      </w:pPr>
    </w:p>
    <w:p w:rsidR="00ED392B" w:rsidRDefault="00CE02ED">
      <w:pPr>
        <w:pStyle w:val="Heading1"/>
        <w:spacing w:before="1"/>
        <w:ind w:left="229"/>
      </w:pPr>
      <w:r>
        <w:t>Прилози</w:t>
      </w:r>
    </w:p>
    <w:p w:rsidR="00ED392B" w:rsidRDefault="00CE02ED">
      <w:pPr>
        <w:pStyle w:val="BodyText"/>
        <w:spacing w:before="1"/>
        <w:ind w:left="525"/>
      </w:pPr>
      <w:r>
        <w:t>Прилози и прилошке одредбе за место, време, начин и количину. Поређење прилога.</w:t>
      </w:r>
    </w:p>
    <w:p w:rsidR="00ED392B" w:rsidRDefault="00ED392B">
      <w:pPr>
        <w:pStyle w:val="BodyText"/>
        <w:spacing w:before="1"/>
      </w:pPr>
    </w:p>
    <w:p w:rsidR="00ED392B" w:rsidRDefault="00CE02ED">
      <w:pPr>
        <w:pStyle w:val="Heading1"/>
        <w:spacing w:before="1"/>
        <w:ind w:left="229"/>
      </w:pPr>
      <w:r>
        <w:t>Предлози</w:t>
      </w:r>
    </w:p>
    <w:p w:rsidR="00ED392B" w:rsidRDefault="00CE02ED">
      <w:pPr>
        <w:pStyle w:val="BodyText"/>
        <w:spacing w:before="1"/>
        <w:ind w:left="525"/>
      </w:pPr>
      <w:r>
        <w:t>Најфреквентнији предлози чија се употреба разликује у односу на матерњи језик (</w:t>
      </w:r>
      <w:r>
        <w:rPr>
          <w:b/>
        </w:rPr>
        <w:t xml:space="preserve">для </w:t>
      </w:r>
      <w:r>
        <w:t>с генитивом</w:t>
      </w:r>
      <w:r>
        <w:rPr>
          <w:b/>
        </w:rPr>
        <w:t xml:space="preserve">, из-за </w:t>
      </w:r>
      <w:r>
        <w:t>с генитивом у одредби одвајања од места и узрока,</w:t>
      </w:r>
    </w:p>
    <w:p w:rsidR="00ED392B" w:rsidRDefault="00CE02ED">
      <w:pPr>
        <w:pStyle w:val="BodyText"/>
        <w:spacing w:before="1"/>
        <w:ind w:left="230"/>
      </w:pPr>
      <w:r>
        <w:rPr>
          <w:b/>
        </w:rPr>
        <w:t xml:space="preserve">из-под </w:t>
      </w:r>
      <w:r>
        <w:t xml:space="preserve">с генитивом у одредби одвајања од места, </w:t>
      </w:r>
      <w:r>
        <w:rPr>
          <w:b/>
        </w:rPr>
        <w:t xml:space="preserve">к </w:t>
      </w:r>
      <w:r>
        <w:t xml:space="preserve">с дативом у временској одредби, </w:t>
      </w:r>
      <w:r>
        <w:rPr>
          <w:b/>
        </w:rPr>
        <w:t xml:space="preserve">по </w:t>
      </w:r>
      <w:r>
        <w:t>с дативом у атрибутској, просторној и узрочној одредби и сл).</w:t>
      </w:r>
    </w:p>
    <w:p w:rsidR="00ED392B" w:rsidRDefault="00ED392B">
      <w:pPr>
        <w:pStyle w:val="BodyText"/>
        <w:spacing w:before="1"/>
      </w:pPr>
    </w:p>
    <w:p w:rsidR="00ED392B" w:rsidRDefault="00CE02ED">
      <w:pPr>
        <w:pStyle w:val="Heading1"/>
        <w:ind w:left="229"/>
      </w:pPr>
      <w:r>
        <w:t>Везници</w:t>
      </w:r>
    </w:p>
    <w:p w:rsidR="00ED392B" w:rsidRDefault="00CE02ED">
      <w:pPr>
        <w:pStyle w:val="BodyText"/>
        <w:spacing w:before="1"/>
        <w:ind w:left="525"/>
      </w:pPr>
      <w:r>
        <w:t>Најфреквентнији прости везници у независо сложеним и зависно слжоженим реченицама (а, да, и, но, или, если, пока, потому, так как, перед тем как исл).</w:t>
      </w:r>
    </w:p>
    <w:p w:rsidR="00ED392B" w:rsidRDefault="00ED392B">
      <w:pPr>
        <w:pStyle w:val="BodyText"/>
        <w:spacing w:before="2"/>
      </w:pPr>
    </w:p>
    <w:p w:rsidR="00ED392B" w:rsidRDefault="00CE02ED">
      <w:pPr>
        <w:pStyle w:val="Heading1"/>
        <w:ind w:left="229"/>
      </w:pPr>
      <w:r>
        <w:t>Реченични модели</w:t>
      </w:r>
    </w:p>
    <w:p w:rsidR="00ED392B" w:rsidRDefault="00CE02ED">
      <w:pPr>
        <w:ind w:left="229"/>
        <w:rPr>
          <w:b/>
          <w:sz w:val="18"/>
        </w:rPr>
      </w:pPr>
      <w:r>
        <w:rPr>
          <w:b/>
          <w:sz w:val="18"/>
        </w:rPr>
        <w:t>Субјекатско – предикатски односи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228"/>
      </w:pPr>
      <w:r>
        <w:t>Реченице с именским предикатом</w:t>
      </w:r>
    </w:p>
    <w:p w:rsidR="00ED392B" w:rsidRDefault="00CE02ED">
      <w:pPr>
        <w:pStyle w:val="ListParagraph"/>
        <w:numPr>
          <w:ilvl w:val="0"/>
          <w:numId w:val="1665"/>
        </w:numPr>
        <w:tabs>
          <w:tab w:val="left" w:pos="821"/>
        </w:tabs>
        <w:rPr>
          <w:b/>
          <w:sz w:val="18"/>
        </w:rPr>
      </w:pPr>
      <w:r>
        <w:rPr>
          <w:sz w:val="18"/>
        </w:rPr>
        <w:t xml:space="preserve">копуле: </w:t>
      </w:r>
      <w:r>
        <w:rPr>
          <w:b/>
          <w:sz w:val="18"/>
        </w:rPr>
        <w:t>быть, стать,</w:t>
      </w:r>
      <w:r>
        <w:rPr>
          <w:b/>
          <w:spacing w:val="-1"/>
          <w:sz w:val="18"/>
        </w:rPr>
        <w:t xml:space="preserve"> </w:t>
      </w:r>
      <w:r>
        <w:rPr>
          <w:b/>
          <w:sz w:val="18"/>
        </w:rPr>
        <w:t>являться</w:t>
      </w:r>
    </w:p>
    <w:p w:rsidR="00ED392B" w:rsidRDefault="00CE02ED">
      <w:pPr>
        <w:pStyle w:val="BodyText"/>
        <w:ind w:left="524" w:right="8853"/>
      </w:pPr>
      <w:r>
        <w:t>Его отец был врачом, а он станет инженером. Это утверждение является спорным.</w:t>
      </w:r>
    </w:p>
    <w:p w:rsidR="00ED392B" w:rsidRDefault="00CE02ED">
      <w:pPr>
        <w:pStyle w:val="ListParagraph"/>
        <w:numPr>
          <w:ilvl w:val="0"/>
          <w:numId w:val="1665"/>
        </w:numPr>
        <w:tabs>
          <w:tab w:val="left" w:pos="820"/>
        </w:tabs>
        <w:spacing w:before="2"/>
        <w:ind w:left="819" w:hanging="295"/>
        <w:rPr>
          <w:sz w:val="18"/>
        </w:rPr>
      </w:pPr>
      <w:r>
        <w:rPr>
          <w:sz w:val="18"/>
        </w:rPr>
        <w:t>одутство копуле</w:t>
      </w:r>
    </w:p>
    <w:p w:rsidR="00ED392B" w:rsidRDefault="00CE02ED">
      <w:pPr>
        <w:pStyle w:val="BodyText"/>
        <w:spacing w:before="1"/>
        <w:ind w:left="523" w:right="10421"/>
      </w:pPr>
      <w:r>
        <w:t>Его брат токарь по металлу. Она сегодня весёлая.</w:t>
      </w:r>
    </w:p>
    <w:p w:rsidR="00ED392B" w:rsidRDefault="00CE02ED">
      <w:pPr>
        <w:pStyle w:val="BodyText"/>
        <w:spacing w:before="2"/>
        <w:ind w:left="523"/>
      </w:pPr>
      <w:r>
        <w:t>Он сильнее всех.</w:t>
      </w:r>
    </w:p>
    <w:p w:rsidR="00ED392B" w:rsidRDefault="00ED392B">
      <w:pPr>
        <w:pStyle w:val="BodyText"/>
        <w:spacing w:before="1"/>
      </w:pPr>
    </w:p>
    <w:p w:rsidR="00ED392B" w:rsidRDefault="00CE02ED">
      <w:pPr>
        <w:pStyle w:val="Heading1"/>
      </w:pPr>
      <w:r>
        <w:t>Објекатски односи</w:t>
      </w:r>
    </w:p>
    <w:p w:rsidR="00ED392B" w:rsidRDefault="00CE02ED">
      <w:pPr>
        <w:pStyle w:val="ListParagraph"/>
        <w:numPr>
          <w:ilvl w:val="0"/>
          <w:numId w:val="1664"/>
        </w:numPr>
        <w:tabs>
          <w:tab w:val="left" w:pos="820"/>
        </w:tabs>
        <w:ind w:right="10442" w:firstLine="0"/>
        <w:rPr>
          <w:sz w:val="18"/>
        </w:rPr>
      </w:pPr>
      <w:r>
        <w:rPr>
          <w:sz w:val="18"/>
        </w:rPr>
        <w:t>директним објектом Мы купили новый учбеник. Я не получил</w:t>
      </w:r>
      <w:r>
        <w:rPr>
          <w:spacing w:val="-1"/>
          <w:sz w:val="18"/>
        </w:rPr>
        <w:t xml:space="preserve"> </w:t>
      </w:r>
      <w:r>
        <w:rPr>
          <w:sz w:val="18"/>
        </w:rPr>
        <w:t>ответа.</w:t>
      </w:r>
    </w:p>
    <w:p w:rsidR="00ED392B" w:rsidRDefault="00CE02ED">
      <w:pPr>
        <w:pStyle w:val="ListParagraph"/>
        <w:numPr>
          <w:ilvl w:val="0"/>
          <w:numId w:val="1664"/>
        </w:numPr>
        <w:tabs>
          <w:tab w:val="left" w:pos="819"/>
        </w:tabs>
        <w:spacing w:before="2"/>
        <w:ind w:left="818" w:hanging="295"/>
        <w:rPr>
          <w:sz w:val="18"/>
        </w:rPr>
      </w:pPr>
      <w:r>
        <w:rPr>
          <w:sz w:val="18"/>
        </w:rPr>
        <w:t>индиректним објектом</w:t>
      </w:r>
    </w:p>
    <w:p w:rsidR="00ED392B" w:rsidRDefault="00CE02ED">
      <w:pPr>
        <w:pStyle w:val="BodyText"/>
        <w:spacing w:before="1"/>
        <w:ind w:left="522"/>
      </w:pPr>
      <w:r>
        <w:t>Он их побдагодарил за помощь.</w:t>
      </w:r>
    </w:p>
    <w:p w:rsidR="00ED392B" w:rsidRDefault="00CE02ED">
      <w:pPr>
        <w:pStyle w:val="BodyText"/>
        <w:spacing w:before="1"/>
        <w:ind w:left="522"/>
      </w:pPr>
      <w:r>
        <w:t>Эта фотография напоминает о прошлом.</w:t>
      </w:r>
    </w:p>
    <w:p w:rsidR="00ED392B" w:rsidRDefault="00CE02ED">
      <w:pPr>
        <w:pStyle w:val="ListParagraph"/>
        <w:numPr>
          <w:ilvl w:val="0"/>
          <w:numId w:val="1664"/>
        </w:numPr>
        <w:tabs>
          <w:tab w:val="left" w:pos="819"/>
        </w:tabs>
        <w:ind w:left="818"/>
        <w:rPr>
          <w:sz w:val="18"/>
        </w:rPr>
      </w:pPr>
      <w:r>
        <w:rPr>
          <w:sz w:val="18"/>
        </w:rPr>
        <w:t>Зависном реченицом</w:t>
      </w:r>
    </w:p>
    <w:p w:rsidR="00ED392B" w:rsidRDefault="00CE02ED">
      <w:pPr>
        <w:spacing w:before="2"/>
        <w:ind w:left="522"/>
        <w:rPr>
          <w:b/>
          <w:sz w:val="18"/>
        </w:rPr>
      </w:pPr>
      <w:r>
        <w:rPr>
          <w:sz w:val="18"/>
        </w:rPr>
        <w:t xml:space="preserve">Брат в письме сообщает, </w:t>
      </w:r>
      <w:r>
        <w:rPr>
          <w:b/>
          <w:sz w:val="18"/>
        </w:rPr>
        <w:t>что он летом приедет к нам.</w:t>
      </w:r>
    </w:p>
    <w:p w:rsidR="00ED392B" w:rsidRDefault="00ED392B">
      <w:pPr>
        <w:pStyle w:val="BodyText"/>
        <w:rPr>
          <w:b/>
        </w:rPr>
      </w:pPr>
    </w:p>
    <w:p w:rsidR="00ED392B" w:rsidRDefault="00CE02ED">
      <w:pPr>
        <w:pStyle w:val="Heading1"/>
        <w:spacing w:before="1"/>
        <w:ind w:left="225"/>
      </w:pPr>
      <w:r>
        <w:t>Временски односи</w:t>
      </w:r>
    </w:p>
    <w:p w:rsidR="00ED392B" w:rsidRDefault="00CE02ED">
      <w:pPr>
        <w:pStyle w:val="BodyText"/>
        <w:spacing w:before="1"/>
        <w:ind w:left="225"/>
      </w:pPr>
      <w:r>
        <w:t>Реченице с одредбом</w:t>
      </w:r>
    </w:p>
    <w:p w:rsidR="00ED392B" w:rsidRDefault="00CE02ED">
      <w:pPr>
        <w:pStyle w:val="ListParagraph"/>
        <w:numPr>
          <w:ilvl w:val="0"/>
          <w:numId w:val="1663"/>
        </w:numPr>
        <w:tabs>
          <w:tab w:val="left" w:pos="818"/>
        </w:tabs>
        <w:ind w:right="10784" w:firstLine="0"/>
        <w:rPr>
          <w:sz w:val="18"/>
        </w:rPr>
      </w:pPr>
      <w:r>
        <w:rPr>
          <w:sz w:val="18"/>
        </w:rPr>
        <w:t>изражене прилогом Я пришёл раньше</w:t>
      </w:r>
      <w:r>
        <w:rPr>
          <w:spacing w:val="-4"/>
          <w:sz w:val="18"/>
        </w:rPr>
        <w:t xml:space="preserve"> </w:t>
      </w:r>
      <w:r>
        <w:rPr>
          <w:sz w:val="18"/>
        </w:rPr>
        <w:t>тебя.</w:t>
      </w:r>
    </w:p>
    <w:p w:rsidR="00ED392B" w:rsidRDefault="00CE02ED">
      <w:pPr>
        <w:pStyle w:val="ListParagraph"/>
        <w:numPr>
          <w:ilvl w:val="0"/>
          <w:numId w:val="1663"/>
        </w:numPr>
        <w:tabs>
          <w:tab w:val="left" w:pos="818"/>
        </w:tabs>
        <w:spacing w:before="2"/>
        <w:ind w:left="817"/>
        <w:rPr>
          <w:sz w:val="18"/>
        </w:rPr>
      </w:pPr>
      <w:r>
        <w:rPr>
          <w:sz w:val="18"/>
        </w:rPr>
        <w:t>изражене зависним</w:t>
      </w:r>
      <w:r>
        <w:rPr>
          <w:spacing w:val="-1"/>
          <w:sz w:val="18"/>
        </w:rPr>
        <w:t xml:space="preserve"> </w:t>
      </w:r>
      <w:r>
        <w:rPr>
          <w:sz w:val="18"/>
        </w:rPr>
        <w:t>падежом</w:t>
      </w:r>
    </w:p>
    <w:p w:rsidR="00ED392B" w:rsidRDefault="00CE02ED">
      <w:pPr>
        <w:pStyle w:val="BodyText"/>
        <w:ind w:left="520" w:right="9456"/>
      </w:pPr>
      <w:r>
        <w:t>Они вернулись к вечеру (к трём часам). Я сегдона работал с пяти до семи часов.</w:t>
      </w:r>
    </w:p>
    <w:p w:rsidR="00ED392B" w:rsidRDefault="00CE02ED">
      <w:pPr>
        <w:pStyle w:val="Heading1"/>
        <w:spacing w:before="2"/>
        <w:ind w:left="224"/>
      </w:pPr>
      <w:r>
        <w:t>Начински односи</w:t>
      </w:r>
    </w:p>
    <w:p w:rsidR="00ED392B" w:rsidRDefault="00CE02ED">
      <w:pPr>
        <w:pStyle w:val="BodyText"/>
        <w:spacing w:before="1"/>
        <w:ind w:left="520" w:right="9456" w:hanging="296"/>
      </w:pPr>
      <w:r>
        <w:t>Реченице са одредбом израженом прилогом Он хорошо говорит по-русски.</w:t>
      </w:r>
    </w:p>
    <w:p w:rsidR="00ED392B" w:rsidRDefault="00CE02ED">
      <w:pPr>
        <w:pStyle w:val="BodyText"/>
        <w:spacing w:before="1"/>
        <w:ind w:left="519" w:right="10025"/>
      </w:pPr>
      <w:r>
        <w:t>Он пишет более красиво, чем ты. Она поёт красивее всех.</w:t>
      </w:r>
    </w:p>
    <w:p w:rsidR="00ED392B" w:rsidRDefault="00ED392B">
      <w:pPr>
        <w:pStyle w:val="BodyText"/>
        <w:spacing w:before="3"/>
      </w:pPr>
    </w:p>
    <w:p w:rsidR="00ED392B" w:rsidRDefault="00CE02ED">
      <w:pPr>
        <w:pStyle w:val="Heading1"/>
        <w:ind w:left="223"/>
      </w:pPr>
      <w:r>
        <w:t>Узрочни односи</w:t>
      </w:r>
    </w:p>
    <w:p w:rsidR="00ED392B" w:rsidRDefault="00CE02ED">
      <w:pPr>
        <w:pStyle w:val="BodyText"/>
        <w:spacing w:before="1"/>
        <w:ind w:left="223"/>
      </w:pPr>
      <w:r>
        <w:t>Реченице са одредбом израженом зависним падежом.</w:t>
      </w:r>
    </w:p>
    <w:p w:rsidR="00ED392B" w:rsidRDefault="00CE02ED">
      <w:pPr>
        <w:pStyle w:val="BodyText"/>
        <w:spacing w:before="1"/>
        <w:ind w:left="519"/>
      </w:pPr>
      <w:r>
        <w:t>Он не приехал в срок по болезни.</w:t>
      </w:r>
    </w:p>
    <w:p w:rsidR="00ED392B" w:rsidRDefault="00ED392B">
      <w:pPr>
        <w:pStyle w:val="BodyText"/>
        <w:spacing w:before="1"/>
      </w:pPr>
    </w:p>
    <w:p w:rsidR="00ED392B" w:rsidRDefault="00CE02ED">
      <w:pPr>
        <w:pStyle w:val="Heading1"/>
        <w:ind w:left="222"/>
      </w:pPr>
      <w:r>
        <w:t>Атрибутивни односи</w:t>
      </w:r>
    </w:p>
    <w:p w:rsidR="00ED392B" w:rsidRDefault="00CE02ED">
      <w:pPr>
        <w:pStyle w:val="BodyText"/>
        <w:spacing w:before="1"/>
        <w:ind w:left="222"/>
      </w:pPr>
      <w:r>
        <w:t>Реченице с атрибутом</w:t>
      </w:r>
    </w:p>
    <w:p w:rsidR="00ED392B" w:rsidRDefault="00CE02ED">
      <w:pPr>
        <w:pStyle w:val="ListParagraph"/>
        <w:numPr>
          <w:ilvl w:val="0"/>
          <w:numId w:val="1662"/>
        </w:numPr>
        <w:tabs>
          <w:tab w:val="left" w:pos="815"/>
        </w:tabs>
        <w:rPr>
          <w:sz w:val="18"/>
        </w:rPr>
      </w:pPr>
      <w:r>
        <w:rPr>
          <w:sz w:val="18"/>
        </w:rPr>
        <w:t>у суперлативу</w:t>
      </w:r>
    </w:p>
    <w:p w:rsidR="00ED392B" w:rsidRDefault="00CE02ED">
      <w:pPr>
        <w:pStyle w:val="BodyText"/>
        <w:spacing w:before="2"/>
        <w:ind w:left="518"/>
      </w:pPr>
      <w:r>
        <w:t>А. С. Пушкин является величайшим русским поэтом.</w:t>
      </w:r>
    </w:p>
    <w:p w:rsidR="00ED392B" w:rsidRDefault="00CE02ED">
      <w:pPr>
        <w:pStyle w:val="ListParagraph"/>
        <w:numPr>
          <w:ilvl w:val="0"/>
          <w:numId w:val="1662"/>
        </w:numPr>
        <w:tabs>
          <w:tab w:val="left" w:pos="815"/>
        </w:tabs>
        <w:spacing w:before="0"/>
        <w:rPr>
          <w:sz w:val="18"/>
        </w:rPr>
      </w:pPr>
      <w:r>
        <w:rPr>
          <w:sz w:val="18"/>
        </w:rPr>
        <w:t>у зависном</w:t>
      </w:r>
      <w:r>
        <w:rPr>
          <w:spacing w:val="-2"/>
          <w:sz w:val="18"/>
        </w:rPr>
        <w:t xml:space="preserve"> </w:t>
      </w:r>
      <w:r>
        <w:rPr>
          <w:sz w:val="18"/>
        </w:rPr>
        <w:t>падежу</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524"/>
      </w:pPr>
      <w:r>
        <w:t>Я забыл тетрадь по русскому языку.</w:t>
      </w:r>
    </w:p>
    <w:p w:rsidR="00ED392B" w:rsidRDefault="00ED392B">
      <w:pPr>
        <w:pStyle w:val="BodyText"/>
        <w:rPr>
          <w:sz w:val="10"/>
        </w:rPr>
      </w:pPr>
    </w:p>
    <w:p w:rsidR="00ED392B" w:rsidRDefault="00CE02ED">
      <w:pPr>
        <w:pStyle w:val="Heading1"/>
        <w:spacing w:before="93"/>
        <w:ind w:left="394" w:right="397"/>
        <w:jc w:val="center"/>
      </w:pPr>
      <w:r>
        <w:t>ФРАНЦУСКИ ЈЕЗИК</w:t>
      </w:r>
    </w:p>
    <w:p w:rsidR="00ED392B" w:rsidRDefault="00ED392B">
      <w:pPr>
        <w:pStyle w:val="BodyText"/>
        <w:spacing w:before="2"/>
        <w:rPr>
          <w:b/>
        </w:rPr>
      </w:pPr>
    </w:p>
    <w:p w:rsidR="00ED392B" w:rsidRDefault="00CE02ED">
      <w:pPr>
        <w:ind w:left="228"/>
        <w:rPr>
          <w:b/>
          <w:sz w:val="18"/>
        </w:rPr>
      </w:pPr>
      <w:r>
        <w:rPr>
          <w:b/>
          <w:sz w:val="18"/>
        </w:rPr>
        <w:t>Пасивне конструкције</w:t>
      </w:r>
    </w:p>
    <w:p w:rsidR="00ED392B" w:rsidRDefault="00CE02ED">
      <w:pPr>
        <w:pStyle w:val="BodyText"/>
        <w:spacing w:before="1"/>
        <w:ind w:left="228"/>
      </w:pPr>
      <w:r>
        <w:t>est + партицип перфекта</w:t>
      </w:r>
    </w:p>
    <w:p w:rsidR="00ED392B" w:rsidRDefault="00CE02ED">
      <w:pPr>
        <w:spacing w:before="1"/>
        <w:ind w:left="228"/>
        <w:rPr>
          <w:sz w:val="18"/>
        </w:rPr>
      </w:pPr>
      <w:r>
        <w:rPr>
          <w:b/>
          <w:sz w:val="18"/>
        </w:rPr>
        <w:t xml:space="preserve">Финалне реченице </w:t>
      </w:r>
      <w:r>
        <w:rPr>
          <w:sz w:val="18"/>
        </w:rPr>
        <w:t>са употребом pour + inf.</w:t>
      </w:r>
    </w:p>
    <w:p w:rsidR="00ED392B" w:rsidRDefault="00CE02ED">
      <w:pPr>
        <w:pStyle w:val="Heading1"/>
        <w:spacing w:before="1"/>
      </w:pPr>
      <w:r>
        <w:t>Питања:</w:t>
      </w:r>
    </w:p>
    <w:p w:rsidR="00ED392B" w:rsidRDefault="00CE02ED">
      <w:pPr>
        <w:pStyle w:val="BodyText"/>
        <w:ind w:left="228" w:right="11560"/>
      </w:pPr>
      <w:r>
        <w:t>Qui est-ce qui/que Qu'est-ce qui/que Que</w:t>
      </w:r>
    </w:p>
    <w:p w:rsidR="00ED392B" w:rsidRDefault="00CE02ED">
      <w:pPr>
        <w:pStyle w:val="Heading1"/>
        <w:spacing w:before="3"/>
        <w:ind w:right="11203"/>
      </w:pPr>
      <w:r>
        <w:t>Индиректна питања Негација</w:t>
      </w:r>
    </w:p>
    <w:p w:rsidR="00ED392B" w:rsidRDefault="00CE02ED">
      <w:pPr>
        <w:pStyle w:val="BodyText"/>
        <w:spacing w:before="1"/>
        <w:ind w:left="228"/>
      </w:pPr>
      <w:r>
        <w:t>pas du tout, non plus, personne</w:t>
      </w:r>
    </w:p>
    <w:p w:rsidR="00ED392B" w:rsidRDefault="00CE02ED">
      <w:pPr>
        <w:pStyle w:val="Heading1"/>
        <w:spacing w:before="1"/>
      </w:pPr>
      <w:r>
        <w:t>Казивање претпоставке</w:t>
      </w:r>
    </w:p>
    <w:p w:rsidR="00ED392B" w:rsidRDefault="00CE02ED">
      <w:pPr>
        <w:pStyle w:val="BodyText"/>
        <w:spacing w:before="2"/>
        <w:ind w:left="227"/>
      </w:pPr>
      <w:r>
        <w:t>si + имперфект/кондиционал</w:t>
      </w:r>
    </w:p>
    <w:p w:rsidR="00ED392B" w:rsidRDefault="00CE02ED">
      <w:pPr>
        <w:pStyle w:val="Heading1"/>
        <w:spacing w:before="1"/>
        <w:ind w:left="227"/>
      </w:pPr>
      <w:r>
        <w:t>Казивање времена</w:t>
      </w:r>
    </w:p>
    <w:p w:rsidR="00ED392B" w:rsidRDefault="00CE02ED">
      <w:pPr>
        <w:pStyle w:val="BodyText"/>
        <w:spacing w:before="1"/>
        <w:ind w:left="227"/>
      </w:pPr>
      <w:r>
        <w:t>avant de, quand</w:t>
      </w:r>
    </w:p>
    <w:p w:rsidR="00ED392B" w:rsidRDefault="00CE02ED">
      <w:pPr>
        <w:pStyle w:val="Heading1"/>
        <w:ind w:left="227"/>
      </w:pPr>
      <w:r>
        <w:t>Казивање жеље, воље, намере</w:t>
      </w:r>
    </w:p>
    <w:p w:rsidR="00ED392B" w:rsidRDefault="00CE02ED">
      <w:pPr>
        <w:pStyle w:val="ListParagraph"/>
        <w:numPr>
          <w:ilvl w:val="0"/>
          <w:numId w:val="1661"/>
        </w:numPr>
        <w:tabs>
          <w:tab w:val="left" w:pos="414"/>
        </w:tabs>
        <w:ind w:right="8525" w:firstLine="0"/>
        <w:rPr>
          <w:sz w:val="18"/>
        </w:rPr>
      </w:pPr>
      <w:r>
        <w:rPr>
          <w:sz w:val="18"/>
        </w:rPr>
        <w:t>субјунктивом (рецептивно, најфреквентнији глаголи) б) инфинитивом</w:t>
      </w:r>
    </w:p>
    <w:p w:rsidR="00ED392B" w:rsidRDefault="00CE02ED">
      <w:pPr>
        <w:pStyle w:val="Heading1"/>
        <w:spacing w:before="2"/>
        <w:ind w:left="227"/>
      </w:pPr>
      <w:r>
        <w:t>Одредбе за време</w:t>
      </w:r>
    </w:p>
    <w:p w:rsidR="00ED392B" w:rsidRDefault="00CE02ED">
      <w:pPr>
        <w:pStyle w:val="ListParagraph"/>
        <w:numPr>
          <w:ilvl w:val="0"/>
          <w:numId w:val="1660"/>
        </w:numPr>
        <w:tabs>
          <w:tab w:val="left" w:pos="334"/>
        </w:tabs>
        <w:ind w:hanging="1"/>
        <w:rPr>
          <w:sz w:val="18"/>
        </w:rPr>
      </w:pPr>
      <w:r>
        <w:rPr>
          <w:sz w:val="18"/>
        </w:rPr>
        <w:t>дани у недељи, prochain/dernier; il y a/dans; pendant/depuis;</w:t>
      </w:r>
    </w:p>
    <w:p w:rsidR="00ED392B" w:rsidRDefault="00CE02ED">
      <w:pPr>
        <w:pStyle w:val="Heading1"/>
        <w:spacing w:before="1"/>
        <w:ind w:left="227" w:right="11352"/>
      </w:pPr>
      <w:r>
        <w:t>Поређење придева Одредбе за начин</w:t>
      </w:r>
    </w:p>
    <w:p w:rsidR="00ED392B" w:rsidRDefault="00CE02ED">
      <w:pPr>
        <w:spacing w:before="1"/>
        <w:ind w:left="227"/>
        <w:rPr>
          <w:b/>
          <w:sz w:val="18"/>
        </w:rPr>
      </w:pPr>
      <w:r>
        <w:rPr>
          <w:b/>
          <w:sz w:val="18"/>
        </w:rPr>
        <w:t>Изрази за меру и количину</w:t>
      </w:r>
    </w:p>
    <w:p w:rsidR="00ED392B" w:rsidRDefault="00CE02ED">
      <w:pPr>
        <w:pStyle w:val="BodyText"/>
        <w:spacing w:before="1"/>
        <w:ind w:left="227"/>
      </w:pPr>
      <w:r>
        <w:t>une douzaine, une centaine, un tas de, pas mal de, environ... и сл.</w:t>
      </w:r>
    </w:p>
    <w:p w:rsidR="00ED392B" w:rsidRDefault="00CE02ED">
      <w:pPr>
        <w:spacing w:before="1"/>
        <w:ind w:left="227"/>
        <w:rPr>
          <w:sz w:val="18"/>
        </w:rPr>
      </w:pPr>
      <w:r>
        <w:rPr>
          <w:b/>
          <w:sz w:val="18"/>
        </w:rPr>
        <w:t xml:space="preserve">Слагање времена </w:t>
      </w:r>
      <w:r>
        <w:rPr>
          <w:sz w:val="18"/>
        </w:rPr>
        <w:t>- само са индикативом, и то:</w:t>
      </w:r>
    </w:p>
    <w:p w:rsidR="00ED392B" w:rsidRDefault="00CE02ED">
      <w:pPr>
        <w:pStyle w:val="BodyText"/>
        <w:spacing w:before="1"/>
        <w:ind w:left="227"/>
      </w:pPr>
      <w:r>
        <w:t>рrésent - présent (истовремена радња); рrésent - рassé composé (пре); рrésent - futur (после)</w:t>
      </w:r>
    </w:p>
    <w:p w:rsidR="00ED392B" w:rsidRDefault="00CE02ED">
      <w:pPr>
        <w:pStyle w:val="Heading1"/>
        <w:ind w:left="227"/>
      </w:pPr>
      <w:r>
        <w:t>Именичка група</w:t>
      </w:r>
    </w:p>
    <w:p w:rsidR="00ED392B" w:rsidRDefault="00CE02ED">
      <w:pPr>
        <w:pStyle w:val="BodyText"/>
        <w:spacing w:before="1"/>
        <w:ind w:left="227" w:right="3635"/>
      </w:pPr>
      <w:r>
        <w:t>Слагање детерминаната и именица у роду и броју; разлике у изговору (где постоје) и разликовање наставака у тексту. les déterminants interrogatifs - exclamatifs – relatifs; les déterminants indéfinis</w:t>
      </w:r>
    </w:p>
    <w:p w:rsidR="00ED392B" w:rsidRDefault="00CE02ED">
      <w:pPr>
        <w:pStyle w:val="Heading1"/>
        <w:spacing w:before="2"/>
        <w:ind w:left="227"/>
      </w:pPr>
      <w:r>
        <w:t>Наставци именица и придева</w:t>
      </w:r>
    </w:p>
    <w:p w:rsidR="00ED392B" w:rsidRDefault="00CE02ED">
      <w:pPr>
        <w:pStyle w:val="BodyText"/>
        <w:spacing w:before="1"/>
        <w:ind w:left="227"/>
      </w:pPr>
      <w:r>
        <w:t>teur/trice; al/aux, ail/aux и неки изузеци на -s), ou -s/x</w:t>
      </w:r>
    </w:p>
    <w:p w:rsidR="00ED392B" w:rsidRDefault="00CE02ED">
      <w:pPr>
        <w:pStyle w:val="Heading1"/>
        <w:spacing w:before="1"/>
        <w:ind w:left="226"/>
      </w:pPr>
      <w:r>
        <w:t>Глаголска група</w:t>
      </w:r>
    </w:p>
    <w:p w:rsidR="00ED392B" w:rsidRDefault="00CE02ED">
      <w:pPr>
        <w:ind w:left="226"/>
        <w:rPr>
          <w:sz w:val="18"/>
        </w:rPr>
      </w:pPr>
      <w:r>
        <w:rPr>
          <w:b/>
          <w:sz w:val="18"/>
        </w:rPr>
        <w:t xml:space="preserve">Субјунктив презента </w:t>
      </w:r>
      <w:r>
        <w:rPr>
          <w:sz w:val="18"/>
        </w:rPr>
        <w:t>- објаснити принцип творбе, а примењивати само у датим реченичним моделима.</w:t>
      </w:r>
    </w:p>
    <w:p w:rsidR="00ED392B" w:rsidRDefault="00CE02ED">
      <w:pPr>
        <w:pStyle w:val="Heading1"/>
        <w:spacing w:before="1"/>
        <w:ind w:left="226"/>
      </w:pPr>
      <w:r>
        <w:t>Слагање партиципа перфекта са субјектом</w:t>
      </w:r>
    </w:p>
    <w:p w:rsidR="00ED392B" w:rsidRDefault="00ED392B">
      <w:pPr>
        <w:pStyle w:val="BodyText"/>
        <w:spacing w:before="2"/>
        <w:rPr>
          <w:b/>
        </w:rPr>
      </w:pPr>
    </w:p>
    <w:p w:rsidR="00ED392B" w:rsidRDefault="00CE02ED">
      <w:pPr>
        <w:spacing w:before="1"/>
        <w:ind w:left="394" w:right="403"/>
        <w:jc w:val="center"/>
        <w:rPr>
          <w:b/>
          <w:sz w:val="18"/>
        </w:rPr>
      </w:pPr>
      <w:r>
        <w:rPr>
          <w:b/>
          <w:sz w:val="18"/>
        </w:rPr>
        <w:t>ШПАНСКИ ЈЕЗИК</w:t>
      </w:r>
    </w:p>
    <w:p w:rsidR="00ED392B" w:rsidRDefault="00ED392B">
      <w:pPr>
        <w:pStyle w:val="BodyText"/>
        <w:rPr>
          <w:b/>
        </w:rPr>
      </w:pPr>
    </w:p>
    <w:p w:rsidR="00ED392B" w:rsidRDefault="00CE02ED">
      <w:pPr>
        <w:spacing w:before="1"/>
        <w:ind w:left="226"/>
        <w:rPr>
          <w:b/>
          <w:sz w:val="18"/>
        </w:rPr>
      </w:pPr>
      <w:r>
        <w:rPr>
          <w:b/>
          <w:sz w:val="18"/>
        </w:rPr>
        <w:t>Фонетика и правопис</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228" w:right="5061"/>
      </w:pPr>
      <w:r>
        <w:t>Гласовни систем; кореспонденција фонема и графема; фонетски акценат и графички акценат Систематизација основних правописних правила: писање великог слова, знакови интерпункције</w:t>
      </w:r>
    </w:p>
    <w:p w:rsidR="00ED392B" w:rsidRDefault="00ED392B">
      <w:pPr>
        <w:pStyle w:val="BodyText"/>
        <w:spacing w:before="2"/>
      </w:pPr>
    </w:p>
    <w:p w:rsidR="00ED392B" w:rsidRDefault="00CE02ED">
      <w:pPr>
        <w:pStyle w:val="Heading1"/>
      </w:pPr>
      <w:r>
        <w:t>Именичка група</w:t>
      </w:r>
    </w:p>
    <w:p w:rsidR="00ED392B" w:rsidRDefault="00CE02ED">
      <w:pPr>
        <w:pStyle w:val="BodyText"/>
        <w:spacing w:before="1"/>
        <w:ind w:left="227"/>
      </w:pPr>
      <w:r>
        <w:t>Слагање детерминатива и именице у роду и броју, апокопирање придева уз именицу, неодређени детерминативи (</w:t>
      </w:r>
      <w:r>
        <w:rPr>
          <w:i/>
        </w:rPr>
        <w:t>alguno</w:t>
      </w:r>
      <w:r>
        <w:t xml:space="preserve">, </w:t>
      </w:r>
      <w:r>
        <w:rPr>
          <w:i/>
        </w:rPr>
        <w:t>ninguno</w:t>
      </w:r>
      <w:r>
        <w:t xml:space="preserve">, </w:t>
      </w:r>
      <w:r>
        <w:rPr>
          <w:i/>
        </w:rPr>
        <w:t>todo</w:t>
      </w:r>
      <w:r>
        <w:t xml:space="preserve">, </w:t>
      </w:r>
      <w:r>
        <w:rPr>
          <w:i/>
        </w:rPr>
        <w:t>cualquiera</w:t>
      </w:r>
      <w:r>
        <w:t>) у различитим значењима</w:t>
      </w:r>
    </w:p>
    <w:p w:rsidR="00ED392B" w:rsidRDefault="00CE02ED">
      <w:pPr>
        <w:spacing w:before="2"/>
        <w:ind w:left="227"/>
        <w:rPr>
          <w:sz w:val="18"/>
        </w:rPr>
      </w:pPr>
      <w:r>
        <w:rPr>
          <w:sz w:val="18"/>
        </w:rPr>
        <w:t>Морфеме типичне за мушки и женски род именица и придева (</w:t>
      </w:r>
      <w:r>
        <w:rPr>
          <w:i/>
          <w:sz w:val="18"/>
        </w:rPr>
        <w:t>muchacho</w:t>
      </w:r>
      <w:r>
        <w:rPr>
          <w:sz w:val="18"/>
        </w:rPr>
        <w:t>/</w:t>
      </w:r>
      <w:r>
        <w:rPr>
          <w:i/>
          <w:sz w:val="18"/>
        </w:rPr>
        <w:t>muchacha, actor</w:t>
      </w:r>
      <w:r>
        <w:rPr>
          <w:sz w:val="18"/>
        </w:rPr>
        <w:t>/</w:t>
      </w:r>
      <w:r>
        <w:rPr>
          <w:i/>
          <w:sz w:val="18"/>
        </w:rPr>
        <w:t>actriz, trabajador</w:t>
      </w:r>
      <w:r>
        <w:rPr>
          <w:sz w:val="18"/>
        </w:rPr>
        <w:t>/</w:t>
      </w:r>
      <w:r>
        <w:rPr>
          <w:i/>
          <w:sz w:val="18"/>
        </w:rPr>
        <w:t>trabajadora, generoso</w:t>
      </w:r>
      <w:r>
        <w:rPr>
          <w:sz w:val="18"/>
        </w:rPr>
        <w:t>/</w:t>
      </w:r>
      <w:r>
        <w:rPr>
          <w:i/>
          <w:sz w:val="18"/>
        </w:rPr>
        <w:t>generosa</w:t>
      </w:r>
      <w:r>
        <w:rPr>
          <w:sz w:val="18"/>
        </w:rPr>
        <w:t>)</w:t>
      </w:r>
    </w:p>
    <w:p w:rsidR="00ED392B" w:rsidRDefault="00CE02ED">
      <w:pPr>
        <w:spacing w:before="1"/>
        <w:ind w:left="227"/>
        <w:rPr>
          <w:sz w:val="18"/>
        </w:rPr>
      </w:pPr>
      <w:r>
        <w:rPr>
          <w:sz w:val="18"/>
        </w:rPr>
        <w:t xml:space="preserve">Именице и придеви који немају морфолошку ознаку рода (нпр. </w:t>
      </w:r>
      <w:r>
        <w:rPr>
          <w:i/>
          <w:sz w:val="18"/>
        </w:rPr>
        <w:t>violinista</w:t>
      </w:r>
      <w:r>
        <w:rPr>
          <w:sz w:val="18"/>
        </w:rPr>
        <w:t xml:space="preserve">, </w:t>
      </w:r>
      <w:r>
        <w:rPr>
          <w:i/>
          <w:sz w:val="18"/>
        </w:rPr>
        <w:t>cantante</w:t>
      </w:r>
      <w:r>
        <w:rPr>
          <w:sz w:val="18"/>
        </w:rPr>
        <w:t xml:space="preserve">, </w:t>
      </w:r>
      <w:r>
        <w:rPr>
          <w:i/>
          <w:sz w:val="18"/>
        </w:rPr>
        <w:t>interesante</w:t>
      </w:r>
      <w:r>
        <w:rPr>
          <w:sz w:val="18"/>
        </w:rPr>
        <w:t xml:space="preserve">, </w:t>
      </w:r>
      <w:r>
        <w:rPr>
          <w:i/>
          <w:sz w:val="18"/>
        </w:rPr>
        <w:t>verde</w:t>
      </w:r>
      <w:r>
        <w:rPr>
          <w:sz w:val="18"/>
        </w:rPr>
        <w:t>…)</w:t>
      </w:r>
    </w:p>
    <w:p w:rsidR="00ED392B" w:rsidRDefault="00CE02ED">
      <w:pPr>
        <w:ind w:left="226" w:right="259"/>
        <w:rPr>
          <w:sz w:val="18"/>
        </w:rPr>
      </w:pPr>
      <w:r>
        <w:rPr>
          <w:sz w:val="18"/>
        </w:rPr>
        <w:t xml:space="preserve">Компарација придева: компаратив (нпр. </w:t>
      </w:r>
      <w:r>
        <w:rPr>
          <w:i/>
          <w:sz w:val="18"/>
        </w:rPr>
        <w:t>Tan(to)…como… Esta pelicula es tan interesante como la que vimos la semana pasada. Tanto los adultos como los niños deben prestar atención al medio ambiente.; Más / menos….que; Menor / mayor…que; Major / peor…que</w:t>
      </w:r>
      <w:r>
        <w:rPr>
          <w:sz w:val="18"/>
        </w:rPr>
        <w:t xml:space="preserve">) и суперлатив (релативни и апсолутни: указати на разлике у значењу) (нпр. </w:t>
      </w:r>
      <w:r>
        <w:rPr>
          <w:i/>
          <w:sz w:val="18"/>
        </w:rPr>
        <w:t>El libro más interesante que he leído… / Es un libro interesantísimo.</w:t>
      </w:r>
      <w:r>
        <w:rPr>
          <w:sz w:val="18"/>
        </w:rPr>
        <w:t>)</w:t>
      </w:r>
    </w:p>
    <w:p w:rsidR="00ED392B" w:rsidRDefault="00ED392B">
      <w:pPr>
        <w:pStyle w:val="BodyText"/>
        <w:spacing w:before="4"/>
      </w:pPr>
    </w:p>
    <w:p w:rsidR="00ED392B" w:rsidRDefault="00CE02ED">
      <w:pPr>
        <w:pStyle w:val="Heading1"/>
        <w:ind w:left="226"/>
      </w:pPr>
      <w:r>
        <w:t>Глаголска група</w:t>
      </w:r>
    </w:p>
    <w:p w:rsidR="00ED392B" w:rsidRDefault="00CE02ED">
      <w:pPr>
        <w:pStyle w:val="BodyText"/>
        <w:ind w:left="225"/>
        <w:rPr>
          <w:i/>
        </w:rPr>
      </w:pPr>
      <w:r>
        <w:t xml:space="preserve">Систематизација морфосинтаксичких особености следећих глаголских облика: индикатив презента, простог и сложеног перфекта и имперфекта, футур Системазизација употербе глагола </w:t>
      </w:r>
      <w:r>
        <w:rPr>
          <w:i/>
        </w:rPr>
        <w:t xml:space="preserve">ser </w:t>
      </w:r>
      <w:r>
        <w:t xml:space="preserve">и </w:t>
      </w:r>
      <w:r>
        <w:rPr>
          <w:i/>
        </w:rPr>
        <w:t>estar</w:t>
      </w:r>
    </w:p>
    <w:p w:rsidR="00ED392B" w:rsidRDefault="00CE02ED">
      <w:pPr>
        <w:pStyle w:val="BodyText"/>
        <w:spacing w:before="2"/>
        <w:ind w:left="225" w:right="7472"/>
      </w:pPr>
      <w:r>
        <w:t>Плусквамперфекат: основне морфосинтаксичке особености Императив за друго лице једнине и множине</w:t>
      </w:r>
    </w:p>
    <w:p w:rsidR="00ED392B" w:rsidRDefault="00ED392B">
      <w:pPr>
        <w:pStyle w:val="BodyText"/>
        <w:spacing w:before="2"/>
      </w:pPr>
    </w:p>
    <w:p w:rsidR="00ED392B" w:rsidRDefault="00CE02ED">
      <w:pPr>
        <w:pStyle w:val="Heading1"/>
        <w:spacing w:before="1"/>
        <w:ind w:left="224"/>
      </w:pPr>
      <w:r>
        <w:t>Синтакса</w:t>
      </w:r>
    </w:p>
    <w:p w:rsidR="00ED392B" w:rsidRDefault="00CE02ED">
      <w:pPr>
        <w:spacing w:before="1"/>
        <w:ind w:left="224"/>
        <w:rPr>
          <w:sz w:val="18"/>
        </w:rPr>
      </w:pPr>
      <w:r>
        <w:rPr>
          <w:sz w:val="18"/>
        </w:rPr>
        <w:t xml:space="preserve">Питања са упитним речима: </w:t>
      </w:r>
      <w:r>
        <w:rPr>
          <w:i/>
          <w:sz w:val="18"/>
        </w:rPr>
        <w:t>quién, qué, cuándo, cómo, dónde, etc</w:t>
      </w:r>
      <w:r>
        <w:rPr>
          <w:sz w:val="18"/>
        </w:rPr>
        <w:t>.</w:t>
      </w:r>
    </w:p>
    <w:p w:rsidR="00ED392B" w:rsidRDefault="00CE02ED">
      <w:pPr>
        <w:spacing w:before="1"/>
        <w:ind w:left="224"/>
        <w:rPr>
          <w:sz w:val="18"/>
        </w:rPr>
      </w:pPr>
      <w:r>
        <w:rPr>
          <w:sz w:val="18"/>
        </w:rPr>
        <w:t xml:space="preserve">Индиректна питања (нпр. </w:t>
      </w:r>
      <w:r>
        <w:rPr>
          <w:i/>
          <w:sz w:val="18"/>
        </w:rPr>
        <w:t>¿Sabes si ha llegado?, Pregúntale si ha cogido la tarjeta., Yo te pregunto qué has comprado.</w:t>
      </w:r>
      <w:r>
        <w:rPr>
          <w:sz w:val="18"/>
        </w:rPr>
        <w:t>)</w:t>
      </w:r>
    </w:p>
    <w:p w:rsidR="00ED392B" w:rsidRDefault="00CE02ED">
      <w:pPr>
        <w:spacing w:before="1"/>
        <w:ind w:left="224"/>
        <w:rPr>
          <w:i/>
          <w:sz w:val="18"/>
        </w:rPr>
      </w:pPr>
      <w:r>
        <w:rPr>
          <w:sz w:val="18"/>
        </w:rPr>
        <w:t xml:space="preserve">Негација: </w:t>
      </w:r>
      <w:r>
        <w:rPr>
          <w:i/>
          <w:sz w:val="18"/>
        </w:rPr>
        <w:t>Nada, nadie, ningun (o/a), nunca, tampoco</w:t>
      </w:r>
    </w:p>
    <w:p w:rsidR="00ED392B" w:rsidRDefault="00CE02ED">
      <w:pPr>
        <w:pStyle w:val="BodyText"/>
        <w:spacing w:before="1"/>
        <w:ind w:left="224"/>
      </w:pPr>
      <w:r>
        <w:t>Хипотетичне реченице (први тип)</w:t>
      </w:r>
    </w:p>
    <w:p w:rsidR="00ED392B" w:rsidRDefault="00CE02ED">
      <w:pPr>
        <w:spacing w:before="1"/>
        <w:ind w:left="224"/>
        <w:rPr>
          <w:sz w:val="18"/>
        </w:rPr>
      </w:pPr>
      <w:r>
        <w:rPr>
          <w:sz w:val="18"/>
        </w:rPr>
        <w:t xml:space="preserve">Казивање времена и одредбе за време (дани у недељи, </w:t>
      </w:r>
      <w:r>
        <w:rPr>
          <w:i/>
          <w:sz w:val="18"/>
        </w:rPr>
        <w:t>mañana, ayer, pasado/próximo, que viene, durante, después de, antes de, cuando, hace…, dentro de</w:t>
      </w:r>
      <w:r>
        <w:rPr>
          <w:sz w:val="18"/>
        </w:rPr>
        <w:t>…)</w:t>
      </w:r>
    </w:p>
    <w:p w:rsidR="00ED392B" w:rsidRDefault="00CE02ED">
      <w:pPr>
        <w:ind w:left="223"/>
        <w:rPr>
          <w:i/>
          <w:sz w:val="18"/>
        </w:rPr>
      </w:pPr>
      <w:r>
        <w:rPr>
          <w:sz w:val="18"/>
        </w:rPr>
        <w:t xml:space="preserve">Исказивање поређења: </w:t>
      </w:r>
      <w:r>
        <w:rPr>
          <w:i/>
          <w:sz w:val="18"/>
        </w:rPr>
        <w:t>Más que, menos que, el/la más, tan…como</w:t>
      </w:r>
    </w:p>
    <w:p w:rsidR="00ED392B" w:rsidRDefault="00CE02ED">
      <w:pPr>
        <w:pStyle w:val="BodyText"/>
        <w:spacing w:before="1"/>
        <w:ind w:left="223"/>
      </w:pPr>
      <w:r>
        <w:t>Одредбе за начин: прилози на –</w:t>
      </w:r>
      <w:r>
        <w:rPr>
          <w:i/>
        </w:rPr>
        <w:t xml:space="preserve">mente </w:t>
      </w:r>
      <w:r>
        <w:t>и прилошке конструкције</w:t>
      </w:r>
    </w:p>
    <w:p w:rsidR="00ED392B" w:rsidRDefault="00CE02ED">
      <w:pPr>
        <w:spacing w:before="1"/>
        <w:ind w:left="223"/>
        <w:rPr>
          <w:i/>
          <w:sz w:val="18"/>
        </w:rPr>
      </w:pPr>
      <w:r>
        <w:rPr>
          <w:sz w:val="18"/>
        </w:rPr>
        <w:t xml:space="preserve">Изрази за меру и количину: </w:t>
      </w:r>
      <w:r>
        <w:rPr>
          <w:i/>
          <w:sz w:val="18"/>
        </w:rPr>
        <w:t>mucho, un poco de, una docena de, aproximadamente, más o menos…</w:t>
      </w:r>
    </w:p>
    <w:p w:rsidR="00ED392B" w:rsidRDefault="00CE02ED">
      <w:pPr>
        <w:spacing w:before="1"/>
        <w:ind w:left="222"/>
        <w:rPr>
          <w:sz w:val="18"/>
        </w:rPr>
      </w:pPr>
      <w:r>
        <w:rPr>
          <w:sz w:val="18"/>
        </w:rPr>
        <w:t xml:space="preserve">Сложене реченице: зависна реченица у индикативу (нпр. </w:t>
      </w:r>
      <w:r>
        <w:rPr>
          <w:i/>
          <w:sz w:val="18"/>
        </w:rPr>
        <w:t>Mientras vivíamos en Madrid, estudiaba español. ¿Crees (estás segura, piensas) que aprobaremos el examen.</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8"/>
        <w:jc w:val="center"/>
      </w:pPr>
      <w:r>
        <w:t>СТРАНИ ЈЕЗИК</w:t>
      </w:r>
    </w:p>
    <w:p w:rsidR="00ED392B" w:rsidRDefault="00ED392B">
      <w:pPr>
        <w:pStyle w:val="BodyText"/>
        <w:rPr>
          <w:b/>
          <w:sz w:val="10"/>
        </w:rPr>
      </w:pPr>
    </w:p>
    <w:p w:rsidR="00ED392B" w:rsidRDefault="00CE02ED">
      <w:pPr>
        <w:pStyle w:val="BodyText"/>
        <w:tabs>
          <w:tab w:val="right" w:pos="2636"/>
        </w:tabs>
        <w:spacing w:before="93"/>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455"/>
        </w:tabs>
        <w:spacing w:before="1"/>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7"/>
        <w:gridCol w:w="3795"/>
        <w:gridCol w:w="3559"/>
        <w:gridCol w:w="3247"/>
      </w:tblGrid>
      <w:tr w:rsidR="00ED392B">
        <w:trPr>
          <w:trHeight w:val="622"/>
        </w:trPr>
        <w:tc>
          <w:tcPr>
            <w:tcW w:w="2227" w:type="dxa"/>
            <w:shd w:val="clear" w:color="auto" w:fill="CCCCCC"/>
          </w:tcPr>
          <w:p w:rsidR="00ED392B" w:rsidRDefault="00CE02ED">
            <w:pPr>
              <w:pStyle w:val="TableParagraph"/>
              <w:spacing w:before="104"/>
              <w:ind w:left="861" w:right="855"/>
              <w:jc w:val="center"/>
              <w:rPr>
                <w:b/>
                <w:sz w:val="18"/>
              </w:rPr>
            </w:pPr>
            <w:r>
              <w:rPr>
                <w:b/>
                <w:sz w:val="18"/>
              </w:rPr>
              <w:t>ЦИЉ</w:t>
            </w:r>
          </w:p>
        </w:tc>
        <w:tc>
          <w:tcPr>
            <w:tcW w:w="3795" w:type="dxa"/>
            <w:shd w:val="clear" w:color="auto" w:fill="CCCCCC"/>
          </w:tcPr>
          <w:p w:rsidR="00ED392B" w:rsidRDefault="00CE02ED">
            <w:pPr>
              <w:pStyle w:val="TableParagraph"/>
              <w:spacing w:before="104"/>
              <w:ind w:left="175" w:right="168"/>
              <w:jc w:val="center"/>
              <w:rPr>
                <w:b/>
                <w:sz w:val="18"/>
              </w:rPr>
            </w:pPr>
            <w:r>
              <w:rPr>
                <w:b/>
                <w:sz w:val="18"/>
              </w:rPr>
              <w:t>ИСХОДИ НА КРАЈУ ДРУГОГ РАЗРЕДА</w:t>
            </w:r>
          </w:p>
          <w:p w:rsidR="00ED392B" w:rsidRDefault="00CE02ED">
            <w:pPr>
              <w:pStyle w:val="TableParagraph"/>
              <w:spacing w:before="1"/>
              <w:ind w:left="174" w:right="168"/>
              <w:jc w:val="center"/>
              <w:rPr>
                <w:sz w:val="18"/>
              </w:rPr>
            </w:pPr>
            <w:r>
              <w:rPr>
                <w:sz w:val="18"/>
              </w:rPr>
              <w:t>Ученик ће бити у стању да:</w:t>
            </w:r>
          </w:p>
        </w:tc>
        <w:tc>
          <w:tcPr>
            <w:tcW w:w="3559" w:type="dxa"/>
            <w:shd w:val="clear" w:color="auto" w:fill="CCCCCC"/>
          </w:tcPr>
          <w:p w:rsidR="00ED392B" w:rsidRDefault="00CE02ED">
            <w:pPr>
              <w:pStyle w:val="TableParagraph"/>
              <w:spacing w:before="1" w:line="208" w:lineRule="exact"/>
              <w:ind w:left="784" w:right="774"/>
              <w:jc w:val="center"/>
              <w:rPr>
                <w:b/>
                <w:sz w:val="18"/>
              </w:rPr>
            </w:pPr>
            <w:r>
              <w:rPr>
                <w:b/>
                <w:sz w:val="18"/>
              </w:rPr>
              <w:t>ПРЕПОРУЧЕНЕ ТЕМЕ ОПШТЕ И СТРУЧНЕ (80% + 20%)</w:t>
            </w:r>
          </w:p>
        </w:tc>
        <w:tc>
          <w:tcPr>
            <w:tcW w:w="3247" w:type="dxa"/>
            <w:shd w:val="clear" w:color="auto" w:fill="CCCCCC"/>
          </w:tcPr>
          <w:p w:rsidR="00ED392B" w:rsidRDefault="00ED392B">
            <w:pPr>
              <w:pStyle w:val="TableParagraph"/>
              <w:rPr>
                <w:b/>
                <w:sz w:val="18"/>
              </w:rPr>
            </w:pPr>
          </w:p>
          <w:p w:rsidR="00ED392B" w:rsidRDefault="00CE02ED">
            <w:pPr>
              <w:pStyle w:val="TableParagraph"/>
              <w:ind w:left="194"/>
              <w:rPr>
                <w:b/>
                <w:sz w:val="18"/>
              </w:rPr>
            </w:pPr>
            <w:r>
              <w:rPr>
                <w:b/>
                <w:sz w:val="18"/>
              </w:rPr>
              <w:t>КОМУНИКАТИВНЕ ФУНКЦИЈЕ</w:t>
            </w:r>
          </w:p>
        </w:tc>
      </w:tr>
      <w:tr w:rsidR="00ED392B">
        <w:trPr>
          <w:trHeight w:val="2112"/>
        </w:trPr>
        <w:tc>
          <w:tcPr>
            <w:tcW w:w="2227" w:type="dxa"/>
          </w:tcPr>
          <w:p w:rsidR="00ED392B" w:rsidRDefault="00ED392B">
            <w:pPr>
              <w:pStyle w:val="TableParagraph"/>
              <w:spacing w:before="9"/>
              <w:rPr>
                <w:b/>
                <w:sz w:val="17"/>
              </w:rPr>
            </w:pPr>
          </w:p>
          <w:p w:rsidR="00ED392B" w:rsidRDefault="00CE02ED">
            <w:pPr>
              <w:pStyle w:val="TableParagraph"/>
              <w:ind w:left="87"/>
              <w:rPr>
                <w:sz w:val="18"/>
              </w:rPr>
            </w:pPr>
            <w:r>
              <w:rPr>
                <w:sz w:val="18"/>
              </w:rPr>
              <w:t>СЛУШАЊЕ</w:t>
            </w:r>
          </w:p>
          <w:p w:rsidR="00ED392B" w:rsidRDefault="00ED392B">
            <w:pPr>
              <w:pStyle w:val="TableParagraph"/>
              <w:spacing w:before="2"/>
              <w:rPr>
                <w:b/>
                <w:sz w:val="18"/>
              </w:rPr>
            </w:pPr>
          </w:p>
          <w:p w:rsidR="00ED392B" w:rsidRDefault="00CE02ED">
            <w:pPr>
              <w:pStyle w:val="TableParagraph"/>
              <w:ind w:left="87" w:right="201"/>
              <w:rPr>
                <w:sz w:val="18"/>
              </w:rPr>
            </w:pPr>
            <w:r>
              <w:rPr>
                <w:sz w:val="18"/>
              </w:rPr>
              <w:t>Оспособљавање ученика за разумевање усменог говора</w:t>
            </w:r>
          </w:p>
        </w:tc>
        <w:tc>
          <w:tcPr>
            <w:tcW w:w="3795" w:type="dxa"/>
          </w:tcPr>
          <w:p w:rsidR="00ED392B" w:rsidRDefault="00CE02ED">
            <w:pPr>
              <w:pStyle w:val="TableParagraph"/>
              <w:numPr>
                <w:ilvl w:val="0"/>
                <w:numId w:val="1659"/>
              </w:numPr>
              <w:tabs>
                <w:tab w:val="left" w:pos="275"/>
              </w:tabs>
              <w:ind w:right="141" w:hanging="186"/>
              <w:rPr>
                <w:sz w:val="18"/>
              </w:rPr>
            </w:pPr>
            <w:r>
              <w:rPr>
                <w:sz w:val="18"/>
              </w:rPr>
              <w:t>Разуме краће исказе који садрже фреквентне речи и структуре (информације о личностима, послу, породици, куповини, школи, ближем</w:t>
            </w:r>
            <w:r>
              <w:rPr>
                <w:spacing w:val="-1"/>
                <w:sz w:val="18"/>
              </w:rPr>
              <w:t xml:space="preserve"> </w:t>
            </w:r>
            <w:r>
              <w:rPr>
                <w:sz w:val="18"/>
              </w:rPr>
              <w:t>окружењу);</w:t>
            </w:r>
          </w:p>
          <w:p w:rsidR="00ED392B" w:rsidRDefault="00CE02ED">
            <w:pPr>
              <w:pStyle w:val="TableParagraph"/>
              <w:numPr>
                <w:ilvl w:val="0"/>
                <w:numId w:val="1659"/>
              </w:numPr>
              <w:tabs>
                <w:tab w:val="left" w:pos="275"/>
              </w:tabs>
              <w:ind w:right="188" w:hanging="186"/>
              <w:rPr>
                <w:sz w:val="18"/>
              </w:rPr>
            </w:pPr>
            <w:r>
              <w:rPr>
                <w:sz w:val="18"/>
              </w:rPr>
              <w:t>Разуме најважније информације у кратким и једноставним обавештењима (преко разгласа, на улици,на шалтеру) и правилно их користи;</w:t>
            </w:r>
          </w:p>
          <w:p w:rsidR="00ED392B" w:rsidRDefault="00CE02ED">
            <w:pPr>
              <w:pStyle w:val="TableParagraph"/>
              <w:numPr>
                <w:ilvl w:val="0"/>
                <w:numId w:val="1659"/>
              </w:numPr>
              <w:tabs>
                <w:tab w:val="left" w:pos="275"/>
              </w:tabs>
              <w:spacing w:before="2" w:line="200" w:lineRule="atLeast"/>
              <w:ind w:right="96" w:hanging="186"/>
              <w:rPr>
                <w:sz w:val="18"/>
              </w:rPr>
            </w:pPr>
            <w:r>
              <w:rPr>
                <w:sz w:val="18"/>
              </w:rPr>
              <w:t>Разуме основни садржај упутстава, налога и сл. у вези са стручним садржајима;</w:t>
            </w:r>
          </w:p>
        </w:tc>
        <w:tc>
          <w:tcPr>
            <w:tcW w:w="3559" w:type="dxa"/>
            <w:vMerge w:val="restart"/>
          </w:tcPr>
          <w:p w:rsidR="00ED392B" w:rsidRDefault="00CE02ED">
            <w:pPr>
              <w:pStyle w:val="TableParagraph"/>
              <w:spacing w:line="203" w:lineRule="exact"/>
              <w:ind w:left="88"/>
              <w:rPr>
                <w:b/>
                <w:sz w:val="18"/>
              </w:rPr>
            </w:pPr>
            <w:r>
              <w:rPr>
                <w:b/>
                <w:sz w:val="18"/>
              </w:rPr>
              <w:t>ОПШТЕ ТЕМЕ</w:t>
            </w:r>
          </w:p>
          <w:p w:rsidR="00ED392B" w:rsidRDefault="00CE02ED">
            <w:pPr>
              <w:pStyle w:val="TableParagraph"/>
              <w:numPr>
                <w:ilvl w:val="0"/>
                <w:numId w:val="1658"/>
              </w:numPr>
              <w:tabs>
                <w:tab w:val="left" w:pos="275"/>
              </w:tabs>
              <w:spacing w:before="1"/>
              <w:ind w:right="148" w:hanging="186"/>
              <w:rPr>
                <w:sz w:val="18"/>
              </w:rPr>
            </w:pPr>
            <w:r>
              <w:rPr>
                <w:sz w:val="18"/>
              </w:rPr>
              <w:t>Свакодневни живот (комуникација међу младима, генерацијски конфликти и начини превазилажења, међувршњачка подршка)</w:t>
            </w:r>
          </w:p>
          <w:p w:rsidR="00ED392B" w:rsidRDefault="00CE02ED">
            <w:pPr>
              <w:pStyle w:val="TableParagraph"/>
              <w:numPr>
                <w:ilvl w:val="0"/>
                <w:numId w:val="1658"/>
              </w:numPr>
              <w:tabs>
                <w:tab w:val="left" w:pos="275"/>
              </w:tabs>
              <w:spacing w:before="3"/>
              <w:ind w:left="273" w:right="111" w:hanging="185"/>
              <w:rPr>
                <w:sz w:val="18"/>
              </w:rPr>
            </w:pPr>
            <w:r>
              <w:rPr>
                <w:sz w:val="18"/>
              </w:rPr>
              <w:t>Образовање (образовање у земљама чији се језик учи, школовање које припрема за студије или свет рада, образовање за све)</w:t>
            </w:r>
          </w:p>
          <w:p w:rsidR="00ED392B" w:rsidRDefault="00CE02ED">
            <w:pPr>
              <w:pStyle w:val="TableParagraph"/>
              <w:numPr>
                <w:ilvl w:val="0"/>
                <w:numId w:val="1658"/>
              </w:numPr>
              <w:tabs>
                <w:tab w:val="left" w:pos="274"/>
              </w:tabs>
              <w:spacing w:before="3"/>
              <w:ind w:left="273" w:right="474" w:hanging="186"/>
              <w:rPr>
                <w:sz w:val="18"/>
              </w:rPr>
            </w:pPr>
            <w:r>
              <w:rPr>
                <w:sz w:val="18"/>
              </w:rPr>
              <w:t>Познати региони у земљама чији се језик учи, њихова обележја</w:t>
            </w:r>
          </w:p>
          <w:p w:rsidR="00ED392B" w:rsidRDefault="00CE02ED">
            <w:pPr>
              <w:pStyle w:val="TableParagraph"/>
              <w:numPr>
                <w:ilvl w:val="0"/>
                <w:numId w:val="1658"/>
              </w:numPr>
              <w:tabs>
                <w:tab w:val="left" w:pos="274"/>
              </w:tabs>
              <w:spacing w:before="1"/>
              <w:ind w:left="272" w:right="108" w:hanging="186"/>
              <w:rPr>
                <w:sz w:val="18"/>
              </w:rPr>
            </w:pPr>
            <w:r>
              <w:rPr>
                <w:sz w:val="18"/>
              </w:rPr>
              <w:t>Културни живот (манифестације које млади радо посећују у земљи и земљама чији се језик учи, међународни пројекти и учешће на</w:t>
            </w:r>
            <w:r>
              <w:rPr>
                <w:spacing w:val="-1"/>
                <w:sz w:val="18"/>
              </w:rPr>
              <w:t xml:space="preserve"> </w:t>
            </w:r>
            <w:r>
              <w:rPr>
                <w:sz w:val="18"/>
              </w:rPr>
              <w:t>њима)</w:t>
            </w:r>
          </w:p>
          <w:p w:rsidR="00ED392B" w:rsidRDefault="00CE02ED">
            <w:pPr>
              <w:pStyle w:val="TableParagraph"/>
              <w:numPr>
                <w:ilvl w:val="0"/>
                <w:numId w:val="1658"/>
              </w:numPr>
              <w:tabs>
                <w:tab w:val="left" w:pos="273"/>
              </w:tabs>
              <w:spacing w:before="2"/>
              <w:ind w:left="272" w:right="349" w:hanging="186"/>
              <w:rPr>
                <w:sz w:val="18"/>
              </w:rPr>
            </w:pPr>
            <w:r>
              <w:rPr>
                <w:sz w:val="18"/>
              </w:rPr>
              <w:t>Заштита човекове околине (акције на нивоу града, школе, волонтерски</w:t>
            </w:r>
            <w:r>
              <w:rPr>
                <w:spacing w:val="-10"/>
                <w:sz w:val="18"/>
              </w:rPr>
              <w:t xml:space="preserve"> </w:t>
            </w:r>
            <w:r>
              <w:rPr>
                <w:sz w:val="18"/>
              </w:rPr>
              <w:t>рад)</w:t>
            </w:r>
          </w:p>
          <w:p w:rsidR="00ED392B" w:rsidRDefault="00CE02ED">
            <w:pPr>
              <w:pStyle w:val="TableParagraph"/>
              <w:numPr>
                <w:ilvl w:val="0"/>
                <w:numId w:val="1658"/>
              </w:numPr>
              <w:tabs>
                <w:tab w:val="left" w:pos="273"/>
              </w:tabs>
              <w:spacing w:before="2"/>
              <w:ind w:left="272" w:right="1012"/>
              <w:rPr>
                <w:sz w:val="18"/>
              </w:rPr>
            </w:pPr>
            <w:r>
              <w:rPr>
                <w:sz w:val="18"/>
              </w:rPr>
              <w:t>Медији (штампа, телевизија, електронски медији)</w:t>
            </w:r>
          </w:p>
          <w:p w:rsidR="00ED392B" w:rsidRDefault="00CE02ED">
            <w:pPr>
              <w:pStyle w:val="TableParagraph"/>
              <w:numPr>
                <w:ilvl w:val="0"/>
                <w:numId w:val="1658"/>
              </w:numPr>
              <w:tabs>
                <w:tab w:val="left" w:pos="273"/>
              </w:tabs>
              <w:spacing w:before="1"/>
              <w:ind w:left="272"/>
              <w:rPr>
                <w:sz w:val="18"/>
              </w:rPr>
            </w:pPr>
            <w:r>
              <w:rPr>
                <w:sz w:val="18"/>
              </w:rPr>
              <w:t>Интересантне животне приче и</w:t>
            </w:r>
            <w:r>
              <w:rPr>
                <w:spacing w:val="-3"/>
                <w:sz w:val="18"/>
              </w:rPr>
              <w:t xml:space="preserve"> </w:t>
            </w:r>
            <w:r>
              <w:rPr>
                <w:sz w:val="18"/>
              </w:rPr>
              <w:t>догађаји</w:t>
            </w:r>
          </w:p>
          <w:p w:rsidR="00ED392B" w:rsidRDefault="00CE02ED">
            <w:pPr>
              <w:pStyle w:val="TableParagraph"/>
              <w:numPr>
                <w:ilvl w:val="0"/>
                <w:numId w:val="1658"/>
              </w:numPr>
              <w:tabs>
                <w:tab w:val="left" w:pos="273"/>
              </w:tabs>
              <w:spacing w:before="1"/>
              <w:ind w:left="271" w:right="406" w:hanging="186"/>
              <w:rPr>
                <w:sz w:val="18"/>
              </w:rPr>
            </w:pPr>
            <w:r>
              <w:rPr>
                <w:sz w:val="18"/>
              </w:rPr>
              <w:t>Свет компјутера (млади и друштвене мреже)</w:t>
            </w:r>
          </w:p>
          <w:p w:rsidR="00ED392B" w:rsidRDefault="00ED392B">
            <w:pPr>
              <w:pStyle w:val="TableParagraph"/>
              <w:spacing w:before="1"/>
              <w:rPr>
                <w:b/>
                <w:sz w:val="18"/>
              </w:rPr>
            </w:pPr>
          </w:p>
          <w:p w:rsidR="00ED392B" w:rsidRDefault="00CE02ED">
            <w:pPr>
              <w:pStyle w:val="TableParagraph"/>
              <w:ind w:left="85"/>
              <w:rPr>
                <w:b/>
                <w:sz w:val="18"/>
              </w:rPr>
            </w:pPr>
            <w:r>
              <w:rPr>
                <w:b/>
                <w:sz w:val="18"/>
              </w:rPr>
              <w:t>СТРУЧНЕ ТЕМЕ</w:t>
            </w:r>
          </w:p>
          <w:p w:rsidR="00ED392B" w:rsidRDefault="00ED392B">
            <w:pPr>
              <w:pStyle w:val="TableParagraph"/>
              <w:spacing w:before="2"/>
              <w:rPr>
                <w:b/>
                <w:sz w:val="18"/>
              </w:rPr>
            </w:pPr>
          </w:p>
          <w:p w:rsidR="00ED392B" w:rsidRDefault="00CE02ED">
            <w:pPr>
              <w:pStyle w:val="TableParagraph"/>
              <w:numPr>
                <w:ilvl w:val="0"/>
                <w:numId w:val="1658"/>
              </w:numPr>
              <w:tabs>
                <w:tab w:val="left" w:pos="272"/>
              </w:tabs>
              <w:ind w:left="271" w:hanging="186"/>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1658"/>
              </w:numPr>
              <w:tabs>
                <w:tab w:val="left" w:pos="272"/>
              </w:tabs>
              <w:ind w:left="271" w:right="187" w:hanging="186"/>
              <w:rPr>
                <w:sz w:val="18"/>
              </w:rPr>
            </w:pPr>
            <w:r>
              <w:rPr>
                <w:sz w:val="18"/>
              </w:rPr>
              <w:t>Примена информационих технологија у домену струке</w:t>
            </w:r>
          </w:p>
          <w:p w:rsidR="00ED392B" w:rsidRDefault="00CE02ED">
            <w:pPr>
              <w:pStyle w:val="TableParagraph"/>
              <w:numPr>
                <w:ilvl w:val="0"/>
                <w:numId w:val="1658"/>
              </w:numPr>
              <w:tabs>
                <w:tab w:val="left" w:pos="272"/>
              </w:tabs>
              <w:spacing w:before="2"/>
              <w:ind w:left="271" w:right="356" w:hanging="186"/>
              <w:rPr>
                <w:sz w:val="18"/>
              </w:rPr>
            </w:pPr>
            <w:r>
              <w:rPr>
                <w:sz w:val="18"/>
              </w:rPr>
              <w:t>Основе пословне комуникације и коресподенције (пословна преписка и комуникација у писаној и усменој форми)</w:t>
            </w:r>
          </w:p>
        </w:tc>
        <w:tc>
          <w:tcPr>
            <w:tcW w:w="3247" w:type="dxa"/>
            <w:vMerge w:val="restart"/>
          </w:tcPr>
          <w:p w:rsidR="00ED392B" w:rsidRDefault="00CE02ED">
            <w:pPr>
              <w:pStyle w:val="TableParagraph"/>
              <w:numPr>
                <w:ilvl w:val="0"/>
                <w:numId w:val="1657"/>
              </w:numPr>
              <w:tabs>
                <w:tab w:val="left" w:pos="380"/>
              </w:tabs>
              <w:spacing w:line="203" w:lineRule="exact"/>
              <w:ind w:hanging="295"/>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1657"/>
              </w:numPr>
              <w:tabs>
                <w:tab w:val="left" w:pos="380"/>
              </w:tabs>
              <w:spacing w:before="1"/>
              <w:ind w:right="136"/>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1657"/>
              </w:numPr>
              <w:tabs>
                <w:tab w:val="left" w:pos="384"/>
              </w:tabs>
              <w:spacing w:before="3"/>
              <w:ind w:left="383" w:right="206"/>
              <w:rPr>
                <w:sz w:val="18"/>
              </w:rPr>
            </w:pPr>
            <w:r>
              <w:rPr>
                <w:sz w:val="18"/>
              </w:rPr>
              <w:t>Идентификација и именовање особа, објеката, боја, бројева итд.)</w:t>
            </w:r>
          </w:p>
          <w:p w:rsidR="00ED392B" w:rsidRDefault="00CE02ED">
            <w:pPr>
              <w:pStyle w:val="TableParagraph"/>
              <w:numPr>
                <w:ilvl w:val="0"/>
                <w:numId w:val="1657"/>
              </w:numPr>
              <w:tabs>
                <w:tab w:val="left" w:pos="384"/>
              </w:tabs>
              <w:spacing w:before="2"/>
              <w:ind w:left="383" w:right="259"/>
              <w:rPr>
                <w:sz w:val="18"/>
              </w:rPr>
            </w:pPr>
            <w:r>
              <w:rPr>
                <w:sz w:val="18"/>
              </w:rPr>
              <w:t>Давање једноставних упутстава и команди</w:t>
            </w:r>
          </w:p>
          <w:p w:rsidR="00ED392B" w:rsidRDefault="00CE02ED">
            <w:pPr>
              <w:pStyle w:val="TableParagraph"/>
              <w:numPr>
                <w:ilvl w:val="0"/>
                <w:numId w:val="1657"/>
              </w:numPr>
              <w:tabs>
                <w:tab w:val="left" w:pos="383"/>
              </w:tabs>
              <w:spacing w:before="2"/>
              <w:ind w:left="382" w:hanging="295"/>
              <w:rPr>
                <w:sz w:val="18"/>
              </w:rPr>
            </w:pPr>
            <w:r>
              <w:rPr>
                <w:sz w:val="18"/>
              </w:rPr>
              <w:t>Изражавање молби и</w:t>
            </w:r>
            <w:r>
              <w:rPr>
                <w:spacing w:val="-2"/>
                <w:sz w:val="18"/>
              </w:rPr>
              <w:t xml:space="preserve"> </w:t>
            </w:r>
            <w:r>
              <w:rPr>
                <w:sz w:val="18"/>
              </w:rPr>
              <w:t>захвалности</w:t>
            </w:r>
          </w:p>
          <w:p w:rsidR="00ED392B" w:rsidRDefault="00CE02ED">
            <w:pPr>
              <w:pStyle w:val="TableParagraph"/>
              <w:numPr>
                <w:ilvl w:val="0"/>
                <w:numId w:val="1657"/>
              </w:numPr>
              <w:tabs>
                <w:tab w:val="left" w:pos="383"/>
              </w:tabs>
              <w:spacing w:before="1"/>
              <w:ind w:left="382" w:hanging="295"/>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1657"/>
              </w:numPr>
              <w:tabs>
                <w:tab w:val="left" w:pos="383"/>
              </w:tabs>
              <w:ind w:left="382" w:hanging="295"/>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1657"/>
              </w:numPr>
              <w:tabs>
                <w:tab w:val="left" w:pos="383"/>
              </w:tabs>
              <w:spacing w:before="1"/>
              <w:ind w:left="382" w:right="968" w:hanging="295"/>
              <w:rPr>
                <w:sz w:val="18"/>
              </w:rPr>
            </w:pPr>
            <w:r>
              <w:rPr>
                <w:sz w:val="18"/>
              </w:rPr>
              <w:t>Изражавање допадања и недопадања</w:t>
            </w:r>
          </w:p>
          <w:p w:rsidR="00ED392B" w:rsidRDefault="00CE02ED">
            <w:pPr>
              <w:pStyle w:val="TableParagraph"/>
              <w:numPr>
                <w:ilvl w:val="0"/>
                <w:numId w:val="1657"/>
              </w:numPr>
              <w:tabs>
                <w:tab w:val="left" w:pos="383"/>
              </w:tabs>
              <w:spacing w:before="2"/>
              <w:ind w:left="382" w:right="186" w:hanging="295"/>
              <w:rPr>
                <w:sz w:val="18"/>
              </w:rPr>
            </w:pPr>
            <w:r>
              <w:rPr>
                <w:sz w:val="18"/>
              </w:rPr>
              <w:t>Изражавање физичких сензација и потреба</w:t>
            </w:r>
          </w:p>
          <w:p w:rsidR="00ED392B" w:rsidRDefault="00CE02ED">
            <w:pPr>
              <w:pStyle w:val="TableParagraph"/>
              <w:numPr>
                <w:ilvl w:val="0"/>
                <w:numId w:val="1657"/>
              </w:numPr>
              <w:tabs>
                <w:tab w:val="left" w:pos="383"/>
              </w:tabs>
              <w:spacing w:before="1"/>
              <w:ind w:left="382" w:right="840" w:hanging="295"/>
              <w:rPr>
                <w:sz w:val="18"/>
              </w:rPr>
            </w:pPr>
            <w:r>
              <w:rPr>
                <w:sz w:val="18"/>
              </w:rPr>
              <w:t>Исказивање просторних и временских</w:t>
            </w:r>
            <w:r>
              <w:rPr>
                <w:spacing w:val="-1"/>
                <w:sz w:val="18"/>
              </w:rPr>
              <w:t xml:space="preserve"> </w:t>
            </w:r>
            <w:r>
              <w:rPr>
                <w:sz w:val="18"/>
              </w:rPr>
              <w:t>односа</w:t>
            </w:r>
          </w:p>
          <w:p w:rsidR="00ED392B" w:rsidRDefault="00CE02ED">
            <w:pPr>
              <w:pStyle w:val="TableParagraph"/>
              <w:numPr>
                <w:ilvl w:val="0"/>
                <w:numId w:val="1657"/>
              </w:numPr>
              <w:tabs>
                <w:tab w:val="left" w:pos="383"/>
              </w:tabs>
              <w:spacing w:before="3"/>
              <w:ind w:left="382" w:right="222"/>
              <w:rPr>
                <w:sz w:val="18"/>
              </w:rPr>
            </w:pPr>
            <w:r>
              <w:rPr>
                <w:sz w:val="18"/>
              </w:rPr>
              <w:t>Давање и тражење информација и обавештења</w:t>
            </w:r>
          </w:p>
          <w:p w:rsidR="00ED392B" w:rsidRDefault="00CE02ED">
            <w:pPr>
              <w:pStyle w:val="TableParagraph"/>
              <w:numPr>
                <w:ilvl w:val="0"/>
                <w:numId w:val="1657"/>
              </w:numPr>
              <w:tabs>
                <w:tab w:val="left" w:pos="383"/>
              </w:tabs>
              <w:spacing w:before="2"/>
              <w:ind w:left="382" w:right="228"/>
              <w:rPr>
                <w:sz w:val="18"/>
              </w:rPr>
            </w:pPr>
            <w:r>
              <w:rPr>
                <w:sz w:val="18"/>
              </w:rPr>
              <w:t>Описивање и упоређивање лица и предмета</w:t>
            </w:r>
          </w:p>
          <w:p w:rsidR="00ED392B" w:rsidRDefault="00CE02ED">
            <w:pPr>
              <w:pStyle w:val="TableParagraph"/>
              <w:numPr>
                <w:ilvl w:val="0"/>
                <w:numId w:val="1657"/>
              </w:numPr>
              <w:tabs>
                <w:tab w:val="left" w:pos="383"/>
              </w:tabs>
              <w:spacing w:before="1"/>
              <w:ind w:left="382" w:right="238"/>
              <w:rPr>
                <w:sz w:val="18"/>
              </w:rPr>
            </w:pPr>
            <w:r>
              <w:rPr>
                <w:sz w:val="18"/>
              </w:rPr>
              <w:t>Изрицање забране и реаговање на забрану</w:t>
            </w:r>
          </w:p>
          <w:p w:rsidR="00ED392B" w:rsidRDefault="00CE02ED">
            <w:pPr>
              <w:pStyle w:val="TableParagraph"/>
              <w:numPr>
                <w:ilvl w:val="0"/>
                <w:numId w:val="1657"/>
              </w:numPr>
              <w:tabs>
                <w:tab w:val="left" w:pos="383"/>
              </w:tabs>
              <w:spacing w:before="2"/>
              <w:ind w:left="382" w:right="867"/>
              <w:rPr>
                <w:sz w:val="18"/>
              </w:rPr>
            </w:pPr>
            <w:r>
              <w:rPr>
                <w:sz w:val="18"/>
              </w:rPr>
              <w:t>Изражавање припадања и поседовања</w:t>
            </w:r>
          </w:p>
          <w:p w:rsidR="00ED392B" w:rsidRDefault="00CE02ED">
            <w:pPr>
              <w:pStyle w:val="TableParagraph"/>
              <w:numPr>
                <w:ilvl w:val="0"/>
                <w:numId w:val="1657"/>
              </w:numPr>
              <w:tabs>
                <w:tab w:val="left" w:pos="383"/>
              </w:tabs>
              <w:spacing w:before="2"/>
              <w:ind w:left="382"/>
              <w:rPr>
                <w:sz w:val="18"/>
              </w:rPr>
            </w:pPr>
            <w:r>
              <w:rPr>
                <w:sz w:val="18"/>
              </w:rPr>
              <w:t>Скретање</w:t>
            </w:r>
            <w:r>
              <w:rPr>
                <w:spacing w:val="-1"/>
                <w:sz w:val="18"/>
              </w:rPr>
              <w:t xml:space="preserve"> </w:t>
            </w:r>
            <w:r>
              <w:rPr>
                <w:sz w:val="18"/>
              </w:rPr>
              <w:t>пажње</w:t>
            </w:r>
          </w:p>
          <w:p w:rsidR="00ED392B" w:rsidRDefault="00CE02ED">
            <w:pPr>
              <w:pStyle w:val="TableParagraph"/>
              <w:numPr>
                <w:ilvl w:val="0"/>
                <w:numId w:val="1657"/>
              </w:numPr>
              <w:tabs>
                <w:tab w:val="left" w:pos="383"/>
              </w:tabs>
              <w:ind w:left="382" w:right="230"/>
              <w:rPr>
                <w:sz w:val="18"/>
              </w:rPr>
            </w:pPr>
            <w:r>
              <w:rPr>
                <w:sz w:val="18"/>
              </w:rPr>
              <w:t>Тражење мишљења и изражавање слагања и</w:t>
            </w:r>
            <w:r>
              <w:rPr>
                <w:spacing w:val="-1"/>
                <w:sz w:val="18"/>
              </w:rPr>
              <w:t xml:space="preserve"> </w:t>
            </w:r>
            <w:r>
              <w:rPr>
                <w:sz w:val="18"/>
              </w:rPr>
              <w:t>неслагања</w:t>
            </w:r>
          </w:p>
          <w:p w:rsidR="00ED392B" w:rsidRDefault="00CE02ED">
            <w:pPr>
              <w:pStyle w:val="TableParagraph"/>
              <w:numPr>
                <w:ilvl w:val="0"/>
                <w:numId w:val="1657"/>
              </w:numPr>
              <w:tabs>
                <w:tab w:val="left" w:pos="383"/>
              </w:tabs>
              <w:spacing w:before="2"/>
              <w:ind w:left="382"/>
              <w:rPr>
                <w:sz w:val="18"/>
              </w:rPr>
            </w:pPr>
            <w:r>
              <w:rPr>
                <w:sz w:val="18"/>
              </w:rPr>
              <w:t>Тражење и давање</w:t>
            </w:r>
            <w:r>
              <w:rPr>
                <w:spacing w:val="-1"/>
                <w:sz w:val="18"/>
              </w:rPr>
              <w:t xml:space="preserve"> </w:t>
            </w:r>
            <w:r>
              <w:rPr>
                <w:sz w:val="18"/>
              </w:rPr>
              <w:t>дозволе</w:t>
            </w:r>
          </w:p>
          <w:p w:rsidR="00ED392B" w:rsidRDefault="00CE02ED">
            <w:pPr>
              <w:pStyle w:val="TableParagraph"/>
              <w:numPr>
                <w:ilvl w:val="0"/>
                <w:numId w:val="1657"/>
              </w:numPr>
              <w:tabs>
                <w:tab w:val="left" w:pos="383"/>
              </w:tabs>
              <w:spacing w:before="1"/>
              <w:ind w:left="382"/>
              <w:rPr>
                <w:sz w:val="18"/>
              </w:rPr>
            </w:pPr>
            <w:r>
              <w:rPr>
                <w:sz w:val="18"/>
              </w:rPr>
              <w:t>Исказивање</w:t>
            </w:r>
            <w:r>
              <w:rPr>
                <w:spacing w:val="-1"/>
                <w:sz w:val="18"/>
              </w:rPr>
              <w:t xml:space="preserve"> </w:t>
            </w:r>
            <w:r>
              <w:rPr>
                <w:sz w:val="18"/>
              </w:rPr>
              <w:t>честитки</w:t>
            </w:r>
          </w:p>
          <w:p w:rsidR="00ED392B" w:rsidRDefault="00CE02ED">
            <w:pPr>
              <w:pStyle w:val="TableParagraph"/>
              <w:numPr>
                <w:ilvl w:val="0"/>
                <w:numId w:val="1657"/>
              </w:numPr>
              <w:tabs>
                <w:tab w:val="left" w:pos="382"/>
              </w:tabs>
              <w:spacing w:before="1"/>
              <w:ind w:left="381" w:hanging="295"/>
              <w:rPr>
                <w:sz w:val="18"/>
              </w:rPr>
            </w:pPr>
            <w:r>
              <w:rPr>
                <w:sz w:val="18"/>
              </w:rPr>
              <w:t>Исказивање</w:t>
            </w:r>
            <w:r>
              <w:rPr>
                <w:spacing w:val="-1"/>
                <w:sz w:val="18"/>
              </w:rPr>
              <w:t xml:space="preserve"> </w:t>
            </w:r>
            <w:r>
              <w:rPr>
                <w:sz w:val="18"/>
              </w:rPr>
              <w:t>препоруке</w:t>
            </w:r>
          </w:p>
          <w:p w:rsidR="00ED392B" w:rsidRDefault="00CE02ED">
            <w:pPr>
              <w:pStyle w:val="TableParagraph"/>
              <w:numPr>
                <w:ilvl w:val="0"/>
                <w:numId w:val="1657"/>
              </w:numPr>
              <w:tabs>
                <w:tab w:val="left" w:pos="382"/>
              </w:tabs>
              <w:ind w:left="381" w:right="1002" w:hanging="295"/>
              <w:rPr>
                <w:sz w:val="18"/>
              </w:rPr>
            </w:pPr>
            <w:r>
              <w:rPr>
                <w:sz w:val="18"/>
              </w:rPr>
              <w:t>Изражавање хитности и обавезности</w:t>
            </w:r>
          </w:p>
        </w:tc>
      </w:tr>
      <w:tr w:rsidR="00ED392B">
        <w:trPr>
          <w:trHeight w:val="3363"/>
        </w:trPr>
        <w:tc>
          <w:tcPr>
            <w:tcW w:w="2227" w:type="dxa"/>
          </w:tcPr>
          <w:p w:rsidR="00ED392B" w:rsidRDefault="00CE02ED">
            <w:pPr>
              <w:pStyle w:val="TableParagraph"/>
              <w:spacing w:line="206" w:lineRule="exact"/>
              <w:ind w:left="87"/>
              <w:rPr>
                <w:sz w:val="18"/>
              </w:rPr>
            </w:pPr>
            <w:r>
              <w:rPr>
                <w:sz w:val="18"/>
              </w:rPr>
              <w:t>ЧИТАЊЕ</w:t>
            </w:r>
          </w:p>
          <w:p w:rsidR="00ED392B" w:rsidRDefault="00ED392B">
            <w:pPr>
              <w:pStyle w:val="TableParagraph"/>
              <w:spacing w:before="2"/>
              <w:rPr>
                <w:b/>
                <w:sz w:val="18"/>
              </w:rPr>
            </w:pPr>
          </w:p>
          <w:p w:rsidR="00ED392B" w:rsidRDefault="00CE02ED">
            <w:pPr>
              <w:pStyle w:val="TableParagraph"/>
              <w:ind w:left="87" w:right="201"/>
              <w:rPr>
                <w:sz w:val="18"/>
              </w:rPr>
            </w:pPr>
            <w:r>
              <w:rPr>
                <w:sz w:val="18"/>
              </w:rPr>
              <w:t>Оспособљавање ученика за разумевање прочитаних текстова</w:t>
            </w:r>
          </w:p>
        </w:tc>
        <w:tc>
          <w:tcPr>
            <w:tcW w:w="3795" w:type="dxa"/>
          </w:tcPr>
          <w:p w:rsidR="00ED392B" w:rsidRDefault="00CE02ED">
            <w:pPr>
              <w:pStyle w:val="TableParagraph"/>
              <w:numPr>
                <w:ilvl w:val="0"/>
                <w:numId w:val="1656"/>
              </w:numPr>
              <w:tabs>
                <w:tab w:val="left" w:pos="275"/>
              </w:tabs>
              <w:ind w:right="89"/>
              <w:rPr>
                <w:sz w:val="18"/>
              </w:rPr>
            </w:pPr>
            <w:r>
              <w:rPr>
                <w:sz w:val="18"/>
              </w:rPr>
              <w:t>Чита и разуме различите врсте кратких и прилагођених текстова (једноставнија лична / пословна писма, позивнице, термини, проспекти, упутства, огласи) препознајући основна значења и релевантне детаље;</w:t>
            </w:r>
          </w:p>
          <w:p w:rsidR="00ED392B" w:rsidRDefault="00CE02ED">
            <w:pPr>
              <w:pStyle w:val="TableParagraph"/>
              <w:numPr>
                <w:ilvl w:val="0"/>
                <w:numId w:val="1656"/>
              </w:numPr>
              <w:tabs>
                <w:tab w:val="left" w:pos="275"/>
              </w:tabs>
              <w:spacing w:before="4"/>
              <w:ind w:right="91"/>
              <w:rPr>
                <w:sz w:val="18"/>
              </w:rPr>
            </w:pPr>
            <w:r>
              <w:rPr>
                <w:sz w:val="18"/>
              </w:rPr>
              <w:t>Открива значење непознатих речи на основу контекста и /или помоћу речника, укључујући и оне стручног /терминолошког карактера;</w:t>
            </w:r>
          </w:p>
          <w:p w:rsidR="00ED392B" w:rsidRDefault="00CE02ED">
            <w:pPr>
              <w:pStyle w:val="TableParagraph"/>
              <w:numPr>
                <w:ilvl w:val="0"/>
                <w:numId w:val="1656"/>
              </w:numPr>
              <w:tabs>
                <w:tab w:val="left" w:pos="275"/>
              </w:tabs>
              <w:spacing w:before="3"/>
              <w:ind w:right="147" w:hanging="186"/>
              <w:rPr>
                <w:sz w:val="18"/>
              </w:rPr>
            </w:pPr>
            <w:r>
              <w:rPr>
                <w:sz w:val="18"/>
              </w:rPr>
              <w:t>Уочава предвидљиве информације (</w:t>
            </w:r>
            <w:r>
              <w:rPr>
                <w:i/>
                <w:sz w:val="18"/>
              </w:rPr>
              <w:t>кад, где, ко, колико</w:t>
            </w:r>
            <w:r>
              <w:rPr>
                <w:sz w:val="18"/>
              </w:rPr>
              <w:t>) у свакодневним текстовима ( рекламе, огласи, јеловници, проспекти), као и у једноставнијим стручним текстовима (формулари, шеме,</w:t>
            </w:r>
            <w:r>
              <w:rPr>
                <w:spacing w:val="-7"/>
                <w:sz w:val="18"/>
              </w:rPr>
              <w:t xml:space="preserve"> </w:t>
            </w:r>
            <w:r>
              <w:rPr>
                <w:sz w:val="18"/>
              </w:rPr>
              <w:t>извештаји);</w:t>
            </w:r>
          </w:p>
        </w:tc>
        <w:tc>
          <w:tcPr>
            <w:tcW w:w="3559" w:type="dxa"/>
            <w:vMerge/>
            <w:tcBorders>
              <w:top w:val="nil"/>
            </w:tcBorders>
          </w:tcPr>
          <w:p w:rsidR="00ED392B" w:rsidRDefault="00ED392B">
            <w:pPr>
              <w:rPr>
                <w:sz w:val="2"/>
                <w:szCs w:val="2"/>
              </w:rPr>
            </w:pPr>
          </w:p>
        </w:tc>
        <w:tc>
          <w:tcPr>
            <w:tcW w:w="3247" w:type="dxa"/>
            <w:vMerge/>
            <w:tcBorders>
              <w:top w:val="nil"/>
            </w:tcBorders>
          </w:tcPr>
          <w:p w:rsidR="00ED392B" w:rsidRDefault="00ED392B">
            <w:pPr>
              <w:rPr>
                <w:sz w:val="2"/>
                <w:szCs w:val="2"/>
              </w:rPr>
            </w:pPr>
          </w:p>
        </w:tc>
      </w:tr>
      <w:tr w:rsidR="00ED392B">
        <w:trPr>
          <w:trHeight w:val="1492"/>
        </w:trPr>
        <w:tc>
          <w:tcPr>
            <w:tcW w:w="2227" w:type="dxa"/>
          </w:tcPr>
          <w:p w:rsidR="00ED392B" w:rsidRDefault="00CE02ED">
            <w:pPr>
              <w:pStyle w:val="TableParagraph"/>
              <w:spacing w:line="206" w:lineRule="exact"/>
              <w:ind w:left="87"/>
              <w:rPr>
                <w:sz w:val="18"/>
              </w:rPr>
            </w:pPr>
            <w:r>
              <w:rPr>
                <w:sz w:val="18"/>
              </w:rPr>
              <w:t>ГОВОР</w:t>
            </w:r>
          </w:p>
          <w:p w:rsidR="00ED392B" w:rsidRDefault="00ED392B">
            <w:pPr>
              <w:pStyle w:val="TableParagraph"/>
              <w:spacing w:before="2"/>
              <w:rPr>
                <w:b/>
                <w:sz w:val="18"/>
              </w:rPr>
            </w:pPr>
          </w:p>
          <w:p w:rsidR="00ED392B" w:rsidRDefault="00CE02ED">
            <w:pPr>
              <w:pStyle w:val="TableParagraph"/>
              <w:ind w:left="87" w:right="201"/>
              <w:rPr>
                <w:sz w:val="18"/>
              </w:rPr>
            </w:pPr>
            <w:r>
              <w:rPr>
                <w:sz w:val="18"/>
              </w:rPr>
              <w:t>Оспособљавање ученика за кратко монолошко излагање и за учешће у дијалогу на страном језику</w:t>
            </w:r>
          </w:p>
        </w:tc>
        <w:tc>
          <w:tcPr>
            <w:tcW w:w="3795" w:type="dxa"/>
          </w:tcPr>
          <w:p w:rsidR="00ED392B" w:rsidRDefault="00CE02ED">
            <w:pPr>
              <w:pStyle w:val="TableParagraph"/>
              <w:numPr>
                <w:ilvl w:val="0"/>
                <w:numId w:val="1655"/>
              </w:numPr>
              <w:tabs>
                <w:tab w:val="left" w:pos="275"/>
              </w:tabs>
              <w:ind w:right="163" w:hanging="186"/>
              <w:rPr>
                <w:sz w:val="18"/>
              </w:rPr>
            </w:pPr>
            <w:r>
              <w:rPr>
                <w:sz w:val="18"/>
              </w:rPr>
              <w:t>Описује ситуације, прича о догађајима и аргументује ставове користећи једноставне изразе и</w:t>
            </w:r>
            <w:r>
              <w:rPr>
                <w:spacing w:val="-1"/>
                <w:sz w:val="18"/>
              </w:rPr>
              <w:t xml:space="preserve"> </w:t>
            </w:r>
            <w:r>
              <w:rPr>
                <w:sz w:val="18"/>
              </w:rPr>
              <w:t>реченице;</w:t>
            </w:r>
          </w:p>
          <w:p w:rsidR="00ED392B" w:rsidRDefault="00CE02ED">
            <w:pPr>
              <w:pStyle w:val="TableParagraph"/>
              <w:numPr>
                <w:ilvl w:val="0"/>
                <w:numId w:val="1655"/>
              </w:numPr>
              <w:tabs>
                <w:tab w:val="left" w:pos="274"/>
              </w:tabs>
              <w:spacing w:before="2"/>
              <w:ind w:right="243" w:hanging="186"/>
              <w:rPr>
                <w:sz w:val="18"/>
              </w:rPr>
            </w:pPr>
            <w:r>
              <w:rPr>
                <w:sz w:val="18"/>
              </w:rPr>
              <w:t>Води једноставне разговоре (телефонира), даје информације и упутства, уговара термине;</w:t>
            </w:r>
          </w:p>
          <w:p w:rsidR="00ED392B" w:rsidRDefault="00CE02ED">
            <w:pPr>
              <w:pStyle w:val="TableParagraph"/>
              <w:numPr>
                <w:ilvl w:val="0"/>
                <w:numId w:val="1655"/>
              </w:numPr>
              <w:tabs>
                <w:tab w:val="left" w:pos="319"/>
              </w:tabs>
              <w:spacing w:before="1" w:line="200" w:lineRule="exact"/>
              <w:ind w:left="318" w:hanging="231"/>
              <w:rPr>
                <w:sz w:val="18"/>
              </w:rPr>
            </w:pPr>
            <w:r>
              <w:rPr>
                <w:sz w:val="18"/>
              </w:rPr>
              <w:t>Реагује учтиво на питања, захтеве,</w:t>
            </w:r>
            <w:r>
              <w:rPr>
                <w:spacing w:val="-6"/>
                <w:sz w:val="18"/>
              </w:rPr>
              <w:t xml:space="preserve"> </w:t>
            </w:r>
            <w:r>
              <w:rPr>
                <w:sz w:val="18"/>
              </w:rPr>
              <w:t>позиве,</w:t>
            </w:r>
          </w:p>
        </w:tc>
        <w:tc>
          <w:tcPr>
            <w:tcW w:w="3559" w:type="dxa"/>
            <w:vMerge/>
            <w:tcBorders>
              <w:top w:val="nil"/>
            </w:tcBorders>
          </w:tcPr>
          <w:p w:rsidR="00ED392B" w:rsidRDefault="00ED392B">
            <w:pPr>
              <w:rPr>
                <w:sz w:val="2"/>
                <w:szCs w:val="2"/>
              </w:rPr>
            </w:pPr>
          </w:p>
        </w:tc>
        <w:tc>
          <w:tcPr>
            <w:tcW w:w="324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7"/>
        <w:gridCol w:w="3795"/>
        <w:gridCol w:w="3559"/>
        <w:gridCol w:w="3247"/>
      </w:tblGrid>
      <w:tr w:rsidR="00ED392B">
        <w:trPr>
          <w:trHeight w:val="205"/>
        </w:trPr>
        <w:tc>
          <w:tcPr>
            <w:tcW w:w="2227" w:type="dxa"/>
          </w:tcPr>
          <w:p w:rsidR="00ED392B" w:rsidRDefault="00ED392B">
            <w:pPr>
              <w:pStyle w:val="TableParagraph"/>
              <w:rPr>
                <w:sz w:val="14"/>
              </w:rPr>
            </w:pPr>
          </w:p>
        </w:tc>
        <w:tc>
          <w:tcPr>
            <w:tcW w:w="3795" w:type="dxa"/>
          </w:tcPr>
          <w:p w:rsidR="00ED392B" w:rsidRDefault="00CE02ED">
            <w:pPr>
              <w:pStyle w:val="TableParagraph"/>
              <w:spacing w:line="186" w:lineRule="exact"/>
              <w:ind w:left="274"/>
              <w:rPr>
                <w:sz w:val="18"/>
              </w:rPr>
            </w:pPr>
            <w:r>
              <w:rPr>
                <w:sz w:val="18"/>
              </w:rPr>
              <w:t>извињења саговорника;</w:t>
            </w:r>
          </w:p>
        </w:tc>
        <w:tc>
          <w:tcPr>
            <w:tcW w:w="3559" w:type="dxa"/>
            <w:vMerge w:val="restart"/>
            <w:tcBorders>
              <w:bottom w:val="nil"/>
            </w:tcBorders>
          </w:tcPr>
          <w:p w:rsidR="00ED392B" w:rsidRDefault="00CE02ED">
            <w:pPr>
              <w:pStyle w:val="TableParagraph"/>
              <w:numPr>
                <w:ilvl w:val="0"/>
                <w:numId w:val="1654"/>
              </w:numPr>
              <w:tabs>
                <w:tab w:val="left" w:pos="275"/>
              </w:tabs>
              <w:ind w:right="729"/>
              <w:rPr>
                <w:sz w:val="18"/>
              </w:rPr>
            </w:pPr>
            <w:r>
              <w:rPr>
                <w:sz w:val="18"/>
              </w:rPr>
              <w:t>Мере заштите и очувања радне и животне средине</w:t>
            </w:r>
          </w:p>
          <w:p w:rsidR="00ED392B" w:rsidRDefault="00ED392B">
            <w:pPr>
              <w:pStyle w:val="TableParagraph"/>
              <w:rPr>
                <w:b/>
                <w:sz w:val="20"/>
              </w:rPr>
            </w:pPr>
          </w:p>
          <w:p w:rsidR="00ED392B" w:rsidRDefault="00ED392B">
            <w:pPr>
              <w:pStyle w:val="TableParagraph"/>
              <w:spacing w:before="3"/>
              <w:rPr>
                <w:b/>
                <w:sz w:val="16"/>
              </w:rPr>
            </w:pPr>
          </w:p>
          <w:p w:rsidR="00ED392B" w:rsidRDefault="00CE02ED">
            <w:pPr>
              <w:pStyle w:val="TableParagraph"/>
              <w:ind w:left="86" w:right="125"/>
              <w:rPr>
                <w:sz w:val="18"/>
              </w:rPr>
            </w:pPr>
            <w:r>
              <w:rPr>
                <w:sz w:val="18"/>
              </w:rPr>
              <w:t>Напомена: Стручне теме треба распоредити по разредима тако да буду у корелацији са садржајима који се обрађују из стручних</w:t>
            </w:r>
            <w:r>
              <w:rPr>
                <w:spacing w:val="-1"/>
                <w:sz w:val="18"/>
              </w:rPr>
              <w:t xml:space="preserve"> </w:t>
            </w:r>
            <w:r>
              <w:rPr>
                <w:sz w:val="18"/>
              </w:rPr>
              <w:t>предмета.</w:t>
            </w:r>
          </w:p>
        </w:tc>
        <w:tc>
          <w:tcPr>
            <w:tcW w:w="3247" w:type="dxa"/>
            <w:vMerge w:val="restart"/>
            <w:tcBorders>
              <w:bottom w:val="nil"/>
            </w:tcBorders>
          </w:tcPr>
          <w:p w:rsidR="00ED392B" w:rsidRDefault="00CE02ED">
            <w:pPr>
              <w:pStyle w:val="TableParagraph"/>
              <w:spacing w:line="206" w:lineRule="exact"/>
              <w:ind w:left="86"/>
              <w:rPr>
                <w:sz w:val="18"/>
              </w:rPr>
            </w:pPr>
            <w:r>
              <w:rPr>
                <w:sz w:val="18"/>
              </w:rPr>
              <w:t>21. Исказивање сумње и несигурности</w:t>
            </w:r>
          </w:p>
        </w:tc>
      </w:tr>
      <w:tr w:rsidR="00ED392B">
        <w:trPr>
          <w:trHeight w:val="1492"/>
        </w:trPr>
        <w:tc>
          <w:tcPr>
            <w:tcW w:w="2227" w:type="dxa"/>
          </w:tcPr>
          <w:p w:rsidR="00ED392B" w:rsidRDefault="00CE02ED">
            <w:pPr>
              <w:pStyle w:val="TableParagraph"/>
              <w:spacing w:line="206" w:lineRule="exact"/>
              <w:ind w:left="87"/>
              <w:rPr>
                <w:sz w:val="18"/>
              </w:rPr>
            </w:pPr>
            <w:r>
              <w:rPr>
                <w:sz w:val="18"/>
              </w:rPr>
              <w:t>ПИСАЊЕ</w:t>
            </w:r>
          </w:p>
          <w:p w:rsidR="00ED392B" w:rsidRDefault="00CE02ED">
            <w:pPr>
              <w:pStyle w:val="TableParagraph"/>
              <w:spacing w:before="1"/>
              <w:ind w:left="87" w:right="201"/>
              <w:rPr>
                <w:sz w:val="18"/>
              </w:rPr>
            </w:pPr>
            <w:r>
              <w:rPr>
                <w:sz w:val="18"/>
              </w:rPr>
              <w:t>Оспособљавање ученика за писање краћих текстова различитог садржаја</w:t>
            </w:r>
          </w:p>
        </w:tc>
        <w:tc>
          <w:tcPr>
            <w:tcW w:w="3795" w:type="dxa"/>
          </w:tcPr>
          <w:p w:rsidR="00ED392B" w:rsidRDefault="00CE02ED">
            <w:pPr>
              <w:pStyle w:val="TableParagraph"/>
              <w:numPr>
                <w:ilvl w:val="0"/>
                <w:numId w:val="1653"/>
              </w:numPr>
              <w:tabs>
                <w:tab w:val="left" w:pos="275"/>
              </w:tabs>
              <w:ind w:right="174"/>
              <w:rPr>
                <w:sz w:val="18"/>
              </w:rPr>
            </w:pPr>
            <w:r>
              <w:rPr>
                <w:sz w:val="18"/>
              </w:rPr>
              <w:t>Попуњава рачуне, признанице и хартије од вредности;</w:t>
            </w:r>
          </w:p>
          <w:p w:rsidR="00ED392B" w:rsidRDefault="00CE02ED">
            <w:pPr>
              <w:pStyle w:val="TableParagraph"/>
              <w:numPr>
                <w:ilvl w:val="0"/>
                <w:numId w:val="1653"/>
              </w:numPr>
              <w:tabs>
                <w:tab w:val="left" w:pos="275"/>
              </w:tabs>
              <w:ind w:left="273" w:right="299" w:hanging="186"/>
              <w:rPr>
                <w:sz w:val="18"/>
              </w:rPr>
            </w:pPr>
            <w:r>
              <w:rPr>
                <w:sz w:val="18"/>
              </w:rPr>
              <w:t>Пише једноставно пословно писмо према одређеном моделу;</w:t>
            </w:r>
          </w:p>
          <w:p w:rsidR="00ED392B" w:rsidRDefault="00CE02ED">
            <w:pPr>
              <w:pStyle w:val="TableParagraph"/>
              <w:numPr>
                <w:ilvl w:val="0"/>
                <w:numId w:val="1653"/>
              </w:numPr>
              <w:tabs>
                <w:tab w:val="left" w:pos="274"/>
              </w:tabs>
              <w:spacing w:before="2"/>
              <w:ind w:left="273" w:right="104" w:hanging="186"/>
              <w:rPr>
                <w:sz w:val="18"/>
              </w:rPr>
            </w:pPr>
            <w:r>
              <w:rPr>
                <w:sz w:val="18"/>
              </w:rPr>
              <w:t>Описује и појашњава садржај симболичких модалитета везаних за струку.</w:t>
            </w:r>
          </w:p>
        </w:tc>
        <w:tc>
          <w:tcPr>
            <w:tcW w:w="3559" w:type="dxa"/>
            <w:vMerge/>
            <w:tcBorders>
              <w:top w:val="nil"/>
              <w:bottom w:val="nil"/>
            </w:tcBorders>
          </w:tcPr>
          <w:p w:rsidR="00ED392B" w:rsidRDefault="00ED392B">
            <w:pPr>
              <w:rPr>
                <w:sz w:val="2"/>
                <w:szCs w:val="2"/>
              </w:rPr>
            </w:pPr>
          </w:p>
        </w:tc>
        <w:tc>
          <w:tcPr>
            <w:tcW w:w="3247" w:type="dxa"/>
            <w:vMerge/>
            <w:tcBorders>
              <w:top w:val="nil"/>
              <w:bottom w:val="nil"/>
            </w:tcBorders>
          </w:tcPr>
          <w:p w:rsidR="00ED392B" w:rsidRDefault="00ED392B">
            <w:pPr>
              <w:rPr>
                <w:sz w:val="2"/>
                <w:szCs w:val="2"/>
              </w:rPr>
            </w:pPr>
          </w:p>
        </w:tc>
      </w:tr>
      <w:tr w:rsidR="00ED392B">
        <w:trPr>
          <w:trHeight w:val="309"/>
        </w:trPr>
        <w:tc>
          <w:tcPr>
            <w:tcW w:w="2227" w:type="dxa"/>
            <w:tcBorders>
              <w:bottom w:val="nil"/>
            </w:tcBorders>
          </w:tcPr>
          <w:p w:rsidR="00ED392B" w:rsidRDefault="00CE02ED">
            <w:pPr>
              <w:pStyle w:val="TableParagraph"/>
              <w:spacing w:line="206" w:lineRule="exact"/>
              <w:ind w:left="87"/>
              <w:rPr>
                <w:sz w:val="18"/>
              </w:rPr>
            </w:pPr>
            <w:r>
              <w:rPr>
                <w:sz w:val="18"/>
              </w:rPr>
              <w:t>ИНТЕРАКЦИЈА</w:t>
            </w:r>
          </w:p>
        </w:tc>
        <w:tc>
          <w:tcPr>
            <w:tcW w:w="3795" w:type="dxa"/>
            <w:vMerge w:val="restart"/>
          </w:tcPr>
          <w:p w:rsidR="00ED392B" w:rsidRDefault="00CE02ED">
            <w:pPr>
              <w:pStyle w:val="TableParagraph"/>
              <w:numPr>
                <w:ilvl w:val="0"/>
                <w:numId w:val="1652"/>
              </w:numPr>
              <w:tabs>
                <w:tab w:val="left" w:pos="275"/>
              </w:tabs>
              <w:ind w:right="136" w:hanging="186"/>
              <w:rPr>
                <w:sz w:val="18"/>
              </w:rPr>
            </w:pPr>
            <w:r>
              <w:rPr>
                <w:sz w:val="18"/>
              </w:rPr>
              <w:t>Комуницира у свакодневним ситуацијама и размењује информације, блиске његовим интересовањима и основним потребама у струци (писмено и</w:t>
            </w:r>
            <w:r>
              <w:rPr>
                <w:spacing w:val="-1"/>
                <w:sz w:val="18"/>
              </w:rPr>
              <w:t xml:space="preserve"> </w:t>
            </w:r>
            <w:r>
              <w:rPr>
                <w:sz w:val="18"/>
              </w:rPr>
              <w:t>усмено);</w:t>
            </w: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925"/>
        </w:trPr>
        <w:tc>
          <w:tcPr>
            <w:tcW w:w="2227" w:type="dxa"/>
            <w:tcBorders>
              <w:top w:val="nil"/>
            </w:tcBorders>
          </w:tcPr>
          <w:p w:rsidR="00ED392B" w:rsidRDefault="00CE02ED">
            <w:pPr>
              <w:pStyle w:val="TableParagraph"/>
              <w:spacing w:before="92" w:line="210" w:lineRule="atLeast"/>
              <w:ind w:left="87" w:right="154"/>
              <w:rPr>
                <w:sz w:val="18"/>
              </w:rPr>
            </w:pPr>
            <w:r>
              <w:rPr>
                <w:sz w:val="18"/>
              </w:rPr>
              <w:t>Оспособљавање ученика за учешће у дијалогу на страном језику и размену краћих писаних порука</w:t>
            </w:r>
          </w:p>
        </w:tc>
        <w:tc>
          <w:tcPr>
            <w:tcW w:w="3795" w:type="dxa"/>
            <w:vMerge/>
            <w:tcBorders>
              <w:top w:val="nil"/>
            </w:tcBorders>
          </w:tcPr>
          <w:p w:rsidR="00ED392B" w:rsidRDefault="00ED392B">
            <w:pPr>
              <w:rPr>
                <w:sz w:val="2"/>
                <w:szCs w:val="2"/>
              </w:rPr>
            </w:pP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303"/>
        </w:trPr>
        <w:tc>
          <w:tcPr>
            <w:tcW w:w="2227" w:type="dxa"/>
            <w:tcBorders>
              <w:bottom w:val="nil"/>
            </w:tcBorders>
          </w:tcPr>
          <w:p w:rsidR="00ED392B" w:rsidRDefault="00CE02ED">
            <w:pPr>
              <w:pStyle w:val="TableParagraph"/>
              <w:spacing w:line="200" w:lineRule="exact"/>
              <w:ind w:left="87"/>
              <w:rPr>
                <w:sz w:val="18"/>
              </w:rPr>
            </w:pPr>
            <w:r>
              <w:rPr>
                <w:sz w:val="18"/>
              </w:rPr>
              <w:t>МЕДИЈАЦИЈА</w:t>
            </w:r>
          </w:p>
        </w:tc>
        <w:tc>
          <w:tcPr>
            <w:tcW w:w="3795" w:type="dxa"/>
            <w:vMerge w:val="restart"/>
          </w:tcPr>
          <w:p w:rsidR="00ED392B" w:rsidRDefault="00ED392B">
            <w:pPr>
              <w:pStyle w:val="TableParagraph"/>
              <w:spacing w:before="10"/>
              <w:rPr>
                <w:b/>
                <w:sz w:val="16"/>
              </w:rPr>
            </w:pPr>
          </w:p>
          <w:p w:rsidR="00ED392B" w:rsidRDefault="00CE02ED">
            <w:pPr>
              <w:pStyle w:val="TableParagraph"/>
              <w:numPr>
                <w:ilvl w:val="0"/>
                <w:numId w:val="1651"/>
              </w:numPr>
              <w:tabs>
                <w:tab w:val="left" w:pos="275"/>
              </w:tabs>
              <w:ind w:right="84" w:hanging="186"/>
              <w:rPr>
                <w:sz w:val="18"/>
              </w:rPr>
            </w:pPr>
            <w:r>
              <w:rPr>
                <w:sz w:val="18"/>
              </w:rPr>
              <w:t>Преноси усмено или писмено кратке поруке у складу са потребама</w:t>
            </w:r>
            <w:r>
              <w:rPr>
                <w:spacing w:val="-3"/>
                <w:sz w:val="18"/>
              </w:rPr>
              <w:t xml:space="preserve"> </w:t>
            </w:r>
            <w:r>
              <w:rPr>
                <w:sz w:val="18"/>
              </w:rPr>
              <w:t>комуникације;</w:t>
            </w: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1133"/>
        </w:trPr>
        <w:tc>
          <w:tcPr>
            <w:tcW w:w="2227" w:type="dxa"/>
            <w:tcBorders>
              <w:top w:val="nil"/>
            </w:tcBorders>
          </w:tcPr>
          <w:p w:rsidR="00ED392B" w:rsidRDefault="00CE02ED">
            <w:pPr>
              <w:pStyle w:val="TableParagraph"/>
              <w:spacing w:before="96"/>
              <w:ind w:left="87" w:right="201"/>
              <w:rPr>
                <w:sz w:val="18"/>
              </w:rPr>
            </w:pPr>
            <w:r>
              <w:rPr>
                <w:sz w:val="18"/>
              </w:rPr>
              <w:t>Оспособљавање ученика да преводи, сажима и препричава садржај краћих усмених и</w:t>
            </w:r>
          </w:p>
          <w:p w:rsidR="00ED392B" w:rsidRDefault="00CE02ED">
            <w:pPr>
              <w:pStyle w:val="TableParagraph"/>
              <w:spacing w:before="3" w:line="187" w:lineRule="exact"/>
              <w:ind w:left="87"/>
              <w:rPr>
                <w:sz w:val="18"/>
              </w:rPr>
            </w:pPr>
            <w:r>
              <w:rPr>
                <w:sz w:val="18"/>
              </w:rPr>
              <w:t>писаних текстова</w:t>
            </w:r>
          </w:p>
        </w:tc>
        <w:tc>
          <w:tcPr>
            <w:tcW w:w="3795" w:type="dxa"/>
            <w:vMerge/>
            <w:tcBorders>
              <w:top w:val="nil"/>
            </w:tcBorders>
          </w:tcPr>
          <w:p w:rsidR="00ED392B" w:rsidRDefault="00ED392B">
            <w:pPr>
              <w:rPr>
                <w:sz w:val="2"/>
                <w:szCs w:val="2"/>
              </w:rPr>
            </w:pP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522"/>
        </w:trPr>
        <w:tc>
          <w:tcPr>
            <w:tcW w:w="2227" w:type="dxa"/>
            <w:tcBorders>
              <w:bottom w:val="nil"/>
            </w:tcBorders>
          </w:tcPr>
          <w:p w:rsidR="00ED392B" w:rsidRDefault="00CE02ED">
            <w:pPr>
              <w:pStyle w:val="TableParagraph"/>
              <w:ind w:left="87" w:right="969"/>
              <w:rPr>
                <w:sz w:val="18"/>
              </w:rPr>
            </w:pPr>
            <w:r>
              <w:rPr>
                <w:sz w:val="18"/>
              </w:rPr>
              <w:t>МЕДИЈСКА ПИСМЕНОСТ</w:t>
            </w:r>
          </w:p>
        </w:tc>
        <w:tc>
          <w:tcPr>
            <w:tcW w:w="3795" w:type="dxa"/>
            <w:tcBorders>
              <w:bottom w:val="nil"/>
            </w:tcBorders>
          </w:tcPr>
          <w:p w:rsidR="00ED392B" w:rsidRDefault="00CE02ED">
            <w:pPr>
              <w:pStyle w:val="TableParagraph"/>
              <w:numPr>
                <w:ilvl w:val="0"/>
                <w:numId w:val="1650"/>
              </w:numPr>
              <w:tabs>
                <w:tab w:val="left" w:pos="275"/>
              </w:tabs>
              <w:spacing w:line="220" w:lineRule="exact"/>
              <w:rPr>
                <w:sz w:val="18"/>
              </w:rPr>
            </w:pPr>
            <w:r>
              <w:rPr>
                <w:sz w:val="18"/>
              </w:rPr>
              <w:t>Аргументује свој став о медијском</w:t>
            </w:r>
            <w:r>
              <w:rPr>
                <w:spacing w:val="1"/>
                <w:sz w:val="18"/>
              </w:rPr>
              <w:t xml:space="preserve"> </w:t>
            </w:r>
            <w:r>
              <w:rPr>
                <w:sz w:val="18"/>
              </w:rPr>
              <w:t>тексту.</w:t>
            </w: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1138"/>
        </w:trPr>
        <w:tc>
          <w:tcPr>
            <w:tcW w:w="2227" w:type="dxa"/>
            <w:tcBorders>
              <w:top w:val="nil"/>
            </w:tcBorders>
          </w:tcPr>
          <w:p w:rsidR="00ED392B" w:rsidRDefault="00CE02ED">
            <w:pPr>
              <w:pStyle w:val="TableParagraph"/>
              <w:spacing w:before="101"/>
              <w:ind w:left="87" w:right="201"/>
              <w:rPr>
                <w:sz w:val="18"/>
              </w:rPr>
            </w:pPr>
            <w:r>
              <w:rPr>
                <w:sz w:val="18"/>
              </w:rPr>
              <w:t>Оспособљавање ученика да користе медије као изворе информација и развијају критичко</w:t>
            </w:r>
          </w:p>
          <w:p w:rsidR="00ED392B" w:rsidRDefault="00CE02ED">
            <w:pPr>
              <w:pStyle w:val="TableParagraph"/>
              <w:spacing w:before="3" w:line="187" w:lineRule="exact"/>
              <w:ind w:left="87"/>
              <w:rPr>
                <w:sz w:val="18"/>
              </w:rPr>
            </w:pPr>
            <w:r>
              <w:rPr>
                <w:sz w:val="18"/>
              </w:rPr>
              <w:t>мишљење у вези са њима</w:t>
            </w:r>
          </w:p>
        </w:tc>
        <w:tc>
          <w:tcPr>
            <w:tcW w:w="3795" w:type="dxa"/>
            <w:tcBorders>
              <w:top w:val="nil"/>
            </w:tcBorders>
          </w:tcPr>
          <w:p w:rsidR="00ED392B" w:rsidRDefault="00ED392B">
            <w:pPr>
              <w:pStyle w:val="TableParagraph"/>
              <w:rPr>
                <w:sz w:val="18"/>
              </w:rPr>
            </w:pPr>
          </w:p>
        </w:tc>
        <w:tc>
          <w:tcPr>
            <w:tcW w:w="3559" w:type="dxa"/>
            <w:tcBorders>
              <w:top w:val="nil"/>
            </w:tcBorders>
          </w:tcPr>
          <w:p w:rsidR="00ED392B" w:rsidRDefault="00ED392B">
            <w:pPr>
              <w:pStyle w:val="TableParagraph"/>
              <w:rPr>
                <w:sz w:val="18"/>
              </w:rPr>
            </w:pPr>
          </w:p>
        </w:tc>
        <w:tc>
          <w:tcPr>
            <w:tcW w:w="3247" w:type="dxa"/>
            <w:tcBorders>
              <w:top w:val="nil"/>
            </w:tcBorders>
          </w:tcPr>
          <w:p w:rsidR="00ED392B" w:rsidRDefault="00ED392B">
            <w:pPr>
              <w:pStyle w:val="TableParagraph"/>
              <w:rPr>
                <w:sz w:val="18"/>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pStyle w:val="BodyText"/>
        <w:spacing w:before="2"/>
      </w:pPr>
    </w:p>
    <w:p w:rsidR="00ED392B" w:rsidRDefault="00CE02ED">
      <w:pPr>
        <w:pStyle w:val="Heading1"/>
        <w:spacing w:line="482" w:lineRule="auto"/>
        <w:ind w:left="5352" w:right="5355"/>
        <w:jc w:val="center"/>
      </w:pPr>
      <w:r>
        <w:t>ГРАМАТИЧКИ САДРЖАЈИ ЕНГЛЕСКИ ЈЕЗИК</w:t>
      </w:r>
    </w:p>
    <w:p w:rsidR="00ED392B" w:rsidRDefault="00CE02ED">
      <w:pPr>
        <w:pStyle w:val="ListParagraph"/>
        <w:numPr>
          <w:ilvl w:val="1"/>
          <w:numId w:val="1661"/>
        </w:numPr>
        <w:tabs>
          <w:tab w:val="left" w:pos="821"/>
        </w:tabs>
        <w:spacing w:before="0" w:line="206" w:lineRule="exact"/>
        <w:rPr>
          <w:sz w:val="18"/>
        </w:rPr>
      </w:pPr>
      <w:r>
        <w:rPr>
          <w:sz w:val="18"/>
        </w:rPr>
        <w:t>РЕЧЕНИЦА</w:t>
      </w:r>
    </w:p>
    <w:p w:rsidR="00ED392B" w:rsidRDefault="00ED392B">
      <w:pPr>
        <w:pStyle w:val="BodyText"/>
        <w:spacing w:before="1"/>
      </w:pPr>
    </w:p>
    <w:p w:rsidR="00ED392B" w:rsidRDefault="00CE02ED">
      <w:pPr>
        <w:pStyle w:val="ListParagraph"/>
        <w:numPr>
          <w:ilvl w:val="1"/>
          <w:numId w:val="1660"/>
        </w:numPr>
        <w:tabs>
          <w:tab w:val="left" w:pos="819"/>
          <w:tab w:val="left" w:pos="820"/>
        </w:tabs>
        <w:spacing w:before="0"/>
        <w:ind w:firstLine="296"/>
        <w:rPr>
          <w:sz w:val="18"/>
        </w:rPr>
      </w:pPr>
      <w:r>
        <w:rPr>
          <w:sz w:val="18"/>
        </w:rPr>
        <w:t>Систематизација свих типова упитних</w:t>
      </w:r>
      <w:r>
        <w:rPr>
          <w:spacing w:val="-1"/>
          <w:sz w:val="18"/>
        </w:rPr>
        <w:t xml:space="preserve"> </w:t>
      </w:r>
      <w:r>
        <w:rPr>
          <w:sz w:val="18"/>
        </w:rPr>
        <w:t>реченица</w:t>
      </w:r>
    </w:p>
    <w:p w:rsidR="00ED392B" w:rsidRDefault="00CE02ED">
      <w:pPr>
        <w:pStyle w:val="ListParagraph"/>
        <w:numPr>
          <w:ilvl w:val="1"/>
          <w:numId w:val="1660"/>
        </w:numPr>
        <w:tabs>
          <w:tab w:val="left" w:pos="819"/>
          <w:tab w:val="left" w:pos="820"/>
        </w:tabs>
        <w:ind w:left="819"/>
        <w:rPr>
          <w:sz w:val="18"/>
        </w:rPr>
      </w:pPr>
      <w:r>
        <w:rPr>
          <w:sz w:val="18"/>
        </w:rPr>
        <w:t>Директна и индиректна питања</w:t>
      </w:r>
    </w:p>
    <w:p w:rsidR="00ED392B" w:rsidRDefault="00CE02ED">
      <w:pPr>
        <w:pStyle w:val="ListParagraph"/>
        <w:numPr>
          <w:ilvl w:val="1"/>
          <w:numId w:val="1660"/>
        </w:numPr>
        <w:tabs>
          <w:tab w:val="left" w:pos="819"/>
          <w:tab w:val="left" w:pos="820"/>
        </w:tabs>
        <w:spacing w:before="2"/>
        <w:ind w:left="819"/>
        <w:rPr>
          <w:sz w:val="18"/>
        </w:rPr>
      </w:pPr>
      <w:r>
        <w:rPr>
          <w:sz w:val="18"/>
        </w:rPr>
        <w:t>Индиректни говор: рецептивно и продуктивно</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CE02ED">
      <w:pPr>
        <w:pStyle w:val="BodyText"/>
        <w:spacing w:before="59" w:line="410" w:lineRule="atLeast"/>
        <w:ind w:left="228" w:right="4313"/>
      </w:pPr>
      <w:r>
        <w:t>а) изјаве и питања – без промене глаголског времена (глагол главне реченице у једном од садашњих времена) б) молбе, захтеви, наредбе</w:t>
      </w:r>
    </w:p>
    <w:p w:rsidR="00ED392B" w:rsidRDefault="00CE02ED">
      <w:pPr>
        <w:pStyle w:val="ListParagraph"/>
        <w:numPr>
          <w:ilvl w:val="1"/>
          <w:numId w:val="1660"/>
        </w:numPr>
        <w:tabs>
          <w:tab w:val="left" w:pos="819"/>
          <w:tab w:val="left" w:pos="820"/>
        </w:tabs>
        <w:spacing w:before="6"/>
        <w:ind w:right="9471" w:firstLine="296"/>
        <w:rPr>
          <w:sz w:val="18"/>
        </w:rPr>
      </w:pPr>
      <w:r>
        <w:rPr>
          <w:sz w:val="18"/>
        </w:rPr>
        <w:t>Индиректни говор: само рецептивно а) изјаве са променом глаголских</w:t>
      </w:r>
      <w:r>
        <w:rPr>
          <w:spacing w:val="-6"/>
          <w:sz w:val="18"/>
        </w:rPr>
        <w:t xml:space="preserve"> </w:t>
      </w:r>
      <w:r>
        <w:rPr>
          <w:sz w:val="18"/>
        </w:rPr>
        <w:t>времена</w:t>
      </w:r>
    </w:p>
    <w:p w:rsidR="00ED392B" w:rsidRDefault="00CE02ED">
      <w:pPr>
        <w:pStyle w:val="ListParagraph"/>
        <w:numPr>
          <w:ilvl w:val="1"/>
          <w:numId w:val="1660"/>
        </w:numPr>
        <w:tabs>
          <w:tab w:val="left" w:pos="819"/>
          <w:tab w:val="left" w:pos="820"/>
        </w:tabs>
        <w:spacing w:before="2"/>
        <w:ind w:left="819"/>
        <w:rPr>
          <w:sz w:val="18"/>
        </w:rPr>
      </w:pPr>
      <w:r>
        <w:rPr>
          <w:sz w:val="18"/>
        </w:rPr>
        <w:t>Одређене релативне клаузе</w:t>
      </w:r>
    </w:p>
    <w:p w:rsidR="00ED392B" w:rsidRDefault="00CE02ED">
      <w:pPr>
        <w:pStyle w:val="ListParagraph"/>
        <w:numPr>
          <w:ilvl w:val="1"/>
          <w:numId w:val="1660"/>
        </w:numPr>
        <w:tabs>
          <w:tab w:val="left" w:pos="819"/>
          <w:tab w:val="left" w:pos="820"/>
        </w:tabs>
        <w:ind w:left="819"/>
        <w:rPr>
          <w:sz w:val="18"/>
        </w:rPr>
      </w:pPr>
      <w:r>
        <w:rPr>
          <w:sz w:val="18"/>
        </w:rPr>
        <w:t>Сложене реченице: временске клаузе, узрочне клаузе, допусне</w:t>
      </w:r>
      <w:r>
        <w:rPr>
          <w:spacing w:val="-2"/>
          <w:sz w:val="18"/>
        </w:rPr>
        <w:t xml:space="preserve"> </w:t>
      </w:r>
      <w:r>
        <w:rPr>
          <w:sz w:val="18"/>
        </w:rPr>
        <w:t>клаузе</w:t>
      </w:r>
    </w:p>
    <w:p w:rsidR="00ED392B" w:rsidRDefault="00ED392B">
      <w:pPr>
        <w:pStyle w:val="BodyText"/>
        <w:spacing w:before="1"/>
      </w:pPr>
    </w:p>
    <w:p w:rsidR="00ED392B" w:rsidRDefault="00CE02ED">
      <w:pPr>
        <w:pStyle w:val="ListParagraph"/>
        <w:numPr>
          <w:ilvl w:val="1"/>
          <w:numId w:val="1661"/>
        </w:numPr>
        <w:tabs>
          <w:tab w:val="left" w:pos="819"/>
        </w:tabs>
        <w:spacing w:before="0"/>
        <w:ind w:left="818" w:hanging="295"/>
        <w:rPr>
          <w:sz w:val="18"/>
        </w:rPr>
      </w:pPr>
      <w:r>
        <w:rPr>
          <w:sz w:val="18"/>
        </w:rPr>
        <w:t>ИМЕНИЧКА ГРУПА</w:t>
      </w:r>
    </w:p>
    <w:p w:rsidR="00ED392B" w:rsidRDefault="00ED392B">
      <w:pPr>
        <w:pStyle w:val="BodyText"/>
        <w:spacing w:before="2"/>
      </w:pPr>
    </w:p>
    <w:p w:rsidR="00ED392B" w:rsidRDefault="00CE02ED">
      <w:pPr>
        <w:pStyle w:val="ListParagraph"/>
        <w:numPr>
          <w:ilvl w:val="1"/>
          <w:numId w:val="1660"/>
        </w:numPr>
        <w:tabs>
          <w:tab w:val="left" w:pos="818"/>
          <w:tab w:val="left" w:pos="819"/>
        </w:tabs>
        <w:spacing w:before="0"/>
        <w:ind w:left="818" w:hanging="295"/>
        <w:rPr>
          <w:sz w:val="18"/>
        </w:rPr>
      </w:pPr>
      <w:r>
        <w:rPr>
          <w:sz w:val="18"/>
        </w:rPr>
        <w:t>Члан</w:t>
      </w:r>
    </w:p>
    <w:p w:rsidR="00ED392B" w:rsidRDefault="00CE02ED">
      <w:pPr>
        <w:pStyle w:val="ListParagraph"/>
        <w:numPr>
          <w:ilvl w:val="1"/>
          <w:numId w:val="1660"/>
        </w:numPr>
        <w:tabs>
          <w:tab w:val="left" w:pos="818"/>
          <w:tab w:val="left" w:pos="819"/>
        </w:tabs>
        <w:ind w:left="818"/>
        <w:rPr>
          <w:sz w:val="18"/>
        </w:rPr>
      </w:pPr>
      <w:r>
        <w:rPr>
          <w:sz w:val="18"/>
        </w:rPr>
        <w:t>Разлике између одређеног и неодређеног члана у ширем контексту</w:t>
      </w:r>
    </w:p>
    <w:p w:rsidR="00ED392B" w:rsidRDefault="00CE02ED">
      <w:pPr>
        <w:pStyle w:val="ListParagraph"/>
        <w:numPr>
          <w:ilvl w:val="1"/>
          <w:numId w:val="1660"/>
        </w:numPr>
        <w:tabs>
          <w:tab w:val="left" w:pos="818"/>
          <w:tab w:val="left" w:pos="819"/>
        </w:tabs>
        <w:ind w:left="818"/>
        <w:rPr>
          <w:sz w:val="18"/>
        </w:rPr>
      </w:pPr>
      <w:r>
        <w:rPr>
          <w:sz w:val="18"/>
        </w:rPr>
        <w:t>Именице</w:t>
      </w:r>
    </w:p>
    <w:p w:rsidR="00ED392B" w:rsidRDefault="00CE02ED">
      <w:pPr>
        <w:pStyle w:val="ListParagraph"/>
        <w:numPr>
          <w:ilvl w:val="1"/>
          <w:numId w:val="1660"/>
        </w:numPr>
        <w:tabs>
          <w:tab w:val="left" w:pos="818"/>
          <w:tab w:val="left" w:pos="819"/>
        </w:tabs>
        <w:spacing w:before="0"/>
        <w:ind w:left="818"/>
        <w:rPr>
          <w:sz w:val="18"/>
        </w:rPr>
      </w:pPr>
      <w:r>
        <w:rPr>
          <w:sz w:val="18"/>
        </w:rPr>
        <w:t>Бројиве и небројиве</w:t>
      </w:r>
      <w:r>
        <w:rPr>
          <w:spacing w:val="-1"/>
          <w:sz w:val="18"/>
        </w:rPr>
        <w:t xml:space="preserve"> </w:t>
      </w:r>
      <w:r>
        <w:rPr>
          <w:sz w:val="18"/>
        </w:rPr>
        <w:t>именице</w:t>
      </w:r>
    </w:p>
    <w:p w:rsidR="00ED392B" w:rsidRDefault="00CE02ED">
      <w:pPr>
        <w:pStyle w:val="ListParagraph"/>
        <w:numPr>
          <w:ilvl w:val="1"/>
          <w:numId w:val="1660"/>
        </w:numPr>
        <w:tabs>
          <w:tab w:val="left" w:pos="818"/>
          <w:tab w:val="left" w:pos="819"/>
        </w:tabs>
        <w:ind w:left="226" w:right="10851" w:firstLine="296"/>
        <w:rPr>
          <w:sz w:val="18"/>
        </w:rPr>
      </w:pPr>
      <w:r>
        <w:rPr>
          <w:sz w:val="18"/>
        </w:rPr>
        <w:t>Заменички облици а) Заменице</w:t>
      </w:r>
    </w:p>
    <w:p w:rsidR="00ED392B" w:rsidRDefault="00CE02ED">
      <w:pPr>
        <w:pStyle w:val="ListParagraph"/>
        <w:numPr>
          <w:ilvl w:val="1"/>
          <w:numId w:val="1660"/>
        </w:numPr>
        <w:tabs>
          <w:tab w:val="left" w:pos="818"/>
          <w:tab w:val="left" w:pos="819"/>
        </w:tabs>
        <w:spacing w:before="2"/>
        <w:ind w:left="818"/>
        <w:rPr>
          <w:sz w:val="18"/>
        </w:rPr>
      </w:pPr>
      <w:r>
        <w:rPr>
          <w:sz w:val="18"/>
        </w:rPr>
        <w:t>Личне заменице у функцији субјекта и објекта</w:t>
      </w:r>
    </w:p>
    <w:p w:rsidR="00ED392B" w:rsidRDefault="00CE02ED">
      <w:pPr>
        <w:pStyle w:val="ListParagraph"/>
        <w:numPr>
          <w:ilvl w:val="1"/>
          <w:numId w:val="1660"/>
        </w:numPr>
        <w:tabs>
          <w:tab w:val="left" w:pos="818"/>
          <w:tab w:val="left" w:pos="819"/>
        </w:tabs>
        <w:ind w:left="818"/>
        <w:rPr>
          <w:sz w:val="18"/>
        </w:rPr>
      </w:pPr>
      <w:r>
        <w:rPr>
          <w:sz w:val="18"/>
        </w:rPr>
        <w:t>Показне заменице</w:t>
      </w:r>
    </w:p>
    <w:p w:rsidR="00ED392B" w:rsidRDefault="00CE02ED">
      <w:pPr>
        <w:pStyle w:val="ListParagraph"/>
        <w:numPr>
          <w:ilvl w:val="1"/>
          <w:numId w:val="1660"/>
        </w:numPr>
        <w:tabs>
          <w:tab w:val="left" w:pos="818"/>
          <w:tab w:val="left" w:pos="819"/>
        </w:tabs>
        <w:spacing w:before="0"/>
        <w:ind w:left="227" w:right="10864" w:firstLine="295"/>
        <w:rPr>
          <w:sz w:val="18"/>
        </w:rPr>
      </w:pPr>
      <w:r>
        <w:rPr>
          <w:sz w:val="18"/>
        </w:rPr>
        <w:t>Односне заменице б) детерминатори</w:t>
      </w:r>
    </w:p>
    <w:p w:rsidR="00ED392B" w:rsidRDefault="00CE02ED">
      <w:pPr>
        <w:pStyle w:val="ListParagraph"/>
        <w:numPr>
          <w:ilvl w:val="1"/>
          <w:numId w:val="1660"/>
        </w:numPr>
        <w:tabs>
          <w:tab w:val="left" w:pos="818"/>
          <w:tab w:val="left" w:pos="819"/>
        </w:tabs>
        <w:spacing w:before="3"/>
        <w:ind w:left="818" w:hanging="295"/>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1"/>
          <w:numId w:val="1660"/>
        </w:numPr>
        <w:tabs>
          <w:tab w:val="left" w:pos="818"/>
          <w:tab w:val="left" w:pos="819"/>
        </w:tabs>
        <w:ind w:left="818" w:hanging="295"/>
        <w:rPr>
          <w:sz w:val="18"/>
        </w:rPr>
      </w:pPr>
      <w:r>
        <w:rPr>
          <w:sz w:val="18"/>
        </w:rPr>
        <w:t>Неодређени детерминатори</w:t>
      </w:r>
    </w:p>
    <w:p w:rsidR="00ED392B" w:rsidRDefault="00CE02ED">
      <w:pPr>
        <w:pStyle w:val="ListParagraph"/>
        <w:numPr>
          <w:ilvl w:val="1"/>
          <w:numId w:val="1660"/>
        </w:numPr>
        <w:tabs>
          <w:tab w:val="left" w:pos="818"/>
          <w:tab w:val="left" w:pos="819"/>
        </w:tabs>
        <w:ind w:left="818"/>
        <w:rPr>
          <w:sz w:val="18"/>
        </w:rPr>
      </w:pPr>
      <w:r>
        <w:rPr>
          <w:sz w:val="18"/>
        </w:rPr>
        <w:t>Присвојни детерминатори</w:t>
      </w:r>
    </w:p>
    <w:p w:rsidR="00ED392B" w:rsidRDefault="00CE02ED">
      <w:pPr>
        <w:pStyle w:val="ListParagraph"/>
        <w:numPr>
          <w:ilvl w:val="1"/>
          <w:numId w:val="1660"/>
        </w:numPr>
        <w:tabs>
          <w:tab w:val="left" w:pos="818"/>
          <w:tab w:val="left" w:pos="819"/>
        </w:tabs>
        <w:ind w:left="818"/>
        <w:rPr>
          <w:sz w:val="18"/>
        </w:rPr>
      </w:pPr>
      <w:r>
        <w:rPr>
          <w:sz w:val="18"/>
        </w:rPr>
        <w:t>Придеви</w:t>
      </w:r>
    </w:p>
    <w:p w:rsidR="00ED392B" w:rsidRDefault="00CE02ED">
      <w:pPr>
        <w:pStyle w:val="ListParagraph"/>
        <w:numPr>
          <w:ilvl w:val="1"/>
          <w:numId w:val="1660"/>
        </w:numPr>
        <w:tabs>
          <w:tab w:val="left" w:pos="818"/>
          <w:tab w:val="left" w:pos="819"/>
        </w:tabs>
        <w:spacing w:before="0"/>
        <w:ind w:left="818"/>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1"/>
          <w:numId w:val="1660"/>
        </w:numPr>
        <w:tabs>
          <w:tab w:val="left" w:pos="818"/>
          <w:tab w:val="left" w:pos="819"/>
        </w:tabs>
        <w:ind w:left="818"/>
        <w:rPr>
          <w:i/>
          <w:sz w:val="18"/>
        </w:rPr>
      </w:pPr>
      <w:r>
        <w:rPr>
          <w:i/>
          <w:sz w:val="18"/>
        </w:rPr>
        <w:t>too/not…enough/not as…(as)/…than</w:t>
      </w:r>
    </w:p>
    <w:p w:rsidR="00ED392B" w:rsidRDefault="00CE02ED">
      <w:pPr>
        <w:pStyle w:val="ListParagraph"/>
        <w:numPr>
          <w:ilvl w:val="1"/>
          <w:numId w:val="1660"/>
        </w:numPr>
        <w:tabs>
          <w:tab w:val="left" w:pos="818"/>
          <w:tab w:val="left" w:pos="819"/>
        </w:tabs>
        <w:ind w:left="818"/>
        <w:rPr>
          <w:sz w:val="18"/>
        </w:rPr>
      </w:pPr>
      <w:r>
        <w:rPr>
          <w:sz w:val="18"/>
        </w:rPr>
        <w:t>Бројеви</w:t>
      </w:r>
    </w:p>
    <w:p w:rsidR="00ED392B" w:rsidRDefault="00CE02ED">
      <w:pPr>
        <w:pStyle w:val="ListParagraph"/>
        <w:numPr>
          <w:ilvl w:val="1"/>
          <w:numId w:val="1660"/>
        </w:numPr>
        <w:tabs>
          <w:tab w:val="left" w:pos="818"/>
          <w:tab w:val="left" w:pos="819"/>
        </w:tabs>
        <w:ind w:left="818"/>
        <w:rPr>
          <w:sz w:val="18"/>
        </w:rPr>
      </w:pPr>
      <w:r>
        <w:rPr>
          <w:sz w:val="18"/>
        </w:rPr>
        <w:t>Кванитификатори</w:t>
      </w:r>
    </w:p>
    <w:p w:rsidR="00ED392B" w:rsidRDefault="00ED392B">
      <w:pPr>
        <w:pStyle w:val="BodyText"/>
        <w:spacing w:before="1"/>
      </w:pPr>
    </w:p>
    <w:p w:rsidR="00ED392B" w:rsidRDefault="00CE02ED">
      <w:pPr>
        <w:pStyle w:val="ListParagraph"/>
        <w:numPr>
          <w:ilvl w:val="1"/>
          <w:numId w:val="1661"/>
        </w:numPr>
        <w:tabs>
          <w:tab w:val="left" w:pos="819"/>
        </w:tabs>
        <w:spacing w:before="0"/>
        <w:ind w:left="818"/>
        <w:rPr>
          <w:sz w:val="18"/>
        </w:rPr>
      </w:pPr>
      <w:r>
        <w:rPr>
          <w:sz w:val="18"/>
        </w:rPr>
        <w:t>ГЛАГОЛСКА</w:t>
      </w:r>
      <w:r>
        <w:rPr>
          <w:spacing w:val="-1"/>
          <w:sz w:val="18"/>
        </w:rPr>
        <w:t xml:space="preserve"> </w:t>
      </w:r>
      <w:r>
        <w:rPr>
          <w:sz w:val="18"/>
        </w:rPr>
        <w:t>ГРУПА</w:t>
      </w:r>
    </w:p>
    <w:p w:rsidR="00ED392B" w:rsidRDefault="00ED392B">
      <w:pPr>
        <w:pStyle w:val="BodyText"/>
        <w:spacing w:before="2"/>
      </w:pPr>
    </w:p>
    <w:p w:rsidR="00ED392B" w:rsidRDefault="00CE02ED">
      <w:pPr>
        <w:pStyle w:val="ListParagraph"/>
        <w:numPr>
          <w:ilvl w:val="1"/>
          <w:numId w:val="1660"/>
        </w:numPr>
        <w:tabs>
          <w:tab w:val="left" w:pos="817"/>
          <w:tab w:val="left" w:pos="818"/>
        </w:tabs>
        <w:spacing w:before="0"/>
        <w:ind w:left="817" w:hanging="295"/>
        <w:rPr>
          <w:i/>
          <w:sz w:val="18"/>
        </w:rPr>
      </w:pPr>
      <w:r>
        <w:rPr>
          <w:sz w:val="18"/>
        </w:rPr>
        <w:t xml:space="preserve">Обновити разлику у употреби </w:t>
      </w:r>
      <w:r>
        <w:rPr>
          <w:i/>
          <w:sz w:val="18"/>
        </w:rPr>
        <w:t>Present Simple, Present Continuous; Past Simple, Past Continuous</w:t>
      </w:r>
    </w:p>
    <w:p w:rsidR="00ED392B" w:rsidRDefault="00CE02ED">
      <w:pPr>
        <w:pStyle w:val="ListParagraph"/>
        <w:numPr>
          <w:ilvl w:val="1"/>
          <w:numId w:val="1660"/>
        </w:numPr>
        <w:tabs>
          <w:tab w:val="left" w:pos="817"/>
          <w:tab w:val="left" w:pos="818"/>
        </w:tabs>
        <w:ind w:left="817"/>
        <w:rPr>
          <w:i/>
          <w:sz w:val="18"/>
        </w:rPr>
      </w:pPr>
      <w:r>
        <w:rPr>
          <w:sz w:val="18"/>
        </w:rPr>
        <w:t xml:space="preserve">Обновити све употребе </w:t>
      </w:r>
      <w:r>
        <w:rPr>
          <w:i/>
          <w:sz w:val="18"/>
        </w:rPr>
        <w:t>Present</w:t>
      </w:r>
      <w:r>
        <w:rPr>
          <w:i/>
          <w:spacing w:val="-1"/>
          <w:sz w:val="18"/>
        </w:rPr>
        <w:t xml:space="preserve"> </w:t>
      </w:r>
      <w:r>
        <w:rPr>
          <w:i/>
          <w:sz w:val="18"/>
        </w:rPr>
        <w:t>Perfect</w:t>
      </w:r>
    </w:p>
    <w:p w:rsidR="00ED392B" w:rsidRDefault="00CE02ED">
      <w:pPr>
        <w:pStyle w:val="ListParagraph"/>
        <w:numPr>
          <w:ilvl w:val="1"/>
          <w:numId w:val="1660"/>
        </w:numPr>
        <w:tabs>
          <w:tab w:val="left" w:pos="817"/>
          <w:tab w:val="left" w:pos="818"/>
        </w:tabs>
        <w:ind w:left="817"/>
        <w:rPr>
          <w:i/>
          <w:sz w:val="18"/>
        </w:rPr>
      </w:pPr>
      <w:r>
        <w:rPr>
          <w:i/>
          <w:sz w:val="18"/>
        </w:rPr>
        <w:t>Used to</w:t>
      </w:r>
    </w:p>
    <w:p w:rsidR="00ED392B" w:rsidRDefault="00CE02ED">
      <w:pPr>
        <w:pStyle w:val="ListParagraph"/>
        <w:numPr>
          <w:ilvl w:val="1"/>
          <w:numId w:val="1660"/>
        </w:numPr>
        <w:tabs>
          <w:tab w:val="left" w:pos="817"/>
          <w:tab w:val="left" w:pos="818"/>
        </w:tabs>
        <w:ind w:left="817"/>
        <w:rPr>
          <w:sz w:val="18"/>
        </w:rPr>
      </w:pPr>
      <w:r>
        <w:rPr>
          <w:sz w:val="18"/>
        </w:rPr>
        <w:t>Начини изражавања будућности, планова у будућности (</w:t>
      </w:r>
      <w:r>
        <w:rPr>
          <w:i/>
          <w:sz w:val="18"/>
        </w:rPr>
        <w:t>going to,</w:t>
      </w:r>
      <w:r>
        <w:rPr>
          <w:i/>
          <w:spacing w:val="-3"/>
          <w:sz w:val="18"/>
        </w:rPr>
        <w:t xml:space="preserve"> </w:t>
      </w:r>
      <w:r>
        <w:rPr>
          <w:i/>
          <w:sz w:val="18"/>
        </w:rPr>
        <w:t>will</w:t>
      </w:r>
      <w:r>
        <w:rPr>
          <w:sz w:val="18"/>
        </w:rPr>
        <w:t>)</w:t>
      </w:r>
    </w:p>
    <w:p w:rsidR="00ED392B" w:rsidRDefault="00CE02ED">
      <w:pPr>
        <w:pStyle w:val="ListParagraph"/>
        <w:numPr>
          <w:ilvl w:val="1"/>
          <w:numId w:val="1660"/>
        </w:numPr>
        <w:tabs>
          <w:tab w:val="left" w:pos="817"/>
          <w:tab w:val="left" w:pos="818"/>
        </w:tabs>
        <w:spacing w:before="0"/>
        <w:ind w:left="817"/>
        <w:rPr>
          <w:i/>
          <w:sz w:val="18"/>
        </w:rPr>
      </w:pPr>
      <w:r>
        <w:rPr>
          <w:sz w:val="18"/>
        </w:rPr>
        <w:t xml:space="preserve">Модални глаголи: </w:t>
      </w:r>
      <w:r>
        <w:rPr>
          <w:i/>
          <w:sz w:val="18"/>
        </w:rPr>
        <w:t>should, must, will, may,</w:t>
      </w:r>
      <w:r>
        <w:rPr>
          <w:i/>
          <w:spacing w:val="-2"/>
          <w:sz w:val="18"/>
        </w:rPr>
        <w:t xml:space="preserve"> </w:t>
      </w:r>
      <w:r>
        <w:rPr>
          <w:i/>
          <w:sz w:val="18"/>
        </w:rPr>
        <w:t>might</w:t>
      </w:r>
    </w:p>
    <w:p w:rsidR="00ED392B" w:rsidRDefault="00CE02ED">
      <w:pPr>
        <w:pStyle w:val="ListParagraph"/>
        <w:numPr>
          <w:ilvl w:val="1"/>
          <w:numId w:val="1660"/>
        </w:numPr>
        <w:tabs>
          <w:tab w:val="left" w:pos="817"/>
          <w:tab w:val="left" w:pos="818"/>
        </w:tabs>
        <w:ind w:left="817"/>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 рецептивно),</w:t>
      </w:r>
    </w:p>
    <w:p w:rsidR="00ED392B" w:rsidRDefault="00CE02ED">
      <w:pPr>
        <w:pStyle w:val="ListParagraph"/>
        <w:numPr>
          <w:ilvl w:val="1"/>
          <w:numId w:val="1660"/>
        </w:numPr>
        <w:tabs>
          <w:tab w:val="left" w:pos="817"/>
          <w:tab w:val="left" w:pos="818"/>
        </w:tabs>
        <w:ind w:left="817"/>
        <w:rPr>
          <w:sz w:val="18"/>
        </w:rPr>
      </w:pPr>
      <w:r>
        <w:rPr>
          <w:i/>
          <w:sz w:val="18"/>
        </w:rPr>
        <w:t xml:space="preserve">Present perfect passive </w:t>
      </w:r>
      <w:r>
        <w:rPr>
          <w:sz w:val="18"/>
        </w:rPr>
        <w:t>(рецептивно)</w:t>
      </w:r>
    </w:p>
    <w:p w:rsidR="00ED392B" w:rsidRDefault="00CE02ED">
      <w:pPr>
        <w:pStyle w:val="ListParagraph"/>
        <w:numPr>
          <w:ilvl w:val="1"/>
          <w:numId w:val="1660"/>
        </w:numPr>
        <w:tabs>
          <w:tab w:val="left" w:pos="817"/>
          <w:tab w:val="left" w:pos="818"/>
        </w:tabs>
        <w:ind w:left="817"/>
        <w:rPr>
          <w:sz w:val="18"/>
        </w:rPr>
      </w:pPr>
      <w:r>
        <w:rPr>
          <w:sz w:val="18"/>
        </w:rPr>
        <w:t>Први кондиционал (рецептивно и продуктивно), други кондиционал</w:t>
      </w:r>
      <w:r>
        <w:rPr>
          <w:spacing w:val="-1"/>
          <w:sz w:val="18"/>
        </w:rPr>
        <w:t xml:space="preserve"> </w:t>
      </w:r>
      <w:r>
        <w:rPr>
          <w:sz w:val="18"/>
        </w:rPr>
        <w:t>(рецептивно)</w:t>
      </w:r>
    </w:p>
    <w:p w:rsidR="00ED392B" w:rsidRDefault="00ED392B">
      <w:pPr>
        <w:pStyle w:val="BodyText"/>
        <w:spacing w:before="1"/>
      </w:pPr>
    </w:p>
    <w:p w:rsidR="00ED392B" w:rsidRDefault="00CE02ED">
      <w:pPr>
        <w:pStyle w:val="Heading1"/>
        <w:ind w:left="394" w:right="402"/>
        <w:jc w:val="center"/>
      </w:pPr>
      <w:r>
        <w:t>ИТАЛИЈАНСКИ ЈЕЗИК</w:t>
      </w:r>
    </w:p>
    <w:p w:rsidR="00ED392B" w:rsidRDefault="00ED392B">
      <w:pPr>
        <w:jc w:val="cente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10"/>
        <w:rPr>
          <w:b/>
          <w:sz w:val="20"/>
        </w:rPr>
      </w:pPr>
    </w:p>
    <w:p w:rsidR="00ED392B" w:rsidRDefault="00CE02ED">
      <w:pPr>
        <w:pStyle w:val="ListParagraph"/>
        <w:numPr>
          <w:ilvl w:val="0"/>
          <w:numId w:val="1649"/>
        </w:numPr>
        <w:tabs>
          <w:tab w:val="left" w:pos="411"/>
        </w:tabs>
        <w:spacing w:before="0"/>
        <w:rPr>
          <w:b/>
          <w:sz w:val="18"/>
        </w:rPr>
      </w:pPr>
      <w:r>
        <w:rPr>
          <w:b/>
          <w:sz w:val="18"/>
        </w:rPr>
        <w:t>Именице</w:t>
      </w:r>
    </w:p>
    <w:p w:rsidR="00ED392B" w:rsidRDefault="00CE02ED">
      <w:pPr>
        <w:ind w:left="228" w:right="228" w:firstLine="45"/>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Pr>
          <w:sz w:val="18"/>
        </w:rPr>
        <w:t>, итд.</w:t>
      </w:r>
    </w:p>
    <w:p w:rsidR="00ED392B" w:rsidRDefault="00CE02ED">
      <w:pPr>
        <w:pStyle w:val="BodyText"/>
        <w:spacing w:before="3"/>
        <w:ind w:left="228"/>
      </w:pPr>
      <w:r>
        <w:t>Системски приказ морфолошких карактеристика.</w:t>
      </w:r>
    </w:p>
    <w:p w:rsidR="00ED392B" w:rsidRDefault="00ED392B">
      <w:pPr>
        <w:pStyle w:val="BodyText"/>
        <w:spacing w:before="2"/>
      </w:pPr>
    </w:p>
    <w:p w:rsidR="00ED392B" w:rsidRDefault="00CE02ED">
      <w:pPr>
        <w:pStyle w:val="Heading1"/>
        <w:numPr>
          <w:ilvl w:val="0"/>
          <w:numId w:val="1649"/>
        </w:numPr>
        <w:tabs>
          <w:tab w:val="left" w:pos="411"/>
        </w:tabs>
      </w:pPr>
      <w:r>
        <w:t>Члан. Употреба члана.</w:t>
      </w:r>
      <w:r>
        <w:rPr>
          <w:spacing w:val="-1"/>
        </w:rPr>
        <w:t xml:space="preserve"> </w:t>
      </w:r>
      <w:r>
        <w:t>Систематизација.</w:t>
      </w:r>
    </w:p>
    <w:p w:rsidR="00ED392B" w:rsidRDefault="00CE02ED">
      <w:pPr>
        <w:pStyle w:val="BodyText"/>
        <w:ind w:left="229"/>
      </w:pPr>
      <w:r>
        <w:t>Облици одређеног и неодређеног члана. Основна употреба.</w:t>
      </w:r>
    </w:p>
    <w:p w:rsidR="00ED392B" w:rsidRDefault="00CE02ED">
      <w:pPr>
        <w:pStyle w:val="BodyText"/>
        <w:spacing w:before="1"/>
        <w:ind w:left="228" w:right="7472"/>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ED392B" w:rsidRDefault="00CE02ED">
      <w:pPr>
        <w:spacing w:before="2"/>
        <w:ind w:left="228"/>
        <w:rPr>
          <w:i/>
          <w:sz w:val="18"/>
        </w:rPr>
      </w:pPr>
      <w:r>
        <w:rPr>
          <w:sz w:val="18"/>
        </w:rPr>
        <w:t xml:space="preserve">Одређени члан испред датума: </w:t>
      </w:r>
      <w:r>
        <w:rPr>
          <w:i/>
          <w:sz w:val="18"/>
        </w:rPr>
        <w:t xml:space="preserve">Oggi è il 25 novembre. </w:t>
      </w:r>
      <w:r>
        <w:rPr>
          <w:sz w:val="18"/>
        </w:rPr>
        <w:t xml:space="preserve">Испред имена дана у неделји </w:t>
      </w:r>
      <w:r>
        <w:rPr>
          <w:i/>
          <w:sz w:val="18"/>
        </w:rPr>
        <w:t>Abbiamo lezioni di lingua italiana il mercoledì e il giovedì.</w:t>
      </w:r>
    </w:p>
    <w:p w:rsidR="00ED392B" w:rsidRDefault="00CE02ED">
      <w:pPr>
        <w:pStyle w:val="BodyText"/>
        <w:spacing w:before="1"/>
        <w:ind w:left="227"/>
      </w:pPr>
      <w:r>
        <w:t>Употреба члана уз властита имена, географске појмове, имена градова и држава, презимена.</w:t>
      </w:r>
    </w:p>
    <w:p w:rsidR="00ED392B" w:rsidRDefault="00CE02ED">
      <w:pPr>
        <w:ind w:left="227"/>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ED392B" w:rsidRDefault="00CE02ED">
      <w:pPr>
        <w:spacing w:before="1"/>
        <w:ind w:left="227"/>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ED392B" w:rsidRDefault="00CE02ED">
      <w:pPr>
        <w:pStyle w:val="BodyText"/>
        <w:spacing w:before="1"/>
        <w:ind w:left="226"/>
      </w:pPr>
      <w:r>
        <w:t xml:space="preserve">Положај члана и предлога уз неодређени придев </w:t>
      </w:r>
      <w:r>
        <w:rPr>
          <w:i/>
        </w:rPr>
        <w:t>tutto</w:t>
      </w:r>
      <w:r>
        <w:t>.</w:t>
      </w:r>
    </w:p>
    <w:p w:rsidR="00ED392B" w:rsidRDefault="00ED392B">
      <w:pPr>
        <w:pStyle w:val="BodyText"/>
        <w:spacing w:before="2"/>
      </w:pPr>
    </w:p>
    <w:p w:rsidR="00ED392B" w:rsidRDefault="00CE02ED">
      <w:pPr>
        <w:pStyle w:val="Heading1"/>
        <w:numPr>
          <w:ilvl w:val="0"/>
          <w:numId w:val="1649"/>
        </w:numPr>
        <w:tabs>
          <w:tab w:val="left" w:pos="408"/>
        </w:tabs>
        <w:spacing w:before="1"/>
        <w:ind w:left="407" w:hanging="181"/>
      </w:pPr>
      <w:r>
        <w:t>Заменице</w:t>
      </w:r>
    </w:p>
    <w:p w:rsidR="00ED392B" w:rsidRDefault="00CE02ED">
      <w:pPr>
        <w:pStyle w:val="BodyText"/>
        <w:ind w:left="226" w:right="9344"/>
      </w:pPr>
      <w:r>
        <w:t>Личне заменице у служби субјекта. Наглашене личне заменице у служби објекта. Дативне заменице.</w:t>
      </w:r>
    </w:p>
    <w:p w:rsidR="00ED392B" w:rsidRDefault="00CE02ED">
      <w:pPr>
        <w:spacing w:before="3"/>
        <w:ind w:left="226"/>
        <w:rPr>
          <w:sz w:val="18"/>
        </w:rPr>
      </w:pPr>
      <w:r>
        <w:rPr>
          <w:sz w:val="18"/>
        </w:rPr>
        <w:t>Присвојне заменице. Показне заменице (</w:t>
      </w:r>
      <w:r>
        <w:rPr>
          <w:i/>
          <w:sz w:val="18"/>
        </w:rPr>
        <w:t>questo, quello</w:t>
      </w:r>
      <w:r>
        <w:rPr>
          <w:sz w:val="18"/>
        </w:rPr>
        <w:t>).</w:t>
      </w:r>
    </w:p>
    <w:p w:rsidR="00ED392B" w:rsidRDefault="00CE02ED">
      <w:pPr>
        <w:spacing w:before="1"/>
        <w:ind w:left="226"/>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ED392B" w:rsidRDefault="00CE02ED">
      <w:pPr>
        <w:spacing w:before="1"/>
        <w:ind w:left="226"/>
        <w:rPr>
          <w:sz w:val="18"/>
        </w:rPr>
      </w:pPr>
      <w:r>
        <w:rPr>
          <w:sz w:val="18"/>
        </w:rPr>
        <w:t>Неодређене заменице придеви (niente</w:t>
      </w:r>
      <w:r>
        <w:rPr>
          <w:i/>
          <w:sz w:val="18"/>
        </w:rPr>
        <w:t>/nulla, nessuno, qualcosa, qualcuno, qualche, alcuni</w:t>
      </w:r>
      <w:r>
        <w:rPr>
          <w:sz w:val="18"/>
        </w:rPr>
        <w:t>)</w:t>
      </w:r>
    </w:p>
    <w:p w:rsidR="00ED392B" w:rsidRDefault="00CE02ED">
      <w:pPr>
        <w:ind w:left="226"/>
        <w:rPr>
          <w:sz w:val="18"/>
        </w:rPr>
      </w:pPr>
      <w:r>
        <w:rPr>
          <w:sz w:val="18"/>
        </w:rPr>
        <w:t>Релативне заменице (</w:t>
      </w:r>
      <w:r>
        <w:rPr>
          <w:i/>
          <w:sz w:val="18"/>
        </w:rPr>
        <w:t>che, cui, il quale/la quale</w:t>
      </w:r>
      <w:r>
        <w:rPr>
          <w:sz w:val="18"/>
        </w:rPr>
        <w:t>)</w:t>
      </w:r>
    </w:p>
    <w:p w:rsidR="00ED392B" w:rsidRDefault="00ED392B">
      <w:pPr>
        <w:pStyle w:val="BodyText"/>
        <w:spacing w:before="2"/>
      </w:pPr>
    </w:p>
    <w:p w:rsidR="00ED392B" w:rsidRDefault="00CE02ED">
      <w:pPr>
        <w:pStyle w:val="Heading1"/>
        <w:numPr>
          <w:ilvl w:val="0"/>
          <w:numId w:val="1649"/>
        </w:numPr>
        <w:tabs>
          <w:tab w:val="left" w:pos="408"/>
        </w:tabs>
        <w:ind w:left="407" w:hanging="181"/>
      </w:pPr>
      <w:r>
        <w:t>Придеви</w:t>
      </w:r>
    </w:p>
    <w:p w:rsidR="00ED392B" w:rsidRDefault="00CE02ED">
      <w:pPr>
        <w:pStyle w:val="BodyText"/>
        <w:spacing w:before="1"/>
        <w:ind w:left="226"/>
      </w:pPr>
      <w:r>
        <w:t xml:space="preserve">Описни придеви, слагање придева и именице у роду и борју.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ED392B" w:rsidRDefault="00CE02ED">
      <w:pPr>
        <w:spacing w:before="1"/>
        <w:ind w:left="226"/>
        <w:rPr>
          <w:i/>
          <w:sz w:val="18"/>
        </w:rPr>
      </w:pPr>
      <w:r>
        <w:rPr>
          <w:i/>
          <w:sz w:val="18"/>
        </w:rPr>
        <w:t>grande</w:t>
      </w:r>
    </w:p>
    <w:p w:rsidR="00ED392B" w:rsidRDefault="00CE02ED">
      <w:pPr>
        <w:ind w:left="226"/>
        <w:rPr>
          <w:i/>
          <w:sz w:val="18"/>
        </w:rPr>
      </w:pPr>
      <w:r>
        <w:rPr>
          <w:sz w:val="18"/>
        </w:rPr>
        <w:t xml:space="preserve">Компарација придева: </w:t>
      </w:r>
      <w:r>
        <w:rPr>
          <w:i/>
          <w:sz w:val="18"/>
        </w:rPr>
        <w:t>Maria è più alta di Marta. Noi siamo più veloci di voi. Maria e’ la piu’ alta della classe.</w:t>
      </w:r>
    </w:p>
    <w:p w:rsidR="00ED392B" w:rsidRDefault="00CE02ED">
      <w:pPr>
        <w:spacing w:before="1"/>
        <w:ind w:left="226"/>
        <w:rPr>
          <w:i/>
          <w:sz w:val="18"/>
        </w:rPr>
      </w:pPr>
      <w:r>
        <w:rPr>
          <w:sz w:val="18"/>
        </w:rPr>
        <w:t xml:space="preserve">Апсолутни суперлатив </w:t>
      </w:r>
      <w:r>
        <w:rPr>
          <w:i/>
          <w:sz w:val="18"/>
        </w:rPr>
        <w:t>Maria è bellisima.</w:t>
      </w:r>
    </w:p>
    <w:p w:rsidR="00ED392B" w:rsidRDefault="00CE02ED">
      <w:pPr>
        <w:spacing w:before="1"/>
        <w:ind w:left="226"/>
        <w:rPr>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w:t>
      </w:r>
    </w:p>
    <w:p w:rsidR="00ED392B" w:rsidRDefault="00CE02ED">
      <w:pPr>
        <w:spacing w:before="1"/>
        <w:ind w:left="226"/>
        <w:rPr>
          <w:sz w:val="18"/>
        </w:rPr>
      </w:pPr>
      <w:r>
        <w:rPr>
          <w:sz w:val="18"/>
        </w:rPr>
        <w:t>Разлика у значењу између аналитичких и синтетичких облика компаратива и супетлатива (</w:t>
      </w:r>
      <w:r>
        <w:rPr>
          <w:i/>
          <w:sz w:val="18"/>
        </w:rPr>
        <w:t>più grande : maggiore; più buono : migliore</w:t>
      </w:r>
      <w:r>
        <w:rPr>
          <w:sz w:val="18"/>
        </w:rPr>
        <w:t>).</w:t>
      </w:r>
    </w:p>
    <w:p w:rsidR="00ED392B" w:rsidRDefault="00CE02ED">
      <w:pPr>
        <w:pStyle w:val="BodyText"/>
        <w:spacing w:before="1"/>
        <w:ind w:left="225" w:right="8071"/>
      </w:pPr>
      <w:r>
        <w:t xml:space="preserve">Присвојни придеви. Употреба члана уз присвојне придеве. Показни придеви: </w:t>
      </w:r>
      <w:r>
        <w:rPr>
          <w:i/>
        </w:rPr>
        <w:t>questo, quello</w:t>
      </w:r>
      <w:r>
        <w:t>.</w:t>
      </w:r>
    </w:p>
    <w:p w:rsidR="00ED392B" w:rsidRDefault="00CE02ED">
      <w:pPr>
        <w:spacing w:before="2"/>
        <w:ind w:left="228"/>
        <w:rPr>
          <w:sz w:val="18"/>
        </w:rPr>
      </w:pPr>
      <w:r>
        <w:rPr>
          <w:sz w:val="18"/>
        </w:rPr>
        <w:t xml:space="preserve">Назив боја, морфолошке особености придева </w:t>
      </w:r>
      <w:r>
        <w:rPr>
          <w:i/>
          <w:sz w:val="18"/>
        </w:rPr>
        <w:t>viola, rosa, blu, arancione</w:t>
      </w:r>
      <w:r>
        <w:rPr>
          <w:sz w:val="18"/>
        </w:rPr>
        <w:t>.</w:t>
      </w:r>
    </w:p>
    <w:p w:rsidR="00ED392B" w:rsidRDefault="00CE02ED">
      <w:pPr>
        <w:pStyle w:val="BodyText"/>
        <w:spacing w:before="1"/>
        <w:ind w:left="228"/>
      </w:pPr>
      <w:r>
        <w:t>Главни бројеви (преко 1000) и редни (до 20). Редни бројеви.</w:t>
      </w:r>
    </w:p>
    <w:p w:rsidR="00ED392B" w:rsidRDefault="00ED392B">
      <w:pPr>
        <w:pStyle w:val="BodyText"/>
        <w:spacing w:before="2"/>
      </w:pPr>
    </w:p>
    <w:p w:rsidR="00ED392B" w:rsidRDefault="00CE02ED">
      <w:pPr>
        <w:pStyle w:val="Heading1"/>
        <w:numPr>
          <w:ilvl w:val="0"/>
          <w:numId w:val="1649"/>
        </w:numPr>
        <w:tabs>
          <w:tab w:val="left" w:pos="410"/>
        </w:tabs>
        <w:ind w:left="409" w:hanging="181"/>
      </w:pPr>
      <w:r>
        <w:t>Предлози</w:t>
      </w:r>
    </w:p>
    <w:p w:rsidR="00ED392B" w:rsidRDefault="00CE02ED">
      <w:pPr>
        <w:spacing w:before="1"/>
        <w:ind w:left="228" w:right="6870"/>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ED392B" w:rsidRDefault="00CE02ED">
      <w:pPr>
        <w:spacing w:before="1"/>
        <w:ind w:left="228"/>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ED392B" w:rsidRDefault="00ED392B">
      <w:pPr>
        <w:pStyle w:val="BodyText"/>
        <w:spacing w:before="1"/>
      </w:pPr>
    </w:p>
    <w:p w:rsidR="00ED392B" w:rsidRDefault="00CE02ED">
      <w:pPr>
        <w:pStyle w:val="Heading1"/>
        <w:numPr>
          <w:ilvl w:val="0"/>
          <w:numId w:val="1649"/>
        </w:numPr>
        <w:tabs>
          <w:tab w:val="left" w:pos="410"/>
        </w:tabs>
        <w:ind w:left="409" w:hanging="181"/>
      </w:pPr>
      <w:r>
        <w:t>Глаголи</w:t>
      </w:r>
    </w:p>
    <w:p w:rsidR="00ED392B" w:rsidRDefault="00CE02ED">
      <w:pPr>
        <w:spacing w:before="1"/>
        <w:ind w:left="228"/>
        <w:rPr>
          <w:sz w:val="18"/>
        </w:rPr>
      </w:pPr>
      <w:r>
        <w:rPr>
          <w:sz w:val="18"/>
        </w:rPr>
        <w:t>Садашње време (</w:t>
      </w:r>
      <w:r>
        <w:rPr>
          <w:i/>
          <w:sz w:val="18"/>
        </w:rPr>
        <w:t>Presente Indicativo</w:t>
      </w:r>
      <w:r>
        <w:rPr>
          <w:sz w:val="18"/>
        </w:rPr>
        <w:t>)</w:t>
      </w:r>
    </w:p>
    <w:p w:rsidR="00ED392B" w:rsidRDefault="00CE02ED">
      <w:pPr>
        <w:spacing w:before="1"/>
        <w:ind w:left="227" w:right="259"/>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Fa’ presto! Non tornare tardi ! Non andate via senza di me. Prego Signora, entri! Mi dia un etto di prosciutto e tre rosette, per favore</w:t>
      </w:r>
    </w:p>
    <w:p w:rsidR="00ED392B" w:rsidRDefault="00CE02ED">
      <w:pPr>
        <w:pStyle w:val="BodyText"/>
        <w:spacing w:before="2"/>
        <w:ind w:left="228" w:right="10886" w:hanging="1"/>
      </w:pPr>
      <w:r>
        <w:t xml:space="preserve">Повратни глаголи. Употреба глагола </w:t>
      </w:r>
      <w:r>
        <w:rPr>
          <w:i/>
        </w:rPr>
        <w:t>piacere</w:t>
      </w:r>
      <w:r>
        <w:t>.</w:t>
      </w:r>
    </w:p>
    <w:p w:rsidR="00ED392B" w:rsidRDefault="00CE02ED">
      <w:pPr>
        <w:spacing w:before="1"/>
        <w:ind w:left="227" w:right="3425"/>
        <w:jc w:val="both"/>
        <w:rPr>
          <w:i/>
          <w:sz w:val="18"/>
        </w:rPr>
      </w:pPr>
      <w:r>
        <w:rPr>
          <w:sz w:val="18"/>
        </w:rPr>
        <w:t xml:space="preserve">Перфект модалних глагола </w:t>
      </w:r>
      <w:r>
        <w:rPr>
          <w:i/>
          <w:sz w:val="18"/>
        </w:rPr>
        <w:t>volere, dovere, potere, sapere</w:t>
      </w:r>
      <w:r>
        <w:rPr>
          <w:sz w:val="18"/>
        </w:rPr>
        <w:t xml:space="preserve">. </w:t>
      </w:r>
      <w:r>
        <w:rPr>
          <w:i/>
          <w:sz w:val="18"/>
        </w:rPr>
        <w:t xml:space="preserve">Sono dovuto andare dal dentista. Ho potuto leggere i titoli in italiano. </w:t>
      </w:r>
      <w:r>
        <w:rPr>
          <w:sz w:val="18"/>
        </w:rPr>
        <w:t>Кондиционал презента (</w:t>
      </w:r>
      <w:r>
        <w:rPr>
          <w:i/>
          <w:sz w:val="18"/>
        </w:rPr>
        <w:t>Condizionale Presente</w:t>
      </w:r>
      <w:r>
        <w:rPr>
          <w:sz w:val="18"/>
        </w:rPr>
        <w:t xml:space="preserve">): </w:t>
      </w:r>
      <w:r>
        <w:rPr>
          <w:i/>
          <w:sz w:val="18"/>
        </w:rPr>
        <w:t xml:space="preserve">Vorrei un chilo di mele, per favore ! Potresti prestarmi il tuo libro di italiano ? </w:t>
      </w:r>
      <w:r>
        <w:rPr>
          <w:sz w:val="18"/>
        </w:rPr>
        <w:t xml:space="preserve">Футур правилних и неправилних глагола. </w:t>
      </w:r>
      <w:r>
        <w:rPr>
          <w:i/>
          <w:sz w:val="18"/>
        </w:rPr>
        <w:t>Noi tormeremo a casa alle cinque</w:t>
      </w:r>
    </w:p>
    <w:p w:rsidR="00ED392B" w:rsidRDefault="00CE02ED">
      <w:pPr>
        <w:spacing w:before="3"/>
        <w:ind w:left="227" w:right="3251"/>
        <w:rPr>
          <w:i/>
          <w:sz w:val="18"/>
        </w:rPr>
      </w:pPr>
      <w:r>
        <w:rPr>
          <w:sz w:val="18"/>
        </w:rPr>
        <w:t>Имперфекат (</w:t>
      </w:r>
      <w:r>
        <w:rPr>
          <w:i/>
          <w:sz w:val="18"/>
        </w:rPr>
        <w:t>Imperfetto</w:t>
      </w:r>
      <w:r>
        <w:rPr>
          <w:sz w:val="18"/>
        </w:rPr>
        <w:t xml:space="preserve">): </w:t>
      </w:r>
      <w:r>
        <w:rPr>
          <w:i/>
          <w:sz w:val="18"/>
        </w:rPr>
        <w:t xml:space="preserve">C’era una volta un re e viveva in un castello. </w:t>
      </w:r>
      <w:r>
        <w:rPr>
          <w:sz w:val="18"/>
        </w:rPr>
        <w:t>Употреба и однос перфекта и имперфекта. Плусквамперфекат (</w:t>
      </w:r>
      <w:r>
        <w:rPr>
          <w:i/>
          <w:sz w:val="18"/>
        </w:rPr>
        <w:t>Trapassato prossimo</w:t>
      </w:r>
      <w:r>
        <w:rPr>
          <w:sz w:val="18"/>
        </w:rPr>
        <w:t xml:space="preserve">): </w:t>
      </w:r>
      <w:r>
        <w:rPr>
          <w:i/>
          <w:sz w:val="18"/>
        </w:rPr>
        <w:t>Sono arrivato alla stazione quando il treno era già partito.</w:t>
      </w:r>
    </w:p>
    <w:p w:rsidR="00ED392B" w:rsidRDefault="00ED392B">
      <w:pPr>
        <w:pStyle w:val="BodyText"/>
        <w:spacing w:before="2"/>
        <w:rPr>
          <w:i/>
        </w:rPr>
      </w:pPr>
    </w:p>
    <w:p w:rsidR="00ED392B" w:rsidRDefault="00CE02ED">
      <w:pPr>
        <w:pStyle w:val="Heading1"/>
        <w:numPr>
          <w:ilvl w:val="0"/>
          <w:numId w:val="1649"/>
        </w:numPr>
        <w:tabs>
          <w:tab w:val="left" w:pos="410"/>
        </w:tabs>
        <w:ind w:left="409"/>
      </w:pPr>
      <w:r>
        <w:t>Прилози</w:t>
      </w:r>
    </w:p>
    <w:p w:rsidR="00ED392B" w:rsidRDefault="00CE02ED">
      <w:pPr>
        <w:spacing w:before="1"/>
        <w:ind w:left="227"/>
        <w:rPr>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ED392B" w:rsidRDefault="00CE02ED">
      <w:pPr>
        <w:spacing w:before="2"/>
        <w:ind w:left="227"/>
        <w:rPr>
          <w:i/>
          <w:sz w:val="18"/>
        </w:rPr>
      </w:pPr>
      <w:r>
        <w:rPr>
          <w:i/>
          <w:sz w:val="18"/>
        </w:rPr>
        <w:t>a destra, a sinistra, dritto, davanti, dietro, sotto, sopra, su, giù</w:t>
      </w:r>
    </w:p>
    <w:p w:rsidR="00ED392B" w:rsidRDefault="00CE02ED">
      <w:pPr>
        <w:ind w:left="227"/>
        <w:rPr>
          <w:i/>
          <w:sz w:val="18"/>
        </w:rPr>
      </w:pPr>
      <w:r>
        <w:rPr>
          <w:sz w:val="18"/>
        </w:rPr>
        <w:t xml:space="preserve">Упитни прилози: </w:t>
      </w:r>
      <w:r>
        <w:rPr>
          <w:i/>
          <w:sz w:val="18"/>
        </w:rPr>
        <w:t>quando?, come?, perché? dove?</w:t>
      </w:r>
    </w:p>
    <w:p w:rsidR="00ED392B" w:rsidRDefault="00CE02ED">
      <w:pPr>
        <w:pStyle w:val="BodyText"/>
        <w:spacing w:before="1"/>
        <w:ind w:left="227"/>
        <w:rPr>
          <w:i/>
        </w:rPr>
      </w:pPr>
      <w:r>
        <w:t xml:space="preserve">Грађење прилога од придева помоћу суфикса </w:t>
      </w:r>
      <w:r>
        <w:rPr>
          <w:i/>
        </w:rPr>
        <w:t>mente</w:t>
      </w:r>
    </w:p>
    <w:p w:rsidR="00ED392B" w:rsidRDefault="00ED392B">
      <w:pPr>
        <w:pStyle w:val="BodyText"/>
        <w:spacing w:before="2"/>
        <w:rPr>
          <w:i/>
        </w:rPr>
      </w:pPr>
    </w:p>
    <w:p w:rsidR="00ED392B" w:rsidRDefault="00CE02ED">
      <w:pPr>
        <w:pStyle w:val="ListParagraph"/>
        <w:numPr>
          <w:ilvl w:val="0"/>
          <w:numId w:val="1649"/>
        </w:numPr>
        <w:tabs>
          <w:tab w:val="left" w:pos="410"/>
        </w:tabs>
        <w:spacing w:before="0"/>
        <w:ind w:left="409"/>
        <w:rPr>
          <w:sz w:val="18"/>
        </w:rPr>
      </w:pPr>
      <w:r>
        <w:rPr>
          <w:b/>
          <w:sz w:val="18"/>
        </w:rPr>
        <w:t xml:space="preserve">Речца </w:t>
      </w:r>
      <w:r>
        <w:rPr>
          <w:i/>
          <w:sz w:val="18"/>
        </w:rPr>
        <w:t xml:space="preserve">ci </w:t>
      </w:r>
      <w:r>
        <w:rPr>
          <w:sz w:val="18"/>
        </w:rPr>
        <w:t xml:space="preserve">(с прилошком вредношћу), </w:t>
      </w:r>
      <w:r>
        <w:rPr>
          <w:i/>
          <w:sz w:val="18"/>
        </w:rPr>
        <w:t>ne</w:t>
      </w:r>
      <w:r>
        <w:rPr>
          <w:sz w:val="18"/>
        </w:rPr>
        <w:t>.</w:t>
      </w:r>
    </w:p>
    <w:p w:rsidR="00ED392B" w:rsidRDefault="00ED392B">
      <w:pPr>
        <w:pStyle w:val="BodyText"/>
        <w:spacing w:before="2"/>
      </w:pPr>
    </w:p>
    <w:p w:rsidR="00ED392B" w:rsidRDefault="00CE02ED">
      <w:pPr>
        <w:pStyle w:val="Heading1"/>
        <w:numPr>
          <w:ilvl w:val="0"/>
          <w:numId w:val="1649"/>
        </w:numPr>
        <w:tabs>
          <w:tab w:val="left" w:pos="410"/>
        </w:tabs>
        <w:ind w:left="409"/>
        <w:rPr>
          <w:i/>
        </w:rPr>
      </w:pPr>
      <w:r>
        <w:t>Везници</w:t>
      </w:r>
      <w:r>
        <w:rPr>
          <w:i/>
        </w:rPr>
        <w:t>.</w:t>
      </w:r>
    </w:p>
    <w:p w:rsidR="00ED392B" w:rsidRDefault="00CE02ED">
      <w:pPr>
        <w:pStyle w:val="ListParagraph"/>
        <w:numPr>
          <w:ilvl w:val="0"/>
          <w:numId w:val="1649"/>
        </w:numPr>
        <w:tabs>
          <w:tab w:val="left" w:pos="500"/>
        </w:tabs>
        <w:spacing w:before="0"/>
        <w:ind w:left="499" w:hanging="272"/>
        <w:rPr>
          <w:b/>
          <w:sz w:val="18"/>
        </w:rPr>
      </w:pPr>
      <w:r>
        <w:rPr>
          <w:b/>
          <w:sz w:val="18"/>
        </w:rPr>
        <w:t>Реченица:</w:t>
      </w:r>
    </w:p>
    <w:p w:rsidR="00ED392B" w:rsidRDefault="00CE02ED">
      <w:pPr>
        <w:pStyle w:val="BodyText"/>
        <w:spacing w:before="1"/>
        <w:ind w:left="227" w:right="7472"/>
      </w:pPr>
      <w:r>
        <w:t>Проста и проширена реченица у потврдном и у одричном облику. Упитна реченица:</w:t>
      </w:r>
    </w:p>
    <w:p w:rsidR="00ED392B" w:rsidRDefault="00CE02ED">
      <w:pPr>
        <w:pStyle w:val="BodyText"/>
        <w:spacing w:before="2"/>
        <w:ind w:left="226" w:right="6746"/>
      </w:pPr>
      <w:r>
        <w:t>С конструкцијом изјавне реченице потврдног облика и упитном интонацијом. C конструкцијом изјавне реченице у одричном облику и упитном интонацијом. Ред речи у реченици.</w:t>
      </w:r>
    </w:p>
    <w:p w:rsidR="00ED392B" w:rsidRDefault="00CE02ED">
      <w:pPr>
        <w:spacing w:before="2"/>
        <w:ind w:left="225" w:right="325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ED392B" w:rsidRDefault="00CE02ED">
      <w:pPr>
        <w:spacing w:before="2"/>
        <w:ind w:left="225"/>
        <w:rPr>
          <w:i/>
          <w:sz w:val="18"/>
        </w:rPr>
      </w:pPr>
      <w:r>
        <w:rPr>
          <w:sz w:val="18"/>
        </w:rPr>
        <w:t xml:space="preserve">Иреална погодбена реченица, са имперфектом у протази и аподози: </w:t>
      </w:r>
      <w:r>
        <w:rPr>
          <w:i/>
          <w:sz w:val="18"/>
        </w:rPr>
        <w:t>Se avevi tempo, andavamo in gita.</w:t>
      </w:r>
    </w:p>
    <w:p w:rsidR="00ED392B" w:rsidRDefault="00ED392B">
      <w:pPr>
        <w:pStyle w:val="BodyText"/>
        <w:spacing w:before="2"/>
        <w:rPr>
          <w:i/>
        </w:rPr>
      </w:pPr>
    </w:p>
    <w:p w:rsidR="00ED392B" w:rsidRDefault="00CE02ED">
      <w:pPr>
        <w:pStyle w:val="Heading1"/>
        <w:ind w:left="394" w:right="403"/>
        <w:jc w:val="center"/>
      </w:pPr>
      <w:r>
        <w:t>НЕМАЧКИ ЈЕЗИК</w:t>
      </w:r>
    </w:p>
    <w:p w:rsidR="00ED392B" w:rsidRDefault="00ED392B">
      <w:pPr>
        <w:pStyle w:val="BodyText"/>
        <w:spacing w:before="1"/>
        <w:rPr>
          <w:b/>
        </w:rPr>
      </w:pPr>
    </w:p>
    <w:p w:rsidR="00ED392B" w:rsidRDefault="00CE02ED">
      <w:pPr>
        <w:ind w:left="394" w:right="403"/>
        <w:jc w:val="center"/>
        <w:rPr>
          <w:sz w:val="18"/>
        </w:rPr>
      </w:pPr>
      <w:r>
        <w:rPr>
          <w:b/>
          <w:sz w:val="18"/>
        </w:rPr>
        <w:t xml:space="preserve">Негација </w:t>
      </w:r>
      <w:r>
        <w:rPr>
          <w:i/>
          <w:sz w:val="18"/>
        </w:rPr>
        <w:t>nirgends, nirgendwo, niemals, gar nicht, nirgendwohin, keinesfalls, keineswegs Das war keinesfalls die richtige Antwort. Er wird keineswegs heute ankommen</w:t>
      </w:r>
      <w:r>
        <w:rPr>
          <w:sz w:val="18"/>
        </w:rPr>
        <w:t>.</w:t>
      </w:r>
    </w:p>
    <w:p w:rsidR="00ED392B" w:rsidRDefault="00CE02ED">
      <w:pPr>
        <w:pStyle w:val="Heading1"/>
        <w:spacing w:before="1"/>
        <w:ind w:left="224"/>
      </w:pPr>
      <w:r>
        <w:t>Глаголи</w:t>
      </w:r>
    </w:p>
    <w:p w:rsidR="00ED392B" w:rsidRDefault="00CE02ED">
      <w:pPr>
        <w:pStyle w:val="BodyText"/>
        <w:spacing w:before="1"/>
        <w:ind w:left="224"/>
      </w:pPr>
      <w:r>
        <w:t>Казивање радње и стања у садашњости, прошлости и будућности</w:t>
      </w:r>
    </w:p>
    <w:p w:rsidR="00ED392B" w:rsidRDefault="00CE02ED">
      <w:pPr>
        <w:spacing w:before="2"/>
        <w:ind w:left="224"/>
        <w:rPr>
          <w:sz w:val="18"/>
        </w:rPr>
      </w:pPr>
      <w:r>
        <w:rPr>
          <w:sz w:val="18"/>
        </w:rPr>
        <w:t xml:space="preserve">Пасив радње – рецептивно (презент, претерит, перфект), инфинитив пасива са модалним глаголом: </w:t>
      </w:r>
      <w:r>
        <w:rPr>
          <w:i/>
          <w:sz w:val="18"/>
        </w:rPr>
        <w:t>Der Patient musste operiert werden. Amerika wurde1492 entdeckt</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ight="259" w:hanging="1"/>
        <w:rPr>
          <w:sz w:val="18"/>
        </w:rPr>
      </w:pPr>
      <w:r>
        <w:rPr>
          <w:b/>
          <w:sz w:val="18"/>
        </w:rPr>
        <w:t xml:space="preserve">Одредбе квантитета </w:t>
      </w:r>
      <w:r>
        <w:rPr>
          <w:sz w:val="18"/>
        </w:rPr>
        <w:t xml:space="preserve">– Основни, редни, децимални бројеви. Основне мере. Рачунске радње. Монете. </w:t>
      </w:r>
      <w:r>
        <w:rPr>
          <w:i/>
          <w:sz w:val="18"/>
        </w:rPr>
        <w:t>Tausend, Million, die Hälfte, ein Viertel, eine halbe Stunde, zwei Liter Milch, 2,40 – zwei Meter vierzig, 2,40 ЕUR – zwei Euro vierzig</w:t>
      </w:r>
      <w:r>
        <w:rPr>
          <w:sz w:val="18"/>
        </w:rPr>
        <w:t>.</w:t>
      </w:r>
    </w:p>
    <w:p w:rsidR="00ED392B" w:rsidRDefault="00CE02ED">
      <w:pPr>
        <w:pStyle w:val="BodyText"/>
        <w:spacing w:before="1"/>
        <w:ind w:left="228"/>
      </w:pPr>
      <w:r>
        <w:t>Систематизација категорија којих у матерњем језику нема или се битно разликују.</w:t>
      </w:r>
    </w:p>
    <w:p w:rsidR="00ED392B" w:rsidRDefault="00CE02ED">
      <w:pPr>
        <w:spacing w:before="1"/>
        <w:ind w:left="228" w:right="259"/>
        <w:rPr>
          <w:i/>
          <w:sz w:val="18"/>
        </w:rPr>
      </w:pPr>
      <w:r>
        <w:rPr>
          <w:b/>
          <w:sz w:val="18"/>
        </w:rPr>
        <w:t xml:space="preserve">Инфинитивне конструкције </w:t>
      </w:r>
      <w:r>
        <w:rPr>
          <w:sz w:val="18"/>
        </w:rPr>
        <w:t xml:space="preserve">сa </w:t>
      </w:r>
      <w:r>
        <w:rPr>
          <w:i/>
          <w:sz w:val="18"/>
        </w:rPr>
        <w:t>zu, um... zu, ohne... zu, statt... zu: Er beschloß gleich nach Hause zu gehen. Ich kam früher, um mit dir zu reden. Sie verlassen / verließen das Zimmer, ohne uns zu begrüssen. Statt zu regnen, began es zu schneien.</w:t>
      </w:r>
    </w:p>
    <w:p w:rsidR="00ED392B" w:rsidRDefault="00CE02ED">
      <w:pPr>
        <w:pStyle w:val="Heading1"/>
        <w:spacing w:before="2"/>
      </w:pPr>
      <w:r>
        <w:t>Казивање претпоставки, начина, жеље, поређења</w:t>
      </w:r>
    </w:p>
    <w:p w:rsidR="00ED392B" w:rsidRDefault="00CE02ED">
      <w:pPr>
        <w:spacing w:before="1"/>
        <w:ind w:left="227" w:right="259"/>
        <w:rPr>
          <w:i/>
          <w:sz w:val="18"/>
        </w:rPr>
      </w:pPr>
      <w:r>
        <w:rPr>
          <w:sz w:val="18"/>
        </w:rPr>
        <w:t xml:space="preserve">Конјунктив у простој (не сложеној) реченици за изражавање жеље, могућности, сумње, претпоставки, нестварности - рецептивно: </w:t>
      </w:r>
      <w:r>
        <w:rPr>
          <w:i/>
          <w:sz w:val="18"/>
        </w:rPr>
        <w:t>Ewig lebe unsere Freiheit! Beina- he wärest du zu spät gekommen. Hätte er das gewußt!</w:t>
      </w:r>
    </w:p>
    <w:p w:rsidR="00ED392B" w:rsidRDefault="00CE02ED">
      <w:pPr>
        <w:pStyle w:val="Heading1"/>
        <w:spacing w:before="1"/>
        <w:ind w:left="227"/>
      </w:pPr>
      <w:r>
        <w:t>Реченица</w:t>
      </w:r>
    </w:p>
    <w:p w:rsidR="00ED392B" w:rsidRDefault="00CE02ED">
      <w:pPr>
        <w:spacing w:before="1"/>
        <w:ind w:left="227"/>
        <w:rPr>
          <w:sz w:val="18"/>
        </w:rPr>
      </w:pPr>
      <w:r>
        <w:rPr>
          <w:sz w:val="18"/>
        </w:rPr>
        <w:t xml:space="preserve">Кондиционалне реченице. Потенцијалне реченице. </w:t>
      </w:r>
      <w:r>
        <w:rPr>
          <w:i/>
          <w:sz w:val="18"/>
        </w:rPr>
        <w:t>Er wäre zufrieden, wenn du kämest. Ich würde dich besuchen, wenn ich Zeit hätte</w:t>
      </w:r>
      <w:r>
        <w:rPr>
          <w:sz w:val="18"/>
        </w:rPr>
        <w:t>. Иреалне (рецептивно), везници</w:t>
      </w:r>
    </w:p>
    <w:p w:rsidR="00ED392B" w:rsidRDefault="00CE02ED">
      <w:pPr>
        <w:spacing w:before="1"/>
        <w:ind w:left="227"/>
        <w:rPr>
          <w:sz w:val="18"/>
        </w:rPr>
      </w:pPr>
      <w:r>
        <w:rPr>
          <w:i/>
          <w:sz w:val="18"/>
        </w:rPr>
        <w:t>wenn, falls</w:t>
      </w:r>
      <w:r>
        <w:rPr>
          <w:sz w:val="18"/>
        </w:rPr>
        <w:t>.</w:t>
      </w:r>
    </w:p>
    <w:p w:rsidR="00ED392B" w:rsidRDefault="00CE02ED">
      <w:pPr>
        <w:spacing w:before="1"/>
        <w:ind w:left="227"/>
        <w:rPr>
          <w:sz w:val="18"/>
        </w:rPr>
      </w:pPr>
      <w:r>
        <w:rPr>
          <w:i/>
          <w:sz w:val="18"/>
        </w:rPr>
        <w:t>Er wäre gekommen, wenn er die Einladung bekommen hätte</w:t>
      </w:r>
      <w:r>
        <w:rPr>
          <w:sz w:val="18"/>
        </w:rPr>
        <w:t>.</w:t>
      </w:r>
    </w:p>
    <w:p w:rsidR="00ED392B" w:rsidRDefault="00CE02ED">
      <w:pPr>
        <w:spacing w:before="1"/>
        <w:ind w:left="227"/>
        <w:rPr>
          <w:i/>
          <w:sz w:val="18"/>
        </w:rPr>
      </w:pPr>
      <w:r>
        <w:rPr>
          <w:sz w:val="18"/>
        </w:rPr>
        <w:t xml:space="preserve">Намерне реченице, везници </w:t>
      </w:r>
      <w:r>
        <w:rPr>
          <w:i/>
          <w:sz w:val="18"/>
        </w:rPr>
        <w:t>damit, dass: Wir gehen so früh in die Schule, damit wir alles vorbereiten. Gib acht, dass du nicht zu spät kommst.</w:t>
      </w:r>
    </w:p>
    <w:p w:rsidR="00ED392B" w:rsidRDefault="00CE02ED">
      <w:pPr>
        <w:ind w:left="227" w:right="259"/>
        <w:rPr>
          <w:i/>
          <w:sz w:val="18"/>
        </w:rPr>
      </w:pPr>
      <w:r>
        <w:rPr>
          <w:sz w:val="18"/>
        </w:rPr>
        <w:t xml:space="preserve">Начинске реченице, везници </w:t>
      </w:r>
      <w:r>
        <w:rPr>
          <w:i/>
          <w:sz w:val="18"/>
        </w:rPr>
        <w:t>indem, ohne dass, statt dass: Er betrat den Saal, indem er alle herzlichst begrüßte. Sie ging an mir vorbei, ohne dass sie mich bemerkte. Statt dass du mich abholst, gehe ich zu Fuß nach Hause.</w:t>
      </w:r>
    </w:p>
    <w:p w:rsidR="00ED392B" w:rsidRDefault="00CE02ED">
      <w:pPr>
        <w:spacing w:before="2"/>
        <w:ind w:left="227" w:right="259"/>
        <w:rPr>
          <w:sz w:val="18"/>
        </w:rPr>
      </w:pPr>
      <w:r>
        <w:rPr>
          <w:sz w:val="18"/>
        </w:rPr>
        <w:t xml:space="preserve">Поредбене/компаративне реченице (рецептивно), везници </w:t>
      </w:r>
      <w:r>
        <w:rPr>
          <w:i/>
          <w:sz w:val="18"/>
        </w:rPr>
        <w:t>wie, als, als ob: Sie ist so schön, wie man mir erzählte. Alles endete viel besser, als ich erwarten konnte. Er si- eht aus, als ob er krank sei</w:t>
      </w:r>
      <w:r>
        <w:rPr>
          <w:sz w:val="18"/>
        </w:rPr>
        <w:t>.</w:t>
      </w:r>
    </w:p>
    <w:p w:rsidR="00ED392B" w:rsidRDefault="00CE02ED">
      <w:pPr>
        <w:spacing w:before="3"/>
        <w:ind w:left="227"/>
        <w:rPr>
          <w:i/>
          <w:sz w:val="18"/>
        </w:rPr>
      </w:pPr>
      <w:r>
        <w:rPr>
          <w:sz w:val="18"/>
        </w:rPr>
        <w:t>Творба речи - заменички прилози, грађење и употреба (</w:t>
      </w:r>
      <w:r>
        <w:rPr>
          <w:i/>
          <w:sz w:val="18"/>
        </w:rPr>
        <w:t>wozu, womit, woran...; dazu, damit, daran...): Woran denkst du? Ich denke immer daran.</w:t>
      </w:r>
    </w:p>
    <w:p w:rsidR="00ED392B" w:rsidRDefault="00CE02ED">
      <w:pPr>
        <w:ind w:left="226"/>
        <w:rPr>
          <w:i/>
          <w:sz w:val="18"/>
        </w:rPr>
      </w:pPr>
      <w:r>
        <w:rPr>
          <w:sz w:val="18"/>
        </w:rPr>
        <w:t xml:space="preserve">Грађење сложеница именица + именица; придев + именица, префиксација </w:t>
      </w:r>
      <w:r>
        <w:rPr>
          <w:i/>
          <w:sz w:val="18"/>
        </w:rPr>
        <w:t>Atomphysik, Wandtafel, Hochachule, Schnellzug, beantworten, begrüßen, ummöglich</w:t>
      </w:r>
    </w:p>
    <w:p w:rsidR="00ED392B" w:rsidRDefault="00CE02ED">
      <w:pPr>
        <w:spacing w:before="1"/>
        <w:ind w:left="226"/>
        <w:rPr>
          <w:sz w:val="18"/>
        </w:rPr>
      </w:pPr>
      <w:r>
        <w:rPr>
          <w:sz w:val="18"/>
        </w:rPr>
        <w:t xml:space="preserve">Изведене именице </w:t>
      </w:r>
      <w:r>
        <w:rPr>
          <w:i/>
          <w:sz w:val="18"/>
        </w:rPr>
        <w:t>Wohnung, Besichtigung, Heizung usw</w:t>
      </w:r>
      <w:r>
        <w:rPr>
          <w:sz w:val="18"/>
        </w:rPr>
        <w:t>.</w:t>
      </w:r>
    </w:p>
    <w:p w:rsidR="00ED392B" w:rsidRDefault="00ED392B">
      <w:pPr>
        <w:pStyle w:val="BodyText"/>
        <w:spacing w:before="1"/>
        <w:rPr>
          <w:sz w:val="10"/>
        </w:rPr>
      </w:pPr>
    </w:p>
    <w:p w:rsidR="00ED392B" w:rsidRDefault="00CE02ED">
      <w:pPr>
        <w:pStyle w:val="Heading1"/>
        <w:spacing w:before="93"/>
        <w:ind w:left="394" w:right="402"/>
        <w:jc w:val="center"/>
      </w:pPr>
      <w:r>
        <w:t>РУСКИ ЈЕЗИК</w:t>
      </w:r>
    </w:p>
    <w:p w:rsidR="00ED392B" w:rsidRDefault="00CE02ED">
      <w:pPr>
        <w:spacing w:before="1"/>
        <w:ind w:left="226"/>
        <w:rPr>
          <w:b/>
          <w:sz w:val="18"/>
        </w:rPr>
      </w:pPr>
      <w:r>
        <w:rPr>
          <w:b/>
          <w:sz w:val="18"/>
        </w:rPr>
        <w:t>Реченица</w:t>
      </w:r>
    </w:p>
    <w:p w:rsidR="00ED392B" w:rsidRDefault="00CE02ED">
      <w:pPr>
        <w:pStyle w:val="BodyText"/>
        <w:spacing w:before="1"/>
        <w:ind w:left="407"/>
      </w:pPr>
      <w:r>
        <w:t xml:space="preserve">Реченице са глаголским прилозима. Употреба </w:t>
      </w:r>
      <w:r>
        <w:rPr>
          <w:b/>
        </w:rPr>
        <w:t xml:space="preserve">нет </w:t>
      </w:r>
      <w:r>
        <w:t xml:space="preserve">и </w:t>
      </w:r>
      <w:r>
        <w:rPr>
          <w:b/>
        </w:rPr>
        <w:t xml:space="preserve">не </w:t>
      </w:r>
      <w:r>
        <w:t>у реченици.</w:t>
      </w:r>
    </w:p>
    <w:p w:rsidR="00ED392B" w:rsidRDefault="00CE02ED">
      <w:pPr>
        <w:pStyle w:val="Heading1"/>
        <w:ind w:left="271"/>
      </w:pPr>
      <w:r>
        <w:t>Именице</w:t>
      </w:r>
    </w:p>
    <w:p w:rsidR="00ED392B" w:rsidRDefault="00CE02ED">
      <w:pPr>
        <w:pStyle w:val="BodyText"/>
        <w:spacing w:before="1"/>
        <w:ind w:left="316"/>
      </w:pPr>
      <w:r>
        <w:t>Генитив једнине на –у.</w:t>
      </w:r>
    </w:p>
    <w:p w:rsidR="00ED392B" w:rsidRDefault="00CE02ED">
      <w:pPr>
        <w:pStyle w:val="BodyText"/>
        <w:spacing w:before="1"/>
        <w:ind w:left="316"/>
      </w:pPr>
      <w:r>
        <w:t>Синоними, антоними, хомоними. Међујезички хомоними.</w:t>
      </w:r>
    </w:p>
    <w:p w:rsidR="00ED392B" w:rsidRDefault="00CE02ED">
      <w:pPr>
        <w:pStyle w:val="Heading1"/>
        <w:spacing w:before="1"/>
        <w:ind w:left="226"/>
      </w:pPr>
      <w:r>
        <w:t>Заменице</w:t>
      </w:r>
    </w:p>
    <w:p w:rsidR="00ED392B" w:rsidRDefault="00CE02ED">
      <w:pPr>
        <w:spacing w:before="1"/>
        <w:ind w:left="452"/>
        <w:rPr>
          <w:b/>
          <w:sz w:val="18"/>
        </w:rPr>
      </w:pPr>
      <w:r>
        <w:rPr>
          <w:sz w:val="18"/>
        </w:rPr>
        <w:t xml:space="preserve">Неодрећене заменице </w:t>
      </w:r>
      <w:r>
        <w:rPr>
          <w:b/>
          <w:sz w:val="18"/>
        </w:rPr>
        <w:t>кто-то</w:t>
      </w:r>
      <w:r>
        <w:rPr>
          <w:sz w:val="18"/>
        </w:rPr>
        <w:t xml:space="preserve">, </w:t>
      </w:r>
      <w:r>
        <w:rPr>
          <w:b/>
          <w:sz w:val="18"/>
        </w:rPr>
        <w:t>кто-нибудь</w:t>
      </w:r>
      <w:r>
        <w:rPr>
          <w:sz w:val="18"/>
        </w:rPr>
        <w:t xml:space="preserve">, </w:t>
      </w:r>
      <w:r>
        <w:rPr>
          <w:b/>
          <w:sz w:val="18"/>
        </w:rPr>
        <w:t>некоторый</w:t>
      </w:r>
      <w:r>
        <w:rPr>
          <w:sz w:val="18"/>
        </w:rPr>
        <w:t xml:space="preserve">, </w:t>
      </w:r>
      <w:r>
        <w:rPr>
          <w:b/>
          <w:sz w:val="18"/>
        </w:rPr>
        <w:t>несколько</w:t>
      </w:r>
    </w:p>
    <w:p w:rsidR="00ED392B" w:rsidRDefault="00CE02ED">
      <w:pPr>
        <w:ind w:left="452"/>
        <w:rPr>
          <w:b/>
          <w:sz w:val="18"/>
        </w:rPr>
      </w:pPr>
      <w:r>
        <w:rPr>
          <w:sz w:val="18"/>
        </w:rPr>
        <w:t xml:space="preserve">Одричне заменице </w:t>
      </w:r>
      <w:r>
        <w:rPr>
          <w:b/>
          <w:sz w:val="18"/>
        </w:rPr>
        <w:t>никто</w:t>
      </w:r>
      <w:r>
        <w:rPr>
          <w:sz w:val="18"/>
        </w:rPr>
        <w:t xml:space="preserve">, </w:t>
      </w:r>
      <w:r>
        <w:rPr>
          <w:b/>
          <w:sz w:val="18"/>
        </w:rPr>
        <w:t>ничто</w:t>
      </w:r>
      <w:r>
        <w:rPr>
          <w:sz w:val="18"/>
        </w:rPr>
        <w:t xml:space="preserve">, </w:t>
      </w:r>
      <w:r>
        <w:rPr>
          <w:b/>
          <w:sz w:val="18"/>
        </w:rPr>
        <w:t>никакой</w:t>
      </w:r>
    </w:p>
    <w:p w:rsidR="00ED392B" w:rsidRDefault="00CE02ED">
      <w:pPr>
        <w:spacing w:before="1"/>
        <w:ind w:left="226" w:right="8853" w:firstLine="226"/>
        <w:rPr>
          <w:b/>
          <w:sz w:val="18"/>
        </w:rPr>
      </w:pPr>
      <w:r>
        <w:rPr>
          <w:sz w:val="18"/>
        </w:rPr>
        <w:t xml:space="preserve">Опште заменице </w:t>
      </w:r>
      <w:r>
        <w:rPr>
          <w:b/>
          <w:sz w:val="18"/>
        </w:rPr>
        <w:t>сам</w:t>
      </w:r>
      <w:r>
        <w:rPr>
          <w:sz w:val="18"/>
        </w:rPr>
        <w:t xml:space="preserve">, </w:t>
      </w:r>
      <w:r>
        <w:rPr>
          <w:b/>
          <w:sz w:val="18"/>
        </w:rPr>
        <w:t>самый</w:t>
      </w:r>
      <w:r>
        <w:rPr>
          <w:sz w:val="18"/>
        </w:rPr>
        <w:t xml:space="preserve">, </w:t>
      </w:r>
      <w:r>
        <w:rPr>
          <w:b/>
          <w:sz w:val="18"/>
        </w:rPr>
        <w:t>любой</w:t>
      </w:r>
      <w:r>
        <w:rPr>
          <w:sz w:val="18"/>
        </w:rPr>
        <w:t xml:space="preserve">, </w:t>
      </w:r>
      <w:r>
        <w:rPr>
          <w:b/>
          <w:sz w:val="18"/>
        </w:rPr>
        <w:t>каждый Придеви</w:t>
      </w:r>
    </w:p>
    <w:p w:rsidR="00ED392B" w:rsidRDefault="00CE02ED">
      <w:pPr>
        <w:pStyle w:val="BodyText"/>
        <w:spacing w:before="2"/>
        <w:ind w:left="497"/>
      </w:pPr>
      <w:r>
        <w:t>Дужи и краћи облик придева. Употреба кратког облика.</w:t>
      </w:r>
    </w:p>
    <w:p w:rsidR="00ED392B" w:rsidRDefault="00CE02ED">
      <w:pPr>
        <w:pStyle w:val="Heading1"/>
        <w:spacing w:before="1"/>
        <w:ind w:left="225"/>
      </w:pPr>
      <w:r>
        <w:t>Бројеви</w:t>
      </w:r>
    </w:p>
    <w:p w:rsidR="00ED392B" w:rsidRDefault="00CE02ED">
      <w:pPr>
        <w:pStyle w:val="BodyText"/>
        <w:spacing w:before="1"/>
        <w:ind w:left="452"/>
      </w:pPr>
      <w:r>
        <w:t>Редни бројеви</w:t>
      </w:r>
    </w:p>
    <w:p w:rsidR="00ED392B" w:rsidRDefault="00CE02ED">
      <w:pPr>
        <w:pStyle w:val="Heading1"/>
        <w:ind w:left="225"/>
      </w:pPr>
      <w:r>
        <w:t>Глаголи</w:t>
      </w:r>
    </w:p>
    <w:p w:rsidR="00ED392B" w:rsidRDefault="00CE02ED">
      <w:pPr>
        <w:pStyle w:val="BodyText"/>
        <w:spacing w:before="1"/>
        <w:ind w:left="452"/>
      </w:pPr>
      <w:r>
        <w:t>Императив</w:t>
      </w:r>
    </w:p>
    <w:p w:rsidR="00ED392B" w:rsidRDefault="00CE02ED">
      <w:pPr>
        <w:pStyle w:val="BodyText"/>
        <w:spacing w:before="1"/>
        <w:ind w:left="451" w:right="8071"/>
      </w:pPr>
      <w:r>
        <w:t>Прошло време глагола од инфинитива на сугласник Глаголи кретања са префиксима в-, вы-, у-, при-</w:t>
      </w:r>
    </w:p>
    <w:p w:rsidR="00ED392B" w:rsidRDefault="00CE02ED">
      <w:pPr>
        <w:pStyle w:val="BodyText"/>
        <w:spacing w:before="3"/>
        <w:ind w:left="224" w:right="3251"/>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pPr>
      <w:r>
        <w:t>Глаголски прилози</w:t>
      </w:r>
    </w:p>
    <w:p w:rsidR="00ED392B" w:rsidRDefault="00CE02ED">
      <w:pPr>
        <w:pStyle w:val="Heading1"/>
        <w:spacing w:before="1"/>
      </w:pPr>
      <w:r>
        <w:t>Предлози</w:t>
      </w:r>
    </w:p>
    <w:p w:rsidR="00ED392B" w:rsidRDefault="00CE02ED">
      <w:pPr>
        <w:ind w:left="228"/>
        <w:rPr>
          <w:sz w:val="18"/>
        </w:rPr>
      </w:pPr>
      <w:r>
        <w:rPr>
          <w:sz w:val="18"/>
        </w:rPr>
        <w:t>Најфреквентнији предлози чија се употреба разликује у односу на матерњи језик (</w:t>
      </w:r>
      <w:r>
        <w:rPr>
          <w:b/>
          <w:sz w:val="18"/>
        </w:rPr>
        <w:t>у, около, вокруг, в, на, при, среди</w:t>
      </w:r>
      <w:r>
        <w:rPr>
          <w:sz w:val="18"/>
        </w:rPr>
        <w:t>)</w:t>
      </w:r>
    </w:p>
    <w:p w:rsidR="00ED392B" w:rsidRDefault="00ED392B">
      <w:pPr>
        <w:pStyle w:val="BodyText"/>
        <w:spacing w:before="2"/>
      </w:pPr>
    </w:p>
    <w:p w:rsidR="00ED392B" w:rsidRDefault="00CE02ED">
      <w:pPr>
        <w:pStyle w:val="Heading1"/>
      </w:pPr>
      <w:r>
        <w:t>СИНТАКСА</w:t>
      </w:r>
    </w:p>
    <w:p w:rsidR="00ED392B" w:rsidRDefault="00CE02ED">
      <w:pPr>
        <w:pStyle w:val="BodyText"/>
        <w:spacing w:before="1"/>
        <w:ind w:left="227" w:right="4824"/>
      </w:pPr>
      <w:r>
        <w:t>Реченице са кратким придевским обликом у предикату (Он болен гриппом. Я способен к математике.) Реченице са објектом у инфинитиву (Я уговорил товарища молчать.)</w:t>
      </w:r>
    </w:p>
    <w:p w:rsidR="00ED392B" w:rsidRDefault="00CE02ED">
      <w:pPr>
        <w:pStyle w:val="BodyText"/>
        <w:spacing w:before="2"/>
        <w:ind w:left="226" w:right="3251"/>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w:t>
      </w:r>
    </w:p>
    <w:p w:rsidR="00ED392B" w:rsidRDefault="00ED392B">
      <w:pPr>
        <w:pStyle w:val="BodyText"/>
        <w:spacing w:before="2"/>
      </w:pPr>
    </w:p>
    <w:p w:rsidR="00ED392B" w:rsidRDefault="00CE02ED">
      <w:pPr>
        <w:pStyle w:val="Heading1"/>
        <w:ind w:left="394" w:right="400"/>
        <w:jc w:val="center"/>
      </w:pPr>
      <w:r>
        <w:t>ФРАНЦУСКИ ЈЕЗИК</w:t>
      </w:r>
    </w:p>
    <w:p w:rsidR="00ED392B" w:rsidRDefault="00ED392B">
      <w:pPr>
        <w:pStyle w:val="BodyText"/>
        <w:spacing w:before="2"/>
        <w:rPr>
          <w:b/>
        </w:rPr>
      </w:pPr>
    </w:p>
    <w:p w:rsidR="00ED392B" w:rsidRDefault="00CE02ED">
      <w:pPr>
        <w:ind w:left="226"/>
        <w:rPr>
          <w:b/>
          <w:sz w:val="18"/>
        </w:rPr>
      </w:pPr>
      <w:r>
        <w:rPr>
          <w:b/>
          <w:sz w:val="18"/>
        </w:rPr>
        <w:t>Именичка група</w:t>
      </w:r>
    </w:p>
    <w:p w:rsidR="00ED392B" w:rsidRDefault="00CE02ED">
      <w:pPr>
        <w:pStyle w:val="ListParagraph"/>
        <w:numPr>
          <w:ilvl w:val="0"/>
          <w:numId w:val="1660"/>
        </w:numPr>
        <w:tabs>
          <w:tab w:val="left" w:pos="333"/>
        </w:tabs>
        <w:spacing w:before="0"/>
        <w:ind w:left="332"/>
        <w:rPr>
          <w:sz w:val="18"/>
        </w:rPr>
      </w:pPr>
      <w:r>
        <w:rPr>
          <w:sz w:val="18"/>
        </w:rPr>
        <w:t xml:space="preserve">Употреба детерминаната: редослед у реченици; употреба речи </w:t>
      </w:r>
      <w:r>
        <w:rPr>
          <w:i/>
          <w:sz w:val="18"/>
        </w:rPr>
        <w:t>même</w:t>
      </w:r>
      <w:r>
        <w:rPr>
          <w:sz w:val="18"/>
        </w:rPr>
        <w:t xml:space="preserve">, </w:t>
      </w:r>
      <w:r>
        <w:rPr>
          <w:i/>
          <w:sz w:val="18"/>
        </w:rPr>
        <w:t>autre</w:t>
      </w:r>
      <w:r>
        <w:rPr>
          <w:sz w:val="18"/>
        </w:rPr>
        <w:t>,</w:t>
      </w:r>
      <w:r>
        <w:rPr>
          <w:spacing w:val="-3"/>
          <w:sz w:val="18"/>
        </w:rPr>
        <w:t xml:space="preserve"> </w:t>
      </w:r>
      <w:r>
        <w:rPr>
          <w:i/>
          <w:sz w:val="18"/>
        </w:rPr>
        <w:t>seul</w:t>
      </w:r>
      <w:r>
        <w:rPr>
          <w:sz w:val="18"/>
        </w:rPr>
        <w:t>;</w:t>
      </w:r>
    </w:p>
    <w:p w:rsidR="00ED392B" w:rsidRDefault="00CE02ED">
      <w:pPr>
        <w:pStyle w:val="ListParagraph"/>
        <w:numPr>
          <w:ilvl w:val="0"/>
          <w:numId w:val="1660"/>
        </w:numPr>
        <w:tabs>
          <w:tab w:val="left" w:pos="351"/>
        </w:tabs>
        <w:ind w:left="350" w:hanging="124"/>
        <w:rPr>
          <w:sz w:val="18"/>
        </w:rPr>
      </w:pPr>
      <w:r>
        <w:rPr>
          <w:sz w:val="18"/>
        </w:rPr>
        <w:t>Детерминанти</w:t>
      </w:r>
      <w:r>
        <w:rPr>
          <w:spacing w:val="16"/>
          <w:sz w:val="18"/>
        </w:rPr>
        <w:t xml:space="preserve"> </w:t>
      </w:r>
      <w:r>
        <w:rPr>
          <w:sz w:val="18"/>
        </w:rPr>
        <w:t>у</w:t>
      </w:r>
      <w:r>
        <w:rPr>
          <w:spacing w:val="17"/>
          <w:sz w:val="18"/>
        </w:rPr>
        <w:t xml:space="preserve"> </w:t>
      </w:r>
      <w:r>
        <w:rPr>
          <w:sz w:val="18"/>
        </w:rPr>
        <w:t>функцији</w:t>
      </w:r>
      <w:r>
        <w:rPr>
          <w:spacing w:val="17"/>
          <w:sz w:val="18"/>
        </w:rPr>
        <w:t xml:space="preserve"> </w:t>
      </w:r>
      <w:r>
        <w:rPr>
          <w:sz w:val="18"/>
        </w:rPr>
        <w:t>заменице,</w:t>
      </w:r>
      <w:r>
        <w:rPr>
          <w:spacing w:val="17"/>
          <w:sz w:val="18"/>
        </w:rPr>
        <w:t xml:space="preserve"> </w:t>
      </w:r>
      <w:r>
        <w:rPr>
          <w:sz w:val="18"/>
        </w:rPr>
        <w:t>посебно:</w:t>
      </w:r>
      <w:r>
        <w:rPr>
          <w:spacing w:val="17"/>
          <w:sz w:val="18"/>
        </w:rPr>
        <w:t xml:space="preserve"> </w:t>
      </w:r>
      <w:r>
        <w:rPr>
          <w:sz w:val="18"/>
        </w:rPr>
        <w:t>показне</w:t>
      </w:r>
      <w:r>
        <w:rPr>
          <w:spacing w:val="17"/>
          <w:sz w:val="18"/>
        </w:rPr>
        <w:t xml:space="preserve"> </w:t>
      </w:r>
      <w:r>
        <w:rPr>
          <w:sz w:val="18"/>
        </w:rPr>
        <w:t>заменице</w:t>
      </w:r>
      <w:r>
        <w:rPr>
          <w:spacing w:val="16"/>
          <w:sz w:val="18"/>
        </w:rPr>
        <w:t xml:space="preserve"> </w:t>
      </w:r>
      <w:r>
        <w:rPr>
          <w:sz w:val="18"/>
        </w:rPr>
        <w:t>испред</w:t>
      </w:r>
      <w:r>
        <w:rPr>
          <w:spacing w:val="16"/>
          <w:sz w:val="18"/>
        </w:rPr>
        <w:t xml:space="preserve"> </w:t>
      </w:r>
      <w:r>
        <w:rPr>
          <w:sz w:val="18"/>
        </w:rPr>
        <w:t>предлога</w:t>
      </w:r>
      <w:r>
        <w:rPr>
          <w:spacing w:val="17"/>
          <w:sz w:val="18"/>
        </w:rPr>
        <w:t xml:space="preserve"> </w:t>
      </w:r>
      <w:r>
        <w:rPr>
          <w:i/>
          <w:sz w:val="18"/>
        </w:rPr>
        <w:t>de</w:t>
      </w:r>
      <w:r>
        <w:rPr>
          <w:i/>
          <w:spacing w:val="16"/>
          <w:sz w:val="18"/>
        </w:rPr>
        <w:t xml:space="preserve"> </w:t>
      </w:r>
      <w:r>
        <w:rPr>
          <w:sz w:val="18"/>
        </w:rPr>
        <w:t>+</w:t>
      </w:r>
      <w:r>
        <w:rPr>
          <w:spacing w:val="16"/>
          <w:sz w:val="18"/>
        </w:rPr>
        <w:t xml:space="preserve"> </w:t>
      </w:r>
      <w:r>
        <w:rPr>
          <w:sz w:val="18"/>
        </w:rPr>
        <w:t>именичка</w:t>
      </w:r>
      <w:r>
        <w:rPr>
          <w:spacing w:val="17"/>
          <w:sz w:val="18"/>
        </w:rPr>
        <w:t xml:space="preserve"> </w:t>
      </w:r>
      <w:r>
        <w:rPr>
          <w:sz w:val="18"/>
        </w:rPr>
        <w:t>група;</w:t>
      </w:r>
      <w:r>
        <w:rPr>
          <w:spacing w:val="17"/>
          <w:sz w:val="18"/>
        </w:rPr>
        <w:t xml:space="preserve"> </w:t>
      </w:r>
      <w:r>
        <w:rPr>
          <w:sz w:val="18"/>
        </w:rPr>
        <w:t>испред</w:t>
      </w:r>
      <w:r>
        <w:rPr>
          <w:spacing w:val="17"/>
          <w:sz w:val="18"/>
        </w:rPr>
        <w:t xml:space="preserve"> </w:t>
      </w:r>
      <w:r>
        <w:rPr>
          <w:sz w:val="18"/>
        </w:rPr>
        <w:t>релативне</w:t>
      </w:r>
      <w:r>
        <w:rPr>
          <w:spacing w:val="16"/>
          <w:sz w:val="18"/>
        </w:rPr>
        <w:t xml:space="preserve"> </w:t>
      </w:r>
      <w:r>
        <w:rPr>
          <w:sz w:val="18"/>
        </w:rPr>
        <w:t>реченице;</w:t>
      </w:r>
      <w:r>
        <w:rPr>
          <w:spacing w:val="18"/>
          <w:sz w:val="18"/>
        </w:rPr>
        <w:t xml:space="preserve"> </w:t>
      </w:r>
      <w:r>
        <w:rPr>
          <w:sz w:val="18"/>
        </w:rPr>
        <w:t>испред</w:t>
      </w:r>
      <w:r>
        <w:rPr>
          <w:spacing w:val="17"/>
          <w:sz w:val="18"/>
        </w:rPr>
        <w:t xml:space="preserve"> </w:t>
      </w:r>
      <w:r>
        <w:rPr>
          <w:sz w:val="18"/>
        </w:rPr>
        <w:t>партикула</w:t>
      </w:r>
      <w:r>
        <w:rPr>
          <w:spacing w:val="17"/>
          <w:sz w:val="18"/>
        </w:rPr>
        <w:t xml:space="preserve"> </w:t>
      </w:r>
      <w:r>
        <w:rPr>
          <w:i/>
          <w:sz w:val="18"/>
        </w:rPr>
        <w:t>ci</w:t>
      </w:r>
      <w:r>
        <w:rPr>
          <w:i/>
          <w:spacing w:val="17"/>
          <w:sz w:val="18"/>
        </w:rPr>
        <w:t xml:space="preserve"> </w:t>
      </w:r>
      <w:r>
        <w:rPr>
          <w:sz w:val="18"/>
        </w:rPr>
        <w:t>и</w:t>
      </w:r>
      <w:r>
        <w:rPr>
          <w:spacing w:val="17"/>
          <w:sz w:val="18"/>
        </w:rPr>
        <w:t xml:space="preserve"> </w:t>
      </w:r>
      <w:r>
        <w:rPr>
          <w:i/>
          <w:sz w:val="18"/>
        </w:rPr>
        <w:t>là</w:t>
      </w:r>
      <w:r>
        <w:rPr>
          <w:sz w:val="18"/>
        </w:rPr>
        <w:t>;</w:t>
      </w:r>
    </w:p>
    <w:p w:rsidR="00ED392B" w:rsidRDefault="00CE02ED">
      <w:pPr>
        <w:pStyle w:val="BodyText"/>
        <w:spacing w:before="1"/>
        <w:ind w:left="226"/>
      </w:pPr>
      <w:r>
        <w:t>неодређене заменице;</w:t>
      </w:r>
    </w:p>
    <w:p w:rsidR="00ED392B" w:rsidRDefault="00CE02ED">
      <w:pPr>
        <w:pStyle w:val="ListParagraph"/>
        <w:numPr>
          <w:ilvl w:val="0"/>
          <w:numId w:val="1660"/>
        </w:numPr>
        <w:tabs>
          <w:tab w:val="left" w:pos="332"/>
        </w:tabs>
        <w:ind w:left="331" w:hanging="105"/>
        <w:rPr>
          <w:sz w:val="18"/>
        </w:rPr>
      </w:pPr>
      <w:r>
        <w:rPr>
          <w:sz w:val="18"/>
        </w:rPr>
        <w:t>Бројеви: основни, редни, разломачки, апроксимативни;</w:t>
      </w:r>
    </w:p>
    <w:p w:rsidR="00ED392B" w:rsidRDefault="00CE02ED">
      <w:pPr>
        <w:pStyle w:val="ListParagraph"/>
        <w:numPr>
          <w:ilvl w:val="0"/>
          <w:numId w:val="1660"/>
        </w:numPr>
        <w:tabs>
          <w:tab w:val="left" w:pos="332"/>
        </w:tabs>
        <w:spacing w:before="2"/>
        <w:ind w:left="331" w:hanging="105"/>
        <w:rPr>
          <w:sz w:val="18"/>
        </w:rPr>
      </w:pPr>
      <w:r>
        <w:rPr>
          <w:sz w:val="18"/>
        </w:rPr>
        <w:t>Род и број именица и придева специфичних за дату струку; поређење придева, посебно суперлатив.</w:t>
      </w:r>
    </w:p>
    <w:p w:rsidR="00ED392B" w:rsidRDefault="00ED392B">
      <w:pPr>
        <w:pStyle w:val="BodyText"/>
      </w:pPr>
    </w:p>
    <w:p w:rsidR="00ED392B" w:rsidRDefault="00CE02ED">
      <w:pPr>
        <w:pStyle w:val="Heading1"/>
        <w:spacing w:before="1"/>
        <w:ind w:left="226"/>
      </w:pPr>
      <w:r>
        <w:t>Глаголска група</w:t>
      </w:r>
    </w:p>
    <w:p w:rsidR="00ED392B" w:rsidRDefault="00CE02ED">
      <w:pPr>
        <w:spacing w:before="1"/>
        <w:ind w:left="225" w:right="277"/>
        <w:rPr>
          <w:i/>
          <w:sz w:val="18"/>
        </w:rPr>
      </w:pPr>
      <w:r>
        <w:rPr>
          <w:sz w:val="18"/>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Pr>
          <w:i/>
          <w:sz w:val="18"/>
        </w:rPr>
        <w:t xml:space="preserve">il faut que, je veux que, j’aimerais que </w:t>
      </w:r>
      <w:r>
        <w:rPr>
          <w:sz w:val="18"/>
        </w:rPr>
        <w:t>праћени презентом субјунктива глагола прве групе (</w:t>
      </w:r>
      <w:r>
        <w:rPr>
          <w:i/>
          <w:sz w:val="18"/>
        </w:rPr>
        <w:t>Il faut que tu racontes ça à ton frère)</w:t>
      </w:r>
      <w:r>
        <w:rPr>
          <w:sz w:val="18"/>
        </w:rPr>
        <w:t xml:space="preserve">, као и рецептивно: </w:t>
      </w:r>
      <w:r>
        <w:rPr>
          <w:i/>
          <w:sz w:val="18"/>
        </w:rPr>
        <w:t>Il faut que tu fasses/ que tu ailles/ que tu sois/ que tu lises/ que tu saches/ que tu écrives</w:t>
      </w:r>
      <w:r>
        <w:rPr>
          <w:sz w:val="18"/>
        </w:rPr>
        <w:t xml:space="preserve">; Презент кондиционала: </w:t>
      </w:r>
      <w:r>
        <w:rPr>
          <w:i/>
          <w:sz w:val="18"/>
        </w:rPr>
        <w:t xml:space="preserve">Si mes parents me laissaient partir, je viendrais avec toi ! </w:t>
      </w:r>
      <w:r>
        <w:rPr>
          <w:sz w:val="18"/>
        </w:rPr>
        <w:t xml:space="preserve">императив (рецептивно): </w:t>
      </w:r>
      <w:r>
        <w:rPr>
          <w:i/>
          <w:sz w:val="18"/>
        </w:rPr>
        <w:t>aie un peu de patience, n’ayez pas peur</w:t>
      </w:r>
      <w:r>
        <w:rPr>
          <w:sz w:val="18"/>
        </w:rPr>
        <w:t xml:space="preserve">; </w:t>
      </w:r>
      <w:r>
        <w:rPr>
          <w:i/>
          <w:sz w:val="18"/>
        </w:rPr>
        <w:t>sois sage!</w:t>
      </w:r>
    </w:p>
    <w:p w:rsidR="00ED392B" w:rsidRDefault="00CE02ED">
      <w:pPr>
        <w:pStyle w:val="ListParagraph"/>
        <w:numPr>
          <w:ilvl w:val="0"/>
          <w:numId w:val="1660"/>
        </w:numPr>
        <w:tabs>
          <w:tab w:val="left" w:pos="332"/>
        </w:tabs>
        <w:spacing w:before="3"/>
        <w:ind w:left="331"/>
        <w:rPr>
          <w:sz w:val="18"/>
        </w:rPr>
      </w:pPr>
      <w:r>
        <w:rPr>
          <w:sz w:val="18"/>
        </w:rPr>
        <w:t>Партицип презента и герундив; партиципи презента и перфекта као придеви;</w:t>
      </w:r>
    </w:p>
    <w:p w:rsidR="00ED392B" w:rsidRDefault="00CE02ED">
      <w:pPr>
        <w:pStyle w:val="ListParagraph"/>
        <w:numPr>
          <w:ilvl w:val="0"/>
          <w:numId w:val="1660"/>
        </w:numPr>
        <w:tabs>
          <w:tab w:val="left" w:pos="332"/>
        </w:tabs>
        <w:ind w:left="331"/>
        <w:rPr>
          <w:sz w:val="18"/>
        </w:rPr>
      </w:pPr>
      <w:r>
        <w:rPr>
          <w:sz w:val="18"/>
        </w:rPr>
        <w:t>Фреквентни униперсонални глаголи и</w:t>
      </w:r>
      <w:r>
        <w:rPr>
          <w:spacing w:val="1"/>
          <w:sz w:val="18"/>
        </w:rPr>
        <w:t xml:space="preserve"> </w:t>
      </w:r>
      <w:r>
        <w:rPr>
          <w:sz w:val="18"/>
        </w:rPr>
        <w:t>конструкције.</w:t>
      </w:r>
    </w:p>
    <w:p w:rsidR="00ED392B" w:rsidRDefault="00ED392B">
      <w:pPr>
        <w:pStyle w:val="BodyText"/>
        <w:spacing w:before="2"/>
      </w:pPr>
    </w:p>
    <w:p w:rsidR="00ED392B" w:rsidRDefault="00CE02ED">
      <w:pPr>
        <w:pStyle w:val="Heading1"/>
        <w:ind w:left="225"/>
      </w:pPr>
      <w:r>
        <w:t>Предлози</w:t>
      </w:r>
    </w:p>
    <w:p w:rsidR="00ED392B" w:rsidRDefault="00CE02ED">
      <w:pPr>
        <w:pStyle w:val="ListParagraph"/>
        <w:numPr>
          <w:ilvl w:val="0"/>
          <w:numId w:val="1660"/>
        </w:numPr>
        <w:tabs>
          <w:tab w:val="left" w:pos="331"/>
        </w:tabs>
        <w:spacing w:before="2"/>
        <w:ind w:left="330" w:hanging="105"/>
        <w:rPr>
          <w:sz w:val="18"/>
        </w:rPr>
      </w:pPr>
      <w:r>
        <w:rPr>
          <w:sz w:val="18"/>
        </w:rPr>
        <w:t xml:space="preserve">Најчешћи предлози; предложни изрази </w:t>
      </w:r>
      <w:r>
        <w:rPr>
          <w:i/>
          <w:sz w:val="18"/>
        </w:rPr>
        <w:t>à côté de</w:t>
      </w:r>
      <w:r>
        <w:rPr>
          <w:sz w:val="18"/>
        </w:rPr>
        <w:t xml:space="preserve">, </w:t>
      </w:r>
      <w:r>
        <w:rPr>
          <w:i/>
          <w:sz w:val="18"/>
        </w:rPr>
        <w:t>à l’occasion de</w:t>
      </w:r>
      <w:r>
        <w:rPr>
          <w:sz w:val="18"/>
        </w:rPr>
        <w:t xml:space="preserve">, </w:t>
      </w:r>
      <w:r>
        <w:rPr>
          <w:i/>
          <w:sz w:val="18"/>
        </w:rPr>
        <w:t>à l’aide</w:t>
      </w:r>
      <w:r>
        <w:rPr>
          <w:i/>
          <w:spacing w:val="-2"/>
          <w:sz w:val="18"/>
        </w:rPr>
        <w:t xml:space="preserve"> </w:t>
      </w:r>
      <w:r>
        <w:rPr>
          <w:i/>
          <w:sz w:val="18"/>
        </w:rPr>
        <w:t>de</w:t>
      </w:r>
      <w:r>
        <w:rPr>
          <w:sz w:val="18"/>
        </w:rPr>
        <w:t>;</w:t>
      </w:r>
    </w:p>
    <w:p w:rsidR="00ED392B" w:rsidRDefault="00CE02ED">
      <w:pPr>
        <w:pStyle w:val="ListParagraph"/>
        <w:numPr>
          <w:ilvl w:val="0"/>
          <w:numId w:val="1660"/>
        </w:numPr>
        <w:tabs>
          <w:tab w:val="left" w:pos="335"/>
        </w:tabs>
        <w:spacing w:before="0"/>
        <w:ind w:left="334"/>
        <w:rPr>
          <w:sz w:val="18"/>
        </w:rPr>
      </w:pPr>
      <w:r>
        <w:rPr>
          <w:sz w:val="18"/>
        </w:rPr>
        <w:t>Контраховање члана и</w:t>
      </w:r>
      <w:r>
        <w:rPr>
          <w:spacing w:val="-1"/>
          <w:sz w:val="18"/>
        </w:rPr>
        <w:t xml:space="preserve"> </w:t>
      </w:r>
      <w:r>
        <w:rPr>
          <w:sz w:val="18"/>
        </w:rPr>
        <w:t>предлога.</w:t>
      </w:r>
    </w:p>
    <w:p w:rsidR="00ED392B" w:rsidRDefault="00ED392B">
      <w:pPr>
        <w:pStyle w:val="BodyText"/>
        <w:spacing w:before="1"/>
      </w:pPr>
    </w:p>
    <w:p w:rsidR="00ED392B" w:rsidRDefault="00CE02ED">
      <w:pPr>
        <w:pStyle w:val="Heading1"/>
        <w:spacing w:before="1"/>
      </w:pPr>
      <w:r>
        <w:t>Прилози</w:t>
      </w:r>
    </w:p>
    <w:p w:rsidR="00ED392B" w:rsidRDefault="00CE02ED">
      <w:pPr>
        <w:pStyle w:val="ListParagraph"/>
        <w:numPr>
          <w:ilvl w:val="0"/>
          <w:numId w:val="1660"/>
        </w:numPr>
        <w:tabs>
          <w:tab w:val="left" w:pos="335"/>
        </w:tabs>
        <w:ind w:left="334"/>
        <w:rPr>
          <w:sz w:val="18"/>
        </w:rPr>
      </w:pPr>
      <w:r>
        <w:rPr>
          <w:sz w:val="18"/>
        </w:rPr>
        <w:t>за место, за време, за начин, за количину;</w:t>
      </w:r>
    </w:p>
    <w:p w:rsidR="00ED392B" w:rsidRDefault="00CE02ED">
      <w:pPr>
        <w:pStyle w:val="ListParagraph"/>
        <w:numPr>
          <w:ilvl w:val="0"/>
          <w:numId w:val="1660"/>
        </w:numPr>
        <w:tabs>
          <w:tab w:val="left" w:pos="335"/>
        </w:tabs>
        <w:ind w:left="334"/>
        <w:rPr>
          <w:sz w:val="18"/>
        </w:rPr>
      </w:pPr>
      <w:r>
        <w:rPr>
          <w:i/>
          <w:sz w:val="18"/>
        </w:rPr>
        <w:t xml:space="preserve">alors </w:t>
      </w:r>
      <w:r>
        <w:rPr>
          <w:sz w:val="18"/>
        </w:rPr>
        <w:t>– за исказивање последице;</w:t>
      </w:r>
    </w:p>
    <w:p w:rsidR="00ED392B" w:rsidRDefault="00CE02ED">
      <w:pPr>
        <w:pStyle w:val="ListParagraph"/>
        <w:numPr>
          <w:ilvl w:val="0"/>
          <w:numId w:val="1660"/>
        </w:numPr>
        <w:tabs>
          <w:tab w:val="left" w:pos="335"/>
        </w:tabs>
        <w:ind w:left="334"/>
        <w:rPr>
          <w:sz w:val="18"/>
        </w:rPr>
      </w:pPr>
      <w:r>
        <w:rPr>
          <w:sz w:val="18"/>
        </w:rPr>
        <w:t>место прилога;</w:t>
      </w:r>
    </w:p>
    <w:p w:rsidR="00ED392B" w:rsidRDefault="00CE02ED">
      <w:pPr>
        <w:pStyle w:val="ListParagraph"/>
        <w:numPr>
          <w:ilvl w:val="0"/>
          <w:numId w:val="1660"/>
        </w:numPr>
        <w:tabs>
          <w:tab w:val="left" w:pos="335"/>
        </w:tabs>
        <w:spacing w:before="0"/>
        <w:ind w:left="334"/>
        <w:rPr>
          <w:sz w:val="18"/>
        </w:rPr>
      </w:pPr>
      <w:r>
        <w:rPr>
          <w:sz w:val="18"/>
        </w:rPr>
        <w:t xml:space="preserve">прилошке заменице </w:t>
      </w:r>
      <w:r>
        <w:rPr>
          <w:i/>
          <w:sz w:val="18"/>
        </w:rPr>
        <w:t xml:space="preserve">en </w:t>
      </w:r>
      <w:r>
        <w:rPr>
          <w:sz w:val="18"/>
        </w:rPr>
        <w:t xml:space="preserve">и </w:t>
      </w:r>
      <w:r>
        <w:rPr>
          <w:i/>
          <w:sz w:val="18"/>
        </w:rPr>
        <w:t xml:space="preserve">y </w:t>
      </w:r>
      <w:r>
        <w:rPr>
          <w:sz w:val="18"/>
        </w:rPr>
        <w:t>(рецептивно).</w:t>
      </w:r>
    </w:p>
    <w:p w:rsidR="00ED392B" w:rsidRDefault="00ED392B">
      <w:pPr>
        <w:pStyle w:val="BodyText"/>
        <w:spacing w:before="2"/>
      </w:pPr>
    </w:p>
    <w:p w:rsidR="00ED392B" w:rsidRDefault="00CE02ED">
      <w:pPr>
        <w:pStyle w:val="Heading1"/>
      </w:pPr>
      <w:r>
        <w:t>Модалитети и форме реченице</w:t>
      </w:r>
    </w:p>
    <w:p w:rsidR="00ED392B" w:rsidRDefault="00CE02ED">
      <w:pPr>
        <w:pStyle w:val="ListParagraph"/>
        <w:numPr>
          <w:ilvl w:val="0"/>
          <w:numId w:val="1660"/>
        </w:numPr>
        <w:tabs>
          <w:tab w:val="left" w:pos="335"/>
        </w:tabs>
        <w:ind w:left="334"/>
        <w:rPr>
          <w:sz w:val="18"/>
        </w:rPr>
      </w:pPr>
      <w:r>
        <w:rPr>
          <w:sz w:val="18"/>
        </w:rPr>
        <w:t>декларативни, интерогативни, екскламативни и императивни модалитет;</w:t>
      </w:r>
    </w:p>
    <w:p w:rsidR="00ED392B" w:rsidRDefault="00CE02ED">
      <w:pPr>
        <w:pStyle w:val="ListParagraph"/>
        <w:numPr>
          <w:ilvl w:val="0"/>
          <w:numId w:val="1660"/>
        </w:numPr>
        <w:tabs>
          <w:tab w:val="left" w:pos="335"/>
        </w:tabs>
        <w:ind w:left="334"/>
        <w:rPr>
          <w:sz w:val="18"/>
        </w:rPr>
      </w:pPr>
      <w:r>
        <w:rPr>
          <w:sz w:val="18"/>
        </w:rPr>
        <w:t>афирмација и негација; актив и</w:t>
      </w:r>
      <w:r>
        <w:rPr>
          <w:spacing w:val="-1"/>
          <w:sz w:val="18"/>
        </w:rPr>
        <w:t xml:space="preserve"> </w:t>
      </w:r>
      <w:r>
        <w:rPr>
          <w:sz w:val="18"/>
        </w:rPr>
        <w:t>пасив;</w:t>
      </w:r>
    </w:p>
    <w:p w:rsidR="00ED392B" w:rsidRDefault="00CE02ED">
      <w:pPr>
        <w:pStyle w:val="ListParagraph"/>
        <w:numPr>
          <w:ilvl w:val="0"/>
          <w:numId w:val="1660"/>
        </w:numPr>
        <w:tabs>
          <w:tab w:val="left" w:pos="334"/>
        </w:tabs>
        <w:spacing w:before="0"/>
        <w:ind w:left="333" w:hanging="105"/>
        <w:rPr>
          <w:sz w:val="18"/>
        </w:rPr>
      </w:pPr>
      <w:r>
        <w:rPr>
          <w:sz w:val="18"/>
        </w:rPr>
        <w:t>реченице са</w:t>
      </w:r>
      <w:r>
        <w:rPr>
          <w:spacing w:val="-1"/>
          <w:sz w:val="18"/>
        </w:rPr>
        <w:t xml:space="preserve"> </w:t>
      </w:r>
      <w:r>
        <w:rPr>
          <w:sz w:val="18"/>
        </w:rPr>
        <w:t>презентативима;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0"/>
          <w:numId w:val="1660"/>
        </w:numPr>
        <w:tabs>
          <w:tab w:val="left" w:pos="335"/>
        </w:tabs>
        <w:spacing w:before="0"/>
        <w:ind w:left="334"/>
        <w:rPr>
          <w:sz w:val="18"/>
        </w:rPr>
      </w:pPr>
      <w:r>
        <w:rPr>
          <w:sz w:val="18"/>
        </w:rPr>
        <w:t xml:space="preserve">наглашавање реченичних делова помоћу формуле </w:t>
      </w:r>
      <w:r>
        <w:rPr>
          <w:i/>
          <w:sz w:val="18"/>
        </w:rPr>
        <w:t xml:space="preserve">c’est... qui </w:t>
      </w:r>
      <w:r>
        <w:rPr>
          <w:sz w:val="18"/>
        </w:rPr>
        <w:t xml:space="preserve">и </w:t>
      </w:r>
      <w:r>
        <w:rPr>
          <w:i/>
          <w:sz w:val="18"/>
        </w:rPr>
        <w:t>c’est ...</w:t>
      </w:r>
      <w:r>
        <w:rPr>
          <w:i/>
          <w:spacing w:val="-3"/>
          <w:sz w:val="18"/>
        </w:rPr>
        <w:t xml:space="preserve"> </w:t>
      </w:r>
      <w:r>
        <w:rPr>
          <w:i/>
          <w:sz w:val="18"/>
        </w:rPr>
        <w:t>que</w:t>
      </w:r>
      <w:r>
        <w:rPr>
          <w:sz w:val="18"/>
        </w:rPr>
        <w:t>.</w:t>
      </w:r>
    </w:p>
    <w:p w:rsidR="00ED392B" w:rsidRDefault="00ED392B">
      <w:pPr>
        <w:pStyle w:val="BodyText"/>
        <w:spacing w:before="1"/>
      </w:pPr>
    </w:p>
    <w:p w:rsidR="00ED392B" w:rsidRDefault="00CE02ED">
      <w:pPr>
        <w:pStyle w:val="Heading1"/>
      </w:pPr>
      <w:r>
        <w:t>Основни типови сложених реченица</w:t>
      </w:r>
    </w:p>
    <w:p w:rsidR="00ED392B" w:rsidRDefault="00CE02ED">
      <w:pPr>
        <w:pStyle w:val="ListParagraph"/>
        <w:numPr>
          <w:ilvl w:val="0"/>
          <w:numId w:val="1660"/>
        </w:numPr>
        <w:tabs>
          <w:tab w:val="left" w:pos="356"/>
        </w:tabs>
        <w:ind w:right="231" w:firstLine="0"/>
        <w:rPr>
          <w:sz w:val="18"/>
        </w:rPr>
      </w:pPr>
      <w:r>
        <w:rPr>
          <w:sz w:val="18"/>
        </w:rPr>
        <w:t xml:space="preserve">Координиране реченице са везницима </w:t>
      </w:r>
      <w:r>
        <w:rPr>
          <w:i/>
          <w:sz w:val="18"/>
        </w:rPr>
        <w:t xml:space="preserve">et, ou, mais, car, ni </w:t>
      </w:r>
      <w:r>
        <w:rPr>
          <w:sz w:val="18"/>
        </w:rPr>
        <w:t xml:space="preserve">и прилозима/прилошким изразима </w:t>
      </w:r>
      <w:r>
        <w:rPr>
          <w:i/>
          <w:sz w:val="18"/>
        </w:rPr>
        <w:t>c’est pourquoi, donc, puis, pourtant, par contre, par conséquent, au contraire</w:t>
      </w:r>
      <w:r>
        <w:rPr>
          <w:sz w:val="18"/>
        </w:rPr>
        <w:t>;</w:t>
      </w:r>
    </w:p>
    <w:p w:rsidR="00ED392B" w:rsidRDefault="00CE02ED">
      <w:pPr>
        <w:pStyle w:val="ListParagraph"/>
        <w:numPr>
          <w:ilvl w:val="0"/>
          <w:numId w:val="1660"/>
        </w:numPr>
        <w:tabs>
          <w:tab w:val="left" w:pos="339"/>
        </w:tabs>
        <w:spacing w:before="2"/>
        <w:ind w:left="227" w:right="231" w:firstLine="1"/>
        <w:jc w:val="both"/>
        <w:rPr>
          <w:sz w:val="18"/>
        </w:rPr>
      </w:pPr>
      <w:r>
        <w:rPr>
          <w:sz w:val="18"/>
        </w:rPr>
        <w:t xml:space="preserve">Зависне реченице: релативне са заменицама </w:t>
      </w:r>
      <w:r>
        <w:rPr>
          <w:i/>
          <w:sz w:val="18"/>
        </w:rPr>
        <w:t>qui</w:t>
      </w:r>
      <w:r>
        <w:rPr>
          <w:sz w:val="18"/>
        </w:rPr>
        <w:t xml:space="preserve">, </w:t>
      </w:r>
      <w:r>
        <w:rPr>
          <w:i/>
          <w:sz w:val="18"/>
        </w:rPr>
        <w:t xml:space="preserve">que, où </w:t>
      </w:r>
      <w:r>
        <w:rPr>
          <w:sz w:val="18"/>
        </w:rPr>
        <w:t xml:space="preserve">и </w:t>
      </w:r>
      <w:r>
        <w:rPr>
          <w:i/>
          <w:sz w:val="18"/>
        </w:rPr>
        <w:t>dont</w:t>
      </w:r>
      <w:r>
        <w:rPr>
          <w:sz w:val="18"/>
        </w:rPr>
        <w:t xml:space="preserve">; компаративне са везницима/везничким изразима </w:t>
      </w:r>
      <w:r>
        <w:rPr>
          <w:i/>
          <w:sz w:val="18"/>
        </w:rPr>
        <w:t>comme, autant .... que, le même ... que, plus ... que, moins ... que</w:t>
      </w:r>
      <w:r>
        <w:rPr>
          <w:sz w:val="18"/>
        </w:rPr>
        <w:t xml:space="preserve">; временске са везницима/везничким изразима </w:t>
      </w:r>
      <w:r>
        <w:rPr>
          <w:i/>
          <w:sz w:val="18"/>
        </w:rPr>
        <w:t xml:space="preserve">quand, avant que/avant de </w:t>
      </w:r>
      <w:r>
        <w:rPr>
          <w:sz w:val="18"/>
        </w:rPr>
        <w:t>+ инфинитив</w:t>
      </w:r>
      <w:r>
        <w:rPr>
          <w:i/>
          <w:sz w:val="18"/>
        </w:rPr>
        <w:t>, chaque fois que, pendant que, après que, depuis que</w:t>
      </w:r>
      <w:r>
        <w:rPr>
          <w:sz w:val="18"/>
        </w:rPr>
        <w:t xml:space="preserve">; узрочне са везницима </w:t>
      </w:r>
      <w:r>
        <w:rPr>
          <w:i/>
          <w:sz w:val="18"/>
        </w:rPr>
        <w:t xml:space="preserve">parce que </w:t>
      </w:r>
      <w:r>
        <w:rPr>
          <w:sz w:val="18"/>
        </w:rPr>
        <w:t xml:space="preserve">и </w:t>
      </w:r>
      <w:r>
        <w:rPr>
          <w:i/>
          <w:sz w:val="18"/>
        </w:rPr>
        <w:t>puisque</w:t>
      </w:r>
      <w:r>
        <w:rPr>
          <w:sz w:val="18"/>
        </w:rPr>
        <w:t xml:space="preserve">; (рецептивно) концесивне и опозитивне са везницима </w:t>
      </w:r>
      <w:r>
        <w:rPr>
          <w:i/>
          <w:sz w:val="18"/>
        </w:rPr>
        <w:t xml:space="preserve">bien que </w:t>
      </w:r>
      <w:r>
        <w:rPr>
          <w:sz w:val="18"/>
        </w:rPr>
        <w:t xml:space="preserve">и </w:t>
      </w:r>
      <w:r>
        <w:rPr>
          <w:i/>
          <w:sz w:val="18"/>
        </w:rPr>
        <w:t>alors que</w:t>
      </w:r>
      <w:r>
        <w:rPr>
          <w:sz w:val="18"/>
        </w:rPr>
        <w:t xml:space="preserve">; финалне са везницима </w:t>
      </w:r>
      <w:r>
        <w:rPr>
          <w:i/>
          <w:sz w:val="18"/>
        </w:rPr>
        <w:t>pour que/pour</w:t>
      </w:r>
      <w:r>
        <w:rPr>
          <w:sz w:val="18"/>
        </w:rPr>
        <w:t xml:space="preserve">+инфинитив и afin que/afin de+инфинитив; хипотетичне са везником </w:t>
      </w:r>
      <w:r>
        <w:rPr>
          <w:i/>
          <w:sz w:val="18"/>
        </w:rPr>
        <w:t xml:space="preserve">si </w:t>
      </w:r>
      <w:r>
        <w:rPr>
          <w:sz w:val="18"/>
        </w:rPr>
        <w:t xml:space="preserve">(вероватни и могући потенцијал); реченице са </w:t>
      </w:r>
      <w:r>
        <w:rPr>
          <w:i/>
          <w:sz w:val="18"/>
        </w:rPr>
        <w:t xml:space="preserve">que </w:t>
      </w:r>
      <w:r>
        <w:rPr>
          <w:sz w:val="18"/>
        </w:rPr>
        <w:t xml:space="preserve">у функцији објекта (нпр. </w:t>
      </w:r>
      <w:r>
        <w:rPr>
          <w:i/>
          <w:sz w:val="18"/>
        </w:rPr>
        <w:t>Nous espérons que tu réussiras ton examen</w:t>
      </w:r>
      <w:r>
        <w:rPr>
          <w:sz w:val="18"/>
        </w:rPr>
        <w:t>); слагање времена у објекатским</w:t>
      </w:r>
      <w:r>
        <w:rPr>
          <w:spacing w:val="-1"/>
          <w:sz w:val="18"/>
        </w:rPr>
        <w:t xml:space="preserve"> </w:t>
      </w:r>
      <w:r>
        <w:rPr>
          <w:sz w:val="18"/>
        </w:rPr>
        <w:t>реченицама.</w:t>
      </w:r>
    </w:p>
    <w:p w:rsidR="00ED392B" w:rsidRDefault="00ED392B">
      <w:pPr>
        <w:pStyle w:val="BodyText"/>
        <w:spacing w:before="5"/>
      </w:pPr>
    </w:p>
    <w:p w:rsidR="00ED392B" w:rsidRDefault="00CE02ED">
      <w:pPr>
        <w:pStyle w:val="Heading1"/>
        <w:ind w:left="394" w:right="400"/>
        <w:jc w:val="center"/>
      </w:pPr>
      <w:r>
        <w:t>ШПАНСКИ ЈЕЗИК</w:t>
      </w:r>
    </w:p>
    <w:p w:rsidR="00ED392B" w:rsidRDefault="00ED392B">
      <w:pPr>
        <w:pStyle w:val="BodyText"/>
        <w:spacing w:before="1"/>
        <w:rPr>
          <w:b/>
        </w:rPr>
      </w:pPr>
    </w:p>
    <w:p w:rsidR="00ED392B" w:rsidRDefault="00CE02ED">
      <w:pPr>
        <w:ind w:left="227"/>
        <w:rPr>
          <w:b/>
          <w:sz w:val="18"/>
        </w:rPr>
      </w:pPr>
      <w:r>
        <w:rPr>
          <w:b/>
          <w:sz w:val="18"/>
        </w:rPr>
        <w:t>Фонетика и правопис</w:t>
      </w:r>
    </w:p>
    <w:p w:rsidR="00ED392B" w:rsidRDefault="00CE02ED">
      <w:pPr>
        <w:pStyle w:val="BodyText"/>
        <w:spacing w:before="1"/>
        <w:ind w:left="227"/>
      </w:pPr>
      <w:r>
        <w:t>Гласовни систем; фонетски акценат и графички акценат систематизација</w:t>
      </w:r>
    </w:p>
    <w:p w:rsidR="00ED392B" w:rsidRDefault="00CE02ED">
      <w:pPr>
        <w:pStyle w:val="BodyText"/>
        <w:spacing w:before="1"/>
        <w:ind w:left="227"/>
      </w:pPr>
      <w:r>
        <w:t>Правописни систем: систематизација и обрада знакова интерпункције као што су црта, тачка са запетом, три тачке; наводници</w:t>
      </w:r>
    </w:p>
    <w:p w:rsidR="00ED392B" w:rsidRDefault="00ED392B">
      <w:pPr>
        <w:pStyle w:val="BodyText"/>
        <w:spacing w:before="2"/>
      </w:pPr>
    </w:p>
    <w:p w:rsidR="00ED392B" w:rsidRDefault="00CE02ED">
      <w:pPr>
        <w:pStyle w:val="Heading1"/>
        <w:spacing w:before="1"/>
        <w:ind w:left="227"/>
      </w:pPr>
      <w:r>
        <w:t>Именичка група</w:t>
      </w:r>
    </w:p>
    <w:p w:rsidR="00ED392B" w:rsidRDefault="00CE02ED">
      <w:pPr>
        <w:pStyle w:val="BodyText"/>
        <w:ind w:left="226"/>
      </w:pPr>
      <w:r>
        <w:t>Систематизација морфосинтаксичких особености</w:t>
      </w:r>
    </w:p>
    <w:p w:rsidR="00ED392B" w:rsidRDefault="00CE02ED">
      <w:pPr>
        <w:pStyle w:val="BodyText"/>
        <w:spacing w:before="1"/>
        <w:ind w:left="226" w:right="2527"/>
      </w:pPr>
      <w:r>
        <w:t>Одређени и неодређени члан: систематизација и разграничење основних употреба; промена значења у односу на употребу члана Присвојни придеви и заменице</w:t>
      </w:r>
    </w:p>
    <w:p w:rsidR="00ED392B" w:rsidRDefault="00CE02ED">
      <w:pPr>
        <w:spacing w:before="2"/>
        <w:ind w:left="225" w:right="2527"/>
        <w:rPr>
          <w:i/>
          <w:sz w:val="18"/>
        </w:rPr>
      </w:pPr>
      <w:r>
        <w:rPr>
          <w:sz w:val="18"/>
        </w:rPr>
        <w:t xml:space="preserve">Редослед и промена заменица у служби индиректног и директног објекта: </w:t>
      </w:r>
      <w:r>
        <w:rPr>
          <w:i/>
          <w:sz w:val="18"/>
        </w:rPr>
        <w:t xml:space="preserve">me lo/la, te lo/la, se lo/la, nos lo/la, os lo/la, se lo/la </w:t>
      </w:r>
      <w:r>
        <w:rPr>
          <w:sz w:val="18"/>
        </w:rPr>
        <w:t xml:space="preserve">Понављање ненаглашеног облика заменице после именице у служби директног објекта (нпр. </w:t>
      </w:r>
      <w:r>
        <w:rPr>
          <w:i/>
          <w:sz w:val="18"/>
        </w:rPr>
        <w:t>El pan lo compro en el supermercado.</w:t>
      </w:r>
      <w:r>
        <w:rPr>
          <w:sz w:val="18"/>
        </w:rPr>
        <w:t xml:space="preserve">) Упитне заменице: </w:t>
      </w:r>
      <w:r>
        <w:rPr>
          <w:i/>
          <w:sz w:val="18"/>
        </w:rPr>
        <w:t>qué, cuál/cuáles</w:t>
      </w:r>
    </w:p>
    <w:p w:rsidR="00ED392B" w:rsidRDefault="00ED392B">
      <w:pPr>
        <w:pStyle w:val="BodyText"/>
        <w:spacing w:before="3"/>
        <w:rPr>
          <w:i/>
        </w:rPr>
      </w:pPr>
    </w:p>
    <w:p w:rsidR="00ED392B" w:rsidRDefault="00CE02ED">
      <w:pPr>
        <w:pStyle w:val="Heading1"/>
        <w:ind w:left="225"/>
      </w:pPr>
      <w:r>
        <w:t>Глаголска група</w:t>
      </w:r>
    </w:p>
    <w:p w:rsidR="00ED392B" w:rsidRDefault="00CE02ED">
      <w:pPr>
        <w:pStyle w:val="BodyText"/>
        <w:spacing w:before="1"/>
        <w:ind w:left="225" w:right="343"/>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и футура;</w:t>
      </w:r>
    </w:p>
    <w:p w:rsidR="00ED392B" w:rsidRDefault="00CE02ED">
      <w:pPr>
        <w:spacing w:before="2"/>
        <w:ind w:left="225"/>
        <w:rPr>
          <w:i/>
          <w:sz w:val="18"/>
        </w:rPr>
      </w:pPr>
      <w:r>
        <w:rPr>
          <w:sz w:val="18"/>
        </w:rPr>
        <w:t xml:space="preserve">Глаголске перифразе са инфинитивом: </w:t>
      </w:r>
      <w:r>
        <w:rPr>
          <w:i/>
          <w:sz w:val="18"/>
        </w:rPr>
        <w:t>deber, empezar, acabar de, tener que, poder, soler</w:t>
      </w:r>
    </w:p>
    <w:p w:rsidR="00ED392B" w:rsidRDefault="00CE02ED">
      <w:pPr>
        <w:spacing w:before="1"/>
        <w:ind w:left="224"/>
        <w:rPr>
          <w:i/>
          <w:sz w:val="18"/>
        </w:rPr>
      </w:pPr>
      <w:r>
        <w:rPr>
          <w:sz w:val="18"/>
        </w:rPr>
        <w:t xml:space="preserve">Глаголске перифразе са герундом: </w:t>
      </w:r>
      <w:r>
        <w:rPr>
          <w:i/>
          <w:sz w:val="18"/>
        </w:rPr>
        <w:t>estar, seguir, llevar</w:t>
      </w:r>
    </w:p>
    <w:p w:rsidR="00ED392B" w:rsidRDefault="00CE02ED">
      <w:pPr>
        <w:pStyle w:val="BodyText"/>
        <w:spacing w:before="1"/>
        <w:ind w:left="228" w:right="6870"/>
      </w:pPr>
      <w:r>
        <w:t>Императив за друго лице једнине и множине; у осталим лицима - рецептивно Кондиционал: основне морфосинтаксичке особености</w:t>
      </w:r>
    </w:p>
    <w:p w:rsidR="00ED392B" w:rsidRDefault="00ED392B">
      <w:pPr>
        <w:pStyle w:val="BodyText"/>
        <w:spacing w:before="3"/>
      </w:pPr>
    </w:p>
    <w:p w:rsidR="00ED392B" w:rsidRDefault="00CE02ED">
      <w:pPr>
        <w:pStyle w:val="Heading1"/>
        <w:ind w:left="227"/>
      </w:pPr>
      <w:r>
        <w:t>Синтакса</w:t>
      </w:r>
    </w:p>
    <w:p w:rsidR="00ED392B" w:rsidRDefault="00CE02ED">
      <w:pPr>
        <w:pStyle w:val="BodyText"/>
        <w:spacing w:before="1"/>
        <w:ind w:left="227"/>
      </w:pPr>
      <w:r>
        <w:t>Систематизација просте реченице у потврдном, одричном и упитном облику</w:t>
      </w:r>
    </w:p>
    <w:p w:rsidR="00ED392B" w:rsidRDefault="00CE02ED">
      <w:pPr>
        <w:ind w:left="227"/>
        <w:rPr>
          <w:sz w:val="18"/>
        </w:rPr>
      </w:pPr>
      <w:r>
        <w:rPr>
          <w:sz w:val="18"/>
        </w:rPr>
        <w:t>Зависно-сложена реченица у индикативу и уз инфинитив: временска (</w:t>
      </w:r>
      <w:r>
        <w:rPr>
          <w:i/>
          <w:sz w:val="18"/>
        </w:rPr>
        <w:t>Mientras iba por la calle, vi a Ángela. Cuando estoy de vacaciones, siempre visito a mis abuelos.</w:t>
      </w:r>
      <w:r>
        <w:rPr>
          <w:sz w:val="18"/>
        </w:rPr>
        <w:t>);</w:t>
      </w:r>
    </w:p>
    <w:p w:rsidR="00ED392B" w:rsidRDefault="00CE02ED">
      <w:pPr>
        <w:spacing w:before="1"/>
        <w:ind w:left="227"/>
        <w:rPr>
          <w:sz w:val="18"/>
        </w:rPr>
      </w:pPr>
      <w:r>
        <w:rPr>
          <w:sz w:val="18"/>
        </w:rPr>
        <w:t xml:space="preserve">узрочна (нпр. </w:t>
      </w:r>
      <w:r>
        <w:rPr>
          <w:i/>
          <w:sz w:val="18"/>
        </w:rPr>
        <w:t>Estudio español porque me gusta.</w:t>
      </w:r>
      <w:r>
        <w:rPr>
          <w:sz w:val="18"/>
        </w:rPr>
        <w:t xml:space="preserve">); намерна (нпр. </w:t>
      </w:r>
      <w:r>
        <w:rPr>
          <w:i/>
          <w:sz w:val="18"/>
        </w:rPr>
        <w:t>Estudio español para viajar</w:t>
      </w:r>
      <w:r>
        <w:rPr>
          <w:sz w:val="18"/>
        </w:rPr>
        <w:t>.)</w:t>
      </w:r>
    </w:p>
    <w:p w:rsidR="00ED392B" w:rsidRDefault="00CE02ED">
      <w:pPr>
        <w:spacing w:before="1"/>
        <w:ind w:left="227" w:right="343"/>
        <w:rPr>
          <w:i/>
          <w:sz w:val="18"/>
        </w:rPr>
      </w:pPr>
      <w:r>
        <w:rPr>
          <w:sz w:val="18"/>
        </w:rPr>
        <w:t xml:space="preserve">Управни и неуправни говор (потврдне, одричне и упитне реченице, императив), нпр </w:t>
      </w:r>
      <w:r>
        <w:rPr>
          <w:i/>
          <w:sz w:val="18"/>
        </w:rPr>
        <w:t>Dime si/donde/cuando/quién/que…, Sabes si/ donde/cuando/quién/que… Me puedes decir donde/cuando/quién/que…</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i/>
          <w:sz w:val="20"/>
        </w:rPr>
      </w:pPr>
    </w:p>
    <w:p w:rsidR="00ED392B" w:rsidRDefault="00ED392B">
      <w:pPr>
        <w:pStyle w:val="BodyText"/>
        <w:spacing w:before="9"/>
        <w:rPr>
          <w:i/>
          <w:sz w:val="22"/>
        </w:rPr>
      </w:pPr>
    </w:p>
    <w:p w:rsidR="00ED392B" w:rsidRDefault="00CE02ED">
      <w:pPr>
        <w:pStyle w:val="Heading1"/>
        <w:ind w:left="394" w:right="398"/>
        <w:jc w:val="center"/>
      </w:pPr>
      <w:r>
        <w:t>СТРАНИ ЈЕЗИК</w:t>
      </w:r>
    </w:p>
    <w:p w:rsidR="00ED392B" w:rsidRDefault="00ED392B">
      <w:pPr>
        <w:pStyle w:val="BodyText"/>
        <w:rPr>
          <w:b/>
          <w:sz w:val="10"/>
        </w:rPr>
      </w:pPr>
    </w:p>
    <w:p w:rsidR="00ED392B" w:rsidRDefault="00CE02ED">
      <w:pPr>
        <w:pStyle w:val="BodyText"/>
        <w:tabs>
          <w:tab w:val="right" w:pos="2715"/>
        </w:tabs>
        <w:spacing w:before="93"/>
        <w:ind w:left="243"/>
        <w:rPr>
          <w:b/>
        </w:rPr>
      </w:pPr>
      <w:r>
        <w:t>Годишњи</w:t>
      </w:r>
      <w:r>
        <w:rPr>
          <w:spacing w:val="-1"/>
        </w:rPr>
        <w:t xml:space="preserve"> </w:t>
      </w:r>
      <w:r>
        <w:t>фонд</w:t>
      </w:r>
      <w:r>
        <w:rPr>
          <w:spacing w:val="-1"/>
        </w:rPr>
        <w:t xml:space="preserve"> </w:t>
      </w:r>
      <w:r>
        <w:t>часова:</w:t>
      </w:r>
      <w:r>
        <w:tab/>
      </w:r>
      <w:r>
        <w:rPr>
          <w:b/>
        </w:rPr>
        <w:t>62</w:t>
      </w:r>
    </w:p>
    <w:p w:rsidR="00ED392B" w:rsidRDefault="00CE02ED">
      <w:pPr>
        <w:tabs>
          <w:tab w:val="left" w:pos="2534"/>
        </w:tabs>
        <w:spacing w:before="1"/>
        <w:ind w:left="243"/>
        <w:rPr>
          <w:b/>
          <w:sz w:val="18"/>
        </w:rPr>
      </w:pPr>
      <w:r>
        <w:rPr>
          <w:sz w:val="18"/>
        </w:rPr>
        <w:t>Разред:</w:t>
      </w:r>
      <w:r>
        <w:rPr>
          <w:sz w:val="18"/>
        </w:rPr>
        <w:tab/>
      </w:r>
      <w:r>
        <w:rPr>
          <w:b/>
          <w:sz w:val="18"/>
        </w:rPr>
        <w:t>Трећи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476"/>
        <w:gridCol w:w="3189"/>
        <w:gridCol w:w="3857"/>
      </w:tblGrid>
      <w:tr w:rsidR="00ED392B">
        <w:trPr>
          <w:trHeight w:val="622"/>
        </w:trPr>
        <w:tc>
          <w:tcPr>
            <w:tcW w:w="2306" w:type="dxa"/>
            <w:shd w:val="clear" w:color="auto" w:fill="CCCCCC"/>
          </w:tcPr>
          <w:p w:rsidR="00ED392B" w:rsidRDefault="00CE02ED">
            <w:pPr>
              <w:pStyle w:val="TableParagraph"/>
              <w:spacing w:before="104"/>
              <w:ind w:left="900" w:right="894"/>
              <w:jc w:val="center"/>
              <w:rPr>
                <w:b/>
                <w:sz w:val="18"/>
              </w:rPr>
            </w:pPr>
            <w:r>
              <w:rPr>
                <w:b/>
                <w:sz w:val="18"/>
              </w:rPr>
              <w:t>ЦИЉ</w:t>
            </w:r>
          </w:p>
        </w:tc>
        <w:tc>
          <w:tcPr>
            <w:tcW w:w="3476" w:type="dxa"/>
            <w:shd w:val="clear" w:color="auto" w:fill="CCCCCC"/>
          </w:tcPr>
          <w:p w:rsidR="00ED392B" w:rsidRDefault="00CE02ED">
            <w:pPr>
              <w:pStyle w:val="TableParagraph"/>
              <w:ind w:left="467" w:right="455"/>
              <w:jc w:val="center"/>
              <w:rPr>
                <w:b/>
                <w:sz w:val="18"/>
              </w:rPr>
            </w:pPr>
            <w:r>
              <w:rPr>
                <w:b/>
                <w:sz w:val="18"/>
              </w:rPr>
              <w:t>ИСХОДИ НА КРАЈУ ТРЕЋЕГ РАЗРЕДА</w:t>
            </w:r>
          </w:p>
          <w:p w:rsidR="00ED392B" w:rsidRDefault="00CE02ED">
            <w:pPr>
              <w:pStyle w:val="TableParagraph"/>
              <w:spacing w:before="1" w:line="186" w:lineRule="exact"/>
              <w:ind w:left="462" w:right="455"/>
              <w:jc w:val="center"/>
              <w:rPr>
                <w:sz w:val="18"/>
              </w:rPr>
            </w:pPr>
            <w:r>
              <w:rPr>
                <w:sz w:val="18"/>
              </w:rPr>
              <w:t>Ученик ће бити у стању да:</w:t>
            </w:r>
          </w:p>
        </w:tc>
        <w:tc>
          <w:tcPr>
            <w:tcW w:w="3189" w:type="dxa"/>
            <w:shd w:val="clear" w:color="auto" w:fill="CCCCCC"/>
          </w:tcPr>
          <w:p w:rsidR="00ED392B" w:rsidRDefault="00CE02ED">
            <w:pPr>
              <w:pStyle w:val="TableParagraph"/>
              <w:spacing w:before="1" w:line="208" w:lineRule="exact"/>
              <w:ind w:left="600" w:right="588"/>
              <w:jc w:val="center"/>
              <w:rPr>
                <w:b/>
                <w:sz w:val="18"/>
              </w:rPr>
            </w:pPr>
            <w:r>
              <w:rPr>
                <w:b/>
                <w:sz w:val="18"/>
              </w:rPr>
              <w:t>ПРЕПОРУЧЕНЕ ТЕМЕ ОПШТЕ И СТРУЧНЕ (80% + 20%)</w:t>
            </w:r>
          </w:p>
        </w:tc>
        <w:tc>
          <w:tcPr>
            <w:tcW w:w="3857" w:type="dxa"/>
            <w:shd w:val="clear" w:color="auto" w:fill="CCCCCC"/>
          </w:tcPr>
          <w:p w:rsidR="00ED392B" w:rsidRDefault="00CE02ED">
            <w:pPr>
              <w:pStyle w:val="TableParagraph"/>
              <w:spacing w:before="104"/>
              <w:ind w:left="500"/>
              <w:rPr>
                <w:b/>
                <w:sz w:val="18"/>
              </w:rPr>
            </w:pPr>
            <w:r>
              <w:rPr>
                <w:b/>
                <w:sz w:val="18"/>
              </w:rPr>
              <w:t>КОМУНИКАТИВНЕ ФУНКЦИЈЕ</w:t>
            </w:r>
          </w:p>
        </w:tc>
      </w:tr>
      <w:tr w:rsidR="00ED392B">
        <w:trPr>
          <w:trHeight w:val="202"/>
        </w:trPr>
        <w:tc>
          <w:tcPr>
            <w:tcW w:w="2306" w:type="dxa"/>
            <w:tcBorders>
              <w:bottom w:val="nil"/>
            </w:tcBorders>
          </w:tcPr>
          <w:p w:rsidR="00ED392B" w:rsidRDefault="00ED392B">
            <w:pPr>
              <w:pStyle w:val="TableParagraph"/>
              <w:rPr>
                <w:sz w:val="14"/>
              </w:rPr>
            </w:pPr>
          </w:p>
        </w:tc>
        <w:tc>
          <w:tcPr>
            <w:tcW w:w="3476" w:type="dxa"/>
            <w:vMerge w:val="restart"/>
          </w:tcPr>
          <w:p w:rsidR="00ED392B" w:rsidRDefault="00CE02ED">
            <w:pPr>
              <w:pStyle w:val="TableParagraph"/>
              <w:numPr>
                <w:ilvl w:val="0"/>
                <w:numId w:val="1648"/>
              </w:numPr>
              <w:tabs>
                <w:tab w:val="left" w:pos="275"/>
              </w:tabs>
              <w:ind w:right="271" w:hanging="186"/>
              <w:rPr>
                <w:sz w:val="18"/>
              </w:rPr>
            </w:pPr>
            <w:r>
              <w:rPr>
                <w:sz w:val="18"/>
              </w:rPr>
              <w:t>Разуме основне поруке и захтеве исказане јасним стандардним језиком када је реч о блиским темама (аутомобили, спорт, посао,</w:t>
            </w:r>
            <w:r>
              <w:rPr>
                <w:spacing w:val="-1"/>
                <w:sz w:val="18"/>
              </w:rPr>
              <w:t xml:space="preserve"> </w:t>
            </w:r>
            <w:r>
              <w:rPr>
                <w:sz w:val="18"/>
              </w:rPr>
              <w:t>хоби);</w:t>
            </w:r>
          </w:p>
          <w:p w:rsidR="00ED392B" w:rsidRDefault="00CE02ED">
            <w:pPr>
              <w:pStyle w:val="TableParagraph"/>
              <w:numPr>
                <w:ilvl w:val="0"/>
                <w:numId w:val="1648"/>
              </w:numPr>
              <w:tabs>
                <w:tab w:val="left" w:pos="275"/>
              </w:tabs>
              <w:ind w:left="273" w:right="115" w:hanging="185"/>
              <w:rPr>
                <w:sz w:val="18"/>
              </w:rPr>
            </w:pPr>
            <w:r>
              <w:rPr>
                <w:sz w:val="18"/>
              </w:rPr>
              <w:t>Разуме глобално суштину нешто дужих разговора или дискусија на састанцима који се односе на једноставније садржаје из струке, уколико се говори разговетно и стандардним</w:t>
            </w:r>
            <w:r>
              <w:rPr>
                <w:spacing w:val="2"/>
                <w:sz w:val="18"/>
              </w:rPr>
              <w:t xml:space="preserve"> </w:t>
            </w:r>
            <w:r>
              <w:rPr>
                <w:sz w:val="18"/>
              </w:rPr>
              <w:t>језиком;</w:t>
            </w:r>
          </w:p>
          <w:p w:rsidR="00ED392B" w:rsidRDefault="00CE02ED">
            <w:pPr>
              <w:pStyle w:val="TableParagraph"/>
              <w:numPr>
                <w:ilvl w:val="0"/>
                <w:numId w:val="1648"/>
              </w:numPr>
              <w:tabs>
                <w:tab w:val="left" w:pos="274"/>
              </w:tabs>
              <w:spacing w:before="3"/>
              <w:ind w:left="272" w:right="159" w:hanging="185"/>
              <w:jc w:val="both"/>
              <w:rPr>
                <w:sz w:val="18"/>
              </w:rPr>
            </w:pPr>
            <w:r>
              <w:rPr>
                <w:sz w:val="18"/>
              </w:rPr>
              <w:t>Разуме глобални садржај саопштења и других информативних текстова у вези с једноставним стручним</w:t>
            </w:r>
            <w:r>
              <w:rPr>
                <w:spacing w:val="-3"/>
                <w:sz w:val="18"/>
              </w:rPr>
              <w:t xml:space="preserve"> </w:t>
            </w:r>
            <w:r>
              <w:rPr>
                <w:sz w:val="18"/>
              </w:rPr>
              <w:t>темама;</w:t>
            </w:r>
          </w:p>
        </w:tc>
        <w:tc>
          <w:tcPr>
            <w:tcW w:w="3189" w:type="dxa"/>
            <w:tcBorders>
              <w:bottom w:val="nil"/>
            </w:tcBorders>
          </w:tcPr>
          <w:p w:rsidR="00ED392B" w:rsidRDefault="00CE02ED">
            <w:pPr>
              <w:pStyle w:val="TableParagraph"/>
              <w:spacing w:line="183" w:lineRule="exact"/>
              <w:ind w:left="87"/>
              <w:rPr>
                <w:b/>
                <w:sz w:val="18"/>
              </w:rPr>
            </w:pPr>
            <w:r>
              <w:rPr>
                <w:b/>
                <w:sz w:val="18"/>
              </w:rPr>
              <w:t>ОПШТЕ ТЕМЕ</w:t>
            </w:r>
          </w:p>
        </w:tc>
        <w:tc>
          <w:tcPr>
            <w:tcW w:w="3857" w:type="dxa"/>
            <w:vMerge w:val="restart"/>
          </w:tcPr>
          <w:p w:rsidR="00ED392B" w:rsidRDefault="00CE02ED">
            <w:pPr>
              <w:pStyle w:val="TableParagraph"/>
              <w:numPr>
                <w:ilvl w:val="0"/>
                <w:numId w:val="1647"/>
              </w:numPr>
              <w:tabs>
                <w:tab w:val="left" w:pos="320"/>
              </w:tabs>
              <w:spacing w:line="203" w:lineRule="exact"/>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1647"/>
              </w:numPr>
              <w:tabs>
                <w:tab w:val="left" w:pos="320"/>
              </w:tabs>
              <w:spacing w:before="1"/>
              <w:ind w:right="452"/>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1647"/>
              </w:numPr>
              <w:tabs>
                <w:tab w:val="left" w:pos="320"/>
              </w:tabs>
              <w:spacing w:before="2"/>
              <w:ind w:right="679"/>
              <w:rPr>
                <w:sz w:val="18"/>
              </w:rPr>
            </w:pPr>
            <w:r>
              <w:rPr>
                <w:sz w:val="18"/>
              </w:rPr>
              <w:t>Идентификација и именовање особа, објеката, боја, бројева</w:t>
            </w:r>
            <w:r>
              <w:rPr>
                <w:spacing w:val="2"/>
                <w:sz w:val="18"/>
              </w:rPr>
              <w:t xml:space="preserve"> </w:t>
            </w:r>
            <w:r>
              <w:rPr>
                <w:sz w:val="18"/>
              </w:rPr>
              <w:t>итд.)</w:t>
            </w:r>
          </w:p>
          <w:p w:rsidR="00ED392B" w:rsidRDefault="00CE02ED">
            <w:pPr>
              <w:pStyle w:val="TableParagraph"/>
              <w:numPr>
                <w:ilvl w:val="0"/>
                <w:numId w:val="1647"/>
              </w:numPr>
              <w:tabs>
                <w:tab w:val="left" w:pos="323"/>
              </w:tabs>
              <w:spacing w:before="3"/>
              <w:ind w:left="322" w:hanging="233"/>
              <w:rPr>
                <w:sz w:val="18"/>
              </w:rPr>
            </w:pPr>
            <w:r>
              <w:rPr>
                <w:sz w:val="18"/>
              </w:rPr>
              <w:t>Давање једноставних упутстава и команди</w:t>
            </w:r>
          </w:p>
          <w:p w:rsidR="00ED392B" w:rsidRDefault="00CE02ED">
            <w:pPr>
              <w:pStyle w:val="TableParagraph"/>
              <w:numPr>
                <w:ilvl w:val="0"/>
                <w:numId w:val="1647"/>
              </w:numPr>
              <w:tabs>
                <w:tab w:val="left" w:pos="323"/>
              </w:tabs>
              <w:spacing w:before="1"/>
              <w:ind w:left="322"/>
              <w:rPr>
                <w:sz w:val="18"/>
              </w:rPr>
            </w:pPr>
            <w:r>
              <w:rPr>
                <w:sz w:val="18"/>
              </w:rPr>
              <w:t>Изражавање молби и</w:t>
            </w:r>
            <w:r>
              <w:rPr>
                <w:spacing w:val="-1"/>
                <w:sz w:val="18"/>
              </w:rPr>
              <w:t xml:space="preserve"> </w:t>
            </w:r>
            <w:r>
              <w:rPr>
                <w:sz w:val="18"/>
              </w:rPr>
              <w:t>захвалности</w:t>
            </w:r>
          </w:p>
          <w:p w:rsidR="00ED392B" w:rsidRDefault="00CE02ED">
            <w:pPr>
              <w:pStyle w:val="TableParagraph"/>
              <w:numPr>
                <w:ilvl w:val="0"/>
                <w:numId w:val="1647"/>
              </w:numPr>
              <w:tabs>
                <w:tab w:val="left" w:pos="323"/>
              </w:tabs>
              <w:spacing w:before="1"/>
              <w:ind w:left="322"/>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1647"/>
              </w:numPr>
              <w:tabs>
                <w:tab w:val="left" w:pos="323"/>
              </w:tabs>
              <w:spacing w:before="1"/>
              <w:ind w:left="322"/>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1647"/>
              </w:numPr>
              <w:tabs>
                <w:tab w:val="left" w:pos="323"/>
              </w:tabs>
              <w:ind w:left="322"/>
              <w:rPr>
                <w:sz w:val="18"/>
              </w:rPr>
            </w:pPr>
            <w:r>
              <w:rPr>
                <w:sz w:val="18"/>
              </w:rPr>
              <w:t>Изражавање допадања и недопадања</w:t>
            </w:r>
          </w:p>
          <w:p w:rsidR="00ED392B" w:rsidRDefault="00CE02ED">
            <w:pPr>
              <w:pStyle w:val="TableParagraph"/>
              <w:numPr>
                <w:ilvl w:val="0"/>
                <w:numId w:val="1647"/>
              </w:numPr>
              <w:tabs>
                <w:tab w:val="left" w:pos="323"/>
              </w:tabs>
              <w:spacing w:before="1"/>
              <w:ind w:left="322"/>
              <w:rPr>
                <w:sz w:val="18"/>
              </w:rPr>
            </w:pPr>
            <w:r>
              <w:rPr>
                <w:sz w:val="18"/>
              </w:rPr>
              <w:t>Изражавање физичких сензација и</w:t>
            </w:r>
            <w:r>
              <w:rPr>
                <w:spacing w:val="1"/>
                <w:sz w:val="18"/>
              </w:rPr>
              <w:t xml:space="preserve"> </w:t>
            </w:r>
            <w:r>
              <w:rPr>
                <w:sz w:val="18"/>
              </w:rPr>
              <w:t>потреба</w:t>
            </w:r>
          </w:p>
          <w:p w:rsidR="00ED392B" w:rsidRDefault="00CE02ED">
            <w:pPr>
              <w:pStyle w:val="TableParagraph"/>
              <w:spacing w:before="1"/>
              <w:ind w:left="322" w:right="79" w:hanging="234"/>
              <w:rPr>
                <w:sz w:val="18"/>
              </w:rPr>
            </w:pPr>
            <w:r>
              <w:rPr>
                <w:sz w:val="18"/>
              </w:rPr>
              <w:t>10.Исказивање просторних и временских односа</w:t>
            </w:r>
          </w:p>
          <w:p w:rsidR="00ED392B" w:rsidRDefault="00CE02ED">
            <w:pPr>
              <w:pStyle w:val="TableParagraph"/>
              <w:spacing w:before="3"/>
              <w:ind w:left="322" w:right="79" w:hanging="234"/>
              <w:rPr>
                <w:sz w:val="18"/>
              </w:rPr>
            </w:pPr>
            <w:r>
              <w:rPr>
                <w:sz w:val="18"/>
              </w:rPr>
              <w:t>11.Давање и тражење информација и обавештења</w:t>
            </w:r>
          </w:p>
          <w:p w:rsidR="00ED392B" w:rsidRDefault="00CE02ED">
            <w:pPr>
              <w:pStyle w:val="TableParagraph"/>
              <w:spacing w:before="1"/>
              <w:ind w:left="88"/>
              <w:rPr>
                <w:sz w:val="18"/>
              </w:rPr>
            </w:pPr>
            <w:r>
              <w:rPr>
                <w:sz w:val="18"/>
              </w:rPr>
              <w:t>12.Описивање и упоређивање лица и предмета 13.Изрицање забране и реаговање на забрану 14.Изражавање припадања и поседовања 15.Скретање пажње</w:t>
            </w:r>
          </w:p>
          <w:p w:rsidR="00ED392B" w:rsidRDefault="00CE02ED">
            <w:pPr>
              <w:pStyle w:val="TableParagraph"/>
              <w:spacing w:before="3"/>
              <w:ind w:left="321" w:hanging="234"/>
              <w:rPr>
                <w:sz w:val="18"/>
              </w:rPr>
            </w:pPr>
            <w:r>
              <w:rPr>
                <w:sz w:val="18"/>
              </w:rPr>
              <w:t>16.Тражење мишљења и изражавање слагања и неслагања</w:t>
            </w:r>
          </w:p>
          <w:p w:rsidR="00ED392B" w:rsidRDefault="00CE02ED">
            <w:pPr>
              <w:pStyle w:val="TableParagraph"/>
              <w:spacing w:before="2"/>
              <w:ind w:left="87" w:right="686"/>
              <w:rPr>
                <w:sz w:val="18"/>
              </w:rPr>
            </w:pPr>
            <w:r>
              <w:rPr>
                <w:sz w:val="18"/>
              </w:rPr>
              <w:t>17.Тражење и давање дозволе 18.Исказивање  честитки 19.Исказивање препоруке 20.Изражавање хитности и обавезности 21.Исказивање сумње и</w:t>
            </w:r>
            <w:r>
              <w:rPr>
                <w:spacing w:val="5"/>
                <w:sz w:val="18"/>
              </w:rPr>
              <w:t xml:space="preserve"> </w:t>
            </w:r>
            <w:r>
              <w:rPr>
                <w:sz w:val="18"/>
              </w:rPr>
              <w:t>несигурности</w:t>
            </w:r>
          </w:p>
        </w:tc>
      </w:tr>
      <w:tr w:rsidR="00ED392B">
        <w:trPr>
          <w:trHeight w:val="194"/>
        </w:trPr>
        <w:tc>
          <w:tcPr>
            <w:tcW w:w="2306" w:type="dxa"/>
            <w:tcBorders>
              <w:top w:val="nil"/>
              <w:bottom w:val="nil"/>
            </w:tcBorders>
          </w:tcPr>
          <w:p w:rsidR="00ED392B" w:rsidRDefault="00CE02ED">
            <w:pPr>
              <w:pStyle w:val="TableParagraph"/>
              <w:spacing w:line="174" w:lineRule="exact"/>
              <w:ind w:left="87"/>
              <w:rPr>
                <w:sz w:val="18"/>
              </w:rPr>
            </w:pPr>
            <w:r>
              <w:rPr>
                <w:sz w:val="18"/>
              </w:rPr>
              <w:t>СЛУШАЊЕ</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2"/>
              </w:rPr>
            </w:pPr>
          </w:p>
        </w:tc>
        <w:tc>
          <w:tcPr>
            <w:tcW w:w="3857" w:type="dxa"/>
            <w:vMerge/>
            <w:tcBorders>
              <w:top w:val="nil"/>
            </w:tcBorders>
          </w:tcPr>
          <w:p w:rsidR="00ED392B" w:rsidRDefault="00ED392B">
            <w:pPr>
              <w:rPr>
                <w:sz w:val="2"/>
                <w:szCs w:val="2"/>
              </w:rPr>
            </w:pPr>
          </w:p>
        </w:tc>
      </w:tr>
      <w:tr w:rsidR="00ED392B">
        <w:trPr>
          <w:trHeight w:val="2319"/>
        </w:trPr>
        <w:tc>
          <w:tcPr>
            <w:tcW w:w="2306" w:type="dxa"/>
            <w:tcBorders>
              <w:top w:val="nil"/>
            </w:tcBorders>
          </w:tcPr>
          <w:p w:rsidR="00ED392B" w:rsidRDefault="00ED392B">
            <w:pPr>
              <w:pStyle w:val="TableParagraph"/>
              <w:spacing w:before="8"/>
              <w:rPr>
                <w:b/>
                <w:sz w:val="17"/>
              </w:rPr>
            </w:pPr>
          </w:p>
          <w:p w:rsidR="00ED392B" w:rsidRDefault="00CE02ED">
            <w:pPr>
              <w:pStyle w:val="TableParagraph"/>
              <w:ind w:left="87" w:right="93" w:hanging="1"/>
              <w:rPr>
                <w:sz w:val="18"/>
              </w:rPr>
            </w:pPr>
            <w:r>
              <w:rPr>
                <w:sz w:val="18"/>
              </w:rPr>
              <w:t>Оспособљавање ученика за разумевање усменог говора</w:t>
            </w:r>
          </w:p>
        </w:tc>
        <w:tc>
          <w:tcPr>
            <w:tcW w:w="3476" w:type="dxa"/>
            <w:vMerge/>
            <w:tcBorders>
              <w:top w:val="nil"/>
            </w:tcBorders>
          </w:tcPr>
          <w:p w:rsidR="00ED392B" w:rsidRDefault="00ED392B">
            <w:pPr>
              <w:rPr>
                <w:sz w:val="2"/>
                <w:szCs w:val="2"/>
              </w:rPr>
            </w:pPr>
          </w:p>
        </w:tc>
        <w:tc>
          <w:tcPr>
            <w:tcW w:w="3189" w:type="dxa"/>
            <w:vMerge w:val="restart"/>
            <w:tcBorders>
              <w:top w:val="nil"/>
              <w:bottom w:val="nil"/>
            </w:tcBorders>
          </w:tcPr>
          <w:p w:rsidR="00ED392B" w:rsidRDefault="00CE02ED">
            <w:pPr>
              <w:pStyle w:val="TableParagraph"/>
              <w:numPr>
                <w:ilvl w:val="0"/>
                <w:numId w:val="1646"/>
              </w:numPr>
              <w:tabs>
                <w:tab w:val="left" w:pos="274"/>
              </w:tabs>
              <w:ind w:right="254" w:hanging="186"/>
              <w:rPr>
                <w:sz w:val="18"/>
              </w:rPr>
            </w:pPr>
            <w:r>
              <w:rPr>
                <w:sz w:val="18"/>
              </w:rPr>
              <w:t>Свакодневни живот (генерацијски конфликти и начини превазилажења)</w:t>
            </w:r>
          </w:p>
          <w:p w:rsidR="00ED392B" w:rsidRDefault="00CE02ED">
            <w:pPr>
              <w:pStyle w:val="TableParagraph"/>
              <w:numPr>
                <w:ilvl w:val="0"/>
                <w:numId w:val="1646"/>
              </w:numPr>
              <w:tabs>
                <w:tab w:val="left" w:pos="274"/>
              </w:tabs>
              <w:ind w:right="443" w:hanging="186"/>
              <w:rPr>
                <w:sz w:val="18"/>
              </w:rPr>
            </w:pPr>
            <w:r>
              <w:rPr>
                <w:sz w:val="18"/>
              </w:rPr>
              <w:t>Образовање (образовање за све, пракса и припреме за будуће занимање, размена</w:t>
            </w:r>
            <w:r>
              <w:rPr>
                <w:spacing w:val="-2"/>
                <w:sz w:val="18"/>
              </w:rPr>
              <w:t xml:space="preserve"> </w:t>
            </w:r>
            <w:r>
              <w:rPr>
                <w:sz w:val="18"/>
              </w:rPr>
              <w:t>ученика)</w:t>
            </w:r>
          </w:p>
          <w:p w:rsidR="00ED392B" w:rsidRDefault="00CE02ED">
            <w:pPr>
              <w:pStyle w:val="TableParagraph"/>
              <w:numPr>
                <w:ilvl w:val="0"/>
                <w:numId w:val="1646"/>
              </w:numPr>
              <w:tabs>
                <w:tab w:val="left" w:pos="274"/>
              </w:tabs>
              <w:ind w:right="335" w:hanging="186"/>
              <w:rPr>
                <w:sz w:val="18"/>
              </w:rPr>
            </w:pPr>
            <w:r>
              <w:rPr>
                <w:sz w:val="18"/>
              </w:rPr>
              <w:t>Познате фирме, предузећа, установе, институције у земљама чији се језик учи</w:t>
            </w:r>
          </w:p>
          <w:p w:rsidR="00ED392B" w:rsidRDefault="00CE02ED">
            <w:pPr>
              <w:pStyle w:val="TableParagraph"/>
              <w:numPr>
                <w:ilvl w:val="0"/>
                <w:numId w:val="1646"/>
              </w:numPr>
              <w:tabs>
                <w:tab w:val="left" w:pos="273"/>
              </w:tabs>
              <w:spacing w:before="1"/>
              <w:ind w:left="272" w:right="506" w:hanging="186"/>
              <w:rPr>
                <w:sz w:val="18"/>
              </w:rPr>
            </w:pPr>
            <w:r>
              <w:rPr>
                <w:sz w:val="18"/>
              </w:rPr>
              <w:t>Културни живот (међународни пројекти и учешће на</w:t>
            </w:r>
            <w:r>
              <w:rPr>
                <w:spacing w:val="-1"/>
                <w:sz w:val="18"/>
              </w:rPr>
              <w:t xml:space="preserve"> </w:t>
            </w:r>
            <w:r>
              <w:rPr>
                <w:sz w:val="18"/>
              </w:rPr>
              <w:t>њима)</w:t>
            </w:r>
          </w:p>
          <w:p w:rsidR="00ED392B" w:rsidRDefault="00CE02ED">
            <w:pPr>
              <w:pStyle w:val="TableParagraph"/>
              <w:numPr>
                <w:ilvl w:val="0"/>
                <w:numId w:val="1646"/>
              </w:numPr>
              <w:tabs>
                <w:tab w:val="left" w:pos="273"/>
              </w:tabs>
              <w:spacing w:before="2" w:line="220" w:lineRule="exact"/>
              <w:ind w:left="272" w:hanging="186"/>
              <w:rPr>
                <w:sz w:val="18"/>
              </w:rPr>
            </w:pPr>
            <w:r>
              <w:rPr>
                <w:sz w:val="18"/>
              </w:rPr>
              <w:t>Заштита човекове околине</w:t>
            </w:r>
          </w:p>
          <w:p w:rsidR="00ED392B" w:rsidRDefault="00CE02ED">
            <w:pPr>
              <w:pStyle w:val="TableParagraph"/>
              <w:spacing w:line="207" w:lineRule="exact"/>
              <w:ind w:left="272"/>
              <w:rPr>
                <w:sz w:val="18"/>
              </w:rPr>
            </w:pPr>
            <w:r>
              <w:rPr>
                <w:sz w:val="18"/>
              </w:rPr>
              <w:t>(волонтерски рад)</w:t>
            </w:r>
          </w:p>
          <w:p w:rsidR="00ED392B" w:rsidRDefault="00CE02ED">
            <w:pPr>
              <w:pStyle w:val="TableParagraph"/>
              <w:numPr>
                <w:ilvl w:val="0"/>
                <w:numId w:val="1646"/>
              </w:numPr>
              <w:tabs>
                <w:tab w:val="left" w:pos="273"/>
              </w:tabs>
              <w:spacing w:before="1"/>
              <w:ind w:left="272" w:right="687" w:hanging="186"/>
              <w:rPr>
                <w:sz w:val="18"/>
              </w:rPr>
            </w:pPr>
            <w:r>
              <w:rPr>
                <w:sz w:val="18"/>
              </w:rPr>
              <w:t>Медији (штампа, телевизија, електронски медији)</w:t>
            </w:r>
          </w:p>
          <w:p w:rsidR="00ED392B" w:rsidRDefault="00CE02ED">
            <w:pPr>
              <w:pStyle w:val="TableParagraph"/>
              <w:numPr>
                <w:ilvl w:val="0"/>
                <w:numId w:val="1646"/>
              </w:numPr>
              <w:tabs>
                <w:tab w:val="left" w:pos="273"/>
              </w:tabs>
              <w:spacing w:before="1"/>
              <w:ind w:left="272" w:right="341" w:hanging="186"/>
              <w:rPr>
                <w:sz w:val="18"/>
              </w:rPr>
            </w:pPr>
            <w:r>
              <w:rPr>
                <w:sz w:val="18"/>
              </w:rPr>
              <w:t>Историјски догађаји/личности из земаља чији се језик</w:t>
            </w:r>
            <w:r>
              <w:rPr>
                <w:spacing w:val="-1"/>
                <w:sz w:val="18"/>
              </w:rPr>
              <w:t xml:space="preserve"> </w:t>
            </w:r>
            <w:r>
              <w:rPr>
                <w:sz w:val="18"/>
              </w:rPr>
              <w:t>учи</w:t>
            </w:r>
          </w:p>
          <w:p w:rsidR="00ED392B" w:rsidRDefault="00CE02ED">
            <w:pPr>
              <w:pStyle w:val="TableParagraph"/>
              <w:numPr>
                <w:ilvl w:val="0"/>
                <w:numId w:val="1646"/>
              </w:numPr>
              <w:tabs>
                <w:tab w:val="left" w:pos="273"/>
              </w:tabs>
              <w:spacing w:before="2"/>
              <w:ind w:left="272" w:right="203"/>
              <w:rPr>
                <w:sz w:val="18"/>
              </w:rPr>
            </w:pPr>
            <w:r>
              <w:rPr>
                <w:sz w:val="18"/>
              </w:rPr>
              <w:t>Информатички садржаји, употреба интернета</w:t>
            </w:r>
          </w:p>
        </w:tc>
        <w:tc>
          <w:tcPr>
            <w:tcW w:w="3857" w:type="dxa"/>
            <w:vMerge/>
            <w:tcBorders>
              <w:top w:val="nil"/>
            </w:tcBorders>
          </w:tcPr>
          <w:p w:rsidR="00ED392B" w:rsidRDefault="00ED392B">
            <w:pPr>
              <w:rPr>
                <w:sz w:val="2"/>
                <w:szCs w:val="2"/>
              </w:rPr>
            </w:pPr>
          </w:p>
        </w:tc>
      </w:tr>
      <w:tr w:rsidR="00ED392B">
        <w:trPr>
          <w:trHeight w:val="1821"/>
        </w:trPr>
        <w:tc>
          <w:tcPr>
            <w:tcW w:w="2306" w:type="dxa"/>
            <w:tcBorders>
              <w:bottom w:val="nil"/>
            </w:tcBorders>
          </w:tcPr>
          <w:p w:rsidR="00ED392B" w:rsidRDefault="00CE02ED">
            <w:pPr>
              <w:pStyle w:val="TableParagraph"/>
              <w:ind w:left="87"/>
              <w:rPr>
                <w:sz w:val="18"/>
              </w:rPr>
            </w:pPr>
            <w:r>
              <w:rPr>
                <w:sz w:val="18"/>
              </w:rPr>
              <w:t>ЧИТАЊЕ</w:t>
            </w:r>
          </w:p>
          <w:p w:rsidR="00ED392B" w:rsidRDefault="00ED392B">
            <w:pPr>
              <w:pStyle w:val="TableParagraph"/>
              <w:spacing w:before="1"/>
              <w:rPr>
                <w:b/>
                <w:sz w:val="18"/>
              </w:rPr>
            </w:pPr>
          </w:p>
          <w:p w:rsidR="00ED392B" w:rsidRDefault="00CE02ED">
            <w:pPr>
              <w:pStyle w:val="TableParagraph"/>
              <w:ind w:left="87" w:right="85" w:hanging="1"/>
              <w:rPr>
                <w:sz w:val="18"/>
              </w:rPr>
            </w:pPr>
            <w:r>
              <w:rPr>
                <w:sz w:val="18"/>
              </w:rPr>
              <w:t>Оспособљавање ученика за разумевање прочитаних текстова</w:t>
            </w:r>
          </w:p>
        </w:tc>
        <w:tc>
          <w:tcPr>
            <w:tcW w:w="3476" w:type="dxa"/>
            <w:vMerge w:val="restart"/>
          </w:tcPr>
          <w:p w:rsidR="00ED392B" w:rsidRDefault="00CE02ED">
            <w:pPr>
              <w:pStyle w:val="TableParagraph"/>
              <w:numPr>
                <w:ilvl w:val="0"/>
                <w:numId w:val="1645"/>
              </w:numPr>
              <w:tabs>
                <w:tab w:val="left" w:pos="275"/>
              </w:tabs>
              <w:ind w:right="502"/>
              <w:rPr>
                <w:sz w:val="18"/>
              </w:rPr>
            </w:pPr>
            <w:r>
              <w:rPr>
                <w:sz w:val="18"/>
              </w:rPr>
              <w:t>Разуме једноставније текстове (стандардна писма, информације о процесу рада у струци) писане свакодневним језиком или језиком струке;</w:t>
            </w:r>
          </w:p>
          <w:p w:rsidR="00ED392B" w:rsidRDefault="00CE02ED">
            <w:pPr>
              <w:pStyle w:val="TableParagraph"/>
              <w:numPr>
                <w:ilvl w:val="0"/>
                <w:numId w:val="1645"/>
              </w:numPr>
              <w:tabs>
                <w:tab w:val="left" w:pos="275"/>
              </w:tabs>
              <w:spacing w:before="4"/>
              <w:rPr>
                <w:sz w:val="18"/>
              </w:rPr>
            </w:pPr>
            <w:r>
              <w:rPr>
                <w:sz w:val="18"/>
              </w:rPr>
              <w:t>Разуме опис догађаја и осећања;</w:t>
            </w:r>
          </w:p>
          <w:p w:rsidR="00ED392B" w:rsidRDefault="00CE02ED">
            <w:pPr>
              <w:pStyle w:val="TableParagraph"/>
              <w:numPr>
                <w:ilvl w:val="0"/>
                <w:numId w:val="1645"/>
              </w:numPr>
              <w:tabs>
                <w:tab w:val="left" w:pos="275"/>
              </w:tabs>
              <w:ind w:right="222"/>
              <w:rPr>
                <w:sz w:val="18"/>
              </w:rPr>
            </w:pPr>
            <w:r>
              <w:rPr>
                <w:sz w:val="18"/>
              </w:rPr>
              <w:t>Разуме основни садржај као и важније детаље у извештајима, брошурама и уговорима везаним за струку;</w:t>
            </w:r>
          </w:p>
        </w:tc>
        <w:tc>
          <w:tcPr>
            <w:tcW w:w="3189" w:type="dxa"/>
            <w:vMerge/>
            <w:tcBorders>
              <w:top w:val="nil"/>
              <w:bottom w:val="nil"/>
            </w:tcBorders>
          </w:tcPr>
          <w:p w:rsidR="00ED392B" w:rsidRDefault="00ED392B">
            <w:pPr>
              <w:rPr>
                <w:sz w:val="2"/>
                <w:szCs w:val="2"/>
              </w:rPr>
            </w:pPr>
          </w:p>
        </w:tc>
        <w:tc>
          <w:tcPr>
            <w:tcW w:w="3857" w:type="dxa"/>
            <w:vMerge/>
            <w:tcBorders>
              <w:top w:val="nil"/>
            </w:tcBorders>
          </w:tcPr>
          <w:p w:rsidR="00ED392B" w:rsidRDefault="00ED392B">
            <w:pPr>
              <w:rPr>
                <w:sz w:val="2"/>
                <w:szCs w:val="2"/>
              </w:rPr>
            </w:pPr>
          </w:p>
        </w:tc>
      </w:tr>
      <w:tr w:rsidR="00ED392B">
        <w:trPr>
          <w:trHeight w:val="284"/>
        </w:trPr>
        <w:tc>
          <w:tcPr>
            <w:tcW w:w="2306" w:type="dxa"/>
            <w:tcBorders>
              <w:top w:val="nil"/>
            </w:tcBorders>
          </w:tcPr>
          <w:p w:rsidR="00ED392B" w:rsidRDefault="00ED392B">
            <w:pPr>
              <w:pStyle w:val="TableParagraph"/>
              <w:rPr>
                <w:sz w:val="18"/>
              </w:rPr>
            </w:pPr>
          </w:p>
        </w:tc>
        <w:tc>
          <w:tcPr>
            <w:tcW w:w="3476" w:type="dxa"/>
            <w:vMerge/>
            <w:tcBorders>
              <w:top w:val="nil"/>
            </w:tcBorders>
          </w:tcPr>
          <w:p w:rsidR="00ED392B" w:rsidRDefault="00ED392B">
            <w:pPr>
              <w:rPr>
                <w:sz w:val="2"/>
                <w:szCs w:val="2"/>
              </w:rPr>
            </w:pPr>
          </w:p>
        </w:tc>
        <w:tc>
          <w:tcPr>
            <w:tcW w:w="3189" w:type="dxa"/>
            <w:vMerge w:val="restart"/>
            <w:tcBorders>
              <w:top w:val="nil"/>
              <w:bottom w:val="nil"/>
            </w:tcBorders>
          </w:tcPr>
          <w:p w:rsidR="00ED392B" w:rsidRDefault="00CE02ED">
            <w:pPr>
              <w:pStyle w:val="TableParagraph"/>
              <w:spacing w:before="95" w:line="182" w:lineRule="exact"/>
              <w:ind w:left="85"/>
              <w:rPr>
                <w:b/>
                <w:sz w:val="18"/>
              </w:rPr>
            </w:pPr>
            <w:r>
              <w:rPr>
                <w:b/>
                <w:sz w:val="18"/>
              </w:rPr>
              <w:t>СТРУЧНЕ ТЕМЕ</w:t>
            </w:r>
          </w:p>
        </w:tc>
        <w:tc>
          <w:tcPr>
            <w:tcW w:w="3857" w:type="dxa"/>
            <w:vMerge/>
            <w:tcBorders>
              <w:top w:val="nil"/>
            </w:tcBorders>
          </w:tcPr>
          <w:p w:rsidR="00ED392B" w:rsidRDefault="00ED392B">
            <w:pPr>
              <w:rPr>
                <w:sz w:val="2"/>
                <w:szCs w:val="2"/>
              </w:rPr>
            </w:pPr>
          </w:p>
        </w:tc>
      </w:tr>
      <w:tr w:rsidR="00ED392B">
        <w:trPr>
          <w:trHeight w:val="2"/>
        </w:trPr>
        <w:tc>
          <w:tcPr>
            <w:tcW w:w="2306" w:type="dxa"/>
            <w:tcBorders>
              <w:bottom w:val="nil"/>
            </w:tcBorders>
          </w:tcPr>
          <w:p w:rsidR="00ED392B" w:rsidRDefault="00ED392B">
            <w:pPr>
              <w:pStyle w:val="TableParagraph"/>
              <w:rPr>
                <w:sz w:val="2"/>
              </w:rPr>
            </w:pPr>
          </w:p>
        </w:tc>
        <w:tc>
          <w:tcPr>
            <w:tcW w:w="3476" w:type="dxa"/>
            <w:vMerge w:val="restart"/>
          </w:tcPr>
          <w:p w:rsidR="00ED392B" w:rsidRDefault="00CE02ED">
            <w:pPr>
              <w:pStyle w:val="TableParagraph"/>
              <w:numPr>
                <w:ilvl w:val="0"/>
                <w:numId w:val="1644"/>
              </w:numPr>
              <w:tabs>
                <w:tab w:val="left" w:pos="275"/>
              </w:tabs>
              <w:ind w:right="110" w:hanging="186"/>
              <w:rPr>
                <w:sz w:val="18"/>
              </w:rPr>
            </w:pPr>
            <w:r>
              <w:rPr>
                <w:sz w:val="18"/>
              </w:rPr>
              <w:t>Поставља питања и тражи објашњења у вези са темом</w:t>
            </w:r>
            <w:r>
              <w:rPr>
                <w:spacing w:val="-1"/>
                <w:sz w:val="18"/>
              </w:rPr>
              <w:t xml:space="preserve"> </w:t>
            </w:r>
            <w:r>
              <w:rPr>
                <w:sz w:val="18"/>
              </w:rPr>
              <w:t>дискусије/разговора;</w:t>
            </w:r>
          </w:p>
          <w:p w:rsidR="00ED392B" w:rsidRDefault="00CE02ED">
            <w:pPr>
              <w:pStyle w:val="TableParagraph"/>
              <w:numPr>
                <w:ilvl w:val="0"/>
                <w:numId w:val="1644"/>
              </w:numPr>
              <w:tabs>
                <w:tab w:val="left" w:pos="275"/>
              </w:tabs>
              <w:spacing w:before="1"/>
              <w:ind w:right="441"/>
              <w:rPr>
                <w:sz w:val="18"/>
              </w:rPr>
            </w:pPr>
            <w:r>
              <w:rPr>
                <w:sz w:val="18"/>
              </w:rPr>
              <w:t>Описује статус и образовање, као и будуће запослење и струку једноставним језичким</w:t>
            </w:r>
            <w:r>
              <w:rPr>
                <w:spacing w:val="-1"/>
                <w:sz w:val="18"/>
              </w:rPr>
              <w:t xml:space="preserve"> </w:t>
            </w:r>
            <w:r>
              <w:rPr>
                <w:sz w:val="18"/>
              </w:rPr>
              <w:t>средствима;</w:t>
            </w:r>
          </w:p>
          <w:p w:rsidR="00ED392B" w:rsidRDefault="00CE02ED">
            <w:pPr>
              <w:pStyle w:val="TableParagraph"/>
              <w:numPr>
                <w:ilvl w:val="0"/>
                <w:numId w:val="1644"/>
              </w:numPr>
              <w:tabs>
                <w:tab w:val="left" w:pos="275"/>
              </w:tabs>
              <w:spacing w:before="2"/>
              <w:ind w:left="273" w:right="85" w:hanging="186"/>
              <w:rPr>
                <w:sz w:val="18"/>
              </w:rPr>
            </w:pPr>
            <w:r>
              <w:rPr>
                <w:sz w:val="18"/>
              </w:rPr>
              <w:t>Описује делатност, фирму, процес рада, преприча телефонски разговор или одлуке неког договора у оквиру познате лексике и на познате</w:t>
            </w:r>
            <w:r>
              <w:rPr>
                <w:spacing w:val="-2"/>
                <w:sz w:val="18"/>
              </w:rPr>
              <w:t xml:space="preserve"> </w:t>
            </w:r>
            <w:r>
              <w:rPr>
                <w:sz w:val="18"/>
              </w:rPr>
              <w:t>теме;</w:t>
            </w:r>
          </w:p>
          <w:p w:rsidR="00ED392B" w:rsidRDefault="00CE02ED">
            <w:pPr>
              <w:pStyle w:val="TableParagraph"/>
              <w:numPr>
                <w:ilvl w:val="0"/>
                <w:numId w:val="1644"/>
              </w:numPr>
              <w:tabs>
                <w:tab w:val="left" w:pos="274"/>
              </w:tabs>
              <w:spacing w:before="3" w:line="200" w:lineRule="exact"/>
              <w:ind w:left="273" w:hanging="186"/>
              <w:rPr>
                <w:sz w:val="18"/>
              </w:rPr>
            </w:pPr>
            <w:r>
              <w:rPr>
                <w:sz w:val="18"/>
              </w:rPr>
              <w:t>Образлаже укратко своје намере,</w:t>
            </w:r>
          </w:p>
        </w:tc>
        <w:tc>
          <w:tcPr>
            <w:tcW w:w="3189" w:type="dxa"/>
            <w:vMerge/>
            <w:tcBorders>
              <w:top w:val="nil"/>
              <w:bottom w:val="nil"/>
            </w:tcBorders>
          </w:tcPr>
          <w:p w:rsidR="00ED392B" w:rsidRDefault="00ED392B">
            <w:pPr>
              <w:rPr>
                <w:sz w:val="2"/>
                <w:szCs w:val="2"/>
              </w:rPr>
            </w:pPr>
          </w:p>
        </w:tc>
        <w:tc>
          <w:tcPr>
            <w:tcW w:w="3857" w:type="dxa"/>
            <w:vMerge/>
            <w:tcBorders>
              <w:top w:val="nil"/>
            </w:tcBorders>
          </w:tcPr>
          <w:p w:rsidR="00ED392B" w:rsidRDefault="00ED392B">
            <w:pPr>
              <w:rPr>
                <w:sz w:val="2"/>
                <w:szCs w:val="2"/>
              </w:rPr>
            </w:pPr>
          </w:p>
        </w:tc>
      </w:tr>
      <w:tr w:rsidR="00ED392B">
        <w:trPr>
          <w:trHeight w:val="174"/>
        </w:trPr>
        <w:tc>
          <w:tcPr>
            <w:tcW w:w="2306" w:type="dxa"/>
            <w:tcBorders>
              <w:top w:val="nil"/>
              <w:bottom w:val="nil"/>
            </w:tcBorders>
          </w:tcPr>
          <w:p w:rsidR="00ED392B" w:rsidRDefault="00CE02ED">
            <w:pPr>
              <w:pStyle w:val="TableParagraph"/>
              <w:spacing w:line="154" w:lineRule="exact"/>
              <w:ind w:left="87"/>
              <w:rPr>
                <w:sz w:val="18"/>
              </w:rPr>
            </w:pPr>
            <w:r>
              <w:rPr>
                <w:sz w:val="18"/>
              </w:rPr>
              <w:t>ГОВОР</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0"/>
              </w:rPr>
            </w:pPr>
          </w:p>
        </w:tc>
        <w:tc>
          <w:tcPr>
            <w:tcW w:w="3857" w:type="dxa"/>
            <w:vMerge/>
            <w:tcBorders>
              <w:top w:val="nil"/>
            </w:tcBorders>
          </w:tcPr>
          <w:p w:rsidR="00ED392B" w:rsidRDefault="00ED392B">
            <w:pPr>
              <w:rPr>
                <w:sz w:val="2"/>
                <w:szCs w:val="2"/>
              </w:rPr>
            </w:pPr>
          </w:p>
        </w:tc>
      </w:tr>
      <w:tr w:rsidR="00ED392B">
        <w:trPr>
          <w:trHeight w:val="1912"/>
        </w:trPr>
        <w:tc>
          <w:tcPr>
            <w:tcW w:w="2306" w:type="dxa"/>
            <w:tcBorders>
              <w:top w:val="nil"/>
            </w:tcBorders>
          </w:tcPr>
          <w:p w:rsidR="00ED392B" w:rsidRDefault="00ED392B">
            <w:pPr>
              <w:pStyle w:val="TableParagraph"/>
              <w:spacing w:before="3"/>
              <w:rPr>
                <w:b/>
                <w:sz w:val="17"/>
              </w:rPr>
            </w:pPr>
          </w:p>
          <w:p w:rsidR="00ED392B" w:rsidRDefault="00CE02ED">
            <w:pPr>
              <w:pStyle w:val="TableParagraph"/>
              <w:ind w:left="87" w:right="85" w:hanging="1"/>
              <w:rPr>
                <w:sz w:val="18"/>
              </w:rPr>
            </w:pPr>
            <w:r>
              <w:rPr>
                <w:sz w:val="18"/>
              </w:rPr>
              <w:t>Оспособљавање ученика за кратко монолошко излагање и за учешће у дијалогу на страном језику</w:t>
            </w:r>
          </w:p>
        </w:tc>
        <w:tc>
          <w:tcPr>
            <w:tcW w:w="3476" w:type="dxa"/>
            <w:vMerge/>
            <w:tcBorders>
              <w:top w:val="nil"/>
            </w:tcBorders>
          </w:tcPr>
          <w:p w:rsidR="00ED392B" w:rsidRDefault="00ED392B">
            <w:pPr>
              <w:rPr>
                <w:sz w:val="2"/>
                <w:szCs w:val="2"/>
              </w:rPr>
            </w:pPr>
          </w:p>
        </w:tc>
        <w:tc>
          <w:tcPr>
            <w:tcW w:w="3189" w:type="dxa"/>
            <w:tcBorders>
              <w:top w:val="nil"/>
            </w:tcBorders>
          </w:tcPr>
          <w:p w:rsidR="00ED392B" w:rsidRDefault="00CE02ED">
            <w:pPr>
              <w:pStyle w:val="TableParagraph"/>
              <w:numPr>
                <w:ilvl w:val="0"/>
                <w:numId w:val="1643"/>
              </w:numPr>
              <w:tabs>
                <w:tab w:val="left" w:pos="273"/>
              </w:tabs>
              <w:spacing w:line="220" w:lineRule="exact"/>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1643"/>
              </w:numPr>
              <w:tabs>
                <w:tab w:val="left" w:pos="273"/>
              </w:tabs>
              <w:ind w:right="686"/>
              <w:rPr>
                <w:sz w:val="18"/>
              </w:rPr>
            </w:pPr>
            <w:r>
              <w:rPr>
                <w:sz w:val="18"/>
              </w:rPr>
              <w:t>Примена информационих технологија у домену</w:t>
            </w:r>
            <w:r>
              <w:rPr>
                <w:spacing w:val="3"/>
                <w:sz w:val="18"/>
              </w:rPr>
              <w:t xml:space="preserve"> </w:t>
            </w:r>
            <w:r>
              <w:rPr>
                <w:sz w:val="18"/>
              </w:rPr>
              <w:t>струке</w:t>
            </w:r>
          </w:p>
          <w:p w:rsidR="00ED392B" w:rsidRDefault="00CE02ED">
            <w:pPr>
              <w:pStyle w:val="TableParagraph"/>
              <w:numPr>
                <w:ilvl w:val="0"/>
                <w:numId w:val="1643"/>
              </w:numPr>
              <w:tabs>
                <w:tab w:val="left" w:pos="273"/>
              </w:tabs>
              <w:spacing w:before="1"/>
              <w:ind w:left="271" w:right="128" w:hanging="186"/>
              <w:rPr>
                <w:sz w:val="18"/>
              </w:rPr>
            </w:pPr>
            <w:r>
              <w:rPr>
                <w:sz w:val="18"/>
              </w:rPr>
              <w:t>Основе пословне комуникације и коресподенције (пословна преписка и комуникација у писаној и усменој форми)</w:t>
            </w:r>
          </w:p>
          <w:p w:rsidR="00ED392B" w:rsidRDefault="00CE02ED">
            <w:pPr>
              <w:pStyle w:val="TableParagraph"/>
              <w:numPr>
                <w:ilvl w:val="0"/>
                <w:numId w:val="1643"/>
              </w:numPr>
              <w:tabs>
                <w:tab w:val="left" w:pos="272"/>
              </w:tabs>
              <w:spacing w:before="3"/>
              <w:ind w:left="271" w:hanging="186"/>
              <w:rPr>
                <w:sz w:val="18"/>
              </w:rPr>
            </w:pPr>
            <w:r>
              <w:rPr>
                <w:sz w:val="18"/>
              </w:rPr>
              <w:t>Мере заштите и очувања радне и</w:t>
            </w:r>
          </w:p>
        </w:tc>
        <w:tc>
          <w:tcPr>
            <w:tcW w:w="38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476"/>
        <w:gridCol w:w="3189"/>
        <w:gridCol w:w="3857"/>
      </w:tblGrid>
      <w:tr w:rsidR="00ED392B">
        <w:trPr>
          <w:trHeight w:val="205"/>
        </w:trPr>
        <w:tc>
          <w:tcPr>
            <w:tcW w:w="2306" w:type="dxa"/>
          </w:tcPr>
          <w:p w:rsidR="00ED392B" w:rsidRDefault="00ED392B">
            <w:pPr>
              <w:pStyle w:val="TableParagraph"/>
              <w:rPr>
                <w:sz w:val="14"/>
              </w:rPr>
            </w:pPr>
          </w:p>
        </w:tc>
        <w:tc>
          <w:tcPr>
            <w:tcW w:w="3476" w:type="dxa"/>
          </w:tcPr>
          <w:p w:rsidR="00ED392B" w:rsidRDefault="00CE02ED">
            <w:pPr>
              <w:pStyle w:val="TableParagraph"/>
              <w:spacing w:line="186" w:lineRule="exact"/>
              <w:ind w:left="274"/>
              <w:rPr>
                <w:sz w:val="18"/>
              </w:rPr>
            </w:pPr>
            <w:r>
              <w:rPr>
                <w:sz w:val="18"/>
              </w:rPr>
              <w:t>одлуке, поступке;</w:t>
            </w:r>
          </w:p>
        </w:tc>
        <w:tc>
          <w:tcPr>
            <w:tcW w:w="3189" w:type="dxa"/>
            <w:tcBorders>
              <w:bottom w:val="nil"/>
            </w:tcBorders>
          </w:tcPr>
          <w:p w:rsidR="00ED392B" w:rsidRDefault="00CE02ED">
            <w:pPr>
              <w:pStyle w:val="TableParagraph"/>
              <w:spacing w:line="186" w:lineRule="exact"/>
              <w:ind w:left="274"/>
              <w:rPr>
                <w:sz w:val="18"/>
              </w:rPr>
            </w:pPr>
            <w:r>
              <w:rPr>
                <w:sz w:val="18"/>
              </w:rPr>
              <w:t>животне средине</w:t>
            </w:r>
          </w:p>
        </w:tc>
        <w:tc>
          <w:tcPr>
            <w:tcW w:w="3857" w:type="dxa"/>
            <w:vMerge w:val="restart"/>
          </w:tcPr>
          <w:p w:rsidR="00ED392B" w:rsidRDefault="00ED392B">
            <w:pPr>
              <w:pStyle w:val="TableParagraph"/>
              <w:rPr>
                <w:sz w:val="18"/>
              </w:rPr>
            </w:pPr>
          </w:p>
        </w:tc>
      </w:tr>
      <w:tr w:rsidR="00ED392B">
        <w:trPr>
          <w:trHeight w:val="309"/>
        </w:trPr>
        <w:tc>
          <w:tcPr>
            <w:tcW w:w="2306" w:type="dxa"/>
            <w:tcBorders>
              <w:bottom w:val="nil"/>
            </w:tcBorders>
          </w:tcPr>
          <w:p w:rsidR="00ED392B" w:rsidRDefault="00CE02ED">
            <w:pPr>
              <w:pStyle w:val="TableParagraph"/>
              <w:spacing w:line="206" w:lineRule="exact"/>
              <w:ind w:left="87"/>
              <w:rPr>
                <w:sz w:val="18"/>
              </w:rPr>
            </w:pPr>
            <w:r>
              <w:rPr>
                <w:sz w:val="18"/>
              </w:rPr>
              <w:t>ПИСАЊЕ</w:t>
            </w:r>
          </w:p>
        </w:tc>
        <w:tc>
          <w:tcPr>
            <w:tcW w:w="3476" w:type="dxa"/>
            <w:vMerge w:val="restart"/>
          </w:tcPr>
          <w:p w:rsidR="00ED392B" w:rsidRDefault="00CE02ED">
            <w:pPr>
              <w:pStyle w:val="TableParagraph"/>
              <w:numPr>
                <w:ilvl w:val="0"/>
                <w:numId w:val="1642"/>
              </w:numPr>
              <w:tabs>
                <w:tab w:val="left" w:pos="275"/>
              </w:tabs>
              <w:ind w:right="83" w:hanging="186"/>
              <w:rPr>
                <w:sz w:val="18"/>
              </w:rPr>
            </w:pPr>
            <w:r>
              <w:rPr>
                <w:sz w:val="18"/>
              </w:rPr>
              <w:t>Попуњава рачуне, признанице и хартије од</w:t>
            </w:r>
            <w:r>
              <w:rPr>
                <w:spacing w:val="-1"/>
                <w:sz w:val="18"/>
              </w:rPr>
              <w:t xml:space="preserve"> </w:t>
            </w:r>
            <w:r>
              <w:rPr>
                <w:sz w:val="18"/>
              </w:rPr>
              <w:t>вредности;</w:t>
            </w:r>
          </w:p>
          <w:p w:rsidR="00ED392B" w:rsidRDefault="00CE02ED">
            <w:pPr>
              <w:pStyle w:val="TableParagraph"/>
              <w:numPr>
                <w:ilvl w:val="0"/>
                <w:numId w:val="1642"/>
              </w:numPr>
              <w:tabs>
                <w:tab w:val="left" w:pos="275"/>
              </w:tabs>
              <w:ind w:right="487"/>
              <w:rPr>
                <w:sz w:val="18"/>
              </w:rPr>
            </w:pPr>
            <w:r>
              <w:rPr>
                <w:sz w:val="18"/>
              </w:rPr>
              <w:t>Пише једноставно пословно писмо према одређеном</w:t>
            </w:r>
            <w:r>
              <w:rPr>
                <w:spacing w:val="-1"/>
                <w:sz w:val="18"/>
              </w:rPr>
              <w:t xml:space="preserve"> </w:t>
            </w:r>
            <w:r>
              <w:rPr>
                <w:sz w:val="18"/>
              </w:rPr>
              <w:t>моделу;</w:t>
            </w:r>
          </w:p>
          <w:p w:rsidR="00ED392B" w:rsidRDefault="00CE02ED">
            <w:pPr>
              <w:pStyle w:val="TableParagraph"/>
              <w:numPr>
                <w:ilvl w:val="0"/>
                <w:numId w:val="1642"/>
              </w:numPr>
              <w:tabs>
                <w:tab w:val="left" w:pos="275"/>
              </w:tabs>
              <w:spacing w:before="2"/>
              <w:ind w:left="273" w:right="349" w:hanging="186"/>
              <w:rPr>
                <w:sz w:val="18"/>
              </w:rPr>
            </w:pPr>
            <w:r>
              <w:rPr>
                <w:sz w:val="18"/>
              </w:rPr>
              <w:t>Описује и појашњава садржај симболичких модалитета везаних за струку;</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379"/>
        </w:trPr>
        <w:tc>
          <w:tcPr>
            <w:tcW w:w="2306" w:type="dxa"/>
            <w:tcBorders>
              <w:top w:val="nil"/>
            </w:tcBorders>
          </w:tcPr>
          <w:p w:rsidR="00ED392B" w:rsidRDefault="00CE02ED">
            <w:pPr>
              <w:pStyle w:val="TableParagraph"/>
              <w:spacing w:before="96"/>
              <w:ind w:left="87" w:right="85" w:hanging="1"/>
              <w:rPr>
                <w:sz w:val="18"/>
              </w:rPr>
            </w:pPr>
            <w:r>
              <w:rPr>
                <w:sz w:val="18"/>
              </w:rPr>
              <w:t>Оспособљавање ученика за писање краћих текстова различитог садржаја</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spacing w:before="7"/>
              <w:rPr>
                <w:b/>
                <w:sz w:val="25"/>
              </w:rPr>
            </w:pPr>
          </w:p>
          <w:p w:rsidR="00ED392B" w:rsidRDefault="00CE02ED">
            <w:pPr>
              <w:pStyle w:val="TableParagraph"/>
              <w:ind w:left="87" w:right="113"/>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857" w:type="dxa"/>
            <w:vMerge/>
            <w:tcBorders>
              <w:top w:val="nil"/>
            </w:tcBorders>
          </w:tcPr>
          <w:p w:rsidR="00ED392B" w:rsidRDefault="00ED392B">
            <w:pPr>
              <w:rPr>
                <w:sz w:val="2"/>
                <w:szCs w:val="2"/>
              </w:rPr>
            </w:pPr>
          </w:p>
        </w:tc>
      </w:tr>
      <w:tr w:rsidR="00ED392B">
        <w:trPr>
          <w:trHeight w:val="310"/>
        </w:trPr>
        <w:tc>
          <w:tcPr>
            <w:tcW w:w="2306" w:type="dxa"/>
            <w:tcBorders>
              <w:bottom w:val="nil"/>
            </w:tcBorders>
          </w:tcPr>
          <w:p w:rsidR="00ED392B" w:rsidRDefault="00CE02ED">
            <w:pPr>
              <w:pStyle w:val="TableParagraph"/>
              <w:ind w:left="87"/>
              <w:rPr>
                <w:sz w:val="18"/>
              </w:rPr>
            </w:pPr>
            <w:r>
              <w:rPr>
                <w:sz w:val="18"/>
              </w:rPr>
              <w:t>ИНТЕРАКЦИЈА</w:t>
            </w:r>
          </w:p>
        </w:tc>
        <w:tc>
          <w:tcPr>
            <w:tcW w:w="3476" w:type="dxa"/>
            <w:vMerge w:val="restart"/>
          </w:tcPr>
          <w:p w:rsidR="00ED392B" w:rsidRDefault="00CE02ED">
            <w:pPr>
              <w:pStyle w:val="TableParagraph"/>
              <w:numPr>
                <w:ilvl w:val="0"/>
                <w:numId w:val="1641"/>
              </w:numPr>
              <w:tabs>
                <w:tab w:val="left" w:pos="275"/>
              </w:tabs>
              <w:ind w:right="242" w:hanging="186"/>
              <w:rPr>
                <w:sz w:val="18"/>
              </w:rPr>
            </w:pPr>
            <w:r>
              <w:rPr>
                <w:sz w:val="18"/>
              </w:rPr>
              <w:t>Поведе, настави и заврши неки једноставан разговор, под условом да је лице у лице са</w:t>
            </w:r>
            <w:r>
              <w:rPr>
                <w:spacing w:val="-3"/>
                <w:sz w:val="18"/>
              </w:rPr>
              <w:t xml:space="preserve"> </w:t>
            </w:r>
            <w:r>
              <w:rPr>
                <w:sz w:val="18"/>
              </w:rPr>
              <w:t>саговорником;</w:t>
            </w:r>
          </w:p>
          <w:p w:rsidR="00ED392B" w:rsidRDefault="00CE02ED">
            <w:pPr>
              <w:pStyle w:val="TableParagraph"/>
              <w:numPr>
                <w:ilvl w:val="0"/>
                <w:numId w:val="1641"/>
              </w:numPr>
              <w:tabs>
                <w:tab w:val="left" w:pos="275"/>
              </w:tabs>
              <w:spacing w:before="16" w:line="208" w:lineRule="exact"/>
              <w:ind w:right="555"/>
              <w:rPr>
                <w:sz w:val="18"/>
              </w:rPr>
            </w:pPr>
            <w:r>
              <w:rPr>
                <w:sz w:val="18"/>
              </w:rPr>
              <w:t>Размени идеје и информација о блиским темама у предвидљивим, свакодневним</w:t>
            </w:r>
            <w:r>
              <w:rPr>
                <w:spacing w:val="-1"/>
                <w:sz w:val="18"/>
              </w:rPr>
              <w:t xml:space="preserve"> </w:t>
            </w:r>
            <w:r>
              <w:rPr>
                <w:sz w:val="18"/>
              </w:rPr>
              <w:t>ситуацијама;</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951"/>
        </w:trPr>
        <w:tc>
          <w:tcPr>
            <w:tcW w:w="2306" w:type="dxa"/>
            <w:tcBorders>
              <w:top w:val="nil"/>
            </w:tcBorders>
          </w:tcPr>
          <w:p w:rsidR="00ED392B" w:rsidRDefault="00CE02ED">
            <w:pPr>
              <w:pStyle w:val="TableParagraph"/>
              <w:spacing w:before="95"/>
              <w:ind w:left="87" w:right="85" w:hanging="1"/>
              <w:rPr>
                <w:sz w:val="18"/>
              </w:rPr>
            </w:pPr>
            <w:r>
              <w:rPr>
                <w:sz w:val="18"/>
              </w:rPr>
              <w:t>Оспособљавање ученика за учешће у дијалогу на страном језику и размену краћих писаних порука</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306"/>
        </w:trPr>
        <w:tc>
          <w:tcPr>
            <w:tcW w:w="2306" w:type="dxa"/>
            <w:tcBorders>
              <w:bottom w:val="nil"/>
            </w:tcBorders>
          </w:tcPr>
          <w:p w:rsidR="00ED392B" w:rsidRDefault="00CE02ED">
            <w:pPr>
              <w:pStyle w:val="TableParagraph"/>
              <w:spacing w:line="204" w:lineRule="exact"/>
              <w:ind w:left="87"/>
              <w:rPr>
                <w:sz w:val="18"/>
              </w:rPr>
            </w:pPr>
            <w:r>
              <w:rPr>
                <w:sz w:val="18"/>
              </w:rPr>
              <w:t>МЕДИЈАЦИЈА</w:t>
            </w:r>
          </w:p>
        </w:tc>
        <w:tc>
          <w:tcPr>
            <w:tcW w:w="3476" w:type="dxa"/>
            <w:vMerge w:val="restart"/>
          </w:tcPr>
          <w:p w:rsidR="00ED392B" w:rsidRDefault="00CE02ED">
            <w:pPr>
              <w:pStyle w:val="TableParagraph"/>
              <w:numPr>
                <w:ilvl w:val="0"/>
                <w:numId w:val="1640"/>
              </w:numPr>
              <w:tabs>
                <w:tab w:val="left" w:pos="275"/>
              </w:tabs>
              <w:ind w:right="107"/>
              <w:rPr>
                <w:sz w:val="18"/>
              </w:rPr>
            </w:pPr>
            <w:r>
              <w:rPr>
                <w:sz w:val="18"/>
              </w:rPr>
              <w:t>Сажима и рекапитулира садржај текста, филма, разговара и сл;</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133"/>
        </w:trPr>
        <w:tc>
          <w:tcPr>
            <w:tcW w:w="2306" w:type="dxa"/>
            <w:tcBorders>
              <w:top w:val="nil"/>
            </w:tcBorders>
          </w:tcPr>
          <w:p w:rsidR="00ED392B" w:rsidRDefault="00CE02ED">
            <w:pPr>
              <w:pStyle w:val="TableParagraph"/>
              <w:spacing w:before="96"/>
              <w:ind w:left="87" w:right="94"/>
              <w:rPr>
                <w:sz w:val="18"/>
              </w:rPr>
            </w:pPr>
            <w:r>
              <w:rPr>
                <w:sz w:val="18"/>
              </w:rPr>
              <w:t>Оспособљавање ученика да преводи, сажима и препричава садржај краћих усмених и писаних</w:t>
            </w:r>
          </w:p>
          <w:p w:rsidR="00ED392B" w:rsidRDefault="00CE02ED">
            <w:pPr>
              <w:pStyle w:val="TableParagraph"/>
              <w:spacing w:before="3" w:line="187" w:lineRule="exact"/>
              <w:ind w:left="87"/>
              <w:rPr>
                <w:sz w:val="18"/>
              </w:rPr>
            </w:pPr>
            <w:r>
              <w:rPr>
                <w:sz w:val="18"/>
              </w:rPr>
              <w:t>текстова</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517"/>
        </w:trPr>
        <w:tc>
          <w:tcPr>
            <w:tcW w:w="2306" w:type="dxa"/>
            <w:tcBorders>
              <w:bottom w:val="nil"/>
            </w:tcBorders>
          </w:tcPr>
          <w:p w:rsidR="00ED392B" w:rsidRDefault="00CE02ED">
            <w:pPr>
              <w:pStyle w:val="TableParagraph"/>
              <w:ind w:left="87" w:right="1048"/>
              <w:rPr>
                <w:sz w:val="18"/>
              </w:rPr>
            </w:pPr>
            <w:r>
              <w:rPr>
                <w:sz w:val="18"/>
              </w:rPr>
              <w:t>МЕДИЈСКА ПИСМЕНОСТ</w:t>
            </w:r>
          </w:p>
        </w:tc>
        <w:tc>
          <w:tcPr>
            <w:tcW w:w="3476" w:type="dxa"/>
            <w:vMerge w:val="restart"/>
          </w:tcPr>
          <w:p w:rsidR="00ED392B" w:rsidRDefault="00CE02ED">
            <w:pPr>
              <w:pStyle w:val="TableParagraph"/>
              <w:numPr>
                <w:ilvl w:val="0"/>
                <w:numId w:val="1639"/>
              </w:numPr>
              <w:tabs>
                <w:tab w:val="left" w:pos="275"/>
              </w:tabs>
              <w:ind w:right="359" w:hanging="186"/>
              <w:rPr>
                <w:sz w:val="18"/>
              </w:rPr>
            </w:pPr>
            <w:r>
              <w:rPr>
                <w:sz w:val="18"/>
              </w:rPr>
              <w:t>Идентификује различита гледишта о истој теми;</w:t>
            </w:r>
          </w:p>
          <w:p w:rsidR="00ED392B" w:rsidRDefault="00CE02ED">
            <w:pPr>
              <w:pStyle w:val="TableParagraph"/>
              <w:numPr>
                <w:ilvl w:val="0"/>
                <w:numId w:val="1639"/>
              </w:numPr>
              <w:tabs>
                <w:tab w:val="left" w:pos="274"/>
              </w:tabs>
              <w:ind w:right="1243" w:hanging="186"/>
              <w:rPr>
                <w:sz w:val="18"/>
              </w:rPr>
            </w:pPr>
            <w:r>
              <w:rPr>
                <w:sz w:val="18"/>
              </w:rPr>
              <w:t>Схвата основне елементе аргументације;</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133"/>
        </w:trPr>
        <w:tc>
          <w:tcPr>
            <w:tcW w:w="2306" w:type="dxa"/>
            <w:tcBorders>
              <w:top w:val="nil"/>
            </w:tcBorders>
          </w:tcPr>
          <w:p w:rsidR="00ED392B" w:rsidRDefault="00CE02ED">
            <w:pPr>
              <w:pStyle w:val="TableParagraph"/>
              <w:spacing w:before="96"/>
              <w:ind w:left="87" w:right="280"/>
              <w:rPr>
                <w:sz w:val="18"/>
              </w:rPr>
            </w:pPr>
            <w:r>
              <w:rPr>
                <w:sz w:val="18"/>
              </w:rPr>
              <w:t>Оспособљавање ученика да користе медије као изворе информација и развијају критичко</w:t>
            </w:r>
          </w:p>
          <w:p w:rsidR="00ED392B" w:rsidRDefault="00CE02ED">
            <w:pPr>
              <w:pStyle w:val="TableParagraph"/>
              <w:spacing w:before="3" w:line="187" w:lineRule="exact"/>
              <w:ind w:left="87"/>
              <w:rPr>
                <w:sz w:val="18"/>
              </w:rPr>
            </w:pPr>
            <w:r>
              <w:rPr>
                <w:sz w:val="18"/>
              </w:rPr>
              <w:t>мишљење у вези са њима</w:t>
            </w:r>
          </w:p>
        </w:tc>
        <w:tc>
          <w:tcPr>
            <w:tcW w:w="3476" w:type="dxa"/>
            <w:vMerge/>
            <w:tcBorders>
              <w:top w:val="nil"/>
            </w:tcBorders>
          </w:tcPr>
          <w:p w:rsidR="00ED392B" w:rsidRDefault="00ED392B">
            <w:pPr>
              <w:rPr>
                <w:sz w:val="2"/>
                <w:szCs w:val="2"/>
              </w:rPr>
            </w:pPr>
          </w:p>
        </w:tc>
        <w:tc>
          <w:tcPr>
            <w:tcW w:w="3189" w:type="dxa"/>
            <w:tcBorders>
              <w:top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050"/>
        </w:trPr>
        <w:tc>
          <w:tcPr>
            <w:tcW w:w="2306" w:type="dxa"/>
          </w:tcPr>
          <w:p w:rsidR="00ED392B" w:rsidRDefault="00CE02ED">
            <w:pPr>
              <w:pStyle w:val="TableParagraph"/>
              <w:spacing w:line="206" w:lineRule="exact"/>
              <w:ind w:left="87"/>
              <w:rPr>
                <w:sz w:val="18"/>
              </w:rPr>
            </w:pPr>
            <w:r>
              <w:rPr>
                <w:sz w:val="18"/>
              </w:rPr>
              <w:t>ЗНАЊА О ЈЕЗИКУ</w:t>
            </w:r>
          </w:p>
        </w:tc>
        <w:tc>
          <w:tcPr>
            <w:tcW w:w="3476" w:type="dxa"/>
          </w:tcPr>
          <w:p w:rsidR="00ED392B" w:rsidRDefault="00CE02ED">
            <w:pPr>
              <w:pStyle w:val="TableParagraph"/>
              <w:numPr>
                <w:ilvl w:val="0"/>
                <w:numId w:val="1638"/>
              </w:numPr>
              <w:tabs>
                <w:tab w:val="left" w:pos="275"/>
              </w:tabs>
              <w:ind w:right="339" w:hanging="186"/>
              <w:rPr>
                <w:sz w:val="18"/>
              </w:rPr>
            </w:pPr>
            <w:r>
              <w:rPr>
                <w:sz w:val="18"/>
              </w:rPr>
              <w:t>Коректно употребљава једноставне структуре користећи комплексније синтаксичке елементе ( уз</w:t>
            </w:r>
            <w:r>
              <w:rPr>
                <w:spacing w:val="1"/>
                <w:sz w:val="18"/>
              </w:rPr>
              <w:t xml:space="preserve"> </w:t>
            </w:r>
            <w:r>
              <w:rPr>
                <w:sz w:val="18"/>
              </w:rPr>
              <w:t>одређене</w:t>
            </w:r>
          </w:p>
          <w:p w:rsidR="00ED392B" w:rsidRDefault="00CE02ED">
            <w:pPr>
              <w:pStyle w:val="TableParagraph"/>
              <w:spacing w:before="2" w:line="200" w:lineRule="atLeast"/>
              <w:ind w:left="273" w:right="332"/>
              <w:rPr>
                <w:sz w:val="18"/>
              </w:rPr>
            </w:pPr>
            <w:r>
              <w:rPr>
                <w:sz w:val="18"/>
              </w:rPr>
              <w:t>елементарне грешке које не доводе у питање глобални смисао).</w:t>
            </w:r>
          </w:p>
        </w:tc>
        <w:tc>
          <w:tcPr>
            <w:tcW w:w="3189" w:type="dxa"/>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pStyle w:val="BodyText"/>
        <w:spacing w:before="1"/>
      </w:pPr>
    </w:p>
    <w:p w:rsidR="00ED392B" w:rsidRDefault="00CE02ED">
      <w:pPr>
        <w:pStyle w:val="Heading1"/>
        <w:spacing w:line="482" w:lineRule="auto"/>
        <w:ind w:left="5352" w:right="5355"/>
        <w:jc w:val="center"/>
      </w:pPr>
      <w:r>
        <w:t>ГРАМАТИЧКИ САДРЖАЈИ ЕНГЛЕСКИ ЈЕЗИК</w:t>
      </w:r>
    </w:p>
    <w:p w:rsidR="00ED392B" w:rsidRDefault="00ED392B">
      <w:pPr>
        <w:spacing w:line="482" w:lineRule="auto"/>
        <w:jc w:val="cente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10"/>
        <w:rPr>
          <w:b/>
          <w:sz w:val="20"/>
        </w:rPr>
      </w:pPr>
    </w:p>
    <w:p w:rsidR="00ED392B" w:rsidRDefault="00CE02ED">
      <w:pPr>
        <w:pStyle w:val="ListParagraph"/>
        <w:numPr>
          <w:ilvl w:val="1"/>
          <w:numId w:val="1649"/>
        </w:numPr>
        <w:tabs>
          <w:tab w:val="left" w:pos="676"/>
        </w:tabs>
        <w:spacing w:before="0"/>
        <w:rPr>
          <w:sz w:val="18"/>
        </w:rPr>
      </w:pPr>
      <w:r>
        <w:rPr>
          <w:sz w:val="18"/>
        </w:rPr>
        <w:t>РЕЧЕНИЦА</w:t>
      </w:r>
    </w:p>
    <w:p w:rsidR="00ED392B" w:rsidRDefault="00ED392B">
      <w:pPr>
        <w:pStyle w:val="BodyText"/>
        <w:spacing w:before="1"/>
      </w:pPr>
    </w:p>
    <w:p w:rsidR="00ED392B" w:rsidRDefault="00CE02ED">
      <w:pPr>
        <w:pStyle w:val="ListParagraph"/>
        <w:numPr>
          <w:ilvl w:val="1"/>
          <w:numId w:val="1660"/>
        </w:numPr>
        <w:tabs>
          <w:tab w:val="left" w:pos="819"/>
          <w:tab w:val="left" w:pos="820"/>
        </w:tabs>
        <w:spacing w:before="0"/>
        <w:ind w:left="523" w:firstLine="1"/>
        <w:rPr>
          <w:sz w:val="18"/>
        </w:rPr>
      </w:pPr>
      <w:r>
        <w:rPr>
          <w:sz w:val="18"/>
        </w:rPr>
        <w:t>Систематизација свих типова упитних</w:t>
      </w:r>
      <w:r>
        <w:rPr>
          <w:spacing w:val="-1"/>
          <w:sz w:val="18"/>
        </w:rPr>
        <w:t xml:space="preserve"> </w:t>
      </w:r>
      <w:r>
        <w:rPr>
          <w:sz w:val="18"/>
        </w:rPr>
        <w:t>реченица</w:t>
      </w:r>
    </w:p>
    <w:p w:rsidR="00ED392B" w:rsidRDefault="00CE02ED">
      <w:pPr>
        <w:pStyle w:val="ListParagraph"/>
        <w:numPr>
          <w:ilvl w:val="1"/>
          <w:numId w:val="1660"/>
        </w:numPr>
        <w:tabs>
          <w:tab w:val="left" w:pos="819"/>
          <w:tab w:val="left" w:pos="820"/>
        </w:tabs>
        <w:ind w:left="819"/>
        <w:rPr>
          <w:sz w:val="18"/>
        </w:rPr>
      </w:pPr>
      <w:r>
        <w:rPr>
          <w:sz w:val="18"/>
        </w:rPr>
        <w:t>Директна и индиректна питања</w:t>
      </w:r>
    </w:p>
    <w:p w:rsidR="00ED392B" w:rsidRDefault="00CE02ED">
      <w:pPr>
        <w:pStyle w:val="ListParagraph"/>
        <w:numPr>
          <w:ilvl w:val="1"/>
          <w:numId w:val="1660"/>
        </w:numPr>
        <w:tabs>
          <w:tab w:val="left" w:pos="819"/>
          <w:tab w:val="left" w:pos="820"/>
        </w:tabs>
        <w:ind w:left="819"/>
        <w:rPr>
          <w:sz w:val="18"/>
        </w:rPr>
      </w:pPr>
      <w:r>
        <w:rPr>
          <w:sz w:val="18"/>
        </w:rPr>
        <w:t>Индиректни говор: рецептивно и продуктивно</w:t>
      </w:r>
    </w:p>
    <w:p w:rsidR="00ED392B" w:rsidRDefault="00CE02ED">
      <w:pPr>
        <w:pStyle w:val="BodyText"/>
        <w:spacing w:before="1"/>
        <w:ind w:left="523"/>
      </w:pPr>
      <w:r>
        <w:t>а) изјаве и питања – без промене глаголског времена (глагол главне реченице у једном од садашњих времена)</w:t>
      </w:r>
    </w:p>
    <w:p w:rsidR="00ED392B" w:rsidRDefault="00ED392B">
      <w:pPr>
        <w:pStyle w:val="BodyText"/>
        <w:spacing w:before="1"/>
      </w:pPr>
    </w:p>
    <w:p w:rsidR="00ED392B" w:rsidRDefault="00CE02ED">
      <w:pPr>
        <w:pStyle w:val="BodyText"/>
        <w:ind w:left="523"/>
      </w:pPr>
      <w:r>
        <w:t>б) молбе, захтеви, наредбе</w:t>
      </w:r>
    </w:p>
    <w:p w:rsidR="00ED392B" w:rsidRDefault="00CE02ED">
      <w:pPr>
        <w:pStyle w:val="ListParagraph"/>
        <w:numPr>
          <w:ilvl w:val="1"/>
          <w:numId w:val="1660"/>
        </w:numPr>
        <w:tabs>
          <w:tab w:val="left" w:pos="819"/>
          <w:tab w:val="left" w:pos="820"/>
        </w:tabs>
        <w:ind w:left="523" w:right="9342" w:firstLine="0"/>
        <w:rPr>
          <w:sz w:val="18"/>
        </w:rPr>
      </w:pPr>
      <w:r>
        <w:rPr>
          <w:sz w:val="18"/>
        </w:rPr>
        <w:t>Индиректни говор: само рецептивно а) изјаве са променом глаголских</w:t>
      </w:r>
      <w:r>
        <w:rPr>
          <w:spacing w:val="-9"/>
          <w:sz w:val="18"/>
        </w:rPr>
        <w:t xml:space="preserve"> </w:t>
      </w:r>
      <w:r>
        <w:rPr>
          <w:sz w:val="18"/>
        </w:rPr>
        <w:t>времена</w:t>
      </w:r>
    </w:p>
    <w:p w:rsidR="00ED392B" w:rsidRDefault="00CE02ED">
      <w:pPr>
        <w:pStyle w:val="ListParagraph"/>
        <w:numPr>
          <w:ilvl w:val="1"/>
          <w:numId w:val="1660"/>
        </w:numPr>
        <w:tabs>
          <w:tab w:val="left" w:pos="818"/>
          <w:tab w:val="left" w:pos="819"/>
        </w:tabs>
        <w:spacing w:before="2"/>
        <w:ind w:left="818" w:hanging="295"/>
        <w:rPr>
          <w:sz w:val="18"/>
        </w:rPr>
      </w:pPr>
      <w:r>
        <w:rPr>
          <w:sz w:val="18"/>
        </w:rPr>
        <w:t>Одређене релативне клаузе</w:t>
      </w:r>
    </w:p>
    <w:p w:rsidR="00ED392B" w:rsidRDefault="00CE02ED">
      <w:pPr>
        <w:pStyle w:val="ListParagraph"/>
        <w:numPr>
          <w:ilvl w:val="1"/>
          <w:numId w:val="1660"/>
        </w:numPr>
        <w:tabs>
          <w:tab w:val="left" w:pos="818"/>
          <w:tab w:val="left" w:pos="819"/>
        </w:tabs>
        <w:ind w:left="818"/>
        <w:rPr>
          <w:sz w:val="18"/>
        </w:rPr>
      </w:pPr>
      <w:r>
        <w:rPr>
          <w:sz w:val="18"/>
        </w:rPr>
        <w:t>Сложене реченице: временске клаузе, узрочне клаузе, допусне</w:t>
      </w:r>
      <w:r>
        <w:rPr>
          <w:spacing w:val="-2"/>
          <w:sz w:val="18"/>
        </w:rPr>
        <w:t xml:space="preserve"> </w:t>
      </w:r>
      <w:r>
        <w:rPr>
          <w:sz w:val="18"/>
        </w:rPr>
        <w:t>клаузе</w:t>
      </w:r>
    </w:p>
    <w:p w:rsidR="00ED392B" w:rsidRDefault="00ED392B">
      <w:pPr>
        <w:pStyle w:val="BodyText"/>
        <w:spacing w:before="1"/>
      </w:pPr>
    </w:p>
    <w:p w:rsidR="00ED392B" w:rsidRDefault="00CE02ED">
      <w:pPr>
        <w:pStyle w:val="ListParagraph"/>
        <w:numPr>
          <w:ilvl w:val="1"/>
          <w:numId w:val="1649"/>
        </w:numPr>
        <w:tabs>
          <w:tab w:val="left" w:pos="734"/>
        </w:tabs>
        <w:spacing w:before="0"/>
        <w:ind w:left="733" w:hanging="211"/>
        <w:rPr>
          <w:sz w:val="18"/>
        </w:rPr>
      </w:pPr>
      <w:r>
        <w:rPr>
          <w:sz w:val="18"/>
        </w:rPr>
        <w:t>ИМЕНИЧКА ГРУПА</w:t>
      </w:r>
    </w:p>
    <w:p w:rsidR="00ED392B" w:rsidRDefault="00ED392B">
      <w:pPr>
        <w:pStyle w:val="BodyText"/>
        <w:spacing w:before="2"/>
      </w:pPr>
    </w:p>
    <w:p w:rsidR="00ED392B" w:rsidRDefault="00CE02ED">
      <w:pPr>
        <w:pStyle w:val="ListParagraph"/>
        <w:numPr>
          <w:ilvl w:val="2"/>
          <w:numId w:val="1649"/>
        </w:numPr>
        <w:tabs>
          <w:tab w:val="left" w:pos="704"/>
        </w:tabs>
        <w:spacing w:before="0"/>
        <w:ind w:firstLine="0"/>
        <w:rPr>
          <w:sz w:val="18"/>
        </w:rPr>
      </w:pPr>
      <w:r>
        <w:rPr>
          <w:sz w:val="18"/>
        </w:rPr>
        <w:t>Члан</w:t>
      </w:r>
    </w:p>
    <w:p w:rsidR="00ED392B" w:rsidRDefault="00CE02ED">
      <w:pPr>
        <w:pStyle w:val="ListParagraph"/>
        <w:numPr>
          <w:ilvl w:val="1"/>
          <w:numId w:val="1660"/>
        </w:numPr>
        <w:tabs>
          <w:tab w:val="left" w:pos="818"/>
          <w:tab w:val="left" w:pos="819"/>
        </w:tabs>
        <w:spacing w:before="2"/>
        <w:ind w:left="818"/>
        <w:rPr>
          <w:sz w:val="18"/>
        </w:rPr>
      </w:pPr>
      <w:r>
        <w:rPr>
          <w:sz w:val="18"/>
        </w:rPr>
        <w:t>Разлике између одређеног и неодређеног члана у ширем контексту</w:t>
      </w:r>
    </w:p>
    <w:p w:rsidR="00ED392B" w:rsidRDefault="00CE02ED">
      <w:pPr>
        <w:pStyle w:val="ListParagraph"/>
        <w:numPr>
          <w:ilvl w:val="2"/>
          <w:numId w:val="1649"/>
        </w:numPr>
        <w:tabs>
          <w:tab w:val="left" w:pos="704"/>
        </w:tabs>
        <w:spacing w:before="0"/>
        <w:ind w:firstLine="0"/>
        <w:rPr>
          <w:sz w:val="18"/>
        </w:rPr>
      </w:pPr>
      <w:r>
        <w:rPr>
          <w:sz w:val="18"/>
        </w:rPr>
        <w:t>Именице</w:t>
      </w:r>
    </w:p>
    <w:p w:rsidR="00ED392B" w:rsidRDefault="00CE02ED">
      <w:pPr>
        <w:pStyle w:val="ListParagraph"/>
        <w:numPr>
          <w:ilvl w:val="1"/>
          <w:numId w:val="1660"/>
        </w:numPr>
        <w:tabs>
          <w:tab w:val="left" w:pos="818"/>
          <w:tab w:val="left" w:pos="819"/>
        </w:tabs>
        <w:ind w:left="818"/>
        <w:rPr>
          <w:sz w:val="18"/>
        </w:rPr>
      </w:pPr>
      <w:r>
        <w:rPr>
          <w:sz w:val="18"/>
        </w:rPr>
        <w:t>Бројиве и небројиве</w:t>
      </w:r>
      <w:r>
        <w:rPr>
          <w:spacing w:val="-1"/>
          <w:sz w:val="18"/>
        </w:rPr>
        <w:t xml:space="preserve"> </w:t>
      </w:r>
      <w:r>
        <w:rPr>
          <w:sz w:val="18"/>
        </w:rPr>
        <w:t>именице</w:t>
      </w:r>
    </w:p>
    <w:p w:rsidR="00ED392B" w:rsidRDefault="00CE02ED">
      <w:pPr>
        <w:pStyle w:val="ListParagraph"/>
        <w:numPr>
          <w:ilvl w:val="2"/>
          <w:numId w:val="1649"/>
        </w:numPr>
        <w:tabs>
          <w:tab w:val="left" w:pos="704"/>
        </w:tabs>
        <w:ind w:right="10967" w:firstLine="0"/>
        <w:rPr>
          <w:sz w:val="18"/>
        </w:rPr>
      </w:pPr>
      <w:r>
        <w:rPr>
          <w:sz w:val="18"/>
        </w:rPr>
        <w:t>Заменички облици а) Заменице</w:t>
      </w:r>
    </w:p>
    <w:p w:rsidR="00ED392B" w:rsidRDefault="00CE02ED">
      <w:pPr>
        <w:pStyle w:val="ListParagraph"/>
        <w:numPr>
          <w:ilvl w:val="1"/>
          <w:numId w:val="1660"/>
        </w:numPr>
        <w:tabs>
          <w:tab w:val="left" w:pos="818"/>
          <w:tab w:val="left" w:pos="819"/>
        </w:tabs>
        <w:spacing w:before="2"/>
        <w:ind w:left="818"/>
        <w:rPr>
          <w:sz w:val="18"/>
        </w:rPr>
      </w:pPr>
      <w:r>
        <w:rPr>
          <w:sz w:val="18"/>
        </w:rPr>
        <w:t>Личне заменице у функцији субјекта и објекта</w:t>
      </w:r>
    </w:p>
    <w:p w:rsidR="00ED392B" w:rsidRDefault="00CE02ED">
      <w:pPr>
        <w:pStyle w:val="ListParagraph"/>
        <w:numPr>
          <w:ilvl w:val="1"/>
          <w:numId w:val="1660"/>
        </w:numPr>
        <w:tabs>
          <w:tab w:val="left" w:pos="817"/>
          <w:tab w:val="left" w:pos="819"/>
        </w:tabs>
        <w:ind w:left="818"/>
        <w:rPr>
          <w:sz w:val="18"/>
        </w:rPr>
      </w:pPr>
      <w:r>
        <w:rPr>
          <w:sz w:val="18"/>
        </w:rPr>
        <w:t>Показне заменице</w:t>
      </w:r>
    </w:p>
    <w:p w:rsidR="00ED392B" w:rsidRDefault="00CE02ED">
      <w:pPr>
        <w:pStyle w:val="ListParagraph"/>
        <w:numPr>
          <w:ilvl w:val="1"/>
          <w:numId w:val="1660"/>
        </w:numPr>
        <w:tabs>
          <w:tab w:val="left" w:pos="817"/>
          <w:tab w:val="left" w:pos="819"/>
        </w:tabs>
        <w:spacing w:before="0"/>
        <w:ind w:left="522" w:right="10865" w:firstLine="0"/>
        <w:rPr>
          <w:sz w:val="18"/>
        </w:rPr>
      </w:pPr>
      <w:r>
        <w:rPr>
          <w:sz w:val="18"/>
        </w:rPr>
        <w:t>Односне заменице б) детерминатори</w:t>
      </w:r>
    </w:p>
    <w:p w:rsidR="00ED392B" w:rsidRDefault="00CE02ED">
      <w:pPr>
        <w:pStyle w:val="ListParagraph"/>
        <w:numPr>
          <w:ilvl w:val="1"/>
          <w:numId w:val="1660"/>
        </w:numPr>
        <w:tabs>
          <w:tab w:val="left" w:pos="818"/>
          <w:tab w:val="left" w:pos="819"/>
        </w:tabs>
        <w:spacing w:before="2"/>
        <w:ind w:left="818"/>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1"/>
          <w:numId w:val="1660"/>
        </w:numPr>
        <w:tabs>
          <w:tab w:val="left" w:pos="818"/>
          <w:tab w:val="left" w:pos="819"/>
        </w:tabs>
        <w:ind w:left="818"/>
        <w:rPr>
          <w:sz w:val="18"/>
        </w:rPr>
      </w:pPr>
      <w:r>
        <w:rPr>
          <w:sz w:val="18"/>
        </w:rPr>
        <w:t>Неодређени детерминатори</w:t>
      </w:r>
    </w:p>
    <w:p w:rsidR="00ED392B" w:rsidRDefault="00CE02ED">
      <w:pPr>
        <w:pStyle w:val="ListParagraph"/>
        <w:numPr>
          <w:ilvl w:val="1"/>
          <w:numId w:val="1660"/>
        </w:numPr>
        <w:tabs>
          <w:tab w:val="left" w:pos="817"/>
          <w:tab w:val="left" w:pos="819"/>
        </w:tabs>
        <w:ind w:left="818"/>
        <w:rPr>
          <w:sz w:val="18"/>
        </w:rPr>
      </w:pPr>
      <w:r>
        <w:rPr>
          <w:sz w:val="18"/>
        </w:rPr>
        <w:t>Присвојни детерминатори</w:t>
      </w:r>
    </w:p>
    <w:p w:rsidR="00ED392B" w:rsidRDefault="00CE02ED">
      <w:pPr>
        <w:pStyle w:val="ListParagraph"/>
        <w:numPr>
          <w:ilvl w:val="2"/>
          <w:numId w:val="1649"/>
        </w:numPr>
        <w:tabs>
          <w:tab w:val="left" w:pos="704"/>
        </w:tabs>
        <w:spacing w:before="0"/>
        <w:ind w:firstLine="0"/>
        <w:rPr>
          <w:sz w:val="18"/>
        </w:rPr>
      </w:pPr>
      <w:r>
        <w:rPr>
          <w:sz w:val="18"/>
        </w:rPr>
        <w:t>Придеви</w:t>
      </w:r>
    </w:p>
    <w:p w:rsidR="00ED392B" w:rsidRDefault="00CE02ED">
      <w:pPr>
        <w:pStyle w:val="ListParagraph"/>
        <w:numPr>
          <w:ilvl w:val="1"/>
          <w:numId w:val="1660"/>
        </w:numPr>
        <w:tabs>
          <w:tab w:val="left" w:pos="817"/>
          <w:tab w:val="left" w:pos="819"/>
        </w:tabs>
        <w:ind w:left="818"/>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1"/>
          <w:numId w:val="1660"/>
        </w:numPr>
        <w:tabs>
          <w:tab w:val="left" w:pos="817"/>
          <w:tab w:val="left" w:pos="818"/>
        </w:tabs>
        <w:ind w:left="817" w:hanging="295"/>
        <w:rPr>
          <w:i/>
          <w:sz w:val="18"/>
        </w:rPr>
      </w:pPr>
      <w:r>
        <w:rPr>
          <w:i/>
          <w:sz w:val="18"/>
        </w:rPr>
        <w:t>too/not…enough/not as…(as)/…than</w:t>
      </w:r>
    </w:p>
    <w:p w:rsidR="00ED392B" w:rsidRDefault="00CE02ED">
      <w:pPr>
        <w:pStyle w:val="ListParagraph"/>
        <w:numPr>
          <w:ilvl w:val="2"/>
          <w:numId w:val="1649"/>
        </w:numPr>
        <w:tabs>
          <w:tab w:val="left" w:pos="704"/>
        </w:tabs>
        <w:ind w:left="703" w:hanging="181"/>
        <w:rPr>
          <w:sz w:val="18"/>
        </w:rPr>
      </w:pPr>
      <w:r>
        <w:rPr>
          <w:sz w:val="18"/>
        </w:rPr>
        <w:t>Бројеви</w:t>
      </w:r>
    </w:p>
    <w:p w:rsidR="00ED392B" w:rsidRDefault="00CE02ED">
      <w:pPr>
        <w:pStyle w:val="ListParagraph"/>
        <w:numPr>
          <w:ilvl w:val="2"/>
          <w:numId w:val="1649"/>
        </w:numPr>
        <w:tabs>
          <w:tab w:val="left" w:pos="704"/>
        </w:tabs>
        <w:ind w:firstLine="0"/>
        <w:rPr>
          <w:sz w:val="18"/>
        </w:rPr>
      </w:pPr>
      <w:r>
        <w:rPr>
          <w:sz w:val="18"/>
        </w:rPr>
        <w:t>Кванитификатори</w:t>
      </w:r>
    </w:p>
    <w:p w:rsidR="00ED392B" w:rsidRDefault="00ED392B">
      <w:pPr>
        <w:pStyle w:val="BodyText"/>
        <w:spacing w:before="1"/>
      </w:pPr>
    </w:p>
    <w:p w:rsidR="00ED392B" w:rsidRDefault="00CE02ED">
      <w:pPr>
        <w:pStyle w:val="ListParagraph"/>
        <w:numPr>
          <w:ilvl w:val="1"/>
          <w:numId w:val="1649"/>
        </w:numPr>
        <w:tabs>
          <w:tab w:val="left" w:pos="794"/>
        </w:tabs>
        <w:spacing w:before="0"/>
        <w:ind w:left="793" w:hanging="271"/>
        <w:rPr>
          <w:sz w:val="18"/>
        </w:rPr>
      </w:pPr>
      <w:r>
        <w:rPr>
          <w:sz w:val="18"/>
        </w:rPr>
        <w:t>ГЛАГОЛСКА</w:t>
      </w:r>
      <w:r>
        <w:rPr>
          <w:spacing w:val="-1"/>
          <w:sz w:val="18"/>
        </w:rPr>
        <w:t xml:space="preserve"> </w:t>
      </w:r>
      <w:r>
        <w:rPr>
          <w:sz w:val="18"/>
        </w:rPr>
        <w:t>ГРУПА</w:t>
      </w:r>
    </w:p>
    <w:p w:rsidR="00ED392B" w:rsidRDefault="00ED392B">
      <w:pPr>
        <w:pStyle w:val="BodyText"/>
        <w:spacing w:before="2"/>
      </w:pPr>
    </w:p>
    <w:p w:rsidR="00ED392B" w:rsidRDefault="00CE02ED">
      <w:pPr>
        <w:pStyle w:val="ListParagraph"/>
        <w:numPr>
          <w:ilvl w:val="1"/>
          <w:numId w:val="1660"/>
        </w:numPr>
        <w:tabs>
          <w:tab w:val="left" w:pos="817"/>
          <w:tab w:val="left" w:pos="818"/>
        </w:tabs>
        <w:ind w:left="817" w:hanging="295"/>
        <w:rPr>
          <w:i/>
          <w:sz w:val="18"/>
        </w:rPr>
      </w:pPr>
      <w:r>
        <w:rPr>
          <w:sz w:val="18"/>
        </w:rPr>
        <w:t xml:space="preserve">Обновити разлику у употреби </w:t>
      </w:r>
      <w:r>
        <w:rPr>
          <w:i/>
          <w:sz w:val="18"/>
        </w:rPr>
        <w:t>Present Simple, Present Continuous; Past Simple, Past Continuous</w:t>
      </w:r>
    </w:p>
    <w:p w:rsidR="00ED392B" w:rsidRDefault="00CE02ED">
      <w:pPr>
        <w:pStyle w:val="ListParagraph"/>
        <w:numPr>
          <w:ilvl w:val="1"/>
          <w:numId w:val="1660"/>
        </w:numPr>
        <w:tabs>
          <w:tab w:val="left" w:pos="817"/>
          <w:tab w:val="left" w:pos="818"/>
        </w:tabs>
        <w:ind w:left="817"/>
        <w:rPr>
          <w:i/>
          <w:sz w:val="18"/>
        </w:rPr>
      </w:pPr>
      <w:r>
        <w:rPr>
          <w:sz w:val="18"/>
        </w:rPr>
        <w:t xml:space="preserve">Обновити све употребе </w:t>
      </w:r>
      <w:r>
        <w:rPr>
          <w:i/>
          <w:sz w:val="18"/>
        </w:rPr>
        <w:t>Present</w:t>
      </w:r>
      <w:r>
        <w:rPr>
          <w:i/>
          <w:spacing w:val="-1"/>
          <w:sz w:val="18"/>
        </w:rPr>
        <w:t xml:space="preserve"> </w:t>
      </w:r>
      <w:r>
        <w:rPr>
          <w:i/>
          <w:sz w:val="18"/>
        </w:rPr>
        <w:t>Perfect</w:t>
      </w:r>
    </w:p>
    <w:p w:rsidR="00ED392B" w:rsidRDefault="00CE02ED">
      <w:pPr>
        <w:pStyle w:val="ListParagraph"/>
        <w:numPr>
          <w:ilvl w:val="1"/>
          <w:numId w:val="1660"/>
        </w:numPr>
        <w:tabs>
          <w:tab w:val="left" w:pos="817"/>
          <w:tab w:val="left" w:pos="818"/>
        </w:tabs>
        <w:ind w:left="817"/>
        <w:rPr>
          <w:i/>
          <w:sz w:val="18"/>
        </w:rPr>
      </w:pPr>
      <w:r>
        <w:rPr>
          <w:i/>
          <w:sz w:val="18"/>
        </w:rPr>
        <w:t>Used to</w:t>
      </w:r>
    </w:p>
    <w:p w:rsidR="00ED392B" w:rsidRDefault="00CE02ED">
      <w:pPr>
        <w:pStyle w:val="ListParagraph"/>
        <w:numPr>
          <w:ilvl w:val="1"/>
          <w:numId w:val="1660"/>
        </w:numPr>
        <w:tabs>
          <w:tab w:val="left" w:pos="817"/>
          <w:tab w:val="left" w:pos="818"/>
        </w:tabs>
        <w:spacing w:before="0"/>
        <w:ind w:left="817"/>
        <w:rPr>
          <w:sz w:val="18"/>
        </w:rPr>
      </w:pPr>
      <w:r>
        <w:rPr>
          <w:sz w:val="18"/>
        </w:rPr>
        <w:t>Начини изражавања будућности, планова у будућности (</w:t>
      </w:r>
      <w:r>
        <w:rPr>
          <w:i/>
          <w:sz w:val="18"/>
        </w:rPr>
        <w:t>going to,</w:t>
      </w:r>
      <w:r>
        <w:rPr>
          <w:i/>
          <w:spacing w:val="-3"/>
          <w:sz w:val="18"/>
        </w:rPr>
        <w:t xml:space="preserve"> </w:t>
      </w:r>
      <w:r>
        <w:rPr>
          <w:i/>
          <w:sz w:val="18"/>
        </w:rPr>
        <w:t>will</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1"/>
          <w:numId w:val="1660"/>
        </w:numPr>
        <w:tabs>
          <w:tab w:val="left" w:pos="820"/>
          <w:tab w:val="left" w:pos="821"/>
        </w:tabs>
        <w:spacing w:before="0"/>
        <w:ind w:left="820"/>
        <w:rPr>
          <w:i/>
          <w:sz w:val="18"/>
        </w:rPr>
      </w:pPr>
      <w:r>
        <w:rPr>
          <w:sz w:val="18"/>
        </w:rPr>
        <w:t xml:space="preserve">Модални глаголи: </w:t>
      </w:r>
      <w:r>
        <w:rPr>
          <w:i/>
          <w:sz w:val="18"/>
        </w:rPr>
        <w:t>should, must, will, may,</w:t>
      </w:r>
      <w:r>
        <w:rPr>
          <w:i/>
          <w:spacing w:val="-2"/>
          <w:sz w:val="18"/>
        </w:rPr>
        <w:t xml:space="preserve"> </w:t>
      </w:r>
      <w:r>
        <w:rPr>
          <w:i/>
          <w:sz w:val="18"/>
        </w:rPr>
        <w:t>might</w:t>
      </w:r>
    </w:p>
    <w:p w:rsidR="00ED392B" w:rsidRDefault="00CE02ED">
      <w:pPr>
        <w:pStyle w:val="ListParagraph"/>
        <w:numPr>
          <w:ilvl w:val="1"/>
          <w:numId w:val="1660"/>
        </w:numPr>
        <w:tabs>
          <w:tab w:val="left" w:pos="820"/>
          <w:tab w:val="left" w:pos="821"/>
        </w:tabs>
        <w:ind w:left="820"/>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 рецептивно),</w:t>
      </w:r>
    </w:p>
    <w:p w:rsidR="00ED392B" w:rsidRDefault="00CE02ED">
      <w:pPr>
        <w:pStyle w:val="ListParagraph"/>
        <w:numPr>
          <w:ilvl w:val="1"/>
          <w:numId w:val="1660"/>
        </w:numPr>
        <w:tabs>
          <w:tab w:val="left" w:pos="820"/>
          <w:tab w:val="left" w:pos="821"/>
        </w:tabs>
        <w:spacing w:before="0"/>
        <w:ind w:left="820"/>
        <w:rPr>
          <w:sz w:val="18"/>
        </w:rPr>
      </w:pPr>
      <w:r>
        <w:rPr>
          <w:i/>
          <w:sz w:val="18"/>
        </w:rPr>
        <w:t xml:space="preserve">Present perfect passive </w:t>
      </w:r>
      <w:r>
        <w:rPr>
          <w:sz w:val="18"/>
        </w:rPr>
        <w:t>(рецептивно)</w:t>
      </w:r>
    </w:p>
    <w:p w:rsidR="00ED392B" w:rsidRDefault="00CE02ED">
      <w:pPr>
        <w:pStyle w:val="ListParagraph"/>
        <w:numPr>
          <w:ilvl w:val="2"/>
          <w:numId w:val="1649"/>
        </w:numPr>
        <w:tabs>
          <w:tab w:val="left" w:pos="821"/>
        </w:tabs>
        <w:ind w:left="820" w:hanging="296"/>
        <w:rPr>
          <w:sz w:val="18"/>
        </w:rPr>
      </w:pPr>
      <w:r>
        <w:rPr>
          <w:sz w:val="18"/>
        </w:rPr>
        <w:t>Предлози и најчешћи прилози за оријентацију у времену и</w:t>
      </w:r>
      <w:r>
        <w:rPr>
          <w:spacing w:val="-1"/>
          <w:sz w:val="18"/>
        </w:rPr>
        <w:t xml:space="preserve"> </w:t>
      </w:r>
      <w:r>
        <w:rPr>
          <w:sz w:val="18"/>
        </w:rPr>
        <w:t>простору</w:t>
      </w:r>
    </w:p>
    <w:p w:rsidR="00ED392B" w:rsidRDefault="00ED392B">
      <w:pPr>
        <w:pStyle w:val="BodyText"/>
        <w:spacing w:before="2"/>
      </w:pPr>
    </w:p>
    <w:p w:rsidR="00ED392B" w:rsidRDefault="00CE02ED">
      <w:pPr>
        <w:pStyle w:val="ListParagraph"/>
        <w:numPr>
          <w:ilvl w:val="2"/>
          <w:numId w:val="1649"/>
        </w:numPr>
        <w:tabs>
          <w:tab w:val="left" w:pos="821"/>
        </w:tabs>
        <w:spacing w:before="0"/>
        <w:ind w:left="820" w:hanging="296"/>
        <w:rPr>
          <w:sz w:val="18"/>
        </w:rPr>
      </w:pPr>
      <w:r>
        <w:rPr>
          <w:sz w:val="18"/>
        </w:rPr>
        <w:t>Кондиционал први и други (и рецептивно и продуктивно)</w:t>
      </w:r>
    </w:p>
    <w:p w:rsidR="00ED392B" w:rsidRDefault="00ED392B">
      <w:pPr>
        <w:pStyle w:val="BodyText"/>
        <w:spacing w:before="2"/>
      </w:pPr>
    </w:p>
    <w:p w:rsidR="00ED392B" w:rsidRDefault="00CE02ED">
      <w:pPr>
        <w:pStyle w:val="Heading1"/>
        <w:ind w:left="394" w:right="356"/>
        <w:jc w:val="center"/>
      </w:pPr>
      <w:r>
        <w:t>ИТАЛИЈАНСКИ ЈЕЗИК</w:t>
      </w:r>
    </w:p>
    <w:p w:rsidR="00ED392B" w:rsidRDefault="00ED392B">
      <w:pPr>
        <w:pStyle w:val="BodyText"/>
        <w:spacing w:before="1"/>
        <w:rPr>
          <w:b/>
        </w:rPr>
      </w:pPr>
    </w:p>
    <w:p w:rsidR="00ED392B" w:rsidRDefault="00CE02ED">
      <w:pPr>
        <w:ind w:left="228"/>
        <w:rPr>
          <w:b/>
          <w:sz w:val="18"/>
        </w:rPr>
      </w:pPr>
      <w:r>
        <w:rPr>
          <w:b/>
          <w:sz w:val="18"/>
        </w:rPr>
        <w:t>Именице</w:t>
      </w:r>
    </w:p>
    <w:p w:rsidR="00ED392B" w:rsidRDefault="00CE02ED">
      <w:pPr>
        <w:spacing w:before="1"/>
        <w:ind w:left="228" w:right="229"/>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Pr>
          <w:sz w:val="18"/>
        </w:rPr>
        <w:t>, итд.</w:t>
      </w:r>
    </w:p>
    <w:p w:rsidR="00ED392B" w:rsidRDefault="00CE02ED">
      <w:pPr>
        <w:pStyle w:val="BodyText"/>
        <w:spacing w:before="2"/>
        <w:ind w:left="228"/>
      </w:pPr>
      <w:r>
        <w:t>Системски приказ морфолошких карактеристика.</w:t>
      </w:r>
    </w:p>
    <w:p w:rsidR="00ED392B" w:rsidRDefault="00ED392B">
      <w:pPr>
        <w:pStyle w:val="BodyText"/>
        <w:spacing w:before="2"/>
      </w:pPr>
    </w:p>
    <w:p w:rsidR="00ED392B" w:rsidRDefault="00CE02ED">
      <w:pPr>
        <w:pStyle w:val="Heading1"/>
        <w:rPr>
          <w:b w:val="0"/>
        </w:rPr>
      </w:pPr>
      <w:r>
        <w:t>Члан. Употреба члана. Систематизација</w:t>
      </w:r>
      <w:r>
        <w:rPr>
          <w:b w:val="0"/>
        </w:rPr>
        <w:t>.</w:t>
      </w:r>
    </w:p>
    <w:p w:rsidR="00ED392B" w:rsidRDefault="00CE02ED">
      <w:pPr>
        <w:pStyle w:val="BodyText"/>
        <w:spacing w:before="1"/>
        <w:ind w:left="228"/>
      </w:pPr>
      <w:r>
        <w:t>Облици одређеног и неодређеног члана. Основна употреба.</w:t>
      </w:r>
    </w:p>
    <w:p w:rsidR="00ED392B" w:rsidRDefault="00CE02ED">
      <w:pPr>
        <w:pStyle w:val="BodyText"/>
        <w:spacing w:before="2"/>
        <w:ind w:left="227" w:right="7472"/>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ED392B" w:rsidRDefault="00CE02ED">
      <w:pPr>
        <w:spacing w:before="1"/>
        <w:ind w:left="227"/>
        <w:rPr>
          <w:i/>
          <w:sz w:val="18"/>
        </w:rPr>
      </w:pPr>
      <w:r>
        <w:rPr>
          <w:sz w:val="18"/>
        </w:rPr>
        <w:t>Одређени члан испред датума: Oggi è il 25 novembre</w:t>
      </w:r>
      <w:r>
        <w:rPr>
          <w:i/>
          <w:sz w:val="18"/>
        </w:rPr>
        <w:t xml:space="preserve">. </w:t>
      </w:r>
      <w:r>
        <w:rPr>
          <w:sz w:val="18"/>
        </w:rPr>
        <w:t xml:space="preserve">Испред имена дана у неделји </w:t>
      </w:r>
      <w:r>
        <w:rPr>
          <w:i/>
          <w:sz w:val="18"/>
        </w:rPr>
        <w:t>Abbiamo lezioni di lingua italiana il mercoledì e il giovedì.</w:t>
      </w:r>
    </w:p>
    <w:p w:rsidR="00ED392B" w:rsidRDefault="00CE02ED">
      <w:pPr>
        <w:pStyle w:val="BodyText"/>
        <w:spacing w:before="1"/>
        <w:ind w:left="226"/>
      </w:pPr>
      <w:r>
        <w:t>Употреба члана уз властита имена, географске појмове, имена градова и држава, презимена.</w:t>
      </w:r>
    </w:p>
    <w:p w:rsidR="00ED392B" w:rsidRDefault="00CE02ED">
      <w:pPr>
        <w:spacing w:before="1"/>
        <w:ind w:left="226"/>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ED392B" w:rsidRDefault="00CE02ED">
      <w:pPr>
        <w:spacing w:before="1"/>
        <w:ind w:left="22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ED392B" w:rsidRDefault="00CE02ED">
      <w:pPr>
        <w:pStyle w:val="BodyText"/>
        <w:spacing w:before="1"/>
        <w:ind w:left="225"/>
      </w:pPr>
      <w:r>
        <w:t xml:space="preserve">Положај члана и предлога уз неодређени придев </w:t>
      </w:r>
      <w:r>
        <w:rPr>
          <w:i/>
        </w:rPr>
        <w:t>tutto</w:t>
      </w:r>
      <w:r>
        <w:t>.</w:t>
      </w:r>
    </w:p>
    <w:p w:rsidR="00ED392B" w:rsidRDefault="00CE02ED">
      <w:pPr>
        <w:ind w:left="224" w:right="259" w:firstLine="1"/>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Prendo un bicchiere d’acqua minerale.</w:t>
      </w:r>
    </w:p>
    <w:p w:rsidR="00ED392B" w:rsidRDefault="00CE02ED">
      <w:pPr>
        <w:pStyle w:val="BodyText"/>
        <w:spacing w:before="2"/>
        <w:ind w:left="224"/>
      </w:pPr>
      <w:r>
        <w:t>Системски приказ морфолошких карактеристика.</w:t>
      </w:r>
    </w:p>
    <w:p w:rsidR="00ED392B" w:rsidRDefault="00ED392B">
      <w:pPr>
        <w:pStyle w:val="BodyText"/>
        <w:spacing w:before="2"/>
      </w:pPr>
    </w:p>
    <w:p w:rsidR="00ED392B" w:rsidRDefault="00CE02ED">
      <w:pPr>
        <w:pStyle w:val="Heading1"/>
        <w:ind w:left="224"/>
      </w:pPr>
      <w:r>
        <w:t>Заменице</w:t>
      </w:r>
    </w:p>
    <w:p w:rsidR="00ED392B" w:rsidRDefault="00CE02ED">
      <w:pPr>
        <w:pStyle w:val="BodyText"/>
        <w:ind w:left="224" w:right="9344"/>
      </w:pPr>
      <w:r>
        <w:t>Личне заменице у служби субјекта. Наглашене личне заменице у служби објекта.</w:t>
      </w:r>
    </w:p>
    <w:p w:rsidR="00ED392B" w:rsidRDefault="00CE02ED">
      <w:pPr>
        <w:pStyle w:val="BodyText"/>
        <w:spacing w:before="2"/>
        <w:ind w:left="223" w:right="6870"/>
      </w:pPr>
      <w:r>
        <w:t>Наглашене личне заменице у служби директног i indirektnog објекта. Ненаглашене личне заменице у пару: Compro il libro a Luigi. Glielo compro.</w:t>
      </w:r>
    </w:p>
    <w:p w:rsidR="00ED392B" w:rsidRDefault="00CE02ED">
      <w:pPr>
        <w:spacing w:before="2"/>
        <w:ind w:left="223"/>
        <w:rPr>
          <w:sz w:val="18"/>
        </w:rPr>
      </w:pPr>
      <w:r>
        <w:rPr>
          <w:sz w:val="18"/>
        </w:rPr>
        <w:t>Измештање индиректног објекта испред прредиката (</w:t>
      </w:r>
      <w:r>
        <w:rPr>
          <w:i/>
          <w:sz w:val="18"/>
        </w:rPr>
        <w:t>Chiedi di Maria? Non l'ho vista da tanto)</w:t>
      </w:r>
      <w:r>
        <w:rPr>
          <w:sz w:val="18"/>
        </w:rPr>
        <w:t>.</w:t>
      </w:r>
    </w:p>
    <w:p w:rsidR="00ED392B" w:rsidRDefault="00CE02ED">
      <w:pPr>
        <w:spacing w:before="1"/>
        <w:ind w:left="223"/>
        <w:rPr>
          <w:sz w:val="18"/>
        </w:rPr>
      </w:pPr>
      <w:r>
        <w:rPr>
          <w:sz w:val="18"/>
        </w:rPr>
        <w:t>Присвојне заменице. Показне заменице (</w:t>
      </w:r>
      <w:r>
        <w:rPr>
          <w:i/>
          <w:sz w:val="18"/>
        </w:rPr>
        <w:t>questo, quello</w:t>
      </w:r>
      <w:r>
        <w:rPr>
          <w:sz w:val="18"/>
        </w:rPr>
        <w:t>).</w:t>
      </w:r>
    </w:p>
    <w:p w:rsidR="00ED392B" w:rsidRDefault="00CE02ED">
      <w:pPr>
        <w:spacing w:before="1"/>
        <w:ind w:left="223"/>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ED392B" w:rsidRDefault="00CE02ED">
      <w:pPr>
        <w:spacing w:before="1"/>
        <w:ind w:left="228"/>
        <w:rPr>
          <w:sz w:val="18"/>
        </w:rPr>
      </w:pPr>
      <w:r>
        <w:rPr>
          <w:sz w:val="18"/>
        </w:rPr>
        <w:t>Неодређене заменице, придеви (niente</w:t>
      </w:r>
      <w:r>
        <w:rPr>
          <w:i/>
          <w:sz w:val="18"/>
        </w:rPr>
        <w:t>/nulla, nessuno, qualcosa, qualcuno, qualche, alcuni</w:t>
      </w:r>
      <w:r>
        <w:rPr>
          <w:sz w:val="18"/>
        </w:rPr>
        <w:t>)</w:t>
      </w:r>
    </w:p>
    <w:p w:rsidR="00ED392B" w:rsidRDefault="00CE02ED">
      <w:pPr>
        <w:spacing w:before="1"/>
        <w:ind w:left="228"/>
        <w:rPr>
          <w:i/>
          <w:sz w:val="18"/>
        </w:rPr>
      </w:pPr>
      <w:r>
        <w:rPr>
          <w:sz w:val="18"/>
        </w:rPr>
        <w:t xml:space="preserve">Неодређене заменице, придеви : </w:t>
      </w:r>
      <w:r>
        <w:rPr>
          <w:i/>
          <w:sz w:val="18"/>
        </w:rPr>
        <w:t>alcuno, ciascuno, certo, altro, nessuno, parecchio.</w:t>
      </w:r>
    </w:p>
    <w:p w:rsidR="00ED392B" w:rsidRDefault="00CE02ED">
      <w:pPr>
        <w:spacing w:before="1"/>
        <w:ind w:left="228" w:right="8691"/>
        <w:rPr>
          <w:sz w:val="18"/>
        </w:rPr>
      </w:pPr>
      <w:r>
        <w:rPr>
          <w:i/>
          <w:sz w:val="18"/>
        </w:rPr>
        <w:t xml:space="preserve">Неодређене заменице: nulla, niente, qualcosa. </w:t>
      </w:r>
      <w:r>
        <w:rPr>
          <w:sz w:val="18"/>
        </w:rPr>
        <w:t>Релативне заменице (</w:t>
      </w:r>
      <w:r>
        <w:rPr>
          <w:i/>
          <w:sz w:val="18"/>
        </w:rPr>
        <w:t>che, cui, il quale/la quale</w:t>
      </w:r>
      <w:r>
        <w:rPr>
          <w:sz w:val="18"/>
        </w:rPr>
        <w:t>) Здружене ненаглашеде заменице (</w:t>
      </w:r>
      <w:r>
        <w:rPr>
          <w:i/>
          <w:sz w:val="18"/>
        </w:rPr>
        <w:t>pronomi combinati</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pPr>
      <w:r>
        <w:t>Придеви</w:t>
      </w:r>
    </w:p>
    <w:p w:rsidR="00ED392B" w:rsidRDefault="00CE02ED">
      <w:pPr>
        <w:pStyle w:val="BodyText"/>
        <w:spacing w:before="1"/>
        <w:ind w:left="228"/>
      </w:pPr>
      <w:r>
        <w:t xml:space="preserve">Описни придеви, слагање придева и именице у роду и борју.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ED392B" w:rsidRDefault="00CE02ED">
      <w:pPr>
        <w:ind w:left="229"/>
        <w:rPr>
          <w:i/>
          <w:sz w:val="18"/>
        </w:rPr>
      </w:pPr>
      <w:r>
        <w:rPr>
          <w:i/>
          <w:sz w:val="18"/>
        </w:rPr>
        <w:t>grande</w:t>
      </w:r>
    </w:p>
    <w:p w:rsidR="00ED392B" w:rsidRDefault="00CE02ED">
      <w:pPr>
        <w:spacing w:before="1"/>
        <w:ind w:left="229"/>
        <w:rPr>
          <w:i/>
          <w:sz w:val="18"/>
        </w:rPr>
      </w:pPr>
      <w:r>
        <w:rPr>
          <w:sz w:val="18"/>
        </w:rPr>
        <w:t xml:space="preserve">Компарација придева: </w:t>
      </w:r>
      <w:r>
        <w:rPr>
          <w:i/>
          <w:sz w:val="18"/>
        </w:rPr>
        <w:t>Maria è più alta di Marta. Noi siamo più veloci di voi. Maria e’ la piu’ alta della classe.</w:t>
      </w:r>
    </w:p>
    <w:p w:rsidR="00ED392B" w:rsidRDefault="00CE02ED">
      <w:pPr>
        <w:spacing w:before="1"/>
        <w:ind w:left="228"/>
        <w:rPr>
          <w:i/>
          <w:sz w:val="18"/>
        </w:rPr>
      </w:pPr>
      <w:r>
        <w:rPr>
          <w:sz w:val="18"/>
        </w:rPr>
        <w:t xml:space="preserve">Апсолутни суперлатив </w:t>
      </w:r>
      <w:r>
        <w:rPr>
          <w:i/>
          <w:sz w:val="18"/>
        </w:rPr>
        <w:t>Maria è bellisima.</w:t>
      </w:r>
    </w:p>
    <w:p w:rsidR="00ED392B" w:rsidRDefault="00CE02ED">
      <w:pPr>
        <w:spacing w:before="1"/>
        <w:ind w:left="228"/>
        <w:rPr>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w:t>
      </w:r>
    </w:p>
    <w:p w:rsidR="00ED392B" w:rsidRDefault="00CE02ED">
      <w:pPr>
        <w:spacing w:before="1"/>
        <w:ind w:left="228"/>
        <w:rPr>
          <w:sz w:val="18"/>
        </w:rPr>
      </w:pPr>
      <w:r>
        <w:rPr>
          <w:sz w:val="18"/>
        </w:rPr>
        <w:t>Разлика у значењу између аналитичких и синтетичких облика компаратива и супетлатива (</w:t>
      </w:r>
      <w:r>
        <w:rPr>
          <w:i/>
          <w:sz w:val="18"/>
        </w:rPr>
        <w:t>più grande : maggiore; più buono : migliore</w:t>
      </w:r>
      <w:r>
        <w:rPr>
          <w:sz w:val="18"/>
        </w:rPr>
        <w:t>).</w:t>
      </w:r>
    </w:p>
    <w:p w:rsidR="00ED392B" w:rsidRDefault="00CE02ED">
      <w:pPr>
        <w:pStyle w:val="BodyText"/>
        <w:spacing w:before="1"/>
        <w:ind w:left="227" w:right="8071"/>
      </w:pPr>
      <w:r>
        <w:t xml:space="preserve">Присвојни придеви. Употреба члана уз присвојне придеве. Показни придеви: </w:t>
      </w:r>
      <w:r>
        <w:rPr>
          <w:i/>
        </w:rPr>
        <w:t>questo, quello</w:t>
      </w:r>
      <w:r>
        <w:t>.</w:t>
      </w:r>
    </w:p>
    <w:p w:rsidR="00ED392B" w:rsidRDefault="00CE02ED">
      <w:pPr>
        <w:spacing w:before="1"/>
        <w:ind w:left="228"/>
        <w:rPr>
          <w:sz w:val="18"/>
        </w:rPr>
      </w:pPr>
      <w:r>
        <w:rPr>
          <w:sz w:val="18"/>
        </w:rPr>
        <w:t xml:space="preserve">Назив боја, морфолошке особености придева </w:t>
      </w:r>
      <w:r>
        <w:rPr>
          <w:i/>
          <w:sz w:val="18"/>
        </w:rPr>
        <w:t>viola, rosa, blu, arancione</w:t>
      </w:r>
      <w:r>
        <w:rPr>
          <w:sz w:val="18"/>
        </w:rPr>
        <w:t>.</w:t>
      </w:r>
    </w:p>
    <w:p w:rsidR="00ED392B" w:rsidRDefault="00CE02ED">
      <w:pPr>
        <w:pStyle w:val="BodyText"/>
        <w:spacing w:before="1"/>
        <w:ind w:left="227" w:right="7472"/>
      </w:pPr>
      <w:r>
        <w:t>Главни бројеви (преко 1000) и редни (до 20). Редни бројеви. Алтеративни суфикси -etto, -ello, -uccio, -otto.</w:t>
      </w:r>
    </w:p>
    <w:p w:rsidR="00ED392B" w:rsidRDefault="00CE02ED">
      <w:pPr>
        <w:spacing w:before="2"/>
        <w:ind w:left="227"/>
        <w:rPr>
          <w:i/>
          <w:sz w:val="18"/>
        </w:rPr>
      </w:pPr>
      <w:r>
        <w:rPr>
          <w:sz w:val="18"/>
        </w:rPr>
        <w:t xml:space="preserve">Суфикси -enne и -ina за бројеве </w:t>
      </w:r>
      <w:r>
        <w:rPr>
          <w:i/>
          <w:sz w:val="18"/>
        </w:rPr>
        <w:t>quarantenne</w:t>
      </w:r>
      <w:r>
        <w:rPr>
          <w:sz w:val="18"/>
        </w:rPr>
        <w:t xml:space="preserve">, </w:t>
      </w:r>
      <w:r>
        <w:rPr>
          <w:i/>
          <w:sz w:val="18"/>
        </w:rPr>
        <w:t>sulla quarantina</w:t>
      </w:r>
    </w:p>
    <w:p w:rsidR="00ED392B" w:rsidRDefault="00ED392B">
      <w:pPr>
        <w:pStyle w:val="BodyText"/>
        <w:spacing w:before="1"/>
        <w:rPr>
          <w:i/>
        </w:rPr>
      </w:pPr>
    </w:p>
    <w:p w:rsidR="00ED392B" w:rsidRDefault="00CE02ED">
      <w:pPr>
        <w:pStyle w:val="Heading1"/>
        <w:ind w:left="227"/>
      </w:pPr>
      <w:r>
        <w:t>Предлози</w:t>
      </w:r>
    </w:p>
    <w:p w:rsidR="00ED392B" w:rsidRDefault="00CE02ED">
      <w:pPr>
        <w:spacing w:before="1"/>
        <w:ind w:left="227" w:right="6870"/>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ED392B" w:rsidRDefault="00CE02ED">
      <w:pPr>
        <w:spacing w:before="3"/>
        <w:ind w:left="227"/>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ED392B" w:rsidRDefault="00CE02ED">
      <w:pPr>
        <w:ind w:left="227"/>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ED392B" w:rsidRDefault="00ED392B">
      <w:pPr>
        <w:pStyle w:val="BodyText"/>
        <w:spacing w:before="1"/>
      </w:pPr>
    </w:p>
    <w:p w:rsidR="00ED392B" w:rsidRDefault="00CE02ED">
      <w:pPr>
        <w:pStyle w:val="Heading1"/>
        <w:spacing w:before="1"/>
        <w:ind w:left="227"/>
      </w:pPr>
      <w:r>
        <w:t>Глаголи</w:t>
      </w:r>
    </w:p>
    <w:p w:rsidR="00ED392B" w:rsidRDefault="00CE02ED">
      <w:pPr>
        <w:spacing w:before="1"/>
        <w:ind w:left="226" w:right="259"/>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Fa’ presto! Non tornare tardi ! Non andate via senza di me. Prego Signora, entri! Mi dia un etto di prosciutto e tre tosette, per favore.</w:t>
      </w:r>
    </w:p>
    <w:p w:rsidR="00ED392B" w:rsidRDefault="00CE02ED">
      <w:pPr>
        <w:pStyle w:val="BodyText"/>
        <w:spacing w:before="2"/>
        <w:ind w:left="226"/>
      </w:pPr>
      <w:r>
        <w:t>.</w:t>
      </w:r>
    </w:p>
    <w:p w:rsidR="00ED392B" w:rsidRDefault="00CE02ED">
      <w:pPr>
        <w:ind w:left="226"/>
        <w:rPr>
          <w:sz w:val="18"/>
        </w:rPr>
      </w:pPr>
      <w:r>
        <w:rPr>
          <w:sz w:val="18"/>
        </w:rPr>
        <w:t xml:space="preserve">Употреба глагола </w:t>
      </w:r>
      <w:r>
        <w:rPr>
          <w:i/>
          <w:sz w:val="18"/>
        </w:rPr>
        <w:t>piacere</w:t>
      </w:r>
      <w:r>
        <w:rPr>
          <w:sz w:val="18"/>
        </w:rPr>
        <w:t>.</w:t>
      </w:r>
    </w:p>
    <w:p w:rsidR="00ED392B" w:rsidRDefault="00CE02ED">
      <w:pPr>
        <w:spacing w:before="1"/>
        <w:ind w:left="226"/>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ED392B" w:rsidRDefault="00CE02ED">
      <w:pPr>
        <w:spacing w:before="1"/>
        <w:ind w:left="226"/>
        <w:rPr>
          <w:i/>
          <w:sz w:val="18"/>
        </w:rPr>
      </w:pPr>
      <w:r>
        <w:rPr>
          <w:sz w:val="18"/>
        </w:rPr>
        <w:t xml:space="preserve">Футур правилних и неправилних глагола. </w:t>
      </w:r>
      <w:r>
        <w:rPr>
          <w:i/>
          <w:sz w:val="18"/>
        </w:rPr>
        <w:t>Noi tormeremo a casa alle cinque.</w:t>
      </w:r>
    </w:p>
    <w:p w:rsidR="00ED392B" w:rsidRDefault="00ED392B">
      <w:pPr>
        <w:pStyle w:val="BodyText"/>
        <w:spacing w:before="2"/>
        <w:rPr>
          <w:i/>
        </w:rPr>
      </w:pPr>
    </w:p>
    <w:p w:rsidR="00ED392B" w:rsidRDefault="00CE02ED">
      <w:pPr>
        <w:ind w:left="226"/>
        <w:rPr>
          <w:i/>
          <w:sz w:val="18"/>
        </w:rPr>
      </w:pPr>
      <w:r>
        <w:rPr>
          <w:sz w:val="18"/>
        </w:rPr>
        <w:t xml:space="preserve">Предбудуће време (Futuro anteriore). </w:t>
      </w:r>
      <w:r>
        <w:rPr>
          <w:i/>
          <w:sz w:val="18"/>
        </w:rPr>
        <w:t>Quando arriverà alla stazione, il treno sarà già partito.</w:t>
      </w:r>
    </w:p>
    <w:p w:rsidR="00ED392B" w:rsidRDefault="00CE02ED">
      <w:pPr>
        <w:ind w:left="226"/>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ED392B" w:rsidRDefault="00ED392B">
      <w:pPr>
        <w:pStyle w:val="BodyText"/>
        <w:spacing w:before="2"/>
        <w:rPr>
          <w:i/>
        </w:rPr>
      </w:pPr>
    </w:p>
    <w:p w:rsidR="00ED392B" w:rsidRDefault="00CE02ED">
      <w:pPr>
        <w:ind w:left="226"/>
        <w:rPr>
          <w:i/>
          <w:sz w:val="18"/>
        </w:rPr>
      </w:pPr>
      <w:r>
        <w:rPr>
          <w:sz w:val="18"/>
        </w:rPr>
        <w:t xml:space="preserve">Презент конјунктива (Congiuntivo presente): </w:t>
      </w:r>
      <w:r>
        <w:rPr>
          <w:i/>
          <w:sz w:val="18"/>
        </w:rPr>
        <w:t>Penso che Maria debba studiare di più.</w:t>
      </w:r>
    </w:p>
    <w:p w:rsidR="00ED392B" w:rsidRDefault="00ED392B">
      <w:pPr>
        <w:pStyle w:val="BodyText"/>
        <w:spacing w:before="2"/>
        <w:rPr>
          <w:i/>
        </w:rPr>
      </w:pPr>
    </w:p>
    <w:p w:rsidR="00ED392B" w:rsidRDefault="00CE02ED">
      <w:pPr>
        <w:pStyle w:val="Heading1"/>
        <w:ind w:left="226"/>
      </w:pPr>
      <w:r>
        <w:t>Прилози</w:t>
      </w:r>
    </w:p>
    <w:p w:rsidR="00ED392B" w:rsidRDefault="00CE02ED">
      <w:pPr>
        <w:spacing w:before="1"/>
        <w:ind w:left="226"/>
        <w:rPr>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ED392B" w:rsidRDefault="00CE02ED">
      <w:pPr>
        <w:ind w:left="226"/>
        <w:rPr>
          <w:i/>
          <w:sz w:val="18"/>
        </w:rPr>
      </w:pPr>
      <w:r>
        <w:rPr>
          <w:i/>
          <w:sz w:val="18"/>
        </w:rPr>
        <w:t>a destra, a sinistra, dritto, davanti, dietro, sotto, sopra, su, giù</w:t>
      </w:r>
    </w:p>
    <w:p w:rsidR="00ED392B" w:rsidRDefault="00CE02ED">
      <w:pPr>
        <w:spacing w:before="1"/>
        <w:ind w:left="226"/>
        <w:rPr>
          <w:i/>
          <w:sz w:val="18"/>
        </w:rPr>
      </w:pPr>
      <w:r>
        <w:rPr>
          <w:sz w:val="18"/>
        </w:rPr>
        <w:t xml:space="preserve">Упитни прилози: </w:t>
      </w:r>
      <w:r>
        <w:rPr>
          <w:i/>
          <w:sz w:val="18"/>
        </w:rPr>
        <w:t>quando?, come?, perché? dove?</w:t>
      </w:r>
    </w:p>
    <w:p w:rsidR="00ED392B" w:rsidRDefault="00CE02ED">
      <w:pPr>
        <w:pStyle w:val="BodyText"/>
        <w:spacing w:before="1"/>
        <w:ind w:left="226"/>
        <w:rPr>
          <w:i/>
        </w:rPr>
      </w:pPr>
      <w:r>
        <w:t xml:space="preserve">Грађење прилога од придева помоћу суфикса </w:t>
      </w:r>
      <w:r>
        <w:rPr>
          <w:i/>
        </w:rPr>
        <w:t>mente</w:t>
      </w:r>
    </w:p>
    <w:p w:rsidR="00ED392B" w:rsidRDefault="00CE02ED">
      <w:pPr>
        <w:spacing w:before="1"/>
        <w:ind w:left="226"/>
        <w:rPr>
          <w:sz w:val="18"/>
        </w:rPr>
      </w:pPr>
      <w:r>
        <w:rPr>
          <w:sz w:val="18"/>
        </w:rPr>
        <w:t xml:space="preserve">Положај прилога </w:t>
      </w:r>
      <w:r>
        <w:rPr>
          <w:i/>
          <w:sz w:val="18"/>
        </w:rPr>
        <w:t>mai, sempre, ancora</w:t>
      </w:r>
      <w:r>
        <w:rPr>
          <w:sz w:val="18"/>
        </w:rPr>
        <w:t xml:space="preserve">, già уз </w:t>
      </w:r>
      <w:r>
        <w:rPr>
          <w:i/>
          <w:sz w:val="18"/>
        </w:rPr>
        <w:t>passato prossimo(Non ho mai viato una cosa tanto bella)</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ED392B" w:rsidRDefault="00ED392B">
      <w:pPr>
        <w:pStyle w:val="BodyText"/>
        <w:spacing w:before="2"/>
        <w:rPr>
          <w:i/>
        </w:rPr>
      </w:pPr>
    </w:p>
    <w:p w:rsidR="00ED392B" w:rsidRDefault="00CE02ED">
      <w:pPr>
        <w:pStyle w:val="Heading1"/>
        <w:ind w:right="12049" w:hanging="1"/>
        <w:rPr>
          <w:b w:val="0"/>
        </w:rPr>
      </w:pPr>
      <w:r>
        <w:t>Везници. Реченица</w:t>
      </w:r>
      <w:r>
        <w:rPr>
          <w:b w:val="0"/>
        </w:rPr>
        <w:t>:</w:t>
      </w:r>
    </w:p>
    <w:p w:rsidR="00ED392B" w:rsidRDefault="00CE02ED">
      <w:pPr>
        <w:pStyle w:val="BodyText"/>
        <w:spacing w:before="2"/>
        <w:ind w:left="228" w:right="7472"/>
      </w:pPr>
      <w:r>
        <w:t>Проста и проширена реченица у потврдном и у одричном облику. Упитна реченица:</w:t>
      </w:r>
    </w:p>
    <w:p w:rsidR="00ED392B" w:rsidRDefault="00CE02ED">
      <w:pPr>
        <w:pStyle w:val="BodyText"/>
        <w:spacing w:before="2"/>
        <w:ind w:left="819" w:right="6232"/>
      </w:pPr>
      <w:r>
        <w:t>с конструкцијом изјавне реченице потврдног облика и упитном интонацијом  с конструкцијом изјавне реченице у одричном облику и упитном</w:t>
      </w:r>
      <w:r>
        <w:rPr>
          <w:spacing w:val="8"/>
        </w:rPr>
        <w:t xml:space="preserve"> </w:t>
      </w:r>
      <w:r>
        <w:t>интонацијом</w:t>
      </w:r>
    </w:p>
    <w:p w:rsidR="00ED392B" w:rsidRDefault="00CE02ED">
      <w:pPr>
        <w:pStyle w:val="BodyText"/>
        <w:spacing w:before="1"/>
        <w:ind w:left="227" w:right="11249"/>
      </w:pPr>
      <w:r>
        <w:t>Ред речи у реченици. Ред речи у реченици.</w:t>
      </w:r>
    </w:p>
    <w:p w:rsidR="00ED392B" w:rsidRDefault="00CE02ED">
      <w:pPr>
        <w:spacing w:before="2"/>
        <w:ind w:left="226" w:right="325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ED392B" w:rsidRDefault="00CE02ED">
      <w:pPr>
        <w:spacing w:before="1"/>
        <w:ind w:left="226"/>
        <w:rPr>
          <w:i/>
          <w:sz w:val="18"/>
        </w:rPr>
      </w:pPr>
      <w:r>
        <w:rPr>
          <w:sz w:val="18"/>
        </w:rPr>
        <w:t xml:space="preserve">Иреална погодбена реченица, са имперфектом у протази и аподози: </w:t>
      </w:r>
      <w:r>
        <w:rPr>
          <w:i/>
          <w:sz w:val="18"/>
        </w:rPr>
        <w:t>Se avevi tempo, andavamo in gita.</w:t>
      </w:r>
    </w:p>
    <w:p w:rsidR="00ED392B" w:rsidRDefault="00ED392B">
      <w:pPr>
        <w:pStyle w:val="BodyText"/>
        <w:spacing w:before="2"/>
        <w:rPr>
          <w:i/>
        </w:rPr>
      </w:pPr>
    </w:p>
    <w:p w:rsidR="00ED392B" w:rsidRDefault="00CE02ED">
      <w:pPr>
        <w:pStyle w:val="Heading1"/>
        <w:ind w:left="394" w:right="401"/>
        <w:jc w:val="center"/>
      </w:pPr>
      <w:r>
        <w:t>НЕМАЧКИ ЈЕЗИК</w:t>
      </w:r>
    </w:p>
    <w:p w:rsidR="00ED392B" w:rsidRDefault="00ED392B">
      <w:pPr>
        <w:pStyle w:val="BodyText"/>
        <w:spacing w:before="2"/>
        <w:rPr>
          <w:b/>
        </w:rPr>
      </w:pPr>
    </w:p>
    <w:p w:rsidR="00ED392B" w:rsidRDefault="00CE02ED">
      <w:pPr>
        <w:spacing w:before="1"/>
        <w:ind w:left="226"/>
        <w:rPr>
          <w:b/>
          <w:sz w:val="18"/>
        </w:rPr>
      </w:pPr>
      <w:r>
        <w:rPr>
          <w:b/>
          <w:sz w:val="18"/>
        </w:rPr>
        <w:t>Одредбе квалитета и квантитета</w:t>
      </w:r>
    </w:p>
    <w:p w:rsidR="00ED392B" w:rsidRDefault="00CE02ED">
      <w:pPr>
        <w:ind w:left="226"/>
        <w:rPr>
          <w:i/>
          <w:sz w:val="18"/>
        </w:rPr>
      </w:pPr>
      <w:r>
        <w:rPr>
          <w:sz w:val="18"/>
        </w:rPr>
        <w:t>Описна компарација помоћу партикула</w:t>
      </w:r>
      <w:r>
        <w:rPr>
          <w:i/>
          <w:sz w:val="18"/>
        </w:rPr>
        <w:t xml:space="preserve">: ganz, besonders, höchst, sehr, überaus </w:t>
      </w:r>
      <w:r>
        <w:rPr>
          <w:sz w:val="18"/>
        </w:rPr>
        <w:t>(апсолутни суперлатив</w:t>
      </w:r>
      <w:r>
        <w:rPr>
          <w:i/>
          <w:sz w:val="18"/>
        </w:rPr>
        <w:t>). Sie ist eine sehr fleißige Studentin Das war eine besonders</w:t>
      </w:r>
    </w:p>
    <w:p w:rsidR="00ED392B" w:rsidRDefault="00CE02ED">
      <w:pPr>
        <w:spacing w:before="1"/>
        <w:ind w:left="225"/>
        <w:rPr>
          <w:i/>
          <w:sz w:val="18"/>
        </w:rPr>
      </w:pPr>
      <w:r>
        <w:rPr>
          <w:i/>
          <w:sz w:val="18"/>
        </w:rPr>
        <w:t>/höchst/ angenehme Reise.</w:t>
      </w:r>
    </w:p>
    <w:p w:rsidR="00ED392B" w:rsidRDefault="00CE02ED">
      <w:pPr>
        <w:spacing w:before="1"/>
        <w:ind w:left="225"/>
        <w:rPr>
          <w:i/>
          <w:sz w:val="18"/>
        </w:rPr>
      </w:pPr>
      <w:r>
        <w:rPr>
          <w:sz w:val="18"/>
        </w:rPr>
        <w:t xml:space="preserve">Потенцирање суперлатива </w:t>
      </w:r>
      <w:r>
        <w:rPr>
          <w:i/>
          <w:sz w:val="18"/>
        </w:rPr>
        <w:t>Seine Arbeit war bei weitem die beste. Sie ist das allerchönste Mädchen in der Schule.</w:t>
      </w:r>
    </w:p>
    <w:p w:rsidR="00ED392B" w:rsidRDefault="00CE02ED">
      <w:pPr>
        <w:pStyle w:val="Heading1"/>
        <w:spacing w:before="1"/>
        <w:ind w:left="225"/>
      </w:pPr>
      <w:r>
        <w:t>Неуправни говор</w:t>
      </w:r>
    </w:p>
    <w:p w:rsidR="00ED392B" w:rsidRDefault="00CE02ED">
      <w:pPr>
        <w:spacing w:before="1"/>
        <w:ind w:left="225" w:right="343"/>
        <w:rPr>
          <w:sz w:val="18"/>
        </w:rPr>
      </w:pPr>
      <w:r>
        <w:rPr>
          <w:sz w:val="18"/>
        </w:rPr>
        <w:t xml:space="preserve">За истовременост конјунктив презента или претерита - рецептивно: </w:t>
      </w:r>
      <w:r>
        <w:rPr>
          <w:i/>
          <w:sz w:val="18"/>
        </w:rPr>
        <w:t>Sie sagt: “Ich schreibe einen Brief an meinen Freund.” Sie sagt, sie schreibe /schriebe/ einen Brief an ihren Freund. Sie sagt, dass sie</w:t>
      </w:r>
      <w:r>
        <w:rPr>
          <w:sz w:val="18"/>
        </w:rPr>
        <w:t>...</w:t>
      </w:r>
    </w:p>
    <w:p w:rsidR="00ED392B" w:rsidRDefault="00CE02ED">
      <w:pPr>
        <w:spacing w:before="1"/>
        <w:ind w:left="224" w:right="259"/>
        <w:rPr>
          <w:i/>
          <w:sz w:val="18"/>
        </w:rPr>
      </w:pPr>
      <w:r>
        <w:rPr>
          <w:sz w:val="18"/>
        </w:rPr>
        <w:t xml:space="preserve">За радњу која се десила пре момента говора; перфект или плусквамперфект конјунктива – рецептивно: </w:t>
      </w:r>
      <w:r>
        <w:rPr>
          <w:i/>
          <w:sz w:val="18"/>
        </w:rPr>
        <w:t>Sie sagt: „Ich habe einen Roman von T. Mann gelesen”. Sie sagt, sie habe /hätte/ einen Roman von T. Mann gelesen. Sie sagt, dass sie...</w:t>
      </w:r>
    </w:p>
    <w:p w:rsidR="00ED392B" w:rsidRDefault="00CE02ED">
      <w:pPr>
        <w:spacing w:before="2"/>
        <w:ind w:left="223" w:right="277"/>
        <w:rPr>
          <w:i/>
          <w:sz w:val="18"/>
        </w:rPr>
      </w:pPr>
      <w:r>
        <w:rPr>
          <w:sz w:val="18"/>
        </w:rPr>
        <w:t>За радњу која се дешава после момента говора: футур конјунктива или облик „</w:t>
      </w:r>
      <w:r>
        <w:rPr>
          <w:i/>
          <w:sz w:val="18"/>
        </w:rPr>
        <w:t xml:space="preserve">würde” </w:t>
      </w:r>
      <w:r>
        <w:rPr>
          <w:sz w:val="18"/>
        </w:rPr>
        <w:t xml:space="preserve">– рецептивно: </w:t>
      </w:r>
      <w:r>
        <w:rPr>
          <w:i/>
          <w:sz w:val="18"/>
        </w:rPr>
        <w:t>Sie sagt: „Ich werde einen Roman von T. Mann lesen.” Sie sagt, sie werde /würde/ einen Roman von T. Mann lesen. Sie sagt, dass sie...</w:t>
      </w:r>
    </w:p>
    <w:p w:rsidR="00ED392B" w:rsidRDefault="00CE02ED">
      <w:pPr>
        <w:pStyle w:val="Heading1"/>
        <w:spacing w:before="2"/>
        <w:ind w:left="223"/>
      </w:pPr>
      <w:r>
        <w:t>Инфинитивне конструкције</w:t>
      </w:r>
    </w:p>
    <w:p w:rsidR="00ED392B" w:rsidRDefault="00CE02ED">
      <w:pPr>
        <w:ind w:left="223" w:right="259"/>
        <w:rPr>
          <w:i/>
          <w:sz w:val="18"/>
        </w:rPr>
      </w:pPr>
      <w:r>
        <w:rPr>
          <w:sz w:val="18"/>
        </w:rPr>
        <w:t xml:space="preserve">Изражавање модалитета а) </w:t>
      </w:r>
      <w:r>
        <w:rPr>
          <w:i/>
          <w:sz w:val="18"/>
        </w:rPr>
        <w:t xml:space="preserve">sein + zu </w:t>
      </w:r>
      <w:r>
        <w:rPr>
          <w:sz w:val="18"/>
        </w:rPr>
        <w:t xml:space="preserve">+ инфинитив: </w:t>
      </w:r>
      <w:r>
        <w:rPr>
          <w:i/>
          <w:sz w:val="18"/>
        </w:rPr>
        <w:t xml:space="preserve">Dieses Problem ist zu lösen. Da ist dieser Vorgang am besten zu beobachten. </w:t>
      </w:r>
      <w:r>
        <w:rPr>
          <w:sz w:val="18"/>
        </w:rPr>
        <w:t xml:space="preserve">б) </w:t>
      </w:r>
      <w:r>
        <w:rPr>
          <w:i/>
          <w:sz w:val="18"/>
        </w:rPr>
        <w:t xml:space="preserve">lassen + sich </w:t>
      </w:r>
      <w:r>
        <w:rPr>
          <w:sz w:val="18"/>
        </w:rPr>
        <w:t xml:space="preserve">+ инфинитив: </w:t>
      </w:r>
      <w:r>
        <w:rPr>
          <w:i/>
          <w:sz w:val="18"/>
        </w:rPr>
        <w:t>Das lässt sich leicht erklären. Diese Bruchspalte lässt sich bis nach Novi Sad verfolgen.</w:t>
      </w:r>
    </w:p>
    <w:p w:rsidR="00ED392B" w:rsidRDefault="00CE02ED">
      <w:pPr>
        <w:spacing w:before="2"/>
        <w:ind w:left="223" w:right="259"/>
        <w:rPr>
          <w:sz w:val="18"/>
        </w:rPr>
      </w:pPr>
      <w:r>
        <w:rPr>
          <w:b/>
          <w:sz w:val="18"/>
        </w:rPr>
        <w:t xml:space="preserve">Пасив радње и пасив стања </w:t>
      </w:r>
      <w:r>
        <w:rPr>
          <w:sz w:val="18"/>
        </w:rPr>
        <w:t xml:space="preserve">– рецептивно (презент, перфект, претерит и футур) и продуктивно (презент и претерит): </w:t>
      </w:r>
      <w:r>
        <w:rPr>
          <w:i/>
          <w:sz w:val="18"/>
        </w:rPr>
        <w:t>Die Unterlagen werden vor der Sitzung verteilt</w:t>
      </w:r>
      <w:r>
        <w:rPr>
          <w:sz w:val="18"/>
        </w:rPr>
        <w:t xml:space="preserve">. </w:t>
      </w:r>
      <w:r>
        <w:rPr>
          <w:i/>
          <w:sz w:val="18"/>
        </w:rPr>
        <w:t xml:space="preserve">Die Unterlagen sind noch nicht verteilt. </w:t>
      </w:r>
      <w:r>
        <w:rPr>
          <w:sz w:val="18"/>
        </w:rPr>
        <w:t xml:space="preserve">Модални глаголи + инфинитив презента пасива (рецептивно): </w:t>
      </w:r>
      <w:r>
        <w:rPr>
          <w:i/>
          <w:sz w:val="18"/>
        </w:rPr>
        <w:t>Dabei muss die Temperatur der Luft beachtet werden</w:t>
      </w:r>
      <w:r>
        <w:rPr>
          <w:sz w:val="18"/>
        </w:rPr>
        <w:t>.</w:t>
      </w:r>
    </w:p>
    <w:p w:rsidR="00ED392B" w:rsidRDefault="00CE02ED">
      <w:pPr>
        <w:pStyle w:val="BodyText"/>
        <w:spacing w:before="3"/>
        <w:ind w:left="223"/>
      </w:pPr>
      <w:r>
        <w:t>Лексикологија – сложенице, префиксација и суфиксација, стране речи и интернационализми, термини и терминологизиране речи из општег језика.</w:t>
      </w:r>
    </w:p>
    <w:p w:rsidR="00ED392B" w:rsidRDefault="00ED392B">
      <w:pPr>
        <w:pStyle w:val="BodyText"/>
        <w:rPr>
          <w:sz w:val="10"/>
        </w:rPr>
      </w:pPr>
    </w:p>
    <w:p w:rsidR="00ED392B" w:rsidRDefault="00CE02ED">
      <w:pPr>
        <w:pStyle w:val="Heading1"/>
        <w:spacing w:before="93"/>
        <w:ind w:left="394" w:right="398"/>
        <w:jc w:val="center"/>
      </w:pPr>
      <w:r>
        <w:t>РУСКИ ЈЕЗИК</w:t>
      </w:r>
    </w:p>
    <w:p w:rsidR="00ED392B" w:rsidRDefault="00CE02ED">
      <w:pPr>
        <w:spacing w:before="1"/>
        <w:ind w:left="228"/>
        <w:rPr>
          <w:b/>
          <w:sz w:val="18"/>
        </w:rPr>
      </w:pPr>
      <w:r>
        <w:rPr>
          <w:b/>
          <w:sz w:val="18"/>
        </w:rPr>
        <w:t>Именице</w:t>
      </w:r>
    </w:p>
    <w:p w:rsidR="00ED392B" w:rsidRDefault="00CE02ED">
      <w:pPr>
        <w:pStyle w:val="BodyText"/>
        <w:spacing w:before="1"/>
        <w:ind w:left="228"/>
      </w:pPr>
      <w:r>
        <w:t>Скраћенице (</w:t>
      </w:r>
      <w:r>
        <w:rPr>
          <w:b/>
        </w:rPr>
        <w:t>ВУЗ, МГУ</w:t>
      </w:r>
      <w:r>
        <w:t>). Род абревијатура. Познатији наши и страни географски називи са специфичностима у роду, броју и промени.</w:t>
      </w:r>
    </w:p>
    <w:p w:rsidR="00ED392B" w:rsidRDefault="00CE02ED">
      <w:pPr>
        <w:pStyle w:val="Heading1"/>
        <w:spacing w:before="1"/>
      </w:pPr>
      <w:r>
        <w:t>Заменице</w:t>
      </w:r>
    </w:p>
    <w:p w:rsidR="00ED392B" w:rsidRDefault="00CE02ED">
      <w:pPr>
        <w:pStyle w:val="BodyText"/>
        <w:spacing w:before="1"/>
        <w:ind w:left="499"/>
      </w:pPr>
      <w:r>
        <w:t>Систематизација неодређених заменица са –то, - нибудь</w:t>
      </w:r>
    </w:p>
    <w:p w:rsidR="00ED392B" w:rsidRDefault="00CE02ED">
      <w:pPr>
        <w:pStyle w:val="Heading1"/>
      </w:pPr>
      <w:r>
        <w:t>Придеви</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500"/>
      </w:pPr>
      <w:r>
        <w:t>Утврђивање и систематизација придевских облика</w:t>
      </w:r>
    </w:p>
    <w:p w:rsidR="00ED392B" w:rsidRDefault="00CE02ED">
      <w:pPr>
        <w:pStyle w:val="Heading1"/>
        <w:spacing w:before="1"/>
        <w:jc w:val="both"/>
      </w:pPr>
      <w:r>
        <w:t>Бројеви</w:t>
      </w:r>
    </w:p>
    <w:p w:rsidR="00ED392B" w:rsidRDefault="00CE02ED">
      <w:pPr>
        <w:ind w:left="500"/>
        <w:rPr>
          <w:sz w:val="18"/>
        </w:rPr>
      </w:pPr>
      <w:r>
        <w:rPr>
          <w:sz w:val="18"/>
        </w:rPr>
        <w:t>Читање децимала и разломака (</w:t>
      </w:r>
      <w:r>
        <w:rPr>
          <w:b/>
          <w:sz w:val="18"/>
        </w:rPr>
        <w:t xml:space="preserve">0,1-ноль целых одна десятая, 2,4-две целых четыре десятых, ½-одна вторая </w:t>
      </w:r>
      <w:r>
        <w:rPr>
          <w:sz w:val="18"/>
        </w:rPr>
        <w:t>(</w:t>
      </w:r>
      <w:r>
        <w:rPr>
          <w:b/>
          <w:sz w:val="18"/>
        </w:rPr>
        <w:t>половина</w:t>
      </w:r>
      <w:r>
        <w:rPr>
          <w:sz w:val="18"/>
        </w:rPr>
        <w:t>).</w:t>
      </w:r>
    </w:p>
    <w:p w:rsidR="00ED392B" w:rsidRDefault="00CE02ED">
      <w:pPr>
        <w:pStyle w:val="Heading1"/>
        <w:spacing w:before="1"/>
        <w:jc w:val="both"/>
      </w:pPr>
      <w:r>
        <w:t>Глаголи</w:t>
      </w:r>
    </w:p>
    <w:p w:rsidR="00ED392B" w:rsidRDefault="00CE02ED">
      <w:pPr>
        <w:pStyle w:val="BodyText"/>
        <w:spacing w:before="1"/>
        <w:ind w:left="499" w:right="8853"/>
      </w:pPr>
      <w:r>
        <w:t>Радни глаголски придев садашњег времена Радни глаголски придев прошлог времена Пасивни глаголски придеви- употреба</w:t>
      </w:r>
    </w:p>
    <w:p w:rsidR="00ED392B" w:rsidRDefault="00ED392B">
      <w:pPr>
        <w:pStyle w:val="BodyText"/>
        <w:spacing w:before="3"/>
      </w:pPr>
    </w:p>
    <w:p w:rsidR="00ED392B" w:rsidRDefault="00CE02ED">
      <w:pPr>
        <w:pStyle w:val="Heading1"/>
        <w:ind w:left="227"/>
      </w:pPr>
      <w:r>
        <w:t>СИНТАКСА</w:t>
      </w:r>
    </w:p>
    <w:p w:rsidR="00ED392B" w:rsidRDefault="00CE02ED">
      <w:pPr>
        <w:spacing w:before="1"/>
        <w:ind w:left="227" w:right="9214"/>
        <w:rPr>
          <w:b/>
          <w:sz w:val="18"/>
        </w:rPr>
      </w:pPr>
      <w:r>
        <w:rPr>
          <w:sz w:val="18"/>
        </w:rPr>
        <w:t xml:space="preserve">Реценице са субјектом типа </w:t>
      </w:r>
      <w:r>
        <w:rPr>
          <w:b/>
          <w:sz w:val="18"/>
        </w:rPr>
        <w:t xml:space="preserve">мы с вами </w:t>
      </w:r>
      <w:r>
        <w:rPr>
          <w:sz w:val="18"/>
        </w:rPr>
        <w:t xml:space="preserve">Реченице с копулама </w:t>
      </w:r>
      <w:r>
        <w:rPr>
          <w:b/>
          <w:sz w:val="18"/>
        </w:rPr>
        <w:t xml:space="preserve">являются, называются </w:t>
      </w:r>
      <w:r>
        <w:rPr>
          <w:sz w:val="18"/>
        </w:rPr>
        <w:t xml:space="preserve">Реченице с копулом </w:t>
      </w:r>
      <w:r>
        <w:rPr>
          <w:b/>
          <w:sz w:val="18"/>
        </w:rPr>
        <w:t>есть</w:t>
      </w:r>
    </w:p>
    <w:p w:rsidR="00ED392B" w:rsidRDefault="00CE02ED">
      <w:pPr>
        <w:spacing w:before="3"/>
        <w:ind w:left="227"/>
        <w:jc w:val="both"/>
        <w:rPr>
          <w:sz w:val="18"/>
        </w:rPr>
      </w:pPr>
      <w:r>
        <w:rPr>
          <w:sz w:val="18"/>
        </w:rPr>
        <w:t>Реченице са трпним глаголским придевом у предикату (</w:t>
      </w:r>
      <w:r>
        <w:rPr>
          <w:b/>
          <w:sz w:val="18"/>
        </w:rPr>
        <w:t>Лес посажен недавно.</w:t>
      </w:r>
      <w:r>
        <w:rPr>
          <w:sz w:val="18"/>
        </w:rPr>
        <w:t>)</w:t>
      </w:r>
    </w:p>
    <w:p w:rsidR="00ED392B" w:rsidRDefault="00CE02ED">
      <w:pPr>
        <w:ind w:left="226"/>
        <w:jc w:val="both"/>
        <w:rPr>
          <w:sz w:val="18"/>
        </w:rPr>
      </w:pPr>
      <w:r>
        <w:rPr>
          <w:sz w:val="18"/>
        </w:rPr>
        <w:t>Реченице са одредбом за приближну количину (</w:t>
      </w:r>
      <w:r>
        <w:rPr>
          <w:b/>
          <w:sz w:val="18"/>
        </w:rPr>
        <w:t>В классе было учеников тридцать.</w:t>
      </w:r>
      <w:r>
        <w:rPr>
          <w:sz w:val="18"/>
        </w:rPr>
        <w:t>)</w:t>
      </w:r>
    </w:p>
    <w:p w:rsidR="00ED392B" w:rsidRDefault="00ED392B">
      <w:pPr>
        <w:pStyle w:val="BodyText"/>
        <w:spacing w:before="2"/>
      </w:pPr>
    </w:p>
    <w:p w:rsidR="00ED392B" w:rsidRDefault="00CE02ED">
      <w:pPr>
        <w:pStyle w:val="Heading1"/>
        <w:ind w:left="394" w:right="401"/>
        <w:jc w:val="center"/>
      </w:pPr>
      <w:r>
        <w:t>ФРАНЦУСКИ ЈЕЗИК</w:t>
      </w:r>
    </w:p>
    <w:p w:rsidR="00ED392B" w:rsidRDefault="00ED392B">
      <w:pPr>
        <w:pStyle w:val="BodyText"/>
        <w:spacing w:before="2"/>
        <w:rPr>
          <w:b/>
        </w:rPr>
      </w:pPr>
    </w:p>
    <w:p w:rsidR="00ED392B" w:rsidRDefault="00CE02ED">
      <w:pPr>
        <w:spacing w:before="1"/>
        <w:ind w:left="226"/>
        <w:jc w:val="both"/>
        <w:rPr>
          <w:b/>
          <w:sz w:val="18"/>
        </w:rPr>
      </w:pPr>
      <w:r>
        <w:rPr>
          <w:b/>
          <w:sz w:val="18"/>
        </w:rPr>
        <w:t>Именичка група</w:t>
      </w:r>
    </w:p>
    <w:p w:rsidR="00ED392B" w:rsidRDefault="00CE02ED">
      <w:pPr>
        <w:pStyle w:val="ListParagraph"/>
        <w:numPr>
          <w:ilvl w:val="0"/>
          <w:numId w:val="1660"/>
        </w:numPr>
        <w:tabs>
          <w:tab w:val="left" w:pos="423"/>
        </w:tabs>
        <w:spacing w:before="0"/>
        <w:ind w:left="226" w:right="232" w:firstLine="0"/>
        <w:jc w:val="both"/>
        <w:rPr>
          <w:sz w:val="18"/>
        </w:rPr>
      </w:pPr>
      <w:r>
        <w:rPr>
          <w:sz w:val="18"/>
        </w:rPr>
        <w:t xml:space="preserve">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 </w:t>
      </w:r>
      <w:r>
        <w:rPr>
          <w:i/>
          <w:sz w:val="18"/>
        </w:rPr>
        <w:t>fromage de brebis</w:t>
      </w:r>
      <w:r>
        <w:rPr>
          <w:sz w:val="18"/>
        </w:rPr>
        <w:t xml:space="preserve">, натписа на продавницама и установама – </w:t>
      </w:r>
      <w:r>
        <w:rPr>
          <w:i/>
          <w:sz w:val="18"/>
        </w:rPr>
        <w:t>boulangerie</w:t>
      </w:r>
      <w:r>
        <w:rPr>
          <w:sz w:val="18"/>
        </w:rPr>
        <w:t xml:space="preserve">, </w:t>
      </w:r>
      <w:r>
        <w:rPr>
          <w:i/>
          <w:sz w:val="18"/>
        </w:rPr>
        <w:t>banquе</w:t>
      </w:r>
      <w:r>
        <w:rPr>
          <w:sz w:val="18"/>
        </w:rPr>
        <w:t xml:space="preserve">, назива рубрика у штампаним медијима – </w:t>
      </w:r>
      <w:r>
        <w:rPr>
          <w:i/>
          <w:sz w:val="18"/>
        </w:rPr>
        <w:t>faits divers</w:t>
      </w:r>
      <w:r>
        <w:rPr>
          <w:sz w:val="18"/>
        </w:rPr>
        <w:t xml:space="preserve">, на знаковима упозорења – </w:t>
      </w:r>
      <w:r>
        <w:rPr>
          <w:i/>
          <w:sz w:val="18"/>
        </w:rPr>
        <w:t>еntrée interdite</w:t>
      </w:r>
      <w:r>
        <w:rPr>
          <w:sz w:val="18"/>
        </w:rPr>
        <w:t xml:space="preserve">; испред именице у позицији атрибута: </w:t>
      </w:r>
      <w:r>
        <w:rPr>
          <w:i/>
          <w:sz w:val="18"/>
        </w:rPr>
        <w:t xml:space="preserve">il est boulanger </w:t>
      </w:r>
      <w:r>
        <w:rPr>
          <w:sz w:val="18"/>
        </w:rPr>
        <w:t>и слично);</w:t>
      </w:r>
    </w:p>
    <w:p w:rsidR="00ED392B" w:rsidRDefault="00CE02ED">
      <w:pPr>
        <w:pStyle w:val="ListParagraph"/>
        <w:numPr>
          <w:ilvl w:val="0"/>
          <w:numId w:val="1660"/>
        </w:numPr>
        <w:tabs>
          <w:tab w:val="left" w:pos="340"/>
        </w:tabs>
        <w:spacing w:before="4"/>
        <w:ind w:left="227" w:right="230" w:firstLine="0"/>
        <w:rPr>
          <w:sz w:val="18"/>
        </w:rPr>
      </w:pPr>
      <w:r>
        <w:rPr>
          <w:sz w:val="18"/>
        </w:rPr>
        <w:t xml:space="preserve">Род и број именица и придева; место придева </w:t>
      </w:r>
      <w:r>
        <w:rPr>
          <w:i/>
          <w:sz w:val="18"/>
        </w:rPr>
        <w:t xml:space="preserve">petit, grand, jeune, vieux, gros, gentil, beau, joli, long, bon, mauvais; </w:t>
      </w:r>
      <w:r>
        <w:rPr>
          <w:sz w:val="18"/>
        </w:rPr>
        <w:t xml:space="preserve">промена значења неких придева у зависности од места: </w:t>
      </w:r>
      <w:r>
        <w:rPr>
          <w:i/>
          <w:sz w:val="18"/>
        </w:rPr>
        <w:t>un grand homme / un homme grand; un brave homme / un homme brave</w:t>
      </w:r>
      <w:r>
        <w:rPr>
          <w:sz w:val="18"/>
        </w:rPr>
        <w:t>; поређење</w:t>
      </w:r>
      <w:r>
        <w:rPr>
          <w:spacing w:val="1"/>
          <w:sz w:val="18"/>
        </w:rPr>
        <w:t xml:space="preserve"> </w:t>
      </w:r>
      <w:r>
        <w:rPr>
          <w:sz w:val="18"/>
        </w:rPr>
        <w:t>придева;</w:t>
      </w:r>
    </w:p>
    <w:p w:rsidR="00ED392B" w:rsidRDefault="00CE02ED">
      <w:pPr>
        <w:pStyle w:val="ListParagraph"/>
        <w:numPr>
          <w:ilvl w:val="0"/>
          <w:numId w:val="1660"/>
        </w:numPr>
        <w:tabs>
          <w:tab w:val="left" w:pos="376"/>
        </w:tabs>
        <w:ind w:left="227" w:right="232" w:firstLine="0"/>
        <w:rPr>
          <w:sz w:val="18"/>
        </w:rPr>
      </w:pPr>
      <w:r>
        <w:rPr>
          <w:sz w:val="18"/>
        </w:rPr>
        <w:t xml:space="preserve">Заменице: личне ненаглашене (укључујући и заменицу </w:t>
      </w:r>
      <w:r>
        <w:rPr>
          <w:i/>
          <w:sz w:val="18"/>
        </w:rPr>
        <w:t>on</w:t>
      </w:r>
      <w:r>
        <w:rPr>
          <w:sz w:val="18"/>
        </w:rPr>
        <w:t>) и наглашене; заменице за директни и за индиректни објекат; показне и присвојне; упитне и неодређене.</w:t>
      </w:r>
    </w:p>
    <w:p w:rsidR="00ED392B" w:rsidRDefault="00ED392B">
      <w:pPr>
        <w:pStyle w:val="BodyText"/>
        <w:spacing w:before="3"/>
      </w:pPr>
    </w:p>
    <w:p w:rsidR="00ED392B" w:rsidRDefault="00CE02ED">
      <w:pPr>
        <w:pStyle w:val="Heading1"/>
        <w:ind w:left="227"/>
      </w:pPr>
      <w:r>
        <w:t>Глаголска група</w:t>
      </w:r>
    </w:p>
    <w:p w:rsidR="00ED392B" w:rsidRDefault="00CE02ED">
      <w:pPr>
        <w:pStyle w:val="ListParagraph"/>
        <w:numPr>
          <w:ilvl w:val="0"/>
          <w:numId w:val="1660"/>
        </w:numPr>
        <w:tabs>
          <w:tab w:val="left" w:pos="438"/>
        </w:tabs>
        <w:ind w:right="230" w:hanging="1"/>
        <w:jc w:val="both"/>
        <w:rPr>
          <w:i/>
          <w:sz w:val="18"/>
        </w:rPr>
      </w:pPr>
      <w:r>
        <w:rPr>
          <w:sz w:val="18"/>
        </w:rPr>
        <w:t xml:space="preserve">Систематизација глаголских начина и времена: времена индикатива, перифрастичне конструкције, посебно за исказивање радње у току </w:t>
      </w:r>
      <w:r>
        <w:rPr>
          <w:i/>
          <w:sz w:val="18"/>
        </w:rPr>
        <w:t xml:space="preserve">être en train de </w:t>
      </w:r>
      <w:r>
        <w:rPr>
          <w:sz w:val="18"/>
        </w:rPr>
        <w:t xml:space="preserve">...; презент субјунктива глагола прве и друге групе и фреквентних неправилних глагола: </w:t>
      </w:r>
      <w:r>
        <w:rPr>
          <w:i/>
          <w:sz w:val="18"/>
        </w:rPr>
        <w:t>Il est important que tu viennes... / que nous allions... / que vous soyez...</w:t>
      </w:r>
      <w:r>
        <w:rPr>
          <w:sz w:val="18"/>
        </w:rPr>
        <w:t xml:space="preserve">; перфект кондиционала: </w:t>
      </w:r>
      <w:r>
        <w:rPr>
          <w:i/>
          <w:sz w:val="18"/>
        </w:rPr>
        <w:t xml:space="preserve">Si j’avais su, je serais venue plus tôt; </w:t>
      </w:r>
      <w:r>
        <w:rPr>
          <w:sz w:val="18"/>
        </w:rPr>
        <w:t xml:space="preserve">императив: </w:t>
      </w:r>
      <w:r>
        <w:rPr>
          <w:i/>
          <w:sz w:val="18"/>
        </w:rPr>
        <w:t>sachons attendre, ayons confiance</w:t>
      </w:r>
      <w:r>
        <w:rPr>
          <w:sz w:val="18"/>
        </w:rPr>
        <w:t xml:space="preserve">; </w:t>
      </w:r>
      <w:r>
        <w:rPr>
          <w:i/>
          <w:sz w:val="18"/>
        </w:rPr>
        <w:t>soyez les</w:t>
      </w:r>
      <w:r>
        <w:rPr>
          <w:i/>
          <w:spacing w:val="-2"/>
          <w:sz w:val="18"/>
        </w:rPr>
        <w:t xml:space="preserve"> </w:t>
      </w:r>
      <w:r>
        <w:rPr>
          <w:i/>
          <w:sz w:val="18"/>
        </w:rPr>
        <w:t>bienvenus!</w:t>
      </w:r>
    </w:p>
    <w:p w:rsidR="00ED392B" w:rsidRDefault="00CE02ED">
      <w:pPr>
        <w:pStyle w:val="ListParagraph"/>
        <w:numPr>
          <w:ilvl w:val="0"/>
          <w:numId w:val="1660"/>
        </w:numPr>
        <w:tabs>
          <w:tab w:val="left" w:pos="380"/>
        </w:tabs>
        <w:spacing w:before="3"/>
        <w:ind w:left="379" w:hanging="151"/>
        <w:jc w:val="both"/>
        <w:rPr>
          <w:sz w:val="18"/>
        </w:rPr>
      </w:pPr>
      <w:r>
        <w:rPr>
          <w:sz w:val="18"/>
        </w:rPr>
        <w:t>Темпорална, каузална, концесивна и погодбена вредност</w:t>
      </w:r>
      <w:r>
        <w:rPr>
          <w:spacing w:val="1"/>
          <w:sz w:val="18"/>
        </w:rPr>
        <w:t xml:space="preserve"> </w:t>
      </w:r>
      <w:r>
        <w:rPr>
          <w:sz w:val="18"/>
        </w:rPr>
        <w:t>герундива;</w:t>
      </w:r>
    </w:p>
    <w:p w:rsidR="00ED392B" w:rsidRDefault="00CE02ED">
      <w:pPr>
        <w:pStyle w:val="ListParagraph"/>
        <w:numPr>
          <w:ilvl w:val="0"/>
          <w:numId w:val="1660"/>
        </w:numPr>
        <w:tabs>
          <w:tab w:val="left" w:pos="380"/>
        </w:tabs>
        <w:ind w:left="379" w:hanging="151"/>
        <w:jc w:val="both"/>
        <w:rPr>
          <w:sz w:val="18"/>
        </w:rPr>
      </w:pPr>
      <w:r>
        <w:rPr>
          <w:sz w:val="18"/>
        </w:rPr>
        <w:t xml:space="preserve">Униперсонални глагол </w:t>
      </w:r>
      <w:r>
        <w:rPr>
          <w:i/>
          <w:sz w:val="18"/>
        </w:rPr>
        <w:t xml:space="preserve">s’agir </w:t>
      </w:r>
      <w:r>
        <w:rPr>
          <w:sz w:val="18"/>
        </w:rPr>
        <w:t xml:space="preserve">и униперсоналне конструкције са глаголима </w:t>
      </w:r>
      <w:r>
        <w:rPr>
          <w:i/>
          <w:sz w:val="18"/>
        </w:rPr>
        <w:t>suffire de + inf</w:t>
      </w:r>
      <w:r>
        <w:rPr>
          <w:sz w:val="18"/>
        </w:rPr>
        <w:t xml:space="preserve">., </w:t>
      </w:r>
      <w:r>
        <w:rPr>
          <w:i/>
          <w:sz w:val="18"/>
        </w:rPr>
        <w:t>défendre/interdire de + inf</w:t>
      </w:r>
      <w:r>
        <w:rPr>
          <w:sz w:val="18"/>
        </w:rPr>
        <w:t xml:space="preserve">., </w:t>
      </w:r>
      <w:r>
        <w:rPr>
          <w:i/>
          <w:sz w:val="18"/>
        </w:rPr>
        <w:t>recommander de + inf.</w:t>
      </w:r>
      <w:r>
        <w:rPr>
          <w:sz w:val="18"/>
        </w:rPr>
        <w:t xml:space="preserve">, </w:t>
      </w:r>
      <w:r>
        <w:rPr>
          <w:i/>
          <w:sz w:val="18"/>
        </w:rPr>
        <w:t>rester à +</w:t>
      </w:r>
      <w:r>
        <w:rPr>
          <w:i/>
          <w:spacing w:val="8"/>
          <w:sz w:val="18"/>
        </w:rPr>
        <w:t xml:space="preserve"> </w:t>
      </w:r>
      <w:r>
        <w:rPr>
          <w:i/>
          <w:sz w:val="18"/>
        </w:rPr>
        <w:t>inf</w:t>
      </w:r>
      <w:r>
        <w:rPr>
          <w:sz w:val="18"/>
        </w:rPr>
        <w:t>.</w:t>
      </w:r>
    </w:p>
    <w:p w:rsidR="00ED392B" w:rsidRDefault="00ED392B">
      <w:pPr>
        <w:pStyle w:val="BodyText"/>
        <w:spacing w:before="2"/>
      </w:pPr>
    </w:p>
    <w:p w:rsidR="00ED392B" w:rsidRDefault="00CE02ED">
      <w:pPr>
        <w:pStyle w:val="Heading1"/>
        <w:jc w:val="both"/>
      </w:pPr>
      <w:r>
        <w:t>Предлози</w:t>
      </w:r>
    </w:p>
    <w:p w:rsidR="00ED392B" w:rsidRDefault="00CE02ED">
      <w:pPr>
        <w:pStyle w:val="ListParagraph"/>
        <w:numPr>
          <w:ilvl w:val="0"/>
          <w:numId w:val="1660"/>
        </w:numPr>
        <w:tabs>
          <w:tab w:val="left" w:pos="335"/>
        </w:tabs>
        <w:spacing w:before="0"/>
        <w:ind w:left="334"/>
        <w:jc w:val="both"/>
        <w:rPr>
          <w:sz w:val="18"/>
        </w:rPr>
      </w:pPr>
      <w:r>
        <w:rPr>
          <w:sz w:val="18"/>
        </w:rPr>
        <w:t>Предложна група са придевском вредношћу;</w:t>
      </w:r>
    </w:p>
    <w:p w:rsidR="00ED392B" w:rsidRDefault="00CE02ED">
      <w:pPr>
        <w:pStyle w:val="ListParagraph"/>
        <w:numPr>
          <w:ilvl w:val="0"/>
          <w:numId w:val="1660"/>
        </w:numPr>
        <w:tabs>
          <w:tab w:val="left" w:pos="334"/>
        </w:tabs>
        <w:ind w:left="333" w:hanging="105"/>
        <w:jc w:val="both"/>
        <w:rPr>
          <w:sz w:val="18"/>
        </w:rPr>
      </w:pPr>
      <w:r>
        <w:rPr>
          <w:sz w:val="18"/>
        </w:rPr>
        <w:t>Предложна група иза прилога за</w:t>
      </w:r>
      <w:r>
        <w:rPr>
          <w:spacing w:val="-1"/>
          <w:sz w:val="18"/>
        </w:rPr>
        <w:t xml:space="preserve"> </w:t>
      </w:r>
      <w:r>
        <w:rPr>
          <w:sz w:val="18"/>
        </w:rPr>
        <w:t>количину.</w:t>
      </w:r>
    </w:p>
    <w:p w:rsidR="00ED392B" w:rsidRDefault="00ED392B">
      <w:pPr>
        <w:pStyle w:val="BodyText"/>
        <w:spacing w:before="2"/>
      </w:pPr>
    </w:p>
    <w:p w:rsidR="00ED392B" w:rsidRDefault="00CE02ED">
      <w:pPr>
        <w:pStyle w:val="Heading1"/>
        <w:ind w:left="227" w:right="10358"/>
      </w:pPr>
      <w:r>
        <w:t>Прилози, систематизација Модалитети и форме реченице</w:t>
      </w:r>
    </w:p>
    <w:p w:rsidR="00ED392B" w:rsidRDefault="00CE02ED">
      <w:pPr>
        <w:pStyle w:val="ListParagraph"/>
        <w:numPr>
          <w:ilvl w:val="0"/>
          <w:numId w:val="1660"/>
        </w:numPr>
        <w:tabs>
          <w:tab w:val="left" w:pos="334"/>
        </w:tabs>
        <w:ind w:left="333"/>
        <w:jc w:val="both"/>
        <w:rPr>
          <w:sz w:val="18"/>
        </w:rPr>
      </w:pPr>
      <w:r>
        <w:rPr>
          <w:sz w:val="18"/>
        </w:rPr>
        <w:t>Систематизација: декларативни, интерогативни, екскламативни и императивни модалитет;</w:t>
      </w:r>
    </w:p>
    <w:p w:rsidR="00ED392B" w:rsidRDefault="00ED392B">
      <w:pPr>
        <w:jc w:val="both"/>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0"/>
          <w:numId w:val="1660"/>
        </w:numPr>
        <w:tabs>
          <w:tab w:val="left" w:pos="335"/>
        </w:tabs>
        <w:spacing w:before="0"/>
        <w:ind w:left="334"/>
        <w:rPr>
          <w:sz w:val="18"/>
        </w:rPr>
      </w:pPr>
      <w:r>
        <w:rPr>
          <w:sz w:val="18"/>
        </w:rPr>
        <w:t xml:space="preserve">Негација, изостављање форклузива </w:t>
      </w:r>
      <w:r>
        <w:rPr>
          <w:i/>
          <w:sz w:val="18"/>
        </w:rPr>
        <w:t>pas</w:t>
      </w:r>
      <w:r>
        <w:rPr>
          <w:sz w:val="18"/>
        </w:rPr>
        <w:t>, употреба осталих</w:t>
      </w:r>
      <w:r>
        <w:rPr>
          <w:spacing w:val="2"/>
          <w:sz w:val="18"/>
        </w:rPr>
        <w:t xml:space="preserve"> </w:t>
      </w:r>
      <w:r>
        <w:rPr>
          <w:sz w:val="18"/>
        </w:rPr>
        <w:t>форклузива;</w:t>
      </w:r>
    </w:p>
    <w:p w:rsidR="00ED392B" w:rsidRDefault="00CE02ED">
      <w:pPr>
        <w:pStyle w:val="ListParagraph"/>
        <w:numPr>
          <w:ilvl w:val="0"/>
          <w:numId w:val="1660"/>
        </w:numPr>
        <w:tabs>
          <w:tab w:val="left" w:pos="335"/>
        </w:tabs>
        <w:ind w:left="334"/>
        <w:rPr>
          <w:sz w:val="18"/>
        </w:rPr>
      </w:pPr>
      <w:r>
        <w:rPr>
          <w:sz w:val="18"/>
        </w:rPr>
        <w:t xml:space="preserve">пасив: везивање агенса предлозима </w:t>
      </w:r>
      <w:r>
        <w:rPr>
          <w:i/>
          <w:sz w:val="18"/>
        </w:rPr>
        <w:t xml:space="preserve">de </w:t>
      </w:r>
      <w:r>
        <w:rPr>
          <w:sz w:val="18"/>
        </w:rPr>
        <w:t xml:space="preserve">и </w:t>
      </w:r>
      <w:r>
        <w:rPr>
          <w:i/>
          <w:sz w:val="18"/>
        </w:rPr>
        <w:t>par</w:t>
      </w:r>
      <w:r>
        <w:rPr>
          <w:sz w:val="18"/>
        </w:rPr>
        <w:t>;</w:t>
      </w:r>
    </w:p>
    <w:p w:rsidR="00ED392B" w:rsidRDefault="00CE02ED">
      <w:pPr>
        <w:pStyle w:val="ListParagraph"/>
        <w:numPr>
          <w:ilvl w:val="0"/>
          <w:numId w:val="1660"/>
        </w:numPr>
        <w:tabs>
          <w:tab w:val="left" w:pos="334"/>
        </w:tabs>
        <w:spacing w:before="0"/>
        <w:ind w:left="333" w:hanging="105"/>
        <w:rPr>
          <w:sz w:val="18"/>
        </w:rPr>
      </w:pPr>
      <w:r>
        <w:rPr>
          <w:sz w:val="18"/>
        </w:rPr>
        <w:t>Позиционо наглашавање реченичних делова.</w:t>
      </w:r>
    </w:p>
    <w:p w:rsidR="00ED392B" w:rsidRDefault="00ED392B">
      <w:pPr>
        <w:pStyle w:val="BodyText"/>
        <w:spacing w:before="2"/>
      </w:pPr>
    </w:p>
    <w:p w:rsidR="00ED392B" w:rsidRDefault="00CE02ED">
      <w:pPr>
        <w:pStyle w:val="Heading1"/>
      </w:pPr>
      <w:r>
        <w:t>Основни типови сложених реченица</w:t>
      </w:r>
    </w:p>
    <w:p w:rsidR="00ED392B" w:rsidRDefault="00CE02ED">
      <w:pPr>
        <w:pStyle w:val="ListParagraph"/>
        <w:numPr>
          <w:ilvl w:val="0"/>
          <w:numId w:val="1660"/>
        </w:numPr>
        <w:tabs>
          <w:tab w:val="left" w:pos="334"/>
        </w:tabs>
        <w:ind w:left="333" w:hanging="105"/>
        <w:rPr>
          <w:sz w:val="18"/>
        </w:rPr>
      </w:pPr>
      <w:r>
        <w:rPr>
          <w:sz w:val="18"/>
        </w:rPr>
        <w:t>Систематизација координираних</w:t>
      </w:r>
      <w:r>
        <w:rPr>
          <w:spacing w:val="-1"/>
          <w:sz w:val="18"/>
        </w:rPr>
        <w:t xml:space="preserve"> </w:t>
      </w:r>
      <w:r>
        <w:rPr>
          <w:sz w:val="18"/>
        </w:rPr>
        <w:t>реченица;</w:t>
      </w:r>
    </w:p>
    <w:p w:rsidR="00ED392B" w:rsidRDefault="00CE02ED">
      <w:pPr>
        <w:pStyle w:val="ListParagraph"/>
        <w:numPr>
          <w:ilvl w:val="0"/>
          <w:numId w:val="1660"/>
        </w:numPr>
        <w:tabs>
          <w:tab w:val="left" w:pos="355"/>
        </w:tabs>
        <w:ind w:left="227" w:right="231" w:firstLine="0"/>
        <w:jc w:val="both"/>
        <w:rPr>
          <w:sz w:val="18"/>
        </w:rPr>
      </w:pPr>
      <w:r>
        <w:rPr>
          <w:sz w:val="18"/>
        </w:rPr>
        <w:t xml:space="preserve">Зависне реченице, систематизација: релативне, компаративне, временске; концесивне и опозитивне са везницима </w:t>
      </w:r>
      <w:r>
        <w:rPr>
          <w:i/>
          <w:sz w:val="18"/>
        </w:rPr>
        <w:t xml:space="preserve">bien que </w:t>
      </w:r>
      <w:r>
        <w:rPr>
          <w:sz w:val="18"/>
        </w:rPr>
        <w:t xml:space="preserve">и </w:t>
      </w:r>
      <w:r>
        <w:rPr>
          <w:i/>
          <w:sz w:val="18"/>
        </w:rPr>
        <w:t>alors que</w:t>
      </w:r>
      <w:r>
        <w:rPr>
          <w:sz w:val="18"/>
        </w:rPr>
        <w:t xml:space="preserve">; каузалне са везницима </w:t>
      </w:r>
      <w:r>
        <w:rPr>
          <w:i/>
          <w:sz w:val="18"/>
        </w:rPr>
        <w:t xml:space="preserve">comme </w:t>
      </w:r>
      <w:r>
        <w:rPr>
          <w:sz w:val="18"/>
        </w:rPr>
        <w:t xml:space="preserve">и </w:t>
      </w:r>
      <w:r>
        <w:rPr>
          <w:i/>
          <w:sz w:val="18"/>
        </w:rPr>
        <w:t>surtout que</w:t>
      </w:r>
      <w:r>
        <w:rPr>
          <w:sz w:val="18"/>
        </w:rPr>
        <w:t xml:space="preserve">; финалне конструкције и обрти са инфинитивом; хипотетичне са везником </w:t>
      </w:r>
      <w:r>
        <w:rPr>
          <w:i/>
          <w:sz w:val="18"/>
        </w:rPr>
        <w:t xml:space="preserve">si </w:t>
      </w:r>
      <w:r>
        <w:rPr>
          <w:sz w:val="18"/>
        </w:rPr>
        <w:t xml:space="preserve">(вероватни, могући и иреални потенцијал); реченице са </w:t>
      </w:r>
      <w:r>
        <w:rPr>
          <w:i/>
          <w:sz w:val="18"/>
        </w:rPr>
        <w:t xml:space="preserve">que </w:t>
      </w:r>
      <w:r>
        <w:rPr>
          <w:sz w:val="18"/>
        </w:rPr>
        <w:t xml:space="preserve">у функцији субјекта (нпр. </w:t>
      </w:r>
      <w:r>
        <w:rPr>
          <w:i/>
          <w:sz w:val="18"/>
        </w:rPr>
        <w:t>Il est possible qu’il soit parti</w:t>
      </w:r>
      <w:r>
        <w:rPr>
          <w:sz w:val="18"/>
        </w:rPr>
        <w:t>); систематизација слагања времена.</w:t>
      </w:r>
    </w:p>
    <w:p w:rsidR="00ED392B" w:rsidRDefault="00ED392B">
      <w:pPr>
        <w:pStyle w:val="BodyText"/>
        <w:spacing w:before="3"/>
      </w:pPr>
    </w:p>
    <w:p w:rsidR="00ED392B" w:rsidRDefault="00CE02ED">
      <w:pPr>
        <w:pStyle w:val="Heading1"/>
        <w:ind w:left="394" w:right="401"/>
        <w:jc w:val="center"/>
      </w:pPr>
      <w:r>
        <w:t>ШПАНСКИ ЈЕЗИК</w:t>
      </w:r>
    </w:p>
    <w:p w:rsidR="00ED392B" w:rsidRDefault="00ED392B">
      <w:pPr>
        <w:pStyle w:val="BodyText"/>
        <w:spacing w:before="2"/>
        <w:rPr>
          <w:b/>
        </w:rPr>
      </w:pPr>
    </w:p>
    <w:p w:rsidR="00ED392B" w:rsidRDefault="00CE02ED">
      <w:pPr>
        <w:ind w:left="227"/>
        <w:rPr>
          <w:b/>
          <w:sz w:val="18"/>
        </w:rPr>
      </w:pPr>
      <w:r>
        <w:rPr>
          <w:b/>
          <w:sz w:val="18"/>
        </w:rPr>
        <w:t>Фонетика и правопис</w:t>
      </w:r>
    </w:p>
    <w:p w:rsidR="00ED392B" w:rsidRDefault="00CE02ED">
      <w:pPr>
        <w:pStyle w:val="BodyText"/>
        <w:ind w:left="227" w:right="6870"/>
      </w:pPr>
      <w:r>
        <w:t>Гласовни систем; фонетски акценат и графички акценат систематизација Правописни систем: систематизација употребе знакова интерпункције</w:t>
      </w:r>
    </w:p>
    <w:p w:rsidR="00ED392B" w:rsidRDefault="00ED392B">
      <w:pPr>
        <w:pStyle w:val="BodyText"/>
        <w:spacing w:before="3"/>
      </w:pPr>
    </w:p>
    <w:p w:rsidR="00ED392B" w:rsidRDefault="00CE02ED">
      <w:pPr>
        <w:pStyle w:val="Heading1"/>
        <w:ind w:left="226"/>
      </w:pPr>
      <w:r>
        <w:t>Именичка група</w:t>
      </w:r>
    </w:p>
    <w:p w:rsidR="00ED392B" w:rsidRDefault="00CE02ED">
      <w:pPr>
        <w:pStyle w:val="BodyText"/>
        <w:spacing w:before="2"/>
        <w:ind w:left="226"/>
      </w:pPr>
      <w:r>
        <w:t>Систематизација морфосинтаксичких особености</w:t>
      </w:r>
    </w:p>
    <w:p w:rsidR="00ED392B" w:rsidRDefault="00CE02ED">
      <w:pPr>
        <w:ind w:left="226"/>
        <w:rPr>
          <w:sz w:val="18"/>
        </w:rPr>
      </w:pPr>
      <w:r>
        <w:rPr>
          <w:sz w:val="18"/>
        </w:rPr>
        <w:t>Значење придева у складу са положајем (</w:t>
      </w:r>
      <w:r>
        <w:rPr>
          <w:i/>
          <w:sz w:val="18"/>
        </w:rPr>
        <w:t>valor explicativo y especificativo</w:t>
      </w:r>
      <w:r>
        <w:rPr>
          <w:sz w:val="18"/>
        </w:rPr>
        <w:t>)</w:t>
      </w:r>
    </w:p>
    <w:p w:rsidR="00ED392B" w:rsidRDefault="00CE02ED">
      <w:pPr>
        <w:spacing w:before="1"/>
        <w:ind w:left="226"/>
        <w:rPr>
          <w:sz w:val="18"/>
        </w:rPr>
      </w:pPr>
      <w:r>
        <w:rPr>
          <w:b/>
          <w:sz w:val="18"/>
        </w:rPr>
        <w:t xml:space="preserve">Квантификатори: </w:t>
      </w:r>
      <w:r>
        <w:rPr>
          <w:i/>
          <w:sz w:val="18"/>
        </w:rPr>
        <w:t xml:space="preserve">demasiado, mucho, bastante, poco, alguno, ninguno, (casi) todo el mundo, la mayoría, (casi) nadie </w:t>
      </w:r>
      <w:r>
        <w:rPr>
          <w:sz w:val="18"/>
        </w:rPr>
        <w:t>и сл.</w:t>
      </w:r>
    </w:p>
    <w:p w:rsidR="00ED392B" w:rsidRDefault="00ED392B">
      <w:pPr>
        <w:pStyle w:val="BodyText"/>
        <w:spacing w:before="2"/>
      </w:pPr>
    </w:p>
    <w:p w:rsidR="00ED392B" w:rsidRDefault="00CE02ED">
      <w:pPr>
        <w:pStyle w:val="Heading1"/>
        <w:ind w:left="226"/>
      </w:pPr>
      <w:r>
        <w:t>Глаголска група</w:t>
      </w:r>
    </w:p>
    <w:p w:rsidR="00ED392B" w:rsidRDefault="00CE02ED">
      <w:pPr>
        <w:pStyle w:val="BodyText"/>
        <w:spacing w:before="1"/>
        <w:ind w:left="226" w:right="277"/>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футур и кондиционал; глаголске перифразе</w:t>
      </w:r>
    </w:p>
    <w:p w:rsidR="00ED392B" w:rsidRDefault="00CE02ED">
      <w:pPr>
        <w:pStyle w:val="BodyText"/>
        <w:spacing w:before="1"/>
        <w:ind w:left="225" w:right="5268"/>
      </w:pPr>
      <w:r>
        <w:t>Императив: морфосинтаксичке особености у потврдном и одричном облику за сва лица Конјунктив презента: морфологија и употреба за изражавање жеље и потребе</w:t>
      </w:r>
    </w:p>
    <w:p w:rsidR="00ED392B" w:rsidRDefault="00ED392B">
      <w:pPr>
        <w:pStyle w:val="BodyText"/>
        <w:spacing w:before="3"/>
      </w:pPr>
    </w:p>
    <w:p w:rsidR="00ED392B" w:rsidRDefault="00CE02ED">
      <w:pPr>
        <w:pStyle w:val="Heading1"/>
        <w:ind w:left="225"/>
      </w:pPr>
      <w:r>
        <w:t>Синтакса</w:t>
      </w:r>
    </w:p>
    <w:p w:rsidR="00ED392B" w:rsidRDefault="00CE02ED">
      <w:pPr>
        <w:pStyle w:val="BodyText"/>
        <w:spacing w:before="1"/>
        <w:ind w:left="225" w:right="2527"/>
      </w:pPr>
      <w:r>
        <w:t>Систематизација просте и зависно-сложене реченице у потврдном, одричном и упитном облику у индикативу и уз инфинитив Управни и неуправни говор: систематизација</w:t>
      </w:r>
    </w:p>
    <w:p w:rsidR="00ED392B" w:rsidRDefault="00CE02ED">
      <w:pPr>
        <w:spacing w:before="1"/>
        <w:ind w:left="224" w:right="7794"/>
        <w:rPr>
          <w:sz w:val="18"/>
        </w:rPr>
      </w:pPr>
      <w:r>
        <w:rPr>
          <w:sz w:val="18"/>
        </w:rPr>
        <w:t xml:space="preserve">Последична зависна реченица уз везнике </w:t>
      </w:r>
      <w:r>
        <w:rPr>
          <w:i/>
          <w:sz w:val="18"/>
        </w:rPr>
        <w:t xml:space="preserve">por eso, así que </w:t>
      </w:r>
      <w:r>
        <w:rPr>
          <w:sz w:val="18"/>
        </w:rPr>
        <w:t>и сл. Изражавање жеље уз употребу инфинитива и конјунктива Пасивна конструкција (</w:t>
      </w:r>
      <w:r>
        <w:rPr>
          <w:i/>
          <w:sz w:val="18"/>
        </w:rPr>
        <w:t>pasiva refleja</w:t>
      </w:r>
      <w:r>
        <w:rPr>
          <w:sz w:val="18"/>
        </w:rPr>
        <w:t xml:space="preserve">) (нпр. </w:t>
      </w:r>
      <w:r>
        <w:rPr>
          <w:i/>
          <w:sz w:val="18"/>
        </w:rPr>
        <w:t>Se venden libros aquí</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8"/>
        <w:jc w:val="center"/>
      </w:pPr>
      <w:r>
        <w:t>СТРАНИ ЈЕЗИК</w:t>
      </w:r>
    </w:p>
    <w:p w:rsidR="00ED392B" w:rsidRDefault="00CE02ED">
      <w:pPr>
        <w:pStyle w:val="BodyText"/>
        <w:tabs>
          <w:tab w:val="right" w:pos="2618"/>
        </w:tabs>
        <w:spacing w:before="1"/>
        <w:ind w:left="228"/>
        <w:rPr>
          <w:b/>
        </w:rPr>
      </w:pPr>
      <w:r>
        <w:t>Годишњи</w:t>
      </w:r>
      <w:r>
        <w:rPr>
          <w:spacing w:val="-1"/>
        </w:rPr>
        <w:t xml:space="preserve"> </w:t>
      </w:r>
      <w:r>
        <w:t>фонд</w:t>
      </w:r>
      <w:r>
        <w:rPr>
          <w:spacing w:val="-1"/>
        </w:rPr>
        <w:t xml:space="preserve"> </w:t>
      </w:r>
      <w:r>
        <w:t>часова:</w:t>
      </w:r>
      <w:r>
        <w:tab/>
      </w:r>
      <w:r>
        <w:rPr>
          <w:b/>
        </w:rPr>
        <w:t>60</w:t>
      </w:r>
    </w:p>
    <w:p w:rsidR="00ED392B" w:rsidRDefault="00CE02ED">
      <w:pPr>
        <w:tabs>
          <w:tab w:val="left" w:pos="2437"/>
        </w:tabs>
        <w:ind w:left="228"/>
        <w:rPr>
          <w:b/>
          <w:sz w:val="18"/>
        </w:rPr>
      </w:pPr>
      <w:r>
        <w:rPr>
          <w:sz w:val="18"/>
        </w:rPr>
        <w:t>Разред:</w:t>
      </w:r>
      <w:r>
        <w:rPr>
          <w:sz w:val="18"/>
        </w:rPr>
        <w:tab/>
      </w:r>
      <w:r>
        <w:rPr>
          <w:b/>
          <w:sz w:val="18"/>
        </w:rPr>
        <w:t>Четврти</w:t>
      </w:r>
    </w:p>
    <w:p w:rsidR="00ED392B" w:rsidRDefault="00ED392B">
      <w:pPr>
        <w:pStyle w:val="BodyText"/>
        <w:spacing w:before="1"/>
        <w:rPr>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4072"/>
        <w:gridCol w:w="3556"/>
        <w:gridCol w:w="3369"/>
      </w:tblGrid>
      <w:tr w:rsidR="00ED392B">
        <w:trPr>
          <w:trHeight w:val="413"/>
        </w:trPr>
        <w:tc>
          <w:tcPr>
            <w:tcW w:w="1832" w:type="dxa"/>
            <w:shd w:val="clear" w:color="auto" w:fill="CCCCCC"/>
          </w:tcPr>
          <w:p w:rsidR="00ED392B" w:rsidRDefault="00CE02ED">
            <w:pPr>
              <w:pStyle w:val="TableParagraph"/>
              <w:spacing w:line="206" w:lineRule="exact"/>
              <w:ind w:left="663" w:right="658"/>
              <w:jc w:val="center"/>
              <w:rPr>
                <w:b/>
                <w:sz w:val="18"/>
              </w:rPr>
            </w:pPr>
            <w:r>
              <w:rPr>
                <w:b/>
                <w:sz w:val="18"/>
              </w:rPr>
              <w:t>ЦИЉ</w:t>
            </w:r>
          </w:p>
        </w:tc>
        <w:tc>
          <w:tcPr>
            <w:tcW w:w="4072" w:type="dxa"/>
            <w:shd w:val="clear" w:color="auto" w:fill="CCCCCC"/>
          </w:tcPr>
          <w:p w:rsidR="00ED392B" w:rsidRDefault="00CE02ED">
            <w:pPr>
              <w:pStyle w:val="TableParagraph"/>
              <w:spacing w:line="206" w:lineRule="exact"/>
              <w:ind w:left="193" w:right="186"/>
              <w:jc w:val="center"/>
              <w:rPr>
                <w:b/>
                <w:sz w:val="18"/>
              </w:rPr>
            </w:pPr>
            <w:r>
              <w:rPr>
                <w:b/>
                <w:sz w:val="18"/>
              </w:rPr>
              <w:t>ИСХОДИ НА КРАЈУ ЧЕТВРТОГ РАЗРЕДА</w:t>
            </w:r>
          </w:p>
          <w:p w:rsidR="00ED392B" w:rsidRDefault="00CE02ED">
            <w:pPr>
              <w:pStyle w:val="TableParagraph"/>
              <w:spacing w:before="1" w:line="186" w:lineRule="exact"/>
              <w:ind w:left="192" w:right="186"/>
              <w:jc w:val="center"/>
              <w:rPr>
                <w:sz w:val="18"/>
              </w:rPr>
            </w:pPr>
            <w:r>
              <w:rPr>
                <w:sz w:val="18"/>
              </w:rPr>
              <w:t>Ученик ће бити у стању да:</w:t>
            </w:r>
          </w:p>
        </w:tc>
        <w:tc>
          <w:tcPr>
            <w:tcW w:w="3556" w:type="dxa"/>
            <w:shd w:val="clear" w:color="auto" w:fill="CCCCCC"/>
          </w:tcPr>
          <w:p w:rsidR="00ED392B" w:rsidRDefault="00CE02ED">
            <w:pPr>
              <w:pStyle w:val="TableParagraph"/>
              <w:spacing w:before="1" w:line="208" w:lineRule="exact"/>
              <w:ind w:left="293" w:right="278" w:firstLine="489"/>
              <w:rPr>
                <w:b/>
                <w:sz w:val="18"/>
              </w:rPr>
            </w:pPr>
            <w:r>
              <w:rPr>
                <w:b/>
                <w:sz w:val="18"/>
              </w:rPr>
              <w:t>ПРЕПОРУЧЕНЕ ТЕМЕ ОПШТЕ И СТРУЧНЕ ( 80% + 20%)</w:t>
            </w:r>
          </w:p>
        </w:tc>
        <w:tc>
          <w:tcPr>
            <w:tcW w:w="3369" w:type="dxa"/>
            <w:shd w:val="clear" w:color="auto" w:fill="CCCCCC"/>
          </w:tcPr>
          <w:p w:rsidR="00ED392B" w:rsidRDefault="00CE02ED">
            <w:pPr>
              <w:pStyle w:val="TableParagraph"/>
              <w:spacing w:before="104"/>
              <w:ind w:left="254"/>
              <w:rPr>
                <w:b/>
                <w:sz w:val="18"/>
              </w:rPr>
            </w:pPr>
            <w:r>
              <w:rPr>
                <w:b/>
                <w:sz w:val="18"/>
              </w:rPr>
              <w:t>КОМУНИКАТИВНЕ ФУНКЦИЈЕ</w:t>
            </w:r>
          </w:p>
        </w:tc>
      </w:tr>
      <w:tr w:rsidR="00ED392B">
        <w:trPr>
          <w:trHeight w:val="1671"/>
        </w:trPr>
        <w:tc>
          <w:tcPr>
            <w:tcW w:w="1832" w:type="dxa"/>
          </w:tcPr>
          <w:p w:rsidR="00ED392B" w:rsidRDefault="00ED392B">
            <w:pPr>
              <w:pStyle w:val="TableParagraph"/>
              <w:spacing w:before="9"/>
              <w:rPr>
                <w:b/>
                <w:sz w:val="17"/>
              </w:rPr>
            </w:pPr>
          </w:p>
          <w:p w:rsidR="00ED392B" w:rsidRDefault="00CE02ED">
            <w:pPr>
              <w:pStyle w:val="TableParagraph"/>
              <w:ind w:left="87"/>
              <w:rPr>
                <w:sz w:val="18"/>
              </w:rPr>
            </w:pPr>
            <w:r>
              <w:rPr>
                <w:sz w:val="18"/>
              </w:rPr>
              <w:t>СЛУШАЊЕ</w:t>
            </w:r>
          </w:p>
          <w:p w:rsidR="00ED392B" w:rsidRDefault="00ED392B">
            <w:pPr>
              <w:pStyle w:val="TableParagraph"/>
              <w:spacing w:before="2"/>
              <w:rPr>
                <w:b/>
                <w:sz w:val="18"/>
              </w:rPr>
            </w:pPr>
          </w:p>
          <w:p w:rsidR="00ED392B" w:rsidRDefault="00CE02ED">
            <w:pPr>
              <w:pStyle w:val="TableParagraph"/>
              <w:ind w:left="87" w:right="146"/>
              <w:rPr>
                <w:sz w:val="18"/>
              </w:rPr>
            </w:pPr>
            <w:r>
              <w:rPr>
                <w:sz w:val="18"/>
              </w:rPr>
              <w:t>Оспособљавање ученика за разумевање усменог говора</w:t>
            </w:r>
          </w:p>
        </w:tc>
        <w:tc>
          <w:tcPr>
            <w:tcW w:w="4072" w:type="dxa"/>
          </w:tcPr>
          <w:p w:rsidR="00ED392B" w:rsidRDefault="00CE02ED">
            <w:pPr>
              <w:pStyle w:val="TableParagraph"/>
              <w:numPr>
                <w:ilvl w:val="0"/>
                <w:numId w:val="1637"/>
              </w:numPr>
              <w:tabs>
                <w:tab w:val="left" w:pos="274"/>
              </w:tabs>
              <w:ind w:right="165" w:hanging="185"/>
              <w:rPr>
                <w:sz w:val="18"/>
              </w:rPr>
            </w:pPr>
            <w:r>
              <w:rPr>
                <w:sz w:val="18"/>
              </w:rPr>
              <w:t>Разуме општи смисао и битне информације из различитих медија (радија, телевизије, интернета), презентација или дискусија о актуелним збивањима или о приватно и прoфесионално релевантним информацијама и ситуацијама, уколико се говори разговетно и стандардним језиком;</w:t>
            </w:r>
          </w:p>
        </w:tc>
        <w:tc>
          <w:tcPr>
            <w:tcW w:w="3556" w:type="dxa"/>
            <w:vMerge w:val="restart"/>
          </w:tcPr>
          <w:p w:rsidR="00ED392B" w:rsidRDefault="00CE02ED">
            <w:pPr>
              <w:pStyle w:val="TableParagraph"/>
              <w:spacing w:line="203" w:lineRule="exact"/>
              <w:ind w:left="86"/>
              <w:rPr>
                <w:b/>
                <w:sz w:val="18"/>
              </w:rPr>
            </w:pPr>
            <w:r>
              <w:rPr>
                <w:b/>
                <w:sz w:val="18"/>
              </w:rPr>
              <w:t>ОПШТЕ ТЕМЕ</w:t>
            </w:r>
          </w:p>
          <w:p w:rsidR="00ED392B" w:rsidRDefault="00CE02ED">
            <w:pPr>
              <w:pStyle w:val="TableParagraph"/>
              <w:numPr>
                <w:ilvl w:val="0"/>
                <w:numId w:val="1636"/>
              </w:numPr>
              <w:tabs>
                <w:tab w:val="left" w:pos="273"/>
              </w:tabs>
              <w:spacing w:before="1"/>
              <w:ind w:right="800" w:hanging="186"/>
              <w:rPr>
                <w:sz w:val="18"/>
              </w:rPr>
            </w:pPr>
            <w:r>
              <w:rPr>
                <w:sz w:val="18"/>
              </w:rPr>
              <w:t>Свакодневни живот (планови за будућност, посао и каријера</w:t>
            </w:r>
            <w:r>
              <w:rPr>
                <w:spacing w:val="-1"/>
                <w:sz w:val="18"/>
              </w:rPr>
              <w:t xml:space="preserve"> </w:t>
            </w:r>
            <w:r>
              <w:rPr>
                <w:sz w:val="18"/>
              </w:rPr>
              <w:t>)</w:t>
            </w:r>
          </w:p>
          <w:p w:rsidR="00ED392B" w:rsidRDefault="00CE02ED">
            <w:pPr>
              <w:pStyle w:val="TableParagraph"/>
              <w:numPr>
                <w:ilvl w:val="0"/>
                <w:numId w:val="1636"/>
              </w:numPr>
              <w:tabs>
                <w:tab w:val="left" w:pos="274"/>
              </w:tabs>
              <w:spacing w:before="1"/>
              <w:ind w:left="273" w:right="358"/>
              <w:rPr>
                <w:sz w:val="18"/>
              </w:rPr>
            </w:pPr>
            <w:r>
              <w:rPr>
                <w:sz w:val="18"/>
              </w:rPr>
              <w:t>Образовање (могућност образовања у иностранству, размена ученика, усавршавање у струци )</w:t>
            </w:r>
          </w:p>
          <w:p w:rsidR="00ED392B" w:rsidRDefault="00CE02ED">
            <w:pPr>
              <w:pStyle w:val="TableParagraph"/>
              <w:numPr>
                <w:ilvl w:val="0"/>
                <w:numId w:val="1636"/>
              </w:numPr>
              <w:tabs>
                <w:tab w:val="left" w:pos="274"/>
              </w:tabs>
              <w:spacing w:before="3"/>
              <w:ind w:right="125" w:hanging="186"/>
              <w:rPr>
                <w:sz w:val="18"/>
              </w:rPr>
            </w:pPr>
            <w:r>
              <w:rPr>
                <w:sz w:val="18"/>
              </w:rPr>
              <w:t>Друштвено уређење и политички систем у земљама чији се језик</w:t>
            </w:r>
            <w:r>
              <w:rPr>
                <w:spacing w:val="-3"/>
                <w:sz w:val="18"/>
              </w:rPr>
              <w:t xml:space="preserve"> </w:t>
            </w:r>
            <w:r>
              <w:rPr>
                <w:sz w:val="18"/>
              </w:rPr>
              <w:t>учи</w:t>
            </w:r>
          </w:p>
          <w:p w:rsidR="00ED392B" w:rsidRDefault="00CE02ED">
            <w:pPr>
              <w:pStyle w:val="TableParagraph"/>
              <w:numPr>
                <w:ilvl w:val="0"/>
                <w:numId w:val="1636"/>
              </w:numPr>
              <w:tabs>
                <w:tab w:val="left" w:pos="273"/>
              </w:tabs>
              <w:spacing w:before="1"/>
              <w:ind w:right="292" w:hanging="186"/>
              <w:rPr>
                <w:sz w:val="18"/>
              </w:rPr>
            </w:pPr>
            <w:r>
              <w:rPr>
                <w:sz w:val="18"/>
              </w:rPr>
              <w:t>Културни живот (манифестације, сајмови и изложбе општег карактера и везане за</w:t>
            </w:r>
            <w:r>
              <w:rPr>
                <w:spacing w:val="-1"/>
                <w:sz w:val="18"/>
              </w:rPr>
              <w:t xml:space="preserve"> </w:t>
            </w:r>
            <w:r>
              <w:rPr>
                <w:sz w:val="18"/>
              </w:rPr>
              <w:t>струку)</w:t>
            </w:r>
          </w:p>
          <w:p w:rsidR="00ED392B" w:rsidRDefault="00CE02ED">
            <w:pPr>
              <w:pStyle w:val="TableParagraph"/>
              <w:numPr>
                <w:ilvl w:val="0"/>
                <w:numId w:val="1636"/>
              </w:numPr>
              <w:tabs>
                <w:tab w:val="left" w:pos="273"/>
              </w:tabs>
              <w:spacing w:before="1"/>
              <w:ind w:right="298"/>
              <w:rPr>
                <w:sz w:val="18"/>
              </w:rPr>
            </w:pPr>
            <w:r>
              <w:rPr>
                <w:sz w:val="18"/>
              </w:rPr>
              <w:t>Медији (утицај медија на свакодневни приватни и професионални</w:t>
            </w:r>
            <w:r>
              <w:rPr>
                <w:spacing w:val="-1"/>
                <w:sz w:val="18"/>
              </w:rPr>
              <w:t xml:space="preserve"> </w:t>
            </w:r>
            <w:r>
              <w:rPr>
                <w:sz w:val="18"/>
              </w:rPr>
              <w:t>живот)</w:t>
            </w:r>
          </w:p>
          <w:p w:rsidR="00ED392B" w:rsidRDefault="00CE02ED">
            <w:pPr>
              <w:pStyle w:val="TableParagraph"/>
              <w:numPr>
                <w:ilvl w:val="0"/>
                <w:numId w:val="1636"/>
              </w:numPr>
              <w:tabs>
                <w:tab w:val="left" w:pos="273"/>
              </w:tabs>
              <w:spacing w:before="2"/>
              <w:ind w:left="271" w:right="139" w:hanging="186"/>
              <w:rPr>
                <w:sz w:val="18"/>
              </w:rPr>
            </w:pPr>
            <w:r>
              <w:rPr>
                <w:sz w:val="18"/>
              </w:rPr>
              <w:t>Историјске везе Србије и земаља чији се језик учи</w:t>
            </w:r>
          </w:p>
          <w:p w:rsidR="00ED392B" w:rsidRDefault="00CE02ED">
            <w:pPr>
              <w:pStyle w:val="TableParagraph"/>
              <w:numPr>
                <w:ilvl w:val="0"/>
                <w:numId w:val="1636"/>
              </w:numPr>
              <w:tabs>
                <w:tab w:val="left" w:pos="272"/>
              </w:tabs>
              <w:spacing w:before="1"/>
              <w:ind w:left="271" w:right="308" w:hanging="186"/>
              <w:rPr>
                <w:sz w:val="18"/>
              </w:rPr>
            </w:pPr>
            <w:r>
              <w:rPr>
                <w:sz w:val="18"/>
              </w:rPr>
              <w:t>Информатичке технологије, употреба интернета (оглашавање на глобалној мрежи, виртуелни свет комуникације, учешће на друштвеним мрежама, трагање за информација и вредновање истинитости њиховог садржаја)</w:t>
            </w:r>
          </w:p>
          <w:p w:rsidR="00ED392B" w:rsidRDefault="00ED392B">
            <w:pPr>
              <w:pStyle w:val="TableParagraph"/>
              <w:spacing w:before="5"/>
              <w:rPr>
                <w:b/>
                <w:sz w:val="18"/>
              </w:rPr>
            </w:pPr>
          </w:p>
          <w:p w:rsidR="00ED392B" w:rsidRDefault="00CE02ED">
            <w:pPr>
              <w:pStyle w:val="TableParagraph"/>
              <w:ind w:left="84"/>
              <w:rPr>
                <w:b/>
                <w:sz w:val="18"/>
              </w:rPr>
            </w:pPr>
            <w:r>
              <w:rPr>
                <w:b/>
                <w:sz w:val="18"/>
              </w:rPr>
              <w:t>СТРУЧНЕ ТЕМЕ</w:t>
            </w:r>
          </w:p>
          <w:p w:rsidR="00ED392B" w:rsidRDefault="00ED392B">
            <w:pPr>
              <w:pStyle w:val="TableParagraph"/>
              <w:spacing w:before="2"/>
              <w:rPr>
                <w:b/>
                <w:sz w:val="18"/>
              </w:rPr>
            </w:pPr>
          </w:p>
          <w:p w:rsidR="00ED392B" w:rsidRDefault="00CE02ED">
            <w:pPr>
              <w:pStyle w:val="TableParagraph"/>
              <w:numPr>
                <w:ilvl w:val="0"/>
                <w:numId w:val="1636"/>
              </w:numPr>
              <w:tabs>
                <w:tab w:val="left" w:pos="272"/>
              </w:tabs>
              <w:ind w:left="271"/>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1636"/>
              </w:numPr>
              <w:tabs>
                <w:tab w:val="left" w:pos="272"/>
              </w:tabs>
              <w:ind w:left="270" w:right="185" w:hanging="186"/>
              <w:rPr>
                <w:sz w:val="18"/>
              </w:rPr>
            </w:pPr>
            <w:r>
              <w:rPr>
                <w:sz w:val="18"/>
              </w:rPr>
              <w:t>Примена информационих технологија у домену струке</w:t>
            </w:r>
          </w:p>
          <w:p w:rsidR="00ED392B" w:rsidRDefault="00CE02ED">
            <w:pPr>
              <w:pStyle w:val="TableParagraph"/>
              <w:numPr>
                <w:ilvl w:val="0"/>
                <w:numId w:val="1636"/>
              </w:numPr>
              <w:tabs>
                <w:tab w:val="left" w:pos="271"/>
              </w:tabs>
              <w:spacing w:before="1"/>
              <w:ind w:left="269" w:right="354" w:hanging="185"/>
              <w:rPr>
                <w:sz w:val="18"/>
              </w:rPr>
            </w:pPr>
            <w:r>
              <w:rPr>
                <w:sz w:val="18"/>
              </w:rPr>
              <w:t>Основе пословне комуникације и коресподенције (пословна преписка и комуникација у писаној и усменој форми)</w:t>
            </w:r>
          </w:p>
          <w:p w:rsidR="00ED392B" w:rsidRDefault="00CE02ED">
            <w:pPr>
              <w:pStyle w:val="TableParagraph"/>
              <w:numPr>
                <w:ilvl w:val="0"/>
                <w:numId w:val="1636"/>
              </w:numPr>
              <w:tabs>
                <w:tab w:val="left" w:pos="270"/>
              </w:tabs>
              <w:spacing w:before="3"/>
              <w:ind w:left="269" w:right="730" w:hanging="186"/>
              <w:rPr>
                <w:sz w:val="18"/>
              </w:rPr>
            </w:pPr>
            <w:r>
              <w:rPr>
                <w:sz w:val="18"/>
              </w:rPr>
              <w:t>Мере заштите и очувања радне и животне средине</w:t>
            </w:r>
          </w:p>
        </w:tc>
        <w:tc>
          <w:tcPr>
            <w:tcW w:w="3369" w:type="dxa"/>
            <w:vMerge w:val="restart"/>
          </w:tcPr>
          <w:p w:rsidR="00ED392B" w:rsidRDefault="00CE02ED">
            <w:pPr>
              <w:pStyle w:val="TableParagraph"/>
              <w:numPr>
                <w:ilvl w:val="0"/>
                <w:numId w:val="1635"/>
              </w:numPr>
              <w:tabs>
                <w:tab w:val="left" w:pos="416"/>
              </w:tabs>
              <w:spacing w:line="203" w:lineRule="exact"/>
              <w:ind w:hanging="295"/>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1635"/>
              </w:numPr>
              <w:tabs>
                <w:tab w:val="left" w:pos="415"/>
              </w:tabs>
              <w:spacing w:before="1"/>
              <w:ind w:right="102"/>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1635"/>
              </w:numPr>
              <w:tabs>
                <w:tab w:val="left" w:pos="415"/>
              </w:tabs>
              <w:spacing w:before="3"/>
              <w:ind w:right="96"/>
              <w:rPr>
                <w:sz w:val="18"/>
              </w:rPr>
            </w:pPr>
            <w:r>
              <w:rPr>
                <w:sz w:val="18"/>
              </w:rPr>
              <w:t>Идентификација и именовање особа, објеката, боја, бројева итд.)</w:t>
            </w:r>
          </w:p>
          <w:p w:rsidR="00ED392B" w:rsidRDefault="00CE02ED">
            <w:pPr>
              <w:pStyle w:val="TableParagraph"/>
              <w:numPr>
                <w:ilvl w:val="0"/>
                <w:numId w:val="1635"/>
              </w:numPr>
              <w:tabs>
                <w:tab w:val="left" w:pos="415"/>
              </w:tabs>
              <w:spacing w:before="2"/>
              <w:rPr>
                <w:sz w:val="18"/>
              </w:rPr>
            </w:pPr>
            <w:r>
              <w:rPr>
                <w:sz w:val="18"/>
              </w:rPr>
              <w:t>Давање једноставних упутстава</w:t>
            </w:r>
            <w:r>
              <w:rPr>
                <w:spacing w:val="5"/>
                <w:sz w:val="18"/>
              </w:rPr>
              <w:t xml:space="preserve"> </w:t>
            </w:r>
            <w:r>
              <w:rPr>
                <w:sz w:val="18"/>
              </w:rPr>
              <w:t>и</w:t>
            </w:r>
          </w:p>
          <w:p w:rsidR="00ED392B" w:rsidRDefault="00CE02ED">
            <w:pPr>
              <w:pStyle w:val="TableParagraph"/>
              <w:numPr>
                <w:ilvl w:val="0"/>
                <w:numId w:val="1635"/>
              </w:numPr>
              <w:tabs>
                <w:tab w:val="left" w:pos="420"/>
              </w:tabs>
              <w:spacing w:before="1"/>
              <w:ind w:left="419"/>
              <w:rPr>
                <w:sz w:val="18"/>
              </w:rPr>
            </w:pPr>
            <w:r>
              <w:rPr>
                <w:sz w:val="18"/>
              </w:rPr>
              <w:t>команди</w:t>
            </w:r>
          </w:p>
          <w:p w:rsidR="00ED392B" w:rsidRDefault="00CE02ED">
            <w:pPr>
              <w:pStyle w:val="TableParagraph"/>
              <w:numPr>
                <w:ilvl w:val="0"/>
                <w:numId w:val="1635"/>
              </w:numPr>
              <w:tabs>
                <w:tab w:val="left" w:pos="420"/>
              </w:tabs>
              <w:spacing w:before="1"/>
              <w:ind w:left="419"/>
              <w:rPr>
                <w:sz w:val="18"/>
              </w:rPr>
            </w:pPr>
            <w:r>
              <w:rPr>
                <w:sz w:val="18"/>
              </w:rPr>
              <w:t>Изражавање молби и</w:t>
            </w:r>
            <w:r>
              <w:rPr>
                <w:spacing w:val="-2"/>
                <w:sz w:val="18"/>
              </w:rPr>
              <w:t xml:space="preserve"> </w:t>
            </w:r>
            <w:r>
              <w:rPr>
                <w:sz w:val="18"/>
              </w:rPr>
              <w:t>захвалности</w:t>
            </w:r>
          </w:p>
          <w:p w:rsidR="00ED392B" w:rsidRDefault="00CE02ED">
            <w:pPr>
              <w:pStyle w:val="TableParagraph"/>
              <w:numPr>
                <w:ilvl w:val="0"/>
                <w:numId w:val="1635"/>
              </w:numPr>
              <w:tabs>
                <w:tab w:val="left" w:pos="420"/>
              </w:tabs>
              <w:spacing w:before="1"/>
              <w:ind w:left="419"/>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1635"/>
              </w:numPr>
              <w:tabs>
                <w:tab w:val="left" w:pos="420"/>
              </w:tabs>
              <w:spacing w:before="1"/>
              <w:ind w:left="419"/>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1635"/>
              </w:numPr>
              <w:tabs>
                <w:tab w:val="left" w:pos="420"/>
              </w:tabs>
              <w:ind w:left="419"/>
              <w:rPr>
                <w:sz w:val="18"/>
              </w:rPr>
            </w:pPr>
            <w:r>
              <w:rPr>
                <w:sz w:val="18"/>
              </w:rPr>
              <w:t>Изражавање допадања и</w:t>
            </w:r>
            <w:r>
              <w:rPr>
                <w:spacing w:val="-1"/>
                <w:sz w:val="18"/>
              </w:rPr>
              <w:t xml:space="preserve"> </w:t>
            </w:r>
            <w:r>
              <w:rPr>
                <w:sz w:val="18"/>
              </w:rPr>
              <w:t>недопадања</w:t>
            </w:r>
          </w:p>
          <w:p w:rsidR="00ED392B" w:rsidRDefault="00CE02ED">
            <w:pPr>
              <w:pStyle w:val="TableParagraph"/>
              <w:numPr>
                <w:ilvl w:val="0"/>
                <w:numId w:val="1635"/>
              </w:numPr>
              <w:tabs>
                <w:tab w:val="left" w:pos="420"/>
              </w:tabs>
              <w:spacing w:before="1"/>
              <w:ind w:left="419" w:right="271"/>
              <w:rPr>
                <w:sz w:val="18"/>
              </w:rPr>
            </w:pPr>
            <w:r>
              <w:rPr>
                <w:sz w:val="18"/>
              </w:rPr>
              <w:t>Изражавање физичких сензација и потреба</w:t>
            </w:r>
          </w:p>
          <w:p w:rsidR="00ED392B" w:rsidRDefault="00CE02ED">
            <w:pPr>
              <w:pStyle w:val="TableParagraph"/>
              <w:numPr>
                <w:ilvl w:val="0"/>
                <w:numId w:val="1635"/>
              </w:numPr>
              <w:tabs>
                <w:tab w:val="left" w:pos="420"/>
              </w:tabs>
              <w:spacing w:before="2"/>
              <w:ind w:left="419" w:right="926"/>
              <w:rPr>
                <w:sz w:val="18"/>
              </w:rPr>
            </w:pPr>
            <w:r>
              <w:rPr>
                <w:sz w:val="18"/>
              </w:rPr>
              <w:t>Исказивање просторних и временских односа</w:t>
            </w:r>
          </w:p>
          <w:p w:rsidR="00ED392B" w:rsidRDefault="00CE02ED">
            <w:pPr>
              <w:pStyle w:val="TableParagraph"/>
              <w:numPr>
                <w:ilvl w:val="0"/>
                <w:numId w:val="1635"/>
              </w:numPr>
              <w:tabs>
                <w:tab w:val="left" w:pos="419"/>
              </w:tabs>
              <w:spacing w:before="1"/>
              <w:ind w:left="418" w:right="308" w:hanging="295"/>
              <w:rPr>
                <w:sz w:val="18"/>
              </w:rPr>
            </w:pPr>
            <w:r>
              <w:rPr>
                <w:sz w:val="18"/>
              </w:rPr>
              <w:t>Давање и тражење информација и обавештења</w:t>
            </w:r>
          </w:p>
          <w:p w:rsidR="00ED392B" w:rsidRDefault="00CE02ED">
            <w:pPr>
              <w:pStyle w:val="TableParagraph"/>
              <w:numPr>
                <w:ilvl w:val="0"/>
                <w:numId w:val="1635"/>
              </w:numPr>
              <w:tabs>
                <w:tab w:val="left" w:pos="419"/>
              </w:tabs>
              <w:spacing w:before="3"/>
              <w:ind w:left="418" w:right="314" w:hanging="295"/>
              <w:rPr>
                <w:sz w:val="18"/>
              </w:rPr>
            </w:pPr>
            <w:r>
              <w:rPr>
                <w:sz w:val="18"/>
              </w:rPr>
              <w:t>Описивање и упоређивање лица и предмета</w:t>
            </w:r>
          </w:p>
          <w:p w:rsidR="00ED392B" w:rsidRDefault="00CE02ED">
            <w:pPr>
              <w:pStyle w:val="TableParagraph"/>
              <w:numPr>
                <w:ilvl w:val="0"/>
                <w:numId w:val="1635"/>
              </w:numPr>
              <w:tabs>
                <w:tab w:val="left" w:pos="419"/>
              </w:tabs>
              <w:spacing w:before="2"/>
              <w:ind w:left="418" w:right="324" w:hanging="295"/>
              <w:rPr>
                <w:sz w:val="18"/>
              </w:rPr>
            </w:pPr>
            <w:r>
              <w:rPr>
                <w:sz w:val="18"/>
              </w:rPr>
              <w:t>Изрицање забране и реаговање на забрану</w:t>
            </w:r>
          </w:p>
          <w:p w:rsidR="00ED392B" w:rsidRDefault="00CE02ED">
            <w:pPr>
              <w:pStyle w:val="TableParagraph"/>
              <w:numPr>
                <w:ilvl w:val="0"/>
                <w:numId w:val="1635"/>
              </w:numPr>
              <w:tabs>
                <w:tab w:val="left" w:pos="419"/>
              </w:tabs>
              <w:spacing w:before="1"/>
              <w:ind w:left="418" w:right="953" w:hanging="295"/>
              <w:rPr>
                <w:sz w:val="18"/>
              </w:rPr>
            </w:pPr>
            <w:r>
              <w:rPr>
                <w:sz w:val="18"/>
              </w:rPr>
              <w:t>Изражавање припадања и поседовања</w:t>
            </w:r>
          </w:p>
          <w:p w:rsidR="00ED392B" w:rsidRDefault="00CE02ED">
            <w:pPr>
              <w:pStyle w:val="TableParagraph"/>
              <w:numPr>
                <w:ilvl w:val="0"/>
                <w:numId w:val="1635"/>
              </w:numPr>
              <w:tabs>
                <w:tab w:val="left" w:pos="419"/>
              </w:tabs>
              <w:spacing w:before="2"/>
              <w:ind w:left="418"/>
              <w:rPr>
                <w:sz w:val="18"/>
              </w:rPr>
            </w:pPr>
            <w:r>
              <w:rPr>
                <w:sz w:val="18"/>
              </w:rPr>
              <w:t>Скретање</w:t>
            </w:r>
            <w:r>
              <w:rPr>
                <w:spacing w:val="-1"/>
                <w:sz w:val="18"/>
              </w:rPr>
              <w:t xml:space="preserve"> </w:t>
            </w:r>
            <w:r>
              <w:rPr>
                <w:sz w:val="18"/>
              </w:rPr>
              <w:t>пажње</w:t>
            </w:r>
          </w:p>
          <w:p w:rsidR="00ED392B" w:rsidRDefault="00CE02ED">
            <w:pPr>
              <w:pStyle w:val="TableParagraph"/>
              <w:numPr>
                <w:ilvl w:val="0"/>
                <w:numId w:val="1635"/>
              </w:numPr>
              <w:tabs>
                <w:tab w:val="left" w:pos="419"/>
              </w:tabs>
              <w:spacing w:before="1"/>
              <w:ind w:left="418"/>
              <w:rPr>
                <w:sz w:val="18"/>
              </w:rPr>
            </w:pPr>
            <w:r>
              <w:rPr>
                <w:sz w:val="18"/>
              </w:rPr>
              <w:t>Тражење мишљења и</w:t>
            </w:r>
            <w:r>
              <w:rPr>
                <w:spacing w:val="-1"/>
                <w:sz w:val="18"/>
              </w:rPr>
              <w:t xml:space="preserve"> </w:t>
            </w:r>
            <w:r>
              <w:rPr>
                <w:sz w:val="18"/>
              </w:rPr>
              <w:t>изражавање</w:t>
            </w:r>
          </w:p>
          <w:p w:rsidR="00ED392B" w:rsidRDefault="00CE02ED">
            <w:pPr>
              <w:pStyle w:val="TableParagraph"/>
              <w:numPr>
                <w:ilvl w:val="0"/>
                <w:numId w:val="1635"/>
              </w:numPr>
              <w:tabs>
                <w:tab w:val="left" w:pos="419"/>
              </w:tabs>
              <w:spacing w:before="1"/>
              <w:ind w:left="418"/>
              <w:rPr>
                <w:sz w:val="18"/>
              </w:rPr>
            </w:pPr>
            <w:r>
              <w:rPr>
                <w:sz w:val="18"/>
              </w:rPr>
              <w:t>слагања и</w:t>
            </w:r>
            <w:r>
              <w:rPr>
                <w:spacing w:val="-1"/>
                <w:sz w:val="18"/>
              </w:rPr>
              <w:t xml:space="preserve"> </w:t>
            </w:r>
            <w:r>
              <w:rPr>
                <w:sz w:val="18"/>
              </w:rPr>
              <w:t>неслагања</w:t>
            </w:r>
          </w:p>
          <w:p w:rsidR="00ED392B" w:rsidRDefault="00CE02ED">
            <w:pPr>
              <w:pStyle w:val="TableParagraph"/>
              <w:numPr>
                <w:ilvl w:val="0"/>
                <w:numId w:val="1635"/>
              </w:numPr>
              <w:tabs>
                <w:tab w:val="left" w:pos="419"/>
              </w:tabs>
              <w:ind w:left="418"/>
              <w:rPr>
                <w:sz w:val="18"/>
              </w:rPr>
            </w:pPr>
            <w:r>
              <w:rPr>
                <w:sz w:val="18"/>
              </w:rPr>
              <w:t>Тражење и давање</w:t>
            </w:r>
            <w:r>
              <w:rPr>
                <w:spacing w:val="-1"/>
                <w:sz w:val="18"/>
              </w:rPr>
              <w:t xml:space="preserve"> </w:t>
            </w:r>
            <w:r>
              <w:rPr>
                <w:sz w:val="18"/>
              </w:rPr>
              <w:t>дозволе</w:t>
            </w:r>
          </w:p>
          <w:p w:rsidR="00ED392B" w:rsidRDefault="00CE02ED">
            <w:pPr>
              <w:pStyle w:val="TableParagraph"/>
              <w:numPr>
                <w:ilvl w:val="0"/>
                <w:numId w:val="1635"/>
              </w:numPr>
              <w:tabs>
                <w:tab w:val="left" w:pos="419"/>
              </w:tabs>
              <w:spacing w:before="1"/>
              <w:ind w:left="418"/>
              <w:rPr>
                <w:sz w:val="18"/>
              </w:rPr>
            </w:pPr>
            <w:r>
              <w:rPr>
                <w:sz w:val="18"/>
              </w:rPr>
              <w:t>Исказивање</w:t>
            </w:r>
            <w:r>
              <w:rPr>
                <w:spacing w:val="-1"/>
                <w:sz w:val="18"/>
              </w:rPr>
              <w:t xml:space="preserve"> </w:t>
            </w:r>
            <w:r>
              <w:rPr>
                <w:sz w:val="18"/>
              </w:rPr>
              <w:t>честитки</w:t>
            </w:r>
          </w:p>
          <w:p w:rsidR="00ED392B" w:rsidRDefault="00CE02ED">
            <w:pPr>
              <w:pStyle w:val="TableParagraph"/>
              <w:numPr>
                <w:ilvl w:val="0"/>
                <w:numId w:val="1635"/>
              </w:numPr>
              <w:tabs>
                <w:tab w:val="left" w:pos="418"/>
              </w:tabs>
              <w:spacing w:before="1"/>
              <w:ind w:left="417" w:hanging="295"/>
              <w:rPr>
                <w:sz w:val="18"/>
              </w:rPr>
            </w:pPr>
            <w:r>
              <w:rPr>
                <w:sz w:val="18"/>
              </w:rPr>
              <w:t>Исказивање</w:t>
            </w:r>
            <w:r>
              <w:rPr>
                <w:spacing w:val="-1"/>
                <w:sz w:val="18"/>
              </w:rPr>
              <w:t xml:space="preserve"> </w:t>
            </w:r>
            <w:r>
              <w:rPr>
                <w:sz w:val="18"/>
              </w:rPr>
              <w:t>препоруке</w:t>
            </w:r>
          </w:p>
          <w:p w:rsidR="00ED392B" w:rsidRDefault="00CE02ED">
            <w:pPr>
              <w:pStyle w:val="TableParagraph"/>
              <w:numPr>
                <w:ilvl w:val="0"/>
                <w:numId w:val="1635"/>
              </w:numPr>
              <w:tabs>
                <w:tab w:val="left" w:pos="418"/>
              </w:tabs>
              <w:spacing w:before="1"/>
              <w:ind w:left="417" w:hanging="295"/>
              <w:rPr>
                <w:sz w:val="18"/>
              </w:rPr>
            </w:pPr>
            <w:r>
              <w:rPr>
                <w:sz w:val="18"/>
              </w:rPr>
              <w:t>Изражавање хитности и</w:t>
            </w:r>
            <w:r>
              <w:rPr>
                <w:spacing w:val="2"/>
                <w:sz w:val="18"/>
              </w:rPr>
              <w:t xml:space="preserve"> </w:t>
            </w:r>
            <w:r>
              <w:rPr>
                <w:sz w:val="18"/>
              </w:rPr>
              <w:t>обавезности</w:t>
            </w:r>
          </w:p>
          <w:p w:rsidR="00ED392B" w:rsidRDefault="00CE02ED">
            <w:pPr>
              <w:pStyle w:val="TableParagraph"/>
              <w:numPr>
                <w:ilvl w:val="0"/>
                <w:numId w:val="1635"/>
              </w:numPr>
              <w:tabs>
                <w:tab w:val="left" w:pos="418"/>
              </w:tabs>
              <w:spacing w:before="1"/>
              <w:ind w:left="417"/>
              <w:rPr>
                <w:sz w:val="18"/>
              </w:rPr>
            </w:pPr>
            <w:r>
              <w:rPr>
                <w:sz w:val="18"/>
              </w:rPr>
              <w:t>Исказивање сумње и несигурности</w:t>
            </w:r>
          </w:p>
        </w:tc>
      </w:tr>
      <w:tr w:rsidR="00ED392B">
        <w:trPr>
          <w:trHeight w:val="2115"/>
        </w:trPr>
        <w:tc>
          <w:tcPr>
            <w:tcW w:w="1832" w:type="dxa"/>
          </w:tcPr>
          <w:p w:rsidR="00ED392B" w:rsidRDefault="00CE02ED">
            <w:pPr>
              <w:pStyle w:val="TableParagraph"/>
              <w:spacing w:line="206" w:lineRule="exact"/>
              <w:ind w:left="87"/>
              <w:rPr>
                <w:sz w:val="18"/>
              </w:rPr>
            </w:pPr>
            <w:r>
              <w:rPr>
                <w:sz w:val="18"/>
              </w:rPr>
              <w:t>ЧИТАЊЕ</w:t>
            </w:r>
          </w:p>
          <w:p w:rsidR="00ED392B" w:rsidRDefault="00ED392B">
            <w:pPr>
              <w:pStyle w:val="TableParagraph"/>
              <w:spacing w:before="2"/>
              <w:rPr>
                <w:b/>
                <w:sz w:val="18"/>
              </w:rPr>
            </w:pPr>
          </w:p>
          <w:p w:rsidR="00ED392B" w:rsidRDefault="00CE02ED">
            <w:pPr>
              <w:pStyle w:val="TableParagraph"/>
              <w:ind w:left="87" w:right="106"/>
              <w:rPr>
                <w:sz w:val="18"/>
              </w:rPr>
            </w:pPr>
            <w:r>
              <w:rPr>
                <w:sz w:val="18"/>
              </w:rPr>
              <w:t>Оспособљавање ученика за разумевање прочитаних текстова</w:t>
            </w:r>
          </w:p>
        </w:tc>
        <w:tc>
          <w:tcPr>
            <w:tcW w:w="4072" w:type="dxa"/>
          </w:tcPr>
          <w:p w:rsidR="00ED392B" w:rsidRDefault="00CE02ED">
            <w:pPr>
              <w:pStyle w:val="TableParagraph"/>
              <w:numPr>
                <w:ilvl w:val="0"/>
                <w:numId w:val="1634"/>
              </w:numPr>
              <w:tabs>
                <w:tab w:val="left" w:pos="274"/>
              </w:tabs>
              <w:ind w:right="119" w:hanging="186"/>
              <w:rPr>
                <w:sz w:val="18"/>
              </w:rPr>
            </w:pPr>
            <w:r>
              <w:rPr>
                <w:sz w:val="18"/>
              </w:rPr>
              <w:t>Разуме смисао сложенијих текстова шематских приказа, упутстава, уговора и других стручно релевантних</w:t>
            </w:r>
            <w:r>
              <w:rPr>
                <w:spacing w:val="1"/>
                <w:sz w:val="18"/>
              </w:rPr>
              <w:t xml:space="preserve"> </w:t>
            </w:r>
            <w:r>
              <w:rPr>
                <w:sz w:val="18"/>
              </w:rPr>
              <w:t>извора;</w:t>
            </w:r>
          </w:p>
          <w:p w:rsidR="00ED392B" w:rsidRDefault="00ED392B">
            <w:pPr>
              <w:pStyle w:val="TableParagraph"/>
              <w:spacing w:before="2"/>
              <w:rPr>
                <w:b/>
                <w:sz w:val="18"/>
              </w:rPr>
            </w:pPr>
          </w:p>
          <w:p w:rsidR="00ED392B" w:rsidRDefault="00CE02ED">
            <w:pPr>
              <w:pStyle w:val="TableParagraph"/>
              <w:numPr>
                <w:ilvl w:val="0"/>
                <w:numId w:val="1634"/>
              </w:numPr>
              <w:tabs>
                <w:tab w:val="left" w:pos="275"/>
              </w:tabs>
              <w:ind w:left="274" w:right="84"/>
              <w:rPr>
                <w:sz w:val="18"/>
              </w:rPr>
            </w:pPr>
            <w:r>
              <w:rPr>
                <w:sz w:val="18"/>
              </w:rPr>
              <w:t>Разуме и користи обавештења, упутства, налоге из стручних текстова;</w:t>
            </w:r>
          </w:p>
          <w:p w:rsidR="00ED392B" w:rsidRDefault="00ED392B">
            <w:pPr>
              <w:pStyle w:val="TableParagraph"/>
              <w:spacing w:before="3"/>
              <w:rPr>
                <w:b/>
                <w:sz w:val="18"/>
              </w:rPr>
            </w:pPr>
          </w:p>
          <w:p w:rsidR="00ED392B" w:rsidRDefault="00CE02ED">
            <w:pPr>
              <w:pStyle w:val="TableParagraph"/>
              <w:numPr>
                <w:ilvl w:val="0"/>
                <w:numId w:val="1634"/>
              </w:numPr>
              <w:tabs>
                <w:tab w:val="left" w:pos="275"/>
              </w:tabs>
              <w:ind w:right="232" w:hanging="186"/>
              <w:rPr>
                <w:sz w:val="18"/>
              </w:rPr>
            </w:pPr>
            <w:r>
              <w:rPr>
                <w:sz w:val="18"/>
              </w:rPr>
              <w:t>Разуме основни смисао и главне информације текстове у којима се износи лични став</w:t>
            </w:r>
            <w:r>
              <w:rPr>
                <w:spacing w:val="-6"/>
                <w:sz w:val="18"/>
              </w:rPr>
              <w:t xml:space="preserve"> </w:t>
            </w:r>
            <w:r>
              <w:rPr>
                <w:sz w:val="18"/>
              </w:rPr>
              <w:t>или</w:t>
            </w:r>
          </w:p>
          <w:p w:rsidR="00ED392B" w:rsidRDefault="00CE02ED">
            <w:pPr>
              <w:pStyle w:val="TableParagraph"/>
              <w:spacing w:line="187" w:lineRule="exact"/>
              <w:ind w:left="273"/>
              <w:rPr>
                <w:sz w:val="18"/>
              </w:rPr>
            </w:pPr>
            <w:r>
              <w:rPr>
                <w:sz w:val="18"/>
              </w:rPr>
              <w:t>аргументује гледиште;</w:t>
            </w:r>
          </w:p>
        </w:tc>
        <w:tc>
          <w:tcPr>
            <w:tcW w:w="3556" w:type="dxa"/>
            <w:vMerge/>
            <w:tcBorders>
              <w:top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r w:rsidR="00ED392B">
        <w:trPr>
          <w:trHeight w:val="2752"/>
        </w:trPr>
        <w:tc>
          <w:tcPr>
            <w:tcW w:w="1832" w:type="dxa"/>
          </w:tcPr>
          <w:p w:rsidR="00ED392B" w:rsidRDefault="00CE02ED">
            <w:pPr>
              <w:pStyle w:val="TableParagraph"/>
              <w:spacing w:line="206" w:lineRule="exact"/>
              <w:ind w:left="87"/>
              <w:rPr>
                <w:sz w:val="18"/>
              </w:rPr>
            </w:pPr>
            <w:r>
              <w:rPr>
                <w:sz w:val="18"/>
              </w:rPr>
              <w:t>ГОВОР</w:t>
            </w:r>
          </w:p>
          <w:p w:rsidR="00ED392B" w:rsidRDefault="00ED392B">
            <w:pPr>
              <w:pStyle w:val="TableParagraph"/>
              <w:spacing w:before="2"/>
              <w:rPr>
                <w:b/>
                <w:sz w:val="18"/>
              </w:rPr>
            </w:pPr>
          </w:p>
          <w:p w:rsidR="00ED392B" w:rsidRDefault="00CE02ED">
            <w:pPr>
              <w:pStyle w:val="TableParagraph"/>
              <w:ind w:left="87" w:right="82"/>
              <w:rPr>
                <w:sz w:val="18"/>
              </w:rPr>
            </w:pPr>
            <w:r>
              <w:rPr>
                <w:sz w:val="18"/>
              </w:rPr>
              <w:t>Оспособљавање ученика за кратко монолошко излагање и за учешће у дијалогу на страном језику</w:t>
            </w:r>
          </w:p>
        </w:tc>
        <w:tc>
          <w:tcPr>
            <w:tcW w:w="4072" w:type="dxa"/>
          </w:tcPr>
          <w:p w:rsidR="00ED392B" w:rsidRDefault="00CE02ED">
            <w:pPr>
              <w:pStyle w:val="TableParagraph"/>
              <w:numPr>
                <w:ilvl w:val="0"/>
                <w:numId w:val="1633"/>
              </w:numPr>
              <w:tabs>
                <w:tab w:val="left" w:pos="274"/>
              </w:tabs>
              <w:ind w:right="133" w:hanging="186"/>
              <w:rPr>
                <w:sz w:val="18"/>
              </w:rPr>
            </w:pPr>
            <w:r>
              <w:rPr>
                <w:sz w:val="18"/>
              </w:rPr>
              <w:t>Представља припремљену презентацију која се односи на теме везане за области личног интересовања, школско градиво или блиске, познате и релевантне стручне</w:t>
            </w:r>
            <w:r>
              <w:rPr>
                <w:spacing w:val="-2"/>
                <w:sz w:val="18"/>
              </w:rPr>
              <w:t xml:space="preserve"> </w:t>
            </w:r>
            <w:r>
              <w:rPr>
                <w:sz w:val="18"/>
              </w:rPr>
              <w:t>теме;</w:t>
            </w:r>
          </w:p>
          <w:p w:rsidR="00ED392B" w:rsidRDefault="00CE02ED">
            <w:pPr>
              <w:pStyle w:val="TableParagraph"/>
              <w:numPr>
                <w:ilvl w:val="0"/>
                <w:numId w:val="1633"/>
              </w:numPr>
              <w:tabs>
                <w:tab w:val="left" w:pos="274"/>
              </w:tabs>
              <w:spacing w:before="2"/>
              <w:ind w:right="899"/>
              <w:rPr>
                <w:sz w:val="18"/>
              </w:rPr>
            </w:pPr>
            <w:r>
              <w:rPr>
                <w:sz w:val="18"/>
              </w:rPr>
              <w:t>Говори о утисцима, употребљавајући сложеније</w:t>
            </w:r>
            <w:r>
              <w:rPr>
                <w:spacing w:val="-1"/>
                <w:sz w:val="18"/>
              </w:rPr>
              <w:t xml:space="preserve"> </w:t>
            </w:r>
            <w:r>
              <w:rPr>
                <w:sz w:val="18"/>
              </w:rPr>
              <w:t>изразе;</w:t>
            </w:r>
          </w:p>
          <w:p w:rsidR="00ED392B" w:rsidRDefault="00CE02ED">
            <w:pPr>
              <w:pStyle w:val="TableParagraph"/>
              <w:numPr>
                <w:ilvl w:val="0"/>
                <w:numId w:val="1633"/>
              </w:numPr>
              <w:tabs>
                <w:tab w:val="left" w:pos="274"/>
              </w:tabs>
              <w:spacing w:before="2"/>
              <w:ind w:right="86"/>
              <w:rPr>
                <w:sz w:val="18"/>
              </w:rPr>
            </w:pPr>
            <w:r>
              <w:rPr>
                <w:sz w:val="18"/>
              </w:rPr>
              <w:t>Описује свакодневне активности из свог радног и приватног окружења, описује прошле активности, свакодневне обавезе, планове, радне задатке и начин</w:t>
            </w:r>
            <w:r>
              <w:rPr>
                <w:spacing w:val="-1"/>
                <w:sz w:val="18"/>
              </w:rPr>
              <w:t xml:space="preserve"> </w:t>
            </w:r>
            <w:r>
              <w:rPr>
                <w:sz w:val="18"/>
              </w:rPr>
              <w:t>организовања;</w:t>
            </w:r>
          </w:p>
          <w:p w:rsidR="00ED392B" w:rsidRDefault="00CE02ED">
            <w:pPr>
              <w:pStyle w:val="TableParagraph"/>
              <w:numPr>
                <w:ilvl w:val="0"/>
                <w:numId w:val="1633"/>
              </w:numPr>
              <w:tabs>
                <w:tab w:val="left" w:pos="274"/>
              </w:tabs>
              <w:spacing w:before="17" w:line="208" w:lineRule="exact"/>
              <w:ind w:left="272" w:right="402" w:hanging="185"/>
              <w:jc w:val="both"/>
              <w:rPr>
                <w:sz w:val="18"/>
              </w:rPr>
            </w:pPr>
            <w:r>
              <w:rPr>
                <w:sz w:val="18"/>
              </w:rPr>
              <w:t>Износи, рекапитулира и сажима релевантне податке неке презентације или из дискусије везане за</w:t>
            </w:r>
            <w:r>
              <w:rPr>
                <w:spacing w:val="-1"/>
                <w:sz w:val="18"/>
              </w:rPr>
              <w:t xml:space="preserve"> </w:t>
            </w:r>
            <w:r>
              <w:rPr>
                <w:sz w:val="18"/>
              </w:rPr>
              <w:t>струку;</w:t>
            </w:r>
          </w:p>
        </w:tc>
        <w:tc>
          <w:tcPr>
            <w:tcW w:w="3556" w:type="dxa"/>
            <w:vMerge/>
            <w:tcBorders>
              <w:top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r w:rsidR="00ED392B">
        <w:trPr>
          <w:trHeight w:val="631"/>
        </w:trPr>
        <w:tc>
          <w:tcPr>
            <w:tcW w:w="1832" w:type="dxa"/>
          </w:tcPr>
          <w:p w:rsidR="00ED392B" w:rsidRDefault="00CE02ED">
            <w:pPr>
              <w:pStyle w:val="TableParagraph"/>
              <w:spacing w:line="204" w:lineRule="exact"/>
              <w:ind w:left="87"/>
              <w:rPr>
                <w:sz w:val="18"/>
              </w:rPr>
            </w:pPr>
            <w:r>
              <w:rPr>
                <w:sz w:val="18"/>
              </w:rPr>
              <w:t>ПИСАЊЕ</w:t>
            </w:r>
          </w:p>
          <w:p w:rsidR="00ED392B" w:rsidRDefault="00ED392B">
            <w:pPr>
              <w:pStyle w:val="TableParagraph"/>
              <w:spacing w:before="2"/>
              <w:rPr>
                <w:b/>
                <w:sz w:val="18"/>
              </w:rPr>
            </w:pPr>
          </w:p>
          <w:p w:rsidR="00ED392B" w:rsidRDefault="00CE02ED">
            <w:pPr>
              <w:pStyle w:val="TableParagraph"/>
              <w:spacing w:line="199" w:lineRule="exact"/>
              <w:ind w:left="87"/>
              <w:rPr>
                <w:sz w:val="18"/>
              </w:rPr>
            </w:pPr>
            <w:r>
              <w:rPr>
                <w:sz w:val="18"/>
              </w:rPr>
              <w:t>Оспособљавање</w:t>
            </w:r>
          </w:p>
        </w:tc>
        <w:tc>
          <w:tcPr>
            <w:tcW w:w="4072" w:type="dxa"/>
          </w:tcPr>
          <w:p w:rsidR="00ED392B" w:rsidRDefault="00CE02ED">
            <w:pPr>
              <w:pStyle w:val="TableParagraph"/>
              <w:numPr>
                <w:ilvl w:val="0"/>
                <w:numId w:val="1632"/>
              </w:numPr>
              <w:tabs>
                <w:tab w:val="left" w:pos="275"/>
              </w:tabs>
              <w:spacing w:before="11" w:line="208" w:lineRule="exact"/>
              <w:ind w:right="356" w:hanging="186"/>
              <w:rPr>
                <w:sz w:val="18"/>
              </w:rPr>
            </w:pPr>
            <w:r>
              <w:rPr>
                <w:sz w:val="18"/>
              </w:rPr>
              <w:t>Пише писмо или нешто дужи текст да би саопштио информацију или указао на лични став или супротстављена мишљења;</w:t>
            </w:r>
          </w:p>
        </w:tc>
        <w:tc>
          <w:tcPr>
            <w:tcW w:w="3556" w:type="dxa"/>
            <w:vMerge/>
            <w:tcBorders>
              <w:top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4072"/>
        <w:gridCol w:w="3556"/>
        <w:gridCol w:w="3369"/>
      </w:tblGrid>
      <w:tr w:rsidR="00ED392B">
        <w:trPr>
          <w:trHeight w:val="621"/>
        </w:trPr>
        <w:tc>
          <w:tcPr>
            <w:tcW w:w="1832" w:type="dxa"/>
            <w:tcBorders>
              <w:bottom w:val="nil"/>
            </w:tcBorders>
          </w:tcPr>
          <w:p w:rsidR="00ED392B" w:rsidRDefault="00CE02ED">
            <w:pPr>
              <w:pStyle w:val="TableParagraph"/>
              <w:spacing w:before="1" w:line="208" w:lineRule="exact"/>
              <w:ind w:left="87" w:right="137"/>
              <w:rPr>
                <w:sz w:val="18"/>
              </w:rPr>
            </w:pPr>
            <w:r>
              <w:rPr>
                <w:sz w:val="18"/>
              </w:rPr>
              <w:t>ученика за писање краћих текстова различитог садржаја</w:t>
            </w:r>
          </w:p>
        </w:tc>
        <w:tc>
          <w:tcPr>
            <w:tcW w:w="4072" w:type="dxa"/>
            <w:vMerge w:val="restart"/>
          </w:tcPr>
          <w:p w:rsidR="00ED392B" w:rsidRDefault="00CE02ED">
            <w:pPr>
              <w:pStyle w:val="TableParagraph"/>
              <w:numPr>
                <w:ilvl w:val="0"/>
                <w:numId w:val="1631"/>
              </w:numPr>
              <w:tabs>
                <w:tab w:val="left" w:pos="275"/>
              </w:tabs>
              <w:ind w:right="380" w:hanging="186"/>
              <w:rPr>
                <w:sz w:val="18"/>
              </w:rPr>
            </w:pPr>
            <w:r>
              <w:rPr>
                <w:sz w:val="18"/>
              </w:rPr>
              <w:t>Пише извештај / записник о неком догађају или пословном</w:t>
            </w:r>
            <w:r>
              <w:rPr>
                <w:spacing w:val="-1"/>
                <w:sz w:val="18"/>
              </w:rPr>
              <w:t xml:space="preserve"> </w:t>
            </w:r>
            <w:r>
              <w:rPr>
                <w:sz w:val="18"/>
              </w:rPr>
              <w:t>састанку;</w:t>
            </w:r>
          </w:p>
          <w:p w:rsidR="00ED392B" w:rsidRDefault="00CE02ED">
            <w:pPr>
              <w:pStyle w:val="TableParagraph"/>
              <w:numPr>
                <w:ilvl w:val="0"/>
                <w:numId w:val="1631"/>
              </w:numPr>
              <w:tabs>
                <w:tab w:val="left" w:pos="274"/>
              </w:tabs>
              <w:spacing w:line="200" w:lineRule="atLeast"/>
              <w:ind w:right="247" w:hanging="186"/>
              <w:rPr>
                <w:sz w:val="18"/>
              </w:rPr>
            </w:pPr>
            <w:r>
              <w:rPr>
                <w:sz w:val="18"/>
              </w:rPr>
              <w:t>Пише пријаву за неки посао, стручну праксу, стипендију и сл;</w:t>
            </w:r>
          </w:p>
        </w:tc>
        <w:tc>
          <w:tcPr>
            <w:tcW w:w="3556" w:type="dxa"/>
            <w:tcBorders>
              <w:bottom w:val="nil"/>
            </w:tcBorders>
          </w:tcPr>
          <w:p w:rsidR="00ED392B" w:rsidRDefault="00ED392B">
            <w:pPr>
              <w:pStyle w:val="TableParagraph"/>
              <w:rPr>
                <w:sz w:val="18"/>
              </w:rPr>
            </w:pPr>
          </w:p>
        </w:tc>
        <w:tc>
          <w:tcPr>
            <w:tcW w:w="3369" w:type="dxa"/>
            <w:vMerge w:val="restart"/>
          </w:tcPr>
          <w:p w:rsidR="00ED392B" w:rsidRDefault="00ED392B">
            <w:pPr>
              <w:pStyle w:val="TableParagraph"/>
              <w:rPr>
                <w:sz w:val="18"/>
              </w:rPr>
            </w:pPr>
          </w:p>
        </w:tc>
      </w:tr>
      <w:tr w:rsidR="00ED392B">
        <w:trPr>
          <w:trHeight w:val="220"/>
        </w:trPr>
        <w:tc>
          <w:tcPr>
            <w:tcW w:w="1832" w:type="dxa"/>
            <w:tcBorders>
              <w:top w:val="nil"/>
            </w:tcBorders>
          </w:tcPr>
          <w:p w:rsidR="00ED392B" w:rsidRDefault="00ED392B">
            <w:pPr>
              <w:pStyle w:val="TableParagraph"/>
              <w:rPr>
                <w:sz w:val="14"/>
              </w:rPr>
            </w:pPr>
          </w:p>
        </w:tc>
        <w:tc>
          <w:tcPr>
            <w:tcW w:w="4072" w:type="dxa"/>
            <w:vMerge/>
            <w:tcBorders>
              <w:top w:val="nil"/>
            </w:tcBorders>
          </w:tcPr>
          <w:p w:rsidR="00ED392B" w:rsidRDefault="00ED392B">
            <w:pPr>
              <w:rPr>
                <w:sz w:val="2"/>
                <w:szCs w:val="2"/>
              </w:rPr>
            </w:pPr>
          </w:p>
        </w:tc>
        <w:tc>
          <w:tcPr>
            <w:tcW w:w="3556" w:type="dxa"/>
            <w:vMerge w:val="restart"/>
            <w:tcBorders>
              <w:top w:val="nil"/>
              <w:bottom w:val="nil"/>
            </w:tcBorders>
          </w:tcPr>
          <w:p w:rsidR="00ED392B" w:rsidRDefault="00CE02ED">
            <w:pPr>
              <w:pStyle w:val="TableParagraph"/>
              <w:spacing w:line="196" w:lineRule="exact"/>
              <w:ind w:left="87"/>
              <w:rPr>
                <w:sz w:val="18"/>
              </w:rPr>
            </w:pPr>
            <w:r>
              <w:rPr>
                <w:sz w:val="18"/>
              </w:rPr>
              <w:t>Напомена: Стручне теме треба</w:t>
            </w:r>
          </w:p>
          <w:p w:rsidR="00ED392B" w:rsidRDefault="00CE02ED">
            <w:pPr>
              <w:pStyle w:val="TableParagraph"/>
              <w:ind w:left="86" w:right="33"/>
              <w:rPr>
                <w:sz w:val="18"/>
              </w:rPr>
            </w:pPr>
            <w:r>
              <w:rPr>
                <w:sz w:val="18"/>
              </w:rPr>
              <w:t>распоредити по разредима тако да буду у корелацији са садржајима који се обрађују из стручних предмета</w:t>
            </w:r>
          </w:p>
        </w:tc>
        <w:tc>
          <w:tcPr>
            <w:tcW w:w="3369" w:type="dxa"/>
            <w:vMerge/>
            <w:tcBorders>
              <w:top w:val="nil"/>
            </w:tcBorders>
          </w:tcPr>
          <w:p w:rsidR="00ED392B" w:rsidRDefault="00ED392B">
            <w:pPr>
              <w:rPr>
                <w:sz w:val="2"/>
                <w:szCs w:val="2"/>
              </w:rPr>
            </w:pPr>
          </w:p>
        </w:tc>
      </w:tr>
      <w:tr w:rsidR="00ED392B">
        <w:trPr>
          <w:trHeight w:val="1661"/>
        </w:trPr>
        <w:tc>
          <w:tcPr>
            <w:tcW w:w="1832" w:type="dxa"/>
          </w:tcPr>
          <w:p w:rsidR="00ED392B" w:rsidRDefault="00CE02ED">
            <w:pPr>
              <w:pStyle w:val="TableParagraph"/>
              <w:spacing w:line="206" w:lineRule="exact"/>
              <w:ind w:left="87"/>
              <w:rPr>
                <w:sz w:val="18"/>
              </w:rPr>
            </w:pPr>
            <w:r>
              <w:rPr>
                <w:sz w:val="18"/>
              </w:rPr>
              <w:t>ИНТЕРАКЦИЈА</w:t>
            </w:r>
          </w:p>
          <w:p w:rsidR="00ED392B" w:rsidRDefault="00ED392B">
            <w:pPr>
              <w:pStyle w:val="TableParagraph"/>
              <w:spacing w:before="2"/>
              <w:rPr>
                <w:b/>
                <w:sz w:val="18"/>
              </w:rPr>
            </w:pPr>
          </w:p>
          <w:p w:rsidR="00ED392B" w:rsidRDefault="00CE02ED">
            <w:pPr>
              <w:pStyle w:val="TableParagraph"/>
              <w:ind w:left="87" w:right="149"/>
              <w:rPr>
                <w:sz w:val="18"/>
              </w:rPr>
            </w:pPr>
            <w:r>
              <w:rPr>
                <w:sz w:val="18"/>
              </w:rPr>
              <w:t>Оспособљавање ученика за учешће у дијалогу на страном језику и размену краћих писаних</w:t>
            </w:r>
          </w:p>
          <w:p w:rsidR="00ED392B" w:rsidRDefault="00CE02ED">
            <w:pPr>
              <w:pStyle w:val="TableParagraph"/>
              <w:spacing w:before="4" w:line="187" w:lineRule="exact"/>
              <w:ind w:left="87"/>
              <w:rPr>
                <w:sz w:val="18"/>
              </w:rPr>
            </w:pPr>
            <w:r>
              <w:rPr>
                <w:sz w:val="18"/>
              </w:rPr>
              <w:t>порука</w:t>
            </w:r>
          </w:p>
        </w:tc>
        <w:tc>
          <w:tcPr>
            <w:tcW w:w="4072" w:type="dxa"/>
          </w:tcPr>
          <w:p w:rsidR="00ED392B" w:rsidRDefault="00CE02ED">
            <w:pPr>
              <w:pStyle w:val="TableParagraph"/>
              <w:numPr>
                <w:ilvl w:val="0"/>
                <w:numId w:val="1630"/>
              </w:numPr>
              <w:tabs>
                <w:tab w:val="left" w:pos="274"/>
              </w:tabs>
              <w:ind w:right="326" w:hanging="186"/>
              <w:rPr>
                <w:sz w:val="18"/>
              </w:rPr>
            </w:pPr>
            <w:r>
              <w:rPr>
                <w:sz w:val="18"/>
              </w:rPr>
              <w:t>Остварује комуникацију о основним темама, тражећи и добијајући помоћ од</w:t>
            </w:r>
            <w:r>
              <w:rPr>
                <w:spacing w:val="-3"/>
                <w:sz w:val="18"/>
              </w:rPr>
              <w:t xml:space="preserve"> </w:t>
            </w:r>
            <w:r>
              <w:rPr>
                <w:sz w:val="18"/>
              </w:rPr>
              <w:t>саговорника;</w:t>
            </w:r>
          </w:p>
          <w:p w:rsidR="00ED392B" w:rsidRDefault="00CE02ED">
            <w:pPr>
              <w:pStyle w:val="TableParagraph"/>
              <w:numPr>
                <w:ilvl w:val="0"/>
                <w:numId w:val="1630"/>
              </w:numPr>
              <w:tabs>
                <w:tab w:val="left" w:pos="274"/>
              </w:tabs>
              <w:ind w:right="605"/>
              <w:rPr>
                <w:sz w:val="18"/>
              </w:rPr>
            </w:pPr>
            <w:r>
              <w:rPr>
                <w:sz w:val="18"/>
              </w:rPr>
              <w:t>Образлаже и брани свој став, разјашњава комуникационе и друге неспоразуме, једноставним језичким</w:t>
            </w:r>
            <w:r>
              <w:rPr>
                <w:spacing w:val="-1"/>
                <w:sz w:val="18"/>
              </w:rPr>
              <w:t xml:space="preserve"> </w:t>
            </w:r>
            <w:r>
              <w:rPr>
                <w:sz w:val="18"/>
              </w:rPr>
              <w:t>средствима;</w:t>
            </w:r>
          </w:p>
        </w:tc>
        <w:tc>
          <w:tcPr>
            <w:tcW w:w="3556" w:type="dxa"/>
            <w:vMerge/>
            <w:tcBorders>
              <w:top w:val="nil"/>
              <w:bottom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r w:rsidR="00ED392B">
        <w:trPr>
          <w:trHeight w:val="309"/>
        </w:trPr>
        <w:tc>
          <w:tcPr>
            <w:tcW w:w="1832" w:type="dxa"/>
            <w:tcBorders>
              <w:bottom w:val="nil"/>
            </w:tcBorders>
          </w:tcPr>
          <w:p w:rsidR="00ED392B" w:rsidRDefault="00CE02ED">
            <w:pPr>
              <w:pStyle w:val="TableParagraph"/>
              <w:spacing w:line="206" w:lineRule="exact"/>
              <w:ind w:left="87"/>
              <w:rPr>
                <w:sz w:val="18"/>
              </w:rPr>
            </w:pPr>
            <w:r>
              <w:rPr>
                <w:sz w:val="18"/>
              </w:rPr>
              <w:t>МЕДИЈАЦИЈА</w:t>
            </w:r>
          </w:p>
        </w:tc>
        <w:tc>
          <w:tcPr>
            <w:tcW w:w="4072" w:type="dxa"/>
            <w:vMerge w:val="restart"/>
          </w:tcPr>
          <w:p w:rsidR="00ED392B" w:rsidRDefault="00CE02ED">
            <w:pPr>
              <w:pStyle w:val="TableParagraph"/>
              <w:numPr>
                <w:ilvl w:val="0"/>
                <w:numId w:val="1629"/>
              </w:numPr>
              <w:tabs>
                <w:tab w:val="left" w:pos="275"/>
              </w:tabs>
              <w:ind w:right="800"/>
              <w:rPr>
                <w:sz w:val="18"/>
              </w:rPr>
            </w:pPr>
            <w:r>
              <w:rPr>
                <w:sz w:val="18"/>
              </w:rPr>
              <w:t>Препричава садржај текста, разговора, договора;</w:t>
            </w: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1341"/>
        </w:trPr>
        <w:tc>
          <w:tcPr>
            <w:tcW w:w="1832" w:type="dxa"/>
            <w:tcBorders>
              <w:top w:val="nil"/>
            </w:tcBorders>
          </w:tcPr>
          <w:p w:rsidR="00ED392B" w:rsidRDefault="00CE02ED">
            <w:pPr>
              <w:pStyle w:val="TableParagraph"/>
              <w:spacing w:before="96"/>
              <w:ind w:left="87" w:right="70"/>
              <w:rPr>
                <w:sz w:val="18"/>
              </w:rPr>
            </w:pPr>
            <w:r>
              <w:rPr>
                <w:sz w:val="18"/>
              </w:rPr>
              <w:t>Оспособљавање ученика да преводи, сажима и препричава садржај краћих усмених и писаних</w:t>
            </w:r>
          </w:p>
          <w:p w:rsidR="00ED392B" w:rsidRDefault="00CE02ED">
            <w:pPr>
              <w:pStyle w:val="TableParagraph"/>
              <w:spacing w:before="4" w:line="187" w:lineRule="exact"/>
              <w:ind w:left="87"/>
              <w:rPr>
                <w:sz w:val="18"/>
              </w:rPr>
            </w:pPr>
            <w:r>
              <w:rPr>
                <w:sz w:val="18"/>
              </w:rPr>
              <w:t>текстова</w:t>
            </w:r>
          </w:p>
        </w:tc>
        <w:tc>
          <w:tcPr>
            <w:tcW w:w="4072" w:type="dxa"/>
            <w:vMerge/>
            <w:tcBorders>
              <w:top w:val="nil"/>
            </w:tcBorders>
          </w:tcPr>
          <w:p w:rsidR="00ED392B" w:rsidRDefault="00ED392B">
            <w:pPr>
              <w:rPr>
                <w:sz w:val="2"/>
                <w:szCs w:val="2"/>
              </w:rPr>
            </w:pP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517"/>
        </w:trPr>
        <w:tc>
          <w:tcPr>
            <w:tcW w:w="1832" w:type="dxa"/>
            <w:tcBorders>
              <w:bottom w:val="nil"/>
            </w:tcBorders>
          </w:tcPr>
          <w:p w:rsidR="00ED392B" w:rsidRDefault="00CE02ED">
            <w:pPr>
              <w:pStyle w:val="TableParagraph"/>
              <w:ind w:left="87" w:right="574"/>
              <w:rPr>
                <w:sz w:val="18"/>
              </w:rPr>
            </w:pPr>
            <w:r>
              <w:rPr>
                <w:sz w:val="18"/>
              </w:rPr>
              <w:t>МЕДИЈСКА ПИСМЕНОСТ</w:t>
            </w:r>
          </w:p>
        </w:tc>
        <w:tc>
          <w:tcPr>
            <w:tcW w:w="4072" w:type="dxa"/>
            <w:vMerge w:val="restart"/>
          </w:tcPr>
          <w:p w:rsidR="00ED392B" w:rsidRDefault="00CE02ED">
            <w:pPr>
              <w:pStyle w:val="TableParagraph"/>
              <w:numPr>
                <w:ilvl w:val="0"/>
                <w:numId w:val="1628"/>
              </w:numPr>
              <w:tabs>
                <w:tab w:val="left" w:pos="274"/>
              </w:tabs>
              <w:ind w:right="457" w:hanging="186"/>
              <w:rPr>
                <w:sz w:val="18"/>
              </w:rPr>
            </w:pPr>
            <w:r>
              <w:rPr>
                <w:sz w:val="18"/>
              </w:rPr>
              <w:t>Пореди различите приказе истог догађаја у различитим медијима, схватајући и интерпретирајући сличности и разлике;</w:t>
            </w: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1549"/>
        </w:trPr>
        <w:tc>
          <w:tcPr>
            <w:tcW w:w="1832" w:type="dxa"/>
            <w:tcBorders>
              <w:top w:val="nil"/>
            </w:tcBorders>
          </w:tcPr>
          <w:p w:rsidR="00ED392B" w:rsidRDefault="00CE02ED">
            <w:pPr>
              <w:pStyle w:val="TableParagraph"/>
              <w:spacing w:before="95"/>
              <w:ind w:left="87" w:right="228"/>
              <w:rPr>
                <w:sz w:val="18"/>
              </w:rPr>
            </w:pPr>
            <w:r>
              <w:rPr>
                <w:sz w:val="18"/>
              </w:rPr>
              <w:t>Оспособљавање ученика да користе медије као изворе информација и развијају критичко мишљење у вези са</w:t>
            </w:r>
          </w:p>
          <w:p w:rsidR="00ED392B" w:rsidRDefault="00CE02ED">
            <w:pPr>
              <w:pStyle w:val="TableParagraph"/>
              <w:spacing w:before="5" w:line="187" w:lineRule="exact"/>
              <w:ind w:left="87"/>
              <w:rPr>
                <w:sz w:val="18"/>
              </w:rPr>
            </w:pPr>
            <w:r>
              <w:rPr>
                <w:sz w:val="18"/>
              </w:rPr>
              <w:t>њима</w:t>
            </w:r>
          </w:p>
        </w:tc>
        <w:tc>
          <w:tcPr>
            <w:tcW w:w="4072" w:type="dxa"/>
            <w:vMerge/>
            <w:tcBorders>
              <w:top w:val="nil"/>
            </w:tcBorders>
          </w:tcPr>
          <w:p w:rsidR="00ED392B" w:rsidRDefault="00ED392B">
            <w:pPr>
              <w:rPr>
                <w:sz w:val="2"/>
                <w:szCs w:val="2"/>
              </w:rPr>
            </w:pP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1063"/>
        </w:trPr>
        <w:tc>
          <w:tcPr>
            <w:tcW w:w="1832" w:type="dxa"/>
          </w:tcPr>
          <w:p w:rsidR="00ED392B" w:rsidRDefault="00CE02ED">
            <w:pPr>
              <w:pStyle w:val="TableParagraph"/>
              <w:spacing w:line="206" w:lineRule="exact"/>
              <w:ind w:left="87"/>
              <w:rPr>
                <w:sz w:val="18"/>
              </w:rPr>
            </w:pPr>
            <w:r>
              <w:rPr>
                <w:sz w:val="18"/>
              </w:rPr>
              <w:t>ЗНАЊА О ЈЕЗИКУ</w:t>
            </w:r>
          </w:p>
        </w:tc>
        <w:tc>
          <w:tcPr>
            <w:tcW w:w="4072" w:type="dxa"/>
          </w:tcPr>
          <w:p w:rsidR="00ED392B" w:rsidRDefault="00CE02ED">
            <w:pPr>
              <w:pStyle w:val="TableParagraph"/>
              <w:numPr>
                <w:ilvl w:val="0"/>
                <w:numId w:val="1627"/>
              </w:numPr>
              <w:tabs>
                <w:tab w:val="left" w:pos="274"/>
                <w:tab w:val="left" w:pos="1745"/>
              </w:tabs>
              <w:ind w:right="140" w:hanging="186"/>
              <w:rPr>
                <w:sz w:val="18"/>
              </w:rPr>
            </w:pPr>
            <w:r>
              <w:rPr>
                <w:sz w:val="18"/>
              </w:rPr>
              <w:t>Коректно употребљава сложеније структуре и процесе</w:t>
            </w:r>
            <w:r>
              <w:rPr>
                <w:sz w:val="18"/>
              </w:rPr>
              <w:tab/>
              <w:t>(номинализације, градације, трнасформације);</w:t>
            </w:r>
          </w:p>
          <w:p w:rsidR="00ED392B" w:rsidRDefault="00CE02ED">
            <w:pPr>
              <w:pStyle w:val="TableParagraph"/>
              <w:numPr>
                <w:ilvl w:val="0"/>
                <w:numId w:val="1627"/>
              </w:numPr>
              <w:tabs>
                <w:tab w:val="left" w:pos="274"/>
              </w:tabs>
              <w:spacing w:before="2" w:line="200" w:lineRule="atLeast"/>
              <w:ind w:right="109" w:hanging="186"/>
              <w:rPr>
                <w:sz w:val="18"/>
              </w:rPr>
            </w:pPr>
            <w:r>
              <w:rPr>
                <w:sz w:val="18"/>
              </w:rPr>
              <w:t>Поседује свест о својим основним граматичкимзнањима и исправља своје</w:t>
            </w:r>
            <w:r>
              <w:rPr>
                <w:spacing w:val="3"/>
                <w:sz w:val="18"/>
              </w:rPr>
              <w:t xml:space="preserve"> </w:t>
            </w:r>
            <w:r>
              <w:rPr>
                <w:sz w:val="18"/>
              </w:rPr>
              <w:t>грешке.</w:t>
            </w:r>
          </w:p>
        </w:tc>
        <w:tc>
          <w:tcPr>
            <w:tcW w:w="3556" w:type="dxa"/>
            <w:tcBorders>
              <w:top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pStyle w:val="BodyText"/>
        <w:spacing w:before="2"/>
      </w:pPr>
    </w:p>
    <w:p w:rsidR="00ED392B" w:rsidRDefault="00CE02ED">
      <w:pPr>
        <w:pStyle w:val="Heading1"/>
        <w:spacing w:line="482" w:lineRule="auto"/>
        <w:ind w:left="5352" w:right="5355"/>
        <w:jc w:val="center"/>
      </w:pPr>
      <w:r>
        <w:t>ГРАМАТИЧКИ САДРЖАЈИ ЕНГЛЕСКИ ЈЕЗИК</w:t>
      </w:r>
    </w:p>
    <w:p w:rsidR="00ED392B" w:rsidRDefault="00ED392B">
      <w:pPr>
        <w:spacing w:line="482" w:lineRule="auto"/>
        <w:jc w:val="cente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10"/>
        <w:rPr>
          <w:b/>
          <w:sz w:val="20"/>
        </w:rPr>
      </w:pPr>
    </w:p>
    <w:p w:rsidR="00ED392B" w:rsidRDefault="00CE02ED">
      <w:pPr>
        <w:pStyle w:val="ListParagraph"/>
        <w:numPr>
          <w:ilvl w:val="0"/>
          <w:numId w:val="1626"/>
        </w:numPr>
        <w:tabs>
          <w:tab w:val="left" w:pos="676"/>
        </w:tabs>
        <w:spacing w:before="0"/>
        <w:rPr>
          <w:sz w:val="18"/>
        </w:rPr>
      </w:pPr>
      <w:r>
        <w:rPr>
          <w:sz w:val="18"/>
        </w:rPr>
        <w:t>РЕЧЕНИЦА</w:t>
      </w:r>
    </w:p>
    <w:p w:rsidR="00ED392B" w:rsidRDefault="00ED392B">
      <w:pPr>
        <w:pStyle w:val="BodyText"/>
        <w:spacing w:before="1"/>
      </w:pPr>
    </w:p>
    <w:p w:rsidR="00ED392B" w:rsidRDefault="00CE02ED">
      <w:pPr>
        <w:pStyle w:val="ListParagraph"/>
        <w:numPr>
          <w:ilvl w:val="1"/>
          <w:numId w:val="1660"/>
        </w:numPr>
        <w:tabs>
          <w:tab w:val="left" w:pos="819"/>
          <w:tab w:val="left" w:pos="820"/>
        </w:tabs>
        <w:spacing w:before="0"/>
        <w:ind w:left="522" w:firstLine="2"/>
        <w:rPr>
          <w:sz w:val="18"/>
        </w:rPr>
      </w:pPr>
      <w:r>
        <w:rPr>
          <w:sz w:val="18"/>
        </w:rPr>
        <w:t>Сви типови упитних реченица</w:t>
      </w:r>
    </w:p>
    <w:p w:rsidR="00ED392B" w:rsidRDefault="00CE02ED">
      <w:pPr>
        <w:pStyle w:val="ListParagraph"/>
        <w:numPr>
          <w:ilvl w:val="1"/>
          <w:numId w:val="1660"/>
        </w:numPr>
        <w:tabs>
          <w:tab w:val="left" w:pos="819"/>
          <w:tab w:val="left" w:pos="820"/>
        </w:tabs>
        <w:ind w:left="819"/>
        <w:rPr>
          <w:sz w:val="18"/>
        </w:rPr>
      </w:pPr>
      <w:r>
        <w:rPr>
          <w:sz w:val="18"/>
        </w:rPr>
        <w:t>Директна и индиректна питања</w:t>
      </w:r>
    </w:p>
    <w:p w:rsidR="00ED392B" w:rsidRDefault="00CE02ED">
      <w:pPr>
        <w:pStyle w:val="ListParagraph"/>
        <w:numPr>
          <w:ilvl w:val="1"/>
          <w:numId w:val="1660"/>
        </w:numPr>
        <w:tabs>
          <w:tab w:val="left" w:pos="819"/>
          <w:tab w:val="left" w:pos="820"/>
        </w:tabs>
        <w:ind w:left="819"/>
        <w:rPr>
          <w:sz w:val="18"/>
        </w:rPr>
      </w:pPr>
      <w:r>
        <w:rPr>
          <w:sz w:val="18"/>
        </w:rPr>
        <w:t>Индиректни говор: рецептивно и продуктивно</w:t>
      </w:r>
    </w:p>
    <w:p w:rsidR="00ED392B" w:rsidRDefault="00CE02ED">
      <w:pPr>
        <w:pStyle w:val="BodyText"/>
        <w:spacing w:before="1" w:line="482" w:lineRule="auto"/>
        <w:ind w:left="523" w:right="4018"/>
      </w:pPr>
      <w:r>
        <w:t>а) изјаве и питања – без промене глаголског времена (глагол главне реченице у једном од садашњих времена) б) молбе, захтеви, наредбе</w:t>
      </w:r>
    </w:p>
    <w:p w:rsidR="00ED392B" w:rsidRDefault="00CE02ED">
      <w:pPr>
        <w:pStyle w:val="BodyText"/>
        <w:spacing w:line="206" w:lineRule="exact"/>
        <w:ind w:left="523"/>
      </w:pPr>
      <w:r>
        <w:t>в) изјаве и питања са променом глаголских времена</w:t>
      </w:r>
    </w:p>
    <w:p w:rsidR="00ED392B" w:rsidRDefault="00CE02ED">
      <w:pPr>
        <w:pStyle w:val="ListParagraph"/>
        <w:numPr>
          <w:ilvl w:val="1"/>
          <w:numId w:val="1660"/>
        </w:numPr>
        <w:tabs>
          <w:tab w:val="left" w:pos="818"/>
          <w:tab w:val="left" w:pos="819"/>
        </w:tabs>
        <w:ind w:left="818" w:hanging="295"/>
        <w:rPr>
          <w:sz w:val="18"/>
        </w:rPr>
      </w:pPr>
      <w:r>
        <w:rPr>
          <w:sz w:val="18"/>
        </w:rPr>
        <w:t>Релативне</w:t>
      </w:r>
      <w:r>
        <w:rPr>
          <w:spacing w:val="-1"/>
          <w:sz w:val="18"/>
        </w:rPr>
        <w:t xml:space="preserve"> </w:t>
      </w:r>
      <w:r>
        <w:rPr>
          <w:sz w:val="18"/>
        </w:rPr>
        <w:t>клаузе</w:t>
      </w:r>
    </w:p>
    <w:p w:rsidR="00ED392B" w:rsidRDefault="00CE02ED">
      <w:pPr>
        <w:pStyle w:val="ListParagraph"/>
        <w:numPr>
          <w:ilvl w:val="1"/>
          <w:numId w:val="1660"/>
        </w:numPr>
        <w:tabs>
          <w:tab w:val="left" w:pos="818"/>
          <w:tab w:val="left" w:pos="819"/>
        </w:tabs>
        <w:ind w:left="818"/>
        <w:rPr>
          <w:sz w:val="18"/>
        </w:rPr>
      </w:pPr>
      <w:r>
        <w:rPr>
          <w:sz w:val="18"/>
        </w:rPr>
        <w:t>Сложене реченице: све врсте сложених реченица</w:t>
      </w:r>
    </w:p>
    <w:p w:rsidR="00ED392B" w:rsidRDefault="00ED392B">
      <w:pPr>
        <w:pStyle w:val="BodyText"/>
        <w:spacing w:before="1"/>
      </w:pPr>
    </w:p>
    <w:p w:rsidR="00ED392B" w:rsidRDefault="00CE02ED">
      <w:pPr>
        <w:pStyle w:val="ListParagraph"/>
        <w:numPr>
          <w:ilvl w:val="0"/>
          <w:numId w:val="1626"/>
        </w:numPr>
        <w:tabs>
          <w:tab w:val="left" w:pos="734"/>
        </w:tabs>
        <w:spacing w:before="0"/>
        <w:ind w:left="733" w:hanging="211"/>
        <w:rPr>
          <w:sz w:val="18"/>
        </w:rPr>
      </w:pPr>
      <w:r>
        <w:rPr>
          <w:sz w:val="18"/>
        </w:rPr>
        <w:t>ИМЕНИЧКА ГРУПА</w:t>
      </w:r>
    </w:p>
    <w:p w:rsidR="00ED392B" w:rsidRDefault="00ED392B">
      <w:pPr>
        <w:pStyle w:val="BodyText"/>
        <w:spacing w:before="2"/>
      </w:pPr>
    </w:p>
    <w:p w:rsidR="00ED392B" w:rsidRDefault="00CE02ED">
      <w:pPr>
        <w:pStyle w:val="ListParagraph"/>
        <w:numPr>
          <w:ilvl w:val="1"/>
          <w:numId w:val="1626"/>
        </w:numPr>
        <w:tabs>
          <w:tab w:val="left" w:pos="704"/>
        </w:tabs>
        <w:spacing w:before="0"/>
        <w:ind w:firstLine="0"/>
        <w:rPr>
          <w:sz w:val="18"/>
        </w:rPr>
      </w:pPr>
      <w:r>
        <w:rPr>
          <w:sz w:val="18"/>
        </w:rPr>
        <w:t>Члан</w:t>
      </w:r>
    </w:p>
    <w:p w:rsidR="00ED392B" w:rsidRDefault="00CE02ED">
      <w:pPr>
        <w:pStyle w:val="ListParagraph"/>
        <w:numPr>
          <w:ilvl w:val="1"/>
          <w:numId w:val="1660"/>
        </w:numPr>
        <w:tabs>
          <w:tab w:val="left" w:pos="818"/>
          <w:tab w:val="left" w:pos="819"/>
        </w:tabs>
        <w:ind w:left="818"/>
        <w:rPr>
          <w:sz w:val="18"/>
        </w:rPr>
      </w:pPr>
      <w:r>
        <w:rPr>
          <w:sz w:val="18"/>
        </w:rPr>
        <w:t>Разлике између одређеног и неодређеног члана у ширем контексту</w:t>
      </w:r>
    </w:p>
    <w:p w:rsidR="00ED392B" w:rsidRDefault="00CE02ED">
      <w:pPr>
        <w:pStyle w:val="ListParagraph"/>
        <w:numPr>
          <w:ilvl w:val="1"/>
          <w:numId w:val="1626"/>
        </w:numPr>
        <w:tabs>
          <w:tab w:val="left" w:pos="704"/>
        </w:tabs>
        <w:spacing w:before="0"/>
        <w:ind w:firstLine="0"/>
        <w:rPr>
          <w:sz w:val="18"/>
        </w:rPr>
      </w:pPr>
      <w:r>
        <w:rPr>
          <w:sz w:val="18"/>
        </w:rPr>
        <w:t>Именице</w:t>
      </w:r>
    </w:p>
    <w:p w:rsidR="00ED392B" w:rsidRDefault="00CE02ED">
      <w:pPr>
        <w:pStyle w:val="ListParagraph"/>
        <w:numPr>
          <w:ilvl w:val="1"/>
          <w:numId w:val="1660"/>
        </w:numPr>
        <w:tabs>
          <w:tab w:val="left" w:pos="818"/>
          <w:tab w:val="left" w:pos="819"/>
        </w:tabs>
        <w:ind w:left="818"/>
        <w:rPr>
          <w:sz w:val="18"/>
        </w:rPr>
      </w:pPr>
      <w:r>
        <w:rPr>
          <w:sz w:val="18"/>
        </w:rPr>
        <w:t>Бројиве и небројиве</w:t>
      </w:r>
      <w:r>
        <w:rPr>
          <w:spacing w:val="-1"/>
          <w:sz w:val="18"/>
        </w:rPr>
        <w:t xml:space="preserve"> </w:t>
      </w:r>
      <w:r>
        <w:rPr>
          <w:sz w:val="18"/>
        </w:rPr>
        <w:t>именице</w:t>
      </w:r>
    </w:p>
    <w:p w:rsidR="00ED392B" w:rsidRDefault="00CE02ED">
      <w:pPr>
        <w:pStyle w:val="ListParagraph"/>
        <w:numPr>
          <w:ilvl w:val="1"/>
          <w:numId w:val="1626"/>
        </w:numPr>
        <w:tabs>
          <w:tab w:val="left" w:pos="704"/>
        </w:tabs>
        <w:ind w:right="10967" w:firstLine="0"/>
        <w:rPr>
          <w:sz w:val="18"/>
        </w:rPr>
      </w:pPr>
      <w:r>
        <w:rPr>
          <w:sz w:val="18"/>
        </w:rPr>
        <w:t>Заменички облици а) Заменице</w:t>
      </w:r>
    </w:p>
    <w:p w:rsidR="00ED392B" w:rsidRDefault="00CE02ED">
      <w:pPr>
        <w:pStyle w:val="ListParagraph"/>
        <w:numPr>
          <w:ilvl w:val="1"/>
          <w:numId w:val="1660"/>
        </w:numPr>
        <w:tabs>
          <w:tab w:val="left" w:pos="818"/>
          <w:tab w:val="left" w:pos="819"/>
        </w:tabs>
        <w:spacing w:before="3"/>
        <w:ind w:left="818"/>
        <w:rPr>
          <w:sz w:val="18"/>
        </w:rPr>
      </w:pPr>
      <w:r>
        <w:rPr>
          <w:sz w:val="18"/>
        </w:rPr>
        <w:t>Личне заменице у функцији субјекта и објекта</w:t>
      </w:r>
    </w:p>
    <w:p w:rsidR="00ED392B" w:rsidRDefault="00CE02ED">
      <w:pPr>
        <w:pStyle w:val="ListParagraph"/>
        <w:numPr>
          <w:ilvl w:val="1"/>
          <w:numId w:val="1660"/>
        </w:numPr>
        <w:tabs>
          <w:tab w:val="left" w:pos="817"/>
          <w:tab w:val="left" w:pos="819"/>
        </w:tabs>
        <w:ind w:left="818"/>
        <w:rPr>
          <w:sz w:val="18"/>
        </w:rPr>
      </w:pPr>
      <w:r>
        <w:rPr>
          <w:sz w:val="18"/>
        </w:rPr>
        <w:t>Показне заменице</w:t>
      </w:r>
    </w:p>
    <w:p w:rsidR="00ED392B" w:rsidRDefault="00CE02ED">
      <w:pPr>
        <w:pStyle w:val="ListParagraph"/>
        <w:numPr>
          <w:ilvl w:val="1"/>
          <w:numId w:val="1660"/>
        </w:numPr>
        <w:tabs>
          <w:tab w:val="left" w:pos="818"/>
          <w:tab w:val="left" w:pos="819"/>
        </w:tabs>
        <w:spacing w:before="0"/>
        <w:ind w:left="522" w:right="10865" w:firstLine="0"/>
        <w:rPr>
          <w:sz w:val="18"/>
        </w:rPr>
      </w:pPr>
      <w:r>
        <w:rPr>
          <w:sz w:val="18"/>
        </w:rPr>
        <w:t>Односне заменице б) детерминатори</w:t>
      </w:r>
    </w:p>
    <w:p w:rsidR="00ED392B" w:rsidRDefault="00CE02ED">
      <w:pPr>
        <w:pStyle w:val="ListParagraph"/>
        <w:numPr>
          <w:ilvl w:val="1"/>
          <w:numId w:val="1660"/>
        </w:numPr>
        <w:tabs>
          <w:tab w:val="left" w:pos="818"/>
          <w:tab w:val="left" w:pos="819"/>
        </w:tabs>
        <w:spacing w:before="2"/>
        <w:ind w:left="818"/>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1"/>
          <w:numId w:val="1660"/>
        </w:numPr>
        <w:tabs>
          <w:tab w:val="left" w:pos="818"/>
          <w:tab w:val="left" w:pos="819"/>
        </w:tabs>
        <w:ind w:left="818"/>
        <w:rPr>
          <w:sz w:val="18"/>
        </w:rPr>
      </w:pPr>
      <w:r>
        <w:rPr>
          <w:sz w:val="18"/>
        </w:rPr>
        <w:t>Неодређени детерминатори</w:t>
      </w:r>
    </w:p>
    <w:p w:rsidR="00ED392B" w:rsidRDefault="00CE02ED">
      <w:pPr>
        <w:pStyle w:val="ListParagraph"/>
        <w:numPr>
          <w:ilvl w:val="1"/>
          <w:numId w:val="1660"/>
        </w:numPr>
        <w:tabs>
          <w:tab w:val="left" w:pos="817"/>
          <w:tab w:val="left" w:pos="819"/>
        </w:tabs>
        <w:ind w:left="818"/>
        <w:rPr>
          <w:sz w:val="18"/>
        </w:rPr>
      </w:pPr>
      <w:r>
        <w:rPr>
          <w:sz w:val="18"/>
        </w:rPr>
        <w:t>Присвојни детерминатори</w:t>
      </w:r>
    </w:p>
    <w:p w:rsidR="00ED392B" w:rsidRDefault="00CE02ED">
      <w:pPr>
        <w:pStyle w:val="ListParagraph"/>
        <w:numPr>
          <w:ilvl w:val="1"/>
          <w:numId w:val="1626"/>
        </w:numPr>
        <w:tabs>
          <w:tab w:val="left" w:pos="704"/>
        </w:tabs>
        <w:spacing w:before="0"/>
        <w:ind w:firstLine="0"/>
        <w:rPr>
          <w:sz w:val="18"/>
        </w:rPr>
      </w:pPr>
      <w:r>
        <w:rPr>
          <w:sz w:val="18"/>
        </w:rPr>
        <w:t>Придеви</w:t>
      </w:r>
    </w:p>
    <w:p w:rsidR="00ED392B" w:rsidRDefault="00CE02ED">
      <w:pPr>
        <w:pStyle w:val="ListParagraph"/>
        <w:numPr>
          <w:ilvl w:val="1"/>
          <w:numId w:val="1660"/>
        </w:numPr>
        <w:tabs>
          <w:tab w:val="left" w:pos="817"/>
          <w:tab w:val="left" w:pos="819"/>
        </w:tabs>
        <w:ind w:left="818"/>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1"/>
          <w:numId w:val="1660"/>
        </w:numPr>
        <w:tabs>
          <w:tab w:val="left" w:pos="817"/>
          <w:tab w:val="left" w:pos="818"/>
        </w:tabs>
        <w:ind w:left="817" w:hanging="295"/>
        <w:rPr>
          <w:i/>
          <w:sz w:val="18"/>
        </w:rPr>
      </w:pPr>
      <w:r>
        <w:rPr>
          <w:i/>
          <w:sz w:val="18"/>
        </w:rPr>
        <w:t>too/not…enough/not as…(as)/…than</w:t>
      </w:r>
    </w:p>
    <w:p w:rsidR="00ED392B" w:rsidRDefault="00CE02ED">
      <w:pPr>
        <w:pStyle w:val="ListParagraph"/>
        <w:numPr>
          <w:ilvl w:val="1"/>
          <w:numId w:val="1626"/>
        </w:numPr>
        <w:tabs>
          <w:tab w:val="left" w:pos="704"/>
        </w:tabs>
        <w:ind w:left="703" w:hanging="181"/>
        <w:rPr>
          <w:sz w:val="18"/>
        </w:rPr>
      </w:pPr>
      <w:r>
        <w:rPr>
          <w:sz w:val="18"/>
        </w:rPr>
        <w:t>Бројеви</w:t>
      </w:r>
    </w:p>
    <w:p w:rsidR="00ED392B" w:rsidRDefault="00CE02ED">
      <w:pPr>
        <w:pStyle w:val="ListParagraph"/>
        <w:numPr>
          <w:ilvl w:val="1"/>
          <w:numId w:val="1626"/>
        </w:numPr>
        <w:tabs>
          <w:tab w:val="left" w:pos="704"/>
        </w:tabs>
        <w:ind w:firstLine="0"/>
        <w:rPr>
          <w:sz w:val="18"/>
        </w:rPr>
      </w:pPr>
      <w:r>
        <w:rPr>
          <w:sz w:val="18"/>
        </w:rPr>
        <w:t>Кванитификатори</w:t>
      </w:r>
    </w:p>
    <w:p w:rsidR="00ED392B" w:rsidRDefault="00ED392B">
      <w:pPr>
        <w:pStyle w:val="BodyText"/>
        <w:spacing w:before="1"/>
      </w:pPr>
    </w:p>
    <w:p w:rsidR="00ED392B" w:rsidRDefault="00CE02ED">
      <w:pPr>
        <w:pStyle w:val="ListParagraph"/>
        <w:numPr>
          <w:ilvl w:val="0"/>
          <w:numId w:val="1626"/>
        </w:numPr>
        <w:tabs>
          <w:tab w:val="left" w:pos="794"/>
        </w:tabs>
        <w:spacing w:before="0"/>
        <w:ind w:left="793" w:hanging="271"/>
        <w:rPr>
          <w:sz w:val="18"/>
        </w:rPr>
      </w:pPr>
      <w:r>
        <w:rPr>
          <w:sz w:val="18"/>
        </w:rPr>
        <w:t>ГЛАГОЛСКА</w:t>
      </w:r>
      <w:r>
        <w:rPr>
          <w:spacing w:val="-1"/>
          <w:sz w:val="18"/>
        </w:rPr>
        <w:t xml:space="preserve"> </w:t>
      </w:r>
      <w:r>
        <w:rPr>
          <w:sz w:val="18"/>
        </w:rPr>
        <w:t>ГРУПА</w:t>
      </w:r>
    </w:p>
    <w:p w:rsidR="00ED392B" w:rsidRDefault="00ED392B">
      <w:pPr>
        <w:pStyle w:val="BodyText"/>
        <w:spacing w:before="2"/>
      </w:pPr>
    </w:p>
    <w:p w:rsidR="00ED392B" w:rsidRDefault="00CE02ED">
      <w:pPr>
        <w:pStyle w:val="ListParagraph"/>
        <w:numPr>
          <w:ilvl w:val="1"/>
          <w:numId w:val="1660"/>
        </w:numPr>
        <w:tabs>
          <w:tab w:val="left" w:pos="817"/>
          <w:tab w:val="left" w:pos="818"/>
        </w:tabs>
        <w:spacing w:before="0"/>
        <w:ind w:left="817" w:hanging="295"/>
        <w:rPr>
          <w:sz w:val="18"/>
        </w:rPr>
      </w:pPr>
      <w:r>
        <w:rPr>
          <w:sz w:val="18"/>
        </w:rPr>
        <w:t>Обновити и утврдити сва садашња</w:t>
      </w:r>
      <w:r>
        <w:rPr>
          <w:spacing w:val="-10"/>
          <w:sz w:val="18"/>
        </w:rPr>
        <w:t xml:space="preserve"> </w:t>
      </w:r>
      <w:r>
        <w:rPr>
          <w:sz w:val="18"/>
        </w:rPr>
        <w:t>времена</w:t>
      </w:r>
    </w:p>
    <w:p w:rsidR="00ED392B" w:rsidRDefault="00CE02ED">
      <w:pPr>
        <w:pStyle w:val="ListParagraph"/>
        <w:numPr>
          <w:ilvl w:val="1"/>
          <w:numId w:val="1660"/>
        </w:numPr>
        <w:tabs>
          <w:tab w:val="left" w:pos="817"/>
          <w:tab w:val="left" w:pos="818"/>
        </w:tabs>
        <w:ind w:left="817"/>
        <w:rPr>
          <w:sz w:val="18"/>
        </w:rPr>
      </w:pPr>
      <w:r>
        <w:rPr>
          <w:sz w:val="18"/>
        </w:rPr>
        <w:t>Обновити и утврдиити сва прошла времена</w:t>
      </w:r>
    </w:p>
    <w:p w:rsidR="00ED392B" w:rsidRDefault="00CE02ED">
      <w:pPr>
        <w:pStyle w:val="ListParagraph"/>
        <w:numPr>
          <w:ilvl w:val="1"/>
          <w:numId w:val="1660"/>
        </w:numPr>
        <w:tabs>
          <w:tab w:val="left" w:pos="817"/>
          <w:tab w:val="left" w:pos="818"/>
        </w:tabs>
        <w:ind w:left="817"/>
        <w:rPr>
          <w:i/>
          <w:sz w:val="18"/>
        </w:rPr>
      </w:pPr>
      <w:r>
        <w:rPr>
          <w:sz w:val="18"/>
        </w:rPr>
        <w:t xml:space="preserve">Разлика између </w:t>
      </w:r>
      <w:r>
        <w:rPr>
          <w:i/>
          <w:sz w:val="18"/>
        </w:rPr>
        <w:t xml:space="preserve">Used to </w:t>
      </w:r>
      <w:r>
        <w:rPr>
          <w:sz w:val="18"/>
        </w:rPr>
        <w:t xml:space="preserve">и </w:t>
      </w:r>
      <w:r>
        <w:rPr>
          <w:i/>
          <w:sz w:val="18"/>
        </w:rPr>
        <w:t>Past Continuous</w:t>
      </w:r>
    </w:p>
    <w:p w:rsidR="00ED392B" w:rsidRDefault="00CE02ED">
      <w:pPr>
        <w:pStyle w:val="ListParagraph"/>
        <w:numPr>
          <w:ilvl w:val="1"/>
          <w:numId w:val="1660"/>
        </w:numPr>
        <w:tabs>
          <w:tab w:val="left" w:pos="816"/>
          <w:tab w:val="left" w:pos="817"/>
        </w:tabs>
        <w:spacing w:before="0"/>
        <w:ind w:left="816" w:hanging="295"/>
        <w:rPr>
          <w:sz w:val="18"/>
        </w:rPr>
      </w:pPr>
      <w:r>
        <w:rPr>
          <w:sz w:val="18"/>
        </w:rPr>
        <w:t>Обновити и утврдити све начине зе изражавање</w:t>
      </w:r>
      <w:r>
        <w:rPr>
          <w:spacing w:val="-1"/>
          <w:sz w:val="18"/>
        </w:rPr>
        <w:t xml:space="preserve"> </w:t>
      </w:r>
      <w:r>
        <w:rPr>
          <w:sz w:val="18"/>
        </w:rPr>
        <w:t>будућности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1"/>
          <w:numId w:val="1660"/>
        </w:numPr>
        <w:tabs>
          <w:tab w:val="left" w:pos="820"/>
          <w:tab w:val="left" w:pos="821"/>
        </w:tabs>
        <w:spacing w:before="0"/>
        <w:ind w:left="820"/>
        <w:rPr>
          <w:sz w:val="18"/>
        </w:rPr>
      </w:pPr>
      <w:r>
        <w:rPr>
          <w:sz w:val="18"/>
        </w:rPr>
        <w:t>Глаголи</w:t>
      </w:r>
      <w:r>
        <w:rPr>
          <w:spacing w:val="-1"/>
          <w:sz w:val="18"/>
        </w:rPr>
        <w:t xml:space="preserve"> </w:t>
      </w:r>
      <w:r>
        <w:rPr>
          <w:sz w:val="18"/>
        </w:rPr>
        <w:t>стања</w:t>
      </w:r>
    </w:p>
    <w:p w:rsidR="00ED392B" w:rsidRDefault="00CE02ED">
      <w:pPr>
        <w:pStyle w:val="ListParagraph"/>
        <w:numPr>
          <w:ilvl w:val="1"/>
          <w:numId w:val="1660"/>
        </w:numPr>
        <w:tabs>
          <w:tab w:val="left" w:pos="820"/>
          <w:tab w:val="left" w:pos="821"/>
        </w:tabs>
        <w:ind w:left="820"/>
        <w:rPr>
          <w:i/>
          <w:sz w:val="18"/>
        </w:rPr>
      </w:pPr>
      <w:r>
        <w:rPr>
          <w:sz w:val="18"/>
        </w:rPr>
        <w:t xml:space="preserve">Модални глаголи: </w:t>
      </w:r>
      <w:r>
        <w:rPr>
          <w:i/>
          <w:sz w:val="18"/>
        </w:rPr>
        <w:t>should, must, will, may,</w:t>
      </w:r>
      <w:r>
        <w:rPr>
          <w:i/>
          <w:spacing w:val="-2"/>
          <w:sz w:val="18"/>
        </w:rPr>
        <w:t xml:space="preserve"> </w:t>
      </w:r>
      <w:r>
        <w:rPr>
          <w:i/>
          <w:sz w:val="18"/>
        </w:rPr>
        <w:t>might</w:t>
      </w:r>
    </w:p>
    <w:p w:rsidR="00ED392B" w:rsidRDefault="00CE02ED">
      <w:pPr>
        <w:pStyle w:val="ListParagraph"/>
        <w:numPr>
          <w:ilvl w:val="1"/>
          <w:numId w:val="1660"/>
        </w:numPr>
        <w:tabs>
          <w:tab w:val="left" w:pos="820"/>
          <w:tab w:val="left" w:pos="821"/>
        </w:tabs>
        <w:spacing w:before="0"/>
        <w:ind w:left="820"/>
        <w:rPr>
          <w:sz w:val="18"/>
        </w:rPr>
      </w:pPr>
      <w:r>
        <w:rPr>
          <w:sz w:val="18"/>
        </w:rPr>
        <w:t xml:space="preserve">Пасивне конструкције – </w:t>
      </w:r>
      <w:r>
        <w:rPr>
          <w:i/>
          <w:sz w:val="18"/>
        </w:rPr>
        <w:t xml:space="preserve">Present Simple, Past Simple, Present Perfect </w:t>
      </w:r>
      <w:r>
        <w:rPr>
          <w:sz w:val="18"/>
        </w:rPr>
        <w:t>(продуктивно и рецептивно), остала времена само</w:t>
      </w:r>
      <w:r>
        <w:rPr>
          <w:spacing w:val="3"/>
          <w:sz w:val="18"/>
        </w:rPr>
        <w:t xml:space="preserve"> </w:t>
      </w:r>
      <w:r>
        <w:rPr>
          <w:sz w:val="18"/>
        </w:rPr>
        <w:t>рецептивно</w:t>
      </w:r>
    </w:p>
    <w:p w:rsidR="00ED392B" w:rsidRDefault="00CE02ED">
      <w:pPr>
        <w:pStyle w:val="ListParagraph"/>
        <w:numPr>
          <w:ilvl w:val="1"/>
          <w:numId w:val="1660"/>
        </w:numPr>
        <w:tabs>
          <w:tab w:val="left" w:pos="865"/>
          <w:tab w:val="left" w:pos="866"/>
        </w:tabs>
        <w:ind w:left="865" w:hanging="341"/>
        <w:rPr>
          <w:i/>
          <w:sz w:val="18"/>
        </w:rPr>
      </w:pPr>
      <w:r>
        <w:rPr>
          <w:i/>
          <w:sz w:val="18"/>
        </w:rPr>
        <w:t xml:space="preserve">wish </w:t>
      </w:r>
      <w:r>
        <w:rPr>
          <w:sz w:val="18"/>
        </w:rPr>
        <w:t xml:space="preserve">+ </w:t>
      </w:r>
      <w:r>
        <w:rPr>
          <w:i/>
          <w:sz w:val="18"/>
        </w:rPr>
        <w:t>Past Simple</w:t>
      </w:r>
      <w:r>
        <w:rPr>
          <w:sz w:val="18"/>
        </w:rPr>
        <w:t>/</w:t>
      </w:r>
      <w:r>
        <w:rPr>
          <w:i/>
          <w:sz w:val="18"/>
        </w:rPr>
        <w:t>would</w:t>
      </w:r>
    </w:p>
    <w:p w:rsidR="00ED392B" w:rsidRDefault="00CE02ED">
      <w:pPr>
        <w:pStyle w:val="ListParagraph"/>
        <w:numPr>
          <w:ilvl w:val="1"/>
          <w:numId w:val="1660"/>
        </w:numPr>
        <w:tabs>
          <w:tab w:val="left" w:pos="819"/>
          <w:tab w:val="left" w:pos="820"/>
        </w:tabs>
        <w:ind w:left="819" w:hanging="295"/>
        <w:rPr>
          <w:sz w:val="18"/>
        </w:rPr>
      </w:pPr>
      <w:r>
        <w:rPr>
          <w:i/>
          <w:sz w:val="18"/>
        </w:rPr>
        <w:t xml:space="preserve">Have something done </w:t>
      </w:r>
      <w:r>
        <w:rPr>
          <w:sz w:val="18"/>
        </w:rPr>
        <w:t>(само рецептивно)</w:t>
      </w:r>
    </w:p>
    <w:p w:rsidR="00ED392B" w:rsidRDefault="00CE02ED">
      <w:pPr>
        <w:pStyle w:val="ListParagraph"/>
        <w:numPr>
          <w:ilvl w:val="1"/>
          <w:numId w:val="1660"/>
        </w:numPr>
        <w:tabs>
          <w:tab w:val="left" w:pos="819"/>
          <w:tab w:val="left" w:pos="820"/>
        </w:tabs>
        <w:ind w:left="819"/>
        <w:rPr>
          <w:sz w:val="18"/>
        </w:rPr>
      </w:pPr>
      <w:r>
        <w:rPr>
          <w:sz w:val="18"/>
        </w:rPr>
        <w:t>Први и други кондиционал (рецептивно и продуктивно); трећи кондиционал (рецептивно)</w:t>
      </w:r>
    </w:p>
    <w:p w:rsidR="00ED392B" w:rsidRDefault="00ED392B">
      <w:pPr>
        <w:pStyle w:val="BodyText"/>
        <w:spacing w:before="2"/>
      </w:pPr>
    </w:p>
    <w:p w:rsidR="00ED392B" w:rsidRDefault="00CE02ED">
      <w:pPr>
        <w:pStyle w:val="Heading1"/>
        <w:ind w:left="394" w:right="399"/>
        <w:jc w:val="center"/>
      </w:pPr>
      <w:r>
        <w:t>ИТАЛИЈАНСКИ ЈЕЗИК</w:t>
      </w:r>
    </w:p>
    <w:p w:rsidR="00ED392B" w:rsidRDefault="00ED392B">
      <w:pPr>
        <w:pStyle w:val="BodyText"/>
        <w:spacing w:before="1"/>
        <w:rPr>
          <w:b/>
        </w:rPr>
      </w:pPr>
    </w:p>
    <w:p w:rsidR="00ED392B" w:rsidRDefault="00CE02ED">
      <w:pPr>
        <w:ind w:left="227"/>
        <w:rPr>
          <w:b/>
          <w:sz w:val="18"/>
        </w:rPr>
      </w:pPr>
      <w:r>
        <w:rPr>
          <w:b/>
          <w:sz w:val="18"/>
        </w:rPr>
        <w:t>Именице. Систематизација.</w:t>
      </w:r>
    </w:p>
    <w:p w:rsidR="00ED392B" w:rsidRDefault="00CE02ED">
      <w:pPr>
        <w:spacing w:before="6" w:line="410" w:lineRule="atLeast"/>
        <w:ind w:left="227" w:right="9456"/>
        <w:rPr>
          <w:b/>
          <w:sz w:val="18"/>
        </w:rPr>
      </w:pPr>
      <w:r>
        <w:rPr>
          <w:b/>
          <w:sz w:val="18"/>
        </w:rPr>
        <w:t>Члан. Употреба члана. Систематизација</w:t>
      </w:r>
      <w:r>
        <w:rPr>
          <w:sz w:val="18"/>
        </w:rPr>
        <w:t xml:space="preserve">. </w:t>
      </w:r>
      <w:r>
        <w:rPr>
          <w:b/>
          <w:sz w:val="18"/>
        </w:rPr>
        <w:t>Заменице</w:t>
      </w:r>
    </w:p>
    <w:p w:rsidR="00ED392B" w:rsidRDefault="00CE02ED">
      <w:pPr>
        <w:spacing w:before="6"/>
        <w:ind w:left="227"/>
        <w:rPr>
          <w:sz w:val="18"/>
        </w:rPr>
      </w:pPr>
      <w:r>
        <w:rPr>
          <w:sz w:val="18"/>
        </w:rPr>
        <w:t xml:space="preserve">Ненаглашене личне заменице у пару: </w:t>
      </w:r>
      <w:r>
        <w:rPr>
          <w:i/>
          <w:sz w:val="18"/>
        </w:rPr>
        <w:t>Compro il libro a Luigi. Glielo compro</w:t>
      </w:r>
      <w:r>
        <w:rPr>
          <w:sz w:val="18"/>
        </w:rPr>
        <w:t>.</w:t>
      </w:r>
    </w:p>
    <w:p w:rsidR="00ED392B" w:rsidRDefault="00CE02ED">
      <w:pPr>
        <w:spacing w:before="1"/>
        <w:ind w:left="227"/>
        <w:rPr>
          <w:sz w:val="18"/>
        </w:rPr>
      </w:pPr>
      <w:r>
        <w:rPr>
          <w:sz w:val="18"/>
        </w:rPr>
        <w:t>Измештање индиректног објекта испред предиката (</w:t>
      </w:r>
      <w:r>
        <w:rPr>
          <w:i/>
          <w:sz w:val="18"/>
        </w:rPr>
        <w:t>Chiedi di Maria? Non l'ho vista da tanto)</w:t>
      </w:r>
      <w:r>
        <w:rPr>
          <w:sz w:val="18"/>
        </w:rPr>
        <w:t>.</w:t>
      </w:r>
    </w:p>
    <w:p w:rsidR="00ED392B" w:rsidRDefault="00CE02ED">
      <w:pPr>
        <w:spacing w:before="1"/>
        <w:ind w:left="227"/>
        <w:rPr>
          <w:sz w:val="18"/>
        </w:rPr>
      </w:pPr>
      <w:r>
        <w:rPr>
          <w:sz w:val="18"/>
        </w:rPr>
        <w:t>Присвојне заменице. Показне заменице (</w:t>
      </w:r>
      <w:r>
        <w:rPr>
          <w:i/>
          <w:sz w:val="18"/>
        </w:rPr>
        <w:t>questo, quello</w:t>
      </w:r>
      <w:r>
        <w:rPr>
          <w:sz w:val="18"/>
        </w:rPr>
        <w:t>).</w:t>
      </w:r>
    </w:p>
    <w:p w:rsidR="00ED392B" w:rsidRDefault="00CE02ED">
      <w:pPr>
        <w:spacing w:before="1"/>
        <w:ind w:left="227"/>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ED392B" w:rsidRDefault="00CE02ED">
      <w:pPr>
        <w:ind w:left="227"/>
        <w:rPr>
          <w:sz w:val="18"/>
        </w:rPr>
      </w:pPr>
      <w:r>
        <w:rPr>
          <w:sz w:val="18"/>
        </w:rPr>
        <w:t>Неодређене заменице, придеви (niente</w:t>
      </w:r>
      <w:r>
        <w:rPr>
          <w:i/>
          <w:sz w:val="18"/>
        </w:rPr>
        <w:t>/nulla, nessuno, qualcosa, qualcuno, qualche, alcuni</w:t>
      </w:r>
      <w:r>
        <w:rPr>
          <w:sz w:val="18"/>
        </w:rPr>
        <w:t>)</w:t>
      </w:r>
    </w:p>
    <w:p w:rsidR="00ED392B" w:rsidRDefault="00CE02ED">
      <w:pPr>
        <w:pStyle w:val="BodyText"/>
        <w:spacing w:before="2"/>
        <w:ind w:left="226"/>
      </w:pPr>
      <w:r>
        <w:t>Неодређене заменице, придеви : alcuno, ciascuno, certo, altro, nessuno, parecchio.</w:t>
      </w:r>
    </w:p>
    <w:p w:rsidR="00ED392B" w:rsidRDefault="00CE02ED">
      <w:pPr>
        <w:pStyle w:val="BodyText"/>
        <w:spacing w:before="1"/>
        <w:ind w:left="226"/>
      </w:pPr>
      <w:r>
        <w:t>Неодређене заменице: nulla, niente, qualcosa.</w:t>
      </w:r>
    </w:p>
    <w:p w:rsidR="00ED392B" w:rsidRDefault="00CE02ED">
      <w:pPr>
        <w:pStyle w:val="BodyText"/>
        <w:spacing w:before="1"/>
        <w:ind w:left="226"/>
      </w:pPr>
      <w:r>
        <w:t>Релативне заменице (che, cui, il quale/la quale)</w:t>
      </w:r>
    </w:p>
    <w:p w:rsidR="00ED392B" w:rsidRDefault="00ED392B">
      <w:pPr>
        <w:pStyle w:val="BodyText"/>
        <w:spacing w:before="2"/>
      </w:pPr>
    </w:p>
    <w:p w:rsidR="00ED392B" w:rsidRDefault="00CE02ED">
      <w:pPr>
        <w:pStyle w:val="Heading1"/>
        <w:ind w:left="226"/>
      </w:pPr>
      <w:r>
        <w:t>Придеви. Систематизација.</w:t>
      </w:r>
    </w:p>
    <w:p w:rsidR="00ED392B" w:rsidRDefault="00CE02ED">
      <w:pPr>
        <w:pStyle w:val="BodyText"/>
        <w:ind w:left="226" w:right="8853"/>
      </w:pPr>
      <w:r>
        <w:t>Главни бројеви (преко 1000) и редни бројеви. Алтеративни суфикси -etto, -ello, -uccio, -otto.</w:t>
      </w:r>
    </w:p>
    <w:p w:rsidR="00ED392B" w:rsidRDefault="00CE02ED">
      <w:pPr>
        <w:spacing w:before="2"/>
        <w:ind w:left="226"/>
        <w:rPr>
          <w:sz w:val="18"/>
        </w:rPr>
      </w:pPr>
      <w:r>
        <w:rPr>
          <w:sz w:val="18"/>
        </w:rPr>
        <w:t xml:space="preserve">Суфикси -enne и -ina за бројеве </w:t>
      </w:r>
      <w:r>
        <w:rPr>
          <w:i/>
          <w:sz w:val="18"/>
        </w:rPr>
        <w:t>quarantenne</w:t>
      </w:r>
      <w:r>
        <w:rPr>
          <w:sz w:val="18"/>
        </w:rPr>
        <w:t xml:space="preserve">, </w:t>
      </w:r>
      <w:r>
        <w:rPr>
          <w:i/>
          <w:sz w:val="18"/>
        </w:rPr>
        <w:t>sulla quarantina</w:t>
      </w:r>
      <w:r>
        <w:rPr>
          <w:sz w:val="18"/>
        </w:rPr>
        <w:t>.</w:t>
      </w:r>
    </w:p>
    <w:p w:rsidR="00ED392B" w:rsidRDefault="00ED392B">
      <w:pPr>
        <w:pStyle w:val="BodyText"/>
        <w:spacing w:before="2"/>
      </w:pPr>
    </w:p>
    <w:p w:rsidR="00ED392B" w:rsidRDefault="00CE02ED">
      <w:pPr>
        <w:pStyle w:val="Heading1"/>
        <w:ind w:left="226" w:right="11467"/>
      </w:pPr>
      <w:r>
        <w:t>Предлози Систематизација</w:t>
      </w:r>
    </w:p>
    <w:p w:rsidR="00ED392B" w:rsidRDefault="00ED392B">
      <w:pPr>
        <w:pStyle w:val="BodyText"/>
        <w:spacing w:before="2"/>
        <w:rPr>
          <w:b/>
        </w:rPr>
      </w:pPr>
    </w:p>
    <w:p w:rsidR="00ED392B" w:rsidRDefault="00CE02ED">
      <w:pPr>
        <w:ind w:left="226"/>
        <w:rPr>
          <w:b/>
          <w:sz w:val="18"/>
        </w:rPr>
      </w:pPr>
      <w:r>
        <w:rPr>
          <w:b/>
          <w:sz w:val="18"/>
        </w:rPr>
        <w:t>Глаголи. Систематизација.</w:t>
      </w:r>
    </w:p>
    <w:p w:rsidR="00ED392B" w:rsidRDefault="00CE02ED">
      <w:pPr>
        <w:spacing w:before="1"/>
        <w:ind w:left="226"/>
        <w:rPr>
          <w:i/>
          <w:sz w:val="18"/>
        </w:rPr>
      </w:pPr>
      <w:r>
        <w:rPr>
          <w:sz w:val="18"/>
        </w:rPr>
        <w:t xml:space="preserve">Прошло време погодбеног начина (Condizionale Passato). </w:t>
      </w:r>
      <w:r>
        <w:rPr>
          <w:i/>
          <w:sz w:val="18"/>
        </w:rPr>
        <w:t>Avrei preso volentieri una pizza ieri sera.</w:t>
      </w:r>
    </w:p>
    <w:p w:rsidR="00ED392B" w:rsidRDefault="00CE02ED">
      <w:pPr>
        <w:spacing w:before="1"/>
        <w:ind w:left="226"/>
        <w:rPr>
          <w:i/>
          <w:sz w:val="18"/>
        </w:rPr>
      </w:pPr>
      <w:r>
        <w:rPr>
          <w:sz w:val="18"/>
        </w:rPr>
        <w:t xml:space="preserve">Презент конјунктива (Congiuntivo presente): </w:t>
      </w:r>
      <w:r>
        <w:rPr>
          <w:i/>
          <w:sz w:val="18"/>
        </w:rPr>
        <w:t>Penso che Maria debba studiare di più.</w:t>
      </w:r>
    </w:p>
    <w:p w:rsidR="00ED392B" w:rsidRDefault="00CE02ED">
      <w:pPr>
        <w:spacing w:before="1"/>
        <w:ind w:left="227"/>
        <w:rPr>
          <w:i/>
          <w:sz w:val="18"/>
        </w:rPr>
      </w:pPr>
      <w:r>
        <w:rPr>
          <w:sz w:val="18"/>
        </w:rPr>
        <w:t xml:space="preserve">Прошло време конјунктива (Congiuntivo passato). </w:t>
      </w:r>
      <w:r>
        <w:rPr>
          <w:i/>
          <w:sz w:val="18"/>
        </w:rPr>
        <w:t>Giorgio pensa che tu non sia mai stata in Italia.</w:t>
      </w:r>
    </w:p>
    <w:p w:rsidR="00ED392B" w:rsidRDefault="00CE02ED">
      <w:pPr>
        <w:ind w:left="226" w:right="259"/>
        <w:rPr>
          <w:b/>
          <w:sz w:val="18"/>
        </w:rPr>
      </w:pPr>
      <w:r>
        <w:rPr>
          <w:sz w:val="18"/>
        </w:rPr>
        <w:t>Прости пефект (</w:t>
      </w:r>
      <w:r>
        <w:rPr>
          <w:i/>
          <w:sz w:val="18"/>
        </w:rPr>
        <w:t>Passato Remoto</w:t>
      </w:r>
      <w:r>
        <w:rPr>
          <w:sz w:val="18"/>
        </w:rPr>
        <w:t xml:space="preserve">) творба и основна употреба: </w:t>
      </w:r>
      <w:r>
        <w:rPr>
          <w:i/>
          <w:sz w:val="18"/>
        </w:rPr>
        <w:t xml:space="preserve">Marco entrò e vide il computer acceso. Ma nella stanza non c’era nessuno. </w:t>
      </w:r>
      <w:r>
        <w:rPr>
          <w:sz w:val="18"/>
        </w:rPr>
        <w:t>Правилни и неправилни глаголи.</w:t>
      </w:r>
      <w:r>
        <w:rPr>
          <w:spacing w:val="-1"/>
          <w:sz w:val="18"/>
        </w:rPr>
        <w:t xml:space="preserve"> </w:t>
      </w:r>
      <w:r>
        <w:rPr>
          <w:b/>
          <w:sz w:val="18"/>
        </w:rPr>
        <w:t>Рецептивно.</w:t>
      </w:r>
    </w:p>
    <w:p w:rsidR="00ED392B" w:rsidRDefault="00ED392B">
      <w:pPr>
        <w:pStyle w:val="BodyText"/>
        <w:rPr>
          <w:b/>
          <w:sz w:val="20"/>
        </w:rPr>
      </w:pPr>
    </w:p>
    <w:p w:rsidR="00ED392B" w:rsidRDefault="00ED392B">
      <w:pPr>
        <w:pStyle w:val="BodyText"/>
        <w:spacing w:before="4"/>
        <w:rPr>
          <w:b/>
          <w:sz w:val="16"/>
        </w:rPr>
      </w:pPr>
    </w:p>
    <w:p w:rsidR="00ED392B" w:rsidRDefault="00CE02ED">
      <w:pPr>
        <w:pStyle w:val="Heading1"/>
        <w:ind w:left="226"/>
      </w:pPr>
      <w:r>
        <w:t>Прилози. Систематизација.</w:t>
      </w:r>
    </w:p>
    <w:p w:rsidR="00ED392B" w:rsidRDefault="00CE02ED">
      <w:pPr>
        <w:pStyle w:val="BodyText"/>
        <w:ind w:left="226"/>
      </w:pPr>
      <w:r>
        <w:t xml:space="preserve">Поређење прилога. Компаратив и суперлатив прилога </w:t>
      </w:r>
      <w:r>
        <w:rPr>
          <w:i/>
        </w:rPr>
        <w:t xml:space="preserve">bene </w:t>
      </w:r>
      <w:r>
        <w:t xml:space="preserve">и </w:t>
      </w:r>
      <w:r>
        <w:rPr>
          <w:i/>
        </w:rPr>
        <w:t>male</w:t>
      </w:r>
      <w:r>
        <w:t>.</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pPr>
      <w:r>
        <w:t>Грађење суперлатива апсолутног прилога помоћу наставка -issimo.</w:t>
      </w:r>
    </w:p>
    <w:p w:rsidR="00ED392B" w:rsidRDefault="00CE02ED">
      <w:pPr>
        <w:spacing w:before="1"/>
        <w:ind w:left="228"/>
        <w:rPr>
          <w:sz w:val="18"/>
        </w:rPr>
      </w:pPr>
      <w:r>
        <w:rPr>
          <w:sz w:val="18"/>
        </w:rPr>
        <w:t xml:space="preserve">Положај прилога </w:t>
      </w:r>
      <w:r>
        <w:rPr>
          <w:i/>
          <w:sz w:val="18"/>
        </w:rPr>
        <w:t>mai, sempre, ancora</w:t>
      </w:r>
      <w:r>
        <w:rPr>
          <w:sz w:val="18"/>
        </w:rPr>
        <w:t xml:space="preserve">, già уз </w:t>
      </w:r>
      <w:r>
        <w:rPr>
          <w:i/>
          <w:sz w:val="18"/>
        </w:rPr>
        <w:t>passato prossimo(Non ho mai viato una cosa tanto bella)</w:t>
      </w:r>
      <w:r>
        <w:rPr>
          <w:sz w:val="18"/>
        </w:rPr>
        <w:t>.</w:t>
      </w:r>
    </w:p>
    <w:p w:rsidR="00ED392B" w:rsidRDefault="00ED392B">
      <w:pPr>
        <w:pStyle w:val="BodyText"/>
        <w:spacing w:before="1"/>
      </w:pPr>
    </w:p>
    <w:p w:rsidR="00ED392B" w:rsidRDefault="00CE02ED">
      <w:pPr>
        <w:ind w:left="228"/>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ED392B" w:rsidRDefault="00CE02ED">
      <w:pPr>
        <w:pStyle w:val="Heading1"/>
        <w:spacing w:before="7" w:line="410" w:lineRule="atLeast"/>
        <w:ind w:right="10543"/>
      </w:pPr>
      <w:r>
        <w:t>Везници. Систематизација. Реченица: Систематизација.</w:t>
      </w:r>
    </w:p>
    <w:p w:rsidR="00ED392B" w:rsidRDefault="00CE02ED">
      <w:pPr>
        <w:spacing w:before="6"/>
        <w:ind w:left="227" w:right="325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ED392B" w:rsidRDefault="00CE02ED">
      <w:pPr>
        <w:spacing w:before="2"/>
        <w:ind w:left="226"/>
        <w:rPr>
          <w:i/>
          <w:sz w:val="18"/>
        </w:rPr>
      </w:pPr>
      <w:r>
        <w:rPr>
          <w:sz w:val="18"/>
        </w:rPr>
        <w:t xml:space="preserve">Иреална погодбена реченица, са имперфектом у протази и аподози: </w:t>
      </w:r>
      <w:r>
        <w:rPr>
          <w:i/>
          <w:sz w:val="18"/>
        </w:rPr>
        <w:t>Se avevi tempo, andavamoin gita.</w:t>
      </w:r>
    </w:p>
    <w:p w:rsidR="00ED392B" w:rsidRDefault="00CE02ED">
      <w:pPr>
        <w:pStyle w:val="BodyText"/>
        <w:spacing w:before="1"/>
        <w:ind w:left="226"/>
      </w:pPr>
      <w:r>
        <w:t>Правила о слагању времена. Исказивање претпрошлости и будућности у прошлости</w:t>
      </w:r>
      <w:r>
        <w:rPr>
          <w:color w:val="777777"/>
        </w:rPr>
        <w:t>.</w:t>
      </w:r>
    </w:p>
    <w:p w:rsidR="00ED392B" w:rsidRDefault="00ED392B">
      <w:pPr>
        <w:pStyle w:val="BodyText"/>
        <w:spacing w:before="1"/>
      </w:pPr>
    </w:p>
    <w:p w:rsidR="00ED392B" w:rsidRDefault="00CE02ED">
      <w:pPr>
        <w:pStyle w:val="Heading1"/>
        <w:ind w:left="394" w:right="400"/>
        <w:jc w:val="center"/>
      </w:pPr>
      <w:r>
        <w:t>НЕМАЧКИ ЈЕЗИК</w:t>
      </w:r>
    </w:p>
    <w:p w:rsidR="00ED392B" w:rsidRDefault="00ED392B">
      <w:pPr>
        <w:pStyle w:val="BodyText"/>
        <w:spacing w:before="2"/>
        <w:rPr>
          <w:b/>
        </w:rPr>
      </w:pPr>
    </w:p>
    <w:p w:rsidR="00ED392B" w:rsidRDefault="00CE02ED">
      <w:pPr>
        <w:pStyle w:val="BodyText"/>
        <w:ind w:left="226"/>
      </w:pPr>
      <w:r>
        <w:t>Обнављати и утврђивати градиво обрађено у претходним разредима, са циљем да рецептивна употреба језика све више постаје репродуктивна.</w:t>
      </w:r>
    </w:p>
    <w:p w:rsidR="00ED392B" w:rsidRDefault="00CE02ED">
      <w:pPr>
        <w:spacing w:before="1"/>
        <w:ind w:left="224" w:right="259"/>
        <w:rPr>
          <w:i/>
          <w:sz w:val="18"/>
        </w:rPr>
      </w:pPr>
      <w:r>
        <w:rPr>
          <w:b/>
          <w:sz w:val="18"/>
        </w:rPr>
        <w:t xml:space="preserve">Партицип I и II </w:t>
      </w:r>
      <w:r>
        <w:rPr>
          <w:sz w:val="18"/>
        </w:rPr>
        <w:t xml:space="preserve">у а) атрибутивној употреби: </w:t>
      </w:r>
      <w:r>
        <w:rPr>
          <w:i/>
          <w:sz w:val="18"/>
        </w:rPr>
        <w:t>das spielende Kind</w:t>
      </w:r>
      <w:r>
        <w:rPr>
          <w:sz w:val="18"/>
        </w:rPr>
        <w:t xml:space="preserve">; </w:t>
      </w:r>
      <w:r>
        <w:rPr>
          <w:i/>
          <w:sz w:val="18"/>
        </w:rPr>
        <w:t>der ausgefüllte Antrag</w:t>
      </w:r>
      <w:r>
        <w:rPr>
          <w:sz w:val="18"/>
        </w:rPr>
        <w:t xml:space="preserve">; б) адвербијалној употреби: </w:t>
      </w:r>
      <w:r>
        <w:rPr>
          <w:i/>
          <w:sz w:val="18"/>
        </w:rPr>
        <w:t xml:space="preserve">Sie saß lesend am Tisch. Sie kam gut informiert an. </w:t>
      </w:r>
      <w:r>
        <w:rPr>
          <w:sz w:val="18"/>
        </w:rPr>
        <w:t xml:space="preserve">в) предикативној употреби: </w:t>
      </w:r>
      <w:r>
        <w:rPr>
          <w:i/>
          <w:sz w:val="18"/>
        </w:rPr>
        <w:t>Die Reise war anstrengend. Die Fragen sind vorbereitet</w:t>
      </w:r>
      <w:r>
        <w:rPr>
          <w:sz w:val="18"/>
        </w:rPr>
        <w:t xml:space="preserve">. г) партиципи као део номиналне групе речи са редоследом елемената (рецептивно): </w:t>
      </w:r>
      <w:r>
        <w:rPr>
          <w:i/>
          <w:sz w:val="18"/>
        </w:rPr>
        <w:t>die gestern bestellten Bücher.</w:t>
      </w:r>
    </w:p>
    <w:p w:rsidR="00ED392B" w:rsidRDefault="00CE02ED">
      <w:pPr>
        <w:spacing w:before="3"/>
        <w:ind w:left="224"/>
        <w:rPr>
          <w:i/>
          <w:sz w:val="18"/>
        </w:rPr>
      </w:pPr>
      <w:r>
        <w:rPr>
          <w:sz w:val="18"/>
        </w:rPr>
        <w:t xml:space="preserve">Препознавање еквивалентних атрибутивних реченица: </w:t>
      </w:r>
      <w:r>
        <w:rPr>
          <w:i/>
          <w:sz w:val="18"/>
        </w:rPr>
        <w:t>Ein weinendes Mädchen. Ein Mädchen, das weint. Die gestem gedruckte Zeitung. Die Zeitung, die gestern gedruckt wurde.</w:t>
      </w:r>
    </w:p>
    <w:p w:rsidR="00ED392B" w:rsidRDefault="00CE02ED">
      <w:pPr>
        <w:spacing w:before="2"/>
        <w:ind w:left="224" w:right="259"/>
        <w:rPr>
          <w:sz w:val="18"/>
        </w:rPr>
      </w:pPr>
      <w:r>
        <w:rPr>
          <w:b/>
          <w:sz w:val="18"/>
        </w:rPr>
        <w:t xml:space="preserve">Инфинитив </w:t>
      </w:r>
      <w:r>
        <w:rPr>
          <w:sz w:val="18"/>
        </w:rPr>
        <w:t xml:space="preserve">ca </w:t>
      </w:r>
      <w:r>
        <w:rPr>
          <w:i/>
          <w:sz w:val="18"/>
        </w:rPr>
        <w:t xml:space="preserve">zu, ohne zu, um zu, anstatt zu </w:t>
      </w:r>
      <w:r>
        <w:rPr>
          <w:sz w:val="18"/>
        </w:rPr>
        <w:t xml:space="preserve">у функцији еквивалентних зависних реченица </w:t>
      </w:r>
      <w:r>
        <w:rPr>
          <w:i/>
          <w:sz w:val="18"/>
        </w:rPr>
        <w:t>Es ist wichtig pünktlich zu sein. /Es ist wichtig, dass man pünktlich ist./ Er braucht nur einge Minuten, um die Aufgabe zu lösen. /Er braucht nur einige Minuten, damit er die Aufgabe löst</w:t>
      </w:r>
      <w:r>
        <w:rPr>
          <w:sz w:val="18"/>
        </w:rPr>
        <w:t>.</w:t>
      </w:r>
    </w:p>
    <w:p w:rsidR="00ED392B" w:rsidRDefault="00CE02ED">
      <w:pPr>
        <w:pStyle w:val="BodyText"/>
        <w:spacing w:before="1"/>
        <w:ind w:left="224"/>
      </w:pPr>
      <w:r>
        <w:t>Ред речи у реченици са тежиштем на положају глагола – систематизација.</w:t>
      </w:r>
    </w:p>
    <w:p w:rsidR="00ED392B" w:rsidRDefault="00ED392B">
      <w:pPr>
        <w:pStyle w:val="BodyText"/>
        <w:spacing w:before="2"/>
      </w:pPr>
    </w:p>
    <w:p w:rsidR="00ED392B" w:rsidRDefault="00CE02ED">
      <w:pPr>
        <w:pStyle w:val="Heading1"/>
        <w:ind w:left="394" w:right="407"/>
        <w:jc w:val="center"/>
      </w:pPr>
      <w:r>
        <w:t>РУСКИ ЈЕЗИК</w:t>
      </w:r>
    </w:p>
    <w:p w:rsidR="00ED392B" w:rsidRDefault="00ED392B">
      <w:pPr>
        <w:pStyle w:val="BodyText"/>
        <w:spacing w:before="2"/>
        <w:rPr>
          <w:b/>
        </w:rPr>
      </w:pPr>
    </w:p>
    <w:p w:rsidR="00ED392B" w:rsidRDefault="00CE02ED">
      <w:pPr>
        <w:ind w:left="223"/>
        <w:rPr>
          <w:b/>
          <w:sz w:val="18"/>
        </w:rPr>
      </w:pPr>
      <w:r>
        <w:rPr>
          <w:b/>
          <w:sz w:val="18"/>
        </w:rPr>
        <w:t>Именице</w:t>
      </w:r>
    </w:p>
    <w:p w:rsidR="00ED392B" w:rsidRDefault="00CE02ED">
      <w:pPr>
        <w:pStyle w:val="BodyText"/>
        <w:ind w:left="223"/>
      </w:pPr>
      <w:r>
        <w:t>Обнављање и систематизација типова именица, обрађених у претходним разредима</w:t>
      </w:r>
    </w:p>
    <w:p w:rsidR="00ED392B" w:rsidRDefault="00CE02ED">
      <w:pPr>
        <w:pStyle w:val="Heading1"/>
        <w:spacing w:before="1"/>
        <w:ind w:left="223"/>
      </w:pPr>
      <w:r>
        <w:t>Заменице</w:t>
      </w:r>
    </w:p>
    <w:p w:rsidR="00ED392B" w:rsidRDefault="00CE02ED">
      <w:pPr>
        <w:pStyle w:val="BodyText"/>
        <w:spacing w:before="1"/>
        <w:ind w:left="223" w:right="8853"/>
      </w:pPr>
      <w:r>
        <w:t>Присвојне заменице 1, 2. и 3. лица и заменица свой Показне заменице этот, тот</w:t>
      </w:r>
    </w:p>
    <w:p w:rsidR="00ED392B" w:rsidRDefault="00CE02ED">
      <w:pPr>
        <w:pStyle w:val="BodyText"/>
        <w:spacing w:before="2"/>
        <w:ind w:left="223"/>
      </w:pPr>
      <w:r>
        <w:t>Неодређене заменице са речцом -либо, кое-</w:t>
      </w:r>
    </w:p>
    <w:p w:rsidR="00ED392B" w:rsidRDefault="00CE02ED">
      <w:pPr>
        <w:pStyle w:val="Heading1"/>
        <w:spacing w:before="1"/>
        <w:ind w:left="223"/>
      </w:pPr>
      <w:r>
        <w:t>Придеви</w:t>
      </w:r>
    </w:p>
    <w:p w:rsidR="00ED392B" w:rsidRDefault="00CE02ED">
      <w:pPr>
        <w:pStyle w:val="BodyText"/>
        <w:ind w:left="223" w:right="6870" w:hanging="1"/>
      </w:pPr>
      <w:r>
        <w:t>Продуктивни суфикси описних придева -ист, -аст, -ат, -ив, -лив, -чив Поређење придева и прилога</w:t>
      </w:r>
    </w:p>
    <w:p w:rsidR="00ED392B" w:rsidRDefault="00CE02ED">
      <w:pPr>
        <w:pStyle w:val="Heading1"/>
        <w:spacing w:before="2"/>
        <w:ind w:left="223"/>
      </w:pPr>
      <w:r>
        <w:t>Глаголи</w:t>
      </w:r>
    </w:p>
    <w:p w:rsidR="00ED392B" w:rsidRDefault="00CE02ED">
      <w:pPr>
        <w:pStyle w:val="BodyText"/>
        <w:spacing w:before="1"/>
        <w:ind w:left="223" w:right="10421" w:hanging="1"/>
      </w:pPr>
      <w:r>
        <w:t>Обнављање и систематизација Времена</w:t>
      </w:r>
    </w:p>
    <w:p w:rsidR="00ED392B" w:rsidRDefault="00CE02ED">
      <w:pPr>
        <w:pStyle w:val="BodyText"/>
        <w:spacing w:before="2"/>
        <w:ind w:left="223"/>
      </w:pPr>
      <w:r>
        <w:t>Прошло време глагола са основом на сугласник</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pPr>
      <w:r>
        <w:t>Бројеви</w:t>
      </w:r>
    </w:p>
    <w:p w:rsidR="00ED392B" w:rsidRDefault="00CE02ED">
      <w:pPr>
        <w:pStyle w:val="BodyText"/>
        <w:spacing w:before="1"/>
        <w:ind w:left="228"/>
      </w:pPr>
      <w:r>
        <w:t>Слагање бројева са именицама и придевима</w:t>
      </w:r>
    </w:p>
    <w:p w:rsidR="00ED392B" w:rsidRDefault="00CE02ED">
      <w:pPr>
        <w:pStyle w:val="Heading1"/>
      </w:pPr>
      <w:r>
        <w:t>Речце</w:t>
      </w:r>
    </w:p>
    <w:p w:rsidR="00ED392B" w:rsidRDefault="00CE02ED">
      <w:pPr>
        <w:pStyle w:val="BodyText"/>
        <w:spacing w:before="1"/>
        <w:ind w:left="228"/>
      </w:pPr>
      <w:r>
        <w:t>Разве, неужели, ли, хоть, даже</w:t>
      </w:r>
    </w:p>
    <w:p w:rsidR="00ED392B" w:rsidRDefault="00CE02ED">
      <w:pPr>
        <w:pStyle w:val="Heading1"/>
        <w:spacing w:before="1"/>
      </w:pPr>
      <w:r>
        <w:t>Синтакса</w:t>
      </w:r>
    </w:p>
    <w:p w:rsidR="00ED392B" w:rsidRDefault="00CE02ED">
      <w:pPr>
        <w:pStyle w:val="BodyText"/>
        <w:spacing w:before="1"/>
        <w:ind w:left="228" w:right="8561"/>
      </w:pPr>
      <w:r>
        <w:t>Инфинитивне реченице (Что мне сказать тебе?) Именски предикат (Ломоносов – знаменитый учёный.)</w:t>
      </w:r>
    </w:p>
    <w:p w:rsidR="00ED392B" w:rsidRDefault="00CE02ED">
      <w:pPr>
        <w:pStyle w:val="BodyText"/>
        <w:spacing w:before="2"/>
        <w:ind w:left="228" w:right="6870"/>
      </w:pPr>
      <w:r>
        <w:t>Исказивање одсуства, присуства (В природе имеются разные минералы.) Основне мерне јединице и њихове скраћенице</w:t>
      </w:r>
    </w:p>
    <w:p w:rsidR="00ED392B" w:rsidRDefault="00ED392B">
      <w:pPr>
        <w:pStyle w:val="BodyText"/>
        <w:spacing w:before="2"/>
      </w:pPr>
    </w:p>
    <w:p w:rsidR="00ED392B" w:rsidRDefault="00CE02ED">
      <w:pPr>
        <w:pStyle w:val="Heading1"/>
        <w:ind w:left="394" w:right="398"/>
        <w:jc w:val="center"/>
      </w:pPr>
      <w:r>
        <w:t>ФРАНЦУСКИ ЈЕЗИК</w:t>
      </w:r>
    </w:p>
    <w:p w:rsidR="00ED392B" w:rsidRDefault="00ED392B">
      <w:pPr>
        <w:pStyle w:val="BodyText"/>
        <w:spacing w:before="2"/>
        <w:rPr>
          <w:b/>
        </w:rPr>
      </w:pPr>
    </w:p>
    <w:p w:rsidR="00ED392B" w:rsidRDefault="00CE02ED">
      <w:pPr>
        <w:pStyle w:val="BodyText"/>
        <w:ind w:left="228" w:right="259" w:firstLine="591"/>
      </w:pPr>
      <w: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rsidR="00ED392B" w:rsidRDefault="00CE02ED">
      <w:pPr>
        <w:pStyle w:val="BodyText"/>
        <w:spacing w:before="1"/>
        <w:ind w:left="227"/>
      </w:pPr>
      <w:r>
        <w:t>Посебна пажња посвећује се:</w:t>
      </w:r>
    </w:p>
    <w:p w:rsidR="00ED392B" w:rsidRDefault="00CE02ED">
      <w:pPr>
        <w:pStyle w:val="ListParagraph"/>
        <w:numPr>
          <w:ilvl w:val="0"/>
          <w:numId w:val="1660"/>
        </w:numPr>
        <w:tabs>
          <w:tab w:val="left" w:pos="338"/>
        </w:tabs>
        <w:ind w:right="232" w:hanging="1"/>
        <w:rPr>
          <w:sz w:val="18"/>
        </w:rPr>
      </w:pPr>
      <w:r>
        <w:rPr>
          <w:sz w:val="18"/>
        </w:rPr>
        <w:t>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w:t>
      </w:r>
      <w:r>
        <w:rPr>
          <w:spacing w:val="-1"/>
          <w:sz w:val="18"/>
        </w:rPr>
        <w:t xml:space="preserve"> </w:t>
      </w:r>
      <w:r>
        <w:rPr>
          <w:sz w:val="18"/>
        </w:rPr>
        <w:t>друго;</w:t>
      </w:r>
    </w:p>
    <w:p w:rsidR="00ED392B" w:rsidRDefault="00CE02ED">
      <w:pPr>
        <w:pStyle w:val="ListParagraph"/>
        <w:numPr>
          <w:ilvl w:val="0"/>
          <w:numId w:val="1660"/>
        </w:numPr>
        <w:tabs>
          <w:tab w:val="left" w:pos="334"/>
        </w:tabs>
        <w:spacing w:before="3"/>
        <w:ind w:left="333"/>
        <w:rPr>
          <w:sz w:val="18"/>
        </w:rPr>
      </w:pPr>
      <w:r>
        <w:rPr>
          <w:sz w:val="18"/>
        </w:rPr>
        <w:t>оним елементима граматике који се чешће срећу у оквиру језика дате</w:t>
      </w:r>
      <w:r>
        <w:rPr>
          <w:spacing w:val="-3"/>
          <w:sz w:val="18"/>
        </w:rPr>
        <w:t xml:space="preserve"> </w:t>
      </w:r>
      <w:r>
        <w:rPr>
          <w:sz w:val="18"/>
        </w:rPr>
        <w:t>струке.</w:t>
      </w:r>
    </w:p>
    <w:p w:rsidR="00ED392B" w:rsidRDefault="00CE02ED">
      <w:pPr>
        <w:pStyle w:val="BodyText"/>
        <w:ind w:left="225" w:right="259" w:firstLine="1"/>
      </w:pPr>
      <w:r>
        <w:t>Имајући у виду наведено,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rsidR="00ED392B" w:rsidRDefault="00ED392B">
      <w:pPr>
        <w:pStyle w:val="BodyText"/>
        <w:spacing w:before="3"/>
      </w:pPr>
    </w:p>
    <w:p w:rsidR="00ED392B" w:rsidRDefault="00CE02ED">
      <w:pPr>
        <w:pStyle w:val="Heading1"/>
        <w:ind w:left="394" w:right="405"/>
        <w:jc w:val="center"/>
      </w:pPr>
      <w:r>
        <w:t>ШПАНСКИ ЈЕЗИК</w:t>
      </w:r>
    </w:p>
    <w:p w:rsidR="00ED392B" w:rsidRDefault="00ED392B">
      <w:pPr>
        <w:pStyle w:val="BodyText"/>
        <w:spacing w:before="2"/>
        <w:rPr>
          <w:b/>
        </w:rPr>
      </w:pPr>
    </w:p>
    <w:p w:rsidR="00ED392B" w:rsidRDefault="00CE02ED">
      <w:pPr>
        <w:ind w:left="224"/>
        <w:rPr>
          <w:b/>
          <w:sz w:val="18"/>
        </w:rPr>
      </w:pPr>
      <w:r>
        <w:rPr>
          <w:b/>
          <w:sz w:val="18"/>
        </w:rPr>
        <w:t>Фонетика и правопис</w:t>
      </w:r>
    </w:p>
    <w:p w:rsidR="00ED392B" w:rsidRDefault="00CE02ED">
      <w:pPr>
        <w:pStyle w:val="BodyText"/>
        <w:ind w:left="224"/>
      </w:pPr>
      <w:r>
        <w:t>Гласовни систем; фонетски акценат и графички акценат систематизација</w:t>
      </w:r>
    </w:p>
    <w:p w:rsidR="00ED392B" w:rsidRDefault="00CE02ED">
      <w:pPr>
        <w:pStyle w:val="BodyText"/>
        <w:spacing w:before="1"/>
        <w:ind w:left="224"/>
      </w:pPr>
      <w:r>
        <w:t>Правописни систем: систематизација и обрада знакова интерпункције; писање речи страног порекла</w:t>
      </w:r>
    </w:p>
    <w:p w:rsidR="00ED392B" w:rsidRDefault="00ED392B">
      <w:pPr>
        <w:pStyle w:val="BodyText"/>
        <w:spacing w:before="2"/>
      </w:pPr>
    </w:p>
    <w:p w:rsidR="00ED392B" w:rsidRDefault="00CE02ED">
      <w:pPr>
        <w:pStyle w:val="Heading1"/>
        <w:ind w:left="224"/>
      </w:pPr>
      <w:r>
        <w:t>Именичка група</w:t>
      </w:r>
    </w:p>
    <w:p w:rsidR="00ED392B" w:rsidRDefault="00CE02ED">
      <w:pPr>
        <w:pStyle w:val="BodyText"/>
        <w:spacing w:before="1"/>
        <w:ind w:left="224"/>
      </w:pPr>
      <w:r>
        <w:t>Систематизација морфосинтаксичких особености</w:t>
      </w:r>
    </w:p>
    <w:p w:rsidR="00ED392B" w:rsidRDefault="00CE02ED">
      <w:pPr>
        <w:pStyle w:val="BodyText"/>
        <w:ind w:left="224"/>
      </w:pPr>
      <w:r>
        <w:t>Систематизација и проширење употребе одређеног и неодређеног члана</w:t>
      </w:r>
    </w:p>
    <w:p w:rsidR="00ED392B" w:rsidRDefault="00ED392B">
      <w:pPr>
        <w:pStyle w:val="BodyText"/>
        <w:spacing w:before="2"/>
      </w:pPr>
    </w:p>
    <w:p w:rsidR="00ED392B" w:rsidRDefault="00CE02ED">
      <w:pPr>
        <w:pStyle w:val="Heading1"/>
        <w:ind w:left="224"/>
      </w:pPr>
      <w:r>
        <w:t>Бројеви</w:t>
      </w:r>
    </w:p>
    <w:p w:rsidR="00ED392B" w:rsidRDefault="00CE02ED">
      <w:pPr>
        <w:pStyle w:val="BodyText"/>
        <w:spacing w:before="2"/>
        <w:ind w:left="224"/>
      </w:pPr>
      <w:r>
        <w:t>Читање разломака, математичких знакова и радњи</w:t>
      </w:r>
    </w:p>
    <w:p w:rsidR="00ED392B" w:rsidRDefault="00ED392B">
      <w:pPr>
        <w:pStyle w:val="BodyText"/>
        <w:spacing w:before="2"/>
      </w:pPr>
    </w:p>
    <w:p w:rsidR="00ED392B" w:rsidRDefault="00CE02ED">
      <w:pPr>
        <w:pStyle w:val="Heading1"/>
      </w:pPr>
      <w:r>
        <w:t>Глаголска група</w:t>
      </w:r>
    </w:p>
    <w:p w:rsidR="00ED392B" w:rsidRDefault="00CE02ED">
      <w:pPr>
        <w:pStyle w:val="BodyText"/>
        <w:ind w:left="228" w:right="277"/>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футур и кондиционал; императив; глаголске перифразе</w:t>
      </w:r>
    </w:p>
    <w:p w:rsidR="00ED392B" w:rsidRDefault="00CE02ED">
      <w:pPr>
        <w:pStyle w:val="BodyText"/>
        <w:spacing w:before="2"/>
        <w:ind w:left="228"/>
      </w:pPr>
      <w:r>
        <w:t xml:space="preserve">Системазизација употербе глагола </w:t>
      </w:r>
      <w:r>
        <w:rPr>
          <w:i/>
        </w:rPr>
        <w:t xml:space="preserve">ser </w:t>
      </w:r>
      <w:r>
        <w:t xml:space="preserve">и </w:t>
      </w:r>
      <w:r>
        <w:rPr>
          <w:i/>
        </w:rPr>
        <w:t>estar</w:t>
      </w:r>
      <w:r>
        <w:t>; придеви који мењају значење</w:t>
      </w:r>
    </w:p>
    <w:p w:rsidR="00ED392B" w:rsidRDefault="00CE02ED">
      <w:pPr>
        <w:pStyle w:val="BodyText"/>
        <w:spacing w:before="1"/>
        <w:ind w:left="227"/>
      </w:pPr>
      <w:r>
        <w:t>Конјунктив презента: систематизација морфосинтаксичких особености; употреба у изражавању жеље, осећања, забране, вредновања и намере</w:t>
      </w:r>
    </w:p>
    <w:p w:rsidR="00ED392B" w:rsidRDefault="00ED392B">
      <w:pPr>
        <w:pStyle w:val="BodyText"/>
        <w:spacing w:before="1"/>
      </w:pPr>
    </w:p>
    <w:p w:rsidR="00ED392B" w:rsidRDefault="00CE02ED">
      <w:pPr>
        <w:pStyle w:val="Heading1"/>
        <w:ind w:left="227"/>
      </w:pPr>
      <w:r>
        <w:t>Синтакса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228"/>
        <w:jc w:val="both"/>
      </w:pPr>
      <w:r>
        <w:t>Систематизација просте и зависно-сложене реченице (временске, узрочне, последичне) у индикативу и уз инфинитив</w:t>
      </w:r>
    </w:p>
    <w:p w:rsidR="00ED392B" w:rsidRDefault="00CE02ED">
      <w:pPr>
        <w:pStyle w:val="BodyText"/>
        <w:spacing w:before="1"/>
        <w:ind w:left="228" w:right="259"/>
      </w:pPr>
      <w:r>
        <w:t>Препознавање односа главне и зависне реченице у тексту, употреба конјунктива за изражавање жеље, осећања, забране, вредновања и намере (пре свега рецептивно).</w:t>
      </w:r>
    </w:p>
    <w:p w:rsidR="00ED392B" w:rsidRDefault="00CE02ED">
      <w:pPr>
        <w:pStyle w:val="BodyText"/>
        <w:spacing w:before="1"/>
        <w:ind w:left="228"/>
        <w:jc w:val="both"/>
        <w:rPr>
          <w:i/>
        </w:rPr>
      </w:pPr>
      <w:r>
        <w:t xml:space="preserve">Намерна зависно-сложена реченица уз везник </w:t>
      </w:r>
      <w:r>
        <w:rPr>
          <w:i/>
        </w:rPr>
        <w:t>para que</w:t>
      </w:r>
    </w:p>
    <w:p w:rsidR="00ED392B" w:rsidRDefault="00ED392B">
      <w:pPr>
        <w:pStyle w:val="BodyText"/>
        <w:spacing w:before="2"/>
        <w:rPr>
          <w:i/>
        </w:rPr>
      </w:pPr>
    </w:p>
    <w:p w:rsidR="00ED392B" w:rsidRDefault="00CE02ED">
      <w:pPr>
        <w:pStyle w:val="Heading1"/>
        <w:ind w:left="3284"/>
      </w:pPr>
      <w:r>
        <w:t>УПУТСТВО ЗА ДИДАКТИЧКО-МЕТОДИЧКО ОСТВАРИВАЊЕ ПРОГРАМА</w:t>
      </w:r>
    </w:p>
    <w:p w:rsidR="00ED392B" w:rsidRDefault="00ED392B">
      <w:pPr>
        <w:pStyle w:val="BodyText"/>
        <w:spacing w:before="2"/>
        <w:rPr>
          <w:b/>
        </w:rPr>
      </w:pPr>
    </w:p>
    <w:p w:rsidR="00ED392B" w:rsidRDefault="00CE02ED">
      <w:pPr>
        <w:pStyle w:val="BodyText"/>
        <w:ind w:left="225" w:right="233" w:firstLine="2"/>
        <w:jc w:val="both"/>
      </w:pPr>
      <w:r>
        <w:t>Савремена настава страних језика у средњим стручним школама претпоставља остваривање исхода уз појачану мисаону активност ученика, поштовање и уважавање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мултикултурном друштву, као и да овладају компетенцијама релевантним за активно учешће у заједници и целоживотно учење.</w:t>
      </w:r>
    </w:p>
    <w:p w:rsidR="00ED392B" w:rsidRDefault="00CE02ED">
      <w:pPr>
        <w:pStyle w:val="BodyText"/>
        <w:spacing w:before="3"/>
        <w:ind w:left="224" w:right="234"/>
        <w:jc w:val="both"/>
      </w:pPr>
      <w: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задацима који не морају бити искључиво језичке природе (</w:t>
      </w:r>
      <w:r>
        <w:rPr>
          <w:i/>
        </w:rPr>
        <w:t>task-based language teaching; enseñanza por tareas, handlungsorientierter</w:t>
      </w:r>
      <w:r>
        <w:rPr>
          <w:i/>
          <w:spacing w:val="-2"/>
        </w:rPr>
        <w:t xml:space="preserve"> </w:t>
      </w:r>
      <w:r>
        <w:rPr>
          <w:i/>
        </w:rPr>
        <w:t>FSU</w:t>
      </w:r>
      <w:r>
        <w:t>).</w:t>
      </w:r>
    </w:p>
    <w:p w:rsidR="00ED392B" w:rsidRDefault="00CE02ED">
      <w:pPr>
        <w:pStyle w:val="BodyText"/>
        <w:spacing w:before="4"/>
        <w:ind w:left="224"/>
        <w:jc w:val="both"/>
      </w:pPr>
      <w:r>
        <w:t>Један од кључних елемената комуникативне наставе страних језика је и комуникативно-интерактивна парадигма која укључује следеће компоненте:</w:t>
      </w:r>
    </w:p>
    <w:p w:rsidR="00ED392B" w:rsidRDefault="00CE02ED">
      <w:pPr>
        <w:pStyle w:val="ListParagraph"/>
        <w:numPr>
          <w:ilvl w:val="0"/>
          <w:numId w:val="1625"/>
        </w:numPr>
        <w:tabs>
          <w:tab w:val="left" w:pos="1411"/>
          <w:tab w:val="left" w:pos="1412"/>
        </w:tabs>
        <w:ind w:firstLine="0"/>
        <w:rPr>
          <w:sz w:val="18"/>
        </w:rPr>
      </w:pPr>
      <w:r>
        <w:rPr>
          <w:sz w:val="18"/>
        </w:rPr>
        <w:t>усвајање језичког садржаја кроз циљано и осмишљено учествовање у друштвеном</w:t>
      </w:r>
      <w:r>
        <w:rPr>
          <w:spacing w:val="-2"/>
          <w:sz w:val="18"/>
        </w:rPr>
        <w:t xml:space="preserve"> </w:t>
      </w:r>
      <w:r>
        <w:rPr>
          <w:sz w:val="18"/>
        </w:rPr>
        <w:t>чину;</w:t>
      </w:r>
    </w:p>
    <w:p w:rsidR="00ED392B" w:rsidRDefault="00CE02ED">
      <w:pPr>
        <w:pStyle w:val="ListParagraph"/>
        <w:numPr>
          <w:ilvl w:val="0"/>
          <w:numId w:val="1625"/>
        </w:numPr>
        <w:tabs>
          <w:tab w:val="left" w:pos="1410"/>
          <w:tab w:val="left" w:pos="1411"/>
        </w:tabs>
        <w:spacing w:before="0"/>
        <w:ind w:left="1410" w:hanging="591"/>
        <w:rPr>
          <w:sz w:val="18"/>
        </w:rPr>
      </w:pPr>
      <w:r>
        <w:rPr>
          <w:sz w:val="18"/>
        </w:rPr>
        <w:t>поимање програма наставе и учења као динамичне, заједнички припремљене и ажуриране листе задатака и</w:t>
      </w:r>
      <w:r>
        <w:rPr>
          <w:spacing w:val="-4"/>
          <w:sz w:val="18"/>
        </w:rPr>
        <w:t xml:space="preserve"> </w:t>
      </w:r>
      <w:r>
        <w:rPr>
          <w:sz w:val="18"/>
        </w:rPr>
        <w:t>активности;</w:t>
      </w:r>
    </w:p>
    <w:p w:rsidR="00ED392B" w:rsidRDefault="00CE02ED">
      <w:pPr>
        <w:pStyle w:val="ListParagraph"/>
        <w:numPr>
          <w:ilvl w:val="0"/>
          <w:numId w:val="1625"/>
        </w:numPr>
        <w:tabs>
          <w:tab w:val="left" w:pos="1410"/>
          <w:tab w:val="left" w:pos="1411"/>
        </w:tabs>
        <w:spacing w:before="0"/>
        <w:ind w:left="1410" w:hanging="591"/>
        <w:rPr>
          <w:sz w:val="18"/>
        </w:rPr>
      </w:pPr>
      <w:r>
        <w:rPr>
          <w:sz w:val="18"/>
        </w:rPr>
        <w:t>наставник је ту да омогући приступ и прихватање нових</w:t>
      </w:r>
      <w:r>
        <w:rPr>
          <w:spacing w:val="1"/>
          <w:sz w:val="18"/>
        </w:rPr>
        <w:t xml:space="preserve"> </w:t>
      </w:r>
      <w:r>
        <w:rPr>
          <w:sz w:val="18"/>
        </w:rPr>
        <w:t>идеја;</w:t>
      </w:r>
    </w:p>
    <w:p w:rsidR="00ED392B" w:rsidRDefault="00CE02ED">
      <w:pPr>
        <w:pStyle w:val="ListParagraph"/>
        <w:numPr>
          <w:ilvl w:val="0"/>
          <w:numId w:val="1625"/>
        </w:numPr>
        <w:tabs>
          <w:tab w:val="left" w:pos="1410"/>
          <w:tab w:val="left" w:pos="1411"/>
        </w:tabs>
        <w:ind w:left="1410"/>
        <w:rPr>
          <w:sz w:val="18"/>
        </w:rPr>
      </w:pPr>
      <w:r>
        <w:rPr>
          <w:sz w:val="18"/>
        </w:rPr>
        <w:t>ученици су активни, одговорни и креативни учесници у комуникативним чиновима;</w:t>
      </w:r>
    </w:p>
    <w:p w:rsidR="00ED392B" w:rsidRDefault="00CE02ED">
      <w:pPr>
        <w:pStyle w:val="ListParagraph"/>
        <w:numPr>
          <w:ilvl w:val="0"/>
          <w:numId w:val="1625"/>
        </w:numPr>
        <w:tabs>
          <w:tab w:val="left" w:pos="1411"/>
          <w:tab w:val="left" w:pos="1412"/>
        </w:tabs>
        <w:spacing w:before="0"/>
        <w:ind w:right="231" w:firstLine="1"/>
        <w:rPr>
          <w:sz w:val="18"/>
        </w:rPr>
      </w:pPr>
      <w:r>
        <w:rPr>
          <w:sz w:val="18"/>
        </w:rPr>
        <w:t>уџбеници су само један од ресурса; осим њих препоручује се и примена других извора информација и дидактичких материјала, поготову кад је реч о стручним</w:t>
      </w:r>
      <w:r>
        <w:rPr>
          <w:spacing w:val="-2"/>
          <w:sz w:val="18"/>
        </w:rPr>
        <w:t xml:space="preserve"> </w:t>
      </w:r>
      <w:r>
        <w:rPr>
          <w:sz w:val="18"/>
        </w:rPr>
        <w:t>темама;</w:t>
      </w:r>
    </w:p>
    <w:p w:rsidR="00ED392B" w:rsidRDefault="00CE02ED">
      <w:pPr>
        <w:pStyle w:val="ListParagraph"/>
        <w:numPr>
          <w:ilvl w:val="0"/>
          <w:numId w:val="1625"/>
        </w:numPr>
        <w:tabs>
          <w:tab w:val="left" w:pos="1411"/>
          <w:tab w:val="left" w:pos="1412"/>
        </w:tabs>
        <w:ind w:left="1411"/>
        <w:rPr>
          <w:sz w:val="18"/>
        </w:rPr>
      </w:pPr>
      <w:r>
        <w:rPr>
          <w:sz w:val="18"/>
        </w:rPr>
        <w:t>учионица постаје простор који је могуће реструктурирати из дана у</w:t>
      </w:r>
      <w:r>
        <w:rPr>
          <w:spacing w:val="-2"/>
          <w:sz w:val="18"/>
        </w:rPr>
        <w:t xml:space="preserve"> </w:t>
      </w:r>
      <w:r>
        <w:rPr>
          <w:sz w:val="18"/>
        </w:rPr>
        <w:t>дан.</w:t>
      </w:r>
    </w:p>
    <w:p w:rsidR="00ED392B" w:rsidRDefault="00ED392B">
      <w:pPr>
        <w:pStyle w:val="BodyText"/>
        <w:spacing w:before="1"/>
      </w:pPr>
    </w:p>
    <w:p w:rsidR="00ED392B" w:rsidRDefault="00CE02ED">
      <w:pPr>
        <w:pStyle w:val="BodyText"/>
        <w:ind w:left="226" w:right="231"/>
        <w:jc w:val="both"/>
      </w:pPr>
      <w:r>
        <w:t>Граматичке садржаје треба посматрати са функционалног аспекта. У процесу наставе и учења, у што већој мери треба укључивати оне граматичке категорије које су типичне и неопходне за свакодневни говор и комуникацију и потребе ученика у односу на образовни профил, односно квалификацију струке, што подразумева прогресију језичких структура према комуникативним циљевима и образовним потребама предмета: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граматичке структуре, а наставник има слободу да издвоји оне које ће циклично понављати у складу са постигнућима ученика, као и потребама наставног контекста. Уз одређене граматичке категорије стоји напомена да се усвајају рецептивно, док се друге усвајају продуктивно.</w:t>
      </w:r>
    </w:p>
    <w:p w:rsidR="00ED392B" w:rsidRDefault="00CE02ED">
      <w:pPr>
        <w:pStyle w:val="BodyText"/>
        <w:spacing w:before="5"/>
        <w:ind w:left="227" w:right="232" w:hanging="1"/>
        <w:jc w:val="both"/>
      </w:pPr>
      <w:r>
        <w:t>Неопходно је да стручна тематика која се обрађује на страном језику прати исходе појединих стручних предмета и буде у корелацији са њима, а ученици се оспособљавају да прате одговарајућу стручну литературу у циљу информисања, праћења иновација и достигнућа у области струке, усавршавања и напредовања. Спектар текстова који се препоручују је велики: шематски прикази, упутства о примени апарата, инструмената или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Рад с таквим текстовима захтева одговарајућу дидактичку подршку која одговара врсти, тежини и важности информација садржаних у</w:t>
      </w:r>
      <w:r>
        <w:rPr>
          <w:spacing w:val="-4"/>
        </w:rPr>
        <w:t xml:space="preserve"> </w:t>
      </w:r>
      <w:r>
        <w:t>тексту.</w:t>
      </w:r>
    </w:p>
    <w:p w:rsidR="00ED392B" w:rsidRDefault="00CE02ED">
      <w:pPr>
        <w:pStyle w:val="BodyText"/>
        <w:spacing w:before="5"/>
        <w:ind w:left="225" w:right="234" w:firstLine="1"/>
        <w:jc w:val="both"/>
      </w:pPr>
      <w:r>
        <w:t xml:space="preserve">У планирању наставе и учења уџбеник представља </w:t>
      </w:r>
      <w:r>
        <w:rPr>
          <w:i/>
        </w:rPr>
        <w:t xml:space="preserve">функционалано </w:t>
      </w:r>
      <w:r>
        <w:t xml:space="preserve">и </w:t>
      </w:r>
      <w:r>
        <w:rPr>
          <w:i/>
        </w:rPr>
        <w:t xml:space="preserve">флексибилно </w:t>
      </w:r>
      <w:r>
        <w:t>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развијања знања и вештина, глобално, селективно или детаљно.</w:t>
      </w:r>
    </w:p>
    <w:p w:rsidR="00ED392B" w:rsidRDefault="00CE02ED">
      <w:pPr>
        <w:pStyle w:val="BodyText"/>
        <w:spacing w:before="3"/>
        <w:ind w:left="224" w:right="235"/>
        <w:jc w:val="both"/>
      </w:pPr>
      <w:r>
        <w:t>Продуктивне вештине треба посматрати с аспекта функционалне примене, која обезбеђује ученицима усвајање и овладавање стратегијама  и  језичким  структурама</w:t>
      </w:r>
      <w:r>
        <w:rPr>
          <w:spacing w:val="38"/>
        </w:rPr>
        <w:t xml:space="preserve"> </w:t>
      </w:r>
      <w:r>
        <w:t>усклађеним</w:t>
      </w:r>
      <w:r>
        <w:rPr>
          <w:spacing w:val="40"/>
        </w:rPr>
        <w:t xml:space="preserve"> </w:t>
      </w:r>
      <w:r>
        <w:t>са</w:t>
      </w:r>
      <w:r>
        <w:rPr>
          <w:spacing w:val="38"/>
        </w:rPr>
        <w:t xml:space="preserve"> </w:t>
      </w:r>
      <w:r>
        <w:t>реалним</w:t>
      </w:r>
      <w:r>
        <w:rPr>
          <w:spacing w:val="40"/>
        </w:rPr>
        <w:t xml:space="preserve"> </w:t>
      </w:r>
      <w:r>
        <w:t>животним</w:t>
      </w:r>
      <w:r>
        <w:rPr>
          <w:spacing w:val="40"/>
        </w:rPr>
        <w:t xml:space="preserve"> </w:t>
      </w:r>
      <w:r>
        <w:t>контекстима</w:t>
      </w:r>
      <w:r>
        <w:rPr>
          <w:spacing w:val="40"/>
        </w:rPr>
        <w:t xml:space="preserve"> </w:t>
      </w:r>
      <w:r>
        <w:t>и</w:t>
      </w:r>
      <w:r>
        <w:rPr>
          <w:spacing w:val="38"/>
        </w:rPr>
        <w:t xml:space="preserve"> </w:t>
      </w:r>
      <w:r>
        <w:t>захтевима</w:t>
      </w:r>
      <w:r>
        <w:rPr>
          <w:spacing w:val="38"/>
        </w:rPr>
        <w:t xml:space="preserve"> </w:t>
      </w:r>
      <w:r>
        <w:t>и</w:t>
      </w:r>
      <w:r>
        <w:rPr>
          <w:spacing w:val="38"/>
        </w:rPr>
        <w:t xml:space="preserve"> </w:t>
      </w:r>
      <w:r>
        <w:t>потребама</w:t>
      </w:r>
      <w:r>
        <w:rPr>
          <w:spacing w:val="38"/>
        </w:rPr>
        <w:t xml:space="preserve"> </w:t>
      </w:r>
      <w:r>
        <w:t>струке.</w:t>
      </w:r>
      <w:r>
        <w:rPr>
          <w:spacing w:val="40"/>
        </w:rPr>
        <w:t xml:space="preserve"> </w:t>
      </w:r>
      <w:r>
        <w:t>То</w:t>
      </w:r>
      <w:r>
        <w:rPr>
          <w:spacing w:val="40"/>
        </w:rPr>
        <w:t xml:space="preserve"> </w:t>
      </w:r>
      <w:r>
        <w:t>подразумева</w:t>
      </w:r>
      <w:r>
        <w:rPr>
          <w:spacing w:val="40"/>
        </w:rPr>
        <w:t xml:space="preserve"> </w:t>
      </w:r>
      <w:r>
        <w:t>писање</w:t>
      </w:r>
      <w:r>
        <w:rPr>
          <w:spacing w:val="38"/>
        </w:rPr>
        <w:t xml:space="preserve"> </w:t>
      </w:r>
      <w:r>
        <w:t>порука,</w:t>
      </w:r>
      <w:r>
        <w:rPr>
          <w:spacing w:val="40"/>
        </w:rPr>
        <w:t xml:space="preserve"> </w:t>
      </w:r>
      <w:r>
        <w:t>имејлова</w:t>
      </w:r>
      <w:r>
        <w:rPr>
          <w:spacing w:val="38"/>
        </w:rPr>
        <w:t xml:space="preserve"> </w:t>
      </w:r>
      <w:r>
        <w:t>у</w:t>
      </w:r>
      <w:r>
        <w:rPr>
          <w:spacing w:val="40"/>
        </w:rPr>
        <w:t xml:space="preserve"> </w:t>
      </w:r>
      <w:r>
        <w:t>оквиру</w:t>
      </w:r>
      <w:r>
        <w:rPr>
          <w:spacing w:val="40"/>
        </w:rPr>
        <w:t xml:space="preserve"> </w:t>
      </w:r>
      <w:r>
        <w:t>пословне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59" w:hanging="1"/>
      </w:pPr>
      <w:r>
        <w:t>комуникације (поруџбенице, рекламације, захтеви, молбе) и вођење усмене комуникације која омогућава споразумевање било у директном контакту са саговорником или у телефонском разговору.</w:t>
      </w:r>
    </w:p>
    <w:p w:rsidR="00ED392B" w:rsidRDefault="00CE02ED">
      <w:pPr>
        <w:pStyle w:val="BodyText"/>
        <w:spacing w:before="1"/>
        <w:ind w:left="228"/>
      </w:pPr>
      <w:r>
        <w:t>Планира се израда два писмена задатка за сваки разред.</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6"/>
        <w:jc w:val="center"/>
      </w:pPr>
      <w:r>
        <w:t>ФИЗИЧКО ВАСПИТАЊЕ</w:t>
      </w:r>
    </w:p>
    <w:p w:rsidR="00ED392B" w:rsidRDefault="00ED392B">
      <w:pPr>
        <w:pStyle w:val="BodyText"/>
        <w:rPr>
          <w:b/>
          <w:sz w:val="10"/>
        </w:rPr>
      </w:pPr>
    </w:p>
    <w:p w:rsidR="00ED392B" w:rsidRDefault="00CE02ED">
      <w:pPr>
        <w:spacing w:before="93"/>
        <w:ind w:left="228"/>
        <w:rPr>
          <w:b/>
          <w:sz w:val="18"/>
        </w:rPr>
      </w:pPr>
      <w:r>
        <w:rPr>
          <w:b/>
          <w:sz w:val="18"/>
        </w:rPr>
        <w:t>Општи циљ предмета:</w:t>
      </w:r>
    </w:p>
    <w:p w:rsidR="00ED392B" w:rsidRDefault="00ED392B">
      <w:pPr>
        <w:pStyle w:val="BodyText"/>
        <w:spacing w:before="2"/>
        <w:rPr>
          <w:b/>
        </w:rPr>
      </w:pPr>
    </w:p>
    <w:p w:rsidR="00ED392B" w:rsidRDefault="00CE02ED">
      <w:pPr>
        <w:pStyle w:val="BodyText"/>
        <w:ind w:left="227" w:right="277" w:firstLine="592"/>
      </w:pPr>
      <w:r>
        <w:t>Циљ учења физичког васпитања је да се разноврсним и систематским моторичким активностима, у повезаности са осталим васпитно –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ED392B" w:rsidRDefault="00ED392B">
      <w:pPr>
        <w:pStyle w:val="BodyText"/>
        <w:spacing w:before="3"/>
      </w:pPr>
    </w:p>
    <w:p w:rsidR="00ED392B" w:rsidRDefault="00CE02ED">
      <w:pPr>
        <w:pStyle w:val="Heading1"/>
        <w:ind w:left="227"/>
      </w:pPr>
      <w:r>
        <w:t>Посебни циљеви учења предмета:</w:t>
      </w:r>
    </w:p>
    <w:p w:rsidR="00ED392B" w:rsidRDefault="00CE02ED">
      <w:pPr>
        <w:pStyle w:val="ListParagraph"/>
        <w:numPr>
          <w:ilvl w:val="0"/>
          <w:numId w:val="1624"/>
        </w:numPr>
        <w:tabs>
          <w:tab w:val="left" w:pos="819"/>
          <w:tab w:val="left" w:pos="820"/>
        </w:tabs>
        <w:ind w:hanging="294"/>
        <w:rPr>
          <w:sz w:val="18"/>
        </w:rPr>
      </w:pPr>
      <w:r>
        <w:rPr>
          <w:sz w:val="18"/>
        </w:rPr>
        <w:t>Подстицање раста и развоја и утицање на правилно држање тела (превенција постуралних</w:t>
      </w:r>
      <w:r>
        <w:rPr>
          <w:spacing w:val="1"/>
          <w:sz w:val="18"/>
        </w:rPr>
        <w:t xml:space="preserve"> </w:t>
      </w:r>
      <w:r>
        <w:rPr>
          <w:sz w:val="18"/>
        </w:rPr>
        <w:t>поремећаја);</w:t>
      </w:r>
    </w:p>
    <w:p w:rsidR="00ED392B" w:rsidRDefault="00CE02ED">
      <w:pPr>
        <w:pStyle w:val="ListParagraph"/>
        <w:numPr>
          <w:ilvl w:val="0"/>
          <w:numId w:val="1624"/>
        </w:numPr>
        <w:tabs>
          <w:tab w:val="left" w:pos="819"/>
          <w:tab w:val="left" w:pos="820"/>
        </w:tabs>
        <w:ind w:hanging="294"/>
        <w:rPr>
          <w:sz w:val="18"/>
        </w:rPr>
      </w:pPr>
      <w:r>
        <w:rPr>
          <w:sz w:val="18"/>
        </w:rPr>
        <w:t>Развој и усавршавање моторичких способности и теоријских знања неопходних самостални рад на њима;</w:t>
      </w:r>
    </w:p>
    <w:p w:rsidR="00ED392B" w:rsidRDefault="00CE02ED">
      <w:pPr>
        <w:pStyle w:val="ListParagraph"/>
        <w:numPr>
          <w:ilvl w:val="0"/>
          <w:numId w:val="1624"/>
        </w:numPr>
        <w:tabs>
          <w:tab w:val="left" w:pos="818"/>
          <w:tab w:val="left" w:pos="819"/>
        </w:tabs>
        <w:ind w:left="818"/>
        <w:rPr>
          <w:sz w:val="18"/>
        </w:rPr>
      </w:pPr>
      <w:r>
        <w:rPr>
          <w:sz w:val="18"/>
        </w:rPr>
        <w:t>Стицање моторичких умења (вештина) и теоријских знања неопходних за њихово усвајање;</w:t>
      </w:r>
    </w:p>
    <w:p w:rsidR="00ED392B" w:rsidRDefault="00CE02ED">
      <w:pPr>
        <w:pStyle w:val="ListParagraph"/>
        <w:numPr>
          <w:ilvl w:val="0"/>
          <w:numId w:val="1624"/>
        </w:numPr>
        <w:tabs>
          <w:tab w:val="left" w:pos="818"/>
          <w:tab w:val="left" w:pos="819"/>
        </w:tabs>
        <w:ind w:right="540" w:hanging="295"/>
        <w:rPr>
          <w:sz w:val="18"/>
        </w:rPr>
      </w:pPr>
      <w:r>
        <w:rPr>
          <w:sz w:val="18"/>
        </w:rPr>
        <w:t>Проширење и продубљивање интересовања које су ученици стекли у основној школи и потпуније сагледавање спортске гране, за коју показују посебан интерес;</w:t>
      </w:r>
    </w:p>
    <w:p w:rsidR="00ED392B" w:rsidRDefault="00CE02ED">
      <w:pPr>
        <w:pStyle w:val="ListParagraph"/>
        <w:numPr>
          <w:ilvl w:val="0"/>
          <w:numId w:val="1624"/>
        </w:numPr>
        <w:tabs>
          <w:tab w:val="left" w:pos="817"/>
          <w:tab w:val="left" w:pos="819"/>
        </w:tabs>
        <w:ind w:left="818"/>
        <w:rPr>
          <w:sz w:val="18"/>
        </w:rPr>
      </w:pPr>
      <w:r>
        <w:rPr>
          <w:sz w:val="18"/>
        </w:rPr>
        <w:t>Усвајање знања ради разумевања значаја и суштине физичког васпитања дефинисаних општим циљем овог предмета (васпитно-образовног подручја);</w:t>
      </w:r>
    </w:p>
    <w:p w:rsidR="00ED392B" w:rsidRDefault="00CE02ED">
      <w:pPr>
        <w:pStyle w:val="ListParagraph"/>
        <w:numPr>
          <w:ilvl w:val="0"/>
          <w:numId w:val="1624"/>
        </w:numPr>
        <w:tabs>
          <w:tab w:val="left" w:pos="817"/>
          <w:tab w:val="left" w:pos="818"/>
        </w:tabs>
        <w:rPr>
          <w:sz w:val="18"/>
        </w:rPr>
      </w:pPr>
      <w:r>
        <w:rPr>
          <w:sz w:val="18"/>
        </w:rPr>
        <w:t>Мотивација ученика за бављење физичким активностима и формирање позитивних психо-социјалних образаца</w:t>
      </w:r>
      <w:r>
        <w:rPr>
          <w:spacing w:val="-5"/>
          <w:sz w:val="18"/>
        </w:rPr>
        <w:t xml:space="preserve"> </w:t>
      </w:r>
      <w:r>
        <w:rPr>
          <w:sz w:val="18"/>
        </w:rPr>
        <w:t>понашања;</w:t>
      </w:r>
    </w:p>
    <w:p w:rsidR="00ED392B" w:rsidRDefault="00CE02ED">
      <w:pPr>
        <w:pStyle w:val="ListParagraph"/>
        <w:numPr>
          <w:ilvl w:val="0"/>
          <w:numId w:val="1624"/>
        </w:numPr>
        <w:tabs>
          <w:tab w:val="left" w:pos="816"/>
          <w:tab w:val="left" w:pos="817"/>
        </w:tabs>
        <w:ind w:left="816"/>
        <w:rPr>
          <w:sz w:val="18"/>
        </w:rPr>
      </w:pPr>
      <w:r>
        <w:rPr>
          <w:sz w:val="18"/>
        </w:rPr>
        <w:t>Оспособљавање ученика да стечена умења, знања и навике користе у свакодневним условима живота и</w:t>
      </w:r>
      <w:r>
        <w:rPr>
          <w:spacing w:val="-2"/>
          <w:sz w:val="18"/>
        </w:rPr>
        <w:t xml:space="preserve"> </w:t>
      </w:r>
      <w:r>
        <w:rPr>
          <w:sz w:val="18"/>
        </w:rPr>
        <w:t>рада.</w:t>
      </w:r>
    </w:p>
    <w:p w:rsidR="00ED392B" w:rsidRDefault="00CE02ED">
      <w:pPr>
        <w:pStyle w:val="BodyText"/>
        <w:tabs>
          <w:tab w:val="right" w:pos="3918"/>
        </w:tabs>
        <w:spacing w:before="208"/>
        <w:ind w:left="224"/>
        <w:rPr>
          <w:b/>
        </w:rPr>
      </w:pPr>
      <w:r>
        <w:t>Годишњи</w:t>
      </w:r>
      <w:r>
        <w:rPr>
          <w:spacing w:val="-1"/>
        </w:rPr>
        <w:t xml:space="preserve"> </w:t>
      </w:r>
      <w:r>
        <w:t>фонд</w:t>
      </w:r>
      <w:r>
        <w:rPr>
          <w:spacing w:val="-1"/>
        </w:rPr>
        <w:t xml:space="preserve"> </w:t>
      </w:r>
      <w:r>
        <w:t>часова:</w:t>
      </w:r>
      <w:r>
        <w:tab/>
      </w:r>
      <w:r>
        <w:rPr>
          <w:b/>
        </w:rPr>
        <w:t>66</w:t>
      </w:r>
    </w:p>
    <w:p w:rsidR="00ED392B" w:rsidRDefault="00CE02ED">
      <w:pPr>
        <w:tabs>
          <w:tab w:val="left" w:pos="3737"/>
        </w:tabs>
        <w:spacing w:before="2"/>
        <w:ind w:left="224"/>
        <w:rPr>
          <w:b/>
          <w:sz w:val="18"/>
        </w:rPr>
      </w:pPr>
      <w:r>
        <w:rPr>
          <w:sz w:val="18"/>
        </w:rPr>
        <w:t>Разред:</w:t>
      </w:r>
      <w:r>
        <w:rPr>
          <w:sz w:val="18"/>
        </w:rPr>
        <w:tab/>
      </w:r>
      <w:r>
        <w:rPr>
          <w:b/>
          <w:sz w:val="18"/>
        </w:rPr>
        <w:t>Први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1038"/>
        </w:trPr>
        <w:tc>
          <w:tcPr>
            <w:tcW w:w="1758" w:type="dxa"/>
            <w:shd w:val="clear" w:color="auto" w:fill="D9D9D9"/>
          </w:tcPr>
          <w:p w:rsidR="00ED392B" w:rsidRDefault="00CE02ED">
            <w:pPr>
              <w:pStyle w:val="TableParagraph"/>
              <w:spacing w:before="415"/>
              <w:ind w:left="586" w:right="581"/>
              <w:jc w:val="center"/>
              <w:rPr>
                <w:b/>
                <w:sz w:val="18"/>
              </w:rPr>
            </w:pPr>
            <w:r>
              <w:rPr>
                <w:b/>
                <w:sz w:val="18"/>
              </w:rPr>
              <w:t>ТЕМА</w:t>
            </w:r>
          </w:p>
        </w:tc>
        <w:tc>
          <w:tcPr>
            <w:tcW w:w="1755" w:type="dxa"/>
            <w:shd w:val="clear" w:color="auto" w:fill="D9D9D9"/>
          </w:tcPr>
          <w:p w:rsidR="00ED392B" w:rsidRDefault="00ED392B">
            <w:pPr>
              <w:pStyle w:val="TableParagraph"/>
              <w:rPr>
                <w:b/>
                <w:sz w:val="20"/>
              </w:rPr>
            </w:pPr>
          </w:p>
          <w:p w:rsidR="00ED392B" w:rsidRDefault="00ED392B">
            <w:pPr>
              <w:pStyle w:val="TableParagraph"/>
              <w:spacing w:before="1"/>
              <w:rPr>
                <w:b/>
                <w:sz w:val="16"/>
              </w:rPr>
            </w:pPr>
          </w:p>
          <w:p w:rsidR="00ED392B" w:rsidRDefault="00CE02ED">
            <w:pPr>
              <w:pStyle w:val="TableParagraph"/>
              <w:ind w:left="622" w:right="619"/>
              <w:jc w:val="center"/>
              <w:rPr>
                <w:b/>
                <w:sz w:val="18"/>
              </w:rPr>
            </w:pPr>
            <w:r>
              <w:rPr>
                <w:b/>
                <w:sz w:val="18"/>
              </w:rPr>
              <w:t>ЦИЉ</w:t>
            </w:r>
          </w:p>
        </w:tc>
        <w:tc>
          <w:tcPr>
            <w:tcW w:w="3240" w:type="dxa"/>
            <w:shd w:val="clear" w:color="auto" w:fill="D9D9D9"/>
          </w:tcPr>
          <w:p w:rsidR="00ED392B" w:rsidRDefault="00ED392B">
            <w:pPr>
              <w:pStyle w:val="TableParagraph"/>
              <w:rPr>
                <w:b/>
                <w:sz w:val="18"/>
              </w:rPr>
            </w:pPr>
          </w:p>
          <w:p w:rsidR="00ED392B" w:rsidRDefault="00CE02ED">
            <w:pPr>
              <w:pStyle w:val="TableParagraph"/>
              <w:ind w:left="207" w:right="199"/>
              <w:jc w:val="center"/>
              <w:rPr>
                <w:b/>
                <w:sz w:val="18"/>
              </w:rPr>
            </w:pPr>
            <w:r>
              <w:rPr>
                <w:b/>
                <w:sz w:val="18"/>
              </w:rPr>
              <w:t>ИСХОДИ</w:t>
            </w:r>
          </w:p>
          <w:p w:rsidR="00ED392B" w:rsidRDefault="00CE02ED">
            <w:pPr>
              <w:pStyle w:val="TableParagraph"/>
              <w:spacing w:before="1"/>
              <w:ind w:left="210" w:right="199"/>
              <w:jc w:val="center"/>
              <w:rPr>
                <w:sz w:val="18"/>
              </w:rPr>
            </w:pPr>
            <w:r>
              <w:rPr>
                <w:sz w:val="18"/>
              </w:rPr>
              <w:t>По завршетку теме ученик ће бити у стању да:</w:t>
            </w:r>
          </w:p>
        </w:tc>
        <w:tc>
          <w:tcPr>
            <w:tcW w:w="3480" w:type="dxa"/>
            <w:shd w:val="clear" w:color="auto" w:fill="D9D9D9"/>
          </w:tcPr>
          <w:p w:rsidR="00ED392B" w:rsidRDefault="00ED392B">
            <w:pPr>
              <w:pStyle w:val="TableParagraph"/>
              <w:spacing w:before="1"/>
              <w:rPr>
                <w:b/>
                <w:sz w:val="27"/>
              </w:rPr>
            </w:pPr>
          </w:p>
          <w:p w:rsidR="00ED392B" w:rsidRDefault="00CE02ED">
            <w:pPr>
              <w:pStyle w:val="TableParagraph"/>
              <w:ind w:left="1153" w:right="466" w:hanging="671"/>
              <w:rPr>
                <w:b/>
                <w:sz w:val="18"/>
              </w:rPr>
            </w:pPr>
            <w:r>
              <w:rPr>
                <w:b/>
                <w:sz w:val="18"/>
              </w:rPr>
              <w:t>ПРЕПОРУЧЕНИ САДРЖАЈИ ПО ТЕМАМА</w:t>
            </w:r>
          </w:p>
        </w:tc>
        <w:tc>
          <w:tcPr>
            <w:tcW w:w="2598" w:type="dxa"/>
            <w:shd w:val="clear" w:color="auto" w:fill="D9D9D9"/>
          </w:tcPr>
          <w:p w:rsidR="00ED392B" w:rsidRDefault="00CE02ED">
            <w:pPr>
              <w:pStyle w:val="TableParagraph"/>
              <w:spacing w:before="1" w:line="208" w:lineRule="exact"/>
              <w:ind w:left="573" w:right="566" w:hanging="1"/>
              <w:jc w:val="center"/>
              <w:rPr>
                <w:b/>
                <w:sz w:val="18"/>
              </w:rPr>
            </w:pPr>
            <w:r>
              <w:rPr>
                <w:b/>
                <w:sz w:val="18"/>
              </w:rPr>
              <w:t>УПУТСТВО ЗА ДИДАКТИЧКО- МЕТОДИЧКО ОСТВАРИВАЊЕ ПРОГРАМА</w:t>
            </w:r>
          </w:p>
        </w:tc>
      </w:tr>
      <w:tr w:rsidR="00ED392B">
        <w:trPr>
          <w:trHeight w:val="2527"/>
        </w:trPr>
        <w:tc>
          <w:tcPr>
            <w:tcW w:w="1758" w:type="dxa"/>
          </w:tcPr>
          <w:p w:rsidR="00ED392B" w:rsidRDefault="00ED392B">
            <w:pPr>
              <w:pStyle w:val="TableParagraph"/>
              <w:spacing w:before="9"/>
              <w:rPr>
                <w:b/>
                <w:sz w:val="17"/>
              </w:rPr>
            </w:pPr>
          </w:p>
          <w:p w:rsidR="00ED392B" w:rsidRDefault="00CE02ED">
            <w:pPr>
              <w:pStyle w:val="TableParagraph"/>
              <w:numPr>
                <w:ilvl w:val="0"/>
                <w:numId w:val="1623"/>
              </w:numPr>
              <w:tabs>
                <w:tab w:val="left" w:pos="411"/>
                <w:tab w:val="left" w:pos="412"/>
              </w:tabs>
              <w:ind w:right="106" w:hanging="116"/>
              <w:rPr>
                <w:sz w:val="18"/>
              </w:rPr>
            </w:pPr>
            <w:r>
              <w:rPr>
                <w:sz w:val="18"/>
              </w:rPr>
              <w:t>Здравствена култура и физичка активност, као основа за реализовање постављених циљева и</w:t>
            </w:r>
            <w:r>
              <w:rPr>
                <w:spacing w:val="-1"/>
                <w:sz w:val="18"/>
              </w:rPr>
              <w:t xml:space="preserve"> </w:t>
            </w:r>
            <w:r>
              <w:rPr>
                <w:sz w:val="18"/>
              </w:rPr>
              <w:t>исхода</w:t>
            </w:r>
          </w:p>
        </w:tc>
        <w:tc>
          <w:tcPr>
            <w:tcW w:w="1755" w:type="dxa"/>
          </w:tcPr>
          <w:p w:rsidR="00ED392B" w:rsidRDefault="00CE02ED">
            <w:pPr>
              <w:pStyle w:val="TableParagraph"/>
              <w:numPr>
                <w:ilvl w:val="0"/>
                <w:numId w:val="1622"/>
              </w:numPr>
              <w:tabs>
                <w:tab w:val="left" w:pos="321"/>
              </w:tabs>
              <w:ind w:right="148" w:hanging="148"/>
              <w:rPr>
                <w:sz w:val="18"/>
              </w:rPr>
            </w:pPr>
            <w:r>
              <w:rPr>
                <w:sz w:val="18"/>
              </w:rPr>
              <w:t>Унапређивање и очување здравља;</w:t>
            </w:r>
          </w:p>
          <w:p w:rsidR="00ED392B" w:rsidRDefault="00CE02ED">
            <w:pPr>
              <w:pStyle w:val="TableParagraph"/>
              <w:numPr>
                <w:ilvl w:val="0"/>
                <w:numId w:val="1622"/>
              </w:numPr>
              <w:tabs>
                <w:tab w:val="left" w:pos="321"/>
              </w:tabs>
              <w:ind w:right="168" w:hanging="148"/>
              <w:rPr>
                <w:sz w:val="18"/>
              </w:rPr>
            </w:pPr>
            <w:r>
              <w:rPr>
                <w:sz w:val="18"/>
              </w:rPr>
              <w:t>Утицај на правилно држање тела (превенција постуралних поремећаја);</w:t>
            </w:r>
          </w:p>
        </w:tc>
        <w:tc>
          <w:tcPr>
            <w:tcW w:w="3240" w:type="dxa"/>
          </w:tcPr>
          <w:p w:rsidR="00ED392B" w:rsidRDefault="00CE02ED">
            <w:pPr>
              <w:pStyle w:val="TableParagraph"/>
              <w:numPr>
                <w:ilvl w:val="0"/>
                <w:numId w:val="1621"/>
              </w:numPr>
              <w:tabs>
                <w:tab w:val="left" w:pos="322"/>
              </w:tabs>
              <w:ind w:right="570"/>
              <w:rPr>
                <w:sz w:val="18"/>
              </w:rPr>
            </w:pPr>
            <w:r>
              <w:rPr>
                <w:sz w:val="18"/>
              </w:rPr>
              <w:t>препозна везе између физичке активности и</w:t>
            </w:r>
            <w:r>
              <w:rPr>
                <w:spacing w:val="-1"/>
                <w:sz w:val="18"/>
              </w:rPr>
              <w:t xml:space="preserve"> </w:t>
            </w:r>
            <w:r>
              <w:rPr>
                <w:sz w:val="18"/>
              </w:rPr>
              <w:t>здравља;</w:t>
            </w:r>
          </w:p>
          <w:p w:rsidR="00ED392B" w:rsidRDefault="00CE02ED">
            <w:pPr>
              <w:pStyle w:val="TableParagraph"/>
              <w:numPr>
                <w:ilvl w:val="0"/>
                <w:numId w:val="1621"/>
              </w:numPr>
              <w:tabs>
                <w:tab w:val="left" w:pos="322"/>
              </w:tabs>
              <w:ind w:left="320" w:right="87" w:hanging="233"/>
              <w:rPr>
                <w:sz w:val="18"/>
              </w:rPr>
            </w:pPr>
            <w:r>
              <w:rPr>
                <w:sz w:val="18"/>
              </w:rPr>
              <w:t>објасни карактеристике положаја тела, покрета и кретања у професији за коју се школује и уочи оне, које могу имати негативан утицај на његов раст,</w:t>
            </w:r>
            <w:r>
              <w:rPr>
                <w:spacing w:val="-2"/>
                <w:sz w:val="18"/>
              </w:rPr>
              <w:t xml:space="preserve"> </w:t>
            </w:r>
            <w:r>
              <w:rPr>
                <w:sz w:val="18"/>
              </w:rPr>
              <w:t>развој;</w:t>
            </w:r>
          </w:p>
          <w:p w:rsidR="00ED392B" w:rsidRDefault="00CE02ED">
            <w:pPr>
              <w:pStyle w:val="TableParagraph"/>
              <w:numPr>
                <w:ilvl w:val="0"/>
                <w:numId w:val="1621"/>
              </w:numPr>
              <w:tabs>
                <w:tab w:val="left" w:pos="321"/>
              </w:tabs>
              <w:spacing w:before="1"/>
              <w:ind w:left="319" w:right="134" w:hanging="233"/>
              <w:rPr>
                <w:sz w:val="18"/>
              </w:rPr>
            </w:pPr>
            <w:r>
              <w:rPr>
                <w:sz w:val="18"/>
              </w:rPr>
              <w:t>одабере и изведе вежбе обликовања и вежбе из корективне гимнастике, које ће превентивно утицати на могуће негативне утицаје услед</w:t>
            </w:r>
          </w:p>
          <w:p w:rsidR="00ED392B" w:rsidRDefault="00CE02ED">
            <w:pPr>
              <w:pStyle w:val="TableParagraph"/>
              <w:spacing w:before="2" w:line="187" w:lineRule="exact"/>
              <w:ind w:left="319"/>
              <w:rPr>
                <w:sz w:val="18"/>
              </w:rPr>
            </w:pPr>
            <w:r>
              <w:rPr>
                <w:sz w:val="18"/>
              </w:rPr>
              <w:t>рада у одабраној професији;</w:t>
            </w:r>
          </w:p>
        </w:tc>
        <w:tc>
          <w:tcPr>
            <w:tcW w:w="3480" w:type="dxa"/>
          </w:tcPr>
          <w:p w:rsidR="00ED392B" w:rsidRDefault="00CE02ED">
            <w:pPr>
              <w:pStyle w:val="TableParagraph"/>
              <w:numPr>
                <w:ilvl w:val="0"/>
                <w:numId w:val="1620"/>
              </w:numPr>
              <w:tabs>
                <w:tab w:val="left" w:pos="319"/>
              </w:tabs>
              <w:ind w:right="123" w:hanging="233"/>
              <w:rPr>
                <w:sz w:val="18"/>
              </w:rPr>
            </w:pPr>
            <w:r>
              <w:rPr>
                <w:sz w:val="18"/>
              </w:rPr>
              <w:t>Вежбе обликовања (јачања, лабављење и растезање);</w:t>
            </w:r>
          </w:p>
          <w:p w:rsidR="00ED392B" w:rsidRDefault="00CE02ED">
            <w:pPr>
              <w:pStyle w:val="TableParagraph"/>
              <w:numPr>
                <w:ilvl w:val="0"/>
                <w:numId w:val="1620"/>
              </w:numPr>
              <w:tabs>
                <w:tab w:val="left" w:pos="319"/>
              </w:tabs>
              <w:rPr>
                <w:sz w:val="18"/>
              </w:rPr>
            </w:pPr>
            <w:r>
              <w:rPr>
                <w:sz w:val="18"/>
              </w:rPr>
              <w:t>Вежбе из корективне гимнастике;</w:t>
            </w:r>
          </w:p>
          <w:p w:rsidR="00ED392B" w:rsidRDefault="00CE02ED">
            <w:pPr>
              <w:pStyle w:val="TableParagraph"/>
              <w:numPr>
                <w:ilvl w:val="0"/>
                <w:numId w:val="1620"/>
              </w:numPr>
              <w:tabs>
                <w:tab w:val="left" w:pos="319"/>
              </w:tabs>
              <w:ind w:right="855"/>
              <w:rPr>
                <w:sz w:val="18"/>
              </w:rPr>
            </w:pPr>
            <w:r>
              <w:rPr>
                <w:sz w:val="18"/>
              </w:rPr>
              <w:t>Провера стања моторичких и функционалних</w:t>
            </w:r>
            <w:r>
              <w:rPr>
                <w:spacing w:val="2"/>
                <w:sz w:val="18"/>
              </w:rPr>
              <w:t xml:space="preserve"> </w:t>
            </w:r>
            <w:r>
              <w:rPr>
                <w:sz w:val="18"/>
              </w:rPr>
              <w:t>способности;</w:t>
            </w:r>
          </w:p>
        </w:tc>
        <w:tc>
          <w:tcPr>
            <w:tcW w:w="2598" w:type="dxa"/>
            <w:vMerge w:val="restart"/>
          </w:tcPr>
          <w:p w:rsidR="00ED392B" w:rsidRDefault="00CE02ED">
            <w:pPr>
              <w:pStyle w:val="TableParagraph"/>
              <w:numPr>
                <w:ilvl w:val="0"/>
                <w:numId w:val="1619"/>
              </w:numPr>
              <w:tabs>
                <w:tab w:val="left" w:pos="228"/>
              </w:tabs>
              <w:ind w:right="332" w:hanging="140"/>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1619"/>
              </w:numPr>
              <w:tabs>
                <w:tab w:val="left" w:pos="228"/>
              </w:tabs>
              <w:spacing w:before="1"/>
              <w:ind w:left="225" w:right="141" w:hanging="138"/>
              <w:rPr>
                <w:sz w:val="18"/>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7"/>
                <w:sz w:val="18"/>
              </w:rPr>
              <w:t xml:space="preserve"> </w:t>
            </w:r>
            <w:r>
              <w:rPr>
                <w:sz w:val="18"/>
              </w:rPr>
              <w:t>здравље;</w:t>
            </w:r>
          </w:p>
          <w:p w:rsidR="00ED392B" w:rsidRDefault="00CE02ED">
            <w:pPr>
              <w:pStyle w:val="TableParagraph"/>
              <w:numPr>
                <w:ilvl w:val="0"/>
                <w:numId w:val="1619"/>
              </w:numPr>
              <w:tabs>
                <w:tab w:val="left" w:pos="228"/>
              </w:tabs>
              <w:spacing w:before="6"/>
              <w:ind w:right="396" w:hanging="140"/>
              <w:rPr>
                <w:sz w:val="18"/>
              </w:rPr>
            </w:pPr>
            <w:r>
              <w:rPr>
                <w:sz w:val="18"/>
              </w:rPr>
              <w:t>Ученици који похађају четворогодишње</w:t>
            </w:r>
            <w:r>
              <w:rPr>
                <w:spacing w:val="5"/>
                <w:sz w:val="18"/>
              </w:rPr>
              <w:t xml:space="preserve"> </w:t>
            </w:r>
            <w:r>
              <w:rPr>
                <w:sz w:val="18"/>
              </w:rPr>
              <w:t>стручне</w:t>
            </w:r>
          </w:p>
        </w:tc>
      </w:tr>
      <w:tr w:rsidR="00ED392B">
        <w:trPr>
          <w:trHeight w:val="648"/>
        </w:trPr>
        <w:tc>
          <w:tcPr>
            <w:tcW w:w="1758" w:type="dxa"/>
          </w:tcPr>
          <w:p w:rsidR="00ED392B" w:rsidRDefault="00CE02ED">
            <w:pPr>
              <w:pStyle w:val="TableParagraph"/>
              <w:numPr>
                <w:ilvl w:val="0"/>
                <w:numId w:val="1618"/>
              </w:numPr>
              <w:tabs>
                <w:tab w:val="left" w:pos="322"/>
              </w:tabs>
              <w:ind w:right="473" w:hanging="117"/>
              <w:rPr>
                <w:sz w:val="18"/>
              </w:rPr>
            </w:pPr>
            <w:r>
              <w:rPr>
                <w:sz w:val="18"/>
              </w:rPr>
              <w:t>Развој моторичких и</w:t>
            </w:r>
          </w:p>
          <w:p w:rsidR="00ED392B" w:rsidRDefault="00CE02ED">
            <w:pPr>
              <w:pStyle w:val="TableParagraph"/>
              <w:spacing w:before="1" w:line="200" w:lineRule="exact"/>
              <w:ind w:left="204"/>
              <w:rPr>
                <w:sz w:val="18"/>
              </w:rPr>
            </w:pPr>
            <w:r>
              <w:rPr>
                <w:sz w:val="18"/>
              </w:rPr>
              <w:t>функционалних</w:t>
            </w:r>
          </w:p>
        </w:tc>
        <w:tc>
          <w:tcPr>
            <w:tcW w:w="1755" w:type="dxa"/>
          </w:tcPr>
          <w:p w:rsidR="00ED392B" w:rsidRDefault="00CE02ED">
            <w:pPr>
              <w:pStyle w:val="TableParagraph"/>
              <w:numPr>
                <w:ilvl w:val="0"/>
                <w:numId w:val="1617"/>
              </w:numPr>
              <w:tabs>
                <w:tab w:val="left" w:pos="324"/>
              </w:tabs>
              <w:ind w:right="514" w:hanging="147"/>
              <w:rPr>
                <w:sz w:val="18"/>
              </w:rPr>
            </w:pPr>
            <w:r>
              <w:rPr>
                <w:sz w:val="18"/>
              </w:rPr>
              <w:t>Развој и усавршавање</w:t>
            </w:r>
          </w:p>
          <w:p w:rsidR="00ED392B" w:rsidRDefault="00CE02ED">
            <w:pPr>
              <w:pStyle w:val="TableParagraph"/>
              <w:spacing w:line="201" w:lineRule="exact"/>
              <w:ind w:left="204"/>
              <w:rPr>
                <w:sz w:val="18"/>
              </w:rPr>
            </w:pPr>
            <w:r>
              <w:rPr>
                <w:sz w:val="18"/>
              </w:rPr>
              <w:t>моторичких</w:t>
            </w:r>
          </w:p>
        </w:tc>
        <w:tc>
          <w:tcPr>
            <w:tcW w:w="3240" w:type="dxa"/>
          </w:tcPr>
          <w:p w:rsidR="00ED392B" w:rsidRDefault="00CE02ED">
            <w:pPr>
              <w:pStyle w:val="TableParagraph"/>
              <w:numPr>
                <w:ilvl w:val="0"/>
                <w:numId w:val="1616"/>
              </w:numPr>
              <w:tabs>
                <w:tab w:val="left" w:pos="325"/>
              </w:tabs>
              <w:ind w:right="197"/>
              <w:rPr>
                <w:sz w:val="18"/>
              </w:rPr>
            </w:pPr>
            <w:r>
              <w:rPr>
                <w:sz w:val="18"/>
              </w:rPr>
              <w:t>именује моторичке способности које треба развијати, као и основна</w:t>
            </w:r>
          </w:p>
          <w:p w:rsidR="00ED392B" w:rsidRDefault="00CE02ED">
            <w:pPr>
              <w:pStyle w:val="TableParagraph"/>
              <w:spacing w:line="201" w:lineRule="exact"/>
              <w:ind w:left="323"/>
              <w:rPr>
                <w:sz w:val="18"/>
              </w:rPr>
            </w:pPr>
            <w:r>
              <w:rPr>
                <w:sz w:val="18"/>
              </w:rPr>
              <w:t>средства и методе за њихов развој;</w:t>
            </w:r>
          </w:p>
        </w:tc>
        <w:tc>
          <w:tcPr>
            <w:tcW w:w="3480" w:type="dxa"/>
          </w:tcPr>
          <w:p w:rsidR="00ED392B" w:rsidRDefault="00CE02ED">
            <w:pPr>
              <w:pStyle w:val="TableParagraph"/>
              <w:numPr>
                <w:ilvl w:val="0"/>
                <w:numId w:val="1615"/>
              </w:numPr>
              <w:tabs>
                <w:tab w:val="left" w:pos="321"/>
              </w:tabs>
              <w:spacing w:line="220" w:lineRule="exact"/>
              <w:ind w:hanging="233"/>
              <w:rPr>
                <w:sz w:val="18"/>
              </w:rPr>
            </w:pPr>
            <w:r>
              <w:rPr>
                <w:sz w:val="18"/>
              </w:rPr>
              <w:t>Вежбе снаге без и са малим</w:t>
            </w:r>
            <w:r>
              <w:rPr>
                <w:spacing w:val="-6"/>
                <w:sz w:val="18"/>
              </w:rPr>
              <w:t xml:space="preserve"> </w:t>
            </w:r>
            <w:r>
              <w:rPr>
                <w:sz w:val="18"/>
              </w:rPr>
              <w:t>теговима</w:t>
            </w:r>
          </w:p>
          <w:p w:rsidR="00ED392B" w:rsidRDefault="00CE02ED">
            <w:pPr>
              <w:pStyle w:val="TableParagraph"/>
              <w:spacing w:line="207" w:lineRule="exact"/>
              <w:ind w:left="320"/>
              <w:rPr>
                <w:sz w:val="18"/>
              </w:rPr>
            </w:pPr>
            <w:r>
              <w:rPr>
                <w:sz w:val="18"/>
              </w:rPr>
              <w:t>(до 4 кг);</w:t>
            </w:r>
          </w:p>
          <w:p w:rsidR="00ED392B" w:rsidRDefault="00CE02ED">
            <w:pPr>
              <w:pStyle w:val="TableParagraph"/>
              <w:numPr>
                <w:ilvl w:val="0"/>
                <w:numId w:val="1615"/>
              </w:numPr>
              <w:tabs>
                <w:tab w:val="left" w:pos="321"/>
              </w:tabs>
              <w:spacing w:before="1" w:line="201" w:lineRule="exact"/>
              <w:rPr>
                <w:sz w:val="18"/>
              </w:rPr>
            </w:pPr>
            <w:r>
              <w:rPr>
                <w:sz w:val="18"/>
              </w:rPr>
              <w:t>Трчање на 800 м ученице и 1000</w:t>
            </w:r>
            <w:r>
              <w:rPr>
                <w:spacing w:val="2"/>
                <w:sz w:val="18"/>
              </w:rPr>
              <w:t xml:space="preserve"> </w:t>
            </w:r>
            <w:r>
              <w:rPr>
                <w:sz w:val="18"/>
              </w:rPr>
              <w:t>м</w:t>
            </w:r>
          </w:p>
        </w:tc>
        <w:tc>
          <w:tcPr>
            <w:tcW w:w="259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1933"/>
        </w:trPr>
        <w:tc>
          <w:tcPr>
            <w:tcW w:w="1758" w:type="dxa"/>
          </w:tcPr>
          <w:p w:rsidR="00ED392B" w:rsidRDefault="00CE02ED">
            <w:pPr>
              <w:pStyle w:val="TableParagraph"/>
              <w:ind w:left="204" w:right="97"/>
              <w:rPr>
                <w:sz w:val="18"/>
              </w:rPr>
            </w:pPr>
            <w:r>
              <w:rPr>
                <w:sz w:val="18"/>
              </w:rPr>
              <w:t>способности човека, као основа за реализовање постављених циљева и исхода</w:t>
            </w:r>
          </w:p>
        </w:tc>
        <w:tc>
          <w:tcPr>
            <w:tcW w:w="1755" w:type="dxa"/>
          </w:tcPr>
          <w:p w:rsidR="00ED392B" w:rsidRDefault="00CE02ED">
            <w:pPr>
              <w:pStyle w:val="TableParagraph"/>
              <w:ind w:left="204" w:right="108"/>
              <w:rPr>
                <w:sz w:val="18"/>
              </w:rPr>
            </w:pPr>
            <w:r>
              <w:rPr>
                <w:sz w:val="18"/>
              </w:rPr>
              <w:t>способности и теоријских знања неопходних за самостални рад на њима;</w:t>
            </w:r>
          </w:p>
        </w:tc>
        <w:tc>
          <w:tcPr>
            <w:tcW w:w="3240" w:type="dxa"/>
          </w:tcPr>
          <w:p w:rsidR="00ED392B" w:rsidRDefault="00CE02ED">
            <w:pPr>
              <w:pStyle w:val="TableParagraph"/>
              <w:numPr>
                <w:ilvl w:val="0"/>
                <w:numId w:val="1614"/>
              </w:numPr>
              <w:tabs>
                <w:tab w:val="left" w:pos="325"/>
              </w:tabs>
              <w:ind w:right="129" w:hanging="236"/>
              <w:rPr>
                <w:sz w:val="18"/>
              </w:rPr>
            </w:pPr>
            <w:r>
              <w:rPr>
                <w:sz w:val="18"/>
              </w:rPr>
              <w:t>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3480" w:type="dxa"/>
          </w:tcPr>
          <w:p w:rsidR="00ED392B" w:rsidRDefault="00CE02ED">
            <w:pPr>
              <w:pStyle w:val="TableParagraph"/>
              <w:spacing w:line="206" w:lineRule="exact"/>
              <w:ind w:left="320"/>
              <w:rPr>
                <w:sz w:val="18"/>
              </w:rPr>
            </w:pPr>
            <w:r>
              <w:rPr>
                <w:sz w:val="18"/>
              </w:rPr>
              <w:t>ученици ;</w:t>
            </w:r>
          </w:p>
          <w:p w:rsidR="00ED392B" w:rsidRDefault="00CE02ED">
            <w:pPr>
              <w:pStyle w:val="TableParagraph"/>
              <w:numPr>
                <w:ilvl w:val="0"/>
                <w:numId w:val="1613"/>
              </w:numPr>
              <w:tabs>
                <w:tab w:val="left" w:pos="321"/>
              </w:tabs>
              <w:spacing w:before="1"/>
              <w:ind w:hanging="233"/>
              <w:rPr>
                <w:sz w:val="18"/>
              </w:rPr>
            </w:pPr>
            <w:r>
              <w:rPr>
                <w:sz w:val="18"/>
              </w:rPr>
              <w:t>Трчање на 60 м и 100 м;</w:t>
            </w:r>
          </w:p>
          <w:p w:rsidR="00ED392B" w:rsidRDefault="00CE02ED">
            <w:pPr>
              <w:pStyle w:val="TableParagraph"/>
              <w:numPr>
                <w:ilvl w:val="0"/>
                <w:numId w:val="1613"/>
              </w:numPr>
              <w:tabs>
                <w:tab w:val="left" w:pos="321"/>
              </w:tabs>
              <w:ind w:right="345" w:hanging="233"/>
              <w:rPr>
                <w:sz w:val="18"/>
              </w:rPr>
            </w:pPr>
            <w:r>
              <w:rPr>
                <w:sz w:val="18"/>
              </w:rPr>
              <w:t>Вежбе растезања (број понављања и издржај у крајњем</w:t>
            </w:r>
            <w:r>
              <w:rPr>
                <w:spacing w:val="-1"/>
                <w:sz w:val="18"/>
              </w:rPr>
              <w:t xml:space="preserve"> </w:t>
            </w:r>
            <w:r>
              <w:rPr>
                <w:sz w:val="18"/>
              </w:rPr>
              <w:t>положају);</w:t>
            </w:r>
          </w:p>
          <w:p w:rsidR="00ED392B" w:rsidRDefault="00CE02ED">
            <w:pPr>
              <w:pStyle w:val="TableParagraph"/>
              <w:numPr>
                <w:ilvl w:val="0"/>
                <w:numId w:val="1613"/>
              </w:numPr>
              <w:tabs>
                <w:tab w:val="left" w:pos="321"/>
              </w:tabs>
              <w:spacing w:before="1"/>
              <w:ind w:right="267"/>
              <w:rPr>
                <w:sz w:val="18"/>
              </w:rPr>
            </w:pPr>
            <w:r>
              <w:rPr>
                <w:sz w:val="18"/>
              </w:rPr>
              <w:t>Полигони спретности и окретности и спортске</w:t>
            </w:r>
            <w:r>
              <w:rPr>
                <w:spacing w:val="-1"/>
                <w:sz w:val="18"/>
              </w:rPr>
              <w:t xml:space="preserve"> </w:t>
            </w:r>
            <w:r>
              <w:rPr>
                <w:sz w:val="18"/>
              </w:rPr>
              <w:t>игре;</w:t>
            </w:r>
          </w:p>
          <w:p w:rsidR="00ED392B" w:rsidRDefault="00CE02ED">
            <w:pPr>
              <w:pStyle w:val="TableParagraph"/>
              <w:numPr>
                <w:ilvl w:val="0"/>
                <w:numId w:val="1613"/>
              </w:numPr>
              <w:tabs>
                <w:tab w:val="left" w:pos="321"/>
              </w:tabs>
              <w:spacing w:before="2"/>
              <w:rPr>
                <w:sz w:val="18"/>
              </w:rPr>
            </w:pPr>
            <w:r>
              <w:rPr>
                <w:sz w:val="18"/>
              </w:rPr>
              <w:t>Аеробик;</w:t>
            </w:r>
          </w:p>
          <w:p w:rsidR="00ED392B" w:rsidRDefault="00CE02ED">
            <w:pPr>
              <w:pStyle w:val="TableParagraph"/>
              <w:numPr>
                <w:ilvl w:val="0"/>
                <w:numId w:val="1613"/>
              </w:numPr>
              <w:tabs>
                <w:tab w:val="left" w:pos="321"/>
              </w:tabs>
              <w:rPr>
                <w:sz w:val="18"/>
              </w:rPr>
            </w:pPr>
            <w:r>
              <w:rPr>
                <w:sz w:val="18"/>
              </w:rPr>
              <w:t>Обука техника</w:t>
            </w:r>
            <w:r>
              <w:rPr>
                <w:spacing w:val="-1"/>
                <w:sz w:val="18"/>
              </w:rPr>
              <w:t xml:space="preserve"> </w:t>
            </w:r>
            <w:r>
              <w:rPr>
                <w:sz w:val="18"/>
              </w:rPr>
              <w:t>пливања;</w:t>
            </w:r>
          </w:p>
        </w:tc>
        <w:tc>
          <w:tcPr>
            <w:tcW w:w="2598" w:type="dxa"/>
            <w:vMerge w:val="restart"/>
          </w:tcPr>
          <w:p w:rsidR="00ED392B" w:rsidRDefault="00CE02ED">
            <w:pPr>
              <w:pStyle w:val="TableParagraph"/>
              <w:ind w:left="224" w:right="102"/>
              <w:rPr>
                <w:sz w:val="18"/>
              </w:rPr>
            </w:pPr>
            <w:r>
              <w:rPr>
                <w:sz w:val="18"/>
              </w:rPr>
              <w:t>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p w:rsidR="00ED392B" w:rsidRDefault="00ED392B">
            <w:pPr>
              <w:pStyle w:val="TableParagraph"/>
              <w:spacing w:before="2"/>
              <w:rPr>
                <w:sz w:val="19"/>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spacing w:before="2"/>
              <w:ind w:left="87" w:right="456"/>
              <w:rPr>
                <w:sz w:val="18"/>
              </w:rPr>
            </w:pPr>
            <w:r>
              <w:rPr>
                <w:sz w:val="18"/>
              </w:rPr>
              <w:t>Предмет се реализује кроз следеће облике наставе:</w:t>
            </w:r>
          </w:p>
          <w:p w:rsidR="00ED392B" w:rsidRDefault="00CE02ED">
            <w:pPr>
              <w:pStyle w:val="TableParagraph"/>
              <w:numPr>
                <w:ilvl w:val="0"/>
                <w:numId w:val="1612"/>
              </w:numPr>
              <w:tabs>
                <w:tab w:val="left" w:pos="324"/>
              </w:tabs>
              <w:spacing w:before="2" w:line="220" w:lineRule="exact"/>
              <w:ind w:hanging="280"/>
              <w:rPr>
                <w:b/>
                <w:sz w:val="18"/>
              </w:rPr>
            </w:pPr>
            <w:r>
              <w:rPr>
                <w:b/>
                <w:sz w:val="18"/>
              </w:rPr>
              <w:t>теоријска настава (4</w:t>
            </w:r>
          </w:p>
          <w:p w:rsidR="00ED392B" w:rsidRDefault="00CE02ED">
            <w:pPr>
              <w:pStyle w:val="TableParagraph"/>
              <w:spacing w:line="207" w:lineRule="exact"/>
              <w:ind w:left="323"/>
              <w:rPr>
                <w:b/>
                <w:sz w:val="18"/>
              </w:rPr>
            </w:pPr>
            <w:r>
              <w:rPr>
                <w:b/>
                <w:sz w:val="18"/>
              </w:rPr>
              <w:t>часа);</w:t>
            </w:r>
          </w:p>
          <w:p w:rsidR="00ED392B" w:rsidRDefault="00CE02ED">
            <w:pPr>
              <w:pStyle w:val="TableParagraph"/>
              <w:numPr>
                <w:ilvl w:val="0"/>
                <w:numId w:val="1612"/>
              </w:numPr>
              <w:tabs>
                <w:tab w:val="left" w:pos="324"/>
              </w:tabs>
              <w:spacing w:before="1"/>
              <w:ind w:left="323" w:hanging="236"/>
              <w:rPr>
                <w:b/>
                <w:sz w:val="18"/>
              </w:rPr>
            </w:pPr>
            <w:r>
              <w:rPr>
                <w:b/>
                <w:sz w:val="18"/>
              </w:rPr>
              <w:t>мерење и тестирање</w:t>
            </w:r>
            <w:r>
              <w:rPr>
                <w:b/>
                <w:spacing w:val="-2"/>
                <w:sz w:val="18"/>
              </w:rPr>
              <w:t xml:space="preserve"> </w:t>
            </w:r>
            <w:r>
              <w:rPr>
                <w:b/>
                <w:sz w:val="18"/>
              </w:rPr>
              <w:t>(6</w:t>
            </w:r>
          </w:p>
          <w:p w:rsidR="00ED392B" w:rsidRDefault="00CE02ED">
            <w:pPr>
              <w:pStyle w:val="TableParagraph"/>
              <w:ind w:left="323"/>
              <w:rPr>
                <w:b/>
                <w:sz w:val="18"/>
              </w:rPr>
            </w:pPr>
            <w:r>
              <w:rPr>
                <w:b/>
                <w:sz w:val="18"/>
              </w:rPr>
              <w:t>часова);</w:t>
            </w:r>
          </w:p>
          <w:p w:rsidR="00ED392B" w:rsidRDefault="00CE02ED">
            <w:pPr>
              <w:pStyle w:val="TableParagraph"/>
              <w:numPr>
                <w:ilvl w:val="0"/>
                <w:numId w:val="1612"/>
              </w:numPr>
              <w:tabs>
                <w:tab w:val="left" w:pos="324"/>
              </w:tabs>
              <w:spacing w:before="1"/>
              <w:ind w:hanging="280"/>
              <w:rPr>
                <w:b/>
                <w:sz w:val="18"/>
              </w:rPr>
            </w:pPr>
            <w:r>
              <w:rPr>
                <w:b/>
                <w:sz w:val="18"/>
              </w:rPr>
              <w:t>практична настава</w:t>
            </w:r>
            <w:r>
              <w:rPr>
                <w:b/>
                <w:spacing w:val="-1"/>
                <w:sz w:val="18"/>
              </w:rPr>
              <w:t xml:space="preserve"> </w:t>
            </w:r>
            <w:r>
              <w:rPr>
                <w:b/>
                <w:sz w:val="18"/>
              </w:rPr>
              <w:t>(56</w:t>
            </w:r>
          </w:p>
          <w:p w:rsidR="00ED392B" w:rsidRDefault="00CE02ED">
            <w:pPr>
              <w:pStyle w:val="TableParagraph"/>
              <w:spacing w:before="1"/>
              <w:ind w:left="323"/>
              <w:rPr>
                <w:b/>
                <w:sz w:val="18"/>
              </w:rPr>
            </w:pPr>
            <w:r>
              <w:rPr>
                <w:b/>
                <w:sz w:val="18"/>
              </w:rPr>
              <w:t>часова).</w:t>
            </w:r>
          </w:p>
          <w:p w:rsidR="00ED392B" w:rsidRDefault="00ED392B">
            <w:pPr>
              <w:pStyle w:val="TableParagraph"/>
              <w:spacing w:before="2"/>
              <w:rPr>
                <w:sz w:val="18"/>
              </w:rPr>
            </w:pPr>
          </w:p>
          <w:p w:rsidR="00ED392B" w:rsidRDefault="00CE02ED">
            <w:pPr>
              <w:pStyle w:val="TableParagraph"/>
              <w:ind w:left="87"/>
              <w:rPr>
                <w:sz w:val="18"/>
              </w:rPr>
            </w:pPr>
            <w:r>
              <w:rPr>
                <w:b/>
                <w:sz w:val="18"/>
                <w:u w:val="single"/>
              </w:rPr>
              <w:t>Подела одељења на групе</w:t>
            </w:r>
            <w:r>
              <w:rPr>
                <w:b/>
                <w:sz w:val="18"/>
              </w:rPr>
              <w:t xml:space="preserve"> </w:t>
            </w:r>
            <w:r>
              <w:rPr>
                <w:sz w:val="18"/>
              </w:rPr>
              <w:t>Одељење се не дели приликом реализације;</w:t>
            </w:r>
          </w:p>
          <w:p w:rsidR="00ED392B" w:rsidRDefault="00CE02ED">
            <w:pPr>
              <w:pStyle w:val="TableParagraph"/>
              <w:spacing w:before="2"/>
              <w:ind w:left="129" w:right="137" w:firstLine="1"/>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7"/>
              <w:rPr>
                <w:sz w:val="18"/>
              </w:rPr>
            </w:pPr>
          </w:p>
          <w:p w:rsidR="00ED392B" w:rsidRDefault="00CE02ED">
            <w:pPr>
              <w:pStyle w:val="TableParagraph"/>
              <w:ind w:left="129"/>
              <w:rPr>
                <w:b/>
                <w:sz w:val="18"/>
              </w:rPr>
            </w:pPr>
            <w:r>
              <w:rPr>
                <w:b/>
                <w:sz w:val="18"/>
                <w:u w:val="single"/>
              </w:rPr>
              <w:t>Место реализације наставе</w:t>
            </w:r>
          </w:p>
          <w:p w:rsidR="00ED392B" w:rsidRDefault="00CE02ED">
            <w:pPr>
              <w:pStyle w:val="TableParagraph"/>
              <w:numPr>
                <w:ilvl w:val="0"/>
                <w:numId w:val="1612"/>
              </w:numPr>
              <w:tabs>
                <w:tab w:val="left" w:pos="368"/>
              </w:tabs>
              <w:spacing w:before="18" w:line="206" w:lineRule="exact"/>
              <w:ind w:right="88"/>
              <w:rPr>
                <w:sz w:val="18"/>
              </w:rPr>
            </w:pPr>
            <w:r>
              <w:rPr>
                <w:sz w:val="18"/>
              </w:rPr>
              <w:t>Теоријска настава се реализује у учионици или</w:t>
            </w:r>
            <w:r>
              <w:rPr>
                <w:spacing w:val="2"/>
                <w:sz w:val="18"/>
              </w:rPr>
              <w:t xml:space="preserve"> </w:t>
            </w:r>
            <w:r>
              <w:rPr>
                <w:sz w:val="18"/>
              </w:rPr>
              <w:t>у</w:t>
            </w:r>
          </w:p>
        </w:tc>
      </w:tr>
      <w:tr w:rsidR="00ED392B">
        <w:trPr>
          <w:trHeight w:val="6629"/>
        </w:trPr>
        <w:tc>
          <w:tcPr>
            <w:tcW w:w="1758" w:type="dxa"/>
          </w:tcPr>
          <w:p w:rsidR="00ED392B" w:rsidRDefault="00CE02ED">
            <w:pPr>
              <w:pStyle w:val="TableParagraph"/>
              <w:numPr>
                <w:ilvl w:val="0"/>
                <w:numId w:val="1611"/>
              </w:numPr>
              <w:tabs>
                <w:tab w:val="left" w:pos="322"/>
              </w:tabs>
              <w:ind w:right="133" w:hanging="184"/>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2"/>
                <w:sz w:val="18"/>
              </w:rPr>
              <w:t xml:space="preserve"> </w:t>
            </w:r>
            <w:r>
              <w:rPr>
                <w:sz w:val="18"/>
              </w:rPr>
              <w:t>исхода</w:t>
            </w:r>
          </w:p>
          <w:p w:rsidR="00ED392B" w:rsidRDefault="00ED392B">
            <w:pPr>
              <w:pStyle w:val="TableParagraph"/>
              <w:spacing w:before="8"/>
              <w:rPr>
                <w:sz w:val="18"/>
              </w:rPr>
            </w:pPr>
          </w:p>
          <w:p w:rsidR="00ED392B" w:rsidRDefault="00CE02ED">
            <w:pPr>
              <w:pStyle w:val="TableParagraph"/>
              <w:numPr>
                <w:ilvl w:val="0"/>
                <w:numId w:val="1611"/>
              </w:numPr>
              <w:tabs>
                <w:tab w:val="left" w:pos="321"/>
              </w:tabs>
              <w:ind w:left="320" w:hanging="233"/>
              <w:rPr>
                <w:sz w:val="18"/>
              </w:rPr>
            </w:pPr>
            <w:r>
              <w:rPr>
                <w:sz w:val="18"/>
              </w:rPr>
              <w:t>Атлетика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3"/>
              <w:rPr>
                <w:sz w:val="21"/>
              </w:rPr>
            </w:pPr>
          </w:p>
          <w:p w:rsidR="00ED392B" w:rsidRDefault="00CE02ED">
            <w:pPr>
              <w:pStyle w:val="TableParagraph"/>
              <w:numPr>
                <w:ilvl w:val="0"/>
                <w:numId w:val="1611"/>
              </w:numPr>
              <w:tabs>
                <w:tab w:val="left" w:pos="321"/>
              </w:tabs>
              <w:ind w:left="320" w:right="489" w:hanging="233"/>
              <w:rPr>
                <w:sz w:val="18"/>
              </w:rPr>
            </w:pPr>
            <w:r>
              <w:rPr>
                <w:sz w:val="18"/>
              </w:rPr>
              <w:t>Спортска гимнастика:</w:t>
            </w:r>
          </w:p>
          <w:p w:rsidR="00ED392B" w:rsidRDefault="00CE02ED">
            <w:pPr>
              <w:pStyle w:val="TableParagraph"/>
              <w:spacing w:before="2"/>
              <w:ind w:left="87"/>
              <w:rPr>
                <w:sz w:val="18"/>
              </w:rPr>
            </w:pPr>
            <w:r>
              <w:rPr>
                <w:sz w:val="18"/>
              </w:rPr>
              <w:t>(Вежбе на</w:t>
            </w:r>
          </w:p>
        </w:tc>
        <w:tc>
          <w:tcPr>
            <w:tcW w:w="1755" w:type="dxa"/>
          </w:tcPr>
          <w:p w:rsidR="00ED392B" w:rsidRDefault="00CE02ED">
            <w:pPr>
              <w:pStyle w:val="TableParagraph"/>
              <w:numPr>
                <w:ilvl w:val="0"/>
                <w:numId w:val="1610"/>
              </w:numPr>
              <w:tabs>
                <w:tab w:val="left" w:pos="320"/>
              </w:tabs>
              <w:ind w:right="153" w:hanging="148"/>
              <w:rPr>
                <w:sz w:val="18"/>
              </w:rPr>
            </w:pPr>
            <w:r>
              <w:rPr>
                <w:sz w:val="18"/>
              </w:rPr>
              <w:t>Стицање моторичких умења, вештина и теоријских знања неопходних за за њихово</w:t>
            </w:r>
            <w:r>
              <w:rPr>
                <w:spacing w:val="-1"/>
                <w:sz w:val="18"/>
              </w:rPr>
              <w:t xml:space="preserve"> </w:t>
            </w:r>
            <w:r>
              <w:rPr>
                <w:sz w:val="18"/>
              </w:rPr>
              <w:t>усвајање;</w:t>
            </w:r>
          </w:p>
          <w:p w:rsidR="00ED392B" w:rsidRDefault="00CE02ED">
            <w:pPr>
              <w:pStyle w:val="TableParagraph"/>
              <w:numPr>
                <w:ilvl w:val="0"/>
                <w:numId w:val="1610"/>
              </w:numPr>
              <w:tabs>
                <w:tab w:val="left" w:pos="320"/>
              </w:tabs>
              <w:spacing w:before="4"/>
              <w:ind w:right="421" w:hanging="148"/>
              <w:rPr>
                <w:sz w:val="18"/>
              </w:rPr>
            </w:pPr>
            <w:r>
              <w:rPr>
                <w:sz w:val="18"/>
              </w:rPr>
              <w:t>Мотивација ученика за бављењем физичким активностима;</w:t>
            </w:r>
          </w:p>
          <w:p w:rsidR="00ED392B" w:rsidRDefault="00CE02ED">
            <w:pPr>
              <w:pStyle w:val="TableParagraph"/>
              <w:numPr>
                <w:ilvl w:val="0"/>
                <w:numId w:val="1610"/>
              </w:numPr>
              <w:tabs>
                <w:tab w:val="left" w:pos="320"/>
              </w:tabs>
              <w:spacing w:before="4"/>
              <w:ind w:right="218" w:hanging="148"/>
              <w:rPr>
                <w:sz w:val="18"/>
              </w:rPr>
            </w:pPr>
            <w:r>
              <w:rPr>
                <w:sz w:val="18"/>
              </w:rPr>
              <w:t xml:space="preserve">Формирање позитивних </w:t>
            </w:r>
            <w:r>
              <w:rPr>
                <w:spacing w:val="-1"/>
                <w:sz w:val="18"/>
              </w:rPr>
              <w:t xml:space="preserve">психосоцијалних </w:t>
            </w:r>
            <w:r>
              <w:rPr>
                <w:sz w:val="18"/>
              </w:rPr>
              <w:t>образаца понашања;</w:t>
            </w:r>
          </w:p>
          <w:p w:rsidR="00ED392B" w:rsidRDefault="00CE02ED">
            <w:pPr>
              <w:pStyle w:val="TableParagraph"/>
              <w:numPr>
                <w:ilvl w:val="0"/>
                <w:numId w:val="1610"/>
              </w:numPr>
              <w:tabs>
                <w:tab w:val="left" w:pos="320"/>
              </w:tabs>
              <w:spacing w:before="3"/>
              <w:ind w:left="203" w:right="209" w:hanging="147"/>
              <w:rPr>
                <w:sz w:val="18"/>
              </w:rPr>
            </w:pPr>
            <w:r>
              <w:rPr>
                <w:sz w:val="18"/>
              </w:rPr>
              <w:t>Примена стечених умења, знања и навика у свакодневним условима живота и рада;</w:t>
            </w:r>
          </w:p>
          <w:p w:rsidR="00ED392B" w:rsidRDefault="00CE02ED">
            <w:pPr>
              <w:pStyle w:val="TableParagraph"/>
              <w:numPr>
                <w:ilvl w:val="0"/>
                <w:numId w:val="1610"/>
              </w:numPr>
              <w:tabs>
                <w:tab w:val="left" w:pos="320"/>
              </w:tabs>
              <w:spacing w:before="5"/>
              <w:ind w:left="203" w:right="98" w:hanging="148"/>
              <w:rPr>
                <w:sz w:val="18"/>
              </w:rPr>
            </w:pPr>
            <w:r>
              <w:rPr>
                <w:sz w:val="18"/>
              </w:rPr>
              <w:t>Естетско изражавање покретом и доживљавање естетских вредности покрета и кретања;</w:t>
            </w:r>
          </w:p>
          <w:p w:rsidR="00ED392B" w:rsidRDefault="00CE02ED">
            <w:pPr>
              <w:pStyle w:val="TableParagraph"/>
              <w:numPr>
                <w:ilvl w:val="0"/>
                <w:numId w:val="1610"/>
              </w:numPr>
              <w:tabs>
                <w:tab w:val="left" w:pos="319"/>
              </w:tabs>
              <w:spacing w:before="5"/>
              <w:ind w:left="203" w:right="82" w:hanging="148"/>
              <w:rPr>
                <w:sz w:val="18"/>
              </w:rPr>
            </w:pPr>
            <w:r>
              <w:rPr>
                <w:sz w:val="18"/>
              </w:rPr>
              <w:t>Усвајање етичких</w:t>
            </w:r>
            <w:r>
              <w:rPr>
                <w:spacing w:val="-4"/>
                <w:sz w:val="18"/>
              </w:rPr>
              <w:t xml:space="preserve"> </w:t>
            </w:r>
            <w:r>
              <w:rPr>
                <w:sz w:val="18"/>
              </w:rPr>
              <w:t>вредности</w:t>
            </w:r>
          </w:p>
        </w:tc>
        <w:tc>
          <w:tcPr>
            <w:tcW w:w="3240" w:type="dxa"/>
          </w:tcPr>
          <w:p w:rsidR="00ED392B" w:rsidRDefault="00CE02ED">
            <w:pPr>
              <w:pStyle w:val="TableParagraph"/>
              <w:numPr>
                <w:ilvl w:val="0"/>
                <w:numId w:val="1609"/>
              </w:numPr>
              <w:tabs>
                <w:tab w:val="left" w:pos="323"/>
              </w:tabs>
              <w:ind w:right="138" w:hanging="236"/>
              <w:rPr>
                <w:sz w:val="18"/>
              </w:rPr>
            </w:pPr>
            <w:r>
              <w:rPr>
                <w:sz w:val="18"/>
              </w:rPr>
              <w:t>кратко опише основне карактеристике и правила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1609"/>
              </w:numPr>
              <w:tabs>
                <w:tab w:val="left" w:pos="323"/>
              </w:tabs>
              <w:spacing w:before="2"/>
              <w:ind w:left="321" w:right="139" w:hanging="236"/>
              <w:rPr>
                <w:sz w:val="18"/>
              </w:rPr>
            </w:pPr>
            <w:r>
              <w:rPr>
                <w:sz w:val="18"/>
              </w:rPr>
              <w:t>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rsidR="00ED392B" w:rsidRDefault="00CE02ED">
            <w:pPr>
              <w:pStyle w:val="TableParagraph"/>
              <w:numPr>
                <w:ilvl w:val="0"/>
                <w:numId w:val="1609"/>
              </w:numPr>
              <w:tabs>
                <w:tab w:val="left" w:pos="322"/>
              </w:tabs>
              <w:spacing w:before="5"/>
              <w:ind w:left="321" w:right="157" w:hanging="236"/>
              <w:rPr>
                <w:sz w:val="18"/>
              </w:rPr>
            </w:pPr>
            <w:r>
              <w:rPr>
                <w:sz w:val="18"/>
              </w:rPr>
              <w:t>детаљније опише правила спортске гране за коју показује посебан интерес - за коју школа има</w:t>
            </w:r>
            <w:r>
              <w:rPr>
                <w:spacing w:val="-4"/>
                <w:sz w:val="18"/>
              </w:rPr>
              <w:t xml:space="preserve"> </w:t>
            </w:r>
            <w:r>
              <w:rPr>
                <w:sz w:val="18"/>
              </w:rPr>
              <w:t>услове;</w:t>
            </w:r>
          </w:p>
          <w:p w:rsidR="00ED392B" w:rsidRDefault="00CE02ED">
            <w:pPr>
              <w:pStyle w:val="TableParagraph"/>
              <w:numPr>
                <w:ilvl w:val="0"/>
                <w:numId w:val="1609"/>
              </w:numPr>
              <w:tabs>
                <w:tab w:val="left" w:pos="321"/>
              </w:tabs>
              <w:spacing w:before="3"/>
              <w:ind w:left="320" w:right="86" w:hanging="236"/>
              <w:rPr>
                <w:sz w:val="18"/>
              </w:rPr>
            </w:pPr>
            <w:r>
              <w:rPr>
                <w:sz w:val="18"/>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w:t>
            </w:r>
            <w:r>
              <w:rPr>
                <w:spacing w:val="-1"/>
                <w:sz w:val="18"/>
              </w:rPr>
              <w:t xml:space="preserve"> </w:t>
            </w:r>
            <w:r>
              <w:rPr>
                <w:sz w:val="18"/>
              </w:rPr>
              <w:t>активности;</w:t>
            </w:r>
          </w:p>
          <w:p w:rsidR="00ED392B" w:rsidRDefault="00CE02ED">
            <w:pPr>
              <w:pStyle w:val="TableParagraph"/>
              <w:numPr>
                <w:ilvl w:val="0"/>
                <w:numId w:val="1609"/>
              </w:numPr>
              <w:tabs>
                <w:tab w:val="left" w:pos="320"/>
              </w:tabs>
              <w:spacing w:before="4"/>
              <w:ind w:left="319" w:right="198"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1609"/>
              </w:numPr>
              <w:tabs>
                <w:tab w:val="left" w:pos="320"/>
              </w:tabs>
              <w:spacing w:before="3" w:line="242" w:lineRule="auto"/>
              <w:ind w:left="319" w:right="252"/>
              <w:rPr>
                <w:sz w:val="18"/>
              </w:rPr>
            </w:pPr>
            <w:r>
              <w:rPr>
                <w:sz w:val="18"/>
              </w:rPr>
              <w:t>сагледа негативне утицаје савременог начина живота (пушење, алкохол, дрога, насиље, деликвентно</w:t>
            </w:r>
            <w:r>
              <w:rPr>
                <w:spacing w:val="-1"/>
                <w:sz w:val="18"/>
              </w:rPr>
              <w:t xml:space="preserve"> </w:t>
            </w:r>
            <w:r>
              <w:rPr>
                <w:sz w:val="18"/>
              </w:rPr>
              <w:t>понашање);</w:t>
            </w:r>
          </w:p>
          <w:p w:rsidR="00ED392B" w:rsidRDefault="00CE02ED">
            <w:pPr>
              <w:pStyle w:val="TableParagraph"/>
              <w:numPr>
                <w:ilvl w:val="0"/>
                <w:numId w:val="1609"/>
              </w:numPr>
              <w:tabs>
                <w:tab w:val="left" w:pos="325"/>
              </w:tabs>
              <w:ind w:left="323" w:right="307" w:hanging="236"/>
              <w:rPr>
                <w:sz w:val="18"/>
              </w:rPr>
            </w:pPr>
            <w:r>
              <w:rPr>
                <w:sz w:val="18"/>
              </w:rPr>
              <w:t>комуницира путем физичких односно спортских активности са својим друговима;</w:t>
            </w:r>
          </w:p>
        </w:tc>
        <w:tc>
          <w:tcPr>
            <w:tcW w:w="3480" w:type="dxa"/>
          </w:tcPr>
          <w:p w:rsidR="00ED392B" w:rsidRDefault="00CE02ED">
            <w:pPr>
              <w:pStyle w:val="TableParagraph"/>
              <w:ind w:left="678"/>
              <w:rPr>
                <w:b/>
                <w:sz w:val="18"/>
              </w:rPr>
            </w:pPr>
            <w:r>
              <w:rPr>
                <w:b/>
                <w:sz w:val="18"/>
              </w:rPr>
              <w:t>АТЛЕТИКА</w:t>
            </w:r>
          </w:p>
          <w:p w:rsidR="00ED392B" w:rsidRDefault="00CE02ED">
            <w:pPr>
              <w:pStyle w:val="TableParagraph"/>
              <w:ind w:left="86" w:right="166"/>
              <w:rPr>
                <w:sz w:val="18"/>
              </w:rPr>
            </w:pPr>
            <w:r>
              <w:rPr>
                <w:sz w:val="18"/>
              </w:rPr>
              <w:t>У свим атлетским дисциплинама треба радити на развијању основних моторичких особина за дату дисциплину;</w:t>
            </w:r>
          </w:p>
          <w:p w:rsidR="00ED392B" w:rsidRDefault="00ED392B">
            <w:pPr>
              <w:pStyle w:val="TableParagraph"/>
              <w:spacing w:before="4"/>
              <w:rPr>
                <w:sz w:val="18"/>
              </w:rPr>
            </w:pPr>
          </w:p>
          <w:p w:rsidR="00ED392B" w:rsidRDefault="00CE02ED">
            <w:pPr>
              <w:pStyle w:val="TableParagraph"/>
              <w:ind w:left="86"/>
              <w:rPr>
                <w:b/>
                <w:i/>
                <w:sz w:val="18"/>
              </w:rPr>
            </w:pPr>
            <w:r>
              <w:rPr>
                <w:b/>
                <w:i/>
                <w:sz w:val="18"/>
              </w:rPr>
              <w:t>Трчања:</w:t>
            </w:r>
          </w:p>
          <w:p w:rsidR="00ED392B" w:rsidRDefault="00CE02ED">
            <w:pPr>
              <w:pStyle w:val="TableParagraph"/>
              <w:spacing w:before="1"/>
              <w:ind w:left="86" w:right="620"/>
              <w:rPr>
                <w:b/>
                <w:sz w:val="18"/>
              </w:rPr>
            </w:pPr>
            <w:r>
              <w:rPr>
                <w:b/>
                <w:sz w:val="18"/>
              </w:rPr>
              <w:t>Усавршавање технике трчања на кратке и средње стазе:</w:t>
            </w:r>
          </w:p>
          <w:p w:rsidR="00ED392B" w:rsidRDefault="00CE02ED">
            <w:pPr>
              <w:pStyle w:val="TableParagraph"/>
              <w:spacing w:before="1"/>
              <w:ind w:left="86"/>
              <w:rPr>
                <w:sz w:val="18"/>
              </w:rPr>
            </w:pPr>
            <w:r>
              <w:rPr>
                <w:sz w:val="18"/>
              </w:rPr>
              <w:t>-100 м ученици и ученице;</w:t>
            </w:r>
          </w:p>
          <w:p w:rsidR="00ED392B" w:rsidRDefault="00CE02ED">
            <w:pPr>
              <w:pStyle w:val="TableParagraph"/>
              <w:spacing w:before="1"/>
              <w:ind w:left="86"/>
              <w:rPr>
                <w:sz w:val="18"/>
              </w:rPr>
            </w:pPr>
            <w:r>
              <w:rPr>
                <w:sz w:val="18"/>
              </w:rPr>
              <w:t>-800 м ученици и ученице</w:t>
            </w:r>
          </w:p>
          <w:p w:rsidR="00ED392B" w:rsidRDefault="00CE02ED">
            <w:pPr>
              <w:pStyle w:val="TableParagraph"/>
              <w:spacing w:before="2"/>
              <w:ind w:left="86"/>
              <w:rPr>
                <w:sz w:val="18"/>
              </w:rPr>
            </w:pPr>
            <w:r>
              <w:rPr>
                <w:sz w:val="18"/>
              </w:rPr>
              <w:t>-штафета 4 x 100 м ученици и ученице</w:t>
            </w:r>
          </w:p>
          <w:p w:rsidR="00ED392B" w:rsidRDefault="00ED392B">
            <w:pPr>
              <w:pStyle w:val="TableParagraph"/>
              <w:rPr>
                <w:sz w:val="18"/>
              </w:rPr>
            </w:pPr>
          </w:p>
          <w:p w:rsidR="00ED392B" w:rsidRDefault="00CE02ED">
            <w:pPr>
              <w:pStyle w:val="TableParagraph"/>
              <w:spacing w:before="1"/>
              <w:ind w:left="85"/>
              <w:rPr>
                <w:sz w:val="18"/>
              </w:rPr>
            </w:pPr>
            <w:r>
              <w:rPr>
                <w:sz w:val="18"/>
              </w:rPr>
              <w:t>Вежбање технике трчања на средњим стазама умереним интензитетом и различитим темпом у трајању од 5 до 10 мин.</w:t>
            </w:r>
          </w:p>
          <w:p w:rsidR="00ED392B" w:rsidRDefault="00CE02ED">
            <w:pPr>
              <w:pStyle w:val="TableParagraph"/>
              <w:spacing w:before="4"/>
              <w:ind w:left="85"/>
              <w:rPr>
                <w:sz w:val="18"/>
              </w:rPr>
            </w:pPr>
            <w:r>
              <w:rPr>
                <w:sz w:val="18"/>
              </w:rPr>
              <w:t>Крос: јесењи и пролећни</w:t>
            </w:r>
          </w:p>
          <w:p w:rsidR="00ED392B" w:rsidRDefault="00CE02ED">
            <w:pPr>
              <w:pStyle w:val="TableParagraph"/>
              <w:ind w:left="85"/>
              <w:rPr>
                <w:sz w:val="18"/>
              </w:rPr>
            </w:pPr>
            <w:r>
              <w:rPr>
                <w:sz w:val="18"/>
              </w:rPr>
              <w:t>-800 м ученице,</w:t>
            </w:r>
          </w:p>
          <w:p w:rsidR="00ED392B" w:rsidRDefault="00CE02ED">
            <w:pPr>
              <w:pStyle w:val="TableParagraph"/>
              <w:spacing w:before="1"/>
              <w:ind w:left="85"/>
              <w:rPr>
                <w:sz w:val="18"/>
              </w:rPr>
            </w:pPr>
            <w:r>
              <w:rPr>
                <w:sz w:val="18"/>
              </w:rPr>
              <w:t>-1000 м ученици.</w:t>
            </w:r>
          </w:p>
          <w:p w:rsidR="00ED392B" w:rsidRDefault="00CE02ED">
            <w:pPr>
              <w:pStyle w:val="TableParagraph"/>
              <w:spacing w:before="1"/>
              <w:ind w:left="85"/>
              <w:rPr>
                <w:b/>
                <w:i/>
                <w:sz w:val="18"/>
              </w:rPr>
            </w:pPr>
            <w:r>
              <w:rPr>
                <w:b/>
                <w:i/>
                <w:sz w:val="18"/>
              </w:rPr>
              <w:t>Скокови:</w:t>
            </w:r>
          </w:p>
          <w:p w:rsidR="00ED392B" w:rsidRDefault="00CE02ED">
            <w:pPr>
              <w:pStyle w:val="TableParagraph"/>
              <w:spacing w:before="1"/>
              <w:ind w:left="84" w:right="952" w:hanging="14"/>
              <w:rPr>
                <w:b/>
                <w:i/>
                <w:sz w:val="18"/>
              </w:rPr>
            </w:pPr>
            <w:r>
              <w:rPr>
                <w:sz w:val="18"/>
              </w:rPr>
              <w:t xml:space="preserve">Скок удаљ корачном техником. Скок увис леђном техником </w:t>
            </w:r>
            <w:r>
              <w:rPr>
                <w:b/>
                <w:i/>
                <w:sz w:val="18"/>
              </w:rPr>
              <w:t>Бацања:</w:t>
            </w:r>
          </w:p>
          <w:p w:rsidR="00ED392B" w:rsidRDefault="00CE02ED">
            <w:pPr>
              <w:pStyle w:val="TableParagraph"/>
              <w:spacing w:before="2"/>
              <w:ind w:left="84" w:right="164"/>
              <w:rPr>
                <w:sz w:val="18"/>
              </w:rPr>
            </w:pPr>
            <w:r>
              <w:rPr>
                <w:sz w:val="18"/>
              </w:rPr>
              <w:t>Бацање кугле, једна од рационалних техника (ученице 4 kg , ученици 5 kg ). Спровести такмичења у одељењу, на резултат, у свим реализованим атлетским дисциплинама.</w:t>
            </w:r>
          </w:p>
          <w:p w:rsidR="00ED392B" w:rsidRDefault="00ED392B">
            <w:pPr>
              <w:pStyle w:val="TableParagraph"/>
              <w:spacing w:before="6"/>
              <w:rPr>
                <w:sz w:val="18"/>
              </w:rPr>
            </w:pPr>
          </w:p>
          <w:p w:rsidR="00ED392B" w:rsidRDefault="00CE02ED">
            <w:pPr>
              <w:pStyle w:val="TableParagraph"/>
              <w:numPr>
                <w:ilvl w:val="0"/>
                <w:numId w:val="1608"/>
              </w:numPr>
              <w:tabs>
                <w:tab w:val="left" w:pos="679"/>
                <w:tab w:val="left" w:pos="680"/>
              </w:tabs>
              <w:ind w:right="424" w:hanging="237"/>
              <w:rPr>
                <w:b/>
                <w:sz w:val="18"/>
              </w:rPr>
            </w:pPr>
            <w:r>
              <w:rPr>
                <w:b/>
                <w:spacing w:val="-7"/>
                <w:sz w:val="18"/>
              </w:rPr>
              <w:t xml:space="preserve">СПОРТСКА ГИМНАСТИКА: </w:t>
            </w:r>
            <w:r>
              <w:rPr>
                <w:b/>
                <w:spacing w:val="-6"/>
                <w:sz w:val="18"/>
              </w:rPr>
              <w:t xml:space="preserve">ВЕЖБЕ </w:t>
            </w:r>
            <w:r>
              <w:rPr>
                <w:b/>
                <w:spacing w:val="-4"/>
                <w:sz w:val="18"/>
              </w:rPr>
              <w:t xml:space="preserve">НА </w:t>
            </w:r>
            <w:r>
              <w:rPr>
                <w:b/>
                <w:spacing w:val="-6"/>
                <w:sz w:val="18"/>
              </w:rPr>
              <w:t xml:space="preserve">СПРАВАМА </w:t>
            </w:r>
            <w:r>
              <w:rPr>
                <w:b/>
                <w:sz w:val="18"/>
              </w:rPr>
              <w:t>И</w:t>
            </w:r>
            <w:r>
              <w:rPr>
                <w:b/>
                <w:spacing w:val="-31"/>
                <w:sz w:val="18"/>
              </w:rPr>
              <w:t xml:space="preserve"> </w:t>
            </w:r>
            <w:r>
              <w:rPr>
                <w:b/>
                <w:spacing w:val="-8"/>
                <w:sz w:val="18"/>
              </w:rPr>
              <w:t>ТЛУ</w:t>
            </w:r>
          </w:p>
        </w:tc>
        <w:tc>
          <w:tcPr>
            <w:tcW w:w="259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8546"/>
        </w:trPr>
        <w:tc>
          <w:tcPr>
            <w:tcW w:w="1758" w:type="dxa"/>
          </w:tcPr>
          <w:p w:rsidR="00ED392B" w:rsidRDefault="00CE02ED">
            <w:pPr>
              <w:pStyle w:val="TableParagraph"/>
              <w:spacing w:line="206" w:lineRule="exact"/>
              <w:ind w:left="87"/>
              <w:rPr>
                <w:sz w:val="18"/>
              </w:rPr>
            </w:pPr>
            <w:r>
              <w:rPr>
                <w:sz w:val="18"/>
              </w:rPr>
              <w:t>справама и тлу)</w:t>
            </w:r>
          </w:p>
        </w:tc>
        <w:tc>
          <w:tcPr>
            <w:tcW w:w="1755" w:type="dxa"/>
          </w:tcPr>
          <w:p w:rsidR="00ED392B" w:rsidRDefault="00CE02ED">
            <w:pPr>
              <w:pStyle w:val="TableParagraph"/>
              <w:ind w:left="204" w:right="263"/>
              <w:rPr>
                <w:sz w:val="18"/>
              </w:rPr>
            </w:pPr>
            <w:r>
              <w:rPr>
                <w:sz w:val="18"/>
              </w:rPr>
              <w:t>и подстицање вољних особина ученика ;</w:t>
            </w:r>
          </w:p>
          <w:p w:rsidR="00ED392B" w:rsidRDefault="00CE02ED">
            <w:pPr>
              <w:pStyle w:val="TableParagraph"/>
              <w:numPr>
                <w:ilvl w:val="0"/>
                <w:numId w:val="1607"/>
              </w:numPr>
              <w:tabs>
                <w:tab w:val="left" w:pos="321"/>
              </w:tabs>
              <w:spacing w:before="2"/>
              <w:ind w:right="116" w:hanging="148"/>
              <w:rPr>
                <w:sz w:val="18"/>
              </w:rPr>
            </w:pPr>
            <w:r>
              <w:rPr>
                <w:sz w:val="18"/>
              </w:rPr>
              <w:t>Повезивање моторичких задатака у целине; Увођење ученика у организовани систем припрема за школска такмичења, игре, сусрете и манифестације;</w:t>
            </w:r>
          </w:p>
          <w:p w:rsidR="00ED392B" w:rsidRDefault="00ED392B">
            <w:pPr>
              <w:pStyle w:val="TableParagraph"/>
              <w:spacing w:before="8"/>
              <w:rPr>
                <w:sz w:val="18"/>
              </w:rPr>
            </w:pPr>
          </w:p>
          <w:p w:rsidR="00ED392B" w:rsidRDefault="00CE02ED">
            <w:pPr>
              <w:pStyle w:val="TableParagraph"/>
              <w:numPr>
                <w:ilvl w:val="0"/>
                <w:numId w:val="1607"/>
              </w:numPr>
              <w:tabs>
                <w:tab w:val="left" w:pos="320"/>
              </w:tabs>
              <w:ind w:right="99" w:hanging="148"/>
              <w:rPr>
                <w:sz w:val="18"/>
              </w:rPr>
            </w:pPr>
            <w:r>
              <w:rPr>
                <w:sz w:val="18"/>
              </w:rPr>
              <w:t>Развијање елемената ритма у препознавању целина: рад- одмор; напрезање- релаксација; убрзање- успоравање;</w:t>
            </w:r>
          </w:p>
          <w:p w:rsidR="00ED392B" w:rsidRDefault="00CE02ED">
            <w:pPr>
              <w:pStyle w:val="TableParagraph"/>
              <w:numPr>
                <w:ilvl w:val="0"/>
                <w:numId w:val="1607"/>
              </w:numPr>
              <w:tabs>
                <w:tab w:val="left" w:pos="320"/>
              </w:tabs>
              <w:spacing w:before="7"/>
              <w:ind w:right="112" w:hanging="148"/>
              <w:rPr>
                <w:sz w:val="18"/>
              </w:rPr>
            </w:pPr>
            <w:r>
              <w:rPr>
                <w:sz w:val="18"/>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3240" w:type="dxa"/>
          </w:tcPr>
          <w:p w:rsidR="00ED392B" w:rsidRDefault="00CE02ED">
            <w:pPr>
              <w:pStyle w:val="TableParagraph"/>
              <w:numPr>
                <w:ilvl w:val="0"/>
                <w:numId w:val="1606"/>
              </w:numPr>
              <w:tabs>
                <w:tab w:val="left" w:pos="324"/>
              </w:tabs>
              <w:ind w:right="170" w:hanging="236"/>
              <w:rPr>
                <w:sz w:val="18"/>
              </w:rPr>
            </w:pPr>
            <w:r>
              <w:rPr>
                <w:sz w:val="18"/>
              </w:rPr>
              <w:t>доводи у везу свакодневни живот и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1606"/>
              </w:numPr>
              <w:tabs>
                <w:tab w:val="left" w:pos="323"/>
              </w:tabs>
              <w:spacing w:before="3"/>
              <w:ind w:right="195"/>
              <w:rPr>
                <w:sz w:val="18"/>
              </w:rPr>
            </w:pPr>
            <w:r>
              <w:rPr>
                <w:sz w:val="18"/>
              </w:rPr>
              <w:t>самостално бира физичку, односно спортску активност и изводи је у окружењу у коме</w:t>
            </w:r>
            <w:r>
              <w:rPr>
                <w:spacing w:val="-1"/>
                <w:sz w:val="18"/>
              </w:rPr>
              <w:t xml:space="preserve"> </w:t>
            </w:r>
            <w:r>
              <w:rPr>
                <w:sz w:val="18"/>
              </w:rPr>
              <w:t>живи</w:t>
            </w:r>
          </w:p>
          <w:p w:rsidR="00ED392B" w:rsidRDefault="00CE02ED">
            <w:pPr>
              <w:pStyle w:val="TableParagraph"/>
              <w:numPr>
                <w:ilvl w:val="0"/>
                <w:numId w:val="1606"/>
              </w:numPr>
              <w:tabs>
                <w:tab w:val="left" w:pos="322"/>
              </w:tabs>
              <w:spacing w:before="1"/>
              <w:ind w:left="321" w:right="383" w:hanging="236"/>
              <w:rPr>
                <w:sz w:val="18"/>
              </w:rPr>
            </w:pPr>
            <w:r>
              <w:rPr>
                <w:sz w:val="18"/>
              </w:rPr>
              <w:t>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w:t>
            </w:r>
            <w:r>
              <w:rPr>
                <w:spacing w:val="-1"/>
                <w:sz w:val="18"/>
              </w:rPr>
              <w:t xml:space="preserve"> </w:t>
            </w:r>
            <w:r>
              <w:rPr>
                <w:sz w:val="18"/>
              </w:rPr>
              <w:t>доживљаја);</w:t>
            </w:r>
          </w:p>
          <w:p w:rsidR="00ED392B" w:rsidRDefault="00CE02ED">
            <w:pPr>
              <w:pStyle w:val="TableParagraph"/>
              <w:numPr>
                <w:ilvl w:val="0"/>
                <w:numId w:val="1606"/>
              </w:numPr>
              <w:tabs>
                <w:tab w:val="left" w:pos="322"/>
              </w:tabs>
              <w:spacing w:before="5"/>
              <w:ind w:left="320" w:right="503"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1606"/>
              </w:numPr>
              <w:tabs>
                <w:tab w:val="left" w:pos="321"/>
              </w:tabs>
              <w:spacing w:before="1"/>
              <w:ind w:left="320" w:right="164"/>
              <w:rPr>
                <w:sz w:val="18"/>
              </w:rPr>
            </w:pPr>
            <w:r>
              <w:rPr>
                <w:sz w:val="18"/>
              </w:rPr>
              <w:t>наводи основне олимпијске принципе и примењује их на школским спортским такмичењима и у слободном</w:t>
            </w:r>
            <w:r>
              <w:rPr>
                <w:spacing w:val="-1"/>
                <w:sz w:val="18"/>
              </w:rPr>
              <w:t xml:space="preserve"> </w:t>
            </w:r>
            <w:r>
              <w:rPr>
                <w:sz w:val="18"/>
              </w:rPr>
              <w:t>времену;</w:t>
            </w:r>
          </w:p>
          <w:p w:rsidR="00ED392B" w:rsidRDefault="00CE02ED">
            <w:pPr>
              <w:pStyle w:val="TableParagraph"/>
              <w:numPr>
                <w:ilvl w:val="0"/>
                <w:numId w:val="1606"/>
              </w:numPr>
              <w:tabs>
                <w:tab w:val="left" w:pos="320"/>
              </w:tabs>
              <w:spacing w:before="3"/>
              <w:ind w:left="319" w:right="271" w:hanging="236"/>
              <w:rPr>
                <w:sz w:val="18"/>
              </w:rPr>
            </w:pPr>
            <w:r>
              <w:rPr>
                <w:sz w:val="18"/>
              </w:rPr>
              <w:t>препозна нетолерантно понашање својих другова и реагује на њега, шири дух пријатељства, буде истрајан у својим</w:t>
            </w:r>
            <w:r>
              <w:rPr>
                <w:spacing w:val="-1"/>
                <w:sz w:val="18"/>
              </w:rPr>
              <w:t xml:space="preserve"> </w:t>
            </w:r>
            <w:r>
              <w:rPr>
                <w:sz w:val="18"/>
              </w:rPr>
              <w:t>активностима;</w:t>
            </w:r>
          </w:p>
          <w:p w:rsidR="00ED392B" w:rsidRDefault="00CE02ED">
            <w:pPr>
              <w:pStyle w:val="TableParagraph"/>
              <w:numPr>
                <w:ilvl w:val="0"/>
                <w:numId w:val="1606"/>
              </w:numPr>
              <w:tabs>
                <w:tab w:val="left" w:pos="320"/>
              </w:tabs>
              <w:spacing w:before="3"/>
              <w:ind w:left="318" w:right="97" w:hanging="236"/>
              <w:rPr>
                <w:sz w:val="18"/>
              </w:rPr>
            </w:pPr>
            <w:r>
              <w:rPr>
                <w:sz w:val="18"/>
              </w:rPr>
              <w:t>правилно се односи према окружењу у коме вежба, рекреира се и бави се спортом, што преноси у свакодневни живот;</w:t>
            </w:r>
          </w:p>
          <w:p w:rsidR="00ED392B" w:rsidRDefault="00CE02ED">
            <w:pPr>
              <w:pStyle w:val="TableParagraph"/>
              <w:numPr>
                <w:ilvl w:val="0"/>
                <w:numId w:val="1606"/>
              </w:numPr>
              <w:tabs>
                <w:tab w:val="left" w:pos="325"/>
              </w:tabs>
              <w:spacing w:before="4"/>
              <w:ind w:left="323" w:right="92" w:hanging="236"/>
              <w:rPr>
                <w:sz w:val="18"/>
              </w:rPr>
            </w:pPr>
            <w:r>
              <w:rPr>
                <w:sz w:val="18"/>
              </w:rPr>
              <w:t>учествује на школском такмичењу и у систему школских спортских такмичења.</w:t>
            </w:r>
          </w:p>
        </w:tc>
        <w:tc>
          <w:tcPr>
            <w:tcW w:w="3480" w:type="dxa"/>
          </w:tcPr>
          <w:p w:rsidR="00ED392B" w:rsidRDefault="00CE02ED">
            <w:pPr>
              <w:pStyle w:val="TableParagraph"/>
              <w:spacing w:line="206" w:lineRule="exact"/>
              <w:ind w:left="164"/>
              <w:rPr>
                <w:sz w:val="18"/>
              </w:rPr>
            </w:pPr>
            <w:r>
              <w:rPr>
                <w:sz w:val="18"/>
              </w:rPr>
              <w:t>Напомене:</w:t>
            </w:r>
          </w:p>
          <w:p w:rsidR="00ED392B" w:rsidRDefault="00CE02ED">
            <w:pPr>
              <w:pStyle w:val="TableParagraph"/>
              <w:numPr>
                <w:ilvl w:val="0"/>
                <w:numId w:val="1605"/>
              </w:numPr>
              <w:tabs>
                <w:tab w:val="left" w:pos="679"/>
                <w:tab w:val="left" w:pos="680"/>
              </w:tabs>
              <w:spacing w:before="1"/>
              <w:ind w:right="199" w:hanging="148"/>
              <w:rPr>
                <w:sz w:val="18"/>
              </w:rPr>
            </w:pPr>
            <w:r>
              <w:rPr>
                <w:sz w:val="18"/>
              </w:rPr>
              <w:t>Наставник формира групе на основу умења (вештина) ученика стечених</w:t>
            </w:r>
            <w:r>
              <w:rPr>
                <w:spacing w:val="-14"/>
                <w:sz w:val="18"/>
              </w:rPr>
              <w:t xml:space="preserve"> </w:t>
            </w:r>
            <w:r>
              <w:rPr>
                <w:sz w:val="18"/>
              </w:rPr>
              <w:t>после</w:t>
            </w:r>
            <w:r>
              <w:rPr>
                <w:spacing w:val="-15"/>
                <w:sz w:val="18"/>
              </w:rPr>
              <w:t xml:space="preserve"> </w:t>
            </w:r>
            <w:r>
              <w:rPr>
                <w:sz w:val="18"/>
              </w:rPr>
              <w:t>основне</w:t>
            </w:r>
            <w:r>
              <w:rPr>
                <w:spacing w:val="-14"/>
                <w:sz w:val="18"/>
              </w:rPr>
              <w:t xml:space="preserve"> </w:t>
            </w:r>
            <w:r>
              <w:rPr>
                <w:sz w:val="18"/>
              </w:rPr>
              <w:t>школе:</w:t>
            </w:r>
            <w:r>
              <w:rPr>
                <w:spacing w:val="-15"/>
                <w:sz w:val="18"/>
              </w:rPr>
              <w:t xml:space="preserve"> </w:t>
            </w:r>
            <w:r>
              <w:rPr>
                <w:sz w:val="18"/>
              </w:rPr>
              <w:t xml:space="preserve">основни, </w:t>
            </w:r>
            <w:r>
              <w:rPr>
                <w:spacing w:val="-3"/>
                <w:sz w:val="18"/>
              </w:rPr>
              <w:t xml:space="preserve">средњи </w:t>
            </w:r>
            <w:r>
              <w:rPr>
                <w:sz w:val="18"/>
              </w:rPr>
              <w:t>и напредни</w:t>
            </w:r>
            <w:r>
              <w:rPr>
                <w:spacing w:val="-8"/>
                <w:sz w:val="18"/>
              </w:rPr>
              <w:t xml:space="preserve"> </w:t>
            </w:r>
            <w:r>
              <w:rPr>
                <w:sz w:val="18"/>
              </w:rPr>
              <w:t>ниво</w:t>
            </w:r>
          </w:p>
          <w:p w:rsidR="00ED392B" w:rsidRDefault="00CE02ED">
            <w:pPr>
              <w:pStyle w:val="TableParagraph"/>
              <w:numPr>
                <w:ilvl w:val="0"/>
                <w:numId w:val="1605"/>
              </w:numPr>
              <w:tabs>
                <w:tab w:val="left" w:pos="679"/>
                <w:tab w:val="left" w:pos="680"/>
              </w:tabs>
              <w:spacing w:before="3"/>
              <w:ind w:right="107" w:hanging="148"/>
              <w:rPr>
                <w:sz w:val="18"/>
              </w:rPr>
            </w:pPr>
            <w:r>
              <w:rPr>
                <w:sz w:val="18"/>
              </w:rPr>
              <w:t xml:space="preserve">Наставник олакшава, </w:t>
            </w:r>
            <w:r>
              <w:rPr>
                <w:spacing w:val="-3"/>
                <w:sz w:val="18"/>
              </w:rPr>
              <w:t xml:space="preserve">односно </w:t>
            </w:r>
            <w:r>
              <w:rPr>
                <w:sz w:val="18"/>
              </w:rPr>
              <w:t>отежава програм на основу моторичких способности</w:t>
            </w:r>
            <w:r>
              <w:rPr>
                <w:spacing w:val="-15"/>
                <w:sz w:val="18"/>
              </w:rPr>
              <w:t xml:space="preserve"> </w:t>
            </w:r>
            <w:r>
              <w:rPr>
                <w:sz w:val="18"/>
              </w:rPr>
              <w:t>и</w:t>
            </w:r>
            <w:r>
              <w:rPr>
                <w:spacing w:val="-15"/>
                <w:sz w:val="18"/>
              </w:rPr>
              <w:t xml:space="preserve"> </w:t>
            </w:r>
            <w:r>
              <w:rPr>
                <w:sz w:val="18"/>
              </w:rPr>
              <w:t>претходно</w:t>
            </w:r>
            <w:r>
              <w:rPr>
                <w:spacing w:val="-15"/>
                <w:sz w:val="18"/>
              </w:rPr>
              <w:t xml:space="preserve"> </w:t>
            </w:r>
            <w:r>
              <w:rPr>
                <w:sz w:val="18"/>
              </w:rPr>
              <w:t>стечених</w:t>
            </w:r>
            <w:r>
              <w:rPr>
                <w:spacing w:val="-15"/>
                <w:sz w:val="18"/>
              </w:rPr>
              <w:t xml:space="preserve"> </w:t>
            </w:r>
            <w:r>
              <w:rPr>
                <w:sz w:val="18"/>
              </w:rPr>
              <w:t>умења ученика.</w:t>
            </w:r>
          </w:p>
          <w:p w:rsidR="00ED392B" w:rsidRDefault="00CE02ED">
            <w:pPr>
              <w:pStyle w:val="TableParagraph"/>
              <w:spacing w:before="3"/>
              <w:ind w:left="87"/>
              <w:rPr>
                <w:b/>
                <w:i/>
                <w:sz w:val="18"/>
              </w:rPr>
            </w:pPr>
            <w:r>
              <w:rPr>
                <w:b/>
                <w:i/>
                <w:sz w:val="18"/>
              </w:rPr>
              <w:t>1. Вежбе на тлу</w:t>
            </w:r>
          </w:p>
          <w:p w:rsidR="00ED392B" w:rsidRDefault="00CE02ED">
            <w:pPr>
              <w:pStyle w:val="TableParagraph"/>
              <w:spacing w:before="1"/>
              <w:ind w:left="268"/>
              <w:rPr>
                <w:b/>
                <w:i/>
                <w:sz w:val="18"/>
              </w:rPr>
            </w:pPr>
            <w:r>
              <w:rPr>
                <w:b/>
                <w:sz w:val="18"/>
              </w:rPr>
              <w:t>За ученике и ученице</w:t>
            </w:r>
            <w:r>
              <w:rPr>
                <w:b/>
                <w:i/>
                <w:sz w:val="18"/>
              </w:rPr>
              <w:t>:</w:t>
            </w:r>
          </w:p>
          <w:p w:rsidR="00ED392B" w:rsidRDefault="00CE02ED">
            <w:pPr>
              <w:pStyle w:val="TableParagraph"/>
              <w:numPr>
                <w:ilvl w:val="0"/>
                <w:numId w:val="1604"/>
              </w:numPr>
              <w:tabs>
                <w:tab w:val="left" w:pos="237"/>
              </w:tabs>
              <w:spacing w:before="1"/>
              <w:ind w:right="197" w:firstLine="0"/>
              <w:rPr>
                <w:sz w:val="18"/>
              </w:rPr>
            </w:pPr>
            <w:r>
              <w:rPr>
                <w:spacing w:val="-3"/>
                <w:sz w:val="18"/>
              </w:rPr>
              <w:t xml:space="preserve">вага претклоном </w:t>
            </w:r>
            <w:r>
              <w:rPr>
                <w:sz w:val="18"/>
              </w:rPr>
              <w:t xml:space="preserve">и </w:t>
            </w:r>
            <w:r>
              <w:rPr>
                <w:spacing w:val="-4"/>
                <w:sz w:val="18"/>
              </w:rPr>
              <w:t xml:space="preserve">заножењем </w:t>
            </w:r>
            <w:r>
              <w:rPr>
                <w:sz w:val="18"/>
              </w:rPr>
              <w:t xml:space="preserve">и </w:t>
            </w:r>
            <w:r>
              <w:rPr>
                <w:spacing w:val="-4"/>
                <w:sz w:val="18"/>
              </w:rPr>
              <w:t xml:space="preserve">спојено, </w:t>
            </w:r>
            <w:r>
              <w:rPr>
                <w:spacing w:val="-3"/>
                <w:sz w:val="18"/>
              </w:rPr>
              <w:t xml:space="preserve">одразом </w:t>
            </w:r>
            <w:r>
              <w:rPr>
                <w:spacing w:val="-4"/>
                <w:sz w:val="18"/>
              </w:rPr>
              <w:t xml:space="preserve">једне </w:t>
            </w:r>
            <w:r>
              <w:rPr>
                <w:spacing w:val="-3"/>
                <w:sz w:val="18"/>
              </w:rPr>
              <w:t>ноге колут</w:t>
            </w:r>
            <w:r>
              <w:rPr>
                <w:spacing w:val="-15"/>
                <w:sz w:val="18"/>
              </w:rPr>
              <w:t xml:space="preserve"> </w:t>
            </w:r>
            <w:r>
              <w:rPr>
                <w:spacing w:val="-3"/>
                <w:sz w:val="18"/>
              </w:rPr>
              <w:t>напред;</w:t>
            </w:r>
          </w:p>
          <w:p w:rsidR="00ED392B" w:rsidRDefault="00CE02ED">
            <w:pPr>
              <w:pStyle w:val="TableParagraph"/>
              <w:numPr>
                <w:ilvl w:val="0"/>
                <w:numId w:val="1604"/>
              </w:numPr>
              <w:tabs>
                <w:tab w:val="left" w:pos="237"/>
              </w:tabs>
              <w:spacing w:before="3"/>
              <w:ind w:firstLine="0"/>
              <w:rPr>
                <w:sz w:val="18"/>
              </w:rPr>
            </w:pPr>
            <w:r>
              <w:rPr>
                <w:spacing w:val="-3"/>
                <w:sz w:val="18"/>
              </w:rPr>
              <w:t xml:space="preserve">став </w:t>
            </w:r>
            <w:r>
              <w:rPr>
                <w:sz w:val="18"/>
              </w:rPr>
              <w:t xml:space="preserve">на </w:t>
            </w:r>
            <w:r>
              <w:rPr>
                <w:spacing w:val="-3"/>
                <w:sz w:val="18"/>
              </w:rPr>
              <w:t xml:space="preserve">шакама, </w:t>
            </w:r>
            <w:r>
              <w:rPr>
                <w:spacing w:val="-4"/>
                <w:sz w:val="18"/>
              </w:rPr>
              <w:t>издржај, колут</w:t>
            </w:r>
            <w:r>
              <w:rPr>
                <w:spacing w:val="-20"/>
                <w:sz w:val="18"/>
              </w:rPr>
              <w:t xml:space="preserve"> </w:t>
            </w:r>
            <w:r>
              <w:rPr>
                <w:spacing w:val="-3"/>
                <w:sz w:val="18"/>
              </w:rPr>
              <w:t>напред;</w:t>
            </w:r>
          </w:p>
          <w:p w:rsidR="00ED392B" w:rsidRDefault="00CE02ED">
            <w:pPr>
              <w:pStyle w:val="TableParagraph"/>
              <w:numPr>
                <w:ilvl w:val="0"/>
                <w:numId w:val="1604"/>
              </w:numPr>
              <w:tabs>
                <w:tab w:val="left" w:pos="195"/>
              </w:tabs>
              <w:spacing w:before="1"/>
              <w:ind w:right="374" w:firstLine="0"/>
              <w:rPr>
                <w:sz w:val="18"/>
              </w:rPr>
            </w:pPr>
            <w:r>
              <w:rPr>
                <w:spacing w:val="-3"/>
                <w:sz w:val="18"/>
              </w:rPr>
              <w:t xml:space="preserve">два </w:t>
            </w:r>
            <w:r>
              <w:rPr>
                <w:spacing w:val="-4"/>
                <w:sz w:val="18"/>
              </w:rPr>
              <w:t xml:space="preserve">повезана </w:t>
            </w:r>
            <w:r>
              <w:rPr>
                <w:spacing w:val="-3"/>
                <w:sz w:val="18"/>
              </w:rPr>
              <w:t xml:space="preserve">премета странце удесно </w:t>
            </w:r>
            <w:r>
              <w:rPr>
                <w:sz w:val="18"/>
              </w:rPr>
              <w:t xml:space="preserve">и </w:t>
            </w:r>
            <w:r>
              <w:rPr>
                <w:spacing w:val="-4"/>
                <w:sz w:val="18"/>
              </w:rPr>
              <w:t>улево;</w:t>
            </w:r>
          </w:p>
          <w:p w:rsidR="00ED392B" w:rsidRDefault="00CE02ED">
            <w:pPr>
              <w:pStyle w:val="TableParagraph"/>
              <w:numPr>
                <w:ilvl w:val="0"/>
                <w:numId w:val="1604"/>
              </w:numPr>
              <w:tabs>
                <w:tab w:val="left" w:pos="237"/>
              </w:tabs>
              <w:spacing w:before="1"/>
              <w:ind w:right="451" w:firstLine="0"/>
              <w:jc w:val="both"/>
              <w:rPr>
                <w:sz w:val="18"/>
              </w:rPr>
            </w:pPr>
            <w:r>
              <w:rPr>
                <w:sz w:val="18"/>
              </w:rPr>
              <w:t xml:space="preserve">за </w:t>
            </w:r>
            <w:r>
              <w:rPr>
                <w:b/>
                <w:spacing w:val="-4"/>
                <w:sz w:val="18"/>
              </w:rPr>
              <w:t xml:space="preserve">напредни </w:t>
            </w:r>
            <w:r>
              <w:rPr>
                <w:b/>
                <w:spacing w:val="-3"/>
                <w:sz w:val="18"/>
              </w:rPr>
              <w:t xml:space="preserve">ниво </w:t>
            </w:r>
            <w:r>
              <w:rPr>
                <w:spacing w:val="-3"/>
                <w:sz w:val="18"/>
              </w:rPr>
              <w:t xml:space="preserve">премет странце </w:t>
            </w:r>
            <w:r>
              <w:rPr>
                <w:sz w:val="18"/>
              </w:rPr>
              <w:t xml:space="preserve">са </w:t>
            </w:r>
            <w:r>
              <w:rPr>
                <w:spacing w:val="-3"/>
                <w:sz w:val="18"/>
              </w:rPr>
              <w:t>окретом</w:t>
            </w:r>
            <w:r>
              <w:rPr>
                <w:spacing w:val="-5"/>
                <w:sz w:val="18"/>
              </w:rPr>
              <w:t xml:space="preserve"> </w:t>
            </w:r>
            <w:r>
              <w:rPr>
                <w:sz w:val="18"/>
              </w:rPr>
              <w:t>за</w:t>
            </w:r>
            <w:r>
              <w:rPr>
                <w:spacing w:val="-7"/>
                <w:sz w:val="18"/>
              </w:rPr>
              <w:t xml:space="preserve"> </w:t>
            </w:r>
            <w:r>
              <w:rPr>
                <w:spacing w:val="-3"/>
                <w:sz w:val="18"/>
              </w:rPr>
              <w:t>180</w:t>
            </w:r>
            <w:r>
              <w:rPr>
                <w:spacing w:val="-3"/>
                <w:sz w:val="18"/>
                <w:vertAlign w:val="superscript"/>
              </w:rPr>
              <w:t>0</w:t>
            </w:r>
            <w:r>
              <w:rPr>
                <w:spacing w:val="-15"/>
                <w:sz w:val="18"/>
              </w:rPr>
              <w:t xml:space="preserve"> </w:t>
            </w:r>
            <w:r>
              <w:rPr>
                <w:sz w:val="18"/>
              </w:rPr>
              <w:t>и</w:t>
            </w:r>
            <w:r>
              <w:rPr>
                <w:spacing w:val="-5"/>
                <w:sz w:val="18"/>
              </w:rPr>
              <w:t xml:space="preserve"> </w:t>
            </w:r>
            <w:r>
              <w:rPr>
                <w:spacing w:val="-4"/>
                <w:sz w:val="18"/>
              </w:rPr>
              <w:t>доскоком</w:t>
            </w:r>
            <w:r>
              <w:rPr>
                <w:spacing w:val="-7"/>
                <w:sz w:val="18"/>
              </w:rPr>
              <w:t xml:space="preserve"> </w:t>
            </w:r>
            <w:r>
              <w:rPr>
                <w:sz w:val="18"/>
              </w:rPr>
              <w:t>на</w:t>
            </w:r>
            <w:r>
              <w:rPr>
                <w:spacing w:val="-7"/>
                <w:sz w:val="18"/>
              </w:rPr>
              <w:t xml:space="preserve"> </w:t>
            </w:r>
            <w:r>
              <w:rPr>
                <w:sz w:val="18"/>
              </w:rPr>
              <w:t>обе</w:t>
            </w:r>
            <w:r>
              <w:rPr>
                <w:spacing w:val="-7"/>
                <w:sz w:val="18"/>
              </w:rPr>
              <w:t xml:space="preserve"> </w:t>
            </w:r>
            <w:r>
              <w:rPr>
                <w:spacing w:val="-3"/>
                <w:sz w:val="18"/>
              </w:rPr>
              <w:t xml:space="preserve">ноге </w:t>
            </w:r>
            <w:r>
              <w:rPr>
                <w:spacing w:val="-4"/>
                <w:sz w:val="18"/>
              </w:rPr>
              <w:t>(„рондат“)</w:t>
            </w:r>
          </w:p>
          <w:p w:rsidR="00ED392B" w:rsidRDefault="00CE02ED">
            <w:pPr>
              <w:pStyle w:val="TableParagraph"/>
              <w:spacing w:before="3"/>
              <w:ind w:left="87"/>
              <w:rPr>
                <w:b/>
                <w:i/>
                <w:sz w:val="18"/>
              </w:rPr>
            </w:pPr>
            <w:r>
              <w:rPr>
                <w:b/>
                <w:i/>
                <w:sz w:val="18"/>
              </w:rPr>
              <w:t>2. Прескок</w:t>
            </w:r>
          </w:p>
          <w:p w:rsidR="00ED392B" w:rsidRDefault="00CE02ED">
            <w:pPr>
              <w:pStyle w:val="TableParagraph"/>
              <w:ind w:left="223"/>
              <w:rPr>
                <w:sz w:val="18"/>
              </w:rPr>
            </w:pPr>
            <w:r>
              <w:rPr>
                <w:b/>
                <w:sz w:val="18"/>
              </w:rPr>
              <w:t xml:space="preserve">За ученике </w:t>
            </w:r>
            <w:r>
              <w:rPr>
                <w:sz w:val="18"/>
              </w:rPr>
              <w:t>коњ у ширину висине 120</w:t>
            </w:r>
          </w:p>
          <w:p w:rsidR="00ED392B" w:rsidRDefault="00CE02ED">
            <w:pPr>
              <w:pStyle w:val="TableParagraph"/>
              <w:spacing w:before="1"/>
              <w:ind w:left="87"/>
              <w:rPr>
                <w:sz w:val="18"/>
              </w:rPr>
            </w:pPr>
            <w:r>
              <w:rPr>
                <w:sz w:val="18"/>
              </w:rPr>
              <w:t xml:space="preserve">цм; </w:t>
            </w:r>
            <w:r>
              <w:rPr>
                <w:b/>
                <w:sz w:val="18"/>
              </w:rPr>
              <w:t xml:space="preserve">за ученице </w:t>
            </w:r>
            <w:r>
              <w:rPr>
                <w:sz w:val="18"/>
              </w:rPr>
              <w:t>110 цм:</w:t>
            </w:r>
          </w:p>
          <w:p w:rsidR="00ED392B" w:rsidRDefault="00CE02ED">
            <w:pPr>
              <w:pStyle w:val="TableParagraph"/>
              <w:numPr>
                <w:ilvl w:val="0"/>
                <w:numId w:val="1603"/>
              </w:numPr>
              <w:tabs>
                <w:tab w:val="left" w:pos="240"/>
              </w:tabs>
              <w:spacing w:before="1"/>
              <w:rPr>
                <w:sz w:val="18"/>
              </w:rPr>
            </w:pPr>
            <w:r>
              <w:rPr>
                <w:sz w:val="18"/>
              </w:rPr>
              <w:t>згрчка;</w:t>
            </w:r>
          </w:p>
          <w:p w:rsidR="00ED392B" w:rsidRDefault="00CE02ED">
            <w:pPr>
              <w:pStyle w:val="TableParagraph"/>
              <w:numPr>
                <w:ilvl w:val="0"/>
                <w:numId w:val="1603"/>
              </w:numPr>
              <w:tabs>
                <w:tab w:val="left" w:pos="240"/>
              </w:tabs>
              <w:spacing w:before="1"/>
              <w:rPr>
                <w:sz w:val="18"/>
              </w:rPr>
            </w:pPr>
            <w:r>
              <w:rPr>
                <w:sz w:val="18"/>
              </w:rPr>
              <w:t>разношка</w:t>
            </w:r>
          </w:p>
          <w:p w:rsidR="00ED392B" w:rsidRDefault="00CE02ED">
            <w:pPr>
              <w:pStyle w:val="TableParagraph"/>
              <w:numPr>
                <w:ilvl w:val="0"/>
                <w:numId w:val="1603"/>
              </w:numPr>
              <w:tabs>
                <w:tab w:val="left" w:pos="240"/>
              </w:tabs>
              <w:spacing w:before="1"/>
              <w:rPr>
                <w:sz w:val="18"/>
              </w:rPr>
            </w:pPr>
            <w:r>
              <w:rPr>
                <w:sz w:val="18"/>
              </w:rPr>
              <w:t xml:space="preserve">за </w:t>
            </w:r>
            <w:r>
              <w:rPr>
                <w:b/>
                <w:sz w:val="18"/>
              </w:rPr>
              <w:t>напредни ниво</w:t>
            </w:r>
            <w:r>
              <w:rPr>
                <w:sz w:val="18"/>
              </w:rPr>
              <w:t>:</w:t>
            </w:r>
            <w:r>
              <w:rPr>
                <w:spacing w:val="-1"/>
                <w:sz w:val="18"/>
              </w:rPr>
              <w:t xml:space="preserve"> </w:t>
            </w:r>
            <w:r>
              <w:rPr>
                <w:sz w:val="18"/>
              </w:rPr>
              <w:t>склонка</w:t>
            </w:r>
          </w:p>
          <w:p w:rsidR="00ED392B" w:rsidRDefault="00CE02ED">
            <w:pPr>
              <w:pStyle w:val="TableParagraph"/>
              <w:spacing w:before="1"/>
              <w:ind w:left="87"/>
              <w:rPr>
                <w:b/>
                <w:i/>
                <w:sz w:val="18"/>
              </w:rPr>
            </w:pPr>
            <w:r>
              <w:rPr>
                <w:b/>
                <w:i/>
                <w:sz w:val="18"/>
              </w:rPr>
              <w:t>3. Кругови</w:t>
            </w:r>
          </w:p>
          <w:p w:rsidR="00ED392B" w:rsidRDefault="00CE02ED">
            <w:pPr>
              <w:pStyle w:val="TableParagraph"/>
              <w:ind w:left="220"/>
              <w:rPr>
                <w:sz w:val="18"/>
              </w:rPr>
            </w:pPr>
            <w:r>
              <w:rPr>
                <w:b/>
                <w:sz w:val="18"/>
              </w:rPr>
              <w:t xml:space="preserve">За ученике </w:t>
            </w:r>
            <w:r>
              <w:rPr>
                <w:sz w:val="18"/>
              </w:rPr>
              <w:t>/дохватни кругови/:</w:t>
            </w:r>
          </w:p>
          <w:p w:rsidR="00ED392B" w:rsidRDefault="00CE02ED">
            <w:pPr>
              <w:pStyle w:val="TableParagraph"/>
              <w:numPr>
                <w:ilvl w:val="0"/>
                <w:numId w:val="1602"/>
              </w:numPr>
              <w:tabs>
                <w:tab w:val="left" w:pos="177"/>
              </w:tabs>
              <w:spacing w:before="1"/>
              <w:ind w:right="128"/>
              <w:rPr>
                <w:sz w:val="18"/>
              </w:rPr>
            </w:pPr>
            <w:r>
              <w:rPr>
                <w:sz w:val="18"/>
              </w:rPr>
              <w:t xml:space="preserve">из мирног </w:t>
            </w:r>
            <w:r>
              <w:rPr>
                <w:spacing w:val="-3"/>
                <w:sz w:val="18"/>
              </w:rPr>
              <w:t xml:space="preserve">виса вучењем </w:t>
            </w:r>
            <w:r>
              <w:rPr>
                <w:sz w:val="18"/>
              </w:rPr>
              <w:t xml:space="preserve">вис </w:t>
            </w:r>
            <w:r>
              <w:rPr>
                <w:spacing w:val="-3"/>
                <w:sz w:val="18"/>
              </w:rPr>
              <w:t>узнето,</w:t>
            </w:r>
            <w:r>
              <w:rPr>
                <w:spacing w:val="-22"/>
                <w:sz w:val="18"/>
              </w:rPr>
              <w:t xml:space="preserve"> </w:t>
            </w:r>
            <w:r>
              <w:rPr>
                <w:spacing w:val="-3"/>
                <w:sz w:val="18"/>
              </w:rPr>
              <w:t xml:space="preserve">спуст </w:t>
            </w:r>
            <w:r>
              <w:rPr>
                <w:sz w:val="18"/>
              </w:rPr>
              <w:t xml:space="preserve">у </w:t>
            </w:r>
            <w:r>
              <w:rPr>
                <w:spacing w:val="-2"/>
                <w:sz w:val="18"/>
              </w:rPr>
              <w:t xml:space="preserve">вис </w:t>
            </w:r>
            <w:r>
              <w:rPr>
                <w:spacing w:val="-3"/>
                <w:sz w:val="18"/>
              </w:rPr>
              <w:t xml:space="preserve">стражњи, издржај, вучењем </w:t>
            </w:r>
            <w:r>
              <w:rPr>
                <w:spacing w:val="-2"/>
                <w:sz w:val="18"/>
              </w:rPr>
              <w:t xml:space="preserve">вис </w:t>
            </w:r>
            <w:r>
              <w:rPr>
                <w:spacing w:val="-3"/>
                <w:sz w:val="18"/>
              </w:rPr>
              <w:t xml:space="preserve">узнето, спуст </w:t>
            </w:r>
            <w:r>
              <w:rPr>
                <w:sz w:val="18"/>
              </w:rPr>
              <w:t>у вис</w:t>
            </w:r>
            <w:r>
              <w:rPr>
                <w:spacing w:val="-13"/>
                <w:sz w:val="18"/>
              </w:rPr>
              <w:t xml:space="preserve"> </w:t>
            </w:r>
            <w:r>
              <w:rPr>
                <w:spacing w:val="-3"/>
                <w:sz w:val="18"/>
              </w:rPr>
              <w:t>предњи.</w:t>
            </w:r>
          </w:p>
          <w:p w:rsidR="00ED392B" w:rsidRDefault="00CE02ED">
            <w:pPr>
              <w:pStyle w:val="TableParagraph"/>
              <w:spacing w:before="4"/>
              <w:ind w:left="214"/>
              <w:rPr>
                <w:sz w:val="18"/>
              </w:rPr>
            </w:pPr>
            <w:r>
              <w:rPr>
                <w:b/>
                <w:sz w:val="18"/>
              </w:rPr>
              <w:t xml:space="preserve">За ученице </w:t>
            </w:r>
            <w:r>
              <w:rPr>
                <w:sz w:val="18"/>
              </w:rPr>
              <w:t>/дохватни кругови/:</w:t>
            </w:r>
          </w:p>
          <w:p w:rsidR="00ED392B" w:rsidRDefault="00CE02ED">
            <w:pPr>
              <w:pStyle w:val="TableParagraph"/>
              <w:numPr>
                <w:ilvl w:val="0"/>
                <w:numId w:val="1602"/>
              </w:numPr>
              <w:tabs>
                <w:tab w:val="left" w:pos="195"/>
              </w:tabs>
              <w:ind w:left="87" w:right="233" w:firstLine="0"/>
              <w:jc w:val="both"/>
              <w:rPr>
                <w:sz w:val="18"/>
              </w:rPr>
            </w:pPr>
            <w:r>
              <w:rPr>
                <w:sz w:val="18"/>
              </w:rPr>
              <w:t>уз помоћ суножним одскоком наскок у згиб, њих у згибу /уз помоћ/; спуст у вис стојећи</w:t>
            </w:r>
          </w:p>
          <w:p w:rsidR="00ED392B" w:rsidRDefault="00CE02ED">
            <w:pPr>
              <w:pStyle w:val="TableParagraph"/>
              <w:spacing w:before="3"/>
              <w:ind w:left="87"/>
              <w:rPr>
                <w:b/>
                <w:i/>
                <w:sz w:val="18"/>
              </w:rPr>
            </w:pPr>
            <w:r>
              <w:rPr>
                <w:b/>
                <w:i/>
                <w:sz w:val="18"/>
              </w:rPr>
              <w:t>4. Разбој</w:t>
            </w:r>
          </w:p>
          <w:p w:rsidR="00ED392B" w:rsidRDefault="00CE02ED">
            <w:pPr>
              <w:pStyle w:val="TableParagraph"/>
              <w:spacing w:before="1"/>
              <w:ind w:left="222"/>
              <w:rPr>
                <w:sz w:val="18"/>
              </w:rPr>
            </w:pPr>
            <w:r>
              <w:rPr>
                <w:b/>
                <w:sz w:val="18"/>
              </w:rPr>
              <w:t xml:space="preserve">За ученике </w:t>
            </w:r>
            <w:r>
              <w:rPr>
                <w:b/>
                <w:i/>
                <w:sz w:val="18"/>
              </w:rPr>
              <w:t>/</w:t>
            </w:r>
            <w:r>
              <w:rPr>
                <w:sz w:val="18"/>
              </w:rPr>
              <w:t>паралелни разбој/:</w:t>
            </w:r>
          </w:p>
          <w:p w:rsidR="00ED392B" w:rsidRDefault="00CE02ED">
            <w:pPr>
              <w:pStyle w:val="TableParagraph"/>
              <w:numPr>
                <w:ilvl w:val="0"/>
                <w:numId w:val="1601"/>
              </w:numPr>
              <w:tabs>
                <w:tab w:val="left" w:pos="679"/>
                <w:tab w:val="left" w:pos="680"/>
              </w:tabs>
              <w:spacing w:before="1"/>
              <w:ind w:right="290" w:hanging="148"/>
              <w:rPr>
                <w:sz w:val="18"/>
              </w:rPr>
            </w:pPr>
            <w:r>
              <w:rPr>
                <w:sz w:val="18"/>
              </w:rPr>
              <w:t>из њиха у упору, предњихом саскок са окретом за 180</w:t>
            </w:r>
            <w:r>
              <w:rPr>
                <w:sz w:val="18"/>
                <w:vertAlign w:val="superscript"/>
              </w:rPr>
              <w:t>0</w:t>
            </w:r>
            <w:r>
              <w:rPr>
                <w:sz w:val="18"/>
              </w:rPr>
              <w:t xml:space="preserve"> (окрет према притци);</w:t>
            </w:r>
          </w:p>
          <w:p w:rsidR="00ED392B" w:rsidRDefault="00CE02ED">
            <w:pPr>
              <w:pStyle w:val="TableParagraph"/>
              <w:numPr>
                <w:ilvl w:val="0"/>
                <w:numId w:val="1601"/>
              </w:numPr>
              <w:tabs>
                <w:tab w:val="left" w:pos="679"/>
                <w:tab w:val="left" w:pos="680"/>
              </w:tabs>
              <w:spacing w:before="2"/>
              <w:ind w:right="531" w:hanging="148"/>
              <w:rPr>
                <w:sz w:val="18"/>
              </w:rPr>
            </w:pPr>
            <w:r>
              <w:rPr>
                <w:sz w:val="18"/>
              </w:rPr>
              <w:t>њих у упору, у зањиху склек, предњихом упор, зањих у упору, у</w:t>
            </w:r>
          </w:p>
        </w:tc>
        <w:tc>
          <w:tcPr>
            <w:tcW w:w="2598" w:type="dxa"/>
          </w:tcPr>
          <w:p w:rsidR="00ED392B" w:rsidRDefault="00CE02ED">
            <w:pPr>
              <w:pStyle w:val="TableParagraph"/>
              <w:ind w:left="366" w:right="494" w:hanging="99"/>
              <w:jc w:val="center"/>
              <w:rPr>
                <w:sz w:val="18"/>
              </w:rPr>
            </w:pPr>
            <w:r>
              <w:rPr>
                <w:sz w:val="18"/>
              </w:rPr>
              <w:t>сали, истовремено са практичном наставом;</w:t>
            </w:r>
          </w:p>
          <w:p w:rsidR="00ED392B" w:rsidRDefault="00CE02ED">
            <w:pPr>
              <w:pStyle w:val="TableParagraph"/>
              <w:numPr>
                <w:ilvl w:val="0"/>
                <w:numId w:val="1600"/>
              </w:numPr>
              <w:tabs>
                <w:tab w:val="left" w:pos="367"/>
              </w:tabs>
              <w:spacing w:before="1"/>
              <w:ind w:right="150" w:hanging="236"/>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CE02ED">
            <w:pPr>
              <w:pStyle w:val="TableParagraph"/>
              <w:spacing w:before="5"/>
              <w:ind w:left="86"/>
              <w:rPr>
                <w:b/>
                <w:sz w:val="18"/>
              </w:rPr>
            </w:pPr>
            <w:r>
              <w:rPr>
                <w:b/>
                <w:sz w:val="18"/>
                <w:u w:val="single"/>
              </w:rPr>
              <w:t>Планирање наставе и учења</w:t>
            </w:r>
          </w:p>
          <w:p w:rsidR="00ED392B" w:rsidRDefault="00ED392B">
            <w:pPr>
              <w:pStyle w:val="TableParagraph"/>
              <w:spacing w:before="2"/>
              <w:rPr>
                <w:sz w:val="18"/>
              </w:rPr>
            </w:pPr>
          </w:p>
          <w:p w:rsidR="00ED392B" w:rsidRDefault="00CE02ED">
            <w:pPr>
              <w:pStyle w:val="TableParagraph"/>
              <w:numPr>
                <w:ilvl w:val="0"/>
                <w:numId w:val="1600"/>
              </w:numPr>
              <w:tabs>
                <w:tab w:val="left" w:pos="368"/>
              </w:tabs>
              <w:ind w:right="85" w:hanging="236"/>
              <w:rPr>
                <w:sz w:val="18"/>
              </w:rPr>
            </w:pP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rsidR="00ED392B" w:rsidRDefault="00ED392B">
            <w:pPr>
              <w:pStyle w:val="TableParagraph"/>
              <w:spacing w:before="9"/>
              <w:rPr>
                <w:sz w:val="18"/>
              </w:rPr>
            </w:pPr>
          </w:p>
          <w:p w:rsidR="00ED392B" w:rsidRDefault="00CE02ED">
            <w:pPr>
              <w:pStyle w:val="TableParagraph"/>
              <w:ind w:left="129"/>
              <w:rPr>
                <w:b/>
                <w:i/>
                <w:sz w:val="18"/>
              </w:rPr>
            </w:pPr>
            <w:r>
              <w:rPr>
                <w:b/>
                <w:sz w:val="18"/>
              </w:rPr>
              <w:t>Садржај циклуса</w:t>
            </w:r>
            <w:r>
              <w:rPr>
                <w:b/>
                <w:i/>
                <w:sz w:val="18"/>
              </w:rPr>
              <w:t>:</w:t>
            </w:r>
          </w:p>
          <w:p w:rsidR="00ED392B" w:rsidRDefault="00CE02ED">
            <w:pPr>
              <w:pStyle w:val="TableParagraph"/>
              <w:numPr>
                <w:ilvl w:val="0"/>
                <w:numId w:val="1599"/>
              </w:numPr>
              <w:tabs>
                <w:tab w:val="left" w:pos="425"/>
                <w:tab w:val="left" w:pos="426"/>
              </w:tabs>
              <w:ind w:right="118" w:hanging="295"/>
              <w:rPr>
                <w:sz w:val="18"/>
              </w:rPr>
            </w:pPr>
            <w:r>
              <w:rPr>
                <w:sz w:val="18"/>
              </w:rPr>
              <w:t>за проверу нивоа знања на крају школске године – један;</w:t>
            </w:r>
          </w:p>
          <w:p w:rsidR="00ED392B" w:rsidRDefault="00CE02ED">
            <w:pPr>
              <w:pStyle w:val="TableParagraph"/>
              <w:numPr>
                <w:ilvl w:val="0"/>
                <w:numId w:val="1599"/>
              </w:numPr>
              <w:tabs>
                <w:tab w:val="left" w:pos="424"/>
                <w:tab w:val="left" w:pos="425"/>
              </w:tabs>
              <w:spacing w:before="3"/>
              <w:ind w:hanging="295"/>
              <w:rPr>
                <w:sz w:val="18"/>
              </w:rPr>
            </w:pPr>
            <w:r>
              <w:rPr>
                <w:sz w:val="18"/>
              </w:rPr>
              <w:t>за атлетику –</w:t>
            </w:r>
            <w:r>
              <w:rPr>
                <w:spacing w:val="-1"/>
                <w:sz w:val="18"/>
              </w:rPr>
              <w:t xml:space="preserve"> </w:t>
            </w:r>
            <w:r>
              <w:rPr>
                <w:sz w:val="18"/>
              </w:rPr>
              <w:t>један;</w:t>
            </w:r>
          </w:p>
          <w:p w:rsidR="00ED392B" w:rsidRDefault="00CE02ED">
            <w:pPr>
              <w:pStyle w:val="TableParagraph"/>
              <w:numPr>
                <w:ilvl w:val="0"/>
                <w:numId w:val="1599"/>
              </w:numPr>
              <w:tabs>
                <w:tab w:val="left" w:pos="424"/>
                <w:tab w:val="left" w:pos="425"/>
              </w:tabs>
              <w:spacing w:before="1"/>
              <w:ind w:right="289"/>
              <w:rPr>
                <w:sz w:val="18"/>
              </w:rPr>
            </w:pPr>
            <w:r>
              <w:rPr>
                <w:sz w:val="18"/>
              </w:rPr>
              <w:t>за гимнастику: вежбе на справама и тлу –</w:t>
            </w:r>
            <w:r>
              <w:rPr>
                <w:spacing w:val="-3"/>
                <w:sz w:val="18"/>
              </w:rPr>
              <w:t xml:space="preserve"> </w:t>
            </w:r>
            <w:r>
              <w:rPr>
                <w:sz w:val="18"/>
              </w:rPr>
              <w:t>један;</w:t>
            </w:r>
          </w:p>
          <w:p w:rsidR="00ED392B" w:rsidRDefault="00CE02ED">
            <w:pPr>
              <w:pStyle w:val="TableParagraph"/>
              <w:numPr>
                <w:ilvl w:val="0"/>
                <w:numId w:val="1599"/>
              </w:numPr>
              <w:tabs>
                <w:tab w:val="left" w:pos="424"/>
                <w:tab w:val="left" w:pos="425"/>
              </w:tabs>
              <w:spacing w:before="1"/>
              <w:ind w:right="719"/>
              <w:rPr>
                <w:sz w:val="18"/>
              </w:rPr>
            </w:pPr>
            <w:r>
              <w:rPr>
                <w:sz w:val="18"/>
              </w:rPr>
              <w:t>за спорт по избору ученика – два;</w:t>
            </w:r>
          </w:p>
          <w:p w:rsidR="00ED392B" w:rsidRDefault="00CE02ED">
            <w:pPr>
              <w:pStyle w:val="TableParagraph"/>
              <w:numPr>
                <w:ilvl w:val="0"/>
                <w:numId w:val="1599"/>
              </w:numPr>
              <w:tabs>
                <w:tab w:val="left" w:pos="423"/>
                <w:tab w:val="left" w:pos="425"/>
              </w:tabs>
              <w:spacing w:before="2"/>
              <w:ind w:left="423" w:right="234" w:hanging="295"/>
              <w:rPr>
                <w:sz w:val="18"/>
              </w:rPr>
            </w:pPr>
            <w:r>
              <w:rPr>
                <w:sz w:val="18"/>
              </w:rPr>
              <w:t>за повезивање физичког васпитања са животом и радом –</w:t>
            </w:r>
            <w:r>
              <w:rPr>
                <w:spacing w:val="-1"/>
                <w:sz w:val="18"/>
              </w:rPr>
              <w:t xml:space="preserve"> </w:t>
            </w:r>
            <w:r>
              <w:rPr>
                <w:sz w:val="18"/>
              </w:rPr>
              <w:t>један.</w:t>
            </w:r>
          </w:p>
          <w:p w:rsidR="00ED392B" w:rsidRDefault="00ED392B">
            <w:pPr>
              <w:pStyle w:val="TableParagraph"/>
              <w:spacing w:before="3"/>
              <w:rPr>
                <w:sz w:val="18"/>
              </w:rPr>
            </w:pPr>
          </w:p>
          <w:p w:rsidR="00ED392B" w:rsidRDefault="00CE02ED">
            <w:pPr>
              <w:pStyle w:val="TableParagraph"/>
              <w:ind w:left="127" w:right="178"/>
              <w:rPr>
                <w:sz w:val="18"/>
              </w:rPr>
            </w:pPr>
            <w:r>
              <w:rPr>
                <w:sz w:val="18"/>
              </w:rPr>
              <w:t>Садржаји програма усмерени су на: развијање физичких способности; спортско- техничко образовање; повезивање физичког васпитања са животом и</w:t>
            </w:r>
          </w:p>
          <w:p w:rsidR="00ED392B" w:rsidRDefault="00CE02ED">
            <w:pPr>
              <w:pStyle w:val="TableParagraph"/>
              <w:spacing w:before="6" w:line="187" w:lineRule="exact"/>
              <w:ind w:left="127"/>
              <w:rPr>
                <w:sz w:val="18"/>
              </w:rPr>
            </w:pPr>
            <w:r>
              <w:rPr>
                <w:sz w:val="18"/>
              </w:rPr>
              <w:t>радом.</w:t>
            </w:r>
          </w:p>
        </w:tc>
      </w:tr>
    </w:tbl>
    <w:p w:rsidR="00ED392B" w:rsidRDefault="00ED392B">
      <w:pPr>
        <w:spacing w:line="18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8520"/>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0" w:type="dxa"/>
          </w:tcPr>
          <w:p w:rsidR="00ED392B" w:rsidRDefault="00ED392B">
            <w:pPr>
              <w:pStyle w:val="TableParagraph"/>
              <w:rPr>
                <w:sz w:val="18"/>
              </w:rPr>
            </w:pPr>
          </w:p>
        </w:tc>
        <w:tc>
          <w:tcPr>
            <w:tcW w:w="3480" w:type="dxa"/>
          </w:tcPr>
          <w:p w:rsidR="00ED392B" w:rsidRDefault="00CE02ED">
            <w:pPr>
              <w:pStyle w:val="TableParagraph"/>
              <w:spacing w:line="206" w:lineRule="exact"/>
              <w:ind w:left="176"/>
              <w:rPr>
                <w:sz w:val="18"/>
              </w:rPr>
            </w:pPr>
            <w:r>
              <w:rPr>
                <w:sz w:val="18"/>
              </w:rPr>
              <w:t>предњиху склек;</w:t>
            </w:r>
          </w:p>
          <w:p w:rsidR="00ED392B" w:rsidRDefault="00CE02ED">
            <w:pPr>
              <w:pStyle w:val="TableParagraph"/>
              <w:spacing w:before="1"/>
              <w:ind w:left="235" w:right="166" w:hanging="14"/>
              <w:rPr>
                <w:sz w:val="18"/>
              </w:rPr>
            </w:pPr>
            <w:r>
              <w:rPr>
                <w:b/>
                <w:sz w:val="18"/>
              </w:rPr>
              <w:t>За ученице /</w:t>
            </w:r>
            <w:r>
              <w:rPr>
                <w:sz w:val="18"/>
              </w:rPr>
              <w:t>двовисински разбој или једна притка вратила/:</w:t>
            </w:r>
          </w:p>
          <w:p w:rsidR="00ED392B" w:rsidRDefault="00CE02ED">
            <w:pPr>
              <w:pStyle w:val="TableParagraph"/>
              <w:spacing w:before="2"/>
              <w:ind w:left="87" w:right="184"/>
              <w:rPr>
                <w:sz w:val="18"/>
              </w:rPr>
            </w:pPr>
            <w:r>
              <w:rPr>
                <w:sz w:val="18"/>
              </w:rPr>
              <w:t xml:space="preserve">- наскок у упор на н/п, премах једном ногом до упора јашућег, </w:t>
            </w:r>
            <w:r>
              <w:rPr>
                <w:spacing w:val="5"/>
                <w:sz w:val="18"/>
              </w:rPr>
              <w:t xml:space="preserve">прехват </w:t>
            </w:r>
            <w:r>
              <w:rPr>
                <w:sz w:val="18"/>
              </w:rPr>
              <w:t xml:space="preserve">у </w:t>
            </w:r>
            <w:r>
              <w:rPr>
                <w:spacing w:val="5"/>
                <w:sz w:val="18"/>
              </w:rPr>
              <w:t xml:space="preserve">потхват </w:t>
            </w:r>
            <w:r>
              <w:rPr>
                <w:spacing w:val="7"/>
                <w:sz w:val="18"/>
              </w:rPr>
              <w:t xml:space="preserve">упорном </w:t>
            </w:r>
            <w:r>
              <w:rPr>
                <w:spacing w:val="5"/>
                <w:sz w:val="18"/>
              </w:rPr>
              <w:t xml:space="preserve">руком </w:t>
            </w:r>
            <w:r>
              <w:rPr>
                <w:spacing w:val="7"/>
                <w:sz w:val="18"/>
              </w:rPr>
              <w:t xml:space="preserve">(до </w:t>
            </w:r>
            <w:r>
              <w:rPr>
                <w:spacing w:val="6"/>
                <w:sz w:val="18"/>
              </w:rPr>
              <w:t xml:space="preserve">предножне) </w:t>
            </w:r>
            <w:r>
              <w:rPr>
                <w:sz w:val="18"/>
              </w:rPr>
              <w:t xml:space="preserve">и </w:t>
            </w:r>
            <w:r>
              <w:rPr>
                <w:spacing w:val="5"/>
                <w:sz w:val="18"/>
              </w:rPr>
              <w:t xml:space="preserve">спојено </w:t>
            </w:r>
            <w:r>
              <w:rPr>
                <w:spacing w:val="8"/>
                <w:sz w:val="18"/>
              </w:rPr>
              <w:t xml:space="preserve">одножењем </w:t>
            </w:r>
            <w:r>
              <w:rPr>
                <w:spacing w:val="6"/>
                <w:sz w:val="18"/>
              </w:rPr>
              <w:t xml:space="preserve">заножне </w:t>
            </w:r>
            <w:r>
              <w:rPr>
                <w:spacing w:val="5"/>
                <w:sz w:val="18"/>
              </w:rPr>
              <w:t xml:space="preserve">премах </w:t>
            </w:r>
            <w:r>
              <w:rPr>
                <w:sz w:val="18"/>
              </w:rPr>
              <w:t xml:space="preserve">и </w:t>
            </w:r>
            <w:r>
              <w:rPr>
                <w:spacing w:val="6"/>
                <w:sz w:val="18"/>
              </w:rPr>
              <w:t xml:space="preserve">саскок </w:t>
            </w:r>
            <w:r>
              <w:rPr>
                <w:spacing w:val="3"/>
                <w:sz w:val="18"/>
              </w:rPr>
              <w:t xml:space="preserve">са </w:t>
            </w:r>
            <w:r>
              <w:rPr>
                <w:spacing w:val="10"/>
                <w:sz w:val="18"/>
              </w:rPr>
              <w:t xml:space="preserve">окретом </w:t>
            </w:r>
            <w:r>
              <w:rPr>
                <w:spacing w:val="3"/>
                <w:sz w:val="18"/>
              </w:rPr>
              <w:t xml:space="preserve">за </w:t>
            </w:r>
            <w:r>
              <w:rPr>
                <w:spacing w:val="5"/>
                <w:sz w:val="18"/>
              </w:rPr>
              <w:t>90</w:t>
            </w:r>
            <w:r>
              <w:rPr>
                <w:spacing w:val="5"/>
                <w:sz w:val="18"/>
                <w:vertAlign w:val="superscript"/>
              </w:rPr>
              <w:t>0</w:t>
            </w:r>
            <w:r>
              <w:rPr>
                <w:spacing w:val="5"/>
                <w:sz w:val="18"/>
              </w:rPr>
              <w:t xml:space="preserve"> </w:t>
            </w:r>
            <w:r>
              <w:rPr>
                <w:sz w:val="18"/>
              </w:rPr>
              <w:t>(одношка), завршити боком према притци.</w:t>
            </w:r>
          </w:p>
          <w:p w:rsidR="00ED392B" w:rsidRDefault="00CE02ED">
            <w:pPr>
              <w:pStyle w:val="TableParagraph"/>
              <w:spacing w:before="5"/>
              <w:ind w:left="87"/>
              <w:rPr>
                <w:b/>
                <w:i/>
                <w:sz w:val="18"/>
              </w:rPr>
            </w:pPr>
            <w:r>
              <w:rPr>
                <w:b/>
                <w:i/>
                <w:sz w:val="18"/>
              </w:rPr>
              <w:t>5. Вратило</w:t>
            </w:r>
          </w:p>
          <w:p w:rsidR="00ED392B" w:rsidRDefault="00CE02ED">
            <w:pPr>
              <w:pStyle w:val="TableParagraph"/>
              <w:spacing w:before="1"/>
              <w:ind w:left="272"/>
              <w:rPr>
                <w:sz w:val="18"/>
              </w:rPr>
            </w:pPr>
            <w:r>
              <w:rPr>
                <w:b/>
                <w:sz w:val="18"/>
              </w:rPr>
              <w:t xml:space="preserve">За ученике </w:t>
            </w:r>
            <w:r>
              <w:rPr>
                <w:sz w:val="18"/>
              </w:rPr>
              <w:t>/дохватно вратило/:</w:t>
            </w:r>
          </w:p>
          <w:p w:rsidR="00ED392B" w:rsidRDefault="00CE02ED">
            <w:pPr>
              <w:pStyle w:val="TableParagraph"/>
              <w:spacing w:before="1"/>
              <w:ind w:left="176" w:right="208" w:hanging="148"/>
              <w:rPr>
                <w:sz w:val="18"/>
              </w:rPr>
            </w:pPr>
            <w:r>
              <w:rPr>
                <w:sz w:val="18"/>
              </w:rPr>
              <w:t>- суножним одривом узмак; ковртљај назад у упору предњем; саскок замахом у заножење (зањихом).</w:t>
            </w:r>
          </w:p>
          <w:p w:rsidR="00ED392B" w:rsidRDefault="00CE02ED">
            <w:pPr>
              <w:pStyle w:val="TableParagraph"/>
              <w:spacing w:before="3"/>
              <w:ind w:left="87"/>
              <w:rPr>
                <w:b/>
                <w:i/>
                <w:sz w:val="18"/>
              </w:rPr>
            </w:pPr>
            <w:r>
              <w:rPr>
                <w:b/>
                <w:i/>
                <w:sz w:val="18"/>
              </w:rPr>
              <w:t>6. Греда</w:t>
            </w:r>
          </w:p>
          <w:p w:rsidR="00ED392B" w:rsidRDefault="00CE02ED">
            <w:pPr>
              <w:pStyle w:val="TableParagraph"/>
              <w:spacing w:before="1"/>
              <w:ind w:left="273"/>
              <w:rPr>
                <w:sz w:val="18"/>
              </w:rPr>
            </w:pPr>
            <w:r>
              <w:rPr>
                <w:b/>
                <w:sz w:val="18"/>
              </w:rPr>
              <w:t>За ученице /</w:t>
            </w:r>
            <w:r>
              <w:rPr>
                <w:sz w:val="18"/>
              </w:rPr>
              <w:t>висока греда/:</w:t>
            </w:r>
          </w:p>
          <w:p w:rsidR="00ED392B" w:rsidRDefault="00CE02ED">
            <w:pPr>
              <w:pStyle w:val="TableParagraph"/>
              <w:spacing w:before="1"/>
              <w:ind w:left="87" w:right="109"/>
              <w:rPr>
                <w:sz w:val="18"/>
              </w:rPr>
            </w:pPr>
            <w:r>
              <w:rPr>
                <w:sz w:val="18"/>
              </w:rPr>
              <w:t xml:space="preserve">- </w:t>
            </w:r>
            <w:r>
              <w:rPr>
                <w:spacing w:val="5"/>
                <w:sz w:val="18"/>
              </w:rPr>
              <w:t xml:space="preserve">залетом </w:t>
            </w:r>
            <w:r>
              <w:rPr>
                <w:sz w:val="18"/>
              </w:rPr>
              <w:t xml:space="preserve">и </w:t>
            </w:r>
            <w:r>
              <w:rPr>
                <w:spacing w:val="5"/>
                <w:sz w:val="18"/>
              </w:rPr>
              <w:t xml:space="preserve">суножним одскоком наскок </w:t>
            </w:r>
            <w:r>
              <w:rPr>
                <w:sz w:val="18"/>
              </w:rPr>
              <w:t xml:space="preserve">у </w:t>
            </w:r>
            <w:r>
              <w:rPr>
                <w:spacing w:val="5"/>
                <w:sz w:val="18"/>
              </w:rPr>
              <w:t xml:space="preserve">упор, премах одножно десном; </w:t>
            </w:r>
            <w:r>
              <w:rPr>
                <w:spacing w:val="3"/>
                <w:sz w:val="18"/>
              </w:rPr>
              <w:t xml:space="preserve">окрет </w:t>
            </w:r>
            <w:r>
              <w:rPr>
                <w:spacing w:val="2"/>
                <w:sz w:val="18"/>
              </w:rPr>
              <w:t xml:space="preserve">за </w:t>
            </w:r>
            <w:r>
              <w:rPr>
                <w:spacing w:val="3"/>
                <w:sz w:val="18"/>
              </w:rPr>
              <w:t>90</w:t>
            </w:r>
            <w:r>
              <w:rPr>
                <w:spacing w:val="3"/>
                <w:sz w:val="18"/>
                <w:vertAlign w:val="superscript"/>
              </w:rPr>
              <w:t>0</w:t>
            </w:r>
            <w:r>
              <w:rPr>
                <w:spacing w:val="3"/>
                <w:sz w:val="18"/>
              </w:rPr>
              <w:t xml:space="preserve">, </w:t>
            </w:r>
            <w:r>
              <w:rPr>
                <w:spacing w:val="5"/>
                <w:sz w:val="18"/>
              </w:rPr>
              <w:t xml:space="preserve">упором рукама испред тела преднос разножно, ослонцем </w:t>
            </w:r>
            <w:r>
              <w:rPr>
                <w:spacing w:val="3"/>
                <w:sz w:val="18"/>
              </w:rPr>
              <w:t xml:space="preserve">ногу </w:t>
            </w:r>
            <w:r>
              <w:rPr>
                <w:spacing w:val="5"/>
                <w:sz w:val="18"/>
              </w:rPr>
              <w:t xml:space="preserve">иза </w:t>
            </w:r>
            <w:r>
              <w:rPr>
                <w:spacing w:val="3"/>
                <w:sz w:val="18"/>
              </w:rPr>
              <w:t xml:space="preserve">тела </w:t>
            </w:r>
            <w:r>
              <w:rPr>
                <w:spacing w:val="5"/>
                <w:sz w:val="18"/>
              </w:rPr>
              <w:t>(</w:t>
            </w:r>
            <w:r>
              <w:rPr>
                <w:b/>
                <w:spacing w:val="5"/>
                <w:sz w:val="18"/>
              </w:rPr>
              <w:t xml:space="preserve">напреднији </w:t>
            </w:r>
            <w:r>
              <w:rPr>
                <w:b/>
                <w:spacing w:val="3"/>
                <w:sz w:val="18"/>
              </w:rPr>
              <w:t>ниво</w:t>
            </w:r>
            <w:r>
              <w:rPr>
                <w:spacing w:val="3"/>
                <w:sz w:val="18"/>
              </w:rPr>
              <w:t xml:space="preserve">: замахом </w:t>
            </w:r>
            <w:r>
              <w:rPr>
                <w:sz w:val="18"/>
              </w:rPr>
              <w:t xml:space="preserve">у </w:t>
            </w:r>
            <w:r>
              <w:rPr>
                <w:spacing w:val="5"/>
                <w:sz w:val="18"/>
              </w:rPr>
              <w:t xml:space="preserve">заножење), </w:t>
            </w:r>
            <w:r>
              <w:rPr>
                <w:spacing w:val="2"/>
                <w:sz w:val="18"/>
              </w:rPr>
              <w:t xml:space="preserve">до </w:t>
            </w:r>
            <w:r>
              <w:rPr>
                <w:spacing w:val="5"/>
                <w:sz w:val="18"/>
              </w:rPr>
              <w:t xml:space="preserve">упора чучећег; </w:t>
            </w:r>
            <w:r>
              <w:rPr>
                <w:sz w:val="18"/>
              </w:rPr>
              <w:t xml:space="preserve">усправ, ходање у успону са докорацима, </w:t>
            </w:r>
            <w:r>
              <w:rPr>
                <w:spacing w:val="5"/>
                <w:sz w:val="18"/>
              </w:rPr>
              <w:t xml:space="preserve">вага претклоном, усклон, </w:t>
            </w:r>
            <w:r>
              <w:rPr>
                <w:spacing w:val="3"/>
                <w:sz w:val="18"/>
              </w:rPr>
              <w:t xml:space="preserve">саскок </w:t>
            </w:r>
            <w:r>
              <w:rPr>
                <w:spacing w:val="5"/>
                <w:sz w:val="18"/>
              </w:rPr>
              <w:t xml:space="preserve">пруженим </w:t>
            </w:r>
            <w:r>
              <w:rPr>
                <w:spacing w:val="3"/>
                <w:sz w:val="18"/>
              </w:rPr>
              <w:t xml:space="preserve">телом (чеоно или бочно </w:t>
            </w:r>
            <w:r>
              <w:rPr>
                <w:sz w:val="18"/>
              </w:rPr>
              <w:t xml:space="preserve">у </w:t>
            </w:r>
            <w:r>
              <w:rPr>
                <w:spacing w:val="3"/>
                <w:sz w:val="18"/>
              </w:rPr>
              <w:t xml:space="preserve">односу </w:t>
            </w:r>
            <w:r>
              <w:rPr>
                <w:spacing w:val="5"/>
                <w:sz w:val="18"/>
              </w:rPr>
              <w:t>на справу)</w:t>
            </w:r>
          </w:p>
          <w:p w:rsidR="00ED392B" w:rsidRDefault="00CE02ED">
            <w:pPr>
              <w:pStyle w:val="TableParagraph"/>
              <w:spacing w:before="8"/>
              <w:ind w:left="265" w:right="1411" w:hanging="178"/>
              <w:rPr>
                <w:b/>
                <w:sz w:val="18"/>
              </w:rPr>
            </w:pPr>
            <w:r>
              <w:rPr>
                <w:b/>
                <w:sz w:val="18"/>
              </w:rPr>
              <w:t>7. Коњ са хватаљкама За ученике:</w:t>
            </w:r>
          </w:p>
          <w:p w:rsidR="00ED392B" w:rsidRDefault="00CE02ED">
            <w:pPr>
              <w:pStyle w:val="TableParagraph"/>
              <w:spacing w:before="3"/>
              <w:ind w:left="176" w:right="109" w:hanging="103"/>
              <w:rPr>
                <w:sz w:val="18"/>
              </w:rPr>
            </w:pPr>
            <w:r>
              <w:rPr>
                <w:sz w:val="18"/>
              </w:rPr>
              <w:t xml:space="preserve">- </w:t>
            </w:r>
            <w:r>
              <w:rPr>
                <w:spacing w:val="3"/>
                <w:sz w:val="18"/>
              </w:rPr>
              <w:t xml:space="preserve">премах одножно десном напред замах улево, замах удесно, </w:t>
            </w:r>
            <w:r>
              <w:rPr>
                <w:spacing w:val="2"/>
                <w:sz w:val="18"/>
              </w:rPr>
              <w:t xml:space="preserve">замах </w:t>
            </w:r>
            <w:r>
              <w:rPr>
                <w:spacing w:val="3"/>
                <w:sz w:val="18"/>
              </w:rPr>
              <w:t xml:space="preserve">улево </w:t>
            </w:r>
            <w:r>
              <w:rPr>
                <w:sz w:val="18"/>
              </w:rPr>
              <w:t>и спојено премах левом напред; премах десном назад, замах улево, замах удесно и спојено одножењем десне, саскок са окретом за 90</w:t>
            </w:r>
            <w:r>
              <w:rPr>
                <w:sz w:val="18"/>
                <w:vertAlign w:val="superscript"/>
              </w:rPr>
              <w:t>0</w:t>
            </w:r>
            <w:r>
              <w:rPr>
                <w:sz w:val="18"/>
              </w:rPr>
              <w:t xml:space="preserve"> улево до става на тлу, леви бок према</w:t>
            </w:r>
            <w:r>
              <w:rPr>
                <w:spacing w:val="5"/>
                <w:sz w:val="18"/>
              </w:rPr>
              <w:t xml:space="preserve"> </w:t>
            </w:r>
            <w:r>
              <w:rPr>
                <w:spacing w:val="-3"/>
                <w:sz w:val="18"/>
              </w:rPr>
              <w:t>коњу.</w:t>
            </w:r>
          </w:p>
          <w:p w:rsidR="00ED392B" w:rsidRDefault="00ED392B">
            <w:pPr>
              <w:pStyle w:val="TableParagraph"/>
              <w:spacing w:before="3"/>
              <w:rPr>
                <w:sz w:val="18"/>
              </w:rPr>
            </w:pPr>
          </w:p>
          <w:p w:rsidR="00ED392B" w:rsidRDefault="00CE02ED">
            <w:pPr>
              <w:pStyle w:val="TableParagraph"/>
              <w:spacing w:line="210" w:lineRule="atLeast"/>
              <w:ind w:left="87" w:right="9"/>
              <w:rPr>
                <w:sz w:val="18"/>
              </w:rPr>
            </w:pPr>
            <w:r>
              <w:rPr>
                <w:b/>
                <w:sz w:val="18"/>
              </w:rPr>
              <w:t>Школско такмичење (одељење, школа)</w:t>
            </w:r>
            <w:r>
              <w:rPr>
                <w:sz w:val="18"/>
              </w:rPr>
              <w:t xml:space="preserve">: актив наставника физичког васпитања бира справе на којима ће се ученици такмичити. </w:t>
            </w:r>
            <w:r>
              <w:rPr>
                <w:b/>
                <w:sz w:val="18"/>
              </w:rPr>
              <w:t xml:space="preserve">За напредније ученике: </w:t>
            </w:r>
            <w:r>
              <w:rPr>
                <w:sz w:val="18"/>
              </w:rPr>
              <w:t>састави из</w:t>
            </w:r>
          </w:p>
        </w:tc>
        <w:tc>
          <w:tcPr>
            <w:tcW w:w="2598" w:type="dxa"/>
          </w:tcPr>
          <w:p w:rsidR="00ED392B" w:rsidRDefault="00CE02ED">
            <w:pPr>
              <w:pStyle w:val="TableParagraph"/>
              <w:ind w:left="129" w:right="132" w:firstLine="1"/>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7"/>
              <w:ind w:left="129" w:right="74"/>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5"/>
              <w:ind w:left="127" w:right="89" w:firstLine="1"/>
              <w:rPr>
                <w:sz w:val="18"/>
              </w:rPr>
            </w:pPr>
            <w:r>
              <w:rPr>
                <w:sz w:val="18"/>
              </w:rPr>
              <w:t>Часови у току недеље треба да буду распоређени у једнаким интервалима</w:t>
            </w:r>
            <w:r>
              <w:rPr>
                <w:b/>
                <w:sz w:val="18"/>
              </w:rPr>
              <w:t xml:space="preserve">, не могу се одржавати као блок часови. </w:t>
            </w:r>
            <w:r>
              <w:rPr>
                <w:sz w:val="18"/>
              </w:rPr>
              <w:t xml:space="preserve">Настава се не може одржавати </w:t>
            </w:r>
            <w:r>
              <w:rPr>
                <w:b/>
                <w:sz w:val="18"/>
              </w:rPr>
              <w:t xml:space="preserve">истовремено са два одељења, </w:t>
            </w:r>
            <w:r>
              <w:rPr>
                <w:sz w:val="18"/>
              </w:rPr>
              <w:t>ни на спортском терену, ни у фискултурној сали.</w:t>
            </w:r>
          </w:p>
          <w:p w:rsidR="00ED392B" w:rsidRDefault="00CE02ED">
            <w:pPr>
              <w:pStyle w:val="TableParagraph"/>
              <w:spacing w:before="7"/>
              <w:ind w:left="126" w:right="106" w:firstLine="1"/>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w:t>
            </w:r>
            <w:r>
              <w:rPr>
                <w:spacing w:val="-4"/>
                <w:sz w:val="18"/>
              </w:rPr>
              <w:t xml:space="preserve"> </w:t>
            </w:r>
            <w:r>
              <w:rPr>
                <w:sz w:val="18"/>
              </w:rPr>
              <w:t>часа.</w:t>
            </w:r>
          </w:p>
          <w:p w:rsidR="00ED392B" w:rsidRDefault="00ED392B">
            <w:pPr>
              <w:pStyle w:val="TableParagraph"/>
              <w:spacing w:before="7"/>
              <w:rPr>
                <w:sz w:val="18"/>
              </w:rPr>
            </w:pPr>
          </w:p>
          <w:p w:rsidR="00ED392B" w:rsidRDefault="00CE02ED">
            <w:pPr>
              <w:pStyle w:val="TableParagraph"/>
              <w:spacing w:before="1"/>
              <w:ind w:left="130" w:right="498" w:hanging="5"/>
              <w:rPr>
                <w:b/>
                <w:sz w:val="18"/>
              </w:rPr>
            </w:pPr>
            <w:r>
              <w:rPr>
                <w:b/>
                <w:sz w:val="18"/>
                <w:u w:val="single"/>
              </w:rPr>
              <w:t>Праћење, вредновање и</w:t>
            </w:r>
            <w:r>
              <w:rPr>
                <w:b/>
                <w:sz w:val="18"/>
              </w:rPr>
              <w:t xml:space="preserve"> </w:t>
            </w:r>
            <w:r>
              <w:rPr>
                <w:b/>
                <w:sz w:val="18"/>
                <w:u w:val="single"/>
              </w:rPr>
              <w:t>оцењивање</w:t>
            </w:r>
          </w:p>
          <w:p w:rsidR="00ED392B" w:rsidRDefault="00CE02ED">
            <w:pPr>
              <w:pStyle w:val="TableParagraph"/>
              <w:spacing w:before="2"/>
              <w:ind w:left="129" w:right="102"/>
              <w:rPr>
                <w:sz w:val="18"/>
              </w:rPr>
            </w:pP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w:t>
            </w:r>
          </w:p>
          <w:p w:rsidR="00ED392B" w:rsidRDefault="00CE02ED">
            <w:pPr>
              <w:pStyle w:val="TableParagraph"/>
              <w:spacing w:before="6" w:line="187" w:lineRule="exact"/>
              <w:ind w:left="129"/>
              <w:rPr>
                <w:sz w:val="18"/>
              </w:rPr>
            </w:pPr>
            <w:r>
              <w:rPr>
                <w:sz w:val="18"/>
              </w:rPr>
              <w:t>у физичком васпитању –</w:t>
            </w:r>
          </w:p>
        </w:tc>
      </w:tr>
    </w:tbl>
    <w:p w:rsidR="00ED392B" w:rsidRDefault="00ED392B">
      <w:pPr>
        <w:spacing w:line="18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8546"/>
        </w:trPr>
        <w:tc>
          <w:tcPr>
            <w:tcW w:w="1758" w:type="dxa"/>
          </w:tcPr>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11"/>
              <w:rPr>
                <w:sz w:val="29"/>
              </w:rPr>
            </w:pPr>
          </w:p>
          <w:p w:rsidR="00ED392B" w:rsidRDefault="00CE02ED">
            <w:pPr>
              <w:pStyle w:val="TableParagraph"/>
              <w:numPr>
                <w:ilvl w:val="0"/>
                <w:numId w:val="1598"/>
              </w:numPr>
              <w:tabs>
                <w:tab w:val="left" w:pos="322"/>
                <w:tab w:val="left" w:pos="1325"/>
              </w:tabs>
              <w:spacing w:line="220" w:lineRule="exact"/>
              <w:ind w:hanging="237"/>
              <w:rPr>
                <w:sz w:val="18"/>
              </w:rPr>
            </w:pPr>
            <w:r>
              <w:rPr>
                <w:sz w:val="18"/>
              </w:rPr>
              <w:t>Спортска</w:t>
            </w:r>
            <w:r>
              <w:rPr>
                <w:sz w:val="18"/>
              </w:rPr>
              <w:tab/>
              <w:t>игра</w:t>
            </w:r>
          </w:p>
          <w:p w:rsidR="00ED392B" w:rsidRDefault="00CE02ED">
            <w:pPr>
              <w:pStyle w:val="TableParagraph"/>
              <w:spacing w:line="207" w:lineRule="exact"/>
              <w:ind w:left="321"/>
              <w:rPr>
                <w:sz w:val="18"/>
              </w:rPr>
            </w:pPr>
            <w:r>
              <w:rPr>
                <w:sz w:val="18"/>
              </w:rPr>
              <w:t>(по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4"/>
              </w:rPr>
            </w:pPr>
          </w:p>
          <w:p w:rsidR="00ED392B" w:rsidRDefault="00CE02ED">
            <w:pPr>
              <w:pStyle w:val="TableParagraph"/>
              <w:numPr>
                <w:ilvl w:val="0"/>
                <w:numId w:val="1598"/>
              </w:numPr>
              <w:tabs>
                <w:tab w:val="left" w:pos="325"/>
              </w:tabs>
              <w:ind w:right="512" w:hanging="237"/>
              <w:rPr>
                <w:sz w:val="18"/>
              </w:rPr>
            </w:pPr>
            <w:r>
              <w:rPr>
                <w:sz w:val="18"/>
              </w:rPr>
              <w:t>Физичка, односно спортска активност</w:t>
            </w:r>
            <w:r>
              <w:rPr>
                <w:spacing w:val="1"/>
                <w:sz w:val="18"/>
              </w:rPr>
              <w:t xml:space="preserve"> </w:t>
            </w:r>
            <w:r>
              <w:rPr>
                <w:sz w:val="18"/>
              </w:rPr>
              <w:t>у</w:t>
            </w:r>
          </w:p>
          <w:p w:rsidR="00ED392B" w:rsidRDefault="00CE02ED">
            <w:pPr>
              <w:pStyle w:val="TableParagraph"/>
              <w:spacing w:before="3" w:line="187" w:lineRule="exact"/>
              <w:ind w:left="324"/>
              <w:rPr>
                <w:sz w:val="18"/>
              </w:rPr>
            </w:pPr>
            <w:r>
              <w:rPr>
                <w:sz w:val="18"/>
              </w:rPr>
              <w:t>складу са</w:t>
            </w:r>
          </w:p>
        </w:tc>
        <w:tc>
          <w:tcPr>
            <w:tcW w:w="1755" w:type="dxa"/>
          </w:tcPr>
          <w:p w:rsidR="00ED392B" w:rsidRDefault="00ED392B">
            <w:pPr>
              <w:pStyle w:val="TableParagraph"/>
              <w:rPr>
                <w:sz w:val="18"/>
              </w:rPr>
            </w:pPr>
          </w:p>
        </w:tc>
        <w:tc>
          <w:tcPr>
            <w:tcW w:w="3240" w:type="dxa"/>
          </w:tcPr>
          <w:p w:rsidR="00ED392B" w:rsidRDefault="00ED392B">
            <w:pPr>
              <w:pStyle w:val="TableParagraph"/>
              <w:rPr>
                <w:sz w:val="18"/>
              </w:rPr>
            </w:pPr>
          </w:p>
        </w:tc>
        <w:tc>
          <w:tcPr>
            <w:tcW w:w="3480" w:type="dxa"/>
          </w:tcPr>
          <w:p w:rsidR="00ED392B" w:rsidRDefault="00CE02ED">
            <w:pPr>
              <w:pStyle w:val="TableParagraph"/>
              <w:ind w:left="87" w:right="93"/>
              <w:rPr>
                <w:sz w:val="18"/>
              </w:rPr>
            </w:pPr>
            <w:r>
              <w:rPr>
                <w:sz w:val="18"/>
              </w:rPr>
              <w:t>система школских спортских такмичења и учешће на вишим нивоима школских такмичења.</w:t>
            </w:r>
          </w:p>
          <w:p w:rsidR="00ED392B" w:rsidRDefault="00CE02ED">
            <w:pPr>
              <w:pStyle w:val="TableParagraph"/>
              <w:spacing w:before="2"/>
              <w:ind w:left="87"/>
              <w:rPr>
                <w:b/>
                <w:sz w:val="18"/>
              </w:rPr>
            </w:pPr>
            <w:r>
              <w:rPr>
                <w:b/>
                <w:sz w:val="18"/>
              </w:rPr>
              <w:t>Минимални образовни захтеви:</w:t>
            </w:r>
          </w:p>
          <w:p w:rsidR="00ED392B" w:rsidRDefault="00CE02ED">
            <w:pPr>
              <w:pStyle w:val="TableParagraph"/>
              <w:ind w:left="87" w:right="166"/>
              <w:rPr>
                <w:sz w:val="18"/>
              </w:rPr>
            </w:pPr>
            <w:r>
              <w:rPr>
                <w:b/>
                <w:sz w:val="18"/>
              </w:rPr>
              <w:t xml:space="preserve">За ученике: </w:t>
            </w:r>
            <w:r>
              <w:rPr>
                <w:sz w:val="18"/>
              </w:rPr>
              <w:t>наставни садржаји из програма вежби на тлу, прескока, једне справе у упору и једне справе у вису;</w:t>
            </w:r>
          </w:p>
          <w:p w:rsidR="00ED392B" w:rsidRDefault="00CE02ED">
            <w:pPr>
              <w:pStyle w:val="TableParagraph"/>
              <w:spacing w:before="4"/>
              <w:ind w:left="123" w:right="109" w:hanging="36"/>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3"/>
              <w:rPr>
                <w:sz w:val="18"/>
              </w:rPr>
            </w:pPr>
          </w:p>
          <w:p w:rsidR="00ED392B" w:rsidRDefault="00CE02ED">
            <w:pPr>
              <w:pStyle w:val="TableParagraph"/>
              <w:ind w:left="553" w:right="876"/>
              <w:rPr>
                <w:b/>
                <w:sz w:val="18"/>
              </w:rPr>
            </w:pPr>
            <w:r>
              <w:rPr>
                <w:b/>
                <w:sz w:val="18"/>
              </w:rPr>
              <w:t>ПРОГРАМ ПО ИЗБОРУ УЧЕНИКА</w:t>
            </w:r>
          </w:p>
          <w:p w:rsidR="00ED392B" w:rsidRDefault="00CE02ED">
            <w:pPr>
              <w:pStyle w:val="TableParagraph"/>
              <w:numPr>
                <w:ilvl w:val="0"/>
                <w:numId w:val="1597"/>
              </w:numPr>
              <w:tabs>
                <w:tab w:val="left" w:pos="785"/>
                <w:tab w:val="left" w:pos="786"/>
              </w:tabs>
              <w:spacing w:before="2"/>
              <w:ind w:right="209" w:hanging="261"/>
              <w:rPr>
                <w:b/>
                <w:sz w:val="18"/>
              </w:rPr>
            </w:pPr>
            <w:r>
              <w:rPr>
                <w:b/>
                <w:sz w:val="18"/>
              </w:rPr>
              <w:t>РИТМИЧКА ГИМНАСТИКА И НАРОДНИ</w:t>
            </w:r>
            <w:r>
              <w:rPr>
                <w:b/>
                <w:spacing w:val="-1"/>
                <w:sz w:val="18"/>
              </w:rPr>
              <w:t xml:space="preserve"> </w:t>
            </w:r>
            <w:r>
              <w:rPr>
                <w:b/>
                <w:sz w:val="18"/>
              </w:rPr>
              <w:t>ПЛЕСОВИ</w:t>
            </w:r>
          </w:p>
          <w:p w:rsidR="00ED392B" w:rsidRDefault="00CE02ED">
            <w:pPr>
              <w:pStyle w:val="TableParagraph"/>
              <w:numPr>
                <w:ilvl w:val="0"/>
                <w:numId w:val="1596"/>
              </w:numPr>
              <w:tabs>
                <w:tab w:val="left" w:pos="848"/>
                <w:tab w:val="left" w:pos="849"/>
              </w:tabs>
              <w:spacing w:before="1"/>
              <w:ind w:hanging="114"/>
              <w:rPr>
                <w:sz w:val="18"/>
              </w:rPr>
            </w:pPr>
            <w:r>
              <w:rPr>
                <w:sz w:val="18"/>
              </w:rPr>
              <w:t>Савладавање основних</w:t>
            </w:r>
            <w:r>
              <w:rPr>
                <w:spacing w:val="1"/>
                <w:sz w:val="18"/>
              </w:rPr>
              <w:t xml:space="preserve"> </w:t>
            </w:r>
            <w:r>
              <w:rPr>
                <w:sz w:val="18"/>
              </w:rPr>
              <w:t>вежби:</w:t>
            </w:r>
          </w:p>
          <w:p w:rsidR="00ED392B" w:rsidRDefault="00CE02ED">
            <w:pPr>
              <w:pStyle w:val="TableParagraph"/>
              <w:spacing w:before="1"/>
              <w:ind w:left="201" w:right="320"/>
              <w:jc w:val="both"/>
              <w:rPr>
                <w:sz w:val="18"/>
              </w:rPr>
            </w:pPr>
            <w:r>
              <w:rPr>
                <w:sz w:val="18"/>
              </w:rPr>
              <w:t>„докорак,“, мењајући корак галопом у свим правцима, полкин корак, далеко високи скок, „маказице;</w:t>
            </w:r>
          </w:p>
          <w:p w:rsidR="00ED392B" w:rsidRDefault="00CE02ED">
            <w:pPr>
              <w:pStyle w:val="TableParagraph"/>
              <w:numPr>
                <w:ilvl w:val="0"/>
                <w:numId w:val="1596"/>
              </w:numPr>
              <w:tabs>
                <w:tab w:val="left" w:pos="848"/>
                <w:tab w:val="left" w:pos="849"/>
              </w:tabs>
              <w:spacing w:before="3"/>
              <w:ind w:right="244" w:hanging="114"/>
              <w:rPr>
                <w:sz w:val="18"/>
              </w:rPr>
            </w:pPr>
            <w:r>
              <w:rPr>
                <w:sz w:val="18"/>
              </w:rPr>
              <w:t>Систематска обрада естетског покрета тела у месту и у кретању без реквизита и са реквизитима, користећи при томе различиту динамику, ритам и темпо;</w:t>
            </w:r>
          </w:p>
          <w:p w:rsidR="00ED392B" w:rsidRDefault="00CE02ED">
            <w:pPr>
              <w:pStyle w:val="TableParagraph"/>
              <w:numPr>
                <w:ilvl w:val="0"/>
                <w:numId w:val="1596"/>
              </w:numPr>
              <w:tabs>
                <w:tab w:val="left" w:pos="848"/>
                <w:tab w:val="left" w:pos="849"/>
              </w:tabs>
              <w:spacing w:before="4"/>
              <w:ind w:right="253"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1596"/>
              </w:numPr>
              <w:tabs>
                <w:tab w:val="left" w:pos="848"/>
                <w:tab w:val="left" w:pos="849"/>
              </w:tabs>
              <w:spacing w:before="2"/>
              <w:ind w:right="378" w:hanging="114"/>
              <w:rPr>
                <w:sz w:val="18"/>
              </w:rPr>
            </w:pPr>
            <w:r>
              <w:rPr>
                <w:sz w:val="18"/>
              </w:rPr>
              <w:t>Треба савладати најмање пет народних</w:t>
            </w:r>
            <w:r>
              <w:rPr>
                <w:spacing w:val="-1"/>
                <w:sz w:val="18"/>
              </w:rPr>
              <w:t xml:space="preserve"> </w:t>
            </w:r>
            <w:r>
              <w:rPr>
                <w:sz w:val="18"/>
              </w:rPr>
              <w:t>плесова;</w:t>
            </w:r>
          </w:p>
          <w:p w:rsidR="00ED392B" w:rsidRDefault="00CE02ED">
            <w:pPr>
              <w:pStyle w:val="TableParagraph"/>
              <w:numPr>
                <w:ilvl w:val="0"/>
                <w:numId w:val="1596"/>
              </w:numPr>
              <w:tabs>
                <w:tab w:val="left" w:pos="848"/>
                <w:tab w:val="left" w:pos="849"/>
              </w:tabs>
              <w:spacing w:before="2"/>
              <w:ind w:right="615" w:hanging="114"/>
              <w:rPr>
                <w:sz w:val="18"/>
              </w:rPr>
            </w:pPr>
            <w:r>
              <w:rPr>
                <w:sz w:val="18"/>
              </w:rPr>
              <w:t>Припрема за такмичење и приредбе и учешће на</w:t>
            </w:r>
            <w:r>
              <w:rPr>
                <w:spacing w:val="-2"/>
                <w:sz w:val="18"/>
              </w:rPr>
              <w:t xml:space="preserve"> </w:t>
            </w:r>
            <w:r>
              <w:rPr>
                <w:sz w:val="18"/>
              </w:rPr>
              <w:t>њима.</w:t>
            </w:r>
          </w:p>
          <w:p w:rsidR="00ED392B" w:rsidRDefault="00CE02ED">
            <w:pPr>
              <w:pStyle w:val="TableParagraph"/>
              <w:spacing w:before="2"/>
              <w:ind w:left="321"/>
              <w:rPr>
                <w:b/>
                <w:sz w:val="18"/>
              </w:rPr>
            </w:pPr>
            <w:r>
              <w:rPr>
                <w:b/>
                <w:sz w:val="18"/>
              </w:rPr>
              <w:t>СПОРТСКА ИГРА (по избору)</w:t>
            </w:r>
          </w:p>
          <w:p w:rsidR="00ED392B" w:rsidRDefault="00CE02ED">
            <w:pPr>
              <w:pStyle w:val="TableParagraph"/>
              <w:numPr>
                <w:ilvl w:val="0"/>
                <w:numId w:val="1596"/>
              </w:numPr>
              <w:tabs>
                <w:tab w:val="left" w:pos="426"/>
                <w:tab w:val="left" w:pos="427"/>
              </w:tabs>
              <w:ind w:left="175" w:right="348"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1596"/>
              </w:numPr>
              <w:tabs>
                <w:tab w:val="left" w:pos="426"/>
                <w:tab w:val="left" w:pos="427"/>
              </w:tabs>
              <w:spacing w:before="3"/>
              <w:ind w:left="174" w:right="81" w:hanging="147"/>
              <w:rPr>
                <w:sz w:val="18"/>
              </w:rPr>
            </w:pPr>
            <w:r>
              <w:rPr>
                <w:sz w:val="18"/>
              </w:rPr>
              <w:t>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w:t>
            </w:r>
            <w:r>
              <w:rPr>
                <w:spacing w:val="-4"/>
                <w:sz w:val="18"/>
              </w:rPr>
              <w:t xml:space="preserve"> </w:t>
            </w:r>
            <w:r>
              <w:rPr>
                <w:sz w:val="18"/>
              </w:rPr>
              <w:t>наставник</w:t>
            </w:r>
          </w:p>
          <w:p w:rsidR="00ED392B" w:rsidRDefault="00CE02ED">
            <w:pPr>
              <w:pStyle w:val="TableParagraph"/>
              <w:spacing w:before="1" w:line="210" w:lineRule="atLeast"/>
              <w:ind w:left="173" w:right="157"/>
              <w:rPr>
                <w:sz w:val="18"/>
              </w:rPr>
            </w:pPr>
            <w:r>
              <w:rPr>
                <w:sz w:val="18"/>
              </w:rPr>
              <w:t>планира конкретне садржаје из спортске игре.</w:t>
            </w:r>
          </w:p>
        </w:tc>
        <w:tc>
          <w:tcPr>
            <w:tcW w:w="2598" w:type="dxa"/>
          </w:tcPr>
          <w:p w:rsidR="00ED392B" w:rsidRDefault="00CE02ED">
            <w:pPr>
              <w:pStyle w:val="TableParagraph"/>
              <w:ind w:left="128" w:right="547"/>
              <w:rPr>
                <w:sz w:val="18"/>
              </w:rPr>
            </w:pPr>
            <w:r>
              <w:rPr>
                <w:sz w:val="18"/>
              </w:rPr>
              <w:t>стандарди за оцењивање физичких способности ученика и постигнућа у спортским играма.</w:t>
            </w:r>
          </w:p>
          <w:p w:rsidR="00ED392B" w:rsidRDefault="00ED392B">
            <w:pPr>
              <w:pStyle w:val="TableParagraph"/>
              <w:spacing w:before="3"/>
              <w:rPr>
                <w:sz w:val="18"/>
              </w:rPr>
            </w:pPr>
          </w:p>
          <w:p w:rsidR="00ED392B" w:rsidRDefault="00CE02ED">
            <w:pPr>
              <w:pStyle w:val="TableParagraph"/>
              <w:ind w:left="130" w:right="556" w:hanging="3"/>
              <w:rPr>
                <w:b/>
                <w:sz w:val="18"/>
              </w:rPr>
            </w:pPr>
            <w:r>
              <w:rPr>
                <w:b/>
                <w:sz w:val="18"/>
                <w:u w:val="single"/>
              </w:rPr>
              <w:t>Минимални образовни</w:t>
            </w:r>
            <w:r>
              <w:rPr>
                <w:b/>
                <w:sz w:val="18"/>
              </w:rPr>
              <w:t xml:space="preserve"> </w:t>
            </w:r>
            <w:r>
              <w:rPr>
                <w:b/>
                <w:sz w:val="18"/>
                <w:u w:val="single"/>
              </w:rPr>
              <w:t>захтеви</w:t>
            </w:r>
          </w:p>
          <w:p w:rsidR="00ED392B" w:rsidRDefault="00CE02ED">
            <w:pPr>
              <w:pStyle w:val="TableParagraph"/>
              <w:numPr>
                <w:ilvl w:val="0"/>
                <w:numId w:val="1595"/>
              </w:numPr>
              <w:tabs>
                <w:tab w:val="left" w:pos="364"/>
                <w:tab w:val="left" w:pos="365"/>
              </w:tabs>
              <w:spacing w:before="3"/>
              <w:ind w:right="146" w:hanging="148"/>
              <w:rPr>
                <w:sz w:val="18"/>
              </w:rPr>
            </w:pPr>
            <w:r>
              <w:rPr>
                <w:b/>
                <w:sz w:val="18"/>
              </w:rPr>
              <w:t xml:space="preserve">Атлетика : </w:t>
            </w:r>
            <w:r>
              <w:rPr>
                <w:sz w:val="18"/>
              </w:rPr>
              <w:t>трчање на 100 м за ученике и ученице, трчање на 800 м за ученике и 500 м за ученице, скок удаљ, увис, бацање кугле – на резултат.</w:t>
            </w:r>
          </w:p>
          <w:p w:rsidR="00ED392B" w:rsidRDefault="00CE02ED">
            <w:pPr>
              <w:pStyle w:val="TableParagraph"/>
              <w:numPr>
                <w:ilvl w:val="0"/>
                <w:numId w:val="1595"/>
              </w:numPr>
              <w:tabs>
                <w:tab w:val="left" w:pos="364"/>
                <w:tab w:val="left" w:pos="365"/>
              </w:tabs>
              <w:spacing w:before="4"/>
              <w:ind w:right="121" w:hanging="147"/>
              <w:rPr>
                <w:sz w:val="18"/>
              </w:rPr>
            </w:pPr>
            <w:r>
              <w:rPr>
                <w:b/>
                <w:sz w:val="18"/>
              </w:rPr>
              <w:t xml:space="preserve">Вежбе на справама и тлу: За ученике: </w:t>
            </w:r>
            <w:r>
              <w:rPr>
                <w:sz w:val="18"/>
              </w:rPr>
              <w:t>наставни садржаји из</w:t>
            </w:r>
            <w:r>
              <w:rPr>
                <w:spacing w:val="5"/>
                <w:sz w:val="18"/>
              </w:rPr>
              <w:t xml:space="preserve"> </w:t>
            </w:r>
            <w:r>
              <w:rPr>
                <w:sz w:val="18"/>
              </w:rPr>
              <w:t>програма</w:t>
            </w:r>
          </w:p>
          <w:p w:rsidR="00ED392B" w:rsidRDefault="00CE02ED">
            <w:pPr>
              <w:pStyle w:val="TableParagraph"/>
              <w:spacing w:before="3"/>
              <w:ind w:left="183" w:right="456"/>
              <w:rPr>
                <w:sz w:val="18"/>
              </w:rPr>
            </w:pPr>
            <w:r>
              <w:rPr>
                <w:sz w:val="18"/>
              </w:rPr>
              <w:t>вежби на тлу, прескока, једне справе у упору и једне справе у вису;</w:t>
            </w:r>
          </w:p>
          <w:p w:rsidR="00ED392B" w:rsidRDefault="00CE02ED">
            <w:pPr>
              <w:pStyle w:val="TableParagraph"/>
              <w:spacing w:before="2"/>
              <w:ind w:left="183" w:right="456"/>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5"/>
              <w:rPr>
                <w:sz w:val="18"/>
              </w:rPr>
            </w:pPr>
          </w:p>
          <w:p w:rsidR="00ED392B" w:rsidRDefault="00CE02ED">
            <w:pPr>
              <w:pStyle w:val="TableParagraph"/>
              <w:ind w:left="130" w:right="469" w:hanging="1"/>
              <w:rPr>
                <w:b/>
                <w:sz w:val="18"/>
              </w:rPr>
            </w:pPr>
            <w:r>
              <w:rPr>
                <w:b/>
                <w:sz w:val="18"/>
                <w:u w:val="single"/>
              </w:rPr>
              <w:t>Оквирни број часова по</w:t>
            </w:r>
            <w:r>
              <w:rPr>
                <w:b/>
                <w:sz w:val="18"/>
              </w:rPr>
              <w:t xml:space="preserve"> </w:t>
            </w:r>
            <w:r>
              <w:rPr>
                <w:b/>
                <w:sz w:val="18"/>
                <w:u w:val="single"/>
              </w:rPr>
              <w:t>темама</w:t>
            </w:r>
          </w:p>
          <w:p w:rsidR="00ED392B" w:rsidRDefault="00ED392B">
            <w:pPr>
              <w:pStyle w:val="TableParagraph"/>
              <w:spacing w:before="2"/>
              <w:rPr>
                <w:sz w:val="18"/>
              </w:rPr>
            </w:pPr>
          </w:p>
          <w:p w:rsidR="00ED392B" w:rsidRDefault="00CE02ED">
            <w:pPr>
              <w:pStyle w:val="TableParagraph"/>
              <w:numPr>
                <w:ilvl w:val="1"/>
                <w:numId w:val="1595"/>
              </w:numPr>
              <w:tabs>
                <w:tab w:val="left" w:pos="368"/>
              </w:tabs>
              <w:ind w:right="157"/>
              <w:rPr>
                <w:sz w:val="18"/>
              </w:rPr>
            </w:pPr>
            <w:r>
              <w:rPr>
                <w:sz w:val="18"/>
              </w:rPr>
              <w:t>Тестирање и провера савладаности стандарда из основне школе (6</w:t>
            </w:r>
            <w:r>
              <w:rPr>
                <w:spacing w:val="-1"/>
                <w:sz w:val="18"/>
              </w:rPr>
              <w:t xml:space="preserve"> </w:t>
            </w:r>
            <w:r>
              <w:rPr>
                <w:sz w:val="18"/>
              </w:rPr>
              <w:t>часова)</w:t>
            </w:r>
          </w:p>
          <w:p w:rsidR="00ED392B" w:rsidRDefault="00CE02ED">
            <w:pPr>
              <w:pStyle w:val="TableParagraph"/>
              <w:numPr>
                <w:ilvl w:val="1"/>
                <w:numId w:val="1595"/>
              </w:numPr>
              <w:tabs>
                <w:tab w:val="left" w:pos="368"/>
              </w:tabs>
              <w:spacing w:before="3"/>
              <w:ind w:left="366" w:right="461" w:hanging="236"/>
              <w:rPr>
                <w:sz w:val="18"/>
              </w:rPr>
            </w:pPr>
            <w:r>
              <w:rPr>
                <w:sz w:val="18"/>
              </w:rPr>
              <w:t>Теоријских часова (2 у првом и 2 у другом полугодишту).</w:t>
            </w:r>
          </w:p>
          <w:p w:rsidR="00ED392B" w:rsidRDefault="00CE02ED">
            <w:pPr>
              <w:pStyle w:val="TableParagraph"/>
              <w:numPr>
                <w:ilvl w:val="1"/>
                <w:numId w:val="1595"/>
              </w:numPr>
              <w:tabs>
                <w:tab w:val="left" w:pos="367"/>
              </w:tabs>
              <w:spacing w:before="2"/>
              <w:ind w:left="366" w:hanging="236"/>
              <w:rPr>
                <w:sz w:val="18"/>
              </w:rPr>
            </w:pPr>
            <w:r>
              <w:rPr>
                <w:sz w:val="18"/>
              </w:rPr>
              <w:t>Атлетика (12</w:t>
            </w:r>
            <w:r>
              <w:rPr>
                <w:spacing w:val="-2"/>
                <w:sz w:val="18"/>
              </w:rPr>
              <w:t xml:space="preserve"> </w:t>
            </w:r>
            <w:r>
              <w:rPr>
                <w:sz w:val="18"/>
              </w:rPr>
              <w:t>часова)</w:t>
            </w:r>
          </w:p>
          <w:p w:rsidR="00ED392B" w:rsidRDefault="00CE02ED">
            <w:pPr>
              <w:pStyle w:val="TableParagraph"/>
              <w:numPr>
                <w:ilvl w:val="1"/>
                <w:numId w:val="1595"/>
              </w:numPr>
              <w:tabs>
                <w:tab w:val="left" w:pos="367"/>
              </w:tabs>
              <w:spacing w:before="1"/>
              <w:ind w:left="366" w:right="120" w:hanging="236"/>
              <w:rPr>
                <w:sz w:val="18"/>
              </w:rPr>
            </w:pPr>
            <w:r>
              <w:rPr>
                <w:sz w:val="18"/>
              </w:rPr>
              <w:t>Гимнастика: вежбе на справама и тлу (10</w:t>
            </w:r>
            <w:r>
              <w:rPr>
                <w:spacing w:val="-5"/>
                <w:sz w:val="18"/>
              </w:rPr>
              <w:t xml:space="preserve"> </w:t>
            </w:r>
            <w:r>
              <w:rPr>
                <w:sz w:val="18"/>
              </w:rPr>
              <w:t>часова).</w:t>
            </w:r>
          </w:p>
          <w:p w:rsidR="00ED392B" w:rsidRDefault="00CE02ED">
            <w:pPr>
              <w:pStyle w:val="TableParagraph"/>
              <w:numPr>
                <w:ilvl w:val="1"/>
                <w:numId w:val="1595"/>
              </w:numPr>
              <w:tabs>
                <w:tab w:val="left" w:pos="367"/>
              </w:tabs>
              <w:ind w:left="366" w:right="247" w:hanging="236"/>
              <w:rPr>
                <w:sz w:val="18"/>
              </w:rPr>
            </w:pPr>
            <w:r>
              <w:rPr>
                <w:sz w:val="18"/>
              </w:rPr>
              <w:t>Спортска игра: по избору школе(10</w:t>
            </w:r>
            <w:r>
              <w:rPr>
                <w:spacing w:val="-1"/>
                <w:sz w:val="18"/>
              </w:rPr>
              <w:t xml:space="preserve"> </w:t>
            </w:r>
            <w:r>
              <w:rPr>
                <w:sz w:val="18"/>
              </w:rPr>
              <w:t>часова)</w:t>
            </w:r>
          </w:p>
          <w:p w:rsidR="00ED392B" w:rsidRDefault="00CE02ED">
            <w:pPr>
              <w:pStyle w:val="TableParagraph"/>
              <w:numPr>
                <w:ilvl w:val="1"/>
                <w:numId w:val="1595"/>
              </w:numPr>
              <w:tabs>
                <w:tab w:val="left" w:pos="367"/>
              </w:tabs>
              <w:spacing w:before="1"/>
              <w:ind w:left="366" w:hanging="236"/>
              <w:rPr>
                <w:sz w:val="18"/>
              </w:rPr>
            </w:pPr>
            <w:r>
              <w:rPr>
                <w:sz w:val="18"/>
              </w:rPr>
              <w:t>Физичка</w:t>
            </w:r>
            <w:r>
              <w:rPr>
                <w:spacing w:val="-8"/>
                <w:sz w:val="18"/>
              </w:rPr>
              <w:t xml:space="preserve"> </w:t>
            </w:r>
            <w:r>
              <w:rPr>
                <w:sz w:val="18"/>
              </w:rPr>
              <w:t>активност,</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8546"/>
        </w:trPr>
        <w:tc>
          <w:tcPr>
            <w:tcW w:w="1758" w:type="dxa"/>
          </w:tcPr>
          <w:p w:rsidR="00ED392B" w:rsidRDefault="00CE02ED">
            <w:pPr>
              <w:pStyle w:val="TableParagraph"/>
              <w:ind w:left="324" w:right="311"/>
              <w:rPr>
                <w:sz w:val="18"/>
              </w:rPr>
            </w:pPr>
            <w:r>
              <w:rPr>
                <w:sz w:val="18"/>
              </w:rPr>
              <w:t>могућностима школе.</w:t>
            </w:r>
          </w:p>
        </w:tc>
        <w:tc>
          <w:tcPr>
            <w:tcW w:w="1755" w:type="dxa"/>
          </w:tcPr>
          <w:p w:rsidR="00ED392B" w:rsidRDefault="00ED392B">
            <w:pPr>
              <w:pStyle w:val="TableParagraph"/>
              <w:rPr>
                <w:sz w:val="18"/>
              </w:rPr>
            </w:pPr>
          </w:p>
        </w:tc>
        <w:tc>
          <w:tcPr>
            <w:tcW w:w="3240" w:type="dxa"/>
          </w:tcPr>
          <w:p w:rsidR="00ED392B" w:rsidRDefault="00ED392B">
            <w:pPr>
              <w:pStyle w:val="TableParagraph"/>
              <w:rPr>
                <w:sz w:val="18"/>
              </w:rPr>
            </w:pPr>
          </w:p>
        </w:tc>
        <w:tc>
          <w:tcPr>
            <w:tcW w:w="3480" w:type="dxa"/>
          </w:tcPr>
          <w:p w:rsidR="00ED392B" w:rsidRDefault="00ED392B">
            <w:pPr>
              <w:pStyle w:val="TableParagraph"/>
              <w:rPr>
                <w:sz w:val="18"/>
              </w:rPr>
            </w:pPr>
          </w:p>
          <w:p w:rsidR="00ED392B" w:rsidRDefault="00CE02ED">
            <w:pPr>
              <w:pStyle w:val="TableParagraph"/>
              <w:numPr>
                <w:ilvl w:val="0"/>
                <w:numId w:val="1594"/>
              </w:numPr>
              <w:tabs>
                <w:tab w:val="left" w:pos="679"/>
                <w:tab w:val="left" w:pos="680"/>
              </w:tabs>
              <w:ind w:right="175" w:hanging="296"/>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програму који </w:t>
            </w:r>
            <w:r>
              <w:rPr>
                <w:spacing w:val="-5"/>
                <w:sz w:val="18"/>
              </w:rPr>
              <w:t xml:space="preserve">сам </w:t>
            </w:r>
            <w:r>
              <w:rPr>
                <w:spacing w:val="-6"/>
                <w:sz w:val="18"/>
              </w:rPr>
              <w:t xml:space="preserve">доноси </w:t>
            </w:r>
            <w:r>
              <w:rPr>
                <w:spacing w:val="-5"/>
                <w:sz w:val="18"/>
              </w:rPr>
              <w:t xml:space="preserve">(из </w:t>
            </w:r>
            <w:r>
              <w:rPr>
                <w:spacing w:val="-6"/>
                <w:sz w:val="18"/>
              </w:rPr>
              <w:t xml:space="preserve">програма трећег </w:t>
            </w:r>
            <w:r>
              <w:rPr>
                <w:spacing w:val="-7"/>
                <w:sz w:val="18"/>
              </w:rPr>
              <w:t xml:space="preserve">разреда (програм </w:t>
            </w:r>
            <w:r>
              <w:rPr>
                <w:spacing w:val="-4"/>
                <w:sz w:val="18"/>
              </w:rPr>
              <w:t xml:space="preserve">по </w:t>
            </w:r>
            <w:r>
              <w:rPr>
                <w:spacing w:val="-6"/>
                <w:sz w:val="18"/>
              </w:rPr>
              <w:t xml:space="preserve">избору </w:t>
            </w:r>
            <w:r>
              <w:rPr>
                <w:spacing w:val="-7"/>
                <w:sz w:val="18"/>
              </w:rPr>
              <w:t xml:space="preserve">ученика) </w:t>
            </w:r>
            <w:r>
              <w:rPr>
                <w:sz w:val="18"/>
              </w:rPr>
              <w:t xml:space="preserve">у </w:t>
            </w:r>
            <w:r>
              <w:rPr>
                <w:spacing w:val="-6"/>
                <w:sz w:val="18"/>
              </w:rPr>
              <w:t xml:space="preserve">складу </w:t>
            </w:r>
            <w:r>
              <w:rPr>
                <w:spacing w:val="-4"/>
                <w:sz w:val="18"/>
              </w:rPr>
              <w:t xml:space="preserve">са </w:t>
            </w:r>
            <w:r>
              <w:rPr>
                <w:spacing w:val="-7"/>
                <w:sz w:val="18"/>
              </w:rPr>
              <w:t xml:space="preserve">могућностима </w:t>
            </w:r>
            <w:r>
              <w:rPr>
                <w:spacing w:val="-6"/>
                <w:sz w:val="18"/>
              </w:rPr>
              <w:t xml:space="preserve">школе, </w:t>
            </w:r>
            <w:r>
              <w:rPr>
                <w:spacing w:val="-7"/>
                <w:sz w:val="18"/>
              </w:rPr>
              <w:t xml:space="preserve">организује наставу </w:t>
            </w:r>
            <w:r>
              <w:rPr>
                <w:spacing w:val="-4"/>
                <w:sz w:val="18"/>
              </w:rPr>
              <w:t xml:space="preserve">за </w:t>
            </w:r>
            <w:r>
              <w:rPr>
                <w:spacing w:val="-6"/>
                <w:sz w:val="18"/>
              </w:rPr>
              <w:t xml:space="preserve">коју ученици покажу </w:t>
            </w:r>
            <w:r>
              <w:rPr>
                <w:spacing w:val="-7"/>
                <w:sz w:val="18"/>
              </w:rPr>
              <w:t>посебно интересовање</w:t>
            </w:r>
          </w:p>
          <w:p w:rsidR="00ED392B" w:rsidRDefault="00ED392B">
            <w:pPr>
              <w:pStyle w:val="TableParagraph"/>
              <w:spacing w:before="7"/>
              <w:rPr>
                <w:sz w:val="18"/>
              </w:rPr>
            </w:pPr>
          </w:p>
          <w:p w:rsidR="00ED392B" w:rsidRDefault="00CE02ED">
            <w:pPr>
              <w:pStyle w:val="TableParagraph"/>
              <w:ind w:left="201"/>
              <w:rPr>
                <w:b/>
                <w:sz w:val="18"/>
              </w:rPr>
            </w:pPr>
            <w:r>
              <w:rPr>
                <w:b/>
                <w:sz w:val="18"/>
              </w:rPr>
              <w:t>РУКОМЕТ</w:t>
            </w:r>
          </w:p>
          <w:p w:rsidR="00ED392B" w:rsidRDefault="00CE02ED">
            <w:pPr>
              <w:pStyle w:val="TableParagraph"/>
              <w:numPr>
                <w:ilvl w:val="0"/>
                <w:numId w:val="1593"/>
              </w:numPr>
              <w:tabs>
                <w:tab w:val="left" w:pos="426"/>
                <w:tab w:val="left" w:pos="427"/>
              </w:tabs>
              <w:ind w:right="446"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1593"/>
              </w:numPr>
              <w:tabs>
                <w:tab w:val="left" w:pos="426"/>
                <w:tab w:val="left" w:pos="427"/>
              </w:tabs>
              <w:spacing w:before="4"/>
              <w:ind w:right="110" w:hanging="147"/>
              <w:rPr>
                <w:sz w:val="18"/>
              </w:rPr>
            </w:pPr>
            <w:r>
              <w:rPr>
                <w:sz w:val="18"/>
              </w:rPr>
              <w:t>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„човек на човека“. Уигравање кроз тренажни процес;</w:t>
            </w:r>
          </w:p>
          <w:p w:rsidR="00ED392B" w:rsidRDefault="00CE02ED">
            <w:pPr>
              <w:pStyle w:val="TableParagraph"/>
              <w:numPr>
                <w:ilvl w:val="0"/>
                <w:numId w:val="1593"/>
              </w:numPr>
              <w:tabs>
                <w:tab w:val="left" w:pos="426"/>
                <w:tab w:val="left" w:pos="427"/>
              </w:tabs>
              <w:spacing w:before="7"/>
              <w:ind w:left="426"/>
              <w:rPr>
                <w:sz w:val="18"/>
              </w:rPr>
            </w:pPr>
            <w:r>
              <w:rPr>
                <w:sz w:val="18"/>
              </w:rPr>
              <w:t>Правила</w:t>
            </w:r>
            <w:r>
              <w:rPr>
                <w:spacing w:val="-1"/>
                <w:sz w:val="18"/>
              </w:rPr>
              <w:t xml:space="preserve"> </w:t>
            </w:r>
            <w:r>
              <w:rPr>
                <w:sz w:val="18"/>
              </w:rPr>
              <w:t>игре;</w:t>
            </w:r>
          </w:p>
          <w:p w:rsidR="00ED392B" w:rsidRDefault="00CE02ED">
            <w:pPr>
              <w:pStyle w:val="TableParagraph"/>
              <w:numPr>
                <w:ilvl w:val="0"/>
                <w:numId w:val="1593"/>
              </w:numPr>
              <w:tabs>
                <w:tab w:val="left" w:pos="426"/>
                <w:tab w:val="left" w:pos="427"/>
              </w:tabs>
              <w:spacing w:before="1"/>
              <w:ind w:right="906" w:hanging="148"/>
              <w:rPr>
                <w:sz w:val="18"/>
              </w:rPr>
            </w:pPr>
            <w:r>
              <w:rPr>
                <w:sz w:val="18"/>
              </w:rPr>
              <w:t>Учествовање на разредним, школским и међушколским такмичењима.</w:t>
            </w:r>
          </w:p>
          <w:p w:rsidR="00ED392B" w:rsidRDefault="00ED392B">
            <w:pPr>
              <w:pStyle w:val="TableParagraph"/>
              <w:spacing w:before="3"/>
              <w:rPr>
                <w:sz w:val="18"/>
              </w:rPr>
            </w:pPr>
          </w:p>
          <w:p w:rsidR="00ED392B" w:rsidRDefault="00CE02ED">
            <w:pPr>
              <w:pStyle w:val="TableParagraph"/>
              <w:ind w:left="188"/>
              <w:rPr>
                <w:b/>
                <w:sz w:val="18"/>
              </w:rPr>
            </w:pPr>
            <w:r>
              <w:rPr>
                <w:b/>
                <w:sz w:val="18"/>
              </w:rPr>
              <w:t>ФУДБАЛ</w:t>
            </w:r>
          </w:p>
          <w:p w:rsidR="00ED392B" w:rsidRDefault="00CE02ED">
            <w:pPr>
              <w:pStyle w:val="TableParagraph"/>
              <w:numPr>
                <w:ilvl w:val="0"/>
                <w:numId w:val="1593"/>
              </w:numPr>
              <w:tabs>
                <w:tab w:val="left" w:pos="425"/>
                <w:tab w:val="left" w:pos="427"/>
              </w:tabs>
              <w:spacing w:before="1"/>
              <w:ind w:right="447" w:hanging="148"/>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1593"/>
              </w:numPr>
              <w:tabs>
                <w:tab w:val="left" w:pos="426"/>
                <w:tab w:val="left" w:pos="427"/>
              </w:tabs>
              <w:spacing w:before="4"/>
              <w:ind w:left="201" w:right="187" w:hanging="148"/>
              <w:rPr>
                <w:sz w:val="18"/>
              </w:rPr>
            </w:pPr>
            <w:r>
              <w:rPr>
                <w:sz w:val="18"/>
              </w:rPr>
              <w:t>Покривање и откривање играча, одузимање лопте и ометање противника. Општи принципи постављања играча у нападу и одбрани. Разне варијанте напада и одбране.</w:t>
            </w:r>
          </w:p>
          <w:p w:rsidR="00ED392B" w:rsidRDefault="00CE02ED">
            <w:pPr>
              <w:pStyle w:val="TableParagraph"/>
              <w:spacing w:before="4"/>
              <w:ind w:left="201"/>
              <w:rPr>
                <w:sz w:val="18"/>
              </w:rPr>
            </w:pPr>
            <w:r>
              <w:rPr>
                <w:sz w:val="18"/>
              </w:rPr>
              <w:t>Уигравање кроз тренажни процес;</w:t>
            </w:r>
          </w:p>
          <w:p w:rsidR="00ED392B" w:rsidRDefault="00CE02ED">
            <w:pPr>
              <w:pStyle w:val="TableParagraph"/>
              <w:numPr>
                <w:ilvl w:val="0"/>
                <w:numId w:val="1593"/>
              </w:numPr>
              <w:tabs>
                <w:tab w:val="left" w:pos="426"/>
                <w:tab w:val="left" w:pos="427"/>
              </w:tabs>
              <w:spacing w:before="1"/>
              <w:ind w:left="426" w:hanging="373"/>
              <w:rPr>
                <w:sz w:val="18"/>
              </w:rPr>
            </w:pPr>
            <w:r>
              <w:rPr>
                <w:sz w:val="18"/>
              </w:rPr>
              <w:t>Правила малог</w:t>
            </w:r>
            <w:r>
              <w:rPr>
                <w:spacing w:val="-1"/>
                <w:sz w:val="18"/>
              </w:rPr>
              <w:t xml:space="preserve"> </w:t>
            </w:r>
            <w:r>
              <w:rPr>
                <w:sz w:val="18"/>
              </w:rPr>
              <w:t>фудбала;</w:t>
            </w:r>
          </w:p>
          <w:p w:rsidR="00ED392B" w:rsidRDefault="00CE02ED">
            <w:pPr>
              <w:pStyle w:val="TableParagraph"/>
              <w:numPr>
                <w:ilvl w:val="0"/>
                <w:numId w:val="1593"/>
              </w:numPr>
              <w:tabs>
                <w:tab w:val="left" w:pos="426"/>
                <w:tab w:val="left" w:pos="427"/>
              </w:tabs>
              <w:spacing w:line="210" w:lineRule="atLeast"/>
              <w:ind w:left="201" w:right="240" w:hanging="148"/>
              <w:rPr>
                <w:sz w:val="18"/>
              </w:rPr>
            </w:pPr>
            <w:r>
              <w:rPr>
                <w:sz w:val="18"/>
              </w:rPr>
              <w:t>Учествовање на разним школским и међушколским такмичењима.</w:t>
            </w:r>
          </w:p>
        </w:tc>
        <w:tc>
          <w:tcPr>
            <w:tcW w:w="2598" w:type="dxa"/>
          </w:tcPr>
          <w:p w:rsidR="00ED392B" w:rsidRDefault="00CE02ED">
            <w:pPr>
              <w:pStyle w:val="TableParagraph"/>
              <w:ind w:left="366" w:right="222"/>
              <w:rPr>
                <w:sz w:val="18"/>
              </w:rPr>
            </w:pPr>
            <w:r>
              <w:rPr>
                <w:sz w:val="18"/>
              </w:rPr>
              <w:t>односно спортска активност:у складу са могућностима школе а по избору ученика (10 часова).</w:t>
            </w:r>
          </w:p>
          <w:p w:rsidR="00ED392B" w:rsidRDefault="00CE02ED">
            <w:pPr>
              <w:pStyle w:val="TableParagraph"/>
              <w:numPr>
                <w:ilvl w:val="0"/>
                <w:numId w:val="1592"/>
              </w:numPr>
              <w:tabs>
                <w:tab w:val="left" w:pos="368"/>
              </w:tabs>
              <w:spacing w:before="3"/>
              <w:rPr>
                <w:sz w:val="18"/>
              </w:rPr>
            </w:pPr>
            <w:r>
              <w:rPr>
                <w:sz w:val="18"/>
              </w:rPr>
              <w:t>Пливање (10</w:t>
            </w:r>
            <w:r>
              <w:rPr>
                <w:spacing w:val="-1"/>
                <w:sz w:val="18"/>
              </w:rPr>
              <w:t xml:space="preserve"> </w:t>
            </w:r>
            <w:r>
              <w:rPr>
                <w:sz w:val="18"/>
              </w:rPr>
              <w:t>часова).</w:t>
            </w:r>
          </w:p>
          <w:p w:rsidR="00ED392B" w:rsidRDefault="00CE02ED">
            <w:pPr>
              <w:pStyle w:val="TableParagraph"/>
              <w:numPr>
                <w:ilvl w:val="0"/>
                <w:numId w:val="1592"/>
              </w:numPr>
              <w:tabs>
                <w:tab w:val="left" w:pos="368"/>
              </w:tabs>
              <w:spacing w:before="1"/>
              <w:rPr>
                <w:sz w:val="18"/>
              </w:rPr>
            </w:pPr>
            <w:r>
              <w:rPr>
                <w:sz w:val="18"/>
              </w:rPr>
              <w:t>Провера знања и вештина</w:t>
            </w:r>
          </w:p>
          <w:p w:rsidR="00ED392B" w:rsidRDefault="00CE02ED">
            <w:pPr>
              <w:pStyle w:val="TableParagraph"/>
              <w:ind w:left="367"/>
              <w:rPr>
                <w:sz w:val="18"/>
              </w:rPr>
            </w:pPr>
            <w:r>
              <w:rPr>
                <w:sz w:val="18"/>
              </w:rPr>
              <w:t>(4 часа).</w:t>
            </w:r>
          </w:p>
          <w:p w:rsidR="00ED392B" w:rsidRDefault="00ED392B">
            <w:pPr>
              <w:pStyle w:val="TableParagraph"/>
              <w:spacing w:before="2"/>
              <w:rPr>
                <w:sz w:val="18"/>
              </w:rPr>
            </w:pPr>
          </w:p>
          <w:p w:rsidR="00ED392B" w:rsidRDefault="00CE02ED">
            <w:pPr>
              <w:pStyle w:val="TableParagraph"/>
              <w:ind w:left="130"/>
              <w:rPr>
                <w:b/>
                <w:sz w:val="18"/>
              </w:rPr>
            </w:pPr>
            <w:r>
              <w:rPr>
                <w:b/>
                <w:sz w:val="18"/>
              </w:rPr>
              <w:t>ПОСЕБНЕ АКТИВНОСТИ</w:t>
            </w:r>
          </w:p>
          <w:p w:rsidR="00ED392B" w:rsidRDefault="00CE02ED">
            <w:pPr>
              <w:pStyle w:val="TableParagraph"/>
              <w:numPr>
                <w:ilvl w:val="0"/>
                <w:numId w:val="1591"/>
              </w:numPr>
              <w:tabs>
                <w:tab w:val="left" w:pos="237"/>
              </w:tabs>
              <w:spacing w:before="1"/>
              <w:ind w:right="165" w:firstLine="1"/>
              <w:rPr>
                <w:sz w:val="18"/>
              </w:rPr>
            </w:pPr>
            <w:r>
              <w:rPr>
                <w:sz w:val="18"/>
              </w:rPr>
              <w:t>Из фонда радних дана и за извођење редовне наставе школа у току школске године организује:</w:t>
            </w:r>
          </w:p>
          <w:p w:rsidR="00ED392B" w:rsidRDefault="00ED392B">
            <w:pPr>
              <w:pStyle w:val="TableParagraph"/>
              <w:spacing w:before="4"/>
              <w:rPr>
                <w:sz w:val="18"/>
              </w:rPr>
            </w:pPr>
          </w:p>
          <w:p w:rsidR="00ED392B" w:rsidRDefault="00CE02ED">
            <w:pPr>
              <w:pStyle w:val="TableParagraph"/>
              <w:ind w:left="129" w:right="475"/>
              <w:rPr>
                <w:sz w:val="18"/>
              </w:rPr>
            </w:pPr>
            <w:r>
              <w:rPr>
                <w:sz w:val="18"/>
              </w:rPr>
              <w:t>Два целодневна излета са пешачењем:</w:t>
            </w:r>
          </w:p>
          <w:p w:rsidR="00ED392B" w:rsidRDefault="00CE02ED">
            <w:pPr>
              <w:pStyle w:val="TableParagraph"/>
              <w:numPr>
                <w:ilvl w:val="0"/>
                <w:numId w:val="1591"/>
              </w:numPr>
              <w:tabs>
                <w:tab w:val="left" w:pos="235"/>
              </w:tabs>
              <w:spacing w:before="2"/>
              <w:ind w:right="246" w:firstLine="0"/>
              <w:rPr>
                <w:sz w:val="18"/>
              </w:rPr>
            </w:pPr>
            <w:r>
              <w:rPr>
                <w:sz w:val="18"/>
              </w:rPr>
              <w:t>I разред до 12 км (укупно у оба</w:t>
            </w:r>
            <w:r>
              <w:rPr>
                <w:spacing w:val="-1"/>
                <w:sz w:val="18"/>
              </w:rPr>
              <w:t xml:space="preserve"> </w:t>
            </w:r>
            <w:r>
              <w:rPr>
                <w:sz w:val="18"/>
              </w:rPr>
              <w:t>правца);</w:t>
            </w:r>
          </w:p>
          <w:p w:rsidR="00ED392B" w:rsidRDefault="00ED392B">
            <w:pPr>
              <w:pStyle w:val="TableParagraph"/>
              <w:spacing w:before="3"/>
              <w:rPr>
                <w:sz w:val="18"/>
              </w:rPr>
            </w:pPr>
          </w:p>
          <w:p w:rsidR="00ED392B" w:rsidRDefault="00CE02ED">
            <w:pPr>
              <w:pStyle w:val="TableParagraph"/>
              <w:ind w:left="128" w:right="882"/>
              <w:rPr>
                <w:sz w:val="18"/>
              </w:rPr>
            </w:pPr>
            <w:r>
              <w:rPr>
                <w:sz w:val="18"/>
              </w:rPr>
              <w:t>Два кроса : јесењи и пролећни.</w:t>
            </w:r>
          </w:p>
          <w:p w:rsidR="00ED392B" w:rsidRDefault="00ED392B">
            <w:pPr>
              <w:pStyle w:val="TableParagraph"/>
              <w:spacing w:before="2"/>
              <w:rPr>
                <w:sz w:val="18"/>
              </w:rPr>
            </w:pPr>
          </w:p>
          <w:p w:rsidR="00ED392B" w:rsidRDefault="00CE02ED">
            <w:pPr>
              <w:pStyle w:val="TableParagraph"/>
              <w:numPr>
                <w:ilvl w:val="0"/>
                <w:numId w:val="1591"/>
              </w:numPr>
              <w:tabs>
                <w:tab w:val="left" w:pos="235"/>
              </w:tabs>
              <w:ind w:left="128" w:right="179" w:firstLine="0"/>
              <w:rPr>
                <w:sz w:val="18"/>
              </w:rPr>
            </w:pPr>
            <w:r>
              <w:rPr>
                <w:sz w:val="18"/>
              </w:rPr>
              <w:t>Стручно веће наставника физичког васпитања утврђује програм и садржај излета и дужину стазе за кросеве, према узрасту</w:t>
            </w:r>
            <w:r>
              <w:rPr>
                <w:spacing w:val="-1"/>
                <w:sz w:val="18"/>
              </w:rPr>
              <w:t xml:space="preserve"> </w:t>
            </w:r>
            <w:r>
              <w:rPr>
                <w:sz w:val="18"/>
              </w:rPr>
              <w:t>ученика.</w:t>
            </w:r>
          </w:p>
          <w:p w:rsidR="00ED392B" w:rsidRDefault="00ED392B">
            <w:pPr>
              <w:pStyle w:val="TableParagraph"/>
              <w:spacing w:before="5"/>
              <w:rPr>
                <w:sz w:val="18"/>
              </w:rPr>
            </w:pPr>
          </w:p>
          <w:p w:rsidR="00ED392B" w:rsidRDefault="00CE02ED">
            <w:pPr>
              <w:pStyle w:val="TableParagraph"/>
              <w:ind w:left="126" w:right="144" w:firstLine="1"/>
              <w:rPr>
                <w:sz w:val="18"/>
              </w:rPr>
            </w:pPr>
            <w:r>
              <w:rPr>
                <w:sz w:val="18"/>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w:t>
            </w:r>
          </w:p>
          <w:p w:rsidR="00ED392B" w:rsidRDefault="00CE02ED">
            <w:pPr>
              <w:pStyle w:val="TableParagraph"/>
              <w:spacing w:before="7"/>
              <w:ind w:left="126" w:right="125"/>
              <w:rPr>
                <w:sz w:val="18"/>
              </w:rPr>
            </w:pPr>
            <w:r>
              <w:rPr>
                <w:sz w:val="18"/>
              </w:rPr>
              <w:t>Међушколска спортска такмичења организују се у оквиру календара који доноси</w:t>
            </w:r>
          </w:p>
          <w:p w:rsidR="00ED392B" w:rsidRDefault="00CE02ED">
            <w:pPr>
              <w:pStyle w:val="TableParagraph"/>
              <w:spacing w:before="3" w:line="187" w:lineRule="exact"/>
              <w:ind w:left="126"/>
              <w:rPr>
                <w:sz w:val="18"/>
              </w:rPr>
            </w:pPr>
            <w:r>
              <w:rPr>
                <w:sz w:val="18"/>
              </w:rPr>
              <w:t>Минстарство просвете науке и</w:t>
            </w:r>
          </w:p>
        </w:tc>
      </w:tr>
    </w:tbl>
    <w:p w:rsidR="00ED392B" w:rsidRDefault="00ED392B">
      <w:pPr>
        <w:spacing w:line="18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205"/>
        </w:trPr>
        <w:tc>
          <w:tcPr>
            <w:tcW w:w="1758" w:type="dxa"/>
            <w:vMerge w:val="restart"/>
          </w:tcPr>
          <w:p w:rsidR="00ED392B" w:rsidRDefault="00ED392B">
            <w:pPr>
              <w:pStyle w:val="TableParagraph"/>
              <w:rPr>
                <w:sz w:val="18"/>
              </w:rPr>
            </w:pPr>
          </w:p>
        </w:tc>
        <w:tc>
          <w:tcPr>
            <w:tcW w:w="1755" w:type="dxa"/>
            <w:vMerge w:val="restart"/>
          </w:tcPr>
          <w:p w:rsidR="00ED392B" w:rsidRDefault="00ED392B">
            <w:pPr>
              <w:pStyle w:val="TableParagraph"/>
              <w:rPr>
                <w:sz w:val="18"/>
              </w:rPr>
            </w:pPr>
          </w:p>
        </w:tc>
        <w:tc>
          <w:tcPr>
            <w:tcW w:w="3240" w:type="dxa"/>
            <w:vMerge w:val="restart"/>
          </w:tcPr>
          <w:p w:rsidR="00ED392B" w:rsidRDefault="00ED392B">
            <w:pPr>
              <w:pStyle w:val="TableParagraph"/>
              <w:rPr>
                <w:sz w:val="18"/>
              </w:rPr>
            </w:pPr>
          </w:p>
        </w:tc>
        <w:tc>
          <w:tcPr>
            <w:tcW w:w="3480" w:type="dxa"/>
            <w:tcBorders>
              <w:bottom w:val="nil"/>
            </w:tcBorders>
          </w:tcPr>
          <w:p w:rsidR="00ED392B" w:rsidRDefault="00ED392B">
            <w:pPr>
              <w:pStyle w:val="TableParagraph"/>
              <w:rPr>
                <w:sz w:val="14"/>
              </w:rPr>
            </w:pPr>
          </w:p>
        </w:tc>
        <w:tc>
          <w:tcPr>
            <w:tcW w:w="2598" w:type="dxa"/>
            <w:tcBorders>
              <w:bottom w:val="nil"/>
            </w:tcBorders>
          </w:tcPr>
          <w:p w:rsidR="00ED392B" w:rsidRDefault="00CE02ED">
            <w:pPr>
              <w:pStyle w:val="TableParagraph"/>
              <w:spacing w:line="185" w:lineRule="exact"/>
              <w:ind w:left="127"/>
              <w:rPr>
                <w:sz w:val="18"/>
              </w:rPr>
            </w:pPr>
            <w:r>
              <w:rPr>
                <w:sz w:val="18"/>
              </w:rPr>
              <w:t>технолошког развоја.</w:t>
            </w:r>
          </w:p>
        </w:tc>
      </w:tr>
      <w:tr w:rsidR="00ED392B">
        <w:trPr>
          <w:trHeight w:val="3419"/>
        </w:trPr>
        <w:tc>
          <w:tcPr>
            <w:tcW w:w="1758" w:type="dxa"/>
            <w:vMerge/>
            <w:tcBorders>
              <w:top w:val="nil"/>
            </w:tcBorders>
          </w:tcPr>
          <w:p w:rsidR="00ED392B" w:rsidRDefault="00ED392B">
            <w:pPr>
              <w:rPr>
                <w:sz w:val="2"/>
                <w:szCs w:val="2"/>
              </w:rPr>
            </w:pPr>
          </w:p>
        </w:tc>
        <w:tc>
          <w:tcPr>
            <w:tcW w:w="1755" w:type="dxa"/>
            <w:vMerge/>
            <w:tcBorders>
              <w:top w:val="nil"/>
            </w:tcBorders>
          </w:tcPr>
          <w:p w:rsidR="00ED392B" w:rsidRDefault="00ED392B">
            <w:pPr>
              <w:rPr>
                <w:sz w:val="2"/>
                <w:szCs w:val="2"/>
              </w:rPr>
            </w:pPr>
          </w:p>
        </w:tc>
        <w:tc>
          <w:tcPr>
            <w:tcW w:w="3240" w:type="dxa"/>
            <w:vMerge/>
            <w:tcBorders>
              <w:top w:val="nil"/>
            </w:tcBorders>
          </w:tcPr>
          <w:p w:rsidR="00ED392B" w:rsidRDefault="00ED392B">
            <w:pPr>
              <w:rPr>
                <w:sz w:val="2"/>
                <w:szCs w:val="2"/>
              </w:rPr>
            </w:pPr>
          </w:p>
        </w:tc>
        <w:tc>
          <w:tcPr>
            <w:tcW w:w="3480" w:type="dxa"/>
            <w:tcBorders>
              <w:top w:val="nil"/>
              <w:bottom w:val="nil"/>
            </w:tcBorders>
          </w:tcPr>
          <w:p w:rsidR="00ED392B" w:rsidRDefault="00CE02ED">
            <w:pPr>
              <w:pStyle w:val="TableParagraph"/>
              <w:spacing w:line="199" w:lineRule="exact"/>
              <w:ind w:left="189"/>
              <w:rPr>
                <w:b/>
                <w:sz w:val="18"/>
              </w:rPr>
            </w:pPr>
            <w:r>
              <w:rPr>
                <w:b/>
                <w:sz w:val="18"/>
              </w:rPr>
              <w:t>КОШАРКА</w:t>
            </w:r>
          </w:p>
          <w:p w:rsidR="00ED392B" w:rsidRDefault="00CE02ED">
            <w:pPr>
              <w:pStyle w:val="TableParagraph"/>
              <w:numPr>
                <w:ilvl w:val="0"/>
                <w:numId w:val="1590"/>
              </w:numPr>
              <w:tabs>
                <w:tab w:val="left" w:pos="426"/>
                <w:tab w:val="left" w:pos="427"/>
              </w:tabs>
              <w:spacing w:before="1"/>
              <w:ind w:right="446"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1590"/>
              </w:numPr>
              <w:tabs>
                <w:tab w:val="left" w:pos="426"/>
                <w:tab w:val="left" w:pos="427"/>
              </w:tabs>
              <w:spacing w:before="3"/>
              <w:ind w:right="192" w:hanging="147"/>
              <w:rPr>
                <w:sz w:val="18"/>
              </w:rPr>
            </w:pPr>
            <w:r>
              <w:rPr>
                <w:sz w:val="18"/>
              </w:rPr>
              <w:t>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„зоном“</w:t>
            </w:r>
            <w:r>
              <w:rPr>
                <w:spacing w:val="-1"/>
                <w:sz w:val="18"/>
              </w:rPr>
              <w:t xml:space="preserve"> </w:t>
            </w:r>
            <w:r>
              <w:rPr>
                <w:sz w:val="18"/>
              </w:rPr>
              <w:t>и</w:t>
            </w:r>
          </w:p>
          <w:p w:rsidR="00ED392B" w:rsidRDefault="00CE02ED">
            <w:pPr>
              <w:pStyle w:val="TableParagraph"/>
              <w:spacing w:before="4"/>
              <w:ind w:left="200" w:right="328"/>
              <w:jc w:val="both"/>
              <w:rPr>
                <w:sz w:val="18"/>
              </w:rPr>
            </w:pPr>
            <w:r>
              <w:rPr>
                <w:sz w:val="18"/>
              </w:rPr>
              <w:t>„човек на човека“. Напад против ових врста одбрана. Контранапад у разним варијантама и принцип блока;</w:t>
            </w:r>
          </w:p>
          <w:p w:rsidR="00ED392B" w:rsidRDefault="00CE02ED">
            <w:pPr>
              <w:pStyle w:val="TableParagraph"/>
              <w:numPr>
                <w:ilvl w:val="0"/>
                <w:numId w:val="1590"/>
              </w:numPr>
              <w:tabs>
                <w:tab w:val="left" w:pos="471"/>
                <w:tab w:val="left" w:pos="472"/>
              </w:tabs>
              <w:spacing w:before="3"/>
              <w:ind w:left="471" w:hanging="419"/>
              <w:rPr>
                <w:sz w:val="18"/>
              </w:rPr>
            </w:pPr>
            <w:r>
              <w:rPr>
                <w:sz w:val="18"/>
              </w:rPr>
              <w:t>Правила игре и</w:t>
            </w:r>
            <w:r>
              <w:rPr>
                <w:spacing w:val="-8"/>
                <w:sz w:val="18"/>
              </w:rPr>
              <w:t xml:space="preserve"> </w:t>
            </w:r>
            <w:r>
              <w:rPr>
                <w:sz w:val="18"/>
              </w:rPr>
              <w:t>суђење;</w:t>
            </w:r>
          </w:p>
          <w:p w:rsidR="00ED392B" w:rsidRDefault="00CE02ED">
            <w:pPr>
              <w:pStyle w:val="TableParagraph"/>
              <w:numPr>
                <w:ilvl w:val="0"/>
                <w:numId w:val="1590"/>
              </w:numPr>
              <w:tabs>
                <w:tab w:val="left" w:pos="425"/>
                <w:tab w:val="left" w:pos="426"/>
              </w:tabs>
              <w:ind w:left="199" w:right="810" w:hanging="147"/>
              <w:rPr>
                <w:sz w:val="18"/>
              </w:rPr>
            </w:pPr>
            <w:r>
              <w:rPr>
                <w:sz w:val="18"/>
              </w:rPr>
              <w:t>Учествовање на разредним и школским</w:t>
            </w:r>
            <w:r>
              <w:rPr>
                <w:spacing w:val="-1"/>
                <w:sz w:val="18"/>
              </w:rPr>
              <w:t xml:space="preserve"> </w:t>
            </w:r>
            <w:r>
              <w:rPr>
                <w:sz w:val="18"/>
              </w:rPr>
              <w:t>такмичењима.</w:t>
            </w:r>
          </w:p>
        </w:tc>
        <w:tc>
          <w:tcPr>
            <w:tcW w:w="2598" w:type="dxa"/>
            <w:tcBorders>
              <w:top w:val="nil"/>
              <w:bottom w:val="nil"/>
            </w:tcBorders>
          </w:tcPr>
          <w:p w:rsidR="00ED392B" w:rsidRDefault="00ED392B">
            <w:pPr>
              <w:pStyle w:val="TableParagraph"/>
              <w:spacing w:before="4"/>
              <w:rPr>
                <w:sz w:val="17"/>
              </w:rPr>
            </w:pPr>
          </w:p>
          <w:p w:rsidR="00ED392B" w:rsidRDefault="00CE02ED">
            <w:pPr>
              <w:pStyle w:val="TableParagraph"/>
              <w:ind w:left="83" w:right="204"/>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1589"/>
              </w:numPr>
              <w:tabs>
                <w:tab w:val="left" w:pos="422"/>
                <w:tab w:val="left" w:pos="423"/>
              </w:tabs>
              <w:spacing w:before="2"/>
              <w:ind w:right="187" w:hanging="295"/>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1589"/>
              </w:numPr>
              <w:tabs>
                <w:tab w:val="left" w:pos="422"/>
                <w:tab w:val="left" w:pos="423"/>
              </w:tabs>
              <w:spacing w:before="3"/>
              <w:ind w:right="180" w:hanging="296"/>
              <w:rPr>
                <w:sz w:val="18"/>
              </w:rPr>
            </w:pPr>
            <w:r>
              <w:rPr>
                <w:sz w:val="18"/>
              </w:rPr>
              <w:t>Летовање ученика организује се у току летњег распуста у рајању од 7-10 дана у виду логоровања, камповања и других активности</w:t>
            </w:r>
          </w:p>
        </w:tc>
      </w:tr>
      <w:tr w:rsidR="00ED392B">
        <w:trPr>
          <w:trHeight w:val="2899"/>
        </w:trPr>
        <w:tc>
          <w:tcPr>
            <w:tcW w:w="1758" w:type="dxa"/>
            <w:vMerge/>
            <w:tcBorders>
              <w:top w:val="nil"/>
            </w:tcBorders>
          </w:tcPr>
          <w:p w:rsidR="00ED392B" w:rsidRDefault="00ED392B">
            <w:pPr>
              <w:rPr>
                <w:sz w:val="2"/>
                <w:szCs w:val="2"/>
              </w:rPr>
            </w:pPr>
          </w:p>
        </w:tc>
        <w:tc>
          <w:tcPr>
            <w:tcW w:w="1755" w:type="dxa"/>
            <w:vMerge/>
            <w:tcBorders>
              <w:top w:val="nil"/>
            </w:tcBorders>
          </w:tcPr>
          <w:p w:rsidR="00ED392B" w:rsidRDefault="00ED392B">
            <w:pPr>
              <w:rPr>
                <w:sz w:val="2"/>
                <w:szCs w:val="2"/>
              </w:rPr>
            </w:pPr>
          </w:p>
        </w:tc>
        <w:tc>
          <w:tcPr>
            <w:tcW w:w="3240" w:type="dxa"/>
            <w:vMerge/>
            <w:tcBorders>
              <w:top w:val="nil"/>
            </w:tcBorders>
          </w:tcPr>
          <w:p w:rsidR="00ED392B" w:rsidRDefault="00ED392B">
            <w:pPr>
              <w:rPr>
                <w:sz w:val="2"/>
                <w:szCs w:val="2"/>
              </w:rPr>
            </w:pPr>
          </w:p>
        </w:tc>
        <w:tc>
          <w:tcPr>
            <w:tcW w:w="3480" w:type="dxa"/>
            <w:tcBorders>
              <w:top w:val="nil"/>
              <w:bottom w:val="nil"/>
            </w:tcBorders>
          </w:tcPr>
          <w:p w:rsidR="00ED392B" w:rsidRDefault="00CE02ED">
            <w:pPr>
              <w:pStyle w:val="TableParagraph"/>
              <w:spacing w:before="96"/>
              <w:ind w:left="232"/>
              <w:rPr>
                <w:b/>
                <w:sz w:val="18"/>
              </w:rPr>
            </w:pPr>
            <w:r>
              <w:rPr>
                <w:b/>
                <w:sz w:val="18"/>
              </w:rPr>
              <w:t>ОДБОЈКА</w:t>
            </w:r>
          </w:p>
          <w:p w:rsidR="00ED392B" w:rsidRDefault="00CE02ED">
            <w:pPr>
              <w:pStyle w:val="TableParagraph"/>
              <w:numPr>
                <w:ilvl w:val="0"/>
                <w:numId w:val="1588"/>
              </w:numPr>
              <w:tabs>
                <w:tab w:val="left" w:pos="425"/>
                <w:tab w:val="left" w:pos="426"/>
              </w:tabs>
              <w:spacing w:before="1"/>
              <w:ind w:right="447" w:hanging="148"/>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1588"/>
              </w:numPr>
              <w:tabs>
                <w:tab w:val="left" w:pos="425"/>
                <w:tab w:val="left" w:pos="426"/>
              </w:tabs>
              <w:spacing w:before="3"/>
              <w:ind w:left="198" w:right="215" w:hanging="147"/>
              <w:rPr>
                <w:sz w:val="18"/>
              </w:rPr>
            </w:pPr>
            <w:r>
              <w:rPr>
                <w:sz w:val="18"/>
              </w:rPr>
              <w:t>Техника одбојке. Игра са повученим и истуреним центром. Смечирање и његова блокада. Уигравање кроз тренажни</w:t>
            </w:r>
            <w:r>
              <w:rPr>
                <w:spacing w:val="-1"/>
                <w:sz w:val="18"/>
              </w:rPr>
              <w:t xml:space="preserve"> </w:t>
            </w:r>
            <w:r>
              <w:rPr>
                <w:sz w:val="18"/>
              </w:rPr>
              <w:t>процес;</w:t>
            </w:r>
          </w:p>
          <w:p w:rsidR="00ED392B" w:rsidRDefault="00CE02ED">
            <w:pPr>
              <w:pStyle w:val="TableParagraph"/>
              <w:numPr>
                <w:ilvl w:val="0"/>
                <w:numId w:val="1588"/>
              </w:numPr>
              <w:tabs>
                <w:tab w:val="left" w:pos="424"/>
                <w:tab w:val="left" w:pos="425"/>
              </w:tabs>
              <w:spacing w:before="3"/>
              <w:ind w:left="424"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88"/>
              </w:numPr>
              <w:tabs>
                <w:tab w:val="left" w:pos="424"/>
                <w:tab w:val="left" w:pos="425"/>
              </w:tabs>
              <w:spacing w:before="1"/>
              <w:ind w:left="198" w:right="724" w:hanging="148"/>
              <w:rPr>
                <w:sz w:val="18"/>
              </w:rPr>
            </w:pPr>
            <w:r>
              <w:rPr>
                <w:sz w:val="18"/>
              </w:rPr>
              <w:t>Учествовање на одељенским , разредним и међушколским такмичењима.</w:t>
            </w:r>
          </w:p>
        </w:tc>
        <w:tc>
          <w:tcPr>
            <w:tcW w:w="2598" w:type="dxa"/>
            <w:tcBorders>
              <w:top w:val="nil"/>
              <w:bottom w:val="nil"/>
            </w:tcBorders>
          </w:tcPr>
          <w:p w:rsidR="00ED392B" w:rsidRDefault="00ED392B">
            <w:pPr>
              <w:pStyle w:val="TableParagraph"/>
              <w:rPr>
                <w:sz w:val="18"/>
              </w:rPr>
            </w:pPr>
          </w:p>
        </w:tc>
      </w:tr>
      <w:tr w:rsidR="00ED392B">
        <w:trPr>
          <w:trHeight w:val="1965"/>
        </w:trPr>
        <w:tc>
          <w:tcPr>
            <w:tcW w:w="1758" w:type="dxa"/>
            <w:vMerge/>
            <w:tcBorders>
              <w:top w:val="nil"/>
            </w:tcBorders>
          </w:tcPr>
          <w:p w:rsidR="00ED392B" w:rsidRDefault="00ED392B">
            <w:pPr>
              <w:rPr>
                <w:sz w:val="2"/>
                <w:szCs w:val="2"/>
              </w:rPr>
            </w:pPr>
          </w:p>
        </w:tc>
        <w:tc>
          <w:tcPr>
            <w:tcW w:w="1755" w:type="dxa"/>
            <w:vMerge/>
            <w:tcBorders>
              <w:top w:val="nil"/>
            </w:tcBorders>
          </w:tcPr>
          <w:p w:rsidR="00ED392B" w:rsidRDefault="00ED392B">
            <w:pPr>
              <w:rPr>
                <w:sz w:val="2"/>
                <w:szCs w:val="2"/>
              </w:rPr>
            </w:pPr>
          </w:p>
        </w:tc>
        <w:tc>
          <w:tcPr>
            <w:tcW w:w="3240" w:type="dxa"/>
            <w:vMerge/>
            <w:tcBorders>
              <w:top w:val="nil"/>
            </w:tcBorders>
          </w:tcPr>
          <w:p w:rsidR="00ED392B" w:rsidRDefault="00ED392B">
            <w:pPr>
              <w:rPr>
                <w:sz w:val="2"/>
                <w:szCs w:val="2"/>
              </w:rPr>
            </w:pPr>
          </w:p>
        </w:tc>
        <w:tc>
          <w:tcPr>
            <w:tcW w:w="3480" w:type="dxa"/>
            <w:tcBorders>
              <w:top w:val="nil"/>
            </w:tcBorders>
          </w:tcPr>
          <w:p w:rsidR="00ED392B" w:rsidRDefault="00CE02ED">
            <w:pPr>
              <w:pStyle w:val="TableParagraph"/>
              <w:spacing w:before="95"/>
              <w:ind w:left="186"/>
              <w:rPr>
                <w:b/>
                <w:sz w:val="18"/>
              </w:rPr>
            </w:pPr>
            <w:r>
              <w:rPr>
                <w:b/>
                <w:sz w:val="18"/>
              </w:rPr>
              <w:t>ПЛИВАЊЕ</w:t>
            </w:r>
          </w:p>
          <w:p w:rsidR="00ED392B" w:rsidRDefault="00CE02ED">
            <w:pPr>
              <w:pStyle w:val="TableParagraph"/>
              <w:numPr>
                <w:ilvl w:val="0"/>
                <w:numId w:val="1587"/>
              </w:numPr>
              <w:tabs>
                <w:tab w:val="left" w:pos="424"/>
                <w:tab w:val="left" w:pos="425"/>
              </w:tabs>
              <w:spacing w:before="1"/>
              <w:ind w:right="491" w:hanging="148"/>
              <w:rPr>
                <w:sz w:val="18"/>
              </w:rPr>
            </w:pPr>
            <w:r>
              <w:rPr>
                <w:sz w:val="18"/>
              </w:rPr>
              <w:t>Упознавање и примена основних сигурносних мера у</w:t>
            </w:r>
            <w:r>
              <w:rPr>
                <w:spacing w:val="-3"/>
                <w:sz w:val="18"/>
              </w:rPr>
              <w:t xml:space="preserve"> </w:t>
            </w:r>
            <w:r>
              <w:rPr>
                <w:sz w:val="18"/>
              </w:rPr>
              <w:t>пливању;</w:t>
            </w:r>
          </w:p>
          <w:p w:rsidR="00ED392B" w:rsidRDefault="00CE02ED">
            <w:pPr>
              <w:pStyle w:val="TableParagraph"/>
              <w:numPr>
                <w:ilvl w:val="0"/>
                <w:numId w:val="1587"/>
              </w:numPr>
              <w:tabs>
                <w:tab w:val="left" w:pos="423"/>
                <w:tab w:val="left" w:pos="424"/>
              </w:tabs>
              <w:spacing w:before="2"/>
              <w:ind w:right="373" w:hanging="148"/>
              <w:rPr>
                <w:sz w:val="18"/>
              </w:rPr>
            </w:pPr>
            <w:r>
              <w:rPr>
                <w:sz w:val="18"/>
              </w:rPr>
              <w:t>Усвајање две технике пливања (по склоностима и избору ученика).</w:t>
            </w:r>
          </w:p>
          <w:p w:rsidR="00ED392B" w:rsidRDefault="00CE02ED">
            <w:pPr>
              <w:pStyle w:val="TableParagraph"/>
              <w:spacing w:before="1"/>
              <w:ind w:left="197" w:right="518"/>
              <w:rPr>
                <w:sz w:val="18"/>
              </w:rPr>
            </w:pPr>
            <w:r>
              <w:rPr>
                <w:sz w:val="18"/>
              </w:rPr>
              <w:t>Вежбање ради постизања бољих резултата. Скок на старту и окрети;</w:t>
            </w:r>
          </w:p>
          <w:p w:rsidR="00ED392B" w:rsidRDefault="00CE02ED">
            <w:pPr>
              <w:pStyle w:val="TableParagraph"/>
              <w:numPr>
                <w:ilvl w:val="0"/>
                <w:numId w:val="1587"/>
              </w:numPr>
              <w:tabs>
                <w:tab w:val="left" w:pos="423"/>
                <w:tab w:val="left" w:pos="424"/>
              </w:tabs>
              <w:spacing w:before="2"/>
              <w:ind w:left="423" w:hanging="373"/>
              <w:rPr>
                <w:sz w:val="18"/>
              </w:rPr>
            </w:pPr>
            <w:r>
              <w:rPr>
                <w:sz w:val="18"/>
              </w:rPr>
              <w:t>Учествовање на одељенским</w:t>
            </w:r>
            <w:r>
              <w:rPr>
                <w:spacing w:val="-4"/>
                <w:sz w:val="18"/>
              </w:rPr>
              <w:t xml:space="preserve"> </w:t>
            </w:r>
            <w:r>
              <w:rPr>
                <w:sz w:val="18"/>
              </w:rPr>
              <w:t>,</w:t>
            </w:r>
          </w:p>
          <w:p w:rsidR="00ED392B" w:rsidRDefault="00CE02ED">
            <w:pPr>
              <w:pStyle w:val="TableParagraph"/>
              <w:spacing w:before="1" w:line="187" w:lineRule="exact"/>
              <w:ind w:left="197"/>
              <w:rPr>
                <w:sz w:val="18"/>
              </w:rPr>
            </w:pPr>
            <w:r>
              <w:rPr>
                <w:sz w:val="18"/>
              </w:rPr>
              <w:t>разредним и међушколским</w:t>
            </w:r>
          </w:p>
        </w:tc>
        <w:tc>
          <w:tcPr>
            <w:tcW w:w="2598" w:type="dxa"/>
            <w:tcBorders>
              <w:top w:val="nil"/>
            </w:tcBorders>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0"/>
        <w:gridCol w:w="3480"/>
        <w:gridCol w:w="2598"/>
      </w:tblGrid>
      <w:tr w:rsidR="00ED392B">
        <w:trPr>
          <w:trHeight w:val="5195"/>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0" w:type="dxa"/>
          </w:tcPr>
          <w:p w:rsidR="00ED392B" w:rsidRDefault="00ED392B">
            <w:pPr>
              <w:pStyle w:val="TableParagraph"/>
              <w:rPr>
                <w:sz w:val="18"/>
              </w:rPr>
            </w:pPr>
          </w:p>
        </w:tc>
        <w:tc>
          <w:tcPr>
            <w:tcW w:w="3480" w:type="dxa"/>
          </w:tcPr>
          <w:p w:rsidR="00ED392B" w:rsidRDefault="00CE02ED">
            <w:pPr>
              <w:pStyle w:val="TableParagraph"/>
              <w:spacing w:line="206" w:lineRule="exact"/>
              <w:ind w:left="201"/>
              <w:rPr>
                <w:sz w:val="18"/>
              </w:rPr>
            </w:pPr>
            <w:r>
              <w:rPr>
                <w:sz w:val="18"/>
              </w:rPr>
              <w:t>такмичењима.</w:t>
            </w:r>
          </w:p>
          <w:p w:rsidR="00ED392B" w:rsidRDefault="00ED392B">
            <w:pPr>
              <w:pStyle w:val="TableParagraph"/>
              <w:spacing w:before="2"/>
              <w:rPr>
                <w:sz w:val="18"/>
              </w:rPr>
            </w:pPr>
          </w:p>
          <w:p w:rsidR="00ED392B" w:rsidRDefault="00CE02ED">
            <w:pPr>
              <w:pStyle w:val="TableParagraph"/>
              <w:ind w:left="189"/>
              <w:rPr>
                <w:b/>
                <w:sz w:val="18"/>
              </w:rPr>
            </w:pPr>
            <w:r>
              <w:rPr>
                <w:b/>
                <w:sz w:val="18"/>
              </w:rPr>
              <w:t>БОРИЛАЧКЕ ВЕШТИНЕ</w:t>
            </w:r>
          </w:p>
          <w:p w:rsidR="00ED392B" w:rsidRDefault="00CE02ED">
            <w:pPr>
              <w:pStyle w:val="TableParagraph"/>
              <w:numPr>
                <w:ilvl w:val="0"/>
                <w:numId w:val="1586"/>
              </w:numPr>
              <w:tabs>
                <w:tab w:val="left" w:pos="426"/>
                <w:tab w:val="left" w:pos="427"/>
              </w:tabs>
              <w:spacing w:before="1"/>
              <w:ind w:right="168" w:hanging="147"/>
              <w:rPr>
                <w:sz w:val="18"/>
              </w:rPr>
            </w:pPr>
            <w:r>
              <w:rPr>
                <w:sz w:val="18"/>
              </w:rPr>
              <w:t>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6"/>
              <w:rPr>
                <w:sz w:val="18"/>
              </w:rPr>
            </w:pPr>
          </w:p>
          <w:p w:rsidR="00ED392B" w:rsidRDefault="00CE02ED">
            <w:pPr>
              <w:pStyle w:val="TableParagraph"/>
              <w:ind w:left="187"/>
              <w:rPr>
                <w:b/>
                <w:sz w:val="18"/>
              </w:rPr>
            </w:pPr>
            <w:r>
              <w:rPr>
                <w:b/>
                <w:sz w:val="18"/>
              </w:rPr>
              <w:t>КЛИЗАЊЕ И СКИЈАЊЕ</w:t>
            </w:r>
          </w:p>
          <w:p w:rsidR="00ED392B" w:rsidRDefault="00CE02ED">
            <w:pPr>
              <w:pStyle w:val="TableParagraph"/>
              <w:numPr>
                <w:ilvl w:val="0"/>
                <w:numId w:val="1586"/>
              </w:numPr>
              <w:tabs>
                <w:tab w:val="left" w:pos="425"/>
                <w:tab w:val="left" w:pos="426"/>
              </w:tabs>
              <w:spacing w:before="1"/>
              <w:ind w:left="198" w:right="115" w:hanging="147"/>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7"/>
              <w:ind w:left="49" w:right="338"/>
              <w:rPr>
                <w:b/>
                <w:sz w:val="18"/>
              </w:rPr>
            </w:pPr>
            <w:r>
              <w:rPr>
                <w:b/>
                <w:sz w:val="18"/>
              </w:rPr>
              <w:t>ДРУГЕ АКТИВНОСТИ ПО ИЗБОРУ УЧЕНИКА</w:t>
            </w:r>
          </w:p>
          <w:p w:rsidR="00ED392B" w:rsidRDefault="00CE02ED">
            <w:pPr>
              <w:pStyle w:val="TableParagraph"/>
              <w:numPr>
                <w:ilvl w:val="0"/>
                <w:numId w:val="1586"/>
              </w:numPr>
              <w:tabs>
                <w:tab w:val="left" w:pos="423"/>
                <w:tab w:val="left" w:pos="424"/>
              </w:tabs>
              <w:spacing w:before="1"/>
              <w:ind w:left="423" w:hanging="296"/>
              <w:rPr>
                <w:sz w:val="18"/>
              </w:rPr>
            </w:pPr>
            <w:r>
              <w:rPr>
                <w:sz w:val="18"/>
              </w:rPr>
              <w:t>Оријентиринг</w:t>
            </w:r>
          </w:p>
          <w:p w:rsidR="00ED392B" w:rsidRDefault="00CE02ED">
            <w:pPr>
              <w:pStyle w:val="TableParagraph"/>
              <w:numPr>
                <w:ilvl w:val="0"/>
                <w:numId w:val="1586"/>
              </w:numPr>
              <w:tabs>
                <w:tab w:val="left" w:pos="424"/>
              </w:tabs>
              <w:spacing w:line="210" w:lineRule="atLeast"/>
              <w:ind w:left="423" w:right="502" w:hanging="296"/>
              <w:jc w:val="both"/>
              <w:rPr>
                <w:sz w:val="18"/>
              </w:rPr>
            </w:pPr>
            <w:r>
              <w:rPr>
                <w:sz w:val="18"/>
              </w:rPr>
              <w:t>Бадминтон и друге активности у складу са могућностима школе и интересовањима</w:t>
            </w:r>
            <w:r>
              <w:rPr>
                <w:spacing w:val="-1"/>
                <w:sz w:val="18"/>
              </w:rPr>
              <w:t xml:space="preserve"> </w:t>
            </w:r>
            <w:r>
              <w:rPr>
                <w:sz w:val="18"/>
              </w:rPr>
              <w:t>ученика.</w:t>
            </w:r>
          </w:p>
        </w:tc>
        <w:tc>
          <w:tcPr>
            <w:tcW w:w="2598" w:type="dxa"/>
          </w:tcPr>
          <w:p w:rsidR="00ED392B" w:rsidRDefault="00ED392B">
            <w:pPr>
              <w:pStyle w:val="TableParagraph"/>
              <w:rPr>
                <w:sz w:val="18"/>
              </w:rPr>
            </w:pPr>
          </w:p>
        </w:tc>
      </w:tr>
    </w:tbl>
    <w:p w:rsidR="00ED392B" w:rsidRDefault="00CE02ED">
      <w:pPr>
        <w:pStyle w:val="BodyText"/>
        <w:ind w:left="228"/>
      </w:pPr>
      <w:r>
        <w:t>Кључни појмови садржаја: вежбање, рекреација, плес и здравље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ind w:left="394" w:right="396"/>
        <w:jc w:val="center"/>
      </w:pPr>
      <w:r>
        <w:t>ФИЗИЧКО ВАСПИТАЊЕ</w:t>
      </w:r>
    </w:p>
    <w:p w:rsidR="00ED392B" w:rsidRDefault="00CE02ED">
      <w:pPr>
        <w:pStyle w:val="BodyText"/>
        <w:tabs>
          <w:tab w:val="right" w:pos="4193"/>
        </w:tabs>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4012"/>
        </w:tabs>
        <w:spacing w:before="1"/>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622"/>
        </w:trPr>
        <w:tc>
          <w:tcPr>
            <w:tcW w:w="1891" w:type="dxa"/>
            <w:shd w:val="clear" w:color="auto" w:fill="D9D9D9"/>
          </w:tcPr>
          <w:p w:rsidR="00ED392B" w:rsidRDefault="00CE02ED">
            <w:pPr>
              <w:pStyle w:val="TableParagraph"/>
              <w:spacing w:before="207"/>
              <w:ind w:left="653" w:right="647"/>
              <w:jc w:val="center"/>
              <w:rPr>
                <w:b/>
                <w:sz w:val="18"/>
              </w:rPr>
            </w:pPr>
            <w:r>
              <w:rPr>
                <w:b/>
                <w:sz w:val="18"/>
              </w:rPr>
              <w:t>ТЕМА</w:t>
            </w:r>
          </w:p>
        </w:tc>
        <w:tc>
          <w:tcPr>
            <w:tcW w:w="1893" w:type="dxa"/>
            <w:shd w:val="clear" w:color="auto" w:fill="D9D9D9"/>
          </w:tcPr>
          <w:p w:rsidR="00ED392B" w:rsidRDefault="00ED392B">
            <w:pPr>
              <w:pStyle w:val="TableParagraph"/>
              <w:rPr>
                <w:b/>
                <w:sz w:val="18"/>
              </w:rPr>
            </w:pPr>
          </w:p>
          <w:p w:rsidR="00ED392B" w:rsidRDefault="00CE02ED">
            <w:pPr>
              <w:pStyle w:val="TableParagraph"/>
              <w:ind w:left="693" w:right="688"/>
              <w:jc w:val="center"/>
              <w:rPr>
                <w:b/>
                <w:sz w:val="18"/>
              </w:rPr>
            </w:pPr>
            <w:r>
              <w:rPr>
                <w:b/>
                <w:sz w:val="18"/>
              </w:rPr>
              <w:t>ЦИЉ</w:t>
            </w:r>
          </w:p>
        </w:tc>
        <w:tc>
          <w:tcPr>
            <w:tcW w:w="3241" w:type="dxa"/>
            <w:shd w:val="clear" w:color="auto" w:fill="D9D9D9"/>
          </w:tcPr>
          <w:p w:rsidR="00ED392B" w:rsidRDefault="00CE02ED">
            <w:pPr>
              <w:pStyle w:val="TableParagraph"/>
              <w:spacing w:line="206" w:lineRule="exact"/>
              <w:ind w:left="207" w:right="200"/>
              <w:jc w:val="center"/>
              <w:rPr>
                <w:b/>
                <w:sz w:val="18"/>
              </w:rPr>
            </w:pPr>
            <w:r>
              <w:rPr>
                <w:b/>
                <w:sz w:val="18"/>
              </w:rPr>
              <w:t>ИСХОДИ</w:t>
            </w:r>
          </w:p>
          <w:p w:rsidR="00ED392B" w:rsidRDefault="00CE02ED">
            <w:pPr>
              <w:pStyle w:val="TableParagraph"/>
              <w:spacing w:line="210" w:lineRule="atLeast"/>
              <w:ind w:left="210" w:right="200"/>
              <w:jc w:val="center"/>
              <w:rPr>
                <w:sz w:val="18"/>
              </w:rPr>
            </w:pPr>
            <w:r>
              <w:rPr>
                <w:sz w:val="18"/>
              </w:rPr>
              <w:t>По завршетку теме ученик ће бити у стању да:</w:t>
            </w:r>
          </w:p>
        </w:tc>
        <w:tc>
          <w:tcPr>
            <w:tcW w:w="2730" w:type="dxa"/>
            <w:shd w:val="clear" w:color="auto" w:fill="D9D9D9"/>
          </w:tcPr>
          <w:p w:rsidR="00ED392B" w:rsidRDefault="00CE02ED">
            <w:pPr>
              <w:pStyle w:val="TableParagraph"/>
              <w:spacing w:before="104"/>
              <w:ind w:left="779" w:right="90" w:hanging="671"/>
              <w:rPr>
                <w:b/>
                <w:sz w:val="18"/>
              </w:rPr>
            </w:pPr>
            <w:r>
              <w:rPr>
                <w:b/>
                <w:sz w:val="18"/>
              </w:rPr>
              <w:t>ПРЕПОРУЧЕНИ САДРЖАЈИ ПО ТЕМАМА</w:t>
            </w:r>
          </w:p>
        </w:tc>
        <w:tc>
          <w:tcPr>
            <w:tcW w:w="3074" w:type="dxa"/>
            <w:shd w:val="clear" w:color="auto" w:fill="D9D9D9"/>
          </w:tcPr>
          <w:p w:rsidR="00ED392B" w:rsidRDefault="00CE02ED">
            <w:pPr>
              <w:pStyle w:val="TableParagraph"/>
              <w:spacing w:before="1" w:line="208" w:lineRule="exact"/>
              <w:ind w:left="169" w:right="161"/>
              <w:jc w:val="center"/>
              <w:rPr>
                <w:b/>
                <w:sz w:val="18"/>
              </w:rPr>
            </w:pPr>
            <w:r>
              <w:rPr>
                <w:b/>
                <w:sz w:val="18"/>
              </w:rPr>
              <w:t>УПУТСТВО ЗА ДИДАКТИЧКО- МЕТОДИЧКО ОСТВАРИВАЊЕ ПРОГРАМА</w:t>
            </w:r>
          </w:p>
        </w:tc>
      </w:tr>
      <w:tr w:rsidR="00ED392B">
        <w:trPr>
          <w:trHeight w:val="2527"/>
        </w:trPr>
        <w:tc>
          <w:tcPr>
            <w:tcW w:w="1891" w:type="dxa"/>
          </w:tcPr>
          <w:p w:rsidR="00ED392B" w:rsidRDefault="00ED392B">
            <w:pPr>
              <w:pStyle w:val="TableParagraph"/>
              <w:spacing w:before="7"/>
              <w:rPr>
                <w:b/>
                <w:sz w:val="17"/>
              </w:rPr>
            </w:pPr>
          </w:p>
          <w:p w:rsidR="00ED392B" w:rsidRDefault="00CE02ED">
            <w:pPr>
              <w:pStyle w:val="TableParagraph"/>
              <w:numPr>
                <w:ilvl w:val="0"/>
                <w:numId w:val="1585"/>
              </w:numPr>
              <w:tabs>
                <w:tab w:val="left" w:pos="322"/>
              </w:tabs>
              <w:ind w:right="122"/>
              <w:rPr>
                <w:sz w:val="18"/>
              </w:rPr>
            </w:pPr>
            <w:r>
              <w:rPr>
                <w:sz w:val="18"/>
              </w:rPr>
              <w:t>Здравствена култура и физичка активност, као основа за реализовање постављених циљева и</w:t>
            </w:r>
            <w:r>
              <w:rPr>
                <w:spacing w:val="-2"/>
                <w:sz w:val="18"/>
              </w:rPr>
              <w:t xml:space="preserve"> </w:t>
            </w:r>
            <w:r>
              <w:rPr>
                <w:sz w:val="18"/>
              </w:rPr>
              <w:t>исхода;</w:t>
            </w:r>
          </w:p>
        </w:tc>
        <w:tc>
          <w:tcPr>
            <w:tcW w:w="1893" w:type="dxa"/>
          </w:tcPr>
          <w:p w:rsidR="00ED392B" w:rsidRDefault="00CE02ED">
            <w:pPr>
              <w:pStyle w:val="TableParagraph"/>
              <w:numPr>
                <w:ilvl w:val="0"/>
                <w:numId w:val="1584"/>
              </w:numPr>
              <w:tabs>
                <w:tab w:val="left" w:pos="321"/>
              </w:tabs>
              <w:ind w:right="286" w:hanging="148"/>
              <w:rPr>
                <w:sz w:val="18"/>
              </w:rPr>
            </w:pPr>
            <w:r>
              <w:rPr>
                <w:sz w:val="18"/>
              </w:rPr>
              <w:t>Унапређивање и очување здравља;</w:t>
            </w:r>
          </w:p>
          <w:p w:rsidR="00ED392B" w:rsidRDefault="00CE02ED">
            <w:pPr>
              <w:pStyle w:val="TableParagraph"/>
              <w:numPr>
                <w:ilvl w:val="0"/>
                <w:numId w:val="1584"/>
              </w:numPr>
              <w:tabs>
                <w:tab w:val="left" w:pos="321"/>
              </w:tabs>
              <w:ind w:left="204" w:right="306" w:hanging="147"/>
              <w:rPr>
                <w:sz w:val="18"/>
              </w:rPr>
            </w:pPr>
            <w:r>
              <w:rPr>
                <w:sz w:val="18"/>
              </w:rPr>
              <w:t>Утицај на правилно држање тела (превенција постуралних поремећаја);</w:t>
            </w:r>
          </w:p>
        </w:tc>
        <w:tc>
          <w:tcPr>
            <w:tcW w:w="3241" w:type="dxa"/>
          </w:tcPr>
          <w:p w:rsidR="00ED392B" w:rsidRDefault="00CE02ED">
            <w:pPr>
              <w:pStyle w:val="TableParagraph"/>
              <w:numPr>
                <w:ilvl w:val="0"/>
                <w:numId w:val="1583"/>
              </w:numPr>
              <w:tabs>
                <w:tab w:val="left" w:pos="322"/>
              </w:tabs>
              <w:ind w:right="571"/>
              <w:rPr>
                <w:sz w:val="18"/>
              </w:rPr>
            </w:pPr>
            <w:r>
              <w:rPr>
                <w:sz w:val="18"/>
              </w:rPr>
              <w:t>препозна везе између физичке активности и</w:t>
            </w:r>
            <w:r>
              <w:rPr>
                <w:spacing w:val="-1"/>
                <w:sz w:val="18"/>
              </w:rPr>
              <w:t xml:space="preserve"> </w:t>
            </w:r>
            <w:r>
              <w:rPr>
                <w:sz w:val="18"/>
              </w:rPr>
              <w:t>здравља;</w:t>
            </w:r>
          </w:p>
          <w:p w:rsidR="00ED392B" w:rsidRDefault="00CE02ED">
            <w:pPr>
              <w:pStyle w:val="TableParagraph"/>
              <w:numPr>
                <w:ilvl w:val="0"/>
                <w:numId w:val="1583"/>
              </w:numPr>
              <w:tabs>
                <w:tab w:val="left" w:pos="322"/>
              </w:tabs>
              <w:ind w:left="320" w:right="87" w:hanging="233"/>
              <w:rPr>
                <w:sz w:val="18"/>
              </w:rPr>
            </w:pPr>
            <w:r>
              <w:rPr>
                <w:sz w:val="18"/>
              </w:rPr>
              <w:t>објасни карактеристике положаја тела, покрета и кретања у професији за коју се школује и уочи оне, које могу имати негативан утицај на његов раст,</w:t>
            </w:r>
            <w:r>
              <w:rPr>
                <w:spacing w:val="-2"/>
                <w:sz w:val="18"/>
              </w:rPr>
              <w:t xml:space="preserve"> </w:t>
            </w:r>
            <w:r>
              <w:rPr>
                <w:sz w:val="18"/>
              </w:rPr>
              <w:t>развој;</w:t>
            </w:r>
          </w:p>
          <w:p w:rsidR="00ED392B" w:rsidRDefault="00CE02ED">
            <w:pPr>
              <w:pStyle w:val="TableParagraph"/>
              <w:numPr>
                <w:ilvl w:val="0"/>
                <w:numId w:val="1583"/>
              </w:numPr>
              <w:tabs>
                <w:tab w:val="left" w:pos="321"/>
              </w:tabs>
              <w:spacing w:before="14" w:line="208" w:lineRule="exact"/>
              <w:ind w:left="319" w:right="135" w:hanging="233"/>
              <w:rPr>
                <w:sz w:val="18"/>
              </w:rPr>
            </w:pPr>
            <w:r>
              <w:rPr>
                <w:sz w:val="18"/>
              </w:rPr>
              <w:t>одабере и изведе вежбе обликовања и вежбе из корективне гимнастике, које ће превентивно утицати на могуће негативне утицаје услед рада у одабраној</w:t>
            </w:r>
            <w:r>
              <w:rPr>
                <w:spacing w:val="-1"/>
                <w:sz w:val="18"/>
              </w:rPr>
              <w:t xml:space="preserve"> </w:t>
            </w:r>
            <w:r>
              <w:rPr>
                <w:sz w:val="18"/>
              </w:rPr>
              <w:t>професији;</w:t>
            </w:r>
          </w:p>
        </w:tc>
        <w:tc>
          <w:tcPr>
            <w:tcW w:w="2730" w:type="dxa"/>
          </w:tcPr>
          <w:p w:rsidR="00ED392B" w:rsidRDefault="00CE02ED">
            <w:pPr>
              <w:pStyle w:val="TableParagraph"/>
              <w:numPr>
                <w:ilvl w:val="0"/>
                <w:numId w:val="1582"/>
              </w:numPr>
              <w:tabs>
                <w:tab w:val="left" w:pos="320"/>
              </w:tabs>
              <w:spacing w:line="215" w:lineRule="exact"/>
              <w:ind w:hanging="233"/>
              <w:rPr>
                <w:sz w:val="18"/>
              </w:rPr>
            </w:pPr>
            <w:r>
              <w:rPr>
                <w:sz w:val="18"/>
              </w:rPr>
              <w:t>Вежбе обликовања (јачања,</w:t>
            </w:r>
          </w:p>
          <w:p w:rsidR="00ED392B" w:rsidRDefault="00CE02ED">
            <w:pPr>
              <w:pStyle w:val="TableParagraph"/>
              <w:ind w:left="318"/>
              <w:rPr>
                <w:sz w:val="18"/>
              </w:rPr>
            </w:pPr>
            <w:r>
              <w:rPr>
                <w:sz w:val="18"/>
              </w:rPr>
              <w:t>лабављење и растезање);</w:t>
            </w:r>
          </w:p>
          <w:p w:rsidR="00ED392B" w:rsidRDefault="00CE02ED">
            <w:pPr>
              <w:pStyle w:val="TableParagraph"/>
              <w:numPr>
                <w:ilvl w:val="0"/>
                <w:numId w:val="1582"/>
              </w:numPr>
              <w:tabs>
                <w:tab w:val="left" w:pos="319"/>
              </w:tabs>
              <w:spacing w:before="1"/>
              <w:ind w:right="769" w:hanging="233"/>
              <w:rPr>
                <w:sz w:val="18"/>
              </w:rPr>
            </w:pPr>
            <w:r>
              <w:rPr>
                <w:sz w:val="18"/>
              </w:rPr>
              <w:t>Вежбе из корективне гимнастике;</w:t>
            </w:r>
          </w:p>
          <w:p w:rsidR="00ED392B" w:rsidRDefault="00CE02ED">
            <w:pPr>
              <w:pStyle w:val="TableParagraph"/>
              <w:numPr>
                <w:ilvl w:val="0"/>
                <w:numId w:val="1582"/>
              </w:numPr>
              <w:tabs>
                <w:tab w:val="left" w:pos="319"/>
              </w:tabs>
              <w:spacing w:before="1"/>
              <w:ind w:right="105"/>
              <w:rPr>
                <w:sz w:val="18"/>
              </w:rPr>
            </w:pPr>
            <w:r>
              <w:rPr>
                <w:sz w:val="18"/>
              </w:rPr>
              <w:t>Провера стања моторичких и функционалних</w:t>
            </w:r>
            <w:r>
              <w:rPr>
                <w:spacing w:val="2"/>
                <w:sz w:val="18"/>
              </w:rPr>
              <w:t xml:space="preserve"> </w:t>
            </w:r>
            <w:r>
              <w:rPr>
                <w:sz w:val="18"/>
              </w:rPr>
              <w:t>способности;</w:t>
            </w:r>
          </w:p>
        </w:tc>
        <w:tc>
          <w:tcPr>
            <w:tcW w:w="3074" w:type="dxa"/>
            <w:vMerge w:val="restart"/>
          </w:tcPr>
          <w:p w:rsidR="00ED392B" w:rsidRDefault="00CE02ED">
            <w:pPr>
              <w:pStyle w:val="TableParagraph"/>
              <w:numPr>
                <w:ilvl w:val="0"/>
                <w:numId w:val="1581"/>
              </w:numPr>
              <w:tabs>
                <w:tab w:val="left" w:pos="229"/>
              </w:tabs>
              <w:spacing w:line="242" w:lineRule="auto"/>
              <w:ind w:right="149" w:hanging="139"/>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1581"/>
              </w:numPr>
              <w:tabs>
                <w:tab w:val="left" w:pos="229"/>
              </w:tabs>
              <w:ind w:left="226" w:right="79" w:hanging="138"/>
              <w:rPr>
                <w:rFonts w:ascii="Symbol" w:hAnsi="Symbol"/>
                <w:sz w:val="13"/>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5"/>
                <w:sz w:val="18"/>
              </w:rPr>
              <w:t xml:space="preserve"> </w:t>
            </w:r>
            <w:r>
              <w:rPr>
                <w:sz w:val="18"/>
              </w:rPr>
              <w:t>здравље;</w:t>
            </w:r>
          </w:p>
          <w:p w:rsidR="00ED392B" w:rsidRDefault="00CE02ED">
            <w:pPr>
              <w:pStyle w:val="TableParagraph"/>
              <w:numPr>
                <w:ilvl w:val="0"/>
                <w:numId w:val="1581"/>
              </w:numPr>
              <w:tabs>
                <w:tab w:val="left" w:pos="229"/>
              </w:tabs>
              <w:ind w:right="179" w:hanging="139"/>
              <w:rPr>
                <w:rFonts w:ascii="Symbol" w:hAnsi="Symbol"/>
                <w:sz w:val="13"/>
              </w:rPr>
            </w:pPr>
            <w:r>
              <w:rPr>
                <w:sz w:val="18"/>
              </w:rPr>
              <w:t>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rsidR="00ED392B" w:rsidRDefault="00CE02ED">
            <w:pPr>
              <w:pStyle w:val="TableParagraph"/>
              <w:numPr>
                <w:ilvl w:val="0"/>
                <w:numId w:val="1581"/>
              </w:numPr>
              <w:tabs>
                <w:tab w:val="left" w:pos="229"/>
              </w:tabs>
              <w:spacing w:before="2"/>
              <w:ind w:right="179" w:hanging="139"/>
              <w:rPr>
                <w:rFonts w:ascii="Symbol" w:hAnsi="Symbol"/>
                <w:sz w:val="13"/>
              </w:rPr>
            </w:pPr>
            <w:r>
              <w:rPr>
                <w:sz w:val="18"/>
              </w:rPr>
              <w:t>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rsidR="00ED392B" w:rsidRDefault="00ED392B">
            <w:pPr>
              <w:pStyle w:val="TableParagraph"/>
              <w:spacing w:before="8"/>
              <w:rPr>
                <w:b/>
                <w:sz w:val="18"/>
              </w:rPr>
            </w:pPr>
          </w:p>
          <w:p w:rsidR="00ED392B" w:rsidRDefault="00CE02ED">
            <w:pPr>
              <w:pStyle w:val="TableParagraph"/>
              <w:ind w:left="87"/>
              <w:rPr>
                <w:b/>
                <w:sz w:val="18"/>
              </w:rPr>
            </w:pPr>
            <w:r>
              <w:rPr>
                <w:b/>
                <w:sz w:val="18"/>
                <w:u w:val="single"/>
              </w:rPr>
              <w:t>Облици наставе</w:t>
            </w:r>
          </w:p>
          <w:p w:rsidR="00ED392B" w:rsidRDefault="00CE02ED">
            <w:pPr>
              <w:pStyle w:val="TableParagraph"/>
              <w:spacing w:before="1"/>
              <w:ind w:left="87" w:right="296"/>
              <w:rPr>
                <w:sz w:val="18"/>
              </w:rPr>
            </w:pPr>
            <w:r>
              <w:rPr>
                <w:sz w:val="18"/>
              </w:rPr>
              <w:t>Предмет се реализује кроз следеће облике наставе:</w:t>
            </w:r>
          </w:p>
          <w:p w:rsidR="00ED392B" w:rsidRDefault="00CE02ED">
            <w:pPr>
              <w:pStyle w:val="TableParagraph"/>
              <w:numPr>
                <w:ilvl w:val="0"/>
                <w:numId w:val="1581"/>
              </w:numPr>
              <w:tabs>
                <w:tab w:val="left" w:pos="325"/>
              </w:tabs>
              <w:spacing w:before="2"/>
              <w:ind w:left="324" w:hanging="237"/>
              <w:rPr>
                <w:rFonts w:ascii="Symbol" w:hAnsi="Symbol"/>
                <w:b/>
                <w:sz w:val="18"/>
              </w:rPr>
            </w:pPr>
            <w:r>
              <w:rPr>
                <w:b/>
                <w:sz w:val="18"/>
              </w:rPr>
              <w:t>теоријска настава (4</w:t>
            </w:r>
            <w:r>
              <w:rPr>
                <w:b/>
                <w:spacing w:val="-1"/>
                <w:sz w:val="18"/>
              </w:rPr>
              <w:t xml:space="preserve"> </w:t>
            </w:r>
            <w:r>
              <w:rPr>
                <w:b/>
                <w:sz w:val="18"/>
              </w:rPr>
              <w:t>часа);</w:t>
            </w:r>
          </w:p>
          <w:p w:rsidR="00ED392B" w:rsidRDefault="00CE02ED">
            <w:pPr>
              <w:pStyle w:val="TableParagraph"/>
              <w:numPr>
                <w:ilvl w:val="0"/>
                <w:numId w:val="1581"/>
              </w:numPr>
              <w:tabs>
                <w:tab w:val="left" w:pos="325"/>
              </w:tabs>
              <w:spacing w:before="1"/>
              <w:ind w:left="324" w:hanging="237"/>
              <w:rPr>
                <w:rFonts w:ascii="Symbol" w:hAnsi="Symbol"/>
                <w:b/>
                <w:sz w:val="18"/>
              </w:rPr>
            </w:pPr>
            <w:r>
              <w:rPr>
                <w:b/>
                <w:sz w:val="18"/>
              </w:rPr>
              <w:t>мерење и тестирање (6</w:t>
            </w:r>
            <w:r>
              <w:rPr>
                <w:b/>
                <w:spacing w:val="-1"/>
                <w:sz w:val="18"/>
              </w:rPr>
              <w:t xml:space="preserve"> </w:t>
            </w:r>
            <w:r>
              <w:rPr>
                <w:b/>
                <w:sz w:val="18"/>
              </w:rPr>
              <w:t>часова);</w:t>
            </w:r>
          </w:p>
          <w:p w:rsidR="00ED392B" w:rsidRDefault="00CE02ED">
            <w:pPr>
              <w:pStyle w:val="TableParagraph"/>
              <w:numPr>
                <w:ilvl w:val="0"/>
                <w:numId w:val="1581"/>
              </w:numPr>
              <w:tabs>
                <w:tab w:val="left" w:pos="325"/>
              </w:tabs>
              <w:ind w:left="324" w:hanging="237"/>
              <w:rPr>
                <w:rFonts w:ascii="Symbol" w:hAnsi="Symbol"/>
                <w:b/>
                <w:sz w:val="18"/>
              </w:rPr>
            </w:pPr>
            <w:r>
              <w:rPr>
                <w:b/>
                <w:sz w:val="18"/>
              </w:rPr>
              <w:t>практична настава (54</w:t>
            </w:r>
            <w:r>
              <w:rPr>
                <w:b/>
                <w:spacing w:val="-2"/>
                <w:sz w:val="18"/>
              </w:rPr>
              <w:t xml:space="preserve"> </w:t>
            </w:r>
            <w:r>
              <w:rPr>
                <w:b/>
                <w:sz w:val="18"/>
              </w:rPr>
              <w:t>часа).</w:t>
            </w:r>
          </w:p>
        </w:tc>
      </w:tr>
      <w:tr w:rsidR="00ED392B">
        <w:trPr>
          <w:trHeight w:val="2788"/>
        </w:trPr>
        <w:tc>
          <w:tcPr>
            <w:tcW w:w="1891" w:type="dxa"/>
          </w:tcPr>
          <w:p w:rsidR="00ED392B" w:rsidRDefault="00CE02ED">
            <w:pPr>
              <w:pStyle w:val="TableParagraph"/>
              <w:numPr>
                <w:ilvl w:val="0"/>
                <w:numId w:val="1580"/>
              </w:numPr>
              <w:tabs>
                <w:tab w:val="left" w:pos="322"/>
              </w:tabs>
              <w:ind w:right="107"/>
              <w:rPr>
                <w:sz w:val="18"/>
              </w:rPr>
            </w:pPr>
            <w:r>
              <w:rPr>
                <w:sz w:val="18"/>
              </w:rPr>
              <w:t>Развој моторичких и функционалних способности човека, као основа за реализовање постављених циљева и</w:t>
            </w:r>
            <w:r>
              <w:rPr>
                <w:spacing w:val="-2"/>
                <w:sz w:val="18"/>
              </w:rPr>
              <w:t xml:space="preserve"> </w:t>
            </w:r>
            <w:r>
              <w:rPr>
                <w:sz w:val="18"/>
              </w:rPr>
              <w:t>исхода;</w:t>
            </w:r>
          </w:p>
        </w:tc>
        <w:tc>
          <w:tcPr>
            <w:tcW w:w="1893" w:type="dxa"/>
          </w:tcPr>
          <w:p w:rsidR="00ED392B" w:rsidRDefault="00CE02ED">
            <w:pPr>
              <w:pStyle w:val="TableParagraph"/>
              <w:numPr>
                <w:ilvl w:val="0"/>
                <w:numId w:val="1579"/>
              </w:numPr>
              <w:tabs>
                <w:tab w:val="left" w:pos="206"/>
              </w:tabs>
              <w:ind w:right="257"/>
              <w:rPr>
                <w:sz w:val="18"/>
              </w:rPr>
            </w:pPr>
            <w:r>
              <w:rPr>
                <w:sz w:val="18"/>
              </w:rPr>
              <w:t>Развој и усавршавање моторичких способности и теоријских знања неопходних за самостални рад на њима;</w:t>
            </w:r>
          </w:p>
        </w:tc>
        <w:tc>
          <w:tcPr>
            <w:tcW w:w="3241" w:type="dxa"/>
          </w:tcPr>
          <w:p w:rsidR="00ED392B" w:rsidRDefault="00CE02ED">
            <w:pPr>
              <w:pStyle w:val="TableParagraph"/>
              <w:numPr>
                <w:ilvl w:val="0"/>
                <w:numId w:val="1578"/>
              </w:numPr>
              <w:tabs>
                <w:tab w:val="left" w:pos="325"/>
              </w:tabs>
              <w:ind w:right="198"/>
              <w:rPr>
                <w:sz w:val="18"/>
              </w:rPr>
            </w:pPr>
            <w:r>
              <w:rPr>
                <w:sz w:val="18"/>
              </w:rPr>
              <w:t>именује моторичке способности које треба развијати, као и основна средства и методе за њихов</w:t>
            </w:r>
            <w:r>
              <w:rPr>
                <w:spacing w:val="-3"/>
                <w:sz w:val="18"/>
              </w:rPr>
              <w:t xml:space="preserve"> </w:t>
            </w:r>
            <w:r>
              <w:rPr>
                <w:sz w:val="18"/>
              </w:rPr>
              <w:t>развој;</w:t>
            </w:r>
          </w:p>
          <w:p w:rsidR="00ED392B" w:rsidRDefault="00CE02ED">
            <w:pPr>
              <w:pStyle w:val="TableParagraph"/>
              <w:numPr>
                <w:ilvl w:val="0"/>
                <w:numId w:val="1578"/>
              </w:numPr>
              <w:tabs>
                <w:tab w:val="left" w:pos="324"/>
              </w:tabs>
              <w:ind w:left="323" w:right="131" w:hanging="236"/>
              <w:rPr>
                <w:sz w:val="18"/>
              </w:rPr>
            </w:pPr>
            <w:r>
              <w:rPr>
                <w:sz w:val="18"/>
              </w:rPr>
              <w:t>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2730" w:type="dxa"/>
          </w:tcPr>
          <w:p w:rsidR="00ED392B" w:rsidRDefault="00CE02ED">
            <w:pPr>
              <w:pStyle w:val="TableParagraph"/>
              <w:numPr>
                <w:ilvl w:val="0"/>
                <w:numId w:val="1577"/>
              </w:numPr>
              <w:tabs>
                <w:tab w:val="left" w:pos="321"/>
              </w:tabs>
              <w:ind w:right="265" w:hanging="233"/>
              <w:rPr>
                <w:sz w:val="18"/>
              </w:rPr>
            </w:pPr>
            <w:r>
              <w:rPr>
                <w:sz w:val="18"/>
              </w:rPr>
              <w:t>Вежбе снаге без и са малим теговима (до 4 кг);</w:t>
            </w:r>
          </w:p>
          <w:p w:rsidR="00ED392B" w:rsidRDefault="00CE02ED">
            <w:pPr>
              <w:pStyle w:val="TableParagraph"/>
              <w:numPr>
                <w:ilvl w:val="0"/>
                <w:numId w:val="1577"/>
              </w:numPr>
              <w:tabs>
                <w:tab w:val="left" w:pos="321"/>
              </w:tabs>
              <w:rPr>
                <w:sz w:val="18"/>
              </w:rPr>
            </w:pPr>
            <w:r>
              <w:rPr>
                <w:sz w:val="18"/>
              </w:rPr>
              <w:t>Трчање на 60 м и 100 м;</w:t>
            </w:r>
          </w:p>
          <w:p w:rsidR="00ED392B" w:rsidRDefault="00CE02ED">
            <w:pPr>
              <w:pStyle w:val="TableParagraph"/>
              <w:numPr>
                <w:ilvl w:val="0"/>
                <w:numId w:val="1577"/>
              </w:numPr>
              <w:tabs>
                <w:tab w:val="left" w:pos="321"/>
              </w:tabs>
              <w:rPr>
                <w:sz w:val="18"/>
              </w:rPr>
            </w:pPr>
            <w:r>
              <w:rPr>
                <w:sz w:val="18"/>
              </w:rPr>
              <w:t>Трчање на 800 м ученице и</w:t>
            </w:r>
          </w:p>
          <w:p w:rsidR="00ED392B" w:rsidRDefault="00CE02ED">
            <w:pPr>
              <w:pStyle w:val="TableParagraph"/>
              <w:ind w:left="320"/>
              <w:rPr>
                <w:sz w:val="18"/>
              </w:rPr>
            </w:pPr>
            <w:r>
              <w:rPr>
                <w:sz w:val="18"/>
              </w:rPr>
              <w:t>1000 м ученици;</w:t>
            </w:r>
          </w:p>
          <w:p w:rsidR="00ED392B" w:rsidRDefault="00CE02ED">
            <w:pPr>
              <w:pStyle w:val="TableParagraph"/>
              <w:numPr>
                <w:ilvl w:val="0"/>
                <w:numId w:val="1577"/>
              </w:numPr>
              <w:tabs>
                <w:tab w:val="left" w:pos="321"/>
              </w:tabs>
              <w:ind w:left="319" w:right="599" w:hanging="233"/>
              <w:rPr>
                <w:sz w:val="18"/>
              </w:rPr>
            </w:pPr>
            <w:r>
              <w:rPr>
                <w:sz w:val="18"/>
              </w:rPr>
              <w:t>Вежбе растезања (број понављања и издржај у крајњем положају);</w:t>
            </w:r>
          </w:p>
          <w:p w:rsidR="00ED392B" w:rsidRDefault="00CE02ED">
            <w:pPr>
              <w:pStyle w:val="TableParagraph"/>
              <w:numPr>
                <w:ilvl w:val="0"/>
                <w:numId w:val="1577"/>
              </w:numPr>
              <w:tabs>
                <w:tab w:val="left" w:pos="320"/>
              </w:tabs>
              <w:spacing w:before="1"/>
              <w:ind w:left="319" w:right="218" w:hanging="233"/>
              <w:rPr>
                <w:sz w:val="18"/>
              </w:rPr>
            </w:pPr>
            <w:r>
              <w:rPr>
                <w:sz w:val="18"/>
              </w:rPr>
              <w:t>Полигони спретности и окретности и спортске игре;</w:t>
            </w:r>
          </w:p>
          <w:p w:rsidR="00ED392B" w:rsidRDefault="00CE02ED">
            <w:pPr>
              <w:pStyle w:val="TableParagraph"/>
              <w:numPr>
                <w:ilvl w:val="0"/>
                <w:numId w:val="1577"/>
              </w:numPr>
              <w:tabs>
                <w:tab w:val="left" w:pos="320"/>
              </w:tabs>
              <w:spacing w:before="1"/>
              <w:ind w:left="319" w:hanging="233"/>
              <w:rPr>
                <w:sz w:val="18"/>
              </w:rPr>
            </w:pPr>
            <w:r>
              <w:rPr>
                <w:sz w:val="18"/>
              </w:rPr>
              <w:t>Аеробик;</w:t>
            </w:r>
          </w:p>
          <w:p w:rsidR="00ED392B" w:rsidRDefault="00CE02ED">
            <w:pPr>
              <w:pStyle w:val="TableParagraph"/>
              <w:numPr>
                <w:ilvl w:val="0"/>
                <w:numId w:val="1577"/>
              </w:numPr>
              <w:tabs>
                <w:tab w:val="left" w:pos="320"/>
              </w:tabs>
              <w:ind w:left="319" w:hanging="233"/>
              <w:rPr>
                <w:sz w:val="18"/>
              </w:rPr>
            </w:pPr>
            <w:r>
              <w:rPr>
                <w:sz w:val="18"/>
              </w:rPr>
              <w:t>Обука техника</w:t>
            </w:r>
            <w:r>
              <w:rPr>
                <w:spacing w:val="-1"/>
                <w:sz w:val="18"/>
              </w:rPr>
              <w:t xml:space="preserve"> </w:t>
            </w:r>
            <w:r>
              <w:rPr>
                <w:sz w:val="18"/>
              </w:rPr>
              <w:t>пливања</w:t>
            </w:r>
          </w:p>
        </w:tc>
        <w:tc>
          <w:tcPr>
            <w:tcW w:w="3074" w:type="dxa"/>
            <w:vMerge/>
            <w:tcBorders>
              <w:top w:val="nil"/>
            </w:tcBorders>
          </w:tcPr>
          <w:p w:rsidR="00ED392B" w:rsidRDefault="00ED392B">
            <w:pPr>
              <w:rPr>
                <w:sz w:val="2"/>
                <w:szCs w:val="2"/>
              </w:rPr>
            </w:pPr>
          </w:p>
        </w:tc>
      </w:tr>
      <w:tr w:rsidR="00ED392B">
        <w:trPr>
          <w:trHeight w:val="1761"/>
        </w:trPr>
        <w:tc>
          <w:tcPr>
            <w:tcW w:w="1891" w:type="dxa"/>
          </w:tcPr>
          <w:p w:rsidR="00ED392B" w:rsidRDefault="00CE02ED">
            <w:pPr>
              <w:pStyle w:val="TableParagraph"/>
              <w:numPr>
                <w:ilvl w:val="0"/>
                <w:numId w:val="1576"/>
              </w:numPr>
              <w:tabs>
                <w:tab w:val="left" w:pos="325"/>
              </w:tabs>
              <w:ind w:right="84" w:hanging="236"/>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2"/>
                <w:sz w:val="18"/>
              </w:rPr>
              <w:t xml:space="preserve"> </w:t>
            </w:r>
            <w:r>
              <w:rPr>
                <w:sz w:val="18"/>
              </w:rPr>
              <w:t>исхода;</w:t>
            </w:r>
          </w:p>
        </w:tc>
        <w:tc>
          <w:tcPr>
            <w:tcW w:w="1893" w:type="dxa"/>
          </w:tcPr>
          <w:p w:rsidR="00ED392B" w:rsidRDefault="00CE02ED">
            <w:pPr>
              <w:pStyle w:val="TableParagraph"/>
              <w:numPr>
                <w:ilvl w:val="0"/>
                <w:numId w:val="1575"/>
              </w:numPr>
              <w:tabs>
                <w:tab w:val="left" w:pos="321"/>
              </w:tabs>
              <w:ind w:right="444" w:hanging="233"/>
              <w:rPr>
                <w:sz w:val="18"/>
              </w:rPr>
            </w:pPr>
            <w:r>
              <w:rPr>
                <w:sz w:val="18"/>
              </w:rPr>
              <w:t>Мотивација ученика за бављењем физичким активностима;</w:t>
            </w:r>
          </w:p>
          <w:p w:rsidR="00ED392B" w:rsidRDefault="00CE02ED">
            <w:pPr>
              <w:pStyle w:val="TableParagraph"/>
              <w:numPr>
                <w:ilvl w:val="0"/>
                <w:numId w:val="1575"/>
              </w:numPr>
              <w:tabs>
                <w:tab w:val="left" w:pos="320"/>
              </w:tabs>
              <w:spacing w:before="2"/>
              <w:ind w:right="240" w:hanging="233"/>
              <w:rPr>
                <w:sz w:val="18"/>
              </w:rPr>
            </w:pPr>
            <w:r>
              <w:rPr>
                <w:sz w:val="18"/>
              </w:rPr>
              <w:t xml:space="preserve">Формирање позитивних </w:t>
            </w:r>
            <w:r>
              <w:rPr>
                <w:spacing w:val="-1"/>
                <w:sz w:val="18"/>
              </w:rPr>
              <w:t>психосоцијалних</w:t>
            </w:r>
          </w:p>
        </w:tc>
        <w:tc>
          <w:tcPr>
            <w:tcW w:w="3241" w:type="dxa"/>
          </w:tcPr>
          <w:p w:rsidR="00ED392B" w:rsidRDefault="00CE02ED">
            <w:pPr>
              <w:pStyle w:val="TableParagraph"/>
              <w:numPr>
                <w:ilvl w:val="0"/>
                <w:numId w:val="1574"/>
              </w:numPr>
              <w:tabs>
                <w:tab w:val="left" w:pos="324"/>
              </w:tabs>
              <w:ind w:right="171" w:hanging="236"/>
              <w:rPr>
                <w:sz w:val="18"/>
              </w:rPr>
            </w:pPr>
            <w:r>
              <w:rPr>
                <w:sz w:val="18"/>
              </w:rPr>
              <w:t>кратко описати основне карактеристике и правила спортске гране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1574"/>
              </w:numPr>
              <w:tabs>
                <w:tab w:val="left" w:pos="323"/>
              </w:tabs>
              <w:spacing w:before="2"/>
              <w:ind w:left="322" w:right="285" w:hanging="236"/>
              <w:rPr>
                <w:sz w:val="18"/>
              </w:rPr>
            </w:pPr>
            <w:r>
              <w:rPr>
                <w:sz w:val="18"/>
              </w:rPr>
              <w:t>демонстрира – вежбе и технике атлетских дисциплина и вежби на справама и тлу које се</w:t>
            </w:r>
            <w:r>
              <w:rPr>
                <w:spacing w:val="-3"/>
                <w:sz w:val="18"/>
              </w:rPr>
              <w:t xml:space="preserve"> </w:t>
            </w:r>
            <w:r>
              <w:rPr>
                <w:sz w:val="18"/>
              </w:rPr>
              <w:t>уче</w:t>
            </w:r>
          </w:p>
        </w:tc>
        <w:tc>
          <w:tcPr>
            <w:tcW w:w="2730" w:type="dxa"/>
          </w:tcPr>
          <w:p w:rsidR="00ED392B" w:rsidRDefault="00CE02ED">
            <w:pPr>
              <w:pStyle w:val="TableParagraph"/>
              <w:spacing w:line="206" w:lineRule="exact"/>
              <w:ind w:left="469"/>
              <w:rPr>
                <w:b/>
                <w:sz w:val="18"/>
              </w:rPr>
            </w:pPr>
            <w:r>
              <w:rPr>
                <w:b/>
                <w:sz w:val="18"/>
              </w:rPr>
              <w:t>АТЛЕТИКА</w:t>
            </w:r>
          </w:p>
          <w:p w:rsidR="00ED392B" w:rsidRDefault="00CE02ED">
            <w:pPr>
              <w:pStyle w:val="TableParagraph"/>
              <w:spacing w:before="1"/>
              <w:ind w:left="85" w:right="87"/>
              <w:rPr>
                <w:sz w:val="18"/>
              </w:rPr>
            </w:pPr>
            <w:r>
              <w:rPr>
                <w:sz w:val="18"/>
              </w:rPr>
              <w:t>У свим атлетским дисциплинама треба радити на развијању основних моторичких особина за дату</w:t>
            </w:r>
            <w:r>
              <w:rPr>
                <w:spacing w:val="-1"/>
                <w:sz w:val="18"/>
              </w:rPr>
              <w:t xml:space="preserve"> </w:t>
            </w:r>
            <w:r>
              <w:rPr>
                <w:sz w:val="18"/>
              </w:rPr>
              <w:t>дисциплину;</w:t>
            </w:r>
          </w:p>
          <w:p w:rsidR="00ED392B" w:rsidRDefault="00ED392B">
            <w:pPr>
              <w:pStyle w:val="TableParagraph"/>
              <w:spacing w:before="4"/>
              <w:rPr>
                <w:b/>
                <w:sz w:val="18"/>
              </w:rPr>
            </w:pPr>
          </w:p>
          <w:p w:rsidR="00ED392B" w:rsidRDefault="00CE02ED">
            <w:pPr>
              <w:pStyle w:val="TableParagraph"/>
              <w:ind w:left="85"/>
              <w:rPr>
                <w:b/>
                <w:i/>
                <w:sz w:val="18"/>
              </w:rPr>
            </w:pPr>
            <w:r>
              <w:rPr>
                <w:b/>
                <w:i/>
                <w:sz w:val="18"/>
              </w:rPr>
              <w:t>Трчања:</w:t>
            </w:r>
          </w:p>
          <w:p w:rsidR="00ED392B" w:rsidRDefault="00CE02ED">
            <w:pPr>
              <w:pStyle w:val="TableParagraph"/>
              <w:spacing w:before="1"/>
              <w:ind w:left="85"/>
              <w:rPr>
                <w:b/>
                <w:sz w:val="18"/>
              </w:rPr>
            </w:pPr>
            <w:r>
              <w:rPr>
                <w:b/>
                <w:sz w:val="18"/>
              </w:rPr>
              <w:t>Усавршавање технике трчања</w:t>
            </w:r>
          </w:p>
        </w:tc>
        <w:tc>
          <w:tcPr>
            <w:tcW w:w="30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8560"/>
        </w:trPr>
        <w:tc>
          <w:tcPr>
            <w:tcW w:w="1891" w:type="dxa"/>
          </w:tcPr>
          <w:p w:rsidR="00ED392B" w:rsidRDefault="00ED392B">
            <w:pPr>
              <w:pStyle w:val="TableParagraph"/>
              <w:rPr>
                <w:sz w:val="18"/>
              </w:rPr>
            </w:pPr>
          </w:p>
          <w:p w:rsidR="00ED392B" w:rsidRDefault="00CE02ED">
            <w:pPr>
              <w:pStyle w:val="TableParagraph"/>
              <w:numPr>
                <w:ilvl w:val="0"/>
                <w:numId w:val="1573"/>
              </w:numPr>
              <w:tabs>
                <w:tab w:val="left" w:pos="322"/>
              </w:tabs>
              <w:ind w:hanging="226"/>
              <w:rPr>
                <w:sz w:val="18"/>
              </w:rPr>
            </w:pPr>
            <w:r>
              <w:rPr>
                <w:sz w:val="18"/>
              </w:rPr>
              <w:t>Атлетика;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5"/>
              <w:rPr>
                <w:sz w:val="17"/>
              </w:rPr>
            </w:pPr>
          </w:p>
          <w:p w:rsidR="00ED392B" w:rsidRDefault="00CE02ED">
            <w:pPr>
              <w:pStyle w:val="TableParagraph"/>
              <w:numPr>
                <w:ilvl w:val="0"/>
                <w:numId w:val="1573"/>
              </w:numPr>
              <w:tabs>
                <w:tab w:val="left" w:pos="322"/>
              </w:tabs>
              <w:ind w:right="300" w:hanging="226"/>
              <w:rPr>
                <w:sz w:val="18"/>
              </w:rPr>
            </w:pPr>
            <w:r>
              <w:rPr>
                <w:sz w:val="18"/>
              </w:rPr>
              <w:t>Спортска гимнастика: (Вежбе на справама и тлу);</w:t>
            </w:r>
          </w:p>
        </w:tc>
        <w:tc>
          <w:tcPr>
            <w:tcW w:w="1893" w:type="dxa"/>
          </w:tcPr>
          <w:p w:rsidR="00ED392B" w:rsidRDefault="00CE02ED">
            <w:pPr>
              <w:pStyle w:val="TableParagraph"/>
              <w:ind w:left="320" w:right="701"/>
              <w:rPr>
                <w:sz w:val="18"/>
              </w:rPr>
            </w:pPr>
            <w:r>
              <w:rPr>
                <w:sz w:val="18"/>
              </w:rPr>
              <w:t>образаца понашања;</w:t>
            </w:r>
          </w:p>
          <w:p w:rsidR="00ED392B" w:rsidRDefault="00CE02ED">
            <w:pPr>
              <w:pStyle w:val="TableParagraph"/>
              <w:numPr>
                <w:ilvl w:val="0"/>
                <w:numId w:val="1572"/>
              </w:numPr>
              <w:tabs>
                <w:tab w:val="left" w:pos="321"/>
              </w:tabs>
              <w:ind w:right="89"/>
              <w:rPr>
                <w:sz w:val="18"/>
              </w:rPr>
            </w:pPr>
            <w:r>
              <w:rPr>
                <w:sz w:val="18"/>
              </w:rPr>
              <w:t>Примена стечених умења, вештина, знања и навика које се користе у свакодневним условима живота и рада;</w:t>
            </w:r>
          </w:p>
          <w:p w:rsidR="00ED392B" w:rsidRDefault="00ED392B">
            <w:pPr>
              <w:pStyle w:val="TableParagraph"/>
              <w:spacing w:before="7"/>
              <w:rPr>
                <w:sz w:val="18"/>
              </w:rPr>
            </w:pPr>
          </w:p>
          <w:p w:rsidR="00ED392B" w:rsidRDefault="00CE02ED">
            <w:pPr>
              <w:pStyle w:val="TableParagraph"/>
              <w:numPr>
                <w:ilvl w:val="0"/>
                <w:numId w:val="1572"/>
              </w:numPr>
              <w:tabs>
                <w:tab w:val="left" w:pos="321"/>
              </w:tabs>
              <w:ind w:right="482"/>
              <w:rPr>
                <w:sz w:val="18"/>
              </w:rPr>
            </w:pPr>
            <w:r>
              <w:rPr>
                <w:sz w:val="18"/>
              </w:rPr>
              <w:t>Естетско истраживање покретом и доживљавање естетских вредности;</w:t>
            </w:r>
          </w:p>
          <w:p w:rsidR="00ED392B" w:rsidRDefault="00CE02ED">
            <w:pPr>
              <w:pStyle w:val="TableParagraph"/>
              <w:numPr>
                <w:ilvl w:val="0"/>
                <w:numId w:val="1572"/>
              </w:numPr>
              <w:tabs>
                <w:tab w:val="left" w:pos="321"/>
              </w:tabs>
              <w:spacing w:before="5"/>
              <w:ind w:left="319" w:right="178" w:hanging="233"/>
              <w:rPr>
                <w:sz w:val="18"/>
              </w:rPr>
            </w:pPr>
            <w:r>
              <w:rPr>
                <w:sz w:val="18"/>
              </w:rPr>
              <w:t>Усвајање етичких вредности и подстицање вољних особина ученика;</w:t>
            </w:r>
          </w:p>
          <w:p w:rsidR="00ED392B" w:rsidRDefault="00CE02ED">
            <w:pPr>
              <w:pStyle w:val="TableParagraph"/>
              <w:numPr>
                <w:ilvl w:val="0"/>
                <w:numId w:val="1572"/>
              </w:numPr>
              <w:tabs>
                <w:tab w:val="left" w:pos="320"/>
              </w:tabs>
              <w:spacing w:before="3"/>
              <w:ind w:left="319" w:right="85" w:hanging="233"/>
              <w:rPr>
                <w:sz w:val="18"/>
              </w:rPr>
            </w:pPr>
            <w:r>
              <w:rPr>
                <w:sz w:val="18"/>
              </w:rPr>
              <w:t>Стицање и усавршавање моторичких знања, умећа, вештина, техника и навика предвиђених програмом за базичне спортске гране;</w:t>
            </w:r>
          </w:p>
          <w:p w:rsidR="00ED392B" w:rsidRDefault="00CE02ED">
            <w:pPr>
              <w:pStyle w:val="TableParagraph"/>
              <w:numPr>
                <w:ilvl w:val="0"/>
                <w:numId w:val="1572"/>
              </w:numPr>
              <w:tabs>
                <w:tab w:val="left" w:pos="320"/>
              </w:tabs>
              <w:spacing w:before="7"/>
              <w:ind w:left="319" w:right="144" w:hanging="233"/>
              <w:rPr>
                <w:sz w:val="18"/>
              </w:rPr>
            </w:pPr>
            <w:r>
              <w:rPr>
                <w:sz w:val="18"/>
              </w:rPr>
              <w:t>Повезивање моторичких задатака у целине, али без стварања крутих моторичких аутоматизама;</w:t>
            </w:r>
          </w:p>
          <w:p w:rsidR="00ED392B" w:rsidRDefault="00CE02ED">
            <w:pPr>
              <w:pStyle w:val="TableParagraph"/>
              <w:numPr>
                <w:ilvl w:val="0"/>
                <w:numId w:val="1572"/>
              </w:numPr>
              <w:tabs>
                <w:tab w:val="left" w:pos="320"/>
              </w:tabs>
              <w:spacing w:before="6"/>
              <w:ind w:left="319" w:right="211" w:hanging="233"/>
              <w:rPr>
                <w:sz w:val="18"/>
              </w:rPr>
            </w:pPr>
            <w:r>
              <w:rPr>
                <w:sz w:val="18"/>
              </w:rPr>
              <w:t>Увођење ученика у организовани систем</w:t>
            </w:r>
            <w:r>
              <w:rPr>
                <w:spacing w:val="-1"/>
                <w:sz w:val="18"/>
              </w:rPr>
              <w:t xml:space="preserve"> </w:t>
            </w:r>
            <w:r>
              <w:rPr>
                <w:sz w:val="18"/>
              </w:rPr>
              <w:t>припрема</w:t>
            </w:r>
          </w:p>
        </w:tc>
        <w:tc>
          <w:tcPr>
            <w:tcW w:w="3241" w:type="dxa"/>
          </w:tcPr>
          <w:p w:rsidR="00ED392B" w:rsidRDefault="00CE02ED">
            <w:pPr>
              <w:pStyle w:val="TableParagraph"/>
              <w:spacing w:line="205" w:lineRule="exact"/>
              <w:ind w:left="323"/>
              <w:rPr>
                <w:sz w:val="18"/>
              </w:rPr>
            </w:pPr>
            <w:r>
              <w:rPr>
                <w:sz w:val="18"/>
              </w:rPr>
              <w:t>(поседовати вештину);</w:t>
            </w:r>
          </w:p>
          <w:p w:rsidR="00ED392B" w:rsidRDefault="00CE02ED">
            <w:pPr>
              <w:pStyle w:val="TableParagraph"/>
              <w:numPr>
                <w:ilvl w:val="0"/>
                <w:numId w:val="1571"/>
              </w:numPr>
              <w:tabs>
                <w:tab w:val="left" w:pos="324"/>
              </w:tabs>
              <w:spacing w:before="1"/>
              <w:ind w:right="175" w:hanging="236"/>
              <w:rPr>
                <w:sz w:val="18"/>
              </w:rPr>
            </w:pPr>
            <w:r>
              <w:rPr>
                <w:sz w:val="18"/>
              </w:rPr>
              <w:t>детаљније опише правила спортске гране за коју показује посебан интерес, за коју школа има</w:t>
            </w:r>
            <w:r>
              <w:rPr>
                <w:spacing w:val="-5"/>
                <w:sz w:val="18"/>
              </w:rPr>
              <w:t xml:space="preserve"> </w:t>
            </w:r>
            <w:r>
              <w:rPr>
                <w:sz w:val="18"/>
              </w:rPr>
              <w:t>услове;</w:t>
            </w:r>
          </w:p>
          <w:p w:rsidR="00ED392B" w:rsidRDefault="00CE02ED">
            <w:pPr>
              <w:pStyle w:val="TableParagraph"/>
              <w:numPr>
                <w:ilvl w:val="0"/>
                <w:numId w:val="1571"/>
              </w:numPr>
              <w:tabs>
                <w:tab w:val="left" w:pos="323"/>
              </w:tabs>
              <w:spacing w:before="2"/>
              <w:ind w:left="321" w:right="85" w:hanging="235"/>
              <w:rPr>
                <w:sz w:val="18"/>
              </w:rPr>
            </w:pPr>
            <w:r>
              <w:rPr>
                <w:sz w:val="18"/>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w:t>
            </w:r>
            <w:r>
              <w:rPr>
                <w:spacing w:val="-1"/>
                <w:sz w:val="18"/>
              </w:rPr>
              <w:t xml:space="preserve"> </w:t>
            </w:r>
            <w:r>
              <w:rPr>
                <w:sz w:val="18"/>
              </w:rPr>
              <w:t>активности;</w:t>
            </w:r>
          </w:p>
          <w:p w:rsidR="00ED392B" w:rsidRDefault="00CE02ED">
            <w:pPr>
              <w:pStyle w:val="TableParagraph"/>
              <w:numPr>
                <w:ilvl w:val="0"/>
                <w:numId w:val="1571"/>
              </w:numPr>
              <w:tabs>
                <w:tab w:val="left" w:pos="322"/>
              </w:tabs>
              <w:spacing w:before="5"/>
              <w:ind w:left="321" w:right="197"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1571"/>
              </w:numPr>
              <w:tabs>
                <w:tab w:val="left" w:pos="322"/>
              </w:tabs>
              <w:spacing w:before="2"/>
              <w:ind w:left="320" w:right="504"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1571"/>
              </w:numPr>
              <w:tabs>
                <w:tab w:val="left" w:pos="321"/>
              </w:tabs>
              <w:spacing w:before="1"/>
              <w:ind w:left="320" w:right="303" w:hanging="236"/>
              <w:rPr>
                <w:sz w:val="18"/>
              </w:rPr>
            </w:pPr>
            <w:r>
              <w:rPr>
                <w:sz w:val="18"/>
              </w:rPr>
              <w:t>сагледа негативне утицаје савременог начина живота (пушење, алкохол, дрога, насиље, деликвентно</w:t>
            </w:r>
            <w:r>
              <w:rPr>
                <w:spacing w:val="-1"/>
                <w:sz w:val="18"/>
              </w:rPr>
              <w:t xml:space="preserve"> </w:t>
            </w:r>
            <w:r>
              <w:rPr>
                <w:sz w:val="18"/>
              </w:rPr>
              <w:t>понашање);</w:t>
            </w:r>
          </w:p>
          <w:p w:rsidR="00ED392B" w:rsidRDefault="00CE02ED">
            <w:pPr>
              <w:pStyle w:val="TableParagraph"/>
              <w:numPr>
                <w:ilvl w:val="0"/>
                <w:numId w:val="1571"/>
              </w:numPr>
              <w:tabs>
                <w:tab w:val="left" w:pos="321"/>
              </w:tabs>
              <w:spacing w:before="3"/>
              <w:ind w:left="320" w:right="136"/>
              <w:rPr>
                <w:sz w:val="18"/>
              </w:rPr>
            </w:pPr>
            <w:r>
              <w:rPr>
                <w:sz w:val="18"/>
              </w:rPr>
              <w:t>путем физичких односно спортских активности комуницира са својим друговима;</w:t>
            </w:r>
          </w:p>
          <w:p w:rsidR="00ED392B" w:rsidRDefault="00CE02ED">
            <w:pPr>
              <w:pStyle w:val="TableParagraph"/>
              <w:numPr>
                <w:ilvl w:val="0"/>
                <w:numId w:val="1571"/>
              </w:numPr>
              <w:tabs>
                <w:tab w:val="left" w:pos="321"/>
              </w:tabs>
              <w:spacing w:before="2"/>
              <w:ind w:left="319" w:right="328" w:hanging="236"/>
              <w:rPr>
                <w:sz w:val="18"/>
              </w:rPr>
            </w:pPr>
            <w:r>
              <w:rPr>
                <w:sz w:val="18"/>
              </w:rPr>
              <w:t>повеже свакодневни живот,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1571"/>
              </w:numPr>
              <w:tabs>
                <w:tab w:val="left" w:pos="325"/>
              </w:tabs>
              <w:spacing w:before="5"/>
              <w:ind w:right="326" w:hanging="236"/>
              <w:rPr>
                <w:sz w:val="18"/>
              </w:rPr>
            </w:pPr>
            <w:r>
              <w:rPr>
                <w:sz w:val="18"/>
              </w:rPr>
              <w:t>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w:t>
            </w:r>
            <w:r>
              <w:rPr>
                <w:spacing w:val="-1"/>
                <w:sz w:val="18"/>
              </w:rPr>
              <w:t xml:space="preserve"> </w:t>
            </w:r>
            <w:r>
              <w:rPr>
                <w:sz w:val="18"/>
              </w:rPr>
              <w:t>доживљаја);</w:t>
            </w:r>
          </w:p>
          <w:p w:rsidR="00ED392B" w:rsidRDefault="00CE02ED">
            <w:pPr>
              <w:pStyle w:val="TableParagraph"/>
              <w:numPr>
                <w:ilvl w:val="0"/>
                <w:numId w:val="1571"/>
              </w:numPr>
              <w:tabs>
                <w:tab w:val="left" w:pos="324"/>
              </w:tabs>
              <w:spacing w:before="5"/>
              <w:ind w:left="322" w:right="502"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1571"/>
              </w:numPr>
              <w:tabs>
                <w:tab w:val="left" w:pos="323"/>
              </w:tabs>
              <w:spacing w:before="1"/>
              <w:ind w:left="322" w:right="163" w:hanging="236"/>
              <w:rPr>
                <w:sz w:val="18"/>
              </w:rPr>
            </w:pPr>
            <w:r>
              <w:rPr>
                <w:sz w:val="18"/>
              </w:rPr>
              <w:t>наведе основне олимпијске принципе и примени их на школским спортским такмичењима и у слободном</w:t>
            </w:r>
            <w:r>
              <w:rPr>
                <w:spacing w:val="-1"/>
                <w:sz w:val="18"/>
              </w:rPr>
              <w:t xml:space="preserve"> </w:t>
            </w:r>
            <w:r>
              <w:rPr>
                <w:sz w:val="18"/>
              </w:rPr>
              <w:t>времену;</w:t>
            </w:r>
          </w:p>
        </w:tc>
        <w:tc>
          <w:tcPr>
            <w:tcW w:w="2730" w:type="dxa"/>
          </w:tcPr>
          <w:p w:rsidR="00ED392B" w:rsidRDefault="00CE02ED">
            <w:pPr>
              <w:pStyle w:val="TableParagraph"/>
              <w:spacing w:line="206" w:lineRule="exact"/>
              <w:ind w:left="85"/>
              <w:rPr>
                <w:b/>
                <w:sz w:val="18"/>
              </w:rPr>
            </w:pPr>
            <w:r>
              <w:rPr>
                <w:b/>
                <w:sz w:val="18"/>
              </w:rPr>
              <w:t>на кратке и средње стазе:</w:t>
            </w:r>
          </w:p>
          <w:p w:rsidR="00ED392B" w:rsidRDefault="00CE02ED">
            <w:pPr>
              <w:pStyle w:val="TableParagraph"/>
              <w:spacing w:before="1"/>
              <w:ind w:left="85"/>
              <w:rPr>
                <w:sz w:val="18"/>
              </w:rPr>
            </w:pPr>
            <w:r>
              <w:rPr>
                <w:sz w:val="18"/>
              </w:rPr>
              <w:t>-100 м ученици и ученице;</w:t>
            </w:r>
          </w:p>
          <w:p w:rsidR="00ED392B" w:rsidRDefault="00CE02ED">
            <w:pPr>
              <w:pStyle w:val="TableParagraph"/>
              <w:spacing w:before="1"/>
              <w:ind w:left="85"/>
              <w:rPr>
                <w:sz w:val="18"/>
              </w:rPr>
            </w:pPr>
            <w:r>
              <w:rPr>
                <w:sz w:val="18"/>
              </w:rPr>
              <w:t>-800 м ученици и ученице ;</w:t>
            </w:r>
          </w:p>
          <w:p w:rsidR="00ED392B" w:rsidRDefault="00CE02ED">
            <w:pPr>
              <w:pStyle w:val="TableParagraph"/>
              <w:spacing w:before="1"/>
              <w:ind w:left="84" w:right="327"/>
              <w:rPr>
                <w:sz w:val="18"/>
              </w:rPr>
            </w:pPr>
            <w:r>
              <w:rPr>
                <w:sz w:val="18"/>
              </w:rPr>
              <w:t>-штафета 4 x 100 м ученици и ученице</w:t>
            </w:r>
          </w:p>
          <w:p w:rsidR="00ED392B" w:rsidRDefault="00ED392B">
            <w:pPr>
              <w:pStyle w:val="TableParagraph"/>
              <w:spacing w:before="2"/>
              <w:rPr>
                <w:sz w:val="18"/>
              </w:rPr>
            </w:pPr>
          </w:p>
          <w:p w:rsidR="00ED392B" w:rsidRDefault="00CE02ED">
            <w:pPr>
              <w:pStyle w:val="TableParagraph"/>
              <w:ind w:left="84" w:right="327"/>
              <w:rPr>
                <w:sz w:val="18"/>
              </w:rPr>
            </w:pPr>
            <w:r>
              <w:rPr>
                <w:sz w:val="18"/>
              </w:rPr>
              <w:t>Вежбање технике трчања на средњим стазама умереним интезитетом и различитим темпом у трајању од 5 до 10 min.</w:t>
            </w:r>
          </w:p>
          <w:p w:rsidR="00ED392B" w:rsidRDefault="00CE02ED">
            <w:pPr>
              <w:pStyle w:val="TableParagraph"/>
              <w:spacing w:before="4"/>
              <w:ind w:left="84"/>
              <w:rPr>
                <w:sz w:val="18"/>
              </w:rPr>
            </w:pPr>
            <w:r>
              <w:rPr>
                <w:sz w:val="18"/>
              </w:rPr>
              <w:t>Крос: јесењи и пролећни</w:t>
            </w:r>
          </w:p>
          <w:p w:rsidR="00ED392B" w:rsidRDefault="00CE02ED">
            <w:pPr>
              <w:pStyle w:val="TableParagraph"/>
              <w:spacing w:before="1"/>
              <w:ind w:left="84"/>
              <w:rPr>
                <w:sz w:val="18"/>
              </w:rPr>
            </w:pPr>
            <w:r>
              <w:rPr>
                <w:sz w:val="18"/>
              </w:rPr>
              <w:t>-800 m ученице,</w:t>
            </w:r>
          </w:p>
          <w:p w:rsidR="00ED392B" w:rsidRDefault="00CE02ED">
            <w:pPr>
              <w:pStyle w:val="TableParagraph"/>
              <w:spacing w:before="1"/>
              <w:ind w:left="84"/>
              <w:rPr>
                <w:sz w:val="18"/>
              </w:rPr>
            </w:pPr>
            <w:r>
              <w:rPr>
                <w:sz w:val="18"/>
              </w:rPr>
              <w:t>-1000 m ученици.</w:t>
            </w:r>
          </w:p>
          <w:p w:rsidR="00ED392B" w:rsidRDefault="00CE02ED">
            <w:pPr>
              <w:pStyle w:val="TableParagraph"/>
              <w:spacing w:before="1"/>
              <w:ind w:left="84"/>
              <w:rPr>
                <w:b/>
                <w:i/>
                <w:sz w:val="18"/>
              </w:rPr>
            </w:pPr>
            <w:r>
              <w:rPr>
                <w:b/>
                <w:i/>
                <w:sz w:val="18"/>
              </w:rPr>
              <w:t>Скокови:</w:t>
            </w:r>
          </w:p>
          <w:p w:rsidR="00ED392B" w:rsidRDefault="00CE02ED">
            <w:pPr>
              <w:pStyle w:val="TableParagraph"/>
              <w:ind w:left="83" w:right="203" w:hanging="14"/>
              <w:rPr>
                <w:sz w:val="18"/>
              </w:rPr>
            </w:pPr>
            <w:r>
              <w:rPr>
                <w:sz w:val="18"/>
              </w:rPr>
              <w:t>Скок удаљ корачном техником. Скок увис леђном техником.</w:t>
            </w:r>
          </w:p>
          <w:p w:rsidR="00ED392B" w:rsidRDefault="00CE02ED">
            <w:pPr>
              <w:pStyle w:val="TableParagraph"/>
              <w:spacing w:before="2"/>
              <w:ind w:left="83"/>
              <w:rPr>
                <w:b/>
                <w:i/>
                <w:sz w:val="18"/>
              </w:rPr>
            </w:pPr>
            <w:r>
              <w:rPr>
                <w:b/>
                <w:i/>
                <w:sz w:val="18"/>
              </w:rPr>
              <w:t>Бацања:</w:t>
            </w:r>
          </w:p>
          <w:p w:rsidR="00ED392B" w:rsidRDefault="00CE02ED">
            <w:pPr>
              <w:pStyle w:val="TableParagraph"/>
              <w:spacing w:before="2"/>
              <w:ind w:left="83" w:right="92"/>
              <w:rPr>
                <w:sz w:val="18"/>
              </w:rPr>
            </w:pPr>
            <w:r>
              <w:rPr>
                <w:sz w:val="18"/>
              </w:rPr>
              <w:t>Бацање кугле, једна од рационалних техника (ученице 4 кг, ученици 5 кг).</w:t>
            </w:r>
          </w:p>
          <w:p w:rsidR="00ED392B" w:rsidRDefault="00CE02ED">
            <w:pPr>
              <w:pStyle w:val="TableParagraph"/>
              <w:spacing w:before="2"/>
              <w:ind w:left="83" w:right="355"/>
              <w:rPr>
                <w:sz w:val="18"/>
              </w:rPr>
            </w:pPr>
            <w:r>
              <w:rPr>
                <w:sz w:val="18"/>
              </w:rPr>
              <w:t>Спровести такмичења у одељењу, на резултат, у свим реализованим атлетским дисциплинама.</w:t>
            </w:r>
          </w:p>
          <w:p w:rsidR="00ED392B" w:rsidRDefault="00ED392B">
            <w:pPr>
              <w:pStyle w:val="TableParagraph"/>
              <w:spacing w:before="4"/>
              <w:rPr>
                <w:sz w:val="18"/>
              </w:rPr>
            </w:pPr>
          </w:p>
          <w:p w:rsidR="00ED392B" w:rsidRDefault="00CE02ED">
            <w:pPr>
              <w:pStyle w:val="TableParagraph"/>
              <w:spacing w:before="1"/>
              <w:ind w:left="323" w:right="94"/>
              <w:rPr>
                <w:b/>
                <w:sz w:val="18"/>
              </w:rPr>
            </w:pPr>
            <w:r>
              <w:rPr>
                <w:b/>
                <w:spacing w:val="-7"/>
                <w:sz w:val="18"/>
              </w:rPr>
              <w:t xml:space="preserve">СПОРТСКА ГИМНАСТИКА: </w:t>
            </w:r>
            <w:r>
              <w:rPr>
                <w:b/>
                <w:spacing w:val="-5"/>
                <w:sz w:val="18"/>
              </w:rPr>
              <w:t xml:space="preserve">ВЕЖБЕ </w:t>
            </w:r>
            <w:r>
              <w:rPr>
                <w:b/>
                <w:spacing w:val="-8"/>
                <w:sz w:val="18"/>
              </w:rPr>
              <w:t xml:space="preserve">НА </w:t>
            </w:r>
            <w:r>
              <w:rPr>
                <w:b/>
                <w:spacing w:val="-6"/>
                <w:sz w:val="18"/>
              </w:rPr>
              <w:t xml:space="preserve">СПРАВАМА </w:t>
            </w:r>
            <w:r>
              <w:rPr>
                <w:b/>
                <w:sz w:val="18"/>
              </w:rPr>
              <w:t xml:space="preserve">И </w:t>
            </w:r>
            <w:r>
              <w:rPr>
                <w:b/>
                <w:spacing w:val="-8"/>
                <w:sz w:val="18"/>
              </w:rPr>
              <w:t>ТЛУ</w:t>
            </w:r>
          </w:p>
          <w:p w:rsidR="00ED392B" w:rsidRDefault="00CE02ED">
            <w:pPr>
              <w:pStyle w:val="TableParagraph"/>
              <w:spacing w:before="3"/>
              <w:ind w:left="27"/>
              <w:rPr>
                <w:sz w:val="18"/>
              </w:rPr>
            </w:pPr>
            <w:r>
              <w:rPr>
                <w:sz w:val="18"/>
              </w:rPr>
              <w:t>Напомена:</w:t>
            </w:r>
          </w:p>
          <w:p w:rsidR="00ED392B" w:rsidRDefault="00CE02ED">
            <w:pPr>
              <w:pStyle w:val="TableParagraph"/>
              <w:tabs>
                <w:tab w:val="left" w:pos="679"/>
              </w:tabs>
              <w:spacing w:before="1"/>
              <w:ind w:left="175" w:right="378" w:hanging="148"/>
              <w:rPr>
                <w:sz w:val="18"/>
              </w:rPr>
            </w:pPr>
            <w:r>
              <w:rPr>
                <w:sz w:val="18"/>
              </w:rPr>
              <w:t>-</w:t>
            </w:r>
            <w:r>
              <w:rPr>
                <w:sz w:val="18"/>
              </w:rPr>
              <w:tab/>
            </w:r>
            <w:r>
              <w:rPr>
                <w:sz w:val="18"/>
              </w:rPr>
              <w:tab/>
              <w:t>Наставник олакшава, односно</w:t>
            </w:r>
            <w:r>
              <w:rPr>
                <w:spacing w:val="-13"/>
                <w:sz w:val="18"/>
              </w:rPr>
              <w:t xml:space="preserve"> </w:t>
            </w:r>
            <w:r>
              <w:rPr>
                <w:sz w:val="18"/>
              </w:rPr>
              <w:t>отежава</w:t>
            </w:r>
            <w:r>
              <w:rPr>
                <w:spacing w:val="-13"/>
                <w:sz w:val="18"/>
              </w:rPr>
              <w:t xml:space="preserve"> </w:t>
            </w:r>
            <w:r>
              <w:rPr>
                <w:sz w:val="18"/>
              </w:rPr>
              <w:t>програм</w:t>
            </w:r>
            <w:r>
              <w:rPr>
                <w:spacing w:val="-13"/>
                <w:sz w:val="18"/>
              </w:rPr>
              <w:t xml:space="preserve"> </w:t>
            </w:r>
            <w:r>
              <w:rPr>
                <w:sz w:val="18"/>
              </w:rPr>
              <w:t>на основу моторичких способности и претходно стечених умења</w:t>
            </w:r>
            <w:r>
              <w:rPr>
                <w:spacing w:val="-15"/>
                <w:sz w:val="18"/>
              </w:rPr>
              <w:t xml:space="preserve"> </w:t>
            </w:r>
            <w:r>
              <w:rPr>
                <w:sz w:val="18"/>
              </w:rPr>
              <w:t>ученика.</w:t>
            </w:r>
          </w:p>
          <w:p w:rsidR="00ED392B" w:rsidRDefault="00CE02ED">
            <w:pPr>
              <w:pStyle w:val="TableParagraph"/>
              <w:spacing w:before="4"/>
              <w:ind w:left="27"/>
              <w:rPr>
                <w:b/>
                <w:i/>
                <w:sz w:val="18"/>
              </w:rPr>
            </w:pPr>
            <w:r>
              <w:rPr>
                <w:b/>
                <w:i/>
                <w:sz w:val="18"/>
              </w:rPr>
              <w:t>1. Вежбе на тлу</w:t>
            </w:r>
          </w:p>
          <w:p w:rsidR="00ED392B" w:rsidRDefault="00CE02ED">
            <w:pPr>
              <w:pStyle w:val="TableParagraph"/>
              <w:spacing w:before="1"/>
              <w:ind w:left="208"/>
              <w:rPr>
                <w:b/>
                <w:sz w:val="18"/>
              </w:rPr>
            </w:pPr>
            <w:r>
              <w:rPr>
                <w:b/>
                <w:sz w:val="18"/>
              </w:rPr>
              <w:t>За ученике и ученице:</w:t>
            </w:r>
          </w:p>
          <w:p w:rsidR="00ED392B" w:rsidRDefault="00CE02ED">
            <w:pPr>
              <w:pStyle w:val="TableParagraph"/>
              <w:numPr>
                <w:ilvl w:val="0"/>
                <w:numId w:val="1570"/>
              </w:numPr>
              <w:tabs>
                <w:tab w:val="left" w:pos="237"/>
              </w:tabs>
              <w:ind w:right="142" w:firstLine="0"/>
              <w:rPr>
                <w:sz w:val="18"/>
              </w:rPr>
            </w:pPr>
            <w:r>
              <w:rPr>
                <w:sz w:val="18"/>
              </w:rPr>
              <w:t xml:space="preserve">из упора за </w:t>
            </w:r>
            <w:r>
              <w:rPr>
                <w:spacing w:val="-3"/>
                <w:sz w:val="18"/>
              </w:rPr>
              <w:t xml:space="preserve">рукама, зибом, провлак згрчено напред </w:t>
            </w:r>
            <w:r>
              <w:rPr>
                <w:sz w:val="18"/>
              </w:rPr>
              <w:t xml:space="preserve">до </w:t>
            </w:r>
            <w:r>
              <w:rPr>
                <w:spacing w:val="-3"/>
                <w:sz w:val="18"/>
              </w:rPr>
              <w:t xml:space="preserve">упора пред </w:t>
            </w:r>
            <w:r>
              <w:rPr>
                <w:sz w:val="18"/>
              </w:rPr>
              <w:t>рукама</w:t>
            </w:r>
            <w:r>
              <w:rPr>
                <w:spacing w:val="-8"/>
                <w:sz w:val="18"/>
              </w:rPr>
              <w:t xml:space="preserve"> </w:t>
            </w:r>
            <w:r>
              <w:rPr>
                <w:sz w:val="18"/>
              </w:rPr>
              <w:t>(опружено);</w:t>
            </w:r>
          </w:p>
          <w:p w:rsidR="00ED392B" w:rsidRDefault="00CE02ED">
            <w:pPr>
              <w:pStyle w:val="TableParagraph"/>
              <w:numPr>
                <w:ilvl w:val="0"/>
                <w:numId w:val="1570"/>
              </w:numPr>
              <w:tabs>
                <w:tab w:val="left" w:pos="238"/>
              </w:tabs>
              <w:spacing w:before="3"/>
              <w:ind w:left="237" w:hanging="150"/>
              <w:rPr>
                <w:sz w:val="18"/>
              </w:rPr>
            </w:pPr>
            <w:r>
              <w:rPr>
                <w:sz w:val="18"/>
              </w:rPr>
              <w:t>колут напред и</w:t>
            </w:r>
            <w:r>
              <w:rPr>
                <w:spacing w:val="-15"/>
                <w:sz w:val="18"/>
              </w:rPr>
              <w:t xml:space="preserve"> </w:t>
            </w:r>
            <w:r>
              <w:rPr>
                <w:sz w:val="18"/>
              </w:rPr>
              <w:t>спојено</w:t>
            </w:r>
          </w:p>
        </w:tc>
        <w:tc>
          <w:tcPr>
            <w:tcW w:w="3074" w:type="dxa"/>
          </w:tcPr>
          <w:p w:rsidR="00ED392B" w:rsidRDefault="00CE02ED">
            <w:pPr>
              <w:pStyle w:val="TableParagraph"/>
              <w:ind w:left="87" w:right="296" w:hanging="1"/>
              <w:rPr>
                <w:sz w:val="18"/>
              </w:rPr>
            </w:pPr>
            <w:r>
              <w:rPr>
                <w:b/>
                <w:sz w:val="18"/>
                <w:u w:val="single"/>
              </w:rPr>
              <w:t>Подела одељења на групе</w:t>
            </w:r>
            <w:r>
              <w:rPr>
                <w:b/>
                <w:sz w:val="18"/>
              </w:rPr>
              <w:t xml:space="preserve"> </w:t>
            </w:r>
            <w:r>
              <w:rPr>
                <w:sz w:val="18"/>
              </w:rPr>
              <w:t>Одељење се не дели приликом реализације;</w:t>
            </w:r>
          </w:p>
          <w:p w:rsidR="00ED392B" w:rsidRDefault="00CE02ED">
            <w:pPr>
              <w:pStyle w:val="TableParagraph"/>
              <w:spacing w:before="2"/>
              <w:ind w:left="130" w:right="106"/>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5"/>
              <w:rPr>
                <w:sz w:val="18"/>
              </w:rPr>
            </w:pPr>
          </w:p>
          <w:p w:rsidR="00ED392B" w:rsidRDefault="00CE02ED">
            <w:pPr>
              <w:pStyle w:val="TableParagraph"/>
              <w:spacing w:before="1"/>
              <w:ind w:left="130"/>
              <w:rPr>
                <w:b/>
                <w:sz w:val="18"/>
              </w:rPr>
            </w:pPr>
            <w:r>
              <w:rPr>
                <w:b/>
                <w:sz w:val="18"/>
              </w:rPr>
              <w:t>Место реализације наставе</w:t>
            </w:r>
          </w:p>
          <w:p w:rsidR="00ED392B" w:rsidRDefault="00CE02ED">
            <w:pPr>
              <w:pStyle w:val="TableParagraph"/>
              <w:numPr>
                <w:ilvl w:val="0"/>
                <w:numId w:val="1569"/>
              </w:numPr>
              <w:tabs>
                <w:tab w:val="left" w:pos="367"/>
              </w:tabs>
              <w:spacing w:before="1"/>
              <w:ind w:right="185" w:hanging="235"/>
              <w:rPr>
                <w:sz w:val="18"/>
              </w:rPr>
            </w:pPr>
            <w:r>
              <w:rPr>
                <w:sz w:val="18"/>
              </w:rPr>
              <w:t>Теоријска настава се реализује у учионици или у сали, истовремено са практичном наставом;</w:t>
            </w:r>
          </w:p>
          <w:p w:rsidR="00ED392B" w:rsidRDefault="00CE02ED">
            <w:pPr>
              <w:pStyle w:val="TableParagraph"/>
              <w:numPr>
                <w:ilvl w:val="0"/>
                <w:numId w:val="1569"/>
              </w:numPr>
              <w:tabs>
                <w:tab w:val="left" w:pos="367"/>
              </w:tabs>
              <w:spacing w:before="3"/>
              <w:ind w:right="117" w:hanging="236"/>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CE02ED">
            <w:pPr>
              <w:pStyle w:val="TableParagraph"/>
              <w:spacing w:before="3"/>
              <w:ind w:left="85"/>
              <w:rPr>
                <w:b/>
                <w:sz w:val="18"/>
              </w:rPr>
            </w:pPr>
            <w:r>
              <w:rPr>
                <w:b/>
                <w:sz w:val="18"/>
              </w:rPr>
              <w:t>Планирање наставе и учења</w:t>
            </w:r>
          </w:p>
          <w:p w:rsidR="00ED392B" w:rsidRDefault="00CE02ED">
            <w:pPr>
              <w:pStyle w:val="TableParagraph"/>
              <w:numPr>
                <w:ilvl w:val="0"/>
                <w:numId w:val="1569"/>
              </w:numPr>
              <w:tabs>
                <w:tab w:val="left" w:pos="366"/>
              </w:tabs>
              <w:spacing w:before="1"/>
              <w:ind w:left="364" w:right="83" w:hanging="236"/>
              <w:rPr>
                <w:sz w:val="18"/>
              </w:rPr>
            </w:pP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rsidR="00ED392B" w:rsidRDefault="00ED392B">
            <w:pPr>
              <w:pStyle w:val="TableParagraph"/>
              <w:spacing w:before="6"/>
              <w:rPr>
                <w:sz w:val="18"/>
              </w:rPr>
            </w:pPr>
          </w:p>
          <w:p w:rsidR="00ED392B" w:rsidRDefault="00CE02ED">
            <w:pPr>
              <w:pStyle w:val="TableParagraph"/>
              <w:ind w:left="127"/>
              <w:rPr>
                <w:b/>
                <w:sz w:val="18"/>
              </w:rPr>
            </w:pPr>
            <w:r>
              <w:rPr>
                <w:b/>
                <w:sz w:val="18"/>
              </w:rPr>
              <w:t>Садржај циклуса је:</w:t>
            </w:r>
          </w:p>
          <w:p w:rsidR="00ED392B" w:rsidRDefault="00CE02ED">
            <w:pPr>
              <w:pStyle w:val="TableParagraph"/>
              <w:numPr>
                <w:ilvl w:val="0"/>
                <w:numId w:val="1568"/>
              </w:numPr>
              <w:tabs>
                <w:tab w:val="left" w:pos="423"/>
                <w:tab w:val="left" w:pos="424"/>
              </w:tabs>
              <w:spacing w:before="1"/>
              <w:ind w:right="153"/>
              <w:rPr>
                <w:sz w:val="18"/>
              </w:rPr>
            </w:pPr>
            <w:r>
              <w:rPr>
                <w:sz w:val="18"/>
              </w:rPr>
              <w:t>за проверу нивоа знања на крају школске године –</w:t>
            </w:r>
            <w:r>
              <w:rPr>
                <w:spacing w:val="-1"/>
                <w:sz w:val="18"/>
              </w:rPr>
              <w:t xml:space="preserve"> </w:t>
            </w:r>
            <w:r>
              <w:rPr>
                <w:sz w:val="18"/>
              </w:rPr>
              <w:t>један;</w:t>
            </w:r>
          </w:p>
          <w:p w:rsidR="00ED392B" w:rsidRDefault="00CE02ED">
            <w:pPr>
              <w:pStyle w:val="TableParagraph"/>
              <w:numPr>
                <w:ilvl w:val="0"/>
                <w:numId w:val="1568"/>
              </w:numPr>
              <w:tabs>
                <w:tab w:val="left" w:pos="423"/>
                <w:tab w:val="left" w:pos="424"/>
              </w:tabs>
              <w:spacing w:before="3"/>
              <w:rPr>
                <w:sz w:val="18"/>
              </w:rPr>
            </w:pPr>
            <w:r>
              <w:rPr>
                <w:sz w:val="18"/>
              </w:rPr>
              <w:t>за атлетику – један;</w:t>
            </w:r>
          </w:p>
          <w:p w:rsidR="00ED392B" w:rsidRDefault="00CE02ED">
            <w:pPr>
              <w:pStyle w:val="TableParagraph"/>
              <w:numPr>
                <w:ilvl w:val="0"/>
                <w:numId w:val="1568"/>
              </w:numPr>
              <w:tabs>
                <w:tab w:val="left" w:pos="422"/>
                <w:tab w:val="left" w:pos="423"/>
              </w:tabs>
              <w:spacing w:before="1"/>
              <w:ind w:left="422" w:right="766" w:hanging="295"/>
              <w:rPr>
                <w:sz w:val="18"/>
              </w:rPr>
            </w:pPr>
            <w:r>
              <w:rPr>
                <w:sz w:val="18"/>
              </w:rPr>
              <w:t>за гимнастику: вежбе на справама и тлу –</w:t>
            </w:r>
            <w:r>
              <w:rPr>
                <w:spacing w:val="-3"/>
                <w:sz w:val="18"/>
              </w:rPr>
              <w:t xml:space="preserve"> </w:t>
            </w:r>
            <w:r>
              <w:rPr>
                <w:sz w:val="18"/>
              </w:rPr>
              <w:t>један;</w:t>
            </w:r>
          </w:p>
          <w:p w:rsidR="00ED392B" w:rsidRDefault="00CE02ED">
            <w:pPr>
              <w:pStyle w:val="TableParagraph"/>
              <w:numPr>
                <w:ilvl w:val="0"/>
                <w:numId w:val="1568"/>
              </w:numPr>
              <w:tabs>
                <w:tab w:val="left" w:pos="422"/>
                <w:tab w:val="left" w:pos="423"/>
              </w:tabs>
              <w:spacing w:before="1"/>
              <w:ind w:left="422" w:hanging="295"/>
              <w:rPr>
                <w:sz w:val="18"/>
              </w:rPr>
            </w:pPr>
            <w:r>
              <w:rPr>
                <w:sz w:val="18"/>
              </w:rPr>
              <w:t>за спорт по избору ученика –</w:t>
            </w:r>
          </w:p>
          <w:p w:rsidR="00ED392B" w:rsidRDefault="00CE02ED">
            <w:pPr>
              <w:pStyle w:val="TableParagraph"/>
              <w:spacing w:before="1"/>
              <w:ind w:left="422"/>
              <w:rPr>
                <w:sz w:val="18"/>
              </w:rPr>
            </w:pPr>
            <w:r>
              <w:rPr>
                <w:sz w:val="18"/>
              </w:rPr>
              <w:t>два;</w:t>
            </w:r>
          </w:p>
          <w:p w:rsidR="00ED392B" w:rsidRDefault="00CE02ED">
            <w:pPr>
              <w:pStyle w:val="TableParagraph"/>
              <w:numPr>
                <w:ilvl w:val="0"/>
                <w:numId w:val="1568"/>
              </w:numPr>
              <w:tabs>
                <w:tab w:val="left" w:pos="422"/>
                <w:tab w:val="left" w:pos="423"/>
              </w:tabs>
              <w:spacing w:before="1"/>
              <w:ind w:left="422" w:right="198"/>
              <w:rPr>
                <w:sz w:val="18"/>
              </w:rPr>
            </w:pPr>
            <w:r>
              <w:rPr>
                <w:sz w:val="18"/>
              </w:rPr>
              <w:t>за повезивање физичког васпитања са животом и</w:t>
            </w:r>
            <w:r>
              <w:rPr>
                <w:spacing w:val="-3"/>
                <w:sz w:val="18"/>
              </w:rPr>
              <w:t xml:space="preserve"> </w:t>
            </w:r>
            <w:r>
              <w:rPr>
                <w:sz w:val="18"/>
              </w:rPr>
              <w:t>радом</w:t>
            </w:r>
          </w:p>
          <w:p w:rsidR="00ED392B" w:rsidRDefault="00CE02ED">
            <w:pPr>
              <w:pStyle w:val="TableParagraph"/>
              <w:spacing w:before="1"/>
              <w:ind w:left="422"/>
              <w:rPr>
                <w:sz w:val="18"/>
              </w:rPr>
            </w:pPr>
            <w:r>
              <w:rPr>
                <w:sz w:val="18"/>
              </w:rPr>
              <w:t>– један.</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8520"/>
        </w:trPr>
        <w:tc>
          <w:tcPr>
            <w:tcW w:w="1891" w:type="dxa"/>
          </w:tcPr>
          <w:p w:rsidR="00ED392B" w:rsidRDefault="00ED392B">
            <w:pPr>
              <w:pStyle w:val="TableParagraph"/>
              <w:rPr>
                <w:sz w:val="18"/>
              </w:rPr>
            </w:pPr>
          </w:p>
        </w:tc>
        <w:tc>
          <w:tcPr>
            <w:tcW w:w="1893" w:type="dxa"/>
          </w:tcPr>
          <w:p w:rsidR="00ED392B" w:rsidRDefault="00CE02ED">
            <w:pPr>
              <w:pStyle w:val="TableParagraph"/>
              <w:ind w:left="320" w:right="197"/>
              <w:rPr>
                <w:sz w:val="18"/>
              </w:rPr>
            </w:pPr>
            <w:r>
              <w:rPr>
                <w:sz w:val="18"/>
              </w:rPr>
              <w:t>за игре, сусрете и манифестације;</w:t>
            </w:r>
          </w:p>
          <w:p w:rsidR="00ED392B" w:rsidRDefault="00ED392B">
            <w:pPr>
              <w:pStyle w:val="TableParagraph"/>
              <w:rPr>
                <w:sz w:val="20"/>
              </w:rPr>
            </w:pPr>
          </w:p>
          <w:p w:rsidR="00ED392B" w:rsidRDefault="00ED392B">
            <w:pPr>
              <w:pStyle w:val="TableParagraph"/>
              <w:spacing w:before="2"/>
              <w:rPr>
                <w:sz w:val="16"/>
              </w:rPr>
            </w:pPr>
          </w:p>
          <w:p w:rsidR="00ED392B" w:rsidRDefault="00CE02ED">
            <w:pPr>
              <w:pStyle w:val="TableParagraph"/>
              <w:numPr>
                <w:ilvl w:val="0"/>
                <w:numId w:val="1567"/>
              </w:numPr>
              <w:tabs>
                <w:tab w:val="left" w:pos="321"/>
              </w:tabs>
              <w:spacing w:before="1"/>
              <w:ind w:right="166"/>
              <w:rPr>
                <w:sz w:val="18"/>
              </w:rPr>
            </w:pPr>
            <w:r>
              <w:rPr>
                <w:sz w:val="18"/>
              </w:rPr>
              <w:t>Развијање елемената ритма сједињавањем кинетичких и енергетских елемената у целине: рад- одмор;нaпрезање- релаксација; убрзање-успо- равање;</w:t>
            </w:r>
          </w:p>
          <w:p w:rsidR="00ED392B" w:rsidRDefault="00CE02ED">
            <w:pPr>
              <w:pStyle w:val="TableParagraph"/>
              <w:numPr>
                <w:ilvl w:val="0"/>
                <w:numId w:val="1567"/>
              </w:numPr>
              <w:tabs>
                <w:tab w:val="left" w:pos="321"/>
              </w:tabs>
              <w:spacing w:before="8"/>
              <w:ind w:right="122" w:hanging="233"/>
              <w:rPr>
                <w:sz w:val="18"/>
              </w:rPr>
            </w:pPr>
            <w:r>
              <w:rPr>
                <w:sz w:val="18"/>
              </w:rPr>
              <w:t>Избор спортова, односно спортско- рекреативних или других кретних активности као трајног опредељења за њихово свакодневно упражњавање.</w:t>
            </w:r>
          </w:p>
          <w:p w:rsidR="00ED392B" w:rsidRDefault="00ED392B">
            <w:pPr>
              <w:pStyle w:val="TableParagraph"/>
              <w:spacing w:before="9"/>
              <w:rPr>
                <w:sz w:val="18"/>
              </w:rPr>
            </w:pPr>
          </w:p>
          <w:p w:rsidR="00ED392B" w:rsidRDefault="00CE02ED">
            <w:pPr>
              <w:pStyle w:val="TableParagraph"/>
              <w:ind w:left="86"/>
              <w:rPr>
                <w:sz w:val="18"/>
              </w:rPr>
            </w:pPr>
            <w:r>
              <w:rPr>
                <w:sz w:val="18"/>
              </w:rPr>
              <w:t>.</w:t>
            </w:r>
          </w:p>
        </w:tc>
        <w:tc>
          <w:tcPr>
            <w:tcW w:w="3241" w:type="dxa"/>
          </w:tcPr>
          <w:p w:rsidR="00ED392B" w:rsidRDefault="00CE02ED">
            <w:pPr>
              <w:pStyle w:val="TableParagraph"/>
              <w:numPr>
                <w:ilvl w:val="0"/>
                <w:numId w:val="1566"/>
              </w:numPr>
              <w:tabs>
                <w:tab w:val="left" w:pos="325"/>
              </w:tabs>
              <w:ind w:right="170"/>
              <w:rPr>
                <w:sz w:val="18"/>
              </w:rPr>
            </w:pPr>
            <w:r>
              <w:rPr>
                <w:sz w:val="18"/>
              </w:rPr>
              <w:t>препозна нетолерантно понашање својих другова и реагује на њега, шири дух пријатељства, истрајан је у својим</w:t>
            </w:r>
            <w:r>
              <w:rPr>
                <w:spacing w:val="-1"/>
                <w:sz w:val="18"/>
              </w:rPr>
              <w:t xml:space="preserve"> </w:t>
            </w:r>
            <w:r>
              <w:rPr>
                <w:sz w:val="18"/>
              </w:rPr>
              <w:t>активностима.</w:t>
            </w:r>
          </w:p>
          <w:p w:rsidR="00ED392B" w:rsidRDefault="00CE02ED">
            <w:pPr>
              <w:pStyle w:val="TableParagraph"/>
              <w:numPr>
                <w:ilvl w:val="0"/>
                <w:numId w:val="1566"/>
              </w:numPr>
              <w:tabs>
                <w:tab w:val="left" w:pos="325"/>
              </w:tabs>
              <w:spacing w:before="2"/>
              <w:ind w:left="323" w:right="220" w:hanging="236"/>
              <w:rPr>
                <w:sz w:val="18"/>
              </w:rPr>
            </w:pPr>
            <w:r>
              <w:rPr>
                <w:sz w:val="18"/>
              </w:rPr>
              <w:t>има правилан однос према окружењу у којем вежба, рекреира се и бави</w:t>
            </w:r>
            <w:r>
              <w:rPr>
                <w:spacing w:val="-1"/>
                <w:sz w:val="18"/>
              </w:rPr>
              <w:t xml:space="preserve"> </w:t>
            </w:r>
            <w:r>
              <w:rPr>
                <w:sz w:val="18"/>
              </w:rPr>
              <w:t>спортом.</w:t>
            </w:r>
          </w:p>
        </w:tc>
        <w:tc>
          <w:tcPr>
            <w:tcW w:w="2730" w:type="dxa"/>
          </w:tcPr>
          <w:p w:rsidR="00ED392B" w:rsidRDefault="00CE02ED">
            <w:pPr>
              <w:pStyle w:val="TableParagraph"/>
              <w:ind w:left="87" w:right="90"/>
              <w:rPr>
                <w:sz w:val="18"/>
              </w:rPr>
            </w:pPr>
            <w:r>
              <w:rPr>
                <w:sz w:val="18"/>
              </w:rPr>
              <w:t>усправом до ваге претклоном и заножењем, издржај;</w:t>
            </w:r>
          </w:p>
          <w:p w:rsidR="00ED392B" w:rsidRDefault="00CE02ED">
            <w:pPr>
              <w:pStyle w:val="TableParagraph"/>
              <w:numPr>
                <w:ilvl w:val="0"/>
                <w:numId w:val="1565"/>
              </w:numPr>
              <w:tabs>
                <w:tab w:val="left" w:pos="237"/>
              </w:tabs>
              <w:spacing w:before="1"/>
              <w:ind w:firstLine="0"/>
              <w:rPr>
                <w:sz w:val="18"/>
              </w:rPr>
            </w:pPr>
            <w:r>
              <w:rPr>
                <w:spacing w:val="-3"/>
                <w:sz w:val="18"/>
              </w:rPr>
              <w:t xml:space="preserve">премет </w:t>
            </w:r>
            <w:r>
              <w:rPr>
                <w:spacing w:val="-4"/>
                <w:sz w:val="18"/>
              </w:rPr>
              <w:t xml:space="preserve">странце </w:t>
            </w:r>
            <w:r>
              <w:rPr>
                <w:spacing w:val="-3"/>
                <w:sz w:val="18"/>
              </w:rPr>
              <w:t>упором</w:t>
            </w:r>
            <w:r>
              <w:rPr>
                <w:spacing w:val="-12"/>
                <w:sz w:val="18"/>
              </w:rPr>
              <w:t xml:space="preserve"> </w:t>
            </w:r>
            <w:r>
              <w:rPr>
                <w:sz w:val="18"/>
              </w:rPr>
              <w:t>у</w:t>
            </w:r>
          </w:p>
          <w:p w:rsidR="00ED392B" w:rsidRDefault="00CE02ED">
            <w:pPr>
              <w:pStyle w:val="TableParagraph"/>
              <w:spacing w:before="1"/>
              <w:ind w:left="87" w:right="90"/>
              <w:rPr>
                <w:sz w:val="18"/>
              </w:rPr>
            </w:pPr>
            <w:r>
              <w:rPr>
                <w:spacing w:val="-3"/>
                <w:sz w:val="18"/>
              </w:rPr>
              <w:t xml:space="preserve">„бољу“ </w:t>
            </w:r>
            <w:r>
              <w:rPr>
                <w:spacing w:val="-4"/>
                <w:sz w:val="18"/>
              </w:rPr>
              <w:t xml:space="preserve">страну </w:t>
            </w:r>
            <w:r>
              <w:rPr>
                <w:sz w:val="18"/>
              </w:rPr>
              <w:t xml:space="preserve">и </w:t>
            </w:r>
            <w:r>
              <w:rPr>
                <w:spacing w:val="-4"/>
                <w:sz w:val="18"/>
              </w:rPr>
              <w:t xml:space="preserve">спојено, премет </w:t>
            </w:r>
            <w:r>
              <w:rPr>
                <w:spacing w:val="-3"/>
                <w:sz w:val="18"/>
              </w:rPr>
              <w:t xml:space="preserve">странце </w:t>
            </w:r>
            <w:r>
              <w:rPr>
                <w:sz w:val="18"/>
              </w:rPr>
              <w:t xml:space="preserve">у </w:t>
            </w:r>
            <w:r>
              <w:rPr>
                <w:spacing w:val="-4"/>
                <w:sz w:val="18"/>
              </w:rPr>
              <w:t>„слабију“ страну</w:t>
            </w:r>
          </w:p>
          <w:p w:rsidR="00ED392B" w:rsidRDefault="00CE02ED">
            <w:pPr>
              <w:pStyle w:val="TableParagraph"/>
              <w:numPr>
                <w:ilvl w:val="0"/>
                <w:numId w:val="1565"/>
              </w:numPr>
              <w:tabs>
                <w:tab w:val="left" w:pos="237"/>
              </w:tabs>
              <w:spacing w:before="2"/>
              <w:ind w:right="552" w:firstLine="0"/>
              <w:rPr>
                <w:sz w:val="18"/>
              </w:rPr>
            </w:pPr>
            <w:r>
              <w:rPr>
                <w:sz w:val="18"/>
              </w:rPr>
              <w:t xml:space="preserve">за </w:t>
            </w:r>
            <w:r>
              <w:rPr>
                <w:b/>
                <w:spacing w:val="-4"/>
                <w:sz w:val="18"/>
              </w:rPr>
              <w:t xml:space="preserve">напредни </w:t>
            </w:r>
            <w:r>
              <w:rPr>
                <w:b/>
                <w:spacing w:val="-3"/>
                <w:sz w:val="18"/>
              </w:rPr>
              <w:t xml:space="preserve">ниво </w:t>
            </w:r>
            <w:r>
              <w:rPr>
                <w:spacing w:val="-4"/>
                <w:sz w:val="18"/>
              </w:rPr>
              <w:t xml:space="preserve">премет </w:t>
            </w:r>
            <w:r>
              <w:rPr>
                <w:spacing w:val="-3"/>
                <w:sz w:val="18"/>
              </w:rPr>
              <w:t>напред</w:t>
            </w:r>
            <w:r>
              <w:rPr>
                <w:spacing w:val="-7"/>
                <w:sz w:val="18"/>
              </w:rPr>
              <w:t xml:space="preserve"> </w:t>
            </w:r>
            <w:r>
              <w:rPr>
                <w:spacing w:val="-4"/>
                <w:sz w:val="18"/>
              </w:rPr>
              <w:t>упором</w:t>
            </w:r>
          </w:p>
          <w:p w:rsidR="00ED392B" w:rsidRDefault="00CE02ED">
            <w:pPr>
              <w:pStyle w:val="TableParagraph"/>
              <w:spacing w:before="2"/>
              <w:ind w:left="27"/>
              <w:rPr>
                <w:b/>
                <w:i/>
                <w:sz w:val="18"/>
              </w:rPr>
            </w:pPr>
            <w:r>
              <w:rPr>
                <w:b/>
                <w:i/>
                <w:sz w:val="18"/>
              </w:rPr>
              <w:t>2. Прескок</w:t>
            </w:r>
          </w:p>
          <w:p w:rsidR="00ED392B" w:rsidRDefault="00CE02ED">
            <w:pPr>
              <w:pStyle w:val="TableParagraph"/>
              <w:spacing w:before="1"/>
              <w:ind w:left="175" w:right="141" w:hanging="13"/>
              <w:rPr>
                <w:sz w:val="18"/>
              </w:rPr>
            </w:pPr>
            <w:r>
              <w:rPr>
                <w:b/>
                <w:sz w:val="18"/>
              </w:rPr>
              <w:t xml:space="preserve">За ученике </w:t>
            </w:r>
            <w:r>
              <w:rPr>
                <w:sz w:val="18"/>
              </w:rPr>
              <w:t xml:space="preserve">коњ у ширину висине 120 цм; </w:t>
            </w:r>
            <w:r>
              <w:rPr>
                <w:b/>
                <w:sz w:val="18"/>
              </w:rPr>
              <w:t xml:space="preserve">за ученице </w:t>
            </w:r>
            <w:r>
              <w:rPr>
                <w:sz w:val="18"/>
              </w:rPr>
              <w:t>110 цм:</w:t>
            </w:r>
          </w:p>
          <w:p w:rsidR="00ED392B" w:rsidRDefault="00CE02ED">
            <w:pPr>
              <w:pStyle w:val="TableParagraph"/>
              <w:numPr>
                <w:ilvl w:val="0"/>
                <w:numId w:val="1564"/>
              </w:numPr>
              <w:tabs>
                <w:tab w:val="left" w:pos="240"/>
              </w:tabs>
              <w:spacing w:before="2"/>
              <w:ind w:firstLine="0"/>
              <w:rPr>
                <w:sz w:val="18"/>
              </w:rPr>
            </w:pPr>
            <w:r>
              <w:rPr>
                <w:sz w:val="18"/>
              </w:rPr>
              <w:t>згрчка;</w:t>
            </w:r>
          </w:p>
          <w:p w:rsidR="00ED392B" w:rsidRDefault="00CE02ED">
            <w:pPr>
              <w:pStyle w:val="TableParagraph"/>
              <w:numPr>
                <w:ilvl w:val="0"/>
                <w:numId w:val="1564"/>
              </w:numPr>
              <w:tabs>
                <w:tab w:val="left" w:pos="240"/>
              </w:tabs>
              <w:spacing w:before="1"/>
              <w:ind w:firstLine="0"/>
              <w:rPr>
                <w:sz w:val="18"/>
              </w:rPr>
            </w:pPr>
            <w:r>
              <w:rPr>
                <w:sz w:val="18"/>
              </w:rPr>
              <w:t>разношка;</w:t>
            </w:r>
          </w:p>
          <w:p w:rsidR="00ED392B" w:rsidRDefault="00CE02ED">
            <w:pPr>
              <w:pStyle w:val="TableParagraph"/>
              <w:numPr>
                <w:ilvl w:val="0"/>
                <w:numId w:val="1564"/>
              </w:numPr>
              <w:tabs>
                <w:tab w:val="left" w:pos="240"/>
              </w:tabs>
              <w:spacing w:before="1"/>
              <w:ind w:right="210" w:firstLine="0"/>
              <w:rPr>
                <w:sz w:val="18"/>
              </w:rPr>
            </w:pPr>
            <w:r>
              <w:rPr>
                <w:sz w:val="18"/>
              </w:rPr>
              <w:t xml:space="preserve">за </w:t>
            </w:r>
            <w:r>
              <w:rPr>
                <w:b/>
                <w:sz w:val="18"/>
              </w:rPr>
              <w:t>напредни ниво</w:t>
            </w:r>
            <w:r>
              <w:rPr>
                <w:sz w:val="18"/>
              </w:rPr>
              <w:t>: склонка и прескоци са заножењем.</w:t>
            </w:r>
          </w:p>
          <w:p w:rsidR="00ED392B" w:rsidRDefault="00CE02ED">
            <w:pPr>
              <w:pStyle w:val="TableParagraph"/>
              <w:spacing w:before="1"/>
              <w:ind w:left="27"/>
              <w:rPr>
                <w:b/>
                <w:i/>
                <w:sz w:val="18"/>
              </w:rPr>
            </w:pPr>
            <w:r>
              <w:rPr>
                <w:b/>
                <w:i/>
                <w:sz w:val="18"/>
              </w:rPr>
              <w:t>3. Кругови</w:t>
            </w:r>
          </w:p>
          <w:p w:rsidR="00ED392B" w:rsidRDefault="00CE02ED">
            <w:pPr>
              <w:pStyle w:val="TableParagraph"/>
              <w:spacing w:before="1"/>
              <w:ind w:left="160"/>
              <w:rPr>
                <w:sz w:val="18"/>
              </w:rPr>
            </w:pPr>
            <w:r>
              <w:rPr>
                <w:b/>
                <w:sz w:val="18"/>
              </w:rPr>
              <w:t xml:space="preserve">За ученике </w:t>
            </w:r>
            <w:r>
              <w:rPr>
                <w:sz w:val="18"/>
              </w:rPr>
              <w:t>/доскочни кругови/:</w:t>
            </w:r>
          </w:p>
          <w:p w:rsidR="00ED392B" w:rsidRDefault="00CE02ED">
            <w:pPr>
              <w:pStyle w:val="TableParagraph"/>
              <w:spacing w:before="1"/>
              <w:ind w:left="27"/>
              <w:rPr>
                <w:sz w:val="18"/>
              </w:rPr>
            </w:pPr>
            <w:r>
              <w:rPr>
                <w:sz w:val="18"/>
              </w:rPr>
              <w:t>- њих, зањихом саскок, уз помоћ.</w:t>
            </w:r>
          </w:p>
          <w:p w:rsidR="00ED392B" w:rsidRDefault="00CE02ED">
            <w:pPr>
              <w:pStyle w:val="TableParagraph"/>
              <w:spacing w:before="1"/>
              <w:ind w:left="27"/>
              <w:rPr>
                <w:b/>
                <w:i/>
                <w:sz w:val="18"/>
              </w:rPr>
            </w:pPr>
            <w:r>
              <w:rPr>
                <w:b/>
                <w:i/>
                <w:sz w:val="18"/>
              </w:rPr>
              <w:t>4. Разбој</w:t>
            </w:r>
          </w:p>
          <w:p w:rsidR="00ED392B" w:rsidRDefault="00CE02ED">
            <w:pPr>
              <w:pStyle w:val="TableParagraph"/>
              <w:spacing w:before="1"/>
              <w:ind w:left="200"/>
              <w:rPr>
                <w:sz w:val="18"/>
              </w:rPr>
            </w:pPr>
            <w:r>
              <w:rPr>
                <w:b/>
                <w:sz w:val="18"/>
              </w:rPr>
              <w:t xml:space="preserve">За ученике </w:t>
            </w:r>
            <w:r>
              <w:rPr>
                <w:b/>
                <w:i/>
                <w:sz w:val="18"/>
              </w:rPr>
              <w:t>/</w:t>
            </w:r>
            <w:r>
              <w:rPr>
                <w:sz w:val="18"/>
              </w:rPr>
              <w:t>паралелни разбој/:</w:t>
            </w:r>
          </w:p>
          <w:p w:rsidR="00ED392B" w:rsidRDefault="00CE02ED">
            <w:pPr>
              <w:pStyle w:val="TableParagraph"/>
              <w:numPr>
                <w:ilvl w:val="0"/>
                <w:numId w:val="1563"/>
              </w:numPr>
              <w:tabs>
                <w:tab w:val="left" w:pos="176"/>
              </w:tabs>
              <w:ind w:right="117"/>
              <w:rPr>
                <w:sz w:val="18"/>
              </w:rPr>
            </w:pPr>
            <w:r>
              <w:rPr>
                <w:sz w:val="18"/>
              </w:rPr>
              <w:t>из</w:t>
            </w:r>
            <w:r>
              <w:rPr>
                <w:spacing w:val="-13"/>
                <w:sz w:val="18"/>
              </w:rPr>
              <w:t xml:space="preserve"> </w:t>
            </w:r>
            <w:r>
              <w:rPr>
                <w:sz w:val="18"/>
              </w:rPr>
              <w:t>упора</w:t>
            </w:r>
            <w:r>
              <w:rPr>
                <w:spacing w:val="-12"/>
                <w:sz w:val="18"/>
              </w:rPr>
              <w:t xml:space="preserve"> </w:t>
            </w:r>
            <w:r>
              <w:rPr>
                <w:sz w:val="18"/>
              </w:rPr>
              <w:t>седећег</w:t>
            </w:r>
            <w:r>
              <w:rPr>
                <w:spacing w:val="-13"/>
                <w:sz w:val="18"/>
              </w:rPr>
              <w:t xml:space="preserve"> </w:t>
            </w:r>
            <w:r>
              <w:rPr>
                <w:sz w:val="18"/>
              </w:rPr>
              <w:t>разножно</w:t>
            </w:r>
            <w:r>
              <w:rPr>
                <w:spacing w:val="-13"/>
                <w:sz w:val="18"/>
              </w:rPr>
              <w:t xml:space="preserve"> </w:t>
            </w:r>
            <w:r>
              <w:rPr>
                <w:sz w:val="18"/>
              </w:rPr>
              <w:t xml:space="preserve">пред рукама, </w:t>
            </w:r>
            <w:r>
              <w:rPr>
                <w:spacing w:val="-3"/>
                <w:sz w:val="18"/>
              </w:rPr>
              <w:t xml:space="preserve">прехватом </w:t>
            </w:r>
            <w:r>
              <w:rPr>
                <w:sz w:val="18"/>
              </w:rPr>
              <w:t>напред и дизањем склоњено став на раменима, спуст назад у упор седећи разножно, прехват рукама иза бутина, сножити и зањихом</w:t>
            </w:r>
            <w:r>
              <w:rPr>
                <w:spacing w:val="1"/>
                <w:sz w:val="18"/>
              </w:rPr>
              <w:t xml:space="preserve"> </w:t>
            </w:r>
            <w:r>
              <w:rPr>
                <w:sz w:val="18"/>
              </w:rPr>
              <w:t>саскок.</w:t>
            </w:r>
          </w:p>
          <w:p w:rsidR="00ED392B" w:rsidRDefault="00CE02ED">
            <w:pPr>
              <w:pStyle w:val="TableParagraph"/>
              <w:spacing w:before="7"/>
              <w:ind w:left="175" w:hanging="103"/>
              <w:rPr>
                <w:sz w:val="18"/>
              </w:rPr>
            </w:pPr>
            <w:r>
              <w:rPr>
                <w:b/>
                <w:sz w:val="18"/>
              </w:rPr>
              <w:t xml:space="preserve">За ученице </w:t>
            </w:r>
            <w:r>
              <w:rPr>
                <w:b/>
                <w:i/>
                <w:sz w:val="18"/>
              </w:rPr>
              <w:t>/</w:t>
            </w:r>
            <w:r>
              <w:rPr>
                <w:sz w:val="18"/>
              </w:rPr>
              <w:t>двовисински разбој, једна притка, вратило/:</w:t>
            </w:r>
          </w:p>
          <w:p w:rsidR="00ED392B" w:rsidRDefault="00CE02ED">
            <w:pPr>
              <w:pStyle w:val="TableParagraph"/>
              <w:numPr>
                <w:ilvl w:val="0"/>
                <w:numId w:val="1563"/>
              </w:numPr>
              <w:tabs>
                <w:tab w:val="left" w:pos="195"/>
              </w:tabs>
              <w:spacing w:before="2"/>
              <w:ind w:left="87" w:right="255" w:firstLine="0"/>
              <w:rPr>
                <w:sz w:val="18"/>
              </w:rPr>
            </w:pPr>
            <w:r>
              <w:rPr>
                <w:sz w:val="18"/>
              </w:rPr>
              <w:t xml:space="preserve">вис на в/п лицем према н/п: клим, премах </w:t>
            </w:r>
            <w:r>
              <w:rPr>
                <w:spacing w:val="-3"/>
                <w:sz w:val="18"/>
              </w:rPr>
              <w:t xml:space="preserve">згрчено </w:t>
            </w:r>
            <w:r>
              <w:rPr>
                <w:spacing w:val="-2"/>
                <w:sz w:val="18"/>
              </w:rPr>
              <w:t xml:space="preserve">једном </w:t>
            </w:r>
            <w:r>
              <w:rPr>
                <w:sz w:val="18"/>
              </w:rPr>
              <w:t>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rsidR="00ED392B" w:rsidRDefault="00CE02ED">
            <w:pPr>
              <w:pStyle w:val="TableParagraph"/>
              <w:numPr>
                <w:ilvl w:val="0"/>
                <w:numId w:val="1563"/>
              </w:numPr>
              <w:tabs>
                <w:tab w:val="left" w:pos="195"/>
              </w:tabs>
              <w:spacing w:before="5" w:line="210" w:lineRule="atLeast"/>
              <w:ind w:left="87" w:right="104" w:firstLine="0"/>
              <w:rPr>
                <w:sz w:val="18"/>
              </w:rPr>
            </w:pPr>
            <w:r>
              <w:rPr>
                <w:sz w:val="18"/>
              </w:rPr>
              <w:t>једна притка: наскок у упор предњи, премах одножно једном ногом до упора јашућег;</w:t>
            </w:r>
            <w:r>
              <w:rPr>
                <w:spacing w:val="-4"/>
                <w:sz w:val="18"/>
              </w:rPr>
              <w:t xml:space="preserve"> </w:t>
            </w:r>
            <w:r>
              <w:rPr>
                <w:sz w:val="18"/>
              </w:rPr>
              <w:t>премах</w:t>
            </w:r>
          </w:p>
        </w:tc>
        <w:tc>
          <w:tcPr>
            <w:tcW w:w="3074" w:type="dxa"/>
          </w:tcPr>
          <w:p w:rsidR="00ED392B" w:rsidRDefault="00CE02ED">
            <w:pPr>
              <w:pStyle w:val="TableParagraph"/>
              <w:ind w:left="130" w:right="270" w:firstLine="136"/>
              <w:rPr>
                <w:sz w:val="18"/>
              </w:rPr>
            </w:pPr>
            <w:r>
              <w:rPr>
                <w:sz w:val="18"/>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ED392B" w:rsidRDefault="00CE02ED">
            <w:pPr>
              <w:pStyle w:val="TableParagraph"/>
              <w:spacing w:before="3"/>
              <w:ind w:left="129" w:right="284" w:firstLine="136"/>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7"/>
              <w:ind w:left="128" w:right="103"/>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3"/>
              <w:ind w:left="127" w:right="97" w:firstLine="137"/>
              <w:rPr>
                <w:sz w:val="18"/>
              </w:rPr>
            </w:pPr>
            <w:r>
              <w:rPr>
                <w:sz w:val="18"/>
              </w:rPr>
              <w:t>Часови у току недеље треба да буду распоређени у једнаким интервалима</w:t>
            </w:r>
            <w:r>
              <w:rPr>
                <w:b/>
                <w:i/>
                <w:sz w:val="18"/>
              </w:rPr>
              <w:t xml:space="preserve">, </w:t>
            </w:r>
            <w:r>
              <w:rPr>
                <w:b/>
                <w:sz w:val="18"/>
              </w:rPr>
              <w:t>не могу се одржавати као блок часови</w:t>
            </w:r>
            <w:r>
              <w:rPr>
                <w:b/>
                <w:i/>
                <w:sz w:val="18"/>
              </w:rPr>
              <w:t xml:space="preserve">. </w:t>
            </w:r>
            <w:r>
              <w:rPr>
                <w:sz w:val="18"/>
              </w:rPr>
              <w:t xml:space="preserve">Настава се не може одржавати </w:t>
            </w:r>
            <w:r>
              <w:rPr>
                <w:b/>
                <w:sz w:val="18"/>
              </w:rPr>
              <w:t>истовремено са два одељења</w:t>
            </w:r>
            <w:r>
              <w:rPr>
                <w:b/>
                <w:i/>
                <w:sz w:val="18"/>
              </w:rPr>
              <w:t xml:space="preserve">, </w:t>
            </w:r>
            <w:r>
              <w:rPr>
                <w:sz w:val="18"/>
              </w:rPr>
              <w:t>ни на спортском терену, ни у фискултурној сали.</w:t>
            </w:r>
          </w:p>
          <w:p w:rsidR="00ED392B" w:rsidRDefault="00CE02ED">
            <w:pPr>
              <w:pStyle w:val="TableParagraph"/>
              <w:spacing w:before="6"/>
              <w:ind w:left="125" w:right="329" w:firstLine="182"/>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rsidR="00ED392B" w:rsidRDefault="00ED392B">
            <w:pPr>
              <w:pStyle w:val="TableParagraph"/>
              <w:spacing w:before="6"/>
              <w:rPr>
                <w:sz w:val="18"/>
              </w:rPr>
            </w:pPr>
          </w:p>
          <w:p w:rsidR="00ED392B" w:rsidRDefault="00CE02ED">
            <w:pPr>
              <w:pStyle w:val="TableParagraph"/>
              <w:spacing w:before="1"/>
              <w:ind w:left="125" w:right="974"/>
              <w:rPr>
                <w:b/>
                <w:sz w:val="18"/>
              </w:rPr>
            </w:pPr>
            <w:r>
              <w:rPr>
                <w:b/>
                <w:sz w:val="18"/>
              </w:rPr>
              <w:t>Праћење</w:t>
            </w:r>
            <w:r>
              <w:rPr>
                <w:b/>
                <w:i/>
                <w:sz w:val="18"/>
              </w:rPr>
              <w:t xml:space="preserve">, </w:t>
            </w:r>
            <w:r>
              <w:rPr>
                <w:b/>
                <w:sz w:val="18"/>
              </w:rPr>
              <w:t>вредновање и оцењивање</w:t>
            </w:r>
          </w:p>
          <w:p w:rsidR="00ED392B" w:rsidRDefault="00CE02ED">
            <w:pPr>
              <w:pStyle w:val="TableParagraph"/>
              <w:spacing w:before="2"/>
              <w:ind w:left="124" w:right="237" w:firstLine="136"/>
              <w:rPr>
                <w:sz w:val="18"/>
              </w:rPr>
            </w:pP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w:t>
            </w:r>
          </w:p>
          <w:p w:rsidR="00ED392B" w:rsidRDefault="00CE02ED">
            <w:pPr>
              <w:pStyle w:val="TableParagraph"/>
              <w:spacing w:before="6" w:line="187" w:lineRule="exact"/>
              <w:ind w:left="124"/>
              <w:rPr>
                <w:sz w:val="18"/>
              </w:rPr>
            </w:pPr>
            <w:r>
              <w:rPr>
                <w:sz w:val="18"/>
              </w:rPr>
              <w:t>способности ученика и постигнућа у</w:t>
            </w:r>
          </w:p>
        </w:tc>
      </w:tr>
    </w:tbl>
    <w:p w:rsidR="00ED392B" w:rsidRDefault="00ED392B">
      <w:pPr>
        <w:spacing w:line="18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8533"/>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730" w:type="dxa"/>
          </w:tcPr>
          <w:p w:rsidR="00ED392B" w:rsidRDefault="00CE02ED">
            <w:pPr>
              <w:pStyle w:val="TableParagraph"/>
              <w:ind w:left="87" w:right="409"/>
              <w:rPr>
                <w:sz w:val="18"/>
              </w:rPr>
            </w:pPr>
            <w:r>
              <w:rPr>
                <w:sz w:val="18"/>
              </w:rPr>
              <w:t>одножно заножном до упора стражњег; саскок саседом (замахом ногама унапред).</w:t>
            </w:r>
          </w:p>
          <w:p w:rsidR="00ED392B" w:rsidRDefault="00CE02ED">
            <w:pPr>
              <w:pStyle w:val="TableParagraph"/>
              <w:spacing w:before="2"/>
              <w:ind w:left="27"/>
              <w:rPr>
                <w:b/>
                <w:i/>
                <w:sz w:val="18"/>
              </w:rPr>
            </w:pPr>
            <w:r>
              <w:rPr>
                <w:b/>
                <w:i/>
                <w:sz w:val="18"/>
              </w:rPr>
              <w:t>5. Вратило</w:t>
            </w:r>
          </w:p>
          <w:p w:rsidR="00ED392B" w:rsidRDefault="00CE02ED">
            <w:pPr>
              <w:pStyle w:val="TableParagraph"/>
              <w:ind w:left="212"/>
              <w:rPr>
                <w:sz w:val="18"/>
              </w:rPr>
            </w:pPr>
            <w:r>
              <w:rPr>
                <w:b/>
                <w:sz w:val="18"/>
              </w:rPr>
              <w:t xml:space="preserve">За ученике </w:t>
            </w:r>
            <w:r>
              <w:rPr>
                <w:sz w:val="18"/>
              </w:rPr>
              <w:t>/доскочно вратило/</w:t>
            </w:r>
          </w:p>
          <w:p w:rsidR="00ED392B" w:rsidRDefault="00CE02ED">
            <w:pPr>
              <w:pStyle w:val="TableParagraph"/>
              <w:spacing w:before="2"/>
              <w:ind w:left="175" w:right="90" w:hanging="148"/>
              <w:rPr>
                <w:sz w:val="18"/>
              </w:rPr>
            </w:pPr>
            <w:r>
              <w:rPr>
                <w:sz w:val="18"/>
              </w:rPr>
              <w:t>- из мирног виса узмак до упора, замахом ногама уназад (зањихом) саскок увито</w:t>
            </w:r>
          </w:p>
          <w:p w:rsidR="00ED392B" w:rsidRDefault="00CE02ED">
            <w:pPr>
              <w:pStyle w:val="TableParagraph"/>
              <w:spacing w:before="3"/>
              <w:ind w:left="27"/>
              <w:rPr>
                <w:b/>
                <w:i/>
                <w:sz w:val="18"/>
              </w:rPr>
            </w:pPr>
            <w:r>
              <w:rPr>
                <w:b/>
                <w:i/>
                <w:sz w:val="18"/>
              </w:rPr>
              <w:t>6. Греда</w:t>
            </w:r>
          </w:p>
          <w:p w:rsidR="00ED392B" w:rsidRDefault="00CE02ED">
            <w:pPr>
              <w:pStyle w:val="TableParagraph"/>
              <w:ind w:left="213"/>
              <w:rPr>
                <w:sz w:val="18"/>
              </w:rPr>
            </w:pPr>
            <w:r>
              <w:rPr>
                <w:b/>
                <w:sz w:val="18"/>
              </w:rPr>
              <w:t>За ученице /</w:t>
            </w:r>
            <w:r>
              <w:rPr>
                <w:sz w:val="18"/>
              </w:rPr>
              <w:t>висока греда/:</w:t>
            </w:r>
          </w:p>
          <w:p w:rsidR="00ED392B" w:rsidRDefault="00CE02ED">
            <w:pPr>
              <w:pStyle w:val="TableParagraph"/>
              <w:spacing w:before="1"/>
              <w:ind w:left="87" w:right="94"/>
              <w:rPr>
                <w:sz w:val="18"/>
              </w:rPr>
            </w:pPr>
            <w:r>
              <w:rPr>
                <w:sz w:val="18"/>
              </w:rPr>
              <w:t>- залетом и суножним одскоком наскок у упор чучећи; окрет за 90</w:t>
            </w:r>
            <w:r>
              <w:rPr>
                <w:sz w:val="18"/>
                <w:vertAlign w:val="superscript"/>
              </w:rPr>
              <w:t>0</w:t>
            </w:r>
            <w:r>
              <w:rPr>
                <w:sz w:val="18"/>
              </w:rPr>
              <w:t xml:space="preserve"> усправ у успон, окрет за 180</w:t>
            </w:r>
            <w:r>
              <w:rPr>
                <w:sz w:val="18"/>
                <w:vertAlign w:val="superscript"/>
              </w:rPr>
              <w:t>0</w:t>
            </w:r>
            <w:r>
              <w:rPr>
                <w:sz w:val="18"/>
              </w:rPr>
              <w:t>, лагано трчање на прстима, скок са променом ногу, кораци у успону до краја греде; саскок згрчено (бочно у односу на греду).</w:t>
            </w:r>
          </w:p>
          <w:p w:rsidR="00ED392B" w:rsidRDefault="00CE02ED">
            <w:pPr>
              <w:pStyle w:val="TableParagraph"/>
              <w:spacing w:before="7"/>
              <w:ind w:left="27"/>
              <w:rPr>
                <w:b/>
                <w:i/>
                <w:sz w:val="18"/>
              </w:rPr>
            </w:pPr>
            <w:r>
              <w:rPr>
                <w:b/>
                <w:i/>
                <w:sz w:val="18"/>
              </w:rPr>
              <w:t>7. Коњ са хватаљкама</w:t>
            </w:r>
          </w:p>
          <w:p w:rsidR="00ED392B" w:rsidRDefault="00CE02ED">
            <w:pPr>
              <w:pStyle w:val="TableParagraph"/>
              <w:spacing w:before="1"/>
              <w:ind w:left="205"/>
              <w:rPr>
                <w:b/>
                <w:sz w:val="18"/>
              </w:rPr>
            </w:pPr>
            <w:r>
              <w:rPr>
                <w:b/>
                <w:sz w:val="18"/>
              </w:rPr>
              <w:t>За ученике:</w:t>
            </w:r>
          </w:p>
          <w:p w:rsidR="00ED392B" w:rsidRDefault="00CE02ED">
            <w:pPr>
              <w:pStyle w:val="TableParagraph"/>
              <w:ind w:left="175" w:right="90" w:hanging="148"/>
              <w:rPr>
                <w:sz w:val="18"/>
              </w:rPr>
            </w:pPr>
            <w:r>
              <w:rPr>
                <w:sz w:val="18"/>
              </w:rPr>
              <w:t>- из упора пред рукама, коло заножно левом, коло заножно десном.</w:t>
            </w:r>
          </w:p>
          <w:p w:rsidR="00ED392B" w:rsidRDefault="00CE02ED">
            <w:pPr>
              <w:pStyle w:val="TableParagraph"/>
              <w:spacing w:before="4"/>
              <w:ind w:left="175" w:right="77" w:hanging="148"/>
              <w:rPr>
                <w:sz w:val="18"/>
              </w:rPr>
            </w:pPr>
            <w:r>
              <w:rPr>
                <w:b/>
                <w:sz w:val="18"/>
              </w:rPr>
              <w:t>Школско такмичење (одељење, школа)</w:t>
            </w:r>
            <w:r>
              <w:rPr>
                <w:sz w:val="18"/>
              </w:rPr>
              <w:t>: актив наставника физичког васпитања бира справе на којима ће се ученици такмичити.</w:t>
            </w:r>
          </w:p>
          <w:p w:rsidR="00ED392B" w:rsidRDefault="00CE02ED">
            <w:pPr>
              <w:pStyle w:val="TableParagraph"/>
              <w:spacing w:before="4"/>
              <w:ind w:left="87"/>
              <w:rPr>
                <w:sz w:val="18"/>
              </w:rPr>
            </w:pPr>
            <w:r>
              <w:rPr>
                <w:b/>
                <w:sz w:val="18"/>
              </w:rPr>
              <w:t xml:space="preserve">За напредније ученике: </w:t>
            </w:r>
            <w:r>
              <w:rPr>
                <w:sz w:val="18"/>
              </w:rPr>
              <w:t>састави из система школских спортских такмичења и учешће на вишим нивоима школских такмичења.</w:t>
            </w:r>
          </w:p>
          <w:p w:rsidR="00ED392B" w:rsidRDefault="00ED392B">
            <w:pPr>
              <w:pStyle w:val="TableParagraph"/>
              <w:spacing w:before="4"/>
              <w:rPr>
                <w:sz w:val="18"/>
              </w:rPr>
            </w:pPr>
          </w:p>
          <w:p w:rsidR="00ED392B" w:rsidRDefault="00CE02ED">
            <w:pPr>
              <w:pStyle w:val="TableParagraph"/>
              <w:ind w:left="553" w:right="126"/>
              <w:rPr>
                <w:b/>
                <w:sz w:val="18"/>
              </w:rPr>
            </w:pPr>
            <w:r>
              <w:rPr>
                <w:b/>
                <w:sz w:val="18"/>
              </w:rPr>
              <w:t>ПРОГРАМ ПО ИЗБОРУ УЧЕНИКА</w:t>
            </w:r>
          </w:p>
          <w:p w:rsidR="00ED392B" w:rsidRDefault="00CE02ED">
            <w:pPr>
              <w:pStyle w:val="TableParagraph"/>
              <w:numPr>
                <w:ilvl w:val="0"/>
                <w:numId w:val="1562"/>
              </w:numPr>
              <w:tabs>
                <w:tab w:val="left" w:pos="785"/>
                <w:tab w:val="left" w:pos="786"/>
              </w:tabs>
              <w:spacing w:before="2"/>
              <w:ind w:right="468" w:hanging="262"/>
              <w:rPr>
                <w:b/>
                <w:sz w:val="18"/>
              </w:rPr>
            </w:pPr>
            <w:r>
              <w:rPr>
                <w:b/>
                <w:sz w:val="18"/>
              </w:rPr>
              <w:t>РИТМИЧКА ГИМНАСТИКА И НАРОДНИ</w:t>
            </w:r>
            <w:r>
              <w:rPr>
                <w:b/>
                <w:spacing w:val="-4"/>
                <w:sz w:val="18"/>
              </w:rPr>
              <w:t xml:space="preserve"> </w:t>
            </w:r>
            <w:r>
              <w:rPr>
                <w:b/>
                <w:sz w:val="18"/>
              </w:rPr>
              <w:t>ПЛЕСОВИ</w:t>
            </w:r>
          </w:p>
          <w:p w:rsidR="00ED392B" w:rsidRDefault="00CE02ED">
            <w:pPr>
              <w:pStyle w:val="TableParagraph"/>
              <w:tabs>
                <w:tab w:val="left" w:pos="848"/>
              </w:tabs>
              <w:spacing w:line="210" w:lineRule="atLeast"/>
              <w:ind w:left="201" w:right="300" w:hanging="114"/>
              <w:rPr>
                <w:sz w:val="18"/>
              </w:rPr>
            </w:pPr>
            <w:r>
              <w:rPr>
                <w:sz w:val="18"/>
              </w:rPr>
              <w:t>-</w:t>
            </w:r>
            <w:r>
              <w:rPr>
                <w:sz w:val="18"/>
              </w:rPr>
              <w:tab/>
            </w:r>
            <w:r>
              <w:rPr>
                <w:sz w:val="18"/>
              </w:rPr>
              <w:tab/>
              <w:t>Савладавање основних вежби: „докорак,“, мењајући корак галопом</w:t>
            </w:r>
            <w:r>
              <w:rPr>
                <w:spacing w:val="-1"/>
                <w:sz w:val="18"/>
              </w:rPr>
              <w:t xml:space="preserve"> </w:t>
            </w:r>
            <w:r>
              <w:rPr>
                <w:sz w:val="18"/>
              </w:rPr>
              <w:t>у</w:t>
            </w:r>
          </w:p>
        </w:tc>
        <w:tc>
          <w:tcPr>
            <w:tcW w:w="3074" w:type="dxa"/>
          </w:tcPr>
          <w:p w:rsidR="00ED392B" w:rsidRDefault="00CE02ED">
            <w:pPr>
              <w:pStyle w:val="TableParagraph"/>
              <w:spacing w:line="206" w:lineRule="exact"/>
              <w:ind w:left="131"/>
              <w:rPr>
                <w:sz w:val="18"/>
              </w:rPr>
            </w:pPr>
            <w:r>
              <w:rPr>
                <w:sz w:val="18"/>
              </w:rPr>
              <w:t>спортским играма.</w:t>
            </w:r>
          </w:p>
          <w:p w:rsidR="00ED392B" w:rsidRDefault="00ED392B">
            <w:pPr>
              <w:pStyle w:val="TableParagraph"/>
              <w:spacing w:before="2"/>
              <w:rPr>
                <w:sz w:val="18"/>
              </w:rPr>
            </w:pPr>
          </w:p>
          <w:p w:rsidR="00ED392B" w:rsidRDefault="00CE02ED">
            <w:pPr>
              <w:pStyle w:val="TableParagraph"/>
              <w:ind w:left="131"/>
              <w:rPr>
                <w:b/>
                <w:sz w:val="18"/>
              </w:rPr>
            </w:pPr>
            <w:r>
              <w:rPr>
                <w:b/>
                <w:sz w:val="18"/>
              </w:rPr>
              <w:t>Минимални образовни захтеви</w:t>
            </w:r>
          </w:p>
          <w:p w:rsidR="00ED392B" w:rsidRDefault="00CE02ED">
            <w:pPr>
              <w:pStyle w:val="TableParagraph"/>
              <w:numPr>
                <w:ilvl w:val="0"/>
                <w:numId w:val="1561"/>
              </w:numPr>
              <w:tabs>
                <w:tab w:val="left" w:pos="364"/>
                <w:tab w:val="left" w:pos="365"/>
              </w:tabs>
              <w:spacing w:before="1"/>
              <w:ind w:right="173" w:hanging="147"/>
              <w:rPr>
                <w:sz w:val="18"/>
              </w:rPr>
            </w:pPr>
            <w:r>
              <w:rPr>
                <w:b/>
                <w:sz w:val="18"/>
              </w:rPr>
              <w:t xml:space="preserve">Атлетика : </w:t>
            </w:r>
            <w:r>
              <w:rPr>
                <w:sz w:val="18"/>
              </w:rPr>
              <w:t>трчање на 100 м за ученике и ученице, трчање на 800 м за ученике и 500 м за ученице, скок удаљ, увис, бацање кугле – на резултат.</w:t>
            </w:r>
          </w:p>
          <w:p w:rsidR="00ED392B" w:rsidRDefault="00CE02ED">
            <w:pPr>
              <w:pStyle w:val="TableParagraph"/>
              <w:numPr>
                <w:ilvl w:val="0"/>
                <w:numId w:val="1561"/>
              </w:numPr>
              <w:tabs>
                <w:tab w:val="left" w:pos="364"/>
                <w:tab w:val="left" w:pos="365"/>
              </w:tabs>
              <w:spacing w:before="3"/>
              <w:ind w:left="184" w:right="416" w:hanging="148"/>
              <w:rPr>
                <w:sz w:val="18"/>
              </w:rPr>
            </w:pPr>
            <w:r>
              <w:rPr>
                <w:b/>
                <w:sz w:val="18"/>
              </w:rPr>
              <w:t xml:space="preserve">Вежбе на справама и тлу: За ученике: </w:t>
            </w:r>
            <w:r>
              <w:rPr>
                <w:sz w:val="18"/>
              </w:rPr>
              <w:t>наставни садржаји из програма вежби на тлу, прескока, једне справе у упору и једне справе у</w:t>
            </w:r>
            <w:r>
              <w:rPr>
                <w:spacing w:val="25"/>
                <w:sz w:val="18"/>
              </w:rPr>
              <w:t xml:space="preserve"> </w:t>
            </w:r>
            <w:r>
              <w:rPr>
                <w:sz w:val="18"/>
              </w:rPr>
              <w:t>вису;</w:t>
            </w:r>
          </w:p>
          <w:p w:rsidR="00ED392B" w:rsidRDefault="00CE02ED">
            <w:pPr>
              <w:pStyle w:val="TableParagraph"/>
              <w:spacing w:before="4"/>
              <w:ind w:left="184" w:right="329"/>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4"/>
              <w:rPr>
                <w:sz w:val="18"/>
              </w:rPr>
            </w:pPr>
          </w:p>
          <w:p w:rsidR="00ED392B" w:rsidRDefault="00CE02ED">
            <w:pPr>
              <w:pStyle w:val="TableParagraph"/>
              <w:ind w:left="88"/>
              <w:rPr>
                <w:b/>
                <w:sz w:val="18"/>
              </w:rPr>
            </w:pPr>
            <w:r>
              <w:rPr>
                <w:b/>
                <w:sz w:val="18"/>
              </w:rPr>
              <w:t>Оквирни број часова по темама</w:t>
            </w:r>
          </w:p>
          <w:p w:rsidR="00ED392B" w:rsidRDefault="00CE02ED">
            <w:pPr>
              <w:pStyle w:val="TableParagraph"/>
              <w:numPr>
                <w:ilvl w:val="1"/>
                <w:numId w:val="1561"/>
              </w:numPr>
              <w:tabs>
                <w:tab w:val="left" w:pos="368"/>
              </w:tabs>
              <w:spacing w:before="1"/>
              <w:ind w:right="325" w:hanging="236"/>
              <w:rPr>
                <w:sz w:val="18"/>
              </w:rPr>
            </w:pPr>
            <w:r>
              <w:rPr>
                <w:sz w:val="18"/>
              </w:rPr>
              <w:t>Тестирање и провера савладаности исхода из претходног разреда (6</w:t>
            </w:r>
            <w:r>
              <w:rPr>
                <w:spacing w:val="5"/>
                <w:sz w:val="18"/>
              </w:rPr>
              <w:t xml:space="preserve"> </w:t>
            </w:r>
            <w:r>
              <w:rPr>
                <w:sz w:val="18"/>
              </w:rPr>
              <w:t>часова);</w:t>
            </w:r>
          </w:p>
          <w:p w:rsidR="00ED392B" w:rsidRDefault="00CE02ED">
            <w:pPr>
              <w:pStyle w:val="TableParagraph"/>
              <w:numPr>
                <w:ilvl w:val="1"/>
                <w:numId w:val="1561"/>
              </w:numPr>
              <w:tabs>
                <w:tab w:val="left" w:pos="368"/>
              </w:tabs>
              <w:spacing w:before="3"/>
              <w:ind w:hanging="236"/>
              <w:rPr>
                <w:sz w:val="18"/>
              </w:rPr>
            </w:pPr>
            <w:r>
              <w:rPr>
                <w:sz w:val="18"/>
              </w:rPr>
              <w:t>Теоријских часова (2 у првом и</w:t>
            </w:r>
            <w:r>
              <w:rPr>
                <w:spacing w:val="1"/>
                <w:sz w:val="18"/>
              </w:rPr>
              <w:t xml:space="preserve"> </w:t>
            </w:r>
            <w:r>
              <w:rPr>
                <w:sz w:val="18"/>
              </w:rPr>
              <w:t>2</w:t>
            </w:r>
          </w:p>
          <w:p w:rsidR="00ED392B" w:rsidRDefault="00CE02ED">
            <w:pPr>
              <w:pStyle w:val="TableParagraph"/>
              <w:ind w:left="367"/>
              <w:rPr>
                <w:sz w:val="18"/>
              </w:rPr>
            </w:pPr>
            <w:r>
              <w:rPr>
                <w:sz w:val="18"/>
              </w:rPr>
              <w:t>у другом полугодишту);</w:t>
            </w:r>
          </w:p>
          <w:p w:rsidR="00ED392B" w:rsidRDefault="00CE02ED">
            <w:pPr>
              <w:pStyle w:val="TableParagraph"/>
              <w:numPr>
                <w:ilvl w:val="1"/>
                <w:numId w:val="1561"/>
              </w:numPr>
              <w:tabs>
                <w:tab w:val="left" w:pos="368"/>
              </w:tabs>
              <w:spacing w:before="1" w:line="220" w:lineRule="exact"/>
              <w:rPr>
                <w:sz w:val="18"/>
              </w:rPr>
            </w:pPr>
            <w:r>
              <w:rPr>
                <w:sz w:val="18"/>
              </w:rPr>
              <w:t>Атлетика (10</w:t>
            </w:r>
            <w:r>
              <w:rPr>
                <w:spacing w:val="-2"/>
                <w:sz w:val="18"/>
              </w:rPr>
              <w:t xml:space="preserve"> </w:t>
            </w:r>
            <w:r>
              <w:rPr>
                <w:sz w:val="18"/>
              </w:rPr>
              <w:t>часова);</w:t>
            </w:r>
          </w:p>
          <w:p w:rsidR="00ED392B" w:rsidRDefault="00CE02ED">
            <w:pPr>
              <w:pStyle w:val="TableParagraph"/>
              <w:numPr>
                <w:ilvl w:val="1"/>
                <w:numId w:val="1561"/>
              </w:numPr>
              <w:tabs>
                <w:tab w:val="left" w:pos="368"/>
              </w:tabs>
              <w:ind w:right="103"/>
              <w:rPr>
                <w:sz w:val="18"/>
              </w:rPr>
            </w:pPr>
            <w:r>
              <w:rPr>
                <w:sz w:val="18"/>
              </w:rPr>
              <w:t>Гимнастика: вежбе на справама и тлу (10</w:t>
            </w:r>
            <w:r>
              <w:rPr>
                <w:spacing w:val="-1"/>
                <w:sz w:val="18"/>
              </w:rPr>
              <w:t xml:space="preserve"> </w:t>
            </w:r>
            <w:r>
              <w:rPr>
                <w:sz w:val="18"/>
              </w:rPr>
              <w:t>часова);</w:t>
            </w:r>
          </w:p>
          <w:p w:rsidR="00ED392B" w:rsidRDefault="00CE02ED">
            <w:pPr>
              <w:pStyle w:val="TableParagraph"/>
              <w:numPr>
                <w:ilvl w:val="1"/>
                <w:numId w:val="1561"/>
              </w:numPr>
              <w:tabs>
                <w:tab w:val="left" w:pos="368"/>
              </w:tabs>
              <w:spacing w:before="1"/>
              <w:rPr>
                <w:sz w:val="18"/>
              </w:rPr>
            </w:pPr>
            <w:r>
              <w:rPr>
                <w:sz w:val="18"/>
              </w:rPr>
              <w:t>Спортска игра: по избору</w:t>
            </w:r>
            <w:r>
              <w:rPr>
                <w:spacing w:val="-2"/>
                <w:sz w:val="18"/>
              </w:rPr>
              <w:t xml:space="preserve"> </w:t>
            </w:r>
            <w:r>
              <w:rPr>
                <w:sz w:val="18"/>
              </w:rPr>
              <w:t>школе</w:t>
            </w:r>
          </w:p>
          <w:p w:rsidR="00ED392B" w:rsidRDefault="00CE02ED">
            <w:pPr>
              <w:pStyle w:val="TableParagraph"/>
              <w:spacing w:before="1"/>
              <w:ind w:left="366"/>
              <w:rPr>
                <w:sz w:val="18"/>
              </w:rPr>
            </w:pPr>
            <w:r>
              <w:rPr>
                <w:sz w:val="18"/>
              </w:rPr>
              <w:t>(10 часова);</w:t>
            </w:r>
          </w:p>
          <w:p w:rsidR="00ED392B" w:rsidRDefault="00CE02ED">
            <w:pPr>
              <w:pStyle w:val="TableParagraph"/>
              <w:numPr>
                <w:ilvl w:val="1"/>
                <w:numId w:val="1561"/>
              </w:numPr>
              <w:tabs>
                <w:tab w:val="left" w:pos="367"/>
              </w:tabs>
              <w:spacing w:before="1"/>
              <w:ind w:left="366" w:right="130" w:hanging="236"/>
              <w:rPr>
                <w:sz w:val="18"/>
              </w:rPr>
            </w:pPr>
            <w:r>
              <w:rPr>
                <w:sz w:val="18"/>
              </w:rPr>
              <w:t>Физичка активност, односно спортска активност:у складу са могућностима школе а по избору ученика (10 часова);</w:t>
            </w:r>
          </w:p>
          <w:p w:rsidR="00ED392B" w:rsidRDefault="00CE02ED">
            <w:pPr>
              <w:pStyle w:val="TableParagraph"/>
              <w:numPr>
                <w:ilvl w:val="1"/>
                <w:numId w:val="1561"/>
              </w:numPr>
              <w:tabs>
                <w:tab w:val="left" w:pos="367"/>
              </w:tabs>
              <w:spacing w:before="2"/>
              <w:ind w:left="366"/>
              <w:rPr>
                <w:sz w:val="18"/>
              </w:rPr>
            </w:pPr>
            <w:r>
              <w:rPr>
                <w:sz w:val="18"/>
              </w:rPr>
              <w:t>Пливање (10</w:t>
            </w:r>
            <w:r>
              <w:rPr>
                <w:spacing w:val="-1"/>
                <w:sz w:val="18"/>
              </w:rPr>
              <w:t xml:space="preserve"> </w:t>
            </w:r>
            <w:r>
              <w:rPr>
                <w:sz w:val="18"/>
              </w:rPr>
              <w:t>часова);</w:t>
            </w:r>
          </w:p>
          <w:p w:rsidR="00ED392B" w:rsidRDefault="00CE02ED">
            <w:pPr>
              <w:pStyle w:val="TableParagraph"/>
              <w:numPr>
                <w:ilvl w:val="1"/>
                <w:numId w:val="1561"/>
              </w:numPr>
              <w:tabs>
                <w:tab w:val="left" w:pos="367"/>
              </w:tabs>
              <w:spacing w:before="1"/>
              <w:ind w:left="366"/>
              <w:rPr>
                <w:sz w:val="18"/>
              </w:rPr>
            </w:pPr>
            <w:r>
              <w:rPr>
                <w:sz w:val="18"/>
              </w:rPr>
              <w:t>Провера знања и вештина</w:t>
            </w:r>
            <w:r>
              <w:rPr>
                <w:spacing w:val="-1"/>
                <w:sz w:val="18"/>
              </w:rPr>
              <w:t xml:space="preserve"> </w:t>
            </w:r>
            <w:r>
              <w:rPr>
                <w:sz w:val="18"/>
              </w:rPr>
              <w:t>(4</w:t>
            </w:r>
          </w:p>
          <w:p w:rsidR="00ED392B" w:rsidRDefault="00CE02ED">
            <w:pPr>
              <w:pStyle w:val="TableParagraph"/>
              <w:ind w:left="366"/>
              <w:rPr>
                <w:sz w:val="18"/>
              </w:rPr>
            </w:pPr>
            <w:r>
              <w:rPr>
                <w:sz w:val="18"/>
              </w:rPr>
              <w:t>часа).</w:t>
            </w:r>
          </w:p>
          <w:p w:rsidR="00ED392B" w:rsidRDefault="00ED392B">
            <w:pPr>
              <w:pStyle w:val="TableParagraph"/>
              <w:spacing w:before="2"/>
              <w:rPr>
                <w:sz w:val="18"/>
              </w:rPr>
            </w:pPr>
          </w:p>
          <w:p w:rsidR="00ED392B" w:rsidRDefault="00CE02ED">
            <w:pPr>
              <w:pStyle w:val="TableParagraph"/>
              <w:ind w:left="86"/>
              <w:rPr>
                <w:b/>
                <w:sz w:val="18"/>
              </w:rPr>
            </w:pPr>
            <w:r>
              <w:rPr>
                <w:b/>
                <w:sz w:val="18"/>
              </w:rPr>
              <w:t>ПОСЕБНЕ АКТИВНОСТИ</w:t>
            </w:r>
          </w:p>
          <w:p w:rsidR="00ED392B" w:rsidRDefault="00CE02ED">
            <w:pPr>
              <w:pStyle w:val="TableParagraph"/>
              <w:tabs>
                <w:tab w:val="left" w:pos="425"/>
              </w:tabs>
              <w:spacing w:before="1"/>
              <w:ind w:left="207" w:right="177" w:hanging="148"/>
              <w:rPr>
                <w:sz w:val="18"/>
              </w:rPr>
            </w:pPr>
            <w:r>
              <w:rPr>
                <w:sz w:val="18"/>
              </w:rPr>
              <w:t>-</w:t>
            </w:r>
            <w:r>
              <w:rPr>
                <w:sz w:val="18"/>
              </w:rPr>
              <w:tab/>
            </w:r>
            <w:r>
              <w:rPr>
                <w:sz w:val="18"/>
              </w:rPr>
              <w:tab/>
              <w:t>Из фонда радних дана и за извођење редовне наставе школа</w:t>
            </w:r>
            <w:r>
              <w:rPr>
                <w:spacing w:val="-1"/>
                <w:sz w:val="18"/>
              </w:rPr>
              <w:t xml:space="preserve"> </w:t>
            </w:r>
            <w:r>
              <w:rPr>
                <w:sz w:val="18"/>
              </w:rPr>
              <w:t>у</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8520"/>
        </w:trPr>
        <w:tc>
          <w:tcPr>
            <w:tcW w:w="1891" w:type="dxa"/>
          </w:tcPr>
          <w:p w:rsidR="00ED392B" w:rsidRDefault="00CE02ED">
            <w:pPr>
              <w:pStyle w:val="TableParagraph"/>
              <w:numPr>
                <w:ilvl w:val="0"/>
                <w:numId w:val="1560"/>
              </w:numPr>
              <w:tabs>
                <w:tab w:val="left" w:pos="322"/>
              </w:tabs>
              <w:ind w:right="153"/>
              <w:rPr>
                <w:sz w:val="18"/>
              </w:rPr>
            </w:pPr>
            <w:r>
              <w:rPr>
                <w:sz w:val="18"/>
              </w:rPr>
              <w:t>Спортска игра (по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0"/>
              <w:rPr>
                <w:sz w:val="18"/>
              </w:rPr>
            </w:pPr>
          </w:p>
          <w:p w:rsidR="00ED392B" w:rsidRDefault="00CE02ED">
            <w:pPr>
              <w:pStyle w:val="TableParagraph"/>
              <w:numPr>
                <w:ilvl w:val="0"/>
                <w:numId w:val="1560"/>
              </w:numPr>
              <w:tabs>
                <w:tab w:val="left" w:pos="325"/>
              </w:tabs>
              <w:ind w:left="324" w:right="160" w:hanging="237"/>
              <w:rPr>
                <w:sz w:val="18"/>
              </w:rPr>
            </w:pPr>
            <w:r>
              <w:rPr>
                <w:sz w:val="18"/>
              </w:rPr>
              <w:t>Физичка, односно спортска активност у складу са могућностима школе</w:t>
            </w: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730" w:type="dxa"/>
          </w:tcPr>
          <w:p w:rsidR="00ED392B" w:rsidRDefault="00CE02ED">
            <w:pPr>
              <w:pStyle w:val="TableParagraph"/>
              <w:ind w:left="201" w:right="170"/>
              <w:rPr>
                <w:sz w:val="18"/>
              </w:rPr>
            </w:pPr>
            <w:r>
              <w:rPr>
                <w:sz w:val="18"/>
              </w:rPr>
              <w:t>свим правцима, полкин корак, далеко високи скок,</w:t>
            </w:r>
          </w:p>
          <w:p w:rsidR="00ED392B" w:rsidRDefault="00CE02ED">
            <w:pPr>
              <w:pStyle w:val="TableParagraph"/>
              <w:spacing w:before="1"/>
              <w:ind w:left="201"/>
              <w:rPr>
                <w:sz w:val="18"/>
              </w:rPr>
            </w:pPr>
            <w:r>
              <w:rPr>
                <w:sz w:val="18"/>
              </w:rPr>
              <w:t>„маказице;</w:t>
            </w:r>
          </w:p>
          <w:p w:rsidR="00ED392B" w:rsidRDefault="00CE02ED">
            <w:pPr>
              <w:pStyle w:val="TableParagraph"/>
              <w:numPr>
                <w:ilvl w:val="0"/>
                <w:numId w:val="1559"/>
              </w:numPr>
              <w:tabs>
                <w:tab w:val="left" w:pos="848"/>
                <w:tab w:val="left" w:pos="849"/>
              </w:tabs>
              <w:spacing w:before="1"/>
              <w:ind w:right="136" w:hanging="114"/>
              <w:rPr>
                <w:sz w:val="18"/>
              </w:rPr>
            </w:pPr>
            <w:r>
              <w:rPr>
                <w:sz w:val="18"/>
              </w:rPr>
              <w:t>Систематска обрада естетског покрета тела у месту и у кретању без реквизита и са реквизитима, користећи при томе различиту динамику, ритам и темпо;</w:t>
            </w:r>
          </w:p>
          <w:p w:rsidR="00ED392B" w:rsidRDefault="00CE02ED">
            <w:pPr>
              <w:pStyle w:val="TableParagraph"/>
              <w:numPr>
                <w:ilvl w:val="0"/>
                <w:numId w:val="1559"/>
              </w:numPr>
              <w:tabs>
                <w:tab w:val="left" w:pos="848"/>
                <w:tab w:val="left" w:pos="849"/>
              </w:tabs>
              <w:spacing w:before="5"/>
              <w:ind w:right="203"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1559"/>
              </w:numPr>
              <w:tabs>
                <w:tab w:val="left" w:pos="848"/>
                <w:tab w:val="left" w:pos="849"/>
              </w:tabs>
              <w:spacing w:before="3"/>
              <w:ind w:right="608" w:hanging="114"/>
              <w:rPr>
                <w:sz w:val="18"/>
              </w:rPr>
            </w:pPr>
            <w:r>
              <w:rPr>
                <w:sz w:val="18"/>
              </w:rPr>
              <w:t>Треба савладати најмање пет народних плесова;</w:t>
            </w:r>
          </w:p>
          <w:p w:rsidR="00ED392B" w:rsidRDefault="00CE02ED">
            <w:pPr>
              <w:pStyle w:val="TableParagraph"/>
              <w:numPr>
                <w:ilvl w:val="0"/>
                <w:numId w:val="1559"/>
              </w:numPr>
              <w:tabs>
                <w:tab w:val="left" w:pos="848"/>
                <w:tab w:val="left" w:pos="849"/>
              </w:tabs>
              <w:spacing w:before="2"/>
              <w:ind w:right="629" w:hanging="114"/>
              <w:rPr>
                <w:sz w:val="18"/>
              </w:rPr>
            </w:pPr>
            <w:r>
              <w:rPr>
                <w:sz w:val="18"/>
              </w:rPr>
              <w:t>Припрема за такмичење и приредбе и учешће на</w:t>
            </w:r>
            <w:r>
              <w:rPr>
                <w:spacing w:val="-1"/>
                <w:sz w:val="18"/>
              </w:rPr>
              <w:t xml:space="preserve"> </w:t>
            </w:r>
            <w:r>
              <w:rPr>
                <w:sz w:val="18"/>
              </w:rPr>
              <w:t>њима.</w:t>
            </w:r>
          </w:p>
          <w:p w:rsidR="00ED392B" w:rsidRDefault="00CE02ED">
            <w:pPr>
              <w:pStyle w:val="TableParagraph"/>
              <w:spacing w:before="3"/>
              <w:ind w:left="321"/>
              <w:rPr>
                <w:b/>
                <w:sz w:val="18"/>
              </w:rPr>
            </w:pPr>
            <w:r>
              <w:rPr>
                <w:b/>
                <w:sz w:val="18"/>
              </w:rPr>
              <w:t>СПОРТСКА ИГРА (по</w:t>
            </w:r>
          </w:p>
          <w:p w:rsidR="00ED392B" w:rsidRDefault="00CE02ED">
            <w:pPr>
              <w:pStyle w:val="TableParagraph"/>
              <w:spacing w:before="1"/>
              <w:ind w:left="321"/>
              <w:rPr>
                <w:b/>
                <w:sz w:val="18"/>
              </w:rPr>
            </w:pPr>
            <w:r>
              <w:rPr>
                <w:b/>
                <w:sz w:val="18"/>
              </w:rPr>
              <w:t>избору)</w:t>
            </w:r>
          </w:p>
          <w:p w:rsidR="00ED392B" w:rsidRDefault="00CE02ED">
            <w:pPr>
              <w:pStyle w:val="TableParagraph"/>
              <w:numPr>
                <w:ilvl w:val="0"/>
                <w:numId w:val="1559"/>
              </w:numPr>
              <w:tabs>
                <w:tab w:val="left" w:pos="426"/>
                <w:tab w:val="left" w:pos="428"/>
              </w:tabs>
              <w:ind w:left="175" w:right="137"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1559"/>
              </w:numPr>
              <w:tabs>
                <w:tab w:val="left" w:pos="427"/>
                <w:tab w:val="left" w:pos="428"/>
              </w:tabs>
              <w:spacing w:before="4"/>
              <w:ind w:left="175" w:right="139" w:hanging="148"/>
              <w:rPr>
                <w:sz w:val="18"/>
              </w:rPr>
            </w:pPr>
            <w:r>
              <w:rPr>
                <w:sz w:val="18"/>
              </w:rPr>
              <w:t>Даље проширивање и продубљивање техничко- 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w:t>
            </w:r>
            <w:r>
              <w:rPr>
                <w:spacing w:val="-1"/>
                <w:sz w:val="18"/>
              </w:rPr>
              <w:t xml:space="preserve"> </w:t>
            </w:r>
            <w:r>
              <w:rPr>
                <w:sz w:val="18"/>
              </w:rPr>
              <w:t>игре.</w:t>
            </w:r>
          </w:p>
          <w:p w:rsidR="00ED392B" w:rsidRDefault="00ED392B">
            <w:pPr>
              <w:pStyle w:val="TableParagraph"/>
              <w:spacing w:before="8"/>
              <w:rPr>
                <w:sz w:val="18"/>
              </w:rPr>
            </w:pPr>
          </w:p>
          <w:p w:rsidR="00ED392B" w:rsidRDefault="00CE02ED">
            <w:pPr>
              <w:pStyle w:val="TableParagraph"/>
              <w:ind w:left="324" w:right="119"/>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5"/>
                <w:sz w:val="18"/>
              </w:rPr>
              <w:t xml:space="preserve">који сам </w:t>
            </w:r>
            <w:r>
              <w:rPr>
                <w:spacing w:val="-6"/>
                <w:sz w:val="18"/>
              </w:rPr>
              <w:t xml:space="preserve">доноси </w:t>
            </w:r>
            <w:r>
              <w:rPr>
                <w:spacing w:val="-7"/>
                <w:sz w:val="18"/>
              </w:rPr>
              <w:t xml:space="preserve">(из програма </w:t>
            </w:r>
            <w:r>
              <w:rPr>
                <w:spacing w:val="-6"/>
                <w:sz w:val="18"/>
              </w:rPr>
              <w:t xml:space="preserve">трећег разреда </w:t>
            </w:r>
            <w:r>
              <w:rPr>
                <w:spacing w:val="-7"/>
                <w:sz w:val="18"/>
              </w:rPr>
              <w:t xml:space="preserve">(програм </w:t>
            </w:r>
            <w:r>
              <w:rPr>
                <w:spacing w:val="-4"/>
                <w:sz w:val="18"/>
              </w:rPr>
              <w:t xml:space="preserve">по </w:t>
            </w:r>
            <w:r>
              <w:rPr>
                <w:spacing w:val="-6"/>
                <w:sz w:val="18"/>
              </w:rPr>
              <w:t xml:space="preserve">избору </w:t>
            </w:r>
            <w:r>
              <w:rPr>
                <w:spacing w:val="-7"/>
                <w:sz w:val="18"/>
              </w:rPr>
              <w:t xml:space="preserve">ученика) </w:t>
            </w:r>
            <w:r>
              <w:rPr>
                <w:sz w:val="18"/>
              </w:rPr>
              <w:t xml:space="preserve">у </w:t>
            </w:r>
            <w:r>
              <w:rPr>
                <w:spacing w:val="-6"/>
                <w:sz w:val="18"/>
              </w:rPr>
              <w:t xml:space="preserve">складу </w:t>
            </w:r>
            <w:r>
              <w:rPr>
                <w:spacing w:val="-4"/>
                <w:sz w:val="18"/>
              </w:rPr>
              <w:t xml:space="preserve">са </w:t>
            </w:r>
            <w:r>
              <w:rPr>
                <w:spacing w:val="-7"/>
                <w:sz w:val="18"/>
              </w:rPr>
              <w:t xml:space="preserve">могућностима </w:t>
            </w:r>
            <w:r>
              <w:rPr>
                <w:spacing w:val="-6"/>
                <w:sz w:val="18"/>
              </w:rPr>
              <w:t xml:space="preserve">школе, </w:t>
            </w:r>
            <w:r>
              <w:rPr>
                <w:spacing w:val="-7"/>
                <w:sz w:val="18"/>
              </w:rPr>
              <w:t xml:space="preserve">организује </w:t>
            </w:r>
            <w:r>
              <w:rPr>
                <w:spacing w:val="-6"/>
                <w:sz w:val="18"/>
              </w:rPr>
              <w:t xml:space="preserve">наставу </w:t>
            </w:r>
            <w:r>
              <w:rPr>
                <w:spacing w:val="-4"/>
                <w:sz w:val="18"/>
              </w:rPr>
              <w:t xml:space="preserve">за </w:t>
            </w:r>
            <w:r>
              <w:rPr>
                <w:spacing w:val="-7"/>
                <w:sz w:val="18"/>
              </w:rPr>
              <w:t>коју</w:t>
            </w:r>
          </w:p>
          <w:p w:rsidR="00ED392B" w:rsidRDefault="00CE02ED">
            <w:pPr>
              <w:pStyle w:val="TableParagraph"/>
              <w:spacing w:before="7" w:line="186" w:lineRule="exact"/>
              <w:ind w:left="324"/>
              <w:rPr>
                <w:sz w:val="18"/>
              </w:rPr>
            </w:pPr>
            <w:r>
              <w:rPr>
                <w:sz w:val="18"/>
              </w:rPr>
              <w:t>ученици покажу посебно</w:t>
            </w:r>
          </w:p>
        </w:tc>
        <w:tc>
          <w:tcPr>
            <w:tcW w:w="3074" w:type="dxa"/>
          </w:tcPr>
          <w:p w:rsidR="00ED392B" w:rsidRDefault="00CE02ED">
            <w:pPr>
              <w:pStyle w:val="TableParagraph"/>
              <w:ind w:left="60" w:right="306" w:firstLine="148"/>
              <w:rPr>
                <w:sz w:val="18"/>
              </w:rPr>
            </w:pPr>
            <w:r>
              <w:rPr>
                <w:sz w:val="18"/>
              </w:rPr>
              <w:t>току школске године организује: Два целодневна излета са пешачењем:</w:t>
            </w:r>
          </w:p>
          <w:p w:rsidR="00ED392B" w:rsidRDefault="00CE02ED">
            <w:pPr>
              <w:pStyle w:val="TableParagraph"/>
              <w:numPr>
                <w:ilvl w:val="0"/>
                <w:numId w:val="1558"/>
              </w:numPr>
              <w:tabs>
                <w:tab w:val="left" w:pos="426"/>
                <w:tab w:val="left" w:pos="427"/>
              </w:tabs>
              <w:spacing w:before="2"/>
              <w:ind w:right="162" w:hanging="148"/>
              <w:rPr>
                <w:sz w:val="18"/>
              </w:rPr>
            </w:pPr>
            <w:r>
              <w:rPr>
                <w:sz w:val="18"/>
              </w:rPr>
              <w:t>II разред до 14 км (укупно у оба правца);</w:t>
            </w:r>
          </w:p>
          <w:p w:rsidR="00ED392B" w:rsidRDefault="00CE02ED">
            <w:pPr>
              <w:pStyle w:val="TableParagraph"/>
              <w:spacing w:before="1"/>
              <w:ind w:left="87"/>
              <w:rPr>
                <w:sz w:val="18"/>
              </w:rPr>
            </w:pPr>
            <w:r>
              <w:rPr>
                <w:sz w:val="18"/>
              </w:rPr>
              <w:t>Два кроса : јесењи и пролећни</w:t>
            </w:r>
          </w:p>
          <w:p w:rsidR="00ED392B" w:rsidRDefault="00CE02ED">
            <w:pPr>
              <w:pStyle w:val="TableParagraph"/>
              <w:numPr>
                <w:ilvl w:val="0"/>
                <w:numId w:val="1558"/>
              </w:numPr>
              <w:tabs>
                <w:tab w:val="left" w:pos="426"/>
                <w:tab w:val="left" w:pos="427"/>
              </w:tabs>
              <w:spacing w:before="1"/>
              <w:ind w:left="207" w:right="111" w:hanging="147"/>
              <w:rPr>
                <w:sz w:val="18"/>
              </w:rPr>
            </w:pPr>
            <w:r>
              <w:rPr>
                <w:sz w:val="18"/>
              </w:rPr>
              <w:t>Стручно веће наставника физичког васпитања утврђује програм и садржај излета и дужину стазе за кросеве, према узрасту ученика.</w:t>
            </w:r>
          </w:p>
          <w:p w:rsidR="00ED392B" w:rsidRDefault="00ED392B">
            <w:pPr>
              <w:pStyle w:val="TableParagraph"/>
              <w:spacing w:before="6"/>
              <w:rPr>
                <w:sz w:val="18"/>
              </w:rPr>
            </w:pPr>
          </w:p>
          <w:p w:rsidR="00ED392B" w:rsidRDefault="00CE02ED">
            <w:pPr>
              <w:pStyle w:val="TableParagraph"/>
              <w:ind w:left="85" w:right="440"/>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3"/>
              <w:ind w:left="85" w:right="138"/>
              <w:jc w:val="both"/>
              <w:rPr>
                <w:sz w:val="18"/>
              </w:rPr>
            </w:pPr>
            <w:r>
              <w:rPr>
                <w:sz w:val="18"/>
              </w:rPr>
              <w:t>Спортска такмичења организују се у оквиру радне суботе и у друго време које одреди школа.</w:t>
            </w:r>
          </w:p>
          <w:p w:rsidR="00ED392B" w:rsidRDefault="00CE02ED">
            <w:pPr>
              <w:pStyle w:val="TableParagraph"/>
              <w:spacing w:before="3"/>
              <w:ind w:left="84" w:right="262"/>
              <w:rPr>
                <w:sz w:val="18"/>
              </w:rPr>
            </w:pPr>
            <w:r>
              <w:rPr>
                <w:sz w:val="18"/>
              </w:rPr>
              <w:t>Међушколска спортска такмичења организују се у оквиру календара који доноси Минстарство просвете науке и технолошког развоја.</w:t>
            </w:r>
          </w:p>
          <w:p w:rsidR="00ED392B" w:rsidRDefault="00ED392B">
            <w:pPr>
              <w:pStyle w:val="TableParagraph"/>
              <w:spacing w:before="4"/>
              <w:rPr>
                <w:sz w:val="18"/>
              </w:rPr>
            </w:pPr>
          </w:p>
          <w:p w:rsidR="00ED392B" w:rsidRDefault="00CE02ED">
            <w:pPr>
              <w:pStyle w:val="TableParagraph"/>
              <w:ind w:left="84" w:right="456"/>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1558"/>
              </w:numPr>
              <w:tabs>
                <w:tab w:val="left" w:pos="423"/>
                <w:tab w:val="left" w:pos="424"/>
              </w:tabs>
              <w:spacing w:before="2"/>
              <w:ind w:left="426" w:right="203" w:hanging="295"/>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1558"/>
              </w:numPr>
              <w:tabs>
                <w:tab w:val="left" w:pos="423"/>
              </w:tabs>
              <w:spacing w:before="4"/>
              <w:ind w:left="426" w:right="107" w:hanging="296"/>
              <w:jc w:val="both"/>
              <w:rPr>
                <w:sz w:val="18"/>
              </w:rPr>
            </w:pPr>
            <w:r>
              <w:rPr>
                <w:sz w:val="18"/>
              </w:rPr>
              <w:t>Летовање ученика организује се у току летњег распуста у рајању од 7-10 дана у виду логоровања, камповања и других</w:t>
            </w:r>
            <w:r>
              <w:rPr>
                <w:spacing w:val="5"/>
                <w:sz w:val="18"/>
              </w:rPr>
              <w:t xml:space="preserve"> </w:t>
            </w:r>
            <w:r>
              <w:rPr>
                <w:sz w:val="18"/>
              </w:rPr>
              <w:t>активности.</w:t>
            </w:r>
          </w:p>
        </w:tc>
      </w:tr>
    </w:tbl>
    <w:p w:rsidR="00ED392B" w:rsidRDefault="00ED392B">
      <w:pPr>
        <w:jc w:val="both"/>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8520"/>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730" w:type="dxa"/>
          </w:tcPr>
          <w:p w:rsidR="00ED392B" w:rsidRDefault="00CE02ED">
            <w:pPr>
              <w:pStyle w:val="TableParagraph"/>
              <w:spacing w:line="206" w:lineRule="exact"/>
              <w:ind w:left="324"/>
              <w:rPr>
                <w:sz w:val="18"/>
              </w:rPr>
            </w:pPr>
            <w:r>
              <w:rPr>
                <w:sz w:val="18"/>
              </w:rPr>
              <w:t>интересовање</w:t>
            </w:r>
          </w:p>
          <w:p w:rsidR="00ED392B" w:rsidRDefault="00ED392B">
            <w:pPr>
              <w:pStyle w:val="TableParagraph"/>
              <w:rPr>
                <w:sz w:val="20"/>
              </w:rPr>
            </w:pPr>
          </w:p>
          <w:p w:rsidR="00ED392B" w:rsidRDefault="00ED392B">
            <w:pPr>
              <w:pStyle w:val="TableParagraph"/>
              <w:spacing w:before="3"/>
              <w:rPr>
                <w:sz w:val="16"/>
              </w:rPr>
            </w:pPr>
          </w:p>
          <w:p w:rsidR="00ED392B" w:rsidRDefault="00CE02ED">
            <w:pPr>
              <w:pStyle w:val="TableParagraph"/>
              <w:ind w:left="201"/>
              <w:rPr>
                <w:b/>
                <w:sz w:val="18"/>
              </w:rPr>
            </w:pPr>
            <w:r>
              <w:rPr>
                <w:b/>
                <w:sz w:val="18"/>
              </w:rPr>
              <w:t>РУКОМЕТ</w:t>
            </w:r>
          </w:p>
          <w:p w:rsidR="00ED392B" w:rsidRDefault="00CE02ED">
            <w:pPr>
              <w:pStyle w:val="TableParagraph"/>
              <w:numPr>
                <w:ilvl w:val="0"/>
                <w:numId w:val="1557"/>
              </w:numPr>
              <w:tabs>
                <w:tab w:val="left" w:pos="427"/>
                <w:tab w:val="left" w:pos="428"/>
              </w:tabs>
              <w:ind w:right="162" w:hanging="148"/>
              <w:rPr>
                <w:i/>
                <w:sz w:val="18"/>
              </w:rPr>
            </w:pPr>
            <w:r>
              <w:rPr>
                <w:sz w:val="18"/>
              </w:rPr>
              <w:t>Увежбавати основне техничке елементе који су предвиђени програмским садржајима за основну</w:t>
            </w:r>
            <w:r>
              <w:rPr>
                <w:spacing w:val="-8"/>
                <w:sz w:val="18"/>
              </w:rPr>
              <w:t xml:space="preserve"> </w:t>
            </w:r>
            <w:r>
              <w:rPr>
                <w:sz w:val="18"/>
              </w:rPr>
              <w:t>школу</w:t>
            </w:r>
            <w:r>
              <w:rPr>
                <w:i/>
                <w:sz w:val="18"/>
              </w:rPr>
              <w:t>;</w:t>
            </w:r>
          </w:p>
          <w:p w:rsidR="00ED392B" w:rsidRDefault="00CE02ED">
            <w:pPr>
              <w:pStyle w:val="TableParagraph"/>
              <w:numPr>
                <w:ilvl w:val="0"/>
                <w:numId w:val="1557"/>
              </w:numPr>
              <w:tabs>
                <w:tab w:val="left" w:pos="426"/>
                <w:tab w:val="left" w:pos="427"/>
              </w:tabs>
              <w:spacing w:before="4"/>
              <w:ind w:right="141" w:hanging="148"/>
              <w:rPr>
                <w:i/>
                <w:sz w:val="18"/>
              </w:rPr>
            </w:pPr>
            <w:r>
              <w:rPr>
                <w:sz w:val="18"/>
              </w:rPr>
              <w:t>Покривање и откривање играча</w:t>
            </w:r>
            <w:r>
              <w:rPr>
                <w:i/>
                <w:sz w:val="18"/>
              </w:rPr>
              <w:t xml:space="preserve">, </w:t>
            </w:r>
            <w:r>
              <w:rPr>
                <w:sz w:val="18"/>
              </w:rPr>
              <w:t>одузимање лопте</w:t>
            </w:r>
            <w:r>
              <w:rPr>
                <w:i/>
                <w:sz w:val="18"/>
              </w:rPr>
              <w:t xml:space="preserve">, </w:t>
            </w:r>
            <w:r>
              <w:rPr>
                <w:sz w:val="18"/>
              </w:rPr>
              <w:t>ометање противника</w:t>
            </w:r>
            <w:r>
              <w:rPr>
                <w:i/>
                <w:sz w:val="18"/>
              </w:rPr>
              <w:t xml:space="preserve">. </w:t>
            </w:r>
            <w:r>
              <w:rPr>
                <w:sz w:val="18"/>
              </w:rPr>
              <w:t>Општи принципи постављања играча у одбрани и нападу</w:t>
            </w:r>
            <w:r>
              <w:rPr>
                <w:i/>
                <w:sz w:val="18"/>
              </w:rPr>
              <w:t xml:space="preserve">. </w:t>
            </w:r>
            <w:r>
              <w:rPr>
                <w:sz w:val="18"/>
              </w:rPr>
              <w:t>Напад са једним и два играча и напад против зонске одбране</w:t>
            </w:r>
            <w:r>
              <w:rPr>
                <w:i/>
                <w:sz w:val="18"/>
              </w:rPr>
              <w:t xml:space="preserve">. </w:t>
            </w:r>
            <w:r>
              <w:rPr>
                <w:sz w:val="18"/>
              </w:rPr>
              <w:t xml:space="preserve">Зонска одбрана и напад </w:t>
            </w:r>
            <w:r>
              <w:rPr>
                <w:i/>
                <w:sz w:val="18"/>
              </w:rPr>
              <w:t>„</w:t>
            </w:r>
            <w:r>
              <w:rPr>
                <w:sz w:val="18"/>
              </w:rPr>
              <w:t>човек на човека</w:t>
            </w:r>
            <w:r>
              <w:rPr>
                <w:i/>
                <w:sz w:val="18"/>
              </w:rPr>
              <w:t xml:space="preserve">“. </w:t>
            </w:r>
            <w:r>
              <w:rPr>
                <w:sz w:val="18"/>
              </w:rPr>
              <w:t>Уигравање кроз тренажни</w:t>
            </w:r>
            <w:r>
              <w:rPr>
                <w:spacing w:val="-1"/>
                <w:sz w:val="18"/>
              </w:rPr>
              <w:t xml:space="preserve"> </w:t>
            </w:r>
            <w:r>
              <w:rPr>
                <w:sz w:val="18"/>
              </w:rPr>
              <w:t>процес</w:t>
            </w:r>
            <w:r>
              <w:rPr>
                <w:i/>
                <w:sz w:val="18"/>
              </w:rPr>
              <w:t>;</w:t>
            </w:r>
          </w:p>
          <w:p w:rsidR="00ED392B" w:rsidRDefault="00CE02ED">
            <w:pPr>
              <w:pStyle w:val="TableParagraph"/>
              <w:numPr>
                <w:ilvl w:val="0"/>
                <w:numId w:val="1557"/>
              </w:numPr>
              <w:tabs>
                <w:tab w:val="left" w:pos="426"/>
                <w:tab w:val="left" w:pos="427"/>
              </w:tabs>
              <w:spacing w:before="9"/>
              <w:ind w:left="426" w:hanging="373"/>
              <w:rPr>
                <w:i/>
                <w:sz w:val="18"/>
              </w:rPr>
            </w:pPr>
            <w:r>
              <w:rPr>
                <w:sz w:val="18"/>
              </w:rPr>
              <w:t>Правила</w:t>
            </w:r>
            <w:r>
              <w:rPr>
                <w:spacing w:val="-1"/>
                <w:sz w:val="18"/>
              </w:rPr>
              <w:t xml:space="preserve"> </w:t>
            </w:r>
            <w:r>
              <w:rPr>
                <w:sz w:val="18"/>
              </w:rPr>
              <w:t>игре</w:t>
            </w:r>
            <w:r>
              <w:rPr>
                <w:i/>
                <w:sz w:val="18"/>
              </w:rPr>
              <w:t>;</w:t>
            </w:r>
          </w:p>
          <w:p w:rsidR="00ED392B" w:rsidRDefault="00CE02ED">
            <w:pPr>
              <w:pStyle w:val="TableParagraph"/>
              <w:numPr>
                <w:ilvl w:val="0"/>
                <w:numId w:val="1557"/>
              </w:numPr>
              <w:tabs>
                <w:tab w:val="left" w:pos="426"/>
                <w:tab w:val="left" w:pos="427"/>
              </w:tabs>
              <w:spacing w:before="1"/>
              <w:ind w:left="200" w:right="155" w:hanging="147"/>
              <w:rPr>
                <w:i/>
                <w:sz w:val="18"/>
              </w:rPr>
            </w:pPr>
            <w:r>
              <w:rPr>
                <w:sz w:val="18"/>
              </w:rPr>
              <w:t>Учествовање на разредним</w:t>
            </w:r>
            <w:r>
              <w:rPr>
                <w:i/>
                <w:sz w:val="18"/>
              </w:rPr>
              <w:t xml:space="preserve">, </w:t>
            </w:r>
            <w:r>
              <w:rPr>
                <w:sz w:val="18"/>
              </w:rPr>
              <w:t>школским и међушколским такмичењима</w:t>
            </w:r>
            <w:r>
              <w:rPr>
                <w:i/>
                <w:sz w:val="18"/>
              </w:rPr>
              <w:t>.</w:t>
            </w:r>
          </w:p>
          <w:p w:rsidR="00ED392B" w:rsidRDefault="00ED392B">
            <w:pPr>
              <w:pStyle w:val="TableParagraph"/>
              <w:spacing w:before="3"/>
              <w:rPr>
                <w:sz w:val="18"/>
              </w:rPr>
            </w:pPr>
          </w:p>
          <w:p w:rsidR="00ED392B" w:rsidRDefault="00CE02ED">
            <w:pPr>
              <w:pStyle w:val="TableParagraph"/>
              <w:ind w:left="188"/>
              <w:rPr>
                <w:b/>
                <w:sz w:val="18"/>
              </w:rPr>
            </w:pPr>
            <w:r>
              <w:rPr>
                <w:b/>
                <w:sz w:val="18"/>
              </w:rPr>
              <w:t>ФУДБАЛ</w:t>
            </w:r>
          </w:p>
          <w:p w:rsidR="00ED392B" w:rsidRDefault="00CE02ED">
            <w:pPr>
              <w:pStyle w:val="TableParagraph"/>
              <w:numPr>
                <w:ilvl w:val="0"/>
                <w:numId w:val="1557"/>
              </w:numPr>
              <w:tabs>
                <w:tab w:val="left" w:pos="426"/>
                <w:tab w:val="left" w:pos="427"/>
              </w:tabs>
              <w:spacing w:before="1"/>
              <w:ind w:left="200" w:right="163" w:hanging="148"/>
              <w:rPr>
                <w:i/>
                <w:sz w:val="18"/>
              </w:rPr>
            </w:pPr>
            <w:r>
              <w:rPr>
                <w:sz w:val="18"/>
              </w:rPr>
              <w:t>Увежбавати основне техничке елементе који су предвиђени програмским садржајима за основну</w:t>
            </w:r>
            <w:r>
              <w:rPr>
                <w:spacing w:val="-9"/>
                <w:sz w:val="18"/>
              </w:rPr>
              <w:t xml:space="preserve"> </w:t>
            </w:r>
            <w:r>
              <w:rPr>
                <w:sz w:val="18"/>
              </w:rPr>
              <w:t>школу</w:t>
            </w:r>
            <w:r>
              <w:rPr>
                <w:i/>
                <w:sz w:val="18"/>
              </w:rPr>
              <w:t>;</w:t>
            </w:r>
          </w:p>
          <w:p w:rsidR="00ED392B" w:rsidRDefault="00CE02ED">
            <w:pPr>
              <w:pStyle w:val="TableParagraph"/>
              <w:numPr>
                <w:ilvl w:val="0"/>
                <w:numId w:val="1557"/>
              </w:numPr>
              <w:tabs>
                <w:tab w:val="left" w:pos="426"/>
                <w:tab w:val="left" w:pos="428"/>
              </w:tabs>
              <w:spacing w:before="3"/>
              <w:ind w:right="212" w:hanging="148"/>
              <w:rPr>
                <w:i/>
                <w:sz w:val="18"/>
              </w:rPr>
            </w:pPr>
            <w:r>
              <w:rPr>
                <w:sz w:val="18"/>
              </w:rPr>
              <w:t>Покривање и откривање играча</w:t>
            </w:r>
            <w:r>
              <w:rPr>
                <w:i/>
                <w:sz w:val="18"/>
              </w:rPr>
              <w:t xml:space="preserve">, </w:t>
            </w:r>
            <w:r>
              <w:rPr>
                <w:sz w:val="18"/>
              </w:rPr>
              <w:t>одузимање лопте и ометање противника</w:t>
            </w:r>
            <w:r>
              <w:rPr>
                <w:i/>
                <w:sz w:val="18"/>
              </w:rPr>
              <w:t xml:space="preserve">. </w:t>
            </w:r>
            <w:r>
              <w:rPr>
                <w:sz w:val="18"/>
              </w:rPr>
              <w:t>Општи принципи постављања играча у нападу и одбрани</w:t>
            </w:r>
            <w:r>
              <w:rPr>
                <w:i/>
                <w:sz w:val="18"/>
              </w:rPr>
              <w:t xml:space="preserve">. </w:t>
            </w:r>
            <w:r>
              <w:rPr>
                <w:sz w:val="18"/>
              </w:rPr>
              <w:t>Разне варијанте напада и одбране</w:t>
            </w:r>
            <w:r>
              <w:rPr>
                <w:i/>
                <w:sz w:val="18"/>
              </w:rPr>
              <w:t xml:space="preserve">. </w:t>
            </w:r>
            <w:r>
              <w:rPr>
                <w:sz w:val="18"/>
              </w:rPr>
              <w:t>Уигравање кроз тренажни процес</w:t>
            </w:r>
            <w:r>
              <w:rPr>
                <w:i/>
                <w:sz w:val="18"/>
              </w:rPr>
              <w:t>;</w:t>
            </w:r>
          </w:p>
          <w:p w:rsidR="00ED392B" w:rsidRDefault="00CE02ED">
            <w:pPr>
              <w:pStyle w:val="TableParagraph"/>
              <w:numPr>
                <w:ilvl w:val="0"/>
                <w:numId w:val="1557"/>
              </w:numPr>
              <w:tabs>
                <w:tab w:val="left" w:pos="426"/>
                <w:tab w:val="left" w:pos="428"/>
              </w:tabs>
              <w:spacing w:before="8"/>
              <w:ind w:left="427"/>
              <w:rPr>
                <w:i/>
                <w:sz w:val="18"/>
              </w:rPr>
            </w:pPr>
            <w:r>
              <w:rPr>
                <w:sz w:val="18"/>
              </w:rPr>
              <w:t>Правила малог</w:t>
            </w:r>
            <w:r>
              <w:rPr>
                <w:spacing w:val="-2"/>
                <w:sz w:val="18"/>
              </w:rPr>
              <w:t xml:space="preserve"> </w:t>
            </w:r>
            <w:r>
              <w:rPr>
                <w:sz w:val="18"/>
              </w:rPr>
              <w:t>фудбала</w:t>
            </w:r>
            <w:r>
              <w:rPr>
                <w:i/>
                <w:sz w:val="18"/>
              </w:rPr>
              <w:t>;</w:t>
            </w:r>
          </w:p>
          <w:p w:rsidR="00ED392B" w:rsidRDefault="00CE02ED">
            <w:pPr>
              <w:pStyle w:val="TableParagraph"/>
              <w:numPr>
                <w:ilvl w:val="0"/>
                <w:numId w:val="1557"/>
              </w:numPr>
              <w:tabs>
                <w:tab w:val="left" w:pos="426"/>
                <w:tab w:val="left" w:pos="428"/>
              </w:tabs>
              <w:ind w:right="384" w:hanging="148"/>
              <w:rPr>
                <w:i/>
                <w:sz w:val="18"/>
              </w:rPr>
            </w:pPr>
            <w:r>
              <w:rPr>
                <w:sz w:val="18"/>
              </w:rPr>
              <w:t>Учествовање на разним школским и међушколским такмичењима</w:t>
            </w:r>
            <w:r>
              <w:rPr>
                <w:i/>
                <w:sz w:val="18"/>
              </w:rPr>
              <w:t>.</w:t>
            </w:r>
          </w:p>
        </w:tc>
        <w:tc>
          <w:tcPr>
            <w:tcW w:w="3074"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8520"/>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730" w:type="dxa"/>
          </w:tcPr>
          <w:p w:rsidR="00ED392B" w:rsidRDefault="00CE02ED">
            <w:pPr>
              <w:pStyle w:val="TableParagraph"/>
              <w:spacing w:line="206" w:lineRule="exact"/>
              <w:ind w:left="189"/>
              <w:rPr>
                <w:b/>
                <w:sz w:val="18"/>
              </w:rPr>
            </w:pPr>
            <w:r>
              <w:rPr>
                <w:b/>
                <w:sz w:val="18"/>
              </w:rPr>
              <w:t>КОШАРКА</w:t>
            </w:r>
          </w:p>
          <w:p w:rsidR="00ED392B" w:rsidRDefault="00CE02ED">
            <w:pPr>
              <w:pStyle w:val="TableParagraph"/>
              <w:numPr>
                <w:ilvl w:val="0"/>
                <w:numId w:val="1556"/>
              </w:numPr>
              <w:tabs>
                <w:tab w:val="left" w:pos="426"/>
                <w:tab w:val="left" w:pos="428"/>
              </w:tabs>
              <w:spacing w:before="1"/>
              <w:ind w:right="213"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1556"/>
              </w:numPr>
              <w:tabs>
                <w:tab w:val="left" w:pos="426"/>
                <w:tab w:val="left" w:pos="427"/>
              </w:tabs>
              <w:spacing w:before="3"/>
              <w:ind w:right="268" w:hanging="148"/>
              <w:rPr>
                <w:i/>
                <w:sz w:val="18"/>
              </w:rPr>
            </w:pPr>
            <w:r>
              <w:rPr>
                <w:sz w:val="18"/>
              </w:rPr>
              <w:t>Техника кошарке</w:t>
            </w:r>
            <w:r>
              <w:rPr>
                <w:i/>
                <w:sz w:val="18"/>
              </w:rPr>
              <w:t xml:space="preserve">. </w:t>
            </w:r>
            <w:r>
              <w:rPr>
                <w:sz w:val="18"/>
              </w:rPr>
              <w:t>Шутирање на кош из места и кретања</w:t>
            </w:r>
            <w:r>
              <w:rPr>
                <w:i/>
                <w:sz w:val="18"/>
              </w:rPr>
              <w:t xml:space="preserve">, </w:t>
            </w:r>
            <w:r>
              <w:rPr>
                <w:sz w:val="18"/>
              </w:rPr>
              <w:t>шут са једном или обема рукама</w:t>
            </w:r>
            <w:r>
              <w:rPr>
                <w:i/>
                <w:sz w:val="18"/>
              </w:rPr>
              <w:t xml:space="preserve">, </w:t>
            </w:r>
            <w:r>
              <w:rPr>
                <w:sz w:val="18"/>
              </w:rPr>
              <w:t>са разних одстојања од коша</w:t>
            </w:r>
            <w:r>
              <w:rPr>
                <w:i/>
                <w:sz w:val="18"/>
              </w:rPr>
              <w:t>.</w:t>
            </w:r>
          </w:p>
          <w:p w:rsidR="00ED392B" w:rsidRDefault="00CE02ED">
            <w:pPr>
              <w:pStyle w:val="TableParagraph"/>
              <w:spacing w:before="4"/>
              <w:ind w:left="200" w:right="168"/>
              <w:rPr>
                <w:sz w:val="18"/>
              </w:rPr>
            </w:pPr>
            <w:r>
              <w:rPr>
                <w:sz w:val="18"/>
              </w:rPr>
              <w:t>Постављање и кретање играча у нападу и одбрани</w:t>
            </w:r>
            <w:r>
              <w:rPr>
                <w:i/>
                <w:sz w:val="18"/>
              </w:rPr>
              <w:t xml:space="preserve">. </w:t>
            </w:r>
            <w:r>
              <w:rPr>
                <w:sz w:val="18"/>
              </w:rPr>
              <w:t>Одбрана</w:t>
            </w:r>
          </w:p>
          <w:p w:rsidR="00ED392B" w:rsidRDefault="00CE02ED">
            <w:pPr>
              <w:pStyle w:val="TableParagraph"/>
              <w:spacing w:before="2"/>
              <w:ind w:left="199" w:right="130"/>
              <w:rPr>
                <w:i/>
                <w:sz w:val="18"/>
              </w:rPr>
            </w:pPr>
            <w:r>
              <w:rPr>
                <w:i/>
                <w:sz w:val="18"/>
              </w:rPr>
              <w:t>„</w:t>
            </w:r>
            <w:r>
              <w:rPr>
                <w:sz w:val="18"/>
              </w:rPr>
              <w:t>зоном</w:t>
            </w:r>
            <w:r>
              <w:rPr>
                <w:i/>
                <w:sz w:val="18"/>
              </w:rPr>
              <w:t xml:space="preserve">“ </w:t>
            </w:r>
            <w:r>
              <w:rPr>
                <w:sz w:val="18"/>
              </w:rPr>
              <w:t xml:space="preserve">и </w:t>
            </w:r>
            <w:r>
              <w:rPr>
                <w:i/>
                <w:sz w:val="18"/>
              </w:rPr>
              <w:t>„</w:t>
            </w:r>
            <w:r>
              <w:rPr>
                <w:sz w:val="18"/>
              </w:rPr>
              <w:t>човек на човека</w:t>
            </w:r>
            <w:r>
              <w:rPr>
                <w:i/>
                <w:sz w:val="18"/>
              </w:rPr>
              <w:t xml:space="preserve">“. </w:t>
            </w:r>
            <w:r>
              <w:rPr>
                <w:sz w:val="18"/>
              </w:rPr>
              <w:t>Напад против ових врста одбрана</w:t>
            </w:r>
            <w:r>
              <w:rPr>
                <w:i/>
                <w:sz w:val="18"/>
              </w:rPr>
              <w:t xml:space="preserve">. </w:t>
            </w:r>
            <w:r>
              <w:rPr>
                <w:sz w:val="18"/>
              </w:rPr>
              <w:t>Контранапад у разним варијантама и принцип блока</w:t>
            </w:r>
            <w:r>
              <w:rPr>
                <w:i/>
                <w:sz w:val="18"/>
              </w:rPr>
              <w:t>;</w:t>
            </w:r>
          </w:p>
          <w:p w:rsidR="00ED392B" w:rsidRDefault="00CE02ED">
            <w:pPr>
              <w:pStyle w:val="TableParagraph"/>
              <w:numPr>
                <w:ilvl w:val="0"/>
                <w:numId w:val="1556"/>
              </w:numPr>
              <w:tabs>
                <w:tab w:val="left" w:pos="470"/>
                <w:tab w:val="left" w:pos="471"/>
              </w:tabs>
              <w:spacing w:before="4"/>
              <w:ind w:left="470" w:hanging="419"/>
              <w:rPr>
                <w:i/>
                <w:sz w:val="18"/>
              </w:rPr>
            </w:pPr>
            <w:r>
              <w:rPr>
                <w:sz w:val="18"/>
              </w:rPr>
              <w:t>Правила игре и</w:t>
            </w:r>
            <w:r>
              <w:rPr>
                <w:spacing w:val="-5"/>
                <w:sz w:val="18"/>
              </w:rPr>
              <w:t xml:space="preserve"> </w:t>
            </w:r>
            <w:r>
              <w:rPr>
                <w:sz w:val="18"/>
              </w:rPr>
              <w:t>суђење</w:t>
            </w:r>
            <w:r>
              <w:rPr>
                <w:i/>
                <w:sz w:val="18"/>
              </w:rPr>
              <w:t>;</w:t>
            </w:r>
          </w:p>
          <w:p w:rsidR="00ED392B" w:rsidRDefault="00CE02ED">
            <w:pPr>
              <w:pStyle w:val="TableParagraph"/>
              <w:numPr>
                <w:ilvl w:val="0"/>
                <w:numId w:val="1556"/>
              </w:numPr>
              <w:tabs>
                <w:tab w:val="left" w:pos="424"/>
                <w:tab w:val="left" w:pos="426"/>
              </w:tabs>
              <w:spacing w:before="2"/>
              <w:ind w:left="199" w:right="202" w:hanging="148"/>
              <w:rPr>
                <w:i/>
                <w:sz w:val="18"/>
              </w:rPr>
            </w:pPr>
            <w:r>
              <w:rPr>
                <w:sz w:val="18"/>
              </w:rPr>
              <w:t>Учествовање на разредним и школским такмичењима</w:t>
            </w:r>
            <w:r>
              <w:rPr>
                <w:i/>
                <w:sz w:val="18"/>
              </w:rPr>
              <w:t>.</w:t>
            </w:r>
          </w:p>
          <w:p w:rsidR="00ED392B" w:rsidRDefault="00ED392B">
            <w:pPr>
              <w:pStyle w:val="TableParagraph"/>
              <w:spacing w:before="1"/>
              <w:rPr>
                <w:sz w:val="18"/>
              </w:rPr>
            </w:pPr>
          </w:p>
          <w:p w:rsidR="00ED392B" w:rsidRDefault="00CE02ED">
            <w:pPr>
              <w:pStyle w:val="TableParagraph"/>
              <w:spacing w:before="1"/>
              <w:ind w:left="232"/>
              <w:rPr>
                <w:b/>
                <w:sz w:val="18"/>
              </w:rPr>
            </w:pPr>
            <w:r>
              <w:rPr>
                <w:b/>
                <w:sz w:val="18"/>
              </w:rPr>
              <w:t>ОДБОЈКА</w:t>
            </w:r>
          </w:p>
          <w:p w:rsidR="00ED392B" w:rsidRDefault="00CE02ED">
            <w:pPr>
              <w:pStyle w:val="TableParagraph"/>
              <w:numPr>
                <w:ilvl w:val="0"/>
                <w:numId w:val="1556"/>
              </w:numPr>
              <w:tabs>
                <w:tab w:val="left" w:pos="424"/>
                <w:tab w:val="left" w:pos="425"/>
              </w:tabs>
              <w:spacing w:before="1"/>
              <w:ind w:left="198" w:right="165" w:hanging="147"/>
              <w:rPr>
                <w:i/>
                <w:sz w:val="18"/>
              </w:rPr>
            </w:pPr>
            <w:r>
              <w:rPr>
                <w:sz w:val="18"/>
              </w:rPr>
              <w:t>Увежбавати основне техничке елементе који су предвиђени програмским садржајима за основну</w:t>
            </w:r>
            <w:r>
              <w:rPr>
                <w:spacing w:val="-9"/>
                <w:sz w:val="18"/>
              </w:rPr>
              <w:t xml:space="preserve"> </w:t>
            </w:r>
            <w:r>
              <w:rPr>
                <w:sz w:val="18"/>
              </w:rPr>
              <w:t>школу</w:t>
            </w:r>
            <w:r>
              <w:rPr>
                <w:i/>
                <w:sz w:val="18"/>
              </w:rPr>
              <w:t>;</w:t>
            </w:r>
          </w:p>
          <w:p w:rsidR="00ED392B" w:rsidRDefault="00CE02ED">
            <w:pPr>
              <w:pStyle w:val="TableParagraph"/>
              <w:numPr>
                <w:ilvl w:val="0"/>
                <w:numId w:val="1556"/>
              </w:numPr>
              <w:tabs>
                <w:tab w:val="left" w:pos="424"/>
                <w:tab w:val="left" w:pos="425"/>
              </w:tabs>
              <w:spacing w:before="3"/>
              <w:ind w:left="197" w:right="170" w:hanging="147"/>
              <w:rPr>
                <w:i/>
                <w:sz w:val="18"/>
              </w:rPr>
            </w:pPr>
            <w:r>
              <w:rPr>
                <w:sz w:val="18"/>
              </w:rPr>
              <w:t>Техника одбојке</w:t>
            </w:r>
            <w:r>
              <w:rPr>
                <w:i/>
                <w:sz w:val="18"/>
              </w:rPr>
              <w:t xml:space="preserve">. </w:t>
            </w:r>
            <w:r>
              <w:rPr>
                <w:sz w:val="18"/>
              </w:rPr>
              <w:t>Игра са повученим и истуреним центром</w:t>
            </w:r>
            <w:r>
              <w:rPr>
                <w:i/>
                <w:sz w:val="18"/>
              </w:rPr>
              <w:t xml:space="preserve">. </w:t>
            </w:r>
            <w:r>
              <w:rPr>
                <w:sz w:val="18"/>
              </w:rPr>
              <w:t>Смечирање и његова блокада</w:t>
            </w:r>
            <w:r>
              <w:rPr>
                <w:i/>
                <w:sz w:val="18"/>
              </w:rPr>
              <w:t xml:space="preserve">. </w:t>
            </w:r>
            <w:r>
              <w:rPr>
                <w:sz w:val="18"/>
              </w:rPr>
              <w:t>Уигравање кроз тренажни</w:t>
            </w:r>
            <w:r>
              <w:rPr>
                <w:spacing w:val="-1"/>
                <w:sz w:val="18"/>
              </w:rPr>
              <w:t xml:space="preserve"> </w:t>
            </w:r>
            <w:r>
              <w:rPr>
                <w:sz w:val="18"/>
              </w:rPr>
              <w:t>процес</w:t>
            </w:r>
            <w:r>
              <w:rPr>
                <w:i/>
                <w:sz w:val="18"/>
              </w:rPr>
              <w:t>;</w:t>
            </w:r>
          </w:p>
          <w:p w:rsidR="00ED392B" w:rsidRDefault="00CE02ED">
            <w:pPr>
              <w:pStyle w:val="TableParagraph"/>
              <w:numPr>
                <w:ilvl w:val="0"/>
                <w:numId w:val="1556"/>
              </w:numPr>
              <w:tabs>
                <w:tab w:val="left" w:pos="423"/>
                <w:tab w:val="left" w:pos="424"/>
              </w:tabs>
              <w:spacing w:before="4"/>
              <w:ind w:left="423"/>
              <w:rPr>
                <w:i/>
                <w:sz w:val="18"/>
              </w:rPr>
            </w:pPr>
            <w:r>
              <w:rPr>
                <w:sz w:val="18"/>
              </w:rPr>
              <w:t>Правила игре и</w:t>
            </w:r>
            <w:r>
              <w:rPr>
                <w:spacing w:val="-4"/>
                <w:sz w:val="18"/>
              </w:rPr>
              <w:t xml:space="preserve"> </w:t>
            </w:r>
            <w:r>
              <w:rPr>
                <w:sz w:val="18"/>
              </w:rPr>
              <w:t>суђења</w:t>
            </w:r>
            <w:r>
              <w:rPr>
                <w:i/>
                <w:sz w:val="18"/>
              </w:rPr>
              <w:t>;</w:t>
            </w:r>
          </w:p>
          <w:p w:rsidR="00ED392B" w:rsidRDefault="00CE02ED">
            <w:pPr>
              <w:pStyle w:val="TableParagraph"/>
              <w:numPr>
                <w:ilvl w:val="0"/>
                <w:numId w:val="1556"/>
              </w:numPr>
              <w:tabs>
                <w:tab w:val="left" w:pos="423"/>
                <w:tab w:val="left" w:pos="424"/>
              </w:tabs>
              <w:spacing w:before="1"/>
              <w:ind w:left="197" w:right="221" w:hanging="148"/>
              <w:rPr>
                <w:i/>
                <w:sz w:val="18"/>
              </w:rPr>
            </w:pPr>
            <w:r>
              <w:rPr>
                <w:sz w:val="18"/>
              </w:rPr>
              <w:t xml:space="preserve">Учествовање на одељенским </w:t>
            </w:r>
            <w:r>
              <w:rPr>
                <w:i/>
                <w:sz w:val="18"/>
              </w:rPr>
              <w:t xml:space="preserve">, </w:t>
            </w:r>
            <w:r>
              <w:rPr>
                <w:sz w:val="18"/>
              </w:rPr>
              <w:t>разредним и међушколским</w:t>
            </w:r>
            <w:r>
              <w:rPr>
                <w:spacing w:val="2"/>
                <w:sz w:val="18"/>
              </w:rPr>
              <w:t xml:space="preserve"> </w:t>
            </w:r>
            <w:r>
              <w:rPr>
                <w:sz w:val="18"/>
              </w:rPr>
              <w:t>такмичењима</w:t>
            </w:r>
            <w:r>
              <w:rPr>
                <w:i/>
                <w:sz w:val="18"/>
              </w:rPr>
              <w:t>.</w:t>
            </w:r>
          </w:p>
          <w:p w:rsidR="00ED392B" w:rsidRDefault="00ED392B">
            <w:pPr>
              <w:pStyle w:val="TableParagraph"/>
              <w:spacing w:before="4"/>
              <w:rPr>
                <w:sz w:val="18"/>
              </w:rPr>
            </w:pPr>
          </w:p>
          <w:p w:rsidR="00ED392B" w:rsidRDefault="00CE02ED">
            <w:pPr>
              <w:pStyle w:val="TableParagraph"/>
              <w:ind w:left="185"/>
              <w:rPr>
                <w:b/>
                <w:sz w:val="18"/>
              </w:rPr>
            </w:pPr>
            <w:r>
              <w:rPr>
                <w:b/>
                <w:sz w:val="18"/>
              </w:rPr>
              <w:t>ПЛИВАЊЕ</w:t>
            </w:r>
          </w:p>
          <w:p w:rsidR="00ED392B" w:rsidRDefault="00CE02ED">
            <w:pPr>
              <w:pStyle w:val="TableParagraph"/>
              <w:numPr>
                <w:ilvl w:val="0"/>
                <w:numId w:val="1556"/>
              </w:numPr>
              <w:tabs>
                <w:tab w:val="left" w:pos="423"/>
                <w:tab w:val="left" w:pos="424"/>
              </w:tabs>
              <w:ind w:left="196" w:right="220" w:hanging="147"/>
              <w:rPr>
                <w:i/>
                <w:sz w:val="18"/>
              </w:rPr>
            </w:pPr>
            <w:r>
              <w:rPr>
                <w:sz w:val="18"/>
              </w:rPr>
              <w:t>Упознавање и примена основних сигурносних мера у пливању</w:t>
            </w:r>
            <w:r>
              <w:rPr>
                <w:i/>
                <w:sz w:val="18"/>
              </w:rPr>
              <w:t>;</w:t>
            </w:r>
          </w:p>
          <w:p w:rsidR="00ED392B" w:rsidRDefault="00CE02ED">
            <w:pPr>
              <w:pStyle w:val="TableParagraph"/>
              <w:numPr>
                <w:ilvl w:val="0"/>
                <w:numId w:val="1556"/>
              </w:numPr>
              <w:tabs>
                <w:tab w:val="left" w:pos="422"/>
                <w:tab w:val="left" w:pos="423"/>
              </w:tabs>
              <w:spacing w:before="4" w:line="187" w:lineRule="exact"/>
              <w:ind w:left="422"/>
              <w:rPr>
                <w:sz w:val="18"/>
              </w:rPr>
            </w:pPr>
            <w:r>
              <w:rPr>
                <w:sz w:val="18"/>
              </w:rPr>
              <w:t>Усвајање две технике</w:t>
            </w:r>
          </w:p>
        </w:tc>
        <w:tc>
          <w:tcPr>
            <w:tcW w:w="3074"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730"/>
        <w:gridCol w:w="3074"/>
      </w:tblGrid>
      <w:tr w:rsidR="00ED392B">
        <w:trPr>
          <w:trHeight w:val="7897"/>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730" w:type="dxa"/>
          </w:tcPr>
          <w:p w:rsidR="00ED392B" w:rsidRDefault="00CE02ED">
            <w:pPr>
              <w:pStyle w:val="TableParagraph"/>
              <w:ind w:left="201" w:right="381"/>
              <w:rPr>
                <w:sz w:val="18"/>
              </w:rPr>
            </w:pPr>
            <w:r>
              <w:rPr>
                <w:sz w:val="18"/>
              </w:rPr>
              <w:t>пливања (по склоностима и избору ученика). Вежбање ради постизања бољих резултата. Скок на старту и окрети;</w:t>
            </w:r>
          </w:p>
          <w:p w:rsidR="00ED392B" w:rsidRDefault="00CE02ED">
            <w:pPr>
              <w:pStyle w:val="TableParagraph"/>
              <w:numPr>
                <w:ilvl w:val="0"/>
                <w:numId w:val="1555"/>
              </w:numPr>
              <w:tabs>
                <w:tab w:val="left" w:pos="426"/>
                <w:tab w:val="left" w:pos="427"/>
              </w:tabs>
              <w:spacing w:before="3"/>
              <w:ind w:right="218" w:hanging="147"/>
              <w:rPr>
                <w:sz w:val="18"/>
              </w:rPr>
            </w:pPr>
            <w:r>
              <w:rPr>
                <w:sz w:val="18"/>
              </w:rPr>
              <w:t>Учествовање на одељенским , разредним и међушколским</w:t>
            </w:r>
            <w:r>
              <w:rPr>
                <w:spacing w:val="2"/>
                <w:sz w:val="18"/>
              </w:rPr>
              <w:t xml:space="preserve"> </w:t>
            </w:r>
            <w:r>
              <w:rPr>
                <w:sz w:val="18"/>
              </w:rPr>
              <w:t>такмичењима.</w:t>
            </w:r>
          </w:p>
          <w:p w:rsidR="00ED392B" w:rsidRDefault="00ED392B">
            <w:pPr>
              <w:pStyle w:val="TableParagraph"/>
              <w:spacing w:before="3"/>
              <w:rPr>
                <w:sz w:val="18"/>
              </w:rPr>
            </w:pPr>
          </w:p>
          <w:p w:rsidR="00ED392B" w:rsidRDefault="00CE02ED">
            <w:pPr>
              <w:pStyle w:val="TableParagraph"/>
              <w:spacing w:before="1"/>
              <w:ind w:left="188"/>
              <w:rPr>
                <w:b/>
                <w:sz w:val="18"/>
              </w:rPr>
            </w:pPr>
            <w:r>
              <w:rPr>
                <w:b/>
                <w:sz w:val="18"/>
              </w:rPr>
              <w:t>БОРИЛАЧКЕ ВЕШТИНЕ</w:t>
            </w:r>
          </w:p>
          <w:p w:rsidR="00ED392B" w:rsidRDefault="00CE02ED">
            <w:pPr>
              <w:pStyle w:val="TableParagraph"/>
              <w:numPr>
                <w:ilvl w:val="0"/>
                <w:numId w:val="1555"/>
              </w:numPr>
              <w:tabs>
                <w:tab w:val="left" w:pos="426"/>
                <w:tab w:val="left" w:pos="427"/>
              </w:tabs>
              <w:spacing w:before="1"/>
              <w:ind w:left="198" w:right="104" w:hanging="146"/>
              <w:rPr>
                <w:sz w:val="18"/>
              </w:rPr>
            </w:pPr>
            <w:r>
              <w:rPr>
                <w:sz w:val="18"/>
              </w:rPr>
              <w:t>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8"/>
              <w:rPr>
                <w:sz w:val="18"/>
              </w:rPr>
            </w:pPr>
          </w:p>
          <w:p w:rsidR="00ED392B" w:rsidRDefault="00CE02ED">
            <w:pPr>
              <w:pStyle w:val="TableParagraph"/>
              <w:ind w:left="186"/>
              <w:rPr>
                <w:b/>
                <w:sz w:val="18"/>
              </w:rPr>
            </w:pPr>
            <w:r>
              <w:rPr>
                <w:b/>
                <w:sz w:val="18"/>
              </w:rPr>
              <w:t>КЛИЗАЊЕ И СКИЈАЊЕ</w:t>
            </w:r>
          </w:p>
          <w:p w:rsidR="00ED392B" w:rsidRDefault="00CE02ED">
            <w:pPr>
              <w:pStyle w:val="TableParagraph"/>
              <w:numPr>
                <w:ilvl w:val="0"/>
                <w:numId w:val="1555"/>
              </w:numPr>
              <w:tabs>
                <w:tab w:val="left" w:pos="424"/>
                <w:tab w:val="left" w:pos="425"/>
              </w:tabs>
              <w:spacing w:before="1"/>
              <w:ind w:left="197" w:right="91" w:hanging="147"/>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9"/>
              <w:ind w:left="49" w:right="369"/>
              <w:rPr>
                <w:b/>
                <w:sz w:val="18"/>
              </w:rPr>
            </w:pPr>
            <w:r>
              <w:rPr>
                <w:b/>
                <w:sz w:val="18"/>
              </w:rPr>
              <w:t>ДРУГЕ АКТИВНОСТИ ПО ИЗБОРУ УЧЕНИКА</w:t>
            </w:r>
          </w:p>
          <w:p w:rsidR="00ED392B" w:rsidRDefault="00CE02ED">
            <w:pPr>
              <w:pStyle w:val="TableParagraph"/>
              <w:numPr>
                <w:ilvl w:val="0"/>
                <w:numId w:val="1555"/>
              </w:numPr>
              <w:tabs>
                <w:tab w:val="left" w:pos="422"/>
                <w:tab w:val="left" w:pos="423"/>
              </w:tabs>
              <w:spacing w:before="1"/>
              <w:ind w:left="422" w:hanging="296"/>
              <w:rPr>
                <w:sz w:val="18"/>
              </w:rPr>
            </w:pPr>
            <w:r>
              <w:rPr>
                <w:sz w:val="18"/>
              </w:rPr>
              <w:t>Оријентиринг</w:t>
            </w:r>
          </w:p>
          <w:p w:rsidR="00ED392B" w:rsidRDefault="00CE02ED">
            <w:pPr>
              <w:pStyle w:val="TableParagraph"/>
              <w:numPr>
                <w:ilvl w:val="0"/>
                <w:numId w:val="1555"/>
              </w:numPr>
              <w:tabs>
                <w:tab w:val="left" w:pos="422"/>
                <w:tab w:val="left" w:pos="423"/>
              </w:tabs>
              <w:spacing w:before="1"/>
              <w:ind w:left="422" w:right="302" w:hanging="296"/>
              <w:rPr>
                <w:sz w:val="18"/>
              </w:rPr>
            </w:pPr>
            <w:r>
              <w:rPr>
                <w:sz w:val="18"/>
              </w:rPr>
              <w:t>Бадминтон и друге активности у складу са могућностима школе и интересовањима</w:t>
            </w:r>
            <w:r>
              <w:rPr>
                <w:spacing w:val="2"/>
                <w:sz w:val="18"/>
              </w:rPr>
              <w:t xml:space="preserve"> </w:t>
            </w:r>
            <w:r>
              <w:rPr>
                <w:sz w:val="18"/>
              </w:rPr>
              <w:t>ученика.</w:t>
            </w:r>
          </w:p>
        </w:tc>
        <w:tc>
          <w:tcPr>
            <w:tcW w:w="3074" w:type="dxa"/>
          </w:tcPr>
          <w:p w:rsidR="00ED392B" w:rsidRDefault="00ED392B">
            <w:pPr>
              <w:pStyle w:val="TableParagraph"/>
              <w:rPr>
                <w:sz w:val="18"/>
              </w:rPr>
            </w:pPr>
          </w:p>
        </w:tc>
      </w:tr>
    </w:tbl>
    <w:p w:rsidR="00ED392B" w:rsidRDefault="00CE02ED">
      <w:pPr>
        <w:pStyle w:val="BodyText"/>
        <w:spacing w:line="207" w:lineRule="exact"/>
        <w:ind w:left="228"/>
      </w:pPr>
      <w:r>
        <w:t>Кључни појмови садржаја</w:t>
      </w:r>
      <w:r>
        <w:rPr>
          <w:b/>
        </w:rPr>
        <w:t xml:space="preserve">: </w:t>
      </w:r>
      <w:r>
        <w:t>вежбање, рекреација, плес и здравље</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3839"/>
        </w:tabs>
        <w:ind w:left="228"/>
        <w:rPr>
          <w:b/>
          <w:sz w:val="18"/>
        </w:rPr>
      </w:pPr>
      <w:r>
        <w:rPr>
          <w:sz w:val="18"/>
        </w:rPr>
        <w:t>Назив</w:t>
      </w:r>
      <w:r>
        <w:rPr>
          <w:spacing w:val="-3"/>
          <w:sz w:val="18"/>
        </w:rPr>
        <w:t xml:space="preserve"> </w:t>
      </w:r>
      <w:r>
        <w:rPr>
          <w:sz w:val="18"/>
        </w:rPr>
        <w:t>предмета:</w:t>
      </w:r>
      <w:r>
        <w:rPr>
          <w:sz w:val="18"/>
        </w:rPr>
        <w:tab/>
      </w:r>
      <w:r>
        <w:rPr>
          <w:b/>
          <w:sz w:val="18"/>
        </w:rPr>
        <w:t>ФИЗИЧКО ВАСПИТАЊЕ</w:t>
      </w:r>
    </w:p>
    <w:p w:rsidR="00ED392B" w:rsidRDefault="00CE02ED">
      <w:pPr>
        <w:pStyle w:val="BodyText"/>
        <w:tabs>
          <w:tab w:val="right" w:pos="4019"/>
        </w:tabs>
        <w:ind w:left="228"/>
        <w:rPr>
          <w:b/>
          <w:i/>
        </w:rPr>
      </w:pPr>
      <w:r>
        <w:t>Годишњи</w:t>
      </w:r>
      <w:r>
        <w:rPr>
          <w:spacing w:val="-1"/>
        </w:rPr>
        <w:t xml:space="preserve"> </w:t>
      </w:r>
      <w:r>
        <w:t>фонд</w:t>
      </w:r>
      <w:r>
        <w:rPr>
          <w:spacing w:val="-1"/>
        </w:rPr>
        <w:t xml:space="preserve"> </w:t>
      </w:r>
      <w:r>
        <w:t>часова:</w:t>
      </w:r>
      <w:r>
        <w:tab/>
      </w:r>
      <w:r>
        <w:rPr>
          <w:b/>
          <w:i/>
        </w:rPr>
        <w:t>62</w:t>
      </w:r>
    </w:p>
    <w:p w:rsidR="00ED392B" w:rsidRDefault="00CE02ED">
      <w:pPr>
        <w:tabs>
          <w:tab w:val="left" w:pos="3839"/>
        </w:tabs>
        <w:spacing w:before="1"/>
        <w:ind w:left="228"/>
        <w:rPr>
          <w:b/>
          <w:sz w:val="18"/>
        </w:rPr>
      </w:pPr>
      <w:r>
        <w:rPr>
          <w:sz w:val="18"/>
        </w:rPr>
        <w:t>Разред:</w:t>
      </w:r>
      <w:r>
        <w:rPr>
          <w:sz w:val="18"/>
        </w:rPr>
        <w:tab/>
      </w:r>
      <w:r>
        <w:rPr>
          <w:b/>
          <w:sz w:val="18"/>
        </w:rPr>
        <w:t>Трећи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622"/>
        </w:trPr>
        <w:tc>
          <w:tcPr>
            <w:tcW w:w="1873" w:type="dxa"/>
            <w:shd w:val="clear" w:color="auto" w:fill="D9D9D9"/>
          </w:tcPr>
          <w:p w:rsidR="00ED392B" w:rsidRDefault="00CE02ED">
            <w:pPr>
              <w:pStyle w:val="TableParagraph"/>
              <w:spacing w:before="207"/>
              <w:ind w:left="645" w:right="638"/>
              <w:jc w:val="center"/>
              <w:rPr>
                <w:b/>
                <w:sz w:val="18"/>
              </w:rPr>
            </w:pPr>
            <w:r>
              <w:rPr>
                <w:b/>
                <w:sz w:val="18"/>
              </w:rPr>
              <w:t>ТЕМА</w:t>
            </w:r>
          </w:p>
        </w:tc>
        <w:tc>
          <w:tcPr>
            <w:tcW w:w="1737" w:type="dxa"/>
            <w:shd w:val="clear" w:color="auto" w:fill="D9D9D9"/>
          </w:tcPr>
          <w:p w:rsidR="00ED392B" w:rsidRDefault="00ED392B">
            <w:pPr>
              <w:pStyle w:val="TableParagraph"/>
              <w:rPr>
                <w:b/>
                <w:sz w:val="18"/>
              </w:rPr>
            </w:pPr>
          </w:p>
          <w:p w:rsidR="00ED392B" w:rsidRDefault="00CE02ED">
            <w:pPr>
              <w:pStyle w:val="TableParagraph"/>
              <w:ind w:left="616" w:right="610"/>
              <w:jc w:val="center"/>
              <w:rPr>
                <w:b/>
                <w:sz w:val="18"/>
              </w:rPr>
            </w:pPr>
            <w:r>
              <w:rPr>
                <w:b/>
                <w:sz w:val="18"/>
              </w:rPr>
              <w:t>ЦИЉ</w:t>
            </w:r>
          </w:p>
        </w:tc>
        <w:tc>
          <w:tcPr>
            <w:tcW w:w="3340" w:type="dxa"/>
            <w:shd w:val="clear" w:color="auto" w:fill="D9D9D9"/>
          </w:tcPr>
          <w:p w:rsidR="00ED392B" w:rsidRDefault="00CE02ED">
            <w:pPr>
              <w:pStyle w:val="TableParagraph"/>
              <w:spacing w:line="206" w:lineRule="exact"/>
              <w:ind w:left="258" w:right="250"/>
              <w:jc w:val="center"/>
              <w:rPr>
                <w:b/>
                <w:sz w:val="18"/>
              </w:rPr>
            </w:pPr>
            <w:r>
              <w:rPr>
                <w:b/>
                <w:sz w:val="18"/>
              </w:rPr>
              <w:t>ИСХОДИ</w:t>
            </w:r>
          </w:p>
          <w:p w:rsidR="00ED392B" w:rsidRDefault="00CE02ED">
            <w:pPr>
              <w:pStyle w:val="TableParagraph"/>
              <w:spacing w:line="210" w:lineRule="atLeast"/>
              <w:ind w:left="259" w:right="250"/>
              <w:jc w:val="center"/>
              <w:rPr>
                <w:sz w:val="18"/>
              </w:rPr>
            </w:pPr>
            <w:r>
              <w:rPr>
                <w:sz w:val="18"/>
              </w:rPr>
              <w:t>По завршетку теме ученик ће бити у стању да:</w:t>
            </w:r>
          </w:p>
        </w:tc>
        <w:tc>
          <w:tcPr>
            <w:tcW w:w="2922" w:type="dxa"/>
            <w:shd w:val="clear" w:color="auto" w:fill="D9D9D9"/>
          </w:tcPr>
          <w:p w:rsidR="00ED392B" w:rsidRDefault="00CE02ED">
            <w:pPr>
              <w:pStyle w:val="TableParagraph"/>
              <w:spacing w:before="104"/>
              <w:ind w:left="876" w:right="186" w:hanging="672"/>
              <w:rPr>
                <w:b/>
                <w:sz w:val="18"/>
              </w:rPr>
            </w:pPr>
            <w:r>
              <w:rPr>
                <w:b/>
                <w:sz w:val="18"/>
              </w:rPr>
              <w:t>ПРЕПОРУЧЕНИ САДРЖАЈИ ПО ТЕМАМА</w:t>
            </w:r>
          </w:p>
        </w:tc>
        <w:tc>
          <w:tcPr>
            <w:tcW w:w="2956" w:type="dxa"/>
            <w:shd w:val="clear" w:color="auto" w:fill="D9D9D9"/>
          </w:tcPr>
          <w:p w:rsidR="00ED392B" w:rsidRDefault="00CE02ED">
            <w:pPr>
              <w:pStyle w:val="TableParagraph"/>
              <w:spacing w:before="1" w:line="208" w:lineRule="exact"/>
              <w:ind w:left="110" w:right="99"/>
              <w:jc w:val="center"/>
              <w:rPr>
                <w:b/>
                <w:sz w:val="18"/>
              </w:rPr>
            </w:pPr>
            <w:r>
              <w:rPr>
                <w:b/>
                <w:sz w:val="18"/>
              </w:rPr>
              <w:t>УПУТСТВО ЗА ДИДАКТИЧКО</w:t>
            </w:r>
            <w:r>
              <w:rPr>
                <w:b/>
                <w:i/>
                <w:sz w:val="18"/>
              </w:rPr>
              <w:t xml:space="preserve">- </w:t>
            </w:r>
            <w:r>
              <w:rPr>
                <w:b/>
                <w:sz w:val="18"/>
              </w:rPr>
              <w:t>МЕТОДИЧКО ОСТВАРИВАЊЕ ПРОГРАМА</w:t>
            </w:r>
          </w:p>
        </w:tc>
      </w:tr>
      <w:tr w:rsidR="00ED392B">
        <w:trPr>
          <w:trHeight w:val="2527"/>
        </w:trPr>
        <w:tc>
          <w:tcPr>
            <w:tcW w:w="1873" w:type="dxa"/>
          </w:tcPr>
          <w:p w:rsidR="00ED392B" w:rsidRDefault="00ED392B">
            <w:pPr>
              <w:pStyle w:val="TableParagraph"/>
              <w:spacing w:before="7"/>
              <w:rPr>
                <w:b/>
                <w:sz w:val="17"/>
              </w:rPr>
            </w:pPr>
          </w:p>
          <w:p w:rsidR="00ED392B" w:rsidRDefault="00CE02ED">
            <w:pPr>
              <w:pStyle w:val="TableParagraph"/>
              <w:numPr>
                <w:ilvl w:val="0"/>
                <w:numId w:val="1554"/>
              </w:numPr>
              <w:tabs>
                <w:tab w:val="left" w:pos="322"/>
              </w:tabs>
              <w:ind w:right="104"/>
              <w:rPr>
                <w:sz w:val="18"/>
              </w:rPr>
            </w:pPr>
            <w:r>
              <w:rPr>
                <w:sz w:val="18"/>
              </w:rPr>
              <w:t>Здравствена култура и физичка активност, као основа за реализовање постављених циљева и</w:t>
            </w:r>
            <w:r>
              <w:rPr>
                <w:spacing w:val="-2"/>
                <w:sz w:val="18"/>
              </w:rPr>
              <w:t xml:space="preserve"> </w:t>
            </w:r>
            <w:r>
              <w:rPr>
                <w:sz w:val="18"/>
              </w:rPr>
              <w:t>исхода;</w:t>
            </w:r>
          </w:p>
        </w:tc>
        <w:tc>
          <w:tcPr>
            <w:tcW w:w="1737" w:type="dxa"/>
          </w:tcPr>
          <w:p w:rsidR="00ED392B" w:rsidRDefault="00CE02ED">
            <w:pPr>
              <w:pStyle w:val="TableParagraph"/>
              <w:numPr>
                <w:ilvl w:val="0"/>
                <w:numId w:val="1553"/>
              </w:numPr>
              <w:tabs>
                <w:tab w:val="left" w:pos="322"/>
              </w:tabs>
              <w:ind w:right="129" w:hanging="148"/>
              <w:rPr>
                <w:sz w:val="18"/>
              </w:rPr>
            </w:pPr>
            <w:r>
              <w:rPr>
                <w:sz w:val="18"/>
              </w:rPr>
              <w:t>Унапређивање и очување здравља;</w:t>
            </w:r>
          </w:p>
          <w:p w:rsidR="00ED392B" w:rsidRDefault="00CE02ED">
            <w:pPr>
              <w:pStyle w:val="TableParagraph"/>
              <w:numPr>
                <w:ilvl w:val="0"/>
                <w:numId w:val="1553"/>
              </w:numPr>
              <w:tabs>
                <w:tab w:val="left" w:pos="322"/>
              </w:tabs>
              <w:ind w:right="149" w:hanging="148"/>
              <w:rPr>
                <w:sz w:val="18"/>
              </w:rPr>
            </w:pPr>
            <w:r>
              <w:rPr>
                <w:sz w:val="18"/>
              </w:rPr>
              <w:t>Утицај на правилно држање тела (превенција постуралних поремећаја);</w:t>
            </w:r>
          </w:p>
        </w:tc>
        <w:tc>
          <w:tcPr>
            <w:tcW w:w="3340" w:type="dxa"/>
          </w:tcPr>
          <w:p w:rsidR="00ED392B" w:rsidRDefault="00CE02ED">
            <w:pPr>
              <w:pStyle w:val="TableParagraph"/>
              <w:numPr>
                <w:ilvl w:val="0"/>
                <w:numId w:val="1552"/>
              </w:numPr>
              <w:tabs>
                <w:tab w:val="left" w:pos="322"/>
              </w:tabs>
              <w:ind w:right="670"/>
              <w:rPr>
                <w:sz w:val="18"/>
              </w:rPr>
            </w:pPr>
            <w:r>
              <w:rPr>
                <w:sz w:val="18"/>
              </w:rPr>
              <w:t>препозна везе између физичке активности и</w:t>
            </w:r>
            <w:r>
              <w:rPr>
                <w:spacing w:val="-1"/>
                <w:sz w:val="18"/>
              </w:rPr>
              <w:t xml:space="preserve"> </w:t>
            </w:r>
            <w:r>
              <w:rPr>
                <w:sz w:val="18"/>
              </w:rPr>
              <w:t>здравља.</w:t>
            </w:r>
          </w:p>
          <w:p w:rsidR="00ED392B" w:rsidRDefault="00CE02ED">
            <w:pPr>
              <w:pStyle w:val="TableParagraph"/>
              <w:numPr>
                <w:ilvl w:val="0"/>
                <w:numId w:val="1552"/>
              </w:numPr>
              <w:tabs>
                <w:tab w:val="left" w:pos="323"/>
              </w:tabs>
              <w:ind w:left="320" w:right="167" w:hanging="232"/>
              <w:rPr>
                <w:sz w:val="18"/>
              </w:rPr>
            </w:pPr>
            <w:r>
              <w:rPr>
                <w:sz w:val="18"/>
              </w:rPr>
              <w:t>објасни карактеристике положаја тела, покрета и кретања у професији за коју се школује и уочити оне, које могу имати негативан утицај на његов раст,</w:t>
            </w:r>
            <w:r>
              <w:rPr>
                <w:spacing w:val="-2"/>
                <w:sz w:val="18"/>
              </w:rPr>
              <w:t xml:space="preserve"> </w:t>
            </w:r>
            <w:r>
              <w:rPr>
                <w:sz w:val="18"/>
              </w:rPr>
              <w:t>развој;</w:t>
            </w:r>
          </w:p>
          <w:p w:rsidR="00ED392B" w:rsidRDefault="00CE02ED">
            <w:pPr>
              <w:pStyle w:val="TableParagraph"/>
              <w:numPr>
                <w:ilvl w:val="0"/>
                <w:numId w:val="1552"/>
              </w:numPr>
              <w:tabs>
                <w:tab w:val="left" w:pos="321"/>
              </w:tabs>
              <w:spacing w:before="14" w:line="208" w:lineRule="exact"/>
              <w:ind w:left="319" w:right="169" w:hanging="232"/>
              <w:rPr>
                <w:sz w:val="18"/>
              </w:rPr>
            </w:pPr>
            <w:r>
              <w:rPr>
                <w:sz w:val="18"/>
              </w:rPr>
              <w:t>одабраи и изведе вежбе обликовања и вежбе из корективне гимнастике, које ће превентивно утицати на могуће негативне утицаје услед рада у одабраној</w:t>
            </w:r>
            <w:r>
              <w:rPr>
                <w:spacing w:val="-1"/>
                <w:sz w:val="18"/>
              </w:rPr>
              <w:t xml:space="preserve"> </w:t>
            </w:r>
            <w:r>
              <w:rPr>
                <w:sz w:val="18"/>
              </w:rPr>
              <w:t>професији.</w:t>
            </w:r>
          </w:p>
        </w:tc>
        <w:tc>
          <w:tcPr>
            <w:tcW w:w="2922" w:type="dxa"/>
          </w:tcPr>
          <w:p w:rsidR="00ED392B" w:rsidRDefault="00CE02ED">
            <w:pPr>
              <w:pStyle w:val="TableParagraph"/>
              <w:numPr>
                <w:ilvl w:val="0"/>
                <w:numId w:val="1551"/>
              </w:numPr>
              <w:tabs>
                <w:tab w:val="left" w:pos="321"/>
              </w:tabs>
              <w:spacing w:line="215" w:lineRule="exact"/>
              <w:ind w:hanging="233"/>
              <w:rPr>
                <w:sz w:val="18"/>
              </w:rPr>
            </w:pPr>
            <w:r>
              <w:rPr>
                <w:sz w:val="18"/>
              </w:rPr>
              <w:t>Вежбе обликовања (јачања,</w:t>
            </w:r>
          </w:p>
          <w:p w:rsidR="00ED392B" w:rsidRDefault="00CE02ED">
            <w:pPr>
              <w:pStyle w:val="TableParagraph"/>
              <w:ind w:left="319"/>
              <w:rPr>
                <w:sz w:val="18"/>
              </w:rPr>
            </w:pPr>
            <w:r>
              <w:rPr>
                <w:sz w:val="18"/>
              </w:rPr>
              <w:t>лабављење и растезање);</w:t>
            </w:r>
          </w:p>
          <w:p w:rsidR="00ED392B" w:rsidRDefault="00CE02ED">
            <w:pPr>
              <w:pStyle w:val="TableParagraph"/>
              <w:numPr>
                <w:ilvl w:val="0"/>
                <w:numId w:val="1551"/>
              </w:numPr>
              <w:tabs>
                <w:tab w:val="left" w:pos="320"/>
              </w:tabs>
              <w:spacing w:before="1"/>
              <w:ind w:right="960" w:hanging="233"/>
              <w:rPr>
                <w:sz w:val="18"/>
              </w:rPr>
            </w:pPr>
            <w:r>
              <w:rPr>
                <w:sz w:val="18"/>
              </w:rPr>
              <w:t>Вежбе из корективне гимнастике;</w:t>
            </w:r>
          </w:p>
          <w:p w:rsidR="00ED392B" w:rsidRDefault="00CE02ED">
            <w:pPr>
              <w:pStyle w:val="TableParagraph"/>
              <w:numPr>
                <w:ilvl w:val="0"/>
                <w:numId w:val="1551"/>
              </w:numPr>
              <w:tabs>
                <w:tab w:val="left" w:pos="320"/>
              </w:tabs>
              <w:spacing w:before="1"/>
              <w:ind w:right="296"/>
              <w:rPr>
                <w:sz w:val="18"/>
              </w:rPr>
            </w:pPr>
            <w:r>
              <w:rPr>
                <w:sz w:val="18"/>
              </w:rPr>
              <w:t>Провера стања моторичких и функционалних</w:t>
            </w:r>
            <w:r>
              <w:rPr>
                <w:spacing w:val="2"/>
                <w:sz w:val="18"/>
              </w:rPr>
              <w:t xml:space="preserve"> </w:t>
            </w:r>
            <w:r>
              <w:rPr>
                <w:sz w:val="18"/>
              </w:rPr>
              <w:t>способности;</w:t>
            </w:r>
          </w:p>
        </w:tc>
        <w:tc>
          <w:tcPr>
            <w:tcW w:w="2956" w:type="dxa"/>
            <w:vMerge w:val="restart"/>
          </w:tcPr>
          <w:p w:rsidR="00ED392B" w:rsidRDefault="00CE02ED">
            <w:pPr>
              <w:pStyle w:val="TableParagraph"/>
              <w:numPr>
                <w:ilvl w:val="0"/>
                <w:numId w:val="1550"/>
              </w:numPr>
              <w:tabs>
                <w:tab w:val="left" w:pos="366"/>
              </w:tabs>
              <w:ind w:right="552" w:hanging="236"/>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1550"/>
              </w:numPr>
              <w:tabs>
                <w:tab w:val="left" w:pos="366"/>
              </w:tabs>
              <w:ind w:left="364" w:right="163" w:hanging="235"/>
              <w:rPr>
                <w:sz w:val="18"/>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1"/>
                <w:sz w:val="18"/>
              </w:rPr>
              <w:t xml:space="preserve"> </w:t>
            </w:r>
            <w:r>
              <w:rPr>
                <w:sz w:val="18"/>
              </w:rPr>
              <w:t>здравље;</w:t>
            </w:r>
          </w:p>
          <w:p w:rsidR="00ED392B" w:rsidRDefault="00CE02ED">
            <w:pPr>
              <w:pStyle w:val="TableParagraph"/>
              <w:numPr>
                <w:ilvl w:val="0"/>
                <w:numId w:val="1550"/>
              </w:numPr>
              <w:tabs>
                <w:tab w:val="left" w:pos="364"/>
              </w:tabs>
              <w:spacing w:before="4"/>
              <w:ind w:left="363" w:right="85" w:hanging="236"/>
              <w:rPr>
                <w:sz w:val="18"/>
              </w:rPr>
            </w:pPr>
            <w:r>
              <w:rPr>
                <w:sz w:val="18"/>
              </w:rPr>
              <w:t>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rsidR="00ED392B" w:rsidRDefault="00CE02ED">
            <w:pPr>
              <w:pStyle w:val="TableParagraph"/>
              <w:numPr>
                <w:ilvl w:val="0"/>
                <w:numId w:val="1550"/>
              </w:numPr>
              <w:tabs>
                <w:tab w:val="left" w:pos="364"/>
              </w:tabs>
              <w:spacing w:before="5"/>
              <w:ind w:left="363" w:right="94" w:hanging="236"/>
              <w:rPr>
                <w:sz w:val="18"/>
              </w:rPr>
            </w:pPr>
            <w:r>
              <w:rPr>
                <w:sz w:val="18"/>
              </w:rPr>
              <w:t>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w:t>
            </w:r>
            <w:r>
              <w:rPr>
                <w:spacing w:val="-1"/>
                <w:sz w:val="18"/>
              </w:rPr>
              <w:t xml:space="preserve"> </w:t>
            </w:r>
            <w:r>
              <w:rPr>
                <w:sz w:val="18"/>
              </w:rPr>
              <w:t>вежбама.</w:t>
            </w:r>
          </w:p>
          <w:p w:rsidR="00ED392B" w:rsidRDefault="00ED392B">
            <w:pPr>
              <w:pStyle w:val="TableParagraph"/>
              <w:spacing w:before="9"/>
              <w:rPr>
                <w:b/>
                <w:sz w:val="18"/>
              </w:rPr>
            </w:pPr>
          </w:p>
          <w:p w:rsidR="00ED392B" w:rsidRDefault="00CE02ED">
            <w:pPr>
              <w:pStyle w:val="TableParagraph"/>
              <w:spacing w:before="1"/>
              <w:ind w:left="88"/>
              <w:rPr>
                <w:b/>
                <w:sz w:val="18"/>
              </w:rPr>
            </w:pPr>
            <w:r>
              <w:rPr>
                <w:b/>
                <w:sz w:val="18"/>
                <w:u w:val="single"/>
              </w:rPr>
              <w:t>Облици наставе</w:t>
            </w:r>
          </w:p>
          <w:p w:rsidR="00ED392B" w:rsidRDefault="00CE02ED">
            <w:pPr>
              <w:pStyle w:val="TableParagraph"/>
              <w:spacing w:before="1"/>
              <w:ind w:left="89" w:right="176"/>
              <w:rPr>
                <w:sz w:val="18"/>
              </w:rPr>
            </w:pPr>
            <w:r>
              <w:rPr>
                <w:sz w:val="18"/>
              </w:rPr>
              <w:t>Предмет се реализује кроз следеће облике наставе:</w:t>
            </w:r>
          </w:p>
        </w:tc>
      </w:tr>
      <w:tr w:rsidR="00ED392B">
        <w:trPr>
          <w:trHeight w:val="2788"/>
        </w:trPr>
        <w:tc>
          <w:tcPr>
            <w:tcW w:w="1873" w:type="dxa"/>
          </w:tcPr>
          <w:p w:rsidR="00ED392B" w:rsidRDefault="00CE02ED">
            <w:pPr>
              <w:pStyle w:val="TableParagraph"/>
              <w:numPr>
                <w:ilvl w:val="0"/>
                <w:numId w:val="1549"/>
              </w:numPr>
              <w:tabs>
                <w:tab w:val="left" w:pos="322"/>
              </w:tabs>
              <w:ind w:right="89"/>
              <w:rPr>
                <w:sz w:val="18"/>
              </w:rPr>
            </w:pPr>
            <w:r>
              <w:rPr>
                <w:sz w:val="18"/>
              </w:rPr>
              <w:t>Развој моторичких и функционалних способности човека, као основа за реализовање постављених циљева и</w:t>
            </w:r>
            <w:r>
              <w:rPr>
                <w:spacing w:val="-2"/>
                <w:sz w:val="18"/>
              </w:rPr>
              <w:t xml:space="preserve"> </w:t>
            </w:r>
            <w:r>
              <w:rPr>
                <w:sz w:val="18"/>
              </w:rPr>
              <w:t>исхода;</w:t>
            </w:r>
          </w:p>
        </w:tc>
        <w:tc>
          <w:tcPr>
            <w:tcW w:w="1737" w:type="dxa"/>
          </w:tcPr>
          <w:p w:rsidR="00ED392B" w:rsidRDefault="00CE02ED">
            <w:pPr>
              <w:pStyle w:val="TableParagraph"/>
              <w:numPr>
                <w:ilvl w:val="0"/>
                <w:numId w:val="1548"/>
              </w:numPr>
              <w:tabs>
                <w:tab w:val="left" w:pos="207"/>
              </w:tabs>
              <w:ind w:right="100"/>
              <w:rPr>
                <w:sz w:val="18"/>
              </w:rPr>
            </w:pPr>
            <w:r>
              <w:rPr>
                <w:sz w:val="18"/>
              </w:rPr>
              <w:t>Развој и усавршавање моторичких способности и теоријских знања неопходних за самостални рад на њима;</w:t>
            </w:r>
          </w:p>
        </w:tc>
        <w:tc>
          <w:tcPr>
            <w:tcW w:w="3340" w:type="dxa"/>
          </w:tcPr>
          <w:p w:rsidR="00ED392B" w:rsidRDefault="00CE02ED">
            <w:pPr>
              <w:pStyle w:val="TableParagraph"/>
              <w:numPr>
                <w:ilvl w:val="0"/>
                <w:numId w:val="1547"/>
              </w:numPr>
              <w:tabs>
                <w:tab w:val="left" w:pos="325"/>
              </w:tabs>
              <w:ind w:right="112" w:hanging="236"/>
              <w:jc w:val="both"/>
              <w:rPr>
                <w:sz w:val="18"/>
              </w:rPr>
            </w:pPr>
            <w:r>
              <w:rPr>
                <w:sz w:val="18"/>
              </w:rPr>
              <w:t>именује моторичке способности које треба развијати, средства и методе за њихов</w:t>
            </w:r>
            <w:r>
              <w:rPr>
                <w:spacing w:val="-1"/>
                <w:sz w:val="18"/>
              </w:rPr>
              <w:t xml:space="preserve"> </w:t>
            </w:r>
            <w:r>
              <w:rPr>
                <w:sz w:val="18"/>
              </w:rPr>
              <w:t>развој;</w:t>
            </w:r>
          </w:p>
          <w:p w:rsidR="00ED392B" w:rsidRDefault="00CE02ED">
            <w:pPr>
              <w:pStyle w:val="TableParagraph"/>
              <w:numPr>
                <w:ilvl w:val="0"/>
                <w:numId w:val="1547"/>
              </w:numPr>
              <w:tabs>
                <w:tab w:val="left" w:pos="325"/>
              </w:tabs>
              <w:ind w:left="323" w:right="81" w:hanging="236"/>
              <w:rPr>
                <w:sz w:val="18"/>
              </w:rPr>
            </w:pPr>
            <w:r>
              <w:rPr>
                <w:sz w:val="18"/>
              </w:rPr>
              <w:t>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2922" w:type="dxa"/>
          </w:tcPr>
          <w:p w:rsidR="00ED392B" w:rsidRDefault="00CE02ED">
            <w:pPr>
              <w:pStyle w:val="TableParagraph"/>
              <w:numPr>
                <w:ilvl w:val="0"/>
                <w:numId w:val="1546"/>
              </w:numPr>
              <w:tabs>
                <w:tab w:val="left" w:pos="321"/>
              </w:tabs>
              <w:ind w:right="457" w:hanging="233"/>
              <w:rPr>
                <w:sz w:val="18"/>
              </w:rPr>
            </w:pPr>
            <w:r>
              <w:rPr>
                <w:sz w:val="18"/>
              </w:rPr>
              <w:t>Вежбе снаге без и са малим теговима (до 4 кг);</w:t>
            </w:r>
          </w:p>
          <w:p w:rsidR="00ED392B" w:rsidRDefault="00CE02ED">
            <w:pPr>
              <w:pStyle w:val="TableParagraph"/>
              <w:numPr>
                <w:ilvl w:val="0"/>
                <w:numId w:val="1546"/>
              </w:numPr>
              <w:tabs>
                <w:tab w:val="left" w:pos="321"/>
              </w:tabs>
              <w:ind w:hanging="233"/>
              <w:rPr>
                <w:sz w:val="18"/>
              </w:rPr>
            </w:pPr>
            <w:r>
              <w:rPr>
                <w:sz w:val="18"/>
              </w:rPr>
              <w:t>Трчање на 800 м ученице и</w:t>
            </w:r>
            <w:r>
              <w:rPr>
                <w:spacing w:val="3"/>
                <w:sz w:val="18"/>
              </w:rPr>
              <w:t xml:space="preserve"> </w:t>
            </w:r>
            <w:r>
              <w:rPr>
                <w:sz w:val="18"/>
              </w:rPr>
              <w:t>1000</w:t>
            </w:r>
          </w:p>
          <w:p w:rsidR="00ED392B" w:rsidRDefault="00CE02ED">
            <w:pPr>
              <w:pStyle w:val="TableParagraph"/>
              <w:ind w:left="320"/>
              <w:rPr>
                <w:sz w:val="18"/>
              </w:rPr>
            </w:pPr>
            <w:r>
              <w:rPr>
                <w:sz w:val="18"/>
              </w:rPr>
              <w:t>м ученици ;</w:t>
            </w:r>
          </w:p>
          <w:p w:rsidR="00ED392B" w:rsidRDefault="00CE02ED">
            <w:pPr>
              <w:pStyle w:val="TableParagraph"/>
              <w:numPr>
                <w:ilvl w:val="0"/>
                <w:numId w:val="1546"/>
              </w:numPr>
              <w:tabs>
                <w:tab w:val="left" w:pos="321"/>
              </w:tabs>
              <w:rPr>
                <w:sz w:val="18"/>
              </w:rPr>
            </w:pPr>
            <w:r>
              <w:rPr>
                <w:sz w:val="18"/>
              </w:rPr>
              <w:t>Трчање на 60 м и 100 м;</w:t>
            </w:r>
          </w:p>
          <w:p w:rsidR="00ED392B" w:rsidRDefault="00CE02ED">
            <w:pPr>
              <w:pStyle w:val="TableParagraph"/>
              <w:numPr>
                <w:ilvl w:val="0"/>
                <w:numId w:val="1546"/>
              </w:numPr>
              <w:tabs>
                <w:tab w:val="left" w:pos="321"/>
              </w:tabs>
              <w:ind w:right="110"/>
              <w:rPr>
                <w:sz w:val="18"/>
              </w:rPr>
            </w:pPr>
            <w:r>
              <w:rPr>
                <w:sz w:val="18"/>
              </w:rPr>
              <w:t>Вежбе растезања (број понављања и издржај у крајњем положају);</w:t>
            </w:r>
          </w:p>
          <w:p w:rsidR="00ED392B" w:rsidRDefault="00CE02ED">
            <w:pPr>
              <w:pStyle w:val="TableParagraph"/>
              <w:numPr>
                <w:ilvl w:val="0"/>
                <w:numId w:val="1546"/>
              </w:numPr>
              <w:tabs>
                <w:tab w:val="left" w:pos="321"/>
              </w:tabs>
              <w:spacing w:before="1"/>
              <w:ind w:right="410"/>
              <w:rPr>
                <w:sz w:val="18"/>
              </w:rPr>
            </w:pPr>
            <w:r>
              <w:rPr>
                <w:sz w:val="18"/>
              </w:rPr>
              <w:t>Полигони спретности и окретности и спортске игре;</w:t>
            </w:r>
          </w:p>
          <w:p w:rsidR="00ED392B" w:rsidRDefault="00CE02ED">
            <w:pPr>
              <w:pStyle w:val="TableParagraph"/>
              <w:numPr>
                <w:ilvl w:val="0"/>
                <w:numId w:val="1546"/>
              </w:numPr>
              <w:tabs>
                <w:tab w:val="left" w:pos="321"/>
              </w:tabs>
              <w:spacing w:before="1"/>
              <w:rPr>
                <w:sz w:val="18"/>
              </w:rPr>
            </w:pPr>
            <w:r>
              <w:rPr>
                <w:sz w:val="18"/>
              </w:rPr>
              <w:t>Аеробик;</w:t>
            </w:r>
          </w:p>
          <w:p w:rsidR="00ED392B" w:rsidRDefault="00CE02ED">
            <w:pPr>
              <w:pStyle w:val="TableParagraph"/>
              <w:numPr>
                <w:ilvl w:val="0"/>
                <w:numId w:val="1546"/>
              </w:numPr>
              <w:tabs>
                <w:tab w:val="left" w:pos="321"/>
              </w:tabs>
              <w:rPr>
                <w:sz w:val="18"/>
              </w:rPr>
            </w:pPr>
            <w:r>
              <w:rPr>
                <w:sz w:val="18"/>
              </w:rPr>
              <w:t>Обука техника</w:t>
            </w:r>
            <w:r>
              <w:rPr>
                <w:spacing w:val="-1"/>
                <w:sz w:val="18"/>
              </w:rPr>
              <w:t xml:space="preserve"> </w:t>
            </w:r>
            <w:r>
              <w:rPr>
                <w:sz w:val="18"/>
              </w:rPr>
              <w:t>пливања;</w:t>
            </w:r>
          </w:p>
        </w:tc>
        <w:tc>
          <w:tcPr>
            <w:tcW w:w="2956" w:type="dxa"/>
            <w:vMerge/>
            <w:tcBorders>
              <w:top w:val="nil"/>
            </w:tcBorders>
          </w:tcPr>
          <w:p w:rsidR="00ED392B" w:rsidRDefault="00ED392B">
            <w:pPr>
              <w:rPr>
                <w:sz w:val="2"/>
                <w:szCs w:val="2"/>
              </w:rPr>
            </w:pPr>
          </w:p>
        </w:tc>
      </w:tr>
      <w:tr w:rsidR="00ED392B">
        <w:trPr>
          <w:trHeight w:val="1686"/>
        </w:trPr>
        <w:tc>
          <w:tcPr>
            <w:tcW w:w="1873" w:type="dxa"/>
          </w:tcPr>
          <w:p w:rsidR="00ED392B" w:rsidRDefault="00CE02ED">
            <w:pPr>
              <w:pStyle w:val="TableParagraph"/>
              <w:numPr>
                <w:ilvl w:val="0"/>
                <w:numId w:val="1545"/>
              </w:numPr>
              <w:tabs>
                <w:tab w:val="left" w:pos="325"/>
              </w:tabs>
              <w:ind w:right="196" w:hanging="236"/>
              <w:rPr>
                <w:sz w:val="18"/>
              </w:rPr>
            </w:pPr>
            <w:r>
              <w:rPr>
                <w:sz w:val="18"/>
              </w:rPr>
              <w:t>Усвајање знања, умења и вештина из спортских грана и дисциплина као основа за реализовање</w:t>
            </w:r>
          </w:p>
          <w:p w:rsidR="00ED392B" w:rsidRDefault="00CE02ED">
            <w:pPr>
              <w:pStyle w:val="TableParagraph"/>
              <w:spacing w:before="5" w:line="199" w:lineRule="exact"/>
              <w:ind w:left="323"/>
              <w:rPr>
                <w:sz w:val="18"/>
              </w:rPr>
            </w:pPr>
            <w:r>
              <w:rPr>
                <w:sz w:val="18"/>
              </w:rPr>
              <w:t>постављених</w:t>
            </w:r>
          </w:p>
        </w:tc>
        <w:tc>
          <w:tcPr>
            <w:tcW w:w="1737" w:type="dxa"/>
          </w:tcPr>
          <w:p w:rsidR="00ED392B" w:rsidRDefault="00CE02ED">
            <w:pPr>
              <w:pStyle w:val="TableParagraph"/>
              <w:numPr>
                <w:ilvl w:val="0"/>
                <w:numId w:val="1544"/>
              </w:numPr>
              <w:tabs>
                <w:tab w:val="left" w:pos="322"/>
              </w:tabs>
              <w:ind w:right="94" w:hanging="147"/>
              <w:rPr>
                <w:sz w:val="18"/>
              </w:rPr>
            </w:pPr>
            <w:r>
              <w:rPr>
                <w:sz w:val="18"/>
              </w:rPr>
              <w:t>Стицање моторичких умења (вештина) и теоријских знања неопходних за за њихово усвајање;</w:t>
            </w:r>
          </w:p>
          <w:p w:rsidR="00ED392B" w:rsidRDefault="00CE02ED">
            <w:pPr>
              <w:pStyle w:val="TableParagraph"/>
              <w:numPr>
                <w:ilvl w:val="0"/>
                <w:numId w:val="1544"/>
              </w:numPr>
              <w:tabs>
                <w:tab w:val="left" w:pos="321"/>
              </w:tabs>
              <w:spacing w:before="5" w:line="200" w:lineRule="exact"/>
              <w:ind w:left="320" w:hanging="263"/>
              <w:rPr>
                <w:sz w:val="18"/>
              </w:rPr>
            </w:pPr>
            <w:r>
              <w:rPr>
                <w:sz w:val="18"/>
              </w:rPr>
              <w:t>Мотивација</w:t>
            </w:r>
          </w:p>
        </w:tc>
        <w:tc>
          <w:tcPr>
            <w:tcW w:w="3340" w:type="dxa"/>
          </w:tcPr>
          <w:p w:rsidR="00ED392B" w:rsidRDefault="00CE02ED">
            <w:pPr>
              <w:pStyle w:val="TableParagraph"/>
              <w:numPr>
                <w:ilvl w:val="0"/>
                <w:numId w:val="1543"/>
              </w:numPr>
              <w:tabs>
                <w:tab w:val="left" w:pos="325"/>
              </w:tabs>
              <w:ind w:right="192" w:hanging="236"/>
              <w:rPr>
                <w:sz w:val="18"/>
              </w:rPr>
            </w:pPr>
            <w:r>
              <w:rPr>
                <w:sz w:val="18"/>
              </w:rPr>
              <w:t>кратко опише основне карактеристике и правила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1543"/>
              </w:numPr>
              <w:tabs>
                <w:tab w:val="left" w:pos="324"/>
              </w:tabs>
              <w:spacing w:before="16" w:line="208" w:lineRule="exact"/>
              <w:ind w:left="322" w:right="401" w:hanging="236"/>
              <w:rPr>
                <w:sz w:val="18"/>
              </w:rPr>
            </w:pPr>
            <w:r>
              <w:rPr>
                <w:sz w:val="18"/>
              </w:rPr>
              <w:t>демонстрира – вежбе и технике атлетских дисциплина и вежбе на справама и тлу које се уче (поседовати</w:t>
            </w:r>
            <w:r>
              <w:rPr>
                <w:spacing w:val="-1"/>
                <w:sz w:val="18"/>
              </w:rPr>
              <w:t xml:space="preserve"> </w:t>
            </w:r>
            <w:r>
              <w:rPr>
                <w:sz w:val="18"/>
              </w:rPr>
              <w:t>вештину);</w:t>
            </w:r>
          </w:p>
        </w:tc>
        <w:tc>
          <w:tcPr>
            <w:tcW w:w="2922" w:type="dxa"/>
          </w:tcPr>
          <w:p w:rsidR="00ED392B" w:rsidRDefault="00CE02ED">
            <w:pPr>
              <w:pStyle w:val="TableParagraph"/>
              <w:spacing w:line="206" w:lineRule="exact"/>
              <w:ind w:left="786"/>
              <w:rPr>
                <w:b/>
                <w:sz w:val="18"/>
              </w:rPr>
            </w:pPr>
            <w:r>
              <w:rPr>
                <w:b/>
                <w:sz w:val="18"/>
              </w:rPr>
              <w:t>АТЛЕТИКА</w:t>
            </w:r>
          </w:p>
          <w:p w:rsidR="00ED392B" w:rsidRDefault="00CE02ED">
            <w:pPr>
              <w:pStyle w:val="TableParagraph"/>
              <w:spacing w:before="1"/>
              <w:ind w:left="88" w:right="73"/>
              <w:rPr>
                <w:sz w:val="18"/>
              </w:rPr>
            </w:pPr>
            <w:r>
              <w:rPr>
                <w:sz w:val="18"/>
              </w:rPr>
              <w:t xml:space="preserve">У </w:t>
            </w:r>
            <w:r>
              <w:rPr>
                <w:spacing w:val="-5"/>
                <w:sz w:val="18"/>
              </w:rPr>
              <w:t xml:space="preserve">свим </w:t>
            </w:r>
            <w:r>
              <w:rPr>
                <w:spacing w:val="-6"/>
                <w:sz w:val="18"/>
              </w:rPr>
              <w:t xml:space="preserve">атлетским </w:t>
            </w:r>
            <w:r>
              <w:rPr>
                <w:spacing w:val="-7"/>
                <w:sz w:val="18"/>
              </w:rPr>
              <w:t xml:space="preserve">дисциплинама </w:t>
            </w:r>
            <w:r>
              <w:rPr>
                <w:spacing w:val="-6"/>
                <w:sz w:val="18"/>
              </w:rPr>
              <w:t xml:space="preserve">треба радити </w:t>
            </w:r>
            <w:r>
              <w:rPr>
                <w:spacing w:val="-4"/>
                <w:sz w:val="18"/>
              </w:rPr>
              <w:t xml:space="preserve">на </w:t>
            </w:r>
            <w:r>
              <w:rPr>
                <w:spacing w:val="-7"/>
                <w:sz w:val="18"/>
              </w:rPr>
              <w:t xml:space="preserve">усавршавању </w:t>
            </w:r>
            <w:r>
              <w:rPr>
                <w:spacing w:val="-6"/>
                <w:sz w:val="18"/>
              </w:rPr>
              <w:t xml:space="preserve">технике </w:t>
            </w:r>
            <w:r>
              <w:rPr>
                <w:sz w:val="18"/>
              </w:rPr>
              <w:t xml:space="preserve">и </w:t>
            </w:r>
            <w:r>
              <w:rPr>
                <w:spacing w:val="-7"/>
                <w:sz w:val="18"/>
              </w:rPr>
              <w:t xml:space="preserve">развијању </w:t>
            </w:r>
            <w:r>
              <w:rPr>
                <w:spacing w:val="-6"/>
                <w:sz w:val="18"/>
              </w:rPr>
              <w:t xml:space="preserve">водећих </w:t>
            </w:r>
            <w:r>
              <w:rPr>
                <w:spacing w:val="-7"/>
                <w:sz w:val="18"/>
              </w:rPr>
              <w:t xml:space="preserve">моторичких </w:t>
            </w:r>
            <w:r>
              <w:rPr>
                <w:spacing w:val="-6"/>
                <w:sz w:val="18"/>
              </w:rPr>
              <w:t xml:space="preserve">особина </w:t>
            </w:r>
            <w:r>
              <w:rPr>
                <w:spacing w:val="-4"/>
                <w:sz w:val="18"/>
              </w:rPr>
              <w:t xml:space="preserve">за </w:t>
            </w:r>
            <w:r>
              <w:rPr>
                <w:spacing w:val="-6"/>
                <w:sz w:val="18"/>
              </w:rPr>
              <w:t>дату дисциплину.</w:t>
            </w:r>
          </w:p>
          <w:p w:rsidR="00ED392B" w:rsidRDefault="00CE02ED">
            <w:pPr>
              <w:pStyle w:val="TableParagraph"/>
              <w:spacing w:before="3"/>
              <w:ind w:left="88"/>
              <w:rPr>
                <w:b/>
                <w:i/>
                <w:sz w:val="18"/>
              </w:rPr>
            </w:pPr>
            <w:r>
              <w:rPr>
                <w:b/>
                <w:i/>
                <w:sz w:val="18"/>
              </w:rPr>
              <w:t>Трчање</w:t>
            </w:r>
          </w:p>
          <w:p w:rsidR="00ED392B" w:rsidRDefault="00CE02ED">
            <w:pPr>
              <w:pStyle w:val="TableParagraph"/>
              <w:spacing w:before="1"/>
              <w:ind w:left="88"/>
              <w:rPr>
                <w:sz w:val="18"/>
              </w:rPr>
            </w:pPr>
            <w:r>
              <w:rPr>
                <w:spacing w:val="-6"/>
                <w:sz w:val="18"/>
              </w:rPr>
              <w:t xml:space="preserve">Трчање </w:t>
            </w:r>
            <w:r>
              <w:rPr>
                <w:spacing w:val="-4"/>
                <w:sz w:val="18"/>
              </w:rPr>
              <w:t xml:space="preserve">на </w:t>
            </w:r>
            <w:r>
              <w:rPr>
                <w:spacing w:val="-5"/>
                <w:sz w:val="18"/>
              </w:rPr>
              <w:t xml:space="preserve">100 </w:t>
            </w:r>
            <w:r>
              <w:rPr>
                <w:sz w:val="18"/>
              </w:rPr>
              <w:t xml:space="preserve">м – </w:t>
            </w:r>
            <w:r>
              <w:rPr>
                <w:spacing w:val="-6"/>
                <w:sz w:val="18"/>
              </w:rPr>
              <w:t xml:space="preserve">ученици </w:t>
            </w:r>
            <w:r>
              <w:rPr>
                <w:sz w:val="18"/>
              </w:rPr>
              <w:t xml:space="preserve">и </w:t>
            </w:r>
            <w:r>
              <w:rPr>
                <w:spacing w:val="-7"/>
                <w:sz w:val="18"/>
              </w:rPr>
              <w:t xml:space="preserve">ученице, </w:t>
            </w:r>
            <w:r>
              <w:rPr>
                <w:spacing w:val="-4"/>
                <w:sz w:val="18"/>
              </w:rPr>
              <w:t xml:space="preserve">на </w:t>
            </w:r>
            <w:r>
              <w:rPr>
                <w:spacing w:val="-6"/>
                <w:sz w:val="18"/>
              </w:rPr>
              <w:t xml:space="preserve">1000 </w:t>
            </w:r>
            <w:r>
              <w:rPr>
                <w:sz w:val="18"/>
              </w:rPr>
              <w:t xml:space="preserve">м – </w:t>
            </w:r>
            <w:r>
              <w:rPr>
                <w:spacing w:val="-6"/>
                <w:sz w:val="18"/>
              </w:rPr>
              <w:t>ученици,</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8546"/>
        </w:trPr>
        <w:tc>
          <w:tcPr>
            <w:tcW w:w="1873" w:type="dxa"/>
          </w:tcPr>
          <w:p w:rsidR="00ED392B" w:rsidRDefault="00CE02ED">
            <w:pPr>
              <w:pStyle w:val="TableParagraph"/>
              <w:spacing w:line="206" w:lineRule="exact"/>
              <w:ind w:left="324"/>
              <w:rPr>
                <w:sz w:val="18"/>
              </w:rPr>
            </w:pPr>
            <w:r>
              <w:rPr>
                <w:sz w:val="18"/>
              </w:rPr>
              <w:t>циљева и исхода;</w:t>
            </w:r>
          </w:p>
          <w:p w:rsidR="00ED392B" w:rsidRDefault="00ED392B">
            <w:pPr>
              <w:pStyle w:val="TableParagraph"/>
              <w:spacing w:before="2"/>
              <w:rPr>
                <w:sz w:val="18"/>
              </w:rPr>
            </w:pPr>
          </w:p>
          <w:p w:rsidR="00ED392B" w:rsidRDefault="00CE02ED">
            <w:pPr>
              <w:pStyle w:val="TableParagraph"/>
              <w:numPr>
                <w:ilvl w:val="0"/>
                <w:numId w:val="1542"/>
              </w:numPr>
              <w:tabs>
                <w:tab w:val="left" w:pos="322"/>
              </w:tabs>
              <w:ind w:hanging="227"/>
              <w:rPr>
                <w:sz w:val="18"/>
              </w:rPr>
            </w:pPr>
            <w:r>
              <w:rPr>
                <w:sz w:val="18"/>
              </w:rPr>
              <w:t>Атлетика;</w:t>
            </w:r>
          </w:p>
          <w:p w:rsidR="00ED392B" w:rsidRDefault="00ED392B">
            <w:pPr>
              <w:pStyle w:val="TableParagraph"/>
            </w:pPr>
          </w:p>
          <w:p w:rsidR="00ED392B" w:rsidRDefault="00ED392B">
            <w:pPr>
              <w:pStyle w:val="TableParagraph"/>
            </w:pPr>
          </w:p>
          <w:p w:rsidR="00ED392B" w:rsidRDefault="00ED392B">
            <w:pPr>
              <w:pStyle w:val="TableParagraph"/>
              <w:spacing w:before="3"/>
              <w:rPr>
                <w:sz w:val="28"/>
              </w:rPr>
            </w:pPr>
          </w:p>
          <w:p w:rsidR="00ED392B" w:rsidRDefault="00CE02ED">
            <w:pPr>
              <w:pStyle w:val="TableParagraph"/>
              <w:numPr>
                <w:ilvl w:val="0"/>
                <w:numId w:val="1542"/>
              </w:numPr>
              <w:tabs>
                <w:tab w:val="left" w:pos="322"/>
              </w:tabs>
              <w:ind w:right="282" w:hanging="227"/>
              <w:rPr>
                <w:sz w:val="18"/>
              </w:rPr>
            </w:pPr>
            <w:r>
              <w:rPr>
                <w:sz w:val="18"/>
              </w:rPr>
              <w:t>Спортска гимнастика: (Вежбе на справама и тлу);</w:t>
            </w:r>
          </w:p>
        </w:tc>
        <w:tc>
          <w:tcPr>
            <w:tcW w:w="1737" w:type="dxa"/>
          </w:tcPr>
          <w:p w:rsidR="00ED392B" w:rsidRDefault="00CE02ED">
            <w:pPr>
              <w:pStyle w:val="TableParagraph"/>
              <w:ind w:left="206" w:right="388"/>
              <w:rPr>
                <w:sz w:val="18"/>
              </w:rPr>
            </w:pPr>
            <w:r>
              <w:rPr>
                <w:sz w:val="18"/>
              </w:rPr>
              <w:t>ученика за бављење физичким активностима;</w:t>
            </w:r>
          </w:p>
          <w:p w:rsidR="00ED392B" w:rsidRDefault="00CE02ED">
            <w:pPr>
              <w:pStyle w:val="TableParagraph"/>
              <w:numPr>
                <w:ilvl w:val="0"/>
                <w:numId w:val="1541"/>
              </w:numPr>
              <w:tabs>
                <w:tab w:val="left" w:pos="322"/>
              </w:tabs>
              <w:spacing w:before="3"/>
              <w:ind w:right="198" w:hanging="148"/>
              <w:rPr>
                <w:sz w:val="18"/>
              </w:rPr>
            </w:pPr>
            <w:r>
              <w:rPr>
                <w:sz w:val="18"/>
              </w:rPr>
              <w:t xml:space="preserve">Формирање позитивних </w:t>
            </w:r>
            <w:r>
              <w:rPr>
                <w:spacing w:val="-1"/>
                <w:sz w:val="18"/>
              </w:rPr>
              <w:t xml:space="preserve">психосоцијалних </w:t>
            </w:r>
            <w:r>
              <w:rPr>
                <w:sz w:val="18"/>
              </w:rPr>
              <w:t>образаца понашања;</w:t>
            </w:r>
          </w:p>
          <w:p w:rsidR="00ED392B" w:rsidRDefault="00CE02ED">
            <w:pPr>
              <w:pStyle w:val="TableParagraph"/>
              <w:numPr>
                <w:ilvl w:val="0"/>
                <w:numId w:val="1541"/>
              </w:numPr>
              <w:tabs>
                <w:tab w:val="left" w:pos="322"/>
              </w:tabs>
              <w:spacing w:before="3"/>
              <w:ind w:left="205" w:right="189" w:hanging="147"/>
              <w:rPr>
                <w:sz w:val="18"/>
              </w:rPr>
            </w:pPr>
            <w:r>
              <w:rPr>
                <w:sz w:val="18"/>
              </w:rPr>
              <w:t>Примена стечених умења, знања и навика у свакодневним условима живота и рада;</w:t>
            </w:r>
          </w:p>
          <w:p w:rsidR="00ED392B" w:rsidRDefault="00CE02ED">
            <w:pPr>
              <w:pStyle w:val="TableParagraph"/>
              <w:numPr>
                <w:ilvl w:val="0"/>
                <w:numId w:val="1541"/>
              </w:numPr>
              <w:tabs>
                <w:tab w:val="left" w:pos="322"/>
              </w:tabs>
              <w:spacing w:before="5"/>
              <w:ind w:left="205" w:right="78" w:hanging="148"/>
              <w:rPr>
                <w:sz w:val="18"/>
              </w:rPr>
            </w:pPr>
            <w:r>
              <w:rPr>
                <w:sz w:val="18"/>
              </w:rPr>
              <w:t>Естетско изражавање покретом и доживљавање естетских вредности покрета и кретања;</w:t>
            </w:r>
          </w:p>
          <w:p w:rsidR="00ED392B" w:rsidRDefault="00CE02ED">
            <w:pPr>
              <w:pStyle w:val="TableParagraph"/>
              <w:numPr>
                <w:ilvl w:val="0"/>
                <w:numId w:val="1541"/>
              </w:numPr>
              <w:tabs>
                <w:tab w:val="left" w:pos="321"/>
              </w:tabs>
              <w:spacing w:before="5"/>
              <w:ind w:left="205" w:right="257" w:hanging="148"/>
              <w:rPr>
                <w:sz w:val="18"/>
              </w:rPr>
            </w:pPr>
            <w:r>
              <w:rPr>
                <w:sz w:val="18"/>
              </w:rPr>
              <w:t>Усвајање етичких вредности и подстицање вољних особина ученика ;</w:t>
            </w:r>
          </w:p>
          <w:p w:rsidR="00ED392B" w:rsidRDefault="00CE02ED">
            <w:pPr>
              <w:pStyle w:val="TableParagraph"/>
              <w:numPr>
                <w:ilvl w:val="0"/>
                <w:numId w:val="1541"/>
              </w:numPr>
              <w:tabs>
                <w:tab w:val="left" w:pos="321"/>
              </w:tabs>
              <w:spacing w:before="5"/>
              <w:ind w:left="204" w:right="98" w:hanging="147"/>
              <w:rPr>
                <w:sz w:val="18"/>
              </w:rPr>
            </w:pPr>
            <w:r>
              <w:rPr>
                <w:sz w:val="18"/>
              </w:rPr>
              <w:t>Повезивање моторичких задатака у целине; Увођење ученика у организовани систем припрема за школска такмичења, игре, сусрете и манифестације;</w:t>
            </w:r>
          </w:p>
          <w:p w:rsidR="00ED392B" w:rsidRDefault="00ED392B">
            <w:pPr>
              <w:pStyle w:val="TableParagraph"/>
              <w:spacing w:before="9"/>
              <w:rPr>
                <w:sz w:val="18"/>
              </w:rPr>
            </w:pPr>
          </w:p>
          <w:p w:rsidR="00ED392B" w:rsidRDefault="00CE02ED">
            <w:pPr>
              <w:pStyle w:val="TableParagraph"/>
              <w:numPr>
                <w:ilvl w:val="0"/>
                <w:numId w:val="1541"/>
              </w:numPr>
              <w:tabs>
                <w:tab w:val="left" w:pos="321"/>
              </w:tabs>
              <w:ind w:left="320" w:hanging="263"/>
              <w:rPr>
                <w:sz w:val="18"/>
              </w:rPr>
            </w:pPr>
            <w:r>
              <w:rPr>
                <w:sz w:val="18"/>
              </w:rPr>
              <w:t>Развијање</w:t>
            </w:r>
          </w:p>
        </w:tc>
        <w:tc>
          <w:tcPr>
            <w:tcW w:w="3340" w:type="dxa"/>
          </w:tcPr>
          <w:p w:rsidR="00ED392B" w:rsidRDefault="00CE02ED">
            <w:pPr>
              <w:pStyle w:val="TableParagraph"/>
              <w:numPr>
                <w:ilvl w:val="0"/>
                <w:numId w:val="1540"/>
              </w:numPr>
              <w:tabs>
                <w:tab w:val="left" w:pos="324"/>
              </w:tabs>
              <w:ind w:right="274" w:hanging="236"/>
              <w:rPr>
                <w:sz w:val="18"/>
              </w:rPr>
            </w:pPr>
            <w:r>
              <w:rPr>
                <w:sz w:val="18"/>
              </w:rPr>
              <w:t>детаљније опише правила спортске гране за коју показује посебан интерес, за коју школа има</w:t>
            </w:r>
            <w:r>
              <w:rPr>
                <w:spacing w:val="-5"/>
                <w:sz w:val="18"/>
              </w:rPr>
              <w:t xml:space="preserve"> </w:t>
            </w:r>
            <w:r>
              <w:rPr>
                <w:sz w:val="18"/>
              </w:rPr>
              <w:t>услове;</w:t>
            </w:r>
          </w:p>
          <w:p w:rsidR="00ED392B" w:rsidRDefault="00CE02ED">
            <w:pPr>
              <w:pStyle w:val="TableParagraph"/>
              <w:numPr>
                <w:ilvl w:val="0"/>
                <w:numId w:val="1540"/>
              </w:numPr>
              <w:tabs>
                <w:tab w:val="left" w:pos="323"/>
              </w:tabs>
              <w:ind w:left="321" w:right="169" w:hanging="236"/>
              <w:rPr>
                <w:sz w:val="18"/>
              </w:rPr>
            </w:pPr>
            <w:r>
              <w:rPr>
                <w:sz w:val="18"/>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ED392B" w:rsidRDefault="00CE02ED">
            <w:pPr>
              <w:pStyle w:val="TableParagraph"/>
              <w:numPr>
                <w:ilvl w:val="0"/>
                <w:numId w:val="1540"/>
              </w:numPr>
              <w:tabs>
                <w:tab w:val="left" w:pos="322"/>
              </w:tabs>
              <w:spacing w:before="5"/>
              <w:ind w:left="320" w:right="156"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1540"/>
              </w:numPr>
              <w:tabs>
                <w:tab w:val="left" w:pos="321"/>
              </w:tabs>
              <w:spacing w:before="2"/>
              <w:ind w:left="320" w:right="147" w:hanging="236"/>
              <w:rPr>
                <w:sz w:val="18"/>
              </w:rPr>
            </w:pPr>
            <w:r>
              <w:rPr>
                <w:sz w:val="18"/>
              </w:rPr>
              <w:t>сагледа негативне утицаје савременог начина живота (пушење, алкохол, дрога, насиље, деликвентно понашање);</w:t>
            </w:r>
          </w:p>
          <w:p w:rsidR="00ED392B" w:rsidRDefault="00CE02ED">
            <w:pPr>
              <w:pStyle w:val="TableParagraph"/>
              <w:numPr>
                <w:ilvl w:val="0"/>
                <w:numId w:val="1540"/>
              </w:numPr>
              <w:tabs>
                <w:tab w:val="left" w:pos="321"/>
              </w:tabs>
              <w:spacing w:before="4"/>
              <w:ind w:left="320" w:right="235" w:hanging="236"/>
              <w:rPr>
                <w:sz w:val="18"/>
              </w:rPr>
            </w:pPr>
            <w:r>
              <w:rPr>
                <w:sz w:val="18"/>
              </w:rPr>
              <w:t>путем физичких односно спортских активности комуницира са својим друговима;</w:t>
            </w:r>
          </w:p>
          <w:p w:rsidR="00ED392B" w:rsidRDefault="00CE02ED">
            <w:pPr>
              <w:pStyle w:val="TableParagraph"/>
              <w:numPr>
                <w:ilvl w:val="0"/>
                <w:numId w:val="1540"/>
              </w:numPr>
              <w:tabs>
                <w:tab w:val="left" w:pos="321"/>
              </w:tabs>
              <w:spacing w:before="1"/>
              <w:ind w:left="319" w:right="124" w:hanging="236"/>
              <w:rPr>
                <w:sz w:val="18"/>
              </w:rPr>
            </w:pPr>
            <w:r>
              <w:rPr>
                <w:sz w:val="18"/>
              </w:rPr>
              <w:t>повеже свакодневни живот,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1540"/>
              </w:numPr>
              <w:tabs>
                <w:tab w:val="left" w:pos="320"/>
              </w:tabs>
              <w:spacing w:before="6"/>
              <w:ind w:left="324" w:right="349" w:hanging="242"/>
              <w:rPr>
                <w:sz w:val="18"/>
              </w:rPr>
            </w:pPr>
            <w:r>
              <w:rPr>
                <w:sz w:val="18"/>
              </w:rPr>
              <w:t>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rsidR="00ED392B" w:rsidRDefault="00CE02ED">
            <w:pPr>
              <w:pStyle w:val="TableParagraph"/>
              <w:numPr>
                <w:ilvl w:val="0"/>
                <w:numId w:val="1540"/>
              </w:numPr>
              <w:tabs>
                <w:tab w:val="left" w:pos="325"/>
              </w:tabs>
              <w:spacing w:before="5"/>
              <w:ind w:left="323" w:right="600"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1540"/>
              </w:numPr>
              <w:tabs>
                <w:tab w:val="left" w:pos="324"/>
              </w:tabs>
              <w:ind w:left="323" w:right="89" w:hanging="236"/>
              <w:jc w:val="both"/>
              <w:rPr>
                <w:sz w:val="18"/>
              </w:rPr>
            </w:pPr>
            <w:r>
              <w:rPr>
                <w:sz w:val="18"/>
              </w:rPr>
              <w:t>наводе основне олимпијске принципе и примеи их на школским спортским такмичењима и у слободно време.</w:t>
            </w:r>
          </w:p>
          <w:p w:rsidR="00ED392B" w:rsidRDefault="00CE02ED">
            <w:pPr>
              <w:pStyle w:val="TableParagraph"/>
              <w:numPr>
                <w:ilvl w:val="0"/>
                <w:numId w:val="1540"/>
              </w:numPr>
              <w:tabs>
                <w:tab w:val="left" w:pos="324"/>
              </w:tabs>
              <w:spacing w:before="3"/>
              <w:ind w:right="135" w:hanging="236"/>
              <w:rPr>
                <w:sz w:val="18"/>
              </w:rPr>
            </w:pPr>
            <w:r>
              <w:rPr>
                <w:sz w:val="18"/>
              </w:rPr>
              <w:t>препозна нетолерантно понашање својих другова и реагује на њега, шири дух пријатељства, истрајан је у својим активностима.</w:t>
            </w:r>
          </w:p>
        </w:tc>
        <w:tc>
          <w:tcPr>
            <w:tcW w:w="2922" w:type="dxa"/>
          </w:tcPr>
          <w:p w:rsidR="00ED392B" w:rsidRDefault="00CE02ED">
            <w:pPr>
              <w:pStyle w:val="TableParagraph"/>
              <w:spacing w:line="206" w:lineRule="exact"/>
              <w:ind w:left="88"/>
              <w:rPr>
                <w:sz w:val="18"/>
              </w:rPr>
            </w:pPr>
            <w:r>
              <w:rPr>
                <w:sz w:val="18"/>
              </w:rPr>
              <w:t>на 800 м – ученице,</w:t>
            </w:r>
          </w:p>
          <w:p w:rsidR="00ED392B" w:rsidRDefault="00CE02ED">
            <w:pPr>
              <w:pStyle w:val="TableParagraph"/>
              <w:spacing w:before="1"/>
              <w:ind w:left="88"/>
              <w:rPr>
                <w:sz w:val="18"/>
              </w:rPr>
            </w:pPr>
            <w:r>
              <w:rPr>
                <w:spacing w:val="-6"/>
                <w:sz w:val="18"/>
              </w:rPr>
              <w:t xml:space="preserve">Штафета 4x100 </w:t>
            </w:r>
            <w:r>
              <w:rPr>
                <w:sz w:val="18"/>
              </w:rPr>
              <w:t xml:space="preserve">м </w:t>
            </w:r>
            <w:r>
              <w:rPr>
                <w:spacing w:val="-6"/>
                <w:sz w:val="18"/>
              </w:rPr>
              <w:t xml:space="preserve">ученици </w:t>
            </w:r>
            <w:r>
              <w:rPr>
                <w:sz w:val="18"/>
              </w:rPr>
              <w:t xml:space="preserve">и </w:t>
            </w:r>
            <w:r>
              <w:rPr>
                <w:spacing w:val="-7"/>
                <w:sz w:val="18"/>
              </w:rPr>
              <w:t>ученице.</w:t>
            </w:r>
          </w:p>
          <w:p w:rsidR="00ED392B" w:rsidRDefault="00CE02ED">
            <w:pPr>
              <w:pStyle w:val="TableParagraph"/>
              <w:spacing w:before="1"/>
              <w:ind w:left="88"/>
              <w:rPr>
                <w:b/>
                <w:i/>
                <w:sz w:val="18"/>
              </w:rPr>
            </w:pPr>
            <w:r>
              <w:rPr>
                <w:b/>
                <w:i/>
                <w:sz w:val="18"/>
              </w:rPr>
              <w:t>Скокови</w:t>
            </w:r>
          </w:p>
          <w:p w:rsidR="00ED392B" w:rsidRDefault="00CE02ED">
            <w:pPr>
              <w:pStyle w:val="TableParagraph"/>
              <w:spacing w:before="1"/>
              <w:ind w:left="88" w:right="386"/>
              <w:rPr>
                <w:b/>
                <w:i/>
                <w:sz w:val="18"/>
              </w:rPr>
            </w:pPr>
            <w:r>
              <w:rPr>
                <w:spacing w:val="-6"/>
                <w:sz w:val="18"/>
              </w:rPr>
              <w:t xml:space="preserve">Скок удаљ </w:t>
            </w:r>
            <w:r>
              <w:rPr>
                <w:spacing w:val="-7"/>
                <w:sz w:val="18"/>
              </w:rPr>
              <w:t xml:space="preserve">–одабраном </w:t>
            </w:r>
            <w:r>
              <w:rPr>
                <w:spacing w:val="-6"/>
                <w:sz w:val="18"/>
              </w:rPr>
              <w:t xml:space="preserve">техником; Скок увис- одабраном техником. </w:t>
            </w:r>
            <w:r>
              <w:rPr>
                <w:b/>
                <w:i/>
                <w:spacing w:val="-7"/>
                <w:sz w:val="18"/>
              </w:rPr>
              <w:t>Бацање</w:t>
            </w:r>
          </w:p>
          <w:p w:rsidR="00ED392B" w:rsidRDefault="00CE02ED">
            <w:pPr>
              <w:pStyle w:val="TableParagraph"/>
              <w:spacing w:before="2"/>
              <w:ind w:left="88"/>
              <w:rPr>
                <w:sz w:val="18"/>
              </w:rPr>
            </w:pPr>
            <w:r>
              <w:rPr>
                <w:spacing w:val="-6"/>
                <w:sz w:val="18"/>
              </w:rPr>
              <w:t xml:space="preserve">Бацање кугле </w:t>
            </w:r>
            <w:r>
              <w:rPr>
                <w:spacing w:val="-7"/>
                <w:sz w:val="18"/>
              </w:rPr>
              <w:t xml:space="preserve">рационалном </w:t>
            </w:r>
            <w:r>
              <w:rPr>
                <w:spacing w:val="-6"/>
                <w:sz w:val="18"/>
              </w:rPr>
              <w:t>техником</w:t>
            </w:r>
          </w:p>
          <w:p w:rsidR="00ED392B" w:rsidRDefault="00CE02ED">
            <w:pPr>
              <w:pStyle w:val="TableParagraph"/>
              <w:spacing w:before="1"/>
              <w:ind w:left="88"/>
              <w:rPr>
                <w:sz w:val="18"/>
              </w:rPr>
            </w:pPr>
            <w:r>
              <w:rPr>
                <w:sz w:val="18"/>
              </w:rPr>
              <w:t>(ученици 6 кг и ученице 4 кг).</w:t>
            </w:r>
          </w:p>
          <w:p w:rsidR="00ED392B" w:rsidRDefault="00ED392B">
            <w:pPr>
              <w:pStyle w:val="TableParagraph"/>
              <w:spacing w:before="1"/>
              <w:rPr>
                <w:sz w:val="18"/>
              </w:rPr>
            </w:pPr>
          </w:p>
          <w:p w:rsidR="00ED392B" w:rsidRDefault="00CE02ED">
            <w:pPr>
              <w:pStyle w:val="TableParagraph"/>
              <w:ind w:left="324" w:right="186"/>
              <w:rPr>
                <w:b/>
                <w:sz w:val="18"/>
              </w:rPr>
            </w:pPr>
            <w:r>
              <w:rPr>
                <w:b/>
                <w:spacing w:val="-7"/>
                <w:sz w:val="18"/>
              </w:rPr>
              <w:t xml:space="preserve">СПОРТСКА ГИМНАСТИКА: </w:t>
            </w:r>
            <w:r>
              <w:rPr>
                <w:b/>
                <w:spacing w:val="-6"/>
                <w:sz w:val="18"/>
              </w:rPr>
              <w:t xml:space="preserve">ВЕЖБЕ </w:t>
            </w:r>
            <w:r>
              <w:rPr>
                <w:b/>
                <w:spacing w:val="-4"/>
                <w:sz w:val="18"/>
              </w:rPr>
              <w:t xml:space="preserve">НА </w:t>
            </w:r>
            <w:r>
              <w:rPr>
                <w:b/>
                <w:spacing w:val="-6"/>
                <w:sz w:val="18"/>
              </w:rPr>
              <w:t xml:space="preserve">СПРАВАМА </w:t>
            </w:r>
            <w:r>
              <w:rPr>
                <w:b/>
                <w:sz w:val="18"/>
              </w:rPr>
              <w:t xml:space="preserve">И </w:t>
            </w:r>
            <w:r>
              <w:rPr>
                <w:b/>
                <w:spacing w:val="-8"/>
                <w:sz w:val="18"/>
              </w:rPr>
              <w:t>ТЛУ</w:t>
            </w:r>
          </w:p>
          <w:p w:rsidR="00ED392B" w:rsidRDefault="00CE02ED">
            <w:pPr>
              <w:pStyle w:val="TableParagraph"/>
              <w:spacing w:before="3"/>
              <w:ind w:left="127"/>
              <w:rPr>
                <w:sz w:val="18"/>
              </w:rPr>
            </w:pPr>
            <w:r>
              <w:rPr>
                <w:sz w:val="18"/>
              </w:rPr>
              <w:t>Напомена:</w:t>
            </w:r>
          </w:p>
          <w:p w:rsidR="00ED392B" w:rsidRDefault="00CE02ED">
            <w:pPr>
              <w:pStyle w:val="TableParagraph"/>
              <w:tabs>
                <w:tab w:val="left" w:pos="680"/>
              </w:tabs>
              <w:spacing w:before="2"/>
              <w:ind w:left="176" w:right="117" w:hanging="88"/>
              <w:rPr>
                <w:sz w:val="18"/>
              </w:rPr>
            </w:pPr>
            <w:r>
              <w:rPr>
                <w:sz w:val="18"/>
              </w:rPr>
              <w:t>-</w:t>
            </w:r>
            <w:r>
              <w:rPr>
                <w:sz w:val="18"/>
              </w:rPr>
              <w:tab/>
            </w:r>
            <w:r>
              <w:rPr>
                <w:sz w:val="18"/>
              </w:rPr>
              <w:tab/>
              <w:t>Наставник олакшава, односно отежава програм на основу</w:t>
            </w:r>
            <w:r>
              <w:rPr>
                <w:spacing w:val="-15"/>
                <w:sz w:val="18"/>
              </w:rPr>
              <w:t xml:space="preserve"> </w:t>
            </w:r>
            <w:r>
              <w:rPr>
                <w:sz w:val="18"/>
              </w:rPr>
              <w:t>моторичких</w:t>
            </w:r>
            <w:r>
              <w:rPr>
                <w:spacing w:val="-14"/>
                <w:sz w:val="18"/>
              </w:rPr>
              <w:t xml:space="preserve"> </w:t>
            </w:r>
            <w:r>
              <w:rPr>
                <w:sz w:val="18"/>
              </w:rPr>
              <w:t>способности</w:t>
            </w:r>
            <w:r>
              <w:rPr>
                <w:spacing w:val="-16"/>
                <w:sz w:val="18"/>
              </w:rPr>
              <w:t xml:space="preserve"> </w:t>
            </w:r>
            <w:r>
              <w:rPr>
                <w:sz w:val="18"/>
              </w:rPr>
              <w:t>и претходно стечених умења ученика.</w:t>
            </w:r>
          </w:p>
          <w:p w:rsidR="00ED392B" w:rsidRDefault="00CE02ED">
            <w:pPr>
              <w:pStyle w:val="TableParagraph"/>
              <w:spacing w:before="4"/>
              <w:ind w:left="88"/>
              <w:rPr>
                <w:b/>
                <w:i/>
                <w:sz w:val="18"/>
              </w:rPr>
            </w:pPr>
            <w:r>
              <w:rPr>
                <w:b/>
                <w:i/>
                <w:sz w:val="18"/>
              </w:rPr>
              <w:t>1. Вежбе на тлу</w:t>
            </w:r>
          </w:p>
          <w:p w:rsidR="00ED392B" w:rsidRDefault="00CE02ED">
            <w:pPr>
              <w:pStyle w:val="TableParagraph"/>
              <w:spacing w:before="1"/>
              <w:ind w:left="270"/>
              <w:rPr>
                <w:b/>
                <w:sz w:val="18"/>
              </w:rPr>
            </w:pPr>
            <w:r>
              <w:rPr>
                <w:b/>
                <w:sz w:val="18"/>
              </w:rPr>
              <w:t>За ученике и ученице:</w:t>
            </w:r>
          </w:p>
          <w:p w:rsidR="00ED392B" w:rsidRDefault="00CE02ED">
            <w:pPr>
              <w:pStyle w:val="TableParagraph"/>
              <w:numPr>
                <w:ilvl w:val="0"/>
                <w:numId w:val="1539"/>
              </w:numPr>
              <w:tabs>
                <w:tab w:val="left" w:pos="200"/>
              </w:tabs>
              <w:ind w:right="174" w:hanging="88"/>
              <w:rPr>
                <w:sz w:val="18"/>
              </w:rPr>
            </w:pPr>
            <w:r>
              <w:rPr>
                <w:sz w:val="18"/>
              </w:rPr>
              <w:t xml:space="preserve">из </w:t>
            </w:r>
            <w:r>
              <w:rPr>
                <w:spacing w:val="-3"/>
                <w:sz w:val="18"/>
              </w:rPr>
              <w:t xml:space="preserve">упора </w:t>
            </w:r>
            <w:r>
              <w:rPr>
                <w:sz w:val="18"/>
              </w:rPr>
              <w:t xml:space="preserve">за </w:t>
            </w:r>
            <w:r>
              <w:rPr>
                <w:spacing w:val="-4"/>
                <w:sz w:val="18"/>
              </w:rPr>
              <w:t xml:space="preserve">рукама, зибом, премах одбочно </w:t>
            </w:r>
            <w:r>
              <w:rPr>
                <w:sz w:val="18"/>
              </w:rPr>
              <w:t xml:space="preserve">до </w:t>
            </w:r>
            <w:r>
              <w:rPr>
                <w:spacing w:val="-3"/>
                <w:sz w:val="18"/>
              </w:rPr>
              <w:t xml:space="preserve">упора пред </w:t>
            </w:r>
            <w:r>
              <w:rPr>
                <w:spacing w:val="-4"/>
                <w:sz w:val="18"/>
              </w:rPr>
              <w:t>рукама (опружено).</w:t>
            </w:r>
          </w:p>
          <w:p w:rsidR="00ED392B" w:rsidRDefault="00CE02ED">
            <w:pPr>
              <w:pStyle w:val="TableParagraph"/>
              <w:numPr>
                <w:ilvl w:val="0"/>
                <w:numId w:val="1539"/>
              </w:numPr>
              <w:tabs>
                <w:tab w:val="left" w:pos="200"/>
              </w:tabs>
              <w:spacing w:before="3"/>
              <w:ind w:right="104" w:hanging="88"/>
              <w:rPr>
                <w:sz w:val="18"/>
              </w:rPr>
            </w:pPr>
            <w:r>
              <w:rPr>
                <w:spacing w:val="-3"/>
                <w:sz w:val="18"/>
              </w:rPr>
              <w:t xml:space="preserve">комбинација </w:t>
            </w:r>
            <w:r>
              <w:rPr>
                <w:spacing w:val="-4"/>
                <w:sz w:val="18"/>
              </w:rPr>
              <w:t xml:space="preserve">вежби </w:t>
            </w:r>
            <w:r>
              <w:rPr>
                <w:spacing w:val="-3"/>
                <w:sz w:val="18"/>
              </w:rPr>
              <w:t xml:space="preserve">која </w:t>
            </w:r>
            <w:r>
              <w:rPr>
                <w:spacing w:val="-5"/>
                <w:sz w:val="18"/>
              </w:rPr>
              <w:t xml:space="preserve">садржи </w:t>
            </w:r>
            <w:r>
              <w:rPr>
                <w:spacing w:val="-4"/>
                <w:sz w:val="18"/>
              </w:rPr>
              <w:t xml:space="preserve">(вежбе </w:t>
            </w:r>
            <w:r>
              <w:rPr>
                <w:sz w:val="18"/>
              </w:rPr>
              <w:t xml:space="preserve">се </w:t>
            </w:r>
            <w:r>
              <w:rPr>
                <w:spacing w:val="-4"/>
                <w:sz w:val="18"/>
              </w:rPr>
              <w:t xml:space="preserve">бирају, одузимају или додају </w:t>
            </w:r>
            <w:r>
              <w:rPr>
                <w:sz w:val="18"/>
              </w:rPr>
              <w:t xml:space="preserve">у </w:t>
            </w:r>
            <w:r>
              <w:rPr>
                <w:spacing w:val="-4"/>
                <w:sz w:val="18"/>
              </w:rPr>
              <w:t xml:space="preserve">складу </w:t>
            </w:r>
            <w:r>
              <w:rPr>
                <w:sz w:val="18"/>
              </w:rPr>
              <w:t xml:space="preserve">са </w:t>
            </w:r>
            <w:r>
              <w:rPr>
                <w:spacing w:val="-4"/>
                <w:sz w:val="18"/>
              </w:rPr>
              <w:t xml:space="preserve">могућностима </w:t>
            </w:r>
            <w:r>
              <w:rPr>
                <w:spacing w:val="-3"/>
                <w:sz w:val="18"/>
              </w:rPr>
              <w:t xml:space="preserve">ученика): </w:t>
            </w:r>
            <w:r>
              <w:rPr>
                <w:spacing w:val="-4"/>
                <w:sz w:val="18"/>
              </w:rPr>
              <w:t xml:space="preserve">плесне </w:t>
            </w:r>
            <w:r>
              <w:rPr>
                <w:spacing w:val="-3"/>
                <w:sz w:val="18"/>
              </w:rPr>
              <w:t xml:space="preserve">кораке; скок </w:t>
            </w:r>
            <w:r>
              <w:rPr>
                <w:sz w:val="18"/>
              </w:rPr>
              <w:t xml:space="preserve">са </w:t>
            </w:r>
            <w:r>
              <w:rPr>
                <w:spacing w:val="-3"/>
                <w:sz w:val="18"/>
              </w:rPr>
              <w:t xml:space="preserve">окретом </w:t>
            </w:r>
            <w:r>
              <w:rPr>
                <w:sz w:val="18"/>
              </w:rPr>
              <w:t xml:space="preserve">за </w:t>
            </w:r>
            <w:r>
              <w:rPr>
                <w:spacing w:val="-3"/>
                <w:sz w:val="18"/>
              </w:rPr>
              <w:t>180</w:t>
            </w:r>
            <w:r>
              <w:rPr>
                <w:spacing w:val="-3"/>
                <w:sz w:val="18"/>
                <w:vertAlign w:val="superscript"/>
              </w:rPr>
              <w:t>0</w:t>
            </w:r>
            <w:r>
              <w:rPr>
                <w:spacing w:val="-3"/>
                <w:sz w:val="18"/>
              </w:rPr>
              <w:t xml:space="preserve">; окрет </w:t>
            </w:r>
            <w:r>
              <w:rPr>
                <w:sz w:val="18"/>
              </w:rPr>
              <w:t xml:space="preserve">на </w:t>
            </w:r>
            <w:r>
              <w:rPr>
                <w:spacing w:val="-3"/>
                <w:sz w:val="18"/>
              </w:rPr>
              <w:t xml:space="preserve">две </w:t>
            </w:r>
            <w:r>
              <w:rPr>
                <w:spacing w:val="-4"/>
                <w:sz w:val="18"/>
              </w:rPr>
              <w:t xml:space="preserve">или једној </w:t>
            </w:r>
            <w:r>
              <w:rPr>
                <w:spacing w:val="-3"/>
                <w:sz w:val="18"/>
              </w:rPr>
              <w:t xml:space="preserve">нози; </w:t>
            </w:r>
            <w:r>
              <w:rPr>
                <w:spacing w:val="-4"/>
                <w:sz w:val="18"/>
              </w:rPr>
              <w:t xml:space="preserve">премет странце; колут </w:t>
            </w:r>
            <w:r>
              <w:rPr>
                <w:spacing w:val="-3"/>
                <w:sz w:val="18"/>
              </w:rPr>
              <w:t xml:space="preserve">напред суножним одразом </w:t>
            </w:r>
            <w:r>
              <w:rPr>
                <w:sz w:val="18"/>
              </w:rPr>
              <w:t xml:space="preserve">и </w:t>
            </w:r>
            <w:r>
              <w:rPr>
                <w:spacing w:val="-4"/>
                <w:sz w:val="18"/>
              </w:rPr>
              <w:t xml:space="preserve">малим </w:t>
            </w:r>
            <w:r>
              <w:rPr>
                <w:spacing w:val="-3"/>
                <w:sz w:val="18"/>
              </w:rPr>
              <w:t xml:space="preserve">летом; вагу </w:t>
            </w:r>
            <w:r>
              <w:rPr>
                <w:spacing w:val="-4"/>
                <w:sz w:val="18"/>
              </w:rPr>
              <w:t xml:space="preserve">претклоном </w:t>
            </w:r>
            <w:r>
              <w:rPr>
                <w:sz w:val="18"/>
              </w:rPr>
              <w:t xml:space="preserve">и </w:t>
            </w:r>
            <w:r>
              <w:rPr>
                <w:spacing w:val="-4"/>
                <w:sz w:val="18"/>
              </w:rPr>
              <w:t xml:space="preserve">заножењем; </w:t>
            </w:r>
            <w:r>
              <w:rPr>
                <w:spacing w:val="-3"/>
                <w:sz w:val="18"/>
              </w:rPr>
              <w:t xml:space="preserve">став </w:t>
            </w:r>
            <w:r>
              <w:rPr>
                <w:sz w:val="18"/>
              </w:rPr>
              <w:t xml:space="preserve">на </w:t>
            </w:r>
            <w:r>
              <w:rPr>
                <w:spacing w:val="-4"/>
                <w:sz w:val="18"/>
              </w:rPr>
              <w:t xml:space="preserve">шакама </w:t>
            </w:r>
            <w:r>
              <w:rPr>
                <w:spacing w:val="-3"/>
                <w:sz w:val="18"/>
              </w:rPr>
              <w:t xml:space="preserve">колут напред </w:t>
            </w:r>
            <w:r>
              <w:rPr>
                <w:sz w:val="18"/>
              </w:rPr>
              <w:t xml:space="preserve">и </w:t>
            </w:r>
            <w:r>
              <w:rPr>
                <w:spacing w:val="-3"/>
                <w:sz w:val="18"/>
              </w:rPr>
              <w:t xml:space="preserve">сп. скок </w:t>
            </w:r>
            <w:r>
              <w:rPr>
                <w:sz w:val="18"/>
              </w:rPr>
              <w:t xml:space="preserve">са </w:t>
            </w:r>
            <w:r>
              <w:rPr>
                <w:spacing w:val="-3"/>
                <w:sz w:val="18"/>
              </w:rPr>
              <w:t>окретом (произвољан број</w:t>
            </w:r>
            <w:r>
              <w:rPr>
                <w:spacing w:val="-10"/>
                <w:sz w:val="18"/>
              </w:rPr>
              <w:t xml:space="preserve"> </w:t>
            </w:r>
            <w:r>
              <w:rPr>
                <w:spacing w:val="-4"/>
                <w:sz w:val="18"/>
              </w:rPr>
              <w:t>степени);</w:t>
            </w:r>
          </w:p>
          <w:p w:rsidR="00ED392B" w:rsidRDefault="00CE02ED">
            <w:pPr>
              <w:pStyle w:val="TableParagraph"/>
              <w:numPr>
                <w:ilvl w:val="0"/>
                <w:numId w:val="1539"/>
              </w:numPr>
              <w:tabs>
                <w:tab w:val="left" w:pos="200"/>
              </w:tabs>
              <w:spacing w:before="10"/>
              <w:ind w:right="118" w:hanging="88"/>
              <w:rPr>
                <w:sz w:val="18"/>
              </w:rPr>
            </w:pPr>
            <w:r>
              <w:rPr>
                <w:b/>
                <w:sz w:val="18"/>
              </w:rPr>
              <w:t xml:space="preserve">за </w:t>
            </w:r>
            <w:r>
              <w:rPr>
                <w:b/>
                <w:spacing w:val="-4"/>
                <w:sz w:val="18"/>
              </w:rPr>
              <w:t xml:space="preserve">напреднији </w:t>
            </w:r>
            <w:r>
              <w:rPr>
                <w:b/>
                <w:spacing w:val="-3"/>
                <w:sz w:val="18"/>
              </w:rPr>
              <w:t xml:space="preserve">ниво: </w:t>
            </w:r>
            <w:r>
              <w:rPr>
                <w:spacing w:val="-3"/>
                <w:sz w:val="18"/>
              </w:rPr>
              <w:t xml:space="preserve">колут </w:t>
            </w:r>
            <w:r>
              <w:rPr>
                <w:spacing w:val="-4"/>
                <w:sz w:val="18"/>
              </w:rPr>
              <w:t xml:space="preserve">летећи </w:t>
            </w:r>
            <w:r>
              <w:rPr>
                <w:sz w:val="18"/>
              </w:rPr>
              <w:t xml:space="preserve">и </w:t>
            </w:r>
            <w:r>
              <w:rPr>
                <w:spacing w:val="-3"/>
                <w:sz w:val="18"/>
              </w:rPr>
              <w:t xml:space="preserve">прекопит </w:t>
            </w:r>
            <w:r>
              <w:rPr>
                <w:spacing w:val="-4"/>
                <w:sz w:val="18"/>
              </w:rPr>
              <w:t xml:space="preserve">напред, </w:t>
            </w:r>
            <w:r>
              <w:rPr>
                <w:sz w:val="18"/>
              </w:rPr>
              <w:t>уз</w:t>
            </w:r>
            <w:r>
              <w:rPr>
                <w:spacing w:val="-18"/>
                <w:sz w:val="18"/>
              </w:rPr>
              <w:t xml:space="preserve"> </w:t>
            </w:r>
            <w:r>
              <w:rPr>
                <w:spacing w:val="-3"/>
                <w:sz w:val="18"/>
              </w:rPr>
              <w:t>помоћ.</w:t>
            </w:r>
          </w:p>
          <w:p w:rsidR="00ED392B" w:rsidRDefault="00CE02ED">
            <w:pPr>
              <w:pStyle w:val="TableParagraph"/>
              <w:spacing w:before="2"/>
              <w:ind w:left="88"/>
              <w:rPr>
                <w:b/>
                <w:i/>
                <w:sz w:val="18"/>
              </w:rPr>
            </w:pPr>
            <w:r>
              <w:rPr>
                <w:b/>
                <w:i/>
                <w:sz w:val="18"/>
              </w:rPr>
              <w:t>2. Прескок</w:t>
            </w:r>
          </w:p>
          <w:p w:rsidR="00ED392B" w:rsidRDefault="00CE02ED">
            <w:pPr>
              <w:pStyle w:val="TableParagraph"/>
              <w:ind w:left="88" w:right="120" w:firstLine="135"/>
              <w:rPr>
                <w:sz w:val="18"/>
              </w:rPr>
            </w:pPr>
            <w:r>
              <w:rPr>
                <w:b/>
                <w:sz w:val="18"/>
              </w:rPr>
              <w:t xml:space="preserve">За ученике </w:t>
            </w:r>
            <w:r>
              <w:rPr>
                <w:sz w:val="18"/>
              </w:rPr>
              <w:t xml:space="preserve">коњ у ширину висине 120 цм; </w:t>
            </w:r>
            <w:r>
              <w:rPr>
                <w:b/>
                <w:sz w:val="18"/>
              </w:rPr>
              <w:t xml:space="preserve">за ученице </w:t>
            </w:r>
            <w:r>
              <w:rPr>
                <w:sz w:val="18"/>
              </w:rPr>
              <w:t>110</w:t>
            </w:r>
            <w:r>
              <w:rPr>
                <w:spacing w:val="-2"/>
                <w:sz w:val="18"/>
              </w:rPr>
              <w:t xml:space="preserve"> </w:t>
            </w:r>
            <w:r>
              <w:rPr>
                <w:sz w:val="18"/>
              </w:rPr>
              <w:t>цм:</w:t>
            </w:r>
          </w:p>
          <w:p w:rsidR="00ED392B" w:rsidRDefault="00CE02ED">
            <w:pPr>
              <w:pStyle w:val="TableParagraph"/>
              <w:numPr>
                <w:ilvl w:val="0"/>
                <w:numId w:val="1538"/>
              </w:numPr>
              <w:tabs>
                <w:tab w:val="left" w:pos="241"/>
              </w:tabs>
              <w:spacing w:before="2"/>
              <w:rPr>
                <w:sz w:val="18"/>
              </w:rPr>
            </w:pPr>
            <w:r>
              <w:rPr>
                <w:sz w:val="18"/>
              </w:rPr>
              <w:t>згрчка;</w:t>
            </w:r>
          </w:p>
          <w:p w:rsidR="00ED392B" w:rsidRDefault="00CE02ED">
            <w:pPr>
              <w:pStyle w:val="TableParagraph"/>
              <w:numPr>
                <w:ilvl w:val="0"/>
                <w:numId w:val="1538"/>
              </w:numPr>
              <w:tabs>
                <w:tab w:val="left" w:pos="241"/>
              </w:tabs>
              <w:spacing w:before="1"/>
              <w:rPr>
                <w:sz w:val="18"/>
              </w:rPr>
            </w:pPr>
            <w:r>
              <w:rPr>
                <w:sz w:val="18"/>
              </w:rPr>
              <w:t>разношка</w:t>
            </w:r>
          </w:p>
        </w:tc>
        <w:tc>
          <w:tcPr>
            <w:tcW w:w="2956" w:type="dxa"/>
          </w:tcPr>
          <w:p w:rsidR="00ED392B" w:rsidRDefault="00CE02ED">
            <w:pPr>
              <w:pStyle w:val="TableParagraph"/>
              <w:numPr>
                <w:ilvl w:val="0"/>
                <w:numId w:val="1537"/>
              </w:numPr>
              <w:tabs>
                <w:tab w:val="left" w:pos="370"/>
              </w:tabs>
              <w:spacing w:line="220" w:lineRule="exact"/>
              <w:ind w:firstLine="43"/>
              <w:rPr>
                <w:b/>
                <w:sz w:val="18"/>
              </w:rPr>
            </w:pPr>
            <w:r>
              <w:rPr>
                <w:b/>
                <w:sz w:val="18"/>
              </w:rPr>
              <w:t>теоријска настава (4</w:t>
            </w:r>
            <w:r>
              <w:rPr>
                <w:b/>
                <w:spacing w:val="-2"/>
                <w:sz w:val="18"/>
              </w:rPr>
              <w:t xml:space="preserve"> </w:t>
            </w:r>
            <w:r>
              <w:rPr>
                <w:b/>
                <w:sz w:val="18"/>
              </w:rPr>
              <w:t>часа);</w:t>
            </w:r>
          </w:p>
          <w:p w:rsidR="00ED392B" w:rsidRDefault="00CE02ED">
            <w:pPr>
              <w:pStyle w:val="TableParagraph"/>
              <w:numPr>
                <w:ilvl w:val="0"/>
                <w:numId w:val="1537"/>
              </w:numPr>
              <w:tabs>
                <w:tab w:val="left" w:pos="370"/>
              </w:tabs>
              <w:ind w:left="369"/>
              <w:rPr>
                <w:b/>
                <w:sz w:val="18"/>
              </w:rPr>
            </w:pPr>
            <w:r>
              <w:rPr>
                <w:b/>
                <w:sz w:val="18"/>
              </w:rPr>
              <w:t>мерење и тестирање</w:t>
            </w:r>
            <w:r>
              <w:rPr>
                <w:b/>
                <w:spacing w:val="-2"/>
                <w:sz w:val="18"/>
              </w:rPr>
              <w:t xml:space="preserve"> </w:t>
            </w:r>
            <w:r>
              <w:rPr>
                <w:b/>
                <w:sz w:val="18"/>
              </w:rPr>
              <w:t>(6</w:t>
            </w:r>
          </w:p>
          <w:p w:rsidR="00ED392B" w:rsidRDefault="00CE02ED">
            <w:pPr>
              <w:pStyle w:val="TableParagraph"/>
              <w:ind w:left="369"/>
              <w:rPr>
                <w:b/>
                <w:sz w:val="18"/>
              </w:rPr>
            </w:pPr>
            <w:r>
              <w:rPr>
                <w:b/>
                <w:sz w:val="18"/>
              </w:rPr>
              <w:t>часова);</w:t>
            </w:r>
          </w:p>
          <w:p w:rsidR="00ED392B" w:rsidRDefault="00CE02ED">
            <w:pPr>
              <w:pStyle w:val="TableParagraph"/>
              <w:numPr>
                <w:ilvl w:val="0"/>
                <w:numId w:val="1537"/>
              </w:numPr>
              <w:tabs>
                <w:tab w:val="left" w:pos="370"/>
              </w:tabs>
              <w:spacing w:before="1"/>
              <w:ind w:right="199" w:firstLine="43"/>
              <w:rPr>
                <w:sz w:val="18"/>
              </w:rPr>
            </w:pPr>
            <w:r>
              <w:rPr>
                <w:b/>
                <w:sz w:val="18"/>
              </w:rPr>
              <w:t>практична настава (52 часа).</w:t>
            </w:r>
            <w:r>
              <w:rPr>
                <w:b/>
                <w:sz w:val="18"/>
                <w:u w:val="single"/>
              </w:rPr>
              <w:t xml:space="preserve"> Подела одељења на групе</w:t>
            </w:r>
            <w:r>
              <w:rPr>
                <w:b/>
                <w:sz w:val="18"/>
              </w:rPr>
              <w:t xml:space="preserve"> </w:t>
            </w:r>
            <w:r>
              <w:rPr>
                <w:sz w:val="18"/>
              </w:rPr>
              <w:t>Одељење се не дели приликом реализације;</w:t>
            </w:r>
          </w:p>
          <w:p w:rsidR="00ED392B" w:rsidRDefault="00CE02ED">
            <w:pPr>
              <w:pStyle w:val="TableParagraph"/>
              <w:spacing w:before="3"/>
              <w:ind w:left="131" w:right="132" w:firstLine="1"/>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7"/>
              <w:rPr>
                <w:sz w:val="18"/>
              </w:rPr>
            </w:pPr>
          </w:p>
          <w:p w:rsidR="00ED392B" w:rsidRDefault="00CE02ED">
            <w:pPr>
              <w:pStyle w:val="TableParagraph"/>
              <w:ind w:left="131"/>
              <w:rPr>
                <w:b/>
                <w:sz w:val="18"/>
              </w:rPr>
            </w:pPr>
            <w:r>
              <w:rPr>
                <w:b/>
                <w:sz w:val="18"/>
              </w:rPr>
              <w:t>Место реализације наставе</w:t>
            </w:r>
          </w:p>
          <w:p w:rsidR="00ED392B" w:rsidRDefault="00CE02ED">
            <w:pPr>
              <w:pStyle w:val="TableParagraph"/>
              <w:numPr>
                <w:ilvl w:val="0"/>
                <w:numId w:val="1537"/>
              </w:numPr>
              <w:tabs>
                <w:tab w:val="left" w:pos="368"/>
              </w:tabs>
              <w:spacing w:before="1"/>
              <w:ind w:left="367" w:right="201" w:hanging="236"/>
              <w:rPr>
                <w:sz w:val="18"/>
              </w:rPr>
            </w:pPr>
            <w:r>
              <w:rPr>
                <w:sz w:val="18"/>
              </w:rPr>
              <w:t>Теоријска настава се реализује у учионици или у сали, истовремено са практичном наставом;</w:t>
            </w:r>
          </w:p>
          <w:p w:rsidR="00ED392B" w:rsidRDefault="00CE02ED">
            <w:pPr>
              <w:pStyle w:val="TableParagraph"/>
              <w:numPr>
                <w:ilvl w:val="0"/>
                <w:numId w:val="1537"/>
              </w:numPr>
              <w:tabs>
                <w:tab w:val="left" w:pos="368"/>
              </w:tabs>
              <w:spacing w:before="3"/>
              <w:ind w:left="366" w:right="137" w:hanging="236"/>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CE02ED">
            <w:pPr>
              <w:pStyle w:val="TableParagraph"/>
              <w:spacing w:before="3"/>
              <w:ind w:left="86"/>
              <w:rPr>
                <w:b/>
                <w:sz w:val="18"/>
              </w:rPr>
            </w:pPr>
            <w:r>
              <w:rPr>
                <w:b/>
                <w:sz w:val="18"/>
              </w:rPr>
              <w:t>Планирање наставе и учења</w:t>
            </w:r>
          </w:p>
          <w:p w:rsidR="00ED392B" w:rsidRDefault="00CE02ED">
            <w:pPr>
              <w:pStyle w:val="TableParagraph"/>
              <w:numPr>
                <w:ilvl w:val="0"/>
                <w:numId w:val="1537"/>
              </w:numPr>
              <w:tabs>
                <w:tab w:val="left" w:pos="367"/>
              </w:tabs>
              <w:spacing w:before="1"/>
              <w:ind w:left="365" w:right="182" w:hanging="236"/>
              <w:rPr>
                <w:sz w:val="18"/>
              </w:rPr>
            </w:pP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w:t>
            </w:r>
            <w:r>
              <w:rPr>
                <w:spacing w:val="-1"/>
                <w:sz w:val="18"/>
              </w:rPr>
              <w:t xml:space="preserve"> </w:t>
            </w:r>
            <w:r>
              <w:rPr>
                <w:sz w:val="18"/>
              </w:rPr>
              <w:t>садржаја.</w:t>
            </w:r>
          </w:p>
          <w:p w:rsidR="00ED392B" w:rsidRDefault="00ED392B">
            <w:pPr>
              <w:pStyle w:val="TableParagraph"/>
              <w:spacing w:before="8"/>
              <w:rPr>
                <w:sz w:val="18"/>
              </w:rPr>
            </w:pPr>
          </w:p>
          <w:p w:rsidR="00ED392B" w:rsidRDefault="00CE02ED">
            <w:pPr>
              <w:pStyle w:val="TableParagraph"/>
              <w:ind w:left="128"/>
              <w:rPr>
                <w:sz w:val="18"/>
              </w:rPr>
            </w:pPr>
            <w:r>
              <w:rPr>
                <w:sz w:val="18"/>
              </w:rPr>
              <w:t>Садржај циклуса је:</w:t>
            </w:r>
          </w:p>
          <w:p w:rsidR="00ED392B" w:rsidRDefault="00CE02ED">
            <w:pPr>
              <w:pStyle w:val="TableParagraph"/>
              <w:numPr>
                <w:ilvl w:val="0"/>
                <w:numId w:val="1537"/>
              </w:numPr>
              <w:tabs>
                <w:tab w:val="left" w:pos="366"/>
              </w:tabs>
              <w:spacing w:before="1"/>
              <w:ind w:left="364" w:right="93" w:hanging="236"/>
              <w:rPr>
                <w:sz w:val="18"/>
              </w:rPr>
            </w:pPr>
            <w:r>
              <w:rPr>
                <w:sz w:val="18"/>
              </w:rPr>
              <w:t>за проверу нивоа знања на крају школске године –</w:t>
            </w:r>
            <w:r>
              <w:rPr>
                <w:spacing w:val="-1"/>
                <w:sz w:val="18"/>
              </w:rPr>
              <w:t xml:space="preserve"> </w:t>
            </w:r>
            <w:r>
              <w:rPr>
                <w:sz w:val="18"/>
              </w:rPr>
              <w:t>један;</w:t>
            </w:r>
          </w:p>
          <w:p w:rsidR="00ED392B" w:rsidRDefault="00CE02ED">
            <w:pPr>
              <w:pStyle w:val="TableParagraph"/>
              <w:numPr>
                <w:ilvl w:val="0"/>
                <w:numId w:val="1537"/>
              </w:numPr>
              <w:tabs>
                <w:tab w:val="left" w:pos="365"/>
              </w:tabs>
              <w:spacing w:before="2"/>
              <w:ind w:left="364"/>
              <w:rPr>
                <w:sz w:val="18"/>
              </w:rPr>
            </w:pPr>
            <w:r>
              <w:rPr>
                <w:sz w:val="18"/>
              </w:rPr>
              <w:t>за атлетику – један;</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8560"/>
        </w:trPr>
        <w:tc>
          <w:tcPr>
            <w:tcW w:w="1873" w:type="dxa"/>
          </w:tcPr>
          <w:p w:rsidR="00ED392B" w:rsidRDefault="00ED392B">
            <w:pPr>
              <w:pStyle w:val="TableParagraph"/>
              <w:rPr>
                <w:sz w:val="18"/>
              </w:rPr>
            </w:pPr>
          </w:p>
        </w:tc>
        <w:tc>
          <w:tcPr>
            <w:tcW w:w="1737" w:type="dxa"/>
          </w:tcPr>
          <w:p w:rsidR="00ED392B" w:rsidRDefault="00CE02ED">
            <w:pPr>
              <w:pStyle w:val="TableParagraph"/>
              <w:ind w:left="206" w:right="80"/>
              <w:rPr>
                <w:sz w:val="18"/>
              </w:rPr>
            </w:pPr>
            <w:r>
              <w:rPr>
                <w:sz w:val="18"/>
              </w:rPr>
              <w:t>елемената ритма у препознавању целина: рад- одмор; напрезање- релаксација; убрзање- успоравање;</w:t>
            </w:r>
          </w:p>
          <w:p w:rsidR="00ED392B" w:rsidRDefault="00CE02ED">
            <w:pPr>
              <w:pStyle w:val="TableParagraph"/>
              <w:numPr>
                <w:ilvl w:val="0"/>
                <w:numId w:val="1536"/>
              </w:numPr>
              <w:tabs>
                <w:tab w:val="left" w:pos="322"/>
              </w:tabs>
              <w:spacing w:before="5"/>
              <w:ind w:right="92" w:hanging="147"/>
              <w:rPr>
                <w:sz w:val="18"/>
              </w:rPr>
            </w:pPr>
            <w:r>
              <w:rPr>
                <w:sz w:val="18"/>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3340" w:type="dxa"/>
          </w:tcPr>
          <w:p w:rsidR="00ED392B" w:rsidRDefault="00CE02ED">
            <w:pPr>
              <w:pStyle w:val="TableParagraph"/>
              <w:numPr>
                <w:ilvl w:val="0"/>
                <w:numId w:val="1535"/>
              </w:numPr>
              <w:tabs>
                <w:tab w:val="left" w:pos="325"/>
              </w:tabs>
              <w:ind w:right="117" w:hanging="236"/>
              <w:rPr>
                <w:sz w:val="18"/>
              </w:rPr>
            </w:pPr>
            <w:r>
              <w:rPr>
                <w:sz w:val="18"/>
              </w:rPr>
              <w:t>има правилан однос према окружењу у којем вежба, рекреира се и бави се спортом.</w:t>
            </w:r>
          </w:p>
        </w:tc>
        <w:tc>
          <w:tcPr>
            <w:tcW w:w="2922" w:type="dxa"/>
          </w:tcPr>
          <w:p w:rsidR="00ED392B" w:rsidRDefault="00CE02ED">
            <w:pPr>
              <w:pStyle w:val="TableParagraph"/>
              <w:ind w:left="88" w:right="531"/>
              <w:rPr>
                <w:sz w:val="18"/>
              </w:rPr>
            </w:pPr>
            <w:r>
              <w:rPr>
                <w:sz w:val="18"/>
              </w:rPr>
              <w:t xml:space="preserve">- за </w:t>
            </w:r>
            <w:r>
              <w:rPr>
                <w:b/>
                <w:sz w:val="18"/>
              </w:rPr>
              <w:t>напредни ниво</w:t>
            </w:r>
            <w:r>
              <w:rPr>
                <w:sz w:val="18"/>
              </w:rPr>
              <w:t>: склонка; прескоци са заножењем и</w:t>
            </w:r>
          </w:p>
          <w:p w:rsidR="00ED392B" w:rsidRDefault="00CE02ED">
            <w:pPr>
              <w:pStyle w:val="TableParagraph"/>
              <w:spacing w:before="1"/>
              <w:ind w:left="88"/>
              <w:rPr>
                <w:sz w:val="18"/>
              </w:rPr>
            </w:pPr>
            <w:r>
              <w:rPr>
                <w:sz w:val="18"/>
              </w:rPr>
              <w:t>„прекопит“</w:t>
            </w:r>
          </w:p>
          <w:p w:rsidR="00ED392B" w:rsidRDefault="00CE02ED">
            <w:pPr>
              <w:pStyle w:val="TableParagraph"/>
              <w:spacing w:before="1"/>
              <w:ind w:left="88"/>
              <w:rPr>
                <w:b/>
                <w:i/>
                <w:sz w:val="18"/>
              </w:rPr>
            </w:pPr>
            <w:r>
              <w:rPr>
                <w:b/>
                <w:i/>
                <w:sz w:val="18"/>
              </w:rPr>
              <w:t>3. Кругови</w:t>
            </w:r>
          </w:p>
          <w:p w:rsidR="00ED392B" w:rsidRDefault="00CE02ED">
            <w:pPr>
              <w:pStyle w:val="TableParagraph"/>
              <w:ind w:left="222"/>
              <w:rPr>
                <w:sz w:val="18"/>
              </w:rPr>
            </w:pPr>
            <w:r>
              <w:rPr>
                <w:b/>
                <w:sz w:val="18"/>
              </w:rPr>
              <w:t xml:space="preserve">За ученике </w:t>
            </w:r>
            <w:r>
              <w:rPr>
                <w:sz w:val="18"/>
              </w:rPr>
              <w:t>/доскочни кругови/:</w:t>
            </w:r>
          </w:p>
          <w:p w:rsidR="00ED392B" w:rsidRDefault="00CE02ED">
            <w:pPr>
              <w:pStyle w:val="TableParagraph"/>
              <w:spacing w:before="2"/>
              <w:ind w:left="176" w:right="227" w:hanging="88"/>
              <w:rPr>
                <w:sz w:val="18"/>
              </w:rPr>
            </w:pPr>
            <w:r>
              <w:rPr>
                <w:sz w:val="18"/>
              </w:rPr>
              <w:t>- вучењем вис узнето; вис стрмоглаво; вис узнето; спуст у вис стражњи –издржај; вучењем вис узнето; спуст у вис предњи (полако); саскок</w:t>
            </w:r>
          </w:p>
          <w:p w:rsidR="00ED392B" w:rsidRDefault="00CE02ED">
            <w:pPr>
              <w:pStyle w:val="TableParagraph"/>
              <w:spacing w:before="4"/>
              <w:ind w:left="88"/>
              <w:rPr>
                <w:b/>
                <w:sz w:val="18"/>
              </w:rPr>
            </w:pPr>
            <w:r>
              <w:rPr>
                <w:b/>
                <w:sz w:val="18"/>
              </w:rPr>
              <w:t>4. Разбој</w:t>
            </w:r>
          </w:p>
          <w:p w:rsidR="00ED392B" w:rsidRDefault="00CE02ED">
            <w:pPr>
              <w:pStyle w:val="TableParagraph"/>
              <w:spacing w:before="1"/>
              <w:ind w:left="223"/>
              <w:rPr>
                <w:sz w:val="18"/>
              </w:rPr>
            </w:pPr>
            <w:r>
              <w:rPr>
                <w:b/>
                <w:sz w:val="18"/>
              </w:rPr>
              <w:t>За ученике /</w:t>
            </w:r>
            <w:r>
              <w:rPr>
                <w:sz w:val="18"/>
              </w:rPr>
              <w:t>паралелни разбој/:</w:t>
            </w:r>
          </w:p>
          <w:p w:rsidR="00ED392B" w:rsidRDefault="00CE02ED">
            <w:pPr>
              <w:pStyle w:val="TableParagraph"/>
              <w:numPr>
                <w:ilvl w:val="0"/>
                <w:numId w:val="1534"/>
              </w:numPr>
              <w:tabs>
                <w:tab w:val="left" w:pos="680"/>
                <w:tab w:val="left" w:pos="681"/>
              </w:tabs>
              <w:spacing w:before="1"/>
              <w:ind w:right="77" w:hanging="88"/>
              <w:rPr>
                <w:sz w:val="18"/>
              </w:rPr>
            </w:pPr>
            <w:r>
              <w:rPr>
                <w:sz w:val="18"/>
              </w:rPr>
              <w:t>из замаха у упору предњихом спуст у склек, зањих у склеку и спојено упор (у зањиху); предњих и спојено склек, зањихом упор (поновити 2 до 3 пута)</w:t>
            </w:r>
          </w:p>
          <w:p w:rsidR="00ED392B" w:rsidRDefault="00CE02ED">
            <w:pPr>
              <w:pStyle w:val="TableParagraph"/>
              <w:spacing w:before="5"/>
              <w:ind w:left="236"/>
              <w:rPr>
                <w:sz w:val="18"/>
              </w:rPr>
            </w:pPr>
            <w:r>
              <w:rPr>
                <w:b/>
                <w:sz w:val="18"/>
              </w:rPr>
              <w:t>За ученице /</w:t>
            </w:r>
            <w:r>
              <w:rPr>
                <w:sz w:val="18"/>
              </w:rPr>
              <w:t>двовисински разбој, једна притка, вратило/:</w:t>
            </w:r>
          </w:p>
          <w:p w:rsidR="00ED392B" w:rsidRDefault="00CE02ED">
            <w:pPr>
              <w:pStyle w:val="TableParagraph"/>
              <w:numPr>
                <w:ilvl w:val="0"/>
                <w:numId w:val="1534"/>
              </w:numPr>
              <w:tabs>
                <w:tab w:val="left" w:pos="196"/>
              </w:tabs>
              <w:spacing w:before="1"/>
              <w:ind w:left="88" w:right="208" w:firstLine="0"/>
              <w:rPr>
                <w:sz w:val="18"/>
              </w:rPr>
            </w:pPr>
            <w:r>
              <w:rPr>
                <w:spacing w:val="-4"/>
                <w:sz w:val="18"/>
              </w:rPr>
              <w:t xml:space="preserve">лицем </w:t>
            </w:r>
            <w:r>
              <w:rPr>
                <w:spacing w:val="-3"/>
                <w:sz w:val="18"/>
              </w:rPr>
              <w:t xml:space="preserve">према н/п, </w:t>
            </w:r>
            <w:r>
              <w:rPr>
                <w:spacing w:val="-4"/>
                <w:sz w:val="18"/>
              </w:rPr>
              <w:t xml:space="preserve">залетом </w:t>
            </w:r>
            <w:r>
              <w:rPr>
                <w:sz w:val="18"/>
              </w:rPr>
              <w:t xml:space="preserve">и </w:t>
            </w:r>
            <w:r>
              <w:rPr>
                <w:spacing w:val="-3"/>
                <w:sz w:val="18"/>
              </w:rPr>
              <w:t xml:space="preserve">суножним одскоком </w:t>
            </w:r>
            <w:r>
              <w:rPr>
                <w:spacing w:val="-4"/>
                <w:sz w:val="18"/>
              </w:rPr>
              <w:t xml:space="preserve">наскок упор предњи; </w:t>
            </w:r>
            <w:r>
              <w:rPr>
                <w:spacing w:val="-3"/>
                <w:sz w:val="18"/>
              </w:rPr>
              <w:t xml:space="preserve">премах одножно </w:t>
            </w:r>
            <w:r>
              <w:rPr>
                <w:spacing w:val="-4"/>
                <w:sz w:val="18"/>
              </w:rPr>
              <w:t xml:space="preserve">десном (левом) </w:t>
            </w:r>
            <w:r>
              <w:rPr>
                <w:sz w:val="18"/>
              </w:rPr>
              <w:t xml:space="preserve">у </w:t>
            </w:r>
            <w:r>
              <w:rPr>
                <w:spacing w:val="-3"/>
                <w:sz w:val="18"/>
              </w:rPr>
              <w:t xml:space="preserve">упорa јашући; </w:t>
            </w:r>
            <w:r>
              <w:rPr>
                <w:spacing w:val="-4"/>
                <w:sz w:val="18"/>
              </w:rPr>
              <w:t xml:space="preserve">прехват </w:t>
            </w:r>
            <w:r>
              <w:rPr>
                <w:spacing w:val="-3"/>
                <w:sz w:val="18"/>
              </w:rPr>
              <w:t xml:space="preserve">на в/п; премах </w:t>
            </w:r>
            <w:r>
              <w:rPr>
                <w:spacing w:val="-4"/>
                <w:sz w:val="18"/>
              </w:rPr>
              <w:t xml:space="preserve">одножно заножном </w:t>
            </w:r>
            <w:r>
              <w:rPr>
                <w:spacing w:val="-3"/>
                <w:sz w:val="18"/>
              </w:rPr>
              <w:t xml:space="preserve">до виса </w:t>
            </w:r>
            <w:r>
              <w:rPr>
                <w:spacing w:val="-4"/>
                <w:sz w:val="18"/>
              </w:rPr>
              <w:t xml:space="preserve">седећег, </w:t>
            </w:r>
            <w:r>
              <w:rPr>
                <w:spacing w:val="-3"/>
                <w:sz w:val="18"/>
              </w:rPr>
              <w:t xml:space="preserve">подметним опружањем или </w:t>
            </w:r>
            <w:r>
              <w:rPr>
                <w:spacing w:val="-4"/>
                <w:sz w:val="18"/>
              </w:rPr>
              <w:t xml:space="preserve">одривом </w:t>
            </w:r>
            <w:r>
              <w:rPr>
                <w:sz w:val="18"/>
              </w:rPr>
              <w:t xml:space="preserve">од н/п </w:t>
            </w:r>
            <w:r>
              <w:rPr>
                <w:spacing w:val="-4"/>
                <w:sz w:val="18"/>
              </w:rPr>
              <w:t xml:space="preserve">предњих </w:t>
            </w:r>
            <w:r>
              <w:rPr>
                <w:sz w:val="18"/>
              </w:rPr>
              <w:t xml:space="preserve">и </w:t>
            </w:r>
            <w:r>
              <w:rPr>
                <w:spacing w:val="-4"/>
                <w:sz w:val="18"/>
              </w:rPr>
              <w:t xml:space="preserve">спојено саскок </w:t>
            </w:r>
            <w:r>
              <w:rPr>
                <w:sz w:val="18"/>
              </w:rPr>
              <w:t xml:space="preserve">у </w:t>
            </w:r>
            <w:r>
              <w:rPr>
                <w:spacing w:val="-3"/>
                <w:sz w:val="18"/>
              </w:rPr>
              <w:t xml:space="preserve">предњиху (уз </w:t>
            </w:r>
            <w:r>
              <w:rPr>
                <w:spacing w:val="-4"/>
                <w:sz w:val="18"/>
              </w:rPr>
              <w:t xml:space="preserve">помоћ) </w:t>
            </w:r>
            <w:r>
              <w:rPr>
                <w:spacing w:val="-3"/>
                <w:sz w:val="18"/>
              </w:rPr>
              <w:t xml:space="preserve">до </w:t>
            </w:r>
            <w:r>
              <w:rPr>
                <w:spacing w:val="-4"/>
                <w:sz w:val="18"/>
              </w:rPr>
              <w:t xml:space="preserve">става </w:t>
            </w:r>
            <w:r>
              <w:rPr>
                <w:spacing w:val="-3"/>
                <w:sz w:val="18"/>
              </w:rPr>
              <w:t xml:space="preserve">на тлу, </w:t>
            </w:r>
            <w:r>
              <w:rPr>
                <w:spacing w:val="-4"/>
                <w:sz w:val="18"/>
              </w:rPr>
              <w:t xml:space="preserve">леђима </w:t>
            </w:r>
            <w:r>
              <w:rPr>
                <w:spacing w:val="-3"/>
                <w:sz w:val="18"/>
              </w:rPr>
              <w:t>према</w:t>
            </w:r>
            <w:r>
              <w:rPr>
                <w:spacing w:val="-12"/>
                <w:sz w:val="18"/>
              </w:rPr>
              <w:t xml:space="preserve"> </w:t>
            </w:r>
            <w:r>
              <w:rPr>
                <w:spacing w:val="-3"/>
                <w:sz w:val="18"/>
              </w:rPr>
              <w:t>в/п;</w:t>
            </w:r>
          </w:p>
          <w:p w:rsidR="00ED392B" w:rsidRDefault="00CE02ED">
            <w:pPr>
              <w:pStyle w:val="TableParagraph"/>
              <w:numPr>
                <w:ilvl w:val="0"/>
                <w:numId w:val="1534"/>
              </w:numPr>
              <w:tabs>
                <w:tab w:val="left" w:pos="196"/>
              </w:tabs>
              <w:spacing w:before="10"/>
              <w:ind w:left="88" w:right="271" w:firstLine="0"/>
              <w:rPr>
                <w:sz w:val="18"/>
              </w:rPr>
            </w:pPr>
            <w:r>
              <w:rPr>
                <w:i/>
                <w:sz w:val="18"/>
              </w:rPr>
              <w:t>једна притка</w:t>
            </w:r>
            <w:r>
              <w:rPr>
                <w:sz w:val="18"/>
              </w:rPr>
              <w:t xml:space="preserve">: </w:t>
            </w:r>
            <w:r>
              <w:rPr>
                <w:spacing w:val="-4"/>
                <w:sz w:val="18"/>
              </w:rPr>
              <w:t xml:space="preserve">залетом </w:t>
            </w:r>
            <w:r>
              <w:rPr>
                <w:sz w:val="18"/>
              </w:rPr>
              <w:t xml:space="preserve">и </w:t>
            </w:r>
            <w:r>
              <w:rPr>
                <w:spacing w:val="-3"/>
                <w:sz w:val="18"/>
              </w:rPr>
              <w:t xml:space="preserve">суножним одскоком </w:t>
            </w:r>
            <w:r>
              <w:rPr>
                <w:spacing w:val="-4"/>
                <w:sz w:val="18"/>
              </w:rPr>
              <w:t xml:space="preserve">наскок упор предњи; </w:t>
            </w:r>
            <w:r>
              <w:rPr>
                <w:spacing w:val="-3"/>
                <w:sz w:val="18"/>
              </w:rPr>
              <w:t xml:space="preserve">премах одножно </w:t>
            </w:r>
            <w:r>
              <w:rPr>
                <w:spacing w:val="-4"/>
                <w:sz w:val="18"/>
              </w:rPr>
              <w:t xml:space="preserve">десном (левом) </w:t>
            </w:r>
            <w:r>
              <w:rPr>
                <w:sz w:val="18"/>
              </w:rPr>
              <w:t xml:space="preserve">до </w:t>
            </w:r>
            <w:r>
              <w:rPr>
                <w:spacing w:val="-3"/>
                <w:sz w:val="18"/>
              </w:rPr>
              <w:t xml:space="preserve">упора јашућег, премах одножно </w:t>
            </w:r>
            <w:r>
              <w:rPr>
                <w:spacing w:val="-4"/>
                <w:sz w:val="18"/>
              </w:rPr>
              <w:t xml:space="preserve">заножном </w:t>
            </w:r>
            <w:r>
              <w:rPr>
                <w:sz w:val="18"/>
              </w:rPr>
              <w:t xml:space="preserve">до </w:t>
            </w:r>
            <w:r>
              <w:rPr>
                <w:spacing w:val="-4"/>
                <w:sz w:val="18"/>
              </w:rPr>
              <w:t xml:space="preserve">упора стражњег; сасед </w:t>
            </w:r>
            <w:r>
              <w:rPr>
                <w:sz w:val="18"/>
              </w:rPr>
              <w:t xml:space="preserve">са </w:t>
            </w:r>
            <w:r>
              <w:rPr>
                <w:spacing w:val="-3"/>
                <w:sz w:val="18"/>
              </w:rPr>
              <w:t xml:space="preserve">окретом </w:t>
            </w:r>
            <w:r>
              <w:rPr>
                <w:sz w:val="18"/>
              </w:rPr>
              <w:t>за</w:t>
            </w:r>
            <w:r>
              <w:rPr>
                <w:spacing w:val="-10"/>
                <w:sz w:val="18"/>
              </w:rPr>
              <w:t xml:space="preserve"> </w:t>
            </w:r>
            <w:r>
              <w:rPr>
                <w:spacing w:val="-3"/>
                <w:sz w:val="18"/>
              </w:rPr>
              <w:t>90</w:t>
            </w:r>
            <w:r>
              <w:rPr>
                <w:spacing w:val="-3"/>
                <w:sz w:val="18"/>
                <w:vertAlign w:val="superscript"/>
              </w:rPr>
              <w:t>0</w:t>
            </w:r>
            <w:r>
              <w:rPr>
                <w:spacing w:val="-3"/>
                <w:sz w:val="18"/>
              </w:rPr>
              <w:t>.</w:t>
            </w:r>
          </w:p>
          <w:p w:rsidR="00ED392B" w:rsidRDefault="00CE02ED">
            <w:pPr>
              <w:pStyle w:val="TableParagraph"/>
              <w:spacing w:before="5"/>
              <w:ind w:left="88"/>
              <w:rPr>
                <w:b/>
                <w:i/>
                <w:sz w:val="18"/>
              </w:rPr>
            </w:pPr>
            <w:r>
              <w:rPr>
                <w:b/>
                <w:i/>
                <w:sz w:val="18"/>
              </w:rPr>
              <w:t>5. Вратило</w:t>
            </w:r>
          </w:p>
          <w:p w:rsidR="00ED392B" w:rsidRDefault="00CE02ED">
            <w:pPr>
              <w:pStyle w:val="TableParagraph"/>
              <w:spacing w:before="1"/>
              <w:ind w:left="324" w:right="111" w:hanging="52"/>
              <w:rPr>
                <w:sz w:val="18"/>
              </w:rPr>
            </w:pPr>
            <w:r>
              <w:rPr>
                <w:b/>
                <w:sz w:val="18"/>
              </w:rPr>
              <w:t xml:space="preserve">За ученике </w:t>
            </w:r>
            <w:r>
              <w:rPr>
                <w:sz w:val="18"/>
              </w:rPr>
              <w:t>/доскочно и дохватно или дочелно вратило/:</w:t>
            </w:r>
          </w:p>
          <w:p w:rsidR="00ED392B" w:rsidRDefault="00CE02ED">
            <w:pPr>
              <w:pStyle w:val="TableParagraph"/>
              <w:spacing w:before="2"/>
              <w:ind w:left="88" w:right="389"/>
              <w:rPr>
                <w:sz w:val="18"/>
              </w:rPr>
            </w:pPr>
            <w:r>
              <w:rPr>
                <w:sz w:val="18"/>
              </w:rPr>
              <w:t>- /доскочно/: подметно успостављање ниха; њихање са</w:t>
            </w:r>
          </w:p>
        </w:tc>
        <w:tc>
          <w:tcPr>
            <w:tcW w:w="2956" w:type="dxa"/>
          </w:tcPr>
          <w:p w:rsidR="00ED392B" w:rsidRDefault="00CE02ED">
            <w:pPr>
              <w:pStyle w:val="TableParagraph"/>
              <w:numPr>
                <w:ilvl w:val="0"/>
                <w:numId w:val="1533"/>
              </w:numPr>
              <w:tabs>
                <w:tab w:val="left" w:pos="370"/>
              </w:tabs>
              <w:ind w:right="702"/>
              <w:rPr>
                <w:sz w:val="18"/>
              </w:rPr>
            </w:pPr>
            <w:r>
              <w:rPr>
                <w:sz w:val="18"/>
              </w:rPr>
              <w:t>за гимнастику: вежбе на справама и тлу -</w:t>
            </w:r>
            <w:r>
              <w:rPr>
                <w:spacing w:val="-3"/>
                <w:sz w:val="18"/>
              </w:rPr>
              <w:t xml:space="preserve"> </w:t>
            </w:r>
            <w:r>
              <w:rPr>
                <w:sz w:val="18"/>
              </w:rPr>
              <w:t>један</w:t>
            </w:r>
          </w:p>
          <w:p w:rsidR="00ED392B" w:rsidRDefault="00CE02ED">
            <w:pPr>
              <w:pStyle w:val="TableParagraph"/>
              <w:numPr>
                <w:ilvl w:val="0"/>
                <w:numId w:val="1533"/>
              </w:numPr>
              <w:tabs>
                <w:tab w:val="left" w:pos="370"/>
              </w:tabs>
              <w:rPr>
                <w:sz w:val="18"/>
              </w:rPr>
            </w:pPr>
            <w:r>
              <w:rPr>
                <w:sz w:val="18"/>
              </w:rPr>
              <w:t>за спорт по избору ученика –</w:t>
            </w:r>
          </w:p>
          <w:p w:rsidR="00ED392B" w:rsidRDefault="00CE02ED">
            <w:pPr>
              <w:pStyle w:val="TableParagraph"/>
              <w:spacing w:before="1"/>
              <w:ind w:left="368"/>
              <w:rPr>
                <w:sz w:val="18"/>
              </w:rPr>
            </w:pPr>
            <w:r>
              <w:rPr>
                <w:sz w:val="18"/>
              </w:rPr>
              <w:t>два;</w:t>
            </w:r>
          </w:p>
          <w:p w:rsidR="00ED392B" w:rsidRDefault="00CE02ED">
            <w:pPr>
              <w:pStyle w:val="TableParagraph"/>
              <w:numPr>
                <w:ilvl w:val="0"/>
                <w:numId w:val="1533"/>
              </w:numPr>
              <w:tabs>
                <w:tab w:val="left" w:pos="370"/>
              </w:tabs>
              <w:spacing w:before="1"/>
              <w:ind w:right="133"/>
              <w:rPr>
                <w:sz w:val="18"/>
              </w:rPr>
            </w:pPr>
            <w:r>
              <w:rPr>
                <w:sz w:val="18"/>
              </w:rPr>
              <w:t>за повезивање физичког васпитања са животом и</w:t>
            </w:r>
            <w:r>
              <w:rPr>
                <w:spacing w:val="-3"/>
                <w:sz w:val="18"/>
              </w:rPr>
              <w:t xml:space="preserve"> </w:t>
            </w:r>
            <w:r>
              <w:rPr>
                <w:sz w:val="18"/>
              </w:rPr>
              <w:t>радом</w:t>
            </w:r>
          </w:p>
          <w:p w:rsidR="00ED392B" w:rsidRDefault="00CE02ED">
            <w:pPr>
              <w:pStyle w:val="TableParagraph"/>
              <w:spacing w:before="1"/>
              <w:ind w:left="368"/>
              <w:rPr>
                <w:sz w:val="18"/>
              </w:rPr>
            </w:pPr>
            <w:r>
              <w:rPr>
                <w:sz w:val="18"/>
              </w:rPr>
              <w:t>– један.</w:t>
            </w:r>
          </w:p>
          <w:p w:rsidR="00ED392B" w:rsidRDefault="00ED392B">
            <w:pPr>
              <w:pStyle w:val="TableParagraph"/>
              <w:spacing w:before="1"/>
              <w:rPr>
                <w:sz w:val="18"/>
              </w:rPr>
            </w:pPr>
          </w:p>
          <w:p w:rsidR="00ED392B" w:rsidRDefault="00CE02ED">
            <w:pPr>
              <w:pStyle w:val="TableParagraph"/>
              <w:ind w:left="131" w:right="151" w:firstLine="136"/>
              <w:rPr>
                <w:sz w:val="18"/>
              </w:rPr>
            </w:pPr>
            <w:r>
              <w:rPr>
                <w:sz w:val="18"/>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ED392B" w:rsidRDefault="00CE02ED">
            <w:pPr>
              <w:pStyle w:val="TableParagraph"/>
              <w:spacing w:before="5"/>
              <w:ind w:left="130" w:right="165" w:firstLine="137"/>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6"/>
              <w:ind w:left="129" w:right="210" w:firstLine="136"/>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4"/>
              <w:ind w:left="128" w:right="302" w:firstLine="136"/>
              <w:rPr>
                <w:b/>
                <w:sz w:val="18"/>
              </w:rPr>
            </w:pPr>
            <w:r>
              <w:rPr>
                <w:sz w:val="18"/>
              </w:rPr>
              <w:t>Часови у току недеље треба да буду распоређени у једнаким интервалима</w:t>
            </w:r>
            <w:r>
              <w:rPr>
                <w:b/>
                <w:sz w:val="18"/>
              </w:rPr>
              <w:t>, не могу се одржавати као блок часови.</w:t>
            </w:r>
          </w:p>
          <w:p w:rsidR="00ED392B" w:rsidRDefault="00CE02ED">
            <w:pPr>
              <w:pStyle w:val="TableParagraph"/>
              <w:spacing w:before="3"/>
              <w:ind w:left="127" w:right="183"/>
              <w:rPr>
                <w:sz w:val="18"/>
              </w:rPr>
            </w:pPr>
            <w:r>
              <w:rPr>
                <w:sz w:val="18"/>
              </w:rPr>
              <w:t xml:space="preserve">Настава се не може одржавати </w:t>
            </w:r>
            <w:r>
              <w:rPr>
                <w:b/>
                <w:sz w:val="18"/>
              </w:rPr>
              <w:t xml:space="preserve">истовремено са два одељења, </w:t>
            </w:r>
            <w:r>
              <w:rPr>
                <w:sz w:val="18"/>
              </w:rPr>
              <w:t>ни на спортском терену, ни у фискултурној сали.</w:t>
            </w:r>
          </w:p>
          <w:p w:rsidR="00ED392B" w:rsidRDefault="00CE02ED">
            <w:pPr>
              <w:pStyle w:val="TableParagraph"/>
              <w:spacing w:before="5"/>
              <w:ind w:left="125" w:right="211" w:firstLine="1"/>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8533"/>
        </w:trPr>
        <w:tc>
          <w:tcPr>
            <w:tcW w:w="1873" w:type="dxa"/>
          </w:tcPr>
          <w:p w:rsidR="00ED392B" w:rsidRDefault="00ED392B">
            <w:pPr>
              <w:pStyle w:val="TableParagraph"/>
              <w:rPr>
                <w:sz w:val="18"/>
              </w:rPr>
            </w:pP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2922" w:type="dxa"/>
          </w:tcPr>
          <w:p w:rsidR="00ED392B" w:rsidRDefault="00CE02ED">
            <w:pPr>
              <w:pStyle w:val="TableParagraph"/>
              <w:ind w:left="88" w:right="93"/>
              <w:rPr>
                <w:sz w:val="18"/>
              </w:rPr>
            </w:pPr>
            <w:r>
              <w:rPr>
                <w:sz w:val="18"/>
              </w:rPr>
              <w:t>повећавањем амплидуде и саскок у предњиху или зањиху уз помоћ;</w:t>
            </w:r>
          </w:p>
          <w:p w:rsidR="00ED392B" w:rsidRDefault="00CE02ED">
            <w:pPr>
              <w:pStyle w:val="TableParagraph"/>
              <w:spacing w:before="1"/>
              <w:ind w:left="176" w:right="186" w:hanging="148"/>
              <w:rPr>
                <w:sz w:val="18"/>
              </w:rPr>
            </w:pPr>
            <w:r>
              <w:rPr>
                <w:sz w:val="18"/>
              </w:rPr>
              <w:t>- /дохватно или дочелно/:ковртљај назад у упору.</w:t>
            </w:r>
          </w:p>
          <w:p w:rsidR="00ED392B" w:rsidRDefault="00CE02ED">
            <w:pPr>
              <w:pStyle w:val="TableParagraph"/>
              <w:spacing w:before="1"/>
              <w:ind w:left="88"/>
              <w:rPr>
                <w:b/>
                <w:i/>
                <w:sz w:val="18"/>
              </w:rPr>
            </w:pPr>
            <w:r>
              <w:rPr>
                <w:b/>
                <w:i/>
                <w:sz w:val="18"/>
              </w:rPr>
              <w:t>6. Греда</w:t>
            </w:r>
          </w:p>
          <w:p w:rsidR="00ED392B" w:rsidRDefault="00CE02ED">
            <w:pPr>
              <w:pStyle w:val="TableParagraph"/>
              <w:spacing w:before="2"/>
              <w:ind w:left="274"/>
              <w:rPr>
                <w:sz w:val="18"/>
              </w:rPr>
            </w:pPr>
            <w:r>
              <w:rPr>
                <w:b/>
                <w:sz w:val="18"/>
              </w:rPr>
              <w:t>За ученице /</w:t>
            </w:r>
            <w:r>
              <w:rPr>
                <w:sz w:val="18"/>
              </w:rPr>
              <w:t>висока греда/:</w:t>
            </w:r>
          </w:p>
          <w:p w:rsidR="00ED392B" w:rsidRDefault="00CE02ED">
            <w:pPr>
              <w:pStyle w:val="TableParagraph"/>
              <w:spacing w:before="1"/>
              <w:ind w:left="176" w:right="83" w:hanging="148"/>
              <w:rPr>
                <w:sz w:val="18"/>
              </w:rPr>
            </w:pPr>
            <w:r>
              <w:rPr>
                <w:b/>
                <w:sz w:val="18"/>
              </w:rPr>
              <w:t xml:space="preserve">- </w:t>
            </w:r>
            <w:r>
              <w:rPr>
                <w:spacing w:val="-4"/>
                <w:sz w:val="18"/>
              </w:rPr>
              <w:t xml:space="preserve">залетом </w:t>
            </w:r>
            <w:r>
              <w:rPr>
                <w:sz w:val="18"/>
              </w:rPr>
              <w:t xml:space="preserve">и </w:t>
            </w:r>
            <w:r>
              <w:rPr>
                <w:spacing w:val="-4"/>
                <w:sz w:val="18"/>
              </w:rPr>
              <w:t xml:space="preserve">суножним одскоком </w:t>
            </w:r>
            <w:r>
              <w:rPr>
                <w:spacing w:val="-3"/>
                <w:sz w:val="18"/>
              </w:rPr>
              <w:t xml:space="preserve">наскок </w:t>
            </w:r>
            <w:r>
              <w:rPr>
                <w:sz w:val="18"/>
              </w:rPr>
              <w:t xml:space="preserve">у </w:t>
            </w:r>
            <w:r>
              <w:rPr>
                <w:spacing w:val="-3"/>
                <w:sz w:val="18"/>
              </w:rPr>
              <w:t xml:space="preserve">упор чучећи одножно; окрет </w:t>
            </w:r>
            <w:r>
              <w:rPr>
                <w:sz w:val="18"/>
              </w:rPr>
              <w:t xml:space="preserve">за </w:t>
            </w:r>
            <w:r>
              <w:rPr>
                <w:spacing w:val="-3"/>
                <w:sz w:val="18"/>
              </w:rPr>
              <w:t>90</w:t>
            </w:r>
            <w:r>
              <w:rPr>
                <w:spacing w:val="-3"/>
                <w:sz w:val="18"/>
                <w:vertAlign w:val="superscript"/>
              </w:rPr>
              <w:t>0</w:t>
            </w:r>
            <w:r>
              <w:rPr>
                <w:spacing w:val="-3"/>
                <w:sz w:val="18"/>
              </w:rPr>
              <w:t xml:space="preserve"> </w:t>
            </w:r>
            <w:r>
              <w:rPr>
                <w:sz w:val="18"/>
              </w:rPr>
              <w:t xml:space="preserve">до </w:t>
            </w:r>
            <w:r>
              <w:rPr>
                <w:spacing w:val="-3"/>
                <w:sz w:val="18"/>
              </w:rPr>
              <w:t xml:space="preserve">упора </w:t>
            </w:r>
            <w:r>
              <w:rPr>
                <w:spacing w:val="-4"/>
                <w:sz w:val="18"/>
              </w:rPr>
              <w:t xml:space="preserve">чучећег; </w:t>
            </w:r>
            <w:r>
              <w:rPr>
                <w:spacing w:val="-3"/>
                <w:sz w:val="18"/>
              </w:rPr>
              <w:t xml:space="preserve">усправ, </w:t>
            </w:r>
            <w:r>
              <w:rPr>
                <w:spacing w:val="-4"/>
                <w:sz w:val="18"/>
              </w:rPr>
              <w:t xml:space="preserve">одручити; </w:t>
            </w:r>
            <w:r>
              <w:rPr>
                <w:spacing w:val="-3"/>
                <w:sz w:val="18"/>
              </w:rPr>
              <w:t xml:space="preserve">кораци </w:t>
            </w:r>
            <w:r>
              <w:rPr>
                <w:sz w:val="18"/>
              </w:rPr>
              <w:t xml:space="preserve">у </w:t>
            </w:r>
            <w:r>
              <w:rPr>
                <w:spacing w:val="-4"/>
                <w:sz w:val="18"/>
              </w:rPr>
              <w:t xml:space="preserve">успону докорацима; </w:t>
            </w:r>
            <w:r>
              <w:rPr>
                <w:spacing w:val="-3"/>
                <w:sz w:val="18"/>
              </w:rPr>
              <w:t xml:space="preserve">вага претклоном </w:t>
            </w:r>
            <w:r>
              <w:rPr>
                <w:sz w:val="18"/>
              </w:rPr>
              <w:t xml:space="preserve">и </w:t>
            </w:r>
            <w:r>
              <w:rPr>
                <w:spacing w:val="-4"/>
                <w:sz w:val="18"/>
              </w:rPr>
              <w:t xml:space="preserve">заножењем, </w:t>
            </w:r>
            <w:r>
              <w:rPr>
                <w:spacing w:val="-3"/>
                <w:sz w:val="18"/>
              </w:rPr>
              <w:t xml:space="preserve">усклон; </w:t>
            </w:r>
            <w:r>
              <w:rPr>
                <w:spacing w:val="-4"/>
                <w:sz w:val="18"/>
              </w:rPr>
              <w:t xml:space="preserve">суножним </w:t>
            </w:r>
            <w:r>
              <w:rPr>
                <w:spacing w:val="-3"/>
                <w:sz w:val="18"/>
              </w:rPr>
              <w:t xml:space="preserve">одскоком скок </w:t>
            </w:r>
            <w:r>
              <w:rPr>
                <w:sz w:val="18"/>
              </w:rPr>
              <w:t xml:space="preserve">са </w:t>
            </w:r>
            <w:r>
              <w:rPr>
                <w:spacing w:val="-4"/>
                <w:sz w:val="18"/>
              </w:rPr>
              <w:t xml:space="preserve">померањем; </w:t>
            </w:r>
            <w:r>
              <w:rPr>
                <w:spacing w:val="-3"/>
                <w:sz w:val="18"/>
              </w:rPr>
              <w:t xml:space="preserve">окрет </w:t>
            </w:r>
            <w:r>
              <w:rPr>
                <w:sz w:val="18"/>
              </w:rPr>
              <w:t xml:space="preserve">за </w:t>
            </w:r>
            <w:r>
              <w:rPr>
                <w:spacing w:val="-3"/>
                <w:sz w:val="18"/>
              </w:rPr>
              <w:t>90</w:t>
            </w:r>
            <w:r>
              <w:rPr>
                <w:spacing w:val="-3"/>
                <w:sz w:val="18"/>
                <w:vertAlign w:val="superscript"/>
              </w:rPr>
              <w:t>0</w:t>
            </w:r>
            <w:r>
              <w:rPr>
                <w:spacing w:val="-3"/>
                <w:sz w:val="18"/>
              </w:rPr>
              <w:t xml:space="preserve"> </w:t>
            </w:r>
            <w:r>
              <w:rPr>
                <w:sz w:val="18"/>
              </w:rPr>
              <w:t xml:space="preserve">у </w:t>
            </w:r>
            <w:r>
              <w:rPr>
                <w:spacing w:val="-3"/>
                <w:sz w:val="18"/>
              </w:rPr>
              <w:t xml:space="preserve">успону; </w:t>
            </w:r>
            <w:r>
              <w:rPr>
                <w:spacing w:val="-4"/>
                <w:sz w:val="18"/>
              </w:rPr>
              <w:t xml:space="preserve">саскок пруженим </w:t>
            </w:r>
            <w:r>
              <w:rPr>
                <w:spacing w:val="-3"/>
                <w:sz w:val="18"/>
              </w:rPr>
              <w:t xml:space="preserve">телом или, </w:t>
            </w:r>
            <w:r>
              <w:rPr>
                <w:spacing w:val="-4"/>
                <w:sz w:val="18"/>
              </w:rPr>
              <w:t xml:space="preserve">за </w:t>
            </w:r>
            <w:r>
              <w:rPr>
                <w:b/>
                <w:spacing w:val="-4"/>
                <w:sz w:val="18"/>
              </w:rPr>
              <w:t xml:space="preserve">напреднији </w:t>
            </w:r>
            <w:r>
              <w:rPr>
                <w:b/>
                <w:spacing w:val="-3"/>
                <w:sz w:val="18"/>
              </w:rPr>
              <w:t xml:space="preserve">ниво </w:t>
            </w:r>
            <w:r>
              <w:rPr>
                <w:sz w:val="18"/>
              </w:rPr>
              <w:t xml:space="preserve">– са </w:t>
            </w:r>
            <w:r>
              <w:rPr>
                <w:spacing w:val="-4"/>
                <w:sz w:val="18"/>
              </w:rPr>
              <w:t xml:space="preserve">предножним </w:t>
            </w:r>
            <w:r>
              <w:rPr>
                <w:spacing w:val="-3"/>
                <w:sz w:val="18"/>
              </w:rPr>
              <w:t>разножењем.</w:t>
            </w:r>
          </w:p>
          <w:p w:rsidR="00ED392B" w:rsidRDefault="00ED392B">
            <w:pPr>
              <w:pStyle w:val="TableParagraph"/>
              <w:spacing w:before="10"/>
              <w:rPr>
                <w:sz w:val="18"/>
              </w:rPr>
            </w:pPr>
          </w:p>
          <w:p w:rsidR="00ED392B" w:rsidRDefault="00CE02ED">
            <w:pPr>
              <w:pStyle w:val="TableParagraph"/>
              <w:ind w:left="266" w:right="852" w:hanging="178"/>
              <w:rPr>
                <w:b/>
                <w:sz w:val="18"/>
              </w:rPr>
            </w:pPr>
            <w:r>
              <w:rPr>
                <w:b/>
                <w:sz w:val="18"/>
              </w:rPr>
              <w:t>7. Коњ са хватаљкама За ученике:</w:t>
            </w:r>
          </w:p>
          <w:p w:rsidR="00ED392B" w:rsidRDefault="00CE02ED">
            <w:pPr>
              <w:pStyle w:val="TableParagraph"/>
              <w:numPr>
                <w:ilvl w:val="0"/>
                <w:numId w:val="1532"/>
              </w:numPr>
              <w:tabs>
                <w:tab w:val="left" w:pos="196"/>
              </w:tabs>
              <w:spacing w:before="1"/>
              <w:ind w:right="250" w:firstLine="0"/>
              <w:rPr>
                <w:sz w:val="18"/>
              </w:rPr>
            </w:pPr>
            <w:r>
              <w:rPr>
                <w:sz w:val="18"/>
              </w:rPr>
              <w:t xml:space="preserve">из </w:t>
            </w:r>
            <w:r>
              <w:rPr>
                <w:spacing w:val="-3"/>
                <w:sz w:val="18"/>
              </w:rPr>
              <w:t xml:space="preserve">упора предњег коло </w:t>
            </w:r>
            <w:r>
              <w:rPr>
                <w:spacing w:val="-4"/>
                <w:sz w:val="18"/>
              </w:rPr>
              <w:t xml:space="preserve">предожно </w:t>
            </w:r>
            <w:r>
              <w:rPr>
                <w:spacing w:val="-3"/>
                <w:sz w:val="18"/>
              </w:rPr>
              <w:t xml:space="preserve">десном, </w:t>
            </w:r>
            <w:r>
              <w:rPr>
                <w:spacing w:val="-4"/>
                <w:sz w:val="18"/>
              </w:rPr>
              <w:t xml:space="preserve">коло </w:t>
            </w:r>
            <w:r>
              <w:rPr>
                <w:spacing w:val="-3"/>
                <w:sz w:val="18"/>
              </w:rPr>
              <w:t>предножно</w:t>
            </w:r>
            <w:r>
              <w:rPr>
                <w:spacing w:val="-9"/>
                <w:sz w:val="18"/>
              </w:rPr>
              <w:t xml:space="preserve"> </w:t>
            </w:r>
            <w:r>
              <w:rPr>
                <w:spacing w:val="-3"/>
                <w:sz w:val="18"/>
              </w:rPr>
              <w:t>левом;</w:t>
            </w:r>
          </w:p>
          <w:p w:rsidR="00ED392B" w:rsidRDefault="00CE02ED">
            <w:pPr>
              <w:pStyle w:val="TableParagraph"/>
              <w:numPr>
                <w:ilvl w:val="0"/>
                <w:numId w:val="1532"/>
              </w:numPr>
              <w:tabs>
                <w:tab w:val="left" w:pos="196"/>
              </w:tabs>
              <w:spacing w:before="3"/>
              <w:ind w:right="103" w:firstLine="0"/>
              <w:rPr>
                <w:sz w:val="18"/>
              </w:rPr>
            </w:pPr>
            <w:r>
              <w:rPr>
                <w:sz w:val="18"/>
              </w:rPr>
              <w:t>из упора стражњег коло одножно десном, коло одножно</w:t>
            </w:r>
            <w:r>
              <w:rPr>
                <w:spacing w:val="-3"/>
                <w:sz w:val="18"/>
              </w:rPr>
              <w:t xml:space="preserve"> </w:t>
            </w:r>
            <w:r>
              <w:rPr>
                <w:sz w:val="18"/>
              </w:rPr>
              <w:t>левом</w:t>
            </w:r>
          </w:p>
          <w:p w:rsidR="00ED392B" w:rsidRDefault="00ED392B">
            <w:pPr>
              <w:pStyle w:val="TableParagraph"/>
              <w:spacing w:before="3"/>
              <w:rPr>
                <w:sz w:val="18"/>
              </w:rPr>
            </w:pPr>
          </w:p>
          <w:p w:rsidR="00ED392B" w:rsidRDefault="00CE02ED">
            <w:pPr>
              <w:pStyle w:val="TableParagraph"/>
              <w:ind w:left="88" w:right="108"/>
              <w:rPr>
                <w:sz w:val="18"/>
              </w:rPr>
            </w:pPr>
            <w:r>
              <w:rPr>
                <w:b/>
                <w:sz w:val="18"/>
              </w:rPr>
              <w:t>Школско такмичење (одељење, школа)</w:t>
            </w:r>
            <w:r>
              <w:rPr>
                <w:sz w:val="18"/>
              </w:rPr>
              <w:t xml:space="preserve">: актив </w:t>
            </w:r>
            <w:r>
              <w:rPr>
                <w:spacing w:val="-3"/>
                <w:sz w:val="18"/>
              </w:rPr>
              <w:t xml:space="preserve">наставника </w:t>
            </w:r>
            <w:r>
              <w:rPr>
                <w:sz w:val="18"/>
              </w:rPr>
              <w:t>физичког</w:t>
            </w:r>
            <w:r>
              <w:rPr>
                <w:spacing w:val="-13"/>
                <w:sz w:val="18"/>
              </w:rPr>
              <w:t xml:space="preserve"> </w:t>
            </w:r>
            <w:r>
              <w:rPr>
                <w:sz w:val="18"/>
              </w:rPr>
              <w:t>васпитања</w:t>
            </w:r>
            <w:r>
              <w:rPr>
                <w:spacing w:val="-14"/>
                <w:sz w:val="18"/>
              </w:rPr>
              <w:t xml:space="preserve"> </w:t>
            </w:r>
            <w:r>
              <w:rPr>
                <w:sz w:val="18"/>
              </w:rPr>
              <w:t>бира</w:t>
            </w:r>
            <w:r>
              <w:rPr>
                <w:spacing w:val="-14"/>
                <w:sz w:val="18"/>
              </w:rPr>
              <w:t xml:space="preserve"> </w:t>
            </w:r>
            <w:r>
              <w:rPr>
                <w:sz w:val="18"/>
              </w:rPr>
              <w:t>справе</w:t>
            </w:r>
            <w:r>
              <w:rPr>
                <w:spacing w:val="-13"/>
                <w:sz w:val="18"/>
              </w:rPr>
              <w:t xml:space="preserve"> </w:t>
            </w:r>
            <w:r>
              <w:rPr>
                <w:sz w:val="18"/>
              </w:rPr>
              <w:t>на којима ће се ученици</w:t>
            </w:r>
            <w:r>
              <w:rPr>
                <w:spacing w:val="-28"/>
                <w:sz w:val="18"/>
              </w:rPr>
              <w:t xml:space="preserve"> </w:t>
            </w:r>
            <w:r>
              <w:rPr>
                <w:sz w:val="18"/>
              </w:rPr>
              <w:t>такмичити.</w:t>
            </w:r>
          </w:p>
          <w:p w:rsidR="00ED392B" w:rsidRDefault="00CE02ED">
            <w:pPr>
              <w:pStyle w:val="TableParagraph"/>
              <w:spacing w:before="3"/>
              <w:ind w:left="88"/>
              <w:rPr>
                <w:sz w:val="18"/>
              </w:rPr>
            </w:pPr>
            <w:r>
              <w:rPr>
                <w:b/>
                <w:sz w:val="18"/>
              </w:rPr>
              <w:t xml:space="preserve">За напредније ученике: </w:t>
            </w:r>
            <w:r>
              <w:rPr>
                <w:sz w:val="18"/>
              </w:rPr>
              <w:t>састави из система школских спортских такмичења и учешће на вишим нивоима школских такмичења.</w:t>
            </w:r>
          </w:p>
          <w:p w:rsidR="00ED392B" w:rsidRDefault="00ED392B">
            <w:pPr>
              <w:pStyle w:val="TableParagraph"/>
              <w:spacing w:before="4"/>
              <w:rPr>
                <w:sz w:val="18"/>
              </w:rPr>
            </w:pPr>
          </w:p>
          <w:p w:rsidR="00ED392B" w:rsidRDefault="00CE02ED">
            <w:pPr>
              <w:pStyle w:val="TableParagraph"/>
              <w:ind w:left="554" w:right="317"/>
              <w:rPr>
                <w:b/>
                <w:sz w:val="18"/>
              </w:rPr>
            </w:pPr>
            <w:r>
              <w:rPr>
                <w:b/>
                <w:sz w:val="18"/>
              </w:rPr>
              <w:t>ПРОГРАМ ПО ИЗБОРУ УЧЕНИКА</w:t>
            </w:r>
          </w:p>
          <w:p w:rsidR="00ED392B" w:rsidRDefault="00CE02ED">
            <w:pPr>
              <w:pStyle w:val="TableParagraph"/>
              <w:numPr>
                <w:ilvl w:val="0"/>
                <w:numId w:val="1531"/>
              </w:numPr>
              <w:tabs>
                <w:tab w:val="left" w:pos="786"/>
                <w:tab w:val="left" w:pos="787"/>
              </w:tabs>
              <w:spacing w:before="2"/>
              <w:ind w:right="659" w:hanging="262"/>
              <w:rPr>
                <w:b/>
                <w:sz w:val="18"/>
              </w:rPr>
            </w:pPr>
            <w:r>
              <w:rPr>
                <w:b/>
                <w:sz w:val="18"/>
              </w:rPr>
              <w:t>РИТМИЧКА ГИМНАСТИКА И НАРОДНИ</w:t>
            </w:r>
            <w:r>
              <w:rPr>
                <w:b/>
                <w:spacing w:val="-3"/>
                <w:sz w:val="18"/>
              </w:rPr>
              <w:t xml:space="preserve"> </w:t>
            </w:r>
            <w:r>
              <w:rPr>
                <w:b/>
                <w:sz w:val="18"/>
              </w:rPr>
              <w:t>ПЛЕСОВИ</w:t>
            </w:r>
          </w:p>
          <w:p w:rsidR="00ED392B" w:rsidRDefault="00CE02ED">
            <w:pPr>
              <w:pStyle w:val="TableParagraph"/>
              <w:tabs>
                <w:tab w:val="left" w:pos="849"/>
              </w:tabs>
              <w:spacing w:line="210" w:lineRule="atLeast"/>
              <w:ind w:left="202" w:right="283" w:hanging="114"/>
              <w:rPr>
                <w:sz w:val="18"/>
              </w:rPr>
            </w:pPr>
            <w:r>
              <w:rPr>
                <w:sz w:val="18"/>
              </w:rPr>
              <w:t>-</w:t>
            </w:r>
            <w:r>
              <w:rPr>
                <w:sz w:val="18"/>
              </w:rPr>
              <w:tab/>
            </w:r>
            <w:r>
              <w:rPr>
                <w:sz w:val="18"/>
              </w:rPr>
              <w:tab/>
              <w:t>Савладавање основних вежби: „докорак,“, мењајући</w:t>
            </w:r>
          </w:p>
        </w:tc>
        <w:tc>
          <w:tcPr>
            <w:tcW w:w="2956" w:type="dxa"/>
          </w:tcPr>
          <w:p w:rsidR="00ED392B" w:rsidRDefault="00CE02ED">
            <w:pPr>
              <w:pStyle w:val="TableParagraph"/>
              <w:ind w:left="132" w:right="849"/>
              <w:rPr>
                <w:b/>
                <w:sz w:val="18"/>
              </w:rPr>
            </w:pPr>
            <w:r>
              <w:rPr>
                <w:b/>
                <w:sz w:val="18"/>
              </w:rPr>
              <w:t>Праћење, вредновање и оцењивање</w:t>
            </w:r>
          </w:p>
          <w:p w:rsidR="00ED392B" w:rsidRDefault="00CE02ED">
            <w:pPr>
              <w:pStyle w:val="TableParagraph"/>
              <w:spacing w:before="1"/>
              <w:ind w:left="130" w:right="104" w:firstLine="1"/>
              <w:rPr>
                <w:sz w:val="18"/>
              </w:rPr>
            </w:pP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ED392B" w:rsidRDefault="00ED392B">
            <w:pPr>
              <w:pStyle w:val="TableParagraph"/>
              <w:spacing w:before="9"/>
              <w:rPr>
                <w:sz w:val="18"/>
              </w:rPr>
            </w:pPr>
          </w:p>
          <w:p w:rsidR="00ED392B" w:rsidRDefault="00CE02ED">
            <w:pPr>
              <w:pStyle w:val="TableParagraph"/>
              <w:ind w:left="124" w:hanging="36"/>
              <w:rPr>
                <w:b/>
                <w:sz w:val="18"/>
              </w:rPr>
            </w:pPr>
            <w:r>
              <w:rPr>
                <w:b/>
                <w:sz w:val="18"/>
              </w:rPr>
              <w:t>Минимални образовни захтеви гимнастика:</w:t>
            </w:r>
          </w:p>
          <w:p w:rsidR="00ED392B" w:rsidRDefault="00CE02ED">
            <w:pPr>
              <w:pStyle w:val="TableParagraph"/>
              <w:spacing w:before="2"/>
              <w:ind w:left="124" w:right="176" w:hanging="36"/>
              <w:rPr>
                <w:sz w:val="18"/>
              </w:rPr>
            </w:pPr>
            <w:r>
              <w:rPr>
                <w:b/>
                <w:sz w:val="18"/>
              </w:rPr>
              <w:t xml:space="preserve">За ученике: </w:t>
            </w:r>
            <w:r>
              <w:rPr>
                <w:sz w:val="18"/>
              </w:rPr>
              <w:t>наставни садржаји из програма вежби на тлу, прескока, једне справе у упору и једне справе у вису;</w:t>
            </w:r>
          </w:p>
          <w:p w:rsidR="00ED392B" w:rsidRDefault="00CE02ED">
            <w:pPr>
              <w:pStyle w:val="TableParagraph"/>
              <w:spacing w:before="3"/>
              <w:ind w:left="124" w:right="150" w:hanging="36"/>
              <w:jc w:val="both"/>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3"/>
              <w:rPr>
                <w:sz w:val="18"/>
              </w:rPr>
            </w:pPr>
          </w:p>
          <w:p w:rsidR="00ED392B" w:rsidRDefault="00CE02ED">
            <w:pPr>
              <w:pStyle w:val="TableParagraph"/>
              <w:spacing w:before="1"/>
              <w:ind w:left="132"/>
              <w:rPr>
                <w:b/>
                <w:sz w:val="18"/>
              </w:rPr>
            </w:pPr>
            <w:r>
              <w:rPr>
                <w:b/>
                <w:sz w:val="18"/>
              </w:rPr>
              <w:t>Оквирни број часова по темама</w:t>
            </w:r>
          </w:p>
          <w:p w:rsidR="00ED392B" w:rsidRDefault="00CE02ED">
            <w:pPr>
              <w:pStyle w:val="TableParagraph"/>
              <w:numPr>
                <w:ilvl w:val="0"/>
                <w:numId w:val="1530"/>
              </w:numPr>
              <w:tabs>
                <w:tab w:val="left" w:pos="370"/>
              </w:tabs>
              <w:spacing w:before="1"/>
              <w:ind w:right="206" w:hanging="236"/>
              <w:rPr>
                <w:sz w:val="18"/>
              </w:rPr>
            </w:pPr>
            <w:r>
              <w:rPr>
                <w:sz w:val="18"/>
              </w:rPr>
              <w:t>Тестирање и провера савладаности исхода из претходног разреда (6</w:t>
            </w:r>
            <w:r>
              <w:rPr>
                <w:spacing w:val="5"/>
                <w:sz w:val="18"/>
              </w:rPr>
              <w:t xml:space="preserve"> </w:t>
            </w:r>
            <w:r>
              <w:rPr>
                <w:sz w:val="18"/>
              </w:rPr>
              <w:t>часова);</w:t>
            </w:r>
          </w:p>
          <w:p w:rsidR="00ED392B" w:rsidRDefault="00CE02ED">
            <w:pPr>
              <w:pStyle w:val="TableParagraph"/>
              <w:numPr>
                <w:ilvl w:val="0"/>
                <w:numId w:val="1530"/>
              </w:numPr>
              <w:tabs>
                <w:tab w:val="left" w:pos="369"/>
              </w:tabs>
              <w:spacing w:before="2" w:line="220" w:lineRule="exact"/>
              <w:ind w:hanging="236"/>
              <w:rPr>
                <w:sz w:val="18"/>
              </w:rPr>
            </w:pPr>
            <w:r>
              <w:rPr>
                <w:sz w:val="18"/>
              </w:rPr>
              <w:t>Теоријских часова (2 у првом и</w:t>
            </w:r>
          </w:p>
          <w:p w:rsidR="00ED392B" w:rsidRDefault="00CE02ED">
            <w:pPr>
              <w:pStyle w:val="TableParagraph"/>
              <w:spacing w:line="207" w:lineRule="exact"/>
              <w:ind w:left="368"/>
              <w:rPr>
                <w:sz w:val="18"/>
              </w:rPr>
            </w:pPr>
            <w:r>
              <w:rPr>
                <w:sz w:val="18"/>
              </w:rPr>
              <w:t>2 у другом полугодишту);</w:t>
            </w:r>
          </w:p>
          <w:p w:rsidR="00ED392B" w:rsidRDefault="00CE02ED">
            <w:pPr>
              <w:pStyle w:val="TableParagraph"/>
              <w:numPr>
                <w:ilvl w:val="0"/>
                <w:numId w:val="1530"/>
              </w:numPr>
              <w:tabs>
                <w:tab w:val="left" w:pos="369"/>
              </w:tabs>
              <w:spacing w:before="1"/>
              <w:rPr>
                <w:sz w:val="18"/>
              </w:rPr>
            </w:pPr>
            <w:r>
              <w:rPr>
                <w:sz w:val="18"/>
              </w:rPr>
              <w:t>Атлетика (10</w:t>
            </w:r>
            <w:r>
              <w:rPr>
                <w:spacing w:val="-7"/>
                <w:sz w:val="18"/>
              </w:rPr>
              <w:t xml:space="preserve"> </w:t>
            </w:r>
            <w:r>
              <w:rPr>
                <w:sz w:val="18"/>
              </w:rPr>
              <w:t>часова);</w:t>
            </w:r>
          </w:p>
          <w:p w:rsidR="00ED392B" w:rsidRDefault="00CE02ED">
            <w:pPr>
              <w:pStyle w:val="TableParagraph"/>
              <w:numPr>
                <w:ilvl w:val="0"/>
                <w:numId w:val="1530"/>
              </w:numPr>
              <w:tabs>
                <w:tab w:val="left" w:pos="369"/>
              </w:tabs>
              <w:ind w:right="126"/>
              <w:rPr>
                <w:sz w:val="18"/>
              </w:rPr>
            </w:pPr>
            <w:r>
              <w:rPr>
                <w:sz w:val="18"/>
              </w:rPr>
              <w:t>Гимнастика: вежбе на справама и тлу (10</w:t>
            </w:r>
            <w:r>
              <w:rPr>
                <w:spacing w:val="-1"/>
                <w:sz w:val="18"/>
              </w:rPr>
              <w:t xml:space="preserve"> </w:t>
            </w:r>
            <w:r>
              <w:rPr>
                <w:sz w:val="18"/>
              </w:rPr>
              <w:t>часова);</w:t>
            </w:r>
          </w:p>
          <w:p w:rsidR="00ED392B" w:rsidRDefault="00CE02ED">
            <w:pPr>
              <w:pStyle w:val="TableParagraph"/>
              <w:numPr>
                <w:ilvl w:val="0"/>
                <w:numId w:val="1530"/>
              </w:numPr>
              <w:tabs>
                <w:tab w:val="left" w:pos="369"/>
              </w:tabs>
              <w:spacing w:before="2"/>
              <w:ind w:left="367" w:right="604" w:hanging="236"/>
              <w:rPr>
                <w:sz w:val="18"/>
              </w:rPr>
            </w:pPr>
            <w:r>
              <w:rPr>
                <w:sz w:val="18"/>
              </w:rPr>
              <w:t>Спортска игра: по избору школе (10</w:t>
            </w:r>
            <w:r>
              <w:rPr>
                <w:spacing w:val="-1"/>
                <w:sz w:val="18"/>
              </w:rPr>
              <w:t xml:space="preserve"> </w:t>
            </w:r>
            <w:r>
              <w:rPr>
                <w:sz w:val="18"/>
              </w:rPr>
              <w:t>часова);</w:t>
            </w:r>
          </w:p>
          <w:p w:rsidR="00ED392B" w:rsidRDefault="00CE02ED">
            <w:pPr>
              <w:pStyle w:val="TableParagraph"/>
              <w:numPr>
                <w:ilvl w:val="0"/>
                <w:numId w:val="1530"/>
              </w:numPr>
              <w:tabs>
                <w:tab w:val="left" w:pos="368"/>
              </w:tabs>
              <w:spacing w:before="1"/>
              <w:ind w:left="367" w:right="159"/>
              <w:rPr>
                <w:sz w:val="18"/>
              </w:rPr>
            </w:pPr>
            <w:r>
              <w:rPr>
                <w:sz w:val="18"/>
              </w:rPr>
              <w:t>Физичка активност, односно спортска активност:у складу са могућностима школе а по избору ученика (10</w:t>
            </w:r>
            <w:r>
              <w:rPr>
                <w:spacing w:val="-1"/>
                <w:sz w:val="18"/>
              </w:rPr>
              <w:t xml:space="preserve"> </w:t>
            </w:r>
            <w:r>
              <w:rPr>
                <w:sz w:val="18"/>
              </w:rPr>
              <w:t>часова);</w:t>
            </w:r>
          </w:p>
          <w:p w:rsidR="00ED392B" w:rsidRDefault="00CE02ED">
            <w:pPr>
              <w:pStyle w:val="TableParagraph"/>
              <w:numPr>
                <w:ilvl w:val="0"/>
                <w:numId w:val="1530"/>
              </w:numPr>
              <w:tabs>
                <w:tab w:val="left" w:pos="368"/>
              </w:tabs>
              <w:spacing w:before="3"/>
              <w:ind w:left="367"/>
              <w:rPr>
                <w:sz w:val="18"/>
              </w:rPr>
            </w:pPr>
            <w:r>
              <w:rPr>
                <w:sz w:val="18"/>
              </w:rPr>
              <w:t>Пливање (8 часова);</w:t>
            </w:r>
          </w:p>
          <w:p w:rsidR="00ED392B" w:rsidRDefault="00CE02ED">
            <w:pPr>
              <w:pStyle w:val="TableParagraph"/>
              <w:numPr>
                <w:ilvl w:val="0"/>
                <w:numId w:val="1530"/>
              </w:numPr>
              <w:tabs>
                <w:tab w:val="left" w:pos="368"/>
              </w:tabs>
              <w:ind w:left="367"/>
              <w:rPr>
                <w:sz w:val="18"/>
              </w:rPr>
            </w:pPr>
            <w:r>
              <w:rPr>
                <w:sz w:val="18"/>
              </w:rPr>
              <w:t>Провера знања и вештина</w:t>
            </w:r>
            <w:r>
              <w:rPr>
                <w:spacing w:val="-1"/>
                <w:sz w:val="18"/>
              </w:rPr>
              <w:t xml:space="preserve"> </w:t>
            </w:r>
            <w:r>
              <w:rPr>
                <w:sz w:val="18"/>
              </w:rPr>
              <w:t>(4</w:t>
            </w:r>
          </w:p>
          <w:p w:rsidR="00ED392B" w:rsidRDefault="00CE02ED">
            <w:pPr>
              <w:pStyle w:val="TableParagraph"/>
              <w:ind w:left="367"/>
              <w:rPr>
                <w:sz w:val="18"/>
              </w:rPr>
            </w:pPr>
            <w:r>
              <w:rPr>
                <w:sz w:val="18"/>
              </w:rPr>
              <w:t>часа).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8520"/>
        </w:trPr>
        <w:tc>
          <w:tcPr>
            <w:tcW w:w="1873" w:type="dxa"/>
          </w:tcPr>
          <w:p w:rsidR="00ED392B" w:rsidRDefault="00ED392B">
            <w:pPr>
              <w:pStyle w:val="TableParagraph"/>
              <w:rPr>
                <w:sz w:val="18"/>
              </w:rPr>
            </w:pPr>
          </w:p>
          <w:p w:rsidR="00ED392B" w:rsidRDefault="00CE02ED">
            <w:pPr>
              <w:pStyle w:val="TableParagraph"/>
              <w:numPr>
                <w:ilvl w:val="0"/>
                <w:numId w:val="1529"/>
              </w:numPr>
              <w:tabs>
                <w:tab w:val="left" w:pos="322"/>
              </w:tabs>
              <w:ind w:right="135"/>
              <w:rPr>
                <w:sz w:val="18"/>
              </w:rPr>
            </w:pPr>
            <w:r>
              <w:rPr>
                <w:sz w:val="18"/>
              </w:rPr>
              <w:t>Спортска игра (по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pPr>
          </w:p>
          <w:p w:rsidR="00ED392B" w:rsidRDefault="00CE02ED">
            <w:pPr>
              <w:pStyle w:val="TableParagraph"/>
              <w:numPr>
                <w:ilvl w:val="0"/>
                <w:numId w:val="1529"/>
              </w:numPr>
              <w:tabs>
                <w:tab w:val="left" w:pos="325"/>
              </w:tabs>
              <w:ind w:left="324" w:right="142" w:hanging="237"/>
              <w:rPr>
                <w:sz w:val="18"/>
              </w:rPr>
            </w:pPr>
            <w:r>
              <w:rPr>
                <w:sz w:val="18"/>
              </w:rPr>
              <w:t>Физичка, односно спортска активност у складу са могућностима школе.</w:t>
            </w: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2922" w:type="dxa"/>
          </w:tcPr>
          <w:p w:rsidR="00ED392B" w:rsidRDefault="00CE02ED">
            <w:pPr>
              <w:pStyle w:val="TableParagraph"/>
              <w:ind w:left="202" w:right="193"/>
              <w:rPr>
                <w:sz w:val="18"/>
              </w:rPr>
            </w:pPr>
            <w:r>
              <w:rPr>
                <w:sz w:val="18"/>
              </w:rPr>
              <w:t>корак галопом у свим правцима, полкин корак, далеко високи скок, „маказице;</w:t>
            </w:r>
          </w:p>
          <w:p w:rsidR="00ED392B" w:rsidRDefault="00CE02ED">
            <w:pPr>
              <w:pStyle w:val="TableParagraph"/>
              <w:numPr>
                <w:ilvl w:val="0"/>
                <w:numId w:val="1528"/>
              </w:numPr>
              <w:tabs>
                <w:tab w:val="left" w:pos="849"/>
                <w:tab w:val="left" w:pos="850"/>
              </w:tabs>
              <w:spacing w:before="2"/>
              <w:ind w:right="107" w:hanging="114"/>
              <w:rPr>
                <w:sz w:val="18"/>
              </w:rPr>
            </w:pPr>
            <w:r>
              <w:rPr>
                <w:sz w:val="18"/>
              </w:rPr>
              <w:t>Систематска обрада естетског покрета тела у месту и у кретању без реквизита и са реквизитима, користећи при томе различиту динамику, ритам и темпо;</w:t>
            </w:r>
          </w:p>
          <w:p w:rsidR="00ED392B" w:rsidRDefault="00CE02ED">
            <w:pPr>
              <w:pStyle w:val="TableParagraph"/>
              <w:numPr>
                <w:ilvl w:val="0"/>
                <w:numId w:val="1528"/>
              </w:numPr>
              <w:tabs>
                <w:tab w:val="left" w:pos="849"/>
                <w:tab w:val="left" w:pos="850"/>
              </w:tabs>
              <w:spacing w:before="5"/>
              <w:ind w:right="394"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1528"/>
              </w:numPr>
              <w:tabs>
                <w:tab w:val="left" w:pos="849"/>
                <w:tab w:val="left" w:pos="850"/>
              </w:tabs>
              <w:spacing w:before="3"/>
              <w:ind w:right="120" w:hanging="114"/>
              <w:rPr>
                <w:sz w:val="18"/>
              </w:rPr>
            </w:pPr>
            <w:r>
              <w:rPr>
                <w:sz w:val="18"/>
              </w:rPr>
              <w:t>Треба савладати најмање пет народних</w:t>
            </w:r>
            <w:r>
              <w:rPr>
                <w:spacing w:val="-1"/>
                <w:sz w:val="18"/>
              </w:rPr>
              <w:t xml:space="preserve"> </w:t>
            </w:r>
            <w:r>
              <w:rPr>
                <w:sz w:val="18"/>
              </w:rPr>
              <w:t>плесова;</w:t>
            </w:r>
          </w:p>
          <w:p w:rsidR="00ED392B" w:rsidRDefault="00CE02ED">
            <w:pPr>
              <w:pStyle w:val="TableParagraph"/>
              <w:numPr>
                <w:ilvl w:val="0"/>
                <w:numId w:val="1528"/>
              </w:numPr>
              <w:tabs>
                <w:tab w:val="left" w:pos="849"/>
                <w:tab w:val="left" w:pos="850"/>
              </w:tabs>
              <w:spacing w:before="2"/>
              <w:ind w:right="199" w:hanging="114"/>
              <w:rPr>
                <w:sz w:val="18"/>
              </w:rPr>
            </w:pPr>
            <w:r>
              <w:rPr>
                <w:sz w:val="18"/>
              </w:rPr>
              <w:t>Припрема за такмичење и приредбе и учешће на</w:t>
            </w:r>
            <w:r>
              <w:rPr>
                <w:spacing w:val="-4"/>
                <w:sz w:val="18"/>
              </w:rPr>
              <w:t xml:space="preserve"> </w:t>
            </w:r>
            <w:r>
              <w:rPr>
                <w:sz w:val="18"/>
              </w:rPr>
              <w:t>њима.</w:t>
            </w:r>
          </w:p>
          <w:p w:rsidR="00ED392B" w:rsidRDefault="00CE02ED">
            <w:pPr>
              <w:pStyle w:val="TableParagraph"/>
              <w:spacing w:before="1"/>
              <w:ind w:left="322"/>
              <w:rPr>
                <w:b/>
                <w:sz w:val="18"/>
              </w:rPr>
            </w:pPr>
            <w:r>
              <w:rPr>
                <w:b/>
                <w:sz w:val="18"/>
              </w:rPr>
              <w:t>СПОРТСКА ИГРА (по</w:t>
            </w:r>
          </w:p>
          <w:p w:rsidR="00ED392B" w:rsidRDefault="00CE02ED">
            <w:pPr>
              <w:pStyle w:val="TableParagraph"/>
              <w:spacing w:before="1"/>
              <w:ind w:left="322"/>
              <w:rPr>
                <w:b/>
                <w:sz w:val="18"/>
              </w:rPr>
            </w:pPr>
            <w:r>
              <w:rPr>
                <w:b/>
                <w:sz w:val="18"/>
              </w:rPr>
              <w:t>избору)</w:t>
            </w:r>
          </w:p>
          <w:p w:rsidR="00ED392B" w:rsidRDefault="00CE02ED">
            <w:pPr>
              <w:pStyle w:val="TableParagraph"/>
              <w:numPr>
                <w:ilvl w:val="0"/>
                <w:numId w:val="1528"/>
              </w:numPr>
              <w:tabs>
                <w:tab w:val="left" w:pos="428"/>
                <w:tab w:val="left" w:pos="429"/>
              </w:tabs>
              <w:spacing w:before="1"/>
              <w:ind w:left="176" w:right="328"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1528"/>
              </w:numPr>
              <w:tabs>
                <w:tab w:val="left" w:pos="428"/>
                <w:tab w:val="left" w:pos="429"/>
              </w:tabs>
              <w:spacing w:before="2"/>
              <w:ind w:left="176" w:right="78" w:hanging="148"/>
              <w:rPr>
                <w:sz w:val="18"/>
              </w:rPr>
            </w:pPr>
            <w:r>
              <w:rPr>
                <w:sz w:val="18"/>
              </w:rPr>
              <w:t>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w:t>
            </w:r>
            <w:r>
              <w:rPr>
                <w:spacing w:val="-1"/>
                <w:sz w:val="18"/>
              </w:rPr>
              <w:t xml:space="preserve"> </w:t>
            </w:r>
            <w:r>
              <w:rPr>
                <w:sz w:val="18"/>
              </w:rPr>
              <w:t>игре.</w:t>
            </w:r>
          </w:p>
          <w:p w:rsidR="00ED392B" w:rsidRDefault="00ED392B">
            <w:pPr>
              <w:pStyle w:val="TableParagraph"/>
              <w:spacing w:before="9"/>
              <w:rPr>
                <w:sz w:val="18"/>
              </w:rPr>
            </w:pPr>
          </w:p>
          <w:p w:rsidR="00ED392B" w:rsidRDefault="00CE02ED">
            <w:pPr>
              <w:pStyle w:val="TableParagraph"/>
              <w:ind w:left="88" w:right="102"/>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6"/>
                <w:sz w:val="18"/>
              </w:rPr>
              <w:t xml:space="preserve">који </w:t>
            </w:r>
            <w:r>
              <w:rPr>
                <w:spacing w:val="-5"/>
                <w:sz w:val="18"/>
              </w:rPr>
              <w:t xml:space="preserve">сам </w:t>
            </w:r>
            <w:r>
              <w:rPr>
                <w:spacing w:val="-6"/>
                <w:sz w:val="18"/>
              </w:rPr>
              <w:t xml:space="preserve">доноси </w:t>
            </w:r>
            <w:r>
              <w:rPr>
                <w:spacing w:val="-5"/>
                <w:sz w:val="18"/>
              </w:rPr>
              <w:t xml:space="preserve">(из </w:t>
            </w:r>
            <w:r>
              <w:rPr>
                <w:spacing w:val="-6"/>
                <w:sz w:val="18"/>
              </w:rPr>
              <w:t xml:space="preserve">програма трећег </w:t>
            </w:r>
            <w:r>
              <w:rPr>
                <w:spacing w:val="-7"/>
                <w:sz w:val="18"/>
              </w:rPr>
              <w:t xml:space="preserve">разреда (програм </w:t>
            </w:r>
            <w:r>
              <w:rPr>
                <w:spacing w:val="-4"/>
                <w:sz w:val="18"/>
              </w:rPr>
              <w:t xml:space="preserve">по </w:t>
            </w:r>
            <w:r>
              <w:rPr>
                <w:spacing w:val="-6"/>
                <w:sz w:val="18"/>
              </w:rPr>
              <w:t xml:space="preserve">избору </w:t>
            </w:r>
            <w:r>
              <w:rPr>
                <w:spacing w:val="-7"/>
                <w:sz w:val="18"/>
              </w:rPr>
              <w:t xml:space="preserve">ученика) </w:t>
            </w:r>
            <w:r>
              <w:rPr>
                <w:sz w:val="18"/>
              </w:rPr>
              <w:t xml:space="preserve">у </w:t>
            </w:r>
            <w:r>
              <w:rPr>
                <w:spacing w:val="-7"/>
                <w:sz w:val="18"/>
              </w:rPr>
              <w:t xml:space="preserve">складу </w:t>
            </w:r>
            <w:r>
              <w:rPr>
                <w:spacing w:val="-4"/>
                <w:sz w:val="18"/>
              </w:rPr>
              <w:t xml:space="preserve">са </w:t>
            </w:r>
            <w:r>
              <w:rPr>
                <w:spacing w:val="-7"/>
                <w:sz w:val="18"/>
              </w:rPr>
              <w:t xml:space="preserve">могућностима </w:t>
            </w:r>
            <w:r>
              <w:rPr>
                <w:spacing w:val="-6"/>
                <w:sz w:val="18"/>
              </w:rPr>
              <w:t xml:space="preserve">школе, </w:t>
            </w:r>
            <w:r>
              <w:rPr>
                <w:spacing w:val="-7"/>
                <w:sz w:val="18"/>
              </w:rPr>
              <w:t xml:space="preserve">организује </w:t>
            </w:r>
            <w:r>
              <w:rPr>
                <w:spacing w:val="-6"/>
                <w:sz w:val="18"/>
              </w:rPr>
              <w:t xml:space="preserve">наставу </w:t>
            </w:r>
            <w:r>
              <w:rPr>
                <w:spacing w:val="-4"/>
                <w:sz w:val="18"/>
              </w:rPr>
              <w:t xml:space="preserve">за </w:t>
            </w:r>
            <w:r>
              <w:rPr>
                <w:spacing w:val="-5"/>
                <w:sz w:val="18"/>
              </w:rPr>
              <w:t xml:space="preserve">коју </w:t>
            </w:r>
            <w:r>
              <w:rPr>
                <w:spacing w:val="-6"/>
                <w:sz w:val="18"/>
              </w:rPr>
              <w:t xml:space="preserve">ученици </w:t>
            </w:r>
            <w:r>
              <w:rPr>
                <w:spacing w:val="-7"/>
                <w:sz w:val="18"/>
              </w:rPr>
              <w:t xml:space="preserve">покажу </w:t>
            </w:r>
            <w:r>
              <w:rPr>
                <w:spacing w:val="-6"/>
                <w:sz w:val="18"/>
              </w:rPr>
              <w:t xml:space="preserve">посебно </w:t>
            </w:r>
            <w:r>
              <w:rPr>
                <w:spacing w:val="-7"/>
                <w:sz w:val="18"/>
              </w:rPr>
              <w:t>интересовање.</w:t>
            </w:r>
          </w:p>
          <w:p w:rsidR="00ED392B" w:rsidRDefault="00ED392B">
            <w:pPr>
              <w:pStyle w:val="TableParagraph"/>
              <w:spacing w:before="6"/>
              <w:rPr>
                <w:sz w:val="18"/>
              </w:rPr>
            </w:pPr>
          </w:p>
          <w:p w:rsidR="00ED392B" w:rsidRDefault="00CE02ED">
            <w:pPr>
              <w:pStyle w:val="TableParagraph"/>
              <w:spacing w:before="1"/>
              <w:ind w:left="202"/>
              <w:rPr>
                <w:b/>
                <w:sz w:val="18"/>
              </w:rPr>
            </w:pPr>
            <w:r>
              <w:rPr>
                <w:b/>
                <w:sz w:val="18"/>
              </w:rPr>
              <w:t>РУКОМЕТ</w:t>
            </w:r>
          </w:p>
          <w:p w:rsidR="00ED392B" w:rsidRDefault="00CE02ED">
            <w:pPr>
              <w:pStyle w:val="TableParagraph"/>
              <w:numPr>
                <w:ilvl w:val="0"/>
                <w:numId w:val="1528"/>
              </w:numPr>
              <w:tabs>
                <w:tab w:val="left" w:pos="428"/>
                <w:tab w:val="left" w:pos="429"/>
              </w:tabs>
              <w:spacing w:line="210" w:lineRule="atLeast"/>
              <w:ind w:right="624" w:hanging="148"/>
              <w:rPr>
                <w:sz w:val="18"/>
              </w:rPr>
            </w:pPr>
            <w:r>
              <w:rPr>
                <w:sz w:val="18"/>
              </w:rPr>
              <w:t>Усавршавање технике и тактике кроз</w:t>
            </w:r>
            <w:r>
              <w:rPr>
                <w:spacing w:val="-1"/>
                <w:sz w:val="18"/>
              </w:rPr>
              <w:t xml:space="preserve"> </w:t>
            </w:r>
            <w:r>
              <w:rPr>
                <w:sz w:val="18"/>
              </w:rPr>
              <w:t>игру;</w:t>
            </w:r>
          </w:p>
        </w:tc>
        <w:tc>
          <w:tcPr>
            <w:tcW w:w="2956" w:type="dxa"/>
          </w:tcPr>
          <w:p w:rsidR="00ED392B" w:rsidRDefault="00ED392B">
            <w:pPr>
              <w:pStyle w:val="TableParagraph"/>
              <w:rPr>
                <w:sz w:val="18"/>
              </w:rPr>
            </w:pPr>
          </w:p>
          <w:p w:rsidR="00ED392B" w:rsidRDefault="00CE02ED">
            <w:pPr>
              <w:pStyle w:val="TableParagraph"/>
              <w:ind w:left="89"/>
              <w:rPr>
                <w:b/>
                <w:sz w:val="18"/>
              </w:rPr>
            </w:pPr>
            <w:r>
              <w:rPr>
                <w:b/>
                <w:sz w:val="18"/>
              </w:rPr>
              <w:t>ПОСЕБНЕ АКТИВНОСТИ</w:t>
            </w:r>
          </w:p>
          <w:p w:rsidR="00ED392B" w:rsidRDefault="00CE02ED">
            <w:pPr>
              <w:pStyle w:val="TableParagraph"/>
              <w:numPr>
                <w:ilvl w:val="0"/>
                <w:numId w:val="1527"/>
              </w:numPr>
              <w:tabs>
                <w:tab w:val="left" w:pos="370"/>
              </w:tabs>
              <w:spacing w:before="1"/>
              <w:ind w:right="284" w:hanging="236"/>
              <w:rPr>
                <w:sz w:val="18"/>
              </w:rPr>
            </w:pPr>
            <w:r>
              <w:rPr>
                <w:sz w:val="18"/>
              </w:rPr>
              <w:t>Из фонда радних дана и за извођење редовне наставе школа у току школске године организује:</w:t>
            </w:r>
          </w:p>
          <w:p w:rsidR="00ED392B" w:rsidRDefault="00CE02ED">
            <w:pPr>
              <w:pStyle w:val="TableParagraph"/>
              <w:spacing w:before="3"/>
              <w:ind w:left="61" w:right="901"/>
              <w:rPr>
                <w:sz w:val="18"/>
              </w:rPr>
            </w:pPr>
            <w:r>
              <w:rPr>
                <w:sz w:val="18"/>
              </w:rPr>
              <w:t>Два целодневна излета са пешачењем</w:t>
            </w:r>
          </w:p>
          <w:p w:rsidR="00ED392B" w:rsidRDefault="00ED392B">
            <w:pPr>
              <w:pStyle w:val="TableParagraph"/>
              <w:spacing w:before="3"/>
              <w:rPr>
                <w:sz w:val="18"/>
              </w:rPr>
            </w:pPr>
          </w:p>
          <w:p w:rsidR="00ED392B" w:rsidRDefault="00CE02ED">
            <w:pPr>
              <w:pStyle w:val="TableParagraph"/>
              <w:numPr>
                <w:ilvl w:val="0"/>
                <w:numId w:val="1527"/>
              </w:numPr>
              <w:tabs>
                <w:tab w:val="left" w:pos="369"/>
              </w:tabs>
              <w:ind w:right="306"/>
              <w:rPr>
                <w:sz w:val="18"/>
              </w:rPr>
            </w:pPr>
            <w:r>
              <w:rPr>
                <w:sz w:val="18"/>
              </w:rPr>
              <w:t>III разред дo 16 км (укупно у оба</w:t>
            </w:r>
            <w:r>
              <w:rPr>
                <w:spacing w:val="-1"/>
                <w:sz w:val="18"/>
              </w:rPr>
              <w:t xml:space="preserve"> </w:t>
            </w:r>
            <w:r>
              <w:rPr>
                <w:sz w:val="18"/>
              </w:rPr>
              <w:t>правца);</w:t>
            </w:r>
          </w:p>
          <w:p w:rsidR="00ED392B" w:rsidRDefault="00ED392B">
            <w:pPr>
              <w:pStyle w:val="TableParagraph"/>
              <w:spacing w:before="1"/>
              <w:rPr>
                <w:sz w:val="18"/>
              </w:rPr>
            </w:pPr>
          </w:p>
          <w:p w:rsidR="00ED392B" w:rsidRDefault="00CE02ED">
            <w:pPr>
              <w:pStyle w:val="TableParagraph"/>
              <w:ind w:left="88"/>
              <w:rPr>
                <w:sz w:val="18"/>
              </w:rPr>
            </w:pPr>
            <w:r>
              <w:rPr>
                <w:sz w:val="18"/>
              </w:rPr>
              <w:t>Два кроса : јесењи и пролећни</w:t>
            </w:r>
          </w:p>
          <w:p w:rsidR="00ED392B" w:rsidRDefault="00CE02ED">
            <w:pPr>
              <w:pStyle w:val="TableParagraph"/>
              <w:numPr>
                <w:ilvl w:val="0"/>
                <w:numId w:val="1527"/>
              </w:numPr>
              <w:tabs>
                <w:tab w:val="left" w:pos="369"/>
              </w:tabs>
              <w:spacing w:before="1"/>
              <w:ind w:left="367" w:right="159" w:hanging="236"/>
              <w:rPr>
                <w:sz w:val="18"/>
              </w:rPr>
            </w:pPr>
            <w:r>
              <w:rPr>
                <w:sz w:val="18"/>
              </w:rPr>
              <w:t>Стручно веће наставника физичког васпитања утврђује програм и садржај излета, и дужину стазе за кросеве, према узрасту ученика.</w:t>
            </w:r>
          </w:p>
          <w:p w:rsidR="00ED392B" w:rsidRDefault="00ED392B">
            <w:pPr>
              <w:pStyle w:val="TableParagraph"/>
              <w:spacing w:before="5"/>
              <w:rPr>
                <w:sz w:val="18"/>
              </w:rPr>
            </w:pPr>
          </w:p>
          <w:p w:rsidR="00ED392B" w:rsidRDefault="00CE02ED">
            <w:pPr>
              <w:pStyle w:val="TableParagraph"/>
              <w:ind w:left="86" w:right="321"/>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3"/>
              <w:ind w:left="86" w:right="158"/>
              <w:rPr>
                <w:sz w:val="18"/>
              </w:rPr>
            </w:pPr>
            <w:r>
              <w:rPr>
                <w:sz w:val="18"/>
              </w:rPr>
              <w:t>Спортска такмичења организују се у оквиру радне суботе и у друго време које одреди школа.</w:t>
            </w:r>
          </w:p>
          <w:p w:rsidR="00ED392B" w:rsidRDefault="00CE02ED">
            <w:pPr>
              <w:pStyle w:val="TableParagraph"/>
              <w:spacing w:before="3"/>
              <w:ind w:left="85" w:right="143"/>
              <w:rPr>
                <w:sz w:val="18"/>
              </w:rPr>
            </w:pPr>
            <w:r>
              <w:rPr>
                <w:sz w:val="18"/>
              </w:rPr>
              <w:t>Међушколска спортска такмичења организују се у оквиру календара који доноси Минстарство просвете науке и технолошког развоја.</w:t>
            </w:r>
          </w:p>
          <w:p w:rsidR="00ED392B" w:rsidRDefault="00ED392B">
            <w:pPr>
              <w:pStyle w:val="TableParagraph"/>
              <w:spacing w:before="4"/>
              <w:rPr>
                <w:sz w:val="18"/>
              </w:rPr>
            </w:pPr>
          </w:p>
          <w:p w:rsidR="00ED392B" w:rsidRDefault="00CE02ED">
            <w:pPr>
              <w:pStyle w:val="TableParagraph"/>
              <w:spacing w:before="1"/>
              <w:ind w:left="84" w:right="337"/>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1527"/>
              </w:numPr>
              <w:tabs>
                <w:tab w:val="left" w:pos="366"/>
              </w:tabs>
              <w:spacing w:before="3"/>
              <w:ind w:left="364" w:right="147" w:hanging="236"/>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1527"/>
              </w:numPr>
              <w:tabs>
                <w:tab w:val="left" w:pos="365"/>
              </w:tabs>
              <w:spacing w:before="1"/>
              <w:ind w:left="364" w:right="88" w:hanging="236"/>
              <w:jc w:val="both"/>
              <w:rPr>
                <w:sz w:val="18"/>
              </w:rPr>
            </w:pPr>
            <w:r>
              <w:rPr>
                <w:sz w:val="18"/>
              </w:rPr>
              <w:t>Летовање ученика организује се у току летњег распуста у рајању од 7-10 дана у виду логоровања,</w:t>
            </w:r>
          </w:p>
        </w:tc>
      </w:tr>
    </w:tbl>
    <w:p w:rsidR="00ED392B" w:rsidRDefault="00ED392B">
      <w:pPr>
        <w:jc w:val="both"/>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8520"/>
        </w:trPr>
        <w:tc>
          <w:tcPr>
            <w:tcW w:w="1873" w:type="dxa"/>
          </w:tcPr>
          <w:p w:rsidR="00ED392B" w:rsidRDefault="00ED392B">
            <w:pPr>
              <w:pStyle w:val="TableParagraph"/>
              <w:rPr>
                <w:sz w:val="18"/>
              </w:rPr>
            </w:pP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2922" w:type="dxa"/>
          </w:tcPr>
          <w:p w:rsidR="00ED392B" w:rsidRDefault="00CE02ED">
            <w:pPr>
              <w:pStyle w:val="TableParagraph"/>
              <w:numPr>
                <w:ilvl w:val="0"/>
                <w:numId w:val="1526"/>
              </w:numPr>
              <w:tabs>
                <w:tab w:val="left" w:pos="427"/>
                <w:tab w:val="left" w:pos="429"/>
              </w:tabs>
              <w:spacing w:line="206" w:lineRule="exact"/>
              <w:ind w:hanging="147"/>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26"/>
              </w:numPr>
              <w:tabs>
                <w:tab w:val="left" w:pos="427"/>
                <w:tab w:val="left" w:pos="428"/>
              </w:tabs>
              <w:spacing w:before="1"/>
              <w:ind w:right="163"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ind w:left="189"/>
              <w:rPr>
                <w:b/>
                <w:sz w:val="18"/>
              </w:rPr>
            </w:pPr>
            <w:r>
              <w:rPr>
                <w:b/>
                <w:sz w:val="18"/>
              </w:rPr>
              <w:t>ФУТСАЛ</w:t>
            </w:r>
          </w:p>
          <w:p w:rsidR="00ED392B" w:rsidRDefault="00CE02ED">
            <w:pPr>
              <w:pStyle w:val="TableParagraph"/>
              <w:numPr>
                <w:ilvl w:val="0"/>
                <w:numId w:val="1526"/>
              </w:numPr>
              <w:tabs>
                <w:tab w:val="left" w:pos="427"/>
                <w:tab w:val="left" w:pos="428"/>
              </w:tabs>
              <w:spacing w:before="1"/>
              <w:ind w:right="625" w:hanging="148"/>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1526"/>
              </w:numPr>
              <w:tabs>
                <w:tab w:val="left" w:pos="427"/>
                <w:tab w:val="left" w:pos="428"/>
              </w:tabs>
              <w:spacing w:before="2"/>
              <w:ind w:left="427"/>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26"/>
              </w:numPr>
              <w:tabs>
                <w:tab w:val="left" w:pos="427"/>
                <w:tab w:val="left" w:pos="428"/>
              </w:tabs>
              <w:ind w:right="164"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188"/>
              <w:rPr>
                <w:b/>
                <w:sz w:val="18"/>
              </w:rPr>
            </w:pPr>
            <w:r>
              <w:rPr>
                <w:b/>
                <w:sz w:val="18"/>
              </w:rPr>
              <w:t>КОШАРКА</w:t>
            </w:r>
          </w:p>
          <w:p w:rsidR="00ED392B" w:rsidRDefault="00CE02ED">
            <w:pPr>
              <w:pStyle w:val="TableParagraph"/>
              <w:numPr>
                <w:ilvl w:val="0"/>
                <w:numId w:val="1526"/>
              </w:numPr>
              <w:tabs>
                <w:tab w:val="left" w:pos="426"/>
                <w:tab w:val="left" w:pos="427"/>
              </w:tabs>
              <w:spacing w:before="1"/>
              <w:ind w:left="200" w:right="625" w:hanging="147"/>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1526"/>
              </w:numPr>
              <w:tabs>
                <w:tab w:val="left" w:pos="426"/>
                <w:tab w:val="left" w:pos="427"/>
              </w:tabs>
              <w:spacing w:before="1"/>
              <w:ind w:left="426"/>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26"/>
              </w:numPr>
              <w:tabs>
                <w:tab w:val="left" w:pos="426"/>
                <w:tab w:val="left" w:pos="427"/>
              </w:tabs>
              <w:spacing w:before="1"/>
              <w:ind w:left="200" w:right="164"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spacing w:before="1"/>
              <w:ind w:left="233"/>
              <w:rPr>
                <w:b/>
                <w:sz w:val="18"/>
              </w:rPr>
            </w:pPr>
            <w:r>
              <w:rPr>
                <w:b/>
                <w:sz w:val="18"/>
              </w:rPr>
              <w:t>ОДБОЈКА</w:t>
            </w:r>
          </w:p>
          <w:p w:rsidR="00ED392B" w:rsidRDefault="00CE02ED">
            <w:pPr>
              <w:pStyle w:val="TableParagraph"/>
              <w:numPr>
                <w:ilvl w:val="0"/>
                <w:numId w:val="1526"/>
              </w:numPr>
              <w:tabs>
                <w:tab w:val="left" w:pos="425"/>
                <w:tab w:val="left" w:pos="427"/>
              </w:tabs>
              <w:spacing w:before="1"/>
              <w:ind w:left="199" w:right="626" w:hanging="147"/>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1526"/>
              </w:numPr>
              <w:tabs>
                <w:tab w:val="left" w:pos="425"/>
                <w:tab w:val="left" w:pos="426"/>
              </w:tabs>
              <w:spacing w:before="2"/>
              <w:ind w:left="425"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26"/>
              </w:numPr>
              <w:tabs>
                <w:tab w:val="left" w:pos="425"/>
                <w:tab w:val="left" w:pos="426"/>
              </w:tabs>
              <w:spacing w:before="1"/>
              <w:ind w:left="199" w:right="165"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ind w:left="187"/>
              <w:rPr>
                <w:b/>
                <w:sz w:val="18"/>
              </w:rPr>
            </w:pPr>
            <w:r>
              <w:rPr>
                <w:b/>
                <w:sz w:val="18"/>
              </w:rPr>
              <w:t>ПЛИВАЊЕ</w:t>
            </w:r>
          </w:p>
          <w:p w:rsidR="00ED392B" w:rsidRDefault="00CE02ED">
            <w:pPr>
              <w:pStyle w:val="TableParagraph"/>
              <w:numPr>
                <w:ilvl w:val="0"/>
                <w:numId w:val="1526"/>
              </w:numPr>
              <w:tabs>
                <w:tab w:val="left" w:pos="425"/>
                <w:tab w:val="left" w:pos="426"/>
              </w:tabs>
              <w:spacing w:before="1"/>
              <w:ind w:left="199" w:right="410" w:hanging="148"/>
              <w:rPr>
                <w:sz w:val="18"/>
              </w:rPr>
            </w:pPr>
            <w:r>
              <w:rPr>
                <w:sz w:val="18"/>
              </w:rPr>
              <w:t>Упознавање и примена основних сигурносних мера у пливању;</w:t>
            </w:r>
          </w:p>
          <w:p w:rsidR="00ED392B" w:rsidRDefault="00CE02ED">
            <w:pPr>
              <w:pStyle w:val="TableParagraph"/>
              <w:numPr>
                <w:ilvl w:val="0"/>
                <w:numId w:val="1526"/>
              </w:numPr>
              <w:tabs>
                <w:tab w:val="left" w:pos="424"/>
                <w:tab w:val="left" w:pos="425"/>
              </w:tabs>
              <w:spacing w:before="2"/>
              <w:ind w:left="198" w:right="97" w:hanging="147"/>
              <w:rPr>
                <w:sz w:val="18"/>
              </w:rPr>
            </w:pPr>
            <w:r>
              <w:rPr>
                <w:sz w:val="18"/>
              </w:rPr>
              <w:t>Усвајање две технике пливања (по склоностима и избору ученика). Вежбање ради постизања бољих резултата. Скок на старту и окрети;</w:t>
            </w:r>
          </w:p>
          <w:p w:rsidR="00ED392B" w:rsidRDefault="00CE02ED">
            <w:pPr>
              <w:pStyle w:val="TableParagraph"/>
              <w:numPr>
                <w:ilvl w:val="0"/>
                <w:numId w:val="1526"/>
              </w:numPr>
              <w:tabs>
                <w:tab w:val="left" w:pos="424"/>
                <w:tab w:val="left" w:pos="425"/>
              </w:tabs>
              <w:spacing w:before="1" w:line="210" w:lineRule="atLeast"/>
              <w:ind w:left="198" w:right="166" w:hanging="148"/>
              <w:rPr>
                <w:sz w:val="18"/>
              </w:rPr>
            </w:pPr>
            <w:r>
              <w:rPr>
                <w:sz w:val="18"/>
              </w:rPr>
              <w:t>Учествовање на одељенским , разредним и међушколским такмичењима.</w:t>
            </w:r>
          </w:p>
        </w:tc>
        <w:tc>
          <w:tcPr>
            <w:tcW w:w="2956" w:type="dxa"/>
          </w:tcPr>
          <w:p w:rsidR="00ED392B" w:rsidRDefault="00CE02ED">
            <w:pPr>
              <w:pStyle w:val="TableParagraph"/>
              <w:ind w:left="365" w:right="1000"/>
              <w:rPr>
                <w:sz w:val="18"/>
              </w:rPr>
            </w:pPr>
            <w:r>
              <w:rPr>
                <w:sz w:val="18"/>
              </w:rPr>
              <w:t>камповања и других активности.</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737"/>
        <w:gridCol w:w="3340"/>
        <w:gridCol w:w="2922"/>
        <w:gridCol w:w="2956"/>
      </w:tblGrid>
      <w:tr w:rsidR="00ED392B">
        <w:trPr>
          <w:trHeight w:val="5611"/>
        </w:trPr>
        <w:tc>
          <w:tcPr>
            <w:tcW w:w="1873" w:type="dxa"/>
          </w:tcPr>
          <w:p w:rsidR="00ED392B" w:rsidRDefault="00ED392B">
            <w:pPr>
              <w:pStyle w:val="TableParagraph"/>
              <w:rPr>
                <w:sz w:val="18"/>
              </w:rPr>
            </w:pP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2922" w:type="dxa"/>
          </w:tcPr>
          <w:p w:rsidR="00ED392B" w:rsidRDefault="00ED392B">
            <w:pPr>
              <w:pStyle w:val="TableParagraph"/>
              <w:rPr>
                <w:sz w:val="18"/>
              </w:rPr>
            </w:pPr>
          </w:p>
          <w:p w:rsidR="00ED392B" w:rsidRDefault="00CE02ED">
            <w:pPr>
              <w:pStyle w:val="TableParagraph"/>
              <w:ind w:left="190"/>
              <w:rPr>
                <w:b/>
                <w:sz w:val="18"/>
              </w:rPr>
            </w:pPr>
            <w:r>
              <w:rPr>
                <w:b/>
                <w:sz w:val="18"/>
              </w:rPr>
              <w:t>БОРИЛАЧКЕ ВЕШТИНЕ</w:t>
            </w:r>
          </w:p>
          <w:p w:rsidR="00ED392B" w:rsidRDefault="00CE02ED">
            <w:pPr>
              <w:pStyle w:val="TableParagraph"/>
              <w:numPr>
                <w:ilvl w:val="0"/>
                <w:numId w:val="1525"/>
              </w:numPr>
              <w:tabs>
                <w:tab w:val="left" w:pos="427"/>
                <w:tab w:val="left" w:pos="428"/>
              </w:tabs>
              <w:spacing w:before="1"/>
              <w:ind w:right="84" w:hanging="147"/>
              <w:rPr>
                <w:sz w:val="18"/>
              </w:rPr>
            </w:pPr>
            <w:r>
              <w:rPr>
                <w:sz w:val="18"/>
              </w:rPr>
              <w:t>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6"/>
              <w:rPr>
                <w:sz w:val="18"/>
              </w:rPr>
            </w:pPr>
          </w:p>
          <w:p w:rsidR="00ED392B" w:rsidRDefault="00CE02ED">
            <w:pPr>
              <w:pStyle w:val="TableParagraph"/>
              <w:spacing w:before="1"/>
              <w:ind w:left="188"/>
              <w:rPr>
                <w:b/>
                <w:sz w:val="18"/>
              </w:rPr>
            </w:pPr>
            <w:r>
              <w:rPr>
                <w:b/>
                <w:sz w:val="18"/>
              </w:rPr>
              <w:t>КЛИЗАЊЕ И СКИЈАЊЕ</w:t>
            </w:r>
          </w:p>
          <w:p w:rsidR="00ED392B" w:rsidRDefault="00CE02ED">
            <w:pPr>
              <w:pStyle w:val="TableParagraph"/>
              <w:numPr>
                <w:ilvl w:val="0"/>
                <w:numId w:val="1525"/>
              </w:numPr>
              <w:tabs>
                <w:tab w:val="left" w:pos="426"/>
                <w:tab w:val="left" w:pos="427"/>
              </w:tabs>
              <w:spacing w:before="1"/>
              <w:ind w:left="199" w:right="90" w:hanging="146"/>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7"/>
              <w:ind w:left="51" w:right="559"/>
              <w:rPr>
                <w:b/>
                <w:sz w:val="18"/>
              </w:rPr>
            </w:pPr>
            <w:r>
              <w:rPr>
                <w:b/>
                <w:sz w:val="18"/>
              </w:rPr>
              <w:t>ДРУГЕ АКТИВНОСТИ ПО ИЗБОРУ УЧЕНИКА</w:t>
            </w:r>
          </w:p>
          <w:p w:rsidR="00ED392B" w:rsidRDefault="00CE02ED">
            <w:pPr>
              <w:pStyle w:val="TableParagraph"/>
              <w:numPr>
                <w:ilvl w:val="0"/>
                <w:numId w:val="1525"/>
              </w:numPr>
              <w:tabs>
                <w:tab w:val="left" w:pos="425"/>
                <w:tab w:val="left" w:pos="426"/>
              </w:tabs>
              <w:spacing w:before="2"/>
              <w:ind w:left="425" w:hanging="296"/>
              <w:rPr>
                <w:sz w:val="18"/>
              </w:rPr>
            </w:pPr>
            <w:r>
              <w:rPr>
                <w:sz w:val="18"/>
              </w:rPr>
              <w:t>Оријентиринг</w:t>
            </w:r>
          </w:p>
          <w:p w:rsidR="00ED392B" w:rsidRDefault="00CE02ED">
            <w:pPr>
              <w:pStyle w:val="TableParagraph"/>
              <w:numPr>
                <w:ilvl w:val="0"/>
                <w:numId w:val="1525"/>
              </w:numPr>
              <w:tabs>
                <w:tab w:val="left" w:pos="425"/>
                <w:tab w:val="left" w:pos="426"/>
              </w:tabs>
              <w:spacing w:before="1"/>
              <w:ind w:left="424" w:right="104" w:hanging="295"/>
              <w:rPr>
                <w:sz w:val="18"/>
              </w:rPr>
            </w:pPr>
            <w:r>
              <w:rPr>
                <w:sz w:val="18"/>
              </w:rPr>
              <w:t>Бадминтон и друге активности у складу са могућностима</w:t>
            </w:r>
          </w:p>
          <w:p w:rsidR="00ED392B" w:rsidRDefault="00CE02ED">
            <w:pPr>
              <w:pStyle w:val="TableParagraph"/>
              <w:spacing w:before="2" w:line="200" w:lineRule="atLeast"/>
              <w:ind w:left="424" w:right="519"/>
              <w:rPr>
                <w:sz w:val="18"/>
              </w:rPr>
            </w:pPr>
            <w:r>
              <w:rPr>
                <w:sz w:val="18"/>
              </w:rPr>
              <w:t>школе и интересовањима ученика.</w:t>
            </w:r>
          </w:p>
        </w:tc>
        <w:tc>
          <w:tcPr>
            <w:tcW w:w="2956" w:type="dxa"/>
          </w:tcPr>
          <w:p w:rsidR="00ED392B" w:rsidRDefault="00ED392B">
            <w:pPr>
              <w:pStyle w:val="TableParagraph"/>
              <w:rPr>
                <w:sz w:val="18"/>
              </w:rPr>
            </w:pPr>
          </w:p>
        </w:tc>
      </w:tr>
    </w:tbl>
    <w:p w:rsidR="00ED392B" w:rsidRDefault="00CE02ED">
      <w:pPr>
        <w:pStyle w:val="BodyText"/>
        <w:spacing w:line="207" w:lineRule="exact"/>
        <w:ind w:left="228"/>
      </w:pPr>
      <w:r>
        <w:t>Кључни појмови садржаја: вежбање, рекреација, плес и здравље</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ind w:left="394" w:right="396"/>
        <w:jc w:val="center"/>
      </w:pPr>
      <w:r>
        <w:t>ФИЗИЧКО ВАСПИТАЊЕ</w:t>
      </w:r>
    </w:p>
    <w:p w:rsidR="00ED392B" w:rsidRDefault="00CE02ED">
      <w:pPr>
        <w:pStyle w:val="BodyText"/>
        <w:tabs>
          <w:tab w:val="right" w:pos="3983"/>
        </w:tabs>
        <w:ind w:left="228"/>
        <w:rPr>
          <w:b/>
        </w:rPr>
      </w:pPr>
      <w:r>
        <w:t>Годишњи</w:t>
      </w:r>
      <w:r>
        <w:rPr>
          <w:spacing w:val="-1"/>
        </w:rPr>
        <w:t xml:space="preserve"> </w:t>
      </w:r>
      <w:r>
        <w:t>фонд</w:t>
      </w:r>
      <w:r>
        <w:rPr>
          <w:spacing w:val="-1"/>
        </w:rPr>
        <w:t xml:space="preserve"> </w:t>
      </w:r>
      <w:r>
        <w:t>часова:</w:t>
      </w:r>
      <w:r>
        <w:tab/>
      </w:r>
      <w:r>
        <w:rPr>
          <w:b/>
        </w:rPr>
        <w:t>60</w:t>
      </w:r>
    </w:p>
    <w:p w:rsidR="00ED392B" w:rsidRDefault="00CE02ED">
      <w:pPr>
        <w:tabs>
          <w:tab w:val="left" w:pos="3802"/>
        </w:tabs>
        <w:spacing w:before="1"/>
        <w:ind w:left="228"/>
        <w:rPr>
          <w:b/>
          <w:sz w:val="18"/>
        </w:rPr>
      </w:pPr>
      <w:r>
        <w:rPr>
          <w:sz w:val="18"/>
        </w:rPr>
        <w:t>Разред:</w:t>
      </w:r>
      <w:r>
        <w:rPr>
          <w:sz w:val="18"/>
        </w:rPr>
        <w:tab/>
      </w:r>
      <w:r>
        <w:rPr>
          <w:b/>
          <w:sz w:val="18"/>
        </w:rPr>
        <w:t>Четврти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622"/>
        </w:trPr>
        <w:tc>
          <w:tcPr>
            <w:tcW w:w="1898" w:type="dxa"/>
            <w:shd w:val="clear" w:color="auto" w:fill="D9D9D9"/>
          </w:tcPr>
          <w:p w:rsidR="00ED392B" w:rsidRDefault="00CE02ED">
            <w:pPr>
              <w:pStyle w:val="TableParagraph"/>
              <w:spacing w:before="207"/>
              <w:ind w:left="656" w:right="651"/>
              <w:jc w:val="center"/>
              <w:rPr>
                <w:b/>
                <w:sz w:val="18"/>
              </w:rPr>
            </w:pPr>
            <w:r>
              <w:rPr>
                <w:b/>
                <w:sz w:val="18"/>
              </w:rPr>
              <w:t>ТЕМА</w:t>
            </w:r>
          </w:p>
        </w:tc>
        <w:tc>
          <w:tcPr>
            <w:tcW w:w="1732" w:type="dxa"/>
            <w:shd w:val="clear" w:color="auto" w:fill="D9D9D9"/>
          </w:tcPr>
          <w:p w:rsidR="00ED392B" w:rsidRDefault="00ED392B">
            <w:pPr>
              <w:pStyle w:val="TableParagraph"/>
              <w:rPr>
                <w:b/>
                <w:sz w:val="18"/>
              </w:rPr>
            </w:pPr>
          </w:p>
          <w:p w:rsidR="00ED392B" w:rsidRDefault="00CE02ED">
            <w:pPr>
              <w:pStyle w:val="TableParagraph"/>
              <w:ind w:left="613" w:right="607"/>
              <w:jc w:val="center"/>
              <w:rPr>
                <w:b/>
                <w:sz w:val="18"/>
              </w:rPr>
            </w:pPr>
            <w:r>
              <w:rPr>
                <w:b/>
                <w:sz w:val="18"/>
              </w:rPr>
              <w:t>ЦИЉ</w:t>
            </w:r>
          </w:p>
        </w:tc>
        <w:tc>
          <w:tcPr>
            <w:tcW w:w="2549" w:type="dxa"/>
            <w:shd w:val="clear" w:color="auto" w:fill="D9D9D9"/>
          </w:tcPr>
          <w:p w:rsidR="00ED392B" w:rsidRDefault="00CE02ED">
            <w:pPr>
              <w:pStyle w:val="TableParagraph"/>
              <w:spacing w:line="206" w:lineRule="exact"/>
              <w:ind w:left="134" w:right="125"/>
              <w:jc w:val="center"/>
              <w:rPr>
                <w:b/>
                <w:sz w:val="18"/>
              </w:rPr>
            </w:pPr>
            <w:r>
              <w:rPr>
                <w:b/>
                <w:sz w:val="18"/>
              </w:rPr>
              <w:t>ИСХОДИ</w:t>
            </w:r>
          </w:p>
          <w:p w:rsidR="00ED392B" w:rsidRDefault="00CE02ED">
            <w:pPr>
              <w:pStyle w:val="TableParagraph"/>
              <w:spacing w:line="210" w:lineRule="atLeast"/>
              <w:ind w:left="137" w:right="125"/>
              <w:jc w:val="center"/>
              <w:rPr>
                <w:sz w:val="18"/>
              </w:rPr>
            </w:pPr>
            <w:r>
              <w:rPr>
                <w:sz w:val="18"/>
              </w:rPr>
              <w:t>По завршетку теме ученик ће бити у стању да:</w:t>
            </w:r>
          </w:p>
        </w:tc>
        <w:tc>
          <w:tcPr>
            <w:tcW w:w="3461" w:type="dxa"/>
            <w:shd w:val="clear" w:color="auto" w:fill="D9D9D9"/>
          </w:tcPr>
          <w:p w:rsidR="00ED392B" w:rsidRDefault="00CE02ED">
            <w:pPr>
              <w:pStyle w:val="TableParagraph"/>
              <w:spacing w:before="104"/>
              <w:ind w:left="1145" w:right="455" w:hanging="671"/>
              <w:rPr>
                <w:b/>
                <w:sz w:val="18"/>
              </w:rPr>
            </w:pPr>
            <w:r>
              <w:rPr>
                <w:b/>
                <w:sz w:val="18"/>
              </w:rPr>
              <w:t>ПРЕПОРУЧЕНИ САДРЖАЈИ ПО ТЕМАМА</w:t>
            </w:r>
          </w:p>
        </w:tc>
        <w:tc>
          <w:tcPr>
            <w:tcW w:w="3187" w:type="dxa"/>
            <w:shd w:val="clear" w:color="auto" w:fill="D9D9D9"/>
          </w:tcPr>
          <w:p w:rsidR="00ED392B" w:rsidRDefault="00CE02ED">
            <w:pPr>
              <w:pStyle w:val="TableParagraph"/>
              <w:spacing w:before="1" w:line="208" w:lineRule="exact"/>
              <w:ind w:left="227" w:right="216"/>
              <w:jc w:val="center"/>
              <w:rPr>
                <w:b/>
                <w:sz w:val="18"/>
              </w:rPr>
            </w:pPr>
            <w:r>
              <w:rPr>
                <w:b/>
                <w:sz w:val="18"/>
              </w:rPr>
              <w:t>УПУТСТВО ЗА ДИДАКТИЧКО- МЕТОДИЧКО ОСТВАРИВАЊЕ ПРОГРАМА</w:t>
            </w:r>
          </w:p>
        </w:tc>
      </w:tr>
      <w:tr w:rsidR="00ED392B">
        <w:trPr>
          <w:trHeight w:val="1670"/>
        </w:trPr>
        <w:tc>
          <w:tcPr>
            <w:tcW w:w="1898" w:type="dxa"/>
          </w:tcPr>
          <w:p w:rsidR="00ED392B" w:rsidRDefault="00ED392B">
            <w:pPr>
              <w:pStyle w:val="TableParagraph"/>
              <w:spacing w:before="7"/>
              <w:rPr>
                <w:b/>
                <w:sz w:val="17"/>
              </w:rPr>
            </w:pPr>
          </w:p>
          <w:p w:rsidR="00ED392B" w:rsidRDefault="00CE02ED">
            <w:pPr>
              <w:pStyle w:val="TableParagraph"/>
              <w:numPr>
                <w:ilvl w:val="0"/>
                <w:numId w:val="1524"/>
              </w:numPr>
              <w:tabs>
                <w:tab w:val="left" w:pos="322"/>
              </w:tabs>
              <w:ind w:right="129"/>
              <w:rPr>
                <w:sz w:val="18"/>
              </w:rPr>
            </w:pPr>
            <w:r>
              <w:rPr>
                <w:sz w:val="18"/>
              </w:rPr>
              <w:t>Здравствена култура и физичка активност, као основа за реализовање постављених</w:t>
            </w:r>
          </w:p>
          <w:p w:rsidR="00ED392B" w:rsidRDefault="00CE02ED">
            <w:pPr>
              <w:pStyle w:val="TableParagraph"/>
              <w:spacing w:before="5" w:line="187" w:lineRule="exact"/>
              <w:ind w:left="321"/>
              <w:rPr>
                <w:sz w:val="18"/>
              </w:rPr>
            </w:pPr>
            <w:r>
              <w:rPr>
                <w:sz w:val="18"/>
              </w:rPr>
              <w:t>циљева и исхода;</w:t>
            </w:r>
          </w:p>
        </w:tc>
        <w:tc>
          <w:tcPr>
            <w:tcW w:w="1732" w:type="dxa"/>
          </w:tcPr>
          <w:p w:rsidR="00ED392B" w:rsidRDefault="00CE02ED">
            <w:pPr>
              <w:pStyle w:val="TableParagraph"/>
              <w:numPr>
                <w:ilvl w:val="0"/>
                <w:numId w:val="1523"/>
              </w:numPr>
              <w:tabs>
                <w:tab w:val="left" w:pos="322"/>
              </w:tabs>
              <w:ind w:right="124" w:hanging="148"/>
              <w:rPr>
                <w:sz w:val="18"/>
              </w:rPr>
            </w:pPr>
            <w:r>
              <w:rPr>
                <w:sz w:val="18"/>
              </w:rPr>
              <w:t>Унапређивање и очување здравља;</w:t>
            </w:r>
          </w:p>
          <w:p w:rsidR="00ED392B" w:rsidRDefault="00CE02ED">
            <w:pPr>
              <w:pStyle w:val="TableParagraph"/>
              <w:numPr>
                <w:ilvl w:val="0"/>
                <w:numId w:val="1523"/>
              </w:numPr>
              <w:tabs>
                <w:tab w:val="left" w:pos="322"/>
              </w:tabs>
              <w:ind w:right="144" w:hanging="148"/>
              <w:rPr>
                <w:sz w:val="18"/>
              </w:rPr>
            </w:pPr>
            <w:r>
              <w:rPr>
                <w:sz w:val="18"/>
              </w:rPr>
              <w:t>Утицај на правилно држање тела (превенција постуралних поремећаја);</w:t>
            </w:r>
          </w:p>
        </w:tc>
        <w:tc>
          <w:tcPr>
            <w:tcW w:w="2549" w:type="dxa"/>
            <w:vMerge w:val="restart"/>
          </w:tcPr>
          <w:p w:rsidR="00ED392B" w:rsidRDefault="00CE02ED">
            <w:pPr>
              <w:pStyle w:val="TableParagraph"/>
              <w:numPr>
                <w:ilvl w:val="0"/>
                <w:numId w:val="1522"/>
              </w:numPr>
              <w:tabs>
                <w:tab w:val="left" w:pos="322"/>
              </w:tabs>
              <w:ind w:right="516"/>
              <w:jc w:val="both"/>
              <w:rPr>
                <w:sz w:val="18"/>
              </w:rPr>
            </w:pPr>
            <w:r>
              <w:rPr>
                <w:sz w:val="18"/>
              </w:rPr>
              <w:t>препозна везе између физичке активности и здравља;</w:t>
            </w:r>
          </w:p>
          <w:p w:rsidR="00ED392B" w:rsidRDefault="00CE02ED">
            <w:pPr>
              <w:pStyle w:val="TableParagraph"/>
              <w:numPr>
                <w:ilvl w:val="0"/>
                <w:numId w:val="1522"/>
              </w:numPr>
              <w:tabs>
                <w:tab w:val="left" w:pos="322"/>
              </w:tabs>
              <w:ind w:left="320" w:right="105" w:hanging="233"/>
              <w:rPr>
                <w:sz w:val="18"/>
              </w:rPr>
            </w:pPr>
            <w:r>
              <w:rPr>
                <w:sz w:val="18"/>
              </w:rPr>
              <w:t>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rsidR="00ED392B" w:rsidRDefault="00CE02ED">
            <w:pPr>
              <w:pStyle w:val="TableParagraph"/>
              <w:numPr>
                <w:ilvl w:val="0"/>
                <w:numId w:val="1522"/>
              </w:numPr>
              <w:tabs>
                <w:tab w:val="left" w:pos="321"/>
              </w:tabs>
              <w:spacing w:before="2"/>
              <w:ind w:left="318" w:right="352" w:hanging="232"/>
              <w:rPr>
                <w:sz w:val="18"/>
              </w:rPr>
            </w:pPr>
            <w:r>
              <w:rPr>
                <w:sz w:val="18"/>
              </w:rPr>
              <w:t>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rsidR="00ED392B" w:rsidRDefault="00CE02ED">
            <w:pPr>
              <w:pStyle w:val="TableParagraph"/>
              <w:numPr>
                <w:ilvl w:val="0"/>
                <w:numId w:val="1522"/>
              </w:numPr>
              <w:tabs>
                <w:tab w:val="left" w:pos="322"/>
              </w:tabs>
              <w:spacing w:before="7"/>
              <w:ind w:left="320" w:right="88" w:hanging="235"/>
              <w:rPr>
                <w:sz w:val="18"/>
              </w:rPr>
            </w:pPr>
            <w:r>
              <w:rPr>
                <w:sz w:val="18"/>
              </w:rPr>
              <w:t>именује моторичке способности које треба развијати, као и основна средства и методе за њихов развој;</w:t>
            </w:r>
          </w:p>
          <w:p w:rsidR="00ED392B" w:rsidRDefault="00CE02ED">
            <w:pPr>
              <w:pStyle w:val="TableParagraph"/>
              <w:numPr>
                <w:ilvl w:val="0"/>
                <w:numId w:val="1522"/>
              </w:numPr>
              <w:tabs>
                <w:tab w:val="left" w:pos="321"/>
              </w:tabs>
              <w:spacing w:before="4"/>
              <w:ind w:left="320" w:right="110" w:hanging="236"/>
              <w:rPr>
                <w:sz w:val="18"/>
              </w:rPr>
            </w:pPr>
            <w:r>
              <w:rPr>
                <w:sz w:val="18"/>
              </w:rPr>
              <w:t>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w:t>
            </w:r>
            <w:r>
              <w:rPr>
                <w:spacing w:val="1"/>
                <w:sz w:val="18"/>
              </w:rPr>
              <w:t xml:space="preserve"> </w:t>
            </w:r>
            <w:r>
              <w:rPr>
                <w:sz w:val="18"/>
              </w:rPr>
              <w:t>окретности;</w:t>
            </w:r>
          </w:p>
        </w:tc>
        <w:tc>
          <w:tcPr>
            <w:tcW w:w="3461" w:type="dxa"/>
          </w:tcPr>
          <w:p w:rsidR="00ED392B" w:rsidRDefault="00CE02ED">
            <w:pPr>
              <w:pStyle w:val="TableParagraph"/>
              <w:numPr>
                <w:ilvl w:val="0"/>
                <w:numId w:val="1521"/>
              </w:numPr>
              <w:tabs>
                <w:tab w:val="left" w:pos="319"/>
              </w:tabs>
              <w:ind w:right="105"/>
              <w:rPr>
                <w:sz w:val="18"/>
              </w:rPr>
            </w:pPr>
            <w:r>
              <w:rPr>
                <w:sz w:val="18"/>
              </w:rPr>
              <w:t>Вежбе обликовања (јачања, лабављење и растезање);</w:t>
            </w:r>
          </w:p>
          <w:p w:rsidR="00ED392B" w:rsidRDefault="00CE02ED">
            <w:pPr>
              <w:pStyle w:val="TableParagraph"/>
              <w:numPr>
                <w:ilvl w:val="0"/>
                <w:numId w:val="1521"/>
              </w:numPr>
              <w:tabs>
                <w:tab w:val="left" w:pos="319"/>
              </w:tabs>
              <w:rPr>
                <w:sz w:val="18"/>
              </w:rPr>
            </w:pPr>
            <w:r>
              <w:rPr>
                <w:sz w:val="18"/>
              </w:rPr>
              <w:t>Вежбе из корективне гимнастике;</w:t>
            </w:r>
          </w:p>
          <w:p w:rsidR="00ED392B" w:rsidRDefault="00CE02ED">
            <w:pPr>
              <w:pStyle w:val="TableParagraph"/>
              <w:numPr>
                <w:ilvl w:val="0"/>
                <w:numId w:val="1521"/>
              </w:numPr>
              <w:tabs>
                <w:tab w:val="left" w:pos="318"/>
              </w:tabs>
              <w:ind w:left="317" w:right="837" w:hanging="233"/>
              <w:rPr>
                <w:sz w:val="18"/>
              </w:rPr>
            </w:pPr>
            <w:r>
              <w:rPr>
                <w:sz w:val="18"/>
              </w:rPr>
              <w:t>Провера стања моторичких и функционалних</w:t>
            </w:r>
            <w:r>
              <w:rPr>
                <w:spacing w:val="2"/>
                <w:sz w:val="18"/>
              </w:rPr>
              <w:t xml:space="preserve"> </w:t>
            </w:r>
            <w:r>
              <w:rPr>
                <w:sz w:val="18"/>
              </w:rPr>
              <w:t>способности;</w:t>
            </w:r>
          </w:p>
        </w:tc>
        <w:tc>
          <w:tcPr>
            <w:tcW w:w="3187" w:type="dxa"/>
            <w:vMerge w:val="restart"/>
          </w:tcPr>
          <w:p w:rsidR="00ED392B" w:rsidRDefault="00CE02ED">
            <w:pPr>
              <w:pStyle w:val="TableParagraph"/>
              <w:numPr>
                <w:ilvl w:val="0"/>
                <w:numId w:val="1520"/>
              </w:numPr>
              <w:tabs>
                <w:tab w:val="left" w:pos="319"/>
              </w:tabs>
              <w:ind w:right="171"/>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1520"/>
              </w:numPr>
              <w:tabs>
                <w:tab w:val="left" w:pos="319"/>
              </w:tabs>
              <w:ind w:left="316" w:right="82" w:hanging="232"/>
              <w:rPr>
                <w:sz w:val="18"/>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1"/>
                <w:sz w:val="18"/>
              </w:rPr>
              <w:t xml:space="preserve"> </w:t>
            </w:r>
            <w:r>
              <w:rPr>
                <w:sz w:val="18"/>
              </w:rPr>
              <w:t>здравље;</w:t>
            </w:r>
          </w:p>
          <w:p w:rsidR="00ED392B" w:rsidRDefault="00CE02ED">
            <w:pPr>
              <w:pStyle w:val="TableParagraph"/>
              <w:numPr>
                <w:ilvl w:val="0"/>
                <w:numId w:val="1520"/>
              </w:numPr>
              <w:tabs>
                <w:tab w:val="left" w:pos="317"/>
              </w:tabs>
              <w:spacing w:before="4"/>
              <w:ind w:left="322" w:right="197" w:hanging="240"/>
              <w:rPr>
                <w:sz w:val="18"/>
              </w:rPr>
            </w:pPr>
            <w:r>
              <w:rPr>
                <w:sz w:val="18"/>
              </w:rPr>
              <w:t>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rsidR="00ED392B" w:rsidRDefault="00CE02ED">
            <w:pPr>
              <w:pStyle w:val="TableParagraph"/>
              <w:numPr>
                <w:ilvl w:val="0"/>
                <w:numId w:val="1520"/>
              </w:numPr>
              <w:tabs>
                <w:tab w:val="left" w:pos="323"/>
              </w:tabs>
              <w:spacing w:before="5"/>
              <w:ind w:left="321" w:right="95" w:hanging="232"/>
              <w:rPr>
                <w:sz w:val="18"/>
              </w:rPr>
            </w:pPr>
            <w:r>
              <w:rPr>
                <w:sz w:val="18"/>
              </w:rPr>
              <w:t>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rsidR="00ED392B" w:rsidRDefault="00ED392B">
            <w:pPr>
              <w:pStyle w:val="TableParagraph"/>
              <w:spacing w:before="7"/>
              <w:rPr>
                <w:b/>
                <w:sz w:val="18"/>
              </w:rPr>
            </w:pPr>
          </w:p>
          <w:p w:rsidR="00ED392B" w:rsidRDefault="00CE02ED">
            <w:pPr>
              <w:pStyle w:val="TableParagraph"/>
              <w:ind w:left="88"/>
              <w:rPr>
                <w:b/>
                <w:sz w:val="18"/>
              </w:rPr>
            </w:pPr>
            <w:r>
              <w:rPr>
                <w:b/>
                <w:sz w:val="18"/>
              </w:rPr>
              <w:t>Облици наставе</w:t>
            </w:r>
          </w:p>
          <w:p w:rsidR="00ED392B" w:rsidRDefault="00CE02ED">
            <w:pPr>
              <w:pStyle w:val="TableParagraph"/>
              <w:spacing w:before="1"/>
              <w:ind w:left="87" w:right="409"/>
              <w:rPr>
                <w:sz w:val="18"/>
              </w:rPr>
            </w:pPr>
            <w:r>
              <w:rPr>
                <w:sz w:val="18"/>
              </w:rPr>
              <w:t>Предмет се реализује кроз следеће облике наставе:</w:t>
            </w:r>
          </w:p>
          <w:p w:rsidR="00ED392B" w:rsidRDefault="00CE02ED">
            <w:pPr>
              <w:pStyle w:val="TableParagraph"/>
              <w:numPr>
                <w:ilvl w:val="0"/>
                <w:numId w:val="1520"/>
              </w:numPr>
              <w:tabs>
                <w:tab w:val="left" w:pos="325"/>
              </w:tabs>
              <w:spacing w:before="1"/>
              <w:ind w:left="324" w:hanging="237"/>
              <w:rPr>
                <w:b/>
                <w:sz w:val="18"/>
              </w:rPr>
            </w:pPr>
            <w:r>
              <w:rPr>
                <w:b/>
                <w:sz w:val="18"/>
              </w:rPr>
              <w:t>теоријска настава (4</w:t>
            </w:r>
            <w:r>
              <w:rPr>
                <w:b/>
                <w:spacing w:val="-1"/>
                <w:sz w:val="18"/>
              </w:rPr>
              <w:t xml:space="preserve"> </w:t>
            </w:r>
            <w:r>
              <w:rPr>
                <w:b/>
                <w:sz w:val="18"/>
              </w:rPr>
              <w:t>часа);</w:t>
            </w:r>
          </w:p>
          <w:p w:rsidR="00ED392B" w:rsidRDefault="00CE02ED">
            <w:pPr>
              <w:pStyle w:val="TableParagraph"/>
              <w:numPr>
                <w:ilvl w:val="0"/>
                <w:numId w:val="1520"/>
              </w:numPr>
              <w:tabs>
                <w:tab w:val="left" w:pos="325"/>
              </w:tabs>
              <w:spacing w:before="1"/>
              <w:ind w:left="324" w:hanging="237"/>
              <w:rPr>
                <w:b/>
                <w:sz w:val="18"/>
              </w:rPr>
            </w:pPr>
            <w:r>
              <w:rPr>
                <w:b/>
                <w:sz w:val="18"/>
              </w:rPr>
              <w:t>мерење и тестирање (6 часова);</w:t>
            </w:r>
          </w:p>
          <w:p w:rsidR="00ED392B" w:rsidRDefault="00CE02ED">
            <w:pPr>
              <w:pStyle w:val="TableParagraph"/>
              <w:numPr>
                <w:ilvl w:val="0"/>
                <w:numId w:val="1520"/>
              </w:numPr>
              <w:tabs>
                <w:tab w:val="left" w:pos="325"/>
              </w:tabs>
              <w:ind w:left="324" w:hanging="237"/>
              <w:rPr>
                <w:b/>
                <w:sz w:val="18"/>
              </w:rPr>
            </w:pPr>
            <w:r>
              <w:rPr>
                <w:b/>
                <w:sz w:val="18"/>
              </w:rPr>
              <w:t>практична настава ( 50</w:t>
            </w:r>
            <w:r>
              <w:rPr>
                <w:b/>
                <w:spacing w:val="-4"/>
                <w:sz w:val="18"/>
              </w:rPr>
              <w:t xml:space="preserve"> </w:t>
            </w:r>
            <w:r>
              <w:rPr>
                <w:b/>
                <w:sz w:val="18"/>
              </w:rPr>
              <w:t>часова).</w:t>
            </w:r>
          </w:p>
        </w:tc>
      </w:tr>
      <w:tr w:rsidR="00ED392B">
        <w:trPr>
          <w:trHeight w:val="2375"/>
        </w:trPr>
        <w:tc>
          <w:tcPr>
            <w:tcW w:w="1898" w:type="dxa"/>
          </w:tcPr>
          <w:p w:rsidR="00ED392B" w:rsidRDefault="00CE02ED">
            <w:pPr>
              <w:pStyle w:val="TableParagraph"/>
              <w:numPr>
                <w:ilvl w:val="0"/>
                <w:numId w:val="1519"/>
              </w:numPr>
              <w:tabs>
                <w:tab w:val="left" w:pos="322"/>
              </w:tabs>
              <w:ind w:right="114"/>
              <w:rPr>
                <w:sz w:val="18"/>
              </w:rPr>
            </w:pPr>
            <w:r>
              <w:rPr>
                <w:sz w:val="18"/>
              </w:rPr>
              <w:t>Развој моторичких и функционалних способности човека, као основа за реализовање постављених циљева и</w:t>
            </w:r>
            <w:r>
              <w:rPr>
                <w:spacing w:val="-2"/>
                <w:sz w:val="18"/>
              </w:rPr>
              <w:t xml:space="preserve"> </w:t>
            </w:r>
            <w:r>
              <w:rPr>
                <w:sz w:val="18"/>
              </w:rPr>
              <w:t>исхода;</w:t>
            </w:r>
          </w:p>
        </w:tc>
        <w:tc>
          <w:tcPr>
            <w:tcW w:w="1732" w:type="dxa"/>
          </w:tcPr>
          <w:p w:rsidR="00ED392B" w:rsidRDefault="00CE02ED">
            <w:pPr>
              <w:pStyle w:val="TableParagraph"/>
              <w:numPr>
                <w:ilvl w:val="0"/>
                <w:numId w:val="1518"/>
              </w:numPr>
              <w:tabs>
                <w:tab w:val="left" w:pos="322"/>
              </w:tabs>
              <w:ind w:right="202"/>
              <w:rPr>
                <w:sz w:val="18"/>
              </w:rPr>
            </w:pPr>
            <w:r>
              <w:rPr>
                <w:sz w:val="18"/>
              </w:rPr>
              <w:t>Развој и усавршавање моторичких способности и теоријских знања неопходних за самостални рад на</w:t>
            </w:r>
            <w:r>
              <w:rPr>
                <w:spacing w:val="-1"/>
                <w:sz w:val="18"/>
              </w:rPr>
              <w:t xml:space="preserve"> </w:t>
            </w:r>
            <w:r>
              <w:rPr>
                <w:sz w:val="18"/>
              </w:rPr>
              <w:t>њима;</w:t>
            </w:r>
          </w:p>
        </w:tc>
        <w:tc>
          <w:tcPr>
            <w:tcW w:w="2549" w:type="dxa"/>
            <w:vMerge/>
            <w:tcBorders>
              <w:top w:val="nil"/>
            </w:tcBorders>
          </w:tcPr>
          <w:p w:rsidR="00ED392B" w:rsidRDefault="00ED392B">
            <w:pPr>
              <w:rPr>
                <w:sz w:val="2"/>
                <w:szCs w:val="2"/>
              </w:rPr>
            </w:pPr>
          </w:p>
        </w:tc>
        <w:tc>
          <w:tcPr>
            <w:tcW w:w="3461" w:type="dxa"/>
          </w:tcPr>
          <w:p w:rsidR="00ED392B" w:rsidRDefault="00CE02ED">
            <w:pPr>
              <w:pStyle w:val="TableParagraph"/>
              <w:numPr>
                <w:ilvl w:val="0"/>
                <w:numId w:val="1517"/>
              </w:numPr>
              <w:tabs>
                <w:tab w:val="left" w:pos="323"/>
              </w:tabs>
              <w:spacing w:line="220" w:lineRule="exact"/>
              <w:ind w:hanging="233"/>
              <w:rPr>
                <w:sz w:val="18"/>
              </w:rPr>
            </w:pPr>
            <w:r>
              <w:rPr>
                <w:sz w:val="18"/>
              </w:rPr>
              <w:t>Вежбе снаге без и са малим</w:t>
            </w:r>
            <w:r>
              <w:rPr>
                <w:spacing w:val="-6"/>
                <w:sz w:val="18"/>
              </w:rPr>
              <w:t xml:space="preserve"> </w:t>
            </w:r>
            <w:r>
              <w:rPr>
                <w:sz w:val="18"/>
              </w:rPr>
              <w:t>теговима</w:t>
            </w:r>
          </w:p>
          <w:p w:rsidR="00ED392B" w:rsidRDefault="00CE02ED">
            <w:pPr>
              <w:pStyle w:val="TableParagraph"/>
              <w:ind w:left="322"/>
              <w:rPr>
                <w:sz w:val="18"/>
              </w:rPr>
            </w:pPr>
            <w:r>
              <w:rPr>
                <w:sz w:val="18"/>
              </w:rPr>
              <w:t>(до 4 кг);</w:t>
            </w:r>
          </w:p>
          <w:p w:rsidR="00ED392B" w:rsidRDefault="00CE02ED">
            <w:pPr>
              <w:pStyle w:val="TableParagraph"/>
              <w:numPr>
                <w:ilvl w:val="0"/>
                <w:numId w:val="1517"/>
              </w:numPr>
              <w:tabs>
                <w:tab w:val="left" w:pos="322"/>
              </w:tabs>
              <w:spacing w:before="1"/>
              <w:ind w:right="459" w:hanging="233"/>
              <w:rPr>
                <w:sz w:val="18"/>
              </w:rPr>
            </w:pPr>
            <w:r>
              <w:rPr>
                <w:sz w:val="18"/>
              </w:rPr>
              <w:t>Трчање на 800 м ученице и 1000 м ученици ;</w:t>
            </w:r>
          </w:p>
          <w:p w:rsidR="00ED392B" w:rsidRDefault="00CE02ED">
            <w:pPr>
              <w:pStyle w:val="TableParagraph"/>
              <w:numPr>
                <w:ilvl w:val="0"/>
                <w:numId w:val="1517"/>
              </w:numPr>
              <w:tabs>
                <w:tab w:val="left" w:pos="322"/>
              </w:tabs>
              <w:spacing w:before="1"/>
              <w:rPr>
                <w:sz w:val="18"/>
              </w:rPr>
            </w:pPr>
            <w:r>
              <w:rPr>
                <w:sz w:val="18"/>
              </w:rPr>
              <w:t>Трчање на 60 м и 100 м;</w:t>
            </w:r>
          </w:p>
          <w:p w:rsidR="00ED392B" w:rsidRDefault="00CE02ED">
            <w:pPr>
              <w:pStyle w:val="TableParagraph"/>
              <w:numPr>
                <w:ilvl w:val="0"/>
                <w:numId w:val="1517"/>
              </w:numPr>
              <w:tabs>
                <w:tab w:val="left" w:pos="322"/>
              </w:tabs>
              <w:spacing w:before="1"/>
              <w:ind w:right="325"/>
              <w:rPr>
                <w:sz w:val="18"/>
              </w:rPr>
            </w:pPr>
            <w:r>
              <w:rPr>
                <w:sz w:val="18"/>
              </w:rPr>
              <w:t>Вежбе растезања (број понављања и издржај у крајњем</w:t>
            </w:r>
            <w:r>
              <w:rPr>
                <w:spacing w:val="-1"/>
                <w:sz w:val="18"/>
              </w:rPr>
              <w:t xml:space="preserve"> </w:t>
            </w:r>
            <w:r>
              <w:rPr>
                <w:sz w:val="18"/>
              </w:rPr>
              <w:t>положају);</w:t>
            </w:r>
          </w:p>
          <w:p w:rsidR="00ED392B" w:rsidRDefault="00CE02ED">
            <w:pPr>
              <w:pStyle w:val="TableParagraph"/>
              <w:numPr>
                <w:ilvl w:val="0"/>
                <w:numId w:val="1517"/>
              </w:numPr>
              <w:tabs>
                <w:tab w:val="left" w:pos="322"/>
              </w:tabs>
              <w:spacing w:before="1"/>
              <w:ind w:right="248"/>
              <w:rPr>
                <w:sz w:val="18"/>
              </w:rPr>
            </w:pPr>
            <w:r>
              <w:rPr>
                <w:sz w:val="18"/>
              </w:rPr>
              <w:t>Полигони спретности и окретности и спортске</w:t>
            </w:r>
            <w:r>
              <w:rPr>
                <w:spacing w:val="-1"/>
                <w:sz w:val="18"/>
              </w:rPr>
              <w:t xml:space="preserve"> </w:t>
            </w:r>
            <w:r>
              <w:rPr>
                <w:sz w:val="18"/>
              </w:rPr>
              <w:t>игре;</w:t>
            </w:r>
          </w:p>
          <w:p w:rsidR="00ED392B" w:rsidRDefault="00CE02ED">
            <w:pPr>
              <w:pStyle w:val="TableParagraph"/>
              <w:numPr>
                <w:ilvl w:val="0"/>
                <w:numId w:val="1517"/>
              </w:numPr>
              <w:tabs>
                <w:tab w:val="left" w:pos="321"/>
              </w:tabs>
              <w:spacing w:before="2" w:line="220" w:lineRule="exact"/>
              <w:ind w:left="320" w:hanging="233"/>
              <w:rPr>
                <w:sz w:val="18"/>
              </w:rPr>
            </w:pPr>
            <w:r>
              <w:rPr>
                <w:sz w:val="18"/>
              </w:rPr>
              <w:t>Аеробик;</w:t>
            </w:r>
          </w:p>
          <w:p w:rsidR="00ED392B" w:rsidRDefault="00CE02ED">
            <w:pPr>
              <w:pStyle w:val="TableParagraph"/>
              <w:numPr>
                <w:ilvl w:val="0"/>
                <w:numId w:val="1517"/>
              </w:numPr>
              <w:tabs>
                <w:tab w:val="left" w:pos="321"/>
              </w:tabs>
              <w:spacing w:line="199" w:lineRule="exact"/>
              <w:ind w:left="320" w:hanging="233"/>
              <w:rPr>
                <w:sz w:val="18"/>
              </w:rPr>
            </w:pPr>
            <w:r>
              <w:rPr>
                <w:sz w:val="18"/>
              </w:rPr>
              <w:t>Обука техника</w:t>
            </w:r>
            <w:r>
              <w:rPr>
                <w:spacing w:val="-1"/>
                <w:sz w:val="18"/>
              </w:rPr>
              <w:t xml:space="preserve"> </w:t>
            </w:r>
            <w:r>
              <w:rPr>
                <w:sz w:val="18"/>
              </w:rPr>
              <w:t>пливања;</w:t>
            </w:r>
          </w:p>
        </w:tc>
        <w:tc>
          <w:tcPr>
            <w:tcW w:w="3187" w:type="dxa"/>
            <w:vMerge/>
            <w:tcBorders>
              <w:top w:val="nil"/>
            </w:tcBorders>
          </w:tcPr>
          <w:p w:rsidR="00ED392B" w:rsidRDefault="00ED392B">
            <w:pPr>
              <w:rPr>
                <w:sz w:val="2"/>
                <w:szCs w:val="2"/>
              </w:rPr>
            </w:pPr>
          </w:p>
        </w:tc>
      </w:tr>
      <w:tr w:rsidR="00ED392B">
        <w:trPr>
          <w:trHeight w:val="2947"/>
        </w:trPr>
        <w:tc>
          <w:tcPr>
            <w:tcW w:w="1898" w:type="dxa"/>
          </w:tcPr>
          <w:p w:rsidR="00ED392B" w:rsidRDefault="00CE02ED">
            <w:pPr>
              <w:pStyle w:val="TableParagraph"/>
              <w:numPr>
                <w:ilvl w:val="0"/>
                <w:numId w:val="1516"/>
              </w:numPr>
              <w:tabs>
                <w:tab w:val="left" w:pos="325"/>
              </w:tabs>
              <w:ind w:right="91" w:hanging="236"/>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1"/>
                <w:sz w:val="18"/>
              </w:rPr>
              <w:t xml:space="preserve"> </w:t>
            </w:r>
            <w:r>
              <w:rPr>
                <w:sz w:val="18"/>
              </w:rPr>
              <w:t>исхода</w:t>
            </w:r>
          </w:p>
          <w:p w:rsidR="00ED392B" w:rsidRDefault="00ED392B">
            <w:pPr>
              <w:pStyle w:val="TableParagraph"/>
              <w:spacing w:before="7"/>
              <w:rPr>
                <w:b/>
                <w:sz w:val="18"/>
              </w:rPr>
            </w:pPr>
          </w:p>
          <w:p w:rsidR="00ED392B" w:rsidRDefault="00CE02ED">
            <w:pPr>
              <w:pStyle w:val="TableParagraph"/>
              <w:ind w:left="87" w:right="308"/>
              <w:rPr>
                <w:sz w:val="18"/>
              </w:rPr>
            </w:pPr>
            <w:r>
              <w:rPr>
                <w:sz w:val="18"/>
              </w:rPr>
              <w:t>Програм по избору ученика:</w:t>
            </w:r>
          </w:p>
          <w:p w:rsidR="00ED392B" w:rsidRDefault="00ED392B">
            <w:pPr>
              <w:pStyle w:val="TableParagraph"/>
              <w:spacing w:before="3"/>
              <w:rPr>
                <w:b/>
                <w:sz w:val="18"/>
              </w:rPr>
            </w:pPr>
          </w:p>
          <w:p w:rsidR="00ED392B" w:rsidRDefault="00CE02ED">
            <w:pPr>
              <w:pStyle w:val="TableParagraph"/>
              <w:numPr>
                <w:ilvl w:val="0"/>
                <w:numId w:val="1516"/>
              </w:numPr>
              <w:tabs>
                <w:tab w:val="left" w:pos="322"/>
              </w:tabs>
              <w:spacing w:line="200" w:lineRule="atLeast"/>
              <w:ind w:left="321" w:right="536" w:hanging="234"/>
              <w:rPr>
                <w:sz w:val="18"/>
              </w:rPr>
            </w:pPr>
            <w:r>
              <w:rPr>
                <w:sz w:val="18"/>
              </w:rPr>
              <w:t>Ритмичка гимнастика</w:t>
            </w:r>
            <w:r>
              <w:rPr>
                <w:spacing w:val="-3"/>
                <w:sz w:val="18"/>
              </w:rPr>
              <w:t xml:space="preserve"> </w:t>
            </w:r>
            <w:r>
              <w:rPr>
                <w:sz w:val="18"/>
              </w:rPr>
              <w:t>и</w:t>
            </w:r>
          </w:p>
        </w:tc>
        <w:tc>
          <w:tcPr>
            <w:tcW w:w="1732" w:type="dxa"/>
          </w:tcPr>
          <w:p w:rsidR="00ED392B" w:rsidRDefault="00CE02ED">
            <w:pPr>
              <w:pStyle w:val="TableParagraph"/>
              <w:numPr>
                <w:ilvl w:val="0"/>
                <w:numId w:val="1515"/>
              </w:numPr>
              <w:tabs>
                <w:tab w:val="left" w:pos="321"/>
                <w:tab w:val="left" w:pos="322"/>
              </w:tabs>
              <w:ind w:right="89" w:hanging="175"/>
              <w:rPr>
                <w:sz w:val="18"/>
              </w:rPr>
            </w:pPr>
            <w:r>
              <w:rPr>
                <w:sz w:val="18"/>
              </w:rPr>
              <w:t>Стицање моторичких умења (вештина) и теоријских знања неопходних за за њихово усвајање;</w:t>
            </w:r>
          </w:p>
          <w:p w:rsidR="00ED392B" w:rsidRDefault="00CE02ED">
            <w:pPr>
              <w:pStyle w:val="TableParagraph"/>
              <w:numPr>
                <w:ilvl w:val="0"/>
                <w:numId w:val="1515"/>
              </w:numPr>
              <w:tabs>
                <w:tab w:val="left" w:pos="321"/>
              </w:tabs>
              <w:spacing w:before="6"/>
              <w:ind w:right="397" w:hanging="148"/>
              <w:rPr>
                <w:sz w:val="18"/>
              </w:rPr>
            </w:pPr>
            <w:r>
              <w:rPr>
                <w:sz w:val="18"/>
              </w:rPr>
              <w:t>Мотивација ученика за бављењем физичким активностима;</w:t>
            </w:r>
          </w:p>
          <w:p w:rsidR="00ED392B" w:rsidRDefault="00CE02ED">
            <w:pPr>
              <w:pStyle w:val="TableParagraph"/>
              <w:numPr>
                <w:ilvl w:val="0"/>
                <w:numId w:val="1515"/>
              </w:numPr>
              <w:tabs>
                <w:tab w:val="left" w:pos="321"/>
              </w:tabs>
              <w:spacing w:before="3" w:line="200" w:lineRule="atLeast"/>
              <w:ind w:right="482" w:hanging="148"/>
              <w:rPr>
                <w:sz w:val="18"/>
              </w:rPr>
            </w:pPr>
            <w:r>
              <w:rPr>
                <w:sz w:val="18"/>
              </w:rPr>
              <w:t>Формирање позитивних</w:t>
            </w:r>
          </w:p>
        </w:tc>
        <w:tc>
          <w:tcPr>
            <w:tcW w:w="2549" w:type="dxa"/>
            <w:vMerge/>
            <w:tcBorders>
              <w:top w:val="nil"/>
            </w:tcBorders>
          </w:tcPr>
          <w:p w:rsidR="00ED392B" w:rsidRDefault="00ED392B">
            <w:pPr>
              <w:rPr>
                <w:sz w:val="2"/>
                <w:szCs w:val="2"/>
              </w:rPr>
            </w:pPr>
          </w:p>
        </w:tc>
        <w:tc>
          <w:tcPr>
            <w:tcW w:w="3461" w:type="dxa"/>
          </w:tcPr>
          <w:p w:rsidR="00ED392B" w:rsidRDefault="00CE02ED">
            <w:pPr>
              <w:pStyle w:val="TableParagraph"/>
              <w:ind w:left="786"/>
              <w:rPr>
                <w:b/>
                <w:sz w:val="18"/>
              </w:rPr>
            </w:pPr>
            <w:r>
              <w:rPr>
                <w:b/>
                <w:sz w:val="18"/>
              </w:rPr>
              <w:t>АТЛЕТИКА</w:t>
            </w:r>
          </w:p>
          <w:p w:rsidR="00ED392B" w:rsidRDefault="00CE02ED">
            <w:pPr>
              <w:pStyle w:val="TableParagraph"/>
              <w:ind w:left="88" w:right="96"/>
              <w:rPr>
                <w:sz w:val="18"/>
              </w:rPr>
            </w:pPr>
            <w:r>
              <w:rPr>
                <w:sz w:val="18"/>
              </w:rPr>
              <w:t xml:space="preserve">У </w:t>
            </w:r>
            <w:r>
              <w:rPr>
                <w:spacing w:val="-5"/>
                <w:sz w:val="18"/>
              </w:rPr>
              <w:t xml:space="preserve">свим </w:t>
            </w:r>
            <w:r>
              <w:rPr>
                <w:spacing w:val="-6"/>
                <w:sz w:val="18"/>
              </w:rPr>
              <w:t xml:space="preserve">атлетским </w:t>
            </w:r>
            <w:r>
              <w:rPr>
                <w:spacing w:val="-7"/>
                <w:sz w:val="18"/>
              </w:rPr>
              <w:t xml:space="preserve">дисциплинама треба </w:t>
            </w:r>
            <w:r>
              <w:rPr>
                <w:spacing w:val="-6"/>
                <w:sz w:val="18"/>
              </w:rPr>
              <w:t xml:space="preserve">радити </w:t>
            </w:r>
            <w:r>
              <w:rPr>
                <w:spacing w:val="-3"/>
                <w:sz w:val="18"/>
              </w:rPr>
              <w:t xml:space="preserve">на </w:t>
            </w:r>
            <w:r>
              <w:rPr>
                <w:spacing w:val="-7"/>
                <w:sz w:val="18"/>
              </w:rPr>
              <w:t xml:space="preserve">усавршавању </w:t>
            </w:r>
            <w:r>
              <w:rPr>
                <w:spacing w:val="-6"/>
                <w:sz w:val="18"/>
              </w:rPr>
              <w:t xml:space="preserve">технике </w:t>
            </w:r>
            <w:r>
              <w:rPr>
                <w:sz w:val="18"/>
              </w:rPr>
              <w:t xml:space="preserve">и </w:t>
            </w:r>
            <w:r>
              <w:rPr>
                <w:spacing w:val="-7"/>
                <w:sz w:val="18"/>
              </w:rPr>
              <w:t xml:space="preserve">развијању водећих моторичких </w:t>
            </w:r>
            <w:r>
              <w:rPr>
                <w:spacing w:val="-6"/>
                <w:sz w:val="18"/>
              </w:rPr>
              <w:t xml:space="preserve">особина </w:t>
            </w:r>
            <w:r>
              <w:rPr>
                <w:spacing w:val="-4"/>
                <w:sz w:val="18"/>
              </w:rPr>
              <w:t xml:space="preserve">за </w:t>
            </w:r>
            <w:r>
              <w:rPr>
                <w:spacing w:val="-7"/>
                <w:sz w:val="18"/>
              </w:rPr>
              <w:t>дату дисциплину.</w:t>
            </w:r>
          </w:p>
          <w:p w:rsidR="00ED392B" w:rsidRDefault="00CE02ED">
            <w:pPr>
              <w:pStyle w:val="TableParagraph"/>
              <w:spacing w:before="5"/>
              <w:ind w:left="88"/>
              <w:rPr>
                <w:b/>
                <w:i/>
                <w:sz w:val="18"/>
              </w:rPr>
            </w:pPr>
            <w:r>
              <w:rPr>
                <w:b/>
                <w:i/>
                <w:sz w:val="18"/>
              </w:rPr>
              <w:t>Трчање</w:t>
            </w:r>
          </w:p>
          <w:p w:rsidR="00ED392B" w:rsidRDefault="00CE02ED">
            <w:pPr>
              <w:pStyle w:val="TableParagraph"/>
              <w:spacing w:before="1"/>
              <w:ind w:left="88" w:right="455"/>
              <w:rPr>
                <w:sz w:val="18"/>
              </w:rPr>
            </w:pPr>
            <w:r>
              <w:rPr>
                <w:spacing w:val="-6"/>
                <w:sz w:val="18"/>
              </w:rPr>
              <w:t xml:space="preserve">Трчање </w:t>
            </w:r>
            <w:r>
              <w:rPr>
                <w:spacing w:val="-4"/>
                <w:sz w:val="18"/>
              </w:rPr>
              <w:t xml:space="preserve">на </w:t>
            </w:r>
            <w:r>
              <w:rPr>
                <w:spacing w:val="-5"/>
                <w:sz w:val="18"/>
              </w:rPr>
              <w:t xml:space="preserve">100 </w:t>
            </w:r>
            <w:r>
              <w:rPr>
                <w:sz w:val="18"/>
              </w:rPr>
              <w:t xml:space="preserve">м – </w:t>
            </w:r>
            <w:r>
              <w:rPr>
                <w:spacing w:val="-6"/>
                <w:sz w:val="18"/>
              </w:rPr>
              <w:t xml:space="preserve">ученици </w:t>
            </w:r>
            <w:r>
              <w:rPr>
                <w:sz w:val="18"/>
              </w:rPr>
              <w:t xml:space="preserve">и </w:t>
            </w:r>
            <w:r>
              <w:rPr>
                <w:spacing w:val="-7"/>
                <w:sz w:val="18"/>
              </w:rPr>
              <w:t xml:space="preserve">ученице, </w:t>
            </w:r>
            <w:r>
              <w:rPr>
                <w:spacing w:val="-4"/>
                <w:sz w:val="18"/>
              </w:rPr>
              <w:t xml:space="preserve">на </w:t>
            </w:r>
            <w:r>
              <w:rPr>
                <w:spacing w:val="-6"/>
                <w:sz w:val="18"/>
              </w:rPr>
              <w:t xml:space="preserve">1000 </w:t>
            </w:r>
            <w:r>
              <w:rPr>
                <w:sz w:val="18"/>
              </w:rPr>
              <w:t xml:space="preserve">м – </w:t>
            </w:r>
            <w:r>
              <w:rPr>
                <w:spacing w:val="-6"/>
                <w:sz w:val="18"/>
              </w:rPr>
              <w:t>ученици,</w:t>
            </w:r>
          </w:p>
          <w:p w:rsidR="00ED392B" w:rsidRDefault="00CE02ED">
            <w:pPr>
              <w:pStyle w:val="TableParagraph"/>
              <w:spacing w:before="1"/>
              <w:ind w:left="88"/>
              <w:rPr>
                <w:sz w:val="18"/>
              </w:rPr>
            </w:pPr>
            <w:r>
              <w:rPr>
                <w:sz w:val="18"/>
              </w:rPr>
              <w:t>на 800  м – ученице,</w:t>
            </w:r>
          </w:p>
          <w:p w:rsidR="00ED392B" w:rsidRDefault="00CE02ED">
            <w:pPr>
              <w:pStyle w:val="TableParagraph"/>
              <w:spacing w:before="1"/>
              <w:ind w:left="88"/>
              <w:rPr>
                <w:sz w:val="18"/>
              </w:rPr>
            </w:pPr>
            <w:r>
              <w:rPr>
                <w:sz w:val="18"/>
              </w:rPr>
              <w:t>Штафета 4x100 м ученици и ученице.</w:t>
            </w:r>
          </w:p>
          <w:p w:rsidR="00ED392B" w:rsidRDefault="00CE02ED">
            <w:pPr>
              <w:pStyle w:val="TableParagraph"/>
              <w:spacing w:before="1"/>
              <w:ind w:left="88"/>
              <w:rPr>
                <w:b/>
                <w:i/>
                <w:sz w:val="18"/>
              </w:rPr>
            </w:pPr>
            <w:r>
              <w:rPr>
                <w:b/>
                <w:i/>
                <w:sz w:val="18"/>
              </w:rPr>
              <w:t>Скокови</w:t>
            </w:r>
          </w:p>
          <w:p w:rsidR="00ED392B" w:rsidRDefault="00CE02ED">
            <w:pPr>
              <w:pStyle w:val="TableParagraph"/>
              <w:spacing w:before="1"/>
              <w:ind w:left="88" w:right="925"/>
              <w:rPr>
                <w:b/>
                <w:i/>
                <w:sz w:val="18"/>
              </w:rPr>
            </w:pPr>
            <w:r>
              <w:rPr>
                <w:spacing w:val="-6"/>
                <w:sz w:val="18"/>
              </w:rPr>
              <w:t xml:space="preserve">Скок удаљ </w:t>
            </w:r>
            <w:r>
              <w:rPr>
                <w:spacing w:val="-7"/>
                <w:sz w:val="18"/>
              </w:rPr>
              <w:t xml:space="preserve">–одабраном </w:t>
            </w:r>
            <w:r>
              <w:rPr>
                <w:spacing w:val="-6"/>
                <w:sz w:val="18"/>
              </w:rPr>
              <w:t xml:space="preserve">техником; Скок увис- одабраном техником. </w:t>
            </w:r>
            <w:r>
              <w:rPr>
                <w:b/>
                <w:i/>
                <w:spacing w:val="-7"/>
                <w:sz w:val="18"/>
              </w:rPr>
              <w:t>Бацање</w:t>
            </w:r>
          </w:p>
        </w:tc>
        <w:tc>
          <w:tcPr>
            <w:tcW w:w="318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8560"/>
        </w:trPr>
        <w:tc>
          <w:tcPr>
            <w:tcW w:w="1898" w:type="dxa"/>
          </w:tcPr>
          <w:p w:rsidR="00ED392B" w:rsidRDefault="00CE02ED">
            <w:pPr>
              <w:pStyle w:val="TableParagraph"/>
              <w:spacing w:line="206" w:lineRule="exact"/>
              <w:ind w:left="321"/>
              <w:rPr>
                <w:sz w:val="18"/>
              </w:rPr>
            </w:pPr>
            <w:r>
              <w:rPr>
                <w:sz w:val="18"/>
              </w:rPr>
              <w:t>народни плесови.</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4"/>
              </w:rPr>
            </w:pPr>
          </w:p>
          <w:p w:rsidR="00ED392B" w:rsidRDefault="00CE02ED">
            <w:pPr>
              <w:pStyle w:val="TableParagraph"/>
              <w:numPr>
                <w:ilvl w:val="0"/>
                <w:numId w:val="1514"/>
              </w:numPr>
              <w:tabs>
                <w:tab w:val="left" w:pos="322"/>
              </w:tabs>
              <w:spacing w:line="220" w:lineRule="exact"/>
              <w:rPr>
                <w:sz w:val="18"/>
              </w:rPr>
            </w:pPr>
            <w:r>
              <w:rPr>
                <w:sz w:val="18"/>
              </w:rPr>
              <w:t>Спортска</w:t>
            </w:r>
            <w:r>
              <w:rPr>
                <w:spacing w:val="-1"/>
                <w:sz w:val="18"/>
              </w:rPr>
              <w:t xml:space="preserve"> </w:t>
            </w:r>
            <w:r>
              <w:rPr>
                <w:sz w:val="18"/>
              </w:rPr>
              <w:t>игра</w:t>
            </w:r>
          </w:p>
          <w:p w:rsidR="00ED392B" w:rsidRDefault="00CE02ED">
            <w:pPr>
              <w:pStyle w:val="TableParagraph"/>
              <w:spacing w:line="207" w:lineRule="exact"/>
              <w:ind w:left="314"/>
              <w:rPr>
                <w:sz w:val="18"/>
              </w:rPr>
            </w:pPr>
            <w:r>
              <w:rPr>
                <w:sz w:val="18"/>
              </w:rPr>
              <w:t>(по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numPr>
                <w:ilvl w:val="0"/>
                <w:numId w:val="1514"/>
              </w:numPr>
              <w:tabs>
                <w:tab w:val="left" w:pos="322"/>
              </w:tabs>
              <w:spacing w:before="121"/>
              <w:rPr>
                <w:sz w:val="18"/>
              </w:rPr>
            </w:pPr>
            <w:r>
              <w:rPr>
                <w:sz w:val="18"/>
              </w:rPr>
              <w:t>Рукомет;</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CE02ED">
            <w:pPr>
              <w:pStyle w:val="TableParagraph"/>
              <w:numPr>
                <w:ilvl w:val="0"/>
                <w:numId w:val="1514"/>
              </w:numPr>
              <w:tabs>
                <w:tab w:val="left" w:pos="322"/>
              </w:tabs>
              <w:spacing w:before="173"/>
              <w:rPr>
                <w:sz w:val="18"/>
              </w:rPr>
            </w:pPr>
            <w:r>
              <w:rPr>
                <w:sz w:val="18"/>
              </w:rPr>
              <w:t>Фудбал;</w:t>
            </w:r>
          </w:p>
        </w:tc>
        <w:tc>
          <w:tcPr>
            <w:tcW w:w="1732" w:type="dxa"/>
          </w:tcPr>
          <w:p w:rsidR="00ED392B" w:rsidRDefault="00CE02ED">
            <w:pPr>
              <w:pStyle w:val="TableParagraph"/>
              <w:ind w:left="206" w:right="178"/>
              <w:rPr>
                <w:sz w:val="18"/>
              </w:rPr>
            </w:pPr>
            <w:r>
              <w:rPr>
                <w:sz w:val="18"/>
              </w:rPr>
              <w:t>психосоцијалних образаца понашања;</w:t>
            </w:r>
          </w:p>
          <w:p w:rsidR="00ED392B" w:rsidRDefault="00CE02ED">
            <w:pPr>
              <w:pStyle w:val="TableParagraph"/>
              <w:numPr>
                <w:ilvl w:val="0"/>
                <w:numId w:val="1513"/>
              </w:numPr>
              <w:tabs>
                <w:tab w:val="left" w:pos="322"/>
              </w:tabs>
              <w:spacing w:before="2"/>
              <w:ind w:right="184" w:hanging="147"/>
              <w:rPr>
                <w:sz w:val="18"/>
              </w:rPr>
            </w:pPr>
            <w:r>
              <w:rPr>
                <w:sz w:val="18"/>
              </w:rPr>
              <w:t>Примена стечених умења, знања и навика у свакодневним условима живота и рада;</w:t>
            </w:r>
          </w:p>
          <w:p w:rsidR="00ED392B" w:rsidRDefault="00CE02ED">
            <w:pPr>
              <w:pStyle w:val="TableParagraph"/>
              <w:numPr>
                <w:ilvl w:val="0"/>
                <w:numId w:val="1513"/>
              </w:numPr>
              <w:tabs>
                <w:tab w:val="left" w:pos="322"/>
              </w:tabs>
              <w:spacing w:before="5"/>
              <w:ind w:right="436" w:hanging="148"/>
              <w:rPr>
                <w:sz w:val="18"/>
              </w:rPr>
            </w:pPr>
            <w:r>
              <w:rPr>
                <w:sz w:val="18"/>
              </w:rPr>
              <w:t>Естетско изражавање покретом и доживљавање естетских вредности покрета и кретања;</w:t>
            </w:r>
          </w:p>
          <w:p w:rsidR="00ED392B" w:rsidRDefault="00CE02ED">
            <w:pPr>
              <w:pStyle w:val="TableParagraph"/>
              <w:numPr>
                <w:ilvl w:val="0"/>
                <w:numId w:val="1513"/>
              </w:numPr>
              <w:tabs>
                <w:tab w:val="left" w:pos="322"/>
              </w:tabs>
              <w:spacing w:before="6"/>
              <w:ind w:right="251" w:hanging="148"/>
              <w:rPr>
                <w:sz w:val="18"/>
              </w:rPr>
            </w:pPr>
            <w:r>
              <w:rPr>
                <w:sz w:val="18"/>
              </w:rPr>
              <w:t>Усвајање етичких вредности и подстицање вољних особина ученика;</w:t>
            </w:r>
          </w:p>
          <w:p w:rsidR="00ED392B" w:rsidRDefault="00CE02ED">
            <w:pPr>
              <w:pStyle w:val="TableParagraph"/>
              <w:numPr>
                <w:ilvl w:val="0"/>
                <w:numId w:val="1513"/>
              </w:numPr>
              <w:tabs>
                <w:tab w:val="left" w:pos="321"/>
              </w:tabs>
              <w:spacing w:before="5"/>
              <w:ind w:right="92" w:hanging="148"/>
              <w:rPr>
                <w:sz w:val="18"/>
              </w:rPr>
            </w:pPr>
            <w:r>
              <w:rPr>
                <w:sz w:val="18"/>
              </w:rPr>
              <w:t>Повезивање моторичких задатака у</w:t>
            </w:r>
            <w:r>
              <w:rPr>
                <w:spacing w:val="-5"/>
                <w:sz w:val="18"/>
              </w:rPr>
              <w:t xml:space="preserve"> </w:t>
            </w:r>
            <w:r>
              <w:rPr>
                <w:sz w:val="18"/>
              </w:rPr>
              <w:t>целине;</w:t>
            </w:r>
          </w:p>
          <w:p w:rsidR="00ED392B" w:rsidRDefault="00CE02ED">
            <w:pPr>
              <w:pStyle w:val="TableParagraph"/>
              <w:numPr>
                <w:ilvl w:val="0"/>
                <w:numId w:val="1513"/>
              </w:numPr>
              <w:tabs>
                <w:tab w:val="left" w:pos="366"/>
                <w:tab w:val="left" w:pos="367"/>
              </w:tabs>
              <w:spacing w:before="2"/>
              <w:ind w:left="204" w:right="193" w:hanging="147"/>
              <w:rPr>
                <w:sz w:val="18"/>
              </w:rPr>
            </w:pPr>
            <w:r>
              <w:rPr>
                <w:sz w:val="18"/>
              </w:rPr>
              <w:t>Увођење ученика у организовани систем припрема за школска такмичења, игре, сусрете и манифестације;</w:t>
            </w:r>
          </w:p>
          <w:p w:rsidR="00ED392B" w:rsidRDefault="00ED392B">
            <w:pPr>
              <w:pStyle w:val="TableParagraph"/>
              <w:spacing w:before="7"/>
              <w:rPr>
                <w:sz w:val="18"/>
              </w:rPr>
            </w:pPr>
          </w:p>
          <w:p w:rsidR="00ED392B" w:rsidRDefault="00CE02ED">
            <w:pPr>
              <w:pStyle w:val="TableParagraph"/>
              <w:numPr>
                <w:ilvl w:val="0"/>
                <w:numId w:val="1513"/>
              </w:numPr>
              <w:tabs>
                <w:tab w:val="left" w:pos="321"/>
              </w:tabs>
              <w:spacing w:before="1"/>
              <w:ind w:left="204" w:right="92" w:hanging="147"/>
              <w:rPr>
                <w:sz w:val="18"/>
              </w:rPr>
            </w:pPr>
            <w:r>
              <w:rPr>
                <w:sz w:val="18"/>
              </w:rPr>
              <w:t>Развијање елемената ритма у препознавању целина: рад- одмор;</w:t>
            </w:r>
          </w:p>
        </w:tc>
        <w:tc>
          <w:tcPr>
            <w:tcW w:w="2549" w:type="dxa"/>
          </w:tcPr>
          <w:p w:rsidR="00ED392B" w:rsidRDefault="00CE02ED">
            <w:pPr>
              <w:pStyle w:val="TableParagraph"/>
              <w:numPr>
                <w:ilvl w:val="0"/>
                <w:numId w:val="1512"/>
              </w:numPr>
              <w:tabs>
                <w:tab w:val="left" w:pos="324"/>
              </w:tabs>
              <w:ind w:right="209"/>
              <w:rPr>
                <w:sz w:val="18"/>
              </w:rPr>
            </w:pPr>
            <w:r>
              <w:rPr>
                <w:sz w:val="18"/>
              </w:rPr>
              <w:t>кратко опише основне карактеристике и правила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1512"/>
              </w:numPr>
              <w:tabs>
                <w:tab w:val="left" w:pos="323"/>
              </w:tabs>
              <w:spacing w:before="3"/>
              <w:ind w:left="322" w:right="119" w:hanging="236"/>
              <w:rPr>
                <w:sz w:val="18"/>
              </w:rPr>
            </w:pPr>
            <w:r>
              <w:rPr>
                <w:sz w:val="18"/>
              </w:rPr>
              <w:t>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rsidR="00ED392B" w:rsidRDefault="00CE02ED">
            <w:pPr>
              <w:pStyle w:val="TableParagraph"/>
              <w:numPr>
                <w:ilvl w:val="0"/>
                <w:numId w:val="1512"/>
              </w:numPr>
              <w:tabs>
                <w:tab w:val="left" w:pos="323"/>
              </w:tabs>
              <w:spacing w:before="7"/>
              <w:ind w:left="322" w:right="151" w:hanging="236"/>
              <w:rPr>
                <w:sz w:val="18"/>
              </w:rPr>
            </w:pPr>
            <w:r>
              <w:rPr>
                <w:sz w:val="18"/>
              </w:rPr>
              <w:t>детаљније опише правила спортске гране за коју показује посебан интерес - за коју школа има</w:t>
            </w:r>
            <w:r>
              <w:rPr>
                <w:spacing w:val="-1"/>
                <w:sz w:val="18"/>
              </w:rPr>
              <w:t xml:space="preserve"> </w:t>
            </w:r>
            <w:r>
              <w:rPr>
                <w:sz w:val="18"/>
              </w:rPr>
              <w:t>услове;</w:t>
            </w:r>
          </w:p>
          <w:p w:rsidR="00ED392B" w:rsidRDefault="00CE02ED">
            <w:pPr>
              <w:pStyle w:val="TableParagraph"/>
              <w:numPr>
                <w:ilvl w:val="0"/>
                <w:numId w:val="1512"/>
              </w:numPr>
              <w:tabs>
                <w:tab w:val="left" w:pos="322"/>
              </w:tabs>
              <w:spacing w:before="2"/>
              <w:ind w:left="321" w:right="88" w:hanging="236"/>
              <w:rPr>
                <w:sz w:val="18"/>
              </w:rPr>
            </w:pPr>
            <w:r>
              <w:rPr>
                <w:sz w:val="18"/>
              </w:rPr>
              <w:t>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w:t>
            </w:r>
            <w:r>
              <w:rPr>
                <w:spacing w:val="-2"/>
                <w:sz w:val="18"/>
              </w:rPr>
              <w:t xml:space="preserve"> </w:t>
            </w:r>
            <w:r>
              <w:rPr>
                <w:sz w:val="18"/>
              </w:rPr>
              <w:t>активности;</w:t>
            </w:r>
          </w:p>
          <w:p w:rsidR="00ED392B" w:rsidRDefault="00CE02ED">
            <w:pPr>
              <w:pStyle w:val="TableParagraph"/>
              <w:numPr>
                <w:ilvl w:val="0"/>
                <w:numId w:val="1512"/>
              </w:numPr>
              <w:tabs>
                <w:tab w:val="left" w:pos="322"/>
              </w:tabs>
              <w:spacing w:before="7"/>
              <w:ind w:left="320" w:right="192"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1512"/>
              </w:numPr>
              <w:tabs>
                <w:tab w:val="left" w:pos="321"/>
              </w:tabs>
              <w:spacing w:before="5"/>
              <w:ind w:left="319" w:right="156" w:hanging="236"/>
              <w:rPr>
                <w:sz w:val="18"/>
              </w:rPr>
            </w:pPr>
            <w:r>
              <w:rPr>
                <w:sz w:val="18"/>
              </w:rPr>
              <w:t>сагледа негативне утицаје савременог начина живота (пушење, алкохол, дрога, насиље, деликвентно понашање);</w:t>
            </w:r>
          </w:p>
          <w:p w:rsidR="00ED392B" w:rsidRDefault="00CE02ED">
            <w:pPr>
              <w:pStyle w:val="TableParagraph"/>
              <w:numPr>
                <w:ilvl w:val="0"/>
                <w:numId w:val="1512"/>
              </w:numPr>
              <w:tabs>
                <w:tab w:val="left" w:pos="321"/>
              </w:tabs>
              <w:spacing w:before="3"/>
              <w:ind w:left="320" w:right="302"/>
              <w:rPr>
                <w:sz w:val="18"/>
              </w:rPr>
            </w:pPr>
            <w:r>
              <w:rPr>
                <w:sz w:val="18"/>
              </w:rPr>
              <w:t>комуницира путем физичких односно спортских активности</w:t>
            </w:r>
            <w:r>
              <w:rPr>
                <w:spacing w:val="3"/>
                <w:sz w:val="18"/>
              </w:rPr>
              <w:t xml:space="preserve"> </w:t>
            </w:r>
            <w:r>
              <w:rPr>
                <w:sz w:val="18"/>
              </w:rPr>
              <w:t>са</w:t>
            </w:r>
          </w:p>
        </w:tc>
        <w:tc>
          <w:tcPr>
            <w:tcW w:w="3461" w:type="dxa"/>
          </w:tcPr>
          <w:p w:rsidR="00ED392B" w:rsidRDefault="00CE02ED">
            <w:pPr>
              <w:pStyle w:val="TableParagraph"/>
              <w:spacing w:line="206" w:lineRule="exact"/>
              <w:ind w:left="88"/>
              <w:rPr>
                <w:sz w:val="18"/>
              </w:rPr>
            </w:pPr>
            <w:r>
              <w:rPr>
                <w:sz w:val="18"/>
              </w:rPr>
              <w:t>Бацање кугле рационалном техником</w:t>
            </w:r>
          </w:p>
          <w:p w:rsidR="00ED392B" w:rsidRDefault="00CE02ED">
            <w:pPr>
              <w:pStyle w:val="TableParagraph"/>
              <w:spacing w:before="1"/>
              <w:ind w:left="88"/>
              <w:rPr>
                <w:sz w:val="18"/>
              </w:rPr>
            </w:pPr>
            <w:r>
              <w:rPr>
                <w:sz w:val="18"/>
              </w:rPr>
              <w:t>(ученици 6 кг и ученице 4 кг).</w:t>
            </w:r>
          </w:p>
          <w:p w:rsidR="00ED392B" w:rsidRDefault="00ED392B">
            <w:pPr>
              <w:pStyle w:val="TableParagraph"/>
              <w:spacing w:before="2"/>
              <w:rPr>
                <w:sz w:val="18"/>
              </w:rPr>
            </w:pPr>
          </w:p>
          <w:p w:rsidR="00ED392B" w:rsidRDefault="00CE02ED">
            <w:pPr>
              <w:pStyle w:val="TableParagraph"/>
              <w:ind w:left="324"/>
              <w:rPr>
                <w:b/>
                <w:sz w:val="18"/>
              </w:rPr>
            </w:pPr>
            <w:r>
              <w:rPr>
                <w:b/>
                <w:spacing w:val="-7"/>
                <w:sz w:val="18"/>
              </w:rPr>
              <w:t xml:space="preserve">СПОРТСКА ГИМНАСТИКА: ВЕЖБЕ </w:t>
            </w:r>
            <w:r>
              <w:rPr>
                <w:b/>
                <w:spacing w:val="-4"/>
                <w:sz w:val="18"/>
              </w:rPr>
              <w:t xml:space="preserve">НА </w:t>
            </w:r>
            <w:r>
              <w:rPr>
                <w:b/>
                <w:spacing w:val="-7"/>
                <w:sz w:val="18"/>
              </w:rPr>
              <w:t xml:space="preserve">СПРАВАМА </w:t>
            </w:r>
            <w:r>
              <w:rPr>
                <w:b/>
                <w:sz w:val="18"/>
              </w:rPr>
              <w:t xml:space="preserve">И </w:t>
            </w:r>
            <w:r>
              <w:rPr>
                <w:b/>
                <w:spacing w:val="-7"/>
                <w:sz w:val="18"/>
              </w:rPr>
              <w:t>ТЛУ</w:t>
            </w:r>
          </w:p>
          <w:p w:rsidR="00ED392B" w:rsidRDefault="00CE02ED">
            <w:pPr>
              <w:pStyle w:val="TableParagraph"/>
              <w:spacing w:before="1"/>
              <w:ind w:left="127"/>
              <w:rPr>
                <w:sz w:val="18"/>
              </w:rPr>
            </w:pPr>
            <w:r>
              <w:rPr>
                <w:sz w:val="18"/>
              </w:rPr>
              <w:t>Напомена:</w:t>
            </w:r>
          </w:p>
          <w:p w:rsidR="00ED392B" w:rsidRDefault="00CE02ED">
            <w:pPr>
              <w:pStyle w:val="TableParagraph"/>
              <w:tabs>
                <w:tab w:val="left" w:pos="680"/>
              </w:tabs>
              <w:spacing w:before="1"/>
              <w:ind w:left="176" w:right="87" w:hanging="88"/>
              <w:rPr>
                <w:sz w:val="18"/>
              </w:rPr>
            </w:pPr>
            <w:r>
              <w:rPr>
                <w:sz w:val="18"/>
              </w:rPr>
              <w:t>-</w:t>
            </w:r>
            <w:r>
              <w:rPr>
                <w:sz w:val="18"/>
              </w:rPr>
              <w:tab/>
            </w:r>
            <w:r>
              <w:rPr>
                <w:sz w:val="18"/>
              </w:rPr>
              <w:tab/>
              <w:t xml:space="preserve">Наставник олакшава, </w:t>
            </w:r>
            <w:r>
              <w:rPr>
                <w:spacing w:val="-3"/>
                <w:sz w:val="18"/>
              </w:rPr>
              <w:t xml:space="preserve">односно </w:t>
            </w:r>
            <w:r>
              <w:rPr>
                <w:sz w:val="18"/>
              </w:rPr>
              <w:t>отежава програм на основу моторичких способности</w:t>
            </w:r>
            <w:r>
              <w:rPr>
                <w:spacing w:val="-15"/>
                <w:sz w:val="18"/>
              </w:rPr>
              <w:t xml:space="preserve"> </w:t>
            </w:r>
            <w:r>
              <w:rPr>
                <w:sz w:val="18"/>
              </w:rPr>
              <w:t>и</w:t>
            </w:r>
            <w:r>
              <w:rPr>
                <w:spacing w:val="-15"/>
                <w:sz w:val="18"/>
              </w:rPr>
              <w:t xml:space="preserve"> </w:t>
            </w:r>
            <w:r>
              <w:rPr>
                <w:sz w:val="18"/>
              </w:rPr>
              <w:t>претходно</w:t>
            </w:r>
            <w:r>
              <w:rPr>
                <w:spacing w:val="-15"/>
                <w:sz w:val="18"/>
              </w:rPr>
              <w:t xml:space="preserve"> </w:t>
            </w:r>
            <w:r>
              <w:rPr>
                <w:sz w:val="18"/>
              </w:rPr>
              <w:t>стечених</w:t>
            </w:r>
            <w:r>
              <w:rPr>
                <w:spacing w:val="-15"/>
                <w:sz w:val="18"/>
              </w:rPr>
              <w:t xml:space="preserve"> </w:t>
            </w:r>
            <w:r>
              <w:rPr>
                <w:sz w:val="18"/>
              </w:rPr>
              <w:t>умења ученика.</w:t>
            </w:r>
          </w:p>
          <w:p w:rsidR="00ED392B" w:rsidRDefault="00ED392B">
            <w:pPr>
              <w:pStyle w:val="TableParagraph"/>
              <w:spacing w:before="4"/>
              <w:rPr>
                <w:sz w:val="18"/>
              </w:rPr>
            </w:pPr>
          </w:p>
          <w:p w:rsidR="00ED392B" w:rsidRDefault="00CE02ED">
            <w:pPr>
              <w:pStyle w:val="TableParagraph"/>
              <w:ind w:left="89" w:right="77" w:hanging="1"/>
              <w:rPr>
                <w:sz w:val="18"/>
              </w:rPr>
            </w:pPr>
            <w:r>
              <w:rPr>
                <w:sz w:val="18"/>
              </w:rPr>
              <w:t>Поновити елементе и вежбе на справама и тлу из претходних разреда.</w:t>
            </w:r>
          </w:p>
          <w:p w:rsidR="00ED392B" w:rsidRDefault="00ED392B">
            <w:pPr>
              <w:pStyle w:val="TableParagraph"/>
              <w:spacing w:before="3"/>
              <w:rPr>
                <w:sz w:val="18"/>
              </w:rPr>
            </w:pPr>
          </w:p>
          <w:p w:rsidR="00ED392B" w:rsidRDefault="00CE02ED">
            <w:pPr>
              <w:pStyle w:val="TableParagraph"/>
              <w:spacing w:before="1"/>
              <w:ind w:left="554" w:right="856"/>
              <w:rPr>
                <w:b/>
                <w:sz w:val="18"/>
              </w:rPr>
            </w:pPr>
            <w:r>
              <w:rPr>
                <w:b/>
                <w:sz w:val="18"/>
              </w:rPr>
              <w:t>ПРОГРАМ ПО ИЗБОРУ УЧЕНИКА</w:t>
            </w:r>
          </w:p>
          <w:p w:rsidR="00ED392B" w:rsidRDefault="00CE02ED">
            <w:pPr>
              <w:pStyle w:val="TableParagraph"/>
              <w:numPr>
                <w:ilvl w:val="0"/>
                <w:numId w:val="1511"/>
              </w:numPr>
              <w:tabs>
                <w:tab w:val="left" w:pos="786"/>
                <w:tab w:val="left" w:pos="787"/>
              </w:tabs>
              <w:spacing w:before="1"/>
              <w:ind w:right="189" w:hanging="262"/>
              <w:rPr>
                <w:b/>
                <w:sz w:val="18"/>
              </w:rPr>
            </w:pPr>
            <w:r>
              <w:rPr>
                <w:b/>
                <w:sz w:val="18"/>
              </w:rPr>
              <w:t>РИТМИЧКА ГИМНАСТИКА И НАРОДНИ</w:t>
            </w:r>
            <w:r>
              <w:rPr>
                <w:b/>
                <w:spacing w:val="-1"/>
                <w:sz w:val="18"/>
              </w:rPr>
              <w:t xml:space="preserve"> </w:t>
            </w:r>
            <w:r>
              <w:rPr>
                <w:b/>
                <w:sz w:val="18"/>
              </w:rPr>
              <w:t>ПЛЕСОВИ</w:t>
            </w:r>
          </w:p>
          <w:p w:rsidR="00ED392B" w:rsidRDefault="00CE02ED">
            <w:pPr>
              <w:pStyle w:val="TableParagraph"/>
              <w:numPr>
                <w:ilvl w:val="0"/>
                <w:numId w:val="1510"/>
              </w:numPr>
              <w:tabs>
                <w:tab w:val="left" w:pos="849"/>
                <w:tab w:val="left" w:pos="850"/>
              </w:tabs>
              <w:spacing w:before="1"/>
              <w:ind w:hanging="114"/>
              <w:rPr>
                <w:sz w:val="18"/>
              </w:rPr>
            </w:pPr>
            <w:r>
              <w:rPr>
                <w:sz w:val="18"/>
              </w:rPr>
              <w:t>Савладавање основних</w:t>
            </w:r>
            <w:r>
              <w:rPr>
                <w:spacing w:val="1"/>
                <w:sz w:val="18"/>
              </w:rPr>
              <w:t xml:space="preserve"> </w:t>
            </w:r>
            <w:r>
              <w:rPr>
                <w:sz w:val="18"/>
              </w:rPr>
              <w:t>вежби:</w:t>
            </w:r>
          </w:p>
          <w:p w:rsidR="00ED392B" w:rsidRDefault="00CE02ED">
            <w:pPr>
              <w:pStyle w:val="TableParagraph"/>
              <w:spacing w:before="1"/>
              <w:ind w:left="202" w:right="300"/>
              <w:jc w:val="both"/>
              <w:rPr>
                <w:sz w:val="18"/>
              </w:rPr>
            </w:pPr>
            <w:r>
              <w:rPr>
                <w:sz w:val="18"/>
              </w:rPr>
              <w:t>„докорак,“, мењајући корак галопом у свим правцима, полкин корак, далеко високи скок, „маказице;</w:t>
            </w:r>
          </w:p>
          <w:p w:rsidR="00ED392B" w:rsidRDefault="00CE02ED">
            <w:pPr>
              <w:pStyle w:val="TableParagraph"/>
              <w:numPr>
                <w:ilvl w:val="0"/>
                <w:numId w:val="1510"/>
              </w:numPr>
              <w:tabs>
                <w:tab w:val="left" w:pos="849"/>
                <w:tab w:val="left" w:pos="850"/>
              </w:tabs>
              <w:spacing w:before="2"/>
              <w:ind w:right="224" w:hanging="114"/>
              <w:rPr>
                <w:sz w:val="18"/>
              </w:rPr>
            </w:pPr>
            <w:r>
              <w:rPr>
                <w:sz w:val="18"/>
              </w:rPr>
              <w:t>Систематска обрада естетског покрета тела у месту и у кретању без реквизита и са реквизитима, користећи при томе различиту динамику, ритам и темпо;</w:t>
            </w:r>
          </w:p>
          <w:p w:rsidR="00ED392B" w:rsidRDefault="00CE02ED">
            <w:pPr>
              <w:pStyle w:val="TableParagraph"/>
              <w:numPr>
                <w:ilvl w:val="0"/>
                <w:numId w:val="1510"/>
              </w:numPr>
              <w:tabs>
                <w:tab w:val="left" w:pos="849"/>
                <w:tab w:val="left" w:pos="850"/>
              </w:tabs>
              <w:spacing w:before="5"/>
              <w:ind w:right="232"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1510"/>
              </w:numPr>
              <w:tabs>
                <w:tab w:val="left" w:pos="849"/>
                <w:tab w:val="left" w:pos="850"/>
              </w:tabs>
              <w:spacing w:before="3"/>
              <w:ind w:right="358" w:hanging="114"/>
              <w:rPr>
                <w:sz w:val="18"/>
              </w:rPr>
            </w:pPr>
            <w:r>
              <w:rPr>
                <w:sz w:val="18"/>
              </w:rPr>
              <w:t>Треба савладати најмање пет народних</w:t>
            </w:r>
            <w:r>
              <w:rPr>
                <w:spacing w:val="-1"/>
                <w:sz w:val="18"/>
              </w:rPr>
              <w:t xml:space="preserve"> </w:t>
            </w:r>
            <w:r>
              <w:rPr>
                <w:sz w:val="18"/>
              </w:rPr>
              <w:t>плесова;</w:t>
            </w:r>
          </w:p>
          <w:p w:rsidR="00ED392B" w:rsidRDefault="00CE02ED">
            <w:pPr>
              <w:pStyle w:val="TableParagraph"/>
              <w:numPr>
                <w:ilvl w:val="0"/>
                <w:numId w:val="1510"/>
              </w:numPr>
              <w:tabs>
                <w:tab w:val="left" w:pos="849"/>
                <w:tab w:val="left" w:pos="850"/>
              </w:tabs>
              <w:spacing w:before="1"/>
              <w:ind w:right="595" w:hanging="114"/>
              <w:rPr>
                <w:sz w:val="18"/>
              </w:rPr>
            </w:pPr>
            <w:r>
              <w:rPr>
                <w:sz w:val="18"/>
              </w:rPr>
              <w:t>Припрема за такмичење и приредбе и учешће на</w:t>
            </w:r>
            <w:r>
              <w:rPr>
                <w:spacing w:val="-2"/>
                <w:sz w:val="18"/>
              </w:rPr>
              <w:t xml:space="preserve"> </w:t>
            </w:r>
            <w:r>
              <w:rPr>
                <w:sz w:val="18"/>
              </w:rPr>
              <w:t>њима.</w:t>
            </w:r>
          </w:p>
          <w:p w:rsidR="00ED392B" w:rsidRDefault="00CE02ED">
            <w:pPr>
              <w:pStyle w:val="TableParagraph"/>
              <w:spacing w:before="2"/>
              <w:ind w:left="322"/>
              <w:rPr>
                <w:b/>
                <w:sz w:val="18"/>
              </w:rPr>
            </w:pPr>
            <w:r>
              <w:rPr>
                <w:b/>
                <w:sz w:val="18"/>
              </w:rPr>
              <w:t>СПОРТСКА ИГРА (по избору)</w:t>
            </w:r>
          </w:p>
          <w:p w:rsidR="00ED392B" w:rsidRDefault="00CE02ED">
            <w:pPr>
              <w:pStyle w:val="TableParagraph"/>
              <w:numPr>
                <w:ilvl w:val="0"/>
                <w:numId w:val="1510"/>
              </w:numPr>
              <w:tabs>
                <w:tab w:val="left" w:pos="427"/>
                <w:tab w:val="left" w:pos="429"/>
              </w:tabs>
              <w:spacing w:before="1"/>
              <w:ind w:left="176" w:right="328"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1510"/>
              </w:numPr>
              <w:tabs>
                <w:tab w:val="left" w:pos="427"/>
                <w:tab w:val="left" w:pos="429"/>
              </w:tabs>
              <w:spacing w:before="1"/>
              <w:ind w:left="176" w:right="141" w:hanging="148"/>
              <w:rPr>
                <w:sz w:val="18"/>
              </w:rPr>
            </w:pPr>
            <w:r>
              <w:rPr>
                <w:sz w:val="18"/>
              </w:rPr>
              <w:t>Даље проширивање и продубљивање техничко-тактичке припремљености ученика у складу са изборним програмом за дату игру. На</w:t>
            </w:r>
            <w:r>
              <w:rPr>
                <w:spacing w:val="1"/>
                <w:sz w:val="18"/>
              </w:rPr>
              <w:t xml:space="preserve"> </w:t>
            </w:r>
            <w:r>
              <w:rPr>
                <w:sz w:val="18"/>
              </w:rPr>
              <w:t>основу</w:t>
            </w:r>
          </w:p>
        </w:tc>
        <w:tc>
          <w:tcPr>
            <w:tcW w:w="3187" w:type="dxa"/>
          </w:tcPr>
          <w:p w:rsidR="00ED392B" w:rsidRDefault="00ED392B">
            <w:pPr>
              <w:pStyle w:val="TableParagraph"/>
              <w:rPr>
                <w:sz w:val="18"/>
              </w:rPr>
            </w:pPr>
          </w:p>
          <w:p w:rsidR="00ED392B" w:rsidRDefault="00CE02ED">
            <w:pPr>
              <w:pStyle w:val="TableParagraph"/>
              <w:ind w:left="89"/>
              <w:rPr>
                <w:b/>
                <w:sz w:val="18"/>
              </w:rPr>
            </w:pPr>
            <w:r>
              <w:rPr>
                <w:b/>
                <w:sz w:val="18"/>
              </w:rPr>
              <w:t>Подела одељења на групе</w:t>
            </w:r>
          </w:p>
          <w:p w:rsidR="00ED392B" w:rsidRDefault="00CE02ED">
            <w:pPr>
              <w:pStyle w:val="TableParagraph"/>
              <w:spacing w:before="1"/>
              <w:ind w:left="131" w:right="218"/>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5"/>
              <w:rPr>
                <w:sz w:val="18"/>
              </w:rPr>
            </w:pPr>
          </w:p>
          <w:p w:rsidR="00ED392B" w:rsidRDefault="00CE02ED">
            <w:pPr>
              <w:pStyle w:val="TableParagraph"/>
              <w:ind w:left="131"/>
              <w:rPr>
                <w:b/>
                <w:sz w:val="18"/>
              </w:rPr>
            </w:pPr>
            <w:r>
              <w:rPr>
                <w:b/>
                <w:sz w:val="18"/>
                <w:u w:val="single"/>
              </w:rPr>
              <w:t>Место реализације наставе</w:t>
            </w:r>
          </w:p>
          <w:p w:rsidR="00ED392B" w:rsidRDefault="00CE02ED">
            <w:pPr>
              <w:pStyle w:val="TableParagraph"/>
              <w:numPr>
                <w:ilvl w:val="0"/>
                <w:numId w:val="1509"/>
              </w:numPr>
              <w:tabs>
                <w:tab w:val="left" w:pos="370"/>
              </w:tabs>
              <w:spacing w:before="2"/>
              <w:ind w:right="120" w:hanging="236"/>
              <w:rPr>
                <w:sz w:val="18"/>
              </w:rPr>
            </w:pPr>
            <w:r>
              <w:rPr>
                <w:sz w:val="18"/>
              </w:rPr>
              <w:t>Теоријска настава се реализује у учионици или у сали, истовремено са практичном</w:t>
            </w:r>
            <w:r>
              <w:rPr>
                <w:spacing w:val="-2"/>
                <w:sz w:val="18"/>
              </w:rPr>
              <w:t xml:space="preserve"> </w:t>
            </w:r>
            <w:r>
              <w:rPr>
                <w:sz w:val="18"/>
              </w:rPr>
              <w:t>наставом;</w:t>
            </w:r>
          </w:p>
          <w:p w:rsidR="00ED392B" w:rsidRDefault="00CE02ED">
            <w:pPr>
              <w:pStyle w:val="TableParagraph"/>
              <w:numPr>
                <w:ilvl w:val="0"/>
                <w:numId w:val="1509"/>
              </w:numPr>
              <w:tabs>
                <w:tab w:val="left" w:pos="369"/>
              </w:tabs>
              <w:spacing w:before="2"/>
              <w:ind w:left="368" w:right="145" w:hanging="236"/>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ED392B">
            <w:pPr>
              <w:pStyle w:val="TableParagraph"/>
              <w:spacing w:before="4"/>
              <w:rPr>
                <w:sz w:val="18"/>
              </w:rPr>
            </w:pPr>
          </w:p>
          <w:p w:rsidR="00ED392B" w:rsidRDefault="00CE02ED">
            <w:pPr>
              <w:pStyle w:val="TableParagraph"/>
              <w:ind w:left="86" w:right="105" w:firstLine="1"/>
              <w:rPr>
                <w:sz w:val="18"/>
              </w:rPr>
            </w:pPr>
            <w:r>
              <w:rPr>
                <w:b/>
                <w:sz w:val="18"/>
              </w:rPr>
              <w:t xml:space="preserve">Планирање наставе и  учења </w:t>
            </w: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rsidR="00ED392B" w:rsidRDefault="00ED392B">
            <w:pPr>
              <w:pStyle w:val="TableParagraph"/>
              <w:spacing w:before="7"/>
              <w:rPr>
                <w:sz w:val="18"/>
              </w:rPr>
            </w:pPr>
          </w:p>
          <w:p w:rsidR="00ED392B" w:rsidRDefault="00CE02ED">
            <w:pPr>
              <w:pStyle w:val="TableParagraph"/>
              <w:ind w:left="129"/>
              <w:rPr>
                <w:sz w:val="18"/>
              </w:rPr>
            </w:pPr>
            <w:r>
              <w:rPr>
                <w:sz w:val="18"/>
              </w:rPr>
              <w:t>Садржај циклуса је:</w:t>
            </w:r>
          </w:p>
          <w:p w:rsidR="00ED392B" w:rsidRDefault="00CE02ED">
            <w:pPr>
              <w:pStyle w:val="TableParagraph"/>
              <w:numPr>
                <w:ilvl w:val="0"/>
                <w:numId w:val="1508"/>
              </w:numPr>
              <w:tabs>
                <w:tab w:val="left" w:pos="425"/>
                <w:tab w:val="left" w:pos="426"/>
              </w:tabs>
              <w:spacing w:before="1"/>
              <w:ind w:right="264"/>
              <w:rPr>
                <w:sz w:val="18"/>
              </w:rPr>
            </w:pPr>
            <w:r>
              <w:rPr>
                <w:sz w:val="18"/>
              </w:rPr>
              <w:t>за проверу нивоа знања на крају школске године –</w:t>
            </w:r>
            <w:r>
              <w:rPr>
                <w:spacing w:val="-1"/>
                <w:sz w:val="18"/>
              </w:rPr>
              <w:t xml:space="preserve"> </w:t>
            </w:r>
            <w:r>
              <w:rPr>
                <w:sz w:val="18"/>
              </w:rPr>
              <w:t>један;</w:t>
            </w:r>
          </w:p>
          <w:p w:rsidR="00ED392B" w:rsidRDefault="00CE02ED">
            <w:pPr>
              <w:pStyle w:val="TableParagraph"/>
              <w:numPr>
                <w:ilvl w:val="0"/>
                <w:numId w:val="1508"/>
              </w:numPr>
              <w:tabs>
                <w:tab w:val="left" w:pos="424"/>
                <w:tab w:val="left" w:pos="425"/>
              </w:tabs>
              <w:spacing w:before="2"/>
              <w:ind w:left="424" w:hanging="295"/>
              <w:rPr>
                <w:sz w:val="18"/>
              </w:rPr>
            </w:pPr>
            <w:r>
              <w:rPr>
                <w:sz w:val="18"/>
              </w:rPr>
              <w:t>за атлетику – један;</w:t>
            </w:r>
          </w:p>
          <w:p w:rsidR="00ED392B" w:rsidRDefault="00CE02ED">
            <w:pPr>
              <w:pStyle w:val="TableParagraph"/>
              <w:numPr>
                <w:ilvl w:val="0"/>
                <w:numId w:val="1508"/>
              </w:numPr>
              <w:tabs>
                <w:tab w:val="left" w:pos="424"/>
                <w:tab w:val="left" w:pos="425"/>
              </w:tabs>
              <w:spacing w:before="1"/>
              <w:ind w:left="424" w:right="125" w:hanging="295"/>
              <w:rPr>
                <w:sz w:val="18"/>
              </w:rPr>
            </w:pPr>
            <w:r>
              <w:rPr>
                <w:sz w:val="18"/>
              </w:rPr>
              <w:t>за гимнастику: вежбе на справама и тлу – један;</w:t>
            </w:r>
          </w:p>
          <w:p w:rsidR="00ED392B" w:rsidRDefault="00CE02ED">
            <w:pPr>
              <w:pStyle w:val="TableParagraph"/>
              <w:numPr>
                <w:ilvl w:val="0"/>
                <w:numId w:val="1508"/>
              </w:numPr>
              <w:tabs>
                <w:tab w:val="left" w:pos="424"/>
                <w:tab w:val="left" w:pos="425"/>
              </w:tabs>
              <w:spacing w:before="1"/>
              <w:ind w:left="424"/>
              <w:rPr>
                <w:sz w:val="18"/>
              </w:rPr>
            </w:pPr>
            <w:r>
              <w:rPr>
                <w:sz w:val="18"/>
              </w:rPr>
              <w:t>за спорт по избору ученика – два;</w:t>
            </w:r>
          </w:p>
          <w:p w:rsidR="00ED392B" w:rsidRDefault="00CE02ED">
            <w:pPr>
              <w:pStyle w:val="TableParagraph"/>
              <w:numPr>
                <w:ilvl w:val="0"/>
                <w:numId w:val="1508"/>
              </w:numPr>
              <w:tabs>
                <w:tab w:val="left" w:pos="424"/>
                <w:tab w:val="left" w:pos="425"/>
              </w:tabs>
              <w:spacing w:before="2"/>
              <w:ind w:left="423" w:right="174" w:hanging="295"/>
              <w:rPr>
                <w:sz w:val="18"/>
              </w:rPr>
            </w:pPr>
            <w:r>
              <w:rPr>
                <w:sz w:val="18"/>
              </w:rPr>
              <w:t>за повезивање физичког васпитања са животом и радом – један.</w:t>
            </w:r>
          </w:p>
          <w:p w:rsidR="00ED392B" w:rsidRDefault="00CE02ED">
            <w:pPr>
              <w:pStyle w:val="TableParagraph"/>
              <w:spacing w:before="3"/>
              <w:ind w:left="127" w:right="105" w:firstLine="181"/>
              <w:rPr>
                <w:sz w:val="18"/>
              </w:rPr>
            </w:pPr>
            <w:r>
              <w:rPr>
                <w:sz w:val="18"/>
              </w:rPr>
              <w:t>Садржаји програма усмерени су на: развијање физичких способности; спортско-техничко образовање;</w:t>
            </w:r>
          </w:p>
          <w:p w:rsidR="00ED392B" w:rsidRDefault="00CE02ED">
            <w:pPr>
              <w:pStyle w:val="TableParagraph"/>
              <w:spacing w:before="2" w:line="201" w:lineRule="exact"/>
              <w:ind w:left="127"/>
              <w:rPr>
                <w:sz w:val="18"/>
              </w:rPr>
            </w:pPr>
            <w:r>
              <w:rPr>
                <w:sz w:val="18"/>
              </w:rPr>
              <w:t>повезивање физичког васпитања са</w:t>
            </w:r>
          </w:p>
        </w:tc>
      </w:tr>
    </w:tbl>
    <w:p w:rsidR="00ED392B" w:rsidRDefault="00ED392B">
      <w:pPr>
        <w:spacing w:line="201"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8560"/>
        </w:trPr>
        <w:tc>
          <w:tcPr>
            <w:tcW w:w="1898" w:type="dxa"/>
          </w:tcPr>
          <w:p w:rsidR="00ED392B" w:rsidRDefault="00ED392B">
            <w:pPr>
              <w:pStyle w:val="TableParagraph"/>
            </w:pPr>
          </w:p>
          <w:p w:rsidR="00ED392B" w:rsidRDefault="00ED392B">
            <w:pPr>
              <w:pStyle w:val="TableParagraph"/>
              <w:spacing w:before="2"/>
              <w:rPr>
                <w:sz w:val="32"/>
              </w:rPr>
            </w:pPr>
          </w:p>
          <w:p w:rsidR="00ED392B" w:rsidRDefault="00CE02ED">
            <w:pPr>
              <w:pStyle w:val="TableParagraph"/>
              <w:numPr>
                <w:ilvl w:val="0"/>
                <w:numId w:val="1507"/>
              </w:numPr>
              <w:tabs>
                <w:tab w:val="left" w:pos="322"/>
              </w:tabs>
              <w:rPr>
                <w:sz w:val="18"/>
              </w:rPr>
            </w:pPr>
            <w:r>
              <w:rPr>
                <w:sz w:val="18"/>
              </w:rPr>
              <w:t>Кошарка;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CE02ED">
            <w:pPr>
              <w:pStyle w:val="TableParagraph"/>
              <w:numPr>
                <w:ilvl w:val="0"/>
                <w:numId w:val="1507"/>
              </w:numPr>
              <w:tabs>
                <w:tab w:val="left" w:pos="322"/>
              </w:tabs>
              <w:spacing w:before="128"/>
              <w:rPr>
                <w:sz w:val="18"/>
              </w:rPr>
            </w:pPr>
            <w:r>
              <w:rPr>
                <w:sz w:val="18"/>
              </w:rPr>
              <w:t>Одбојка;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2"/>
              <w:rPr>
                <w:sz w:val="25"/>
              </w:rPr>
            </w:pPr>
          </w:p>
          <w:p w:rsidR="00ED392B" w:rsidRDefault="00CE02ED">
            <w:pPr>
              <w:pStyle w:val="TableParagraph"/>
              <w:numPr>
                <w:ilvl w:val="0"/>
                <w:numId w:val="1507"/>
              </w:numPr>
              <w:tabs>
                <w:tab w:val="left" w:pos="322"/>
              </w:tabs>
              <w:rPr>
                <w:sz w:val="18"/>
              </w:rPr>
            </w:pPr>
            <w:r>
              <w:rPr>
                <w:sz w:val="18"/>
              </w:rPr>
              <w:t>Пливање;</w:t>
            </w:r>
          </w:p>
        </w:tc>
        <w:tc>
          <w:tcPr>
            <w:tcW w:w="1732" w:type="dxa"/>
          </w:tcPr>
          <w:p w:rsidR="00ED392B" w:rsidRDefault="00CE02ED">
            <w:pPr>
              <w:pStyle w:val="TableParagraph"/>
              <w:ind w:left="206" w:right="551"/>
              <w:rPr>
                <w:sz w:val="18"/>
              </w:rPr>
            </w:pPr>
            <w:r>
              <w:rPr>
                <w:sz w:val="18"/>
              </w:rPr>
              <w:t>напрезање- релаксација; убрзање- успоравање;</w:t>
            </w:r>
          </w:p>
          <w:p w:rsidR="00ED392B" w:rsidRDefault="00ED392B">
            <w:pPr>
              <w:pStyle w:val="TableParagraph"/>
              <w:spacing w:before="3"/>
              <w:rPr>
                <w:sz w:val="18"/>
              </w:rPr>
            </w:pPr>
          </w:p>
          <w:p w:rsidR="00ED392B" w:rsidRDefault="00CE02ED">
            <w:pPr>
              <w:pStyle w:val="TableParagraph"/>
              <w:numPr>
                <w:ilvl w:val="0"/>
                <w:numId w:val="1506"/>
              </w:numPr>
              <w:tabs>
                <w:tab w:val="left" w:pos="322"/>
              </w:tabs>
              <w:ind w:right="87" w:hanging="147"/>
              <w:rPr>
                <w:sz w:val="18"/>
              </w:rPr>
            </w:pPr>
            <w:r>
              <w:rPr>
                <w:sz w:val="18"/>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2549" w:type="dxa"/>
          </w:tcPr>
          <w:p w:rsidR="00ED392B" w:rsidRDefault="00CE02ED">
            <w:pPr>
              <w:pStyle w:val="TableParagraph"/>
              <w:spacing w:line="206" w:lineRule="exact"/>
              <w:ind w:left="324"/>
              <w:rPr>
                <w:sz w:val="18"/>
              </w:rPr>
            </w:pPr>
            <w:r>
              <w:rPr>
                <w:sz w:val="18"/>
              </w:rPr>
              <w:t>својим друговима;</w:t>
            </w:r>
          </w:p>
          <w:p w:rsidR="00ED392B" w:rsidRDefault="00CE02ED">
            <w:pPr>
              <w:pStyle w:val="TableParagraph"/>
              <w:numPr>
                <w:ilvl w:val="0"/>
                <w:numId w:val="1505"/>
              </w:numPr>
              <w:tabs>
                <w:tab w:val="left" w:pos="325"/>
              </w:tabs>
              <w:spacing w:before="1"/>
              <w:ind w:right="141" w:hanging="236"/>
              <w:rPr>
                <w:sz w:val="18"/>
              </w:rPr>
            </w:pPr>
            <w:r>
              <w:rPr>
                <w:sz w:val="18"/>
              </w:rPr>
              <w:t>доводи у везу свакодневни живот,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1505"/>
              </w:numPr>
              <w:tabs>
                <w:tab w:val="left" w:pos="324"/>
              </w:tabs>
              <w:spacing w:before="4"/>
              <w:ind w:left="322" w:right="185" w:hanging="235"/>
              <w:rPr>
                <w:sz w:val="18"/>
              </w:rPr>
            </w:pPr>
            <w:r>
              <w:rPr>
                <w:sz w:val="18"/>
              </w:rPr>
              <w:t>самостално бира физичку, односно спортску активност и изводи је у окружењу у коме живи;</w:t>
            </w:r>
          </w:p>
          <w:p w:rsidR="00ED392B" w:rsidRDefault="00CE02ED">
            <w:pPr>
              <w:pStyle w:val="TableParagraph"/>
              <w:numPr>
                <w:ilvl w:val="0"/>
                <w:numId w:val="1505"/>
              </w:numPr>
              <w:tabs>
                <w:tab w:val="left" w:pos="323"/>
              </w:tabs>
              <w:spacing w:before="4"/>
              <w:ind w:left="322" w:right="146" w:hanging="236"/>
              <w:rPr>
                <w:sz w:val="18"/>
              </w:rPr>
            </w:pPr>
            <w:r>
              <w:rPr>
                <w:sz w:val="18"/>
              </w:rPr>
              <w:t>објасни да покрет и кретање, без обзира на то којој врсти физичке,односно спортске активности припада, има своју естетску компоненту (лепоту извођења, лепоту доживљаја);</w:t>
            </w:r>
          </w:p>
          <w:p w:rsidR="00ED392B" w:rsidRDefault="00CE02ED">
            <w:pPr>
              <w:pStyle w:val="TableParagraph"/>
              <w:numPr>
                <w:ilvl w:val="0"/>
                <w:numId w:val="1505"/>
              </w:numPr>
              <w:tabs>
                <w:tab w:val="left" w:pos="323"/>
              </w:tabs>
              <w:spacing w:before="5"/>
              <w:ind w:left="322" w:right="579"/>
              <w:rPr>
                <w:sz w:val="18"/>
              </w:rPr>
            </w:pPr>
            <w:r>
              <w:rPr>
                <w:sz w:val="18"/>
              </w:rPr>
              <w:t>анализира и вреднује извођење покрета и кретања у</w:t>
            </w:r>
            <w:r>
              <w:rPr>
                <w:spacing w:val="-2"/>
                <w:sz w:val="18"/>
              </w:rPr>
              <w:t xml:space="preserve"> </w:t>
            </w:r>
            <w:r>
              <w:rPr>
                <w:sz w:val="18"/>
              </w:rPr>
              <w:t>вежбању;</w:t>
            </w:r>
          </w:p>
          <w:p w:rsidR="00ED392B" w:rsidRDefault="00CE02ED">
            <w:pPr>
              <w:pStyle w:val="TableParagraph"/>
              <w:numPr>
                <w:ilvl w:val="0"/>
                <w:numId w:val="1505"/>
              </w:numPr>
              <w:tabs>
                <w:tab w:val="left" w:pos="322"/>
              </w:tabs>
              <w:spacing w:before="3"/>
              <w:ind w:left="320" w:right="97" w:hanging="235"/>
              <w:rPr>
                <w:sz w:val="18"/>
              </w:rPr>
            </w:pPr>
            <w:r>
              <w:rPr>
                <w:sz w:val="18"/>
              </w:rPr>
              <w:t>наводе основне олимпијске принципе и примени их на школским спортским такмичењима и у слободно време;</w:t>
            </w:r>
          </w:p>
          <w:p w:rsidR="00ED392B" w:rsidRDefault="00CE02ED">
            <w:pPr>
              <w:pStyle w:val="TableParagraph"/>
              <w:numPr>
                <w:ilvl w:val="0"/>
                <w:numId w:val="1505"/>
              </w:numPr>
              <w:tabs>
                <w:tab w:val="left" w:pos="321"/>
              </w:tabs>
              <w:spacing w:before="3"/>
              <w:ind w:left="320" w:right="93" w:hanging="236"/>
              <w:rPr>
                <w:sz w:val="18"/>
              </w:rPr>
            </w:pPr>
            <w:r>
              <w:rPr>
                <w:sz w:val="18"/>
              </w:rPr>
              <w:t>препозна нетолерантно понашање својих другова и реагује на њега, шири дух пријатељства, буде истрајан је у својим активностима.</w:t>
            </w:r>
          </w:p>
          <w:p w:rsidR="00ED392B" w:rsidRDefault="00CE02ED">
            <w:pPr>
              <w:pStyle w:val="TableParagraph"/>
              <w:numPr>
                <w:ilvl w:val="0"/>
                <w:numId w:val="1505"/>
              </w:numPr>
              <w:tabs>
                <w:tab w:val="left" w:pos="321"/>
              </w:tabs>
              <w:spacing w:before="5"/>
              <w:ind w:left="319" w:right="186" w:hanging="235"/>
              <w:rPr>
                <w:sz w:val="18"/>
              </w:rPr>
            </w:pPr>
            <w:r>
              <w:rPr>
                <w:sz w:val="18"/>
              </w:rPr>
              <w:t>се правилно односи према окружењу у којме вежба, рекреира се и бави спортом, што преноси у свакодневни живот</w:t>
            </w:r>
          </w:p>
          <w:p w:rsidR="00ED392B" w:rsidRDefault="00CE02ED">
            <w:pPr>
              <w:pStyle w:val="TableParagraph"/>
              <w:numPr>
                <w:ilvl w:val="0"/>
                <w:numId w:val="1505"/>
              </w:numPr>
              <w:tabs>
                <w:tab w:val="left" w:pos="320"/>
              </w:tabs>
              <w:spacing w:before="3"/>
              <w:ind w:left="319" w:right="424" w:hanging="236"/>
              <w:rPr>
                <w:sz w:val="18"/>
              </w:rPr>
            </w:pPr>
            <w:r>
              <w:rPr>
                <w:sz w:val="18"/>
              </w:rPr>
              <w:t>учествује на школском такмичењу и у</w:t>
            </w:r>
            <w:r>
              <w:rPr>
                <w:spacing w:val="2"/>
                <w:sz w:val="18"/>
              </w:rPr>
              <w:t xml:space="preserve"> </w:t>
            </w:r>
            <w:r>
              <w:rPr>
                <w:sz w:val="18"/>
              </w:rPr>
              <w:t>систему</w:t>
            </w:r>
          </w:p>
        </w:tc>
        <w:tc>
          <w:tcPr>
            <w:tcW w:w="3461" w:type="dxa"/>
          </w:tcPr>
          <w:p w:rsidR="00ED392B" w:rsidRDefault="00CE02ED">
            <w:pPr>
              <w:pStyle w:val="TableParagraph"/>
              <w:ind w:left="170" w:right="213"/>
              <w:jc w:val="both"/>
              <w:rPr>
                <w:sz w:val="18"/>
              </w:rPr>
            </w:pPr>
            <w:r>
              <w:rPr>
                <w:sz w:val="18"/>
              </w:rPr>
              <w:t>претходних умења у техници и тактици наставник планира конкретне садржаје из спортске игре.</w:t>
            </w:r>
          </w:p>
          <w:p w:rsidR="00ED392B" w:rsidRDefault="00ED392B">
            <w:pPr>
              <w:pStyle w:val="TableParagraph"/>
              <w:spacing w:before="2"/>
              <w:rPr>
                <w:sz w:val="18"/>
              </w:rPr>
            </w:pPr>
          </w:p>
          <w:p w:rsidR="00ED392B" w:rsidRDefault="00CE02ED">
            <w:pPr>
              <w:pStyle w:val="TableParagraph"/>
              <w:ind w:left="88" w:right="209"/>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6"/>
                <w:sz w:val="18"/>
              </w:rPr>
              <w:t xml:space="preserve">који </w:t>
            </w:r>
            <w:r>
              <w:rPr>
                <w:spacing w:val="-5"/>
                <w:sz w:val="18"/>
              </w:rPr>
              <w:t xml:space="preserve">сам </w:t>
            </w:r>
            <w:r>
              <w:rPr>
                <w:spacing w:val="-7"/>
                <w:sz w:val="18"/>
              </w:rPr>
              <w:t xml:space="preserve">доноси </w:t>
            </w:r>
            <w:r>
              <w:rPr>
                <w:spacing w:val="-5"/>
                <w:sz w:val="18"/>
              </w:rPr>
              <w:t xml:space="preserve">(из </w:t>
            </w:r>
            <w:r>
              <w:rPr>
                <w:spacing w:val="-6"/>
                <w:sz w:val="18"/>
              </w:rPr>
              <w:t xml:space="preserve">програма </w:t>
            </w:r>
            <w:r>
              <w:rPr>
                <w:spacing w:val="-7"/>
                <w:sz w:val="18"/>
              </w:rPr>
              <w:t xml:space="preserve">трећег </w:t>
            </w:r>
            <w:r>
              <w:rPr>
                <w:spacing w:val="-6"/>
                <w:sz w:val="18"/>
              </w:rPr>
              <w:t xml:space="preserve">разреда (програм </w:t>
            </w:r>
            <w:r>
              <w:rPr>
                <w:spacing w:val="-7"/>
                <w:sz w:val="18"/>
              </w:rPr>
              <w:t xml:space="preserve">по </w:t>
            </w:r>
            <w:r>
              <w:rPr>
                <w:spacing w:val="-6"/>
                <w:sz w:val="18"/>
              </w:rPr>
              <w:t xml:space="preserve">избору ученика) </w:t>
            </w:r>
            <w:r>
              <w:rPr>
                <w:sz w:val="18"/>
              </w:rPr>
              <w:t xml:space="preserve">у </w:t>
            </w:r>
            <w:r>
              <w:rPr>
                <w:spacing w:val="-6"/>
                <w:sz w:val="18"/>
              </w:rPr>
              <w:t xml:space="preserve">складу </w:t>
            </w:r>
            <w:r>
              <w:rPr>
                <w:spacing w:val="-4"/>
                <w:sz w:val="18"/>
              </w:rPr>
              <w:t xml:space="preserve">са </w:t>
            </w:r>
            <w:r>
              <w:rPr>
                <w:spacing w:val="-7"/>
                <w:sz w:val="18"/>
              </w:rPr>
              <w:t xml:space="preserve">могућностима </w:t>
            </w:r>
            <w:r>
              <w:rPr>
                <w:spacing w:val="-6"/>
                <w:sz w:val="18"/>
              </w:rPr>
              <w:t xml:space="preserve">школе, </w:t>
            </w:r>
            <w:r>
              <w:rPr>
                <w:spacing w:val="-7"/>
                <w:sz w:val="18"/>
              </w:rPr>
              <w:t xml:space="preserve">организује </w:t>
            </w:r>
            <w:r>
              <w:rPr>
                <w:spacing w:val="-6"/>
                <w:sz w:val="18"/>
              </w:rPr>
              <w:t xml:space="preserve">наставу </w:t>
            </w:r>
            <w:r>
              <w:rPr>
                <w:spacing w:val="-4"/>
                <w:sz w:val="18"/>
              </w:rPr>
              <w:t xml:space="preserve">за </w:t>
            </w:r>
            <w:r>
              <w:rPr>
                <w:spacing w:val="-6"/>
                <w:sz w:val="18"/>
              </w:rPr>
              <w:t xml:space="preserve">коју ученици </w:t>
            </w:r>
            <w:r>
              <w:rPr>
                <w:spacing w:val="-7"/>
                <w:sz w:val="18"/>
              </w:rPr>
              <w:t xml:space="preserve">покажу </w:t>
            </w:r>
            <w:r>
              <w:rPr>
                <w:spacing w:val="-6"/>
                <w:sz w:val="18"/>
              </w:rPr>
              <w:t xml:space="preserve">посебно </w:t>
            </w:r>
            <w:r>
              <w:rPr>
                <w:spacing w:val="-7"/>
                <w:sz w:val="18"/>
              </w:rPr>
              <w:t>интересовање.</w:t>
            </w:r>
          </w:p>
          <w:p w:rsidR="00ED392B" w:rsidRDefault="00ED392B">
            <w:pPr>
              <w:pStyle w:val="TableParagraph"/>
              <w:spacing w:before="7"/>
              <w:rPr>
                <w:sz w:val="18"/>
              </w:rPr>
            </w:pPr>
          </w:p>
          <w:p w:rsidR="00ED392B" w:rsidRDefault="00CE02ED">
            <w:pPr>
              <w:pStyle w:val="TableParagraph"/>
              <w:ind w:left="202"/>
              <w:rPr>
                <w:b/>
                <w:sz w:val="18"/>
              </w:rPr>
            </w:pPr>
            <w:r>
              <w:rPr>
                <w:b/>
                <w:sz w:val="18"/>
              </w:rPr>
              <w:t>РУКОМЕТ</w:t>
            </w:r>
          </w:p>
          <w:p w:rsidR="00ED392B" w:rsidRDefault="00CE02ED">
            <w:pPr>
              <w:pStyle w:val="TableParagraph"/>
              <w:numPr>
                <w:ilvl w:val="0"/>
                <w:numId w:val="1504"/>
              </w:numPr>
              <w:tabs>
                <w:tab w:val="left" w:pos="428"/>
                <w:tab w:val="left" w:pos="429"/>
              </w:tabs>
              <w:spacing w:before="1"/>
              <w:ind w:right="141" w:hanging="148"/>
              <w:rPr>
                <w:sz w:val="18"/>
              </w:rPr>
            </w:pPr>
            <w:r>
              <w:rPr>
                <w:sz w:val="18"/>
              </w:rPr>
              <w:t>Усавршавање технике и тактике кроз игру;</w:t>
            </w:r>
          </w:p>
          <w:p w:rsidR="00ED392B" w:rsidRDefault="00CE02ED">
            <w:pPr>
              <w:pStyle w:val="TableParagraph"/>
              <w:numPr>
                <w:ilvl w:val="0"/>
                <w:numId w:val="1504"/>
              </w:numPr>
              <w:tabs>
                <w:tab w:val="left" w:pos="427"/>
                <w:tab w:val="left" w:pos="428"/>
              </w:tabs>
              <w:spacing w:before="2"/>
              <w:ind w:left="427"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04"/>
              </w:numPr>
              <w:tabs>
                <w:tab w:val="left" w:pos="427"/>
                <w:tab w:val="left" w:pos="428"/>
              </w:tabs>
              <w:ind w:left="201" w:right="702"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189"/>
              <w:rPr>
                <w:b/>
                <w:sz w:val="18"/>
              </w:rPr>
            </w:pPr>
            <w:r>
              <w:rPr>
                <w:b/>
                <w:sz w:val="18"/>
              </w:rPr>
              <w:t>ФУТСАЛ</w:t>
            </w:r>
          </w:p>
          <w:p w:rsidR="00ED392B" w:rsidRDefault="00CE02ED">
            <w:pPr>
              <w:pStyle w:val="TableParagraph"/>
              <w:numPr>
                <w:ilvl w:val="0"/>
                <w:numId w:val="1504"/>
              </w:numPr>
              <w:tabs>
                <w:tab w:val="left" w:pos="427"/>
                <w:tab w:val="left" w:pos="428"/>
              </w:tabs>
              <w:ind w:left="201" w:right="142" w:hanging="148"/>
              <w:rPr>
                <w:sz w:val="18"/>
              </w:rPr>
            </w:pPr>
            <w:r>
              <w:rPr>
                <w:sz w:val="18"/>
              </w:rPr>
              <w:t>Усавршавање технике и тактике кроз игру;</w:t>
            </w:r>
          </w:p>
          <w:p w:rsidR="00ED392B" w:rsidRDefault="00CE02ED">
            <w:pPr>
              <w:pStyle w:val="TableParagraph"/>
              <w:numPr>
                <w:ilvl w:val="0"/>
                <w:numId w:val="1504"/>
              </w:numPr>
              <w:tabs>
                <w:tab w:val="left" w:pos="426"/>
                <w:tab w:val="left" w:pos="427"/>
              </w:tabs>
              <w:spacing w:before="2"/>
              <w:ind w:left="426"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04"/>
              </w:numPr>
              <w:tabs>
                <w:tab w:val="left" w:pos="426"/>
                <w:tab w:val="left" w:pos="427"/>
              </w:tabs>
              <w:spacing w:before="1"/>
              <w:ind w:left="200" w:right="703"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spacing w:before="1"/>
              <w:ind w:left="188"/>
              <w:rPr>
                <w:b/>
                <w:sz w:val="18"/>
              </w:rPr>
            </w:pPr>
            <w:r>
              <w:rPr>
                <w:b/>
                <w:sz w:val="18"/>
              </w:rPr>
              <w:t>КОШАРКА</w:t>
            </w:r>
          </w:p>
          <w:p w:rsidR="00ED392B" w:rsidRDefault="00CE02ED">
            <w:pPr>
              <w:pStyle w:val="TableParagraph"/>
              <w:numPr>
                <w:ilvl w:val="0"/>
                <w:numId w:val="1504"/>
              </w:numPr>
              <w:tabs>
                <w:tab w:val="left" w:pos="426"/>
                <w:tab w:val="left" w:pos="427"/>
              </w:tabs>
              <w:spacing w:before="1"/>
              <w:ind w:left="200" w:right="143" w:hanging="148"/>
              <w:rPr>
                <w:sz w:val="18"/>
              </w:rPr>
            </w:pPr>
            <w:r>
              <w:rPr>
                <w:sz w:val="18"/>
              </w:rPr>
              <w:t>Усавршавање технике и тактике кроз игру;</w:t>
            </w:r>
          </w:p>
          <w:p w:rsidR="00ED392B" w:rsidRDefault="00CE02ED">
            <w:pPr>
              <w:pStyle w:val="TableParagraph"/>
              <w:numPr>
                <w:ilvl w:val="0"/>
                <w:numId w:val="1504"/>
              </w:numPr>
              <w:tabs>
                <w:tab w:val="left" w:pos="425"/>
                <w:tab w:val="left" w:pos="426"/>
              </w:tabs>
              <w:spacing w:before="2"/>
              <w:ind w:left="425"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04"/>
              </w:numPr>
              <w:tabs>
                <w:tab w:val="left" w:pos="425"/>
                <w:tab w:val="left" w:pos="426"/>
              </w:tabs>
              <w:ind w:left="199" w:right="704"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232"/>
              <w:rPr>
                <w:b/>
                <w:sz w:val="18"/>
              </w:rPr>
            </w:pPr>
            <w:r>
              <w:rPr>
                <w:b/>
                <w:sz w:val="18"/>
              </w:rPr>
              <w:t>ОДБОЈКА</w:t>
            </w:r>
          </w:p>
          <w:p w:rsidR="00ED392B" w:rsidRDefault="00CE02ED">
            <w:pPr>
              <w:pStyle w:val="TableParagraph"/>
              <w:numPr>
                <w:ilvl w:val="0"/>
                <w:numId w:val="1504"/>
              </w:numPr>
              <w:tabs>
                <w:tab w:val="left" w:pos="425"/>
                <w:tab w:val="left" w:pos="426"/>
              </w:tabs>
              <w:spacing w:before="1"/>
              <w:ind w:left="199" w:right="144" w:hanging="148"/>
              <w:rPr>
                <w:sz w:val="18"/>
              </w:rPr>
            </w:pPr>
            <w:r>
              <w:rPr>
                <w:sz w:val="18"/>
              </w:rPr>
              <w:t>Усавршавање технике и тактике кроз игру;</w:t>
            </w:r>
          </w:p>
          <w:p w:rsidR="00ED392B" w:rsidRDefault="00CE02ED">
            <w:pPr>
              <w:pStyle w:val="TableParagraph"/>
              <w:numPr>
                <w:ilvl w:val="0"/>
                <w:numId w:val="1504"/>
              </w:numPr>
              <w:tabs>
                <w:tab w:val="left" w:pos="424"/>
                <w:tab w:val="left" w:pos="425"/>
              </w:tabs>
              <w:spacing w:before="1"/>
              <w:ind w:left="424"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1504"/>
              </w:numPr>
              <w:tabs>
                <w:tab w:val="left" w:pos="424"/>
                <w:tab w:val="left" w:pos="425"/>
              </w:tabs>
              <w:spacing w:before="1"/>
              <w:ind w:left="424" w:hanging="373"/>
              <w:rPr>
                <w:sz w:val="18"/>
              </w:rPr>
            </w:pPr>
            <w:r>
              <w:rPr>
                <w:sz w:val="18"/>
              </w:rPr>
              <w:t>Учествовање на одељенским</w:t>
            </w:r>
            <w:r>
              <w:rPr>
                <w:spacing w:val="-1"/>
                <w:sz w:val="18"/>
              </w:rPr>
              <w:t xml:space="preserve"> </w:t>
            </w:r>
            <w:r>
              <w:rPr>
                <w:sz w:val="18"/>
              </w:rPr>
              <w:t>,</w:t>
            </w:r>
          </w:p>
          <w:p w:rsidR="00ED392B" w:rsidRDefault="00CE02ED">
            <w:pPr>
              <w:pStyle w:val="TableParagraph"/>
              <w:spacing w:before="1"/>
              <w:ind w:left="198"/>
              <w:rPr>
                <w:sz w:val="18"/>
              </w:rPr>
            </w:pPr>
            <w:r>
              <w:rPr>
                <w:sz w:val="18"/>
              </w:rPr>
              <w:t>разредним и међушколским</w:t>
            </w:r>
          </w:p>
        </w:tc>
        <w:tc>
          <w:tcPr>
            <w:tcW w:w="3187" w:type="dxa"/>
          </w:tcPr>
          <w:p w:rsidR="00ED392B" w:rsidRDefault="00CE02ED">
            <w:pPr>
              <w:pStyle w:val="TableParagraph"/>
              <w:spacing w:line="206" w:lineRule="exact"/>
              <w:ind w:left="129"/>
              <w:rPr>
                <w:sz w:val="18"/>
              </w:rPr>
            </w:pPr>
            <w:r>
              <w:rPr>
                <w:sz w:val="18"/>
              </w:rPr>
              <w:t>животом и радом.</w:t>
            </w:r>
          </w:p>
          <w:p w:rsidR="00ED392B" w:rsidRDefault="00CE02ED">
            <w:pPr>
              <w:pStyle w:val="TableParagraph"/>
              <w:spacing w:before="1"/>
              <w:ind w:left="128" w:right="130" w:firstLine="136"/>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6"/>
              <w:ind w:left="128" w:right="140" w:firstLine="181"/>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3"/>
              <w:ind w:left="126" w:right="114" w:firstLine="1"/>
              <w:rPr>
                <w:sz w:val="18"/>
              </w:rPr>
            </w:pPr>
            <w:r>
              <w:rPr>
                <w:sz w:val="18"/>
              </w:rPr>
              <w:t>Часови у току недеље треба да буду распоређени у једнаким интервалима</w:t>
            </w:r>
            <w:r>
              <w:rPr>
                <w:b/>
                <w:sz w:val="18"/>
              </w:rPr>
              <w:t xml:space="preserve">, не могу се одржавати као блок часови. </w:t>
            </w:r>
            <w:r>
              <w:rPr>
                <w:sz w:val="18"/>
              </w:rPr>
              <w:t xml:space="preserve">Настава се не може одржавати </w:t>
            </w:r>
            <w:r>
              <w:rPr>
                <w:b/>
                <w:sz w:val="18"/>
              </w:rPr>
              <w:t xml:space="preserve">истовремено са два одељења, </w:t>
            </w:r>
            <w:r>
              <w:rPr>
                <w:sz w:val="18"/>
              </w:rPr>
              <w:t>ни на спортском терену, ни у фискултурној сали.</w:t>
            </w:r>
          </w:p>
          <w:p w:rsidR="00ED392B" w:rsidRDefault="00CE02ED">
            <w:pPr>
              <w:pStyle w:val="TableParagraph"/>
              <w:spacing w:before="7"/>
              <w:ind w:left="125" w:right="103" w:firstLine="1"/>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rsidR="00ED392B" w:rsidRDefault="00ED392B">
            <w:pPr>
              <w:pStyle w:val="TableParagraph"/>
              <w:spacing w:before="7"/>
              <w:rPr>
                <w:sz w:val="18"/>
              </w:rPr>
            </w:pPr>
          </w:p>
          <w:p w:rsidR="00ED392B" w:rsidRDefault="00CE02ED">
            <w:pPr>
              <w:pStyle w:val="TableParagraph"/>
              <w:ind w:left="131" w:right="104" w:firstLine="1"/>
              <w:rPr>
                <w:sz w:val="18"/>
              </w:rPr>
            </w:pPr>
            <w:r>
              <w:rPr>
                <w:b/>
                <w:sz w:val="18"/>
              </w:rPr>
              <w:t xml:space="preserve">Праћење, вредновање и оцењивање </w:t>
            </w: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ED392B" w:rsidRDefault="00CE02ED">
            <w:pPr>
              <w:pStyle w:val="TableParagraph"/>
              <w:spacing w:before="8"/>
              <w:ind w:left="131"/>
              <w:rPr>
                <w:b/>
                <w:sz w:val="18"/>
              </w:rPr>
            </w:pPr>
            <w:r>
              <w:rPr>
                <w:b/>
                <w:sz w:val="18"/>
              </w:rPr>
              <w:t>Оквирни број часова по темама</w:t>
            </w:r>
          </w:p>
          <w:p w:rsidR="00ED392B" w:rsidRDefault="00CE02ED">
            <w:pPr>
              <w:pStyle w:val="TableParagraph"/>
              <w:numPr>
                <w:ilvl w:val="0"/>
                <w:numId w:val="1503"/>
              </w:numPr>
              <w:tabs>
                <w:tab w:val="left" w:pos="369"/>
              </w:tabs>
              <w:spacing w:before="1"/>
              <w:ind w:right="102" w:hanging="236"/>
              <w:rPr>
                <w:sz w:val="18"/>
              </w:rPr>
            </w:pPr>
            <w:r>
              <w:rPr>
                <w:sz w:val="18"/>
              </w:rPr>
              <w:t>Тестирање и провера савладаности исхода из претходног разреда (6 часова);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8403"/>
        </w:trPr>
        <w:tc>
          <w:tcPr>
            <w:tcW w:w="1898" w:type="dxa"/>
          </w:tcPr>
          <w:p w:rsidR="00ED392B" w:rsidRDefault="00ED392B">
            <w:pPr>
              <w:pStyle w:val="TableParagraph"/>
              <w:rPr>
                <w:sz w:val="20"/>
              </w:rPr>
            </w:pPr>
          </w:p>
          <w:p w:rsidR="00ED392B" w:rsidRDefault="00ED392B">
            <w:pPr>
              <w:pStyle w:val="TableParagraph"/>
              <w:rPr>
                <w:sz w:val="20"/>
              </w:rPr>
            </w:pPr>
          </w:p>
          <w:p w:rsidR="00ED392B" w:rsidRDefault="00CE02ED">
            <w:pPr>
              <w:pStyle w:val="TableParagraph"/>
              <w:numPr>
                <w:ilvl w:val="0"/>
                <w:numId w:val="1502"/>
              </w:numPr>
              <w:tabs>
                <w:tab w:val="left" w:pos="322"/>
              </w:tabs>
              <w:spacing w:before="163"/>
              <w:ind w:right="755"/>
              <w:rPr>
                <w:sz w:val="18"/>
              </w:rPr>
            </w:pPr>
            <w:r>
              <w:rPr>
                <w:spacing w:val="-1"/>
                <w:sz w:val="18"/>
              </w:rPr>
              <w:t xml:space="preserve">Борилачке </w:t>
            </w:r>
            <w:r>
              <w:rPr>
                <w:sz w:val="18"/>
              </w:rPr>
              <w:t>вештине;</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6"/>
              <w:rPr>
                <w:sz w:val="28"/>
              </w:rPr>
            </w:pPr>
          </w:p>
          <w:p w:rsidR="00ED392B" w:rsidRDefault="00CE02ED">
            <w:pPr>
              <w:pStyle w:val="TableParagraph"/>
              <w:ind w:left="87"/>
              <w:rPr>
                <w:sz w:val="18"/>
              </w:rPr>
            </w:pPr>
            <w:r>
              <w:rPr>
                <w:sz w:val="18"/>
              </w:rPr>
              <w:t>Клизање, скијање;</w:t>
            </w:r>
          </w:p>
        </w:tc>
        <w:tc>
          <w:tcPr>
            <w:tcW w:w="1732" w:type="dxa"/>
          </w:tcPr>
          <w:p w:rsidR="00ED392B" w:rsidRDefault="00ED392B">
            <w:pPr>
              <w:pStyle w:val="TableParagraph"/>
              <w:rPr>
                <w:sz w:val="18"/>
              </w:rPr>
            </w:pPr>
          </w:p>
        </w:tc>
        <w:tc>
          <w:tcPr>
            <w:tcW w:w="2549" w:type="dxa"/>
          </w:tcPr>
          <w:p w:rsidR="00ED392B" w:rsidRDefault="00CE02ED">
            <w:pPr>
              <w:pStyle w:val="TableParagraph"/>
              <w:ind w:left="324" w:right="601"/>
              <w:rPr>
                <w:sz w:val="18"/>
              </w:rPr>
            </w:pPr>
            <w:r>
              <w:rPr>
                <w:sz w:val="18"/>
              </w:rPr>
              <w:t>школских спортских такмичења</w:t>
            </w:r>
          </w:p>
        </w:tc>
        <w:tc>
          <w:tcPr>
            <w:tcW w:w="3461" w:type="dxa"/>
          </w:tcPr>
          <w:p w:rsidR="00ED392B" w:rsidRDefault="00CE02ED">
            <w:pPr>
              <w:pStyle w:val="TableParagraph"/>
              <w:spacing w:line="207" w:lineRule="exact"/>
              <w:ind w:left="202"/>
              <w:rPr>
                <w:sz w:val="18"/>
              </w:rPr>
            </w:pPr>
            <w:r>
              <w:rPr>
                <w:sz w:val="18"/>
              </w:rPr>
              <w:t>такмичењима.</w:t>
            </w:r>
          </w:p>
          <w:p w:rsidR="00ED392B" w:rsidRDefault="00ED392B">
            <w:pPr>
              <w:pStyle w:val="TableParagraph"/>
              <w:spacing w:before="2"/>
              <w:rPr>
                <w:sz w:val="18"/>
              </w:rPr>
            </w:pPr>
          </w:p>
          <w:p w:rsidR="00ED392B" w:rsidRDefault="00CE02ED">
            <w:pPr>
              <w:pStyle w:val="TableParagraph"/>
              <w:ind w:left="190"/>
              <w:rPr>
                <w:b/>
                <w:sz w:val="18"/>
              </w:rPr>
            </w:pPr>
            <w:r>
              <w:rPr>
                <w:b/>
                <w:sz w:val="18"/>
              </w:rPr>
              <w:t>ПЛИВАЊЕ</w:t>
            </w:r>
          </w:p>
          <w:p w:rsidR="00ED392B" w:rsidRDefault="00CE02ED">
            <w:pPr>
              <w:pStyle w:val="TableParagraph"/>
              <w:numPr>
                <w:ilvl w:val="0"/>
                <w:numId w:val="1501"/>
              </w:numPr>
              <w:tabs>
                <w:tab w:val="left" w:pos="427"/>
                <w:tab w:val="left" w:pos="428"/>
              </w:tabs>
              <w:spacing w:before="1"/>
              <w:ind w:right="468" w:hanging="147"/>
              <w:rPr>
                <w:sz w:val="18"/>
              </w:rPr>
            </w:pPr>
            <w:r>
              <w:rPr>
                <w:sz w:val="18"/>
              </w:rPr>
              <w:t>Упознавање и примена основних сигурносних мера у</w:t>
            </w:r>
            <w:r>
              <w:rPr>
                <w:spacing w:val="-3"/>
                <w:sz w:val="18"/>
              </w:rPr>
              <w:t xml:space="preserve"> </w:t>
            </w:r>
            <w:r>
              <w:rPr>
                <w:sz w:val="18"/>
              </w:rPr>
              <w:t>пливању;</w:t>
            </w:r>
          </w:p>
          <w:p w:rsidR="00ED392B" w:rsidRDefault="00CE02ED">
            <w:pPr>
              <w:pStyle w:val="TableParagraph"/>
              <w:numPr>
                <w:ilvl w:val="0"/>
                <w:numId w:val="1501"/>
              </w:numPr>
              <w:tabs>
                <w:tab w:val="left" w:pos="427"/>
                <w:tab w:val="left" w:pos="428"/>
              </w:tabs>
              <w:spacing w:before="1"/>
              <w:ind w:right="351" w:hanging="148"/>
              <w:rPr>
                <w:sz w:val="18"/>
              </w:rPr>
            </w:pPr>
            <w:r>
              <w:rPr>
                <w:sz w:val="18"/>
              </w:rPr>
              <w:t>Усвајање две технике пливања (по склоностима и избору ученика).</w:t>
            </w:r>
          </w:p>
          <w:p w:rsidR="00ED392B" w:rsidRDefault="00CE02ED">
            <w:pPr>
              <w:pStyle w:val="TableParagraph"/>
              <w:spacing w:before="2"/>
              <w:ind w:left="201" w:right="495"/>
              <w:rPr>
                <w:sz w:val="18"/>
              </w:rPr>
            </w:pPr>
            <w:r>
              <w:rPr>
                <w:sz w:val="18"/>
              </w:rPr>
              <w:t>Вежбање ради постизања бољих резултата. Скок на старту и окрети;</w:t>
            </w:r>
          </w:p>
          <w:p w:rsidR="00ED392B" w:rsidRDefault="00CE02ED">
            <w:pPr>
              <w:pStyle w:val="TableParagraph"/>
              <w:numPr>
                <w:ilvl w:val="0"/>
                <w:numId w:val="1501"/>
              </w:numPr>
              <w:tabs>
                <w:tab w:val="left" w:pos="427"/>
                <w:tab w:val="left" w:pos="428"/>
              </w:tabs>
              <w:spacing w:before="1"/>
              <w:ind w:right="702"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189"/>
              <w:rPr>
                <w:b/>
                <w:sz w:val="18"/>
              </w:rPr>
            </w:pPr>
            <w:r>
              <w:rPr>
                <w:b/>
                <w:sz w:val="18"/>
              </w:rPr>
              <w:t>БОРИЛАЧКЕ ВЕШТИНЕ</w:t>
            </w:r>
          </w:p>
          <w:p w:rsidR="00ED392B" w:rsidRDefault="00CE02ED">
            <w:pPr>
              <w:pStyle w:val="TableParagraph"/>
              <w:numPr>
                <w:ilvl w:val="0"/>
                <w:numId w:val="1501"/>
              </w:numPr>
              <w:tabs>
                <w:tab w:val="left" w:pos="426"/>
                <w:tab w:val="left" w:pos="427"/>
              </w:tabs>
              <w:spacing w:before="1"/>
              <w:ind w:left="200" w:right="381" w:hanging="147"/>
              <w:rPr>
                <w:sz w:val="18"/>
              </w:rPr>
            </w:pPr>
            <w:r>
              <w:rPr>
                <w:sz w:val="18"/>
              </w:rPr>
              <w:t>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5"/>
              <w:rPr>
                <w:sz w:val="18"/>
              </w:rPr>
            </w:pPr>
          </w:p>
          <w:p w:rsidR="00ED392B" w:rsidRDefault="00CE02ED">
            <w:pPr>
              <w:pStyle w:val="TableParagraph"/>
              <w:spacing w:before="1"/>
              <w:ind w:left="188"/>
              <w:rPr>
                <w:b/>
                <w:sz w:val="18"/>
              </w:rPr>
            </w:pPr>
            <w:r>
              <w:rPr>
                <w:b/>
                <w:sz w:val="18"/>
              </w:rPr>
              <w:t>КЛИЗАЊЕ И СКИЈАЊЕ</w:t>
            </w:r>
          </w:p>
          <w:p w:rsidR="00ED392B" w:rsidRDefault="00CE02ED">
            <w:pPr>
              <w:pStyle w:val="TableParagraph"/>
              <w:numPr>
                <w:ilvl w:val="0"/>
                <w:numId w:val="1501"/>
              </w:numPr>
              <w:tabs>
                <w:tab w:val="left" w:pos="426"/>
                <w:tab w:val="left" w:pos="427"/>
              </w:tabs>
              <w:spacing w:before="1"/>
              <w:ind w:left="199" w:right="95" w:hanging="147"/>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6"/>
              <w:ind w:left="50" w:right="318"/>
              <w:rPr>
                <w:b/>
                <w:sz w:val="18"/>
              </w:rPr>
            </w:pPr>
            <w:r>
              <w:rPr>
                <w:b/>
                <w:sz w:val="18"/>
              </w:rPr>
              <w:t>ДРУГЕ АКТИВНОСТИ ПО ИЗБОРУ УЧЕНИКА</w:t>
            </w:r>
          </w:p>
          <w:p w:rsidR="00ED392B" w:rsidRDefault="00CE02ED">
            <w:pPr>
              <w:pStyle w:val="TableParagraph"/>
              <w:numPr>
                <w:ilvl w:val="0"/>
                <w:numId w:val="1501"/>
              </w:numPr>
              <w:tabs>
                <w:tab w:val="left" w:pos="424"/>
                <w:tab w:val="left" w:pos="425"/>
              </w:tabs>
              <w:spacing w:before="1"/>
              <w:ind w:left="424" w:hanging="296"/>
              <w:rPr>
                <w:sz w:val="18"/>
              </w:rPr>
            </w:pPr>
            <w:r>
              <w:rPr>
                <w:sz w:val="18"/>
              </w:rPr>
              <w:t>Оријентиринг</w:t>
            </w:r>
          </w:p>
          <w:p w:rsidR="00ED392B" w:rsidRDefault="00CE02ED">
            <w:pPr>
              <w:pStyle w:val="TableParagraph"/>
              <w:numPr>
                <w:ilvl w:val="0"/>
                <w:numId w:val="1501"/>
              </w:numPr>
              <w:tabs>
                <w:tab w:val="left" w:pos="425"/>
              </w:tabs>
              <w:spacing w:before="1"/>
              <w:ind w:left="424" w:right="482" w:hanging="296"/>
              <w:jc w:val="both"/>
              <w:rPr>
                <w:sz w:val="18"/>
              </w:rPr>
            </w:pPr>
            <w:r>
              <w:rPr>
                <w:sz w:val="18"/>
              </w:rPr>
              <w:t>Бадминтон и друге активности у складу са могућностима школе и интересовањима</w:t>
            </w:r>
            <w:r>
              <w:rPr>
                <w:spacing w:val="-1"/>
                <w:sz w:val="18"/>
              </w:rPr>
              <w:t xml:space="preserve"> </w:t>
            </w:r>
            <w:r>
              <w:rPr>
                <w:sz w:val="18"/>
              </w:rPr>
              <w:t>ученика.</w:t>
            </w:r>
          </w:p>
        </w:tc>
        <w:tc>
          <w:tcPr>
            <w:tcW w:w="3187" w:type="dxa"/>
          </w:tcPr>
          <w:p w:rsidR="00ED392B" w:rsidRDefault="00CE02ED">
            <w:pPr>
              <w:pStyle w:val="TableParagraph"/>
              <w:numPr>
                <w:ilvl w:val="0"/>
                <w:numId w:val="1500"/>
              </w:numPr>
              <w:tabs>
                <w:tab w:val="left" w:pos="366"/>
              </w:tabs>
              <w:ind w:right="115"/>
              <w:rPr>
                <w:sz w:val="18"/>
              </w:rPr>
            </w:pPr>
            <w:r>
              <w:rPr>
                <w:sz w:val="18"/>
              </w:rPr>
              <w:t>Теоријских часова (2 у првом и 2 у другом</w:t>
            </w:r>
            <w:r>
              <w:rPr>
                <w:spacing w:val="-2"/>
                <w:sz w:val="18"/>
              </w:rPr>
              <w:t xml:space="preserve"> </w:t>
            </w:r>
            <w:r>
              <w:rPr>
                <w:sz w:val="18"/>
              </w:rPr>
              <w:t>полугодишту);</w:t>
            </w:r>
          </w:p>
          <w:p w:rsidR="00ED392B" w:rsidRDefault="00CE02ED">
            <w:pPr>
              <w:pStyle w:val="TableParagraph"/>
              <w:numPr>
                <w:ilvl w:val="0"/>
                <w:numId w:val="1500"/>
              </w:numPr>
              <w:tabs>
                <w:tab w:val="left" w:pos="366"/>
              </w:tabs>
              <w:rPr>
                <w:sz w:val="18"/>
              </w:rPr>
            </w:pPr>
            <w:r>
              <w:rPr>
                <w:sz w:val="18"/>
              </w:rPr>
              <w:t>Атлетика (10</w:t>
            </w:r>
            <w:r>
              <w:rPr>
                <w:spacing w:val="-1"/>
                <w:sz w:val="18"/>
              </w:rPr>
              <w:t xml:space="preserve"> </w:t>
            </w:r>
            <w:r>
              <w:rPr>
                <w:sz w:val="18"/>
              </w:rPr>
              <w:t>часова);</w:t>
            </w:r>
          </w:p>
          <w:p w:rsidR="00ED392B" w:rsidRDefault="00CE02ED">
            <w:pPr>
              <w:pStyle w:val="TableParagraph"/>
              <w:numPr>
                <w:ilvl w:val="0"/>
                <w:numId w:val="1500"/>
              </w:numPr>
              <w:tabs>
                <w:tab w:val="left" w:pos="366"/>
              </w:tabs>
              <w:ind w:right="218"/>
              <w:rPr>
                <w:sz w:val="18"/>
              </w:rPr>
            </w:pPr>
            <w:r>
              <w:rPr>
                <w:sz w:val="18"/>
              </w:rPr>
              <w:t>Гимнастика: вежбе на справама и тлу (10</w:t>
            </w:r>
            <w:r>
              <w:rPr>
                <w:spacing w:val="-1"/>
                <w:sz w:val="18"/>
              </w:rPr>
              <w:t xml:space="preserve"> </w:t>
            </w:r>
            <w:r>
              <w:rPr>
                <w:sz w:val="18"/>
              </w:rPr>
              <w:t>часова);</w:t>
            </w:r>
          </w:p>
          <w:p w:rsidR="00ED392B" w:rsidRDefault="00CE02ED">
            <w:pPr>
              <w:pStyle w:val="TableParagraph"/>
              <w:numPr>
                <w:ilvl w:val="0"/>
                <w:numId w:val="1500"/>
              </w:numPr>
              <w:tabs>
                <w:tab w:val="left" w:pos="365"/>
              </w:tabs>
              <w:spacing w:before="2"/>
              <w:ind w:left="364" w:hanging="236"/>
              <w:rPr>
                <w:sz w:val="18"/>
              </w:rPr>
            </w:pPr>
            <w:r>
              <w:rPr>
                <w:sz w:val="18"/>
              </w:rPr>
              <w:t>Спортска игра: по избору</w:t>
            </w:r>
            <w:r>
              <w:rPr>
                <w:spacing w:val="-2"/>
                <w:sz w:val="18"/>
              </w:rPr>
              <w:t xml:space="preserve"> </w:t>
            </w:r>
            <w:r>
              <w:rPr>
                <w:sz w:val="18"/>
              </w:rPr>
              <w:t>школе</w:t>
            </w:r>
          </w:p>
          <w:p w:rsidR="00ED392B" w:rsidRDefault="00CE02ED">
            <w:pPr>
              <w:pStyle w:val="TableParagraph"/>
              <w:ind w:left="364"/>
              <w:rPr>
                <w:sz w:val="18"/>
              </w:rPr>
            </w:pPr>
            <w:r>
              <w:rPr>
                <w:sz w:val="18"/>
              </w:rPr>
              <w:t>(10 часова);</w:t>
            </w:r>
          </w:p>
          <w:p w:rsidR="00ED392B" w:rsidRDefault="00CE02ED">
            <w:pPr>
              <w:pStyle w:val="TableParagraph"/>
              <w:numPr>
                <w:ilvl w:val="0"/>
                <w:numId w:val="1500"/>
              </w:numPr>
              <w:tabs>
                <w:tab w:val="left" w:pos="365"/>
              </w:tabs>
              <w:spacing w:before="1"/>
              <w:ind w:left="364" w:right="245" w:hanging="236"/>
              <w:rPr>
                <w:sz w:val="18"/>
              </w:rPr>
            </w:pPr>
            <w:r>
              <w:rPr>
                <w:sz w:val="18"/>
              </w:rPr>
              <w:t>Физичка активност, односно спортска активност:у складу са могућностима школе а по избору ученика (8</w:t>
            </w:r>
            <w:r>
              <w:rPr>
                <w:spacing w:val="-1"/>
                <w:sz w:val="18"/>
              </w:rPr>
              <w:t xml:space="preserve"> </w:t>
            </w:r>
            <w:r>
              <w:rPr>
                <w:sz w:val="18"/>
              </w:rPr>
              <w:t>часова);</w:t>
            </w:r>
          </w:p>
          <w:p w:rsidR="00ED392B" w:rsidRDefault="00CE02ED">
            <w:pPr>
              <w:pStyle w:val="TableParagraph"/>
              <w:numPr>
                <w:ilvl w:val="0"/>
                <w:numId w:val="1500"/>
              </w:numPr>
              <w:tabs>
                <w:tab w:val="left" w:pos="365"/>
              </w:tabs>
              <w:spacing w:before="3"/>
              <w:ind w:left="364"/>
              <w:rPr>
                <w:sz w:val="18"/>
              </w:rPr>
            </w:pPr>
            <w:r>
              <w:rPr>
                <w:sz w:val="18"/>
              </w:rPr>
              <w:t>Пливање (8 часова);</w:t>
            </w:r>
          </w:p>
          <w:p w:rsidR="00ED392B" w:rsidRDefault="00CE02ED">
            <w:pPr>
              <w:pStyle w:val="TableParagraph"/>
              <w:numPr>
                <w:ilvl w:val="0"/>
                <w:numId w:val="1500"/>
              </w:numPr>
              <w:tabs>
                <w:tab w:val="left" w:pos="365"/>
              </w:tabs>
              <w:ind w:left="364"/>
              <w:rPr>
                <w:sz w:val="18"/>
              </w:rPr>
            </w:pPr>
            <w:r>
              <w:rPr>
                <w:sz w:val="18"/>
              </w:rPr>
              <w:t>Провера знања и вештина (4</w:t>
            </w:r>
            <w:r>
              <w:rPr>
                <w:spacing w:val="-2"/>
                <w:sz w:val="18"/>
              </w:rPr>
              <w:t xml:space="preserve"> </w:t>
            </w:r>
            <w:r>
              <w:rPr>
                <w:sz w:val="18"/>
              </w:rPr>
              <w:t>часа).</w:t>
            </w:r>
          </w:p>
          <w:p w:rsidR="00ED392B" w:rsidRDefault="00ED392B">
            <w:pPr>
              <w:pStyle w:val="TableParagraph"/>
              <w:spacing w:before="1"/>
              <w:rPr>
                <w:sz w:val="18"/>
              </w:rPr>
            </w:pPr>
          </w:p>
          <w:p w:rsidR="00ED392B" w:rsidRDefault="00CE02ED">
            <w:pPr>
              <w:pStyle w:val="TableParagraph"/>
              <w:ind w:left="84"/>
              <w:rPr>
                <w:b/>
                <w:sz w:val="18"/>
              </w:rPr>
            </w:pPr>
            <w:r>
              <w:rPr>
                <w:b/>
                <w:sz w:val="18"/>
              </w:rPr>
              <w:t>ПОСЕБНЕ АКТИВНОСТИ</w:t>
            </w:r>
          </w:p>
          <w:p w:rsidR="00ED392B" w:rsidRDefault="00CE02ED">
            <w:pPr>
              <w:pStyle w:val="TableParagraph"/>
              <w:numPr>
                <w:ilvl w:val="0"/>
                <w:numId w:val="1499"/>
              </w:numPr>
              <w:tabs>
                <w:tab w:val="left" w:pos="423"/>
                <w:tab w:val="left" w:pos="424"/>
              </w:tabs>
              <w:ind w:right="292" w:hanging="148"/>
              <w:rPr>
                <w:sz w:val="18"/>
              </w:rPr>
            </w:pPr>
            <w:r>
              <w:rPr>
                <w:sz w:val="18"/>
              </w:rPr>
              <w:t>Из фонда радних дана и за извођење редовне наставе школа у току школске године</w:t>
            </w:r>
            <w:r>
              <w:rPr>
                <w:spacing w:val="2"/>
                <w:sz w:val="18"/>
              </w:rPr>
              <w:t xml:space="preserve"> </w:t>
            </w:r>
            <w:r>
              <w:rPr>
                <w:sz w:val="18"/>
              </w:rPr>
              <w:t>организује:</w:t>
            </w:r>
          </w:p>
          <w:p w:rsidR="00ED392B" w:rsidRDefault="00CE02ED">
            <w:pPr>
              <w:pStyle w:val="TableParagraph"/>
              <w:spacing w:before="4"/>
              <w:ind w:left="63"/>
              <w:rPr>
                <w:sz w:val="18"/>
              </w:rPr>
            </w:pPr>
            <w:r>
              <w:rPr>
                <w:sz w:val="18"/>
              </w:rPr>
              <w:t>Два целодневна излета са пешачењем</w:t>
            </w:r>
          </w:p>
          <w:p w:rsidR="00ED392B" w:rsidRDefault="00ED392B">
            <w:pPr>
              <w:pStyle w:val="TableParagraph"/>
              <w:spacing w:before="2"/>
              <w:rPr>
                <w:sz w:val="18"/>
              </w:rPr>
            </w:pPr>
          </w:p>
          <w:p w:rsidR="00ED392B" w:rsidRDefault="00CE02ED">
            <w:pPr>
              <w:pStyle w:val="TableParagraph"/>
              <w:numPr>
                <w:ilvl w:val="0"/>
                <w:numId w:val="1499"/>
              </w:numPr>
              <w:tabs>
                <w:tab w:val="left" w:pos="428"/>
                <w:tab w:val="left" w:pos="429"/>
              </w:tabs>
              <w:ind w:left="210" w:right="158" w:hanging="148"/>
              <w:rPr>
                <w:sz w:val="18"/>
              </w:rPr>
            </w:pPr>
            <w:r>
              <w:rPr>
                <w:sz w:val="18"/>
              </w:rPr>
              <w:t>IV разред дo 16 км (укупно у оба правца);</w:t>
            </w:r>
          </w:p>
          <w:p w:rsidR="00ED392B" w:rsidRDefault="00ED392B">
            <w:pPr>
              <w:pStyle w:val="TableParagraph"/>
              <w:spacing w:before="2"/>
              <w:rPr>
                <w:sz w:val="18"/>
              </w:rPr>
            </w:pPr>
          </w:p>
          <w:p w:rsidR="00ED392B" w:rsidRDefault="00CE02ED">
            <w:pPr>
              <w:pStyle w:val="TableParagraph"/>
              <w:ind w:left="89"/>
              <w:rPr>
                <w:sz w:val="18"/>
              </w:rPr>
            </w:pPr>
            <w:r>
              <w:rPr>
                <w:sz w:val="18"/>
              </w:rPr>
              <w:t>Два кроса : јесењи и пролећни</w:t>
            </w:r>
          </w:p>
          <w:p w:rsidR="00ED392B" w:rsidRDefault="00CE02ED">
            <w:pPr>
              <w:pStyle w:val="TableParagraph"/>
              <w:numPr>
                <w:ilvl w:val="0"/>
                <w:numId w:val="1499"/>
              </w:numPr>
              <w:tabs>
                <w:tab w:val="left" w:pos="428"/>
                <w:tab w:val="left" w:pos="429"/>
              </w:tabs>
              <w:spacing w:before="2"/>
              <w:ind w:left="209" w:right="177" w:hanging="147"/>
              <w:rPr>
                <w:sz w:val="18"/>
              </w:rPr>
            </w:pPr>
            <w:r>
              <w:rPr>
                <w:sz w:val="18"/>
              </w:rPr>
              <w:t>Стручно веће наставника физичког васпитања утврђује програм и садржај излета, и дужину стазе за кросеве, према узрасту ученика.</w:t>
            </w:r>
          </w:p>
          <w:p w:rsidR="00ED392B" w:rsidRDefault="00ED392B">
            <w:pPr>
              <w:pStyle w:val="TableParagraph"/>
              <w:spacing w:before="5"/>
              <w:rPr>
                <w:sz w:val="18"/>
              </w:rPr>
            </w:pPr>
          </w:p>
          <w:p w:rsidR="00ED392B" w:rsidRDefault="00CE02ED">
            <w:pPr>
              <w:pStyle w:val="TableParagraph"/>
              <w:ind w:left="87" w:right="183"/>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3"/>
              <w:ind w:left="87" w:right="243"/>
              <w:rPr>
                <w:sz w:val="18"/>
              </w:rPr>
            </w:pPr>
            <w:r>
              <w:rPr>
                <w:sz w:val="18"/>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w:t>
            </w:r>
          </w:p>
          <w:p w:rsidR="00ED392B" w:rsidRDefault="00CE02ED">
            <w:pPr>
              <w:pStyle w:val="TableParagraph"/>
              <w:spacing w:before="4" w:line="187" w:lineRule="exact"/>
              <w:ind w:left="86"/>
              <w:rPr>
                <w:sz w:val="18"/>
              </w:rPr>
            </w:pPr>
            <w:r>
              <w:rPr>
                <w:sz w:val="18"/>
              </w:rPr>
              <w:t>Министрство просвете науке и</w:t>
            </w:r>
          </w:p>
        </w:tc>
      </w:tr>
    </w:tbl>
    <w:p w:rsidR="00ED392B" w:rsidRDefault="00ED392B">
      <w:pPr>
        <w:spacing w:line="18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2492"/>
        </w:trPr>
        <w:tc>
          <w:tcPr>
            <w:tcW w:w="1898" w:type="dxa"/>
          </w:tcPr>
          <w:p w:rsidR="00ED392B" w:rsidRDefault="00ED392B">
            <w:pPr>
              <w:pStyle w:val="TableParagraph"/>
              <w:rPr>
                <w:sz w:val="18"/>
              </w:rPr>
            </w:pPr>
          </w:p>
        </w:tc>
        <w:tc>
          <w:tcPr>
            <w:tcW w:w="1732" w:type="dxa"/>
          </w:tcPr>
          <w:p w:rsidR="00ED392B" w:rsidRDefault="00ED392B">
            <w:pPr>
              <w:pStyle w:val="TableParagraph"/>
              <w:rPr>
                <w:sz w:val="18"/>
              </w:rPr>
            </w:pPr>
          </w:p>
        </w:tc>
        <w:tc>
          <w:tcPr>
            <w:tcW w:w="2549" w:type="dxa"/>
          </w:tcPr>
          <w:p w:rsidR="00ED392B" w:rsidRDefault="00ED392B">
            <w:pPr>
              <w:pStyle w:val="TableParagraph"/>
              <w:rPr>
                <w:sz w:val="18"/>
              </w:rPr>
            </w:pPr>
          </w:p>
        </w:tc>
        <w:tc>
          <w:tcPr>
            <w:tcW w:w="3461" w:type="dxa"/>
          </w:tcPr>
          <w:p w:rsidR="00ED392B" w:rsidRDefault="00ED392B">
            <w:pPr>
              <w:pStyle w:val="TableParagraph"/>
              <w:rPr>
                <w:sz w:val="18"/>
              </w:rPr>
            </w:pPr>
          </w:p>
        </w:tc>
        <w:tc>
          <w:tcPr>
            <w:tcW w:w="3187" w:type="dxa"/>
          </w:tcPr>
          <w:p w:rsidR="00ED392B" w:rsidRDefault="00CE02ED">
            <w:pPr>
              <w:pStyle w:val="TableParagraph"/>
              <w:spacing w:line="206" w:lineRule="exact"/>
              <w:ind w:left="89"/>
              <w:rPr>
                <w:sz w:val="18"/>
              </w:rPr>
            </w:pPr>
            <w:r>
              <w:rPr>
                <w:sz w:val="18"/>
              </w:rPr>
              <w:t>технолошког развоја</w:t>
            </w:r>
          </w:p>
          <w:p w:rsidR="00ED392B" w:rsidRDefault="00ED392B">
            <w:pPr>
              <w:pStyle w:val="TableParagraph"/>
              <w:spacing w:before="2"/>
              <w:rPr>
                <w:sz w:val="18"/>
              </w:rPr>
            </w:pPr>
          </w:p>
          <w:p w:rsidR="00ED392B" w:rsidRDefault="00CE02ED">
            <w:pPr>
              <w:pStyle w:val="TableParagraph"/>
              <w:ind w:left="89" w:right="564"/>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1498"/>
              </w:numPr>
              <w:tabs>
                <w:tab w:val="left" w:pos="428"/>
                <w:tab w:val="left" w:pos="429"/>
              </w:tabs>
              <w:spacing w:before="2"/>
              <w:ind w:right="310" w:hanging="296"/>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1498"/>
              </w:numPr>
              <w:tabs>
                <w:tab w:val="left" w:pos="429"/>
              </w:tabs>
              <w:spacing w:before="3"/>
              <w:ind w:left="431" w:right="123" w:hanging="295"/>
              <w:jc w:val="both"/>
              <w:rPr>
                <w:sz w:val="18"/>
              </w:rPr>
            </w:pPr>
            <w:r>
              <w:rPr>
                <w:sz w:val="18"/>
              </w:rPr>
              <w:t>Летовање ученика организује се у току летњег распуста у рајању од 7-10 дана у виду</w:t>
            </w:r>
            <w:r>
              <w:rPr>
                <w:spacing w:val="-4"/>
                <w:sz w:val="18"/>
              </w:rPr>
              <w:t xml:space="preserve"> </w:t>
            </w:r>
            <w:r>
              <w:rPr>
                <w:sz w:val="18"/>
              </w:rPr>
              <w:t>логоровања,</w:t>
            </w:r>
          </w:p>
          <w:p w:rsidR="00ED392B" w:rsidRDefault="00CE02ED">
            <w:pPr>
              <w:pStyle w:val="TableParagraph"/>
              <w:spacing w:before="2" w:line="187" w:lineRule="exact"/>
              <w:ind w:left="431"/>
              <w:rPr>
                <w:sz w:val="18"/>
              </w:rPr>
            </w:pPr>
            <w:r>
              <w:rPr>
                <w:sz w:val="18"/>
              </w:rPr>
              <w:t>камповања и других активности.</w:t>
            </w:r>
          </w:p>
        </w:tc>
      </w:tr>
    </w:tbl>
    <w:p w:rsidR="00ED392B" w:rsidRDefault="00CE02ED">
      <w:pPr>
        <w:pStyle w:val="BodyText"/>
        <w:ind w:left="227" w:right="231"/>
        <w:jc w:val="both"/>
      </w:pPr>
      <w: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обезбеђујен превенција.</w:t>
      </w:r>
    </w:p>
    <w:p w:rsidR="00ED392B" w:rsidRDefault="00ED392B">
      <w:pPr>
        <w:pStyle w:val="BodyText"/>
        <w:spacing w:before="4"/>
      </w:pPr>
    </w:p>
    <w:p w:rsidR="00ED392B" w:rsidRDefault="00CE02ED">
      <w:pPr>
        <w:pStyle w:val="BodyText"/>
        <w:ind w:left="228"/>
        <w:jc w:val="both"/>
      </w:pPr>
      <w:r>
        <w:t>Кључни појмови садржаја: вежбање, рекреација, плес и здравље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rPr>
          <w:sz w:val="20"/>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6"/>
        <w:rPr>
          <w:sz w:val="16"/>
        </w:rPr>
      </w:pPr>
    </w:p>
    <w:p w:rsidR="00ED392B" w:rsidRDefault="00CE02ED">
      <w:pPr>
        <w:pStyle w:val="BodyText"/>
        <w:ind w:left="228"/>
      </w:pPr>
      <w:r>
        <w:t>Циљеви предмета:</w:t>
      </w:r>
    </w:p>
    <w:p w:rsidR="00ED392B" w:rsidRDefault="00CE02ED">
      <w:pPr>
        <w:pStyle w:val="BodyText"/>
        <w:spacing w:before="10"/>
        <w:rPr>
          <w:sz w:val="20"/>
        </w:rPr>
      </w:pPr>
      <w:r>
        <w:br w:type="column"/>
      </w:r>
    </w:p>
    <w:p w:rsidR="00ED392B" w:rsidRDefault="00CE02ED">
      <w:pPr>
        <w:pStyle w:val="Heading1"/>
        <w:ind w:left="3562"/>
      </w:pPr>
      <w:r>
        <w:t>МАТЕМАТИКА</w:t>
      </w:r>
    </w:p>
    <w:p w:rsidR="00ED392B" w:rsidRDefault="00CE02ED">
      <w:pPr>
        <w:pStyle w:val="ListParagraph"/>
        <w:numPr>
          <w:ilvl w:val="0"/>
          <w:numId w:val="1497"/>
        </w:numPr>
        <w:tabs>
          <w:tab w:val="left" w:pos="525"/>
        </w:tabs>
        <w:spacing w:before="7"/>
        <w:ind w:hanging="294"/>
        <w:rPr>
          <w:sz w:val="18"/>
        </w:rPr>
      </w:pPr>
      <w:r>
        <w:rPr>
          <w:sz w:val="18"/>
        </w:rPr>
        <w:t>Развијање логичког и апстрактног</w:t>
      </w:r>
      <w:r>
        <w:rPr>
          <w:spacing w:val="-3"/>
          <w:sz w:val="18"/>
        </w:rPr>
        <w:t xml:space="preserve"> </w:t>
      </w:r>
      <w:r>
        <w:rPr>
          <w:sz w:val="18"/>
        </w:rPr>
        <w:t>мишљења;</w:t>
      </w:r>
    </w:p>
    <w:p w:rsidR="00ED392B" w:rsidRDefault="00CE02ED">
      <w:pPr>
        <w:pStyle w:val="ListParagraph"/>
        <w:numPr>
          <w:ilvl w:val="0"/>
          <w:numId w:val="1497"/>
        </w:numPr>
        <w:tabs>
          <w:tab w:val="left" w:pos="525"/>
        </w:tabs>
        <w:spacing w:before="5"/>
        <w:ind w:hanging="294"/>
        <w:rPr>
          <w:sz w:val="18"/>
        </w:rPr>
      </w:pPr>
      <w:r>
        <w:rPr>
          <w:sz w:val="18"/>
        </w:rPr>
        <w:t>Развијање способности јасног и прецизног изражавања и коришћења основног математичко-логичког</w:t>
      </w:r>
      <w:r>
        <w:rPr>
          <w:spacing w:val="-4"/>
          <w:sz w:val="18"/>
        </w:rPr>
        <w:t xml:space="preserve"> </w:t>
      </w:r>
      <w:r>
        <w:rPr>
          <w:sz w:val="18"/>
        </w:rPr>
        <w:t>језика;</w:t>
      </w:r>
    </w:p>
    <w:p w:rsidR="00ED392B" w:rsidRDefault="00CE02ED">
      <w:pPr>
        <w:pStyle w:val="ListParagraph"/>
        <w:numPr>
          <w:ilvl w:val="0"/>
          <w:numId w:val="1497"/>
        </w:numPr>
        <w:tabs>
          <w:tab w:val="left" w:pos="525"/>
        </w:tabs>
        <w:spacing w:before="4"/>
        <w:ind w:hanging="294"/>
        <w:rPr>
          <w:sz w:val="18"/>
        </w:rPr>
      </w:pPr>
      <w:r>
        <w:rPr>
          <w:sz w:val="18"/>
        </w:rPr>
        <w:t>Развијање способности одређивања и процене квантитативних величина и њиховог односа;</w:t>
      </w:r>
    </w:p>
    <w:p w:rsidR="00ED392B" w:rsidRDefault="00CE02ED">
      <w:pPr>
        <w:pStyle w:val="ListParagraph"/>
        <w:numPr>
          <w:ilvl w:val="0"/>
          <w:numId w:val="1497"/>
        </w:numPr>
        <w:tabs>
          <w:tab w:val="left" w:pos="525"/>
        </w:tabs>
        <w:spacing w:before="5"/>
        <w:ind w:hanging="294"/>
        <w:rPr>
          <w:sz w:val="18"/>
        </w:rPr>
      </w:pPr>
      <w:r>
        <w:rPr>
          <w:sz w:val="18"/>
        </w:rPr>
        <w:t>Развијање осећаја за простор, разликовање геометријских објеката и њихови узајамни односи и</w:t>
      </w:r>
      <w:r>
        <w:rPr>
          <w:spacing w:val="1"/>
          <w:sz w:val="18"/>
        </w:rPr>
        <w:t xml:space="preserve"> </w:t>
      </w:r>
      <w:r>
        <w:rPr>
          <w:sz w:val="18"/>
        </w:rPr>
        <w:t>трансформације;</w:t>
      </w:r>
    </w:p>
    <w:p w:rsidR="00ED392B" w:rsidRDefault="00CE02ED">
      <w:pPr>
        <w:pStyle w:val="ListParagraph"/>
        <w:numPr>
          <w:ilvl w:val="0"/>
          <w:numId w:val="1497"/>
        </w:numPr>
        <w:tabs>
          <w:tab w:val="left" w:pos="525"/>
        </w:tabs>
        <w:spacing w:before="5"/>
        <w:ind w:hanging="294"/>
        <w:rPr>
          <w:sz w:val="18"/>
        </w:rPr>
      </w:pPr>
      <w:r>
        <w:rPr>
          <w:sz w:val="18"/>
        </w:rPr>
        <w:t>Развијање систематичности, уредности, прецизности, темељности, истрајности, критичности у</w:t>
      </w:r>
      <w:r>
        <w:rPr>
          <w:spacing w:val="-2"/>
          <w:sz w:val="18"/>
        </w:rPr>
        <w:t xml:space="preserve"> </w:t>
      </w:r>
      <w:r>
        <w:rPr>
          <w:sz w:val="18"/>
        </w:rPr>
        <w:t>раду;</w:t>
      </w:r>
    </w:p>
    <w:p w:rsidR="00ED392B" w:rsidRDefault="00CE02ED">
      <w:pPr>
        <w:pStyle w:val="ListParagraph"/>
        <w:numPr>
          <w:ilvl w:val="0"/>
          <w:numId w:val="1497"/>
        </w:numPr>
        <w:tabs>
          <w:tab w:val="left" w:pos="525"/>
        </w:tabs>
        <w:spacing w:before="5"/>
        <w:ind w:hanging="294"/>
        <w:rPr>
          <w:sz w:val="18"/>
        </w:rPr>
      </w:pPr>
      <w:r>
        <w:rPr>
          <w:sz w:val="18"/>
        </w:rPr>
        <w:t>Оспособљавање за примену стечених знања како у математици тако и у осталим предметима;</w:t>
      </w:r>
    </w:p>
    <w:p w:rsidR="00ED392B" w:rsidRDefault="00CE02ED">
      <w:pPr>
        <w:pStyle w:val="ListParagraph"/>
        <w:numPr>
          <w:ilvl w:val="0"/>
          <w:numId w:val="1497"/>
        </w:numPr>
        <w:tabs>
          <w:tab w:val="left" w:pos="525"/>
        </w:tabs>
        <w:spacing w:before="4"/>
        <w:ind w:hanging="294"/>
        <w:rPr>
          <w:sz w:val="18"/>
        </w:rPr>
      </w:pPr>
      <w:r>
        <w:rPr>
          <w:sz w:val="18"/>
        </w:rPr>
        <w:t>Формирање основа за наставак образовања;</w:t>
      </w:r>
    </w:p>
    <w:p w:rsidR="00ED392B" w:rsidRDefault="00CE02ED">
      <w:pPr>
        <w:pStyle w:val="ListParagraph"/>
        <w:numPr>
          <w:ilvl w:val="0"/>
          <w:numId w:val="1497"/>
        </w:numPr>
        <w:tabs>
          <w:tab w:val="left" w:pos="525"/>
        </w:tabs>
        <w:spacing w:before="7" w:line="237" w:lineRule="auto"/>
        <w:ind w:right="230" w:hanging="294"/>
        <w:rPr>
          <w:sz w:val="18"/>
        </w:rPr>
      </w:pPr>
      <w:r>
        <w:rPr>
          <w:sz w:val="18"/>
        </w:rPr>
        <w:t>Формирање математичке културе која подразумева свест о универзалности и примени математике и математичког начина мишљења.</w:t>
      </w:r>
    </w:p>
    <w:p w:rsidR="00ED392B" w:rsidRDefault="00ED392B">
      <w:pPr>
        <w:spacing w:line="237" w:lineRule="auto"/>
        <w:rPr>
          <w:sz w:val="18"/>
        </w:rPr>
        <w:sectPr w:rsidR="00ED392B">
          <w:type w:val="continuous"/>
          <w:pgSz w:w="15740" w:h="11910" w:orient="landscape"/>
          <w:pgMar w:top="1480" w:right="560" w:bottom="280" w:left="2060" w:header="720" w:footer="720" w:gutter="0"/>
          <w:cols w:num="2" w:space="720" w:equalWidth="0">
            <w:col w:w="1698" w:space="612"/>
            <w:col w:w="10810"/>
          </w:cols>
        </w:sectPr>
      </w:pPr>
    </w:p>
    <w:p w:rsidR="00ED392B" w:rsidRDefault="00CE02ED">
      <w:pPr>
        <w:tabs>
          <w:tab w:val="left" w:pos="2538"/>
        </w:tabs>
        <w:spacing w:before="1"/>
        <w:ind w:left="22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66 часова</w:t>
      </w:r>
    </w:p>
    <w:p w:rsidR="00ED392B" w:rsidRDefault="00CE02ED">
      <w:pPr>
        <w:tabs>
          <w:tab w:val="left" w:pos="2538"/>
        </w:tabs>
        <w:spacing w:before="1"/>
        <w:ind w:left="229"/>
        <w:rPr>
          <w:b/>
          <w:sz w:val="18"/>
        </w:rPr>
      </w:pPr>
      <w:r>
        <w:rPr>
          <w:sz w:val="18"/>
        </w:rPr>
        <w:t>Разред:</w:t>
      </w:r>
      <w:r>
        <w:rPr>
          <w:sz w:val="18"/>
        </w:rPr>
        <w:tab/>
      </w:r>
      <w:r>
        <w:rPr>
          <w:b/>
          <w:sz w:val="18"/>
        </w:rPr>
        <w:t>Први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2260"/>
        <w:gridCol w:w="3147"/>
        <w:gridCol w:w="2726"/>
        <w:gridCol w:w="2933"/>
      </w:tblGrid>
      <w:tr w:rsidR="00ED392B">
        <w:trPr>
          <w:trHeight w:val="622"/>
        </w:trPr>
        <w:tc>
          <w:tcPr>
            <w:tcW w:w="1763" w:type="dxa"/>
            <w:shd w:val="clear" w:color="auto" w:fill="D9D9D9"/>
          </w:tcPr>
          <w:p w:rsidR="00ED392B" w:rsidRDefault="00ED392B">
            <w:pPr>
              <w:pStyle w:val="TableParagraph"/>
              <w:rPr>
                <w:b/>
                <w:sz w:val="18"/>
              </w:rPr>
            </w:pPr>
          </w:p>
          <w:p w:rsidR="00ED392B" w:rsidRDefault="00CE02ED">
            <w:pPr>
              <w:pStyle w:val="TableParagraph"/>
              <w:ind w:left="67" w:right="63"/>
              <w:jc w:val="center"/>
              <w:rPr>
                <w:b/>
                <w:sz w:val="18"/>
              </w:rPr>
            </w:pPr>
            <w:r>
              <w:rPr>
                <w:b/>
                <w:sz w:val="18"/>
              </w:rPr>
              <w:t>ТЕМА</w:t>
            </w:r>
          </w:p>
        </w:tc>
        <w:tc>
          <w:tcPr>
            <w:tcW w:w="2260" w:type="dxa"/>
            <w:shd w:val="clear" w:color="auto" w:fill="D9D9D9"/>
          </w:tcPr>
          <w:p w:rsidR="00ED392B" w:rsidRDefault="00ED392B">
            <w:pPr>
              <w:pStyle w:val="TableParagraph"/>
              <w:rPr>
                <w:b/>
                <w:sz w:val="18"/>
              </w:rPr>
            </w:pPr>
          </w:p>
          <w:p w:rsidR="00ED392B" w:rsidRDefault="00CE02ED">
            <w:pPr>
              <w:pStyle w:val="TableParagraph"/>
              <w:ind w:left="877" w:right="871"/>
              <w:jc w:val="center"/>
              <w:rPr>
                <w:b/>
                <w:sz w:val="18"/>
              </w:rPr>
            </w:pPr>
            <w:r>
              <w:rPr>
                <w:b/>
                <w:sz w:val="18"/>
              </w:rPr>
              <w:t>ЦИЉ</w:t>
            </w:r>
          </w:p>
        </w:tc>
        <w:tc>
          <w:tcPr>
            <w:tcW w:w="3147" w:type="dxa"/>
            <w:shd w:val="clear" w:color="auto" w:fill="D9D9D9"/>
          </w:tcPr>
          <w:p w:rsidR="00ED392B" w:rsidRDefault="00CE02ED">
            <w:pPr>
              <w:pStyle w:val="TableParagraph"/>
              <w:spacing w:line="206" w:lineRule="exact"/>
              <w:ind w:left="161" w:right="153"/>
              <w:jc w:val="center"/>
              <w:rPr>
                <w:b/>
                <w:sz w:val="18"/>
              </w:rPr>
            </w:pPr>
            <w:r>
              <w:rPr>
                <w:b/>
                <w:sz w:val="18"/>
              </w:rPr>
              <w:t>ИСХОДИ</w:t>
            </w:r>
          </w:p>
          <w:p w:rsidR="00ED392B" w:rsidRDefault="00CE02ED">
            <w:pPr>
              <w:pStyle w:val="TableParagraph"/>
              <w:spacing w:line="210" w:lineRule="atLeast"/>
              <w:ind w:left="161" w:right="153"/>
              <w:jc w:val="center"/>
              <w:rPr>
                <w:sz w:val="18"/>
              </w:rPr>
            </w:pPr>
            <w:r>
              <w:rPr>
                <w:sz w:val="18"/>
              </w:rPr>
              <w:t>По завршетку теме ученик ће бити у стању да:</w:t>
            </w:r>
          </w:p>
        </w:tc>
        <w:tc>
          <w:tcPr>
            <w:tcW w:w="2726" w:type="dxa"/>
            <w:shd w:val="clear" w:color="auto" w:fill="D9D9D9"/>
          </w:tcPr>
          <w:p w:rsidR="00ED392B" w:rsidRDefault="00CE02ED">
            <w:pPr>
              <w:pStyle w:val="TableParagraph"/>
              <w:spacing w:before="104"/>
              <w:ind w:left="776" w:right="89" w:hanging="671"/>
              <w:rPr>
                <w:b/>
                <w:sz w:val="18"/>
              </w:rPr>
            </w:pPr>
            <w:r>
              <w:rPr>
                <w:b/>
                <w:sz w:val="18"/>
              </w:rPr>
              <w:t>ПРЕПОРУЧЕНИ САДРЖАЈИ ПО ТЕМАМА</w:t>
            </w:r>
          </w:p>
        </w:tc>
        <w:tc>
          <w:tcPr>
            <w:tcW w:w="2933" w:type="dxa"/>
            <w:shd w:val="clear" w:color="auto" w:fill="D9D9D9"/>
          </w:tcPr>
          <w:p w:rsidR="00ED392B" w:rsidRDefault="00CE02ED">
            <w:pPr>
              <w:pStyle w:val="TableParagraph"/>
              <w:spacing w:before="1" w:line="208" w:lineRule="exact"/>
              <w:ind w:left="99" w:right="90"/>
              <w:jc w:val="center"/>
              <w:rPr>
                <w:b/>
                <w:sz w:val="18"/>
              </w:rPr>
            </w:pPr>
            <w:r>
              <w:rPr>
                <w:b/>
                <w:sz w:val="18"/>
              </w:rPr>
              <w:t>УПУТСТВО ЗА ДИДАКТИЧКО- МЕТОДИЧКО ОСТВАРИВАЊЕ ПРОГРАМА</w:t>
            </w:r>
          </w:p>
        </w:tc>
      </w:tr>
      <w:tr w:rsidR="00ED392B">
        <w:trPr>
          <w:trHeight w:val="928"/>
        </w:trPr>
        <w:tc>
          <w:tcPr>
            <w:tcW w:w="1763" w:type="dxa"/>
            <w:tcBorders>
              <w:bottom w:val="nil"/>
            </w:tcBorders>
          </w:tcPr>
          <w:p w:rsidR="00ED392B" w:rsidRDefault="00ED392B">
            <w:pPr>
              <w:pStyle w:val="TableParagraph"/>
              <w:rPr>
                <w:sz w:val="18"/>
              </w:rPr>
            </w:pPr>
          </w:p>
        </w:tc>
        <w:tc>
          <w:tcPr>
            <w:tcW w:w="2260" w:type="dxa"/>
            <w:vMerge w:val="restart"/>
          </w:tcPr>
          <w:p w:rsidR="00ED392B" w:rsidRDefault="00CE02ED">
            <w:pPr>
              <w:pStyle w:val="TableParagraph"/>
              <w:numPr>
                <w:ilvl w:val="0"/>
                <w:numId w:val="1496"/>
              </w:numPr>
              <w:tabs>
                <w:tab w:val="left" w:pos="325"/>
              </w:tabs>
              <w:ind w:right="173"/>
              <w:rPr>
                <w:sz w:val="18"/>
              </w:rPr>
            </w:pPr>
            <w:r>
              <w:rPr>
                <w:sz w:val="18"/>
              </w:rPr>
              <w:t>Проширивање знања о скупу реалних</w:t>
            </w:r>
            <w:r>
              <w:rPr>
                <w:spacing w:val="2"/>
                <w:sz w:val="18"/>
              </w:rPr>
              <w:t xml:space="preserve"> </w:t>
            </w:r>
            <w:r>
              <w:rPr>
                <w:sz w:val="18"/>
              </w:rPr>
              <w:t>бројева</w:t>
            </w:r>
          </w:p>
          <w:p w:rsidR="00ED392B" w:rsidRDefault="00CE02ED">
            <w:pPr>
              <w:pStyle w:val="TableParagraph"/>
              <w:numPr>
                <w:ilvl w:val="0"/>
                <w:numId w:val="1496"/>
              </w:numPr>
              <w:tabs>
                <w:tab w:val="left" w:pos="325"/>
              </w:tabs>
              <w:ind w:left="323" w:right="134" w:hanging="236"/>
              <w:rPr>
                <w:sz w:val="18"/>
              </w:rPr>
            </w:pPr>
            <w:r>
              <w:rPr>
                <w:sz w:val="18"/>
              </w:rPr>
              <w:t>Упознавање са појмовима апсолутна и релативна грешка</w:t>
            </w:r>
          </w:p>
        </w:tc>
        <w:tc>
          <w:tcPr>
            <w:tcW w:w="3147" w:type="dxa"/>
            <w:vMerge w:val="restart"/>
          </w:tcPr>
          <w:p w:rsidR="00ED392B" w:rsidRDefault="00CE02ED">
            <w:pPr>
              <w:pStyle w:val="TableParagraph"/>
              <w:numPr>
                <w:ilvl w:val="0"/>
                <w:numId w:val="1495"/>
              </w:numPr>
              <w:tabs>
                <w:tab w:val="left" w:pos="324"/>
              </w:tabs>
              <w:ind w:right="88" w:hanging="236"/>
              <w:rPr>
                <w:sz w:val="18"/>
              </w:rPr>
            </w:pPr>
            <w:r>
              <w:rPr>
                <w:sz w:val="18"/>
              </w:rPr>
              <w:t xml:space="preserve">разликује различите записе бројева из скупова </w:t>
            </w:r>
            <w:r>
              <w:rPr>
                <w:i/>
                <w:sz w:val="18"/>
              </w:rPr>
              <w:t>N, Z, Q</w:t>
            </w:r>
            <w:r>
              <w:rPr>
                <w:sz w:val="18"/>
              </w:rPr>
              <w:t>, и те бројеве приказује на бројној правој и пореди их.</w:t>
            </w:r>
          </w:p>
          <w:p w:rsidR="00ED392B" w:rsidRDefault="00CE02ED">
            <w:pPr>
              <w:pStyle w:val="TableParagraph"/>
              <w:numPr>
                <w:ilvl w:val="0"/>
                <w:numId w:val="1495"/>
              </w:numPr>
              <w:tabs>
                <w:tab w:val="left" w:pos="324"/>
              </w:tabs>
              <w:ind w:right="82" w:hanging="236"/>
              <w:rPr>
                <w:sz w:val="18"/>
              </w:rPr>
            </w:pPr>
            <w:r>
              <w:rPr>
                <w:sz w:val="18"/>
              </w:rPr>
              <w:t>разликује основне подскупове скупа реалних бројева (N, Z, Q, I) и уочава релације N</w:t>
            </w:r>
            <w:r>
              <w:rPr>
                <w:rFonts w:ascii="Symbol" w:hAnsi="Symbol"/>
                <w:sz w:val="18"/>
              </w:rPr>
              <w:t></w:t>
            </w:r>
            <w:r>
              <w:rPr>
                <w:sz w:val="18"/>
              </w:rPr>
              <w:t>Z</w:t>
            </w:r>
            <w:r>
              <w:rPr>
                <w:rFonts w:ascii="Symbol" w:hAnsi="Symbol"/>
                <w:sz w:val="18"/>
              </w:rPr>
              <w:t></w:t>
            </w:r>
            <w:r>
              <w:rPr>
                <w:sz w:val="18"/>
              </w:rPr>
              <w:t>Q</w:t>
            </w:r>
            <w:r>
              <w:rPr>
                <w:rFonts w:ascii="Symbol" w:hAnsi="Symbol"/>
                <w:sz w:val="18"/>
              </w:rPr>
              <w:t></w:t>
            </w:r>
            <w:r>
              <w:rPr>
                <w:sz w:val="18"/>
              </w:rPr>
              <w:t>R, I</w:t>
            </w:r>
            <w:r>
              <w:rPr>
                <w:rFonts w:ascii="Symbol" w:hAnsi="Symbol"/>
                <w:sz w:val="18"/>
              </w:rPr>
              <w:t></w:t>
            </w:r>
            <w:r>
              <w:rPr>
                <w:sz w:val="18"/>
              </w:rPr>
              <w:t>R</w:t>
            </w:r>
          </w:p>
          <w:p w:rsidR="00ED392B" w:rsidRDefault="00CE02ED">
            <w:pPr>
              <w:pStyle w:val="TableParagraph"/>
              <w:numPr>
                <w:ilvl w:val="0"/>
                <w:numId w:val="1495"/>
              </w:numPr>
              <w:tabs>
                <w:tab w:val="left" w:pos="324"/>
              </w:tabs>
              <w:ind w:left="322" w:right="295" w:hanging="236"/>
              <w:rPr>
                <w:sz w:val="18"/>
              </w:rPr>
            </w:pPr>
            <w:r>
              <w:rPr>
                <w:sz w:val="18"/>
              </w:rPr>
              <w:t>израчуна вредност једноставног рационалног бројевног израза поштујући приоритет рачунских операција и употребу</w:t>
            </w:r>
            <w:r>
              <w:rPr>
                <w:spacing w:val="-2"/>
                <w:sz w:val="18"/>
              </w:rPr>
              <w:t xml:space="preserve"> </w:t>
            </w:r>
            <w:r>
              <w:rPr>
                <w:sz w:val="18"/>
              </w:rPr>
              <w:t>заграда</w:t>
            </w:r>
          </w:p>
          <w:p w:rsidR="00ED392B" w:rsidRDefault="00CE02ED">
            <w:pPr>
              <w:pStyle w:val="TableParagraph"/>
              <w:numPr>
                <w:ilvl w:val="0"/>
                <w:numId w:val="1495"/>
              </w:numPr>
              <w:tabs>
                <w:tab w:val="left" w:pos="323"/>
              </w:tabs>
              <w:spacing w:before="2"/>
              <w:ind w:left="322" w:right="450" w:hanging="236"/>
              <w:rPr>
                <w:sz w:val="18"/>
              </w:rPr>
            </w:pPr>
            <w:r>
              <w:rPr>
                <w:sz w:val="18"/>
              </w:rPr>
              <w:t>одреди апсолутну вредност реалног броја и графички интерпретира на бројевној</w:t>
            </w:r>
            <w:r>
              <w:rPr>
                <w:spacing w:val="2"/>
                <w:sz w:val="18"/>
              </w:rPr>
              <w:t xml:space="preserve"> </w:t>
            </w:r>
            <w:r>
              <w:rPr>
                <w:sz w:val="18"/>
              </w:rPr>
              <w:t>оси</w:t>
            </w:r>
          </w:p>
          <w:p w:rsidR="00ED392B" w:rsidRDefault="00CE02ED">
            <w:pPr>
              <w:pStyle w:val="TableParagraph"/>
              <w:numPr>
                <w:ilvl w:val="0"/>
                <w:numId w:val="1495"/>
              </w:numPr>
              <w:tabs>
                <w:tab w:val="left" w:pos="322"/>
              </w:tabs>
              <w:spacing w:before="3"/>
              <w:ind w:left="321" w:right="323" w:hanging="236"/>
              <w:rPr>
                <w:sz w:val="18"/>
              </w:rPr>
            </w:pPr>
            <w:r>
              <w:rPr>
                <w:sz w:val="18"/>
              </w:rPr>
              <w:t>заокругли број на одређени број децимала</w:t>
            </w:r>
          </w:p>
          <w:p w:rsidR="00ED392B" w:rsidRDefault="00CE02ED">
            <w:pPr>
              <w:pStyle w:val="TableParagraph"/>
              <w:numPr>
                <w:ilvl w:val="0"/>
                <w:numId w:val="1495"/>
              </w:numPr>
              <w:tabs>
                <w:tab w:val="left" w:pos="322"/>
              </w:tabs>
              <w:spacing w:before="1"/>
              <w:ind w:left="321" w:right="457"/>
              <w:rPr>
                <w:sz w:val="18"/>
              </w:rPr>
            </w:pPr>
            <w:r>
              <w:rPr>
                <w:sz w:val="18"/>
              </w:rPr>
              <w:t>одреди апсолутну и релативну грешку</w:t>
            </w:r>
          </w:p>
        </w:tc>
        <w:tc>
          <w:tcPr>
            <w:tcW w:w="2726" w:type="dxa"/>
            <w:vMerge w:val="restart"/>
          </w:tcPr>
          <w:p w:rsidR="00ED392B" w:rsidRDefault="00CE02ED">
            <w:pPr>
              <w:pStyle w:val="TableParagraph"/>
              <w:numPr>
                <w:ilvl w:val="0"/>
                <w:numId w:val="1494"/>
              </w:numPr>
              <w:tabs>
                <w:tab w:val="left" w:pos="322"/>
              </w:tabs>
              <w:ind w:right="244" w:hanging="236"/>
              <w:rPr>
                <w:sz w:val="18"/>
              </w:rPr>
            </w:pPr>
            <w:r>
              <w:rPr>
                <w:sz w:val="18"/>
              </w:rPr>
              <w:t>Преглед бројева, операције са реалним бројевима</w:t>
            </w:r>
          </w:p>
          <w:p w:rsidR="00ED392B" w:rsidRDefault="00CE02ED">
            <w:pPr>
              <w:pStyle w:val="TableParagraph"/>
              <w:numPr>
                <w:ilvl w:val="0"/>
                <w:numId w:val="1494"/>
              </w:numPr>
              <w:tabs>
                <w:tab w:val="left" w:pos="322"/>
              </w:tabs>
              <w:ind w:right="171"/>
              <w:rPr>
                <w:sz w:val="18"/>
              </w:rPr>
            </w:pPr>
            <w:r>
              <w:rPr>
                <w:sz w:val="18"/>
              </w:rPr>
              <w:t>Апсолутна вредност реалног броја</w:t>
            </w:r>
          </w:p>
          <w:p w:rsidR="00ED392B" w:rsidRDefault="00CE02ED">
            <w:pPr>
              <w:pStyle w:val="TableParagraph"/>
              <w:numPr>
                <w:ilvl w:val="0"/>
                <w:numId w:val="1494"/>
              </w:numPr>
              <w:tabs>
                <w:tab w:val="left" w:pos="322"/>
              </w:tabs>
              <w:ind w:right="399"/>
              <w:rPr>
                <w:sz w:val="18"/>
              </w:rPr>
            </w:pPr>
            <w:r>
              <w:rPr>
                <w:sz w:val="18"/>
              </w:rPr>
              <w:t>Приближна вредност реалних бројева, правила заокругљивања</w:t>
            </w:r>
          </w:p>
          <w:p w:rsidR="00ED392B" w:rsidRDefault="00CE02ED">
            <w:pPr>
              <w:pStyle w:val="TableParagraph"/>
              <w:numPr>
                <w:ilvl w:val="0"/>
                <w:numId w:val="1494"/>
              </w:numPr>
              <w:tabs>
                <w:tab w:val="left" w:pos="322"/>
              </w:tabs>
              <w:ind w:left="320" w:right="593" w:hanging="236"/>
              <w:rPr>
                <w:sz w:val="18"/>
              </w:rPr>
            </w:pPr>
            <w:r>
              <w:rPr>
                <w:sz w:val="18"/>
              </w:rPr>
              <w:t>Апсолутна и релативна грешка</w:t>
            </w:r>
          </w:p>
        </w:tc>
        <w:tc>
          <w:tcPr>
            <w:tcW w:w="2933" w:type="dxa"/>
            <w:tcBorders>
              <w:bottom w:val="nil"/>
            </w:tcBorders>
          </w:tcPr>
          <w:p w:rsidR="00ED392B" w:rsidRDefault="00CE02ED">
            <w:pPr>
              <w:pStyle w:val="TableParagraph"/>
              <w:ind w:left="84" w:right="144"/>
              <w:rPr>
                <w:sz w:val="18"/>
              </w:rPr>
            </w:pPr>
            <w:r>
              <w:rPr>
                <w:sz w:val="18"/>
              </w:rPr>
              <w:t>На почетку теме ученике упознати са циљевима и исходима наставе, односно учења, планом рада и начинима оцењивања.</w:t>
            </w:r>
          </w:p>
        </w:tc>
      </w:tr>
      <w:tr w:rsidR="00ED392B">
        <w:trPr>
          <w:trHeight w:val="949"/>
        </w:trPr>
        <w:tc>
          <w:tcPr>
            <w:tcW w:w="1763" w:type="dxa"/>
            <w:tcBorders>
              <w:top w:val="nil"/>
              <w:bottom w:val="nil"/>
            </w:tcBorders>
          </w:tcPr>
          <w:p w:rsidR="00ED392B" w:rsidRDefault="00ED392B">
            <w:pPr>
              <w:pStyle w:val="TableParagraph"/>
              <w:rPr>
                <w:sz w:val="18"/>
              </w:rPr>
            </w:pP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tcBorders>
              <w:top w:val="nil"/>
              <w:bottom w:val="nil"/>
            </w:tcBorders>
          </w:tcPr>
          <w:p w:rsidR="00ED392B" w:rsidRDefault="00CE02ED">
            <w:pPr>
              <w:pStyle w:val="TableParagraph"/>
              <w:spacing w:before="96"/>
              <w:ind w:left="84"/>
              <w:rPr>
                <w:b/>
                <w:sz w:val="18"/>
              </w:rPr>
            </w:pPr>
            <w:r>
              <w:rPr>
                <w:b/>
                <w:sz w:val="18"/>
                <w:u w:val="single"/>
              </w:rPr>
              <w:t>Облици наставе</w:t>
            </w:r>
          </w:p>
          <w:p w:rsidR="00ED392B" w:rsidRDefault="00CE02ED">
            <w:pPr>
              <w:pStyle w:val="TableParagraph"/>
              <w:spacing w:before="1"/>
              <w:ind w:left="87" w:right="155"/>
              <w:rPr>
                <w:sz w:val="18"/>
              </w:rPr>
            </w:pPr>
            <w:r>
              <w:rPr>
                <w:sz w:val="18"/>
              </w:rPr>
              <w:t>Предмет се реализује кроз следеће облике наставе:</w:t>
            </w:r>
          </w:p>
          <w:p w:rsidR="00ED392B" w:rsidRDefault="00CE02ED">
            <w:pPr>
              <w:pStyle w:val="TableParagraph"/>
              <w:numPr>
                <w:ilvl w:val="0"/>
                <w:numId w:val="1493"/>
              </w:numPr>
              <w:tabs>
                <w:tab w:val="left" w:pos="229"/>
              </w:tabs>
              <w:spacing w:before="2"/>
              <w:ind w:hanging="140"/>
              <w:rPr>
                <w:sz w:val="18"/>
              </w:rPr>
            </w:pPr>
            <w:r>
              <w:rPr>
                <w:sz w:val="18"/>
              </w:rPr>
              <w:t>теоријска настава (66 часова).</w:t>
            </w:r>
          </w:p>
        </w:tc>
      </w:tr>
      <w:tr w:rsidR="00ED392B">
        <w:trPr>
          <w:trHeight w:val="901"/>
        </w:trPr>
        <w:tc>
          <w:tcPr>
            <w:tcW w:w="1763" w:type="dxa"/>
            <w:tcBorders>
              <w:top w:val="nil"/>
              <w:bottom w:val="nil"/>
            </w:tcBorders>
          </w:tcPr>
          <w:p w:rsidR="00ED392B" w:rsidRDefault="00CE02ED">
            <w:pPr>
              <w:pStyle w:val="TableParagraph"/>
              <w:spacing w:before="14"/>
              <w:ind w:left="69" w:right="63"/>
              <w:jc w:val="center"/>
              <w:rPr>
                <w:b/>
                <w:sz w:val="18"/>
              </w:rPr>
            </w:pPr>
            <w:r>
              <w:rPr>
                <w:b/>
                <w:sz w:val="18"/>
              </w:rPr>
              <w:t>Реални бројеви</w:t>
            </w: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tcBorders>
              <w:top w:val="nil"/>
              <w:bottom w:val="nil"/>
            </w:tcBorders>
          </w:tcPr>
          <w:p w:rsidR="00ED392B" w:rsidRDefault="00CE02ED">
            <w:pPr>
              <w:pStyle w:val="TableParagraph"/>
              <w:spacing w:before="176"/>
              <w:ind w:left="87"/>
              <w:rPr>
                <w:b/>
                <w:sz w:val="18"/>
              </w:rPr>
            </w:pPr>
            <w:r>
              <w:rPr>
                <w:b/>
                <w:sz w:val="18"/>
                <w:u w:val="single"/>
              </w:rPr>
              <w:t>Место реализације наставе</w:t>
            </w:r>
          </w:p>
          <w:p w:rsidR="00ED392B" w:rsidRDefault="00CE02ED">
            <w:pPr>
              <w:pStyle w:val="TableParagraph"/>
              <w:numPr>
                <w:ilvl w:val="0"/>
                <w:numId w:val="1492"/>
              </w:numPr>
              <w:tabs>
                <w:tab w:val="left" w:pos="229"/>
              </w:tabs>
              <w:spacing w:before="1"/>
              <w:ind w:right="160" w:hanging="139"/>
              <w:rPr>
                <w:sz w:val="18"/>
              </w:rPr>
            </w:pPr>
            <w:r>
              <w:rPr>
                <w:sz w:val="18"/>
              </w:rPr>
              <w:t>Настава се реализује у учионици или кабинету за математику.</w:t>
            </w:r>
          </w:p>
        </w:tc>
      </w:tr>
      <w:tr w:rsidR="00ED392B">
        <w:trPr>
          <w:trHeight w:val="1224"/>
        </w:trPr>
        <w:tc>
          <w:tcPr>
            <w:tcW w:w="1763" w:type="dxa"/>
            <w:tcBorders>
              <w:top w:val="nil"/>
            </w:tcBorders>
          </w:tcPr>
          <w:p w:rsidR="00ED392B" w:rsidRDefault="00ED392B">
            <w:pPr>
              <w:pStyle w:val="TableParagraph"/>
              <w:rPr>
                <w:sz w:val="18"/>
              </w:rPr>
            </w:pP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vMerge w:val="restart"/>
            <w:tcBorders>
              <w:top w:val="nil"/>
            </w:tcBorders>
          </w:tcPr>
          <w:p w:rsidR="00ED392B" w:rsidRDefault="00CE02ED">
            <w:pPr>
              <w:pStyle w:val="TableParagraph"/>
              <w:spacing w:before="95"/>
              <w:ind w:left="88" w:right="681"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491"/>
              </w:numPr>
              <w:tabs>
                <w:tab w:val="left" w:pos="229"/>
              </w:tabs>
              <w:spacing w:before="2"/>
              <w:ind w:right="202" w:hanging="139"/>
              <w:rPr>
                <w:sz w:val="18"/>
              </w:rPr>
            </w:pPr>
            <w:r>
              <w:rPr>
                <w:sz w:val="18"/>
              </w:rPr>
              <w:t>образложити циљ предмета, начин и критеријум</w:t>
            </w:r>
            <w:r>
              <w:rPr>
                <w:spacing w:val="1"/>
                <w:sz w:val="18"/>
              </w:rPr>
              <w:t xml:space="preserve"> </w:t>
            </w:r>
            <w:r>
              <w:rPr>
                <w:sz w:val="18"/>
              </w:rPr>
              <w:t>оцењивања;</w:t>
            </w:r>
          </w:p>
          <w:p w:rsidR="00ED392B" w:rsidRDefault="00CE02ED">
            <w:pPr>
              <w:pStyle w:val="TableParagraph"/>
              <w:numPr>
                <w:ilvl w:val="0"/>
                <w:numId w:val="1491"/>
              </w:numPr>
              <w:tabs>
                <w:tab w:val="left" w:pos="229"/>
              </w:tabs>
              <w:spacing w:before="2"/>
              <w:ind w:right="239" w:hanging="139"/>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1491"/>
              </w:numPr>
              <w:tabs>
                <w:tab w:val="left" w:pos="229"/>
              </w:tabs>
              <w:spacing w:before="3"/>
              <w:ind w:left="228" w:right="608" w:hanging="140"/>
              <w:rPr>
                <w:sz w:val="18"/>
              </w:rPr>
            </w:pPr>
            <w:r>
              <w:rPr>
                <w:sz w:val="18"/>
              </w:rPr>
              <w:t>подстицати ученике на размишљање и самостално закључивање;</w:t>
            </w:r>
          </w:p>
        </w:tc>
      </w:tr>
      <w:tr w:rsidR="00ED392B">
        <w:trPr>
          <w:trHeight w:val="1063"/>
        </w:trPr>
        <w:tc>
          <w:tcPr>
            <w:tcW w:w="1763" w:type="dxa"/>
          </w:tcPr>
          <w:p w:rsidR="00ED392B" w:rsidRDefault="00ED392B">
            <w:pPr>
              <w:pStyle w:val="TableParagraph"/>
              <w:rPr>
                <w:b/>
                <w:sz w:val="20"/>
              </w:rPr>
            </w:pPr>
          </w:p>
          <w:p w:rsidR="00ED392B" w:rsidRDefault="00ED392B">
            <w:pPr>
              <w:pStyle w:val="TableParagraph"/>
              <w:spacing w:before="2"/>
              <w:rPr>
                <w:b/>
                <w:sz w:val="17"/>
              </w:rPr>
            </w:pPr>
          </w:p>
          <w:p w:rsidR="00ED392B" w:rsidRDefault="00CE02ED">
            <w:pPr>
              <w:pStyle w:val="TableParagraph"/>
              <w:spacing w:before="1"/>
              <w:ind w:left="70" w:right="63"/>
              <w:jc w:val="center"/>
              <w:rPr>
                <w:b/>
                <w:sz w:val="18"/>
              </w:rPr>
            </w:pPr>
            <w:r>
              <w:rPr>
                <w:b/>
                <w:sz w:val="18"/>
              </w:rPr>
              <w:t>Пропорционалност</w:t>
            </w:r>
          </w:p>
        </w:tc>
        <w:tc>
          <w:tcPr>
            <w:tcW w:w="2260" w:type="dxa"/>
          </w:tcPr>
          <w:p w:rsidR="00ED392B" w:rsidRDefault="00CE02ED">
            <w:pPr>
              <w:pStyle w:val="TableParagraph"/>
              <w:numPr>
                <w:ilvl w:val="0"/>
                <w:numId w:val="1490"/>
              </w:numPr>
              <w:tabs>
                <w:tab w:val="left" w:pos="325"/>
              </w:tabs>
              <w:ind w:right="173"/>
              <w:rPr>
                <w:sz w:val="18"/>
              </w:rPr>
            </w:pPr>
            <w:r>
              <w:rPr>
                <w:sz w:val="18"/>
              </w:rPr>
              <w:t>Проширивање знања о пропорцијама и процентном рачуну</w:t>
            </w:r>
          </w:p>
          <w:p w:rsidR="00ED392B" w:rsidRDefault="00CE02ED">
            <w:pPr>
              <w:pStyle w:val="TableParagraph"/>
              <w:numPr>
                <w:ilvl w:val="0"/>
                <w:numId w:val="1490"/>
              </w:numPr>
              <w:tabs>
                <w:tab w:val="left" w:pos="324"/>
              </w:tabs>
              <w:spacing w:before="1" w:line="200" w:lineRule="atLeast"/>
              <w:ind w:left="323" w:right="192" w:hanging="236"/>
              <w:rPr>
                <w:sz w:val="18"/>
              </w:rPr>
            </w:pPr>
            <w:r>
              <w:rPr>
                <w:sz w:val="18"/>
              </w:rPr>
              <w:t>Оспособљавање за примену пропорција</w:t>
            </w:r>
            <w:r>
              <w:rPr>
                <w:spacing w:val="2"/>
                <w:sz w:val="18"/>
              </w:rPr>
              <w:t xml:space="preserve"> </w:t>
            </w:r>
            <w:r>
              <w:rPr>
                <w:sz w:val="18"/>
              </w:rPr>
              <w:t>и</w:t>
            </w:r>
          </w:p>
        </w:tc>
        <w:tc>
          <w:tcPr>
            <w:tcW w:w="3147" w:type="dxa"/>
          </w:tcPr>
          <w:p w:rsidR="00ED392B" w:rsidRDefault="00CE02ED">
            <w:pPr>
              <w:pStyle w:val="TableParagraph"/>
              <w:numPr>
                <w:ilvl w:val="0"/>
                <w:numId w:val="1489"/>
              </w:numPr>
              <w:tabs>
                <w:tab w:val="left" w:pos="324"/>
              </w:tabs>
              <w:ind w:right="754" w:hanging="236"/>
              <w:rPr>
                <w:sz w:val="18"/>
              </w:rPr>
            </w:pPr>
            <w:r>
              <w:rPr>
                <w:sz w:val="18"/>
              </w:rPr>
              <w:t>израчуна одређен део неке величине</w:t>
            </w:r>
          </w:p>
          <w:p w:rsidR="00ED392B" w:rsidRDefault="00CE02ED">
            <w:pPr>
              <w:pStyle w:val="TableParagraph"/>
              <w:numPr>
                <w:ilvl w:val="0"/>
                <w:numId w:val="1489"/>
              </w:numPr>
              <w:tabs>
                <w:tab w:val="left" w:pos="324"/>
              </w:tabs>
              <w:spacing w:before="1"/>
              <w:ind w:right="232"/>
              <w:rPr>
                <w:sz w:val="18"/>
              </w:rPr>
            </w:pPr>
            <w:r>
              <w:rPr>
                <w:sz w:val="18"/>
              </w:rPr>
              <w:t>одреди непознате чланове просте пропорције</w:t>
            </w:r>
          </w:p>
        </w:tc>
        <w:tc>
          <w:tcPr>
            <w:tcW w:w="2726" w:type="dxa"/>
          </w:tcPr>
          <w:p w:rsidR="00ED392B" w:rsidRDefault="00CE02ED">
            <w:pPr>
              <w:pStyle w:val="TableParagraph"/>
              <w:numPr>
                <w:ilvl w:val="0"/>
                <w:numId w:val="1488"/>
              </w:numPr>
              <w:tabs>
                <w:tab w:val="left" w:pos="324"/>
              </w:tabs>
              <w:rPr>
                <w:sz w:val="18"/>
              </w:rPr>
            </w:pPr>
            <w:r>
              <w:rPr>
                <w:sz w:val="18"/>
              </w:rPr>
              <w:t>Размера и</w:t>
            </w:r>
            <w:r>
              <w:rPr>
                <w:spacing w:val="-1"/>
                <w:sz w:val="18"/>
              </w:rPr>
              <w:t xml:space="preserve"> </w:t>
            </w:r>
            <w:r>
              <w:rPr>
                <w:sz w:val="18"/>
              </w:rPr>
              <w:t>пропорција</w:t>
            </w:r>
          </w:p>
          <w:p w:rsidR="00ED392B" w:rsidRDefault="00CE02ED">
            <w:pPr>
              <w:pStyle w:val="TableParagraph"/>
              <w:numPr>
                <w:ilvl w:val="0"/>
                <w:numId w:val="1488"/>
              </w:numPr>
              <w:tabs>
                <w:tab w:val="left" w:pos="324"/>
              </w:tabs>
              <w:ind w:right="849"/>
              <w:rPr>
                <w:sz w:val="18"/>
              </w:rPr>
            </w:pPr>
            <w:r>
              <w:rPr>
                <w:sz w:val="18"/>
              </w:rPr>
              <w:t>Директна и обрнута пропорционалност</w:t>
            </w:r>
          </w:p>
          <w:p w:rsidR="00ED392B" w:rsidRDefault="00CE02ED">
            <w:pPr>
              <w:pStyle w:val="TableParagraph"/>
              <w:numPr>
                <w:ilvl w:val="0"/>
                <w:numId w:val="1488"/>
              </w:numPr>
              <w:tabs>
                <w:tab w:val="left" w:pos="324"/>
              </w:tabs>
              <w:spacing w:before="1"/>
              <w:rPr>
                <w:sz w:val="18"/>
              </w:rPr>
            </w:pPr>
            <w:r>
              <w:rPr>
                <w:sz w:val="18"/>
              </w:rPr>
              <w:t>Прост сразмерни рачун</w:t>
            </w:r>
          </w:p>
        </w:tc>
        <w:tc>
          <w:tcPr>
            <w:tcW w:w="2933"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2260"/>
        <w:gridCol w:w="3147"/>
        <w:gridCol w:w="2726"/>
        <w:gridCol w:w="2933"/>
      </w:tblGrid>
      <w:tr w:rsidR="00ED392B">
        <w:trPr>
          <w:trHeight w:val="2115"/>
        </w:trPr>
        <w:tc>
          <w:tcPr>
            <w:tcW w:w="1763" w:type="dxa"/>
          </w:tcPr>
          <w:p w:rsidR="00ED392B" w:rsidRDefault="00ED392B">
            <w:pPr>
              <w:pStyle w:val="TableParagraph"/>
              <w:rPr>
                <w:sz w:val="18"/>
              </w:rPr>
            </w:pPr>
          </w:p>
        </w:tc>
        <w:tc>
          <w:tcPr>
            <w:tcW w:w="2260" w:type="dxa"/>
          </w:tcPr>
          <w:p w:rsidR="00ED392B" w:rsidRDefault="00CE02ED">
            <w:pPr>
              <w:pStyle w:val="TableParagraph"/>
              <w:ind w:left="324" w:right="89"/>
              <w:rPr>
                <w:sz w:val="18"/>
              </w:rPr>
            </w:pPr>
            <w:r>
              <w:rPr>
                <w:sz w:val="18"/>
              </w:rPr>
              <w:t>процената на решавање реалних проблеме</w:t>
            </w:r>
          </w:p>
        </w:tc>
        <w:tc>
          <w:tcPr>
            <w:tcW w:w="3147" w:type="dxa"/>
          </w:tcPr>
          <w:p w:rsidR="00ED392B" w:rsidRDefault="00CE02ED">
            <w:pPr>
              <w:pStyle w:val="TableParagraph"/>
              <w:numPr>
                <w:ilvl w:val="0"/>
                <w:numId w:val="1487"/>
              </w:numPr>
              <w:tabs>
                <w:tab w:val="left" w:pos="324"/>
              </w:tabs>
              <w:ind w:right="227" w:hanging="236"/>
              <w:rPr>
                <w:sz w:val="18"/>
              </w:rPr>
            </w:pPr>
            <w:r>
              <w:rPr>
                <w:sz w:val="18"/>
              </w:rPr>
              <w:t>прошири или скрати размеру и примени је у решавању проблема поделе</w:t>
            </w:r>
          </w:p>
          <w:p w:rsidR="00ED392B" w:rsidRDefault="00CE02ED">
            <w:pPr>
              <w:pStyle w:val="TableParagraph"/>
              <w:numPr>
                <w:ilvl w:val="0"/>
                <w:numId w:val="1487"/>
              </w:numPr>
              <w:tabs>
                <w:tab w:val="left" w:pos="324"/>
              </w:tabs>
              <w:spacing w:before="2"/>
              <w:ind w:left="322" w:right="126" w:hanging="236"/>
              <w:rPr>
                <w:sz w:val="18"/>
              </w:rPr>
            </w:pPr>
            <w:r>
              <w:rPr>
                <w:sz w:val="18"/>
              </w:rPr>
              <w:t>препозна директну или обрнуту пропорционалност две величине , примени je при решавању једноставних проблема и прикаже графички</w:t>
            </w:r>
          </w:p>
          <w:p w:rsidR="00ED392B" w:rsidRDefault="00CE02ED">
            <w:pPr>
              <w:pStyle w:val="TableParagraph"/>
              <w:numPr>
                <w:ilvl w:val="0"/>
                <w:numId w:val="1487"/>
              </w:numPr>
              <w:tabs>
                <w:tab w:val="left" w:pos="323"/>
              </w:tabs>
              <w:spacing w:before="3" w:line="200" w:lineRule="atLeast"/>
              <w:ind w:left="322" w:right="424" w:hanging="236"/>
              <w:rPr>
                <w:sz w:val="18"/>
              </w:rPr>
            </w:pPr>
            <w:r>
              <w:rPr>
                <w:sz w:val="18"/>
              </w:rPr>
              <w:t>одреди непознату главницу, проценат или процентни</w:t>
            </w:r>
            <w:r>
              <w:rPr>
                <w:spacing w:val="-5"/>
                <w:sz w:val="18"/>
              </w:rPr>
              <w:t xml:space="preserve"> </w:t>
            </w:r>
            <w:r>
              <w:rPr>
                <w:sz w:val="18"/>
              </w:rPr>
              <w:t>износ</w:t>
            </w:r>
          </w:p>
        </w:tc>
        <w:tc>
          <w:tcPr>
            <w:tcW w:w="2726" w:type="dxa"/>
          </w:tcPr>
          <w:p w:rsidR="00ED392B" w:rsidRDefault="00CE02ED">
            <w:pPr>
              <w:pStyle w:val="TableParagraph"/>
              <w:numPr>
                <w:ilvl w:val="0"/>
                <w:numId w:val="1486"/>
              </w:numPr>
              <w:tabs>
                <w:tab w:val="left" w:pos="323"/>
              </w:tabs>
              <w:spacing w:line="220" w:lineRule="exact"/>
              <w:ind w:hanging="236"/>
              <w:rPr>
                <w:sz w:val="18"/>
              </w:rPr>
            </w:pPr>
            <w:r>
              <w:rPr>
                <w:sz w:val="18"/>
              </w:rPr>
              <w:t>Рачун поделе</w:t>
            </w:r>
          </w:p>
          <w:p w:rsidR="00ED392B" w:rsidRDefault="00CE02ED">
            <w:pPr>
              <w:pStyle w:val="TableParagraph"/>
              <w:numPr>
                <w:ilvl w:val="0"/>
                <w:numId w:val="1486"/>
              </w:numPr>
              <w:tabs>
                <w:tab w:val="left" w:pos="323"/>
              </w:tabs>
              <w:rPr>
                <w:sz w:val="18"/>
              </w:rPr>
            </w:pPr>
            <w:r>
              <w:rPr>
                <w:sz w:val="18"/>
              </w:rPr>
              <w:t>Процентни и промилни</w:t>
            </w:r>
            <w:r>
              <w:rPr>
                <w:spacing w:val="3"/>
                <w:sz w:val="18"/>
              </w:rPr>
              <w:t xml:space="preserve"> </w:t>
            </w:r>
            <w:r>
              <w:rPr>
                <w:sz w:val="18"/>
              </w:rPr>
              <w:t>рачун</w:t>
            </w:r>
          </w:p>
        </w:tc>
        <w:tc>
          <w:tcPr>
            <w:tcW w:w="2933" w:type="dxa"/>
            <w:vMerge w:val="restart"/>
          </w:tcPr>
          <w:p w:rsidR="00ED392B" w:rsidRDefault="00CE02ED">
            <w:pPr>
              <w:pStyle w:val="TableParagraph"/>
              <w:numPr>
                <w:ilvl w:val="0"/>
                <w:numId w:val="1485"/>
              </w:numPr>
              <w:tabs>
                <w:tab w:val="left" w:pos="229"/>
              </w:tabs>
              <w:ind w:right="157" w:hanging="139"/>
              <w:rPr>
                <w:rFonts w:ascii="Symbol" w:hAnsi="Symbol"/>
                <w:sz w:val="13"/>
              </w:rPr>
            </w:pPr>
            <w:r>
              <w:rPr>
                <w:sz w:val="18"/>
              </w:rPr>
              <w:t>примењивати разноврсне облике и методе рада, како би се подстакла активност</w:t>
            </w:r>
            <w:r>
              <w:rPr>
                <w:spacing w:val="-1"/>
                <w:sz w:val="18"/>
              </w:rPr>
              <w:t xml:space="preserve"> </w:t>
            </w:r>
            <w:r>
              <w:rPr>
                <w:sz w:val="18"/>
              </w:rPr>
              <w:t>ученика;</w:t>
            </w:r>
          </w:p>
          <w:p w:rsidR="00ED392B" w:rsidRDefault="00CE02ED">
            <w:pPr>
              <w:pStyle w:val="TableParagraph"/>
              <w:numPr>
                <w:ilvl w:val="0"/>
                <w:numId w:val="1485"/>
              </w:numPr>
              <w:tabs>
                <w:tab w:val="left" w:pos="229"/>
              </w:tabs>
              <w:spacing w:before="2"/>
              <w:ind w:right="432" w:hanging="139"/>
              <w:jc w:val="both"/>
              <w:rPr>
                <w:rFonts w:ascii="Symbol" w:hAnsi="Symbol"/>
                <w:sz w:val="13"/>
              </w:rPr>
            </w:pPr>
            <w:r>
              <w:rPr>
                <w:sz w:val="18"/>
              </w:rPr>
              <w:t>инсистирати на прецизности, тачности, систематичности и уредности у раду;</w:t>
            </w:r>
          </w:p>
          <w:p w:rsidR="00ED392B" w:rsidRDefault="00CE02ED">
            <w:pPr>
              <w:pStyle w:val="TableParagraph"/>
              <w:numPr>
                <w:ilvl w:val="0"/>
                <w:numId w:val="1485"/>
              </w:numPr>
              <w:tabs>
                <w:tab w:val="left" w:pos="229"/>
              </w:tabs>
              <w:spacing w:before="3"/>
              <w:ind w:right="90" w:hanging="139"/>
              <w:rPr>
                <w:rFonts w:ascii="Symbol" w:hAnsi="Symbol"/>
                <w:sz w:val="13"/>
              </w:rPr>
            </w:pPr>
            <w:r>
              <w:rPr>
                <w:sz w:val="18"/>
              </w:rPr>
              <w:t>упућивати ученике на претраживање различитих извора и примену савремених технологија.</w:t>
            </w:r>
          </w:p>
          <w:p w:rsidR="00ED392B" w:rsidRDefault="00ED392B">
            <w:pPr>
              <w:pStyle w:val="TableParagraph"/>
              <w:spacing w:before="3"/>
              <w:rPr>
                <w:sz w:val="18"/>
              </w:rPr>
            </w:pPr>
          </w:p>
          <w:p w:rsidR="00ED392B" w:rsidRDefault="00CE02ED">
            <w:pPr>
              <w:pStyle w:val="TableParagraph"/>
              <w:numPr>
                <w:ilvl w:val="0"/>
                <w:numId w:val="1485"/>
              </w:numPr>
              <w:tabs>
                <w:tab w:val="left" w:pos="325"/>
              </w:tabs>
              <w:spacing w:before="1"/>
              <w:ind w:left="324" w:right="95" w:hanging="237"/>
              <w:rPr>
                <w:rFonts w:ascii="Symbol" w:hAnsi="Symbol"/>
                <w:sz w:val="18"/>
              </w:rPr>
            </w:pPr>
            <w:r>
              <w:rPr>
                <w:b/>
                <w:sz w:val="18"/>
              </w:rPr>
              <w:t xml:space="preserve">Реални бројеви: </w:t>
            </w:r>
            <w:r>
              <w:rPr>
                <w:sz w:val="18"/>
              </w:rPr>
              <w:t>нагласити затвореност операција у одређеним скуповима и потребу да се постојећи скуп прошири новим.</w:t>
            </w:r>
          </w:p>
          <w:p w:rsidR="00ED392B" w:rsidRDefault="00ED392B">
            <w:pPr>
              <w:pStyle w:val="TableParagraph"/>
              <w:spacing w:before="4"/>
              <w:rPr>
                <w:sz w:val="18"/>
              </w:rPr>
            </w:pPr>
          </w:p>
          <w:p w:rsidR="00ED392B" w:rsidRDefault="00CE02ED">
            <w:pPr>
              <w:pStyle w:val="TableParagraph"/>
              <w:numPr>
                <w:ilvl w:val="0"/>
                <w:numId w:val="1485"/>
              </w:numPr>
              <w:tabs>
                <w:tab w:val="left" w:pos="325"/>
              </w:tabs>
              <w:ind w:left="324" w:right="110" w:hanging="237"/>
              <w:rPr>
                <w:rFonts w:ascii="Symbol" w:hAnsi="Symbol"/>
                <w:sz w:val="18"/>
              </w:rPr>
            </w:pPr>
            <w:r>
              <w:rPr>
                <w:b/>
                <w:sz w:val="18"/>
              </w:rPr>
              <w:t xml:space="preserve">Пропорционалност: </w:t>
            </w:r>
            <w:r>
              <w:rPr>
                <w:sz w:val="18"/>
              </w:rPr>
              <w:t>користити што више конкретних примера из живота и струке</w:t>
            </w:r>
          </w:p>
          <w:p w:rsidR="00ED392B" w:rsidRDefault="00CE02ED">
            <w:pPr>
              <w:pStyle w:val="TableParagraph"/>
              <w:numPr>
                <w:ilvl w:val="0"/>
                <w:numId w:val="1485"/>
              </w:numPr>
              <w:tabs>
                <w:tab w:val="left" w:pos="325"/>
              </w:tabs>
              <w:spacing w:before="3"/>
              <w:ind w:left="323" w:right="138" w:hanging="236"/>
              <w:rPr>
                <w:rFonts w:ascii="Symbol" w:hAnsi="Symbol"/>
                <w:sz w:val="18"/>
              </w:rPr>
            </w:pPr>
            <w:r>
              <w:rPr>
                <w:b/>
                <w:sz w:val="18"/>
              </w:rPr>
              <w:t xml:space="preserve">Рационални алгебарски изрази: </w:t>
            </w:r>
            <w:r>
              <w:rPr>
                <w:sz w:val="18"/>
              </w:rPr>
              <w:t>тежиште треба да буде на разноврсности идеја, сврси и суштини трансформација полинома и алгебарских разломака, а не на раду са компликованим</w:t>
            </w:r>
            <w:r>
              <w:rPr>
                <w:spacing w:val="-3"/>
                <w:sz w:val="18"/>
              </w:rPr>
              <w:t xml:space="preserve"> </w:t>
            </w:r>
            <w:r>
              <w:rPr>
                <w:sz w:val="18"/>
              </w:rPr>
              <w:t>изразима.</w:t>
            </w:r>
          </w:p>
          <w:p w:rsidR="00ED392B" w:rsidRDefault="00ED392B">
            <w:pPr>
              <w:pStyle w:val="TableParagraph"/>
              <w:spacing w:before="6"/>
              <w:rPr>
                <w:sz w:val="18"/>
              </w:rPr>
            </w:pPr>
          </w:p>
          <w:p w:rsidR="00ED392B" w:rsidRDefault="00CE02ED">
            <w:pPr>
              <w:pStyle w:val="TableParagraph"/>
              <w:numPr>
                <w:ilvl w:val="0"/>
                <w:numId w:val="1485"/>
              </w:numPr>
              <w:tabs>
                <w:tab w:val="left" w:pos="324"/>
              </w:tabs>
              <w:spacing w:before="1"/>
              <w:ind w:left="323" w:right="357" w:hanging="237"/>
              <w:rPr>
                <w:rFonts w:ascii="Symbol" w:hAnsi="Symbol"/>
                <w:sz w:val="18"/>
              </w:rPr>
            </w:pPr>
            <w:r>
              <w:rPr>
                <w:b/>
                <w:sz w:val="18"/>
              </w:rPr>
              <w:t>Геометрија: и</w:t>
            </w:r>
            <w:r>
              <w:rPr>
                <w:sz w:val="18"/>
              </w:rPr>
              <w:t>нсистирати на прецизности, уредности и правилној</w:t>
            </w:r>
            <w:r>
              <w:rPr>
                <w:spacing w:val="-4"/>
                <w:sz w:val="18"/>
              </w:rPr>
              <w:t xml:space="preserve"> </w:t>
            </w:r>
            <w:r>
              <w:rPr>
                <w:sz w:val="18"/>
              </w:rPr>
              <w:t>терминологији.</w:t>
            </w:r>
          </w:p>
          <w:p w:rsidR="00ED392B" w:rsidRDefault="00ED392B">
            <w:pPr>
              <w:pStyle w:val="TableParagraph"/>
              <w:spacing w:before="2"/>
              <w:rPr>
                <w:sz w:val="18"/>
              </w:rPr>
            </w:pPr>
          </w:p>
          <w:p w:rsidR="00ED392B" w:rsidRDefault="00CE02ED">
            <w:pPr>
              <w:pStyle w:val="TableParagraph"/>
              <w:numPr>
                <w:ilvl w:val="0"/>
                <w:numId w:val="1485"/>
              </w:numPr>
              <w:tabs>
                <w:tab w:val="left" w:pos="324"/>
              </w:tabs>
              <w:ind w:left="323" w:right="153" w:hanging="237"/>
              <w:rPr>
                <w:rFonts w:ascii="Symbol" w:hAnsi="Symbol"/>
                <w:sz w:val="18"/>
              </w:rPr>
            </w:pPr>
            <w:r>
              <w:rPr>
                <w:b/>
                <w:sz w:val="18"/>
              </w:rPr>
              <w:t xml:space="preserve">Линеарне једначине и неједначине: </w:t>
            </w:r>
            <w:r>
              <w:rPr>
                <w:sz w:val="18"/>
              </w:rPr>
              <w:t>истаћи повезаност између аналитичког и графичког приказа функције. Садржаје повезати са одговарајућим садржајима хемије, физике и примерима из свакодневног</w:t>
            </w:r>
            <w:r>
              <w:rPr>
                <w:spacing w:val="-1"/>
                <w:sz w:val="18"/>
              </w:rPr>
              <w:t xml:space="preserve"> </w:t>
            </w:r>
            <w:r>
              <w:rPr>
                <w:sz w:val="18"/>
              </w:rPr>
              <w:t>живота.</w:t>
            </w:r>
          </w:p>
        </w:tc>
      </w:tr>
      <w:tr w:rsidR="00ED392B">
        <w:trPr>
          <w:trHeight w:val="2765"/>
        </w:trPr>
        <w:tc>
          <w:tcPr>
            <w:tcW w:w="176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pPr>
          </w:p>
          <w:p w:rsidR="00ED392B" w:rsidRDefault="00CE02ED">
            <w:pPr>
              <w:pStyle w:val="TableParagraph"/>
              <w:spacing w:before="1"/>
              <w:ind w:left="123" w:right="102" w:firstLine="254"/>
              <w:rPr>
                <w:b/>
                <w:sz w:val="18"/>
              </w:rPr>
            </w:pPr>
            <w:r>
              <w:rPr>
                <w:b/>
                <w:sz w:val="18"/>
              </w:rPr>
              <w:t>Рационални алгебарски изрази</w:t>
            </w:r>
          </w:p>
        </w:tc>
        <w:tc>
          <w:tcPr>
            <w:tcW w:w="2260" w:type="dxa"/>
          </w:tcPr>
          <w:p w:rsidR="00ED392B" w:rsidRDefault="00CE02ED">
            <w:pPr>
              <w:pStyle w:val="TableParagraph"/>
              <w:numPr>
                <w:ilvl w:val="0"/>
                <w:numId w:val="1484"/>
              </w:numPr>
              <w:tabs>
                <w:tab w:val="left" w:pos="325"/>
              </w:tabs>
              <w:ind w:right="173"/>
              <w:rPr>
                <w:sz w:val="18"/>
              </w:rPr>
            </w:pPr>
            <w:r>
              <w:rPr>
                <w:sz w:val="18"/>
              </w:rPr>
              <w:t>Проширивање знања о полиномима</w:t>
            </w:r>
          </w:p>
        </w:tc>
        <w:tc>
          <w:tcPr>
            <w:tcW w:w="3147" w:type="dxa"/>
          </w:tcPr>
          <w:p w:rsidR="00ED392B" w:rsidRDefault="00CE02ED">
            <w:pPr>
              <w:pStyle w:val="TableParagraph"/>
              <w:numPr>
                <w:ilvl w:val="0"/>
                <w:numId w:val="1483"/>
              </w:numPr>
              <w:tabs>
                <w:tab w:val="left" w:pos="324"/>
              </w:tabs>
              <w:ind w:right="855" w:hanging="236"/>
              <w:rPr>
                <w:sz w:val="18"/>
              </w:rPr>
            </w:pPr>
            <w:r>
              <w:rPr>
                <w:sz w:val="18"/>
              </w:rPr>
              <w:t>сабира, одузима и множи полиноме</w:t>
            </w:r>
          </w:p>
          <w:p w:rsidR="00ED392B" w:rsidRDefault="00CE02ED">
            <w:pPr>
              <w:pStyle w:val="TableParagraph"/>
              <w:numPr>
                <w:ilvl w:val="0"/>
                <w:numId w:val="1483"/>
              </w:numPr>
              <w:tabs>
                <w:tab w:val="left" w:pos="324"/>
              </w:tabs>
              <w:ind w:right="250" w:hanging="236"/>
              <w:rPr>
                <w:sz w:val="18"/>
              </w:rPr>
            </w:pPr>
            <w:r>
              <w:rPr>
                <w:sz w:val="18"/>
              </w:rPr>
              <w:t>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rsidR="00ED392B" w:rsidRDefault="00CE02ED">
            <w:pPr>
              <w:pStyle w:val="TableParagraph"/>
              <w:numPr>
                <w:ilvl w:val="0"/>
                <w:numId w:val="1483"/>
              </w:numPr>
              <w:tabs>
                <w:tab w:val="left" w:pos="324"/>
              </w:tabs>
              <w:spacing w:before="5"/>
              <w:rPr>
                <w:sz w:val="18"/>
              </w:rPr>
            </w:pPr>
            <w:r>
              <w:rPr>
                <w:sz w:val="18"/>
              </w:rPr>
              <w:t>растави полином на</w:t>
            </w:r>
            <w:r>
              <w:rPr>
                <w:spacing w:val="3"/>
                <w:sz w:val="18"/>
              </w:rPr>
              <w:t xml:space="preserve"> </w:t>
            </w:r>
            <w:r>
              <w:rPr>
                <w:sz w:val="18"/>
              </w:rPr>
              <w:t>чиниоце</w:t>
            </w:r>
          </w:p>
          <w:p w:rsidR="00ED392B" w:rsidRDefault="00CE02ED">
            <w:pPr>
              <w:pStyle w:val="TableParagraph"/>
              <w:numPr>
                <w:ilvl w:val="0"/>
                <w:numId w:val="1483"/>
              </w:numPr>
              <w:tabs>
                <w:tab w:val="left" w:pos="324"/>
              </w:tabs>
              <w:rPr>
                <w:sz w:val="18"/>
              </w:rPr>
            </w:pPr>
            <w:r>
              <w:rPr>
                <w:sz w:val="18"/>
              </w:rPr>
              <w:t>одреди НЗД и НЗС</w:t>
            </w:r>
            <w:r>
              <w:rPr>
                <w:spacing w:val="1"/>
                <w:sz w:val="18"/>
              </w:rPr>
              <w:t xml:space="preserve"> </w:t>
            </w:r>
            <w:r>
              <w:rPr>
                <w:sz w:val="18"/>
              </w:rPr>
              <w:t>полинома</w:t>
            </w:r>
          </w:p>
          <w:p w:rsidR="00ED392B" w:rsidRDefault="00CE02ED">
            <w:pPr>
              <w:pStyle w:val="TableParagraph"/>
              <w:numPr>
                <w:ilvl w:val="0"/>
                <w:numId w:val="1483"/>
              </w:numPr>
              <w:tabs>
                <w:tab w:val="left" w:pos="323"/>
              </w:tabs>
              <w:spacing w:before="1"/>
              <w:ind w:left="322" w:right="536" w:hanging="236"/>
              <w:rPr>
                <w:sz w:val="18"/>
              </w:rPr>
            </w:pPr>
            <w:r>
              <w:rPr>
                <w:sz w:val="18"/>
              </w:rPr>
              <w:t>трансформише једноставнији рационални алгебарски</w:t>
            </w:r>
            <w:r>
              <w:rPr>
                <w:spacing w:val="2"/>
                <w:sz w:val="18"/>
              </w:rPr>
              <w:t xml:space="preserve"> </w:t>
            </w:r>
            <w:r>
              <w:rPr>
                <w:sz w:val="18"/>
              </w:rPr>
              <w:t>израз</w:t>
            </w:r>
          </w:p>
        </w:tc>
        <w:tc>
          <w:tcPr>
            <w:tcW w:w="2726" w:type="dxa"/>
          </w:tcPr>
          <w:p w:rsidR="00ED392B" w:rsidRDefault="00CE02ED">
            <w:pPr>
              <w:pStyle w:val="TableParagraph"/>
              <w:numPr>
                <w:ilvl w:val="0"/>
                <w:numId w:val="1482"/>
              </w:numPr>
              <w:tabs>
                <w:tab w:val="left" w:pos="323"/>
              </w:tabs>
              <w:spacing w:line="220" w:lineRule="exact"/>
              <w:ind w:hanging="236"/>
              <w:rPr>
                <w:sz w:val="18"/>
              </w:rPr>
            </w:pPr>
            <w:r>
              <w:rPr>
                <w:sz w:val="18"/>
              </w:rPr>
              <w:t>Полиноми</w:t>
            </w:r>
          </w:p>
          <w:p w:rsidR="00ED392B" w:rsidRDefault="00CE02ED">
            <w:pPr>
              <w:pStyle w:val="TableParagraph"/>
              <w:numPr>
                <w:ilvl w:val="0"/>
                <w:numId w:val="1482"/>
              </w:numPr>
              <w:tabs>
                <w:tab w:val="left" w:pos="323"/>
              </w:tabs>
              <w:ind w:right="440" w:hanging="236"/>
              <w:rPr>
                <w:sz w:val="18"/>
              </w:rPr>
            </w:pPr>
            <w:r>
              <w:rPr>
                <w:sz w:val="18"/>
              </w:rPr>
              <w:t>Растављање полинома на чиниоце</w:t>
            </w:r>
          </w:p>
          <w:p w:rsidR="00ED392B" w:rsidRDefault="00CE02ED">
            <w:pPr>
              <w:pStyle w:val="TableParagraph"/>
              <w:numPr>
                <w:ilvl w:val="0"/>
                <w:numId w:val="1482"/>
              </w:numPr>
              <w:tabs>
                <w:tab w:val="left" w:pos="323"/>
              </w:tabs>
              <w:spacing w:before="1"/>
              <w:ind w:hanging="236"/>
              <w:rPr>
                <w:sz w:val="18"/>
              </w:rPr>
            </w:pPr>
            <w:r>
              <w:rPr>
                <w:sz w:val="18"/>
              </w:rPr>
              <w:t>НЗД и НЗС</w:t>
            </w:r>
            <w:r>
              <w:rPr>
                <w:spacing w:val="-1"/>
                <w:sz w:val="18"/>
              </w:rPr>
              <w:t xml:space="preserve"> </w:t>
            </w:r>
            <w:r>
              <w:rPr>
                <w:sz w:val="18"/>
              </w:rPr>
              <w:t>полинома</w:t>
            </w:r>
          </w:p>
          <w:p w:rsidR="00ED392B" w:rsidRDefault="00CE02ED">
            <w:pPr>
              <w:pStyle w:val="TableParagraph"/>
              <w:numPr>
                <w:ilvl w:val="0"/>
                <w:numId w:val="1482"/>
              </w:numPr>
              <w:tabs>
                <w:tab w:val="left" w:pos="323"/>
              </w:tabs>
              <w:spacing w:before="1"/>
              <w:ind w:right="398" w:hanging="236"/>
              <w:rPr>
                <w:sz w:val="18"/>
              </w:rPr>
            </w:pPr>
            <w:r>
              <w:rPr>
                <w:sz w:val="18"/>
              </w:rPr>
              <w:t>Трансформације рационалних алгебарских израза</w:t>
            </w:r>
          </w:p>
        </w:tc>
        <w:tc>
          <w:tcPr>
            <w:tcW w:w="2933" w:type="dxa"/>
            <w:vMerge/>
            <w:tcBorders>
              <w:top w:val="nil"/>
            </w:tcBorders>
          </w:tcPr>
          <w:p w:rsidR="00ED392B" w:rsidRDefault="00ED392B">
            <w:pPr>
              <w:rPr>
                <w:sz w:val="2"/>
                <w:szCs w:val="2"/>
              </w:rPr>
            </w:pPr>
          </w:p>
        </w:tc>
      </w:tr>
      <w:tr w:rsidR="00ED392B">
        <w:trPr>
          <w:trHeight w:val="3622"/>
        </w:trPr>
        <w:tc>
          <w:tcPr>
            <w:tcW w:w="176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8"/>
              </w:rPr>
            </w:pPr>
          </w:p>
          <w:p w:rsidR="00ED392B" w:rsidRDefault="00CE02ED">
            <w:pPr>
              <w:pStyle w:val="TableParagraph"/>
              <w:ind w:left="413"/>
              <w:rPr>
                <w:b/>
                <w:sz w:val="18"/>
              </w:rPr>
            </w:pPr>
            <w:r>
              <w:rPr>
                <w:b/>
                <w:sz w:val="18"/>
              </w:rPr>
              <w:t>Геометрија</w:t>
            </w:r>
          </w:p>
        </w:tc>
        <w:tc>
          <w:tcPr>
            <w:tcW w:w="2260" w:type="dxa"/>
          </w:tcPr>
          <w:p w:rsidR="00ED392B" w:rsidRDefault="00CE02ED">
            <w:pPr>
              <w:pStyle w:val="TableParagraph"/>
              <w:numPr>
                <w:ilvl w:val="0"/>
                <w:numId w:val="1481"/>
              </w:numPr>
              <w:tabs>
                <w:tab w:val="left" w:pos="325"/>
              </w:tabs>
              <w:ind w:right="127"/>
              <w:rPr>
                <w:sz w:val="18"/>
              </w:rPr>
            </w:pPr>
            <w:r>
              <w:rPr>
                <w:sz w:val="18"/>
              </w:rPr>
              <w:t>Проширивање знања о геометрији</w:t>
            </w:r>
          </w:p>
        </w:tc>
        <w:tc>
          <w:tcPr>
            <w:tcW w:w="3147" w:type="dxa"/>
          </w:tcPr>
          <w:p w:rsidR="00ED392B" w:rsidRDefault="00CE02ED">
            <w:pPr>
              <w:pStyle w:val="TableParagraph"/>
              <w:numPr>
                <w:ilvl w:val="0"/>
                <w:numId w:val="1480"/>
              </w:numPr>
              <w:tabs>
                <w:tab w:val="left" w:pos="325"/>
              </w:tabs>
              <w:ind w:right="538" w:hanging="236"/>
              <w:rPr>
                <w:sz w:val="18"/>
              </w:rPr>
            </w:pPr>
            <w:r>
              <w:rPr>
                <w:sz w:val="18"/>
              </w:rPr>
              <w:t>разликује основне и изведене геометријске појмове</w:t>
            </w:r>
          </w:p>
          <w:p w:rsidR="00ED392B" w:rsidRDefault="00CE02ED">
            <w:pPr>
              <w:pStyle w:val="TableParagraph"/>
              <w:numPr>
                <w:ilvl w:val="0"/>
                <w:numId w:val="1480"/>
              </w:numPr>
              <w:tabs>
                <w:tab w:val="left" w:pos="324"/>
              </w:tabs>
              <w:ind w:right="150" w:hanging="236"/>
              <w:rPr>
                <w:sz w:val="18"/>
              </w:rPr>
            </w:pPr>
            <w:r>
              <w:rPr>
                <w:sz w:val="18"/>
              </w:rPr>
              <w:t>разликује међусобни однос углова (суседни, упоредни, унакрсни, комплементни, суплементни)</w:t>
            </w:r>
          </w:p>
          <w:p w:rsidR="00ED392B" w:rsidRDefault="00CE02ED">
            <w:pPr>
              <w:pStyle w:val="TableParagraph"/>
              <w:numPr>
                <w:ilvl w:val="0"/>
                <w:numId w:val="1480"/>
              </w:numPr>
              <w:tabs>
                <w:tab w:val="left" w:pos="324"/>
              </w:tabs>
              <w:spacing w:before="2"/>
              <w:ind w:right="490"/>
              <w:rPr>
                <w:sz w:val="18"/>
              </w:rPr>
            </w:pPr>
            <w:r>
              <w:rPr>
                <w:sz w:val="18"/>
              </w:rPr>
              <w:t>наведе и примени везе између углова са паралелним (или нормалним крацима)</w:t>
            </w:r>
          </w:p>
          <w:p w:rsidR="00ED392B" w:rsidRDefault="00CE02ED">
            <w:pPr>
              <w:pStyle w:val="TableParagraph"/>
              <w:numPr>
                <w:ilvl w:val="0"/>
                <w:numId w:val="1480"/>
              </w:numPr>
              <w:tabs>
                <w:tab w:val="left" w:pos="324"/>
              </w:tabs>
              <w:spacing w:before="2"/>
              <w:ind w:left="322" w:right="165" w:hanging="236"/>
              <w:jc w:val="both"/>
              <w:rPr>
                <w:sz w:val="18"/>
              </w:rPr>
            </w:pPr>
            <w:r>
              <w:rPr>
                <w:sz w:val="18"/>
              </w:rPr>
              <w:t>наведе и примени релације везане за унутрашње и спољашње углове троугла</w:t>
            </w:r>
          </w:p>
          <w:p w:rsidR="00ED392B" w:rsidRDefault="00CE02ED">
            <w:pPr>
              <w:pStyle w:val="TableParagraph"/>
              <w:numPr>
                <w:ilvl w:val="0"/>
                <w:numId w:val="1480"/>
              </w:numPr>
              <w:tabs>
                <w:tab w:val="left" w:pos="323"/>
              </w:tabs>
              <w:spacing w:before="3"/>
              <w:ind w:left="322" w:right="360" w:hanging="236"/>
              <w:rPr>
                <w:sz w:val="18"/>
              </w:rPr>
            </w:pPr>
            <w:r>
              <w:rPr>
                <w:sz w:val="18"/>
              </w:rPr>
              <w:t>дефинише појмове симетрала дужи, симетрала угла, тежишна дуж и средња линија</w:t>
            </w:r>
            <w:r>
              <w:rPr>
                <w:spacing w:val="-4"/>
                <w:sz w:val="18"/>
              </w:rPr>
              <w:t xml:space="preserve"> </w:t>
            </w:r>
            <w:r>
              <w:rPr>
                <w:sz w:val="18"/>
              </w:rPr>
              <w:t>троугла</w:t>
            </w:r>
          </w:p>
          <w:p w:rsidR="00ED392B" w:rsidRDefault="00CE02ED">
            <w:pPr>
              <w:pStyle w:val="TableParagraph"/>
              <w:numPr>
                <w:ilvl w:val="0"/>
                <w:numId w:val="1480"/>
              </w:numPr>
              <w:tabs>
                <w:tab w:val="left" w:pos="323"/>
              </w:tabs>
              <w:spacing w:before="1"/>
              <w:ind w:left="322" w:right="257"/>
              <w:rPr>
                <w:sz w:val="18"/>
              </w:rPr>
            </w:pPr>
            <w:r>
              <w:rPr>
                <w:sz w:val="18"/>
              </w:rPr>
              <w:t>конструише симетралу дужи, симетралу угла и висину</w:t>
            </w:r>
            <w:r>
              <w:rPr>
                <w:spacing w:val="2"/>
                <w:sz w:val="18"/>
              </w:rPr>
              <w:t xml:space="preserve"> </w:t>
            </w:r>
            <w:r>
              <w:rPr>
                <w:sz w:val="18"/>
              </w:rPr>
              <w:t>троугла</w:t>
            </w:r>
          </w:p>
          <w:p w:rsidR="00ED392B" w:rsidRDefault="00CE02ED">
            <w:pPr>
              <w:pStyle w:val="TableParagraph"/>
              <w:numPr>
                <w:ilvl w:val="0"/>
                <w:numId w:val="1480"/>
              </w:numPr>
              <w:tabs>
                <w:tab w:val="left" w:pos="322"/>
              </w:tabs>
              <w:spacing w:before="1" w:line="200" w:lineRule="exact"/>
              <w:ind w:left="321" w:hanging="236"/>
              <w:rPr>
                <w:sz w:val="18"/>
              </w:rPr>
            </w:pPr>
            <w:r>
              <w:rPr>
                <w:sz w:val="18"/>
              </w:rPr>
              <w:t>конструише значајне тачке</w:t>
            </w:r>
            <w:r>
              <w:rPr>
                <w:spacing w:val="-5"/>
                <w:sz w:val="18"/>
              </w:rPr>
              <w:t xml:space="preserve"> </w:t>
            </w:r>
            <w:r>
              <w:rPr>
                <w:sz w:val="18"/>
              </w:rPr>
              <w:t>трогла</w:t>
            </w:r>
          </w:p>
        </w:tc>
        <w:tc>
          <w:tcPr>
            <w:tcW w:w="2726" w:type="dxa"/>
          </w:tcPr>
          <w:p w:rsidR="00ED392B" w:rsidRDefault="00CE02ED">
            <w:pPr>
              <w:pStyle w:val="TableParagraph"/>
              <w:numPr>
                <w:ilvl w:val="0"/>
                <w:numId w:val="1479"/>
              </w:numPr>
              <w:tabs>
                <w:tab w:val="left" w:pos="322"/>
              </w:tabs>
              <w:ind w:right="167" w:hanging="236"/>
              <w:rPr>
                <w:sz w:val="18"/>
              </w:rPr>
            </w:pPr>
            <w:r>
              <w:rPr>
                <w:sz w:val="18"/>
              </w:rPr>
              <w:t>Геометријски појмови и везе између њих</w:t>
            </w:r>
          </w:p>
          <w:p w:rsidR="00ED392B" w:rsidRDefault="00CE02ED">
            <w:pPr>
              <w:pStyle w:val="TableParagraph"/>
              <w:numPr>
                <w:ilvl w:val="0"/>
                <w:numId w:val="1479"/>
              </w:numPr>
              <w:tabs>
                <w:tab w:val="left" w:pos="322"/>
              </w:tabs>
              <w:ind w:hanging="236"/>
              <w:rPr>
                <w:sz w:val="18"/>
              </w:rPr>
            </w:pPr>
            <w:r>
              <w:rPr>
                <w:sz w:val="18"/>
              </w:rPr>
              <w:t>Троугао</w:t>
            </w:r>
          </w:p>
          <w:p w:rsidR="00ED392B" w:rsidRDefault="00CE02ED">
            <w:pPr>
              <w:pStyle w:val="TableParagraph"/>
              <w:numPr>
                <w:ilvl w:val="0"/>
                <w:numId w:val="1479"/>
              </w:numPr>
              <w:tabs>
                <w:tab w:val="left" w:pos="322"/>
              </w:tabs>
              <w:ind w:hanging="236"/>
              <w:rPr>
                <w:sz w:val="18"/>
              </w:rPr>
            </w:pPr>
            <w:r>
              <w:rPr>
                <w:sz w:val="18"/>
              </w:rPr>
              <w:t>Значајне тачке</w:t>
            </w:r>
            <w:r>
              <w:rPr>
                <w:spacing w:val="-1"/>
                <w:sz w:val="18"/>
              </w:rPr>
              <w:t xml:space="preserve"> </w:t>
            </w:r>
            <w:r>
              <w:rPr>
                <w:sz w:val="18"/>
              </w:rPr>
              <w:t>троугла</w:t>
            </w:r>
          </w:p>
          <w:p w:rsidR="00ED392B" w:rsidRDefault="00CE02ED">
            <w:pPr>
              <w:pStyle w:val="TableParagraph"/>
              <w:numPr>
                <w:ilvl w:val="0"/>
                <w:numId w:val="1479"/>
              </w:numPr>
              <w:tabs>
                <w:tab w:val="left" w:pos="322"/>
              </w:tabs>
              <w:spacing w:before="1"/>
              <w:rPr>
                <w:sz w:val="18"/>
              </w:rPr>
            </w:pPr>
            <w:r>
              <w:rPr>
                <w:sz w:val="18"/>
              </w:rPr>
              <w:t>Четвороугао</w:t>
            </w:r>
          </w:p>
          <w:p w:rsidR="00ED392B" w:rsidRDefault="00CE02ED">
            <w:pPr>
              <w:pStyle w:val="TableParagraph"/>
              <w:numPr>
                <w:ilvl w:val="0"/>
                <w:numId w:val="1479"/>
              </w:numPr>
              <w:tabs>
                <w:tab w:val="left" w:pos="322"/>
              </w:tabs>
              <w:rPr>
                <w:sz w:val="18"/>
              </w:rPr>
            </w:pPr>
            <w:r>
              <w:rPr>
                <w:sz w:val="18"/>
              </w:rPr>
              <w:t>Талесова теорема</w:t>
            </w:r>
          </w:p>
        </w:tc>
        <w:tc>
          <w:tcPr>
            <w:tcW w:w="2933"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2260"/>
        <w:gridCol w:w="3147"/>
        <w:gridCol w:w="2726"/>
        <w:gridCol w:w="2933"/>
      </w:tblGrid>
      <w:tr w:rsidR="00ED392B">
        <w:trPr>
          <w:trHeight w:val="2336"/>
        </w:trPr>
        <w:tc>
          <w:tcPr>
            <w:tcW w:w="1763" w:type="dxa"/>
          </w:tcPr>
          <w:p w:rsidR="00ED392B" w:rsidRDefault="00ED392B">
            <w:pPr>
              <w:pStyle w:val="TableParagraph"/>
              <w:rPr>
                <w:sz w:val="18"/>
              </w:rPr>
            </w:pPr>
          </w:p>
        </w:tc>
        <w:tc>
          <w:tcPr>
            <w:tcW w:w="2260" w:type="dxa"/>
          </w:tcPr>
          <w:p w:rsidR="00ED392B" w:rsidRDefault="00ED392B">
            <w:pPr>
              <w:pStyle w:val="TableParagraph"/>
              <w:rPr>
                <w:sz w:val="18"/>
              </w:rPr>
            </w:pPr>
          </w:p>
        </w:tc>
        <w:tc>
          <w:tcPr>
            <w:tcW w:w="3147" w:type="dxa"/>
          </w:tcPr>
          <w:p w:rsidR="00ED392B" w:rsidRDefault="00CE02ED">
            <w:pPr>
              <w:pStyle w:val="TableParagraph"/>
              <w:numPr>
                <w:ilvl w:val="0"/>
                <w:numId w:val="1478"/>
              </w:numPr>
              <w:tabs>
                <w:tab w:val="left" w:pos="325"/>
              </w:tabs>
              <w:spacing w:line="220" w:lineRule="exact"/>
              <w:ind w:hanging="236"/>
              <w:rPr>
                <w:sz w:val="18"/>
              </w:rPr>
            </w:pPr>
            <w:r>
              <w:rPr>
                <w:sz w:val="18"/>
              </w:rPr>
              <w:t>наведе својство</w:t>
            </w:r>
            <w:r>
              <w:rPr>
                <w:spacing w:val="-1"/>
                <w:sz w:val="18"/>
              </w:rPr>
              <w:t xml:space="preserve"> </w:t>
            </w:r>
            <w:r>
              <w:rPr>
                <w:sz w:val="18"/>
              </w:rPr>
              <w:t>тежишта</w:t>
            </w:r>
          </w:p>
          <w:p w:rsidR="00ED392B" w:rsidRDefault="00CE02ED">
            <w:pPr>
              <w:pStyle w:val="TableParagraph"/>
              <w:numPr>
                <w:ilvl w:val="0"/>
                <w:numId w:val="1478"/>
              </w:numPr>
              <w:tabs>
                <w:tab w:val="left" w:pos="324"/>
              </w:tabs>
              <w:ind w:right="109" w:hanging="236"/>
              <w:rPr>
                <w:sz w:val="18"/>
              </w:rPr>
            </w:pPr>
            <w:r>
              <w:rPr>
                <w:sz w:val="18"/>
              </w:rPr>
              <w:t>наведе и примени основне релације у једнакокраком, односно једнакостраничном троуглу</w:t>
            </w:r>
          </w:p>
          <w:p w:rsidR="00ED392B" w:rsidRDefault="00CE02ED">
            <w:pPr>
              <w:pStyle w:val="TableParagraph"/>
              <w:numPr>
                <w:ilvl w:val="0"/>
                <w:numId w:val="1478"/>
              </w:numPr>
              <w:tabs>
                <w:tab w:val="left" w:pos="324"/>
              </w:tabs>
              <w:spacing w:before="2"/>
              <w:ind w:right="146"/>
              <w:rPr>
                <w:sz w:val="18"/>
              </w:rPr>
            </w:pPr>
            <w:r>
              <w:rPr>
                <w:sz w:val="18"/>
              </w:rPr>
              <w:t>разликује врсте четвороуглова, наведе и примени њихове особине на одређивање непознатих елемената</w:t>
            </w:r>
            <w:r>
              <w:rPr>
                <w:spacing w:val="-1"/>
                <w:sz w:val="18"/>
              </w:rPr>
              <w:t xml:space="preserve"> </w:t>
            </w:r>
            <w:r>
              <w:rPr>
                <w:sz w:val="18"/>
              </w:rPr>
              <w:t>четвороугла</w:t>
            </w:r>
          </w:p>
          <w:p w:rsidR="00ED392B" w:rsidRDefault="00CE02ED">
            <w:pPr>
              <w:pStyle w:val="TableParagraph"/>
              <w:numPr>
                <w:ilvl w:val="0"/>
                <w:numId w:val="1478"/>
              </w:numPr>
              <w:tabs>
                <w:tab w:val="left" w:pos="324"/>
              </w:tabs>
              <w:spacing w:before="17" w:line="208" w:lineRule="exact"/>
              <w:ind w:left="322" w:right="338" w:hanging="236"/>
              <w:jc w:val="both"/>
              <w:rPr>
                <w:sz w:val="18"/>
              </w:rPr>
            </w:pPr>
            <w:r>
              <w:rPr>
                <w:sz w:val="18"/>
              </w:rPr>
              <w:t>формулише Талесову теорему и примени је на поделу дужи на n једнаких делова</w:t>
            </w:r>
          </w:p>
        </w:tc>
        <w:tc>
          <w:tcPr>
            <w:tcW w:w="2726" w:type="dxa"/>
          </w:tcPr>
          <w:p w:rsidR="00ED392B" w:rsidRDefault="00ED392B">
            <w:pPr>
              <w:pStyle w:val="TableParagraph"/>
              <w:rPr>
                <w:sz w:val="18"/>
              </w:rPr>
            </w:pPr>
          </w:p>
        </w:tc>
        <w:tc>
          <w:tcPr>
            <w:tcW w:w="2933" w:type="dxa"/>
            <w:vMerge w:val="restart"/>
          </w:tcPr>
          <w:p w:rsidR="00ED392B" w:rsidRDefault="00ED392B">
            <w:pPr>
              <w:pStyle w:val="TableParagraph"/>
              <w:spacing w:before="1"/>
              <w:rPr>
                <w:sz w:val="19"/>
              </w:rPr>
            </w:pPr>
          </w:p>
          <w:p w:rsidR="00ED392B" w:rsidRDefault="00CE02ED">
            <w:pPr>
              <w:pStyle w:val="TableParagraph"/>
              <w:ind w:left="131" w:right="186" w:firstLine="19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477"/>
              </w:numPr>
              <w:tabs>
                <w:tab w:val="left" w:pos="524"/>
              </w:tabs>
              <w:spacing w:before="4"/>
              <w:rPr>
                <w:sz w:val="18"/>
              </w:rPr>
            </w:pPr>
            <w:r>
              <w:rPr>
                <w:sz w:val="18"/>
              </w:rPr>
              <w:t>активност ученика на часу;</w:t>
            </w:r>
          </w:p>
          <w:p w:rsidR="00ED392B" w:rsidRDefault="00CE02ED">
            <w:pPr>
              <w:pStyle w:val="TableParagraph"/>
              <w:numPr>
                <w:ilvl w:val="0"/>
                <w:numId w:val="1477"/>
              </w:numPr>
              <w:tabs>
                <w:tab w:val="left" w:pos="524"/>
              </w:tabs>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0"/>
                <w:numId w:val="1477"/>
              </w:numPr>
              <w:tabs>
                <w:tab w:val="left" w:pos="524"/>
              </w:tabs>
              <w:spacing w:before="1"/>
              <w:rPr>
                <w:sz w:val="18"/>
              </w:rPr>
            </w:pPr>
            <w:r>
              <w:rPr>
                <w:sz w:val="18"/>
              </w:rPr>
              <w:t>писмену провера</w:t>
            </w:r>
            <w:r>
              <w:rPr>
                <w:spacing w:val="-1"/>
                <w:sz w:val="18"/>
              </w:rPr>
              <w:t xml:space="preserve"> </w:t>
            </w:r>
            <w:r>
              <w:rPr>
                <w:sz w:val="18"/>
              </w:rPr>
              <w:t>знања;</w:t>
            </w:r>
          </w:p>
          <w:p w:rsidR="00ED392B" w:rsidRDefault="00CE02ED">
            <w:pPr>
              <w:pStyle w:val="TableParagraph"/>
              <w:numPr>
                <w:ilvl w:val="0"/>
                <w:numId w:val="1477"/>
              </w:numPr>
              <w:tabs>
                <w:tab w:val="left" w:pos="524"/>
              </w:tabs>
              <w:spacing w:before="1"/>
              <w:rPr>
                <w:sz w:val="18"/>
              </w:rPr>
            </w:pPr>
            <w:r>
              <w:rPr>
                <w:sz w:val="18"/>
              </w:rPr>
              <w:t>тестове</w:t>
            </w:r>
            <w:r>
              <w:rPr>
                <w:spacing w:val="-2"/>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ind w:left="130"/>
              <w:jc w:val="both"/>
              <w:rPr>
                <w:b/>
                <w:sz w:val="18"/>
              </w:rPr>
            </w:pPr>
            <w:r>
              <w:rPr>
                <w:b/>
                <w:sz w:val="18"/>
                <w:u w:val="single"/>
              </w:rPr>
              <w:t>Оквирни број часова по темама</w:t>
            </w:r>
          </w:p>
          <w:p w:rsidR="00ED392B" w:rsidRDefault="00CE02ED">
            <w:pPr>
              <w:pStyle w:val="TableParagraph"/>
              <w:numPr>
                <w:ilvl w:val="0"/>
                <w:numId w:val="1476"/>
              </w:numPr>
              <w:tabs>
                <w:tab w:val="left" w:pos="325"/>
              </w:tabs>
              <w:spacing w:before="1"/>
              <w:ind w:hanging="236"/>
              <w:rPr>
                <w:b/>
                <w:sz w:val="18"/>
              </w:rPr>
            </w:pPr>
            <w:r>
              <w:rPr>
                <w:sz w:val="18"/>
              </w:rPr>
              <w:t xml:space="preserve">Реални бројеви </w:t>
            </w:r>
            <w:r>
              <w:rPr>
                <w:b/>
                <w:sz w:val="18"/>
              </w:rPr>
              <w:t>7 часова</w:t>
            </w:r>
          </w:p>
          <w:p w:rsidR="00ED392B" w:rsidRDefault="00CE02ED">
            <w:pPr>
              <w:pStyle w:val="TableParagraph"/>
              <w:numPr>
                <w:ilvl w:val="0"/>
                <w:numId w:val="1476"/>
              </w:numPr>
              <w:tabs>
                <w:tab w:val="left" w:pos="325"/>
              </w:tabs>
              <w:ind w:hanging="236"/>
              <w:rPr>
                <w:b/>
                <w:sz w:val="18"/>
              </w:rPr>
            </w:pPr>
            <w:r>
              <w:rPr>
                <w:sz w:val="18"/>
              </w:rPr>
              <w:t xml:space="preserve">Пропорционалност </w:t>
            </w:r>
            <w:r>
              <w:rPr>
                <w:b/>
                <w:sz w:val="18"/>
              </w:rPr>
              <w:t>9 часова</w:t>
            </w:r>
          </w:p>
          <w:p w:rsidR="00ED392B" w:rsidRDefault="00CE02ED">
            <w:pPr>
              <w:pStyle w:val="TableParagraph"/>
              <w:numPr>
                <w:ilvl w:val="0"/>
                <w:numId w:val="1476"/>
              </w:numPr>
              <w:tabs>
                <w:tab w:val="left" w:pos="325"/>
              </w:tabs>
              <w:spacing w:before="1" w:line="220" w:lineRule="exact"/>
              <w:ind w:hanging="236"/>
              <w:rPr>
                <w:sz w:val="18"/>
              </w:rPr>
            </w:pPr>
            <w:r>
              <w:rPr>
                <w:sz w:val="18"/>
              </w:rPr>
              <w:t>Рационални алгебарски</w:t>
            </w:r>
            <w:r>
              <w:rPr>
                <w:spacing w:val="-3"/>
                <w:sz w:val="18"/>
              </w:rPr>
              <w:t xml:space="preserve"> </w:t>
            </w:r>
            <w:r>
              <w:rPr>
                <w:sz w:val="18"/>
              </w:rPr>
              <w:t>изрази</w:t>
            </w:r>
          </w:p>
          <w:p w:rsidR="00ED392B" w:rsidRDefault="00CE02ED">
            <w:pPr>
              <w:pStyle w:val="TableParagraph"/>
              <w:spacing w:line="207" w:lineRule="exact"/>
              <w:ind w:left="324"/>
              <w:rPr>
                <w:b/>
                <w:sz w:val="18"/>
              </w:rPr>
            </w:pPr>
            <w:r>
              <w:rPr>
                <w:b/>
                <w:sz w:val="18"/>
              </w:rPr>
              <w:t>13 часова</w:t>
            </w:r>
          </w:p>
          <w:p w:rsidR="00ED392B" w:rsidRDefault="00CE02ED">
            <w:pPr>
              <w:pStyle w:val="TableParagraph"/>
              <w:numPr>
                <w:ilvl w:val="0"/>
                <w:numId w:val="1476"/>
              </w:numPr>
              <w:tabs>
                <w:tab w:val="left" w:pos="325"/>
              </w:tabs>
              <w:spacing w:before="1"/>
              <w:ind w:hanging="236"/>
              <w:rPr>
                <w:b/>
                <w:sz w:val="18"/>
              </w:rPr>
            </w:pPr>
            <w:r>
              <w:rPr>
                <w:sz w:val="18"/>
              </w:rPr>
              <w:t xml:space="preserve">Геометрија </w:t>
            </w:r>
            <w:r>
              <w:rPr>
                <w:b/>
                <w:sz w:val="18"/>
              </w:rPr>
              <w:t>15 часова</w:t>
            </w:r>
          </w:p>
          <w:p w:rsidR="00ED392B" w:rsidRDefault="00CE02ED">
            <w:pPr>
              <w:pStyle w:val="TableParagraph"/>
              <w:numPr>
                <w:ilvl w:val="0"/>
                <w:numId w:val="1476"/>
              </w:numPr>
              <w:tabs>
                <w:tab w:val="left" w:pos="325"/>
                <w:tab w:val="left" w:pos="1525"/>
                <w:tab w:val="left" w:pos="2746"/>
              </w:tabs>
              <w:ind w:right="78" w:hanging="236"/>
              <w:rPr>
                <w:b/>
                <w:sz w:val="18"/>
              </w:rPr>
            </w:pPr>
            <w:r>
              <w:rPr>
                <w:sz w:val="18"/>
              </w:rPr>
              <w:t>Линеарне</w:t>
            </w:r>
            <w:r>
              <w:rPr>
                <w:sz w:val="18"/>
              </w:rPr>
              <w:tab/>
              <w:t>једначине</w:t>
            </w:r>
            <w:r>
              <w:rPr>
                <w:sz w:val="18"/>
              </w:rPr>
              <w:tab/>
              <w:t xml:space="preserve">и неједначине </w:t>
            </w:r>
            <w:r>
              <w:rPr>
                <w:b/>
                <w:sz w:val="18"/>
              </w:rPr>
              <w:t>14 часова</w:t>
            </w:r>
          </w:p>
          <w:p w:rsidR="00ED392B" w:rsidRDefault="00CE02ED">
            <w:pPr>
              <w:pStyle w:val="TableParagraph"/>
              <w:spacing w:before="2"/>
              <w:ind w:left="88" w:right="76" w:firstLine="139"/>
              <w:jc w:val="both"/>
              <w:rPr>
                <w:b/>
                <w:sz w:val="18"/>
              </w:rPr>
            </w:pPr>
            <w:r>
              <w:rPr>
                <w:sz w:val="18"/>
              </w:rPr>
              <w:t xml:space="preserve">За реализацију 4 писменa задатка са исправкама планирано је </w:t>
            </w:r>
            <w:r>
              <w:rPr>
                <w:b/>
                <w:sz w:val="18"/>
              </w:rPr>
              <w:t>8 часова.</w:t>
            </w:r>
          </w:p>
        </w:tc>
      </w:tr>
      <w:tr w:rsidR="00ED392B">
        <w:trPr>
          <w:trHeight w:val="3426"/>
        </w:trPr>
        <w:tc>
          <w:tcPr>
            <w:tcW w:w="176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1"/>
              </w:rPr>
            </w:pPr>
          </w:p>
          <w:p w:rsidR="00ED392B" w:rsidRDefault="00CE02ED">
            <w:pPr>
              <w:pStyle w:val="TableParagraph"/>
              <w:spacing w:before="1"/>
              <w:ind w:left="379" w:right="356" w:firstLine="101"/>
              <w:rPr>
                <w:b/>
                <w:sz w:val="18"/>
              </w:rPr>
            </w:pPr>
            <w:r>
              <w:rPr>
                <w:b/>
                <w:sz w:val="18"/>
              </w:rPr>
              <w:t>Линеарне једначине и неједначине</w:t>
            </w:r>
          </w:p>
        </w:tc>
        <w:tc>
          <w:tcPr>
            <w:tcW w:w="2260" w:type="dxa"/>
          </w:tcPr>
          <w:p w:rsidR="00ED392B" w:rsidRDefault="00CE02ED">
            <w:pPr>
              <w:pStyle w:val="TableParagraph"/>
              <w:numPr>
                <w:ilvl w:val="0"/>
                <w:numId w:val="1475"/>
              </w:numPr>
              <w:tabs>
                <w:tab w:val="left" w:pos="325"/>
              </w:tabs>
              <w:ind w:right="173" w:hanging="236"/>
              <w:rPr>
                <w:sz w:val="18"/>
              </w:rPr>
            </w:pPr>
            <w:r>
              <w:rPr>
                <w:sz w:val="18"/>
              </w:rPr>
              <w:t>Проширивање знања о линеарној једначини, нејeднaчини и функцији</w:t>
            </w:r>
          </w:p>
          <w:p w:rsidR="00ED392B" w:rsidRDefault="00CE02ED">
            <w:pPr>
              <w:pStyle w:val="TableParagraph"/>
              <w:numPr>
                <w:ilvl w:val="0"/>
                <w:numId w:val="1475"/>
              </w:numPr>
              <w:tabs>
                <w:tab w:val="left" w:pos="324"/>
              </w:tabs>
              <w:ind w:right="472" w:hanging="236"/>
              <w:rPr>
                <w:sz w:val="18"/>
              </w:rPr>
            </w:pPr>
            <w:r>
              <w:rPr>
                <w:sz w:val="18"/>
              </w:rPr>
              <w:t>Оспособљавање за анализу графика функције и његову примену</w:t>
            </w:r>
          </w:p>
          <w:p w:rsidR="00ED392B" w:rsidRDefault="00CE02ED">
            <w:pPr>
              <w:pStyle w:val="TableParagraph"/>
              <w:numPr>
                <w:ilvl w:val="0"/>
                <w:numId w:val="1475"/>
              </w:numPr>
              <w:tabs>
                <w:tab w:val="left" w:pos="324"/>
              </w:tabs>
              <w:spacing w:before="3"/>
              <w:ind w:right="567" w:hanging="236"/>
              <w:rPr>
                <w:sz w:val="18"/>
              </w:rPr>
            </w:pPr>
            <w:r>
              <w:rPr>
                <w:sz w:val="18"/>
              </w:rPr>
              <w:t>Примена знања о линеарним једначинама, системима и неједначинама на реалне проблеме</w:t>
            </w:r>
          </w:p>
        </w:tc>
        <w:tc>
          <w:tcPr>
            <w:tcW w:w="3147" w:type="dxa"/>
          </w:tcPr>
          <w:p w:rsidR="00ED392B" w:rsidRDefault="00CE02ED">
            <w:pPr>
              <w:pStyle w:val="TableParagraph"/>
              <w:numPr>
                <w:ilvl w:val="0"/>
                <w:numId w:val="1474"/>
              </w:numPr>
              <w:tabs>
                <w:tab w:val="left" w:pos="324"/>
              </w:tabs>
              <w:ind w:right="780"/>
              <w:rPr>
                <w:sz w:val="18"/>
              </w:rPr>
            </w:pPr>
            <w:r>
              <w:rPr>
                <w:sz w:val="18"/>
              </w:rPr>
              <w:t>дефинише појам линеарне једначине</w:t>
            </w:r>
          </w:p>
          <w:p w:rsidR="00ED392B" w:rsidRDefault="00CE02ED">
            <w:pPr>
              <w:pStyle w:val="TableParagraph"/>
              <w:numPr>
                <w:ilvl w:val="0"/>
                <w:numId w:val="1474"/>
              </w:numPr>
              <w:tabs>
                <w:tab w:val="left" w:pos="324"/>
              </w:tabs>
              <w:rPr>
                <w:sz w:val="18"/>
              </w:rPr>
            </w:pPr>
            <w:r>
              <w:rPr>
                <w:sz w:val="18"/>
              </w:rPr>
              <w:t>реши линеарну једначину</w:t>
            </w:r>
          </w:p>
          <w:p w:rsidR="00ED392B" w:rsidRDefault="00CE02ED">
            <w:pPr>
              <w:pStyle w:val="TableParagraph"/>
              <w:numPr>
                <w:ilvl w:val="0"/>
                <w:numId w:val="1474"/>
              </w:numPr>
              <w:tabs>
                <w:tab w:val="left" w:pos="324"/>
              </w:tabs>
              <w:ind w:right="332"/>
              <w:rPr>
                <w:sz w:val="18"/>
              </w:rPr>
            </w:pPr>
            <w:r>
              <w:rPr>
                <w:sz w:val="18"/>
              </w:rPr>
              <w:t>примени линеарну једначину на решавање проблема</w:t>
            </w:r>
          </w:p>
          <w:p w:rsidR="00ED392B" w:rsidRDefault="00CE02ED">
            <w:pPr>
              <w:pStyle w:val="TableParagraph"/>
              <w:numPr>
                <w:ilvl w:val="0"/>
                <w:numId w:val="1474"/>
              </w:numPr>
              <w:tabs>
                <w:tab w:val="left" w:pos="323"/>
              </w:tabs>
              <w:ind w:left="322" w:right="315" w:hanging="236"/>
              <w:rPr>
                <w:sz w:val="18"/>
              </w:rPr>
            </w:pPr>
            <w:r>
              <w:rPr>
                <w:sz w:val="18"/>
              </w:rPr>
              <w:t>реши једначину које се своди на линеарну</w:t>
            </w:r>
            <w:r>
              <w:rPr>
                <w:spacing w:val="-1"/>
                <w:sz w:val="18"/>
              </w:rPr>
              <w:t xml:space="preserve"> </w:t>
            </w:r>
            <w:r>
              <w:rPr>
                <w:sz w:val="18"/>
              </w:rPr>
              <w:t>једначину</w:t>
            </w:r>
          </w:p>
          <w:p w:rsidR="00ED392B" w:rsidRDefault="00CE02ED">
            <w:pPr>
              <w:pStyle w:val="TableParagraph"/>
              <w:numPr>
                <w:ilvl w:val="0"/>
                <w:numId w:val="1474"/>
              </w:numPr>
              <w:tabs>
                <w:tab w:val="left" w:pos="323"/>
              </w:tabs>
              <w:spacing w:before="1"/>
              <w:ind w:left="322" w:right="781"/>
              <w:rPr>
                <w:sz w:val="18"/>
              </w:rPr>
            </w:pPr>
            <w:r>
              <w:rPr>
                <w:sz w:val="18"/>
              </w:rPr>
              <w:t>дефинише појам линеарне функције</w:t>
            </w:r>
          </w:p>
          <w:p w:rsidR="00ED392B" w:rsidRDefault="00CE02ED">
            <w:pPr>
              <w:pStyle w:val="TableParagraph"/>
              <w:numPr>
                <w:ilvl w:val="0"/>
                <w:numId w:val="1474"/>
              </w:numPr>
              <w:tabs>
                <w:tab w:val="left" w:pos="323"/>
              </w:tabs>
              <w:spacing w:before="1"/>
              <w:ind w:left="322" w:right="203"/>
              <w:rPr>
                <w:sz w:val="18"/>
              </w:rPr>
            </w:pPr>
            <w:r>
              <w:rPr>
                <w:sz w:val="18"/>
              </w:rPr>
              <w:t>прикаже аналитички, табеларно и графички линеарну функцију</w:t>
            </w:r>
          </w:p>
          <w:p w:rsidR="00ED392B" w:rsidRDefault="00CE02ED">
            <w:pPr>
              <w:pStyle w:val="TableParagraph"/>
              <w:numPr>
                <w:ilvl w:val="0"/>
                <w:numId w:val="1474"/>
              </w:numPr>
              <w:tabs>
                <w:tab w:val="left" w:pos="322"/>
              </w:tabs>
              <w:spacing w:before="1"/>
              <w:ind w:left="321" w:right="331" w:hanging="236"/>
              <w:rPr>
                <w:sz w:val="18"/>
              </w:rPr>
            </w:pPr>
            <w:r>
              <w:rPr>
                <w:sz w:val="18"/>
              </w:rPr>
              <w:t>реши линеарну неједначину и графички прикаже скуп</w:t>
            </w:r>
            <w:r>
              <w:rPr>
                <w:spacing w:val="5"/>
                <w:sz w:val="18"/>
              </w:rPr>
              <w:t xml:space="preserve"> </w:t>
            </w:r>
            <w:r>
              <w:rPr>
                <w:sz w:val="18"/>
              </w:rPr>
              <w:t>решења</w:t>
            </w:r>
          </w:p>
          <w:p w:rsidR="00ED392B" w:rsidRDefault="00CE02ED">
            <w:pPr>
              <w:pStyle w:val="TableParagraph"/>
              <w:numPr>
                <w:ilvl w:val="0"/>
                <w:numId w:val="1474"/>
              </w:numPr>
              <w:tabs>
                <w:tab w:val="left" w:pos="322"/>
              </w:tabs>
              <w:spacing w:before="1"/>
              <w:ind w:left="321" w:right="114" w:hanging="236"/>
              <w:rPr>
                <w:sz w:val="18"/>
              </w:rPr>
            </w:pPr>
            <w:r>
              <w:rPr>
                <w:sz w:val="18"/>
              </w:rPr>
              <w:t>реши систем линеарних једначина са две</w:t>
            </w:r>
            <w:r>
              <w:rPr>
                <w:spacing w:val="-1"/>
                <w:sz w:val="18"/>
              </w:rPr>
              <w:t xml:space="preserve"> </w:t>
            </w:r>
            <w:r>
              <w:rPr>
                <w:sz w:val="18"/>
              </w:rPr>
              <w:t>непознате</w:t>
            </w:r>
          </w:p>
        </w:tc>
        <w:tc>
          <w:tcPr>
            <w:tcW w:w="2726" w:type="dxa"/>
          </w:tcPr>
          <w:p w:rsidR="00ED392B" w:rsidRDefault="00CE02ED">
            <w:pPr>
              <w:pStyle w:val="TableParagraph"/>
              <w:numPr>
                <w:ilvl w:val="0"/>
                <w:numId w:val="1473"/>
              </w:numPr>
              <w:tabs>
                <w:tab w:val="left" w:pos="322"/>
              </w:tabs>
              <w:ind w:right="264" w:hanging="236"/>
              <w:rPr>
                <w:sz w:val="18"/>
              </w:rPr>
            </w:pPr>
            <w:r>
              <w:rPr>
                <w:sz w:val="18"/>
              </w:rPr>
              <w:t>Линеарна једначина и њене примене</w:t>
            </w:r>
          </w:p>
          <w:p w:rsidR="00ED392B" w:rsidRDefault="00CE02ED">
            <w:pPr>
              <w:pStyle w:val="TableParagraph"/>
              <w:numPr>
                <w:ilvl w:val="0"/>
                <w:numId w:val="1473"/>
              </w:numPr>
              <w:tabs>
                <w:tab w:val="left" w:pos="322"/>
              </w:tabs>
              <w:ind w:right="393" w:hanging="236"/>
              <w:rPr>
                <w:sz w:val="18"/>
              </w:rPr>
            </w:pPr>
            <w:r>
              <w:rPr>
                <w:sz w:val="18"/>
              </w:rPr>
              <w:t>Линеарна функција и њен график</w:t>
            </w:r>
          </w:p>
          <w:p w:rsidR="00ED392B" w:rsidRDefault="00CE02ED">
            <w:pPr>
              <w:pStyle w:val="TableParagraph"/>
              <w:numPr>
                <w:ilvl w:val="0"/>
                <w:numId w:val="1473"/>
              </w:numPr>
              <w:tabs>
                <w:tab w:val="left" w:pos="322"/>
              </w:tabs>
              <w:rPr>
                <w:sz w:val="18"/>
              </w:rPr>
            </w:pPr>
            <w:r>
              <w:rPr>
                <w:sz w:val="18"/>
              </w:rPr>
              <w:t>Линеарна</w:t>
            </w:r>
            <w:r>
              <w:rPr>
                <w:spacing w:val="-1"/>
                <w:sz w:val="18"/>
              </w:rPr>
              <w:t xml:space="preserve"> </w:t>
            </w:r>
            <w:r>
              <w:rPr>
                <w:sz w:val="18"/>
              </w:rPr>
              <w:t>неједначина</w:t>
            </w:r>
          </w:p>
          <w:p w:rsidR="00ED392B" w:rsidRDefault="00CE02ED">
            <w:pPr>
              <w:pStyle w:val="TableParagraph"/>
              <w:numPr>
                <w:ilvl w:val="0"/>
                <w:numId w:val="1473"/>
              </w:numPr>
              <w:tabs>
                <w:tab w:val="left" w:pos="322"/>
              </w:tabs>
              <w:rPr>
                <w:sz w:val="18"/>
              </w:rPr>
            </w:pPr>
            <w:r>
              <w:rPr>
                <w:sz w:val="18"/>
              </w:rPr>
              <w:t>Систем линеарних</w:t>
            </w:r>
            <w:r>
              <w:rPr>
                <w:spacing w:val="1"/>
                <w:sz w:val="18"/>
              </w:rPr>
              <w:t xml:space="preserve"> </w:t>
            </w:r>
            <w:r>
              <w:rPr>
                <w:sz w:val="18"/>
              </w:rPr>
              <w:t>једначина</w:t>
            </w:r>
          </w:p>
        </w:tc>
        <w:tc>
          <w:tcPr>
            <w:tcW w:w="2933" w:type="dxa"/>
            <w:vMerge/>
            <w:tcBorders>
              <w:top w:val="nil"/>
            </w:tcBorders>
          </w:tcPr>
          <w:p w:rsidR="00ED392B" w:rsidRDefault="00ED392B">
            <w:pPr>
              <w:rPr>
                <w:sz w:val="2"/>
                <w:szCs w:val="2"/>
              </w:rPr>
            </w:pPr>
          </w:p>
        </w:tc>
      </w:tr>
    </w:tbl>
    <w:p w:rsidR="00ED392B" w:rsidRDefault="00CE02ED">
      <w:pPr>
        <w:pStyle w:val="BodyText"/>
        <w:ind w:left="228"/>
      </w:pPr>
      <w:r>
        <w:rPr>
          <w:b/>
        </w:rPr>
        <w:t xml:space="preserve">Кључни појмови садржаја: </w:t>
      </w:r>
      <w:r>
        <w:t>реални бројеви, пропорција, рационални алгебарски изрази, угао, троугао, четвороугао, Талесова теорема, линеарне једначине, неједначине и функцијe</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958"/>
        </w:tabs>
        <w:ind w:left="228"/>
        <w:rPr>
          <w:b/>
          <w:sz w:val="18"/>
        </w:rPr>
      </w:pPr>
      <w:r>
        <w:rPr>
          <w:sz w:val="18"/>
        </w:rPr>
        <w:t>Назив</w:t>
      </w:r>
      <w:r>
        <w:rPr>
          <w:spacing w:val="-3"/>
          <w:sz w:val="18"/>
        </w:rPr>
        <w:t xml:space="preserve"> </w:t>
      </w:r>
      <w:r>
        <w:rPr>
          <w:sz w:val="18"/>
        </w:rPr>
        <w:t>предмета:</w:t>
      </w:r>
      <w:r>
        <w:rPr>
          <w:sz w:val="18"/>
        </w:rPr>
        <w:tab/>
      </w:r>
      <w:r>
        <w:rPr>
          <w:b/>
          <w:sz w:val="18"/>
        </w:rPr>
        <w:t>МАТЕМАТИКА</w:t>
      </w:r>
    </w:p>
    <w:p w:rsidR="00ED392B" w:rsidRDefault="00CE02ED">
      <w:pPr>
        <w:tabs>
          <w:tab w:val="left" w:pos="2958"/>
        </w:tabs>
        <w:ind w:left="228"/>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64 часа</w:t>
      </w:r>
    </w:p>
    <w:p w:rsidR="00ED392B" w:rsidRDefault="00CE02ED">
      <w:pPr>
        <w:tabs>
          <w:tab w:val="left" w:pos="2984"/>
        </w:tabs>
        <w:spacing w:before="1"/>
        <w:ind w:left="274"/>
        <w:rPr>
          <w:b/>
          <w:sz w:val="18"/>
        </w:rPr>
      </w:pPr>
      <w:r>
        <w:rPr>
          <w:sz w:val="18"/>
        </w:rPr>
        <w:t>Разред:</w:t>
      </w:r>
      <w:r>
        <w:rPr>
          <w:sz w:val="18"/>
        </w:rPr>
        <w:tab/>
      </w:r>
      <w:r>
        <w:rPr>
          <w:b/>
          <w:sz w:val="18"/>
        </w:rPr>
        <w:t>Други</w:t>
      </w:r>
    </w:p>
    <w:p w:rsidR="00ED392B" w:rsidRDefault="00ED392B">
      <w:pPr>
        <w:pStyle w:val="BodyText"/>
        <w:spacing w:before="1" w:after="1"/>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8"/>
        <w:gridCol w:w="2329"/>
        <w:gridCol w:w="3382"/>
        <w:gridCol w:w="2682"/>
        <w:gridCol w:w="2799"/>
      </w:tblGrid>
      <w:tr w:rsidR="00ED392B">
        <w:trPr>
          <w:trHeight w:val="622"/>
        </w:trPr>
        <w:tc>
          <w:tcPr>
            <w:tcW w:w="1568" w:type="dxa"/>
            <w:shd w:val="clear" w:color="auto" w:fill="D9D9D9"/>
          </w:tcPr>
          <w:p w:rsidR="00ED392B" w:rsidRDefault="00ED392B">
            <w:pPr>
              <w:pStyle w:val="TableParagraph"/>
              <w:rPr>
                <w:b/>
                <w:sz w:val="18"/>
              </w:rPr>
            </w:pPr>
          </w:p>
          <w:p w:rsidR="00ED392B" w:rsidRDefault="00CE02ED">
            <w:pPr>
              <w:pStyle w:val="TableParagraph"/>
              <w:ind w:left="511"/>
              <w:rPr>
                <w:b/>
                <w:sz w:val="18"/>
              </w:rPr>
            </w:pPr>
            <w:r>
              <w:rPr>
                <w:b/>
                <w:sz w:val="18"/>
              </w:rPr>
              <w:t>ТЕМА</w:t>
            </w:r>
          </w:p>
        </w:tc>
        <w:tc>
          <w:tcPr>
            <w:tcW w:w="2329" w:type="dxa"/>
            <w:shd w:val="clear" w:color="auto" w:fill="D9D9D9"/>
          </w:tcPr>
          <w:p w:rsidR="00ED392B" w:rsidRDefault="00ED392B">
            <w:pPr>
              <w:pStyle w:val="TableParagraph"/>
              <w:rPr>
                <w:b/>
                <w:sz w:val="18"/>
              </w:rPr>
            </w:pPr>
          </w:p>
          <w:p w:rsidR="00ED392B" w:rsidRDefault="00CE02ED">
            <w:pPr>
              <w:pStyle w:val="TableParagraph"/>
              <w:ind w:left="911" w:right="905"/>
              <w:jc w:val="center"/>
              <w:rPr>
                <w:b/>
                <w:sz w:val="18"/>
              </w:rPr>
            </w:pPr>
            <w:r>
              <w:rPr>
                <w:b/>
                <w:sz w:val="18"/>
              </w:rPr>
              <w:t>ЦИЉ</w:t>
            </w:r>
          </w:p>
        </w:tc>
        <w:tc>
          <w:tcPr>
            <w:tcW w:w="3382" w:type="dxa"/>
            <w:shd w:val="clear" w:color="auto" w:fill="D9D9D9"/>
          </w:tcPr>
          <w:p w:rsidR="00ED392B" w:rsidRDefault="00CE02ED">
            <w:pPr>
              <w:pStyle w:val="TableParagraph"/>
              <w:spacing w:line="206" w:lineRule="exact"/>
              <w:ind w:left="278" w:right="271"/>
              <w:jc w:val="center"/>
              <w:rPr>
                <w:b/>
                <w:sz w:val="18"/>
              </w:rPr>
            </w:pPr>
            <w:r>
              <w:rPr>
                <w:b/>
                <w:sz w:val="18"/>
              </w:rPr>
              <w:t>ИСХОДИ</w:t>
            </w:r>
          </w:p>
          <w:p w:rsidR="00ED392B" w:rsidRDefault="00CE02ED">
            <w:pPr>
              <w:pStyle w:val="TableParagraph"/>
              <w:spacing w:line="210" w:lineRule="atLeast"/>
              <w:ind w:left="278" w:right="271"/>
              <w:jc w:val="center"/>
              <w:rPr>
                <w:sz w:val="18"/>
              </w:rPr>
            </w:pPr>
            <w:r>
              <w:rPr>
                <w:sz w:val="18"/>
              </w:rPr>
              <w:t>По завршетку теме ученик ће бити у стању да:</w:t>
            </w:r>
          </w:p>
        </w:tc>
        <w:tc>
          <w:tcPr>
            <w:tcW w:w="2682" w:type="dxa"/>
            <w:shd w:val="clear" w:color="auto" w:fill="D9D9D9"/>
          </w:tcPr>
          <w:p w:rsidR="00ED392B" w:rsidRDefault="00CE02ED">
            <w:pPr>
              <w:pStyle w:val="TableParagraph"/>
              <w:spacing w:before="104"/>
              <w:ind w:left="190" w:firstLine="432"/>
              <w:rPr>
                <w:b/>
                <w:sz w:val="18"/>
              </w:rPr>
            </w:pPr>
            <w:r>
              <w:rPr>
                <w:b/>
                <w:sz w:val="18"/>
              </w:rPr>
              <w:t>ПРЕПОРУЧЕНИ САДРЖАЈИ ПО ТЕМАМА</w:t>
            </w:r>
          </w:p>
        </w:tc>
        <w:tc>
          <w:tcPr>
            <w:tcW w:w="2799" w:type="dxa"/>
            <w:shd w:val="clear" w:color="auto" w:fill="D9D9D9"/>
          </w:tcPr>
          <w:p w:rsidR="00ED392B" w:rsidRDefault="00CE02ED">
            <w:pPr>
              <w:pStyle w:val="TableParagraph"/>
              <w:spacing w:before="1" w:line="208" w:lineRule="exact"/>
              <w:ind w:left="97" w:right="91" w:hanging="1"/>
              <w:jc w:val="center"/>
              <w:rPr>
                <w:b/>
                <w:sz w:val="18"/>
              </w:rPr>
            </w:pPr>
            <w:r>
              <w:rPr>
                <w:b/>
                <w:sz w:val="18"/>
              </w:rPr>
              <w:t>УПУТСТВО ЗА ДИДАКТИЧКО-МЕТОДИЧКО ОСТВАРИВАЊЕ ПРОГРАМА</w:t>
            </w:r>
          </w:p>
        </w:tc>
      </w:tr>
      <w:tr w:rsidR="00ED392B">
        <w:trPr>
          <w:trHeight w:val="1136"/>
        </w:trPr>
        <w:tc>
          <w:tcPr>
            <w:tcW w:w="1568" w:type="dxa"/>
            <w:tcBorders>
              <w:bottom w:val="nil"/>
            </w:tcBorders>
          </w:tcPr>
          <w:p w:rsidR="00ED392B" w:rsidRDefault="00ED392B">
            <w:pPr>
              <w:pStyle w:val="TableParagraph"/>
              <w:rPr>
                <w:sz w:val="18"/>
              </w:rPr>
            </w:pPr>
          </w:p>
        </w:tc>
        <w:tc>
          <w:tcPr>
            <w:tcW w:w="2329" w:type="dxa"/>
            <w:vMerge w:val="restart"/>
          </w:tcPr>
          <w:p w:rsidR="00ED392B" w:rsidRDefault="00CE02ED">
            <w:pPr>
              <w:pStyle w:val="TableParagraph"/>
              <w:numPr>
                <w:ilvl w:val="0"/>
                <w:numId w:val="1472"/>
              </w:numPr>
              <w:tabs>
                <w:tab w:val="left" w:pos="324"/>
              </w:tabs>
              <w:ind w:right="309" w:hanging="236"/>
              <w:rPr>
                <w:sz w:val="18"/>
              </w:rPr>
            </w:pPr>
            <w:r>
              <w:rPr>
                <w:sz w:val="18"/>
              </w:rPr>
              <w:t>Разумевање основних тригонометријских функција и идентичности</w:t>
            </w:r>
          </w:p>
          <w:p w:rsidR="00ED392B" w:rsidRDefault="00CE02ED">
            <w:pPr>
              <w:pStyle w:val="TableParagraph"/>
              <w:numPr>
                <w:ilvl w:val="0"/>
                <w:numId w:val="1472"/>
              </w:numPr>
              <w:tabs>
                <w:tab w:val="left" w:pos="324"/>
              </w:tabs>
              <w:ind w:right="449"/>
              <w:rPr>
                <w:sz w:val="18"/>
              </w:rPr>
            </w:pPr>
            <w:r>
              <w:rPr>
                <w:sz w:val="18"/>
              </w:rPr>
              <w:t>Оспособљавање за примену тригонометријских функција у реалним проблемима</w:t>
            </w:r>
          </w:p>
        </w:tc>
        <w:tc>
          <w:tcPr>
            <w:tcW w:w="3382" w:type="dxa"/>
            <w:vMerge w:val="restart"/>
          </w:tcPr>
          <w:p w:rsidR="00ED392B" w:rsidRDefault="00CE02ED">
            <w:pPr>
              <w:pStyle w:val="TableParagraph"/>
              <w:numPr>
                <w:ilvl w:val="0"/>
                <w:numId w:val="1471"/>
              </w:numPr>
              <w:tabs>
                <w:tab w:val="left" w:pos="324"/>
              </w:tabs>
              <w:ind w:right="159" w:hanging="236"/>
              <w:rPr>
                <w:sz w:val="18"/>
              </w:rPr>
            </w:pPr>
            <w:r>
              <w:rPr>
                <w:sz w:val="18"/>
              </w:rPr>
              <w:t>дефинише основне тригонометријске функције оштрог угла</w:t>
            </w:r>
          </w:p>
          <w:p w:rsidR="00ED392B" w:rsidRDefault="00CE02ED">
            <w:pPr>
              <w:pStyle w:val="TableParagraph"/>
              <w:numPr>
                <w:ilvl w:val="0"/>
                <w:numId w:val="1471"/>
              </w:numPr>
              <w:tabs>
                <w:tab w:val="left" w:pos="323"/>
              </w:tabs>
              <w:ind w:right="263" w:hanging="236"/>
              <w:rPr>
                <w:sz w:val="18"/>
              </w:rPr>
            </w:pPr>
            <w:r>
              <w:rPr>
                <w:sz w:val="18"/>
              </w:rPr>
              <w:t>израчуна основне тригонометријске функције оштрог угла правоуглог троугла када су дате две странице</w:t>
            </w:r>
          </w:p>
          <w:p w:rsidR="00ED392B" w:rsidRDefault="00CE02ED">
            <w:pPr>
              <w:pStyle w:val="TableParagraph"/>
              <w:numPr>
                <w:ilvl w:val="0"/>
                <w:numId w:val="1471"/>
              </w:numPr>
              <w:tabs>
                <w:tab w:val="left" w:pos="323"/>
              </w:tabs>
              <w:ind w:left="321" w:right="94" w:hanging="236"/>
              <w:rPr>
                <w:sz w:val="18"/>
              </w:rPr>
            </w:pPr>
            <w:r>
              <w:rPr>
                <w:sz w:val="18"/>
              </w:rPr>
              <w:t>конструише оштар угао ако је позната једна његова тригонометријска функција</w:t>
            </w:r>
          </w:p>
          <w:p w:rsidR="00ED392B" w:rsidRDefault="00CE02ED">
            <w:pPr>
              <w:pStyle w:val="TableParagraph"/>
              <w:numPr>
                <w:ilvl w:val="0"/>
                <w:numId w:val="1471"/>
              </w:numPr>
              <w:tabs>
                <w:tab w:val="left" w:pos="322"/>
              </w:tabs>
              <w:ind w:left="320" w:right="324" w:hanging="236"/>
              <w:rPr>
                <w:sz w:val="18"/>
              </w:rPr>
            </w:pPr>
            <w:r>
              <w:rPr>
                <w:sz w:val="18"/>
              </w:rPr>
              <w:t>наведе основне тригонометријске идентитете и примењује их у одређивању вредности тригонометријских функција ако је позната вредност једне од</w:t>
            </w:r>
            <w:r>
              <w:rPr>
                <w:spacing w:val="-3"/>
                <w:sz w:val="18"/>
              </w:rPr>
              <w:t xml:space="preserve"> </w:t>
            </w:r>
            <w:r>
              <w:rPr>
                <w:sz w:val="18"/>
              </w:rPr>
              <w:t>њих</w:t>
            </w:r>
          </w:p>
          <w:p w:rsidR="00ED392B" w:rsidRDefault="00CE02ED">
            <w:pPr>
              <w:pStyle w:val="TableParagraph"/>
              <w:numPr>
                <w:ilvl w:val="0"/>
                <w:numId w:val="1471"/>
              </w:numPr>
              <w:tabs>
                <w:tab w:val="left" w:pos="321"/>
              </w:tabs>
              <w:spacing w:before="3"/>
              <w:ind w:left="320" w:right="169" w:hanging="236"/>
              <w:rPr>
                <w:sz w:val="18"/>
              </w:rPr>
            </w:pPr>
            <w:r>
              <w:rPr>
                <w:sz w:val="18"/>
              </w:rPr>
              <w:t>наведе вредности тригонометријских функција карактеристичних углова (од 30° , 45° , 60° ) и са калкулатора прочита вредности за остале оштре углове и обрнуто (одређује оштар угао ако је позната вредност тригонометријске</w:t>
            </w:r>
            <w:r>
              <w:rPr>
                <w:spacing w:val="-1"/>
                <w:sz w:val="18"/>
              </w:rPr>
              <w:t xml:space="preserve"> </w:t>
            </w:r>
            <w:r>
              <w:rPr>
                <w:sz w:val="18"/>
              </w:rPr>
              <w:t>функције)</w:t>
            </w:r>
          </w:p>
          <w:p w:rsidR="00ED392B" w:rsidRDefault="00CE02ED">
            <w:pPr>
              <w:pStyle w:val="TableParagraph"/>
              <w:numPr>
                <w:ilvl w:val="0"/>
                <w:numId w:val="1471"/>
              </w:numPr>
              <w:tabs>
                <w:tab w:val="left" w:pos="320"/>
              </w:tabs>
              <w:spacing w:before="6"/>
              <w:ind w:left="319" w:right="376" w:hanging="236"/>
              <w:rPr>
                <w:sz w:val="18"/>
              </w:rPr>
            </w:pPr>
            <w:r>
              <w:rPr>
                <w:sz w:val="18"/>
              </w:rPr>
              <w:t>примени елементе тригонометрије правоуглог троугла на решавање практичних проблема</w:t>
            </w:r>
          </w:p>
        </w:tc>
        <w:tc>
          <w:tcPr>
            <w:tcW w:w="2682" w:type="dxa"/>
            <w:vMerge w:val="restart"/>
          </w:tcPr>
          <w:p w:rsidR="00ED392B" w:rsidRDefault="00CE02ED">
            <w:pPr>
              <w:pStyle w:val="TableParagraph"/>
              <w:numPr>
                <w:ilvl w:val="0"/>
                <w:numId w:val="1470"/>
              </w:numPr>
              <w:tabs>
                <w:tab w:val="left" w:pos="320"/>
              </w:tabs>
              <w:ind w:right="105" w:hanging="236"/>
              <w:rPr>
                <w:sz w:val="18"/>
              </w:rPr>
            </w:pPr>
            <w:r>
              <w:rPr>
                <w:sz w:val="18"/>
              </w:rPr>
              <w:t>Дефиниције тригонометријских функција у правоуглом троуглу</w:t>
            </w:r>
          </w:p>
          <w:p w:rsidR="00ED392B" w:rsidRDefault="00CE02ED">
            <w:pPr>
              <w:pStyle w:val="TableParagraph"/>
              <w:numPr>
                <w:ilvl w:val="0"/>
                <w:numId w:val="1470"/>
              </w:numPr>
              <w:tabs>
                <w:tab w:val="left" w:pos="319"/>
              </w:tabs>
              <w:ind w:right="105" w:hanging="236"/>
              <w:rPr>
                <w:sz w:val="18"/>
              </w:rPr>
            </w:pPr>
            <w:r>
              <w:rPr>
                <w:sz w:val="18"/>
              </w:rPr>
              <w:t>Врeдности тригонометријских функција за углове од 0° , 30° , 45° , 60° , 90°</w:t>
            </w:r>
          </w:p>
          <w:p w:rsidR="00ED392B" w:rsidRDefault="00CE02ED">
            <w:pPr>
              <w:pStyle w:val="TableParagraph"/>
              <w:numPr>
                <w:ilvl w:val="0"/>
                <w:numId w:val="1470"/>
              </w:numPr>
              <w:tabs>
                <w:tab w:val="left" w:pos="319"/>
              </w:tabs>
              <w:ind w:right="237"/>
              <w:rPr>
                <w:sz w:val="18"/>
              </w:rPr>
            </w:pPr>
            <w:r>
              <w:rPr>
                <w:sz w:val="18"/>
              </w:rPr>
              <w:t>Основни тригонометријски идентитети</w:t>
            </w:r>
          </w:p>
          <w:p w:rsidR="00ED392B" w:rsidRDefault="00CE02ED">
            <w:pPr>
              <w:pStyle w:val="TableParagraph"/>
              <w:numPr>
                <w:ilvl w:val="0"/>
                <w:numId w:val="1470"/>
              </w:numPr>
              <w:tabs>
                <w:tab w:val="left" w:pos="319"/>
              </w:tabs>
              <w:ind w:right="668"/>
              <w:rPr>
                <w:sz w:val="18"/>
              </w:rPr>
            </w:pPr>
            <w:r>
              <w:rPr>
                <w:sz w:val="18"/>
              </w:rPr>
              <w:t>Решавање правоуглог троугла</w:t>
            </w:r>
          </w:p>
        </w:tc>
        <w:tc>
          <w:tcPr>
            <w:tcW w:w="2799" w:type="dxa"/>
            <w:tcBorders>
              <w:bottom w:val="nil"/>
            </w:tcBorders>
          </w:tcPr>
          <w:p w:rsidR="00ED392B" w:rsidRDefault="00CE02ED">
            <w:pPr>
              <w:pStyle w:val="TableParagraph"/>
              <w:ind w:left="80" w:right="240"/>
              <w:rPr>
                <w:sz w:val="18"/>
              </w:rPr>
            </w:pPr>
            <w:r>
              <w:rPr>
                <w:sz w:val="18"/>
              </w:rPr>
              <w:t>На почетку теме ученике упознати са циљевима и исходима наставе, односно учења, планом рада и начинима оцењивања.</w:t>
            </w:r>
          </w:p>
        </w:tc>
      </w:tr>
      <w:tr w:rsidR="00ED392B">
        <w:trPr>
          <w:trHeight w:val="997"/>
        </w:trPr>
        <w:tc>
          <w:tcPr>
            <w:tcW w:w="1568" w:type="dxa"/>
            <w:tcBorders>
              <w:top w:val="nil"/>
              <w:bottom w:val="nil"/>
            </w:tcBorders>
          </w:tcPr>
          <w:p w:rsidR="00ED392B" w:rsidRDefault="00ED392B">
            <w:pPr>
              <w:pStyle w:val="TableParagraph"/>
              <w:rPr>
                <w:sz w:val="18"/>
              </w:rPr>
            </w:pP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tcBorders>
              <w:top w:val="nil"/>
              <w:bottom w:val="nil"/>
            </w:tcBorders>
          </w:tcPr>
          <w:p w:rsidR="00ED392B" w:rsidRDefault="00CE02ED">
            <w:pPr>
              <w:pStyle w:val="TableParagraph"/>
              <w:spacing w:before="96"/>
              <w:ind w:left="80"/>
              <w:rPr>
                <w:b/>
                <w:sz w:val="18"/>
              </w:rPr>
            </w:pPr>
            <w:r>
              <w:rPr>
                <w:b/>
                <w:sz w:val="18"/>
                <w:u w:val="single"/>
              </w:rPr>
              <w:t>Облици наставе</w:t>
            </w:r>
          </w:p>
          <w:p w:rsidR="00ED392B" w:rsidRDefault="00CE02ED">
            <w:pPr>
              <w:pStyle w:val="TableParagraph"/>
              <w:spacing w:before="1"/>
              <w:ind w:left="86" w:right="658"/>
              <w:rPr>
                <w:sz w:val="18"/>
              </w:rPr>
            </w:pPr>
            <w:r>
              <w:rPr>
                <w:sz w:val="18"/>
              </w:rPr>
              <w:t>Предмет се реализује кроз следеће облике наставе:</w:t>
            </w:r>
          </w:p>
          <w:p w:rsidR="00ED392B" w:rsidRDefault="00CE02ED">
            <w:pPr>
              <w:pStyle w:val="TableParagraph"/>
              <w:numPr>
                <w:ilvl w:val="0"/>
                <w:numId w:val="1469"/>
              </w:numPr>
              <w:tabs>
                <w:tab w:val="left" w:pos="227"/>
              </w:tabs>
              <w:spacing w:before="2"/>
              <w:ind w:hanging="140"/>
              <w:rPr>
                <w:sz w:val="18"/>
              </w:rPr>
            </w:pPr>
            <w:r>
              <w:rPr>
                <w:sz w:val="18"/>
              </w:rPr>
              <w:t>теоријска настава (64</w:t>
            </w:r>
            <w:r>
              <w:rPr>
                <w:spacing w:val="-1"/>
                <w:sz w:val="18"/>
              </w:rPr>
              <w:t xml:space="preserve"> </w:t>
            </w:r>
            <w:r>
              <w:rPr>
                <w:sz w:val="18"/>
              </w:rPr>
              <w:t>часа).</w:t>
            </w:r>
          </w:p>
        </w:tc>
      </w:tr>
      <w:tr w:rsidR="00ED392B">
        <w:trPr>
          <w:trHeight w:val="1061"/>
        </w:trPr>
        <w:tc>
          <w:tcPr>
            <w:tcW w:w="1568" w:type="dxa"/>
            <w:tcBorders>
              <w:top w:val="nil"/>
              <w:bottom w:val="nil"/>
            </w:tcBorders>
          </w:tcPr>
          <w:p w:rsidR="00ED392B" w:rsidRDefault="00CE02ED">
            <w:pPr>
              <w:pStyle w:val="TableParagraph"/>
              <w:spacing w:before="63"/>
              <w:ind w:left="113" w:right="103"/>
              <w:jc w:val="center"/>
              <w:rPr>
                <w:b/>
                <w:sz w:val="18"/>
              </w:rPr>
            </w:pPr>
            <w:r>
              <w:rPr>
                <w:b/>
                <w:sz w:val="18"/>
              </w:rPr>
              <w:t>Тригонометрија правоуглог троугла</w:t>
            </w: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tcBorders>
              <w:top w:val="nil"/>
              <w:bottom w:val="nil"/>
            </w:tcBorders>
          </w:tcPr>
          <w:p w:rsidR="00ED392B" w:rsidRDefault="00CE02ED">
            <w:pPr>
              <w:pStyle w:val="TableParagraph"/>
              <w:spacing w:before="128"/>
              <w:ind w:left="86"/>
              <w:rPr>
                <w:b/>
                <w:sz w:val="18"/>
              </w:rPr>
            </w:pPr>
            <w:r>
              <w:rPr>
                <w:b/>
                <w:sz w:val="18"/>
                <w:u w:val="single"/>
              </w:rPr>
              <w:t>Место реализације наставе</w:t>
            </w:r>
          </w:p>
          <w:p w:rsidR="00ED392B" w:rsidRDefault="00CE02ED">
            <w:pPr>
              <w:pStyle w:val="TableParagraph"/>
              <w:numPr>
                <w:ilvl w:val="0"/>
                <w:numId w:val="1468"/>
              </w:numPr>
              <w:tabs>
                <w:tab w:val="left" w:pos="227"/>
              </w:tabs>
              <w:spacing w:before="1"/>
              <w:ind w:right="486" w:hanging="139"/>
              <w:rPr>
                <w:sz w:val="18"/>
              </w:rPr>
            </w:pPr>
            <w:r>
              <w:rPr>
                <w:sz w:val="18"/>
              </w:rPr>
              <w:t>Настава се реализује у учионици или кабинету за математику.</w:t>
            </w:r>
          </w:p>
        </w:tc>
      </w:tr>
      <w:tr w:rsidR="00ED392B">
        <w:trPr>
          <w:trHeight w:val="1835"/>
        </w:trPr>
        <w:tc>
          <w:tcPr>
            <w:tcW w:w="1568" w:type="dxa"/>
            <w:tcBorders>
              <w:top w:val="nil"/>
            </w:tcBorders>
          </w:tcPr>
          <w:p w:rsidR="00ED392B" w:rsidRDefault="00ED392B">
            <w:pPr>
              <w:pStyle w:val="TableParagraph"/>
              <w:rPr>
                <w:sz w:val="18"/>
              </w:rPr>
            </w:pP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vMerge w:val="restart"/>
            <w:tcBorders>
              <w:top w:val="nil"/>
            </w:tcBorders>
          </w:tcPr>
          <w:p w:rsidR="00ED392B" w:rsidRDefault="00CE02ED">
            <w:pPr>
              <w:pStyle w:val="TableParagraph"/>
              <w:spacing w:before="96"/>
              <w:ind w:left="86" w:right="549"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467"/>
              </w:numPr>
              <w:tabs>
                <w:tab w:val="left" w:pos="227"/>
              </w:tabs>
              <w:spacing w:before="2"/>
              <w:ind w:right="385" w:hanging="139"/>
              <w:rPr>
                <w:sz w:val="18"/>
              </w:rPr>
            </w:pPr>
            <w:r>
              <w:rPr>
                <w:sz w:val="18"/>
              </w:rPr>
              <w:t>образложити циљ предмета, начин и критеријум оцењивања;</w:t>
            </w:r>
          </w:p>
          <w:p w:rsidR="00ED392B" w:rsidRDefault="00CE02ED">
            <w:pPr>
              <w:pStyle w:val="TableParagraph"/>
              <w:numPr>
                <w:ilvl w:val="0"/>
                <w:numId w:val="1467"/>
              </w:numPr>
              <w:tabs>
                <w:tab w:val="left" w:pos="227"/>
              </w:tabs>
              <w:spacing w:before="2"/>
              <w:ind w:right="107" w:hanging="139"/>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1467"/>
              </w:numPr>
              <w:tabs>
                <w:tab w:val="left" w:pos="227"/>
              </w:tabs>
              <w:spacing w:before="3"/>
              <w:ind w:left="226" w:right="476" w:hanging="140"/>
              <w:rPr>
                <w:sz w:val="18"/>
              </w:rPr>
            </w:pPr>
            <w:r>
              <w:rPr>
                <w:sz w:val="18"/>
              </w:rPr>
              <w:t>подстицати ученике на размишљање и самостално закључивање;</w:t>
            </w:r>
          </w:p>
          <w:p w:rsidR="00ED392B" w:rsidRDefault="00CE02ED">
            <w:pPr>
              <w:pStyle w:val="TableParagraph"/>
              <w:numPr>
                <w:ilvl w:val="0"/>
                <w:numId w:val="1467"/>
              </w:numPr>
              <w:tabs>
                <w:tab w:val="left" w:pos="227"/>
              </w:tabs>
              <w:spacing w:before="2"/>
              <w:ind w:right="241" w:hanging="139"/>
              <w:rPr>
                <w:sz w:val="18"/>
              </w:rPr>
            </w:pPr>
            <w:r>
              <w:rPr>
                <w:sz w:val="18"/>
              </w:rPr>
              <w:t>примењивати разноврсне облике и методе рада, како би се подстакла активност ученика;</w:t>
            </w:r>
          </w:p>
          <w:p w:rsidR="00ED392B" w:rsidRDefault="00CE02ED">
            <w:pPr>
              <w:pStyle w:val="TableParagraph"/>
              <w:numPr>
                <w:ilvl w:val="0"/>
                <w:numId w:val="1467"/>
              </w:numPr>
              <w:tabs>
                <w:tab w:val="left" w:pos="227"/>
              </w:tabs>
              <w:spacing w:before="4"/>
              <w:ind w:hanging="139"/>
              <w:rPr>
                <w:sz w:val="18"/>
              </w:rPr>
            </w:pPr>
            <w:r>
              <w:rPr>
                <w:sz w:val="18"/>
              </w:rPr>
              <w:t>инсистирати на</w:t>
            </w:r>
            <w:r>
              <w:rPr>
                <w:spacing w:val="-2"/>
                <w:sz w:val="18"/>
              </w:rPr>
              <w:t xml:space="preserve"> </w:t>
            </w:r>
            <w:r>
              <w:rPr>
                <w:sz w:val="18"/>
              </w:rPr>
              <w:t>прецизности,</w:t>
            </w:r>
          </w:p>
        </w:tc>
      </w:tr>
      <w:tr w:rsidR="00ED392B">
        <w:trPr>
          <w:trHeight w:val="1713"/>
        </w:trPr>
        <w:tc>
          <w:tcPr>
            <w:tcW w:w="1568"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5"/>
              <w:rPr>
                <w:b/>
                <w:sz w:val="16"/>
              </w:rPr>
            </w:pPr>
          </w:p>
          <w:p w:rsidR="00ED392B" w:rsidRDefault="00CE02ED">
            <w:pPr>
              <w:pStyle w:val="TableParagraph"/>
              <w:ind w:left="291" w:right="142" w:hanging="130"/>
              <w:rPr>
                <w:b/>
                <w:sz w:val="18"/>
              </w:rPr>
            </w:pPr>
            <w:r>
              <w:rPr>
                <w:b/>
                <w:sz w:val="18"/>
              </w:rPr>
              <w:t>Степеновање и кореновање</w:t>
            </w:r>
          </w:p>
        </w:tc>
        <w:tc>
          <w:tcPr>
            <w:tcW w:w="2329" w:type="dxa"/>
          </w:tcPr>
          <w:p w:rsidR="00ED392B" w:rsidRDefault="00CE02ED">
            <w:pPr>
              <w:pStyle w:val="TableParagraph"/>
              <w:numPr>
                <w:ilvl w:val="0"/>
                <w:numId w:val="1466"/>
              </w:numPr>
              <w:tabs>
                <w:tab w:val="left" w:pos="325"/>
              </w:tabs>
              <w:ind w:right="242" w:hanging="236"/>
              <w:rPr>
                <w:sz w:val="18"/>
              </w:rPr>
            </w:pPr>
            <w:r>
              <w:rPr>
                <w:sz w:val="18"/>
              </w:rPr>
              <w:t>Проширивање знања о степеновању и кореновању</w:t>
            </w:r>
          </w:p>
        </w:tc>
        <w:tc>
          <w:tcPr>
            <w:tcW w:w="3382" w:type="dxa"/>
          </w:tcPr>
          <w:p w:rsidR="00ED392B" w:rsidRDefault="00CE02ED">
            <w:pPr>
              <w:pStyle w:val="TableParagraph"/>
              <w:numPr>
                <w:ilvl w:val="0"/>
                <w:numId w:val="1465"/>
              </w:numPr>
              <w:tabs>
                <w:tab w:val="left" w:pos="324"/>
              </w:tabs>
              <w:ind w:right="400" w:hanging="236"/>
              <w:rPr>
                <w:sz w:val="18"/>
              </w:rPr>
            </w:pPr>
            <w:r>
              <w:rPr>
                <w:sz w:val="18"/>
              </w:rPr>
              <w:t>наведе својства операција са степенима и примени их у трансформацијама једноставнијих израза</w:t>
            </w:r>
          </w:p>
          <w:p w:rsidR="00ED392B" w:rsidRDefault="00CE02ED">
            <w:pPr>
              <w:pStyle w:val="TableParagraph"/>
              <w:numPr>
                <w:ilvl w:val="0"/>
                <w:numId w:val="1465"/>
              </w:numPr>
              <w:tabs>
                <w:tab w:val="left" w:pos="324"/>
              </w:tabs>
              <w:spacing w:before="1"/>
              <w:ind w:left="322" w:right="400" w:hanging="236"/>
              <w:rPr>
                <w:sz w:val="18"/>
              </w:rPr>
            </w:pPr>
            <w:r>
              <w:rPr>
                <w:sz w:val="18"/>
              </w:rPr>
              <w:t>наведе својства операција са коренима и примени их у трансформацијама једноставнијих израза</w:t>
            </w:r>
          </w:p>
        </w:tc>
        <w:tc>
          <w:tcPr>
            <w:tcW w:w="2682" w:type="dxa"/>
          </w:tcPr>
          <w:p w:rsidR="00ED392B" w:rsidRDefault="00CE02ED">
            <w:pPr>
              <w:pStyle w:val="TableParagraph"/>
              <w:numPr>
                <w:ilvl w:val="0"/>
                <w:numId w:val="1464"/>
              </w:numPr>
              <w:tabs>
                <w:tab w:val="left" w:pos="323"/>
              </w:tabs>
              <w:ind w:right="145" w:hanging="236"/>
              <w:rPr>
                <w:sz w:val="18"/>
              </w:rPr>
            </w:pPr>
            <w:r>
              <w:rPr>
                <w:sz w:val="18"/>
              </w:rPr>
              <w:t>Појам степена. Операције са степенима</w:t>
            </w:r>
          </w:p>
          <w:p w:rsidR="00ED392B" w:rsidRDefault="00CE02ED">
            <w:pPr>
              <w:pStyle w:val="TableParagraph"/>
              <w:numPr>
                <w:ilvl w:val="0"/>
                <w:numId w:val="1464"/>
              </w:numPr>
              <w:tabs>
                <w:tab w:val="left" w:pos="323"/>
              </w:tabs>
              <w:ind w:right="1065" w:hanging="236"/>
              <w:rPr>
                <w:sz w:val="18"/>
              </w:rPr>
            </w:pPr>
            <w:r>
              <w:rPr>
                <w:sz w:val="18"/>
              </w:rPr>
              <w:t>Степен са целим изложиоцем</w:t>
            </w:r>
          </w:p>
          <w:p w:rsidR="00ED392B" w:rsidRDefault="00CE02ED">
            <w:pPr>
              <w:pStyle w:val="TableParagraph"/>
              <w:numPr>
                <w:ilvl w:val="0"/>
                <w:numId w:val="1464"/>
              </w:numPr>
              <w:tabs>
                <w:tab w:val="left" w:pos="323"/>
              </w:tabs>
              <w:spacing w:before="1" w:line="220" w:lineRule="exact"/>
              <w:ind w:hanging="236"/>
              <w:rPr>
                <w:sz w:val="18"/>
              </w:rPr>
            </w:pPr>
            <w:r>
              <w:rPr>
                <w:sz w:val="18"/>
              </w:rPr>
              <w:t>Запис броја у Е</w:t>
            </w:r>
            <w:r>
              <w:rPr>
                <w:spacing w:val="-3"/>
                <w:sz w:val="18"/>
              </w:rPr>
              <w:t xml:space="preserve"> </w:t>
            </w:r>
            <w:r>
              <w:rPr>
                <w:sz w:val="18"/>
              </w:rPr>
              <w:t>(scientific)</w:t>
            </w:r>
          </w:p>
          <w:p w:rsidR="00ED392B" w:rsidRDefault="00CE02ED">
            <w:pPr>
              <w:pStyle w:val="TableParagraph"/>
              <w:spacing w:line="207" w:lineRule="exact"/>
              <w:ind w:left="322"/>
              <w:rPr>
                <w:sz w:val="18"/>
              </w:rPr>
            </w:pPr>
            <w:r>
              <w:rPr>
                <w:sz w:val="18"/>
              </w:rPr>
              <w:t>формату</w:t>
            </w:r>
          </w:p>
          <w:p w:rsidR="00ED392B" w:rsidRDefault="00CE02ED">
            <w:pPr>
              <w:pStyle w:val="TableParagraph"/>
              <w:numPr>
                <w:ilvl w:val="0"/>
                <w:numId w:val="1464"/>
              </w:numPr>
              <w:tabs>
                <w:tab w:val="left" w:pos="323"/>
              </w:tabs>
              <w:spacing w:before="1" w:line="200" w:lineRule="atLeast"/>
              <w:ind w:right="213"/>
              <w:rPr>
                <w:sz w:val="18"/>
              </w:rPr>
            </w:pPr>
            <w:r>
              <w:rPr>
                <w:sz w:val="18"/>
              </w:rPr>
              <w:t>Појам корена. Операције са коренима</w:t>
            </w:r>
          </w:p>
        </w:tc>
        <w:tc>
          <w:tcPr>
            <w:tcW w:w="279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8"/>
        <w:gridCol w:w="2329"/>
        <w:gridCol w:w="3382"/>
        <w:gridCol w:w="2682"/>
        <w:gridCol w:w="2799"/>
      </w:tblGrid>
      <w:tr w:rsidR="00ED392B">
        <w:trPr>
          <w:trHeight w:val="1933"/>
        </w:trPr>
        <w:tc>
          <w:tcPr>
            <w:tcW w:w="1568"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2" w:type="dxa"/>
          </w:tcPr>
          <w:p w:rsidR="00ED392B" w:rsidRDefault="00CE02ED">
            <w:pPr>
              <w:pStyle w:val="TableParagraph"/>
              <w:numPr>
                <w:ilvl w:val="0"/>
                <w:numId w:val="1463"/>
              </w:numPr>
              <w:tabs>
                <w:tab w:val="left" w:pos="324"/>
              </w:tabs>
              <w:ind w:right="326"/>
              <w:rPr>
                <w:sz w:val="18"/>
              </w:rPr>
            </w:pPr>
            <w:r>
              <w:rPr>
                <w:sz w:val="18"/>
              </w:rPr>
              <w:t>рационалише именилац разломка у једноставним</w:t>
            </w:r>
            <w:r>
              <w:rPr>
                <w:spacing w:val="-1"/>
                <w:sz w:val="18"/>
              </w:rPr>
              <w:t xml:space="preserve"> </w:t>
            </w:r>
            <w:r>
              <w:rPr>
                <w:sz w:val="18"/>
              </w:rPr>
              <w:t>случајевима</w:t>
            </w:r>
          </w:p>
          <w:p w:rsidR="00ED392B" w:rsidRDefault="00CE02ED">
            <w:pPr>
              <w:pStyle w:val="TableParagraph"/>
              <w:numPr>
                <w:ilvl w:val="0"/>
                <w:numId w:val="1463"/>
              </w:numPr>
              <w:tabs>
                <w:tab w:val="left" w:pos="324"/>
              </w:tabs>
              <w:ind w:left="323" w:right="643" w:hanging="236"/>
              <w:rPr>
                <w:sz w:val="18"/>
              </w:rPr>
            </w:pPr>
            <w:r>
              <w:rPr>
                <w:sz w:val="18"/>
              </w:rPr>
              <w:t>дефинише појмове имагинарна јединица и комплексан</w:t>
            </w:r>
            <w:r>
              <w:rPr>
                <w:spacing w:val="-1"/>
                <w:sz w:val="18"/>
              </w:rPr>
              <w:t xml:space="preserve"> </w:t>
            </w:r>
            <w:r>
              <w:rPr>
                <w:sz w:val="18"/>
              </w:rPr>
              <w:t>број</w:t>
            </w:r>
          </w:p>
          <w:p w:rsidR="00ED392B" w:rsidRDefault="00CE02ED">
            <w:pPr>
              <w:pStyle w:val="TableParagraph"/>
              <w:numPr>
                <w:ilvl w:val="0"/>
                <w:numId w:val="1463"/>
              </w:numPr>
              <w:tabs>
                <w:tab w:val="left" w:pos="324"/>
              </w:tabs>
              <w:spacing w:before="2"/>
              <w:ind w:left="323" w:right="381"/>
              <w:rPr>
                <w:sz w:val="18"/>
              </w:rPr>
            </w:pPr>
            <w:r>
              <w:rPr>
                <w:sz w:val="18"/>
              </w:rPr>
              <w:t>сабере, одузме, помножи и подели два комплексна</w:t>
            </w:r>
            <w:r>
              <w:rPr>
                <w:spacing w:val="-1"/>
                <w:sz w:val="18"/>
              </w:rPr>
              <w:t xml:space="preserve"> </w:t>
            </w:r>
            <w:r>
              <w:rPr>
                <w:sz w:val="18"/>
              </w:rPr>
              <w:t>броја</w:t>
            </w:r>
          </w:p>
          <w:p w:rsidR="00ED392B" w:rsidRDefault="00CE02ED">
            <w:pPr>
              <w:pStyle w:val="TableParagraph"/>
              <w:numPr>
                <w:ilvl w:val="0"/>
                <w:numId w:val="1463"/>
              </w:numPr>
              <w:tabs>
                <w:tab w:val="left" w:pos="324"/>
              </w:tabs>
              <w:spacing w:before="1"/>
              <w:ind w:left="322" w:right="789" w:hanging="236"/>
              <w:rPr>
                <w:sz w:val="18"/>
              </w:rPr>
            </w:pPr>
            <w:r>
              <w:rPr>
                <w:sz w:val="18"/>
              </w:rPr>
              <w:t>одреди конјугован број датог комплексног броја</w:t>
            </w:r>
          </w:p>
          <w:p w:rsidR="00ED392B" w:rsidRDefault="00CE02ED">
            <w:pPr>
              <w:pStyle w:val="TableParagraph"/>
              <w:numPr>
                <w:ilvl w:val="0"/>
                <w:numId w:val="1463"/>
              </w:numPr>
              <w:tabs>
                <w:tab w:val="left" w:pos="323"/>
              </w:tabs>
              <w:spacing w:before="1" w:line="199" w:lineRule="exact"/>
              <w:ind w:left="322" w:hanging="236"/>
              <w:rPr>
                <w:sz w:val="18"/>
              </w:rPr>
            </w:pPr>
            <w:r>
              <w:rPr>
                <w:sz w:val="18"/>
              </w:rPr>
              <w:t>израчуна модуо комплексног броја</w:t>
            </w:r>
          </w:p>
        </w:tc>
        <w:tc>
          <w:tcPr>
            <w:tcW w:w="2682" w:type="dxa"/>
          </w:tcPr>
          <w:p w:rsidR="00ED392B" w:rsidRDefault="00CE02ED">
            <w:pPr>
              <w:pStyle w:val="TableParagraph"/>
              <w:numPr>
                <w:ilvl w:val="0"/>
                <w:numId w:val="1462"/>
              </w:numPr>
              <w:tabs>
                <w:tab w:val="left" w:pos="323"/>
              </w:tabs>
              <w:ind w:right="514"/>
              <w:rPr>
                <w:sz w:val="18"/>
              </w:rPr>
            </w:pPr>
            <w:r>
              <w:rPr>
                <w:sz w:val="18"/>
              </w:rPr>
              <w:t>Степен са рационалним изложиоцем</w:t>
            </w:r>
          </w:p>
          <w:p w:rsidR="00ED392B" w:rsidRDefault="00CE02ED">
            <w:pPr>
              <w:pStyle w:val="TableParagraph"/>
              <w:numPr>
                <w:ilvl w:val="0"/>
                <w:numId w:val="1462"/>
              </w:numPr>
              <w:tabs>
                <w:tab w:val="left" w:pos="323"/>
              </w:tabs>
              <w:ind w:right="350"/>
              <w:rPr>
                <w:sz w:val="18"/>
              </w:rPr>
            </w:pPr>
            <w:r>
              <w:rPr>
                <w:sz w:val="18"/>
              </w:rPr>
              <w:t>Рационалисање имениоца разломка</w:t>
            </w:r>
          </w:p>
          <w:p w:rsidR="00ED392B" w:rsidRDefault="00CE02ED">
            <w:pPr>
              <w:pStyle w:val="TableParagraph"/>
              <w:numPr>
                <w:ilvl w:val="0"/>
                <w:numId w:val="1462"/>
              </w:numPr>
              <w:tabs>
                <w:tab w:val="left" w:pos="323"/>
              </w:tabs>
              <w:spacing w:before="2"/>
              <w:ind w:right="257"/>
              <w:rPr>
                <w:sz w:val="18"/>
              </w:rPr>
            </w:pPr>
            <w:r>
              <w:rPr>
                <w:sz w:val="18"/>
              </w:rPr>
              <w:t>Појам комплексног броја и операције са</w:t>
            </w:r>
            <w:r>
              <w:rPr>
                <w:spacing w:val="-1"/>
                <w:sz w:val="18"/>
              </w:rPr>
              <w:t xml:space="preserve"> </w:t>
            </w:r>
            <w:r>
              <w:rPr>
                <w:sz w:val="18"/>
              </w:rPr>
              <w:t>њима</w:t>
            </w:r>
          </w:p>
          <w:p w:rsidR="00ED392B" w:rsidRDefault="00CE02ED">
            <w:pPr>
              <w:pStyle w:val="TableParagraph"/>
              <w:numPr>
                <w:ilvl w:val="0"/>
                <w:numId w:val="1462"/>
              </w:numPr>
              <w:tabs>
                <w:tab w:val="left" w:pos="322"/>
              </w:tabs>
              <w:spacing w:before="1"/>
              <w:ind w:left="321" w:right="910" w:hanging="236"/>
              <w:rPr>
                <w:sz w:val="18"/>
              </w:rPr>
            </w:pPr>
            <w:r>
              <w:rPr>
                <w:sz w:val="18"/>
              </w:rPr>
              <w:t>Конјугован број комплексног</w:t>
            </w:r>
            <w:r>
              <w:rPr>
                <w:spacing w:val="3"/>
                <w:sz w:val="18"/>
              </w:rPr>
              <w:t xml:space="preserve"> </w:t>
            </w:r>
            <w:r>
              <w:rPr>
                <w:sz w:val="18"/>
              </w:rPr>
              <w:t>броја</w:t>
            </w:r>
          </w:p>
          <w:p w:rsidR="00ED392B" w:rsidRDefault="00CE02ED">
            <w:pPr>
              <w:pStyle w:val="TableParagraph"/>
              <w:numPr>
                <w:ilvl w:val="0"/>
                <w:numId w:val="1462"/>
              </w:numPr>
              <w:tabs>
                <w:tab w:val="left" w:pos="322"/>
              </w:tabs>
              <w:spacing w:line="200" w:lineRule="exact"/>
              <w:ind w:left="321" w:hanging="236"/>
              <w:rPr>
                <w:sz w:val="18"/>
              </w:rPr>
            </w:pPr>
            <w:r>
              <w:rPr>
                <w:sz w:val="18"/>
              </w:rPr>
              <w:t>Модуо комплексног</w:t>
            </w:r>
            <w:r>
              <w:rPr>
                <w:spacing w:val="-1"/>
                <w:sz w:val="18"/>
              </w:rPr>
              <w:t xml:space="preserve"> </w:t>
            </w:r>
            <w:r>
              <w:rPr>
                <w:sz w:val="18"/>
              </w:rPr>
              <w:t>броја</w:t>
            </w:r>
          </w:p>
        </w:tc>
        <w:tc>
          <w:tcPr>
            <w:tcW w:w="2799" w:type="dxa"/>
            <w:vMerge w:val="restart"/>
          </w:tcPr>
          <w:p w:rsidR="00ED392B" w:rsidRDefault="00CE02ED">
            <w:pPr>
              <w:pStyle w:val="TableParagraph"/>
              <w:ind w:left="223" w:right="309"/>
              <w:rPr>
                <w:sz w:val="18"/>
              </w:rPr>
            </w:pPr>
            <w:r>
              <w:rPr>
                <w:sz w:val="18"/>
              </w:rPr>
              <w:t>тачности, систематичности и уредности у раду;</w:t>
            </w:r>
          </w:p>
          <w:p w:rsidR="00ED392B" w:rsidRDefault="00CE02ED">
            <w:pPr>
              <w:pStyle w:val="TableParagraph"/>
              <w:numPr>
                <w:ilvl w:val="0"/>
                <w:numId w:val="1461"/>
              </w:numPr>
              <w:tabs>
                <w:tab w:val="left" w:pos="227"/>
              </w:tabs>
              <w:spacing w:before="1"/>
              <w:ind w:right="254" w:hanging="139"/>
              <w:rPr>
                <w:rFonts w:ascii="Symbol" w:hAnsi="Symbol"/>
                <w:sz w:val="13"/>
              </w:rPr>
            </w:pPr>
            <w:r>
              <w:rPr>
                <w:sz w:val="18"/>
              </w:rPr>
              <w:t>упућивати ученике на претраживање различитих извора и примену савремених технологија.</w:t>
            </w:r>
          </w:p>
          <w:p w:rsidR="00ED392B" w:rsidRDefault="00ED392B">
            <w:pPr>
              <w:pStyle w:val="TableParagraph"/>
              <w:rPr>
                <w:sz w:val="20"/>
              </w:rPr>
            </w:pPr>
          </w:p>
          <w:p w:rsidR="00ED392B" w:rsidRDefault="00ED392B">
            <w:pPr>
              <w:pStyle w:val="TableParagraph"/>
              <w:spacing w:before="5"/>
              <w:rPr>
                <w:sz w:val="16"/>
              </w:rPr>
            </w:pPr>
          </w:p>
          <w:p w:rsidR="00ED392B" w:rsidRDefault="00CE02ED">
            <w:pPr>
              <w:pStyle w:val="TableParagraph"/>
              <w:numPr>
                <w:ilvl w:val="0"/>
                <w:numId w:val="1461"/>
              </w:numPr>
              <w:tabs>
                <w:tab w:val="left" w:pos="323"/>
              </w:tabs>
              <w:ind w:left="322" w:right="83" w:hanging="237"/>
              <w:rPr>
                <w:rFonts w:ascii="Symbol" w:hAnsi="Symbol"/>
                <w:sz w:val="18"/>
              </w:rPr>
            </w:pPr>
            <w:r>
              <w:rPr>
                <w:b/>
                <w:sz w:val="18"/>
              </w:rPr>
              <w:t>Тригонометрија правоуглог троугла: с</w:t>
            </w:r>
            <w:r>
              <w:rPr>
                <w:sz w:val="18"/>
              </w:rPr>
              <w:t>адржаје повезивати са одговарајућим примерима из живота, нпр. величина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 тригонометрије.</w:t>
            </w:r>
          </w:p>
          <w:p w:rsidR="00ED392B" w:rsidRDefault="00ED392B">
            <w:pPr>
              <w:pStyle w:val="TableParagraph"/>
              <w:rPr>
                <w:sz w:val="19"/>
              </w:rPr>
            </w:pPr>
          </w:p>
          <w:p w:rsidR="00ED392B" w:rsidRDefault="00CE02ED">
            <w:pPr>
              <w:pStyle w:val="TableParagraph"/>
              <w:numPr>
                <w:ilvl w:val="0"/>
                <w:numId w:val="1461"/>
              </w:numPr>
              <w:tabs>
                <w:tab w:val="left" w:pos="323"/>
              </w:tabs>
              <w:ind w:left="320" w:right="113" w:hanging="235"/>
              <w:rPr>
                <w:rFonts w:ascii="Symbol" w:hAnsi="Symbol"/>
                <w:sz w:val="18"/>
              </w:rPr>
            </w:pPr>
            <w:r>
              <w:rPr>
                <w:b/>
                <w:sz w:val="18"/>
              </w:rPr>
              <w:t xml:space="preserve">Степеновање и кореновање: </w:t>
            </w:r>
            <w:r>
              <w:rPr>
                <w:sz w:val="18"/>
              </w:rPr>
              <w:t>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 Комплексни бројеви: обрадити само основне појмове и чињенице које ће бити неопходне при изучавању садржаја о квадратној</w:t>
            </w:r>
            <w:r>
              <w:rPr>
                <w:spacing w:val="-1"/>
                <w:sz w:val="18"/>
              </w:rPr>
              <w:t xml:space="preserve"> </w:t>
            </w:r>
            <w:r>
              <w:rPr>
                <w:sz w:val="18"/>
              </w:rPr>
              <w:t>једначини.</w:t>
            </w:r>
          </w:p>
          <w:p w:rsidR="00ED392B" w:rsidRDefault="00ED392B">
            <w:pPr>
              <w:pStyle w:val="TableParagraph"/>
              <w:rPr>
                <w:sz w:val="19"/>
              </w:rPr>
            </w:pPr>
          </w:p>
          <w:p w:rsidR="00ED392B" w:rsidRDefault="00CE02ED">
            <w:pPr>
              <w:pStyle w:val="TableParagraph"/>
              <w:numPr>
                <w:ilvl w:val="0"/>
                <w:numId w:val="1461"/>
              </w:numPr>
              <w:tabs>
                <w:tab w:val="left" w:pos="321"/>
              </w:tabs>
              <w:spacing w:before="1"/>
              <w:ind w:left="320" w:right="255" w:hanging="236"/>
              <w:rPr>
                <w:rFonts w:ascii="Symbol" w:hAnsi="Symbol"/>
                <w:sz w:val="18"/>
              </w:rPr>
            </w:pPr>
            <w:r>
              <w:rPr>
                <w:b/>
                <w:sz w:val="18"/>
              </w:rPr>
              <w:t xml:space="preserve">Функција и график функције: </w:t>
            </w:r>
            <w:r>
              <w:rPr>
                <w:sz w:val="18"/>
              </w:rPr>
              <w:t>приликом обраде користити што више конкретних примера из</w:t>
            </w:r>
          </w:p>
        </w:tc>
      </w:tr>
      <w:tr w:rsidR="00ED392B">
        <w:trPr>
          <w:trHeight w:val="4025"/>
        </w:trPr>
        <w:tc>
          <w:tcPr>
            <w:tcW w:w="1568"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8"/>
              </w:rPr>
            </w:pPr>
          </w:p>
          <w:p w:rsidR="00ED392B" w:rsidRDefault="00CE02ED">
            <w:pPr>
              <w:pStyle w:val="TableParagraph"/>
              <w:ind w:left="301" w:right="292"/>
              <w:jc w:val="center"/>
              <w:rPr>
                <w:b/>
                <w:sz w:val="18"/>
              </w:rPr>
            </w:pPr>
            <w:r>
              <w:rPr>
                <w:b/>
                <w:sz w:val="18"/>
              </w:rPr>
              <w:t>Функција и график функције</w:t>
            </w:r>
          </w:p>
        </w:tc>
        <w:tc>
          <w:tcPr>
            <w:tcW w:w="2329" w:type="dxa"/>
          </w:tcPr>
          <w:p w:rsidR="00ED392B" w:rsidRDefault="00CE02ED">
            <w:pPr>
              <w:pStyle w:val="TableParagraph"/>
              <w:numPr>
                <w:ilvl w:val="0"/>
                <w:numId w:val="1460"/>
              </w:numPr>
              <w:tabs>
                <w:tab w:val="left" w:pos="324"/>
              </w:tabs>
              <w:ind w:right="282" w:hanging="236"/>
              <w:rPr>
                <w:sz w:val="18"/>
              </w:rPr>
            </w:pPr>
            <w:r>
              <w:rPr>
                <w:sz w:val="18"/>
              </w:rPr>
              <w:t>Упознавање основних својстава</w:t>
            </w:r>
            <w:r>
              <w:rPr>
                <w:spacing w:val="-1"/>
                <w:sz w:val="18"/>
              </w:rPr>
              <w:t xml:space="preserve"> </w:t>
            </w:r>
            <w:r>
              <w:rPr>
                <w:sz w:val="18"/>
              </w:rPr>
              <w:t>функција</w:t>
            </w:r>
          </w:p>
          <w:p w:rsidR="00ED392B" w:rsidRDefault="00CE02ED">
            <w:pPr>
              <w:pStyle w:val="TableParagraph"/>
              <w:numPr>
                <w:ilvl w:val="0"/>
                <w:numId w:val="1460"/>
              </w:numPr>
              <w:tabs>
                <w:tab w:val="left" w:pos="324"/>
              </w:tabs>
              <w:spacing w:before="1"/>
              <w:ind w:right="156" w:hanging="236"/>
              <w:rPr>
                <w:sz w:val="18"/>
              </w:rPr>
            </w:pPr>
            <w:r>
              <w:rPr>
                <w:sz w:val="18"/>
              </w:rPr>
              <w:t>Оспособљавање за представљање података различитим графичким облицима и анализу датих података</w:t>
            </w:r>
          </w:p>
        </w:tc>
        <w:tc>
          <w:tcPr>
            <w:tcW w:w="3382" w:type="dxa"/>
          </w:tcPr>
          <w:p w:rsidR="00ED392B" w:rsidRDefault="00CE02ED">
            <w:pPr>
              <w:pStyle w:val="TableParagraph"/>
              <w:numPr>
                <w:ilvl w:val="0"/>
                <w:numId w:val="1459"/>
              </w:numPr>
              <w:tabs>
                <w:tab w:val="left" w:pos="324"/>
              </w:tabs>
              <w:ind w:hanging="236"/>
              <w:rPr>
                <w:sz w:val="18"/>
              </w:rPr>
            </w:pPr>
            <w:r>
              <w:rPr>
                <w:sz w:val="18"/>
              </w:rPr>
              <w:t>наведе примере функција</w:t>
            </w:r>
          </w:p>
          <w:p w:rsidR="00ED392B" w:rsidRDefault="00CE02ED">
            <w:pPr>
              <w:pStyle w:val="TableParagraph"/>
              <w:numPr>
                <w:ilvl w:val="0"/>
                <w:numId w:val="1459"/>
              </w:numPr>
              <w:tabs>
                <w:tab w:val="left" w:pos="323"/>
              </w:tabs>
              <w:ind w:right="159" w:hanging="236"/>
              <w:rPr>
                <w:sz w:val="18"/>
              </w:rPr>
            </w:pPr>
            <w:r>
              <w:rPr>
                <w:sz w:val="18"/>
              </w:rPr>
              <w:t>одреди знак, интервале монотоности, максимум и минимум на датом графику</w:t>
            </w:r>
          </w:p>
          <w:p w:rsidR="00ED392B" w:rsidRDefault="00CE02ED">
            <w:pPr>
              <w:pStyle w:val="TableParagraph"/>
              <w:numPr>
                <w:ilvl w:val="0"/>
                <w:numId w:val="1459"/>
              </w:numPr>
              <w:tabs>
                <w:tab w:val="left" w:pos="323"/>
              </w:tabs>
              <w:spacing w:before="2"/>
              <w:ind w:left="321" w:right="155" w:hanging="236"/>
              <w:rPr>
                <w:sz w:val="18"/>
              </w:rPr>
            </w:pPr>
            <w:r>
              <w:rPr>
                <w:sz w:val="18"/>
              </w:rPr>
              <w:t>прочита и разуме податак са графикона, дијаграма или из табеле и одреди минимум или максимум и средњу вредност зависне</w:t>
            </w:r>
            <w:r>
              <w:rPr>
                <w:spacing w:val="-5"/>
                <w:sz w:val="18"/>
              </w:rPr>
              <w:t xml:space="preserve"> </w:t>
            </w:r>
            <w:r>
              <w:rPr>
                <w:sz w:val="18"/>
              </w:rPr>
              <w:t>величине</w:t>
            </w:r>
          </w:p>
          <w:p w:rsidR="00ED392B" w:rsidRDefault="00CE02ED">
            <w:pPr>
              <w:pStyle w:val="TableParagraph"/>
              <w:numPr>
                <w:ilvl w:val="0"/>
                <w:numId w:val="1459"/>
              </w:numPr>
              <w:tabs>
                <w:tab w:val="left" w:pos="322"/>
              </w:tabs>
              <w:spacing w:before="3"/>
              <w:ind w:left="320" w:right="619" w:hanging="236"/>
              <w:jc w:val="both"/>
              <w:rPr>
                <w:sz w:val="18"/>
              </w:rPr>
            </w:pPr>
            <w:r>
              <w:rPr>
                <w:sz w:val="18"/>
              </w:rPr>
              <w:t>податке представљене у једном графичком облику представи у другом</w:t>
            </w:r>
          </w:p>
        </w:tc>
        <w:tc>
          <w:tcPr>
            <w:tcW w:w="2682" w:type="dxa"/>
          </w:tcPr>
          <w:p w:rsidR="00ED392B" w:rsidRDefault="00CE02ED">
            <w:pPr>
              <w:pStyle w:val="TableParagraph"/>
              <w:numPr>
                <w:ilvl w:val="0"/>
                <w:numId w:val="1458"/>
              </w:numPr>
              <w:tabs>
                <w:tab w:val="left" w:pos="321"/>
              </w:tabs>
              <w:ind w:hanging="236"/>
              <w:rPr>
                <w:sz w:val="18"/>
              </w:rPr>
            </w:pPr>
            <w:r>
              <w:rPr>
                <w:sz w:val="18"/>
              </w:rPr>
              <w:t>Појам</w:t>
            </w:r>
            <w:r>
              <w:rPr>
                <w:spacing w:val="-1"/>
                <w:sz w:val="18"/>
              </w:rPr>
              <w:t xml:space="preserve"> </w:t>
            </w:r>
            <w:r>
              <w:rPr>
                <w:sz w:val="18"/>
              </w:rPr>
              <w:t>функције.</w:t>
            </w:r>
          </w:p>
          <w:p w:rsidR="00ED392B" w:rsidRDefault="00CE02ED">
            <w:pPr>
              <w:pStyle w:val="TableParagraph"/>
              <w:numPr>
                <w:ilvl w:val="0"/>
                <w:numId w:val="1458"/>
              </w:numPr>
              <w:tabs>
                <w:tab w:val="left" w:pos="321"/>
              </w:tabs>
              <w:ind w:right="603" w:hanging="236"/>
              <w:rPr>
                <w:sz w:val="18"/>
              </w:rPr>
            </w:pPr>
            <w:r>
              <w:rPr>
                <w:sz w:val="18"/>
              </w:rPr>
              <w:t>Функције са коначним доменом</w:t>
            </w:r>
          </w:p>
          <w:p w:rsidR="00ED392B" w:rsidRDefault="00CE02ED">
            <w:pPr>
              <w:pStyle w:val="TableParagraph"/>
              <w:numPr>
                <w:ilvl w:val="0"/>
                <w:numId w:val="1458"/>
              </w:numPr>
              <w:tabs>
                <w:tab w:val="left" w:pos="321"/>
              </w:tabs>
              <w:spacing w:before="1"/>
              <w:ind w:right="440"/>
              <w:rPr>
                <w:sz w:val="18"/>
              </w:rPr>
            </w:pPr>
            <w:r>
              <w:rPr>
                <w:sz w:val="18"/>
              </w:rPr>
              <w:t>Графичко представљање функције</w:t>
            </w:r>
          </w:p>
          <w:p w:rsidR="00ED392B" w:rsidRDefault="00CE02ED">
            <w:pPr>
              <w:pStyle w:val="TableParagraph"/>
              <w:numPr>
                <w:ilvl w:val="0"/>
                <w:numId w:val="1458"/>
              </w:numPr>
              <w:tabs>
                <w:tab w:val="left" w:pos="321"/>
              </w:tabs>
              <w:spacing w:before="1"/>
              <w:ind w:left="319" w:right="143" w:hanging="236"/>
              <w:rPr>
                <w:sz w:val="18"/>
              </w:rPr>
            </w:pPr>
            <w:r>
              <w:rPr>
                <w:sz w:val="18"/>
              </w:rPr>
              <w:t>Читање графика функције (одређивање знака, интервала монотоности, максимума, минимума) - без формалне дефиниције тих појмова</w:t>
            </w:r>
          </w:p>
          <w:p w:rsidR="00ED392B" w:rsidRDefault="00CE02ED">
            <w:pPr>
              <w:pStyle w:val="TableParagraph"/>
              <w:numPr>
                <w:ilvl w:val="0"/>
                <w:numId w:val="1458"/>
              </w:numPr>
              <w:tabs>
                <w:tab w:val="left" w:pos="320"/>
              </w:tabs>
              <w:spacing w:before="4"/>
              <w:ind w:left="319" w:right="160"/>
              <w:rPr>
                <w:sz w:val="18"/>
              </w:rPr>
            </w:pPr>
            <w:r>
              <w:rPr>
                <w:sz w:val="18"/>
              </w:rPr>
              <w:t>Различити графички облици представљања функција са коначним доменом (табела, график, дијаграм, круг)</w:t>
            </w:r>
          </w:p>
          <w:p w:rsidR="00ED392B" w:rsidRDefault="00CE02ED">
            <w:pPr>
              <w:pStyle w:val="TableParagraph"/>
              <w:numPr>
                <w:ilvl w:val="0"/>
                <w:numId w:val="1458"/>
              </w:numPr>
              <w:tabs>
                <w:tab w:val="left" w:pos="320"/>
              </w:tabs>
              <w:spacing w:before="4"/>
              <w:ind w:left="319" w:right="161"/>
              <w:rPr>
                <w:sz w:val="18"/>
              </w:rPr>
            </w:pPr>
            <w:r>
              <w:rPr>
                <w:sz w:val="18"/>
              </w:rPr>
              <w:t>Одређивање максимума, минимума и средње вредности зависне</w:t>
            </w:r>
            <w:r>
              <w:rPr>
                <w:spacing w:val="-4"/>
                <w:sz w:val="18"/>
              </w:rPr>
              <w:t xml:space="preserve"> </w:t>
            </w:r>
            <w:r>
              <w:rPr>
                <w:sz w:val="18"/>
              </w:rPr>
              <w:t>величине</w:t>
            </w:r>
          </w:p>
        </w:tc>
        <w:tc>
          <w:tcPr>
            <w:tcW w:w="2799" w:type="dxa"/>
            <w:vMerge/>
            <w:tcBorders>
              <w:top w:val="nil"/>
            </w:tcBorders>
          </w:tcPr>
          <w:p w:rsidR="00ED392B" w:rsidRDefault="00ED392B">
            <w:pPr>
              <w:rPr>
                <w:sz w:val="2"/>
                <w:szCs w:val="2"/>
              </w:rPr>
            </w:pPr>
          </w:p>
        </w:tc>
      </w:tr>
      <w:tr w:rsidR="00ED392B">
        <w:trPr>
          <w:trHeight w:val="2571"/>
        </w:trPr>
        <w:tc>
          <w:tcPr>
            <w:tcW w:w="1568"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15"/>
              </w:rPr>
            </w:pPr>
          </w:p>
          <w:p w:rsidR="00ED392B" w:rsidRDefault="00CE02ED">
            <w:pPr>
              <w:pStyle w:val="TableParagraph"/>
              <w:ind w:left="294" w:right="285" w:hanging="1"/>
              <w:jc w:val="center"/>
              <w:rPr>
                <w:b/>
                <w:sz w:val="18"/>
              </w:rPr>
            </w:pPr>
            <w:r>
              <w:rPr>
                <w:b/>
                <w:sz w:val="18"/>
              </w:rPr>
              <w:t>Квадратна једначина и квадратна функција</w:t>
            </w:r>
          </w:p>
        </w:tc>
        <w:tc>
          <w:tcPr>
            <w:tcW w:w="2329" w:type="dxa"/>
          </w:tcPr>
          <w:p w:rsidR="00ED392B" w:rsidRDefault="00CE02ED">
            <w:pPr>
              <w:pStyle w:val="TableParagraph"/>
              <w:numPr>
                <w:ilvl w:val="0"/>
                <w:numId w:val="1457"/>
              </w:numPr>
              <w:tabs>
                <w:tab w:val="left" w:pos="325"/>
              </w:tabs>
              <w:ind w:right="193" w:hanging="236"/>
              <w:rPr>
                <w:sz w:val="18"/>
              </w:rPr>
            </w:pPr>
            <w:r>
              <w:rPr>
                <w:sz w:val="18"/>
              </w:rPr>
              <w:t>Стицање основних знања о квадратној једначини и квадратној функцији</w:t>
            </w:r>
          </w:p>
        </w:tc>
        <w:tc>
          <w:tcPr>
            <w:tcW w:w="3382" w:type="dxa"/>
          </w:tcPr>
          <w:p w:rsidR="00ED392B" w:rsidRDefault="00CE02ED">
            <w:pPr>
              <w:pStyle w:val="TableParagraph"/>
              <w:numPr>
                <w:ilvl w:val="0"/>
                <w:numId w:val="1456"/>
              </w:numPr>
              <w:tabs>
                <w:tab w:val="left" w:pos="369"/>
              </w:tabs>
              <w:ind w:right="86" w:hanging="237"/>
              <w:rPr>
                <w:sz w:val="18"/>
              </w:rPr>
            </w:pPr>
            <w:r>
              <w:rPr>
                <w:sz w:val="18"/>
              </w:rPr>
              <w:t>реши непотпуну квадратну једначину у скупу R</w:t>
            </w:r>
          </w:p>
          <w:p w:rsidR="00ED392B" w:rsidRDefault="00CE02ED">
            <w:pPr>
              <w:pStyle w:val="TableParagraph"/>
              <w:numPr>
                <w:ilvl w:val="0"/>
                <w:numId w:val="1456"/>
              </w:numPr>
              <w:tabs>
                <w:tab w:val="left" w:pos="323"/>
              </w:tabs>
              <w:ind w:left="322" w:right="291" w:hanging="236"/>
              <w:rPr>
                <w:sz w:val="18"/>
              </w:rPr>
            </w:pPr>
            <w:r>
              <w:rPr>
                <w:sz w:val="18"/>
              </w:rPr>
              <w:t>наведе пример квадратне једначине која нема решења у скупу</w:t>
            </w:r>
            <w:r>
              <w:rPr>
                <w:spacing w:val="-1"/>
                <w:sz w:val="18"/>
              </w:rPr>
              <w:t xml:space="preserve"> </w:t>
            </w:r>
            <w:r>
              <w:rPr>
                <w:sz w:val="18"/>
              </w:rPr>
              <w:t>R</w:t>
            </w:r>
          </w:p>
          <w:p w:rsidR="00ED392B" w:rsidRDefault="00CE02ED">
            <w:pPr>
              <w:pStyle w:val="TableParagraph"/>
              <w:numPr>
                <w:ilvl w:val="0"/>
                <w:numId w:val="1456"/>
              </w:numPr>
              <w:tabs>
                <w:tab w:val="left" w:pos="323"/>
              </w:tabs>
              <w:spacing w:before="2"/>
              <w:ind w:left="322" w:right="721" w:hanging="237"/>
              <w:rPr>
                <w:sz w:val="18"/>
              </w:rPr>
            </w:pPr>
            <w:r>
              <w:rPr>
                <w:sz w:val="18"/>
              </w:rPr>
              <w:t>примени образац за решавање квадратне</w:t>
            </w:r>
            <w:r>
              <w:rPr>
                <w:spacing w:val="-1"/>
                <w:sz w:val="18"/>
              </w:rPr>
              <w:t xml:space="preserve"> </w:t>
            </w:r>
            <w:r>
              <w:rPr>
                <w:sz w:val="18"/>
              </w:rPr>
              <w:t>једначине</w:t>
            </w:r>
          </w:p>
          <w:p w:rsidR="00ED392B" w:rsidRDefault="00CE02ED">
            <w:pPr>
              <w:pStyle w:val="TableParagraph"/>
              <w:numPr>
                <w:ilvl w:val="0"/>
                <w:numId w:val="1456"/>
              </w:numPr>
              <w:tabs>
                <w:tab w:val="left" w:pos="323"/>
              </w:tabs>
              <w:spacing w:before="1"/>
              <w:ind w:left="322" w:right="350" w:hanging="237"/>
              <w:rPr>
                <w:sz w:val="18"/>
              </w:rPr>
            </w:pPr>
            <w:r>
              <w:rPr>
                <w:sz w:val="18"/>
              </w:rPr>
              <w:t>одреди природу решења квадратне једначине</w:t>
            </w:r>
          </w:p>
          <w:p w:rsidR="00ED392B" w:rsidRDefault="00CE02ED">
            <w:pPr>
              <w:pStyle w:val="TableParagraph"/>
              <w:numPr>
                <w:ilvl w:val="0"/>
                <w:numId w:val="1456"/>
              </w:numPr>
              <w:tabs>
                <w:tab w:val="left" w:pos="323"/>
              </w:tabs>
              <w:spacing w:before="1"/>
              <w:ind w:left="322" w:hanging="237"/>
              <w:rPr>
                <w:sz w:val="18"/>
              </w:rPr>
            </w:pPr>
            <w:r>
              <w:rPr>
                <w:sz w:val="18"/>
              </w:rPr>
              <w:t>растави квадратни трином</w:t>
            </w:r>
          </w:p>
          <w:p w:rsidR="00ED392B" w:rsidRDefault="00CE02ED">
            <w:pPr>
              <w:pStyle w:val="TableParagraph"/>
              <w:numPr>
                <w:ilvl w:val="0"/>
                <w:numId w:val="1456"/>
              </w:numPr>
              <w:tabs>
                <w:tab w:val="left" w:pos="323"/>
              </w:tabs>
              <w:spacing w:before="1"/>
              <w:ind w:left="322" w:hanging="237"/>
              <w:rPr>
                <w:sz w:val="18"/>
              </w:rPr>
            </w:pPr>
            <w:r>
              <w:rPr>
                <w:sz w:val="18"/>
              </w:rPr>
              <w:t>скицира и анализира график</w:t>
            </w:r>
          </w:p>
          <w:p w:rsidR="00ED392B" w:rsidRDefault="00CE02ED">
            <w:pPr>
              <w:pStyle w:val="TableParagraph"/>
              <w:spacing w:line="200" w:lineRule="atLeast"/>
              <w:ind w:left="322" w:right="159"/>
              <w:rPr>
                <w:sz w:val="18"/>
              </w:rPr>
            </w:pPr>
            <w:r>
              <w:rPr>
                <w:sz w:val="18"/>
              </w:rPr>
              <w:t>квадратне функције (да прочита нуле функције, максимум или минимум,</w:t>
            </w:r>
          </w:p>
        </w:tc>
        <w:tc>
          <w:tcPr>
            <w:tcW w:w="2682" w:type="dxa"/>
          </w:tcPr>
          <w:p w:rsidR="00ED392B" w:rsidRDefault="00CE02ED">
            <w:pPr>
              <w:pStyle w:val="TableParagraph"/>
              <w:numPr>
                <w:ilvl w:val="0"/>
                <w:numId w:val="1455"/>
              </w:numPr>
              <w:tabs>
                <w:tab w:val="left" w:pos="323"/>
              </w:tabs>
              <w:ind w:hanging="236"/>
              <w:rPr>
                <w:sz w:val="18"/>
              </w:rPr>
            </w:pPr>
            <w:r>
              <w:rPr>
                <w:sz w:val="18"/>
              </w:rPr>
              <w:t>Квадратна</w:t>
            </w:r>
            <w:r>
              <w:rPr>
                <w:spacing w:val="-1"/>
                <w:sz w:val="18"/>
              </w:rPr>
              <w:t xml:space="preserve"> </w:t>
            </w:r>
            <w:r>
              <w:rPr>
                <w:sz w:val="18"/>
              </w:rPr>
              <w:t>једначина</w:t>
            </w:r>
          </w:p>
          <w:p w:rsidR="00ED392B" w:rsidRDefault="00CE02ED">
            <w:pPr>
              <w:pStyle w:val="TableParagraph"/>
              <w:numPr>
                <w:ilvl w:val="0"/>
                <w:numId w:val="1455"/>
              </w:numPr>
              <w:tabs>
                <w:tab w:val="left" w:pos="322"/>
              </w:tabs>
              <w:ind w:right="698" w:hanging="236"/>
              <w:rPr>
                <w:sz w:val="18"/>
              </w:rPr>
            </w:pPr>
            <w:r>
              <w:rPr>
                <w:sz w:val="18"/>
              </w:rPr>
              <w:t>Образац за решавање квадратне једначине</w:t>
            </w:r>
          </w:p>
          <w:p w:rsidR="00ED392B" w:rsidRDefault="00CE02ED">
            <w:pPr>
              <w:pStyle w:val="TableParagraph"/>
              <w:numPr>
                <w:ilvl w:val="0"/>
                <w:numId w:val="1455"/>
              </w:numPr>
              <w:tabs>
                <w:tab w:val="left" w:pos="322"/>
              </w:tabs>
              <w:ind w:right="214"/>
              <w:rPr>
                <w:sz w:val="18"/>
              </w:rPr>
            </w:pPr>
            <w:r>
              <w:rPr>
                <w:sz w:val="18"/>
              </w:rPr>
              <w:t>Природа решења квадратне једначине</w:t>
            </w:r>
          </w:p>
          <w:p w:rsidR="00ED392B" w:rsidRDefault="00CE02ED">
            <w:pPr>
              <w:pStyle w:val="TableParagraph"/>
              <w:numPr>
                <w:ilvl w:val="0"/>
                <w:numId w:val="1455"/>
              </w:numPr>
              <w:tabs>
                <w:tab w:val="left" w:pos="322"/>
              </w:tabs>
              <w:spacing w:before="2"/>
              <w:ind w:right="518"/>
              <w:rPr>
                <w:sz w:val="18"/>
              </w:rPr>
            </w:pPr>
            <w:r>
              <w:rPr>
                <w:sz w:val="18"/>
              </w:rPr>
              <w:t>Растављање квадратног тринома на линеарне чиниоце</w:t>
            </w:r>
          </w:p>
          <w:p w:rsidR="00ED392B" w:rsidRDefault="00CE02ED">
            <w:pPr>
              <w:pStyle w:val="TableParagraph"/>
              <w:numPr>
                <w:ilvl w:val="0"/>
                <w:numId w:val="1455"/>
              </w:numPr>
              <w:tabs>
                <w:tab w:val="left" w:pos="322"/>
              </w:tabs>
              <w:spacing w:before="2"/>
              <w:ind w:right="288"/>
              <w:rPr>
                <w:sz w:val="18"/>
              </w:rPr>
            </w:pPr>
            <w:r>
              <w:rPr>
                <w:sz w:val="18"/>
              </w:rPr>
              <w:t>Квадратна функција и њен график</w:t>
            </w:r>
          </w:p>
          <w:p w:rsidR="00ED392B" w:rsidRDefault="00CE02ED">
            <w:pPr>
              <w:pStyle w:val="TableParagraph"/>
              <w:numPr>
                <w:ilvl w:val="0"/>
                <w:numId w:val="1455"/>
              </w:numPr>
              <w:tabs>
                <w:tab w:val="left" w:pos="322"/>
              </w:tabs>
              <w:spacing w:before="2"/>
              <w:rPr>
                <w:sz w:val="18"/>
              </w:rPr>
            </w:pPr>
            <w:r>
              <w:rPr>
                <w:sz w:val="18"/>
              </w:rPr>
              <w:t>Квадратне</w:t>
            </w:r>
            <w:r>
              <w:rPr>
                <w:spacing w:val="-1"/>
                <w:sz w:val="18"/>
              </w:rPr>
              <w:t xml:space="preserve"> </w:t>
            </w:r>
            <w:r>
              <w:rPr>
                <w:sz w:val="18"/>
              </w:rPr>
              <w:t>неједначине</w:t>
            </w:r>
          </w:p>
        </w:tc>
        <w:tc>
          <w:tcPr>
            <w:tcW w:w="279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8"/>
        <w:gridCol w:w="2329"/>
        <w:gridCol w:w="3382"/>
        <w:gridCol w:w="2682"/>
        <w:gridCol w:w="2799"/>
      </w:tblGrid>
      <w:tr w:rsidR="00ED392B">
        <w:trPr>
          <w:trHeight w:val="305"/>
        </w:trPr>
        <w:tc>
          <w:tcPr>
            <w:tcW w:w="1568" w:type="dxa"/>
            <w:vMerge w:val="restart"/>
          </w:tcPr>
          <w:p w:rsidR="00ED392B" w:rsidRDefault="00ED392B">
            <w:pPr>
              <w:pStyle w:val="TableParagraph"/>
              <w:rPr>
                <w:sz w:val="18"/>
              </w:rPr>
            </w:pPr>
          </w:p>
        </w:tc>
        <w:tc>
          <w:tcPr>
            <w:tcW w:w="2329" w:type="dxa"/>
            <w:vMerge w:val="restart"/>
          </w:tcPr>
          <w:p w:rsidR="00ED392B" w:rsidRDefault="00ED392B">
            <w:pPr>
              <w:pStyle w:val="TableParagraph"/>
              <w:rPr>
                <w:sz w:val="18"/>
              </w:rPr>
            </w:pPr>
          </w:p>
        </w:tc>
        <w:tc>
          <w:tcPr>
            <w:tcW w:w="3382" w:type="dxa"/>
            <w:vMerge w:val="restart"/>
          </w:tcPr>
          <w:p w:rsidR="00ED392B" w:rsidRDefault="00CE02ED">
            <w:pPr>
              <w:pStyle w:val="TableParagraph"/>
              <w:spacing w:line="206" w:lineRule="exact"/>
              <w:ind w:left="323"/>
              <w:rPr>
                <w:sz w:val="18"/>
              </w:rPr>
            </w:pPr>
            <w:r>
              <w:rPr>
                <w:sz w:val="18"/>
              </w:rPr>
              <w:t>интервале монотоности)</w:t>
            </w:r>
          </w:p>
          <w:p w:rsidR="00ED392B" w:rsidRDefault="00CE02ED">
            <w:pPr>
              <w:pStyle w:val="TableParagraph"/>
              <w:numPr>
                <w:ilvl w:val="0"/>
                <w:numId w:val="1454"/>
              </w:numPr>
              <w:tabs>
                <w:tab w:val="left" w:pos="324"/>
              </w:tabs>
              <w:spacing w:before="1" w:line="200" w:lineRule="atLeast"/>
              <w:ind w:right="845" w:hanging="236"/>
              <w:rPr>
                <w:sz w:val="18"/>
              </w:rPr>
            </w:pPr>
            <w:r>
              <w:rPr>
                <w:sz w:val="18"/>
              </w:rPr>
              <w:t>реши једноставну квадратну неједначину</w:t>
            </w:r>
          </w:p>
        </w:tc>
        <w:tc>
          <w:tcPr>
            <w:tcW w:w="2682" w:type="dxa"/>
            <w:vMerge w:val="restart"/>
          </w:tcPr>
          <w:p w:rsidR="00ED392B" w:rsidRDefault="00ED392B">
            <w:pPr>
              <w:pStyle w:val="TableParagraph"/>
              <w:rPr>
                <w:sz w:val="18"/>
              </w:rPr>
            </w:pPr>
          </w:p>
        </w:tc>
        <w:tc>
          <w:tcPr>
            <w:tcW w:w="2799" w:type="dxa"/>
            <w:tcBorders>
              <w:bottom w:val="nil"/>
            </w:tcBorders>
          </w:tcPr>
          <w:p w:rsidR="00ED392B" w:rsidRDefault="00CE02ED">
            <w:pPr>
              <w:pStyle w:val="TableParagraph"/>
              <w:spacing w:line="206" w:lineRule="exact"/>
              <w:ind w:left="322"/>
              <w:rPr>
                <w:sz w:val="18"/>
              </w:rPr>
            </w:pPr>
            <w:r>
              <w:rPr>
                <w:sz w:val="18"/>
              </w:rPr>
              <w:t>живота и струке.</w:t>
            </w:r>
          </w:p>
        </w:tc>
      </w:tr>
      <w:tr w:rsidR="00ED392B">
        <w:trPr>
          <w:trHeight w:val="319"/>
        </w:trPr>
        <w:tc>
          <w:tcPr>
            <w:tcW w:w="1568" w:type="dxa"/>
            <w:vMerge/>
            <w:tcBorders>
              <w:top w:val="nil"/>
            </w:tcBorders>
          </w:tcPr>
          <w:p w:rsidR="00ED392B" w:rsidRDefault="00ED392B">
            <w:pPr>
              <w:rPr>
                <w:sz w:val="2"/>
                <w:szCs w:val="2"/>
              </w:rPr>
            </w:pP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vMerge w:val="restart"/>
            <w:tcBorders>
              <w:top w:val="nil"/>
              <w:bottom w:val="nil"/>
            </w:tcBorders>
          </w:tcPr>
          <w:p w:rsidR="00ED392B" w:rsidRDefault="00CE02ED">
            <w:pPr>
              <w:pStyle w:val="TableParagraph"/>
              <w:numPr>
                <w:ilvl w:val="0"/>
                <w:numId w:val="1453"/>
              </w:numPr>
              <w:tabs>
                <w:tab w:val="left" w:pos="323"/>
              </w:tabs>
              <w:spacing w:before="99"/>
              <w:ind w:right="120" w:hanging="235"/>
              <w:rPr>
                <w:sz w:val="18"/>
              </w:rPr>
            </w:pPr>
            <w:r>
              <w:rPr>
                <w:b/>
                <w:sz w:val="18"/>
              </w:rPr>
              <w:t xml:space="preserve">Квадратна једначина и квадратна функција: </w:t>
            </w:r>
            <w:r>
              <w:rPr>
                <w:sz w:val="18"/>
              </w:rPr>
              <w:t>показати односе између решења и коефицијената, као и растављање квадратног тринома на чиниоце. За цртање квадратне функције користити нуле (решавање једначине) и теме (свођење на канонски облик). Нацртати свих шест могућих случајева графика квадратне функције и детаљно их анализирати. Истаћи повезаност између аналитичког и графичког приказа квадратне</w:t>
            </w:r>
            <w:r>
              <w:rPr>
                <w:spacing w:val="-3"/>
                <w:sz w:val="18"/>
              </w:rPr>
              <w:t xml:space="preserve"> </w:t>
            </w:r>
            <w:r>
              <w:rPr>
                <w:sz w:val="18"/>
              </w:rPr>
              <w:t>функције.</w:t>
            </w:r>
          </w:p>
        </w:tc>
      </w:tr>
      <w:tr w:rsidR="00ED392B">
        <w:trPr>
          <w:trHeight w:val="3207"/>
        </w:trPr>
        <w:tc>
          <w:tcPr>
            <w:tcW w:w="1568" w:type="dxa"/>
            <w:tcBorders>
              <w:bottom w:val="nil"/>
            </w:tcBorders>
          </w:tcPr>
          <w:p w:rsidR="00ED392B" w:rsidRDefault="00ED392B">
            <w:pPr>
              <w:pStyle w:val="TableParagraph"/>
              <w:rPr>
                <w:sz w:val="18"/>
              </w:rPr>
            </w:pPr>
          </w:p>
        </w:tc>
        <w:tc>
          <w:tcPr>
            <w:tcW w:w="2329" w:type="dxa"/>
            <w:vMerge w:val="restart"/>
          </w:tcPr>
          <w:p w:rsidR="00ED392B" w:rsidRDefault="00CE02ED">
            <w:pPr>
              <w:pStyle w:val="TableParagraph"/>
              <w:numPr>
                <w:ilvl w:val="0"/>
                <w:numId w:val="1452"/>
              </w:numPr>
              <w:tabs>
                <w:tab w:val="left" w:pos="324"/>
              </w:tabs>
              <w:ind w:right="218" w:hanging="236"/>
              <w:jc w:val="both"/>
              <w:rPr>
                <w:sz w:val="18"/>
              </w:rPr>
            </w:pPr>
            <w:r>
              <w:rPr>
                <w:sz w:val="18"/>
              </w:rPr>
              <w:t>Проширивање знања о полиедрима и обртним телима</w:t>
            </w:r>
          </w:p>
        </w:tc>
        <w:tc>
          <w:tcPr>
            <w:tcW w:w="3382" w:type="dxa"/>
            <w:vMerge w:val="restart"/>
          </w:tcPr>
          <w:p w:rsidR="00ED392B" w:rsidRDefault="00CE02ED">
            <w:pPr>
              <w:pStyle w:val="TableParagraph"/>
              <w:numPr>
                <w:ilvl w:val="0"/>
                <w:numId w:val="1451"/>
              </w:numPr>
              <w:tabs>
                <w:tab w:val="left" w:pos="324"/>
              </w:tabs>
              <w:ind w:right="207" w:hanging="236"/>
              <w:rPr>
                <w:sz w:val="18"/>
              </w:rPr>
            </w:pPr>
            <w:r>
              <w:rPr>
                <w:sz w:val="18"/>
              </w:rPr>
              <w:t>израчуна обим и површину фигура у равни (квадрат, правоугаоник, правилан шестоугао,</w:t>
            </w:r>
            <w:r>
              <w:rPr>
                <w:spacing w:val="-1"/>
                <w:sz w:val="18"/>
              </w:rPr>
              <w:t xml:space="preserve"> </w:t>
            </w:r>
            <w:r>
              <w:rPr>
                <w:sz w:val="18"/>
              </w:rPr>
              <w:t>круг)</w:t>
            </w:r>
          </w:p>
          <w:p w:rsidR="00ED392B" w:rsidRDefault="00CE02ED">
            <w:pPr>
              <w:pStyle w:val="TableParagraph"/>
              <w:numPr>
                <w:ilvl w:val="0"/>
                <w:numId w:val="1451"/>
              </w:numPr>
              <w:tabs>
                <w:tab w:val="left" w:pos="324"/>
              </w:tabs>
              <w:spacing w:before="1"/>
              <w:rPr>
                <w:sz w:val="18"/>
              </w:rPr>
            </w:pPr>
            <w:r>
              <w:rPr>
                <w:sz w:val="18"/>
              </w:rPr>
              <w:t>разликује правилне</w:t>
            </w:r>
            <w:r>
              <w:rPr>
                <w:spacing w:val="-1"/>
                <w:sz w:val="18"/>
              </w:rPr>
              <w:t xml:space="preserve"> </w:t>
            </w:r>
            <w:r>
              <w:rPr>
                <w:sz w:val="18"/>
              </w:rPr>
              <w:t>полиедре</w:t>
            </w:r>
          </w:p>
          <w:p w:rsidR="00ED392B" w:rsidRDefault="00CE02ED">
            <w:pPr>
              <w:pStyle w:val="TableParagraph"/>
              <w:numPr>
                <w:ilvl w:val="0"/>
                <w:numId w:val="1451"/>
              </w:numPr>
              <w:tabs>
                <w:tab w:val="left" w:pos="324"/>
              </w:tabs>
              <w:spacing w:before="1"/>
              <w:ind w:left="322" w:right="264" w:hanging="236"/>
              <w:rPr>
                <w:sz w:val="18"/>
              </w:rPr>
            </w:pPr>
            <w:r>
              <w:rPr>
                <w:sz w:val="18"/>
              </w:rPr>
              <w:t>примени одговарајуће формуле и израчуна површине и запремине правилне призме, пирамиде и зарубљене пирамиде (једноставнији задаци)</w:t>
            </w:r>
          </w:p>
          <w:p w:rsidR="00ED392B" w:rsidRDefault="00CE02ED">
            <w:pPr>
              <w:pStyle w:val="TableParagraph"/>
              <w:numPr>
                <w:ilvl w:val="0"/>
                <w:numId w:val="1451"/>
              </w:numPr>
              <w:tabs>
                <w:tab w:val="left" w:pos="368"/>
              </w:tabs>
              <w:spacing w:before="3"/>
              <w:ind w:left="321" w:right="129" w:hanging="235"/>
              <w:rPr>
                <w:sz w:val="18"/>
              </w:rPr>
            </w:pPr>
            <w:r>
              <w:rPr>
                <w:sz w:val="18"/>
              </w:rPr>
              <w:t>примени одговарајуће формуле и израчуна површине и запремине правог ваљка, купе, зарубљене купе и лопте</w:t>
            </w:r>
          </w:p>
          <w:p w:rsidR="00ED392B" w:rsidRDefault="00CE02ED">
            <w:pPr>
              <w:pStyle w:val="TableParagraph"/>
              <w:numPr>
                <w:ilvl w:val="0"/>
                <w:numId w:val="1451"/>
              </w:numPr>
              <w:tabs>
                <w:tab w:val="left" w:pos="322"/>
              </w:tabs>
              <w:spacing w:before="3"/>
              <w:ind w:left="321" w:right="613" w:hanging="236"/>
              <w:rPr>
                <w:sz w:val="18"/>
              </w:rPr>
            </w:pPr>
            <w:r>
              <w:rPr>
                <w:sz w:val="18"/>
              </w:rPr>
              <w:t>одреди површину једноставних равних пресека</w:t>
            </w:r>
            <w:r>
              <w:rPr>
                <w:spacing w:val="-1"/>
                <w:sz w:val="18"/>
              </w:rPr>
              <w:t xml:space="preserve"> </w:t>
            </w:r>
            <w:r>
              <w:rPr>
                <w:sz w:val="18"/>
              </w:rPr>
              <w:t>тела</w:t>
            </w:r>
          </w:p>
        </w:tc>
        <w:tc>
          <w:tcPr>
            <w:tcW w:w="2682" w:type="dxa"/>
            <w:vMerge w:val="restart"/>
          </w:tcPr>
          <w:p w:rsidR="00ED392B" w:rsidRDefault="00CE02ED">
            <w:pPr>
              <w:pStyle w:val="TableParagraph"/>
              <w:numPr>
                <w:ilvl w:val="0"/>
                <w:numId w:val="1450"/>
              </w:numPr>
              <w:tabs>
                <w:tab w:val="left" w:pos="322"/>
              </w:tabs>
              <w:ind w:right="222"/>
              <w:rPr>
                <w:sz w:val="18"/>
              </w:rPr>
            </w:pPr>
            <w:r>
              <w:rPr>
                <w:sz w:val="18"/>
              </w:rPr>
              <w:t>Обим и површина фигура у равни (квадрат, правоугаоник, правилан шестоугао,</w:t>
            </w:r>
            <w:r>
              <w:rPr>
                <w:spacing w:val="-1"/>
                <w:sz w:val="18"/>
              </w:rPr>
              <w:t xml:space="preserve"> </w:t>
            </w:r>
            <w:r>
              <w:rPr>
                <w:sz w:val="18"/>
              </w:rPr>
              <w:t>круг)</w:t>
            </w:r>
          </w:p>
          <w:p w:rsidR="00ED392B" w:rsidRDefault="00CE02ED">
            <w:pPr>
              <w:pStyle w:val="TableParagraph"/>
              <w:numPr>
                <w:ilvl w:val="0"/>
                <w:numId w:val="1450"/>
              </w:numPr>
              <w:tabs>
                <w:tab w:val="left" w:pos="367"/>
              </w:tabs>
              <w:spacing w:before="2"/>
              <w:ind w:right="557"/>
              <w:rPr>
                <w:sz w:val="18"/>
              </w:rPr>
            </w:pPr>
            <w:r>
              <w:rPr>
                <w:sz w:val="18"/>
              </w:rPr>
              <w:t>Призма, пирамида, зарубљена пирамида и њихови равни</w:t>
            </w:r>
            <w:r>
              <w:rPr>
                <w:spacing w:val="-5"/>
                <w:sz w:val="18"/>
              </w:rPr>
              <w:t xml:space="preserve"> </w:t>
            </w:r>
            <w:r>
              <w:rPr>
                <w:sz w:val="18"/>
              </w:rPr>
              <w:t>пресеци</w:t>
            </w:r>
          </w:p>
          <w:p w:rsidR="00ED392B" w:rsidRDefault="00CE02ED">
            <w:pPr>
              <w:pStyle w:val="TableParagraph"/>
              <w:numPr>
                <w:ilvl w:val="0"/>
                <w:numId w:val="1450"/>
              </w:numPr>
              <w:tabs>
                <w:tab w:val="left" w:pos="322"/>
              </w:tabs>
              <w:spacing w:before="2"/>
              <w:ind w:right="545"/>
              <w:rPr>
                <w:sz w:val="18"/>
              </w:rPr>
            </w:pPr>
            <w:r>
              <w:rPr>
                <w:sz w:val="18"/>
              </w:rPr>
              <w:t>Површина и запремина призме</w:t>
            </w:r>
          </w:p>
          <w:p w:rsidR="00ED392B" w:rsidRDefault="00CE02ED">
            <w:pPr>
              <w:pStyle w:val="TableParagraph"/>
              <w:numPr>
                <w:ilvl w:val="0"/>
                <w:numId w:val="1450"/>
              </w:numPr>
              <w:tabs>
                <w:tab w:val="left" w:pos="322"/>
              </w:tabs>
              <w:spacing w:before="1"/>
              <w:ind w:right="545"/>
              <w:jc w:val="both"/>
              <w:rPr>
                <w:sz w:val="18"/>
              </w:rPr>
            </w:pPr>
            <w:r>
              <w:rPr>
                <w:sz w:val="18"/>
              </w:rPr>
              <w:t>Површина и запремина пирамиде и зарубљене пирамиде</w:t>
            </w:r>
          </w:p>
          <w:p w:rsidR="00ED392B" w:rsidRDefault="00CE02ED">
            <w:pPr>
              <w:pStyle w:val="TableParagraph"/>
              <w:numPr>
                <w:ilvl w:val="0"/>
                <w:numId w:val="1450"/>
              </w:numPr>
              <w:tabs>
                <w:tab w:val="left" w:pos="322"/>
              </w:tabs>
              <w:spacing w:before="3"/>
              <w:ind w:left="320" w:right="196" w:hanging="236"/>
              <w:rPr>
                <w:sz w:val="18"/>
              </w:rPr>
            </w:pPr>
            <w:r>
              <w:rPr>
                <w:sz w:val="18"/>
              </w:rPr>
              <w:t>Ваљак, купа, зарубљена купа, лопта и њихови равни пресеци</w:t>
            </w:r>
          </w:p>
          <w:p w:rsidR="00ED392B" w:rsidRDefault="00CE02ED">
            <w:pPr>
              <w:pStyle w:val="TableParagraph"/>
              <w:numPr>
                <w:ilvl w:val="0"/>
                <w:numId w:val="1450"/>
              </w:numPr>
              <w:tabs>
                <w:tab w:val="left" w:pos="321"/>
              </w:tabs>
              <w:spacing w:before="1"/>
              <w:ind w:left="320" w:right="545" w:hanging="236"/>
              <w:rPr>
                <w:sz w:val="18"/>
              </w:rPr>
            </w:pPr>
            <w:r>
              <w:rPr>
                <w:sz w:val="18"/>
              </w:rPr>
              <w:t>Површина и запремина ваљка</w:t>
            </w:r>
          </w:p>
          <w:p w:rsidR="00ED392B" w:rsidRDefault="00CE02ED">
            <w:pPr>
              <w:pStyle w:val="TableParagraph"/>
              <w:numPr>
                <w:ilvl w:val="0"/>
                <w:numId w:val="1450"/>
              </w:numPr>
              <w:tabs>
                <w:tab w:val="left" w:pos="321"/>
              </w:tabs>
              <w:spacing w:before="1"/>
              <w:ind w:left="320" w:right="145"/>
              <w:rPr>
                <w:sz w:val="18"/>
              </w:rPr>
            </w:pPr>
            <w:r>
              <w:rPr>
                <w:sz w:val="18"/>
              </w:rPr>
              <w:t>Површина и запремина купе и зарубљене купе</w:t>
            </w:r>
          </w:p>
          <w:p w:rsidR="00ED392B" w:rsidRDefault="00CE02ED">
            <w:pPr>
              <w:pStyle w:val="TableParagraph"/>
              <w:numPr>
                <w:ilvl w:val="0"/>
                <w:numId w:val="1450"/>
              </w:numPr>
              <w:tabs>
                <w:tab w:val="left" w:pos="321"/>
              </w:tabs>
              <w:spacing w:before="2"/>
              <w:ind w:left="320" w:right="546"/>
              <w:rPr>
                <w:sz w:val="18"/>
              </w:rPr>
            </w:pPr>
            <w:r>
              <w:rPr>
                <w:sz w:val="18"/>
              </w:rPr>
              <w:t>Површина и запремина лопте</w:t>
            </w:r>
          </w:p>
        </w:tc>
        <w:tc>
          <w:tcPr>
            <w:tcW w:w="2799" w:type="dxa"/>
            <w:vMerge/>
            <w:tcBorders>
              <w:top w:val="nil"/>
              <w:bottom w:val="nil"/>
            </w:tcBorders>
          </w:tcPr>
          <w:p w:rsidR="00ED392B" w:rsidRDefault="00ED392B">
            <w:pPr>
              <w:rPr>
                <w:sz w:val="2"/>
                <w:szCs w:val="2"/>
              </w:rPr>
            </w:pPr>
          </w:p>
        </w:tc>
      </w:tr>
      <w:tr w:rsidR="00ED392B">
        <w:trPr>
          <w:trHeight w:val="1883"/>
        </w:trPr>
        <w:tc>
          <w:tcPr>
            <w:tcW w:w="1568" w:type="dxa"/>
            <w:tcBorders>
              <w:top w:val="nil"/>
              <w:bottom w:val="nil"/>
            </w:tcBorders>
          </w:tcPr>
          <w:p w:rsidR="00ED392B" w:rsidRDefault="00ED392B">
            <w:pPr>
              <w:pStyle w:val="TableParagraph"/>
              <w:rPr>
                <w:sz w:val="20"/>
              </w:rPr>
            </w:pPr>
          </w:p>
          <w:p w:rsidR="00ED392B" w:rsidRDefault="00ED392B">
            <w:pPr>
              <w:pStyle w:val="TableParagraph"/>
              <w:spacing w:before="9"/>
              <w:rPr>
                <w:sz w:val="17"/>
              </w:rPr>
            </w:pPr>
          </w:p>
          <w:p w:rsidR="00ED392B" w:rsidRDefault="00CE02ED">
            <w:pPr>
              <w:pStyle w:val="TableParagraph"/>
              <w:spacing w:before="1"/>
              <w:ind w:left="297" w:right="274" w:firstLine="3"/>
              <w:rPr>
                <w:b/>
                <w:sz w:val="18"/>
              </w:rPr>
            </w:pPr>
            <w:r>
              <w:rPr>
                <w:b/>
                <w:sz w:val="18"/>
              </w:rPr>
              <w:t>Полиедри и обртна тела</w:t>
            </w: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tcBorders>
              <w:top w:val="nil"/>
              <w:bottom w:val="nil"/>
            </w:tcBorders>
          </w:tcPr>
          <w:p w:rsidR="00ED392B" w:rsidRDefault="00CE02ED">
            <w:pPr>
              <w:pStyle w:val="TableParagraph"/>
              <w:numPr>
                <w:ilvl w:val="0"/>
                <w:numId w:val="1449"/>
              </w:numPr>
              <w:tabs>
                <w:tab w:val="left" w:pos="321"/>
              </w:tabs>
              <w:spacing w:before="99"/>
              <w:ind w:right="92" w:hanging="236"/>
              <w:rPr>
                <w:sz w:val="18"/>
              </w:rPr>
            </w:pPr>
            <w:r>
              <w:rPr>
                <w:b/>
                <w:sz w:val="18"/>
              </w:rPr>
              <w:t>Полиедри и обртна тела: к</w:t>
            </w:r>
            <w:r>
              <w:rPr>
                <w:sz w:val="18"/>
              </w:rPr>
              <w:t>ористити симулације пресека на рачунару.Правилне полиедре приказати коришћењем рачунара. Садржаје повезати са проблемима из свакодневног живота.</w:t>
            </w:r>
          </w:p>
        </w:tc>
      </w:tr>
      <w:tr w:rsidR="00ED392B">
        <w:trPr>
          <w:trHeight w:val="1659"/>
        </w:trPr>
        <w:tc>
          <w:tcPr>
            <w:tcW w:w="1568" w:type="dxa"/>
            <w:tcBorders>
              <w:top w:val="nil"/>
              <w:bottom w:val="nil"/>
            </w:tcBorders>
          </w:tcPr>
          <w:p w:rsidR="00ED392B" w:rsidRDefault="00ED392B">
            <w:pPr>
              <w:pStyle w:val="TableParagraph"/>
              <w:rPr>
                <w:sz w:val="18"/>
              </w:rPr>
            </w:pP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tcBorders>
              <w:top w:val="nil"/>
              <w:bottom w:val="nil"/>
            </w:tcBorders>
          </w:tcPr>
          <w:p w:rsidR="00ED392B" w:rsidRDefault="00CE02ED">
            <w:pPr>
              <w:pStyle w:val="TableParagraph"/>
              <w:spacing w:before="101"/>
              <w:ind w:left="129" w:right="550" w:firstLine="190"/>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448"/>
              </w:numPr>
              <w:tabs>
                <w:tab w:val="left" w:pos="522"/>
              </w:tabs>
              <w:spacing w:before="4"/>
              <w:rPr>
                <w:sz w:val="18"/>
              </w:rPr>
            </w:pPr>
            <w:r>
              <w:rPr>
                <w:sz w:val="18"/>
              </w:rPr>
              <w:t>активност ученика на часу;</w:t>
            </w:r>
          </w:p>
          <w:p w:rsidR="00ED392B" w:rsidRDefault="00CE02ED">
            <w:pPr>
              <w:pStyle w:val="TableParagraph"/>
              <w:numPr>
                <w:ilvl w:val="0"/>
                <w:numId w:val="1448"/>
              </w:numPr>
              <w:tabs>
                <w:tab w:val="left" w:pos="522"/>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0"/>
                <w:numId w:val="1448"/>
              </w:numPr>
              <w:tabs>
                <w:tab w:val="left" w:pos="522"/>
              </w:tabs>
              <w:spacing w:before="1"/>
              <w:rPr>
                <w:sz w:val="18"/>
              </w:rPr>
            </w:pPr>
            <w:r>
              <w:rPr>
                <w:sz w:val="18"/>
              </w:rPr>
              <w:t>писмену провера</w:t>
            </w:r>
            <w:r>
              <w:rPr>
                <w:spacing w:val="-4"/>
                <w:sz w:val="18"/>
              </w:rPr>
              <w:t xml:space="preserve"> </w:t>
            </w:r>
            <w:r>
              <w:rPr>
                <w:sz w:val="18"/>
              </w:rPr>
              <w:t>знања;</w:t>
            </w:r>
          </w:p>
          <w:p w:rsidR="00ED392B" w:rsidRDefault="00CE02ED">
            <w:pPr>
              <w:pStyle w:val="TableParagraph"/>
              <w:numPr>
                <w:ilvl w:val="0"/>
                <w:numId w:val="1448"/>
              </w:numPr>
              <w:tabs>
                <w:tab w:val="left" w:pos="522"/>
              </w:tabs>
              <w:rPr>
                <w:sz w:val="18"/>
              </w:rPr>
            </w:pPr>
            <w:r>
              <w:rPr>
                <w:sz w:val="18"/>
              </w:rPr>
              <w:t>тестове</w:t>
            </w:r>
            <w:r>
              <w:rPr>
                <w:spacing w:val="-2"/>
                <w:sz w:val="18"/>
              </w:rPr>
              <w:t xml:space="preserve"> </w:t>
            </w:r>
            <w:r>
              <w:rPr>
                <w:sz w:val="18"/>
              </w:rPr>
              <w:t>знања.</w:t>
            </w:r>
          </w:p>
        </w:tc>
      </w:tr>
      <w:tr w:rsidR="00ED392B">
        <w:trPr>
          <w:trHeight w:val="939"/>
        </w:trPr>
        <w:tc>
          <w:tcPr>
            <w:tcW w:w="1568" w:type="dxa"/>
            <w:tcBorders>
              <w:top w:val="nil"/>
            </w:tcBorders>
          </w:tcPr>
          <w:p w:rsidR="00ED392B" w:rsidRDefault="00ED392B">
            <w:pPr>
              <w:pStyle w:val="TableParagraph"/>
              <w:rPr>
                <w:sz w:val="18"/>
              </w:rPr>
            </w:pP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9" w:type="dxa"/>
            <w:tcBorders>
              <w:top w:val="nil"/>
            </w:tcBorders>
          </w:tcPr>
          <w:p w:rsidR="00ED392B" w:rsidRDefault="00CE02ED">
            <w:pPr>
              <w:pStyle w:val="TableParagraph"/>
              <w:spacing w:before="96"/>
              <w:ind w:left="129" w:right="671" w:hanging="1"/>
              <w:rPr>
                <w:b/>
                <w:sz w:val="18"/>
              </w:rPr>
            </w:pPr>
            <w:r>
              <w:rPr>
                <w:b/>
                <w:sz w:val="18"/>
                <w:u w:val="single"/>
              </w:rPr>
              <w:t>Оквирни број часова по</w:t>
            </w:r>
            <w:r>
              <w:rPr>
                <w:b/>
                <w:sz w:val="18"/>
              </w:rPr>
              <w:t xml:space="preserve"> </w:t>
            </w:r>
            <w:r>
              <w:rPr>
                <w:b/>
                <w:sz w:val="18"/>
                <w:u w:val="single"/>
              </w:rPr>
              <w:t>темама</w:t>
            </w:r>
          </w:p>
          <w:p w:rsidR="00ED392B" w:rsidRDefault="00CE02ED">
            <w:pPr>
              <w:pStyle w:val="TableParagraph"/>
              <w:numPr>
                <w:ilvl w:val="0"/>
                <w:numId w:val="1447"/>
              </w:numPr>
              <w:tabs>
                <w:tab w:val="left" w:pos="323"/>
                <w:tab w:val="left" w:pos="1845"/>
              </w:tabs>
              <w:spacing w:before="2" w:line="200" w:lineRule="atLeast"/>
              <w:ind w:right="78" w:hanging="236"/>
              <w:rPr>
                <w:b/>
                <w:sz w:val="18"/>
              </w:rPr>
            </w:pPr>
            <w:r>
              <w:rPr>
                <w:sz w:val="18"/>
              </w:rPr>
              <w:t>Тригонометрија</w:t>
            </w:r>
            <w:r>
              <w:rPr>
                <w:sz w:val="18"/>
              </w:rPr>
              <w:tab/>
              <w:t xml:space="preserve">правоуглог троугла </w:t>
            </w:r>
            <w:r>
              <w:rPr>
                <w:b/>
                <w:sz w:val="18"/>
              </w:rPr>
              <w:t>6 часова</w:t>
            </w:r>
          </w:p>
        </w:tc>
      </w:tr>
    </w:tbl>
    <w:p w:rsidR="00ED392B" w:rsidRDefault="00ED392B">
      <w:pPr>
        <w:spacing w:line="20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8"/>
        <w:gridCol w:w="2329"/>
        <w:gridCol w:w="3382"/>
        <w:gridCol w:w="2682"/>
        <w:gridCol w:w="2799"/>
      </w:tblGrid>
      <w:tr w:rsidR="00ED392B">
        <w:trPr>
          <w:trHeight w:val="2752"/>
        </w:trPr>
        <w:tc>
          <w:tcPr>
            <w:tcW w:w="1568"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2" w:type="dxa"/>
          </w:tcPr>
          <w:p w:rsidR="00ED392B" w:rsidRDefault="00ED392B">
            <w:pPr>
              <w:pStyle w:val="TableParagraph"/>
              <w:rPr>
                <w:sz w:val="18"/>
              </w:rPr>
            </w:pPr>
          </w:p>
        </w:tc>
        <w:tc>
          <w:tcPr>
            <w:tcW w:w="2682" w:type="dxa"/>
          </w:tcPr>
          <w:p w:rsidR="00ED392B" w:rsidRDefault="00ED392B">
            <w:pPr>
              <w:pStyle w:val="TableParagraph"/>
              <w:rPr>
                <w:sz w:val="18"/>
              </w:rPr>
            </w:pPr>
          </w:p>
        </w:tc>
        <w:tc>
          <w:tcPr>
            <w:tcW w:w="2799" w:type="dxa"/>
          </w:tcPr>
          <w:p w:rsidR="00ED392B" w:rsidRDefault="00CE02ED">
            <w:pPr>
              <w:pStyle w:val="TableParagraph"/>
              <w:numPr>
                <w:ilvl w:val="0"/>
                <w:numId w:val="1446"/>
              </w:numPr>
              <w:tabs>
                <w:tab w:val="left" w:pos="323"/>
              </w:tabs>
              <w:spacing w:line="220" w:lineRule="exact"/>
              <w:ind w:hanging="236"/>
              <w:rPr>
                <w:b/>
                <w:sz w:val="18"/>
              </w:rPr>
            </w:pPr>
            <w:r>
              <w:rPr>
                <w:sz w:val="18"/>
              </w:rPr>
              <w:t>Степеновање и кореновање</w:t>
            </w:r>
            <w:r>
              <w:rPr>
                <w:spacing w:val="-5"/>
                <w:sz w:val="18"/>
              </w:rPr>
              <w:t xml:space="preserve"> </w:t>
            </w:r>
            <w:r>
              <w:rPr>
                <w:b/>
                <w:sz w:val="18"/>
              </w:rPr>
              <w:t>12</w:t>
            </w:r>
          </w:p>
          <w:p w:rsidR="00ED392B" w:rsidRDefault="00CE02ED">
            <w:pPr>
              <w:pStyle w:val="TableParagraph"/>
              <w:ind w:left="322"/>
              <w:rPr>
                <w:b/>
                <w:sz w:val="18"/>
              </w:rPr>
            </w:pPr>
            <w:r>
              <w:rPr>
                <w:b/>
                <w:sz w:val="18"/>
              </w:rPr>
              <w:t>часова</w:t>
            </w:r>
          </w:p>
          <w:p w:rsidR="00ED392B" w:rsidRDefault="00CE02ED">
            <w:pPr>
              <w:pStyle w:val="TableParagraph"/>
              <w:numPr>
                <w:ilvl w:val="0"/>
                <w:numId w:val="1446"/>
              </w:numPr>
              <w:tabs>
                <w:tab w:val="left" w:pos="323"/>
              </w:tabs>
              <w:spacing w:before="1"/>
              <w:ind w:hanging="236"/>
              <w:rPr>
                <w:b/>
                <w:sz w:val="18"/>
              </w:rPr>
            </w:pPr>
            <w:r>
              <w:rPr>
                <w:sz w:val="18"/>
              </w:rPr>
              <w:t>Функција и график функције</w:t>
            </w:r>
            <w:r>
              <w:rPr>
                <w:spacing w:val="2"/>
                <w:sz w:val="18"/>
              </w:rPr>
              <w:t xml:space="preserve"> </w:t>
            </w:r>
            <w:r>
              <w:rPr>
                <w:b/>
                <w:sz w:val="18"/>
              </w:rPr>
              <w:t>6</w:t>
            </w:r>
          </w:p>
          <w:p w:rsidR="00ED392B" w:rsidRDefault="00CE02ED">
            <w:pPr>
              <w:pStyle w:val="TableParagraph"/>
              <w:spacing w:before="1"/>
              <w:ind w:left="322"/>
              <w:rPr>
                <w:b/>
                <w:sz w:val="18"/>
              </w:rPr>
            </w:pPr>
            <w:r>
              <w:rPr>
                <w:b/>
                <w:sz w:val="18"/>
              </w:rPr>
              <w:t>часова</w:t>
            </w:r>
          </w:p>
          <w:p w:rsidR="00ED392B" w:rsidRDefault="00CE02ED">
            <w:pPr>
              <w:pStyle w:val="TableParagraph"/>
              <w:numPr>
                <w:ilvl w:val="0"/>
                <w:numId w:val="1446"/>
              </w:numPr>
              <w:tabs>
                <w:tab w:val="left" w:pos="323"/>
                <w:tab w:val="left" w:pos="1332"/>
                <w:tab w:val="left" w:pos="1486"/>
                <w:tab w:val="left" w:pos="2525"/>
                <w:tab w:val="left" w:pos="2609"/>
              </w:tabs>
              <w:ind w:right="79" w:hanging="236"/>
              <w:rPr>
                <w:b/>
                <w:sz w:val="18"/>
              </w:rPr>
            </w:pPr>
            <w:r>
              <w:rPr>
                <w:sz w:val="18"/>
              </w:rPr>
              <w:t>Квадратна</w:t>
            </w:r>
            <w:r>
              <w:rPr>
                <w:sz w:val="18"/>
              </w:rPr>
              <w:tab/>
            </w:r>
            <w:r>
              <w:rPr>
                <w:sz w:val="18"/>
              </w:rPr>
              <w:tab/>
              <w:t>једначина</w:t>
            </w:r>
            <w:r>
              <w:rPr>
                <w:sz w:val="18"/>
              </w:rPr>
              <w:tab/>
            </w:r>
            <w:r>
              <w:rPr>
                <w:sz w:val="18"/>
              </w:rPr>
              <w:tab/>
              <w:t>и квадратна</w:t>
            </w:r>
            <w:r>
              <w:rPr>
                <w:sz w:val="18"/>
              </w:rPr>
              <w:tab/>
              <w:t>функција</w:t>
            </w:r>
            <w:r>
              <w:rPr>
                <w:sz w:val="18"/>
              </w:rPr>
              <w:tab/>
            </w:r>
            <w:r>
              <w:rPr>
                <w:b/>
                <w:sz w:val="18"/>
              </w:rPr>
              <w:t>15</w:t>
            </w:r>
          </w:p>
          <w:p w:rsidR="00ED392B" w:rsidRDefault="00CE02ED">
            <w:pPr>
              <w:pStyle w:val="TableParagraph"/>
              <w:spacing w:before="2"/>
              <w:ind w:left="322"/>
              <w:rPr>
                <w:b/>
                <w:sz w:val="18"/>
              </w:rPr>
            </w:pPr>
            <w:r>
              <w:rPr>
                <w:b/>
                <w:sz w:val="18"/>
              </w:rPr>
              <w:t>часова</w:t>
            </w:r>
          </w:p>
          <w:p w:rsidR="00ED392B" w:rsidRDefault="00CE02ED">
            <w:pPr>
              <w:pStyle w:val="TableParagraph"/>
              <w:numPr>
                <w:ilvl w:val="0"/>
                <w:numId w:val="1446"/>
              </w:numPr>
              <w:tabs>
                <w:tab w:val="left" w:pos="323"/>
                <w:tab w:val="left" w:pos="2525"/>
              </w:tabs>
              <w:rPr>
                <w:b/>
                <w:sz w:val="18"/>
              </w:rPr>
            </w:pPr>
            <w:r>
              <w:rPr>
                <w:sz w:val="18"/>
              </w:rPr>
              <w:t xml:space="preserve">Полиедри   и </w:t>
            </w:r>
            <w:r>
              <w:rPr>
                <w:spacing w:val="15"/>
                <w:sz w:val="18"/>
              </w:rPr>
              <w:t xml:space="preserve"> </w:t>
            </w:r>
            <w:r>
              <w:rPr>
                <w:sz w:val="18"/>
              </w:rPr>
              <w:t xml:space="preserve">обртна </w:t>
            </w:r>
            <w:r>
              <w:rPr>
                <w:spacing w:val="30"/>
                <w:sz w:val="18"/>
              </w:rPr>
              <w:t xml:space="preserve"> </w:t>
            </w:r>
            <w:r>
              <w:rPr>
                <w:sz w:val="18"/>
              </w:rPr>
              <w:t>тела</w:t>
            </w:r>
            <w:r>
              <w:rPr>
                <w:sz w:val="18"/>
              </w:rPr>
              <w:tab/>
            </w:r>
            <w:r>
              <w:rPr>
                <w:b/>
                <w:sz w:val="18"/>
              </w:rPr>
              <w:t>17</w:t>
            </w:r>
          </w:p>
          <w:p w:rsidR="00ED392B" w:rsidRDefault="00CE02ED">
            <w:pPr>
              <w:pStyle w:val="TableParagraph"/>
              <w:ind w:left="322"/>
              <w:rPr>
                <w:b/>
                <w:sz w:val="18"/>
              </w:rPr>
            </w:pPr>
            <w:r>
              <w:rPr>
                <w:b/>
                <w:sz w:val="18"/>
              </w:rPr>
              <w:t>часова</w:t>
            </w:r>
          </w:p>
          <w:p w:rsidR="00ED392B" w:rsidRDefault="00ED392B">
            <w:pPr>
              <w:pStyle w:val="TableParagraph"/>
              <w:spacing w:before="11"/>
              <w:rPr>
                <w:sz w:val="17"/>
              </w:rPr>
            </w:pPr>
          </w:p>
          <w:p w:rsidR="00ED392B" w:rsidRDefault="00CE02ED">
            <w:pPr>
              <w:pStyle w:val="TableParagraph"/>
              <w:spacing w:line="210" w:lineRule="atLeast"/>
              <w:ind w:left="86" w:right="79" w:firstLine="220"/>
              <w:jc w:val="both"/>
              <w:rPr>
                <w:b/>
                <w:sz w:val="18"/>
              </w:rPr>
            </w:pPr>
            <w:r>
              <w:rPr>
                <w:sz w:val="18"/>
              </w:rPr>
              <w:t xml:space="preserve">За реализацију 4 писменa задатка са исправкама планирано је </w:t>
            </w:r>
            <w:r>
              <w:rPr>
                <w:b/>
                <w:sz w:val="18"/>
              </w:rPr>
              <w:t>8 часова.</w:t>
            </w:r>
          </w:p>
        </w:tc>
      </w:tr>
    </w:tbl>
    <w:p w:rsidR="00ED392B" w:rsidRDefault="00CE02ED">
      <w:pPr>
        <w:pStyle w:val="BodyText"/>
        <w:ind w:left="228"/>
      </w:pPr>
      <w:r>
        <w:t>Кључни појмови садржаја: тригонометријске функције, степен, корен, комплексан број, квадратна једначина и квадратна функција, површина и запремина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647"/>
        </w:tabs>
        <w:ind w:left="228"/>
        <w:rPr>
          <w:b/>
          <w:sz w:val="18"/>
        </w:rPr>
      </w:pPr>
      <w:r>
        <w:rPr>
          <w:sz w:val="18"/>
        </w:rPr>
        <w:t>Назив</w:t>
      </w:r>
      <w:r>
        <w:rPr>
          <w:spacing w:val="-3"/>
          <w:sz w:val="18"/>
        </w:rPr>
        <w:t xml:space="preserve"> </w:t>
      </w:r>
      <w:r>
        <w:rPr>
          <w:sz w:val="18"/>
        </w:rPr>
        <w:t>предмета:</w:t>
      </w:r>
      <w:r>
        <w:rPr>
          <w:sz w:val="18"/>
        </w:rPr>
        <w:tab/>
      </w:r>
      <w:r>
        <w:rPr>
          <w:b/>
          <w:sz w:val="18"/>
        </w:rPr>
        <w:t>МАТЕМАТИКА</w:t>
      </w:r>
    </w:p>
    <w:p w:rsidR="00ED392B" w:rsidRDefault="00CE02ED">
      <w:pPr>
        <w:tabs>
          <w:tab w:val="left" w:pos="2647"/>
        </w:tabs>
        <w:ind w:left="228"/>
        <w:rPr>
          <w:b/>
          <w:sz w:val="18"/>
        </w:rPr>
      </w:pPr>
      <w:r>
        <w:rPr>
          <w:sz w:val="18"/>
        </w:rPr>
        <w:t>Разред:</w:t>
      </w:r>
      <w:r>
        <w:rPr>
          <w:sz w:val="18"/>
        </w:rPr>
        <w:tab/>
      </w:r>
      <w:r>
        <w:rPr>
          <w:b/>
          <w:sz w:val="18"/>
        </w:rPr>
        <w:t>Трећи</w:t>
      </w:r>
    </w:p>
    <w:p w:rsidR="00ED392B" w:rsidRDefault="00CE02ED">
      <w:pPr>
        <w:tabs>
          <w:tab w:val="left" w:pos="2647"/>
        </w:tabs>
        <w:spacing w:before="1" w:after="52"/>
        <w:ind w:left="228"/>
        <w:rPr>
          <w:b/>
          <w:sz w:val="18"/>
        </w:rPr>
      </w:pPr>
      <w:r>
        <w:rPr>
          <w:sz w:val="18"/>
        </w:rPr>
        <w:t>Годишњи</w:t>
      </w:r>
      <w:r>
        <w:rPr>
          <w:spacing w:val="-1"/>
          <w:sz w:val="18"/>
        </w:rPr>
        <w:t xml:space="preserve"> </w:t>
      </w:r>
      <w:r>
        <w:rPr>
          <w:sz w:val="18"/>
        </w:rPr>
        <w:t>фонд:</w:t>
      </w:r>
      <w:r>
        <w:rPr>
          <w:sz w:val="18"/>
        </w:rPr>
        <w:tab/>
      </w:r>
      <w:r>
        <w:rPr>
          <w:b/>
          <w:i/>
          <w:sz w:val="18"/>
        </w:rPr>
        <w:t xml:space="preserve">62 </w:t>
      </w:r>
      <w:r>
        <w:rPr>
          <w:b/>
          <w:sz w:val="18"/>
        </w:rPr>
        <w:t>часа</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737"/>
        <w:gridCol w:w="2795"/>
        <w:gridCol w:w="2762"/>
        <w:gridCol w:w="2870"/>
      </w:tblGrid>
      <w:tr w:rsidR="00ED392B">
        <w:trPr>
          <w:trHeight w:val="622"/>
        </w:trPr>
        <w:tc>
          <w:tcPr>
            <w:tcW w:w="1663" w:type="dxa"/>
            <w:shd w:val="clear" w:color="auto" w:fill="D9D9D9"/>
          </w:tcPr>
          <w:p w:rsidR="00ED392B" w:rsidRDefault="00ED392B">
            <w:pPr>
              <w:pStyle w:val="TableParagraph"/>
              <w:rPr>
                <w:b/>
                <w:sz w:val="18"/>
              </w:rPr>
            </w:pPr>
          </w:p>
          <w:p w:rsidR="00ED392B" w:rsidRDefault="00CE02ED">
            <w:pPr>
              <w:pStyle w:val="TableParagraph"/>
              <w:ind w:left="104" w:right="98"/>
              <w:jc w:val="center"/>
              <w:rPr>
                <w:b/>
                <w:sz w:val="18"/>
              </w:rPr>
            </w:pPr>
            <w:r>
              <w:rPr>
                <w:b/>
                <w:sz w:val="18"/>
              </w:rPr>
              <w:t>ТЕМА</w:t>
            </w:r>
          </w:p>
        </w:tc>
        <w:tc>
          <w:tcPr>
            <w:tcW w:w="2737" w:type="dxa"/>
            <w:shd w:val="clear" w:color="auto" w:fill="D9D9D9"/>
          </w:tcPr>
          <w:p w:rsidR="00ED392B" w:rsidRDefault="00ED392B">
            <w:pPr>
              <w:pStyle w:val="TableParagraph"/>
              <w:rPr>
                <w:b/>
                <w:sz w:val="18"/>
              </w:rPr>
            </w:pPr>
          </w:p>
          <w:p w:rsidR="00ED392B" w:rsidRDefault="00CE02ED">
            <w:pPr>
              <w:pStyle w:val="TableParagraph"/>
              <w:ind w:left="1116" w:right="1109"/>
              <w:jc w:val="center"/>
              <w:rPr>
                <w:b/>
                <w:sz w:val="18"/>
              </w:rPr>
            </w:pPr>
            <w:r>
              <w:rPr>
                <w:b/>
                <w:sz w:val="18"/>
              </w:rPr>
              <w:t>ЦИЉ</w:t>
            </w:r>
          </w:p>
        </w:tc>
        <w:tc>
          <w:tcPr>
            <w:tcW w:w="2795" w:type="dxa"/>
            <w:shd w:val="clear" w:color="auto" w:fill="D9D9D9"/>
          </w:tcPr>
          <w:p w:rsidR="00ED392B" w:rsidRDefault="00CE02ED">
            <w:pPr>
              <w:pStyle w:val="TableParagraph"/>
              <w:spacing w:line="206" w:lineRule="exact"/>
              <w:ind w:left="257" w:right="249"/>
              <w:jc w:val="center"/>
              <w:rPr>
                <w:b/>
                <w:sz w:val="18"/>
              </w:rPr>
            </w:pPr>
            <w:r>
              <w:rPr>
                <w:b/>
                <w:sz w:val="18"/>
              </w:rPr>
              <w:t>ИСХОДИ</w:t>
            </w:r>
          </w:p>
          <w:p w:rsidR="00ED392B" w:rsidRDefault="00CE02ED">
            <w:pPr>
              <w:pStyle w:val="TableParagraph"/>
              <w:spacing w:line="210" w:lineRule="atLeast"/>
              <w:ind w:left="259" w:right="249"/>
              <w:jc w:val="center"/>
              <w:rPr>
                <w:sz w:val="18"/>
              </w:rPr>
            </w:pPr>
            <w:r>
              <w:rPr>
                <w:sz w:val="18"/>
              </w:rPr>
              <w:t>По завршетку теме ученик ће бити у стању да:</w:t>
            </w:r>
          </w:p>
        </w:tc>
        <w:tc>
          <w:tcPr>
            <w:tcW w:w="2762" w:type="dxa"/>
            <w:shd w:val="clear" w:color="auto" w:fill="D9D9D9"/>
          </w:tcPr>
          <w:p w:rsidR="00ED392B" w:rsidRDefault="00CE02ED">
            <w:pPr>
              <w:pStyle w:val="TableParagraph"/>
              <w:spacing w:before="104"/>
              <w:ind w:left="795" w:right="106" w:hanging="671"/>
              <w:rPr>
                <w:b/>
                <w:sz w:val="18"/>
              </w:rPr>
            </w:pPr>
            <w:r>
              <w:rPr>
                <w:b/>
                <w:sz w:val="18"/>
              </w:rPr>
              <w:t>ПРЕПОРУЧЕНИ САДРЖАЈИ ПО ТЕМАМА</w:t>
            </w:r>
          </w:p>
        </w:tc>
        <w:tc>
          <w:tcPr>
            <w:tcW w:w="2870" w:type="dxa"/>
            <w:shd w:val="clear" w:color="auto" w:fill="D9D9D9"/>
          </w:tcPr>
          <w:p w:rsidR="00ED392B" w:rsidRDefault="00CE02ED">
            <w:pPr>
              <w:pStyle w:val="TableParagraph"/>
              <w:spacing w:before="1" w:line="208" w:lineRule="exact"/>
              <w:ind w:left="137" w:right="122" w:hanging="1"/>
              <w:jc w:val="center"/>
              <w:rPr>
                <w:b/>
                <w:sz w:val="18"/>
              </w:rPr>
            </w:pPr>
            <w:r>
              <w:rPr>
                <w:b/>
                <w:sz w:val="18"/>
              </w:rPr>
              <w:t>УПУТСТВО ЗА ДИДАКТИЧКО</w:t>
            </w:r>
            <w:r>
              <w:rPr>
                <w:b/>
                <w:i/>
                <w:sz w:val="18"/>
              </w:rPr>
              <w:t>-</w:t>
            </w:r>
            <w:r>
              <w:rPr>
                <w:b/>
                <w:sz w:val="18"/>
              </w:rPr>
              <w:t>МЕТОДИЧКО ОСТВАРИВАЊЕ ПРОГРАМА</w:t>
            </w:r>
          </w:p>
        </w:tc>
      </w:tr>
      <w:tr w:rsidR="00ED392B">
        <w:trPr>
          <w:trHeight w:val="3813"/>
        </w:trPr>
        <w:tc>
          <w:tcPr>
            <w:tcW w:w="1663"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5"/>
              <w:rPr>
                <w:b/>
                <w:sz w:val="18"/>
              </w:rPr>
            </w:pPr>
          </w:p>
          <w:p w:rsidR="00ED392B" w:rsidRDefault="00CE02ED">
            <w:pPr>
              <w:pStyle w:val="TableParagraph"/>
              <w:ind w:left="109" w:right="98"/>
              <w:jc w:val="center"/>
              <w:rPr>
                <w:b/>
                <w:sz w:val="18"/>
              </w:rPr>
            </w:pPr>
            <w:r>
              <w:rPr>
                <w:b/>
                <w:sz w:val="18"/>
              </w:rPr>
              <w:t>Експоненцијална и логаритамска функција</w:t>
            </w:r>
          </w:p>
        </w:tc>
        <w:tc>
          <w:tcPr>
            <w:tcW w:w="2737" w:type="dxa"/>
          </w:tcPr>
          <w:p w:rsidR="00ED392B" w:rsidRDefault="00CE02ED">
            <w:pPr>
              <w:pStyle w:val="TableParagraph"/>
              <w:numPr>
                <w:ilvl w:val="0"/>
                <w:numId w:val="1445"/>
              </w:numPr>
              <w:tabs>
                <w:tab w:val="left" w:pos="325"/>
              </w:tabs>
              <w:ind w:right="287"/>
              <w:rPr>
                <w:sz w:val="18"/>
              </w:rPr>
            </w:pPr>
            <w:r>
              <w:rPr>
                <w:sz w:val="18"/>
              </w:rPr>
              <w:t>Упознавање основних особина експоненцијалне и логаритамске</w:t>
            </w:r>
            <w:r>
              <w:rPr>
                <w:spacing w:val="-1"/>
                <w:sz w:val="18"/>
              </w:rPr>
              <w:t xml:space="preserve"> </w:t>
            </w:r>
            <w:r>
              <w:rPr>
                <w:sz w:val="18"/>
              </w:rPr>
              <w:t>функције</w:t>
            </w:r>
          </w:p>
          <w:p w:rsidR="00ED392B" w:rsidRDefault="00CE02ED">
            <w:pPr>
              <w:pStyle w:val="TableParagraph"/>
              <w:numPr>
                <w:ilvl w:val="0"/>
                <w:numId w:val="1445"/>
              </w:numPr>
              <w:tabs>
                <w:tab w:val="left" w:pos="324"/>
              </w:tabs>
              <w:ind w:left="323" w:right="245" w:hanging="236"/>
              <w:rPr>
                <w:sz w:val="18"/>
              </w:rPr>
            </w:pPr>
            <w:r>
              <w:rPr>
                <w:sz w:val="18"/>
              </w:rPr>
              <w:t>Примена стечених знања на решавање једноставнијих експоненцијалних и логаритамских једначина</w:t>
            </w:r>
          </w:p>
        </w:tc>
        <w:tc>
          <w:tcPr>
            <w:tcW w:w="2795" w:type="dxa"/>
          </w:tcPr>
          <w:p w:rsidR="00ED392B" w:rsidRDefault="00CE02ED">
            <w:pPr>
              <w:pStyle w:val="TableParagraph"/>
              <w:numPr>
                <w:ilvl w:val="0"/>
                <w:numId w:val="1444"/>
              </w:numPr>
              <w:tabs>
                <w:tab w:val="left" w:pos="324"/>
              </w:tabs>
              <w:ind w:right="378" w:hanging="236"/>
              <w:rPr>
                <w:sz w:val="18"/>
              </w:rPr>
            </w:pPr>
            <w:r>
              <w:rPr>
                <w:sz w:val="18"/>
              </w:rPr>
              <w:t>прикаже аналитички, табеларно и графички експоненцијалну</w:t>
            </w:r>
            <w:r>
              <w:rPr>
                <w:spacing w:val="5"/>
                <w:sz w:val="18"/>
              </w:rPr>
              <w:t xml:space="preserve"> </w:t>
            </w:r>
            <w:r>
              <w:rPr>
                <w:sz w:val="18"/>
              </w:rPr>
              <w:t>функцију</w:t>
            </w:r>
          </w:p>
          <w:p w:rsidR="00ED392B" w:rsidRDefault="00CE02ED">
            <w:pPr>
              <w:pStyle w:val="TableParagraph"/>
              <w:numPr>
                <w:ilvl w:val="0"/>
                <w:numId w:val="1444"/>
              </w:numPr>
              <w:tabs>
                <w:tab w:val="left" w:pos="324"/>
              </w:tabs>
              <w:ind w:right="349"/>
              <w:rPr>
                <w:sz w:val="18"/>
              </w:rPr>
            </w:pPr>
            <w:r>
              <w:rPr>
                <w:sz w:val="18"/>
              </w:rPr>
              <w:t>реши једноставније експоненцијалне</w:t>
            </w:r>
            <w:r>
              <w:rPr>
                <w:spacing w:val="3"/>
                <w:sz w:val="18"/>
              </w:rPr>
              <w:t xml:space="preserve"> </w:t>
            </w:r>
            <w:r>
              <w:rPr>
                <w:sz w:val="18"/>
              </w:rPr>
              <w:t>једначине</w:t>
            </w:r>
          </w:p>
          <w:p w:rsidR="00ED392B" w:rsidRDefault="00CE02ED">
            <w:pPr>
              <w:pStyle w:val="TableParagraph"/>
              <w:numPr>
                <w:ilvl w:val="0"/>
                <w:numId w:val="1444"/>
              </w:numPr>
              <w:tabs>
                <w:tab w:val="left" w:pos="324"/>
              </w:tabs>
              <w:ind w:right="634"/>
              <w:rPr>
                <w:sz w:val="18"/>
              </w:rPr>
            </w:pPr>
            <w:r>
              <w:rPr>
                <w:sz w:val="18"/>
              </w:rPr>
              <w:t>прикаже аналитички, табеларно и графички логаритамску</w:t>
            </w:r>
            <w:r>
              <w:rPr>
                <w:spacing w:val="-4"/>
                <w:sz w:val="18"/>
              </w:rPr>
              <w:t xml:space="preserve"> </w:t>
            </w:r>
            <w:r>
              <w:rPr>
                <w:sz w:val="18"/>
              </w:rPr>
              <w:t>функцију</w:t>
            </w:r>
          </w:p>
          <w:p w:rsidR="00ED392B" w:rsidRDefault="00CE02ED">
            <w:pPr>
              <w:pStyle w:val="TableParagraph"/>
              <w:numPr>
                <w:ilvl w:val="0"/>
                <w:numId w:val="1444"/>
              </w:numPr>
              <w:tabs>
                <w:tab w:val="left" w:pos="323"/>
              </w:tabs>
              <w:ind w:left="322" w:right="139" w:hanging="236"/>
              <w:rPr>
                <w:sz w:val="18"/>
              </w:rPr>
            </w:pPr>
            <w:r>
              <w:rPr>
                <w:sz w:val="18"/>
              </w:rPr>
              <w:t>објасни шта је логаритам, наведе и примени правила логаритмовања при трансформацији једноставних израза</w:t>
            </w:r>
          </w:p>
          <w:p w:rsidR="00ED392B" w:rsidRDefault="00CE02ED">
            <w:pPr>
              <w:pStyle w:val="TableParagraph"/>
              <w:numPr>
                <w:ilvl w:val="0"/>
                <w:numId w:val="1444"/>
              </w:numPr>
              <w:tabs>
                <w:tab w:val="left" w:pos="323"/>
              </w:tabs>
              <w:spacing w:before="3"/>
              <w:ind w:left="322" w:right="609"/>
              <w:rPr>
                <w:sz w:val="18"/>
              </w:rPr>
            </w:pPr>
            <w:r>
              <w:rPr>
                <w:sz w:val="18"/>
              </w:rPr>
              <w:t>реши једноставније логаритамске</w:t>
            </w:r>
            <w:r>
              <w:rPr>
                <w:spacing w:val="-4"/>
                <w:sz w:val="18"/>
              </w:rPr>
              <w:t xml:space="preserve"> </w:t>
            </w:r>
            <w:r>
              <w:rPr>
                <w:sz w:val="18"/>
              </w:rPr>
              <w:t>једначине</w:t>
            </w:r>
          </w:p>
          <w:p w:rsidR="00ED392B" w:rsidRDefault="00CE02ED">
            <w:pPr>
              <w:pStyle w:val="TableParagraph"/>
              <w:numPr>
                <w:ilvl w:val="0"/>
                <w:numId w:val="1444"/>
              </w:numPr>
              <w:tabs>
                <w:tab w:val="left" w:pos="322"/>
              </w:tabs>
              <w:spacing w:before="16" w:line="208" w:lineRule="exact"/>
              <w:ind w:left="321" w:right="713" w:hanging="236"/>
              <w:jc w:val="both"/>
              <w:rPr>
                <w:sz w:val="18"/>
              </w:rPr>
            </w:pPr>
            <w:r>
              <w:rPr>
                <w:sz w:val="18"/>
              </w:rPr>
              <w:t>користи калкулатор за одређивање вредности логаритама</w:t>
            </w:r>
          </w:p>
        </w:tc>
        <w:tc>
          <w:tcPr>
            <w:tcW w:w="2762" w:type="dxa"/>
          </w:tcPr>
          <w:p w:rsidR="00ED392B" w:rsidRDefault="00CE02ED">
            <w:pPr>
              <w:pStyle w:val="TableParagraph"/>
              <w:numPr>
                <w:ilvl w:val="0"/>
                <w:numId w:val="1443"/>
              </w:numPr>
              <w:tabs>
                <w:tab w:val="left" w:pos="321"/>
              </w:tabs>
              <w:ind w:right="196" w:hanging="236"/>
              <w:rPr>
                <w:sz w:val="18"/>
              </w:rPr>
            </w:pPr>
            <w:r>
              <w:rPr>
                <w:sz w:val="18"/>
              </w:rPr>
              <w:t>Експоненцијална функција и њен график</w:t>
            </w:r>
          </w:p>
          <w:p w:rsidR="00ED392B" w:rsidRDefault="00CE02ED">
            <w:pPr>
              <w:pStyle w:val="TableParagraph"/>
              <w:numPr>
                <w:ilvl w:val="0"/>
                <w:numId w:val="1443"/>
              </w:numPr>
              <w:tabs>
                <w:tab w:val="left" w:pos="321"/>
              </w:tabs>
              <w:ind w:hanging="236"/>
              <w:rPr>
                <w:sz w:val="18"/>
              </w:rPr>
            </w:pPr>
            <w:r>
              <w:rPr>
                <w:sz w:val="18"/>
              </w:rPr>
              <w:t>Eкспоненцијалне</w:t>
            </w:r>
            <w:r>
              <w:rPr>
                <w:spacing w:val="-1"/>
                <w:sz w:val="18"/>
              </w:rPr>
              <w:t xml:space="preserve"> </w:t>
            </w:r>
            <w:r>
              <w:rPr>
                <w:sz w:val="18"/>
              </w:rPr>
              <w:t>једначине</w:t>
            </w:r>
          </w:p>
          <w:p w:rsidR="00ED392B" w:rsidRDefault="00CE02ED">
            <w:pPr>
              <w:pStyle w:val="TableParagraph"/>
              <w:numPr>
                <w:ilvl w:val="0"/>
                <w:numId w:val="1443"/>
              </w:numPr>
              <w:tabs>
                <w:tab w:val="left" w:pos="321"/>
              </w:tabs>
              <w:rPr>
                <w:sz w:val="18"/>
              </w:rPr>
            </w:pPr>
            <w:r>
              <w:rPr>
                <w:sz w:val="18"/>
              </w:rPr>
              <w:t>Појам инверзне</w:t>
            </w:r>
            <w:r>
              <w:rPr>
                <w:spacing w:val="-1"/>
                <w:sz w:val="18"/>
              </w:rPr>
              <w:t xml:space="preserve"> </w:t>
            </w:r>
            <w:r>
              <w:rPr>
                <w:sz w:val="18"/>
              </w:rPr>
              <w:t>функције</w:t>
            </w:r>
          </w:p>
          <w:p w:rsidR="00ED392B" w:rsidRDefault="00CE02ED">
            <w:pPr>
              <w:pStyle w:val="TableParagraph"/>
              <w:numPr>
                <w:ilvl w:val="0"/>
                <w:numId w:val="1443"/>
              </w:numPr>
              <w:tabs>
                <w:tab w:val="left" w:pos="321"/>
              </w:tabs>
              <w:ind w:right="512"/>
              <w:rPr>
                <w:sz w:val="18"/>
              </w:rPr>
            </w:pPr>
            <w:r>
              <w:rPr>
                <w:sz w:val="18"/>
              </w:rPr>
              <w:t>Дефиниција логаритма и особине</w:t>
            </w:r>
          </w:p>
          <w:p w:rsidR="00ED392B" w:rsidRDefault="00CE02ED">
            <w:pPr>
              <w:pStyle w:val="TableParagraph"/>
              <w:numPr>
                <w:ilvl w:val="0"/>
                <w:numId w:val="1443"/>
              </w:numPr>
              <w:tabs>
                <w:tab w:val="left" w:pos="321"/>
              </w:tabs>
              <w:rPr>
                <w:sz w:val="18"/>
              </w:rPr>
            </w:pPr>
            <w:r>
              <w:rPr>
                <w:sz w:val="18"/>
              </w:rPr>
              <w:t>Логаритамска функција</w:t>
            </w:r>
          </w:p>
          <w:p w:rsidR="00ED392B" w:rsidRDefault="00CE02ED">
            <w:pPr>
              <w:pStyle w:val="TableParagraph"/>
              <w:numPr>
                <w:ilvl w:val="0"/>
                <w:numId w:val="1443"/>
              </w:numPr>
              <w:tabs>
                <w:tab w:val="left" w:pos="321"/>
              </w:tabs>
              <w:rPr>
                <w:sz w:val="18"/>
              </w:rPr>
            </w:pPr>
            <w:r>
              <w:rPr>
                <w:sz w:val="18"/>
              </w:rPr>
              <w:t>Појам инверзне</w:t>
            </w:r>
            <w:r>
              <w:rPr>
                <w:spacing w:val="-1"/>
                <w:sz w:val="18"/>
              </w:rPr>
              <w:t xml:space="preserve"> </w:t>
            </w:r>
            <w:r>
              <w:rPr>
                <w:sz w:val="18"/>
              </w:rPr>
              <w:t>функције</w:t>
            </w:r>
          </w:p>
          <w:p w:rsidR="00ED392B" w:rsidRDefault="00CE02ED">
            <w:pPr>
              <w:pStyle w:val="TableParagraph"/>
              <w:numPr>
                <w:ilvl w:val="0"/>
                <w:numId w:val="1443"/>
              </w:numPr>
              <w:tabs>
                <w:tab w:val="left" w:pos="320"/>
              </w:tabs>
              <w:ind w:left="319" w:right="262" w:hanging="236"/>
              <w:rPr>
                <w:sz w:val="18"/>
              </w:rPr>
            </w:pPr>
            <w:r>
              <w:rPr>
                <w:sz w:val="18"/>
              </w:rPr>
              <w:t>Једноставније логаритамске једначине</w:t>
            </w:r>
          </w:p>
        </w:tc>
        <w:tc>
          <w:tcPr>
            <w:tcW w:w="2870" w:type="dxa"/>
            <w:vMerge w:val="restart"/>
          </w:tcPr>
          <w:p w:rsidR="00ED392B" w:rsidRDefault="00CE02ED">
            <w:pPr>
              <w:pStyle w:val="TableParagraph"/>
              <w:ind w:left="84" w:right="81"/>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0"/>
              <w:rPr>
                <w:b/>
                <w:sz w:val="17"/>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spacing w:before="2"/>
              <w:ind w:left="88" w:right="91"/>
              <w:rPr>
                <w:sz w:val="18"/>
              </w:rPr>
            </w:pPr>
            <w:r>
              <w:rPr>
                <w:sz w:val="18"/>
              </w:rPr>
              <w:t>Предмет се реализује кроз следеће облике наставе:</w:t>
            </w:r>
          </w:p>
          <w:p w:rsidR="00ED392B" w:rsidRDefault="00CE02ED">
            <w:pPr>
              <w:pStyle w:val="TableParagraph"/>
              <w:numPr>
                <w:ilvl w:val="0"/>
                <w:numId w:val="1442"/>
              </w:numPr>
              <w:tabs>
                <w:tab w:val="left" w:pos="230"/>
              </w:tabs>
              <w:spacing w:before="1"/>
              <w:ind w:hanging="139"/>
              <w:rPr>
                <w:sz w:val="18"/>
              </w:rPr>
            </w:pPr>
            <w:r>
              <w:rPr>
                <w:sz w:val="18"/>
              </w:rPr>
              <w:t>теоријска настава (62</w:t>
            </w:r>
            <w:r>
              <w:rPr>
                <w:spacing w:val="-1"/>
                <w:sz w:val="18"/>
              </w:rPr>
              <w:t xml:space="preserve"> </w:t>
            </w:r>
            <w:r>
              <w:rPr>
                <w:sz w:val="18"/>
              </w:rPr>
              <w:t>часа)</w:t>
            </w:r>
          </w:p>
          <w:p w:rsidR="00ED392B" w:rsidRDefault="00ED392B">
            <w:pPr>
              <w:pStyle w:val="TableParagraph"/>
              <w:spacing w:before="2"/>
              <w:rPr>
                <w:b/>
                <w:sz w:val="18"/>
              </w:rPr>
            </w:pPr>
          </w:p>
          <w:p w:rsidR="00ED392B" w:rsidRDefault="00CE02ED">
            <w:pPr>
              <w:pStyle w:val="TableParagraph"/>
              <w:ind w:left="89"/>
              <w:rPr>
                <w:b/>
                <w:sz w:val="18"/>
              </w:rPr>
            </w:pPr>
            <w:r>
              <w:rPr>
                <w:b/>
                <w:sz w:val="18"/>
                <w:u w:val="single"/>
              </w:rPr>
              <w:t>Место реализације наставе</w:t>
            </w:r>
          </w:p>
          <w:p w:rsidR="00ED392B" w:rsidRDefault="00CE02ED">
            <w:pPr>
              <w:pStyle w:val="TableParagraph"/>
              <w:numPr>
                <w:ilvl w:val="0"/>
                <w:numId w:val="1442"/>
              </w:numPr>
              <w:tabs>
                <w:tab w:val="left" w:pos="230"/>
              </w:tabs>
              <w:spacing w:before="1"/>
              <w:ind w:right="119" w:hanging="139"/>
              <w:rPr>
                <w:sz w:val="18"/>
              </w:rPr>
            </w:pPr>
            <w:r>
              <w:rPr>
                <w:sz w:val="18"/>
              </w:rPr>
              <w:t>Теоријска настава се реализује у учионици или кабинету за математику</w:t>
            </w:r>
          </w:p>
          <w:p w:rsidR="00ED392B" w:rsidRDefault="00ED392B">
            <w:pPr>
              <w:pStyle w:val="TableParagraph"/>
              <w:spacing w:before="3"/>
              <w:rPr>
                <w:b/>
                <w:sz w:val="18"/>
              </w:rPr>
            </w:pPr>
          </w:p>
          <w:p w:rsidR="00ED392B" w:rsidRDefault="00CE02ED">
            <w:pPr>
              <w:pStyle w:val="TableParagraph"/>
              <w:ind w:left="89" w:right="617"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442"/>
              </w:numPr>
              <w:tabs>
                <w:tab w:val="left" w:pos="230"/>
              </w:tabs>
              <w:spacing w:before="2"/>
              <w:ind w:right="188" w:hanging="139"/>
              <w:rPr>
                <w:sz w:val="18"/>
              </w:rPr>
            </w:pPr>
            <w:r>
              <w:rPr>
                <w:sz w:val="18"/>
              </w:rPr>
              <w:t>образложити циљ предмета, начин и критеријум</w:t>
            </w:r>
            <w:r>
              <w:rPr>
                <w:spacing w:val="1"/>
                <w:sz w:val="18"/>
              </w:rPr>
              <w:t xml:space="preserve"> </w:t>
            </w:r>
            <w:r>
              <w:rPr>
                <w:sz w:val="18"/>
              </w:rPr>
              <w:t>оцењивања</w:t>
            </w:r>
          </w:p>
          <w:p w:rsidR="00ED392B" w:rsidRDefault="00CE02ED">
            <w:pPr>
              <w:pStyle w:val="TableParagraph"/>
              <w:numPr>
                <w:ilvl w:val="0"/>
                <w:numId w:val="1442"/>
              </w:numPr>
              <w:tabs>
                <w:tab w:val="left" w:pos="230"/>
              </w:tabs>
              <w:spacing w:before="1"/>
              <w:ind w:right="175" w:hanging="139"/>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1442"/>
              </w:numPr>
              <w:tabs>
                <w:tab w:val="left" w:pos="230"/>
              </w:tabs>
              <w:spacing w:before="4"/>
              <w:ind w:left="229" w:right="544" w:hanging="140"/>
              <w:rPr>
                <w:sz w:val="18"/>
              </w:rPr>
            </w:pPr>
            <w:r>
              <w:rPr>
                <w:sz w:val="18"/>
              </w:rPr>
              <w:t>подстицати ученике на размишљање и самостално закључивање</w:t>
            </w:r>
          </w:p>
          <w:p w:rsidR="00ED392B" w:rsidRDefault="00CE02ED">
            <w:pPr>
              <w:pStyle w:val="TableParagraph"/>
              <w:numPr>
                <w:ilvl w:val="0"/>
                <w:numId w:val="1442"/>
              </w:numPr>
              <w:tabs>
                <w:tab w:val="left" w:pos="230"/>
              </w:tabs>
              <w:spacing w:before="2"/>
              <w:ind w:right="93" w:hanging="139"/>
              <w:rPr>
                <w:sz w:val="18"/>
              </w:rPr>
            </w:pPr>
            <w:r>
              <w:rPr>
                <w:sz w:val="18"/>
              </w:rPr>
              <w:t>примењивати разноврсне облике и методе рада, како би се подстакла активност</w:t>
            </w:r>
            <w:r>
              <w:rPr>
                <w:spacing w:val="-1"/>
                <w:sz w:val="18"/>
              </w:rPr>
              <w:t xml:space="preserve"> </w:t>
            </w:r>
            <w:r>
              <w:rPr>
                <w:sz w:val="18"/>
              </w:rPr>
              <w:t>ученика</w:t>
            </w:r>
          </w:p>
          <w:p w:rsidR="00ED392B" w:rsidRDefault="00CE02ED">
            <w:pPr>
              <w:pStyle w:val="TableParagraph"/>
              <w:numPr>
                <w:ilvl w:val="0"/>
                <w:numId w:val="1442"/>
              </w:numPr>
              <w:tabs>
                <w:tab w:val="left" w:pos="230"/>
              </w:tabs>
              <w:spacing w:before="3"/>
              <w:ind w:right="368" w:hanging="139"/>
              <w:jc w:val="both"/>
              <w:rPr>
                <w:sz w:val="18"/>
              </w:rPr>
            </w:pPr>
            <w:r>
              <w:rPr>
                <w:sz w:val="18"/>
              </w:rPr>
              <w:t>инсистирати на прецизности, тачности, систематичности и уредности у</w:t>
            </w:r>
            <w:r>
              <w:rPr>
                <w:spacing w:val="-1"/>
                <w:sz w:val="18"/>
              </w:rPr>
              <w:t xml:space="preserve"> </w:t>
            </w:r>
            <w:r>
              <w:rPr>
                <w:sz w:val="18"/>
              </w:rPr>
              <w:t>раду</w:t>
            </w:r>
          </w:p>
          <w:p w:rsidR="00ED392B" w:rsidRDefault="00CE02ED">
            <w:pPr>
              <w:pStyle w:val="TableParagraph"/>
              <w:numPr>
                <w:ilvl w:val="0"/>
                <w:numId w:val="1442"/>
              </w:numPr>
              <w:tabs>
                <w:tab w:val="left" w:pos="230"/>
              </w:tabs>
              <w:spacing w:before="2"/>
              <w:ind w:right="586" w:hanging="139"/>
              <w:rPr>
                <w:sz w:val="18"/>
              </w:rPr>
            </w:pPr>
            <w:r>
              <w:rPr>
                <w:sz w:val="18"/>
              </w:rPr>
              <w:t>упућивати ученике на претраживање</w:t>
            </w:r>
            <w:r>
              <w:rPr>
                <w:spacing w:val="-3"/>
                <w:sz w:val="18"/>
              </w:rPr>
              <w:t xml:space="preserve"> </w:t>
            </w:r>
            <w:r>
              <w:rPr>
                <w:sz w:val="18"/>
              </w:rPr>
              <w:t>различитих</w:t>
            </w:r>
          </w:p>
        </w:tc>
      </w:tr>
      <w:tr w:rsidR="00ED392B">
        <w:trPr>
          <w:trHeight w:val="3205"/>
        </w:trPr>
        <w:tc>
          <w:tcPr>
            <w:tcW w:w="1663"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40"/>
              <w:ind w:left="381" w:right="93" w:hanging="269"/>
              <w:rPr>
                <w:b/>
                <w:sz w:val="18"/>
              </w:rPr>
            </w:pPr>
            <w:r>
              <w:rPr>
                <w:b/>
                <w:sz w:val="18"/>
              </w:rPr>
              <w:t>Тригонометријск е функције</w:t>
            </w:r>
          </w:p>
        </w:tc>
        <w:tc>
          <w:tcPr>
            <w:tcW w:w="2737" w:type="dxa"/>
          </w:tcPr>
          <w:p w:rsidR="00ED392B" w:rsidRDefault="00CE02ED">
            <w:pPr>
              <w:pStyle w:val="TableParagraph"/>
              <w:numPr>
                <w:ilvl w:val="0"/>
                <w:numId w:val="1441"/>
              </w:numPr>
              <w:tabs>
                <w:tab w:val="left" w:pos="325"/>
              </w:tabs>
              <w:ind w:right="649"/>
              <w:rPr>
                <w:sz w:val="18"/>
              </w:rPr>
            </w:pPr>
            <w:r>
              <w:rPr>
                <w:sz w:val="18"/>
              </w:rPr>
              <w:t>Проширивање знања о тригонометријским функцијама</w:t>
            </w:r>
          </w:p>
        </w:tc>
        <w:tc>
          <w:tcPr>
            <w:tcW w:w="2795" w:type="dxa"/>
          </w:tcPr>
          <w:p w:rsidR="00ED392B" w:rsidRDefault="00CE02ED">
            <w:pPr>
              <w:pStyle w:val="TableParagraph"/>
              <w:numPr>
                <w:ilvl w:val="0"/>
                <w:numId w:val="1440"/>
              </w:numPr>
              <w:tabs>
                <w:tab w:val="left" w:pos="399"/>
              </w:tabs>
              <w:ind w:right="475"/>
              <w:rPr>
                <w:sz w:val="18"/>
              </w:rPr>
            </w:pPr>
            <w:r>
              <w:rPr>
                <w:sz w:val="18"/>
              </w:rPr>
              <w:t>претвори угао изражен у радијанима у степене и обрнуто</w:t>
            </w:r>
          </w:p>
          <w:p w:rsidR="00ED392B" w:rsidRDefault="00CE02ED">
            <w:pPr>
              <w:pStyle w:val="TableParagraph"/>
              <w:numPr>
                <w:ilvl w:val="0"/>
                <w:numId w:val="1440"/>
              </w:numPr>
              <w:tabs>
                <w:tab w:val="left" w:pos="399"/>
              </w:tabs>
              <w:ind w:left="397" w:right="139" w:hanging="236"/>
              <w:rPr>
                <w:sz w:val="18"/>
              </w:rPr>
            </w:pPr>
            <w:r>
              <w:rPr>
                <w:sz w:val="18"/>
              </w:rPr>
              <w:t>покаже вредности тригонометријских функција углова у тригонометријском кругу</w:t>
            </w:r>
          </w:p>
          <w:p w:rsidR="00ED392B" w:rsidRDefault="00CE02ED">
            <w:pPr>
              <w:pStyle w:val="TableParagraph"/>
              <w:numPr>
                <w:ilvl w:val="0"/>
                <w:numId w:val="1440"/>
              </w:numPr>
              <w:tabs>
                <w:tab w:val="left" w:pos="398"/>
              </w:tabs>
              <w:spacing w:before="2"/>
              <w:ind w:left="397" w:right="128" w:hanging="236"/>
              <w:rPr>
                <w:sz w:val="18"/>
              </w:rPr>
            </w:pPr>
            <w:r>
              <w:rPr>
                <w:sz w:val="18"/>
              </w:rPr>
              <w:t>примени основне тригонометријске идентичности на израчунавање осталих тригонометријских функције ако је позната вредност једне тригонометријске функције</w:t>
            </w:r>
          </w:p>
          <w:p w:rsidR="00ED392B" w:rsidRDefault="00CE02ED">
            <w:pPr>
              <w:pStyle w:val="TableParagraph"/>
              <w:numPr>
                <w:ilvl w:val="0"/>
                <w:numId w:val="1440"/>
              </w:numPr>
              <w:tabs>
                <w:tab w:val="left" w:pos="398"/>
              </w:tabs>
              <w:spacing w:before="5"/>
              <w:ind w:left="397"/>
              <w:rPr>
                <w:sz w:val="18"/>
              </w:rPr>
            </w:pPr>
            <w:r>
              <w:rPr>
                <w:sz w:val="18"/>
              </w:rPr>
              <w:t>примени адиционе формуле</w:t>
            </w:r>
          </w:p>
        </w:tc>
        <w:tc>
          <w:tcPr>
            <w:tcW w:w="2762" w:type="dxa"/>
          </w:tcPr>
          <w:p w:rsidR="00ED392B" w:rsidRDefault="00CE02ED">
            <w:pPr>
              <w:pStyle w:val="TableParagraph"/>
              <w:numPr>
                <w:ilvl w:val="0"/>
                <w:numId w:val="1439"/>
              </w:numPr>
              <w:tabs>
                <w:tab w:val="left" w:pos="397"/>
              </w:tabs>
              <w:ind w:right="288"/>
              <w:rPr>
                <w:sz w:val="18"/>
              </w:rPr>
            </w:pPr>
            <w:r>
              <w:rPr>
                <w:sz w:val="18"/>
              </w:rPr>
              <w:t>Пројекција вектора на осу. Мерење угла.</w:t>
            </w:r>
            <w:r>
              <w:rPr>
                <w:spacing w:val="-2"/>
                <w:sz w:val="18"/>
              </w:rPr>
              <w:t xml:space="preserve"> </w:t>
            </w:r>
            <w:r>
              <w:rPr>
                <w:sz w:val="18"/>
              </w:rPr>
              <w:t>Радијан</w:t>
            </w:r>
          </w:p>
          <w:p w:rsidR="00ED392B" w:rsidRDefault="00CE02ED">
            <w:pPr>
              <w:pStyle w:val="TableParagraph"/>
              <w:numPr>
                <w:ilvl w:val="0"/>
                <w:numId w:val="1439"/>
              </w:numPr>
              <w:tabs>
                <w:tab w:val="left" w:pos="396"/>
              </w:tabs>
              <w:ind w:left="395" w:right="184" w:hanging="236"/>
              <w:rPr>
                <w:sz w:val="18"/>
              </w:rPr>
            </w:pPr>
            <w:r>
              <w:rPr>
                <w:sz w:val="18"/>
              </w:rPr>
              <w:t>Тригонометријске функције произвољног угла. Тригонометријски</w:t>
            </w:r>
            <w:r>
              <w:rPr>
                <w:spacing w:val="-1"/>
                <w:sz w:val="18"/>
              </w:rPr>
              <w:t xml:space="preserve"> </w:t>
            </w:r>
            <w:r>
              <w:rPr>
                <w:sz w:val="18"/>
              </w:rPr>
              <w:t>круг</w:t>
            </w:r>
          </w:p>
          <w:p w:rsidR="00ED392B" w:rsidRDefault="00CE02ED">
            <w:pPr>
              <w:pStyle w:val="TableParagraph"/>
              <w:numPr>
                <w:ilvl w:val="0"/>
                <w:numId w:val="1439"/>
              </w:numPr>
              <w:tabs>
                <w:tab w:val="left" w:pos="396"/>
              </w:tabs>
              <w:ind w:left="395" w:right="151" w:hanging="236"/>
              <w:rPr>
                <w:sz w:val="18"/>
              </w:rPr>
            </w:pPr>
            <w:r>
              <w:rPr>
                <w:sz w:val="18"/>
              </w:rPr>
              <w:t>Свођење тригонометријских функција произвољног угла на тригонометријске функције оштрог угла</w:t>
            </w:r>
          </w:p>
          <w:p w:rsidR="00ED392B" w:rsidRDefault="00CE02ED">
            <w:pPr>
              <w:pStyle w:val="TableParagraph"/>
              <w:numPr>
                <w:ilvl w:val="0"/>
                <w:numId w:val="1439"/>
              </w:numPr>
              <w:tabs>
                <w:tab w:val="left" w:pos="396"/>
              </w:tabs>
              <w:spacing w:before="3"/>
              <w:ind w:left="395"/>
              <w:rPr>
                <w:sz w:val="18"/>
              </w:rPr>
            </w:pPr>
            <w:r>
              <w:rPr>
                <w:sz w:val="18"/>
              </w:rPr>
              <w:t>Адиционе</w:t>
            </w:r>
            <w:r>
              <w:rPr>
                <w:spacing w:val="-1"/>
                <w:sz w:val="18"/>
              </w:rPr>
              <w:t xml:space="preserve"> </w:t>
            </w:r>
            <w:r>
              <w:rPr>
                <w:sz w:val="18"/>
              </w:rPr>
              <w:t>формуле</w:t>
            </w:r>
          </w:p>
          <w:p w:rsidR="00ED392B" w:rsidRDefault="00CE02ED">
            <w:pPr>
              <w:pStyle w:val="TableParagraph"/>
              <w:numPr>
                <w:ilvl w:val="0"/>
                <w:numId w:val="1439"/>
              </w:numPr>
              <w:tabs>
                <w:tab w:val="left" w:pos="395"/>
              </w:tabs>
              <w:ind w:left="394" w:right="185" w:hanging="236"/>
              <w:rPr>
                <w:sz w:val="18"/>
              </w:rPr>
            </w:pPr>
            <w:r>
              <w:rPr>
                <w:sz w:val="18"/>
              </w:rPr>
              <w:t>Тригонометријске функције двоструког</w:t>
            </w:r>
            <w:r>
              <w:rPr>
                <w:spacing w:val="-1"/>
                <w:sz w:val="18"/>
              </w:rPr>
              <w:t xml:space="preserve"> </w:t>
            </w:r>
            <w:r>
              <w:rPr>
                <w:sz w:val="18"/>
              </w:rPr>
              <w:t>угла</w:t>
            </w:r>
          </w:p>
          <w:p w:rsidR="00ED392B" w:rsidRDefault="00CE02ED">
            <w:pPr>
              <w:pStyle w:val="TableParagraph"/>
              <w:numPr>
                <w:ilvl w:val="0"/>
                <w:numId w:val="1439"/>
              </w:numPr>
              <w:tabs>
                <w:tab w:val="left" w:pos="395"/>
              </w:tabs>
              <w:spacing w:before="1"/>
              <w:ind w:left="394" w:right="110"/>
              <w:rPr>
                <w:sz w:val="18"/>
              </w:rPr>
            </w:pPr>
            <w:r>
              <w:rPr>
                <w:sz w:val="18"/>
              </w:rPr>
              <w:t>Графици основних тригонометријских</w:t>
            </w:r>
            <w:r>
              <w:rPr>
                <w:spacing w:val="3"/>
                <w:sz w:val="18"/>
              </w:rPr>
              <w:t xml:space="preserve"> </w:t>
            </w:r>
            <w:r>
              <w:rPr>
                <w:sz w:val="18"/>
              </w:rPr>
              <w:t>функција</w:t>
            </w:r>
          </w:p>
          <w:p w:rsidR="00ED392B" w:rsidRDefault="00CE02ED">
            <w:pPr>
              <w:pStyle w:val="TableParagraph"/>
              <w:numPr>
                <w:ilvl w:val="0"/>
                <w:numId w:val="1439"/>
              </w:numPr>
              <w:tabs>
                <w:tab w:val="left" w:pos="395"/>
              </w:tabs>
              <w:spacing w:before="1" w:line="201" w:lineRule="exact"/>
              <w:ind w:left="394"/>
              <w:rPr>
                <w:sz w:val="18"/>
              </w:rPr>
            </w:pPr>
            <w:r>
              <w:rPr>
                <w:sz w:val="18"/>
              </w:rPr>
              <w:t>Графици функција</w:t>
            </w:r>
          </w:p>
        </w:tc>
        <w:tc>
          <w:tcPr>
            <w:tcW w:w="28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737"/>
        <w:gridCol w:w="2795"/>
        <w:gridCol w:w="2762"/>
        <w:gridCol w:w="2870"/>
      </w:tblGrid>
      <w:tr w:rsidR="00ED392B">
        <w:trPr>
          <w:trHeight w:val="513"/>
        </w:trPr>
        <w:tc>
          <w:tcPr>
            <w:tcW w:w="1663" w:type="dxa"/>
            <w:vMerge w:val="restart"/>
          </w:tcPr>
          <w:p w:rsidR="00ED392B" w:rsidRDefault="00ED392B">
            <w:pPr>
              <w:pStyle w:val="TableParagraph"/>
              <w:rPr>
                <w:sz w:val="18"/>
              </w:rPr>
            </w:pPr>
          </w:p>
        </w:tc>
        <w:tc>
          <w:tcPr>
            <w:tcW w:w="2737" w:type="dxa"/>
            <w:vMerge w:val="restart"/>
          </w:tcPr>
          <w:p w:rsidR="00ED392B" w:rsidRDefault="00ED392B">
            <w:pPr>
              <w:pStyle w:val="TableParagraph"/>
              <w:rPr>
                <w:sz w:val="18"/>
              </w:rPr>
            </w:pPr>
          </w:p>
        </w:tc>
        <w:tc>
          <w:tcPr>
            <w:tcW w:w="2795" w:type="dxa"/>
            <w:vMerge w:val="restart"/>
          </w:tcPr>
          <w:p w:rsidR="00ED392B" w:rsidRDefault="00CE02ED">
            <w:pPr>
              <w:pStyle w:val="TableParagraph"/>
              <w:ind w:left="398" w:right="146"/>
              <w:rPr>
                <w:sz w:val="18"/>
              </w:rPr>
            </w:pPr>
            <w:r>
              <w:rPr>
                <w:sz w:val="18"/>
              </w:rPr>
              <w:t>и формуле за двоструки угао у једноставнијим задацима</w:t>
            </w:r>
          </w:p>
          <w:p w:rsidR="00ED392B" w:rsidRDefault="00CE02ED">
            <w:pPr>
              <w:pStyle w:val="TableParagraph"/>
              <w:numPr>
                <w:ilvl w:val="0"/>
                <w:numId w:val="1438"/>
              </w:numPr>
              <w:tabs>
                <w:tab w:val="left" w:pos="399"/>
              </w:tabs>
              <w:spacing w:before="1" w:line="200" w:lineRule="atLeast"/>
              <w:ind w:right="93"/>
              <w:rPr>
                <w:sz w:val="18"/>
              </w:rPr>
            </w:pPr>
            <w:r>
              <w:rPr>
                <w:sz w:val="18"/>
              </w:rPr>
              <w:t>нацрта графике основних тригонометријских</w:t>
            </w:r>
            <w:r>
              <w:rPr>
                <w:spacing w:val="3"/>
                <w:sz w:val="18"/>
              </w:rPr>
              <w:t xml:space="preserve"> </w:t>
            </w:r>
            <w:r>
              <w:rPr>
                <w:sz w:val="18"/>
              </w:rPr>
              <w:t>функција</w:t>
            </w:r>
          </w:p>
        </w:tc>
        <w:tc>
          <w:tcPr>
            <w:tcW w:w="2762" w:type="dxa"/>
            <w:tcBorders>
              <w:bottom w:val="nil"/>
            </w:tcBorders>
          </w:tcPr>
          <w:p w:rsidR="00ED392B" w:rsidRDefault="00CE02ED">
            <w:pPr>
              <w:pStyle w:val="TableParagraph"/>
              <w:spacing w:line="206" w:lineRule="exact"/>
              <w:ind w:left="397"/>
              <w:rPr>
                <w:i/>
                <w:sz w:val="18"/>
              </w:rPr>
            </w:pPr>
            <w:r>
              <w:rPr>
                <w:i/>
                <w:sz w:val="18"/>
              </w:rPr>
              <w:t>f(x)=аsin(x)+b f(x)=аcos(x)+b</w:t>
            </w:r>
          </w:p>
        </w:tc>
        <w:tc>
          <w:tcPr>
            <w:tcW w:w="2870" w:type="dxa"/>
            <w:tcBorders>
              <w:bottom w:val="nil"/>
            </w:tcBorders>
          </w:tcPr>
          <w:p w:rsidR="00ED392B" w:rsidRDefault="00CE02ED">
            <w:pPr>
              <w:pStyle w:val="TableParagraph"/>
              <w:ind w:left="228" w:right="314"/>
              <w:rPr>
                <w:sz w:val="18"/>
              </w:rPr>
            </w:pPr>
            <w:r>
              <w:rPr>
                <w:sz w:val="18"/>
              </w:rPr>
              <w:t>извора и примену савремених технологија</w:t>
            </w:r>
          </w:p>
        </w:tc>
      </w:tr>
      <w:tr w:rsidR="00ED392B">
        <w:trPr>
          <w:trHeight w:val="319"/>
        </w:trPr>
        <w:tc>
          <w:tcPr>
            <w:tcW w:w="1663" w:type="dxa"/>
            <w:vMerge/>
            <w:tcBorders>
              <w:top w:val="nil"/>
            </w:tcBorders>
          </w:tcPr>
          <w:p w:rsidR="00ED392B" w:rsidRDefault="00ED392B">
            <w:pPr>
              <w:rPr>
                <w:sz w:val="2"/>
                <w:szCs w:val="2"/>
              </w:rPr>
            </w:pPr>
          </w:p>
        </w:tc>
        <w:tc>
          <w:tcPr>
            <w:tcW w:w="2737" w:type="dxa"/>
            <w:vMerge/>
            <w:tcBorders>
              <w:top w:val="nil"/>
            </w:tcBorders>
          </w:tcPr>
          <w:p w:rsidR="00ED392B" w:rsidRDefault="00ED392B">
            <w:pPr>
              <w:rPr>
                <w:sz w:val="2"/>
                <w:szCs w:val="2"/>
              </w:rPr>
            </w:pPr>
          </w:p>
        </w:tc>
        <w:tc>
          <w:tcPr>
            <w:tcW w:w="2795" w:type="dxa"/>
            <w:vMerge/>
            <w:tcBorders>
              <w:top w:val="nil"/>
            </w:tcBorders>
          </w:tcPr>
          <w:p w:rsidR="00ED392B" w:rsidRDefault="00ED392B">
            <w:pPr>
              <w:rPr>
                <w:sz w:val="2"/>
                <w:szCs w:val="2"/>
              </w:rPr>
            </w:pPr>
          </w:p>
        </w:tc>
        <w:tc>
          <w:tcPr>
            <w:tcW w:w="2762" w:type="dxa"/>
            <w:tcBorders>
              <w:top w:val="nil"/>
            </w:tcBorders>
          </w:tcPr>
          <w:p w:rsidR="00ED392B" w:rsidRDefault="00ED392B">
            <w:pPr>
              <w:pStyle w:val="TableParagraph"/>
              <w:rPr>
                <w:sz w:val="18"/>
              </w:rPr>
            </w:pPr>
          </w:p>
        </w:tc>
        <w:tc>
          <w:tcPr>
            <w:tcW w:w="2870" w:type="dxa"/>
            <w:vMerge w:val="restart"/>
            <w:tcBorders>
              <w:top w:val="nil"/>
              <w:bottom w:val="nil"/>
            </w:tcBorders>
          </w:tcPr>
          <w:p w:rsidR="00ED392B" w:rsidRDefault="00CE02ED">
            <w:pPr>
              <w:pStyle w:val="TableParagraph"/>
              <w:numPr>
                <w:ilvl w:val="0"/>
                <w:numId w:val="1437"/>
              </w:numPr>
              <w:tabs>
                <w:tab w:val="left" w:pos="326"/>
              </w:tabs>
              <w:spacing w:before="99"/>
              <w:ind w:right="83" w:hanging="236"/>
              <w:rPr>
                <w:sz w:val="18"/>
              </w:rPr>
            </w:pPr>
            <w:r>
              <w:rPr>
                <w:b/>
                <w:sz w:val="18"/>
              </w:rPr>
              <w:t xml:space="preserve">Експоненцијална и логаритамска функција: </w:t>
            </w:r>
            <w:r>
              <w:rPr>
                <w:sz w:val="18"/>
              </w:rPr>
              <w:t>важно је истаћи да су екпоненцијална и логаритамска функција инверзне. При решавању једначина указати на важност постављања одговарајућих услова.</w:t>
            </w:r>
          </w:p>
        </w:tc>
      </w:tr>
      <w:tr w:rsidR="00ED392B">
        <w:trPr>
          <w:trHeight w:val="1543"/>
        </w:trPr>
        <w:tc>
          <w:tcPr>
            <w:tcW w:w="1663" w:type="dxa"/>
            <w:tcBorders>
              <w:bottom w:val="nil"/>
            </w:tcBorders>
          </w:tcPr>
          <w:p w:rsidR="00ED392B" w:rsidRDefault="00ED392B">
            <w:pPr>
              <w:pStyle w:val="TableParagraph"/>
              <w:rPr>
                <w:sz w:val="18"/>
              </w:rPr>
            </w:pPr>
          </w:p>
        </w:tc>
        <w:tc>
          <w:tcPr>
            <w:tcW w:w="2737" w:type="dxa"/>
            <w:tcBorders>
              <w:bottom w:val="nil"/>
            </w:tcBorders>
          </w:tcPr>
          <w:p w:rsidR="00ED392B" w:rsidRDefault="00CE02ED">
            <w:pPr>
              <w:pStyle w:val="TableParagraph"/>
              <w:numPr>
                <w:ilvl w:val="0"/>
                <w:numId w:val="1436"/>
              </w:numPr>
              <w:tabs>
                <w:tab w:val="left" w:pos="325"/>
              </w:tabs>
              <w:ind w:right="303" w:hanging="236"/>
              <w:rPr>
                <w:sz w:val="18"/>
              </w:rPr>
            </w:pPr>
            <w:r>
              <w:rPr>
                <w:sz w:val="18"/>
              </w:rPr>
              <w:t>Стицање основних знања о аналитичкој геометрији</w:t>
            </w:r>
          </w:p>
        </w:tc>
        <w:tc>
          <w:tcPr>
            <w:tcW w:w="2795" w:type="dxa"/>
            <w:vMerge w:val="restart"/>
          </w:tcPr>
          <w:p w:rsidR="00ED392B" w:rsidRDefault="00CE02ED">
            <w:pPr>
              <w:pStyle w:val="TableParagraph"/>
              <w:numPr>
                <w:ilvl w:val="0"/>
                <w:numId w:val="1435"/>
              </w:numPr>
              <w:tabs>
                <w:tab w:val="left" w:pos="325"/>
              </w:tabs>
              <w:ind w:right="128"/>
              <w:jc w:val="both"/>
              <w:rPr>
                <w:sz w:val="18"/>
              </w:rPr>
            </w:pPr>
            <w:r>
              <w:rPr>
                <w:sz w:val="18"/>
              </w:rPr>
              <w:t>примени Гаусов алгоритам на решавање система линеарних једначина(3*3)</w:t>
            </w:r>
          </w:p>
          <w:p w:rsidR="00ED392B" w:rsidRDefault="00CE02ED">
            <w:pPr>
              <w:pStyle w:val="TableParagraph"/>
              <w:numPr>
                <w:ilvl w:val="0"/>
                <w:numId w:val="1435"/>
              </w:numPr>
              <w:tabs>
                <w:tab w:val="left" w:pos="325"/>
              </w:tabs>
              <w:spacing w:before="2"/>
              <w:ind w:left="323" w:right="214" w:hanging="236"/>
              <w:rPr>
                <w:sz w:val="18"/>
              </w:rPr>
            </w:pPr>
            <w:r>
              <w:rPr>
                <w:sz w:val="18"/>
              </w:rPr>
              <w:t>израчуна растојање између две тачке и обим троугла ако су дате координате његових темена</w:t>
            </w:r>
          </w:p>
          <w:p w:rsidR="00ED392B" w:rsidRDefault="00CE02ED">
            <w:pPr>
              <w:pStyle w:val="TableParagraph"/>
              <w:numPr>
                <w:ilvl w:val="0"/>
                <w:numId w:val="1435"/>
              </w:numPr>
              <w:tabs>
                <w:tab w:val="left" w:pos="324"/>
              </w:tabs>
              <w:spacing w:before="2"/>
              <w:ind w:left="323" w:right="315" w:hanging="236"/>
              <w:rPr>
                <w:sz w:val="18"/>
              </w:rPr>
            </w:pPr>
            <w:r>
              <w:rPr>
                <w:sz w:val="18"/>
              </w:rPr>
              <w:t>разликује општи облик једначине праве од екплицитног облика и преведе један запис у</w:t>
            </w:r>
            <w:r>
              <w:rPr>
                <w:spacing w:val="-5"/>
                <w:sz w:val="18"/>
              </w:rPr>
              <w:t xml:space="preserve"> </w:t>
            </w:r>
            <w:r>
              <w:rPr>
                <w:sz w:val="18"/>
              </w:rPr>
              <w:t>други</w:t>
            </w:r>
          </w:p>
          <w:p w:rsidR="00ED392B" w:rsidRDefault="00CE02ED">
            <w:pPr>
              <w:pStyle w:val="TableParagraph"/>
              <w:numPr>
                <w:ilvl w:val="0"/>
                <w:numId w:val="1435"/>
              </w:numPr>
              <w:tabs>
                <w:tab w:val="left" w:pos="324"/>
              </w:tabs>
              <w:spacing w:before="4"/>
              <w:ind w:left="322" w:right="197" w:hanging="236"/>
              <w:rPr>
                <w:sz w:val="18"/>
              </w:rPr>
            </w:pPr>
            <w:r>
              <w:rPr>
                <w:sz w:val="18"/>
              </w:rPr>
              <w:t>објасни положај праве у координатном систему у зависности од коефицијената k и n</w:t>
            </w:r>
          </w:p>
          <w:p w:rsidR="00ED392B" w:rsidRDefault="00CE02ED">
            <w:pPr>
              <w:pStyle w:val="TableParagraph"/>
              <w:numPr>
                <w:ilvl w:val="0"/>
                <w:numId w:val="1435"/>
              </w:numPr>
              <w:tabs>
                <w:tab w:val="left" w:pos="323"/>
              </w:tabs>
              <w:spacing w:before="2"/>
              <w:ind w:left="322" w:right="202" w:hanging="236"/>
              <w:rPr>
                <w:sz w:val="18"/>
              </w:rPr>
            </w:pPr>
            <w:r>
              <w:rPr>
                <w:sz w:val="18"/>
              </w:rPr>
              <w:t>одреди једначину праве одређену датом тачком и датим коефицијентом правца</w:t>
            </w:r>
          </w:p>
          <w:p w:rsidR="00ED392B" w:rsidRDefault="00CE02ED">
            <w:pPr>
              <w:pStyle w:val="TableParagraph"/>
              <w:numPr>
                <w:ilvl w:val="0"/>
                <w:numId w:val="1435"/>
              </w:numPr>
              <w:tabs>
                <w:tab w:val="left" w:pos="323"/>
              </w:tabs>
              <w:spacing w:before="2"/>
              <w:ind w:left="321" w:right="91" w:hanging="236"/>
              <w:rPr>
                <w:sz w:val="18"/>
              </w:rPr>
            </w:pPr>
            <w:r>
              <w:rPr>
                <w:sz w:val="18"/>
              </w:rPr>
              <w:t>одреди једначину праве одређену датим двема</w:t>
            </w:r>
            <w:r>
              <w:rPr>
                <w:spacing w:val="-1"/>
                <w:sz w:val="18"/>
              </w:rPr>
              <w:t xml:space="preserve"> </w:t>
            </w:r>
            <w:r>
              <w:rPr>
                <w:sz w:val="18"/>
              </w:rPr>
              <w:t>тачкама</w:t>
            </w:r>
          </w:p>
          <w:p w:rsidR="00ED392B" w:rsidRDefault="00CE02ED">
            <w:pPr>
              <w:pStyle w:val="TableParagraph"/>
              <w:numPr>
                <w:ilvl w:val="0"/>
                <w:numId w:val="1435"/>
              </w:numPr>
              <w:tabs>
                <w:tab w:val="left" w:pos="322"/>
              </w:tabs>
              <w:spacing w:before="1"/>
              <w:ind w:left="321" w:right="115" w:hanging="236"/>
              <w:rPr>
                <w:sz w:val="18"/>
              </w:rPr>
            </w:pPr>
            <w:r>
              <w:rPr>
                <w:sz w:val="18"/>
              </w:rPr>
              <w:t>примени услов нормалности и услов паралелности две</w:t>
            </w:r>
            <w:r>
              <w:rPr>
                <w:spacing w:val="-6"/>
                <w:sz w:val="18"/>
              </w:rPr>
              <w:t xml:space="preserve"> </w:t>
            </w:r>
            <w:r>
              <w:rPr>
                <w:sz w:val="18"/>
              </w:rPr>
              <w:t>праве</w:t>
            </w:r>
          </w:p>
          <w:p w:rsidR="00ED392B" w:rsidRDefault="00CE02ED">
            <w:pPr>
              <w:pStyle w:val="TableParagraph"/>
              <w:numPr>
                <w:ilvl w:val="0"/>
                <w:numId w:val="1435"/>
              </w:numPr>
              <w:tabs>
                <w:tab w:val="left" w:pos="322"/>
              </w:tabs>
              <w:spacing w:before="1"/>
              <w:ind w:left="321" w:right="93" w:hanging="236"/>
              <w:rPr>
                <w:sz w:val="18"/>
              </w:rPr>
            </w:pPr>
            <w:r>
              <w:rPr>
                <w:sz w:val="18"/>
              </w:rPr>
              <w:t>одреди угао који заклапају две праве</w:t>
            </w:r>
          </w:p>
          <w:p w:rsidR="00ED392B" w:rsidRDefault="00CE02ED">
            <w:pPr>
              <w:pStyle w:val="TableParagraph"/>
              <w:numPr>
                <w:ilvl w:val="0"/>
                <w:numId w:val="1435"/>
              </w:numPr>
              <w:tabs>
                <w:tab w:val="left" w:pos="322"/>
              </w:tabs>
              <w:spacing w:before="2"/>
              <w:ind w:left="321" w:right="266" w:hanging="236"/>
              <w:rPr>
                <w:sz w:val="18"/>
              </w:rPr>
            </w:pPr>
            <w:r>
              <w:rPr>
                <w:sz w:val="18"/>
              </w:rPr>
              <w:t>израчуна растојање тачке од праве</w:t>
            </w:r>
          </w:p>
          <w:p w:rsidR="00ED392B" w:rsidRDefault="00CE02ED">
            <w:pPr>
              <w:pStyle w:val="TableParagraph"/>
              <w:numPr>
                <w:ilvl w:val="0"/>
                <w:numId w:val="1435"/>
              </w:numPr>
              <w:tabs>
                <w:tab w:val="left" w:pos="322"/>
              </w:tabs>
              <w:spacing w:before="1"/>
              <w:ind w:left="321" w:right="754"/>
              <w:rPr>
                <w:sz w:val="18"/>
              </w:rPr>
            </w:pPr>
            <w:r>
              <w:rPr>
                <w:sz w:val="18"/>
              </w:rPr>
              <w:t>преведе општи облик једначине кружнице у канонски</w:t>
            </w:r>
          </w:p>
          <w:p w:rsidR="00ED392B" w:rsidRDefault="00CE02ED">
            <w:pPr>
              <w:pStyle w:val="TableParagraph"/>
              <w:numPr>
                <w:ilvl w:val="0"/>
                <w:numId w:val="1435"/>
              </w:numPr>
              <w:tabs>
                <w:tab w:val="left" w:pos="322"/>
              </w:tabs>
              <w:spacing w:before="2"/>
              <w:ind w:left="321" w:right="157"/>
              <w:rPr>
                <w:sz w:val="18"/>
              </w:rPr>
            </w:pPr>
            <w:r>
              <w:rPr>
                <w:sz w:val="18"/>
              </w:rPr>
              <w:t>одреди центар и полупречник кружнице</w:t>
            </w:r>
          </w:p>
          <w:p w:rsidR="00ED392B" w:rsidRDefault="00CE02ED">
            <w:pPr>
              <w:pStyle w:val="TableParagraph"/>
              <w:numPr>
                <w:ilvl w:val="0"/>
                <w:numId w:val="1435"/>
              </w:numPr>
              <w:tabs>
                <w:tab w:val="left" w:pos="321"/>
              </w:tabs>
              <w:spacing w:before="1"/>
              <w:ind w:left="320" w:right="292" w:hanging="236"/>
              <w:rPr>
                <w:sz w:val="18"/>
              </w:rPr>
            </w:pPr>
            <w:r>
              <w:rPr>
                <w:sz w:val="18"/>
              </w:rPr>
              <w:t>одреди једначину кружнице из задатих услова – једноставнији примери</w:t>
            </w:r>
          </w:p>
          <w:p w:rsidR="00ED392B" w:rsidRDefault="00CE02ED">
            <w:pPr>
              <w:pStyle w:val="TableParagraph"/>
              <w:numPr>
                <w:ilvl w:val="0"/>
                <w:numId w:val="1435"/>
              </w:numPr>
              <w:tabs>
                <w:tab w:val="left" w:pos="321"/>
              </w:tabs>
              <w:spacing w:before="2" w:line="200" w:lineRule="atLeast"/>
              <w:ind w:left="320" w:right="391" w:hanging="236"/>
              <w:rPr>
                <w:sz w:val="18"/>
              </w:rPr>
            </w:pPr>
            <w:r>
              <w:rPr>
                <w:sz w:val="18"/>
              </w:rPr>
              <w:t>испита међусобни положај праве и</w:t>
            </w:r>
            <w:r>
              <w:rPr>
                <w:spacing w:val="-1"/>
                <w:sz w:val="18"/>
              </w:rPr>
              <w:t xml:space="preserve"> </w:t>
            </w:r>
            <w:r>
              <w:rPr>
                <w:sz w:val="18"/>
              </w:rPr>
              <w:t>кружнице</w:t>
            </w:r>
          </w:p>
        </w:tc>
        <w:tc>
          <w:tcPr>
            <w:tcW w:w="2762" w:type="dxa"/>
            <w:vMerge w:val="restart"/>
          </w:tcPr>
          <w:p w:rsidR="00ED392B" w:rsidRDefault="00CE02ED">
            <w:pPr>
              <w:pStyle w:val="TableParagraph"/>
              <w:numPr>
                <w:ilvl w:val="0"/>
                <w:numId w:val="1434"/>
              </w:numPr>
              <w:tabs>
                <w:tab w:val="left" w:pos="320"/>
              </w:tabs>
              <w:ind w:right="204" w:hanging="236"/>
              <w:rPr>
                <w:sz w:val="18"/>
              </w:rPr>
            </w:pPr>
            <w:r>
              <w:rPr>
                <w:sz w:val="18"/>
              </w:rPr>
              <w:t>Системи линеарних једначина. Гаусов</w:t>
            </w:r>
            <w:r>
              <w:rPr>
                <w:spacing w:val="1"/>
                <w:sz w:val="18"/>
              </w:rPr>
              <w:t xml:space="preserve"> </w:t>
            </w:r>
            <w:r>
              <w:rPr>
                <w:sz w:val="18"/>
              </w:rPr>
              <w:t>алгоритам</w:t>
            </w:r>
          </w:p>
          <w:p w:rsidR="00ED392B" w:rsidRDefault="00CE02ED">
            <w:pPr>
              <w:pStyle w:val="TableParagraph"/>
              <w:numPr>
                <w:ilvl w:val="0"/>
                <w:numId w:val="1434"/>
              </w:numPr>
              <w:tabs>
                <w:tab w:val="left" w:pos="320"/>
              </w:tabs>
              <w:ind w:right="97"/>
              <w:rPr>
                <w:sz w:val="18"/>
              </w:rPr>
            </w:pPr>
            <w:r>
              <w:rPr>
                <w:sz w:val="18"/>
              </w:rPr>
              <w:t>Декартов координатни систем у равни. Координате тачке и растојање између две тачке</w:t>
            </w:r>
          </w:p>
          <w:p w:rsidR="00ED392B" w:rsidRDefault="00CE02ED">
            <w:pPr>
              <w:pStyle w:val="TableParagraph"/>
              <w:numPr>
                <w:ilvl w:val="0"/>
                <w:numId w:val="1434"/>
              </w:numPr>
              <w:tabs>
                <w:tab w:val="left" w:pos="319"/>
              </w:tabs>
              <w:spacing w:before="2"/>
              <w:ind w:left="318" w:right="282" w:hanging="236"/>
              <w:rPr>
                <w:sz w:val="18"/>
              </w:rPr>
            </w:pPr>
            <w:r>
              <w:rPr>
                <w:sz w:val="18"/>
              </w:rPr>
              <w:t>Једначина праве у Декартовом правоуглом координатном систему. Општи и екплицитни облик једначине</w:t>
            </w:r>
            <w:r>
              <w:rPr>
                <w:spacing w:val="-2"/>
                <w:sz w:val="18"/>
              </w:rPr>
              <w:t xml:space="preserve"> </w:t>
            </w:r>
            <w:r>
              <w:rPr>
                <w:sz w:val="18"/>
              </w:rPr>
              <w:t>праве</w:t>
            </w:r>
          </w:p>
          <w:p w:rsidR="00ED392B" w:rsidRDefault="00CE02ED">
            <w:pPr>
              <w:pStyle w:val="TableParagraph"/>
              <w:numPr>
                <w:ilvl w:val="0"/>
                <w:numId w:val="1434"/>
              </w:numPr>
              <w:tabs>
                <w:tab w:val="left" w:pos="319"/>
              </w:tabs>
              <w:spacing w:before="4"/>
              <w:ind w:left="318" w:right="425" w:hanging="236"/>
              <w:rPr>
                <w:sz w:val="18"/>
              </w:rPr>
            </w:pPr>
            <w:r>
              <w:rPr>
                <w:sz w:val="18"/>
              </w:rPr>
              <w:t>Једначина праве одређена тачком и коефицијентом правца</w:t>
            </w:r>
          </w:p>
          <w:p w:rsidR="00ED392B" w:rsidRDefault="00CE02ED">
            <w:pPr>
              <w:pStyle w:val="TableParagraph"/>
              <w:numPr>
                <w:ilvl w:val="0"/>
                <w:numId w:val="1434"/>
              </w:numPr>
              <w:tabs>
                <w:tab w:val="left" w:pos="319"/>
              </w:tabs>
              <w:spacing w:before="2"/>
              <w:ind w:left="318" w:right="425" w:hanging="236"/>
              <w:rPr>
                <w:sz w:val="18"/>
              </w:rPr>
            </w:pPr>
            <w:r>
              <w:rPr>
                <w:sz w:val="18"/>
              </w:rPr>
              <w:t>Једначина праве одређена двема тачкама</w:t>
            </w:r>
          </w:p>
          <w:p w:rsidR="00ED392B" w:rsidRDefault="00CE02ED">
            <w:pPr>
              <w:pStyle w:val="TableParagraph"/>
              <w:numPr>
                <w:ilvl w:val="0"/>
                <w:numId w:val="1434"/>
              </w:numPr>
              <w:tabs>
                <w:tab w:val="left" w:pos="319"/>
              </w:tabs>
              <w:spacing w:before="1"/>
              <w:ind w:left="318" w:hanging="236"/>
              <w:rPr>
                <w:sz w:val="18"/>
              </w:rPr>
            </w:pPr>
            <w:r>
              <w:rPr>
                <w:sz w:val="18"/>
              </w:rPr>
              <w:t>Узајамни положај две</w:t>
            </w:r>
            <w:r>
              <w:rPr>
                <w:spacing w:val="-1"/>
                <w:sz w:val="18"/>
              </w:rPr>
              <w:t xml:space="preserve"> </w:t>
            </w:r>
            <w:r>
              <w:rPr>
                <w:sz w:val="18"/>
              </w:rPr>
              <w:t>праве</w:t>
            </w:r>
          </w:p>
          <w:p w:rsidR="00ED392B" w:rsidRDefault="00CE02ED">
            <w:pPr>
              <w:pStyle w:val="TableParagraph"/>
              <w:numPr>
                <w:ilvl w:val="0"/>
                <w:numId w:val="1434"/>
              </w:numPr>
              <w:tabs>
                <w:tab w:val="left" w:pos="319"/>
              </w:tabs>
              <w:ind w:left="318" w:right="330" w:hanging="236"/>
              <w:jc w:val="both"/>
              <w:rPr>
                <w:sz w:val="18"/>
              </w:rPr>
            </w:pPr>
            <w:r>
              <w:rPr>
                <w:sz w:val="18"/>
              </w:rPr>
              <w:t>Нормални облик једначине праве и растојање тачке од праве</w:t>
            </w:r>
          </w:p>
          <w:p w:rsidR="00ED392B" w:rsidRDefault="00CE02ED">
            <w:pPr>
              <w:pStyle w:val="TableParagraph"/>
              <w:numPr>
                <w:ilvl w:val="0"/>
                <w:numId w:val="1434"/>
              </w:numPr>
              <w:tabs>
                <w:tab w:val="left" w:pos="319"/>
              </w:tabs>
              <w:spacing w:before="3"/>
              <w:ind w:left="318" w:hanging="236"/>
              <w:rPr>
                <w:sz w:val="18"/>
              </w:rPr>
            </w:pPr>
            <w:r>
              <w:rPr>
                <w:sz w:val="18"/>
              </w:rPr>
              <w:t>Једначина</w:t>
            </w:r>
            <w:r>
              <w:rPr>
                <w:spacing w:val="-4"/>
                <w:sz w:val="18"/>
              </w:rPr>
              <w:t xml:space="preserve"> </w:t>
            </w:r>
            <w:r>
              <w:rPr>
                <w:sz w:val="18"/>
              </w:rPr>
              <w:t>кружнице</w:t>
            </w:r>
          </w:p>
          <w:p w:rsidR="00ED392B" w:rsidRDefault="00CE02ED">
            <w:pPr>
              <w:pStyle w:val="TableParagraph"/>
              <w:numPr>
                <w:ilvl w:val="0"/>
                <w:numId w:val="1434"/>
              </w:numPr>
              <w:tabs>
                <w:tab w:val="left" w:pos="325"/>
              </w:tabs>
              <w:spacing w:before="1"/>
              <w:ind w:left="324" w:right="419" w:hanging="243"/>
              <w:rPr>
                <w:sz w:val="18"/>
              </w:rPr>
            </w:pPr>
            <w:r>
              <w:rPr>
                <w:sz w:val="18"/>
              </w:rPr>
              <w:t>Узајамни положај праве и кружнице</w:t>
            </w:r>
          </w:p>
        </w:tc>
        <w:tc>
          <w:tcPr>
            <w:tcW w:w="2870" w:type="dxa"/>
            <w:vMerge/>
            <w:tcBorders>
              <w:top w:val="nil"/>
              <w:bottom w:val="nil"/>
            </w:tcBorders>
          </w:tcPr>
          <w:p w:rsidR="00ED392B" w:rsidRDefault="00ED392B">
            <w:pPr>
              <w:rPr>
                <w:sz w:val="2"/>
                <w:szCs w:val="2"/>
              </w:rPr>
            </w:pPr>
          </w:p>
        </w:tc>
      </w:tr>
      <w:tr w:rsidR="00ED392B">
        <w:trPr>
          <w:trHeight w:val="4991"/>
        </w:trPr>
        <w:tc>
          <w:tcPr>
            <w:tcW w:w="1663" w:type="dxa"/>
            <w:tcBorders>
              <w:top w:val="nil"/>
              <w:bottom w:val="nil"/>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19"/>
              <w:ind w:left="289" w:right="279" w:hanging="1"/>
              <w:jc w:val="center"/>
              <w:rPr>
                <w:b/>
                <w:sz w:val="18"/>
              </w:rPr>
            </w:pPr>
            <w:r>
              <w:rPr>
                <w:b/>
                <w:sz w:val="18"/>
              </w:rPr>
              <w:t>Аналитичка геометрија у равни</w:t>
            </w:r>
          </w:p>
        </w:tc>
        <w:tc>
          <w:tcPr>
            <w:tcW w:w="2737" w:type="dxa"/>
            <w:tcBorders>
              <w:top w:val="nil"/>
              <w:bottom w:val="nil"/>
            </w:tcBorders>
          </w:tcPr>
          <w:p w:rsidR="00ED392B" w:rsidRDefault="00ED392B">
            <w:pPr>
              <w:pStyle w:val="TableParagraph"/>
              <w:rPr>
                <w:sz w:val="18"/>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bottom w:val="nil"/>
            </w:tcBorders>
          </w:tcPr>
          <w:p w:rsidR="00ED392B" w:rsidRDefault="00CE02ED">
            <w:pPr>
              <w:pStyle w:val="TableParagraph"/>
              <w:numPr>
                <w:ilvl w:val="0"/>
                <w:numId w:val="1433"/>
              </w:numPr>
              <w:tabs>
                <w:tab w:val="left" w:pos="325"/>
              </w:tabs>
              <w:spacing w:before="99"/>
              <w:ind w:right="83" w:hanging="236"/>
              <w:rPr>
                <w:rFonts w:ascii="Symbol" w:hAnsi="Symbol"/>
                <w:sz w:val="18"/>
              </w:rPr>
            </w:pPr>
            <w:r>
              <w:rPr>
                <w:b/>
                <w:sz w:val="18"/>
              </w:rPr>
              <w:t xml:space="preserve">Тригонометријске функције: </w:t>
            </w:r>
            <w:r>
              <w:rPr>
                <w:sz w:val="18"/>
              </w:rPr>
              <w:t>графике основних тригонометријских функција увести преношењем вредности тригонометријских функција са тригонометријског круга. Пажњу посветити адиционим формулама из којих непосредно следи већина тригонометријских формула.</w:t>
            </w:r>
          </w:p>
          <w:p w:rsidR="00ED392B" w:rsidRDefault="00ED392B">
            <w:pPr>
              <w:pStyle w:val="TableParagraph"/>
              <w:spacing w:before="9"/>
              <w:rPr>
                <w:sz w:val="18"/>
              </w:rPr>
            </w:pPr>
          </w:p>
          <w:p w:rsidR="00ED392B" w:rsidRDefault="00CE02ED">
            <w:pPr>
              <w:pStyle w:val="TableParagraph"/>
              <w:numPr>
                <w:ilvl w:val="0"/>
                <w:numId w:val="1433"/>
              </w:numPr>
              <w:tabs>
                <w:tab w:val="left" w:pos="327"/>
              </w:tabs>
              <w:spacing w:before="1"/>
              <w:ind w:left="325" w:right="83" w:hanging="236"/>
              <w:rPr>
                <w:rFonts w:ascii="Symbol" w:hAnsi="Symbol"/>
                <w:sz w:val="13"/>
              </w:rPr>
            </w:pPr>
            <w:r>
              <w:rPr>
                <w:b/>
                <w:sz w:val="18"/>
              </w:rPr>
              <w:t xml:space="preserve">Аналитичка геометрија у равни: </w:t>
            </w:r>
            <w:r>
              <w:rPr>
                <w:sz w:val="18"/>
              </w:rPr>
              <w:t>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w:t>
            </w:r>
            <w:r>
              <w:rPr>
                <w:spacing w:val="-1"/>
                <w:sz w:val="18"/>
              </w:rPr>
              <w:t xml:space="preserve"> </w:t>
            </w:r>
            <w:r>
              <w:rPr>
                <w:sz w:val="18"/>
              </w:rPr>
              <w:t>облику.</w:t>
            </w:r>
          </w:p>
        </w:tc>
      </w:tr>
      <w:tr w:rsidR="00ED392B">
        <w:trPr>
          <w:trHeight w:val="1094"/>
        </w:trPr>
        <w:tc>
          <w:tcPr>
            <w:tcW w:w="1663" w:type="dxa"/>
            <w:tcBorders>
              <w:top w:val="nil"/>
            </w:tcBorders>
          </w:tcPr>
          <w:p w:rsidR="00ED392B" w:rsidRDefault="00ED392B">
            <w:pPr>
              <w:pStyle w:val="TableParagraph"/>
              <w:rPr>
                <w:sz w:val="18"/>
              </w:rPr>
            </w:pPr>
          </w:p>
        </w:tc>
        <w:tc>
          <w:tcPr>
            <w:tcW w:w="2737" w:type="dxa"/>
            <w:tcBorders>
              <w:top w:val="nil"/>
            </w:tcBorders>
          </w:tcPr>
          <w:p w:rsidR="00ED392B" w:rsidRDefault="00ED392B">
            <w:pPr>
              <w:pStyle w:val="TableParagraph"/>
              <w:rPr>
                <w:sz w:val="18"/>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tcBorders>
          </w:tcPr>
          <w:p w:rsidR="00ED392B" w:rsidRDefault="00CE02ED">
            <w:pPr>
              <w:pStyle w:val="TableParagraph"/>
              <w:numPr>
                <w:ilvl w:val="0"/>
                <w:numId w:val="1432"/>
              </w:numPr>
              <w:tabs>
                <w:tab w:val="left" w:pos="325"/>
              </w:tabs>
              <w:spacing w:before="99"/>
              <w:ind w:right="466" w:hanging="236"/>
              <w:rPr>
                <w:sz w:val="18"/>
              </w:rPr>
            </w:pPr>
            <w:r>
              <w:rPr>
                <w:b/>
                <w:sz w:val="18"/>
              </w:rPr>
              <w:t xml:space="preserve">Низови: </w:t>
            </w:r>
            <w:r>
              <w:rPr>
                <w:sz w:val="18"/>
              </w:rPr>
              <w:t>примере низова узимати из разних области математике, (нпр. из геометрије) као и из</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737"/>
        <w:gridCol w:w="2795"/>
        <w:gridCol w:w="2762"/>
        <w:gridCol w:w="2870"/>
      </w:tblGrid>
      <w:tr w:rsidR="00ED392B">
        <w:trPr>
          <w:trHeight w:val="426"/>
        </w:trPr>
        <w:tc>
          <w:tcPr>
            <w:tcW w:w="1663" w:type="dxa"/>
          </w:tcPr>
          <w:p w:rsidR="00ED392B" w:rsidRDefault="00ED392B">
            <w:pPr>
              <w:pStyle w:val="TableParagraph"/>
              <w:rPr>
                <w:sz w:val="18"/>
              </w:rPr>
            </w:pPr>
          </w:p>
        </w:tc>
        <w:tc>
          <w:tcPr>
            <w:tcW w:w="2737" w:type="dxa"/>
          </w:tcPr>
          <w:p w:rsidR="00ED392B" w:rsidRDefault="00ED392B">
            <w:pPr>
              <w:pStyle w:val="TableParagraph"/>
              <w:rPr>
                <w:sz w:val="18"/>
              </w:rPr>
            </w:pPr>
          </w:p>
        </w:tc>
        <w:tc>
          <w:tcPr>
            <w:tcW w:w="2795" w:type="dxa"/>
          </w:tcPr>
          <w:p w:rsidR="00ED392B" w:rsidRDefault="00CE02ED">
            <w:pPr>
              <w:pStyle w:val="TableParagraph"/>
              <w:numPr>
                <w:ilvl w:val="0"/>
                <w:numId w:val="1431"/>
              </w:numPr>
              <w:tabs>
                <w:tab w:val="left" w:pos="325"/>
              </w:tabs>
              <w:spacing w:before="14" w:line="208" w:lineRule="exact"/>
              <w:ind w:right="285" w:hanging="236"/>
              <w:rPr>
                <w:sz w:val="18"/>
              </w:rPr>
            </w:pPr>
            <w:r>
              <w:rPr>
                <w:sz w:val="18"/>
              </w:rPr>
              <w:t>одреди једначину тангенте кружнице из задатих</w:t>
            </w:r>
            <w:r>
              <w:rPr>
                <w:spacing w:val="-1"/>
                <w:sz w:val="18"/>
              </w:rPr>
              <w:t xml:space="preserve"> </w:t>
            </w:r>
            <w:r>
              <w:rPr>
                <w:sz w:val="18"/>
              </w:rPr>
              <w:t>услова</w:t>
            </w:r>
          </w:p>
        </w:tc>
        <w:tc>
          <w:tcPr>
            <w:tcW w:w="2762" w:type="dxa"/>
          </w:tcPr>
          <w:p w:rsidR="00ED392B" w:rsidRDefault="00ED392B">
            <w:pPr>
              <w:pStyle w:val="TableParagraph"/>
              <w:rPr>
                <w:sz w:val="18"/>
              </w:rPr>
            </w:pPr>
          </w:p>
        </w:tc>
        <w:tc>
          <w:tcPr>
            <w:tcW w:w="2870" w:type="dxa"/>
            <w:vMerge w:val="restart"/>
          </w:tcPr>
          <w:p w:rsidR="00ED392B" w:rsidRDefault="00CE02ED">
            <w:pPr>
              <w:pStyle w:val="TableParagraph"/>
              <w:ind w:left="324" w:right="269"/>
              <w:rPr>
                <w:sz w:val="18"/>
              </w:rPr>
            </w:pPr>
            <w:r>
              <w:rPr>
                <w:sz w:val="18"/>
              </w:rPr>
              <w:t>свакодневног живота (нпр. неки изабрани проблем сложеног интересног рачуна, као увод у следећу наставну тему).</w:t>
            </w:r>
          </w:p>
          <w:p w:rsidR="00ED392B" w:rsidRDefault="00ED392B">
            <w:pPr>
              <w:pStyle w:val="TableParagraph"/>
              <w:spacing w:before="4"/>
              <w:rPr>
                <w:sz w:val="18"/>
              </w:rPr>
            </w:pPr>
          </w:p>
          <w:p w:rsidR="00ED392B" w:rsidRDefault="00CE02ED">
            <w:pPr>
              <w:pStyle w:val="TableParagraph"/>
              <w:numPr>
                <w:ilvl w:val="0"/>
                <w:numId w:val="1430"/>
              </w:numPr>
              <w:tabs>
                <w:tab w:val="left" w:pos="325"/>
              </w:tabs>
              <w:ind w:right="258" w:hanging="236"/>
              <w:rPr>
                <w:sz w:val="18"/>
              </w:rPr>
            </w:pPr>
            <w:r>
              <w:rPr>
                <w:b/>
                <w:sz w:val="18"/>
              </w:rPr>
              <w:t xml:space="preserve">Елементи финансијске математике: </w:t>
            </w:r>
            <w:r>
              <w:rPr>
                <w:sz w:val="18"/>
              </w:rPr>
              <w:t>користити што више конкретних примера из живота.</w:t>
            </w:r>
          </w:p>
          <w:p w:rsidR="00ED392B" w:rsidRDefault="00CE02ED">
            <w:pPr>
              <w:pStyle w:val="TableParagraph"/>
              <w:spacing w:before="17"/>
              <w:ind w:left="132" w:right="122" w:firstLine="19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1"/>
                <w:numId w:val="1430"/>
              </w:numPr>
              <w:tabs>
                <w:tab w:val="left" w:pos="525"/>
              </w:tabs>
              <w:spacing w:before="2"/>
              <w:rPr>
                <w:sz w:val="18"/>
              </w:rPr>
            </w:pPr>
            <w:r>
              <w:rPr>
                <w:sz w:val="18"/>
              </w:rPr>
              <w:t>активност ученика на часу;</w:t>
            </w:r>
          </w:p>
          <w:p w:rsidR="00ED392B" w:rsidRDefault="00CE02ED">
            <w:pPr>
              <w:pStyle w:val="TableParagraph"/>
              <w:numPr>
                <w:ilvl w:val="1"/>
                <w:numId w:val="1430"/>
              </w:numPr>
              <w:tabs>
                <w:tab w:val="left" w:pos="525"/>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1"/>
                <w:numId w:val="1430"/>
              </w:numPr>
              <w:tabs>
                <w:tab w:val="left" w:pos="525"/>
              </w:tabs>
              <w:spacing w:before="1"/>
              <w:rPr>
                <w:sz w:val="18"/>
              </w:rPr>
            </w:pPr>
            <w:r>
              <w:rPr>
                <w:sz w:val="18"/>
              </w:rPr>
              <w:t>писмену провера</w:t>
            </w:r>
            <w:r>
              <w:rPr>
                <w:spacing w:val="-1"/>
                <w:sz w:val="18"/>
              </w:rPr>
              <w:t xml:space="preserve"> </w:t>
            </w:r>
            <w:r>
              <w:rPr>
                <w:sz w:val="18"/>
              </w:rPr>
              <w:t>знања;</w:t>
            </w:r>
          </w:p>
          <w:p w:rsidR="00ED392B" w:rsidRDefault="00CE02ED">
            <w:pPr>
              <w:pStyle w:val="TableParagraph"/>
              <w:numPr>
                <w:ilvl w:val="1"/>
                <w:numId w:val="1430"/>
              </w:numPr>
              <w:tabs>
                <w:tab w:val="left" w:pos="525"/>
              </w:tabs>
              <w:spacing w:before="1"/>
              <w:rPr>
                <w:sz w:val="18"/>
              </w:rPr>
            </w:pPr>
            <w:r>
              <w:rPr>
                <w:sz w:val="18"/>
              </w:rPr>
              <w:t>тестове</w:t>
            </w:r>
            <w:r>
              <w:rPr>
                <w:spacing w:val="-2"/>
                <w:sz w:val="18"/>
              </w:rPr>
              <w:t xml:space="preserve"> </w:t>
            </w:r>
            <w:r>
              <w:rPr>
                <w:sz w:val="18"/>
              </w:rPr>
              <w:t>знања.</w:t>
            </w:r>
          </w:p>
          <w:p w:rsidR="00ED392B" w:rsidRDefault="00ED392B">
            <w:pPr>
              <w:pStyle w:val="TableParagraph"/>
              <w:spacing w:before="1"/>
              <w:rPr>
                <w:sz w:val="18"/>
              </w:rPr>
            </w:pPr>
          </w:p>
          <w:p w:rsidR="00ED392B" w:rsidRDefault="00CE02ED">
            <w:pPr>
              <w:pStyle w:val="TableParagraph"/>
              <w:ind w:left="131"/>
              <w:rPr>
                <w:b/>
                <w:sz w:val="18"/>
              </w:rPr>
            </w:pPr>
            <w:r>
              <w:rPr>
                <w:b/>
                <w:sz w:val="18"/>
                <w:u w:val="single"/>
              </w:rPr>
              <w:t>Оквирни број часова по темама</w:t>
            </w:r>
          </w:p>
          <w:p w:rsidR="00ED392B" w:rsidRDefault="00CE02ED">
            <w:pPr>
              <w:pStyle w:val="TableParagraph"/>
              <w:numPr>
                <w:ilvl w:val="0"/>
                <w:numId w:val="1430"/>
              </w:numPr>
              <w:tabs>
                <w:tab w:val="left" w:pos="326"/>
              </w:tabs>
              <w:spacing w:before="1"/>
              <w:ind w:left="325" w:right="501" w:hanging="236"/>
              <w:rPr>
                <w:b/>
                <w:sz w:val="18"/>
              </w:rPr>
            </w:pPr>
            <w:r>
              <w:rPr>
                <w:sz w:val="18"/>
              </w:rPr>
              <w:t xml:space="preserve">Експоненцијална и логаритамска функција </w:t>
            </w:r>
            <w:r>
              <w:rPr>
                <w:b/>
                <w:sz w:val="18"/>
              </w:rPr>
              <w:t>12 часова</w:t>
            </w:r>
          </w:p>
          <w:p w:rsidR="00ED392B" w:rsidRDefault="00CE02ED">
            <w:pPr>
              <w:pStyle w:val="TableParagraph"/>
              <w:numPr>
                <w:ilvl w:val="0"/>
                <w:numId w:val="1430"/>
              </w:numPr>
              <w:tabs>
                <w:tab w:val="left" w:pos="326"/>
              </w:tabs>
              <w:spacing w:before="3"/>
              <w:ind w:left="325"/>
              <w:rPr>
                <w:b/>
                <w:sz w:val="18"/>
              </w:rPr>
            </w:pPr>
            <w:r>
              <w:rPr>
                <w:sz w:val="18"/>
              </w:rPr>
              <w:t xml:space="preserve">Тригонометријске функције </w:t>
            </w:r>
            <w:r>
              <w:rPr>
                <w:b/>
                <w:sz w:val="18"/>
              </w:rPr>
              <w:t>13</w:t>
            </w:r>
          </w:p>
          <w:p w:rsidR="00ED392B" w:rsidRDefault="00CE02ED">
            <w:pPr>
              <w:pStyle w:val="TableParagraph"/>
              <w:ind w:left="325"/>
              <w:rPr>
                <w:b/>
                <w:sz w:val="18"/>
              </w:rPr>
            </w:pPr>
            <w:r>
              <w:rPr>
                <w:b/>
                <w:sz w:val="18"/>
              </w:rPr>
              <w:t>часова</w:t>
            </w:r>
          </w:p>
          <w:p w:rsidR="00ED392B" w:rsidRDefault="00CE02ED">
            <w:pPr>
              <w:pStyle w:val="TableParagraph"/>
              <w:numPr>
                <w:ilvl w:val="0"/>
                <w:numId w:val="1430"/>
              </w:numPr>
              <w:tabs>
                <w:tab w:val="left" w:pos="326"/>
              </w:tabs>
              <w:spacing w:before="1" w:line="220" w:lineRule="exact"/>
              <w:ind w:left="325"/>
              <w:rPr>
                <w:sz w:val="18"/>
              </w:rPr>
            </w:pPr>
            <w:r>
              <w:rPr>
                <w:sz w:val="18"/>
              </w:rPr>
              <w:t>Аналитичка геометрија у</w:t>
            </w:r>
            <w:r>
              <w:rPr>
                <w:spacing w:val="-2"/>
                <w:sz w:val="18"/>
              </w:rPr>
              <w:t xml:space="preserve"> </w:t>
            </w:r>
            <w:r>
              <w:rPr>
                <w:sz w:val="18"/>
              </w:rPr>
              <w:t>равни</w:t>
            </w:r>
          </w:p>
          <w:p w:rsidR="00ED392B" w:rsidRDefault="00CE02ED">
            <w:pPr>
              <w:pStyle w:val="TableParagraph"/>
              <w:spacing w:line="207" w:lineRule="exact"/>
              <w:ind w:left="324"/>
              <w:rPr>
                <w:b/>
                <w:sz w:val="18"/>
              </w:rPr>
            </w:pPr>
            <w:r>
              <w:rPr>
                <w:b/>
                <w:sz w:val="18"/>
              </w:rPr>
              <w:t>15 часова</w:t>
            </w:r>
          </w:p>
          <w:p w:rsidR="00ED392B" w:rsidRDefault="00CE02ED">
            <w:pPr>
              <w:pStyle w:val="TableParagraph"/>
              <w:numPr>
                <w:ilvl w:val="0"/>
                <w:numId w:val="1429"/>
              </w:numPr>
              <w:tabs>
                <w:tab w:val="left" w:pos="325"/>
              </w:tabs>
              <w:spacing w:before="1"/>
              <w:ind w:hanging="236"/>
              <w:rPr>
                <w:b/>
                <w:sz w:val="18"/>
              </w:rPr>
            </w:pPr>
            <w:r>
              <w:rPr>
                <w:sz w:val="18"/>
              </w:rPr>
              <w:t xml:space="preserve">Низови </w:t>
            </w:r>
            <w:r>
              <w:rPr>
                <w:b/>
                <w:sz w:val="18"/>
              </w:rPr>
              <w:t>7 часова</w:t>
            </w:r>
          </w:p>
          <w:p w:rsidR="00ED392B" w:rsidRDefault="00CE02ED">
            <w:pPr>
              <w:pStyle w:val="TableParagraph"/>
              <w:numPr>
                <w:ilvl w:val="0"/>
                <w:numId w:val="1429"/>
              </w:numPr>
              <w:tabs>
                <w:tab w:val="left" w:pos="325"/>
              </w:tabs>
              <w:spacing w:before="1"/>
              <w:ind w:right="777" w:hanging="236"/>
              <w:rPr>
                <w:b/>
                <w:sz w:val="18"/>
              </w:rPr>
            </w:pPr>
            <w:r>
              <w:rPr>
                <w:sz w:val="18"/>
              </w:rPr>
              <w:t xml:space="preserve">Елементи финансијске математике </w:t>
            </w:r>
            <w:r>
              <w:rPr>
                <w:b/>
                <w:sz w:val="18"/>
              </w:rPr>
              <w:t>7 часова</w:t>
            </w:r>
          </w:p>
          <w:p w:rsidR="00ED392B" w:rsidRDefault="00CE02ED">
            <w:pPr>
              <w:pStyle w:val="TableParagraph"/>
              <w:spacing w:line="210" w:lineRule="atLeast"/>
              <w:ind w:left="228" w:right="654"/>
              <w:rPr>
                <w:b/>
                <w:sz w:val="18"/>
              </w:rPr>
            </w:pPr>
            <w:r>
              <w:rPr>
                <w:sz w:val="18"/>
              </w:rPr>
              <w:t xml:space="preserve">За реализацију 4 писмена задатка са исправкама планирано је </w:t>
            </w:r>
            <w:r>
              <w:rPr>
                <w:b/>
                <w:sz w:val="18"/>
              </w:rPr>
              <w:t>8 часова</w:t>
            </w:r>
          </w:p>
        </w:tc>
      </w:tr>
      <w:tr w:rsidR="00ED392B">
        <w:trPr>
          <w:trHeight w:val="3177"/>
        </w:trPr>
        <w:tc>
          <w:tcPr>
            <w:tcW w:w="166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9"/>
              </w:rPr>
            </w:pPr>
          </w:p>
          <w:p w:rsidR="00ED392B" w:rsidRDefault="00CE02ED">
            <w:pPr>
              <w:pStyle w:val="TableParagraph"/>
              <w:ind w:left="525"/>
              <w:rPr>
                <w:b/>
                <w:sz w:val="18"/>
              </w:rPr>
            </w:pPr>
            <w:r>
              <w:rPr>
                <w:b/>
                <w:sz w:val="18"/>
              </w:rPr>
              <w:t>Низови</w:t>
            </w:r>
          </w:p>
        </w:tc>
        <w:tc>
          <w:tcPr>
            <w:tcW w:w="2737" w:type="dxa"/>
          </w:tcPr>
          <w:p w:rsidR="00ED392B" w:rsidRDefault="00CE02ED">
            <w:pPr>
              <w:pStyle w:val="TableParagraph"/>
              <w:numPr>
                <w:ilvl w:val="0"/>
                <w:numId w:val="1428"/>
              </w:numPr>
              <w:tabs>
                <w:tab w:val="left" w:pos="325"/>
              </w:tabs>
              <w:spacing w:line="217" w:lineRule="exact"/>
              <w:ind w:hanging="236"/>
              <w:rPr>
                <w:sz w:val="18"/>
              </w:rPr>
            </w:pPr>
            <w:r>
              <w:rPr>
                <w:sz w:val="18"/>
              </w:rPr>
              <w:t>Упознавање са појмом</w:t>
            </w:r>
            <w:r>
              <w:rPr>
                <w:spacing w:val="-1"/>
                <w:sz w:val="18"/>
              </w:rPr>
              <w:t xml:space="preserve"> </w:t>
            </w:r>
            <w:r>
              <w:rPr>
                <w:sz w:val="18"/>
              </w:rPr>
              <w:t>низа</w:t>
            </w:r>
          </w:p>
          <w:p w:rsidR="00ED392B" w:rsidRDefault="00CE02ED">
            <w:pPr>
              <w:pStyle w:val="TableParagraph"/>
              <w:numPr>
                <w:ilvl w:val="0"/>
                <w:numId w:val="1428"/>
              </w:numPr>
              <w:tabs>
                <w:tab w:val="left" w:pos="325"/>
              </w:tabs>
              <w:ind w:right="202" w:hanging="236"/>
              <w:rPr>
                <w:sz w:val="18"/>
              </w:rPr>
            </w:pPr>
            <w:r>
              <w:rPr>
                <w:sz w:val="18"/>
              </w:rPr>
              <w:t>Разумевање појмова аритметички и геометријски низ и примена на конкретне проблеме</w:t>
            </w:r>
          </w:p>
        </w:tc>
        <w:tc>
          <w:tcPr>
            <w:tcW w:w="2795" w:type="dxa"/>
          </w:tcPr>
          <w:p w:rsidR="00ED392B" w:rsidRDefault="00CE02ED">
            <w:pPr>
              <w:pStyle w:val="TableParagraph"/>
              <w:numPr>
                <w:ilvl w:val="0"/>
                <w:numId w:val="1427"/>
              </w:numPr>
              <w:tabs>
                <w:tab w:val="left" w:pos="324"/>
              </w:tabs>
              <w:ind w:right="159" w:hanging="236"/>
              <w:rPr>
                <w:sz w:val="18"/>
              </w:rPr>
            </w:pPr>
            <w:r>
              <w:rPr>
                <w:sz w:val="18"/>
              </w:rPr>
              <w:t>препозна општи члан низа када су дати почетни чланови низа (једноставнији примери)</w:t>
            </w:r>
          </w:p>
          <w:p w:rsidR="00ED392B" w:rsidRDefault="00CE02ED">
            <w:pPr>
              <w:pStyle w:val="TableParagraph"/>
              <w:numPr>
                <w:ilvl w:val="0"/>
                <w:numId w:val="1427"/>
              </w:numPr>
              <w:tabs>
                <w:tab w:val="left" w:pos="324"/>
              </w:tabs>
              <w:ind w:left="322" w:right="268" w:hanging="236"/>
              <w:rPr>
                <w:sz w:val="18"/>
              </w:rPr>
            </w:pPr>
            <w:r>
              <w:rPr>
                <w:sz w:val="18"/>
              </w:rPr>
              <w:t>препозна аритметички низ и одреди везу између општeг члана, првог члана и диференције</w:t>
            </w:r>
            <w:r>
              <w:rPr>
                <w:spacing w:val="-1"/>
                <w:sz w:val="18"/>
              </w:rPr>
              <w:t xml:space="preserve"> </w:t>
            </w:r>
            <w:r>
              <w:rPr>
                <w:sz w:val="18"/>
              </w:rPr>
              <w:t>низа</w:t>
            </w:r>
          </w:p>
          <w:p w:rsidR="00ED392B" w:rsidRDefault="00CE02ED">
            <w:pPr>
              <w:pStyle w:val="TableParagraph"/>
              <w:numPr>
                <w:ilvl w:val="0"/>
                <w:numId w:val="1427"/>
              </w:numPr>
              <w:tabs>
                <w:tab w:val="left" w:pos="323"/>
              </w:tabs>
              <w:spacing w:before="1"/>
              <w:ind w:left="322" w:hanging="236"/>
              <w:rPr>
                <w:sz w:val="18"/>
              </w:rPr>
            </w:pPr>
            <w:r>
              <w:rPr>
                <w:sz w:val="18"/>
              </w:rPr>
              <w:t>израчуна збир првих n</w:t>
            </w:r>
          </w:p>
          <w:p w:rsidR="00ED392B" w:rsidRDefault="00CE02ED">
            <w:pPr>
              <w:pStyle w:val="TableParagraph"/>
              <w:ind w:left="322"/>
              <w:rPr>
                <w:sz w:val="18"/>
              </w:rPr>
            </w:pPr>
            <w:r>
              <w:rPr>
                <w:sz w:val="18"/>
              </w:rPr>
              <w:t>чланова аритметичког низа</w:t>
            </w:r>
          </w:p>
          <w:p w:rsidR="00ED392B" w:rsidRDefault="00CE02ED">
            <w:pPr>
              <w:pStyle w:val="TableParagraph"/>
              <w:numPr>
                <w:ilvl w:val="0"/>
                <w:numId w:val="1427"/>
              </w:numPr>
              <w:tabs>
                <w:tab w:val="left" w:pos="323"/>
              </w:tabs>
              <w:spacing w:before="1"/>
              <w:ind w:left="321" w:right="195" w:hanging="236"/>
              <w:rPr>
                <w:sz w:val="18"/>
              </w:rPr>
            </w:pPr>
            <w:r>
              <w:rPr>
                <w:sz w:val="18"/>
              </w:rPr>
              <w:t>препозна геометријски низ и одреди везу између општeг члана и првог члана и количника низа</w:t>
            </w:r>
          </w:p>
          <w:p w:rsidR="00ED392B" w:rsidRDefault="00CE02ED">
            <w:pPr>
              <w:pStyle w:val="TableParagraph"/>
              <w:numPr>
                <w:ilvl w:val="0"/>
                <w:numId w:val="1427"/>
              </w:numPr>
              <w:tabs>
                <w:tab w:val="left" w:pos="323"/>
              </w:tabs>
              <w:spacing w:before="4" w:line="220" w:lineRule="exact"/>
              <w:ind w:left="322"/>
              <w:rPr>
                <w:sz w:val="18"/>
              </w:rPr>
            </w:pPr>
            <w:r>
              <w:rPr>
                <w:sz w:val="18"/>
              </w:rPr>
              <w:t>израчуна збир првих n</w:t>
            </w:r>
          </w:p>
          <w:p w:rsidR="00ED392B" w:rsidRDefault="00CE02ED">
            <w:pPr>
              <w:pStyle w:val="TableParagraph"/>
              <w:spacing w:line="186" w:lineRule="exact"/>
              <w:ind w:left="321"/>
              <w:rPr>
                <w:sz w:val="18"/>
              </w:rPr>
            </w:pPr>
            <w:r>
              <w:rPr>
                <w:sz w:val="18"/>
              </w:rPr>
              <w:t>чланова геометријског низа</w:t>
            </w:r>
          </w:p>
        </w:tc>
        <w:tc>
          <w:tcPr>
            <w:tcW w:w="2762" w:type="dxa"/>
          </w:tcPr>
          <w:p w:rsidR="00ED392B" w:rsidRDefault="00CE02ED">
            <w:pPr>
              <w:pStyle w:val="TableParagraph"/>
              <w:numPr>
                <w:ilvl w:val="0"/>
                <w:numId w:val="1426"/>
              </w:numPr>
              <w:tabs>
                <w:tab w:val="left" w:pos="322"/>
              </w:tabs>
              <w:spacing w:line="217" w:lineRule="exact"/>
              <w:ind w:hanging="236"/>
              <w:rPr>
                <w:sz w:val="18"/>
              </w:rPr>
            </w:pPr>
            <w:r>
              <w:rPr>
                <w:sz w:val="18"/>
              </w:rPr>
              <w:t>Појам</w:t>
            </w:r>
            <w:r>
              <w:rPr>
                <w:spacing w:val="-1"/>
                <w:sz w:val="18"/>
              </w:rPr>
              <w:t xml:space="preserve"> </w:t>
            </w:r>
            <w:r>
              <w:rPr>
                <w:sz w:val="18"/>
              </w:rPr>
              <w:t>низа</w:t>
            </w:r>
          </w:p>
          <w:p w:rsidR="00ED392B" w:rsidRDefault="00CE02ED">
            <w:pPr>
              <w:pStyle w:val="TableParagraph"/>
              <w:numPr>
                <w:ilvl w:val="0"/>
                <w:numId w:val="1426"/>
              </w:numPr>
              <w:tabs>
                <w:tab w:val="left" w:pos="321"/>
              </w:tabs>
              <w:ind w:hanging="236"/>
              <w:rPr>
                <w:sz w:val="18"/>
              </w:rPr>
            </w:pPr>
            <w:r>
              <w:rPr>
                <w:sz w:val="18"/>
              </w:rPr>
              <w:t>Аритметички низ</w:t>
            </w:r>
          </w:p>
          <w:p w:rsidR="00ED392B" w:rsidRDefault="00CE02ED">
            <w:pPr>
              <w:pStyle w:val="TableParagraph"/>
              <w:numPr>
                <w:ilvl w:val="0"/>
                <w:numId w:val="1426"/>
              </w:numPr>
              <w:tabs>
                <w:tab w:val="left" w:pos="321"/>
              </w:tabs>
              <w:ind w:right="760" w:hanging="236"/>
              <w:rPr>
                <w:sz w:val="18"/>
              </w:rPr>
            </w:pPr>
            <w:r>
              <w:rPr>
                <w:sz w:val="18"/>
              </w:rPr>
              <w:t>Збир првих n чланова аритметичког низа</w:t>
            </w:r>
          </w:p>
          <w:p w:rsidR="00ED392B" w:rsidRDefault="00CE02ED">
            <w:pPr>
              <w:pStyle w:val="TableParagraph"/>
              <w:numPr>
                <w:ilvl w:val="0"/>
                <w:numId w:val="1426"/>
              </w:numPr>
              <w:tabs>
                <w:tab w:val="left" w:pos="321"/>
              </w:tabs>
              <w:spacing w:before="2"/>
              <w:rPr>
                <w:sz w:val="18"/>
              </w:rPr>
            </w:pPr>
            <w:r>
              <w:rPr>
                <w:sz w:val="18"/>
              </w:rPr>
              <w:t>Геометријски</w:t>
            </w:r>
            <w:r>
              <w:rPr>
                <w:spacing w:val="-1"/>
                <w:sz w:val="18"/>
              </w:rPr>
              <w:t xml:space="preserve"> </w:t>
            </w:r>
            <w:r>
              <w:rPr>
                <w:sz w:val="18"/>
              </w:rPr>
              <w:t>низ</w:t>
            </w:r>
          </w:p>
          <w:p w:rsidR="00ED392B" w:rsidRDefault="00CE02ED">
            <w:pPr>
              <w:pStyle w:val="TableParagraph"/>
              <w:numPr>
                <w:ilvl w:val="0"/>
                <w:numId w:val="1426"/>
              </w:numPr>
              <w:tabs>
                <w:tab w:val="left" w:pos="321"/>
              </w:tabs>
              <w:ind w:right="760"/>
              <w:rPr>
                <w:sz w:val="18"/>
              </w:rPr>
            </w:pPr>
            <w:r>
              <w:rPr>
                <w:sz w:val="18"/>
              </w:rPr>
              <w:t>Збир првих n чланова геометријског</w:t>
            </w:r>
            <w:r>
              <w:rPr>
                <w:spacing w:val="-1"/>
                <w:sz w:val="18"/>
              </w:rPr>
              <w:t xml:space="preserve"> </w:t>
            </w:r>
            <w:r>
              <w:rPr>
                <w:sz w:val="18"/>
              </w:rPr>
              <w:t>низа</w:t>
            </w:r>
          </w:p>
        </w:tc>
        <w:tc>
          <w:tcPr>
            <w:tcW w:w="2870" w:type="dxa"/>
            <w:vMerge/>
            <w:tcBorders>
              <w:top w:val="nil"/>
            </w:tcBorders>
          </w:tcPr>
          <w:p w:rsidR="00ED392B" w:rsidRDefault="00ED392B">
            <w:pPr>
              <w:rPr>
                <w:sz w:val="2"/>
                <w:szCs w:val="2"/>
              </w:rPr>
            </w:pPr>
          </w:p>
        </w:tc>
      </w:tr>
      <w:tr w:rsidR="00ED392B">
        <w:trPr>
          <w:trHeight w:val="3113"/>
        </w:trPr>
        <w:tc>
          <w:tcPr>
            <w:tcW w:w="166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28"/>
              </w:rPr>
            </w:pPr>
          </w:p>
          <w:p w:rsidR="00ED392B" w:rsidRDefault="00CE02ED">
            <w:pPr>
              <w:pStyle w:val="TableParagraph"/>
              <w:spacing w:before="1"/>
              <w:ind w:left="108" w:right="98"/>
              <w:jc w:val="center"/>
              <w:rPr>
                <w:b/>
                <w:sz w:val="18"/>
              </w:rPr>
            </w:pPr>
            <w:r>
              <w:rPr>
                <w:b/>
                <w:sz w:val="18"/>
              </w:rPr>
              <w:t>Елементи финансијске математике</w:t>
            </w:r>
          </w:p>
        </w:tc>
        <w:tc>
          <w:tcPr>
            <w:tcW w:w="2737" w:type="dxa"/>
          </w:tcPr>
          <w:p w:rsidR="00ED392B" w:rsidRDefault="00CE02ED">
            <w:pPr>
              <w:pStyle w:val="TableParagraph"/>
              <w:numPr>
                <w:ilvl w:val="0"/>
                <w:numId w:val="1425"/>
              </w:numPr>
              <w:tabs>
                <w:tab w:val="left" w:pos="325"/>
              </w:tabs>
              <w:ind w:right="460"/>
              <w:jc w:val="both"/>
              <w:rPr>
                <w:sz w:val="18"/>
              </w:rPr>
            </w:pPr>
            <w:r>
              <w:rPr>
                <w:sz w:val="18"/>
              </w:rPr>
              <w:t>Упознавање са основним елементима финансијске математике</w:t>
            </w:r>
          </w:p>
        </w:tc>
        <w:tc>
          <w:tcPr>
            <w:tcW w:w="2795" w:type="dxa"/>
          </w:tcPr>
          <w:p w:rsidR="00ED392B" w:rsidRDefault="00CE02ED">
            <w:pPr>
              <w:pStyle w:val="TableParagraph"/>
              <w:numPr>
                <w:ilvl w:val="0"/>
                <w:numId w:val="1424"/>
              </w:numPr>
              <w:tabs>
                <w:tab w:val="left" w:pos="325"/>
              </w:tabs>
              <w:ind w:right="91"/>
              <w:rPr>
                <w:sz w:val="18"/>
              </w:rPr>
            </w:pPr>
            <w:r>
              <w:rPr>
                <w:sz w:val="18"/>
              </w:rPr>
              <w:t>примени каматни рачун од сто (време дато у годинама, месецима или</w:t>
            </w:r>
            <w:r>
              <w:rPr>
                <w:spacing w:val="-1"/>
                <w:sz w:val="18"/>
              </w:rPr>
              <w:t xml:space="preserve"> </w:t>
            </w:r>
            <w:r>
              <w:rPr>
                <w:sz w:val="18"/>
              </w:rPr>
              <w:t>данима)</w:t>
            </w:r>
          </w:p>
          <w:p w:rsidR="00ED392B" w:rsidRDefault="00CE02ED">
            <w:pPr>
              <w:pStyle w:val="TableParagraph"/>
              <w:numPr>
                <w:ilvl w:val="0"/>
                <w:numId w:val="1424"/>
              </w:numPr>
              <w:tabs>
                <w:tab w:val="left" w:pos="324"/>
              </w:tabs>
              <w:spacing w:before="1"/>
              <w:ind w:left="323" w:right="380" w:hanging="236"/>
              <w:rPr>
                <w:sz w:val="18"/>
              </w:rPr>
            </w:pPr>
            <w:r>
              <w:rPr>
                <w:sz w:val="18"/>
              </w:rPr>
              <w:t>објасни појам менице и на који начин се употребљава</w:t>
            </w:r>
          </w:p>
          <w:p w:rsidR="00ED392B" w:rsidRDefault="00CE02ED">
            <w:pPr>
              <w:pStyle w:val="TableParagraph"/>
              <w:numPr>
                <w:ilvl w:val="0"/>
                <w:numId w:val="1424"/>
              </w:numPr>
              <w:tabs>
                <w:tab w:val="left" w:pos="324"/>
              </w:tabs>
              <w:spacing w:before="2"/>
              <w:ind w:left="323" w:right="96" w:hanging="236"/>
              <w:rPr>
                <w:sz w:val="18"/>
              </w:rPr>
            </w:pPr>
            <w:r>
              <w:rPr>
                <w:sz w:val="18"/>
              </w:rPr>
              <w:t>примени прост каматни рачун на обрачунавање камате код штедних улога и потрошачких кредита</w:t>
            </w:r>
          </w:p>
          <w:p w:rsidR="00ED392B" w:rsidRDefault="00CE02ED">
            <w:pPr>
              <w:pStyle w:val="TableParagraph"/>
              <w:numPr>
                <w:ilvl w:val="0"/>
                <w:numId w:val="1424"/>
              </w:numPr>
              <w:tabs>
                <w:tab w:val="left" w:pos="323"/>
              </w:tabs>
              <w:spacing w:before="3"/>
              <w:ind w:left="322" w:right="197" w:hanging="236"/>
              <w:rPr>
                <w:sz w:val="18"/>
              </w:rPr>
            </w:pPr>
            <w:r>
              <w:rPr>
                <w:sz w:val="18"/>
              </w:rPr>
              <w:t>покаже разлику између простог и сложеног каматног рачуна на датом примеру</w:t>
            </w:r>
          </w:p>
        </w:tc>
        <w:tc>
          <w:tcPr>
            <w:tcW w:w="2762" w:type="dxa"/>
          </w:tcPr>
          <w:p w:rsidR="00ED392B" w:rsidRDefault="00CE02ED">
            <w:pPr>
              <w:pStyle w:val="TableParagraph"/>
              <w:numPr>
                <w:ilvl w:val="0"/>
                <w:numId w:val="1423"/>
              </w:numPr>
              <w:tabs>
                <w:tab w:val="left" w:pos="322"/>
              </w:tabs>
              <w:ind w:hanging="236"/>
              <w:rPr>
                <w:sz w:val="18"/>
              </w:rPr>
            </w:pPr>
            <w:r>
              <w:rPr>
                <w:sz w:val="18"/>
              </w:rPr>
              <w:t>Прост каматни рачун</w:t>
            </w:r>
          </w:p>
          <w:p w:rsidR="00ED392B" w:rsidRDefault="00CE02ED">
            <w:pPr>
              <w:pStyle w:val="TableParagraph"/>
              <w:numPr>
                <w:ilvl w:val="0"/>
                <w:numId w:val="1423"/>
              </w:numPr>
              <w:tabs>
                <w:tab w:val="left" w:pos="322"/>
              </w:tabs>
              <w:ind w:right="174" w:hanging="236"/>
              <w:rPr>
                <w:sz w:val="18"/>
              </w:rPr>
            </w:pPr>
            <w:r>
              <w:rPr>
                <w:sz w:val="18"/>
              </w:rPr>
              <w:t>Примена простог каматног рачуна (рад са меницама и са рачуном штедног улога, потрошачки кредити)</w:t>
            </w:r>
          </w:p>
          <w:p w:rsidR="00ED392B" w:rsidRDefault="00CE02ED">
            <w:pPr>
              <w:pStyle w:val="TableParagraph"/>
              <w:numPr>
                <w:ilvl w:val="0"/>
                <w:numId w:val="1423"/>
              </w:numPr>
              <w:tabs>
                <w:tab w:val="left" w:pos="321"/>
              </w:tabs>
              <w:spacing w:before="2"/>
              <w:ind w:right="442" w:hanging="236"/>
              <w:rPr>
                <w:sz w:val="18"/>
              </w:rPr>
            </w:pPr>
            <w:r>
              <w:rPr>
                <w:sz w:val="18"/>
              </w:rPr>
              <w:t>Појам сложеног каматног рачуна</w:t>
            </w:r>
          </w:p>
        </w:tc>
        <w:tc>
          <w:tcPr>
            <w:tcW w:w="2870" w:type="dxa"/>
            <w:vMerge/>
            <w:tcBorders>
              <w:top w:val="nil"/>
            </w:tcBorders>
          </w:tcPr>
          <w:p w:rsidR="00ED392B" w:rsidRDefault="00ED392B">
            <w:pPr>
              <w:rPr>
                <w:sz w:val="2"/>
                <w:szCs w:val="2"/>
              </w:rPr>
            </w:pPr>
          </w:p>
        </w:tc>
      </w:tr>
    </w:tbl>
    <w:p w:rsidR="00ED392B" w:rsidRDefault="00CE02ED">
      <w:pPr>
        <w:pStyle w:val="BodyText"/>
        <w:ind w:left="228"/>
      </w:pPr>
      <w:r>
        <w:rPr>
          <w:b/>
        </w:rPr>
        <w:t xml:space="preserve">Кључни појмови садржаја: </w:t>
      </w:r>
      <w:r>
        <w:t>експоненцијалне и логаритамске функције и једначине, тригонометријске функције, права, кружница, низови, каматни рачун</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3263"/>
        </w:tabs>
        <w:ind w:left="228"/>
        <w:rPr>
          <w:b/>
          <w:sz w:val="18"/>
        </w:rPr>
      </w:pPr>
      <w:r>
        <w:rPr>
          <w:sz w:val="18"/>
        </w:rPr>
        <w:t>Назив</w:t>
      </w:r>
      <w:r>
        <w:rPr>
          <w:spacing w:val="-3"/>
          <w:sz w:val="18"/>
        </w:rPr>
        <w:t xml:space="preserve"> </w:t>
      </w:r>
      <w:r>
        <w:rPr>
          <w:sz w:val="18"/>
        </w:rPr>
        <w:t>предмета:</w:t>
      </w:r>
      <w:r>
        <w:rPr>
          <w:sz w:val="18"/>
        </w:rPr>
        <w:tab/>
      </w:r>
      <w:r>
        <w:rPr>
          <w:b/>
          <w:sz w:val="18"/>
        </w:rPr>
        <w:t>МАТЕМАТИКА</w:t>
      </w:r>
    </w:p>
    <w:p w:rsidR="00ED392B" w:rsidRDefault="00CE02ED">
      <w:pPr>
        <w:tabs>
          <w:tab w:val="left" w:pos="3263"/>
        </w:tabs>
        <w:ind w:left="228"/>
        <w:rPr>
          <w:b/>
          <w:sz w:val="18"/>
        </w:rPr>
      </w:pPr>
      <w:r>
        <w:rPr>
          <w:sz w:val="18"/>
        </w:rPr>
        <w:t>Разред:</w:t>
      </w:r>
      <w:r>
        <w:rPr>
          <w:sz w:val="18"/>
        </w:rPr>
        <w:tab/>
      </w:r>
      <w:r>
        <w:rPr>
          <w:b/>
          <w:sz w:val="18"/>
        </w:rPr>
        <w:t>Четврти</w:t>
      </w:r>
    </w:p>
    <w:p w:rsidR="00ED392B" w:rsidRDefault="00CE02ED">
      <w:pPr>
        <w:tabs>
          <w:tab w:val="left" w:pos="3263"/>
        </w:tabs>
        <w:spacing w:before="1"/>
        <w:ind w:left="228"/>
        <w:rPr>
          <w:b/>
          <w:sz w:val="18"/>
        </w:rPr>
      </w:pPr>
      <w:r>
        <w:rPr>
          <w:sz w:val="18"/>
        </w:rPr>
        <w:t>Годишњи</w:t>
      </w:r>
      <w:r>
        <w:rPr>
          <w:spacing w:val="-1"/>
          <w:sz w:val="18"/>
        </w:rPr>
        <w:t xml:space="preserve"> </w:t>
      </w:r>
      <w:r>
        <w:rPr>
          <w:sz w:val="18"/>
        </w:rPr>
        <w:t>фонд:</w:t>
      </w:r>
      <w:r>
        <w:rPr>
          <w:sz w:val="18"/>
        </w:rPr>
        <w:tab/>
      </w:r>
      <w:r>
        <w:rPr>
          <w:b/>
          <w:sz w:val="18"/>
        </w:rPr>
        <w:t>60 часова</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097"/>
        <w:gridCol w:w="3144"/>
        <w:gridCol w:w="2798"/>
        <w:gridCol w:w="3170"/>
      </w:tblGrid>
      <w:tr w:rsidR="00ED392B">
        <w:trPr>
          <w:trHeight w:val="622"/>
        </w:trPr>
        <w:tc>
          <w:tcPr>
            <w:tcW w:w="1584" w:type="dxa"/>
            <w:shd w:val="clear" w:color="auto" w:fill="D9D9D9"/>
          </w:tcPr>
          <w:p w:rsidR="00ED392B" w:rsidRDefault="00ED392B">
            <w:pPr>
              <w:pStyle w:val="TableParagraph"/>
              <w:rPr>
                <w:b/>
                <w:sz w:val="18"/>
              </w:rPr>
            </w:pPr>
          </w:p>
          <w:p w:rsidR="00ED392B" w:rsidRDefault="00CE02ED">
            <w:pPr>
              <w:pStyle w:val="TableParagraph"/>
              <w:ind w:left="117" w:right="111"/>
              <w:jc w:val="center"/>
              <w:rPr>
                <w:b/>
                <w:sz w:val="18"/>
              </w:rPr>
            </w:pPr>
            <w:r>
              <w:rPr>
                <w:b/>
                <w:sz w:val="18"/>
              </w:rPr>
              <w:t>ТЕМА</w:t>
            </w:r>
          </w:p>
        </w:tc>
        <w:tc>
          <w:tcPr>
            <w:tcW w:w="2097" w:type="dxa"/>
            <w:shd w:val="clear" w:color="auto" w:fill="D9D9D9"/>
          </w:tcPr>
          <w:p w:rsidR="00ED392B" w:rsidRDefault="00ED392B">
            <w:pPr>
              <w:pStyle w:val="TableParagraph"/>
              <w:rPr>
                <w:b/>
                <w:sz w:val="18"/>
              </w:rPr>
            </w:pPr>
          </w:p>
          <w:p w:rsidR="00ED392B" w:rsidRDefault="00CE02ED">
            <w:pPr>
              <w:pStyle w:val="TableParagraph"/>
              <w:ind w:left="794" w:right="789"/>
              <w:jc w:val="center"/>
              <w:rPr>
                <w:b/>
                <w:sz w:val="18"/>
              </w:rPr>
            </w:pPr>
            <w:r>
              <w:rPr>
                <w:b/>
                <w:sz w:val="18"/>
              </w:rPr>
              <w:t>ЦИЉ</w:t>
            </w:r>
          </w:p>
        </w:tc>
        <w:tc>
          <w:tcPr>
            <w:tcW w:w="3144" w:type="dxa"/>
            <w:shd w:val="clear" w:color="auto" w:fill="D9D9D9"/>
          </w:tcPr>
          <w:p w:rsidR="00ED392B" w:rsidRDefault="00CE02ED">
            <w:pPr>
              <w:pStyle w:val="TableParagraph"/>
              <w:spacing w:line="206" w:lineRule="exact"/>
              <w:ind w:left="156" w:right="154"/>
              <w:jc w:val="center"/>
              <w:rPr>
                <w:b/>
                <w:sz w:val="18"/>
              </w:rPr>
            </w:pPr>
            <w:r>
              <w:rPr>
                <w:b/>
                <w:sz w:val="18"/>
              </w:rPr>
              <w:t>ИСХОДИ</w:t>
            </w:r>
          </w:p>
          <w:p w:rsidR="00ED392B" w:rsidRDefault="00CE02ED">
            <w:pPr>
              <w:pStyle w:val="TableParagraph"/>
              <w:spacing w:line="210" w:lineRule="atLeast"/>
              <w:ind w:left="159" w:right="154"/>
              <w:jc w:val="center"/>
              <w:rPr>
                <w:sz w:val="18"/>
              </w:rPr>
            </w:pPr>
            <w:r>
              <w:rPr>
                <w:sz w:val="18"/>
              </w:rPr>
              <w:t>По завршетку теме ученик ће бити у стању да:</w:t>
            </w:r>
          </w:p>
        </w:tc>
        <w:tc>
          <w:tcPr>
            <w:tcW w:w="2798" w:type="dxa"/>
            <w:shd w:val="clear" w:color="auto" w:fill="D9D9D9"/>
          </w:tcPr>
          <w:p w:rsidR="00ED392B" w:rsidRDefault="00CE02ED">
            <w:pPr>
              <w:pStyle w:val="TableParagraph"/>
              <w:spacing w:before="104"/>
              <w:ind w:left="810" w:right="127" w:hanging="671"/>
              <w:rPr>
                <w:b/>
                <w:sz w:val="18"/>
              </w:rPr>
            </w:pPr>
            <w:r>
              <w:rPr>
                <w:b/>
                <w:sz w:val="18"/>
              </w:rPr>
              <w:t>ПРЕПОРУЧЕНИ САДРЖАЈИ ПО ТЕМАМА</w:t>
            </w:r>
          </w:p>
        </w:tc>
        <w:tc>
          <w:tcPr>
            <w:tcW w:w="3170" w:type="dxa"/>
            <w:shd w:val="clear" w:color="auto" w:fill="D9D9D9"/>
          </w:tcPr>
          <w:p w:rsidR="00ED392B" w:rsidRDefault="00CE02ED">
            <w:pPr>
              <w:pStyle w:val="TableParagraph"/>
              <w:spacing w:before="1" w:line="208" w:lineRule="exact"/>
              <w:ind w:left="168" w:right="168"/>
              <w:jc w:val="center"/>
              <w:rPr>
                <w:b/>
                <w:sz w:val="18"/>
              </w:rPr>
            </w:pPr>
            <w:r>
              <w:rPr>
                <w:b/>
                <w:sz w:val="18"/>
              </w:rPr>
              <w:t>УПУТСТВО ЗА ДИДАКТИЧКО- МЕТОДИЧКО ОСТВАРИВАЊЕ ПРОГРАМА</w:t>
            </w:r>
          </w:p>
        </w:tc>
      </w:tr>
      <w:tr w:rsidR="00ED392B">
        <w:trPr>
          <w:trHeight w:val="4072"/>
        </w:trPr>
        <w:tc>
          <w:tcPr>
            <w:tcW w:w="1584"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10"/>
              <w:rPr>
                <w:b/>
                <w:sz w:val="27"/>
              </w:rPr>
            </w:pPr>
          </w:p>
          <w:p w:rsidR="00ED392B" w:rsidRDefault="00CE02ED">
            <w:pPr>
              <w:pStyle w:val="TableParagraph"/>
              <w:ind w:left="117" w:right="110"/>
              <w:jc w:val="center"/>
              <w:rPr>
                <w:b/>
                <w:sz w:val="18"/>
              </w:rPr>
            </w:pPr>
            <w:r>
              <w:rPr>
                <w:b/>
                <w:sz w:val="18"/>
              </w:rPr>
              <w:t>Функције</w:t>
            </w:r>
          </w:p>
        </w:tc>
        <w:tc>
          <w:tcPr>
            <w:tcW w:w="2097" w:type="dxa"/>
          </w:tcPr>
          <w:p w:rsidR="00ED392B" w:rsidRDefault="00CE02ED">
            <w:pPr>
              <w:pStyle w:val="TableParagraph"/>
              <w:numPr>
                <w:ilvl w:val="0"/>
                <w:numId w:val="1422"/>
              </w:numPr>
              <w:tabs>
                <w:tab w:val="left" w:pos="324"/>
              </w:tabs>
              <w:ind w:right="145" w:hanging="236"/>
              <w:rPr>
                <w:sz w:val="18"/>
              </w:rPr>
            </w:pPr>
            <w:r>
              <w:rPr>
                <w:sz w:val="18"/>
              </w:rPr>
              <w:t>Проширивање знања о особинама функцијама</w:t>
            </w:r>
          </w:p>
          <w:p w:rsidR="00ED392B" w:rsidRDefault="00CE02ED">
            <w:pPr>
              <w:pStyle w:val="TableParagraph"/>
              <w:numPr>
                <w:ilvl w:val="0"/>
                <w:numId w:val="1422"/>
              </w:numPr>
              <w:tabs>
                <w:tab w:val="left" w:pos="324"/>
              </w:tabs>
              <w:ind w:right="200"/>
              <w:rPr>
                <w:sz w:val="18"/>
              </w:rPr>
            </w:pPr>
            <w:r>
              <w:rPr>
                <w:sz w:val="18"/>
              </w:rPr>
              <w:t>Упознавање са појмовима инверзна и сложена</w:t>
            </w:r>
            <w:r>
              <w:rPr>
                <w:spacing w:val="-5"/>
                <w:sz w:val="18"/>
              </w:rPr>
              <w:t xml:space="preserve"> </w:t>
            </w:r>
            <w:r>
              <w:rPr>
                <w:sz w:val="18"/>
              </w:rPr>
              <w:t>функција</w:t>
            </w:r>
          </w:p>
          <w:p w:rsidR="00ED392B" w:rsidRDefault="00CE02ED">
            <w:pPr>
              <w:pStyle w:val="TableParagraph"/>
              <w:numPr>
                <w:ilvl w:val="0"/>
                <w:numId w:val="1422"/>
              </w:numPr>
              <w:tabs>
                <w:tab w:val="left" w:pos="324"/>
              </w:tabs>
              <w:ind w:right="307"/>
              <w:rPr>
                <w:sz w:val="18"/>
              </w:rPr>
            </w:pPr>
            <w:r>
              <w:rPr>
                <w:sz w:val="18"/>
              </w:rPr>
              <w:t>Упознавање са појмом гранична вредност</w:t>
            </w:r>
            <w:r>
              <w:rPr>
                <w:spacing w:val="-3"/>
                <w:sz w:val="18"/>
              </w:rPr>
              <w:t xml:space="preserve"> </w:t>
            </w:r>
            <w:r>
              <w:rPr>
                <w:sz w:val="18"/>
              </w:rPr>
              <w:t>функције</w:t>
            </w:r>
          </w:p>
        </w:tc>
        <w:tc>
          <w:tcPr>
            <w:tcW w:w="3144" w:type="dxa"/>
          </w:tcPr>
          <w:p w:rsidR="00ED392B" w:rsidRDefault="00CE02ED">
            <w:pPr>
              <w:pStyle w:val="TableParagraph"/>
              <w:numPr>
                <w:ilvl w:val="0"/>
                <w:numId w:val="1421"/>
              </w:numPr>
              <w:tabs>
                <w:tab w:val="left" w:pos="323"/>
              </w:tabs>
              <w:ind w:right="171" w:hanging="236"/>
              <w:rPr>
                <w:sz w:val="18"/>
              </w:rPr>
            </w:pPr>
            <w:r>
              <w:rPr>
                <w:sz w:val="18"/>
              </w:rPr>
              <w:t>дефинише појам функције и врсте функција (1-1, НА и бијекција)</w:t>
            </w:r>
          </w:p>
          <w:p w:rsidR="00ED392B" w:rsidRDefault="00CE02ED">
            <w:pPr>
              <w:pStyle w:val="TableParagraph"/>
              <w:numPr>
                <w:ilvl w:val="0"/>
                <w:numId w:val="1421"/>
              </w:numPr>
              <w:tabs>
                <w:tab w:val="left" w:pos="322"/>
              </w:tabs>
              <w:ind w:right="586" w:hanging="236"/>
              <w:rPr>
                <w:sz w:val="18"/>
              </w:rPr>
            </w:pPr>
            <w:r>
              <w:rPr>
                <w:sz w:val="18"/>
              </w:rPr>
              <w:t>користи експлицитни и имплицитни облик</w:t>
            </w:r>
            <w:r>
              <w:rPr>
                <w:spacing w:val="-3"/>
                <w:sz w:val="18"/>
              </w:rPr>
              <w:t xml:space="preserve"> </w:t>
            </w:r>
            <w:r>
              <w:rPr>
                <w:sz w:val="18"/>
              </w:rPr>
              <w:t>функције</w:t>
            </w:r>
          </w:p>
          <w:p w:rsidR="00ED392B" w:rsidRDefault="00CE02ED">
            <w:pPr>
              <w:pStyle w:val="TableParagraph"/>
              <w:numPr>
                <w:ilvl w:val="0"/>
                <w:numId w:val="1421"/>
              </w:numPr>
              <w:tabs>
                <w:tab w:val="left" w:pos="322"/>
              </w:tabs>
              <w:ind w:right="208" w:hanging="236"/>
              <w:rPr>
                <w:sz w:val="18"/>
              </w:rPr>
            </w:pPr>
            <w:r>
              <w:rPr>
                <w:sz w:val="18"/>
              </w:rPr>
              <w:t>објасни и испита монотоност функције, ограниченост, парност, периодичност и одреди нуле функције</w:t>
            </w:r>
          </w:p>
          <w:p w:rsidR="00ED392B" w:rsidRDefault="00CE02ED">
            <w:pPr>
              <w:pStyle w:val="TableParagraph"/>
              <w:numPr>
                <w:ilvl w:val="0"/>
                <w:numId w:val="1421"/>
              </w:numPr>
              <w:tabs>
                <w:tab w:val="left" w:pos="322"/>
              </w:tabs>
              <w:ind w:right="305"/>
              <w:rPr>
                <w:sz w:val="18"/>
              </w:rPr>
            </w:pPr>
            <w:r>
              <w:rPr>
                <w:sz w:val="18"/>
              </w:rPr>
              <w:t>нацрта и анализира елементарне функције</w:t>
            </w:r>
          </w:p>
          <w:p w:rsidR="00ED392B" w:rsidRDefault="00CE02ED">
            <w:pPr>
              <w:pStyle w:val="TableParagraph"/>
              <w:numPr>
                <w:ilvl w:val="0"/>
                <w:numId w:val="1421"/>
              </w:numPr>
              <w:tabs>
                <w:tab w:val="left" w:pos="321"/>
              </w:tabs>
              <w:spacing w:before="1"/>
              <w:ind w:left="320" w:right="767" w:hanging="236"/>
              <w:rPr>
                <w:sz w:val="18"/>
              </w:rPr>
            </w:pPr>
            <w:r>
              <w:rPr>
                <w:sz w:val="18"/>
              </w:rPr>
              <w:t>одреди граничну вредност функције</w:t>
            </w:r>
          </w:p>
          <w:p w:rsidR="00ED392B" w:rsidRDefault="00CE02ED">
            <w:pPr>
              <w:pStyle w:val="TableParagraph"/>
              <w:numPr>
                <w:ilvl w:val="0"/>
                <w:numId w:val="1421"/>
              </w:numPr>
              <w:tabs>
                <w:tab w:val="left" w:pos="321"/>
              </w:tabs>
              <w:spacing w:before="1"/>
              <w:ind w:left="320" w:hanging="236"/>
              <w:rPr>
                <w:sz w:val="18"/>
              </w:rPr>
            </w:pPr>
            <w:r>
              <w:rPr>
                <w:sz w:val="18"/>
              </w:rPr>
              <w:t>наброји важне</w:t>
            </w:r>
            <w:r>
              <w:rPr>
                <w:spacing w:val="-1"/>
                <w:sz w:val="18"/>
              </w:rPr>
              <w:t xml:space="preserve"> </w:t>
            </w:r>
            <w:r>
              <w:rPr>
                <w:sz w:val="18"/>
              </w:rPr>
              <w:t>лимесе</w:t>
            </w:r>
          </w:p>
          <w:p w:rsidR="00ED392B" w:rsidRDefault="00CE02ED">
            <w:pPr>
              <w:pStyle w:val="TableParagraph"/>
              <w:numPr>
                <w:ilvl w:val="0"/>
                <w:numId w:val="1421"/>
              </w:numPr>
              <w:tabs>
                <w:tab w:val="left" w:pos="321"/>
              </w:tabs>
              <w:spacing w:before="1"/>
              <w:ind w:left="320"/>
              <w:rPr>
                <w:sz w:val="18"/>
              </w:rPr>
            </w:pPr>
            <w:r>
              <w:rPr>
                <w:sz w:val="18"/>
              </w:rPr>
              <w:t>одреди асимптоте дате</w:t>
            </w:r>
            <w:r>
              <w:rPr>
                <w:spacing w:val="-2"/>
                <w:sz w:val="18"/>
              </w:rPr>
              <w:t xml:space="preserve"> </w:t>
            </w:r>
            <w:r>
              <w:rPr>
                <w:sz w:val="18"/>
              </w:rPr>
              <w:t>функције</w:t>
            </w:r>
          </w:p>
        </w:tc>
        <w:tc>
          <w:tcPr>
            <w:tcW w:w="2798" w:type="dxa"/>
          </w:tcPr>
          <w:p w:rsidR="00ED392B" w:rsidRDefault="00CE02ED">
            <w:pPr>
              <w:pStyle w:val="TableParagraph"/>
              <w:numPr>
                <w:ilvl w:val="0"/>
                <w:numId w:val="1420"/>
              </w:numPr>
              <w:tabs>
                <w:tab w:val="left" w:pos="320"/>
              </w:tabs>
              <w:ind w:right="303" w:hanging="236"/>
              <w:rPr>
                <w:sz w:val="18"/>
              </w:rPr>
            </w:pPr>
            <w:r>
              <w:rPr>
                <w:sz w:val="18"/>
              </w:rPr>
              <w:t>Функције. Основне особине реалних функција реалне променњиве</w:t>
            </w:r>
          </w:p>
          <w:p w:rsidR="00ED392B" w:rsidRDefault="00CE02ED">
            <w:pPr>
              <w:pStyle w:val="TableParagraph"/>
              <w:numPr>
                <w:ilvl w:val="0"/>
                <w:numId w:val="1420"/>
              </w:numPr>
              <w:tabs>
                <w:tab w:val="left" w:pos="320"/>
              </w:tabs>
              <w:rPr>
                <w:sz w:val="18"/>
              </w:rPr>
            </w:pPr>
            <w:r>
              <w:rPr>
                <w:sz w:val="18"/>
              </w:rPr>
              <w:t>Сложена</w:t>
            </w:r>
            <w:r>
              <w:rPr>
                <w:spacing w:val="-1"/>
                <w:sz w:val="18"/>
              </w:rPr>
              <w:t xml:space="preserve"> </w:t>
            </w:r>
            <w:r>
              <w:rPr>
                <w:sz w:val="18"/>
              </w:rPr>
              <w:t>функција</w:t>
            </w:r>
          </w:p>
          <w:p w:rsidR="00ED392B" w:rsidRDefault="00CE02ED">
            <w:pPr>
              <w:pStyle w:val="TableParagraph"/>
              <w:numPr>
                <w:ilvl w:val="0"/>
                <w:numId w:val="1420"/>
              </w:numPr>
              <w:tabs>
                <w:tab w:val="left" w:pos="320"/>
              </w:tabs>
              <w:rPr>
                <w:sz w:val="18"/>
              </w:rPr>
            </w:pPr>
            <w:r>
              <w:rPr>
                <w:sz w:val="18"/>
              </w:rPr>
              <w:t>Инверзна</w:t>
            </w:r>
            <w:r>
              <w:rPr>
                <w:spacing w:val="-1"/>
                <w:sz w:val="18"/>
              </w:rPr>
              <w:t xml:space="preserve"> </w:t>
            </w:r>
            <w:r>
              <w:rPr>
                <w:sz w:val="18"/>
              </w:rPr>
              <w:t>функција</w:t>
            </w:r>
          </w:p>
          <w:p w:rsidR="00ED392B" w:rsidRDefault="00CE02ED">
            <w:pPr>
              <w:pStyle w:val="TableParagraph"/>
              <w:numPr>
                <w:ilvl w:val="0"/>
                <w:numId w:val="1420"/>
              </w:numPr>
              <w:tabs>
                <w:tab w:val="left" w:pos="319"/>
              </w:tabs>
              <w:ind w:left="318" w:right="205" w:hanging="236"/>
              <w:rPr>
                <w:sz w:val="18"/>
              </w:rPr>
            </w:pPr>
            <w:r>
              <w:rPr>
                <w:sz w:val="18"/>
              </w:rPr>
              <w:t>Преглед елементарних функција (линеарна, степена, експоненцијална, логаритамска, тригонометријска)</w:t>
            </w:r>
          </w:p>
          <w:p w:rsidR="00ED392B" w:rsidRDefault="00CE02ED">
            <w:pPr>
              <w:pStyle w:val="TableParagraph"/>
              <w:numPr>
                <w:ilvl w:val="0"/>
                <w:numId w:val="1420"/>
              </w:numPr>
              <w:tabs>
                <w:tab w:val="left" w:pos="319"/>
              </w:tabs>
              <w:spacing w:before="1"/>
              <w:ind w:left="318" w:right="993"/>
              <w:rPr>
                <w:sz w:val="18"/>
              </w:rPr>
            </w:pPr>
            <w:r>
              <w:rPr>
                <w:sz w:val="18"/>
              </w:rPr>
              <w:t>Гранична вредност функције.Особине</w:t>
            </w:r>
          </w:p>
          <w:p w:rsidR="00ED392B" w:rsidRDefault="00CE02ED">
            <w:pPr>
              <w:pStyle w:val="TableParagraph"/>
              <w:numPr>
                <w:ilvl w:val="0"/>
                <w:numId w:val="1420"/>
              </w:numPr>
              <w:tabs>
                <w:tab w:val="left" w:pos="319"/>
              </w:tabs>
              <w:spacing w:before="1"/>
              <w:ind w:left="318"/>
              <w:rPr>
                <w:sz w:val="18"/>
              </w:rPr>
            </w:pPr>
            <w:r>
              <w:rPr>
                <w:sz w:val="18"/>
              </w:rPr>
              <w:t xml:space="preserve">Број </w:t>
            </w:r>
            <w:r>
              <w:rPr>
                <w:i/>
                <w:sz w:val="18"/>
              </w:rPr>
              <w:t>е</w:t>
            </w:r>
            <w:r>
              <w:rPr>
                <w:sz w:val="18"/>
              </w:rPr>
              <w:t>. Важни</w:t>
            </w:r>
            <w:r>
              <w:rPr>
                <w:spacing w:val="-1"/>
                <w:sz w:val="18"/>
              </w:rPr>
              <w:t xml:space="preserve"> </w:t>
            </w:r>
            <w:r>
              <w:rPr>
                <w:sz w:val="18"/>
              </w:rPr>
              <w:t>лимеси</w:t>
            </w:r>
          </w:p>
          <w:p w:rsidR="00ED392B" w:rsidRDefault="00CE02ED">
            <w:pPr>
              <w:pStyle w:val="TableParagraph"/>
              <w:numPr>
                <w:ilvl w:val="0"/>
                <w:numId w:val="1420"/>
              </w:numPr>
              <w:tabs>
                <w:tab w:val="left" w:pos="318"/>
              </w:tabs>
              <w:spacing w:before="1"/>
              <w:ind w:left="317" w:hanging="236"/>
              <w:rPr>
                <w:sz w:val="18"/>
              </w:rPr>
            </w:pPr>
            <w:r>
              <w:rPr>
                <w:sz w:val="18"/>
              </w:rPr>
              <w:t>Непрекидност</w:t>
            </w:r>
            <w:r>
              <w:rPr>
                <w:spacing w:val="-1"/>
                <w:sz w:val="18"/>
              </w:rPr>
              <w:t xml:space="preserve"> </w:t>
            </w:r>
            <w:r>
              <w:rPr>
                <w:sz w:val="18"/>
              </w:rPr>
              <w:t>функције</w:t>
            </w:r>
          </w:p>
          <w:p w:rsidR="00ED392B" w:rsidRDefault="00CE02ED">
            <w:pPr>
              <w:pStyle w:val="TableParagraph"/>
              <w:numPr>
                <w:ilvl w:val="0"/>
                <w:numId w:val="1420"/>
              </w:numPr>
              <w:tabs>
                <w:tab w:val="left" w:pos="318"/>
              </w:tabs>
              <w:ind w:left="317" w:right="533" w:hanging="236"/>
              <w:rPr>
                <w:sz w:val="18"/>
              </w:rPr>
            </w:pPr>
            <w:r>
              <w:rPr>
                <w:sz w:val="18"/>
              </w:rPr>
              <w:t>Асимптоте функција. Хоризонтална</w:t>
            </w:r>
            <w:r>
              <w:rPr>
                <w:spacing w:val="3"/>
                <w:sz w:val="18"/>
              </w:rPr>
              <w:t xml:space="preserve"> </w:t>
            </w:r>
            <w:r>
              <w:rPr>
                <w:sz w:val="18"/>
              </w:rPr>
              <w:t>асимптота</w:t>
            </w:r>
          </w:p>
          <w:p w:rsidR="00ED392B" w:rsidRDefault="00CE02ED">
            <w:pPr>
              <w:pStyle w:val="TableParagraph"/>
              <w:numPr>
                <w:ilvl w:val="0"/>
                <w:numId w:val="1420"/>
              </w:numPr>
              <w:tabs>
                <w:tab w:val="left" w:pos="318"/>
              </w:tabs>
              <w:spacing w:before="1"/>
              <w:ind w:left="317" w:hanging="236"/>
              <w:rPr>
                <w:sz w:val="18"/>
              </w:rPr>
            </w:pPr>
            <w:r>
              <w:rPr>
                <w:sz w:val="18"/>
              </w:rPr>
              <w:t>Вертикална асимптота</w:t>
            </w:r>
          </w:p>
          <w:p w:rsidR="00ED392B" w:rsidRDefault="00CE02ED">
            <w:pPr>
              <w:pStyle w:val="TableParagraph"/>
              <w:numPr>
                <w:ilvl w:val="0"/>
                <w:numId w:val="1420"/>
              </w:numPr>
              <w:tabs>
                <w:tab w:val="left" w:pos="318"/>
              </w:tabs>
              <w:spacing w:before="1"/>
              <w:ind w:left="317" w:hanging="236"/>
              <w:rPr>
                <w:sz w:val="18"/>
              </w:rPr>
            </w:pPr>
            <w:r>
              <w:rPr>
                <w:sz w:val="18"/>
              </w:rPr>
              <w:t>Коса асимптота</w:t>
            </w:r>
          </w:p>
        </w:tc>
        <w:tc>
          <w:tcPr>
            <w:tcW w:w="3170" w:type="dxa"/>
            <w:vMerge w:val="restart"/>
          </w:tcPr>
          <w:p w:rsidR="00ED392B" w:rsidRDefault="00CE02ED">
            <w:pPr>
              <w:pStyle w:val="TableParagraph"/>
              <w:spacing w:line="242" w:lineRule="auto"/>
              <w:ind w:left="78" w:right="183"/>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
              <w:rPr>
                <w:b/>
                <w:sz w:val="17"/>
              </w:rPr>
            </w:pPr>
          </w:p>
          <w:p w:rsidR="00ED392B" w:rsidRDefault="00CE02ED">
            <w:pPr>
              <w:pStyle w:val="TableParagraph"/>
              <w:spacing w:before="1"/>
              <w:ind w:left="78"/>
              <w:rPr>
                <w:b/>
                <w:sz w:val="18"/>
              </w:rPr>
            </w:pPr>
            <w:r>
              <w:rPr>
                <w:b/>
                <w:sz w:val="18"/>
                <w:u w:val="single"/>
              </w:rPr>
              <w:t>Облици наставе</w:t>
            </w:r>
          </w:p>
          <w:p w:rsidR="00ED392B" w:rsidRDefault="00CE02ED">
            <w:pPr>
              <w:pStyle w:val="TableParagraph"/>
              <w:spacing w:before="1"/>
              <w:ind w:left="83" w:right="396"/>
              <w:rPr>
                <w:sz w:val="18"/>
              </w:rPr>
            </w:pPr>
            <w:r>
              <w:rPr>
                <w:sz w:val="18"/>
              </w:rPr>
              <w:t>Предмет се реализује кроз следеће облике наставе:</w:t>
            </w:r>
          </w:p>
          <w:p w:rsidR="00ED392B" w:rsidRDefault="00CE02ED">
            <w:pPr>
              <w:pStyle w:val="TableParagraph"/>
              <w:numPr>
                <w:ilvl w:val="0"/>
                <w:numId w:val="1419"/>
              </w:numPr>
              <w:tabs>
                <w:tab w:val="left" w:pos="224"/>
              </w:tabs>
              <w:spacing w:before="2"/>
              <w:ind w:hanging="140"/>
              <w:rPr>
                <w:sz w:val="18"/>
              </w:rPr>
            </w:pPr>
            <w:r>
              <w:rPr>
                <w:sz w:val="18"/>
              </w:rPr>
              <w:t>теоријска настава (60</w:t>
            </w:r>
            <w:r>
              <w:rPr>
                <w:spacing w:val="-1"/>
                <w:sz w:val="18"/>
              </w:rPr>
              <w:t xml:space="preserve"> </w:t>
            </w:r>
            <w:r>
              <w:rPr>
                <w:sz w:val="18"/>
              </w:rPr>
              <w:t>часова)</w:t>
            </w:r>
          </w:p>
          <w:p w:rsidR="00ED392B" w:rsidRDefault="00ED392B">
            <w:pPr>
              <w:pStyle w:val="TableParagraph"/>
              <w:spacing w:before="1"/>
              <w:rPr>
                <w:b/>
                <w:sz w:val="18"/>
              </w:rPr>
            </w:pPr>
          </w:p>
          <w:p w:rsidR="00ED392B" w:rsidRDefault="00CE02ED">
            <w:pPr>
              <w:pStyle w:val="TableParagraph"/>
              <w:ind w:left="83"/>
              <w:rPr>
                <w:b/>
                <w:sz w:val="18"/>
              </w:rPr>
            </w:pPr>
            <w:r>
              <w:rPr>
                <w:b/>
                <w:sz w:val="18"/>
                <w:u w:val="single"/>
              </w:rPr>
              <w:t>Место реализације наставе</w:t>
            </w:r>
          </w:p>
          <w:p w:rsidR="00ED392B" w:rsidRDefault="00CE02ED">
            <w:pPr>
              <w:pStyle w:val="TableParagraph"/>
              <w:numPr>
                <w:ilvl w:val="0"/>
                <w:numId w:val="1419"/>
              </w:numPr>
              <w:tabs>
                <w:tab w:val="left" w:pos="224"/>
              </w:tabs>
              <w:spacing w:before="2"/>
              <w:ind w:right="424" w:hanging="140"/>
              <w:rPr>
                <w:sz w:val="18"/>
              </w:rPr>
            </w:pPr>
            <w:r>
              <w:rPr>
                <w:sz w:val="18"/>
              </w:rPr>
              <w:t>Теоријска настава се реализује у учионици или кабинету за математику</w:t>
            </w:r>
          </w:p>
          <w:p w:rsidR="00ED392B" w:rsidRDefault="00ED392B">
            <w:pPr>
              <w:pStyle w:val="TableParagraph"/>
              <w:spacing w:before="3"/>
              <w:rPr>
                <w:b/>
                <w:sz w:val="18"/>
              </w:rPr>
            </w:pPr>
          </w:p>
          <w:p w:rsidR="00ED392B" w:rsidRDefault="00CE02ED">
            <w:pPr>
              <w:pStyle w:val="TableParagraph"/>
              <w:ind w:left="83"/>
              <w:rPr>
                <w:b/>
                <w:sz w:val="18"/>
              </w:rPr>
            </w:pPr>
            <w:r>
              <w:rPr>
                <w:b/>
                <w:sz w:val="18"/>
                <w:u w:val="single"/>
              </w:rPr>
              <w:t>Препоруке за реализацију наставе</w:t>
            </w:r>
          </w:p>
          <w:p w:rsidR="00ED392B" w:rsidRDefault="00CE02ED">
            <w:pPr>
              <w:pStyle w:val="TableParagraph"/>
              <w:numPr>
                <w:ilvl w:val="0"/>
                <w:numId w:val="1419"/>
              </w:numPr>
              <w:tabs>
                <w:tab w:val="left" w:pos="224"/>
              </w:tabs>
              <w:spacing w:before="1"/>
              <w:ind w:right="110" w:hanging="140"/>
              <w:rPr>
                <w:sz w:val="18"/>
              </w:rPr>
            </w:pPr>
            <w:r>
              <w:rPr>
                <w:sz w:val="18"/>
              </w:rPr>
              <w:t>образложити циљ предмета, начин и критеријум оцењивања</w:t>
            </w:r>
          </w:p>
          <w:p w:rsidR="00ED392B" w:rsidRDefault="00CE02ED">
            <w:pPr>
              <w:pStyle w:val="TableParagraph"/>
              <w:numPr>
                <w:ilvl w:val="0"/>
                <w:numId w:val="1419"/>
              </w:numPr>
              <w:tabs>
                <w:tab w:val="left" w:pos="224"/>
              </w:tabs>
              <w:spacing w:before="2"/>
              <w:ind w:right="272" w:hanging="140"/>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1419"/>
              </w:numPr>
              <w:tabs>
                <w:tab w:val="left" w:pos="224"/>
              </w:tabs>
              <w:spacing w:before="1"/>
              <w:ind w:right="94" w:hanging="140"/>
              <w:rPr>
                <w:sz w:val="18"/>
              </w:rPr>
            </w:pPr>
            <w:r>
              <w:rPr>
                <w:sz w:val="18"/>
              </w:rPr>
              <w:t>подстицати ученике на размишљање и самостално</w:t>
            </w:r>
            <w:r>
              <w:rPr>
                <w:spacing w:val="-1"/>
                <w:sz w:val="18"/>
              </w:rPr>
              <w:t xml:space="preserve"> </w:t>
            </w:r>
            <w:r>
              <w:rPr>
                <w:sz w:val="18"/>
              </w:rPr>
              <w:t>закључивање</w:t>
            </w:r>
          </w:p>
          <w:p w:rsidR="00ED392B" w:rsidRDefault="00CE02ED">
            <w:pPr>
              <w:pStyle w:val="TableParagraph"/>
              <w:numPr>
                <w:ilvl w:val="0"/>
                <w:numId w:val="1419"/>
              </w:numPr>
              <w:tabs>
                <w:tab w:val="left" w:pos="224"/>
              </w:tabs>
              <w:spacing w:before="2"/>
              <w:ind w:right="256" w:hanging="140"/>
              <w:rPr>
                <w:sz w:val="18"/>
              </w:rPr>
            </w:pPr>
            <w:r>
              <w:rPr>
                <w:sz w:val="18"/>
              </w:rPr>
              <w:t>примењивати разноврсне облике и методе рада, како би се подстакла активност ученика</w:t>
            </w:r>
          </w:p>
          <w:p w:rsidR="00ED392B" w:rsidRDefault="00CE02ED">
            <w:pPr>
              <w:pStyle w:val="TableParagraph"/>
              <w:numPr>
                <w:ilvl w:val="0"/>
                <w:numId w:val="1419"/>
              </w:numPr>
              <w:tabs>
                <w:tab w:val="left" w:pos="224"/>
              </w:tabs>
              <w:spacing w:before="4"/>
              <w:ind w:right="673" w:hanging="140"/>
              <w:jc w:val="both"/>
              <w:rPr>
                <w:sz w:val="18"/>
              </w:rPr>
            </w:pPr>
            <w:r>
              <w:rPr>
                <w:sz w:val="18"/>
              </w:rPr>
              <w:t>инсистирати на прецизности, тачности, систематичности и уредности у раду</w:t>
            </w:r>
          </w:p>
          <w:p w:rsidR="00ED392B" w:rsidRDefault="00CE02ED">
            <w:pPr>
              <w:pStyle w:val="TableParagraph"/>
              <w:numPr>
                <w:ilvl w:val="0"/>
                <w:numId w:val="1419"/>
              </w:numPr>
              <w:tabs>
                <w:tab w:val="left" w:pos="224"/>
              </w:tabs>
              <w:spacing w:before="2"/>
              <w:ind w:right="190" w:hanging="140"/>
              <w:rPr>
                <w:sz w:val="18"/>
              </w:rPr>
            </w:pPr>
            <w:r>
              <w:rPr>
                <w:sz w:val="18"/>
              </w:rPr>
              <w:t>упућивати ученике на претраживање различитих извора и примену савремених</w:t>
            </w:r>
            <w:r>
              <w:rPr>
                <w:spacing w:val="1"/>
                <w:sz w:val="18"/>
              </w:rPr>
              <w:t xml:space="preserve"> </w:t>
            </w:r>
            <w:r>
              <w:rPr>
                <w:sz w:val="18"/>
              </w:rPr>
              <w:t>технологија</w:t>
            </w:r>
          </w:p>
          <w:p w:rsidR="00ED392B" w:rsidRDefault="00ED392B">
            <w:pPr>
              <w:pStyle w:val="TableParagraph"/>
              <w:spacing w:before="3"/>
              <w:rPr>
                <w:b/>
                <w:sz w:val="18"/>
              </w:rPr>
            </w:pPr>
          </w:p>
          <w:p w:rsidR="00ED392B" w:rsidRDefault="00CE02ED">
            <w:pPr>
              <w:pStyle w:val="TableParagraph"/>
              <w:numPr>
                <w:ilvl w:val="0"/>
                <w:numId w:val="1419"/>
              </w:numPr>
              <w:tabs>
                <w:tab w:val="left" w:pos="224"/>
              </w:tabs>
              <w:ind w:right="495" w:hanging="140"/>
              <w:rPr>
                <w:sz w:val="18"/>
              </w:rPr>
            </w:pPr>
            <w:r>
              <w:rPr>
                <w:b/>
                <w:sz w:val="18"/>
              </w:rPr>
              <w:t xml:space="preserve">Функције: </w:t>
            </w:r>
            <w:r>
              <w:rPr>
                <w:sz w:val="18"/>
              </w:rPr>
              <w:t>Значајније особине истаћи у приказу</w:t>
            </w:r>
            <w:r>
              <w:rPr>
                <w:spacing w:val="-1"/>
                <w:sz w:val="18"/>
              </w:rPr>
              <w:t xml:space="preserve"> </w:t>
            </w:r>
            <w:r>
              <w:rPr>
                <w:sz w:val="18"/>
              </w:rPr>
              <w:t>елементарних</w:t>
            </w:r>
          </w:p>
        </w:tc>
      </w:tr>
      <w:tr w:rsidR="00ED392B">
        <w:trPr>
          <w:trHeight w:val="3000"/>
        </w:trPr>
        <w:tc>
          <w:tcPr>
            <w:tcW w:w="1584"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5"/>
              <w:rPr>
                <w:b/>
                <w:sz w:val="21"/>
              </w:rPr>
            </w:pPr>
          </w:p>
          <w:p w:rsidR="00ED392B" w:rsidRDefault="00CE02ED">
            <w:pPr>
              <w:pStyle w:val="TableParagraph"/>
              <w:ind w:left="117" w:right="112"/>
              <w:jc w:val="center"/>
              <w:rPr>
                <w:b/>
                <w:sz w:val="18"/>
              </w:rPr>
            </w:pPr>
            <w:r>
              <w:rPr>
                <w:b/>
                <w:sz w:val="18"/>
              </w:rPr>
              <w:t>Извод функције</w:t>
            </w:r>
          </w:p>
        </w:tc>
        <w:tc>
          <w:tcPr>
            <w:tcW w:w="2097" w:type="dxa"/>
          </w:tcPr>
          <w:p w:rsidR="00ED392B" w:rsidRDefault="00CE02ED">
            <w:pPr>
              <w:pStyle w:val="TableParagraph"/>
              <w:numPr>
                <w:ilvl w:val="0"/>
                <w:numId w:val="1418"/>
              </w:numPr>
              <w:tabs>
                <w:tab w:val="left" w:pos="324"/>
              </w:tabs>
              <w:ind w:right="371" w:hanging="236"/>
              <w:rPr>
                <w:sz w:val="18"/>
              </w:rPr>
            </w:pPr>
            <w:r>
              <w:rPr>
                <w:sz w:val="18"/>
              </w:rPr>
              <w:t>Разумевање појма извода</w:t>
            </w:r>
            <w:r>
              <w:rPr>
                <w:spacing w:val="-1"/>
                <w:sz w:val="18"/>
              </w:rPr>
              <w:t xml:space="preserve"> </w:t>
            </w:r>
            <w:r>
              <w:rPr>
                <w:sz w:val="18"/>
              </w:rPr>
              <w:t>функције</w:t>
            </w:r>
          </w:p>
          <w:p w:rsidR="00ED392B" w:rsidRDefault="00CE02ED">
            <w:pPr>
              <w:pStyle w:val="TableParagraph"/>
              <w:numPr>
                <w:ilvl w:val="0"/>
                <w:numId w:val="1418"/>
              </w:numPr>
              <w:tabs>
                <w:tab w:val="left" w:pos="324"/>
              </w:tabs>
              <w:spacing w:before="1"/>
              <w:ind w:right="82"/>
              <w:rPr>
                <w:sz w:val="18"/>
              </w:rPr>
            </w:pPr>
            <w:r>
              <w:rPr>
                <w:sz w:val="18"/>
              </w:rPr>
              <w:t>Оспособљавање за примену извода на испитивање својстава функције</w:t>
            </w:r>
          </w:p>
        </w:tc>
        <w:tc>
          <w:tcPr>
            <w:tcW w:w="3144" w:type="dxa"/>
          </w:tcPr>
          <w:p w:rsidR="00ED392B" w:rsidRDefault="00CE02ED">
            <w:pPr>
              <w:pStyle w:val="TableParagraph"/>
              <w:numPr>
                <w:ilvl w:val="0"/>
                <w:numId w:val="1417"/>
              </w:numPr>
              <w:tabs>
                <w:tab w:val="left" w:pos="323"/>
              </w:tabs>
              <w:ind w:right="240"/>
              <w:rPr>
                <w:sz w:val="18"/>
              </w:rPr>
            </w:pPr>
            <w:r>
              <w:rPr>
                <w:sz w:val="18"/>
              </w:rPr>
              <w:t>објасни проблем тангенте у датој тачки и проблем брзине</w:t>
            </w:r>
          </w:p>
          <w:p w:rsidR="00ED392B" w:rsidRDefault="00CE02ED">
            <w:pPr>
              <w:pStyle w:val="TableParagraph"/>
              <w:numPr>
                <w:ilvl w:val="0"/>
                <w:numId w:val="1417"/>
              </w:numPr>
              <w:tabs>
                <w:tab w:val="left" w:pos="323"/>
              </w:tabs>
              <w:spacing w:before="1"/>
              <w:rPr>
                <w:sz w:val="18"/>
              </w:rPr>
            </w:pPr>
            <w:r>
              <w:rPr>
                <w:sz w:val="18"/>
              </w:rPr>
              <w:t>дефинише извод функције</w:t>
            </w:r>
          </w:p>
          <w:p w:rsidR="00ED392B" w:rsidRDefault="00CE02ED">
            <w:pPr>
              <w:pStyle w:val="TableParagraph"/>
              <w:numPr>
                <w:ilvl w:val="0"/>
                <w:numId w:val="1417"/>
              </w:numPr>
              <w:tabs>
                <w:tab w:val="left" w:pos="323"/>
              </w:tabs>
              <w:spacing w:before="1"/>
              <w:rPr>
                <w:sz w:val="18"/>
              </w:rPr>
            </w:pPr>
            <w:r>
              <w:rPr>
                <w:sz w:val="18"/>
              </w:rPr>
              <w:t>примени правила диференцирања</w:t>
            </w:r>
          </w:p>
          <w:p w:rsidR="00ED392B" w:rsidRDefault="00CE02ED">
            <w:pPr>
              <w:pStyle w:val="TableParagraph"/>
              <w:numPr>
                <w:ilvl w:val="0"/>
                <w:numId w:val="1417"/>
              </w:numPr>
              <w:tabs>
                <w:tab w:val="left" w:pos="322"/>
              </w:tabs>
              <w:ind w:left="321" w:right="347" w:hanging="236"/>
              <w:rPr>
                <w:sz w:val="18"/>
              </w:rPr>
            </w:pPr>
            <w:r>
              <w:rPr>
                <w:sz w:val="18"/>
              </w:rPr>
              <w:t>примени таблицу елементарних извода</w:t>
            </w:r>
          </w:p>
          <w:p w:rsidR="00ED392B" w:rsidRDefault="00CE02ED">
            <w:pPr>
              <w:pStyle w:val="TableParagraph"/>
              <w:numPr>
                <w:ilvl w:val="0"/>
                <w:numId w:val="1417"/>
              </w:numPr>
              <w:tabs>
                <w:tab w:val="left" w:pos="322"/>
              </w:tabs>
              <w:ind w:left="321" w:right="599" w:hanging="236"/>
              <w:rPr>
                <w:sz w:val="18"/>
              </w:rPr>
            </w:pPr>
            <w:r>
              <w:rPr>
                <w:sz w:val="18"/>
              </w:rPr>
              <w:t>одреди екстремне вредности помоћу извода</w:t>
            </w:r>
            <w:r>
              <w:rPr>
                <w:spacing w:val="-2"/>
                <w:sz w:val="18"/>
              </w:rPr>
              <w:t xml:space="preserve"> </w:t>
            </w:r>
            <w:r>
              <w:rPr>
                <w:sz w:val="18"/>
              </w:rPr>
              <w:t>функције</w:t>
            </w:r>
          </w:p>
          <w:p w:rsidR="00ED392B" w:rsidRDefault="00CE02ED">
            <w:pPr>
              <w:pStyle w:val="TableParagraph"/>
              <w:numPr>
                <w:ilvl w:val="0"/>
                <w:numId w:val="1417"/>
              </w:numPr>
              <w:tabs>
                <w:tab w:val="left" w:pos="322"/>
              </w:tabs>
              <w:spacing w:before="2"/>
              <w:ind w:left="321" w:right="568" w:hanging="236"/>
              <w:rPr>
                <w:sz w:val="18"/>
              </w:rPr>
            </w:pPr>
            <w:r>
              <w:rPr>
                <w:sz w:val="18"/>
              </w:rPr>
              <w:t>испита монотоност функције помоћу</w:t>
            </w:r>
            <w:r>
              <w:rPr>
                <w:spacing w:val="-1"/>
                <w:sz w:val="18"/>
              </w:rPr>
              <w:t xml:space="preserve"> </w:t>
            </w:r>
            <w:r>
              <w:rPr>
                <w:sz w:val="18"/>
              </w:rPr>
              <w:t>извода</w:t>
            </w:r>
          </w:p>
          <w:p w:rsidR="00ED392B" w:rsidRDefault="00CE02ED">
            <w:pPr>
              <w:pStyle w:val="TableParagraph"/>
              <w:numPr>
                <w:ilvl w:val="0"/>
                <w:numId w:val="1417"/>
              </w:numPr>
              <w:tabs>
                <w:tab w:val="left" w:pos="322"/>
              </w:tabs>
              <w:spacing w:before="1"/>
              <w:ind w:left="321" w:right="898"/>
              <w:rPr>
                <w:sz w:val="18"/>
              </w:rPr>
            </w:pPr>
            <w:r>
              <w:rPr>
                <w:sz w:val="18"/>
              </w:rPr>
              <w:t>испита и нацрта графике једноставних функција</w:t>
            </w:r>
          </w:p>
        </w:tc>
        <w:tc>
          <w:tcPr>
            <w:tcW w:w="2798" w:type="dxa"/>
          </w:tcPr>
          <w:p w:rsidR="00ED392B" w:rsidRDefault="00CE02ED">
            <w:pPr>
              <w:pStyle w:val="TableParagraph"/>
              <w:numPr>
                <w:ilvl w:val="0"/>
                <w:numId w:val="1416"/>
              </w:numPr>
              <w:tabs>
                <w:tab w:val="left" w:pos="321"/>
              </w:tabs>
              <w:rPr>
                <w:sz w:val="18"/>
              </w:rPr>
            </w:pPr>
            <w:r>
              <w:rPr>
                <w:sz w:val="18"/>
              </w:rPr>
              <w:t>Проблем тангенте и</w:t>
            </w:r>
            <w:r>
              <w:rPr>
                <w:spacing w:val="-3"/>
                <w:sz w:val="18"/>
              </w:rPr>
              <w:t xml:space="preserve"> </w:t>
            </w:r>
            <w:r>
              <w:rPr>
                <w:sz w:val="18"/>
              </w:rPr>
              <w:t>брзине</w:t>
            </w:r>
          </w:p>
          <w:p w:rsidR="00ED392B" w:rsidRDefault="00CE02ED">
            <w:pPr>
              <w:pStyle w:val="TableParagraph"/>
              <w:numPr>
                <w:ilvl w:val="0"/>
                <w:numId w:val="1416"/>
              </w:numPr>
              <w:tabs>
                <w:tab w:val="left" w:pos="321"/>
              </w:tabs>
              <w:rPr>
                <w:sz w:val="18"/>
              </w:rPr>
            </w:pPr>
            <w:r>
              <w:rPr>
                <w:sz w:val="18"/>
              </w:rPr>
              <w:t>Дефиниција извода функције</w:t>
            </w:r>
          </w:p>
          <w:p w:rsidR="00ED392B" w:rsidRDefault="00CE02ED">
            <w:pPr>
              <w:pStyle w:val="TableParagraph"/>
              <w:numPr>
                <w:ilvl w:val="0"/>
                <w:numId w:val="1416"/>
              </w:numPr>
              <w:tabs>
                <w:tab w:val="left" w:pos="321"/>
              </w:tabs>
              <w:ind w:right="468"/>
              <w:rPr>
                <w:sz w:val="18"/>
              </w:rPr>
            </w:pPr>
            <w:r>
              <w:rPr>
                <w:sz w:val="18"/>
              </w:rPr>
              <w:t>Правила диференцирања (извод збира, производа и количника</w:t>
            </w:r>
            <w:r>
              <w:rPr>
                <w:spacing w:val="-1"/>
                <w:sz w:val="18"/>
              </w:rPr>
              <w:t xml:space="preserve"> </w:t>
            </w:r>
            <w:r>
              <w:rPr>
                <w:sz w:val="18"/>
              </w:rPr>
              <w:t>функција)</w:t>
            </w:r>
          </w:p>
          <w:p w:rsidR="00ED392B" w:rsidRDefault="00CE02ED">
            <w:pPr>
              <w:pStyle w:val="TableParagraph"/>
              <w:numPr>
                <w:ilvl w:val="0"/>
                <w:numId w:val="1416"/>
              </w:numPr>
              <w:tabs>
                <w:tab w:val="left" w:pos="321"/>
              </w:tabs>
              <w:spacing w:before="2"/>
              <w:rPr>
                <w:sz w:val="18"/>
              </w:rPr>
            </w:pPr>
            <w:r>
              <w:rPr>
                <w:sz w:val="18"/>
              </w:rPr>
              <w:t>Извод сложене функције</w:t>
            </w:r>
          </w:p>
          <w:p w:rsidR="00ED392B" w:rsidRDefault="00CE02ED">
            <w:pPr>
              <w:pStyle w:val="TableParagraph"/>
              <w:numPr>
                <w:ilvl w:val="0"/>
                <w:numId w:val="1416"/>
              </w:numPr>
              <w:tabs>
                <w:tab w:val="left" w:pos="321"/>
              </w:tabs>
              <w:ind w:right="137"/>
              <w:rPr>
                <w:sz w:val="18"/>
              </w:rPr>
            </w:pPr>
            <w:r>
              <w:rPr>
                <w:sz w:val="18"/>
              </w:rPr>
              <w:t>Таблица извода елементарних функција</w:t>
            </w:r>
          </w:p>
          <w:p w:rsidR="00ED392B" w:rsidRDefault="00CE02ED">
            <w:pPr>
              <w:pStyle w:val="TableParagraph"/>
              <w:numPr>
                <w:ilvl w:val="0"/>
                <w:numId w:val="1416"/>
              </w:numPr>
              <w:tabs>
                <w:tab w:val="left" w:pos="320"/>
              </w:tabs>
              <w:spacing w:before="1"/>
              <w:ind w:left="319" w:right="483" w:hanging="236"/>
              <w:rPr>
                <w:sz w:val="18"/>
              </w:rPr>
            </w:pPr>
            <w:r>
              <w:rPr>
                <w:sz w:val="18"/>
              </w:rPr>
              <w:t>Испитивање екстремних вредности и монотоности функција помоћу</w:t>
            </w:r>
            <w:r>
              <w:rPr>
                <w:spacing w:val="-1"/>
                <w:sz w:val="18"/>
              </w:rPr>
              <w:t xml:space="preserve"> </w:t>
            </w:r>
            <w:r>
              <w:rPr>
                <w:sz w:val="18"/>
              </w:rPr>
              <w:t>извода</w:t>
            </w:r>
          </w:p>
          <w:p w:rsidR="00ED392B" w:rsidRDefault="00CE02ED">
            <w:pPr>
              <w:pStyle w:val="TableParagraph"/>
              <w:numPr>
                <w:ilvl w:val="0"/>
                <w:numId w:val="1416"/>
              </w:numPr>
              <w:tabs>
                <w:tab w:val="left" w:pos="320"/>
              </w:tabs>
              <w:spacing w:before="3"/>
              <w:ind w:left="319" w:right="93" w:hanging="236"/>
              <w:rPr>
                <w:sz w:val="18"/>
              </w:rPr>
            </w:pPr>
            <w:r>
              <w:rPr>
                <w:sz w:val="18"/>
              </w:rPr>
              <w:t>Испитивање и цртање графика функција</w:t>
            </w:r>
          </w:p>
        </w:tc>
        <w:tc>
          <w:tcPr>
            <w:tcW w:w="31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097"/>
        <w:gridCol w:w="3144"/>
        <w:gridCol w:w="2798"/>
        <w:gridCol w:w="3170"/>
      </w:tblGrid>
      <w:tr w:rsidR="00ED392B">
        <w:trPr>
          <w:trHeight w:val="2570"/>
        </w:trPr>
        <w:tc>
          <w:tcPr>
            <w:tcW w:w="158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pPr>
          </w:p>
          <w:p w:rsidR="00ED392B" w:rsidRDefault="00CE02ED">
            <w:pPr>
              <w:pStyle w:val="TableParagraph"/>
              <w:spacing w:before="1"/>
              <w:ind w:left="134"/>
              <w:rPr>
                <w:b/>
                <w:sz w:val="18"/>
              </w:rPr>
            </w:pPr>
            <w:r>
              <w:rPr>
                <w:b/>
                <w:sz w:val="18"/>
              </w:rPr>
              <w:t>Комбинаторика</w:t>
            </w:r>
          </w:p>
        </w:tc>
        <w:tc>
          <w:tcPr>
            <w:tcW w:w="2097" w:type="dxa"/>
          </w:tcPr>
          <w:p w:rsidR="00ED392B" w:rsidRDefault="00CE02ED">
            <w:pPr>
              <w:pStyle w:val="TableParagraph"/>
              <w:numPr>
                <w:ilvl w:val="0"/>
                <w:numId w:val="1415"/>
              </w:numPr>
              <w:tabs>
                <w:tab w:val="left" w:pos="324"/>
              </w:tabs>
              <w:ind w:right="305" w:hanging="236"/>
              <w:rPr>
                <w:sz w:val="18"/>
              </w:rPr>
            </w:pPr>
            <w:r>
              <w:rPr>
                <w:sz w:val="18"/>
              </w:rPr>
              <w:t>Стицање основних знања из комбинаторике</w:t>
            </w:r>
          </w:p>
        </w:tc>
        <w:tc>
          <w:tcPr>
            <w:tcW w:w="3144" w:type="dxa"/>
          </w:tcPr>
          <w:p w:rsidR="00ED392B" w:rsidRDefault="00CE02ED">
            <w:pPr>
              <w:pStyle w:val="TableParagraph"/>
              <w:numPr>
                <w:ilvl w:val="0"/>
                <w:numId w:val="1414"/>
              </w:numPr>
              <w:tabs>
                <w:tab w:val="left" w:pos="323"/>
              </w:tabs>
              <w:ind w:right="171" w:hanging="236"/>
              <w:rPr>
                <w:sz w:val="18"/>
              </w:rPr>
            </w:pPr>
            <w:r>
              <w:rPr>
                <w:sz w:val="18"/>
              </w:rPr>
              <w:t>примени правило збира и правило производа</w:t>
            </w:r>
          </w:p>
          <w:p w:rsidR="00ED392B" w:rsidRDefault="00CE02ED">
            <w:pPr>
              <w:pStyle w:val="TableParagraph"/>
              <w:numPr>
                <w:ilvl w:val="0"/>
                <w:numId w:val="1414"/>
              </w:numPr>
              <w:tabs>
                <w:tab w:val="left" w:pos="323"/>
              </w:tabs>
              <w:ind w:right="438"/>
              <w:rPr>
                <w:sz w:val="18"/>
              </w:rPr>
            </w:pPr>
            <w:r>
              <w:rPr>
                <w:sz w:val="18"/>
              </w:rPr>
              <w:t>одреди број пермутација датог скупа</w:t>
            </w:r>
          </w:p>
          <w:p w:rsidR="00ED392B" w:rsidRDefault="00CE02ED">
            <w:pPr>
              <w:pStyle w:val="TableParagraph"/>
              <w:numPr>
                <w:ilvl w:val="0"/>
                <w:numId w:val="1414"/>
              </w:numPr>
              <w:tabs>
                <w:tab w:val="left" w:pos="323"/>
              </w:tabs>
              <w:spacing w:before="2"/>
              <w:rPr>
                <w:sz w:val="18"/>
              </w:rPr>
            </w:pPr>
            <w:r>
              <w:rPr>
                <w:sz w:val="18"/>
              </w:rPr>
              <w:t>одреди број варијација датог</w:t>
            </w:r>
            <w:r>
              <w:rPr>
                <w:spacing w:val="-3"/>
                <w:sz w:val="18"/>
              </w:rPr>
              <w:t xml:space="preserve"> </w:t>
            </w:r>
            <w:r>
              <w:rPr>
                <w:sz w:val="18"/>
              </w:rPr>
              <w:t>скупа</w:t>
            </w:r>
          </w:p>
          <w:p w:rsidR="00ED392B" w:rsidRDefault="00CE02ED">
            <w:pPr>
              <w:pStyle w:val="TableParagraph"/>
              <w:numPr>
                <w:ilvl w:val="0"/>
                <w:numId w:val="1414"/>
              </w:numPr>
              <w:tabs>
                <w:tab w:val="left" w:pos="322"/>
              </w:tabs>
              <w:ind w:left="321" w:right="412" w:hanging="236"/>
              <w:rPr>
                <w:sz w:val="18"/>
              </w:rPr>
            </w:pPr>
            <w:r>
              <w:rPr>
                <w:sz w:val="18"/>
              </w:rPr>
              <w:t>одреди број комбинација датог скупа</w:t>
            </w:r>
          </w:p>
          <w:p w:rsidR="00ED392B" w:rsidRDefault="00CE02ED">
            <w:pPr>
              <w:pStyle w:val="TableParagraph"/>
              <w:numPr>
                <w:ilvl w:val="0"/>
                <w:numId w:val="1414"/>
              </w:numPr>
              <w:tabs>
                <w:tab w:val="left" w:pos="322"/>
              </w:tabs>
              <w:spacing w:before="2"/>
              <w:ind w:left="321" w:right="264"/>
              <w:rPr>
                <w:sz w:val="18"/>
              </w:rPr>
            </w:pPr>
            <w:r>
              <w:rPr>
                <w:sz w:val="18"/>
              </w:rPr>
              <w:t>напише пермутације (варијације, комбинације) датог скупа од највише четири</w:t>
            </w:r>
            <w:r>
              <w:rPr>
                <w:spacing w:val="-2"/>
                <w:sz w:val="18"/>
              </w:rPr>
              <w:t xml:space="preserve"> </w:t>
            </w:r>
            <w:r>
              <w:rPr>
                <w:sz w:val="18"/>
              </w:rPr>
              <w:t>члана</w:t>
            </w:r>
          </w:p>
          <w:p w:rsidR="00ED392B" w:rsidRDefault="00CE02ED">
            <w:pPr>
              <w:pStyle w:val="TableParagraph"/>
              <w:numPr>
                <w:ilvl w:val="0"/>
                <w:numId w:val="1414"/>
              </w:numPr>
              <w:tabs>
                <w:tab w:val="left" w:pos="322"/>
              </w:tabs>
              <w:spacing w:before="1" w:line="200" w:lineRule="atLeast"/>
              <w:ind w:left="321" w:right="106"/>
              <w:rPr>
                <w:sz w:val="18"/>
              </w:rPr>
            </w:pPr>
            <w:r>
              <w:rPr>
                <w:sz w:val="18"/>
              </w:rPr>
              <w:t>одреди k-ти биномни коефицијент у развоју бинома на n-ти</w:t>
            </w:r>
            <w:r>
              <w:rPr>
                <w:spacing w:val="-2"/>
                <w:sz w:val="18"/>
              </w:rPr>
              <w:t xml:space="preserve"> </w:t>
            </w:r>
            <w:r>
              <w:rPr>
                <w:sz w:val="18"/>
              </w:rPr>
              <w:t>степен</w:t>
            </w:r>
          </w:p>
        </w:tc>
        <w:tc>
          <w:tcPr>
            <w:tcW w:w="2798" w:type="dxa"/>
          </w:tcPr>
          <w:p w:rsidR="00ED392B" w:rsidRDefault="00CE02ED">
            <w:pPr>
              <w:pStyle w:val="TableParagraph"/>
              <w:numPr>
                <w:ilvl w:val="0"/>
                <w:numId w:val="1413"/>
              </w:numPr>
              <w:tabs>
                <w:tab w:val="left" w:pos="321"/>
              </w:tabs>
              <w:ind w:right="379"/>
              <w:rPr>
                <w:sz w:val="18"/>
              </w:rPr>
            </w:pPr>
            <w:r>
              <w:rPr>
                <w:sz w:val="18"/>
              </w:rPr>
              <w:t>Комбинаторика. Правило збира и правило производа</w:t>
            </w:r>
          </w:p>
          <w:p w:rsidR="00ED392B" w:rsidRDefault="00CE02ED">
            <w:pPr>
              <w:pStyle w:val="TableParagraph"/>
              <w:numPr>
                <w:ilvl w:val="0"/>
                <w:numId w:val="1413"/>
              </w:numPr>
              <w:tabs>
                <w:tab w:val="left" w:pos="321"/>
              </w:tabs>
              <w:rPr>
                <w:sz w:val="18"/>
              </w:rPr>
            </w:pPr>
            <w:r>
              <w:rPr>
                <w:sz w:val="18"/>
              </w:rPr>
              <w:t>Пермутације (без</w:t>
            </w:r>
            <w:r>
              <w:rPr>
                <w:spacing w:val="1"/>
                <w:sz w:val="18"/>
              </w:rPr>
              <w:t xml:space="preserve"> </w:t>
            </w:r>
            <w:r>
              <w:rPr>
                <w:sz w:val="18"/>
              </w:rPr>
              <w:t>понављања)</w:t>
            </w:r>
          </w:p>
          <w:p w:rsidR="00ED392B" w:rsidRDefault="00CE02ED">
            <w:pPr>
              <w:pStyle w:val="TableParagraph"/>
              <w:numPr>
                <w:ilvl w:val="0"/>
                <w:numId w:val="1413"/>
              </w:numPr>
              <w:tabs>
                <w:tab w:val="left" w:pos="321"/>
              </w:tabs>
              <w:spacing w:before="1"/>
              <w:rPr>
                <w:sz w:val="18"/>
              </w:rPr>
            </w:pPr>
            <w:r>
              <w:rPr>
                <w:sz w:val="18"/>
              </w:rPr>
              <w:t>Варијације</w:t>
            </w:r>
          </w:p>
          <w:p w:rsidR="00ED392B" w:rsidRDefault="00CE02ED">
            <w:pPr>
              <w:pStyle w:val="TableParagraph"/>
              <w:numPr>
                <w:ilvl w:val="0"/>
                <w:numId w:val="1413"/>
              </w:numPr>
              <w:tabs>
                <w:tab w:val="left" w:pos="320"/>
              </w:tabs>
              <w:ind w:left="319" w:hanging="236"/>
              <w:rPr>
                <w:sz w:val="18"/>
              </w:rPr>
            </w:pPr>
            <w:r>
              <w:rPr>
                <w:sz w:val="18"/>
              </w:rPr>
              <w:t>Комбинације</w:t>
            </w:r>
          </w:p>
          <w:p w:rsidR="00ED392B" w:rsidRDefault="00CE02ED">
            <w:pPr>
              <w:pStyle w:val="TableParagraph"/>
              <w:numPr>
                <w:ilvl w:val="0"/>
                <w:numId w:val="1413"/>
              </w:numPr>
              <w:tabs>
                <w:tab w:val="left" w:pos="320"/>
              </w:tabs>
              <w:ind w:left="319" w:hanging="236"/>
              <w:rPr>
                <w:sz w:val="18"/>
              </w:rPr>
            </w:pPr>
            <w:r>
              <w:rPr>
                <w:sz w:val="18"/>
              </w:rPr>
              <w:t>Биномни коефицијенти</w:t>
            </w:r>
          </w:p>
        </w:tc>
        <w:tc>
          <w:tcPr>
            <w:tcW w:w="3170" w:type="dxa"/>
            <w:vMerge w:val="restart"/>
          </w:tcPr>
          <w:p w:rsidR="00ED392B" w:rsidRDefault="00CE02ED">
            <w:pPr>
              <w:pStyle w:val="TableParagraph"/>
              <w:ind w:left="220" w:right="168"/>
              <w:rPr>
                <w:b/>
                <w:sz w:val="18"/>
              </w:rPr>
            </w:pPr>
            <w:r>
              <w:rPr>
                <w:sz w:val="18"/>
              </w:rPr>
              <w:t>функција.За приказивање графика елементарних функција користити рачунар. Појам граничне вредности усмерити на ближе одређење појма непрекидности и за испитавање функције на крајевима домена тј. налажење асимптота</w:t>
            </w:r>
            <w:r>
              <w:rPr>
                <w:b/>
                <w:sz w:val="18"/>
              </w:rPr>
              <w:t>.</w:t>
            </w:r>
          </w:p>
          <w:p w:rsidR="00ED392B" w:rsidRDefault="00CE02ED">
            <w:pPr>
              <w:pStyle w:val="TableParagraph"/>
              <w:spacing w:before="5"/>
              <w:ind w:left="223" w:right="855" w:hanging="4"/>
              <w:rPr>
                <w:sz w:val="18"/>
              </w:rPr>
            </w:pPr>
            <w:r>
              <w:rPr>
                <w:sz w:val="18"/>
                <w:u w:val="single"/>
              </w:rPr>
              <w:t>Све садржаје обрадити на</w:t>
            </w:r>
            <w:r>
              <w:rPr>
                <w:sz w:val="18"/>
              </w:rPr>
              <w:t xml:space="preserve"> </w:t>
            </w:r>
            <w:r>
              <w:rPr>
                <w:sz w:val="18"/>
                <w:u w:val="single"/>
              </w:rPr>
              <w:t>примерима једноставнијих</w:t>
            </w:r>
            <w:r>
              <w:rPr>
                <w:sz w:val="18"/>
              </w:rPr>
              <w:t xml:space="preserve"> </w:t>
            </w:r>
            <w:r>
              <w:rPr>
                <w:sz w:val="18"/>
                <w:u w:val="single"/>
              </w:rPr>
              <w:t>функција.</w:t>
            </w:r>
          </w:p>
          <w:p w:rsidR="00ED392B" w:rsidRDefault="00CE02ED">
            <w:pPr>
              <w:pStyle w:val="TableParagraph"/>
              <w:numPr>
                <w:ilvl w:val="0"/>
                <w:numId w:val="1412"/>
              </w:numPr>
              <w:tabs>
                <w:tab w:val="left" w:pos="224"/>
              </w:tabs>
              <w:spacing w:before="3"/>
              <w:ind w:right="83" w:hanging="140"/>
              <w:rPr>
                <w:rFonts w:ascii="Symbol" w:hAnsi="Symbol"/>
                <w:sz w:val="13"/>
              </w:rPr>
            </w:pPr>
            <w:r>
              <w:rPr>
                <w:b/>
                <w:sz w:val="18"/>
              </w:rPr>
              <w:t xml:space="preserve">Извод функције: </w:t>
            </w:r>
            <w:r>
              <w:rPr>
                <w:sz w:val="18"/>
              </w:rPr>
              <w:t>Примењујући знање из аналитичке геометрије о правој, увести ученике у област диференцијалног рачуна. Појам прираштаја представити и графички.</w:t>
            </w:r>
            <w:r>
              <w:rPr>
                <w:sz w:val="18"/>
                <w:u w:val="single"/>
              </w:rPr>
              <w:t xml:space="preserve"> Све садржаје обрадити на примерима једноставнијих</w:t>
            </w:r>
            <w:r>
              <w:rPr>
                <w:spacing w:val="5"/>
                <w:sz w:val="18"/>
                <w:u w:val="single"/>
              </w:rPr>
              <w:t xml:space="preserve"> </w:t>
            </w:r>
            <w:r>
              <w:rPr>
                <w:sz w:val="18"/>
                <w:u w:val="single"/>
              </w:rPr>
              <w:t>функција</w:t>
            </w:r>
          </w:p>
          <w:p w:rsidR="00ED392B" w:rsidRDefault="00CE02ED">
            <w:pPr>
              <w:pStyle w:val="TableParagraph"/>
              <w:numPr>
                <w:ilvl w:val="0"/>
                <w:numId w:val="1412"/>
              </w:numPr>
              <w:tabs>
                <w:tab w:val="left" w:pos="224"/>
              </w:tabs>
              <w:spacing w:before="6"/>
              <w:ind w:right="284" w:hanging="140"/>
              <w:rPr>
                <w:rFonts w:ascii="Symbol" w:hAnsi="Symbol"/>
                <w:sz w:val="13"/>
              </w:rPr>
            </w:pPr>
            <w:r>
              <w:rPr>
                <w:b/>
                <w:sz w:val="18"/>
              </w:rPr>
              <w:t xml:space="preserve">Комбинаторика: </w:t>
            </w:r>
            <w:r>
              <w:rPr>
                <w:sz w:val="18"/>
              </w:rPr>
              <w:t>при решавању задатака пребројавања разматрати варијације, пермутације и 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r>
              <w:rPr>
                <w:spacing w:val="-1"/>
                <w:sz w:val="18"/>
              </w:rPr>
              <w:t xml:space="preserve"> </w:t>
            </w:r>
            <w:r>
              <w:rPr>
                <w:sz w:val="18"/>
              </w:rPr>
              <w:t>.</w:t>
            </w:r>
          </w:p>
          <w:p w:rsidR="00ED392B" w:rsidRDefault="00CE02ED">
            <w:pPr>
              <w:pStyle w:val="TableParagraph"/>
              <w:numPr>
                <w:ilvl w:val="0"/>
                <w:numId w:val="1412"/>
              </w:numPr>
              <w:tabs>
                <w:tab w:val="left" w:pos="224"/>
              </w:tabs>
              <w:spacing w:before="8"/>
              <w:ind w:right="330" w:hanging="140"/>
              <w:jc w:val="both"/>
              <w:rPr>
                <w:rFonts w:ascii="Symbol" w:hAnsi="Symbol"/>
                <w:sz w:val="13"/>
              </w:rPr>
            </w:pPr>
            <w:r>
              <w:rPr>
                <w:b/>
                <w:sz w:val="18"/>
              </w:rPr>
              <w:t xml:space="preserve">Вероватноћа и статистика: </w:t>
            </w:r>
            <w:r>
              <w:rPr>
                <w:sz w:val="18"/>
              </w:rPr>
              <w:t>при обради новог градива користити што више конкретних примера из живота и струке.</w:t>
            </w:r>
          </w:p>
          <w:p w:rsidR="00ED392B" w:rsidRDefault="00ED392B">
            <w:pPr>
              <w:pStyle w:val="TableParagraph"/>
              <w:spacing w:before="4"/>
              <w:rPr>
                <w:sz w:val="18"/>
              </w:rPr>
            </w:pPr>
          </w:p>
          <w:p w:rsidR="00ED392B" w:rsidRDefault="00CE02ED">
            <w:pPr>
              <w:pStyle w:val="TableParagraph"/>
              <w:ind w:left="127" w:right="427"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1"/>
                <w:numId w:val="1412"/>
              </w:numPr>
              <w:tabs>
                <w:tab w:val="left" w:pos="520"/>
              </w:tabs>
              <w:spacing w:before="3"/>
              <w:rPr>
                <w:sz w:val="18"/>
              </w:rPr>
            </w:pPr>
            <w:r>
              <w:rPr>
                <w:sz w:val="18"/>
              </w:rPr>
              <w:t>активност ученика на часу;</w:t>
            </w:r>
          </w:p>
          <w:p w:rsidR="00ED392B" w:rsidRDefault="00CE02ED">
            <w:pPr>
              <w:pStyle w:val="TableParagraph"/>
              <w:numPr>
                <w:ilvl w:val="1"/>
                <w:numId w:val="1412"/>
              </w:numPr>
              <w:tabs>
                <w:tab w:val="left" w:pos="520"/>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1"/>
                <w:numId w:val="1412"/>
              </w:numPr>
              <w:tabs>
                <w:tab w:val="left" w:pos="520"/>
              </w:tabs>
              <w:spacing w:before="1"/>
              <w:rPr>
                <w:sz w:val="18"/>
              </w:rPr>
            </w:pPr>
            <w:r>
              <w:rPr>
                <w:sz w:val="18"/>
              </w:rPr>
              <w:t>писмену провера</w:t>
            </w:r>
            <w:r>
              <w:rPr>
                <w:spacing w:val="-1"/>
                <w:sz w:val="18"/>
              </w:rPr>
              <w:t xml:space="preserve"> </w:t>
            </w:r>
            <w:r>
              <w:rPr>
                <w:sz w:val="18"/>
              </w:rPr>
              <w:t>знања;</w:t>
            </w:r>
          </w:p>
          <w:p w:rsidR="00ED392B" w:rsidRDefault="00CE02ED">
            <w:pPr>
              <w:pStyle w:val="TableParagraph"/>
              <w:numPr>
                <w:ilvl w:val="1"/>
                <w:numId w:val="1412"/>
              </w:numPr>
              <w:tabs>
                <w:tab w:val="left" w:pos="520"/>
              </w:tabs>
              <w:rPr>
                <w:sz w:val="18"/>
              </w:rPr>
            </w:pPr>
            <w:r>
              <w:rPr>
                <w:sz w:val="18"/>
              </w:rPr>
              <w:t>тестове</w:t>
            </w:r>
            <w:r>
              <w:rPr>
                <w:spacing w:val="-2"/>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spacing w:before="1"/>
              <w:ind w:left="126"/>
              <w:rPr>
                <w:b/>
                <w:sz w:val="18"/>
              </w:rPr>
            </w:pPr>
            <w:r>
              <w:rPr>
                <w:b/>
                <w:sz w:val="18"/>
                <w:u w:val="single"/>
              </w:rPr>
              <w:t>Оквирни број часова по темама</w:t>
            </w:r>
          </w:p>
          <w:p w:rsidR="00ED392B" w:rsidRDefault="00CE02ED">
            <w:pPr>
              <w:pStyle w:val="TableParagraph"/>
              <w:numPr>
                <w:ilvl w:val="0"/>
                <w:numId w:val="1412"/>
              </w:numPr>
              <w:tabs>
                <w:tab w:val="left" w:pos="321"/>
              </w:tabs>
              <w:spacing w:before="1" w:line="199" w:lineRule="exact"/>
              <w:ind w:left="320" w:hanging="237"/>
              <w:rPr>
                <w:rFonts w:ascii="Symbol" w:hAnsi="Symbol"/>
                <w:b/>
                <w:sz w:val="18"/>
              </w:rPr>
            </w:pPr>
            <w:r>
              <w:rPr>
                <w:sz w:val="18"/>
              </w:rPr>
              <w:t xml:space="preserve">Функције: </w:t>
            </w:r>
            <w:r>
              <w:rPr>
                <w:b/>
                <w:sz w:val="18"/>
              </w:rPr>
              <w:t>15 часова</w:t>
            </w:r>
          </w:p>
        </w:tc>
      </w:tr>
      <w:tr w:rsidR="00ED392B">
        <w:trPr>
          <w:trHeight w:val="5953"/>
        </w:trPr>
        <w:tc>
          <w:tcPr>
            <w:tcW w:w="158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20"/>
              </w:rPr>
            </w:pPr>
          </w:p>
          <w:p w:rsidR="00ED392B" w:rsidRDefault="00CE02ED">
            <w:pPr>
              <w:pStyle w:val="TableParagraph"/>
              <w:ind w:left="330" w:right="166" w:hanging="141"/>
              <w:rPr>
                <w:b/>
                <w:sz w:val="18"/>
              </w:rPr>
            </w:pPr>
            <w:r>
              <w:rPr>
                <w:b/>
                <w:sz w:val="18"/>
              </w:rPr>
              <w:t>Вероватноћа и статистика</w:t>
            </w:r>
          </w:p>
        </w:tc>
        <w:tc>
          <w:tcPr>
            <w:tcW w:w="2097" w:type="dxa"/>
          </w:tcPr>
          <w:p w:rsidR="00ED392B" w:rsidRDefault="00CE02ED">
            <w:pPr>
              <w:pStyle w:val="TableParagraph"/>
              <w:numPr>
                <w:ilvl w:val="0"/>
                <w:numId w:val="1411"/>
              </w:numPr>
              <w:tabs>
                <w:tab w:val="left" w:pos="324"/>
              </w:tabs>
              <w:ind w:right="156"/>
              <w:rPr>
                <w:sz w:val="18"/>
              </w:rPr>
            </w:pPr>
            <w:r>
              <w:rPr>
                <w:sz w:val="18"/>
              </w:rPr>
              <w:t>Стицање основних знања о вероватноћи и статистици</w:t>
            </w:r>
          </w:p>
        </w:tc>
        <w:tc>
          <w:tcPr>
            <w:tcW w:w="3144" w:type="dxa"/>
          </w:tcPr>
          <w:p w:rsidR="00ED392B" w:rsidRDefault="00CE02ED">
            <w:pPr>
              <w:pStyle w:val="TableParagraph"/>
              <w:numPr>
                <w:ilvl w:val="0"/>
                <w:numId w:val="1410"/>
              </w:numPr>
              <w:tabs>
                <w:tab w:val="left" w:pos="323"/>
              </w:tabs>
              <w:spacing w:line="220" w:lineRule="exact"/>
              <w:ind w:hanging="236"/>
              <w:rPr>
                <w:sz w:val="18"/>
              </w:rPr>
            </w:pPr>
            <w:r>
              <w:rPr>
                <w:sz w:val="18"/>
              </w:rPr>
              <w:t>уочи случајне</w:t>
            </w:r>
            <w:r>
              <w:rPr>
                <w:spacing w:val="-1"/>
                <w:sz w:val="18"/>
              </w:rPr>
              <w:t xml:space="preserve"> </w:t>
            </w:r>
            <w:r>
              <w:rPr>
                <w:sz w:val="18"/>
              </w:rPr>
              <w:t>догађаје</w:t>
            </w:r>
          </w:p>
          <w:p w:rsidR="00ED392B" w:rsidRDefault="00CE02ED">
            <w:pPr>
              <w:pStyle w:val="TableParagraph"/>
              <w:numPr>
                <w:ilvl w:val="0"/>
                <w:numId w:val="1410"/>
              </w:numPr>
              <w:tabs>
                <w:tab w:val="left" w:pos="323"/>
              </w:tabs>
              <w:ind w:right="177" w:hanging="236"/>
              <w:rPr>
                <w:sz w:val="18"/>
              </w:rPr>
            </w:pPr>
            <w:r>
              <w:rPr>
                <w:sz w:val="18"/>
              </w:rPr>
              <w:t>препозна који су догађаји могући, повољни, сигурни, немогући</w:t>
            </w:r>
          </w:p>
          <w:p w:rsidR="00ED392B" w:rsidRDefault="00CE02ED">
            <w:pPr>
              <w:pStyle w:val="TableParagraph"/>
              <w:numPr>
                <w:ilvl w:val="0"/>
                <w:numId w:val="1410"/>
              </w:numPr>
              <w:tabs>
                <w:tab w:val="left" w:pos="322"/>
              </w:tabs>
              <w:spacing w:before="1"/>
              <w:ind w:right="429" w:hanging="236"/>
              <w:rPr>
                <w:sz w:val="18"/>
              </w:rPr>
            </w:pPr>
            <w:r>
              <w:rPr>
                <w:sz w:val="18"/>
              </w:rPr>
              <w:t>израчуна вероватноћу догађаја (статистичка и класична дефиниција вероватноће)</w:t>
            </w:r>
          </w:p>
          <w:p w:rsidR="00ED392B" w:rsidRDefault="00CE02ED">
            <w:pPr>
              <w:pStyle w:val="TableParagraph"/>
              <w:numPr>
                <w:ilvl w:val="0"/>
                <w:numId w:val="1410"/>
              </w:numPr>
              <w:tabs>
                <w:tab w:val="left" w:pos="322"/>
              </w:tabs>
              <w:spacing w:before="3"/>
              <w:ind w:right="291" w:hanging="236"/>
              <w:rPr>
                <w:sz w:val="18"/>
              </w:rPr>
            </w:pPr>
            <w:r>
              <w:rPr>
                <w:sz w:val="18"/>
              </w:rPr>
              <w:t>одреди условну вероватноћу догађаја А у односу на догађај</w:t>
            </w:r>
            <w:r>
              <w:rPr>
                <w:spacing w:val="5"/>
                <w:sz w:val="18"/>
              </w:rPr>
              <w:t xml:space="preserve"> </w:t>
            </w:r>
            <w:r>
              <w:rPr>
                <w:sz w:val="18"/>
              </w:rPr>
              <w:t>B</w:t>
            </w:r>
          </w:p>
          <w:p w:rsidR="00ED392B" w:rsidRDefault="00CE02ED">
            <w:pPr>
              <w:pStyle w:val="TableParagraph"/>
              <w:numPr>
                <w:ilvl w:val="0"/>
                <w:numId w:val="1410"/>
              </w:numPr>
              <w:tabs>
                <w:tab w:val="left" w:pos="322"/>
              </w:tabs>
              <w:spacing w:before="1"/>
              <w:ind w:right="978"/>
              <w:rPr>
                <w:sz w:val="18"/>
              </w:rPr>
            </w:pPr>
            <w:r>
              <w:rPr>
                <w:sz w:val="18"/>
              </w:rPr>
              <w:t>наведе пример случајне променљиве</w:t>
            </w:r>
          </w:p>
          <w:p w:rsidR="00ED392B" w:rsidRDefault="00CE02ED">
            <w:pPr>
              <w:pStyle w:val="TableParagraph"/>
              <w:numPr>
                <w:ilvl w:val="0"/>
                <w:numId w:val="1410"/>
              </w:numPr>
              <w:tabs>
                <w:tab w:val="left" w:pos="322"/>
              </w:tabs>
              <w:spacing w:before="1"/>
              <w:rPr>
                <w:sz w:val="18"/>
              </w:rPr>
            </w:pPr>
            <w:r>
              <w:rPr>
                <w:sz w:val="18"/>
              </w:rPr>
              <w:t>примени биномну расподелу</w:t>
            </w:r>
          </w:p>
          <w:p w:rsidR="00ED392B" w:rsidRDefault="00CE02ED">
            <w:pPr>
              <w:pStyle w:val="TableParagraph"/>
              <w:numPr>
                <w:ilvl w:val="0"/>
                <w:numId w:val="1410"/>
              </w:numPr>
              <w:tabs>
                <w:tab w:val="left" w:pos="321"/>
              </w:tabs>
              <w:ind w:left="320" w:right="121" w:hanging="236"/>
              <w:rPr>
                <w:sz w:val="18"/>
              </w:rPr>
            </w:pPr>
            <w:r>
              <w:rPr>
                <w:sz w:val="18"/>
              </w:rPr>
              <w:t>израчуна нумеричке карактеристике случајних променљивих (математичко очекивање, дисперзију, медијану и мод)</w:t>
            </w:r>
          </w:p>
          <w:p w:rsidR="00ED392B" w:rsidRDefault="00CE02ED">
            <w:pPr>
              <w:pStyle w:val="TableParagraph"/>
              <w:numPr>
                <w:ilvl w:val="0"/>
                <w:numId w:val="1410"/>
              </w:numPr>
              <w:tabs>
                <w:tab w:val="left" w:pos="321"/>
              </w:tabs>
              <w:spacing w:before="5"/>
              <w:ind w:left="320" w:right="791"/>
              <w:rPr>
                <w:sz w:val="18"/>
              </w:rPr>
            </w:pPr>
            <w:r>
              <w:rPr>
                <w:sz w:val="18"/>
              </w:rPr>
              <w:t>препозна основне појмове статистике</w:t>
            </w:r>
          </w:p>
          <w:p w:rsidR="00ED392B" w:rsidRDefault="00CE02ED">
            <w:pPr>
              <w:pStyle w:val="TableParagraph"/>
              <w:numPr>
                <w:ilvl w:val="0"/>
                <w:numId w:val="1410"/>
              </w:numPr>
              <w:tabs>
                <w:tab w:val="left" w:pos="321"/>
              </w:tabs>
              <w:ind w:left="319" w:right="217" w:hanging="236"/>
              <w:jc w:val="both"/>
              <w:rPr>
                <w:sz w:val="18"/>
              </w:rPr>
            </w:pPr>
            <w:r>
              <w:rPr>
                <w:sz w:val="18"/>
              </w:rPr>
              <w:t>формира статистичке табеле и на основу њих да графички прикаже податке</w:t>
            </w:r>
          </w:p>
          <w:p w:rsidR="00ED392B" w:rsidRDefault="00CE02ED">
            <w:pPr>
              <w:pStyle w:val="TableParagraph"/>
              <w:numPr>
                <w:ilvl w:val="0"/>
                <w:numId w:val="1410"/>
              </w:numPr>
              <w:tabs>
                <w:tab w:val="left" w:pos="320"/>
              </w:tabs>
              <w:spacing w:before="2"/>
              <w:ind w:left="319" w:right="130" w:hanging="236"/>
              <w:rPr>
                <w:sz w:val="18"/>
              </w:rPr>
            </w:pPr>
            <w:r>
              <w:rPr>
                <w:sz w:val="18"/>
              </w:rPr>
              <w:t>израчуна одређене карактеристике случајног узорка (аритмеричку средину узорка, медијану узорка, мод узорка и дисперзију</w:t>
            </w:r>
            <w:r>
              <w:rPr>
                <w:spacing w:val="2"/>
                <w:sz w:val="18"/>
              </w:rPr>
              <w:t xml:space="preserve"> </w:t>
            </w:r>
            <w:r>
              <w:rPr>
                <w:sz w:val="18"/>
              </w:rPr>
              <w:t>узорка)</w:t>
            </w:r>
          </w:p>
        </w:tc>
        <w:tc>
          <w:tcPr>
            <w:tcW w:w="2798" w:type="dxa"/>
          </w:tcPr>
          <w:p w:rsidR="00ED392B" w:rsidRDefault="00CE02ED">
            <w:pPr>
              <w:pStyle w:val="TableParagraph"/>
              <w:numPr>
                <w:ilvl w:val="0"/>
                <w:numId w:val="1409"/>
              </w:numPr>
              <w:tabs>
                <w:tab w:val="left" w:pos="319"/>
              </w:tabs>
              <w:ind w:right="267" w:hanging="236"/>
              <w:rPr>
                <w:sz w:val="18"/>
              </w:rPr>
            </w:pPr>
            <w:r>
              <w:rPr>
                <w:sz w:val="18"/>
              </w:rPr>
              <w:t>Случајни догађаји. Простор елементарних</w:t>
            </w:r>
            <w:r>
              <w:rPr>
                <w:spacing w:val="-1"/>
                <w:sz w:val="18"/>
              </w:rPr>
              <w:t xml:space="preserve"> </w:t>
            </w:r>
            <w:r>
              <w:rPr>
                <w:sz w:val="18"/>
              </w:rPr>
              <w:t>догађаја</w:t>
            </w:r>
          </w:p>
          <w:p w:rsidR="00ED392B" w:rsidRDefault="00CE02ED">
            <w:pPr>
              <w:pStyle w:val="TableParagraph"/>
              <w:numPr>
                <w:ilvl w:val="0"/>
                <w:numId w:val="1409"/>
              </w:numPr>
              <w:tabs>
                <w:tab w:val="left" w:pos="319"/>
              </w:tabs>
              <w:ind w:right="570" w:hanging="236"/>
              <w:rPr>
                <w:sz w:val="18"/>
              </w:rPr>
            </w:pPr>
            <w:r>
              <w:rPr>
                <w:sz w:val="18"/>
              </w:rPr>
              <w:t>Статистичка и класична дефиниција</w:t>
            </w:r>
            <w:r>
              <w:rPr>
                <w:spacing w:val="5"/>
                <w:sz w:val="18"/>
              </w:rPr>
              <w:t xml:space="preserve"> </w:t>
            </w:r>
            <w:r>
              <w:rPr>
                <w:sz w:val="18"/>
              </w:rPr>
              <w:t>вероватноће</w:t>
            </w:r>
          </w:p>
          <w:p w:rsidR="00ED392B" w:rsidRDefault="00CE02ED">
            <w:pPr>
              <w:pStyle w:val="TableParagraph"/>
              <w:numPr>
                <w:ilvl w:val="0"/>
                <w:numId w:val="1409"/>
              </w:numPr>
              <w:tabs>
                <w:tab w:val="left" w:pos="319"/>
              </w:tabs>
              <w:spacing w:before="1"/>
              <w:ind w:hanging="236"/>
              <w:rPr>
                <w:sz w:val="18"/>
              </w:rPr>
            </w:pPr>
            <w:r>
              <w:rPr>
                <w:sz w:val="18"/>
              </w:rPr>
              <w:t>Условна вероватноћа</w:t>
            </w:r>
          </w:p>
          <w:p w:rsidR="00ED392B" w:rsidRDefault="00CE02ED">
            <w:pPr>
              <w:pStyle w:val="TableParagraph"/>
              <w:numPr>
                <w:ilvl w:val="0"/>
                <w:numId w:val="1409"/>
              </w:numPr>
              <w:tabs>
                <w:tab w:val="left" w:pos="319"/>
              </w:tabs>
              <w:spacing w:before="1"/>
              <w:ind w:right="650" w:hanging="236"/>
              <w:rPr>
                <w:sz w:val="18"/>
              </w:rPr>
            </w:pPr>
            <w:r>
              <w:rPr>
                <w:sz w:val="18"/>
              </w:rPr>
              <w:t>Случајне променљиве. Дискретне случајне променљиве и биномна расподела</w:t>
            </w:r>
          </w:p>
          <w:p w:rsidR="00ED392B" w:rsidRDefault="00CE02ED">
            <w:pPr>
              <w:pStyle w:val="TableParagraph"/>
              <w:numPr>
                <w:ilvl w:val="0"/>
                <w:numId w:val="1409"/>
              </w:numPr>
              <w:tabs>
                <w:tab w:val="left" w:pos="319"/>
              </w:tabs>
              <w:spacing w:before="2"/>
              <w:ind w:left="317" w:right="365" w:hanging="236"/>
              <w:rPr>
                <w:sz w:val="18"/>
              </w:rPr>
            </w:pPr>
            <w:r>
              <w:rPr>
                <w:sz w:val="18"/>
              </w:rPr>
              <w:t>Нумеричке карактеристике случајних променљивих (математичко очекивање, дисперзија, медијана, мод)</w:t>
            </w:r>
          </w:p>
          <w:p w:rsidR="00ED392B" w:rsidRDefault="00CE02ED">
            <w:pPr>
              <w:pStyle w:val="TableParagraph"/>
              <w:numPr>
                <w:ilvl w:val="0"/>
                <w:numId w:val="1409"/>
              </w:numPr>
              <w:tabs>
                <w:tab w:val="left" w:pos="318"/>
              </w:tabs>
              <w:spacing w:before="4"/>
              <w:ind w:left="317" w:hanging="236"/>
              <w:rPr>
                <w:sz w:val="18"/>
              </w:rPr>
            </w:pPr>
            <w:r>
              <w:rPr>
                <w:sz w:val="18"/>
              </w:rPr>
              <w:t>Статистика. Основни појмови</w:t>
            </w:r>
          </w:p>
          <w:p w:rsidR="00ED392B" w:rsidRDefault="00CE02ED">
            <w:pPr>
              <w:pStyle w:val="TableParagraph"/>
              <w:numPr>
                <w:ilvl w:val="0"/>
                <w:numId w:val="1409"/>
              </w:numPr>
              <w:tabs>
                <w:tab w:val="left" w:pos="318"/>
              </w:tabs>
              <w:ind w:left="317" w:right="470" w:hanging="236"/>
              <w:rPr>
                <w:sz w:val="18"/>
              </w:rPr>
            </w:pPr>
            <w:r>
              <w:rPr>
                <w:sz w:val="18"/>
              </w:rPr>
              <w:t>Формирање статистичких табела и графичко приказивање</w:t>
            </w:r>
            <w:r>
              <w:rPr>
                <w:spacing w:val="-1"/>
                <w:sz w:val="18"/>
              </w:rPr>
              <w:t xml:space="preserve"> </w:t>
            </w:r>
            <w:r>
              <w:rPr>
                <w:sz w:val="18"/>
              </w:rPr>
              <w:t>података</w:t>
            </w:r>
          </w:p>
          <w:p w:rsidR="00ED392B" w:rsidRDefault="00CE02ED">
            <w:pPr>
              <w:pStyle w:val="TableParagraph"/>
              <w:numPr>
                <w:ilvl w:val="0"/>
                <w:numId w:val="1409"/>
              </w:numPr>
              <w:tabs>
                <w:tab w:val="left" w:pos="318"/>
              </w:tabs>
              <w:spacing w:before="1"/>
              <w:ind w:left="316" w:right="90" w:hanging="236"/>
              <w:rPr>
                <w:sz w:val="18"/>
              </w:rPr>
            </w:pPr>
            <w:r>
              <w:rPr>
                <w:sz w:val="18"/>
              </w:rPr>
              <w:t>Карактеристике емпиријске расподеле (аритмеричка средина узорка, медијана узорка, мод узорка, дисперзија узорка)</w:t>
            </w:r>
          </w:p>
        </w:tc>
        <w:tc>
          <w:tcPr>
            <w:tcW w:w="31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2096"/>
        <w:gridCol w:w="3143"/>
        <w:gridCol w:w="2797"/>
        <w:gridCol w:w="3169"/>
      </w:tblGrid>
      <w:tr w:rsidR="00ED392B">
        <w:trPr>
          <w:trHeight w:val="1284"/>
        </w:trPr>
        <w:tc>
          <w:tcPr>
            <w:tcW w:w="1583" w:type="dxa"/>
          </w:tcPr>
          <w:p w:rsidR="00ED392B" w:rsidRDefault="00ED392B">
            <w:pPr>
              <w:pStyle w:val="TableParagraph"/>
              <w:rPr>
                <w:sz w:val="18"/>
              </w:rPr>
            </w:pPr>
          </w:p>
        </w:tc>
        <w:tc>
          <w:tcPr>
            <w:tcW w:w="2096" w:type="dxa"/>
          </w:tcPr>
          <w:p w:rsidR="00ED392B" w:rsidRDefault="00ED392B">
            <w:pPr>
              <w:pStyle w:val="TableParagraph"/>
              <w:rPr>
                <w:sz w:val="18"/>
              </w:rPr>
            </w:pPr>
          </w:p>
        </w:tc>
        <w:tc>
          <w:tcPr>
            <w:tcW w:w="3143" w:type="dxa"/>
          </w:tcPr>
          <w:p w:rsidR="00ED392B" w:rsidRDefault="00ED392B">
            <w:pPr>
              <w:pStyle w:val="TableParagraph"/>
              <w:rPr>
                <w:sz w:val="18"/>
              </w:rPr>
            </w:pPr>
          </w:p>
        </w:tc>
        <w:tc>
          <w:tcPr>
            <w:tcW w:w="2797" w:type="dxa"/>
          </w:tcPr>
          <w:p w:rsidR="00ED392B" w:rsidRDefault="00ED392B">
            <w:pPr>
              <w:pStyle w:val="TableParagraph"/>
              <w:rPr>
                <w:sz w:val="18"/>
              </w:rPr>
            </w:pPr>
          </w:p>
        </w:tc>
        <w:tc>
          <w:tcPr>
            <w:tcW w:w="3169" w:type="dxa"/>
          </w:tcPr>
          <w:p w:rsidR="00ED392B" w:rsidRDefault="00CE02ED">
            <w:pPr>
              <w:pStyle w:val="TableParagraph"/>
              <w:numPr>
                <w:ilvl w:val="0"/>
                <w:numId w:val="1408"/>
              </w:numPr>
              <w:tabs>
                <w:tab w:val="left" w:pos="325"/>
              </w:tabs>
              <w:spacing w:line="220" w:lineRule="exact"/>
              <w:rPr>
                <w:b/>
                <w:sz w:val="18"/>
              </w:rPr>
            </w:pPr>
            <w:r>
              <w:rPr>
                <w:sz w:val="18"/>
              </w:rPr>
              <w:t xml:space="preserve">Извод функције: </w:t>
            </w:r>
            <w:r>
              <w:rPr>
                <w:b/>
                <w:sz w:val="18"/>
              </w:rPr>
              <w:t>15 часова</w:t>
            </w:r>
          </w:p>
          <w:p w:rsidR="00ED392B" w:rsidRDefault="00CE02ED">
            <w:pPr>
              <w:pStyle w:val="TableParagraph"/>
              <w:numPr>
                <w:ilvl w:val="0"/>
                <w:numId w:val="1408"/>
              </w:numPr>
              <w:tabs>
                <w:tab w:val="left" w:pos="325"/>
              </w:tabs>
              <w:rPr>
                <w:b/>
                <w:sz w:val="18"/>
              </w:rPr>
            </w:pPr>
            <w:r>
              <w:rPr>
                <w:sz w:val="18"/>
              </w:rPr>
              <w:t>Комбинаторика</w:t>
            </w:r>
            <w:r>
              <w:rPr>
                <w:b/>
                <w:sz w:val="18"/>
              </w:rPr>
              <w:t>: 7 часова</w:t>
            </w:r>
          </w:p>
          <w:p w:rsidR="00ED392B" w:rsidRDefault="00CE02ED">
            <w:pPr>
              <w:pStyle w:val="TableParagraph"/>
              <w:numPr>
                <w:ilvl w:val="0"/>
                <w:numId w:val="1408"/>
              </w:numPr>
              <w:tabs>
                <w:tab w:val="left" w:pos="325"/>
                <w:tab w:val="left" w:pos="1526"/>
                <w:tab w:val="left" w:pos="1840"/>
                <w:tab w:val="left" w:pos="2897"/>
              </w:tabs>
              <w:rPr>
                <w:b/>
                <w:sz w:val="18"/>
              </w:rPr>
            </w:pPr>
            <w:r>
              <w:rPr>
                <w:sz w:val="18"/>
              </w:rPr>
              <w:t>Вероватноћа</w:t>
            </w:r>
            <w:r>
              <w:rPr>
                <w:sz w:val="18"/>
              </w:rPr>
              <w:tab/>
              <w:t>и</w:t>
            </w:r>
            <w:r>
              <w:rPr>
                <w:sz w:val="18"/>
              </w:rPr>
              <w:tab/>
              <w:t>статистика</w:t>
            </w:r>
            <w:r>
              <w:rPr>
                <w:sz w:val="18"/>
              </w:rPr>
              <w:tab/>
            </w:r>
            <w:r>
              <w:rPr>
                <w:b/>
                <w:sz w:val="18"/>
              </w:rPr>
              <w:t>15</w:t>
            </w:r>
          </w:p>
          <w:p w:rsidR="00ED392B" w:rsidRDefault="00CE02ED">
            <w:pPr>
              <w:pStyle w:val="TableParagraph"/>
              <w:spacing w:before="1"/>
              <w:ind w:left="324"/>
              <w:rPr>
                <w:b/>
                <w:sz w:val="18"/>
              </w:rPr>
            </w:pPr>
            <w:r>
              <w:rPr>
                <w:b/>
                <w:sz w:val="18"/>
              </w:rPr>
              <w:t>часова</w:t>
            </w:r>
          </w:p>
          <w:p w:rsidR="00ED392B" w:rsidRDefault="00CE02ED">
            <w:pPr>
              <w:pStyle w:val="TableParagraph"/>
              <w:spacing w:line="210" w:lineRule="atLeast"/>
              <w:ind w:left="87" w:right="276"/>
              <w:rPr>
                <w:b/>
                <w:sz w:val="18"/>
              </w:rPr>
            </w:pPr>
            <w:r>
              <w:rPr>
                <w:sz w:val="18"/>
              </w:rPr>
              <w:t xml:space="preserve">За реализацију 4 писмена задатка са исправкама планирано је </w:t>
            </w:r>
            <w:r>
              <w:rPr>
                <w:b/>
                <w:sz w:val="18"/>
              </w:rPr>
              <w:t>8 часова.</w:t>
            </w:r>
          </w:p>
        </w:tc>
      </w:tr>
    </w:tbl>
    <w:p w:rsidR="00ED392B" w:rsidRDefault="00CE02ED">
      <w:pPr>
        <w:pStyle w:val="BodyText"/>
        <w:ind w:left="228"/>
      </w:pPr>
      <w:r>
        <w:rPr>
          <w:b/>
        </w:rPr>
        <w:t xml:space="preserve">Кључни појмови садржаја: </w:t>
      </w:r>
      <w:r>
        <w:t>особине и график функције, гранична вредност функције, извод функције, комбинаторика, биномни образац, вероватноћа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4935"/>
      </w:pPr>
      <w:r>
        <w:t>РАЧУНАРСТВО И ИНФОРМАТИКА</w:t>
      </w:r>
    </w:p>
    <w:p w:rsidR="00ED392B" w:rsidRDefault="00ED392B">
      <w:pPr>
        <w:pStyle w:val="BodyText"/>
        <w:spacing w:before="1"/>
        <w:rPr>
          <w:b/>
        </w:rPr>
      </w:pPr>
    </w:p>
    <w:p w:rsidR="00ED392B" w:rsidRDefault="00CE02ED">
      <w:pPr>
        <w:pStyle w:val="BodyText"/>
        <w:ind w:left="228" w:right="231" w:firstLine="591"/>
        <w:jc w:val="both"/>
      </w:pPr>
      <w:r>
        <w:rPr>
          <w:b/>
        </w:rPr>
        <w:t xml:space="preserve">Циљ </w:t>
      </w:r>
      <w:r>
        <w:t>учења рачунарства и информатике је да ученик, усвајајући информатичке концепте, знања и вештине, формира вредносне ставове и развије апстрактно и критичко мишљење, способност ефективног коришћења технологије на рационалан, етичан и безбедан начин и примени стечена знања и вештине у решавању проблема из свакодневног живота, даљем школовању и раду.</w:t>
      </w:r>
    </w:p>
    <w:p w:rsidR="00ED392B" w:rsidRDefault="00CE02ED">
      <w:pPr>
        <w:pStyle w:val="Heading1"/>
        <w:spacing w:before="3"/>
        <w:ind w:left="820"/>
      </w:pPr>
      <w:r>
        <w:t>Општа предметна компетенција</w:t>
      </w:r>
    </w:p>
    <w:p w:rsidR="00ED392B" w:rsidRDefault="00CE02ED">
      <w:pPr>
        <w:pStyle w:val="BodyText"/>
        <w:spacing w:before="1"/>
        <w:ind w:left="223" w:right="230" w:firstLine="591"/>
        <w:jc w:val="both"/>
      </w:pPr>
      <w:r>
        <w:t>Учењем наставног предмета Рачунарство и информатика ученик је изградио позитиван став према коришћењу дигиталне технологије и оспособљен је да примени стечена знања и вештине из области информационо-комуникационих технологија (ИКТ) ради испуњавања постављених циљева и задатака у свакодневном животу, евентуалном даљем школовању и будућем раду у одабраној струци.</w:t>
      </w:r>
    </w:p>
    <w:p w:rsidR="00ED392B" w:rsidRDefault="00CE02ED">
      <w:pPr>
        <w:pStyle w:val="Heading1"/>
        <w:spacing w:before="2"/>
        <w:ind w:left="820"/>
      </w:pPr>
      <w:r>
        <w:t>Основни ниво</w:t>
      </w:r>
    </w:p>
    <w:p w:rsidR="00ED392B" w:rsidRDefault="00CE02ED">
      <w:pPr>
        <w:pStyle w:val="BodyText"/>
        <w:spacing w:before="1"/>
        <w:ind w:left="223" w:right="231" w:firstLine="591"/>
        <w:jc w:val="both"/>
      </w:pPr>
      <w:r>
        <w:t>Ученик користи технологију на безбедан начин, свестан последица њене непримерене и прекомерне употребе, водећи рачуна о свом физичком  и психичком здрављу, о другим корисницима, као и о животној средини. Из различитих извора проналази информације уз свест да неке од њих нису поуздане. Комуницира коришћењем различитих видова дигиталне комуникације, поштујући правила језичког и дигиталног правописа, пристојне и етичне комуникације. Дигитални садржај и програме користи на етичан начин поштујући ауторска права и интелектуалну својину. Креира и форматира једноставне дигиталне садржаје. Коришћењем ИКТ ученик спроводи елементарне анализе прикупљених података и графички представља добијене</w:t>
      </w:r>
      <w:r>
        <w:rPr>
          <w:spacing w:val="-2"/>
        </w:rPr>
        <w:t xml:space="preserve"> </w:t>
      </w:r>
      <w:r>
        <w:t>резултате.</w:t>
      </w:r>
    </w:p>
    <w:p w:rsidR="00ED392B" w:rsidRDefault="00CE02ED">
      <w:pPr>
        <w:pStyle w:val="Heading1"/>
        <w:spacing w:before="5"/>
        <w:ind w:left="820"/>
      </w:pPr>
      <w:r>
        <w:t>Средњи ниво</w:t>
      </w:r>
    </w:p>
    <w:p w:rsidR="00ED392B" w:rsidRDefault="00CE02ED">
      <w:pPr>
        <w:pStyle w:val="BodyText"/>
        <w:spacing w:before="1"/>
        <w:ind w:left="223" w:right="230" w:firstLine="591"/>
        <w:jc w:val="both"/>
      </w:pPr>
      <w:r>
        <w:t>Ученик креира обимније и сложеније документе и писане радове примењујући напредне могућности канцеларијског софтвера. Врши корекције фотографије и дизајнира графички садржај у складу са правилима савремене естетике. Примењујући технологију продубљује знања из свих наставних предмета, прикупљајући релевантне информације, вршећи анализе, експерименте и симулације помоћу</w:t>
      </w:r>
      <w:r>
        <w:rPr>
          <w:spacing w:val="-1"/>
        </w:rPr>
        <w:t xml:space="preserve"> </w:t>
      </w:r>
      <w:r>
        <w:t>рачунара.</w:t>
      </w:r>
    </w:p>
    <w:p w:rsidR="00ED392B" w:rsidRDefault="00CE02ED">
      <w:pPr>
        <w:pStyle w:val="Heading1"/>
        <w:spacing w:before="2"/>
        <w:ind w:left="819"/>
      </w:pPr>
      <w:r>
        <w:t>Напредни ниво</w:t>
      </w:r>
    </w:p>
    <w:p w:rsidR="00ED392B" w:rsidRDefault="00CE02ED">
      <w:pPr>
        <w:pStyle w:val="BodyText"/>
        <w:spacing w:before="1"/>
        <w:ind w:left="223" w:right="231" w:firstLine="591"/>
        <w:jc w:val="both"/>
      </w:pPr>
      <w:r>
        <w:t>Ученик користи ИКТ за самостално решавање сложенијих проблема из своје будуће струке. Организује веће количине података на начин погодан за обраду. Примењује напредније анализе и обраде података у реалним стручним проблемима. Осмишљава стратегије анализа и обрада података у циљу извлачења релевантних информација из података. Изводи закључке на основу добијених резултата спроведених</w:t>
      </w:r>
      <w:r>
        <w:rPr>
          <w:spacing w:val="3"/>
        </w:rPr>
        <w:t xml:space="preserve"> </w:t>
      </w:r>
      <w:r>
        <w:t>анализа.</w:t>
      </w:r>
    </w:p>
    <w:p w:rsidR="00ED392B" w:rsidRDefault="00CE02ED">
      <w:pPr>
        <w:pStyle w:val="Heading1"/>
        <w:spacing w:before="3"/>
        <w:ind w:left="819"/>
      </w:pPr>
      <w:r>
        <w:t>Специфичне предметне компетенције</w:t>
      </w:r>
    </w:p>
    <w:p w:rsidR="00ED392B" w:rsidRDefault="00CE02ED">
      <w:pPr>
        <w:pStyle w:val="BodyText"/>
        <w:ind w:left="223" w:right="230" w:firstLine="591"/>
        <w:jc w:val="both"/>
      </w:pPr>
      <w:r>
        <w:t>Учењем предмета Рачунарство и информатика ученици упознају структуру и принципе рада дигиталних уређаја, хардвера и софтвера у циљу ефикаснијег обављања различитих задатака. У стању су да креирају и елементарно уређују текстуалне, графичке, видео, аудио и мултимедијалне дигиталне садржаје и на тај начин комуницирају са другима. Оспособљени су да уносе, форматирају и елементарно обрађују и анализирају податке различитих типова у програму за  табеларна израчунавања и на аналитички начин доносе одлуке важне за њих и њихово</w:t>
      </w:r>
      <w:r>
        <w:rPr>
          <w:spacing w:val="-1"/>
        </w:rPr>
        <w:t xml:space="preserve"> </w:t>
      </w:r>
      <w:r>
        <w:t>окружење.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646"/>
        </w:tabs>
        <w:ind w:left="228"/>
        <w:rPr>
          <w:b/>
          <w:sz w:val="18"/>
        </w:rPr>
      </w:pPr>
      <w:r>
        <w:rPr>
          <w:sz w:val="18"/>
        </w:rPr>
        <w:t>Разред</w:t>
      </w:r>
      <w:r>
        <w:rPr>
          <w:sz w:val="18"/>
        </w:rPr>
        <w:tab/>
      </w:r>
      <w:r>
        <w:rPr>
          <w:b/>
          <w:sz w:val="18"/>
        </w:rPr>
        <w:t>Први</w:t>
      </w:r>
    </w:p>
    <w:p w:rsidR="00ED392B" w:rsidRDefault="00CE02ED">
      <w:pPr>
        <w:tabs>
          <w:tab w:val="left" w:pos="2646"/>
        </w:tabs>
        <w:ind w:left="228"/>
        <w:rPr>
          <w:b/>
          <w:sz w:val="18"/>
        </w:rPr>
      </w:pPr>
      <w:r>
        <w:rPr>
          <w:sz w:val="18"/>
        </w:rPr>
        <w:t>Недељни</w:t>
      </w:r>
      <w:r>
        <w:rPr>
          <w:spacing w:val="-1"/>
          <w:sz w:val="18"/>
        </w:rPr>
        <w:t xml:space="preserve"> </w:t>
      </w:r>
      <w:r>
        <w:rPr>
          <w:sz w:val="18"/>
        </w:rPr>
        <w:t>фонд</w:t>
      </w:r>
      <w:r>
        <w:rPr>
          <w:spacing w:val="-1"/>
          <w:sz w:val="18"/>
        </w:rPr>
        <w:t xml:space="preserve"> </w:t>
      </w:r>
      <w:r>
        <w:rPr>
          <w:sz w:val="18"/>
        </w:rPr>
        <w:t>часова</w:t>
      </w:r>
      <w:r>
        <w:rPr>
          <w:sz w:val="18"/>
        </w:rPr>
        <w:tab/>
      </w:r>
      <w:r>
        <w:rPr>
          <w:b/>
          <w:i/>
          <w:sz w:val="18"/>
        </w:rPr>
        <w:t xml:space="preserve">2 </w:t>
      </w:r>
      <w:r>
        <w:rPr>
          <w:b/>
          <w:sz w:val="18"/>
        </w:rPr>
        <w:t>часа</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9"/>
        <w:gridCol w:w="6571"/>
      </w:tblGrid>
      <w:tr w:rsidR="00ED392B">
        <w:trPr>
          <w:trHeight w:val="413"/>
        </w:trPr>
        <w:tc>
          <w:tcPr>
            <w:tcW w:w="6259" w:type="dxa"/>
            <w:shd w:val="clear" w:color="auto" w:fill="D9D9D9"/>
          </w:tcPr>
          <w:p w:rsidR="00ED392B" w:rsidRDefault="00CE02ED">
            <w:pPr>
              <w:pStyle w:val="TableParagraph"/>
              <w:ind w:left="1203" w:right="1197"/>
              <w:jc w:val="center"/>
              <w:rPr>
                <w:b/>
                <w:sz w:val="18"/>
              </w:rPr>
            </w:pPr>
            <w:r>
              <w:rPr>
                <w:b/>
                <w:sz w:val="18"/>
              </w:rPr>
              <w:t>ИСХОДИ</w:t>
            </w:r>
          </w:p>
          <w:p w:rsidR="00ED392B" w:rsidRDefault="00CE02ED">
            <w:pPr>
              <w:pStyle w:val="TableParagraph"/>
              <w:spacing w:line="186" w:lineRule="exact"/>
              <w:ind w:left="1203" w:right="1198"/>
              <w:jc w:val="center"/>
              <w:rPr>
                <w:sz w:val="18"/>
              </w:rPr>
            </w:pPr>
            <w:r>
              <w:rPr>
                <w:sz w:val="18"/>
              </w:rPr>
              <w:t>По завршетку разреда ученик ће бити у стању да:</w:t>
            </w:r>
          </w:p>
        </w:tc>
        <w:tc>
          <w:tcPr>
            <w:tcW w:w="6571" w:type="dxa"/>
            <w:shd w:val="clear" w:color="auto" w:fill="D9D9D9"/>
          </w:tcPr>
          <w:p w:rsidR="00ED392B" w:rsidRDefault="00CE02ED">
            <w:pPr>
              <w:pStyle w:val="TableParagraph"/>
              <w:ind w:left="2203" w:right="2197"/>
              <w:jc w:val="center"/>
              <w:rPr>
                <w:b/>
                <w:sz w:val="18"/>
              </w:rPr>
            </w:pPr>
            <w:r>
              <w:rPr>
                <w:b/>
                <w:sz w:val="18"/>
              </w:rPr>
              <w:t>ТЕМА</w:t>
            </w:r>
          </w:p>
          <w:p w:rsidR="00ED392B" w:rsidRDefault="00CE02ED">
            <w:pPr>
              <w:pStyle w:val="TableParagraph"/>
              <w:spacing w:line="186" w:lineRule="exact"/>
              <w:ind w:left="2203" w:right="2197"/>
              <w:jc w:val="center"/>
              <w:rPr>
                <w:sz w:val="18"/>
              </w:rPr>
            </w:pPr>
            <w:r>
              <w:rPr>
                <w:sz w:val="18"/>
              </w:rPr>
              <w:t>и кључни појмови садржаја</w:t>
            </w:r>
          </w:p>
        </w:tc>
      </w:tr>
      <w:tr w:rsidR="00ED392B">
        <w:trPr>
          <w:trHeight w:val="2285"/>
        </w:trPr>
        <w:tc>
          <w:tcPr>
            <w:tcW w:w="6259" w:type="dxa"/>
            <w:vMerge w:val="restart"/>
          </w:tcPr>
          <w:p w:rsidR="00ED392B" w:rsidRDefault="00CE02ED">
            <w:pPr>
              <w:pStyle w:val="TableParagraph"/>
              <w:numPr>
                <w:ilvl w:val="0"/>
                <w:numId w:val="1407"/>
              </w:numPr>
              <w:tabs>
                <w:tab w:val="left" w:pos="372"/>
              </w:tabs>
              <w:ind w:hanging="284"/>
              <w:rPr>
                <w:sz w:val="18"/>
              </w:rPr>
            </w:pPr>
            <w:r>
              <w:rPr>
                <w:sz w:val="18"/>
              </w:rPr>
              <w:t>објасни улогу ИКТ у свакодневном животу;</w:t>
            </w:r>
          </w:p>
          <w:p w:rsidR="00ED392B" w:rsidRDefault="00CE02ED">
            <w:pPr>
              <w:pStyle w:val="TableParagraph"/>
              <w:numPr>
                <w:ilvl w:val="0"/>
                <w:numId w:val="1407"/>
              </w:numPr>
              <w:tabs>
                <w:tab w:val="left" w:pos="372"/>
              </w:tabs>
              <w:ind w:hanging="284"/>
              <w:rPr>
                <w:sz w:val="18"/>
              </w:rPr>
            </w:pPr>
            <w:r>
              <w:rPr>
                <w:sz w:val="18"/>
              </w:rPr>
              <w:t>наведе актуелне области рачунарства и проблеме који они решавају;</w:t>
            </w:r>
          </w:p>
          <w:p w:rsidR="00ED392B" w:rsidRDefault="00CE02ED">
            <w:pPr>
              <w:pStyle w:val="TableParagraph"/>
              <w:numPr>
                <w:ilvl w:val="0"/>
                <w:numId w:val="1407"/>
              </w:numPr>
              <w:tabs>
                <w:tab w:val="left" w:pos="372"/>
              </w:tabs>
              <w:spacing w:before="1"/>
              <w:ind w:right="134" w:hanging="284"/>
              <w:rPr>
                <w:sz w:val="18"/>
              </w:rPr>
            </w:pPr>
            <w:r>
              <w:rPr>
                <w:sz w:val="18"/>
              </w:rPr>
              <w:t>разуме изазове коришћења и користи савремене технологије на одговоран и безбедан</w:t>
            </w:r>
            <w:r>
              <w:rPr>
                <w:spacing w:val="-1"/>
                <w:sz w:val="18"/>
              </w:rPr>
              <w:t xml:space="preserve"> </w:t>
            </w:r>
            <w:r>
              <w:rPr>
                <w:sz w:val="18"/>
              </w:rPr>
              <w:t>начин;</w:t>
            </w:r>
          </w:p>
          <w:p w:rsidR="00ED392B" w:rsidRDefault="00CE02ED">
            <w:pPr>
              <w:pStyle w:val="TableParagraph"/>
              <w:numPr>
                <w:ilvl w:val="0"/>
                <w:numId w:val="1407"/>
              </w:numPr>
              <w:tabs>
                <w:tab w:val="left" w:pos="372"/>
              </w:tabs>
              <w:spacing w:before="2"/>
              <w:ind w:left="370" w:right="244" w:hanging="283"/>
              <w:rPr>
                <w:sz w:val="18"/>
              </w:rPr>
            </w:pPr>
            <w:r>
              <w:rPr>
                <w:sz w:val="18"/>
              </w:rPr>
              <w:t>објасни начин дигиталног записа података и бинарног записа природних бројева;</w:t>
            </w:r>
          </w:p>
          <w:p w:rsidR="00ED392B" w:rsidRDefault="00CE02ED">
            <w:pPr>
              <w:pStyle w:val="TableParagraph"/>
              <w:numPr>
                <w:ilvl w:val="0"/>
                <w:numId w:val="1407"/>
              </w:numPr>
              <w:tabs>
                <w:tab w:val="left" w:pos="372"/>
              </w:tabs>
              <w:spacing w:before="1"/>
              <w:ind w:hanging="284"/>
              <w:rPr>
                <w:sz w:val="18"/>
              </w:rPr>
            </w:pPr>
            <w:r>
              <w:rPr>
                <w:sz w:val="18"/>
              </w:rPr>
              <w:t>процени количину меморије коју заузимају различите врсте</w:t>
            </w:r>
            <w:r>
              <w:rPr>
                <w:spacing w:val="-2"/>
                <w:sz w:val="18"/>
              </w:rPr>
              <w:t xml:space="preserve"> </w:t>
            </w:r>
            <w:r>
              <w:rPr>
                <w:sz w:val="18"/>
              </w:rPr>
              <w:t>података;</w:t>
            </w:r>
          </w:p>
          <w:p w:rsidR="00ED392B" w:rsidRDefault="00CE02ED">
            <w:pPr>
              <w:pStyle w:val="TableParagraph"/>
              <w:numPr>
                <w:ilvl w:val="0"/>
                <w:numId w:val="1407"/>
              </w:numPr>
              <w:tabs>
                <w:tab w:val="left" w:pos="371"/>
              </w:tabs>
              <w:spacing w:before="1"/>
              <w:ind w:left="370" w:hanging="284"/>
              <w:rPr>
                <w:sz w:val="18"/>
              </w:rPr>
            </w:pPr>
            <w:r>
              <w:rPr>
                <w:sz w:val="18"/>
              </w:rPr>
              <w:t>опише разлику између хардвера и софтвера;</w:t>
            </w:r>
          </w:p>
          <w:p w:rsidR="00ED392B" w:rsidRDefault="00CE02ED">
            <w:pPr>
              <w:pStyle w:val="TableParagraph"/>
              <w:numPr>
                <w:ilvl w:val="0"/>
                <w:numId w:val="1407"/>
              </w:numPr>
              <w:tabs>
                <w:tab w:val="left" w:pos="371"/>
              </w:tabs>
              <w:spacing w:before="2"/>
              <w:ind w:left="370" w:right="669" w:hanging="284"/>
              <w:rPr>
                <w:sz w:val="18"/>
              </w:rPr>
            </w:pPr>
            <w:r>
              <w:rPr>
                <w:sz w:val="18"/>
              </w:rPr>
              <w:t>наведе хардверске компоненте дигиталних уређаја, њихову улогу у систему и основне карактеристике;</w:t>
            </w:r>
          </w:p>
          <w:p w:rsidR="00ED392B" w:rsidRDefault="00CE02ED">
            <w:pPr>
              <w:pStyle w:val="TableParagraph"/>
              <w:numPr>
                <w:ilvl w:val="0"/>
                <w:numId w:val="1407"/>
              </w:numPr>
              <w:tabs>
                <w:tab w:val="left" w:pos="371"/>
              </w:tabs>
              <w:spacing w:before="2"/>
              <w:ind w:left="370" w:hanging="284"/>
              <w:rPr>
                <w:sz w:val="18"/>
              </w:rPr>
            </w:pPr>
            <w:r>
              <w:rPr>
                <w:sz w:val="18"/>
              </w:rPr>
              <w:t>објасни шта је системски софтвер;</w:t>
            </w:r>
          </w:p>
          <w:p w:rsidR="00ED392B" w:rsidRDefault="00CE02ED">
            <w:pPr>
              <w:pStyle w:val="TableParagraph"/>
              <w:numPr>
                <w:ilvl w:val="0"/>
                <w:numId w:val="1407"/>
              </w:numPr>
              <w:tabs>
                <w:tab w:val="left" w:pos="370"/>
              </w:tabs>
              <w:spacing w:before="1"/>
              <w:ind w:left="369" w:hanging="284"/>
              <w:rPr>
                <w:sz w:val="18"/>
              </w:rPr>
            </w:pPr>
            <w:r>
              <w:rPr>
                <w:sz w:val="18"/>
              </w:rPr>
              <w:t>објасни која је улога оперативног</w:t>
            </w:r>
            <w:r>
              <w:rPr>
                <w:spacing w:val="-1"/>
                <w:sz w:val="18"/>
              </w:rPr>
              <w:t xml:space="preserve"> </w:t>
            </w:r>
            <w:r>
              <w:rPr>
                <w:sz w:val="18"/>
              </w:rPr>
              <w:t>система;</w:t>
            </w:r>
          </w:p>
          <w:p w:rsidR="00ED392B" w:rsidRDefault="00CE02ED">
            <w:pPr>
              <w:pStyle w:val="TableParagraph"/>
              <w:numPr>
                <w:ilvl w:val="0"/>
                <w:numId w:val="1407"/>
              </w:numPr>
              <w:tabs>
                <w:tab w:val="left" w:pos="370"/>
              </w:tabs>
              <w:ind w:left="369" w:hanging="284"/>
              <w:rPr>
                <w:sz w:val="18"/>
              </w:rPr>
            </w:pPr>
            <w:r>
              <w:rPr>
                <w:sz w:val="18"/>
              </w:rPr>
              <w:t>познаје основне типове апликативног</w:t>
            </w:r>
            <w:r>
              <w:rPr>
                <w:spacing w:val="-1"/>
                <w:sz w:val="18"/>
              </w:rPr>
              <w:t xml:space="preserve"> </w:t>
            </w:r>
            <w:r>
              <w:rPr>
                <w:sz w:val="18"/>
              </w:rPr>
              <w:t>софтвера;</w:t>
            </w:r>
          </w:p>
          <w:p w:rsidR="00ED392B" w:rsidRDefault="00CE02ED">
            <w:pPr>
              <w:pStyle w:val="TableParagraph"/>
              <w:numPr>
                <w:ilvl w:val="0"/>
                <w:numId w:val="1407"/>
              </w:numPr>
              <w:tabs>
                <w:tab w:val="left" w:pos="370"/>
              </w:tabs>
              <w:spacing w:before="1"/>
              <w:ind w:left="369" w:hanging="284"/>
              <w:rPr>
                <w:sz w:val="18"/>
              </w:rPr>
            </w:pPr>
            <w:r>
              <w:rPr>
                <w:sz w:val="18"/>
              </w:rPr>
              <w:t>разликује појмове и типове лиценци софтвера и садржаја који се</w:t>
            </w:r>
            <w:r>
              <w:rPr>
                <w:spacing w:val="-3"/>
                <w:sz w:val="18"/>
              </w:rPr>
              <w:t xml:space="preserve"> </w:t>
            </w:r>
            <w:r>
              <w:rPr>
                <w:sz w:val="18"/>
              </w:rPr>
              <w:t>деле;</w:t>
            </w:r>
          </w:p>
          <w:p w:rsidR="00ED392B" w:rsidRDefault="00CE02ED">
            <w:pPr>
              <w:pStyle w:val="TableParagraph"/>
              <w:numPr>
                <w:ilvl w:val="0"/>
                <w:numId w:val="1407"/>
              </w:numPr>
              <w:tabs>
                <w:tab w:val="left" w:pos="369"/>
              </w:tabs>
              <w:spacing w:before="1"/>
              <w:ind w:left="368" w:hanging="284"/>
              <w:rPr>
                <w:sz w:val="18"/>
              </w:rPr>
            </w:pPr>
            <w:r>
              <w:rPr>
                <w:sz w:val="18"/>
              </w:rPr>
              <w:t>разликује елементе графичког корисничког</w:t>
            </w:r>
            <w:r>
              <w:rPr>
                <w:spacing w:val="-1"/>
                <w:sz w:val="18"/>
              </w:rPr>
              <w:t xml:space="preserve"> </w:t>
            </w:r>
            <w:r>
              <w:rPr>
                <w:sz w:val="18"/>
              </w:rPr>
              <w:t>интерфејса;</w:t>
            </w:r>
          </w:p>
          <w:p w:rsidR="00ED392B" w:rsidRDefault="00CE02ED">
            <w:pPr>
              <w:pStyle w:val="TableParagraph"/>
              <w:numPr>
                <w:ilvl w:val="0"/>
                <w:numId w:val="1407"/>
              </w:numPr>
              <w:tabs>
                <w:tab w:val="left" w:pos="369"/>
              </w:tabs>
              <w:spacing w:before="1"/>
              <w:ind w:left="368" w:hanging="284"/>
              <w:rPr>
                <w:sz w:val="18"/>
              </w:rPr>
            </w:pPr>
            <w:r>
              <w:rPr>
                <w:sz w:val="18"/>
              </w:rPr>
              <w:t>прилагоди радно окружење кроз основна подешавања;</w:t>
            </w:r>
          </w:p>
          <w:p w:rsidR="00ED392B" w:rsidRDefault="00CE02ED">
            <w:pPr>
              <w:pStyle w:val="TableParagraph"/>
              <w:numPr>
                <w:ilvl w:val="0"/>
                <w:numId w:val="1407"/>
              </w:numPr>
              <w:tabs>
                <w:tab w:val="left" w:pos="369"/>
              </w:tabs>
              <w:spacing w:before="1"/>
              <w:ind w:left="368" w:hanging="284"/>
              <w:rPr>
                <w:sz w:val="18"/>
              </w:rPr>
            </w:pPr>
            <w:r>
              <w:rPr>
                <w:sz w:val="18"/>
              </w:rPr>
              <w:t>инсталира и деинсталира корисничке</w:t>
            </w:r>
            <w:r>
              <w:rPr>
                <w:spacing w:val="-1"/>
                <w:sz w:val="18"/>
              </w:rPr>
              <w:t xml:space="preserve"> </w:t>
            </w:r>
            <w:r>
              <w:rPr>
                <w:sz w:val="18"/>
              </w:rPr>
              <w:t>програме;</w:t>
            </w:r>
          </w:p>
          <w:p w:rsidR="00ED392B" w:rsidRDefault="00CE02ED">
            <w:pPr>
              <w:pStyle w:val="TableParagraph"/>
              <w:numPr>
                <w:ilvl w:val="0"/>
                <w:numId w:val="1407"/>
              </w:numPr>
              <w:tabs>
                <w:tab w:val="left" w:pos="369"/>
              </w:tabs>
              <w:ind w:left="368" w:hanging="284"/>
              <w:rPr>
                <w:sz w:val="18"/>
              </w:rPr>
            </w:pPr>
            <w:r>
              <w:rPr>
                <w:sz w:val="18"/>
              </w:rPr>
              <w:t>објасни начине прикључивања и подешавања спољашњих уређаја</w:t>
            </w:r>
          </w:p>
          <w:p w:rsidR="00ED392B" w:rsidRDefault="00CE02ED">
            <w:pPr>
              <w:pStyle w:val="TableParagraph"/>
              <w:spacing w:before="1"/>
              <w:ind w:left="368"/>
              <w:rPr>
                <w:sz w:val="18"/>
              </w:rPr>
            </w:pPr>
            <w:r>
              <w:rPr>
                <w:sz w:val="18"/>
              </w:rPr>
              <w:t>(штампача, скенера, пројектора, ...);</w:t>
            </w:r>
          </w:p>
          <w:p w:rsidR="00ED392B" w:rsidRDefault="00CE02ED">
            <w:pPr>
              <w:pStyle w:val="TableParagraph"/>
              <w:numPr>
                <w:ilvl w:val="0"/>
                <w:numId w:val="1407"/>
              </w:numPr>
              <w:tabs>
                <w:tab w:val="left" w:pos="369"/>
              </w:tabs>
              <w:spacing w:before="1"/>
              <w:ind w:left="368" w:right="379" w:hanging="284"/>
              <w:rPr>
                <w:sz w:val="18"/>
              </w:rPr>
            </w:pPr>
            <w:r>
              <w:rPr>
                <w:sz w:val="18"/>
              </w:rPr>
              <w:t>приступа интернету, самостално претражује, проналази информације у дигиталном окружењу и преузима их на свој</w:t>
            </w:r>
            <w:r>
              <w:rPr>
                <w:spacing w:val="-1"/>
                <w:sz w:val="18"/>
              </w:rPr>
              <w:t xml:space="preserve"> </w:t>
            </w:r>
            <w:r>
              <w:rPr>
                <w:sz w:val="18"/>
              </w:rPr>
              <w:t>уређај;</w:t>
            </w:r>
          </w:p>
          <w:p w:rsidR="00ED392B" w:rsidRDefault="00CE02ED">
            <w:pPr>
              <w:pStyle w:val="TableParagraph"/>
              <w:numPr>
                <w:ilvl w:val="0"/>
                <w:numId w:val="1407"/>
              </w:numPr>
              <w:tabs>
                <w:tab w:val="left" w:pos="369"/>
              </w:tabs>
              <w:spacing w:before="2"/>
              <w:ind w:left="368" w:hanging="284"/>
              <w:rPr>
                <w:sz w:val="18"/>
              </w:rPr>
            </w:pPr>
            <w:r>
              <w:rPr>
                <w:sz w:val="18"/>
              </w:rPr>
              <w:t>организује датотеке на локалном и дељеном</w:t>
            </w:r>
            <w:r>
              <w:rPr>
                <w:spacing w:val="-1"/>
                <w:sz w:val="18"/>
              </w:rPr>
              <w:t xml:space="preserve"> </w:t>
            </w:r>
            <w:r>
              <w:rPr>
                <w:sz w:val="18"/>
              </w:rPr>
              <w:t>складишту;</w:t>
            </w:r>
          </w:p>
          <w:p w:rsidR="00ED392B" w:rsidRDefault="00CE02ED">
            <w:pPr>
              <w:pStyle w:val="TableParagraph"/>
              <w:numPr>
                <w:ilvl w:val="0"/>
                <w:numId w:val="1407"/>
              </w:numPr>
              <w:tabs>
                <w:tab w:val="left" w:pos="369"/>
              </w:tabs>
              <w:ind w:left="367" w:right="438" w:hanging="283"/>
              <w:rPr>
                <w:sz w:val="18"/>
              </w:rPr>
            </w:pPr>
            <w:r>
              <w:rPr>
                <w:sz w:val="18"/>
              </w:rPr>
              <w:t>класификује информације са интернета и процењује њихов квалитет и поузданост;</w:t>
            </w:r>
          </w:p>
          <w:p w:rsidR="00ED392B" w:rsidRDefault="00CE02ED">
            <w:pPr>
              <w:pStyle w:val="TableParagraph"/>
              <w:numPr>
                <w:ilvl w:val="0"/>
                <w:numId w:val="1407"/>
              </w:numPr>
              <w:tabs>
                <w:tab w:val="left" w:pos="368"/>
              </w:tabs>
              <w:spacing w:before="2"/>
              <w:ind w:left="367" w:hanging="284"/>
              <w:rPr>
                <w:sz w:val="18"/>
              </w:rPr>
            </w:pPr>
            <w:r>
              <w:rPr>
                <w:sz w:val="18"/>
              </w:rPr>
              <w:t>користи сервисе интернета који одговарају његовом стручном</w:t>
            </w:r>
            <w:r>
              <w:rPr>
                <w:spacing w:val="2"/>
                <w:sz w:val="18"/>
              </w:rPr>
              <w:t xml:space="preserve"> </w:t>
            </w:r>
            <w:r>
              <w:rPr>
                <w:sz w:val="18"/>
              </w:rPr>
              <w:t>усмерењу;</w:t>
            </w:r>
          </w:p>
          <w:p w:rsidR="00ED392B" w:rsidRDefault="00CE02ED">
            <w:pPr>
              <w:pStyle w:val="TableParagraph"/>
              <w:numPr>
                <w:ilvl w:val="0"/>
                <w:numId w:val="1407"/>
              </w:numPr>
              <w:tabs>
                <w:tab w:val="left" w:pos="368"/>
              </w:tabs>
              <w:spacing w:before="1"/>
              <w:ind w:left="367" w:right="813" w:hanging="284"/>
              <w:rPr>
                <w:sz w:val="18"/>
              </w:rPr>
            </w:pPr>
            <w:r>
              <w:rPr>
                <w:sz w:val="18"/>
              </w:rPr>
              <w:t>спроводи поступке за заштиту личних података и приватности на интернету;</w:t>
            </w:r>
          </w:p>
          <w:p w:rsidR="00ED392B" w:rsidRDefault="00CE02ED">
            <w:pPr>
              <w:pStyle w:val="TableParagraph"/>
              <w:numPr>
                <w:ilvl w:val="0"/>
                <w:numId w:val="1407"/>
              </w:numPr>
              <w:tabs>
                <w:tab w:val="left" w:pos="368"/>
              </w:tabs>
              <w:spacing w:before="2"/>
              <w:ind w:left="366" w:right="83" w:hanging="283"/>
              <w:rPr>
                <w:sz w:val="18"/>
              </w:rPr>
            </w:pPr>
            <w:r>
              <w:rPr>
                <w:sz w:val="18"/>
              </w:rPr>
              <w:t>ефикасно и тачно уноси и уређује неформатиран текст, поштујући правила језичког и дигиталног</w:t>
            </w:r>
            <w:r>
              <w:rPr>
                <w:spacing w:val="3"/>
                <w:sz w:val="18"/>
              </w:rPr>
              <w:t xml:space="preserve"> </w:t>
            </w:r>
            <w:r>
              <w:rPr>
                <w:sz w:val="18"/>
              </w:rPr>
              <w:t>правописа;</w:t>
            </w:r>
          </w:p>
          <w:p w:rsidR="00ED392B" w:rsidRDefault="00CE02ED">
            <w:pPr>
              <w:pStyle w:val="TableParagraph"/>
              <w:numPr>
                <w:ilvl w:val="0"/>
                <w:numId w:val="1407"/>
              </w:numPr>
              <w:tabs>
                <w:tab w:val="left" w:pos="372"/>
              </w:tabs>
              <w:spacing w:before="2"/>
              <w:ind w:hanging="284"/>
              <w:rPr>
                <w:sz w:val="18"/>
              </w:rPr>
            </w:pPr>
            <w:r>
              <w:rPr>
                <w:sz w:val="18"/>
              </w:rPr>
              <w:t>користи функционалности намењене сарадничком раду;</w:t>
            </w:r>
          </w:p>
          <w:p w:rsidR="00ED392B" w:rsidRDefault="00CE02ED">
            <w:pPr>
              <w:pStyle w:val="TableParagraph"/>
              <w:numPr>
                <w:ilvl w:val="0"/>
                <w:numId w:val="1407"/>
              </w:numPr>
              <w:tabs>
                <w:tab w:val="left" w:pos="372"/>
              </w:tabs>
              <w:spacing w:before="1"/>
              <w:ind w:right="388" w:hanging="284"/>
              <w:rPr>
                <w:sz w:val="18"/>
              </w:rPr>
            </w:pPr>
            <w:r>
              <w:rPr>
                <w:sz w:val="18"/>
              </w:rPr>
              <w:t>примени основне и напредније елементе форматирања и структуирања стручног</w:t>
            </w:r>
            <w:r>
              <w:rPr>
                <w:spacing w:val="-1"/>
                <w:sz w:val="18"/>
              </w:rPr>
              <w:t xml:space="preserve"> </w:t>
            </w:r>
            <w:r>
              <w:rPr>
                <w:sz w:val="18"/>
              </w:rPr>
              <w:t>текста;</w:t>
            </w:r>
          </w:p>
          <w:p w:rsidR="00ED392B" w:rsidRDefault="00CE02ED">
            <w:pPr>
              <w:pStyle w:val="TableParagraph"/>
              <w:numPr>
                <w:ilvl w:val="0"/>
                <w:numId w:val="1407"/>
              </w:numPr>
              <w:tabs>
                <w:tab w:val="left" w:pos="372"/>
              </w:tabs>
              <w:spacing w:before="2"/>
              <w:ind w:left="370" w:right="259" w:hanging="283"/>
              <w:rPr>
                <w:sz w:val="18"/>
              </w:rPr>
            </w:pPr>
            <w:r>
              <w:rPr>
                <w:sz w:val="18"/>
              </w:rPr>
              <w:t>примени параметре стилизовања текста на нивоу карактера, параграфа и страница;</w:t>
            </w:r>
          </w:p>
          <w:p w:rsidR="00ED392B" w:rsidRDefault="00CE02ED">
            <w:pPr>
              <w:pStyle w:val="TableParagraph"/>
              <w:numPr>
                <w:ilvl w:val="0"/>
                <w:numId w:val="1407"/>
              </w:numPr>
              <w:tabs>
                <w:tab w:val="left" w:pos="371"/>
              </w:tabs>
              <w:spacing w:line="210" w:lineRule="atLeast"/>
              <w:ind w:left="370" w:right="871" w:hanging="284"/>
              <w:rPr>
                <w:sz w:val="18"/>
              </w:rPr>
            </w:pPr>
            <w:r>
              <w:rPr>
                <w:sz w:val="18"/>
              </w:rPr>
              <w:t>користи, креира и одржава именоване стилове и табелу садржаја документа;</w:t>
            </w:r>
          </w:p>
        </w:tc>
        <w:tc>
          <w:tcPr>
            <w:tcW w:w="6571" w:type="dxa"/>
          </w:tcPr>
          <w:p w:rsidR="00ED392B" w:rsidRDefault="00CE02ED">
            <w:pPr>
              <w:pStyle w:val="TableParagraph"/>
              <w:ind w:left="2582"/>
              <w:rPr>
                <w:b/>
                <w:sz w:val="18"/>
              </w:rPr>
            </w:pPr>
            <w:r>
              <w:rPr>
                <w:b/>
                <w:sz w:val="18"/>
              </w:rPr>
              <w:t>РАЧУНАРСТВО</w:t>
            </w:r>
          </w:p>
          <w:p w:rsidR="00ED392B" w:rsidRDefault="00CE02ED">
            <w:pPr>
              <w:pStyle w:val="TableParagraph"/>
              <w:ind w:left="87"/>
              <w:rPr>
                <w:sz w:val="18"/>
              </w:rPr>
            </w:pPr>
            <w:r>
              <w:rPr>
                <w:sz w:val="18"/>
              </w:rPr>
              <w:t>ИКТ у свакодневном окружењу.</w:t>
            </w:r>
          </w:p>
          <w:p w:rsidR="00ED392B" w:rsidRDefault="00CE02ED">
            <w:pPr>
              <w:pStyle w:val="TableParagraph"/>
              <w:spacing w:before="1"/>
              <w:ind w:left="86"/>
              <w:rPr>
                <w:sz w:val="18"/>
              </w:rPr>
            </w:pPr>
            <w:r>
              <w:rPr>
                <w:sz w:val="18"/>
              </w:rPr>
              <w:t>Области рачунарства (софтверско и хардверско инжењерство, вештачка интелигенција, информациони системи, рачунарска графика, ...).</w:t>
            </w:r>
          </w:p>
          <w:p w:rsidR="00ED392B" w:rsidRDefault="00CE02ED">
            <w:pPr>
              <w:pStyle w:val="TableParagraph"/>
              <w:spacing w:before="2"/>
              <w:ind w:left="86"/>
              <w:rPr>
                <w:sz w:val="18"/>
              </w:rPr>
            </w:pPr>
            <w:r>
              <w:rPr>
                <w:sz w:val="18"/>
              </w:rPr>
              <w:t>Дигитални рачунари и дигитални запис података.</w:t>
            </w:r>
          </w:p>
          <w:p w:rsidR="00ED392B" w:rsidRDefault="00CE02ED">
            <w:pPr>
              <w:pStyle w:val="TableParagraph"/>
              <w:spacing w:before="1"/>
              <w:ind w:left="86" w:right="797"/>
              <w:rPr>
                <w:sz w:val="18"/>
              </w:rPr>
            </w:pPr>
            <w:r>
              <w:rPr>
                <w:sz w:val="18"/>
              </w:rPr>
              <w:t>Начини приказивања/представљања података и дигиталног записа. Хардверске и софтверске компоненте рачунарских система.</w:t>
            </w:r>
          </w:p>
          <w:p w:rsidR="00ED392B" w:rsidRDefault="00CE02ED">
            <w:pPr>
              <w:pStyle w:val="TableParagraph"/>
              <w:spacing w:before="1"/>
              <w:ind w:left="86"/>
              <w:rPr>
                <w:sz w:val="18"/>
              </w:rPr>
            </w:pPr>
            <w:r>
              <w:rPr>
                <w:sz w:val="18"/>
              </w:rPr>
              <w:t>Системски и апликативни софтвер.</w:t>
            </w:r>
          </w:p>
          <w:p w:rsidR="00ED392B" w:rsidRDefault="00CE02ED">
            <w:pPr>
              <w:pStyle w:val="TableParagraph"/>
              <w:spacing w:before="1"/>
              <w:ind w:left="85" w:right="3177"/>
              <w:rPr>
                <w:sz w:val="18"/>
              </w:rPr>
            </w:pPr>
            <w:r>
              <w:rPr>
                <w:sz w:val="18"/>
              </w:rPr>
              <w:t>Улога и компоненте оперативних система. Типови апликативног софтвера.</w:t>
            </w:r>
          </w:p>
          <w:p w:rsidR="00ED392B" w:rsidRDefault="00CE02ED">
            <w:pPr>
              <w:pStyle w:val="TableParagraph"/>
              <w:spacing w:before="2" w:line="187" w:lineRule="exact"/>
              <w:ind w:left="85"/>
              <w:rPr>
                <w:sz w:val="18"/>
              </w:rPr>
            </w:pPr>
            <w:r>
              <w:rPr>
                <w:sz w:val="18"/>
              </w:rPr>
              <w:t>Ауторска права и лиценце софтвера.</w:t>
            </w:r>
          </w:p>
        </w:tc>
      </w:tr>
      <w:tr w:rsidR="00ED392B">
        <w:trPr>
          <w:trHeight w:val="2492"/>
        </w:trPr>
        <w:tc>
          <w:tcPr>
            <w:tcW w:w="6259" w:type="dxa"/>
            <w:vMerge/>
            <w:tcBorders>
              <w:top w:val="nil"/>
            </w:tcBorders>
          </w:tcPr>
          <w:p w:rsidR="00ED392B" w:rsidRDefault="00ED392B">
            <w:pPr>
              <w:rPr>
                <w:sz w:val="2"/>
                <w:szCs w:val="2"/>
              </w:rPr>
            </w:pPr>
          </w:p>
        </w:tc>
        <w:tc>
          <w:tcPr>
            <w:tcW w:w="6571" w:type="dxa"/>
          </w:tcPr>
          <w:p w:rsidR="00ED392B" w:rsidRDefault="00CE02ED">
            <w:pPr>
              <w:pStyle w:val="TableParagraph"/>
              <w:spacing w:line="206" w:lineRule="exact"/>
              <w:ind w:left="1610"/>
              <w:rPr>
                <w:b/>
                <w:sz w:val="18"/>
              </w:rPr>
            </w:pPr>
            <w:r>
              <w:rPr>
                <w:b/>
                <w:sz w:val="18"/>
              </w:rPr>
              <w:t>ДИГИТАЛНИ УРЕЂАЈИ И ИНТЕРНЕТ</w:t>
            </w:r>
          </w:p>
          <w:p w:rsidR="00ED392B" w:rsidRDefault="00ED392B">
            <w:pPr>
              <w:pStyle w:val="TableParagraph"/>
              <w:spacing w:before="1"/>
              <w:rPr>
                <w:b/>
                <w:sz w:val="18"/>
              </w:rPr>
            </w:pPr>
          </w:p>
          <w:p w:rsidR="00ED392B" w:rsidRDefault="00CE02ED">
            <w:pPr>
              <w:pStyle w:val="TableParagraph"/>
              <w:ind w:left="87" w:right="797"/>
              <w:rPr>
                <w:sz w:val="18"/>
              </w:rPr>
            </w:pPr>
            <w:r>
              <w:rPr>
                <w:sz w:val="18"/>
              </w:rPr>
              <w:t>Елементи графичко-корисничког интерфејса и интеракција са њима. Подешавања оперативног система.</w:t>
            </w:r>
          </w:p>
          <w:p w:rsidR="00ED392B" w:rsidRDefault="00CE02ED">
            <w:pPr>
              <w:pStyle w:val="TableParagraph"/>
              <w:spacing w:before="2"/>
              <w:ind w:left="87" w:right="797"/>
              <w:rPr>
                <w:sz w:val="18"/>
              </w:rPr>
            </w:pPr>
            <w:r>
              <w:rPr>
                <w:sz w:val="18"/>
              </w:rPr>
              <w:t>Инсталирање и уклањање програма (апликативних програма, драјвера). Средства и методе заштите рачунара и информација.</w:t>
            </w:r>
          </w:p>
          <w:p w:rsidR="00ED392B" w:rsidRDefault="00CE02ED">
            <w:pPr>
              <w:pStyle w:val="TableParagraph"/>
              <w:spacing w:before="2"/>
              <w:ind w:left="87" w:right="2678"/>
              <w:rPr>
                <w:sz w:val="18"/>
              </w:rPr>
            </w:pPr>
            <w:r>
              <w:rPr>
                <w:sz w:val="18"/>
              </w:rPr>
              <w:t>Рад са документима и системом датотека. Глобална мрежа (интернет) и сервиси интернета.</w:t>
            </w:r>
          </w:p>
          <w:p w:rsidR="00ED392B" w:rsidRDefault="00CE02ED">
            <w:pPr>
              <w:pStyle w:val="TableParagraph"/>
              <w:spacing w:before="1"/>
              <w:ind w:left="86"/>
              <w:rPr>
                <w:sz w:val="18"/>
              </w:rPr>
            </w:pPr>
            <w:r>
              <w:rPr>
                <w:sz w:val="18"/>
              </w:rPr>
              <w:t>Чување, организовање и дељење докумената „у облаку” коришћењем различитих сервиса.</w:t>
            </w:r>
          </w:p>
          <w:p w:rsidR="00ED392B" w:rsidRDefault="00CE02ED">
            <w:pPr>
              <w:pStyle w:val="TableParagraph"/>
              <w:spacing w:line="210" w:lineRule="atLeast"/>
              <w:ind w:left="86" w:right="2993"/>
              <w:rPr>
                <w:sz w:val="18"/>
              </w:rPr>
            </w:pPr>
            <w:r>
              <w:rPr>
                <w:sz w:val="18"/>
              </w:rPr>
              <w:t>Лепо понашање, право и етика на интернету. Безбедност и приватност на интернету.</w:t>
            </w:r>
          </w:p>
        </w:tc>
      </w:tr>
      <w:tr w:rsidR="00ED392B">
        <w:trPr>
          <w:trHeight w:val="2697"/>
        </w:trPr>
        <w:tc>
          <w:tcPr>
            <w:tcW w:w="6259" w:type="dxa"/>
            <w:vMerge/>
            <w:tcBorders>
              <w:top w:val="nil"/>
            </w:tcBorders>
          </w:tcPr>
          <w:p w:rsidR="00ED392B" w:rsidRDefault="00ED392B">
            <w:pPr>
              <w:rPr>
                <w:sz w:val="2"/>
                <w:szCs w:val="2"/>
              </w:rPr>
            </w:pPr>
          </w:p>
        </w:tc>
        <w:tc>
          <w:tcPr>
            <w:tcW w:w="6571" w:type="dxa"/>
          </w:tcPr>
          <w:p w:rsidR="00ED392B" w:rsidRDefault="00CE02ED">
            <w:pPr>
              <w:pStyle w:val="TableParagraph"/>
              <w:spacing w:line="204" w:lineRule="exact"/>
              <w:ind w:left="827"/>
              <w:rPr>
                <w:b/>
                <w:sz w:val="18"/>
              </w:rPr>
            </w:pPr>
            <w:r>
              <w:rPr>
                <w:b/>
                <w:sz w:val="18"/>
              </w:rPr>
              <w:t>КРЕИРАЊЕ И УРЕЂИВАЊЕ ДИГИТАЛНИХ САДРЖАЈА</w:t>
            </w:r>
          </w:p>
          <w:p w:rsidR="00ED392B" w:rsidRDefault="00CE02ED">
            <w:pPr>
              <w:pStyle w:val="TableParagraph"/>
              <w:spacing w:before="1"/>
              <w:ind w:left="87" w:right="797"/>
              <w:rPr>
                <w:sz w:val="18"/>
              </w:rPr>
            </w:pPr>
            <w:r>
              <w:rPr>
                <w:sz w:val="18"/>
              </w:rPr>
              <w:t>Унос текста и његово уређивање на локалном рачунару и у облаку, кроз различите сервисе.</w:t>
            </w:r>
          </w:p>
          <w:p w:rsidR="00ED392B" w:rsidRDefault="00CE02ED">
            <w:pPr>
              <w:pStyle w:val="TableParagraph"/>
              <w:spacing w:before="1"/>
              <w:ind w:left="87"/>
              <w:rPr>
                <w:sz w:val="18"/>
              </w:rPr>
            </w:pPr>
            <w:r>
              <w:rPr>
                <w:sz w:val="18"/>
              </w:rPr>
              <w:t>Дељење докумената у облаку. Сараднички рад на изради текстуалног документа</w:t>
            </w:r>
          </w:p>
          <w:p w:rsidR="00ED392B" w:rsidRDefault="00CE02ED">
            <w:pPr>
              <w:pStyle w:val="TableParagraph"/>
              <w:spacing w:before="1"/>
              <w:ind w:left="87" w:right="2365"/>
              <w:rPr>
                <w:sz w:val="18"/>
              </w:rPr>
            </w:pPr>
            <w:r>
              <w:rPr>
                <w:sz w:val="18"/>
              </w:rPr>
              <w:t>(и у облаку и коришћењем опције праћења промена). Форматирање и обликовање текста.</w:t>
            </w:r>
          </w:p>
          <w:p w:rsidR="00ED392B" w:rsidRDefault="00CE02ED">
            <w:pPr>
              <w:pStyle w:val="TableParagraph"/>
              <w:spacing w:before="2"/>
              <w:ind w:left="86"/>
              <w:rPr>
                <w:sz w:val="18"/>
              </w:rPr>
            </w:pPr>
            <w:r>
              <w:rPr>
                <w:sz w:val="18"/>
              </w:rPr>
              <w:t>Посебни елементи у тексту (листе, табеле, слике, математичке формуле, ...).</w:t>
            </w:r>
          </w:p>
          <w:p w:rsidR="00ED392B" w:rsidRDefault="00CE02ED">
            <w:pPr>
              <w:pStyle w:val="TableParagraph"/>
              <w:spacing w:before="1"/>
              <w:ind w:left="86" w:right="797"/>
              <w:rPr>
                <w:sz w:val="18"/>
              </w:rPr>
            </w:pPr>
            <w:r>
              <w:rPr>
                <w:sz w:val="18"/>
              </w:rPr>
              <w:t>Коришћење готових и израда нових стилова, генерисање садржаја. Припрема за штампу и штампање докумената.</w:t>
            </w:r>
          </w:p>
          <w:p w:rsidR="00ED392B" w:rsidRDefault="00CE02ED">
            <w:pPr>
              <w:pStyle w:val="TableParagraph"/>
              <w:spacing w:before="1"/>
              <w:ind w:left="86" w:right="3545"/>
              <w:rPr>
                <w:sz w:val="18"/>
              </w:rPr>
            </w:pPr>
            <w:r>
              <w:rPr>
                <w:sz w:val="18"/>
              </w:rPr>
              <w:t>Рад у програму за растерску графику. Рад у програму за векторску графику.</w:t>
            </w:r>
          </w:p>
          <w:p w:rsidR="00ED392B" w:rsidRDefault="00CE02ED">
            <w:pPr>
              <w:pStyle w:val="TableParagraph"/>
              <w:spacing w:line="210" w:lineRule="atLeast"/>
              <w:ind w:left="85" w:right="797"/>
              <w:rPr>
                <w:sz w:val="18"/>
              </w:rPr>
            </w:pPr>
            <w:r>
              <w:rPr>
                <w:sz w:val="18"/>
              </w:rPr>
              <w:t>Формати записа слике (компресија са губитком, компресија без губитка). Рад у програму за снимање и обраду аудио и видео-записа.</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9"/>
        <w:gridCol w:w="6571"/>
      </w:tblGrid>
      <w:tr w:rsidR="00ED392B">
        <w:trPr>
          <w:trHeight w:val="413"/>
        </w:trPr>
        <w:tc>
          <w:tcPr>
            <w:tcW w:w="6259" w:type="dxa"/>
            <w:vMerge w:val="restart"/>
          </w:tcPr>
          <w:p w:rsidR="00ED392B" w:rsidRDefault="00CE02ED">
            <w:pPr>
              <w:pStyle w:val="TableParagraph"/>
              <w:numPr>
                <w:ilvl w:val="0"/>
                <w:numId w:val="1406"/>
              </w:numPr>
              <w:tabs>
                <w:tab w:val="left" w:pos="372"/>
              </w:tabs>
              <w:spacing w:line="206" w:lineRule="exact"/>
              <w:ind w:hanging="283"/>
              <w:rPr>
                <w:sz w:val="18"/>
              </w:rPr>
            </w:pPr>
            <w:r>
              <w:rPr>
                <w:sz w:val="18"/>
              </w:rPr>
              <w:t>припреми документ за штампу и одштампа</w:t>
            </w:r>
            <w:r>
              <w:rPr>
                <w:spacing w:val="-1"/>
                <w:sz w:val="18"/>
              </w:rPr>
              <w:t xml:space="preserve"> </w:t>
            </w:r>
            <w:r>
              <w:rPr>
                <w:sz w:val="18"/>
              </w:rPr>
              <w:t>га;</w:t>
            </w:r>
          </w:p>
          <w:p w:rsidR="00ED392B" w:rsidRDefault="00CE02ED">
            <w:pPr>
              <w:pStyle w:val="TableParagraph"/>
              <w:numPr>
                <w:ilvl w:val="0"/>
                <w:numId w:val="1406"/>
              </w:numPr>
              <w:tabs>
                <w:tab w:val="left" w:pos="372"/>
              </w:tabs>
              <w:spacing w:before="1"/>
              <w:ind w:left="371" w:hanging="284"/>
              <w:rPr>
                <w:sz w:val="18"/>
              </w:rPr>
            </w:pPr>
            <w:r>
              <w:rPr>
                <w:sz w:val="18"/>
              </w:rPr>
              <w:t>креира растерску и векторску слику у изабраном</w:t>
            </w:r>
            <w:r>
              <w:rPr>
                <w:spacing w:val="-1"/>
                <w:sz w:val="18"/>
              </w:rPr>
              <w:t xml:space="preserve"> </w:t>
            </w:r>
            <w:r>
              <w:rPr>
                <w:sz w:val="18"/>
              </w:rPr>
              <w:t>програму;</w:t>
            </w:r>
          </w:p>
          <w:p w:rsidR="00ED392B" w:rsidRDefault="00CE02ED">
            <w:pPr>
              <w:pStyle w:val="TableParagraph"/>
              <w:numPr>
                <w:ilvl w:val="0"/>
                <w:numId w:val="1406"/>
              </w:numPr>
              <w:tabs>
                <w:tab w:val="left" w:pos="372"/>
              </w:tabs>
              <w:spacing w:before="1"/>
              <w:ind w:left="371" w:hanging="284"/>
              <w:rPr>
                <w:sz w:val="18"/>
              </w:rPr>
            </w:pPr>
            <w:r>
              <w:rPr>
                <w:sz w:val="18"/>
              </w:rPr>
              <w:t>користи алате за уређивање и трансформацију</w:t>
            </w:r>
            <w:r>
              <w:rPr>
                <w:spacing w:val="-1"/>
                <w:sz w:val="18"/>
              </w:rPr>
              <w:t xml:space="preserve"> </w:t>
            </w:r>
            <w:r>
              <w:rPr>
                <w:sz w:val="18"/>
              </w:rPr>
              <w:t>слике;</w:t>
            </w:r>
          </w:p>
          <w:p w:rsidR="00ED392B" w:rsidRDefault="00CE02ED">
            <w:pPr>
              <w:pStyle w:val="TableParagraph"/>
              <w:numPr>
                <w:ilvl w:val="0"/>
                <w:numId w:val="1406"/>
              </w:numPr>
              <w:tabs>
                <w:tab w:val="left" w:pos="371"/>
              </w:tabs>
              <w:spacing w:before="1"/>
              <w:ind w:right="805" w:hanging="284"/>
              <w:rPr>
                <w:sz w:val="18"/>
              </w:rPr>
            </w:pPr>
            <w:r>
              <w:rPr>
                <w:sz w:val="18"/>
              </w:rPr>
              <w:t>оптимизује слику за приказ на различитим медијима и сачува је у одговарајућем</w:t>
            </w:r>
            <w:r>
              <w:rPr>
                <w:spacing w:val="-1"/>
                <w:sz w:val="18"/>
              </w:rPr>
              <w:t xml:space="preserve"> </w:t>
            </w:r>
            <w:r>
              <w:rPr>
                <w:sz w:val="18"/>
              </w:rPr>
              <w:t>формату;</w:t>
            </w:r>
          </w:p>
          <w:p w:rsidR="00ED392B" w:rsidRDefault="00CE02ED">
            <w:pPr>
              <w:pStyle w:val="TableParagraph"/>
              <w:numPr>
                <w:ilvl w:val="0"/>
                <w:numId w:val="1406"/>
              </w:numPr>
              <w:tabs>
                <w:tab w:val="left" w:pos="371"/>
              </w:tabs>
              <w:spacing w:before="1"/>
              <w:ind w:hanging="284"/>
              <w:rPr>
                <w:sz w:val="18"/>
              </w:rPr>
            </w:pPr>
            <w:r>
              <w:rPr>
                <w:sz w:val="18"/>
              </w:rPr>
              <w:t>користи алат за уређивање аудио и</w:t>
            </w:r>
            <w:r>
              <w:rPr>
                <w:spacing w:val="-1"/>
                <w:sz w:val="18"/>
              </w:rPr>
              <w:t xml:space="preserve"> </w:t>
            </w:r>
            <w:r>
              <w:rPr>
                <w:sz w:val="18"/>
              </w:rPr>
              <w:t>видео-записа;</w:t>
            </w:r>
          </w:p>
          <w:p w:rsidR="00ED392B" w:rsidRDefault="00CE02ED">
            <w:pPr>
              <w:pStyle w:val="TableParagraph"/>
              <w:numPr>
                <w:ilvl w:val="0"/>
                <w:numId w:val="1406"/>
              </w:numPr>
              <w:tabs>
                <w:tab w:val="left" w:pos="371"/>
              </w:tabs>
              <w:spacing w:before="1"/>
              <w:ind w:right="470" w:hanging="284"/>
              <w:rPr>
                <w:sz w:val="18"/>
              </w:rPr>
            </w:pPr>
            <w:r>
              <w:rPr>
                <w:sz w:val="18"/>
              </w:rPr>
              <w:t>у складу са правилима за израду добре презентације креира, уређује и приказује слајд</w:t>
            </w:r>
            <w:r>
              <w:rPr>
                <w:spacing w:val="-3"/>
                <w:sz w:val="18"/>
              </w:rPr>
              <w:t xml:space="preserve"> </w:t>
            </w:r>
            <w:r>
              <w:rPr>
                <w:sz w:val="18"/>
              </w:rPr>
              <w:t>презентације;</w:t>
            </w:r>
          </w:p>
          <w:p w:rsidR="00ED392B" w:rsidRDefault="00CE02ED">
            <w:pPr>
              <w:pStyle w:val="TableParagraph"/>
              <w:numPr>
                <w:ilvl w:val="0"/>
                <w:numId w:val="1406"/>
              </w:numPr>
              <w:tabs>
                <w:tab w:val="left" w:pos="371"/>
              </w:tabs>
              <w:spacing w:before="2"/>
              <w:ind w:hanging="284"/>
              <w:rPr>
                <w:sz w:val="18"/>
              </w:rPr>
            </w:pPr>
            <w:r>
              <w:rPr>
                <w:sz w:val="18"/>
              </w:rPr>
              <w:t>креира једноставни веб-сајт на основу готових веб решења;</w:t>
            </w:r>
          </w:p>
          <w:p w:rsidR="00ED392B" w:rsidRDefault="00CE02ED">
            <w:pPr>
              <w:pStyle w:val="TableParagraph"/>
              <w:numPr>
                <w:ilvl w:val="0"/>
                <w:numId w:val="1406"/>
              </w:numPr>
              <w:tabs>
                <w:tab w:val="left" w:pos="370"/>
              </w:tabs>
              <w:ind w:left="369" w:hanging="284"/>
              <w:rPr>
                <w:sz w:val="18"/>
              </w:rPr>
            </w:pPr>
            <w:r>
              <w:rPr>
                <w:sz w:val="18"/>
              </w:rPr>
              <w:t>креира и форматира табелу са подацима одговарајућег</w:t>
            </w:r>
            <w:r>
              <w:rPr>
                <w:spacing w:val="-3"/>
                <w:sz w:val="18"/>
              </w:rPr>
              <w:t xml:space="preserve"> </w:t>
            </w:r>
            <w:r>
              <w:rPr>
                <w:sz w:val="18"/>
              </w:rPr>
              <w:t>типа;</w:t>
            </w:r>
          </w:p>
          <w:p w:rsidR="00ED392B" w:rsidRDefault="00CE02ED">
            <w:pPr>
              <w:pStyle w:val="TableParagraph"/>
              <w:numPr>
                <w:ilvl w:val="0"/>
                <w:numId w:val="1406"/>
              </w:numPr>
              <w:tabs>
                <w:tab w:val="left" w:pos="370"/>
              </w:tabs>
              <w:spacing w:before="1"/>
              <w:ind w:left="369" w:right="420" w:hanging="284"/>
              <w:rPr>
                <w:sz w:val="18"/>
              </w:rPr>
            </w:pPr>
            <w:r>
              <w:rPr>
                <w:sz w:val="18"/>
              </w:rPr>
              <w:t>креира формуле за израчунавање статистика уз коришћење уграђених функција;</w:t>
            </w:r>
          </w:p>
          <w:p w:rsidR="00ED392B" w:rsidRDefault="00CE02ED">
            <w:pPr>
              <w:pStyle w:val="TableParagraph"/>
              <w:numPr>
                <w:ilvl w:val="0"/>
                <w:numId w:val="1406"/>
              </w:numPr>
              <w:tabs>
                <w:tab w:val="left" w:pos="370"/>
              </w:tabs>
              <w:spacing w:before="2"/>
              <w:ind w:left="369" w:hanging="284"/>
              <w:rPr>
                <w:sz w:val="18"/>
              </w:rPr>
            </w:pPr>
            <w:r>
              <w:rPr>
                <w:sz w:val="18"/>
              </w:rPr>
              <w:t>користи апсолутно и релативно</w:t>
            </w:r>
            <w:r>
              <w:rPr>
                <w:spacing w:val="-1"/>
                <w:sz w:val="18"/>
              </w:rPr>
              <w:t xml:space="preserve"> </w:t>
            </w:r>
            <w:r>
              <w:rPr>
                <w:sz w:val="18"/>
              </w:rPr>
              <w:t>адресирање;</w:t>
            </w:r>
          </w:p>
          <w:p w:rsidR="00ED392B" w:rsidRDefault="00CE02ED">
            <w:pPr>
              <w:pStyle w:val="TableParagraph"/>
              <w:numPr>
                <w:ilvl w:val="0"/>
                <w:numId w:val="1406"/>
              </w:numPr>
              <w:tabs>
                <w:tab w:val="left" w:pos="370"/>
              </w:tabs>
              <w:spacing w:before="1"/>
              <w:ind w:left="369" w:hanging="284"/>
              <w:rPr>
                <w:sz w:val="18"/>
              </w:rPr>
            </w:pPr>
            <w:r>
              <w:rPr>
                <w:sz w:val="18"/>
              </w:rPr>
              <w:t>сортира и филтрира податке по задатом критеријуму;</w:t>
            </w:r>
          </w:p>
          <w:p w:rsidR="00ED392B" w:rsidRDefault="00CE02ED">
            <w:pPr>
              <w:pStyle w:val="TableParagraph"/>
              <w:numPr>
                <w:ilvl w:val="0"/>
                <w:numId w:val="1406"/>
              </w:numPr>
              <w:tabs>
                <w:tab w:val="left" w:pos="369"/>
              </w:tabs>
              <w:spacing w:before="1"/>
              <w:ind w:left="368" w:hanging="284"/>
              <w:rPr>
                <w:sz w:val="18"/>
              </w:rPr>
            </w:pPr>
            <w:r>
              <w:rPr>
                <w:sz w:val="18"/>
              </w:rPr>
              <w:t>креира изведене (пивот)</w:t>
            </w:r>
            <w:r>
              <w:rPr>
                <w:spacing w:val="-1"/>
                <w:sz w:val="18"/>
              </w:rPr>
              <w:t xml:space="preserve"> </w:t>
            </w:r>
            <w:r>
              <w:rPr>
                <w:sz w:val="18"/>
              </w:rPr>
              <w:t>табеле;</w:t>
            </w:r>
          </w:p>
          <w:p w:rsidR="00ED392B" w:rsidRDefault="00CE02ED">
            <w:pPr>
              <w:pStyle w:val="TableParagraph"/>
              <w:numPr>
                <w:ilvl w:val="0"/>
                <w:numId w:val="1406"/>
              </w:numPr>
              <w:tabs>
                <w:tab w:val="left" w:pos="369"/>
              </w:tabs>
              <w:ind w:left="368" w:hanging="284"/>
              <w:rPr>
                <w:sz w:val="18"/>
              </w:rPr>
            </w:pPr>
            <w:r>
              <w:rPr>
                <w:sz w:val="18"/>
              </w:rPr>
              <w:t>представи визуелно податке на одговарајући начин;</w:t>
            </w:r>
          </w:p>
          <w:p w:rsidR="00ED392B" w:rsidRDefault="00CE02ED">
            <w:pPr>
              <w:pStyle w:val="TableParagraph"/>
              <w:numPr>
                <w:ilvl w:val="0"/>
                <w:numId w:val="1406"/>
              </w:numPr>
              <w:tabs>
                <w:tab w:val="left" w:pos="369"/>
              </w:tabs>
              <w:spacing w:before="1"/>
              <w:ind w:left="368" w:hanging="284"/>
              <w:rPr>
                <w:sz w:val="18"/>
              </w:rPr>
            </w:pPr>
            <w:r>
              <w:rPr>
                <w:sz w:val="18"/>
              </w:rPr>
              <w:t>протумачи резултате анализе података и изведе</w:t>
            </w:r>
            <w:r>
              <w:rPr>
                <w:spacing w:val="-1"/>
                <w:sz w:val="18"/>
              </w:rPr>
              <w:t xml:space="preserve"> </w:t>
            </w:r>
            <w:r>
              <w:rPr>
                <w:sz w:val="18"/>
              </w:rPr>
              <w:t>закључке;</w:t>
            </w:r>
          </w:p>
          <w:p w:rsidR="00ED392B" w:rsidRDefault="00CE02ED">
            <w:pPr>
              <w:pStyle w:val="TableParagraph"/>
              <w:numPr>
                <w:ilvl w:val="0"/>
                <w:numId w:val="1406"/>
              </w:numPr>
              <w:tabs>
                <w:tab w:val="left" w:pos="370"/>
              </w:tabs>
              <w:spacing w:before="1" w:line="187" w:lineRule="exact"/>
              <w:ind w:left="369" w:hanging="284"/>
              <w:rPr>
                <w:sz w:val="18"/>
              </w:rPr>
            </w:pPr>
            <w:r>
              <w:rPr>
                <w:sz w:val="18"/>
              </w:rPr>
              <w:t>припреми табеле за штампу и одштампа их.</w:t>
            </w:r>
          </w:p>
        </w:tc>
        <w:tc>
          <w:tcPr>
            <w:tcW w:w="6571" w:type="dxa"/>
          </w:tcPr>
          <w:p w:rsidR="00ED392B" w:rsidRDefault="00CE02ED">
            <w:pPr>
              <w:pStyle w:val="TableParagraph"/>
              <w:spacing w:line="208" w:lineRule="exact"/>
              <w:ind w:left="84" w:right="4155" w:hanging="1"/>
              <w:rPr>
                <w:sz w:val="18"/>
              </w:rPr>
            </w:pPr>
            <w:r>
              <w:rPr>
                <w:sz w:val="18"/>
              </w:rPr>
              <w:t>Креирање слајд-презентације. Готова веб дизајн решења.</w:t>
            </w:r>
          </w:p>
        </w:tc>
      </w:tr>
      <w:tr w:rsidR="00ED392B">
        <w:trPr>
          <w:trHeight w:val="3313"/>
        </w:trPr>
        <w:tc>
          <w:tcPr>
            <w:tcW w:w="6259" w:type="dxa"/>
            <w:vMerge/>
            <w:tcBorders>
              <w:top w:val="nil"/>
            </w:tcBorders>
          </w:tcPr>
          <w:p w:rsidR="00ED392B" w:rsidRDefault="00ED392B">
            <w:pPr>
              <w:rPr>
                <w:sz w:val="2"/>
                <w:szCs w:val="2"/>
              </w:rPr>
            </w:pPr>
          </w:p>
        </w:tc>
        <w:tc>
          <w:tcPr>
            <w:tcW w:w="6571" w:type="dxa"/>
          </w:tcPr>
          <w:p w:rsidR="00ED392B" w:rsidRDefault="00CE02ED">
            <w:pPr>
              <w:pStyle w:val="TableParagraph"/>
              <w:spacing w:line="204" w:lineRule="exact"/>
              <w:ind w:left="1216"/>
              <w:rPr>
                <w:b/>
                <w:sz w:val="18"/>
              </w:rPr>
            </w:pPr>
            <w:r>
              <w:rPr>
                <w:b/>
                <w:sz w:val="18"/>
              </w:rPr>
              <w:t>ПРОГРАМИ ЗА ТАБЕЛАРНА ИЗРАЧУНАВАЊА</w:t>
            </w:r>
          </w:p>
          <w:p w:rsidR="00ED392B" w:rsidRDefault="00CE02ED">
            <w:pPr>
              <w:pStyle w:val="TableParagraph"/>
              <w:spacing w:before="1"/>
              <w:ind w:left="87"/>
              <w:rPr>
                <w:sz w:val="18"/>
              </w:rPr>
            </w:pPr>
            <w:r>
              <w:rPr>
                <w:sz w:val="18"/>
              </w:rPr>
              <w:t>Креирање и форматирање табеле уз унос различитих типова података</w:t>
            </w:r>
          </w:p>
          <w:p w:rsidR="00ED392B" w:rsidRDefault="00CE02ED">
            <w:pPr>
              <w:pStyle w:val="TableParagraph"/>
              <w:spacing w:before="1"/>
              <w:ind w:left="86"/>
              <w:rPr>
                <w:sz w:val="18"/>
              </w:rPr>
            </w:pPr>
            <w:r>
              <w:rPr>
                <w:sz w:val="18"/>
              </w:rPr>
              <w:t>(нумеричких, текстуалних, датум, време....).</w:t>
            </w:r>
          </w:p>
          <w:p w:rsidR="00ED392B" w:rsidRDefault="00CE02ED">
            <w:pPr>
              <w:pStyle w:val="TableParagraph"/>
              <w:spacing w:before="1"/>
              <w:ind w:left="85" w:right="797"/>
              <w:rPr>
                <w:sz w:val="18"/>
              </w:rPr>
            </w:pPr>
            <w:r>
              <w:rPr>
                <w:sz w:val="18"/>
              </w:rPr>
              <w:t>Примена формула и уграђених функција за израчунавање статистика. Копирање формула уз коришћење апсолутног и релативног адресирања. Сортирање и филтрирање података.</w:t>
            </w:r>
          </w:p>
          <w:p w:rsidR="00ED392B" w:rsidRDefault="00CE02ED">
            <w:pPr>
              <w:pStyle w:val="TableParagraph"/>
              <w:spacing w:before="2"/>
              <w:ind w:left="85" w:right="4117"/>
              <w:rPr>
                <w:sz w:val="18"/>
              </w:rPr>
            </w:pPr>
            <w:r>
              <w:rPr>
                <w:sz w:val="18"/>
              </w:rPr>
              <w:t>Условно форматирање табела. Изведене (пивот) табеле.</w:t>
            </w:r>
          </w:p>
          <w:p w:rsidR="00ED392B" w:rsidRDefault="00CE02ED">
            <w:pPr>
              <w:pStyle w:val="TableParagraph"/>
              <w:spacing w:before="2"/>
              <w:ind w:left="85"/>
              <w:rPr>
                <w:sz w:val="18"/>
              </w:rPr>
            </w:pPr>
            <w:r>
              <w:rPr>
                <w:sz w:val="18"/>
              </w:rPr>
              <w:t>Визуализација података.</w:t>
            </w:r>
          </w:p>
          <w:p w:rsidR="00ED392B" w:rsidRDefault="00CE02ED">
            <w:pPr>
              <w:pStyle w:val="TableParagraph"/>
              <w:ind w:left="85" w:right="797"/>
              <w:rPr>
                <w:sz w:val="18"/>
              </w:rPr>
            </w:pPr>
            <w:r>
              <w:rPr>
                <w:sz w:val="18"/>
              </w:rPr>
              <w:t>Тумачење и презентовање резултата обраде и анализе података. Припрема табеле за штампу.</w:t>
            </w:r>
          </w:p>
        </w:tc>
      </w:tr>
    </w:tbl>
    <w:p w:rsidR="00ED392B" w:rsidRDefault="00ED392B">
      <w:pPr>
        <w:pStyle w:val="BodyText"/>
        <w:rPr>
          <w:b/>
          <w:sz w:val="10"/>
        </w:rPr>
      </w:pPr>
    </w:p>
    <w:p w:rsidR="00ED392B" w:rsidRDefault="00CE02ED">
      <w:pPr>
        <w:pStyle w:val="Heading1"/>
        <w:spacing w:before="93"/>
      </w:pPr>
      <w:r>
        <w:t>УПУТСТВО ЗА ДИДАКТИЧКО-МЕТОДИЧКО ОСТВАРИВАЊЕ ПРОГРАМА</w:t>
      </w:r>
    </w:p>
    <w:p w:rsidR="00ED392B" w:rsidRDefault="00CE02ED">
      <w:pPr>
        <w:pStyle w:val="BodyText"/>
        <w:spacing w:before="1"/>
        <w:ind w:left="815"/>
      </w:pPr>
      <w:r>
        <w:t>Настава се изводи на спојеним часовима, са половином одељења у рачунарском кабинету, у групама не већим од 15 ученика.</w:t>
      </w:r>
    </w:p>
    <w:p w:rsidR="00ED392B" w:rsidRDefault="00CE02ED">
      <w:pPr>
        <w:pStyle w:val="BodyText"/>
        <w:spacing w:before="1"/>
        <w:ind w:left="222" w:right="234" w:firstLine="591"/>
        <w:jc w:val="both"/>
      </w:pPr>
      <w: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ED392B" w:rsidRDefault="00CE02ED">
      <w:pPr>
        <w:pStyle w:val="BodyText"/>
        <w:spacing w:before="1"/>
        <w:ind w:left="221" w:right="231" w:firstLine="592"/>
        <w:jc w:val="both"/>
      </w:pPr>
      <w:r>
        <w:t>При реализацији програма дати предност пројектној, проблемској и активно оријентисаној настави, кооперативном учењу, вршњачкој процени, изградњи знања и развоју критичког мишљења. Ангажовати се на стварању услова за реализацију хибридног модела наставе – комбинација традиционалне наставе и електронски подржаног учења коришћењем неког од система за управљање учењем, поготово у случајевима када је због разлика у предзнању потребна већа индивидуализација наставе. Посебно се за дискусије и вршњачку процену препоручује употреба форума у безбедном окружењу школског система за електронски подржано учење.</w:t>
      </w:r>
    </w:p>
    <w:p w:rsidR="00ED392B" w:rsidRDefault="00ED392B">
      <w:pPr>
        <w:pStyle w:val="BodyText"/>
        <w:spacing w:before="6"/>
      </w:pPr>
    </w:p>
    <w:p w:rsidR="00ED392B" w:rsidRDefault="00CE02ED">
      <w:pPr>
        <w:pStyle w:val="Heading1"/>
        <w:numPr>
          <w:ilvl w:val="1"/>
          <w:numId w:val="1497"/>
        </w:numPr>
        <w:tabs>
          <w:tab w:val="left" w:pos="820"/>
        </w:tabs>
        <w:ind w:hanging="295"/>
      </w:pPr>
      <w:r>
        <w:t>ПЛАНИРАЊЕ НАСТАВЕ И</w:t>
      </w:r>
      <w:r>
        <w:rPr>
          <w:spacing w:val="-1"/>
        </w:rPr>
        <w:t xml:space="preserve"> </w:t>
      </w:r>
      <w:r>
        <w:t>УЧЕЊА</w:t>
      </w:r>
    </w:p>
    <w:p w:rsidR="00ED392B" w:rsidRDefault="00CE02ED">
      <w:pPr>
        <w:pStyle w:val="BodyText"/>
        <w:spacing w:before="1"/>
        <w:ind w:left="228" w:right="231" w:firstLine="591"/>
        <w:jc w:val="both"/>
      </w:pPr>
      <w:r>
        <w:t>Програм усмерава наставника да наставни процес конципира у складу са дефинисаним исходима, односно да планира како да ученици остваре исходе, и   да одабере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за достизање исхода предвиђених програмом планиране активности за конкретан час треба разложити на мање сегменте.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w:t>
      </w:r>
      <w:r>
        <w:rPr>
          <w:spacing w:val="-1"/>
        </w:rPr>
        <w:t xml:space="preserve"> </w:t>
      </w:r>
      <w:r>
        <w:t>исхода.</w:t>
      </w:r>
    </w:p>
    <w:p w:rsidR="00ED392B" w:rsidRDefault="00CE02ED">
      <w:pPr>
        <w:pStyle w:val="BodyText"/>
        <w:spacing w:before="5"/>
        <w:ind w:left="225" w:right="234" w:firstLine="593"/>
        <w:jc w:val="both"/>
      </w:pPr>
      <w:r>
        <w:t>При обради нових садржаја треба се ослањати на постојеће искуство и знање ученика.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наставна средства и друге изворе знања, како би усвојена знања била трајнија и шира, а ученици оспособљени за примену у решавању разноврсних задатака.</w:t>
      </w:r>
    </w:p>
    <w:p w:rsidR="00ED392B" w:rsidRDefault="00CE02ED">
      <w:pPr>
        <w:pStyle w:val="BodyText"/>
        <w:spacing w:before="2"/>
        <w:ind w:left="225" w:right="235" w:firstLine="591"/>
        <w:jc w:val="both"/>
      </w:pPr>
      <w: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Препорука је да се користе интерактивнe, пројектне, проблемске и истраживачке методе,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7" w:right="229"/>
        <w:jc w:val="both"/>
      </w:pPr>
      <w:r>
        <w:t>дискусије, дебате и слично, како би ученици били што више ангажовани током наставе. У зависности од могућности ученика и рачунарске опреме,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у складу са предвиђеним исходима, али и са специфичностима одељења и индивидуалним карактеристикама</w:t>
      </w:r>
      <w:r>
        <w:rPr>
          <w:spacing w:val="3"/>
        </w:rPr>
        <w:t xml:space="preserve"> </w:t>
      </w:r>
      <w:r>
        <w:t>ученика.</w:t>
      </w:r>
    </w:p>
    <w:p w:rsidR="00ED392B" w:rsidRDefault="00CE02ED">
      <w:pPr>
        <w:pStyle w:val="BodyText"/>
        <w:spacing w:before="4"/>
        <w:ind w:left="821"/>
      </w:pPr>
      <w:r>
        <w:t>Ради лакшег планирања наставе даје се пример оријентационог броја часова по темама за годишњи фонд часова 74.</w:t>
      </w:r>
    </w:p>
    <w:p w:rsidR="00ED392B" w:rsidRDefault="00CE02ED">
      <w:pPr>
        <w:pStyle w:val="ListParagraph"/>
        <w:numPr>
          <w:ilvl w:val="2"/>
          <w:numId w:val="1497"/>
        </w:numPr>
        <w:tabs>
          <w:tab w:val="left" w:pos="1412"/>
          <w:tab w:val="left" w:pos="1413"/>
        </w:tabs>
        <w:rPr>
          <w:sz w:val="18"/>
        </w:rPr>
      </w:pPr>
      <w:r>
        <w:rPr>
          <w:sz w:val="18"/>
        </w:rPr>
        <w:t>Рачунарство (20)</w:t>
      </w:r>
    </w:p>
    <w:p w:rsidR="00ED392B" w:rsidRDefault="00CE02ED">
      <w:pPr>
        <w:pStyle w:val="ListParagraph"/>
        <w:numPr>
          <w:ilvl w:val="2"/>
          <w:numId w:val="1497"/>
        </w:numPr>
        <w:tabs>
          <w:tab w:val="left" w:pos="1412"/>
          <w:tab w:val="left" w:pos="1413"/>
        </w:tabs>
        <w:spacing w:before="0"/>
        <w:rPr>
          <w:sz w:val="18"/>
        </w:rPr>
      </w:pPr>
      <w:r>
        <w:rPr>
          <w:sz w:val="18"/>
        </w:rPr>
        <w:t>Дигитални уређаји и интернет (10)</w:t>
      </w:r>
    </w:p>
    <w:p w:rsidR="00ED392B" w:rsidRDefault="00CE02ED">
      <w:pPr>
        <w:pStyle w:val="ListParagraph"/>
        <w:numPr>
          <w:ilvl w:val="2"/>
          <w:numId w:val="1497"/>
        </w:numPr>
        <w:tabs>
          <w:tab w:val="left" w:pos="1412"/>
          <w:tab w:val="left" w:pos="1413"/>
        </w:tabs>
        <w:rPr>
          <w:sz w:val="18"/>
        </w:rPr>
      </w:pPr>
      <w:r>
        <w:rPr>
          <w:sz w:val="18"/>
        </w:rPr>
        <w:t>Креирање дигиталних садржаја (24)</w:t>
      </w:r>
    </w:p>
    <w:p w:rsidR="00ED392B" w:rsidRDefault="00CE02ED">
      <w:pPr>
        <w:pStyle w:val="ListParagraph"/>
        <w:numPr>
          <w:ilvl w:val="2"/>
          <w:numId w:val="1497"/>
        </w:numPr>
        <w:tabs>
          <w:tab w:val="left" w:pos="1412"/>
          <w:tab w:val="left" w:pos="1413"/>
        </w:tabs>
        <w:spacing w:before="0"/>
        <w:rPr>
          <w:sz w:val="18"/>
        </w:rPr>
      </w:pPr>
      <w:r>
        <w:rPr>
          <w:sz w:val="18"/>
        </w:rPr>
        <w:t>Програми за табеларна израчунавања (20)</w:t>
      </w:r>
    </w:p>
    <w:p w:rsidR="00ED392B" w:rsidRDefault="00CE02ED">
      <w:pPr>
        <w:pStyle w:val="BodyText"/>
        <w:ind w:left="227" w:right="231" w:firstLine="593"/>
        <w:jc w:val="both"/>
      </w:pPr>
      <w:r>
        <w:t>Предложени број часова по темама је оквиран, на наставнику је да процени потребан и довољан број часова по темама узимајући у обзир годишњи фонд часова, знања и вештине које ученици имају из претходног школовања и животног искуства.</w:t>
      </w:r>
    </w:p>
    <w:p w:rsidR="00ED392B" w:rsidRDefault="00ED392B">
      <w:pPr>
        <w:pStyle w:val="BodyText"/>
        <w:spacing w:before="2"/>
      </w:pPr>
    </w:p>
    <w:p w:rsidR="00ED392B" w:rsidRDefault="00CE02ED">
      <w:pPr>
        <w:pStyle w:val="Heading1"/>
        <w:numPr>
          <w:ilvl w:val="1"/>
          <w:numId w:val="1497"/>
        </w:numPr>
        <w:tabs>
          <w:tab w:val="left" w:pos="819"/>
        </w:tabs>
        <w:ind w:left="818"/>
      </w:pPr>
      <w:r>
        <w:t>ОСТВАРИВАЊЕ НАСТАВЕ И УЧЕЊА</w:t>
      </w:r>
    </w:p>
    <w:p w:rsidR="00ED392B" w:rsidRDefault="00CE02ED">
      <w:pPr>
        <w:pStyle w:val="BodyText"/>
        <w:spacing w:before="2"/>
        <w:ind w:left="229" w:right="226" w:firstLine="588"/>
        <w:jc w:val="both"/>
      </w:pPr>
      <w:r>
        <w:t>У наставку је дат предлог конкретних знања и вештина које могу бити предмет изучавања у склопу сваке наставне теме. Многе од предложених садржаја  су ученици већ обрађивали у основној школи и ако наставник процени да су ученици постигли одговарајући ниво компетенција не мора те садржаје обрађивати поново. Уколико наставник процени да су неки од предложених садржаја превише напредни за одређени образовни профил, може да их изостави и да више времена посвети детаљнијој обради тема које су релевантне за конкретан образовни</w:t>
      </w:r>
      <w:r>
        <w:rPr>
          <w:spacing w:val="-2"/>
        </w:rPr>
        <w:t xml:space="preserve"> </w:t>
      </w:r>
      <w:r>
        <w:t>профил.</w:t>
      </w:r>
    </w:p>
    <w:p w:rsidR="00ED392B" w:rsidRDefault="00CE02ED">
      <w:pPr>
        <w:pStyle w:val="Heading1"/>
        <w:spacing w:before="3"/>
        <w:ind w:left="820"/>
      </w:pPr>
      <w:r>
        <w:t>Рачунарство</w:t>
      </w:r>
    </w:p>
    <w:p w:rsidR="00ED392B" w:rsidRDefault="00CE02ED">
      <w:pPr>
        <w:pStyle w:val="BodyText"/>
        <w:spacing w:before="1"/>
        <w:ind w:left="229" w:right="230" w:firstLine="591"/>
        <w:jc w:val="both"/>
      </w:pPr>
      <w:r>
        <w:t>Потребно је нагласити значај ИКТ у свакодневном животу, али и да коришћење доноси различите ризике и одговорност. Кроз ученицима познате примере навести примере одговорног и безбедног коришћења ИКТ (иако ће се ова тема провлачити током целог школовања, како ученици овладавају алатима и применом ИКТ у свом животу, наглашавати безбедност и одговорност при коришћењу истих).</w:t>
      </w:r>
    </w:p>
    <w:p w:rsidR="00ED392B" w:rsidRDefault="00CE02ED">
      <w:pPr>
        <w:pStyle w:val="BodyText"/>
        <w:spacing w:before="2"/>
        <w:ind w:left="228" w:right="230" w:firstLine="592"/>
        <w:jc w:val="both"/>
      </w:pPr>
      <w:r>
        <w:t>Приликом објашњавања који се уређаји користе, посебну пажњу посветити уређајима који се користе код образовног профила за који се ученици школују. Ученици би требало да се упознају са врстама уређаја, њиховим најбитнијим функцијама и ситуацијама у којима се ти уређаји примењују. Осврнути се на софтверска решења за слање електронске поште, за комуникацију (нпр. Zoom, Google Meet, Teams), на системе за управљање учењем (нпр. Moodle) итд. Осврнути се на типове уређаја преко којих може да се оствари комуникација и шта је потребно да би неки уређај (нпр. уређај који је нов) могао да обезбеди комуникацију између корисника. Са ученицима разматрати ИКТ сервисе: електронска трговина, електронско банкарство, системе за складиштење и размену података, симулацију система на којима се обучавају радници или учи управљање уређајима, тродимензионална модулација, навигација</w:t>
      </w:r>
      <w:r>
        <w:rPr>
          <w:spacing w:val="-1"/>
        </w:rPr>
        <w:t xml:space="preserve"> </w:t>
      </w:r>
      <w:r>
        <w:t>итд.</w:t>
      </w:r>
    </w:p>
    <w:p w:rsidR="00ED392B" w:rsidRDefault="00CE02ED">
      <w:pPr>
        <w:pStyle w:val="BodyText"/>
        <w:spacing w:before="6"/>
        <w:ind w:left="226" w:right="232" w:firstLine="592"/>
        <w:jc w:val="both"/>
      </w:pPr>
      <w:r>
        <w:t xml:space="preserve">Разматрати утицај ИКТ-а на друштво. Ученици треба да препознају које карактеристике има информационо друштво, који је значај примене дигиталних уређаја и како дигитални уређаји утичу на здравље и животну средину. Посебно нагласити значај појма интелектуална својина, безбедност, заштита личних података и правила понашања приликом коришћења ИКТ-а. Ученике упутити на адресу Завода за унапређивање образовања и васпитања </w:t>
      </w:r>
      <w:r>
        <w:rPr>
          <w:u w:val="single"/>
        </w:rPr>
        <w:t>https://zuov.gov.rs/savremene-tehnologije/</w:t>
      </w:r>
      <w:r>
        <w:t xml:space="preserve"> на тему „Безбедност и приватност на мрежи“.</w:t>
      </w:r>
    </w:p>
    <w:p w:rsidR="00ED392B" w:rsidRDefault="00CE02ED">
      <w:pPr>
        <w:pStyle w:val="BodyText"/>
        <w:spacing w:before="4"/>
        <w:ind w:left="227" w:right="231" w:firstLine="592"/>
        <w:jc w:val="both"/>
      </w:pPr>
      <w:r>
        <w:t>Представити како предузећа, организације и појединци користе информационе системе, где је информациони систем интегрисани скуп компоненти за прикупљање, обраду, складиштење и преношење информација.</w:t>
      </w:r>
    </w:p>
    <w:p w:rsidR="00ED392B" w:rsidRDefault="00CE02ED">
      <w:pPr>
        <w:pStyle w:val="BodyText"/>
        <w:spacing w:before="1"/>
        <w:ind w:left="227" w:right="231" w:firstLine="591"/>
        <w:jc w:val="both"/>
      </w:pPr>
      <w:r>
        <w:t>Упознати ученике са основним областима савременог рачунарства. Објаснити ученицима чиме се бави софтверско инжењерство: креирање и  унапређивање апликација, опeративних система… Упознати их са пословима хардверског инжењерства, креирањем и унапређивањем хардверског дела уређаја. Разматрати особине система у којима хардвер и софтвер реализују машинско учење и продукују да машине обављају задатке интелигентно (препознају људски говор, анализирају црте лица, тумаче информације које добијају од сензора, предвиђају како ће се одвијати</w:t>
      </w:r>
      <w:r>
        <w:rPr>
          <w:spacing w:val="-1"/>
        </w:rPr>
        <w:t xml:space="preserve"> </w:t>
      </w:r>
      <w:r>
        <w:t>догађаји).</w:t>
      </w:r>
    </w:p>
    <w:p w:rsidR="00ED392B" w:rsidRDefault="00CE02ED">
      <w:pPr>
        <w:pStyle w:val="BodyText"/>
        <w:spacing w:before="3"/>
        <w:ind w:left="226" w:right="231" w:firstLine="592"/>
        <w:jc w:val="both"/>
      </w:pPr>
      <w:r>
        <w:t>Рачунарску графику и анимацију представити као неизоставни део данашњице. На примерима обрадити коришћење графике и  анимација узимајући у обзир за који се образовни профил ученици школују, на пример: пројектовање новог аутомобила, зграде, обуће, комада намештаја, моделовање унутрашњости људског тела</w:t>
      </w:r>
      <w:r>
        <w:rPr>
          <w:spacing w:val="-2"/>
        </w:rPr>
        <w:t xml:space="preserve"> </w:t>
      </w:r>
      <w:r>
        <w:t>итд.</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28" w:firstLine="591"/>
        <w:jc w:val="both"/>
      </w:pPr>
      <w:r>
        <w:t xml:space="preserve">Вештачку интелигенцију представити ученицима помоћу области које јој припадају: машинско учење, аутоматско резоновање, обрада природног језика, рачунарска интелигенција, теорија игара и друге. Са ученицима дискутовати о примени вештачке интелигенције у свакодневном животу. Ученици треба да препознају где и како се вештачка интелигенција може користити у занимањима за које се школују. Навести теме за размишљање и разматрање: да ли је могуће идентификовати особу на улици помоћу сигурносних камера, да ли рачунар може да препозна људски рукопис, да ли могу да се направе потпуно аутоматизовани аутомобил, итд. Као истраживачки или пројектни задатак ученици у сарадњи са наставником треба да пронађу слободан софтвер који је заснован на вештачкој интелигенцији (на пример, софтвер за обраду слика, звука, текста на природном језику), да га испробају и прикажу осталим ђацима. Ученици који се додатно заинтересују за ову тему могу да креирају симулацију паметног града коришћењем бесплатног алата </w:t>
      </w:r>
      <w:hyperlink r:id="rId9">
        <w:r>
          <w:t>https://www.tinkercad.com/.</w:t>
        </w:r>
      </w:hyperlink>
    </w:p>
    <w:p w:rsidR="00ED392B" w:rsidRDefault="00CE02ED">
      <w:pPr>
        <w:pStyle w:val="BodyText"/>
        <w:spacing w:before="6"/>
        <w:ind w:left="228" w:right="228" w:firstLine="592"/>
        <w:jc w:val="both"/>
      </w:pPr>
      <w:r>
        <w:t>При реализацији ове тематске целине потребно је да ученици стекну знања о томе како се у дигиталним уређајима информације представљају помоћу бројева. Треба да знају да се кодирањем представљају текст, графика и звук. Приказати ученицима како се природни бројеви представљају у бинарном систему (нулама и јединицама). На информативном нивоу показати хексадекадни систем као скраћење записа бинарних бројева и приказати бинарни запис неких података (на пример, текста записаног ASCII кодом). За превођење бинарних записа у друге бројне системе користити калкулаторе на рачунарима.</w:t>
      </w:r>
    </w:p>
    <w:p w:rsidR="00ED392B" w:rsidRDefault="00CE02ED">
      <w:pPr>
        <w:pStyle w:val="BodyText"/>
        <w:spacing w:before="3"/>
        <w:ind w:left="228" w:right="231" w:firstLine="591"/>
        <w:jc w:val="both"/>
      </w:pPr>
      <w:r>
        <w:t>Ученици треба да познају јединице за мерење количине података (бит, бајт, килобајт, ...) и везе између њих, као и да процене колико уобичајени подаци заузимају меморије (нпр. колико отприлике заузима страница текста, фотографија ниске и високе резолуције, видео-записи и слично). Важно је и да знају шта су компримовани подаци и на које начине могу да представе податке како би они заузели мање меморијског простора на дигиталном уређају.</w:t>
      </w:r>
    </w:p>
    <w:p w:rsidR="00ED392B" w:rsidRDefault="00CE02ED">
      <w:pPr>
        <w:pStyle w:val="BodyText"/>
        <w:spacing w:before="3"/>
        <w:ind w:left="226" w:right="229" w:firstLine="592"/>
        <w:jc w:val="both"/>
      </w:pPr>
      <w:r>
        <w:t>Током изучавања ове области ученици стичу основна знања о структури рачунара (процесор, меморије и улазно-излазни уређаји, као и комуникација између њих) и организацији савремених стоних и преносних рачунара (кућиште са напајањем,  матична плоча и њене компоненте, врсте портова, графичке  картице итд.). Ученици треба да знају улогу процесора у функционисању рачунарског система, да познају особине процесора, да објасне врсте и улогу различитих меморија у рачунарима (меморије које трајно и привремено  памте податке) и да разликују унутрашње меморије (кеш, RAM) од спољашњих, складишних  меморија (хард-дискова, флеш-меморија, SSD уређаја, оптичких дискова). Инсистирати на хијерархијској организацији меморија и објаснити разлику у брзини, капацитету и цени различитих облика меморија (особине меморија); основне врсте улазно-излазних уређаја и начине комуникације са њима; врсте магистрала и њихову улогу у остваривању комуникације између различитих компонената унутар рачунара. У зависности од образовног профила за које се ученик школује, посветити пажњу описивању компоненти и њиховом функционисању. На пример, ако се ради о куварима или медицинским техничарима ученици треба да их познају на нивоу препознавања, без улажења у детаље, а ако се ради о електротехничарима рачунара ученици треба детаљно да знају архитектуру компоненти и њихово функционисање.</w:t>
      </w:r>
    </w:p>
    <w:p w:rsidR="00ED392B" w:rsidRDefault="00CE02ED">
      <w:pPr>
        <w:pStyle w:val="BodyText"/>
        <w:spacing w:before="8"/>
        <w:ind w:left="229" w:right="228" w:firstLine="592"/>
        <w:jc w:val="both"/>
      </w:pPr>
      <w:r>
        <w:t>Искуствено ученици могу описати улогу оперативних система. Кроз дискусију ученике подсетити на разлику између апликативних и системских  програма, као и на различиту примену апликативних програма у свакодневном животу (на пример, програме за приступ интернету и вебу, рачунарске игре, програме за обраду звука, апликације везане за стручну област). Посебну пажњу посветити ауторским правима, интелектуалној својини и типовима лиценци софтвера и дељених садржаја. Део тематске целине чији је фокус на заштити ауторских права и коришћењу туђег садржаја треба да се прожима кроз све тематске целине.</w:t>
      </w:r>
    </w:p>
    <w:p w:rsidR="00ED392B" w:rsidRDefault="00CE02ED">
      <w:pPr>
        <w:pStyle w:val="Heading1"/>
        <w:spacing w:before="4"/>
        <w:ind w:left="821"/>
      </w:pPr>
      <w:r>
        <w:t>Дигитални уређаји и интернет</w:t>
      </w:r>
    </w:p>
    <w:p w:rsidR="00ED392B" w:rsidRDefault="00CE02ED">
      <w:pPr>
        <w:pStyle w:val="BodyText"/>
        <w:spacing w:before="1"/>
        <w:ind w:left="228" w:right="229" w:firstLine="593"/>
        <w:jc w:val="both"/>
      </w:pPr>
      <w:r>
        <w:t>Систематизовати знање ученика о елементима графичког корисничког окружења: радној површини, прозорима, менијима, дугмадима, пољима за унос текста и слично. Осигурати да ученици ефикасно баратају основним улазним уређајима тј. да умеју да изведу акције мишем, екраном осетљивим на додир, али и пречицама на тастатури. Обезбедити да ученици разумеју концепте селекције, концепт клиборда и њихову примену на копирање и премештање података.   Ученици треба да знају да адекватно одреагују на разне поруке које добијају од система током рада (на пример, при брисању података, затварању програма, чувању документа…).</w:t>
      </w:r>
    </w:p>
    <w:p w:rsidR="00ED392B" w:rsidRDefault="00CE02ED">
      <w:pPr>
        <w:pStyle w:val="BodyText"/>
        <w:spacing w:before="5"/>
        <w:ind w:left="227" w:right="231" w:firstLine="591"/>
        <w:jc w:val="both"/>
      </w:pPr>
      <w:r>
        <w:t>Систематизовати са ученицима и основна системска подешавања (датума и времена, радне површине, регионална подешавања, подешавања језика и тастатуре, коришћење и подешавање корисничких налога). Објаснити, кроз неколико примера инсталацију и уклањање програма - апликативних програма, драјвера (опет направити паралелу стоних и преносивих рачунара са мобилним уређајима) прилагођених потребама ученика који похађају различите образовне профиле.</w:t>
      </w:r>
    </w:p>
    <w:p w:rsidR="00ED392B" w:rsidRDefault="00CE02ED">
      <w:pPr>
        <w:pStyle w:val="BodyText"/>
        <w:spacing w:before="4"/>
        <w:ind w:left="228" w:right="231" w:firstLine="591"/>
        <w:jc w:val="both"/>
      </w:pPr>
      <w:r>
        <w:t>Паралелно са радом на организацији података на систему датотека оперативног система демонстрирати манипулисање подацима у „облаку“. Дискутовати  о</w:t>
      </w:r>
      <w:r>
        <w:rPr>
          <w:spacing w:val="2"/>
        </w:rPr>
        <w:t xml:space="preserve"> </w:t>
      </w:r>
      <w:r>
        <w:t>предностима</w:t>
      </w:r>
      <w:r>
        <w:rPr>
          <w:spacing w:val="2"/>
        </w:rPr>
        <w:t xml:space="preserve"> </w:t>
      </w:r>
      <w:r>
        <w:t>и</w:t>
      </w:r>
      <w:r>
        <w:rPr>
          <w:spacing w:val="2"/>
        </w:rPr>
        <w:t xml:space="preserve"> </w:t>
      </w:r>
      <w:r>
        <w:t>недостацима</w:t>
      </w:r>
      <w:r>
        <w:rPr>
          <w:spacing w:val="1"/>
        </w:rPr>
        <w:t xml:space="preserve"> </w:t>
      </w:r>
      <w:r>
        <w:t>рада</w:t>
      </w:r>
      <w:r>
        <w:rPr>
          <w:spacing w:val="2"/>
        </w:rPr>
        <w:t xml:space="preserve"> </w:t>
      </w:r>
      <w:r>
        <w:t>са</w:t>
      </w:r>
      <w:r>
        <w:rPr>
          <w:spacing w:val="3"/>
        </w:rPr>
        <w:t xml:space="preserve"> </w:t>
      </w:r>
      <w:r>
        <w:t>подацима</w:t>
      </w:r>
      <w:r>
        <w:rPr>
          <w:spacing w:val="2"/>
        </w:rPr>
        <w:t xml:space="preserve"> </w:t>
      </w:r>
      <w:r>
        <w:t>на</w:t>
      </w:r>
      <w:r>
        <w:rPr>
          <w:spacing w:val="2"/>
        </w:rPr>
        <w:t xml:space="preserve"> </w:t>
      </w:r>
      <w:r>
        <w:t>оба</w:t>
      </w:r>
      <w:r>
        <w:rPr>
          <w:spacing w:val="2"/>
        </w:rPr>
        <w:t xml:space="preserve"> </w:t>
      </w:r>
      <w:r>
        <w:t>начина.</w:t>
      </w:r>
      <w:r>
        <w:rPr>
          <w:spacing w:val="2"/>
        </w:rPr>
        <w:t xml:space="preserve"> </w:t>
      </w:r>
      <w:r>
        <w:t>Потребно</w:t>
      </w:r>
      <w:r>
        <w:rPr>
          <w:spacing w:val="2"/>
        </w:rPr>
        <w:t xml:space="preserve"> </w:t>
      </w:r>
      <w:r>
        <w:t>је</w:t>
      </w:r>
      <w:r>
        <w:rPr>
          <w:spacing w:val="2"/>
        </w:rPr>
        <w:t xml:space="preserve"> </w:t>
      </w:r>
      <w:r>
        <w:t>да</w:t>
      </w:r>
      <w:r>
        <w:rPr>
          <w:spacing w:val="2"/>
        </w:rPr>
        <w:t xml:space="preserve"> </w:t>
      </w:r>
      <w:r>
        <w:t>ученици</w:t>
      </w:r>
      <w:r>
        <w:rPr>
          <w:spacing w:val="3"/>
        </w:rPr>
        <w:t xml:space="preserve"> </w:t>
      </w:r>
      <w:r>
        <w:t>знају</w:t>
      </w:r>
      <w:r>
        <w:rPr>
          <w:spacing w:val="2"/>
        </w:rPr>
        <w:t xml:space="preserve"> </w:t>
      </w:r>
      <w:r>
        <w:t>када</w:t>
      </w:r>
      <w:r>
        <w:rPr>
          <w:spacing w:val="2"/>
        </w:rPr>
        <w:t xml:space="preserve"> </w:t>
      </w:r>
      <w:r>
        <w:t>податке</w:t>
      </w:r>
      <w:r>
        <w:rPr>
          <w:spacing w:val="2"/>
        </w:rPr>
        <w:t xml:space="preserve"> </w:t>
      </w:r>
      <w:r>
        <w:t>чувају</w:t>
      </w:r>
      <w:r>
        <w:rPr>
          <w:spacing w:val="2"/>
        </w:rPr>
        <w:t xml:space="preserve"> </w:t>
      </w:r>
      <w:r>
        <w:t>на</w:t>
      </w:r>
      <w:r>
        <w:rPr>
          <w:spacing w:val="2"/>
        </w:rPr>
        <w:t xml:space="preserve"> </w:t>
      </w:r>
      <w:r>
        <w:t>диску,</w:t>
      </w:r>
      <w:r>
        <w:rPr>
          <w:spacing w:val="2"/>
        </w:rPr>
        <w:t xml:space="preserve"> </w:t>
      </w:r>
      <w:r>
        <w:t>на</w:t>
      </w:r>
      <w:r>
        <w:rPr>
          <w:spacing w:val="2"/>
        </w:rPr>
        <w:t xml:space="preserve"> </w:t>
      </w:r>
      <w:r>
        <w:t>некој</w:t>
      </w:r>
      <w:r>
        <w:rPr>
          <w:spacing w:val="2"/>
        </w:rPr>
        <w:t xml:space="preserve"> </w:t>
      </w:r>
      <w:r>
        <w:t>преносивој</w:t>
      </w:r>
      <w:r>
        <w:rPr>
          <w:spacing w:val="2"/>
        </w:rPr>
        <w:t xml:space="preserve"> </w:t>
      </w:r>
      <w:r>
        <w:t>спољној</w:t>
      </w:r>
      <w:r>
        <w:rPr>
          <w:spacing w:val="2"/>
        </w:rPr>
        <w:t xml:space="preserve"> </w:t>
      </w:r>
      <w:r>
        <w:t>меморији,</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7" w:right="232" w:firstLine="1"/>
        <w:jc w:val="both"/>
      </w:pPr>
      <w:r>
        <w:t>на телефону, „у облаку“ итд. Потребно је појаснити терминологију (фајл-датотека, фолдер - фасцикла - директоријум - каталог, партиција, диск), и обезбедити да ученици разумеју концепт датотека и фасцикли и њихову примену на хијерархијско организовање података. Ученици треба да познају најпознатије типове датотека, да знају да искључе/укључе приказ типа датотеке и скривених датотека, да знају да су одређени типови датотека повезани са подразумеваним програмима који их отварају, као и да та повезивања подесе. Кроз рад на документима и фасциклама инсистирати на начинима како се дели и приступа фасциклама и датотекама у „облаку“ (сарадња, само да прегледају документе....). Потребно је да ученици разумеју хијерархијску организацију система датотека и путање које одређују позицију (тј. адресу) датотеке у систему. Ученике подсетити на „пречице“ тј. симболичке линкове ка датотекама. Упознати ученике са неким програмима за архивирање података и потребом за таквим програмима (на пример, вежба слање мејла са архивираним подацима).</w:t>
      </w:r>
    </w:p>
    <w:p w:rsidR="00ED392B" w:rsidRDefault="00CE02ED">
      <w:pPr>
        <w:pStyle w:val="BodyText"/>
        <w:spacing w:before="6"/>
        <w:ind w:left="818"/>
      </w:pPr>
      <w:r>
        <w:t>Упознати ученике са методама и значајем заштите података, подешавањем антивирусног програма, заштитног зида.</w:t>
      </w:r>
    </w:p>
    <w:p w:rsidR="00ED392B" w:rsidRDefault="00CE02ED">
      <w:pPr>
        <w:pStyle w:val="BodyText"/>
        <w:ind w:left="225" w:right="229" w:firstLine="592"/>
        <w:jc w:val="both"/>
      </w:pPr>
      <w:r>
        <w:t>Нагласити да су савремени уређаји данас нераскидиви део интернета и обрнуто. Ученици треба да стекну представу о рачунарским мрежама и да јасно разликују локалну мрежу и интернет. Потребно је направити паралелу између кућне мреже и мреже у школи и скренути пажњу да су за формирање и функционисање мреже потребни и посебни уређаји и програми, без уласка у детаљну анализу њихове улоге и технолошких карактеристика. При реализацији ове теме потребно је да наставник, у зависности од образовног профила, процени шта ће бити полазна и крајња тачка у изучавању рачунарске мреже (локалне или глобалне). Полазна основа при упознавању са локалном мрежом треба да буде школска мрежа на којој се могу илустровати њене саставне компоненте, топологије, ресурси, клијент-сервер организација итд. Наставник треба локалну мрежу да стави у контекст интернета (светске мреже) и сарадничког коришћења  расположивих ресурса. Ученици треба да схвате предности умрежавања, треба да разумеју у чему је разлика између рачунара-сервера и рачунара-клијента, која је улога интернет-провајдера, карактеристике основних технологија како се приступа интернету, адресирање на интернету итд, као и принципе функционисања интернета, чему служе основни интернет протоколи и како се рачунари повезују са</w:t>
      </w:r>
      <w:r>
        <w:rPr>
          <w:spacing w:val="-2"/>
        </w:rPr>
        <w:t xml:space="preserve"> </w:t>
      </w:r>
      <w:r>
        <w:t>интернетом.</w:t>
      </w:r>
    </w:p>
    <w:p w:rsidR="00ED392B" w:rsidRDefault="00CE02ED">
      <w:pPr>
        <w:pStyle w:val="BodyText"/>
        <w:spacing w:before="9"/>
        <w:ind w:left="225" w:right="231" w:firstLine="592"/>
        <w:jc w:val="both"/>
      </w:pPr>
      <w:r>
        <w:t>Са ученицима детаљније дискутовати о сервисима на интернету и веб-апликацијама и подстакнути их да једни другима укажу на корисне и интересантне сервисе и апликације. Приликом објашњавања апликација и сервиса који се користе посебно пажњу посветити на оне који су значајни за образовни профил за који се ученици образују (нпр. коришћење Google Maps и других апликација за означавање важних локација за истовар робе возача или мапирање различитих културних и историјских локација за туристичке водиче итд.). Посебну пажњу посветити ефикасном претраживању информација на интернету и процени њихове поузданости и релевантности. Ова тема треба да буде практично демонстрирана и прожета током читавог наставног процеса.</w:t>
      </w:r>
    </w:p>
    <w:p w:rsidR="00ED392B" w:rsidRDefault="00CE02ED">
      <w:pPr>
        <w:pStyle w:val="BodyText"/>
        <w:spacing w:before="4"/>
        <w:ind w:left="228" w:right="230" w:firstLine="592"/>
        <w:jc w:val="both"/>
      </w:pPr>
      <w:r>
        <w:t>При свакој интернет-комуникацији инсистирати на безбедном и одговорном коришћењу уз поштовање правила лепог понашања. Ученике упознати кроз практичне задатке са неким од сервиса „у облаку“ (cloud computing) за складиштење и обраду података. 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 Ученике усмерити ка тражењу образовних веб сајтова и коришћењу система за електронско учење, како би се код њих развиле навике коришћења интернета за прикупљање информација потребних за сопствено образовање.</w:t>
      </w:r>
    </w:p>
    <w:p w:rsidR="00ED392B" w:rsidRDefault="00CE02ED">
      <w:pPr>
        <w:pStyle w:val="Heading1"/>
        <w:spacing w:before="4"/>
        <w:ind w:left="820"/>
      </w:pPr>
      <w:r>
        <w:t>Креирање и уређивање дигиталних садржаја</w:t>
      </w:r>
    </w:p>
    <w:p w:rsidR="00ED392B" w:rsidRDefault="00CE02ED">
      <w:pPr>
        <w:pStyle w:val="BodyText"/>
        <w:spacing w:before="1"/>
        <w:ind w:left="224" w:right="230" w:firstLine="595"/>
        <w:jc w:val="both"/>
      </w:pPr>
      <w:r>
        <w:t>Препорука је да се тема Креирање и уређивање дигиталних садржаја обрађује у облику пројектног задатка. У зависности од образовног профила, ученицима поставити задатке који их подстичу да проуче различите производе, односно услуге, да саставе спецификације за њих у оквиру дељених докумената,   да у документацију убаце одговарајуће табеле, листе, слике, аудио и видео записе (директно или путем линкова), да припреме своју презентацију и представе их другим ученицима у oдељењу. Као припрему за овај пројектни задатак, потребно је сагледати садржаје стручних предмета и обезбедити ученицима унапред припремљену листу производа, односно услуга које могу истраживати. Приликом одабира теме за пројектни задатак наставник треба да усмери ученике на избор одговарајућих извора али и техника истраживања. Ученици могу да истражују у групи или у паровима и додељују им се задаци везани за једну или више тема (у зависности од сложености теме, времена потребног за истраживање и обраду података, интересовања ученика и сл.) и потребно их је усмеравати ка прикупљању података из различитих извора. Поред прикупљања података са релевантних интернет страница, прегледа литературе, теме је могуће истражити и испитивањем стручњака за поједине области (наставници одређених предмета, стручњаци институција ван школе и сл.). Улога наставника у изради пројектног задатака је вишеструка: он је организатор читавог процеса, подстиче и усмерава активност ученика, усмерава ученике на релевантне изворе и технике истраживања, пружа адекватну стручну помоћ и подршку везану за теме истраживања, даје примере различитих задатака и подстиче њихову анализу (издвајањем добрих и мање  добрих делова задатака) итд. Такође, листови за евалуацију и самоевалуацију оваквих радова су препоручљиви за пројектне задатка како би ученици могли да препознају, уоче и исправе грешке, али и начине свог учешћа у току пројекта, у пројектним</w:t>
      </w:r>
      <w:r>
        <w:rPr>
          <w:spacing w:val="-3"/>
        </w:rPr>
        <w:t xml:space="preserve"> </w:t>
      </w:r>
      <w:r>
        <w:t>задацима.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820"/>
      </w:pPr>
      <w:r>
        <w:t>Приликом рада на пројектном задатку од ученика се очекује да:</w:t>
      </w:r>
    </w:p>
    <w:p w:rsidR="00ED392B" w:rsidRDefault="00CE02ED">
      <w:pPr>
        <w:pStyle w:val="ListParagraph"/>
        <w:numPr>
          <w:ilvl w:val="0"/>
          <w:numId w:val="1405"/>
        </w:numPr>
        <w:tabs>
          <w:tab w:val="left" w:pos="1411"/>
          <w:tab w:val="left" w:pos="1412"/>
        </w:tabs>
        <w:rPr>
          <w:sz w:val="18"/>
        </w:rPr>
      </w:pPr>
      <w:r>
        <w:rPr>
          <w:sz w:val="18"/>
        </w:rPr>
        <w:t>се определе за област из које ће радити</w:t>
      </w:r>
      <w:r>
        <w:rPr>
          <w:spacing w:val="-1"/>
          <w:sz w:val="18"/>
        </w:rPr>
        <w:t xml:space="preserve"> </w:t>
      </w:r>
      <w:r>
        <w:rPr>
          <w:sz w:val="18"/>
        </w:rPr>
        <w:t>пројекат,</w:t>
      </w:r>
    </w:p>
    <w:p w:rsidR="00ED392B" w:rsidRDefault="00CE02ED">
      <w:pPr>
        <w:pStyle w:val="ListParagraph"/>
        <w:numPr>
          <w:ilvl w:val="0"/>
          <w:numId w:val="1405"/>
        </w:numPr>
        <w:tabs>
          <w:tab w:val="left" w:pos="1410"/>
          <w:tab w:val="left" w:pos="1411"/>
        </w:tabs>
        <w:spacing w:before="0"/>
        <w:ind w:left="1410" w:hanging="484"/>
        <w:rPr>
          <w:sz w:val="18"/>
        </w:rPr>
      </w:pPr>
      <w:r>
        <w:rPr>
          <w:sz w:val="18"/>
        </w:rPr>
        <w:t>уз помоћ наставника дефинишу циљ пројекта своје</w:t>
      </w:r>
      <w:r>
        <w:rPr>
          <w:spacing w:val="-3"/>
          <w:sz w:val="18"/>
        </w:rPr>
        <w:t xml:space="preserve"> </w:t>
      </w:r>
      <w:r>
        <w:rPr>
          <w:sz w:val="18"/>
        </w:rPr>
        <w:t>групе,</w:t>
      </w:r>
    </w:p>
    <w:p w:rsidR="00ED392B" w:rsidRDefault="00CE02ED">
      <w:pPr>
        <w:pStyle w:val="ListParagraph"/>
        <w:numPr>
          <w:ilvl w:val="0"/>
          <w:numId w:val="1405"/>
        </w:numPr>
        <w:tabs>
          <w:tab w:val="left" w:pos="1410"/>
          <w:tab w:val="left" w:pos="1411"/>
        </w:tabs>
        <w:ind w:left="1410" w:hanging="484"/>
        <w:rPr>
          <w:sz w:val="18"/>
        </w:rPr>
      </w:pPr>
      <w:r>
        <w:rPr>
          <w:sz w:val="18"/>
        </w:rPr>
        <w:t>јасно и прецизно презентују пројекат.</w:t>
      </w:r>
    </w:p>
    <w:p w:rsidR="00ED392B" w:rsidRDefault="00CE02ED">
      <w:pPr>
        <w:pStyle w:val="BodyText"/>
        <w:spacing w:before="1"/>
        <w:ind w:left="818"/>
      </w:pPr>
      <w:r>
        <w:t>Уколико наставник процени да је ученицима потребан традиционалан облик наставе, наставник има слободу да наставу организује на тај начин.</w:t>
      </w:r>
    </w:p>
    <w:p w:rsidR="00ED392B" w:rsidRDefault="00CE02ED">
      <w:pPr>
        <w:pStyle w:val="BodyText"/>
        <w:spacing w:before="1"/>
        <w:ind w:left="224" w:right="230" w:firstLine="592"/>
        <w:jc w:val="both"/>
      </w:pPr>
      <w:r>
        <w:t>При реализацији ове тематске целине, потребно је да се кроз мултидисциплинарни приступ формирају вежбе прилагођене образовном профилу за који се ученици школују. Текстове и графичке елементе треба преузети из садржаја стручних предмета, или из општеобразовних предмета извући садржаје који чине основу за даљи рад у оквиру струке. Инсистирати да ученици вешто и ефикасно врше уношење текста строго придржавајући се дигиталног правописа (у латиничком тексту на српском језику користећи дијакритичке карактере č, ć, ž, š, и сва граматичка правила говорног језика). За почетак вежбати рад са чистим текстом, без уметнутих нетекстуалних елемената. Осим уношења текста, треба нагласити да су основни кораци у раду са текстом кретање кроз текст, копирање, премештање делова текста, претрага и замена. Ученици треба да користе пречице на тастатури за различите операције са текстом (копирање, премештање, претрага, …). Приликом уноса текста потребно је да знају како се текст дели на целине - параграфе и скренути им пажњу на разлику између експлицитног  уметања ознака за нови ред и прелаза у нови ред које едитор текста аутоматски приказује (а који нису унети у текст). Нагласити ученицима да је овај основни   ниво рада са текстом заједнички за веома широку палету програма (од најједноставнијих едитора текста до напредних процесора текста) и демонстрирати рад у неколико различитих програма (на локалном рачунару, али и онлајн), укључујући и програмерске едиторе ако је то за саму струку битно.</w:t>
      </w:r>
    </w:p>
    <w:p w:rsidR="00ED392B" w:rsidRDefault="00CE02ED">
      <w:pPr>
        <w:pStyle w:val="BodyText"/>
        <w:spacing w:before="9"/>
        <w:ind w:left="228" w:right="229" w:firstLine="591"/>
        <w:jc w:val="both"/>
      </w:pPr>
      <w:r>
        <w:t>Након рада са чистим текстом, прећи на обраду уметања нетекстуалних елемената и структурирање текста. Ученици треба да знају да организују текст коришћењем нумерисаних и ненумерисаних листа, да у текст уметну нетекстуалне елементе (табеле, слике, једноставне математичке симболе и формуле...). И ову тему приказати кроз неколико различитих програма (нпр. текст процесора, програма за слање електронске поште и креирање онлајн документа или веб стране) и истаћи заједничке карактеристике.</w:t>
      </w:r>
    </w:p>
    <w:p w:rsidR="00ED392B" w:rsidRDefault="00CE02ED">
      <w:pPr>
        <w:pStyle w:val="BodyText"/>
        <w:spacing w:before="3"/>
        <w:ind w:left="227" w:right="230" w:firstLine="593"/>
        <w:jc w:val="both"/>
      </w:pPr>
      <w:r>
        <w:t>Објаснити разлику између логичке структуре документа и његовог визуелног и стилског обликовања и увести стилове као основну технику логичког структурирања документа. Ученици треба ефикасно да користе постојеће, прилагођавају именоване стилове и креирају сопствене стилове на нивоу карактера, параграфа и странице. Поред тога потребно је да овладају елементима за аутоматско ажурирања документа (садржај, листа свих табела или слика, странице...). На крају рада са документом треба да знају да документ припреме за штампање и одштампају га на папиру (уколико за то постоје техничке могућности) или извезу у формат PDF. Коришћењем програма за креирање слајд презентација ученици треба да примене већ овладане технике форматирања и стилизовања текста и креирају добру и ефективну презентацију. При изради слајд-презентације морају се придржавати правила добре презентације (број информација на слајду, дизајн слајда, естетика, анимације у служби садржаја, …). Нагласити важност израде сарадничког документа, као и праћења измена начињених унутар документа од стране сарадника на документу (Track Changes, Versions) приликом рада на неком тексту или слајд -</w:t>
      </w:r>
      <w:r>
        <w:rPr>
          <w:spacing w:val="1"/>
        </w:rPr>
        <w:t xml:space="preserve"> </w:t>
      </w:r>
      <w:r>
        <w:t>презентацији.</w:t>
      </w:r>
    </w:p>
    <w:p w:rsidR="00ED392B" w:rsidRDefault="00CE02ED">
      <w:pPr>
        <w:pStyle w:val="BodyText"/>
        <w:spacing w:before="7"/>
        <w:ind w:left="228" w:right="228" w:firstLine="591"/>
        <w:jc w:val="both"/>
      </w:pPr>
      <w:r>
        <w:t>За рад на уобличавању текстуалних докумената и презентација, користити стручне текстове и одговарајуће графичке елементе. Вежбати са ученицима начине за приказ садржаја према образовном профилу за који се школују. Уколико за то постоји потреба, у зависности од образовног профила, увежбавати израду формалних докумената (разних образаца, уговора, биографије, пословних писама, електронске поште …). Код израде презентација потребно је додатно објаснити да је, уз поштовање препорука за израду ефектних презентација, потребно размотрити и однос елемената у оквиру презентација како би се оне прилагодиле одређеној групи корисника, али и различитим начинима приказа (за подршку презентеру, односно за читање). За представљање резултата рада у оквиру ове тематске целине, потребно је организовати ученике у групе и формирати диференциране задатке како би имали прилику да се опробају у различитим улогама (од техничара до презентера).</w:t>
      </w:r>
    </w:p>
    <w:p w:rsidR="00ED392B" w:rsidRDefault="00CE02ED">
      <w:pPr>
        <w:pStyle w:val="BodyText"/>
        <w:spacing w:before="7"/>
        <w:ind w:left="228" w:right="229" w:firstLine="591"/>
        <w:jc w:val="both"/>
      </w:pPr>
      <w:r>
        <w:t>Обновити карактеристике векторског и растерског представљања слике, предности и недостатке једног и другог начина. Подсетити ученике на постојање RGB и CMYK палета боја и на везу избора палете у односу на намену: RGB за приказивање на дигиталном уређају или на интернету, односно CMYK палете боја за припрему за штампање. Размотрити питање одговарајуће резолуције (квалитета) графичке датотеке у контексту конкретне потребе, штампање или коришћење на дигиталном уређају, односно постављање на интернет. Код помињања резолуције слике, још једном подсетити ученике на појам пиксела, однос квалитета   слике и резолуције. Коментарисати количину меморијског простора који заузима иста дигитална слика припремљена за штампу и припремљена за приказивање на вебу</w:t>
      </w:r>
      <w:r>
        <w:rPr>
          <w:spacing w:val="5"/>
        </w:rPr>
        <w:t xml:space="preserve"> </w:t>
      </w:r>
      <w:r>
        <w:t>или</w:t>
      </w:r>
      <w:r>
        <w:rPr>
          <w:spacing w:val="5"/>
        </w:rPr>
        <w:t xml:space="preserve"> </w:t>
      </w:r>
      <w:r>
        <w:t>слање</w:t>
      </w:r>
      <w:r>
        <w:rPr>
          <w:spacing w:val="5"/>
        </w:rPr>
        <w:t xml:space="preserve"> </w:t>
      </w:r>
      <w:r>
        <w:t>електронском</w:t>
      </w:r>
      <w:r>
        <w:rPr>
          <w:spacing w:val="3"/>
        </w:rPr>
        <w:t xml:space="preserve"> </w:t>
      </w:r>
      <w:r>
        <w:t>поштом,</w:t>
      </w:r>
      <w:r>
        <w:rPr>
          <w:spacing w:val="5"/>
        </w:rPr>
        <w:t xml:space="preserve"> </w:t>
      </w:r>
      <w:r>
        <w:t>и</w:t>
      </w:r>
      <w:r>
        <w:rPr>
          <w:spacing w:val="5"/>
        </w:rPr>
        <w:t xml:space="preserve"> </w:t>
      </w:r>
      <w:r>
        <w:t>то</w:t>
      </w:r>
      <w:r>
        <w:rPr>
          <w:spacing w:val="3"/>
        </w:rPr>
        <w:t xml:space="preserve"> </w:t>
      </w:r>
      <w:r>
        <w:t>повезати</w:t>
      </w:r>
      <w:r>
        <w:rPr>
          <w:spacing w:val="3"/>
        </w:rPr>
        <w:t xml:space="preserve"> </w:t>
      </w:r>
      <w:r>
        <w:t>са</w:t>
      </w:r>
      <w:r>
        <w:rPr>
          <w:spacing w:val="3"/>
        </w:rPr>
        <w:t xml:space="preserve"> </w:t>
      </w:r>
      <w:r>
        <w:t>претрагом</w:t>
      </w:r>
      <w:r>
        <w:rPr>
          <w:spacing w:val="5"/>
        </w:rPr>
        <w:t xml:space="preserve"> </w:t>
      </w:r>
      <w:r>
        <w:t>слика</w:t>
      </w:r>
      <w:r>
        <w:rPr>
          <w:spacing w:val="3"/>
        </w:rPr>
        <w:t xml:space="preserve"> </w:t>
      </w:r>
      <w:r>
        <w:t>у</w:t>
      </w:r>
      <w:r>
        <w:rPr>
          <w:spacing w:val="5"/>
        </w:rPr>
        <w:t xml:space="preserve"> </w:t>
      </w:r>
      <w:r>
        <w:t>оквиру</w:t>
      </w:r>
      <w:r>
        <w:rPr>
          <w:spacing w:val="5"/>
        </w:rPr>
        <w:t xml:space="preserve"> </w:t>
      </w:r>
      <w:r>
        <w:t>интернет</w:t>
      </w:r>
      <w:r>
        <w:rPr>
          <w:spacing w:val="5"/>
        </w:rPr>
        <w:t xml:space="preserve"> </w:t>
      </w:r>
      <w:r>
        <w:t>прегледача</w:t>
      </w:r>
      <w:r>
        <w:rPr>
          <w:spacing w:val="5"/>
        </w:rPr>
        <w:t xml:space="preserve"> </w:t>
      </w:r>
      <w:r>
        <w:t>(претрага</w:t>
      </w:r>
      <w:r>
        <w:rPr>
          <w:spacing w:val="3"/>
        </w:rPr>
        <w:t xml:space="preserve"> </w:t>
      </w:r>
      <w:r>
        <w:t>по</w:t>
      </w:r>
      <w:r>
        <w:rPr>
          <w:spacing w:val="5"/>
        </w:rPr>
        <w:t xml:space="preserve"> </w:t>
      </w:r>
      <w:r>
        <w:t>„величини“</w:t>
      </w:r>
      <w:r>
        <w:rPr>
          <w:spacing w:val="3"/>
        </w:rPr>
        <w:t xml:space="preserve"> </w:t>
      </w:r>
      <w:r>
        <w:t>слике).</w:t>
      </w:r>
      <w:r>
        <w:rPr>
          <w:spacing w:val="5"/>
        </w:rPr>
        <w:t xml:space="preserve"> </w:t>
      </w:r>
      <w:r>
        <w:t>Објаснити</w:t>
      </w:r>
      <w:r>
        <w:rPr>
          <w:spacing w:val="5"/>
        </w:rPr>
        <w:t xml:space="preserve"> </w:t>
      </w:r>
      <w:r>
        <w:t>појам</w:t>
      </w:r>
      <w:r>
        <w:rPr>
          <w:spacing w:val="5"/>
        </w:rPr>
        <w:t xml:space="preserve"> </w:t>
      </w:r>
      <w:r>
        <w:t>битмапе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59"/>
      </w:pPr>
      <w:r>
        <w:t>и најчешће технике компресије података (компресија редуковањем величине, компресија без губитка података и компресија са губитком квалитета слике), без уласка у техничке детаље самих алгоритама компресије.</w:t>
      </w:r>
    </w:p>
    <w:p w:rsidR="00ED392B" w:rsidRDefault="00CE02ED">
      <w:pPr>
        <w:pStyle w:val="BodyText"/>
        <w:spacing w:before="1"/>
        <w:ind w:left="228" w:right="230" w:firstLine="590"/>
        <w:jc w:val="both"/>
      </w:pPr>
      <w:r>
        <w:t>Наставити рад на креирању растерске графике у програму који су ученици користили у претходним разредима. Разматрати јединице за опис квалитета слике, PPI (pixel per inch) и DPI (dot per inch) и различите формате записа фотографије (bmp, gif, mpeg, png, tiff).</w:t>
      </w:r>
    </w:p>
    <w:p w:rsidR="00ED392B" w:rsidRDefault="00CE02ED">
      <w:pPr>
        <w:pStyle w:val="BodyText"/>
        <w:spacing w:before="2"/>
        <w:ind w:left="226" w:right="231" w:firstLine="594"/>
        <w:jc w:val="both"/>
      </w:pPr>
      <w:r>
        <w:t>Подсетити ученике на појам и сврху слојева. Урадити пример са сликом која садржи више слојева, од којих је један слој текст дат као векторски слој у растерској слици. Демонстрирати увећавање слова док је слој векторски. Провежбати технике: додавања и брисања слоја, видљивости и сакривања слоја, подешавања провидности, закључавања слоја за измену и стапања слојева. На више основних примера поновити основне геометријске трансформације  над  сликом (опсецање, ротирање, смицање и превртање слике у целини...), провежбати рад са алатима за селекцију и основне корекције дигиталних слика и фотографија као што су промена нивоа осветљености, контраста и обојености. На конкретним сликама или фотографијама применити филтере као што су Blur (замућеност) и Sharpen (оштрина) и тражити од ученика да сами изаберу различите околности када користе различите филтере (нпр. поштовање права  приватности особа које сликамо...). Приказати могућности аутоматске обраде већег броја дигиталних слика (нпр. аутоматско смањење величине свих слика преузетих са дигиталног фото-апарата). Припремити за часове дигитални фото-апарат или мобилни телефон са камером и на часу правити фотографије. На претходном часу дати ученицима задатак да донесу фотографије које ће на часу скенирати (уколико за то постоје техничке могућности).</w:t>
      </w:r>
    </w:p>
    <w:p w:rsidR="00ED392B" w:rsidRDefault="00CE02ED">
      <w:pPr>
        <w:pStyle w:val="BodyText"/>
        <w:spacing w:before="8"/>
        <w:ind w:left="227" w:right="230" w:firstLine="592"/>
        <w:jc w:val="both"/>
      </w:pPr>
      <w:r>
        <w:t>Објаснити објекат као основни графички елемент у векторској графици и његове најважније атрибуте: боју, границу, место и величину. Посебну пажњу посветити пројектовању цртежа (подели на нивое, уочавању симетрије, објеката који се добијају померањем, ротацијом,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углова, итд.). Код цртања основних графичких елемената (дуж, изломљена линија, правоугаоник, квадрат, круг, елипса) објаснити принцип коришћења алатки и указати на сличности са командама у различитим програмима. Слично је и са радом са графичким елементима и њиховим означавањем, брисањем, копирањем, груписањем и разлагањем, премештањем, ротирањем, симетричним пресликавањем и осталим манипулацијама. Указати на важност поделе по нивоима и основне особине нивоа (видљивост, могућност штампања, закључавање). Код трансформација објеката обратити пажњу на тачно одређивање величине, промену величине (по једној или обе димензије), промену атрибута линија и њихово евентуално везивање за ниво. Посебно указати на разлику отворене и затворене линије и могућност попуњавања (бојом, узорком,</w:t>
      </w:r>
      <w:r>
        <w:rPr>
          <w:spacing w:val="-3"/>
        </w:rPr>
        <w:t xml:space="preserve"> </w:t>
      </w:r>
      <w:r>
        <w:t>итд.).</w:t>
      </w:r>
    </w:p>
    <w:p w:rsidR="00ED392B" w:rsidRDefault="00CE02ED">
      <w:pPr>
        <w:pStyle w:val="BodyText"/>
        <w:spacing w:before="8"/>
        <w:ind w:left="229" w:right="229" w:firstLine="591"/>
        <w:jc w:val="both"/>
      </w:pPr>
      <w:r>
        <w:t>Указати на важност промене величине приказа слике на екрану (увећавање и умањивање цртежа), и на разлоге и начине освежавања. Код коришћења текста указати на различите врсте текста у овим програмима, објаснити њихову намену и приказати ефекте који се тиме</w:t>
      </w:r>
      <w:r>
        <w:rPr>
          <w:spacing w:val="-5"/>
        </w:rPr>
        <w:t xml:space="preserve"> </w:t>
      </w:r>
      <w:r>
        <w:t>постижу.</w:t>
      </w:r>
    </w:p>
    <w:p w:rsidR="00ED392B" w:rsidRDefault="00CE02ED">
      <w:pPr>
        <w:pStyle w:val="BodyText"/>
        <w:spacing w:before="1"/>
        <w:ind w:left="227" w:right="232" w:firstLine="592"/>
        <w:jc w:val="both"/>
      </w:pPr>
      <w:r>
        <w:t>За увежбавање дати ученицима конкретан задатак да нацртају грб школе, свог града или спортског друштва, насловну страну школског  часописа, рекламни пано и сл. Као пројектни задатак, у зависности од стручног усмерења, поделити ученике у групе које ће формирати своје виртуелно предузеће и осмислити визуелни идентитет, као и начине за рекламирање овог предузећа. При овоме се могу користити и различите апликације на интернету, а посебно се  овде треба усмерити на различите формате који се приликом рекламирања производа и услуга</w:t>
      </w:r>
      <w:r>
        <w:rPr>
          <w:spacing w:val="-2"/>
        </w:rPr>
        <w:t xml:space="preserve"> </w:t>
      </w:r>
      <w:r>
        <w:t>користе.</w:t>
      </w:r>
    </w:p>
    <w:p w:rsidR="00ED392B" w:rsidRDefault="00CE02ED">
      <w:pPr>
        <w:pStyle w:val="BodyText"/>
        <w:spacing w:before="4"/>
        <w:ind w:left="226" w:right="231" w:firstLine="591"/>
        <w:jc w:val="both"/>
      </w:pPr>
      <w:r>
        <w:t>Приказати ученицима конкретне примере блога, викија и електронског портфолија, размотрити могућности примене у оквиру њихове струке, ученицима пружити прилику да креирају садржаје и коментаре на веб-сајтовима и порталима са слободним приступом или у саставу школског веб-сајта или платформе за електронски подржано учење. На крају ове наставне целине пожељно је да ученик креира повезане веб-странице са изабраним елементима на тему која је прилагођена образовном профилу за који се школују. Посебну пажњу обратити на потребу поштовања ауторских права, етичких норми, поштовање права на приватност, правилно писање и изражавање и правила лепог понашања у комуникацији. Активности осмислити тако да подстичу тимски рад, сарадњу, критичко мишљење, процену и самопроцену кроз рад на часу, примену у другим наставним областима и домаће задатке.</w:t>
      </w:r>
    </w:p>
    <w:p w:rsidR="00ED392B" w:rsidRDefault="00CE02ED">
      <w:pPr>
        <w:pStyle w:val="Heading1"/>
        <w:spacing w:before="6"/>
        <w:ind w:left="819"/>
      </w:pPr>
      <w:r>
        <w:t>Програми за табеларна израчунавања</w:t>
      </w:r>
    </w:p>
    <w:p w:rsidR="00ED392B" w:rsidRDefault="00CE02ED">
      <w:pPr>
        <w:pStyle w:val="BodyText"/>
        <w:ind w:left="228" w:right="231" w:firstLine="591"/>
        <w:jc w:val="both"/>
      </w:pPr>
      <w:r>
        <w:t>Све појмове уводити кроз демонстрацију на реалним примерима, прилагођеним приватном и школском животу ученика, али и будућој струци ученика.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 Анализу података приказати у функцији извођења закључака на основу којих се могу доносити личне и пословне одлуке.</w:t>
      </w:r>
    </w:p>
    <w:p w:rsidR="00ED392B" w:rsidRDefault="00CE02ED">
      <w:pPr>
        <w:pStyle w:val="BodyText"/>
        <w:spacing w:before="3"/>
        <w:ind w:left="228" w:right="232" w:firstLine="590"/>
        <w:jc w:val="both"/>
      </w:pPr>
      <w:r>
        <w:t>Објаснити основне појмове у програмима за рад са табелама (табела, врста, колона, ћелија,…) и указати на њихову општост у раду са подацима. При уношењу података у табелу, објаснити разлику између различитих типова података (нумерички формати, датум и време), као и грешке које могу из тога да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59"/>
      </w:pPr>
      <w:r>
        <w:t>настану. У том смислу представити алате за валидацију података, увођењем ограничења која се тичу врсте података или вредности које корисници уносе у ћелију, као и додавања могућности избора из падајуће листе.</w:t>
      </w:r>
    </w:p>
    <w:p w:rsidR="00ED392B" w:rsidRDefault="00CE02ED">
      <w:pPr>
        <w:pStyle w:val="BodyText"/>
        <w:spacing w:before="1"/>
        <w:ind w:left="819"/>
      </w:pPr>
      <w:r>
        <w:t>Код трансформација табеле указати на различите могућности додавања или одузимања редова, или колона у табели. Објаснити појам опсега тј. распона</w:t>
      </w:r>
    </w:p>
    <w:p w:rsidR="00ED392B" w:rsidRDefault="00CE02ED">
      <w:pPr>
        <w:pStyle w:val="BodyText"/>
        <w:spacing w:before="1"/>
        <w:ind w:left="227"/>
      </w:pPr>
      <w:r>
        <w:t>ћелија.</w:t>
      </w:r>
    </w:p>
    <w:p w:rsidR="00ED392B" w:rsidRDefault="00CE02ED">
      <w:pPr>
        <w:pStyle w:val="BodyText"/>
        <w:spacing w:before="1"/>
        <w:ind w:left="819"/>
      </w:pPr>
      <w:r>
        <w:t>Код форматирања приказа податка у ћелији, приказати на примерима могућност различитог тумачења истог нумеричког податка (број, датум, време).</w:t>
      </w:r>
    </w:p>
    <w:p w:rsidR="00ED392B" w:rsidRDefault="00CE02ED">
      <w:pPr>
        <w:pStyle w:val="BodyText"/>
        <w:spacing w:before="1"/>
        <w:ind w:left="227" w:hanging="1"/>
      </w:pPr>
      <w:r>
        <w:t>Указати на предности условног форматирања које омогућава означавање ћелије одређеном бојом у зависности од вредности ћелије, коришћењем већ уграђених правила као и дефинисање нових правила коришћењем формула.</w:t>
      </w:r>
    </w:p>
    <w:p w:rsidR="00ED392B" w:rsidRDefault="00CE02ED">
      <w:pPr>
        <w:pStyle w:val="BodyText"/>
        <w:spacing w:before="2"/>
        <w:ind w:left="226" w:right="232" w:firstLine="592"/>
        <w:jc w:val="both"/>
      </w:pPr>
      <w:r>
        <w:t>Такође, нагласити важност доброг приказа података (висине и ширине ћелија, фонта, поравнања) и истицања појединих података или група података раздвајањем различитим типовима линија и бојењем или сенчењем. Представити опције за побољшање прегледности података груписањем редова и колона, као и замрзавањем изабране области како би иста била стално видљива при прегледу остатка садржаја радног листа.</w:t>
      </w:r>
    </w:p>
    <w:p w:rsidR="00ED392B" w:rsidRDefault="00CE02ED">
      <w:pPr>
        <w:pStyle w:val="BodyText"/>
        <w:spacing w:before="2"/>
        <w:ind w:left="226" w:right="229" w:firstLine="590"/>
        <w:jc w:val="both"/>
      </w:pPr>
      <w:r>
        <w:t>Указати на повезаност података у табели и могућност добијања изведених података применом формула. Објаснити појам адресе и различите могућности референцирања ћелија. Приказати копирање формула и понашање релативних и апсолутних адреса приликом копирања формула. Указати на различите могућности додељивања имена подацима или групама података и предности коришћења имена. Приказати функције уграђене у програм и обратити пажњу на најосновније функције, посебно за сумирање, сортирање (по једном и по више критеријума), филтрирање, а затим показати многобројност и применљивост  осталих уграђених функција. Показати математичке, статистичке функције, функције за текст и време, референцирање итд. Примери могу бити статистика одељења, и статистика свих одељења на нивоу школе (или разреда) укључујући просек, успех, успех по предметима, издвајање датума рођења из ЈМБГ, одређивање дана у недељи кад је ученик рођен, ко је најстарији, најмлађи, раздвајање имена и презимена из табеле са уклањањем вишкова знакова (празнине), спајање имена и презимена уз кориговање великих слова тамо где треба, сортирање по више критеријума, филтрирање по различитим захтевима,</w:t>
      </w:r>
      <w:r>
        <w:rPr>
          <w:spacing w:val="-3"/>
        </w:rPr>
        <w:t xml:space="preserve"> </w:t>
      </w:r>
      <w:r>
        <w:t>итд.</w:t>
      </w:r>
    </w:p>
    <w:p w:rsidR="00ED392B" w:rsidRDefault="00CE02ED">
      <w:pPr>
        <w:pStyle w:val="BodyText"/>
        <w:spacing w:before="7"/>
        <w:ind w:left="819"/>
      </w:pPr>
      <w:r>
        <w:t>Указати на различите могућности аутоматског уношења података у серији.</w:t>
      </w:r>
    </w:p>
    <w:p w:rsidR="00ED392B" w:rsidRDefault="00CE02ED">
      <w:pPr>
        <w:pStyle w:val="BodyText"/>
        <w:spacing w:before="1"/>
        <w:ind w:left="226" w:right="232" w:firstLine="591"/>
        <w:jc w:val="both"/>
      </w:pPr>
      <w:r>
        <w:t>Посебну пажњу посветити различитим могућностима графичког представљања података. Указати на промене података дефинисаних у табели формулама,  и графикону у случају измене појединих података у табели. Указати на могућност накнадних промена у графикону, како у тексту, тако и у размери и бојама (позадине слова, скале, боја, промена величине, лабеле итд.).</w:t>
      </w:r>
    </w:p>
    <w:p w:rsidR="00ED392B" w:rsidRDefault="00CE02ED">
      <w:pPr>
        <w:pStyle w:val="BodyText"/>
        <w:spacing w:before="3"/>
        <w:ind w:left="227" w:right="232" w:firstLine="591"/>
        <w:jc w:val="both"/>
      </w:pPr>
      <w:r>
        <w:t>Показати анализу података кроз креирање и примену изведених (пивот) табела. Указати на потребу да подаци морају бити добро припремљени, и како се накнадно пивот табела мења и анализира, чиме се добијају различити погледи на почетни скуп података.</w:t>
      </w:r>
    </w:p>
    <w:p w:rsidR="00ED392B" w:rsidRDefault="00CE02ED">
      <w:pPr>
        <w:pStyle w:val="BodyText"/>
        <w:spacing w:before="1"/>
        <w:ind w:left="819"/>
      </w:pPr>
      <w:r>
        <w:t>Указати на важност претходног прегледа података и графикона пре штампања, као и на основне опције при штампању.</w:t>
      </w:r>
    </w:p>
    <w:p w:rsidR="00ED392B" w:rsidRDefault="00CE02ED">
      <w:pPr>
        <w:pStyle w:val="BodyText"/>
        <w:spacing w:before="1"/>
        <w:ind w:left="228" w:right="230" w:firstLine="590"/>
        <w:jc w:val="both"/>
      </w:pPr>
      <w:r>
        <w:t>Пројектни задатак из дела Креирање дигиталних садржаја је могуће урадити у две фазе. Тим на почетку бира тему за коју ће креирати дигиталне садржаје. У првом делу пројектног задатка претражује интернет, прикупља податке и представља их у дигиталном облику, а касније након обраде теме Програми за табеларна израчунавања, може да анализира и обрађује те податке, представља их визуелно и на основу њих доноси закључке.</w:t>
      </w:r>
    </w:p>
    <w:p w:rsidR="00ED392B" w:rsidRDefault="00ED392B">
      <w:pPr>
        <w:pStyle w:val="BodyText"/>
        <w:spacing w:before="3"/>
      </w:pPr>
    </w:p>
    <w:p w:rsidR="00ED392B" w:rsidRDefault="00CE02ED">
      <w:pPr>
        <w:pStyle w:val="Heading1"/>
        <w:numPr>
          <w:ilvl w:val="1"/>
          <w:numId w:val="1497"/>
        </w:numPr>
        <w:tabs>
          <w:tab w:val="left" w:pos="821"/>
        </w:tabs>
        <w:ind w:left="820"/>
      </w:pPr>
      <w:r>
        <w:t>ПРАЋЕЊЕ И ВРЕДНОВАЊЕ НАСТАВЕ И</w:t>
      </w:r>
      <w:r>
        <w:rPr>
          <w:spacing w:val="-1"/>
        </w:rPr>
        <w:t xml:space="preserve"> </w:t>
      </w:r>
      <w:r>
        <w:t>УЧЕЊА</w:t>
      </w:r>
    </w:p>
    <w:p w:rsidR="00ED392B" w:rsidRDefault="00CE02ED">
      <w:pPr>
        <w:pStyle w:val="BodyText"/>
        <w:spacing w:before="1"/>
        <w:ind w:left="229" w:right="230" w:firstLine="591"/>
        <w:jc w:val="both"/>
      </w:pPr>
      <w: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ED392B" w:rsidRDefault="00CE02ED">
      <w:pPr>
        <w:pStyle w:val="BodyText"/>
        <w:spacing w:before="5"/>
        <w:ind w:left="228" w:right="229" w:firstLine="591"/>
        <w:jc w:val="both"/>
      </w:pPr>
      <w: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w:t>
      </w:r>
      <w:r>
        <w:rPr>
          <w:spacing w:val="-1"/>
        </w:rPr>
        <w:t xml:space="preserve"> </w:t>
      </w:r>
      <w:r>
        <w:t>учења.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9" w:right="227" w:firstLine="590"/>
        <w:jc w:val="both"/>
      </w:pPr>
      <w: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rsidR="00ED392B" w:rsidRDefault="00CE02ED">
      <w:pPr>
        <w:pStyle w:val="BodyText"/>
        <w:spacing w:before="5"/>
        <w:ind w:left="231" w:right="227" w:firstLine="591"/>
        <w:jc w:val="both"/>
      </w:pPr>
      <w:r>
        <w:t>Препоручено је комбиновање различитих начина оцењивања да би се сагледале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296"/>
        </w:tabs>
        <w:ind w:left="228"/>
        <w:rPr>
          <w:b/>
          <w:sz w:val="18"/>
        </w:rPr>
      </w:pPr>
      <w:r>
        <w:rPr>
          <w:sz w:val="18"/>
        </w:rPr>
        <w:t>Назив</w:t>
      </w:r>
      <w:r>
        <w:rPr>
          <w:spacing w:val="-3"/>
          <w:sz w:val="18"/>
        </w:rPr>
        <w:t xml:space="preserve"> </w:t>
      </w:r>
      <w:r>
        <w:rPr>
          <w:sz w:val="18"/>
        </w:rPr>
        <w:t>предмета:</w:t>
      </w:r>
      <w:r>
        <w:rPr>
          <w:sz w:val="18"/>
        </w:rPr>
        <w:tab/>
      </w:r>
      <w:r>
        <w:rPr>
          <w:b/>
          <w:sz w:val="18"/>
        </w:rPr>
        <w:t>ИСТОРИЈА</w:t>
      </w:r>
    </w:p>
    <w:p w:rsidR="00ED392B" w:rsidRDefault="00CE02ED">
      <w:pPr>
        <w:pStyle w:val="BodyText"/>
        <w:tabs>
          <w:tab w:val="left" w:pos="2296"/>
        </w:tabs>
        <w:ind w:left="228"/>
        <w:rPr>
          <w:b/>
        </w:rPr>
      </w:pPr>
      <w:r>
        <w:t>Годишњи</w:t>
      </w:r>
      <w:r>
        <w:rPr>
          <w:spacing w:val="-1"/>
        </w:rPr>
        <w:t xml:space="preserve"> </w:t>
      </w:r>
      <w:r>
        <w:t>фонд</w:t>
      </w:r>
      <w:r>
        <w:rPr>
          <w:spacing w:val="-1"/>
        </w:rPr>
        <w:t xml:space="preserve"> </w:t>
      </w:r>
      <w:r>
        <w:t>часова:</w:t>
      </w:r>
      <w:r>
        <w:tab/>
      </w:r>
      <w:r>
        <w:rPr>
          <w:b/>
        </w:rPr>
        <w:t>66</w:t>
      </w:r>
    </w:p>
    <w:p w:rsidR="00ED392B" w:rsidRDefault="00CE02ED">
      <w:pPr>
        <w:tabs>
          <w:tab w:val="left" w:pos="2296"/>
        </w:tabs>
        <w:spacing w:before="1"/>
        <w:ind w:left="228"/>
        <w:rPr>
          <w:b/>
          <w:sz w:val="18"/>
        </w:rPr>
      </w:pPr>
      <w:r>
        <w:rPr>
          <w:sz w:val="18"/>
        </w:rPr>
        <w:t>Разред:</w:t>
      </w:r>
      <w:r>
        <w:rPr>
          <w:sz w:val="18"/>
        </w:rPr>
        <w:tab/>
      </w:r>
      <w:r>
        <w:rPr>
          <w:b/>
          <w:sz w:val="18"/>
        </w:rPr>
        <w:t>Први</w:t>
      </w:r>
    </w:p>
    <w:p w:rsidR="00ED392B" w:rsidRDefault="00CE02ED">
      <w:pPr>
        <w:pStyle w:val="ListParagraph"/>
        <w:numPr>
          <w:ilvl w:val="0"/>
          <w:numId w:val="1404"/>
        </w:numPr>
        <w:tabs>
          <w:tab w:val="left" w:pos="2672"/>
        </w:tabs>
        <w:ind w:firstLine="1851"/>
        <w:jc w:val="left"/>
        <w:rPr>
          <w:sz w:val="18"/>
        </w:rPr>
      </w:pPr>
      <w:r>
        <w:rPr>
          <w:sz w:val="18"/>
        </w:rPr>
        <w:t>Стицање хуманистичког образовања и развијање историјске свести;</w:t>
      </w:r>
    </w:p>
    <w:p w:rsidR="00ED392B" w:rsidRDefault="00CE02ED">
      <w:pPr>
        <w:pStyle w:val="ListParagraph"/>
        <w:numPr>
          <w:ilvl w:val="0"/>
          <w:numId w:val="1404"/>
        </w:numPr>
        <w:tabs>
          <w:tab w:val="left" w:pos="2672"/>
        </w:tabs>
        <w:ind w:left="2671"/>
        <w:jc w:val="left"/>
        <w:rPr>
          <w:sz w:val="18"/>
        </w:rPr>
      </w:pPr>
      <w:r>
        <w:rPr>
          <w:sz w:val="18"/>
        </w:rPr>
        <w:t>Разумевање историјског простора и времена, историјских догађаја, појава и процеса и улоге истакнутих</w:t>
      </w:r>
      <w:r>
        <w:rPr>
          <w:spacing w:val="-3"/>
          <w:sz w:val="18"/>
        </w:rPr>
        <w:t xml:space="preserve"> </w:t>
      </w:r>
      <w:r>
        <w:rPr>
          <w:sz w:val="18"/>
        </w:rPr>
        <w:t>личности;</w:t>
      </w:r>
    </w:p>
    <w:p w:rsidR="00ED392B" w:rsidRDefault="00CE02ED">
      <w:pPr>
        <w:pStyle w:val="ListParagraph"/>
        <w:numPr>
          <w:ilvl w:val="0"/>
          <w:numId w:val="1404"/>
        </w:numPr>
        <w:tabs>
          <w:tab w:val="left" w:pos="2672"/>
        </w:tabs>
        <w:ind w:left="2671"/>
        <w:jc w:val="left"/>
        <w:rPr>
          <w:sz w:val="18"/>
        </w:rPr>
      </w:pPr>
      <w:r>
        <w:rPr>
          <w:sz w:val="18"/>
        </w:rPr>
        <w:t>Развијање индивидуалног и националног</w:t>
      </w:r>
      <w:r>
        <w:rPr>
          <w:spacing w:val="-1"/>
          <w:sz w:val="18"/>
        </w:rPr>
        <w:t xml:space="preserve"> </w:t>
      </w:r>
      <w:r>
        <w:rPr>
          <w:sz w:val="18"/>
        </w:rPr>
        <w:t>идентитета;</w:t>
      </w:r>
    </w:p>
    <w:p w:rsidR="00ED392B" w:rsidRDefault="00CE02ED">
      <w:pPr>
        <w:pStyle w:val="ListParagraph"/>
        <w:numPr>
          <w:ilvl w:val="0"/>
          <w:numId w:val="1404"/>
        </w:numPr>
        <w:tabs>
          <w:tab w:val="left" w:pos="2672"/>
        </w:tabs>
        <w:ind w:left="2671"/>
        <w:jc w:val="left"/>
        <w:rPr>
          <w:sz w:val="18"/>
        </w:rPr>
      </w:pPr>
      <w:r>
        <w:rPr>
          <w:sz w:val="18"/>
        </w:rPr>
        <w:t>Стицање</w:t>
      </w:r>
      <w:r>
        <w:rPr>
          <w:spacing w:val="12"/>
          <w:sz w:val="18"/>
        </w:rPr>
        <w:t xml:space="preserve"> </w:t>
      </w:r>
      <w:r>
        <w:rPr>
          <w:sz w:val="18"/>
        </w:rPr>
        <w:t>и</w:t>
      </w:r>
      <w:r>
        <w:rPr>
          <w:spacing w:val="13"/>
          <w:sz w:val="18"/>
        </w:rPr>
        <w:t xml:space="preserve"> </w:t>
      </w:r>
      <w:r>
        <w:rPr>
          <w:sz w:val="18"/>
        </w:rPr>
        <w:t>проширивање</w:t>
      </w:r>
      <w:r>
        <w:rPr>
          <w:spacing w:val="12"/>
          <w:sz w:val="18"/>
        </w:rPr>
        <w:t xml:space="preserve"> </w:t>
      </w:r>
      <w:r>
        <w:rPr>
          <w:sz w:val="18"/>
        </w:rPr>
        <w:t>знања,</w:t>
      </w:r>
      <w:r>
        <w:rPr>
          <w:spacing w:val="12"/>
          <w:sz w:val="18"/>
        </w:rPr>
        <w:t xml:space="preserve"> </w:t>
      </w:r>
      <w:r>
        <w:rPr>
          <w:sz w:val="18"/>
        </w:rPr>
        <w:t>развијање</w:t>
      </w:r>
      <w:r>
        <w:rPr>
          <w:spacing w:val="12"/>
          <w:sz w:val="18"/>
        </w:rPr>
        <w:t xml:space="preserve"> </w:t>
      </w:r>
      <w:r>
        <w:rPr>
          <w:sz w:val="18"/>
        </w:rPr>
        <w:t>вештина</w:t>
      </w:r>
      <w:r>
        <w:rPr>
          <w:spacing w:val="12"/>
          <w:sz w:val="18"/>
        </w:rPr>
        <w:t xml:space="preserve"> </w:t>
      </w:r>
      <w:r>
        <w:rPr>
          <w:sz w:val="18"/>
        </w:rPr>
        <w:t>и</w:t>
      </w:r>
      <w:r>
        <w:rPr>
          <w:spacing w:val="12"/>
          <w:sz w:val="18"/>
        </w:rPr>
        <w:t xml:space="preserve"> </w:t>
      </w:r>
      <w:r>
        <w:rPr>
          <w:sz w:val="18"/>
        </w:rPr>
        <w:t>формирање</w:t>
      </w:r>
      <w:r>
        <w:rPr>
          <w:spacing w:val="13"/>
          <w:sz w:val="18"/>
        </w:rPr>
        <w:t xml:space="preserve"> </w:t>
      </w:r>
      <w:r>
        <w:rPr>
          <w:sz w:val="18"/>
        </w:rPr>
        <w:t>ставова</w:t>
      </w:r>
      <w:r>
        <w:rPr>
          <w:spacing w:val="12"/>
          <w:sz w:val="18"/>
        </w:rPr>
        <w:t xml:space="preserve"> </w:t>
      </w:r>
      <w:r>
        <w:rPr>
          <w:sz w:val="18"/>
        </w:rPr>
        <w:t>неопходних</w:t>
      </w:r>
      <w:r>
        <w:rPr>
          <w:spacing w:val="15"/>
          <w:sz w:val="18"/>
        </w:rPr>
        <w:t xml:space="preserve"> </w:t>
      </w:r>
      <w:r>
        <w:rPr>
          <w:sz w:val="18"/>
        </w:rPr>
        <w:t>за</w:t>
      </w:r>
      <w:r>
        <w:rPr>
          <w:spacing w:val="12"/>
          <w:sz w:val="18"/>
        </w:rPr>
        <w:t xml:space="preserve"> </w:t>
      </w:r>
      <w:r>
        <w:rPr>
          <w:sz w:val="18"/>
        </w:rPr>
        <w:t>разумевање</w:t>
      </w:r>
      <w:r>
        <w:rPr>
          <w:spacing w:val="13"/>
          <w:sz w:val="18"/>
        </w:rPr>
        <w:t xml:space="preserve"> </w:t>
      </w:r>
      <w:r>
        <w:rPr>
          <w:sz w:val="18"/>
        </w:rPr>
        <w:t>савременог</w:t>
      </w:r>
      <w:r>
        <w:rPr>
          <w:spacing w:val="12"/>
          <w:sz w:val="18"/>
        </w:rPr>
        <w:t xml:space="preserve"> </w:t>
      </w:r>
      <w:r>
        <w:rPr>
          <w:sz w:val="18"/>
        </w:rPr>
        <w:t>света</w:t>
      </w:r>
      <w:r>
        <w:rPr>
          <w:spacing w:val="12"/>
          <w:sz w:val="18"/>
        </w:rPr>
        <w:t xml:space="preserve"> </w:t>
      </w:r>
      <w:r>
        <w:rPr>
          <w:sz w:val="18"/>
        </w:rPr>
        <w:t>(у</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5"/>
        <w:ind w:left="228"/>
      </w:pPr>
      <w:r>
        <w:t>Циљеви предмета:</w:t>
      </w:r>
    </w:p>
    <w:p w:rsidR="00ED392B" w:rsidRDefault="00CE02ED">
      <w:pPr>
        <w:pStyle w:val="BodyText"/>
        <w:ind w:left="524"/>
      </w:pPr>
      <w:r>
        <w:br w:type="column"/>
      </w:r>
      <w:r>
        <w:t>националном, регионалном, европском и глобалном оквиру);</w:t>
      </w:r>
    </w:p>
    <w:p w:rsidR="00ED392B" w:rsidRDefault="00CE02ED">
      <w:pPr>
        <w:pStyle w:val="ListParagraph"/>
        <w:numPr>
          <w:ilvl w:val="0"/>
          <w:numId w:val="1404"/>
        </w:numPr>
        <w:tabs>
          <w:tab w:val="left" w:pos="525"/>
        </w:tabs>
        <w:ind w:right="232"/>
        <w:jc w:val="both"/>
        <w:rPr>
          <w:sz w:val="18"/>
        </w:rPr>
      </w:pPr>
      <w:r>
        <w:rPr>
          <w:sz w:val="18"/>
        </w:rPr>
        <w:t>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w:t>
      </w:r>
      <w:r>
        <w:rPr>
          <w:spacing w:val="-1"/>
          <w:sz w:val="18"/>
        </w:rPr>
        <w:t xml:space="preserve"> </w:t>
      </w:r>
      <w:r>
        <w:rPr>
          <w:sz w:val="18"/>
        </w:rPr>
        <w:t>дијалога);</w:t>
      </w:r>
    </w:p>
    <w:p w:rsidR="00ED392B" w:rsidRDefault="00CE02ED">
      <w:pPr>
        <w:pStyle w:val="ListParagraph"/>
        <w:numPr>
          <w:ilvl w:val="0"/>
          <w:numId w:val="1404"/>
        </w:numPr>
        <w:tabs>
          <w:tab w:val="left" w:pos="525"/>
        </w:tabs>
        <w:spacing w:before="3"/>
        <w:jc w:val="left"/>
        <w:rPr>
          <w:sz w:val="18"/>
        </w:rPr>
      </w:pPr>
      <w:r>
        <w:rPr>
          <w:sz w:val="18"/>
        </w:rPr>
        <w:t>Оспособљавање за ефикасно коришћење информационо-комуникационих технологија;</w:t>
      </w:r>
    </w:p>
    <w:p w:rsidR="00ED392B" w:rsidRDefault="00CE02ED">
      <w:pPr>
        <w:pStyle w:val="ListParagraph"/>
        <w:numPr>
          <w:ilvl w:val="0"/>
          <w:numId w:val="1404"/>
        </w:numPr>
        <w:tabs>
          <w:tab w:val="left" w:pos="525"/>
        </w:tabs>
        <w:spacing w:before="0"/>
        <w:jc w:val="left"/>
        <w:rPr>
          <w:sz w:val="18"/>
        </w:rPr>
      </w:pPr>
      <w:r>
        <w:rPr>
          <w:sz w:val="18"/>
        </w:rPr>
        <w:t>Развијање свести о потреби сталног усавршавања и свести о важности неговања културно-историјске</w:t>
      </w:r>
      <w:r>
        <w:rPr>
          <w:spacing w:val="-3"/>
          <w:sz w:val="18"/>
        </w:rPr>
        <w:t xml:space="preserve"> </w:t>
      </w:r>
      <w:r>
        <w:rPr>
          <w:sz w:val="18"/>
        </w:rPr>
        <w:t>баштине.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698" w:space="449"/>
            <w:col w:w="10973"/>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627"/>
        </w:trPr>
        <w:tc>
          <w:tcPr>
            <w:tcW w:w="1342" w:type="dxa"/>
            <w:tcBorders>
              <w:top w:val="nil"/>
            </w:tcBorders>
            <w:shd w:val="clear" w:color="auto" w:fill="D9D9D9"/>
          </w:tcPr>
          <w:p w:rsidR="00ED392B" w:rsidRDefault="00ED392B">
            <w:pPr>
              <w:pStyle w:val="TableParagraph"/>
              <w:spacing w:before="5"/>
              <w:rPr>
                <w:sz w:val="18"/>
              </w:rPr>
            </w:pPr>
          </w:p>
          <w:p w:rsidR="00ED392B" w:rsidRDefault="00CE02ED">
            <w:pPr>
              <w:pStyle w:val="TableParagraph"/>
              <w:ind w:left="107" w:right="102"/>
              <w:jc w:val="center"/>
              <w:rPr>
                <w:b/>
                <w:sz w:val="18"/>
              </w:rPr>
            </w:pPr>
            <w:r>
              <w:rPr>
                <w:b/>
                <w:sz w:val="18"/>
              </w:rPr>
              <w:t>ТЕМА</w:t>
            </w:r>
          </w:p>
        </w:tc>
        <w:tc>
          <w:tcPr>
            <w:tcW w:w="1890" w:type="dxa"/>
            <w:tcBorders>
              <w:top w:val="nil"/>
            </w:tcBorders>
            <w:shd w:val="clear" w:color="auto" w:fill="D9D9D9"/>
          </w:tcPr>
          <w:p w:rsidR="00ED392B" w:rsidRDefault="00ED392B">
            <w:pPr>
              <w:pStyle w:val="TableParagraph"/>
              <w:spacing w:before="5"/>
              <w:rPr>
                <w:sz w:val="18"/>
              </w:rPr>
            </w:pPr>
          </w:p>
          <w:p w:rsidR="00ED392B" w:rsidRDefault="00CE02ED">
            <w:pPr>
              <w:pStyle w:val="TableParagraph"/>
              <w:ind w:left="692" w:right="686"/>
              <w:jc w:val="center"/>
              <w:rPr>
                <w:b/>
                <w:sz w:val="18"/>
              </w:rPr>
            </w:pPr>
            <w:r>
              <w:rPr>
                <w:b/>
                <w:sz w:val="18"/>
              </w:rPr>
              <w:t>ЦИЉ</w:t>
            </w:r>
          </w:p>
        </w:tc>
        <w:tc>
          <w:tcPr>
            <w:tcW w:w="3508" w:type="dxa"/>
            <w:tcBorders>
              <w:top w:val="nil"/>
            </w:tcBorders>
            <w:shd w:val="clear" w:color="auto" w:fill="D9D9D9"/>
          </w:tcPr>
          <w:p w:rsidR="00ED392B" w:rsidRDefault="00CE02ED">
            <w:pPr>
              <w:pStyle w:val="TableParagraph"/>
              <w:spacing w:before="5"/>
              <w:ind w:left="88" w:right="82"/>
              <w:jc w:val="center"/>
              <w:rPr>
                <w:b/>
                <w:sz w:val="18"/>
              </w:rPr>
            </w:pPr>
            <w:r>
              <w:rPr>
                <w:b/>
                <w:sz w:val="18"/>
              </w:rPr>
              <w:t>ИСХОДИ</w:t>
            </w:r>
          </w:p>
          <w:p w:rsidR="00ED392B" w:rsidRDefault="00CE02ED">
            <w:pPr>
              <w:pStyle w:val="TableParagraph"/>
              <w:spacing w:before="2" w:line="208" w:lineRule="exact"/>
              <w:ind w:left="90" w:right="82"/>
              <w:jc w:val="center"/>
              <w:rPr>
                <w:sz w:val="18"/>
              </w:rPr>
            </w:pPr>
            <w:r>
              <w:rPr>
                <w:sz w:val="18"/>
              </w:rPr>
              <w:t>По завршетку теме ученик ће бити у стању да:</w:t>
            </w:r>
          </w:p>
        </w:tc>
        <w:tc>
          <w:tcPr>
            <w:tcW w:w="3127" w:type="dxa"/>
            <w:tcBorders>
              <w:top w:val="nil"/>
            </w:tcBorders>
            <w:shd w:val="clear" w:color="auto" w:fill="D9D9D9"/>
          </w:tcPr>
          <w:p w:rsidR="00ED392B" w:rsidRDefault="00CE02ED">
            <w:pPr>
              <w:pStyle w:val="TableParagraph"/>
              <w:spacing w:before="109"/>
              <w:ind w:left="1141" w:right="78" w:hanging="1021"/>
              <w:rPr>
                <w:b/>
                <w:sz w:val="18"/>
              </w:rPr>
            </w:pPr>
            <w:r>
              <w:rPr>
                <w:b/>
                <w:sz w:val="18"/>
              </w:rPr>
              <w:t>ПРЕПОРУЧЕНИ САДРЖАЈИ ПО ТЕМАМА</w:t>
            </w:r>
          </w:p>
        </w:tc>
        <w:tc>
          <w:tcPr>
            <w:tcW w:w="2874" w:type="dxa"/>
            <w:tcBorders>
              <w:top w:val="nil"/>
            </w:tcBorders>
            <w:shd w:val="clear" w:color="auto" w:fill="D9D9D9"/>
          </w:tcPr>
          <w:p w:rsidR="00ED392B" w:rsidRDefault="00CE02ED">
            <w:pPr>
              <w:pStyle w:val="TableParagraph"/>
              <w:spacing w:before="5"/>
              <w:ind w:left="137" w:right="126" w:hanging="1"/>
              <w:jc w:val="center"/>
              <w:rPr>
                <w:b/>
                <w:sz w:val="18"/>
              </w:rPr>
            </w:pPr>
            <w:r>
              <w:rPr>
                <w:b/>
                <w:sz w:val="18"/>
              </w:rPr>
              <w:t>УПУТСТВО ЗА ДИДАКТИЧКО-МЕТОДИЧКО</w:t>
            </w:r>
          </w:p>
          <w:p w:rsidR="00ED392B" w:rsidRDefault="00CE02ED">
            <w:pPr>
              <w:pStyle w:val="TableParagraph"/>
              <w:spacing w:before="1" w:line="186" w:lineRule="exact"/>
              <w:ind w:left="151" w:right="143"/>
              <w:jc w:val="center"/>
              <w:rPr>
                <w:b/>
                <w:sz w:val="18"/>
              </w:rPr>
            </w:pPr>
            <w:r>
              <w:rPr>
                <w:b/>
                <w:sz w:val="18"/>
              </w:rPr>
              <w:t>ОСТВАРИВАЊЕ ПРОГРАМА</w:t>
            </w:r>
          </w:p>
        </w:tc>
      </w:tr>
      <w:tr w:rsidR="00ED392B">
        <w:trPr>
          <w:trHeight w:val="4984"/>
        </w:trPr>
        <w:tc>
          <w:tcPr>
            <w:tcW w:w="13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7"/>
              </w:rPr>
            </w:pPr>
          </w:p>
          <w:p w:rsidR="00ED392B" w:rsidRDefault="00CE02ED">
            <w:pPr>
              <w:pStyle w:val="TableParagraph"/>
              <w:ind w:left="108" w:right="102"/>
              <w:jc w:val="center"/>
              <w:rPr>
                <w:b/>
                <w:sz w:val="18"/>
              </w:rPr>
            </w:pPr>
            <w:r>
              <w:rPr>
                <w:b/>
                <w:sz w:val="18"/>
              </w:rPr>
              <w:t>Увод</w:t>
            </w:r>
          </w:p>
        </w:tc>
        <w:tc>
          <w:tcPr>
            <w:tcW w:w="1890" w:type="dxa"/>
          </w:tcPr>
          <w:p w:rsidR="00ED392B" w:rsidRDefault="00CE02ED">
            <w:pPr>
              <w:pStyle w:val="TableParagraph"/>
              <w:numPr>
                <w:ilvl w:val="0"/>
                <w:numId w:val="1403"/>
              </w:numPr>
              <w:tabs>
                <w:tab w:val="left" w:pos="325"/>
              </w:tabs>
              <w:spacing w:line="242" w:lineRule="auto"/>
              <w:ind w:right="164"/>
              <w:rPr>
                <w:sz w:val="18"/>
              </w:rPr>
            </w:pPr>
            <w:r>
              <w:rPr>
                <w:sz w:val="18"/>
              </w:rPr>
              <w:t>Унапређивање знања о основним методама рада историјске</w:t>
            </w:r>
            <w:r>
              <w:rPr>
                <w:spacing w:val="-1"/>
                <w:sz w:val="18"/>
              </w:rPr>
              <w:t xml:space="preserve"> </w:t>
            </w:r>
            <w:r>
              <w:rPr>
                <w:sz w:val="18"/>
              </w:rPr>
              <w:t>науке.</w:t>
            </w:r>
          </w:p>
          <w:p w:rsidR="00ED392B" w:rsidRDefault="00CE02ED">
            <w:pPr>
              <w:pStyle w:val="TableParagraph"/>
              <w:numPr>
                <w:ilvl w:val="0"/>
                <w:numId w:val="1403"/>
              </w:numPr>
              <w:tabs>
                <w:tab w:val="left" w:pos="325"/>
              </w:tabs>
              <w:ind w:right="164"/>
              <w:rPr>
                <w:sz w:val="18"/>
              </w:rPr>
            </w:pPr>
            <w:r>
              <w:rPr>
                <w:sz w:val="18"/>
              </w:rPr>
              <w:t>Унапређивање знања о основним елементима хронологије и њене употребе у историјском контексту.</w:t>
            </w:r>
          </w:p>
          <w:p w:rsidR="00ED392B" w:rsidRDefault="00CE02ED">
            <w:pPr>
              <w:pStyle w:val="TableParagraph"/>
              <w:numPr>
                <w:ilvl w:val="0"/>
                <w:numId w:val="1403"/>
              </w:numPr>
              <w:tabs>
                <w:tab w:val="left" w:pos="325"/>
              </w:tabs>
              <w:ind w:right="435"/>
              <w:rPr>
                <w:sz w:val="18"/>
              </w:rPr>
            </w:pPr>
            <w:r>
              <w:rPr>
                <w:sz w:val="18"/>
              </w:rPr>
              <w:t>Познавање периодизације историје.</w:t>
            </w:r>
          </w:p>
          <w:p w:rsidR="00ED392B" w:rsidRDefault="00CE02ED">
            <w:pPr>
              <w:pStyle w:val="TableParagraph"/>
              <w:numPr>
                <w:ilvl w:val="0"/>
                <w:numId w:val="1403"/>
              </w:numPr>
              <w:tabs>
                <w:tab w:val="left" w:pos="325"/>
              </w:tabs>
              <w:spacing w:before="1"/>
              <w:ind w:right="205"/>
              <w:rPr>
                <w:sz w:val="18"/>
              </w:rPr>
            </w:pPr>
            <w:r>
              <w:rPr>
                <w:sz w:val="18"/>
              </w:rPr>
              <w:t>Познавање обележја праисторије и њених најважнијих локалитета у Европи и Србији.</w:t>
            </w:r>
          </w:p>
        </w:tc>
        <w:tc>
          <w:tcPr>
            <w:tcW w:w="3508" w:type="dxa"/>
          </w:tcPr>
          <w:p w:rsidR="00ED392B" w:rsidRDefault="00CE02ED">
            <w:pPr>
              <w:pStyle w:val="TableParagraph"/>
              <w:numPr>
                <w:ilvl w:val="0"/>
                <w:numId w:val="1402"/>
              </w:numPr>
              <w:tabs>
                <w:tab w:val="left" w:pos="325"/>
              </w:tabs>
              <w:spacing w:line="204" w:lineRule="exact"/>
              <w:rPr>
                <w:sz w:val="18"/>
              </w:rPr>
            </w:pPr>
            <w:r>
              <w:rPr>
                <w:sz w:val="18"/>
              </w:rPr>
              <w:t>дефинише појам историје;</w:t>
            </w:r>
          </w:p>
          <w:p w:rsidR="00ED392B" w:rsidRDefault="00CE02ED">
            <w:pPr>
              <w:pStyle w:val="TableParagraph"/>
              <w:numPr>
                <w:ilvl w:val="0"/>
                <w:numId w:val="1402"/>
              </w:numPr>
              <w:tabs>
                <w:tab w:val="left" w:pos="325"/>
              </w:tabs>
              <w:spacing w:before="1"/>
              <w:ind w:right="475"/>
              <w:rPr>
                <w:sz w:val="18"/>
              </w:rPr>
            </w:pPr>
            <w:r>
              <w:rPr>
                <w:sz w:val="18"/>
              </w:rPr>
              <w:t>разликује историју као науку и као наставни</w:t>
            </w:r>
            <w:r>
              <w:rPr>
                <w:spacing w:val="-1"/>
                <w:sz w:val="18"/>
              </w:rPr>
              <w:t xml:space="preserve"> </w:t>
            </w:r>
            <w:r>
              <w:rPr>
                <w:sz w:val="18"/>
              </w:rPr>
              <w:t>предмет;</w:t>
            </w:r>
          </w:p>
          <w:p w:rsidR="00ED392B" w:rsidRDefault="00CE02ED">
            <w:pPr>
              <w:pStyle w:val="TableParagraph"/>
              <w:numPr>
                <w:ilvl w:val="0"/>
                <w:numId w:val="1402"/>
              </w:numPr>
              <w:tabs>
                <w:tab w:val="left" w:pos="325"/>
              </w:tabs>
              <w:spacing w:before="2"/>
              <w:ind w:right="132"/>
              <w:rPr>
                <w:sz w:val="18"/>
              </w:rPr>
            </w:pPr>
            <w:r>
              <w:rPr>
                <w:sz w:val="18"/>
              </w:rPr>
              <w:t>именује и разликује основне временске одреднице (годину, деценију, век, миленијум, еру);</w:t>
            </w:r>
          </w:p>
          <w:p w:rsidR="00ED392B" w:rsidRDefault="00CE02ED">
            <w:pPr>
              <w:pStyle w:val="TableParagraph"/>
              <w:numPr>
                <w:ilvl w:val="0"/>
                <w:numId w:val="1402"/>
              </w:numPr>
              <w:tabs>
                <w:tab w:val="left" w:pos="325"/>
              </w:tabs>
              <w:spacing w:before="2"/>
              <w:ind w:right="208"/>
              <w:rPr>
                <w:sz w:val="18"/>
              </w:rPr>
            </w:pPr>
            <w:r>
              <w:rPr>
                <w:sz w:val="18"/>
              </w:rPr>
              <w:t>лоцира одређени хронолошки податак у одговарајући миленијум, век и деценију;</w:t>
            </w:r>
          </w:p>
          <w:p w:rsidR="00ED392B" w:rsidRDefault="00CE02ED">
            <w:pPr>
              <w:pStyle w:val="TableParagraph"/>
              <w:numPr>
                <w:ilvl w:val="0"/>
                <w:numId w:val="1402"/>
              </w:numPr>
              <w:tabs>
                <w:tab w:val="left" w:pos="325"/>
              </w:tabs>
              <w:spacing w:before="3"/>
              <w:ind w:right="276"/>
              <w:rPr>
                <w:sz w:val="18"/>
              </w:rPr>
            </w:pPr>
            <w:r>
              <w:rPr>
                <w:sz w:val="18"/>
              </w:rPr>
              <w:t>препозна различите начине рачунања времена у прошлости и</w:t>
            </w:r>
            <w:r>
              <w:rPr>
                <w:spacing w:val="-3"/>
                <w:sz w:val="18"/>
              </w:rPr>
              <w:t xml:space="preserve"> </w:t>
            </w:r>
            <w:r>
              <w:rPr>
                <w:sz w:val="18"/>
              </w:rPr>
              <w:t>садашњости;</w:t>
            </w:r>
          </w:p>
          <w:p w:rsidR="00ED392B" w:rsidRDefault="00CE02ED">
            <w:pPr>
              <w:pStyle w:val="TableParagraph"/>
              <w:numPr>
                <w:ilvl w:val="0"/>
                <w:numId w:val="1402"/>
              </w:numPr>
              <w:tabs>
                <w:tab w:val="left" w:pos="325"/>
              </w:tabs>
              <w:spacing w:before="1"/>
              <w:ind w:right="148"/>
              <w:rPr>
                <w:sz w:val="18"/>
              </w:rPr>
            </w:pPr>
            <w:r>
              <w:rPr>
                <w:sz w:val="18"/>
              </w:rPr>
              <w:t>наведе основне историјске периоде у развоју човечанства и одреди граничне датуме који их</w:t>
            </w:r>
            <w:r>
              <w:rPr>
                <w:spacing w:val="-2"/>
                <w:sz w:val="18"/>
              </w:rPr>
              <w:t xml:space="preserve"> </w:t>
            </w:r>
            <w:r>
              <w:rPr>
                <w:sz w:val="18"/>
              </w:rPr>
              <w:t>деле;</w:t>
            </w:r>
          </w:p>
          <w:p w:rsidR="00ED392B" w:rsidRDefault="00CE02ED">
            <w:pPr>
              <w:pStyle w:val="TableParagraph"/>
              <w:numPr>
                <w:ilvl w:val="0"/>
                <w:numId w:val="1402"/>
              </w:numPr>
              <w:tabs>
                <w:tab w:val="left" w:pos="325"/>
              </w:tabs>
              <w:spacing w:before="4"/>
              <w:ind w:right="209"/>
              <w:rPr>
                <w:sz w:val="18"/>
              </w:rPr>
            </w:pPr>
            <w:r>
              <w:rPr>
                <w:sz w:val="18"/>
              </w:rPr>
              <w:t>дефинише појам историјских извора и познаје њихову основну поделу;</w:t>
            </w:r>
          </w:p>
          <w:p w:rsidR="00ED392B" w:rsidRDefault="00CE02ED">
            <w:pPr>
              <w:pStyle w:val="TableParagraph"/>
              <w:numPr>
                <w:ilvl w:val="0"/>
                <w:numId w:val="1402"/>
              </w:numPr>
              <w:tabs>
                <w:tab w:val="left" w:pos="325"/>
              </w:tabs>
              <w:spacing w:before="1"/>
              <w:ind w:right="306"/>
              <w:rPr>
                <w:sz w:val="18"/>
              </w:rPr>
            </w:pPr>
            <w:r>
              <w:rPr>
                <w:sz w:val="18"/>
              </w:rPr>
              <w:t>објасни значај историјских извора у изучавању и разумевању прошлости;</w:t>
            </w:r>
          </w:p>
          <w:p w:rsidR="00ED392B" w:rsidRDefault="00CE02ED">
            <w:pPr>
              <w:pStyle w:val="TableParagraph"/>
              <w:numPr>
                <w:ilvl w:val="0"/>
                <w:numId w:val="1402"/>
              </w:numPr>
              <w:tabs>
                <w:tab w:val="left" w:pos="325"/>
              </w:tabs>
              <w:spacing w:before="2"/>
              <w:ind w:right="769"/>
              <w:rPr>
                <w:sz w:val="18"/>
              </w:rPr>
            </w:pPr>
            <w:r>
              <w:rPr>
                <w:sz w:val="18"/>
              </w:rPr>
              <w:t>разликује историјске изворе од историјске</w:t>
            </w:r>
            <w:r>
              <w:rPr>
                <w:spacing w:val="-1"/>
                <w:sz w:val="18"/>
              </w:rPr>
              <w:t xml:space="preserve"> </w:t>
            </w:r>
            <w:r>
              <w:rPr>
                <w:sz w:val="18"/>
              </w:rPr>
              <w:t>литературе;</w:t>
            </w:r>
          </w:p>
          <w:p w:rsidR="00ED392B" w:rsidRDefault="00CE02ED">
            <w:pPr>
              <w:pStyle w:val="TableParagraph"/>
              <w:numPr>
                <w:ilvl w:val="0"/>
                <w:numId w:val="1402"/>
              </w:numPr>
              <w:tabs>
                <w:tab w:val="left" w:pos="325"/>
              </w:tabs>
              <w:spacing w:before="2"/>
              <w:ind w:right="173"/>
              <w:rPr>
                <w:sz w:val="18"/>
              </w:rPr>
            </w:pPr>
            <w:r>
              <w:rPr>
                <w:sz w:val="18"/>
              </w:rPr>
              <w:t>именује институције и установе које изучавају и чувају историјске изворе и литературу (архив, музеј,</w:t>
            </w:r>
            <w:r>
              <w:rPr>
                <w:spacing w:val="5"/>
                <w:sz w:val="18"/>
              </w:rPr>
              <w:t xml:space="preserve"> </w:t>
            </w:r>
            <w:r>
              <w:rPr>
                <w:sz w:val="18"/>
              </w:rPr>
              <w:t>библиотека);</w:t>
            </w:r>
          </w:p>
          <w:p w:rsidR="00ED392B" w:rsidRDefault="00CE02ED">
            <w:pPr>
              <w:pStyle w:val="TableParagraph"/>
              <w:numPr>
                <w:ilvl w:val="0"/>
                <w:numId w:val="1402"/>
              </w:numPr>
              <w:tabs>
                <w:tab w:val="left" w:pos="325"/>
              </w:tabs>
              <w:spacing w:before="2" w:line="186" w:lineRule="exact"/>
              <w:rPr>
                <w:sz w:val="18"/>
              </w:rPr>
            </w:pPr>
            <w:r>
              <w:rPr>
                <w:sz w:val="18"/>
              </w:rPr>
              <w:t>опише начин живота у праисторији;</w:t>
            </w:r>
          </w:p>
        </w:tc>
        <w:tc>
          <w:tcPr>
            <w:tcW w:w="3127" w:type="dxa"/>
          </w:tcPr>
          <w:p w:rsidR="00ED392B" w:rsidRDefault="00CE02ED">
            <w:pPr>
              <w:pStyle w:val="TableParagraph"/>
              <w:numPr>
                <w:ilvl w:val="0"/>
                <w:numId w:val="1401"/>
              </w:numPr>
              <w:tabs>
                <w:tab w:val="left" w:pos="325"/>
              </w:tabs>
              <w:spacing w:line="242" w:lineRule="auto"/>
              <w:ind w:right="123"/>
              <w:rPr>
                <w:sz w:val="18"/>
              </w:rPr>
            </w:pPr>
            <w:r>
              <w:rPr>
                <w:sz w:val="18"/>
              </w:rPr>
              <w:t>Историја као наука и као наставни предмет. Помоћне историјске науке.</w:t>
            </w:r>
          </w:p>
          <w:p w:rsidR="00ED392B" w:rsidRDefault="00CE02ED">
            <w:pPr>
              <w:pStyle w:val="TableParagraph"/>
              <w:numPr>
                <w:ilvl w:val="0"/>
                <w:numId w:val="1401"/>
              </w:numPr>
              <w:tabs>
                <w:tab w:val="left" w:pos="325"/>
              </w:tabs>
              <w:spacing w:line="204" w:lineRule="exact"/>
              <w:rPr>
                <w:sz w:val="18"/>
              </w:rPr>
            </w:pPr>
            <w:r>
              <w:rPr>
                <w:sz w:val="18"/>
              </w:rPr>
              <w:t>Хронологија и историјски извори.</w:t>
            </w:r>
          </w:p>
          <w:p w:rsidR="00ED392B" w:rsidRDefault="00CE02ED">
            <w:pPr>
              <w:pStyle w:val="TableParagraph"/>
              <w:numPr>
                <w:ilvl w:val="0"/>
                <w:numId w:val="1401"/>
              </w:numPr>
              <w:tabs>
                <w:tab w:val="left" w:pos="325"/>
              </w:tabs>
              <w:ind w:right="105"/>
              <w:rPr>
                <w:sz w:val="18"/>
              </w:rPr>
            </w:pPr>
            <w:r>
              <w:rPr>
                <w:sz w:val="18"/>
              </w:rPr>
              <w:t>Главне одлике праисторије и њени остаци у Европи и Србији.</w:t>
            </w:r>
          </w:p>
        </w:tc>
        <w:tc>
          <w:tcPr>
            <w:tcW w:w="2874" w:type="dxa"/>
          </w:tcPr>
          <w:p w:rsidR="00ED392B" w:rsidRDefault="00CE02ED">
            <w:pPr>
              <w:pStyle w:val="TableParagraph"/>
              <w:spacing w:line="242" w:lineRule="auto"/>
              <w:ind w:left="87" w:right="82"/>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3"/>
              <w:rPr>
                <w:sz w:val="17"/>
              </w:rPr>
            </w:pPr>
          </w:p>
          <w:p w:rsidR="00ED392B" w:rsidRDefault="00CE02ED">
            <w:pPr>
              <w:pStyle w:val="TableParagraph"/>
              <w:spacing w:before="1"/>
              <w:ind w:left="87"/>
              <w:rPr>
                <w:b/>
                <w:sz w:val="18"/>
              </w:rPr>
            </w:pPr>
            <w:r>
              <w:rPr>
                <w:b/>
                <w:sz w:val="18"/>
                <w:u w:val="single"/>
              </w:rPr>
              <w:t>Облици наставе:</w:t>
            </w:r>
          </w:p>
          <w:p w:rsidR="00ED392B" w:rsidRDefault="00CE02ED">
            <w:pPr>
              <w:pStyle w:val="TableParagraph"/>
              <w:spacing w:before="1"/>
              <w:ind w:left="88" w:right="95"/>
              <w:rPr>
                <w:sz w:val="18"/>
              </w:rPr>
            </w:pPr>
            <w:r>
              <w:rPr>
                <w:sz w:val="18"/>
              </w:rPr>
              <w:t>Предмет се реализује кроз следеће облике наставе:</w:t>
            </w:r>
          </w:p>
          <w:p w:rsidR="00ED392B" w:rsidRDefault="00CE02ED">
            <w:pPr>
              <w:pStyle w:val="TableParagraph"/>
              <w:numPr>
                <w:ilvl w:val="0"/>
                <w:numId w:val="1400"/>
              </w:numPr>
              <w:tabs>
                <w:tab w:val="left" w:pos="325"/>
              </w:tabs>
              <w:spacing w:before="2"/>
              <w:ind w:hanging="236"/>
              <w:rPr>
                <w:sz w:val="18"/>
              </w:rPr>
            </w:pPr>
            <w:r>
              <w:rPr>
                <w:sz w:val="18"/>
              </w:rPr>
              <w:t>теоријска</w:t>
            </w:r>
            <w:r>
              <w:rPr>
                <w:spacing w:val="-1"/>
                <w:sz w:val="18"/>
              </w:rPr>
              <w:t xml:space="preserve"> </w:t>
            </w:r>
            <w:r>
              <w:rPr>
                <w:sz w:val="18"/>
              </w:rPr>
              <w:t>настава</w:t>
            </w:r>
          </w:p>
          <w:p w:rsidR="00ED392B" w:rsidRDefault="00ED392B">
            <w:pPr>
              <w:pStyle w:val="TableParagraph"/>
              <w:spacing w:before="1"/>
              <w:rPr>
                <w:sz w:val="18"/>
              </w:rPr>
            </w:pPr>
          </w:p>
          <w:p w:rsidR="00ED392B" w:rsidRDefault="00CE02ED">
            <w:pPr>
              <w:pStyle w:val="TableParagraph"/>
              <w:ind w:left="131"/>
              <w:rPr>
                <w:b/>
                <w:sz w:val="18"/>
              </w:rPr>
            </w:pPr>
            <w:r>
              <w:rPr>
                <w:b/>
                <w:sz w:val="18"/>
                <w:u w:val="single"/>
              </w:rPr>
              <w:t>Место реализације наставе:</w:t>
            </w:r>
          </w:p>
          <w:p w:rsidR="00ED392B" w:rsidRDefault="00CE02ED">
            <w:pPr>
              <w:pStyle w:val="TableParagraph"/>
              <w:numPr>
                <w:ilvl w:val="0"/>
                <w:numId w:val="1400"/>
              </w:numPr>
              <w:tabs>
                <w:tab w:val="left" w:pos="325"/>
              </w:tabs>
              <w:spacing w:before="1"/>
              <w:ind w:right="162" w:hanging="236"/>
              <w:jc w:val="both"/>
              <w:rPr>
                <w:sz w:val="18"/>
              </w:rPr>
            </w:pPr>
            <w:r>
              <w:rPr>
                <w:sz w:val="18"/>
              </w:rPr>
              <w:t>Теоријска настава се реализује у учионици или одговарајућем кабинету.</w:t>
            </w:r>
          </w:p>
          <w:p w:rsidR="00ED392B" w:rsidRDefault="00ED392B">
            <w:pPr>
              <w:pStyle w:val="TableParagraph"/>
              <w:spacing w:before="3"/>
              <w:rPr>
                <w:sz w:val="18"/>
              </w:rPr>
            </w:pPr>
          </w:p>
          <w:p w:rsidR="00ED392B" w:rsidRDefault="00CE02ED">
            <w:pPr>
              <w:pStyle w:val="TableParagraph"/>
              <w:ind w:left="131" w:right="127"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400"/>
              </w:numPr>
              <w:tabs>
                <w:tab w:val="left" w:pos="325"/>
              </w:tabs>
              <w:spacing w:before="2"/>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400"/>
              </w:numPr>
              <w:tabs>
                <w:tab w:val="left" w:pos="325"/>
              </w:tabs>
              <w:rPr>
                <w:sz w:val="18"/>
              </w:rPr>
            </w:pPr>
            <w:r>
              <w:rPr>
                <w:sz w:val="18"/>
              </w:rPr>
              <w:t>тестове</w:t>
            </w:r>
            <w:r>
              <w:rPr>
                <w:spacing w:val="-2"/>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ind w:left="131" w:right="744" w:hanging="1"/>
              <w:rPr>
                <w:b/>
                <w:sz w:val="18"/>
              </w:rPr>
            </w:pPr>
            <w:r>
              <w:rPr>
                <w:b/>
                <w:sz w:val="18"/>
                <w:u w:val="single"/>
              </w:rPr>
              <w:t>Оквирни број часова по</w:t>
            </w:r>
            <w:r>
              <w:rPr>
                <w:b/>
                <w:sz w:val="18"/>
              </w:rPr>
              <w:t xml:space="preserve"> </w:t>
            </w:r>
            <w:r>
              <w:rPr>
                <w:b/>
                <w:sz w:val="18"/>
                <w:u w:val="single"/>
              </w:rPr>
              <w:t>темама: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1453"/>
        </w:trPr>
        <w:tc>
          <w:tcPr>
            <w:tcW w:w="1342" w:type="dxa"/>
          </w:tcPr>
          <w:p w:rsidR="00ED392B" w:rsidRDefault="00ED392B">
            <w:pPr>
              <w:pStyle w:val="TableParagraph"/>
              <w:rPr>
                <w:sz w:val="18"/>
              </w:rPr>
            </w:pPr>
          </w:p>
        </w:tc>
        <w:tc>
          <w:tcPr>
            <w:tcW w:w="1890" w:type="dxa"/>
          </w:tcPr>
          <w:p w:rsidR="00ED392B" w:rsidRDefault="00ED392B">
            <w:pPr>
              <w:pStyle w:val="TableParagraph"/>
              <w:rPr>
                <w:sz w:val="18"/>
              </w:rPr>
            </w:pPr>
          </w:p>
        </w:tc>
        <w:tc>
          <w:tcPr>
            <w:tcW w:w="3508" w:type="dxa"/>
          </w:tcPr>
          <w:p w:rsidR="00ED392B" w:rsidRDefault="00CE02ED">
            <w:pPr>
              <w:pStyle w:val="TableParagraph"/>
              <w:numPr>
                <w:ilvl w:val="0"/>
                <w:numId w:val="1399"/>
              </w:numPr>
              <w:tabs>
                <w:tab w:val="left" w:pos="325"/>
              </w:tabs>
              <w:ind w:right="420"/>
              <w:rPr>
                <w:sz w:val="18"/>
              </w:rPr>
            </w:pPr>
            <w:r>
              <w:rPr>
                <w:sz w:val="18"/>
              </w:rPr>
              <w:t>идентификује главне проналаске и њихове последице на начин живота људи у</w:t>
            </w:r>
            <w:r>
              <w:rPr>
                <w:spacing w:val="-1"/>
                <w:sz w:val="18"/>
              </w:rPr>
              <w:t xml:space="preserve"> </w:t>
            </w:r>
            <w:r>
              <w:rPr>
                <w:sz w:val="18"/>
              </w:rPr>
              <w:t>праисторији;</w:t>
            </w:r>
          </w:p>
          <w:p w:rsidR="00ED392B" w:rsidRDefault="00CE02ED">
            <w:pPr>
              <w:pStyle w:val="TableParagraph"/>
              <w:numPr>
                <w:ilvl w:val="0"/>
                <w:numId w:val="1399"/>
              </w:numPr>
              <w:tabs>
                <w:tab w:val="left" w:pos="325"/>
              </w:tabs>
              <w:spacing w:before="2"/>
              <w:ind w:left="323" w:right="281" w:hanging="236"/>
              <w:rPr>
                <w:sz w:val="18"/>
              </w:rPr>
            </w:pPr>
            <w:r>
              <w:rPr>
                <w:sz w:val="18"/>
              </w:rPr>
              <w:t>наведе и лоцира најважније праисторијске локалитете у Европи и Србији (Ласко, Алтамира,</w:t>
            </w:r>
            <w:r>
              <w:rPr>
                <w:spacing w:val="-2"/>
                <w:sz w:val="18"/>
              </w:rPr>
              <w:t xml:space="preserve"> </w:t>
            </w:r>
            <w:r>
              <w:rPr>
                <w:sz w:val="18"/>
              </w:rPr>
              <w:t>Винча,</w:t>
            </w:r>
          </w:p>
          <w:p w:rsidR="00ED392B" w:rsidRDefault="00CE02ED">
            <w:pPr>
              <w:pStyle w:val="TableParagraph"/>
              <w:spacing w:before="2" w:line="187" w:lineRule="exact"/>
              <w:ind w:left="324"/>
              <w:rPr>
                <w:sz w:val="18"/>
              </w:rPr>
            </w:pPr>
            <w:r>
              <w:rPr>
                <w:sz w:val="18"/>
              </w:rPr>
              <w:t>Лепенски Вир...).</w:t>
            </w:r>
          </w:p>
        </w:tc>
        <w:tc>
          <w:tcPr>
            <w:tcW w:w="3127" w:type="dxa"/>
          </w:tcPr>
          <w:p w:rsidR="00ED392B" w:rsidRDefault="00ED392B">
            <w:pPr>
              <w:pStyle w:val="TableParagraph"/>
              <w:rPr>
                <w:sz w:val="18"/>
              </w:rPr>
            </w:pPr>
          </w:p>
        </w:tc>
        <w:tc>
          <w:tcPr>
            <w:tcW w:w="2874" w:type="dxa"/>
            <w:vMerge w:val="restart"/>
          </w:tcPr>
          <w:p w:rsidR="00ED392B" w:rsidRDefault="00CE02ED">
            <w:pPr>
              <w:pStyle w:val="TableParagraph"/>
              <w:numPr>
                <w:ilvl w:val="0"/>
                <w:numId w:val="1398"/>
              </w:numPr>
              <w:tabs>
                <w:tab w:val="left" w:pos="325"/>
              </w:tabs>
              <w:spacing w:line="220" w:lineRule="exact"/>
              <w:rPr>
                <w:sz w:val="18"/>
              </w:rPr>
            </w:pPr>
            <w:r>
              <w:rPr>
                <w:sz w:val="18"/>
              </w:rPr>
              <w:t>Увод – 4 часа;</w:t>
            </w:r>
          </w:p>
          <w:p w:rsidR="00ED392B" w:rsidRDefault="00CE02ED">
            <w:pPr>
              <w:pStyle w:val="TableParagraph"/>
              <w:numPr>
                <w:ilvl w:val="0"/>
                <w:numId w:val="1398"/>
              </w:numPr>
              <w:tabs>
                <w:tab w:val="left" w:pos="325"/>
              </w:tabs>
              <w:ind w:hanging="236"/>
              <w:rPr>
                <w:sz w:val="18"/>
              </w:rPr>
            </w:pPr>
            <w:r>
              <w:rPr>
                <w:sz w:val="18"/>
              </w:rPr>
              <w:t>Цивилизације старог века –</w:t>
            </w:r>
            <w:r>
              <w:rPr>
                <w:spacing w:val="-2"/>
                <w:sz w:val="18"/>
              </w:rPr>
              <w:t xml:space="preserve"> </w:t>
            </w:r>
            <w:r>
              <w:rPr>
                <w:sz w:val="18"/>
              </w:rPr>
              <w:t>11</w:t>
            </w:r>
          </w:p>
          <w:p w:rsidR="00ED392B" w:rsidRDefault="00CE02ED">
            <w:pPr>
              <w:pStyle w:val="TableParagraph"/>
              <w:ind w:left="324"/>
              <w:rPr>
                <w:sz w:val="18"/>
              </w:rPr>
            </w:pPr>
            <w:r>
              <w:rPr>
                <w:sz w:val="18"/>
              </w:rPr>
              <w:t>часова;</w:t>
            </w:r>
          </w:p>
          <w:p w:rsidR="00ED392B" w:rsidRDefault="00CE02ED">
            <w:pPr>
              <w:pStyle w:val="TableParagraph"/>
              <w:numPr>
                <w:ilvl w:val="0"/>
                <w:numId w:val="1398"/>
              </w:numPr>
              <w:tabs>
                <w:tab w:val="left" w:pos="325"/>
              </w:tabs>
              <w:spacing w:before="1"/>
              <w:ind w:right="516" w:hanging="236"/>
              <w:rPr>
                <w:sz w:val="18"/>
              </w:rPr>
            </w:pPr>
            <w:r>
              <w:rPr>
                <w:sz w:val="18"/>
              </w:rPr>
              <w:t>Европа и Средоземље у средњем веку – 12</w:t>
            </w:r>
            <w:r>
              <w:rPr>
                <w:spacing w:val="-1"/>
                <w:sz w:val="18"/>
              </w:rPr>
              <w:t xml:space="preserve"> </w:t>
            </w:r>
            <w:r>
              <w:rPr>
                <w:sz w:val="18"/>
              </w:rPr>
              <w:t>часова;</w:t>
            </w:r>
          </w:p>
          <w:p w:rsidR="00ED392B" w:rsidRDefault="00CE02ED">
            <w:pPr>
              <w:pStyle w:val="TableParagraph"/>
              <w:numPr>
                <w:ilvl w:val="0"/>
                <w:numId w:val="1398"/>
              </w:numPr>
              <w:tabs>
                <w:tab w:val="left" w:pos="325"/>
              </w:tabs>
              <w:spacing w:before="2"/>
              <w:ind w:right="411"/>
              <w:rPr>
                <w:sz w:val="18"/>
              </w:rPr>
            </w:pPr>
            <w:r>
              <w:rPr>
                <w:sz w:val="18"/>
              </w:rPr>
              <w:t>Срби и њихово окружење у средњем веку – 16 часова;</w:t>
            </w:r>
          </w:p>
          <w:p w:rsidR="00ED392B" w:rsidRDefault="00CE02ED">
            <w:pPr>
              <w:pStyle w:val="TableParagraph"/>
              <w:numPr>
                <w:ilvl w:val="0"/>
                <w:numId w:val="1398"/>
              </w:numPr>
              <w:tabs>
                <w:tab w:val="left" w:pos="325"/>
              </w:tabs>
              <w:spacing w:before="1"/>
              <w:ind w:right="278"/>
              <w:rPr>
                <w:sz w:val="18"/>
              </w:rPr>
            </w:pPr>
            <w:r>
              <w:rPr>
                <w:sz w:val="18"/>
              </w:rPr>
              <w:t>Европа и свет од краја XV дo краја XVIII века – 12</w:t>
            </w:r>
            <w:r>
              <w:rPr>
                <w:spacing w:val="-3"/>
                <w:sz w:val="18"/>
              </w:rPr>
              <w:t xml:space="preserve"> </w:t>
            </w:r>
            <w:r>
              <w:rPr>
                <w:sz w:val="18"/>
              </w:rPr>
              <w:t>часова;</w:t>
            </w:r>
          </w:p>
          <w:p w:rsidR="00ED392B" w:rsidRDefault="00CE02ED">
            <w:pPr>
              <w:pStyle w:val="TableParagraph"/>
              <w:numPr>
                <w:ilvl w:val="0"/>
                <w:numId w:val="1398"/>
              </w:numPr>
              <w:tabs>
                <w:tab w:val="left" w:pos="325"/>
              </w:tabs>
              <w:spacing w:before="1"/>
              <w:ind w:right="331"/>
              <w:rPr>
                <w:sz w:val="18"/>
              </w:rPr>
            </w:pPr>
            <w:r>
              <w:rPr>
                <w:sz w:val="18"/>
              </w:rPr>
              <w:t>Српски народ под страном влашћу од краја XV дo краја XVIII века – 11</w:t>
            </w:r>
            <w:r>
              <w:rPr>
                <w:spacing w:val="-1"/>
                <w:sz w:val="18"/>
              </w:rPr>
              <w:t xml:space="preserve"> </w:t>
            </w:r>
            <w:r>
              <w:rPr>
                <w:sz w:val="18"/>
              </w:rPr>
              <w:t>часова.</w:t>
            </w:r>
          </w:p>
          <w:p w:rsidR="00ED392B" w:rsidRDefault="00ED392B">
            <w:pPr>
              <w:pStyle w:val="TableParagraph"/>
              <w:spacing w:before="3"/>
              <w:rPr>
                <w:sz w:val="18"/>
              </w:rPr>
            </w:pPr>
          </w:p>
          <w:p w:rsidR="00ED392B" w:rsidRDefault="00CE02ED">
            <w:pPr>
              <w:pStyle w:val="TableParagraph"/>
              <w:ind w:left="88" w:right="622"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398"/>
              </w:numPr>
              <w:tabs>
                <w:tab w:val="left" w:pos="325"/>
              </w:tabs>
              <w:spacing w:before="1"/>
              <w:ind w:right="78" w:hanging="236"/>
              <w:rPr>
                <w:sz w:val="18"/>
              </w:rPr>
            </w:pPr>
            <w:r>
              <w:rPr>
                <w:sz w:val="18"/>
              </w:rPr>
              <w:t>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rsidR="00ED392B" w:rsidRDefault="00CE02ED">
            <w:pPr>
              <w:pStyle w:val="TableParagraph"/>
              <w:numPr>
                <w:ilvl w:val="0"/>
                <w:numId w:val="1398"/>
              </w:numPr>
              <w:tabs>
                <w:tab w:val="left" w:pos="325"/>
              </w:tabs>
              <w:spacing w:before="7"/>
              <w:ind w:left="323" w:right="171" w:hanging="236"/>
              <w:rPr>
                <w:sz w:val="18"/>
              </w:rPr>
            </w:pPr>
            <w:r>
              <w:rPr>
                <w:sz w:val="18"/>
              </w:rPr>
              <w:t>за сваку тематску целину дати су циљеви, исходи и садржаји, а исходи треба да послуже да наставни процес буде тако обликован да се наведени циљеви</w:t>
            </w:r>
            <w:r>
              <w:rPr>
                <w:spacing w:val="-1"/>
                <w:sz w:val="18"/>
              </w:rPr>
              <w:t xml:space="preserve"> </w:t>
            </w:r>
            <w:r>
              <w:rPr>
                <w:sz w:val="18"/>
              </w:rPr>
              <w:t>остваре,</w:t>
            </w:r>
          </w:p>
          <w:p w:rsidR="00ED392B" w:rsidRDefault="00CE02ED">
            <w:pPr>
              <w:pStyle w:val="TableParagraph"/>
              <w:numPr>
                <w:ilvl w:val="0"/>
                <w:numId w:val="1398"/>
              </w:numPr>
              <w:tabs>
                <w:tab w:val="left" w:pos="324"/>
              </w:tabs>
              <w:spacing w:before="5"/>
              <w:ind w:left="322" w:right="134" w:hanging="236"/>
              <w:rPr>
                <w:sz w:val="18"/>
              </w:rPr>
            </w:pPr>
            <w:r>
              <w:rPr>
                <w:sz w:val="18"/>
              </w:rPr>
              <w:t>садржаје треба прилагођавати ученицима, како би најлакше и најбрже достигли наведене исходе,</w:t>
            </w:r>
          </w:p>
          <w:p w:rsidR="00ED392B" w:rsidRDefault="00CE02ED">
            <w:pPr>
              <w:pStyle w:val="TableParagraph"/>
              <w:numPr>
                <w:ilvl w:val="0"/>
                <w:numId w:val="1398"/>
              </w:numPr>
              <w:tabs>
                <w:tab w:val="left" w:pos="323"/>
              </w:tabs>
              <w:spacing w:before="3"/>
              <w:ind w:left="321" w:right="166" w:hanging="236"/>
              <w:rPr>
                <w:sz w:val="18"/>
              </w:rPr>
            </w:pPr>
            <w:r>
              <w:rPr>
                <w:sz w:val="18"/>
              </w:rPr>
              <w:t>наставник има слободу да сам одреди распоред и динамику активности за сваку тему, уважавајући циљеве</w:t>
            </w:r>
            <w:r>
              <w:rPr>
                <w:spacing w:val="-1"/>
                <w:sz w:val="18"/>
              </w:rPr>
              <w:t xml:space="preserve"> </w:t>
            </w:r>
            <w:r>
              <w:rPr>
                <w:sz w:val="18"/>
              </w:rPr>
              <w:t>предмета,</w:t>
            </w:r>
          </w:p>
          <w:p w:rsidR="00ED392B" w:rsidRDefault="00CE02ED">
            <w:pPr>
              <w:pStyle w:val="TableParagraph"/>
              <w:numPr>
                <w:ilvl w:val="0"/>
                <w:numId w:val="1398"/>
              </w:numPr>
              <w:tabs>
                <w:tab w:val="left" w:pos="323"/>
              </w:tabs>
              <w:spacing w:before="3"/>
              <w:ind w:left="321" w:right="245" w:hanging="236"/>
              <w:rPr>
                <w:sz w:val="18"/>
              </w:rPr>
            </w:pPr>
            <w:r>
              <w:rPr>
                <w:sz w:val="18"/>
              </w:rPr>
              <w:t>програм се може допунити садржајима из прошлости завичаја, чиме се код</w:t>
            </w:r>
            <w:r>
              <w:rPr>
                <w:spacing w:val="-4"/>
                <w:sz w:val="18"/>
              </w:rPr>
              <w:t xml:space="preserve"> </w:t>
            </w:r>
            <w:r>
              <w:rPr>
                <w:sz w:val="18"/>
              </w:rPr>
              <w:t>ученика</w:t>
            </w:r>
          </w:p>
        </w:tc>
      </w:tr>
      <w:tr w:rsidR="00ED392B">
        <w:trPr>
          <w:trHeight w:val="7117"/>
        </w:trPr>
        <w:tc>
          <w:tcPr>
            <w:tcW w:w="13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2"/>
              <w:ind w:left="195" w:right="65" w:hanging="107"/>
              <w:rPr>
                <w:b/>
                <w:sz w:val="18"/>
              </w:rPr>
            </w:pPr>
            <w:r>
              <w:rPr>
                <w:b/>
                <w:sz w:val="18"/>
              </w:rPr>
              <w:t>Цивилизације старог века</w:t>
            </w:r>
          </w:p>
        </w:tc>
        <w:tc>
          <w:tcPr>
            <w:tcW w:w="1890" w:type="dxa"/>
          </w:tcPr>
          <w:p w:rsidR="00ED392B" w:rsidRDefault="00CE02ED">
            <w:pPr>
              <w:pStyle w:val="TableParagraph"/>
              <w:numPr>
                <w:ilvl w:val="0"/>
                <w:numId w:val="1397"/>
              </w:numPr>
              <w:tabs>
                <w:tab w:val="left" w:pos="383"/>
                <w:tab w:val="left" w:pos="384"/>
                <w:tab w:val="left" w:pos="1640"/>
              </w:tabs>
              <w:ind w:right="77"/>
              <w:rPr>
                <w:sz w:val="18"/>
              </w:rPr>
            </w:pPr>
            <w:r>
              <w:rPr>
                <w:sz w:val="18"/>
              </w:rPr>
              <w:t>Упознавање</w:t>
            </w:r>
            <w:r>
              <w:rPr>
                <w:sz w:val="18"/>
              </w:rPr>
              <w:tab/>
              <w:t>са глобалним прегледом цивилизација старог</w:t>
            </w:r>
            <w:r>
              <w:rPr>
                <w:spacing w:val="-1"/>
                <w:sz w:val="18"/>
              </w:rPr>
              <w:t xml:space="preserve"> </w:t>
            </w:r>
            <w:r>
              <w:rPr>
                <w:sz w:val="18"/>
              </w:rPr>
              <w:t>века.</w:t>
            </w:r>
          </w:p>
          <w:p w:rsidR="00ED392B" w:rsidRDefault="00CE02ED">
            <w:pPr>
              <w:pStyle w:val="TableParagraph"/>
              <w:numPr>
                <w:ilvl w:val="0"/>
                <w:numId w:val="1397"/>
              </w:numPr>
              <w:tabs>
                <w:tab w:val="left" w:pos="383"/>
                <w:tab w:val="left" w:pos="384"/>
              </w:tabs>
              <w:spacing w:before="4"/>
              <w:ind w:right="76"/>
              <w:rPr>
                <w:sz w:val="18"/>
              </w:rPr>
            </w:pPr>
            <w:r>
              <w:rPr>
                <w:sz w:val="18"/>
              </w:rPr>
              <w:t>Разумевање основних одлика цивилизација старог</w:t>
            </w:r>
            <w:r>
              <w:rPr>
                <w:spacing w:val="-1"/>
                <w:sz w:val="18"/>
              </w:rPr>
              <w:t xml:space="preserve"> </w:t>
            </w:r>
            <w:r>
              <w:rPr>
                <w:sz w:val="18"/>
              </w:rPr>
              <w:t>века.</w:t>
            </w:r>
          </w:p>
          <w:p w:rsidR="00ED392B" w:rsidRDefault="00CE02ED">
            <w:pPr>
              <w:pStyle w:val="TableParagraph"/>
              <w:numPr>
                <w:ilvl w:val="0"/>
                <w:numId w:val="1397"/>
              </w:numPr>
              <w:tabs>
                <w:tab w:val="left" w:pos="383"/>
                <w:tab w:val="left" w:pos="384"/>
                <w:tab w:val="left" w:pos="1710"/>
              </w:tabs>
              <w:spacing w:before="2"/>
              <w:ind w:right="77"/>
              <w:rPr>
                <w:sz w:val="18"/>
              </w:rPr>
            </w:pPr>
            <w:r>
              <w:rPr>
                <w:sz w:val="18"/>
              </w:rPr>
              <w:t>Унапређивање знања</w:t>
            </w:r>
            <w:r>
              <w:rPr>
                <w:sz w:val="18"/>
              </w:rPr>
              <w:tab/>
              <w:t>о</w:t>
            </w:r>
          </w:p>
          <w:p w:rsidR="00ED392B" w:rsidRDefault="00CE02ED">
            <w:pPr>
              <w:pStyle w:val="TableParagraph"/>
              <w:tabs>
                <w:tab w:val="left" w:pos="1703"/>
              </w:tabs>
              <w:spacing w:before="1"/>
              <w:ind w:left="383" w:right="77"/>
              <w:rPr>
                <w:sz w:val="18"/>
              </w:rPr>
            </w:pPr>
            <w:r>
              <w:rPr>
                <w:sz w:val="18"/>
              </w:rPr>
              <w:t>друштвеним структурама</w:t>
            </w:r>
            <w:r>
              <w:rPr>
                <w:sz w:val="18"/>
              </w:rPr>
              <w:tab/>
              <w:t>и државним институцијама у цивилизацијама старог</w:t>
            </w:r>
            <w:r>
              <w:rPr>
                <w:spacing w:val="-1"/>
                <w:sz w:val="18"/>
              </w:rPr>
              <w:t xml:space="preserve"> </w:t>
            </w:r>
            <w:r>
              <w:rPr>
                <w:sz w:val="18"/>
              </w:rPr>
              <w:t>века.</w:t>
            </w:r>
          </w:p>
          <w:p w:rsidR="00ED392B" w:rsidRDefault="00CE02ED">
            <w:pPr>
              <w:pStyle w:val="TableParagraph"/>
              <w:numPr>
                <w:ilvl w:val="0"/>
                <w:numId w:val="1397"/>
              </w:numPr>
              <w:tabs>
                <w:tab w:val="left" w:pos="383"/>
                <w:tab w:val="left" w:pos="384"/>
              </w:tabs>
              <w:spacing w:before="6"/>
              <w:ind w:right="76"/>
              <w:rPr>
                <w:sz w:val="18"/>
              </w:rPr>
            </w:pPr>
            <w:r>
              <w:rPr>
                <w:sz w:val="18"/>
              </w:rPr>
              <w:t>Разумевање одлика религија и верских схватања у старом веку.</w:t>
            </w:r>
          </w:p>
          <w:p w:rsidR="00ED392B" w:rsidRDefault="00CE02ED">
            <w:pPr>
              <w:pStyle w:val="TableParagraph"/>
              <w:numPr>
                <w:ilvl w:val="0"/>
                <w:numId w:val="1397"/>
              </w:numPr>
              <w:tabs>
                <w:tab w:val="left" w:pos="383"/>
                <w:tab w:val="left" w:pos="384"/>
                <w:tab w:val="left" w:pos="1123"/>
                <w:tab w:val="left" w:pos="1162"/>
                <w:tab w:val="left" w:pos="1703"/>
              </w:tabs>
              <w:spacing w:before="2"/>
              <w:ind w:right="77"/>
              <w:rPr>
                <w:sz w:val="18"/>
              </w:rPr>
            </w:pPr>
            <w:r>
              <w:rPr>
                <w:sz w:val="18"/>
              </w:rPr>
              <w:t>Проширивање знања о култури цивилизација старог</w:t>
            </w:r>
            <w:r>
              <w:rPr>
                <w:sz w:val="18"/>
              </w:rPr>
              <w:tab/>
              <w:t>века</w:t>
            </w:r>
            <w:r>
              <w:rPr>
                <w:sz w:val="18"/>
              </w:rPr>
              <w:tab/>
              <w:t>и њеним</w:t>
            </w:r>
            <w:r>
              <w:rPr>
                <w:sz w:val="18"/>
              </w:rPr>
              <w:tab/>
            </w:r>
            <w:r>
              <w:rPr>
                <w:sz w:val="18"/>
              </w:rPr>
              <w:tab/>
              <w:t>главним тековинама.</w:t>
            </w:r>
          </w:p>
          <w:p w:rsidR="00ED392B" w:rsidRDefault="00CE02ED">
            <w:pPr>
              <w:pStyle w:val="TableParagraph"/>
              <w:numPr>
                <w:ilvl w:val="0"/>
                <w:numId w:val="1397"/>
              </w:numPr>
              <w:tabs>
                <w:tab w:val="left" w:pos="383"/>
                <w:tab w:val="left" w:pos="384"/>
                <w:tab w:val="left" w:pos="1703"/>
              </w:tabs>
              <w:spacing w:before="5"/>
              <w:ind w:right="76"/>
              <w:rPr>
                <w:sz w:val="18"/>
              </w:rPr>
            </w:pPr>
            <w:r>
              <w:rPr>
                <w:sz w:val="18"/>
              </w:rPr>
              <w:t>Уочавање основних одлика привреде</w:t>
            </w:r>
            <w:r>
              <w:rPr>
                <w:sz w:val="18"/>
              </w:rPr>
              <w:tab/>
              <w:t>и свакодневног живота</w:t>
            </w:r>
            <w:r>
              <w:rPr>
                <w:sz w:val="18"/>
              </w:rPr>
              <w:tab/>
              <w:t>у</w:t>
            </w:r>
          </w:p>
          <w:p w:rsidR="00ED392B" w:rsidRDefault="00CE02ED">
            <w:pPr>
              <w:pStyle w:val="TableParagraph"/>
              <w:spacing w:before="3"/>
              <w:ind w:left="383"/>
              <w:rPr>
                <w:sz w:val="18"/>
              </w:rPr>
            </w:pPr>
            <w:r>
              <w:rPr>
                <w:sz w:val="18"/>
              </w:rPr>
              <w:t>цивилизацијама</w:t>
            </w:r>
          </w:p>
        </w:tc>
        <w:tc>
          <w:tcPr>
            <w:tcW w:w="3508" w:type="dxa"/>
          </w:tcPr>
          <w:p w:rsidR="00ED392B" w:rsidRDefault="00CE02ED">
            <w:pPr>
              <w:pStyle w:val="TableParagraph"/>
              <w:numPr>
                <w:ilvl w:val="0"/>
                <w:numId w:val="1396"/>
              </w:numPr>
              <w:tabs>
                <w:tab w:val="left" w:pos="325"/>
              </w:tabs>
              <w:ind w:right="440"/>
              <w:rPr>
                <w:sz w:val="18"/>
              </w:rPr>
            </w:pPr>
            <w:r>
              <w:rPr>
                <w:sz w:val="18"/>
              </w:rPr>
              <w:t>утврди основне претпоставке за настанак цивилизација старог</w:t>
            </w:r>
            <w:r>
              <w:rPr>
                <w:spacing w:val="-4"/>
                <w:sz w:val="18"/>
              </w:rPr>
              <w:t xml:space="preserve"> </w:t>
            </w:r>
            <w:r>
              <w:rPr>
                <w:sz w:val="18"/>
              </w:rPr>
              <w:t>века;</w:t>
            </w:r>
          </w:p>
          <w:p w:rsidR="00ED392B" w:rsidRDefault="00CE02ED">
            <w:pPr>
              <w:pStyle w:val="TableParagraph"/>
              <w:numPr>
                <w:ilvl w:val="0"/>
                <w:numId w:val="1396"/>
              </w:numPr>
              <w:tabs>
                <w:tab w:val="left" w:pos="325"/>
              </w:tabs>
              <w:spacing w:before="1"/>
              <w:ind w:right="111"/>
              <w:rPr>
                <w:sz w:val="18"/>
              </w:rPr>
            </w:pPr>
            <w:r>
              <w:rPr>
                <w:sz w:val="18"/>
              </w:rPr>
              <w:t>именује најважније цивилизације епохе старог</w:t>
            </w:r>
            <w:r>
              <w:rPr>
                <w:spacing w:val="-1"/>
                <w:sz w:val="18"/>
              </w:rPr>
              <w:t xml:space="preserve"> </w:t>
            </w:r>
            <w:r>
              <w:rPr>
                <w:sz w:val="18"/>
              </w:rPr>
              <w:t>века;</w:t>
            </w:r>
          </w:p>
          <w:p w:rsidR="00ED392B" w:rsidRDefault="00CE02ED">
            <w:pPr>
              <w:pStyle w:val="TableParagraph"/>
              <w:numPr>
                <w:ilvl w:val="0"/>
                <w:numId w:val="1396"/>
              </w:numPr>
              <w:tabs>
                <w:tab w:val="left" w:pos="325"/>
              </w:tabs>
              <w:spacing w:before="1"/>
              <w:ind w:right="100"/>
              <w:rPr>
                <w:sz w:val="18"/>
              </w:rPr>
            </w:pPr>
            <w:r>
              <w:rPr>
                <w:sz w:val="18"/>
              </w:rPr>
              <w:t>наведе и лоцира најважније цивилизације из најранијег периода историје човечанства (Месопотамија, Египат, Јудеја, Феникија, Крит, Индија, Кина);</w:t>
            </w:r>
          </w:p>
          <w:p w:rsidR="00ED392B" w:rsidRDefault="00CE02ED">
            <w:pPr>
              <w:pStyle w:val="TableParagraph"/>
              <w:numPr>
                <w:ilvl w:val="0"/>
                <w:numId w:val="1396"/>
              </w:numPr>
              <w:tabs>
                <w:tab w:val="left" w:pos="325"/>
              </w:tabs>
              <w:spacing w:before="6"/>
              <w:ind w:right="161"/>
              <w:rPr>
                <w:sz w:val="18"/>
              </w:rPr>
            </w:pPr>
            <w:r>
              <w:rPr>
                <w:sz w:val="18"/>
              </w:rPr>
              <w:t>одреди основне одлике и најважније тековине цивилизација Далеког истока (Индија,</w:t>
            </w:r>
            <w:r>
              <w:rPr>
                <w:spacing w:val="-1"/>
                <w:sz w:val="18"/>
              </w:rPr>
              <w:t xml:space="preserve"> </w:t>
            </w:r>
            <w:r>
              <w:rPr>
                <w:sz w:val="18"/>
              </w:rPr>
              <w:t>Кина);</w:t>
            </w:r>
          </w:p>
          <w:p w:rsidR="00ED392B" w:rsidRDefault="00CE02ED">
            <w:pPr>
              <w:pStyle w:val="TableParagraph"/>
              <w:numPr>
                <w:ilvl w:val="0"/>
                <w:numId w:val="1396"/>
              </w:numPr>
              <w:tabs>
                <w:tab w:val="left" w:pos="325"/>
              </w:tabs>
              <w:spacing w:before="2"/>
              <w:ind w:right="440"/>
              <w:rPr>
                <w:sz w:val="18"/>
              </w:rPr>
            </w:pPr>
            <w:r>
              <w:rPr>
                <w:sz w:val="18"/>
              </w:rPr>
              <w:t>опише друштвене структуре у најважнијим државама старог</w:t>
            </w:r>
            <w:r>
              <w:rPr>
                <w:spacing w:val="-5"/>
                <w:sz w:val="18"/>
              </w:rPr>
              <w:t xml:space="preserve"> </w:t>
            </w:r>
            <w:r>
              <w:rPr>
                <w:sz w:val="18"/>
              </w:rPr>
              <w:t>века;</w:t>
            </w:r>
          </w:p>
          <w:p w:rsidR="00ED392B" w:rsidRDefault="00CE02ED">
            <w:pPr>
              <w:pStyle w:val="TableParagraph"/>
              <w:numPr>
                <w:ilvl w:val="0"/>
                <w:numId w:val="1396"/>
              </w:numPr>
              <w:tabs>
                <w:tab w:val="left" w:pos="325"/>
              </w:tabs>
              <w:spacing w:before="2"/>
              <w:ind w:right="111"/>
              <w:rPr>
                <w:sz w:val="18"/>
              </w:rPr>
            </w:pPr>
            <w:r>
              <w:rPr>
                <w:sz w:val="18"/>
              </w:rPr>
              <w:t>објасни државно уређење цивилизација Старог истока, античке Грчке и</w:t>
            </w:r>
            <w:r>
              <w:rPr>
                <w:spacing w:val="2"/>
                <w:sz w:val="18"/>
              </w:rPr>
              <w:t xml:space="preserve"> </w:t>
            </w:r>
            <w:r>
              <w:rPr>
                <w:sz w:val="18"/>
              </w:rPr>
              <w:t>Рима;</w:t>
            </w:r>
          </w:p>
          <w:p w:rsidR="00ED392B" w:rsidRDefault="00CE02ED">
            <w:pPr>
              <w:pStyle w:val="TableParagraph"/>
              <w:numPr>
                <w:ilvl w:val="0"/>
                <w:numId w:val="1396"/>
              </w:numPr>
              <w:tabs>
                <w:tab w:val="left" w:pos="325"/>
              </w:tabs>
              <w:spacing w:before="1"/>
              <w:ind w:left="323" w:right="136" w:hanging="236"/>
              <w:rPr>
                <w:sz w:val="18"/>
              </w:rPr>
            </w:pPr>
            <w:r>
              <w:rPr>
                <w:sz w:val="18"/>
              </w:rPr>
              <w:t>наведе религијске системе и њихове главне одлике у најважнијим државама старог</w:t>
            </w:r>
            <w:r>
              <w:rPr>
                <w:spacing w:val="-1"/>
                <w:sz w:val="18"/>
              </w:rPr>
              <w:t xml:space="preserve"> </w:t>
            </w:r>
            <w:r>
              <w:rPr>
                <w:sz w:val="18"/>
              </w:rPr>
              <w:t>века;</w:t>
            </w:r>
          </w:p>
          <w:p w:rsidR="00ED392B" w:rsidRDefault="00CE02ED">
            <w:pPr>
              <w:pStyle w:val="TableParagraph"/>
              <w:numPr>
                <w:ilvl w:val="0"/>
                <w:numId w:val="1396"/>
              </w:numPr>
              <w:tabs>
                <w:tab w:val="left" w:pos="325"/>
              </w:tabs>
              <w:spacing w:before="3"/>
              <w:ind w:right="519"/>
              <w:rPr>
                <w:sz w:val="18"/>
              </w:rPr>
            </w:pPr>
            <w:r>
              <w:rPr>
                <w:sz w:val="18"/>
              </w:rPr>
              <w:t>наведе врсте писама цивилизација старог века и препозна њихове особености;</w:t>
            </w:r>
          </w:p>
          <w:p w:rsidR="00ED392B" w:rsidRDefault="00CE02ED">
            <w:pPr>
              <w:pStyle w:val="TableParagraph"/>
              <w:numPr>
                <w:ilvl w:val="0"/>
                <w:numId w:val="1396"/>
              </w:numPr>
              <w:tabs>
                <w:tab w:val="left" w:pos="325"/>
              </w:tabs>
              <w:spacing w:before="3"/>
              <w:ind w:right="103"/>
              <w:rPr>
                <w:sz w:val="18"/>
              </w:rPr>
            </w:pPr>
            <w:r>
              <w:rPr>
                <w:sz w:val="18"/>
              </w:rPr>
              <w:t>идентификује основне одлике привреда најзначајнијих држава старог</w:t>
            </w:r>
            <w:r>
              <w:rPr>
                <w:spacing w:val="-3"/>
                <w:sz w:val="18"/>
              </w:rPr>
              <w:t xml:space="preserve"> </w:t>
            </w:r>
            <w:r>
              <w:rPr>
                <w:sz w:val="18"/>
              </w:rPr>
              <w:t>века;</w:t>
            </w:r>
          </w:p>
          <w:p w:rsidR="00ED392B" w:rsidRDefault="00CE02ED">
            <w:pPr>
              <w:pStyle w:val="TableParagraph"/>
              <w:numPr>
                <w:ilvl w:val="0"/>
                <w:numId w:val="1396"/>
              </w:numPr>
              <w:tabs>
                <w:tab w:val="left" w:pos="325"/>
              </w:tabs>
              <w:spacing w:before="2"/>
              <w:ind w:right="566"/>
              <w:jc w:val="both"/>
              <w:rPr>
                <w:sz w:val="18"/>
              </w:rPr>
            </w:pPr>
            <w:r>
              <w:rPr>
                <w:sz w:val="18"/>
              </w:rPr>
              <w:t>опише начин живота припадника различитих друштвених слојева у државама старог</w:t>
            </w:r>
            <w:r>
              <w:rPr>
                <w:spacing w:val="-1"/>
                <w:sz w:val="18"/>
              </w:rPr>
              <w:t xml:space="preserve"> </w:t>
            </w:r>
            <w:r>
              <w:rPr>
                <w:sz w:val="18"/>
              </w:rPr>
              <w:t>века;</w:t>
            </w:r>
          </w:p>
          <w:p w:rsidR="00ED392B" w:rsidRDefault="00CE02ED">
            <w:pPr>
              <w:pStyle w:val="TableParagraph"/>
              <w:numPr>
                <w:ilvl w:val="0"/>
                <w:numId w:val="1396"/>
              </w:numPr>
              <w:tabs>
                <w:tab w:val="left" w:pos="325"/>
              </w:tabs>
              <w:spacing w:before="2"/>
              <w:ind w:right="599"/>
              <w:rPr>
                <w:sz w:val="18"/>
              </w:rPr>
            </w:pPr>
            <w:r>
              <w:rPr>
                <w:sz w:val="18"/>
              </w:rPr>
              <w:t>именује најзначајнија привредна, научна и културна достигнућа цивилизација старог</w:t>
            </w:r>
            <w:r>
              <w:rPr>
                <w:spacing w:val="-3"/>
                <w:sz w:val="18"/>
              </w:rPr>
              <w:t xml:space="preserve"> </w:t>
            </w:r>
            <w:r>
              <w:rPr>
                <w:sz w:val="18"/>
              </w:rPr>
              <w:t>века;</w:t>
            </w:r>
          </w:p>
          <w:p w:rsidR="00ED392B" w:rsidRDefault="00CE02ED">
            <w:pPr>
              <w:pStyle w:val="TableParagraph"/>
              <w:numPr>
                <w:ilvl w:val="0"/>
                <w:numId w:val="1396"/>
              </w:numPr>
              <w:tabs>
                <w:tab w:val="left" w:pos="325"/>
              </w:tabs>
              <w:spacing w:before="3"/>
              <w:ind w:right="280"/>
              <w:rPr>
                <w:sz w:val="18"/>
              </w:rPr>
            </w:pPr>
            <w:r>
              <w:rPr>
                <w:sz w:val="18"/>
              </w:rPr>
              <w:t>наведе главне тековине цивилизација старог века у савременом добу и препозна њихов</w:t>
            </w:r>
            <w:r>
              <w:rPr>
                <w:spacing w:val="-1"/>
                <w:sz w:val="18"/>
              </w:rPr>
              <w:t xml:space="preserve"> </w:t>
            </w:r>
            <w:r>
              <w:rPr>
                <w:sz w:val="18"/>
              </w:rPr>
              <w:t>значај;</w:t>
            </w:r>
          </w:p>
          <w:p w:rsidR="00ED392B" w:rsidRDefault="00CE02ED">
            <w:pPr>
              <w:pStyle w:val="TableParagraph"/>
              <w:numPr>
                <w:ilvl w:val="0"/>
                <w:numId w:val="1396"/>
              </w:numPr>
              <w:tabs>
                <w:tab w:val="left" w:pos="325"/>
              </w:tabs>
              <w:spacing w:before="2"/>
              <w:rPr>
                <w:sz w:val="18"/>
              </w:rPr>
            </w:pPr>
            <w:r>
              <w:rPr>
                <w:sz w:val="18"/>
              </w:rPr>
              <w:t>уочи, наведе и упореди сличности и</w:t>
            </w:r>
          </w:p>
        </w:tc>
        <w:tc>
          <w:tcPr>
            <w:tcW w:w="3127" w:type="dxa"/>
          </w:tcPr>
          <w:p w:rsidR="00ED392B" w:rsidRDefault="00CE02ED">
            <w:pPr>
              <w:pStyle w:val="TableParagraph"/>
              <w:numPr>
                <w:ilvl w:val="0"/>
                <w:numId w:val="1395"/>
              </w:numPr>
              <w:tabs>
                <w:tab w:val="left" w:pos="383"/>
                <w:tab w:val="left" w:pos="384"/>
              </w:tabs>
              <w:ind w:right="259"/>
              <w:rPr>
                <w:sz w:val="18"/>
              </w:rPr>
            </w:pPr>
            <w:r>
              <w:rPr>
                <w:sz w:val="18"/>
              </w:rPr>
              <w:t>Глобални преглед цивилизација старог</w:t>
            </w:r>
            <w:r>
              <w:rPr>
                <w:spacing w:val="-1"/>
                <w:sz w:val="18"/>
              </w:rPr>
              <w:t xml:space="preserve"> </w:t>
            </w:r>
            <w:r>
              <w:rPr>
                <w:sz w:val="18"/>
              </w:rPr>
              <w:t>века.</w:t>
            </w:r>
          </w:p>
          <w:p w:rsidR="00ED392B" w:rsidRDefault="00CE02ED">
            <w:pPr>
              <w:pStyle w:val="TableParagraph"/>
              <w:numPr>
                <w:ilvl w:val="0"/>
                <w:numId w:val="1395"/>
              </w:numPr>
              <w:tabs>
                <w:tab w:val="left" w:pos="383"/>
                <w:tab w:val="left" w:pos="384"/>
              </w:tabs>
              <w:spacing w:before="1"/>
              <w:ind w:right="362"/>
              <w:rPr>
                <w:sz w:val="18"/>
              </w:rPr>
            </w:pPr>
            <w:r>
              <w:rPr>
                <w:sz w:val="18"/>
              </w:rPr>
              <w:t>Политичко-историјски оквир, државни и друштвени поредак (Стари исток – најзначајније државе Месопотамије, Египат, Персија; античка Грчка</w:t>
            </w:r>
            <w:r>
              <w:rPr>
                <w:spacing w:val="-1"/>
                <w:sz w:val="18"/>
              </w:rPr>
              <w:t xml:space="preserve"> </w:t>
            </w:r>
            <w:r>
              <w:rPr>
                <w:sz w:val="18"/>
              </w:rPr>
              <w:t>–</w:t>
            </w:r>
          </w:p>
          <w:p w:rsidR="00ED392B" w:rsidRDefault="00CE02ED">
            <w:pPr>
              <w:pStyle w:val="TableParagraph"/>
              <w:spacing w:before="3"/>
              <w:ind w:left="383" w:right="78"/>
              <w:rPr>
                <w:sz w:val="18"/>
              </w:rPr>
            </w:pPr>
            <w:r>
              <w:rPr>
                <w:sz w:val="18"/>
              </w:rPr>
              <w:t>критско-микенски период, Дорска сеоба, Хомерско доба, колонизација, настанак полиса, државни и друштвени поредак Спарте и Атине, грчко-персијски ратови и атинска хегемонија, Пелопонески рат и његове последице; хеленизам – успон Македоније, царство Александра Великог и хеленистичке монархије; антички Рим – оснивање Рима и доба краљева, државни и друштвени поредак у републици, освајање Италије и Средоземља, грађански ратови и криза републике, главне одлике принципата и домината, Велика сеоба народа и њен утицај на пропаст Римског царства, настанак варварских држава).</w:t>
            </w:r>
          </w:p>
          <w:p w:rsidR="00ED392B" w:rsidRDefault="00CE02ED">
            <w:pPr>
              <w:pStyle w:val="TableParagraph"/>
              <w:numPr>
                <w:ilvl w:val="0"/>
                <w:numId w:val="1395"/>
              </w:numPr>
              <w:tabs>
                <w:tab w:val="left" w:pos="382"/>
                <w:tab w:val="left" w:pos="383"/>
              </w:tabs>
              <w:spacing w:before="18"/>
              <w:ind w:left="382" w:right="106" w:hanging="295"/>
              <w:rPr>
                <w:sz w:val="18"/>
              </w:rPr>
            </w:pPr>
            <w:r>
              <w:rPr>
                <w:sz w:val="18"/>
              </w:rPr>
              <w:t>Религија и култура (основне одлике религије Старог истока, античке Грчке, епохе хеленизма и античког Рима, хришћанство; писменост, књижевност, уметност, наука).</w:t>
            </w:r>
          </w:p>
          <w:p w:rsidR="00ED392B" w:rsidRDefault="00CE02ED">
            <w:pPr>
              <w:pStyle w:val="TableParagraph"/>
              <w:numPr>
                <w:ilvl w:val="0"/>
                <w:numId w:val="1395"/>
              </w:numPr>
              <w:tabs>
                <w:tab w:val="left" w:pos="382"/>
                <w:tab w:val="left" w:pos="383"/>
              </w:tabs>
              <w:spacing w:before="5" w:line="200" w:lineRule="exact"/>
              <w:ind w:left="382" w:hanging="295"/>
              <w:rPr>
                <w:sz w:val="18"/>
              </w:rPr>
            </w:pPr>
            <w:r>
              <w:rPr>
                <w:sz w:val="18"/>
              </w:rPr>
              <w:t>Привреда и свакодневни</w:t>
            </w:r>
            <w:r>
              <w:rPr>
                <w:spacing w:val="-2"/>
                <w:sz w:val="18"/>
              </w:rPr>
              <w:t xml:space="preserve"> </w:t>
            </w:r>
            <w:r>
              <w:rPr>
                <w:sz w:val="18"/>
              </w:rPr>
              <w:t>живот</w:t>
            </w:r>
          </w:p>
        </w:tc>
        <w:tc>
          <w:tcPr>
            <w:tcW w:w="28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4168"/>
        </w:trPr>
        <w:tc>
          <w:tcPr>
            <w:tcW w:w="1342" w:type="dxa"/>
          </w:tcPr>
          <w:p w:rsidR="00ED392B" w:rsidRDefault="00ED392B">
            <w:pPr>
              <w:pStyle w:val="TableParagraph"/>
              <w:rPr>
                <w:sz w:val="18"/>
              </w:rPr>
            </w:pPr>
          </w:p>
        </w:tc>
        <w:tc>
          <w:tcPr>
            <w:tcW w:w="1890" w:type="dxa"/>
          </w:tcPr>
          <w:p w:rsidR="00ED392B" w:rsidRDefault="00CE02ED">
            <w:pPr>
              <w:pStyle w:val="TableParagraph"/>
              <w:spacing w:line="206" w:lineRule="exact"/>
              <w:ind w:left="383"/>
              <w:rPr>
                <w:sz w:val="18"/>
              </w:rPr>
            </w:pPr>
            <w:r>
              <w:rPr>
                <w:sz w:val="18"/>
              </w:rPr>
              <w:t>старог века.</w:t>
            </w:r>
          </w:p>
          <w:p w:rsidR="00ED392B" w:rsidRDefault="00CE02ED">
            <w:pPr>
              <w:pStyle w:val="TableParagraph"/>
              <w:numPr>
                <w:ilvl w:val="0"/>
                <w:numId w:val="1394"/>
              </w:numPr>
              <w:tabs>
                <w:tab w:val="left" w:pos="383"/>
                <w:tab w:val="left" w:pos="384"/>
                <w:tab w:val="left" w:pos="1083"/>
                <w:tab w:val="left" w:pos="1622"/>
              </w:tabs>
              <w:spacing w:before="1"/>
              <w:ind w:right="76"/>
              <w:rPr>
                <w:sz w:val="18"/>
              </w:rPr>
            </w:pPr>
            <w:r>
              <w:rPr>
                <w:sz w:val="18"/>
              </w:rPr>
              <w:t>Уочавање утицаја историјског наслеђа цивилизација старог</w:t>
            </w:r>
            <w:r>
              <w:rPr>
                <w:sz w:val="18"/>
              </w:rPr>
              <w:tab/>
              <w:t>века</w:t>
            </w:r>
            <w:r>
              <w:rPr>
                <w:sz w:val="18"/>
              </w:rPr>
              <w:tab/>
              <w:t>на савремени</w:t>
            </w:r>
            <w:r>
              <w:rPr>
                <w:spacing w:val="-2"/>
                <w:sz w:val="18"/>
              </w:rPr>
              <w:t xml:space="preserve"> </w:t>
            </w:r>
            <w:r>
              <w:rPr>
                <w:sz w:val="18"/>
              </w:rPr>
              <w:t>свет.</w:t>
            </w:r>
          </w:p>
        </w:tc>
        <w:tc>
          <w:tcPr>
            <w:tcW w:w="3508" w:type="dxa"/>
          </w:tcPr>
          <w:p w:rsidR="00ED392B" w:rsidRDefault="00CE02ED">
            <w:pPr>
              <w:pStyle w:val="TableParagraph"/>
              <w:ind w:left="323" w:right="440"/>
              <w:rPr>
                <w:sz w:val="18"/>
              </w:rPr>
            </w:pPr>
            <w:r>
              <w:rPr>
                <w:sz w:val="18"/>
              </w:rPr>
              <w:t>разлике између појава и процеса из историје старог века са појавама и процесима у савременом друштву.</w:t>
            </w:r>
          </w:p>
        </w:tc>
        <w:tc>
          <w:tcPr>
            <w:tcW w:w="3127" w:type="dxa"/>
          </w:tcPr>
          <w:p w:rsidR="00ED392B" w:rsidRDefault="00CE02ED">
            <w:pPr>
              <w:pStyle w:val="TableParagraph"/>
              <w:ind w:left="382" w:right="126"/>
              <w:rPr>
                <w:sz w:val="18"/>
              </w:rPr>
            </w:pPr>
            <w:r>
              <w:rPr>
                <w:sz w:val="18"/>
              </w:rPr>
              <w:t>(основне одлике привредa Старог истока, античке Грчке, епохе хеленизма и античког Рима; појава новца; свакодневни живот</w:t>
            </w:r>
          </w:p>
          <w:p w:rsidR="00ED392B" w:rsidRDefault="00CE02ED">
            <w:pPr>
              <w:pStyle w:val="TableParagraph"/>
              <w:spacing w:before="2"/>
              <w:ind w:left="382" w:right="451"/>
              <w:rPr>
                <w:sz w:val="18"/>
              </w:rPr>
            </w:pPr>
            <w:r>
              <w:rPr>
                <w:sz w:val="18"/>
              </w:rPr>
              <w:t>– обичаји, занимања, култура исхране и становања).</w:t>
            </w:r>
          </w:p>
          <w:p w:rsidR="00ED392B" w:rsidRDefault="00CE02ED">
            <w:pPr>
              <w:pStyle w:val="TableParagraph"/>
              <w:numPr>
                <w:ilvl w:val="0"/>
                <w:numId w:val="1393"/>
              </w:numPr>
              <w:tabs>
                <w:tab w:val="left" w:pos="382"/>
                <w:tab w:val="left" w:pos="383"/>
              </w:tabs>
              <w:spacing w:before="2"/>
              <w:ind w:right="83" w:hanging="295"/>
              <w:rPr>
                <w:sz w:val="18"/>
              </w:rPr>
            </w:pPr>
            <w:r>
              <w:rPr>
                <w:sz w:val="18"/>
              </w:rPr>
              <w:t>Историјско наслеђе – повезивање прошлости и садашњости (тековине цивилизација старог века – архитектура, календар, иригациони систем, наука, медицина, саобраћајна средства, закони, римско право, филозофија, позориште, демократија, беседништво, олимпијске игре, спортови, терме, водовод, канализација, путеви, римски бројеви, арена...;</w:t>
            </w:r>
          </w:p>
          <w:p w:rsidR="00ED392B" w:rsidRDefault="00CE02ED">
            <w:pPr>
              <w:pStyle w:val="TableParagraph"/>
              <w:spacing w:before="7" w:line="210" w:lineRule="atLeast"/>
              <w:ind w:left="382" w:right="291" w:hanging="1"/>
              <w:rPr>
                <w:sz w:val="18"/>
              </w:rPr>
            </w:pPr>
            <w:r>
              <w:rPr>
                <w:sz w:val="18"/>
              </w:rPr>
              <w:t>јудаизам, хришћанство, римско наслеђе на територији Србије).</w:t>
            </w:r>
          </w:p>
        </w:tc>
        <w:tc>
          <w:tcPr>
            <w:tcW w:w="2874" w:type="dxa"/>
            <w:vMerge w:val="restart"/>
          </w:tcPr>
          <w:p w:rsidR="00ED392B" w:rsidRDefault="00CE02ED">
            <w:pPr>
              <w:pStyle w:val="TableParagraph"/>
              <w:ind w:left="322" w:right="358"/>
              <w:rPr>
                <w:sz w:val="18"/>
              </w:rPr>
            </w:pPr>
            <w:r>
              <w:rPr>
                <w:sz w:val="18"/>
              </w:rPr>
              <w:t>постиже јаснија представа о историјској и културној баштини у њиховом крају (археолошка налазишта, музејске збирке),</w:t>
            </w:r>
          </w:p>
          <w:p w:rsidR="00ED392B" w:rsidRDefault="00CE02ED">
            <w:pPr>
              <w:pStyle w:val="TableParagraph"/>
              <w:numPr>
                <w:ilvl w:val="0"/>
                <w:numId w:val="1392"/>
              </w:numPr>
              <w:tabs>
                <w:tab w:val="left" w:pos="323"/>
              </w:tabs>
              <w:spacing w:before="3"/>
              <w:ind w:right="128" w:hanging="235"/>
              <w:rPr>
                <w:sz w:val="18"/>
              </w:rPr>
            </w:pPr>
            <w:r>
              <w:rPr>
                <w:sz w:val="18"/>
              </w:rPr>
              <w:t>у школама на наставном језику неке од националних мањина могу се обрадити и проширени наставни садржаји из прошлости тог народа,</w:t>
            </w:r>
          </w:p>
          <w:p w:rsidR="00ED392B" w:rsidRDefault="00CE02ED">
            <w:pPr>
              <w:pStyle w:val="TableParagraph"/>
              <w:numPr>
                <w:ilvl w:val="0"/>
                <w:numId w:val="1392"/>
              </w:numPr>
              <w:tabs>
                <w:tab w:val="left" w:pos="322"/>
              </w:tabs>
              <w:spacing w:before="4"/>
              <w:ind w:left="320" w:right="209" w:hanging="235"/>
              <w:rPr>
                <w:sz w:val="18"/>
              </w:rPr>
            </w:pPr>
            <w:r>
              <w:rPr>
                <w:sz w:val="18"/>
              </w:rPr>
              <w:t>важно је искористити велике могућности које историја као наративни предмет пружа у подстицању ученичке радозналости, која је у основи сваког</w:t>
            </w:r>
            <w:r>
              <w:rPr>
                <w:spacing w:val="-2"/>
                <w:sz w:val="18"/>
              </w:rPr>
              <w:t xml:space="preserve"> </w:t>
            </w:r>
            <w:r>
              <w:rPr>
                <w:sz w:val="18"/>
              </w:rPr>
              <w:t>сазнања,</w:t>
            </w:r>
          </w:p>
          <w:p w:rsidR="00ED392B" w:rsidRDefault="00CE02ED">
            <w:pPr>
              <w:pStyle w:val="TableParagraph"/>
              <w:numPr>
                <w:ilvl w:val="0"/>
                <w:numId w:val="1392"/>
              </w:numPr>
              <w:tabs>
                <w:tab w:val="left" w:pos="321"/>
              </w:tabs>
              <w:spacing w:before="5"/>
              <w:ind w:left="320" w:right="422" w:hanging="236"/>
              <w:rPr>
                <w:sz w:val="18"/>
              </w:rPr>
            </w:pPr>
            <w:r>
              <w:rPr>
                <w:sz w:val="18"/>
              </w:rPr>
              <w:t>наставни садржаји треба да буду представљени</w:t>
            </w:r>
            <w:r>
              <w:rPr>
                <w:spacing w:val="-2"/>
                <w:sz w:val="18"/>
              </w:rPr>
              <w:t xml:space="preserve"> </w:t>
            </w:r>
            <w:r>
              <w:rPr>
                <w:sz w:val="18"/>
              </w:rPr>
              <w:t>као</w:t>
            </w:r>
          </w:p>
          <w:p w:rsidR="00ED392B" w:rsidRDefault="00CE02ED">
            <w:pPr>
              <w:pStyle w:val="TableParagraph"/>
              <w:spacing w:before="1"/>
              <w:ind w:left="320" w:right="135"/>
              <w:rPr>
                <w:sz w:val="18"/>
              </w:rPr>
            </w:pPr>
            <w:r>
              <w:rPr>
                <w:sz w:val="18"/>
              </w:rPr>
              <w:t>„прича”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rsidR="00ED392B" w:rsidRDefault="00CE02ED">
            <w:pPr>
              <w:pStyle w:val="TableParagraph"/>
              <w:numPr>
                <w:ilvl w:val="0"/>
                <w:numId w:val="1392"/>
              </w:numPr>
              <w:tabs>
                <w:tab w:val="left" w:pos="321"/>
              </w:tabs>
              <w:spacing w:before="6"/>
              <w:ind w:left="320" w:right="94"/>
              <w:rPr>
                <w:sz w:val="18"/>
              </w:rPr>
            </w:pPr>
            <w:r>
              <w:rPr>
                <w:sz w:val="18"/>
              </w:rPr>
              <w:t xml:space="preserve">посебно место у настави </w:t>
            </w:r>
            <w:r>
              <w:rPr>
                <w:i/>
                <w:sz w:val="18"/>
              </w:rPr>
              <w:t xml:space="preserve">историје </w:t>
            </w:r>
            <w:r>
              <w:rPr>
                <w:sz w:val="18"/>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ED392B" w:rsidRDefault="00CE02ED">
            <w:pPr>
              <w:pStyle w:val="TableParagraph"/>
              <w:numPr>
                <w:ilvl w:val="0"/>
                <w:numId w:val="1392"/>
              </w:numPr>
              <w:tabs>
                <w:tab w:val="left" w:pos="324"/>
              </w:tabs>
              <w:spacing w:before="8"/>
              <w:ind w:left="322" w:right="141" w:hanging="235"/>
              <w:rPr>
                <w:sz w:val="18"/>
              </w:rPr>
            </w:pPr>
            <w:r>
              <w:rPr>
                <w:sz w:val="18"/>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w:t>
            </w:r>
            <w:r>
              <w:rPr>
                <w:spacing w:val="-4"/>
                <w:sz w:val="18"/>
              </w:rPr>
              <w:t xml:space="preserve"> </w:t>
            </w:r>
            <w:r>
              <w:rPr>
                <w:sz w:val="18"/>
              </w:rPr>
              <w:t>и</w:t>
            </w:r>
          </w:p>
        </w:tc>
      </w:tr>
      <w:tr w:rsidR="00ED392B">
        <w:trPr>
          <w:trHeight w:val="4387"/>
        </w:trPr>
        <w:tc>
          <w:tcPr>
            <w:tcW w:w="13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6"/>
              <w:rPr>
                <w:sz w:val="23"/>
              </w:rPr>
            </w:pPr>
          </w:p>
          <w:p w:rsidR="00ED392B" w:rsidRDefault="00CE02ED">
            <w:pPr>
              <w:pStyle w:val="TableParagraph"/>
              <w:spacing w:before="1"/>
              <w:ind w:left="106" w:right="84" w:firstLine="187"/>
              <w:rPr>
                <w:b/>
                <w:sz w:val="18"/>
              </w:rPr>
            </w:pPr>
            <w:r>
              <w:rPr>
                <w:b/>
                <w:sz w:val="18"/>
              </w:rPr>
              <w:t>Европа и Средоземље у средњем веку</w:t>
            </w:r>
          </w:p>
        </w:tc>
        <w:tc>
          <w:tcPr>
            <w:tcW w:w="1890" w:type="dxa"/>
          </w:tcPr>
          <w:p w:rsidR="00ED392B" w:rsidRDefault="00CE02ED">
            <w:pPr>
              <w:pStyle w:val="TableParagraph"/>
              <w:numPr>
                <w:ilvl w:val="0"/>
                <w:numId w:val="1391"/>
              </w:numPr>
              <w:tabs>
                <w:tab w:val="left" w:pos="383"/>
                <w:tab w:val="left" w:pos="384"/>
                <w:tab w:val="left" w:pos="1172"/>
              </w:tabs>
              <w:ind w:right="76"/>
              <w:rPr>
                <w:sz w:val="18"/>
              </w:rPr>
            </w:pPr>
            <w:r>
              <w:rPr>
                <w:sz w:val="18"/>
              </w:rPr>
              <w:t>Разумевање основних одлика епохе</w:t>
            </w:r>
            <w:r>
              <w:rPr>
                <w:sz w:val="18"/>
              </w:rPr>
              <w:tab/>
              <w:t>средњег века.</w:t>
            </w:r>
          </w:p>
          <w:p w:rsidR="00ED392B" w:rsidRDefault="00CE02ED">
            <w:pPr>
              <w:pStyle w:val="TableParagraph"/>
              <w:numPr>
                <w:ilvl w:val="0"/>
                <w:numId w:val="1391"/>
              </w:numPr>
              <w:tabs>
                <w:tab w:val="left" w:pos="382"/>
                <w:tab w:val="left" w:pos="383"/>
                <w:tab w:val="left" w:pos="1709"/>
              </w:tabs>
              <w:spacing w:before="1"/>
              <w:ind w:left="382" w:right="77" w:hanging="295"/>
              <w:rPr>
                <w:sz w:val="18"/>
              </w:rPr>
            </w:pPr>
            <w:r>
              <w:rPr>
                <w:sz w:val="18"/>
              </w:rPr>
              <w:t>Унапређивање знања</w:t>
            </w:r>
            <w:r>
              <w:rPr>
                <w:sz w:val="18"/>
              </w:rPr>
              <w:tab/>
              <w:t>о</w:t>
            </w:r>
          </w:p>
          <w:p w:rsidR="00ED392B" w:rsidRDefault="00CE02ED">
            <w:pPr>
              <w:pStyle w:val="TableParagraph"/>
              <w:tabs>
                <w:tab w:val="left" w:pos="1703"/>
              </w:tabs>
              <w:ind w:left="382" w:right="78"/>
              <w:rPr>
                <w:sz w:val="18"/>
              </w:rPr>
            </w:pPr>
            <w:r>
              <w:rPr>
                <w:sz w:val="18"/>
              </w:rPr>
              <w:t>друштвеним структурама</w:t>
            </w:r>
            <w:r>
              <w:rPr>
                <w:sz w:val="18"/>
              </w:rPr>
              <w:tab/>
              <w:t>и државним институцијама у средњем веку.</w:t>
            </w:r>
          </w:p>
          <w:p w:rsidR="00ED392B" w:rsidRDefault="00CE02ED">
            <w:pPr>
              <w:pStyle w:val="TableParagraph"/>
              <w:numPr>
                <w:ilvl w:val="0"/>
                <w:numId w:val="1391"/>
              </w:numPr>
              <w:tabs>
                <w:tab w:val="left" w:pos="382"/>
                <w:tab w:val="left" w:pos="383"/>
              </w:tabs>
              <w:spacing w:before="5"/>
              <w:ind w:left="382" w:right="77" w:hanging="295"/>
              <w:rPr>
                <w:sz w:val="18"/>
              </w:rPr>
            </w:pPr>
            <w:r>
              <w:rPr>
                <w:sz w:val="18"/>
              </w:rPr>
              <w:t>Разумевање одлика религије и верских схватања у средњем</w:t>
            </w:r>
            <w:r>
              <w:rPr>
                <w:spacing w:val="-1"/>
                <w:sz w:val="18"/>
              </w:rPr>
              <w:t xml:space="preserve"> </w:t>
            </w:r>
            <w:r>
              <w:rPr>
                <w:sz w:val="18"/>
              </w:rPr>
              <w:t>веку.</w:t>
            </w:r>
          </w:p>
          <w:p w:rsidR="00ED392B" w:rsidRDefault="00CE02ED">
            <w:pPr>
              <w:pStyle w:val="TableParagraph"/>
              <w:numPr>
                <w:ilvl w:val="0"/>
                <w:numId w:val="1391"/>
              </w:numPr>
              <w:tabs>
                <w:tab w:val="left" w:pos="383"/>
                <w:tab w:val="left" w:pos="384"/>
                <w:tab w:val="left" w:pos="1710"/>
              </w:tabs>
              <w:spacing w:before="3"/>
              <w:ind w:right="77"/>
              <w:rPr>
                <w:sz w:val="18"/>
              </w:rPr>
            </w:pPr>
            <w:r>
              <w:rPr>
                <w:sz w:val="18"/>
              </w:rPr>
              <w:t>Проширивање знања</w:t>
            </w:r>
            <w:r>
              <w:rPr>
                <w:sz w:val="18"/>
              </w:rPr>
              <w:tab/>
              <w:t>о</w:t>
            </w:r>
          </w:p>
          <w:p w:rsidR="00ED392B" w:rsidRDefault="00CE02ED">
            <w:pPr>
              <w:pStyle w:val="TableParagraph"/>
              <w:spacing w:before="1"/>
              <w:ind w:left="383" w:right="77"/>
              <w:rPr>
                <w:sz w:val="18"/>
              </w:rPr>
            </w:pPr>
            <w:r>
              <w:rPr>
                <w:sz w:val="18"/>
              </w:rPr>
              <w:t>средњовековној култури и њеним главним</w:t>
            </w:r>
          </w:p>
        </w:tc>
        <w:tc>
          <w:tcPr>
            <w:tcW w:w="3508" w:type="dxa"/>
          </w:tcPr>
          <w:p w:rsidR="00ED392B" w:rsidRDefault="00CE02ED">
            <w:pPr>
              <w:pStyle w:val="TableParagraph"/>
              <w:numPr>
                <w:ilvl w:val="0"/>
                <w:numId w:val="1390"/>
              </w:numPr>
              <w:tabs>
                <w:tab w:val="left" w:pos="383"/>
                <w:tab w:val="left" w:pos="384"/>
              </w:tabs>
              <w:ind w:right="205" w:hanging="295"/>
              <w:rPr>
                <w:sz w:val="18"/>
              </w:rPr>
            </w:pPr>
            <w:r>
              <w:rPr>
                <w:sz w:val="18"/>
              </w:rPr>
              <w:t>истакне одлике периода средњег века и уочи основне разлике у односу на античку епоху;</w:t>
            </w:r>
          </w:p>
          <w:p w:rsidR="00ED392B" w:rsidRDefault="00CE02ED">
            <w:pPr>
              <w:pStyle w:val="TableParagraph"/>
              <w:numPr>
                <w:ilvl w:val="0"/>
                <w:numId w:val="1390"/>
              </w:numPr>
              <w:tabs>
                <w:tab w:val="left" w:pos="382"/>
                <w:tab w:val="left" w:pos="383"/>
              </w:tabs>
              <w:ind w:right="317" w:hanging="295"/>
              <w:rPr>
                <w:sz w:val="18"/>
              </w:rPr>
            </w:pPr>
            <w:r>
              <w:rPr>
                <w:sz w:val="18"/>
              </w:rPr>
              <w:t>лоцира одређени историјски догађај или појаву на временској ленти средњег века;</w:t>
            </w:r>
          </w:p>
          <w:p w:rsidR="00ED392B" w:rsidRDefault="00CE02ED">
            <w:pPr>
              <w:pStyle w:val="TableParagraph"/>
              <w:numPr>
                <w:ilvl w:val="0"/>
                <w:numId w:val="1390"/>
              </w:numPr>
              <w:tabs>
                <w:tab w:val="left" w:pos="381"/>
                <w:tab w:val="left" w:pos="382"/>
              </w:tabs>
              <w:spacing w:before="1"/>
              <w:ind w:left="381" w:right="697" w:hanging="295"/>
              <w:rPr>
                <w:sz w:val="18"/>
              </w:rPr>
            </w:pPr>
            <w:r>
              <w:rPr>
                <w:sz w:val="18"/>
              </w:rPr>
              <w:t>објасни формирање феудалне друштвене структуре и вазалне односе;</w:t>
            </w:r>
          </w:p>
          <w:p w:rsidR="00ED392B" w:rsidRDefault="00CE02ED">
            <w:pPr>
              <w:pStyle w:val="TableParagraph"/>
              <w:numPr>
                <w:ilvl w:val="0"/>
                <w:numId w:val="1390"/>
              </w:numPr>
              <w:tabs>
                <w:tab w:val="left" w:pos="381"/>
                <w:tab w:val="left" w:pos="382"/>
              </w:tabs>
              <w:spacing w:before="2"/>
              <w:ind w:left="381" w:right="482"/>
              <w:rPr>
                <w:sz w:val="18"/>
              </w:rPr>
            </w:pPr>
            <w:r>
              <w:rPr>
                <w:sz w:val="18"/>
              </w:rPr>
              <w:t>опише, на примеру Византије, Франачке, Француске, Енглеске и Немачке, друштвену структуру и државно уређење у средњем</w:t>
            </w:r>
            <w:r>
              <w:rPr>
                <w:spacing w:val="-1"/>
                <w:sz w:val="18"/>
              </w:rPr>
              <w:t xml:space="preserve"> </w:t>
            </w:r>
            <w:r>
              <w:rPr>
                <w:sz w:val="18"/>
              </w:rPr>
              <w:t>веку;</w:t>
            </w:r>
          </w:p>
          <w:p w:rsidR="00ED392B" w:rsidRDefault="00CE02ED">
            <w:pPr>
              <w:pStyle w:val="TableParagraph"/>
              <w:numPr>
                <w:ilvl w:val="0"/>
                <w:numId w:val="1390"/>
              </w:numPr>
              <w:tabs>
                <w:tab w:val="left" w:pos="382"/>
              </w:tabs>
              <w:spacing w:before="3"/>
              <w:ind w:left="380" w:right="366" w:hanging="295"/>
              <w:jc w:val="both"/>
              <w:rPr>
                <w:sz w:val="18"/>
              </w:rPr>
            </w:pPr>
            <w:r>
              <w:rPr>
                <w:sz w:val="18"/>
              </w:rPr>
              <w:t>наведе и образложи организациону структуру православне и католичке цркве;</w:t>
            </w:r>
          </w:p>
          <w:p w:rsidR="00ED392B" w:rsidRDefault="00CE02ED">
            <w:pPr>
              <w:pStyle w:val="TableParagraph"/>
              <w:numPr>
                <w:ilvl w:val="0"/>
                <w:numId w:val="1390"/>
              </w:numPr>
              <w:tabs>
                <w:tab w:val="left" w:pos="380"/>
                <w:tab w:val="left" w:pos="381"/>
              </w:tabs>
              <w:spacing w:before="3"/>
              <w:ind w:left="380" w:right="553"/>
              <w:rPr>
                <w:sz w:val="18"/>
              </w:rPr>
            </w:pPr>
            <w:r>
              <w:rPr>
                <w:sz w:val="18"/>
              </w:rPr>
              <w:t>сагледа значај Великог раскола и његове</w:t>
            </w:r>
            <w:r>
              <w:rPr>
                <w:spacing w:val="-1"/>
                <w:sz w:val="18"/>
              </w:rPr>
              <w:t xml:space="preserve"> </w:t>
            </w:r>
            <w:r>
              <w:rPr>
                <w:sz w:val="18"/>
              </w:rPr>
              <w:t>последице;</w:t>
            </w:r>
          </w:p>
          <w:p w:rsidR="00ED392B" w:rsidRDefault="00CE02ED">
            <w:pPr>
              <w:pStyle w:val="TableParagraph"/>
              <w:numPr>
                <w:ilvl w:val="0"/>
                <w:numId w:val="1390"/>
              </w:numPr>
              <w:tabs>
                <w:tab w:val="left" w:pos="380"/>
                <w:tab w:val="left" w:pos="381"/>
              </w:tabs>
              <w:spacing w:before="1"/>
              <w:ind w:left="380"/>
              <w:rPr>
                <w:sz w:val="18"/>
              </w:rPr>
            </w:pPr>
            <w:r>
              <w:rPr>
                <w:sz w:val="18"/>
              </w:rPr>
              <w:t>опише настанак и ширење</w:t>
            </w:r>
            <w:r>
              <w:rPr>
                <w:spacing w:val="-1"/>
                <w:sz w:val="18"/>
              </w:rPr>
              <w:t xml:space="preserve"> </w:t>
            </w:r>
            <w:r>
              <w:rPr>
                <w:sz w:val="18"/>
              </w:rPr>
              <w:t>ислама;</w:t>
            </w:r>
          </w:p>
          <w:p w:rsidR="00ED392B" w:rsidRDefault="00CE02ED">
            <w:pPr>
              <w:pStyle w:val="TableParagraph"/>
              <w:numPr>
                <w:ilvl w:val="0"/>
                <w:numId w:val="1390"/>
              </w:numPr>
              <w:tabs>
                <w:tab w:val="left" w:pos="380"/>
                <w:tab w:val="left" w:pos="381"/>
              </w:tabs>
              <w:ind w:left="380"/>
              <w:rPr>
                <w:sz w:val="18"/>
              </w:rPr>
            </w:pPr>
            <w:r>
              <w:rPr>
                <w:sz w:val="18"/>
              </w:rPr>
              <w:t>уочи узроке и последице крсташких</w:t>
            </w:r>
          </w:p>
        </w:tc>
        <w:tc>
          <w:tcPr>
            <w:tcW w:w="3127" w:type="dxa"/>
          </w:tcPr>
          <w:p w:rsidR="00ED392B" w:rsidRDefault="00CE02ED">
            <w:pPr>
              <w:pStyle w:val="TableParagraph"/>
              <w:numPr>
                <w:ilvl w:val="0"/>
                <w:numId w:val="1389"/>
              </w:numPr>
              <w:tabs>
                <w:tab w:val="left" w:pos="380"/>
                <w:tab w:val="left" w:pos="381"/>
              </w:tabs>
              <w:ind w:right="305"/>
              <w:rPr>
                <w:sz w:val="18"/>
              </w:rPr>
            </w:pPr>
            <w:r>
              <w:rPr>
                <w:sz w:val="18"/>
              </w:rPr>
              <w:t>Основне одлике средњег века (хронолошки и просторни оквири, светске цивилизације у периоду средњег века).</w:t>
            </w:r>
          </w:p>
          <w:p w:rsidR="00ED392B" w:rsidRDefault="00CE02ED">
            <w:pPr>
              <w:pStyle w:val="TableParagraph"/>
              <w:numPr>
                <w:ilvl w:val="0"/>
                <w:numId w:val="1389"/>
              </w:numPr>
              <w:tabs>
                <w:tab w:val="left" w:pos="379"/>
                <w:tab w:val="left" w:pos="380"/>
              </w:tabs>
              <w:spacing w:before="1"/>
              <w:ind w:left="378" w:right="120" w:hanging="294"/>
              <w:rPr>
                <w:sz w:val="18"/>
              </w:rPr>
            </w:pPr>
            <w:r>
              <w:rPr>
                <w:sz w:val="18"/>
              </w:rPr>
              <w:t>Политичко-историјски оквир, државни и друштвени поредак (Франачка држава, значај Карла Великог; Византијско царство – грчко и римско наслеђе, Константин Велики, оснивање Цариграда, Јустинијан I и покушаји обнове Римског царства, успон царства и утицај на суседне народе – Бугаре, Србе, Русе; исламски свет у средњем веку – Мухамед и појава ислама, арапска освајања, особеност државног и друштвеног уређења; настанак феудалног друштва – формирање феудалне</w:t>
            </w:r>
            <w:r>
              <w:rPr>
                <w:spacing w:val="3"/>
                <w:sz w:val="18"/>
              </w:rPr>
              <w:t xml:space="preserve"> </w:t>
            </w:r>
            <w:r>
              <w:rPr>
                <w:sz w:val="18"/>
              </w:rPr>
              <w:t>друштвене</w:t>
            </w:r>
          </w:p>
          <w:p w:rsidR="00ED392B" w:rsidRDefault="00CE02ED">
            <w:pPr>
              <w:pStyle w:val="TableParagraph"/>
              <w:spacing w:before="13" w:line="186" w:lineRule="exact"/>
              <w:ind w:left="383"/>
              <w:rPr>
                <w:sz w:val="18"/>
              </w:rPr>
            </w:pPr>
            <w:r>
              <w:rPr>
                <w:sz w:val="18"/>
              </w:rPr>
              <w:t>структуре, вазални односи, развој</w:t>
            </w:r>
          </w:p>
        </w:tc>
        <w:tc>
          <w:tcPr>
            <w:tcW w:w="28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6896"/>
        </w:trPr>
        <w:tc>
          <w:tcPr>
            <w:tcW w:w="1342" w:type="dxa"/>
          </w:tcPr>
          <w:p w:rsidR="00ED392B" w:rsidRDefault="00ED392B">
            <w:pPr>
              <w:pStyle w:val="TableParagraph"/>
              <w:rPr>
                <w:sz w:val="18"/>
              </w:rPr>
            </w:pPr>
          </w:p>
        </w:tc>
        <w:tc>
          <w:tcPr>
            <w:tcW w:w="1890" w:type="dxa"/>
          </w:tcPr>
          <w:p w:rsidR="00ED392B" w:rsidRDefault="00CE02ED">
            <w:pPr>
              <w:pStyle w:val="TableParagraph"/>
              <w:spacing w:line="206" w:lineRule="exact"/>
              <w:ind w:left="383"/>
              <w:rPr>
                <w:sz w:val="18"/>
              </w:rPr>
            </w:pPr>
            <w:r>
              <w:rPr>
                <w:sz w:val="18"/>
              </w:rPr>
              <w:t>тековинама.</w:t>
            </w:r>
          </w:p>
          <w:p w:rsidR="00ED392B" w:rsidRDefault="00CE02ED">
            <w:pPr>
              <w:pStyle w:val="TableParagraph"/>
              <w:numPr>
                <w:ilvl w:val="0"/>
                <w:numId w:val="1388"/>
              </w:numPr>
              <w:tabs>
                <w:tab w:val="left" w:pos="383"/>
                <w:tab w:val="left" w:pos="384"/>
                <w:tab w:val="left" w:pos="1703"/>
              </w:tabs>
              <w:spacing w:before="1"/>
              <w:ind w:right="76"/>
              <w:rPr>
                <w:sz w:val="18"/>
              </w:rPr>
            </w:pPr>
            <w:r>
              <w:rPr>
                <w:sz w:val="18"/>
              </w:rPr>
              <w:t>Уочавање основних одлика привреде</w:t>
            </w:r>
            <w:r>
              <w:rPr>
                <w:sz w:val="18"/>
              </w:rPr>
              <w:tab/>
              <w:t>и свакодневног живота у средњем веку.</w:t>
            </w:r>
          </w:p>
          <w:p w:rsidR="00ED392B" w:rsidRDefault="00CE02ED">
            <w:pPr>
              <w:pStyle w:val="TableParagraph"/>
              <w:numPr>
                <w:ilvl w:val="0"/>
                <w:numId w:val="1388"/>
              </w:numPr>
              <w:tabs>
                <w:tab w:val="left" w:pos="383"/>
                <w:tab w:val="left" w:pos="384"/>
              </w:tabs>
              <w:spacing w:before="4"/>
              <w:ind w:left="382" w:right="77" w:hanging="295"/>
              <w:rPr>
                <w:sz w:val="18"/>
              </w:rPr>
            </w:pPr>
            <w:r>
              <w:rPr>
                <w:sz w:val="18"/>
              </w:rPr>
              <w:t>Уочавање утицаја историјског наслеђа средњег века на савремени свет.</w:t>
            </w:r>
          </w:p>
        </w:tc>
        <w:tc>
          <w:tcPr>
            <w:tcW w:w="3508" w:type="dxa"/>
          </w:tcPr>
          <w:p w:rsidR="00ED392B" w:rsidRDefault="00CE02ED">
            <w:pPr>
              <w:pStyle w:val="TableParagraph"/>
              <w:spacing w:line="206" w:lineRule="exact"/>
              <w:ind w:left="382"/>
              <w:rPr>
                <w:sz w:val="18"/>
              </w:rPr>
            </w:pPr>
            <w:r>
              <w:rPr>
                <w:sz w:val="18"/>
              </w:rPr>
              <w:t>ратова;</w:t>
            </w:r>
          </w:p>
          <w:p w:rsidR="00ED392B" w:rsidRDefault="00CE02ED">
            <w:pPr>
              <w:pStyle w:val="TableParagraph"/>
              <w:numPr>
                <w:ilvl w:val="0"/>
                <w:numId w:val="1387"/>
              </w:numPr>
              <w:tabs>
                <w:tab w:val="left" w:pos="382"/>
                <w:tab w:val="left" w:pos="383"/>
              </w:tabs>
              <w:spacing w:before="1"/>
              <w:ind w:right="129" w:hanging="295"/>
              <w:rPr>
                <w:sz w:val="18"/>
              </w:rPr>
            </w:pPr>
            <w:r>
              <w:rPr>
                <w:sz w:val="18"/>
              </w:rPr>
              <w:t>уочи значај религије у средњем веку и њен утицај на културно</w:t>
            </w:r>
            <w:r>
              <w:rPr>
                <w:spacing w:val="-3"/>
                <w:sz w:val="18"/>
              </w:rPr>
              <w:t xml:space="preserve"> </w:t>
            </w:r>
            <w:r>
              <w:rPr>
                <w:sz w:val="18"/>
              </w:rPr>
              <w:t>стваралаштво;</w:t>
            </w:r>
          </w:p>
          <w:p w:rsidR="00ED392B" w:rsidRDefault="00CE02ED">
            <w:pPr>
              <w:pStyle w:val="TableParagraph"/>
              <w:numPr>
                <w:ilvl w:val="0"/>
                <w:numId w:val="1387"/>
              </w:numPr>
              <w:tabs>
                <w:tab w:val="left" w:pos="382"/>
                <w:tab w:val="left" w:pos="383"/>
              </w:tabs>
              <w:spacing w:before="1"/>
              <w:ind w:right="207" w:hanging="295"/>
              <w:rPr>
                <w:sz w:val="18"/>
              </w:rPr>
            </w:pPr>
            <w:r>
              <w:rPr>
                <w:sz w:val="18"/>
              </w:rPr>
              <w:t>наведе и опише највећа културна и техничка достигнућа у средњем</w:t>
            </w:r>
            <w:r>
              <w:rPr>
                <w:spacing w:val="-8"/>
                <w:sz w:val="18"/>
              </w:rPr>
              <w:t xml:space="preserve"> </w:t>
            </w:r>
            <w:r>
              <w:rPr>
                <w:sz w:val="18"/>
              </w:rPr>
              <w:t>веку;</w:t>
            </w:r>
          </w:p>
          <w:p w:rsidR="00ED392B" w:rsidRDefault="00CE02ED">
            <w:pPr>
              <w:pStyle w:val="TableParagraph"/>
              <w:numPr>
                <w:ilvl w:val="0"/>
                <w:numId w:val="1387"/>
              </w:numPr>
              <w:tabs>
                <w:tab w:val="left" w:pos="382"/>
                <w:tab w:val="left" w:pos="383"/>
              </w:tabs>
              <w:spacing w:before="1"/>
              <w:ind w:right="802"/>
              <w:rPr>
                <w:sz w:val="18"/>
              </w:rPr>
            </w:pPr>
            <w:r>
              <w:rPr>
                <w:sz w:val="18"/>
              </w:rPr>
              <w:t>идентификује основне одлике привреде у средњем</w:t>
            </w:r>
            <w:r>
              <w:rPr>
                <w:spacing w:val="-2"/>
                <w:sz w:val="18"/>
              </w:rPr>
              <w:t xml:space="preserve"> </w:t>
            </w:r>
            <w:r>
              <w:rPr>
                <w:sz w:val="18"/>
              </w:rPr>
              <w:t>веку;</w:t>
            </w:r>
          </w:p>
          <w:p w:rsidR="00ED392B" w:rsidRDefault="00CE02ED">
            <w:pPr>
              <w:pStyle w:val="TableParagraph"/>
              <w:numPr>
                <w:ilvl w:val="0"/>
                <w:numId w:val="1387"/>
              </w:numPr>
              <w:tabs>
                <w:tab w:val="left" w:pos="382"/>
                <w:tab w:val="left" w:pos="383"/>
              </w:tabs>
              <w:spacing w:before="1"/>
              <w:ind w:right="199"/>
              <w:rPr>
                <w:sz w:val="18"/>
              </w:rPr>
            </w:pPr>
            <w:r>
              <w:rPr>
                <w:sz w:val="18"/>
              </w:rPr>
              <w:t>истакне одлике свакодневног живота друштвених слојева у средњем веку;</w:t>
            </w:r>
          </w:p>
          <w:p w:rsidR="00ED392B" w:rsidRDefault="00CE02ED">
            <w:pPr>
              <w:pStyle w:val="TableParagraph"/>
              <w:numPr>
                <w:ilvl w:val="0"/>
                <w:numId w:val="1387"/>
              </w:numPr>
              <w:tabs>
                <w:tab w:val="left" w:pos="382"/>
                <w:tab w:val="left" w:pos="383"/>
              </w:tabs>
              <w:spacing w:before="1"/>
              <w:ind w:left="381" w:right="149" w:hanging="295"/>
              <w:rPr>
                <w:sz w:val="18"/>
              </w:rPr>
            </w:pPr>
            <w:r>
              <w:rPr>
                <w:sz w:val="18"/>
              </w:rPr>
              <w:t>наведе главне тековине епохе средњег века у савременом</w:t>
            </w:r>
            <w:r>
              <w:rPr>
                <w:spacing w:val="-2"/>
                <w:sz w:val="18"/>
              </w:rPr>
              <w:t xml:space="preserve"> </w:t>
            </w:r>
            <w:r>
              <w:rPr>
                <w:sz w:val="18"/>
              </w:rPr>
              <w:t>добу;</w:t>
            </w:r>
          </w:p>
          <w:p w:rsidR="00ED392B" w:rsidRDefault="00CE02ED">
            <w:pPr>
              <w:pStyle w:val="TableParagraph"/>
              <w:numPr>
                <w:ilvl w:val="0"/>
                <w:numId w:val="1387"/>
              </w:numPr>
              <w:tabs>
                <w:tab w:val="left" w:pos="381"/>
                <w:tab w:val="left" w:pos="382"/>
              </w:tabs>
              <w:spacing w:before="2"/>
              <w:ind w:left="381" w:right="648"/>
              <w:rPr>
                <w:sz w:val="18"/>
              </w:rPr>
            </w:pPr>
            <w:r>
              <w:rPr>
                <w:sz w:val="18"/>
              </w:rPr>
              <w:t>препозна значај тековина епохе средњег века за савремени</w:t>
            </w:r>
            <w:r>
              <w:rPr>
                <w:spacing w:val="-5"/>
                <w:sz w:val="18"/>
              </w:rPr>
              <w:t xml:space="preserve"> </w:t>
            </w:r>
            <w:r>
              <w:rPr>
                <w:sz w:val="18"/>
              </w:rPr>
              <w:t>свет.</w:t>
            </w:r>
          </w:p>
        </w:tc>
        <w:tc>
          <w:tcPr>
            <w:tcW w:w="3127" w:type="dxa"/>
          </w:tcPr>
          <w:p w:rsidR="00ED392B" w:rsidRDefault="00CE02ED">
            <w:pPr>
              <w:pStyle w:val="TableParagraph"/>
              <w:ind w:left="380" w:right="92"/>
              <w:rPr>
                <w:sz w:val="18"/>
              </w:rPr>
            </w:pPr>
            <w:r>
              <w:rPr>
                <w:sz w:val="18"/>
              </w:rPr>
              <w:t>и структура феудалних држава – примери Француске, Енглеске и Немачке; Велика повеља слобода; крсташки ратови – најзначајнији походи и најпознатији учесници; развој средњовековних градова).</w:t>
            </w:r>
          </w:p>
          <w:p w:rsidR="00ED392B" w:rsidRDefault="00CE02ED">
            <w:pPr>
              <w:pStyle w:val="TableParagraph"/>
              <w:numPr>
                <w:ilvl w:val="0"/>
                <w:numId w:val="1386"/>
              </w:numPr>
              <w:tabs>
                <w:tab w:val="left" w:pos="380"/>
                <w:tab w:val="left" w:pos="381"/>
              </w:tabs>
              <w:spacing w:before="4"/>
              <w:ind w:right="127"/>
              <w:rPr>
                <w:sz w:val="18"/>
              </w:rPr>
            </w:pPr>
            <w:r>
              <w:rPr>
                <w:sz w:val="18"/>
              </w:rPr>
              <w:t>Религија и култура (хришћанска црква – црквена организација, монаштво, манастири као средишта средњовековне културе и писмености, процеси покрштавања, Велики раскол и његове последице; појава јеретичких учења, културне области, школе и универзитети, проналасци, опште одлике уметности и књижевности, арапско-исламска култура и њен утицај на културу народа Европе).</w:t>
            </w:r>
          </w:p>
          <w:p w:rsidR="00ED392B" w:rsidRDefault="00CE02ED">
            <w:pPr>
              <w:pStyle w:val="TableParagraph"/>
              <w:numPr>
                <w:ilvl w:val="0"/>
                <w:numId w:val="1386"/>
              </w:numPr>
              <w:tabs>
                <w:tab w:val="left" w:pos="380"/>
                <w:tab w:val="left" w:pos="381"/>
              </w:tabs>
              <w:spacing w:before="12"/>
              <w:ind w:left="379" w:right="93" w:hanging="295"/>
              <w:rPr>
                <w:sz w:val="18"/>
              </w:rPr>
            </w:pPr>
            <w:r>
              <w:rPr>
                <w:sz w:val="18"/>
              </w:rPr>
              <w:t>Привреда и свакодневни живот (основне одлике привреде у средњем веку; развој банкарства; свакодневни живот – владар, двор и дворски живот, живот на селу и у граду, положај жене у средњем веку, обичаји, занимања, култура исхране и</w:t>
            </w:r>
            <w:r>
              <w:rPr>
                <w:spacing w:val="-2"/>
                <w:sz w:val="18"/>
              </w:rPr>
              <w:t xml:space="preserve"> </w:t>
            </w:r>
            <w:r>
              <w:rPr>
                <w:sz w:val="18"/>
              </w:rPr>
              <w:t>становања).</w:t>
            </w:r>
          </w:p>
          <w:p w:rsidR="00ED392B" w:rsidRDefault="00CE02ED">
            <w:pPr>
              <w:pStyle w:val="TableParagraph"/>
              <w:numPr>
                <w:ilvl w:val="0"/>
                <w:numId w:val="1386"/>
              </w:numPr>
              <w:tabs>
                <w:tab w:val="left" w:pos="379"/>
                <w:tab w:val="left" w:pos="380"/>
              </w:tabs>
              <w:spacing w:before="6"/>
              <w:ind w:left="379" w:right="142" w:hanging="295"/>
              <w:rPr>
                <w:sz w:val="18"/>
              </w:rPr>
            </w:pPr>
            <w:r>
              <w:rPr>
                <w:sz w:val="18"/>
              </w:rPr>
              <w:t>Историјско наслеђе – повезивање прошлости и садашњости (тековине средњег века – легенде и митови, хералдика,</w:t>
            </w:r>
          </w:p>
          <w:p w:rsidR="00ED392B" w:rsidRDefault="00CE02ED">
            <w:pPr>
              <w:pStyle w:val="TableParagraph"/>
              <w:spacing w:before="4" w:line="186" w:lineRule="exact"/>
              <w:ind w:left="384"/>
              <w:rPr>
                <w:sz w:val="18"/>
              </w:rPr>
            </w:pPr>
            <w:r>
              <w:rPr>
                <w:sz w:val="18"/>
              </w:rPr>
              <w:t>институције).</w:t>
            </w:r>
          </w:p>
        </w:tc>
        <w:tc>
          <w:tcPr>
            <w:tcW w:w="2874" w:type="dxa"/>
            <w:vMerge w:val="restart"/>
          </w:tcPr>
          <w:p w:rsidR="00ED392B" w:rsidRDefault="00CE02ED">
            <w:pPr>
              <w:pStyle w:val="TableParagraph"/>
              <w:ind w:left="325" w:right="558"/>
              <w:rPr>
                <w:sz w:val="18"/>
              </w:rPr>
            </w:pPr>
            <w:r>
              <w:rPr>
                <w:sz w:val="18"/>
              </w:rPr>
              <w:t>у самој обради наставних садржаја,</w:t>
            </w:r>
          </w:p>
          <w:p w:rsidR="00ED392B" w:rsidRDefault="00CE02ED">
            <w:pPr>
              <w:pStyle w:val="TableParagraph"/>
              <w:numPr>
                <w:ilvl w:val="0"/>
                <w:numId w:val="1385"/>
              </w:numPr>
              <w:tabs>
                <w:tab w:val="left" w:pos="326"/>
              </w:tabs>
              <w:spacing w:before="1"/>
              <w:ind w:right="128" w:hanging="235"/>
              <w:rPr>
                <w:sz w:val="18"/>
              </w:rPr>
            </w:pPr>
            <w:r>
              <w:rPr>
                <w:sz w:val="18"/>
              </w:rPr>
              <w:t>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rsidR="00ED392B" w:rsidRDefault="00CE02ED">
            <w:pPr>
              <w:pStyle w:val="TableParagraph"/>
              <w:numPr>
                <w:ilvl w:val="0"/>
                <w:numId w:val="1385"/>
              </w:numPr>
              <w:tabs>
                <w:tab w:val="left" w:pos="324"/>
              </w:tabs>
              <w:spacing w:before="7"/>
              <w:ind w:left="322" w:right="169" w:hanging="235"/>
              <w:rPr>
                <w:sz w:val="18"/>
              </w:rPr>
            </w:pPr>
            <w:r>
              <w:rPr>
                <w:sz w:val="18"/>
              </w:rPr>
              <w:t>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w:t>
            </w:r>
            <w:r>
              <w:rPr>
                <w:spacing w:val="-10"/>
                <w:sz w:val="18"/>
              </w:rPr>
              <w:t xml:space="preserve"> </w:t>
            </w:r>
            <w:r>
              <w:rPr>
                <w:sz w:val="18"/>
              </w:rPr>
              <w:t>проистекле,</w:t>
            </w:r>
          </w:p>
          <w:p w:rsidR="00ED392B" w:rsidRDefault="00CE02ED">
            <w:pPr>
              <w:pStyle w:val="TableParagraph"/>
              <w:numPr>
                <w:ilvl w:val="0"/>
                <w:numId w:val="1385"/>
              </w:numPr>
              <w:tabs>
                <w:tab w:val="left" w:pos="322"/>
              </w:tabs>
              <w:spacing w:before="4"/>
              <w:ind w:left="320" w:right="340" w:hanging="236"/>
              <w:rPr>
                <w:sz w:val="18"/>
              </w:rPr>
            </w:pPr>
            <w:r>
              <w:rPr>
                <w:sz w:val="18"/>
              </w:rPr>
              <w:t>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rsidR="00ED392B" w:rsidRDefault="00CE02ED">
            <w:pPr>
              <w:pStyle w:val="TableParagraph"/>
              <w:numPr>
                <w:ilvl w:val="0"/>
                <w:numId w:val="1385"/>
              </w:numPr>
              <w:tabs>
                <w:tab w:val="left" w:pos="321"/>
              </w:tabs>
              <w:spacing w:before="6"/>
              <w:ind w:left="320" w:right="139" w:hanging="236"/>
              <w:rPr>
                <w:sz w:val="18"/>
              </w:rPr>
            </w:pPr>
            <w:r>
              <w:rPr>
                <w:sz w:val="18"/>
              </w:rPr>
              <w:t>да би схватио догађаје из прошлости, ученик треба да их</w:t>
            </w:r>
          </w:p>
          <w:p w:rsidR="00ED392B" w:rsidRDefault="00CE02ED">
            <w:pPr>
              <w:pStyle w:val="TableParagraph"/>
              <w:ind w:left="319" w:right="158"/>
              <w:rPr>
                <w:sz w:val="18"/>
              </w:rPr>
            </w:pPr>
            <w:r>
              <w:rPr>
                <w:sz w:val="18"/>
              </w:rPr>
              <w:t>„оживи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 историјских споменика и посете установама културе,</w:t>
            </w:r>
          </w:p>
          <w:p w:rsidR="00ED392B" w:rsidRDefault="00CE02ED">
            <w:pPr>
              <w:pStyle w:val="TableParagraph"/>
              <w:numPr>
                <w:ilvl w:val="0"/>
                <w:numId w:val="1385"/>
              </w:numPr>
              <w:tabs>
                <w:tab w:val="left" w:pos="320"/>
              </w:tabs>
              <w:spacing w:before="11"/>
              <w:ind w:left="319" w:right="130" w:hanging="236"/>
              <w:rPr>
                <w:sz w:val="18"/>
              </w:rPr>
            </w:pPr>
            <w:r>
              <w:rPr>
                <w:sz w:val="18"/>
              </w:rPr>
              <w:t>коришћење историјских карата изузетно је важно јер омогућавају ученицима да на</w:t>
            </w:r>
          </w:p>
        </w:tc>
      </w:tr>
      <w:tr w:rsidR="00ED392B">
        <w:trPr>
          <w:trHeight w:val="1661"/>
        </w:trPr>
        <w:tc>
          <w:tcPr>
            <w:tcW w:w="1342" w:type="dxa"/>
          </w:tcPr>
          <w:p w:rsidR="00ED392B" w:rsidRDefault="00ED392B">
            <w:pPr>
              <w:pStyle w:val="TableParagraph"/>
              <w:rPr>
                <w:sz w:val="20"/>
              </w:rPr>
            </w:pPr>
          </w:p>
          <w:p w:rsidR="00ED392B" w:rsidRDefault="00ED392B">
            <w:pPr>
              <w:pStyle w:val="TableParagraph"/>
              <w:rPr>
                <w:sz w:val="16"/>
              </w:rPr>
            </w:pPr>
          </w:p>
          <w:p w:rsidR="00ED392B" w:rsidRDefault="00CE02ED">
            <w:pPr>
              <w:pStyle w:val="TableParagraph"/>
              <w:ind w:left="111" w:right="102"/>
              <w:jc w:val="center"/>
              <w:rPr>
                <w:b/>
                <w:sz w:val="18"/>
              </w:rPr>
            </w:pPr>
            <w:r>
              <w:rPr>
                <w:b/>
                <w:sz w:val="18"/>
              </w:rPr>
              <w:t>Срби и њихово окружење у средњем веку</w:t>
            </w:r>
          </w:p>
        </w:tc>
        <w:tc>
          <w:tcPr>
            <w:tcW w:w="1890" w:type="dxa"/>
          </w:tcPr>
          <w:p w:rsidR="00ED392B" w:rsidRDefault="00CE02ED">
            <w:pPr>
              <w:pStyle w:val="TableParagraph"/>
              <w:numPr>
                <w:ilvl w:val="0"/>
                <w:numId w:val="1384"/>
              </w:numPr>
              <w:tabs>
                <w:tab w:val="left" w:pos="325"/>
              </w:tabs>
              <w:ind w:right="76"/>
              <w:rPr>
                <w:sz w:val="18"/>
              </w:rPr>
            </w:pPr>
            <w:r>
              <w:rPr>
                <w:sz w:val="18"/>
              </w:rPr>
              <w:t>Проширивање знања о историји српских држава у средњем веку.</w:t>
            </w:r>
          </w:p>
          <w:p w:rsidR="00ED392B" w:rsidRDefault="00CE02ED">
            <w:pPr>
              <w:pStyle w:val="TableParagraph"/>
              <w:numPr>
                <w:ilvl w:val="0"/>
                <w:numId w:val="1384"/>
              </w:numPr>
              <w:tabs>
                <w:tab w:val="left" w:pos="325"/>
                <w:tab w:val="left" w:pos="1710"/>
              </w:tabs>
              <w:spacing w:before="2"/>
              <w:ind w:right="77"/>
              <w:rPr>
                <w:sz w:val="18"/>
              </w:rPr>
            </w:pPr>
            <w:r>
              <w:rPr>
                <w:sz w:val="18"/>
              </w:rPr>
              <w:t>Унапређивање знања</w:t>
            </w:r>
            <w:r>
              <w:rPr>
                <w:sz w:val="18"/>
              </w:rPr>
              <w:tab/>
              <w:t>о</w:t>
            </w:r>
          </w:p>
          <w:p w:rsidR="00ED392B" w:rsidRDefault="00CE02ED">
            <w:pPr>
              <w:pStyle w:val="TableParagraph"/>
              <w:tabs>
                <w:tab w:val="left" w:pos="1703"/>
              </w:tabs>
              <w:spacing w:line="210" w:lineRule="atLeast"/>
              <w:ind w:left="324" w:right="77"/>
              <w:rPr>
                <w:sz w:val="18"/>
              </w:rPr>
            </w:pPr>
            <w:r>
              <w:rPr>
                <w:sz w:val="18"/>
              </w:rPr>
              <w:t>друштвеним структурама</w:t>
            </w:r>
            <w:r>
              <w:rPr>
                <w:sz w:val="18"/>
              </w:rPr>
              <w:tab/>
              <w:t>и</w:t>
            </w:r>
          </w:p>
        </w:tc>
        <w:tc>
          <w:tcPr>
            <w:tcW w:w="3508" w:type="dxa"/>
          </w:tcPr>
          <w:p w:rsidR="00ED392B" w:rsidRDefault="00CE02ED">
            <w:pPr>
              <w:pStyle w:val="TableParagraph"/>
              <w:numPr>
                <w:ilvl w:val="0"/>
                <w:numId w:val="1383"/>
              </w:numPr>
              <w:tabs>
                <w:tab w:val="left" w:pos="325"/>
              </w:tabs>
              <w:ind w:right="187" w:hanging="236"/>
              <w:rPr>
                <w:sz w:val="18"/>
              </w:rPr>
            </w:pPr>
            <w:r>
              <w:rPr>
                <w:sz w:val="18"/>
              </w:rPr>
              <w:t>лоцира одређени догађај или појаву из српске средњовековне историје на временској</w:t>
            </w:r>
            <w:r>
              <w:rPr>
                <w:spacing w:val="-2"/>
                <w:sz w:val="18"/>
              </w:rPr>
              <w:t xml:space="preserve"> </w:t>
            </w:r>
            <w:r>
              <w:rPr>
                <w:sz w:val="18"/>
              </w:rPr>
              <w:t>ленти;</w:t>
            </w:r>
          </w:p>
          <w:p w:rsidR="00ED392B" w:rsidRDefault="00CE02ED">
            <w:pPr>
              <w:pStyle w:val="TableParagraph"/>
              <w:numPr>
                <w:ilvl w:val="0"/>
                <w:numId w:val="1383"/>
              </w:numPr>
              <w:tabs>
                <w:tab w:val="left" w:pos="325"/>
              </w:tabs>
              <w:spacing w:before="1"/>
              <w:ind w:left="324" w:right="110"/>
              <w:rPr>
                <w:sz w:val="18"/>
              </w:rPr>
            </w:pPr>
            <w:r>
              <w:rPr>
                <w:sz w:val="18"/>
              </w:rPr>
              <w:t>опише друштвену структуру и државно уређење српских земаља у средњем веку;</w:t>
            </w:r>
          </w:p>
          <w:p w:rsidR="00ED392B" w:rsidRDefault="00CE02ED">
            <w:pPr>
              <w:pStyle w:val="TableParagraph"/>
              <w:numPr>
                <w:ilvl w:val="0"/>
                <w:numId w:val="1383"/>
              </w:numPr>
              <w:tabs>
                <w:tab w:val="left" w:pos="325"/>
              </w:tabs>
              <w:spacing w:before="1" w:line="210" w:lineRule="atLeast"/>
              <w:ind w:left="324" w:right="418"/>
              <w:rPr>
                <w:sz w:val="18"/>
              </w:rPr>
            </w:pPr>
            <w:r>
              <w:rPr>
                <w:sz w:val="18"/>
              </w:rPr>
              <w:t>наведе одлике српске државности у средњем веку;</w:t>
            </w:r>
          </w:p>
        </w:tc>
        <w:tc>
          <w:tcPr>
            <w:tcW w:w="3127" w:type="dxa"/>
          </w:tcPr>
          <w:p w:rsidR="00ED392B" w:rsidRDefault="00CE02ED">
            <w:pPr>
              <w:pStyle w:val="TableParagraph"/>
              <w:numPr>
                <w:ilvl w:val="0"/>
                <w:numId w:val="1382"/>
              </w:numPr>
              <w:tabs>
                <w:tab w:val="left" w:pos="325"/>
              </w:tabs>
              <w:ind w:right="259" w:hanging="236"/>
              <w:rPr>
                <w:sz w:val="18"/>
              </w:rPr>
            </w:pPr>
            <w:r>
              <w:rPr>
                <w:sz w:val="18"/>
              </w:rPr>
              <w:t>Политичко-историјски оквир, државни и друштвени поредак (узроци и правци сеобе Словена, Јужни Словени према староседеоцима и суседима на Балканском полуострву,</w:t>
            </w:r>
          </w:p>
          <w:p w:rsidR="00ED392B" w:rsidRDefault="00CE02ED">
            <w:pPr>
              <w:pStyle w:val="TableParagraph"/>
              <w:spacing w:before="1" w:line="210" w:lineRule="atLeast"/>
              <w:ind w:left="323" w:right="284"/>
              <w:rPr>
                <w:sz w:val="18"/>
              </w:rPr>
            </w:pPr>
            <w:r>
              <w:rPr>
                <w:sz w:val="18"/>
              </w:rPr>
              <w:t>насељавање Бугара и Мађара и настанак њихових држава; Срби</w:t>
            </w:r>
          </w:p>
        </w:tc>
        <w:tc>
          <w:tcPr>
            <w:tcW w:w="28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8520"/>
        </w:trPr>
        <w:tc>
          <w:tcPr>
            <w:tcW w:w="1342" w:type="dxa"/>
          </w:tcPr>
          <w:p w:rsidR="00ED392B" w:rsidRDefault="00ED392B">
            <w:pPr>
              <w:pStyle w:val="TableParagraph"/>
              <w:rPr>
                <w:sz w:val="18"/>
              </w:rPr>
            </w:pPr>
          </w:p>
        </w:tc>
        <w:tc>
          <w:tcPr>
            <w:tcW w:w="1890" w:type="dxa"/>
          </w:tcPr>
          <w:p w:rsidR="00ED392B" w:rsidRDefault="00CE02ED">
            <w:pPr>
              <w:pStyle w:val="TableParagraph"/>
              <w:tabs>
                <w:tab w:val="left" w:pos="1709"/>
              </w:tabs>
              <w:ind w:left="324" w:right="77"/>
              <w:rPr>
                <w:sz w:val="18"/>
              </w:rPr>
            </w:pPr>
            <w:r>
              <w:rPr>
                <w:sz w:val="18"/>
              </w:rPr>
              <w:t>државним институцијама</w:t>
            </w:r>
            <w:r>
              <w:rPr>
                <w:sz w:val="18"/>
              </w:rPr>
              <w:tab/>
              <w:t>у српским земљама у средњем веку.</w:t>
            </w:r>
          </w:p>
          <w:p w:rsidR="00ED392B" w:rsidRDefault="00CE02ED">
            <w:pPr>
              <w:pStyle w:val="TableParagraph"/>
              <w:numPr>
                <w:ilvl w:val="0"/>
                <w:numId w:val="1381"/>
              </w:numPr>
              <w:tabs>
                <w:tab w:val="left" w:pos="325"/>
                <w:tab w:val="left" w:pos="975"/>
                <w:tab w:val="left" w:pos="1174"/>
                <w:tab w:val="left" w:pos="1492"/>
                <w:tab w:val="left" w:pos="1708"/>
              </w:tabs>
              <w:spacing w:before="2"/>
              <w:ind w:right="76" w:hanging="236"/>
              <w:rPr>
                <w:rFonts w:ascii="Symbol" w:hAnsi="Symbol"/>
                <w:sz w:val="13"/>
              </w:rPr>
            </w:pPr>
            <w:r>
              <w:rPr>
                <w:sz w:val="18"/>
              </w:rPr>
              <w:t>Стицање знања о личностима</w:t>
            </w:r>
            <w:r>
              <w:rPr>
                <w:sz w:val="18"/>
              </w:rPr>
              <w:tab/>
              <w:t>које су</w:t>
            </w:r>
            <w:r>
              <w:rPr>
                <w:sz w:val="18"/>
              </w:rPr>
              <w:tab/>
              <w:t>обележиле средњи</w:t>
            </w:r>
            <w:r>
              <w:rPr>
                <w:sz w:val="18"/>
              </w:rPr>
              <w:tab/>
            </w:r>
            <w:r>
              <w:rPr>
                <w:sz w:val="18"/>
              </w:rPr>
              <w:tab/>
              <w:t>век</w:t>
            </w:r>
            <w:r>
              <w:rPr>
                <w:sz w:val="18"/>
              </w:rPr>
              <w:tab/>
            </w:r>
            <w:r>
              <w:rPr>
                <w:sz w:val="18"/>
              </w:rPr>
              <w:tab/>
              <w:t>у националној историји.</w:t>
            </w:r>
          </w:p>
          <w:p w:rsidR="00ED392B" w:rsidRDefault="00CE02ED">
            <w:pPr>
              <w:pStyle w:val="TableParagraph"/>
              <w:numPr>
                <w:ilvl w:val="0"/>
                <w:numId w:val="1381"/>
              </w:numPr>
              <w:tabs>
                <w:tab w:val="left" w:pos="325"/>
                <w:tab w:val="left" w:pos="961"/>
                <w:tab w:val="left" w:pos="1710"/>
              </w:tabs>
              <w:spacing w:before="6"/>
              <w:ind w:left="324" w:right="77"/>
              <w:rPr>
                <w:rFonts w:ascii="Symbol" w:hAnsi="Symbol"/>
                <w:sz w:val="13"/>
              </w:rPr>
            </w:pPr>
            <w:r>
              <w:rPr>
                <w:sz w:val="18"/>
              </w:rPr>
              <w:t>Разумевање одлика религије и верских схватања код</w:t>
            </w:r>
            <w:r>
              <w:rPr>
                <w:sz w:val="18"/>
              </w:rPr>
              <w:tab/>
              <w:t>Срба</w:t>
            </w:r>
            <w:r>
              <w:rPr>
                <w:sz w:val="18"/>
              </w:rPr>
              <w:tab/>
              <w:t>у средњем веку.</w:t>
            </w:r>
          </w:p>
          <w:p w:rsidR="00ED392B" w:rsidRDefault="00CE02ED">
            <w:pPr>
              <w:pStyle w:val="TableParagraph"/>
              <w:numPr>
                <w:ilvl w:val="0"/>
                <w:numId w:val="1381"/>
              </w:numPr>
              <w:tabs>
                <w:tab w:val="left" w:pos="325"/>
              </w:tabs>
              <w:spacing w:before="4"/>
              <w:ind w:left="324" w:right="76"/>
              <w:rPr>
                <w:rFonts w:ascii="Symbol" w:hAnsi="Symbol"/>
                <w:sz w:val="13"/>
              </w:rPr>
            </w:pPr>
            <w:r>
              <w:rPr>
                <w:sz w:val="18"/>
              </w:rPr>
              <w:t>Унапређивање знања о културном наслеђу Срба у средњем веку.</w:t>
            </w:r>
          </w:p>
          <w:p w:rsidR="00ED392B" w:rsidRDefault="00CE02ED">
            <w:pPr>
              <w:pStyle w:val="TableParagraph"/>
              <w:numPr>
                <w:ilvl w:val="0"/>
                <w:numId w:val="1381"/>
              </w:numPr>
              <w:tabs>
                <w:tab w:val="left" w:pos="325"/>
                <w:tab w:val="left" w:pos="1262"/>
                <w:tab w:val="left" w:pos="1703"/>
              </w:tabs>
              <w:spacing w:before="4"/>
              <w:ind w:left="324" w:right="76"/>
              <w:rPr>
                <w:rFonts w:ascii="Symbol" w:hAnsi="Symbol"/>
                <w:sz w:val="13"/>
              </w:rPr>
            </w:pPr>
            <w:r>
              <w:rPr>
                <w:sz w:val="18"/>
              </w:rPr>
              <w:t>Уочавање основних</w:t>
            </w:r>
            <w:r>
              <w:rPr>
                <w:sz w:val="18"/>
              </w:rPr>
              <w:tab/>
              <w:t>одлика привреде</w:t>
            </w:r>
            <w:r>
              <w:rPr>
                <w:sz w:val="18"/>
              </w:rPr>
              <w:tab/>
            </w:r>
            <w:r>
              <w:rPr>
                <w:sz w:val="18"/>
              </w:rPr>
              <w:tab/>
              <w:t>и свакодневног живота у српским земљама</w:t>
            </w:r>
            <w:r>
              <w:rPr>
                <w:sz w:val="18"/>
              </w:rPr>
              <w:tab/>
            </w:r>
            <w:r>
              <w:rPr>
                <w:sz w:val="18"/>
              </w:rPr>
              <w:tab/>
              <w:t>у средњем веку.</w:t>
            </w:r>
          </w:p>
          <w:p w:rsidR="00ED392B" w:rsidRDefault="00CE02ED">
            <w:pPr>
              <w:pStyle w:val="TableParagraph"/>
              <w:numPr>
                <w:ilvl w:val="0"/>
                <w:numId w:val="1381"/>
              </w:numPr>
              <w:tabs>
                <w:tab w:val="left" w:pos="383"/>
                <w:tab w:val="left" w:pos="384"/>
                <w:tab w:val="left" w:pos="1241"/>
              </w:tabs>
              <w:spacing w:before="7"/>
              <w:ind w:left="383" w:right="77" w:hanging="296"/>
              <w:rPr>
                <w:rFonts w:ascii="Symbol" w:hAnsi="Symbol"/>
                <w:sz w:val="18"/>
              </w:rPr>
            </w:pPr>
            <w:r>
              <w:rPr>
                <w:sz w:val="18"/>
              </w:rPr>
              <w:t>Развијање свести о</w:t>
            </w:r>
            <w:r>
              <w:rPr>
                <w:sz w:val="18"/>
              </w:rPr>
              <w:tab/>
            </w:r>
            <w:r>
              <w:rPr>
                <w:spacing w:val="-1"/>
                <w:sz w:val="18"/>
              </w:rPr>
              <w:t>значају</w:t>
            </w:r>
          </w:p>
          <w:p w:rsidR="00ED392B" w:rsidRDefault="00CE02ED">
            <w:pPr>
              <w:pStyle w:val="TableParagraph"/>
              <w:tabs>
                <w:tab w:val="left" w:pos="1649"/>
              </w:tabs>
              <w:ind w:left="383" w:right="76"/>
              <w:rPr>
                <w:sz w:val="18"/>
              </w:rPr>
            </w:pPr>
            <w:r>
              <w:rPr>
                <w:sz w:val="18"/>
              </w:rPr>
              <w:t>средњовековне државности</w:t>
            </w:r>
            <w:r>
              <w:rPr>
                <w:sz w:val="18"/>
              </w:rPr>
              <w:tab/>
              <w:t>за настанак модерне српске државе.</w:t>
            </w:r>
          </w:p>
        </w:tc>
        <w:tc>
          <w:tcPr>
            <w:tcW w:w="3508" w:type="dxa"/>
          </w:tcPr>
          <w:p w:rsidR="00ED392B" w:rsidRDefault="00CE02ED">
            <w:pPr>
              <w:pStyle w:val="TableParagraph"/>
              <w:numPr>
                <w:ilvl w:val="0"/>
                <w:numId w:val="1380"/>
              </w:numPr>
              <w:tabs>
                <w:tab w:val="left" w:pos="325"/>
              </w:tabs>
              <w:ind w:right="391"/>
              <w:rPr>
                <w:sz w:val="18"/>
              </w:rPr>
            </w:pPr>
            <w:r>
              <w:rPr>
                <w:sz w:val="18"/>
              </w:rPr>
              <w:t>уочи и објасни на историјској карти промене граница српских држава у средњем веку;</w:t>
            </w:r>
          </w:p>
          <w:p w:rsidR="00ED392B" w:rsidRDefault="00CE02ED">
            <w:pPr>
              <w:pStyle w:val="TableParagraph"/>
              <w:numPr>
                <w:ilvl w:val="0"/>
                <w:numId w:val="1380"/>
              </w:numPr>
              <w:tabs>
                <w:tab w:val="left" w:pos="325"/>
              </w:tabs>
              <w:spacing w:before="2"/>
              <w:ind w:right="99"/>
              <w:rPr>
                <w:sz w:val="18"/>
              </w:rPr>
            </w:pPr>
            <w:r>
              <w:rPr>
                <w:sz w:val="18"/>
              </w:rPr>
              <w:t>уочи значај религије код Срба у средњем веку и њен утицај на културно стваралаштво;</w:t>
            </w:r>
          </w:p>
          <w:p w:rsidR="00ED392B" w:rsidRDefault="00CE02ED">
            <w:pPr>
              <w:pStyle w:val="TableParagraph"/>
              <w:numPr>
                <w:ilvl w:val="0"/>
                <w:numId w:val="1380"/>
              </w:numPr>
              <w:tabs>
                <w:tab w:val="left" w:pos="325"/>
              </w:tabs>
              <w:spacing w:before="3"/>
              <w:ind w:right="341"/>
              <w:rPr>
                <w:sz w:val="18"/>
              </w:rPr>
            </w:pPr>
            <w:r>
              <w:rPr>
                <w:sz w:val="18"/>
              </w:rPr>
              <w:t>именује најважније личности које су заслужне за развој српске културе у средњем веку;</w:t>
            </w:r>
          </w:p>
          <w:p w:rsidR="00ED392B" w:rsidRDefault="00CE02ED">
            <w:pPr>
              <w:pStyle w:val="TableParagraph"/>
              <w:numPr>
                <w:ilvl w:val="0"/>
                <w:numId w:val="1380"/>
              </w:numPr>
              <w:tabs>
                <w:tab w:val="left" w:pos="325"/>
              </w:tabs>
              <w:spacing w:before="2"/>
              <w:ind w:right="226"/>
              <w:rPr>
                <w:sz w:val="18"/>
              </w:rPr>
            </w:pPr>
            <w:r>
              <w:rPr>
                <w:sz w:val="18"/>
              </w:rPr>
              <w:t>наведе и опише највећа културна достигнућа код Срба у средњем веку;</w:t>
            </w:r>
          </w:p>
          <w:p w:rsidR="00ED392B" w:rsidRDefault="00CE02ED">
            <w:pPr>
              <w:pStyle w:val="TableParagraph"/>
              <w:numPr>
                <w:ilvl w:val="0"/>
                <w:numId w:val="1380"/>
              </w:numPr>
              <w:tabs>
                <w:tab w:val="left" w:pos="325"/>
              </w:tabs>
              <w:spacing w:before="2"/>
              <w:ind w:right="103"/>
              <w:rPr>
                <w:sz w:val="18"/>
              </w:rPr>
            </w:pPr>
            <w:r>
              <w:rPr>
                <w:sz w:val="18"/>
              </w:rPr>
              <w:t>идентификује основне одлике привреде у српским земљама у средњем</w:t>
            </w:r>
            <w:r>
              <w:rPr>
                <w:spacing w:val="-1"/>
                <w:sz w:val="18"/>
              </w:rPr>
              <w:t xml:space="preserve"> </w:t>
            </w:r>
            <w:r>
              <w:rPr>
                <w:sz w:val="18"/>
              </w:rPr>
              <w:t>веку;</w:t>
            </w:r>
          </w:p>
          <w:p w:rsidR="00ED392B" w:rsidRDefault="00CE02ED">
            <w:pPr>
              <w:pStyle w:val="TableParagraph"/>
              <w:numPr>
                <w:ilvl w:val="0"/>
                <w:numId w:val="1380"/>
              </w:numPr>
              <w:tabs>
                <w:tab w:val="left" w:pos="325"/>
              </w:tabs>
              <w:spacing w:before="2"/>
              <w:ind w:right="83"/>
              <w:rPr>
                <w:sz w:val="18"/>
              </w:rPr>
            </w:pPr>
            <w:r>
              <w:rPr>
                <w:sz w:val="18"/>
              </w:rPr>
              <w:t>истакне одлике свакодневног живота друштвених слојева у српским земљама у средњем веку;</w:t>
            </w:r>
          </w:p>
          <w:p w:rsidR="00ED392B" w:rsidRDefault="00CE02ED">
            <w:pPr>
              <w:pStyle w:val="TableParagraph"/>
              <w:numPr>
                <w:ilvl w:val="0"/>
                <w:numId w:val="1380"/>
              </w:numPr>
              <w:tabs>
                <w:tab w:val="left" w:pos="325"/>
              </w:tabs>
              <w:spacing w:before="2"/>
              <w:ind w:right="164"/>
              <w:rPr>
                <w:sz w:val="18"/>
              </w:rPr>
            </w:pPr>
            <w:r>
              <w:rPr>
                <w:sz w:val="18"/>
              </w:rPr>
              <w:t>наведе главне тековине српске средњовековне културе и уочи њихову присутност у савременом добу;</w:t>
            </w:r>
          </w:p>
          <w:p w:rsidR="00ED392B" w:rsidRDefault="00CE02ED">
            <w:pPr>
              <w:pStyle w:val="TableParagraph"/>
              <w:numPr>
                <w:ilvl w:val="0"/>
                <w:numId w:val="1380"/>
              </w:numPr>
              <w:tabs>
                <w:tab w:val="left" w:pos="325"/>
              </w:tabs>
              <w:spacing w:before="3"/>
              <w:ind w:right="83"/>
              <w:rPr>
                <w:sz w:val="18"/>
              </w:rPr>
            </w:pPr>
            <w:r>
              <w:rPr>
                <w:sz w:val="18"/>
              </w:rPr>
              <w:t>препозна значај средњовековне државности за настанак модерне српске државе.</w:t>
            </w:r>
          </w:p>
        </w:tc>
        <w:tc>
          <w:tcPr>
            <w:tcW w:w="3127" w:type="dxa"/>
          </w:tcPr>
          <w:p w:rsidR="00ED392B" w:rsidRDefault="00CE02ED">
            <w:pPr>
              <w:pStyle w:val="TableParagraph"/>
              <w:ind w:left="322" w:right="89" w:firstLine="2"/>
              <w:rPr>
                <w:sz w:val="18"/>
              </w:rPr>
            </w:pPr>
            <w:r>
              <w:rPr>
                <w:sz w:val="18"/>
              </w:rPr>
              <w:t>од VII до XII века – досељавање Срба и Хрвата, српске земље, Србија између Византије и Бугарске, успон Дукље; Србија у XII и почетком XIII века – Рашка између Византије и Угарске, Стефан Немања, Стефан Првовенчани, аутокефалност српске цркве – свети Сава; успон српске државе у XIII и почетком XIV века и Византија Палеолога – Урош I, Милутин, Стефан Дечански и битка код Велбужда; освајања Стефана Душана, успостављање патријаршије и проглашење царства, уређење државе, друштвени слојеви и односи, слабљење царства у време цара Уроша; постанак и развој средњовековне босанске државе; Турци Османлије и њихова освајања на Балкану, битка на Марици; Моравска Србија и њена улога у борби против Османлија – кнез Лазар, бој на Косову; држава српских деспота и околне земље – Стефан Лазаревић и Ђурађ Бранковић, пад Цариграда и пропаст Византије, пад Смедерева, сеобе Срба у Угарску, слабљење и пад Босне, Зета за време Балшића и Црнојевића).</w:t>
            </w:r>
          </w:p>
          <w:p w:rsidR="00ED392B" w:rsidRDefault="00CE02ED">
            <w:pPr>
              <w:pStyle w:val="TableParagraph"/>
              <w:numPr>
                <w:ilvl w:val="0"/>
                <w:numId w:val="1379"/>
              </w:numPr>
              <w:tabs>
                <w:tab w:val="left" w:pos="325"/>
              </w:tabs>
              <w:spacing w:before="27"/>
              <w:ind w:right="180"/>
              <w:rPr>
                <w:sz w:val="18"/>
              </w:rPr>
            </w:pPr>
            <w:r>
              <w:rPr>
                <w:sz w:val="18"/>
              </w:rPr>
              <w:t>Религија и култура (покрштавање Срба и других Јужних Словена, мисија Ћирила и Методија и њихових ученика, језик и писмо, Мирослављево јеванђеље, књижевност – свети Сава, Теодосије, монахиња Јефимија; најзначајније задужбине,</w:t>
            </w:r>
          </w:p>
          <w:p w:rsidR="00ED392B" w:rsidRDefault="00CE02ED">
            <w:pPr>
              <w:pStyle w:val="TableParagraph"/>
              <w:spacing w:before="8" w:line="187" w:lineRule="exact"/>
              <w:ind w:left="324"/>
              <w:rPr>
                <w:sz w:val="18"/>
              </w:rPr>
            </w:pPr>
            <w:r>
              <w:rPr>
                <w:sz w:val="18"/>
              </w:rPr>
              <w:t>хералдика, правни споменици –</w:t>
            </w:r>
          </w:p>
        </w:tc>
        <w:tc>
          <w:tcPr>
            <w:tcW w:w="2874" w:type="dxa"/>
          </w:tcPr>
          <w:p w:rsidR="00ED392B" w:rsidRDefault="00CE02ED">
            <w:pPr>
              <w:pStyle w:val="TableParagraph"/>
              <w:ind w:left="323" w:right="320" w:firstLine="1"/>
              <w:rPr>
                <w:sz w:val="18"/>
              </w:rPr>
            </w:pPr>
            <w:r>
              <w:rPr>
                <w:sz w:val="18"/>
              </w:rPr>
              <w:t>очигледан и сликовит начин доживе простор на коме се неки од догађаја одвијао, помажући им да кроз време прате промене на одређеном простору,</w:t>
            </w:r>
          </w:p>
          <w:p w:rsidR="00ED392B" w:rsidRDefault="00CE02ED">
            <w:pPr>
              <w:pStyle w:val="TableParagraph"/>
              <w:numPr>
                <w:ilvl w:val="0"/>
                <w:numId w:val="1378"/>
              </w:numPr>
              <w:tabs>
                <w:tab w:val="left" w:pos="324"/>
              </w:tabs>
              <w:spacing w:before="4"/>
              <w:ind w:right="202"/>
              <w:rPr>
                <w:sz w:val="18"/>
              </w:rPr>
            </w:pPr>
            <w:r>
              <w:rPr>
                <w:sz w:val="18"/>
              </w:rPr>
              <w:t>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w:t>
            </w:r>
            <w:r>
              <w:rPr>
                <w:spacing w:val="-1"/>
                <w:sz w:val="18"/>
              </w:rPr>
              <w:t xml:space="preserve"> </w:t>
            </w:r>
            <w:r>
              <w:rPr>
                <w:sz w:val="18"/>
              </w:rPr>
              <w:t>ученика,</w:t>
            </w:r>
          </w:p>
          <w:p w:rsidR="00ED392B" w:rsidRDefault="00CE02ED">
            <w:pPr>
              <w:pStyle w:val="TableParagraph"/>
              <w:numPr>
                <w:ilvl w:val="0"/>
                <w:numId w:val="1378"/>
              </w:numPr>
              <w:tabs>
                <w:tab w:val="left" w:pos="323"/>
              </w:tabs>
              <w:spacing w:before="5"/>
              <w:ind w:left="322" w:right="87" w:hanging="236"/>
              <w:rPr>
                <w:sz w:val="18"/>
              </w:rPr>
            </w:pPr>
            <w:r>
              <w:rPr>
                <w:sz w:val="18"/>
              </w:rPr>
              <w:t>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rsidR="00ED392B" w:rsidRDefault="00CE02ED">
            <w:pPr>
              <w:pStyle w:val="TableParagraph"/>
              <w:numPr>
                <w:ilvl w:val="0"/>
                <w:numId w:val="1378"/>
              </w:numPr>
              <w:tabs>
                <w:tab w:val="left" w:pos="325"/>
              </w:tabs>
              <w:spacing w:before="10"/>
              <w:ind w:left="324" w:right="94" w:hanging="236"/>
              <w:rPr>
                <w:sz w:val="18"/>
              </w:rPr>
            </w:pPr>
            <w:r>
              <w:rPr>
                <w:sz w:val="18"/>
              </w:rPr>
              <w:t>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ED392B" w:rsidRDefault="00CE02ED">
            <w:pPr>
              <w:pStyle w:val="TableParagraph"/>
              <w:numPr>
                <w:ilvl w:val="0"/>
                <w:numId w:val="1378"/>
              </w:numPr>
              <w:tabs>
                <w:tab w:val="left" w:pos="325"/>
              </w:tabs>
              <w:spacing w:before="6"/>
              <w:ind w:right="295" w:hanging="236"/>
              <w:rPr>
                <w:sz w:val="18"/>
              </w:rPr>
            </w:pPr>
            <w:r>
              <w:rPr>
                <w:sz w:val="18"/>
              </w:rPr>
              <w:t>у настави треба, кад год је то могуће, примењивати дидактички концепт мултиперспективности,</w:t>
            </w:r>
          </w:p>
          <w:p w:rsidR="00ED392B" w:rsidRDefault="00CE02ED">
            <w:pPr>
              <w:pStyle w:val="TableParagraph"/>
              <w:numPr>
                <w:ilvl w:val="0"/>
                <w:numId w:val="1378"/>
              </w:numPr>
              <w:tabs>
                <w:tab w:val="left" w:pos="324"/>
              </w:tabs>
              <w:spacing w:before="2"/>
              <w:ind w:left="322" w:right="170" w:hanging="236"/>
              <w:rPr>
                <w:sz w:val="18"/>
              </w:rPr>
            </w:pPr>
            <w:r>
              <w:rPr>
                <w:sz w:val="18"/>
              </w:rPr>
              <w:t>одређене теме, по могућности, треба реализовати са одговарајућим садржајима из сродних</w:t>
            </w:r>
            <w:r>
              <w:rPr>
                <w:spacing w:val="-1"/>
                <w:sz w:val="18"/>
              </w:rPr>
              <w:t xml:space="preserve"> </w:t>
            </w:r>
            <w:r>
              <w:rPr>
                <w:sz w:val="18"/>
              </w:rPr>
              <w:t>предмета.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4999"/>
        </w:trPr>
        <w:tc>
          <w:tcPr>
            <w:tcW w:w="1342" w:type="dxa"/>
          </w:tcPr>
          <w:p w:rsidR="00ED392B" w:rsidRDefault="00ED392B">
            <w:pPr>
              <w:pStyle w:val="TableParagraph"/>
              <w:rPr>
                <w:sz w:val="18"/>
              </w:rPr>
            </w:pPr>
          </w:p>
        </w:tc>
        <w:tc>
          <w:tcPr>
            <w:tcW w:w="1890" w:type="dxa"/>
          </w:tcPr>
          <w:p w:rsidR="00ED392B" w:rsidRDefault="00ED392B">
            <w:pPr>
              <w:pStyle w:val="TableParagraph"/>
              <w:rPr>
                <w:sz w:val="18"/>
              </w:rPr>
            </w:pPr>
          </w:p>
        </w:tc>
        <w:tc>
          <w:tcPr>
            <w:tcW w:w="3508" w:type="dxa"/>
          </w:tcPr>
          <w:p w:rsidR="00ED392B" w:rsidRDefault="00ED392B">
            <w:pPr>
              <w:pStyle w:val="TableParagraph"/>
              <w:rPr>
                <w:sz w:val="18"/>
              </w:rPr>
            </w:pPr>
          </w:p>
        </w:tc>
        <w:tc>
          <w:tcPr>
            <w:tcW w:w="3127" w:type="dxa"/>
          </w:tcPr>
          <w:p w:rsidR="00ED392B" w:rsidRDefault="00CE02ED">
            <w:pPr>
              <w:pStyle w:val="TableParagraph"/>
              <w:ind w:left="324" w:right="133"/>
              <w:rPr>
                <w:sz w:val="18"/>
              </w:rPr>
            </w:pPr>
            <w:r>
              <w:rPr>
                <w:sz w:val="18"/>
              </w:rPr>
              <w:t>Светосавски номоканон, Душанов законик, Рударски закон деспота Стефана Лазаревића).</w:t>
            </w:r>
          </w:p>
          <w:p w:rsidR="00ED392B" w:rsidRDefault="00CE02ED">
            <w:pPr>
              <w:pStyle w:val="TableParagraph"/>
              <w:numPr>
                <w:ilvl w:val="0"/>
                <w:numId w:val="1377"/>
              </w:numPr>
              <w:tabs>
                <w:tab w:val="left" w:pos="325"/>
              </w:tabs>
              <w:spacing w:before="2"/>
              <w:ind w:right="133" w:hanging="236"/>
              <w:rPr>
                <w:rFonts w:ascii="Symbol" w:hAnsi="Symbol"/>
                <w:sz w:val="13"/>
              </w:rPr>
            </w:pPr>
            <w:r>
              <w:rPr>
                <w:sz w:val="18"/>
              </w:rPr>
              <w:t>Привреда и свакодневни живот (основне одлике привреде у српским земљама у средњем веку, развој рударства, значај Дубровника у привредном животу српских земаља; свакодневни живот – владар, двор и дворски живот, живот на селу и граду, обичаји, занимања, култура исхране и</w:t>
            </w:r>
            <w:r>
              <w:rPr>
                <w:spacing w:val="-2"/>
                <w:sz w:val="18"/>
              </w:rPr>
              <w:t xml:space="preserve"> </w:t>
            </w:r>
            <w:r>
              <w:rPr>
                <w:sz w:val="18"/>
              </w:rPr>
              <w:t>становања).</w:t>
            </w:r>
          </w:p>
          <w:p w:rsidR="00ED392B" w:rsidRDefault="00CE02ED">
            <w:pPr>
              <w:pStyle w:val="TableParagraph"/>
              <w:numPr>
                <w:ilvl w:val="0"/>
                <w:numId w:val="1377"/>
              </w:numPr>
              <w:tabs>
                <w:tab w:val="left" w:pos="382"/>
                <w:tab w:val="left" w:pos="383"/>
              </w:tabs>
              <w:spacing w:before="9"/>
              <w:ind w:left="382" w:right="82" w:hanging="295"/>
              <w:rPr>
                <w:rFonts w:ascii="Symbol" w:hAnsi="Symbol"/>
                <w:sz w:val="18"/>
              </w:rPr>
            </w:pPr>
            <w:r>
              <w:rPr>
                <w:sz w:val="18"/>
              </w:rPr>
              <w:t>Историјско наслеђе – повезивање прошлости и садашњости (тековине средњег века: ћирилица, институције српске цркве, светосавље, уметничка баштина, косовска легенда – утицај историјских и легендарних ликова Вука Бранковића, Милоша Обилића и Марка Краљевића на формирање националне свести</w:t>
            </w:r>
            <w:r>
              <w:rPr>
                <w:spacing w:val="-2"/>
                <w:sz w:val="18"/>
              </w:rPr>
              <w:t xml:space="preserve"> </w:t>
            </w:r>
            <w:r>
              <w:rPr>
                <w:sz w:val="18"/>
              </w:rPr>
              <w:t>и</w:t>
            </w:r>
          </w:p>
          <w:p w:rsidR="00ED392B" w:rsidRDefault="00CE02ED">
            <w:pPr>
              <w:pStyle w:val="TableParagraph"/>
              <w:spacing w:before="8" w:line="187" w:lineRule="exact"/>
              <w:ind w:left="382"/>
              <w:rPr>
                <w:sz w:val="18"/>
              </w:rPr>
            </w:pPr>
            <w:r>
              <w:rPr>
                <w:sz w:val="18"/>
              </w:rPr>
              <w:t>идентитета).</w:t>
            </w:r>
          </w:p>
        </w:tc>
        <w:tc>
          <w:tcPr>
            <w:tcW w:w="2874" w:type="dxa"/>
            <w:vMerge w:val="restart"/>
          </w:tcPr>
          <w:p w:rsidR="00ED392B" w:rsidRDefault="00ED392B">
            <w:pPr>
              <w:pStyle w:val="TableParagraph"/>
              <w:rPr>
                <w:sz w:val="18"/>
              </w:rPr>
            </w:pPr>
          </w:p>
        </w:tc>
      </w:tr>
      <w:tr w:rsidR="00ED392B">
        <w:trPr>
          <w:trHeight w:val="3532"/>
        </w:trPr>
        <w:tc>
          <w:tcPr>
            <w:tcW w:w="13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72"/>
              <w:ind w:left="97" w:right="87"/>
              <w:jc w:val="center"/>
              <w:rPr>
                <w:b/>
                <w:sz w:val="18"/>
              </w:rPr>
            </w:pPr>
            <w:r>
              <w:rPr>
                <w:b/>
                <w:sz w:val="18"/>
              </w:rPr>
              <w:t>Европа и свет од краја XV до краја</w:t>
            </w:r>
          </w:p>
          <w:p w:rsidR="00ED392B" w:rsidRDefault="00CE02ED">
            <w:pPr>
              <w:pStyle w:val="TableParagraph"/>
              <w:spacing w:before="2" w:line="188" w:lineRule="exact"/>
              <w:ind w:left="107" w:right="102"/>
              <w:jc w:val="center"/>
              <w:rPr>
                <w:b/>
                <w:sz w:val="18"/>
              </w:rPr>
            </w:pPr>
            <w:r>
              <w:rPr>
                <w:b/>
                <w:sz w:val="18"/>
              </w:rPr>
              <w:t>XVIII века</w:t>
            </w:r>
          </w:p>
        </w:tc>
        <w:tc>
          <w:tcPr>
            <w:tcW w:w="1890" w:type="dxa"/>
          </w:tcPr>
          <w:p w:rsidR="00ED392B" w:rsidRDefault="00CE02ED">
            <w:pPr>
              <w:pStyle w:val="TableParagraph"/>
              <w:numPr>
                <w:ilvl w:val="0"/>
                <w:numId w:val="1376"/>
              </w:numPr>
              <w:tabs>
                <w:tab w:val="left" w:pos="325"/>
              </w:tabs>
              <w:ind w:right="157"/>
              <w:rPr>
                <w:sz w:val="18"/>
              </w:rPr>
            </w:pPr>
            <w:r>
              <w:rPr>
                <w:sz w:val="18"/>
              </w:rPr>
              <w:t>Стицање знања о историји најзначајнијих европских држава од краја XV до краја XVIII</w:t>
            </w:r>
            <w:r>
              <w:rPr>
                <w:spacing w:val="-1"/>
                <w:sz w:val="18"/>
              </w:rPr>
              <w:t xml:space="preserve"> </w:t>
            </w:r>
            <w:r>
              <w:rPr>
                <w:sz w:val="18"/>
              </w:rPr>
              <w:t>века.</w:t>
            </w:r>
          </w:p>
          <w:p w:rsidR="00ED392B" w:rsidRDefault="00CE02ED">
            <w:pPr>
              <w:pStyle w:val="TableParagraph"/>
              <w:numPr>
                <w:ilvl w:val="0"/>
                <w:numId w:val="1376"/>
              </w:numPr>
              <w:tabs>
                <w:tab w:val="left" w:pos="325"/>
                <w:tab w:val="left" w:pos="1710"/>
              </w:tabs>
              <w:spacing w:before="5"/>
              <w:ind w:right="77"/>
              <w:rPr>
                <w:sz w:val="18"/>
              </w:rPr>
            </w:pPr>
            <w:r>
              <w:rPr>
                <w:sz w:val="18"/>
              </w:rPr>
              <w:t>Унапређивање знања</w:t>
            </w:r>
            <w:r>
              <w:rPr>
                <w:sz w:val="18"/>
              </w:rPr>
              <w:tab/>
              <w:t>о</w:t>
            </w:r>
          </w:p>
          <w:p w:rsidR="00ED392B" w:rsidRDefault="00CE02ED">
            <w:pPr>
              <w:pStyle w:val="TableParagraph"/>
              <w:tabs>
                <w:tab w:val="left" w:pos="1703"/>
              </w:tabs>
              <w:spacing w:before="2"/>
              <w:ind w:left="324" w:right="76"/>
              <w:rPr>
                <w:sz w:val="18"/>
              </w:rPr>
            </w:pPr>
            <w:r>
              <w:rPr>
                <w:sz w:val="18"/>
              </w:rPr>
              <w:t>друштвеним структурама</w:t>
            </w:r>
            <w:r>
              <w:rPr>
                <w:sz w:val="18"/>
              </w:rPr>
              <w:tab/>
              <w:t>и државним институцијама</w:t>
            </w:r>
            <w:r>
              <w:rPr>
                <w:sz w:val="18"/>
              </w:rPr>
              <w:tab/>
              <w:t>у Европи од краја XV до краја XVIII века.</w:t>
            </w:r>
          </w:p>
          <w:p w:rsidR="00ED392B" w:rsidRDefault="00CE02ED">
            <w:pPr>
              <w:pStyle w:val="TableParagraph"/>
              <w:numPr>
                <w:ilvl w:val="0"/>
                <w:numId w:val="1376"/>
              </w:numPr>
              <w:tabs>
                <w:tab w:val="left" w:pos="325"/>
                <w:tab w:val="left" w:pos="1317"/>
              </w:tabs>
              <w:spacing w:before="2" w:line="210" w:lineRule="atLeast"/>
              <w:ind w:right="77"/>
              <w:rPr>
                <w:sz w:val="18"/>
              </w:rPr>
            </w:pPr>
            <w:r>
              <w:rPr>
                <w:sz w:val="18"/>
              </w:rPr>
              <w:t>Разумевање значаја</w:t>
            </w:r>
            <w:r>
              <w:rPr>
                <w:sz w:val="18"/>
              </w:rPr>
              <w:tab/>
              <w:t>појаве</w:t>
            </w:r>
          </w:p>
        </w:tc>
        <w:tc>
          <w:tcPr>
            <w:tcW w:w="3508" w:type="dxa"/>
          </w:tcPr>
          <w:p w:rsidR="00ED392B" w:rsidRDefault="00CE02ED">
            <w:pPr>
              <w:pStyle w:val="TableParagraph"/>
              <w:numPr>
                <w:ilvl w:val="0"/>
                <w:numId w:val="1375"/>
              </w:numPr>
              <w:tabs>
                <w:tab w:val="left" w:pos="325"/>
              </w:tabs>
              <w:ind w:right="142"/>
              <w:rPr>
                <w:sz w:val="18"/>
              </w:rPr>
            </w:pPr>
            <w:r>
              <w:rPr>
                <w:sz w:val="18"/>
              </w:rPr>
              <w:t>идентификује основне одлике периода од краја XV до краја XVIII века у историји Европе;</w:t>
            </w:r>
          </w:p>
          <w:p w:rsidR="00ED392B" w:rsidRDefault="00CE02ED">
            <w:pPr>
              <w:pStyle w:val="TableParagraph"/>
              <w:numPr>
                <w:ilvl w:val="0"/>
                <w:numId w:val="1375"/>
              </w:numPr>
              <w:tabs>
                <w:tab w:val="left" w:pos="325"/>
              </w:tabs>
              <w:spacing w:before="2"/>
              <w:ind w:right="419"/>
              <w:rPr>
                <w:sz w:val="18"/>
              </w:rPr>
            </w:pPr>
            <w:r>
              <w:rPr>
                <w:sz w:val="18"/>
              </w:rPr>
              <w:t>сагледа значај и последице великих географских открића;</w:t>
            </w:r>
          </w:p>
          <w:p w:rsidR="00ED392B" w:rsidRDefault="00CE02ED">
            <w:pPr>
              <w:pStyle w:val="TableParagraph"/>
              <w:numPr>
                <w:ilvl w:val="0"/>
                <w:numId w:val="1375"/>
              </w:numPr>
              <w:tabs>
                <w:tab w:val="left" w:pos="325"/>
              </w:tabs>
              <w:spacing w:before="2"/>
              <w:ind w:right="297"/>
              <w:rPr>
                <w:sz w:val="18"/>
              </w:rPr>
            </w:pPr>
            <w:r>
              <w:rPr>
                <w:sz w:val="18"/>
              </w:rPr>
              <w:t>опише, на примеру Француске, Енглеске, Пруске, Аустрије, Русије и Шпаније, друштвену структуру и државно уређење у апсолутистичким монархијама;</w:t>
            </w:r>
          </w:p>
          <w:p w:rsidR="00ED392B" w:rsidRDefault="00CE02ED">
            <w:pPr>
              <w:pStyle w:val="TableParagraph"/>
              <w:numPr>
                <w:ilvl w:val="0"/>
                <w:numId w:val="1375"/>
              </w:numPr>
              <w:tabs>
                <w:tab w:val="left" w:pos="325"/>
              </w:tabs>
              <w:spacing w:before="4"/>
              <w:ind w:right="251"/>
              <w:rPr>
                <w:sz w:val="18"/>
              </w:rPr>
            </w:pPr>
            <w:r>
              <w:rPr>
                <w:sz w:val="18"/>
              </w:rPr>
              <w:t>сагледа значај реформације и именује најзначајнија протестанска</w:t>
            </w:r>
            <w:r>
              <w:rPr>
                <w:spacing w:val="-3"/>
                <w:sz w:val="18"/>
              </w:rPr>
              <w:t xml:space="preserve"> </w:t>
            </w:r>
            <w:r>
              <w:rPr>
                <w:sz w:val="18"/>
              </w:rPr>
              <w:t>учења;</w:t>
            </w:r>
          </w:p>
          <w:p w:rsidR="00ED392B" w:rsidRDefault="00CE02ED">
            <w:pPr>
              <w:pStyle w:val="TableParagraph"/>
              <w:numPr>
                <w:ilvl w:val="0"/>
                <w:numId w:val="1375"/>
              </w:numPr>
              <w:tabs>
                <w:tab w:val="left" w:pos="325"/>
              </w:tabs>
              <w:spacing w:before="2"/>
              <w:ind w:right="385"/>
              <w:rPr>
                <w:sz w:val="18"/>
              </w:rPr>
            </w:pPr>
            <w:r>
              <w:rPr>
                <w:sz w:val="18"/>
              </w:rPr>
              <w:t>именује најважније ствараоце епохе хуманизма и ренесансе и наведе њихова</w:t>
            </w:r>
            <w:r>
              <w:rPr>
                <w:spacing w:val="-1"/>
                <w:sz w:val="18"/>
              </w:rPr>
              <w:t xml:space="preserve"> </w:t>
            </w:r>
            <w:r>
              <w:rPr>
                <w:sz w:val="18"/>
              </w:rPr>
              <w:t>дела;</w:t>
            </w:r>
          </w:p>
          <w:p w:rsidR="00ED392B" w:rsidRDefault="00CE02ED">
            <w:pPr>
              <w:pStyle w:val="TableParagraph"/>
              <w:numPr>
                <w:ilvl w:val="0"/>
                <w:numId w:val="1375"/>
              </w:numPr>
              <w:tabs>
                <w:tab w:val="left" w:pos="325"/>
              </w:tabs>
              <w:spacing w:line="210" w:lineRule="atLeast"/>
              <w:ind w:right="508"/>
              <w:rPr>
                <w:sz w:val="18"/>
              </w:rPr>
            </w:pPr>
            <w:r>
              <w:rPr>
                <w:sz w:val="18"/>
              </w:rPr>
              <w:t>наведе најзначајнија културна и техничка достигнућа у периоду</w:t>
            </w:r>
            <w:r>
              <w:rPr>
                <w:spacing w:val="-1"/>
                <w:sz w:val="18"/>
              </w:rPr>
              <w:t xml:space="preserve"> </w:t>
            </w:r>
            <w:r>
              <w:rPr>
                <w:sz w:val="18"/>
              </w:rPr>
              <w:t>од</w:t>
            </w:r>
          </w:p>
        </w:tc>
        <w:tc>
          <w:tcPr>
            <w:tcW w:w="3127" w:type="dxa"/>
          </w:tcPr>
          <w:p w:rsidR="00ED392B" w:rsidRDefault="00CE02ED">
            <w:pPr>
              <w:pStyle w:val="TableParagraph"/>
              <w:numPr>
                <w:ilvl w:val="0"/>
                <w:numId w:val="1374"/>
              </w:numPr>
              <w:tabs>
                <w:tab w:val="left" w:pos="325"/>
              </w:tabs>
              <w:ind w:right="167"/>
              <w:rPr>
                <w:sz w:val="18"/>
              </w:rPr>
            </w:pPr>
            <w:r>
              <w:rPr>
                <w:sz w:val="18"/>
              </w:rPr>
              <w:t>Политичко-историјски оквир, државни и друштвени поредак (велика географска открића – путовања Бартоломеа Дијаза, Васка да Гаме, Кристифора Колумба и Фернанда Магелана, унапређивање бродоградње, усавршавање компаса, астролаба, дурбина и часовника; улога и значај великих европских</w:t>
            </w:r>
            <w:r>
              <w:rPr>
                <w:spacing w:val="-5"/>
                <w:sz w:val="18"/>
              </w:rPr>
              <w:t xml:space="preserve"> </w:t>
            </w:r>
            <w:r>
              <w:rPr>
                <w:sz w:val="18"/>
              </w:rPr>
              <w:t>градова</w:t>
            </w:r>
          </w:p>
          <w:p w:rsidR="00ED392B" w:rsidRDefault="00CE02ED">
            <w:pPr>
              <w:pStyle w:val="TableParagraph"/>
              <w:spacing w:before="8"/>
              <w:ind w:left="323" w:right="392"/>
              <w:rPr>
                <w:sz w:val="18"/>
              </w:rPr>
            </w:pPr>
            <w:r>
              <w:rPr>
                <w:sz w:val="18"/>
              </w:rPr>
              <w:t>– Фиренце, Венеције, Ђенове, Париза, Лондона, Антверпена, Амстердама; почеци грађанске класе, сталешко друштво, апсолутистичке монархије – примери Француске, Енглеске,</w:t>
            </w:r>
          </w:p>
          <w:p w:rsidR="00ED392B" w:rsidRDefault="00CE02ED">
            <w:pPr>
              <w:pStyle w:val="TableParagraph"/>
              <w:spacing w:before="5" w:line="188" w:lineRule="exact"/>
              <w:ind w:left="323"/>
              <w:rPr>
                <w:sz w:val="18"/>
              </w:rPr>
            </w:pPr>
            <w:r>
              <w:rPr>
                <w:sz w:val="18"/>
              </w:rPr>
              <w:t>Пруске, Аустрије, Русије,</w:t>
            </w:r>
          </w:p>
        </w:tc>
        <w:tc>
          <w:tcPr>
            <w:tcW w:w="28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7689"/>
        </w:trPr>
        <w:tc>
          <w:tcPr>
            <w:tcW w:w="1342" w:type="dxa"/>
          </w:tcPr>
          <w:p w:rsidR="00ED392B" w:rsidRDefault="00ED392B">
            <w:pPr>
              <w:pStyle w:val="TableParagraph"/>
              <w:rPr>
                <w:sz w:val="18"/>
              </w:rPr>
            </w:pPr>
          </w:p>
        </w:tc>
        <w:tc>
          <w:tcPr>
            <w:tcW w:w="1890" w:type="dxa"/>
          </w:tcPr>
          <w:p w:rsidR="00ED392B" w:rsidRDefault="00CE02ED">
            <w:pPr>
              <w:pStyle w:val="TableParagraph"/>
              <w:spacing w:line="206" w:lineRule="exact"/>
              <w:ind w:left="324"/>
              <w:rPr>
                <w:sz w:val="18"/>
              </w:rPr>
            </w:pPr>
            <w:r>
              <w:rPr>
                <w:sz w:val="18"/>
              </w:rPr>
              <w:t>протестантизма.</w:t>
            </w:r>
          </w:p>
          <w:p w:rsidR="00ED392B" w:rsidRDefault="00CE02ED">
            <w:pPr>
              <w:pStyle w:val="TableParagraph"/>
              <w:numPr>
                <w:ilvl w:val="0"/>
                <w:numId w:val="1373"/>
              </w:numPr>
              <w:tabs>
                <w:tab w:val="left" w:pos="325"/>
                <w:tab w:val="left" w:pos="1708"/>
              </w:tabs>
              <w:spacing w:before="1"/>
              <w:ind w:right="76" w:hanging="236"/>
              <w:rPr>
                <w:sz w:val="18"/>
              </w:rPr>
            </w:pPr>
            <w:r>
              <w:rPr>
                <w:sz w:val="18"/>
              </w:rPr>
              <w:t>Проширивање знања о културним достигнућима</w:t>
            </w:r>
            <w:r>
              <w:rPr>
                <w:sz w:val="18"/>
              </w:rPr>
              <w:tab/>
              <w:t>у периоду од краја XV до краја XVIII века.</w:t>
            </w:r>
          </w:p>
          <w:p w:rsidR="00ED392B" w:rsidRDefault="00CE02ED">
            <w:pPr>
              <w:pStyle w:val="TableParagraph"/>
              <w:numPr>
                <w:ilvl w:val="0"/>
                <w:numId w:val="1373"/>
              </w:numPr>
              <w:tabs>
                <w:tab w:val="left" w:pos="325"/>
              </w:tabs>
              <w:spacing w:before="5"/>
              <w:ind w:left="324" w:right="180"/>
              <w:rPr>
                <w:sz w:val="18"/>
              </w:rPr>
            </w:pPr>
            <w:r>
              <w:rPr>
                <w:sz w:val="18"/>
              </w:rPr>
              <w:t>Уочавање основних одлика привреде и свакодневног живота у периоду од краја XV до краја XVIII</w:t>
            </w:r>
            <w:r>
              <w:rPr>
                <w:spacing w:val="-2"/>
                <w:sz w:val="18"/>
              </w:rPr>
              <w:t xml:space="preserve"> </w:t>
            </w:r>
            <w:r>
              <w:rPr>
                <w:sz w:val="18"/>
              </w:rPr>
              <w:t>века.</w:t>
            </w:r>
          </w:p>
          <w:p w:rsidR="00ED392B" w:rsidRDefault="00CE02ED">
            <w:pPr>
              <w:pStyle w:val="TableParagraph"/>
              <w:numPr>
                <w:ilvl w:val="0"/>
                <w:numId w:val="1373"/>
              </w:numPr>
              <w:tabs>
                <w:tab w:val="left" w:pos="325"/>
              </w:tabs>
              <w:spacing w:before="7"/>
              <w:ind w:left="324" w:right="113"/>
              <w:rPr>
                <w:sz w:val="18"/>
              </w:rPr>
            </w:pPr>
            <w:r>
              <w:rPr>
                <w:sz w:val="18"/>
              </w:rPr>
              <w:t>Уочавање утицаја историјског наслеђа периода од краја XV до краја XVIII века на савремени</w:t>
            </w:r>
            <w:r>
              <w:rPr>
                <w:spacing w:val="-6"/>
                <w:sz w:val="18"/>
              </w:rPr>
              <w:t xml:space="preserve"> </w:t>
            </w:r>
            <w:r>
              <w:rPr>
                <w:sz w:val="18"/>
              </w:rPr>
              <w:t>свет.</w:t>
            </w:r>
          </w:p>
        </w:tc>
        <w:tc>
          <w:tcPr>
            <w:tcW w:w="3508" w:type="dxa"/>
          </w:tcPr>
          <w:p w:rsidR="00ED392B" w:rsidRDefault="00CE02ED">
            <w:pPr>
              <w:pStyle w:val="TableParagraph"/>
              <w:spacing w:line="206" w:lineRule="exact"/>
              <w:ind w:left="323"/>
              <w:rPr>
                <w:sz w:val="18"/>
              </w:rPr>
            </w:pPr>
            <w:r>
              <w:rPr>
                <w:sz w:val="18"/>
              </w:rPr>
              <w:t>краја XV до краја XVIII века;</w:t>
            </w:r>
          </w:p>
          <w:p w:rsidR="00ED392B" w:rsidRDefault="00CE02ED">
            <w:pPr>
              <w:pStyle w:val="TableParagraph"/>
              <w:numPr>
                <w:ilvl w:val="0"/>
                <w:numId w:val="1372"/>
              </w:numPr>
              <w:tabs>
                <w:tab w:val="left" w:pos="325"/>
              </w:tabs>
              <w:spacing w:before="1"/>
              <w:ind w:right="103" w:hanging="236"/>
              <w:rPr>
                <w:sz w:val="18"/>
              </w:rPr>
            </w:pPr>
            <w:r>
              <w:rPr>
                <w:sz w:val="18"/>
              </w:rPr>
              <w:t>идентификује основне одлике привреде у периоду од краја XV до краја XVIII века;</w:t>
            </w:r>
          </w:p>
          <w:p w:rsidR="00ED392B" w:rsidRDefault="00CE02ED">
            <w:pPr>
              <w:pStyle w:val="TableParagraph"/>
              <w:numPr>
                <w:ilvl w:val="0"/>
                <w:numId w:val="1372"/>
              </w:numPr>
              <w:tabs>
                <w:tab w:val="left" w:pos="325"/>
              </w:tabs>
              <w:spacing w:before="2"/>
              <w:ind w:left="324" w:right="150"/>
              <w:rPr>
                <w:sz w:val="18"/>
              </w:rPr>
            </w:pPr>
            <w:r>
              <w:rPr>
                <w:sz w:val="18"/>
              </w:rPr>
              <w:t>истакне одлике свакодневног живота друштвених слојева у периоду од краја XV до краја XVIII</w:t>
            </w:r>
            <w:r>
              <w:rPr>
                <w:spacing w:val="-1"/>
                <w:sz w:val="18"/>
              </w:rPr>
              <w:t xml:space="preserve"> </w:t>
            </w:r>
            <w:r>
              <w:rPr>
                <w:sz w:val="18"/>
              </w:rPr>
              <w:t>века;</w:t>
            </w:r>
          </w:p>
          <w:p w:rsidR="00ED392B" w:rsidRDefault="00CE02ED">
            <w:pPr>
              <w:pStyle w:val="TableParagraph"/>
              <w:numPr>
                <w:ilvl w:val="0"/>
                <w:numId w:val="1372"/>
              </w:numPr>
              <w:tabs>
                <w:tab w:val="left" w:pos="325"/>
              </w:tabs>
              <w:spacing w:before="3"/>
              <w:ind w:left="324" w:right="323"/>
              <w:rPr>
                <w:sz w:val="18"/>
              </w:rPr>
            </w:pPr>
            <w:r>
              <w:rPr>
                <w:sz w:val="18"/>
              </w:rPr>
              <w:t>наведе главне тековине периода од краја XV до краја XVIII века и препозна њихов значај у савременом добу.</w:t>
            </w:r>
          </w:p>
        </w:tc>
        <w:tc>
          <w:tcPr>
            <w:tcW w:w="3127" w:type="dxa"/>
          </w:tcPr>
          <w:p w:rsidR="00ED392B" w:rsidRDefault="00CE02ED">
            <w:pPr>
              <w:pStyle w:val="TableParagraph"/>
              <w:spacing w:line="206" w:lineRule="exact"/>
              <w:ind w:left="324"/>
              <w:rPr>
                <w:sz w:val="18"/>
              </w:rPr>
            </w:pPr>
            <w:r>
              <w:rPr>
                <w:sz w:val="18"/>
              </w:rPr>
              <w:t>Шпаније).</w:t>
            </w:r>
          </w:p>
          <w:p w:rsidR="00ED392B" w:rsidRDefault="00CE02ED">
            <w:pPr>
              <w:pStyle w:val="TableParagraph"/>
              <w:numPr>
                <w:ilvl w:val="0"/>
                <w:numId w:val="1371"/>
              </w:numPr>
              <w:tabs>
                <w:tab w:val="left" w:pos="325"/>
              </w:tabs>
              <w:spacing w:before="1"/>
              <w:ind w:right="124" w:hanging="236"/>
              <w:rPr>
                <w:sz w:val="18"/>
              </w:rPr>
            </w:pPr>
            <w:r>
              <w:rPr>
                <w:sz w:val="18"/>
              </w:rPr>
              <w:t>Религија и култура (хуманизам и ренесанса: књижевност, уметност и политичка мисао – Данте Алигијери, Франческо Петрарка, Ђовани Бокачо, Еразмо Ротердамски, Николо Макијавели, Микеланђело Буонароти, Леонардо да Винчи, Рафаело Санти, Тицијан Вечели, Албрехт Дирер...; реформација и противреформација, улога Мартина Лутера, протестантизам, католичка реакција – улога језуита; верски сукоби и ратови, инквизиција).</w:t>
            </w:r>
          </w:p>
          <w:p w:rsidR="00ED392B" w:rsidRDefault="00CE02ED">
            <w:pPr>
              <w:pStyle w:val="TableParagraph"/>
              <w:numPr>
                <w:ilvl w:val="0"/>
                <w:numId w:val="1371"/>
              </w:numPr>
              <w:tabs>
                <w:tab w:val="left" w:pos="325"/>
              </w:tabs>
              <w:spacing w:before="13"/>
              <w:ind w:right="102" w:hanging="236"/>
              <w:rPr>
                <w:sz w:val="18"/>
              </w:rPr>
            </w:pPr>
            <w:r>
              <w:rPr>
                <w:sz w:val="18"/>
              </w:rPr>
              <w:t>Привреда и свакодневни живот (основне одлике привреде у периоду од краја XV до краја XVIII века; мануфактура као нови начин производње, револуција цена; преношење економских центара са Средоземља на атлантску обалу; велике банкарске породице и њихов утицај – примери Медичија, Фугера...; оснивање берзи; свакодневни живот – владар, двор и дворски живот, живот на селу и граду, положај жене, обичаји, занимања, култура исхране и</w:t>
            </w:r>
            <w:r>
              <w:rPr>
                <w:spacing w:val="-2"/>
                <w:sz w:val="18"/>
              </w:rPr>
              <w:t xml:space="preserve"> </w:t>
            </w:r>
            <w:r>
              <w:rPr>
                <w:sz w:val="18"/>
              </w:rPr>
              <w:t>становања).</w:t>
            </w:r>
          </w:p>
          <w:p w:rsidR="00ED392B" w:rsidRDefault="00CE02ED">
            <w:pPr>
              <w:pStyle w:val="TableParagraph"/>
              <w:numPr>
                <w:ilvl w:val="0"/>
                <w:numId w:val="1371"/>
              </w:numPr>
              <w:tabs>
                <w:tab w:val="left" w:pos="325"/>
              </w:tabs>
              <w:spacing w:before="10" w:line="210" w:lineRule="atLeast"/>
              <w:ind w:right="167" w:hanging="236"/>
              <w:rPr>
                <w:sz w:val="18"/>
              </w:rPr>
            </w:pPr>
            <w:r>
              <w:rPr>
                <w:sz w:val="18"/>
              </w:rPr>
              <w:t>Историјско наслеђе – повезивање прошлости и садашњости (тековине периода од краја XV до краја XVIII века – научна и техничка открића и културно- уметничко</w:t>
            </w:r>
            <w:r>
              <w:rPr>
                <w:spacing w:val="-1"/>
                <w:sz w:val="18"/>
              </w:rPr>
              <w:t xml:space="preserve"> </w:t>
            </w:r>
            <w:r>
              <w:rPr>
                <w:sz w:val="18"/>
              </w:rPr>
              <w:t>наслеђе).</w:t>
            </w:r>
          </w:p>
        </w:tc>
        <w:tc>
          <w:tcPr>
            <w:tcW w:w="2874" w:type="dxa"/>
            <w:vMerge w:val="restart"/>
          </w:tcPr>
          <w:p w:rsidR="00ED392B" w:rsidRDefault="00ED392B">
            <w:pPr>
              <w:pStyle w:val="TableParagraph"/>
              <w:rPr>
                <w:sz w:val="18"/>
              </w:rPr>
            </w:pPr>
          </w:p>
        </w:tc>
      </w:tr>
      <w:tr w:rsidR="00ED392B">
        <w:trPr>
          <w:trHeight w:val="819"/>
        </w:trPr>
        <w:tc>
          <w:tcPr>
            <w:tcW w:w="1342" w:type="dxa"/>
          </w:tcPr>
          <w:p w:rsidR="00ED392B" w:rsidRDefault="00CE02ED">
            <w:pPr>
              <w:pStyle w:val="TableParagraph"/>
              <w:ind w:left="96" w:right="86"/>
              <w:jc w:val="center"/>
              <w:rPr>
                <w:b/>
                <w:sz w:val="18"/>
              </w:rPr>
            </w:pPr>
            <w:r>
              <w:rPr>
                <w:b/>
                <w:sz w:val="18"/>
              </w:rPr>
              <w:t>Српски народ под страном влашћу од</w:t>
            </w:r>
          </w:p>
          <w:p w:rsidR="00ED392B" w:rsidRDefault="00CE02ED">
            <w:pPr>
              <w:pStyle w:val="TableParagraph"/>
              <w:spacing w:line="187" w:lineRule="exact"/>
              <w:ind w:left="110" w:right="102"/>
              <w:jc w:val="center"/>
              <w:rPr>
                <w:b/>
                <w:sz w:val="18"/>
              </w:rPr>
            </w:pPr>
            <w:r>
              <w:rPr>
                <w:b/>
                <w:sz w:val="18"/>
              </w:rPr>
              <w:t>краја XV до</w:t>
            </w:r>
          </w:p>
        </w:tc>
        <w:tc>
          <w:tcPr>
            <w:tcW w:w="1890" w:type="dxa"/>
          </w:tcPr>
          <w:p w:rsidR="00ED392B" w:rsidRDefault="00CE02ED">
            <w:pPr>
              <w:pStyle w:val="TableParagraph"/>
              <w:numPr>
                <w:ilvl w:val="0"/>
                <w:numId w:val="1370"/>
              </w:numPr>
              <w:tabs>
                <w:tab w:val="left" w:pos="325"/>
              </w:tabs>
              <w:spacing w:line="196" w:lineRule="exact"/>
              <w:rPr>
                <w:sz w:val="18"/>
              </w:rPr>
            </w:pPr>
            <w:r>
              <w:rPr>
                <w:sz w:val="18"/>
              </w:rPr>
              <w:t>Унапређивање</w:t>
            </w:r>
          </w:p>
          <w:p w:rsidR="00ED392B" w:rsidRDefault="00CE02ED">
            <w:pPr>
              <w:pStyle w:val="TableParagraph"/>
              <w:spacing w:before="1" w:line="208" w:lineRule="exact"/>
              <w:ind w:left="324" w:right="77"/>
              <w:jc w:val="both"/>
              <w:rPr>
                <w:sz w:val="18"/>
              </w:rPr>
            </w:pPr>
            <w:r>
              <w:rPr>
                <w:sz w:val="18"/>
              </w:rPr>
              <w:t xml:space="preserve">знања о положају српског народа под      </w:t>
            </w:r>
            <w:r>
              <w:rPr>
                <w:spacing w:val="3"/>
                <w:sz w:val="18"/>
              </w:rPr>
              <w:t xml:space="preserve"> </w:t>
            </w:r>
            <w:r>
              <w:rPr>
                <w:sz w:val="18"/>
              </w:rPr>
              <w:t>османском,</w:t>
            </w:r>
          </w:p>
        </w:tc>
        <w:tc>
          <w:tcPr>
            <w:tcW w:w="3508" w:type="dxa"/>
          </w:tcPr>
          <w:p w:rsidR="00ED392B" w:rsidRDefault="00CE02ED">
            <w:pPr>
              <w:pStyle w:val="TableParagraph"/>
              <w:numPr>
                <w:ilvl w:val="0"/>
                <w:numId w:val="1369"/>
              </w:numPr>
              <w:tabs>
                <w:tab w:val="left" w:pos="325"/>
              </w:tabs>
              <w:spacing w:line="196" w:lineRule="exact"/>
              <w:rPr>
                <w:sz w:val="18"/>
              </w:rPr>
            </w:pPr>
            <w:r>
              <w:rPr>
                <w:sz w:val="18"/>
              </w:rPr>
              <w:t>идентификује основне одлике</w:t>
            </w:r>
            <w:r>
              <w:rPr>
                <w:spacing w:val="2"/>
                <w:sz w:val="18"/>
              </w:rPr>
              <w:t xml:space="preserve"> </w:t>
            </w:r>
            <w:r>
              <w:rPr>
                <w:sz w:val="18"/>
              </w:rPr>
              <w:t>периода</w:t>
            </w:r>
          </w:p>
          <w:p w:rsidR="00ED392B" w:rsidRDefault="00CE02ED">
            <w:pPr>
              <w:pStyle w:val="TableParagraph"/>
              <w:ind w:left="324" w:right="579"/>
              <w:rPr>
                <w:sz w:val="18"/>
              </w:rPr>
            </w:pPr>
            <w:r>
              <w:rPr>
                <w:sz w:val="18"/>
              </w:rPr>
              <w:t>од краја XV до краја XVIII века у националној историји;</w:t>
            </w:r>
          </w:p>
          <w:p w:rsidR="00ED392B" w:rsidRDefault="00CE02ED">
            <w:pPr>
              <w:pStyle w:val="TableParagraph"/>
              <w:numPr>
                <w:ilvl w:val="0"/>
                <w:numId w:val="1369"/>
              </w:numPr>
              <w:tabs>
                <w:tab w:val="left" w:pos="325"/>
              </w:tabs>
              <w:spacing w:before="2" w:line="186" w:lineRule="exact"/>
              <w:rPr>
                <w:sz w:val="18"/>
              </w:rPr>
            </w:pPr>
            <w:r>
              <w:rPr>
                <w:sz w:val="18"/>
              </w:rPr>
              <w:t>опише друштвену структуру и</w:t>
            </w:r>
            <w:r>
              <w:rPr>
                <w:spacing w:val="-1"/>
                <w:sz w:val="18"/>
              </w:rPr>
              <w:t xml:space="preserve"> </w:t>
            </w:r>
            <w:r>
              <w:rPr>
                <w:sz w:val="18"/>
              </w:rPr>
              <w:t>државно</w:t>
            </w:r>
          </w:p>
        </w:tc>
        <w:tc>
          <w:tcPr>
            <w:tcW w:w="3127" w:type="dxa"/>
          </w:tcPr>
          <w:p w:rsidR="00ED392B" w:rsidRDefault="00CE02ED">
            <w:pPr>
              <w:pStyle w:val="TableParagraph"/>
              <w:numPr>
                <w:ilvl w:val="0"/>
                <w:numId w:val="1368"/>
              </w:numPr>
              <w:tabs>
                <w:tab w:val="left" w:pos="325"/>
              </w:tabs>
              <w:spacing w:line="196" w:lineRule="exact"/>
              <w:rPr>
                <w:sz w:val="18"/>
              </w:rPr>
            </w:pPr>
            <w:r>
              <w:rPr>
                <w:sz w:val="18"/>
              </w:rPr>
              <w:t>Политичко-историјски</w:t>
            </w:r>
            <w:r>
              <w:rPr>
                <w:spacing w:val="-1"/>
                <w:sz w:val="18"/>
              </w:rPr>
              <w:t xml:space="preserve"> </w:t>
            </w:r>
            <w:r>
              <w:rPr>
                <w:sz w:val="18"/>
              </w:rPr>
              <w:t>оквир,</w:t>
            </w:r>
          </w:p>
          <w:p w:rsidR="00ED392B" w:rsidRDefault="00CE02ED">
            <w:pPr>
              <w:pStyle w:val="TableParagraph"/>
              <w:spacing w:before="1" w:line="208" w:lineRule="exact"/>
              <w:ind w:left="324" w:right="416"/>
              <w:rPr>
                <w:sz w:val="18"/>
              </w:rPr>
            </w:pPr>
            <w:r>
              <w:rPr>
                <w:sz w:val="18"/>
              </w:rPr>
              <w:t>државни и друштвени поредак (османска освајања, држава и друштво – Сулејман</w:t>
            </w:r>
          </w:p>
        </w:tc>
        <w:tc>
          <w:tcPr>
            <w:tcW w:w="28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90"/>
        <w:gridCol w:w="3508"/>
        <w:gridCol w:w="3127"/>
        <w:gridCol w:w="2874"/>
      </w:tblGrid>
      <w:tr w:rsidR="00ED392B">
        <w:trPr>
          <w:trHeight w:val="8104"/>
        </w:trPr>
        <w:tc>
          <w:tcPr>
            <w:tcW w:w="1342" w:type="dxa"/>
          </w:tcPr>
          <w:p w:rsidR="00ED392B" w:rsidRDefault="00CE02ED">
            <w:pPr>
              <w:pStyle w:val="TableParagraph"/>
              <w:spacing w:line="206" w:lineRule="exact"/>
              <w:ind w:left="109" w:right="102"/>
              <w:jc w:val="center"/>
              <w:rPr>
                <w:b/>
                <w:sz w:val="18"/>
              </w:rPr>
            </w:pPr>
            <w:r>
              <w:rPr>
                <w:b/>
                <w:sz w:val="18"/>
              </w:rPr>
              <w:t>краја XVIII</w:t>
            </w:r>
          </w:p>
          <w:p w:rsidR="00ED392B" w:rsidRDefault="00CE02ED">
            <w:pPr>
              <w:pStyle w:val="TableParagraph"/>
              <w:spacing w:before="1"/>
              <w:ind w:left="108" w:right="102"/>
              <w:jc w:val="center"/>
              <w:rPr>
                <w:b/>
                <w:sz w:val="18"/>
              </w:rPr>
            </w:pPr>
            <w:r>
              <w:rPr>
                <w:b/>
                <w:sz w:val="18"/>
              </w:rPr>
              <w:t>века</w:t>
            </w:r>
          </w:p>
        </w:tc>
        <w:tc>
          <w:tcPr>
            <w:tcW w:w="1890" w:type="dxa"/>
          </w:tcPr>
          <w:p w:rsidR="00ED392B" w:rsidRDefault="00CE02ED">
            <w:pPr>
              <w:pStyle w:val="TableParagraph"/>
              <w:ind w:left="324" w:right="77"/>
              <w:jc w:val="both"/>
              <w:rPr>
                <w:sz w:val="18"/>
              </w:rPr>
            </w:pPr>
            <w:r>
              <w:rPr>
                <w:sz w:val="18"/>
              </w:rPr>
              <w:t>хабзбуршком и млетачком влашћу од краја XV до краја XVIII века.</w:t>
            </w:r>
          </w:p>
          <w:p w:rsidR="00ED392B" w:rsidRDefault="00CE02ED">
            <w:pPr>
              <w:pStyle w:val="TableParagraph"/>
              <w:numPr>
                <w:ilvl w:val="0"/>
                <w:numId w:val="1367"/>
              </w:numPr>
              <w:tabs>
                <w:tab w:val="left" w:pos="325"/>
                <w:tab w:val="left" w:pos="975"/>
                <w:tab w:val="left" w:pos="1709"/>
              </w:tabs>
              <w:spacing w:before="2"/>
              <w:ind w:right="76" w:hanging="236"/>
              <w:jc w:val="both"/>
              <w:rPr>
                <w:sz w:val="18"/>
              </w:rPr>
            </w:pPr>
            <w:r>
              <w:rPr>
                <w:sz w:val="18"/>
              </w:rPr>
              <w:t>Стицање знања о личностима  које су</w:t>
            </w:r>
            <w:r>
              <w:rPr>
                <w:sz w:val="18"/>
              </w:rPr>
              <w:tab/>
              <w:t>обележиле период од краја XV до краја XVIII века</w:t>
            </w:r>
            <w:r>
              <w:rPr>
                <w:sz w:val="18"/>
              </w:rPr>
              <w:tab/>
            </w:r>
            <w:r>
              <w:rPr>
                <w:sz w:val="18"/>
              </w:rPr>
              <w:tab/>
              <w:t>у</w:t>
            </w:r>
          </w:p>
          <w:p w:rsidR="00ED392B" w:rsidRDefault="00CE02ED">
            <w:pPr>
              <w:pStyle w:val="TableParagraph"/>
              <w:spacing w:before="6"/>
              <w:ind w:left="323" w:right="575"/>
              <w:rPr>
                <w:sz w:val="18"/>
              </w:rPr>
            </w:pPr>
            <w:r>
              <w:rPr>
                <w:sz w:val="18"/>
              </w:rPr>
              <w:t>националној историји.</w:t>
            </w:r>
          </w:p>
          <w:p w:rsidR="00ED392B" w:rsidRDefault="00CE02ED">
            <w:pPr>
              <w:pStyle w:val="TableParagraph"/>
              <w:numPr>
                <w:ilvl w:val="0"/>
                <w:numId w:val="1367"/>
              </w:numPr>
              <w:tabs>
                <w:tab w:val="left" w:pos="325"/>
                <w:tab w:val="left" w:pos="1053"/>
                <w:tab w:val="left" w:pos="1375"/>
                <w:tab w:val="left" w:pos="1709"/>
              </w:tabs>
              <w:spacing w:before="2"/>
              <w:ind w:left="324" w:right="77"/>
              <w:rPr>
                <w:sz w:val="18"/>
              </w:rPr>
            </w:pPr>
            <w:r>
              <w:rPr>
                <w:sz w:val="18"/>
              </w:rPr>
              <w:t>Уочавање</w:t>
            </w:r>
            <w:r>
              <w:rPr>
                <w:sz w:val="18"/>
              </w:rPr>
              <w:tab/>
              <w:t>улоге српске</w:t>
            </w:r>
            <w:r>
              <w:rPr>
                <w:sz w:val="18"/>
              </w:rPr>
              <w:tab/>
              <w:t>цркве</w:t>
            </w:r>
            <w:r>
              <w:rPr>
                <w:sz w:val="18"/>
              </w:rPr>
              <w:tab/>
              <w:t>у очувању националног идентитета.</w:t>
            </w:r>
          </w:p>
          <w:p w:rsidR="00ED392B" w:rsidRDefault="00CE02ED">
            <w:pPr>
              <w:pStyle w:val="TableParagraph"/>
              <w:numPr>
                <w:ilvl w:val="0"/>
                <w:numId w:val="1367"/>
              </w:numPr>
              <w:tabs>
                <w:tab w:val="left" w:pos="325"/>
                <w:tab w:val="left" w:pos="738"/>
                <w:tab w:val="left" w:pos="1358"/>
              </w:tabs>
              <w:spacing w:before="4"/>
              <w:ind w:left="324" w:right="76"/>
              <w:rPr>
                <w:sz w:val="18"/>
              </w:rPr>
            </w:pPr>
            <w:r>
              <w:rPr>
                <w:sz w:val="18"/>
              </w:rPr>
              <w:t>Унапређивање знања о културном стваралаштву Срба од краја</w:t>
            </w:r>
            <w:r>
              <w:rPr>
                <w:spacing w:val="35"/>
                <w:sz w:val="18"/>
              </w:rPr>
              <w:t xml:space="preserve"> </w:t>
            </w:r>
            <w:r>
              <w:rPr>
                <w:sz w:val="18"/>
              </w:rPr>
              <w:t>XV до</w:t>
            </w:r>
            <w:r>
              <w:rPr>
                <w:sz w:val="18"/>
              </w:rPr>
              <w:tab/>
              <w:t>краја</w:t>
            </w:r>
            <w:r>
              <w:rPr>
                <w:sz w:val="18"/>
              </w:rPr>
              <w:tab/>
              <w:t>XVIII века.</w:t>
            </w:r>
          </w:p>
          <w:p w:rsidR="00ED392B" w:rsidRDefault="00CE02ED">
            <w:pPr>
              <w:pStyle w:val="TableParagraph"/>
              <w:numPr>
                <w:ilvl w:val="0"/>
                <w:numId w:val="1367"/>
              </w:numPr>
              <w:tabs>
                <w:tab w:val="left" w:pos="325"/>
                <w:tab w:val="left" w:pos="1262"/>
                <w:tab w:val="left" w:pos="1703"/>
              </w:tabs>
              <w:spacing w:before="6"/>
              <w:ind w:left="324" w:right="76"/>
              <w:rPr>
                <w:sz w:val="18"/>
              </w:rPr>
            </w:pPr>
            <w:r>
              <w:rPr>
                <w:sz w:val="18"/>
              </w:rPr>
              <w:t>Уочавање основних</w:t>
            </w:r>
            <w:r>
              <w:rPr>
                <w:sz w:val="18"/>
              </w:rPr>
              <w:tab/>
              <w:t>одлика привреде</w:t>
            </w:r>
            <w:r>
              <w:rPr>
                <w:sz w:val="18"/>
              </w:rPr>
              <w:tab/>
            </w:r>
            <w:r>
              <w:rPr>
                <w:sz w:val="18"/>
              </w:rPr>
              <w:tab/>
              <w:t>и свакодневног живота у српским земљама од краја XV до краја XVIII века.</w:t>
            </w:r>
          </w:p>
        </w:tc>
        <w:tc>
          <w:tcPr>
            <w:tcW w:w="3508" w:type="dxa"/>
          </w:tcPr>
          <w:p w:rsidR="00ED392B" w:rsidRDefault="00CE02ED">
            <w:pPr>
              <w:pStyle w:val="TableParagraph"/>
              <w:ind w:left="324" w:right="199"/>
              <w:rPr>
                <w:sz w:val="18"/>
              </w:rPr>
            </w:pPr>
            <w:r>
              <w:rPr>
                <w:sz w:val="18"/>
              </w:rPr>
              <w:t>уређење Османског царства и положај српског народа у њему;</w:t>
            </w:r>
          </w:p>
          <w:p w:rsidR="00ED392B" w:rsidRDefault="00CE02ED">
            <w:pPr>
              <w:pStyle w:val="TableParagraph"/>
              <w:numPr>
                <w:ilvl w:val="0"/>
                <w:numId w:val="1366"/>
              </w:numPr>
              <w:tabs>
                <w:tab w:val="left" w:pos="325"/>
              </w:tabs>
              <w:spacing w:before="1"/>
              <w:ind w:right="101"/>
              <w:rPr>
                <w:sz w:val="18"/>
              </w:rPr>
            </w:pPr>
            <w:r>
              <w:rPr>
                <w:sz w:val="18"/>
              </w:rPr>
              <w:t>лоцира на историјској карти најважније правце и области сеоба српског</w:t>
            </w:r>
            <w:r>
              <w:rPr>
                <w:spacing w:val="-3"/>
                <w:sz w:val="18"/>
              </w:rPr>
              <w:t xml:space="preserve"> </w:t>
            </w:r>
            <w:r>
              <w:rPr>
                <w:sz w:val="18"/>
              </w:rPr>
              <w:t>народа;</w:t>
            </w:r>
          </w:p>
          <w:p w:rsidR="00ED392B" w:rsidRDefault="00CE02ED">
            <w:pPr>
              <w:pStyle w:val="TableParagraph"/>
              <w:numPr>
                <w:ilvl w:val="0"/>
                <w:numId w:val="1366"/>
              </w:numPr>
              <w:tabs>
                <w:tab w:val="left" w:pos="325"/>
              </w:tabs>
              <w:spacing w:before="1"/>
              <w:rPr>
                <w:sz w:val="18"/>
              </w:rPr>
            </w:pPr>
            <w:r>
              <w:rPr>
                <w:sz w:val="18"/>
              </w:rPr>
              <w:t>уочи последице сеоба српског народа;</w:t>
            </w:r>
          </w:p>
          <w:p w:rsidR="00ED392B" w:rsidRDefault="00CE02ED">
            <w:pPr>
              <w:pStyle w:val="TableParagraph"/>
              <w:numPr>
                <w:ilvl w:val="0"/>
                <w:numId w:val="1366"/>
              </w:numPr>
              <w:tabs>
                <w:tab w:val="left" w:pos="325"/>
              </w:tabs>
              <w:spacing w:before="2"/>
              <w:ind w:right="293"/>
              <w:rPr>
                <w:sz w:val="18"/>
              </w:rPr>
            </w:pPr>
            <w:r>
              <w:rPr>
                <w:sz w:val="18"/>
              </w:rPr>
              <w:t>објасни положај Срба у Хабзбуршкој монархији;</w:t>
            </w:r>
          </w:p>
          <w:p w:rsidR="00ED392B" w:rsidRDefault="00CE02ED">
            <w:pPr>
              <w:pStyle w:val="TableParagraph"/>
              <w:numPr>
                <w:ilvl w:val="0"/>
                <w:numId w:val="1366"/>
              </w:numPr>
              <w:tabs>
                <w:tab w:val="left" w:pos="325"/>
              </w:tabs>
              <w:spacing w:before="2"/>
              <w:ind w:right="170"/>
              <w:rPr>
                <w:sz w:val="18"/>
              </w:rPr>
            </w:pPr>
            <w:r>
              <w:rPr>
                <w:sz w:val="18"/>
              </w:rPr>
              <w:t>уочи последице процеса исламизације, покатоличавања и унијаћења</w:t>
            </w:r>
            <w:r>
              <w:rPr>
                <w:spacing w:val="-1"/>
                <w:sz w:val="18"/>
              </w:rPr>
              <w:t xml:space="preserve"> </w:t>
            </w:r>
            <w:r>
              <w:rPr>
                <w:sz w:val="18"/>
              </w:rPr>
              <w:t>Срба;</w:t>
            </w:r>
          </w:p>
          <w:p w:rsidR="00ED392B" w:rsidRDefault="00CE02ED">
            <w:pPr>
              <w:pStyle w:val="TableParagraph"/>
              <w:numPr>
                <w:ilvl w:val="0"/>
                <w:numId w:val="1366"/>
              </w:numPr>
              <w:tabs>
                <w:tab w:val="left" w:pos="325"/>
              </w:tabs>
              <w:spacing w:before="1"/>
              <w:ind w:right="98"/>
              <w:rPr>
                <w:sz w:val="18"/>
              </w:rPr>
            </w:pPr>
            <w:r>
              <w:rPr>
                <w:sz w:val="18"/>
              </w:rPr>
              <w:t>изведе закључак о улози српске цркве у очувању националног идентитета;</w:t>
            </w:r>
          </w:p>
          <w:p w:rsidR="00ED392B" w:rsidRDefault="00CE02ED">
            <w:pPr>
              <w:pStyle w:val="TableParagraph"/>
              <w:numPr>
                <w:ilvl w:val="0"/>
                <w:numId w:val="1366"/>
              </w:numPr>
              <w:tabs>
                <w:tab w:val="left" w:pos="325"/>
              </w:tabs>
              <w:spacing w:before="2"/>
              <w:ind w:right="263"/>
              <w:rPr>
                <w:sz w:val="18"/>
              </w:rPr>
            </w:pPr>
            <w:r>
              <w:rPr>
                <w:sz w:val="18"/>
              </w:rPr>
              <w:t>наведе најзначајнија културна достигнућа српског народа у периоду од краја XV до краја XVIII</w:t>
            </w:r>
            <w:r>
              <w:rPr>
                <w:spacing w:val="-2"/>
                <w:sz w:val="18"/>
              </w:rPr>
              <w:t xml:space="preserve"> </w:t>
            </w:r>
            <w:r>
              <w:rPr>
                <w:sz w:val="18"/>
              </w:rPr>
              <w:t>века;</w:t>
            </w:r>
          </w:p>
          <w:p w:rsidR="00ED392B" w:rsidRDefault="00CE02ED">
            <w:pPr>
              <w:pStyle w:val="TableParagraph"/>
              <w:numPr>
                <w:ilvl w:val="0"/>
                <w:numId w:val="1366"/>
              </w:numPr>
              <w:tabs>
                <w:tab w:val="left" w:pos="325"/>
              </w:tabs>
              <w:spacing w:before="3"/>
              <w:ind w:left="323" w:right="103" w:hanging="236"/>
              <w:rPr>
                <w:sz w:val="18"/>
              </w:rPr>
            </w:pPr>
            <w:r>
              <w:rPr>
                <w:sz w:val="18"/>
              </w:rPr>
              <w:t>идентификује основне одлике привреде у српским земљама од краја XV до краја XVIII</w:t>
            </w:r>
            <w:r>
              <w:rPr>
                <w:spacing w:val="-1"/>
                <w:sz w:val="18"/>
              </w:rPr>
              <w:t xml:space="preserve"> </w:t>
            </w:r>
            <w:r>
              <w:rPr>
                <w:sz w:val="18"/>
              </w:rPr>
              <w:t>века;</w:t>
            </w:r>
          </w:p>
          <w:p w:rsidR="00ED392B" w:rsidRDefault="00CE02ED">
            <w:pPr>
              <w:pStyle w:val="TableParagraph"/>
              <w:numPr>
                <w:ilvl w:val="0"/>
                <w:numId w:val="1366"/>
              </w:numPr>
              <w:tabs>
                <w:tab w:val="left" w:pos="325"/>
              </w:tabs>
              <w:spacing w:before="2"/>
              <w:ind w:right="83"/>
              <w:rPr>
                <w:sz w:val="18"/>
              </w:rPr>
            </w:pPr>
            <w:r>
              <w:rPr>
                <w:sz w:val="18"/>
              </w:rPr>
              <w:t>истакне одлике свакодневног живота друштвених слојева у српским земљама у периоду од краја XV до краја XVIII века.</w:t>
            </w:r>
          </w:p>
        </w:tc>
        <w:tc>
          <w:tcPr>
            <w:tcW w:w="3127" w:type="dxa"/>
          </w:tcPr>
          <w:p w:rsidR="00ED392B" w:rsidRDefault="00CE02ED">
            <w:pPr>
              <w:pStyle w:val="TableParagraph"/>
              <w:ind w:left="323" w:right="81"/>
              <w:rPr>
                <w:sz w:val="18"/>
              </w:rPr>
            </w:pPr>
            <w:r>
              <w:rPr>
                <w:sz w:val="18"/>
              </w:rPr>
              <w:t>Величанствени и врхунац османске моћи, друштво – муслимани и хришћани, тимарски систем; положај Срба у Османском царству  – раја и  власи; Срби у ратовима Аустрије и Млетачке републике против Османског царства – Дуги, Кандијски, Велики бечки, ратови 1716–1718. и 1737–1739.</w:t>
            </w:r>
            <w:r>
              <w:rPr>
                <w:spacing w:val="-4"/>
                <w:sz w:val="18"/>
              </w:rPr>
              <w:t xml:space="preserve"> </w:t>
            </w:r>
            <w:r>
              <w:rPr>
                <w:sz w:val="18"/>
              </w:rPr>
              <w:t>године,</w:t>
            </w:r>
          </w:p>
          <w:p w:rsidR="00ED392B" w:rsidRDefault="00CE02ED">
            <w:pPr>
              <w:pStyle w:val="TableParagraph"/>
              <w:spacing w:before="8"/>
              <w:ind w:left="324" w:right="110"/>
              <w:rPr>
                <w:sz w:val="18"/>
              </w:rPr>
            </w:pPr>
            <w:r>
              <w:rPr>
                <w:sz w:val="18"/>
              </w:rPr>
              <w:t>Кочина крајина; хајдуци и ускоци, сеобе Срба – Лика, Кордун, Хрватска, Славонија, Далмација, Банат, Бачка, Срем; Срби под хабзбуршком и млетачком влашћу</w:t>
            </w:r>
          </w:p>
          <w:p w:rsidR="00ED392B" w:rsidRDefault="00CE02ED">
            <w:pPr>
              <w:pStyle w:val="TableParagraph"/>
              <w:spacing w:before="4"/>
              <w:ind w:left="324" w:right="235"/>
              <w:rPr>
                <w:sz w:val="18"/>
              </w:rPr>
            </w:pPr>
            <w:r>
              <w:rPr>
                <w:sz w:val="18"/>
              </w:rPr>
              <w:t>– статус и привилегије, Војна крајина, настанак грађанства код Срба).</w:t>
            </w:r>
          </w:p>
          <w:p w:rsidR="00ED392B" w:rsidRDefault="00CE02ED">
            <w:pPr>
              <w:pStyle w:val="TableParagraph"/>
              <w:numPr>
                <w:ilvl w:val="0"/>
                <w:numId w:val="1365"/>
              </w:numPr>
              <w:tabs>
                <w:tab w:val="left" w:pos="325"/>
              </w:tabs>
              <w:spacing w:before="3"/>
              <w:ind w:right="96"/>
              <w:rPr>
                <w:sz w:val="18"/>
              </w:rPr>
            </w:pPr>
            <w:r>
              <w:rPr>
                <w:sz w:val="18"/>
              </w:rPr>
              <w:t>Религија и култура (исламизација, Пећка – српска патријаршија: верска, културна, национална и политичка установа; покатоличавање и унијаћење, Карловачка митрополија, школске реформе Марије Терезије и Јосифа II, настанак елита – трговци, официри, свештеници, чиновници, учитељи, правници; Доситеј Обрадовић, Карловачка гимназија).</w:t>
            </w:r>
          </w:p>
          <w:p w:rsidR="00ED392B" w:rsidRDefault="00CE02ED">
            <w:pPr>
              <w:pStyle w:val="TableParagraph"/>
              <w:numPr>
                <w:ilvl w:val="0"/>
                <w:numId w:val="1365"/>
              </w:numPr>
              <w:tabs>
                <w:tab w:val="left" w:pos="325"/>
              </w:tabs>
              <w:spacing w:before="11"/>
              <w:ind w:left="323" w:right="180" w:hanging="236"/>
              <w:rPr>
                <w:sz w:val="18"/>
              </w:rPr>
            </w:pPr>
            <w:r>
              <w:rPr>
                <w:sz w:val="18"/>
              </w:rPr>
              <w:t>Привреда и свакодневни живот (основне одлике привреде у српским земљама у периоду од краја XV до краја XVIII века, значај Дубровачке републике у привредном животу; свакодневни живот – живот на селу и граду, обичаји, занимања, култура</w:t>
            </w:r>
          </w:p>
          <w:p w:rsidR="00ED392B" w:rsidRDefault="00CE02ED">
            <w:pPr>
              <w:pStyle w:val="TableParagraph"/>
              <w:spacing w:before="6" w:line="187" w:lineRule="exact"/>
              <w:ind w:left="323"/>
              <w:rPr>
                <w:sz w:val="18"/>
              </w:rPr>
            </w:pPr>
            <w:r>
              <w:rPr>
                <w:sz w:val="18"/>
              </w:rPr>
              <w:t>исхране и становања).</w:t>
            </w:r>
          </w:p>
        </w:tc>
        <w:tc>
          <w:tcPr>
            <w:tcW w:w="2874" w:type="dxa"/>
          </w:tcPr>
          <w:p w:rsidR="00ED392B" w:rsidRDefault="00ED392B">
            <w:pPr>
              <w:pStyle w:val="TableParagraph"/>
              <w:rPr>
                <w:sz w:val="18"/>
              </w:rPr>
            </w:pPr>
          </w:p>
        </w:tc>
      </w:tr>
    </w:tbl>
    <w:p w:rsidR="00ED392B" w:rsidRDefault="00CE02ED">
      <w:pPr>
        <w:pStyle w:val="BodyText"/>
        <w:ind w:left="228" w:hanging="1"/>
      </w:pPr>
      <w:r>
        <w:rPr>
          <w:b/>
        </w:rPr>
        <w:t xml:space="preserve">Кључни појмови садржаја: </w:t>
      </w:r>
      <w:r>
        <w:t>историјски извори, хронологија, друштво, држава, феудализам, монархија, градска комуна, Црква, религија, хуманизам и ренесанса, географска открића, научна открића и технички проналасци, сеобе.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813"/>
        </w:tabs>
        <w:ind w:left="304"/>
        <w:rPr>
          <w:b/>
          <w:sz w:val="18"/>
        </w:rPr>
      </w:pPr>
      <w:r>
        <w:rPr>
          <w:sz w:val="18"/>
        </w:rPr>
        <w:t>Назив</w:t>
      </w:r>
      <w:r>
        <w:rPr>
          <w:spacing w:val="-3"/>
          <w:sz w:val="18"/>
        </w:rPr>
        <w:t xml:space="preserve"> </w:t>
      </w:r>
      <w:r>
        <w:rPr>
          <w:sz w:val="18"/>
        </w:rPr>
        <w:t>предмета:</w:t>
      </w:r>
      <w:r>
        <w:rPr>
          <w:sz w:val="18"/>
        </w:rPr>
        <w:tab/>
      </w:r>
      <w:r>
        <w:rPr>
          <w:b/>
          <w:sz w:val="18"/>
        </w:rPr>
        <w:t>ИСТОРИЈА</w:t>
      </w:r>
    </w:p>
    <w:p w:rsidR="00ED392B" w:rsidRDefault="00CE02ED">
      <w:pPr>
        <w:pStyle w:val="BodyText"/>
        <w:tabs>
          <w:tab w:val="right" w:pos="2995"/>
        </w:tabs>
        <w:ind w:left="304"/>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801"/>
        </w:tabs>
        <w:spacing w:before="1"/>
        <w:ind w:left="304"/>
        <w:rPr>
          <w:b/>
          <w:sz w:val="18"/>
        </w:rPr>
      </w:pPr>
      <w:r>
        <w:rPr>
          <w:sz w:val="18"/>
        </w:rPr>
        <w:t>Разред:</w:t>
      </w:r>
      <w:r>
        <w:rPr>
          <w:sz w:val="18"/>
        </w:rPr>
        <w:tab/>
      </w:r>
      <w:r>
        <w:rPr>
          <w:b/>
          <w:sz w:val="18"/>
        </w:rPr>
        <w:t>Други</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622"/>
        </w:trPr>
        <w:tc>
          <w:tcPr>
            <w:tcW w:w="1361" w:type="dxa"/>
            <w:shd w:val="clear" w:color="auto" w:fill="D9D9D9"/>
          </w:tcPr>
          <w:p w:rsidR="00ED392B" w:rsidRDefault="00CE02ED">
            <w:pPr>
              <w:pStyle w:val="TableParagraph"/>
              <w:spacing w:before="207"/>
              <w:ind w:left="407"/>
              <w:rPr>
                <w:b/>
                <w:sz w:val="18"/>
              </w:rPr>
            </w:pPr>
            <w:r>
              <w:rPr>
                <w:b/>
                <w:sz w:val="18"/>
              </w:rPr>
              <w:t>ТЕМА</w:t>
            </w:r>
          </w:p>
        </w:tc>
        <w:tc>
          <w:tcPr>
            <w:tcW w:w="2147" w:type="dxa"/>
            <w:shd w:val="clear" w:color="auto" w:fill="D9D9D9"/>
          </w:tcPr>
          <w:p w:rsidR="00ED392B" w:rsidRDefault="00ED392B">
            <w:pPr>
              <w:pStyle w:val="TableParagraph"/>
              <w:rPr>
                <w:b/>
                <w:sz w:val="18"/>
              </w:rPr>
            </w:pPr>
          </w:p>
          <w:p w:rsidR="00ED392B" w:rsidRDefault="00CE02ED">
            <w:pPr>
              <w:pStyle w:val="TableParagraph"/>
              <w:ind w:left="820" w:right="816"/>
              <w:jc w:val="center"/>
              <w:rPr>
                <w:b/>
                <w:sz w:val="18"/>
              </w:rPr>
            </w:pPr>
            <w:r>
              <w:rPr>
                <w:b/>
                <w:sz w:val="18"/>
              </w:rPr>
              <w:t>ЦИЉ</w:t>
            </w:r>
          </w:p>
        </w:tc>
        <w:tc>
          <w:tcPr>
            <w:tcW w:w="3222" w:type="dxa"/>
            <w:shd w:val="clear" w:color="auto" w:fill="D9D9D9"/>
          </w:tcPr>
          <w:p w:rsidR="00ED392B" w:rsidRDefault="00CE02ED">
            <w:pPr>
              <w:pStyle w:val="TableParagraph"/>
              <w:spacing w:line="206" w:lineRule="exact"/>
              <w:ind w:left="196" w:right="192"/>
              <w:jc w:val="center"/>
              <w:rPr>
                <w:b/>
                <w:sz w:val="18"/>
              </w:rPr>
            </w:pPr>
            <w:r>
              <w:rPr>
                <w:b/>
                <w:sz w:val="18"/>
              </w:rPr>
              <w:t>ИСХОДИ</w:t>
            </w:r>
          </w:p>
          <w:p w:rsidR="00ED392B" w:rsidRDefault="00CE02ED">
            <w:pPr>
              <w:pStyle w:val="TableParagraph"/>
              <w:spacing w:line="210" w:lineRule="atLeast"/>
              <w:ind w:left="199" w:right="192"/>
              <w:jc w:val="center"/>
              <w:rPr>
                <w:sz w:val="18"/>
              </w:rPr>
            </w:pPr>
            <w:r>
              <w:rPr>
                <w:sz w:val="18"/>
              </w:rPr>
              <w:t>По завршетку теме ученик ће бити у стању да:</w:t>
            </w:r>
          </w:p>
        </w:tc>
        <w:tc>
          <w:tcPr>
            <w:tcW w:w="3069" w:type="dxa"/>
            <w:shd w:val="clear" w:color="auto" w:fill="D9D9D9"/>
          </w:tcPr>
          <w:p w:rsidR="00ED392B" w:rsidRDefault="00CE02ED">
            <w:pPr>
              <w:pStyle w:val="TableParagraph"/>
              <w:spacing w:before="104"/>
              <w:ind w:left="382" w:right="185" w:hanging="187"/>
              <w:rPr>
                <w:b/>
                <w:sz w:val="18"/>
              </w:rPr>
            </w:pPr>
            <w:r>
              <w:rPr>
                <w:b/>
                <w:sz w:val="18"/>
              </w:rPr>
              <w:t>ОБАВЕЗНИ И ПРЕПОРУЧЕНИ САДРЖАЈИ ПО ТЕМАМА</w:t>
            </w:r>
          </w:p>
        </w:tc>
        <w:tc>
          <w:tcPr>
            <w:tcW w:w="2957" w:type="dxa"/>
            <w:shd w:val="clear" w:color="auto" w:fill="D9D9D9"/>
          </w:tcPr>
          <w:p w:rsidR="00ED392B" w:rsidRDefault="00CE02ED">
            <w:pPr>
              <w:pStyle w:val="TableParagraph"/>
              <w:spacing w:before="1" w:line="208" w:lineRule="exact"/>
              <w:ind w:left="108" w:right="105"/>
              <w:jc w:val="center"/>
              <w:rPr>
                <w:b/>
                <w:sz w:val="18"/>
              </w:rPr>
            </w:pPr>
            <w:r>
              <w:rPr>
                <w:b/>
                <w:sz w:val="18"/>
              </w:rPr>
              <w:t>УПУТСТВО ЗА ДИДАКТИЧКО- МЕТОДИЧКО ОСТВАРИВАЊЕ ПРОГРАМА</w:t>
            </w:r>
          </w:p>
        </w:tc>
      </w:tr>
      <w:tr w:rsidR="00ED392B">
        <w:trPr>
          <w:trHeight w:val="929"/>
        </w:trPr>
        <w:tc>
          <w:tcPr>
            <w:tcW w:w="1361" w:type="dxa"/>
            <w:tcBorders>
              <w:bottom w:val="nil"/>
            </w:tcBorders>
          </w:tcPr>
          <w:p w:rsidR="00ED392B" w:rsidRDefault="00ED392B">
            <w:pPr>
              <w:pStyle w:val="TableParagraph"/>
              <w:rPr>
                <w:sz w:val="18"/>
              </w:rPr>
            </w:pPr>
          </w:p>
        </w:tc>
        <w:tc>
          <w:tcPr>
            <w:tcW w:w="2147" w:type="dxa"/>
            <w:vMerge w:val="restart"/>
          </w:tcPr>
          <w:p w:rsidR="00ED392B" w:rsidRDefault="00CE02ED">
            <w:pPr>
              <w:pStyle w:val="TableParagraph"/>
              <w:numPr>
                <w:ilvl w:val="0"/>
                <w:numId w:val="1364"/>
              </w:numPr>
              <w:tabs>
                <w:tab w:val="left" w:pos="324"/>
              </w:tabs>
              <w:ind w:right="84" w:hanging="236"/>
              <w:rPr>
                <w:sz w:val="18"/>
              </w:rPr>
            </w:pPr>
            <w:r>
              <w:rPr>
                <w:sz w:val="18"/>
              </w:rPr>
              <w:t>Стицање знања о историји најзначајнијих држава у периоду од краја XVIII века до Првог светског</w:t>
            </w:r>
            <w:r>
              <w:rPr>
                <w:spacing w:val="-1"/>
                <w:sz w:val="18"/>
              </w:rPr>
              <w:t xml:space="preserve"> </w:t>
            </w:r>
            <w:r>
              <w:rPr>
                <w:sz w:val="18"/>
              </w:rPr>
              <w:t>рата.</w:t>
            </w:r>
          </w:p>
          <w:p w:rsidR="00ED392B" w:rsidRDefault="00CE02ED">
            <w:pPr>
              <w:pStyle w:val="TableParagraph"/>
              <w:numPr>
                <w:ilvl w:val="0"/>
                <w:numId w:val="1364"/>
              </w:numPr>
              <w:tabs>
                <w:tab w:val="left" w:pos="324"/>
              </w:tabs>
              <w:ind w:right="173" w:hanging="236"/>
              <w:rPr>
                <w:sz w:val="18"/>
              </w:rPr>
            </w:pPr>
            <w:r>
              <w:rPr>
                <w:sz w:val="18"/>
              </w:rPr>
              <w:t>Унапређивање знања о друштвеним структурама, политичким системима и идеологијама у периоду од краја XVIII века до Првог светског</w:t>
            </w:r>
            <w:r>
              <w:rPr>
                <w:spacing w:val="-1"/>
                <w:sz w:val="18"/>
              </w:rPr>
              <w:t xml:space="preserve"> </w:t>
            </w:r>
            <w:r>
              <w:rPr>
                <w:sz w:val="18"/>
              </w:rPr>
              <w:t>рата.</w:t>
            </w:r>
          </w:p>
          <w:p w:rsidR="00ED392B" w:rsidRDefault="00CE02ED">
            <w:pPr>
              <w:pStyle w:val="TableParagraph"/>
              <w:numPr>
                <w:ilvl w:val="0"/>
                <w:numId w:val="1364"/>
              </w:numPr>
              <w:tabs>
                <w:tab w:val="left" w:pos="324"/>
              </w:tabs>
              <w:spacing w:before="8"/>
              <w:ind w:right="86" w:hanging="236"/>
              <w:rPr>
                <w:sz w:val="18"/>
              </w:rPr>
            </w:pPr>
            <w:r>
              <w:rPr>
                <w:sz w:val="18"/>
              </w:rPr>
              <w:t>Проширивање знања о научно-техничком напретку и културним достигнућима у периоду од краја XVIII века до Првог светског</w:t>
            </w:r>
            <w:r>
              <w:rPr>
                <w:spacing w:val="-1"/>
                <w:sz w:val="18"/>
              </w:rPr>
              <w:t xml:space="preserve"> </w:t>
            </w:r>
            <w:r>
              <w:rPr>
                <w:sz w:val="18"/>
              </w:rPr>
              <w:t>рата.</w:t>
            </w:r>
          </w:p>
          <w:p w:rsidR="00ED392B" w:rsidRDefault="00CE02ED">
            <w:pPr>
              <w:pStyle w:val="TableParagraph"/>
              <w:numPr>
                <w:ilvl w:val="0"/>
                <w:numId w:val="1364"/>
              </w:numPr>
              <w:tabs>
                <w:tab w:val="left" w:pos="324"/>
              </w:tabs>
              <w:spacing w:before="6"/>
              <w:ind w:right="170" w:hanging="236"/>
              <w:rPr>
                <w:sz w:val="18"/>
              </w:rPr>
            </w:pPr>
            <w:r>
              <w:rPr>
                <w:sz w:val="18"/>
              </w:rPr>
              <w:t>Уочавање основних одлика привреде и свакодневног живота у периоду од краја XVIII века до Првог светског</w:t>
            </w:r>
            <w:r>
              <w:rPr>
                <w:spacing w:val="-1"/>
                <w:sz w:val="18"/>
              </w:rPr>
              <w:t xml:space="preserve"> </w:t>
            </w:r>
            <w:r>
              <w:rPr>
                <w:sz w:val="18"/>
              </w:rPr>
              <w:t>рата.</w:t>
            </w:r>
          </w:p>
          <w:p w:rsidR="00ED392B" w:rsidRDefault="00CE02ED">
            <w:pPr>
              <w:pStyle w:val="TableParagraph"/>
              <w:numPr>
                <w:ilvl w:val="0"/>
                <w:numId w:val="1364"/>
              </w:numPr>
              <w:tabs>
                <w:tab w:val="left" w:pos="324"/>
              </w:tabs>
              <w:spacing w:before="6"/>
              <w:ind w:right="247" w:hanging="236"/>
              <w:rPr>
                <w:sz w:val="18"/>
              </w:rPr>
            </w:pPr>
            <w:r>
              <w:rPr>
                <w:sz w:val="18"/>
              </w:rPr>
              <w:t>Разумевање и вредновање утицаја историјског наслеђа периода од краја XVIII века до</w:t>
            </w:r>
            <w:r>
              <w:rPr>
                <w:spacing w:val="-1"/>
                <w:sz w:val="18"/>
              </w:rPr>
              <w:t xml:space="preserve"> </w:t>
            </w:r>
            <w:r>
              <w:rPr>
                <w:sz w:val="18"/>
              </w:rPr>
              <w:t>Првог</w:t>
            </w:r>
          </w:p>
          <w:p w:rsidR="00ED392B" w:rsidRDefault="00CE02ED">
            <w:pPr>
              <w:pStyle w:val="TableParagraph"/>
              <w:spacing w:before="4" w:line="187" w:lineRule="exact"/>
              <w:ind w:left="323"/>
              <w:rPr>
                <w:sz w:val="18"/>
              </w:rPr>
            </w:pPr>
            <w:r>
              <w:rPr>
                <w:sz w:val="18"/>
              </w:rPr>
              <w:t>светског рата на</w:t>
            </w:r>
          </w:p>
        </w:tc>
        <w:tc>
          <w:tcPr>
            <w:tcW w:w="3222" w:type="dxa"/>
            <w:vMerge w:val="restart"/>
          </w:tcPr>
          <w:p w:rsidR="00ED392B" w:rsidRDefault="00CE02ED">
            <w:pPr>
              <w:pStyle w:val="TableParagraph"/>
              <w:numPr>
                <w:ilvl w:val="0"/>
                <w:numId w:val="1363"/>
              </w:numPr>
              <w:tabs>
                <w:tab w:val="left" w:pos="324"/>
              </w:tabs>
              <w:spacing w:line="242" w:lineRule="auto"/>
              <w:ind w:right="152"/>
              <w:rPr>
                <w:sz w:val="18"/>
              </w:rPr>
            </w:pPr>
            <w:r>
              <w:rPr>
                <w:sz w:val="18"/>
              </w:rPr>
              <w:t>идентификује основне одлике историјског периода од краја XVIII века до Првог светског</w:t>
            </w:r>
            <w:r>
              <w:rPr>
                <w:spacing w:val="-3"/>
                <w:sz w:val="18"/>
              </w:rPr>
              <w:t xml:space="preserve"> </w:t>
            </w:r>
            <w:r>
              <w:rPr>
                <w:sz w:val="18"/>
              </w:rPr>
              <w:t>рата;</w:t>
            </w:r>
          </w:p>
          <w:p w:rsidR="00ED392B" w:rsidRDefault="00CE02ED">
            <w:pPr>
              <w:pStyle w:val="TableParagraph"/>
              <w:numPr>
                <w:ilvl w:val="0"/>
                <w:numId w:val="1363"/>
              </w:numPr>
              <w:tabs>
                <w:tab w:val="left" w:pos="324"/>
              </w:tabs>
              <w:ind w:left="322" w:right="202" w:hanging="236"/>
              <w:rPr>
                <w:sz w:val="18"/>
              </w:rPr>
            </w:pPr>
            <w:r>
              <w:rPr>
                <w:sz w:val="18"/>
              </w:rPr>
              <w:t>сагледа значај и последице привредног напретка и Индустријске револуције на развој друштва;</w:t>
            </w:r>
          </w:p>
          <w:p w:rsidR="00ED392B" w:rsidRDefault="00CE02ED">
            <w:pPr>
              <w:pStyle w:val="TableParagraph"/>
              <w:numPr>
                <w:ilvl w:val="0"/>
                <w:numId w:val="1363"/>
              </w:numPr>
              <w:tabs>
                <w:tab w:val="left" w:pos="324"/>
              </w:tabs>
              <w:ind w:right="147"/>
              <w:rPr>
                <w:sz w:val="18"/>
              </w:rPr>
            </w:pPr>
            <w:r>
              <w:rPr>
                <w:sz w:val="18"/>
              </w:rPr>
              <w:t>опише, на примеру Француске, Велике Британије, Хабзбуршке монархије, Немачке, Русије и САД, друштвену структуру и државно уређење у периоду од краја XVIII века до Првог светског</w:t>
            </w:r>
            <w:r>
              <w:rPr>
                <w:spacing w:val="-3"/>
                <w:sz w:val="18"/>
              </w:rPr>
              <w:t xml:space="preserve"> </w:t>
            </w:r>
            <w:r>
              <w:rPr>
                <w:sz w:val="18"/>
              </w:rPr>
              <w:t>рата;</w:t>
            </w:r>
          </w:p>
          <w:p w:rsidR="00ED392B" w:rsidRDefault="00CE02ED">
            <w:pPr>
              <w:pStyle w:val="TableParagraph"/>
              <w:numPr>
                <w:ilvl w:val="0"/>
                <w:numId w:val="1363"/>
              </w:numPr>
              <w:tabs>
                <w:tab w:val="left" w:pos="324"/>
              </w:tabs>
              <w:ind w:right="277"/>
              <w:rPr>
                <w:sz w:val="18"/>
              </w:rPr>
            </w:pPr>
            <w:r>
              <w:rPr>
                <w:sz w:val="18"/>
              </w:rPr>
              <w:t>сагледа значај и последице појаве политичких идеја национализма, либерализма, радикализма и социјализма;</w:t>
            </w:r>
          </w:p>
          <w:p w:rsidR="00ED392B" w:rsidRDefault="00CE02ED">
            <w:pPr>
              <w:pStyle w:val="TableParagraph"/>
              <w:numPr>
                <w:ilvl w:val="0"/>
                <w:numId w:val="1363"/>
              </w:numPr>
              <w:tabs>
                <w:tab w:val="left" w:pos="324"/>
              </w:tabs>
              <w:spacing w:before="4"/>
              <w:ind w:left="322" w:right="104" w:hanging="236"/>
              <w:rPr>
                <w:sz w:val="18"/>
              </w:rPr>
            </w:pPr>
            <w:r>
              <w:rPr>
                <w:sz w:val="18"/>
              </w:rPr>
              <w:t>наведе најважнија научно-техничка достигнућа у периоду од краја XVIII века до Првог светског рата и образложи њихов</w:t>
            </w:r>
            <w:r>
              <w:rPr>
                <w:spacing w:val="-1"/>
                <w:sz w:val="18"/>
              </w:rPr>
              <w:t xml:space="preserve"> </w:t>
            </w:r>
            <w:r>
              <w:rPr>
                <w:sz w:val="18"/>
              </w:rPr>
              <w:t>значај;</w:t>
            </w:r>
          </w:p>
          <w:p w:rsidR="00ED392B" w:rsidRDefault="00CE02ED">
            <w:pPr>
              <w:pStyle w:val="TableParagraph"/>
              <w:numPr>
                <w:ilvl w:val="0"/>
                <w:numId w:val="1363"/>
              </w:numPr>
              <w:tabs>
                <w:tab w:val="left" w:pos="324"/>
              </w:tabs>
              <w:spacing w:before="3"/>
              <w:ind w:right="108"/>
              <w:rPr>
                <w:sz w:val="18"/>
              </w:rPr>
            </w:pPr>
            <w:r>
              <w:rPr>
                <w:sz w:val="18"/>
              </w:rPr>
              <w:t>истакне одлике свакодневног живота у периоду од краја XVIII века до Првог светског рата у различитим друштвеним</w:t>
            </w:r>
            <w:r>
              <w:rPr>
                <w:spacing w:val="6"/>
                <w:sz w:val="18"/>
              </w:rPr>
              <w:t xml:space="preserve"> </w:t>
            </w:r>
            <w:r>
              <w:rPr>
                <w:sz w:val="18"/>
              </w:rPr>
              <w:t>слојевима;</w:t>
            </w:r>
          </w:p>
          <w:p w:rsidR="00ED392B" w:rsidRDefault="00CE02ED">
            <w:pPr>
              <w:pStyle w:val="TableParagraph"/>
              <w:numPr>
                <w:ilvl w:val="0"/>
                <w:numId w:val="1363"/>
              </w:numPr>
              <w:tabs>
                <w:tab w:val="left" w:pos="324"/>
              </w:tabs>
              <w:spacing w:before="4"/>
              <w:ind w:left="322" w:right="105" w:hanging="236"/>
              <w:rPr>
                <w:sz w:val="18"/>
              </w:rPr>
            </w:pPr>
            <w:r>
              <w:rPr>
                <w:sz w:val="18"/>
              </w:rPr>
              <w:t>издвоји најзначајније правце у књижевности и ликовним уметностима у периоду од краја XVIII века до Првог светског рата и именује истакнуте</w:t>
            </w:r>
            <w:r>
              <w:rPr>
                <w:spacing w:val="-1"/>
                <w:sz w:val="18"/>
              </w:rPr>
              <w:t xml:space="preserve"> </w:t>
            </w:r>
            <w:r>
              <w:rPr>
                <w:sz w:val="18"/>
              </w:rPr>
              <w:t>ствараоце;</w:t>
            </w:r>
          </w:p>
          <w:p w:rsidR="00ED392B" w:rsidRDefault="00CE02ED">
            <w:pPr>
              <w:pStyle w:val="TableParagraph"/>
              <w:numPr>
                <w:ilvl w:val="0"/>
                <w:numId w:val="1363"/>
              </w:numPr>
              <w:tabs>
                <w:tab w:val="left" w:pos="324"/>
              </w:tabs>
              <w:spacing w:before="4"/>
              <w:ind w:left="322" w:right="177" w:hanging="236"/>
              <w:jc w:val="both"/>
              <w:rPr>
                <w:sz w:val="18"/>
              </w:rPr>
            </w:pPr>
            <w:r>
              <w:rPr>
                <w:sz w:val="18"/>
              </w:rPr>
              <w:t>наведе главне тековине периода од краја XVIII века до Првог светског рата и препозна њихов значај у</w:t>
            </w:r>
          </w:p>
          <w:p w:rsidR="00ED392B" w:rsidRDefault="00CE02ED">
            <w:pPr>
              <w:pStyle w:val="TableParagraph"/>
              <w:spacing w:before="3" w:line="187" w:lineRule="exact"/>
              <w:ind w:left="322"/>
              <w:rPr>
                <w:sz w:val="18"/>
              </w:rPr>
            </w:pPr>
            <w:r>
              <w:rPr>
                <w:sz w:val="18"/>
              </w:rPr>
              <w:t>савременом добу.</w:t>
            </w:r>
          </w:p>
        </w:tc>
        <w:tc>
          <w:tcPr>
            <w:tcW w:w="3069" w:type="dxa"/>
            <w:vMerge w:val="restart"/>
          </w:tcPr>
          <w:p w:rsidR="00ED392B" w:rsidRDefault="00CE02ED">
            <w:pPr>
              <w:pStyle w:val="TableParagraph"/>
              <w:numPr>
                <w:ilvl w:val="0"/>
                <w:numId w:val="1362"/>
              </w:numPr>
              <w:tabs>
                <w:tab w:val="left" w:pos="323"/>
              </w:tabs>
              <w:spacing w:line="242" w:lineRule="auto"/>
              <w:ind w:right="189" w:hanging="236"/>
              <w:rPr>
                <w:sz w:val="18"/>
              </w:rPr>
            </w:pPr>
            <w:r>
              <w:rPr>
                <w:sz w:val="18"/>
              </w:rPr>
              <w:t>Политичко-историјски оквир (Индустријска револуција; социјална, верска и национална обележја политичких</w:t>
            </w:r>
            <w:r>
              <w:rPr>
                <w:spacing w:val="-3"/>
                <w:sz w:val="18"/>
              </w:rPr>
              <w:t xml:space="preserve"> </w:t>
            </w:r>
            <w:r>
              <w:rPr>
                <w:sz w:val="18"/>
              </w:rPr>
              <w:t>револуција</w:t>
            </w:r>
          </w:p>
          <w:p w:rsidR="00ED392B" w:rsidRDefault="00CE02ED">
            <w:pPr>
              <w:pStyle w:val="TableParagraph"/>
              <w:ind w:left="320" w:right="88" w:firstLine="1"/>
              <w:rPr>
                <w:sz w:val="18"/>
              </w:rPr>
            </w:pPr>
            <w:r>
              <w:rPr>
                <w:sz w:val="18"/>
              </w:rPr>
              <w:t>– примери низоземске, енглеске и америчке револуције; појмови уставности и поделе власти; Француска револуција – укидање феудализма, Декларација о правима човека и грађанина; Наполеоново доба,  Бечки конгрес, револуције 1848/49. године – јачање идеја национализма, либерализма, демократије, радикализма, социјализма; уједињење Италије и Немачке; Грађански рат у САД; међународни односи у другој половини XIX и почетком XX века – настанак Тројног савеза и Антанте, борба за колоније, успон САД и Јапана, подела Кине, међународне политичке кризе, Источно питање и балкански народи – опадање Османског царства, продор Хабзбуршке монархије на Балкан; утицај великих сила – Русије, Велике Британије, Француске, Немачке, Италије; уобличавање националних држава на Балкану – Грчка, Румунија, Бугарска, Албанија).</w:t>
            </w:r>
          </w:p>
          <w:p w:rsidR="00ED392B" w:rsidRDefault="00CE02ED">
            <w:pPr>
              <w:pStyle w:val="TableParagraph"/>
              <w:numPr>
                <w:ilvl w:val="0"/>
                <w:numId w:val="1362"/>
              </w:numPr>
              <w:tabs>
                <w:tab w:val="left" w:pos="323"/>
              </w:tabs>
              <w:spacing w:before="16" w:line="186" w:lineRule="exact"/>
              <w:ind w:hanging="236"/>
              <w:rPr>
                <w:sz w:val="18"/>
              </w:rPr>
            </w:pPr>
            <w:r>
              <w:rPr>
                <w:sz w:val="18"/>
              </w:rPr>
              <w:t>Привреда, култура и</w:t>
            </w:r>
            <w:r>
              <w:rPr>
                <w:spacing w:val="-7"/>
                <w:sz w:val="18"/>
              </w:rPr>
              <w:t xml:space="preserve"> </w:t>
            </w:r>
            <w:r>
              <w:rPr>
                <w:sz w:val="18"/>
              </w:rPr>
              <w:t>свакодневни</w:t>
            </w:r>
          </w:p>
        </w:tc>
        <w:tc>
          <w:tcPr>
            <w:tcW w:w="2957" w:type="dxa"/>
            <w:tcBorders>
              <w:bottom w:val="nil"/>
            </w:tcBorders>
          </w:tcPr>
          <w:p w:rsidR="00ED392B" w:rsidRDefault="00CE02ED">
            <w:pPr>
              <w:pStyle w:val="TableParagraph"/>
              <w:spacing w:line="242" w:lineRule="auto"/>
              <w:ind w:left="84" w:right="168"/>
              <w:rPr>
                <w:sz w:val="18"/>
              </w:rPr>
            </w:pPr>
            <w:r>
              <w:rPr>
                <w:sz w:val="18"/>
              </w:rPr>
              <w:t>На почетку теме ученике упознати са циљевима и исходима наставе, односно учења, планом рада и начинима оцењивања.</w:t>
            </w:r>
          </w:p>
        </w:tc>
      </w:tr>
      <w:tr w:rsidR="00ED392B">
        <w:trPr>
          <w:trHeight w:val="1029"/>
        </w:trPr>
        <w:tc>
          <w:tcPr>
            <w:tcW w:w="1361" w:type="dxa"/>
            <w:tcBorders>
              <w:top w:val="nil"/>
              <w:bottom w:val="nil"/>
            </w:tcBorders>
          </w:tcPr>
          <w:p w:rsidR="00ED392B" w:rsidRDefault="00ED392B">
            <w:pPr>
              <w:pStyle w:val="TableParagraph"/>
              <w:rPr>
                <w:sz w:val="18"/>
              </w:rPr>
            </w:pPr>
          </w:p>
        </w:tc>
        <w:tc>
          <w:tcPr>
            <w:tcW w:w="2147" w:type="dxa"/>
            <w:vMerge/>
            <w:tcBorders>
              <w:top w:val="nil"/>
            </w:tcBorders>
          </w:tcPr>
          <w:p w:rsidR="00ED392B" w:rsidRDefault="00ED392B">
            <w:pPr>
              <w:rPr>
                <w:sz w:val="2"/>
                <w:szCs w:val="2"/>
              </w:rPr>
            </w:pPr>
          </w:p>
        </w:tc>
        <w:tc>
          <w:tcPr>
            <w:tcW w:w="3222" w:type="dxa"/>
            <w:vMerge/>
            <w:tcBorders>
              <w:top w:val="nil"/>
            </w:tcBorders>
          </w:tcPr>
          <w:p w:rsidR="00ED392B" w:rsidRDefault="00ED392B">
            <w:pPr>
              <w:rPr>
                <w:sz w:val="2"/>
                <w:szCs w:val="2"/>
              </w:rPr>
            </w:pPr>
          </w:p>
        </w:tc>
        <w:tc>
          <w:tcPr>
            <w:tcW w:w="3069" w:type="dxa"/>
            <w:vMerge/>
            <w:tcBorders>
              <w:top w:val="nil"/>
            </w:tcBorders>
          </w:tcPr>
          <w:p w:rsidR="00ED392B" w:rsidRDefault="00ED392B">
            <w:pPr>
              <w:rPr>
                <w:sz w:val="2"/>
                <w:szCs w:val="2"/>
              </w:rPr>
            </w:pPr>
          </w:p>
        </w:tc>
        <w:tc>
          <w:tcPr>
            <w:tcW w:w="2957" w:type="dxa"/>
            <w:tcBorders>
              <w:top w:val="nil"/>
              <w:bottom w:val="nil"/>
            </w:tcBorders>
          </w:tcPr>
          <w:p w:rsidR="00ED392B" w:rsidRDefault="00CE02ED">
            <w:pPr>
              <w:pStyle w:val="TableParagraph"/>
              <w:spacing w:before="95"/>
              <w:ind w:left="84"/>
              <w:rPr>
                <w:b/>
                <w:sz w:val="18"/>
              </w:rPr>
            </w:pPr>
            <w:r>
              <w:rPr>
                <w:b/>
                <w:sz w:val="18"/>
                <w:u w:val="single"/>
              </w:rPr>
              <w:t>Облици наставе:</w:t>
            </w:r>
          </w:p>
          <w:p w:rsidR="00ED392B" w:rsidRDefault="00CE02ED">
            <w:pPr>
              <w:pStyle w:val="TableParagraph"/>
              <w:spacing w:before="1"/>
              <w:ind w:left="85" w:right="181"/>
              <w:rPr>
                <w:sz w:val="18"/>
              </w:rPr>
            </w:pPr>
            <w:r>
              <w:rPr>
                <w:sz w:val="18"/>
              </w:rPr>
              <w:t>Предмет се реализује кроз следеће облике наставе:</w:t>
            </w:r>
          </w:p>
          <w:p w:rsidR="00ED392B" w:rsidRDefault="00CE02ED">
            <w:pPr>
              <w:pStyle w:val="TableParagraph"/>
              <w:numPr>
                <w:ilvl w:val="0"/>
                <w:numId w:val="1361"/>
              </w:numPr>
              <w:tabs>
                <w:tab w:val="left" w:pos="323"/>
              </w:tabs>
              <w:spacing w:before="2"/>
              <w:rPr>
                <w:sz w:val="18"/>
              </w:rPr>
            </w:pPr>
            <w:r>
              <w:rPr>
                <w:sz w:val="18"/>
              </w:rPr>
              <w:t>теоријска</w:t>
            </w:r>
            <w:r>
              <w:rPr>
                <w:spacing w:val="-1"/>
                <w:sz w:val="18"/>
              </w:rPr>
              <w:t xml:space="preserve"> </w:t>
            </w:r>
            <w:r>
              <w:rPr>
                <w:sz w:val="18"/>
              </w:rPr>
              <w:t>настава.</w:t>
            </w:r>
          </w:p>
        </w:tc>
      </w:tr>
      <w:tr w:rsidR="00ED392B">
        <w:trPr>
          <w:trHeight w:val="977"/>
        </w:trPr>
        <w:tc>
          <w:tcPr>
            <w:tcW w:w="1361" w:type="dxa"/>
            <w:tcBorders>
              <w:top w:val="nil"/>
              <w:bottom w:val="nil"/>
            </w:tcBorders>
          </w:tcPr>
          <w:p w:rsidR="00ED392B" w:rsidRDefault="00ED392B">
            <w:pPr>
              <w:pStyle w:val="TableParagraph"/>
              <w:rPr>
                <w:sz w:val="18"/>
              </w:rPr>
            </w:pPr>
          </w:p>
        </w:tc>
        <w:tc>
          <w:tcPr>
            <w:tcW w:w="2147" w:type="dxa"/>
            <w:vMerge/>
            <w:tcBorders>
              <w:top w:val="nil"/>
            </w:tcBorders>
          </w:tcPr>
          <w:p w:rsidR="00ED392B" w:rsidRDefault="00ED392B">
            <w:pPr>
              <w:rPr>
                <w:sz w:val="2"/>
                <w:szCs w:val="2"/>
              </w:rPr>
            </w:pPr>
          </w:p>
        </w:tc>
        <w:tc>
          <w:tcPr>
            <w:tcW w:w="3222" w:type="dxa"/>
            <w:vMerge/>
            <w:tcBorders>
              <w:top w:val="nil"/>
            </w:tcBorders>
          </w:tcPr>
          <w:p w:rsidR="00ED392B" w:rsidRDefault="00ED392B">
            <w:pPr>
              <w:rPr>
                <w:sz w:val="2"/>
                <w:szCs w:val="2"/>
              </w:rPr>
            </w:pPr>
          </w:p>
        </w:tc>
        <w:tc>
          <w:tcPr>
            <w:tcW w:w="3069" w:type="dxa"/>
            <w:vMerge/>
            <w:tcBorders>
              <w:top w:val="nil"/>
            </w:tcBorders>
          </w:tcPr>
          <w:p w:rsidR="00ED392B" w:rsidRDefault="00ED392B">
            <w:pPr>
              <w:rPr>
                <w:sz w:val="2"/>
                <w:szCs w:val="2"/>
              </w:rPr>
            </w:pPr>
          </w:p>
        </w:tc>
        <w:tc>
          <w:tcPr>
            <w:tcW w:w="2957" w:type="dxa"/>
            <w:tcBorders>
              <w:top w:val="nil"/>
              <w:bottom w:val="nil"/>
            </w:tcBorders>
          </w:tcPr>
          <w:p w:rsidR="00ED392B" w:rsidRDefault="00CE02ED">
            <w:pPr>
              <w:pStyle w:val="TableParagraph"/>
              <w:spacing w:before="95"/>
              <w:ind w:left="128"/>
              <w:rPr>
                <w:b/>
                <w:sz w:val="18"/>
              </w:rPr>
            </w:pPr>
            <w:r>
              <w:rPr>
                <w:b/>
                <w:sz w:val="18"/>
                <w:u w:val="single"/>
              </w:rPr>
              <w:t>Место реализације наставе:</w:t>
            </w:r>
          </w:p>
          <w:p w:rsidR="00ED392B" w:rsidRDefault="00CE02ED">
            <w:pPr>
              <w:pStyle w:val="TableParagraph"/>
              <w:numPr>
                <w:ilvl w:val="0"/>
                <w:numId w:val="1360"/>
              </w:numPr>
              <w:tabs>
                <w:tab w:val="left" w:pos="323"/>
              </w:tabs>
              <w:spacing w:before="1"/>
              <w:ind w:right="113" w:hanging="236"/>
              <w:rPr>
                <w:sz w:val="18"/>
              </w:rPr>
            </w:pPr>
            <w:r>
              <w:rPr>
                <w:sz w:val="18"/>
              </w:rPr>
              <w:t>Теоријска настава се реализује у учионици или одговарајућем кабинету.</w:t>
            </w:r>
          </w:p>
        </w:tc>
      </w:tr>
      <w:tr w:rsidR="00ED392B">
        <w:trPr>
          <w:trHeight w:val="1288"/>
        </w:trPr>
        <w:tc>
          <w:tcPr>
            <w:tcW w:w="1361" w:type="dxa"/>
            <w:tcBorders>
              <w:top w:val="nil"/>
              <w:bottom w:val="nil"/>
            </w:tcBorders>
          </w:tcPr>
          <w:p w:rsidR="00ED392B" w:rsidRDefault="00CE02ED">
            <w:pPr>
              <w:pStyle w:val="TableParagraph"/>
              <w:spacing w:before="43"/>
              <w:ind w:left="109" w:right="101"/>
              <w:jc w:val="center"/>
              <w:rPr>
                <w:b/>
                <w:sz w:val="18"/>
              </w:rPr>
            </w:pPr>
            <w:r>
              <w:rPr>
                <w:b/>
                <w:sz w:val="18"/>
              </w:rPr>
              <w:t>Европа и свет од краја XVIII века до Првог светског рата</w:t>
            </w:r>
          </w:p>
        </w:tc>
        <w:tc>
          <w:tcPr>
            <w:tcW w:w="2147" w:type="dxa"/>
            <w:vMerge/>
            <w:tcBorders>
              <w:top w:val="nil"/>
            </w:tcBorders>
          </w:tcPr>
          <w:p w:rsidR="00ED392B" w:rsidRDefault="00ED392B">
            <w:pPr>
              <w:rPr>
                <w:sz w:val="2"/>
                <w:szCs w:val="2"/>
              </w:rPr>
            </w:pPr>
          </w:p>
        </w:tc>
        <w:tc>
          <w:tcPr>
            <w:tcW w:w="3222" w:type="dxa"/>
            <w:vMerge/>
            <w:tcBorders>
              <w:top w:val="nil"/>
            </w:tcBorders>
          </w:tcPr>
          <w:p w:rsidR="00ED392B" w:rsidRDefault="00ED392B">
            <w:pPr>
              <w:rPr>
                <w:sz w:val="2"/>
                <w:szCs w:val="2"/>
              </w:rPr>
            </w:pPr>
          </w:p>
        </w:tc>
        <w:tc>
          <w:tcPr>
            <w:tcW w:w="3069" w:type="dxa"/>
            <w:vMerge/>
            <w:tcBorders>
              <w:top w:val="nil"/>
            </w:tcBorders>
          </w:tcPr>
          <w:p w:rsidR="00ED392B" w:rsidRDefault="00ED392B">
            <w:pPr>
              <w:rPr>
                <w:sz w:val="2"/>
                <w:szCs w:val="2"/>
              </w:rPr>
            </w:pPr>
          </w:p>
        </w:tc>
        <w:tc>
          <w:tcPr>
            <w:tcW w:w="2957" w:type="dxa"/>
            <w:tcBorders>
              <w:top w:val="nil"/>
              <w:bottom w:val="nil"/>
            </w:tcBorders>
          </w:tcPr>
          <w:p w:rsidR="00ED392B" w:rsidRDefault="00CE02ED">
            <w:pPr>
              <w:pStyle w:val="TableParagraph"/>
              <w:spacing w:before="147"/>
              <w:ind w:left="128" w:right="213"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359"/>
              </w:numPr>
              <w:tabs>
                <w:tab w:val="left" w:pos="323"/>
              </w:tabs>
              <w:spacing w:before="3"/>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359"/>
              </w:numPr>
              <w:tabs>
                <w:tab w:val="left" w:pos="323"/>
              </w:tabs>
              <w:spacing w:before="1"/>
              <w:rPr>
                <w:sz w:val="18"/>
              </w:rPr>
            </w:pPr>
            <w:r>
              <w:rPr>
                <w:sz w:val="18"/>
              </w:rPr>
              <w:t>тестове</w:t>
            </w:r>
            <w:r>
              <w:rPr>
                <w:spacing w:val="-2"/>
                <w:sz w:val="18"/>
              </w:rPr>
              <w:t xml:space="preserve"> </w:t>
            </w:r>
            <w:r>
              <w:rPr>
                <w:sz w:val="18"/>
              </w:rPr>
              <w:t>знања.</w:t>
            </w:r>
          </w:p>
        </w:tc>
      </w:tr>
      <w:tr w:rsidR="00ED392B">
        <w:trPr>
          <w:trHeight w:val="2796"/>
        </w:trPr>
        <w:tc>
          <w:tcPr>
            <w:tcW w:w="1361" w:type="dxa"/>
            <w:tcBorders>
              <w:top w:val="nil"/>
            </w:tcBorders>
          </w:tcPr>
          <w:p w:rsidR="00ED392B" w:rsidRDefault="00ED392B">
            <w:pPr>
              <w:pStyle w:val="TableParagraph"/>
              <w:rPr>
                <w:sz w:val="18"/>
              </w:rPr>
            </w:pPr>
          </w:p>
        </w:tc>
        <w:tc>
          <w:tcPr>
            <w:tcW w:w="2147" w:type="dxa"/>
            <w:vMerge/>
            <w:tcBorders>
              <w:top w:val="nil"/>
            </w:tcBorders>
          </w:tcPr>
          <w:p w:rsidR="00ED392B" w:rsidRDefault="00ED392B">
            <w:pPr>
              <w:rPr>
                <w:sz w:val="2"/>
                <w:szCs w:val="2"/>
              </w:rPr>
            </w:pPr>
          </w:p>
        </w:tc>
        <w:tc>
          <w:tcPr>
            <w:tcW w:w="3222" w:type="dxa"/>
            <w:vMerge/>
            <w:tcBorders>
              <w:top w:val="nil"/>
            </w:tcBorders>
          </w:tcPr>
          <w:p w:rsidR="00ED392B" w:rsidRDefault="00ED392B">
            <w:pPr>
              <w:rPr>
                <w:sz w:val="2"/>
                <w:szCs w:val="2"/>
              </w:rPr>
            </w:pPr>
          </w:p>
        </w:tc>
        <w:tc>
          <w:tcPr>
            <w:tcW w:w="3069" w:type="dxa"/>
            <w:vMerge/>
            <w:tcBorders>
              <w:top w:val="nil"/>
            </w:tcBorders>
          </w:tcPr>
          <w:p w:rsidR="00ED392B" w:rsidRDefault="00ED392B">
            <w:pPr>
              <w:rPr>
                <w:sz w:val="2"/>
                <w:szCs w:val="2"/>
              </w:rPr>
            </w:pPr>
          </w:p>
        </w:tc>
        <w:tc>
          <w:tcPr>
            <w:tcW w:w="2957" w:type="dxa"/>
            <w:tcBorders>
              <w:top w:val="nil"/>
            </w:tcBorders>
          </w:tcPr>
          <w:p w:rsidR="00ED392B" w:rsidRDefault="00CE02ED">
            <w:pPr>
              <w:pStyle w:val="TableParagraph"/>
              <w:spacing w:before="95"/>
              <w:ind w:left="128"/>
              <w:rPr>
                <w:b/>
                <w:sz w:val="18"/>
              </w:rPr>
            </w:pPr>
            <w:r>
              <w:rPr>
                <w:b/>
                <w:sz w:val="18"/>
                <w:u w:val="single"/>
              </w:rPr>
              <w:t>Оквирни број часова по темама:</w:t>
            </w:r>
          </w:p>
          <w:p w:rsidR="00ED392B" w:rsidRDefault="00CE02ED">
            <w:pPr>
              <w:pStyle w:val="TableParagraph"/>
              <w:numPr>
                <w:ilvl w:val="0"/>
                <w:numId w:val="1358"/>
              </w:numPr>
              <w:tabs>
                <w:tab w:val="left" w:pos="323"/>
              </w:tabs>
              <w:spacing w:before="1"/>
              <w:ind w:right="106" w:hanging="236"/>
              <w:rPr>
                <w:sz w:val="18"/>
              </w:rPr>
            </w:pPr>
            <w:r>
              <w:rPr>
                <w:sz w:val="18"/>
              </w:rPr>
              <w:t>Европа и свет од краја XVIII века до Првог светског рата – 11 часова;</w:t>
            </w:r>
          </w:p>
          <w:p w:rsidR="00ED392B" w:rsidRDefault="00CE02ED">
            <w:pPr>
              <w:pStyle w:val="TableParagraph"/>
              <w:numPr>
                <w:ilvl w:val="0"/>
                <w:numId w:val="1358"/>
              </w:numPr>
              <w:tabs>
                <w:tab w:val="left" w:pos="323"/>
              </w:tabs>
              <w:spacing w:before="3"/>
              <w:ind w:right="111" w:hanging="236"/>
              <w:rPr>
                <w:sz w:val="18"/>
              </w:rPr>
            </w:pPr>
            <w:r>
              <w:rPr>
                <w:sz w:val="18"/>
              </w:rPr>
              <w:t>Србија, Црна Гора и Срби у Хабзбуршком и Османском царству од краја XVIII века до Првог светског рата – 13</w:t>
            </w:r>
            <w:r>
              <w:rPr>
                <w:spacing w:val="5"/>
                <w:sz w:val="18"/>
              </w:rPr>
              <w:t xml:space="preserve"> </w:t>
            </w:r>
            <w:r>
              <w:rPr>
                <w:sz w:val="18"/>
              </w:rPr>
              <w:t>часова;</w:t>
            </w:r>
          </w:p>
          <w:p w:rsidR="00ED392B" w:rsidRDefault="00CE02ED">
            <w:pPr>
              <w:pStyle w:val="TableParagraph"/>
              <w:numPr>
                <w:ilvl w:val="0"/>
                <w:numId w:val="1358"/>
              </w:numPr>
              <w:tabs>
                <w:tab w:val="left" w:pos="323"/>
              </w:tabs>
              <w:spacing w:before="4"/>
              <w:ind w:right="118" w:hanging="236"/>
              <w:rPr>
                <w:sz w:val="18"/>
              </w:rPr>
            </w:pPr>
            <w:r>
              <w:rPr>
                <w:sz w:val="18"/>
              </w:rPr>
              <w:t>Први светски рат и револуције у Русији и Европи – 6</w:t>
            </w:r>
            <w:r>
              <w:rPr>
                <w:spacing w:val="-1"/>
                <w:sz w:val="18"/>
              </w:rPr>
              <w:t xml:space="preserve"> </w:t>
            </w:r>
            <w:r>
              <w:rPr>
                <w:sz w:val="18"/>
              </w:rPr>
              <w:t>часова;</w:t>
            </w:r>
          </w:p>
          <w:p w:rsidR="00ED392B" w:rsidRDefault="00CE02ED">
            <w:pPr>
              <w:pStyle w:val="TableParagraph"/>
              <w:numPr>
                <w:ilvl w:val="0"/>
                <w:numId w:val="1358"/>
              </w:numPr>
              <w:tabs>
                <w:tab w:val="left" w:pos="323"/>
              </w:tabs>
              <w:spacing w:before="1"/>
              <w:ind w:right="425" w:hanging="236"/>
              <w:rPr>
                <w:sz w:val="18"/>
              </w:rPr>
            </w:pPr>
            <w:r>
              <w:rPr>
                <w:sz w:val="18"/>
              </w:rPr>
              <w:t>Свет између Првог и Другог светског рата – 8</w:t>
            </w:r>
            <w:r>
              <w:rPr>
                <w:spacing w:val="-1"/>
                <w:sz w:val="18"/>
              </w:rPr>
              <w:t xml:space="preserve"> </w:t>
            </w:r>
            <w:r>
              <w:rPr>
                <w:sz w:val="18"/>
              </w:rPr>
              <w:t>часова;</w:t>
            </w:r>
          </w:p>
          <w:p w:rsidR="00ED392B" w:rsidRDefault="00CE02ED">
            <w:pPr>
              <w:pStyle w:val="TableParagraph"/>
              <w:numPr>
                <w:ilvl w:val="0"/>
                <w:numId w:val="1358"/>
              </w:numPr>
              <w:tabs>
                <w:tab w:val="left" w:pos="323"/>
              </w:tabs>
              <w:spacing w:before="2" w:line="186" w:lineRule="exact"/>
              <w:ind w:hanging="236"/>
              <w:rPr>
                <w:sz w:val="18"/>
              </w:rPr>
            </w:pPr>
            <w:r>
              <w:rPr>
                <w:sz w:val="18"/>
              </w:rPr>
              <w:t>Југословенска краљевина –</w:t>
            </w:r>
            <w:r>
              <w:rPr>
                <w:spacing w:val="-2"/>
                <w:sz w:val="18"/>
              </w:rPr>
              <w:t xml:space="preserve"> </w:t>
            </w:r>
            <w:r>
              <w:rPr>
                <w:sz w:val="18"/>
              </w:rPr>
              <w:t>9</w:t>
            </w:r>
          </w:p>
        </w:tc>
      </w:tr>
    </w:tbl>
    <w:p w:rsidR="00ED392B" w:rsidRDefault="00ED392B">
      <w:pPr>
        <w:spacing w:line="186"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4778"/>
        </w:trPr>
        <w:tc>
          <w:tcPr>
            <w:tcW w:w="1361" w:type="dxa"/>
          </w:tcPr>
          <w:p w:rsidR="00ED392B" w:rsidRDefault="00ED392B">
            <w:pPr>
              <w:pStyle w:val="TableParagraph"/>
              <w:rPr>
                <w:sz w:val="18"/>
              </w:rPr>
            </w:pPr>
          </w:p>
        </w:tc>
        <w:tc>
          <w:tcPr>
            <w:tcW w:w="2147" w:type="dxa"/>
          </w:tcPr>
          <w:p w:rsidR="00ED392B" w:rsidRDefault="00CE02ED">
            <w:pPr>
              <w:pStyle w:val="TableParagraph"/>
              <w:spacing w:line="206" w:lineRule="exact"/>
              <w:ind w:left="323"/>
              <w:rPr>
                <w:sz w:val="18"/>
              </w:rPr>
            </w:pPr>
            <w:r>
              <w:rPr>
                <w:sz w:val="18"/>
              </w:rPr>
              <w:t>савремени свет.</w:t>
            </w:r>
          </w:p>
        </w:tc>
        <w:tc>
          <w:tcPr>
            <w:tcW w:w="3222" w:type="dxa"/>
          </w:tcPr>
          <w:p w:rsidR="00ED392B" w:rsidRDefault="00ED392B">
            <w:pPr>
              <w:pStyle w:val="TableParagraph"/>
              <w:rPr>
                <w:sz w:val="18"/>
              </w:rPr>
            </w:pPr>
          </w:p>
        </w:tc>
        <w:tc>
          <w:tcPr>
            <w:tcW w:w="3069" w:type="dxa"/>
          </w:tcPr>
          <w:p w:rsidR="00ED392B" w:rsidRDefault="00CE02ED">
            <w:pPr>
              <w:pStyle w:val="TableParagraph"/>
              <w:ind w:left="321" w:right="118"/>
              <w:rPr>
                <w:sz w:val="18"/>
              </w:rPr>
            </w:pPr>
            <w:r>
              <w:rPr>
                <w:sz w:val="18"/>
              </w:rPr>
              <w:t>живот (напредак привреде; последице Индустријске револуције – јачање грађанске и појава радничке класе; оснивање националних банака; Друга индустријска револуција – употреба електричне енергије и мотора са унутрашњим сагоревањем; култура, наука, образовање, најзначајнији правци у књижевности и ликовним уметностима; свакодневни живот</w:t>
            </w:r>
          </w:p>
          <w:p w:rsidR="00ED392B" w:rsidRDefault="00CE02ED">
            <w:pPr>
              <w:pStyle w:val="TableParagraph"/>
              <w:spacing w:before="10"/>
              <w:ind w:left="321" w:right="119"/>
              <w:rPr>
                <w:sz w:val="18"/>
              </w:rPr>
            </w:pPr>
            <w:r>
              <w:rPr>
                <w:sz w:val="18"/>
              </w:rPr>
              <w:t>– живот на селу и граду, положај жене, обичаји, занимања, култура исхране и становања).</w:t>
            </w:r>
          </w:p>
          <w:p w:rsidR="00ED392B" w:rsidRDefault="00CE02ED">
            <w:pPr>
              <w:pStyle w:val="TableParagraph"/>
              <w:numPr>
                <w:ilvl w:val="0"/>
                <w:numId w:val="1357"/>
              </w:numPr>
              <w:tabs>
                <w:tab w:val="left" w:pos="323"/>
              </w:tabs>
              <w:spacing w:before="2"/>
              <w:ind w:right="141" w:hanging="236"/>
              <w:rPr>
                <w:sz w:val="18"/>
              </w:rPr>
            </w:pPr>
            <w:r>
              <w:rPr>
                <w:sz w:val="18"/>
              </w:rPr>
              <w:t>Историјско наслеђе – повезивање прошлости и садашњости; тековине периода – научна и техничка открића (телефон, телеграф, фотографија, филм, нове врсте оружја и</w:t>
            </w:r>
            <w:r>
              <w:rPr>
                <w:spacing w:val="-1"/>
                <w:sz w:val="18"/>
              </w:rPr>
              <w:t xml:space="preserve"> </w:t>
            </w:r>
            <w:r>
              <w:rPr>
                <w:sz w:val="18"/>
              </w:rPr>
              <w:t>саобраћајних</w:t>
            </w:r>
          </w:p>
          <w:p w:rsidR="00ED392B" w:rsidRDefault="00CE02ED">
            <w:pPr>
              <w:pStyle w:val="TableParagraph"/>
              <w:spacing w:before="2" w:line="210" w:lineRule="atLeast"/>
              <w:ind w:left="322" w:right="818"/>
              <w:rPr>
                <w:sz w:val="18"/>
              </w:rPr>
            </w:pPr>
            <w:r>
              <w:rPr>
                <w:sz w:val="18"/>
              </w:rPr>
              <w:t>средстава...) и културно- уметничко наслеђе.</w:t>
            </w:r>
          </w:p>
        </w:tc>
        <w:tc>
          <w:tcPr>
            <w:tcW w:w="2957" w:type="dxa"/>
            <w:vMerge w:val="restart"/>
          </w:tcPr>
          <w:p w:rsidR="00ED392B" w:rsidRDefault="00CE02ED">
            <w:pPr>
              <w:pStyle w:val="TableParagraph"/>
              <w:spacing w:line="206" w:lineRule="exact"/>
              <w:ind w:left="321"/>
              <w:rPr>
                <w:sz w:val="18"/>
              </w:rPr>
            </w:pPr>
            <w:r>
              <w:rPr>
                <w:sz w:val="18"/>
              </w:rPr>
              <w:t>часова;</w:t>
            </w:r>
          </w:p>
          <w:p w:rsidR="00ED392B" w:rsidRDefault="00CE02ED">
            <w:pPr>
              <w:pStyle w:val="TableParagraph"/>
              <w:numPr>
                <w:ilvl w:val="0"/>
                <w:numId w:val="1356"/>
              </w:numPr>
              <w:tabs>
                <w:tab w:val="left" w:pos="323"/>
              </w:tabs>
              <w:spacing w:before="1"/>
              <w:rPr>
                <w:sz w:val="18"/>
              </w:rPr>
            </w:pPr>
            <w:r>
              <w:rPr>
                <w:sz w:val="18"/>
              </w:rPr>
              <w:t>Други светски рат – 6</w:t>
            </w:r>
            <w:r>
              <w:rPr>
                <w:spacing w:val="-1"/>
                <w:sz w:val="18"/>
              </w:rPr>
              <w:t xml:space="preserve"> </w:t>
            </w:r>
            <w:r>
              <w:rPr>
                <w:sz w:val="18"/>
              </w:rPr>
              <w:t>часова;</w:t>
            </w:r>
          </w:p>
          <w:p w:rsidR="00ED392B" w:rsidRDefault="00CE02ED">
            <w:pPr>
              <w:pStyle w:val="TableParagraph"/>
              <w:numPr>
                <w:ilvl w:val="0"/>
                <w:numId w:val="1356"/>
              </w:numPr>
              <w:tabs>
                <w:tab w:val="left" w:pos="323"/>
              </w:tabs>
              <w:spacing w:before="1"/>
              <w:rPr>
                <w:sz w:val="18"/>
              </w:rPr>
            </w:pPr>
            <w:r>
              <w:rPr>
                <w:sz w:val="18"/>
              </w:rPr>
              <w:t>Свет после Другог светског рата</w:t>
            </w:r>
          </w:p>
          <w:p w:rsidR="00ED392B" w:rsidRDefault="00CE02ED">
            <w:pPr>
              <w:pStyle w:val="TableParagraph"/>
              <w:spacing w:before="1"/>
              <w:ind w:left="321"/>
              <w:rPr>
                <w:sz w:val="18"/>
              </w:rPr>
            </w:pPr>
            <w:r>
              <w:rPr>
                <w:sz w:val="18"/>
              </w:rPr>
              <w:t>– 8 часова;</w:t>
            </w:r>
          </w:p>
          <w:p w:rsidR="00ED392B" w:rsidRDefault="00CE02ED">
            <w:pPr>
              <w:pStyle w:val="TableParagraph"/>
              <w:numPr>
                <w:ilvl w:val="0"/>
                <w:numId w:val="1356"/>
              </w:numPr>
              <w:tabs>
                <w:tab w:val="left" w:pos="323"/>
              </w:tabs>
              <w:ind w:right="663"/>
              <w:rPr>
                <w:sz w:val="18"/>
              </w:rPr>
            </w:pPr>
            <w:r>
              <w:rPr>
                <w:sz w:val="18"/>
              </w:rPr>
              <w:t>Југославија после Другог светског рата – 9</w:t>
            </w:r>
            <w:r>
              <w:rPr>
                <w:spacing w:val="-1"/>
                <w:sz w:val="18"/>
              </w:rPr>
              <w:t xml:space="preserve"> </w:t>
            </w:r>
            <w:r>
              <w:rPr>
                <w:sz w:val="18"/>
              </w:rPr>
              <w:t>часова.</w:t>
            </w:r>
          </w:p>
          <w:p w:rsidR="00ED392B" w:rsidRDefault="00ED392B">
            <w:pPr>
              <w:pStyle w:val="TableParagraph"/>
              <w:spacing w:before="3"/>
              <w:rPr>
                <w:sz w:val="18"/>
              </w:rPr>
            </w:pPr>
          </w:p>
          <w:p w:rsidR="00ED392B" w:rsidRDefault="00CE02ED">
            <w:pPr>
              <w:pStyle w:val="TableParagraph"/>
              <w:ind w:left="85" w:right="708"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ED392B">
            <w:pPr>
              <w:pStyle w:val="TableParagraph"/>
              <w:spacing w:before="2"/>
              <w:rPr>
                <w:sz w:val="18"/>
              </w:rPr>
            </w:pPr>
          </w:p>
          <w:p w:rsidR="00ED392B" w:rsidRDefault="00CE02ED">
            <w:pPr>
              <w:pStyle w:val="TableParagraph"/>
              <w:numPr>
                <w:ilvl w:val="0"/>
                <w:numId w:val="1356"/>
              </w:numPr>
              <w:tabs>
                <w:tab w:val="left" w:pos="323"/>
              </w:tabs>
              <w:ind w:left="321" w:right="164" w:hanging="236"/>
              <w:rPr>
                <w:sz w:val="18"/>
              </w:rPr>
            </w:pPr>
            <w:r>
              <w:rPr>
                <w:sz w:val="18"/>
              </w:rPr>
              <w:t>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rsidR="00ED392B" w:rsidRDefault="00CE02ED">
            <w:pPr>
              <w:pStyle w:val="TableParagraph"/>
              <w:numPr>
                <w:ilvl w:val="0"/>
                <w:numId w:val="1356"/>
              </w:numPr>
              <w:tabs>
                <w:tab w:val="left" w:pos="323"/>
              </w:tabs>
              <w:spacing w:before="8"/>
              <w:ind w:left="321" w:right="131" w:hanging="236"/>
              <w:rPr>
                <w:sz w:val="18"/>
              </w:rPr>
            </w:pPr>
            <w:r>
              <w:rPr>
                <w:sz w:val="18"/>
              </w:rPr>
              <w:t>за сваку тематску целину дати су циљеви, исходи и садржаји, а исходи треба да послуже да наставни процес буде тако обликован да се наведени циљеви</w:t>
            </w:r>
            <w:r>
              <w:rPr>
                <w:spacing w:val="-1"/>
                <w:sz w:val="18"/>
              </w:rPr>
              <w:t xml:space="preserve"> </w:t>
            </w:r>
            <w:r>
              <w:rPr>
                <w:sz w:val="18"/>
              </w:rPr>
              <w:t>остваре,</w:t>
            </w:r>
          </w:p>
          <w:p w:rsidR="00ED392B" w:rsidRDefault="00CE02ED">
            <w:pPr>
              <w:pStyle w:val="TableParagraph"/>
              <w:numPr>
                <w:ilvl w:val="0"/>
                <w:numId w:val="1356"/>
              </w:numPr>
              <w:tabs>
                <w:tab w:val="left" w:pos="323"/>
              </w:tabs>
              <w:spacing w:before="5"/>
              <w:ind w:left="321" w:right="218" w:hanging="236"/>
              <w:rPr>
                <w:sz w:val="18"/>
              </w:rPr>
            </w:pPr>
            <w:r>
              <w:rPr>
                <w:sz w:val="18"/>
              </w:rPr>
              <w:t>садржаје треба прилагођавати ученицима, како би најлакше и најбрже достигли наведене исходе,</w:t>
            </w:r>
          </w:p>
          <w:p w:rsidR="00ED392B" w:rsidRDefault="00CE02ED">
            <w:pPr>
              <w:pStyle w:val="TableParagraph"/>
              <w:numPr>
                <w:ilvl w:val="0"/>
                <w:numId w:val="1356"/>
              </w:numPr>
              <w:tabs>
                <w:tab w:val="left" w:pos="323"/>
              </w:tabs>
              <w:spacing w:before="4"/>
              <w:ind w:left="321" w:right="250" w:hanging="236"/>
              <w:rPr>
                <w:sz w:val="18"/>
              </w:rPr>
            </w:pPr>
            <w:r>
              <w:rPr>
                <w:sz w:val="18"/>
              </w:rPr>
              <w:t>наставник има слободу да сам одреди распоред и динамику активности за сваку тему, уважавајући циљеве</w:t>
            </w:r>
            <w:r>
              <w:rPr>
                <w:spacing w:val="-1"/>
                <w:sz w:val="18"/>
              </w:rPr>
              <w:t xml:space="preserve"> </w:t>
            </w:r>
            <w:r>
              <w:rPr>
                <w:sz w:val="18"/>
              </w:rPr>
              <w:t>предмета,</w:t>
            </w:r>
          </w:p>
          <w:p w:rsidR="00ED392B" w:rsidRDefault="00CE02ED">
            <w:pPr>
              <w:pStyle w:val="TableParagraph"/>
              <w:numPr>
                <w:ilvl w:val="0"/>
                <w:numId w:val="1356"/>
              </w:numPr>
              <w:tabs>
                <w:tab w:val="left" w:pos="323"/>
              </w:tabs>
              <w:spacing w:before="3"/>
              <w:ind w:left="321" w:right="328" w:hanging="236"/>
              <w:rPr>
                <w:sz w:val="18"/>
              </w:rPr>
            </w:pPr>
            <w:r>
              <w:rPr>
                <w:sz w:val="18"/>
              </w:rPr>
              <w:t>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rsidR="00ED392B" w:rsidRDefault="00CE02ED">
            <w:pPr>
              <w:pStyle w:val="TableParagraph"/>
              <w:numPr>
                <w:ilvl w:val="0"/>
                <w:numId w:val="1356"/>
              </w:numPr>
              <w:tabs>
                <w:tab w:val="left" w:pos="323"/>
              </w:tabs>
              <w:spacing w:before="7" w:line="194" w:lineRule="exact"/>
              <w:rPr>
                <w:sz w:val="18"/>
              </w:rPr>
            </w:pPr>
            <w:r>
              <w:rPr>
                <w:sz w:val="18"/>
              </w:rPr>
              <w:t>у школама на наставном</w:t>
            </w:r>
            <w:r>
              <w:rPr>
                <w:spacing w:val="-1"/>
                <w:sz w:val="18"/>
              </w:rPr>
              <w:t xml:space="preserve"> </w:t>
            </w:r>
            <w:r>
              <w:rPr>
                <w:sz w:val="18"/>
              </w:rPr>
              <w:t>језику</w:t>
            </w:r>
          </w:p>
        </w:tc>
      </w:tr>
      <w:tr w:rsidR="00ED392B">
        <w:trPr>
          <w:trHeight w:val="3737"/>
        </w:trPr>
        <w:tc>
          <w:tcPr>
            <w:tcW w:w="1361" w:type="dxa"/>
          </w:tcPr>
          <w:p w:rsidR="00ED392B" w:rsidRDefault="00ED392B">
            <w:pPr>
              <w:pStyle w:val="TableParagraph"/>
              <w:rPr>
                <w:sz w:val="18"/>
              </w:rPr>
            </w:pPr>
          </w:p>
        </w:tc>
        <w:tc>
          <w:tcPr>
            <w:tcW w:w="2147" w:type="dxa"/>
          </w:tcPr>
          <w:p w:rsidR="00ED392B" w:rsidRDefault="00CE02ED">
            <w:pPr>
              <w:pStyle w:val="TableParagraph"/>
              <w:numPr>
                <w:ilvl w:val="0"/>
                <w:numId w:val="1355"/>
              </w:numPr>
              <w:tabs>
                <w:tab w:val="left" w:pos="324"/>
              </w:tabs>
              <w:ind w:right="84" w:hanging="236"/>
              <w:rPr>
                <w:sz w:val="18"/>
              </w:rPr>
            </w:pPr>
            <w:r>
              <w:rPr>
                <w:sz w:val="18"/>
              </w:rPr>
              <w:t>Унапређивање знања о српској националној историји у периоду од краја XVIII века до Првог светског рата.</w:t>
            </w:r>
          </w:p>
          <w:p w:rsidR="00ED392B" w:rsidRDefault="00CE02ED">
            <w:pPr>
              <w:pStyle w:val="TableParagraph"/>
              <w:numPr>
                <w:ilvl w:val="0"/>
                <w:numId w:val="1355"/>
              </w:numPr>
              <w:tabs>
                <w:tab w:val="left" w:pos="324"/>
              </w:tabs>
              <w:spacing w:before="2"/>
              <w:ind w:right="195" w:hanging="236"/>
              <w:rPr>
                <w:sz w:val="18"/>
              </w:rPr>
            </w:pPr>
            <w:r>
              <w:rPr>
                <w:sz w:val="18"/>
              </w:rPr>
              <w:t>Проширивање знања о настанку модерне српске државе и најважнијим одликама српске државности.</w:t>
            </w:r>
          </w:p>
          <w:p w:rsidR="00ED392B" w:rsidRDefault="00CE02ED">
            <w:pPr>
              <w:pStyle w:val="TableParagraph"/>
              <w:numPr>
                <w:ilvl w:val="0"/>
                <w:numId w:val="1355"/>
              </w:numPr>
              <w:tabs>
                <w:tab w:val="left" w:pos="324"/>
              </w:tabs>
              <w:spacing w:before="5"/>
              <w:ind w:left="324" w:right="143"/>
              <w:rPr>
                <w:sz w:val="18"/>
              </w:rPr>
            </w:pPr>
            <w:r>
              <w:rPr>
                <w:sz w:val="18"/>
              </w:rPr>
              <w:t>Уочавање улоге знаменитих личности у развоју српске државности.</w:t>
            </w:r>
          </w:p>
          <w:p w:rsidR="00ED392B" w:rsidRDefault="00CE02ED">
            <w:pPr>
              <w:pStyle w:val="TableParagraph"/>
              <w:numPr>
                <w:ilvl w:val="0"/>
                <w:numId w:val="1355"/>
              </w:numPr>
              <w:tabs>
                <w:tab w:val="left" w:pos="324"/>
              </w:tabs>
              <w:spacing w:line="210" w:lineRule="atLeast"/>
              <w:ind w:right="239" w:hanging="236"/>
              <w:rPr>
                <w:sz w:val="18"/>
              </w:rPr>
            </w:pPr>
            <w:r>
              <w:rPr>
                <w:sz w:val="18"/>
              </w:rPr>
              <w:t>Разумевање најзначајнијих идеја модерног доба и</w:t>
            </w:r>
          </w:p>
        </w:tc>
        <w:tc>
          <w:tcPr>
            <w:tcW w:w="3222" w:type="dxa"/>
          </w:tcPr>
          <w:p w:rsidR="00ED392B" w:rsidRDefault="00CE02ED">
            <w:pPr>
              <w:pStyle w:val="TableParagraph"/>
              <w:numPr>
                <w:ilvl w:val="0"/>
                <w:numId w:val="1354"/>
              </w:numPr>
              <w:tabs>
                <w:tab w:val="left" w:pos="324"/>
              </w:tabs>
              <w:spacing w:line="242" w:lineRule="auto"/>
              <w:ind w:right="477" w:hanging="236"/>
              <w:rPr>
                <w:sz w:val="18"/>
              </w:rPr>
            </w:pPr>
            <w:r>
              <w:rPr>
                <w:sz w:val="18"/>
              </w:rPr>
              <w:t>идентификује основне одлике периода од краја XVIII века до Првог светског рата у историји српског</w:t>
            </w:r>
            <w:r>
              <w:rPr>
                <w:spacing w:val="-1"/>
                <w:sz w:val="18"/>
              </w:rPr>
              <w:t xml:space="preserve"> </w:t>
            </w:r>
            <w:r>
              <w:rPr>
                <w:sz w:val="18"/>
              </w:rPr>
              <w:t>народа;</w:t>
            </w:r>
          </w:p>
          <w:p w:rsidR="00ED392B" w:rsidRDefault="00CE02ED">
            <w:pPr>
              <w:pStyle w:val="TableParagraph"/>
              <w:numPr>
                <w:ilvl w:val="0"/>
                <w:numId w:val="1354"/>
              </w:numPr>
              <w:tabs>
                <w:tab w:val="left" w:pos="324"/>
              </w:tabs>
              <w:spacing w:line="242" w:lineRule="auto"/>
              <w:ind w:left="323" w:right="136"/>
              <w:jc w:val="both"/>
              <w:rPr>
                <w:sz w:val="18"/>
              </w:rPr>
            </w:pPr>
            <w:r>
              <w:rPr>
                <w:sz w:val="18"/>
              </w:rPr>
              <w:t>објасни узроке и последице Српске револуције, ослободилачких ратова 1876–1878. и Балканских</w:t>
            </w:r>
            <w:r>
              <w:rPr>
                <w:spacing w:val="-2"/>
                <w:sz w:val="18"/>
              </w:rPr>
              <w:t xml:space="preserve"> </w:t>
            </w:r>
            <w:r>
              <w:rPr>
                <w:sz w:val="18"/>
              </w:rPr>
              <w:t>ратова;</w:t>
            </w:r>
          </w:p>
          <w:p w:rsidR="00ED392B" w:rsidRDefault="00CE02ED">
            <w:pPr>
              <w:pStyle w:val="TableParagraph"/>
              <w:numPr>
                <w:ilvl w:val="0"/>
                <w:numId w:val="1354"/>
              </w:numPr>
              <w:tabs>
                <w:tab w:val="left" w:pos="324"/>
              </w:tabs>
              <w:ind w:left="323" w:right="193"/>
              <w:rPr>
                <w:sz w:val="18"/>
              </w:rPr>
            </w:pPr>
            <w:r>
              <w:rPr>
                <w:sz w:val="18"/>
              </w:rPr>
              <w:t>уочи утицај европских збивања и идејних покрета на развој српске националне и државне идеје током XIX и почетком XX века;</w:t>
            </w:r>
          </w:p>
          <w:p w:rsidR="00ED392B" w:rsidRDefault="00CE02ED">
            <w:pPr>
              <w:pStyle w:val="TableParagraph"/>
              <w:numPr>
                <w:ilvl w:val="0"/>
                <w:numId w:val="1354"/>
              </w:numPr>
              <w:tabs>
                <w:tab w:val="left" w:pos="324"/>
              </w:tabs>
              <w:ind w:left="323" w:right="106"/>
              <w:rPr>
                <w:sz w:val="18"/>
              </w:rPr>
            </w:pPr>
            <w:r>
              <w:rPr>
                <w:sz w:val="18"/>
              </w:rPr>
              <w:t>уочи и објасни на историјској карти промене граница српске државе током XIX и почетком XX века;</w:t>
            </w:r>
          </w:p>
          <w:p w:rsidR="00ED392B" w:rsidRDefault="00CE02ED">
            <w:pPr>
              <w:pStyle w:val="TableParagraph"/>
              <w:numPr>
                <w:ilvl w:val="0"/>
                <w:numId w:val="1354"/>
              </w:numPr>
              <w:tabs>
                <w:tab w:val="left" w:pos="324"/>
              </w:tabs>
              <w:ind w:right="136" w:hanging="236"/>
              <w:rPr>
                <w:sz w:val="18"/>
              </w:rPr>
            </w:pPr>
            <w:r>
              <w:rPr>
                <w:sz w:val="18"/>
              </w:rPr>
              <w:t>лоцира места најважнијих битака које су вођене током Српске револуције, ослободилачких</w:t>
            </w:r>
            <w:r>
              <w:rPr>
                <w:spacing w:val="5"/>
                <w:sz w:val="18"/>
              </w:rPr>
              <w:t xml:space="preserve"> </w:t>
            </w:r>
            <w:r>
              <w:rPr>
                <w:sz w:val="18"/>
              </w:rPr>
              <w:t>ратова</w:t>
            </w:r>
          </w:p>
          <w:p w:rsidR="00ED392B" w:rsidRDefault="00CE02ED">
            <w:pPr>
              <w:pStyle w:val="TableParagraph"/>
              <w:spacing w:line="187" w:lineRule="exact"/>
              <w:ind w:left="322"/>
              <w:rPr>
                <w:sz w:val="18"/>
              </w:rPr>
            </w:pPr>
            <w:r>
              <w:rPr>
                <w:sz w:val="18"/>
              </w:rPr>
              <w:t>1876–1878. и Балканских ратова;</w:t>
            </w:r>
          </w:p>
        </w:tc>
        <w:tc>
          <w:tcPr>
            <w:tcW w:w="3069" w:type="dxa"/>
          </w:tcPr>
          <w:p w:rsidR="00ED392B" w:rsidRDefault="00CE02ED">
            <w:pPr>
              <w:pStyle w:val="TableParagraph"/>
              <w:ind w:left="320" w:right="117" w:firstLine="1"/>
              <w:rPr>
                <w:sz w:val="18"/>
              </w:rPr>
            </w:pPr>
            <w:r>
              <w:rPr>
                <w:sz w:val="18"/>
              </w:rPr>
              <w:t>Политичко-историјски оквир (Српска револуција 1804–1835 – националноослободилачка и социјална обележја, организација устаничке државе, вожд Карађорђе Петровић и кнез Милош Обреновић, борба за аутономију, Сретењски устав, укидање феудализма; Турски устав, Уставобранитељски режим 1842–1858 – развој државних установа; друга владавина Милоша и Михаила Обреновића; владавина Милана и Александра Обреновића – Устав из 1869. године, ослободилачки ратови 1876–1878, територијално</w:t>
            </w:r>
          </w:p>
          <w:p w:rsidR="00ED392B" w:rsidRDefault="00CE02ED">
            <w:pPr>
              <w:pStyle w:val="TableParagraph"/>
              <w:spacing w:before="12" w:line="187" w:lineRule="exact"/>
              <w:ind w:left="320"/>
              <w:rPr>
                <w:sz w:val="18"/>
              </w:rPr>
            </w:pPr>
            <w:r>
              <w:rPr>
                <w:sz w:val="18"/>
              </w:rPr>
              <w:t>проширење и независност,</w:t>
            </w:r>
          </w:p>
        </w:tc>
        <w:tc>
          <w:tcPr>
            <w:tcW w:w="29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8520"/>
        </w:trPr>
        <w:tc>
          <w:tcPr>
            <w:tcW w:w="1361" w:type="dxa"/>
          </w:tcPr>
          <w:p w:rsidR="00ED392B" w:rsidRDefault="00ED392B">
            <w:pPr>
              <w:pStyle w:val="TableParagraph"/>
              <w:rPr>
                <w:sz w:val="18"/>
              </w:rPr>
            </w:pPr>
          </w:p>
          <w:p w:rsidR="00ED392B" w:rsidRDefault="00CE02ED">
            <w:pPr>
              <w:pStyle w:val="TableParagraph"/>
              <w:ind w:left="99" w:right="92" w:hanging="1"/>
              <w:jc w:val="center"/>
              <w:rPr>
                <w:b/>
                <w:sz w:val="18"/>
              </w:rPr>
            </w:pPr>
            <w:r>
              <w:rPr>
                <w:b/>
                <w:sz w:val="18"/>
              </w:rPr>
              <w:t>Србија, Црна Гора и Срби у Хабзбуршком и Османском царству од краја XVIII века до Првог светског рата</w:t>
            </w:r>
          </w:p>
        </w:tc>
        <w:tc>
          <w:tcPr>
            <w:tcW w:w="2147" w:type="dxa"/>
          </w:tcPr>
          <w:p w:rsidR="00ED392B" w:rsidRDefault="00CE02ED">
            <w:pPr>
              <w:pStyle w:val="TableParagraph"/>
              <w:ind w:left="323" w:right="400"/>
              <w:jc w:val="both"/>
              <w:rPr>
                <w:sz w:val="18"/>
              </w:rPr>
            </w:pPr>
            <w:r>
              <w:rPr>
                <w:sz w:val="18"/>
              </w:rPr>
              <w:t>њиховог утицаја у процесу стварања српске државе.</w:t>
            </w:r>
          </w:p>
          <w:p w:rsidR="00ED392B" w:rsidRDefault="00CE02ED">
            <w:pPr>
              <w:pStyle w:val="TableParagraph"/>
              <w:numPr>
                <w:ilvl w:val="0"/>
                <w:numId w:val="1353"/>
              </w:numPr>
              <w:tabs>
                <w:tab w:val="left" w:pos="324"/>
              </w:tabs>
              <w:spacing w:before="2"/>
              <w:ind w:right="97" w:hanging="236"/>
              <w:rPr>
                <w:sz w:val="18"/>
              </w:rPr>
            </w:pPr>
            <w:r>
              <w:rPr>
                <w:sz w:val="18"/>
              </w:rPr>
              <w:t>Уочавање основних одлика културе, привреде и свакодневног живота код Срба током XIX и почетком XX века.</w:t>
            </w:r>
          </w:p>
          <w:p w:rsidR="00ED392B" w:rsidRDefault="00CE02ED">
            <w:pPr>
              <w:pStyle w:val="TableParagraph"/>
              <w:numPr>
                <w:ilvl w:val="0"/>
                <w:numId w:val="1353"/>
              </w:numPr>
              <w:tabs>
                <w:tab w:val="left" w:pos="324"/>
              </w:tabs>
              <w:spacing w:before="5"/>
              <w:ind w:right="247" w:hanging="236"/>
              <w:rPr>
                <w:sz w:val="18"/>
              </w:rPr>
            </w:pPr>
            <w:r>
              <w:rPr>
                <w:sz w:val="18"/>
              </w:rPr>
              <w:t>Разумевање утицаја историјског наслеђа периода од краја XVIII века до Првог светског рата на савремено српско друштво.</w:t>
            </w:r>
          </w:p>
        </w:tc>
        <w:tc>
          <w:tcPr>
            <w:tcW w:w="3222" w:type="dxa"/>
          </w:tcPr>
          <w:p w:rsidR="00ED392B" w:rsidRDefault="00CE02ED">
            <w:pPr>
              <w:pStyle w:val="TableParagraph"/>
              <w:numPr>
                <w:ilvl w:val="0"/>
                <w:numId w:val="1352"/>
              </w:numPr>
              <w:tabs>
                <w:tab w:val="left" w:pos="324"/>
              </w:tabs>
              <w:ind w:right="151"/>
              <w:rPr>
                <w:sz w:val="18"/>
              </w:rPr>
            </w:pPr>
            <w:r>
              <w:rPr>
                <w:sz w:val="18"/>
              </w:rPr>
              <w:t>опише улогу истакнутих личности у Српској револуцији, у развоју државних иституција и формирању модерног политичког</w:t>
            </w:r>
            <w:r>
              <w:rPr>
                <w:spacing w:val="-1"/>
                <w:sz w:val="18"/>
              </w:rPr>
              <w:t xml:space="preserve"> </w:t>
            </w:r>
            <w:r>
              <w:rPr>
                <w:sz w:val="18"/>
              </w:rPr>
              <w:t>система;</w:t>
            </w:r>
          </w:p>
          <w:p w:rsidR="00ED392B" w:rsidRDefault="00CE02ED">
            <w:pPr>
              <w:pStyle w:val="TableParagraph"/>
              <w:numPr>
                <w:ilvl w:val="0"/>
                <w:numId w:val="1352"/>
              </w:numPr>
              <w:tabs>
                <w:tab w:val="left" w:pos="324"/>
              </w:tabs>
              <w:spacing w:before="2"/>
              <w:ind w:right="543"/>
              <w:rPr>
                <w:sz w:val="18"/>
              </w:rPr>
            </w:pPr>
            <w:r>
              <w:rPr>
                <w:sz w:val="18"/>
              </w:rPr>
              <w:t>изведе закључак о значају уставности за развој</w:t>
            </w:r>
            <w:r>
              <w:rPr>
                <w:spacing w:val="5"/>
                <w:sz w:val="18"/>
              </w:rPr>
              <w:t xml:space="preserve"> </w:t>
            </w:r>
            <w:r>
              <w:rPr>
                <w:sz w:val="18"/>
              </w:rPr>
              <w:t>модерног</w:t>
            </w:r>
          </w:p>
          <w:p w:rsidR="00ED392B" w:rsidRDefault="00CE02ED">
            <w:pPr>
              <w:pStyle w:val="TableParagraph"/>
              <w:numPr>
                <w:ilvl w:val="0"/>
                <w:numId w:val="1352"/>
              </w:numPr>
              <w:tabs>
                <w:tab w:val="left" w:pos="324"/>
              </w:tabs>
              <w:spacing w:before="3"/>
              <w:rPr>
                <w:sz w:val="18"/>
              </w:rPr>
            </w:pPr>
            <w:r>
              <w:rPr>
                <w:sz w:val="18"/>
              </w:rPr>
              <w:t>политичког</w:t>
            </w:r>
            <w:r>
              <w:rPr>
                <w:spacing w:val="-1"/>
                <w:sz w:val="18"/>
              </w:rPr>
              <w:t xml:space="preserve"> </w:t>
            </w:r>
            <w:r>
              <w:rPr>
                <w:sz w:val="18"/>
              </w:rPr>
              <w:t>система;</w:t>
            </w:r>
          </w:p>
          <w:p w:rsidR="00ED392B" w:rsidRDefault="00CE02ED">
            <w:pPr>
              <w:pStyle w:val="TableParagraph"/>
              <w:numPr>
                <w:ilvl w:val="0"/>
                <w:numId w:val="1352"/>
              </w:numPr>
              <w:tabs>
                <w:tab w:val="left" w:pos="324"/>
              </w:tabs>
              <w:spacing w:before="1"/>
              <w:ind w:right="522"/>
              <w:rPr>
                <w:sz w:val="18"/>
              </w:rPr>
            </w:pPr>
            <w:r>
              <w:rPr>
                <w:sz w:val="18"/>
              </w:rPr>
              <w:t>сагледа значај и последице привредног напретка на развој српског</w:t>
            </w:r>
            <w:r>
              <w:rPr>
                <w:spacing w:val="-1"/>
                <w:sz w:val="18"/>
              </w:rPr>
              <w:t xml:space="preserve"> </w:t>
            </w:r>
            <w:r>
              <w:rPr>
                <w:sz w:val="18"/>
              </w:rPr>
              <w:t>друштва;</w:t>
            </w:r>
          </w:p>
          <w:p w:rsidR="00ED392B" w:rsidRDefault="00CE02ED">
            <w:pPr>
              <w:pStyle w:val="TableParagraph"/>
              <w:numPr>
                <w:ilvl w:val="0"/>
                <w:numId w:val="1352"/>
              </w:numPr>
              <w:tabs>
                <w:tab w:val="left" w:pos="324"/>
              </w:tabs>
              <w:spacing w:before="2"/>
              <w:ind w:right="212"/>
              <w:rPr>
                <w:sz w:val="18"/>
              </w:rPr>
            </w:pPr>
            <w:r>
              <w:rPr>
                <w:sz w:val="18"/>
              </w:rPr>
              <w:t>наведе и опише највећа културна достигнућа код Срба током XIX и почетком XX века;</w:t>
            </w:r>
          </w:p>
          <w:p w:rsidR="00ED392B" w:rsidRDefault="00CE02ED">
            <w:pPr>
              <w:pStyle w:val="TableParagraph"/>
              <w:numPr>
                <w:ilvl w:val="0"/>
                <w:numId w:val="1352"/>
              </w:numPr>
              <w:tabs>
                <w:tab w:val="left" w:pos="324"/>
              </w:tabs>
              <w:spacing w:before="3"/>
              <w:ind w:right="182"/>
              <w:rPr>
                <w:sz w:val="18"/>
              </w:rPr>
            </w:pPr>
            <w:r>
              <w:rPr>
                <w:sz w:val="18"/>
              </w:rPr>
              <w:t>именује најважније личности које су заслужне за развој српске културе током XIX и почетком XX века;</w:t>
            </w:r>
          </w:p>
          <w:p w:rsidR="00ED392B" w:rsidRDefault="00CE02ED">
            <w:pPr>
              <w:pStyle w:val="TableParagraph"/>
              <w:numPr>
                <w:ilvl w:val="0"/>
                <w:numId w:val="1352"/>
              </w:numPr>
              <w:tabs>
                <w:tab w:val="left" w:pos="324"/>
              </w:tabs>
              <w:spacing w:before="3"/>
              <w:ind w:right="406"/>
              <w:rPr>
                <w:sz w:val="18"/>
              </w:rPr>
            </w:pPr>
            <w:r>
              <w:rPr>
                <w:sz w:val="18"/>
              </w:rPr>
              <w:t>истакне одлике свакодневног живота друштвених слојева код Срба током XIX и почетком XX века.</w:t>
            </w:r>
          </w:p>
        </w:tc>
        <w:tc>
          <w:tcPr>
            <w:tcW w:w="3069" w:type="dxa"/>
          </w:tcPr>
          <w:p w:rsidR="00ED392B" w:rsidRDefault="00CE02ED">
            <w:pPr>
              <w:pStyle w:val="TableParagraph"/>
              <w:ind w:left="321" w:right="115" w:firstLine="1"/>
              <w:rPr>
                <w:sz w:val="18"/>
              </w:rPr>
            </w:pPr>
            <w:r>
              <w:rPr>
                <w:sz w:val="18"/>
              </w:rPr>
              <w:t>оснивање политичких странака, проглашење краљевине, српско- бугарски рат, устави из 1888. и 1901, Мајски преврат; владавина краља Петра I Карађорђевића – Устав из 1903, напредак парламентаризма; спољнополитичко окружење; Црна Гора – територија и становништво, унутрашња и спољна политика владика Петра I и Петра II и кнежева Данила и Николе Петровића; Срби под хабзбуршком влашћу – Јужна Угарска, Хрватска и Славонија, Далмација и Бока Которска; Срби у Револуцији 1848/1849. године, национални покрет, последице Аустро-угарске нагодбе и Хрватско-угарске нагодбе, политички живот; Босна и Херцеговина под османском и аустроугарском влашћу – простор, становништво, политички живот; Срби у Османском царству – Косово, Метохија, Рашка област и Македонија; Балкански ратови – сарадња и супротности између балканских националних политика, ратна хроника, последице ратова).</w:t>
            </w:r>
          </w:p>
          <w:p w:rsidR="00ED392B" w:rsidRDefault="00CE02ED">
            <w:pPr>
              <w:pStyle w:val="TableParagraph"/>
              <w:numPr>
                <w:ilvl w:val="0"/>
                <w:numId w:val="1351"/>
              </w:numPr>
              <w:tabs>
                <w:tab w:val="left" w:pos="323"/>
              </w:tabs>
              <w:spacing w:before="27"/>
              <w:ind w:right="89" w:hanging="236"/>
              <w:rPr>
                <w:sz w:val="18"/>
              </w:rPr>
            </w:pPr>
            <w:r>
              <w:rPr>
                <w:sz w:val="18"/>
              </w:rPr>
              <w:t>Привреда, култура и свакодневни живот (аграрни карактер привреде, развој занатства и трговине, зачеци индустрије, оснивање банака; значај делатности Доситеја Обрадовића и Вука Караџића, Матица српска, развој школства – од првих</w:t>
            </w:r>
            <w:r>
              <w:rPr>
                <w:spacing w:val="-2"/>
                <w:sz w:val="18"/>
              </w:rPr>
              <w:t xml:space="preserve"> </w:t>
            </w:r>
            <w:r>
              <w:rPr>
                <w:sz w:val="18"/>
              </w:rPr>
              <w:t>школа</w:t>
            </w:r>
          </w:p>
          <w:p w:rsidR="00ED392B" w:rsidRDefault="00CE02ED">
            <w:pPr>
              <w:pStyle w:val="TableParagraph"/>
              <w:spacing w:before="8" w:line="187" w:lineRule="exact"/>
              <w:ind w:left="322"/>
              <w:rPr>
                <w:sz w:val="18"/>
              </w:rPr>
            </w:pPr>
            <w:r>
              <w:rPr>
                <w:sz w:val="18"/>
              </w:rPr>
              <w:t>до Београдског универзитета,</w:t>
            </w:r>
          </w:p>
        </w:tc>
        <w:tc>
          <w:tcPr>
            <w:tcW w:w="2957" w:type="dxa"/>
          </w:tcPr>
          <w:p w:rsidR="00ED392B" w:rsidRDefault="00CE02ED">
            <w:pPr>
              <w:pStyle w:val="TableParagraph"/>
              <w:ind w:left="320" w:right="214"/>
              <w:rPr>
                <w:sz w:val="18"/>
              </w:rPr>
            </w:pPr>
            <w:r>
              <w:rPr>
                <w:sz w:val="18"/>
              </w:rPr>
              <w:t>неке од националних мањина могу се обрадити и проширени наставни садржаји из прошлости тог народа,</w:t>
            </w:r>
          </w:p>
          <w:p w:rsidR="00ED392B" w:rsidRDefault="00CE02ED">
            <w:pPr>
              <w:pStyle w:val="TableParagraph"/>
              <w:numPr>
                <w:ilvl w:val="0"/>
                <w:numId w:val="1350"/>
              </w:numPr>
              <w:tabs>
                <w:tab w:val="left" w:pos="323"/>
              </w:tabs>
              <w:spacing w:before="2"/>
              <w:ind w:right="291" w:hanging="236"/>
              <w:rPr>
                <w:sz w:val="18"/>
              </w:rPr>
            </w:pPr>
            <w:r>
              <w:rPr>
                <w:sz w:val="18"/>
              </w:rPr>
              <w:t>важно је искористити велике могућности које историја као наративни предмет пружа у подстицању ученичке радозналости, која је у основи сваког</w:t>
            </w:r>
            <w:r>
              <w:rPr>
                <w:spacing w:val="-2"/>
                <w:sz w:val="18"/>
              </w:rPr>
              <w:t xml:space="preserve"> </w:t>
            </w:r>
            <w:r>
              <w:rPr>
                <w:sz w:val="18"/>
              </w:rPr>
              <w:t>сазнања,</w:t>
            </w:r>
          </w:p>
          <w:p w:rsidR="00ED392B" w:rsidRDefault="00CE02ED">
            <w:pPr>
              <w:pStyle w:val="TableParagraph"/>
              <w:numPr>
                <w:ilvl w:val="0"/>
                <w:numId w:val="1350"/>
              </w:numPr>
              <w:tabs>
                <w:tab w:val="left" w:pos="323"/>
              </w:tabs>
              <w:spacing w:before="6"/>
              <w:ind w:right="94" w:hanging="236"/>
              <w:rPr>
                <w:sz w:val="18"/>
              </w:rPr>
            </w:pPr>
            <w:r>
              <w:rPr>
                <w:sz w:val="18"/>
              </w:rPr>
              <w:t>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rsidR="00ED392B" w:rsidRDefault="00CE02ED">
            <w:pPr>
              <w:pStyle w:val="TableParagraph"/>
              <w:numPr>
                <w:ilvl w:val="0"/>
                <w:numId w:val="1350"/>
              </w:numPr>
              <w:tabs>
                <w:tab w:val="left" w:pos="323"/>
              </w:tabs>
              <w:spacing w:before="8"/>
              <w:ind w:left="320" w:right="84" w:hanging="235"/>
              <w:rPr>
                <w:sz w:val="18"/>
              </w:rPr>
            </w:pPr>
            <w:r>
              <w:rPr>
                <w:sz w:val="18"/>
              </w:rPr>
              <w:t xml:space="preserve">посебно место у настави </w:t>
            </w:r>
            <w:r>
              <w:rPr>
                <w:i/>
                <w:sz w:val="18"/>
              </w:rPr>
              <w:t xml:space="preserve">историје </w:t>
            </w:r>
            <w:r>
              <w:rPr>
                <w:sz w:val="18"/>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ED392B" w:rsidRDefault="00CE02ED">
            <w:pPr>
              <w:pStyle w:val="TableParagraph"/>
              <w:numPr>
                <w:ilvl w:val="0"/>
                <w:numId w:val="1350"/>
              </w:numPr>
              <w:tabs>
                <w:tab w:val="left" w:pos="323"/>
              </w:tabs>
              <w:spacing w:before="8"/>
              <w:ind w:right="92" w:hanging="236"/>
              <w:rPr>
                <w:sz w:val="18"/>
              </w:rPr>
            </w:pPr>
            <w:r>
              <w:rPr>
                <w:sz w:val="18"/>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rsidR="00ED392B" w:rsidRDefault="00CE02ED">
            <w:pPr>
              <w:pStyle w:val="TableParagraph"/>
              <w:numPr>
                <w:ilvl w:val="0"/>
                <w:numId w:val="1350"/>
              </w:numPr>
              <w:tabs>
                <w:tab w:val="left" w:pos="323"/>
              </w:tabs>
              <w:spacing w:before="7"/>
              <w:ind w:right="313" w:hanging="236"/>
              <w:rPr>
                <w:sz w:val="18"/>
              </w:rPr>
            </w:pPr>
            <w:r>
              <w:rPr>
                <w:sz w:val="18"/>
              </w:rPr>
              <w:t>у зависности од циља који наставник жели да оствари, питања могу имати различите функције, као што</w:t>
            </w:r>
            <w:r>
              <w:rPr>
                <w:spacing w:val="-1"/>
                <w:sz w:val="18"/>
              </w:rPr>
              <w:t xml:space="preserve"> </w:t>
            </w:r>
            <w:r>
              <w:rPr>
                <w:sz w:val="18"/>
              </w:rPr>
              <w:t>су:</w:t>
            </w:r>
          </w:p>
          <w:p w:rsidR="00ED392B" w:rsidRDefault="00CE02ED">
            <w:pPr>
              <w:pStyle w:val="TableParagraph"/>
              <w:spacing w:before="4" w:line="187" w:lineRule="exact"/>
              <w:ind w:left="321"/>
              <w:rPr>
                <w:sz w:val="18"/>
              </w:rPr>
            </w:pPr>
            <w:r>
              <w:rPr>
                <w:sz w:val="18"/>
              </w:rPr>
              <w:t>фокусирање пажње на неки</w:t>
            </w:r>
          </w:p>
        </w:tc>
      </w:tr>
    </w:tbl>
    <w:p w:rsidR="00ED392B" w:rsidRDefault="00ED392B">
      <w:pPr>
        <w:spacing w:line="18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3947"/>
        </w:trPr>
        <w:tc>
          <w:tcPr>
            <w:tcW w:w="1361" w:type="dxa"/>
          </w:tcPr>
          <w:p w:rsidR="00ED392B" w:rsidRDefault="00ED392B">
            <w:pPr>
              <w:pStyle w:val="TableParagraph"/>
              <w:rPr>
                <w:sz w:val="18"/>
              </w:rPr>
            </w:pPr>
          </w:p>
        </w:tc>
        <w:tc>
          <w:tcPr>
            <w:tcW w:w="2147" w:type="dxa"/>
          </w:tcPr>
          <w:p w:rsidR="00ED392B" w:rsidRDefault="00ED392B">
            <w:pPr>
              <w:pStyle w:val="TableParagraph"/>
              <w:rPr>
                <w:sz w:val="18"/>
              </w:rPr>
            </w:pPr>
          </w:p>
        </w:tc>
        <w:tc>
          <w:tcPr>
            <w:tcW w:w="3222" w:type="dxa"/>
          </w:tcPr>
          <w:p w:rsidR="00ED392B" w:rsidRDefault="00ED392B">
            <w:pPr>
              <w:pStyle w:val="TableParagraph"/>
              <w:rPr>
                <w:sz w:val="18"/>
              </w:rPr>
            </w:pPr>
          </w:p>
        </w:tc>
        <w:tc>
          <w:tcPr>
            <w:tcW w:w="3069" w:type="dxa"/>
          </w:tcPr>
          <w:p w:rsidR="00ED392B" w:rsidRDefault="00CE02ED">
            <w:pPr>
              <w:pStyle w:val="TableParagraph"/>
              <w:ind w:left="322" w:right="83"/>
              <w:rPr>
                <w:sz w:val="18"/>
              </w:rPr>
            </w:pPr>
            <w:r>
              <w:rPr>
                <w:sz w:val="18"/>
              </w:rPr>
              <w:t>напредак науке и оснивање научних друштава, успон националне књижевности и уметности; настанах већих градских центара, успон грађанства; свакодневни живот на селу и у граду).</w:t>
            </w:r>
          </w:p>
          <w:p w:rsidR="00ED392B" w:rsidRDefault="00CE02ED">
            <w:pPr>
              <w:pStyle w:val="TableParagraph"/>
              <w:numPr>
                <w:ilvl w:val="0"/>
                <w:numId w:val="1349"/>
              </w:numPr>
              <w:tabs>
                <w:tab w:val="left" w:pos="323"/>
              </w:tabs>
              <w:spacing w:before="6"/>
              <w:ind w:right="141" w:hanging="236"/>
              <w:rPr>
                <w:sz w:val="18"/>
              </w:rPr>
            </w:pPr>
            <w:r>
              <w:rPr>
                <w:sz w:val="18"/>
              </w:rPr>
              <w:t>Историјско наслеђе – повезивање прошлости и садашњости (присутност и утицај политичких идеја на савремено српско друштво, трајност установа и институција – Народни музеј, Народно позориште, Народна библиотека, академија наука, Народна банка...; културно- уметничко наслеђе као основ савремене српске</w:t>
            </w:r>
            <w:r>
              <w:rPr>
                <w:spacing w:val="-2"/>
                <w:sz w:val="18"/>
              </w:rPr>
              <w:t xml:space="preserve"> </w:t>
            </w:r>
            <w:r>
              <w:rPr>
                <w:sz w:val="18"/>
              </w:rPr>
              <w:t>културе).</w:t>
            </w:r>
          </w:p>
        </w:tc>
        <w:tc>
          <w:tcPr>
            <w:tcW w:w="2957" w:type="dxa"/>
            <w:vMerge w:val="restart"/>
          </w:tcPr>
          <w:p w:rsidR="00ED392B" w:rsidRDefault="00CE02ED">
            <w:pPr>
              <w:pStyle w:val="TableParagraph"/>
              <w:ind w:left="321" w:right="126"/>
              <w:rPr>
                <w:sz w:val="18"/>
              </w:rPr>
            </w:pPr>
            <w:r>
              <w:rPr>
                <w:sz w:val="18"/>
              </w:rPr>
              <w:t>садржај или аспект, подстицање поређења, трагање за појашњењем,</w:t>
            </w:r>
          </w:p>
          <w:p w:rsidR="00ED392B" w:rsidRDefault="00CE02ED">
            <w:pPr>
              <w:pStyle w:val="TableParagraph"/>
              <w:numPr>
                <w:ilvl w:val="0"/>
                <w:numId w:val="1348"/>
              </w:numPr>
              <w:tabs>
                <w:tab w:val="left" w:pos="323"/>
              </w:tabs>
              <w:spacing w:before="2"/>
              <w:ind w:right="101" w:hanging="235"/>
              <w:rPr>
                <w:sz w:val="18"/>
              </w:rPr>
            </w:pPr>
            <w:r>
              <w:rPr>
                <w:sz w:val="18"/>
              </w:rPr>
              <w:t>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w:t>
            </w:r>
            <w:r>
              <w:rPr>
                <w:spacing w:val="-1"/>
                <w:sz w:val="18"/>
              </w:rPr>
              <w:t xml:space="preserve"> </w:t>
            </w:r>
            <w:r>
              <w:rPr>
                <w:sz w:val="18"/>
              </w:rPr>
              <w:t>проистекле,</w:t>
            </w:r>
          </w:p>
          <w:p w:rsidR="00ED392B" w:rsidRDefault="00CE02ED">
            <w:pPr>
              <w:pStyle w:val="TableParagraph"/>
              <w:numPr>
                <w:ilvl w:val="0"/>
                <w:numId w:val="1348"/>
              </w:numPr>
              <w:tabs>
                <w:tab w:val="left" w:pos="323"/>
              </w:tabs>
              <w:spacing w:before="5"/>
              <w:ind w:left="321" w:right="123" w:hanging="236"/>
              <w:rPr>
                <w:sz w:val="18"/>
              </w:rPr>
            </w:pPr>
            <w:r>
              <w:rPr>
                <w:sz w:val="18"/>
              </w:rPr>
              <w:t>у настави треба што више користити различите облике организоване активности ученика (индивидуални рад, рад у пару, рад у групи, радионице или домаћи</w:t>
            </w:r>
            <w:r>
              <w:rPr>
                <w:spacing w:val="-1"/>
                <w:sz w:val="18"/>
              </w:rPr>
              <w:t xml:space="preserve"> </w:t>
            </w:r>
            <w:r>
              <w:rPr>
                <w:sz w:val="18"/>
              </w:rPr>
              <w:t>задатак),</w:t>
            </w:r>
          </w:p>
          <w:p w:rsidR="00ED392B" w:rsidRDefault="00CE02ED">
            <w:pPr>
              <w:pStyle w:val="TableParagraph"/>
              <w:numPr>
                <w:ilvl w:val="0"/>
                <w:numId w:val="1348"/>
              </w:numPr>
              <w:tabs>
                <w:tab w:val="left" w:pos="323"/>
              </w:tabs>
              <w:spacing w:before="5"/>
              <w:ind w:left="321" w:right="220" w:hanging="236"/>
              <w:rPr>
                <w:sz w:val="18"/>
              </w:rPr>
            </w:pPr>
            <w:r>
              <w:rPr>
                <w:sz w:val="18"/>
              </w:rPr>
              <w:t>да би схватио догађаје из прошлости, ученик треба да их</w:t>
            </w:r>
          </w:p>
          <w:p w:rsidR="00ED392B" w:rsidRDefault="00CE02ED">
            <w:pPr>
              <w:pStyle w:val="TableParagraph"/>
              <w:spacing w:before="2"/>
              <w:ind w:left="320" w:right="125" w:firstLine="1"/>
              <w:rPr>
                <w:sz w:val="18"/>
              </w:rPr>
            </w:pPr>
            <w:r>
              <w:rPr>
                <w:sz w:val="18"/>
              </w:rPr>
              <w:t>„оживи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rsidR="00ED392B" w:rsidRDefault="00CE02ED">
            <w:pPr>
              <w:pStyle w:val="TableParagraph"/>
              <w:numPr>
                <w:ilvl w:val="0"/>
                <w:numId w:val="1348"/>
              </w:numPr>
              <w:tabs>
                <w:tab w:val="left" w:pos="323"/>
              </w:tabs>
              <w:spacing w:before="11"/>
              <w:ind w:left="321" w:right="140" w:hanging="236"/>
              <w:rPr>
                <w:sz w:val="18"/>
              </w:rPr>
            </w:pPr>
            <w:r>
              <w:rPr>
                <w:sz w:val="18"/>
              </w:rPr>
              <w:t>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rsidR="00ED392B" w:rsidRDefault="00CE02ED">
            <w:pPr>
              <w:pStyle w:val="TableParagraph"/>
              <w:numPr>
                <w:ilvl w:val="0"/>
                <w:numId w:val="1348"/>
              </w:numPr>
              <w:tabs>
                <w:tab w:val="left" w:pos="323"/>
              </w:tabs>
              <w:spacing w:before="7"/>
              <w:ind w:left="321" w:right="296" w:hanging="236"/>
              <w:rPr>
                <w:sz w:val="18"/>
              </w:rPr>
            </w:pPr>
            <w:r>
              <w:rPr>
                <w:sz w:val="18"/>
              </w:rPr>
              <w:t>треба искористити и утицај наставе историје на развијање језичке и говорне културе (беседништва), јер</w:t>
            </w:r>
            <w:r>
              <w:rPr>
                <w:spacing w:val="3"/>
                <w:sz w:val="18"/>
              </w:rPr>
              <w:t xml:space="preserve"> </w:t>
            </w:r>
            <w:r>
              <w:rPr>
                <w:sz w:val="18"/>
              </w:rPr>
              <w:t>историјски</w:t>
            </w:r>
          </w:p>
        </w:tc>
      </w:tr>
      <w:tr w:rsidR="00ED392B">
        <w:trPr>
          <w:trHeight w:val="4584"/>
        </w:trPr>
        <w:tc>
          <w:tcPr>
            <w:tcW w:w="136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2"/>
              <w:ind w:left="117" w:right="109"/>
              <w:jc w:val="center"/>
              <w:rPr>
                <w:b/>
                <w:sz w:val="18"/>
              </w:rPr>
            </w:pPr>
            <w:r>
              <w:rPr>
                <w:b/>
                <w:sz w:val="18"/>
              </w:rPr>
              <w:t>Први светски рат и револуције у Русији и Европи</w:t>
            </w:r>
          </w:p>
        </w:tc>
        <w:tc>
          <w:tcPr>
            <w:tcW w:w="2147" w:type="dxa"/>
          </w:tcPr>
          <w:p w:rsidR="00ED392B" w:rsidRDefault="00CE02ED">
            <w:pPr>
              <w:pStyle w:val="TableParagraph"/>
              <w:numPr>
                <w:ilvl w:val="0"/>
                <w:numId w:val="1347"/>
              </w:numPr>
              <w:tabs>
                <w:tab w:val="left" w:pos="382"/>
                <w:tab w:val="left" w:pos="384"/>
              </w:tabs>
              <w:ind w:right="158"/>
              <w:rPr>
                <w:sz w:val="18"/>
              </w:rPr>
            </w:pPr>
            <w:r>
              <w:rPr>
                <w:sz w:val="18"/>
              </w:rPr>
              <w:t>Разумевање међународног контекста и узрока Првог светског</w:t>
            </w:r>
            <w:r>
              <w:rPr>
                <w:spacing w:val="3"/>
                <w:sz w:val="18"/>
              </w:rPr>
              <w:t xml:space="preserve"> </w:t>
            </w:r>
            <w:r>
              <w:rPr>
                <w:sz w:val="18"/>
              </w:rPr>
              <w:t>рата.</w:t>
            </w:r>
          </w:p>
          <w:p w:rsidR="00ED392B" w:rsidRDefault="00CE02ED">
            <w:pPr>
              <w:pStyle w:val="TableParagraph"/>
              <w:numPr>
                <w:ilvl w:val="0"/>
                <w:numId w:val="1347"/>
              </w:numPr>
              <w:tabs>
                <w:tab w:val="left" w:pos="382"/>
                <w:tab w:val="left" w:pos="383"/>
              </w:tabs>
              <w:spacing w:before="3"/>
              <w:ind w:left="382" w:right="247" w:hanging="295"/>
              <w:rPr>
                <w:sz w:val="18"/>
              </w:rPr>
            </w:pPr>
            <w:r>
              <w:rPr>
                <w:sz w:val="18"/>
              </w:rPr>
              <w:t>Продубљивање знања о току рата и његовим главним преломницама.</w:t>
            </w:r>
          </w:p>
          <w:p w:rsidR="00ED392B" w:rsidRDefault="00CE02ED">
            <w:pPr>
              <w:pStyle w:val="TableParagraph"/>
              <w:numPr>
                <w:ilvl w:val="0"/>
                <w:numId w:val="1347"/>
              </w:numPr>
              <w:tabs>
                <w:tab w:val="left" w:pos="382"/>
                <w:tab w:val="left" w:pos="383"/>
              </w:tabs>
              <w:spacing w:before="2"/>
              <w:ind w:left="382" w:right="80"/>
              <w:rPr>
                <w:sz w:val="18"/>
              </w:rPr>
            </w:pPr>
            <w:r>
              <w:rPr>
                <w:sz w:val="18"/>
              </w:rPr>
              <w:t>Сагледавање рата као узрочника поништавања вредности</w:t>
            </w:r>
            <w:r>
              <w:rPr>
                <w:spacing w:val="-1"/>
                <w:sz w:val="18"/>
              </w:rPr>
              <w:t xml:space="preserve"> </w:t>
            </w:r>
            <w:r>
              <w:rPr>
                <w:sz w:val="18"/>
              </w:rPr>
              <w:t>и</w:t>
            </w:r>
          </w:p>
          <w:p w:rsidR="00ED392B" w:rsidRDefault="00CE02ED">
            <w:pPr>
              <w:pStyle w:val="TableParagraph"/>
              <w:spacing w:before="3"/>
              <w:ind w:left="382" w:right="656"/>
              <w:rPr>
                <w:sz w:val="18"/>
              </w:rPr>
            </w:pPr>
            <w:r>
              <w:rPr>
                <w:sz w:val="18"/>
              </w:rPr>
              <w:t>тековина цивилизације.</w:t>
            </w:r>
          </w:p>
          <w:p w:rsidR="00ED392B" w:rsidRDefault="00CE02ED">
            <w:pPr>
              <w:pStyle w:val="TableParagraph"/>
              <w:numPr>
                <w:ilvl w:val="0"/>
                <w:numId w:val="1347"/>
              </w:numPr>
              <w:tabs>
                <w:tab w:val="left" w:pos="382"/>
                <w:tab w:val="left" w:pos="383"/>
              </w:tabs>
              <w:spacing w:before="2"/>
              <w:ind w:left="382" w:right="115"/>
              <w:rPr>
                <w:sz w:val="18"/>
              </w:rPr>
            </w:pPr>
            <w:r>
              <w:rPr>
                <w:sz w:val="18"/>
              </w:rPr>
              <w:t>Унапређивање знања о учешћу Србије и Црне Горе у Првом светском</w:t>
            </w:r>
            <w:r>
              <w:rPr>
                <w:spacing w:val="-1"/>
                <w:sz w:val="18"/>
              </w:rPr>
              <w:t xml:space="preserve"> </w:t>
            </w:r>
            <w:r>
              <w:rPr>
                <w:sz w:val="18"/>
              </w:rPr>
              <w:t>рату.</w:t>
            </w:r>
          </w:p>
          <w:p w:rsidR="00ED392B" w:rsidRDefault="00CE02ED">
            <w:pPr>
              <w:pStyle w:val="TableParagraph"/>
              <w:numPr>
                <w:ilvl w:val="0"/>
                <w:numId w:val="1347"/>
              </w:numPr>
              <w:tabs>
                <w:tab w:val="left" w:pos="381"/>
                <w:tab w:val="left" w:pos="382"/>
              </w:tabs>
              <w:spacing w:before="2"/>
              <w:ind w:left="381" w:right="121" w:hanging="295"/>
              <w:rPr>
                <w:sz w:val="18"/>
              </w:rPr>
            </w:pPr>
            <w:r>
              <w:rPr>
                <w:sz w:val="18"/>
              </w:rPr>
              <w:t>Сагледавање Првог светског рата и његових последица</w:t>
            </w:r>
            <w:r>
              <w:rPr>
                <w:spacing w:val="-3"/>
                <w:sz w:val="18"/>
              </w:rPr>
              <w:t xml:space="preserve"> </w:t>
            </w:r>
            <w:r>
              <w:rPr>
                <w:sz w:val="18"/>
              </w:rPr>
              <w:t>у</w:t>
            </w:r>
          </w:p>
        </w:tc>
        <w:tc>
          <w:tcPr>
            <w:tcW w:w="3222" w:type="dxa"/>
          </w:tcPr>
          <w:p w:rsidR="00ED392B" w:rsidRDefault="00CE02ED">
            <w:pPr>
              <w:pStyle w:val="TableParagraph"/>
              <w:numPr>
                <w:ilvl w:val="0"/>
                <w:numId w:val="1346"/>
              </w:numPr>
              <w:tabs>
                <w:tab w:val="left" w:pos="381"/>
                <w:tab w:val="left" w:pos="382"/>
              </w:tabs>
              <w:ind w:right="185"/>
              <w:rPr>
                <w:sz w:val="18"/>
              </w:rPr>
            </w:pPr>
            <w:r>
              <w:rPr>
                <w:sz w:val="18"/>
              </w:rPr>
              <w:t>уочи узроке и међународни контекст избијања Првог светског рата;</w:t>
            </w:r>
          </w:p>
          <w:p w:rsidR="00ED392B" w:rsidRDefault="00CE02ED">
            <w:pPr>
              <w:pStyle w:val="TableParagraph"/>
              <w:numPr>
                <w:ilvl w:val="0"/>
                <w:numId w:val="1346"/>
              </w:numPr>
              <w:tabs>
                <w:tab w:val="left" w:pos="380"/>
                <w:tab w:val="left" w:pos="382"/>
              </w:tabs>
              <w:spacing w:before="1"/>
              <w:rPr>
                <w:sz w:val="18"/>
              </w:rPr>
            </w:pPr>
            <w:r>
              <w:rPr>
                <w:sz w:val="18"/>
              </w:rPr>
              <w:t>опише ток Првог светског рата;</w:t>
            </w:r>
          </w:p>
          <w:p w:rsidR="00ED392B" w:rsidRDefault="00CE02ED">
            <w:pPr>
              <w:pStyle w:val="TableParagraph"/>
              <w:numPr>
                <w:ilvl w:val="0"/>
                <w:numId w:val="1346"/>
              </w:numPr>
              <w:tabs>
                <w:tab w:val="left" w:pos="380"/>
                <w:tab w:val="left" w:pos="381"/>
              </w:tabs>
              <w:spacing w:before="1"/>
              <w:ind w:left="380" w:right="552"/>
              <w:rPr>
                <w:sz w:val="18"/>
              </w:rPr>
            </w:pPr>
            <w:r>
              <w:rPr>
                <w:sz w:val="18"/>
              </w:rPr>
              <w:t>наведе и анализира преломне догађаје Првог светског</w:t>
            </w:r>
            <w:r>
              <w:rPr>
                <w:spacing w:val="2"/>
                <w:sz w:val="18"/>
              </w:rPr>
              <w:t xml:space="preserve"> </w:t>
            </w:r>
            <w:r>
              <w:rPr>
                <w:sz w:val="18"/>
              </w:rPr>
              <w:t>рата;</w:t>
            </w:r>
          </w:p>
          <w:p w:rsidR="00ED392B" w:rsidRDefault="00CE02ED">
            <w:pPr>
              <w:pStyle w:val="TableParagraph"/>
              <w:numPr>
                <w:ilvl w:val="0"/>
                <w:numId w:val="1346"/>
              </w:numPr>
              <w:tabs>
                <w:tab w:val="left" w:pos="380"/>
                <w:tab w:val="left" w:pos="381"/>
              </w:tabs>
              <w:spacing w:before="1"/>
              <w:ind w:left="379" w:right="82" w:hanging="295"/>
              <w:rPr>
                <w:sz w:val="18"/>
              </w:rPr>
            </w:pPr>
            <w:r>
              <w:rPr>
                <w:sz w:val="18"/>
              </w:rPr>
              <w:t>сагледа утицај ратних искушења на појаву револуционарних идеја и покрета;</w:t>
            </w:r>
          </w:p>
          <w:p w:rsidR="00ED392B" w:rsidRDefault="00CE02ED">
            <w:pPr>
              <w:pStyle w:val="TableParagraph"/>
              <w:numPr>
                <w:ilvl w:val="0"/>
                <w:numId w:val="1346"/>
              </w:numPr>
              <w:tabs>
                <w:tab w:val="left" w:pos="379"/>
                <w:tab w:val="left" w:pos="380"/>
              </w:tabs>
              <w:spacing w:before="1"/>
              <w:ind w:left="379" w:right="344" w:hanging="295"/>
              <w:rPr>
                <w:sz w:val="18"/>
              </w:rPr>
            </w:pPr>
            <w:r>
              <w:rPr>
                <w:sz w:val="18"/>
              </w:rPr>
              <w:t>уочи разлоге због који је Србија ушла у ратни сукоб са Аустроугарском и Немачком;</w:t>
            </w:r>
          </w:p>
          <w:p w:rsidR="00ED392B" w:rsidRDefault="00CE02ED">
            <w:pPr>
              <w:pStyle w:val="TableParagraph"/>
              <w:numPr>
                <w:ilvl w:val="0"/>
                <w:numId w:val="1346"/>
              </w:numPr>
              <w:tabs>
                <w:tab w:val="left" w:pos="379"/>
                <w:tab w:val="left" w:pos="380"/>
              </w:tabs>
              <w:spacing w:before="3"/>
              <w:ind w:left="378" w:right="179" w:hanging="295"/>
              <w:rPr>
                <w:sz w:val="18"/>
              </w:rPr>
            </w:pPr>
            <w:r>
              <w:rPr>
                <w:sz w:val="18"/>
              </w:rPr>
              <w:t>лоцира места најважнијих битака које је српска војска водила током Првог светског рата;</w:t>
            </w:r>
          </w:p>
          <w:p w:rsidR="00ED392B" w:rsidRDefault="00CE02ED">
            <w:pPr>
              <w:pStyle w:val="TableParagraph"/>
              <w:numPr>
                <w:ilvl w:val="0"/>
                <w:numId w:val="1346"/>
              </w:numPr>
              <w:tabs>
                <w:tab w:val="left" w:pos="378"/>
                <w:tab w:val="left" w:pos="379"/>
              </w:tabs>
              <w:spacing w:before="1"/>
              <w:ind w:left="378" w:right="480" w:hanging="295"/>
              <w:rPr>
                <w:sz w:val="18"/>
              </w:rPr>
            </w:pPr>
            <w:r>
              <w:rPr>
                <w:sz w:val="18"/>
              </w:rPr>
              <w:t>анализира последице Првог светског рата за српски</w:t>
            </w:r>
            <w:r>
              <w:rPr>
                <w:spacing w:val="1"/>
                <w:sz w:val="18"/>
              </w:rPr>
              <w:t xml:space="preserve"> </w:t>
            </w:r>
            <w:r>
              <w:rPr>
                <w:sz w:val="18"/>
              </w:rPr>
              <w:t>народ;</w:t>
            </w:r>
          </w:p>
          <w:p w:rsidR="00ED392B" w:rsidRDefault="00CE02ED">
            <w:pPr>
              <w:pStyle w:val="TableParagraph"/>
              <w:numPr>
                <w:ilvl w:val="0"/>
                <w:numId w:val="1346"/>
              </w:numPr>
              <w:tabs>
                <w:tab w:val="left" w:pos="378"/>
                <w:tab w:val="left" w:pos="379"/>
              </w:tabs>
              <w:spacing w:before="2"/>
              <w:ind w:left="378" w:right="522"/>
              <w:rPr>
                <w:sz w:val="18"/>
              </w:rPr>
            </w:pPr>
            <w:r>
              <w:rPr>
                <w:sz w:val="18"/>
              </w:rPr>
              <w:t>уочи утицај ратних збивања и искушења на уметничко стваралаштво.</w:t>
            </w:r>
          </w:p>
        </w:tc>
        <w:tc>
          <w:tcPr>
            <w:tcW w:w="3069" w:type="dxa"/>
          </w:tcPr>
          <w:p w:rsidR="00ED392B" w:rsidRDefault="00CE02ED">
            <w:pPr>
              <w:pStyle w:val="TableParagraph"/>
              <w:numPr>
                <w:ilvl w:val="0"/>
                <w:numId w:val="1345"/>
              </w:numPr>
              <w:tabs>
                <w:tab w:val="left" w:pos="377"/>
                <w:tab w:val="left" w:pos="378"/>
              </w:tabs>
              <w:ind w:right="112" w:hanging="295"/>
              <w:rPr>
                <w:sz w:val="18"/>
              </w:rPr>
            </w:pPr>
            <w:r>
              <w:rPr>
                <w:sz w:val="18"/>
              </w:rPr>
              <w:t>Политичко-историјски оквир (сукобљени интереси великих сила, савезништва и фронтови, преломнице рата; губици и жртве, водеће личности држава у сукобу; човек у рату – живот у позадини и на фронту; револуције у Русији и Европи – Фебруарска револуција, Октобарска револуција и грађански рат, утицај Октобарске револуције на прилике у Европи, револуционарно врење, револуције у Мађарској и Немачкој, анархија и распад великих царстава; Србија и Црна Гора у Великом рату – одбрана отаџбине 1914. године, војни слом 1915. године, Албанска голгота, окупациони системи,</w:t>
            </w:r>
          </w:p>
          <w:p w:rsidR="00ED392B" w:rsidRDefault="00CE02ED">
            <w:pPr>
              <w:pStyle w:val="TableParagraph"/>
              <w:spacing w:before="17" w:line="188" w:lineRule="exact"/>
              <w:ind w:left="380"/>
              <w:rPr>
                <w:sz w:val="18"/>
              </w:rPr>
            </w:pPr>
            <w:r>
              <w:rPr>
                <w:sz w:val="18"/>
              </w:rPr>
              <w:t>репресија, покушаји мењања</w:t>
            </w:r>
          </w:p>
        </w:tc>
        <w:tc>
          <w:tcPr>
            <w:tcW w:w="29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4168"/>
        </w:trPr>
        <w:tc>
          <w:tcPr>
            <w:tcW w:w="1361" w:type="dxa"/>
          </w:tcPr>
          <w:p w:rsidR="00ED392B" w:rsidRDefault="00ED392B">
            <w:pPr>
              <w:pStyle w:val="TableParagraph"/>
              <w:rPr>
                <w:sz w:val="18"/>
              </w:rPr>
            </w:pPr>
          </w:p>
        </w:tc>
        <w:tc>
          <w:tcPr>
            <w:tcW w:w="2147" w:type="dxa"/>
          </w:tcPr>
          <w:p w:rsidR="00ED392B" w:rsidRDefault="00CE02ED">
            <w:pPr>
              <w:pStyle w:val="TableParagraph"/>
              <w:ind w:left="383" w:right="414"/>
              <w:rPr>
                <w:sz w:val="18"/>
              </w:rPr>
            </w:pPr>
            <w:r>
              <w:rPr>
                <w:sz w:val="18"/>
              </w:rPr>
              <w:t>историји српског народа.</w:t>
            </w:r>
          </w:p>
        </w:tc>
        <w:tc>
          <w:tcPr>
            <w:tcW w:w="3222" w:type="dxa"/>
          </w:tcPr>
          <w:p w:rsidR="00ED392B" w:rsidRDefault="00ED392B">
            <w:pPr>
              <w:pStyle w:val="TableParagraph"/>
              <w:rPr>
                <w:sz w:val="18"/>
              </w:rPr>
            </w:pPr>
          </w:p>
        </w:tc>
        <w:tc>
          <w:tcPr>
            <w:tcW w:w="3069" w:type="dxa"/>
          </w:tcPr>
          <w:p w:rsidR="00ED392B" w:rsidRDefault="00CE02ED">
            <w:pPr>
              <w:pStyle w:val="TableParagraph"/>
              <w:ind w:left="381" w:right="107"/>
              <w:rPr>
                <w:sz w:val="18"/>
              </w:rPr>
            </w:pPr>
            <w:r>
              <w:rPr>
                <w:sz w:val="18"/>
              </w:rPr>
              <w:t>националног и културног идентитета српског становништва, глад и епидемије; влада, војска и народ у избеглиштву, Солунски фронт, ослобођење Краљевине Србије и југословенских покрајина Аустроугарске, допринос победи Антанте; најзначајније војне и политичке личности; југословенска идеја, чиниоци југословенског уједињења – српска влада, Југословенски одбор, Народно вијеће СХС, утицај међународних прилика на настанак југословенске државе.</w:t>
            </w:r>
          </w:p>
          <w:p w:rsidR="00ED392B" w:rsidRDefault="00CE02ED">
            <w:pPr>
              <w:pStyle w:val="TableParagraph"/>
              <w:numPr>
                <w:ilvl w:val="0"/>
                <w:numId w:val="1344"/>
              </w:numPr>
              <w:tabs>
                <w:tab w:val="left" w:pos="380"/>
                <w:tab w:val="left" w:pos="382"/>
              </w:tabs>
              <w:spacing w:before="27" w:line="208" w:lineRule="exact"/>
              <w:ind w:right="103"/>
              <w:rPr>
                <w:sz w:val="18"/>
              </w:rPr>
            </w:pPr>
            <w:r>
              <w:rPr>
                <w:sz w:val="18"/>
              </w:rPr>
              <w:t>Рат и култура – уметничко виђење рата, рат као поништавање цивилизацијских вредности; лични доживљај</w:t>
            </w:r>
            <w:r>
              <w:rPr>
                <w:spacing w:val="-5"/>
                <w:sz w:val="18"/>
              </w:rPr>
              <w:t xml:space="preserve"> </w:t>
            </w:r>
            <w:r>
              <w:rPr>
                <w:sz w:val="18"/>
              </w:rPr>
              <w:t>рата.</w:t>
            </w:r>
          </w:p>
        </w:tc>
        <w:tc>
          <w:tcPr>
            <w:tcW w:w="2957" w:type="dxa"/>
            <w:vMerge w:val="restart"/>
          </w:tcPr>
          <w:p w:rsidR="00ED392B" w:rsidRDefault="00CE02ED">
            <w:pPr>
              <w:pStyle w:val="TableParagraph"/>
              <w:ind w:left="321" w:right="278"/>
              <w:rPr>
                <w:sz w:val="18"/>
              </w:rPr>
            </w:pPr>
            <w:r>
              <w:rPr>
                <w:sz w:val="18"/>
              </w:rPr>
              <w:t>садржаји богате и оплемењују језички фонд ученика,</w:t>
            </w:r>
          </w:p>
          <w:p w:rsidR="00ED392B" w:rsidRDefault="00CE02ED">
            <w:pPr>
              <w:pStyle w:val="TableParagraph"/>
              <w:numPr>
                <w:ilvl w:val="0"/>
                <w:numId w:val="1343"/>
              </w:numPr>
              <w:tabs>
                <w:tab w:val="left" w:pos="323"/>
              </w:tabs>
              <w:spacing w:before="1"/>
              <w:ind w:right="89" w:hanging="236"/>
              <w:rPr>
                <w:sz w:val="18"/>
              </w:rPr>
            </w:pPr>
            <w:r>
              <w:rPr>
                <w:sz w:val="18"/>
              </w:rPr>
              <w:t>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w:t>
            </w:r>
            <w:r>
              <w:rPr>
                <w:spacing w:val="-2"/>
                <w:sz w:val="18"/>
              </w:rPr>
              <w:t xml:space="preserve"> </w:t>
            </w:r>
            <w:r>
              <w:rPr>
                <w:sz w:val="18"/>
              </w:rPr>
              <w:t>време,</w:t>
            </w:r>
          </w:p>
          <w:p w:rsidR="00ED392B" w:rsidRDefault="00CE02ED">
            <w:pPr>
              <w:pStyle w:val="TableParagraph"/>
              <w:numPr>
                <w:ilvl w:val="0"/>
                <w:numId w:val="1343"/>
              </w:numPr>
              <w:tabs>
                <w:tab w:val="left" w:pos="323"/>
              </w:tabs>
              <w:spacing w:before="10"/>
              <w:ind w:right="87" w:hanging="236"/>
              <w:rPr>
                <w:sz w:val="18"/>
              </w:rPr>
            </w:pPr>
            <w:r>
              <w:rPr>
                <w:sz w:val="18"/>
              </w:rPr>
              <w:t>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ED392B" w:rsidRDefault="00CE02ED">
            <w:pPr>
              <w:pStyle w:val="TableParagraph"/>
              <w:numPr>
                <w:ilvl w:val="0"/>
                <w:numId w:val="1343"/>
              </w:numPr>
              <w:tabs>
                <w:tab w:val="left" w:pos="323"/>
              </w:tabs>
              <w:spacing w:before="5"/>
              <w:ind w:right="380" w:hanging="236"/>
              <w:rPr>
                <w:sz w:val="18"/>
              </w:rPr>
            </w:pPr>
            <w:r>
              <w:rPr>
                <w:sz w:val="18"/>
              </w:rPr>
              <w:t>у настави треба, кад год је то могуће, примењивати дидактички концепт мултиперспективности,</w:t>
            </w:r>
          </w:p>
          <w:p w:rsidR="00ED392B" w:rsidRDefault="00CE02ED">
            <w:pPr>
              <w:pStyle w:val="TableParagraph"/>
              <w:numPr>
                <w:ilvl w:val="0"/>
                <w:numId w:val="1343"/>
              </w:numPr>
              <w:tabs>
                <w:tab w:val="left" w:pos="323"/>
              </w:tabs>
              <w:spacing w:before="5"/>
              <w:ind w:right="255" w:hanging="236"/>
              <w:rPr>
                <w:sz w:val="18"/>
              </w:rPr>
            </w:pPr>
            <w:r>
              <w:rPr>
                <w:sz w:val="18"/>
              </w:rPr>
              <w:t>одређене теме, по могућности, треба реализовати са одговарајућим садржајима из сродних</w:t>
            </w:r>
            <w:r>
              <w:rPr>
                <w:spacing w:val="-1"/>
                <w:sz w:val="18"/>
              </w:rPr>
              <w:t xml:space="preserve"> </w:t>
            </w:r>
            <w:r>
              <w:rPr>
                <w:sz w:val="18"/>
              </w:rPr>
              <w:t>предмета.</w:t>
            </w:r>
          </w:p>
        </w:tc>
      </w:tr>
      <w:tr w:rsidR="00ED392B">
        <w:trPr>
          <w:trHeight w:val="4361"/>
        </w:trPr>
        <w:tc>
          <w:tcPr>
            <w:tcW w:w="136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54"/>
              <w:ind w:left="117" w:right="109"/>
              <w:jc w:val="center"/>
              <w:rPr>
                <w:b/>
                <w:sz w:val="18"/>
              </w:rPr>
            </w:pPr>
            <w:r>
              <w:rPr>
                <w:b/>
                <w:sz w:val="18"/>
              </w:rPr>
              <w:t>Свет између Првог и Другог светског рата</w:t>
            </w:r>
          </w:p>
        </w:tc>
        <w:tc>
          <w:tcPr>
            <w:tcW w:w="2147" w:type="dxa"/>
          </w:tcPr>
          <w:p w:rsidR="00ED392B" w:rsidRDefault="00CE02ED">
            <w:pPr>
              <w:pStyle w:val="TableParagraph"/>
              <w:numPr>
                <w:ilvl w:val="0"/>
                <w:numId w:val="1342"/>
              </w:numPr>
              <w:tabs>
                <w:tab w:val="left" w:pos="324"/>
              </w:tabs>
              <w:ind w:right="104" w:hanging="236"/>
              <w:rPr>
                <w:sz w:val="18"/>
              </w:rPr>
            </w:pPr>
            <w:r>
              <w:rPr>
                <w:sz w:val="18"/>
              </w:rPr>
              <w:t>Уочавање последица Првог светског рата на међународне односе и друштвене, политичке, привредне и културне</w:t>
            </w:r>
            <w:r>
              <w:rPr>
                <w:spacing w:val="-2"/>
                <w:sz w:val="18"/>
              </w:rPr>
              <w:t xml:space="preserve"> </w:t>
            </w:r>
            <w:r>
              <w:rPr>
                <w:sz w:val="18"/>
              </w:rPr>
              <w:t>прилике.</w:t>
            </w:r>
          </w:p>
          <w:p w:rsidR="00ED392B" w:rsidRDefault="00CE02ED">
            <w:pPr>
              <w:pStyle w:val="TableParagraph"/>
              <w:numPr>
                <w:ilvl w:val="0"/>
                <w:numId w:val="1342"/>
              </w:numPr>
              <w:tabs>
                <w:tab w:val="left" w:pos="324"/>
              </w:tabs>
              <w:spacing w:before="2"/>
              <w:ind w:right="97" w:hanging="236"/>
              <w:rPr>
                <w:sz w:val="18"/>
              </w:rPr>
            </w:pPr>
            <w:r>
              <w:rPr>
                <w:sz w:val="18"/>
              </w:rPr>
              <w:t>Унапређивање знања о друштвеним, политичким и привредним процесима између два светска</w:t>
            </w:r>
            <w:r>
              <w:rPr>
                <w:spacing w:val="-2"/>
                <w:sz w:val="18"/>
              </w:rPr>
              <w:t xml:space="preserve"> </w:t>
            </w:r>
            <w:r>
              <w:rPr>
                <w:sz w:val="18"/>
              </w:rPr>
              <w:t>рата.</w:t>
            </w:r>
          </w:p>
          <w:p w:rsidR="00ED392B" w:rsidRDefault="00CE02ED">
            <w:pPr>
              <w:pStyle w:val="TableParagraph"/>
              <w:numPr>
                <w:ilvl w:val="0"/>
                <w:numId w:val="1342"/>
              </w:numPr>
              <w:tabs>
                <w:tab w:val="left" w:pos="324"/>
              </w:tabs>
              <w:spacing w:before="6"/>
              <w:ind w:right="170" w:hanging="236"/>
              <w:rPr>
                <w:sz w:val="18"/>
              </w:rPr>
            </w:pPr>
            <w:r>
              <w:rPr>
                <w:sz w:val="18"/>
              </w:rPr>
              <w:t>Разумевање супротности које су свет водиле ка новом рату.</w:t>
            </w:r>
          </w:p>
          <w:p w:rsidR="00ED392B" w:rsidRDefault="00CE02ED">
            <w:pPr>
              <w:pStyle w:val="TableParagraph"/>
              <w:numPr>
                <w:ilvl w:val="0"/>
                <w:numId w:val="1342"/>
              </w:numPr>
              <w:tabs>
                <w:tab w:val="left" w:pos="324"/>
              </w:tabs>
              <w:spacing w:before="3"/>
              <w:ind w:right="86" w:hanging="236"/>
              <w:rPr>
                <w:sz w:val="18"/>
              </w:rPr>
            </w:pPr>
            <w:r>
              <w:rPr>
                <w:sz w:val="18"/>
              </w:rPr>
              <w:t>Проширивање знања о научно-техничком напретку и културним достигнућима</w:t>
            </w:r>
            <w:r>
              <w:rPr>
                <w:spacing w:val="-1"/>
                <w:sz w:val="18"/>
              </w:rPr>
              <w:t xml:space="preserve"> </w:t>
            </w:r>
            <w:r>
              <w:rPr>
                <w:sz w:val="18"/>
              </w:rPr>
              <w:t>у</w:t>
            </w:r>
          </w:p>
          <w:p w:rsidR="00ED392B" w:rsidRDefault="00CE02ED">
            <w:pPr>
              <w:pStyle w:val="TableParagraph"/>
              <w:spacing w:before="3" w:line="188" w:lineRule="exact"/>
              <w:ind w:left="323"/>
              <w:rPr>
                <w:sz w:val="18"/>
              </w:rPr>
            </w:pPr>
            <w:r>
              <w:rPr>
                <w:sz w:val="18"/>
              </w:rPr>
              <w:t>периоду између два</w:t>
            </w:r>
          </w:p>
        </w:tc>
        <w:tc>
          <w:tcPr>
            <w:tcW w:w="3222" w:type="dxa"/>
          </w:tcPr>
          <w:p w:rsidR="00ED392B" w:rsidRDefault="00CE02ED">
            <w:pPr>
              <w:pStyle w:val="TableParagraph"/>
              <w:numPr>
                <w:ilvl w:val="0"/>
                <w:numId w:val="1341"/>
              </w:numPr>
              <w:tabs>
                <w:tab w:val="left" w:pos="324"/>
              </w:tabs>
              <w:spacing w:line="242" w:lineRule="auto"/>
              <w:ind w:right="454"/>
              <w:rPr>
                <w:sz w:val="18"/>
              </w:rPr>
            </w:pPr>
            <w:r>
              <w:rPr>
                <w:sz w:val="18"/>
              </w:rPr>
              <w:t>сагледа промењену слику света после Првог светског рата;</w:t>
            </w:r>
          </w:p>
          <w:p w:rsidR="00ED392B" w:rsidRDefault="00CE02ED">
            <w:pPr>
              <w:pStyle w:val="TableParagraph"/>
              <w:numPr>
                <w:ilvl w:val="0"/>
                <w:numId w:val="1341"/>
              </w:numPr>
              <w:tabs>
                <w:tab w:val="left" w:pos="324"/>
              </w:tabs>
              <w:ind w:right="410"/>
              <w:rPr>
                <w:sz w:val="18"/>
              </w:rPr>
            </w:pPr>
            <w:r>
              <w:rPr>
                <w:sz w:val="18"/>
              </w:rPr>
              <w:t>идентификује основне одлике историјског периода између два светска</w:t>
            </w:r>
            <w:r>
              <w:rPr>
                <w:spacing w:val="-2"/>
                <w:sz w:val="18"/>
              </w:rPr>
              <w:t xml:space="preserve"> </w:t>
            </w:r>
            <w:r>
              <w:rPr>
                <w:sz w:val="18"/>
              </w:rPr>
              <w:t>рата;</w:t>
            </w:r>
          </w:p>
          <w:p w:rsidR="00ED392B" w:rsidRDefault="00CE02ED">
            <w:pPr>
              <w:pStyle w:val="TableParagraph"/>
              <w:numPr>
                <w:ilvl w:val="0"/>
                <w:numId w:val="1341"/>
              </w:numPr>
              <w:tabs>
                <w:tab w:val="left" w:pos="324"/>
              </w:tabs>
              <w:ind w:right="319"/>
              <w:rPr>
                <w:sz w:val="18"/>
              </w:rPr>
            </w:pPr>
            <w:r>
              <w:rPr>
                <w:sz w:val="18"/>
              </w:rPr>
              <w:t>опише, на примеру Француске, Велике Британије, Немачке, Италије, СССР-а, различита друштвена и државна уређења у периоду између два светска рата;</w:t>
            </w:r>
          </w:p>
          <w:p w:rsidR="00ED392B" w:rsidRDefault="00CE02ED">
            <w:pPr>
              <w:pStyle w:val="TableParagraph"/>
              <w:numPr>
                <w:ilvl w:val="0"/>
                <w:numId w:val="1341"/>
              </w:numPr>
              <w:tabs>
                <w:tab w:val="left" w:pos="324"/>
              </w:tabs>
              <w:spacing w:before="2"/>
              <w:ind w:right="277"/>
              <w:jc w:val="both"/>
              <w:rPr>
                <w:sz w:val="18"/>
              </w:rPr>
            </w:pPr>
            <w:r>
              <w:rPr>
                <w:sz w:val="18"/>
              </w:rPr>
              <w:t>сагледа значај и последице појаве тоталитарних политичких идеја и идеологија;</w:t>
            </w:r>
          </w:p>
          <w:p w:rsidR="00ED392B" w:rsidRDefault="00CE02ED">
            <w:pPr>
              <w:pStyle w:val="TableParagraph"/>
              <w:numPr>
                <w:ilvl w:val="0"/>
                <w:numId w:val="1341"/>
              </w:numPr>
              <w:tabs>
                <w:tab w:val="left" w:pos="324"/>
              </w:tabs>
              <w:spacing w:before="3"/>
              <w:ind w:right="314"/>
              <w:rPr>
                <w:sz w:val="18"/>
              </w:rPr>
            </w:pPr>
            <w:r>
              <w:rPr>
                <w:sz w:val="18"/>
              </w:rPr>
              <w:t>сагледа значај и последице привредног и научног напретка у периоду између два светска рата;</w:t>
            </w:r>
          </w:p>
          <w:p w:rsidR="00ED392B" w:rsidRDefault="00CE02ED">
            <w:pPr>
              <w:pStyle w:val="TableParagraph"/>
              <w:numPr>
                <w:ilvl w:val="0"/>
                <w:numId w:val="1341"/>
              </w:numPr>
              <w:tabs>
                <w:tab w:val="left" w:pos="324"/>
              </w:tabs>
              <w:spacing w:before="2"/>
              <w:ind w:right="617"/>
              <w:rPr>
                <w:sz w:val="18"/>
              </w:rPr>
            </w:pPr>
            <w:r>
              <w:rPr>
                <w:sz w:val="18"/>
              </w:rPr>
              <w:t>истакне одлике свакодневног живота у периоду између два светска рата у различитим друштвеним слојевима;</w:t>
            </w:r>
          </w:p>
          <w:p w:rsidR="00ED392B" w:rsidRDefault="00CE02ED">
            <w:pPr>
              <w:pStyle w:val="TableParagraph"/>
              <w:numPr>
                <w:ilvl w:val="0"/>
                <w:numId w:val="1341"/>
              </w:numPr>
              <w:tabs>
                <w:tab w:val="left" w:pos="324"/>
              </w:tabs>
              <w:spacing w:before="3" w:line="187" w:lineRule="exact"/>
              <w:rPr>
                <w:sz w:val="18"/>
              </w:rPr>
            </w:pPr>
            <w:r>
              <w:rPr>
                <w:sz w:val="18"/>
              </w:rPr>
              <w:t>издвоји најзначајније правце</w:t>
            </w:r>
            <w:r>
              <w:rPr>
                <w:spacing w:val="-3"/>
                <w:sz w:val="18"/>
              </w:rPr>
              <w:t xml:space="preserve"> </w:t>
            </w:r>
            <w:r>
              <w:rPr>
                <w:sz w:val="18"/>
              </w:rPr>
              <w:t>у</w:t>
            </w:r>
          </w:p>
        </w:tc>
        <w:tc>
          <w:tcPr>
            <w:tcW w:w="3069" w:type="dxa"/>
          </w:tcPr>
          <w:p w:rsidR="00ED392B" w:rsidRDefault="00CE02ED">
            <w:pPr>
              <w:pStyle w:val="TableParagraph"/>
              <w:numPr>
                <w:ilvl w:val="0"/>
                <w:numId w:val="1340"/>
              </w:numPr>
              <w:tabs>
                <w:tab w:val="left" w:pos="323"/>
              </w:tabs>
              <w:ind w:right="97" w:hanging="235"/>
              <w:rPr>
                <w:sz w:val="18"/>
              </w:rPr>
            </w:pPr>
            <w:r>
              <w:rPr>
                <w:sz w:val="18"/>
              </w:rPr>
              <w:t>Политичко-историјски оквир, државни и друштвени поредак (друштвене прилике  и превирања, криза демократије и појава тоталитарних идеја – комунизам, фашизам и нацизам; раднички покрет; прилике у СССР-у; међународни односи – победничке и поражене земље, настанак нових држава, Друштво народа, радикално заоштравање међународних односа – грађански рат у Шпанији, аншлус Аустрије, Минхенски споразум, Немачко- совјетски пакт).</w:t>
            </w:r>
          </w:p>
          <w:p w:rsidR="00ED392B" w:rsidRDefault="00CE02ED">
            <w:pPr>
              <w:pStyle w:val="TableParagraph"/>
              <w:numPr>
                <w:ilvl w:val="0"/>
                <w:numId w:val="1340"/>
              </w:numPr>
              <w:tabs>
                <w:tab w:val="left" w:pos="323"/>
              </w:tabs>
              <w:spacing w:before="10"/>
              <w:ind w:left="322" w:right="133" w:hanging="236"/>
              <w:rPr>
                <w:sz w:val="18"/>
              </w:rPr>
            </w:pPr>
            <w:r>
              <w:rPr>
                <w:sz w:val="18"/>
              </w:rPr>
              <w:t>Привреда, култура и свакодневни живот (напредак привреде; велика економска криза  и модели њеног решавања; уметнички покрети, масовна</w:t>
            </w:r>
          </w:p>
          <w:p w:rsidR="00ED392B" w:rsidRDefault="00CE02ED">
            <w:pPr>
              <w:pStyle w:val="TableParagraph"/>
              <w:spacing w:before="4" w:line="188" w:lineRule="exact"/>
              <w:ind w:left="322"/>
              <w:rPr>
                <w:sz w:val="18"/>
              </w:rPr>
            </w:pPr>
            <w:r>
              <w:rPr>
                <w:sz w:val="18"/>
              </w:rPr>
              <w:t>забава, научна открића, употреба</w:t>
            </w:r>
          </w:p>
        </w:tc>
        <w:tc>
          <w:tcPr>
            <w:tcW w:w="29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2492"/>
        </w:trPr>
        <w:tc>
          <w:tcPr>
            <w:tcW w:w="1361" w:type="dxa"/>
          </w:tcPr>
          <w:p w:rsidR="00ED392B" w:rsidRDefault="00ED392B">
            <w:pPr>
              <w:pStyle w:val="TableParagraph"/>
              <w:rPr>
                <w:sz w:val="18"/>
              </w:rPr>
            </w:pPr>
          </w:p>
        </w:tc>
        <w:tc>
          <w:tcPr>
            <w:tcW w:w="2147" w:type="dxa"/>
          </w:tcPr>
          <w:p w:rsidR="00ED392B" w:rsidRDefault="00CE02ED">
            <w:pPr>
              <w:pStyle w:val="TableParagraph"/>
              <w:spacing w:line="206" w:lineRule="exact"/>
              <w:ind w:left="323"/>
              <w:rPr>
                <w:sz w:val="18"/>
              </w:rPr>
            </w:pPr>
            <w:r>
              <w:rPr>
                <w:sz w:val="18"/>
              </w:rPr>
              <w:t>светска рата.</w:t>
            </w:r>
          </w:p>
          <w:p w:rsidR="00ED392B" w:rsidRDefault="00CE02ED">
            <w:pPr>
              <w:pStyle w:val="TableParagraph"/>
              <w:numPr>
                <w:ilvl w:val="0"/>
                <w:numId w:val="1339"/>
              </w:numPr>
              <w:tabs>
                <w:tab w:val="left" w:pos="324"/>
              </w:tabs>
              <w:spacing w:before="1"/>
              <w:ind w:right="150" w:hanging="236"/>
              <w:rPr>
                <w:sz w:val="18"/>
              </w:rPr>
            </w:pPr>
            <w:r>
              <w:rPr>
                <w:sz w:val="18"/>
              </w:rPr>
              <w:t>Уочавање основних одлика привреде и свакодневног живота у периоду између два светска</w:t>
            </w:r>
            <w:r>
              <w:rPr>
                <w:spacing w:val="-2"/>
                <w:sz w:val="18"/>
              </w:rPr>
              <w:t xml:space="preserve"> </w:t>
            </w:r>
            <w:r>
              <w:rPr>
                <w:sz w:val="18"/>
              </w:rPr>
              <w:t>рата.</w:t>
            </w:r>
          </w:p>
          <w:p w:rsidR="00ED392B" w:rsidRDefault="00CE02ED">
            <w:pPr>
              <w:pStyle w:val="TableParagraph"/>
              <w:numPr>
                <w:ilvl w:val="0"/>
                <w:numId w:val="1339"/>
              </w:numPr>
              <w:tabs>
                <w:tab w:val="left" w:pos="324"/>
              </w:tabs>
              <w:spacing w:before="4"/>
              <w:ind w:right="254" w:hanging="236"/>
              <w:rPr>
                <w:sz w:val="18"/>
              </w:rPr>
            </w:pPr>
            <w:r>
              <w:rPr>
                <w:sz w:val="18"/>
              </w:rPr>
              <w:t>Разумевање и вредновање утицаја историјског наслеђа периода између</w:t>
            </w:r>
            <w:r>
              <w:rPr>
                <w:spacing w:val="-1"/>
                <w:sz w:val="18"/>
              </w:rPr>
              <w:t xml:space="preserve"> </w:t>
            </w:r>
            <w:r>
              <w:rPr>
                <w:sz w:val="18"/>
              </w:rPr>
              <w:t>два</w:t>
            </w:r>
          </w:p>
          <w:p w:rsidR="00ED392B" w:rsidRDefault="00CE02ED">
            <w:pPr>
              <w:pStyle w:val="TableParagraph"/>
              <w:spacing w:line="210" w:lineRule="atLeast"/>
              <w:ind w:left="323" w:right="579"/>
              <w:rPr>
                <w:sz w:val="18"/>
              </w:rPr>
            </w:pPr>
            <w:r>
              <w:rPr>
                <w:sz w:val="18"/>
              </w:rPr>
              <w:t>светска рата на савремени свет.</w:t>
            </w:r>
          </w:p>
        </w:tc>
        <w:tc>
          <w:tcPr>
            <w:tcW w:w="3222" w:type="dxa"/>
          </w:tcPr>
          <w:p w:rsidR="00ED392B" w:rsidRDefault="00CE02ED">
            <w:pPr>
              <w:pStyle w:val="TableParagraph"/>
              <w:ind w:left="322" w:right="173"/>
              <w:rPr>
                <w:sz w:val="18"/>
              </w:rPr>
            </w:pPr>
            <w:r>
              <w:rPr>
                <w:sz w:val="18"/>
              </w:rPr>
              <w:t>књижевности и ликовним уметностима у периоду између два светска рата и именује истакнуте ствараоце;</w:t>
            </w:r>
          </w:p>
          <w:p w:rsidR="00ED392B" w:rsidRDefault="00CE02ED">
            <w:pPr>
              <w:pStyle w:val="TableParagraph"/>
              <w:numPr>
                <w:ilvl w:val="0"/>
                <w:numId w:val="1338"/>
              </w:numPr>
              <w:tabs>
                <w:tab w:val="left" w:pos="324"/>
              </w:tabs>
              <w:spacing w:before="2"/>
              <w:ind w:right="161"/>
              <w:rPr>
                <w:sz w:val="18"/>
              </w:rPr>
            </w:pPr>
            <w:r>
              <w:rPr>
                <w:sz w:val="18"/>
              </w:rPr>
              <w:t>наведе главне тековине периода између два светска рата и препозна њихов значај у савременом добу.</w:t>
            </w:r>
          </w:p>
        </w:tc>
        <w:tc>
          <w:tcPr>
            <w:tcW w:w="3069" w:type="dxa"/>
          </w:tcPr>
          <w:p w:rsidR="00ED392B" w:rsidRDefault="00CE02ED">
            <w:pPr>
              <w:pStyle w:val="TableParagraph"/>
              <w:ind w:left="322" w:right="872"/>
              <w:rPr>
                <w:sz w:val="18"/>
              </w:rPr>
            </w:pPr>
            <w:r>
              <w:rPr>
                <w:sz w:val="18"/>
              </w:rPr>
              <w:t>вештачких материјала у индустрији).</w:t>
            </w:r>
          </w:p>
          <w:p w:rsidR="00ED392B" w:rsidRDefault="00CE02ED">
            <w:pPr>
              <w:pStyle w:val="TableParagraph"/>
              <w:numPr>
                <w:ilvl w:val="0"/>
                <w:numId w:val="1337"/>
              </w:numPr>
              <w:tabs>
                <w:tab w:val="left" w:pos="323"/>
              </w:tabs>
              <w:spacing w:before="1"/>
              <w:ind w:right="141" w:hanging="235"/>
              <w:rPr>
                <w:sz w:val="18"/>
              </w:rPr>
            </w:pPr>
            <w:r>
              <w:rPr>
                <w:sz w:val="18"/>
              </w:rPr>
              <w:t>Историјско наслеђе – повезивање прошлости и садашњости; тековине периода – научна и техничка открића (напредак медицине, појава радија, телевизије, звучног филма...) и културно-уметничко наслеђе.</w:t>
            </w:r>
          </w:p>
        </w:tc>
        <w:tc>
          <w:tcPr>
            <w:tcW w:w="2957" w:type="dxa"/>
            <w:vMerge w:val="restart"/>
          </w:tcPr>
          <w:p w:rsidR="00ED392B" w:rsidRDefault="00ED392B">
            <w:pPr>
              <w:pStyle w:val="TableParagraph"/>
              <w:rPr>
                <w:sz w:val="18"/>
              </w:rPr>
            </w:pPr>
          </w:p>
        </w:tc>
      </w:tr>
      <w:tr w:rsidR="00ED392B">
        <w:trPr>
          <w:trHeight w:val="6076"/>
        </w:trPr>
        <w:tc>
          <w:tcPr>
            <w:tcW w:w="136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26"/>
              </w:rPr>
            </w:pPr>
          </w:p>
          <w:p w:rsidR="00ED392B" w:rsidRDefault="00CE02ED">
            <w:pPr>
              <w:pStyle w:val="TableParagraph"/>
              <w:ind w:left="222" w:right="66" w:hanging="135"/>
              <w:rPr>
                <w:b/>
                <w:sz w:val="18"/>
              </w:rPr>
            </w:pPr>
            <w:r>
              <w:rPr>
                <w:b/>
                <w:sz w:val="18"/>
              </w:rPr>
              <w:t>Југословенска краљевина</w:t>
            </w:r>
          </w:p>
        </w:tc>
        <w:tc>
          <w:tcPr>
            <w:tcW w:w="2147" w:type="dxa"/>
          </w:tcPr>
          <w:p w:rsidR="00ED392B" w:rsidRDefault="00CE02ED">
            <w:pPr>
              <w:pStyle w:val="TableParagraph"/>
              <w:numPr>
                <w:ilvl w:val="0"/>
                <w:numId w:val="1336"/>
              </w:numPr>
              <w:tabs>
                <w:tab w:val="left" w:pos="324"/>
              </w:tabs>
              <w:spacing w:line="242" w:lineRule="auto"/>
              <w:ind w:right="92" w:hanging="236"/>
              <w:rPr>
                <w:sz w:val="18"/>
              </w:rPr>
            </w:pPr>
            <w:r>
              <w:rPr>
                <w:sz w:val="18"/>
              </w:rPr>
              <w:t>Проширивање знања о југословенској идеји и чиниоцима стварања југословенске</w:t>
            </w:r>
            <w:r>
              <w:rPr>
                <w:spacing w:val="3"/>
                <w:sz w:val="18"/>
              </w:rPr>
              <w:t xml:space="preserve"> </w:t>
            </w:r>
            <w:r>
              <w:rPr>
                <w:sz w:val="18"/>
              </w:rPr>
              <w:t>државе.</w:t>
            </w:r>
          </w:p>
          <w:p w:rsidR="00ED392B" w:rsidRDefault="00CE02ED">
            <w:pPr>
              <w:pStyle w:val="TableParagraph"/>
              <w:numPr>
                <w:ilvl w:val="0"/>
                <w:numId w:val="1336"/>
              </w:numPr>
              <w:tabs>
                <w:tab w:val="left" w:pos="324"/>
              </w:tabs>
              <w:spacing w:line="242" w:lineRule="auto"/>
              <w:ind w:right="143" w:hanging="236"/>
              <w:rPr>
                <w:sz w:val="18"/>
              </w:rPr>
            </w:pPr>
            <w:r>
              <w:rPr>
                <w:sz w:val="18"/>
              </w:rPr>
              <w:t>Разумевање међународног контекста у коме настаје југословенска држава.</w:t>
            </w:r>
          </w:p>
          <w:p w:rsidR="00ED392B" w:rsidRDefault="00CE02ED">
            <w:pPr>
              <w:pStyle w:val="TableParagraph"/>
              <w:numPr>
                <w:ilvl w:val="0"/>
                <w:numId w:val="1336"/>
              </w:numPr>
              <w:tabs>
                <w:tab w:val="left" w:pos="324"/>
              </w:tabs>
              <w:spacing w:line="242" w:lineRule="auto"/>
              <w:ind w:right="137" w:hanging="236"/>
              <w:rPr>
                <w:sz w:val="18"/>
              </w:rPr>
            </w:pPr>
            <w:r>
              <w:rPr>
                <w:sz w:val="18"/>
              </w:rPr>
              <w:t>Проширивање знања о одликама југословенске државе између два светска рата.</w:t>
            </w:r>
          </w:p>
          <w:p w:rsidR="00ED392B" w:rsidRDefault="00CE02ED">
            <w:pPr>
              <w:pStyle w:val="TableParagraph"/>
              <w:numPr>
                <w:ilvl w:val="0"/>
                <w:numId w:val="1336"/>
              </w:numPr>
              <w:tabs>
                <w:tab w:val="left" w:pos="324"/>
              </w:tabs>
              <w:spacing w:line="242" w:lineRule="auto"/>
              <w:ind w:right="195" w:hanging="236"/>
              <w:rPr>
                <w:sz w:val="18"/>
              </w:rPr>
            </w:pPr>
            <w:r>
              <w:rPr>
                <w:sz w:val="18"/>
              </w:rPr>
              <w:t>Проширивање знања о положају српског народа у југословенској краљевини.</w:t>
            </w:r>
          </w:p>
          <w:p w:rsidR="00ED392B" w:rsidRDefault="00CE02ED">
            <w:pPr>
              <w:pStyle w:val="TableParagraph"/>
              <w:numPr>
                <w:ilvl w:val="0"/>
                <w:numId w:val="1336"/>
              </w:numPr>
              <w:tabs>
                <w:tab w:val="left" w:pos="324"/>
              </w:tabs>
              <w:ind w:right="143" w:hanging="236"/>
              <w:rPr>
                <w:sz w:val="18"/>
              </w:rPr>
            </w:pPr>
            <w:r>
              <w:rPr>
                <w:sz w:val="18"/>
              </w:rPr>
              <w:t>Уочавање улоге знаменитих личности у политичком и друштвеном животу југословенске краљевине.</w:t>
            </w:r>
          </w:p>
          <w:p w:rsidR="00ED392B" w:rsidRDefault="00CE02ED">
            <w:pPr>
              <w:pStyle w:val="TableParagraph"/>
              <w:numPr>
                <w:ilvl w:val="0"/>
                <w:numId w:val="1336"/>
              </w:numPr>
              <w:tabs>
                <w:tab w:val="left" w:pos="324"/>
              </w:tabs>
              <w:ind w:right="727" w:hanging="236"/>
              <w:rPr>
                <w:sz w:val="18"/>
              </w:rPr>
            </w:pPr>
            <w:r>
              <w:rPr>
                <w:sz w:val="18"/>
              </w:rPr>
              <w:t>Сагледавање међународног положаја</w:t>
            </w:r>
          </w:p>
        </w:tc>
        <w:tc>
          <w:tcPr>
            <w:tcW w:w="3222" w:type="dxa"/>
          </w:tcPr>
          <w:p w:rsidR="00ED392B" w:rsidRDefault="00CE02ED">
            <w:pPr>
              <w:pStyle w:val="TableParagraph"/>
              <w:numPr>
                <w:ilvl w:val="0"/>
                <w:numId w:val="1335"/>
              </w:numPr>
              <w:tabs>
                <w:tab w:val="left" w:pos="383"/>
              </w:tabs>
              <w:spacing w:line="242" w:lineRule="auto"/>
              <w:ind w:right="382"/>
              <w:rPr>
                <w:rFonts w:ascii="Symbol" w:hAnsi="Symbol"/>
                <w:sz w:val="14"/>
              </w:rPr>
            </w:pPr>
            <w:r>
              <w:rPr>
                <w:sz w:val="18"/>
              </w:rPr>
              <w:t>образложи најважније мотиве и узроке стварање југословенске државе;</w:t>
            </w:r>
          </w:p>
          <w:p w:rsidR="00ED392B" w:rsidRDefault="00CE02ED">
            <w:pPr>
              <w:pStyle w:val="TableParagraph"/>
              <w:numPr>
                <w:ilvl w:val="0"/>
                <w:numId w:val="1335"/>
              </w:numPr>
              <w:tabs>
                <w:tab w:val="left" w:pos="383"/>
              </w:tabs>
              <w:spacing w:line="242" w:lineRule="auto"/>
              <w:ind w:right="96"/>
              <w:rPr>
                <w:rFonts w:ascii="Symbol" w:hAnsi="Symbol"/>
                <w:sz w:val="14"/>
              </w:rPr>
            </w:pPr>
            <w:r>
              <w:rPr>
                <w:sz w:val="18"/>
              </w:rPr>
              <w:t>уочи значај настанка југословенске државе за српски</w:t>
            </w:r>
            <w:r>
              <w:rPr>
                <w:spacing w:val="-1"/>
                <w:sz w:val="18"/>
              </w:rPr>
              <w:t xml:space="preserve"> </w:t>
            </w:r>
            <w:r>
              <w:rPr>
                <w:sz w:val="18"/>
              </w:rPr>
              <w:t>народ;</w:t>
            </w:r>
          </w:p>
          <w:p w:rsidR="00ED392B" w:rsidRDefault="00CE02ED">
            <w:pPr>
              <w:pStyle w:val="TableParagraph"/>
              <w:numPr>
                <w:ilvl w:val="0"/>
                <w:numId w:val="1335"/>
              </w:numPr>
              <w:tabs>
                <w:tab w:val="left" w:pos="383"/>
              </w:tabs>
              <w:spacing w:line="242" w:lineRule="auto"/>
              <w:ind w:right="850"/>
              <w:rPr>
                <w:rFonts w:ascii="Symbol" w:hAnsi="Symbol"/>
                <w:sz w:val="14"/>
              </w:rPr>
            </w:pPr>
            <w:r>
              <w:rPr>
                <w:sz w:val="18"/>
              </w:rPr>
              <w:t>идентификује одлике југословенске државе као монархије;</w:t>
            </w:r>
          </w:p>
          <w:p w:rsidR="00ED392B" w:rsidRDefault="00CE02ED">
            <w:pPr>
              <w:pStyle w:val="TableParagraph"/>
              <w:numPr>
                <w:ilvl w:val="0"/>
                <w:numId w:val="1335"/>
              </w:numPr>
              <w:tabs>
                <w:tab w:val="left" w:pos="383"/>
              </w:tabs>
              <w:spacing w:line="242" w:lineRule="auto"/>
              <w:ind w:right="730"/>
              <w:rPr>
                <w:rFonts w:ascii="Symbol" w:hAnsi="Symbol"/>
                <w:sz w:val="14"/>
              </w:rPr>
            </w:pPr>
            <w:r>
              <w:rPr>
                <w:sz w:val="18"/>
              </w:rPr>
              <w:t>уочи међународни положај југословенске краљевине;</w:t>
            </w:r>
          </w:p>
          <w:p w:rsidR="00ED392B" w:rsidRDefault="00CE02ED">
            <w:pPr>
              <w:pStyle w:val="TableParagraph"/>
              <w:numPr>
                <w:ilvl w:val="0"/>
                <w:numId w:val="1335"/>
              </w:numPr>
              <w:tabs>
                <w:tab w:val="left" w:pos="383"/>
              </w:tabs>
              <w:spacing w:line="242" w:lineRule="auto"/>
              <w:ind w:right="235"/>
              <w:rPr>
                <w:rFonts w:ascii="Symbol" w:hAnsi="Symbol"/>
                <w:sz w:val="14"/>
              </w:rPr>
            </w:pPr>
            <w:r>
              <w:rPr>
                <w:sz w:val="18"/>
              </w:rPr>
              <w:t>именује и сагледа улогу најважнијих личности које су утицале на друштвено-политичка збивања у југословенској краљевини;</w:t>
            </w:r>
          </w:p>
          <w:p w:rsidR="00ED392B" w:rsidRDefault="00CE02ED">
            <w:pPr>
              <w:pStyle w:val="TableParagraph"/>
              <w:numPr>
                <w:ilvl w:val="0"/>
                <w:numId w:val="1335"/>
              </w:numPr>
              <w:tabs>
                <w:tab w:val="left" w:pos="382"/>
                <w:tab w:val="left" w:pos="383"/>
              </w:tabs>
              <w:ind w:right="526"/>
              <w:rPr>
                <w:rFonts w:ascii="Symbol" w:hAnsi="Symbol"/>
                <w:sz w:val="18"/>
              </w:rPr>
            </w:pPr>
            <w:r>
              <w:rPr>
                <w:sz w:val="18"/>
              </w:rPr>
              <w:t>уочи и објасни на историјској карти границе југословенске краљевине и њено административно</w:t>
            </w:r>
            <w:r>
              <w:rPr>
                <w:spacing w:val="-1"/>
                <w:sz w:val="18"/>
              </w:rPr>
              <w:t xml:space="preserve"> </w:t>
            </w:r>
            <w:r>
              <w:rPr>
                <w:sz w:val="18"/>
              </w:rPr>
              <w:t>уређење;</w:t>
            </w:r>
          </w:p>
          <w:p w:rsidR="00ED392B" w:rsidRDefault="00CE02ED">
            <w:pPr>
              <w:pStyle w:val="TableParagraph"/>
              <w:numPr>
                <w:ilvl w:val="0"/>
                <w:numId w:val="1335"/>
              </w:numPr>
              <w:tabs>
                <w:tab w:val="left" w:pos="381"/>
                <w:tab w:val="left" w:pos="382"/>
              </w:tabs>
              <w:ind w:left="381" w:right="761" w:hanging="295"/>
              <w:rPr>
                <w:rFonts w:ascii="Symbol" w:hAnsi="Symbol"/>
                <w:sz w:val="18"/>
              </w:rPr>
            </w:pPr>
            <w:r>
              <w:rPr>
                <w:sz w:val="18"/>
              </w:rPr>
              <w:t>сагледа дубину и трајност националних, верских и политичких супротности у југословенској држави;</w:t>
            </w:r>
          </w:p>
          <w:p w:rsidR="00ED392B" w:rsidRDefault="00CE02ED">
            <w:pPr>
              <w:pStyle w:val="TableParagraph"/>
              <w:numPr>
                <w:ilvl w:val="0"/>
                <w:numId w:val="1335"/>
              </w:numPr>
              <w:tabs>
                <w:tab w:val="left" w:pos="381"/>
                <w:tab w:val="left" w:pos="382"/>
              </w:tabs>
              <w:ind w:left="381" w:right="751"/>
              <w:rPr>
                <w:rFonts w:ascii="Symbol" w:hAnsi="Symbol"/>
                <w:sz w:val="18"/>
              </w:rPr>
            </w:pPr>
            <w:r>
              <w:rPr>
                <w:sz w:val="18"/>
              </w:rPr>
              <w:t>наведе најважније одлике привредног развитка у југословенској</w:t>
            </w:r>
            <w:r>
              <w:rPr>
                <w:spacing w:val="5"/>
                <w:sz w:val="18"/>
              </w:rPr>
              <w:t xml:space="preserve"> </w:t>
            </w:r>
            <w:r>
              <w:rPr>
                <w:sz w:val="18"/>
              </w:rPr>
              <w:t>краљевини;</w:t>
            </w:r>
          </w:p>
          <w:p w:rsidR="00ED392B" w:rsidRDefault="00CE02ED">
            <w:pPr>
              <w:pStyle w:val="TableParagraph"/>
              <w:numPr>
                <w:ilvl w:val="0"/>
                <w:numId w:val="1335"/>
              </w:numPr>
              <w:tabs>
                <w:tab w:val="left" w:pos="380"/>
                <w:tab w:val="left" w:pos="381"/>
              </w:tabs>
              <w:spacing w:before="2" w:line="208" w:lineRule="exact"/>
              <w:ind w:left="381" w:right="667"/>
              <w:rPr>
                <w:rFonts w:ascii="Symbol" w:hAnsi="Symbol"/>
                <w:sz w:val="18"/>
              </w:rPr>
            </w:pPr>
            <w:r>
              <w:rPr>
                <w:sz w:val="18"/>
              </w:rPr>
              <w:t>опише културно-просветне прилике и наведе културно- уметничка достигнућа</w:t>
            </w:r>
            <w:r>
              <w:rPr>
                <w:spacing w:val="-2"/>
                <w:sz w:val="18"/>
              </w:rPr>
              <w:t xml:space="preserve"> </w:t>
            </w:r>
            <w:r>
              <w:rPr>
                <w:sz w:val="18"/>
              </w:rPr>
              <w:t>у</w:t>
            </w:r>
          </w:p>
        </w:tc>
        <w:tc>
          <w:tcPr>
            <w:tcW w:w="3069" w:type="dxa"/>
          </w:tcPr>
          <w:p w:rsidR="00ED392B" w:rsidRDefault="00CE02ED">
            <w:pPr>
              <w:pStyle w:val="TableParagraph"/>
              <w:numPr>
                <w:ilvl w:val="0"/>
                <w:numId w:val="1334"/>
              </w:numPr>
              <w:tabs>
                <w:tab w:val="left" w:pos="323"/>
              </w:tabs>
              <w:ind w:right="115" w:hanging="236"/>
              <w:rPr>
                <w:sz w:val="18"/>
              </w:rPr>
            </w:pPr>
            <w:r>
              <w:rPr>
                <w:sz w:val="18"/>
              </w:rPr>
              <w:t>Политичко-историјски оквир, државни и друштвени поредак (југословенска идеја и конституисање државе, политичке борбе, национално и верско питање и питање демократије; Видовдански и Октроисани устав, лични режим краља Александра, атентат у Марсељу; влада Милана Стојадиновића – унутрашња политика и промене у спољнополитичкој оријентацији; преуређење државе у сенци новог светског рата и међународних притисака – стварање Бановине Хрватске, влада Цветковић– Мачек, отварање српског питања).</w:t>
            </w:r>
          </w:p>
          <w:p w:rsidR="00ED392B" w:rsidRDefault="00CE02ED">
            <w:pPr>
              <w:pStyle w:val="TableParagraph"/>
              <w:numPr>
                <w:ilvl w:val="0"/>
                <w:numId w:val="1334"/>
              </w:numPr>
              <w:tabs>
                <w:tab w:val="left" w:pos="323"/>
              </w:tabs>
              <w:spacing w:before="15"/>
              <w:ind w:left="321" w:right="133" w:hanging="235"/>
              <w:rPr>
                <w:sz w:val="18"/>
              </w:rPr>
            </w:pPr>
            <w:r>
              <w:rPr>
                <w:sz w:val="18"/>
              </w:rPr>
              <w:t>Привреда, култура и свакодневни живот (социјално-економске прилике, неуједначеност економског и културног развоја, индустријализација; присуство и утицај страног капитала; универзитет и наука; уметнички покрети, хуманитарна друштва и спортске организације; свакодневни живот – живот</w:t>
            </w:r>
            <w:r>
              <w:rPr>
                <w:spacing w:val="-1"/>
                <w:sz w:val="18"/>
              </w:rPr>
              <w:t xml:space="preserve"> </w:t>
            </w:r>
            <w:r>
              <w:rPr>
                <w:sz w:val="18"/>
              </w:rPr>
              <w:t>на</w:t>
            </w:r>
          </w:p>
        </w:tc>
        <w:tc>
          <w:tcPr>
            <w:tcW w:w="29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2076"/>
        </w:trPr>
        <w:tc>
          <w:tcPr>
            <w:tcW w:w="1361" w:type="dxa"/>
          </w:tcPr>
          <w:p w:rsidR="00ED392B" w:rsidRDefault="00ED392B">
            <w:pPr>
              <w:pStyle w:val="TableParagraph"/>
              <w:rPr>
                <w:sz w:val="18"/>
              </w:rPr>
            </w:pPr>
          </w:p>
        </w:tc>
        <w:tc>
          <w:tcPr>
            <w:tcW w:w="2147" w:type="dxa"/>
          </w:tcPr>
          <w:p w:rsidR="00ED392B" w:rsidRDefault="00CE02ED">
            <w:pPr>
              <w:pStyle w:val="TableParagraph"/>
              <w:ind w:left="323" w:right="722"/>
              <w:rPr>
                <w:sz w:val="18"/>
              </w:rPr>
            </w:pPr>
            <w:r>
              <w:rPr>
                <w:sz w:val="18"/>
              </w:rPr>
              <w:t>југословенске краљевине.</w:t>
            </w:r>
          </w:p>
        </w:tc>
        <w:tc>
          <w:tcPr>
            <w:tcW w:w="3222" w:type="dxa"/>
          </w:tcPr>
          <w:p w:rsidR="00ED392B" w:rsidRDefault="00CE02ED">
            <w:pPr>
              <w:pStyle w:val="TableParagraph"/>
              <w:spacing w:line="206" w:lineRule="exact"/>
              <w:ind w:left="382"/>
              <w:rPr>
                <w:sz w:val="18"/>
              </w:rPr>
            </w:pPr>
            <w:r>
              <w:rPr>
                <w:sz w:val="18"/>
              </w:rPr>
              <w:t>југословенској краљевини;</w:t>
            </w:r>
          </w:p>
          <w:p w:rsidR="00ED392B" w:rsidRDefault="00CE02ED">
            <w:pPr>
              <w:pStyle w:val="TableParagraph"/>
              <w:numPr>
                <w:ilvl w:val="0"/>
                <w:numId w:val="1333"/>
              </w:numPr>
              <w:tabs>
                <w:tab w:val="left" w:pos="382"/>
                <w:tab w:val="left" w:pos="383"/>
              </w:tabs>
              <w:spacing w:before="1"/>
              <w:ind w:right="558"/>
              <w:rPr>
                <w:sz w:val="18"/>
              </w:rPr>
            </w:pPr>
            <w:r>
              <w:rPr>
                <w:sz w:val="18"/>
              </w:rPr>
              <w:t>истакне одлике свакодневног живота друштвених слојева југословенској краљевини.</w:t>
            </w:r>
          </w:p>
        </w:tc>
        <w:tc>
          <w:tcPr>
            <w:tcW w:w="3069" w:type="dxa"/>
          </w:tcPr>
          <w:p w:rsidR="00ED392B" w:rsidRDefault="00CE02ED">
            <w:pPr>
              <w:pStyle w:val="TableParagraph"/>
              <w:ind w:left="322" w:right="450" w:hanging="1"/>
              <w:rPr>
                <w:sz w:val="18"/>
              </w:rPr>
            </w:pPr>
            <w:r>
              <w:rPr>
                <w:sz w:val="18"/>
              </w:rPr>
              <w:t>селу и у граду, положај жене, обичаји, занимања, култура исхране и становања).</w:t>
            </w:r>
          </w:p>
          <w:p w:rsidR="00ED392B" w:rsidRDefault="00CE02ED">
            <w:pPr>
              <w:pStyle w:val="TableParagraph"/>
              <w:numPr>
                <w:ilvl w:val="0"/>
                <w:numId w:val="1332"/>
              </w:numPr>
              <w:tabs>
                <w:tab w:val="left" w:pos="323"/>
              </w:tabs>
              <w:spacing w:before="2"/>
              <w:ind w:right="95" w:hanging="236"/>
              <w:rPr>
                <w:sz w:val="18"/>
              </w:rPr>
            </w:pPr>
            <w:r>
              <w:rPr>
                <w:sz w:val="18"/>
              </w:rPr>
              <w:t>Историјско наслеђе – повезивање прошлости и садашњости (присутност и утицај политичких идеја на савремено српско друштво, трајност установа и институција;</w:t>
            </w:r>
            <w:r>
              <w:rPr>
                <w:spacing w:val="-2"/>
                <w:sz w:val="18"/>
              </w:rPr>
              <w:t xml:space="preserve"> </w:t>
            </w:r>
            <w:r>
              <w:rPr>
                <w:sz w:val="18"/>
              </w:rPr>
              <w:t>културно-уметничко</w:t>
            </w:r>
          </w:p>
          <w:p w:rsidR="00ED392B" w:rsidRDefault="00CE02ED">
            <w:pPr>
              <w:pStyle w:val="TableParagraph"/>
              <w:spacing w:before="5" w:line="187" w:lineRule="exact"/>
              <w:ind w:left="322"/>
              <w:rPr>
                <w:sz w:val="18"/>
              </w:rPr>
            </w:pPr>
            <w:r>
              <w:rPr>
                <w:sz w:val="18"/>
              </w:rPr>
              <w:t>наслеђе).</w:t>
            </w:r>
          </w:p>
        </w:tc>
        <w:tc>
          <w:tcPr>
            <w:tcW w:w="2957" w:type="dxa"/>
            <w:vMerge w:val="restart"/>
          </w:tcPr>
          <w:p w:rsidR="00ED392B" w:rsidRDefault="00ED392B">
            <w:pPr>
              <w:pStyle w:val="TableParagraph"/>
              <w:rPr>
                <w:sz w:val="18"/>
              </w:rPr>
            </w:pPr>
          </w:p>
        </w:tc>
      </w:tr>
      <w:tr w:rsidR="00ED392B">
        <w:trPr>
          <w:trHeight w:val="6442"/>
        </w:trPr>
        <w:tc>
          <w:tcPr>
            <w:tcW w:w="136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50"/>
              <w:ind w:left="151" w:right="223" w:firstLine="229"/>
              <w:rPr>
                <w:b/>
                <w:sz w:val="18"/>
              </w:rPr>
            </w:pPr>
            <w:r>
              <w:rPr>
                <w:b/>
                <w:sz w:val="18"/>
              </w:rPr>
              <w:t>Други светски рат</w:t>
            </w:r>
          </w:p>
        </w:tc>
        <w:tc>
          <w:tcPr>
            <w:tcW w:w="2147" w:type="dxa"/>
          </w:tcPr>
          <w:p w:rsidR="00ED392B" w:rsidRDefault="00CE02ED">
            <w:pPr>
              <w:pStyle w:val="TableParagraph"/>
              <w:numPr>
                <w:ilvl w:val="0"/>
                <w:numId w:val="1331"/>
              </w:numPr>
              <w:tabs>
                <w:tab w:val="left" w:pos="383"/>
                <w:tab w:val="left" w:pos="384"/>
              </w:tabs>
              <w:ind w:right="87"/>
              <w:rPr>
                <w:sz w:val="18"/>
              </w:rPr>
            </w:pPr>
            <w:r>
              <w:rPr>
                <w:sz w:val="18"/>
              </w:rPr>
              <w:t>Разумевање међународног контекста и узрока Другог светског</w:t>
            </w:r>
            <w:r>
              <w:rPr>
                <w:spacing w:val="1"/>
                <w:sz w:val="18"/>
              </w:rPr>
              <w:t xml:space="preserve"> </w:t>
            </w:r>
            <w:r>
              <w:rPr>
                <w:sz w:val="18"/>
              </w:rPr>
              <w:t>рата.</w:t>
            </w:r>
          </w:p>
          <w:p w:rsidR="00ED392B" w:rsidRDefault="00CE02ED">
            <w:pPr>
              <w:pStyle w:val="TableParagraph"/>
              <w:numPr>
                <w:ilvl w:val="0"/>
                <w:numId w:val="1331"/>
              </w:numPr>
              <w:tabs>
                <w:tab w:val="left" w:pos="382"/>
                <w:tab w:val="left" w:pos="383"/>
              </w:tabs>
              <w:spacing w:before="2"/>
              <w:ind w:left="382" w:right="247" w:hanging="295"/>
              <w:rPr>
                <w:sz w:val="18"/>
              </w:rPr>
            </w:pPr>
            <w:r>
              <w:rPr>
                <w:sz w:val="18"/>
              </w:rPr>
              <w:t>Продубљивање знања о току рата и његовим главним преломницама.</w:t>
            </w:r>
          </w:p>
          <w:p w:rsidR="00ED392B" w:rsidRDefault="00CE02ED">
            <w:pPr>
              <w:pStyle w:val="TableParagraph"/>
              <w:numPr>
                <w:ilvl w:val="0"/>
                <w:numId w:val="1331"/>
              </w:numPr>
              <w:tabs>
                <w:tab w:val="left" w:pos="382"/>
                <w:tab w:val="left" w:pos="383"/>
              </w:tabs>
              <w:spacing w:before="4"/>
              <w:ind w:left="382" w:right="80"/>
              <w:rPr>
                <w:sz w:val="18"/>
              </w:rPr>
            </w:pPr>
            <w:r>
              <w:rPr>
                <w:sz w:val="18"/>
              </w:rPr>
              <w:t>Сагледавање рата као узрочника поништавања вредности</w:t>
            </w:r>
            <w:r>
              <w:rPr>
                <w:spacing w:val="-1"/>
                <w:sz w:val="18"/>
              </w:rPr>
              <w:t xml:space="preserve"> </w:t>
            </w:r>
            <w:r>
              <w:rPr>
                <w:sz w:val="18"/>
              </w:rPr>
              <w:t>и</w:t>
            </w:r>
          </w:p>
          <w:p w:rsidR="00ED392B" w:rsidRDefault="00CE02ED">
            <w:pPr>
              <w:pStyle w:val="TableParagraph"/>
              <w:spacing w:before="3"/>
              <w:ind w:left="382" w:right="656"/>
              <w:rPr>
                <w:sz w:val="18"/>
              </w:rPr>
            </w:pPr>
            <w:r>
              <w:rPr>
                <w:sz w:val="18"/>
              </w:rPr>
              <w:t>тековина цивилизације.</w:t>
            </w:r>
          </w:p>
          <w:p w:rsidR="00ED392B" w:rsidRDefault="00CE02ED">
            <w:pPr>
              <w:pStyle w:val="TableParagraph"/>
              <w:numPr>
                <w:ilvl w:val="0"/>
                <w:numId w:val="1331"/>
              </w:numPr>
              <w:tabs>
                <w:tab w:val="left" w:pos="382"/>
                <w:tab w:val="left" w:pos="383"/>
              </w:tabs>
              <w:spacing w:before="2"/>
              <w:ind w:left="382" w:right="245"/>
              <w:rPr>
                <w:sz w:val="18"/>
              </w:rPr>
            </w:pPr>
            <w:r>
              <w:rPr>
                <w:sz w:val="18"/>
              </w:rPr>
              <w:t>Разумевање значаја изучавања холокауста и геноцида као феномена Другог светског</w:t>
            </w:r>
            <w:r>
              <w:rPr>
                <w:spacing w:val="-1"/>
                <w:sz w:val="18"/>
              </w:rPr>
              <w:t xml:space="preserve"> </w:t>
            </w:r>
            <w:r>
              <w:rPr>
                <w:sz w:val="18"/>
              </w:rPr>
              <w:t>рата.</w:t>
            </w:r>
          </w:p>
          <w:p w:rsidR="00ED392B" w:rsidRDefault="00CE02ED">
            <w:pPr>
              <w:pStyle w:val="TableParagraph"/>
              <w:numPr>
                <w:ilvl w:val="0"/>
                <w:numId w:val="1331"/>
              </w:numPr>
              <w:tabs>
                <w:tab w:val="left" w:pos="381"/>
                <w:tab w:val="left" w:pos="383"/>
              </w:tabs>
              <w:spacing w:before="4"/>
              <w:ind w:left="381" w:right="115" w:hanging="295"/>
              <w:rPr>
                <w:sz w:val="18"/>
              </w:rPr>
            </w:pPr>
            <w:r>
              <w:rPr>
                <w:sz w:val="18"/>
              </w:rPr>
              <w:t>Унапређивање знања о посебностима Другог светског рата на југословенском простору.</w:t>
            </w:r>
          </w:p>
          <w:p w:rsidR="00ED392B" w:rsidRDefault="00CE02ED">
            <w:pPr>
              <w:pStyle w:val="TableParagraph"/>
              <w:numPr>
                <w:ilvl w:val="0"/>
                <w:numId w:val="1331"/>
              </w:numPr>
              <w:tabs>
                <w:tab w:val="left" w:pos="381"/>
                <w:tab w:val="left" w:pos="382"/>
              </w:tabs>
              <w:spacing w:before="4"/>
              <w:ind w:left="381" w:right="122" w:hanging="295"/>
              <w:rPr>
                <w:sz w:val="18"/>
              </w:rPr>
            </w:pPr>
            <w:r>
              <w:rPr>
                <w:sz w:val="18"/>
              </w:rPr>
              <w:t>Сагледавање Другог светског рата и његових последица у историји српског народа.</w:t>
            </w:r>
          </w:p>
        </w:tc>
        <w:tc>
          <w:tcPr>
            <w:tcW w:w="3222" w:type="dxa"/>
          </w:tcPr>
          <w:p w:rsidR="00ED392B" w:rsidRDefault="00CE02ED">
            <w:pPr>
              <w:pStyle w:val="TableParagraph"/>
              <w:numPr>
                <w:ilvl w:val="0"/>
                <w:numId w:val="1330"/>
              </w:numPr>
              <w:tabs>
                <w:tab w:val="left" w:pos="380"/>
                <w:tab w:val="left" w:pos="381"/>
              </w:tabs>
              <w:ind w:right="114" w:hanging="295"/>
              <w:rPr>
                <w:sz w:val="18"/>
              </w:rPr>
            </w:pPr>
            <w:r>
              <w:rPr>
                <w:sz w:val="18"/>
              </w:rPr>
              <w:t>уочи узроке и међународни контекст избијања Другог светског рата;</w:t>
            </w:r>
          </w:p>
          <w:p w:rsidR="00ED392B" w:rsidRDefault="00CE02ED">
            <w:pPr>
              <w:pStyle w:val="TableParagraph"/>
              <w:numPr>
                <w:ilvl w:val="0"/>
                <w:numId w:val="1330"/>
              </w:numPr>
              <w:tabs>
                <w:tab w:val="left" w:pos="380"/>
                <w:tab w:val="left" w:pos="381"/>
              </w:tabs>
              <w:spacing w:before="1"/>
              <w:rPr>
                <w:sz w:val="18"/>
              </w:rPr>
            </w:pPr>
            <w:r>
              <w:rPr>
                <w:sz w:val="18"/>
              </w:rPr>
              <w:t>опише ток Другог светског</w:t>
            </w:r>
            <w:r>
              <w:rPr>
                <w:spacing w:val="5"/>
                <w:sz w:val="18"/>
              </w:rPr>
              <w:t xml:space="preserve"> </w:t>
            </w:r>
            <w:r>
              <w:rPr>
                <w:sz w:val="18"/>
              </w:rPr>
              <w:t>рата;</w:t>
            </w:r>
          </w:p>
          <w:p w:rsidR="00ED392B" w:rsidRDefault="00CE02ED">
            <w:pPr>
              <w:pStyle w:val="TableParagraph"/>
              <w:numPr>
                <w:ilvl w:val="0"/>
                <w:numId w:val="1330"/>
              </w:numPr>
              <w:tabs>
                <w:tab w:val="left" w:pos="379"/>
                <w:tab w:val="left" w:pos="381"/>
              </w:tabs>
              <w:ind w:right="480"/>
              <w:rPr>
                <w:sz w:val="18"/>
              </w:rPr>
            </w:pPr>
            <w:r>
              <w:rPr>
                <w:sz w:val="18"/>
              </w:rPr>
              <w:t>наведе и анализира преломне догађаје Другог светског</w:t>
            </w:r>
            <w:r>
              <w:rPr>
                <w:spacing w:val="5"/>
                <w:sz w:val="18"/>
              </w:rPr>
              <w:t xml:space="preserve"> </w:t>
            </w:r>
            <w:r>
              <w:rPr>
                <w:sz w:val="18"/>
              </w:rPr>
              <w:t>рата;</w:t>
            </w:r>
          </w:p>
          <w:p w:rsidR="00ED392B" w:rsidRDefault="00CE02ED">
            <w:pPr>
              <w:pStyle w:val="TableParagraph"/>
              <w:numPr>
                <w:ilvl w:val="0"/>
                <w:numId w:val="1330"/>
              </w:numPr>
              <w:tabs>
                <w:tab w:val="left" w:pos="379"/>
                <w:tab w:val="left" w:pos="380"/>
              </w:tabs>
              <w:spacing w:before="2"/>
              <w:ind w:left="379" w:right="244"/>
              <w:rPr>
                <w:sz w:val="18"/>
              </w:rPr>
            </w:pPr>
            <w:r>
              <w:rPr>
                <w:sz w:val="18"/>
              </w:rPr>
              <w:t>уочи посебности Другог светског рата у Југославији и препозна његову антиокупаторску, националну, верску и идеолошку садржину;</w:t>
            </w:r>
          </w:p>
          <w:p w:rsidR="00ED392B" w:rsidRDefault="00CE02ED">
            <w:pPr>
              <w:pStyle w:val="TableParagraph"/>
              <w:numPr>
                <w:ilvl w:val="0"/>
                <w:numId w:val="1330"/>
              </w:numPr>
              <w:tabs>
                <w:tab w:val="left" w:pos="379"/>
                <w:tab w:val="left" w:pos="380"/>
              </w:tabs>
              <w:spacing w:before="3"/>
              <w:ind w:left="379" w:right="479"/>
              <w:rPr>
                <w:sz w:val="18"/>
              </w:rPr>
            </w:pPr>
            <w:r>
              <w:rPr>
                <w:sz w:val="18"/>
              </w:rPr>
              <w:t>анализира последице Другог светског рата за српски</w:t>
            </w:r>
            <w:r>
              <w:rPr>
                <w:spacing w:val="1"/>
                <w:sz w:val="18"/>
              </w:rPr>
              <w:t xml:space="preserve"> </w:t>
            </w:r>
            <w:r>
              <w:rPr>
                <w:sz w:val="18"/>
              </w:rPr>
              <w:t>народ;</w:t>
            </w:r>
          </w:p>
          <w:p w:rsidR="00ED392B" w:rsidRDefault="00CE02ED">
            <w:pPr>
              <w:pStyle w:val="TableParagraph"/>
              <w:numPr>
                <w:ilvl w:val="0"/>
                <w:numId w:val="1330"/>
              </w:numPr>
              <w:tabs>
                <w:tab w:val="left" w:pos="378"/>
                <w:tab w:val="left" w:pos="379"/>
              </w:tabs>
              <w:spacing w:before="1"/>
              <w:ind w:left="378" w:right="196" w:hanging="295"/>
              <w:rPr>
                <w:sz w:val="18"/>
              </w:rPr>
            </w:pPr>
            <w:r>
              <w:rPr>
                <w:sz w:val="18"/>
              </w:rPr>
              <w:t>образложи допринос југословенских антифашистичких покрета победи савезника у Другом светском</w:t>
            </w:r>
            <w:r>
              <w:rPr>
                <w:spacing w:val="-1"/>
                <w:sz w:val="18"/>
              </w:rPr>
              <w:t xml:space="preserve"> </w:t>
            </w:r>
            <w:r>
              <w:rPr>
                <w:sz w:val="18"/>
              </w:rPr>
              <w:t>рату;</w:t>
            </w:r>
          </w:p>
          <w:p w:rsidR="00ED392B" w:rsidRDefault="00CE02ED">
            <w:pPr>
              <w:pStyle w:val="TableParagraph"/>
              <w:numPr>
                <w:ilvl w:val="0"/>
                <w:numId w:val="1330"/>
              </w:numPr>
              <w:tabs>
                <w:tab w:val="left" w:pos="378"/>
                <w:tab w:val="left" w:pos="379"/>
              </w:tabs>
              <w:spacing w:before="4"/>
              <w:ind w:left="378" w:right="360"/>
              <w:rPr>
                <w:sz w:val="18"/>
              </w:rPr>
            </w:pPr>
            <w:r>
              <w:rPr>
                <w:sz w:val="18"/>
              </w:rPr>
              <w:t>уочи важност изучавања Холокауста и геноцида као феномена Другог светског</w:t>
            </w:r>
            <w:r>
              <w:rPr>
                <w:spacing w:val="3"/>
                <w:sz w:val="18"/>
              </w:rPr>
              <w:t xml:space="preserve"> </w:t>
            </w:r>
            <w:r>
              <w:rPr>
                <w:sz w:val="18"/>
              </w:rPr>
              <w:t>рата;</w:t>
            </w:r>
          </w:p>
          <w:p w:rsidR="00ED392B" w:rsidRDefault="00CE02ED">
            <w:pPr>
              <w:pStyle w:val="TableParagraph"/>
              <w:numPr>
                <w:ilvl w:val="0"/>
                <w:numId w:val="1330"/>
              </w:numPr>
              <w:tabs>
                <w:tab w:val="left" w:pos="377"/>
                <w:tab w:val="left" w:pos="378"/>
              </w:tabs>
              <w:spacing w:before="1"/>
              <w:ind w:left="377" w:right="523" w:hanging="295"/>
              <w:rPr>
                <w:sz w:val="18"/>
              </w:rPr>
            </w:pPr>
            <w:r>
              <w:rPr>
                <w:sz w:val="18"/>
              </w:rPr>
              <w:t>уочи утицај ратних збивања и искушења на уметничко стваралаштво.</w:t>
            </w:r>
          </w:p>
        </w:tc>
        <w:tc>
          <w:tcPr>
            <w:tcW w:w="3069" w:type="dxa"/>
          </w:tcPr>
          <w:p w:rsidR="00ED392B" w:rsidRDefault="00CE02ED">
            <w:pPr>
              <w:pStyle w:val="TableParagraph"/>
              <w:numPr>
                <w:ilvl w:val="0"/>
                <w:numId w:val="1329"/>
              </w:numPr>
              <w:tabs>
                <w:tab w:val="left" w:pos="323"/>
              </w:tabs>
              <w:ind w:right="94" w:hanging="236"/>
              <w:rPr>
                <w:sz w:val="18"/>
              </w:rPr>
            </w:pPr>
            <w:r>
              <w:rPr>
                <w:sz w:val="18"/>
              </w:rPr>
              <w:t xml:space="preserve">Политичко-историјски оквир (карактер рата и главни фронтови; </w:t>
            </w:r>
            <w:r>
              <w:rPr>
                <w:spacing w:val="-5"/>
                <w:sz w:val="18"/>
              </w:rPr>
              <w:t xml:space="preserve">победе </w:t>
            </w:r>
            <w:r>
              <w:rPr>
                <w:spacing w:val="-4"/>
                <w:sz w:val="18"/>
              </w:rPr>
              <w:t xml:space="preserve">сила </w:t>
            </w:r>
            <w:r>
              <w:rPr>
                <w:spacing w:val="-5"/>
                <w:sz w:val="18"/>
              </w:rPr>
              <w:t xml:space="preserve">Осовине </w:t>
            </w:r>
            <w:r>
              <w:rPr>
                <w:sz w:val="18"/>
              </w:rPr>
              <w:t xml:space="preserve">у </w:t>
            </w:r>
            <w:r>
              <w:rPr>
                <w:spacing w:val="-4"/>
                <w:sz w:val="18"/>
              </w:rPr>
              <w:t xml:space="preserve">првој </w:t>
            </w:r>
            <w:r>
              <w:rPr>
                <w:spacing w:val="-5"/>
                <w:sz w:val="18"/>
              </w:rPr>
              <w:t xml:space="preserve">фази </w:t>
            </w:r>
            <w:r>
              <w:rPr>
                <w:spacing w:val="-4"/>
                <w:sz w:val="18"/>
              </w:rPr>
              <w:t xml:space="preserve">рата; </w:t>
            </w:r>
            <w:r>
              <w:rPr>
                <w:spacing w:val="-6"/>
                <w:sz w:val="18"/>
              </w:rPr>
              <w:t xml:space="preserve">образовање Антифашистике коалиције; </w:t>
            </w:r>
            <w:r>
              <w:rPr>
                <w:spacing w:val="-7"/>
                <w:sz w:val="18"/>
              </w:rPr>
              <w:t xml:space="preserve">прекретнице </w:t>
            </w:r>
            <w:r>
              <w:rPr>
                <w:sz w:val="18"/>
              </w:rPr>
              <w:t xml:space="preserve">у </w:t>
            </w:r>
            <w:r>
              <w:rPr>
                <w:spacing w:val="-6"/>
                <w:sz w:val="18"/>
              </w:rPr>
              <w:t xml:space="preserve">рату </w:t>
            </w:r>
            <w:r>
              <w:rPr>
                <w:sz w:val="18"/>
              </w:rPr>
              <w:t xml:space="preserve">– </w:t>
            </w:r>
            <w:r>
              <w:rPr>
                <w:spacing w:val="-7"/>
                <w:sz w:val="18"/>
              </w:rPr>
              <w:t xml:space="preserve">Москва, Стаљинград </w:t>
            </w:r>
            <w:r>
              <w:rPr>
                <w:sz w:val="18"/>
              </w:rPr>
              <w:t xml:space="preserve">и </w:t>
            </w:r>
            <w:r>
              <w:rPr>
                <w:spacing w:val="-4"/>
                <w:sz w:val="18"/>
              </w:rPr>
              <w:t xml:space="preserve">Ел Аламејн; геноцид, Холокауст </w:t>
            </w:r>
            <w:r>
              <w:rPr>
                <w:sz w:val="18"/>
              </w:rPr>
              <w:t xml:space="preserve">и </w:t>
            </w:r>
            <w:r>
              <w:rPr>
                <w:spacing w:val="-5"/>
                <w:sz w:val="18"/>
              </w:rPr>
              <w:t xml:space="preserve">концентрациони </w:t>
            </w:r>
            <w:r>
              <w:rPr>
                <w:spacing w:val="-4"/>
                <w:sz w:val="18"/>
              </w:rPr>
              <w:t xml:space="preserve">логори; покрети отпора </w:t>
            </w:r>
            <w:r>
              <w:rPr>
                <w:sz w:val="18"/>
              </w:rPr>
              <w:t xml:space="preserve">у </w:t>
            </w:r>
            <w:r>
              <w:rPr>
                <w:spacing w:val="-4"/>
                <w:sz w:val="18"/>
              </w:rPr>
              <w:t xml:space="preserve">Европи; </w:t>
            </w:r>
            <w:r>
              <w:rPr>
                <w:sz w:val="18"/>
              </w:rPr>
              <w:t xml:space="preserve">ратна свакодневица; </w:t>
            </w:r>
            <w:r>
              <w:rPr>
                <w:spacing w:val="-3"/>
                <w:sz w:val="18"/>
              </w:rPr>
              <w:t xml:space="preserve">савезничке конференције </w:t>
            </w:r>
            <w:r>
              <w:rPr>
                <w:sz w:val="18"/>
              </w:rPr>
              <w:t xml:space="preserve">– </w:t>
            </w:r>
            <w:r>
              <w:rPr>
                <w:spacing w:val="-3"/>
                <w:sz w:val="18"/>
              </w:rPr>
              <w:t xml:space="preserve">Техеран, Јалта, Потсдам; </w:t>
            </w:r>
            <w:r>
              <w:rPr>
                <w:sz w:val="18"/>
              </w:rPr>
              <w:t>људски и материјални губици, модерна војна технологија – употреба атомског оружја; Југославија у Другом светском рату – приступање Тројном пакту и пуч 27. марта 1941, Априлски рат и војни слом, окупација, деоба територија и квислиншки режими, Независна Држава Хрватска и политика геноцида над Србима, Јеврејима и Ромима; устанци и организовани покрети отпора, револуционарно освајање власти, грађански рат, најзначајније војне операције, савезничка политика према Југославији, основи новог државног уређења, завршне операције за ослобођење југословенског простора,</w:t>
            </w:r>
            <w:r>
              <w:rPr>
                <w:spacing w:val="-1"/>
                <w:sz w:val="18"/>
              </w:rPr>
              <w:t xml:space="preserve"> </w:t>
            </w:r>
            <w:r>
              <w:rPr>
                <w:sz w:val="18"/>
              </w:rPr>
              <w:t>жртве</w:t>
            </w:r>
          </w:p>
        </w:tc>
        <w:tc>
          <w:tcPr>
            <w:tcW w:w="29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1661"/>
        </w:trPr>
        <w:tc>
          <w:tcPr>
            <w:tcW w:w="1361" w:type="dxa"/>
          </w:tcPr>
          <w:p w:rsidR="00ED392B" w:rsidRDefault="00ED392B">
            <w:pPr>
              <w:pStyle w:val="TableParagraph"/>
              <w:rPr>
                <w:sz w:val="18"/>
              </w:rPr>
            </w:pPr>
          </w:p>
        </w:tc>
        <w:tc>
          <w:tcPr>
            <w:tcW w:w="2147" w:type="dxa"/>
          </w:tcPr>
          <w:p w:rsidR="00ED392B" w:rsidRDefault="00ED392B">
            <w:pPr>
              <w:pStyle w:val="TableParagraph"/>
              <w:rPr>
                <w:sz w:val="18"/>
              </w:rPr>
            </w:pPr>
          </w:p>
        </w:tc>
        <w:tc>
          <w:tcPr>
            <w:tcW w:w="3222" w:type="dxa"/>
          </w:tcPr>
          <w:p w:rsidR="00ED392B" w:rsidRDefault="00ED392B">
            <w:pPr>
              <w:pStyle w:val="TableParagraph"/>
              <w:rPr>
                <w:sz w:val="18"/>
              </w:rPr>
            </w:pPr>
          </w:p>
        </w:tc>
        <w:tc>
          <w:tcPr>
            <w:tcW w:w="3069" w:type="dxa"/>
          </w:tcPr>
          <w:p w:rsidR="00ED392B" w:rsidRDefault="00CE02ED">
            <w:pPr>
              <w:pStyle w:val="TableParagraph"/>
              <w:ind w:left="322" w:right="520"/>
              <w:rPr>
                <w:sz w:val="18"/>
              </w:rPr>
            </w:pPr>
            <w:r>
              <w:rPr>
                <w:sz w:val="18"/>
              </w:rPr>
              <w:t>рата и допринос савезничкој победи).</w:t>
            </w:r>
          </w:p>
          <w:p w:rsidR="00ED392B" w:rsidRDefault="00CE02ED">
            <w:pPr>
              <w:pStyle w:val="TableParagraph"/>
              <w:numPr>
                <w:ilvl w:val="0"/>
                <w:numId w:val="1328"/>
              </w:numPr>
              <w:tabs>
                <w:tab w:val="left" w:pos="323"/>
              </w:tabs>
              <w:spacing w:before="1"/>
              <w:ind w:right="134" w:hanging="236"/>
              <w:rPr>
                <w:sz w:val="18"/>
              </w:rPr>
            </w:pPr>
            <w:r>
              <w:rPr>
                <w:sz w:val="18"/>
              </w:rPr>
              <w:t>Рат и култура – уметничко виђење рата, рат као поништавање цивилизацијских вредности; уништавање и пљачка културних добара;</w:t>
            </w:r>
            <w:r>
              <w:rPr>
                <w:spacing w:val="-1"/>
                <w:sz w:val="18"/>
              </w:rPr>
              <w:t xml:space="preserve"> </w:t>
            </w:r>
            <w:r>
              <w:rPr>
                <w:sz w:val="18"/>
              </w:rPr>
              <w:t>лични</w:t>
            </w:r>
          </w:p>
          <w:p w:rsidR="00ED392B" w:rsidRDefault="00CE02ED">
            <w:pPr>
              <w:pStyle w:val="TableParagraph"/>
              <w:spacing w:before="5" w:line="187" w:lineRule="exact"/>
              <w:ind w:left="323"/>
              <w:rPr>
                <w:sz w:val="18"/>
              </w:rPr>
            </w:pPr>
            <w:r>
              <w:rPr>
                <w:sz w:val="18"/>
              </w:rPr>
              <w:t>доживљај рата.</w:t>
            </w:r>
          </w:p>
        </w:tc>
        <w:tc>
          <w:tcPr>
            <w:tcW w:w="2957" w:type="dxa"/>
            <w:vMerge w:val="restart"/>
          </w:tcPr>
          <w:p w:rsidR="00ED392B" w:rsidRDefault="00ED392B">
            <w:pPr>
              <w:pStyle w:val="TableParagraph"/>
              <w:rPr>
                <w:sz w:val="18"/>
              </w:rPr>
            </w:pPr>
          </w:p>
        </w:tc>
      </w:tr>
      <w:tr w:rsidR="00ED392B">
        <w:trPr>
          <w:trHeight w:val="6857"/>
        </w:trPr>
        <w:tc>
          <w:tcPr>
            <w:tcW w:w="136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pPr>
          </w:p>
          <w:p w:rsidR="00ED392B" w:rsidRDefault="00CE02ED">
            <w:pPr>
              <w:pStyle w:val="TableParagraph"/>
              <w:spacing w:before="1"/>
              <w:ind w:left="117" w:right="109"/>
              <w:jc w:val="center"/>
              <w:rPr>
                <w:b/>
                <w:sz w:val="18"/>
              </w:rPr>
            </w:pPr>
            <w:r>
              <w:rPr>
                <w:b/>
                <w:sz w:val="18"/>
              </w:rPr>
              <w:t>Свет после Другог светског рата</w:t>
            </w:r>
          </w:p>
        </w:tc>
        <w:tc>
          <w:tcPr>
            <w:tcW w:w="2147" w:type="dxa"/>
          </w:tcPr>
          <w:p w:rsidR="00ED392B" w:rsidRDefault="00CE02ED">
            <w:pPr>
              <w:pStyle w:val="TableParagraph"/>
              <w:numPr>
                <w:ilvl w:val="0"/>
                <w:numId w:val="1327"/>
              </w:numPr>
              <w:tabs>
                <w:tab w:val="left" w:pos="324"/>
              </w:tabs>
              <w:ind w:right="104" w:hanging="236"/>
              <w:rPr>
                <w:sz w:val="18"/>
              </w:rPr>
            </w:pPr>
            <w:r>
              <w:rPr>
                <w:sz w:val="18"/>
              </w:rPr>
              <w:t>Уочавање последица Другог светског рата на друштвене, политичке, привредне и културне</w:t>
            </w:r>
            <w:r>
              <w:rPr>
                <w:spacing w:val="-2"/>
                <w:sz w:val="18"/>
              </w:rPr>
              <w:t xml:space="preserve"> </w:t>
            </w:r>
            <w:r>
              <w:rPr>
                <w:sz w:val="18"/>
              </w:rPr>
              <w:t>прилике.</w:t>
            </w:r>
          </w:p>
          <w:p w:rsidR="00ED392B" w:rsidRDefault="00CE02ED">
            <w:pPr>
              <w:pStyle w:val="TableParagraph"/>
              <w:numPr>
                <w:ilvl w:val="0"/>
                <w:numId w:val="1327"/>
              </w:numPr>
              <w:tabs>
                <w:tab w:val="left" w:pos="324"/>
              </w:tabs>
              <w:spacing w:before="4"/>
              <w:ind w:right="173" w:hanging="236"/>
              <w:rPr>
                <w:sz w:val="18"/>
              </w:rPr>
            </w:pPr>
            <w:r>
              <w:rPr>
                <w:sz w:val="18"/>
              </w:rPr>
              <w:t>Унапређивање знања о друштвеним, политичким и привредним процесима у другој половини XX</w:t>
            </w:r>
            <w:r>
              <w:rPr>
                <w:spacing w:val="-1"/>
                <w:sz w:val="18"/>
              </w:rPr>
              <w:t xml:space="preserve"> </w:t>
            </w:r>
            <w:r>
              <w:rPr>
                <w:sz w:val="18"/>
              </w:rPr>
              <w:t>века.</w:t>
            </w:r>
          </w:p>
          <w:p w:rsidR="00ED392B" w:rsidRDefault="00CE02ED">
            <w:pPr>
              <w:pStyle w:val="TableParagraph"/>
              <w:numPr>
                <w:ilvl w:val="0"/>
                <w:numId w:val="1327"/>
              </w:numPr>
              <w:tabs>
                <w:tab w:val="left" w:pos="324"/>
              </w:tabs>
              <w:spacing w:before="5"/>
              <w:ind w:right="194" w:hanging="236"/>
              <w:rPr>
                <w:sz w:val="18"/>
              </w:rPr>
            </w:pPr>
            <w:r>
              <w:rPr>
                <w:sz w:val="18"/>
              </w:rPr>
              <w:t>Разумевање главних одлика хладног</w:t>
            </w:r>
            <w:r>
              <w:rPr>
                <w:spacing w:val="2"/>
                <w:sz w:val="18"/>
              </w:rPr>
              <w:t xml:space="preserve"> </w:t>
            </w:r>
            <w:r>
              <w:rPr>
                <w:sz w:val="18"/>
              </w:rPr>
              <w:t>рата.</w:t>
            </w:r>
          </w:p>
          <w:p w:rsidR="00ED392B" w:rsidRDefault="00CE02ED">
            <w:pPr>
              <w:pStyle w:val="TableParagraph"/>
              <w:numPr>
                <w:ilvl w:val="0"/>
                <w:numId w:val="1327"/>
              </w:numPr>
              <w:tabs>
                <w:tab w:val="left" w:pos="324"/>
              </w:tabs>
              <w:spacing w:before="2"/>
              <w:ind w:right="451" w:hanging="236"/>
              <w:rPr>
                <w:sz w:val="18"/>
              </w:rPr>
            </w:pPr>
            <w:r>
              <w:rPr>
                <w:sz w:val="18"/>
              </w:rPr>
              <w:t>Уочавање значаја деколонизације и других покрета еманципације.</w:t>
            </w:r>
          </w:p>
          <w:p w:rsidR="00ED392B" w:rsidRDefault="00CE02ED">
            <w:pPr>
              <w:pStyle w:val="TableParagraph"/>
              <w:numPr>
                <w:ilvl w:val="0"/>
                <w:numId w:val="1327"/>
              </w:numPr>
              <w:tabs>
                <w:tab w:val="left" w:pos="324"/>
              </w:tabs>
              <w:spacing w:before="3"/>
              <w:ind w:right="328" w:hanging="236"/>
              <w:rPr>
                <w:sz w:val="18"/>
              </w:rPr>
            </w:pPr>
            <w:r>
              <w:rPr>
                <w:sz w:val="18"/>
              </w:rPr>
              <w:t>Сагледавање последица пада Берлинског зида и распада Совјетског Савеза.</w:t>
            </w:r>
          </w:p>
          <w:p w:rsidR="00ED392B" w:rsidRDefault="00CE02ED">
            <w:pPr>
              <w:pStyle w:val="TableParagraph"/>
              <w:numPr>
                <w:ilvl w:val="0"/>
                <w:numId w:val="1327"/>
              </w:numPr>
              <w:tabs>
                <w:tab w:val="left" w:pos="324"/>
              </w:tabs>
              <w:spacing w:before="5"/>
              <w:ind w:right="86" w:hanging="236"/>
              <w:rPr>
                <w:sz w:val="18"/>
              </w:rPr>
            </w:pPr>
            <w:r>
              <w:rPr>
                <w:sz w:val="18"/>
              </w:rPr>
              <w:t>Проширивање знања о научно-техничком напретку и културним достигнућима савременог</w:t>
            </w:r>
            <w:r>
              <w:rPr>
                <w:spacing w:val="-1"/>
                <w:sz w:val="18"/>
              </w:rPr>
              <w:t xml:space="preserve"> </w:t>
            </w:r>
            <w:r>
              <w:rPr>
                <w:sz w:val="18"/>
              </w:rPr>
              <w:t>света.</w:t>
            </w:r>
          </w:p>
          <w:p w:rsidR="00ED392B" w:rsidRDefault="00CE02ED">
            <w:pPr>
              <w:pStyle w:val="TableParagraph"/>
              <w:numPr>
                <w:ilvl w:val="0"/>
                <w:numId w:val="1327"/>
              </w:numPr>
              <w:tabs>
                <w:tab w:val="left" w:pos="324"/>
              </w:tabs>
              <w:spacing w:before="4"/>
              <w:ind w:right="349" w:hanging="236"/>
              <w:rPr>
                <w:sz w:val="18"/>
              </w:rPr>
            </w:pPr>
            <w:r>
              <w:rPr>
                <w:sz w:val="18"/>
              </w:rPr>
              <w:t>Уочавање изазова савременог света – глобализација, тероризам, глад, болести,</w:t>
            </w:r>
            <w:r>
              <w:rPr>
                <w:spacing w:val="2"/>
                <w:sz w:val="18"/>
              </w:rPr>
              <w:t xml:space="preserve"> </w:t>
            </w:r>
            <w:r>
              <w:rPr>
                <w:sz w:val="18"/>
              </w:rPr>
              <w:t>еколошки</w:t>
            </w:r>
          </w:p>
          <w:p w:rsidR="00ED392B" w:rsidRDefault="00CE02ED">
            <w:pPr>
              <w:pStyle w:val="TableParagraph"/>
              <w:spacing w:before="4" w:line="187" w:lineRule="exact"/>
              <w:ind w:left="323"/>
              <w:rPr>
                <w:sz w:val="18"/>
              </w:rPr>
            </w:pPr>
            <w:r>
              <w:rPr>
                <w:sz w:val="18"/>
              </w:rPr>
              <w:t>проблеми.</w:t>
            </w:r>
          </w:p>
        </w:tc>
        <w:tc>
          <w:tcPr>
            <w:tcW w:w="3222" w:type="dxa"/>
          </w:tcPr>
          <w:p w:rsidR="00ED392B" w:rsidRDefault="00CE02ED">
            <w:pPr>
              <w:pStyle w:val="TableParagraph"/>
              <w:numPr>
                <w:ilvl w:val="0"/>
                <w:numId w:val="1326"/>
              </w:numPr>
              <w:tabs>
                <w:tab w:val="left" w:pos="324"/>
              </w:tabs>
              <w:ind w:right="454"/>
              <w:rPr>
                <w:sz w:val="18"/>
              </w:rPr>
            </w:pPr>
            <w:r>
              <w:rPr>
                <w:sz w:val="18"/>
              </w:rPr>
              <w:t>сагледа промењену слику света после Другог светског</w:t>
            </w:r>
            <w:r>
              <w:rPr>
                <w:spacing w:val="-1"/>
                <w:sz w:val="18"/>
              </w:rPr>
              <w:t xml:space="preserve"> </w:t>
            </w:r>
            <w:r>
              <w:rPr>
                <w:sz w:val="18"/>
              </w:rPr>
              <w:t>рата;</w:t>
            </w:r>
          </w:p>
          <w:p w:rsidR="00ED392B" w:rsidRDefault="00CE02ED">
            <w:pPr>
              <w:pStyle w:val="TableParagraph"/>
              <w:numPr>
                <w:ilvl w:val="0"/>
                <w:numId w:val="1326"/>
              </w:numPr>
              <w:tabs>
                <w:tab w:val="left" w:pos="324"/>
              </w:tabs>
              <w:spacing w:before="1"/>
              <w:ind w:right="307"/>
              <w:rPr>
                <w:sz w:val="18"/>
              </w:rPr>
            </w:pPr>
            <w:r>
              <w:rPr>
                <w:sz w:val="18"/>
              </w:rPr>
              <w:t>идентификује основне одлике политичког, друштвеног, привредног, научног и културног развоја послератног света;</w:t>
            </w:r>
          </w:p>
          <w:p w:rsidR="00ED392B" w:rsidRDefault="00CE02ED">
            <w:pPr>
              <w:pStyle w:val="TableParagraph"/>
              <w:numPr>
                <w:ilvl w:val="0"/>
                <w:numId w:val="1326"/>
              </w:numPr>
              <w:tabs>
                <w:tab w:val="left" w:pos="324"/>
              </w:tabs>
              <w:spacing w:before="4"/>
              <w:ind w:right="111"/>
              <w:rPr>
                <w:sz w:val="18"/>
              </w:rPr>
            </w:pPr>
            <w:r>
              <w:rPr>
                <w:sz w:val="18"/>
              </w:rPr>
              <w:t>препозна и упореди основне одлике различитих привредних система у комунистичким и капиталистичким државама у другој половини XX века;</w:t>
            </w:r>
          </w:p>
          <w:p w:rsidR="00ED392B" w:rsidRDefault="00CE02ED">
            <w:pPr>
              <w:pStyle w:val="TableParagraph"/>
              <w:numPr>
                <w:ilvl w:val="0"/>
                <w:numId w:val="1326"/>
              </w:numPr>
              <w:tabs>
                <w:tab w:val="left" w:pos="324"/>
              </w:tabs>
              <w:spacing w:before="4"/>
              <w:ind w:right="950"/>
              <w:rPr>
                <w:sz w:val="18"/>
              </w:rPr>
            </w:pPr>
            <w:r>
              <w:rPr>
                <w:sz w:val="18"/>
              </w:rPr>
              <w:t>уочи узроке и последице хладноратовских</w:t>
            </w:r>
            <w:r>
              <w:rPr>
                <w:spacing w:val="1"/>
                <w:sz w:val="18"/>
              </w:rPr>
              <w:t xml:space="preserve"> </w:t>
            </w:r>
            <w:r>
              <w:rPr>
                <w:sz w:val="18"/>
              </w:rPr>
              <w:t>сукоба;</w:t>
            </w:r>
          </w:p>
          <w:p w:rsidR="00ED392B" w:rsidRDefault="00CE02ED">
            <w:pPr>
              <w:pStyle w:val="TableParagraph"/>
              <w:numPr>
                <w:ilvl w:val="0"/>
                <w:numId w:val="1326"/>
              </w:numPr>
              <w:tabs>
                <w:tab w:val="left" w:pos="324"/>
              </w:tabs>
              <w:spacing w:before="2"/>
              <w:ind w:right="211"/>
              <w:rPr>
                <w:sz w:val="18"/>
              </w:rPr>
            </w:pPr>
            <w:r>
              <w:rPr>
                <w:sz w:val="18"/>
              </w:rPr>
              <w:t>уочи распрострањеност покрета за ослобођење нација и угрожених мањинских група;</w:t>
            </w:r>
          </w:p>
          <w:p w:rsidR="00ED392B" w:rsidRDefault="00CE02ED">
            <w:pPr>
              <w:pStyle w:val="TableParagraph"/>
              <w:numPr>
                <w:ilvl w:val="0"/>
                <w:numId w:val="1326"/>
              </w:numPr>
              <w:tabs>
                <w:tab w:val="left" w:pos="324"/>
              </w:tabs>
              <w:spacing w:before="2"/>
              <w:ind w:right="200"/>
              <w:rPr>
                <w:sz w:val="18"/>
              </w:rPr>
            </w:pPr>
            <w:r>
              <w:rPr>
                <w:sz w:val="18"/>
              </w:rPr>
              <w:t>сагледа значај и последице пораза идеје комунизма на крају XX</w:t>
            </w:r>
            <w:r>
              <w:rPr>
                <w:spacing w:val="-3"/>
                <w:sz w:val="18"/>
              </w:rPr>
              <w:t xml:space="preserve"> </w:t>
            </w:r>
            <w:r>
              <w:rPr>
                <w:sz w:val="18"/>
              </w:rPr>
              <w:t>века;</w:t>
            </w:r>
          </w:p>
          <w:p w:rsidR="00ED392B" w:rsidRDefault="00CE02ED">
            <w:pPr>
              <w:pStyle w:val="TableParagraph"/>
              <w:numPr>
                <w:ilvl w:val="0"/>
                <w:numId w:val="1326"/>
              </w:numPr>
              <w:tabs>
                <w:tab w:val="left" w:pos="324"/>
              </w:tabs>
              <w:spacing w:before="2"/>
              <w:ind w:right="187"/>
              <w:rPr>
                <w:sz w:val="18"/>
              </w:rPr>
            </w:pPr>
            <w:r>
              <w:rPr>
                <w:sz w:val="18"/>
              </w:rPr>
              <w:t>уочи значај привредног напретка и научно-технолошке</w:t>
            </w:r>
            <w:r>
              <w:rPr>
                <w:spacing w:val="-1"/>
                <w:sz w:val="18"/>
              </w:rPr>
              <w:t xml:space="preserve"> </w:t>
            </w:r>
            <w:r>
              <w:rPr>
                <w:sz w:val="18"/>
              </w:rPr>
              <w:t>револуције;</w:t>
            </w:r>
          </w:p>
          <w:p w:rsidR="00ED392B" w:rsidRDefault="00CE02ED">
            <w:pPr>
              <w:pStyle w:val="TableParagraph"/>
              <w:numPr>
                <w:ilvl w:val="0"/>
                <w:numId w:val="1326"/>
              </w:numPr>
              <w:tabs>
                <w:tab w:val="left" w:pos="324"/>
              </w:tabs>
              <w:spacing w:before="1"/>
              <w:ind w:right="579"/>
              <w:rPr>
                <w:sz w:val="18"/>
              </w:rPr>
            </w:pPr>
            <w:r>
              <w:rPr>
                <w:sz w:val="18"/>
              </w:rPr>
              <w:t>наведе и образложи проблеме савременог</w:t>
            </w:r>
            <w:r>
              <w:rPr>
                <w:spacing w:val="-1"/>
                <w:sz w:val="18"/>
              </w:rPr>
              <w:t xml:space="preserve"> </w:t>
            </w:r>
            <w:r>
              <w:rPr>
                <w:sz w:val="18"/>
              </w:rPr>
              <w:t>света;</w:t>
            </w:r>
          </w:p>
          <w:p w:rsidR="00ED392B" w:rsidRDefault="00CE02ED">
            <w:pPr>
              <w:pStyle w:val="TableParagraph"/>
              <w:numPr>
                <w:ilvl w:val="0"/>
                <w:numId w:val="1326"/>
              </w:numPr>
              <w:tabs>
                <w:tab w:val="left" w:pos="324"/>
              </w:tabs>
              <w:spacing w:before="3"/>
              <w:ind w:right="202"/>
              <w:rPr>
                <w:sz w:val="18"/>
              </w:rPr>
            </w:pPr>
            <w:r>
              <w:rPr>
                <w:sz w:val="18"/>
              </w:rPr>
              <w:t>истакне одлике свакодневног живота на различитим просторима и у друштвеним срединама у савременом</w:t>
            </w:r>
            <w:r>
              <w:rPr>
                <w:spacing w:val="-1"/>
                <w:sz w:val="18"/>
              </w:rPr>
              <w:t xml:space="preserve"> </w:t>
            </w:r>
            <w:r>
              <w:rPr>
                <w:sz w:val="18"/>
              </w:rPr>
              <w:t>свету.</w:t>
            </w:r>
          </w:p>
        </w:tc>
        <w:tc>
          <w:tcPr>
            <w:tcW w:w="3069" w:type="dxa"/>
          </w:tcPr>
          <w:p w:rsidR="00ED392B" w:rsidRDefault="00CE02ED">
            <w:pPr>
              <w:pStyle w:val="TableParagraph"/>
              <w:numPr>
                <w:ilvl w:val="0"/>
                <w:numId w:val="1325"/>
              </w:numPr>
              <w:tabs>
                <w:tab w:val="left" w:pos="323"/>
              </w:tabs>
              <w:ind w:right="158" w:hanging="236"/>
              <w:rPr>
                <w:sz w:val="18"/>
              </w:rPr>
            </w:pPr>
            <w:r>
              <w:rPr>
                <w:sz w:val="18"/>
              </w:rPr>
              <w:t xml:space="preserve">Политичко-историјски оквир, државни и друштвени поредак </w:t>
            </w:r>
            <w:r>
              <w:rPr>
                <w:spacing w:val="-3"/>
                <w:sz w:val="18"/>
              </w:rPr>
              <w:t xml:space="preserve">(промена односа међу </w:t>
            </w:r>
            <w:r>
              <w:rPr>
                <w:spacing w:val="-4"/>
                <w:sz w:val="18"/>
              </w:rPr>
              <w:t xml:space="preserve">великим </w:t>
            </w:r>
            <w:r>
              <w:rPr>
                <w:spacing w:val="-3"/>
                <w:sz w:val="18"/>
              </w:rPr>
              <w:t xml:space="preserve">силама, </w:t>
            </w:r>
            <w:r>
              <w:rPr>
                <w:spacing w:val="-7"/>
                <w:sz w:val="18"/>
              </w:rPr>
              <w:t xml:space="preserve">стварање блокова; </w:t>
            </w:r>
            <w:r>
              <w:rPr>
                <w:spacing w:val="-9"/>
                <w:sz w:val="18"/>
              </w:rPr>
              <w:t xml:space="preserve">Хладни </w:t>
            </w:r>
            <w:r>
              <w:rPr>
                <w:spacing w:val="-6"/>
                <w:sz w:val="18"/>
              </w:rPr>
              <w:t xml:space="preserve">рат </w:t>
            </w:r>
            <w:r>
              <w:rPr>
                <w:sz w:val="18"/>
              </w:rPr>
              <w:t xml:space="preserve">и </w:t>
            </w:r>
            <w:r>
              <w:rPr>
                <w:spacing w:val="-6"/>
                <w:sz w:val="18"/>
              </w:rPr>
              <w:t xml:space="preserve">трка </w:t>
            </w:r>
            <w:r>
              <w:rPr>
                <w:sz w:val="18"/>
              </w:rPr>
              <w:t xml:space="preserve">у </w:t>
            </w:r>
            <w:r>
              <w:rPr>
                <w:spacing w:val="-8"/>
                <w:sz w:val="18"/>
              </w:rPr>
              <w:t xml:space="preserve">наоружању; </w:t>
            </w:r>
            <w:r>
              <w:rPr>
                <w:spacing w:val="-6"/>
                <w:sz w:val="18"/>
              </w:rPr>
              <w:t xml:space="preserve">улога ОУН </w:t>
            </w:r>
            <w:r>
              <w:rPr>
                <w:sz w:val="18"/>
              </w:rPr>
              <w:t xml:space="preserve">у </w:t>
            </w:r>
            <w:r>
              <w:rPr>
                <w:spacing w:val="-7"/>
                <w:sz w:val="18"/>
              </w:rPr>
              <w:t xml:space="preserve">очувању </w:t>
            </w:r>
            <w:r>
              <w:rPr>
                <w:spacing w:val="-6"/>
                <w:sz w:val="18"/>
              </w:rPr>
              <w:t xml:space="preserve">мира, антиколонијални покрети </w:t>
            </w:r>
            <w:r>
              <w:rPr>
                <w:sz w:val="18"/>
              </w:rPr>
              <w:t xml:space="preserve">и </w:t>
            </w:r>
            <w:r>
              <w:rPr>
                <w:spacing w:val="-6"/>
                <w:sz w:val="18"/>
              </w:rPr>
              <w:t xml:space="preserve">деколонизација; </w:t>
            </w:r>
            <w:r>
              <w:rPr>
                <w:sz w:val="18"/>
              </w:rPr>
              <w:t>покрети еманципације – покрети за женска и мањинска права, антиратни и антирасни покрети; свет у савременом добу – распад СССР-а, нестанак Источног блока, европске интеграције – Европска унија, глобализација, тероризам, еколошки проблеми...).</w:t>
            </w:r>
          </w:p>
          <w:p w:rsidR="00ED392B" w:rsidRDefault="00CE02ED">
            <w:pPr>
              <w:pStyle w:val="TableParagraph"/>
              <w:numPr>
                <w:ilvl w:val="0"/>
                <w:numId w:val="1325"/>
              </w:numPr>
              <w:tabs>
                <w:tab w:val="left" w:pos="323"/>
              </w:tabs>
              <w:spacing w:before="13"/>
              <w:ind w:left="321" w:right="120" w:hanging="235"/>
              <w:rPr>
                <w:sz w:val="18"/>
              </w:rPr>
            </w:pPr>
            <w:r>
              <w:rPr>
                <w:sz w:val="18"/>
              </w:rPr>
              <w:t>Привреда, култура и свакодневни живот (напредак привреде; економске институције у савременом свету – Међународни монетарни фонд, Светска банка..; стварање јединственог европског тржишта, заједничка монета; научно-технолошка револуција, освајање свемира, медији, популарна</w:t>
            </w:r>
            <w:r>
              <w:rPr>
                <w:spacing w:val="-1"/>
                <w:sz w:val="18"/>
              </w:rPr>
              <w:t xml:space="preserve"> </w:t>
            </w:r>
            <w:r>
              <w:rPr>
                <w:sz w:val="18"/>
              </w:rPr>
              <w:t>култура...).</w:t>
            </w:r>
          </w:p>
        </w:tc>
        <w:tc>
          <w:tcPr>
            <w:tcW w:w="29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2147"/>
        <w:gridCol w:w="3222"/>
        <w:gridCol w:w="3069"/>
        <w:gridCol w:w="2957"/>
      </w:tblGrid>
      <w:tr w:rsidR="00ED392B">
        <w:trPr>
          <w:trHeight w:val="6858"/>
        </w:trPr>
        <w:tc>
          <w:tcPr>
            <w:tcW w:w="136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27"/>
              <w:ind w:left="119" w:right="111" w:firstLine="71"/>
              <w:jc w:val="both"/>
              <w:rPr>
                <w:b/>
                <w:sz w:val="18"/>
              </w:rPr>
            </w:pPr>
            <w:r>
              <w:rPr>
                <w:b/>
                <w:sz w:val="18"/>
              </w:rPr>
              <w:t>Југославија после Другог светског рата</w:t>
            </w:r>
          </w:p>
        </w:tc>
        <w:tc>
          <w:tcPr>
            <w:tcW w:w="2147" w:type="dxa"/>
          </w:tcPr>
          <w:p w:rsidR="00ED392B" w:rsidRDefault="00CE02ED">
            <w:pPr>
              <w:pStyle w:val="TableParagraph"/>
              <w:numPr>
                <w:ilvl w:val="0"/>
                <w:numId w:val="1324"/>
              </w:numPr>
              <w:tabs>
                <w:tab w:val="left" w:pos="324"/>
              </w:tabs>
              <w:ind w:right="193" w:hanging="236"/>
              <w:rPr>
                <w:sz w:val="18"/>
              </w:rPr>
            </w:pPr>
            <w:r>
              <w:rPr>
                <w:sz w:val="18"/>
              </w:rPr>
              <w:t>Проширивање знања о државном и друштвеном поретку социјалистичке Југославије.</w:t>
            </w:r>
          </w:p>
          <w:p w:rsidR="00ED392B" w:rsidRDefault="00CE02ED">
            <w:pPr>
              <w:pStyle w:val="TableParagraph"/>
              <w:numPr>
                <w:ilvl w:val="0"/>
                <w:numId w:val="1324"/>
              </w:numPr>
              <w:tabs>
                <w:tab w:val="left" w:pos="324"/>
              </w:tabs>
              <w:spacing w:before="4"/>
              <w:ind w:right="94" w:hanging="236"/>
              <w:rPr>
                <w:sz w:val="18"/>
              </w:rPr>
            </w:pPr>
            <w:r>
              <w:rPr>
                <w:sz w:val="18"/>
              </w:rPr>
              <w:t>Сагледавање међународног положаја југословенске државе у другој половини XX века.</w:t>
            </w:r>
          </w:p>
          <w:p w:rsidR="00ED392B" w:rsidRDefault="00CE02ED">
            <w:pPr>
              <w:pStyle w:val="TableParagraph"/>
              <w:numPr>
                <w:ilvl w:val="0"/>
                <w:numId w:val="1324"/>
              </w:numPr>
              <w:tabs>
                <w:tab w:val="left" w:pos="324"/>
              </w:tabs>
              <w:spacing w:before="5"/>
              <w:ind w:right="116" w:hanging="236"/>
              <w:rPr>
                <w:sz w:val="18"/>
              </w:rPr>
            </w:pPr>
            <w:r>
              <w:rPr>
                <w:sz w:val="18"/>
              </w:rPr>
              <w:t>Продубљивање знања о положају српског народа у југословенској федерацији.</w:t>
            </w:r>
          </w:p>
          <w:p w:rsidR="00ED392B" w:rsidRDefault="00CE02ED">
            <w:pPr>
              <w:pStyle w:val="TableParagraph"/>
              <w:numPr>
                <w:ilvl w:val="0"/>
                <w:numId w:val="1324"/>
              </w:numPr>
              <w:tabs>
                <w:tab w:val="left" w:pos="324"/>
              </w:tabs>
              <w:spacing w:before="4"/>
              <w:ind w:left="324" w:right="133"/>
              <w:rPr>
                <w:sz w:val="18"/>
              </w:rPr>
            </w:pPr>
            <w:r>
              <w:rPr>
                <w:sz w:val="18"/>
              </w:rPr>
              <w:t>Уочавање улоге знаменитих личности у политичком, научном и културном животу социјалистичке Југославије.</w:t>
            </w:r>
          </w:p>
          <w:p w:rsidR="00ED392B" w:rsidRDefault="00CE02ED">
            <w:pPr>
              <w:pStyle w:val="TableParagraph"/>
              <w:numPr>
                <w:ilvl w:val="0"/>
                <w:numId w:val="1324"/>
              </w:numPr>
              <w:tabs>
                <w:tab w:val="left" w:pos="324"/>
              </w:tabs>
              <w:spacing w:before="7"/>
              <w:ind w:right="92" w:hanging="236"/>
              <w:rPr>
                <w:sz w:val="18"/>
              </w:rPr>
            </w:pPr>
            <w:r>
              <w:rPr>
                <w:sz w:val="18"/>
              </w:rPr>
              <w:t>Разумевање последица распада југословенске</w:t>
            </w:r>
            <w:r>
              <w:rPr>
                <w:spacing w:val="3"/>
                <w:sz w:val="18"/>
              </w:rPr>
              <w:t xml:space="preserve"> </w:t>
            </w:r>
            <w:r>
              <w:rPr>
                <w:sz w:val="18"/>
              </w:rPr>
              <w:t>државе.</w:t>
            </w:r>
          </w:p>
          <w:p w:rsidR="00ED392B" w:rsidRDefault="00CE02ED">
            <w:pPr>
              <w:pStyle w:val="TableParagraph"/>
              <w:numPr>
                <w:ilvl w:val="0"/>
                <w:numId w:val="1324"/>
              </w:numPr>
              <w:tabs>
                <w:tab w:val="left" w:pos="324"/>
              </w:tabs>
              <w:spacing w:before="2"/>
              <w:ind w:right="275" w:hanging="236"/>
              <w:rPr>
                <w:sz w:val="18"/>
              </w:rPr>
            </w:pPr>
            <w:r>
              <w:rPr>
                <w:sz w:val="18"/>
              </w:rPr>
              <w:t>Сагледавање међународног положаја савремене српске државе.</w:t>
            </w:r>
          </w:p>
          <w:p w:rsidR="00ED392B" w:rsidRDefault="00CE02ED">
            <w:pPr>
              <w:pStyle w:val="TableParagraph"/>
              <w:numPr>
                <w:ilvl w:val="0"/>
                <w:numId w:val="1324"/>
              </w:numPr>
              <w:tabs>
                <w:tab w:val="left" w:pos="324"/>
              </w:tabs>
              <w:spacing w:before="4"/>
              <w:ind w:right="244" w:hanging="236"/>
              <w:rPr>
                <w:sz w:val="18"/>
              </w:rPr>
            </w:pPr>
            <w:r>
              <w:rPr>
                <w:sz w:val="18"/>
              </w:rPr>
              <w:t>Идентификовање проблема</w:t>
            </w:r>
            <w:r>
              <w:rPr>
                <w:spacing w:val="-1"/>
                <w:sz w:val="18"/>
              </w:rPr>
              <w:t xml:space="preserve"> </w:t>
            </w:r>
            <w:r>
              <w:rPr>
                <w:sz w:val="18"/>
              </w:rPr>
              <w:t>савремене</w:t>
            </w:r>
          </w:p>
          <w:p w:rsidR="00ED392B" w:rsidRDefault="00CE02ED">
            <w:pPr>
              <w:pStyle w:val="TableParagraph"/>
              <w:spacing w:before="1" w:line="188" w:lineRule="exact"/>
              <w:ind w:left="323"/>
              <w:rPr>
                <w:sz w:val="18"/>
              </w:rPr>
            </w:pPr>
            <w:r>
              <w:rPr>
                <w:sz w:val="18"/>
              </w:rPr>
              <w:t>српске државе.</w:t>
            </w:r>
          </w:p>
        </w:tc>
        <w:tc>
          <w:tcPr>
            <w:tcW w:w="3222" w:type="dxa"/>
          </w:tcPr>
          <w:p w:rsidR="00ED392B" w:rsidRDefault="00CE02ED">
            <w:pPr>
              <w:pStyle w:val="TableParagraph"/>
              <w:numPr>
                <w:ilvl w:val="0"/>
                <w:numId w:val="1323"/>
              </w:numPr>
              <w:tabs>
                <w:tab w:val="left" w:pos="383"/>
              </w:tabs>
              <w:ind w:right="731"/>
              <w:rPr>
                <w:sz w:val="18"/>
              </w:rPr>
            </w:pPr>
            <w:r>
              <w:rPr>
                <w:sz w:val="18"/>
              </w:rPr>
              <w:t>идентификује одлике југословенске државе као социјалистичке</w:t>
            </w:r>
            <w:r>
              <w:rPr>
                <w:spacing w:val="1"/>
                <w:sz w:val="18"/>
              </w:rPr>
              <w:t xml:space="preserve"> </w:t>
            </w:r>
            <w:r>
              <w:rPr>
                <w:sz w:val="18"/>
              </w:rPr>
              <w:t>републике;</w:t>
            </w:r>
          </w:p>
          <w:p w:rsidR="00ED392B" w:rsidRDefault="00CE02ED">
            <w:pPr>
              <w:pStyle w:val="TableParagraph"/>
              <w:numPr>
                <w:ilvl w:val="0"/>
                <w:numId w:val="1323"/>
              </w:numPr>
              <w:tabs>
                <w:tab w:val="left" w:pos="383"/>
              </w:tabs>
              <w:spacing w:before="2"/>
              <w:ind w:right="588"/>
              <w:rPr>
                <w:sz w:val="18"/>
              </w:rPr>
            </w:pPr>
            <w:r>
              <w:rPr>
                <w:sz w:val="18"/>
              </w:rPr>
              <w:t>уочи међународни положај и спољнополитичке односе социјалистичке Југославије;</w:t>
            </w:r>
          </w:p>
          <w:p w:rsidR="00ED392B" w:rsidRDefault="00CE02ED">
            <w:pPr>
              <w:pStyle w:val="TableParagraph"/>
              <w:numPr>
                <w:ilvl w:val="0"/>
                <w:numId w:val="1323"/>
              </w:numPr>
              <w:tabs>
                <w:tab w:val="left" w:pos="383"/>
              </w:tabs>
              <w:spacing w:before="3"/>
              <w:ind w:right="212"/>
              <w:rPr>
                <w:sz w:val="18"/>
              </w:rPr>
            </w:pPr>
            <w:r>
              <w:rPr>
                <w:sz w:val="18"/>
              </w:rPr>
              <w:t>именује најважније личности које су утицале на друштвено- политичка и културна збивања у социјалистичкој</w:t>
            </w:r>
            <w:r>
              <w:rPr>
                <w:spacing w:val="-2"/>
                <w:sz w:val="18"/>
              </w:rPr>
              <w:t xml:space="preserve"> </w:t>
            </w:r>
            <w:r>
              <w:rPr>
                <w:sz w:val="18"/>
              </w:rPr>
              <w:t>Југославији;</w:t>
            </w:r>
          </w:p>
          <w:p w:rsidR="00ED392B" w:rsidRDefault="00CE02ED">
            <w:pPr>
              <w:pStyle w:val="TableParagraph"/>
              <w:numPr>
                <w:ilvl w:val="0"/>
                <w:numId w:val="1323"/>
              </w:numPr>
              <w:tabs>
                <w:tab w:val="left" w:pos="383"/>
              </w:tabs>
              <w:spacing w:before="3"/>
              <w:ind w:right="179"/>
              <w:rPr>
                <w:sz w:val="18"/>
              </w:rPr>
            </w:pPr>
            <w:r>
              <w:rPr>
                <w:sz w:val="18"/>
              </w:rPr>
              <w:t>образложи политичке, друштвене, привредне и културне последице нестанка југословенске</w:t>
            </w:r>
            <w:r>
              <w:rPr>
                <w:spacing w:val="-2"/>
                <w:sz w:val="18"/>
              </w:rPr>
              <w:t xml:space="preserve"> </w:t>
            </w:r>
            <w:r>
              <w:rPr>
                <w:sz w:val="18"/>
              </w:rPr>
              <w:t>државе;</w:t>
            </w:r>
          </w:p>
          <w:p w:rsidR="00ED392B" w:rsidRDefault="00CE02ED">
            <w:pPr>
              <w:pStyle w:val="TableParagraph"/>
              <w:numPr>
                <w:ilvl w:val="0"/>
                <w:numId w:val="1323"/>
              </w:numPr>
              <w:tabs>
                <w:tab w:val="left" w:pos="383"/>
              </w:tabs>
              <w:spacing w:before="3"/>
              <w:ind w:right="636"/>
              <w:rPr>
                <w:sz w:val="18"/>
              </w:rPr>
            </w:pPr>
            <w:r>
              <w:rPr>
                <w:sz w:val="18"/>
              </w:rPr>
              <w:t>уочи место и улогу Србије у савременом</w:t>
            </w:r>
            <w:r>
              <w:rPr>
                <w:spacing w:val="-1"/>
                <w:sz w:val="18"/>
              </w:rPr>
              <w:t xml:space="preserve"> </w:t>
            </w:r>
            <w:r>
              <w:rPr>
                <w:sz w:val="18"/>
              </w:rPr>
              <w:t>свету;</w:t>
            </w:r>
          </w:p>
          <w:p w:rsidR="00ED392B" w:rsidRDefault="00CE02ED">
            <w:pPr>
              <w:pStyle w:val="TableParagraph"/>
              <w:numPr>
                <w:ilvl w:val="0"/>
                <w:numId w:val="1323"/>
              </w:numPr>
              <w:tabs>
                <w:tab w:val="left" w:pos="383"/>
              </w:tabs>
              <w:spacing w:before="1"/>
              <w:ind w:right="340"/>
              <w:rPr>
                <w:sz w:val="18"/>
              </w:rPr>
            </w:pPr>
            <w:r>
              <w:rPr>
                <w:sz w:val="18"/>
              </w:rPr>
              <w:t>утврди значај чланства Србије у међународним организацијама;</w:t>
            </w:r>
          </w:p>
          <w:p w:rsidR="00ED392B" w:rsidRDefault="00CE02ED">
            <w:pPr>
              <w:pStyle w:val="TableParagraph"/>
              <w:numPr>
                <w:ilvl w:val="0"/>
                <w:numId w:val="1323"/>
              </w:numPr>
              <w:tabs>
                <w:tab w:val="left" w:pos="383"/>
              </w:tabs>
              <w:spacing w:before="2"/>
              <w:ind w:right="151"/>
              <w:rPr>
                <w:sz w:val="18"/>
              </w:rPr>
            </w:pPr>
            <w:r>
              <w:rPr>
                <w:sz w:val="18"/>
              </w:rPr>
              <w:t>идентификује проблеме савремене српске државе.</w:t>
            </w:r>
          </w:p>
        </w:tc>
        <w:tc>
          <w:tcPr>
            <w:tcW w:w="3069" w:type="dxa"/>
          </w:tcPr>
          <w:p w:rsidR="00ED392B" w:rsidRDefault="00CE02ED">
            <w:pPr>
              <w:pStyle w:val="TableParagraph"/>
              <w:numPr>
                <w:ilvl w:val="0"/>
                <w:numId w:val="1322"/>
              </w:numPr>
              <w:tabs>
                <w:tab w:val="left" w:pos="323"/>
              </w:tabs>
              <w:ind w:right="104" w:hanging="235"/>
              <w:rPr>
                <w:sz w:val="18"/>
              </w:rPr>
            </w:pPr>
            <w:r>
              <w:rPr>
                <w:sz w:val="18"/>
              </w:rPr>
              <w:t>Политичко-историјски оквир, државни и друштвени поредак (конституисање југословенске федерације и њено међународно признање; хегемонија комуниста и политичка репресија, сукоб са Информбироом, сарадња са Западом, улога у Покрету несврстаних; самоуправни концепт социјалистичког развоја, устав из 1974. године, разбијање и распад југословенске државе; велике силе и југословенска криза; настанак нових држава, питање статуса Косова и Метохије, НАТО интервенција 1999. године, раздвајање Србије и Црне Горе; српска држава у савременом</w:t>
            </w:r>
            <w:r>
              <w:rPr>
                <w:spacing w:val="-1"/>
                <w:sz w:val="18"/>
              </w:rPr>
              <w:t xml:space="preserve"> </w:t>
            </w:r>
            <w:r>
              <w:rPr>
                <w:sz w:val="18"/>
              </w:rPr>
              <w:t>свету).</w:t>
            </w:r>
          </w:p>
          <w:p w:rsidR="00ED392B" w:rsidRDefault="00CE02ED">
            <w:pPr>
              <w:pStyle w:val="TableParagraph"/>
              <w:numPr>
                <w:ilvl w:val="0"/>
                <w:numId w:val="1322"/>
              </w:numPr>
              <w:tabs>
                <w:tab w:val="left" w:pos="323"/>
              </w:tabs>
              <w:spacing w:before="16"/>
              <w:ind w:left="322" w:right="120" w:hanging="236"/>
              <w:rPr>
                <w:sz w:val="18"/>
              </w:rPr>
            </w:pPr>
            <w:r>
              <w:rPr>
                <w:sz w:val="18"/>
              </w:rPr>
              <w:t>Привреда, култура и свакодневни живот (индустријализација, државна привреда и њене противречности; култура, наука и образовање; свакодневица, животни стандард, популарна култура; економске и културне последице нестанка</w:t>
            </w:r>
            <w:r>
              <w:rPr>
                <w:spacing w:val="-8"/>
                <w:sz w:val="18"/>
              </w:rPr>
              <w:t xml:space="preserve"> </w:t>
            </w:r>
            <w:r>
              <w:rPr>
                <w:sz w:val="18"/>
              </w:rPr>
              <w:t>Југославије).</w:t>
            </w:r>
          </w:p>
        </w:tc>
        <w:tc>
          <w:tcPr>
            <w:tcW w:w="2957" w:type="dxa"/>
          </w:tcPr>
          <w:p w:rsidR="00ED392B" w:rsidRDefault="00ED392B">
            <w:pPr>
              <w:pStyle w:val="TableParagraph"/>
              <w:rPr>
                <w:sz w:val="18"/>
              </w:rPr>
            </w:pPr>
          </w:p>
        </w:tc>
      </w:tr>
    </w:tbl>
    <w:p w:rsidR="00ED392B" w:rsidRDefault="00ED392B">
      <w:pPr>
        <w:pStyle w:val="BodyText"/>
        <w:spacing w:before="11"/>
        <w:rPr>
          <w:sz w:val="9"/>
        </w:rPr>
      </w:pPr>
    </w:p>
    <w:p w:rsidR="00ED392B" w:rsidRDefault="00CE02ED">
      <w:pPr>
        <w:pStyle w:val="BodyText"/>
        <w:spacing w:before="93"/>
        <w:ind w:left="228" w:right="230"/>
        <w:jc w:val="both"/>
      </w:pPr>
      <w:r>
        <w:rPr>
          <w:b/>
        </w:rPr>
        <w:t xml:space="preserve">Кључни појмови садржаја: </w:t>
      </w:r>
      <w:r>
        <w:t>револуција, индустријско доба, Источно питање, људска права, уставност, Сретењски устав, монархија – уставна и парламентарна, република, Кнежевина Србија, Краљевина Србија, југословенска држава, либерализам, национализам, социјализам, империјализам, колонијализам, расизам. тоталитаризам, комунизам, фашизам, нацизам, социјализам, антифашизам, антисемитизам, Холокауст, геноцид, Аушвиц, Јасеновац, Организација Уједињених нација, феминизам, пацифизам, антиколонијализам, тероризам, Хладни рат, глобализација, транзиција, дигитална револуција, популарна култура.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217"/>
        </w:tabs>
        <w:ind w:left="228"/>
        <w:rPr>
          <w:b/>
          <w:sz w:val="18"/>
        </w:rPr>
      </w:pPr>
      <w:r>
        <w:rPr>
          <w:sz w:val="18"/>
        </w:rPr>
        <w:t>Назив</w:t>
      </w:r>
      <w:r>
        <w:rPr>
          <w:spacing w:val="-3"/>
          <w:sz w:val="18"/>
        </w:rPr>
        <w:t xml:space="preserve"> </w:t>
      </w:r>
      <w:r>
        <w:rPr>
          <w:sz w:val="18"/>
        </w:rPr>
        <w:t>предмета:</w:t>
      </w:r>
      <w:r>
        <w:rPr>
          <w:sz w:val="18"/>
        </w:rPr>
        <w:tab/>
      </w:r>
      <w:r>
        <w:rPr>
          <w:b/>
          <w:sz w:val="18"/>
        </w:rPr>
        <w:t>ГЕОГРАФИЈА</w:t>
      </w:r>
    </w:p>
    <w:p w:rsidR="00ED392B" w:rsidRDefault="00CE02ED">
      <w:pPr>
        <w:pStyle w:val="BodyText"/>
        <w:ind w:left="228"/>
        <w:rPr>
          <w:b/>
        </w:rPr>
      </w:pPr>
      <w:r>
        <w:t xml:space="preserve">Годишњи фонд часова: </w:t>
      </w:r>
      <w:r>
        <w:rPr>
          <w:b/>
        </w:rPr>
        <w:t>33</w:t>
      </w:r>
    </w:p>
    <w:p w:rsidR="00ED392B" w:rsidRDefault="00CE02ED">
      <w:pPr>
        <w:tabs>
          <w:tab w:val="left" w:pos="2217"/>
        </w:tabs>
        <w:spacing w:before="1"/>
        <w:ind w:left="228"/>
        <w:rPr>
          <w:b/>
          <w:sz w:val="18"/>
        </w:rPr>
      </w:pPr>
      <w:r>
        <w:rPr>
          <w:sz w:val="18"/>
        </w:rPr>
        <w:t>Разред:</w:t>
      </w:r>
      <w:r>
        <w:rPr>
          <w:sz w:val="18"/>
        </w:rPr>
        <w:tab/>
      </w:r>
      <w:r>
        <w:rPr>
          <w:b/>
          <w:sz w:val="18"/>
        </w:rPr>
        <w:t>Први</w:t>
      </w:r>
    </w:p>
    <w:p w:rsidR="00ED392B" w:rsidRDefault="00CE02ED">
      <w:pPr>
        <w:pStyle w:val="BodyText"/>
        <w:tabs>
          <w:tab w:val="left" w:pos="2513"/>
        </w:tabs>
        <w:spacing w:before="1"/>
        <w:ind w:left="2217"/>
      </w:pPr>
      <w:r>
        <w:t>–</w:t>
      </w:r>
      <w:r>
        <w:tab/>
        <w:t>Уочавање и схватање корелативних односа између географије и других природних и друштвених</w:t>
      </w:r>
      <w:r>
        <w:rPr>
          <w:spacing w:val="2"/>
        </w:rPr>
        <w:t xml:space="preserve"> </w:t>
      </w:r>
      <w:r>
        <w:t>наука;</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
        <w:ind w:left="228" w:right="25"/>
      </w:pPr>
      <w:r>
        <w:t>Циљеви учења предмета:</w:t>
      </w:r>
    </w:p>
    <w:p w:rsidR="00ED392B" w:rsidRDefault="00CE02ED">
      <w:pPr>
        <w:pStyle w:val="ListParagraph"/>
        <w:numPr>
          <w:ilvl w:val="0"/>
          <w:numId w:val="1792"/>
        </w:numPr>
        <w:tabs>
          <w:tab w:val="left" w:pos="525"/>
          <w:tab w:val="left" w:pos="526"/>
        </w:tabs>
        <w:rPr>
          <w:sz w:val="18"/>
        </w:rPr>
      </w:pPr>
      <w:r>
        <w:rPr>
          <w:spacing w:val="-1"/>
          <w:sz w:val="18"/>
        </w:rPr>
        <w:br w:type="column"/>
      </w:r>
      <w:r>
        <w:rPr>
          <w:sz w:val="18"/>
        </w:rPr>
        <w:t>Развој географског логичког мишљења и стицање нових знања, вештина и ставова из области физичке</w:t>
      </w:r>
      <w:r>
        <w:rPr>
          <w:spacing w:val="-2"/>
          <w:sz w:val="18"/>
        </w:rPr>
        <w:t xml:space="preserve"> </w:t>
      </w:r>
      <w:r>
        <w:rPr>
          <w:sz w:val="18"/>
        </w:rPr>
        <w:t>географије;</w:t>
      </w:r>
    </w:p>
    <w:p w:rsidR="00ED392B" w:rsidRDefault="00CE02ED">
      <w:pPr>
        <w:pStyle w:val="ListParagraph"/>
        <w:numPr>
          <w:ilvl w:val="0"/>
          <w:numId w:val="1792"/>
        </w:numPr>
        <w:tabs>
          <w:tab w:val="left" w:pos="525"/>
          <w:tab w:val="left" w:pos="526"/>
        </w:tabs>
        <w:rPr>
          <w:sz w:val="18"/>
        </w:rPr>
      </w:pPr>
      <w:r>
        <w:rPr>
          <w:sz w:val="18"/>
        </w:rPr>
        <w:t>Примена нових информационо-комуникационих технологија у географији и уочавање њихове важности у географским</w:t>
      </w:r>
      <w:r>
        <w:rPr>
          <w:spacing w:val="-4"/>
          <w:sz w:val="18"/>
        </w:rPr>
        <w:t xml:space="preserve"> </w:t>
      </w:r>
      <w:r>
        <w:rPr>
          <w:sz w:val="18"/>
        </w:rPr>
        <w:t>сазнањима;</w:t>
      </w:r>
    </w:p>
    <w:p w:rsidR="00ED392B" w:rsidRDefault="00CE02ED">
      <w:pPr>
        <w:pStyle w:val="ListParagraph"/>
        <w:numPr>
          <w:ilvl w:val="0"/>
          <w:numId w:val="1792"/>
        </w:numPr>
        <w:tabs>
          <w:tab w:val="left" w:pos="524"/>
          <w:tab w:val="left" w:pos="526"/>
        </w:tabs>
        <w:rPr>
          <w:sz w:val="18"/>
        </w:rPr>
      </w:pPr>
      <w:r>
        <w:rPr>
          <w:sz w:val="18"/>
        </w:rPr>
        <w:t>Развијање свести о значају одрживог развоја, заштити и очувању природне и друштвене</w:t>
      </w:r>
      <w:r>
        <w:rPr>
          <w:spacing w:val="-2"/>
          <w:sz w:val="18"/>
        </w:rPr>
        <w:t xml:space="preserve"> </w:t>
      </w:r>
      <w:r>
        <w:rPr>
          <w:sz w:val="18"/>
        </w:rPr>
        <w:t>средине;</w:t>
      </w:r>
    </w:p>
    <w:p w:rsidR="00ED392B" w:rsidRDefault="00CE02ED">
      <w:pPr>
        <w:pStyle w:val="ListParagraph"/>
        <w:numPr>
          <w:ilvl w:val="0"/>
          <w:numId w:val="1792"/>
        </w:numPr>
        <w:tabs>
          <w:tab w:val="left" w:pos="524"/>
          <w:tab w:val="left" w:pos="525"/>
        </w:tabs>
        <w:spacing w:before="0"/>
        <w:ind w:left="524"/>
        <w:rPr>
          <w:sz w:val="18"/>
        </w:rPr>
      </w:pPr>
      <w:r>
        <w:rPr>
          <w:sz w:val="18"/>
        </w:rPr>
        <w:t>Унапређивање вештина и способности за проналажење, анализу, примену и саопштавање географских чињеница и</w:t>
      </w:r>
      <w:r>
        <w:rPr>
          <w:spacing w:val="5"/>
          <w:sz w:val="18"/>
        </w:rPr>
        <w:t xml:space="preserve"> </w:t>
      </w:r>
      <w:r>
        <w:rPr>
          <w:sz w:val="18"/>
        </w:rPr>
        <w:t>законитости;</w:t>
      </w:r>
    </w:p>
    <w:p w:rsidR="00ED392B" w:rsidRDefault="00CE02ED">
      <w:pPr>
        <w:pStyle w:val="ListParagraph"/>
        <w:numPr>
          <w:ilvl w:val="0"/>
          <w:numId w:val="1792"/>
        </w:numPr>
        <w:tabs>
          <w:tab w:val="left" w:pos="524"/>
          <w:tab w:val="left" w:pos="525"/>
        </w:tabs>
        <w:ind w:left="524"/>
        <w:rPr>
          <w:sz w:val="18"/>
        </w:rPr>
      </w:pPr>
      <w:r>
        <w:rPr>
          <w:sz w:val="18"/>
        </w:rPr>
        <w:t>Унапређивање вештине активног, функционалног и кооперативног учења и развој мотивације за самостално</w:t>
      </w:r>
      <w:r>
        <w:rPr>
          <w:spacing w:val="2"/>
          <w:sz w:val="18"/>
        </w:rPr>
        <w:t xml:space="preserve"> </w:t>
      </w:r>
      <w:r>
        <w:rPr>
          <w:sz w:val="18"/>
        </w:rPr>
        <w:t>учење.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07" w:space="580"/>
            <w:col w:w="11133"/>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2358"/>
        <w:gridCol w:w="3715"/>
        <w:gridCol w:w="2139"/>
        <w:gridCol w:w="2955"/>
      </w:tblGrid>
      <w:tr w:rsidR="00ED392B">
        <w:trPr>
          <w:trHeight w:val="622"/>
        </w:trPr>
        <w:tc>
          <w:tcPr>
            <w:tcW w:w="1660" w:type="dxa"/>
            <w:shd w:val="clear" w:color="auto" w:fill="D9D9D9"/>
          </w:tcPr>
          <w:p w:rsidR="00ED392B" w:rsidRDefault="00ED392B">
            <w:pPr>
              <w:pStyle w:val="TableParagraph"/>
              <w:rPr>
                <w:sz w:val="18"/>
              </w:rPr>
            </w:pPr>
          </w:p>
          <w:p w:rsidR="00ED392B" w:rsidRDefault="00CE02ED">
            <w:pPr>
              <w:pStyle w:val="TableParagraph"/>
              <w:ind w:left="538" w:right="531"/>
              <w:jc w:val="center"/>
              <w:rPr>
                <w:b/>
                <w:sz w:val="18"/>
              </w:rPr>
            </w:pPr>
            <w:r>
              <w:rPr>
                <w:b/>
                <w:sz w:val="18"/>
              </w:rPr>
              <w:t>ТЕМА</w:t>
            </w:r>
          </w:p>
        </w:tc>
        <w:tc>
          <w:tcPr>
            <w:tcW w:w="2358" w:type="dxa"/>
            <w:shd w:val="clear" w:color="auto" w:fill="D9D9D9"/>
          </w:tcPr>
          <w:p w:rsidR="00ED392B" w:rsidRDefault="00ED392B">
            <w:pPr>
              <w:pStyle w:val="TableParagraph"/>
              <w:rPr>
                <w:sz w:val="18"/>
              </w:rPr>
            </w:pPr>
          </w:p>
          <w:p w:rsidR="00ED392B" w:rsidRDefault="00CE02ED">
            <w:pPr>
              <w:pStyle w:val="TableParagraph"/>
              <w:ind w:left="927" w:right="919"/>
              <w:jc w:val="center"/>
              <w:rPr>
                <w:b/>
                <w:sz w:val="18"/>
              </w:rPr>
            </w:pPr>
            <w:r>
              <w:rPr>
                <w:b/>
                <w:sz w:val="18"/>
              </w:rPr>
              <w:t>ЦИЉ</w:t>
            </w:r>
          </w:p>
        </w:tc>
        <w:tc>
          <w:tcPr>
            <w:tcW w:w="3715" w:type="dxa"/>
            <w:shd w:val="clear" w:color="auto" w:fill="D9D9D9"/>
          </w:tcPr>
          <w:p w:rsidR="00ED392B" w:rsidRDefault="00CE02ED">
            <w:pPr>
              <w:pStyle w:val="TableParagraph"/>
              <w:spacing w:line="206" w:lineRule="exact"/>
              <w:ind w:left="195" w:right="185"/>
              <w:jc w:val="center"/>
              <w:rPr>
                <w:b/>
                <w:sz w:val="18"/>
              </w:rPr>
            </w:pPr>
            <w:r>
              <w:rPr>
                <w:b/>
                <w:sz w:val="18"/>
              </w:rPr>
              <w:t>ИСХОДИ</w:t>
            </w:r>
          </w:p>
          <w:p w:rsidR="00ED392B" w:rsidRDefault="00CE02ED">
            <w:pPr>
              <w:pStyle w:val="TableParagraph"/>
              <w:spacing w:line="210" w:lineRule="atLeast"/>
              <w:ind w:left="195" w:right="185"/>
              <w:jc w:val="center"/>
              <w:rPr>
                <w:sz w:val="18"/>
              </w:rPr>
            </w:pPr>
            <w:r>
              <w:rPr>
                <w:sz w:val="18"/>
              </w:rPr>
              <w:t>По завршетку теме ученик ће бити у стању да:</w:t>
            </w:r>
          </w:p>
        </w:tc>
        <w:tc>
          <w:tcPr>
            <w:tcW w:w="2139" w:type="dxa"/>
            <w:shd w:val="clear" w:color="auto" w:fill="D9D9D9"/>
          </w:tcPr>
          <w:p w:rsidR="00ED392B" w:rsidRDefault="00CE02ED">
            <w:pPr>
              <w:pStyle w:val="TableParagraph"/>
              <w:spacing w:before="1" w:line="208" w:lineRule="exact"/>
              <w:ind w:left="507" w:right="330" w:hanging="153"/>
              <w:rPr>
                <w:b/>
                <w:sz w:val="18"/>
              </w:rPr>
            </w:pPr>
            <w:r>
              <w:rPr>
                <w:b/>
                <w:sz w:val="18"/>
              </w:rPr>
              <w:t>ПРЕПОРУЧЕНИ САДРЖАЈИ ПО ТЕМАМА</w:t>
            </w:r>
          </w:p>
        </w:tc>
        <w:tc>
          <w:tcPr>
            <w:tcW w:w="2955" w:type="dxa"/>
            <w:shd w:val="clear" w:color="auto" w:fill="D9D9D9"/>
          </w:tcPr>
          <w:p w:rsidR="00ED392B" w:rsidRDefault="00CE02ED">
            <w:pPr>
              <w:pStyle w:val="TableParagraph"/>
              <w:spacing w:before="1" w:line="208" w:lineRule="exact"/>
              <w:ind w:left="112" w:right="100"/>
              <w:jc w:val="center"/>
              <w:rPr>
                <w:b/>
                <w:sz w:val="18"/>
              </w:rPr>
            </w:pPr>
            <w:r>
              <w:rPr>
                <w:b/>
                <w:sz w:val="18"/>
              </w:rPr>
              <w:t>УПУТСТВО ЗА ДИДАКТИЧКО- МЕТОДИЧКО ОСТВАРИВАЊЕ ПРОГРАМА</w:t>
            </w:r>
          </w:p>
        </w:tc>
      </w:tr>
      <w:tr w:rsidR="00ED392B">
        <w:trPr>
          <w:trHeight w:val="2098"/>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pPr>
          </w:p>
          <w:p w:rsidR="00ED392B" w:rsidRDefault="00CE02ED">
            <w:pPr>
              <w:pStyle w:val="TableParagraph"/>
              <w:ind w:left="538" w:right="530"/>
              <w:jc w:val="center"/>
              <w:rPr>
                <w:b/>
                <w:sz w:val="18"/>
              </w:rPr>
            </w:pPr>
            <w:r>
              <w:rPr>
                <w:b/>
                <w:sz w:val="18"/>
              </w:rPr>
              <w:t>Увод</w:t>
            </w:r>
          </w:p>
        </w:tc>
        <w:tc>
          <w:tcPr>
            <w:tcW w:w="2358" w:type="dxa"/>
          </w:tcPr>
          <w:p w:rsidR="00ED392B" w:rsidRDefault="00CE02ED">
            <w:pPr>
              <w:pStyle w:val="TableParagraph"/>
              <w:numPr>
                <w:ilvl w:val="0"/>
                <w:numId w:val="1321"/>
              </w:numPr>
              <w:tabs>
                <w:tab w:val="left" w:pos="383"/>
                <w:tab w:val="left" w:pos="384"/>
              </w:tabs>
              <w:ind w:right="279" w:hanging="295"/>
              <w:rPr>
                <w:sz w:val="18"/>
              </w:rPr>
            </w:pPr>
            <w:r>
              <w:rPr>
                <w:sz w:val="18"/>
              </w:rPr>
              <w:t>Стицање знања о предмету проучавања физичке географије, подели, значају у систему наука</w:t>
            </w:r>
          </w:p>
          <w:p w:rsidR="00ED392B" w:rsidRDefault="00CE02ED">
            <w:pPr>
              <w:pStyle w:val="TableParagraph"/>
              <w:numPr>
                <w:ilvl w:val="0"/>
                <w:numId w:val="1321"/>
              </w:numPr>
              <w:tabs>
                <w:tab w:val="left" w:pos="383"/>
                <w:tab w:val="left" w:pos="384"/>
              </w:tabs>
              <w:ind w:right="212"/>
              <w:rPr>
                <w:sz w:val="18"/>
              </w:rPr>
            </w:pPr>
            <w:r>
              <w:rPr>
                <w:sz w:val="18"/>
              </w:rPr>
              <w:t>Проширивање знања о међусобној условљености Земљиних сфера</w:t>
            </w:r>
          </w:p>
        </w:tc>
        <w:tc>
          <w:tcPr>
            <w:tcW w:w="3715" w:type="dxa"/>
          </w:tcPr>
          <w:p w:rsidR="00ED392B" w:rsidRDefault="00CE02ED">
            <w:pPr>
              <w:pStyle w:val="TableParagraph"/>
              <w:numPr>
                <w:ilvl w:val="0"/>
                <w:numId w:val="1320"/>
              </w:numPr>
              <w:tabs>
                <w:tab w:val="left" w:pos="383"/>
                <w:tab w:val="left" w:pos="384"/>
              </w:tabs>
              <w:ind w:right="305"/>
              <w:rPr>
                <w:sz w:val="18"/>
              </w:rPr>
            </w:pPr>
            <w:r>
              <w:rPr>
                <w:sz w:val="18"/>
              </w:rPr>
              <w:t>дефинише предмет изучавања физичке географије, поделa и</w:t>
            </w:r>
            <w:r>
              <w:rPr>
                <w:spacing w:val="-1"/>
                <w:sz w:val="18"/>
              </w:rPr>
              <w:t xml:space="preserve"> </w:t>
            </w:r>
            <w:r>
              <w:rPr>
                <w:sz w:val="18"/>
              </w:rPr>
              <w:t>значај</w:t>
            </w:r>
          </w:p>
          <w:p w:rsidR="00ED392B" w:rsidRDefault="00CE02ED">
            <w:pPr>
              <w:pStyle w:val="TableParagraph"/>
              <w:numPr>
                <w:ilvl w:val="0"/>
                <w:numId w:val="1320"/>
              </w:numPr>
              <w:tabs>
                <w:tab w:val="left" w:pos="382"/>
                <w:tab w:val="left" w:pos="384"/>
              </w:tabs>
              <w:ind w:left="382" w:right="650" w:hanging="295"/>
              <w:rPr>
                <w:sz w:val="18"/>
              </w:rPr>
            </w:pPr>
            <w:r>
              <w:rPr>
                <w:sz w:val="18"/>
              </w:rPr>
              <w:t>разликује Земљине сфере и уочава њихове узрочно-последичне</w:t>
            </w:r>
            <w:r>
              <w:rPr>
                <w:spacing w:val="-3"/>
                <w:sz w:val="18"/>
              </w:rPr>
              <w:t xml:space="preserve"> </w:t>
            </w:r>
            <w:r>
              <w:rPr>
                <w:sz w:val="18"/>
              </w:rPr>
              <w:t>везе</w:t>
            </w:r>
          </w:p>
        </w:tc>
        <w:tc>
          <w:tcPr>
            <w:tcW w:w="2139" w:type="dxa"/>
          </w:tcPr>
          <w:p w:rsidR="00ED392B" w:rsidRDefault="00CE02ED">
            <w:pPr>
              <w:pStyle w:val="TableParagraph"/>
              <w:numPr>
                <w:ilvl w:val="0"/>
                <w:numId w:val="1319"/>
              </w:numPr>
              <w:tabs>
                <w:tab w:val="left" w:pos="326"/>
              </w:tabs>
              <w:ind w:right="100"/>
              <w:rPr>
                <w:sz w:val="18"/>
              </w:rPr>
            </w:pPr>
            <w:r>
              <w:rPr>
                <w:sz w:val="18"/>
              </w:rPr>
              <w:t>Физичка географија: предмет, подела и значај; условљеност и повезаност Земљиних сфера</w:t>
            </w:r>
          </w:p>
        </w:tc>
        <w:tc>
          <w:tcPr>
            <w:tcW w:w="2955" w:type="dxa"/>
            <w:vMerge w:val="restart"/>
          </w:tcPr>
          <w:p w:rsidR="00ED392B" w:rsidRDefault="00CE02ED">
            <w:pPr>
              <w:pStyle w:val="TableParagraph"/>
              <w:spacing w:line="242" w:lineRule="auto"/>
              <w:ind w:left="88" w:right="162"/>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2"/>
              <w:rPr>
                <w:sz w:val="17"/>
              </w:rPr>
            </w:pPr>
          </w:p>
          <w:p w:rsidR="00ED392B" w:rsidRDefault="00CE02ED">
            <w:pPr>
              <w:pStyle w:val="TableParagraph"/>
              <w:ind w:left="88"/>
              <w:rPr>
                <w:b/>
                <w:sz w:val="18"/>
              </w:rPr>
            </w:pPr>
            <w:r>
              <w:rPr>
                <w:b/>
                <w:sz w:val="18"/>
                <w:u w:val="single"/>
              </w:rPr>
              <w:t>Облици наставе</w:t>
            </w:r>
          </w:p>
          <w:p w:rsidR="00ED392B" w:rsidRDefault="00CE02ED">
            <w:pPr>
              <w:pStyle w:val="TableParagraph"/>
              <w:spacing w:before="1"/>
              <w:ind w:left="89" w:right="175"/>
              <w:rPr>
                <w:sz w:val="18"/>
              </w:rPr>
            </w:pPr>
            <w:r>
              <w:rPr>
                <w:sz w:val="18"/>
              </w:rPr>
              <w:t>Предмет се реализује кроз следеће облике наставе:</w:t>
            </w:r>
          </w:p>
          <w:p w:rsidR="00ED392B" w:rsidRDefault="00CE02ED">
            <w:pPr>
              <w:pStyle w:val="TableParagraph"/>
              <w:spacing w:before="2"/>
              <w:ind w:left="89"/>
              <w:rPr>
                <w:b/>
                <w:sz w:val="18"/>
              </w:rPr>
            </w:pPr>
            <w:r>
              <w:rPr>
                <w:sz w:val="18"/>
              </w:rPr>
              <w:t xml:space="preserve">теоријска настава </w:t>
            </w:r>
            <w:r>
              <w:rPr>
                <w:b/>
                <w:sz w:val="18"/>
              </w:rPr>
              <w:t>(33 часа)</w:t>
            </w:r>
          </w:p>
          <w:p w:rsidR="00ED392B" w:rsidRDefault="00ED392B">
            <w:pPr>
              <w:pStyle w:val="TableParagraph"/>
              <w:spacing w:before="1"/>
              <w:rPr>
                <w:sz w:val="18"/>
              </w:rPr>
            </w:pPr>
          </w:p>
          <w:p w:rsidR="00ED392B" w:rsidRDefault="00CE02ED">
            <w:pPr>
              <w:pStyle w:val="TableParagraph"/>
              <w:ind w:left="88" w:right="202"/>
              <w:rPr>
                <w:sz w:val="18"/>
              </w:rPr>
            </w:pPr>
            <w:r>
              <w:rPr>
                <w:b/>
                <w:sz w:val="18"/>
                <w:u w:val="single"/>
              </w:rPr>
              <w:t>Место реализације наставе</w:t>
            </w:r>
            <w:r>
              <w:rPr>
                <w:b/>
                <w:sz w:val="18"/>
              </w:rPr>
              <w:t xml:space="preserve"> </w:t>
            </w:r>
            <w:r>
              <w:rPr>
                <w:sz w:val="18"/>
              </w:rPr>
              <w:t>Настава се реализује у кабинету, учионици и ваншколском амбијенту (непосредна природа и други потенцијали локалне средине). Организациони облици наставе: фронтални, групни, рад у пару, индивидуални и индивидуализовани рад. Наставне методе: монолошка метода, дијалошка метода, метод дискусије, илустративно- демонстартивна метода, рад са текстом, кооперативно учење, практичан и истраживачки рад ученика, проблемска настава, тимска настава, учење по моделу,</w:t>
            </w:r>
          </w:p>
        </w:tc>
      </w:tr>
      <w:tr w:rsidR="00ED392B">
        <w:trPr>
          <w:trHeight w:val="3636"/>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48"/>
              <w:ind w:left="100" w:right="91" w:hanging="1"/>
              <w:jc w:val="center"/>
              <w:rPr>
                <w:b/>
                <w:sz w:val="18"/>
              </w:rPr>
            </w:pPr>
            <w:r>
              <w:rPr>
                <w:b/>
                <w:sz w:val="18"/>
              </w:rPr>
              <w:t>Литосфера, унутрашња грађа Земље и рељеф Земљине површине</w:t>
            </w:r>
          </w:p>
        </w:tc>
        <w:tc>
          <w:tcPr>
            <w:tcW w:w="2358" w:type="dxa"/>
          </w:tcPr>
          <w:p w:rsidR="00ED392B" w:rsidRDefault="00CE02ED">
            <w:pPr>
              <w:pStyle w:val="TableParagraph"/>
              <w:numPr>
                <w:ilvl w:val="0"/>
                <w:numId w:val="1318"/>
              </w:numPr>
              <w:tabs>
                <w:tab w:val="left" w:pos="383"/>
                <w:tab w:val="left" w:pos="384"/>
              </w:tabs>
              <w:ind w:right="198"/>
              <w:rPr>
                <w:sz w:val="18"/>
              </w:rPr>
            </w:pPr>
            <w:r>
              <w:rPr>
                <w:sz w:val="18"/>
              </w:rPr>
              <w:t>Проширивање знања о унутрашњој грађи Земље и основним тектонским</w:t>
            </w:r>
            <w:r>
              <w:rPr>
                <w:spacing w:val="-2"/>
                <w:sz w:val="18"/>
              </w:rPr>
              <w:t xml:space="preserve"> </w:t>
            </w:r>
            <w:r>
              <w:rPr>
                <w:sz w:val="18"/>
              </w:rPr>
              <w:t>процесима</w:t>
            </w:r>
          </w:p>
          <w:p w:rsidR="00ED392B" w:rsidRDefault="00CE02ED">
            <w:pPr>
              <w:pStyle w:val="TableParagraph"/>
              <w:numPr>
                <w:ilvl w:val="0"/>
                <w:numId w:val="1318"/>
              </w:numPr>
              <w:tabs>
                <w:tab w:val="left" w:pos="383"/>
                <w:tab w:val="left" w:pos="384"/>
              </w:tabs>
              <w:spacing w:before="1"/>
              <w:ind w:right="275"/>
              <w:rPr>
                <w:sz w:val="18"/>
              </w:rPr>
            </w:pPr>
            <w:r>
              <w:rPr>
                <w:sz w:val="18"/>
              </w:rPr>
              <w:t>Стицање нових и продубљених знања о основним облицима рељефа на</w:t>
            </w:r>
            <w:r>
              <w:rPr>
                <w:spacing w:val="-1"/>
                <w:sz w:val="18"/>
              </w:rPr>
              <w:t xml:space="preserve"> </w:t>
            </w:r>
            <w:r>
              <w:rPr>
                <w:sz w:val="18"/>
              </w:rPr>
              <w:t>Земљи</w:t>
            </w:r>
          </w:p>
          <w:p w:rsidR="00ED392B" w:rsidRDefault="00CE02ED">
            <w:pPr>
              <w:pStyle w:val="TableParagraph"/>
              <w:numPr>
                <w:ilvl w:val="0"/>
                <w:numId w:val="1318"/>
              </w:numPr>
              <w:tabs>
                <w:tab w:val="left" w:pos="383"/>
                <w:tab w:val="left" w:pos="384"/>
              </w:tabs>
              <w:spacing w:before="4"/>
              <w:ind w:right="203"/>
              <w:rPr>
                <w:sz w:val="18"/>
              </w:rPr>
            </w:pPr>
            <w:r>
              <w:rPr>
                <w:sz w:val="18"/>
              </w:rPr>
              <w:t>Проширивање знања о основним ерозивним и акумулационим процесима</w:t>
            </w:r>
          </w:p>
        </w:tc>
        <w:tc>
          <w:tcPr>
            <w:tcW w:w="3715" w:type="dxa"/>
          </w:tcPr>
          <w:p w:rsidR="00ED392B" w:rsidRDefault="00CE02ED">
            <w:pPr>
              <w:pStyle w:val="TableParagraph"/>
              <w:numPr>
                <w:ilvl w:val="0"/>
                <w:numId w:val="1317"/>
              </w:numPr>
              <w:tabs>
                <w:tab w:val="left" w:pos="383"/>
                <w:tab w:val="left" w:pos="384"/>
              </w:tabs>
              <w:ind w:right="262"/>
              <w:rPr>
                <w:sz w:val="18"/>
              </w:rPr>
            </w:pPr>
            <w:r>
              <w:rPr>
                <w:sz w:val="18"/>
              </w:rPr>
              <w:t>наведе особине унутрашњих Земљиних сфера</w:t>
            </w:r>
          </w:p>
          <w:p w:rsidR="00ED392B" w:rsidRDefault="00CE02ED">
            <w:pPr>
              <w:pStyle w:val="TableParagraph"/>
              <w:numPr>
                <w:ilvl w:val="0"/>
                <w:numId w:val="1317"/>
              </w:numPr>
              <w:tabs>
                <w:tab w:val="left" w:pos="383"/>
                <w:tab w:val="left" w:pos="384"/>
              </w:tabs>
              <w:ind w:left="382" w:right="453" w:hanging="295"/>
              <w:rPr>
                <w:sz w:val="18"/>
              </w:rPr>
            </w:pPr>
            <w:r>
              <w:rPr>
                <w:sz w:val="18"/>
              </w:rPr>
              <w:t>описује узроке кретања литосферних плоча</w:t>
            </w:r>
          </w:p>
          <w:p w:rsidR="00ED392B" w:rsidRDefault="00CE02ED">
            <w:pPr>
              <w:pStyle w:val="TableParagraph"/>
              <w:numPr>
                <w:ilvl w:val="0"/>
                <w:numId w:val="1317"/>
              </w:numPr>
              <w:tabs>
                <w:tab w:val="left" w:pos="382"/>
                <w:tab w:val="left" w:pos="383"/>
              </w:tabs>
              <w:spacing w:before="2"/>
              <w:ind w:left="382" w:right="526"/>
              <w:rPr>
                <w:sz w:val="18"/>
              </w:rPr>
            </w:pPr>
            <w:r>
              <w:rPr>
                <w:sz w:val="18"/>
              </w:rPr>
              <w:t>дефинише појам минерала и стена и познаје њихову поделу</w:t>
            </w:r>
          </w:p>
          <w:p w:rsidR="00ED392B" w:rsidRDefault="00CE02ED">
            <w:pPr>
              <w:pStyle w:val="TableParagraph"/>
              <w:numPr>
                <w:ilvl w:val="0"/>
                <w:numId w:val="1317"/>
              </w:numPr>
              <w:tabs>
                <w:tab w:val="left" w:pos="381"/>
                <w:tab w:val="left" w:pos="383"/>
              </w:tabs>
              <w:ind w:left="382" w:right="848"/>
              <w:rPr>
                <w:sz w:val="18"/>
              </w:rPr>
            </w:pPr>
            <w:r>
              <w:rPr>
                <w:sz w:val="18"/>
              </w:rPr>
              <w:t>објасни постанак континената и океанских</w:t>
            </w:r>
            <w:r>
              <w:rPr>
                <w:spacing w:val="-1"/>
                <w:sz w:val="18"/>
              </w:rPr>
              <w:t xml:space="preserve"> </w:t>
            </w:r>
            <w:r>
              <w:rPr>
                <w:sz w:val="18"/>
              </w:rPr>
              <w:t>басена</w:t>
            </w:r>
          </w:p>
          <w:p w:rsidR="00ED392B" w:rsidRDefault="00CE02ED">
            <w:pPr>
              <w:pStyle w:val="TableParagraph"/>
              <w:numPr>
                <w:ilvl w:val="0"/>
                <w:numId w:val="1317"/>
              </w:numPr>
              <w:tabs>
                <w:tab w:val="left" w:pos="381"/>
                <w:tab w:val="left" w:pos="382"/>
              </w:tabs>
              <w:spacing w:before="1"/>
              <w:ind w:left="381" w:right="934" w:hanging="295"/>
              <w:rPr>
                <w:sz w:val="18"/>
              </w:rPr>
            </w:pPr>
            <w:r>
              <w:rPr>
                <w:sz w:val="18"/>
              </w:rPr>
              <w:t>наведе основне облике рељефа континената</w:t>
            </w:r>
          </w:p>
          <w:p w:rsidR="00ED392B" w:rsidRDefault="00CE02ED">
            <w:pPr>
              <w:pStyle w:val="TableParagraph"/>
              <w:numPr>
                <w:ilvl w:val="0"/>
                <w:numId w:val="1317"/>
              </w:numPr>
              <w:tabs>
                <w:tab w:val="left" w:pos="381"/>
                <w:tab w:val="left" w:pos="382"/>
              </w:tabs>
              <w:spacing w:before="2"/>
              <w:ind w:left="381"/>
              <w:rPr>
                <w:sz w:val="18"/>
              </w:rPr>
            </w:pPr>
            <w:r>
              <w:rPr>
                <w:sz w:val="18"/>
              </w:rPr>
              <w:t>наведе вулканске и трусне зоне на</w:t>
            </w:r>
            <w:r>
              <w:rPr>
                <w:spacing w:val="-3"/>
                <w:sz w:val="18"/>
              </w:rPr>
              <w:t xml:space="preserve"> </w:t>
            </w:r>
            <w:r>
              <w:rPr>
                <w:sz w:val="18"/>
              </w:rPr>
              <w:t>Земљи</w:t>
            </w:r>
          </w:p>
          <w:p w:rsidR="00ED392B" w:rsidRDefault="00CE02ED">
            <w:pPr>
              <w:pStyle w:val="TableParagraph"/>
              <w:numPr>
                <w:ilvl w:val="0"/>
                <w:numId w:val="1317"/>
              </w:numPr>
              <w:tabs>
                <w:tab w:val="left" w:pos="381"/>
                <w:tab w:val="left" w:pos="382"/>
              </w:tabs>
              <w:ind w:left="381"/>
              <w:rPr>
                <w:sz w:val="18"/>
              </w:rPr>
            </w:pPr>
            <w:r>
              <w:rPr>
                <w:sz w:val="18"/>
              </w:rPr>
              <w:t>објасни деловање спољашњих</w:t>
            </w:r>
            <w:r>
              <w:rPr>
                <w:spacing w:val="-1"/>
                <w:sz w:val="18"/>
              </w:rPr>
              <w:t xml:space="preserve"> </w:t>
            </w:r>
            <w:r>
              <w:rPr>
                <w:sz w:val="18"/>
              </w:rPr>
              <w:t>сила</w:t>
            </w:r>
          </w:p>
          <w:p w:rsidR="00ED392B" w:rsidRDefault="00CE02ED">
            <w:pPr>
              <w:pStyle w:val="TableParagraph"/>
              <w:numPr>
                <w:ilvl w:val="0"/>
                <w:numId w:val="1317"/>
              </w:numPr>
              <w:tabs>
                <w:tab w:val="left" w:pos="380"/>
                <w:tab w:val="left" w:pos="381"/>
              </w:tabs>
              <w:ind w:left="380" w:right="112" w:hanging="295"/>
              <w:rPr>
                <w:sz w:val="18"/>
              </w:rPr>
            </w:pPr>
            <w:r>
              <w:rPr>
                <w:sz w:val="18"/>
              </w:rPr>
              <w:t>именује ерозивне и акумулационе облике рељефа (распадање стена, денудација, флувијална ерозија, крашка ерозија, глацијална ерозија, еолска ерозија</w:t>
            </w:r>
            <w:r>
              <w:rPr>
                <w:spacing w:val="-2"/>
                <w:sz w:val="18"/>
              </w:rPr>
              <w:t xml:space="preserve"> </w:t>
            </w:r>
            <w:r>
              <w:rPr>
                <w:sz w:val="18"/>
              </w:rPr>
              <w:t>и</w:t>
            </w:r>
          </w:p>
          <w:p w:rsidR="00ED392B" w:rsidRDefault="00CE02ED">
            <w:pPr>
              <w:pStyle w:val="TableParagraph"/>
              <w:spacing w:before="3" w:line="188" w:lineRule="exact"/>
              <w:ind w:left="380"/>
              <w:rPr>
                <w:sz w:val="18"/>
              </w:rPr>
            </w:pPr>
            <w:r>
              <w:rPr>
                <w:sz w:val="18"/>
              </w:rPr>
              <w:t>абразија)</w:t>
            </w:r>
          </w:p>
        </w:tc>
        <w:tc>
          <w:tcPr>
            <w:tcW w:w="2139" w:type="dxa"/>
          </w:tcPr>
          <w:p w:rsidR="00ED392B" w:rsidRDefault="00CE02ED">
            <w:pPr>
              <w:pStyle w:val="TableParagraph"/>
              <w:numPr>
                <w:ilvl w:val="0"/>
                <w:numId w:val="1316"/>
              </w:numPr>
              <w:tabs>
                <w:tab w:val="left" w:pos="380"/>
                <w:tab w:val="left" w:pos="381"/>
              </w:tabs>
              <w:ind w:right="284"/>
              <w:rPr>
                <w:sz w:val="18"/>
              </w:rPr>
            </w:pPr>
            <w:r>
              <w:rPr>
                <w:sz w:val="18"/>
              </w:rPr>
              <w:t>Унутрашња грађа Земље и тектоника плоча</w:t>
            </w:r>
          </w:p>
          <w:p w:rsidR="00ED392B" w:rsidRDefault="00CE02ED">
            <w:pPr>
              <w:pStyle w:val="TableParagraph"/>
              <w:numPr>
                <w:ilvl w:val="0"/>
                <w:numId w:val="1316"/>
              </w:numPr>
              <w:tabs>
                <w:tab w:val="left" w:pos="380"/>
                <w:tab w:val="left" w:pos="381"/>
              </w:tabs>
              <w:spacing w:before="1"/>
              <w:rPr>
                <w:sz w:val="18"/>
              </w:rPr>
            </w:pPr>
            <w:r>
              <w:rPr>
                <w:sz w:val="18"/>
              </w:rPr>
              <w:t>Минерали и</w:t>
            </w:r>
            <w:r>
              <w:rPr>
                <w:spacing w:val="-1"/>
                <w:sz w:val="18"/>
              </w:rPr>
              <w:t xml:space="preserve"> </w:t>
            </w:r>
            <w:r>
              <w:rPr>
                <w:sz w:val="18"/>
              </w:rPr>
              <w:t>стене</w:t>
            </w:r>
          </w:p>
          <w:p w:rsidR="00ED392B" w:rsidRDefault="00CE02ED">
            <w:pPr>
              <w:pStyle w:val="TableParagraph"/>
              <w:numPr>
                <w:ilvl w:val="0"/>
                <w:numId w:val="1316"/>
              </w:numPr>
              <w:tabs>
                <w:tab w:val="left" w:pos="380"/>
                <w:tab w:val="left" w:pos="381"/>
              </w:tabs>
              <w:ind w:left="380" w:right="158" w:hanging="295"/>
              <w:rPr>
                <w:sz w:val="18"/>
              </w:rPr>
            </w:pPr>
            <w:r>
              <w:rPr>
                <w:sz w:val="18"/>
              </w:rPr>
              <w:t>Постанак континената и океанских басена, основни облици рељефа</w:t>
            </w:r>
            <w:r>
              <w:rPr>
                <w:spacing w:val="-2"/>
                <w:sz w:val="18"/>
              </w:rPr>
              <w:t xml:space="preserve"> </w:t>
            </w:r>
            <w:r>
              <w:rPr>
                <w:sz w:val="18"/>
              </w:rPr>
              <w:t>континената</w:t>
            </w:r>
          </w:p>
          <w:p w:rsidR="00ED392B" w:rsidRDefault="00CE02ED">
            <w:pPr>
              <w:pStyle w:val="TableParagraph"/>
              <w:numPr>
                <w:ilvl w:val="0"/>
                <w:numId w:val="1316"/>
              </w:numPr>
              <w:tabs>
                <w:tab w:val="left" w:pos="380"/>
                <w:tab w:val="left" w:pos="381"/>
              </w:tabs>
              <w:spacing w:before="4"/>
              <w:ind w:left="380" w:right="191" w:hanging="295"/>
              <w:rPr>
                <w:sz w:val="18"/>
              </w:rPr>
            </w:pPr>
            <w:r>
              <w:rPr>
                <w:sz w:val="18"/>
              </w:rPr>
              <w:t>Вулкани и земљотреси: процес и распрострањеност на Земљиној површини</w:t>
            </w:r>
          </w:p>
          <w:p w:rsidR="00ED392B" w:rsidRDefault="00CE02ED">
            <w:pPr>
              <w:pStyle w:val="TableParagraph"/>
              <w:numPr>
                <w:ilvl w:val="0"/>
                <w:numId w:val="1316"/>
              </w:numPr>
              <w:tabs>
                <w:tab w:val="left" w:pos="380"/>
                <w:tab w:val="left" w:pos="381"/>
              </w:tabs>
              <w:spacing w:before="3"/>
              <w:ind w:left="380" w:right="419"/>
              <w:rPr>
                <w:sz w:val="18"/>
              </w:rPr>
            </w:pPr>
            <w:r>
              <w:rPr>
                <w:sz w:val="18"/>
              </w:rPr>
              <w:t>Облици рељефа настали радом спољашњих</w:t>
            </w:r>
            <w:r>
              <w:rPr>
                <w:spacing w:val="-2"/>
                <w:sz w:val="18"/>
              </w:rPr>
              <w:t xml:space="preserve"> </w:t>
            </w:r>
            <w:r>
              <w:rPr>
                <w:sz w:val="18"/>
              </w:rPr>
              <w:t>сила</w:t>
            </w:r>
          </w:p>
        </w:tc>
        <w:tc>
          <w:tcPr>
            <w:tcW w:w="2955"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2358"/>
        <w:gridCol w:w="3715"/>
        <w:gridCol w:w="2139"/>
        <w:gridCol w:w="2955"/>
      </w:tblGrid>
      <w:tr w:rsidR="00ED392B">
        <w:trPr>
          <w:trHeight w:val="1063"/>
        </w:trPr>
        <w:tc>
          <w:tcPr>
            <w:tcW w:w="1660" w:type="dxa"/>
          </w:tcPr>
          <w:p w:rsidR="00ED392B" w:rsidRDefault="00ED392B">
            <w:pPr>
              <w:pStyle w:val="TableParagraph"/>
              <w:rPr>
                <w:sz w:val="18"/>
              </w:rPr>
            </w:pPr>
          </w:p>
        </w:tc>
        <w:tc>
          <w:tcPr>
            <w:tcW w:w="2358" w:type="dxa"/>
          </w:tcPr>
          <w:p w:rsidR="00ED392B" w:rsidRDefault="00ED392B">
            <w:pPr>
              <w:pStyle w:val="TableParagraph"/>
              <w:rPr>
                <w:sz w:val="18"/>
              </w:rPr>
            </w:pPr>
          </w:p>
        </w:tc>
        <w:tc>
          <w:tcPr>
            <w:tcW w:w="3715" w:type="dxa"/>
          </w:tcPr>
          <w:p w:rsidR="00ED392B" w:rsidRDefault="00ED392B">
            <w:pPr>
              <w:pStyle w:val="TableParagraph"/>
              <w:rPr>
                <w:sz w:val="18"/>
              </w:rPr>
            </w:pPr>
          </w:p>
        </w:tc>
        <w:tc>
          <w:tcPr>
            <w:tcW w:w="2139" w:type="dxa"/>
          </w:tcPr>
          <w:p w:rsidR="00ED392B" w:rsidRDefault="00CE02ED">
            <w:pPr>
              <w:pStyle w:val="TableParagraph"/>
              <w:ind w:left="384" w:right="711"/>
              <w:rPr>
                <w:sz w:val="18"/>
              </w:rPr>
            </w:pPr>
            <w:r>
              <w:rPr>
                <w:sz w:val="18"/>
              </w:rPr>
              <w:t>(ерозија и акумулација)</w:t>
            </w:r>
          </w:p>
          <w:p w:rsidR="00ED392B" w:rsidRDefault="00CE02ED">
            <w:pPr>
              <w:pStyle w:val="TableParagraph"/>
              <w:numPr>
                <w:ilvl w:val="0"/>
                <w:numId w:val="1315"/>
              </w:numPr>
              <w:tabs>
                <w:tab w:val="left" w:pos="384"/>
                <w:tab w:val="left" w:pos="385"/>
              </w:tabs>
              <w:spacing w:before="1"/>
              <w:rPr>
                <w:sz w:val="18"/>
              </w:rPr>
            </w:pPr>
            <w:r>
              <w:rPr>
                <w:sz w:val="18"/>
              </w:rPr>
              <w:t>Ерозивни облици</w:t>
            </w:r>
          </w:p>
          <w:p w:rsidR="00ED392B" w:rsidRDefault="00CE02ED">
            <w:pPr>
              <w:pStyle w:val="TableParagraph"/>
              <w:numPr>
                <w:ilvl w:val="0"/>
                <w:numId w:val="1315"/>
              </w:numPr>
              <w:tabs>
                <w:tab w:val="left" w:pos="384"/>
                <w:tab w:val="left" w:pos="385"/>
              </w:tabs>
              <w:spacing w:before="1" w:line="200" w:lineRule="atLeast"/>
              <w:ind w:right="582"/>
              <w:rPr>
                <w:sz w:val="18"/>
              </w:rPr>
            </w:pPr>
            <w:r>
              <w:rPr>
                <w:spacing w:val="-1"/>
                <w:sz w:val="18"/>
              </w:rPr>
              <w:t xml:space="preserve">Акумулациони </w:t>
            </w:r>
            <w:r>
              <w:rPr>
                <w:sz w:val="18"/>
              </w:rPr>
              <w:t>облици</w:t>
            </w:r>
          </w:p>
        </w:tc>
        <w:tc>
          <w:tcPr>
            <w:tcW w:w="2955" w:type="dxa"/>
            <w:vMerge w:val="restart"/>
          </w:tcPr>
          <w:p w:rsidR="00ED392B" w:rsidRDefault="00CE02ED">
            <w:pPr>
              <w:pStyle w:val="TableParagraph"/>
              <w:ind w:left="89" w:right="228"/>
              <w:rPr>
                <w:sz w:val="18"/>
              </w:rPr>
            </w:pPr>
            <w:r>
              <w:rPr>
                <w:sz w:val="18"/>
              </w:rPr>
              <w:t>конвергентно учење, дивергентно учење, лабораторијско, експериментална метода, учење у школској и ваншколској библиотеци и медијатеци.</w:t>
            </w:r>
          </w:p>
          <w:p w:rsidR="00ED392B" w:rsidRDefault="00ED392B">
            <w:pPr>
              <w:pStyle w:val="TableParagraph"/>
              <w:spacing w:before="4"/>
              <w:rPr>
                <w:sz w:val="18"/>
              </w:rPr>
            </w:pPr>
          </w:p>
          <w:p w:rsidR="00ED392B" w:rsidRDefault="00CE02ED">
            <w:pPr>
              <w:pStyle w:val="TableParagraph"/>
              <w:ind w:left="89" w:right="702"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314"/>
              </w:numPr>
              <w:tabs>
                <w:tab w:val="left" w:pos="326"/>
              </w:tabs>
              <w:spacing w:before="3"/>
              <w:ind w:right="175" w:hanging="236"/>
              <w:rPr>
                <w:rFonts w:ascii="Symbol" w:hAnsi="Symbol"/>
                <w:sz w:val="13"/>
              </w:rPr>
            </w:pPr>
            <w:r>
              <w:rPr>
                <w:sz w:val="18"/>
              </w:rPr>
              <w:t>коришћење савремених електронских помагала,аналогних и дигиталних географских карата различитог размера и</w:t>
            </w:r>
            <w:r>
              <w:rPr>
                <w:spacing w:val="-1"/>
                <w:sz w:val="18"/>
              </w:rPr>
              <w:t xml:space="preserve"> </w:t>
            </w:r>
            <w:r>
              <w:rPr>
                <w:sz w:val="18"/>
              </w:rPr>
              <w:t>садржаја</w:t>
            </w:r>
          </w:p>
          <w:p w:rsidR="00ED392B" w:rsidRDefault="00CE02ED">
            <w:pPr>
              <w:pStyle w:val="TableParagraph"/>
              <w:numPr>
                <w:ilvl w:val="0"/>
                <w:numId w:val="1314"/>
              </w:numPr>
              <w:tabs>
                <w:tab w:val="left" w:pos="326"/>
              </w:tabs>
              <w:spacing w:before="4"/>
              <w:ind w:right="471" w:hanging="236"/>
              <w:rPr>
                <w:rFonts w:ascii="Symbol" w:hAnsi="Symbol"/>
                <w:sz w:val="13"/>
              </w:rPr>
            </w:pPr>
            <w:r>
              <w:rPr>
                <w:sz w:val="18"/>
              </w:rPr>
              <w:t>коришћење информација са Интернета</w:t>
            </w:r>
          </w:p>
          <w:p w:rsidR="00ED392B" w:rsidRDefault="00CE02ED">
            <w:pPr>
              <w:pStyle w:val="TableParagraph"/>
              <w:numPr>
                <w:ilvl w:val="0"/>
                <w:numId w:val="1314"/>
              </w:numPr>
              <w:tabs>
                <w:tab w:val="left" w:pos="326"/>
              </w:tabs>
              <w:spacing w:before="1"/>
              <w:ind w:right="530" w:hanging="236"/>
              <w:rPr>
                <w:rFonts w:ascii="Symbol" w:hAnsi="Symbol"/>
                <w:sz w:val="13"/>
              </w:rPr>
            </w:pPr>
            <w:r>
              <w:rPr>
                <w:sz w:val="18"/>
              </w:rPr>
              <w:t>коришћење интерактивних метода рада</w:t>
            </w:r>
          </w:p>
          <w:p w:rsidR="00ED392B" w:rsidRDefault="00CE02ED">
            <w:pPr>
              <w:pStyle w:val="TableParagraph"/>
              <w:numPr>
                <w:ilvl w:val="0"/>
                <w:numId w:val="1314"/>
              </w:numPr>
              <w:tabs>
                <w:tab w:val="left" w:pos="326"/>
              </w:tabs>
              <w:spacing w:before="2"/>
              <w:ind w:right="164" w:hanging="236"/>
              <w:rPr>
                <w:rFonts w:ascii="Symbol" w:hAnsi="Symbol"/>
                <w:sz w:val="13"/>
              </w:rPr>
            </w:pPr>
            <w:r>
              <w:rPr>
                <w:sz w:val="18"/>
              </w:rPr>
              <w:t>коришћење основне литературе уз употребу савремених технологија за презентовање</w:t>
            </w:r>
          </w:p>
          <w:p w:rsidR="00ED392B" w:rsidRDefault="00CE02ED">
            <w:pPr>
              <w:pStyle w:val="TableParagraph"/>
              <w:numPr>
                <w:ilvl w:val="0"/>
                <w:numId w:val="1314"/>
              </w:numPr>
              <w:tabs>
                <w:tab w:val="left" w:pos="326"/>
              </w:tabs>
              <w:spacing w:before="2"/>
              <w:ind w:right="650" w:hanging="236"/>
              <w:rPr>
                <w:rFonts w:ascii="Symbol" w:hAnsi="Symbol"/>
                <w:sz w:val="13"/>
              </w:rPr>
            </w:pPr>
            <w:r>
              <w:rPr>
                <w:sz w:val="18"/>
              </w:rPr>
              <w:t>користити географске и историјске карте опште и тематске</w:t>
            </w:r>
          </w:p>
          <w:p w:rsidR="00ED392B" w:rsidRDefault="00CE02ED">
            <w:pPr>
              <w:pStyle w:val="TableParagraph"/>
              <w:numPr>
                <w:ilvl w:val="0"/>
                <w:numId w:val="1314"/>
              </w:numPr>
              <w:tabs>
                <w:tab w:val="left" w:pos="326"/>
              </w:tabs>
              <w:spacing w:before="4"/>
              <w:ind w:right="487" w:hanging="236"/>
              <w:rPr>
                <w:rFonts w:ascii="Symbol" w:hAnsi="Symbol"/>
                <w:sz w:val="13"/>
              </w:rPr>
            </w:pPr>
            <w:r>
              <w:rPr>
                <w:sz w:val="18"/>
              </w:rPr>
              <w:t>коришћење писаних извора информација (књиге, статистички подаци, часописи...)</w:t>
            </w:r>
          </w:p>
          <w:p w:rsidR="00ED392B" w:rsidRDefault="00ED392B">
            <w:pPr>
              <w:pStyle w:val="TableParagraph"/>
              <w:spacing w:before="4"/>
              <w:rPr>
                <w:sz w:val="18"/>
              </w:rPr>
            </w:pPr>
          </w:p>
          <w:p w:rsidR="00ED392B" w:rsidRDefault="00CE02ED">
            <w:pPr>
              <w:pStyle w:val="TableParagraph"/>
              <w:ind w:left="89" w:right="250"/>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1"/>
                <w:numId w:val="1314"/>
              </w:numPr>
              <w:tabs>
                <w:tab w:val="left" w:pos="621"/>
                <w:tab w:val="left" w:pos="622"/>
              </w:tabs>
              <w:spacing w:before="3"/>
              <w:ind w:right="600"/>
              <w:rPr>
                <w:sz w:val="18"/>
              </w:rPr>
            </w:pPr>
            <w:r>
              <w:rPr>
                <w:sz w:val="18"/>
              </w:rPr>
              <w:t>праћење остварености исхода</w:t>
            </w:r>
          </w:p>
          <w:p w:rsidR="00ED392B" w:rsidRDefault="00CE02ED">
            <w:pPr>
              <w:pStyle w:val="TableParagraph"/>
              <w:numPr>
                <w:ilvl w:val="1"/>
                <w:numId w:val="1314"/>
              </w:numPr>
              <w:tabs>
                <w:tab w:val="left" w:pos="621"/>
                <w:tab w:val="left" w:pos="622"/>
              </w:tabs>
              <w:rPr>
                <w:sz w:val="18"/>
              </w:rPr>
            </w:pPr>
            <w:r>
              <w:rPr>
                <w:sz w:val="18"/>
              </w:rPr>
              <w:t>тестове</w:t>
            </w:r>
            <w:r>
              <w:rPr>
                <w:spacing w:val="43"/>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ind w:left="88"/>
              <w:rPr>
                <w:b/>
                <w:sz w:val="18"/>
              </w:rPr>
            </w:pPr>
            <w:r>
              <w:rPr>
                <w:b/>
                <w:sz w:val="18"/>
                <w:u w:val="single"/>
              </w:rPr>
              <w:t>Оквирни број часова по темама</w:t>
            </w:r>
          </w:p>
          <w:p w:rsidR="00ED392B" w:rsidRDefault="00CE02ED">
            <w:pPr>
              <w:pStyle w:val="TableParagraph"/>
              <w:numPr>
                <w:ilvl w:val="0"/>
                <w:numId w:val="1314"/>
              </w:numPr>
              <w:tabs>
                <w:tab w:val="left" w:pos="370"/>
              </w:tabs>
              <w:spacing w:before="2"/>
              <w:ind w:left="369"/>
              <w:rPr>
                <w:rFonts w:ascii="Symbol" w:hAnsi="Symbol"/>
                <w:b/>
                <w:sz w:val="18"/>
              </w:rPr>
            </w:pPr>
            <w:r>
              <w:rPr>
                <w:sz w:val="18"/>
              </w:rPr>
              <w:t xml:space="preserve">Увод </w:t>
            </w:r>
            <w:r>
              <w:rPr>
                <w:rFonts w:ascii="Symbol" w:hAnsi="Symbol"/>
                <w:sz w:val="18"/>
              </w:rPr>
              <w:t></w:t>
            </w:r>
            <w:r>
              <w:rPr>
                <w:sz w:val="18"/>
              </w:rPr>
              <w:t xml:space="preserve"> </w:t>
            </w:r>
            <w:r>
              <w:rPr>
                <w:b/>
                <w:i/>
                <w:sz w:val="18"/>
              </w:rPr>
              <w:t>2</w:t>
            </w:r>
            <w:r>
              <w:rPr>
                <w:b/>
                <w:i/>
                <w:spacing w:val="-1"/>
                <w:sz w:val="18"/>
              </w:rPr>
              <w:t xml:space="preserve"> </w:t>
            </w:r>
            <w:r>
              <w:rPr>
                <w:b/>
                <w:sz w:val="18"/>
              </w:rPr>
              <w:t>часа</w:t>
            </w:r>
          </w:p>
          <w:p w:rsidR="00ED392B" w:rsidRDefault="00CE02ED">
            <w:pPr>
              <w:pStyle w:val="TableParagraph"/>
              <w:numPr>
                <w:ilvl w:val="0"/>
                <w:numId w:val="1314"/>
              </w:numPr>
              <w:tabs>
                <w:tab w:val="left" w:pos="370"/>
              </w:tabs>
              <w:ind w:left="369" w:right="312"/>
              <w:rPr>
                <w:rFonts w:ascii="Symbol" w:hAnsi="Symbol"/>
                <w:b/>
                <w:sz w:val="18"/>
              </w:rPr>
            </w:pPr>
            <w:r>
              <w:rPr>
                <w:sz w:val="18"/>
              </w:rPr>
              <w:t xml:space="preserve">Литосфера, унутрашња грађа Земље и рељеф Земљине површине </w:t>
            </w:r>
            <w:r>
              <w:rPr>
                <w:rFonts w:ascii="Symbol" w:hAnsi="Symbol"/>
                <w:sz w:val="18"/>
              </w:rPr>
              <w:t></w:t>
            </w:r>
            <w:r>
              <w:rPr>
                <w:sz w:val="18"/>
              </w:rPr>
              <w:t xml:space="preserve"> </w:t>
            </w:r>
            <w:r>
              <w:rPr>
                <w:b/>
                <w:i/>
                <w:sz w:val="18"/>
              </w:rPr>
              <w:t>9</w:t>
            </w:r>
            <w:r>
              <w:rPr>
                <w:b/>
                <w:i/>
                <w:spacing w:val="-1"/>
                <w:sz w:val="18"/>
              </w:rPr>
              <w:t xml:space="preserve"> </w:t>
            </w:r>
            <w:r>
              <w:rPr>
                <w:b/>
                <w:sz w:val="18"/>
              </w:rPr>
              <w:t>часова</w:t>
            </w:r>
          </w:p>
        </w:tc>
      </w:tr>
      <w:tr w:rsidR="00ED392B">
        <w:trPr>
          <w:trHeight w:val="2972"/>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20"/>
              </w:rPr>
            </w:pPr>
          </w:p>
          <w:p w:rsidR="00ED392B" w:rsidRDefault="00CE02ED">
            <w:pPr>
              <w:pStyle w:val="TableParagraph"/>
              <w:ind w:left="374"/>
              <w:rPr>
                <w:b/>
                <w:sz w:val="18"/>
              </w:rPr>
            </w:pPr>
            <w:r>
              <w:rPr>
                <w:b/>
                <w:sz w:val="18"/>
              </w:rPr>
              <w:t>Атмосфера</w:t>
            </w:r>
          </w:p>
        </w:tc>
        <w:tc>
          <w:tcPr>
            <w:tcW w:w="2358" w:type="dxa"/>
          </w:tcPr>
          <w:p w:rsidR="00ED392B" w:rsidRDefault="00CE02ED">
            <w:pPr>
              <w:pStyle w:val="TableParagraph"/>
              <w:numPr>
                <w:ilvl w:val="0"/>
                <w:numId w:val="1313"/>
              </w:numPr>
              <w:tabs>
                <w:tab w:val="left" w:pos="383"/>
                <w:tab w:val="left" w:pos="384"/>
              </w:tabs>
              <w:ind w:right="81" w:hanging="295"/>
              <w:rPr>
                <w:sz w:val="18"/>
              </w:rPr>
            </w:pPr>
            <w:r>
              <w:rPr>
                <w:sz w:val="18"/>
              </w:rPr>
              <w:t>Проширивање основних знања о факторима и елементима климе</w:t>
            </w:r>
          </w:p>
          <w:p w:rsidR="00ED392B" w:rsidRDefault="00CE02ED">
            <w:pPr>
              <w:pStyle w:val="TableParagraph"/>
              <w:numPr>
                <w:ilvl w:val="0"/>
                <w:numId w:val="1313"/>
              </w:numPr>
              <w:tabs>
                <w:tab w:val="left" w:pos="383"/>
                <w:tab w:val="left" w:pos="384"/>
              </w:tabs>
              <w:spacing w:before="1"/>
              <w:ind w:right="121"/>
              <w:rPr>
                <w:sz w:val="18"/>
              </w:rPr>
            </w:pPr>
            <w:r>
              <w:rPr>
                <w:sz w:val="18"/>
              </w:rPr>
              <w:t>Стицање знања о утицају климе на живот људи</w:t>
            </w:r>
          </w:p>
        </w:tc>
        <w:tc>
          <w:tcPr>
            <w:tcW w:w="3715" w:type="dxa"/>
          </w:tcPr>
          <w:p w:rsidR="00ED392B" w:rsidRDefault="00CE02ED">
            <w:pPr>
              <w:pStyle w:val="TableParagraph"/>
              <w:numPr>
                <w:ilvl w:val="0"/>
                <w:numId w:val="1312"/>
              </w:numPr>
              <w:tabs>
                <w:tab w:val="left" w:pos="383"/>
                <w:tab w:val="left" w:pos="384"/>
              </w:tabs>
              <w:spacing w:line="219" w:lineRule="exact"/>
              <w:ind w:hanging="294"/>
              <w:rPr>
                <w:sz w:val="18"/>
              </w:rPr>
            </w:pPr>
            <w:r>
              <w:rPr>
                <w:sz w:val="18"/>
              </w:rPr>
              <w:t>објасни факторе који утичу на климу</w:t>
            </w:r>
          </w:p>
          <w:p w:rsidR="00ED392B" w:rsidRDefault="00CE02ED">
            <w:pPr>
              <w:pStyle w:val="TableParagraph"/>
              <w:numPr>
                <w:ilvl w:val="0"/>
                <w:numId w:val="1312"/>
              </w:numPr>
              <w:tabs>
                <w:tab w:val="left" w:pos="383"/>
                <w:tab w:val="left" w:pos="384"/>
              </w:tabs>
              <w:ind w:left="383"/>
              <w:rPr>
                <w:sz w:val="18"/>
              </w:rPr>
            </w:pPr>
            <w:r>
              <w:rPr>
                <w:sz w:val="18"/>
              </w:rPr>
              <w:t>наведе елементе</w:t>
            </w:r>
            <w:r>
              <w:rPr>
                <w:spacing w:val="-1"/>
                <w:sz w:val="18"/>
              </w:rPr>
              <w:t xml:space="preserve"> </w:t>
            </w:r>
            <w:r>
              <w:rPr>
                <w:sz w:val="18"/>
              </w:rPr>
              <w:t>климе</w:t>
            </w:r>
          </w:p>
          <w:p w:rsidR="00ED392B" w:rsidRDefault="00CE02ED">
            <w:pPr>
              <w:pStyle w:val="TableParagraph"/>
              <w:numPr>
                <w:ilvl w:val="0"/>
                <w:numId w:val="1312"/>
              </w:numPr>
              <w:tabs>
                <w:tab w:val="left" w:pos="382"/>
                <w:tab w:val="left" w:pos="384"/>
              </w:tabs>
              <w:ind w:right="163" w:hanging="295"/>
              <w:rPr>
                <w:sz w:val="18"/>
              </w:rPr>
            </w:pPr>
            <w:r>
              <w:rPr>
                <w:sz w:val="18"/>
              </w:rPr>
              <w:t>објасни временске и климатске елементе који утичу на здравље човека (инсолација, температура ваздуха, ваздушни притисак, ветрови, влажност, облаци и облачност, падавине)</w:t>
            </w:r>
          </w:p>
          <w:p w:rsidR="00ED392B" w:rsidRDefault="00CE02ED">
            <w:pPr>
              <w:pStyle w:val="TableParagraph"/>
              <w:numPr>
                <w:ilvl w:val="0"/>
                <w:numId w:val="1312"/>
              </w:numPr>
              <w:tabs>
                <w:tab w:val="left" w:pos="382"/>
                <w:tab w:val="left" w:pos="383"/>
              </w:tabs>
              <w:spacing w:before="4"/>
              <w:ind w:right="386"/>
              <w:rPr>
                <w:sz w:val="18"/>
              </w:rPr>
            </w:pPr>
            <w:r>
              <w:rPr>
                <w:sz w:val="18"/>
              </w:rPr>
              <w:t>опише како време утиче на организам човека (живи барометри, осећај лагодности и нелагодности)</w:t>
            </w:r>
          </w:p>
          <w:p w:rsidR="00ED392B" w:rsidRDefault="00CE02ED">
            <w:pPr>
              <w:pStyle w:val="TableParagraph"/>
              <w:numPr>
                <w:ilvl w:val="0"/>
                <w:numId w:val="1312"/>
              </w:numPr>
              <w:tabs>
                <w:tab w:val="left" w:pos="383"/>
              </w:tabs>
              <w:spacing w:before="2"/>
              <w:ind w:left="381" w:right="101" w:hanging="295"/>
              <w:jc w:val="both"/>
              <w:rPr>
                <w:sz w:val="18"/>
              </w:rPr>
            </w:pPr>
            <w:r>
              <w:rPr>
                <w:sz w:val="18"/>
              </w:rPr>
              <w:t>опише савремене промене у атмосфери и њихов утицај на здравље људи (загађење, климатске</w:t>
            </w:r>
            <w:r>
              <w:rPr>
                <w:spacing w:val="-1"/>
                <w:sz w:val="18"/>
              </w:rPr>
              <w:t xml:space="preserve"> </w:t>
            </w:r>
            <w:r>
              <w:rPr>
                <w:sz w:val="18"/>
              </w:rPr>
              <w:t>непогоде)</w:t>
            </w:r>
          </w:p>
        </w:tc>
        <w:tc>
          <w:tcPr>
            <w:tcW w:w="2139" w:type="dxa"/>
          </w:tcPr>
          <w:p w:rsidR="00ED392B" w:rsidRDefault="00CE02ED">
            <w:pPr>
              <w:pStyle w:val="TableParagraph"/>
              <w:numPr>
                <w:ilvl w:val="0"/>
                <w:numId w:val="1311"/>
              </w:numPr>
              <w:tabs>
                <w:tab w:val="left" w:pos="326"/>
              </w:tabs>
              <w:ind w:right="126"/>
              <w:rPr>
                <w:sz w:val="18"/>
              </w:rPr>
            </w:pPr>
            <w:r>
              <w:rPr>
                <w:sz w:val="18"/>
              </w:rPr>
              <w:t>Климатски фактори и елементи климе (подела)</w:t>
            </w:r>
          </w:p>
          <w:p w:rsidR="00ED392B" w:rsidRDefault="00CE02ED">
            <w:pPr>
              <w:pStyle w:val="TableParagraph"/>
              <w:numPr>
                <w:ilvl w:val="0"/>
                <w:numId w:val="1311"/>
              </w:numPr>
              <w:tabs>
                <w:tab w:val="left" w:pos="326"/>
              </w:tabs>
              <w:spacing w:before="1"/>
              <w:ind w:right="505"/>
              <w:rPr>
                <w:sz w:val="18"/>
              </w:rPr>
            </w:pPr>
            <w:r>
              <w:rPr>
                <w:sz w:val="18"/>
              </w:rPr>
              <w:t>Основне карактеристике елемената</w:t>
            </w:r>
            <w:r>
              <w:rPr>
                <w:spacing w:val="-2"/>
                <w:sz w:val="18"/>
              </w:rPr>
              <w:t xml:space="preserve"> </w:t>
            </w:r>
            <w:r>
              <w:rPr>
                <w:sz w:val="18"/>
              </w:rPr>
              <w:t>климе</w:t>
            </w:r>
          </w:p>
          <w:p w:rsidR="00ED392B" w:rsidRDefault="00CE02ED">
            <w:pPr>
              <w:pStyle w:val="TableParagraph"/>
              <w:numPr>
                <w:ilvl w:val="0"/>
                <w:numId w:val="1311"/>
              </w:numPr>
              <w:tabs>
                <w:tab w:val="left" w:pos="326"/>
              </w:tabs>
              <w:spacing w:before="3"/>
              <w:ind w:right="334"/>
              <w:rPr>
                <w:sz w:val="18"/>
              </w:rPr>
            </w:pPr>
            <w:r>
              <w:rPr>
                <w:sz w:val="18"/>
              </w:rPr>
              <w:t>Време и клима (прогноза времена, типови</w:t>
            </w:r>
            <w:r>
              <w:rPr>
                <w:spacing w:val="-1"/>
                <w:sz w:val="18"/>
              </w:rPr>
              <w:t xml:space="preserve"> </w:t>
            </w:r>
            <w:r>
              <w:rPr>
                <w:sz w:val="18"/>
              </w:rPr>
              <w:t>климе)</w:t>
            </w:r>
          </w:p>
          <w:p w:rsidR="00ED392B" w:rsidRDefault="00CE02ED">
            <w:pPr>
              <w:pStyle w:val="TableParagraph"/>
              <w:numPr>
                <w:ilvl w:val="0"/>
                <w:numId w:val="1311"/>
              </w:numPr>
              <w:tabs>
                <w:tab w:val="left" w:pos="326"/>
              </w:tabs>
              <w:spacing w:before="3"/>
              <w:ind w:right="534"/>
              <w:rPr>
                <w:sz w:val="18"/>
              </w:rPr>
            </w:pPr>
            <w:r>
              <w:rPr>
                <w:sz w:val="18"/>
              </w:rPr>
              <w:t>Утицај климе на човека</w:t>
            </w:r>
          </w:p>
          <w:p w:rsidR="00ED392B" w:rsidRDefault="00CE02ED">
            <w:pPr>
              <w:pStyle w:val="TableParagraph"/>
              <w:numPr>
                <w:ilvl w:val="0"/>
                <w:numId w:val="1311"/>
              </w:numPr>
              <w:tabs>
                <w:tab w:val="left" w:pos="326"/>
              </w:tabs>
              <w:spacing w:before="2"/>
              <w:ind w:right="489"/>
              <w:rPr>
                <w:sz w:val="18"/>
              </w:rPr>
            </w:pPr>
            <w:r>
              <w:rPr>
                <w:sz w:val="18"/>
              </w:rPr>
              <w:t>Утицај човека на климу</w:t>
            </w:r>
          </w:p>
        </w:tc>
        <w:tc>
          <w:tcPr>
            <w:tcW w:w="2955" w:type="dxa"/>
            <w:vMerge/>
            <w:tcBorders>
              <w:top w:val="nil"/>
            </w:tcBorders>
          </w:tcPr>
          <w:p w:rsidR="00ED392B" w:rsidRDefault="00ED392B">
            <w:pPr>
              <w:rPr>
                <w:sz w:val="2"/>
                <w:szCs w:val="2"/>
              </w:rPr>
            </w:pPr>
          </w:p>
        </w:tc>
      </w:tr>
      <w:tr w:rsidR="00ED392B">
        <w:trPr>
          <w:trHeight w:val="3636"/>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29"/>
              </w:rPr>
            </w:pPr>
          </w:p>
          <w:p w:rsidR="00ED392B" w:rsidRDefault="00CE02ED">
            <w:pPr>
              <w:pStyle w:val="TableParagraph"/>
              <w:ind w:left="332"/>
              <w:rPr>
                <w:b/>
                <w:sz w:val="18"/>
              </w:rPr>
            </w:pPr>
            <w:r>
              <w:rPr>
                <w:b/>
                <w:sz w:val="18"/>
              </w:rPr>
              <w:t>Хидросфера</w:t>
            </w:r>
          </w:p>
        </w:tc>
        <w:tc>
          <w:tcPr>
            <w:tcW w:w="2358" w:type="dxa"/>
          </w:tcPr>
          <w:p w:rsidR="00ED392B" w:rsidRDefault="00CE02ED">
            <w:pPr>
              <w:pStyle w:val="TableParagraph"/>
              <w:numPr>
                <w:ilvl w:val="0"/>
                <w:numId w:val="1310"/>
              </w:numPr>
              <w:tabs>
                <w:tab w:val="left" w:pos="383"/>
                <w:tab w:val="left" w:pos="384"/>
              </w:tabs>
              <w:ind w:right="83" w:hanging="295"/>
              <w:rPr>
                <w:sz w:val="18"/>
              </w:rPr>
            </w:pPr>
            <w:r>
              <w:rPr>
                <w:sz w:val="18"/>
              </w:rPr>
              <w:t>Развијање свести о значају светског мора за живот и рад људи</w:t>
            </w:r>
          </w:p>
          <w:p w:rsidR="00ED392B" w:rsidRDefault="00CE02ED">
            <w:pPr>
              <w:pStyle w:val="TableParagraph"/>
              <w:numPr>
                <w:ilvl w:val="0"/>
                <w:numId w:val="1310"/>
              </w:numPr>
              <w:tabs>
                <w:tab w:val="left" w:pos="383"/>
                <w:tab w:val="left" w:pos="384"/>
              </w:tabs>
              <w:spacing w:before="1"/>
              <w:ind w:right="211"/>
              <w:rPr>
                <w:sz w:val="18"/>
              </w:rPr>
            </w:pPr>
            <w:r>
              <w:rPr>
                <w:sz w:val="18"/>
              </w:rPr>
              <w:t>Проширивање знања о подземним и површинским</w:t>
            </w:r>
            <w:r>
              <w:rPr>
                <w:spacing w:val="-1"/>
                <w:sz w:val="18"/>
              </w:rPr>
              <w:t xml:space="preserve"> </w:t>
            </w:r>
            <w:r>
              <w:rPr>
                <w:sz w:val="18"/>
              </w:rPr>
              <w:t>водама</w:t>
            </w:r>
          </w:p>
          <w:p w:rsidR="00ED392B" w:rsidRDefault="00CE02ED">
            <w:pPr>
              <w:pStyle w:val="TableParagraph"/>
              <w:numPr>
                <w:ilvl w:val="0"/>
                <w:numId w:val="1310"/>
              </w:numPr>
              <w:tabs>
                <w:tab w:val="left" w:pos="383"/>
                <w:tab w:val="left" w:pos="384"/>
              </w:tabs>
              <w:spacing w:before="3"/>
              <w:ind w:right="106"/>
              <w:rPr>
                <w:sz w:val="18"/>
              </w:rPr>
            </w:pPr>
            <w:r>
              <w:rPr>
                <w:sz w:val="18"/>
              </w:rPr>
              <w:t>Стицање знања о утицају човека на водне ресурсе</w:t>
            </w:r>
          </w:p>
        </w:tc>
        <w:tc>
          <w:tcPr>
            <w:tcW w:w="3715" w:type="dxa"/>
          </w:tcPr>
          <w:p w:rsidR="00ED392B" w:rsidRDefault="00CE02ED">
            <w:pPr>
              <w:pStyle w:val="TableParagraph"/>
              <w:numPr>
                <w:ilvl w:val="0"/>
                <w:numId w:val="1309"/>
              </w:numPr>
              <w:tabs>
                <w:tab w:val="left" w:pos="383"/>
                <w:tab w:val="left" w:pos="384"/>
              </w:tabs>
              <w:ind w:hanging="295"/>
              <w:rPr>
                <w:sz w:val="18"/>
              </w:rPr>
            </w:pPr>
            <w:r>
              <w:rPr>
                <w:sz w:val="18"/>
              </w:rPr>
              <w:t>дефинише појам Светског</w:t>
            </w:r>
            <w:r>
              <w:rPr>
                <w:spacing w:val="-1"/>
                <w:sz w:val="18"/>
              </w:rPr>
              <w:t xml:space="preserve"> </w:t>
            </w:r>
            <w:r>
              <w:rPr>
                <w:sz w:val="18"/>
              </w:rPr>
              <w:t>мора</w:t>
            </w:r>
          </w:p>
          <w:p w:rsidR="00ED392B" w:rsidRDefault="00CE02ED">
            <w:pPr>
              <w:pStyle w:val="TableParagraph"/>
              <w:numPr>
                <w:ilvl w:val="0"/>
                <w:numId w:val="1309"/>
              </w:numPr>
              <w:tabs>
                <w:tab w:val="left" w:pos="383"/>
                <w:tab w:val="left" w:pos="384"/>
              </w:tabs>
              <w:ind w:right="361"/>
              <w:rPr>
                <w:sz w:val="18"/>
              </w:rPr>
            </w:pPr>
            <w:r>
              <w:rPr>
                <w:sz w:val="18"/>
              </w:rPr>
              <w:t>лоцира на карти и објасни основне карактеристике: океана, мора, залива, мореуза</w:t>
            </w:r>
          </w:p>
          <w:p w:rsidR="00ED392B" w:rsidRDefault="00CE02ED">
            <w:pPr>
              <w:pStyle w:val="TableParagraph"/>
              <w:numPr>
                <w:ilvl w:val="0"/>
                <w:numId w:val="1309"/>
              </w:numPr>
              <w:tabs>
                <w:tab w:val="left" w:pos="383"/>
                <w:tab w:val="left" w:pos="384"/>
              </w:tabs>
              <w:spacing w:before="2"/>
              <w:ind w:right="171"/>
              <w:rPr>
                <w:sz w:val="18"/>
              </w:rPr>
            </w:pPr>
            <w:r>
              <w:rPr>
                <w:sz w:val="18"/>
              </w:rPr>
              <w:t>објасни различите вредности салинитета и температуре у односу на географски положај</w:t>
            </w:r>
          </w:p>
          <w:p w:rsidR="00ED392B" w:rsidRDefault="00CE02ED">
            <w:pPr>
              <w:pStyle w:val="TableParagraph"/>
              <w:numPr>
                <w:ilvl w:val="0"/>
                <w:numId w:val="1309"/>
              </w:numPr>
              <w:tabs>
                <w:tab w:val="left" w:pos="382"/>
                <w:tab w:val="left" w:pos="384"/>
              </w:tabs>
              <w:spacing w:before="2"/>
              <w:rPr>
                <w:sz w:val="18"/>
              </w:rPr>
            </w:pPr>
            <w:r>
              <w:rPr>
                <w:sz w:val="18"/>
              </w:rPr>
              <w:t>објасни кретање морске воде (таласи,</w:t>
            </w:r>
          </w:p>
          <w:p w:rsidR="00ED392B" w:rsidRDefault="00CE02ED">
            <w:pPr>
              <w:pStyle w:val="TableParagraph"/>
              <w:ind w:left="382"/>
              <w:rPr>
                <w:sz w:val="18"/>
              </w:rPr>
            </w:pPr>
            <w:r>
              <w:rPr>
                <w:sz w:val="18"/>
              </w:rPr>
              <w:t>морске струје и морска доба)</w:t>
            </w:r>
          </w:p>
          <w:p w:rsidR="00ED392B" w:rsidRDefault="00CE02ED">
            <w:pPr>
              <w:pStyle w:val="TableParagraph"/>
              <w:numPr>
                <w:ilvl w:val="0"/>
                <w:numId w:val="1309"/>
              </w:numPr>
              <w:tabs>
                <w:tab w:val="left" w:pos="382"/>
                <w:tab w:val="left" w:pos="383"/>
              </w:tabs>
              <w:spacing w:before="1"/>
              <w:ind w:left="382" w:right="766"/>
              <w:rPr>
                <w:sz w:val="18"/>
              </w:rPr>
            </w:pPr>
            <w:r>
              <w:rPr>
                <w:sz w:val="18"/>
              </w:rPr>
              <w:t>дефинише појмове: издан, извор, термоминералне</w:t>
            </w:r>
            <w:r>
              <w:rPr>
                <w:spacing w:val="-1"/>
                <w:sz w:val="18"/>
              </w:rPr>
              <w:t xml:space="preserve"> </w:t>
            </w:r>
            <w:r>
              <w:rPr>
                <w:sz w:val="18"/>
              </w:rPr>
              <w:t>воде</w:t>
            </w:r>
          </w:p>
          <w:p w:rsidR="00ED392B" w:rsidRDefault="00CE02ED">
            <w:pPr>
              <w:pStyle w:val="TableParagraph"/>
              <w:numPr>
                <w:ilvl w:val="0"/>
                <w:numId w:val="1309"/>
              </w:numPr>
              <w:tabs>
                <w:tab w:val="left" w:pos="382"/>
                <w:tab w:val="left" w:pos="383"/>
              </w:tabs>
              <w:spacing w:before="1"/>
              <w:ind w:left="382" w:right="283"/>
              <w:rPr>
                <w:sz w:val="18"/>
              </w:rPr>
            </w:pPr>
            <w:r>
              <w:rPr>
                <w:sz w:val="18"/>
              </w:rPr>
              <w:t>дефинише основне елементе водотока: речни слив, речни систем, речна</w:t>
            </w:r>
            <w:r>
              <w:rPr>
                <w:spacing w:val="1"/>
                <w:sz w:val="18"/>
              </w:rPr>
              <w:t xml:space="preserve"> </w:t>
            </w:r>
            <w:r>
              <w:rPr>
                <w:sz w:val="18"/>
              </w:rPr>
              <w:t>мрежа</w:t>
            </w:r>
          </w:p>
          <w:p w:rsidR="00ED392B" w:rsidRDefault="00CE02ED">
            <w:pPr>
              <w:pStyle w:val="TableParagraph"/>
              <w:numPr>
                <w:ilvl w:val="0"/>
                <w:numId w:val="1309"/>
              </w:numPr>
              <w:tabs>
                <w:tab w:val="left" w:pos="382"/>
                <w:tab w:val="left" w:pos="383"/>
              </w:tabs>
              <w:spacing w:before="1"/>
              <w:ind w:left="382"/>
              <w:rPr>
                <w:sz w:val="18"/>
              </w:rPr>
            </w:pPr>
            <w:r>
              <w:rPr>
                <w:sz w:val="18"/>
              </w:rPr>
              <w:t>објасни постанак и поделу језера</w:t>
            </w:r>
          </w:p>
          <w:p w:rsidR="00ED392B" w:rsidRDefault="00CE02ED">
            <w:pPr>
              <w:pStyle w:val="TableParagraph"/>
              <w:numPr>
                <w:ilvl w:val="0"/>
                <w:numId w:val="1309"/>
              </w:numPr>
              <w:tabs>
                <w:tab w:val="left" w:pos="383"/>
              </w:tabs>
              <w:spacing w:before="15" w:line="208" w:lineRule="exact"/>
              <w:ind w:left="382" w:right="467"/>
              <w:jc w:val="both"/>
              <w:rPr>
                <w:sz w:val="18"/>
              </w:rPr>
            </w:pPr>
            <w:r>
              <w:rPr>
                <w:sz w:val="18"/>
              </w:rPr>
              <w:t>објасни антропогени утицај на водне ресурсе (коришћење, експлоатација, управљање, загађење, заштита)</w:t>
            </w:r>
          </w:p>
        </w:tc>
        <w:tc>
          <w:tcPr>
            <w:tcW w:w="2139" w:type="dxa"/>
          </w:tcPr>
          <w:p w:rsidR="00ED392B" w:rsidRDefault="00CE02ED">
            <w:pPr>
              <w:pStyle w:val="TableParagraph"/>
              <w:numPr>
                <w:ilvl w:val="0"/>
                <w:numId w:val="1308"/>
              </w:numPr>
              <w:tabs>
                <w:tab w:val="left" w:pos="326"/>
              </w:tabs>
              <w:ind w:right="88"/>
              <w:rPr>
                <w:sz w:val="18"/>
              </w:rPr>
            </w:pPr>
            <w:r>
              <w:rPr>
                <w:sz w:val="18"/>
              </w:rPr>
              <w:t>Светско море: подела, особине и кретања морске</w:t>
            </w:r>
            <w:r>
              <w:rPr>
                <w:spacing w:val="-1"/>
                <w:sz w:val="18"/>
              </w:rPr>
              <w:t xml:space="preserve"> </w:t>
            </w:r>
            <w:r>
              <w:rPr>
                <w:sz w:val="18"/>
              </w:rPr>
              <w:t>воде</w:t>
            </w:r>
          </w:p>
          <w:p w:rsidR="00ED392B" w:rsidRDefault="00CE02ED">
            <w:pPr>
              <w:pStyle w:val="TableParagraph"/>
              <w:numPr>
                <w:ilvl w:val="0"/>
                <w:numId w:val="1308"/>
              </w:numPr>
              <w:tabs>
                <w:tab w:val="left" w:pos="326"/>
              </w:tabs>
              <w:spacing w:before="2"/>
              <w:rPr>
                <w:sz w:val="18"/>
              </w:rPr>
            </w:pPr>
            <w:r>
              <w:rPr>
                <w:sz w:val="18"/>
              </w:rPr>
              <w:t>Подземне</w:t>
            </w:r>
            <w:r>
              <w:rPr>
                <w:spacing w:val="-1"/>
                <w:sz w:val="18"/>
              </w:rPr>
              <w:t xml:space="preserve"> </w:t>
            </w:r>
            <w:r>
              <w:rPr>
                <w:sz w:val="18"/>
              </w:rPr>
              <w:t>воде</w:t>
            </w:r>
          </w:p>
          <w:p w:rsidR="00ED392B" w:rsidRDefault="00CE02ED">
            <w:pPr>
              <w:pStyle w:val="TableParagraph"/>
              <w:numPr>
                <w:ilvl w:val="0"/>
                <w:numId w:val="1308"/>
              </w:numPr>
              <w:tabs>
                <w:tab w:val="left" w:pos="326"/>
              </w:tabs>
              <w:spacing w:before="1"/>
              <w:rPr>
                <w:sz w:val="18"/>
              </w:rPr>
            </w:pPr>
            <w:r>
              <w:rPr>
                <w:sz w:val="18"/>
              </w:rPr>
              <w:t>Реке</w:t>
            </w:r>
          </w:p>
          <w:p w:rsidR="00ED392B" w:rsidRDefault="00CE02ED">
            <w:pPr>
              <w:pStyle w:val="TableParagraph"/>
              <w:numPr>
                <w:ilvl w:val="0"/>
                <w:numId w:val="1308"/>
              </w:numPr>
              <w:tabs>
                <w:tab w:val="left" w:pos="326"/>
              </w:tabs>
              <w:spacing w:before="2"/>
              <w:rPr>
                <w:sz w:val="18"/>
              </w:rPr>
            </w:pPr>
            <w:r>
              <w:rPr>
                <w:sz w:val="18"/>
              </w:rPr>
              <w:t>Језера</w:t>
            </w:r>
          </w:p>
          <w:p w:rsidR="00ED392B" w:rsidRDefault="00CE02ED">
            <w:pPr>
              <w:pStyle w:val="TableParagraph"/>
              <w:numPr>
                <w:ilvl w:val="0"/>
                <w:numId w:val="1308"/>
              </w:numPr>
              <w:tabs>
                <w:tab w:val="left" w:pos="326"/>
              </w:tabs>
              <w:ind w:right="489"/>
              <w:rPr>
                <w:sz w:val="18"/>
              </w:rPr>
            </w:pPr>
            <w:r>
              <w:rPr>
                <w:sz w:val="18"/>
              </w:rPr>
              <w:t>Утицај човека на водне</w:t>
            </w:r>
            <w:r>
              <w:rPr>
                <w:spacing w:val="-1"/>
                <w:sz w:val="18"/>
              </w:rPr>
              <w:t xml:space="preserve"> </w:t>
            </w:r>
            <w:r>
              <w:rPr>
                <w:sz w:val="18"/>
              </w:rPr>
              <w:t>ресурсе</w:t>
            </w:r>
          </w:p>
        </w:tc>
        <w:tc>
          <w:tcPr>
            <w:tcW w:w="2955" w:type="dxa"/>
            <w:vMerge/>
            <w:tcBorders>
              <w:top w:val="nil"/>
            </w:tcBorders>
          </w:tcPr>
          <w:p w:rsidR="00ED392B" w:rsidRDefault="00ED392B">
            <w:pPr>
              <w:rPr>
                <w:sz w:val="2"/>
                <w:szCs w:val="2"/>
              </w:rPr>
            </w:pPr>
          </w:p>
        </w:tc>
      </w:tr>
      <w:tr w:rsidR="00ED392B">
        <w:trPr>
          <w:trHeight w:val="853"/>
        </w:trPr>
        <w:tc>
          <w:tcPr>
            <w:tcW w:w="1660" w:type="dxa"/>
          </w:tcPr>
          <w:p w:rsidR="00ED392B" w:rsidRDefault="00ED392B">
            <w:pPr>
              <w:pStyle w:val="TableParagraph"/>
              <w:spacing w:before="11"/>
              <w:rPr>
                <w:sz w:val="27"/>
              </w:rPr>
            </w:pPr>
          </w:p>
          <w:p w:rsidR="00ED392B" w:rsidRDefault="00CE02ED">
            <w:pPr>
              <w:pStyle w:val="TableParagraph"/>
              <w:ind w:left="433"/>
              <w:rPr>
                <w:b/>
                <w:sz w:val="18"/>
              </w:rPr>
            </w:pPr>
            <w:r>
              <w:rPr>
                <w:b/>
                <w:sz w:val="18"/>
              </w:rPr>
              <w:t>Биосфера</w:t>
            </w:r>
          </w:p>
        </w:tc>
        <w:tc>
          <w:tcPr>
            <w:tcW w:w="2358" w:type="dxa"/>
          </w:tcPr>
          <w:p w:rsidR="00ED392B" w:rsidRDefault="00CE02ED">
            <w:pPr>
              <w:pStyle w:val="TableParagraph"/>
              <w:numPr>
                <w:ilvl w:val="0"/>
                <w:numId w:val="1307"/>
              </w:numPr>
              <w:tabs>
                <w:tab w:val="left" w:pos="383"/>
                <w:tab w:val="left" w:pos="384"/>
              </w:tabs>
              <w:ind w:right="817" w:hanging="295"/>
              <w:rPr>
                <w:sz w:val="18"/>
              </w:rPr>
            </w:pPr>
            <w:r>
              <w:rPr>
                <w:sz w:val="18"/>
              </w:rPr>
              <w:t>Упознавање са типовима</w:t>
            </w:r>
            <w:r>
              <w:rPr>
                <w:spacing w:val="-1"/>
                <w:sz w:val="18"/>
              </w:rPr>
              <w:t xml:space="preserve"> </w:t>
            </w:r>
            <w:r>
              <w:rPr>
                <w:sz w:val="18"/>
              </w:rPr>
              <w:t>и</w:t>
            </w:r>
          </w:p>
          <w:p w:rsidR="00ED392B" w:rsidRDefault="00CE02ED">
            <w:pPr>
              <w:pStyle w:val="TableParagraph"/>
              <w:spacing w:line="200" w:lineRule="atLeast"/>
              <w:ind w:left="383" w:right="209"/>
              <w:rPr>
                <w:sz w:val="18"/>
              </w:rPr>
            </w:pPr>
            <w:r>
              <w:rPr>
                <w:sz w:val="18"/>
              </w:rPr>
              <w:t>географским распоредом замљишта</w:t>
            </w:r>
          </w:p>
        </w:tc>
        <w:tc>
          <w:tcPr>
            <w:tcW w:w="3715" w:type="dxa"/>
          </w:tcPr>
          <w:p w:rsidR="00ED392B" w:rsidRDefault="00CE02ED">
            <w:pPr>
              <w:pStyle w:val="TableParagraph"/>
              <w:numPr>
                <w:ilvl w:val="0"/>
                <w:numId w:val="1306"/>
              </w:numPr>
              <w:tabs>
                <w:tab w:val="left" w:pos="383"/>
                <w:tab w:val="left" w:pos="385"/>
              </w:tabs>
              <w:ind w:right="690"/>
              <w:rPr>
                <w:sz w:val="18"/>
              </w:rPr>
            </w:pPr>
            <w:r>
              <w:rPr>
                <w:sz w:val="18"/>
              </w:rPr>
              <w:t>наведе типове земљишта и услове њиховог настанка</w:t>
            </w:r>
          </w:p>
          <w:p w:rsidR="00ED392B" w:rsidRDefault="00CE02ED">
            <w:pPr>
              <w:pStyle w:val="TableParagraph"/>
              <w:numPr>
                <w:ilvl w:val="0"/>
                <w:numId w:val="1306"/>
              </w:numPr>
              <w:tabs>
                <w:tab w:val="left" w:pos="383"/>
                <w:tab w:val="left" w:pos="384"/>
              </w:tabs>
              <w:spacing w:line="200" w:lineRule="atLeast"/>
              <w:ind w:left="383" w:right="352" w:hanging="295"/>
              <w:rPr>
                <w:sz w:val="18"/>
              </w:rPr>
            </w:pPr>
            <w:r>
              <w:rPr>
                <w:sz w:val="18"/>
              </w:rPr>
              <w:t>објасни распоред типова земљишта на Земљи</w:t>
            </w:r>
          </w:p>
        </w:tc>
        <w:tc>
          <w:tcPr>
            <w:tcW w:w="2139" w:type="dxa"/>
          </w:tcPr>
          <w:p w:rsidR="00ED392B" w:rsidRDefault="00CE02ED">
            <w:pPr>
              <w:pStyle w:val="TableParagraph"/>
              <w:numPr>
                <w:ilvl w:val="0"/>
                <w:numId w:val="1305"/>
              </w:numPr>
              <w:tabs>
                <w:tab w:val="left" w:pos="326"/>
              </w:tabs>
              <w:spacing w:line="242" w:lineRule="auto"/>
              <w:ind w:right="253"/>
              <w:rPr>
                <w:sz w:val="18"/>
              </w:rPr>
            </w:pPr>
            <w:r>
              <w:rPr>
                <w:sz w:val="18"/>
              </w:rPr>
              <w:t>Постанак и основни типови</w:t>
            </w:r>
            <w:r>
              <w:rPr>
                <w:spacing w:val="-1"/>
                <w:sz w:val="18"/>
              </w:rPr>
              <w:t xml:space="preserve"> </w:t>
            </w:r>
            <w:r>
              <w:rPr>
                <w:sz w:val="18"/>
              </w:rPr>
              <w:t>тла</w:t>
            </w:r>
          </w:p>
          <w:p w:rsidR="00ED392B" w:rsidRDefault="00CE02ED">
            <w:pPr>
              <w:pStyle w:val="TableParagraph"/>
              <w:numPr>
                <w:ilvl w:val="0"/>
                <w:numId w:val="1305"/>
              </w:numPr>
              <w:tabs>
                <w:tab w:val="left" w:pos="326"/>
              </w:tabs>
              <w:ind w:right="240"/>
              <w:rPr>
                <w:sz w:val="18"/>
              </w:rPr>
            </w:pPr>
            <w:r>
              <w:rPr>
                <w:sz w:val="18"/>
              </w:rPr>
              <w:t>Биљне заједнице и животињски свет</w:t>
            </w:r>
            <w:r>
              <w:rPr>
                <w:spacing w:val="-3"/>
                <w:sz w:val="18"/>
              </w:rPr>
              <w:t xml:space="preserve"> </w:t>
            </w:r>
            <w:r>
              <w:rPr>
                <w:sz w:val="18"/>
              </w:rPr>
              <w:t>на</w:t>
            </w:r>
          </w:p>
        </w:tc>
        <w:tc>
          <w:tcPr>
            <w:tcW w:w="2955"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2358"/>
        <w:gridCol w:w="3715"/>
        <w:gridCol w:w="2139"/>
        <w:gridCol w:w="2955"/>
      </w:tblGrid>
      <w:tr w:rsidR="00ED392B">
        <w:trPr>
          <w:trHeight w:val="1271"/>
        </w:trPr>
        <w:tc>
          <w:tcPr>
            <w:tcW w:w="1660" w:type="dxa"/>
          </w:tcPr>
          <w:p w:rsidR="00ED392B" w:rsidRDefault="00ED392B">
            <w:pPr>
              <w:pStyle w:val="TableParagraph"/>
              <w:rPr>
                <w:sz w:val="18"/>
              </w:rPr>
            </w:pPr>
          </w:p>
        </w:tc>
        <w:tc>
          <w:tcPr>
            <w:tcW w:w="2358" w:type="dxa"/>
          </w:tcPr>
          <w:p w:rsidR="00ED392B" w:rsidRDefault="00CE02ED">
            <w:pPr>
              <w:pStyle w:val="TableParagraph"/>
              <w:numPr>
                <w:ilvl w:val="0"/>
                <w:numId w:val="1304"/>
              </w:numPr>
              <w:tabs>
                <w:tab w:val="left" w:pos="383"/>
                <w:tab w:val="left" w:pos="384"/>
              </w:tabs>
              <w:ind w:right="254" w:hanging="295"/>
              <w:rPr>
                <w:sz w:val="18"/>
              </w:rPr>
            </w:pPr>
            <w:r>
              <w:rPr>
                <w:sz w:val="18"/>
              </w:rPr>
              <w:t>Развијање свести о законитостима распореда биљног и животињског света на Земљи</w:t>
            </w:r>
          </w:p>
        </w:tc>
        <w:tc>
          <w:tcPr>
            <w:tcW w:w="3715" w:type="dxa"/>
          </w:tcPr>
          <w:p w:rsidR="00ED392B" w:rsidRDefault="00CE02ED">
            <w:pPr>
              <w:pStyle w:val="TableParagraph"/>
              <w:numPr>
                <w:ilvl w:val="0"/>
                <w:numId w:val="1303"/>
              </w:numPr>
              <w:tabs>
                <w:tab w:val="left" w:pos="384"/>
                <w:tab w:val="left" w:pos="385"/>
              </w:tabs>
              <w:ind w:right="502" w:hanging="295"/>
              <w:rPr>
                <w:sz w:val="18"/>
              </w:rPr>
            </w:pPr>
            <w:r>
              <w:rPr>
                <w:sz w:val="18"/>
              </w:rPr>
              <w:t>објасни геогрфски распоред биљних заједница на</w:t>
            </w:r>
            <w:r>
              <w:rPr>
                <w:spacing w:val="-1"/>
                <w:sz w:val="18"/>
              </w:rPr>
              <w:t xml:space="preserve"> </w:t>
            </w:r>
            <w:r>
              <w:rPr>
                <w:sz w:val="18"/>
              </w:rPr>
              <w:t>Земљи</w:t>
            </w:r>
          </w:p>
          <w:p w:rsidR="00ED392B" w:rsidRDefault="00CE02ED">
            <w:pPr>
              <w:pStyle w:val="TableParagraph"/>
              <w:numPr>
                <w:ilvl w:val="0"/>
                <w:numId w:val="1303"/>
              </w:numPr>
              <w:tabs>
                <w:tab w:val="left" w:pos="383"/>
                <w:tab w:val="left" w:pos="384"/>
              </w:tabs>
              <w:ind w:right="263" w:hanging="295"/>
              <w:rPr>
                <w:sz w:val="18"/>
              </w:rPr>
            </w:pPr>
            <w:r>
              <w:rPr>
                <w:sz w:val="18"/>
              </w:rPr>
              <w:t>наведе заштићене биљне и животињске врсте</w:t>
            </w:r>
          </w:p>
        </w:tc>
        <w:tc>
          <w:tcPr>
            <w:tcW w:w="2139" w:type="dxa"/>
          </w:tcPr>
          <w:p w:rsidR="00ED392B" w:rsidRDefault="00CE02ED">
            <w:pPr>
              <w:pStyle w:val="TableParagraph"/>
              <w:spacing w:line="206" w:lineRule="exact"/>
              <w:ind w:left="324"/>
              <w:rPr>
                <w:sz w:val="18"/>
              </w:rPr>
            </w:pPr>
            <w:r>
              <w:rPr>
                <w:sz w:val="18"/>
              </w:rPr>
              <w:t>Земљи</w:t>
            </w:r>
          </w:p>
        </w:tc>
        <w:tc>
          <w:tcPr>
            <w:tcW w:w="2955" w:type="dxa"/>
            <w:vMerge w:val="restart"/>
          </w:tcPr>
          <w:p w:rsidR="00ED392B" w:rsidRDefault="00CE02ED">
            <w:pPr>
              <w:pStyle w:val="TableParagraph"/>
              <w:numPr>
                <w:ilvl w:val="0"/>
                <w:numId w:val="1302"/>
              </w:numPr>
              <w:tabs>
                <w:tab w:val="left" w:pos="369"/>
              </w:tabs>
              <w:ind w:hanging="236"/>
              <w:rPr>
                <w:b/>
                <w:sz w:val="18"/>
              </w:rPr>
            </w:pPr>
            <w:r>
              <w:rPr>
                <w:sz w:val="18"/>
              </w:rPr>
              <w:t xml:space="preserve">Атмосфера </w:t>
            </w:r>
            <w:r>
              <w:rPr>
                <w:rFonts w:ascii="Symbol" w:hAnsi="Symbol"/>
                <w:sz w:val="18"/>
              </w:rPr>
              <w:t></w:t>
            </w:r>
            <w:r>
              <w:rPr>
                <w:sz w:val="18"/>
              </w:rPr>
              <w:t xml:space="preserve"> </w:t>
            </w:r>
            <w:r>
              <w:rPr>
                <w:b/>
                <w:sz w:val="18"/>
              </w:rPr>
              <w:t>8</w:t>
            </w:r>
            <w:r>
              <w:rPr>
                <w:b/>
                <w:spacing w:val="-1"/>
                <w:sz w:val="18"/>
              </w:rPr>
              <w:t xml:space="preserve"> </w:t>
            </w:r>
            <w:r>
              <w:rPr>
                <w:b/>
                <w:sz w:val="18"/>
              </w:rPr>
              <w:t>часова</w:t>
            </w:r>
          </w:p>
          <w:p w:rsidR="00ED392B" w:rsidRDefault="00CE02ED">
            <w:pPr>
              <w:pStyle w:val="TableParagraph"/>
              <w:numPr>
                <w:ilvl w:val="0"/>
                <w:numId w:val="1302"/>
              </w:numPr>
              <w:tabs>
                <w:tab w:val="left" w:pos="369"/>
              </w:tabs>
              <w:spacing w:before="1"/>
              <w:ind w:hanging="236"/>
              <w:rPr>
                <w:b/>
                <w:sz w:val="18"/>
              </w:rPr>
            </w:pPr>
            <w:r>
              <w:rPr>
                <w:sz w:val="18"/>
              </w:rPr>
              <w:t xml:space="preserve">Хидросфера </w:t>
            </w:r>
            <w:r>
              <w:rPr>
                <w:rFonts w:ascii="Symbol" w:hAnsi="Symbol"/>
                <w:sz w:val="18"/>
              </w:rPr>
              <w:t></w:t>
            </w:r>
            <w:r>
              <w:rPr>
                <w:sz w:val="18"/>
              </w:rPr>
              <w:t xml:space="preserve"> </w:t>
            </w:r>
            <w:r>
              <w:rPr>
                <w:b/>
                <w:sz w:val="18"/>
              </w:rPr>
              <w:t>7</w:t>
            </w:r>
            <w:r>
              <w:rPr>
                <w:b/>
                <w:spacing w:val="-2"/>
                <w:sz w:val="18"/>
              </w:rPr>
              <w:t xml:space="preserve"> </w:t>
            </w:r>
            <w:r>
              <w:rPr>
                <w:b/>
                <w:sz w:val="18"/>
              </w:rPr>
              <w:t>часова</w:t>
            </w:r>
          </w:p>
          <w:p w:rsidR="00ED392B" w:rsidRDefault="00CE02ED">
            <w:pPr>
              <w:pStyle w:val="TableParagraph"/>
              <w:numPr>
                <w:ilvl w:val="0"/>
                <w:numId w:val="1302"/>
              </w:numPr>
              <w:tabs>
                <w:tab w:val="left" w:pos="369"/>
              </w:tabs>
              <w:spacing w:before="1"/>
              <w:rPr>
                <w:b/>
                <w:sz w:val="18"/>
              </w:rPr>
            </w:pPr>
            <w:r>
              <w:rPr>
                <w:sz w:val="18"/>
              </w:rPr>
              <w:t xml:space="preserve">Биосфера </w:t>
            </w:r>
            <w:r>
              <w:rPr>
                <w:rFonts w:ascii="Symbol" w:hAnsi="Symbol"/>
                <w:sz w:val="18"/>
              </w:rPr>
              <w:t></w:t>
            </w:r>
            <w:r>
              <w:rPr>
                <w:sz w:val="18"/>
              </w:rPr>
              <w:t xml:space="preserve"> </w:t>
            </w:r>
            <w:r>
              <w:rPr>
                <w:b/>
                <w:sz w:val="18"/>
              </w:rPr>
              <w:t>3 часа</w:t>
            </w:r>
          </w:p>
          <w:p w:rsidR="00ED392B" w:rsidRDefault="00CE02ED">
            <w:pPr>
              <w:pStyle w:val="TableParagraph"/>
              <w:numPr>
                <w:ilvl w:val="0"/>
                <w:numId w:val="1302"/>
              </w:numPr>
              <w:tabs>
                <w:tab w:val="left" w:pos="369"/>
              </w:tabs>
              <w:ind w:right="298"/>
              <w:rPr>
                <w:b/>
                <w:sz w:val="18"/>
              </w:rPr>
            </w:pPr>
            <w:r>
              <w:rPr>
                <w:sz w:val="18"/>
              </w:rPr>
              <w:t xml:space="preserve">Природни услови у функцији туризма </w:t>
            </w:r>
            <w:r>
              <w:rPr>
                <w:rFonts w:ascii="Symbol" w:hAnsi="Symbol"/>
                <w:sz w:val="18"/>
              </w:rPr>
              <w:t></w:t>
            </w:r>
            <w:r>
              <w:rPr>
                <w:sz w:val="18"/>
              </w:rPr>
              <w:t xml:space="preserve"> </w:t>
            </w:r>
            <w:r>
              <w:rPr>
                <w:b/>
                <w:sz w:val="18"/>
              </w:rPr>
              <w:t>4</w:t>
            </w:r>
            <w:r>
              <w:rPr>
                <w:b/>
                <w:spacing w:val="-2"/>
                <w:sz w:val="18"/>
              </w:rPr>
              <w:t xml:space="preserve"> </w:t>
            </w:r>
            <w:r>
              <w:rPr>
                <w:b/>
                <w:sz w:val="18"/>
              </w:rPr>
              <w:t>часа</w:t>
            </w:r>
          </w:p>
        </w:tc>
      </w:tr>
      <w:tr w:rsidR="00ED392B">
        <w:trPr>
          <w:trHeight w:val="1920"/>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16"/>
              </w:rPr>
            </w:pPr>
          </w:p>
          <w:p w:rsidR="00ED392B" w:rsidRDefault="00CE02ED">
            <w:pPr>
              <w:pStyle w:val="TableParagraph"/>
              <w:ind w:left="433" w:right="85" w:hanging="328"/>
              <w:rPr>
                <w:b/>
                <w:sz w:val="18"/>
              </w:rPr>
            </w:pPr>
            <w:r>
              <w:rPr>
                <w:b/>
                <w:sz w:val="18"/>
              </w:rPr>
              <w:t>Природни услови у функцији</w:t>
            </w:r>
          </w:p>
          <w:p w:rsidR="00ED392B" w:rsidRDefault="00CE02ED">
            <w:pPr>
              <w:pStyle w:val="TableParagraph"/>
              <w:spacing w:before="2"/>
              <w:ind w:left="563"/>
              <w:rPr>
                <w:b/>
                <w:sz w:val="18"/>
              </w:rPr>
            </w:pPr>
            <w:r>
              <w:rPr>
                <w:b/>
                <w:sz w:val="18"/>
              </w:rPr>
              <w:t>туризма</w:t>
            </w:r>
          </w:p>
        </w:tc>
        <w:tc>
          <w:tcPr>
            <w:tcW w:w="2358" w:type="dxa"/>
          </w:tcPr>
          <w:p w:rsidR="00ED392B" w:rsidRDefault="00CE02ED">
            <w:pPr>
              <w:pStyle w:val="TableParagraph"/>
              <w:numPr>
                <w:ilvl w:val="0"/>
                <w:numId w:val="1301"/>
              </w:numPr>
              <w:tabs>
                <w:tab w:val="left" w:pos="383"/>
                <w:tab w:val="left" w:pos="384"/>
              </w:tabs>
              <w:ind w:right="211" w:hanging="295"/>
              <w:rPr>
                <w:sz w:val="18"/>
              </w:rPr>
            </w:pPr>
            <w:r>
              <w:rPr>
                <w:sz w:val="18"/>
              </w:rPr>
              <w:t>Проширивање знања о утицају рељефа, временских прилика и водних објеката на туризам</w:t>
            </w:r>
          </w:p>
        </w:tc>
        <w:tc>
          <w:tcPr>
            <w:tcW w:w="3715" w:type="dxa"/>
          </w:tcPr>
          <w:p w:rsidR="00ED392B" w:rsidRDefault="00CE02ED">
            <w:pPr>
              <w:pStyle w:val="TableParagraph"/>
              <w:numPr>
                <w:ilvl w:val="0"/>
                <w:numId w:val="1300"/>
              </w:numPr>
              <w:tabs>
                <w:tab w:val="left" w:pos="383"/>
                <w:tab w:val="left" w:pos="385"/>
              </w:tabs>
              <w:ind w:right="166" w:hanging="295"/>
              <w:rPr>
                <w:sz w:val="18"/>
              </w:rPr>
            </w:pPr>
            <w:r>
              <w:rPr>
                <w:sz w:val="18"/>
              </w:rPr>
              <w:t>објасни утицај рељефа на развој туризма (надморска висина, рашчлањеност, нагиб,</w:t>
            </w:r>
            <w:r>
              <w:rPr>
                <w:spacing w:val="-1"/>
                <w:sz w:val="18"/>
              </w:rPr>
              <w:t xml:space="preserve"> </w:t>
            </w:r>
            <w:r>
              <w:rPr>
                <w:sz w:val="18"/>
              </w:rPr>
              <w:t>експозиција)</w:t>
            </w:r>
          </w:p>
          <w:p w:rsidR="00ED392B" w:rsidRDefault="00CE02ED">
            <w:pPr>
              <w:pStyle w:val="TableParagraph"/>
              <w:numPr>
                <w:ilvl w:val="0"/>
                <w:numId w:val="1300"/>
              </w:numPr>
              <w:tabs>
                <w:tab w:val="left" w:pos="383"/>
                <w:tab w:val="left" w:pos="384"/>
              </w:tabs>
              <w:ind w:right="144" w:hanging="295"/>
              <w:rPr>
                <w:sz w:val="18"/>
              </w:rPr>
            </w:pPr>
            <w:r>
              <w:rPr>
                <w:sz w:val="18"/>
              </w:rPr>
              <w:t>анализира утицај временских прилика на различите видове</w:t>
            </w:r>
            <w:r>
              <w:rPr>
                <w:spacing w:val="-2"/>
                <w:sz w:val="18"/>
              </w:rPr>
              <w:t xml:space="preserve"> </w:t>
            </w:r>
            <w:r>
              <w:rPr>
                <w:sz w:val="18"/>
              </w:rPr>
              <w:t>тиризма</w:t>
            </w:r>
          </w:p>
          <w:p w:rsidR="00ED392B" w:rsidRDefault="00CE02ED">
            <w:pPr>
              <w:pStyle w:val="TableParagraph"/>
              <w:numPr>
                <w:ilvl w:val="0"/>
                <w:numId w:val="1300"/>
              </w:numPr>
              <w:tabs>
                <w:tab w:val="left" w:pos="383"/>
                <w:tab w:val="left" w:pos="384"/>
              </w:tabs>
              <w:spacing w:before="2"/>
              <w:rPr>
                <w:sz w:val="18"/>
              </w:rPr>
            </w:pPr>
            <w:r>
              <w:rPr>
                <w:sz w:val="18"/>
              </w:rPr>
              <w:t>објасни хидролошке</w:t>
            </w:r>
            <w:r>
              <w:rPr>
                <w:spacing w:val="-1"/>
                <w:sz w:val="18"/>
              </w:rPr>
              <w:t xml:space="preserve"> </w:t>
            </w:r>
            <w:r>
              <w:rPr>
                <w:sz w:val="18"/>
              </w:rPr>
              <w:t>појаве</w:t>
            </w:r>
          </w:p>
          <w:p w:rsidR="00ED392B" w:rsidRDefault="00CE02ED">
            <w:pPr>
              <w:pStyle w:val="TableParagraph"/>
              <w:numPr>
                <w:ilvl w:val="0"/>
                <w:numId w:val="1300"/>
              </w:numPr>
              <w:tabs>
                <w:tab w:val="left" w:pos="382"/>
                <w:tab w:val="left" w:pos="383"/>
              </w:tabs>
              <w:spacing w:before="15" w:line="208" w:lineRule="exact"/>
              <w:ind w:left="382" w:right="363" w:hanging="295"/>
              <w:rPr>
                <w:sz w:val="18"/>
              </w:rPr>
            </w:pPr>
            <w:r>
              <w:rPr>
                <w:sz w:val="18"/>
              </w:rPr>
              <w:t>именује елементе геонаслеђа и разуме њихов значај (геонаслеђе, паркови природе...)</w:t>
            </w:r>
          </w:p>
        </w:tc>
        <w:tc>
          <w:tcPr>
            <w:tcW w:w="2139" w:type="dxa"/>
          </w:tcPr>
          <w:p w:rsidR="00ED392B" w:rsidRDefault="00CE02ED">
            <w:pPr>
              <w:pStyle w:val="TableParagraph"/>
              <w:numPr>
                <w:ilvl w:val="0"/>
                <w:numId w:val="1299"/>
              </w:numPr>
              <w:tabs>
                <w:tab w:val="left" w:pos="382"/>
                <w:tab w:val="left" w:pos="383"/>
              </w:tabs>
              <w:ind w:right="366" w:hanging="295"/>
              <w:rPr>
                <w:sz w:val="18"/>
              </w:rPr>
            </w:pPr>
            <w:r>
              <w:rPr>
                <w:sz w:val="18"/>
              </w:rPr>
              <w:t>Утицај рељефа на развој туризма</w:t>
            </w:r>
          </w:p>
          <w:p w:rsidR="00ED392B" w:rsidRDefault="00CE02ED">
            <w:pPr>
              <w:pStyle w:val="TableParagraph"/>
              <w:numPr>
                <w:ilvl w:val="0"/>
                <w:numId w:val="1299"/>
              </w:numPr>
              <w:tabs>
                <w:tab w:val="left" w:pos="382"/>
                <w:tab w:val="left" w:pos="383"/>
              </w:tabs>
              <w:ind w:right="88"/>
              <w:rPr>
                <w:sz w:val="18"/>
              </w:rPr>
            </w:pPr>
            <w:r>
              <w:rPr>
                <w:sz w:val="18"/>
              </w:rPr>
              <w:t>Временске прилике и туризам</w:t>
            </w:r>
          </w:p>
          <w:p w:rsidR="00ED392B" w:rsidRDefault="00CE02ED">
            <w:pPr>
              <w:pStyle w:val="TableParagraph"/>
              <w:numPr>
                <w:ilvl w:val="0"/>
                <w:numId w:val="1299"/>
              </w:numPr>
              <w:tabs>
                <w:tab w:val="left" w:pos="382"/>
                <w:tab w:val="left" w:pos="383"/>
              </w:tabs>
              <w:ind w:right="484"/>
              <w:rPr>
                <w:sz w:val="18"/>
              </w:rPr>
            </w:pPr>
            <w:r>
              <w:rPr>
                <w:sz w:val="18"/>
              </w:rPr>
              <w:t>Водни објекти и туризам</w:t>
            </w:r>
          </w:p>
          <w:p w:rsidR="00ED392B" w:rsidRDefault="00CE02ED">
            <w:pPr>
              <w:pStyle w:val="TableParagraph"/>
              <w:numPr>
                <w:ilvl w:val="0"/>
                <w:numId w:val="1299"/>
              </w:numPr>
              <w:tabs>
                <w:tab w:val="left" w:pos="382"/>
                <w:tab w:val="left" w:pos="383"/>
              </w:tabs>
              <w:spacing w:before="2"/>
              <w:ind w:right="132"/>
              <w:rPr>
                <w:sz w:val="18"/>
              </w:rPr>
            </w:pPr>
            <w:r>
              <w:rPr>
                <w:sz w:val="18"/>
              </w:rPr>
              <w:t>Заштићене природне вредности</w:t>
            </w:r>
          </w:p>
        </w:tc>
        <w:tc>
          <w:tcPr>
            <w:tcW w:w="2955" w:type="dxa"/>
            <w:vMerge/>
            <w:tcBorders>
              <w:top w:val="nil"/>
            </w:tcBorders>
          </w:tcPr>
          <w:p w:rsidR="00ED392B" w:rsidRDefault="00ED392B">
            <w:pPr>
              <w:rPr>
                <w:sz w:val="2"/>
                <w:szCs w:val="2"/>
              </w:rPr>
            </w:pPr>
          </w:p>
        </w:tc>
      </w:tr>
    </w:tbl>
    <w:p w:rsidR="00ED392B" w:rsidRDefault="00CE02ED">
      <w:pPr>
        <w:pStyle w:val="BodyText"/>
        <w:ind w:left="228"/>
      </w:pPr>
      <w:r>
        <w:t>Кључне речи садржаја: литосфера, рељеф, атмосфера, хидросфера, биосфера, геонаслеђе.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414"/>
        </w:tabs>
        <w:ind w:left="228"/>
        <w:rPr>
          <w:b/>
          <w:sz w:val="18"/>
        </w:rPr>
      </w:pPr>
      <w:r>
        <w:rPr>
          <w:sz w:val="18"/>
        </w:rPr>
        <w:t>Назив</w:t>
      </w:r>
      <w:r>
        <w:rPr>
          <w:spacing w:val="-3"/>
          <w:sz w:val="18"/>
        </w:rPr>
        <w:t xml:space="preserve"> </w:t>
      </w:r>
      <w:r>
        <w:rPr>
          <w:sz w:val="18"/>
        </w:rPr>
        <w:t>предмета:</w:t>
      </w:r>
      <w:r>
        <w:rPr>
          <w:sz w:val="18"/>
        </w:rPr>
        <w:tab/>
      </w:r>
      <w:r>
        <w:rPr>
          <w:b/>
          <w:sz w:val="18"/>
        </w:rPr>
        <w:t>ГЕОГРАФИЈА</w:t>
      </w:r>
    </w:p>
    <w:p w:rsidR="00ED392B" w:rsidRDefault="00CE02ED">
      <w:pPr>
        <w:pStyle w:val="BodyText"/>
        <w:tabs>
          <w:tab w:val="right" w:pos="2595"/>
        </w:tabs>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414"/>
        </w:tabs>
        <w:spacing w:before="1"/>
        <w:ind w:left="228"/>
        <w:rPr>
          <w:b/>
          <w:sz w:val="18"/>
        </w:rPr>
      </w:pPr>
      <w:r>
        <w:rPr>
          <w:sz w:val="18"/>
        </w:rPr>
        <w:t>Разред:</w:t>
      </w:r>
      <w:r>
        <w:rPr>
          <w:sz w:val="18"/>
        </w:rPr>
        <w:tab/>
      </w:r>
      <w:r>
        <w:rPr>
          <w:b/>
          <w:sz w:val="18"/>
        </w:rPr>
        <w:t>Други</w:t>
      </w:r>
    </w:p>
    <w:p w:rsidR="00ED392B" w:rsidRDefault="00CE02ED">
      <w:pPr>
        <w:pStyle w:val="ListParagraph"/>
        <w:numPr>
          <w:ilvl w:val="0"/>
          <w:numId w:val="1298"/>
        </w:numPr>
        <w:tabs>
          <w:tab w:val="left" w:pos="2709"/>
          <w:tab w:val="left" w:pos="2710"/>
        </w:tabs>
        <w:ind w:hanging="295"/>
        <w:rPr>
          <w:sz w:val="18"/>
        </w:rPr>
      </w:pPr>
      <w:r>
        <w:rPr>
          <w:sz w:val="18"/>
        </w:rPr>
        <w:t>Уочавање и схватање корелативних односа између Географије и других природних и друштвених</w:t>
      </w:r>
      <w:r>
        <w:rPr>
          <w:spacing w:val="2"/>
          <w:sz w:val="18"/>
        </w:rPr>
        <w:t xml:space="preserve"> </w:t>
      </w:r>
      <w:r>
        <w:rPr>
          <w:sz w:val="18"/>
        </w:rPr>
        <w:t>наука.</w:t>
      </w:r>
    </w:p>
    <w:p w:rsidR="00ED392B" w:rsidRDefault="00CE02ED">
      <w:pPr>
        <w:pStyle w:val="ListParagraph"/>
        <w:numPr>
          <w:ilvl w:val="0"/>
          <w:numId w:val="1298"/>
        </w:numPr>
        <w:tabs>
          <w:tab w:val="left" w:pos="2709"/>
          <w:tab w:val="left" w:pos="2710"/>
        </w:tabs>
        <w:rPr>
          <w:sz w:val="18"/>
        </w:rPr>
      </w:pPr>
      <w:r>
        <w:rPr>
          <w:sz w:val="18"/>
        </w:rPr>
        <w:t>Стицање нових актуелних знања о положају, месту и улози Србије на Балканском полуострву и југоисточној Европи.</w:t>
      </w:r>
    </w:p>
    <w:p w:rsidR="00ED392B" w:rsidRDefault="00CE02ED">
      <w:pPr>
        <w:pStyle w:val="ListParagraph"/>
        <w:numPr>
          <w:ilvl w:val="0"/>
          <w:numId w:val="1298"/>
        </w:numPr>
        <w:tabs>
          <w:tab w:val="left" w:pos="2709"/>
          <w:tab w:val="left" w:pos="2710"/>
        </w:tabs>
        <w:rPr>
          <w:sz w:val="18"/>
        </w:rPr>
      </w:pPr>
      <w:r>
        <w:rPr>
          <w:sz w:val="18"/>
        </w:rPr>
        <w:t>Стицање знања о савременим географским појавама, објектима и процесима на територији Републике Србије.</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5"/>
        <w:ind w:left="228"/>
      </w:pPr>
      <w:r>
        <w:t>Циљеви учења предмета:</w:t>
      </w:r>
    </w:p>
    <w:p w:rsidR="00ED392B" w:rsidRDefault="00CE02ED">
      <w:pPr>
        <w:pStyle w:val="ListParagraph"/>
        <w:numPr>
          <w:ilvl w:val="0"/>
          <w:numId w:val="1792"/>
        </w:numPr>
        <w:tabs>
          <w:tab w:val="left" w:pos="493"/>
          <w:tab w:val="left" w:pos="494"/>
        </w:tabs>
        <w:ind w:left="493" w:hanging="295"/>
        <w:rPr>
          <w:sz w:val="18"/>
        </w:rPr>
      </w:pPr>
      <w:r>
        <w:rPr>
          <w:sz w:val="18"/>
        </w:rPr>
        <w:br w:type="column"/>
      </w:r>
      <w:r>
        <w:rPr>
          <w:sz w:val="18"/>
        </w:rPr>
        <w:t>Стицање нових актуелних знања о порасту, кретањима, структурним променама и територијалном размештају</w:t>
      </w:r>
      <w:r>
        <w:rPr>
          <w:spacing w:val="3"/>
          <w:sz w:val="18"/>
        </w:rPr>
        <w:t xml:space="preserve"> </w:t>
      </w:r>
      <w:r>
        <w:rPr>
          <w:sz w:val="18"/>
        </w:rPr>
        <w:t>становништва.</w:t>
      </w:r>
    </w:p>
    <w:p w:rsidR="00ED392B" w:rsidRDefault="00CE02ED">
      <w:pPr>
        <w:pStyle w:val="ListParagraph"/>
        <w:numPr>
          <w:ilvl w:val="0"/>
          <w:numId w:val="1792"/>
        </w:numPr>
        <w:tabs>
          <w:tab w:val="left" w:pos="494"/>
          <w:tab w:val="left" w:pos="495"/>
        </w:tabs>
        <w:spacing w:before="0"/>
        <w:ind w:left="494"/>
        <w:rPr>
          <w:sz w:val="18"/>
        </w:rPr>
      </w:pPr>
      <w:r>
        <w:rPr>
          <w:sz w:val="18"/>
        </w:rPr>
        <w:t>Разумевање актуелне географске стварности наше земље и савременог</w:t>
      </w:r>
      <w:r>
        <w:rPr>
          <w:spacing w:val="-2"/>
          <w:sz w:val="18"/>
        </w:rPr>
        <w:t xml:space="preserve"> </w:t>
      </w:r>
      <w:r>
        <w:rPr>
          <w:sz w:val="18"/>
        </w:rPr>
        <w:t>света.</w:t>
      </w:r>
    </w:p>
    <w:p w:rsidR="00ED392B" w:rsidRDefault="00CE02ED">
      <w:pPr>
        <w:pStyle w:val="ListParagraph"/>
        <w:numPr>
          <w:ilvl w:val="0"/>
          <w:numId w:val="1792"/>
        </w:numPr>
        <w:tabs>
          <w:tab w:val="left" w:pos="493"/>
          <w:tab w:val="left" w:pos="494"/>
        </w:tabs>
        <w:ind w:left="493" w:right="984"/>
        <w:rPr>
          <w:sz w:val="18"/>
        </w:rPr>
      </w:pPr>
      <w:r>
        <w:rPr>
          <w:sz w:val="18"/>
        </w:rPr>
        <w:t>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w:t>
      </w:r>
      <w:r>
        <w:rPr>
          <w:spacing w:val="-2"/>
          <w:sz w:val="18"/>
        </w:rPr>
        <w:t xml:space="preserve"> </w:t>
      </w:r>
      <w:r>
        <w:rPr>
          <w:sz w:val="18"/>
        </w:rPr>
        <w:t>свету.</w:t>
      </w:r>
    </w:p>
    <w:p w:rsidR="00ED392B" w:rsidRDefault="00CE02ED">
      <w:pPr>
        <w:pStyle w:val="ListParagraph"/>
        <w:numPr>
          <w:ilvl w:val="0"/>
          <w:numId w:val="1792"/>
        </w:numPr>
        <w:tabs>
          <w:tab w:val="left" w:pos="492"/>
          <w:tab w:val="left" w:pos="494"/>
        </w:tabs>
        <w:spacing w:before="2"/>
        <w:ind w:left="493"/>
        <w:rPr>
          <w:sz w:val="18"/>
        </w:rPr>
      </w:pPr>
      <w:r>
        <w:rPr>
          <w:sz w:val="18"/>
        </w:rPr>
        <w:t>Оспособљавање ученика да примењују географско знање и вештине у даљем образовном и професионалном</w:t>
      </w:r>
      <w:r>
        <w:rPr>
          <w:spacing w:val="1"/>
          <w:sz w:val="18"/>
        </w:rPr>
        <w:t xml:space="preserve"> </w:t>
      </w:r>
      <w:r>
        <w:rPr>
          <w:sz w:val="18"/>
        </w:rPr>
        <w:t>развоју.</w:t>
      </w:r>
    </w:p>
    <w:p w:rsidR="00ED392B" w:rsidRDefault="00CE02ED">
      <w:pPr>
        <w:pStyle w:val="ListParagraph"/>
        <w:numPr>
          <w:ilvl w:val="0"/>
          <w:numId w:val="1792"/>
        </w:numPr>
        <w:tabs>
          <w:tab w:val="left" w:pos="492"/>
          <w:tab w:val="left" w:pos="494"/>
        </w:tabs>
        <w:ind w:left="492" w:right="1155" w:hanging="295"/>
        <w:rPr>
          <w:sz w:val="18"/>
        </w:rPr>
      </w:pPr>
      <w:r>
        <w:rPr>
          <w:sz w:val="18"/>
        </w:rPr>
        <w:t>Оспособљавање ученика за одговорно опхођење према себи и окружењу и за активно учествовање у заштити, обнови и унапређивању животне средине.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2176" w:space="40"/>
            <w:col w:w="10904"/>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622"/>
        </w:trPr>
        <w:tc>
          <w:tcPr>
            <w:tcW w:w="1514" w:type="dxa"/>
            <w:shd w:val="clear" w:color="auto" w:fill="D9D9D9"/>
          </w:tcPr>
          <w:p w:rsidR="00ED392B" w:rsidRDefault="00ED392B">
            <w:pPr>
              <w:pStyle w:val="TableParagraph"/>
              <w:rPr>
                <w:sz w:val="18"/>
              </w:rPr>
            </w:pPr>
          </w:p>
          <w:p w:rsidR="00ED392B" w:rsidRDefault="00CE02ED">
            <w:pPr>
              <w:pStyle w:val="TableParagraph"/>
              <w:ind w:right="475"/>
              <w:jc w:val="right"/>
              <w:rPr>
                <w:b/>
                <w:sz w:val="18"/>
              </w:rPr>
            </w:pPr>
            <w:r>
              <w:rPr>
                <w:b/>
                <w:sz w:val="18"/>
              </w:rPr>
              <w:t>ТЕМА</w:t>
            </w:r>
          </w:p>
        </w:tc>
        <w:tc>
          <w:tcPr>
            <w:tcW w:w="3094" w:type="dxa"/>
            <w:shd w:val="clear" w:color="auto" w:fill="D9D9D9"/>
          </w:tcPr>
          <w:p w:rsidR="00ED392B" w:rsidRDefault="00ED392B">
            <w:pPr>
              <w:pStyle w:val="TableParagraph"/>
              <w:rPr>
                <w:sz w:val="18"/>
              </w:rPr>
            </w:pPr>
          </w:p>
          <w:p w:rsidR="00ED392B" w:rsidRDefault="00CE02ED">
            <w:pPr>
              <w:pStyle w:val="TableParagraph"/>
              <w:ind w:left="1295" w:right="1287"/>
              <w:jc w:val="center"/>
              <w:rPr>
                <w:b/>
                <w:sz w:val="18"/>
              </w:rPr>
            </w:pPr>
            <w:r>
              <w:rPr>
                <w:b/>
                <w:sz w:val="18"/>
              </w:rPr>
              <w:t>ЦИЉ</w:t>
            </w:r>
          </w:p>
        </w:tc>
        <w:tc>
          <w:tcPr>
            <w:tcW w:w="3284" w:type="dxa"/>
            <w:shd w:val="clear" w:color="auto" w:fill="D9D9D9"/>
          </w:tcPr>
          <w:p w:rsidR="00ED392B" w:rsidRDefault="00CE02ED">
            <w:pPr>
              <w:pStyle w:val="TableParagraph"/>
              <w:ind w:left="229" w:right="221"/>
              <w:jc w:val="center"/>
              <w:rPr>
                <w:b/>
                <w:sz w:val="18"/>
              </w:rPr>
            </w:pPr>
            <w:r>
              <w:rPr>
                <w:b/>
                <w:sz w:val="18"/>
              </w:rPr>
              <w:t>ИСХОДИ</w:t>
            </w:r>
          </w:p>
          <w:p w:rsidR="00ED392B" w:rsidRDefault="00CE02ED">
            <w:pPr>
              <w:pStyle w:val="TableParagraph"/>
              <w:spacing w:before="2" w:line="208" w:lineRule="exact"/>
              <w:ind w:left="232" w:right="221"/>
              <w:jc w:val="center"/>
              <w:rPr>
                <w:sz w:val="18"/>
              </w:rPr>
            </w:pPr>
            <w:r>
              <w:rPr>
                <w:sz w:val="18"/>
              </w:rPr>
              <w:t>По завршетку теме ученик ће бити у стању да:</w:t>
            </w:r>
          </w:p>
        </w:tc>
        <w:tc>
          <w:tcPr>
            <w:tcW w:w="1981" w:type="dxa"/>
            <w:shd w:val="clear" w:color="auto" w:fill="D9D9D9"/>
          </w:tcPr>
          <w:p w:rsidR="00ED392B" w:rsidRDefault="00CE02ED">
            <w:pPr>
              <w:pStyle w:val="TableParagraph"/>
              <w:ind w:left="274" w:right="264"/>
              <w:jc w:val="center"/>
              <w:rPr>
                <w:b/>
                <w:sz w:val="18"/>
              </w:rPr>
            </w:pPr>
            <w:r>
              <w:rPr>
                <w:b/>
                <w:sz w:val="18"/>
              </w:rPr>
              <w:t>ПРЕПОРУЧЕНИ САДРЖАЈИ</w:t>
            </w:r>
          </w:p>
          <w:p w:rsidR="00ED392B" w:rsidRDefault="00CE02ED">
            <w:pPr>
              <w:pStyle w:val="TableParagraph"/>
              <w:spacing w:before="1" w:line="186" w:lineRule="exact"/>
              <w:ind w:left="274" w:right="221"/>
              <w:jc w:val="center"/>
              <w:rPr>
                <w:b/>
                <w:sz w:val="18"/>
              </w:rPr>
            </w:pPr>
            <w:r>
              <w:rPr>
                <w:b/>
                <w:sz w:val="18"/>
              </w:rPr>
              <w:t>ПО ТЕМАМА</w:t>
            </w:r>
          </w:p>
        </w:tc>
        <w:tc>
          <w:tcPr>
            <w:tcW w:w="2956" w:type="dxa"/>
            <w:shd w:val="clear" w:color="auto" w:fill="D9D9D9"/>
          </w:tcPr>
          <w:p w:rsidR="00ED392B" w:rsidRDefault="00CE02ED">
            <w:pPr>
              <w:pStyle w:val="TableParagraph"/>
              <w:ind w:left="110" w:right="101"/>
              <w:jc w:val="center"/>
              <w:rPr>
                <w:b/>
                <w:sz w:val="18"/>
              </w:rPr>
            </w:pPr>
            <w:r>
              <w:rPr>
                <w:b/>
                <w:sz w:val="18"/>
              </w:rPr>
              <w:t>УПУТСТВО ЗА ДИДАКТИЧКО- МЕТОДИЧКО ОСТВАРИВАЊЕ</w:t>
            </w:r>
          </w:p>
          <w:p w:rsidR="00ED392B" w:rsidRDefault="00CE02ED">
            <w:pPr>
              <w:pStyle w:val="TableParagraph"/>
              <w:spacing w:before="1" w:line="186" w:lineRule="exact"/>
              <w:ind w:left="109" w:right="101"/>
              <w:jc w:val="center"/>
              <w:rPr>
                <w:b/>
                <w:sz w:val="18"/>
              </w:rPr>
            </w:pPr>
            <w:r>
              <w:rPr>
                <w:b/>
                <w:sz w:val="18"/>
              </w:rPr>
              <w:t>ПРОГРАМА</w:t>
            </w:r>
          </w:p>
        </w:tc>
      </w:tr>
      <w:tr w:rsidR="00ED392B">
        <w:trPr>
          <w:trHeight w:val="829"/>
        </w:trPr>
        <w:tc>
          <w:tcPr>
            <w:tcW w:w="1514" w:type="dxa"/>
            <w:tcBorders>
              <w:bottom w:val="nil"/>
            </w:tcBorders>
          </w:tcPr>
          <w:p w:rsidR="00ED392B" w:rsidRDefault="00ED392B">
            <w:pPr>
              <w:pStyle w:val="TableParagraph"/>
              <w:rPr>
                <w:sz w:val="18"/>
              </w:rPr>
            </w:pPr>
          </w:p>
        </w:tc>
        <w:tc>
          <w:tcPr>
            <w:tcW w:w="3094" w:type="dxa"/>
            <w:tcBorders>
              <w:bottom w:val="nil"/>
            </w:tcBorders>
          </w:tcPr>
          <w:p w:rsidR="00ED392B" w:rsidRDefault="00CE02ED">
            <w:pPr>
              <w:pStyle w:val="TableParagraph"/>
              <w:numPr>
                <w:ilvl w:val="0"/>
                <w:numId w:val="1297"/>
              </w:numPr>
              <w:tabs>
                <w:tab w:val="left" w:pos="383"/>
                <w:tab w:val="left" w:pos="384"/>
              </w:tabs>
              <w:ind w:right="92" w:hanging="295"/>
              <w:rPr>
                <w:sz w:val="18"/>
              </w:rPr>
            </w:pPr>
            <w:r>
              <w:rPr>
                <w:sz w:val="18"/>
              </w:rPr>
              <w:t>Стицање знања о предмету проучавања, подели, значају и месту географије у систему наука</w:t>
            </w:r>
          </w:p>
        </w:tc>
        <w:tc>
          <w:tcPr>
            <w:tcW w:w="3284" w:type="dxa"/>
            <w:vMerge w:val="restart"/>
          </w:tcPr>
          <w:p w:rsidR="00ED392B" w:rsidRDefault="00CE02ED">
            <w:pPr>
              <w:pStyle w:val="TableParagraph"/>
              <w:numPr>
                <w:ilvl w:val="0"/>
                <w:numId w:val="1296"/>
              </w:numPr>
              <w:tabs>
                <w:tab w:val="left" w:pos="383"/>
                <w:tab w:val="left" w:pos="384"/>
              </w:tabs>
              <w:ind w:right="184" w:hanging="295"/>
              <w:rPr>
                <w:sz w:val="18"/>
              </w:rPr>
            </w:pPr>
            <w:r>
              <w:rPr>
                <w:sz w:val="18"/>
              </w:rPr>
              <w:t>дефинише предмет изучавања, значај, развој и место Географије у систему наука</w:t>
            </w:r>
          </w:p>
          <w:p w:rsidR="00ED392B" w:rsidRDefault="00CE02ED">
            <w:pPr>
              <w:pStyle w:val="TableParagraph"/>
              <w:numPr>
                <w:ilvl w:val="0"/>
                <w:numId w:val="1296"/>
              </w:numPr>
              <w:tabs>
                <w:tab w:val="left" w:pos="382"/>
                <w:tab w:val="left" w:pos="383"/>
              </w:tabs>
              <w:ind w:right="248" w:hanging="295"/>
              <w:rPr>
                <w:sz w:val="18"/>
              </w:rPr>
            </w:pPr>
            <w:r>
              <w:rPr>
                <w:sz w:val="18"/>
              </w:rPr>
              <w:t>разликује природне и друштвене елементе географског простора и схвата њихове узајамне узрочно- последичне везе и односе</w:t>
            </w:r>
          </w:p>
          <w:p w:rsidR="00ED392B" w:rsidRDefault="00CE02ED">
            <w:pPr>
              <w:pStyle w:val="TableParagraph"/>
              <w:numPr>
                <w:ilvl w:val="0"/>
                <w:numId w:val="1296"/>
              </w:numPr>
              <w:tabs>
                <w:tab w:val="left" w:pos="382"/>
                <w:tab w:val="left" w:pos="383"/>
              </w:tabs>
              <w:spacing w:before="2"/>
              <w:ind w:right="102"/>
              <w:rPr>
                <w:sz w:val="18"/>
              </w:rPr>
            </w:pPr>
            <w:r>
              <w:rPr>
                <w:sz w:val="18"/>
              </w:rPr>
              <w:t>одреди место Географије у систему наука</w:t>
            </w:r>
          </w:p>
          <w:p w:rsidR="00ED392B" w:rsidRDefault="00CE02ED">
            <w:pPr>
              <w:pStyle w:val="TableParagraph"/>
              <w:numPr>
                <w:ilvl w:val="0"/>
                <w:numId w:val="1296"/>
              </w:numPr>
              <w:tabs>
                <w:tab w:val="left" w:pos="382"/>
                <w:tab w:val="left" w:pos="383"/>
              </w:tabs>
              <w:ind w:right="553"/>
              <w:rPr>
                <w:sz w:val="18"/>
              </w:rPr>
            </w:pPr>
            <w:r>
              <w:rPr>
                <w:sz w:val="18"/>
              </w:rPr>
              <w:t>препозна значај и практичну примену географских</w:t>
            </w:r>
            <w:r>
              <w:rPr>
                <w:spacing w:val="-8"/>
                <w:sz w:val="18"/>
              </w:rPr>
              <w:t xml:space="preserve"> </w:t>
            </w:r>
            <w:r>
              <w:rPr>
                <w:sz w:val="18"/>
              </w:rPr>
              <w:t>сазнања</w:t>
            </w:r>
          </w:p>
        </w:tc>
        <w:tc>
          <w:tcPr>
            <w:tcW w:w="1981" w:type="dxa"/>
            <w:vMerge w:val="restart"/>
          </w:tcPr>
          <w:p w:rsidR="00ED392B" w:rsidRDefault="00CE02ED">
            <w:pPr>
              <w:pStyle w:val="TableParagraph"/>
              <w:numPr>
                <w:ilvl w:val="0"/>
                <w:numId w:val="1295"/>
              </w:numPr>
              <w:tabs>
                <w:tab w:val="left" w:pos="326"/>
              </w:tabs>
              <w:spacing w:line="242" w:lineRule="auto"/>
              <w:ind w:right="109"/>
              <w:rPr>
                <w:sz w:val="18"/>
              </w:rPr>
            </w:pPr>
            <w:r>
              <w:rPr>
                <w:sz w:val="18"/>
              </w:rPr>
              <w:t>Предмет проучавања, подела и</w:t>
            </w:r>
            <w:r>
              <w:rPr>
                <w:spacing w:val="-1"/>
                <w:sz w:val="18"/>
              </w:rPr>
              <w:t xml:space="preserve"> </w:t>
            </w:r>
            <w:r>
              <w:rPr>
                <w:sz w:val="18"/>
              </w:rPr>
              <w:t>значај</w:t>
            </w:r>
          </w:p>
          <w:p w:rsidR="00ED392B" w:rsidRDefault="00CE02ED">
            <w:pPr>
              <w:pStyle w:val="TableParagraph"/>
              <w:numPr>
                <w:ilvl w:val="0"/>
                <w:numId w:val="1295"/>
              </w:numPr>
              <w:tabs>
                <w:tab w:val="left" w:pos="326"/>
              </w:tabs>
              <w:spacing w:line="242" w:lineRule="auto"/>
              <w:ind w:right="199"/>
              <w:rPr>
                <w:sz w:val="18"/>
              </w:rPr>
            </w:pPr>
            <w:r>
              <w:rPr>
                <w:sz w:val="18"/>
              </w:rPr>
              <w:t>Место Географије у систему наука</w:t>
            </w:r>
          </w:p>
        </w:tc>
        <w:tc>
          <w:tcPr>
            <w:tcW w:w="2956" w:type="dxa"/>
            <w:tcBorders>
              <w:bottom w:val="nil"/>
            </w:tcBorders>
          </w:tcPr>
          <w:p w:rsidR="00ED392B" w:rsidRDefault="00CE02ED">
            <w:pPr>
              <w:pStyle w:val="TableParagraph"/>
              <w:spacing w:line="242" w:lineRule="auto"/>
              <w:ind w:left="87" w:right="171"/>
              <w:jc w:val="both"/>
              <w:rPr>
                <w:sz w:val="18"/>
              </w:rPr>
            </w:pPr>
            <w:r>
              <w:rPr>
                <w:sz w:val="18"/>
              </w:rPr>
              <w:t>На почетку теме ученике упознати са циљевима и исходима наставе / учења, планом рада и начинима</w:t>
            </w:r>
          </w:p>
          <w:p w:rsidR="00ED392B" w:rsidRDefault="00CE02ED">
            <w:pPr>
              <w:pStyle w:val="TableParagraph"/>
              <w:spacing w:line="186" w:lineRule="exact"/>
              <w:ind w:left="87"/>
              <w:jc w:val="both"/>
              <w:rPr>
                <w:sz w:val="18"/>
              </w:rPr>
            </w:pPr>
            <w:r>
              <w:rPr>
                <w:sz w:val="18"/>
              </w:rPr>
              <w:t>оцењивања.</w:t>
            </w:r>
          </w:p>
        </w:tc>
      </w:tr>
      <w:tr w:rsidR="00ED392B">
        <w:trPr>
          <w:trHeight w:val="1130"/>
        </w:trPr>
        <w:tc>
          <w:tcPr>
            <w:tcW w:w="1514" w:type="dxa"/>
            <w:tcBorders>
              <w:top w:val="nil"/>
              <w:bottom w:val="nil"/>
            </w:tcBorders>
          </w:tcPr>
          <w:p w:rsidR="00ED392B" w:rsidRDefault="00ED392B">
            <w:pPr>
              <w:pStyle w:val="TableParagraph"/>
              <w:spacing w:before="4"/>
              <w:rPr>
                <w:sz w:val="28"/>
              </w:rPr>
            </w:pPr>
          </w:p>
          <w:p w:rsidR="00ED392B" w:rsidRDefault="00CE02ED">
            <w:pPr>
              <w:pStyle w:val="TableParagraph"/>
              <w:ind w:right="539"/>
              <w:jc w:val="right"/>
              <w:rPr>
                <w:b/>
                <w:sz w:val="18"/>
              </w:rPr>
            </w:pPr>
            <w:r>
              <w:rPr>
                <w:b/>
                <w:sz w:val="18"/>
              </w:rPr>
              <w:t>Увод</w:t>
            </w:r>
          </w:p>
        </w:tc>
        <w:tc>
          <w:tcPr>
            <w:tcW w:w="3094" w:type="dxa"/>
            <w:tcBorders>
              <w:top w:val="nil"/>
              <w:bottom w:val="nil"/>
            </w:tcBorders>
          </w:tcPr>
          <w:p w:rsidR="00ED392B" w:rsidRDefault="00CE02ED">
            <w:pPr>
              <w:pStyle w:val="TableParagraph"/>
              <w:numPr>
                <w:ilvl w:val="0"/>
                <w:numId w:val="1294"/>
              </w:numPr>
              <w:tabs>
                <w:tab w:val="left" w:pos="383"/>
                <w:tab w:val="left" w:pos="384"/>
              </w:tabs>
              <w:spacing w:before="2"/>
              <w:ind w:right="115"/>
              <w:rPr>
                <w:sz w:val="18"/>
              </w:rPr>
            </w:pPr>
            <w:r>
              <w:rPr>
                <w:sz w:val="18"/>
              </w:rPr>
              <w:t>Уочавање и схватање корелативних односа између географије и других природних и друштвених</w:t>
            </w:r>
            <w:r>
              <w:rPr>
                <w:spacing w:val="1"/>
                <w:sz w:val="18"/>
              </w:rPr>
              <w:t xml:space="preserve"> </w:t>
            </w:r>
            <w:r>
              <w:rPr>
                <w:sz w:val="18"/>
              </w:rPr>
              <w:t>наука</w:t>
            </w:r>
          </w:p>
        </w:tc>
        <w:tc>
          <w:tcPr>
            <w:tcW w:w="3284" w:type="dxa"/>
            <w:vMerge/>
            <w:tcBorders>
              <w:top w:val="nil"/>
            </w:tcBorders>
          </w:tcPr>
          <w:p w:rsidR="00ED392B" w:rsidRDefault="00ED392B">
            <w:pPr>
              <w:rPr>
                <w:sz w:val="2"/>
                <w:szCs w:val="2"/>
              </w:rPr>
            </w:pPr>
          </w:p>
        </w:tc>
        <w:tc>
          <w:tcPr>
            <w:tcW w:w="1981" w:type="dxa"/>
            <w:vMerge/>
            <w:tcBorders>
              <w:top w:val="nil"/>
            </w:tcBorders>
          </w:tcPr>
          <w:p w:rsidR="00ED392B" w:rsidRDefault="00ED392B">
            <w:pPr>
              <w:rPr>
                <w:sz w:val="2"/>
                <w:szCs w:val="2"/>
              </w:rPr>
            </w:pPr>
          </w:p>
        </w:tc>
        <w:tc>
          <w:tcPr>
            <w:tcW w:w="2956" w:type="dxa"/>
            <w:tcBorders>
              <w:top w:val="nil"/>
              <w:bottom w:val="nil"/>
            </w:tcBorders>
          </w:tcPr>
          <w:p w:rsidR="00ED392B" w:rsidRDefault="00ED392B">
            <w:pPr>
              <w:pStyle w:val="TableParagraph"/>
              <w:rPr>
                <w:sz w:val="17"/>
              </w:rPr>
            </w:pPr>
          </w:p>
          <w:p w:rsidR="00ED392B" w:rsidRDefault="00CE02ED">
            <w:pPr>
              <w:pStyle w:val="TableParagraph"/>
              <w:spacing w:before="1"/>
              <w:ind w:left="87"/>
              <w:rPr>
                <w:b/>
                <w:sz w:val="18"/>
              </w:rPr>
            </w:pPr>
            <w:r>
              <w:rPr>
                <w:b/>
                <w:sz w:val="18"/>
                <w:u w:val="single"/>
              </w:rPr>
              <w:t>Облици наставе</w:t>
            </w:r>
          </w:p>
          <w:p w:rsidR="00ED392B" w:rsidRDefault="00CE02ED">
            <w:pPr>
              <w:pStyle w:val="TableParagraph"/>
              <w:spacing w:before="1"/>
              <w:ind w:left="228" w:right="87" w:hanging="50"/>
              <w:rPr>
                <w:sz w:val="18"/>
              </w:rPr>
            </w:pPr>
            <w:r>
              <w:rPr>
                <w:sz w:val="18"/>
              </w:rPr>
              <w:t>Предмет се реализује кроз следеће облике наставе:</w:t>
            </w:r>
          </w:p>
          <w:p w:rsidR="00ED392B" w:rsidRDefault="00CE02ED">
            <w:pPr>
              <w:pStyle w:val="TableParagraph"/>
              <w:spacing w:before="2"/>
              <w:ind w:left="87"/>
              <w:rPr>
                <w:b/>
                <w:sz w:val="18"/>
              </w:rPr>
            </w:pPr>
            <w:r>
              <w:rPr>
                <w:sz w:val="18"/>
              </w:rPr>
              <w:t xml:space="preserve">теоријска настава </w:t>
            </w:r>
            <w:r>
              <w:rPr>
                <w:b/>
                <w:sz w:val="18"/>
              </w:rPr>
              <w:t>(64 часа)</w:t>
            </w:r>
          </w:p>
        </w:tc>
      </w:tr>
      <w:tr w:rsidR="00ED392B">
        <w:trPr>
          <w:trHeight w:val="562"/>
        </w:trPr>
        <w:tc>
          <w:tcPr>
            <w:tcW w:w="1514" w:type="dxa"/>
            <w:tcBorders>
              <w:top w:val="nil"/>
            </w:tcBorders>
          </w:tcPr>
          <w:p w:rsidR="00ED392B" w:rsidRDefault="00ED392B">
            <w:pPr>
              <w:pStyle w:val="TableParagraph"/>
              <w:rPr>
                <w:sz w:val="18"/>
              </w:rPr>
            </w:pPr>
          </w:p>
        </w:tc>
        <w:tc>
          <w:tcPr>
            <w:tcW w:w="3094" w:type="dxa"/>
            <w:tcBorders>
              <w:top w:val="nil"/>
            </w:tcBorders>
          </w:tcPr>
          <w:p w:rsidR="00ED392B" w:rsidRDefault="00ED392B">
            <w:pPr>
              <w:pStyle w:val="TableParagraph"/>
              <w:rPr>
                <w:sz w:val="18"/>
              </w:rPr>
            </w:pPr>
          </w:p>
        </w:tc>
        <w:tc>
          <w:tcPr>
            <w:tcW w:w="3284" w:type="dxa"/>
            <w:vMerge/>
            <w:tcBorders>
              <w:top w:val="nil"/>
            </w:tcBorders>
          </w:tcPr>
          <w:p w:rsidR="00ED392B" w:rsidRDefault="00ED392B">
            <w:pPr>
              <w:rPr>
                <w:sz w:val="2"/>
                <w:szCs w:val="2"/>
              </w:rPr>
            </w:pPr>
          </w:p>
        </w:tc>
        <w:tc>
          <w:tcPr>
            <w:tcW w:w="1981" w:type="dxa"/>
            <w:vMerge/>
            <w:tcBorders>
              <w:top w:val="nil"/>
            </w:tcBorders>
          </w:tcPr>
          <w:p w:rsidR="00ED392B" w:rsidRDefault="00ED392B">
            <w:pPr>
              <w:rPr>
                <w:sz w:val="2"/>
                <w:szCs w:val="2"/>
              </w:rPr>
            </w:pPr>
          </w:p>
        </w:tc>
        <w:tc>
          <w:tcPr>
            <w:tcW w:w="2956" w:type="dxa"/>
            <w:vMerge w:val="restart"/>
            <w:tcBorders>
              <w:top w:val="nil"/>
            </w:tcBorders>
          </w:tcPr>
          <w:p w:rsidR="00ED392B" w:rsidRDefault="00CE02ED">
            <w:pPr>
              <w:pStyle w:val="TableParagraph"/>
              <w:spacing w:before="95"/>
              <w:ind w:left="178" w:right="248" w:hanging="92"/>
              <w:rPr>
                <w:sz w:val="18"/>
              </w:rPr>
            </w:pPr>
            <w:r>
              <w:rPr>
                <w:b/>
                <w:sz w:val="18"/>
                <w:u w:val="single"/>
              </w:rPr>
              <w:t>Место реализације наставе</w:t>
            </w:r>
            <w:r>
              <w:rPr>
                <w:b/>
                <w:sz w:val="18"/>
              </w:rPr>
              <w:t xml:space="preserve"> </w:t>
            </w:r>
            <w:r>
              <w:rPr>
                <w:sz w:val="18"/>
              </w:rPr>
              <w:t>Теоријска настава се реализује у учионици</w:t>
            </w:r>
          </w:p>
          <w:p w:rsidR="00ED392B" w:rsidRDefault="00ED392B">
            <w:pPr>
              <w:pStyle w:val="TableParagraph"/>
              <w:spacing w:before="4"/>
              <w:rPr>
                <w:sz w:val="18"/>
              </w:rPr>
            </w:pPr>
          </w:p>
          <w:p w:rsidR="00ED392B" w:rsidRDefault="00CE02ED">
            <w:pPr>
              <w:pStyle w:val="TableParagraph"/>
              <w:ind w:left="228" w:right="704" w:hanging="14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293"/>
              </w:numPr>
              <w:tabs>
                <w:tab w:val="left" w:pos="325"/>
              </w:tabs>
              <w:spacing w:before="2"/>
              <w:ind w:right="209" w:hanging="236"/>
              <w:rPr>
                <w:sz w:val="18"/>
              </w:rPr>
            </w:pPr>
            <w:r>
              <w:rPr>
                <w:sz w:val="18"/>
              </w:rPr>
              <w:t>коришћење савремених електронских помагала, аналогних и дигиталних географских карата различитог размера и садржаја</w:t>
            </w:r>
          </w:p>
          <w:p w:rsidR="00ED392B" w:rsidRDefault="00CE02ED">
            <w:pPr>
              <w:pStyle w:val="TableParagraph"/>
              <w:numPr>
                <w:ilvl w:val="0"/>
                <w:numId w:val="1293"/>
              </w:numPr>
              <w:tabs>
                <w:tab w:val="left" w:pos="325"/>
              </w:tabs>
              <w:spacing w:before="4"/>
              <w:ind w:right="473" w:hanging="236"/>
              <w:rPr>
                <w:sz w:val="18"/>
              </w:rPr>
            </w:pPr>
            <w:r>
              <w:rPr>
                <w:sz w:val="18"/>
              </w:rPr>
              <w:t>коришћење информација са Интернета</w:t>
            </w:r>
          </w:p>
        </w:tc>
      </w:tr>
      <w:tr w:rsidR="00ED392B">
        <w:trPr>
          <w:trHeight w:val="2323"/>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15"/>
              </w:rPr>
            </w:pPr>
          </w:p>
          <w:p w:rsidR="00ED392B" w:rsidRDefault="00CE02ED">
            <w:pPr>
              <w:pStyle w:val="TableParagraph"/>
              <w:spacing w:before="1"/>
              <w:ind w:left="252" w:right="242" w:hanging="1"/>
              <w:jc w:val="center"/>
              <w:rPr>
                <w:b/>
                <w:sz w:val="18"/>
              </w:rPr>
            </w:pPr>
            <w:r>
              <w:rPr>
                <w:b/>
                <w:sz w:val="18"/>
              </w:rPr>
              <w:t>Савремене компоненте географског положаја Србије</w:t>
            </w:r>
          </w:p>
        </w:tc>
        <w:tc>
          <w:tcPr>
            <w:tcW w:w="3094" w:type="dxa"/>
          </w:tcPr>
          <w:p w:rsidR="00ED392B" w:rsidRDefault="00CE02ED">
            <w:pPr>
              <w:pStyle w:val="TableParagraph"/>
              <w:numPr>
                <w:ilvl w:val="0"/>
                <w:numId w:val="1292"/>
              </w:numPr>
              <w:tabs>
                <w:tab w:val="left" w:pos="384"/>
                <w:tab w:val="left" w:pos="385"/>
              </w:tabs>
              <w:ind w:right="143" w:hanging="295"/>
              <w:rPr>
                <w:sz w:val="18"/>
              </w:rPr>
            </w:pPr>
            <w:r>
              <w:rPr>
                <w:sz w:val="18"/>
              </w:rPr>
              <w:t>Проширивање знања о положају, месту и улози Србије на Балканском полуострву и југоисточној Европи</w:t>
            </w:r>
          </w:p>
          <w:p w:rsidR="00ED392B" w:rsidRDefault="00ED392B">
            <w:pPr>
              <w:pStyle w:val="TableParagraph"/>
              <w:spacing w:before="6"/>
              <w:rPr>
                <w:sz w:val="19"/>
              </w:rPr>
            </w:pPr>
          </w:p>
          <w:p w:rsidR="00ED392B" w:rsidRDefault="00CE02ED">
            <w:pPr>
              <w:pStyle w:val="TableParagraph"/>
              <w:numPr>
                <w:ilvl w:val="0"/>
                <w:numId w:val="1292"/>
              </w:numPr>
              <w:tabs>
                <w:tab w:val="left" w:pos="383"/>
                <w:tab w:val="left" w:pos="384"/>
              </w:tabs>
              <w:spacing w:line="208" w:lineRule="exact"/>
              <w:ind w:right="77" w:hanging="295"/>
              <w:rPr>
                <w:sz w:val="18"/>
              </w:rPr>
            </w:pPr>
            <w:r>
              <w:rPr>
                <w:sz w:val="18"/>
              </w:rPr>
              <w:t>Сагледавање сложених друштвено-економских процеса и промена у jугоисточној Европи на Балканском полуострву и у нашој држави, уочавaњем општих</w:t>
            </w:r>
            <w:r>
              <w:rPr>
                <w:spacing w:val="-1"/>
                <w:sz w:val="18"/>
              </w:rPr>
              <w:t xml:space="preserve"> </w:t>
            </w:r>
            <w:r>
              <w:rPr>
                <w:sz w:val="18"/>
              </w:rPr>
              <w:t>географских</w:t>
            </w:r>
          </w:p>
        </w:tc>
        <w:tc>
          <w:tcPr>
            <w:tcW w:w="3284" w:type="dxa"/>
          </w:tcPr>
          <w:p w:rsidR="00ED392B" w:rsidRDefault="00CE02ED">
            <w:pPr>
              <w:pStyle w:val="TableParagraph"/>
              <w:numPr>
                <w:ilvl w:val="0"/>
                <w:numId w:val="1291"/>
              </w:numPr>
              <w:tabs>
                <w:tab w:val="left" w:pos="383"/>
                <w:tab w:val="left" w:pos="384"/>
              </w:tabs>
              <w:ind w:right="149"/>
              <w:rPr>
                <w:sz w:val="18"/>
              </w:rPr>
            </w:pPr>
            <w:r>
              <w:rPr>
                <w:sz w:val="18"/>
              </w:rPr>
              <w:t>дефинише појам и функције државних граница, разуме државно уређење Србије и познаје државна обележја: грб, заставу,</w:t>
            </w:r>
            <w:r>
              <w:rPr>
                <w:spacing w:val="-1"/>
                <w:sz w:val="18"/>
              </w:rPr>
              <w:t xml:space="preserve"> </w:t>
            </w:r>
            <w:r>
              <w:rPr>
                <w:sz w:val="18"/>
              </w:rPr>
              <w:t>химну</w:t>
            </w:r>
          </w:p>
          <w:p w:rsidR="00ED392B" w:rsidRDefault="00CE02ED">
            <w:pPr>
              <w:pStyle w:val="TableParagraph"/>
              <w:numPr>
                <w:ilvl w:val="0"/>
                <w:numId w:val="1291"/>
              </w:numPr>
              <w:tabs>
                <w:tab w:val="left" w:pos="383"/>
                <w:tab w:val="left" w:pos="384"/>
              </w:tabs>
              <w:spacing w:before="3"/>
              <w:ind w:left="382" w:right="134" w:hanging="295"/>
              <w:rPr>
                <w:sz w:val="18"/>
              </w:rPr>
            </w:pPr>
            <w:r>
              <w:rPr>
                <w:sz w:val="18"/>
              </w:rPr>
              <w:t>лоцира на карти положај и величину територије Србије уз кратак опис битних карактеристика граница са суседним земљама</w:t>
            </w:r>
          </w:p>
          <w:p w:rsidR="00ED392B" w:rsidRDefault="00CE02ED">
            <w:pPr>
              <w:pStyle w:val="TableParagraph"/>
              <w:numPr>
                <w:ilvl w:val="0"/>
                <w:numId w:val="1291"/>
              </w:numPr>
              <w:tabs>
                <w:tab w:val="left" w:pos="382"/>
                <w:tab w:val="left" w:pos="383"/>
              </w:tabs>
              <w:spacing w:before="17" w:line="208" w:lineRule="exact"/>
              <w:ind w:left="382" w:right="113"/>
              <w:rPr>
                <w:sz w:val="18"/>
              </w:rPr>
            </w:pPr>
            <w:r>
              <w:rPr>
                <w:sz w:val="18"/>
              </w:rPr>
              <w:t>дефинише појам југоисточна Европа, лоцира на карти Балканско полуострво и идентификује</w:t>
            </w:r>
            <w:r>
              <w:rPr>
                <w:spacing w:val="-5"/>
                <w:sz w:val="18"/>
              </w:rPr>
              <w:t xml:space="preserve"> </w:t>
            </w:r>
            <w:r>
              <w:rPr>
                <w:sz w:val="18"/>
              </w:rPr>
              <w:t>његове</w:t>
            </w:r>
          </w:p>
        </w:tc>
        <w:tc>
          <w:tcPr>
            <w:tcW w:w="1981" w:type="dxa"/>
          </w:tcPr>
          <w:p w:rsidR="00ED392B" w:rsidRDefault="00CE02ED">
            <w:pPr>
              <w:pStyle w:val="TableParagraph"/>
              <w:numPr>
                <w:ilvl w:val="0"/>
                <w:numId w:val="1290"/>
              </w:numPr>
              <w:tabs>
                <w:tab w:val="left" w:pos="326"/>
              </w:tabs>
              <w:ind w:right="84"/>
              <w:rPr>
                <w:sz w:val="18"/>
              </w:rPr>
            </w:pPr>
            <w:r>
              <w:rPr>
                <w:sz w:val="18"/>
              </w:rPr>
              <w:t>Површина, границе, државно уређење и државна обележја Србије</w:t>
            </w:r>
          </w:p>
          <w:p w:rsidR="00ED392B" w:rsidRDefault="00CE02ED">
            <w:pPr>
              <w:pStyle w:val="TableParagraph"/>
              <w:numPr>
                <w:ilvl w:val="0"/>
                <w:numId w:val="1290"/>
              </w:numPr>
              <w:tabs>
                <w:tab w:val="left" w:pos="326"/>
              </w:tabs>
              <w:spacing w:before="2"/>
              <w:ind w:right="198"/>
              <w:rPr>
                <w:sz w:val="18"/>
              </w:rPr>
            </w:pPr>
            <w:r>
              <w:rPr>
                <w:sz w:val="18"/>
              </w:rPr>
              <w:t>Регионалне географске компоненте у светлу савремених процеса на Балканском полуострву и</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3583"/>
        </w:trPr>
        <w:tc>
          <w:tcPr>
            <w:tcW w:w="1514" w:type="dxa"/>
          </w:tcPr>
          <w:p w:rsidR="00ED392B" w:rsidRDefault="00ED392B">
            <w:pPr>
              <w:pStyle w:val="TableParagraph"/>
              <w:rPr>
                <w:sz w:val="18"/>
              </w:rPr>
            </w:pPr>
          </w:p>
        </w:tc>
        <w:tc>
          <w:tcPr>
            <w:tcW w:w="3094" w:type="dxa"/>
          </w:tcPr>
          <w:p w:rsidR="00ED392B" w:rsidRDefault="00CE02ED">
            <w:pPr>
              <w:pStyle w:val="TableParagraph"/>
              <w:spacing w:line="206" w:lineRule="exact"/>
              <w:ind w:left="383"/>
              <w:rPr>
                <w:sz w:val="18"/>
              </w:rPr>
            </w:pPr>
            <w:r>
              <w:rPr>
                <w:sz w:val="18"/>
              </w:rPr>
              <w:t>карактеристика</w:t>
            </w:r>
          </w:p>
        </w:tc>
        <w:tc>
          <w:tcPr>
            <w:tcW w:w="3284" w:type="dxa"/>
          </w:tcPr>
          <w:p w:rsidR="00ED392B" w:rsidRDefault="00CE02ED">
            <w:pPr>
              <w:pStyle w:val="TableParagraph"/>
              <w:ind w:left="383" w:right="204"/>
              <w:rPr>
                <w:sz w:val="18"/>
              </w:rPr>
            </w:pPr>
            <w:r>
              <w:rPr>
                <w:sz w:val="18"/>
              </w:rPr>
              <w:t>опште географске карактеристике: физичке, културне и демографске</w:t>
            </w:r>
          </w:p>
          <w:p w:rsidR="00ED392B" w:rsidRDefault="00CE02ED">
            <w:pPr>
              <w:pStyle w:val="TableParagraph"/>
              <w:numPr>
                <w:ilvl w:val="0"/>
                <w:numId w:val="1289"/>
              </w:numPr>
              <w:tabs>
                <w:tab w:val="left" w:pos="383"/>
                <w:tab w:val="left" w:pos="384"/>
              </w:tabs>
              <w:spacing w:before="1"/>
              <w:ind w:right="229" w:hanging="295"/>
              <w:rPr>
                <w:sz w:val="18"/>
              </w:rPr>
            </w:pPr>
            <w:r>
              <w:rPr>
                <w:sz w:val="18"/>
              </w:rPr>
              <w:t>анализира промене на политичкој карти Балканског полуострва: настанак и распад Југославије, стварање нових држава и облици њихове</w:t>
            </w:r>
            <w:r>
              <w:rPr>
                <w:spacing w:val="-1"/>
                <w:sz w:val="18"/>
              </w:rPr>
              <w:t xml:space="preserve"> </w:t>
            </w:r>
            <w:r>
              <w:rPr>
                <w:sz w:val="18"/>
              </w:rPr>
              <w:t>сарадње</w:t>
            </w:r>
          </w:p>
          <w:p w:rsidR="00ED392B" w:rsidRDefault="00CE02ED">
            <w:pPr>
              <w:pStyle w:val="TableParagraph"/>
              <w:numPr>
                <w:ilvl w:val="0"/>
                <w:numId w:val="1289"/>
              </w:numPr>
              <w:tabs>
                <w:tab w:val="left" w:pos="383"/>
                <w:tab w:val="left" w:pos="384"/>
              </w:tabs>
              <w:spacing w:before="4"/>
              <w:ind w:left="382" w:right="337" w:hanging="295"/>
              <w:rPr>
                <w:sz w:val="18"/>
              </w:rPr>
            </w:pPr>
            <w:r>
              <w:rPr>
                <w:sz w:val="18"/>
              </w:rPr>
              <w:t>дефинише појам географски положај и наведе његову</w:t>
            </w:r>
            <w:r>
              <w:rPr>
                <w:spacing w:val="-8"/>
                <w:sz w:val="18"/>
              </w:rPr>
              <w:t xml:space="preserve"> </w:t>
            </w:r>
            <w:r>
              <w:rPr>
                <w:sz w:val="18"/>
              </w:rPr>
              <w:t>поделу</w:t>
            </w:r>
          </w:p>
          <w:p w:rsidR="00ED392B" w:rsidRDefault="00CE02ED">
            <w:pPr>
              <w:pStyle w:val="TableParagraph"/>
              <w:numPr>
                <w:ilvl w:val="0"/>
                <w:numId w:val="1289"/>
              </w:numPr>
              <w:tabs>
                <w:tab w:val="left" w:pos="382"/>
                <w:tab w:val="left" w:pos="383"/>
              </w:tabs>
              <w:spacing w:before="1"/>
              <w:ind w:left="382" w:right="130" w:hanging="295"/>
              <w:rPr>
                <w:sz w:val="18"/>
              </w:rPr>
            </w:pPr>
            <w:r>
              <w:rPr>
                <w:sz w:val="18"/>
              </w:rPr>
              <w:t>одреди укупан географски положај Србије (повољан, неповољан), анализом својстава чинилаца који га формирају: апсолутни и релативни положај</w:t>
            </w:r>
          </w:p>
          <w:p w:rsidR="00ED392B" w:rsidRDefault="00CE02ED">
            <w:pPr>
              <w:pStyle w:val="TableParagraph"/>
              <w:numPr>
                <w:ilvl w:val="0"/>
                <w:numId w:val="1289"/>
              </w:numPr>
              <w:tabs>
                <w:tab w:val="left" w:pos="381"/>
                <w:tab w:val="left" w:pos="382"/>
              </w:tabs>
              <w:spacing w:before="18" w:line="208" w:lineRule="exact"/>
              <w:ind w:left="381" w:right="172" w:hanging="295"/>
              <w:rPr>
                <w:sz w:val="18"/>
              </w:rPr>
            </w:pPr>
            <w:r>
              <w:rPr>
                <w:sz w:val="18"/>
              </w:rPr>
              <w:t>дискутује о предностима и недостацима географског положаја Србије</w:t>
            </w:r>
          </w:p>
        </w:tc>
        <w:tc>
          <w:tcPr>
            <w:tcW w:w="1981" w:type="dxa"/>
          </w:tcPr>
          <w:p w:rsidR="00ED392B" w:rsidRDefault="00CE02ED">
            <w:pPr>
              <w:pStyle w:val="TableParagraph"/>
              <w:ind w:left="322" w:right="653"/>
              <w:rPr>
                <w:sz w:val="18"/>
              </w:rPr>
            </w:pPr>
            <w:r>
              <w:rPr>
                <w:sz w:val="18"/>
              </w:rPr>
              <w:t>југоисточној Европи</w:t>
            </w:r>
          </w:p>
          <w:p w:rsidR="00ED392B" w:rsidRDefault="00CE02ED">
            <w:pPr>
              <w:pStyle w:val="TableParagraph"/>
              <w:numPr>
                <w:ilvl w:val="0"/>
                <w:numId w:val="1288"/>
              </w:numPr>
              <w:tabs>
                <w:tab w:val="left" w:pos="326"/>
              </w:tabs>
              <w:spacing w:before="1"/>
              <w:ind w:right="365"/>
              <w:rPr>
                <w:sz w:val="18"/>
              </w:rPr>
            </w:pPr>
            <w:r>
              <w:rPr>
                <w:sz w:val="18"/>
              </w:rPr>
              <w:t>Компоненте географског положаја</w:t>
            </w:r>
            <w:r>
              <w:rPr>
                <w:spacing w:val="-3"/>
                <w:sz w:val="18"/>
              </w:rPr>
              <w:t xml:space="preserve"> </w:t>
            </w:r>
            <w:r>
              <w:rPr>
                <w:sz w:val="18"/>
              </w:rPr>
              <w:t>Србије</w:t>
            </w:r>
          </w:p>
        </w:tc>
        <w:tc>
          <w:tcPr>
            <w:tcW w:w="2956" w:type="dxa"/>
            <w:vMerge w:val="restart"/>
          </w:tcPr>
          <w:p w:rsidR="00ED392B" w:rsidRDefault="00CE02ED">
            <w:pPr>
              <w:pStyle w:val="TableParagraph"/>
              <w:numPr>
                <w:ilvl w:val="0"/>
                <w:numId w:val="1287"/>
              </w:numPr>
              <w:tabs>
                <w:tab w:val="left" w:pos="325"/>
              </w:tabs>
              <w:ind w:right="532" w:hanging="236"/>
              <w:rPr>
                <w:rFonts w:ascii="Symbol" w:hAnsi="Symbol"/>
                <w:sz w:val="13"/>
              </w:rPr>
            </w:pPr>
            <w:r>
              <w:rPr>
                <w:sz w:val="18"/>
              </w:rPr>
              <w:t>коришћење интерактивних метода рада</w:t>
            </w:r>
          </w:p>
          <w:p w:rsidR="00ED392B" w:rsidRDefault="00CE02ED">
            <w:pPr>
              <w:pStyle w:val="TableParagraph"/>
              <w:numPr>
                <w:ilvl w:val="0"/>
                <w:numId w:val="1287"/>
              </w:numPr>
              <w:tabs>
                <w:tab w:val="left" w:pos="325"/>
              </w:tabs>
              <w:spacing w:before="1"/>
              <w:ind w:right="166" w:hanging="236"/>
              <w:rPr>
                <w:rFonts w:ascii="Symbol" w:hAnsi="Symbol"/>
                <w:sz w:val="13"/>
              </w:rPr>
            </w:pPr>
            <w:r>
              <w:rPr>
                <w:sz w:val="18"/>
              </w:rPr>
              <w:t>коришћење основне литературе уз употребу савремених технологија за презентовање</w:t>
            </w:r>
          </w:p>
          <w:p w:rsidR="00ED392B" w:rsidRDefault="00CE02ED">
            <w:pPr>
              <w:pStyle w:val="TableParagraph"/>
              <w:numPr>
                <w:ilvl w:val="0"/>
                <w:numId w:val="1287"/>
              </w:numPr>
              <w:tabs>
                <w:tab w:val="left" w:pos="325"/>
              </w:tabs>
              <w:spacing w:before="3"/>
              <w:ind w:right="652" w:hanging="236"/>
              <w:rPr>
                <w:rFonts w:ascii="Symbol" w:hAnsi="Symbol"/>
                <w:sz w:val="13"/>
              </w:rPr>
            </w:pPr>
            <w:r>
              <w:rPr>
                <w:sz w:val="18"/>
              </w:rPr>
              <w:t>користити географске и историјске карте опште и тематске</w:t>
            </w:r>
          </w:p>
          <w:p w:rsidR="00ED392B" w:rsidRDefault="00CE02ED">
            <w:pPr>
              <w:pStyle w:val="TableParagraph"/>
              <w:numPr>
                <w:ilvl w:val="0"/>
                <w:numId w:val="1287"/>
              </w:numPr>
              <w:tabs>
                <w:tab w:val="left" w:pos="325"/>
              </w:tabs>
              <w:spacing w:before="3"/>
              <w:ind w:right="489" w:hanging="236"/>
              <w:rPr>
                <w:rFonts w:ascii="Symbol" w:hAnsi="Symbol"/>
                <w:sz w:val="13"/>
              </w:rPr>
            </w:pPr>
            <w:r>
              <w:rPr>
                <w:sz w:val="18"/>
              </w:rPr>
              <w:t>коришћење писаних извора информација (књиге, статистички подаци, часописи...)</w:t>
            </w:r>
          </w:p>
          <w:p w:rsidR="00ED392B" w:rsidRDefault="00ED392B">
            <w:pPr>
              <w:pStyle w:val="TableParagraph"/>
              <w:spacing w:before="4"/>
              <w:rPr>
                <w:sz w:val="18"/>
              </w:rPr>
            </w:pPr>
          </w:p>
          <w:p w:rsidR="00ED392B" w:rsidRDefault="00CE02ED">
            <w:pPr>
              <w:pStyle w:val="TableParagraph"/>
              <w:ind w:left="178" w:right="162" w:hanging="9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287"/>
              </w:numPr>
              <w:tabs>
                <w:tab w:val="left" w:pos="275"/>
              </w:tabs>
              <w:spacing w:before="2"/>
              <w:ind w:left="274" w:hanging="148"/>
              <w:rPr>
                <w:rFonts w:ascii="Symbol" w:hAnsi="Symbol"/>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287"/>
              </w:numPr>
              <w:tabs>
                <w:tab w:val="left" w:pos="275"/>
              </w:tabs>
              <w:ind w:left="274" w:hanging="148"/>
              <w:rPr>
                <w:rFonts w:ascii="Symbol" w:hAnsi="Symbol"/>
                <w:sz w:val="18"/>
              </w:rPr>
            </w:pPr>
            <w:r>
              <w:rPr>
                <w:sz w:val="18"/>
              </w:rPr>
              <w:t>тестове</w:t>
            </w:r>
            <w:r>
              <w:rPr>
                <w:spacing w:val="-1"/>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ind w:left="87"/>
              <w:rPr>
                <w:b/>
                <w:sz w:val="18"/>
              </w:rPr>
            </w:pPr>
            <w:r>
              <w:rPr>
                <w:b/>
                <w:sz w:val="18"/>
                <w:u w:val="single"/>
              </w:rPr>
              <w:t>Оквирни број часова по темама</w:t>
            </w:r>
          </w:p>
          <w:p w:rsidR="00ED392B" w:rsidRDefault="00CE02ED">
            <w:pPr>
              <w:pStyle w:val="TableParagraph"/>
              <w:numPr>
                <w:ilvl w:val="0"/>
                <w:numId w:val="1287"/>
              </w:numPr>
              <w:tabs>
                <w:tab w:val="left" w:pos="369"/>
              </w:tabs>
              <w:spacing w:before="1"/>
              <w:ind w:left="368"/>
              <w:rPr>
                <w:rFonts w:ascii="Symbol" w:hAnsi="Symbol"/>
                <w:b/>
                <w:sz w:val="18"/>
              </w:rPr>
            </w:pPr>
            <w:r>
              <w:rPr>
                <w:sz w:val="18"/>
              </w:rPr>
              <w:t xml:space="preserve">Увод – </w:t>
            </w:r>
            <w:r>
              <w:rPr>
                <w:b/>
                <w:sz w:val="18"/>
              </w:rPr>
              <w:t>2 часа</w:t>
            </w:r>
          </w:p>
          <w:p w:rsidR="00ED392B" w:rsidRDefault="00CE02ED">
            <w:pPr>
              <w:pStyle w:val="TableParagraph"/>
              <w:numPr>
                <w:ilvl w:val="0"/>
                <w:numId w:val="1287"/>
              </w:numPr>
              <w:tabs>
                <w:tab w:val="left" w:pos="369"/>
              </w:tabs>
              <w:ind w:left="368" w:right="178"/>
              <w:rPr>
                <w:rFonts w:ascii="Symbol" w:hAnsi="Symbol"/>
                <w:b/>
                <w:sz w:val="18"/>
              </w:rPr>
            </w:pPr>
            <w:r>
              <w:rPr>
                <w:sz w:val="18"/>
              </w:rPr>
              <w:t xml:space="preserve">Савремене компоненте географског положаја Србије – </w:t>
            </w:r>
            <w:r>
              <w:rPr>
                <w:b/>
                <w:sz w:val="18"/>
              </w:rPr>
              <w:t>5 часова</w:t>
            </w:r>
          </w:p>
          <w:p w:rsidR="00ED392B" w:rsidRDefault="00CE02ED">
            <w:pPr>
              <w:pStyle w:val="TableParagraph"/>
              <w:numPr>
                <w:ilvl w:val="0"/>
                <w:numId w:val="1287"/>
              </w:numPr>
              <w:tabs>
                <w:tab w:val="left" w:pos="368"/>
              </w:tabs>
              <w:spacing w:before="3"/>
              <w:ind w:left="367" w:right="303" w:hanging="236"/>
              <w:rPr>
                <w:rFonts w:ascii="Symbol" w:hAnsi="Symbol"/>
                <w:b/>
                <w:sz w:val="18"/>
              </w:rPr>
            </w:pPr>
            <w:r>
              <w:rPr>
                <w:sz w:val="18"/>
              </w:rPr>
              <w:t xml:space="preserve">Природни ресурси Србије и њихов економско географски значај – </w:t>
            </w:r>
            <w:r>
              <w:rPr>
                <w:b/>
                <w:sz w:val="18"/>
              </w:rPr>
              <w:t>13 часова</w:t>
            </w:r>
          </w:p>
          <w:p w:rsidR="00ED392B" w:rsidRDefault="00CE02ED">
            <w:pPr>
              <w:pStyle w:val="TableParagraph"/>
              <w:numPr>
                <w:ilvl w:val="0"/>
                <w:numId w:val="1287"/>
              </w:numPr>
              <w:tabs>
                <w:tab w:val="left" w:pos="368"/>
              </w:tabs>
              <w:spacing w:before="1"/>
              <w:ind w:left="367" w:hanging="236"/>
              <w:rPr>
                <w:rFonts w:ascii="Symbol" w:hAnsi="Symbol"/>
                <w:b/>
                <w:sz w:val="18"/>
              </w:rPr>
            </w:pPr>
            <w:r>
              <w:rPr>
                <w:sz w:val="18"/>
              </w:rPr>
              <w:t>Становништво Србије -</w:t>
            </w:r>
            <w:r>
              <w:rPr>
                <w:spacing w:val="-1"/>
                <w:sz w:val="18"/>
              </w:rPr>
              <w:t xml:space="preserve"> </w:t>
            </w:r>
            <w:r>
              <w:rPr>
                <w:b/>
                <w:sz w:val="18"/>
              </w:rPr>
              <w:t>8</w:t>
            </w:r>
          </w:p>
          <w:p w:rsidR="00ED392B" w:rsidRDefault="00CE02ED">
            <w:pPr>
              <w:pStyle w:val="TableParagraph"/>
              <w:spacing w:before="1"/>
              <w:ind w:left="367"/>
              <w:rPr>
                <w:b/>
                <w:sz w:val="18"/>
              </w:rPr>
            </w:pPr>
            <w:r>
              <w:rPr>
                <w:b/>
                <w:sz w:val="18"/>
              </w:rPr>
              <w:t>часова</w:t>
            </w:r>
          </w:p>
          <w:p w:rsidR="00ED392B" w:rsidRDefault="00CE02ED">
            <w:pPr>
              <w:pStyle w:val="TableParagraph"/>
              <w:numPr>
                <w:ilvl w:val="0"/>
                <w:numId w:val="1287"/>
              </w:numPr>
              <w:tabs>
                <w:tab w:val="left" w:pos="368"/>
              </w:tabs>
              <w:ind w:left="367" w:hanging="236"/>
              <w:rPr>
                <w:rFonts w:ascii="Symbol" w:hAnsi="Symbol"/>
                <w:b/>
                <w:sz w:val="18"/>
              </w:rPr>
            </w:pPr>
            <w:r>
              <w:rPr>
                <w:sz w:val="18"/>
              </w:rPr>
              <w:t xml:space="preserve">Насеља Србије – </w:t>
            </w:r>
            <w:r>
              <w:rPr>
                <w:b/>
                <w:sz w:val="18"/>
              </w:rPr>
              <w:t>8</w:t>
            </w:r>
            <w:r>
              <w:rPr>
                <w:b/>
                <w:spacing w:val="-1"/>
                <w:sz w:val="18"/>
              </w:rPr>
              <w:t xml:space="preserve"> </w:t>
            </w:r>
            <w:r>
              <w:rPr>
                <w:b/>
                <w:sz w:val="18"/>
              </w:rPr>
              <w:t>часова</w:t>
            </w:r>
          </w:p>
          <w:p w:rsidR="00ED392B" w:rsidRDefault="00CE02ED">
            <w:pPr>
              <w:pStyle w:val="TableParagraph"/>
              <w:numPr>
                <w:ilvl w:val="0"/>
                <w:numId w:val="1287"/>
              </w:numPr>
              <w:tabs>
                <w:tab w:val="left" w:pos="368"/>
              </w:tabs>
              <w:spacing w:before="1"/>
              <w:ind w:left="367"/>
              <w:rPr>
                <w:rFonts w:ascii="Symbol" w:hAnsi="Symbol"/>
                <w:b/>
                <w:sz w:val="18"/>
              </w:rPr>
            </w:pPr>
            <w:r>
              <w:rPr>
                <w:sz w:val="18"/>
              </w:rPr>
              <w:t xml:space="preserve">Привреда Србије – </w:t>
            </w:r>
            <w:r>
              <w:rPr>
                <w:b/>
                <w:sz w:val="18"/>
              </w:rPr>
              <w:t>8 часова</w:t>
            </w:r>
          </w:p>
          <w:p w:rsidR="00ED392B" w:rsidRDefault="00CE02ED">
            <w:pPr>
              <w:pStyle w:val="TableParagraph"/>
              <w:numPr>
                <w:ilvl w:val="0"/>
                <w:numId w:val="1287"/>
              </w:numPr>
              <w:tabs>
                <w:tab w:val="left" w:pos="368"/>
              </w:tabs>
              <w:ind w:left="367"/>
              <w:rPr>
                <w:rFonts w:ascii="Symbol" w:hAnsi="Symbol"/>
                <w:b/>
                <w:sz w:val="18"/>
              </w:rPr>
            </w:pPr>
            <w:r>
              <w:rPr>
                <w:sz w:val="18"/>
              </w:rPr>
              <w:t>Регионалне целине Србије –</w:t>
            </w:r>
            <w:r>
              <w:rPr>
                <w:spacing w:val="1"/>
                <w:sz w:val="18"/>
              </w:rPr>
              <w:t xml:space="preserve"> </w:t>
            </w:r>
            <w:r>
              <w:rPr>
                <w:b/>
                <w:sz w:val="18"/>
              </w:rPr>
              <w:t>10</w:t>
            </w:r>
          </w:p>
          <w:p w:rsidR="00ED392B" w:rsidRDefault="00CE02ED">
            <w:pPr>
              <w:pStyle w:val="TableParagraph"/>
              <w:spacing w:before="1"/>
              <w:ind w:left="367"/>
              <w:rPr>
                <w:b/>
                <w:sz w:val="18"/>
              </w:rPr>
            </w:pPr>
            <w:r>
              <w:rPr>
                <w:b/>
                <w:sz w:val="18"/>
              </w:rPr>
              <w:t>часова</w:t>
            </w:r>
          </w:p>
          <w:p w:rsidR="00ED392B" w:rsidRDefault="00CE02ED">
            <w:pPr>
              <w:pStyle w:val="TableParagraph"/>
              <w:numPr>
                <w:ilvl w:val="0"/>
                <w:numId w:val="1287"/>
              </w:numPr>
              <w:tabs>
                <w:tab w:val="left" w:pos="368"/>
              </w:tabs>
              <w:spacing w:before="1"/>
              <w:ind w:left="367" w:right="243" w:hanging="236"/>
              <w:rPr>
                <w:rFonts w:ascii="Symbol" w:hAnsi="Symbol"/>
                <w:b/>
                <w:sz w:val="18"/>
              </w:rPr>
            </w:pPr>
            <w:r>
              <w:rPr>
                <w:sz w:val="18"/>
              </w:rPr>
              <w:t xml:space="preserve">Србија и савремени процеси у Европи и свету – </w:t>
            </w:r>
            <w:r>
              <w:rPr>
                <w:b/>
                <w:sz w:val="18"/>
              </w:rPr>
              <w:t>10 часова</w:t>
            </w:r>
          </w:p>
        </w:tc>
      </w:tr>
      <w:tr w:rsidR="00ED392B">
        <w:trPr>
          <w:trHeight w:val="4985"/>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pPr>
          </w:p>
          <w:p w:rsidR="00ED392B" w:rsidRDefault="00CE02ED">
            <w:pPr>
              <w:pStyle w:val="TableParagraph"/>
              <w:ind w:left="132" w:right="122"/>
              <w:jc w:val="center"/>
              <w:rPr>
                <w:b/>
                <w:sz w:val="18"/>
              </w:rPr>
            </w:pPr>
            <w:r>
              <w:rPr>
                <w:b/>
                <w:sz w:val="18"/>
              </w:rPr>
              <w:t>Природни ресурси Србије и њихов економско географски значај</w:t>
            </w:r>
          </w:p>
        </w:tc>
        <w:tc>
          <w:tcPr>
            <w:tcW w:w="3094" w:type="dxa"/>
          </w:tcPr>
          <w:p w:rsidR="00ED392B" w:rsidRDefault="00CE02ED">
            <w:pPr>
              <w:pStyle w:val="TableParagraph"/>
              <w:numPr>
                <w:ilvl w:val="0"/>
                <w:numId w:val="1286"/>
              </w:numPr>
              <w:tabs>
                <w:tab w:val="left" w:pos="383"/>
                <w:tab w:val="left" w:pos="384"/>
              </w:tabs>
              <w:ind w:right="131"/>
              <w:rPr>
                <w:sz w:val="18"/>
              </w:rPr>
            </w:pPr>
            <w:r>
              <w:rPr>
                <w:sz w:val="18"/>
              </w:rPr>
              <w:t>Стицање нових и продубљених знања о природи Србије и њеном утицају на живот и привредне делатности људи</w:t>
            </w:r>
          </w:p>
          <w:p w:rsidR="00ED392B" w:rsidRDefault="00ED392B">
            <w:pPr>
              <w:pStyle w:val="TableParagraph"/>
              <w:rPr>
                <w:sz w:val="18"/>
              </w:rPr>
            </w:pPr>
          </w:p>
          <w:p w:rsidR="00ED392B" w:rsidRDefault="00CE02ED">
            <w:pPr>
              <w:pStyle w:val="TableParagraph"/>
              <w:numPr>
                <w:ilvl w:val="0"/>
                <w:numId w:val="1286"/>
              </w:numPr>
              <w:tabs>
                <w:tab w:val="left" w:pos="383"/>
                <w:tab w:val="left" w:pos="384"/>
              </w:tabs>
              <w:ind w:right="85"/>
              <w:rPr>
                <w:sz w:val="18"/>
              </w:rPr>
            </w:pPr>
            <w:r>
              <w:rPr>
                <w:sz w:val="18"/>
              </w:rPr>
              <w:t>Сагледавање физичко- географских компонената простора Србије и разумевање њиховог значаја за живот људи и могућности развоја привреде</w:t>
            </w:r>
          </w:p>
        </w:tc>
        <w:tc>
          <w:tcPr>
            <w:tcW w:w="3284" w:type="dxa"/>
          </w:tcPr>
          <w:p w:rsidR="00ED392B" w:rsidRDefault="00CE02ED">
            <w:pPr>
              <w:pStyle w:val="TableParagraph"/>
              <w:numPr>
                <w:ilvl w:val="0"/>
                <w:numId w:val="1285"/>
              </w:numPr>
              <w:tabs>
                <w:tab w:val="left" w:pos="382"/>
                <w:tab w:val="left" w:pos="383"/>
              </w:tabs>
              <w:ind w:right="86" w:hanging="295"/>
              <w:rPr>
                <w:sz w:val="18"/>
              </w:rPr>
            </w:pPr>
            <w:r>
              <w:rPr>
                <w:sz w:val="18"/>
              </w:rPr>
              <w:t>одреди у геолошком саставу Србије заступљеност стена различите старости, састава и порекла, значајних за појаву руда и</w:t>
            </w:r>
            <w:r>
              <w:rPr>
                <w:spacing w:val="-6"/>
                <w:sz w:val="18"/>
              </w:rPr>
              <w:t xml:space="preserve"> </w:t>
            </w:r>
            <w:r>
              <w:rPr>
                <w:sz w:val="18"/>
              </w:rPr>
              <w:t>минерала</w:t>
            </w:r>
          </w:p>
          <w:p w:rsidR="00ED392B" w:rsidRDefault="00CE02ED">
            <w:pPr>
              <w:pStyle w:val="TableParagraph"/>
              <w:numPr>
                <w:ilvl w:val="0"/>
                <w:numId w:val="1285"/>
              </w:numPr>
              <w:tabs>
                <w:tab w:val="left" w:pos="382"/>
                <w:tab w:val="left" w:pos="383"/>
              </w:tabs>
              <w:ind w:left="381" w:right="124" w:hanging="295"/>
              <w:rPr>
                <w:sz w:val="18"/>
              </w:rPr>
            </w:pPr>
            <w:r>
              <w:rPr>
                <w:sz w:val="18"/>
              </w:rPr>
              <w:t>лоцира у оквиру геотектонске структуре Србије велике целине: Динариди, Вардарска зона, Српско- македонскa масa, Карпато- балканиди, Мезијска плоча, Тиса- Дакија и објасни њихов постанак (деловање унутрашњих тектонских и спољашњих сила);</w:t>
            </w:r>
          </w:p>
          <w:p w:rsidR="00ED392B" w:rsidRDefault="00CE02ED">
            <w:pPr>
              <w:pStyle w:val="TableParagraph"/>
              <w:numPr>
                <w:ilvl w:val="0"/>
                <w:numId w:val="1285"/>
              </w:numPr>
              <w:tabs>
                <w:tab w:val="left" w:pos="381"/>
                <w:tab w:val="left" w:pos="382"/>
              </w:tabs>
              <w:spacing w:before="6"/>
              <w:ind w:left="380" w:right="295" w:hanging="295"/>
              <w:rPr>
                <w:sz w:val="18"/>
              </w:rPr>
            </w:pPr>
            <w:r>
              <w:rPr>
                <w:sz w:val="18"/>
              </w:rPr>
              <w:t>идентификује основне макро- целине рељефа Србије: Панонски басен и Планинску област</w:t>
            </w:r>
          </w:p>
          <w:p w:rsidR="00ED392B" w:rsidRDefault="00CE02ED">
            <w:pPr>
              <w:pStyle w:val="TableParagraph"/>
              <w:numPr>
                <w:ilvl w:val="0"/>
                <w:numId w:val="1285"/>
              </w:numPr>
              <w:tabs>
                <w:tab w:val="left" w:pos="380"/>
                <w:tab w:val="left" w:pos="381"/>
              </w:tabs>
              <w:spacing w:before="2"/>
              <w:ind w:left="380" w:right="218" w:hanging="295"/>
              <w:rPr>
                <w:sz w:val="18"/>
              </w:rPr>
            </w:pPr>
            <w:r>
              <w:rPr>
                <w:sz w:val="18"/>
              </w:rPr>
              <w:t>кратко опише постанак Панонског басена, одвоји панонску Србију: Панонску низију и јужни обод Панонског басена са прегледом главних елемената</w:t>
            </w:r>
            <w:r>
              <w:rPr>
                <w:spacing w:val="-1"/>
                <w:sz w:val="18"/>
              </w:rPr>
              <w:t xml:space="preserve"> </w:t>
            </w:r>
            <w:r>
              <w:rPr>
                <w:sz w:val="18"/>
              </w:rPr>
              <w:t>рељефа</w:t>
            </w:r>
          </w:p>
          <w:p w:rsidR="00ED392B" w:rsidRDefault="00CE02ED">
            <w:pPr>
              <w:pStyle w:val="TableParagraph"/>
              <w:numPr>
                <w:ilvl w:val="0"/>
                <w:numId w:val="1285"/>
              </w:numPr>
              <w:tabs>
                <w:tab w:val="left" w:pos="380"/>
                <w:tab w:val="left" w:pos="381"/>
              </w:tabs>
              <w:spacing w:before="4"/>
              <w:ind w:left="380" w:right="120"/>
              <w:rPr>
                <w:sz w:val="18"/>
              </w:rPr>
            </w:pPr>
            <w:r>
              <w:rPr>
                <w:sz w:val="18"/>
              </w:rPr>
              <w:t>одреди планинску област и направи картографски преглед раседних и набраних планина и већих котлина</w:t>
            </w:r>
          </w:p>
        </w:tc>
        <w:tc>
          <w:tcPr>
            <w:tcW w:w="1981" w:type="dxa"/>
          </w:tcPr>
          <w:p w:rsidR="00ED392B" w:rsidRDefault="00CE02ED">
            <w:pPr>
              <w:pStyle w:val="TableParagraph"/>
              <w:numPr>
                <w:ilvl w:val="0"/>
                <w:numId w:val="1284"/>
              </w:numPr>
              <w:tabs>
                <w:tab w:val="left" w:pos="326"/>
              </w:tabs>
              <w:ind w:right="181" w:hanging="236"/>
              <w:rPr>
                <w:sz w:val="18"/>
              </w:rPr>
            </w:pPr>
            <w:r>
              <w:rPr>
                <w:sz w:val="18"/>
              </w:rPr>
              <w:t>Геолошки састав и постанак основних геотектонских целина</w:t>
            </w:r>
          </w:p>
          <w:p w:rsidR="00ED392B" w:rsidRDefault="00CE02ED">
            <w:pPr>
              <w:pStyle w:val="TableParagraph"/>
              <w:numPr>
                <w:ilvl w:val="0"/>
                <w:numId w:val="1284"/>
              </w:numPr>
              <w:tabs>
                <w:tab w:val="left" w:pos="326"/>
              </w:tabs>
              <w:ind w:right="184" w:hanging="236"/>
              <w:rPr>
                <w:sz w:val="18"/>
              </w:rPr>
            </w:pPr>
            <w:r>
              <w:rPr>
                <w:sz w:val="18"/>
              </w:rPr>
              <w:t>Панонска Србија и јужни обод Панонског</w:t>
            </w:r>
            <w:r>
              <w:rPr>
                <w:spacing w:val="-6"/>
                <w:sz w:val="18"/>
              </w:rPr>
              <w:t xml:space="preserve"> </w:t>
            </w:r>
            <w:r>
              <w:rPr>
                <w:sz w:val="18"/>
              </w:rPr>
              <w:t>басена</w:t>
            </w:r>
          </w:p>
          <w:p w:rsidR="00ED392B" w:rsidRDefault="00CE02ED">
            <w:pPr>
              <w:pStyle w:val="TableParagraph"/>
              <w:numPr>
                <w:ilvl w:val="0"/>
                <w:numId w:val="1284"/>
              </w:numPr>
              <w:tabs>
                <w:tab w:val="left" w:pos="326"/>
              </w:tabs>
              <w:spacing w:before="3"/>
              <w:ind w:right="141" w:hanging="236"/>
              <w:rPr>
                <w:sz w:val="18"/>
              </w:rPr>
            </w:pPr>
            <w:r>
              <w:rPr>
                <w:sz w:val="18"/>
              </w:rPr>
              <w:t>Планинско- котлинска Србија: планине Српско- македонске масе, Динарске планине, планине Вардаске зоне и Карпатско- балканске</w:t>
            </w:r>
            <w:r>
              <w:rPr>
                <w:spacing w:val="-2"/>
                <w:sz w:val="18"/>
              </w:rPr>
              <w:t xml:space="preserve"> </w:t>
            </w:r>
            <w:r>
              <w:rPr>
                <w:sz w:val="18"/>
              </w:rPr>
              <w:t>планине.</w:t>
            </w:r>
          </w:p>
          <w:p w:rsidR="00ED392B" w:rsidRDefault="00CE02ED">
            <w:pPr>
              <w:pStyle w:val="TableParagraph"/>
              <w:numPr>
                <w:ilvl w:val="0"/>
                <w:numId w:val="1284"/>
              </w:numPr>
              <w:tabs>
                <w:tab w:val="left" w:pos="326"/>
              </w:tabs>
              <w:spacing w:before="7"/>
              <w:ind w:left="325" w:right="258"/>
              <w:rPr>
                <w:sz w:val="18"/>
              </w:rPr>
            </w:pPr>
            <w:r>
              <w:rPr>
                <w:sz w:val="18"/>
              </w:rPr>
              <w:t>Клима. Одлике и економско- географски</w:t>
            </w:r>
            <w:r>
              <w:rPr>
                <w:spacing w:val="-1"/>
                <w:sz w:val="18"/>
              </w:rPr>
              <w:t xml:space="preserve"> </w:t>
            </w:r>
            <w:r>
              <w:rPr>
                <w:sz w:val="18"/>
              </w:rPr>
              <w:t>значај</w:t>
            </w:r>
          </w:p>
          <w:p w:rsidR="00ED392B" w:rsidRDefault="00CE02ED">
            <w:pPr>
              <w:pStyle w:val="TableParagraph"/>
              <w:numPr>
                <w:ilvl w:val="0"/>
                <w:numId w:val="1284"/>
              </w:numPr>
              <w:tabs>
                <w:tab w:val="left" w:pos="326"/>
              </w:tabs>
              <w:spacing w:before="3"/>
              <w:ind w:right="364" w:hanging="236"/>
              <w:rPr>
                <w:sz w:val="18"/>
              </w:rPr>
            </w:pPr>
            <w:r>
              <w:rPr>
                <w:sz w:val="18"/>
              </w:rPr>
              <w:t>Воде и водни ресурси. Реке, језера и термоминералне воде - одлике</w:t>
            </w:r>
            <w:r>
              <w:rPr>
                <w:spacing w:val="-2"/>
                <w:sz w:val="18"/>
              </w:rPr>
              <w:t xml:space="preserve"> </w:t>
            </w:r>
            <w:r>
              <w:rPr>
                <w:sz w:val="18"/>
              </w:rPr>
              <w:t>и</w:t>
            </w:r>
          </w:p>
          <w:p w:rsidR="00ED392B" w:rsidRDefault="00CE02ED">
            <w:pPr>
              <w:pStyle w:val="TableParagraph"/>
              <w:spacing w:before="4" w:line="187" w:lineRule="exact"/>
              <w:ind w:left="324"/>
              <w:rPr>
                <w:sz w:val="18"/>
              </w:rPr>
            </w:pPr>
            <w:r>
              <w:rPr>
                <w:sz w:val="18"/>
              </w:rPr>
              <w:t>економско-</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8442"/>
        </w:trPr>
        <w:tc>
          <w:tcPr>
            <w:tcW w:w="1514"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3284" w:type="dxa"/>
          </w:tcPr>
          <w:p w:rsidR="00ED392B" w:rsidRDefault="00CE02ED">
            <w:pPr>
              <w:pStyle w:val="TableParagraph"/>
              <w:numPr>
                <w:ilvl w:val="0"/>
                <w:numId w:val="1283"/>
              </w:numPr>
              <w:tabs>
                <w:tab w:val="left" w:pos="383"/>
                <w:tab w:val="left" w:pos="384"/>
              </w:tabs>
              <w:ind w:right="183" w:hanging="295"/>
              <w:rPr>
                <w:sz w:val="18"/>
              </w:rPr>
            </w:pPr>
            <w:r>
              <w:rPr>
                <w:sz w:val="18"/>
              </w:rPr>
              <w:t>објасни елементе и факторе климе, разликује климатске типове у Србији и њихове</w:t>
            </w:r>
            <w:r>
              <w:rPr>
                <w:spacing w:val="-1"/>
                <w:sz w:val="18"/>
              </w:rPr>
              <w:t xml:space="preserve"> </w:t>
            </w:r>
            <w:r>
              <w:rPr>
                <w:sz w:val="18"/>
              </w:rPr>
              <w:t>одлике</w:t>
            </w:r>
          </w:p>
          <w:p w:rsidR="00ED392B" w:rsidRDefault="00CE02ED">
            <w:pPr>
              <w:pStyle w:val="TableParagraph"/>
              <w:numPr>
                <w:ilvl w:val="0"/>
                <w:numId w:val="1283"/>
              </w:numPr>
              <w:tabs>
                <w:tab w:val="left" w:pos="383"/>
                <w:tab w:val="left" w:pos="384"/>
              </w:tabs>
              <w:spacing w:before="2"/>
              <w:ind w:left="382" w:right="194" w:hanging="295"/>
              <w:rPr>
                <w:sz w:val="18"/>
              </w:rPr>
            </w:pPr>
            <w:r>
              <w:rPr>
                <w:sz w:val="18"/>
              </w:rPr>
              <w:t>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rsidR="00ED392B" w:rsidRDefault="00CE02ED">
            <w:pPr>
              <w:pStyle w:val="TableParagraph"/>
              <w:numPr>
                <w:ilvl w:val="0"/>
                <w:numId w:val="1283"/>
              </w:numPr>
              <w:tabs>
                <w:tab w:val="left" w:pos="382"/>
                <w:tab w:val="left" w:pos="383"/>
              </w:tabs>
              <w:spacing w:before="4"/>
              <w:ind w:left="381" w:right="83" w:hanging="295"/>
              <w:rPr>
                <w:sz w:val="18"/>
              </w:rPr>
            </w:pPr>
            <w:r>
              <w:rPr>
                <w:sz w:val="18"/>
              </w:rPr>
              <w:t>закључује о економском значају вода за снабдевање насеља, наводњавање тла, производњу хидроенергије, пловидбу, рибарство и туризам</w:t>
            </w:r>
          </w:p>
          <w:p w:rsidR="00ED392B" w:rsidRDefault="00CE02ED">
            <w:pPr>
              <w:pStyle w:val="TableParagraph"/>
              <w:numPr>
                <w:ilvl w:val="0"/>
                <w:numId w:val="1283"/>
              </w:numPr>
              <w:tabs>
                <w:tab w:val="left" w:pos="381"/>
                <w:tab w:val="left" w:pos="382"/>
              </w:tabs>
              <w:spacing w:before="4"/>
              <w:ind w:left="381" w:right="475" w:hanging="295"/>
              <w:rPr>
                <w:sz w:val="18"/>
              </w:rPr>
            </w:pPr>
            <w:r>
              <w:rPr>
                <w:sz w:val="18"/>
              </w:rPr>
              <w:t>дискутује о загађивачима, последицама и мерама</w:t>
            </w:r>
            <w:r>
              <w:rPr>
                <w:spacing w:val="-7"/>
                <w:sz w:val="18"/>
              </w:rPr>
              <w:t xml:space="preserve"> </w:t>
            </w:r>
            <w:r>
              <w:rPr>
                <w:sz w:val="18"/>
              </w:rPr>
              <w:t>заштите</w:t>
            </w:r>
          </w:p>
          <w:p w:rsidR="00ED392B" w:rsidRDefault="00CE02ED">
            <w:pPr>
              <w:pStyle w:val="TableParagraph"/>
              <w:numPr>
                <w:ilvl w:val="0"/>
                <w:numId w:val="1283"/>
              </w:numPr>
              <w:tabs>
                <w:tab w:val="left" w:pos="381"/>
                <w:tab w:val="left" w:pos="382"/>
              </w:tabs>
              <w:spacing w:before="1"/>
              <w:ind w:left="381" w:right="306" w:hanging="295"/>
              <w:rPr>
                <w:sz w:val="18"/>
              </w:rPr>
            </w:pPr>
            <w:r>
              <w:rPr>
                <w:sz w:val="18"/>
              </w:rPr>
              <w:t>дефинише појам земљиште (тло), одреди типове тла на простору Србије, њихов састав и</w:t>
            </w:r>
            <w:r>
              <w:rPr>
                <w:spacing w:val="-4"/>
                <w:sz w:val="18"/>
              </w:rPr>
              <w:t xml:space="preserve"> </w:t>
            </w:r>
            <w:r>
              <w:rPr>
                <w:sz w:val="18"/>
              </w:rPr>
              <w:t>карактер</w:t>
            </w:r>
          </w:p>
          <w:p w:rsidR="00ED392B" w:rsidRDefault="00CE02ED">
            <w:pPr>
              <w:pStyle w:val="TableParagraph"/>
              <w:numPr>
                <w:ilvl w:val="0"/>
                <w:numId w:val="1283"/>
              </w:numPr>
              <w:tabs>
                <w:tab w:val="left" w:pos="381"/>
                <w:tab w:val="left" w:pos="382"/>
              </w:tabs>
              <w:spacing w:before="2"/>
              <w:ind w:left="381" w:right="101"/>
              <w:rPr>
                <w:sz w:val="18"/>
              </w:rPr>
            </w:pPr>
            <w:r>
              <w:rPr>
                <w:sz w:val="18"/>
              </w:rPr>
              <w:t>познаје утицај физичко- географских фактора на формирање типова вегетације и разноврсност животињског света панонске и планинске области</w:t>
            </w:r>
            <w:r>
              <w:rPr>
                <w:spacing w:val="-2"/>
                <w:sz w:val="18"/>
              </w:rPr>
              <w:t xml:space="preserve"> </w:t>
            </w:r>
            <w:r>
              <w:rPr>
                <w:sz w:val="18"/>
              </w:rPr>
              <w:t>Србије</w:t>
            </w:r>
          </w:p>
          <w:p w:rsidR="00ED392B" w:rsidRDefault="00CE02ED">
            <w:pPr>
              <w:pStyle w:val="TableParagraph"/>
              <w:numPr>
                <w:ilvl w:val="0"/>
                <w:numId w:val="1283"/>
              </w:numPr>
              <w:tabs>
                <w:tab w:val="left" w:pos="380"/>
                <w:tab w:val="left" w:pos="381"/>
              </w:tabs>
              <w:spacing w:before="4"/>
              <w:ind w:left="380" w:right="211" w:hanging="295"/>
              <w:rPr>
                <w:sz w:val="18"/>
              </w:rPr>
            </w:pPr>
            <w:r>
              <w:rPr>
                <w:sz w:val="18"/>
              </w:rPr>
              <w:t>дефинише: појам природна средина, предмет проучавања заштите природе, значај заштите и унапређивања природе</w:t>
            </w:r>
          </w:p>
          <w:p w:rsidR="00ED392B" w:rsidRDefault="00CE02ED">
            <w:pPr>
              <w:pStyle w:val="TableParagraph"/>
              <w:numPr>
                <w:ilvl w:val="0"/>
                <w:numId w:val="1283"/>
              </w:numPr>
              <w:tabs>
                <w:tab w:val="left" w:pos="380"/>
                <w:tab w:val="left" w:pos="382"/>
              </w:tabs>
              <w:spacing w:before="2"/>
              <w:ind w:left="380" w:right="146" w:hanging="295"/>
              <w:rPr>
                <w:sz w:val="18"/>
              </w:rPr>
            </w:pPr>
            <w:r>
              <w:rPr>
                <w:sz w:val="18"/>
              </w:rPr>
              <w:t>наведе елементе природне средине, загађиваче воде, ваздуха, земљишта; последице загађивања и мере</w:t>
            </w:r>
            <w:r>
              <w:rPr>
                <w:spacing w:val="-1"/>
                <w:sz w:val="18"/>
              </w:rPr>
              <w:t xml:space="preserve"> </w:t>
            </w:r>
            <w:r>
              <w:rPr>
                <w:sz w:val="18"/>
              </w:rPr>
              <w:t>заштите</w:t>
            </w:r>
          </w:p>
          <w:p w:rsidR="00ED392B" w:rsidRDefault="00CE02ED">
            <w:pPr>
              <w:pStyle w:val="TableParagraph"/>
              <w:numPr>
                <w:ilvl w:val="0"/>
                <w:numId w:val="1283"/>
              </w:numPr>
              <w:tabs>
                <w:tab w:val="left" w:pos="380"/>
                <w:tab w:val="left" w:pos="381"/>
              </w:tabs>
              <w:spacing w:before="4"/>
              <w:ind w:left="379" w:right="285" w:hanging="295"/>
              <w:rPr>
                <w:sz w:val="18"/>
              </w:rPr>
            </w:pPr>
            <w:r>
              <w:rPr>
                <w:sz w:val="18"/>
              </w:rPr>
              <w:t>препозна појаве штетне по своје природно и културно окружење и активно учествује у њиховој заштити, обнови и</w:t>
            </w:r>
            <w:r>
              <w:rPr>
                <w:spacing w:val="-1"/>
                <w:sz w:val="18"/>
              </w:rPr>
              <w:t xml:space="preserve"> </w:t>
            </w:r>
            <w:r>
              <w:rPr>
                <w:sz w:val="18"/>
              </w:rPr>
              <w:t>унапређивању</w:t>
            </w:r>
          </w:p>
          <w:p w:rsidR="00ED392B" w:rsidRDefault="00CE02ED">
            <w:pPr>
              <w:pStyle w:val="TableParagraph"/>
              <w:numPr>
                <w:ilvl w:val="0"/>
                <w:numId w:val="1283"/>
              </w:numPr>
              <w:tabs>
                <w:tab w:val="left" w:pos="379"/>
                <w:tab w:val="left" w:pos="380"/>
              </w:tabs>
              <w:spacing w:before="17" w:line="208" w:lineRule="exact"/>
              <w:ind w:left="379" w:right="341" w:hanging="295"/>
              <w:rPr>
                <w:sz w:val="18"/>
              </w:rPr>
            </w:pPr>
            <w:r>
              <w:rPr>
                <w:sz w:val="18"/>
              </w:rPr>
              <w:t>дефинише: парк природе, предео изузетних одлика, резерват природе, споменик природе и природне реткости</w:t>
            </w:r>
          </w:p>
        </w:tc>
        <w:tc>
          <w:tcPr>
            <w:tcW w:w="1981" w:type="dxa"/>
          </w:tcPr>
          <w:p w:rsidR="00ED392B" w:rsidRDefault="00CE02ED">
            <w:pPr>
              <w:pStyle w:val="TableParagraph"/>
              <w:spacing w:line="206" w:lineRule="exact"/>
              <w:ind w:left="321"/>
              <w:rPr>
                <w:sz w:val="18"/>
              </w:rPr>
            </w:pPr>
            <w:r>
              <w:rPr>
                <w:sz w:val="18"/>
              </w:rPr>
              <w:t>географски значај</w:t>
            </w:r>
          </w:p>
          <w:p w:rsidR="00ED392B" w:rsidRDefault="00CE02ED">
            <w:pPr>
              <w:pStyle w:val="TableParagraph"/>
              <w:numPr>
                <w:ilvl w:val="0"/>
                <w:numId w:val="1282"/>
              </w:numPr>
              <w:tabs>
                <w:tab w:val="left" w:pos="326"/>
              </w:tabs>
              <w:spacing w:before="1"/>
              <w:ind w:right="213"/>
              <w:rPr>
                <w:sz w:val="18"/>
              </w:rPr>
            </w:pPr>
            <w:r>
              <w:rPr>
                <w:sz w:val="18"/>
              </w:rPr>
              <w:t>Састав и карактер тла у Србији - економско- географски значај.</w:t>
            </w:r>
          </w:p>
          <w:p w:rsidR="00ED392B" w:rsidRDefault="00CE02ED">
            <w:pPr>
              <w:pStyle w:val="TableParagraph"/>
              <w:numPr>
                <w:ilvl w:val="0"/>
                <w:numId w:val="1282"/>
              </w:numPr>
              <w:tabs>
                <w:tab w:val="left" w:pos="326"/>
              </w:tabs>
              <w:spacing w:before="4"/>
              <w:ind w:left="324" w:right="259" w:hanging="236"/>
              <w:rPr>
                <w:sz w:val="18"/>
              </w:rPr>
            </w:pPr>
            <w:r>
              <w:rPr>
                <w:sz w:val="18"/>
              </w:rPr>
              <w:t>Биљни и животињски свет. Одлике и економско- географски</w:t>
            </w:r>
            <w:r>
              <w:rPr>
                <w:spacing w:val="-1"/>
                <w:sz w:val="18"/>
              </w:rPr>
              <w:t xml:space="preserve"> </w:t>
            </w:r>
            <w:r>
              <w:rPr>
                <w:sz w:val="18"/>
              </w:rPr>
              <w:t>значај</w:t>
            </w:r>
          </w:p>
          <w:p w:rsidR="00ED392B" w:rsidRDefault="00CE02ED">
            <w:pPr>
              <w:pStyle w:val="TableParagraph"/>
              <w:numPr>
                <w:ilvl w:val="0"/>
                <w:numId w:val="1282"/>
              </w:numPr>
              <w:tabs>
                <w:tab w:val="left" w:pos="326"/>
              </w:tabs>
              <w:spacing w:before="4"/>
              <w:ind w:left="324" w:right="119" w:hanging="236"/>
              <w:rPr>
                <w:sz w:val="18"/>
              </w:rPr>
            </w:pPr>
            <w:r>
              <w:rPr>
                <w:sz w:val="18"/>
              </w:rPr>
              <w:t>Заштита, очување и унапређивање природе</w:t>
            </w:r>
          </w:p>
          <w:p w:rsidR="00ED392B" w:rsidRDefault="00CE02ED">
            <w:pPr>
              <w:pStyle w:val="TableParagraph"/>
              <w:numPr>
                <w:ilvl w:val="0"/>
                <w:numId w:val="1282"/>
              </w:numPr>
              <w:tabs>
                <w:tab w:val="left" w:pos="326"/>
              </w:tabs>
              <w:spacing w:before="3"/>
              <w:ind w:left="324" w:right="239" w:hanging="236"/>
              <w:rPr>
                <w:sz w:val="18"/>
              </w:rPr>
            </w:pPr>
            <w:r>
              <w:rPr>
                <w:sz w:val="18"/>
              </w:rPr>
              <w:t>Заштићена природна добра у Србији</w:t>
            </w:r>
          </w:p>
        </w:tc>
        <w:tc>
          <w:tcPr>
            <w:tcW w:w="2956"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622"/>
        </w:trPr>
        <w:tc>
          <w:tcPr>
            <w:tcW w:w="1514"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3284" w:type="dxa"/>
          </w:tcPr>
          <w:p w:rsidR="00ED392B" w:rsidRDefault="00CE02ED">
            <w:pPr>
              <w:pStyle w:val="TableParagraph"/>
              <w:spacing w:before="1" w:line="208" w:lineRule="exact"/>
              <w:ind w:left="384" w:right="379" w:hanging="1"/>
              <w:rPr>
                <w:sz w:val="18"/>
              </w:rPr>
            </w:pPr>
            <w:r>
              <w:rPr>
                <w:sz w:val="18"/>
              </w:rPr>
              <w:t>Разликује заштићена природна добра у Србији: Голија, Фрушка гора, Ђердап, Тара и др.</w:t>
            </w:r>
          </w:p>
        </w:tc>
        <w:tc>
          <w:tcPr>
            <w:tcW w:w="1981" w:type="dxa"/>
          </w:tcPr>
          <w:p w:rsidR="00ED392B" w:rsidRDefault="00ED392B">
            <w:pPr>
              <w:pStyle w:val="TableParagraph"/>
              <w:rPr>
                <w:sz w:val="18"/>
              </w:rPr>
            </w:pPr>
          </w:p>
        </w:tc>
        <w:tc>
          <w:tcPr>
            <w:tcW w:w="2956" w:type="dxa"/>
            <w:vMerge w:val="restart"/>
          </w:tcPr>
          <w:p w:rsidR="00ED392B" w:rsidRDefault="00ED392B">
            <w:pPr>
              <w:pStyle w:val="TableParagraph"/>
              <w:rPr>
                <w:sz w:val="18"/>
              </w:rPr>
            </w:pPr>
          </w:p>
        </w:tc>
      </w:tr>
      <w:tr w:rsidR="00ED392B">
        <w:trPr>
          <w:trHeight w:val="7893"/>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25"/>
              </w:rPr>
            </w:pPr>
          </w:p>
          <w:p w:rsidR="00ED392B" w:rsidRDefault="00CE02ED">
            <w:pPr>
              <w:pStyle w:val="TableParagraph"/>
              <w:ind w:left="543" w:right="114" w:hanging="408"/>
              <w:rPr>
                <w:b/>
                <w:sz w:val="18"/>
              </w:rPr>
            </w:pPr>
            <w:r>
              <w:rPr>
                <w:b/>
                <w:sz w:val="18"/>
              </w:rPr>
              <w:t>Становништво Србије</w:t>
            </w:r>
          </w:p>
        </w:tc>
        <w:tc>
          <w:tcPr>
            <w:tcW w:w="3094" w:type="dxa"/>
          </w:tcPr>
          <w:p w:rsidR="00ED392B" w:rsidRDefault="00ED392B">
            <w:pPr>
              <w:pStyle w:val="TableParagraph"/>
              <w:spacing w:before="8"/>
              <w:rPr>
                <w:sz w:val="17"/>
              </w:rPr>
            </w:pPr>
          </w:p>
          <w:p w:rsidR="00ED392B" w:rsidRDefault="00CE02ED">
            <w:pPr>
              <w:pStyle w:val="TableParagraph"/>
              <w:numPr>
                <w:ilvl w:val="0"/>
                <w:numId w:val="1281"/>
              </w:numPr>
              <w:tabs>
                <w:tab w:val="left" w:pos="383"/>
                <w:tab w:val="left" w:pos="384"/>
              </w:tabs>
              <w:spacing w:before="1"/>
              <w:ind w:right="638" w:hanging="295"/>
              <w:rPr>
                <w:sz w:val="18"/>
              </w:rPr>
            </w:pPr>
            <w:r>
              <w:rPr>
                <w:sz w:val="18"/>
              </w:rPr>
              <w:t>Проширивање знања о демографском развоју и распореду становништва у Србији</w:t>
            </w:r>
          </w:p>
          <w:p w:rsidR="00ED392B" w:rsidRDefault="00ED392B">
            <w:pPr>
              <w:pStyle w:val="TableParagraph"/>
              <w:spacing w:before="3"/>
              <w:rPr>
                <w:sz w:val="18"/>
              </w:rPr>
            </w:pPr>
          </w:p>
          <w:p w:rsidR="00ED392B" w:rsidRDefault="00CE02ED">
            <w:pPr>
              <w:pStyle w:val="TableParagraph"/>
              <w:numPr>
                <w:ilvl w:val="0"/>
                <w:numId w:val="1281"/>
              </w:numPr>
              <w:tabs>
                <w:tab w:val="left" w:pos="383"/>
                <w:tab w:val="left" w:pos="384"/>
              </w:tabs>
              <w:ind w:right="171"/>
              <w:rPr>
                <w:sz w:val="18"/>
              </w:rPr>
            </w:pPr>
            <w:r>
              <w:rPr>
                <w:sz w:val="18"/>
              </w:rPr>
              <w:t>Уочавaње демографских проблема и могућности њиховог превазилажења за свеукупни друштвено-економски развитак наше</w:t>
            </w:r>
            <w:r>
              <w:rPr>
                <w:spacing w:val="-1"/>
                <w:sz w:val="18"/>
              </w:rPr>
              <w:t xml:space="preserve"> </w:t>
            </w:r>
            <w:r>
              <w:rPr>
                <w:sz w:val="18"/>
              </w:rPr>
              <w:t>земље</w:t>
            </w:r>
          </w:p>
          <w:p w:rsidR="00ED392B" w:rsidRDefault="00ED392B">
            <w:pPr>
              <w:pStyle w:val="TableParagraph"/>
              <w:spacing w:before="4"/>
              <w:rPr>
                <w:sz w:val="18"/>
              </w:rPr>
            </w:pPr>
          </w:p>
          <w:p w:rsidR="00ED392B" w:rsidRDefault="00CE02ED">
            <w:pPr>
              <w:pStyle w:val="TableParagraph"/>
              <w:numPr>
                <w:ilvl w:val="0"/>
                <w:numId w:val="1281"/>
              </w:numPr>
              <w:tabs>
                <w:tab w:val="left" w:pos="382"/>
                <w:tab w:val="left" w:pos="383"/>
              </w:tabs>
              <w:spacing w:before="1"/>
              <w:ind w:left="382" w:right="329" w:hanging="295"/>
              <w:rPr>
                <w:sz w:val="18"/>
              </w:rPr>
            </w:pPr>
            <w:r>
              <w:rPr>
                <w:sz w:val="18"/>
              </w:rPr>
              <w:t>Формирање свести о неговању националног и културног идентитета</w:t>
            </w:r>
          </w:p>
        </w:tc>
        <w:tc>
          <w:tcPr>
            <w:tcW w:w="3284" w:type="dxa"/>
          </w:tcPr>
          <w:p w:rsidR="00ED392B" w:rsidRDefault="00CE02ED">
            <w:pPr>
              <w:pStyle w:val="TableParagraph"/>
              <w:numPr>
                <w:ilvl w:val="0"/>
                <w:numId w:val="1280"/>
              </w:numPr>
              <w:tabs>
                <w:tab w:val="left" w:pos="382"/>
                <w:tab w:val="left" w:pos="383"/>
              </w:tabs>
              <w:ind w:right="129"/>
              <w:rPr>
                <w:sz w:val="18"/>
              </w:rPr>
            </w:pPr>
            <w:r>
              <w:rPr>
                <w:sz w:val="18"/>
              </w:rPr>
              <w:t>опише антропогеографска обележја и историјско-географски континуитет насељавања</w:t>
            </w:r>
            <w:r>
              <w:rPr>
                <w:spacing w:val="1"/>
                <w:sz w:val="18"/>
              </w:rPr>
              <w:t xml:space="preserve"> </w:t>
            </w:r>
            <w:r>
              <w:rPr>
                <w:sz w:val="18"/>
              </w:rPr>
              <w:t>Србије</w:t>
            </w:r>
          </w:p>
          <w:p w:rsidR="00ED392B" w:rsidRDefault="00CE02ED">
            <w:pPr>
              <w:pStyle w:val="TableParagraph"/>
              <w:numPr>
                <w:ilvl w:val="0"/>
                <w:numId w:val="1280"/>
              </w:numPr>
              <w:tabs>
                <w:tab w:val="left" w:pos="381"/>
                <w:tab w:val="left" w:pos="383"/>
              </w:tabs>
              <w:ind w:left="381" w:right="355" w:hanging="295"/>
              <w:rPr>
                <w:sz w:val="18"/>
              </w:rPr>
            </w:pPr>
            <w:r>
              <w:rPr>
                <w:sz w:val="18"/>
              </w:rPr>
              <w:t>објасни кретање становништва и територијални размештај становништва у</w:t>
            </w:r>
            <w:r>
              <w:rPr>
                <w:spacing w:val="-1"/>
                <w:sz w:val="18"/>
              </w:rPr>
              <w:t xml:space="preserve"> </w:t>
            </w:r>
            <w:r>
              <w:rPr>
                <w:sz w:val="18"/>
              </w:rPr>
              <w:t>Србији</w:t>
            </w:r>
          </w:p>
          <w:p w:rsidR="00ED392B" w:rsidRDefault="00CE02ED">
            <w:pPr>
              <w:pStyle w:val="TableParagraph"/>
              <w:numPr>
                <w:ilvl w:val="0"/>
                <w:numId w:val="1280"/>
              </w:numPr>
              <w:tabs>
                <w:tab w:val="left" w:pos="381"/>
                <w:tab w:val="left" w:pos="382"/>
              </w:tabs>
              <w:ind w:left="381" w:right="134"/>
              <w:rPr>
                <w:sz w:val="18"/>
              </w:rPr>
            </w:pPr>
            <w:r>
              <w:rPr>
                <w:sz w:val="18"/>
              </w:rPr>
              <w:t>укаже на промену броја становника Србије и наведе факторе који условљавају промене становништва</w:t>
            </w:r>
          </w:p>
          <w:p w:rsidR="00ED392B" w:rsidRDefault="00CE02ED">
            <w:pPr>
              <w:pStyle w:val="TableParagraph"/>
              <w:numPr>
                <w:ilvl w:val="0"/>
                <w:numId w:val="1280"/>
              </w:numPr>
              <w:tabs>
                <w:tab w:val="left" w:pos="426"/>
                <w:tab w:val="left" w:pos="427"/>
              </w:tabs>
              <w:spacing w:before="3"/>
              <w:ind w:left="380" w:right="411" w:hanging="295"/>
              <w:rPr>
                <w:sz w:val="18"/>
              </w:rPr>
            </w:pPr>
            <w:r>
              <w:rPr>
                <w:sz w:val="18"/>
              </w:rPr>
              <w:t>уз помоћ графичких метода анализира основне демографске одлике; објашњава их, врши предвиђања и изводи</w:t>
            </w:r>
            <w:r>
              <w:rPr>
                <w:spacing w:val="-4"/>
                <w:sz w:val="18"/>
              </w:rPr>
              <w:t xml:space="preserve"> </w:t>
            </w:r>
            <w:r>
              <w:rPr>
                <w:sz w:val="18"/>
              </w:rPr>
              <w:t>закључке</w:t>
            </w:r>
          </w:p>
          <w:p w:rsidR="00ED392B" w:rsidRDefault="00CE02ED">
            <w:pPr>
              <w:pStyle w:val="TableParagraph"/>
              <w:numPr>
                <w:ilvl w:val="0"/>
                <w:numId w:val="1280"/>
              </w:numPr>
              <w:tabs>
                <w:tab w:val="left" w:pos="380"/>
                <w:tab w:val="left" w:pos="381"/>
              </w:tabs>
              <w:spacing w:before="3"/>
              <w:ind w:left="380" w:right="226" w:hanging="295"/>
              <w:rPr>
                <w:sz w:val="18"/>
              </w:rPr>
            </w:pPr>
            <w:r>
              <w:rPr>
                <w:sz w:val="18"/>
              </w:rPr>
              <w:t>дефинише појмове: наталитет, морталитет и природни</w:t>
            </w:r>
            <w:r>
              <w:rPr>
                <w:spacing w:val="5"/>
                <w:sz w:val="18"/>
              </w:rPr>
              <w:t xml:space="preserve"> </w:t>
            </w:r>
            <w:r>
              <w:rPr>
                <w:sz w:val="18"/>
              </w:rPr>
              <w:t>прираштај</w:t>
            </w:r>
          </w:p>
          <w:p w:rsidR="00ED392B" w:rsidRDefault="00CE02ED">
            <w:pPr>
              <w:pStyle w:val="TableParagraph"/>
              <w:numPr>
                <w:ilvl w:val="0"/>
                <w:numId w:val="1280"/>
              </w:numPr>
              <w:tabs>
                <w:tab w:val="left" w:pos="380"/>
                <w:tab w:val="left" w:pos="381"/>
              </w:tabs>
              <w:spacing w:before="1"/>
              <w:ind w:left="380" w:right="649" w:hanging="295"/>
              <w:rPr>
                <w:sz w:val="18"/>
              </w:rPr>
            </w:pPr>
            <w:r>
              <w:rPr>
                <w:sz w:val="18"/>
              </w:rPr>
              <w:t>дефинише појам миграције и разликује типове и видове миграција</w:t>
            </w:r>
          </w:p>
          <w:p w:rsidR="00ED392B" w:rsidRDefault="00CE02ED">
            <w:pPr>
              <w:pStyle w:val="TableParagraph"/>
              <w:numPr>
                <w:ilvl w:val="0"/>
                <w:numId w:val="1280"/>
              </w:numPr>
              <w:tabs>
                <w:tab w:val="left" w:pos="379"/>
                <w:tab w:val="left" w:pos="381"/>
              </w:tabs>
              <w:spacing w:before="3"/>
              <w:ind w:left="379" w:right="214" w:hanging="295"/>
              <w:rPr>
                <w:sz w:val="18"/>
              </w:rPr>
            </w:pPr>
            <w:r>
              <w:rPr>
                <w:sz w:val="18"/>
              </w:rPr>
              <w:t>објасни структуру становништва у Србији (биолошка, економска, социјална,</w:t>
            </w:r>
            <w:r>
              <w:rPr>
                <w:spacing w:val="-1"/>
                <w:sz w:val="18"/>
              </w:rPr>
              <w:t xml:space="preserve"> </w:t>
            </w:r>
            <w:r>
              <w:rPr>
                <w:sz w:val="18"/>
              </w:rPr>
              <w:t>национална)</w:t>
            </w:r>
          </w:p>
          <w:p w:rsidR="00ED392B" w:rsidRDefault="00CE02ED">
            <w:pPr>
              <w:pStyle w:val="TableParagraph"/>
              <w:numPr>
                <w:ilvl w:val="0"/>
                <w:numId w:val="1280"/>
              </w:numPr>
              <w:tabs>
                <w:tab w:val="left" w:pos="379"/>
                <w:tab w:val="left" w:pos="380"/>
                <w:tab w:val="left" w:pos="1333"/>
                <w:tab w:val="left" w:pos="2156"/>
              </w:tabs>
              <w:spacing w:before="1"/>
              <w:ind w:left="379" w:right="82" w:hanging="295"/>
              <w:rPr>
                <w:sz w:val="18"/>
              </w:rPr>
            </w:pPr>
            <w:r>
              <w:rPr>
                <w:sz w:val="18"/>
              </w:rPr>
              <w:t>разликује</w:t>
            </w:r>
            <w:r>
              <w:rPr>
                <w:sz w:val="18"/>
              </w:rPr>
              <w:tab/>
              <w:t>појмове</w:t>
            </w:r>
            <w:r>
              <w:rPr>
                <w:sz w:val="18"/>
              </w:rPr>
              <w:tab/>
            </w:r>
            <w:r>
              <w:rPr>
                <w:spacing w:val="-1"/>
                <w:sz w:val="18"/>
              </w:rPr>
              <w:t xml:space="preserve">националног, </w:t>
            </w:r>
            <w:r>
              <w:rPr>
                <w:sz w:val="18"/>
              </w:rPr>
              <w:t>етничког и културног</w:t>
            </w:r>
            <w:r>
              <w:rPr>
                <w:spacing w:val="-1"/>
                <w:sz w:val="18"/>
              </w:rPr>
              <w:t xml:space="preserve"> </w:t>
            </w:r>
            <w:r>
              <w:rPr>
                <w:sz w:val="18"/>
              </w:rPr>
              <w:t>идентитета</w:t>
            </w:r>
          </w:p>
          <w:p w:rsidR="00ED392B" w:rsidRDefault="00CE02ED">
            <w:pPr>
              <w:pStyle w:val="TableParagraph"/>
              <w:numPr>
                <w:ilvl w:val="0"/>
                <w:numId w:val="1280"/>
              </w:numPr>
              <w:tabs>
                <w:tab w:val="left" w:pos="380"/>
              </w:tabs>
              <w:spacing w:before="1"/>
              <w:ind w:left="379" w:right="81" w:hanging="295"/>
              <w:jc w:val="both"/>
              <w:rPr>
                <w:sz w:val="18"/>
              </w:rPr>
            </w:pPr>
            <w:r>
              <w:rPr>
                <w:sz w:val="18"/>
              </w:rPr>
              <w:t>изгради став о једнаким правима људи без обзира на расну, националну, верску и другу припадност</w:t>
            </w:r>
          </w:p>
          <w:p w:rsidR="00ED392B" w:rsidRDefault="00CE02ED">
            <w:pPr>
              <w:pStyle w:val="TableParagraph"/>
              <w:numPr>
                <w:ilvl w:val="0"/>
                <w:numId w:val="1280"/>
              </w:numPr>
              <w:tabs>
                <w:tab w:val="left" w:pos="379"/>
                <w:tab w:val="left" w:pos="381"/>
              </w:tabs>
              <w:spacing w:before="3"/>
              <w:ind w:left="379" w:right="352" w:hanging="295"/>
              <w:rPr>
                <w:sz w:val="18"/>
              </w:rPr>
            </w:pPr>
            <w:r>
              <w:rPr>
                <w:sz w:val="18"/>
              </w:rPr>
              <w:t>објасни демографске проблеме и популациону политику у</w:t>
            </w:r>
            <w:r>
              <w:rPr>
                <w:spacing w:val="-1"/>
                <w:sz w:val="18"/>
              </w:rPr>
              <w:t xml:space="preserve"> </w:t>
            </w:r>
            <w:r>
              <w:rPr>
                <w:sz w:val="18"/>
              </w:rPr>
              <w:t>Србији</w:t>
            </w:r>
          </w:p>
          <w:p w:rsidR="00ED392B" w:rsidRDefault="00CE02ED">
            <w:pPr>
              <w:pStyle w:val="TableParagraph"/>
              <w:numPr>
                <w:ilvl w:val="0"/>
                <w:numId w:val="1280"/>
              </w:numPr>
              <w:tabs>
                <w:tab w:val="left" w:pos="379"/>
                <w:tab w:val="left" w:pos="380"/>
              </w:tabs>
              <w:spacing w:before="1"/>
              <w:ind w:left="379"/>
              <w:rPr>
                <w:sz w:val="18"/>
              </w:rPr>
            </w:pPr>
            <w:r>
              <w:rPr>
                <w:sz w:val="18"/>
              </w:rPr>
              <w:t>дефинише појам дијаспоре</w:t>
            </w:r>
          </w:p>
          <w:p w:rsidR="00ED392B" w:rsidRDefault="00CE02ED">
            <w:pPr>
              <w:pStyle w:val="TableParagraph"/>
              <w:numPr>
                <w:ilvl w:val="0"/>
                <w:numId w:val="1280"/>
              </w:numPr>
              <w:tabs>
                <w:tab w:val="left" w:pos="379"/>
                <w:tab w:val="left" w:pos="380"/>
              </w:tabs>
              <w:ind w:left="378" w:right="226" w:hanging="295"/>
              <w:rPr>
                <w:sz w:val="18"/>
              </w:rPr>
            </w:pPr>
            <w:r>
              <w:rPr>
                <w:sz w:val="18"/>
              </w:rPr>
              <w:t>лоцира подручја на којима живи српско становништво у непосредном и ширем окружењу (Мађарска, Румунија, Северна Македонија, Албанија, Црна Гора, Босна и Херцеговина, Хрватска</w:t>
            </w:r>
            <w:r>
              <w:rPr>
                <w:spacing w:val="-6"/>
                <w:sz w:val="18"/>
              </w:rPr>
              <w:t xml:space="preserve"> </w:t>
            </w:r>
            <w:r>
              <w:rPr>
                <w:sz w:val="18"/>
              </w:rPr>
              <w:t>и</w:t>
            </w:r>
          </w:p>
        </w:tc>
        <w:tc>
          <w:tcPr>
            <w:tcW w:w="1981" w:type="dxa"/>
          </w:tcPr>
          <w:p w:rsidR="00ED392B" w:rsidRDefault="00CE02ED">
            <w:pPr>
              <w:pStyle w:val="TableParagraph"/>
              <w:numPr>
                <w:ilvl w:val="0"/>
                <w:numId w:val="1279"/>
              </w:numPr>
              <w:tabs>
                <w:tab w:val="left" w:pos="326"/>
              </w:tabs>
              <w:ind w:right="115"/>
              <w:rPr>
                <w:sz w:val="18"/>
              </w:rPr>
            </w:pPr>
            <w:r>
              <w:rPr>
                <w:sz w:val="18"/>
              </w:rPr>
              <w:t>Антропогеографска обележја. Историјско- географски континуитет насељавања</w:t>
            </w:r>
            <w:r>
              <w:rPr>
                <w:spacing w:val="1"/>
                <w:sz w:val="18"/>
              </w:rPr>
              <w:t xml:space="preserve"> </w:t>
            </w:r>
            <w:r>
              <w:rPr>
                <w:sz w:val="18"/>
              </w:rPr>
              <w:t>Србије</w:t>
            </w:r>
          </w:p>
          <w:p w:rsidR="00ED392B" w:rsidRDefault="00CE02ED">
            <w:pPr>
              <w:pStyle w:val="TableParagraph"/>
              <w:numPr>
                <w:ilvl w:val="0"/>
                <w:numId w:val="1279"/>
              </w:numPr>
              <w:tabs>
                <w:tab w:val="left" w:pos="326"/>
              </w:tabs>
              <w:spacing w:before="2"/>
              <w:ind w:left="324" w:right="526" w:hanging="236"/>
              <w:rPr>
                <w:sz w:val="18"/>
              </w:rPr>
            </w:pPr>
            <w:r>
              <w:rPr>
                <w:sz w:val="18"/>
              </w:rPr>
              <w:t>Кретање и територијални размештај становништва (наталитет, морталитет и природни прираштај)</w:t>
            </w:r>
          </w:p>
          <w:p w:rsidR="00ED392B" w:rsidRDefault="00CE02ED">
            <w:pPr>
              <w:pStyle w:val="TableParagraph"/>
              <w:numPr>
                <w:ilvl w:val="0"/>
                <w:numId w:val="1279"/>
              </w:numPr>
              <w:tabs>
                <w:tab w:val="left" w:pos="326"/>
              </w:tabs>
              <w:spacing w:before="6"/>
              <w:ind w:right="216"/>
              <w:rPr>
                <w:sz w:val="18"/>
              </w:rPr>
            </w:pPr>
            <w:r>
              <w:rPr>
                <w:sz w:val="18"/>
              </w:rPr>
              <w:t>Миграције. Појам, значај, типови и видови</w:t>
            </w:r>
          </w:p>
          <w:p w:rsidR="00ED392B" w:rsidRDefault="00CE02ED">
            <w:pPr>
              <w:pStyle w:val="TableParagraph"/>
              <w:numPr>
                <w:ilvl w:val="0"/>
                <w:numId w:val="1279"/>
              </w:numPr>
              <w:tabs>
                <w:tab w:val="left" w:pos="326"/>
              </w:tabs>
              <w:spacing w:before="3"/>
              <w:ind w:left="324" w:right="109" w:hanging="236"/>
              <w:rPr>
                <w:sz w:val="18"/>
              </w:rPr>
            </w:pPr>
            <w:r>
              <w:rPr>
                <w:sz w:val="18"/>
              </w:rPr>
              <w:t>Структура становништва: биолошка, економска, социјална,национал на (етничка и верска)</w:t>
            </w:r>
          </w:p>
          <w:p w:rsidR="00ED392B" w:rsidRDefault="00CE02ED">
            <w:pPr>
              <w:pStyle w:val="TableParagraph"/>
              <w:numPr>
                <w:ilvl w:val="0"/>
                <w:numId w:val="1279"/>
              </w:numPr>
              <w:tabs>
                <w:tab w:val="left" w:pos="326"/>
              </w:tabs>
              <w:spacing w:before="6"/>
              <w:ind w:left="324" w:right="199" w:hanging="236"/>
              <w:rPr>
                <w:sz w:val="18"/>
              </w:rPr>
            </w:pPr>
            <w:r>
              <w:rPr>
                <w:sz w:val="18"/>
              </w:rPr>
              <w:t>Демографски проблеми и популациона политика у</w:t>
            </w:r>
            <w:r>
              <w:rPr>
                <w:spacing w:val="-4"/>
                <w:sz w:val="18"/>
              </w:rPr>
              <w:t xml:space="preserve"> </w:t>
            </w:r>
            <w:r>
              <w:rPr>
                <w:sz w:val="18"/>
              </w:rPr>
              <w:t>Србији</w:t>
            </w:r>
          </w:p>
          <w:p w:rsidR="00ED392B" w:rsidRDefault="00CE02ED">
            <w:pPr>
              <w:pStyle w:val="TableParagraph"/>
              <w:numPr>
                <w:ilvl w:val="0"/>
                <w:numId w:val="1279"/>
              </w:numPr>
              <w:tabs>
                <w:tab w:val="left" w:pos="326"/>
              </w:tabs>
              <w:spacing w:before="4"/>
              <w:ind w:left="324" w:right="293" w:hanging="236"/>
              <w:rPr>
                <w:sz w:val="18"/>
              </w:rPr>
            </w:pPr>
            <w:r>
              <w:rPr>
                <w:sz w:val="18"/>
              </w:rPr>
              <w:t>Срби у непосредном и ширем окружењу</w:t>
            </w:r>
          </w:p>
          <w:p w:rsidR="00ED392B" w:rsidRDefault="00CE02ED">
            <w:pPr>
              <w:pStyle w:val="TableParagraph"/>
              <w:numPr>
                <w:ilvl w:val="0"/>
                <w:numId w:val="1279"/>
              </w:numPr>
              <w:tabs>
                <w:tab w:val="left" w:pos="326"/>
              </w:tabs>
              <w:spacing w:before="2"/>
              <w:ind w:right="209"/>
              <w:rPr>
                <w:sz w:val="18"/>
              </w:rPr>
            </w:pPr>
            <w:r>
              <w:rPr>
                <w:sz w:val="18"/>
              </w:rPr>
              <w:t>Срби и наше становништво у Европи и ваневропским континентима. Однос дијаспоре</w:t>
            </w:r>
            <w:r>
              <w:rPr>
                <w:spacing w:val="-2"/>
                <w:sz w:val="18"/>
              </w:rPr>
              <w:t xml:space="preserve"> </w:t>
            </w:r>
            <w:r>
              <w:rPr>
                <w:sz w:val="18"/>
              </w:rPr>
              <w:t>и</w:t>
            </w:r>
          </w:p>
          <w:p w:rsidR="00ED392B" w:rsidRDefault="00CE02ED">
            <w:pPr>
              <w:pStyle w:val="TableParagraph"/>
              <w:spacing w:before="5" w:line="187" w:lineRule="exact"/>
              <w:ind w:left="324"/>
              <w:rPr>
                <w:sz w:val="18"/>
              </w:rPr>
            </w:pPr>
            <w:r>
              <w:rPr>
                <w:sz w:val="18"/>
              </w:rPr>
              <w:t>Србије</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4882"/>
        </w:trPr>
        <w:tc>
          <w:tcPr>
            <w:tcW w:w="1514"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3284" w:type="dxa"/>
          </w:tcPr>
          <w:p w:rsidR="00ED392B" w:rsidRDefault="00CE02ED">
            <w:pPr>
              <w:pStyle w:val="TableParagraph"/>
              <w:spacing w:line="206" w:lineRule="exact"/>
              <w:ind w:left="383"/>
              <w:rPr>
                <w:sz w:val="18"/>
              </w:rPr>
            </w:pPr>
            <w:r>
              <w:rPr>
                <w:sz w:val="18"/>
              </w:rPr>
              <w:t>Словенија)</w:t>
            </w:r>
          </w:p>
          <w:p w:rsidR="00ED392B" w:rsidRDefault="00CE02ED">
            <w:pPr>
              <w:pStyle w:val="TableParagraph"/>
              <w:numPr>
                <w:ilvl w:val="0"/>
                <w:numId w:val="1278"/>
              </w:numPr>
              <w:tabs>
                <w:tab w:val="left" w:pos="383"/>
                <w:tab w:val="left" w:pos="384"/>
              </w:tabs>
              <w:spacing w:before="1"/>
              <w:ind w:right="135" w:hanging="295"/>
              <w:rPr>
                <w:sz w:val="18"/>
              </w:rPr>
            </w:pPr>
            <w:r>
              <w:rPr>
                <w:sz w:val="18"/>
              </w:rPr>
              <w:t>разликује компактну и појединачну насељеност српског становништва у подручјима непосредног и ширег окружења</w:t>
            </w:r>
          </w:p>
          <w:p w:rsidR="00ED392B" w:rsidRDefault="00CE02ED">
            <w:pPr>
              <w:pStyle w:val="TableParagraph"/>
              <w:numPr>
                <w:ilvl w:val="0"/>
                <w:numId w:val="1278"/>
              </w:numPr>
              <w:tabs>
                <w:tab w:val="left" w:pos="383"/>
                <w:tab w:val="left" w:pos="384"/>
              </w:tabs>
              <w:spacing w:before="3"/>
              <w:ind w:right="339"/>
              <w:rPr>
                <w:sz w:val="18"/>
              </w:rPr>
            </w:pPr>
            <w:r>
              <w:rPr>
                <w:sz w:val="18"/>
              </w:rPr>
              <w:t>објасни основне карктеристике становништва Републике</w:t>
            </w:r>
            <w:r>
              <w:rPr>
                <w:spacing w:val="-1"/>
                <w:sz w:val="18"/>
              </w:rPr>
              <w:t xml:space="preserve"> </w:t>
            </w:r>
            <w:r>
              <w:rPr>
                <w:sz w:val="18"/>
              </w:rPr>
              <w:t>Српске</w:t>
            </w:r>
          </w:p>
          <w:p w:rsidR="00ED392B" w:rsidRDefault="00CE02ED">
            <w:pPr>
              <w:pStyle w:val="TableParagraph"/>
              <w:numPr>
                <w:ilvl w:val="0"/>
                <w:numId w:val="1278"/>
              </w:numPr>
              <w:tabs>
                <w:tab w:val="left" w:pos="383"/>
                <w:tab w:val="left" w:pos="384"/>
              </w:tabs>
              <w:ind w:left="382" w:right="82" w:hanging="295"/>
              <w:rPr>
                <w:sz w:val="18"/>
              </w:rPr>
            </w:pPr>
            <w:r>
              <w:rPr>
                <w:sz w:val="18"/>
              </w:rPr>
              <w:t>лоцира аутохтоне српске територије (северни делови Далмације, Лика, Кордун, Банија, Славонија и Барања)</w:t>
            </w:r>
          </w:p>
          <w:p w:rsidR="00ED392B" w:rsidRDefault="00CE02ED">
            <w:pPr>
              <w:pStyle w:val="TableParagraph"/>
              <w:numPr>
                <w:ilvl w:val="0"/>
                <w:numId w:val="1278"/>
              </w:numPr>
              <w:tabs>
                <w:tab w:val="left" w:pos="383"/>
              </w:tabs>
              <w:spacing w:before="4"/>
              <w:ind w:left="382" w:right="102" w:hanging="295"/>
              <w:jc w:val="both"/>
              <w:rPr>
                <w:sz w:val="18"/>
              </w:rPr>
            </w:pPr>
            <w:r>
              <w:rPr>
                <w:sz w:val="18"/>
              </w:rPr>
              <w:t>објасни радне миграције у европске земље и именује државе и градове у којима има нашег становништва</w:t>
            </w:r>
          </w:p>
          <w:p w:rsidR="00ED392B" w:rsidRDefault="00CE02ED">
            <w:pPr>
              <w:pStyle w:val="TableParagraph"/>
              <w:numPr>
                <w:ilvl w:val="0"/>
                <w:numId w:val="1278"/>
              </w:numPr>
              <w:tabs>
                <w:tab w:val="left" w:pos="382"/>
                <w:tab w:val="left" w:pos="383"/>
              </w:tabs>
              <w:spacing w:before="1"/>
              <w:ind w:left="382" w:right="581"/>
              <w:rPr>
                <w:sz w:val="18"/>
              </w:rPr>
            </w:pPr>
            <w:r>
              <w:rPr>
                <w:sz w:val="18"/>
              </w:rPr>
              <w:t>објасни исељавање нашег становништва на ваневропске континенте</w:t>
            </w:r>
          </w:p>
          <w:p w:rsidR="00ED392B" w:rsidRDefault="00CE02ED">
            <w:pPr>
              <w:pStyle w:val="TableParagraph"/>
              <w:numPr>
                <w:ilvl w:val="0"/>
                <w:numId w:val="1278"/>
              </w:numPr>
              <w:tabs>
                <w:tab w:val="left" w:pos="382"/>
                <w:tab w:val="left" w:pos="383"/>
              </w:tabs>
              <w:spacing w:before="3"/>
              <w:ind w:left="382" w:right="158"/>
              <w:rPr>
                <w:sz w:val="18"/>
              </w:rPr>
            </w:pPr>
            <w:r>
              <w:rPr>
                <w:sz w:val="18"/>
              </w:rPr>
              <w:t>разликује фазе у исељавању Срба у прекоокеанске</w:t>
            </w:r>
            <w:r>
              <w:rPr>
                <w:spacing w:val="-1"/>
                <w:sz w:val="18"/>
              </w:rPr>
              <w:t xml:space="preserve"> </w:t>
            </w:r>
            <w:r>
              <w:rPr>
                <w:sz w:val="18"/>
              </w:rPr>
              <w:t>земље</w:t>
            </w:r>
          </w:p>
          <w:p w:rsidR="00ED392B" w:rsidRDefault="00CE02ED">
            <w:pPr>
              <w:pStyle w:val="TableParagraph"/>
              <w:numPr>
                <w:ilvl w:val="0"/>
                <w:numId w:val="1278"/>
              </w:numPr>
              <w:tabs>
                <w:tab w:val="left" w:pos="381"/>
                <w:tab w:val="left" w:pos="382"/>
              </w:tabs>
              <w:spacing w:before="1"/>
              <w:ind w:left="381" w:right="201" w:hanging="295"/>
              <w:rPr>
                <w:sz w:val="18"/>
              </w:rPr>
            </w:pPr>
            <w:r>
              <w:rPr>
                <w:sz w:val="18"/>
              </w:rPr>
              <w:t>именује државе и градове у којима живи наше становништво</w:t>
            </w:r>
          </w:p>
          <w:p w:rsidR="00ED392B" w:rsidRDefault="00CE02ED">
            <w:pPr>
              <w:pStyle w:val="TableParagraph"/>
              <w:numPr>
                <w:ilvl w:val="0"/>
                <w:numId w:val="1278"/>
              </w:numPr>
              <w:tabs>
                <w:tab w:val="left" w:pos="381"/>
                <w:tab w:val="left" w:pos="382"/>
              </w:tabs>
              <w:spacing w:before="16" w:line="208" w:lineRule="exact"/>
              <w:ind w:left="381" w:right="361"/>
              <w:rPr>
                <w:sz w:val="18"/>
              </w:rPr>
            </w:pPr>
            <w:r>
              <w:rPr>
                <w:sz w:val="18"/>
              </w:rPr>
              <w:t>објасни однос и везе дијаспоре и Србије</w:t>
            </w:r>
          </w:p>
        </w:tc>
        <w:tc>
          <w:tcPr>
            <w:tcW w:w="1981" w:type="dxa"/>
          </w:tcPr>
          <w:p w:rsidR="00ED392B" w:rsidRDefault="00ED392B">
            <w:pPr>
              <w:pStyle w:val="TableParagraph"/>
              <w:rPr>
                <w:sz w:val="18"/>
              </w:rPr>
            </w:pPr>
          </w:p>
        </w:tc>
        <w:tc>
          <w:tcPr>
            <w:tcW w:w="2956" w:type="dxa"/>
            <w:vMerge w:val="restart"/>
          </w:tcPr>
          <w:p w:rsidR="00ED392B" w:rsidRDefault="00ED392B">
            <w:pPr>
              <w:pStyle w:val="TableParagraph"/>
              <w:rPr>
                <w:sz w:val="18"/>
              </w:rPr>
            </w:pPr>
          </w:p>
        </w:tc>
      </w:tr>
      <w:tr w:rsidR="00ED392B">
        <w:trPr>
          <w:trHeight w:val="3646"/>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29"/>
              </w:rPr>
            </w:pPr>
          </w:p>
          <w:p w:rsidR="00ED392B" w:rsidRDefault="00CE02ED">
            <w:pPr>
              <w:pStyle w:val="TableParagraph"/>
              <w:ind w:left="138"/>
              <w:rPr>
                <w:b/>
                <w:sz w:val="18"/>
              </w:rPr>
            </w:pPr>
            <w:r>
              <w:rPr>
                <w:b/>
                <w:sz w:val="18"/>
              </w:rPr>
              <w:t>Насеља Србије</w:t>
            </w:r>
          </w:p>
        </w:tc>
        <w:tc>
          <w:tcPr>
            <w:tcW w:w="3094" w:type="dxa"/>
          </w:tcPr>
          <w:p w:rsidR="00ED392B" w:rsidRDefault="00CE02ED">
            <w:pPr>
              <w:pStyle w:val="TableParagraph"/>
              <w:numPr>
                <w:ilvl w:val="0"/>
                <w:numId w:val="1277"/>
              </w:numPr>
              <w:tabs>
                <w:tab w:val="left" w:pos="383"/>
                <w:tab w:val="left" w:pos="384"/>
              </w:tabs>
              <w:ind w:right="142" w:hanging="295"/>
              <w:rPr>
                <w:sz w:val="18"/>
              </w:rPr>
            </w:pPr>
            <w:r>
              <w:rPr>
                <w:sz w:val="18"/>
              </w:rPr>
              <w:t>Проширивање знања о насељима и факторима њиховог развоја</w:t>
            </w:r>
          </w:p>
          <w:p w:rsidR="00ED392B" w:rsidRDefault="00ED392B">
            <w:pPr>
              <w:pStyle w:val="TableParagraph"/>
              <w:spacing w:before="9"/>
              <w:rPr>
                <w:sz w:val="17"/>
              </w:rPr>
            </w:pPr>
          </w:p>
          <w:p w:rsidR="00ED392B" w:rsidRDefault="00CE02ED">
            <w:pPr>
              <w:pStyle w:val="TableParagraph"/>
              <w:numPr>
                <w:ilvl w:val="0"/>
                <w:numId w:val="1277"/>
              </w:numPr>
              <w:tabs>
                <w:tab w:val="left" w:pos="383"/>
                <w:tab w:val="left" w:pos="384"/>
              </w:tabs>
              <w:spacing w:before="1"/>
              <w:ind w:right="93" w:hanging="295"/>
              <w:rPr>
                <w:sz w:val="18"/>
              </w:rPr>
            </w:pPr>
            <w:r>
              <w:rPr>
                <w:sz w:val="18"/>
              </w:rPr>
              <w:t>Разумевање вредности сопственог културног наслеђа и повезаности са другим културама и традицијама</w:t>
            </w:r>
          </w:p>
          <w:p w:rsidR="00ED392B" w:rsidRDefault="00ED392B">
            <w:pPr>
              <w:pStyle w:val="TableParagraph"/>
              <w:spacing w:before="4"/>
              <w:rPr>
                <w:sz w:val="18"/>
              </w:rPr>
            </w:pPr>
          </w:p>
          <w:p w:rsidR="00ED392B" w:rsidRDefault="00CE02ED">
            <w:pPr>
              <w:pStyle w:val="TableParagraph"/>
              <w:numPr>
                <w:ilvl w:val="0"/>
                <w:numId w:val="1277"/>
              </w:numPr>
              <w:tabs>
                <w:tab w:val="left" w:pos="383"/>
                <w:tab w:val="left" w:pos="384"/>
              </w:tabs>
              <w:ind w:right="175"/>
              <w:rPr>
                <w:sz w:val="18"/>
              </w:rPr>
            </w:pPr>
            <w:r>
              <w:rPr>
                <w:sz w:val="18"/>
              </w:rPr>
              <w:t>Развијање свести о вредности и значају антропогених културних добара</w:t>
            </w:r>
          </w:p>
          <w:p w:rsidR="00ED392B" w:rsidRDefault="00ED392B">
            <w:pPr>
              <w:pStyle w:val="TableParagraph"/>
              <w:spacing w:before="2"/>
              <w:rPr>
                <w:sz w:val="18"/>
              </w:rPr>
            </w:pPr>
          </w:p>
          <w:p w:rsidR="00ED392B" w:rsidRDefault="00CE02ED">
            <w:pPr>
              <w:pStyle w:val="TableParagraph"/>
              <w:numPr>
                <w:ilvl w:val="0"/>
                <w:numId w:val="1277"/>
              </w:numPr>
              <w:tabs>
                <w:tab w:val="left" w:pos="384"/>
              </w:tabs>
              <w:spacing w:before="1"/>
              <w:ind w:right="604"/>
              <w:jc w:val="both"/>
              <w:rPr>
                <w:sz w:val="18"/>
              </w:rPr>
            </w:pPr>
            <w:r>
              <w:rPr>
                <w:sz w:val="18"/>
              </w:rPr>
              <w:t>Уочавање трансформације насеља и њихових мрежа и система</w:t>
            </w:r>
          </w:p>
        </w:tc>
        <w:tc>
          <w:tcPr>
            <w:tcW w:w="3284" w:type="dxa"/>
          </w:tcPr>
          <w:p w:rsidR="00ED392B" w:rsidRDefault="00CE02ED">
            <w:pPr>
              <w:pStyle w:val="TableParagraph"/>
              <w:numPr>
                <w:ilvl w:val="0"/>
                <w:numId w:val="1276"/>
              </w:numPr>
              <w:tabs>
                <w:tab w:val="left" w:pos="382"/>
                <w:tab w:val="left" w:pos="384"/>
              </w:tabs>
              <w:spacing w:line="217" w:lineRule="exact"/>
              <w:ind w:hanging="295"/>
              <w:rPr>
                <w:sz w:val="18"/>
              </w:rPr>
            </w:pPr>
            <w:r>
              <w:rPr>
                <w:sz w:val="18"/>
              </w:rPr>
              <w:t>дефинише појам</w:t>
            </w:r>
            <w:r>
              <w:rPr>
                <w:spacing w:val="-1"/>
                <w:sz w:val="18"/>
              </w:rPr>
              <w:t xml:space="preserve"> </w:t>
            </w:r>
            <w:r>
              <w:rPr>
                <w:sz w:val="18"/>
              </w:rPr>
              <w:t>насеља</w:t>
            </w:r>
          </w:p>
          <w:p w:rsidR="00ED392B" w:rsidRDefault="00CE02ED">
            <w:pPr>
              <w:pStyle w:val="TableParagraph"/>
              <w:numPr>
                <w:ilvl w:val="0"/>
                <w:numId w:val="1276"/>
              </w:numPr>
              <w:tabs>
                <w:tab w:val="left" w:pos="382"/>
                <w:tab w:val="left" w:pos="383"/>
              </w:tabs>
              <w:ind w:right="820" w:hanging="295"/>
              <w:rPr>
                <w:sz w:val="18"/>
              </w:rPr>
            </w:pPr>
            <w:r>
              <w:rPr>
                <w:sz w:val="18"/>
              </w:rPr>
              <w:t>објасни постанак, развој и размештај насеља</w:t>
            </w:r>
            <w:r>
              <w:rPr>
                <w:spacing w:val="1"/>
                <w:sz w:val="18"/>
              </w:rPr>
              <w:t xml:space="preserve"> </w:t>
            </w:r>
            <w:r>
              <w:rPr>
                <w:sz w:val="18"/>
              </w:rPr>
              <w:t>Србије</w:t>
            </w:r>
          </w:p>
          <w:p w:rsidR="00ED392B" w:rsidRDefault="00CE02ED">
            <w:pPr>
              <w:pStyle w:val="TableParagraph"/>
              <w:numPr>
                <w:ilvl w:val="0"/>
                <w:numId w:val="1276"/>
              </w:numPr>
              <w:tabs>
                <w:tab w:val="left" w:pos="382"/>
                <w:tab w:val="left" w:pos="384"/>
              </w:tabs>
              <w:ind w:right="185" w:hanging="295"/>
              <w:rPr>
                <w:sz w:val="18"/>
              </w:rPr>
            </w:pPr>
            <w:r>
              <w:rPr>
                <w:sz w:val="18"/>
              </w:rPr>
              <w:t>наведе факторе развоја и трансформације насеља и њихових мрежа</w:t>
            </w:r>
          </w:p>
          <w:p w:rsidR="00ED392B" w:rsidRDefault="00CE02ED">
            <w:pPr>
              <w:pStyle w:val="TableParagraph"/>
              <w:numPr>
                <w:ilvl w:val="0"/>
                <w:numId w:val="1276"/>
              </w:numPr>
              <w:tabs>
                <w:tab w:val="left" w:pos="382"/>
                <w:tab w:val="left" w:pos="383"/>
              </w:tabs>
              <w:spacing w:before="3"/>
              <w:rPr>
                <w:sz w:val="18"/>
              </w:rPr>
            </w:pPr>
            <w:r>
              <w:rPr>
                <w:sz w:val="18"/>
              </w:rPr>
              <w:t>лоцира градске центре</w:t>
            </w:r>
            <w:r>
              <w:rPr>
                <w:spacing w:val="-1"/>
                <w:sz w:val="18"/>
              </w:rPr>
              <w:t xml:space="preserve"> </w:t>
            </w:r>
            <w:r>
              <w:rPr>
                <w:sz w:val="18"/>
              </w:rPr>
              <w:t>Србије</w:t>
            </w:r>
          </w:p>
          <w:p w:rsidR="00ED392B" w:rsidRDefault="00CE02ED">
            <w:pPr>
              <w:pStyle w:val="TableParagraph"/>
              <w:numPr>
                <w:ilvl w:val="0"/>
                <w:numId w:val="1276"/>
              </w:numPr>
              <w:tabs>
                <w:tab w:val="left" w:pos="381"/>
                <w:tab w:val="left" w:pos="382"/>
              </w:tabs>
              <w:ind w:left="381" w:right="152" w:hanging="295"/>
              <w:rPr>
                <w:sz w:val="18"/>
              </w:rPr>
            </w:pPr>
            <w:r>
              <w:rPr>
                <w:sz w:val="18"/>
              </w:rPr>
              <w:t>образложи улогу градских центара у регионалној организацији</w:t>
            </w:r>
            <w:r>
              <w:rPr>
                <w:spacing w:val="3"/>
                <w:sz w:val="18"/>
              </w:rPr>
              <w:t xml:space="preserve"> </w:t>
            </w:r>
            <w:r>
              <w:rPr>
                <w:sz w:val="18"/>
              </w:rPr>
              <w:t>Србије</w:t>
            </w:r>
          </w:p>
          <w:p w:rsidR="00ED392B" w:rsidRDefault="00CE02ED">
            <w:pPr>
              <w:pStyle w:val="TableParagraph"/>
              <w:numPr>
                <w:ilvl w:val="0"/>
                <w:numId w:val="1276"/>
              </w:numPr>
              <w:tabs>
                <w:tab w:val="left" w:pos="382"/>
              </w:tabs>
              <w:spacing w:before="2"/>
              <w:ind w:left="381" w:right="260" w:hanging="295"/>
              <w:jc w:val="both"/>
              <w:rPr>
                <w:sz w:val="18"/>
              </w:rPr>
            </w:pPr>
            <w:r>
              <w:rPr>
                <w:sz w:val="18"/>
              </w:rPr>
              <w:t>лоцира осовине (појасеве) развоја Србије: Дунавско-савска, Велико- моравска и Јужно-моравска</w:t>
            </w:r>
          </w:p>
          <w:p w:rsidR="00ED392B" w:rsidRDefault="00CE02ED">
            <w:pPr>
              <w:pStyle w:val="TableParagraph"/>
              <w:numPr>
                <w:ilvl w:val="0"/>
                <w:numId w:val="1276"/>
              </w:numPr>
              <w:tabs>
                <w:tab w:val="left" w:pos="381"/>
                <w:tab w:val="left" w:pos="382"/>
              </w:tabs>
              <w:spacing w:before="1"/>
              <w:ind w:left="381" w:right="172" w:hanging="295"/>
              <w:rPr>
                <w:sz w:val="18"/>
              </w:rPr>
            </w:pPr>
            <w:r>
              <w:rPr>
                <w:sz w:val="18"/>
              </w:rPr>
              <w:t>разликује врсте, функције и типове насеља.</w:t>
            </w:r>
          </w:p>
          <w:p w:rsidR="00ED392B" w:rsidRDefault="00CE02ED">
            <w:pPr>
              <w:pStyle w:val="TableParagraph"/>
              <w:numPr>
                <w:ilvl w:val="0"/>
                <w:numId w:val="1276"/>
              </w:numPr>
              <w:tabs>
                <w:tab w:val="left" w:pos="381"/>
                <w:tab w:val="left" w:pos="382"/>
              </w:tabs>
              <w:spacing w:before="1"/>
              <w:ind w:left="381" w:right="464"/>
              <w:rPr>
                <w:sz w:val="18"/>
              </w:rPr>
            </w:pPr>
            <w:r>
              <w:rPr>
                <w:sz w:val="18"/>
              </w:rPr>
              <w:t>опише карактеристике урбаних целина.</w:t>
            </w:r>
          </w:p>
          <w:p w:rsidR="00ED392B" w:rsidRDefault="00CE02ED">
            <w:pPr>
              <w:pStyle w:val="TableParagraph"/>
              <w:numPr>
                <w:ilvl w:val="0"/>
                <w:numId w:val="1276"/>
              </w:numPr>
              <w:tabs>
                <w:tab w:val="left" w:pos="380"/>
                <w:tab w:val="left" w:pos="382"/>
              </w:tabs>
              <w:spacing w:before="2" w:line="200" w:lineRule="exact"/>
              <w:ind w:left="381"/>
              <w:rPr>
                <w:sz w:val="18"/>
              </w:rPr>
            </w:pPr>
            <w:r>
              <w:rPr>
                <w:sz w:val="18"/>
              </w:rPr>
              <w:t>разликује значење појмова</w:t>
            </w:r>
          </w:p>
        </w:tc>
        <w:tc>
          <w:tcPr>
            <w:tcW w:w="1981" w:type="dxa"/>
          </w:tcPr>
          <w:p w:rsidR="00ED392B" w:rsidRDefault="00CE02ED">
            <w:pPr>
              <w:pStyle w:val="TableParagraph"/>
              <w:numPr>
                <w:ilvl w:val="0"/>
                <w:numId w:val="1275"/>
              </w:numPr>
              <w:tabs>
                <w:tab w:val="left" w:pos="326"/>
              </w:tabs>
              <w:ind w:right="219"/>
              <w:jc w:val="both"/>
              <w:rPr>
                <w:sz w:val="18"/>
              </w:rPr>
            </w:pPr>
            <w:r>
              <w:rPr>
                <w:sz w:val="18"/>
              </w:rPr>
              <w:t>Постанак, развој и размештај насеља Србије</w:t>
            </w:r>
          </w:p>
          <w:p w:rsidR="00ED392B" w:rsidRDefault="00CE02ED">
            <w:pPr>
              <w:pStyle w:val="TableParagraph"/>
              <w:numPr>
                <w:ilvl w:val="0"/>
                <w:numId w:val="1275"/>
              </w:numPr>
              <w:tabs>
                <w:tab w:val="left" w:pos="326"/>
              </w:tabs>
              <w:ind w:left="324" w:right="100" w:hanging="236"/>
              <w:rPr>
                <w:sz w:val="18"/>
              </w:rPr>
            </w:pPr>
            <w:r>
              <w:rPr>
                <w:sz w:val="18"/>
              </w:rPr>
              <w:t>Подела насеља.Сеоска, градска, приградска и</w:t>
            </w:r>
            <w:r>
              <w:rPr>
                <w:spacing w:val="-1"/>
                <w:sz w:val="18"/>
              </w:rPr>
              <w:t xml:space="preserve"> </w:t>
            </w:r>
            <w:r>
              <w:rPr>
                <w:sz w:val="18"/>
              </w:rPr>
              <w:t>привремена</w:t>
            </w:r>
          </w:p>
          <w:p w:rsidR="00ED392B" w:rsidRDefault="00CE02ED">
            <w:pPr>
              <w:pStyle w:val="TableParagraph"/>
              <w:numPr>
                <w:ilvl w:val="0"/>
                <w:numId w:val="1275"/>
              </w:numPr>
              <w:tabs>
                <w:tab w:val="left" w:pos="326"/>
              </w:tabs>
              <w:spacing w:before="2"/>
              <w:ind w:left="324" w:right="85" w:hanging="236"/>
              <w:rPr>
                <w:sz w:val="18"/>
              </w:rPr>
            </w:pPr>
            <w:r>
              <w:rPr>
                <w:sz w:val="18"/>
              </w:rPr>
              <w:t>Економско- географски фактори развоја и трансформације насеља и њихових мрежа и система (урбанизација, деаграризација, индустријализација и терцијаризација)</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2700"/>
        </w:trPr>
        <w:tc>
          <w:tcPr>
            <w:tcW w:w="1514"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3284" w:type="dxa"/>
          </w:tcPr>
          <w:p w:rsidR="00ED392B" w:rsidRDefault="00CE02ED">
            <w:pPr>
              <w:pStyle w:val="TableParagraph"/>
              <w:ind w:left="383" w:right="563"/>
              <w:rPr>
                <w:sz w:val="18"/>
              </w:rPr>
            </w:pPr>
            <w:r>
              <w:rPr>
                <w:sz w:val="18"/>
              </w:rPr>
              <w:t>урбанизација, деаграризација, индустријализација и терцијаризација.</w:t>
            </w:r>
          </w:p>
          <w:p w:rsidR="00ED392B" w:rsidRDefault="00CE02ED">
            <w:pPr>
              <w:pStyle w:val="TableParagraph"/>
              <w:numPr>
                <w:ilvl w:val="0"/>
                <w:numId w:val="1274"/>
              </w:numPr>
              <w:tabs>
                <w:tab w:val="left" w:pos="383"/>
                <w:tab w:val="left" w:pos="384"/>
              </w:tabs>
              <w:spacing w:before="2"/>
              <w:ind w:right="361" w:hanging="295"/>
              <w:rPr>
                <w:sz w:val="18"/>
              </w:rPr>
            </w:pPr>
            <w:r>
              <w:rPr>
                <w:sz w:val="18"/>
              </w:rPr>
              <w:t>именује антропогена културна добра и објасни њихову</w:t>
            </w:r>
            <w:r>
              <w:rPr>
                <w:spacing w:val="-6"/>
                <w:sz w:val="18"/>
              </w:rPr>
              <w:t xml:space="preserve"> </w:t>
            </w:r>
            <w:r>
              <w:rPr>
                <w:sz w:val="18"/>
              </w:rPr>
              <w:t>заштиту</w:t>
            </w:r>
          </w:p>
        </w:tc>
        <w:tc>
          <w:tcPr>
            <w:tcW w:w="1981" w:type="dxa"/>
          </w:tcPr>
          <w:p w:rsidR="00ED392B" w:rsidRDefault="00CE02ED">
            <w:pPr>
              <w:pStyle w:val="TableParagraph"/>
              <w:numPr>
                <w:ilvl w:val="0"/>
                <w:numId w:val="1273"/>
              </w:numPr>
              <w:tabs>
                <w:tab w:val="left" w:pos="326"/>
              </w:tabs>
              <w:ind w:right="285"/>
              <w:rPr>
                <w:sz w:val="18"/>
              </w:rPr>
            </w:pPr>
            <w:r>
              <w:rPr>
                <w:sz w:val="18"/>
              </w:rPr>
              <w:t>Градски центри и њихова улога у регионалној организацији Србије</w:t>
            </w:r>
          </w:p>
          <w:p w:rsidR="00ED392B" w:rsidRDefault="00CE02ED">
            <w:pPr>
              <w:pStyle w:val="TableParagraph"/>
              <w:numPr>
                <w:ilvl w:val="0"/>
                <w:numId w:val="1273"/>
              </w:numPr>
              <w:tabs>
                <w:tab w:val="left" w:pos="326"/>
              </w:tabs>
              <w:spacing w:before="4"/>
              <w:ind w:left="324" w:right="159" w:hanging="236"/>
              <w:rPr>
                <w:sz w:val="18"/>
              </w:rPr>
            </w:pPr>
            <w:r>
              <w:rPr>
                <w:sz w:val="18"/>
              </w:rPr>
              <w:t>Осовине (појасеви) развоја Србије: Дунавско-савска, Велико-моравска и Јужно-моравска</w:t>
            </w:r>
          </w:p>
          <w:p w:rsidR="00ED392B" w:rsidRDefault="00CE02ED">
            <w:pPr>
              <w:pStyle w:val="TableParagraph"/>
              <w:numPr>
                <w:ilvl w:val="0"/>
                <w:numId w:val="1273"/>
              </w:numPr>
              <w:tabs>
                <w:tab w:val="left" w:pos="326"/>
              </w:tabs>
              <w:spacing w:before="1" w:line="210" w:lineRule="atLeast"/>
              <w:ind w:right="306"/>
              <w:rPr>
                <w:sz w:val="18"/>
              </w:rPr>
            </w:pPr>
            <w:r>
              <w:rPr>
                <w:sz w:val="18"/>
              </w:rPr>
              <w:t>Антропогена културна добра и њихова</w:t>
            </w:r>
            <w:r>
              <w:rPr>
                <w:spacing w:val="-2"/>
                <w:sz w:val="18"/>
              </w:rPr>
              <w:t xml:space="preserve"> </w:t>
            </w:r>
            <w:r>
              <w:rPr>
                <w:sz w:val="18"/>
              </w:rPr>
              <w:t>заштита.</w:t>
            </w:r>
          </w:p>
        </w:tc>
        <w:tc>
          <w:tcPr>
            <w:tcW w:w="2956" w:type="dxa"/>
            <w:vMerge w:val="restart"/>
          </w:tcPr>
          <w:p w:rsidR="00ED392B" w:rsidRDefault="00ED392B">
            <w:pPr>
              <w:pStyle w:val="TableParagraph"/>
              <w:rPr>
                <w:sz w:val="18"/>
              </w:rPr>
            </w:pPr>
          </w:p>
        </w:tc>
      </w:tr>
      <w:tr w:rsidR="00ED392B">
        <w:trPr>
          <w:trHeight w:val="5697"/>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9"/>
              </w:rPr>
            </w:pPr>
          </w:p>
          <w:p w:rsidR="00ED392B" w:rsidRDefault="00CE02ED">
            <w:pPr>
              <w:pStyle w:val="TableParagraph"/>
              <w:ind w:left="543" w:right="329" w:hanging="191"/>
              <w:rPr>
                <w:b/>
                <w:sz w:val="18"/>
              </w:rPr>
            </w:pPr>
            <w:r>
              <w:rPr>
                <w:b/>
                <w:sz w:val="18"/>
              </w:rPr>
              <w:t>Привреда Србије</w:t>
            </w:r>
          </w:p>
        </w:tc>
        <w:tc>
          <w:tcPr>
            <w:tcW w:w="3094" w:type="dxa"/>
          </w:tcPr>
          <w:p w:rsidR="00ED392B" w:rsidRDefault="00CE02ED">
            <w:pPr>
              <w:pStyle w:val="TableParagraph"/>
              <w:numPr>
                <w:ilvl w:val="0"/>
                <w:numId w:val="1272"/>
              </w:numPr>
              <w:tabs>
                <w:tab w:val="left" w:pos="383"/>
                <w:tab w:val="left" w:pos="384"/>
              </w:tabs>
              <w:spacing w:line="242" w:lineRule="auto"/>
              <w:ind w:right="245" w:hanging="295"/>
              <w:rPr>
                <w:sz w:val="18"/>
              </w:rPr>
            </w:pPr>
            <w:r>
              <w:rPr>
                <w:sz w:val="18"/>
              </w:rPr>
              <w:t>Проширивање и продубљивање знања о привреди Србије и њеним основним карактеристикама</w:t>
            </w:r>
          </w:p>
          <w:p w:rsidR="00ED392B" w:rsidRDefault="00ED392B">
            <w:pPr>
              <w:pStyle w:val="TableParagraph"/>
              <w:spacing w:before="2"/>
              <w:rPr>
                <w:sz w:val="17"/>
              </w:rPr>
            </w:pPr>
          </w:p>
          <w:p w:rsidR="00ED392B" w:rsidRDefault="00CE02ED">
            <w:pPr>
              <w:pStyle w:val="TableParagraph"/>
              <w:numPr>
                <w:ilvl w:val="0"/>
                <w:numId w:val="1272"/>
              </w:numPr>
              <w:tabs>
                <w:tab w:val="left" w:pos="383"/>
                <w:tab w:val="left" w:pos="384"/>
              </w:tabs>
              <w:ind w:right="579"/>
              <w:rPr>
                <w:sz w:val="18"/>
              </w:rPr>
            </w:pPr>
            <w:r>
              <w:rPr>
                <w:sz w:val="18"/>
              </w:rPr>
              <w:t>Сагледавање потенцијала и могућности Србије за њену конкурентност у светској привреди</w:t>
            </w:r>
          </w:p>
        </w:tc>
        <w:tc>
          <w:tcPr>
            <w:tcW w:w="3284" w:type="dxa"/>
          </w:tcPr>
          <w:p w:rsidR="00ED392B" w:rsidRDefault="00CE02ED">
            <w:pPr>
              <w:pStyle w:val="TableParagraph"/>
              <w:numPr>
                <w:ilvl w:val="0"/>
                <w:numId w:val="1271"/>
              </w:numPr>
              <w:tabs>
                <w:tab w:val="left" w:pos="382"/>
                <w:tab w:val="left" w:pos="384"/>
              </w:tabs>
              <w:ind w:right="246" w:hanging="295"/>
              <w:rPr>
                <w:sz w:val="18"/>
              </w:rPr>
            </w:pPr>
            <w:r>
              <w:rPr>
                <w:sz w:val="18"/>
              </w:rPr>
              <w:t>анализира утицај природних и друштвених чиниоца на условљеност развоја и размештаја привреде Србије и групише гране привреде по секторима</w:t>
            </w:r>
          </w:p>
          <w:p w:rsidR="00ED392B" w:rsidRDefault="00CE02ED">
            <w:pPr>
              <w:pStyle w:val="TableParagraph"/>
              <w:numPr>
                <w:ilvl w:val="0"/>
                <w:numId w:val="1271"/>
              </w:numPr>
              <w:tabs>
                <w:tab w:val="left" w:pos="382"/>
                <w:tab w:val="left" w:pos="383"/>
              </w:tabs>
              <w:ind w:left="381" w:right="80" w:hanging="295"/>
              <w:rPr>
                <w:sz w:val="18"/>
              </w:rPr>
            </w:pPr>
            <w:r>
              <w:rPr>
                <w:sz w:val="18"/>
              </w:rPr>
              <w:t>објасни како природни и друштвени фактори утичу на развој и размештај пољопривреде Србије</w:t>
            </w:r>
          </w:p>
          <w:p w:rsidR="00ED392B" w:rsidRDefault="00CE02ED">
            <w:pPr>
              <w:pStyle w:val="TableParagraph"/>
              <w:numPr>
                <w:ilvl w:val="0"/>
                <w:numId w:val="1271"/>
              </w:numPr>
              <w:tabs>
                <w:tab w:val="left" w:pos="381"/>
                <w:tab w:val="left" w:pos="382"/>
              </w:tabs>
              <w:spacing w:before="1"/>
              <w:ind w:left="381" w:right="138" w:hanging="295"/>
              <w:rPr>
                <w:sz w:val="18"/>
              </w:rPr>
            </w:pPr>
            <w:r>
              <w:rPr>
                <w:sz w:val="18"/>
              </w:rPr>
              <w:t>дефинише гране пољопривреде у ужем смислу (земљорадња и сточарство) и ширем смислу (шумарство, лов и риболов), наведе значај</w:t>
            </w:r>
            <w:r>
              <w:rPr>
                <w:spacing w:val="-1"/>
                <w:sz w:val="18"/>
              </w:rPr>
              <w:t xml:space="preserve"> </w:t>
            </w:r>
            <w:r>
              <w:rPr>
                <w:sz w:val="18"/>
              </w:rPr>
              <w:t>пољопривреде</w:t>
            </w:r>
          </w:p>
          <w:p w:rsidR="00ED392B" w:rsidRDefault="00CE02ED">
            <w:pPr>
              <w:pStyle w:val="TableParagraph"/>
              <w:numPr>
                <w:ilvl w:val="0"/>
                <w:numId w:val="1271"/>
              </w:numPr>
              <w:tabs>
                <w:tab w:val="left" w:pos="381"/>
                <w:tab w:val="left" w:pos="382"/>
              </w:tabs>
              <w:spacing w:before="3"/>
              <w:ind w:left="381" w:right="209" w:hanging="295"/>
              <w:rPr>
                <w:sz w:val="18"/>
              </w:rPr>
            </w:pPr>
            <w:r>
              <w:rPr>
                <w:sz w:val="18"/>
              </w:rPr>
              <w:t>препозна основне функције шумарства, значај шума, факторе који их угрожавају и мере</w:t>
            </w:r>
            <w:r>
              <w:rPr>
                <w:spacing w:val="-6"/>
                <w:sz w:val="18"/>
              </w:rPr>
              <w:t xml:space="preserve"> </w:t>
            </w:r>
            <w:r>
              <w:rPr>
                <w:sz w:val="18"/>
              </w:rPr>
              <w:t>заштите</w:t>
            </w:r>
          </w:p>
          <w:p w:rsidR="00ED392B" w:rsidRDefault="00CE02ED">
            <w:pPr>
              <w:pStyle w:val="TableParagraph"/>
              <w:numPr>
                <w:ilvl w:val="0"/>
                <w:numId w:val="1271"/>
              </w:numPr>
              <w:tabs>
                <w:tab w:val="left" w:pos="381"/>
                <w:tab w:val="left" w:pos="382"/>
              </w:tabs>
              <w:spacing w:before="3"/>
              <w:ind w:left="381"/>
              <w:rPr>
                <w:sz w:val="18"/>
              </w:rPr>
            </w:pPr>
            <w:r>
              <w:rPr>
                <w:sz w:val="18"/>
              </w:rPr>
              <w:t>утврди значај лова и</w:t>
            </w:r>
            <w:r>
              <w:rPr>
                <w:spacing w:val="-1"/>
                <w:sz w:val="18"/>
              </w:rPr>
              <w:t xml:space="preserve"> </w:t>
            </w:r>
            <w:r>
              <w:rPr>
                <w:sz w:val="18"/>
              </w:rPr>
              <w:t>риболова</w:t>
            </w:r>
          </w:p>
          <w:p w:rsidR="00ED392B" w:rsidRDefault="00CE02ED">
            <w:pPr>
              <w:pStyle w:val="TableParagraph"/>
              <w:numPr>
                <w:ilvl w:val="0"/>
                <w:numId w:val="1271"/>
              </w:numPr>
              <w:tabs>
                <w:tab w:val="left" w:pos="381"/>
                <w:tab w:val="left" w:pos="382"/>
              </w:tabs>
              <w:ind w:left="380" w:right="383" w:hanging="295"/>
              <w:rPr>
                <w:sz w:val="18"/>
              </w:rPr>
            </w:pPr>
            <w:r>
              <w:rPr>
                <w:sz w:val="18"/>
              </w:rPr>
              <w:t>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rsidR="00ED392B" w:rsidRDefault="00CE02ED">
            <w:pPr>
              <w:pStyle w:val="TableParagraph"/>
              <w:numPr>
                <w:ilvl w:val="0"/>
                <w:numId w:val="1271"/>
              </w:numPr>
              <w:tabs>
                <w:tab w:val="left" w:pos="380"/>
                <w:tab w:val="left" w:pos="381"/>
              </w:tabs>
              <w:spacing w:before="4"/>
              <w:ind w:left="380" w:right="97"/>
              <w:rPr>
                <w:sz w:val="18"/>
              </w:rPr>
            </w:pPr>
            <w:r>
              <w:rPr>
                <w:sz w:val="18"/>
              </w:rPr>
              <w:t>објасни појмове: индустрија и индустријализација, одрживи развој и наведе факторе развоја</w:t>
            </w:r>
            <w:r>
              <w:rPr>
                <w:spacing w:val="-1"/>
                <w:sz w:val="18"/>
              </w:rPr>
              <w:t xml:space="preserve"> </w:t>
            </w:r>
            <w:r>
              <w:rPr>
                <w:sz w:val="18"/>
              </w:rPr>
              <w:t>и</w:t>
            </w:r>
          </w:p>
          <w:p w:rsidR="00ED392B" w:rsidRDefault="00CE02ED">
            <w:pPr>
              <w:pStyle w:val="TableParagraph"/>
              <w:spacing w:before="2" w:line="200" w:lineRule="atLeast"/>
              <w:ind w:left="380" w:right="349"/>
              <w:rPr>
                <w:sz w:val="18"/>
              </w:rPr>
            </w:pPr>
            <w:r>
              <w:rPr>
                <w:sz w:val="18"/>
              </w:rPr>
              <w:t>размештаја, поделу индустрије и њен значај</w:t>
            </w:r>
          </w:p>
        </w:tc>
        <w:tc>
          <w:tcPr>
            <w:tcW w:w="1981" w:type="dxa"/>
          </w:tcPr>
          <w:p w:rsidR="00ED392B" w:rsidRDefault="00CE02ED">
            <w:pPr>
              <w:pStyle w:val="TableParagraph"/>
              <w:numPr>
                <w:ilvl w:val="0"/>
                <w:numId w:val="1270"/>
              </w:numPr>
              <w:tabs>
                <w:tab w:val="left" w:pos="326"/>
              </w:tabs>
              <w:spacing w:line="242" w:lineRule="auto"/>
              <w:ind w:right="149"/>
              <w:rPr>
                <w:sz w:val="18"/>
              </w:rPr>
            </w:pPr>
            <w:r>
              <w:rPr>
                <w:sz w:val="18"/>
              </w:rPr>
              <w:t>Развој, размештај и основне карактеристике привреде</w:t>
            </w:r>
            <w:r>
              <w:rPr>
                <w:spacing w:val="-1"/>
                <w:sz w:val="18"/>
              </w:rPr>
              <w:t xml:space="preserve"> </w:t>
            </w:r>
            <w:r>
              <w:rPr>
                <w:sz w:val="18"/>
              </w:rPr>
              <w:t>Србије</w:t>
            </w:r>
          </w:p>
          <w:p w:rsidR="00ED392B" w:rsidRDefault="00CE02ED">
            <w:pPr>
              <w:pStyle w:val="TableParagraph"/>
              <w:numPr>
                <w:ilvl w:val="0"/>
                <w:numId w:val="1270"/>
              </w:numPr>
              <w:tabs>
                <w:tab w:val="left" w:pos="326"/>
              </w:tabs>
              <w:spacing w:line="242" w:lineRule="auto"/>
              <w:ind w:right="384"/>
              <w:rPr>
                <w:sz w:val="18"/>
              </w:rPr>
            </w:pPr>
            <w:r>
              <w:rPr>
                <w:sz w:val="18"/>
              </w:rPr>
              <w:t>Пољопривреда - развој, значај и подела</w:t>
            </w:r>
          </w:p>
          <w:p w:rsidR="00ED392B" w:rsidRDefault="00CE02ED">
            <w:pPr>
              <w:pStyle w:val="TableParagraph"/>
              <w:numPr>
                <w:ilvl w:val="0"/>
                <w:numId w:val="1270"/>
              </w:numPr>
              <w:tabs>
                <w:tab w:val="left" w:pos="326"/>
              </w:tabs>
              <w:spacing w:line="242" w:lineRule="auto"/>
              <w:ind w:right="253"/>
              <w:rPr>
                <w:sz w:val="18"/>
              </w:rPr>
            </w:pPr>
            <w:r>
              <w:rPr>
                <w:sz w:val="18"/>
              </w:rPr>
              <w:t>Шумарство, лов и риболов</w:t>
            </w:r>
          </w:p>
          <w:p w:rsidR="00ED392B" w:rsidRDefault="00CE02ED">
            <w:pPr>
              <w:pStyle w:val="TableParagraph"/>
              <w:numPr>
                <w:ilvl w:val="0"/>
                <w:numId w:val="1270"/>
              </w:numPr>
              <w:tabs>
                <w:tab w:val="left" w:pos="326"/>
              </w:tabs>
              <w:spacing w:line="242" w:lineRule="auto"/>
              <w:ind w:left="324" w:right="714" w:hanging="236"/>
              <w:rPr>
                <w:sz w:val="18"/>
              </w:rPr>
            </w:pPr>
            <w:r>
              <w:rPr>
                <w:sz w:val="18"/>
              </w:rPr>
              <w:t>Рударство и енергетика</w:t>
            </w:r>
          </w:p>
          <w:p w:rsidR="00ED392B" w:rsidRDefault="00CE02ED">
            <w:pPr>
              <w:pStyle w:val="TableParagraph"/>
              <w:numPr>
                <w:ilvl w:val="0"/>
                <w:numId w:val="1270"/>
              </w:numPr>
              <w:tabs>
                <w:tab w:val="left" w:pos="326"/>
              </w:tabs>
              <w:spacing w:line="242" w:lineRule="auto"/>
              <w:ind w:left="324" w:right="113" w:hanging="236"/>
              <w:jc w:val="both"/>
              <w:rPr>
                <w:sz w:val="18"/>
              </w:rPr>
            </w:pPr>
            <w:r>
              <w:rPr>
                <w:sz w:val="18"/>
              </w:rPr>
              <w:t>Индустрија - појам, подела, структура и значај</w:t>
            </w:r>
          </w:p>
          <w:p w:rsidR="00ED392B" w:rsidRDefault="00CE02ED">
            <w:pPr>
              <w:pStyle w:val="TableParagraph"/>
              <w:numPr>
                <w:ilvl w:val="0"/>
                <w:numId w:val="1270"/>
              </w:numPr>
              <w:tabs>
                <w:tab w:val="left" w:pos="326"/>
              </w:tabs>
              <w:spacing w:line="242" w:lineRule="auto"/>
              <w:ind w:right="727"/>
              <w:rPr>
                <w:sz w:val="18"/>
              </w:rPr>
            </w:pPr>
            <w:r>
              <w:rPr>
                <w:sz w:val="18"/>
              </w:rPr>
              <w:t>Саобраћај и трговина</w:t>
            </w:r>
          </w:p>
          <w:p w:rsidR="00ED392B" w:rsidRDefault="00CE02ED">
            <w:pPr>
              <w:pStyle w:val="TableParagraph"/>
              <w:numPr>
                <w:ilvl w:val="0"/>
                <w:numId w:val="1270"/>
              </w:numPr>
              <w:tabs>
                <w:tab w:val="left" w:pos="326"/>
              </w:tabs>
              <w:spacing w:line="205" w:lineRule="exact"/>
              <w:rPr>
                <w:sz w:val="18"/>
              </w:rPr>
            </w:pPr>
            <w:r>
              <w:rPr>
                <w:sz w:val="18"/>
              </w:rPr>
              <w:t>Туризам</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3167"/>
        </w:trPr>
        <w:tc>
          <w:tcPr>
            <w:tcW w:w="1514"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3284" w:type="dxa"/>
          </w:tcPr>
          <w:p w:rsidR="00ED392B" w:rsidRDefault="00CE02ED">
            <w:pPr>
              <w:pStyle w:val="TableParagraph"/>
              <w:numPr>
                <w:ilvl w:val="0"/>
                <w:numId w:val="1269"/>
              </w:numPr>
              <w:tabs>
                <w:tab w:val="left" w:pos="383"/>
                <w:tab w:val="left" w:pos="384"/>
              </w:tabs>
              <w:ind w:right="459" w:hanging="295"/>
              <w:rPr>
                <w:sz w:val="18"/>
              </w:rPr>
            </w:pPr>
            <w:r>
              <w:rPr>
                <w:sz w:val="18"/>
              </w:rPr>
              <w:t>анализира утицај природних и друштвених фактора на развој саобраћаја, кратко опише врсте саобраћаја и њихов</w:t>
            </w:r>
            <w:r>
              <w:rPr>
                <w:spacing w:val="-2"/>
                <w:sz w:val="18"/>
              </w:rPr>
              <w:t xml:space="preserve"> </w:t>
            </w:r>
            <w:r>
              <w:rPr>
                <w:sz w:val="18"/>
              </w:rPr>
              <w:t>значај</w:t>
            </w:r>
          </w:p>
          <w:p w:rsidR="00ED392B" w:rsidRDefault="00CE02ED">
            <w:pPr>
              <w:pStyle w:val="TableParagraph"/>
              <w:numPr>
                <w:ilvl w:val="0"/>
                <w:numId w:val="1269"/>
              </w:numPr>
              <w:tabs>
                <w:tab w:val="left" w:pos="383"/>
                <w:tab w:val="left" w:pos="384"/>
              </w:tabs>
              <w:spacing w:before="3"/>
              <w:ind w:right="288"/>
              <w:rPr>
                <w:sz w:val="18"/>
              </w:rPr>
            </w:pPr>
            <w:r>
              <w:rPr>
                <w:sz w:val="18"/>
              </w:rPr>
              <w:t>направи картографски преглед главних друмских и железничких праваца у Србији, пловних река и канала, већих лука и</w:t>
            </w:r>
            <w:r>
              <w:rPr>
                <w:spacing w:val="1"/>
                <w:sz w:val="18"/>
              </w:rPr>
              <w:t xml:space="preserve"> </w:t>
            </w:r>
            <w:r>
              <w:rPr>
                <w:sz w:val="18"/>
              </w:rPr>
              <w:t>аеродрома</w:t>
            </w:r>
          </w:p>
          <w:p w:rsidR="00ED392B" w:rsidRDefault="00CE02ED">
            <w:pPr>
              <w:pStyle w:val="TableParagraph"/>
              <w:numPr>
                <w:ilvl w:val="0"/>
                <w:numId w:val="1269"/>
              </w:numPr>
              <w:tabs>
                <w:tab w:val="left" w:pos="384"/>
              </w:tabs>
              <w:spacing w:before="2"/>
              <w:ind w:right="561"/>
              <w:jc w:val="both"/>
              <w:rPr>
                <w:sz w:val="18"/>
              </w:rPr>
            </w:pPr>
            <w:r>
              <w:rPr>
                <w:sz w:val="18"/>
              </w:rPr>
              <w:t>дефинише појмове: трговина, трговински и платни биланс и одреди значај</w:t>
            </w:r>
            <w:r>
              <w:rPr>
                <w:spacing w:val="-1"/>
                <w:sz w:val="18"/>
              </w:rPr>
              <w:t xml:space="preserve"> </w:t>
            </w:r>
            <w:r>
              <w:rPr>
                <w:sz w:val="18"/>
              </w:rPr>
              <w:t>трговине</w:t>
            </w:r>
          </w:p>
          <w:p w:rsidR="00ED392B" w:rsidRDefault="00CE02ED">
            <w:pPr>
              <w:pStyle w:val="TableParagraph"/>
              <w:numPr>
                <w:ilvl w:val="0"/>
                <w:numId w:val="1269"/>
              </w:numPr>
              <w:tabs>
                <w:tab w:val="left" w:pos="383"/>
                <w:tab w:val="left" w:pos="384"/>
              </w:tabs>
              <w:spacing w:before="3"/>
              <w:ind w:left="382" w:right="91" w:hanging="295"/>
              <w:rPr>
                <w:sz w:val="18"/>
              </w:rPr>
            </w:pPr>
            <w:r>
              <w:rPr>
                <w:sz w:val="18"/>
              </w:rPr>
              <w:t>анализира утицај природних и друштвених фактора на развој туризма, дефинише и наведе</w:t>
            </w:r>
            <w:r>
              <w:rPr>
                <w:spacing w:val="5"/>
                <w:sz w:val="18"/>
              </w:rPr>
              <w:t xml:space="preserve"> </w:t>
            </w:r>
            <w:r>
              <w:rPr>
                <w:sz w:val="18"/>
              </w:rPr>
              <w:t>поделу</w:t>
            </w:r>
          </w:p>
          <w:p w:rsidR="00ED392B" w:rsidRDefault="00CE02ED">
            <w:pPr>
              <w:pStyle w:val="TableParagraph"/>
              <w:spacing w:before="1" w:line="187" w:lineRule="exact"/>
              <w:ind w:left="383"/>
              <w:rPr>
                <w:sz w:val="18"/>
              </w:rPr>
            </w:pPr>
            <w:r>
              <w:rPr>
                <w:sz w:val="18"/>
              </w:rPr>
              <w:t>туризма</w:t>
            </w:r>
          </w:p>
        </w:tc>
        <w:tc>
          <w:tcPr>
            <w:tcW w:w="1981" w:type="dxa"/>
          </w:tcPr>
          <w:p w:rsidR="00ED392B" w:rsidRDefault="00ED392B">
            <w:pPr>
              <w:pStyle w:val="TableParagraph"/>
              <w:rPr>
                <w:sz w:val="18"/>
              </w:rPr>
            </w:pPr>
          </w:p>
        </w:tc>
        <w:tc>
          <w:tcPr>
            <w:tcW w:w="2956" w:type="dxa"/>
            <w:vMerge w:val="restart"/>
          </w:tcPr>
          <w:p w:rsidR="00ED392B" w:rsidRDefault="00ED392B">
            <w:pPr>
              <w:pStyle w:val="TableParagraph"/>
              <w:rPr>
                <w:sz w:val="18"/>
              </w:rPr>
            </w:pPr>
          </w:p>
        </w:tc>
      </w:tr>
      <w:tr w:rsidR="00ED392B">
        <w:trPr>
          <w:trHeight w:val="5285"/>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6"/>
              <w:ind w:left="163" w:right="140" w:firstLine="119"/>
              <w:rPr>
                <w:b/>
                <w:sz w:val="18"/>
              </w:rPr>
            </w:pPr>
            <w:r>
              <w:rPr>
                <w:b/>
                <w:sz w:val="18"/>
              </w:rPr>
              <w:t>Регионалне целине Србије</w:t>
            </w:r>
          </w:p>
        </w:tc>
        <w:tc>
          <w:tcPr>
            <w:tcW w:w="3094" w:type="dxa"/>
          </w:tcPr>
          <w:p w:rsidR="00ED392B" w:rsidRDefault="00CE02ED">
            <w:pPr>
              <w:pStyle w:val="TableParagraph"/>
              <w:numPr>
                <w:ilvl w:val="0"/>
                <w:numId w:val="1268"/>
              </w:numPr>
              <w:tabs>
                <w:tab w:val="left" w:pos="383"/>
                <w:tab w:val="left" w:pos="384"/>
              </w:tabs>
              <w:ind w:right="193" w:hanging="295"/>
              <w:rPr>
                <w:sz w:val="18"/>
              </w:rPr>
            </w:pPr>
            <w:r>
              <w:rPr>
                <w:sz w:val="18"/>
              </w:rPr>
              <w:t>Стицање и проширивање географских знања о регионалним целинама Србије и сагледавање њихових специфичности</w:t>
            </w:r>
          </w:p>
        </w:tc>
        <w:tc>
          <w:tcPr>
            <w:tcW w:w="3284" w:type="dxa"/>
          </w:tcPr>
          <w:p w:rsidR="00ED392B" w:rsidRDefault="00CE02ED">
            <w:pPr>
              <w:pStyle w:val="TableParagraph"/>
              <w:numPr>
                <w:ilvl w:val="0"/>
                <w:numId w:val="1267"/>
              </w:numPr>
              <w:tabs>
                <w:tab w:val="left" w:pos="383"/>
                <w:tab w:val="left" w:pos="384"/>
              </w:tabs>
              <w:ind w:right="158" w:hanging="295"/>
              <w:rPr>
                <w:sz w:val="18"/>
              </w:rPr>
            </w:pPr>
            <w:r>
              <w:rPr>
                <w:sz w:val="18"/>
              </w:rPr>
              <w:t>дефинише појам регије и направи картографски преглед регионалних целина Србије</w:t>
            </w:r>
          </w:p>
          <w:p w:rsidR="00ED392B" w:rsidRDefault="00CE02ED">
            <w:pPr>
              <w:pStyle w:val="TableParagraph"/>
              <w:numPr>
                <w:ilvl w:val="0"/>
                <w:numId w:val="1267"/>
              </w:numPr>
              <w:tabs>
                <w:tab w:val="left" w:pos="383"/>
                <w:tab w:val="left" w:pos="384"/>
              </w:tabs>
              <w:spacing w:before="2"/>
              <w:ind w:right="104"/>
              <w:rPr>
                <w:sz w:val="18"/>
              </w:rPr>
            </w:pPr>
            <w:r>
              <w:rPr>
                <w:sz w:val="18"/>
              </w:rPr>
              <w:t>покаже на карти Србије границе Војводине и њених предеоних целина и препозна њене природне и друштвене</w:t>
            </w:r>
            <w:r>
              <w:rPr>
                <w:spacing w:val="-1"/>
                <w:sz w:val="18"/>
              </w:rPr>
              <w:t xml:space="preserve"> </w:t>
            </w:r>
            <w:r>
              <w:rPr>
                <w:sz w:val="18"/>
              </w:rPr>
              <w:t>одлике</w:t>
            </w:r>
          </w:p>
          <w:p w:rsidR="00ED392B" w:rsidRDefault="00CE02ED">
            <w:pPr>
              <w:pStyle w:val="TableParagraph"/>
              <w:numPr>
                <w:ilvl w:val="0"/>
                <w:numId w:val="1267"/>
              </w:numPr>
              <w:tabs>
                <w:tab w:val="left" w:pos="383"/>
                <w:tab w:val="left" w:pos="384"/>
              </w:tabs>
              <w:spacing w:before="3"/>
              <w:ind w:right="321"/>
              <w:rPr>
                <w:sz w:val="18"/>
              </w:rPr>
            </w:pPr>
            <w:r>
              <w:rPr>
                <w:sz w:val="18"/>
              </w:rPr>
              <w:t>покаже на карти Србије границе Шумадије и Поморавља и наведе њихове природне и друштвене одлике</w:t>
            </w:r>
          </w:p>
          <w:p w:rsidR="00ED392B" w:rsidRDefault="00CE02ED">
            <w:pPr>
              <w:pStyle w:val="TableParagraph"/>
              <w:numPr>
                <w:ilvl w:val="0"/>
                <w:numId w:val="1267"/>
              </w:numPr>
              <w:tabs>
                <w:tab w:val="left" w:pos="382"/>
                <w:tab w:val="left" w:pos="384"/>
              </w:tabs>
              <w:spacing w:before="2"/>
              <w:ind w:left="382" w:right="392" w:hanging="295"/>
              <w:rPr>
                <w:sz w:val="18"/>
              </w:rPr>
            </w:pPr>
            <w:r>
              <w:rPr>
                <w:sz w:val="18"/>
              </w:rPr>
              <w:t>покаже на карти Србије границе западне Србије и опише њене природне и друштвене одлике</w:t>
            </w:r>
          </w:p>
          <w:p w:rsidR="00ED392B" w:rsidRDefault="00CE02ED">
            <w:pPr>
              <w:pStyle w:val="TableParagraph"/>
              <w:numPr>
                <w:ilvl w:val="0"/>
                <w:numId w:val="1267"/>
              </w:numPr>
              <w:tabs>
                <w:tab w:val="left" w:pos="382"/>
                <w:tab w:val="left" w:pos="383"/>
              </w:tabs>
              <w:spacing w:before="3"/>
              <w:ind w:left="382" w:right="553"/>
              <w:rPr>
                <w:sz w:val="18"/>
              </w:rPr>
            </w:pPr>
            <w:r>
              <w:rPr>
                <w:sz w:val="18"/>
              </w:rPr>
              <w:t>покаже на карти Србије Старовлашко-рашку висију уз анализу њених природних и друштвених</w:t>
            </w:r>
            <w:r>
              <w:rPr>
                <w:spacing w:val="1"/>
                <w:sz w:val="18"/>
              </w:rPr>
              <w:t xml:space="preserve"> </w:t>
            </w:r>
            <w:r>
              <w:rPr>
                <w:sz w:val="18"/>
              </w:rPr>
              <w:t>одлика</w:t>
            </w:r>
          </w:p>
          <w:p w:rsidR="00ED392B" w:rsidRDefault="00CE02ED">
            <w:pPr>
              <w:pStyle w:val="TableParagraph"/>
              <w:numPr>
                <w:ilvl w:val="0"/>
                <w:numId w:val="1267"/>
              </w:numPr>
              <w:tabs>
                <w:tab w:val="left" w:pos="382"/>
                <w:tab w:val="left" w:pos="383"/>
              </w:tabs>
              <w:spacing w:before="2"/>
              <w:ind w:left="381" w:right="393" w:hanging="295"/>
              <w:rPr>
                <w:sz w:val="18"/>
              </w:rPr>
            </w:pPr>
            <w:r>
              <w:rPr>
                <w:sz w:val="18"/>
              </w:rPr>
              <w:t>покаже на карти Србије границе источне Србије и наведе њене природне и друштвене одлике</w:t>
            </w:r>
          </w:p>
          <w:p w:rsidR="00ED392B" w:rsidRDefault="00CE02ED">
            <w:pPr>
              <w:pStyle w:val="TableParagraph"/>
              <w:numPr>
                <w:ilvl w:val="0"/>
                <w:numId w:val="1267"/>
              </w:numPr>
              <w:tabs>
                <w:tab w:val="left" w:pos="381"/>
                <w:tab w:val="left" w:pos="382"/>
              </w:tabs>
              <w:spacing w:before="3"/>
              <w:ind w:left="381" w:right="394" w:hanging="295"/>
              <w:rPr>
                <w:sz w:val="18"/>
              </w:rPr>
            </w:pPr>
            <w:r>
              <w:rPr>
                <w:sz w:val="18"/>
              </w:rPr>
              <w:t>покаже на карти Србије границе јужног Поморавља и препозна његове природне и друштвене</w:t>
            </w:r>
          </w:p>
          <w:p w:rsidR="00ED392B" w:rsidRDefault="00CE02ED">
            <w:pPr>
              <w:pStyle w:val="TableParagraph"/>
              <w:spacing w:before="1" w:line="187" w:lineRule="exact"/>
              <w:ind w:left="381"/>
              <w:rPr>
                <w:sz w:val="18"/>
              </w:rPr>
            </w:pPr>
            <w:r>
              <w:rPr>
                <w:sz w:val="18"/>
              </w:rPr>
              <w:t>одлике</w:t>
            </w:r>
          </w:p>
        </w:tc>
        <w:tc>
          <w:tcPr>
            <w:tcW w:w="1981" w:type="dxa"/>
          </w:tcPr>
          <w:p w:rsidR="00ED392B" w:rsidRDefault="00CE02ED">
            <w:pPr>
              <w:pStyle w:val="TableParagraph"/>
              <w:numPr>
                <w:ilvl w:val="0"/>
                <w:numId w:val="1266"/>
              </w:numPr>
              <w:tabs>
                <w:tab w:val="left" w:pos="326"/>
              </w:tabs>
              <w:spacing w:line="206" w:lineRule="exact"/>
              <w:ind w:hanging="236"/>
              <w:rPr>
                <w:sz w:val="18"/>
              </w:rPr>
            </w:pPr>
            <w:r>
              <w:rPr>
                <w:sz w:val="18"/>
              </w:rPr>
              <w:t>Војводина</w:t>
            </w:r>
          </w:p>
          <w:p w:rsidR="00ED392B" w:rsidRDefault="00CE02ED">
            <w:pPr>
              <w:pStyle w:val="TableParagraph"/>
              <w:numPr>
                <w:ilvl w:val="0"/>
                <w:numId w:val="1266"/>
              </w:numPr>
              <w:tabs>
                <w:tab w:val="left" w:pos="326"/>
              </w:tabs>
              <w:spacing w:before="1"/>
              <w:ind w:right="144" w:hanging="236"/>
              <w:rPr>
                <w:sz w:val="18"/>
              </w:rPr>
            </w:pPr>
            <w:r>
              <w:rPr>
                <w:sz w:val="18"/>
              </w:rPr>
              <w:t>Шумадија и Поморавље (Западно и Велико)</w:t>
            </w:r>
          </w:p>
          <w:p w:rsidR="00ED392B" w:rsidRDefault="00CE02ED">
            <w:pPr>
              <w:pStyle w:val="TableParagraph"/>
              <w:numPr>
                <w:ilvl w:val="0"/>
                <w:numId w:val="1266"/>
              </w:numPr>
              <w:tabs>
                <w:tab w:val="left" w:pos="326"/>
              </w:tabs>
              <w:spacing w:before="3"/>
              <w:ind w:hanging="236"/>
              <w:rPr>
                <w:sz w:val="18"/>
              </w:rPr>
            </w:pPr>
            <w:r>
              <w:rPr>
                <w:sz w:val="18"/>
              </w:rPr>
              <w:t>Западна</w:t>
            </w:r>
            <w:r>
              <w:rPr>
                <w:spacing w:val="2"/>
                <w:sz w:val="18"/>
              </w:rPr>
              <w:t xml:space="preserve"> </w:t>
            </w:r>
            <w:r>
              <w:rPr>
                <w:sz w:val="18"/>
              </w:rPr>
              <w:t>Србија</w:t>
            </w:r>
          </w:p>
          <w:p w:rsidR="00ED392B" w:rsidRDefault="00CE02ED">
            <w:pPr>
              <w:pStyle w:val="TableParagraph"/>
              <w:numPr>
                <w:ilvl w:val="0"/>
                <w:numId w:val="1266"/>
              </w:numPr>
              <w:tabs>
                <w:tab w:val="left" w:pos="326"/>
              </w:tabs>
              <w:ind w:left="325" w:right="549"/>
              <w:rPr>
                <w:sz w:val="18"/>
              </w:rPr>
            </w:pPr>
            <w:r>
              <w:rPr>
                <w:sz w:val="18"/>
              </w:rPr>
              <w:t>Старовлашко- рашка</w:t>
            </w:r>
            <w:r>
              <w:rPr>
                <w:spacing w:val="-1"/>
                <w:sz w:val="18"/>
              </w:rPr>
              <w:t xml:space="preserve"> </w:t>
            </w:r>
            <w:r>
              <w:rPr>
                <w:sz w:val="18"/>
              </w:rPr>
              <w:t>висија</w:t>
            </w:r>
          </w:p>
          <w:p w:rsidR="00ED392B" w:rsidRDefault="00CE02ED">
            <w:pPr>
              <w:pStyle w:val="TableParagraph"/>
              <w:numPr>
                <w:ilvl w:val="0"/>
                <w:numId w:val="1266"/>
              </w:numPr>
              <w:tabs>
                <w:tab w:val="left" w:pos="326"/>
              </w:tabs>
              <w:spacing w:before="2"/>
              <w:ind w:hanging="236"/>
              <w:rPr>
                <w:sz w:val="18"/>
              </w:rPr>
            </w:pPr>
            <w:r>
              <w:rPr>
                <w:sz w:val="18"/>
              </w:rPr>
              <w:t>Источна</w:t>
            </w:r>
            <w:r>
              <w:rPr>
                <w:spacing w:val="-1"/>
                <w:sz w:val="18"/>
              </w:rPr>
              <w:t xml:space="preserve"> </w:t>
            </w:r>
            <w:r>
              <w:rPr>
                <w:sz w:val="18"/>
              </w:rPr>
              <w:t>Србија</w:t>
            </w:r>
          </w:p>
          <w:p w:rsidR="00ED392B" w:rsidRDefault="00CE02ED">
            <w:pPr>
              <w:pStyle w:val="TableParagraph"/>
              <w:numPr>
                <w:ilvl w:val="0"/>
                <w:numId w:val="1266"/>
              </w:numPr>
              <w:tabs>
                <w:tab w:val="left" w:pos="326"/>
              </w:tabs>
              <w:spacing w:before="1"/>
              <w:ind w:hanging="236"/>
              <w:rPr>
                <w:sz w:val="18"/>
              </w:rPr>
            </w:pPr>
            <w:r>
              <w:rPr>
                <w:sz w:val="18"/>
              </w:rPr>
              <w:t>Јужно</w:t>
            </w:r>
            <w:r>
              <w:rPr>
                <w:spacing w:val="-1"/>
                <w:sz w:val="18"/>
              </w:rPr>
              <w:t xml:space="preserve"> </w:t>
            </w:r>
            <w:r>
              <w:rPr>
                <w:sz w:val="18"/>
              </w:rPr>
              <w:t>Поморавље</w:t>
            </w:r>
          </w:p>
          <w:p w:rsidR="00ED392B" w:rsidRDefault="00CE02ED">
            <w:pPr>
              <w:pStyle w:val="TableParagraph"/>
              <w:numPr>
                <w:ilvl w:val="0"/>
                <w:numId w:val="1266"/>
              </w:numPr>
              <w:tabs>
                <w:tab w:val="left" w:pos="326"/>
              </w:tabs>
              <w:spacing w:before="1"/>
              <w:ind w:hanging="236"/>
              <w:rPr>
                <w:sz w:val="18"/>
              </w:rPr>
            </w:pPr>
            <w:r>
              <w:rPr>
                <w:sz w:val="18"/>
              </w:rPr>
              <w:t>Косово и</w:t>
            </w:r>
            <w:r>
              <w:rPr>
                <w:spacing w:val="1"/>
                <w:sz w:val="18"/>
              </w:rPr>
              <w:t xml:space="preserve"> </w:t>
            </w:r>
            <w:r>
              <w:rPr>
                <w:sz w:val="18"/>
              </w:rPr>
              <w:t>Метохија</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3094"/>
        <w:gridCol w:w="3284"/>
        <w:gridCol w:w="1981"/>
        <w:gridCol w:w="2956"/>
      </w:tblGrid>
      <w:tr w:rsidR="00ED392B">
        <w:trPr>
          <w:trHeight w:val="842"/>
        </w:trPr>
        <w:tc>
          <w:tcPr>
            <w:tcW w:w="1514"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3284" w:type="dxa"/>
          </w:tcPr>
          <w:p w:rsidR="00ED392B" w:rsidRDefault="00CE02ED">
            <w:pPr>
              <w:pStyle w:val="TableParagraph"/>
              <w:numPr>
                <w:ilvl w:val="0"/>
                <w:numId w:val="1265"/>
              </w:numPr>
              <w:tabs>
                <w:tab w:val="left" w:pos="383"/>
                <w:tab w:val="left" w:pos="384"/>
              </w:tabs>
              <w:spacing w:before="14" w:line="208" w:lineRule="exact"/>
              <w:ind w:right="156" w:hanging="295"/>
              <w:rPr>
                <w:sz w:val="18"/>
              </w:rPr>
            </w:pPr>
            <w:r>
              <w:rPr>
                <w:sz w:val="18"/>
              </w:rPr>
              <w:t>покаже на карти Србије границе Косова и Метохије и дискутује о његовим природним и друштвеним одликама</w:t>
            </w:r>
          </w:p>
        </w:tc>
        <w:tc>
          <w:tcPr>
            <w:tcW w:w="1981" w:type="dxa"/>
          </w:tcPr>
          <w:p w:rsidR="00ED392B" w:rsidRDefault="00ED392B">
            <w:pPr>
              <w:pStyle w:val="TableParagraph"/>
              <w:rPr>
                <w:sz w:val="18"/>
              </w:rPr>
            </w:pPr>
          </w:p>
        </w:tc>
        <w:tc>
          <w:tcPr>
            <w:tcW w:w="2956" w:type="dxa"/>
            <w:vMerge w:val="restart"/>
          </w:tcPr>
          <w:p w:rsidR="00ED392B" w:rsidRDefault="00ED392B">
            <w:pPr>
              <w:pStyle w:val="TableParagraph"/>
              <w:rPr>
                <w:sz w:val="18"/>
              </w:rPr>
            </w:pPr>
          </w:p>
        </w:tc>
      </w:tr>
      <w:tr w:rsidR="00ED392B">
        <w:trPr>
          <w:trHeight w:val="6750"/>
        </w:trPr>
        <w:tc>
          <w:tcPr>
            <w:tcW w:w="151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28"/>
              </w:rPr>
            </w:pPr>
          </w:p>
          <w:p w:rsidR="00ED392B" w:rsidRDefault="00CE02ED">
            <w:pPr>
              <w:pStyle w:val="TableParagraph"/>
              <w:ind w:left="396" w:right="230" w:hanging="3"/>
              <w:rPr>
                <w:b/>
                <w:sz w:val="18"/>
              </w:rPr>
            </w:pPr>
            <w:r>
              <w:rPr>
                <w:b/>
                <w:sz w:val="18"/>
              </w:rPr>
              <w:t>Србија и савремени процеси у Европи и</w:t>
            </w:r>
          </w:p>
          <w:p w:rsidR="00ED392B" w:rsidRDefault="00CE02ED">
            <w:pPr>
              <w:pStyle w:val="TableParagraph"/>
              <w:spacing w:before="3"/>
              <w:ind w:left="582"/>
              <w:rPr>
                <w:b/>
                <w:sz w:val="18"/>
              </w:rPr>
            </w:pPr>
            <w:r>
              <w:rPr>
                <w:b/>
                <w:sz w:val="18"/>
              </w:rPr>
              <w:t>Свету</w:t>
            </w:r>
          </w:p>
        </w:tc>
        <w:tc>
          <w:tcPr>
            <w:tcW w:w="3094" w:type="dxa"/>
          </w:tcPr>
          <w:p w:rsidR="00ED392B" w:rsidRDefault="00CE02ED">
            <w:pPr>
              <w:pStyle w:val="TableParagraph"/>
              <w:numPr>
                <w:ilvl w:val="0"/>
                <w:numId w:val="1264"/>
              </w:numPr>
              <w:tabs>
                <w:tab w:val="left" w:pos="383"/>
                <w:tab w:val="left" w:pos="384"/>
              </w:tabs>
              <w:ind w:right="170" w:hanging="295"/>
              <w:rPr>
                <w:sz w:val="18"/>
              </w:rPr>
            </w:pPr>
            <w:r>
              <w:rPr>
                <w:sz w:val="18"/>
              </w:rPr>
              <w:t>Стицање знања о савременим политичким и економским процесима у Европи и свету као услова напретка свих земаља и народа</w:t>
            </w:r>
          </w:p>
          <w:p w:rsidR="00ED392B" w:rsidRDefault="00ED392B">
            <w:pPr>
              <w:pStyle w:val="TableParagraph"/>
              <w:spacing w:before="1"/>
              <w:rPr>
                <w:sz w:val="18"/>
              </w:rPr>
            </w:pPr>
          </w:p>
          <w:p w:rsidR="00ED392B" w:rsidRDefault="00CE02ED">
            <w:pPr>
              <w:pStyle w:val="TableParagraph"/>
              <w:numPr>
                <w:ilvl w:val="0"/>
                <w:numId w:val="1264"/>
              </w:numPr>
              <w:tabs>
                <w:tab w:val="left" w:pos="384"/>
              </w:tabs>
              <w:ind w:right="43"/>
              <w:jc w:val="both"/>
              <w:rPr>
                <w:sz w:val="18"/>
              </w:rPr>
            </w:pPr>
            <w:r>
              <w:rPr>
                <w:sz w:val="18"/>
              </w:rPr>
              <w:t>Стварање реалне слике о Србији у светским размерама и савременим међународним процесима</w:t>
            </w:r>
          </w:p>
        </w:tc>
        <w:tc>
          <w:tcPr>
            <w:tcW w:w="3284" w:type="dxa"/>
          </w:tcPr>
          <w:p w:rsidR="00ED392B" w:rsidRDefault="00CE02ED">
            <w:pPr>
              <w:pStyle w:val="TableParagraph"/>
              <w:numPr>
                <w:ilvl w:val="0"/>
                <w:numId w:val="1263"/>
              </w:numPr>
              <w:tabs>
                <w:tab w:val="left" w:pos="382"/>
                <w:tab w:val="left" w:pos="384"/>
              </w:tabs>
              <w:ind w:right="788"/>
              <w:rPr>
                <w:sz w:val="18"/>
              </w:rPr>
            </w:pPr>
            <w:r>
              <w:rPr>
                <w:sz w:val="18"/>
              </w:rPr>
              <w:t>дефинише појмове: процес интеграције,</w:t>
            </w:r>
            <w:r>
              <w:rPr>
                <w:spacing w:val="-8"/>
                <w:sz w:val="18"/>
              </w:rPr>
              <w:t xml:space="preserve"> </w:t>
            </w:r>
            <w:r>
              <w:rPr>
                <w:sz w:val="18"/>
              </w:rPr>
              <w:t>глобализација</w:t>
            </w:r>
          </w:p>
          <w:p w:rsidR="00ED392B" w:rsidRDefault="00CE02ED">
            <w:pPr>
              <w:pStyle w:val="TableParagraph"/>
              <w:numPr>
                <w:ilvl w:val="0"/>
                <w:numId w:val="1263"/>
              </w:numPr>
              <w:tabs>
                <w:tab w:val="left" w:pos="382"/>
                <w:tab w:val="left" w:pos="383"/>
              </w:tabs>
              <w:ind w:left="382" w:right="121" w:hanging="295"/>
              <w:rPr>
                <w:sz w:val="18"/>
              </w:rPr>
            </w:pPr>
            <w:r>
              <w:rPr>
                <w:sz w:val="18"/>
              </w:rPr>
              <w:t>објасни економске интеграције на Балкану и у југоисточној Европи и познаје мирољубиву политику Србије у међународним оквирима и на</w:t>
            </w:r>
            <w:r>
              <w:rPr>
                <w:spacing w:val="-1"/>
                <w:sz w:val="18"/>
              </w:rPr>
              <w:t xml:space="preserve"> </w:t>
            </w:r>
            <w:r>
              <w:rPr>
                <w:sz w:val="18"/>
              </w:rPr>
              <w:t>Балкану</w:t>
            </w:r>
          </w:p>
          <w:p w:rsidR="00ED392B" w:rsidRDefault="00CE02ED">
            <w:pPr>
              <w:pStyle w:val="TableParagraph"/>
              <w:numPr>
                <w:ilvl w:val="0"/>
                <w:numId w:val="1263"/>
              </w:numPr>
              <w:tabs>
                <w:tab w:val="left" w:pos="382"/>
                <w:tab w:val="left" w:pos="383"/>
              </w:tabs>
              <w:spacing w:before="1"/>
              <w:ind w:left="381" w:right="136" w:hanging="295"/>
              <w:rPr>
                <w:sz w:val="18"/>
              </w:rPr>
            </w:pPr>
            <w:r>
              <w:rPr>
                <w:sz w:val="18"/>
              </w:rPr>
              <w:t>лоцира на карти Европе земље чланице ЕУ, опише историјат развоја, наведе циљеве и дефинише проблеме унутар Уније</w:t>
            </w:r>
          </w:p>
          <w:p w:rsidR="00ED392B" w:rsidRDefault="00CE02ED">
            <w:pPr>
              <w:pStyle w:val="TableParagraph"/>
              <w:numPr>
                <w:ilvl w:val="0"/>
                <w:numId w:val="1263"/>
              </w:numPr>
              <w:tabs>
                <w:tab w:val="left" w:pos="381"/>
                <w:tab w:val="left" w:pos="382"/>
              </w:tabs>
              <w:spacing w:before="3"/>
              <w:ind w:left="380" w:right="129" w:hanging="294"/>
              <w:rPr>
                <w:sz w:val="18"/>
              </w:rPr>
            </w:pPr>
            <w:r>
              <w:rPr>
                <w:sz w:val="18"/>
              </w:rPr>
              <w:t>објасни услове које Србија треба да испуни да би постала равноправна чланица</w:t>
            </w:r>
            <w:r>
              <w:rPr>
                <w:spacing w:val="-1"/>
                <w:sz w:val="18"/>
              </w:rPr>
              <w:t xml:space="preserve"> </w:t>
            </w:r>
            <w:r>
              <w:rPr>
                <w:sz w:val="18"/>
              </w:rPr>
              <w:t>заједнице.</w:t>
            </w:r>
          </w:p>
          <w:p w:rsidR="00ED392B" w:rsidRDefault="00CE02ED">
            <w:pPr>
              <w:pStyle w:val="TableParagraph"/>
              <w:numPr>
                <w:ilvl w:val="0"/>
                <w:numId w:val="1263"/>
              </w:numPr>
              <w:tabs>
                <w:tab w:val="left" w:pos="380"/>
                <w:tab w:val="left" w:pos="381"/>
              </w:tabs>
              <w:spacing w:before="1"/>
              <w:ind w:left="380" w:right="228"/>
              <w:rPr>
                <w:sz w:val="18"/>
              </w:rPr>
            </w:pPr>
            <w:r>
              <w:rPr>
                <w:sz w:val="18"/>
              </w:rPr>
              <w:t>разликује улогу, значај и видове деловања међународних организација: (CEFTA, EFTA, NAFTA, OECD, OPEK, APEK, G8, BRIK...)</w:t>
            </w:r>
          </w:p>
          <w:p w:rsidR="00ED392B" w:rsidRDefault="00CE02ED">
            <w:pPr>
              <w:pStyle w:val="TableParagraph"/>
              <w:numPr>
                <w:ilvl w:val="0"/>
                <w:numId w:val="1263"/>
              </w:numPr>
              <w:tabs>
                <w:tab w:val="left" w:pos="380"/>
                <w:tab w:val="left" w:pos="381"/>
              </w:tabs>
              <w:spacing w:before="4"/>
              <w:ind w:left="379" w:right="160" w:hanging="295"/>
              <w:rPr>
                <w:sz w:val="18"/>
              </w:rPr>
            </w:pPr>
            <w:r>
              <w:rPr>
                <w:sz w:val="18"/>
              </w:rPr>
              <w:t>објасни улогу, значај и видове деловања Светске банке и Међународног монетарног фонда и улогу Србије у овим организацијама</w:t>
            </w:r>
          </w:p>
          <w:p w:rsidR="00ED392B" w:rsidRDefault="00CE02ED">
            <w:pPr>
              <w:pStyle w:val="TableParagraph"/>
              <w:numPr>
                <w:ilvl w:val="0"/>
                <w:numId w:val="1263"/>
              </w:numPr>
              <w:tabs>
                <w:tab w:val="left" w:pos="380"/>
              </w:tabs>
              <w:spacing w:before="5"/>
              <w:ind w:left="379" w:right="100"/>
              <w:jc w:val="both"/>
              <w:rPr>
                <w:sz w:val="18"/>
              </w:rPr>
            </w:pPr>
            <w:r>
              <w:rPr>
                <w:sz w:val="18"/>
              </w:rPr>
              <w:t>опише историјат развоја УН, наведе циљеве и структуру организације и образложи приврженост Србије</w:t>
            </w:r>
            <w:r>
              <w:rPr>
                <w:spacing w:val="1"/>
                <w:sz w:val="18"/>
              </w:rPr>
              <w:t xml:space="preserve"> </w:t>
            </w:r>
            <w:r>
              <w:rPr>
                <w:sz w:val="18"/>
              </w:rPr>
              <w:t>УН</w:t>
            </w:r>
          </w:p>
          <w:p w:rsidR="00ED392B" w:rsidRDefault="00CE02ED">
            <w:pPr>
              <w:pStyle w:val="TableParagraph"/>
              <w:numPr>
                <w:ilvl w:val="0"/>
                <w:numId w:val="1263"/>
              </w:numPr>
              <w:tabs>
                <w:tab w:val="left" w:pos="379"/>
                <w:tab w:val="left" w:pos="380"/>
              </w:tabs>
              <w:spacing w:before="1"/>
              <w:ind w:left="378" w:right="342" w:hanging="295"/>
              <w:rPr>
                <w:sz w:val="18"/>
              </w:rPr>
            </w:pPr>
            <w:r>
              <w:rPr>
                <w:sz w:val="18"/>
              </w:rPr>
              <w:t>дефинише појам глобализације и разликује политичке, територијалане, економске,</w:t>
            </w:r>
          </w:p>
          <w:p w:rsidR="00ED392B" w:rsidRDefault="00CE02ED">
            <w:pPr>
              <w:pStyle w:val="TableParagraph"/>
              <w:spacing w:before="3" w:line="200" w:lineRule="atLeast"/>
              <w:ind w:left="378" w:right="989"/>
              <w:rPr>
                <w:sz w:val="18"/>
              </w:rPr>
            </w:pPr>
            <w:r>
              <w:rPr>
                <w:sz w:val="18"/>
              </w:rPr>
              <w:t>културне и другe видовe глобализације.</w:t>
            </w:r>
          </w:p>
        </w:tc>
        <w:tc>
          <w:tcPr>
            <w:tcW w:w="1981" w:type="dxa"/>
          </w:tcPr>
          <w:p w:rsidR="00ED392B" w:rsidRDefault="00CE02ED">
            <w:pPr>
              <w:pStyle w:val="TableParagraph"/>
              <w:numPr>
                <w:ilvl w:val="0"/>
                <w:numId w:val="1262"/>
              </w:numPr>
              <w:tabs>
                <w:tab w:val="left" w:pos="326"/>
              </w:tabs>
              <w:ind w:right="152" w:hanging="236"/>
              <w:rPr>
                <w:sz w:val="18"/>
              </w:rPr>
            </w:pPr>
            <w:r>
              <w:rPr>
                <w:sz w:val="18"/>
              </w:rPr>
              <w:t>Сарадња Србије са другим државама и међународним организацијама</w:t>
            </w:r>
          </w:p>
          <w:p w:rsidR="00ED392B" w:rsidRDefault="00CE02ED">
            <w:pPr>
              <w:pStyle w:val="TableParagraph"/>
              <w:numPr>
                <w:ilvl w:val="0"/>
                <w:numId w:val="1262"/>
              </w:numPr>
              <w:tabs>
                <w:tab w:val="left" w:pos="326"/>
              </w:tabs>
              <w:ind w:right="181" w:hanging="236"/>
              <w:rPr>
                <w:sz w:val="18"/>
              </w:rPr>
            </w:pPr>
            <w:r>
              <w:rPr>
                <w:sz w:val="18"/>
              </w:rPr>
              <w:t>Европска унија - оснивање,чланице, циљеви,проблеми, фондови и њихова приступачност</w:t>
            </w:r>
          </w:p>
          <w:p w:rsidR="00ED392B" w:rsidRDefault="00CE02ED">
            <w:pPr>
              <w:pStyle w:val="TableParagraph"/>
              <w:numPr>
                <w:ilvl w:val="0"/>
                <w:numId w:val="1262"/>
              </w:numPr>
              <w:tabs>
                <w:tab w:val="left" w:pos="326"/>
              </w:tabs>
              <w:spacing w:before="4"/>
              <w:ind w:right="506" w:hanging="236"/>
              <w:rPr>
                <w:sz w:val="18"/>
              </w:rPr>
            </w:pPr>
            <w:r>
              <w:rPr>
                <w:sz w:val="18"/>
              </w:rPr>
              <w:t>Однос Србије према осталим европским и ваневропским економским и политичким интеграцијама</w:t>
            </w:r>
          </w:p>
          <w:p w:rsidR="00ED392B" w:rsidRDefault="00CE02ED">
            <w:pPr>
              <w:pStyle w:val="TableParagraph"/>
              <w:numPr>
                <w:ilvl w:val="0"/>
                <w:numId w:val="1262"/>
              </w:numPr>
              <w:tabs>
                <w:tab w:val="left" w:pos="326"/>
              </w:tabs>
              <w:spacing w:before="6"/>
              <w:ind w:left="325" w:right="93"/>
              <w:rPr>
                <w:sz w:val="18"/>
              </w:rPr>
            </w:pPr>
            <w:r>
              <w:rPr>
                <w:sz w:val="18"/>
              </w:rPr>
              <w:t>Светско тржиште капитала, структура и међународни значај</w:t>
            </w:r>
          </w:p>
          <w:p w:rsidR="00ED392B" w:rsidRDefault="00CE02ED">
            <w:pPr>
              <w:pStyle w:val="TableParagraph"/>
              <w:numPr>
                <w:ilvl w:val="0"/>
                <w:numId w:val="1262"/>
              </w:numPr>
              <w:tabs>
                <w:tab w:val="left" w:pos="326"/>
              </w:tabs>
              <w:spacing w:before="3"/>
              <w:ind w:left="325" w:right="108"/>
              <w:rPr>
                <w:sz w:val="18"/>
              </w:rPr>
            </w:pPr>
            <w:r>
              <w:rPr>
                <w:sz w:val="18"/>
              </w:rPr>
              <w:t>Уједињене нације. Структура и међународни значај. Србија и</w:t>
            </w:r>
            <w:r>
              <w:rPr>
                <w:spacing w:val="-1"/>
                <w:sz w:val="18"/>
              </w:rPr>
              <w:t xml:space="preserve"> </w:t>
            </w:r>
            <w:r>
              <w:rPr>
                <w:sz w:val="18"/>
              </w:rPr>
              <w:t>УН</w:t>
            </w:r>
          </w:p>
          <w:p w:rsidR="00ED392B" w:rsidRDefault="00CE02ED">
            <w:pPr>
              <w:pStyle w:val="TableParagraph"/>
              <w:numPr>
                <w:ilvl w:val="0"/>
                <w:numId w:val="1262"/>
              </w:numPr>
              <w:tabs>
                <w:tab w:val="left" w:pos="326"/>
              </w:tabs>
              <w:spacing w:before="4"/>
              <w:ind w:left="325" w:right="221"/>
              <w:rPr>
                <w:sz w:val="18"/>
              </w:rPr>
            </w:pPr>
            <w:r>
              <w:rPr>
                <w:sz w:val="18"/>
              </w:rPr>
              <w:t>Глобализација као светски</w:t>
            </w:r>
            <w:r>
              <w:rPr>
                <w:spacing w:val="-1"/>
                <w:sz w:val="18"/>
              </w:rPr>
              <w:t xml:space="preserve"> </w:t>
            </w:r>
            <w:r>
              <w:rPr>
                <w:sz w:val="18"/>
              </w:rPr>
              <w:t>процес</w:t>
            </w:r>
          </w:p>
        </w:tc>
        <w:tc>
          <w:tcPr>
            <w:tcW w:w="2956" w:type="dxa"/>
            <w:vMerge/>
            <w:tcBorders>
              <w:top w:val="nil"/>
            </w:tcBorders>
          </w:tcPr>
          <w:p w:rsidR="00ED392B" w:rsidRDefault="00ED392B">
            <w:pPr>
              <w:rPr>
                <w:sz w:val="2"/>
                <w:szCs w:val="2"/>
              </w:rPr>
            </w:pPr>
          </w:p>
        </w:tc>
      </w:tr>
    </w:tbl>
    <w:p w:rsidR="00ED392B" w:rsidRDefault="00CE02ED">
      <w:pPr>
        <w:pStyle w:val="BodyText"/>
        <w:ind w:left="228"/>
      </w:pPr>
      <w:r>
        <w:t>Кључне речи садржаја: Србија, природни ресурси, популациона политика, национални идентитет, глобализација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234"/>
        </w:tabs>
        <w:ind w:left="228"/>
        <w:rPr>
          <w:b/>
          <w:sz w:val="18"/>
        </w:rPr>
      </w:pPr>
      <w:r>
        <w:rPr>
          <w:sz w:val="18"/>
        </w:rPr>
        <w:t>Назив</w:t>
      </w:r>
      <w:r>
        <w:rPr>
          <w:spacing w:val="-3"/>
          <w:sz w:val="18"/>
        </w:rPr>
        <w:t xml:space="preserve"> </w:t>
      </w:r>
      <w:r>
        <w:rPr>
          <w:sz w:val="18"/>
        </w:rPr>
        <w:t>предмета:</w:t>
      </w:r>
      <w:r>
        <w:rPr>
          <w:sz w:val="18"/>
        </w:rPr>
        <w:tab/>
      </w:r>
      <w:r>
        <w:rPr>
          <w:b/>
          <w:sz w:val="18"/>
        </w:rPr>
        <w:t>ХЕМИЈА</w:t>
      </w:r>
    </w:p>
    <w:p w:rsidR="00ED392B" w:rsidRDefault="00CE02ED">
      <w:pPr>
        <w:pStyle w:val="ListParagraph"/>
        <w:numPr>
          <w:ilvl w:val="0"/>
          <w:numId w:val="1261"/>
        </w:numPr>
        <w:tabs>
          <w:tab w:val="left" w:pos="2475"/>
        </w:tabs>
        <w:rPr>
          <w:sz w:val="18"/>
        </w:rPr>
      </w:pPr>
      <w:r>
        <w:rPr>
          <w:sz w:val="18"/>
        </w:rPr>
        <w:t>Развој функционалног система хемијског знања као подршке за изучавање стручних</w:t>
      </w:r>
      <w:r>
        <w:rPr>
          <w:spacing w:val="-2"/>
          <w:sz w:val="18"/>
        </w:rPr>
        <w:t xml:space="preserve"> </w:t>
      </w:r>
      <w:r>
        <w:rPr>
          <w:sz w:val="18"/>
        </w:rPr>
        <w:t>предмета;</w:t>
      </w:r>
    </w:p>
    <w:p w:rsidR="00ED392B" w:rsidRDefault="00CE02ED">
      <w:pPr>
        <w:pStyle w:val="ListParagraph"/>
        <w:numPr>
          <w:ilvl w:val="0"/>
          <w:numId w:val="1261"/>
        </w:numPr>
        <w:tabs>
          <w:tab w:val="left" w:pos="2475"/>
        </w:tabs>
        <w:spacing w:before="0" w:line="202" w:lineRule="exact"/>
        <w:rPr>
          <w:sz w:val="18"/>
        </w:rPr>
      </w:pPr>
      <w:r>
        <w:rPr>
          <w:sz w:val="18"/>
        </w:rPr>
        <w:t>Разумевање односа између структуре супстанци, њихових својстава као и могућности њихове примене;</w:t>
      </w:r>
    </w:p>
    <w:p w:rsidR="00ED392B" w:rsidRDefault="00ED392B">
      <w:pPr>
        <w:spacing w:line="202" w:lineRule="exact"/>
        <w:rPr>
          <w:sz w:val="18"/>
        </w:rPr>
        <w:sectPr w:rsidR="00ED392B">
          <w:pgSz w:w="15740" w:h="11910" w:orient="landscape"/>
          <w:pgMar w:top="1100" w:right="560" w:bottom="280" w:left="2060" w:header="720" w:footer="720" w:gutter="0"/>
          <w:cols w:space="720"/>
        </w:sectPr>
      </w:pPr>
    </w:p>
    <w:p w:rsidR="00ED392B" w:rsidRDefault="00CE02ED">
      <w:pPr>
        <w:pStyle w:val="BodyText"/>
        <w:spacing w:line="200" w:lineRule="exact"/>
        <w:ind w:left="228"/>
      </w:pPr>
      <w:r>
        <w:t>Циљеви учења:</w:t>
      </w:r>
    </w:p>
    <w:p w:rsidR="00ED392B" w:rsidRDefault="00CE02ED">
      <w:pPr>
        <w:pStyle w:val="ListParagraph"/>
        <w:numPr>
          <w:ilvl w:val="0"/>
          <w:numId w:val="1260"/>
        </w:numPr>
        <w:tabs>
          <w:tab w:val="left" w:pos="453"/>
        </w:tabs>
        <w:spacing w:before="19"/>
        <w:ind w:hanging="221"/>
        <w:rPr>
          <w:sz w:val="18"/>
        </w:rPr>
      </w:pPr>
      <w:r>
        <w:rPr>
          <w:sz w:val="18"/>
        </w:rPr>
        <w:br w:type="column"/>
      </w:r>
      <w:r>
        <w:rPr>
          <w:sz w:val="18"/>
        </w:rPr>
        <w:t>Разумевање природних појава и процеса и хемијског приступа у њиховом</w:t>
      </w:r>
      <w:r>
        <w:rPr>
          <w:spacing w:val="-2"/>
          <w:sz w:val="18"/>
        </w:rPr>
        <w:t xml:space="preserve"> </w:t>
      </w:r>
      <w:r>
        <w:rPr>
          <w:sz w:val="18"/>
        </w:rPr>
        <w:t>изучавању;</w:t>
      </w:r>
    </w:p>
    <w:p w:rsidR="00ED392B" w:rsidRDefault="00CE02ED">
      <w:pPr>
        <w:pStyle w:val="ListParagraph"/>
        <w:numPr>
          <w:ilvl w:val="0"/>
          <w:numId w:val="1260"/>
        </w:numPr>
        <w:tabs>
          <w:tab w:val="left" w:pos="453"/>
        </w:tabs>
        <w:ind w:left="452"/>
        <w:rPr>
          <w:sz w:val="18"/>
        </w:rPr>
      </w:pPr>
      <w:r>
        <w:rPr>
          <w:sz w:val="18"/>
        </w:rPr>
        <w:t>Развој хемијске функционалне</w:t>
      </w:r>
      <w:r>
        <w:rPr>
          <w:spacing w:val="-1"/>
          <w:sz w:val="18"/>
        </w:rPr>
        <w:t xml:space="preserve"> </w:t>
      </w:r>
      <w:r>
        <w:rPr>
          <w:sz w:val="18"/>
        </w:rPr>
        <w:t>писмености;</w:t>
      </w:r>
    </w:p>
    <w:p w:rsidR="00ED392B" w:rsidRDefault="00CE02ED">
      <w:pPr>
        <w:pStyle w:val="ListParagraph"/>
        <w:numPr>
          <w:ilvl w:val="0"/>
          <w:numId w:val="1260"/>
        </w:numPr>
        <w:tabs>
          <w:tab w:val="left" w:pos="453"/>
        </w:tabs>
        <w:spacing w:before="0" w:line="220" w:lineRule="exact"/>
        <w:ind w:left="452"/>
        <w:rPr>
          <w:sz w:val="18"/>
        </w:rPr>
      </w:pPr>
      <w:r>
        <w:rPr>
          <w:sz w:val="18"/>
        </w:rPr>
        <w:t>Препознавање, разумевање и примена хемијских знања у свакодневном животу и професионалном</w:t>
      </w:r>
      <w:r>
        <w:rPr>
          <w:spacing w:val="-4"/>
          <w:sz w:val="18"/>
        </w:rPr>
        <w:t xml:space="preserve"> </w:t>
      </w:r>
      <w:r>
        <w:rPr>
          <w:sz w:val="18"/>
        </w:rPr>
        <w:t>раду;</w:t>
      </w:r>
    </w:p>
    <w:p w:rsidR="00ED392B" w:rsidRDefault="00CE02ED">
      <w:pPr>
        <w:pStyle w:val="ListParagraph"/>
        <w:numPr>
          <w:ilvl w:val="0"/>
          <w:numId w:val="1260"/>
        </w:numPr>
        <w:tabs>
          <w:tab w:val="left" w:pos="452"/>
        </w:tabs>
        <w:spacing w:before="0" w:line="220" w:lineRule="exact"/>
        <w:rPr>
          <w:sz w:val="18"/>
        </w:rPr>
      </w:pPr>
      <w:r>
        <w:rPr>
          <w:sz w:val="18"/>
        </w:rPr>
        <w:t>Разумевање корисности од хемијске производње и за одабрану</w:t>
      </w:r>
      <w:r>
        <w:rPr>
          <w:spacing w:val="-3"/>
          <w:sz w:val="18"/>
        </w:rPr>
        <w:t xml:space="preserve"> </w:t>
      </w:r>
      <w:r>
        <w:rPr>
          <w:sz w:val="18"/>
        </w:rPr>
        <w:t>струку;</w:t>
      </w:r>
    </w:p>
    <w:p w:rsidR="00ED392B" w:rsidRDefault="00CE02ED">
      <w:pPr>
        <w:pStyle w:val="ListParagraph"/>
        <w:numPr>
          <w:ilvl w:val="0"/>
          <w:numId w:val="1260"/>
        </w:numPr>
        <w:tabs>
          <w:tab w:val="left" w:pos="452"/>
        </w:tabs>
        <w:spacing w:before="0"/>
        <w:ind w:right="233"/>
        <w:rPr>
          <w:sz w:val="18"/>
        </w:rPr>
      </w:pPr>
      <w:r>
        <w:rPr>
          <w:sz w:val="18"/>
        </w:rPr>
        <w:t>Развој способности за сагледавање потенцијалних ризика, могућности превенције и мера заштите при хемијским незгодама у свакодневном животу и професионалном</w:t>
      </w:r>
      <w:r>
        <w:rPr>
          <w:spacing w:val="-1"/>
          <w:sz w:val="18"/>
        </w:rPr>
        <w:t xml:space="preserve"> </w:t>
      </w:r>
      <w:r>
        <w:rPr>
          <w:sz w:val="18"/>
        </w:rPr>
        <w:t>раду;</w:t>
      </w:r>
    </w:p>
    <w:p w:rsidR="00ED392B" w:rsidRDefault="00CE02ED">
      <w:pPr>
        <w:pStyle w:val="ListParagraph"/>
        <w:numPr>
          <w:ilvl w:val="0"/>
          <w:numId w:val="1260"/>
        </w:numPr>
        <w:tabs>
          <w:tab w:val="left" w:pos="452"/>
        </w:tabs>
        <w:spacing w:before="2"/>
        <w:rPr>
          <w:sz w:val="18"/>
        </w:rPr>
      </w:pPr>
      <w:r>
        <w:rPr>
          <w:sz w:val="18"/>
        </w:rPr>
        <w:t>Развој одговорног става према коришћењу супстанци у свакодневном животу и у професионалном</w:t>
      </w:r>
      <w:r>
        <w:rPr>
          <w:spacing w:val="-3"/>
          <w:sz w:val="18"/>
        </w:rPr>
        <w:t xml:space="preserve"> </w:t>
      </w:r>
      <w:r>
        <w:rPr>
          <w:sz w:val="18"/>
        </w:rPr>
        <w:t>раду;</w:t>
      </w:r>
    </w:p>
    <w:p w:rsidR="00ED392B" w:rsidRDefault="00CE02ED">
      <w:pPr>
        <w:pStyle w:val="ListParagraph"/>
        <w:numPr>
          <w:ilvl w:val="0"/>
          <w:numId w:val="1260"/>
        </w:numPr>
        <w:tabs>
          <w:tab w:val="left" w:pos="452"/>
        </w:tabs>
        <w:spacing w:before="0"/>
        <w:rPr>
          <w:sz w:val="18"/>
        </w:rPr>
      </w:pPr>
      <w:r>
        <w:rPr>
          <w:sz w:val="18"/>
        </w:rPr>
        <w:t>Развој комуникативности и спремности за сарадњу и тимски рад;</w:t>
      </w:r>
    </w:p>
    <w:p w:rsidR="00ED392B" w:rsidRDefault="00CE02ED">
      <w:pPr>
        <w:pStyle w:val="ListParagraph"/>
        <w:numPr>
          <w:ilvl w:val="0"/>
          <w:numId w:val="1260"/>
        </w:numPr>
        <w:tabs>
          <w:tab w:val="left" w:pos="451"/>
        </w:tabs>
        <w:ind w:left="450"/>
        <w:rPr>
          <w:sz w:val="18"/>
        </w:rPr>
      </w:pPr>
      <w:r>
        <w:rPr>
          <w:sz w:val="18"/>
        </w:rPr>
        <w:t>Развој одговорности, систематичности, прецизности и позитивног става према</w:t>
      </w:r>
      <w:r>
        <w:rPr>
          <w:spacing w:val="-1"/>
          <w:sz w:val="18"/>
        </w:rPr>
        <w:t xml:space="preserve"> </w:t>
      </w:r>
      <w:r>
        <w:rPr>
          <w:sz w:val="18"/>
        </w:rPr>
        <w:t>учењу;</w:t>
      </w:r>
    </w:p>
    <w:p w:rsidR="00ED392B" w:rsidRDefault="00CE02ED">
      <w:pPr>
        <w:pStyle w:val="ListParagraph"/>
        <w:numPr>
          <w:ilvl w:val="0"/>
          <w:numId w:val="1260"/>
        </w:numPr>
        <w:tabs>
          <w:tab w:val="left" w:pos="451"/>
        </w:tabs>
        <w:spacing w:before="0"/>
        <w:ind w:left="450"/>
        <w:rPr>
          <w:sz w:val="18"/>
        </w:rPr>
      </w:pPr>
      <w:r>
        <w:rPr>
          <w:sz w:val="18"/>
        </w:rPr>
        <w:t>Развој свести о сопственим знањима и потреби за даљим професионалним напредовањем.</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57" w:space="565"/>
            <w:col w:w="11098"/>
          </w:cols>
        </w:sectPr>
      </w:pPr>
    </w:p>
    <w:p w:rsidR="00ED392B" w:rsidRDefault="00CE02ED">
      <w:pPr>
        <w:tabs>
          <w:tab w:val="left" w:pos="2232"/>
        </w:tabs>
        <w:ind w:left="225"/>
        <w:rPr>
          <w:b/>
          <w:sz w:val="18"/>
        </w:rPr>
      </w:pPr>
      <w:r>
        <w:rPr>
          <w:sz w:val="18"/>
        </w:rPr>
        <w:t>Разред:</w:t>
      </w:r>
      <w:r>
        <w:rPr>
          <w:sz w:val="18"/>
        </w:rPr>
        <w:tab/>
      </w:r>
      <w:r>
        <w:rPr>
          <w:b/>
          <w:sz w:val="18"/>
        </w:rPr>
        <w:t>Први</w:t>
      </w:r>
    </w:p>
    <w:p w:rsidR="00ED392B" w:rsidRDefault="00CE02ED">
      <w:pPr>
        <w:tabs>
          <w:tab w:val="left" w:pos="2232"/>
        </w:tabs>
        <w:spacing w:before="1"/>
        <w:ind w:left="225"/>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66 часова</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2"/>
        <w:gridCol w:w="2555"/>
        <w:gridCol w:w="2867"/>
      </w:tblGrid>
      <w:tr w:rsidR="00ED392B">
        <w:trPr>
          <w:trHeight w:val="622"/>
        </w:trPr>
        <w:tc>
          <w:tcPr>
            <w:tcW w:w="1667" w:type="dxa"/>
            <w:shd w:val="clear" w:color="auto" w:fill="E6E6E6"/>
          </w:tcPr>
          <w:p w:rsidR="00ED392B" w:rsidRDefault="00ED392B">
            <w:pPr>
              <w:pStyle w:val="TableParagraph"/>
              <w:rPr>
                <w:b/>
                <w:sz w:val="18"/>
              </w:rPr>
            </w:pPr>
          </w:p>
          <w:p w:rsidR="00ED392B" w:rsidRDefault="00CE02ED">
            <w:pPr>
              <w:pStyle w:val="TableParagraph"/>
              <w:ind w:left="43" w:right="37"/>
              <w:jc w:val="center"/>
              <w:rPr>
                <w:b/>
                <w:sz w:val="18"/>
              </w:rPr>
            </w:pPr>
            <w:r>
              <w:rPr>
                <w:b/>
                <w:sz w:val="18"/>
              </w:rPr>
              <w:t>ТЕМА</w:t>
            </w:r>
          </w:p>
        </w:tc>
        <w:tc>
          <w:tcPr>
            <w:tcW w:w="2329" w:type="dxa"/>
            <w:shd w:val="clear" w:color="auto" w:fill="E6E6E6"/>
          </w:tcPr>
          <w:p w:rsidR="00ED392B" w:rsidRDefault="00ED392B">
            <w:pPr>
              <w:pStyle w:val="TableParagraph"/>
              <w:rPr>
                <w:b/>
                <w:sz w:val="18"/>
              </w:rPr>
            </w:pPr>
          </w:p>
          <w:p w:rsidR="00ED392B" w:rsidRDefault="00CE02ED">
            <w:pPr>
              <w:pStyle w:val="TableParagraph"/>
              <w:ind w:left="910" w:right="905"/>
              <w:jc w:val="center"/>
              <w:rPr>
                <w:b/>
                <w:sz w:val="18"/>
              </w:rPr>
            </w:pPr>
            <w:r>
              <w:rPr>
                <w:b/>
                <w:sz w:val="18"/>
              </w:rPr>
              <w:t>ЦИЉ</w:t>
            </w:r>
          </w:p>
        </w:tc>
        <w:tc>
          <w:tcPr>
            <w:tcW w:w="3382" w:type="dxa"/>
            <w:shd w:val="clear" w:color="auto" w:fill="E6E6E6"/>
          </w:tcPr>
          <w:p w:rsidR="00ED392B" w:rsidRDefault="00CE02ED">
            <w:pPr>
              <w:pStyle w:val="TableParagraph"/>
              <w:spacing w:line="206" w:lineRule="exact"/>
              <w:ind w:left="277" w:right="271"/>
              <w:jc w:val="center"/>
              <w:rPr>
                <w:b/>
                <w:sz w:val="18"/>
              </w:rPr>
            </w:pPr>
            <w:r>
              <w:rPr>
                <w:b/>
                <w:sz w:val="18"/>
              </w:rPr>
              <w:t>ИСХОДИ</w:t>
            </w:r>
          </w:p>
          <w:p w:rsidR="00ED392B" w:rsidRDefault="00CE02ED">
            <w:pPr>
              <w:pStyle w:val="TableParagraph"/>
              <w:spacing w:line="210" w:lineRule="atLeast"/>
              <w:ind w:left="279" w:right="270"/>
              <w:jc w:val="center"/>
              <w:rPr>
                <w:sz w:val="18"/>
              </w:rPr>
            </w:pPr>
            <w:r>
              <w:rPr>
                <w:sz w:val="18"/>
              </w:rPr>
              <w:t>По завршетку теме ученик ће бити у стању да:</w:t>
            </w:r>
          </w:p>
        </w:tc>
        <w:tc>
          <w:tcPr>
            <w:tcW w:w="2555" w:type="dxa"/>
            <w:shd w:val="clear" w:color="auto" w:fill="E6E6E6"/>
          </w:tcPr>
          <w:p w:rsidR="00ED392B" w:rsidRDefault="00CE02ED">
            <w:pPr>
              <w:pStyle w:val="TableParagraph"/>
              <w:spacing w:before="103"/>
              <w:ind w:left="149" w:right="134" w:firstLine="411"/>
              <w:rPr>
                <w:b/>
                <w:sz w:val="18"/>
              </w:rPr>
            </w:pPr>
            <w:r>
              <w:rPr>
                <w:b/>
                <w:sz w:val="18"/>
              </w:rPr>
              <w:t>ПРЕПОРУЧЕНИ САДРЖАЈИ ПО ТЕМАМА</w:t>
            </w:r>
          </w:p>
        </w:tc>
        <w:tc>
          <w:tcPr>
            <w:tcW w:w="2867" w:type="dxa"/>
            <w:shd w:val="clear" w:color="auto" w:fill="E6E6E6"/>
          </w:tcPr>
          <w:p w:rsidR="00ED392B" w:rsidRDefault="00CE02ED">
            <w:pPr>
              <w:pStyle w:val="TableParagraph"/>
              <w:spacing w:before="1" w:line="208" w:lineRule="exact"/>
              <w:ind w:left="132" w:right="124" w:firstLine="643"/>
              <w:rPr>
                <w:b/>
                <w:sz w:val="18"/>
              </w:rPr>
            </w:pPr>
            <w:r>
              <w:rPr>
                <w:b/>
                <w:sz w:val="18"/>
              </w:rPr>
              <w:t>УПУТСТВО ЗА ДИДАКТИЧКО-МЕТОДИЧКО ОСТВАРИВАЊЕ ПРОГРАМА</w:t>
            </w:r>
          </w:p>
        </w:tc>
      </w:tr>
      <w:tr w:rsidR="00ED392B">
        <w:trPr>
          <w:trHeight w:val="4423"/>
        </w:trPr>
        <w:tc>
          <w:tcPr>
            <w:tcW w:w="1667"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61"/>
              <w:ind w:left="409" w:right="366" w:hanging="19"/>
              <w:rPr>
                <w:b/>
                <w:sz w:val="18"/>
              </w:rPr>
            </w:pPr>
            <w:r>
              <w:rPr>
                <w:b/>
                <w:sz w:val="18"/>
              </w:rPr>
              <w:t>Структура супстанци</w:t>
            </w:r>
          </w:p>
        </w:tc>
        <w:tc>
          <w:tcPr>
            <w:tcW w:w="2329" w:type="dxa"/>
          </w:tcPr>
          <w:p w:rsidR="00ED392B" w:rsidRDefault="00CE02ED">
            <w:pPr>
              <w:pStyle w:val="TableParagraph"/>
              <w:numPr>
                <w:ilvl w:val="0"/>
                <w:numId w:val="1259"/>
              </w:numPr>
              <w:tabs>
                <w:tab w:val="left" w:pos="233"/>
              </w:tabs>
              <w:ind w:right="284" w:hanging="143"/>
              <w:rPr>
                <w:sz w:val="18"/>
              </w:rPr>
            </w:pPr>
            <w:r>
              <w:rPr>
                <w:sz w:val="18"/>
              </w:rPr>
              <w:t>Разумевање концепта о корпускуларној грађи супстанци</w:t>
            </w:r>
          </w:p>
          <w:p w:rsidR="00ED392B" w:rsidRDefault="00CE02ED">
            <w:pPr>
              <w:pStyle w:val="TableParagraph"/>
              <w:numPr>
                <w:ilvl w:val="0"/>
                <w:numId w:val="1259"/>
              </w:numPr>
              <w:tabs>
                <w:tab w:val="left" w:pos="232"/>
              </w:tabs>
              <w:ind w:right="13"/>
              <w:rPr>
                <w:sz w:val="18"/>
              </w:rPr>
            </w:pPr>
            <w:r>
              <w:rPr>
                <w:sz w:val="18"/>
              </w:rPr>
              <w:t>Разумевање односа између структуре супстанци и њихових својстава</w:t>
            </w:r>
          </w:p>
          <w:p w:rsidR="00ED392B" w:rsidRDefault="00CE02ED">
            <w:pPr>
              <w:pStyle w:val="TableParagraph"/>
              <w:numPr>
                <w:ilvl w:val="0"/>
                <w:numId w:val="1259"/>
              </w:numPr>
              <w:tabs>
                <w:tab w:val="left" w:pos="232"/>
              </w:tabs>
              <w:ind w:right="98"/>
              <w:rPr>
                <w:sz w:val="18"/>
              </w:rPr>
            </w:pPr>
            <w:r>
              <w:rPr>
                <w:sz w:val="18"/>
              </w:rPr>
              <w:t>Разумевање утицаја међумолекулских сила на физичка својства супстанци</w:t>
            </w:r>
          </w:p>
        </w:tc>
        <w:tc>
          <w:tcPr>
            <w:tcW w:w="3382" w:type="dxa"/>
          </w:tcPr>
          <w:p w:rsidR="00ED392B" w:rsidRDefault="00CE02ED">
            <w:pPr>
              <w:pStyle w:val="TableParagraph"/>
              <w:numPr>
                <w:ilvl w:val="0"/>
                <w:numId w:val="1258"/>
              </w:numPr>
              <w:tabs>
                <w:tab w:val="left" w:pos="382"/>
                <w:tab w:val="left" w:pos="383"/>
              </w:tabs>
              <w:spacing w:line="215" w:lineRule="exact"/>
              <w:ind w:hanging="295"/>
              <w:rPr>
                <w:sz w:val="18"/>
              </w:rPr>
            </w:pPr>
            <w:r>
              <w:rPr>
                <w:sz w:val="18"/>
              </w:rPr>
              <w:t>објасни електронеутралност</w:t>
            </w:r>
            <w:r>
              <w:rPr>
                <w:spacing w:val="-1"/>
                <w:sz w:val="18"/>
              </w:rPr>
              <w:t xml:space="preserve"> </w:t>
            </w:r>
            <w:r>
              <w:rPr>
                <w:sz w:val="18"/>
              </w:rPr>
              <w:t>атома</w:t>
            </w:r>
          </w:p>
          <w:p w:rsidR="00ED392B" w:rsidRDefault="00CE02ED">
            <w:pPr>
              <w:pStyle w:val="TableParagraph"/>
              <w:numPr>
                <w:ilvl w:val="0"/>
                <w:numId w:val="1258"/>
              </w:numPr>
              <w:tabs>
                <w:tab w:val="left" w:pos="382"/>
                <w:tab w:val="left" w:pos="383"/>
              </w:tabs>
              <w:ind w:right="376"/>
              <w:rPr>
                <w:sz w:val="18"/>
              </w:rPr>
            </w:pPr>
            <w:r>
              <w:rPr>
                <w:sz w:val="18"/>
              </w:rPr>
              <w:t>објасни појам изотопа и примену изотопа</w:t>
            </w:r>
          </w:p>
          <w:p w:rsidR="00ED392B" w:rsidRDefault="00CE02ED">
            <w:pPr>
              <w:pStyle w:val="TableParagraph"/>
              <w:numPr>
                <w:ilvl w:val="0"/>
                <w:numId w:val="1258"/>
              </w:numPr>
              <w:tabs>
                <w:tab w:val="left" w:pos="382"/>
                <w:tab w:val="left" w:pos="383"/>
              </w:tabs>
              <w:spacing w:before="1"/>
              <w:rPr>
                <w:sz w:val="18"/>
              </w:rPr>
            </w:pPr>
            <w:r>
              <w:rPr>
                <w:sz w:val="18"/>
              </w:rPr>
              <w:t>разликује атом од јона</w:t>
            </w:r>
          </w:p>
          <w:p w:rsidR="00ED392B" w:rsidRDefault="00CE02ED">
            <w:pPr>
              <w:pStyle w:val="TableParagraph"/>
              <w:numPr>
                <w:ilvl w:val="0"/>
                <w:numId w:val="1258"/>
              </w:numPr>
              <w:tabs>
                <w:tab w:val="left" w:pos="382"/>
                <w:tab w:val="left" w:pos="383"/>
              </w:tabs>
              <w:spacing w:before="1"/>
              <w:ind w:right="22"/>
              <w:rPr>
                <w:sz w:val="18"/>
              </w:rPr>
            </w:pPr>
            <w:r>
              <w:rPr>
                <w:sz w:val="18"/>
              </w:rPr>
              <w:t>напише симболе елемената и формуле једињења</w:t>
            </w:r>
          </w:p>
          <w:p w:rsidR="00ED392B" w:rsidRDefault="00CE02ED">
            <w:pPr>
              <w:pStyle w:val="TableParagraph"/>
              <w:numPr>
                <w:ilvl w:val="0"/>
                <w:numId w:val="1258"/>
              </w:numPr>
              <w:tabs>
                <w:tab w:val="left" w:pos="382"/>
                <w:tab w:val="left" w:pos="383"/>
              </w:tabs>
              <w:ind w:right="160"/>
              <w:rPr>
                <w:sz w:val="18"/>
              </w:rPr>
            </w:pPr>
            <w:r>
              <w:rPr>
                <w:sz w:val="18"/>
              </w:rPr>
              <w:t>објасни да су електрони у електронском омотачу распоређени према принципу мимимума</w:t>
            </w:r>
            <w:r>
              <w:rPr>
                <w:spacing w:val="3"/>
                <w:sz w:val="18"/>
              </w:rPr>
              <w:t xml:space="preserve"> </w:t>
            </w:r>
            <w:r>
              <w:rPr>
                <w:sz w:val="18"/>
              </w:rPr>
              <w:t>енергије</w:t>
            </w:r>
          </w:p>
          <w:p w:rsidR="00ED392B" w:rsidRDefault="00CE02ED">
            <w:pPr>
              <w:pStyle w:val="TableParagraph"/>
              <w:numPr>
                <w:ilvl w:val="0"/>
                <w:numId w:val="1258"/>
              </w:numPr>
              <w:tabs>
                <w:tab w:val="left" w:pos="381"/>
                <w:tab w:val="left" w:pos="382"/>
              </w:tabs>
              <w:spacing w:before="3"/>
              <w:ind w:left="381" w:hanging="295"/>
              <w:rPr>
                <w:sz w:val="18"/>
              </w:rPr>
            </w:pPr>
            <w:r>
              <w:rPr>
                <w:sz w:val="18"/>
              </w:rPr>
              <w:t>одреди број валентних електрона</w:t>
            </w:r>
          </w:p>
          <w:p w:rsidR="00ED392B" w:rsidRDefault="00CE02ED">
            <w:pPr>
              <w:pStyle w:val="TableParagraph"/>
              <w:numPr>
                <w:ilvl w:val="0"/>
                <w:numId w:val="1258"/>
              </w:numPr>
              <w:tabs>
                <w:tab w:val="left" w:pos="381"/>
                <w:tab w:val="left" w:pos="382"/>
              </w:tabs>
              <w:ind w:left="381" w:right="363"/>
              <w:rPr>
                <w:sz w:val="18"/>
              </w:rPr>
            </w:pPr>
            <w:r>
              <w:rPr>
                <w:sz w:val="18"/>
              </w:rPr>
              <w:t>објасни узрок хемијског везивања атома и типове хемијских</w:t>
            </w:r>
            <w:r>
              <w:rPr>
                <w:spacing w:val="-1"/>
                <w:sz w:val="18"/>
              </w:rPr>
              <w:t xml:space="preserve"> </w:t>
            </w:r>
            <w:r>
              <w:rPr>
                <w:sz w:val="18"/>
              </w:rPr>
              <w:t>веза</w:t>
            </w:r>
          </w:p>
          <w:p w:rsidR="00ED392B" w:rsidRDefault="00CE02ED">
            <w:pPr>
              <w:pStyle w:val="TableParagraph"/>
              <w:numPr>
                <w:ilvl w:val="0"/>
                <w:numId w:val="1258"/>
              </w:numPr>
              <w:tabs>
                <w:tab w:val="left" w:pos="381"/>
                <w:tab w:val="left" w:pos="382"/>
              </w:tabs>
              <w:spacing w:before="1"/>
              <w:ind w:left="381" w:right="198"/>
              <w:rPr>
                <w:sz w:val="18"/>
              </w:rPr>
            </w:pPr>
            <w:r>
              <w:rPr>
                <w:sz w:val="18"/>
              </w:rPr>
              <w:t>разликује јонску везу од ковалентне везе</w:t>
            </w:r>
          </w:p>
          <w:p w:rsidR="00ED392B" w:rsidRDefault="00CE02ED">
            <w:pPr>
              <w:pStyle w:val="TableParagraph"/>
              <w:numPr>
                <w:ilvl w:val="0"/>
                <w:numId w:val="1258"/>
              </w:numPr>
              <w:tabs>
                <w:tab w:val="left" w:pos="381"/>
                <w:tab w:val="left" w:pos="382"/>
              </w:tabs>
              <w:spacing w:before="2"/>
              <w:ind w:left="380" w:right="497" w:hanging="295"/>
              <w:rPr>
                <w:sz w:val="18"/>
              </w:rPr>
            </w:pPr>
            <w:r>
              <w:rPr>
                <w:sz w:val="18"/>
              </w:rPr>
              <w:t>разликује неполарну од поларне ковалентне везе</w:t>
            </w:r>
          </w:p>
          <w:p w:rsidR="00ED392B" w:rsidRDefault="00CE02ED">
            <w:pPr>
              <w:pStyle w:val="TableParagraph"/>
              <w:numPr>
                <w:ilvl w:val="0"/>
                <w:numId w:val="1258"/>
              </w:numPr>
              <w:tabs>
                <w:tab w:val="left" w:pos="380"/>
                <w:tab w:val="left" w:pos="381"/>
              </w:tabs>
              <w:ind w:left="380" w:right="314" w:hanging="295"/>
              <w:rPr>
                <w:sz w:val="18"/>
              </w:rPr>
            </w:pPr>
            <w:r>
              <w:rPr>
                <w:sz w:val="18"/>
              </w:rPr>
              <w:t>објасни да својства хемијских једињења зависе од типа хемијске везе</w:t>
            </w:r>
          </w:p>
          <w:p w:rsidR="00ED392B" w:rsidRDefault="00CE02ED">
            <w:pPr>
              <w:pStyle w:val="TableParagraph"/>
              <w:numPr>
                <w:ilvl w:val="0"/>
                <w:numId w:val="1258"/>
              </w:numPr>
              <w:tabs>
                <w:tab w:val="left" w:pos="380"/>
                <w:tab w:val="left" w:pos="381"/>
              </w:tabs>
              <w:spacing w:before="2"/>
              <w:ind w:left="380"/>
              <w:rPr>
                <w:sz w:val="18"/>
              </w:rPr>
            </w:pPr>
            <w:r>
              <w:rPr>
                <w:sz w:val="18"/>
              </w:rPr>
              <w:t>дефинише појам релативне</w:t>
            </w:r>
            <w:r>
              <w:rPr>
                <w:spacing w:val="2"/>
                <w:sz w:val="18"/>
              </w:rPr>
              <w:t xml:space="preserve"> </w:t>
            </w:r>
            <w:r>
              <w:rPr>
                <w:sz w:val="18"/>
              </w:rPr>
              <w:t>атомске</w:t>
            </w:r>
          </w:p>
        </w:tc>
        <w:tc>
          <w:tcPr>
            <w:tcW w:w="2555" w:type="dxa"/>
          </w:tcPr>
          <w:p w:rsidR="00ED392B" w:rsidRDefault="00CE02ED">
            <w:pPr>
              <w:pStyle w:val="TableParagraph"/>
              <w:numPr>
                <w:ilvl w:val="0"/>
                <w:numId w:val="1257"/>
              </w:numPr>
              <w:tabs>
                <w:tab w:val="left" w:pos="332"/>
              </w:tabs>
              <w:ind w:right="419" w:hanging="232"/>
              <w:rPr>
                <w:rFonts w:ascii="Symbol" w:hAnsi="Symbol"/>
                <w:sz w:val="18"/>
              </w:rPr>
            </w:pPr>
            <w:r>
              <w:rPr>
                <w:sz w:val="18"/>
              </w:rPr>
              <w:t>Грађа атома, атомски и масени</w:t>
            </w:r>
            <w:r>
              <w:rPr>
                <w:spacing w:val="-1"/>
                <w:sz w:val="18"/>
              </w:rPr>
              <w:t xml:space="preserve"> </w:t>
            </w:r>
            <w:r>
              <w:rPr>
                <w:sz w:val="18"/>
              </w:rPr>
              <w:t>број</w:t>
            </w:r>
          </w:p>
          <w:p w:rsidR="00ED392B" w:rsidRDefault="00CE02ED">
            <w:pPr>
              <w:pStyle w:val="TableParagraph"/>
              <w:numPr>
                <w:ilvl w:val="0"/>
                <w:numId w:val="1257"/>
              </w:numPr>
              <w:tabs>
                <w:tab w:val="left" w:pos="331"/>
              </w:tabs>
              <w:ind w:right="627" w:hanging="232"/>
              <w:rPr>
                <w:rFonts w:ascii="Symbol" w:hAnsi="Symbol"/>
                <w:sz w:val="18"/>
              </w:rPr>
            </w:pPr>
            <w:r>
              <w:rPr>
                <w:sz w:val="18"/>
              </w:rPr>
              <w:t>Хемијски симболи и формуле</w:t>
            </w:r>
          </w:p>
          <w:p w:rsidR="00ED392B" w:rsidRDefault="00CE02ED">
            <w:pPr>
              <w:pStyle w:val="TableParagraph"/>
              <w:numPr>
                <w:ilvl w:val="0"/>
                <w:numId w:val="1257"/>
              </w:numPr>
              <w:tabs>
                <w:tab w:val="left" w:pos="331"/>
              </w:tabs>
              <w:ind w:right="330"/>
              <w:rPr>
                <w:rFonts w:ascii="Symbol" w:hAnsi="Symbol"/>
                <w:sz w:val="18"/>
              </w:rPr>
            </w:pPr>
            <w:r>
              <w:rPr>
                <w:sz w:val="18"/>
              </w:rPr>
              <w:t>Структура електронског омотача</w:t>
            </w:r>
          </w:p>
          <w:p w:rsidR="00ED392B" w:rsidRDefault="00CE02ED">
            <w:pPr>
              <w:pStyle w:val="TableParagraph"/>
              <w:numPr>
                <w:ilvl w:val="0"/>
                <w:numId w:val="1257"/>
              </w:numPr>
              <w:tabs>
                <w:tab w:val="left" w:pos="331"/>
              </w:tabs>
              <w:ind w:right="624"/>
              <w:rPr>
                <w:rFonts w:ascii="Symbol" w:hAnsi="Symbol"/>
                <w:sz w:val="18"/>
              </w:rPr>
            </w:pPr>
            <w:r>
              <w:rPr>
                <w:sz w:val="18"/>
              </w:rPr>
              <w:t>Релативна атомска и молекулска</w:t>
            </w:r>
            <w:r>
              <w:rPr>
                <w:spacing w:val="-1"/>
                <w:sz w:val="18"/>
              </w:rPr>
              <w:t xml:space="preserve"> </w:t>
            </w:r>
            <w:r>
              <w:rPr>
                <w:sz w:val="18"/>
              </w:rPr>
              <w:t>маса</w:t>
            </w:r>
          </w:p>
          <w:p w:rsidR="00ED392B" w:rsidRDefault="00CE02ED">
            <w:pPr>
              <w:pStyle w:val="TableParagraph"/>
              <w:numPr>
                <w:ilvl w:val="0"/>
                <w:numId w:val="1257"/>
              </w:numPr>
              <w:tabs>
                <w:tab w:val="left" w:pos="331"/>
              </w:tabs>
              <w:rPr>
                <w:rFonts w:ascii="Symbol" w:hAnsi="Symbol"/>
                <w:sz w:val="18"/>
              </w:rPr>
            </w:pPr>
            <w:r>
              <w:rPr>
                <w:sz w:val="18"/>
              </w:rPr>
              <w:t>Јонска</w:t>
            </w:r>
            <w:r>
              <w:rPr>
                <w:spacing w:val="-1"/>
                <w:sz w:val="18"/>
              </w:rPr>
              <w:t xml:space="preserve"> </w:t>
            </w:r>
            <w:r>
              <w:rPr>
                <w:sz w:val="18"/>
              </w:rPr>
              <w:t>веза</w:t>
            </w:r>
          </w:p>
          <w:p w:rsidR="00ED392B" w:rsidRDefault="00CE02ED">
            <w:pPr>
              <w:pStyle w:val="TableParagraph"/>
              <w:numPr>
                <w:ilvl w:val="0"/>
                <w:numId w:val="1257"/>
              </w:numPr>
              <w:tabs>
                <w:tab w:val="left" w:pos="335"/>
              </w:tabs>
              <w:ind w:left="334"/>
              <w:rPr>
                <w:rFonts w:ascii="Symbol" w:hAnsi="Symbol"/>
                <w:sz w:val="16"/>
              </w:rPr>
            </w:pPr>
            <w:r>
              <w:rPr>
                <w:sz w:val="18"/>
              </w:rPr>
              <w:t>Ковалентна веза</w:t>
            </w:r>
          </w:p>
          <w:p w:rsidR="00ED392B" w:rsidRDefault="00CE02ED">
            <w:pPr>
              <w:pStyle w:val="TableParagraph"/>
              <w:numPr>
                <w:ilvl w:val="0"/>
                <w:numId w:val="1257"/>
              </w:numPr>
              <w:tabs>
                <w:tab w:val="left" w:pos="335"/>
              </w:tabs>
              <w:spacing w:before="1"/>
              <w:ind w:left="334"/>
              <w:rPr>
                <w:rFonts w:ascii="Symbol" w:hAnsi="Symbol"/>
                <w:sz w:val="16"/>
              </w:rPr>
            </w:pPr>
            <w:r>
              <w:rPr>
                <w:sz w:val="18"/>
              </w:rPr>
              <w:t>Метална</w:t>
            </w:r>
            <w:r>
              <w:rPr>
                <w:spacing w:val="-1"/>
                <w:sz w:val="18"/>
              </w:rPr>
              <w:t xml:space="preserve"> </w:t>
            </w:r>
            <w:r>
              <w:rPr>
                <w:sz w:val="18"/>
              </w:rPr>
              <w:t>веза</w:t>
            </w:r>
          </w:p>
          <w:p w:rsidR="00ED392B" w:rsidRDefault="00CE02ED">
            <w:pPr>
              <w:pStyle w:val="TableParagraph"/>
              <w:numPr>
                <w:ilvl w:val="0"/>
                <w:numId w:val="1257"/>
              </w:numPr>
              <w:tabs>
                <w:tab w:val="left" w:pos="335"/>
              </w:tabs>
              <w:ind w:left="334" w:right="15"/>
              <w:rPr>
                <w:rFonts w:ascii="Symbol" w:hAnsi="Symbol"/>
                <w:sz w:val="16"/>
              </w:rPr>
            </w:pPr>
            <w:r>
              <w:rPr>
                <w:sz w:val="18"/>
              </w:rPr>
              <w:t>Кристали:атомски, јонски и молекулски</w:t>
            </w:r>
          </w:p>
          <w:p w:rsidR="00ED392B" w:rsidRDefault="00CE02ED">
            <w:pPr>
              <w:pStyle w:val="TableParagraph"/>
              <w:numPr>
                <w:ilvl w:val="0"/>
                <w:numId w:val="1257"/>
              </w:numPr>
              <w:tabs>
                <w:tab w:val="left" w:pos="335"/>
              </w:tabs>
              <w:spacing w:before="2"/>
              <w:ind w:left="334" w:right="479"/>
              <w:rPr>
                <w:rFonts w:ascii="Symbol" w:hAnsi="Symbol"/>
                <w:sz w:val="16"/>
              </w:rPr>
            </w:pPr>
            <w:r>
              <w:rPr>
                <w:sz w:val="18"/>
              </w:rPr>
              <w:t>Количина супстанце и моларна</w:t>
            </w:r>
            <w:r>
              <w:rPr>
                <w:spacing w:val="-1"/>
                <w:sz w:val="18"/>
              </w:rPr>
              <w:t xml:space="preserve"> </w:t>
            </w:r>
            <w:r>
              <w:rPr>
                <w:sz w:val="18"/>
              </w:rPr>
              <w:t>маса</w:t>
            </w:r>
          </w:p>
          <w:p w:rsidR="00ED392B" w:rsidRDefault="00ED392B">
            <w:pPr>
              <w:pStyle w:val="TableParagraph"/>
              <w:rPr>
                <w:b/>
                <w:sz w:val="20"/>
              </w:rPr>
            </w:pPr>
          </w:p>
          <w:p w:rsidR="00ED392B" w:rsidRDefault="00ED392B">
            <w:pPr>
              <w:pStyle w:val="TableParagraph"/>
              <w:spacing w:before="3"/>
              <w:rPr>
                <w:b/>
                <w:sz w:val="16"/>
              </w:rPr>
            </w:pPr>
          </w:p>
          <w:p w:rsidR="00ED392B" w:rsidRDefault="00CE02ED">
            <w:pPr>
              <w:pStyle w:val="TableParagraph"/>
              <w:ind w:left="334"/>
              <w:rPr>
                <w:b/>
                <w:sz w:val="18"/>
              </w:rPr>
            </w:pPr>
            <w:r>
              <w:rPr>
                <w:b/>
                <w:sz w:val="18"/>
              </w:rPr>
              <w:t>Демонстрациониогледи:</w:t>
            </w:r>
          </w:p>
          <w:p w:rsidR="00ED392B" w:rsidRDefault="00CE02ED">
            <w:pPr>
              <w:pStyle w:val="TableParagraph"/>
              <w:numPr>
                <w:ilvl w:val="0"/>
                <w:numId w:val="1257"/>
              </w:numPr>
              <w:tabs>
                <w:tab w:val="left" w:pos="335"/>
              </w:tabs>
              <w:spacing w:before="1"/>
              <w:ind w:left="334"/>
              <w:rPr>
                <w:rFonts w:ascii="Symbol" w:hAnsi="Symbol"/>
                <w:sz w:val="16"/>
              </w:rPr>
            </w:pPr>
            <w:r>
              <w:rPr>
                <w:sz w:val="18"/>
              </w:rPr>
              <w:t>реактивност елемената</w:t>
            </w:r>
            <w:r>
              <w:rPr>
                <w:spacing w:val="-2"/>
                <w:sz w:val="18"/>
              </w:rPr>
              <w:t xml:space="preserve"> </w:t>
            </w:r>
            <w:r>
              <w:rPr>
                <w:sz w:val="18"/>
              </w:rPr>
              <w:t>1.</w:t>
            </w:r>
          </w:p>
          <w:p w:rsidR="00ED392B" w:rsidRDefault="00CE02ED">
            <w:pPr>
              <w:pStyle w:val="TableParagraph"/>
              <w:spacing w:before="1"/>
              <w:ind w:left="334"/>
              <w:rPr>
                <w:sz w:val="18"/>
              </w:rPr>
            </w:pPr>
            <w:r>
              <w:rPr>
                <w:sz w:val="18"/>
              </w:rPr>
              <w:t>групе ПСЕ</w:t>
            </w:r>
          </w:p>
          <w:p w:rsidR="00ED392B" w:rsidRDefault="00CE02ED">
            <w:pPr>
              <w:pStyle w:val="TableParagraph"/>
              <w:numPr>
                <w:ilvl w:val="0"/>
                <w:numId w:val="1257"/>
              </w:numPr>
              <w:tabs>
                <w:tab w:val="left" w:pos="380"/>
              </w:tabs>
              <w:spacing w:before="1" w:line="186" w:lineRule="exact"/>
              <w:ind w:left="379" w:hanging="278"/>
              <w:rPr>
                <w:rFonts w:ascii="Symbol" w:hAnsi="Symbol"/>
                <w:sz w:val="16"/>
              </w:rPr>
            </w:pPr>
            <w:r>
              <w:rPr>
                <w:sz w:val="18"/>
              </w:rPr>
              <w:t>бојење пламена</w:t>
            </w:r>
          </w:p>
        </w:tc>
        <w:tc>
          <w:tcPr>
            <w:tcW w:w="2867" w:type="dxa"/>
          </w:tcPr>
          <w:p w:rsidR="00ED392B" w:rsidRDefault="00CE02ED">
            <w:pPr>
              <w:pStyle w:val="TableParagraph"/>
              <w:ind w:left="86" w:right="76"/>
              <w:rPr>
                <w:sz w:val="18"/>
              </w:rPr>
            </w:pPr>
            <w:r>
              <w:rPr>
                <w:sz w:val="18"/>
              </w:rPr>
              <w:t>На почетку теме ученике упознати са циљевима и исходима наставе, односно учења, планом рада и начином праћења и вредновања.</w:t>
            </w:r>
          </w:p>
          <w:p w:rsidR="00ED392B" w:rsidRDefault="00ED392B">
            <w:pPr>
              <w:pStyle w:val="TableParagraph"/>
              <w:spacing w:before="10"/>
              <w:rPr>
                <w:b/>
                <w:sz w:val="17"/>
              </w:rPr>
            </w:pPr>
          </w:p>
          <w:p w:rsidR="00ED392B" w:rsidRDefault="00CE02ED">
            <w:pPr>
              <w:pStyle w:val="TableParagraph"/>
              <w:ind w:left="87"/>
              <w:rPr>
                <w:b/>
                <w:sz w:val="18"/>
              </w:rPr>
            </w:pPr>
            <w:r>
              <w:rPr>
                <w:b/>
                <w:sz w:val="18"/>
                <w:u w:val="single"/>
              </w:rPr>
              <w:t>Облици наставе</w:t>
            </w:r>
          </w:p>
          <w:p w:rsidR="00ED392B" w:rsidRDefault="00CE02ED">
            <w:pPr>
              <w:pStyle w:val="TableParagraph"/>
              <w:spacing w:before="2"/>
              <w:ind w:left="87" w:right="89"/>
              <w:rPr>
                <w:sz w:val="18"/>
              </w:rPr>
            </w:pPr>
            <w:r>
              <w:rPr>
                <w:sz w:val="18"/>
              </w:rPr>
              <w:t>Предмет се реализује кроз следеће облике наставе:</w:t>
            </w:r>
          </w:p>
          <w:p w:rsidR="00ED392B" w:rsidRDefault="00CE02ED">
            <w:pPr>
              <w:pStyle w:val="TableParagraph"/>
              <w:numPr>
                <w:ilvl w:val="0"/>
                <w:numId w:val="1256"/>
              </w:numPr>
              <w:tabs>
                <w:tab w:val="left" w:pos="499"/>
                <w:tab w:val="left" w:pos="500"/>
              </w:tabs>
              <w:spacing w:before="1"/>
              <w:rPr>
                <w:sz w:val="18"/>
              </w:rPr>
            </w:pPr>
            <w:r>
              <w:rPr>
                <w:sz w:val="18"/>
              </w:rPr>
              <w:t>теоријска</w:t>
            </w:r>
            <w:r>
              <w:rPr>
                <w:spacing w:val="-1"/>
                <w:sz w:val="18"/>
              </w:rPr>
              <w:t xml:space="preserve"> </w:t>
            </w:r>
            <w:r>
              <w:rPr>
                <w:sz w:val="18"/>
              </w:rPr>
              <w:t>настава</w:t>
            </w:r>
          </w:p>
          <w:p w:rsidR="00ED392B" w:rsidRDefault="00CE02ED">
            <w:pPr>
              <w:pStyle w:val="TableParagraph"/>
              <w:numPr>
                <w:ilvl w:val="0"/>
                <w:numId w:val="1256"/>
              </w:numPr>
              <w:tabs>
                <w:tab w:val="left" w:pos="499"/>
                <w:tab w:val="left" w:pos="500"/>
              </w:tabs>
              <w:rPr>
                <w:sz w:val="18"/>
              </w:rPr>
            </w:pPr>
            <w:r>
              <w:rPr>
                <w:sz w:val="18"/>
              </w:rPr>
              <w:t>демонстрациони огледи</w:t>
            </w:r>
          </w:p>
          <w:p w:rsidR="00ED392B" w:rsidRDefault="00ED392B">
            <w:pPr>
              <w:pStyle w:val="TableParagraph"/>
              <w:spacing w:before="1"/>
              <w:rPr>
                <w:b/>
                <w:sz w:val="18"/>
              </w:rPr>
            </w:pPr>
          </w:p>
          <w:p w:rsidR="00ED392B" w:rsidRDefault="00CE02ED">
            <w:pPr>
              <w:pStyle w:val="TableParagraph"/>
              <w:ind w:left="87"/>
              <w:rPr>
                <w:b/>
                <w:sz w:val="18"/>
              </w:rPr>
            </w:pPr>
            <w:r>
              <w:rPr>
                <w:b/>
                <w:sz w:val="18"/>
                <w:u w:val="single"/>
              </w:rPr>
              <w:t>Место реализације наставе</w:t>
            </w:r>
          </w:p>
          <w:p w:rsidR="00ED392B" w:rsidRDefault="00CE02ED">
            <w:pPr>
              <w:pStyle w:val="TableParagraph"/>
              <w:spacing w:before="2"/>
              <w:ind w:left="87"/>
              <w:rPr>
                <w:sz w:val="18"/>
              </w:rPr>
            </w:pPr>
            <w:r>
              <w:rPr>
                <w:sz w:val="18"/>
              </w:rPr>
              <w:t>Теоријска настава се реализује у</w:t>
            </w:r>
          </w:p>
          <w:p w:rsidR="00ED392B" w:rsidRDefault="00CE02ED">
            <w:pPr>
              <w:pStyle w:val="TableParagraph"/>
              <w:numPr>
                <w:ilvl w:val="1"/>
                <w:numId w:val="1256"/>
              </w:numPr>
              <w:tabs>
                <w:tab w:val="left" w:pos="679"/>
              </w:tabs>
              <w:spacing w:before="1"/>
              <w:ind w:hanging="296"/>
              <w:rPr>
                <w:sz w:val="18"/>
              </w:rPr>
            </w:pPr>
            <w:r>
              <w:rPr>
                <w:sz w:val="18"/>
              </w:rPr>
              <w:t>одговарајућем</w:t>
            </w:r>
            <w:r>
              <w:rPr>
                <w:spacing w:val="-1"/>
                <w:sz w:val="18"/>
              </w:rPr>
              <w:t xml:space="preserve"> </w:t>
            </w:r>
            <w:r>
              <w:rPr>
                <w:sz w:val="18"/>
              </w:rPr>
              <w:t>кабинету</w:t>
            </w:r>
          </w:p>
          <w:p w:rsidR="00ED392B" w:rsidRDefault="00CE02ED">
            <w:pPr>
              <w:pStyle w:val="TableParagraph"/>
              <w:numPr>
                <w:ilvl w:val="1"/>
                <w:numId w:val="1256"/>
              </w:numPr>
              <w:tabs>
                <w:tab w:val="left" w:pos="679"/>
              </w:tabs>
              <w:ind w:right="844" w:hanging="296"/>
              <w:rPr>
                <w:sz w:val="18"/>
              </w:rPr>
            </w:pPr>
            <w:r>
              <w:rPr>
                <w:sz w:val="18"/>
              </w:rPr>
              <w:t>специјализованој учионици</w:t>
            </w:r>
          </w:p>
          <w:p w:rsidR="00ED392B" w:rsidRDefault="00CE02ED">
            <w:pPr>
              <w:pStyle w:val="TableParagraph"/>
              <w:numPr>
                <w:ilvl w:val="1"/>
                <w:numId w:val="1256"/>
              </w:numPr>
              <w:tabs>
                <w:tab w:val="left" w:pos="680"/>
              </w:tabs>
              <w:spacing w:before="1"/>
              <w:ind w:left="679"/>
              <w:rPr>
                <w:sz w:val="18"/>
              </w:rPr>
            </w:pPr>
            <w:r>
              <w:rPr>
                <w:sz w:val="18"/>
              </w:rPr>
              <w:t>учионици</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2"/>
        <w:gridCol w:w="2555"/>
        <w:gridCol w:w="2867"/>
      </w:tblGrid>
      <w:tr w:rsidR="00ED392B">
        <w:trPr>
          <w:trHeight w:val="1686"/>
        </w:trPr>
        <w:tc>
          <w:tcPr>
            <w:tcW w:w="1667"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2" w:type="dxa"/>
          </w:tcPr>
          <w:p w:rsidR="00ED392B" w:rsidRDefault="00CE02ED">
            <w:pPr>
              <w:pStyle w:val="TableParagraph"/>
              <w:ind w:left="383" w:right="245"/>
              <w:rPr>
                <w:sz w:val="18"/>
              </w:rPr>
            </w:pPr>
            <w:r>
              <w:rPr>
                <w:sz w:val="18"/>
              </w:rPr>
              <w:t>масе и појам релативне молекулске масе</w:t>
            </w:r>
          </w:p>
          <w:p w:rsidR="00ED392B" w:rsidRDefault="00CE02ED">
            <w:pPr>
              <w:pStyle w:val="TableParagraph"/>
              <w:numPr>
                <w:ilvl w:val="0"/>
                <w:numId w:val="1255"/>
              </w:numPr>
              <w:tabs>
                <w:tab w:val="left" w:pos="383"/>
                <w:tab w:val="left" w:pos="384"/>
              </w:tabs>
              <w:spacing w:before="1"/>
              <w:ind w:right="181" w:hanging="295"/>
              <w:rPr>
                <w:sz w:val="18"/>
              </w:rPr>
            </w:pPr>
            <w:r>
              <w:rPr>
                <w:sz w:val="18"/>
              </w:rPr>
              <w:t>објасни појам количине супстанце и повезаност количине супстанце са масом супстанце</w:t>
            </w:r>
          </w:p>
          <w:p w:rsidR="00ED392B" w:rsidRDefault="00CE02ED">
            <w:pPr>
              <w:pStyle w:val="TableParagraph"/>
              <w:numPr>
                <w:ilvl w:val="0"/>
                <w:numId w:val="1255"/>
              </w:numPr>
              <w:tabs>
                <w:tab w:val="left" w:pos="382"/>
                <w:tab w:val="left" w:pos="383"/>
              </w:tabs>
              <w:spacing w:before="3"/>
              <w:ind w:right="546" w:hanging="295"/>
              <w:rPr>
                <w:sz w:val="18"/>
              </w:rPr>
            </w:pPr>
            <w:r>
              <w:rPr>
                <w:sz w:val="18"/>
              </w:rPr>
              <w:t>објасни квантитативно значење симбола и формула</w:t>
            </w:r>
          </w:p>
        </w:tc>
        <w:tc>
          <w:tcPr>
            <w:tcW w:w="2555" w:type="dxa"/>
          </w:tcPr>
          <w:p w:rsidR="00ED392B" w:rsidRDefault="00CE02ED">
            <w:pPr>
              <w:pStyle w:val="TableParagraph"/>
              <w:numPr>
                <w:ilvl w:val="0"/>
                <w:numId w:val="1254"/>
              </w:numPr>
              <w:tabs>
                <w:tab w:val="left" w:pos="335"/>
              </w:tabs>
              <w:ind w:right="112"/>
              <w:rPr>
                <w:sz w:val="18"/>
              </w:rPr>
            </w:pPr>
            <w:r>
              <w:rPr>
                <w:sz w:val="18"/>
              </w:rPr>
              <w:t>упоређивање реактивности елемената 17. групе</w:t>
            </w:r>
            <w:r>
              <w:rPr>
                <w:spacing w:val="-2"/>
                <w:sz w:val="18"/>
              </w:rPr>
              <w:t xml:space="preserve"> </w:t>
            </w:r>
            <w:r>
              <w:rPr>
                <w:sz w:val="18"/>
              </w:rPr>
              <w:t>ПСЕ</w:t>
            </w:r>
          </w:p>
          <w:p w:rsidR="00ED392B" w:rsidRDefault="00CE02ED">
            <w:pPr>
              <w:pStyle w:val="TableParagraph"/>
              <w:numPr>
                <w:ilvl w:val="0"/>
                <w:numId w:val="1254"/>
              </w:numPr>
              <w:tabs>
                <w:tab w:val="left" w:pos="335"/>
              </w:tabs>
              <w:spacing w:before="1"/>
              <w:rPr>
                <w:sz w:val="18"/>
              </w:rPr>
            </w:pPr>
            <w:r>
              <w:rPr>
                <w:sz w:val="18"/>
              </w:rPr>
              <w:t>сублимација јода</w:t>
            </w:r>
          </w:p>
        </w:tc>
        <w:tc>
          <w:tcPr>
            <w:tcW w:w="2867" w:type="dxa"/>
            <w:vMerge w:val="restart"/>
          </w:tcPr>
          <w:p w:rsidR="00ED392B" w:rsidRDefault="00CE02ED">
            <w:pPr>
              <w:pStyle w:val="TableParagraph"/>
              <w:ind w:left="87" w:right="616"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ED392B">
            <w:pPr>
              <w:pStyle w:val="TableParagraph"/>
              <w:spacing w:before="2"/>
              <w:rPr>
                <w:sz w:val="18"/>
              </w:rPr>
            </w:pPr>
          </w:p>
          <w:p w:rsidR="00ED392B" w:rsidRDefault="00CE02ED">
            <w:pPr>
              <w:pStyle w:val="TableParagraph"/>
              <w:numPr>
                <w:ilvl w:val="0"/>
                <w:numId w:val="1253"/>
              </w:numPr>
              <w:tabs>
                <w:tab w:val="left" w:pos="196"/>
              </w:tabs>
              <w:ind w:right="205" w:firstLine="0"/>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1253"/>
              </w:numPr>
              <w:tabs>
                <w:tab w:val="left" w:pos="196"/>
              </w:tabs>
              <w:spacing w:before="2"/>
              <w:ind w:left="86" w:right="300" w:firstLine="1"/>
              <w:rPr>
                <w:sz w:val="18"/>
              </w:rPr>
            </w:pPr>
            <w:r>
              <w:rPr>
                <w:sz w:val="18"/>
              </w:rPr>
              <w:t>ново градиво обрадити увођењем што више примера из реалног живота и подстицати ученике на размишљање и самостално закључивање</w:t>
            </w:r>
          </w:p>
          <w:p w:rsidR="00ED392B" w:rsidRDefault="00CE02ED">
            <w:pPr>
              <w:pStyle w:val="TableParagraph"/>
              <w:numPr>
                <w:ilvl w:val="0"/>
                <w:numId w:val="1253"/>
              </w:numPr>
              <w:tabs>
                <w:tab w:val="left" w:pos="195"/>
              </w:tabs>
              <w:spacing w:before="5"/>
              <w:ind w:left="86" w:right="121" w:firstLine="0"/>
              <w:rPr>
                <w:sz w:val="18"/>
              </w:rPr>
            </w:pPr>
            <w:r>
              <w:rPr>
                <w:sz w:val="18"/>
              </w:rPr>
              <w:t>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rsidR="00ED392B" w:rsidRDefault="00CE02ED">
            <w:pPr>
              <w:pStyle w:val="TableParagraph"/>
              <w:numPr>
                <w:ilvl w:val="0"/>
                <w:numId w:val="1253"/>
              </w:numPr>
              <w:tabs>
                <w:tab w:val="left" w:pos="195"/>
              </w:tabs>
              <w:spacing w:before="6"/>
              <w:ind w:left="86" w:right="251" w:firstLine="0"/>
              <w:rPr>
                <w:sz w:val="18"/>
              </w:rPr>
            </w:pPr>
            <w:r>
              <w:rPr>
                <w:sz w:val="18"/>
              </w:rPr>
              <w:t>наставник бира примере и демонстрационе огледе у складу са потребама</w:t>
            </w:r>
            <w:r>
              <w:rPr>
                <w:spacing w:val="-2"/>
                <w:sz w:val="18"/>
              </w:rPr>
              <w:t xml:space="preserve"> </w:t>
            </w:r>
            <w:r>
              <w:rPr>
                <w:sz w:val="18"/>
              </w:rPr>
              <w:t>струке</w:t>
            </w:r>
          </w:p>
          <w:p w:rsidR="00ED392B" w:rsidRDefault="00CE02ED">
            <w:pPr>
              <w:pStyle w:val="TableParagraph"/>
              <w:numPr>
                <w:ilvl w:val="0"/>
                <w:numId w:val="1253"/>
              </w:numPr>
              <w:tabs>
                <w:tab w:val="left" w:pos="195"/>
              </w:tabs>
              <w:spacing w:before="2"/>
              <w:ind w:left="85" w:right="100" w:firstLine="0"/>
              <w:rPr>
                <w:sz w:val="18"/>
              </w:rPr>
            </w:pPr>
            <w:r>
              <w:rPr>
                <w:sz w:val="18"/>
              </w:rPr>
              <w:t>прилагодити разматрање квантитативног аспекта хемијских реакција потребама образовног профила</w:t>
            </w:r>
          </w:p>
          <w:p w:rsidR="00ED392B" w:rsidRDefault="00CE02ED">
            <w:pPr>
              <w:pStyle w:val="TableParagraph"/>
              <w:numPr>
                <w:ilvl w:val="0"/>
                <w:numId w:val="1253"/>
              </w:numPr>
              <w:tabs>
                <w:tab w:val="left" w:pos="195"/>
              </w:tabs>
              <w:spacing w:before="4"/>
              <w:ind w:left="84" w:right="86" w:firstLine="1"/>
              <w:rPr>
                <w:sz w:val="18"/>
              </w:rPr>
            </w:pPr>
            <w:r>
              <w:rPr>
                <w:sz w:val="18"/>
              </w:rPr>
              <w:t>упућивати ученике на претраживање различитих извора, применом савремених технологија за прикупљање хемијских података</w:t>
            </w:r>
          </w:p>
          <w:p w:rsidR="00ED392B" w:rsidRDefault="00CE02ED">
            <w:pPr>
              <w:pStyle w:val="TableParagraph"/>
              <w:numPr>
                <w:ilvl w:val="0"/>
                <w:numId w:val="1253"/>
              </w:numPr>
              <w:tabs>
                <w:tab w:val="left" w:pos="194"/>
              </w:tabs>
              <w:spacing w:before="5"/>
              <w:ind w:left="84" w:right="144" w:firstLine="0"/>
              <w:rPr>
                <w:sz w:val="18"/>
              </w:rPr>
            </w:pPr>
            <w:r>
              <w:rPr>
                <w:sz w:val="18"/>
              </w:rPr>
              <w:t>указивати на корисност и штетност хемијских производа по здравље</w:t>
            </w:r>
            <w:r>
              <w:rPr>
                <w:spacing w:val="-1"/>
                <w:sz w:val="18"/>
              </w:rPr>
              <w:t xml:space="preserve"> </w:t>
            </w:r>
            <w:r>
              <w:rPr>
                <w:sz w:val="18"/>
              </w:rPr>
              <w:t>људи</w:t>
            </w:r>
          </w:p>
          <w:p w:rsidR="00ED392B" w:rsidRDefault="00CE02ED">
            <w:pPr>
              <w:pStyle w:val="TableParagraph"/>
              <w:numPr>
                <w:ilvl w:val="0"/>
                <w:numId w:val="1253"/>
              </w:numPr>
              <w:tabs>
                <w:tab w:val="left" w:pos="194"/>
              </w:tabs>
              <w:spacing w:before="2"/>
              <w:ind w:left="84" w:right="132" w:firstLine="0"/>
              <w:rPr>
                <w:sz w:val="18"/>
              </w:rPr>
            </w:pPr>
            <w:r>
              <w:rPr>
                <w:sz w:val="18"/>
              </w:rPr>
              <w:t>указивати на повезаност хемије са техничко-технолошким, социо- економским и друштвеним наукама</w:t>
            </w:r>
          </w:p>
          <w:p w:rsidR="00ED392B" w:rsidRDefault="00ED392B">
            <w:pPr>
              <w:pStyle w:val="TableParagraph"/>
              <w:spacing w:before="4"/>
              <w:rPr>
                <w:sz w:val="18"/>
              </w:rPr>
            </w:pPr>
          </w:p>
          <w:p w:rsidR="00ED392B" w:rsidRDefault="00CE02ED">
            <w:pPr>
              <w:pStyle w:val="TableParagraph"/>
              <w:ind w:left="84"/>
              <w:rPr>
                <w:b/>
                <w:sz w:val="18"/>
              </w:rPr>
            </w:pPr>
            <w:r>
              <w:rPr>
                <w:b/>
                <w:sz w:val="18"/>
                <w:u w:val="single"/>
              </w:rPr>
              <w:t>Праћење и вредновање</w:t>
            </w:r>
          </w:p>
          <w:p w:rsidR="00ED392B" w:rsidRDefault="00CE02ED">
            <w:pPr>
              <w:pStyle w:val="TableParagraph"/>
              <w:spacing w:line="210" w:lineRule="atLeast"/>
              <w:ind w:left="87" w:right="164"/>
              <w:rPr>
                <w:sz w:val="18"/>
              </w:rPr>
            </w:pPr>
            <w:r>
              <w:rPr>
                <w:sz w:val="18"/>
              </w:rPr>
              <w:t>Вредновање остварености исхода вршити кроз:</w:t>
            </w:r>
          </w:p>
        </w:tc>
      </w:tr>
      <w:tr w:rsidR="00ED392B">
        <w:trPr>
          <w:trHeight w:val="4454"/>
        </w:trPr>
        <w:tc>
          <w:tcPr>
            <w:tcW w:w="1667"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80"/>
              <w:ind w:left="501" w:right="372" w:hanging="107"/>
              <w:rPr>
                <w:b/>
                <w:sz w:val="18"/>
              </w:rPr>
            </w:pPr>
            <w:r>
              <w:rPr>
                <w:b/>
                <w:sz w:val="18"/>
              </w:rPr>
              <w:t>Дисперзни системи</w:t>
            </w:r>
          </w:p>
        </w:tc>
        <w:tc>
          <w:tcPr>
            <w:tcW w:w="2329" w:type="dxa"/>
          </w:tcPr>
          <w:p w:rsidR="00ED392B" w:rsidRDefault="00CE02ED">
            <w:pPr>
              <w:pStyle w:val="TableParagraph"/>
              <w:numPr>
                <w:ilvl w:val="0"/>
                <w:numId w:val="1252"/>
              </w:numPr>
              <w:tabs>
                <w:tab w:val="left" w:pos="232"/>
              </w:tabs>
              <w:ind w:right="65"/>
              <w:rPr>
                <w:sz w:val="18"/>
              </w:rPr>
            </w:pPr>
            <w:r>
              <w:rPr>
                <w:sz w:val="18"/>
              </w:rPr>
              <w:t>Развој концепта о корпускуларној грађи супстанце на основу разумевања односа компоненти у дисперзном систему</w:t>
            </w:r>
          </w:p>
          <w:p w:rsidR="00ED392B" w:rsidRDefault="00CE02ED">
            <w:pPr>
              <w:pStyle w:val="TableParagraph"/>
              <w:numPr>
                <w:ilvl w:val="0"/>
                <w:numId w:val="1252"/>
              </w:numPr>
              <w:tabs>
                <w:tab w:val="left" w:pos="232"/>
              </w:tabs>
              <w:spacing w:before="5"/>
              <w:ind w:right="13"/>
              <w:rPr>
                <w:sz w:val="18"/>
              </w:rPr>
            </w:pPr>
            <w:r>
              <w:rPr>
                <w:sz w:val="18"/>
              </w:rPr>
              <w:t>Разумевање односа између квалитативног састава дисперзног система и његових</w:t>
            </w:r>
            <w:r>
              <w:rPr>
                <w:spacing w:val="-1"/>
                <w:sz w:val="18"/>
              </w:rPr>
              <w:t xml:space="preserve"> </w:t>
            </w:r>
            <w:r>
              <w:rPr>
                <w:sz w:val="18"/>
              </w:rPr>
              <w:t>својстава</w:t>
            </w:r>
          </w:p>
          <w:p w:rsidR="00ED392B" w:rsidRDefault="00CE02ED">
            <w:pPr>
              <w:pStyle w:val="TableParagraph"/>
              <w:numPr>
                <w:ilvl w:val="0"/>
                <w:numId w:val="1252"/>
              </w:numPr>
              <w:tabs>
                <w:tab w:val="left" w:pos="232"/>
              </w:tabs>
              <w:spacing w:before="2"/>
              <w:ind w:right="13"/>
              <w:rPr>
                <w:sz w:val="18"/>
              </w:rPr>
            </w:pPr>
            <w:r>
              <w:rPr>
                <w:sz w:val="18"/>
              </w:rPr>
              <w:t>Разумевање односа између квантитативног састава дисперзног система и његових</w:t>
            </w:r>
            <w:r>
              <w:rPr>
                <w:spacing w:val="-1"/>
                <w:sz w:val="18"/>
              </w:rPr>
              <w:t xml:space="preserve"> </w:t>
            </w:r>
            <w:r>
              <w:rPr>
                <w:sz w:val="18"/>
              </w:rPr>
              <w:t>својстава</w:t>
            </w:r>
          </w:p>
          <w:p w:rsidR="00ED392B" w:rsidRDefault="00CE02ED">
            <w:pPr>
              <w:pStyle w:val="TableParagraph"/>
              <w:numPr>
                <w:ilvl w:val="0"/>
                <w:numId w:val="1252"/>
              </w:numPr>
              <w:tabs>
                <w:tab w:val="left" w:pos="232"/>
              </w:tabs>
              <w:spacing w:before="3"/>
              <w:ind w:left="230" w:right="22" w:hanging="143"/>
              <w:rPr>
                <w:sz w:val="18"/>
              </w:rPr>
            </w:pPr>
            <w:r>
              <w:rPr>
                <w:sz w:val="18"/>
              </w:rPr>
              <w:t>Сагледавање значаја примене дисперзних система у свакодневном животу и професионалном раду</w:t>
            </w:r>
          </w:p>
        </w:tc>
        <w:tc>
          <w:tcPr>
            <w:tcW w:w="3382" w:type="dxa"/>
          </w:tcPr>
          <w:p w:rsidR="00ED392B" w:rsidRDefault="00CE02ED">
            <w:pPr>
              <w:pStyle w:val="TableParagraph"/>
              <w:numPr>
                <w:ilvl w:val="0"/>
                <w:numId w:val="1251"/>
              </w:numPr>
              <w:tabs>
                <w:tab w:val="left" w:pos="382"/>
                <w:tab w:val="left" w:pos="383"/>
              </w:tabs>
              <w:ind w:right="448"/>
              <w:rPr>
                <w:sz w:val="18"/>
              </w:rPr>
            </w:pPr>
            <w:r>
              <w:rPr>
                <w:sz w:val="18"/>
              </w:rPr>
              <w:t>објасни да су дисперзни системи смеше више чистих супстанци</w:t>
            </w:r>
          </w:p>
          <w:p w:rsidR="00ED392B" w:rsidRDefault="00CE02ED">
            <w:pPr>
              <w:pStyle w:val="TableParagraph"/>
              <w:numPr>
                <w:ilvl w:val="0"/>
                <w:numId w:val="1251"/>
              </w:numPr>
              <w:tabs>
                <w:tab w:val="left" w:pos="382"/>
                <w:tab w:val="left" w:pos="383"/>
              </w:tabs>
              <w:ind w:right="23"/>
              <w:rPr>
                <w:sz w:val="18"/>
              </w:rPr>
            </w:pPr>
            <w:r>
              <w:rPr>
                <w:sz w:val="18"/>
              </w:rPr>
              <w:t>разликује дисперзну фазу и дисперзно средство</w:t>
            </w:r>
          </w:p>
          <w:p w:rsidR="00ED392B" w:rsidRDefault="00CE02ED">
            <w:pPr>
              <w:pStyle w:val="TableParagraph"/>
              <w:numPr>
                <w:ilvl w:val="0"/>
                <w:numId w:val="1251"/>
              </w:numPr>
              <w:tabs>
                <w:tab w:val="left" w:pos="382"/>
                <w:tab w:val="left" w:pos="383"/>
              </w:tabs>
              <w:spacing w:before="2"/>
              <w:rPr>
                <w:sz w:val="18"/>
              </w:rPr>
            </w:pPr>
            <w:r>
              <w:rPr>
                <w:sz w:val="18"/>
              </w:rPr>
              <w:t>објасни појам хомогене смеше</w:t>
            </w:r>
          </w:p>
          <w:p w:rsidR="00ED392B" w:rsidRDefault="00CE02ED">
            <w:pPr>
              <w:pStyle w:val="TableParagraph"/>
              <w:numPr>
                <w:ilvl w:val="0"/>
                <w:numId w:val="1251"/>
              </w:numPr>
              <w:tabs>
                <w:tab w:val="left" w:pos="383"/>
              </w:tabs>
              <w:ind w:left="381" w:right="486" w:hanging="295"/>
              <w:jc w:val="both"/>
              <w:rPr>
                <w:sz w:val="18"/>
              </w:rPr>
            </w:pPr>
            <w:r>
              <w:rPr>
                <w:sz w:val="18"/>
              </w:rPr>
              <w:t>објасни појам и наведе примену аеросола, суспензија, емулзија и колоида</w:t>
            </w:r>
          </w:p>
          <w:p w:rsidR="00ED392B" w:rsidRDefault="00CE02ED">
            <w:pPr>
              <w:pStyle w:val="TableParagraph"/>
              <w:numPr>
                <w:ilvl w:val="0"/>
                <w:numId w:val="1251"/>
              </w:numPr>
              <w:tabs>
                <w:tab w:val="left" w:pos="381"/>
                <w:tab w:val="left" w:pos="382"/>
              </w:tabs>
              <w:spacing w:before="2"/>
              <w:ind w:left="381" w:right="634"/>
              <w:rPr>
                <w:sz w:val="18"/>
              </w:rPr>
            </w:pPr>
            <w:r>
              <w:rPr>
                <w:sz w:val="18"/>
              </w:rPr>
              <w:t>објасни утицај температуре на растворљивост супстанци</w:t>
            </w:r>
          </w:p>
          <w:p w:rsidR="00ED392B" w:rsidRDefault="00CE02ED">
            <w:pPr>
              <w:pStyle w:val="TableParagraph"/>
              <w:numPr>
                <w:ilvl w:val="0"/>
                <w:numId w:val="1251"/>
              </w:numPr>
              <w:tabs>
                <w:tab w:val="left" w:pos="381"/>
                <w:tab w:val="left" w:pos="382"/>
              </w:tabs>
              <w:spacing w:before="1"/>
              <w:ind w:left="381" w:right="186"/>
              <w:rPr>
                <w:sz w:val="18"/>
              </w:rPr>
            </w:pPr>
            <w:r>
              <w:rPr>
                <w:sz w:val="18"/>
              </w:rPr>
              <w:t>израчуна масени процентни садржај раствора</w:t>
            </w:r>
          </w:p>
          <w:p w:rsidR="00ED392B" w:rsidRDefault="00CE02ED">
            <w:pPr>
              <w:pStyle w:val="TableParagraph"/>
              <w:numPr>
                <w:ilvl w:val="0"/>
                <w:numId w:val="1251"/>
              </w:numPr>
              <w:tabs>
                <w:tab w:val="left" w:pos="381"/>
                <w:tab w:val="left" w:pos="382"/>
              </w:tabs>
              <w:spacing w:before="1"/>
              <w:ind w:left="381" w:right="981"/>
              <w:rPr>
                <w:sz w:val="18"/>
              </w:rPr>
            </w:pPr>
            <w:r>
              <w:rPr>
                <w:sz w:val="18"/>
              </w:rPr>
              <w:t>објасни појам количинске концентрације раствора</w:t>
            </w:r>
          </w:p>
        </w:tc>
        <w:tc>
          <w:tcPr>
            <w:tcW w:w="2555" w:type="dxa"/>
          </w:tcPr>
          <w:p w:rsidR="00ED392B" w:rsidRDefault="00CE02ED">
            <w:pPr>
              <w:pStyle w:val="TableParagraph"/>
              <w:numPr>
                <w:ilvl w:val="0"/>
                <w:numId w:val="1250"/>
              </w:numPr>
              <w:tabs>
                <w:tab w:val="left" w:pos="332"/>
              </w:tabs>
              <w:spacing w:line="219" w:lineRule="exact"/>
              <w:ind w:hanging="232"/>
              <w:rPr>
                <w:sz w:val="18"/>
              </w:rPr>
            </w:pPr>
            <w:r>
              <w:rPr>
                <w:sz w:val="18"/>
              </w:rPr>
              <w:t>Дисперзни системи</w:t>
            </w:r>
          </w:p>
          <w:p w:rsidR="00ED392B" w:rsidRDefault="00CE02ED">
            <w:pPr>
              <w:pStyle w:val="TableParagraph"/>
              <w:numPr>
                <w:ilvl w:val="0"/>
                <w:numId w:val="1250"/>
              </w:numPr>
              <w:tabs>
                <w:tab w:val="left" w:pos="332"/>
              </w:tabs>
              <w:ind w:hanging="232"/>
              <w:rPr>
                <w:sz w:val="18"/>
              </w:rPr>
            </w:pPr>
            <w:r>
              <w:rPr>
                <w:sz w:val="18"/>
              </w:rPr>
              <w:t>Растворљивост</w:t>
            </w:r>
          </w:p>
          <w:p w:rsidR="00ED392B" w:rsidRDefault="00CE02ED">
            <w:pPr>
              <w:pStyle w:val="TableParagraph"/>
              <w:numPr>
                <w:ilvl w:val="0"/>
                <w:numId w:val="1250"/>
              </w:numPr>
              <w:tabs>
                <w:tab w:val="left" w:pos="332"/>
              </w:tabs>
              <w:ind w:right="105" w:hanging="232"/>
              <w:rPr>
                <w:sz w:val="18"/>
              </w:rPr>
            </w:pPr>
            <w:r>
              <w:rPr>
                <w:sz w:val="18"/>
              </w:rPr>
              <w:t>Масени процентни садржај раствора</w:t>
            </w:r>
          </w:p>
          <w:p w:rsidR="00ED392B" w:rsidRDefault="00CE02ED">
            <w:pPr>
              <w:pStyle w:val="TableParagraph"/>
              <w:numPr>
                <w:ilvl w:val="0"/>
                <w:numId w:val="1250"/>
              </w:numPr>
              <w:tabs>
                <w:tab w:val="left" w:pos="333"/>
              </w:tabs>
              <w:spacing w:before="2"/>
              <w:ind w:left="332" w:right="111"/>
              <w:rPr>
                <w:sz w:val="18"/>
              </w:rPr>
            </w:pPr>
            <w:r>
              <w:rPr>
                <w:sz w:val="18"/>
              </w:rPr>
              <w:t>Количинска концентрација раствора</w:t>
            </w:r>
          </w:p>
          <w:p w:rsidR="00ED392B" w:rsidRDefault="00ED392B">
            <w:pPr>
              <w:pStyle w:val="TableParagraph"/>
              <w:spacing w:before="2"/>
              <w:rPr>
                <w:sz w:val="18"/>
              </w:rPr>
            </w:pPr>
          </w:p>
          <w:p w:rsidR="00ED392B" w:rsidRDefault="00CE02ED">
            <w:pPr>
              <w:pStyle w:val="TableParagraph"/>
              <w:ind w:left="99"/>
              <w:rPr>
                <w:b/>
                <w:sz w:val="18"/>
              </w:rPr>
            </w:pPr>
            <w:r>
              <w:rPr>
                <w:b/>
                <w:sz w:val="18"/>
              </w:rPr>
              <w:t>Демонстрациони огледи:</w:t>
            </w:r>
          </w:p>
          <w:p w:rsidR="00ED392B" w:rsidRDefault="00CE02ED">
            <w:pPr>
              <w:pStyle w:val="TableParagraph"/>
              <w:numPr>
                <w:ilvl w:val="0"/>
                <w:numId w:val="1250"/>
              </w:numPr>
              <w:tabs>
                <w:tab w:val="left" w:pos="333"/>
              </w:tabs>
              <w:spacing w:before="1"/>
              <w:ind w:left="332" w:right="532"/>
              <w:rPr>
                <w:sz w:val="18"/>
              </w:rPr>
            </w:pPr>
            <w:r>
              <w:rPr>
                <w:sz w:val="18"/>
              </w:rPr>
              <w:t>припремање раствора познате количинске концентрације</w:t>
            </w:r>
          </w:p>
          <w:p w:rsidR="00ED392B" w:rsidRDefault="00CE02ED">
            <w:pPr>
              <w:pStyle w:val="TableParagraph"/>
              <w:numPr>
                <w:ilvl w:val="0"/>
                <w:numId w:val="1250"/>
              </w:numPr>
              <w:tabs>
                <w:tab w:val="left" w:pos="333"/>
              </w:tabs>
              <w:spacing w:before="2"/>
              <w:ind w:left="332" w:right="532"/>
              <w:rPr>
                <w:sz w:val="18"/>
              </w:rPr>
            </w:pPr>
            <w:r>
              <w:rPr>
                <w:sz w:val="18"/>
              </w:rPr>
              <w:t>припремање раствора познатог масеног процентног садржаја</w:t>
            </w:r>
          </w:p>
          <w:p w:rsidR="00ED392B" w:rsidRDefault="00CE02ED">
            <w:pPr>
              <w:pStyle w:val="TableParagraph"/>
              <w:numPr>
                <w:ilvl w:val="0"/>
                <w:numId w:val="1250"/>
              </w:numPr>
              <w:tabs>
                <w:tab w:val="left" w:pos="333"/>
              </w:tabs>
              <w:spacing w:before="2"/>
              <w:ind w:left="332" w:right="318"/>
              <w:rPr>
                <w:sz w:val="18"/>
              </w:rPr>
            </w:pPr>
            <w:r>
              <w:rPr>
                <w:sz w:val="18"/>
              </w:rPr>
              <w:t>размена енергије између система и околине (растварање амонијум- хлорида и растварање натријум-хидроксида у води)</w:t>
            </w:r>
          </w:p>
        </w:tc>
        <w:tc>
          <w:tcPr>
            <w:tcW w:w="2867" w:type="dxa"/>
            <w:vMerge/>
            <w:tcBorders>
              <w:top w:val="nil"/>
            </w:tcBorders>
          </w:tcPr>
          <w:p w:rsidR="00ED392B" w:rsidRDefault="00ED392B">
            <w:pPr>
              <w:rPr>
                <w:sz w:val="2"/>
                <w:szCs w:val="2"/>
              </w:rPr>
            </w:pPr>
          </w:p>
        </w:tc>
      </w:tr>
      <w:tr w:rsidR="00ED392B">
        <w:trPr>
          <w:trHeight w:val="2375"/>
        </w:trPr>
        <w:tc>
          <w:tcPr>
            <w:tcW w:w="1667" w:type="dxa"/>
          </w:tcPr>
          <w:p w:rsidR="00ED392B" w:rsidRDefault="00CE02ED">
            <w:pPr>
              <w:pStyle w:val="TableParagraph"/>
              <w:spacing w:before="45"/>
              <w:ind w:left="470" w:right="426" w:hanging="19"/>
              <w:rPr>
                <w:b/>
                <w:sz w:val="18"/>
              </w:rPr>
            </w:pPr>
            <w:r>
              <w:rPr>
                <w:b/>
                <w:sz w:val="18"/>
              </w:rPr>
              <w:t>Хемијске реакције</w:t>
            </w:r>
          </w:p>
        </w:tc>
        <w:tc>
          <w:tcPr>
            <w:tcW w:w="2329" w:type="dxa"/>
          </w:tcPr>
          <w:p w:rsidR="00ED392B" w:rsidRDefault="00CE02ED">
            <w:pPr>
              <w:pStyle w:val="TableParagraph"/>
              <w:numPr>
                <w:ilvl w:val="0"/>
                <w:numId w:val="1249"/>
              </w:numPr>
              <w:tabs>
                <w:tab w:val="left" w:pos="232"/>
              </w:tabs>
              <w:ind w:right="59"/>
              <w:rPr>
                <w:sz w:val="18"/>
              </w:rPr>
            </w:pPr>
            <w:r>
              <w:rPr>
                <w:sz w:val="18"/>
              </w:rPr>
              <w:t>Разумевање концепта одржања материје кроз принципе одржања масе и енергије</w:t>
            </w:r>
          </w:p>
          <w:p w:rsidR="00ED392B" w:rsidRDefault="00CE02ED">
            <w:pPr>
              <w:pStyle w:val="TableParagraph"/>
              <w:numPr>
                <w:ilvl w:val="0"/>
                <w:numId w:val="1249"/>
              </w:numPr>
              <w:tabs>
                <w:tab w:val="left" w:pos="232"/>
              </w:tabs>
              <w:spacing w:before="2"/>
              <w:ind w:right="350"/>
              <w:rPr>
                <w:sz w:val="18"/>
              </w:rPr>
            </w:pPr>
            <w:r>
              <w:rPr>
                <w:sz w:val="18"/>
              </w:rPr>
              <w:t>Развој концепта о корпускуларној грађи супстанце на основу разумевања хемијских реакција</w:t>
            </w:r>
          </w:p>
        </w:tc>
        <w:tc>
          <w:tcPr>
            <w:tcW w:w="3382" w:type="dxa"/>
          </w:tcPr>
          <w:p w:rsidR="00ED392B" w:rsidRDefault="00CE02ED">
            <w:pPr>
              <w:pStyle w:val="TableParagraph"/>
              <w:numPr>
                <w:ilvl w:val="0"/>
                <w:numId w:val="1248"/>
              </w:numPr>
              <w:tabs>
                <w:tab w:val="left" w:pos="335"/>
              </w:tabs>
              <w:ind w:right="28" w:hanging="232"/>
              <w:rPr>
                <w:sz w:val="18"/>
              </w:rPr>
            </w:pPr>
            <w:r>
              <w:rPr>
                <w:sz w:val="18"/>
              </w:rPr>
              <w:t>објасни да хемијска промена значи настајање нових супстанци, раскидањем старих и стварањем нових хемијских</w:t>
            </w:r>
            <w:r>
              <w:rPr>
                <w:spacing w:val="-1"/>
                <w:sz w:val="18"/>
              </w:rPr>
              <w:t xml:space="preserve"> </w:t>
            </w:r>
            <w:r>
              <w:rPr>
                <w:sz w:val="18"/>
              </w:rPr>
              <w:t>веза</w:t>
            </w:r>
          </w:p>
          <w:p w:rsidR="00ED392B" w:rsidRDefault="00CE02ED">
            <w:pPr>
              <w:pStyle w:val="TableParagraph"/>
              <w:numPr>
                <w:ilvl w:val="0"/>
                <w:numId w:val="1248"/>
              </w:numPr>
              <w:tabs>
                <w:tab w:val="left" w:pos="334"/>
              </w:tabs>
              <w:spacing w:before="2"/>
              <w:ind w:hanging="232"/>
              <w:rPr>
                <w:sz w:val="18"/>
              </w:rPr>
            </w:pPr>
            <w:r>
              <w:rPr>
                <w:sz w:val="18"/>
              </w:rPr>
              <w:t>разликује реакције синтезе и</w:t>
            </w:r>
            <w:r>
              <w:rPr>
                <w:spacing w:val="1"/>
                <w:sz w:val="18"/>
              </w:rPr>
              <w:t xml:space="preserve"> </w:t>
            </w:r>
            <w:r>
              <w:rPr>
                <w:sz w:val="18"/>
              </w:rPr>
              <w:t>анализе</w:t>
            </w:r>
          </w:p>
          <w:p w:rsidR="00ED392B" w:rsidRDefault="00CE02ED">
            <w:pPr>
              <w:pStyle w:val="TableParagraph"/>
              <w:numPr>
                <w:ilvl w:val="0"/>
                <w:numId w:val="1248"/>
              </w:numPr>
              <w:tabs>
                <w:tab w:val="left" w:pos="334"/>
              </w:tabs>
              <w:ind w:hanging="232"/>
              <w:rPr>
                <w:sz w:val="18"/>
              </w:rPr>
            </w:pPr>
            <w:r>
              <w:rPr>
                <w:sz w:val="18"/>
              </w:rPr>
              <w:t>напише једначине хемијских реакција</w:t>
            </w:r>
          </w:p>
          <w:p w:rsidR="00ED392B" w:rsidRDefault="00CE02ED">
            <w:pPr>
              <w:pStyle w:val="TableParagraph"/>
              <w:numPr>
                <w:ilvl w:val="0"/>
                <w:numId w:val="1248"/>
              </w:numPr>
              <w:tabs>
                <w:tab w:val="left" w:pos="334"/>
              </w:tabs>
              <w:ind w:right="241"/>
              <w:rPr>
                <w:sz w:val="18"/>
              </w:rPr>
            </w:pPr>
            <w:r>
              <w:rPr>
                <w:sz w:val="18"/>
              </w:rPr>
              <w:t>примени знања из стехиометријског израчунавања на хемијским једначинама</w:t>
            </w:r>
          </w:p>
          <w:p w:rsidR="00ED392B" w:rsidRDefault="00CE02ED">
            <w:pPr>
              <w:pStyle w:val="TableParagraph"/>
              <w:numPr>
                <w:ilvl w:val="0"/>
                <w:numId w:val="1248"/>
              </w:numPr>
              <w:tabs>
                <w:tab w:val="left" w:pos="334"/>
              </w:tabs>
              <w:spacing w:before="3"/>
              <w:ind w:left="332" w:right="16" w:hanging="232"/>
              <w:rPr>
                <w:sz w:val="18"/>
              </w:rPr>
            </w:pPr>
            <w:r>
              <w:rPr>
                <w:sz w:val="18"/>
              </w:rPr>
              <w:t>објасни да су неке реакције егзотермне а неке ендотермне у размени</w:t>
            </w:r>
            <w:r>
              <w:rPr>
                <w:spacing w:val="2"/>
                <w:sz w:val="18"/>
              </w:rPr>
              <w:t xml:space="preserve"> </w:t>
            </w:r>
            <w:r>
              <w:rPr>
                <w:sz w:val="18"/>
              </w:rPr>
              <w:t>енергије</w:t>
            </w:r>
          </w:p>
        </w:tc>
        <w:tc>
          <w:tcPr>
            <w:tcW w:w="2555" w:type="dxa"/>
          </w:tcPr>
          <w:p w:rsidR="00ED392B" w:rsidRDefault="00CE02ED">
            <w:pPr>
              <w:pStyle w:val="TableParagraph"/>
              <w:numPr>
                <w:ilvl w:val="0"/>
                <w:numId w:val="1247"/>
              </w:numPr>
              <w:tabs>
                <w:tab w:val="left" w:pos="379"/>
                <w:tab w:val="left" w:pos="380"/>
              </w:tabs>
              <w:spacing w:line="220" w:lineRule="exact"/>
              <w:ind w:hanging="294"/>
              <w:rPr>
                <w:sz w:val="18"/>
              </w:rPr>
            </w:pPr>
            <w:r>
              <w:rPr>
                <w:sz w:val="18"/>
              </w:rPr>
              <w:t>Хемијскe</w:t>
            </w:r>
            <w:r>
              <w:rPr>
                <w:spacing w:val="43"/>
                <w:sz w:val="18"/>
              </w:rPr>
              <w:t xml:space="preserve"> </w:t>
            </w:r>
            <w:r>
              <w:rPr>
                <w:sz w:val="18"/>
              </w:rPr>
              <w:t>реакцијe</w:t>
            </w:r>
          </w:p>
          <w:p w:rsidR="00ED392B" w:rsidRDefault="00CE02ED">
            <w:pPr>
              <w:pStyle w:val="TableParagraph"/>
              <w:numPr>
                <w:ilvl w:val="0"/>
                <w:numId w:val="1247"/>
              </w:numPr>
              <w:tabs>
                <w:tab w:val="left" w:pos="379"/>
                <w:tab w:val="left" w:pos="380"/>
              </w:tabs>
              <w:ind w:left="379"/>
              <w:rPr>
                <w:sz w:val="18"/>
              </w:rPr>
            </w:pPr>
            <w:r>
              <w:rPr>
                <w:sz w:val="18"/>
              </w:rPr>
              <w:t>Хемијске</w:t>
            </w:r>
            <w:r>
              <w:rPr>
                <w:spacing w:val="-1"/>
                <w:sz w:val="18"/>
              </w:rPr>
              <w:t xml:space="preserve"> </w:t>
            </w:r>
            <w:r>
              <w:rPr>
                <w:sz w:val="18"/>
              </w:rPr>
              <w:t>једначине</w:t>
            </w:r>
          </w:p>
          <w:p w:rsidR="00ED392B" w:rsidRDefault="00CE02ED">
            <w:pPr>
              <w:pStyle w:val="TableParagraph"/>
              <w:numPr>
                <w:ilvl w:val="0"/>
                <w:numId w:val="1247"/>
              </w:numPr>
              <w:tabs>
                <w:tab w:val="left" w:pos="379"/>
                <w:tab w:val="left" w:pos="380"/>
              </w:tabs>
              <w:ind w:left="379"/>
              <w:rPr>
                <w:sz w:val="18"/>
              </w:rPr>
            </w:pPr>
            <w:r>
              <w:rPr>
                <w:sz w:val="18"/>
              </w:rPr>
              <w:t>Реакције синтезе и</w:t>
            </w:r>
            <w:r>
              <w:rPr>
                <w:spacing w:val="-6"/>
                <w:sz w:val="18"/>
              </w:rPr>
              <w:t xml:space="preserve"> </w:t>
            </w:r>
            <w:r>
              <w:rPr>
                <w:sz w:val="18"/>
              </w:rPr>
              <w:t>анализе</w:t>
            </w:r>
          </w:p>
          <w:p w:rsidR="00ED392B" w:rsidRDefault="00CE02ED">
            <w:pPr>
              <w:pStyle w:val="TableParagraph"/>
              <w:numPr>
                <w:ilvl w:val="0"/>
                <w:numId w:val="1247"/>
              </w:numPr>
              <w:tabs>
                <w:tab w:val="left" w:pos="379"/>
                <w:tab w:val="left" w:pos="380"/>
              </w:tabs>
              <w:spacing w:before="1"/>
              <w:ind w:right="291" w:hanging="295"/>
              <w:rPr>
                <w:sz w:val="18"/>
              </w:rPr>
            </w:pPr>
            <w:r>
              <w:rPr>
                <w:sz w:val="18"/>
              </w:rPr>
              <w:t>Стехиометријска израчунавања на основу хемијских једначина</w:t>
            </w:r>
          </w:p>
          <w:p w:rsidR="00ED392B" w:rsidRDefault="00CE02ED">
            <w:pPr>
              <w:pStyle w:val="TableParagraph"/>
              <w:numPr>
                <w:ilvl w:val="0"/>
                <w:numId w:val="1247"/>
              </w:numPr>
              <w:tabs>
                <w:tab w:val="left" w:pos="378"/>
                <w:tab w:val="left" w:pos="379"/>
              </w:tabs>
              <w:spacing w:before="2"/>
              <w:ind w:right="451" w:hanging="295"/>
              <w:rPr>
                <w:sz w:val="18"/>
              </w:rPr>
            </w:pPr>
            <w:r>
              <w:rPr>
                <w:sz w:val="18"/>
              </w:rPr>
              <w:t>Топлотни ефекат при хемијским</w:t>
            </w:r>
            <w:r>
              <w:rPr>
                <w:spacing w:val="3"/>
                <w:sz w:val="18"/>
              </w:rPr>
              <w:t xml:space="preserve"> </w:t>
            </w:r>
            <w:r>
              <w:rPr>
                <w:sz w:val="18"/>
              </w:rPr>
              <w:t>реакцијама</w:t>
            </w:r>
          </w:p>
          <w:p w:rsidR="00ED392B" w:rsidRDefault="00CE02ED">
            <w:pPr>
              <w:pStyle w:val="TableParagraph"/>
              <w:numPr>
                <w:ilvl w:val="0"/>
                <w:numId w:val="1247"/>
              </w:numPr>
              <w:tabs>
                <w:tab w:val="left" w:pos="378"/>
                <w:tab w:val="left" w:pos="379"/>
              </w:tabs>
              <w:ind w:hanging="295"/>
              <w:rPr>
                <w:sz w:val="18"/>
              </w:rPr>
            </w:pPr>
            <w:r>
              <w:rPr>
                <w:sz w:val="18"/>
              </w:rPr>
              <w:t>Брзина хемијске реакције</w:t>
            </w:r>
          </w:p>
          <w:p w:rsidR="00ED392B" w:rsidRDefault="00CE02ED">
            <w:pPr>
              <w:pStyle w:val="TableParagraph"/>
              <w:numPr>
                <w:ilvl w:val="0"/>
                <w:numId w:val="1247"/>
              </w:numPr>
              <w:tabs>
                <w:tab w:val="left" w:pos="378"/>
                <w:tab w:val="left" w:pos="379"/>
              </w:tabs>
              <w:spacing w:before="1" w:line="200" w:lineRule="atLeast"/>
              <w:ind w:right="194"/>
              <w:rPr>
                <w:sz w:val="18"/>
              </w:rPr>
            </w:pPr>
            <w:r>
              <w:rPr>
                <w:sz w:val="18"/>
              </w:rPr>
              <w:t>Фактори који утичу на брзину хемијске</w:t>
            </w:r>
            <w:r>
              <w:rPr>
                <w:spacing w:val="3"/>
                <w:sz w:val="18"/>
              </w:rPr>
              <w:t xml:space="preserve"> </w:t>
            </w:r>
            <w:r>
              <w:rPr>
                <w:sz w:val="18"/>
              </w:rPr>
              <w:t>реакције</w:t>
            </w:r>
          </w:p>
        </w:tc>
        <w:tc>
          <w:tcPr>
            <w:tcW w:w="28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2"/>
        <w:gridCol w:w="2555"/>
        <w:gridCol w:w="2867"/>
      </w:tblGrid>
      <w:tr w:rsidR="00ED392B">
        <w:trPr>
          <w:trHeight w:val="7909"/>
        </w:trPr>
        <w:tc>
          <w:tcPr>
            <w:tcW w:w="1667"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2" w:type="dxa"/>
          </w:tcPr>
          <w:p w:rsidR="00ED392B" w:rsidRDefault="00CE02ED">
            <w:pPr>
              <w:pStyle w:val="TableParagraph"/>
              <w:spacing w:line="206" w:lineRule="exact"/>
              <w:ind w:left="335"/>
              <w:rPr>
                <w:sz w:val="18"/>
              </w:rPr>
            </w:pPr>
            <w:r>
              <w:rPr>
                <w:sz w:val="18"/>
              </w:rPr>
              <w:t>са околином</w:t>
            </w:r>
          </w:p>
          <w:p w:rsidR="00ED392B" w:rsidRDefault="00CE02ED">
            <w:pPr>
              <w:pStyle w:val="TableParagraph"/>
              <w:numPr>
                <w:ilvl w:val="0"/>
                <w:numId w:val="1246"/>
              </w:numPr>
              <w:tabs>
                <w:tab w:val="left" w:pos="336"/>
              </w:tabs>
              <w:spacing w:before="1"/>
              <w:ind w:right="183" w:hanging="232"/>
              <w:rPr>
                <w:sz w:val="18"/>
              </w:rPr>
            </w:pPr>
            <w:r>
              <w:rPr>
                <w:sz w:val="18"/>
              </w:rPr>
              <w:t>наведе факторе који утичу на брзину хемијске</w:t>
            </w:r>
            <w:r>
              <w:rPr>
                <w:spacing w:val="-1"/>
                <w:sz w:val="18"/>
              </w:rPr>
              <w:t xml:space="preserve"> </w:t>
            </w:r>
            <w:r>
              <w:rPr>
                <w:sz w:val="18"/>
              </w:rPr>
              <w:t>реакције</w:t>
            </w:r>
          </w:p>
          <w:p w:rsidR="00ED392B" w:rsidRDefault="00CE02ED">
            <w:pPr>
              <w:pStyle w:val="TableParagraph"/>
              <w:numPr>
                <w:ilvl w:val="0"/>
                <w:numId w:val="1246"/>
              </w:numPr>
              <w:tabs>
                <w:tab w:val="left" w:pos="335"/>
              </w:tabs>
              <w:spacing w:before="1"/>
              <w:rPr>
                <w:sz w:val="18"/>
              </w:rPr>
            </w:pPr>
            <w:r>
              <w:rPr>
                <w:sz w:val="18"/>
              </w:rPr>
              <w:t>објасни појам хемијске равнотеже</w:t>
            </w:r>
          </w:p>
          <w:p w:rsidR="00ED392B" w:rsidRDefault="00CE02ED">
            <w:pPr>
              <w:pStyle w:val="TableParagraph"/>
              <w:numPr>
                <w:ilvl w:val="0"/>
                <w:numId w:val="1246"/>
              </w:numPr>
              <w:tabs>
                <w:tab w:val="left" w:pos="335"/>
              </w:tabs>
              <w:ind w:right="493"/>
              <w:rPr>
                <w:sz w:val="18"/>
              </w:rPr>
            </w:pPr>
            <w:r>
              <w:rPr>
                <w:sz w:val="18"/>
              </w:rPr>
              <w:t>разликује коначне и равнотежне хемијске</w:t>
            </w:r>
            <w:r>
              <w:rPr>
                <w:spacing w:val="-1"/>
                <w:sz w:val="18"/>
              </w:rPr>
              <w:t xml:space="preserve"> </w:t>
            </w:r>
            <w:r>
              <w:rPr>
                <w:sz w:val="18"/>
              </w:rPr>
              <w:t>реакције</w:t>
            </w:r>
          </w:p>
          <w:p w:rsidR="00ED392B" w:rsidRDefault="00CE02ED">
            <w:pPr>
              <w:pStyle w:val="TableParagraph"/>
              <w:numPr>
                <w:ilvl w:val="0"/>
                <w:numId w:val="1246"/>
              </w:numPr>
              <w:tabs>
                <w:tab w:val="left" w:pos="335"/>
              </w:tabs>
              <w:spacing w:before="2"/>
              <w:ind w:right="28" w:hanging="232"/>
              <w:rPr>
                <w:sz w:val="18"/>
              </w:rPr>
            </w:pPr>
            <w:r>
              <w:rPr>
                <w:sz w:val="18"/>
              </w:rPr>
              <w:t>илуструје примерима значај хемијске равнотеже за процесе из свакодневног живота</w:t>
            </w:r>
          </w:p>
          <w:p w:rsidR="00ED392B" w:rsidRDefault="00CE02ED">
            <w:pPr>
              <w:pStyle w:val="TableParagraph"/>
              <w:numPr>
                <w:ilvl w:val="0"/>
                <w:numId w:val="1246"/>
              </w:numPr>
              <w:tabs>
                <w:tab w:val="left" w:pos="335"/>
              </w:tabs>
              <w:spacing w:before="1"/>
              <w:ind w:right="-15"/>
              <w:rPr>
                <w:sz w:val="18"/>
              </w:rPr>
            </w:pPr>
            <w:r>
              <w:rPr>
                <w:sz w:val="18"/>
              </w:rPr>
              <w:t>прикаже електролитичку дисоцијацију киселина, база и соли хемијским једначинама</w:t>
            </w:r>
          </w:p>
          <w:p w:rsidR="00ED392B" w:rsidRDefault="00CE02ED">
            <w:pPr>
              <w:pStyle w:val="TableParagraph"/>
              <w:numPr>
                <w:ilvl w:val="0"/>
                <w:numId w:val="1246"/>
              </w:numPr>
              <w:tabs>
                <w:tab w:val="left" w:pos="335"/>
              </w:tabs>
              <w:spacing w:before="3"/>
              <w:ind w:right="181"/>
              <w:rPr>
                <w:sz w:val="18"/>
              </w:rPr>
            </w:pPr>
            <w:r>
              <w:rPr>
                <w:sz w:val="18"/>
              </w:rPr>
              <w:t>разликује киселу, базну и неутралну средину на основу рH вредности раствора</w:t>
            </w:r>
          </w:p>
          <w:p w:rsidR="00ED392B" w:rsidRDefault="00CE02ED">
            <w:pPr>
              <w:pStyle w:val="TableParagraph"/>
              <w:numPr>
                <w:ilvl w:val="0"/>
                <w:numId w:val="1246"/>
              </w:numPr>
              <w:tabs>
                <w:tab w:val="left" w:pos="335"/>
              </w:tabs>
              <w:spacing w:before="1"/>
              <w:rPr>
                <w:sz w:val="18"/>
              </w:rPr>
            </w:pPr>
            <w:r>
              <w:rPr>
                <w:sz w:val="18"/>
              </w:rPr>
              <w:t>објасни појам електролита</w:t>
            </w:r>
          </w:p>
          <w:p w:rsidR="00ED392B" w:rsidRDefault="00CE02ED">
            <w:pPr>
              <w:pStyle w:val="TableParagraph"/>
              <w:numPr>
                <w:ilvl w:val="0"/>
                <w:numId w:val="1246"/>
              </w:numPr>
              <w:tabs>
                <w:tab w:val="left" w:pos="335"/>
              </w:tabs>
              <w:spacing w:before="1"/>
              <w:ind w:right="805"/>
              <w:rPr>
                <w:sz w:val="18"/>
              </w:rPr>
            </w:pPr>
            <w:r>
              <w:rPr>
                <w:sz w:val="18"/>
              </w:rPr>
              <w:t>објасни појам јаких и слабих електролита</w:t>
            </w:r>
          </w:p>
          <w:p w:rsidR="00ED392B" w:rsidRDefault="00CE02ED">
            <w:pPr>
              <w:pStyle w:val="TableParagraph"/>
              <w:numPr>
                <w:ilvl w:val="0"/>
                <w:numId w:val="1246"/>
              </w:numPr>
              <w:tabs>
                <w:tab w:val="left" w:pos="335"/>
              </w:tabs>
              <w:spacing w:before="1"/>
              <w:rPr>
                <w:sz w:val="18"/>
              </w:rPr>
            </w:pPr>
            <w:r>
              <w:rPr>
                <w:sz w:val="18"/>
              </w:rPr>
              <w:t>објасни напонски низ</w:t>
            </w:r>
            <w:r>
              <w:rPr>
                <w:spacing w:val="-1"/>
                <w:sz w:val="18"/>
              </w:rPr>
              <w:t xml:space="preserve"> </w:t>
            </w:r>
            <w:r>
              <w:rPr>
                <w:sz w:val="18"/>
              </w:rPr>
              <w:t>елемената</w:t>
            </w:r>
          </w:p>
          <w:p w:rsidR="00ED392B" w:rsidRDefault="00CE02ED">
            <w:pPr>
              <w:pStyle w:val="TableParagraph"/>
              <w:numPr>
                <w:ilvl w:val="0"/>
                <w:numId w:val="1246"/>
              </w:numPr>
              <w:tabs>
                <w:tab w:val="left" w:pos="335"/>
              </w:tabs>
              <w:ind w:left="333" w:right="181" w:hanging="232"/>
              <w:rPr>
                <w:sz w:val="18"/>
              </w:rPr>
            </w:pPr>
            <w:r>
              <w:rPr>
                <w:sz w:val="18"/>
              </w:rPr>
              <w:t>објасни процесе оксидације и редукције као отпуштања и примања електрона</w:t>
            </w:r>
          </w:p>
          <w:p w:rsidR="00ED392B" w:rsidRDefault="00CE02ED">
            <w:pPr>
              <w:pStyle w:val="TableParagraph"/>
              <w:numPr>
                <w:ilvl w:val="0"/>
                <w:numId w:val="1246"/>
              </w:numPr>
              <w:tabs>
                <w:tab w:val="left" w:pos="334"/>
              </w:tabs>
              <w:spacing w:before="3"/>
              <w:ind w:left="333" w:right="8"/>
              <w:rPr>
                <w:sz w:val="18"/>
              </w:rPr>
            </w:pPr>
            <w:r>
              <w:rPr>
                <w:sz w:val="18"/>
              </w:rPr>
              <w:t>објаснида је у оксидо-редукционим реакцијама број отпуштених електрона једнак броју примљених</w:t>
            </w:r>
            <w:r>
              <w:rPr>
                <w:spacing w:val="-1"/>
                <w:sz w:val="18"/>
              </w:rPr>
              <w:t xml:space="preserve"> </w:t>
            </w:r>
            <w:r>
              <w:rPr>
                <w:sz w:val="18"/>
              </w:rPr>
              <w:t>електрона</w:t>
            </w:r>
          </w:p>
          <w:p w:rsidR="00ED392B" w:rsidRDefault="00CE02ED">
            <w:pPr>
              <w:pStyle w:val="TableParagraph"/>
              <w:numPr>
                <w:ilvl w:val="0"/>
                <w:numId w:val="1246"/>
              </w:numPr>
              <w:tabs>
                <w:tab w:val="left" w:pos="334"/>
              </w:tabs>
              <w:spacing w:before="1"/>
              <w:ind w:left="332" w:right="360" w:hanging="232"/>
              <w:jc w:val="both"/>
              <w:rPr>
                <w:sz w:val="18"/>
              </w:rPr>
            </w:pPr>
            <w:r>
              <w:rPr>
                <w:sz w:val="18"/>
              </w:rPr>
              <w:t>објасни шта је оксидациони број и како се одређује оксидациони број атома у</w:t>
            </w:r>
            <w:r>
              <w:rPr>
                <w:spacing w:val="-1"/>
                <w:sz w:val="18"/>
              </w:rPr>
              <w:t xml:space="preserve"> </w:t>
            </w:r>
            <w:r>
              <w:rPr>
                <w:sz w:val="18"/>
              </w:rPr>
              <w:t>молекулу</w:t>
            </w:r>
          </w:p>
          <w:p w:rsidR="00ED392B" w:rsidRDefault="00CE02ED">
            <w:pPr>
              <w:pStyle w:val="TableParagraph"/>
              <w:numPr>
                <w:ilvl w:val="0"/>
                <w:numId w:val="1246"/>
              </w:numPr>
              <w:tabs>
                <w:tab w:val="left" w:pos="333"/>
              </w:tabs>
              <w:spacing w:before="3"/>
              <w:ind w:left="332" w:right="167"/>
              <w:rPr>
                <w:sz w:val="18"/>
              </w:rPr>
            </w:pPr>
            <w:r>
              <w:rPr>
                <w:sz w:val="18"/>
              </w:rPr>
              <w:t>објасни да се при оксидацији оксидациони број повећава, а при редукцији оксидациони број</w:t>
            </w:r>
            <w:r>
              <w:rPr>
                <w:spacing w:val="5"/>
                <w:sz w:val="18"/>
              </w:rPr>
              <w:t xml:space="preserve"> </w:t>
            </w:r>
            <w:r>
              <w:rPr>
                <w:sz w:val="18"/>
              </w:rPr>
              <w:t>смањује</w:t>
            </w:r>
          </w:p>
          <w:p w:rsidR="00ED392B" w:rsidRDefault="00CE02ED">
            <w:pPr>
              <w:pStyle w:val="TableParagraph"/>
              <w:numPr>
                <w:ilvl w:val="0"/>
                <w:numId w:val="1246"/>
              </w:numPr>
              <w:tabs>
                <w:tab w:val="left" w:pos="333"/>
              </w:tabs>
              <w:spacing w:before="2"/>
              <w:ind w:left="332" w:right="24"/>
              <w:rPr>
                <w:sz w:val="18"/>
              </w:rPr>
            </w:pPr>
            <w:r>
              <w:rPr>
                <w:sz w:val="18"/>
              </w:rPr>
              <w:t>одреди оксидационо и редукционо средство на основу хемијске</w:t>
            </w:r>
            <w:r>
              <w:rPr>
                <w:spacing w:val="1"/>
                <w:sz w:val="18"/>
              </w:rPr>
              <w:t xml:space="preserve"> </w:t>
            </w:r>
            <w:r>
              <w:rPr>
                <w:sz w:val="18"/>
              </w:rPr>
              <w:t>једначине</w:t>
            </w:r>
          </w:p>
          <w:p w:rsidR="00ED392B" w:rsidRDefault="00CE02ED">
            <w:pPr>
              <w:pStyle w:val="TableParagraph"/>
              <w:numPr>
                <w:ilvl w:val="0"/>
                <w:numId w:val="1246"/>
              </w:numPr>
              <w:tabs>
                <w:tab w:val="left" w:pos="332"/>
              </w:tabs>
              <w:ind w:left="331" w:hanging="232"/>
              <w:rPr>
                <w:sz w:val="18"/>
              </w:rPr>
            </w:pPr>
            <w:r>
              <w:rPr>
                <w:sz w:val="18"/>
              </w:rPr>
              <w:t>објасни појам електролизе</w:t>
            </w:r>
          </w:p>
          <w:p w:rsidR="00ED392B" w:rsidRDefault="00CE02ED">
            <w:pPr>
              <w:pStyle w:val="TableParagraph"/>
              <w:numPr>
                <w:ilvl w:val="0"/>
                <w:numId w:val="1246"/>
              </w:numPr>
              <w:tabs>
                <w:tab w:val="left" w:pos="333"/>
              </w:tabs>
              <w:spacing w:before="1"/>
              <w:ind w:left="332"/>
              <w:rPr>
                <w:sz w:val="18"/>
              </w:rPr>
            </w:pPr>
            <w:r>
              <w:rPr>
                <w:sz w:val="18"/>
              </w:rPr>
              <w:t>објасни појам корозије</w:t>
            </w:r>
          </w:p>
          <w:p w:rsidR="00ED392B" w:rsidRDefault="00CE02ED">
            <w:pPr>
              <w:pStyle w:val="TableParagraph"/>
              <w:numPr>
                <w:ilvl w:val="0"/>
                <w:numId w:val="1246"/>
              </w:numPr>
              <w:tabs>
                <w:tab w:val="left" w:pos="333"/>
              </w:tabs>
              <w:ind w:left="332"/>
              <w:rPr>
                <w:sz w:val="18"/>
              </w:rPr>
            </w:pPr>
            <w:r>
              <w:rPr>
                <w:sz w:val="18"/>
              </w:rPr>
              <w:t>наведе поступке заштите од</w:t>
            </w:r>
            <w:r>
              <w:rPr>
                <w:spacing w:val="-1"/>
                <w:sz w:val="18"/>
              </w:rPr>
              <w:t xml:space="preserve"> </w:t>
            </w:r>
            <w:r>
              <w:rPr>
                <w:sz w:val="18"/>
              </w:rPr>
              <w:t>корозије</w:t>
            </w:r>
          </w:p>
        </w:tc>
        <w:tc>
          <w:tcPr>
            <w:tcW w:w="2555" w:type="dxa"/>
          </w:tcPr>
          <w:p w:rsidR="00ED392B" w:rsidRDefault="00CE02ED">
            <w:pPr>
              <w:pStyle w:val="TableParagraph"/>
              <w:numPr>
                <w:ilvl w:val="0"/>
                <w:numId w:val="1245"/>
              </w:numPr>
              <w:tabs>
                <w:tab w:val="left" w:pos="378"/>
                <w:tab w:val="left" w:pos="380"/>
              </w:tabs>
              <w:spacing w:line="219" w:lineRule="exact"/>
              <w:ind w:hanging="295"/>
              <w:rPr>
                <w:sz w:val="18"/>
              </w:rPr>
            </w:pPr>
            <w:r>
              <w:rPr>
                <w:sz w:val="18"/>
              </w:rPr>
              <w:t>Хемијска</w:t>
            </w:r>
            <w:r>
              <w:rPr>
                <w:spacing w:val="-1"/>
                <w:sz w:val="18"/>
              </w:rPr>
              <w:t xml:space="preserve"> </w:t>
            </w:r>
            <w:r>
              <w:rPr>
                <w:sz w:val="18"/>
              </w:rPr>
              <w:t>равнотежа</w:t>
            </w:r>
          </w:p>
          <w:p w:rsidR="00ED392B" w:rsidRDefault="00CE02ED">
            <w:pPr>
              <w:pStyle w:val="TableParagraph"/>
              <w:numPr>
                <w:ilvl w:val="0"/>
                <w:numId w:val="1245"/>
              </w:numPr>
              <w:tabs>
                <w:tab w:val="left" w:pos="378"/>
                <w:tab w:val="left" w:pos="379"/>
              </w:tabs>
              <w:ind w:hanging="295"/>
              <w:rPr>
                <w:sz w:val="18"/>
              </w:rPr>
            </w:pPr>
            <w:r>
              <w:rPr>
                <w:sz w:val="18"/>
              </w:rPr>
              <w:t>Електролити</w:t>
            </w:r>
          </w:p>
          <w:p w:rsidR="00ED392B" w:rsidRDefault="00CE02ED">
            <w:pPr>
              <w:pStyle w:val="TableParagraph"/>
              <w:numPr>
                <w:ilvl w:val="0"/>
                <w:numId w:val="1245"/>
              </w:numPr>
              <w:tabs>
                <w:tab w:val="left" w:pos="378"/>
                <w:tab w:val="left" w:pos="379"/>
              </w:tabs>
              <w:ind w:right="359" w:hanging="295"/>
              <w:rPr>
                <w:sz w:val="18"/>
              </w:rPr>
            </w:pPr>
            <w:r>
              <w:rPr>
                <w:sz w:val="18"/>
              </w:rPr>
              <w:t>Електролитичка дисоцијација киселина, база и</w:t>
            </w:r>
            <w:r>
              <w:rPr>
                <w:spacing w:val="-1"/>
                <w:sz w:val="18"/>
              </w:rPr>
              <w:t xml:space="preserve"> </w:t>
            </w:r>
            <w:r>
              <w:rPr>
                <w:sz w:val="18"/>
              </w:rPr>
              <w:t>соли</w:t>
            </w:r>
          </w:p>
          <w:p w:rsidR="00ED392B" w:rsidRDefault="00CE02ED">
            <w:pPr>
              <w:pStyle w:val="TableParagraph"/>
              <w:numPr>
                <w:ilvl w:val="0"/>
                <w:numId w:val="1245"/>
              </w:numPr>
              <w:tabs>
                <w:tab w:val="left" w:pos="378"/>
                <w:tab w:val="left" w:pos="379"/>
              </w:tabs>
              <w:spacing w:before="3"/>
              <w:rPr>
                <w:sz w:val="18"/>
              </w:rPr>
            </w:pPr>
            <w:r>
              <w:rPr>
                <w:sz w:val="18"/>
              </w:rPr>
              <w:t>pH</w:t>
            </w:r>
            <w:r>
              <w:rPr>
                <w:spacing w:val="-1"/>
                <w:sz w:val="18"/>
              </w:rPr>
              <w:t xml:space="preserve"> </w:t>
            </w:r>
            <w:r>
              <w:rPr>
                <w:sz w:val="18"/>
              </w:rPr>
              <w:t>вредност</w:t>
            </w:r>
          </w:p>
          <w:p w:rsidR="00ED392B" w:rsidRDefault="00CE02ED">
            <w:pPr>
              <w:pStyle w:val="TableParagraph"/>
              <w:numPr>
                <w:ilvl w:val="0"/>
                <w:numId w:val="1245"/>
              </w:numPr>
              <w:tabs>
                <w:tab w:val="left" w:pos="378"/>
                <w:tab w:val="left" w:pos="379"/>
              </w:tabs>
              <w:ind w:right="608"/>
              <w:rPr>
                <w:sz w:val="18"/>
              </w:rPr>
            </w:pPr>
            <w:r>
              <w:rPr>
                <w:sz w:val="18"/>
              </w:rPr>
              <w:t>Оксидо-редукциони процеси</w:t>
            </w:r>
          </w:p>
          <w:p w:rsidR="00ED392B" w:rsidRDefault="00CE02ED">
            <w:pPr>
              <w:pStyle w:val="TableParagraph"/>
              <w:numPr>
                <w:ilvl w:val="0"/>
                <w:numId w:val="1245"/>
              </w:numPr>
              <w:tabs>
                <w:tab w:val="left" w:pos="378"/>
                <w:tab w:val="left" w:pos="379"/>
              </w:tabs>
              <w:spacing w:before="2"/>
              <w:rPr>
                <w:sz w:val="18"/>
              </w:rPr>
            </w:pPr>
            <w:r>
              <w:rPr>
                <w:sz w:val="18"/>
              </w:rPr>
              <w:t>Електролиза</w:t>
            </w:r>
          </w:p>
          <w:p w:rsidR="00ED392B" w:rsidRDefault="00CE02ED">
            <w:pPr>
              <w:pStyle w:val="TableParagraph"/>
              <w:numPr>
                <w:ilvl w:val="0"/>
                <w:numId w:val="1245"/>
              </w:numPr>
              <w:tabs>
                <w:tab w:val="left" w:pos="378"/>
                <w:tab w:val="left" w:pos="379"/>
              </w:tabs>
              <w:rPr>
                <w:sz w:val="18"/>
              </w:rPr>
            </w:pPr>
            <w:r>
              <w:rPr>
                <w:sz w:val="18"/>
              </w:rPr>
              <w:t>Корозија</w:t>
            </w:r>
          </w:p>
          <w:p w:rsidR="00ED392B" w:rsidRDefault="00ED392B">
            <w:pPr>
              <w:pStyle w:val="TableParagraph"/>
            </w:pPr>
          </w:p>
          <w:p w:rsidR="00ED392B" w:rsidRDefault="00CE02ED">
            <w:pPr>
              <w:pStyle w:val="TableParagraph"/>
              <w:spacing w:before="162"/>
              <w:ind w:left="97"/>
              <w:rPr>
                <w:b/>
                <w:sz w:val="18"/>
              </w:rPr>
            </w:pPr>
            <w:r>
              <w:rPr>
                <w:b/>
                <w:sz w:val="18"/>
              </w:rPr>
              <w:t>Демонстрациони огледи:</w:t>
            </w:r>
          </w:p>
          <w:p w:rsidR="00ED392B" w:rsidRDefault="00ED392B">
            <w:pPr>
              <w:pStyle w:val="TableParagraph"/>
              <w:spacing w:before="2"/>
              <w:rPr>
                <w:sz w:val="18"/>
              </w:rPr>
            </w:pPr>
          </w:p>
          <w:p w:rsidR="00ED392B" w:rsidRDefault="00CE02ED">
            <w:pPr>
              <w:pStyle w:val="TableParagraph"/>
              <w:ind w:left="110" w:right="164"/>
              <w:rPr>
                <w:sz w:val="18"/>
              </w:rPr>
            </w:pPr>
            <w:r>
              <w:rPr>
                <w:sz w:val="18"/>
              </w:rPr>
              <w:t>кретање честица као услов за хемијску реакцију</w:t>
            </w:r>
          </w:p>
          <w:p w:rsidR="00ED392B" w:rsidRDefault="00CE02ED">
            <w:pPr>
              <w:pStyle w:val="TableParagraph"/>
              <w:spacing w:before="2"/>
              <w:ind w:left="110" w:right="319"/>
              <w:rPr>
                <w:sz w:val="18"/>
              </w:rPr>
            </w:pPr>
            <w:r>
              <w:rPr>
                <w:sz w:val="18"/>
              </w:rPr>
              <w:t>(реакција између гасовитог амонијака и гасовитог хлороводоника)</w:t>
            </w:r>
          </w:p>
        </w:tc>
        <w:tc>
          <w:tcPr>
            <w:tcW w:w="2867" w:type="dxa"/>
            <w:vMerge w:val="restart"/>
          </w:tcPr>
          <w:p w:rsidR="00ED392B" w:rsidRDefault="00CE02ED">
            <w:pPr>
              <w:pStyle w:val="TableParagraph"/>
              <w:numPr>
                <w:ilvl w:val="0"/>
                <w:numId w:val="1244"/>
              </w:numPr>
              <w:tabs>
                <w:tab w:val="left" w:pos="678"/>
                <w:tab w:val="left" w:pos="680"/>
              </w:tabs>
              <w:spacing w:line="220" w:lineRule="exact"/>
              <w:rPr>
                <w:sz w:val="18"/>
              </w:rPr>
            </w:pPr>
            <w:r>
              <w:rPr>
                <w:sz w:val="18"/>
              </w:rPr>
              <w:t>усмену проверу</w:t>
            </w:r>
            <w:r>
              <w:rPr>
                <w:spacing w:val="-2"/>
                <w:sz w:val="18"/>
              </w:rPr>
              <w:t xml:space="preserve"> </w:t>
            </w:r>
            <w:r>
              <w:rPr>
                <w:sz w:val="18"/>
              </w:rPr>
              <w:t>знања</w:t>
            </w:r>
          </w:p>
          <w:p w:rsidR="00ED392B" w:rsidRDefault="00CE02ED">
            <w:pPr>
              <w:pStyle w:val="TableParagraph"/>
              <w:numPr>
                <w:ilvl w:val="0"/>
                <w:numId w:val="1244"/>
              </w:numPr>
              <w:tabs>
                <w:tab w:val="left" w:pos="678"/>
                <w:tab w:val="left" w:pos="679"/>
              </w:tabs>
              <w:ind w:left="678" w:hanging="295"/>
              <w:rPr>
                <w:sz w:val="18"/>
              </w:rPr>
            </w:pPr>
            <w:r>
              <w:rPr>
                <w:sz w:val="18"/>
              </w:rPr>
              <w:t>писану проверу</w:t>
            </w:r>
            <w:r>
              <w:rPr>
                <w:spacing w:val="-7"/>
                <w:sz w:val="18"/>
              </w:rPr>
              <w:t xml:space="preserve"> </w:t>
            </w:r>
            <w:r>
              <w:rPr>
                <w:sz w:val="18"/>
              </w:rPr>
              <w:t>знања</w:t>
            </w:r>
          </w:p>
          <w:p w:rsidR="00ED392B" w:rsidRDefault="00ED392B">
            <w:pPr>
              <w:pStyle w:val="TableParagraph"/>
            </w:pPr>
          </w:p>
          <w:p w:rsidR="00ED392B" w:rsidRDefault="00CE02ED">
            <w:pPr>
              <w:pStyle w:val="TableParagraph"/>
              <w:spacing w:before="164"/>
              <w:ind w:left="87"/>
              <w:rPr>
                <w:b/>
                <w:sz w:val="18"/>
              </w:rPr>
            </w:pPr>
            <w:r>
              <w:rPr>
                <w:b/>
                <w:sz w:val="18"/>
                <w:u w:val="single"/>
              </w:rPr>
              <w:t>Број часова по темама</w:t>
            </w:r>
          </w:p>
          <w:p w:rsidR="00ED392B" w:rsidRDefault="00CE02ED">
            <w:pPr>
              <w:pStyle w:val="TableParagraph"/>
              <w:numPr>
                <w:ilvl w:val="0"/>
                <w:numId w:val="1243"/>
              </w:numPr>
              <w:tabs>
                <w:tab w:val="left" w:pos="499"/>
                <w:tab w:val="left" w:pos="500"/>
              </w:tabs>
              <w:spacing w:before="1"/>
              <w:rPr>
                <w:rFonts w:ascii="Symbol" w:hAnsi="Symbol"/>
                <w:sz w:val="18"/>
              </w:rPr>
            </w:pPr>
            <w:r>
              <w:rPr>
                <w:sz w:val="18"/>
              </w:rPr>
              <w:t>Структура супстанци</w:t>
            </w:r>
            <w:r>
              <w:rPr>
                <w:spacing w:val="-1"/>
                <w:sz w:val="18"/>
              </w:rPr>
              <w:t xml:space="preserve"> </w:t>
            </w:r>
            <w:r>
              <w:rPr>
                <w:sz w:val="18"/>
              </w:rPr>
              <w:t>(10)</w:t>
            </w:r>
          </w:p>
          <w:p w:rsidR="00ED392B" w:rsidRDefault="00CE02ED">
            <w:pPr>
              <w:pStyle w:val="TableParagraph"/>
              <w:numPr>
                <w:ilvl w:val="0"/>
                <w:numId w:val="1243"/>
              </w:numPr>
              <w:tabs>
                <w:tab w:val="left" w:pos="499"/>
                <w:tab w:val="left" w:pos="500"/>
              </w:tabs>
              <w:rPr>
                <w:rFonts w:ascii="Symbol" w:hAnsi="Symbol"/>
                <w:sz w:val="18"/>
              </w:rPr>
            </w:pPr>
            <w:r>
              <w:rPr>
                <w:sz w:val="18"/>
              </w:rPr>
              <w:t>Дисперзни системи</w:t>
            </w:r>
            <w:r>
              <w:rPr>
                <w:spacing w:val="-8"/>
                <w:sz w:val="18"/>
              </w:rPr>
              <w:t xml:space="preserve"> </w:t>
            </w:r>
            <w:r>
              <w:rPr>
                <w:sz w:val="18"/>
              </w:rPr>
              <w:t>(8)</w:t>
            </w:r>
          </w:p>
          <w:p w:rsidR="00ED392B" w:rsidRDefault="00CE02ED">
            <w:pPr>
              <w:pStyle w:val="TableParagraph"/>
              <w:numPr>
                <w:ilvl w:val="0"/>
                <w:numId w:val="1243"/>
              </w:numPr>
              <w:tabs>
                <w:tab w:val="left" w:pos="499"/>
                <w:tab w:val="left" w:pos="500"/>
              </w:tabs>
              <w:rPr>
                <w:rFonts w:ascii="Symbol" w:hAnsi="Symbol"/>
                <w:sz w:val="18"/>
              </w:rPr>
            </w:pPr>
            <w:r>
              <w:rPr>
                <w:sz w:val="18"/>
              </w:rPr>
              <w:t>Хемијске реакције</w:t>
            </w:r>
            <w:r>
              <w:rPr>
                <w:spacing w:val="-1"/>
                <w:sz w:val="18"/>
              </w:rPr>
              <w:t xml:space="preserve"> </w:t>
            </w:r>
            <w:r>
              <w:rPr>
                <w:sz w:val="18"/>
              </w:rPr>
              <w:t>(16)</w:t>
            </w:r>
          </w:p>
          <w:p w:rsidR="00ED392B" w:rsidRDefault="00CE02ED">
            <w:pPr>
              <w:pStyle w:val="TableParagraph"/>
              <w:numPr>
                <w:ilvl w:val="0"/>
                <w:numId w:val="1243"/>
              </w:numPr>
              <w:tabs>
                <w:tab w:val="left" w:pos="499"/>
                <w:tab w:val="left" w:pos="500"/>
              </w:tabs>
              <w:spacing w:before="1"/>
              <w:ind w:right="836"/>
              <w:rPr>
                <w:rFonts w:ascii="Symbol" w:hAnsi="Symbol"/>
                <w:sz w:val="18"/>
              </w:rPr>
            </w:pPr>
            <w:r>
              <w:rPr>
                <w:sz w:val="18"/>
              </w:rPr>
              <w:t>Хемија елемената и једињења</w:t>
            </w:r>
            <w:r>
              <w:rPr>
                <w:spacing w:val="-1"/>
                <w:sz w:val="18"/>
              </w:rPr>
              <w:t xml:space="preserve"> </w:t>
            </w:r>
            <w:r>
              <w:rPr>
                <w:sz w:val="18"/>
              </w:rPr>
              <w:t>(30)</w:t>
            </w:r>
          </w:p>
          <w:p w:rsidR="00ED392B" w:rsidRDefault="00CE02ED">
            <w:pPr>
              <w:pStyle w:val="TableParagraph"/>
              <w:numPr>
                <w:ilvl w:val="0"/>
                <w:numId w:val="1243"/>
              </w:numPr>
              <w:tabs>
                <w:tab w:val="left" w:pos="499"/>
                <w:tab w:val="left" w:pos="500"/>
              </w:tabs>
              <w:ind w:right="128"/>
              <w:rPr>
                <w:rFonts w:ascii="Symbol" w:hAnsi="Symbol"/>
                <w:sz w:val="16"/>
              </w:rPr>
            </w:pPr>
            <w:r>
              <w:rPr>
                <w:sz w:val="18"/>
              </w:rPr>
              <w:t>Хемијски аспекти загађивања животне средине (2)</w:t>
            </w:r>
          </w:p>
        </w:tc>
      </w:tr>
      <w:tr w:rsidR="00ED392B">
        <w:trPr>
          <w:trHeight w:val="648"/>
        </w:trPr>
        <w:tc>
          <w:tcPr>
            <w:tcW w:w="1667" w:type="dxa"/>
          </w:tcPr>
          <w:p w:rsidR="00ED392B" w:rsidRDefault="00CE02ED">
            <w:pPr>
              <w:pStyle w:val="TableParagraph"/>
              <w:spacing w:before="117"/>
              <w:ind w:left="360" w:right="75" w:hanging="265"/>
              <w:rPr>
                <w:b/>
                <w:sz w:val="18"/>
              </w:rPr>
            </w:pPr>
            <w:r>
              <w:rPr>
                <w:b/>
                <w:sz w:val="18"/>
              </w:rPr>
              <w:t>Хемија елемената и једињења</w:t>
            </w:r>
          </w:p>
        </w:tc>
        <w:tc>
          <w:tcPr>
            <w:tcW w:w="2329" w:type="dxa"/>
          </w:tcPr>
          <w:p w:rsidR="00ED392B" w:rsidRDefault="00CE02ED">
            <w:pPr>
              <w:pStyle w:val="TableParagraph"/>
              <w:numPr>
                <w:ilvl w:val="0"/>
                <w:numId w:val="1242"/>
              </w:numPr>
              <w:tabs>
                <w:tab w:val="left" w:pos="232"/>
              </w:tabs>
              <w:ind w:right="334"/>
              <w:rPr>
                <w:sz w:val="18"/>
              </w:rPr>
            </w:pPr>
            <w:r>
              <w:rPr>
                <w:sz w:val="18"/>
              </w:rPr>
              <w:t>Разумевање односа структуре супстанци</w:t>
            </w:r>
            <w:r>
              <w:rPr>
                <w:spacing w:val="2"/>
                <w:sz w:val="18"/>
              </w:rPr>
              <w:t xml:space="preserve"> </w:t>
            </w:r>
            <w:r>
              <w:rPr>
                <w:sz w:val="18"/>
              </w:rPr>
              <w:t>и</w:t>
            </w:r>
          </w:p>
          <w:p w:rsidR="00ED392B" w:rsidRDefault="00CE02ED">
            <w:pPr>
              <w:pStyle w:val="TableParagraph"/>
              <w:spacing w:line="200" w:lineRule="exact"/>
              <w:ind w:left="231"/>
              <w:rPr>
                <w:sz w:val="18"/>
              </w:rPr>
            </w:pPr>
            <w:r>
              <w:rPr>
                <w:sz w:val="18"/>
              </w:rPr>
              <w:t>њихових својстава</w:t>
            </w:r>
          </w:p>
        </w:tc>
        <w:tc>
          <w:tcPr>
            <w:tcW w:w="3382" w:type="dxa"/>
          </w:tcPr>
          <w:p w:rsidR="00ED392B" w:rsidRDefault="00CE02ED">
            <w:pPr>
              <w:pStyle w:val="TableParagraph"/>
              <w:numPr>
                <w:ilvl w:val="0"/>
                <w:numId w:val="1241"/>
              </w:numPr>
              <w:tabs>
                <w:tab w:val="left" w:pos="383"/>
                <w:tab w:val="left" w:pos="384"/>
              </w:tabs>
              <w:ind w:right="487"/>
              <w:rPr>
                <w:sz w:val="18"/>
              </w:rPr>
            </w:pPr>
            <w:r>
              <w:rPr>
                <w:sz w:val="18"/>
              </w:rPr>
              <w:t>објашњава периодичну промену својстава елемената у</w:t>
            </w:r>
            <w:r>
              <w:rPr>
                <w:spacing w:val="-2"/>
                <w:sz w:val="18"/>
              </w:rPr>
              <w:t xml:space="preserve"> </w:t>
            </w:r>
            <w:r>
              <w:rPr>
                <w:sz w:val="18"/>
              </w:rPr>
              <w:t>ПСЕ</w:t>
            </w:r>
          </w:p>
          <w:p w:rsidR="00ED392B" w:rsidRDefault="00CE02ED">
            <w:pPr>
              <w:pStyle w:val="TableParagraph"/>
              <w:numPr>
                <w:ilvl w:val="0"/>
                <w:numId w:val="1241"/>
              </w:numPr>
              <w:tabs>
                <w:tab w:val="left" w:pos="382"/>
                <w:tab w:val="left" w:pos="384"/>
              </w:tabs>
              <w:spacing w:line="200" w:lineRule="exact"/>
              <w:rPr>
                <w:sz w:val="18"/>
              </w:rPr>
            </w:pPr>
            <w:r>
              <w:rPr>
                <w:sz w:val="18"/>
              </w:rPr>
              <w:t>разликује метале, неметале и</w:t>
            </w:r>
          </w:p>
        </w:tc>
        <w:tc>
          <w:tcPr>
            <w:tcW w:w="2555" w:type="dxa"/>
          </w:tcPr>
          <w:p w:rsidR="00ED392B" w:rsidRDefault="00CE02ED">
            <w:pPr>
              <w:pStyle w:val="TableParagraph"/>
              <w:numPr>
                <w:ilvl w:val="0"/>
                <w:numId w:val="1240"/>
              </w:numPr>
              <w:tabs>
                <w:tab w:val="left" w:pos="381"/>
                <w:tab w:val="left" w:pos="382"/>
              </w:tabs>
              <w:ind w:right="704" w:hanging="295"/>
              <w:rPr>
                <w:sz w:val="18"/>
              </w:rPr>
            </w:pPr>
            <w:r>
              <w:rPr>
                <w:sz w:val="18"/>
              </w:rPr>
              <w:t>Стабилност атома племенитих</w:t>
            </w:r>
            <w:r>
              <w:rPr>
                <w:spacing w:val="-4"/>
                <w:sz w:val="18"/>
              </w:rPr>
              <w:t xml:space="preserve"> </w:t>
            </w:r>
            <w:r>
              <w:rPr>
                <w:sz w:val="18"/>
              </w:rPr>
              <w:t>гасова</w:t>
            </w:r>
          </w:p>
          <w:p w:rsidR="00ED392B" w:rsidRDefault="00CE02ED">
            <w:pPr>
              <w:pStyle w:val="TableParagraph"/>
              <w:numPr>
                <w:ilvl w:val="0"/>
                <w:numId w:val="1240"/>
              </w:numPr>
              <w:tabs>
                <w:tab w:val="left" w:pos="381"/>
                <w:tab w:val="left" w:pos="382"/>
              </w:tabs>
              <w:spacing w:line="201" w:lineRule="exact"/>
              <w:rPr>
                <w:sz w:val="18"/>
              </w:rPr>
            </w:pPr>
            <w:r>
              <w:rPr>
                <w:sz w:val="18"/>
              </w:rPr>
              <w:t>Упоредни преглед  и</w:t>
            </w:r>
            <w:r>
              <w:rPr>
                <w:spacing w:val="3"/>
                <w:sz w:val="18"/>
              </w:rPr>
              <w:t xml:space="preserve"> </w:t>
            </w:r>
            <w:r>
              <w:rPr>
                <w:sz w:val="18"/>
              </w:rPr>
              <w:t>општa</w:t>
            </w:r>
          </w:p>
        </w:tc>
        <w:tc>
          <w:tcPr>
            <w:tcW w:w="28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2"/>
        <w:gridCol w:w="2555"/>
        <w:gridCol w:w="2867"/>
      </w:tblGrid>
      <w:tr w:rsidR="00ED392B">
        <w:trPr>
          <w:trHeight w:val="5961"/>
        </w:trPr>
        <w:tc>
          <w:tcPr>
            <w:tcW w:w="1667" w:type="dxa"/>
            <w:vMerge w:val="restart"/>
          </w:tcPr>
          <w:p w:rsidR="00ED392B" w:rsidRDefault="00ED392B">
            <w:pPr>
              <w:pStyle w:val="TableParagraph"/>
              <w:rPr>
                <w:sz w:val="18"/>
              </w:rPr>
            </w:pPr>
          </w:p>
        </w:tc>
        <w:tc>
          <w:tcPr>
            <w:tcW w:w="2329" w:type="dxa"/>
            <w:vMerge w:val="restart"/>
          </w:tcPr>
          <w:p w:rsidR="00ED392B" w:rsidRDefault="00CE02ED">
            <w:pPr>
              <w:pStyle w:val="TableParagraph"/>
              <w:numPr>
                <w:ilvl w:val="0"/>
                <w:numId w:val="1239"/>
              </w:numPr>
              <w:tabs>
                <w:tab w:val="left" w:pos="232"/>
              </w:tabs>
              <w:ind w:right="234"/>
              <w:rPr>
                <w:sz w:val="18"/>
              </w:rPr>
            </w:pPr>
            <w:r>
              <w:rPr>
                <w:sz w:val="18"/>
              </w:rPr>
              <w:t>Сагледавање значаја примене елемената и једињења у професионалном раду и свакодневном</w:t>
            </w:r>
            <w:r>
              <w:rPr>
                <w:spacing w:val="-2"/>
                <w:sz w:val="18"/>
              </w:rPr>
              <w:t xml:space="preserve"> </w:t>
            </w:r>
            <w:r>
              <w:rPr>
                <w:sz w:val="18"/>
              </w:rPr>
              <w:t>животу</w:t>
            </w:r>
          </w:p>
          <w:p w:rsidR="00ED392B" w:rsidRDefault="00CE02ED">
            <w:pPr>
              <w:pStyle w:val="TableParagraph"/>
              <w:numPr>
                <w:ilvl w:val="0"/>
                <w:numId w:val="1239"/>
              </w:numPr>
              <w:tabs>
                <w:tab w:val="left" w:pos="232"/>
              </w:tabs>
              <w:spacing w:before="4"/>
              <w:ind w:right="257"/>
              <w:rPr>
                <w:sz w:val="18"/>
              </w:rPr>
            </w:pPr>
            <w:r>
              <w:rPr>
                <w:sz w:val="18"/>
              </w:rPr>
              <w:t>Разумевање значаја и примене елемената, једињења и легура у техничко-технолошким процесима</w:t>
            </w:r>
          </w:p>
        </w:tc>
        <w:tc>
          <w:tcPr>
            <w:tcW w:w="3382" w:type="dxa"/>
            <w:vMerge w:val="restart"/>
          </w:tcPr>
          <w:p w:rsidR="00ED392B" w:rsidRDefault="00CE02ED">
            <w:pPr>
              <w:pStyle w:val="TableParagraph"/>
              <w:spacing w:line="206" w:lineRule="exact"/>
              <w:ind w:left="383"/>
              <w:rPr>
                <w:sz w:val="18"/>
              </w:rPr>
            </w:pPr>
            <w:r>
              <w:rPr>
                <w:sz w:val="18"/>
              </w:rPr>
              <w:t>металоиде</w:t>
            </w:r>
          </w:p>
          <w:p w:rsidR="00ED392B" w:rsidRDefault="00CE02ED">
            <w:pPr>
              <w:pStyle w:val="TableParagraph"/>
              <w:numPr>
                <w:ilvl w:val="0"/>
                <w:numId w:val="1238"/>
              </w:numPr>
              <w:tabs>
                <w:tab w:val="left" w:pos="383"/>
                <w:tab w:val="left" w:pos="384"/>
              </w:tabs>
              <w:spacing w:before="1"/>
              <w:ind w:right="34"/>
              <w:rPr>
                <w:sz w:val="18"/>
              </w:rPr>
            </w:pPr>
            <w:r>
              <w:rPr>
                <w:sz w:val="18"/>
              </w:rPr>
              <w:t>објасни стабилност атома племенитих гасова</w:t>
            </w:r>
          </w:p>
          <w:p w:rsidR="00ED392B" w:rsidRDefault="00CE02ED">
            <w:pPr>
              <w:pStyle w:val="TableParagraph"/>
              <w:numPr>
                <w:ilvl w:val="0"/>
                <w:numId w:val="1238"/>
              </w:numPr>
              <w:tabs>
                <w:tab w:val="left" w:pos="382"/>
                <w:tab w:val="left" w:pos="383"/>
              </w:tabs>
              <w:spacing w:before="1"/>
              <w:ind w:left="382" w:right="7" w:hanging="295"/>
              <w:rPr>
                <w:sz w:val="18"/>
              </w:rPr>
            </w:pPr>
            <w:r>
              <w:rPr>
                <w:sz w:val="18"/>
              </w:rPr>
              <w:t>описује карактеристична својства неметала: водоника, кисеоника, азота, угљеника, силицијума, фосфора, сумпора, хлора и њихових важнијих једињења, као и њихов утицај на живи свет</w:t>
            </w:r>
          </w:p>
          <w:p w:rsidR="00ED392B" w:rsidRDefault="00CE02ED">
            <w:pPr>
              <w:pStyle w:val="TableParagraph"/>
              <w:numPr>
                <w:ilvl w:val="0"/>
                <w:numId w:val="1238"/>
              </w:numPr>
              <w:tabs>
                <w:tab w:val="left" w:pos="382"/>
                <w:tab w:val="left" w:pos="384"/>
              </w:tabs>
              <w:spacing w:before="5"/>
              <w:ind w:left="382" w:right="7" w:hanging="295"/>
              <w:rPr>
                <w:sz w:val="18"/>
              </w:rPr>
            </w:pPr>
            <w:r>
              <w:rPr>
                <w:sz w:val="18"/>
              </w:rPr>
              <w:t>описује карактеристична својства метала: натријума, калијума, магнезијума, калцијума, алуминијума и олова и њихових важнијих једињења, као и њихов утицај на живи свет</w:t>
            </w:r>
          </w:p>
          <w:p w:rsidR="00ED392B" w:rsidRDefault="00CE02ED">
            <w:pPr>
              <w:pStyle w:val="TableParagraph"/>
              <w:numPr>
                <w:ilvl w:val="0"/>
                <w:numId w:val="1238"/>
              </w:numPr>
              <w:tabs>
                <w:tab w:val="left" w:pos="382"/>
                <w:tab w:val="left" w:pos="383"/>
              </w:tabs>
              <w:spacing w:before="4"/>
              <w:ind w:left="382" w:right="38" w:hanging="295"/>
              <w:rPr>
                <w:sz w:val="18"/>
              </w:rPr>
            </w:pPr>
            <w:r>
              <w:rPr>
                <w:sz w:val="18"/>
              </w:rPr>
              <w:t>наведе општа својства прелазних метала и њихових једињења и њихову примену у струци</w:t>
            </w:r>
          </w:p>
          <w:p w:rsidR="00ED392B" w:rsidRDefault="00CE02ED">
            <w:pPr>
              <w:pStyle w:val="TableParagraph"/>
              <w:numPr>
                <w:ilvl w:val="0"/>
                <w:numId w:val="1238"/>
              </w:numPr>
              <w:tabs>
                <w:tab w:val="left" w:pos="382"/>
                <w:tab w:val="left" w:pos="383"/>
              </w:tabs>
              <w:spacing w:before="3"/>
              <w:ind w:left="382" w:right="319"/>
              <w:rPr>
                <w:sz w:val="18"/>
              </w:rPr>
            </w:pPr>
            <w:r>
              <w:rPr>
                <w:sz w:val="18"/>
              </w:rPr>
              <w:t>описује својства атома угљеника у органским молекулима</w:t>
            </w:r>
          </w:p>
          <w:p w:rsidR="00ED392B" w:rsidRDefault="00CE02ED">
            <w:pPr>
              <w:pStyle w:val="TableParagraph"/>
              <w:numPr>
                <w:ilvl w:val="0"/>
                <w:numId w:val="1238"/>
              </w:numPr>
              <w:tabs>
                <w:tab w:val="left" w:pos="382"/>
                <w:tab w:val="left" w:pos="383"/>
              </w:tabs>
              <w:ind w:left="382" w:right="231"/>
              <w:rPr>
                <w:sz w:val="18"/>
              </w:rPr>
            </w:pPr>
            <w:r>
              <w:rPr>
                <w:sz w:val="18"/>
              </w:rPr>
              <w:t>познаје класификацију органских једињења (према структури и врсти хемијских</w:t>
            </w:r>
            <w:r>
              <w:rPr>
                <w:spacing w:val="-1"/>
                <w:sz w:val="18"/>
              </w:rPr>
              <w:t xml:space="preserve"> </w:t>
            </w:r>
            <w:r>
              <w:rPr>
                <w:sz w:val="18"/>
              </w:rPr>
              <w:t>веза)</w:t>
            </w:r>
          </w:p>
          <w:p w:rsidR="00ED392B" w:rsidRDefault="00CE02ED">
            <w:pPr>
              <w:pStyle w:val="TableParagraph"/>
              <w:numPr>
                <w:ilvl w:val="0"/>
                <w:numId w:val="1238"/>
              </w:numPr>
              <w:tabs>
                <w:tab w:val="left" w:pos="382"/>
                <w:tab w:val="left" w:pos="383"/>
              </w:tabs>
              <w:spacing w:before="2"/>
              <w:ind w:left="381" w:right="365" w:hanging="295"/>
              <w:rPr>
                <w:sz w:val="18"/>
              </w:rPr>
            </w:pPr>
            <w:r>
              <w:rPr>
                <w:sz w:val="18"/>
              </w:rPr>
              <w:t>објашњава како хемијска својства зависе од природе хемијске</w:t>
            </w:r>
            <w:r>
              <w:rPr>
                <w:spacing w:val="-1"/>
                <w:sz w:val="18"/>
              </w:rPr>
              <w:t xml:space="preserve"> </w:t>
            </w:r>
            <w:r>
              <w:rPr>
                <w:sz w:val="18"/>
              </w:rPr>
              <w:t>везе</w:t>
            </w:r>
          </w:p>
          <w:p w:rsidR="00ED392B" w:rsidRDefault="00CE02ED">
            <w:pPr>
              <w:pStyle w:val="TableParagraph"/>
              <w:numPr>
                <w:ilvl w:val="0"/>
                <w:numId w:val="1238"/>
              </w:numPr>
              <w:tabs>
                <w:tab w:val="left" w:pos="381"/>
                <w:tab w:val="left" w:pos="382"/>
              </w:tabs>
              <w:spacing w:before="2"/>
              <w:ind w:left="381" w:right="342" w:hanging="295"/>
              <w:rPr>
                <w:sz w:val="18"/>
              </w:rPr>
            </w:pPr>
            <w:r>
              <w:rPr>
                <w:sz w:val="18"/>
              </w:rPr>
              <w:t>објашњава хемијска својства органских једињења која имају примену у струци и свакодневном животу</w:t>
            </w:r>
          </w:p>
        </w:tc>
        <w:tc>
          <w:tcPr>
            <w:tcW w:w="2555" w:type="dxa"/>
          </w:tcPr>
          <w:p w:rsidR="00ED392B" w:rsidRDefault="00CE02ED">
            <w:pPr>
              <w:pStyle w:val="TableParagraph"/>
              <w:spacing w:line="206" w:lineRule="exact"/>
              <w:ind w:left="380"/>
              <w:rPr>
                <w:sz w:val="18"/>
              </w:rPr>
            </w:pPr>
            <w:r>
              <w:rPr>
                <w:sz w:val="18"/>
              </w:rPr>
              <w:t>својства елемената 17, 16,</w:t>
            </w:r>
          </w:p>
          <w:p w:rsidR="00ED392B" w:rsidRDefault="00CE02ED">
            <w:pPr>
              <w:pStyle w:val="TableParagraph"/>
              <w:spacing w:before="1"/>
              <w:ind w:left="380"/>
              <w:rPr>
                <w:sz w:val="18"/>
              </w:rPr>
            </w:pPr>
            <w:r>
              <w:rPr>
                <w:sz w:val="18"/>
              </w:rPr>
              <w:t>15, 14, 13. и 12. групе ПСЕ</w:t>
            </w:r>
          </w:p>
          <w:p w:rsidR="00ED392B" w:rsidRDefault="00CE02ED">
            <w:pPr>
              <w:pStyle w:val="TableParagraph"/>
              <w:numPr>
                <w:ilvl w:val="0"/>
                <w:numId w:val="1237"/>
              </w:numPr>
              <w:tabs>
                <w:tab w:val="left" w:pos="380"/>
                <w:tab w:val="left" w:pos="381"/>
              </w:tabs>
              <w:spacing w:before="1"/>
              <w:ind w:right="24" w:hanging="295"/>
              <w:rPr>
                <w:sz w:val="18"/>
              </w:rPr>
            </w:pPr>
            <w:r>
              <w:rPr>
                <w:sz w:val="18"/>
              </w:rPr>
              <w:t>Упоредни преглед и општа својства елемената 1. и 2. групе</w:t>
            </w:r>
            <w:r>
              <w:rPr>
                <w:spacing w:val="-1"/>
                <w:sz w:val="18"/>
              </w:rPr>
              <w:t xml:space="preserve"> </w:t>
            </w:r>
            <w:r>
              <w:rPr>
                <w:sz w:val="18"/>
              </w:rPr>
              <w:t>ПСЕ</w:t>
            </w:r>
          </w:p>
          <w:p w:rsidR="00ED392B" w:rsidRDefault="00CE02ED">
            <w:pPr>
              <w:pStyle w:val="TableParagraph"/>
              <w:numPr>
                <w:ilvl w:val="0"/>
                <w:numId w:val="1237"/>
              </w:numPr>
              <w:tabs>
                <w:tab w:val="left" w:pos="380"/>
                <w:tab w:val="left" w:pos="381"/>
              </w:tabs>
              <w:spacing w:before="2"/>
              <w:ind w:right="45"/>
              <w:rPr>
                <w:sz w:val="18"/>
              </w:rPr>
            </w:pPr>
            <w:r>
              <w:rPr>
                <w:sz w:val="18"/>
              </w:rPr>
              <w:t>Опште карактеристике прелазних елемената и њихова практична</w:t>
            </w:r>
            <w:r>
              <w:rPr>
                <w:spacing w:val="-6"/>
                <w:sz w:val="18"/>
              </w:rPr>
              <w:t xml:space="preserve"> </w:t>
            </w:r>
            <w:r>
              <w:rPr>
                <w:sz w:val="18"/>
              </w:rPr>
              <w:t>примена</w:t>
            </w:r>
          </w:p>
          <w:p w:rsidR="00ED392B" w:rsidRDefault="00CE02ED">
            <w:pPr>
              <w:pStyle w:val="TableParagraph"/>
              <w:numPr>
                <w:ilvl w:val="0"/>
                <w:numId w:val="1237"/>
              </w:numPr>
              <w:tabs>
                <w:tab w:val="left" w:pos="380"/>
                <w:tab w:val="left" w:pos="381"/>
              </w:tabs>
              <w:spacing w:before="2"/>
              <w:rPr>
                <w:sz w:val="18"/>
              </w:rPr>
            </w:pPr>
            <w:r>
              <w:rPr>
                <w:sz w:val="18"/>
              </w:rPr>
              <w:t>Својства атома</w:t>
            </w:r>
            <w:r>
              <w:rPr>
                <w:spacing w:val="-1"/>
                <w:sz w:val="18"/>
              </w:rPr>
              <w:t xml:space="preserve"> </w:t>
            </w:r>
            <w:r>
              <w:rPr>
                <w:sz w:val="18"/>
              </w:rPr>
              <w:t>угљеника</w:t>
            </w:r>
          </w:p>
          <w:p w:rsidR="00ED392B" w:rsidRDefault="00CE02ED">
            <w:pPr>
              <w:pStyle w:val="TableParagraph"/>
              <w:numPr>
                <w:ilvl w:val="0"/>
                <w:numId w:val="1237"/>
              </w:numPr>
              <w:tabs>
                <w:tab w:val="left" w:pos="379"/>
                <w:tab w:val="left" w:pos="381"/>
              </w:tabs>
              <w:ind w:right="156"/>
              <w:rPr>
                <w:sz w:val="18"/>
              </w:rPr>
            </w:pPr>
            <w:r>
              <w:rPr>
                <w:sz w:val="18"/>
              </w:rPr>
              <w:t>Класификације органских једињења</w:t>
            </w:r>
          </w:p>
          <w:p w:rsidR="00ED392B" w:rsidRDefault="00CE02ED">
            <w:pPr>
              <w:pStyle w:val="TableParagraph"/>
              <w:numPr>
                <w:ilvl w:val="0"/>
                <w:numId w:val="1237"/>
              </w:numPr>
              <w:tabs>
                <w:tab w:val="left" w:pos="379"/>
                <w:tab w:val="left" w:pos="381"/>
              </w:tabs>
              <w:spacing w:before="1"/>
              <w:rPr>
                <w:sz w:val="18"/>
              </w:rPr>
            </w:pPr>
            <w:r>
              <w:rPr>
                <w:sz w:val="18"/>
              </w:rPr>
              <w:t>Типови органских</w:t>
            </w:r>
            <w:r>
              <w:rPr>
                <w:spacing w:val="2"/>
                <w:sz w:val="18"/>
              </w:rPr>
              <w:t xml:space="preserve"> </w:t>
            </w:r>
            <w:r>
              <w:rPr>
                <w:sz w:val="18"/>
              </w:rPr>
              <w:t>реакција</w:t>
            </w:r>
          </w:p>
          <w:p w:rsidR="00ED392B" w:rsidRDefault="00CE02ED">
            <w:pPr>
              <w:pStyle w:val="TableParagraph"/>
              <w:numPr>
                <w:ilvl w:val="0"/>
                <w:numId w:val="1237"/>
              </w:numPr>
              <w:tabs>
                <w:tab w:val="left" w:pos="379"/>
                <w:tab w:val="left" w:pos="380"/>
              </w:tabs>
              <w:spacing w:before="1"/>
              <w:ind w:left="379" w:right="208" w:hanging="295"/>
              <w:rPr>
                <w:sz w:val="18"/>
              </w:rPr>
            </w:pPr>
            <w:r>
              <w:rPr>
                <w:sz w:val="18"/>
              </w:rPr>
              <w:t>Основне класе органских једињења</w:t>
            </w:r>
          </w:p>
          <w:p w:rsidR="00ED392B" w:rsidRDefault="00CE02ED">
            <w:pPr>
              <w:pStyle w:val="TableParagraph"/>
              <w:numPr>
                <w:ilvl w:val="0"/>
                <w:numId w:val="1237"/>
              </w:numPr>
              <w:tabs>
                <w:tab w:val="left" w:pos="379"/>
                <w:tab w:val="left" w:pos="380"/>
              </w:tabs>
              <w:spacing w:before="1"/>
              <w:ind w:left="379" w:right="31"/>
              <w:rPr>
                <w:sz w:val="18"/>
              </w:rPr>
            </w:pPr>
            <w:r>
              <w:rPr>
                <w:sz w:val="18"/>
              </w:rPr>
              <w:t>Биолошки важна органска једињења (угљени хидрати, масти, протеини)</w:t>
            </w:r>
          </w:p>
          <w:p w:rsidR="00ED392B" w:rsidRDefault="00ED392B">
            <w:pPr>
              <w:pStyle w:val="TableParagraph"/>
              <w:spacing w:before="2"/>
              <w:rPr>
                <w:sz w:val="18"/>
              </w:rPr>
            </w:pPr>
          </w:p>
          <w:p w:rsidR="00ED392B" w:rsidRDefault="00CE02ED">
            <w:pPr>
              <w:pStyle w:val="TableParagraph"/>
              <w:spacing w:before="1"/>
              <w:ind w:left="98"/>
              <w:rPr>
                <w:b/>
                <w:sz w:val="18"/>
              </w:rPr>
            </w:pPr>
            <w:r>
              <w:rPr>
                <w:b/>
                <w:sz w:val="18"/>
              </w:rPr>
              <w:t>Демонстрациони огледи:</w:t>
            </w:r>
          </w:p>
          <w:p w:rsidR="00ED392B" w:rsidRDefault="00CE02ED">
            <w:pPr>
              <w:pStyle w:val="TableParagraph"/>
              <w:numPr>
                <w:ilvl w:val="0"/>
                <w:numId w:val="1237"/>
              </w:numPr>
              <w:tabs>
                <w:tab w:val="left" w:pos="379"/>
                <w:tab w:val="left" w:pos="380"/>
              </w:tabs>
              <w:spacing w:before="1"/>
              <w:ind w:left="379" w:right="47"/>
              <w:rPr>
                <w:sz w:val="18"/>
              </w:rPr>
            </w:pPr>
            <w:r>
              <w:rPr>
                <w:sz w:val="18"/>
              </w:rPr>
              <w:t>реакција магнезијума и алуминијума са сирћетном киселином</w:t>
            </w:r>
          </w:p>
          <w:p w:rsidR="00ED392B" w:rsidRDefault="00CE02ED">
            <w:pPr>
              <w:pStyle w:val="TableParagraph"/>
              <w:numPr>
                <w:ilvl w:val="0"/>
                <w:numId w:val="1237"/>
              </w:numPr>
              <w:tabs>
                <w:tab w:val="left" w:pos="379"/>
                <w:tab w:val="left" w:pos="380"/>
              </w:tabs>
              <w:spacing w:before="3"/>
              <w:ind w:left="382" w:right="110" w:hanging="299"/>
              <w:rPr>
                <w:sz w:val="18"/>
              </w:rPr>
            </w:pPr>
            <w:r>
              <w:rPr>
                <w:sz w:val="18"/>
              </w:rPr>
              <w:t>дејство сирћетне киселине на предмете од</w:t>
            </w:r>
            <w:r>
              <w:rPr>
                <w:spacing w:val="-1"/>
                <w:sz w:val="18"/>
              </w:rPr>
              <w:t xml:space="preserve"> </w:t>
            </w:r>
            <w:r>
              <w:rPr>
                <w:sz w:val="18"/>
              </w:rPr>
              <w:t>бакра</w:t>
            </w:r>
          </w:p>
          <w:p w:rsidR="00ED392B" w:rsidRDefault="00CE02ED">
            <w:pPr>
              <w:pStyle w:val="TableParagraph"/>
              <w:numPr>
                <w:ilvl w:val="0"/>
                <w:numId w:val="1237"/>
              </w:numPr>
              <w:tabs>
                <w:tab w:val="left" w:pos="382"/>
                <w:tab w:val="left" w:pos="383"/>
              </w:tabs>
              <w:ind w:left="382" w:right="304"/>
              <w:rPr>
                <w:sz w:val="18"/>
              </w:rPr>
            </w:pPr>
            <w:r>
              <w:rPr>
                <w:sz w:val="18"/>
              </w:rPr>
              <w:t>припремање пенушавих освежавајућих пића</w:t>
            </w:r>
          </w:p>
          <w:p w:rsidR="00ED392B" w:rsidRDefault="00CE02ED">
            <w:pPr>
              <w:pStyle w:val="TableParagraph"/>
              <w:numPr>
                <w:ilvl w:val="0"/>
                <w:numId w:val="1237"/>
              </w:numPr>
              <w:tabs>
                <w:tab w:val="left" w:pos="382"/>
                <w:tab w:val="left" w:pos="383"/>
              </w:tabs>
              <w:spacing w:before="1" w:line="200" w:lineRule="atLeast"/>
              <w:ind w:left="382" w:right="698"/>
              <w:rPr>
                <w:sz w:val="18"/>
              </w:rPr>
            </w:pPr>
            <w:r>
              <w:rPr>
                <w:sz w:val="18"/>
              </w:rPr>
              <w:t>доказивање скроба раствором јода</w:t>
            </w:r>
          </w:p>
        </w:tc>
        <w:tc>
          <w:tcPr>
            <w:tcW w:w="2867" w:type="dxa"/>
            <w:vMerge w:val="restart"/>
          </w:tcPr>
          <w:p w:rsidR="00ED392B" w:rsidRDefault="00ED392B">
            <w:pPr>
              <w:pStyle w:val="TableParagraph"/>
              <w:rPr>
                <w:sz w:val="18"/>
              </w:rPr>
            </w:pPr>
          </w:p>
        </w:tc>
      </w:tr>
      <w:tr w:rsidR="00ED392B">
        <w:trPr>
          <w:trHeight w:val="1063"/>
        </w:trPr>
        <w:tc>
          <w:tcPr>
            <w:tcW w:w="1667" w:type="dxa"/>
            <w:vMerge/>
            <w:tcBorders>
              <w:top w:val="nil"/>
            </w:tcBorders>
          </w:tcPr>
          <w:p w:rsidR="00ED392B" w:rsidRDefault="00ED392B">
            <w:pPr>
              <w:rPr>
                <w:sz w:val="2"/>
                <w:szCs w:val="2"/>
              </w:rPr>
            </w:pPr>
          </w:p>
        </w:tc>
        <w:tc>
          <w:tcPr>
            <w:tcW w:w="2329" w:type="dxa"/>
            <w:vMerge/>
            <w:tcBorders>
              <w:top w:val="nil"/>
            </w:tcBorders>
          </w:tcPr>
          <w:p w:rsidR="00ED392B" w:rsidRDefault="00ED392B">
            <w:pPr>
              <w:rPr>
                <w:sz w:val="2"/>
                <w:szCs w:val="2"/>
              </w:rPr>
            </w:pPr>
          </w:p>
        </w:tc>
        <w:tc>
          <w:tcPr>
            <w:tcW w:w="3382" w:type="dxa"/>
            <w:vMerge/>
            <w:tcBorders>
              <w:top w:val="nil"/>
            </w:tcBorders>
          </w:tcPr>
          <w:p w:rsidR="00ED392B" w:rsidRDefault="00ED392B">
            <w:pPr>
              <w:rPr>
                <w:sz w:val="2"/>
                <w:szCs w:val="2"/>
              </w:rPr>
            </w:pPr>
          </w:p>
        </w:tc>
        <w:tc>
          <w:tcPr>
            <w:tcW w:w="2555" w:type="dxa"/>
          </w:tcPr>
          <w:p w:rsidR="00ED392B" w:rsidRDefault="00CE02ED">
            <w:pPr>
              <w:pStyle w:val="TableParagraph"/>
              <w:numPr>
                <w:ilvl w:val="0"/>
                <w:numId w:val="1236"/>
              </w:numPr>
              <w:tabs>
                <w:tab w:val="left" w:pos="464"/>
                <w:tab w:val="left" w:pos="465"/>
              </w:tabs>
              <w:ind w:right="395"/>
              <w:rPr>
                <w:sz w:val="18"/>
              </w:rPr>
            </w:pPr>
            <w:r>
              <w:rPr>
                <w:sz w:val="18"/>
              </w:rPr>
              <w:t>растварање скроба у топлој и хладној</w:t>
            </w:r>
            <w:r>
              <w:rPr>
                <w:spacing w:val="-1"/>
                <w:sz w:val="18"/>
              </w:rPr>
              <w:t xml:space="preserve"> </w:t>
            </w:r>
            <w:r>
              <w:rPr>
                <w:sz w:val="18"/>
              </w:rPr>
              <w:t>води</w:t>
            </w:r>
          </w:p>
          <w:p w:rsidR="00ED392B" w:rsidRDefault="00CE02ED">
            <w:pPr>
              <w:pStyle w:val="TableParagraph"/>
              <w:numPr>
                <w:ilvl w:val="0"/>
                <w:numId w:val="1236"/>
              </w:numPr>
              <w:tabs>
                <w:tab w:val="left" w:pos="464"/>
                <w:tab w:val="left" w:pos="465"/>
              </w:tabs>
              <w:ind w:right="339"/>
              <w:rPr>
                <w:sz w:val="18"/>
              </w:rPr>
            </w:pPr>
            <w:r>
              <w:rPr>
                <w:sz w:val="18"/>
              </w:rPr>
              <w:t>згрушавање протеина лимунском киселином</w:t>
            </w:r>
          </w:p>
        </w:tc>
        <w:tc>
          <w:tcPr>
            <w:tcW w:w="2867" w:type="dxa"/>
            <w:vMerge/>
            <w:tcBorders>
              <w:top w:val="nil"/>
            </w:tcBorders>
          </w:tcPr>
          <w:p w:rsidR="00ED392B" w:rsidRDefault="00ED392B">
            <w:pPr>
              <w:rPr>
                <w:sz w:val="2"/>
                <w:szCs w:val="2"/>
              </w:rPr>
            </w:pPr>
          </w:p>
        </w:tc>
      </w:tr>
      <w:tr w:rsidR="00ED392B">
        <w:trPr>
          <w:trHeight w:val="1505"/>
        </w:trPr>
        <w:tc>
          <w:tcPr>
            <w:tcW w:w="1667" w:type="dxa"/>
          </w:tcPr>
          <w:p w:rsidR="00ED392B" w:rsidRDefault="00ED392B">
            <w:pPr>
              <w:pStyle w:val="TableParagraph"/>
              <w:spacing w:before="3"/>
              <w:rPr>
                <w:sz w:val="29"/>
              </w:rPr>
            </w:pPr>
          </w:p>
          <w:p w:rsidR="00ED392B" w:rsidRDefault="00CE02ED">
            <w:pPr>
              <w:pStyle w:val="TableParagraph"/>
              <w:ind w:left="134" w:right="37"/>
              <w:jc w:val="center"/>
              <w:rPr>
                <w:b/>
                <w:sz w:val="18"/>
              </w:rPr>
            </w:pPr>
            <w:r>
              <w:rPr>
                <w:b/>
                <w:sz w:val="18"/>
              </w:rPr>
              <w:t>Хемијски аспекти загађивања животне средине</w:t>
            </w:r>
          </w:p>
        </w:tc>
        <w:tc>
          <w:tcPr>
            <w:tcW w:w="2329" w:type="dxa"/>
          </w:tcPr>
          <w:p w:rsidR="00ED392B" w:rsidRDefault="00CE02ED">
            <w:pPr>
              <w:pStyle w:val="TableParagraph"/>
              <w:numPr>
                <w:ilvl w:val="0"/>
                <w:numId w:val="1235"/>
              </w:numPr>
              <w:tabs>
                <w:tab w:val="left" w:pos="224"/>
              </w:tabs>
              <w:ind w:right="246" w:hanging="147"/>
              <w:rPr>
                <w:sz w:val="18"/>
              </w:rPr>
            </w:pPr>
            <w:r>
              <w:rPr>
                <w:sz w:val="18"/>
              </w:rPr>
              <w:t>Развој одговорног става према коришћењу супстанци у свакодневном животу и професионалном раду</w:t>
            </w:r>
          </w:p>
          <w:p w:rsidR="00ED392B" w:rsidRDefault="00CE02ED">
            <w:pPr>
              <w:pStyle w:val="TableParagraph"/>
              <w:numPr>
                <w:ilvl w:val="0"/>
                <w:numId w:val="1235"/>
              </w:numPr>
              <w:tabs>
                <w:tab w:val="left" w:pos="223"/>
              </w:tabs>
              <w:spacing w:before="3"/>
              <w:ind w:right="499"/>
              <w:rPr>
                <w:sz w:val="18"/>
              </w:rPr>
            </w:pPr>
            <w:r>
              <w:rPr>
                <w:sz w:val="18"/>
              </w:rPr>
              <w:t>Разумевање и просуђивање</w:t>
            </w:r>
            <w:r>
              <w:rPr>
                <w:spacing w:val="-2"/>
                <w:sz w:val="18"/>
              </w:rPr>
              <w:t xml:space="preserve"> </w:t>
            </w:r>
            <w:r>
              <w:rPr>
                <w:sz w:val="18"/>
              </w:rPr>
              <w:t>начина</w:t>
            </w:r>
          </w:p>
        </w:tc>
        <w:tc>
          <w:tcPr>
            <w:tcW w:w="3382" w:type="dxa"/>
          </w:tcPr>
          <w:p w:rsidR="00ED392B" w:rsidRDefault="00CE02ED">
            <w:pPr>
              <w:pStyle w:val="TableParagraph"/>
              <w:numPr>
                <w:ilvl w:val="0"/>
                <w:numId w:val="1234"/>
              </w:numPr>
              <w:tabs>
                <w:tab w:val="left" w:pos="336"/>
              </w:tabs>
              <w:ind w:right="494" w:hanging="232"/>
              <w:rPr>
                <w:sz w:val="18"/>
              </w:rPr>
            </w:pPr>
            <w:r>
              <w:rPr>
                <w:sz w:val="18"/>
              </w:rPr>
              <w:t>објасни штетно дејство неких супстанци на животну средину и здравље</w:t>
            </w:r>
            <w:r>
              <w:rPr>
                <w:spacing w:val="-1"/>
                <w:sz w:val="18"/>
              </w:rPr>
              <w:t xml:space="preserve"> </w:t>
            </w:r>
            <w:r>
              <w:rPr>
                <w:sz w:val="18"/>
              </w:rPr>
              <w:t>људи</w:t>
            </w:r>
          </w:p>
          <w:p w:rsidR="00ED392B" w:rsidRDefault="00CE02ED">
            <w:pPr>
              <w:pStyle w:val="TableParagraph"/>
              <w:numPr>
                <w:ilvl w:val="0"/>
                <w:numId w:val="1234"/>
              </w:numPr>
              <w:tabs>
                <w:tab w:val="left" w:pos="335"/>
              </w:tabs>
              <w:spacing w:before="1"/>
              <w:ind w:right="270" w:hanging="232"/>
              <w:rPr>
                <w:sz w:val="18"/>
              </w:rPr>
            </w:pPr>
            <w:r>
              <w:rPr>
                <w:sz w:val="18"/>
              </w:rPr>
              <w:t>наводи најчешће изворе загађивања атмосфере, воде и</w:t>
            </w:r>
            <w:r>
              <w:rPr>
                <w:spacing w:val="-1"/>
                <w:sz w:val="18"/>
              </w:rPr>
              <w:t xml:space="preserve"> </w:t>
            </w:r>
            <w:r>
              <w:rPr>
                <w:sz w:val="18"/>
              </w:rPr>
              <w:t>тла</w:t>
            </w:r>
          </w:p>
          <w:p w:rsidR="00ED392B" w:rsidRDefault="00CE02ED">
            <w:pPr>
              <w:pStyle w:val="TableParagraph"/>
              <w:numPr>
                <w:ilvl w:val="0"/>
                <w:numId w:val="1234"/>
              </w:numPr>
              <w:tabs>
                <w:tab w:val="left" w:pos="336"/>
              </w:tabs>
              <w:spacing w:before="1" w:line="200" w:lineRule="atLeast"/>
              <w:ind w:right="212" w:hanging="232"/>
              <w:rPr>
                <w:sz w:val="18"/>
              </w:rPr>
            </w:pPr>
            <w:r>
              <w:rPr>
                <w:sz w:val="18"/>
              </w:rPr>
              <w:t>објасни значај пречишћавања воде и ваздуха</w:t>
            </w:r>
          </w:p>
        </w:tc>
        <w:tc>
          <w:tcPr>
            <w:tcW w:w="2555" w:type="dxa"/>
          </w:tcPr>
          <w:p w:rsidR="00ED392B" w:rsidRDefault="00CE02ED">
            <w:pPr>
              <w:pStyle w:val="TableParagraph"/>
              <w:numPr>
                <w:ilvl w:val="0"/>
                <w:numId w:val="1233"/>
              </w:numPr>
              <w:tabs>
                <w:tab w:val="left" w:pos="334"/>
              </w:tabs>
              <w:ind w:right="28"/>
              <w:rPr>
                <w:sz w:val="18"/>
              </w:rPr>
            </w:pPr>
            <w:r>
              <w:rPr>
                <w:sz w:val="18"/>
              </w:rPr>
              <w:t>Загађивање атмосфере, воде и</w:t>
            </w:r>
            <w:r>
              <w:rPr>
                <w:spacing w:val="-1"/>
                <w:sz w:val="18"/>
              </w:rPr>
              <w:t xml:space="preserve"> </w:t>
            </w:r>
            <w:r>
              <w:rPr>
                <w:sz w:val="18"/>
              </w:rPr>
              <w:t>тла</w:t>
            </w:r>
          </w:p>
          <w:p w:rsidR="00ED392B" w:rsidRDefault="00CE02ED">
            <w:pPr>
              <w:pStyle w:val="TableParagraph"/>
              <w:numPr>
                <w:ilvl w:val="0"/>
                <w:numId w:val="1233"/>
              </w:numPr>
              <w:tabs>
                <w:tab w:val="left" w:pos="335"/>
              </w:tabs>
              <w:rPr>
                <w:sz w:val="18"/>
              </w:rPr>
            </w:pPr>
            <w:r>
              <w:rPr>
                <w:sz w:val="18"/>
              </w:rPr>
              <w:t>Извори</w:t>
            </w:r>
            <w:r>
              <w:rPr>
                <w:spacing w:val="-2"/>
                <w:sz w:val="18"/>
              </w:rPr>
              <w:t xml:space="preserve"> </w:t>
            </w:r>
            <w:r>
              <w:rPr>
                <w:sz w:val="18"/>
              </w:rPr>
              <w:t>загађивања</w:t>
            </w:r>
          </w:p>
          <w:p w:rsidR="00ED392B" w:rsidRDefault="00CE02ED">
            <w:pPr>
              <w:pStyle w:val="TableParagraph"/>
              <w:numPr>
                <w:ilvl w:val="0"/>
                <w:numId w:val="1233"/>
              </w:numPr>
              <w:tabs>
                <w:tab w:val="left" w:pos="335"/>
              </w:tabs>
              <w:ind w:right="499"/>
              <w:rPr>
                <w:sz w:val="18"/>
              </w:rPr>
            </w:pPr>
            <w:r>
              <w:rPr>
                <w:sz w:val="18"/>
              </w:rPr>
              <w:t>Пречишћавање воде и ваздуха</w:t>
            </w:r>
          </w:p>
          <w:p w:rsidR="00ED392B" w:rsidRDefault="00CE02ED">
            <w:pPr>
              <w:pStyle w:val="TableParagraph"/>
              <w:numPr>
                <w:ilvl w:val="0"/>
                <w:numId w:val="1233"/>
              </w:numPr>
              <w:tabs>
                <w:tab w:val="left" w:pos="335"/>
              </w:tabs>
              <w:spacing w:before="18" w:line="206" w:lineRule="exact"/>
              <w:ind w:right="465"/>
              <w:rPr>
                <w:sz w:val="18"/>
              </w:rPr>
            </w:pPr>
            <w:r>
              <w:rPr>
                <w:sz w:val="18"/>
              </w:rPr>
              <w:t>Заштита и одлагање секундарних</w:t>
            </w:r>
            <w:r>
              <w:rPr>
                <w:spacing w:val="5"/>
                <w:sz w:val="18"/>
              </w:rPr>
              <w:t xml:space="preserve"> </w:t>
            </w:r>
            <w:r>
              <w:rPr>
                <w:sz w:val="18"/>
              </w:rPr>
              <w:t>сировина</w:t>
            </w:r>
          </w:p>
        </w:tc>
        <w:tc>
          <w:tcPr>
            <w:tcW w:w="28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2"/>
        <w:gridCol w:w="2555"/>
        <w:gridCol w:w="2867"/>
      </w:tblGrid>
      <w:tr w:rsidR="00ED392B">
        <w:trPr>
          <w:trHeight w:val="622"/>
        </w:trPr>
        <w:tc>
          <w:tcPr>
            <w:tcW w:w="1667" w:type="dxa"/>
          </w:tcPr>
          <w:p w:rsidR="00ED392B" w:rsidRDefault="00ED392B">
            <w:pPr>
              <w:pStyle w:val="TableParagraph"/>
              <w:rPr>
                <w:sz w:val="18"/>
              </w:rPr>
            </w:pPr>
          </w:p>
        </w:tc>
        <w:tc>
          <w:tcPr>
            <w:tcW w:w="2329" w:type="dxa"/>
          </w:tcPr>
          <w:p w:rsidR="00ED392B" w:rsidRDefault="00CE02ED">
            <w:pPr>
              <w:pStyle w:val="TableParagraph"/>
              <w:spacing w:before="1" w:line="208" w:lineRule="exact"/>
              <w:ind w:left="223" w:right="219"/>
              <w:rPr>
                <w:sz w:val="18"/>
              </w:rPr>
            </w:pPr>
            <w:r>
              <w:rPr>
                <w:sz w:val="18"/>
              </w:rPr>
              <w:t>одлагања и уништавања хемијских загађивача животне средине</w:t>
            </w:r>
          </w:p>
        </w:tc>
        <w:tc>
          <w:tcPr>
            <w:tcW w:w="3382" w:type="dxa"/>
          </w:tcPr>
          <w:p w:rsidR="00ED392B" w:rsidRDefault="00CE02ED">
            <w:pPr>
              <w:pStyle w:val="TableParagraph"/>
              <w:numPr>
                <w:ilvl w:val="0"/>
                <w:numId w:val="1232"/>
              </w:numPr>
              <w:tabs>
                <w:tab w:val="left" w:pos="336"/>
              </w:tabs>
              <w:ind w:right="325"/>
              <w:rPr>
                <w:sz w:val="18"/>
              </w:rPr>
            </w:pPr>
            <w:r>
              <w:rPr>
                <w:sz w:val="18"/>
              </w:rPr>
              <w:t>објасни значај правилног одлагања секундарних</w:t>
            </w:r>
            <w:r>
              <w:rPr>
                <w:spacing w:val="1"/>
                <w:sz w:val="18"/>
              </w:rPr>
              <w:t xml:space="preserve"> </w:t>
            </w:r>
            <w:r>
              <w:rPr>
                <w:sz w:val="18"/>
              </w:rPr>
              <w:t>сировина</w:t>
            </w:r>
          </w:p>
        </w:tc>
        <w:tc>
          <w:tcPr>
            <w:tcW w:w="2555" w:type="dxa"/>
          </w:tcPr>
          <w:p w:rsidR="00ED392B" w:rsidRDefault="00ED392B">
            <w:pPr>
              <w:pStyle w:val="TableParagraph"/>
              <w:rPr>
                <w:sz w:val="18"/>
              </w:rPr>
            </w:pPr>
          </w:p>
        </w:tc>
        <w:tc>
          <w:tcPr>
            <w:tcW w:w="2867" w:type="dxa"/>
          </w:tcPr>
          <w:p w:rsidR="00ED392B" w:rsidRDefault="00ED392B">
            <w:pPr>
              <w:pStyle w:val="TableParagraph"/>
              <w:rPr>
                <w:sz w:val="18"/>
              </w:rPr>
            </w:pPr>
          </w:p>
        </w:tc>
      </w:tr>
    </w:tbl>
    <w:p w:rsidR="00ED392B" w:rsidRDefault="00CE02ED">
      <w:pPr>
        <w:pStyle w:val="BodyText"/>
        <w:ind w:left="228"/>
      </w:pPr>
      <w:r>
        <w:t>Кључни појмови садржаја: структура супстанце, раствори, хемијске реакције, својства неорганских и органских једињења и хемијски аспекти загађивања животне. средине.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405"/>
        </w:tabs>
        <w:ind w:left="228"/>
        <w:rPr>
          <w:b/>
          <w:sz w:val="18"/>
        </w:rPr>
      </w:pPr>
      <w:r>
        <w:rPr>
          <w:sz w:val="18"/>
        </w:rPr>
        <w:t>Назив</w:t>
      </w:r>
      <w:r>
        <w:rPr>
          <w:spacing w:val="-3"/>
          <w:sz w:val="18"/>
        </w:rPr>
        <w:t xml:space="preserve"> </w:t>
      </w:r>
      <w:r>
        <w:rPr>
          <w:sz w:val="18"/>
        </w:rPr>
        <w:t>предмета:</w:t>
      </w:r>
      <w:r>
        <w:rPr>
          <w:sz w:val="18"/>
        </w:rPr>
        <w:tab/>
      </w:r>
      <w:r>
        <w:rPr>
          <w:b/>
          <w:sz w:val="18"/>
        </w:rPr>
        <w:t>ЕКОЛОГИЈА И ЗАШТИТА ЖИВОТНЕ</w:t>
      </w:r>
      <w:r>
        <w:rPr>
          <w:b/>
          <w:spacing w:val="-2"/>
          <w:sz w:val="18"/>
        </w:rPr>
        <w:t xml:space="preserve"> </w:t>
      </w:r>
      <w:r>
        <w:rPr>
          <w:b/>
          <w:sz w:val="18"/>
        </w:rPr>
        <w:t>СРЕДИНЕ</w:t>
      </w:r>
    </w:p>
    <w:p w:rsidR="00ED392B" w:rsidRDefault="00CE02ED">
      <w:pPr>
        <w:pStyle w:val="BodyText"/>
        <w:tabs>
          <w:tab w:val="right" w:pos="2586"/>
        </w:tabs>
        <w:ind w:left="228"/>
        <w:rPr>
          <w:b/>
        </w:rPr>
      </w:pPr>
      <w:r>
        <w:t>Годишњи</w:t>
      </w:r>
      <w:r>
        <w:rPr>
          <w:spacing w:val="-1"/>
        </w:rPr>
        <w:t xml:space="preserve"> </w:t>
      </w:r>
      <w:r>
        <w:t>фонд</w:t>
      </w:r>
      <w:r>
        <w:rPr>
          <w:spacing w:val="-1"/>
        </w:rPr>
        <w:t xml:space="preserve"> </w:t>
      </w:r>
      <w:r>
        <w:t>часова:</w:t>
      </w:r>
      <w:r>
        <w:tab/>
      </w:r>
      <w:r>
        <w:rPr>
          <w:b/>
        </w:rPr>
        <w:t>66</w:t>
      </w:r>
    </w:p>
    <w:p w:rsidR="00ED392B" w:rsidRDefault="00CE02ED">
      <w:pPr>
        <w:tabs>
          <w:tab w:val="left" w:pos="2405"/>
        </w:tabs>
        <w:spacing w:before="1"/>
        <w:ind w:left="228"/>
        <w:rPr>
          <w:b/>
          <w:sz w:val="18"/>
        </w:rPr>
      </w:pPr>
      <w:r>
        <w:rPr>
          <w:sz w:val="18"/>
        </w:rPr>
        <w:t>Разред:</w:t>
      </w:r>
      <w:r>
        <w:rPr>
          <w:sz w:val="18"/>
        </w:rPr>
        <w:tab/>
      </w:r>
      <w:r>
        <w:rPr>
          <w:b/>
          <w:sz w:val="18"/>
        </w:rPr>
        <w:t>Први</w:t>
      </w:r>
    </w:p>
    <w:p w:rsidR="00ED392B" w:rsidRDefault="00CE02ED">
      <w:pPr>
        <w:pStyle w:val="BodyText"/>
        <w:tabs>
          <w:tab w:val="left" w:pos="2994"/>
        </w:tabs>
        <w:spacing w:before="1"/>
        <w:ind w:left="2698"/>
      </w:pPr>
      <w:r>
        <w:t>–</w:t>
      </w:r>
      <w:r>
        <w:tab/>
        <w:t>Проширивање знања о односу човека и животне средине;</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05"/>
        <w:ind w:left="228"/>
      </w:pPr>
      <w:r>
        <w:t>Циљеви учења:</w:t>
      </w:r>
    </w:p>
    <w:p w:rsidR="00ED392B" w:rsidRDefault="00CE02ED">
      <w:pPr>
        <w:pStyle w:val="ListParagraph"/>
        <w:numPr>
          <w:ilvl w:val="0"/>
          <w:numId w:val="1792"/>
        </w:numPr>
        <w:tabs>
          <w:tab w:val="left" w:pos="524"/>
          <w:tab w:val="left" w:pos="525"/>
        </w:tabs>
        <w:ind w:left="524"/>
        <w:rPr>
          <w:sz w:val="18"/>
        </w:rPr>
      </w:pPr>
      <w:r>
        <w:rPr>
          <w:sz w:val="18"/>
        </w:rPr>
        <w:br w:type="column"/>
      </w:r>
      <w:r>
        <w:rPr>
          <w:sz w:val="18"/>
        </w:rPr>
        <w:t>Разумевање значаја</w:t>
      </w:r>
      <w:r>
        <w:rPr>
          <w:spacing w:val="-2"/>
          <w:sz w:val="18"/>
        </w:rPr>
        <w:t xml:space="preserve"> </w:t>
      </w:r>
      <w:r>
        <w:rPr>
          <w:sz w:val="18"/>
        </w:rPr>
        <w:t>биодиверзитета;</w:t>
      </w:r>
    </w:p>
    <w:p w:rsidR="00ED392B" w:rsidRDefault="00CE02ED">
      <w:pPr>
        <w:pStyle w:val="ListParagraph"/>
        <w:numPr>
          <w:ilvl w:val="0"/>
          <w:numId w:val="1792"/>
        </w:numPr>
        <w:tabs>
          <w:tab w:val="left" w:pos="524"/>
          <w:tab w:val="left" w:pos="525"/>
        </w:tabs>
        <w:ind w:left="523" w:right="511" w:hanging="295"/>
        <w:rPr>
          <w:sz w:val="18"/>
        </w:rPr>
      </w:pPr>
      <w:r>
        <w:rPr>
          <w:sz w:val="18"/>
        </w:rPr>
        <w:t>Проширивање знања о различитим облицима загађивања животне средине, њиховим утицајима на здравље човека и мерама заштите.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57" w:space="1013"/>
            <w:col w:w="10650"/>
          </w:cols>
        </w:sect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1771"/>
        <w:gridCol w:w="3962"/>
        <w:gridCol w:w="2754"/>
        <w:gridCol w:w="2996"/>
      </w:tblGrid>
      <w:tr w:rsidR="00ED392B">
        <w:trPr>
          <w:trHeight w:val="743"/>
        </w:trPr>
        <w:tc>
          <w:tcPr>
            <w:tcW w:w="1348" w:type="dxa"/>
            <w:shd w:val="clear" w:color="auto" w:fill="D9D9D9"/>
          </w:tcPr>
          <w:p w:rsidR="00ED392B" w:rsidRDefault="00CE02ED">
            <w:pPr>
              <w:pStyle w:val="TableParagraph"/>
              <w:spacing w:before="268"/>
              <w:ind w:left="401"/>
              <w:rPr>
                <w:b/>
                <w:sz w:val="18"/>
              </w:rPr>
            </w:pPr>
            <w:r>
              <w:rPr>
                <w:b/>
                <w:sz w:val="18"/>
              </w:rPr>
              <w:t>ТЕМА</w:t>
            </w:r>
          </w:p>
        </w:tc>
        <w:tc>
          <w:tcPr>
            <w:tcW w:w="1771" w:type="dxa"/>
            <w:shd w:val="clear" w:color="auto" w:fill="D9D9D9"/>
          </w:tcPr>
          <w:p w:rsidR="00ED392B" w:rsidRDefault="00ED392B">
            <w:pPr>
              <w:pStyle w:val="TableParagraph"/>
              <w:spacing w:before="3"/>
              <w:rPr>
                <w:sz w:val="23"/>
              </w:rPr>
            </w:pPr>
          </w:p>
          <w:p w:rsidR="00ED392B" w:rsidRDefault="00CE02ED">
            <w:pPr>
              <w:pStyle w:val="TableParagraph"/>
              <w:ind w:left="631" w:right="623"/>
              <w:jc w:val="center"/>
              <w:rPr>
                <w:b/>
                <w:sz w:val="18"/>
              </w:rPr>
            </w:pPr>
            <w:r>
              <w:rPr>
                <w:b/>
                <w:sz w:val="18"/>
              </w:rPr>
              <w:t>ЦИЉ</w:t>
            </w:r>
          </w:p>
        </w:tc>
        <w:tc>
          <w:tcPr>
            <w:tcW w:w="3962" w:type="dxa"/>
            <w:shd w:val="clear" w:color="auto" w:fill="D9D9D9"/>
          </w:tcPr>
          <w:p w:rsidR="00ED392B" w:rsidRDefault="00CE02ED">
            <w:pPr>
              <w:pStyle w:val="TableParagraph"/>
              <w:spacing w:before="164"/>
              <w:ind w:left="169" w:right="160"/>
              <w:jc w:val="center"/>
              <w:rPr>
                <w:b/>
                <w:sz w:val="18"/>
              </w:rPr>
            </w:pPr>
            <w:r>
              <w:rPr>
                <w:b/>
                <w:sz w:val="18"/>
              </w:rPr>
              <w:t>ИСХОДИ</w:t>
            </w:r>
          </w:p>
          <w:p w:rsidR="00ED392B" w:rsidRDefault="00CE02ED">
            <w:pPr>
              <w:pStyle w:val="TableParagraph"/>
              <w:spacing w:before="1"/>
              <w:ind w:left="169" w:right="161"/>
              <w:jc w:val="center"/>
              <w:rPr>
                <w:sz w:val="18"/>
              </w:rPr>
            </w:pPr>
            <w:r>
              <w:rPr>
                <w:sz w:val="18"/>
              </w:rPr>
              <w:t>По завршетку теме ученик ће бити у стању да:</w:t>
            </w:r>
          </w:p>
        </w:tc>
        <w:tc>
          <w:tcPr>
            <w:tcW w:w="2754" w:type="dxa"/>
            <w:shd w:val="clear" w:color="auto" w:fill="D9D9D9"/>
          </w:tcPr>
          <w:p w:rsidR="00ED392B" w:rsidRDefault="00CE02ED">
            <w:pPr>
              <w:pStyle w:val="TableParagraph"/>
              <w:spacing w:before="164"/>
              <w:ind w:left="789" w:right="100" w:hanging="672"/>
              <w:rPr>
                <w:b/>
                <w:sz w:val="18"/>
              </w:rPr>
            </w:pPr>
            <w:r>
              <w:rPr>
                <w:b/>
                <w:sz w:val="18"/>
              </w:rPr>
              <w:t>ПРЕПОРУЧЕНИ САДРЖАЈИ ПО ТЕМАМА</w:t>
            </w:r>
          </w:p>
        </w:tc>
        <w:tc>
          <w:tcPr>
            <w:tcW w:w="2996" w:type="dxa"/>
            <w:shd w:val="clear" w:color="auto" w:fill="D9D9D9"/>
          </w:tcPr>
          <w:p w:rsidR="00ED392B" w:rsidRDefault="00CE02ED">
            <w:pPr>
              <w:pStyle w:val="TableParagraph"/>
              <w:spacing w:before="60"/>
              <w:ind w:left="129" w:right="118"/>
              <w:jc w:val="center"/>
              <w:rPr>
                <w:b/>
                <w:sz w:val="18"/>
              </w:rPr>
            </w:pPr>
            <w:r>
              <w:rPr>
                <w:b/>
                <w:sz w:val="18"/>
              </w:rPr>
              <w:t>УПУТСТВО ЗА ДИДАКТИЧКО- МЕТОДИЧКО ОСТВАРИВАЊЕ ПРОГРАМА</w:t>
            </w:r>
          </w:p>
        </w:tc>
      </w:tr>
      <w:tr w:rsidR="00ED392B">
        <w:trPr>
          <w:trHeight w:val="1007"/>
        </w:trPr>
        <w:tc>
          <w:tcPr>
            <w:tcW w:w="1348" w:type="dxa"/>
            <w:tcBorders>
              <w:bottom w:val="nil"/>
            </w:tcBorders>
          </w:tcPr>
          <w:p w:rsidR="00ED392B" w:rsidRDefault="00CE02ED">
            <w:pPr>
              <w:pStyle w:val="TableParagraph"/>
              <w:spacing w:before="61"/>
              <w:ind w:left="60" w:right="515"/>
              <w:rPr>
                <w:sz w:val="18"/>
              </w:rPr>
            </w:pPr>
            <w:r>
              <w:rPr>
                <w:sz w:val="18"/>
              </w:rPr>
              <w:t>Основни појмови екологије</w:t>
            </w:r>
          </w:p>
        </w:tc>
        <w:tc>
          <w:tcPr>
            <w:tcW w:w="1771" w:type="dxa"/>
            <w:vMerge w:val="restart"/>
            <w:tcBorders>
              <w:bottom w:val="single" w:sz="4" w:space="0" w:color="000000"/>
            </w:tcBorders>
          </w:tcPr>
          <w:p w:rsidR="00ED392B" w:rsidRDefault="00CE02ED">
            <w:pPr>
              <w:pStyle w:val="TableParagraph"/>
              <w:numPr>
                <w:ilvl w:val="0"/>
                <w:numId w:val="1231"/>
              </w:numPr>
              <w:tabs>
                <w:tab w:val="left" w:pos="296"/>
              </w:tabs>
              <w:spacing w:before="61"/>
              <w:ind w:right="95" w:hanging="236"/>
              <w:rPr>
                <w:sz w:val="18"/>
              </w:rPr>
            </w:pPr>
            <w:r>
              <w:rPr>
                <w:sz w:val="18"/>
              </w:rPr>
              <w:t>Проширивање знања о предмету истраживања и значају</w:t>
            </w:r>
            <w:r>
              <w:rPr>
                <w:spacing w:val="-2"/>
                <w:sz w:val="18"/>
              </w:rPr>
              <w:t xml:space="preserve"> </w:t>
            </w:r>
            <w:r>
              <w:rPr>
                <w:sz w:val="18"/>
              </w:rPr>
              <w:t>екологије</w:t>
            </w:r>
          </w:p>
          <w:p w:rsidR="00ED392B" w:rsidRDefault="00CE02ED">
            <w:pPr>
              <w:pStyle w:val="TableParagraph"/>
              <w:numPr>
                <w:ilvl w:val="0"/>
                <w:numId w:val="1231"/>
              </w:numPr>
              <w:tabs>
                <w:tab w:val="left" w:pos="296"/>
              </w:tabs>
              <w:spacing w:before="3"/>
              <w:ind w:right="62" w:hanging="236"/>
              <w:rPr>
                <w:sz w:val="18"/>
              </w:rPr>
            </w:pPr>
            <w:r>
              <w:rPr>
                <w:sz w:val="18"/>
              </w:rPr>
              <w:t>Схватање структуре екосистема/биосф ере и процеса који се у њима одвијају</w:t>
            </w:r>
          </w:p>
          <w:p w:rsidR="00ED392B" w:rsidRDefault="00CE02ED">
            <w:pPr>
              <w:pStyle w:val="TableParagraph"/>
              <w:numPr>
                <w:ilvl w:val="0"/>
                <w:numId w:val="1231"/>
              </w:numPr>
              <w:tabs>
                <w:tab w:val="left" w:pos="296"/>
              </w:tabs>
              <w:spacing w:before="5"/>
              <w:ind w:right="52"/>
              <w:rPr>
                <w:sz w:val="18"/>
              </w:rPr>
            </w:pPr>
            <w:r>
              <w:rPr>
                <w:sz w:val="18"/>
              </w:rPr>
              <w:t>Разумевање значаја биодиверзитета за опстанак живота на Земљи</w:t>
            </w:r>
          </w:p>
        </w:tc>
        <w:tc>
          <w:tcPr>
            <w:tcW w:w="3962" w:type="dxa"/>
            <w:vMerge w:val="restart"/>
            <w:tcBorders>
              <w:bottom w:val="single" w:sz="4" w:space="0" w:color="000000"/>
            </w:tcBorders>
          </w:tcPr>
          <w:p w:rsidR="00ED392B" w:rsidRDefault="00CE02ED">
            <w:pPr>
              <w:pStyle w:val="TableParagraph"/>
              <w:numPr>
                <w:ilvl w:val="0"/>
                <w:numId w:val="1230"/>
              </w:numPr>
              <w:tabs>
                <w:tab w:val="left" w:pos="295"/>
              </w:tabs>
              <w:spacing w:before="61"/>
              <w:ind w:right="447" w:hanging="236"/>
              <w:rPr>
                <w:sz w:val="18"/>
              </w:rPr>
            </w:pPr>
            <w:r>
              <w:rPr>
                <w:sz w:val="18"/>
              </w:rPr>
              <w:t>дефинише предмет истраживања и значај екологије</w:t>
            </w:r>
          </w:p>
          <w:p w:rsidR="00ED392B" w:rsidRDefault="00CE02ED">
            <w:pPr>
              <w:pStyle w:val="TableParagraph"/>
              <w:numPr>
                <w:ilvl w:val="0"/>
                <w:numId w:val="1230"/>
              </w:numPr>
              <w:tabs>
                <w:tab w:val="left" w:pos="295"/>
              </w:tabs>
              <w:spacing w:before="1"/>
              <w:ind w:hanging="236"/>
              <w:rPr>
                <w:sz w:val="18"/>
              </w:rPr>
            </w:pPr>
            <w:r>
              <w:rPr>
                <w:sz w:val="18"/>
              </w:rPr>
              <w:t>објасни структуру екосистема</w:t>
            </w:r>
          </w:p>
          <w:p w:rsidR="00ED392B" w:rsidRDefault="00CE02ED">
            <w:pPr>
              <w:pStyle w:val="TableParagraph"/>
              <w:numPr>
                <w:ilvl w:val="0"/>
                <w:numId w:val="1230"/>
              </w:numPr>
              <w:tabs>
                <w:tab w:val="left" w:pos="295"/>
              </w:tabs>
              <w:ind w:right="817" w:hanging="236"/>
              <w:rPr>
                <w:sz w:val="18"/>
              </w:rPr>
            </w:pPr>
            <w:r>
              <w:rPr>
                <w:sz w:val="18"/>
              </w:rPr>
              <w:t>објасни процесе који се одигравају у екосистему</w:t>
            </w:r>
          </w:p>
          <w:p w:rsidR="00ED392B" w:rsidRDefault="00CE02ED">
            <w:pPr>
              <w:pStyle w:val="TableParagraph"/>
              <w:numPr>
                <w:ilvl w:val="0"/>
                <w:numId w:val="1230"/>
              </w:numPr>
              <w:tabs>
                <w:tab w:val="left" w:pos="295"/>
              </w:tabs>
              <w:spacing w:before="2"/>
              <w:ind w:left="293" w:right="336" w:hanging="236"/>
              <w:rPr>
                <w:sz w:val="18"/>
              </w:rPr>
            </w:pPr>
            <w:r>
              <w:rPr>
                <w:sz w:val="18"/>
              </w:rPr>
              <w:t>анализира међусобне односе организама у ланцима</w:t>
            </w:r>
            <w:r>
              <w:rPr>
                <w:spacing w:val="-2"/>
                <w:sz w:val="18"/>
              </w:rPr>
              <w:t xml:space="preserve"> </w:t>
            </w:r>
            <w:r>
              <w:rPr>
                <w:sz w:val="18"/>
              </w:rPr>
              <w:t>исхране</w:t>
            </w:r>
          </w:p>
          <w:p w:rsidR="00ED392B" w:rsidRDefault="00CE02ED">
            <w:pPr>
              <w:pStyle w:val="TableParagraph"/>
              <w:numPr>
                <w:ilvl w:val="0"/>
                <w:numId w:val="1230"/>
              </w:numPr>
              <w:tabs>
                <w:tab w:val="left" w:pos="294"/>
              </w:tabs>
              <w:spacing w:before="1"/>
              <w:ind w:left="293"/>
              <w:rPr>
                <w:sz w:val="18"/>
              </w:rPr>
            </w:pPr>
            <w:r>
              <w:rPr>
                <w:sz w:val="18"/>
              </w:rPr>
              <w:t>објасни структуру биосфере</w:t>
            </w:r>
          </w:p>
          <w:p w:rsidR="00ED392B" w:rsidRDefault="00CE02ED">
            <w:pPr>
              <w:pStyle w:val="TableParagraph"/>
              <w:numPr>
                <w:ilvl w:val="0"/>
                <w:numId w:val="1230"/>
              </w:numPr>
              <w:tabs>
                <w:tab w:val="left" w:pos="294"/>
              </w:tabs>
              <w:ind w:left="292" w:right="818" w:hanging="236"/>
              <w:rPr>
                <w:sz w:val="18"/>
              </w:rPr>
            </w:pPr>
            <w:r>
              <w:rPr>
                <w:sz w:val="18"/>
              </w:rPr>
              <w:t>анализира биогеохемијске циклусе у биосфери</w:t>
            </w:r>
          </w:p>
          <w:p w:rsidR="00ED392B" w:rsidRDefault="00CE02ED">
            <w:pPr>
              <w:pStyle w:val="TableParagraph"/>
              <w:numPr>
                <w:ilvl w:val="0"/>
                <w:numId w:val="1230"/>
              </w:numPr>
              <w:tabs>
                <w:tab w:val="left" w:pos="293"/>
              </w:tabs>
              <w:spacing w:before="2"/>
              <w:ind w:left="292" w:right="297" w:hanging="236"/>
              <w:rPr>
                <w:sz w:val="18"/>
              </w:rPr>
            </w:pPr>
            <w:r>
              <w:rPr>
                <w:sz w:val="18"/>
              </w:rPr>
              <w:t>утврђује значај биодиверзитета за опстанак живота на Земљи</w:t>
            </w:r>
          </w:p>
        </w:tc>
        <w:tc>
          <w:tcPr>
            <w:tcW w:w="2754" w:type="dxa"/>
            <w:vMerge w:val="restart"/>
            <w:tcBorders>
              <w:bottom w:val="single" w:sz="4" w:space="0" w:color="000000"/>
            </w:tcBorders>
          </w:tcPr>
          <w:p w:rsidR="00ED392B" w:rsidRDefault="00CE02ED">
            <w:pPr>
              <w:pStyle w:val="TableParagraph"/>
              <w:numPr>
                <w:ilvl w:val="0"/>
                <w:numId w:val="1229"/>
              </w:numPr>
              <w:tabs>
                <w:tab w:val="left" w:pos="293"/>
              </w:tabs>
              <w:spacing w:before="60"/>
              <w:ind w:right="763"/>
              <w:jc w:val="both"/>
              <w:rPr>
                <w:sz w:val="18"/>
              </w:rPr>
            </w:pPr>
            <w:r>
              <w:rPr>
                <w:sz w:val="18"/>
              </w:rPr>
              <w:t>Дефиниција, предмет истраживања и значај екологије</w:t>
            </w:r>
          </w:p>
          <w:p w:rsidR="00ED392B" w:rsidRDefault="00CE02ED">
            <w:pPr>
              <w:pStyle w:val="TableParagraph"/>
              <w:numPr>
                <w:ilvl w:val="0"/>
                <w:numId w:val="1229"/>
              </w:numPr>
              <w:tabs>
                <w:tab w:val="left" w:pos="293"/>
              </w:tabs>
              <w:spacing w:before="3"/>
              <w:rPr>
                <w:sz w:val="18"/>
              </w:rPr>
            </w:pPr>
            <w:r>
              <w:rPr>
                <w:sz w:val="18"/>
              </w:rPr>
              <w:t>Структура</w:t>
            </w:r>
            <w:r>
              <w:rPr>
                <w:spacing w:val="-1"/>
                <w:sz w:val="18"/>
              </w:rPr>
              <w:t xml:space="preserve"> </w:t>
            </w:r>
            <w:r>
              <w:rPr>
                <w:sz w:val="18"/>
              </w:rPr>
              <w:t>екосистема</w:t>
            </w:r>
          </w:p>
          <w:p w:rsidR="00ED392B" w:rsidRDefault="00CE02ED">
            <w:pPr>
              <w:pStyle w:val="TableParagraph"/>
              <w:numPr>
                <w:ilvl w:val="0"/>
                <w:numId w:val="1229"/>
              </w:numPr>
              <w:tabs>
                <w:tab w:val="left" w:pos="293"/>
              </w:tabs>
              <w:ind w:right="193"/>
              <w:rPr>
                <w:sz w:val="18"/>
              </w:rPr>
            </w:pPr>
            <w:r>
              <w:rPr>
                <w:sz w:val="18"/>
              </w:rPr>
              <w:t>Процеси који се одигравају у екосистему</w:t>
            </w:r>
          </w:p>
          <w:p w:rsidR="00ED392B" w:rsidRDefault="00CE02ED">
            <w:pPr>
              <w:pStyle w:val="TableParagraph"/>
              <w:numPr>
                <w:ilvl w:val="0"/>
                <w:numId w:val="1229"/>
              </w:numPr>
              <w:tabs>
                <w:tab w:val="left" w:pos="292"/>
              </w:tabs>
              <w:spacing w:before="2"/>
              <w:ind w:left="291" w:hanging="236"/>
              <w:rPr>
                <w:sz w:val="18"/>
              </w:rPr>
            </w:pPr>
            <w:r>
              <w:rPr>
                <w:sz w:val="18"/>
              </w:rPr>
              <w:t>Биодиверзитет</w:t>
            </w:r>
          </w:p>
          <w:p w:rsidR="00ED392B" w:rsidRDefault="00CE02ED">
            <w:pPr>
              <w:pStyle w:val="TableParagraph"/>
              <w:numPr>
                <w:ilvl w:val="0"/>
                <w:numId w:val="1229"/>
              </w:numPr>
              <w:tabs>
                <w:tab w:val="left" w:pos="292"/>
              </w:tabs>
              <w:ind w:left="291" w:right="423" w:hanging="236"/>
              <w:rPr>
                <w:sz w:val="18"/>
              </w:rPr>
            </w:pPr>
            <w:r>
              <w:rPr>
                <w:sz w:val="18"/>
              </w:rPr>
              <w:t>Биосфера као јединствени еколошки систем</w:t>
            </w:r>
            <w:r>
              <w:rPr>
                <w:spacing w:val="-1"/>
                <w:sz w:val="18"/>
              </w:rPr>
              <w:t xml:space="preserve"> </w:t>
            </w:r>
            <w:r>
              <w:rPr>
                <w:sz w:val="18"/>
              </w:rPr>
              <w:t>Земље</w:t>
            </w:r>
          </w:p>
        </w:tc>
        <w:tc>
          <w:tcPr>
            <w:tcW w:w="2996" w:type="dxa"/>
            <w:tcBorders>
              <w:bottom w:val="nil"/>
            </w:tcBorders>
          </w:tcPr>
          <w:p w:rsidR="00ED392B" w:rsidRDefault="00CE02ED">
            <w:pPr>
              <w:pStyle w:val="TableParagraph"/>
              <w:numPr>
                <w:ilvl w:val="0"/>
                <w:numId w:val="1228"/>
              </w:numPr>
              <w:tabs>
                <w:tab w:val="left" w:pos="200"/>
              </w:tabs>
              <w:spacing w:before="60"/>
              <w:ind w:right="94"/>
              <w:rPr>
                <w:sz w:val="18"/>
              </w:rPr>
            </w:pPr>
            <w:r>
              <w:rPr>
                <w:sz w:val="18"/>
              </w:rPr>
              <w:t>На почетку теме ученике упознати са циљевима и исходима наставе/учења, планом рада и начинима</w:t>
            </w:r>
            <w:r>
              <w:rPr>
                <w:spacing w:val="-1"/>
                <w:sz w:val="18"/>
              </w:rPr>
              <w:t xml:space="preserve"> </w:t>
            </w:r>
            <w:r>
              <w:rPr>
                <w:sz w:val="18"/>
              </w:rPr>
              <w:t>оцењивања.</w:t>
            </w:r>
          </w:p>
        </w:tc>
      </w:tr>
      <w:tr w:rsidR="00ED392B">
        <w:trPr>
          <w:trHeight w:val="1042"/>
        </w:trPr>
        <w:tc>
          <w:tcPr>
            <w:tcW w:w="1348" w:type="dxa"/>
            <w:tcBorders>
              <w:top w:val="nil"/>
              <w:bottom w:val="nil"/>
            </w:tcBorders>
          </w:tcPr>
          <w:p w:rsidR="00ED392B" w:rsidRDefault="00ED392B">
            <w:pPr>
              <w:pStyle w:val="TableParagraph"/>
              <w:rPr>
                <w:sz w:val="18"/>
              </w:rPr>
            </w:pPr>
          </w:p>
        </w:tc>
        <w:tc>
          <w:tcPr>
            <w:tcW w:w="1771" w:type="dxa"/>
            <w:vMerge/>
            <w:tcBorders>
              <w:top w:val="nil"/>
              <w:bottom w:val="single" w:sz="4" w:space="0" w:color="000000"/>
            </w:tcBorders>
          </w:tcPr>
          <w:p w:rsidR="00ED392B" w:rsidRDefault="00ED392B">
            <w:pPr>
              <w:rPr>
                <w:sz w:val="2"/>
                <w:szCs w:val="2"/>
              </w:rPr>
            </w:pPr>
          </w:p>
        </w:tc>
        <w:tc>
          <w:tcPr>
            <w:tcW w:w="3962" w:type="dxa"/>
            <w:vMerge/>
            <w:tcBorders>
              <w:top w:val="nil"/>
              <w:bottom w:val="single" w:sz="4" w:space="0" w:color="000000"/>
            </w:tcBorders>
          </w:tcPr>
          <w:p w:rsidR="00ED392B" w:rsidRDefault="00ED392B">
            <w:pPr>
              <w:rPr>
                <w:sz w:val="2"/>
                <w:szCs w:val="2"/>
              </w:rPr>
            </w:pPr>
          </w:p>
        </w:tc>
        <w:tc>
          <w:tcPr>
            <w:tcW w:w="2754" w:type="dxa"/>
            <w:vMerge/>
            <w:tcBorders>
              <w:top w:val="nil"/>
              <w:bottom w:val="single" w:sz="4" w:space="0" w:color="000000"/>
            </w:tcBorders>
          </w:tcPr>
          <w:p w:rsidR="00ED392B" w:rsidRDefault="00ED392B">
            <w:pPr>
              <w:rPr>
                <w:sz w:val="2"/>
                <w:szCs w:val="2"/>
              </w:rPr>
            </w:pPr>
          </w:p>
        </w:tc>
        <w:tc>
          <w:tcPr>
            <w:tcW w:w="2996" w:type="dxa"/>
            <w:tcBorders>
              <w:top w:val="nil"/>
              <w:bottom w:val="nil"/>
            </w:tcBorders>
          </w:tcPr>
          <w:p w:rsidR="00ED392B" w:rsidRDefault="00CE02ED">
            <w:pPr>
              <w:pStyle w:val="TableParagraph"/>
              <w:spacing w:before="96"/>
              <w:ind w:left="55"/>
              <w:rPr>
                <w:b/>
                <w:sz w:val="18"/>
              </w:rPr>
            </w:pPr>
            <w:r>
              <w:rPr>
                <w:b/>
                <w:sz w:val="18"/>
                <w:u w:val="single"/>
              </w:rPr>
              <w:t>Облици наставе</w:t>
            </w:r>
          </w:p>
          <w:p w:rsidR="00ED392B" w:rsidRDefault="00CE02ED">
            <w:pPr>
              <w:pStyle w:val="TableParagraph"/>
              <w:ind w:left="59" w:right="241"/>
              <w:rPr>
                <w:sz w:val="18"/>
              </w:rPr>
            </w:pPr>
            <w:r>
              <w:rPr>
                <w:sz w:val="18"/>
              </w:rPr>
              <w:t>Предмет се реализује кроз следеће облике наставе:</w:t>
            </w:r>
          </w:p>
          <w:p w:rsidR="00ED392B" w:rsidRDefault="00CE02ED">
            <w:pPr>
              <w:pStyle w:val="TableParagraph"/>
              <w:numPr>
                <w:ilvl w:val="0"/>
                <w:numId w:val="1227"/>
              </w:numPr>
              <w:tabs>
                <w:tab w:val="left" w:pos="297"/>
              </w:tabs>
              <w:spacing w:before="2"/>
              <w:rPr>
                <w:sz w:val="18"/>
              </w:rPr>
            </w:pPr>
            <w:r>
              <w:rPr>
                <w:sz w:val="18"/>
              </w:rPr>
              <w:t>теоријска настава (66</w:t>
            </w:r>
            <w:r>
              <w:rPr>
                <w:spacing w:val="-1"/>
                <w:sz w:val="18"/>
              </w:rPr>
              <w:t xml:space="preserve"> </w:t>
            </w:r>
            <w:r>
              <w:rPr>
                <w:sz w:val="18"/>
              </w:rPr>
              <w:t>часова)</w:t>
            </w:r>
          </w:p>
        </w:tc>
      </w:tr>
      <w:tr w:rsidR="00ED392B">
        <w:trPr>
          <w:trHeight w:val="834"/>
        </w:trPr>
        <w:tc>
          <w:tcPr>
            <w:tcW w:w="1348" w:type="dxa"/>
            <w:tcBorders>
              <w:top w:val="nil"/>
              <w:bottom w:val="nil"/>
            </w:tcBorders>
          </w:tcPr>
          <w:p w:rsidR="00ED392B" w:rsidRDefault="00ED392B">
            <w:pPr>
              <w:pStyle w:val="TableParagraph"/>
              <w:rPr>
                <w:sz w:val="18"/>
              </w:rPr>
            </w:pPr>
          </w:p>
        </w:tc>
        <w:tc>
          <w:tcPr>
            <w:tcW w:w="1771" w:type="dxa"/>
            <w:vMerge/>
            <w:tcBorders>
              <w:top w:val="nil"/>
              <w:bottom w:val="single" w:sz="4" w:space="0" w:color="000000"/>
            </w:tcBorders>
          </w:tcPr>
          <w:p w:rsidR="00ED392B" w:rsidRDefault="00ED392B">
            <w:pPr>
              <w:rPr>
                <w:sz w:val="2"/>
                <w:szCs w:val="2"/>
              </w:rPr>
            </w:pPr>
          </w:p>
        </w:tc>
        <w:tc>
          <w:tcPr>
            <w:tcW w:w="3962" w:type="dxa"/>
            <w:vMerge/>
            <w:tcBorders>
              <w:top w:val="nil"/>
              <w:bottom w:val="single" w:sz="4" w:space="0" w:color="000000"/>
            </w:tcBorders>
          </w:tcPr>
          <w:p w:rsidR="00ED392B" w:rsidRDefault="00ED392B">
            <w:pPr>
              <w:rPr>
                <w:sz w:val="2"/>
                <w:szCs w:val="2"/>
              </w:rPr>
            </w:pPr>
          </w:p>
        </w:tc>
        <w:tc>
          <w:tcPr>
            <w:tcW w:w="2754" w:type="dxa"/>
            <w:vMerge/>
            <w:tcBorders>
              <w:top w:val="nil"/>
              <w:bottom w:val="single" w:sz="4" w:space="0" w:color="000000"/>
            </w:tcBorders>
          </w:tcPr>
          <w:p w:rsidR="00ED392B" w:rsidRDefault="00ED392B">
            <w:pPr>
              <w:rPr>
                <w:sz w:val="2"/>
                <w:szCs w:val="2"/>
              </w:rPr>
            </w:pPr>
          </w:p>
        </w:tc>
        <w:tc>
          <w:tcPr>
            <w:tcW w:w="2996" w:type="dxa"/>
            <w:tcBorders>
              <w:top w:val="nil"/>
              <w:bottom w:val="nil"/>
            </w:tcBorders>
          </w:tcPr>
          <w:p w:rsidR="00ED392B" w:rsidRDefault="00CE02ED">
            <w:pPr>
              <w:pStyle w:val="TableParagraph"/>
              <w:spacing w:before="95"/>
              <w:ind w:left="59"/>
              <w:rPr>
                <w:b/>
                <w:sz w:val="18"/>
              </w:rPr>
            </w:pPr>
            <w:r>
              <w:rPr>
                <w:b/>
                <w:sz w:val="18"/>
                <w:u w:val="single"/>
              </w:rPr>
              <w:t>Место реализације наставе</w:t>
            </w:r>
          </w:p>
          <w:p w:rsidR="00ED392B" w:rsidRDefault="00CE02ED">
            <w:pPr>
              <w:pStyle w:val="TableParagraph"/>
              <w:numPr>
                <w:ilvl w:val="0"/>
                <w:numId w:val="1226"/>
              </w:numPr>
              <w:tabs>
                <w:tab w:val="left" w:pos="297"/>
              </w:tabs>
              <w:spacing w:before="1"/>
              <w:ind w:right="173" w:hanging="236"/>
              <w:rPr>
                <w:sz w:val="18"/>
              </w:rPr>
            </w:pPr>
            <w:r>
              <w:rPr>
                <w:sz w:val="18"/>
              </w:rPr>
              <w:t>Теоријска настава се реализује у учионици</w:t>
            </w:r>
          </w:p>
        </w:tc>
      </w:tr>
      <w:tr w:rsidR="00ED392B">
        <w:trPr>
          <w:trHeight w:val="361"/>
        </w:trPr>
        <w:tc>
          <w:tcPr>
            <w:tcW w:w="1348" w:type="dxa"/>
            <w:tcBorders>
              <w:top w:val="nil"/>
              <w:bottom w:val="single" w:sz="4" w:space="0" w:color="000000"/>
            </w:tcBorders>
          </w:tcPr>
          <w:p w:rsidR="00ED392B" w:rsidRDefault="00ED392B">
            <w:pPr>
              <w:pStyle w:val="TableParagraph"/>
              <w:rPr>
                <w:sz w:val="18"/>
              </w:rPr>
            </w:pPr>
          </w:p>
        </w:tc>
        <w:tc>
          <w:tcPr>
            <w:tcW w:w="1771" w:type="dxa"/>
            <w:vMerge/>
            <w:tcBorders>
              <w:top w:val="nil"/>
              <w:bottom w:val="single" w:sz="4" w:space="0" w:color="000000"/>
            </w:tcBorders>
          </w:tcPr>
          <w:p w:rsidR="00ED392B" w:rsidRDefault="00ED392B">
            <w:pPr>
              <w:rPr>
                <w:sz w:val="2"/>
                <w:szCs w:val="2"/>
              </w:rPr>
            </w:pPr>
          </w:p>
        </w:tc>
        <w:tc>
          <w:tcPr>
            <w:tcW w:w="3962" w:type="dxa"/>
            <w:vMerge/>
            <w:tcBorders>
              <w:top w:val="nil"/>
              <w:bottom w:val="single" w:sz="4" w:space="0" w:color="000000"/>
            </w:tcBorders>
          </w:tcPr>
          <w:p w:rsidR="00ED392B" w:rsidRDefault="00ED392B">
            <w:pPr>
              <w:rPr>
                <w:sz w:val="2"/>
                <w:szCs w:val="2"/>
              </w:rPr>
            </w:pPr>
          </w:p>
        </w:tc>
        <w:tc>
          <w:tcPr>
            <w:tcW w:w="2754" w:type="dxa"/>
            <w:vMerge/>
            <w:tcBorders>
              <w:top w:val="nil"/>
              <w:bottom w:val="single" w:sz="4" w:space="0" w:color="000000"/>
            </w:tcBorders>
          </w:tcPr>
          <w:p w:rsidR="00ED392B" w:rsidRDefault="00ED392B">
            <w:pPr>
              <w:rPr>
                <w:sz w:val="2"/>
                <w:szCs w:val="2"/>
              </w:rPr>
            </w:pPr>
          </w:p>
        </w:tc>
        <w:tc>
          <w:tcPr>
            <w:tcW w:w="2996" w:type="dxa"/>
            <w:vMerge w:val="restart"/>
            <w:tcBorders>
              <w:top w:val="nil"/>
            </w:tcBorders>
          </w:tcPr>
          <w:p w:rsidR="00ED392B" w:rsidRDefault="00CE02ED">
            <w:pPr>
              <w:pStyle w:val="TableParagraph"/>
              <w:spacing w:before="95"/>
              <w:ind w:left="59" w:right="316"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225"/>
              </w:numPr>
              <w:tabs>
                <w:tab w:val="left" w:pos="290"/>
              </w:tabs>
              <w:spacing w:before="3"/>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225"/>
              </w:numPr>
              <w:tabs>
                <w:tab w:val="left" w:pos="289"/>
              </w:tabs>
              <w:ind w:left="288" w:hanging="229"/>
              <w:rPr>
                <w:sz w:val="18"/>
              </w:rPr>
            </w:pPr>
            <w:r>
              <w:rPr>
                <w:sz w:val="18"/>
              </w:rPr>
              <w:t>тестове</w:t>
            </w:r>
            <w:r>
              <w:rPr>
                <w:spacing w:val="-1"/>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ind w:left="59"/>
              <w:rPr>
                <w:b/>
                <w:sz w:val="18"/>
              </w:rPr>
            </w:pPr>
            <w:r>
              <w:rPr>
                <w:b/>
                <w:sz w:val="18"/>
                <w:u w:val="single"/>
              </w:rPr>
              <w:t>Оквирни број часова по теми</w:t>
            </w:r>
          </w:p>
          <w:p w:rsidR="00ED392B" w:rsidRDefault="00CE02ED">
            <w:pPr>
              <w:pStyle w:val="TableParagraph"/>
              <w:numPr>
                <w:ilvl w:val="0"/>
                <w:numId w:val="1224"/>
              </w:numPr>
              <w:tabs>
                <w:tab w:val="left" w:pos="297"/>
              </w:tabs>
              <w:spacing w:before="1"/>
              <w:rPr>
                <w:b/>
                <w:sz w:val="18"/>
              </w:rPr>
            </w:pPr>
            <w:r>
              <w:rPr>
                <w:sz w:val="18"/>
              </w:rPr>
              <w:t>Основни појмови екологије (</w:t>
            </w:r>
            <w:r>
              <w:rPr>
                <w:b/>
                <w:sz w:val="18"/>
              </w:rPr>
              <w:t>7</w:t>
            </w:r>
          </w:p>
          <w:p w:rsidR="00ED392B" w:rsidRDefault="00CE02ED">
            <w:pPr>
              <w:pStyle w:val="TableParagraph"/>
              <w:spacing w:before="1"/>
              <w:ind w:left="296"/>
              <w:rPr>
                <w:sz w:val="18"/>
              </w:rPr>
            </w:pPr>
            <w:r>
              <w:rPr>
                <w:b/>
                <w:sz w:val="18"/>
              </w:rPr>
              <w:t>часова</w:t>
            </w:r>
            <w:r>
              <w:rPr>
                <w:sz w:val="18"/>
              </w:rPr>
              <w:t>)</w:t>
            </w:r>
          </w:p>
          <w:p w:rsidR="00ED392B" w:rsidRDefault="00CE02ED">
            <w:pPr>
              <w:pStyle w:val="TableParagraph"/>
              <w:numPr>
                <w:ilvl w:val="0"/>
                <w:numId w:val="1224"/>
              </w:numPr>
              <w:tabs>
                <w:tab w:val="left" w:pos="297"/>
              </w:tabs>
              <w:spacing w:before="1"/>
              <w:ind w:right="126"/>
              <w:rPr>
                <w:b/>
                <w:sz w:val="18"/>
              </w:rPr>
            </w:pPr>
            <w:r>
              <w:rPr>
                <w:sz w:val="18"/>
              </w:rPr>
              <w:t xml:space="preserve">Човеков однос према животној средини (антропогени фактор) </w:t>
            </w:r>
            <w:r>
              <w:rPr>
                <w:b/>
                <w:sz w:val="18"/>
              </w:rPr>
              <w:t>(8 часова)</w:t>
            </w:r>
          </w:p>
          <w:p w:rsidR="00ED392B" w:rsidRDefault="00CE02ED">
            <w:pPr>
              <w:pStyle w:val="TableParagraph"/>
              <w:numPr>
                <w:ilvl w:val="0"/>
                <w:numId w:val="1224"/>
              </w:numPr>
              <w:tabs>
                <w:tab w:val="left" w:pos="297"/>
              </w:tabs>
              <w:spacing w:before="1"/>
              <w:rPr>
                <w:b/>
                <w:sz w:val="18"/>
              </w:rPr>
            </w:pPr>
            <w:r>
              <w:rPr>
                <w:sz w:val="18"/>
              </w:rPr>
              <w:t>Загађење и токсикологија</w:t>
            </w:r>
            <w:r>
              <w:rPr>
                <w:spacing w:val="-1"/>
                <w:sz w:val="18"/>
              </w:rPr>
              <w:t xml:space="preserve"> </w:t>
            </w:r>
            <w:r>
              <w:rPr>
                <w:b/>
                <w:sz w:val="18"/>
              </w:rPr>
              <w:t>(8</w:t>
            </w:r>
          </w:p>
        </w:tc>
      </w:tr>
      <w:tr w:rsidR="00ED392B">
        <w:trPr>
          <w:trHeight w:val="2664"/>
        </w:trPr>
        <w:tc>
          <w:tcPr>
            <w:tcW w:w="1348" w:type="dxa"/>
            <w:tcBorders>
              <w:top w:val="single" w:sz="4" w:space="0" w:color="000000"/>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19"/>
              </w:rPr>
            </w:pPr>
          </w:p>
          <w:p w:rsidR="00ED392B" w:rsidRDefault="00CE02ED">
            <w:pPr>
              <w:pStyle w:val="TableParagraph"/>
              <w:spacing w:before="1"/>
              <w:ind w:left="60" w:right="37"/>
              <w:rPr>
                <w:sz w:val="18"/>
              </w:rPr>
            </w:pPr>
            <w:r>
              <w:rPr>
                <w:sz w:val="18"/>
              </w:rPr>
              <w:t>Човеков однос према животној средини (антропогени фактор)</w:t>
            </w:r>
          </w:p>
        </w:tc>
        <w:tc>
          <w:tcPr>
            <w:tcW w:w="1771" w:type="dxa"/>
            <w:tcBorders>
              <w:top w:val="single" w:sz="4" w:space="0" w:color="000000"/>
            </w:tcBorders>
          </w:tcPr>
          <w:p w:rsidR="00ED392B" w:rsidRDefault="00CE02ED">
            <w:pPr>
              <w:pStyle w:val="TableParagraph"/>
              <w:numPr>
                <w:ilvl w:val="0"/>
                <w:numId w:val="1223"/>
              </w:numPr>
              <w:tabs>
                <w:tab w:val="left" w:pos="340"/>
              </w:tabs>
              <w:spacing w:before="58"/>
              <w:ind w:right="69" w:hanging="197"/>
              <w:rPr>
                <w:sz w:val="18"/>
              </w:rPr>
            </w:pPr>
            <w:r>
              <w:rPr>
                <w:sz w:val="18"/>
              </w:rPr>
              <w:t>Проширивање знања о односу човека према животној</w:t>
            </w:r>
            <w:r>
              <w:rPr>
                <w:spacing w:val="-1"/>
                <w:sz w:val="18"/>
              </w:rPr>
              <w:t xml:space="preserve"> </w:t>
            </w:r>
            <w:r>
              <w:rPr>
                <w:sz w:val="18"/>
              </w:rPr>
              <w:t>средини</w:t>
            </w:r>
          </w:p>
        </w:tc>
        <w:tc>
          <w:tcPr>
            <w:tcW w:w="3962" w:type="dxa"/>
            <w:tcBorders>
              <w:top w:val="single" w:sz="4" w:space="0" w:color="000000"/>
            </w:tcBorders>
          </w:tcPr>
          <w:p w:rsidR="00ED392B" w:rsidRDefault="00CE02ED">
            <w:pPr>
              <w:pStyle w:val="TableParagraph"/>
              <w:numPr>
                <w:ilvl w:val="0"/>
                <w:numId w:val="1222"/>
              </w:numPr>
              <w:tabs>
                <w:tab w:val="left" w:pos="296"/>
              </w:tabs>
              <w:spacing w:before="58"/>
              <w:ind w:right="909" w:hanging="236"/>
              <w:rPr>
                <w:sz w:val="18"/>
              </w:rPr>
            </w:pPr>
            <w:r>
              <w:rPr>
                <w:sz w:val="18"/>
              </w:rPr>
              <w:t>објасни појмове животна средина и антропогени</w:t>
            </w:r>
            <w:r>
              <w:rPr>
                <w:spacing w:val="-1"/>
                <w:sz w:val="18"/>
              </w:rPr>
              <w:t xml:space="preserve"> </w:t>
            </w:r>
            <w:r>
              <w:rPr>
                <w:sz w:val="18"/>
              </w:rPr>
              <w:t>фактор</w:t>
            </w:r>
          </w:p>
          <w:p w:rsidR="00ED392B" w:rsidRDefault="00CE02ED">
            <w:pPr>
              <w:pStyle w:val="TableParagraph"/>
              <w:numPr>
                <w:ilvl w:val="0"/>
                <w:numId w:val="1222"/>
              </w:numPr>
              <w:tabs>
                <w:tab w:val="left" w:pos="296"/>
              </w:tabs>
              <w:spacing w:before="1"/>
              <w:ind w:right="148"/>
              <w:rPr>
                <w:sz w:val="18"/>
              </w:rPr>
            </w:pPr>
            <w:r>
              <w:rPr>
                <w:sz w:val="18"/>
              </w:rPr>
              <w:t>објасни негативан утицај наведе класификацију еколошких фактора човека на животну</w:t>
            </w:r>
            <w:r>
              <w:rPr>
                <w:spacing w:val="-1"/>
                <w:sz w:val="18"/>
              </w:rPr>
              <w:t xml:space="preserve"> </w:t>
            </w:r>
            <w:r>
              <w:rPr>
                <w:sz w:val="18"/>
              </w:rPr>
              <w:t>средину</w:t>
            </w:r>
          </w:p>
        </w:tc>
        <w:tc>
          <w:tcPr>
            <w:tcW w:w="2754" w:type="dxa"/>
            <w:tcBorders>
              <w:top w:val="single" w:sz="4" w:space="0" w:color="000000"/>
            </w:tcBorders>
          </w:tcPr>
          <w:p w:rsidR="00ED392B" w:rsidRDefault="00CE02ED">
            <w:pPr>
              <w:pStyle w:val="TableParagraph"/>
              <w:numPr>
                <w:ilvl w:val="0"/>
                <w:numId w:val="1221"/>
              </w:numPr>
              <w:tabs>
                <w:tab w:val="left" w:pos="295"/>
              </w:tabs>
              <w:spacing w:before="58"/>
              <w:ind w:right="141" w:hanging="236"/>
              <w:rPr>
                <w:sz w:val="18"/>
              </w:rPr>
            </w:pPr>
            <w:r>
              <w:rPr>
                <w:sz w:val="18"/>
              </w:rPr>
              <w:t>Животна средина и еколошки фактори</w:t>
            </w:r>
          </w:p>
          <w:p w:rsidR="00ED392B" w:rsidRDefault="00CE02ED">
            <w:pPr>
              <w:pStyle w:val="TableParagraph"/>
              <w:numPr>
                <w:ilvl w:val="0"/>
                <w:numId w:val="1221"/>
              </w:numPr>
              <w:tabs>
                <w:tab w:val="left" w:pos="295"/>
              </w:tabs>
              <w:spacing w:before="1"/>
              <w:ind w:right="281" w:hanging="236"/>
              <w:rPr>
                <w:sz w:val="18"/>
              </w:rPr>
            </w:pPr>
            <w:r>
              <w:rPr>
                <w:sz w:val="18"/>
              </w:rPr>
              <w:t>Класификација еколошких фактора</w:t>
            </w:r>
          </w:p>
          <w:p w:rsidR="00ED392B" w:rsidRDefault="00CE02ED">
            <w:pPr>
              <w:pStyle w:val="TableParagraph"/>
              <w:numPr>
                <w:ilvl w:val="0"/>
                <w:numId w:val="1221"/>
              </w:numPr>
              <w:tabs>
                <w:tab w:val="left" w:pos="295"/>
              </w:tabs>
              <w:spacing w:before="1"/>
              <w:ind w:right="112" w:hanging="236"/>
              <w:rPr>
                <w:sz w:val="18"/>
              </w:rPr>
            </w:pPr>
            <w:r>
              <w:rPr>
                <w:sz w:val="18"/>
              </w:rPr>
              <w:t>Утицај развоја човечанства на животну средину глобално и локално</w:t>
            </w:r>
          </w:p>
          <w:p w:rsidR="00ED392B" w:rsidRDefault="00CE02ED">
            <w:pPr>
              <w:pStyle w:val="TableParagraph"/>
              <w:numPr>
                <w:ilvl w:val="0"/>
                <w:numId w:val="1221"/>
              </w:numPr>
              <w:tabs>
                <w:tab w:val="left" w:pos="295"/>
              </w:tabs>
              <w:spacing w:before="3"/>
              <w:ind w:left="293" w:right="125" w:hanging="236"/>
              <w:rPr>
                <w:sz w:val="18"/>
              </w:rPr>
            </w:pPr>
            <w:r>
              <w:rPr>
                <w:sz w:val="18"/>
              </w:rPr>
              <w:t>Промене у животној средини под утицајем човека: промене физичких услова средине, промене у саставу живог света,</w:t>
            </w:r>
            <w:r>
              <w:rPr>
                <w:spacing w:val="-1"/>
                <w:sz w:val="18"/>
              </w:rPr>
              <w:t xml:space="preserve"> </w:t>
            </w:r>
            <w:r>
              <w:rPr>
                <w:sz w:val="18"/>
              </w:rPr>
              <w:t>интродукција.</w:t>
            </w:r>
          </w:p>
        </w:tc>
        <w:tc>
          <w:tcPr>
            <w:tcW w:w="2996"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1771"/>
        <w:gridCol w:w="3962"/>
        <w:gridCol w:w="2754"/>
        <w:gridCol w:w="2996"/>
      </w:tblGrid>
      <w:tr w:rsidR="00ED392B">
        <w:trPr>
          <w:trHeight w:val="3303"/>
        </w:trPr>
        <w:tc>
          <w:tcPr>
            <w:tcW w:w="1348" w:type="dxa"/>
          </w:tcPr>
          <w:p w:rsidR="00ED392B" w:rsidRDefault="00CE02ED">
            <w:pPr>
              <w:pStyle w:val="TableParagraph"/>
              <w:spacing w:before="61"/>
              <w:ind w:left="60" w:right="163"/>
              <w:rPr>
                <w:sz w:val="18"/>
              </w:rPr>
            </w:pPr>
            <w:r>
              <w:rPr>
                <w:sz w:val="18"/>
              </w:rPr>
              <w:t>Загађење и токсикологија</w:t>
            </w:r>
          </w:p>
        </w:tc>
        <w:tc>
          <w:tcPr>
            <w:tcW w:w="1771" w:type="dxa"/>
          </w:tcPr>
          <w:p w:rsidR="00ED392B" w:rsidRDefault="00CE02ED">
            <w:pPr>
              <w:pStyle w:val="TableParagraph"/>
              <w:numPr>
                <w:ilvl w:val="0"/>
                <w:numId w:val="1220"/>
              </w:numPr>
              <w:tabs>
                <w:tab w:val="left" w:pos="296"/>
              </w:tabs>
              <w:spacing w:before="61"/>
              <w:ind w:right="313" w:hanging="213"/>
              <w:rPr>
                <w:sz w:val="18"/>
              </w:rPr>
            </w:pPr>
            <w:r>
              <w:rPr>
                <w:sz w:val="18"/>
              </w:rPr>
              <w:t>Упознавање са појмовима загађење и токсикологија</w:t>
            </w:r>
          </w:p>
        </w:tc>
        <w:tc>
          <w:tcPr>
            <w:tcW w:w="3962" w:type="dxa"/>
          </w:tcPr>
          <w:p w:rsidR="00ED392B" w:rsidRDefault="00CE02ED">
            <w:pPr>
              <w:pStyle w:val="TableParagraph"/>
              <w:numPr>
                <w:ilvl w:val="0"/>
                <w:numId w:val="1219"/>
              </w:numPr>
              <w:tabs>
                <w:tab w:val="left" w:pos="296"/>
              </w:tabs>
              <w:spacing w:before="61"/>
              <w:ind w:right="169" w:hanging="236"/>
              <w:rPr>
                <w:sz w:val="18"/>
              </w:rPr>
            </w:pPr>
            <w:r>
              <w:rPr>
                <w:sz w:val="18"/>
              </w:rPr>
              <w:t>објасни појмове загађење и заштита животне средине</w:t>
            </w:r>
          </w:p>
          <w:p w:rsidR="00ED392B" w:rsidRDefault="00CE02ED">
            <w:pPr>
              <w:pStyle w:val="TableParagraph"/>
              <w:numPr>
                <w:ilvl w:val="0"/>
                <w:numId w:val="1219"/>
              </w:numPr>
              <w:tabs>
                <w:tab w:val="left" w:pos="296"/>
              </w:tabs>
              <w:spacing w:before="1"/>
              <w:rPr>
                <w:sz w:val="18"/>
              </w:rPr>
            </w:pPr>
            <w:r>
              <w:rPr>
                <w:sz w:val="18"/>
              </w:rPr>
              <w:t>објасни појмове токсин и</w:t>
            </w:r>
            <w:r>
              <w:rPr>
                <w:spacing w:val="1"/>
                <w:sz w:val="18"/>
              </w:rPr>
              <w:t xml:space="preserve"> </w:t>
            </w:r>
            <w:r>
              <w:rPr>
                <w:sz w:val="18"/>
              </w:rPr>
              <w:t>токсикологија,</w:t>
            </w:r>
          </w:p>
          <w:p w:rsidR="00ED392B" w:rsidRDefault="00CE02ED">
            <w:pPr>
              <w:pStyle w:val="TableParagraph"/>
              <w:numPr>
                <w:ilvl w:val="0"/>
                <w:numId w:val="1219"/>
              </w:numPr>
              <w:tabs>
                <w:tab w:val="left" w:pos="296"/>
              </w:tabs>
              <w:rPr>
                <w:sz w:val="18"/>
              </w:rPr>
            </w:pPr>
            <w:r>
              <w:rPr>
                <w:sz w:val="18"/>
              </w:rPr>
              <w:t>класификује токсиканте и токсичне</w:t>
            </w:r>
            <w:r>
              <w:rPr>
                <w:spacing w:val="-3"/>
                <w:sz w:val="18"/>
              </w:rPr>
              <w:t xml:space="preserve"> </w:t>
            </w:r>
            <w:r>
              <w:rPr>
                <w:sz w:val="18"/>
              </w:rPr>
              <w:t>ефекте,</w:t>
            </w:r>
          </w:p>
          <w:p w:rsidR="00ED392B" w:rsidRDefault="00CE02ED">
            <w:pPr>
              <w:pStyle w:val="TableParagraph"/>
              <w:numPr>
                <w:ilvl w:val="0"/>
                <w:numId w:val="1219"/>
              </w:numPr>
              <w:tabs>
                <w:tab w:val="left" w:pos="296"/>
              </w:tabs>
              <w:spacing w:before="1"/>
              <w:ind w:left="294" w:right="304" w:hanging="236"/>
              <w:rPr>
                <w:sz w:val="18"/>
              </w:rPr>
            </w:pPr>
            <w:r>
              <w:rPr>
                <w:sz w:val="18"/>
              </w:rPr>
              <w:t>објасни могућност неутрализације штетног дејства</w:t>
            </w:r>
            <w:r>
              <w:rPr>
                <w:spacing w:val="-2"/>
                <w:sz w:val="18"/>
              </w:rPr>
              <w:t xml:space="preserve"> </w:t>
            </w:r>
            <w:r>
              <w:rPr>
                <w:sz w:val="18"/>
              </w:rPr>
              <w:t>токсина</w:t>
            </w:r>
          </w:p>
          <w:p w:rsidR="00ED392B" w:rsidRDefault="00CE02ED">
            <w:pPr>
              <w:pStyle w:val="TableParagraph"/>
              <w:numPr>
                <w:ilvl w:val="0"/>
                <w:numId w:val="1219"/>
              </w:numPr>
              <w:tabs>
                <w:tab w:val="left" w:pos="295"/>
              </w:tabs>
              <w:spacing w:before="1"/>
              <w:ind w:left="294" w:hanging="236"/>
              <w:rPr>
                <w:sz w:val="18"/>
              </w:rPr>
            </w:pPr>
            <w:r>
              <w:rPr>
                <w:sz w:val="18"/>
              </w:rPr>
              <w:t>објасни значај управљања ризицима</w:t>
            </w:r>
          </w:p>
        </w:tc>
        <w:tc>
          <w:tcPr>
            <w:tcW w:w="2754" w:type="dxa"/>
          </w:tcPr>
          <w:p w:rsidR="00ED392B" w:rsidRDefault="00CE02ED">
            <w:pPr>
              <w:pStyle w:val="TableParagraph"/>
              <w:numPr>
                <w:ilvl w:val="0"/>
                <w:numId w:val="1218"/>
              </w:numPr>
              <w:tabs>
                <w:tab w:val="left" w:pos="295"/>
              </w:tabs>
              <w:spacing w:before="61"/>
              <w:ind w:right="364"/>
              <w:rPr>
                <w:sz w:val="18"/>
              </w:rPr>
            </w:pPr>
            <w:r>
              <w:rPr>
                <w:sz w:val="18"/>
              </w:rPr>
              <w:t>Извори и врсте загађивања животне средине</w:t>
            </w:r>
          </w:p>
          <w:p w:rsidR="00ED392B" w:rsidRDefault="00CE02ED">
            <w:pPr>
              <w:pStyle w:val="TableParagraph"/>
              <w:numPr>
                <w:ilvl w:val="0"/>
                <w:numId w:val="1218"/>
              </w:numPr>
              <w:tabs>
                <w:tab w:val="left" w:pos="295"/>
              </w:tabs>
              <w:spacing w:before="1"/>
              <w:ind w:left="293" w:right="319" w:hanging="236"/>
              <w:rPr>
                <w:sz w:val="18"/>
              </w:rPr>
            </w:pPr>
            <w:r>
              <w:rPr>
                <w:sz w:val="18"/>
              </w:rPr>
              <w:t>Токсикологија и екотоксикологија, класификација</w:t>
            </w:r>
            <w:r>
              <w:rPr>
                <w:spacing w:val="-3"/>
                <w:sz w:val="18"/>
              </w:rPr>
              <w:t xml:space="preserve"> </w:t>
            </w:r>
            <w:r>
              <w:rPr>
                <w:sz w:val="18"/>
              </w:rPr>
              <w:t>токсиканата</w:t>
            </w:r>
          </w:p>
          <w:p w:rsidR="00ED392B" w:rsidRDefault="00CE02ED">
            <w:pPr>
              <w:pStyle w:val="TableParagraph"/>
              <w:numPr>
                <w:ilvl w:val="0"/>
                <w:numId w:val="1218"/>
              </w:numPr>
              <w:tabs>
                <w:tab w:val="left" w:pos="294"/>
              </w:tabs>
              <w:spacing w:before="1"/>
              <w:ind w:left="293" w:right="361" w:hanging="236"/>
              <w:rPr>
                <w:sz w:val="18"/>
              </w:rPr>
            </w:pPr>
            <w:r>
              <w:rPr>
                <w:sz w:val="18"/>
              </w:rPr>
              <w:t>Токсични ефекти - врсте и начини тровања, мутагено, канцерогено и тератогено дејство</w:t>
            </w:r>
          </w:p>
          <w:p w:rsidR="00ED392B" w:rsidRDefault="00CE02ED">
            <w:pPr>
              <w:pStyle w:val="TableParagraph"/>
              <w:numPr>
                <w:ilvl w:val="0"/>
                <w:numId w:val="1218"/>
              </w:numPr>
              <w:tabs>
                <w:tab w:val="left" w:pos="294"/>
              </w:tabs>
              <w:spacing w:before="4"/>
              <w:ind w:left="293" w:right="333"/>
              <w:rPr>
                <w:sz w:val="18"/>
              </w:rPr>
            </w:pPr>
            <w:r>
              <w:rPr>
                <w:sz w:val="18"/>
              </w:rPr>
              <w:t>Здравствене последице (нервни, имуни, ендокрини систем) могућност неутрализације</w:t>
            </w:r>
          </w:p>
          <w:p w:rsidR="00ED392B" w:rsidRDefault="00CE02ED">
            <w:pPr>
              <w:pStyle w:val="TableParagraph"/>
              <w:numPr>
                <w:ilvl w:val="0"/>
                <w:numId w:val="1218"/>
              </w:numPr>
              <w:tabs>
                <w:tab w:val="left" w:pos="337"/>
              </w:tabs>
              <w:spacing w:before="2"/>
              <w:ind w:left="290" w:right="293" w:hanging="197"/>
              <w:rPr>
                <w:sz w:val="18"/>
              </w:rPr>
            </w:pPr>
            <w:r>
              <w:rPr>
                <w:sz w:val="18"/>
              </w:rPr>
              <w:t>Ризици - управљање, хемијски удеси</w:t>
            </w:r>
            <w:r>
              <w:rPr>
                <w:spacing w:val="3"/>
                <w:sz w:val="18"/>
              </w:rPr>
              <w:t xml:space="preserve"> </w:t>
            </w:r>
            <w:r>
              <w:rPr>
                <w:sz w:val="18"/>
              </w:rPr>
              <w:t>(акциденти)</w:t>
            </w:r>
          </w:p>
        </w:tc>
        <w:tc>
          <w:tcPr>
            <w:tcW w:w="2996" w:type="dxa"/>
            <w:vMerge w:val="restart"/>
          </w:tcPr>
          <w:p w:rsidR="00ED392B" w:rsidRDefault="00CE02ED">
            <w:pPr>
              <w:pStyle w:val="TableParagraph"/>
              <w:spacing w:before="60"/>
              <w:ind w:left="294"/>
              <w:rPr>
                <w:b/>
                <w:sz w:val="18"/>
              </w:rPr>
            </w:pPr>
            <w:r>
              <w:rPr>
                <w:b/>
                <w:sz w:val="18"/>
              </w:rPr>
              <w:t>часова)</w:t>
            </w:r>
          </w:p>
          <w:p w:rsidR="00ED392B" w:rsidRDefault="00CE02ED">
            <w:pPr>
              <w:pStyle w:val="TableParagraph"/>
              <w:numPr>
                <w:ilvl w:val="0"/>
                <w:numId w:val="1217"/>
              </w:numPr>
              <w:tabs>
                <w:tab w:val="left" w:pos="295"/>
              </w:tabs>
              <w:spacing w:before="1"/>
              <w:rPr>
                <w:b/>
                <w:sz w:val="18"/>
              </w:rPr>
            </w:pPr>
            <w:r>
              <w:rPr>
                <w:sz w:val="18"/>
              </w:rPr>
              <w:t xml:space="preserve">Загађивање и заштита ваздуха </w:t>
            </w:r>
            <w:r>
              <w:rPr>
                <w:b/>
                <w:sz w:val="18"/>
              </w:rPr>
              <w:t>(8</w:t>
            </w:r>
          </w:p>
          <w:p w:rsidR="00ED392B" w:rsidRDefault="00CE02ED">
            <w:pPr>
              <w:pStyle w:val="TableParagraph"/>
              <w:spacing w:before="1"/>
              <w:ind w:left="294"/>
              <w:rPr>
                <w:b/>
                <w:sz w:val="18"/>
              </w:rPr>
            </w:pPr>
            <w:r>
              <w:rPr>
                <w:b/>
                <w:sz w:val="18"/>
              </w:rPr>
              <w:t>часова)</w:t>
            </w:r>
          </w:p>
          <w:p w:rsidR="00ED392B" w:rsidRDefault="00CE02ED">
            <w:pPr>
              <w:pStyle w:val="TableParagraph"/>
              <w:numPr>
                <w:ilvl w:val="0"/>
                <w:numId w:val="1217"/>
              </w:numPr>
              <w:tabs>
                <w:tab w:val="left" w:pos="295"/>
              </w:tabs>
              <w:spacing w:before="1"/>
              <w:ind w:right="289"/>
              <w:rPr>
                <w:b/>
                <w:sz w:val="18"/>
              </w:rPr>
            </w:pPr>
            <w:r>
              <w:rPr>
                <w:sz w:val="18"/>
              </w:rPr>
              <w:t xml:space="preserve">Загађивање и заштита вода као животног ресурса </w:t>
            </w:r>
            <w:r>
              <w:rPr>
                <w:b/>
                <w:sz w:val="18"/>
              </w:rPr>
              <w:t>(8</w:t>
            </w:r>
            <w:r>
              <w:rPr>
                <w:b/>
                <w:spacing w:val="-1"/>
                <w:sz w:val="18"/>
              </w:rPr>
              <w:t xml:space="preserve"> </w:t>
            </w:r>
            <w:r>
              <w:rPr>
                <w:b/>
                <w:sz w:val="18"/>
              </w:rPr>
              <w:t>часова)</w:t>
            </w:r>
          </w:p>
          <w:p w:rsidR="00ED392B" w:rsidRDefault="00CE02ED">
            <w:pPr>
              <w:pStyle w:val="TableParagraph"/>
              <w:numPr>
                <w:ilvl w:val="0"/>
                <w:numId w:val="1217"/>
              </w:numPr>
              <w:tabs>
                <w:tab w:val="left" w:pos="295"/>
              </w:tabs>
              <w:rPr>
                <w:sz w:val="18"/>
              </w:rPr>
            </w:pPr>
            <w:r>
              <w:rPr>
                <w:sz w:val="18"/>
              </w:rPr>
              <w:t>Загађивање и заштита земљишта</w:t>
            </w:r>
          </w:p>
          <w:p w:rsidR="00ED392B" w:rsidRDefault="00CE02ED">
            <w:pPr>
              <w:pStyle w:val="TableParagraph"/>
              <w:spacing w:before="1"/>
              <w:ind w:left="294"/>
              <w:rPr>
                <w:b/>
                <w:sz w:val="18"/>
              </w:rPr>
            </w:pPr>
            <w:r>
              <w:rPr>
                <w:b/>
                <w:sz w:val="18"/>
              </w:rPr>
              <w:t>(8 часова)</w:t>
            </w:r>
          </w:p>
          <w:p w:rsidR="00ED392B" w:rsidRDefault="00CE02ED">
            <w:pPr>
              <w:pStyle w:val="TableParagraph"/>
              <w:numPr>
                <w:ilvl w:val="0"/>
                <w:numId w:val="1217"/>
              </w:numPr>
              <w:tabs>
                <w:tab w:val="left" w:pos="295"/>
              </w:tabs>
              <w:ind w:right="554" w:hanging="236"/>
              <w:rPr>
                <w:b/>
                <w:sz w:val="18"/>
              </w:rPr>
            </w:pPr>
            <w:r>
              <w:rPr>
                <w:sz w:val="18"/>
              </w:rPr>
              <w:t xml:space="preserve">Радиоактивно загађивање и заштита </w:t>
            </w:r>
            <w:r>
              <w:rPr>
                <w:b/>
                <w:sz w:val="18"/>
              </w:rPr>
              <w:t>(5</w:t>
            </w:r>
            <w:r>
              <w:rPr>
                <w:b/>
                <w:spacing w:val="-2"/>
                <w:sz w:val="18"/>
              </w:rPr>
              <w:t xml:space="preserve"> </w:t>
            </w:r>
            <w:r>
              <w:rPr>
                <w:b/>
                <w:sz w:val="18"/>
              </w:rPr>
              <w:t>часова)</w:t>
            </w:r>
          </w:p>
          <w:p w:rsidR="00ED392B" w:rsidRDefault="00CE02ED">
            <w:pPr>
              <w:pStyle w:val="TableParagraph"/>
              <w:numPr>
                <w:ilvl w:val="0"/>
                <w:numId w:val="1217"/>
              </w:numPr>
              <w:tabs>
                <w:tab w:val="left" w:pos="295"/>
              </w:tabs>
              <w:spacing w:before="2"/>
              <w:ind w:hanging="236"/>
              <w:rPr>
                <w:b/>
                <w:sz w:val="18"/>
              </w:rPr>
            </w:pPr>
            <w:r>
              <w:rPr>
                <w:sz w:val="18"/>
              </w:rPr>
              <w:t xml:space="preserve">Загађивање и заштита хране </w:t>
            </w:r>
            <w:r>
              <w:rPr>
                <w:b/>
                <w:sz w:val="18"/>
              </w:rPr>
              <w:t>(6</w:t>
            </w:r>
          </w:p>
          <w:p w:rsidR="00ED392B" w:rsidRDefault="00CE02ED">
            <w:pPr>
              <w:pStyle w:val="TableParagraph"/>
              <w:ind w:left="294"/>
              <w:rPr>
                <w:b/>
                <w:sz w:val="18"/>
              </w:rPr>
            </w:pPr>
            <w:r>
              <w:rPr>
                <w:b/>
                <w:sz w:val="18"/>
              </w:rPr>
              <w:t>часова)</w:t>
            </w:r>
          </w:p>
          <w:p w:rsidR="00ED392B" w:rsidRDefault="00CE02ED">
            <w:pPr>
              <w:pStyle w:val="TableParagraph"/>
              <w:numPr>
                <w:ilvl w:val="0"/>
                <w:numId w:val="1217"/>
              </w:numPr>
              <w:tabs>
                <w:tab w:val="left" w:pos="295"/>
              </w:tabs>
              <w:spacing w:before="1"/>
              <w:ind w:right="255" w:hanging="236"/>
              <w:rPr>
                <w:b/>
                <w:sz w:val="18"/>
              </w:rPr>
            </w:pPr>
            <w:r>
              <w:rPr>
                <w:sz w:val="18"/>
              </w:rPr>
              <w:t xml:space="preserve">Право и законска регулатива за заштиту животне средине </w:t>
            </w:r>
            <w:r>
              <w:rPr>
                <w:b/>
                <w:sz w:val="18"/>
              </w:rPr>
              <w:t>(4 часа)</w:t>
            </w:r>
          </w:p>
          <w:p w:rsidR="00ED392B" w:rsidRDefault="00CE02ED">
            <w:pPr>
              <w:pStyle w:val="TableParagraph"/>
              <w:numPr>
                <w:ilvl w:val="0"/>
                <w:numId w:val="1217"/>
              </w:numPr>
              <w:tabs>
                <w:tab w:val="left" w:pos="295"/>
              </w:tabs>
              <w:spacing w:before="2"/>
              <w:ind w:right="323"/>
              <w:rPr>
                <w:b/>
                <w:sz w:val="18"/>
              </w:rPr>
            </w:pPr>
            <w:r>
              <w:rPr>
                <w:sz w:val="18"/>
              </w:rPr>
              <w:t xml:space="preserve">Мониторинг систем и заштита природе </w:t>
            </w:r>
            <w:r>
              <w:rPr>
                <w:b/>
                <w:sz w:val="18"/>
              </w:rPr>
              <w:t>(4 часа)</w:t>
            </w:r>
          </w:p>
        </w:tc>
      </w:tr>
      <w:tr w:rsidR="00ED392B">
        <w:trPr>
          <w:trHeight w:val="4796"/>
        </w:trPr>
        <w:tc>
          <w:tcPr>
            <w:tcW w:w="1348" w:type="dxa"/>
          </w:tcPr>
          <w:p w:rsidR="00ED392B" w:rsidRDefault="00CE02ED">
            <w:pPr>
              <w:pStyle w:val="TableParagraph"/>
              <w:spacing w:before="60"/>
              <w:ind w:left="60" w:right="230" w:hanging="1"/>
              <w:rPr>
                <w:sz w:val="18"/>
              </w:rPr>
            </w:pPr>
            <w:r>
              <w:rPr>
                <w:sz w:val="18"/>
              </w:rPr>
              <w:t>Загађивање и заштита ваздуха</w:t>
            </w:r>
          </w:p>
        </w:tc>
        <w:tc>
          <w:tcPr>
            <w:tcW w:w="1771" w:type="dxa"/>
          </w:tcPr>
          <w:p w:rsidR="00ED392B" w:rsidRDefault="00CE02ED">
            <w:pPr>
              <w:pStyle w:val="TableParagraph"/>
              <w:numPr>
                <w:ilvl w:val="0"/>
                <w:numId w:val="1216"/>
              </w:numPr>
              <w:tabs>
                <w:tab w:val="left" w:pos="297"/>
              </w:tabs>
              <w:spacing w:before="61"/>
              <w:ind w:right="144" w:hanging="213"/>
              <w:rPr>
                <w:sz w:val="18"/>
              </w:rPr>
            </w:pPr>
            <w:r>
              <w:rPr>
                <w:sz w:val="18"/>
              </w:rPr>
              <w:t>Упознавање са загађивањем ваздуха и мерама заштите ваздуха од</w:t>
            </w:r>
            <w:r>
              <w:rPr>
                <w:spacing w:val="-1"/>
                <w:sz w:val="18"/>
              </w:rPr>
              <w:t xml:space="preserve"> </w:t>
            </w:r>
            <w:r>
              <w:rPr>
                <w:sz w:val="18"/>
              </w:rPr>
              <w:t>загађивања</w:t>
            </w:r>
          </w:p>
        </w:tc>
        <w:tc>
          <w:tcPr>
            <w:tcW w:w="3962" w:type="dxa"/>
          </w:tcPr>
          <w:p w:rsidR="00ED392B" w:rsidRDefault="00CE02ED">
            <w:pPr>
              <w:pStyle w:val="TableParagraph"/>
              <w:numPr>
                <w:ilvl w:val="0"/>
                <w:numId w:val="1215"/>
              </w:numPr>
              <w:tabs>
                <w:tab w:val="left" w:pos="294"/>
              </w:tabs>
              <w:spacing w:before="61"/>
              <w:ind w:right="592" w:hanging="197"/>
              <w:rPr>
                <w:sz w:val="18"/>
              </w:rPr>
            </w:pPr>
            <w:r>
              <w:rPr>
                <w:sz w:val="18"/>
              </w:rPr>
              <w:t>наведе изворе и класификује загађујуће материје у</w:t>
            </w:r>
            <w:r>
              <w:rPr>
                <w:spacing w:val="-1"/>
                <w:sz w:val="18"/>
              </w:rPr>
              <w:t xml:space="preserve"> </w:t>
            </w:r>
            <w:r>
              <w:rPr>
                <w:sz w:val="18"/>
              </w:rPr>
              <w:t>ваздуху</w:t>
            </w:r>
          </w:p>
          <w:p w:rsidR="00ED392B" w:rsidRDefault="00CE02ED">
            <w:pPr>
              <w:pStyle w:val="TableParagraph"/>
              <w:numPr>
                <w:ilvl w:val="0"/>
                <w:numId w:val="1215"/>
              </w:numPr>
              <w:tabs>
                <w:tab w:val="left" w:pos="293"/>
              </w:tabs>
              <w:ind w:right="150" w:hanging="197"/>
              <w:rPr>
                <w:sz w:val="18"/>
              </w:rPr>
            </w:pPr>
            <w:r>
              <w:rPr>
                <w:sz w:val="18"/>
              </w:rPr>
              <w:t>објасни настанак и последице озонских рупа, киселих киша и ефекте стаклене баште</w:t>
            </w:r>
          </w:p>
          <w:p w:rsidR="00ED392B" w:rsidRDefault="00CE02ED">
            <w:pPr>
              <w:pStyle w:val="TableParagraph"/>
              <w:numPr>
                <w:ilvl w:val="0"/>
                <w:numId w:val="1215"/>
              </w:numPr>
              <w:tabs>
                <w:tab w:val="left" w:pos="293"/>
              </w:tabs>
              <w:spacing w:before="1"/>
              <w:ind w:right="146" w:hanging="197"/>
              <w:rPr>
                <w:sz w:val="18"/>
              </w:rPr>
            </w:pPr>
            <w:r>
              <w:rPr>
                <w:sz w:val="18"/>
              </w:rPr>
              <w:t>објасни везу између саобраћаја и загађености ваздуха, наведе могућности коришћења еколошког</w:t>
            </w:r>
            <w:r>
              <w:rPr>
                <w:spacing w:val="-2"/>
                <w:sz w:val="18"/>
              </w:rPr>
              <w:t xml:space="preserve"> </w:t>
            </w:r>
            <w:r>
              <w:rPr>
                <w:sz w:val="18"/>
              </w:rPr>
              <w:t>горива</w:t>
            </w:r>
          </w:p>
          <w:p w:rsidR="00ED392B" w:rsidRDefault="00CE02ED">
            <w:pPr>
              <w:pStyle w:val="TableParagraph"/>
              <w:numPr>
                <w:ilvl w:val="0"/>
                <w:numId w:val="1215"/>
              </w:numPr>
              <w:tabs>
                <w:tab w:val="left" w:pos="292"/>
              </w:tabs>
              <w:spacing w:before="3"/>
              <w:ind w:left="291" w:hanging="197"/>
              <w:rPr>
                <w:sz w:val="18"/>
              </w:rPr>
            </w:pPr>
            <w:r>
              <w:rPr>
                <w:sz w:val="18"/>
              </w:rPr>
              <w:t>објасни проблем глобалног</w:t>
            </w:r>
            <w:r>
              <w:rPr>
                <w:spacing w:val="-1"/>
                <w:sz w:val="18"/>
              </w:rPr>
              <w:t xml:space="preserve"> </w:t>
            </w:r>
            <w:r>
              <w:rPr>
                <w:sz w:val="18"/>
              </w:rPr>
              <w:t>загађивања</w:t>
            </w:r>
          </w:p>
          <w:p w:rsidR="00ED392B" w:rsidRDefault="00CE02ED">
            <w:pPr>
              <w:pStyle w:val="TableParagraph"/>
              <w:numPr>
                <w:ilvl w:val="0"/>
                <w:numId w:val="1215"/>
              </w:numPr>
              <w:tabs>
                <w:tab w:val="left" w:pos="292"/>
              </w:tabs>
              <w:ind w:left="291" w:right="704" w:hanging="197"/>
              <w:rPr>
                <w:sz w:val="18"/>
              </w:rPr>
            </w:pPr>
            <w:r>
              <w:rPr>
                <w:sz w:val="18"/>
              </w:rPr>
              <w:t>објасни последице дејства на биљни и животињски свет и људско</w:t>
            </w:r>
            <w:r>
              <w:rPr>
                <w:spacing w:val="-3"/>
                <w:sz w:val="18"/>
              </w:rPr>
              <w:t xml:space="preserve"> </w:t>
            </w:r>
            <w:r>
              <w:rPr>
                <w:sz w:val="18"/>
              </w:rPr>
              <w:t>здравље</w:t>
            </w:r>
          </w:p>
          <w:p w:rsidR="00ED392B" w:rsidRDefault="00CE02ED">
            <w:pPr>
              <w:pStyle w:val="TableParagraph"/>
              <w:numPr>
                <w:ilvl w:val="0"/>
                <w:numId w:val="1215"/>
              </w:numPr>
              <w:tabs>
                <w:tab w:val="left" w:pos="291"/>
              </w:tabs>
              <w:ind w:left="290" w:right="537" w:hanging="197"/>
              <w:rPr>
                <w:sz w:val="18"/>
              </w:rPr>
            </w:pPr>
            <w:r>
              <w:rPr>
                <w:sz w:val="18"/>
              </w:rPr>
              <w:t>објасни могуће мере заштите ваздуха од загађивања</w:t>
            </w:r>
          </w:p>
        </w:tc>
        <w:tc>
          <w:tcPr>
            <w:tcW w:w="2754" w:type="dxa"/>
          </w:tcPr>
          <w:p w:rsidR="00ED392B" w:rsidRDefault="00CE02ED">
            <w:pPr>
              <w:pStyle w:val="TableParagraph"/>
              <w:numPr>
                <w:ilvl w:val="0"/>
                <w:numId w:val="1214"/>
              </w:numPr>
              <w:tabs>
                <w:tab w:val="left" w:pos="291"/>
              </w:tabs>
              <w:spacing w:before="60"/>
              <w:ind w:right="358" w:hanging="197"/>
              <w:rPr>
                <w:sz w:val="18"/>
              </w:rPr>
            </w:pPr>
            <w:r>
              <w:rPr>
                <w:sz w:val="18"/>
              </w:rPr>
              <w:t>Извори загађења, класификација загађујућих материја и њихови</w:t>
            </w:r>
            <w:r>
              <w:rPr>
                <w:spacing w:val="2"/>
                <w:sz w:val="18"/>
              </w:rPr>
              <w:t xml:space="preserve"> </w:t>
            </w:r>
            <w:r>
              <w:rPr>
                <w:sz w:val="18"/>
              </w:rPr>
              <w:t>ефекти</w:t>
            </w:r>
          </w:p>
          <w:p w:rsidR="00ED392B" w:rsidRDefault="00CE02ED">
            <w:pPr>
              <w:pStyle w:val="TableParagraph"/>
              <w:numPr>
                <w:ilvl w:val="0"/>
                <w:numId w:val="1214"/>
              </w:numPr>
              <w:tabs>
                <w:tab w:val="left" w:pos="291"/>
              </w:tabs>
              <w:spacing w:before="2"/>
              <w:ind w:right="156" w:hanging="197"/>
              <w:rPr>
                <w:sz w:val="18"/>
              </w:rPr>
            </w:pPr>
            <w:r>
              <w:rPr>
                <w:sz w:val="18"/>
              </w:rPr>
              <w:t>Последица загађења: ефекат стаклене баште, киселе кише, озонске</w:t>
            </w:r>
            <w:r>
              <w:rPr>
                <w:spacing w:val="-1"/>
                <w:sz w:val="18"/>
              </w:rPr>
              <w:t xml:space="preserve"> </w:t>
            </w:r>
            <w:r>
              <w:rPr>
                <w:sz w:val="18"/>
              </w:rPr>
              <w:t>рупе</w:t>
            </w:r>
          </w:p>
          <w:p w:rsidR="00ED392B" w:rsidRDefault="00CE02ED">
            <w:pPr>
              <w:pStyle w:val="TableParagraph"/>
              <w:numPr>
                <w:ilvl w:val="0"/>
                <w:numId w:val="1214"/>
              </w:numPr>
              <w:tabs>
                <w:tab w:val="left" w:pos="291"/>
              </w:tabs>
              <w:spacing w:before="2"/>
              <w:ind w:left="289" w:right="365" w:hanging="197"/>
              <w:rPr>
                <w:sz w:val="18"/>
              </w:rPr>
            </w:pPr>
            <w:r>
              <w:rPr>
                <w:sz w:val="18"/>
              </w:rPr>
              <w:t>Утицај времена и климе на аерозагађење</w:t>
            </w:r>
          </w:p>
          <w:p w:rsidR="00ED392B" w:rsidRDefault="00CE02ED">
            <w:pPr>
              <w:pStyle w:val="TableParagraph"/>
              <w:numPr>
                <w:ilvl w:val="0"/>
                <w:numId w:val="1214"/>
              </w:numPr>
              <w:tabs>
                <w:tab w:val="left" w:pos="290"/>
              </w:tabs>
              <w:spacing w:before="2"/>
              <w:ind w:left="289" w:right="660" w:hanging="197"/>
              <w:rPr>
                <w:sz w:val="18"/>
              </w:rPr>
            </w:pPr>
            <w:r>
              <w:rPr>
                <w:sz w:val="18"/>
              </w:rPr>
              <w:t>Ваздушни и копнени саобраћај и загађивање ваздуха</w:t>
            </w:r>
          </w:p>
          <w:p w:rsidR="00ED392B" w:rsidRDefault="00CE02ED">
            <w:pPr>
              <w:pStyle w:val="TableParagraph"/>
              <w:numPr>
                <w:ilvl w:val="0"/>
                <w:numId w:val="1214"/>
              </w:numPr>
              <w:tabs>
                <w:tab w:val="left" w:pos="290"/>
              </w:tabs>
              <w:spacing w:before="1"/>
              <w:ind w:left="289" w:right="59" w:hanging="197"/>
              <w:rPr>
                <w:sz w:val="18"/>
              </w:rPr>
            </w:pPr>
            <w:r>
              <w:rPr>
                <w:sz w:val="18"/>
              </w:rPr>
              <w:t>Енергетска потрошња савременог човека, обновљиви и необновљиви ресурси, биодизел</w:t>
            </w:r>
          </w:p>
          <w:p w:rsidR="00ED392B" w:rsidRDefault="00CE02ED">
            <w:pPr>
              <w:pStyle w:val="TableParagraph"/>
              <w:numPr>
                <w:ilvl w:val="0"/>
                <w:numId w:val="1214"/>
              </w:numPr>
              <w:tabs>
                <w:tab w:val="left" w:pos="290"/>
              </w:tabs>
              <w:spacing w:before="4"/>
              <w:ind w:left="289" w:right="106" w:hanging="197"/>
              <w:rPr>
                <w:sz w:val="18"/>
              </w:rPr>
            </w:pPr>
            <w:r>
              <w:rPr>
                <w:sz w:val="18"/>
              </w:rPr>
              <w:t>Ефекти загађења на живи свет и здравље</w:t>
            </w:r>
            <w:r>
              <w:rPr>
                <w:spacing w:val="-1"/>
                <w:sz w:val="18"/>
              </w:rPr>
              <w:t xml:space="preserve"> </w:t>
            </w:r>
            <w:r>
              <w:rPr>
                <w:sz w:val="18"/>
              </w:rPr>
              <w:t>људи</w:t>
            </w:r>
          </w:p>
          <w:p w:rsidR="00ED392B" w:rsidRDefault="00CE02ED">
            <w:pPr>
              <w:pStyle w:val="TableParagraph"/>
              <w:numPr>
                <w:ilvl w:val="0"/>
                <w:numId w:val="1214"/>
              </w:numPr>
              <w:tabs>
                <w:tab w:val="left" w:pos="290"/>
              </w:tabs>
              <w:ind w:left="289" w:right="501" w:hanging="197"/>
              <w:rPr>
                <w:sz w:val="18"/>
              </w:rPr>
            </w:pPr>
            <w:r>
              <w:rPr>
                <w:sz w:val="18"/>
              </w:rPr>
              <w:t>Мере заштите ваздуха од загађивања, прописи авиокомпанија</w:t>
            </w:r>
          </w:p>
          <w:p w:rsidR="00ED392B" w:rsidRDefault="00CE02ED">
            <w:pPr>
              <w:pStyle w:val="TableParagraph"/>
              <w:numPr>
                <w:ilvl w:val="0"/>
                <w:numId w:val="1214"/>
              </w:numPr>
              <w:tabs>
                <w:tab w:val="left" w:pos="290"/>
              </w:tabs>
              <w:spacing w:before="2"/>
              <w:ind w:left="289" w:right="117" w:hanging="197"/>
              <w:rPr>
                <w:sz w:val="18"/>
              </w:rPr>
            </w:pPr>
            <w:r>
              <w:rPr>
                <w:sz w:val="18"/>
              </w:rPr>
              <w:t>Загађеност ваздуха у локалној средини</w:t>
            </w:r>
          </w:p>
        </w:tc>
        <w:tc>
          <w:tcPr>
            <w:tcW w:w="2996" w:type="dxa"/>
            <w:vMerge/>
            <w:tcBorders>
              <w:top w:val="nil"/>
            </w:tcBorders>
          </w:tcPr>
          <w:p w:rsidR="00ED392B" w:rsidRDefault="00ED392B">
            <w:pPr>
              <w:rPr>
                <w:sz w:val="2"/>
                <w:szCs w:val="2"/>
              </w:rPr>
            </w:pPr>
          </w:p>
        </w:tc>
      </w:tr>
      <w:tr w:rsidR="00ED392B">
        <w:trPr>
          <w:trHeight w:val="341"/>
        </w:trPr>
        <w:tc>
          <w:tcPr>
            <w:tcW w:w="1348" w:type="dxa"/>
          </w:tcPr>
          <w:p w:rsidR="00ED392B" w:rsidRDefault="00CE02ED">
            <w:pPr>
              <w:pStyle w:val="TableParagraph"/>
              <w:spacing w:before="61"/>
              <w:ind w:left="60"/>
              <w:rPr>
                <w:sz w:val="18"/>
              </w:rPr>
            </w:pPr>
            <w:r>
              <w:rPr>
                <w:sz w:val="18"/>
              </w:rPr>
              <w:t>Загађивање и</w:t>
            </w:r>
          </w:p>
        </w:tc>
        <w:tc>
          <w:tcPr>
            <w:tcW w:w="1771" w:type="dxa"/>
          </w:tcPr>
          <w:p w:rsidR="00ED392B" w:rsidRDefault="00CE02ED">
            <w:pPr>
              <w:pStyle w:val="TableParagraph"/>
              <w:numPr>
                <w:ilvl w:val="0"/>
                <w:numId w:val="1213"/>
              </w:numPr>
              <w:tabs>
                <w:tab w:val="left" w:pos="297"/>
              </w:tabs>
              <w:spacing w:before="61"/>
              <w:rPr>
                <w:sz w:val="18"/>
              </w:rPr>
            </w:pPr>
            <w:r>
              <w:rPr>
                <w:sz w:val="18"/>
              </w:rPr>
              <w:t>Упознавање са</w:t>
            </w:r>
          </w:p>
        </w:tc>
        <w:tc>
          <w:tcPr>
            <w:tcW w:w="3962" w:type="dxa"/>
          </w:tcPr>
          <w:p w:rsidR="00ED392B" w:rsidRDefault="00CE02ED">
            <w:pPr>
              <w:pStyle w:val="TableParagraph"/>
              <w:numPr>
                <w:ilvl w:val="0"/>
                <w:numId w:val="1212"/>
              </w:numPr>
              <w:tabs>
                <w:tab w:val="left" w:pos="296"/>
              </w:tabs>
              <w:spacing w:before="61"/>
              <w:ind w:hanging="236"/>
              <w:rPr>
                <w:sz w:val="18"/>
              </w:rPr>
            </w:pPr>
            <w:r>
              <w:rPr>
                <w:sz w:val="18"/>
              </w:rPr>
              <w:t>наведе изворе загађивања воде и</w:t>
            </w:r>
            <w:r>
              <w:rPr>
                <w:spacing w:val="-4"/>
                <w:sz w:val="18"/>
              </w:rPr>
              <w:t xml:space="preserve"> </w:t>
            </w:r>
            <w:r>
              <w:rPr>
                <w:sz w:val="18"/>
              </w:rPr>
              <w:t>класификује</w:t>
            </w:r>
          </w:p>
        </w:tc>
        <w:tc>
          <w:tcPr>
            <w:tcW w:w="2754" w:type="dxa"/>
          </w:tcPr>
          <w:p w:rsidR="00ED392B" w:rsidRDefault="00CE02ED">
            <w:pPr>
              <w:pStyle w:val="TableParagraph"/>
              <w:numPr>
                <w:ilvl w:val="0"/>
                <w:numId w:val="1211"/>
              </w:numPr>
              <w:tabs>
                <w:tab w:val="left" w:pos="296"/>
              </w:tabs>
              <w:spacing w:before="61"/>
              <w:rPr>
                <w:sz w:val="18"/>
              </w:rPr>
            </w:pPr>
            <w:r>
              <w:rPr>
                <w:sz w:val="18"/>
              </w:rPr>
              <w:t>Извори загађивања</w:t>
            </w:r>
            <w:r>
              <w:rPr>
                <w:spacing w:val="-2"/>
                <w:sz w:val="18"/>
              </w:rPr>
              <w:t xml:space="preserve"> </w:t>
            </w:r>
            <w:r>
              <w:rPr>
                <w:sz w:val="18"/>
              </w:rPr>
              <w:t>вода,</w:t>
            </w:r>
          </w:p>
        </w:tc>
        <w:tc>
          <w:tcPr>
            <w:tcW w:w="299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1771"/>
        <w:gridCol w:w="3962"/>
        <w:gridCol w:w="2754"/>
        <w:gridCol w:w="2996"/>
      </w:tblGrid>
      <w:tr w:rsidR="00ED392B">
        <w:trPr>
          <w:trHeight w:val="2471"/>
        </w:trPr>
        <w:tc>
          <w:tcPr>
            <w:tcW w:w="1348" w:type="dxa"/>
          </w:tcPr>
          <w:p w:rsidR="00ED392B" w:rsidRDefault="00CE02ED">
            <w:pPr>
              <w:pStyle w:val="TableParagraph"/>
              <w:spacing w:before="61"/>
              <w:ind w:left="60" w:right="229"/>
              <w:jc w:val="both"/>
              <w:rPr>
                <w:sz w:val="18"/>
              </w:rPr>
            </w:pPr>
            <w:r>
              <w:rPr>
                <w:sz w:val="18"/>
              </w:rPr>
              <w:t>заштита вода као животног ресурса</w:t>
            </w:r>
          </w:p>
        </w:tc>
        <w:tc>
          <w:tcPr>
            <w:tcW w:w="1771" w:type="dxa"/>
          </w:tcPr>
          <w:p w:rsidR="00ED392B" w:rsidRDefault="00CE02ED">
            <w:pPr>
              <w:pStyle w:val="TableParagraph"/>
              <w:spacing w:before="61"/>
              <w:ind w:left="272" w:right="52"/>
              <w:rPr>
                <w:sz w:val="18"/>
              </w:rPr>
            </w:pPr>
            <w:r>
              <w:rPr>
                <w:sz w:val="18"/>
              </w:rPr>
              <w:t>загађивањем вода и могућим мерама заштите вода од загађивања</w:t>
            </w:r>
          </w:p>
        </w:tc>
        <w:tc>
          <w:tcPr>
            <w:tcW w:w="3962" w:type="dxa"/>
          </w:tcPr>
          <w:p w:rsidR="00ED392B" w:rsidRDefault="00CE02ED">
            <w:pPr>
              <w:pStyle w:val="TableParagraph"/>
              <w:spacing w:before="60"/>
              <w:ind w:left="295"/>
              <w:rPr>
                <w:sz w:val="18"/>
              </w:rPr>
            </w:pPr>
            <w:r>
              <w:rPr>
                <w:sz w:val="18"/>
              </w:rPr>
              <w:t>категорије вода по квалитету</w:t>
            </w:r>
          </w:p>
          <w:p w:rsidR="00ED392B" w:rsidRDefault="00CE02ED">
            <w:pPr>
              <w:pStyle w:val="TableParagraph"/>
              <w:numPr>
                <w:ilvl w:val="0"/>
                <w:numId w:val="1210"/>
              </w:numPr>
              <w:tabs>
                <w:tab w:val="left" w:pos="296"/>
              </w:tabs>
              <w:spacing w:before="1"/>
              <w:ind w:right="459"/>
              <w:rPr>
                <w:sz w:val="18"/>
              </w:rPr>
            </w:pPr>
            <w:r>
              <w:rPr>
                <w:sz w:val="18"/>
              </w:rPr>
              <w:t>разликује природно, хемијско, физичко и биолошко загађивање</w:t>
            </w:r>
            <w:r>
              <w:rPr>
                <w:spacing w:val="-1"/>
                <w:sz w:val="18"/>
              </w:rPr>
              <w:t xml:space="preserve"> </w:t>
            </w:r>
            <w:r>
              <w:rPr>
                <w:sz w:val="18"/>
              </w:rPr>
              <w:t>вода</w:t>
            </w:r>
          </w:p>
          <w:p w:rsidR="00ED392B" w:rsidRDefault="00CE02ED">
            <w:pPr>
              <w:pStyle w:val="TableParagraph"/>
              <w:numPr>
                <w:ilvl w:val="0"/>
                <w:numId w:val="1210"/>
              </w:numPr>
              <w:tabs>
                <w:tab w:val="left" w:pos="296"/>
              </w:tabs>
              <w:spacing w:before="2"/>
              <w:ind w:left="294" w:right="86" w:hanging="236"/>
              <w:rPr>
                <w:sz w:val="18"/>
              </w:rPr>
            </w:pPr>
            <w:r>
              <w:rPr>
                <w:sz w:val="18"/>
              </w:rPr>
              <w:t>објасни повезаност загађивања ваздуха и воде и значај пречишћавања отпадних вода</w:t>
            </w:r>
          </w:p>
          <w:p w:rsidR="00ED392B" w:rsidRDefault="00CE02ED">
            <w:pPr>
              <w:pStyle w:val="TableParagraph"/>
              <w:numPr>
                <w:ilvl w:val="0"/>
                <w:numId w:val="1210"/>
              </w:numPr>
              <w:tabs>
                <w:tab w:val="left" w:pos="295"/>
              </w:tabs>
              <w:ind w:left="294" w:right="930"/>
              <w:rPr>
                <w:sz w:val="18"/>
              </w:rPr>
            </w:pPr>
            <w:r>
              <w:rPr>
                <w:sz w:val="18"/>
              </w:rPr>
              <w:t>разликује категорије вода уз помоћ биоиндикатора</w:t>
            </w:r>
          </w:p>
        </w:tc>
        <w:tc>
          <w:tcPr>
            <w:tcW w:w="2754" w:type="dxa"/>
          </w:tcPr>
          <w:p w:rsidR="00ED392B" w:rsidRDefault="00CE02ED">
            <w:pPr>
              <w:pStyle w:val="TableParagraph"/>
              <w:spacing w:before="60"/>
              <w:ind w:left="293"/>
              <w:rPr>
                <w:sz w:val="18"/>
              </w:rPr>
            </w:pPr>
            <w:r>
              <w:rPr>
                <w:sz w:val="18"/>
              </w:rPr>
              <w:t>одређивање квалитета воде</w:t>
            </w:r>
          </w:p>
          <w:p w:rsidR="00ED392B" w:rsidRDefault="00CE02ED">
            <w:pPr>
              <w:pStyle w:val="TableParagraph"/>
              <w:numPr>
                <w:ilvl w:val="0"/>
                <w:numId w:val="1209"/>
              </w:numPr>
              <w:tabs>
                <w:tab w:val="left" w:pos="294"/>
              </w:tabs>
              <w:spacing w:before="1"/>
              <w:ind w:right="110" w:hanging="236"/>
              <w:rPr>
                <w:sz w:val="18"/>
              </w:rPr>
            </w:pPr>
            <w:r>
              <w:rPr>
                <w:sz w:val="18"/>
              </w:rPr>
              <w:t>Начини загађивања: хемијско, биолошко, физичко</w:t>
            </w:r>
          </w:p>
          <w:p w:rsidR="00ED392B" w:rsidRDefault="00CE02ED">
            <w:pPr>
              <w:pStyle w:val="TableParagraph"/>
              <w:numPr>
                <w:ilvl w:val="0"/>
                <w:numId w:val="1209"/>
              </w:numPr>
              <w:tabs>
                <w:tab w:val="left" w:pos="294"/>
              </w:tabs>
              <w:spacing w:before="2"/>
              <w:ind w:right="660"/>
              <w:rPr>
                <w:sz w:val="18"/>
              </w:rPr>
            </w:pPr>
            <w:r>
              <w:rPr>
                <w:sz w:val="18"/>
              </w:rPr>
              <w:t>Загађивање воде путем загађеног ваздуха</w:t>
            </w:r>
          </w:p>
          <w:p w:rsidR="00ED392B" w:rsidRDefault="00CE02ED">
            <w:pPr>
              <w:pStyle w:val="TableParagraph"/>
              <w:numPr>
                <w:ilvl w:val="0"/>
                <w:numId w:val="1209"/>
              </w:numPr>
              <w:tabs>
                <w:tab w:val="left" w:pos="294"/>
              </w:tabs>
              <w:ind w:right="142"/>
              <w:rPr>
                <w:sz w:val="18"/>
              </w:rPr>
            </w:pPr>
            <w:r>
              <w:rPr>
                <w:sz w:val="18"/>
              </w:rPr>
              <w:t>Начини и методе пречишћавања отпадних</w:t>
            </w:r>
            <w:r>
              <w:rPr>
                <w:spacing w:val="1"/>
                <w:sz w:val="18"/>
              </w:rPr>
              <w:t xml:space="preserve"> </w:t>
            </w:r>
            <w:r>
              <w:rPr>
                <w:sz w:val="18"/>
              </w:rPr>
              <w:t>вода</w:t>
            </w:r>
          </w:p>
          <w:p w:rsidR="00ED392B" w:rsidRDefault="00CE02ED">
            <w:pPr>
              <w:pStyle w:val="TableParagraph"/>
              <w:numPr>
                <w:ilvl w:val="0"/>
                <w:numId w:val="1209"/>
              </w:numPr>
              <w:tabs>
                <w:tab w:val="left" w:pos="294"/>
              </w:tabs>
              <w:spacing w:before="1"/>
              <w:ind w:right="372"/>
              <w:rPr>
                <w:sz w:val="18"/>
              </w:rPr>
            </w:pPr>
            <w:r>
              <w:rPr>
                <w:sz w:val="18"/>
              </w:rPr>
              <w:t>Контрола квалитета воде у локалној средини</w:t>
            </w:r>
          </w:p>
          <w:p w:rsidR="00ED392B" w:rsidRDefault="00CE02ED">
            <w:pPr>
              <w:pStyle w:val="TableParagraph"/>
              <w:numPr>
                <w:ilvl w:val="0"/>
                <w:numId w:val="1209"/>
              </w:numPr>
              <w:tabs>
                <w:tab w:val="left" w:pos="293"/>
              </w:tabs>
              <w:spacing w:before="2"/>
              <w:ind w:left="292" w:right="740" w:hanging="236"/>
              <w:rPr>
                <w:sz w:val="18"/>
              </w:rPr>
            </w:pPr>
            <w:r>
              <w:rPr>
                <w:sz w:val="18"/>
              </w:rPr>
              <w:t>Мере заштите вода од загађивања</w:t>
            </w:r>
          </w:p>
        </w:tc>
        <w:tc>
          <w:tcPr>
            <w:tcW w:w="2996" w:type="dxa"/>
            <w:vMerge w:val="restart"/>
          </w:tcPr>
          <w:p w:rsidR="00ED392B" w:rsidRDefault="00ED392B">
            <w:pPr>
              <w:pStyle w:val="TableParagraph"/>
              <w:rPr>
                <w:sz w:val="18"/>
              </w:rPr>
            </w:pPr>
          </w:p>
        </w:tc>
      </w:tr>
      <w:tr w:rsidR="00ED392B">
        <w:trPr>
          <w:trHeight w:val="2472"/>
        </w:trPr>
        <w:tc>
          <w:tcPr>
            <w:tcW w:w="1348" w:type="dxa"/>
          </w:tcPr>
          <w:p w:rsidR="00ED392B" w:rsidRDefault="00CE02ED">
            <w:pPr>
              <w:pStyle w:val="TableParagraph"/>
              <w:spacing w:before="61"/>
              <w:ind w:left="60" w:right="230" w:hanging="1"/>
              <w:rPr>
                <w:sz w:val="18"/>
              </w:rPr>
            </w:pPr>
            <w:r>
              <w:rPr>
                <w:sz w:val="18"/>
              </w:rPr>
              <w:t>Загађивање и заштита земљишта</w:t>
            </w:r>
          </w:p>
        </w:tc>
        <w:tc>
          <w:tcPr>
            <w:tcW w:w="1771" w:type="dxa"/>
          </w:tcPr>
          <w:p w:rsidR="00ED392B" w:rsidRDefault="00CE02ED">
            <w:pPr>
              <w:pStyle w:val="TableParagraph"/>
              <w:numPr>
                <w:ilvl w:val="0"/>
                <w:numId w:val="1208"/>
              </w:numPr>
              <w:tabs>
                <w:tab w:val="left" w:pos="297"/>
              </w:tabs>
              <w:spacing w:before="61"/>
              <w:ind w:right="205" w:hanging="213"/>
              <w:rPr>
                <w:sz w:val="18"/>
              </w:rPr>
            </w:pPr>
            <w:r>
              <w:rPr>
                <w:sz w:val="18"/>
              </w:rPr>
              <w:t>Упознавање са угрожавањем земљишта и могућим мерама заштите земљишта од загађивања</w:t>
            </w:r>
          </w:p>
        </w:tc>
        <w:tc>
          <w:tcPr>
            <w:tcW w:w="3962" w:type="dxa"/>
          </w:tcPr>
          <w:p w:rsidR="00ED392B" w:rsidRDefault="00CE02ED">
            <w:pPr>
              <w:pStyle w:val="TableParagraph"/>
              <w:numPr>
                <w:ilvl w:val="0"/>
                <w:numId w:val="1207"/>
              </w:numPr>
              <w:tabs>
                <w:tab w:val="left" w:pos="296"/>
              </w:tabs>
              <w:spacing w:before="61"/>
              <w:ind w:right="102" w:hanging="236"/>
              <w:rPr>
                <w:sz w:val="18"/>
              </w:rPr>
            </w:pPr>
            <w:r>
              <w:rPr>
                <w:sz w:val="18"/>
              </w:rPr>
              <w:t>објасни критеријуме за одређивање квалитета земљишта, начине загађивања и угрожавања земљишта</w:t>
            </w:r>
          </w:p>
          <w:p w:rsidR="00ED392B" w:rsidRDefault="00CE02ED">
            <w:pPr>
              <w:pStyle w:val="TableParagraph"/>
              <w:numPr>
                <w:ilvl w:val="0"/>
                <w:numId w:val="1207"/>
              </w:numPr>
              <w:tabs>
                <w:tab w:val="left" w:pos="296"/>
              </w:tabs>
              <w:spacing w:before="2"/>
              <w:ind w:right="477"/>
              <w:rPr>
                <w:sz w:val="18"/>
              </w:rPr>
            </w:pPr>
            <w:r>
              <w:rPr>
                <w:sz w:val="18"/>
              </w:rPr>
              <w:t>објасни проблем депоновања чврстог комуналног и опасног отпада и значај смањивања количине комуналног</w:t>
            </w:r>
            <w:r>
              <w:rPr>
                <w:spacing w:val="2"/>
                <w:sz w:val="18"/>
              </w:rPr>
              <w:t xml:space="preserve"> </w:t>
            </w:r>
            <w:r>
              <w:rPr>
                <w:sz w:val="18"/>
              </w:rPr>
              <w:t>отпада</w:t>
            </w:r>
          </w:p>
          <w:p w:rsidR="00ED392B" w:rsidRDefault="00CE02ED">
            <w:pPr>
              <w:pStyle w:val="TableParagraph"/>
              <w:numPr>
                <w:ilvl w:val="0"/>
                <w:numId w:val="1207"/>
              </w:numPr>
              <w:tabs>
                <w:tab w:val="left" w:pos="295"/>
              </w:tabs>
              <w:spacing w:before="1"/>
              <w:ind w:left="294" w:right="228" w:hanging="236"/>
              <w:rPr>
                <w:sz w:val="18"/>
              </w:rPr>
            </w:pPr>
            <w:r>
              <w:rPr>
                <w:sz w:val="18"/>
              </w:rPr>
              <w:t>објасни значај рециклаже и примене мера за заштиту земљишта од</w:t>
            </w:r>
            <w:r>
              <w:rPr>
                <w:spacing w:val="-2"/>
                <w:sz w:val="18"/>
              </w:rPr>
              <w:t xml:space="preserve"> </w:t>
            </w:r>
            <w:r>
              <w:rPr>
                <w:sz w:val="18"/>
              </w:rPr>
              <w:t>загађивања</w:t>
            </w:r>
          </w:p>
        </w:tc>
        <w:tc>
          <w:tcPr>
            <w:tcW w:w="2754" w:type="dxa"/>
          </w:tcPr>
          <w:p w:rsidR="00ED392B" w:rsidRDefault="00CE02ED">
            <w:pPr>
              <w:pStyle w:val="TableParagraph"/>
              <w:numPr>
                <w:ilvl w:val="0"/>
                <w:numId w:val="1206"/>
              </w:numPr>
              <w:tabs>
                <w:tab w:val="left" w:pos="294"/>
              </w:tabs>
              <w:spacing w:before="60"/>
              <w:ind w:right="667" w:hanging="236"/>
              <w:rPr>
                <w:sz w:val="18"/>
              </w:rPr>
            </w:pPr>
            <w:r>
              <w:rPr>
                <w:sz w:val="18"/>
              </w:rPr>
              <w:t>Квалитет земљишта и критеријуми</w:t>
            </w:r>
            <w:r>
              <w:rPr>
                <w:spacing w:val="-2"/>
                <w:sz w:val="18"/>
              </w:rPr>
              <w:t xml:space="preserve"> </w:t>
            </w:r>
            <w:r>
              <w:rPr>
                <w:sz w:val="18"/>
              </w:rPr>
              <w:t>квалитета</w:t>
            </w:r>
          </w:p>
          <w:p w:rsidR="00ED392B" w:rsidRDefault="00CE02ED">
            <w:pPr>
              <w:pStyle w:val="TableParagraph"/>
              <w:numPr>
                <w:ilvl w:val="0"/>
                <w:numId w:val="1206"/>
              </w:numPr>
              <w:tabs>
                <w:tab w:val="left" w:pos="294"/>
              </w:tabs>
              <w:spacing w:before="2"/>
              <w:rPr>
                <w:sz w:val="18"/>
              </w:rPr>
            </w:pPr>
            <w:r>
              <w:rPr>
                <w:sz w:val="18"/>
              </w:rPr>
              <w:t>Начини загађивања</w:t>
            </w:r>
            <w:r>
              <w:rPr>
                <w:spacing w:val="-4"/>
                <w:sz w:val="18"/>
              </w:rPr>
              <w:t xml:space="preserve"> </w:t>
            </w:r>
            <w:r>
              <w:rPr>
                <w:sz w:val="18"/>
              </w:rPr>
              <w:t>земљишта</w:t>
            </w:r>
          </w:p>
          <w:p w:rsidR="00ED392B" w:rsidRDefault="00CE02ED">
            <w:pPr>
              <w:pStyle w:val="TableParagraph"/>
              <w:numPr>
                <w:ilvl w:val="0"/>
                <w:numId w:val="1206"/>
              </w:numPr>
              <w:tabs>
                <w:tab w:val="left" w:pos="293"/>
              </w:tabs>
              <w:ind w:left="292" w:right="321" w:hanging="236"/>
              <w:rPr>
                <w:sz w:val="18"/>
              </w:rPr>
            </w:pPr>
            <w:r>
              <w:rPr>
                <w:sz w:val="18"/>
              </w:rPr>
              <w:t>Чврсте отпадне материје из града, опасне материје</w:t>
            </w:r>
          </w:p>
          <w:p w:rsidR="00ED392B" w:rsidRDefault="00CE02ED">
            <w:pPr>
              <w:pStyle w:val="TableParagraph"/>
              <w:numPr>
                <w:ilvl w:val="0"/>
                <w:numId w:val="1206"/>
              </w:numPr>
              <w:tabs>
                <w:tab w:val="left" w:pos="293"/>
              </w:tabs>
              <w:spacing w:before="1"/>
              <w:ind w:left="292" w:right="81" w:hanging="236"/>
              <w:rPr>
                <w:sz w:val="18"/>
              </w:rPr>
            </w:pPr>
            <w:r>
              <w:rPr>
                <w:sz w:val="18"/>
              </w:rPr>
              <w:t>Обрада, управљање, прерада и депоновање, отпадних материја, санитарне депоније</w:t>
            </w:r>
          </w:p>
          <w:p w:rsidR="00ED392B" w:rsidRDefault="00CE02ED">
            <w:pPr>
              <w:pStyle w:val="TableParagraph"/>
              <w:numPr>
                <w:ilvl w:val="0"/>
                <w:numId w:val="1206"/>
              </w:numPr>
              <w:tabs>
                <w:tab w:val="left" w:pos="293"/>
              </w:tabs>
              <w:spacing w:before="2"/>
              <w:ind w:left="292" w:right="171" w:hanging="236"/>
              <w:rPr>
                <w:sz w:val="18"/>
              </w:rPr>
            </w:pPr>
            <w:r>
              <w:rPr>
                <w:sz w:val="18"/>
              </w:rPr>
              <w:t>Производни процеси са мање отпада, рециклажа - појам, примери</w:t>
            </w:r>
          </w:p>
        </w:tc>
        <w:tc>
          <w:tcPr>
            <w:tcW w:w="2996" w:type="dxa"/>
            <w:vMerge/>
            <w:tcBorders>
              <w:top w:val="nil"/>
            </w:tcBorders>
          </w:tcPr>
          <w:p w:rsidR="00ED392B" w:rsidRDefault="00ED392B">
            <w:pPr>
              <w:rPr>
                <w:sz w:val="2"/>
                <w:szCs w:val="2"/>
              </w:rPr>
            </w:pPr>
          </w:p>
        </w:tc>
      </w:tr>
      <w:tr w:rsidR="00ED392B">
        <w:trPr>
          <w:trHeight w:val="2458"/>
        </w:trPr>
        <w:tc>
          <w:tcPr>
            <w:tcW w:w="1348" w:type="dxa"/>
          </w:tcPr>
          <w:p w:rsidR="00ED392B" w:rsidRDefault="00CE02ED">
            <w:pPr>
              <w:pStyle w:val="TableParagraph"/>
              <w:spacing w:before="60"/>
              <w:ind w:left="60" w:right="181"/>
              <w:rPr>
                <w:sz w:val="18"/>
              </w:rPr>
            </w:pPr>
            <w:r>
              <w:rPr>
                <w:sz w:val="18"/>
              </w:rPr>
              <w:t>Радиоактивно загађивање и заштита</w:t>
            </w:r>
          </w:p>
        </w:tc>
        <w:tc>
          <w:tcPr>
            <w:tcW w:w="1771" w:type="dxa"/>
          </w:tcPr>
          <w:p w:rsidR="00ED392B" w:rsidRDefault="00CE02ED">
            <w:pPr>
              <w:pStyle w:val="TableParagraph"/>
              <w:numPr>
                <w:ilvl w:val="0"/>
                <w:numId w:val="1205"/>
              </w:numPr>
              <w:tabs>
                <w:tab w:val="left" w:pos="297"/>
              </w:tabs>
              <w:spacing w:before="61"/>
              <w:ind w:right="251" w:hanging="213"/>
              <w:rPr>
                <w:sz w:val="18"/>
              </w:rPr>
            </w:pPr>
            <w:r>
              <w:rPr>
                <w:sz w:val="18"/>
              </w:rPr>
              <w:t>Упознавање са радиоактивним загађивањем, биолошким ефектима и мерама заштите од радијације</w:t>
            </w:r>
          </w:p>
        </w:tc>
        <w:tc>
          <w:tcPr>
            <w:tcW w:w="3962" w:type="dxa"/>
          </w:tcPr>
          <w:p w:rsidR="00ED392B" w:rsidRDefault="00CE02ED">
            <w:pPr>
              <w:pStyle w:val="TableParagraph"/>
              <w:numPr>
                <w:ilvl w:val="0"/>
                <w:numId w:val="1204"/>
              </w:numPr>
              <w:tabs>
                <w:tab w:val="left" w:pos="296"/>
              </w:tabs>
              <w:spacing w:before="61" w:line="220" w:lineRule="exact"/>
              <w:rPr>
                <w:sz w:val="18"/>
              </w:rPr>
            </w:pPr>
            <w:r>
              <w:rPr>
                <w:sz w:val="18"/>
              </w:rPr>
              <w:t>дефинише појам радијације,</w:t>
            </w:r>
          </w:p>
          <w:p w:rsidR="00ED392B" w:rsidRDefault="00CE02ED">
            <w:pPr>
              <w:pStyle w:val="TableParagraph"/>
              <w:numPr>
                <w:ilvl w:val="0"/>
                <w:numId w:val="1204"/>
              </w:numPr>
              <w:tabs>
                <w:tab w:val="left" w:pos="296"/>
              </w:tabs>
              <w:ind w:right="133"/>
              <w:rPr>
                <w:sz w:val="18"/>
              </w:rPr>
            </w:pPr>
            <w:r>
              <w:rPr>
                <w:sz w:val="18"/>
              </w:rPr>
              <w:t>наведе врсте и изворе радијације (природне и вештачке)</w:t>
            </w:r>
          </w:p>
          <w:p w:rsidR="00ED392B" w:rsidRDefault="00CE02ED">
            <w:pPr>
              <w:pStyle w:val="TableParagraph"/>
              <w:numPr>
                <w:ilvl w:val="0"/>
                <w:numId w:val="1204"/>
              </w:numPr>
              <w:tabs>
                <w:tab w:val="left" w:pos="296"/>
              </w:tabs>
              <w:spacing w:before="1"/>
              <w:ind w:left="294" w:right="189" w:hanging="236"/>
              <w:rPr>
                <w:sz w:val="18"/>
              </w:rPr>
            </w:pPr>
            <w:r>
              <w:rPr>
                <w:sz w:val="18"/>
              </w:rPr>
              <w:t>наведе последице радиоактивног загађивања животне средине и глобални проблем нуклеарног отпада</w:t>
            </w:r>
          </w:p>
          <w:p w:rsidR="00ED392B" w:rsidRDefault="00CE02ED">
            <w:pPr>
              <w:pStyle w:val="TableParagraph"/>
              <w:numPr>
                <w:ilvl w:val="0"/>
                <w:numId w:val="1204"/>
              </w:numPr>
              <w:tabs>
                <w:tab w:val="left" w:pos="295"/>
              </w:tabs>
              <w:spacing w:before="2"/>
              <w:ind w:left="294" w:right="575" w:hanging="236"/>
              <w:rPr>
                <w:sz w:val="18"/>
              </w:rPr>
            </w:pPr>
            <w:r>
              <w:rPr>
                <w:sz w:val="18"/>
              </w:rPr>
              <w:t>наведе мере заштите и начине контроле радијације у животној и радној</w:t>
            </w:r>
            <w:r>
              <w:rPr>
                <w:spacing w:val="2"/>
                <w:sz w:val="18"/>
              </w:rPr>
              <w:t xml:space="preserve"> </w:t>
            </w:r>
            <w:r>
              <w:rPr>
                <w:sz w:val="18"/>
              </w:rPr>
              <w:t>средини</w:t>
            </w:r>
          </w:p>
        </w:tc>
        <w:tc>
          <w:tcPr>
            <w:tcW w:w="2754" w:type="dxa"/>
          </w:tcPr>
          <w:p w:rsidR="00ED392B" w:rsidRDefault="00CE02ED">
            <w:pPr>
              <w:pStyle w:val="TableParagraph"/>
              <w:numPr>
                <w:ilvl w:val="0"/>
                <w:numId w:val="1203"/>
              </w:numPr>
              <w:tabs>
                <w:tab w:val="left" w:pos="295"/>
              </w:tabs>
              <w:spacing w:before="61"/>
              <w:ind w:right="158" w:hanging="236"/>
              <w:rPr>
                <w:sz w:val="18"/>
              </w:rPr>
            </w:pPr>
            <w:r>
              <w:rPr>
                <w:sz w:val="18"/>
              </w:rPr>
              <w:t>Радиоактивност, извори и врсте радијације, природна и вештачка</w:t>
            </w:r>
            <w:r>
              <w:rPr>
                <w:spacing w:val="-1"/>
                <w:sz w:val="18"/>
              </w:rPr>
              <w:t xml:space="preserve"> </w:t>
            </w:r>
            <w:r>
              <w:rPr>
                <w:sz w:val="18"/>
              </w:rPr>
              <w:t>радиоактивност</w:t>
            </w:r>
          </w:p>
          <w:p w:rsidR="00ED392B" w:rsidRDefault="00CE02ED">
            <w:pPr>
              <w:pStyle w:val="TableParagraph"/>
              <w:numPr>
                <w:ilvl w:val="0"/>
                <w:numId w:val="1203"/>
              </w:numPr>
              <w:tabs>
                <w:tab w:val="left" w:pos="294"/>
              </w:tabs>
              <w:spacing w:before="1"/>
              <w:ind w:right="210" w:hanging="236"/>
              <w:rPr>
                <w:sz w:val="18"/>
              </w:rPr>
            </w:pPr>
            <w:r>
              <w:rPr>
                <w:sz w:val="18"/>
              </w:rPr>
              <w:t>Последице радиоактивног загађивања по живе</w:t>
            </w:r>
            <w:r>
              <w:rPr>
                <w:spacing w:val="-6"/>
                <w:sz w:val="18"/>
              </w:rPr>
              <w:t xml:space="preserve"> </w:t>
            </w:r>
            <w:r>
              <w:rPr>
                <w:sz w:val="18"/>
              </w:rPr>
              <w:t>системе</w:t>
            </w:r>
          </w:p>
          <w:p w:rsidR="00ED392B" w:rsidRDefault="00CE02ED">
            <w:pPr>
              <w:pStyle w:val="TableParagraph"/>
              <w:numPr>
                <w:ilvl w:val="0"/>
                <w:numId w:val="1203"/>
              </w:numPr>
              <w:tabs>
                <w:tab w:val="left" w:pos="294"/>
              </w:tabs>
              <w:spacing w:before="1"/>
              <w:ind w:right="392"/>
              <w:rPr>
                <w:sz w:val="18"/>
              </w:rPr>
            </w:pPr>
            <w:r>
              <w:rPr>
                <w:sz w:val="18"/>
              </w:rPr>
              <w:t>Нуклеарни отпад - појам и класификација, глобални проблем депоновања</w:t>
            </w:r>
          </w:p>
          <w:p w:rsidR="00ED392B" w:rsidRDefault="00CE02ED">
            <w:pPr>
              <w:pStyle w:val="TableParagraph"/>
              <w:numPr>
                <w:ilvl w:val="0"/>
                <w:numId w:val="1203"/>
              </w:numPr>
              <w:tabs>
                <w:tab w:val="left" w:pos="294"/>
              </w:tabs>
              <w:spacing w:before="3"/>
              <w:ind w:left="292" w:right="139" w:hanging="236"/>
              <w:rPr>
                <w:sz w:val="18"/>
              </w:rPr>
            </w:pPr>
            <w:r>
              <w:rPr>
                <w:sz w:val="18"/>
              </w:rPr>
              <w:t>Мере заштите од радијације у животној и радној средини, дозвољене дозе</w:t>
            </w:r>
            <w:r>
              <w:rPr>
                <w:spacing w:val="-2"/>
                <w:sz w:val="18"/>
              </w:rPr>
              <w:t xml:space="preserve"> </w:t>
            </w:r>
            <w:r>
              <w:rPr>
                <w:sz w:val="18"/>
              </w:rPr>
              <w:t>зрачења</w:t>
            </w:r>
          </w:p>
        </w:tc>
        <w:tc>
          <w:tcPr>
            <w:tcW w:w="2996" w:type="dxa"/>
            <w:vMerge/>
            <w:tcBorders>
              <w:top w:val="nil"/>
            </w:tcBorders>
          </w:tcPr>
          <w:p w:rsidR="00ED392B" w:rsidRDefault="00ED392B">
            <w:pPr>
              <w:rPr>
                <w:sz w:val="2"/>
                <w:szCs w:val="2"/>
              </w:rPr>
            </w:pPr>
          </w:p>
        </w:tc>
      </w:tr>
      <w:tr w:rsidR="00ED392B">
        <w:trPr>
          <w:trHeight w:val="990"/>
        </w:trPr>
        <w:tc>
          <w:tcPr>
            <w:tcW w:w="1348" w:type="dxa"/>
          </w:tcPr>
          <w:p w:rsidR="00ED392B" w:rsidRDefault="00CE02ED">
            <w:pPr>
              <w:pStyle w:val="TableParagraph"/>
              <w:spacing w:before="60"/>
              <w:ind w:left="60" w:right="148" w:hanging="1"/>
              <w:rPr>
                <w:sz w:val="18"/>
              </w:rPr>
            </w:pPr>
            <w:r>
              <w:rPr>
                <w:sz w:val="18"/>
              </w:rPr>
              <w:t>Загађивање и заштита хране</w:t>
            </w:r>
          </w:p>
        </w:tc>
        <w:tc>
          <w:tcPr>
            <w:tcW w:w="1771" w:type="dxa"/>
          </w:tcPr>
          <w:p w:rsidR="00ED392B" w:rsidRDefault="00CE02ED">
            <w:pPr>
              <w:pStyle w:val="TableParagraph"/>
              <w:numPr>
                <w:ilvl w:val="0"/>
                <w:numId w:val="1202"/>
              </w:numPr>
              <w:tabs>
                <w:tab w:val="left" w:pos="297"/>
              </w:tabs>
              <w:spacing w:before="61"/>
              <w:ind w:right="109" w:hanging="213"/>
              <w:rPr>
                <w:sz w:val="18"/>
              </w:rPr>
            </w:pPr>
            <w:r>
              <w:rPr>
                <w:sz w:val="18"/>
              </w:rPr>
              <w:t>Упознавање са изворима загађивања хране и мерама</w:t>
            </w:r>
            <w:r>
              <w:rPr>
                <w:spacing w:val="-4"/>
                <w:sz w:val="18"/>
              </w:rPr>
              <w:t xml:space="preserve"> </w:t>
            </w:r>
            <w:r>
              <w:rPr>
                <w:sz w:val="18"/>
              </w:rPr>
              <w:t>заштите</w:t>
            </w:r>
          </w:p>
        </w:tc>
        <w:tc>
          <w:tcPr>
            <w:tcW w:w="3962" w:type="dxa"/>
          </w:tcPr>
          <w:p w:rsidR="00ED392B" w:rsidRDefault="00CE02ED">
            <w:pPr>
              <w:pStyle w:val="TableParagraph"/>
              <w:numPr>
                <w:ilvl w:val="0"/>
                <w:numId w:val="1201"/>
              </w:numPr>
              <w:tabs>
                <w:tab w:val="left" w:pos="296"/>
              </w:tabs>
              <w:spacing w:before="61"/>
              <w:ind w:right="425" w:hanging="236"/>
              <w:rPr>
                <w:sz w:val="18"/>
              </w:rPr>
            </w:pPr>
            <w:r>
              <w:rPr>
                <w:sz w:val="18"/>
              </w:rPr>
              <w:t>разликује физичко, хемијско, биолошко и радиоактивно загађивање хране,</w:t>
            </w:r>
          </w:p>
          <w:p w:rsidR="00ED392B" w:rsidRDefault="00CE02ED">
            <w:pPr>
              <w:pStyle w:val="TableParagraph"/>
              <w:numPr>
                <w:ilvl w:val="0"/>
                <w:numId w:val="1201"/>
              </w:numPr>
              <w:tabs>
                <w:tab w:val="left" w:pos="296"/>
              </w:tabs>
              <w:rPr>
                <w:sz w:val="18"/>
              </w:rPr>
            </w:pPr>
            <w:r>
              <w:rPr>
                <w:sz w:val="18"/>
              </w:rPr>
              <w:t>објасни здравствене ефекте загађене</w:t>
            </w:r>
            <w:r>
              <w:rPr>
                <w:spacing w:val="-3"/>
                <w:sz w:val="18"/>
              </w:rPr>
              <w:t xml:space="preserve"> </w:t>
            </w:r>
            <w:r>
              <w:rPr>
                <w:sz w:val="18"/>
              </w:rPr>
              <w:t>хране</w:t>
            </w:r>
          </w:p>
          <w:p w:rsidR="00ED392B" w:rsidRDefault="00CE02ED">
            <w:pPr>
              <w:pStyle w:val="TableParagraph"/>
              <w:numPr>
                <w:ilvl w:val="0"/>
                <w:numId w:val="1201"/>
              </w:numPr>
              <w:tabs>
                <w:tab w:val="left" w:pos="296"/>
              </w:tabs>
              <w:rPr>
                <w:sz w:val="18"/>
              </w:rPr>
            </w:pPr>
            <w:r>
              <w:rPr>
                <w:sz w:val="18"/>
              </w:rPr>
              <w:t>разликује могуће мере и начине</w:t>
            </w:r>
            <w:r>
              <w:rPr>
                <w:spacing w:val="-2"/>
                <w:sz w:val="18"/>
              </w:rPr>
              <w:t xml:space="preserve"> </w:t>
            </w:r>
            <w:r>
              <w:rPr>
                <w:sz w:val="18"/>
              </w:rPr>
              <w:t>заштите</w:t>
            </w:r>
          </w:p>
        </w:tc>
        <w:tc>
          <w:tcPr>
            <w:tcW w:w="2754" w:type="dxa"/>
          </w:tcPr>
          <w:p w:rsidR="00ED392B" w:rsidRDefault="00CE02ED">
            <w:pPr>
              <w:pStyle w:val="TableParagraph"/>
              <w:numPr>
                <w:ilvl w:val="0"/>
                <w:numId w:val="1200"/>
              </w:numPr>
              <w:tabs>
                <w:tab w:val="left" w:pos="295"/>
              </w:tabs>
              <w:spacing w:before="61"/>
              <w:ind w:hanging="236"/>
              <w:rPr>
                <w:sz w:val="18"/>
              </w:rPr>
            </w:pPr>
            <w:r>
              <w:rPr>
                <w:sz w:val="18"/>
              </w:rPr>
              <w:t>Начини загађивања</w:t>
            </w:r>
            <w:r>
              <w:rPr>
                <w:spacing w:val="-1"/>
                <w:sz w:val="18"/>
              </w:rPr>
              <w:t xml:space="preserve"> </w:t>
            </w:r>
            <w:r>
              <w:rPr>
                <w:sz w:val="18"/>
              </w:rPr>
              <w:t>хране</w:t>
            </w:r>
          </w:p>
          <w:p w:rsidR="00ED392B" w:rsidRDefault="00CE02ED">
            <w:pPr>
              <w:pStyle w:val="TableParagraph"/>
              <w:numPr>
                <w:ilvl w:val="0"/>
                <w:numId w:val="1200"/>
              </w:numPr>
              <w:tabs>
                <w:tab w:val="left" w:pos="295"/>
              </w:tabs>
              <w:ind w:right="320"/>
              <w:rPr>
                <w:sz w:val="18"/>
              </w:rPr>
            </w:pPr>
            <w:r>
              <w:rPr>
                <w:sz w:val="18"/>
              </w:rPr>
              <w:t>Ефекти загађене хране на организам, биоакумулација</w:t>
            </w:r>
          </w:p>
          <w:p w:rsidR="00ED392B" w:rsidRDefault="00CE02ED">
            <w:pPr>
              <w:pStyle w:val="TableParagraph"/>
              <w:numPr>
                <w:ilvl w:val="0"/>
                <w:numId w:val="1200"/>
              </w:numPr>
              <w:tabs>
                <w:tab w:val="left" w:pos="295"/>
              </w:tabs>
              <w:rPr>
                <w:sz w:val="18"/>
              </w:rPr>
            </w:pPr>
            <w:r>
              <w:rPr>
                <w:sz w:val="18"/>
              </w:rPr>
              <w:t>Мере заштите хране од</w:t>
            </w:r>
          </w:p>
        </w:tc>
        <w:tc>
          <w:tcPr>
            <w:tcW w:w="299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1771"/>
        <w:gridCol w:w="3962"/>
        <w:gridCol w:w="2754"/>
        <w:gridCol w:w="2996"/>
      </w:tblGrid>
      <w:tr w:rsidR="00ED392B">
        <w:trPr>
          <w:trHeight w:val="965"/>
        </w:trPr>
        <w:tc>
          <w:tcPr>
            <w:tcW w:w="1348" w:type="dxa"/>
          </w:tcPr>
          <w:p w:rsidR="00ED392B" w:rsidRDefault="00ED392B">
            <w:pPr>
              <w:pStyle w:val="TableParagraph"/>
              <w:rPr>
                <w:sz w:val="18"/>
              </w:rPr>
            </w:pPr>
          </w:p>
        </w:tc>
        <w:tc>
          <w:tcPr>
            <w:tcW w:w="1771" w:type="dxa"/>
          </w:tcPr>
          <w:p w:rsidR="00ED392B" w:rsidRDefault="00CE02ED">
            <w:pPr>
              <w:pStyle w:val="TableParagraph"/>
              <w:spacing w:before="61"/>
              <w:ind w:left="272" w:right="601"/>
              <w:rPr>
                <w:sz w:val="18"/>
              </w:rPr>
            </w:pPr>
            <w:r>
              <w:rPr>
                <w:sz w:val="18"/>
              </w:rPr>
              <w:t>хране од загађивања</w:t>
            </w:r>
          </w:p>
        </w:tc>
        <w:tc>
          <w:tcPr>
            <w:tcW w:w="3962" w:type="dxa"/>
          </w:tcPr>
          <w:p w:rsidR="00ED392B" w:rsidRDefault="00CE02ED">
            <w:pPr>
              <w:pStyle w:val="TableParagraph"/>
              <w:spacing w:before="61"/>
              <w:ind w:left="295" w:right="235"/>
              <w:rPr>
                <w:sz w:val="18"/>
              </w:rPr>
            </w:pPr>
            <w:r>
              <w:rPr>
                <w:sz w:val="18"/>
              </w:rPr>
              <w:t>хране од загађивања и објасни значај здраве исхране</w:t>
            </w:r>
          </w:p>
          <w:p w:rsidR="00ED392B" w:rsidRDefault="00CE02ED">
            <w:pPr>
              <w:pStyle w:val="TableParagraph"/>
              <w:numPr>
                <w:ilvl w:val="0"/>
                <w:numId w:val="1199"/>
              </w:numPr>
              <w:tabs>
                <w:tab w:val="left" w:pos="296"/>
              </w:tabs>
              <w:spacing w:before="2"/>
              <w:ind w:right="198"/>
              <w:rPr>
                <w:sz w:val="18"/>
              </w:rPr>
            </w:pPr>
            <w:r>
              <w:rPr>
                <w:sz w:val="18"/>
              </w:rPr>
              <w:t>изради сопствени недељни јеловник базиран на принципима здраве</w:t>
            </w:r>
            <w:r>
              <w:rPr>
                <w:spacing w:val="-2"/>
                <w:sz w:val="18"/>
              </w:rPr>
              <w:t xml:space="preserve"> </w:t>
            </w:r>
            <w:r>
              <w:rPr>
                <w:sz w:val="18"/>
              </w:rPr>
              <w:t>исхране</w:t>
            </w:r>
          </w:p>
        </w:tc>
        <w:tc>
          <w:tcPr>
            <w:tcW w:w="2754" w:type="dxa"/>
          </w:tcPr>
          <w:p w:rsidR="00ED392B" w:rsidRDefault="00CE02ED">
            <w:pPr>
              <w:pStyle w:val="TableParagraph"/>
              <w:spacing w:before="61"/>
              <w:ind w:left="294" w:right="377"/>
              <w:rPr>
                <w:sz w:val="18"/>
              </w:rPr>
            </w:pPr>
            <w:r>
              <w:rPr>
                <w:sz w:val="18"/>
              </w:rPr>
              <w:t>загађивања, значај здравог начина исхране</w:t>
            </w:r>
          </w:p>
        </w:tc>
        <w:tc>
          <w:tcPr>
            <w:tcW w:w="2996" w:type="dxa"/>
            <w:vMerge w:val="restart"/>
          </w:tcPr>
          <w:p w:rsidR="00ED392B" w:rsidRDefault="00ED392B">
            <w:pPr>
              <w:pStyle w:val="TableParagraph"/>
              <w:rPr>
                <w:sz w:val="18"/>
              </w:rPr>
            </w:pPr>
          </w:p>
        </w:tc>
      </w:tr>
      <w:tr w:rsidR="00ED392B">
        <w:trPr>
          <w:trHeight w:val="3081"/>
        </w:trPr>
        <w:tc>
          <w:tcPr>
            <w:tcW w:w="1348" w:type="dxa"/>
          </w:tcPr>
          <w:p w:rsidR="00ED392B" w:rsidRDefault="00CE02ED">
            <w:pPr>
              <w:pStyle w:val="TableParagraph"/>
              <w:spacing w:before="61"/>
              <w:ind w:left="60" w:right="213"/>
              <w:rPr>
                <w:sz w:val="18"/>
              </w:rPr>
            </w:pPr>
            <w:r>
              <w:rPr>
                <w:sz w:val="18"/>
              </w:rPr>
              <w:t>Право и законска регулатива за заштиту животне средине</w:t>
            </w:r>
          </w:p>
        </w:tc>
        <w:tc>
          <w:tcPr>
            <w:tcW w:w="1771" w:type="dxa"/>
          </w:tcPr>
          <w:p w:rsidR="00ED392B" w:rsidRDefault="00CE02ED">
            <w:pPr>
              <w:pStyle w:val="TableParagraph"/>
              <w:numPr>
                <w:ilvl w:val="0"/>
                <w:numId w:val="1198"/>
              </w:numPr>
              <w:tabs>
                <w:tab w:val="left" w:pos="296"/>
              </w:tabs>
              <w:spacing w:before="61"/>
              <w:ind w:right="121" w:hanging="236"/>
              <w:rPr>
                <w:sz w:val="18"/>
              </w:rPr>
            </w:pPr>
            <w:r>
              <w:rPr>
                <w:sz w:val="18"/>
              </w:rPr>
              <w:t>Упознавање са принципима политике и права за заштиту животне средине</w:t>
            </w:r>
          </w:p>
        </w:tc>
        <w:tc>
          <w:tcPr>
            <w:tcW w:w="3962" w:type="dxa"/>
          </w:tcPr>
          <w:p w:rsidR="00ED392B" w:rsidRDefault="00CE02ED">
            <w:pPr>
              <w:pStyle w:val="TableParagraph"/>
              <w:numPr>
                <w:ilvl w:val="0"/>
                <w:numId w:val="1197"/>
              </w:numPr>
              <w:tabs>
                <w:tab w:val="left" w:pos="296"/>
              </w:tabs>
              <w:spacing w:before="60"/>
              <w:ind w:right="639"/>
              <w:rPr>
                <w:sz w:val="18"/>
              </w:rPr>
            </w:pPr>
            <w:r>
              <w:rPr>
                <w:sz w:val="18"/>
              </w:rPr>
              <w:t>објасни важност законског регулисања заштите и очувања животне</w:t>
            </w:r>
            <w:r>
              <w:rPr>
                <w:spacing w:val="-2"/>
                <w:sz w:val="18"/>
              </w:rPr>
              <w:t xml:space="preserve"> </w:t>
            </w:r>
            <w:r>
              <w:rPr>
                <w:sz w:val="18"/>
              </w:rPr>
              <w:t>средине</w:t>
            </w:r>
          </w:p>
        </w:tc>
        <w:tc>
          <w:tcPr>
            <w:tcW w:w="2754" w:type="dxa"/>
          </w:tcPr>
          <w:p w:rsidR="00ED392B" w:rsidRDefault="00CE02ED">
            <w:pPr>
              <w:pStyle w:val="TableParagraph"/>
              <w:numPr>
                <w:ilvl w:val="0"/>
                <w:numId w:val="1196"/>
              </w:numPr>
              <w:tabs>
                <w:tab w:val="left" w:pos="295"/>
              </w:tabs>
              <w:spacing w:before="60"/>
              <w:ind w:right="481" w:hanging="236"/>
              <w:rPr>
                <w:sz w:val="18"/>
              </w:rPr>
            </w:pPr>
            <w:r>
              <w:rPr>
                <w:sz w:val="18"/>
              </w:rPr>
              <w:t>Право на здраву животну средину</w:t>
            </w:r>
          </w:p>
          <w:p w:rsidR="00ED392B" w:rsidRDefault="00CE02ED">
            <w:pPr>
              <w:pStyle w:val="TableParagraph"/>
              <w:numPr>
                <w:ilvl w:val="0"/>
                <w:numId w:val="1196"/>
              </w:numPr>
              <w:tabs>
                <w:tab w:val="left" w:pos="295"/>
              </w:tabs>
              <w:spacing w:before="2"/>
              <w:ind w:left="293" w:right="114" w:hanging="235"/>
              <w:rPr>
                <w:sz w:val="18"/>
              </w:rPr>
            </w:pPr>
            <w:r>
              <w:rPr>
                <w:sz w:val="18"/>
              </w:rPr>
              <w:t>Устав Републике Србије, Архуска конвенција, Бечка конвенција за заштиту озонског омотача, Монтреалски протокол, ЦИТЕС конвенција, НАТУРА 2000, Дунавска комисија, Савска комисија</w:t>
            </w:r>
          </w:p>
          <w:p w:rsidR="00ED392B" w:rsidRDefault="00CE02ED">
            <w:pPr>
              <w:pStyle w:val="TableParagraph"/>
              <w:numPr>
                <w:ilvl w:val="0"/>
                <w:numId w:val="1196"/>
              </w:numPr>
              <w:tabs>
                <w:tab w:val="left" w:pos="294"/>
              </w:tabs>
              <w:spacing w:before="5"/>
              <w:ind w:left="293" w:right="430"/>
              <w:rPr>
                <w:sz w:val="18"/>
              </w:rPr>
            </w:pPr>
            <w:r>
              <w:rPr>
                <w:sz w:val="18"/>
              </w:rPr>
              <w:t>Оквирна конвенција УН о промени климе и Кјото протокол</w:t>
            </w:r>
          </w:p>
          <w:p w:rsidR="00ED392B" w:rsidRDefault="00CE02ED">
            <w:pPr>
              <w:pStyle w:val="TableParagraph"/>
              <w:numPr>
                <w:ilvl w:val="0"/>
                <w:numId w:val="1196"/>
              </w:numPr>
              <w:tabs>
                <w:tab w:val="left" w:pos="294"/>
              </w:tabs>
              <w:spacing w:before="3"/>
              <w:ind w:left="293"/>
              <w:rPr>
                <w:sz w:val="18"/>
              </w:rPr>
            </w:pPr>
            <w:r>
              <w:rPr>
                <w:sz w:val="18"/>
              </w:rPr>
              <w:t>Закон о заштити</w:t>
            </w:r>
            <w:r>
              <w:rPr>
                <w:spacing w:val="-1"/>
                <w:sz w:val="18"/>
              </w:rPr>
              <w:t xml:space="preserve"> </w:t>
            </w:r>
            <w:r>
              <w:rPr>
                <w:sz w:val="18"/>
              </w:rPr>
              <w:t>природе</w:t>
            </w:r>
          </w:p>
        </w:tc>
        <w:tc>
          <w:tcPr>
            <w:tcW w:w="2996" w:type="dxa"/>
            <w:vMerge/>
            <w:tcBorders>
              <w:top w:val="nil"/>
            </w:tcBorders>
          </w:tcPr>
          <w:p w:rsidR="00ED392B" w:rsidRDefault="00ED392B">
            <w:pPr>
              <w:rPr>
                <w:sz w:val="2"/>
                <w:szCs w:val="2"/>
              </w:rPr>
            </w:pPr>
          </w:p>
        </w:tc>
      </w:tr>
      <w:tr w:rsidR="00ED392B">
        <w:trPr>
          <w:trHeight w:val="1615"/>
        </w:trPr>
        <w:tc>
          <w:tcPr>
            <w:tcW w:w="1348" w:type="dxa"/>
          </w:tcPr>
          <w:p w:rsidR="00ED392B" w:rsidRDefault="00CE02ED">
            <w:pPr>
              <w:pStyle w:val="TableParagraph"/>
              <w:spacing w:before="61"/>
              <w:ind w:left="60" w:right="285"/>
              <w:rPr>
                <w:sz w:val="18"/>
              </w:rPr>
            </w:pPr>
            <w:r>
              <w:rPr>
                <w:sz w:val="18"/>
              </w:rPr>
              <w:t>Мониторинг систем и заштита природе</w:t>
            </w:r>
          </w:p>
        </w:tc>
        <w:tc>
          <w:tcPr>
            <w:tcW w:w="1771" w:type="dxa"/>
          </w:tcPr>
          <w:p w:rsidR="00ED392B" w:rsidRDefault="00CE02ED">
            <w:pPr>
              <w:pStyle w:val="TableParagraph"/>
              <w:numPr>
                <w:ilvl w:val="0"/>
                <w:numId w:val="1195"/>
              </w:numPr>
              <w:tabs>
                <w:tab w:val="left" w:pos="296"/>
              </w:tabs>
              <w:spacing w:before="61"/>
              <w:ind w:right="116" w:hanging="236"/>
              <w:rPr>
                <w:sz w:val="18"/>
              </w:rPr>
            </w:pPr>
            <w:r>
              <w:rPr>
                <w:sz w:val="18"/>
              </w:rPr>
              <w:t>Упознавање са облицима праћења промена квалитета и заштите животне средине</w:t>
            </w:r>
          </w:p>
        </w:tc>
        <w:tc>
          <w:tcPr>
            <w:tcW w:w="3962" w:type="dxa"/>
          </w:tcPr>
          <w:p w:rsidR="00ED392B" w:rsidRDefault="00CE02ED">
            <w:pPr>
              <w:pStyle w:val="TableParagraph"/>
              <w:numPr>
                <w:ilvl w:val="0"/>
                <w:numId w:val="1194"/>
              </w:numPr>
              <w:tabs>
                <w:tab w:val="left" w:pos="296"/>
              </w:tabs>
              <w:spacing w:before="61"/>
              <w:ind w:right="117" w:hanging="236"/>
              <w:rPr>
                <w:sz w:val="18"/>
              </w:rPr>
            </w:pPr>
            <w:r>
              <w:rPr>
                <w:sz w:val="18"/>
              </w:rPr>
              <w:t>дефинише појам мониторинга, наведе врсте и значај</w:t>
            </w:r>
            <w:r>
              <w:rPr>
                <w:spacing w:val="-1"/>
                <w:sz w:val="18"/>
              </w:rPr>
              <w:t xml:space="preserve"> </w:t>
            </w:r>
            <w:r>
              <w:rPr>
                <w:sz w:val="18"/>
              </w:rPr>
              <w:t>мониторинга</w:t>
            </w:r>
          </w:p>
          <w:p w:rsidR="00ED392B" w:rsidRDefault="00CE02ED">
            <w:pPr>
              <w:pStyle w:val="TableParagraph"/>
              <w:numPr>
                <w:ilvl w:val="0"/>
                <w:numId w:val="1194"/>
              </w:numPr>
              <w:tabs>
                <w:tab w:val="left" w:pos="295"/>
              </w:tabs>
              <w:spacing w:before="1"/>
              <w:ind w:right="174" w:hanging="236"/>
              <w:rPr>
                <w:sz w:val="18"/>
              </w:rPr>
            </w:pPr>
            <w:r>
              <w:rPr>
                <w:sz w:val="18"/>
              </w:rPr>
              <w:t>наведе облике заштите природе и природних добара</w:t>
            </w:r>
          </w:p>
          <w:p w:rsidR="00ED392B" w:rsidRDefault="00CE02ED">
            <w:pPr>
              <w:pStyle w:val="TableParagraph"/>
              <w:numPr>
                <w:ilvl w:val="0"/>
                <w:numId w:val="1194"/>
              </w:numPr>
              <w:tabs>
                <w:tab w:val="left" w:pos="295"/>
              </w:tabs>
              <w:spacing w:before="1"/>
              <w:ind w:right="334" w:hanging="236"/>
              <w:rPr>
                <w:sz w:val="18"/>
              </w:rPr>
            </w:pPr>
            <w:r>
              <w:rPr>
                <w:sz w:val="18"/>
              </w:rPr>
              <w:t>наведе облике биомониторинга за праћење загађености ваздуха, воде и земљишта у окружењу</w:t>
            </w:r>
          </w:p>
        </w:tc>
        <w:tc>
          <w:tcPr>
            <w:tcW w:w="2754" w:type="dxa"/>
          </w:tcPr>
          <w:p w:rsidR="00ED392B" w:rsidRDefault="00CE02ED">
            <w:pPr>
              <w:pStyle w:val="TableParagraph"/>
              <w:numPr>
                <w:ilvl w:val="0"/>
                <w:numId w:val="1193"/>
              </w:numPr>
              <w:tabs>
                <w:tab w:val="left" w:pos="294"/>
              </w:tabs>
              <w:spacing w:before="61"/>
              <w:ind w:hanging="236"/>
              <w:rPr>
                <w:sz w:val="18"/>
              </w:rPr>
            </w:pPr>
            <w:r>
              <w:rPr>
                <w:sz w:val="18"/>
              </w:rPr>
              <w:t>Мониторинг, значај и</w:t>
            </w:r>
            <w:r>
              <w:rPr>
                <w:spacing w:val="-1"/>
                <w:sz w:val="18"/>
              </w:rPr>
              <w:t xml:space="preserve"> </w:t>
            </w:r>
            <w:r>
              <w:rPr>
                <w:sz w:val="18"/>
              </w:rPr>
              <w:t>врсте</w:t>
            </w:r>
          </w:p>
          <w:p w:rsidR="00ED392B" w:rsidRDefault="00CE02ED">
            <w:pPr>
              <w:pStyle w:val="TableParagraph"/>
              <w:numPr>
                <w:ilvl w:val="0"/>
                <w:numId w:val="1193"/>
              </w:numPr>
              <w:tabs>
                <w:tab w:val="left" w:pos="294"/>
              </w:tabs>
              <w:ind w:right="90" w:hanging="236"/>
              <w:rPr>
                <w:sz w:val="18"/>
              </w:rPr>
            </w:pPr>
            <w:r>
              <w:rPr>
                <w:sz w:val="18"/>
              </w:rPr>
              <w:t>Заштита природе и природних добара - национални паркови и природни</w:t>
            </w:r>
            <w:r>
              <w:rPr>
                <w:spacing w:val="-1"/>
                <w:sz w:val="18"/>
              </w:rPr>
              <w:t xml:space="preserve"> </w:t>
            </w:r>
            <w:r>
              <w:rPr>
                <w:sz w:val="18"/>
              </w:rPr>
              <w:t>резервати</w:t>
            </w:r>
          </w:p>
        </w:tc>
        <w:tc>
          <w:tcPr>
            <w:tcW w:w="2996" w:type="dxa"/>
            <w:vMerge/>
            <w:tcBorders>
              <w:top w:val="nil"/>
            </w:tcBorders>
          </w:tcPr>
          <w:p w:rsidR="00ED392B" w:rsidRDefault="00ED392B">
            <w:pPr>
              <w:rPr>
                <w:sz w:val="2"/>
                <w:szCs w:val="2"/>
              </w:rPr>
            </w:pPr>
          </w:p>
        </w:tc>
      </w:tr>
    </w:tbl>
    <w:p w:rsidR="00ED392B" w:rsidRDefault="00CE02ED">
      <w:pPr>
        <w:pStyle w:val="BodyText"/>
        <w:spacing w:line="207" w:lineRule="exact"/>
        <w:ind w:left="228"/>
      </w:pPr>
      <w:r>
        <w:t>Кључни појмови садржаја: екосистем, животна средина, загађивање, одрживи развој, мере заштите</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529"/>
        </w:tabs>
        <w:ind w:left="228"/>
        <w:rPr>
          <w:b/>
          <w:sz w:val="18"/>
        </w:rPr>
      </w:pPr>
      <w:r>
        <w:rPr>
          <w:sz w:val="18"/>
        </w:rPr>
        <w:t>Назив</w:t>
      </w:r>
      <w:r>
        <w:rPr>
          <w:spacing w:val="-3"/>
          <w:sz w:val="18"/>
        </w:rPr>
        <w:t xml:space="preserve"> </w:t>
      </w:r>
      <w:r>
        <w:rPr>
          <w:sz w:val="18"/>
        </w:rPr>
        <w:t>предмета:</w:t>
      </w:r>
      <w:r>
        <w:rPr>
          <w:sz w:val="18"/>
        </w:rPr>
        <w:tab/>
      </w:r>
      <w:r>
        <w:rPr>
          <w:b/>
          <w:sz w:val="18"/>
        </w:rPr>
        <w:t>ЛИКОВНА КУЛТУРА</w:t>
      </w:r>
    </w:p>
    <w:p w:rsidR="00ED392B" w:rsidRDefault="00CE02ED">
      <w:pPr>
        <w:tabs>
          <w:tab w:val="left" w:pos="2529"/>
        </w:tabs>
        <w:ind w:left="228"/>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33 часа</w:t>
      </w:r>
    </w:p>
    <w:p w:rsidR="00ED392B" w:rsidRDefault="00CE02ED">
      <w:pPr>
        <w:tabs>
          <w:tab w:val="left" w:pos="2529"/>
        </w:tabs>
        <w:spacing w:before="1"/>
        <w:ind w:left="228"/>
        <w:rPr>
          <w:b/>
          <w:sz w:val="18"/>
        </w:rPr>
      </w:pPr>
      <w:r>
        <w:rPr>
          <w:sz w:val="18"/>
        </w:rPr>
        <w:t>Разред:</w:t>
      </w:r>
      <w:r>
        <w:rPr>
          <w:sz w:val="18"/>
        </w:rPr>
        <w:tab/>
      </w:r>
      <w:r>
        <w:rPr>
          <w:b/>
          <w:sz w:val="18"/>
        </w:rPr>
        <w:t>Први</w:t>
      </w:r>
    </w:p>
    <w:p w:rsidR="00ED392B" w:rsidRDefault="00CE02ED">
      <w:pPr>
        <w:pStyle w:val="BodyText"/>
        <w:tabs>
          <w:tab w:val="left" w:pos="3121"/>
          <w:tab w:val="left" w:pos="4141"/>
          <w:tab w:val="left" w:pos="5404"/>
          <w:tab w:val="left" w:pos="6475"/>
          <w:tab w:val="left" w:pos="7483"/>
          <w:tab w:val="left" w:pos="8739"/>
          <w:tab w:val="left" w:pos="10398"/>
          <w:tab w:val="left" w:pos="11795"/>
        </w:tabs>
        <w:spacing w:before="1"/>
        <w:ind w:left="2825"/>
      </w:pPr>
      <w:r>
        <w:t>–</w:t>
      </w:r>
      <w:r>
        <w:tab/>
        <w:t>развијање</w:t>
      </w:r>
      <w:r>
        <w:tab/>
        <w:t>стваралачког</w:t>
      </w:r>
      <w:r>
        <w:tab/>
        <w:t>мишљења,</w:t>
      </w:r>
      <w:r>
        <w:tab/>
        <w:t>естетских</w:t>
      </w:r>
      <w:r>
        <w:tab/>
        <w:t>критеријума,</w:t>
      </w:r>
      <w:r>
        <w:tab/>
        <w:t>индивидуалности,</w:t>
      </w:r>
      <w:r>
        <w:tab/>
        <w:t>самопоуздања,</w:t>
      </w:r>
      <w:r>
        <w:tab/>
        <w:t>радозналости,</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
        <w:ind w:left="228"/>
      </w:pPr>
      <w:r>
        <w:t>Циљеви учења предмета:</w:t>
      </w:r>
    </w:p>
    <w:p w:rsidR="00ED392B" w:rsidRDefault="00CE02ED">
      <w:pPr>
        <w:pStyle w:val="BodyText"/>
        <w:spacing w:before="1"/>
        <w:ind w:left="524"/>
      </w:pPr>
      <w:r>
        <w:br w:type="column"/>
      </w:r>
      <w:r>
        <w:t>предузимљивости, емпатије и толеранције, као и позитивног става према очувању националне и светске културне баштине;</w:t>
      </w:r>
    </w:p>
    <w:p w:rsidR="00ED392B" w:rsidRDefault="00CE02ED">
      <w:pPr>
        <w:pStyle w:val="ListParagraph"/>
        <w:numPr>
          <w:ilvl w:val="0"/>
          <w:numId w:val="1792"/>
        </w:numPr>
        <w:tabs>
          <w:tab w:val="left" w:pos="524"/>
          <w:tab w:val="left" w:pos="525"/>
        </w:tabs>
        <w:ind w:left="524"/>
        <w:rPr>
          <w:sz w:val="18"/>
        </w:rPr>
      </w:pPr>
      <w:r>
        <w:rPr>
          <w:sz w:val="18"/>
        </w:rPr>
        <w:t>оспособљавање за изражавање идеја, ставова и емоција традиционалним и савременим</w:t>
      </w:r>
      <w:r>
        <w:rPr>
          <w:spacing w:val="-4"/>
          <w:sz w:val="18"/>
        </w:rPr>
        <w:t xml:space="preserve"> </w:t>
      </w:r>
      <w:r>
        <w:rPr>
          <w:sz w:val="18"/>
        </w:rPr>
        <w:t>средствима.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2216" w:space="380"/>
            <w:col w:w="10524"/>
          </w:cols>
        </w:sectPr>
      </w:pPr>
    </w:p>
    <w:p w:rsidR="00ED392B" w:rsidRDefault="00ED392B">
      <w:pPr>
        <w:pStyle w:val="BodyText"/>
        <w:spacing w:before="2"/>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
        <w:gridCol w:w="2539"/>
        <w:gridCol w:w="2982"/>
        <w:gridCol w:w="2845"/>
        <w:gridCol w:w="3105"/>
      </w:tblGrid>
      <w:tr w:rsidR="00ED392B">
        <w:trPr>
          <w:trHeight w:val="621"/>
        </w:trPr>
        <w:tc>
          <w:tcPr>
            <w:tcW w:w="1360" w:type="dxa"/>
            <w:shd w:val="clear" w:color="auto" w:fill="D9D9D9"/>
          </w:tcPr>
          <w:p w:rsidR="00ED392B" w:rsidRDefault="00ED392B">
            <w:pPr>
              <w:pStyle w:val="TableParagraph"/>
              <w:spacing w:before="11"/>
              <w:rPr>
                <w:sz w:val="17"/>
              </w:rPr>
            </w:pPr>
          </w:p>
          <w:p w:rsidR="00ED392B" w:rsidRDefault="00CE02ED">
            <w:pPr>
              <w:pStyle w:val="TableParagraph"/>
              <w:ind w:left="407"/>
              <w:rPr>
                <w:b/>
                <w:sz w:val="18"/>
              </w:rPr>
            </w:pPr>
            <w:r>
              <w:rPr>
                <w:b/>
                <w:sz w:val="18"/>
              </w:rPr>
              <w:t>ТЕМА</w:t>
            </w:r>
          </w:p>
        </w:tc>
        <w:tc>
          <w:tcPr>
            <w:tcW w:w="2539" w:type="dxa"/>
            <w:shd w:val="clear" w:color="auto" w:fill="D9D9D9"/>
          </w:tcPr>
          <w:p w:rsidR="00ED392B" w:rsidRDefault="00ED392B">
            <w:pPr>
              <w:pStyle w:val="TableParagraph"/>
              <w:spacing w:before="11"/>
              <w:rPr>
                <w:sz w:val="17"/>
              </w:rPr>
            </w:pPr>
          </w:p>
          <w:p w:rsidR="00ED392B" w:rsidRDefault="00CE02ED">
            <w:pPr>
              <w:pStyle w:val="TableParagraph"/>
              <w:ind w:left="1016" w:right="1011"/>
              <w:jc w:val="center"/>
              <w:rPr>
                <w:b/>
                <w:sz w:val="18"/>
              </w:rPr>
            </w:pPr>
            <w:r>
              <w:rPr>
                <w:b/>
                <w:sz w:val="18"/>
              </w:rPr>
              <w:t>ЦИЉ</w:t>
            </w:r>
          </w:p>
        </w:tc>
        <w:tc>
          <w:tcPr>
            <w:tcW w:w="2982" w:type="dxa"/>
            <w:shd w:val="clear" w:color="auto" w:fill="D9D9D9"/>
          </w:tcPr>
          <w:p w:rsidR="00ED392B" w:rsidRDefault="00CE02ED">
            <w:pPr>
              <w:pStyle w:val="TableParagraph"/>
              <w:spacing w:line="206" w:lineRule="exact"/>
              <w:ind w:left="145" w:right="140"/>
              <w:jc w:val="center"/>
              <w:rPr>
                <w:b/>
                <w:sz w:val="18"/>
              </w:rPr>
            </w:pPr>
            <w:r>
              <w:rPr>
                <w:b/>
                <w:sz w:val="18"/>
              </w:rPr>
              <w:t>ИСХОДИ</w:t>
            </w:r>
          </w:p>
          <w:p w:rsidR="00ED392B" w:rsidRDefault="00CE02ED">
            <w:pPr>
              <w:pStyle w:val="TableParagraph"/>
              <w:spacing w:before="1" w:line="208" w:lineRule="exact"/>
              <w:ind w:left="147" w:right="140"/>
              <w:jc w:val="center"/>
              <w:rPr>
                <w:sz w:val="18"/>
              </w:rPr>
            </w:pPr>
            <w:r>
              <w:rPr>
                <w:sz w:val="18"/>
              </w:rPr>
              <w:t>По завршетку теме ученик ће бити у стању да:</w:t>
            </w:r>
          </w:p>
        </w:tc>
        <w:tc>
          <w:tcPr>
            <w:tcW w:w="2845" w:type="dxa"/>
            <w:shd w:val="clear" w:color="auto" w:fill="D9D9D9"/>
          </w:tcPr>
          <w:p w:rsidR="00ED392B" w:rsidRDefault="00ED392B">
            <w:pPr>
              <w:pStyle w:val="TableParagraph"/>
              <w:spacing w:before="11"/>
              <w:rPr>
                <w:sz w:val="17"/>
              </w:rPr>
            </w:pPr>
          </w:p>
          <w:p w:rsidR="00ED392B" w:rsidRDefault="00CE02ED">
            <w:pPr>
              <w:pStyle w:val="TableParagraph"/>
              <w:ind w:left="163"/>
              <w:rPr>
                <w:b/>
                <w:sz w:val="18"/>
              </w:rPr>
            </w:pPr>
            <w:r>
              <w:rPr>
                <w:b/>
                <w:sz w:val="18"/>
              </w:rPr>
              <w:t>ПРЕПОРУЧЕНИ САДРЖАЈИ</w:t>
            </w:r>
          </w:p>
        </w:tc>
        <w:tc>
          <w:tcPr>
            <w:tcW w:w="3105" w:type="dxa"/>
            <w:shd w:val="clear" w:color="auto" w:fill="D9D9D9"/>
          </w:tcPr>
          <w:p w:rsidR="00ED392B" w:rsidRDefault="00CE02ED">
            <w:pPr>
              <w:pStyle w:val="TableParagraph"/>
              <w:ind w:left="184" w:right="178"/>
              <w:jc w:val="center"/>
              <w:rPr>
                <w:b/>
                <w:sz w:val="18"/>
              </w:rPr>
            </w:pPr>
            <w:r>
              <w:rPr>
                <w:b/>
                <w:sz w:val="18"/>
              </w:rPr>
              <w:t>УПУТСТВО ЗА ДИДАКТИЧКО- МЕТОДИЧКО ОСТВАРИВАЊЕ</w:t>
            </w:r>
          </w:p>
          <w:p w:rsidR="00ED392B" w:rsidRDefault="00CE02ED">
            <w:pPr>
              <w:pStyle w:val="TableParagraph"/>
              <w:spacing w:line="186" w:lineRule="exact"/>
              <w:ind w:left="183" w:right="178"/>
              <w:jc w:val="center"/>
              <w:rPr>
                <w:b/>
                <w:sz w:val="18"/>
              </w:rPr>
            </w:pPr>
            <w:r>
              <w:rPr>
                <w:b/>
                <w:sz w:val="18"/>
              </w:rPr>
              <w:t>ПРОГРАМА</w:t>
            </w:r>
          </w:p>
        </w:tc>
      </w:tr>
      <w:tr w:rsidR="00ED392B">
        <w:trPr>
          <w:trHeight w:val="3114"/>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26"/>
              </w:rPr>
            </w:pPr>
          </w:p>
          <w:p w:rsidR="00ED392B" w:rsidRDefault="00CE02ED">
            <w:pPr>
              <w:pStyle w:val="TableParagraph"/>
              <w:ind w:left="195"/>
              <w:rPr>
                <w:b/>
                <w:sz w:val="18"/>
              </w:rPr>
            </w:pPr>
            <w:r>
              <w:rPr>
                <w:b/>
                <w:sz w:val="18"/>
              </w:rPr>
              <w:t>Композиција</w:t>
            </w:r>
          </w:p>
        </w:tc>
        <w:tc>
          <w:tcPr>
            <w:tcW w:w="2539" w:type="dxa"/>
          </w:tcPr>
          <w:p w:rsidR="00ED392B" w:rsidRDefault="00CE02ED">
            <w:pPr>
              <w:pStyle w:val="TableParagraph"/>
              <w:numPr>
                <w:ilvl w:val="0"/>
                <w:numId w:val="1192"/>
              </w:numPr>
              <w:tabs>
                <w:tab w:val="left" w:pos="342"/>
              </w:tabs>
              <w:spacing w:line="242" w:lineRule="auto"/>
              <w:ind w:right="445" w:hanging="231"/>
              <w:rPr>
                <w:sz w:val="18"/>
              </w:rPr>
            </w:pPr>
            <w:r>
              <w:rPr>
                <w:sz w:val="18"/>
              </w:rPr>
              <w:t>Упознавање са улогом визуелне уметности у друштву;</w:t>
            </w:r>
          </w:p>
          <w:p w:rsidR="00ED392B" w:rsidRDefault="00CE02ED">
            <w:pPr>
              <w:pStyle w:val="TableParagraph"/>
              <w:numPr>
                <w:ilvl w:val="0"/>
                <w:numId w:val="1192"/>
              </w:numPr>
              <w:tabs>
                <w:tab w:val="left" w:pos="342"/>
              </w:tabs>
              <w:ind w:right="232" w:hanging="231"/>
              <w:rPr>
                <w:sz w:val="18"/>
              </w:rPr>
            </w:pPr>
            <w:r>
              <w:rPr>
                <w:sz w:val="18"/>
              </w:rPr>
              <w:t>Унапређивање визуелног опажања, естетских критеријума и визуелне комуникације;</w:t>
            </w:r>
          </w:p>
          <w:p w:rsidR="00ED392B" w:rsidRDefault="00CE02ED">
            <w:pPr>
              <w:pStyle w:val="TableParagraph"/>
              <w:numPr>
                <w:ilvl w:val="0"/>
                <w:numId w:val="1192"/>
              </w:numPr>
              <w:tabs>
                <w:tab w:val="left" w:pos="342"/>
              </w:tabs>
              <w:ind w:right="183" w:hanging="231"/>
              <w:rPr>
                <w:sz w:val="18"/>
              </w:rPr>
            </w:pPr>
            <w:r>
              <w:rPr>
                <w:sz w:val="18"/>
              </w:rPr>
              <w:t>Формирање толерантног става према разликама у индивидуалном опажању, тумачењу и доживљају опаженог.</w:t>
            </w:r>
          </w:p>
        </w:tc>
        <w:tc>
          <w:tcPr>
            <w:tcW w:w="2982" w:type="dxa"/>
          </w:tcPr>
          <w:p w:rsidR="00ED392B" w:rsidRDefault="00CE02ED">
            <w:pPr>
              <w:pStyle w:val="TableParagraph"/>
              <w:numPr>
                <w:ilvl w:val="0"/>
                <w:numId w:val="1191"/>
              </w:numPr>
              <w:tabs>
                <w:tab w:val="left" w:pos="370"/>
              </w:tabs>
              <w:spacing w:line="242" w:lineRule="auto"/>
              <w:ind w:right="283" w:hanging="295"/>
              <w:rPr>
                <w:sz w:val="18"/>
              </w:rPr>
            </w:pPr>
            <w:r>
              <w:rPr>
                <w:sz w:val="18"/>
              </w:rPr>
              <w:t>разматра повезаност визуелне уметности и друштва кроз историју</w:t>
            </w:r>
          </w:p>
          <w:p w:rsidR="00ED392B" w:rsidRDefault="00CE02ED">
            <w:pPr>
              <w:pStyle w:val="TableParagraph"/>
              <w:numPr>
                <w:ilvl w:val="0"/>
                <w:numId w:val="1191"/>
              </w:numPr>
              <w:tabs>
                <w:tab w:val="left" w:pos="370"/>
              </w:tabs>
              <w:spacing w:line="242" w:lineRule="auto"/>
              <w:ind w:left="369" w:right="696"/>
              <w:rPr>
                <w:sz w:val="18"/>
              </w:rPr>
            </w:pPr>
            <w:r>
              <w:rPr>
                <w:sz w:val="18"/>
              </w:rPr>
              <w:t>опише однос елемената композиције који</w:t>
            </w:r>
            <w:r>
              <w:rPr>
                <w:spacing w:val="3"/>
                <w:sz w:val="18"/>
              </w:rPr>
              <w:t xml:space="preserve"> </w:t>
            </w:r>
            <w:r>
              <w:rPr>
                <w:sz w:val="18"/>
              </w:rPr>
              <w:t>уочава</w:t>
            </w:r>
          </w:p>
          <w:p w:rsidR="00ED392B" w:rsidRDefault="00CE02ED">
            <w:pPr>
              <w:pStyle w:val="TableParagraph"/>
              <w:numPr>
                <w:ilvl w:val="0"/>
                <w:numId w:val="1191"/>
              </w:numPr>
              <w:tabs>
                <w:tab w:val="left" w:pos="370"/>
              </w:tabs>
              <w:ind w:left="369" w:right="180"/>
              <w:jc w:val="both"/>
              <w:rPr>
                <w:sz w:val="18"/>
              </w:rPr>
            </w:pPr>
            <w:r>
              <w:rPr>
                <w:sz w:val="18"/>
              </w:rPr>
              <w:t>разматра теме и идеје у делима визуелне уметности и визуелне поруке са којима се</w:t>
            </w:r>
            <w:r>
              <w:rPr>
                <w:spacing w:val="-2"/>
                <w:sz w:val="18"/>
              </w:rPr>
              <w:t xml:space="preserve"> </w:t>
            </w:r>
            <w:r>
              <w:rPr>
                <w:sz w:val="18"/>
              </w:rPr>
              <w:t>среће</w:t>
            </w:r>
          </w:p>
          <w:p w:rsidR="00ED392B" w:rsidRDefault="00CE02ED">
            <w:pPr>
              <w:pStyle w:val="TableParagraph"/>
              <w:numPr>
                <w:ilvl w:val="0"/>
                <w:numId w:val="1191"/>
              </w:numPr>
              <w:tabs>
                <w:tab w:val="left" w:pos="370"/>
              </w:tabs>
              <w:ind w:left="369" w:right="566"/>
              <w:rPr>
                <w:sz w:val="18"/>
              </w:rPr>
            </w:pPr>
            <w:r>
              <w:rPr>
                <w:sz w:val="18"/>
              </w:rPr>
              <w:t>изрази своју замисао у одабраној традиционалној техници</w:t>
            </w:r>
          </w:p>
          <w:p w:rsidR="00ED392B" w:rsidRDefault="00CE02ED">
            <w:pPr>
              <w:pStyle w:val="TableParagraph"/>
              <w:numPr>
                <w:ilvl w:val="0"/>
                <w:numId w:val="1191"/>
              </w:numPr>
              <w:tabs>
                <w:tab w:val="left" w:pos="370"/>
              </w:tabs>
              <w:ind w:right="279" w:hanging="295"/>
              <w:rPr>
                <w:sz w:val="18"/>
              </w:rPr>
            </w:pPr>
            <w:r>
              <w:rPr>
                <w:sz w:val="18"/>
              </w:rPr>
              <w:t>укаже на естетичке вредности које уочава у радовима уметника</w:t>
            </w:r>
          </w:p>
        </w:tc>
        <w:tc>
          <w:tcPr>
            <w:tcW w:w="2845" w:type="dxa"/>
          </w:tcPr>
          <w:p w:rsidR="00ED392B" w:rsidRDefault="00CE02ED">
            <w:pPr>
              <w:pStyle w:val="TableParagraph"/>
              <w:numPr>
                <w:ilvl w:val="0"/>
                <w:numId w:val="1190"/>
              </w:numPr>
              <w:tabs>
                <w:tab w:val="left" w:pos="324"/>
              </w:tabs>
              <w:spacing w:line="242" w:lineRule="auto"/>
              <w:ind w:right="459" w:hanging="236"/>
              <w:rPr>
                <w:sz w:val="18"/>
              </w:rPr>
            </w:pPr>
            <w:r>
              <w:rPr>
                <w:sz w:val="18"/>
              </w:rPr>
              <w:t>Улога визуелне уметности кроз периоде и епохе. Визуелна уметност у савременом друштву;</w:t>
            </w:r>
          </w:p>
          <w:p w:rsidR="00ED392B" w:rsidRDefault="00CE02ED">
            <w:pPr>
              <w:pStyle w:val="TableParagraph"/>
              <w:numPr>
                <w:ilvl w:val="0"/>
                <w:numId w:val="1190"/>
              </w:numPr>
              <w:tabs>
                <w:tab w:val="left" w:pos="324"/>
              </w:tabs>
              <w:ind w:right="387" w:hanging="236"/>
              <w:rPr>
                <w:sz w:val="18"/>
              </w:rPr>
            </w:pPr>
            <w:r>
              <w:rPr>
                <w:sz w:val="18"/>
              </w:rPr>
              <w:t>Материјали, технике и средства. Утицај савремене технологије на визуелну уметност;</w:t>
            </w:r>
          </w:p>
          <w:p w:rsidR="00ED392B" w:rsidRDefault="00CE02ED">
            <w:pPr>
              <w:pStyle w:val="TableParagraph"/>
              <w:numPr>
                <w:ilvl w:val="0"/>
                <w:numId w:val="1190"/>
              </w:numPr>
              <w:tabs>
                <w:tab w:val="left" w:pos="324"/>
              </w:tabs>
              <w:ind w:left="323" w:right="633"/>
              <w:rPr>
                <w:sz w:val="18"/>
              </w:rPr>
            </w:pPr>
            <w:r>
              <w:rPr>
                <w:sz w:val="18"/>
              </w:rPr>
              <w:t>Елементи и принципи компоновања, тематика, мотиви, поруке;</w:t>
            </w:r>
          </w:p>
          <w:p w:rsidR="00ED392B" w:rsidRDefault="00CE02ED">
            <w:pPr>
              <w:pStyle w:val="TableParagraph"/>
              <w:numPr>
                <w:ilvl w:val="0"/>
                <w:numId w:val="1190"/>
              </w:numPr>
              <w:tabs>
                <w:tab w:val="left" w:pos="324"/>
              </w:tabs>
              <w:spacing w:line="210" w:lineRule="atLeast"/>
              <w:ind w:left="323" w:right="87"/>
              <w:rPr>
                <w:sz w:val="18"/>
              </w:rPr>
            </w:pPr>
            <w:r>
              <w:rPr>
                <w:sz w:val="18"/>
              </w:rPr>
              <w:t>Уметничка дела и неуметнички радови. Разлике у индивидуалном доживљају уметничког</w:t>
            </w:r>
            <w:r>
              <w:rPr>
                <w:spacing w:val="-2"/>
                <w:sz w:val="18"/>
              </w:rPr>
              <w:t xml:space="preserve"> </w:t>
            </w:r>
            <w:r>
              <w:rPr>
                <w:sz w:val="18"/>
              </w:rPr>
              <w:t>дела.</w:t>
            </w:r>
          </w:p>
        </w:tc>
        <w:tc>
          <w:tcPr>
            <w:tcW w:w="3105" w:type="dxa"/>
            <w:vMerge w:val="restart"/>
          </w:tcPr>
          <w:p w:rsidR="00ED392B" w:rsidRDefault="00CE02ED">
            <w:pPr>
              <w:pStyle w:val="TableParagraph"/>
              <w:spacing w:line="204" w:lineRule="exact"/>
              <w:ind w:left="86"/>
              <w:rPr>
                <w:b/>
                <w:sz w:val="18"/>
              </w:rPr>
            </w:pPr>
            <w:r>
              <w:rPr>
                <w:b/>
                <w:sz w:val="18"/>
                <w:u w:val="single"/>
              </w:rPr>
              <w:t>Препоруке за остваривање наставе</w:t>
            </w:r>
          </w:p>
          <w:p w:rsidR="00ED392B" w:rsidRDefault="00CE02ED">
            <w:pPr>
              <w:pStyle w:val="TableParagraph"/>
              <w:numPr>
                <w:ilvl w:val="0"/>
                <w:numId w:val="1189"/>
              </w:numPr>
              <w:tabs>
                <w:tab w:val="left" w:pos="384"/>
              </w:tabs>
              <w:spacing w:before="1"/>
              <w:ind w:right="101" w:hanging="255"/>
              <w:rPr>
                <w:sz w:val="18"/>
              </w:rPr>
            </w:pPr>
            <w:r>
              <w:rPr>
                <w:sz w:val="18"/>
              </w:rPr>
              <w:t>Наставник планира број часова за сваку тему, имајући у виду да је 7 часова минимум за реализацију једне теме. Треба предвидети и могућност да се ученици дуже задрже на теми која их нарочито интересује;</w:t>
            </w:r>
          </w:p>
          <w:p w:rsidR="00ED392B" w:rsidRDefault="00CE02ED">
            <w:pPr>
              <w:pStyle w:val="TableParagraph"/>
              <w:numPr>
                <w:ilvl w:val="0"/>
                <w:numId w:val="1189"/>
              </w:numPr>
              <w:tabs>
                <w:tab w:val="left" w:pos="384"/>
              </w:tabs>
              <w:spacing w:before="6"/>
              <w:ind w:left="362" w:right="172" w:hanging="256"/>
              <w:rPr>
                <w:sz w:val="18"/>
              </w:rPr>
            </w:pPr>
            <w:r>
              <w:rPr>
                <w:sz w:val="18"/>
              </w:rPr>
              <w:t>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rsidR="00ED392B" w:rsidRDefault="00CE02ED">
            <w:pPr>
              <w:pStyle w:val="TableParagraph"/>
              <w:numPr>
                <w:ilvl w:val="0"/>
                <w:numId w:val="1189"/>
              </w:numPr>
              <w:tabs>
                <w:tab w:val="left" w:pos="384"/>
              </w:tabs>
              <w:spacing w:before="8"/>
              <w:ind w:right="84" w:hanging="255"/>
              <w:rPr>
                <w:sz w:val="18"/>
              </w:rPr>
            </w:pPr>
            <w:r>
              <w:rPr>
                <w:sz w:val="18"/>
              </w:rPr>
              <w:t>Предложени садржаји су полазна тачка за разговор, који наставник може да допуни другим садржајима, при чему треба имати у виду да садржаји и начин учења садржаја треба да буду везани за активности ученика које воде ка развијању</w:t>
            </w:r>
            <w:r>
              <w:rPr>
                <w:spacing w:val="-1"/>
                <w:sz w:val="18"/>
              </w:rPr>
              <w:t xml:space="preserve"> </w:t>
            </w:r>
            <w:r>
              <w:rPr>
                <w:sz w:val="18"/>
              </w:rPr>
              <w:t>креативности;</w:t>
            </w:r>
          </w:p>
          <w:p w:rsidR="00ED392B" w:rsidRDefault="00CE02ED">
            <w:pPr>
              <w:pStyle w:val="TableParagraph"/>
              <w:numPr>
                <w:ilvl w:val="0"/>
                <w:numId w:val="1189"/>
              </w:numPr>
              <w:tabs>
                <w:tab w:val="left" w:pos="384"/>
              </w:tabs>
              <w:spacing w:before="7"/>
              <w:ind w:right="207" w:hanging="255"/>
              <w:rPr>
                <w:sz w:val="18"/>
              </w:rPr>
            </w:pPr>
            <w:r>
              <w:rPr>
                <w:sz w:val="18"/>
              </w:rPr>
              <w:t>Приликом разматрања садржаја треба указати на повезаност садржаја са сродним садржајима других наставних предмета,</w:t>
            </w:r>
            <w:r>
              <w:rPr>
                <w:spacing w:val="-2"/>
                <w:sz w:val="18"/>
              </w:rPr>
              <w:t xml:space="preserve"> </w:t>
            </w:r>
            <w:r>
              <w:rPr>
                <w:sz w:val="18"/>
              </w:rPr>
              <w:t>са</w:t>
            </w:r>
          </w:p>
          <w:p w:rsidR="00ED392B" w:rsidRDefault="00CE02ED">
            <w:pPr>
              <w:pStyle w:val="TableParagraph"/>
              <w:spacing w:before="3" w:line="203" w:lineRule="exact"/>
              <w:ind w:left="361"/>
              <w:rPr>
                <w:sz w:val="18"/>
              </w:rPr>
            </w:pPr>
            <w:r>
              <w:rPr>
                <w:sz w:val="18"/>
              </w:rPr>
              <w:t>свакодневним животним</w:t>
            </w:r>
          </w:p>
        </w:tc>
      </w:tr>
      <w:tr w:rsidR="00ED392B">
        <w:trPr>
          <w:trHeight w:val="2689"/>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7"/>
              </w:rPr>
            </w:pPr>
          </w:p>
          <w:p w:rsidR="00ED392B" w:rsidRDefault="00CE02ED">
            <w:pPr>
              <w:pStyle w:val="TableParagraph"/>
              <w:ind w:left="400"/>
              <w:rPr>
                <w:b/>
                <w:sz w:val="18"/>
              </w:rPr>
            </w:pPr>
            <w:r>
              <w:rPr>
                <w:b/>
                <w:sz w:val="18"/>
              </w:rPr>
              <w:t>Дизајн</w:t>
            </w:r>
          </w:p>
        </w:tc>
        <w:tc>
          <w:tcPr>
            <w:tcW w:w="2539" w:type="dxa"/>
          </w:tcPr>
          <w:p w:rsidR="00ED392B" w:rsidRDefault="00CE02ED">
            <w:pPr>
              <w:pStyle w:val="TableParagraph"/>
              <w:numPr>
                <w:ilvl w:val="0"/>
                <w:numId w:val="1188"/>
              </w:numPr>
              <w:tabs>
                <w:tab w:val="left" w:pos="342"/>
              </w:tabs>
              <w:spacing w:line="196" w:lineRule="exact"/>
              <w:ind w:hanging="231"/>
              <w:rPr>
                <w:sz w:val="18"/>
              </w:rPr>
            </w:pPr>
            <w:r>
              <w:rPr>
                <w:sz w:val="18"/>
              </w:rPr>
              <w:t>Стицање основних знања о</w:t>
            </w:r>
          </w:p>
          <w:p w:rsidR="00ED392B" w:rsidRDefault="00CE02ED">
            <w:pPr>
              <w:pStyle w:val="TableParagraph"/>
              <w:spacing w:before="1"/>
              <w:ind w:left="341" w:right="80"/>
              <w:rPr>
                <w:sz w:val="18"/>
              </w:rPr>
            </w:pPr>
            <w:r>
              <w:rPr>
                <w:sz w:val="18"/>
              </w:rPr>
              <w:t>развоју дизајна, уметничким занимањима и занимањима која су непосредно повезана са дизајном;</w:t>
            </w:r>
          </w:p>
          <w:p w:rsidR="00ED392B" w:rsidRDefault="00CE02ED">
            <w:pPr>
              <w:pStyle w:val="TableParagraph"/>
              <w:numPr>
                <w:ilvl w:val="0"/>
                <w:numId w:val="1188"/>
              </w:numPr>
              <w:tabs>
                <w:tab w:val="left" w:pos="342"/>
              </w:tabs>
              <w:spacing w:before="4"/>
              <w:ind w:right="240" w:hanging="231"/>
              <w:rPr>
                <w:sz w:val="18"/>
              </w:rPr>
            </w:pPr>
            <w:r>
              <w:rPr>
                <w:sz w:val="18"/>
              </w:rPr>
              <w:t>Оспособљавање за коришћење различитих информација као подстицај за стваралачки рад;</w:t>
            </w:r>
          </w:p>
          <w:p w:rsidR="00ED392B" w:rsidRDefault="00CE02ED">
            <w:pPr>
              <w:pStyle w:val="TableParagraph"/>
              <w:numPr>
                <w:ilvl w:val="0"/>
                <w:numId w:val="1188"/>
              </w:numPr>
              <w:tabs>
                <w:tab w:val="left" w:pos="342"/>
              </w:tabs>
              <w:spacing w:before="4"/>
              <w:ind w:hanging="231"/>
              <w:rPr>
                <w:sz w:val="18"/>
              </w:rPr>
            </w:pPr>
            <w:r>
              <w:rPr>
                <w:sz w:val="18"/>
              </w:rPr>
              <w:t>Развијање</w:t>
            </w:r>
            <w:r>
              <w:rPr>
                <w:spacing w:val="-2"/>
                <w:sz w:val="18"/>
              </w:rPr>
              <w:t xml:space="preserve"> </w:t>
            </w:r>
            <w:r>
              <w:rPr>
                <w:sz w:val="18"/>
              </w:rPr>
              <w:t>креативности.</w:t>
            </w:r>
          </w:p>
        </w:tc>
        <w:tc>
          <w:tcPr>
            <w:tcW w:w="2982" w:type="dxa"/>
          </w:tcPr>
          <w:p w:rsidR="00ED392B" w:rsidRDefault="00CE02ED">
            <w:pPr>
              <w:pStyle w:val="TableParagraph"/>
              <w:numPr>
                <w:ilvl w:val="0"/>
                <w:numId w:val="1187"/>
              </w:numPr>
              <w:tabs>
                <w:tab w:val="left" w:pos="348"/>
              </w:tabs>
              <w:spacing w:line="196" w:lineRule="exact"/>
              <w:rPr>
                <w:sz w:val="18"/>
              </w:rPr>
            </w:pPr>
            <w:r>
              <w:rPr>
                <w:sz w:val="18"/>
              </w:rPr>
              <w:t>пореди врсте дизајна и радове</w:t>
            </w:r>
          </w:p>
          <w:p w:rsidR="00ED392B" w:rsidRDefault="00CE02ED">
            <w:pPr>
              <w:pStyle w:val="TableParagraph"/>
              <w:spacing w:before="1"/>
              <w:ind w:left="347" w:right="244"/>
              <w:rPr>
                <w:sz w:val="18"/>
              </w:rPr>
            </w:pPr>
            <w:r>
              <w:rPr>
                <w:sz w:val="18"/>
              </w:rPr>
              <w:t>дизајнера на основу одабраног или договореног критеријума</w:t>
            </w:r>
          </w:p>
          <w:p w:rsidR="00ED392B" w:rsidRDefault="00CE02ED">
            <w:pPr>
              <w:pStyle w:val="TableParagraph"/>
              <w:numPr>
                <w:ilvl w:val="0"/>
                <w:numId w:val="1187"/>
              </w:numPr>
              <w:tabs>
                <w:tab w:val="left" w:pos="348"/>
              </w:tabs>
              <w:spacing w:before="1"/>
              <w:ind w:right="740"/>
              <w:rPr>
                <w:sz w:val="18"/>
              </w:rPr>
            </w:pPr>
            <w:r>
              <w:rPr>
                <w:sz w:val="18"/>
              </w:rPr>
              <w:t>реши задати проблем комбинујући свесно или случајно одабране елементе/мотиве</w:t>
            </w:r>
          </w:p>
          <w:p w:rsidR="00ED392B" w:rsidRDefault="00CE02ED">
            <w:pPr>
              <w:pStyle w:val="TableParagraph"/>
              <w:numPr>
                <w:ilvl w:val="0"/>
                <w:numId w:val="1187"/>
              </w:numPr>
              <w:tabs>
                <w:tab w:val="left" w:pos="348"/>
              </w:tabs>
              <w:spacing w:before="4"/>
              <w:ind w:right="166"/>
              <w:jc w:val="both"/>
              <w:rPr>
                <w:sz w:val="18"/>
              </w:rPr>
            </w:pPr>
            <w:r>
              <w:rPr>
                <w:sz w:val="18"/>
              </w:rPr>
              <w:t>изрази своју идеју у одабраном, задатом или доступном медију, материјалу и техници</w:t>
            </w:r>
          </w:p>
          <w:p w:rsidR="00ED392B" w:rsidRDefault="00CE02ED">
            <w:pPr>
              <w:pStyle w:val="TableParagraph"/>
              <w:numPr>
                <w:ilvl w:val="0"/>
                <w:numId w:val="1187"/>
              </w:numPr>
              <w:tabs>
                <w:tab w:val="left" w:pos="348"/>
              </w:tabs>
              <w:spacing w:line="210" w:lineRule="atLeast"/>
              <w:ind w:right="125"/>
              <w:rPr>
                <w:sz w:val="18"/>
              </w:rPr>
            </w:pPr>
            <w:r>
              <w:rPr>
                <w:sz w:val="18"/>
              </w:rPr>
              <w:t>користи различите информације као подстицај за стваралачки рад</w:t>
            </w:r>
          </w:p>
        </w:tc>
        <w:tc>
          <w:tcPr>
            <w:tcW w:w="2845" w:type="dxa"/>
          </w:tcPr>
          <w:p w:rsidR="00ED392B" w:rsidRDefault="00CE02ED">
            <w:pPr>
              <w:pStyle w:val="TableParagraph"/>
              <w:numPr>
                <w:ilvl w:val="0"/>
                <w:numId w:val="1186"/>
              </w:numPr>
              <w:tabs>
                <w:tab w:val="left" w:pos="324"/>
              </w:tabs>
              <w:spacing w:line="196" w:lineRule="exact"/>
              <w:rPr>
                <w:sz w:val="18"/>
              </w:rPr>
            </w:pPr>
            <w:r>
              <w:rPr>
                <w:sz w:val="18"/>
              </w:rPr>
              <w:t>Производи уметничких</w:t>
            </w:r>
            <w:r>
              <w:rPr>
                <w:spacing w:val="-1"/>
                <w:sz w:val="18"/>
              </w:rPr>
              <w:t xml:space="preserve"> </w:t>
            </w:r>
            <w:r>
              <w:rPr>
                <w:sz w:val="18"/>
              </w:rPr>
              <w:t>заната</w:t>
            </w:r>
          </w:p>
          <w:p w:rsidR="00ED392B" w:rsidRDefault="00CE02ED">
            <w:pPr>
              <w:pStyle w:val="TableParagraph"/>
              <w:spacing w:before="1"/>
              <w:ind w:left="322" w:right="211"/>
              <w:rPr>
                <w:sz w:val="18"/>
              </w:rPr>
            </w:pPr>
            <w:r>
              <w:rPr>
                <w:sz w:val="18"/>
              </w:rPr>
              <w:t>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rsidR="00ED392B" w:rsidRDefault="00CE02ED">
            <w:pPr>
              <w:pStyle w:val="TableParagraph"/>
              <w:numPr>
                <w:ilvl w:val="0"/>
                <w:numId w:val="1186"/>
              </w:numPr>
              <w:tabs>
                <w:tab w:val="left" w:pos="324"/>
              </w:tabs>
              <w:spacing w:before="5"/>
              <w:rPr>
                <w:sz w:val="18"/>
              </w:rPr>
            </w:pPr>
            <w:r>
              <w:rPr>
                <w:sz w:val="18"/>
              </w:rPr>
              <w:t>Дизајн у XXI</w:t>
            </w:r>
            <w:r>
              <w:rPr>
                <w:spacing w:val="-1"/>
                <w:sz w:val="18"/>
              </w:rPr>
              <w:t xml:space="preserve"> </w:t>
            </w:r>
            <w:r>
              <w:rPr>
                <w:sz w:val="18"/>
              </w:rPr>
              <w:t>веку;</w:t>
            </w:r>
          </w:p>
          <w:p w:rsidR="00ED392B" w:rsidRDefault="00CE02ED">
            <w:pPr>
              <w:pStyle w:val="TableParagraph"/>
              <w:numPr>
                <w:ilvl w:val="0"/>
                <w:numId w:val="1186"/>
              </w:numPr>
              <w:tabs>
                <w:tab w:val="left" w:pos="324"/>
              </w:tabs>
              <w:spacing w:before="1"/>
              <w:ind w:right="292"/>
              <w:rPr>
                <w:sz w:val="18"/>
              </w:rPr>
            </w:pPr>
            <w:r>
              <w:rPr>
                <w:sz w:val="18"/>
              </w:rPr>
              <w:t>Извори (окружење, природа, уметничка дела, музика, филмови, литература...) и начини долажења</w:t>
            </w:r>
            <w:r>
              <w:rPr>
                <w:spacing w:val="-1"/>
                <w:sz w:val="18"/>
              </w:rPr>
              <w:t xml:space="preserve"> </w:t>
            </w:r>
            <w:r>
              <w:rPr>
                <w:sz w:val="18"/>
              </w:rPr>
              <w:t>до</w:t>
            </w:r>
          </w:p>
          <w:p w:rsidR="00ED392B" w:rsidRDefault="00CE02ED">
            <w:pPr>
              <w:pStyle w:val="TableParagraph"/>
              <w:spacing w:before="3" w:line="187" w:lineRule="exact"/>
              <w:ind w:left="324"/>
              <w:rPr>
                <w:sz w:val="18"/>
              </w:rPr>
            </w:pPr>
            <w:r>
              <w:rPr>
                <w:sz w:val="18"/>
              </w:rPr>
              <w:t>креативних идеја и решења.</w:t>
            </w:r>
          </w:p>
        </w:tc>
        <w:tc>
          <w:tcPr>
            <w:tcW w:w="3105" w:type="dxa"/>
            <w:vMerge/>
            <w:tcBorders>
              <w:top w:val="nil"/>
            </w:tcBorders>
          </w:tcPr>
          <w:p w:rsidR="00ED392B" w:rsidRDefault="00ED392B">
            <w:pPr>
              <w:rPr>
                <w:sz w:val="2"/>
                <w:szCs w:val="2"/>
              </w:rPr>
            </w:pPr>
          </w:p>
        </w:tc>
      </w:tr>
      <w:tr w:rsidR="00ED392B">
        <w:trPr>
          <w:trHeight w:val="408"/>
        </w:trPr>
        <w:tc>
          <w:tcPr>
            <w:tcW w:w="1360" w:type="dxa"/>
          </w:tcPr>
          <w:p w:rsidR="00ED392B" w:rsidRDefault="00CE02ED">
            <w:pPr>
              <w:pStyle w:val="TableParagraph"/>
              <w:spacing w:before="98"/>
              <w:ind w:left="333"/>
              <w:rPr>
                <w:b/>
                <w:sz w:val="18"/>
              </w:rPr>
            </w:pPr>
            <w:r>
              <w:rPr>
                <w:b/>
                <w:sz w:val="18"/>
              </w:rPr>
              <w:t>Простор</w:t>
            </w:r>
          </w:p>
        </w:tc>
        <w:tc>
          <w:tcPr>
            <w:tcW w:w="2539" w:type="dxa"/>
          </w:tcPr>
          <w:p w:rsidR="00ED392B" w:rsidRDefault="00CE02ED">
            <w:pPr>
              <w:pStyle w:val="TableParagraph"/>
              <w:numPr>
                <w:ilvl w:val="0"/>
                <w:numId w:val="1185"/>
              </w:numPr>
              <w:tabs>
                <w:tab w:val="left" w:pos="342"/>
              </w:tabs>
              <w:spacing w:line="202" w:lineRule="exact"/>
              <w:ind w:hanging="231"/>
              <w:rPr>
                <w:sz w:val="18"/>
              </w:rPr>
            </w:pPr>
            <w:r>
              <w:rPr>
                <w:sz w:val="18"/>
              </w:rPr>
              <w:t>Упознавање са врстама</w:t>
            </w:r>
          </w:p>
          <w:p w:rsidR="00ED392B" w:rsidRDefault="00CE02ED">
            <w:pPr>
              <w:pStyle w:val="TableParagraph"/>
              <w:spacing w:before="1" w:line="186" w:lineRule="exact"/>
              <w:ind w:left="341"/>
              <w:rPr>
                <w:sz w:val="18"/>
              </w:rPr>
            </w:pPr>
            <w:r>
              <w:rPr>
                <w:sz w:val="18"/>
              </w:rPr>
              <w:t>простора, елементима</w:t>
            </w:r>
          </w:p>
        </w:tc>
        <w:tc>
          <w:tcPr>
            <w:tcW w:w="2982" w:type="dxa"/>
          </w:tcPr>
          <w:p w:rsidR="00ED392B" w:rsidRDefault="00CE02ED">
            <w:pPr>
              <w:pStyle w:val="TableParagraph"/>
              <w:numPr>
                <w:ilvl w:val="0"/>
                <w:numId w:val="1184"/>
              </w:numPr>
              <w:tabs>
                <w:tab w:val="left" w:pos="356"/>
              </w:tabs>
              <w:spacing w:line="202" w:lineRule="exact"/>
              <w:ind w:hanging="256"/>
              <w:rPr>
                <w:sz w:val="18"/>
              </w:rPr>
            </w:pPr>
            <w:r>
              <w:rPr>
                <w:sz w:val="18"/>
              </w:rPr>
              <w:t>пореди амбијент простора</w:t>
            </w:r>
          </w:p>
          <w:p w:rsidR="00ED392B" w:rsidRDefault="00CE02ED">
            <w:pPr>
              <w:pStyle w:val="TableParagraph"/>
              <w:spacing w:before="1" w:line="186" w:lineRule="exact"/>
              <w:ind w:left="355"/>
              <w:rPr>
                <w:sz w:val="18"/>
              </w:rPr>
            </w:pPr>
            <w:r>
              <w:rPr>
                <w:sz w:val="18"/>
              </w:rPr>
              <w:t>различитих намена</w:t>
            </w:r>
          </w:p>
        </w:tc>
        <w:tc>
          <w:tcPr>
            <w:tcW w:w="2845" w:type="dxa"/>
          </w:tcPr>
          <w:p w:rsidR="00ED392B" w:rsidRDefault="00CE02ED">
            <w:pPr>
              <w:pStyle w:val="TableParagraph"/>
              <w:numPr>
                <w:ilvl w:val="0"/>
                <w:numId w:val="1183"/>
              </w:numPr>
              <w:tabs>
                <w:tab w:val="left" w:pos="324"/>
              </w:tabs>
              <w:spacing w:line="202" w:lineRule="exact"/>
              <w:rPr>
                <w:sz w:val="18"/>
              </w:rPr>
            </w:pPr>
            <w:r>
              <w:rPr>
                <w:sz w:val="18"/>
              </w:rPr>
              <w:t>Реалан простор (дизајн</w:t>
            </w:r>
          </w:p>
          <w:p w:rsidR="00ED392B" w:rsidRDefault="00CE02ED">
            <w:pPr>
              <w:pStyle w:val="TableParagraph"/>
              <w:spacing w:before="1" w:line="186" w:lineRule="exact"/>
              <w:ind w:left="323"/>
              <w:rPr>
                <w:sz w:val="18"/>
              </w:rPr>
            </w:pPr>
            <w:r>
              <w:rPr>
                <w:sz w:val="18"/>
              </w:rPr>
              <w:t>екстеријера и ентеријера).</w:t>
            </w:r>
          </w:p>
        </w:tc>
        <w:tc>
          <w:tcPr>
            <w:tcW w:w="3105"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
        <w:gridCol w:w="2539"/>
        <w:gridCol w:w="2982"/>
        <w:gridCol w:w="2845"/>
        <w:gridCol w:w="3105"/>
      </w:tblGrid>
      <w:tr w:rsidR="00ED392B">
        <w:trPr>
          <w:trHeight w:val="2908"/>
        </w:trPr>
        <w:tc>
          <w:tcPr>
            <w:tcW w:w="1360" w:type="dxa"/>
          </w:tcPr>
          <w:p w:rsidR="00ED392B" w:rsidRDefault="00ED392B">
            <w:pPr>
              <w:pStyle w:val="TableParagraph"/>
              <w:rPr>
                <w:sz w:val="16"/>
              </w:rPr>
            </w:pPr>
          </w:p>
        </w:tc>
        <w:tc>
          <w:tcPr>
            <w:tcW w:w="2539" w:type="dxa"/>
          </w:tcPr>
          <w:p w:rsidR="00ED392B" w:rsidRDefault="00CE02ED">
            <w:pPr>
              <w:pStyle w:val="TableParagraph"/>
              <w:ind w:left="341" w:right="458"/>
              <w:rPr>
                <w:sz w:val="18"/>
              </w:rPr>
            </w:pPr>
            <w:r>
              <w:rPr>
                <w:sz w:val="18"/>
              </w:rPr>
              <w:t>амбијента и значајем обликовања простора;</w:t>
            </w:r>
          </w:p>
          <w:p w:rsidR="00ED392B" w:rsidRDefault="00CE02ED">
            <w:pPr>
              <w:pStyle w:val="TableParagraph"/>
              <w:numPr>
                <w:ilvl w:val="0"/>
                <w:numId w:val="1182"/>
              </w:numPr>
              <w:tabs>
                <w:tab w:val="left" w:pos="342"/>
              </w:tabs>
              <w:spacing w:before="1"/>
              <w:ind w:right="161" w:hanging="231"/>
              <w:rPr>
                <w:sz w:val="18"/>
              </w:rPr>
            </w:pPr>
            <w:r>
              <w:rPr>
                <w:sz w:val="18"/>
              </w:rPr>
              <w:t>Развијање опажања, креативности, радозналости и естетских критеријума;</w:t>
            </w:r>
          </w:p>
          <w:p w:rsidR="00ED392B" w:rsidRDefault="00CE02ED">
            <w:pPr>
              <w:pStyle w:val="TableParagraph"/>
              <w:numPr>
                <w:ilvl w:val="0"/>
                <w:numId w:val="1182"/>
              </w:numPr>
              <w:tabs>
                <w:tab w:val="left" w:pos="342"/>
              </w:tabs>
              <w:spacing w:before="4"/>
              <w:ind w:right="343" w:hanging="231"/>
              <w:rPr>
                <w:sz w:val="18"/>
              </w:rPr>
            </w:pPr>
            <w:r>
              <w:rPr>
                <w:sz w:val="18"/>
              </w:rPr>
              <w:t>Формирање позитивног става према естетичким вредностима у ужем и ширем окружењу.</w:t>
            </w:r>
          </w:p>
        </w:tc>
        <w:tc>
          <w:tcPr>
            <w:tcW w:w="2982" w:type="dxa"/>
          </w:tcPr>
          <w:p w:rsidR="00ED392B" w:rsidRDefault="00CE02ED">
            <w:pPr>
              <w:pStyle w:val="TableParagraph"/>
              <w:numPr>
                <w:ilvl w:val="0"/>
                <w:numId w:val="1181"/>
              </w:numPr>
              <w:tabs>
                <w:tab w:val="left" w:pos="356"/>
              </w:tabs>
              <w:ind w:right="345" w:hanging="256"/>
              <w:rPr>
                <w:sz w:val="18"/>
              </w:rPr>
            </w:pPr>
            <w:r>
              <w:rPr>
                <w:sz w:val="18"/>
              </w:rPr>
              <w:t>разматра значај обликовања простора за будуће</w:t>
            </w:r>
            <w:r>
              <w:rPr>
                <w:spacing w:val="-4"/>
                <w:sz w:val="18"/>
              </w:rPr>
              <w:t xml:space="preserve"> </w:t>
            </w:r>
            <w:r>
              <w:rPr>
                <w:sz w:val="18"/>
              </w:rPr>
              <w:t>занимање</w:t>
            </w:r>
          </w:p>
          <w:p w:rsidR="00ED392B" w:rsidRDefault="00CE02ED">
            <w:pPr>
              <w:pStyle w:val="TableParagraph"/>
              <w:numPr>
                <w:ilvl w:val="0"/>
                <w:numId w:val="1181"/>
              </w:numPr>
              <w:tabs>
                <w:tab w:val="left" w:pos="356"/>
              </w:tabs>
              <w:spacing w:before="1"/>
              <w:ind w:right="242" w:hanging="256"/>
              <w:rPr>
                <w:sz w:val="18"/>
              </w:rPr>
            </w:pPr>
            <w:r>
              <w:rPr>
                <w:sz w:val="18"/>
              </w:rPr>
              <w:t>реши проблем комбинујући задате и одабране елементе, материјале и/или</w:t>
            </w:r>
            <w:r>
              <w:rPr>
                <w:spacing w:val="2"/>
                <w:sz w:val="18"/>
              </w:rPr>
              <w:t xml:space="preserve"> </w:t>
            </w:r>
            <w:r>
              <w:rPr>
                <w:sz w:val="18"/>
              </w:rPr>
              <w:t>информације</w:t>
            </w:r>
          </w:p>
          <w:p w:rsidR="00ED392B" w:rsidRDefault="00CE02ED">
            <w:pPr>
              <w:pStyle w:val="TableParagraph"/>
              <w:numPr>
                <w:ilvl w:val="0"/>
                <w:numId w:val="1181"/>
              </w:numPr>
              <w:tabs>
                <w:tab w:val="left" w:pos="356"/>
              </w:tabs>
              <w:spacing w:before="3"/>
              <w:ind w:left="354" w:right="135" w:hanging="255"/>
              <w:rPr>
                <w:sz w:val="18"/>
              </w:rPr>
            </w:pPr>
            <w:r>
              <w:rPr>
                <w:sz w:val="18"/>
              </w:rPr>
              <w:t>изрази своју замисао у одабраном медију, материјалу и техници</w:t>
            </w:r>
          </w:p>
        </w:tc>
        <w:tc>
          <w:tcPr>
            <w:tcW w:w="2845" w:type="dxa"/>
          </w:tcPr>
          <w:p w:rsidR="00ED392B" w:rsidRDefault="00CE02ED">
            <w:pPr>
              <w:pStyle w:val="TableParagraph"/>
              <w:ind w:left="322" w:right="159"/>
              <w:rPr>
                <w:sz w:val="18"/>
              </w:rPr>
            </w:pPr>
            <w:r>
              <w:rPr>
                <w:sz w:val="18"/>
              </w:rPr>
              <w:t>Амбијент (елементи који чине амбијент простора). Кретање облика у простору;</w:t>
            </w:r>
          </w:p>
          <w:p w:rsidR="00ED392B" w:rsidRDefault="00CE02ED">
            <w:pPr>
              <w:pStyle w:val="TableParagraph"/>
              <w:numPr>
                <w:ilvl w:val="0"/>
                <w:numId w:val="1180"/>
              </w:numPr>
              <w:tabs>
                <w:tab w:val="left" w:pos="324"/>
              </w:tabs>
              <w:spacing w:before="2"/>
              <w:ind w:right="183"/>
              <w:rPr>
                <w:sz w:val="18"/>
              </w:rPr>
            </w:pPr>
            <w:r>
              <w:rPr>
                <w:sz w:val="18"/>
              </w:rPr>
              <w:t>Простор приказан на дводимензионалној подлози и илузија простора (на пример, илузија дубине простора на сцени постигнута помоћу кулиса, слике, огледала, светла...). Перспектива. Дигитална фотографија;</w:t>
            </w:r>
          </w:p>
          <w:p w:rsidR="00ED392B" w:rsidRDefault="00CE02ED">
            <w:pPr>
              <w:pStyle w:val="TableParagraph"/>
              <w:numPr>
                <w:ilvl w:val="0"/>
                <w:numId w:val="1180"/>
              </w:numPr>
              <w:tabs>
                <w:tab w:val="left" w:pos="324"/>
              </w:tabs>
              <w:spacing w:before="7"/>
              <w:ind w:right="160"/>
              <w:rPr>
                <w:sz w:val="18"/>
              </w:rPr>
            </w:pPr>
            <w:r>
              <w:rPr>
                <w:sz w:val="18"/>
              </w:rPr>
              <w:t>Виртуелни простор (екран, 3Д филмови, холограми...).</w:t>
            </w:r>
          </w:p>
        </w:tc>
        <w:tc>
          <w:tcPr>
            <w:tcW w:w="3105" w:type="dxa"/>
            <w:vMerge w:val="restart"/>
          </w:tcPr>
          <w:p w:rsidR="00ED392B" w:rsidRDefault="00CE02ED">
            <w:pPr>
              <w:pStyle w:val="TableParagraph"/>
              <w:ind w:left="362" w:right="717"/>
              <w:rPr>
                <w:sz w:val="18"/>
              </w:rPr>
            </w:pPr>
            <w:r>
              <w:rPr>
                <w:sz w:val="18"/>
              </w:rPr>
              <w:t>ситуацијама и са будућим занимањем;</w:t>
            </w:r>
          </w:p>
          <w:p w:rsidR="00ED392B" w:rsidRDefault="00CE02ED">
            <w:pPr>
              <w:pStyle w:val="TableParagraph"/>
              <w:numPr>
                <w:ilvl w:val="0"/>
                <w:numId w:val="1179"/>
              </w:numPr>
              <w:tabs>
                <w:tab w:val="left" w:pos="384"/>
              </w:tabs>
              <w:spacing w:before="1"/>
              <w:ind w:right="120" w:hanging="255"/>
              <w:rPr>
                <w:sz w:val="18"/>
              </w:rPr>
            </w:pPr>
            <w:r>
              <w:rPr>
                <w:sz w:val="18"/>
              </w:rPr>
              <w:t>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w:t>
            </w:r>
            <w:r>
              <w:rPr>
                <w:spacing w:val="-2"/>
                <w:sz w:val="18"/>
              </w:rPr>
              <w:t xml:space="preserve"> </w:t>
            </w:r>
            <w:r>
              <w:rPr>
                <w:sz w:val="18"/>
              </w:rPr>
              <w:t>текста...).</w:t>
            </w:r>
          </w:p>
          <w:p w:rsidR="00ED392B" w:rsidRDefault="00ED392B">
            <w:pPr>
              <w:pStyle w:val="TableParagraph"/>
              <w:spacing w:before="9"/>
              <w:rPr>
                <w:sz w:val="18"/>
              </w:rPr>
            </w:pPr>
          </w:p>
          <w:p w:rsidR="00ED392B" w:rsidRDefault="00CE02ED">
            <w:pPr>
              <w:pStyle w:val="TableParagraph"/>
              <w:ind w:left="85"/>
              <w:rPr>
                <w:b/>
                <w:sz w:val="18"/>
              </w:rPr>
            </w:pPr>
            <w:r>
              <w:rPr>
                <w:b/>
                <w:sz w:val="18"/>
                <w:u w:val="single"/>
              </w:rPr>
              <w:t>Праћење и вредновање</w:t>
            </w:r>
          </w:p>
          <w:p w:rsidR="00ED392B" w:rsidRDefault="00CE02ED">
            <w:pPr>
              <w:pStyle w:val="TableParagraph"/>
              <w:spacing w:before="1"/>
              <w:ind w:left="129"/>
              <w:rPr>
                <w:sz w:val="18"/>
              </w:rPr>
            </w:pPr>
            <w:r>
              <w:rPr>
                <w:sz w:val="18"/>
              </w:rPr>
              <w:t>Вредновање вршити кроз:</w:t>
            </w:r>
          </w:p>
          <w:p w:rsidR="00ED392B" w:rsidRDefault="00CE02ED">
            <w:pPr>
              <w:pStyle w:val="TableParagraph"/>
              <w:numPr>
                <w:ilvl w:val="0"/>
                <w:numId w:val="1179"/>
              </w:numPr>
              <w:tabs>
                <w:tab w:val="left" w:pos="367"/>
              </w:tabs>
              <w:spacing w:before="1"/>
              <w:ind w:left="366" w:hanging="237"/>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179"/>
              </w:numPr>
              <w:tabs>
                <w:tab w:val="left" w:pos="367"/>
              </w:tabs>
              <w:ind w:left="366" w:hanging="237"/>
              <w:rPr>
                <w:sz w:val="18"/>
              </w:rPr>
            </w:pPr>
            <w:r>
              <w:rPr>
                <w:sz w:val="18"/>
              </w:rPr>
              <w:t>процену и самопроцену</w:t>
            </w:r>
            <w:r>
              <w:rPr>
                <w:spacing w:val="-1"/>
                <w:sz w:val="18"/>
              </w:rPr>
              <w:t xml:space="preserve"> </w:t>
            </w:r>
            <w:r>
              <w:rPr>
                <w:sz w:val="18"/>
              </w:rPr>
              <w:t>радова</w:t>
            </w:r>
          </w:p>
          <w:p w:rsidR="00ED392B" w:rsidRDefault="00CE02ED">
            <w:pPr>
              <w:pStyle w:val="TableParagraph"/>
              <w:numPr>
                <w:ilvl w:val="0"/>
                <w:numId w:val="1179"/>
              </w:numPr>
              <w:tabs>
                <w:tab w:val="left" w:pos="367"/>
              </w:tabs>
              <w:spacing w:before="1"/>
              <w:ind w:left="366" w:hanging="237"/>
              <w:rPr>
                <w:sz w:val="18"/>
              </w:rPr>
            </w:pPr>
            <w:r>
              <w:rPr>
                <w:sz w:val="18"/>
              </w:rPr>
              <w:t>разговор</w:t>
            </w:r>
          </w:p>
          <w:p w:rsidR="00ED392B" w:rsidRDefault="00CE02ED">
            <w:pPr>
              <w:pStyle w:val="TableParagraph"/>
              <w:numPr>
                <w:ilvl w:val="0"/>
                <w:numId w:val="1179"/>
              </w:numPr>
              <w:tabs>
                <w:tab w:val="left" w:pos="367"/>
              </w:tabs>
              <w:spacing w:before="1"/>
              <w:ind w:left="366" w:hanging="237"/>
              <w:rPr>
                <w:sz w:val="18"/>
              </w:rPr>
            </w:pPr>
            <w:r>
              <w:rPr>
                <w:sz w:val="18"/>
              </w:rPr>
              <w:t>презентацију</w:t>
            </w:r>
          </w:p>
        </w:tc>
      </w:tr>
      <w:tr w:rsidR="00ED392B">
        <w:trPr>
          <w:trHeight w:val="3531"/>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6"/>
              </w:rPr>
            </w:pPr>
          </w:p>
          <w:p w:rsidR="00ED392B" w:rsidRDefault="00CE02ED">
            <w:pPr>
              <w:pStyle w:val="TableParagraph"/>
              <w:spacing w:before="1"/>
              <w:ind w:left="235" w:right="227" w:firstLine="1"/>
              <w:jc w:val="center"/>
              <w:rPr>
                <w:b/>
                <w:sz w:val="18"/>
              </w:rPr>
            </w:pPr>
            <w:r>
              <w:rPr>
                <w:b/>
                <w:sz w:val="18"/>
              </w:rPr>
              <w:t>Култура и уметничко наслеђе</w:t>
            </w:r>
          </w:p>
        </w:tc>
        <w:tc>
          <w:tcPr>
            <w:tcW w:w="2539" w:type="dxa"/>
          </w:tcPr>
          <w:p w:rsidR="00ED392B" w:rsidRDefault="00CE02ED">
            <w:pPr>
              <w:pStyle w:val="TableParagraph"/>
              <w:numPr>
                <w:ilvl w:val="0"/>
                <w:numId w:val="1178"/>
              </w:numPr>
              <w:tabs>
                <w:tab w:val="left" w:pos="342"/>
              </w:tabs>
              <w:ind w:right="259" w:hanging="231"/>
              <w:rPr>
                <w:sz w:val="18"/>
              </w:rPr>
            </w:pPr>
            <w:r>
              <w:rPr>
                <w:sz w:val="18"/>
              </w:rPr>
              <w:t>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rsidR="00ED392B" w:rsidRDefault="00CE02ED">
            <w:pPr>
              <w:pStyle w:val="TableParagraph"/>
              <w:numPr>
                <w:ilvl w:val="0"/>
                <w:numId w:val="1178"/>
              </w:numPr>
              <w:tabs>
                <w:tab w:val="left" w:pos="342"/>
              </w:tabs>
              <w:spacing w:before="6"/>
              <w:ind w:right="385" w:hanging="231"/>
              <w:rPr>
                <w:sz w:val="18"/>
              </w:rPr>
            </w:pPr>
            <w:r>
              <w:rPr>
                <w:sz w:val="18"/>
              </w:rPr>
              <w:t>Развијање опажања, естетских критеријума, критичког мишљења и радозналости;</w:t>
            </w:r>
          </w:p>
          <w:p w:rsidR="00ED392B" w:rsidRDefault="00CE02ED">
            <w:pPr>
              <w:pStyle w:val="TableParagraph"/>
              <w:numPr>
                <w:ilvl w:val="0"/>
                <w:numId w:val="1178"/>
              </w:numPr>
              <w:tabs>
                <w:tab w:val="left" w:pos="342"/>
              </w:tabs>
              <w:spacing w:before="3"/>
              <w:ind w:right="140" w:hanging="231"/>
              <w:rPr>
                <w:sz w:val="18"/>
              </w:rPr>
            </w:pPr>
            <w:r>
              <w:rPr>
                <w:sz w:val="18"/>
              </w:rPr>
              <w:t>Мотивисање ученика да прате дешавања у култури и уметности.</w:t>
            </w:r>
          </w:p>
        </w:tc>
        <w:tc>
          <w:tcPr>
            <w:tcW w:w="2982" w:type="dxa"/>
          </w:tcPr>
          <w:p w:rsidR="00ED392B" w:rsidRDefault="00CE02ED">
            <w:pPr>
              <w:pStyle w:val="TableParagraph"/>
              <w:numPr>
                <w:ilvl w:val="0"/>
                <w:numId w:val="1177"/>
              </w:numPr>
              <w:tabs>
                <w:tab w:val="left" w:pos="434"/>
              </w:tabs>
              <w:ind w:right="600"/>
              <w:rPr>
                <w:sz w:val="18"/>
              </w:rPr>
            </w:pPr>
            <w:r>
              <w:rPr>
                <w:sz w:val="18"/>
              </w:rPr>
              <w:t>разматра значај визуелне уметности и културе у савременом друштву</w:t>
            </w:r>
          </w:p>
          <w:p w:rsidR="00ED392B" w:rsidRDefault="00CE02ED">
            <w:pPr>
              <w:pStyle w:val="TableParagraph"/>
              <w:numPr>
                <w:ilvl w:val="0"/>
                <w:numId w:val="1177"/>
              </w:numPr>
              <w:tabs>
                <w:tab w:val="left" w:pos="434"/>
              </w:tabs>
              <w:spacing w:before="1"/>
              <w:ind w:left="432" w:right="174" w:hanging="320"/>
              <w:rPr>
                <w:sz w:val="18"/>
              </w:rPr>
            </w:pPr>
            <w:r>
              <w:rPr>
                <w:sz w:val="18"/>
              </w:rPr>
              <w:t>прави, самостално или у сарадњи са другима, презентације о одабраним уметничким делима, уметницима или споменицима културе</w:t>
            </w:r>
          </w:p>
          <w:p w:rsidR="00ED392B" w:rsidRDefault="00CE02ED">
            <w:pPr>
              <w:pStyle w:val="TableParagraph"/>
              <w:numPr>
                <w:ilvl w:val="0"/>
                <w:numId w:val="1177"/>
              </w:numPr>
              <w:tabs>
                <w:tab w:val="left" w:pos="434"/>
              </w:tabs>
              <w:spacing w:before="6"/>
              <w:ind w:right="283"/>
              <w:rPr>
                <w:sz w:val="18"/>
              </w:rPr>
            </w:pPr>
            <w:r>
              <w:rPr>
                <w:sz w:val="18"/>
              </w:rPr>
              <w:t>користи уметничка дела као подстицај за стваралачки</w:t>
            </w:r>
            <w:r>
              <w:rPr>
                <w:spacing w:val="-6"/>
                <w:sz w:val="18"/>
              </w:rPr>
              <w:t xml:space="preserve"> </w:t>
            </w:r>
            <w:r>
              <w:rPr>
                <w:sz w:val="18"/>
              </w:rPr>
              <w:t>рад</w:t>
            </w:r>
          </w:p>
          <w:p w:rsidR="00ED392B" w:rsidRDefault="00CE02ED">
            <w:pPr>
              <w:pStyle w:val="TableParagraph"/>
              <w:numPr>
                <w:ilvl w:val="0"/>
                <w:numId w:val="1177"/>
              </w:numPr>
              <w:tabs>
                <w:tab w:val="left" w:pos="434"/>
              </w:tabs>
              <w:spacing w:before="2"/>
              <w:ind w:right="357"/>
              <w:rPr>
                <w:sz w:val="18"/>
              </w:rPr>
            </w:pPr>
            <w:r>
              <w:rPr>
                <w:sz w:val="18"/>
              </w:rPr>
              <w:t>предложи посету актуелном догађају културе или виртуелном музеју/галерији/локалитету</w:t>
            </w:r>
          </w:p>
        </w:tc>
        <w:tc>
          <w:tcPr>
            <w:tcW w:w="2845" w:type="dxa"/>
          </w:tcPr>
          <w:p w:rsidR="00ED392B" w:rsidRDefault="00CE02ED">
            <w:pPr>
              <w:pStyle w:val="TableParagraph"/>
              <w:numPr>
                <w:ilvl w:val="0"/>
                <w:numId w:val="1176"/>
              </w:numPr>
              <w:tabs>
                <w:tab w:val="left" w:pos="324"/>
              </w:tabs>
              <w:ind w:right="167"/>
              <w:rPr>
                <w:sz w:val="18"/>
              </w:rPr>
            </w:pPr>
            <w:r>
              <w:rPr>
                <w:sz w:val="18"/>
              </w:rPr>
              <w:t>Значај културе и уметности за лични развој, комуникацију, будуће занимање, национални идентитет, развој туризма, привреду, очување животне средине, рециклажу и за смањење</w:t>
            </w:r>
            <w:r>
              <w:rPr>
                <w:spacing w:val="-1"/>
                <w:sz w:val="18"/>
              </w:rPr>
              <w:t xml:space="preserve"> </w:t>
            </w:r>
            <w:r>
              <w:rPr>
                <w:sz w:val="18"/>
              </w:rPr>
              <w:t>сиромаштва;</w:t>
            </w:r>
          </w:p>
          <w:p w:rsidR="00ED392B" w:rsidRDefault="00CE02ED">
            <w:pPr>
              <w:pStyle w:val="TableParagraph"/>
              <w:numPr>
                <w:ilvl w:val="0"/>
                <w:numId w:val="1176"/>
              </w:numPr>
              <w:tabs>
                <w:tab w:val="left" w:pos="324"/>
              </w:tabs>
              <w:spacing w:before="6"/>
              <w:ind w:right="308"/>
              <w:rPr>
                <w:sz w:val="18"/>
              </w:rPr>
            </w:pPr>
            <w:r>
              <w:rPr>
                <w:sz w:val="18"/>
              </w:rPr>
              <w:t>Најзначајнија дела светске и националне уметничке баштине;</w:t>
            </w:r>
          </w:p>
          <w:p w:rsidR="00ED392B" w:rsidRDefault="00CE02ED">
            <w:pPr>
              <w:pStyle w:val="TableParagraph"/>
              <w:numPr>
                <w:ilvl w:val="0"/>
                <w:numId w:val="1176"/>
              </w:numPr>
              <w:tabs>
                <w:tab w:val="left" w:pos="324"/>
              </w:tabs>
              <w:spacing w:before="2"/>
              <w:ind w:right="582"/>
              <w:rPr>
                <w:sz w:val="18"/>
              </w:rPr>
            </w:pPr>
            <w:r>
              <w:rPr>
                <w:sz w:val="18"/>
              </w:rPr>
              <w:t>Начин информисања о дешавањима у култури и уметности.</w:t>
            </w:r>
          </w:p>
        </w:tc>
        <w:tc>
          <w:tcPr>
            <w:tcW w:w="3105"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композиција, дизајн, простор, култура, наслеђе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693"/>
        </w:tabs>
        <w:ind w:left="228"/>
        <w:rPr>
          <w:b/>
          <w:sz w:val="18"/>
        </w:rPr>
      </w:pPr>
      <w:r>
        <w:rPr>
          <w:sz w:val="18"/>
        </w:rPr>
        <w:t>Назив</w:t>
      </w:r>
      <w:r>
        <w:rPr>
          <w:spacing w:val="-3"/>
          <w:sz w:val="18"/>
        </w:rPr>
        <w:t xml:space="preserve"> </w:t>
      </w:r>
      <w:r>
        <w:rPr>
          <w:sz w:val="18"/>
        </w:rPr>
        <w:t>предмета:</w:t>
      </w:r>
      <w:r>
        <w:rPr>
          <w:sz w:val="18"/>
        </w:rPr>
        <w:tab/>
      </w:r>
      <w:r>
        <w:rPr>
          <w:b/>
          <w:sz w:val="18"/>
        </w:rPr>
        <w:t>ФИЗИКА</w:t>
      </w:r>
    </w:p>
    <w:p w:rsidR="00ED392B" w:rsidRDefault="00CE02ED">
      <w:pPr>
        <w:pStyle w:val="BodyText"/>
        <w:tabs>
          <w:tab w:val="right" w:pos="2874"/>
        </w:tabs>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693"/>
        </w:tabs>
        <w:spacing w:before="1"/>
        <w:ind w:left="228"/>
        <w:rPr>
          <w:b/>
          <w:sz w:val="18"/>
        </w:rPr>
      </w:pPr>
      <w:r>
        <w:rPr>
          <w:sz w:val="18"/>
        </w:rPr>
        <w:t>Разред:</w:t>
      </w:r>
      <w:r>
        <w:rPr>
          <w:sz w:val="18"/>
        </w:rPr>
        <w:tab/>
      </w:r>
      <w:r>
        <w:rPr>
          <w:b/>
          <w:sz w:val="18"/>
        </w:rPr>
        <w:t>Други</w:t>
      </w:r>
    </w:p>
    <w:p w:rsidR="00ED392B" w:rsidRDefault="00CE02ED">
      <w:pPr>
        <w:pStyle w:val="ListParagraph"/>
        <w:numPr>
          <w:ilvl w:val="1"/>
          <w:numId w:val="1404"/>
        </w:numPr>
        <w:tabs>
          <w:tab w:val="left" w:pos="3070"/>
        </w:tabs>
        <w:ind w:hanging="295"/>
        <w:jc w:val="left"/>
        <w:rPr>
          <w:sz w:val="18"/>
        </w:rPr>
      </w:pPr>
      <w:r>
        <w:rPr>
          <w:sz w:val="18"/>
        </w:rPr>
        <w:t>Развијање функционалне писмености - природно-научнe и</w:t>
      </w:r>
      <w:r>
        <w:rPr>
          <w:spacing w:val="-1"/>
          <w:sz w:val="18"/>
        </w:rPr>
        <w:t xml:space="preserve"> </w:t>
      </w:r>
      <w:r>
        <w:rPr>
          <w:sz w:val="18"/>
        </w:rPr>
        <w:t>техничкe;</w:t>
      </w:r>
    </w:p>
    <w:p w:rsidR="00ED392B" w:rsidRDefault="00CE02ED">
      <w:pPr>
        <w:pStyle w:val="ListParagraph"/>
        <w:numPr>
          <w:ilvl w:val="1"/>
          <w:numId w:val="1404"/>
        </w:numPr>
        <w:tabs>
          <w:tab w:val="left" w:pos="3070"/>
        </w:tabs>
        <w:ind w:right="326"/>
        <w:jc w:val="left"/>
        <w:rPr>
          <w:sz w:val="18"/>
        </w:rPr>
      </w:pPr>
      <w:r>
        <w:rPr>
          <w:sz w:val="18"/>
        </w:rPr>
        <w:t>Проширивање и продубљивање знања о основним физичким појавама значајним за струку и разумевање основних физичких закона;</w:t>
      </w:r>
    </w:p>
    <w:p w:rsidR="00ED392B" w:rsidRDefault="00CE02ED">
      <w:pPr>
        <w:pStyle w:val="ListParagraph"/>
        <w:numPr>
          <w:ilvl w:val="1"/>
          <w:numId w:val="1404"/>
        </w:numPr>
        <w:tabs>
          <w:tab w:val="left" w:pos="3070"/>
        </w:tabs>
        <w:spacing w:before="2"/>
        <w:jc w:val="left"/>
        <w:rPr>
          <w:sz w:val="18"/>
        </w:rPr>
      </w:pPr>
      <w:r>
        <w:rPr>
          <w:sz w:val="18"/>
        </w:rPr>
        <w:t>Развијање логичког и апстрактног мишљења и критичког става у</w:t>
      </w:r>
      <w:r>
        <w:rPr>
          <w:spacing w:val="-4"/>
          <w:sz w:val="18"/>
        </w:rPr>
        <w:t xml:space="preserve"> </w:t>
      </w:r>
      <w:r>
        <w:rPr>
          <w:sz w:val="18"/>
        </w:rPr>
        <w:t>мишљењу;</w:t>
      </w:r>
    </w:p>
    <w:p w:rsidR="00ED392B" w:rsidRDefault="00CE02ED">
      <w:pPr>
        <w:pStyle w:val="ListParagraph"/>
        <w:numPr>
          <w:ilvl w:val="1"/>
          <w:numId w:val="1404"/>
        </w:numPr>
        <w:tabs>
          <w:tab w:val="left" w:pos="3069"/>
        </w:tabs>
        <w:spacing w:before="0"/>
        <w:ind w:left="3068"/>
        <w:jc w:val="left"/>
        <w:rPr>
          <w:sz w:val="18"/>
        </w:rPr>
      </w:pPr>
      <w:r>
        <w:rPr>
          <w:sz w:val="18"/>
        </w:rPr>
        <w:t>Развијање свести о значају експеримента при упознавању, разумевању и проверавању физичких законитости;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6"/>
        <w:ind w:left="396"/>
      </w:pPr>
      <w:r>
        <w:t>Циљеви предмета:</w:t>
      </w:r>
    </w:p>
    <w:p w:rsidR="00ED392B" w:rsidRDefault="00CE02ED">
      <w:pPr>
        <w:pStyle w:val="ListParagraph"/>
        <w:numPr>
          <w:ilvl w:val="1"/>
          <w:numId w:val="1404"/>
        </w:numPr>
        <w:tabs>
          <w:tab w:val="left" w:pos="694"/>
        </w:tabs>
        <w:ind w:left="693" w:hanging="295"/>
        <w:jc w:val="left"/>
        <w:rPr>
          <w:sz w:val="18"/>
        </w:rPr>
      </w:pPr>
      <w:r>
        <w:rPr>
          <w:sz w:val="18"/>
        </w:rPr>
        <w:br w:type="column"/>
      </w:r>
      <w:r>
        <w:rPr>
          <w:sz w:val="18"/>
        </w:rPr>
        <w:t>Стицање способности за уочавање, формулисање и решавање једноставнијих проблема у</w:t>
      </w:r>
      <w:r>
        <w:rPr>
          <w:spacing w:val="3"/>
          <w:sz w:val="18"/>
        </w:rPr>
        <w:t xml:space="preserve"> </w:t>
      </w:r>
      <w:r>
        <w:rPr>
          <w:sz w:val="18"/>
        </w:rPr>
        <w:t>струци;</w:t>
      </w:r>
    </w:p>
    <w:p w:rsidR="00ED392B" w:rsidRDefault="00CE02ED">
      <w:pPr>
        <w:pStyle w:val="ListParagraph"/>
        <w:numPr>
          <w:ilvl w:val="1"/>
          <w:numId w:val="1404"/>
        </w:numPr>
        <w:tabs>
          <w:tab w:val="left" w:pos="694"/>
        </w:tabs>
        <w:ind w:left="693"/>
        <w:jc w:val="left"/>
        <w:rPr>
          <w:sz w:val="18"/>
        </w:rPr>
      </w:pPr>
      <w:r>
        <w:rPr>
          <w:sz w:val="18"/>
        </w:rPr>
        <w:t>Схватање значаја физике за технику и природне</w:t>
      </w:r>
      <w:r>
        <w:rPr>
          <w:spacing w:val="1"/>
          <w:sz w:val="18"/>
        </w:rPr>
        <w:t xml:space="preserve"> </w:t>
      </w:r>
      <w:r>
        <w:rPr>
          <w:sz w:val="18"/>
        </w:rPr>
        <w:t>науке;</w:t>
      </w:r>
    </w:p>
    <w:p w:rsidR="00ED392B" w:rsidRDefault="00CE02ED">
      <w:pPr>
        <w:pStyle w:val="ListParagraph"/>
        <w:numPr>
          <w:ilvl w:val="1"/>
          <w:numId w:val="1404"/>
        </w:numPr>
        <w:tabs>
          <w:tab w:val="left" w:pos="694"/>
        </w:tabs>
        <w:ind w:left="693"/>
        <w:jc w:val="left"/>
        <w:rPr>
          <w:sz w:val="18"/>
        </w:rPr>
      </w:pPr>
      <w:r>
        <w:rPr>
          <w:sz w:val="18"/>
        </w:rPr>
        <w:t>Развијање способности и вештина за примену знања из физике у</w:t>
      </w:r>
      <w:r>
        <w:rPr>
          <w:spacing w:val="-2"/>
          <w:sz w:val="18"/>
        </w:rPr>
        <w:t xml:space="preserve"> </w:t>
      </w:r>
      <w:r>
        <w:rPr>
          <w:sz w:val="18"/>
        </w:rPr>
        <w:t>струци;</w:t>
      </w:r>
    </w:p>
    <w:p w:rsidR="00ED392B" w:rsidRDefault="00CE02ED">
      <w:pPr>
        <w:pStyle w:val="ListParagraph"/>
        <w:numPr>
          <w:ilvl w:val="1"/>
          <w:numId w:val="1404"/>
        </w:numPr>
        <w:tabs>
          <w:tab w:val="left" w:pos="694"/>
        </w:tabs>
        <w:ind w:left="693"/>
        <w:jc w:val="left"/>
        <w:rPr>
          <w:sz w:val="18"/>
        </w:rPr>
      </w:pPr>
      <w:r>
        <w:rPr>
          <w:sz w:val="18"/>
        </w:rPr>
        <w:t>Стицање знања о природним ресурсима, њиховој ограничености и одрживом коришћењу;</w:t>
      </w:r>
    </w:p>
    <w:p w:rsidR="00ED392B" w:rsidRDefault="00CE02ED">
      <w:pPr>
        <w:pStyle w:val="ListParagraph"/>
        <w:numPr>
          <w:ilvl w:val="1"/>
          <w:numId w:val="1404"/>
        </w:numPr>
        <w:tabs>
          <w:tab w:val="left" w:pos="693"/>
        </w:tabs>
        <w:spacing w:before="0"/>
        <w:ind w:left="692" w:hanging="295"/>
        <w:jc w:val="left"/>
        <w:rPr>
          <w:sz w:val="18"/>
        </w:rPr>
      </w:pPr>
      <w:r>
        <w:rPr>
          <w:sz w:val="18"/>
        </w:rPr>
        <w:t>Развијање правилног односа ученика према заштити, обнови и унапређењу животне средине;</w:t>
      </w:r>
    </w:p>
    <w:p w:rsidR="00ED392B" w:rsidRDefault="00CE02ED">
      <w:pPr>
        <w:pStyle w:val="ListParagraph"/>
        <w:numPr>
          <w:ilvl w:val="1"/>
          <w:numId w:val="1404"/>
        </w:numPr>
        <w:tabs>
          <w:tab w:val="left" w:pos="693"/>
        </w:tabs>
        <w:ind w:left="692"/>
        <w:jc w:val="left"/>
        <w:rPr>
          <w:sz w:val="18"/>
        </w:rPr>
      </w:pPr>
      <w:r>
        <w:rPr>
          <w:sz w:val="18"/>
        </w:rPr>
        <w:t>Стицање основних сазнања о процесима и производима различитих</w:t>
      </w:r>
      <w:r>
        <w:rPr>
          <w:spacing w:val="-1"/>
          <w:sz w:val="18"/>
        </w:rPr>
        <w:t xml:space="preserve"> </w:t>
      </w:r>
      <w:r>
        <w:rPr>
          <w:sz w:val="18"/>
        </w:rPr>
        <w:t>технологија;</w:t>
      </w:r>
    </w:p>
    <w:p w:rsidR="00ED392B" w:rsidRDefault="00CE02ED">
      <w:pPr>
        <w:pStyle w:val="ListParagraph"/>
        <w:numPr>
          <w:ilvl w:val="1"/>
          <w:numId w:val="1404"/>
        </w:numPr>
        <w:tabs>
          <w:tab w:val="left" w:pos="692"/>
        </w:tabs>
        <w:ind w:left="691" w:hanging="295"/>
        <w:jc w:val="left"/>
        <w:rPr>
          <w:sz w:val="18"/>
        </w:rPr>
      </w:pPr>
      <w:r>
        <w:rPr>
          <w:sz w:val="18"/>
        </w:rPr>
        <w:t>Развијање радних навика и</w:t>
      </w:r>
      <w:r>
        <w:rPr>
          <w:spacing w:val="-1"/>
          <w:sz w:val="18"/>
        </w:rPr>
        <w:t xml:space="preserve"> </w:t>
      </w:r>
      <w:r>
        <w:rPr>
          <w:sz w:val="18"/>
        </w:rPr>
        <w:t>одговорности.</w:t>
      </w:r>
    </w:p>
    <w:p w:rsidR="00ED392B" w:rsidRDefault="00ED392B">
      <w:pPr>
        <w:rPr>
          <w:sz w:val="18"/>
        </w:rPr>
        <w:sectPr w:rsidR="00ED392B">
          <w:type w:val="continuous"/>
          <w:pgSz w:w="15740" w:h="11910" w:orient="landscape"/>
          <w:pgMar w:top="1480" w:right="560" w:bottom="280" w:left="2060" w:header="720" w:footer="720" w:gutter="0"/>
          <w:cols w:num="2" w:space="720" w:equalWidth="0">
            <w:col w:w="1865" w:space="509"/>
            <w:col w:w="10746"/>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88"/>
        <w:gridCol w:w="3007"/>
        <w:gridCol w:w="3470"/>
        <w:gridCol w:w="3296"/>
      </w:tblGrid>
      <w:tr w:rsidR="00ED392B">
        <w:trPr>
          <w:trHeight w:val="622"/>
        </w:trPr>
        <w:tc>
          <w:tcPr>
            <w:tcW w:w="1270" w:type="dxa"/>
            <w:shd w:val="clear" w:color="auto" w:fill="D9D9D9"/>
          </w:tcPr>
          <w:p w:rsidR="00ED392B" w:rsidRDefault="00ED392B">
            <w:pPr>
              <w:pStyle w:val="TableParagraph"/>
              <w:rPr>
                <w:sz w:val="18"/>
              </w:rPr>
            </w:pPr>
          </w:p>
          <w:p w:rsidR="00ED392B" w:rsidRDefault="00CE02ED">
            <w:pPr>
              <w:pStyle w:val="TableParagraph"/>
              <w:ind w:left="102" w:right="98"/>
              <w:jc w:val="center"/>
              <w:rPr>
                <w:b/>
                <w:sz w:val="18"/>
              </w:rPr>
            </w:pPr>
            <w:r>
              <w:rPr>
                <w:b/>
                <w:sz w:val="18"/>
              </w:rPr>
              <w:t>ТЕМА</w:t>
            </w:r>
          </w:p>
        </w:tc>
        <w:tc>
          <w:tcPr>
            <w:tcW w:w="1788" w:type="dxa"/>
            <w:shd w:val="clear" w:color="auto" w:fill="D9D9D9"/>
          </w:tcPr>
          <w:p w:rsidR="00ED392B" w:rsidRDefault="00ED392B">
            <w:pPr>
              <w:pStyle w:val="TableParagraph"/>
              <w:rPr>
                <w:sz w:val="18"/>
              </w:rPr>
            </w:pPr>
          </w:p>
          <w:p w:rsidR="00ED392B" w:rsidRDefault="00CE02ED">
            <w:pPr>
              <w:pStyle w:val="TableParagraph"/>
              <w:ind w:left="641" w:right="636"/>
              <w:jc w:val="center"/>
              <w:rPr>
                <w:b/>
                <w:sz w:val="18"/>
              </w:rPr>
            </w:pPr>
            <w:r>
              <w:rPr>
                <w:b/>
                <w:sz w:val="18"/>
              </w:rPr>
              <w:t>ЦИЉ</w:t>
            </w:r>
          </w:p>
        </w:tc>
        <w:tc>
          <w:tcPr>
            <w:tcW w:w="3007" w:type="dxa"/>
            <w:shd w:val="clear" w:color="auto" w:fill="D9D9D9"/>
          </w:tcPr>
          <w:p w:rsidR="00ED392B" w:rsidRDefault="00CE02ED">
            <w:pPr>
              <w:pStyle w:val="TableParagraph"/>
              <w:spacing w:line="206" w:lineRule="exact"/>
              <w:ind w:left="89" w:right="84"/>
              <w:jc w:val="center"/>
              <w:rPr>
                <w:b/>
                <w:sz w:val="18"/>
              </w:rPr>
            </w:pPr>
            <w:r>
              <w:rPr>
                <w:b/>
                <w:sz w:val="18"/>
              </w:rPr>
              <w:t>ИСХОДИ</w:t>
            </w:r>
          </w:p>
          <w:p w:rsidR="00ED392B" w:rsidRDefault="00CE02ED">
            <w:pPr>
              <w:pStyle w:val="TableParagraph"/>
              <w:spacing w:line="210" w:lineRule="atLeast"/>
              <w:ind w:left="91" w:right="83"/>
              <w:jc w:val="center"/>
              <w:rPr>
                <w:sz w:val="18"/>
              </w:rPr>
            </w:pPr>
            <w:r>
              <w:rPr>
                <w:sz w:val="18"/>
              </w:rPr>
              <w:t>По завршетку теме ученик ће бити у стању да:</w:t>
            </w:r>
          </w:p>
        </w:tc>
        <w:tc>
          <w:tcPr>
            <w:tcW w:w="3470" w:type="dxa"/>
            <w:shd w:val="clear" w:color="auto" w:fill="D9D9D9"/>
          </w:tcPr>
          <w:p w:rsidR="00ED392B" w:rsidRDefault="00CE02ED">
            <w:pPr>
              <w:pStyle w:val="TableParagraph"/>
              <w:spacing w:before="104"/>
              <w:ind w:left="1311" w:right="300" w:hanging="998"/>
              <w:rPr>
                <w:b/>
                <w:sz w:val="18"/>
              </w:rPr>
            </w:pPr>
            <w:r>
              <w:rPr>
                <w:b/>
                <w:sz w:val="18"/>
              </w:rPr>
              <w:t>ПРЕПОРУЧЕНИ САДРЖАЈИ ПО ТЕМАМА</w:t>
            </w:r>
          </w:p>
        </w:tc>
        <w:tc>
          <w:tcPr>
            <w:tcW w:w="3296" w:type="dxa"/>
            <w:shd w:val="clear" w:color="auto" w:fill="D9D9D9"/>
          </w:tcPr>
          <w:p w:rsidR="00ED392B" w:rsidRDefault="00CE02ED">
            <w:pPr>
              <w:pStyle w:val="TableParagraph"/>
              <w:ind w:left="1034" w:right="267" w:hanging="756"/>
              <w:rPr>
                <w:b/>
                <w:sz w:val="18"/>
              </w:rPr>
            </w:pPr>
            <w:r>
              <w:rPr>
                <w:b/>
                <w:sz w:val="18"/>
              </w:rPr>
              <w:t>УПУТСТВО ЗА ДИДАКТИЧКО- МЕТОДИЧКО</w:t>
            </w:r>
          </w:p>
          <w:p w:rsidR="00ED392B" w:rsidRDefault="00CE02ED">
            <w:pPr>
              <w:pStyle w:val="TableParagraph"/>
              <w:spacing w:before="1" w:line="186" w:lineRule="exact"/>
              <w:ind w:left="375"/>
              <w:rPr>
                <w:b/>
                <w:sz w:val="18"/>
              </w:rPr>
            </w:pPr>
            <w:r>
              <w:rPr>
                <w:b/>
                <w:sz w:val="18"/>
              </w:rPr>
              <w:t>ОСТВАРИВАЊЕ ПРОГРАМА</w:t>
            </w:r>
          </w:p>
        </w:tc>
      </w:tr>
      <w:tr w:rsidR="00ED392B">
        <w:trPr>
          <w:trHeight w:val="3346"/>
        </w:trPr>
        <w:tc>
          <w:tcPr>
            <w:tcW w:w="127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27"/>
              </w:rPr>
            </w:pPr>
          </w:p>
          <w:p w:rsidR="00ED392B" w:rsidRDefault="00CE02ED">
            <w:pPr>
              <w:pStyle w:val="TableParagraph"/>
              <w:ind w:left="333" w:right="308" w:firstLine="25"/>
              <w:rPr>
                <w:b/>
                <w:sz w:val="18"/>
              </w:rPr>
            </w:pPr>
            <w:r>
              <w:rPr>
                <w:b/>
                <w:sz w:val="18"/>
              </w:rPr>
              <w:t>Увод у физику</w:t>
            </w:r>
          </w:p>
        </w:tc>
        <w:tc>
          <w:tcPr>
            <w:tcW w:w="1788" w:type="dxa"/>
          </w:tcPr>
          <w:p w:rsidR="00ED392B" w:rsidRDefault="00CE02ED">
            <w:pPr>
              <w:pStyle w:val="TableParagraph"/>
              <w:numPr>
                <w:ilvl w:val="0"/>
                <w:numId w:val="1175"/>
              </w:numPr>
              <w:tabs>
                <w:tab w:val="left" w:pos="384"/>
              </w:tabs>
              <w:ind w:right="208" w:hanging="64"/>
              <w:rPr>
                <w:sz w:val="18"/>
              </w:rPr>
            </w:pPr>
            <w:r>
              <w:rPr>
                <w:sz w:val="18"/>
              </w:rPr>
              <w:t>Схватање значаја физике као науке и њене повезаности са другим наукама</w:t>
            </w:r>
          </w:p>
          <w:p w:rsidR="00ED392B" w:rsidRDefault="00CE02ED">
            <w:pPr>
              <w:pStyle w:val="TableParagraph"/>
              <w:numPr>
                <w:ilvl w:val="0"/>
                <w:numId w:val="1175"/>
              </w:numPr>
              <w:tabs>
                <w:tab w:val="left" w:pos="384"/>
              </w:tabs>
              <w:ind w:right="109" w:hanging="64"/>
              <w:rPr>
                <w:sz w:val="18"/>
              </w:rPr>
            </w:pPr>
            <w:r>
              <w:rPr>
                <w:sz w:val="18"/>
              </w:rPr>
              <w:t>Проширивање знања о физичким величина</w:t>
            </w:r>
          </w:p>
          <w:p w:rsidR="00ED392B" w:rsidRDefault="00CE02ED">
            <w:pPr>
              <w:pStyle w:val="TableParagraph"/>
              <w:numPr>
                <w:ilvl w:val="0"/>
                <w:numId w:val="1175"/>
              </w:numPr>
              <w:tabs>
                <w:tab w:val="left" w:pos="384"/>
              </w:tabs>
              <w:spacing w:before="1"/>
              <w:ind w:right="154" w:hanging="64"/>
              <w:rPr>
                <w:sz w:val="18"/>
              </w:rPr>
            </w:pPr>
            <w:r>
              <w:rPr>
                <w:sz w:val="18"/>
              </w:rPr>
              <w:t>Стицање основних знања о векторима</w:t>
            </w:r>
          </w:p>
        </w:tc>
        <w:tc>
          <w:tcPr>
            <w:tcW w:w="3007" w:type="dxa"/>
          </w:tcPr>
          <w:p w:rsidR="00ED392B" w:rsidRDefault="00CE02ED">
            <w:pPr>
              <w:pStyle w:val="TableParagraph"/>
              <w:numPr>
                <w:ilvl w:val="0"/>
                <w:numId w:val="1174"/>
              </w:numPr>
              <w:tabs>
                <w:tab w:val="left" w:pos="434"/>
              </w:tabs>
              <w:ind w:right="155"/>
              <w:rPr>
                <w:sz w:val="18"/>
              </w:rPr>
            </w:pPr>
            <w:r>
              <w:rPr>
                <w:sz w:val="18"/>
              </w:rPr>
              <w:t>уочи значај физике као фундаменталне науке (посебно за медицину) и њену везу са другим природним и техничким наукама</w:t>
            </w:r>
          </w:p>
          <w:p w:rsidR="00ED392B" w:rsidRDefault="00CE02ED">
            <w:pPr>
              <w:pStyle w:val="TableParagraph"/>
              <w:numPr>
                <w:ilvl w:val="0"/>
                <w:numId w:val="1174"/>
              </w:numPr>
              <w:tabs>
                <w:tab w:val="left" w:pos="434"/>
              </w:tabs>
              <w:ind w:left="432" w:right="350" w:hanging="320"/>
              <w:rPr>
                <w:sz w:val="18"/>
              </w:rPr>
            </w:pPr>
            <w:r>
              <w:rPr>
                <w:sz w:val="18"/>
              </w:rPr>
              <w:t>наведе основне физичке величине и њихове мерне јединице и објасни како се добијају јединице изведених физичких величина</w:t>
            </w:r>
          </w:p>
          <w:p w:rsidR="00ED392B" w:rsidRDefault="00CE02ED">
            <w:pPr>
              <w:pStyle w:val="TableParagraph"/>
              <w:numPr>
                <w:ilvl w:val="0"/>
                <w:numId w:val="1174"/>
              </w:numPr>
              <w:tabs>
                <w:tab w:val="left" w:pos="434"/>
              </w:tabs>
              <w:spacing w:before="3"/>
              <w:ind w:right="144"/>
              <w:rPr>
                <w:sz w:val="18"/>
              </w:rPr>
            </w:pPr>
            <w:r>
              <w:rPr>
                <w:sz w:val="18"/>
              </w:rPr>
              <w:t>разликује скаларне и векторске величине и врши основне операције са</w:t>
            </w:r>
            <w:r>
              <w:rPr>
                <w:spacing w:val="-1"/>
                <w:sz w:val="18"/>
              </w:rPr>
              <w:t xml:space="preserve"> </w:t>
            </w:r>
            <w:r>
              <w:rPr>
                <w:sz w:val="18"/>
              </w:rPr>
              <w:t>њима</w:t>
            </w:r>
          </w:p>
        </w:tc>
        <w:tc>
          <w:tcPr>
            <w:tcW w:w="3470" w:type="dxa"/>
          </w:tcPr>
          <w:p w:rsidR="00ED392B" w:rsidRDefault="00CE02ED">
            <w:pPr>
              <w:pStyle w:val="TableParagraph"/>
              <w:numPr>
                <w:ilvl w:val="0"/>
                <w:numId w:val="1173"/>
              </w:numPr>
              <w:tabs>
                <w:tab w:val="left" w:pos="324"/>
              </w:tabs>
              <w:spacing w:line="242" w:lineRule="auto"/>
              <w:ind w:right="404"/>
              <w:rPr>
                <w:sz w:val="18"/>
              </w:rPr>
            </w:pPr>
            <w:r>
              <w:rPr>
                <w:sz w:val="18"/>
              </w:rPr>
              <w:t>Физика – фундаментална природна наука</w:t>
            </w:r>
          </w:p>
          <w:p w:rsidR="00ED392B" w:rsidRDefault="00CE02ED">
            <w:pPr>
              <w:pStyle w:val="TableParagraph"/>
              <w:numPr>
                <w:ilvl w:val="0"/>
                <w:numId w:val="1173"/>
              </w:numPr>
              <w:tabs>
                <w:tab w:val="left" w:pos="324"/>
              </w:tabs>
              <w:spacing w:line="205" w:lineRule="exact"/>
              <w:rPr>
                <w:sz w:val="18"/>
              </w:rPr>
            </w:pPr>
            <w:r>
              <w:rPr>
                <w:sz w:val="18"/>
              </w:rPr>
              <w:t>Физичке величине и њихове</w:t>
            </w:r>
            <w:r>
              <w:rPr>
                <w:spacing w:val="-1"/>
                <w:sz w:val="18"/>
              </w:rPr>
              <w:t xml:space="preserve"> </w:t>
            </w:r>
            <w:r>
              <w:rPr>
                <w:sz w:val="18"/>
              </w:rPr>
              <w:t>јединице</w:t>
            </w:r>
          </w:p>
          <w:p w:rsidR="00ED392B" w:rsidRDefault="00CE02ED">
            <w:pPr>
              <w:pStyle w:val="TableParagraph"/>
              <w:numPr>
                <w:ilvl w:val="0"/>
                <w:numId w:val="1173"/>
              </w:numPr>
              <w:tabs>
                <w:tab w:val="left" w:pos="324"/>
              </w:tabs>
              <w:rPr>
                <w:sz w:val="18"/>
              </w:rPr>
            </w:pPr>
            <w:r>
              <w:rPr>
                <w:sz w:val="18"/>
              </w:rPr>
              <w:t>Вектори и основне операције са њима</w:t>
            </w:r>
          </w:p>
        </w:tc>
        <w:tc>
          <w:tcPr>
            <w:tcW w:w="3296" w:type="dxa"/>
          </w:tcPr>
          <w:p w:rsidR="00ED392B" w:rsidRDefault="00CE02ED">
            <w:pPr>
              <w:pStyle w:val="TableParagraph"/>
              <w:ind w:left="86" w:right="128"/>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86"/>
              <w:rPr>
                <w:b/>
                <w:sz w:val="18"/>
              </w:rPr>
            </w:pPr>
            <w:r>
              <w:rPr>
                <w:b/>
                <w:sz w:val="18"/>
                <w:u w:val="single"/>
              </w:rPr>
              <w:t>Облици наставе</w:t>
            </w:r>
          </w:p>
          <w:p w:rsidR="00ED392B" w:rsidRDefault="00CE02ED">
            <w:pPr>
              <w:pStyle w:val="TableParagraph"/>
              <w:spacing w:before="2"/>
              <w:ind w:left="86" w:right="519"/>
              <w:rPr>
                <w:sz w:val="18"/>
              </w:rPr>
            </w:pPr>
            <w:r>
              <w:rPr>
                <w:sz w:val="18"/>
              </w:rPr>
              <w:t>Предмет се реализује кроз следеће облике наставе:</w:t>
            </w:r>
          </w:p>
          <w:p w:rsidR="00ED392B" w:rsidRDefault="00CE02ED">
            <w:pPr>
              <w:pStyle w:val="TableParagraph"/>
              <w:numPr>
                <w:ilvl w:val="0"/>
                <w:numId w:val="1172"/>
              </w:numPr>
              <w:tabs>
                <w:tab w:val="left" w:pos="348"/>
              </w:tabs>
              <w:spacing w:before="2"/>
              <w:ind w:right="450" w:hanging="188"/>
              <w:rPr>
                <w:rFonts w:ascii="Symbol" w:hAnsi="Symbol"/>
                <w:sz w:val="18"/>
              </w:rPr>
            </w:pPr>
            <w:r>
              <w:rPr>
                <w:sz w:val="18"/>
              </w:rPr>
              <w:t>теоријска настава са демонстрационим огледима (58 часова)</w:t>
            </w:r>
          </w:p>
          <w:p w:rsidR="00ED392B" w:rsidRDefault="00CE02ED">
            <w:pPr>
              <w:pStyle w:val="TableParagraph"/>
              <w:numPr>
                <w:ilvl w:val="0"/>
                <w:numId w:val="1172"/>
              </w:numPr>
              <w:tabs>
                <w:tab w:val="left" w:pos="347"/>
              </w:tabs>
              <w:spacing w:before="1"/>
              <w:ind w:left="346" w:hanging="192"/>
              <w:rPr>
                <w:rFonts w:ascii="Symbol" w:hAnsi="Symbol"/>
                <w:sz w:val="18"/>
              </w:rPr>
            </w:pPr>
            <w:r>
              <w:rPr>
                <w:sz w:val="18"/>
              </w:rPr>
              <w:t>Лабораторијске вежбе (6 часова)</w:t>
            </w:r>
          </w:p>
          <w:p w:rsidR="00ED392B" w:rsidRDefault="00ED392B">
            <w:pPr>
              <w:pStyle w:val="TableParagraph"/>
              <w:spacing w:before="1"/>
              <w:rPr>
                <w:sz w:val="18"/>
              </w:rPr>
            </w:pPr>
          </w:p>
          <w:p w:rsidR="00ED392B" w:rsidRDefault="00CE02ED">
            <w:pPr>
              <w:pStyle w:val="TableParagraph"/>
              <w:spacing w:before="1"/>
              <w:ind w:left="85"/>
              <w:rPr>
                <w:b/>
                <w:sz w:val="18"/>
              </w:rPr>
            </w:pPr>
            <w:r>
              <w:rPr>
                <w:b/>
                <w:sz w:val="18"/>
                <w:u w:val="single"/>
              </w:rPr>
              <w:t>Место реализације наставе</w:t>
            </w:r>
          </w:p>
          <w:p w:rsidR="00ED392B" w:rsidRDefault="00CE02ED">
            <w:pPr>
              <w:pStyle w:val="TableParagraph"/>
              <w:numPr>
                <w:ilvl w:val="0"/>
                <w:numId w:val="1172"/>
              </w:numPr>
              <w:tabs>
                <w:tab w:val="left" w:pos="323"/>
              </w:tabs>
              <w:spacing w:line="210" w:lineRule="atLeast"/>
              <w:ind w:left="322" w:right="100" w:hanging="236"/>
              <w:rPr>
                <w:rFonts w:ascii="Symbol" w:hAnsi="Symbol"/>
                <w:sz w:val="13"/>
              </w:rPr>
            </w:pPr>
            <w:r>
              <w:rPr>
                <w:sz w:val="18"/>
              </w:rPr>
              <w:t>Настава се реализује у учионици или у кабинету за физику</w:t>
            </w:r>
          </w:p>
        </w:tc>
      </w:tr>
      <w:tr w:rsidR="00ED392B">
        <w:trPr>
          <w:trHeight w:val="1240"/>
        </w:trPr>
        <w:tc>
          <w:tcPr>
            <w:tcW w:w="1270" w:type="dxa"/>
          </w:tcPr>
          <w:p w:rsidR="00ED392B" w:rsidRDefault="00ED392B">
            <w:pPr>
              <w:pStyle w:val="TableParagraph"/>
              <w:rPr>
                <w:sz w:val="20"/>
              </w:rPr>
            </w:pPr>
          </w:p>
          <w:p w:rsidR="00ED392B" w:rsidRDefault="00ED392B">
            <w:pPr>
              <w:pStyle w:val="TableParagraph"/>
              <w:spacing w:before="8"/>
              <w:rPr>
                <w:sz w:val="24"/>
              </w:rPr>
            </w:pPr>
          </w:p>
          <w:p w:rsidR="00ED392B" w:rsidRDefault="00CE02ED">
            <w:pPr>
              <w:pStyle w:val="TableParagraph"/>
              <w:ind w:left="104" w:right="98"/>
              <w:jc w:val="center"/>
              <w:rPr>
                <w:b/>
                <w:sz w:val="18"/>
              </w:rPr>
            </w:pPr>
            <w:r>
              <w:rPr>
                <w:b/>
                <w:sz w:val="18"/>
              </w:rPr>
              <w:t>Кинематика</w:t>
            </w:r>
          </w:p>
        </w:tc>
        <w:tc>
          <w:tcPr>
            <w:tcW w:w="1788" w:type="dxa"/>
          </w:tcPr>
          <w:p w:rsidR="00ED392B" w:rsidRDefault="00CE02ED">
            <w:pPr>
              <w:pStyle w:val="TableParagraph"/>
              <w:numPr>
                <w:ilvl w:val="0"/>
                <w:numId w:val="1171"/>
              </w:numPr>
              <w:tabs>
                <w:tab w:val="left" w:pos="384"/>
              </w:tabs>
              <w:ind w:right="174" w:firstLine="0"/>
              <w:rPr>
                <w:sz w:val="18"/>
              </w:rPr>
            </w:pPr>
            <w:r>
              <w:rPr>
                <w:sz w:val="18"/>
              </w:rPr>
              <w:t>Разумевање основних кинематичких величина и</w:t>
            </w:r>
            <w:r>
              <w:rPr>
                <w:spacing w:val="-5"/>
                <w:sz w:val="18"/>
              </w:rPr>
              <w:t xml:space="preserve"> </w:t>
            </w:r>
            <w:r>
              <w:rPr>
                <w:sz w:val="18"/>
              </w:rPr>
              <w:t>закона</w:t>
            </w:r>
          </w:p>
        </w:tc>
        <w:tc>
          <w:tcPr>
            <w:tcW w:w="3007" w:type="dxa"/>
          </w:tcPr>
          <w:p w:rsidR="00ED392B" w:rsidRDefault="00CE02ED">
            <w:pPr>
              <w:pStyle w:val="TableParagraph"/>
              <w:numPr>
                <w:ilvl w:val="0"/>
                <w:numId w:val="1170"/>
              </w:numPr>
              <w:tabs>
                <w:tab w:val="left" w:pos="434"/>
              </w:tabs>
              <w:ind w:right="157"/>
              <w:rPr>
                <w:sz w:val="18"/>
              </w:rPr>
            </w:pPr>
            <w:r>
              <w:rPr>
                <w:sz w:val="18"/>
              </w:rPr>
              <w:t>дефинише појмове референтни систем, путања, пређени пут, материјална тачка,</w:t>
            </w:r>
            <w:r>
              <w:rPr>
                <w:spacing w:val="-1"/>
                <w:sz w:val="18"/>
              </w:rPr>
              <w:t xml:space="preserve"> </w:t>
            </w:r>
            <w:r>
              <w:rPr>
                <w:sz w:val="18"/>
              </w:rPr>
              <w:t>померај</w:t>
            </w:r>
          </w:p>
          <w:p w:rsidR="00ED392B" w:rsidRDefault="00CE02ED">
            <w:pPr>
              <w:pStyle w:val="TableParagraph"/>
              <w:numPr>
                <w:ilvl w:val="0"/>
                <w:numId w:val="1170"/>
              </w:numPr>
              <w:tabs>
                <w:tab w:val="left" w:pos="434"/>
              </w:tabs>
              <w:ind w:right="573"/>
              <w:rPr>
                <w:sz w:val="18"/>
              </w:rPr>
            </w:pPr>
            <w:r>
              <w:rPr>
                <w:sz w:val="18"/>
              </w:rPr>
              <w:t>користи појмове брзине и убрзања</w:t>
            </w:r>
          </w:p>
          <w:p w:rsidR="00ED392B" w:rsidRDefault="00CE02ED">
            <w:pPr>
              <w:pStyle w:val="TableParagraph"/>
              <w:numPr>
                <w:ilvl w:val="0"/>
                <w:numId w:val="1170"/>
              </w:numPr>
              <w:tabs>
                <w:tab w:val="left" w:pos="434"/>
              </w:tabs>
              <w:spacing w:line="186" w:lineRule="exact"/>
              <w:rPr>
                <w:sz w:val="18"/>
              </w:rPr>
            </w:pPr>
            <w:r>
              <w:rPr>
                <w:sz w:val="18"/>
              </w:rPr>
              <w:t>разликује равномерно и</w:t>
            </w:r>
          </w:p>
        </w:tc>
        <w:tc>
          <w:tcPr>
            <w:tcW w:w="3470" w:type="dxa"/>
          </w:tcPr>
          <w:p w:rsidR="00ED392B" w:rsidRDefault="00CE02ED">
            <w:pPr>
              <w:pStyle w:val="TableParagraph"/>
              <w:numPr>
                <w:ilvl w:val="0"/>
                <w:numId w:val="1169"/>
              </w:numPr>
              <w:tabs>
                <w:tab w:val="left" w:pos="324"/>
              </w:tabs>
              <w:ind w:right="147" w:hanging="236"/>
              <w:rPr>
                <w:sz w:val="18"/>
              </w:rPr>
            </w:pPr>
            <w:r>
              <w:rPr>
                <w:sz w:val="18"/>
              </w:rPr>
              <w:t>Референтни систем, вектор положаја и померај</w:t>
            </w:r>
          </w:p>
          <w:p w:rsidR="00ED392B" w:rsidRDefault="00CE02ED">
            <w:pPr>
              <w:pStyle w:val="TableParagraph"/>
              <w:numPr>
                <w:ilvl w:val="0"/>
                <w:numId w:val="1169"/>
              </w:numPr>
              <w:tabs>
                <w:tab w:val="left" w:pos="324"/>
              </w:tabs>
              <w:ind w:left="312" w:right="1672" w:hanging="226"/>
              <w:rPr>
                <w:sz w:val="18"/>
              </w:rPr>
            </w:pPr>
            <w:r>
              <w:rPr>
                <w:sz w:val="18"/>
              </w:rPr>
              <w:t>Подела кретања. Средња и тренутна брзина</w:t>
            </w:r>
          </w:p>
          <w:p w:rsidR="00ED392B" w:rsidRDefault="00CE02ED">
            <w:pPr>
              <w:pStyle w:val="TableParagraph"/>
              <w:numPr>
                <w:ilvl w:val="0"/>
                <w:numId w:val="1169"/>
              </w:numPr>
              <w:tabs>
                <w:tab w:val="left" w:pos="324"/>
              </w:tabs>
              <w:spacing w:line="186" w:lineRule="exact"/>
              <w:ind w:hanging="236"/>
              <w:rPr>
                <w:sz w:val="18"/>
              </w:rPr>
            </w:pPr>
            <w:r>
              <w:rPr>
                <w:sz w:val="18"/>
              </w:rPr>
              <w:t>Равномерно праволинијско кретање</w:t>
            </w:r>
          </w:p>
        </w:tc>
        <w:tc>
          <w:tcPr>
            <w:tcW w:w="3296" w:type="dxa"/>
          </w:tcPr>
          <w:p w:rsidR="00ED392B" w:rsidRDefault="00CE02ED">
            <w:pPr>
              <w:pStyle w:val="TableParagraph"/>
              <w:spacing w:line="202" w:lineRule="exact"/>
              <w:ind w:left="86"/>
              <w:rPr>
                <w:b/>
                <w:sz w:val="18"/>
              </w:rPr>
            </w:pPr>
            <w:r>
              <w:rPr>
                <w:b/>
                <w:sz w:val="18"/>
                <w:u w:val="single"/>
              </w:rPr>
              <w:t>Препоруке за реализацију наставе</w:t>
            </w:r>
          </w:p>
          <w:p w:rsidR="00ED392B" w:rsidRDefault="00CE02ED">
            <w:pPr>
              <w:pStyle w:val="TableParagraph"/>
              <w:numPr>
                <w:ilvl w:val="0"/>
                <w:numId w:val="1168"/>
              </w:numPr>
              <w:tabs>
                <w:tab w:val="left" w:pos="323"/>
              </w:tabs>
              <w:ind w:right="399" w:hanging="236"/>
              <w:rPr>
                <w:sz w:val="18"/>
              </w:rPr>
            </w:pPr>
            <w:r>
              <w:rPr>
                <w:sz w:val="18"/>
              </w:rPr>
              <w:t>користити сва доступна наставна средства</w:t>
            </w:r>
          </w:p>
          <w:p w:rsidR="00ED392B" w:rsidRDefault="00CE02ED">
            <w:pPr>
              <w:pStyle w:val="TableParagraph"/>
              <w:numPr>
                <w:ilvl w:val="0"/>
                <w:numId w:val="1168"/>
              </w:numPr>
              <w:tabs>
                <w:tab w:val="left" w:pos="323"/>
              </w:tabs>
              <w:spacing w:before="2"/>
              <w:ind w:right="866" w:hanging="236"/>
              <w:rPr>
                <w:sz w:val="18"/>
              </w:rPr>
            </w:pPr>
            <w:r>
              <w:rPr>
                <w:sz w:val="18"/>
              </w:rPr>
              <w:t>користити мултимедијалне презентације</w:t>
            </w:r>
          </w:p>
          <w:p w:rsidR="00ED392B" w:rsidRDefault="00CE02ED">
            <w:pPr>
              <w:pStyle w:val="TableParagraph"/>
              <w:numPr>
                <w:ilvl w:val="0"/>
                <w:numId w:val="1168"/>
              </w:numPr>
              <w:tabs>
                <w:tab w:val="left" w:pos="323"/>
              </w:tabs>
              <w:spacing w:before="2" w:line="186" w:lineRule="exact"/>
              <w:ind w:hanging="236"/>
              <w:rPr>
                <w:sz w:val="18"/>
              </w:rPr>
            </w:pPr>
            <w:r>
              <w:rPr>
                <w:sz w:val="18"/>
              </w:rPr>
              <w:t>упућивати ученике да</w:t>
            </w:r>
            <w:r>
              <w:rPr>
                <w:spacing w:val="-1"/>
                <w:sz w:val="18"/>
              </w:rPr>
              <w:t xml:space="preserve"> </w:t>
            </w:r>
            <w:r>
              <w:rPr>
                <w:sz w:val="18"/>
              </w:rPr>
              <w:t>користе</w:t>
            </w:r>
          </w:p>
        </w:tc>
      </w:tr>
    </w:tbl>
    <w:p w:rsidR="00ED392B" w:rsidRDefault="00ED392B">
      <w:pPr>
        <w:spacing w:line="186" w:lineRule="exact"/>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88"/>
        <w:gridCol w:w="3007"/>
        <w:gridCol w:w="3470"/>
        <w:gridCol w:w="3296"/>
      </w:tblGrid>
      <w:tr w:rsidR="00ED392B">
        <w:trPr>
          <w:trHeight w:val="2492"/>
        </w:trPr>
        <w:tc>
          <w:tcPr>
            <w:tcW w:w="1270" w:type="dxa"/>
          </w:tcPr>
          <w:p w:rsidR="00ED392B" w:rsidRDefault="00ED392B">
            <w:pPr>
              <w:pStyle w:val="TableParagraph"/>
              <w:rPr>
                <w:sz w:val="16"/>
              </w:rPr>
            </w:pPr>
          </w:p>
        </w:tc>
        <w:tc>
          <w:tcPr>
            <w:tcW w:w="1788" w:type="dxa"/>
          </w:tcPr>
          <w:p w:rsidR="00ED392B" w:rsidRDefault="00ED392B">
            <w:pPr>
              <w:pStyle w:val="TableParagraph"/>
              <w:rPr>
                <w:sz w:val="16"/>
              </w:rPr>
            </w:pPr>
          </w:p>
        </w:tc>
        <w:tc>
          <w:tcPr>
            <w:tcW w:w="3007" w:type="dxa"/>
          </w:tcPr>
          <w:p w:rsidR="00ED392B" w:rsidRDefault="00CE02ED">
            <w:pPr>
              <w:pStyle w:val="TableParagraph"/>
              <w:ind w:left="433" w:right="361"/>
              <w:rPr>
                <w:sz w:val="18"/>
              </w:rPr>
            </w:pPr>
            <w:r>
              <w:rPr>
                <w:sz w:val="18"/>
              </w:rPr>
              <w:t>равномерно убрзано праволинијско кретање и примењује законе кретања у једноставнијим примерима</w:t>
            </w:r>
          </w:p>
          <w:p w:rsidR="00ED392B" w:rsidRDefault="00CE02ED">
            <w:pPr>
              <w:pStyle w:val="TableParagraph"/>
              <w:numPr>
                <w:ilvl w:val="0"/>
                <w:numId w:val="1167"/>
              </w:numPr>
              <w:tabs>
                <w:tab w:val="left" w:pos="434"/>
              </w:tabs>
              <w:spacing w:before="2"/>
              <w:ind w:right="121"/>
              <w:rPr>
                <w:sz w:val="18"/>
              </w:rPr>
            </w:pPr>
            <w:r>
              <w:rPr>
                <w:sz w:val="18"/>
              </w:rPr>
              <w:t>изведе лабораторијску вежбу, правилно и безбедно рукује наставним средствима, изврши потребне прорачуне и израчуна грешке при мерењу</w:t>
            </w:r>
          </w:p>
        </w:tc>
        <w:tc>
          <w:tcPr>
            <w:tcW w:w="3470" w:type="dxa"/>
          </w:tcPr>
          <w:p w:rsidR="00ED392B" w:rsidRDefault="00CE02ED">
            <w:pPr>
              <w:pStyle w:val="TableParagraph"/>
              <w:numPr>
                <w:ilvl w:val="0"/>
                <w:numId w:val="1166"/>
              </w:numPr>
              <w:tabs>
                <w:tab w:val="left" w:pos="324"/>
              </w:tabs>
              <w:ind w:right="111" w:hanging="236"/>
              <w:rPr>
                <w:sz w:val="18"/>
              </w:rPr>
            </w:pPr>
            <w:r>
              <w:rPr>
                <w:sz w:val="18"/>
              </w:rPr>
              <w:t>Средње и тренутно убрзање. Равномерно промељиво праволинијско кретање (и вертикални</w:t>
            </w:r>
            <w:r>
              <w:rPr>
                <w:spacing w:val="-2"/>
                <w:sz w:val="18"/>
              </w:rPr>
              <w:t xml:space="preserve"> </w:t>
            </w:r>
            <w:r>
              <w:rPr>
                <w:sz w:val="18"/>
              </w:rPr>
              <w:t>хитац)</w:t>
            </w:r>
          </w:p>
          <w:p w:rsidR="00ED392B" w:rsidRDefault="00CE02ED">
            <w:pPr>
              <w:pStyle w:val="TableParagraph"/>
              <w:numPr>
                <w:ilvl w:val="0"/>
                <w:numId w:val="1166"/>
              </w:numPr>
              <w:tabs>
                <w:tab w:val="left" w:pos="324"/>
              </w:tabs>
              <w:spacing w:before="2"/>
              <w:ind w:hanging="236"/>
              <w:rPr>
                <w:sz w:val="18"/>
              </w:rPr>
            </w:pPr>
            <w:r>
              <w:rPr>
                <w:sz w:val="18"/>
              </w:rPr>
              <w:t>Класичан закон сабирања брзина</w:t>
            </w:r>
          </w:p>
          <w:p w:rsidR="00ED392B" w:rsidRDefault="00CE02ED">
            <w:pPr>
              <w:pStyle w:val="TableParagraph"/>
              <w:numPr>
                <w:ilvl w:val="0"/>
                <w:numId w:val="1166"/>
              </w:numPr>
              <w:tabs>
                <w:tab w:val="left" w:pos="324"/>
              </w:tabs>
              <w:ind w:hanging="236"/>
              <w:rPr>
                <w:i/>
                <w:sz w:val="18"/>
              </w:rPr>
            </w:pPr>
            <w:r>
              <w:rPr>
                <w:i/>
                <w:sz w:val="18"/>
              </w:rPr>
              <w:t>Демонстрациони оглед:</w:t>
            </w:r>
          </w:p>
          <w:p w:rsidR="00ED392B" w:rsidRDefault="00CE02ED">
            <w:pPr>
              <w:pStyle w:val="TableParagraph"/>
              <w:spacing w:before="2"/>
              <w:ind w:left="323" w:right="629" w:hanging="238"/>
              <w:rPr>
                <w:sz w:val="18"/>
              </w:rPr>
            </w:pPr>
            <w:r>
              <w:rPr>
                <w:sz w:val="13"/>
              </w:rPr>
              <w:t xml:space="preserve">– </w:t>
            </w:r>
            <w:r>
              <w:rPr>
                <w:sz w:val="18"/>
              </w:rPr>
              <w:t>Провера кинематичких закона праволинијског кретања помоћу колица, динамометра и тегова</w:t>
            </w:r>
          </w:p>
          <w:p w:rsidR="00ED392B" w:rsidRDefault="00CE02ED">
            <w:pPr>
              <w:pStyle w:val="TableParagraph"/>
              <w:numPr>
                <w:ilvl w:val="0"/>
                <w:numId w:val="1165"/>
              </w:numPr>
              <w:tabs>
                <w:tab w:val="left" w:pos="324"/>
              </w:tabs>
              <w:spacing w:before="3"/>
              <w:rPr>
                <w:b/>
                <w:sz w:val="18"/>
              </w:rPr>
            </w:pPr>
            <w:r>
              <w:rPr>
                <w:b/>
                <w:sz w:val="18"/>
              </w:rPr>
              <w:t>Лабораторијска вежба:</w:t>
            </w:r>
          </w:p>
          <w:p w:rsidR="00ED392B" w:rsidRDefault="00CE02ED">
            <w:pPr>
              <w:pStyle w:val="TableParagraph"/>
              <w:spacing w:before="1" w:line="208" w:lineRule="exact"/>
              <w:ind w:left="323" w:right="191" w:hanging="238"/>
              <w:rPr>
                <w:sz w:val="18"/>
              </w:rPr>
            </w:pPr>
            <w:r>
              <w:rPr>
                <w:sz w:val="13"/>
              </w:rPr>
              <w:t xml:space="preserve">– </w:t>
            </w:r>
            <w:r>
              <w:rPr>
                <w:sz w:val="18"/>
              </w:rPr>
              <w:t>Провера закона равномерног и равномерно убрзаног кретања помоћу Атвудове машине</w:t>
            </w:r>
          </w:p>
        </w:tc>
        <w:tc>
          <w:tcPr>
            <w:tcW w:w="3296" w:type="dxa"/>
            <w:vMerge w:val="restart"/>
            <w:tcBorders>
              <w:bottom w:val="nil"/>
            </w:tcBorders>
          </w:tcPr>
          <w:p w:rsidR="00ED392B" w:rsidRDefault="00CE02ED">
            <w:pPr>
              <w:pStyle w:val="TableParagraph"/>
              <w:spacing w:line="207" w:lineRule="exact"/>
              <w:ind w:left="322"/>
              <w:rPr>
                <w:sz w:val="18"/>
              </w:rPr>
            </w:pPr>
            <w:r>
              <w:rPr>
                <w:sz w:val="18"/>
              </w:rPr>
              <w:t>интернет и стручну литературу</w:t>
            </w:r>
          </w:p>
          <w:p w:rsidR="00ED392B" w:rsidRDefault="00CE02ED">
            <w:pPr>
              <w:pStyle w:val="TableParagraph"/>
              <w:numPr>
                <w:ilvl w:val="0"/>
                <w:numId w:val="1164"/>
              </w:numPr>
              <w:tabs>
                <w:tab w:val="left" w:pos="323"/>
              </w:tabs>
              <w:spacing w:before="1"/>
              <w:ind w:right="800" w:hanging="236"/>
              <w:rPr>
                <w:sz w:val="18"/>
              </w:rPr>
            </w:pPr>
            <w:r>
              <w:rPr>
                <w:sz w:val="18"/>
              </w:rPr>
              <w:t>подстицати ученике да раде рачунске</w:t>
            </w:r>
            <w:r>
              <w:rPr>
                <w:spacing w:val="-1"/>
                <w:sz w:val="18"/>
              </w:rPr>
              <w:t xml:space="preserve"> </w:t>
            </w:r>
            <w:r>
              <w:rPr>
                <w:sz w:val="18"/>
              </w:rPr>
              <w:t>задатке</w:t>
            </w:r>
          </w:p>
          <w:p w:rsidR="00ED392B" w:rsidRDefault="00CE02ED">
            <w:pPr>
              <w:pStyle w:val="TableParagraph"/>
              <w:numPr>
                <w:ilvl w:val="0"/>
                <w:numId w:val="1164"/>
              </w:numPr>
              <w:tabs>
                <w:tab w:val="left" w:pos="323"/>
              </w:tabs>
              <w:spacing w:before="2"/>
              <w:ind w:right="107" w:hanging="236"/>
              <w:rPr>
                <w:sz w:val="18"/>
              </w:rPr>
            </w:pPr>
            <w:r>
              <w:rPr>
                <w:sz w:val="18"/>
              </w:rPr>
              <w:t>примењивати рад у паровима и рад у мањим групама</w:t>
            </w:r>
          </w:p>
          <w:p w:rsidR="00ED392B" w:rsidRDefault="00CE02ED">
            <w:pPr>
              <w:pStyle w:val="TableParagraph"/>
              <w:numPr>
                <w:ilvl w:val="0"/>
                <w:numId w:val="1164"/>
              </w:numPr>
              <w:tabs>
                <w:tab w:val="left" w:pos="323"/>
              </w:tabs>
              <w:spacing w:before="1"/>
              <w:ind w:right="250" w:hanging="236"/>
              <w:rPr>
                <w:sz w:val="18"/>
              </w:rPr>
            </w:pPr>
            <w:r>
              <w:rPr>
                <w:sz w:val="18"/>
              </w:rPr>
              <w:t>мотивисати ученике да самостално решавају проблеме користећи истраживачки приступ научном образовању</w:t>
            </w:r>
          </w:p>
          <w:p w:rsidR="00ED392B" w:rsidRDefault="00CE02ED">
            <w:pPr>
              <w:pStyle w:val="TableParagraph"/>
              <w:numPr>
                <w:ilvl w:val="0"/>
                <w:numId w:val="1164"/>
              </w:numPr>
              <w:tabs>
                <w:tab w:val="left" w:pos="323"/>
              </w:tabs>
              <w:spacing w:before="3"/>
              <w:ind w:right="128" w:hanging="236"/>
              <w:rPr>
                <w:sz w:val="18"/>
              </w:rPr>
            </w:pPr>
            <w:r>
              <w:rPr>
                <w:sz w:val="18"/>
              </w:rPr>
              <w:t>континуирано упућивати ученике на примену физике у будућем позиву и свакодневном животу кроз примере из</w:t>
            </w:r>
            <w:r>
              <w:rPr>
                <w:spacing w:val="-1"/>
                <w:sz w:val="18"/>
              </w:rPr>
              <w:t xml:space="preserve"> </w:t>
            </w:r>
            <w:r>
              <w:rPr>
                <w:sz w:val="18"/>
              </w:rPr>
              <w:t>праксе</w:t>
            </w:r>
          </w:p>
        </w:tc>
      </w:tr>
      <w:tr w:rsidR="00ED392B">
        <w:trPr>
          <w:trHeight w:val="299"/>
        </w:trPr>
        <w:tc>
          <w:tcPr>
            <w:tcW w:w="1270" w:type="dxa"/>
            <w:tcBorders>
              <w:bottom w:val="nil"/>
            </w:tcBorders>
          </w:tcPr>
          <w:p w:rsidR="00ED392B" w:rsidRDefault="00ED392B">
            <w:pPr>
              <w:pStyle w:val="TableParagraph"/>
              <w:rPr>
                <w:sz w:val="16"/>
              </w:rPr>
            </w:pPr>
          </w:p>
        </w:tc>
        <w:tc>
          <w:tcPr>
            <w:tcW w:w="1788" w:type="dxa"/>
            <w:vMerge w:val="restart"/>
          </w:tcPr>
          <w:p w:rsidR="00ED392B" w:rsidRDefault="00CE02ED">
            <w:pPr>
              <w:pStyle w:val="TableParagraph"/>
              <w:numPr>
                <w:ilvl w:val="0"/>
                <w:numId w:val="1163"/>
              </w:numPr>
              <w:tabs>
                <w:tab w:val="left" w:pos="384"/>
              </w:tabs>
              <w:ind w:right="182" w:hanging="64"/>
              <w:rPr>
                <w:sz w:val="18"/>
              </w:rPr>
            </w:pPr>
            <w:r>
              <w:rPr>
                <w:sz w:val="18"/>
              </w:rPr>
              <w:t>Разумевање основних динамичких величина и Њутнових</w:t>
            </w:r>
            <w:r>
              <w:rPr>
                <w:spacing w:val="-3"/>
                <w:sz w:val="18"/>
              </w:rPr>
              <w:t xml:space="preserve"> </w:t>
            </w:r>
            <w:r>
              <w:rPr>
                <w:sz w:val="18"/>
              </w:rPr>
              <w:t>закона</w:t>
            </w:r>
          </w:p>
        </w:tc>
        <w:tc>
          <w:tcPr>
            <w:tcW w:w="3007" w:type="dxa"/>
            <w:vMerge w:val="restart"/>
          </w:tcPr>
          <w:p w:rsidR="00ED392B" w:rsidRDefault="00CE02ED">
            <w:pPr>
              <w:pStyle w:val="TableParagraph"/>
              <w:numPr>
                <w:ilvl w:val="0"/>
                <w:numId w:val="1162"/>
              </w:numPr>
              <w:tabs>
                <w:tab w:val="left" w:pos="434"/>
              </w:tabs>
              <w:spacing w:line="242" w:lineRule="auto"/>
              <w:ind w:right="514"/>
              <w:rPr>
                <w:sz w:val="18"/>
              </w:rPr>
            </w:pPr>
            <w:r>
              <w:rPr>
                <w:sz w:val="18"/>
              </w:rPr>
              <w:t>објасни и користи појмове масе, силе и</w:t>
            </w:r>
            <w:r>
              <w:rPr>
                <w:spacing w:val="-1"/>
                <w:sz w:val="18"/>
              </w:rPr>
              <w:t xml:space="preserve"> </w:t>
            </w:r>
            <w:r>
              <w:rPr>
                <w:sz w:val="18"/>
              </w:rPr>
              <w:t>импулса</w:t>
            </w:r>
          </w:p>
          <w:p w:rsidR="00ED392B" w:rsidRDefault="00CE02ED">
            <w:pPr>
              <w:pStyle w:val="TableParagraph"/>
              <w:numPr>
                <w:ilvl w:val="0"/>
                <w:numId w:val="1162"/>
              </w:numPr>
              <w:tabs>
                <w:tab w:val="left" w:pos="434"/>
              </w:tabs>
              <w:spacing w:line="242" w:lineRule="auto"/>
              <w:ind w:right="635"/>
              <w:rPr>
                <w:sz w:val="18"/>
              </w:rPr>
            </w:pPr>
            <w:r>
              <w:rPr>
                <w:sz w:val="18"/>
              </w:rPr>
              <w:t>формулише и примењује Њутнове законе</w:t>
            </w:r>
          </w:p>
          <w:p w:rsidR="00ED392B" w:rsidRDefault="00CE02ED">
            <w:pPr>
              <w:pStyle w:val="TableParagraph"/>
              <w:numPr>
                <w:ilvl w:val="0"/>
                <w:numId w:val="1162"/>
              </w:numPr>
              <w:tabs>
                <w:tab w:val="left" w:pos="434"/>
              </w:tabs>
              <w:ind w:left="432" w:right="286" w:hanging="320"/>
              <w:rPr>
                <w:sz w:val="18"/>
              </w:rPr>
            </w:pPr>
            <w:r>
              <w:rPr>
                <w:sz w:val="18"/>
              </w:rPr>
              <w:t>решава проблеме везане за системе различито повезаних тела (рачунски или експериментално)</w:t>
            </w:r>
          </w:p>
          <w:p w:rsidR="00ED392B" w:rsidRDefault="00CE02ED">
            <w:pPr>
              <w:pStyle w:val="TableParagraph"/>
              <w:numPr>
                <w:ilvl w:val="0"/>
                <w:numId w:val="1162"/>
              </w:numPr>
              <w:tabs>
                <w:tab w:val="left" w:pos="434"/>
              </w:tabs>
              <w:rPr>
                <w:sz w:val="18"/>
              </w:rPr>
            </w:pPr>
            <w:r>
              <w:rPr>
                <w:sz w:val="18"/>
              </w:rPr>
              <w:t>објасни улогу силе трења</w:t>
            </w:r>
          </w:p>
          <w:p w:rsidR="00ED392B" w:rsidRDefault="00CE02ED">
            <w:pPr>
              <w:pStyle w:val="TableParagraph"/>
              <w:numPr>
                <w:ilvl w:val="0"/>
                <w:numId w:val="1162"/>
              </w:numPr>
              <w:tabs>
                <w:tab w:val="left" w:pos="434"/>
              </w:tabs>
              <w:ind w:right="136"/>
              <w:rPr>
                <w:sz w:val="18"/>
              </w:rPr>
            </w:pPr>
            <w:r>
              <w:rPr>
                <w:sz w:val="18"/>
              </w:rPr>
              <w:t>опише појмове рада, енергије и снаге и њихову међусобну</w:t>
            </w:r>
            <w:r>
              <w:rPr>
                <w:spacing w:val="-5"/>
                <w:sz w:val="18"/>
              </w:rPr>
              <w:t xml:space="preserve"> </w:t>
            </w:r>
            <w:r>
              <w:rPr>
                <w:sz w:val="18"/>
              </w:rPr>
              <w:t>везу</w:t>
            </w:r>
          </w:p>
          <w:p w:rsidR="00ED392B" w:rsidRDefault="00CE02ED">
            <w:pPr>
              <w:pStyle w:val="TableParagraph"/>
              <w:numPr>
                <w:ilvl w:val="0"/>
                <w:numId w:val="1162"/>
              </w:numPr>
              <w:tabs>
                <w:tab w:val="left" w:pos="434"/>
              </w:tabs>
              <w:ind w:right="769"/>
              <w:rPr>
                <w:sz w:val="18"/>
              </w:rPr>
            </w:pPr>
            <w:r>
              <w:rPr>
                <w:sz w:val="18"/>
              </w:rPr>
              <w:t>објасни закон одржања механичке енергије и примењује га у</w:t>
            </w:r>
            <w:r>
              <w:rPr>
                <w:spacing w:val="-3"/>
                <w:sz w:val="18"/>
              </w:rPr>
              <w:t xml:space="preserve"> </w:t>
            </w:r>
            <w:r>
              <w:rPr>
                <w:sz w:val="18"/>
              </w:rPr>
              <w:t>пракси</w:t>
            </w:r>
          </w:p>
          <w:p w:rsidR="00ED392B" w:rsidRDefault="00CE02ED">
            <w:pPr>
              <w:pStyle w:val="TableParagraph"/>
              <w:numPr>
                <w:ilvl w:val="0"/>
                <w:numId w:val="1162"/>
              </w:numPr>
              <w:tabs>
                <w:tab w:val="left" w:pos="434"/>
              </w:tabs>
              <w:spacing w:before="1"/>
              <w:ind w:right="255"/>
              <w:rPr>
                <w:sz w:val="18"/>
              </w:rPr>
            </w:pPr>
            <w:r>
              <w:rPr>
                <w:sz w:val="18"/>
              </w:rPr>
              <w:t>примењује законе динамике у струци</w:t>
            </w:r>
          </w:p>
          <w:p w:rsidR="00ED392B" w:rsidRDefault="00CE02ED">
            <w:pPr>
              <w:pStyle w:val="TableParagraph"/>
              <w:numPr>
                <w:ilvl w:val="0"/>
                <w:numId w:val="1162"/>
              </w:numPr>
              <w:tabs>
                <w:tab w:val="left" w:pos="434"/>
              </w:tabs>
              <w:spacing w:before="2"/>
              <w:ind w:right="121"/>
              <w:rPr>
                <w:sz w:val="18"/>
              </w:rPr>
            </w:pPr>
            <w:r>
              <w:rPr>
                <w:sz w:val="18"/>
              </w:rPr>
              <w:t>изведе лабораторијску вежбу, правилно и безбедно рукује наставним средствима, изврши потребне прорачуне и израчуна грешке при мерењу</w:t>
            </w:r>
          </w:p>
        </w:tc>
        <w:tc>
          <w:tcPr>
            <w:tcW w:w="3470" w:type="dxa"/>
            <w:vMerge w:val="restart"/>
          </w:tcPr>
          <w:p w:rsidR="00ED392B" w:rsidRDefault="00CE02ED">
            <w:pPr>
              <w:pStyle w:val="TableParagraph"/>
              <w:numPr>
                <w:ilvl w:val="0"/>
                <w:numId w:val="1161"/>
              </w:numPr>
              <w:tabs>
                <w:tab w:val="left" w:pos="324"/>
              </w:tabs>
              <w:spacing w:line="242" w:lineRule="auto"/>
              <w:ind w:right="337" w:hanging="236"/>
              <w:rPr>
                <w:sz w:val="18"/>
              </w:rPr>
            </w:pPr>
            <w:r>
              <w:rPr>
                <w:sz w:val="18"/>
              </w:rPr>
              <w:t>Основне динамичке величине: маса, сила и</w:t>
            </w:r>
            <w:r>
              <w:rPr>
                <w:spacing w:val="-1"/>
                <w:sz w:val="18"/>
              </w:rPr>
              <w:t xml:space="preserve"> </w:t>
            </w:r>
            <w:r>
              <w:rPr>
                <w:sz w:val="18"/>
              </w:rPr>
              <w:t>импулс</w:t>
            </w:r>
          </w:p>
          <w:p w:rsidR="00ED392B" w:rsidRDefault="00CE02ED">
            <w:pPr>
              <w:pStyle w:val="TableParagraph"/>
              <w:numPr>
                <w:ilvl w:val="0"/>
                <w:numId w:val="1161"/>
              </w:numPr>
              <w:tabs>
                <w:tab w:val="left" w:pos="324"/>
              </w:tabs>
              <w:spacing w:line="205" w:lineRule="exact"/>
              <w:ind w:hanging="236"/>
              <w:rPr>
                <w:sz w:val="18"/>
              </w:rPr>
            </w:pPr>
            <w:r>
              <w:rPr>
                <w:sz w:val="18"/>
              </w:rPr>
              <w:t>Први Њутнов закон – закон</w:t>
            </w:r>
            <w:r>
              <w:rPr>
                <w:spacing w:val="-1"/>
                <w:sz w:val="18"/>
              </w:rPr>
              <w:t xml:space="preserve"> </w:t>
            </w:r>
            <w:r>
              <w:rPr>
                <w:sz w:val="18"/>
              </w:rPr>
              <w:t>инерције</w:t>
            </w:r>
          </w:p>
          <w:p w:rsidR="00ED392B" w:rsidRDefault="00CE02ED">
            <w:pPr>
              <w:pStyle w:val="TableParagraph"/>
              <w:numPr>
                <w:ilvl w:val="0"/>
                <w:numId w:val="1161"/>
              </w:numPr>
              <w:tabs>
                <w:tab w:val="left" w:pos="324"/>
              </w:tabs>
              <w:ind w:right="256" w:hanging="236"/>
              <w:rPr>
                <w:sz w:val="18"/>
              </w:rPr>
            </w:pPr>
            <w:r>
              <w:rPr>
                <w:sz w:val="18"/>
              </w:rPr>
              <w:t>Други Њутнов закон – основни закон динамике</w:t>
            </w:r>
          </w:p>
          <w:p w:rsidR="00ED392B" w:rsidRDefault="00CE02ED">
            <w:pPr>
              <w:pStyle w:val="TableParagraph"/>
              <w:numPr>
                <w:ilvl w:val="0"/>
                <w:numId w:val="1161"/>
              </w:numPr>
              <w:tabs>
                <w:tab w:val="left" w:pos="324"/>
              </w:tabs>
              <w:ind w:right="265" w:hanging="236"/>
              <w:rPr>
                <w:sz w:val="18"/>
              </w:rPr>
            </w:pPr>
            <w:r>
              <w:rPr>
                <w:sz w:val="18"/>
              </w:rPr>
              <w:t>Трећи Њутнов закон – закон акције и реакције</w:t>
            </w:r>
          </w:p>
          <w:p w:rsidR="00ED392B" w:rsidRDefault="00CE02ED">
            <w:pPr>
              <w:pStyle w:val="TableParagraph"/>
              <w:numPr>
                <w:ilvl w:val="0"/>
                <w:numId w:val="1161"/>
              </w:numPr>
              <w:tabs>
                <w:tab w:val="left" w:pos="324"/>
              </w:tabs>
              <w:spacing w:before="1"/>
              <w:ind w:left="323" w:right="120"/>
              <w:rPr>
                <w:sz w:val="18"/>
              </w:rPr>
            </w:pPr>
            <w:r>
              <w:rPr>
                <w:sz w:val="18"/>
              </w:rPr>
              <w:t>Инерцијални и неинерцијални системи референције</w:t>
            </w:r>
          </w:p>
          <w:p w:rsidR="00ED392B" w:rsidRDefault="00CE02ED">
            <w:pPr>
              <w:pStyle w:val="TableParagraph"/>
              <w:numPr>
                <w:ilvl w:val="0"/>
                <w:numId w:val="1161"/>
              </w:numPr>
              <w:tabs>
                <w:tab w:val="left" w:pos="324"/>
              </w:tabs>
              <w:spacing w:before="2"/>
              <w:ind w:hanging="236"/>
              <w:rPr>
                <w:sz w:val="18"/>
              </w:rPr>
            </w:pPr>
            <w:r>
              <w:rPr>
                <w:sz w:val="18"/>
              </w:rPr>
              <w:t>Примери сила у механици</w:t>
            </w:r>
          </w:p>
          <w:p w:rsidR="00ED392B" w:rsidRDefault="00CE02ED">
            <w:pPr>
              <w:pStyle w:val="TableParagraph"/>
              <w:numPr>
                <w:ilvl w:val="0"/>
                <w:numId w:val="1161"/>
              </w:numPr>
              <w:tabs>
                <w:tab w:val="left" w:pos="324"/>
              </w:tabs>
              <w:ind w:hanging="236"/>
              <w:rPr>
                <w:sz w:val="18"/>
              </w:rPr>
            </w:pPr>
            <w:r>
              <w:rPr>
                <w:sz w:val="18"/>
              </w:rPr>
              <w:t>Сила</w:t>
            </w:r>
            <w:r>
              <w:rPr>
                <w:spacing w:val="-1"/>
                <w:sz w:val="18"/>
              </w:rPr>
              <w:t xml:space="preserve"> </w:t>
            </w:r>
            <w:r>
              <w:rPr>
                <w:sz w:val="18"/>
              </w:rPr>
              <w:t>трења</w:t>
            </w:r>
          </w:p>
          <w:p w:rsidR="00ED392B" w:rsidRDefault="00CE02ED">
            <w:pPr>
              <w:pStyle w:val="TableParagraph"/>
              <w:numPr>
                <w:ilvl w:val="0"/>
                <w:numId w:val="1161"/>
              </w:numPr>
              <w:tabs>
                <w:tab w:val="left" w:pos="324"/>
              </w:tabs>
              <w:spacing w:before="1"/>
              <w:ind w:hanging="236"/>
              <w:rPr>
                <w:sz w:val="18"/>
              </w:rPr>
            </w:pPr>
            <w:r>
              <w:rPr>
                <w:sz w:val="18"/>
              </w:rPr>
              <w:t>Рад, снага, механичка</w:t>
            </w:r>
            <w:r>
              <w:rPr>
                <w:spacing w:val="-1"/>
                <w:sz w:val="18"/>
              </w:rPr>
              <w:t xml:space="preserve"> </w:t>
            </w:r>
            <w:r>
              <w:rPr>
                <w:sz w:val="18"/>
              </w:rPr>
              <w:t>енергија</w:t>
            </w:r>
          </w:p>
          <w:p w:rsidR="00ED392B" w:rsidRDefault="00CE02ED">
            <w:pPr>
              <w:pStyle w:val="TableParagraph"/>
              <w:numPr>
                <w:ilvl w:val="0"/>
                <w:numId w:val="1161"/>
              </w:numPr>
              <w:tabs>
                <w:tab w:val="left" w:pos="324"/>
              </w:tabs>
              <w:spacing w:before="1"/>
              <w:ind w:hanging="236"/>
              <w:rPr>
                <w:sz w:val="18"/>
              </w:rPr>
            </w:pPr>
            <w:r>
              <w:rPr>
                <w:sz w:val="18"/>
              </w:rPr>
              <w:t>Закон одржања механичке</w:t>
            </w:r>
            <w:r>
              <w:rPr>
                <w:spacing w:val="-1"/>
                <w:sz w:val="18"/>
              </w:rPr>
              <w:t xml:space="preserve"> </w:t>
            </w:r>
            <w:r>
              <w:rPr>
                <w:sz w:val="18"/>
              </w:rPr>
              <w:t>енергије</w:t>
            </w:r>
          </w:p>
          <w:p w:rsidR="00ED392B" w:rsidRDefault="00CE02ED">
            <w:pPr>
              <w:pStyle w:val="TableParagraph"/>
              <w:numPr>
                <w:ilvl w:val="0"/>
                <w:numId w:val="1161"/>
              </w:numPr>
              <w:tabs>
                <w:tab w:val="left" w:pos="324"/>
              </w:tabs>
              <w:spacing w:before="2"/>
              <w:ind w:hanging="236"/>
              <w:rPr>
                <w:i/>
                <w:sz w:val="18"/>
              </w:rPr>
            </w:pPr>
            <w:r>
              <w:rPr>
                <w:i/>
                <w:sz w:val="18"/>
              </w:rPr>
              <w:t>Демонстрациони огледи:</w:t>
            </w:r>
          </w:p>
          <w:p w:rsidR="00ED392B" w:rsidRDefault="00CE02ED">
            <w:pPr>
              <w:pStyle w:val="TableParagraph"/>
              <w:numPr>
                <w:ilvl w:val="0"/>
                <w:numId w:val="1160"/>
              </w:numPr>
              <w:tabs>
                <w:tab w:val="left" w:pos="383"/>
              </w:tabs>
              <w:spacing w:before="1"/>
              <w:ind w:hanging="179"/>
              <w:rPr>
                <w:sz w:val="18"/>
              </w:rPr>
            </w:pPr>
            <w:r>
              <w:rPr>
                <w:sz w:val="18"/>
              </w:rPr>
              <w:t>Мерење силе помоћу динамометра</w:t>
            </w:r>
          </w:p>
          <w:p w:rsidR="00ED392B" w:rsidRDefault="00CE02ED">
            <w:pPr>
              <w:pStyle w:val="TableParagraph"/>
              <w:numPr>
                <w:ilvl w:val="0"/>
                <w:numId w:val="1160"/>
              </w:numPr>
              <w:tabs>
                <w:tab w:val="left" w:pos="325"/>
              </w:tabs>
              <w:ind w:right="323" w:hanging="237"/>
              <w:rPr>
                <w:sz w:val="18"/>
              </w:rPr>
            </w:pPr>
            <w:r>
              <w:rPr>
                <w:sz w:val="18"/>
              </w:rPr>
              <w:t>Провера другог Њутновог закона помоћу колица, динамометра и</w:t>
            </w:r>
            <w:r>
              <w:rPr>
                <w:spacing w:val="-4"/>
                <w:sz w:val="18"/>
              </w:rPr>
              <w:t xml:space="preserve"> </w:t>
            </w:r>
            <w:r>
              <w:rPr>
                <w:sz w:val="18"/>
              </w:rPr>
              <w:t>тега</w:t>
            </w:r>
          </w:p>
          <w:p w:rsidR="00ED392B" w:rsidRDefault="00CE02ED">
            <w:pPr>
              <w:pStyle w:val="TableParagraph"/>
              <w:numPr>
                <w:ilvl w:val="0"/>
                <w:numId w:val="1160"/>
              </w:numPr>
              <w:tabs>
                <w:tab w:val="left" w:pos="325"/>
              </w:tabs>
              <w:spacing w:before="2"/>
              <w:ind w:left="324" w:right="497"/>
              <w:rPr>
                <w:sz w:val="18"/>
              </w:rPr>
            </w:pPr>
            <w:r>
              <w:rPr>
                <w:sz w:val="18"/>
              </w:rPr>
              <w:t>Демонстрација закона одржања механичке енергије помоћу Максвеловог точка, математичког клатна...</w:t>
            </w:r>
          </w:p>
          <w:p w:rsidR="00ED392B" w:rsidRDefault="00CE02ED">
            <w:pPr>
              <w:pStyle w:val="TableParagraph"/>
              <w:numPr>
                <w:ilvl w:val="0"/>
                <w:numId w:val="1159"/>
              </w:numPr>
              <w:tabs>
                <w:tab w:val="left" w:pos="324"/>
              </w:tabs>
              <w:spacing w:before="3"/>
              <w:rPr>
                <w:b/>
                <w:sz w:val="18"/>
              </w:rPr>
            </w:pPr>
            <w:r>
              <w:rPr>
                <w:b/>
                <w:sz w:val="18"/>
              </w:rPr>
              <w:t>Лабораторијска вежба:</w:t>
            </w:r>
          </w:p>
          <w:p w:rsidR="00ED392B" w:rsidRDefault="00CE02ED">
            <w:pPr>
              <w:pStyle w:val="TableParagraph"/>
              <w:spacing w:line="210" w:lineRule="atLeast"/>
              <w:ind w:left="323" w:right="300" w:hanging="238"/>
              <w:rPr>
                <w:sz w:val="18"/>
              </w:rPr>
            </w:pPr>
            <w:r>
              <w:rPr>
                <w:sz w:val="13"/>
              </w:rPr>
              <w:t xml:space="preserve">– </w:t>
            </w:r>
            <w:r>
              <w:rPr>
                <w:sz w:val="18"/>
              </w:rPr>
              <w:t>Провера другог Њутновог закона и закона одржања енергије помоћу колица са тегом</w:t>
            </w:r>
          </w:p>
        </w:tc>
        <w:tc>
          <w:tcPr>
            <w:tcW w:w="3296" w:type="dxa"/>
            <w:vMerge/>
            <w:tcBorders>
              <w:top w:val="nil"/>
              <w:bottom w:val="nil"/>
            </w:tcBorders>
          </w:tcPr>
          <w:p w:rsidR="00ED392B" w:rsidRDefault="00ED392B">
            <w:pPr>
              <w:rPr>
                <w:sz w:val="2"/>
                <w:szCs w:val="2"/>
              </w:rPr>
            </w:pPr>
          </w:p>
        </w:tc>
      </w:tr>
      <w:tr w:rsidR="00ED392B">
        <w:trPr>
          <w:trHeight w:val="1236"/>
        </w:trPr>
        <w:tc>
          <w:tcPr>
            <w:tcW w:w="1270" w:type="dxa"/>
            <w:tcBorders>
              <w:top w:val="nil"/>
              <w:bottom w:val="nil"/>
            </w:tcBorders>
          </w:tcPr>
          <w:p w:rsidR="00ED392B" w:rsidRDefault="00ED392B">
            <w:pPr>
              <w:pStyle w:val="TableParagraph"/>
              <w:rPr>
                <w:sz w:val="16"/>
              </w:rPr>
            </w:pPr>
          </w:p>
        </w:tc>
        <w:tc>
          <w:tcPr>
            <w:tcW w:w="1788" w:type="dxa"/>
            <w:vMerge/>
            <w:tcBorders>
              <w:top w:val="nil"/>
            </w:tcBorders>
          </w:tcPr>
          <w:p w:rsidR="00ED392B" w:rsidRDefault="00ED392B">
            <w:pPr>
              <w:rPr>
                <w:sz w:val="2"/>
                <w:szCs w:val="2"/>
              </w:rPr>
            </w:pPr>
          </w:p>
        </w:tc>
        <w:tc>
          <w:tcPr>
            <w:tcW w:w="3007" w:type="dxa"/>
            <w:vMerge/>
            <w:tcBorders>
              <w:top w:val="nil"/>
            </w:tcBorders>
          </w:tcPr>
          <w:p w:rsidR="00ED392B" w:rsidRDefault="00ED392B">
            <w:pPr>
              <w:rPr>
                <w:sz w:val="2"/>
                <w:szCs w:val="2"/>
              </w:rPr>
            </w:pPr>
          </w:p>
        </w:tc>
        <w:tc>
          <w:tcPr>
            <w:tcW w:w="3470" w:type="dxa"/>
            <w:vMerge/>
            <w:tcBorders>
              <w:top w:val="nil"/>
            </w:tcBorders>
          </w:tcPr>
          <w:p w:rsidR="00ED392B" w:rsidRDefault="00ED392B">
            <w:pPr>
              <w:rPr>
                <w:sz w:val="2"/>
                <w:szCs w:val="2"/>
              </w:rPr>
            </w:pPr>
          </w:p>
        </w:tc>
        <w:tc>
          <w:tcPr>
            <w:tcW w:w="3296" w:type="dxa"/>
            <w:tcBorders>
              <w:top w:val="nil"/>
              <w:bottom w:val="nil"/>
            </w:tcBorders>
          </w:tcPr>
          <w:p w:rsidR="00ED392B" w:rsidRDefault="00CE02ED">
            <w:pPr>
              <w:pStyle w:val="TableParagraph"/>
              <w:spacing w:before="96"/>
              <w:ind w:left="129" w:right="551" w:hanging="44"/>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158"/>
              </w:numPr>
              <w:tabs>
                <w:tab w:val="left" w:pos="367"/>
              </w:tabs>
              <w:spacing w:before="2"/>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158"/>
              </w:numPr>
              <w:tabs>
                <w:tab w:val="left" w:pos="367"/>
              </w:tabs>
              <w:spacing w:before="1"/>
              <w:rPr>
                <w:sz w:val="18"/>
              </w:rPr>
            </w:pPr>
            <w:r>
              <w:rPr>
                <w:sz w:val="18"/>
              </w:rPr>
              <w:t>тестове</w:t>
            </w:r>
            <w:r>
              <w:rPr>
                <w:spacing w:val="-1"/>
                <w:sz w:val="18"/>
              </w:rPr>
              <w:t xml:space="preserve"> </w:t>
            </w:r>
            <w:r>
              <w:rPr>
                <w:sz w:val="18"/>
              </w:rPr>
              <w:t>знања</w:t>
            </w:r>
          </w:p>
        </w:tc>
      </w:tr>
      <w:tr w:rsidR="00ED392B">
        <w:trPr>
          <w:trHeight w:val="405"/>
        </w:trPr>
        <w:tc>
          <w:tcPr>
            <w:tcW w:w="1270" w:type="dxa"/>
            <w:tcBorders>
              <w:top w:val="nil"/>
              <w:bottom w:val="nil"/>
            </w:tcBorders>
          </w:tcPr>
          <w:p w:rsidR="00ED392B" w:rsidRDefault="00ED392B">
            <w:pPr>
              <w:pStyle w:val="TableParagraph"/>
              <w:rPr>
                <w:sz w:val="16"/>
              </w:rPr>
            </w:pPr>
          </w:p>
        </w:tc>
        <w:tc>
          <w:tcPr>
            <w:tcW w:w="1788" w:type="dxa"/>
            <w:vMerge/>
            <w:tcBorders>
              <w:top w:val="nil"/>
            </w:tcBorders>
          </w:tcPr>
          <w:p w:rsidR="00ED392B" w:rsidRDefault="00ED392B">
            <w:pPr>
              <w:rPr>
                <w:sz w:val="2"/>
                <w:szCs w:val="2"/>
              </w:rPr>
            </w:pPr>
          </w:p>
        </w:tc>
        <w:tc>
          <w:tcPr>
            <w:tcW w:w="3007" w:type="dxa"/>
            <w:vMerge/>
            <w:tcBorders>
              <w:top w:val="nil"/>
            </w:tcBorders>
          </w:tcPr>
          <w:p w:rsidR="00ED392B" w:rsidRDefault="00ED392B">
            <w:pPr>
              <w:rPr>
                <w:sz w:val="2"/>
                <w:szCs w:val="2"/>
              </w:rPr>
            </w:pPr>
          </w:p>
        </w:tc>
        <w:tc>
          <w:tcPr>
            <w:tcW w:w="3470" w:type="dxa"/>
            <w:vMerge/>
            <w:tcBorders>
              <w:top w:val="nil"/>
            </w:tcBorders>
          </w:tcPr>
          <w:p w:rsidR="00ED392B" w:rsidRDefault="00ED392B">
            <w:pPr>
              <w:rPr>
                <w:sz w:val="2"/>
                <w:szCs w:val="2"/>
              </w:rPr>
            </w:pPr>
          </w:p>
        </w:tc>
        <w:tc>
          <w:tcPr>
            <w:tcW w:w="3296" w:type="dxa"/>
            <w:tcBorders>
              <w:top w:val="nil"/>
              <w:bottom w:val="nil"/>
            </w:tcBorders>
          </w:tcPr>
          <w:p w:rsidR="00ED392B" w:rsidRDefault="00CE02ED">
            <w:pPr>
              <w:pStyle w:val="TableParagraph"/>
              <w:spacing w:before="95"/>
              <w:ind w:left="85"/>
              <w:rPr>
                <w:b/>
                <w:sz w:val="18"/>
              </w:rPr>
            </w:pPr>
            <w:r>
              <w:rPr>
                <w:b/>
                <w:sz w:val="18"/>
                <w:u w:val="single"/>
              </w:rPr>
              <w:t>Оквирни број часова по темама</w:t>
            </w:r>
          </w:p>
        </w:tc>
      </w:tr>
      <w:tr w:rsidR="00ED392B">
        <w:trPr>
          <w:trHeight w:val="3220"/>
        </w:trPr>
        <w:tc>
          <w:tcPr>
            <w:tcW w:w="1270" w:type="dxa"/>
            <w:tcBorders>
              <w:top w:val="nil"/>
            </w:tcBorders>
          </w:tcPr>
          <w:p w:rsidR="00ED392B" w:rsidRDefault="00ED392B">
            <w:pPr>
              <w:pStyle w:val="TableParagraph"/>
              <w:rPr>
                <w:sz w:val="20"/>
              </w:rPr>
            </w:pPr>
          </w:p>
          <w:p w:rsidR="00ED392B" w:rsidRDefault="00ED392B">
            <w:pPr>
              <w:pStyle w:val="TableParagraph"/>
              <w:spacing w:before="2"/>
              <w:rPr>
                <w:sz w:val="25"/>
              </w:rPr>
            </w:pPr>
          </w:p>
          <w:p w:rsidR="00ED392B" w:rsidRDefault="00CE02ED">
            <w:pPr>
              <w:pStyle w:val="TableParagraph"/>
              <w:ind w:left="210"/>
              <w:rPr>
                <w:b/>
                <w:sz w:val="18"/>
              </w:rPr>
            </w:pPr>
            <w:r>
              <w:rPr>
                <w:b/>
                <w:sz w:val="18"/>
              </w:rPr>
              <w:t>Динамика</w:t>
            </w:r>
          </w:p>
        </w:tc>
        <w:tc>
          <w:tcPr>
            <w:tcW w:w="1788" w:type="dxa"/>
            <w:vMerge/>
            <w:tcBorders>
              <w:top w:val="nil"/>
            </w:tcBorders>
          </w:tcPr>
          <w:p w:rsidR="00ED392B" w:rsidRDefault="00ED392B">
            <w:pPr>
              <w:rPr>
                <w:sz w:val="2"/>
                <w:szCs w:val="2"/>
              </w:rPr>
            </w:pPr>
          </w:p>
        </w:tc>
        <w:tc>
          <w:tcPr>
            <w:tcW w:w="3007" w:type="dxa"/>
            <w:vMerge/>
            <w:tcBorders>
              <w:top w:val="nil"/>
            </w:tcBorders>
          </w:tcPr>
          <w:p w:rsidR="00ED392B" w:rsidRDefault="00ED392B">
            <w:pPr>
              <w:rPr>
                <w:sz w:val="2"/>
                <w:szCs w:val="2"/>
              </w:rPr>
            </w:pPr>
          </w:p>
        </w:tc>
        <w:tc>
          <w:tcPr>
            <w:tcW w:w="3470" w:type="dxa"/>
            <w:vMerge/>
            <w:tcBorders>
              <w:top w:val="nil"/>
            </w:tcBorders>
          </w:tcPr>
          <w:p w:rsidR="00ED392B" w:rsidRDefault="00ED392B">
            <w:pPr>
              <w:rPr>
                <w:sz w:val="2"/>
                <w:szCs w:val="2"/>
              </w:rPr>
            </w:pPr>
          </w:p>
        </w:tc>
        <w:tc>
          <w:tcPr>
            <w:tcW w:w="3296" w:type="dxa"/>
            <w:tcBorders>
              <w:top w:val="nil"/>
              <w:bottom w:val="nil"/>
            </w:tcBorders>
          </w:tcPr>
          <w:p w:rsidR="00ED392B" w:rsidRDefault="00CE02ED">
            <w:pPr>
              <w:pStyle w:val="TableParagraph"/>
              <w:spacing w:before="96"/>
              <w:ind w:left="350" w:right="1154"/>
              <w:rPr>
                <w:sz w:val="18"/>
              </w:rPr>
            </w:pPr>
            <w:r>
              <w:rPr>
                <w:sz w:val="18"/>
              </w:rPr>
              <w:t>Увод у физику (2 часа) Кинематика (6 часова)</w:t>
            </w:r>
          </w:p>
          <w:p w:rsidR="00ED392B" w:rsidRDefault="00CE02ED">
            <w:pPr>
              <w:pStyle w:val="TableParagraph"/>
              <w:spacing w:before="2"/>
              <w:ind w:left="349"/>
              <w:rPr>
                <w:sz w:val="18"/>
              </w:rPr>
            </w:pPr>
            <w:r>
              <w:rPr>
                <w:sz w:val="18"/>
              </w:rPr>
              <w:t>Динамика (12 часова)</w:t>
            </w:r>
          </w:p>
          <w:p w:rsidR="00ED392B" w:rsidRDefault="00CE02ED">
            <w:pPr>
              <w:pStyle w:val="TableParagraph"/>
              <w:spacing w:before="1"/>
              <w:ind w:left="349"/>
              <w:rPr>
                <w:sz w:val="18"/>
              </w:rPr>
            </w:pPr>
            <w:r>
              <w:rPr>
                <w:sz w:val="18"/>
              </w:rPr>
              <w:t>Кружно и ротационо кретање (9</w:t>
            </w:r>
          </w:p>
          <w:p w:rsidR="00ED392B" w:rsidRDefault="00CE02ED">
            <w:pPr>
              <w:pStyle w:val="TableParagraph"/>
              <w:ind w:left="154"/>
              <w:rPr>
                <w:sz w:val="18"/>
              </w:rPr>
            </w:pPr>
            <w:r>
              <w:rPr>
                <w:sz w:val="18"/>
              </w:rPr>
              <w:t>часова)</w:t>
            </w:r>
          </w:p>
          <w:p w:rsidR="00ED392B" w:rsidRDefault="00CE02ED">
            <w:pPr>
              <w:pStyle w:val="TableParagraph"/>
              <w:spacing w:before="1"/>
              <w:ind w:left="349"/>
              <w:rPr>
                <w:sz w:val="18"/>
              </w:rPr>
            </w:pPr>
            <w:r>
              <w:rPr>
                <w:sz w:val="18"/>
              </w:rPr>
              <w:t>Статика (4 часа)</w:t>
            </w:r>
          </w:p>
          <w:p w:rsidR="00ED392B" w:rsidRDefault="00CE02ED">
            <w:pPr>
              <w:pStyle w:val="TableParagraph"/>
              <w:spacing w:before="1"/>
              <w:ind w:left="349" w:right="764"/>
              <w:rPr>
                <w:sz w:val="18"/>
              </w:rPr>
            </w:pPr>
            <w:r>
              <w:rPr>
                <w:sz w:val="18"/>
              </w:rPr>
              <w:t>Топлотне појаве (12 часова) Флуиди (13 часова)</w:t>
            </w:r>
          </w:p>
        </w:tc>
      </w:tr>
      <w:tr w:rsidR="00ED392B">
        <w:trPr>
          <w:trHeight w:val="836"/>
        </w:trPr>
        <w:tc>
          <w:tcPr>
            <w:tcW w:w="1270" w:type="dxa"/>
          </w:tcPr>
          <w:p w:rsidR="00ED392B" w:rsidRDefault="00CE02ED">
            <w:pPr>
              <w:pStyle w:val="TableParagraph"/>
              <w:spacing w:before="104"/>
              <w:ind w:left="201" w:right="194" w:firstLine="32"/>
              <w:jc w:val="both"/>
              <w:rPr>
                <w:b/>
                <w:sz w:val="18"/>
              </w:rPr>
            </w:pPr>
            <w:r>
              <w:rPr>
                <w:b/>
                <w:sz w:val="18"/>
              </w:rPr>
              <w:t>Кружно и ротационо кретање</w:t>
            </w:r>
          </w:p>
        </w:tc>
        <w:tc>
          <w:tcPr>
            <w:tcW w:w="1788" w:type="dxa"/>
          </w:tcPr>
          <w:p w:rsidR="00ED392B" w:rsidRDefault="00CE02ED">
            <w:pPr>
              <w:pStyle w:val="TableParagraph"/>
              <w:numPr>
                <w:ilvl w:val="0"/>
                <w:numId w:val="1157"/>
              </w:numPr>
              <w:tabs>
                <w:tab w:val="left" w:pos="384"/>
              </w:tabs>
              <w:spacing w:before="8" w:line="208" w:lineRule="exact"/>
              <w:ind w:right="159" w:hanging="64"/>
              <w:rPr>
                <w:sz w:val="18"/>
              </w:rPr>
            </w:pPr>
            <w:r>
              <w:rPr>
                <w:sz w:val="18"/>
              </w:rPr>
              <w:t>Упознавање величина везаних за кинематику и динамику</w:t>
            </w:r>
          </w:p>
        </w:tc>
        <w:tc>
          <w:tcPr>
            <w:tcW w:w="3007" w:type="dxa"/>
          </w:tcPr>
          <w:p w:rsidR="00ED392B" w:rsidRDefault="00CE02ED">
            <w:pPr>
              <w:pStyle w:val="TableParagraph"/>
              <w:numPr>
                <w:ilvl w:val="0"/>
                <w:numId w:val="1156"/>
              </w:numPr>
              <w:tabs>
                <w:tab w:val="left" w:pos="434"/>
              </w:tabs>
              <w:spacing w:line="242" w:lineRule="auto"/>
              <w:ind w:right="274"/>
              <w:rPr>
                <w:sz w:val="18"/>
              </w:rPr>
            </w:pPr>
            <w:r>
              <w:rPr>
                <w:sz w:val="18"/>
              </w:rPr>
              <w:t>објасни промену брзине и појаву убрзања код равномерно кружног</w:t>
            </w:r>
            <w:r>
              <w:rPr>
                <w:spacing w:val="1"/>
                <w:sz w:val="18"/>
              </w:rPr>
              <w:t xml:space="preserve"> </w:t>
            </w:r>
            <w:r>
              <w:rPr>
                <w:sz w:val="18"/>
              </w:rPr>
              <w:t>кретања</w:t>
            </w:r>
          </w:p>
          <w:p w:rsidR="00ED392B" w:rsidRDefault="00CE02ED">
            <w:pPr>
              <w:pStyle w:val="TableParagraph"/>
              <w:numPr>
                <w:ilvl w:val="0"/>
                <w:numId w:val="1156"/>
              </w:numPr>
              <w:tabs>
                <w:tab w:val="left" w:pos="434"/>
              </w:tabs>
              <w:spacing w:line="196" w:lineRule="exact"/>
              <w:rPr>
                <w:sz w:val="18"/>
              </w:rPr>
            </w:pPr>
            <w:r>
              <w:rPr>
                <w:sz w:val="18"/>
              </w:rPr>
              <w:t>познаје појмове период</w:t>
            </w:r>
            <w:r>
              <w:rPr>
                <w:spacing w:val="-1"/>
                <w:sz w:val="18"/>
              </w:rPr>
              <w:t xml:space="preserve"> </w:t>
            </w:r>
            <w:r>
              <w:rPr>
                <w:sz w:val="18"/>
              </w:rPr>
              <w:t>и</w:t>
            </w:r>
          </w:p>
        </w:tc>
        <w:tc>
          <w:tcPr>
            <w:tcW w:w="3470" w:type="dxa"/>
          </w:tcPr>
          <w:p w:rsidR="00ED392B" w:rsidRDefault="00CE02ED">
            <w:pPr>
              <w:pStyle w:val="TableParagraph"/>
              <w:numPr>
                <w:ilvl w:val="0"/>
                <w:numId w:val="1155"/>
              </w:numPr>
              <w:tabs>
                <w:tab w:val="left" w:pos="324"/>
              </w:tabs>
              <w:spacing w:line="242" w:lineRule="auto"/>
              <w:ind w:right="429"/>
              <w:rPr>
                <w:sz w:val="18"/>
              </w:rPr>
            </w:pPr>
            <w:r>
              <w:rPr>
                <w:sz w:val="18"/>
              </w:rPr>
              <w:t>Кинематика кружног и ротационог кретања</w:t>
            </w:r>
          </w:p>
          <w:p w:rsidR="00ED392B" w:rsidRDefault="00CE02ED">
            <w:pPr>
              <w:pStyle w:val="TableParagraph"/>
              <w:numPr>
                <w:ilvl w:val="0"/>
                <w:numId w:val="1155"/>
              </w:numPr>
              <w:tabs>
                <w:tab w:val="left" w:pos="324"/>
              </w:tabs>
              <w:spacing w:line="205" w:lineRule="exact"/>
              <w:rPr>
                <w:sz w:val="18"/>
              </w:rPr>
            </w:pPr>
            <w:r>
              <w:rPr>
                <w:sz w:val="18"/>
              </w:rPr>
              <w:t>Центрипетално убрзање</w:t>
            </w:r>
          </w:p>
          <w:p w:rsidR="00ED392B" w:rsidRDefault="00CE02ED">
            <w:pPr>
              <w:pStyle w:val="TableParagraph"/>
              <w:numPr>
                <w:ilvl w:val="0"/>
                <w:numId w:val="1155"/>
              </w:numPr>
              <w:tabs>
                <w:tab w:val="left" w:pos="324"/>
              </w:tabs>
              <w:spacing w:line="200" w:lineRule="exact"/>
              <w:rPr>
                <w:sz w:val="18"/>
              </w:rPr>
            </w:pPr>
            <w:r>
              <w:rPr>
                <w:sz w:val="18"/>
              </w:rPr>
              <w:t>Угаона брзина и угаоно убрзање</w:t>
            </w:r>
          </w:p>
        </w:tc>
        <w:tc>
          <w:tcPr>
            <w:tcW w:w="3296" w:type="dxa"/>
            <w:tcBorders>
              <w:top w:val="nil"/>
            </w:tcBorders>
          </w:tcPr>
          <w:p w:rsidR="00ED392B" w:rsidRDefault="00ED392B">
            <w:pPr>
              <w:pStyle w:val="TableParagraph"/>
              <w:rPr>
                <w:sz w:val="16"/>
              </w:rPr>
            </w:pPr>
          </w:p>
        </w:tc>
      </w:tr>
    </w:tbl>
    <w:p w:rsidR="00ED392B" w:rsidRDefault="00ED392B">
      <w:pPr>
        <w:rPr>
          <w:sz w:val="16"/>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88"/>
        <w:gridCol w:w="3007"/>
        <w:gridCol w:w="3470"/>
        <w:gridCol w:w="3296"/>
      </w:tblGrid>
      <w:tr w:rsidR="00ED392B">
        <w:trPr>
          <w:trHeight w:val="2492"/>
        </w:trPr>
        <w:tc>
          <w:tcPr>
            <w:tcW w:w="1270" w:type="dxa"/>
          </w:tcPr>
          <w:p w:rsidR="00ED392B" w:rsidRDefault="00ED392B">
            <w:pPr>
              <w:pStyle w:val="TableParagraph"/>
              <w:rPr>
                <w:sz w:val="16"/>
              </w:rPr>
            </w:pPr>
          </w:p>
        </w:tc>
        <w:tc>
          <w:tcPr>
            <w:tcW w:w="1788" w:type="dxa"/>
          </w:tcPr>
          <w:p w:rsidR="00ED392B" w:rsidRDefault="00CE02ED">
            <w:pPr>
              <w:pStyle w:val="TableParagraph"/>
              <w:ind w:left="255" w:right="621"/>
              <w:rPr>
                <w:sz w:val="18"/>
              </w:rPr>
            </w:pPr>
            <w:r>
              <w:rPr>
                <w:sz w:val="18"/>
              </w:rPr>
              <w:t>кружног и ротационог кретања</w:t>
            </w:r>
          </w:p>
        </w:tc>
        <w:tc>
          <w:tcPr>
            <w:tcW w:w="3007" w:type="dxa"/>
          </w:tcPr>
          <w:p w:rsidR="00ED392B" w:rsidRDefault="00CE02ED">
            <w:pPr>
              <w:pStyle w:val="TableParagraph"/>
              <w:ind w:left="432" w:right="279"/>
              <w:jc w:val="both"/>
              <w:rPr>
                <w:sz w:val="18"/>
              </w:rPr>
            </w:pPr>
            <w:r>
              <w:rPr>
                <w:sz w:val="18"/>
              </w:rPr>
              <w:t>фреквенција, угаона брзина и угаоно убрзање и одређује их рачунски и експериментално</w:t>
            </w:r>
          </w:p>
          <w:p w:rsidR="00ED392B" w:rsidRDefault="00CE02ED">
            <w:pPr>
              <w:pStyle w:val="TableParagraph"/>
              <w:numPr>
                <w:ilvl w:val="0"/>
                <w:numId w:val="1154"/>
              </w:numPr>
              <w:tabs>
                <w:tab w:val="left" w:pos="434"/>
              </w:tabs>
              <w:spacing w:before="2"/>
              <w:ind w:right="493" w:hanging="320"/>
              <w:jc w:val="both"/>
              <w:rPr>
                <w:sz w:val="18"/>
              </w:rPr>
            </w:pPr>
            <w:r>
              <w:rPr>
                <w:sz w:val="18"/>
              </w:rPr>
              <w:t>уочи аналогију величина и једначина транслаторног и ротационог</w:t>
            </w:r>
            <w:r>
              <w:rPr>
                <w:spacing w:val="-1"/>
                <w:sz w:val="18"/>
              </w:rPr>
              <w:t xml:space="preserve"> </w:t>
            </w:r>
            <w:r>
              <w:rPr>
                <w:sz w:val="18"/>
              </w:rPr>
              <w:t>кретања</w:t>
            </w:r>
          </w:p>
          <w:p w:rsidR="00ED392B" w:rsidRDefault="00CE02ED">
            <w:pPr>
              <w:pStyle w:val="TableParagraph"/>
              <w:numPr>
                <w:ilvl w:val="0"/>
                <w:numId w:val="1154"/>
              </w:numPr>
              <w:tabs>
                <w:tab w:val="left" w:pos="434"/>
              </w:tabs>
              <w:spacing w:before="3"/>
              <w:ind w:right="165" w:hanging="320"/>
              <w:rPr>
                <w:sz w:val="18"/>
              </w:rPr>
            </w:pPr>
            <w:r>
              <w:rPr>
                <w:sz w:val="18"/>
              </w:rPr>
              <w:t>интерпретира центрипеталну и центрифугалну силу, момент силе, момент инерције и момент импулса и наведе примере њихове примене</w:t>
            </w:r>
          </w:p>
        </w:tc>
        <w:tc>
          <w:tcPr>
            <w:tcW w:w="3470" w:type="dxa"/>
          </w:tcPr>
          <w:p w:rsidR="00ED392B" w:rsidRDefault="00CE02ED">
            <w:pPr>
              <w:pStyle w:val="TableParagraph"/>
              <w:numPr>
                <w:ilvl w:val="0"/>
                <w:numId w:val="1153"/>
              </w:numPr>
              <w:tabs>
                <w:tab w:val="left" w:pos="324"/>
              </w:tabs>
              <w:ind w:right="586" w:hanging="236"/>
              <w:rPr>
                <w:sz w:val="18"/>
              </w:rPr>
            </w:pPr>
            <w:r>
              <w:rPr>
                <w:sz w:val="18"/>
              </w:rPr>
              <w:t>Динамика кружног и ротационог кретања</w:t>
            </w:r>
          </w:p>
          <w:p w:rsidR="00ED392B" w:rsidRDefault="00CE02ED">
            <w:pPr>
              <w:pStyle w:val="TableParagraph"/>
              <w:numPr>
                <w:ilvl w:val="0"/>
                <w:numId w:val="1153"/>
              </w:numPr>
              <w:tabs>
                <w:tab w:val="left" w:pos="324"/>
              </w:tabs>
              <w:spacing w:before="1"/>
              <w:ind w:hanging="236"/>
              <w:rPr>
                <w:sz w:val="18"/>
              </w:rPr>
            </w:pPr>
            <w:r>
              <w:rPr>
                <w:sz w:val="18"/>
              </w:rPr>
              <w:t>Центрипетална и центрифугална</w:t>
            </w:r>
            <w:r>
              <w:rPr>
                <w:spacing w:val="-1"/>
                <w:sz w:val="18"/>
              </w:rPr>
              <w:t xml:space="preserve"> </w:t>
            </w:r>
            <w:r>
              <w:rPr>
                <w:sz w:val="18"/>
              </w:rPr>
              <w:t>сила</w:t>
            </w:r>
          </w:p>
          <w:p w:rsidR="00ED392B" w:rsidRDefault="00CE02ED">
            <w:pPr>
              <w:pStyle w:val="TableParagraph"/>
              <w:numPr>
                <w:ilvl w:val="0"/>
                <w:numId w:val="1153"/>
              </w:numPr>
              <w:tabs>
                <w:tab w:val="left" w:pos="324"/>
              </w:tabs>
              <w:spacing w:before="1"/>
              <w:ind w:right="620" w:hanging="236"/>
              <w:rPr>
                <w:sz w:val="18"/>
              </w:rPr>
            </w:pPr>
            <w:r>
              <w:rPr>
                <w:sz w:val="18"/>
              </w:rPr>
              <w:t>Момент силе, момент импулса и момент инерције</w:t>
            </w:r>
          </w:p>
          <w:p w:rsidR="00ED392B" w:rsidRDefault="00CE02ED">
            <w:pPr>
              <w:pStyle w:val="TableParagraph"/>
              <w:numPr>
                <w:ilvl w:val="0"/>
                <w:numId w:val="1153"/>
              </w:numPr>
              <w:tabs>
                <w:tab w:val="left" w:pos="324"/>
              </w:tabs>
              <w:spacing w:before="2"/>
              <w:ind w:right="491" w:hanging="236"/>
              <w:rPr>
                <w:sz w:val="18"/>
              </w:rPr>
            </w:pPr>
            <w:r>
              <w:rPr>
                <w:sz w:val="18"/>
              </w:rPr>
              <w:t>Други Њутнов закон за ротационо кретање</w:t>
            </w:r>
          </w:p>
          <w:p w:rsidR="00ED392B" w:rsidRDefault="00CE02ED">
            <w:pPr>
              <w:pStyle w:val="TableParagraph"/>
              <w:numPr>
                <w:ilvl w:val="0"/>
                <w:numId w:val="1153"/>
              </w:numPr>
              <w:tabs>
                <w:tab w:val="left" w:pos="324"/>
              </w:tabs>
              <w:spacing w:before="2"/>
              <w:ind w:hanging="236"/>
              <w:rPr>
                <w:i/>
                <w:sz w:val="18"/>
              </w:rPr>
            </w:pPr>
            <w:r>
              <w:rPr>
                <w:i/>
                <w:sz w:val="18"/>
              </w:rPr>
              <w:t>Демонстрациони огледи:</w:t>
            </w:r>
          </w:p>
          <w:p w:rsidR="00ED392B" w:rsidRDefault="00CE02ED">
            <w:pPr>
              <w:pStyle w:val="TableParagraph"/>
              <w:numPr>
                <w:ilvl w:val="0"/>
                <w:numId w:val="1152"/>
              </w:numPr>
              <w:tabs>
                <w:tab w:val="left" w:pos="385"/>
              </w:tabs>
              <w:spacing w:before="1"/>
              <w:ind w:right="311"/>
              <w:rPr>
                <w:sz w:val="18"/>
              </w:rPr>
            </w:pPr>
            <w:r>
              <w:rPr>
                <w:sz w:val="18"/>
              </w:rPr>
              <w:t>Демонстрација ротационог кретања помоћу Обербековог</w:t>
            </w:r>
            <w:r>
              <w:rPr>
                <w:spacing w:val="-1"/>
                <w:sz w:val="18"/>
              </w:rPr>
              <w:t xml:space="preserve"> </w:t>
            </w:r>
            <w:r>
              <w:rPr>
                <w:sz w:val="18"/>
              </w:rPr>
              <w:t>точка</w:t>
            </w:r>
          </w:p>
          <w:p w:rsidR="00ED392B" w:rsidRDefault="00CE02ED">
            <w:pPr>
              <w:pStyle w:val="TableParagraph"/>
              <w:numPr>
                <w:ilvl w:val="0"/>
                <w:numId w:val="1152"/>
              </w:numPr>
              <w:tabs>
                <w:tab w:val="left" w:pos="325"/>
              </w:tabs>
              <w:spacing w:before="1"/>
              <w:ind w:left="324" w:hanging="238"/>
              <w:rPr>
                <w:sz w:val="18"/>
              </w:rPr>
            </w:pPr>
            <w:r>
              <w:rPr>
                <w:sz w:val="18"/>
              </w:rPr>
              <w:t>Демонстрација центрифугалне</w:t>
            </w:r>
            <w:r>
              <w:rPr>
                <w:spacing w:val="-2"/>
                <w:sz w:val="18"/>
              </w:rPr>
              <w:t xml:space="preserve"> </w:t>
            </w:r>
            <w:r>
              <w:rPr>
                <w:sz w:val="18"/>
              </w:rPr>
              <w:t>силе</w:t>
            </w:r>
          </w:p>
        </w:tc>
        <w:tc>
          <w:tcPr>
            <w:tcW w:w="3296" w:type="dxa"/>
            <w:vMerge w:val="restart"/>
          </w:tcPr>
          <w:p w:rsidR="00ED392B" w:rsidRDefault="00ED392B">
            <w:pPr>
              <w:pStyle w:val="TableParagraph"/>
              <w:rPr>
                <w:sz w:val="16"/>
              </w:rPr>
            </w:pPr>
          </w:p>
        </w:tc>
      </w:tr>
      <w:tr w:rsidR="00ED392B">
        <w:trPr>
          <w:trHeight w:val="1661"/>
        </w:trPr>
        <w:tc>
          <w:tcPr>
            <w:tcW w:w="127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23"/>
              </w:rPr>
            </w:pPr>
          </w:p>
          <w:p w:rsidR="00ED392B" w:rsidRDefault="00CE02ED">
            <w:pPr>
              <w:pStyle w:val="TableParagraph"/>
              <w:ind w:left="102" w:right="98"/>
              <w:jc w:val="center"/>
              <w:rPr>
                <w:b/>
                <w:sz w:val="18"/>
              </w:rPr>
            </w:pPr>
            <w:r>
              <w:rPr>
                <w:b/>
                <w:sz w:val="18"/>
              </w:rPr>
              <w:t>Статика</w:t>
            </w:r>
          </w:p>
        </w:tc>
        <w:tc>
          <w:tcPr>
            <w:tcW w:w="1788" w:type="dxa"/>
          </w:tcPr>
          <w:p w:rsidR="00ED392B" w:rsidRDefault="00CE02ED">
            <w:pPr>
              <w:pStyle w:val="TableParagraph"/>
              <w:numPr>
                <w:ilvl w:val="0"/>
                <w:numId w:val="1151"/>
              </w:numPr>
              <w:tabs>
                <w:tab w:val="left" w:pos="325"/>
              </w:tabs>
              <w:ind w:right="253"/>
              <w:rPr>
                <w:sz w:val="18"/>
              </w:rPr>
            </w:pPr>
            <w:r>
              <w:rPr>
                <w:sz w:val="18"/>
              </w:rPr>
              <w:t>Утврђивање и проширивање знања о равнотежи</w:t>
            </w:r>
            <w:r>
              <w:rPr>
                <w:spacing w:val="-1"/>
                <w:sz w:val="18"/>
              </w:rPr>
              <w:t xml:space="preserve"> </w:t>
            </w:r>
            <w:r>
              <w:rPr>
                <w:sz w:val="18"/>
              </w:rPr>
              <w:t>тела</w:t>
            </w:r>
          </w:p>
        </w:tc>
        <w:tc>
          <w:tcPr>
            <w:tcW w:w="3007" w:type="dxa"/>
          </w:tcPr>
          <w:p w:rsidR="00ED392B" w:rsidRDefault="00CE02ED">
            <w:pPr>
              <w:pStyle w:val="TableParagraph"/>
              <w:numPr>
                <w:ilvl w:val="0"/>
                <w:numId w:val="1150"/>
              </w:numPr>
              <w:tabs>
                <w:tab w:val="left" w:pos="434"/>
              </w:tabs>
              <w:spacing w:line="206" w:lineRule="exact"/>
              <w:ind w:hanging="320"/>
              <w:rPr>
                <w:sz w:val="18"/>
              </w:rPr>
            </w:pPr>
            <w:r>
              <w:rPr>
                <w:sz w:val="18"/>
              </w:rPr>
              <w:t>објасни услове равнотеже</w:t>
            </w:r>
          </w:p>
          <w:p w:rsidR="00ED392B" w:rsidRDefault="00CE02ED">
            <w:pPr>
              <w:pStyle w:val="TableParagraph"/>
              <w:numPr>
                <w:ilvl w:val="0"/>
                <w:numId w:val="1150"/>
              </w:numPr>
              <w:tabs>
                <w:tab w:val="left" w:pos="434"/>
              </w:tabs>
              <w:spacing w:before="1"/>
              <w:ind w:right="205" w:hanging="320"/>
              <w:rPr>
                <w:sz w:val="18"/>
              </w:rPr>
            </w:pPr>
            <w:r>
              <w:rPr>
                <w:sz w:val="18"/>
              </w:rPr>
              <w:t>разликује стабилну, лабилну и индиферентну равнотежу и умеће да их препозна у конкретним примерима из праксе</w:t>
            </w:r>
          </w:p>
          <w:p w:rsidR="00ED392B" w:rsidRDefault="00CE02ED">
            <w:pPr>
              <w:pStyle w:val="TableParagraph"/>
              <w:numPr>
                <w:ilvl w:val="0"/>
                <w:numId w:val="1150"/>
              </w:numPr>
              <w:tabs>
                <w:tab w:val="left" w:pos="434"/>
              </w:tabs>
              <w:spacing w:before="1" w:line="210" w:lineRule="atLeast"/>
              <w:ind w:right="245" w:hanging="320"/>
              <w:rPr>
                <w:sz w:val="18"/>
              </w:rPr>
            </w:pPr>
            <w:r>
              <w:rPr>
                <w:sz w:val="18"/>
              </w:rPr>
              <w:t>опише принцип рада полуге и примени га у</w:t>
            </w:r>
            <w:r>
              <w:rPr>
                <w:spacing w:val="-2"/>
                <w:sz w:val="18"/>
              </w:rPr>
              <w:t xml:space="preserve"> </w:t>
            </w:r>
            <w:r>
              <w:rPr>
                <w:sz w:val="18"/>
              </w:rPr>
              <w:t>пракси</w:t>
            </w:r>
          </w:p>
        </w:tc>
        <w:tc>
          <w:tcPr>
            <w:tcW w:w="3470" w:type="dxa"/>
          </w:tcPr>
          <w:p w:rsidR="00ED392B" w:rsidRDefault="00CE02ED">
            <w:pPr>
              <w:pStyle w:val="TableParagraph"/>
              <w:numPr>
                <w:ilvl w:val="0"/>
                <w:numId w:val="1149"/>
              </w:numPr>
              <w:tabs>
                <w:tab w:val="left" w:pos="324"/>
              </w:tabs>
              <w:spacing w:line="206" w:lineRule="exact"/>
              <w:rPr>
                <w:sz w:val="18"/>
              </w:rPr>
            </w:pPr>
            <w:r>
              <w:rPr>
                <w:sz w:val="18"/>
              </w:rPr>
              <w:t>Услови и стабилност равнотеже</w:t>
            </w:r>
          </w:p>
          <w:p w:rsidR="00ED392B" w:rsidRDefault="00CE02ED">
            <w:pPr>
              <w:pStyle w:val="TableParagraph"/>
              <w:numPr>
                <w:ilvl w:val="0"/>
                <w:numId w:val="1149"/>
              </w:numPr>
              <w:tabs>
                <w:tab w:val="left" w:pos="324"/>
              </w:tabs>
              <w:spacing w:before="1"/>
              <w:ind w:right="393"/>
              <w:rPr>
                <w:sz w:val="18"/>
              </w:rPr>
            </w:pPr>
            <w:r>
              <w:rPr>
                <w:sz w:val="18"/>
              </w:rPr>
              <w:t>Равнотежа полуге. Функционисање људског тела по принципу полуге</w:t>
            </w:r>
          </w:p>
          <w:p w:rsidR="00ED392B" w:rsidRDefault="00CE02ED">
            <w:pPr>
              <w:pStyle w:val="TableParagraph"/>
              <w:numPr>
                <w:ilvl w:val="0"/>
                <w:numId w:val="1149"/>
              </w:numPr>
              <w:tabs>
                <w:tab w:val="left" w:pos="324"/>
              </w:tabs>
              <w:spacing w:before="2"/>
              <w:rPr>
                <w:sz w:val="18"/>
              </w:rPr>
            </w:pPr>
            <w:r>
              <w:rPr>
                <w:i/>
                <w:sz w:val="18"/>
              </w:rPr>
              <w:t>Демонстрациони огледи</w:t>
            </w:r>
            <w:r>
              <w:rPr>
                <w:sz w:val="18"/>
              </w:rPr>
              <w:t>:</w:t>
            </w:r>
          </w:p>
          <w:p w:rsidR="00ED392B" w:rsidRDefault="00CE02ED">
            <w:pPr>
              <w:pStyle w:val="TableParagraph"/>
              <w:numPr>
                <w:ilvl w:val="1"/>
                <w:numId w:val="1149"/>
              </w:numPr>
              <w:tabs>
                <w:tab w:val="left" w:pos="321"/>
              </w:tabs>
              <w:spacing w:before="1"/>
              <w:ind w:right="688" w:hanging="140"/>
              <w:rPr>
                <w:sz w:val="18"/>
              </w:rPr>
            </w:pPr>
            <w:r>
              <w:rPr>
                <w:sz w:val="18"/>
              </w:rPr>
              <w:t>Демострација различитих врста равнотеже</w:t>
            </w:r>
          </w:p>
          <w:p w:rsidR="00ED392B" w:rsidRDefault="00CE02ED">
            <w:pPr>
              <w:pStyle w:val="TableParagraph"/>
              <w:numPr>
                <w:ilvl w:val="1"/>
                <w:numId w:val="1149"/>
              </w:numPr>
              <w:tabs>
                <w:tab w:val="left" w:pos="321"/>
              </w:tabs>
              <w:spacing w:before="1"/>
              <w:ind w:hanging="140"/>
              <w:rPr>
                <w:sz w:val="18"/>
              </w:rPr>
            </w:pPr>
            <w:r>
              <w:rPr>
                <w:sz w:val="18"/>
              </w:rPr>
              <w:t>Полуга</w:t>
            </w:r>
          </w:p>
        </w:tc>
        <w:tc>
          <w:tcPr>
            <w:tcW w:w="3296" w:type="dxa"/>
            <w:vMerge/>
            <w:tcBorders>
              <w:top w:val="nil"/>
            </w:tcBorders>
          </w:tcPr>
          <w:p w:rsidR="00ED392B" w:rsidRDefault="00ED392B">
            <w:pPr>
              <w:rPr>
                <w:sz w:val="2"/>
                <w:szCs w:val="2"/>
              </w:rPr>
            </w:pPr>
          </w:p>
        </w:tc>
      </w:tr>
      <w:tr w:rsidR="00ED392B">
        <w:trPr>
          <w:trHeight w:val="2074"/>
        </w:trPr>
        <w:tc>
          <w:tcPr>
            <w:tcW w:w="127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8"/>
              <w:ind w:left="371" w:right="221" w:hanging="129"/>
              <w:rPr>
                <w:b/>
                <w:sz w:val="18"/>
              </w:rPr>
            </w:pPr>
            <w:r>
              <w:rPr>
                <w:b/>
                <w:sz w:val="18"/>
              </w:rPr>
              <w:t>Топлотне појаве</w:t>
            </w:r>
          </w:p>
        </w:tc>
        <w:tc>
          <w:tcPr>
            <w:tcW w:w="1788" w:type="dxa"/>
          </w:tcPr>
          <w:p w:rsidR="00ED392B" w:rsidRDefault="00CE02ED">
            <w:pPr>
              <w:pStyle w:val="TableParagraph"/>
              <w:numPr>
                <w:ilvl w:val="0"/>
                <w:numId w:val="1148"/>
              </w:numPr>
              <w:tabs>
                <w:tab w:val="left" w:pos="384"/>
              </w:tabs>
              <w:ind w:right="282" w:hanging="64"/>
              <w:rPr>
                <w:sz w:val="18"/>
              </w:rPr>
            </w:pPr>
            <w:r>
              <w:rPr>
                <w:sz w:val="18"/>
              </w:rPr>
              <w:t>Проширивање знања о топлотним појавама</w:t>
            </w:r>
          </w:p>
        </w:tc>
        <w:tc>
          <w:tcPr>
            <w:tcW w:w="3007" w:type="dxa"/>
          </w:tcPr>
          <w:p w:rsidR="00ED392B" w:rsidRDefault="00CE02ED">
            <w:pPr>
              <w:pStyle w:val="TableParagraph"/>
              <w:numPr>
                <w:ilvl w:val="0"/>
                <w:numId w:val="1147"/>
              </w:numPr>
              <w:tabs>
                <w:tab w:val="left" w:pos="434"/>
              </w:tabs>
              <w:ind w:right="164" w:hanging="320"/>
              <w:rPr>
                <w:sz w:val="18"/>
              </w:rPr>
            </w:pPr>
            <w:r>
              <w:rPr>
                <w:sz w:val="18"/>
              </w:rPr>
              <w:t>опише појмове унутрашња енергија, количина топлоте, топлотни капацитет и разликује појмове температуре и топлоте</w:t>
            </w:r>
          </w:p>
          <w:p w:rsidR="00ED392B" w:rsidRDefault="00CE02ED">
            <w:pPr>
              <w:pStyle w:val="TableParagraph"/>
              <w:numPr>
                <w:ilvl w:val="0"/>
                <w:numId w:val="1147"/>
              </w:numPr>
              <w:tabs>
                <w:tab w:val="left" w:pos="434"/>
              </w:tabs>
              <w:spacing w:before="1"/>
              <w:ind w:left="433" w:right="1154"/>
              <w:rPr>
                <w:sz w:val="18"/>
              </w:rPr>
            </w:pPr>
            <w:r>
              <w:rPr>
                <w:sz w:val="18"/>
              </w:rPr>
              <w:t>објасни I принцип термодинамике</w:t>
            </w:r>
          </w:p>
          <w:p w:rsidR="00ED392B" w:rsidRDefault="00CE02ED">
            <w:pPr>
              <w:pStyle w:val="TableParagraph"/>
              <w:numPr>
                <w:ilvl w:val="0"/>
                <w:numId w:val="1147"/>
              </w:numPr>
              <w:tabs>
                <w:tab w:val="left" w:pos="434"/>
              </w:tabs>
              <w:spacing w:before="2"/>
              <w:ind w:hanging="320"/>
              <w:rPr>
                <w:sz w:val="18"/>
              </w:rPr>
            </w:pPr>
            <w:r>
              <w:rPr>
                <w:sz w:val="18"/>
              </w:rPr>
              <w:t>анализира процесе</w:t>
            </w:r>
            <w:r>
              <w:rPr>
                <w:spacing w:val="-1"/>
                <w:sz w:val="18"/>
              </w:rPr>
              <w:t xml:space="preserve"> </w:t>
            </w:r>
            <w:r>
              <w:rPr>
                <w:sz w:val="18"/>
              </w:rPr>
              <w:t>преношења</w:t>
            </w:r>
          </w:p>
          <w:p w:rsidR="00ED392B" w:rsidRDefault="00CE02ED">
            <w:pPr>
              <w:pStyle w:val="TableParagraph"/>
              <w:spacing w:before="2" w:line="200" w:lineRule="atLeast"/>
              <w:ind w:left="432" w:right="327"/>
              <w:rPr>
                <w:sz w:val="18"/>
              </w:rPr>
            </w:pPr>
            <w:r>
              <w:rPr>
                <w:sz w:val="18"/>
              </w:rPr>
              <w:t>топлоте и транспорт топлоте кроз људски организам</w:t>
            </w:r>
          </w:p>
        </w:tc>
        <w:tc>
          <w:tcPr>
            <w:tcW w:w="3470" w:type="dxa"/>
          </w:tcPr>
          <w:p w:rsidR="00ED392B" w:rsidRDefault="00CE02ED">
            <w:pPr>
              <w:pStyle w:val="TableParagraph"/>
              <w:numPr>
                <w:ilvl w:val="0"/>
                <w:numId w:val="1146"/>
              </w:numPr>
              <w:tabs>
                <w:tab w:val="left" w:pos="324"/>
              </w:tabs>
              <w:spacing w:line="242" w:lineRule="auto"/>
              <w:ind w:right="339"/>
              <w:rPr>
                <w:sz w:val="18"/>
              </w:rPr>
            </w:pPr>
            <w:r>
              <w:rPr>
                <w:sz w:val="18"/>
              </w:rPr>
              <w:t>Температура, унутрашња енергија и топлота</w:t>
            </w:r>
          </w:p>
          <w:p w:rsidR="00ED392B" w:rsidRDefault="00CE02ED">
            <w:pPr>
              <w:pStyle w:val="TableParagraph"/>
              <w:numPr>
                <w:ilvl w:val="0"/>
                <w:numId w:val="1146"/>
              </w:numPr>
              <w:tabs>
                <w:tab w:val="left" w:pos="324"/>
              </w:tabs>
              <w:spacing w:line="205" w:lineRule="exact"/>
              <w:rPr>
                <w:sz w:val="18"/>
              </w:rPr>
            </w:pPr>
            <w:r>
              <w:rPr>
                <w:sz w:val="18"/>
              </w:rPr>
              <w:t>Топлотни капацитет</w:t>
            </w:r>
          </w:p>
          <w:p w:rsidR="00ED392B" w:rsidRDefault="00CE02ED">
            <w:pPr>
              <w:pStyle w:val="TableParagraph"/>
              <w:numPr>
                <w:ilvl w:val="0"/>
                <w:numId w:val="1146"/>
              </w:numPr>
              <w:tabs>
                <w:tab w:val="left" w:pos="324"/>
              </w:tabs>
              <w:rPr>
                <w:sz w:val="18"/>
              </w:rPr>
            </w:pPr>
            <w:r>
              <w:rPr>
                <w:sz w:val="18"/>
              </w:rPr>
              <w:t>I принцип термодинамике</w:t>
            </w:r>
          </w:p>
          <w:p w:rsidR="00ED392B" w:rsidRDefault="00CE02ED">
            <w:pPr>
              <w:pStyle w:val="TableParagraph"/>
              <w:numPr>
                <w:ilvl w:val="0"/>
                <w:numId w:val="1146"/>
              </w:numPr>
              <w:tabs>
                <w:tab w:val="left" w:pos="324"/>
              </w:tabs>
              <w:rPr>
                <w:sz w:val="18"/>
              </w:rPr>
            </w:pPr>
            <w:r>
              <w:rPr>
                <w:sz w:val="18"/>
              </w:rPr>
              <w:t>Начини преношења</w:t>
            </w:r>
            <w:r>
              <w:rPr>
                <w:spacing w:val="-1"/>
                <w:sz w:val="18"/>
              </w:rPr>
              <w:t xml:space="preserve"> </w:t>
            </w:r>
            <w:r>
              <w:rPr>
                <w:sz w:val="18"/>
              </w:rPr>
              <w:t>топлоте</w:t>
            </w:r>
          </w:p>
          <w:p w:rsidR="00ED392B" w:rsidRDefault="00CE02ED">
            <w:pPr>
              <w:pStyle w:val="TableParagraph"/>
              <w:numPr>
                <w:ilvl w:val="0"/>
                <w:numId w:val="1146"/>
              </w:numPr>
              <w:tabs>
                <w:tab w:val="left" w:pos="324"/>
              </w:tabs>
              <w:ind w:left="322" w:right="661" w:hanging="236"/>
              <w:rPr>
                <w:sz w:val="18"/>
              </w:rPr>
            </w:pPr>
            <w:r>
              <w:rPr>
                <w:sz w:val="18"/>
              </w:rPr>
              <w:t>Транспорт топлоте кроз људски организам</w:t>
            </w:r>
          </w:p>
          <w:p w:rsidR="00ED392B" w:rsidRDefault="00CE02ED">
            <w:pPr>
              <w:pStyle w:val="TableParagraph"/>
              <w:numPr>
                <w:ilvl w:val="0"/>
                <w:numId w:val="1146"/>
              </w:numPr>
              <w:tabs>
                <w:tab w:val="left" w:pos="324"/>
              </w:tabs>
              <w:spacing w:before="1"/>
              <w:rPr>
                <w:i/>
                <w:sz w:val="18"/>
              </w:rPr>
            </w:pPr>
            <w:r>
              <w:rPr>
                <w:i/>
                <w:sz w:val="18"/>
              </w:rPr>
              <w:t>Демонстрациони оглед:</w:t>
            </w:r>
          </w:p>
          <w:p w:rsidR="00ED392B" w:rsidRDefault="00CE02ED">
            <w:pPr>
              <w:pStyle w:val="TableParagraph"/>
              <w:spacing w:before="1" w:line="200" w:lineRule="atLeast"/>
              <w:ind w:left="323" w:right="191" w:hanging="238"/>
              <w:rPr>
                <w:sz w:val="18"/>
              </w:rPr>
            </w:pPr>
            <w:r>
              <w:rPr>
                <w:sz w:val="13"/>
              </w:rPr>
              <w:t xml:space="preserve">– </w:t>
            </w:r>
            <w:r>
              <w:rPr>
                <w:sz w:val="18"/>
              </w:rPr>
              <w:t>Демонстрација различитих механизама преноса топлоте</w:t>
            </w:r>
          </w:p>
        </w:tc>
        <w:tc>
          <w:tcPr>
            <w:tcW w:w="3296" w:type="dxa"/>
            <w:vMerge/>
            <w:tcBorders>
              <w:top w:val="nil"/>
            </w:tcBorders>
          </w:tcPr>
          <w:p w:rsidR="00ED392B" w:rsidRDefault="00ED392B">
            <w:pPr>
              <w:rPr>
                <w:sz w:val="2"/>
                <w:szCs w:val="2"/>
              </w:rPr>
            </w:pPr>
          </w:p>
        </w:tc>
      </w:tr>
      <w:tr w:rsidR="00ED392B">
        <w:trPr>
          <w:trHeight w:val="2284"/>
        </w:trPr>
        <w:tc>
          <w:tcPr>
            <w:tcW w:w="127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19"/>
              <w:ind w:left="103" w:right="98"/>
              <w:jc w:val="center"/>
              <w:rPr>
                <w:b/>
                <w:sz w:val="18"/>
              </w:rPr>
            </w:pPr>
            <w:r>
              <w:rPr>
                <w:b/>
                <w:sz w:val="18"/>
              </w:rPr>
              <w:t>Флуиди</w:t>
            </w:r>
          </w:p>
        </w:tc>
        <w:tc>
          <w:tcPr>
            <w:tcW w:w="1788" w:type="dxa"/>
          </w:tcPr>
          <w:p w:rsidR="00ED392B" w:rsidRDefault="00CE02ED">
            <w:pPr>
              <w:pStyle w:val="TableParagraph"/>
              <w:numPr>
                <w:ilvl w:val="0"/>
                <w:numId w:val="1145"/>
              </w:numPr>
              <w:tabs>
                <w:tab w:val="left" w:pos="384"/>
              </w:tabs>
              <w:ind w:right="105" w:hanging="64"/>
              <w:rPr>
                <w:sz w:val="18"/>
              </w:rPr>
            </w:pPr>
            <w:r>
              <w:rPr>
                <w:sz w:val="18"/>
              </w:rPr>
              <w:t>Обнављање знања из статике флуида и његова примена у</w:t>
            </w:r>
            <w:r>
              <w:rPr>
                <w:spacing w:val="1"/>
                <w:sz w:val="18"/>
              </w:rPr>
              <w:t xml:space="preserve"> </w:t>
            </w:r>
            <w:r>
              <w:rPr>
                <w:sz w:val="18"/>
              </w:rPr>
              <w:t>струци</w:t>
            </w:r>
          </w:p>
          <w:p w:rsidR="00ED392B" w:rsidRDefault="00CE02ED">
            <w:pPr>
              <w:pStyle w:val="TableParagraph"/>
              <w:numPr>
                <w:ilvl w:val="0"/>
                <w:numId w:val="1145"/>
              </w:numPr>
              <w:tabs>
                <w:tab w:val="left" w:pos="384"/>
              </w:tabs>
              <w:spacing w:before="2"/>
              <w:ind w:right="140" w:hanging="64"/>
              <w:rPr>
                <w:sz w:val="18"/>
              </w:rPr>
            </w:pPr>
            <w:r>
              <w:rPr>
                <w:sz w:val="18"/>
              </w:rPr>
              <w:t>Упознавање основних појмова и једначина динамике флуида</w:t>
            </w:r>
          </w:p>
        </w:tc>
        <w:tc>
          <w:tcPr>
            <w:tcW w:w="3007" w:type="dxa"/>
          </w:tcPr>
          <w:p w:rsidR="00ED392B" w:rsidRDefault="00CE02ED">
            <w:pPr>
              <w:pStyle w:val="TableParagraph"/>
              <w:numPr>
                <w:ilvl w:val="0"/>
                <w:numId w:val="1144"/>
              </w:numPr>
              <w:tabs>
                <w:tab w:val="left" w:pos="434"/>
              </w:tabs>
              <w:ind w:right="583"/>
              <w:rPr>
                <w:sz w:val="18"/>
              </w:rPr>
            </w:pPr>
            <w:r>
              <w:rPr>
                <w:sz w:val="18"/>
              </w:rPr>
              <w:t>објасни појам притиска у флуидима и силу</w:t>
            </w:r>
            <w:r>
              <w:rPr>
                <w:spacing w:val="-3"/>
                <w:sz w:val="18"/>
              </w:rPr>
              <w:t xml:space="preserve"> </w:t>
            </w:r>
            <w:r>
              <w:rPr>
                <w:sz w:val="18"/>
              </w:rPr>
              <w:t>потиска</w:t>
            </w:r>
          </w:p>
          <w:p w:rsidR="00ED392B" w:rsidRDefault="00CE02ED">
            <w:pPr>
              <w:pStyle w:val="TableParagraph"/>
              <w:numPr>
                <w:ilvl w:val="0"/>
                <w:numId w:val="1144"/>
              </w:numPr>
              <w:tabs>
                <w:tab w:val="left" w:pos="434"/>
              </w:tabs>
              <w:spacing w:before="1"/>
              <w:ind w:right="187"/>
              <w:rPr>
                <w:sz w:val="18"/>
              </w:rPr>
            </w:pPr>
            <w:r>
              <w:rPr>
                <w:sz w:val="18"/>
              </w:rPr>
              <w:t>тумачи основне једначине динамике флуида и примењује их у</w:t>
            </w:r>
            <w:r>
              <w:rPr>
                <w:spacing w:val="-1"/>
                <w:sz w:val="18"/>
              </w:rPr>
              <w:t xml:space="preserve"> </w:t>
            </w:r>
            <w:r>
              <w:rPr>
                <w:sz w:val="18"/>
              </w:rPr>
              <w:t>пракси</w:t>
            </w:r>
          </w:p>
          <w:p w:rsidR="00ED392B" w:rsidRDefault="00CE02ED">
            <w:pPr>
              <w:pStyle w:val="TableParagraph"/>
              <w:numPr>
                <w:ilvl w:val="0"/>
                <w:numId w:val="1144"/>
              </w:numPr>
              <w:tabs>
                <w:tab w:val="left" w:pos="434"/>
              </w:tabs>
              <w:spacing w:before="3"/>
              <w:ind w:right="256"/>
              <w:rPr>
                <w:sz w:val="18"/>
              </w:rPr>
            </w:pPr>
            <w:r>
              <w:rPr>
                <w:sz w:val="18"/>
              </w:rPr>
              <w:t>објашњава појам вискозности и разликује ламинарно и турбулентно струјање</w:t>
            </w:r>
          </w:p>
          <w:p w:rsidR="00ED392B" w:rsidRDefault="00CE02ED">
            <w:pPr>
              <w:pStyle w:val="TableParagraph"/>
              <w:numPr>
                <w:ilvl w:val="0"/>
                <w:numId w:val="1144"/>
              </w:numPr>
              <w:tabs>
                <w:tab w:val="left" w:pos="434"/>
              </w:tabs>
              <w:spacing w:line="210" w:lineRule="atLeast"/>
              <w:ind w:right="158"/>
              <w:rPr>
                <w:sz w:val="18"/>
              </w:rPr>
            </w:pPr>
            <w:r>
              <w:rPr>
                <w:sz w:val="18"/>
              </w:rPr>
              <w:t>изведе лабораторијску вежбу, правилно и безбедно рукује наставним средствима,</w:t>
            </w:r>
            <w:r>
              <w:rPr>
                <w:spacing w:val="-8"/>
                <w:sz w:val="18"/>
              </w:rPr>
              <w:t xml:space="preserve"> </w:t>
            </w:r>
            <w:r>
              <w:rPr>
                <w:sz w:val="18"/>
              </w:rPr>
              <w:t>изврши</w:t>
            </w:r>
          </w:p>
        </w:tc>
        <w:tc>
          <w:tcPr>
            <w:tcW w:w="3470" w:type="dxa"/>
          </w:tcPr>
          <w:p w:rsidR="00ED392B" w:rsidRDefault="00CE02ED">
            <w:pPr>
              <w:pStyle w:val="TableParagraph"/>
              <w:numPr>
                <w:ilvl w:val="0"/>
                <w:numId w:val="1143"/>
              </w:numPr>
              <w:tabs>
                <w:tab w:val="left" w:pos="324"/>
              </w:tabs>
              <w:ind w:right="509"/>
              <w:rPr>
                <w:sz w:val="18"/>
              </w:rPr>
            </w:pPr>
            <w:r>
              <w:rPr>
                <w:sz w:val="18"/>
              </w:rPr>
              <w:t>Притисак у течностима. Паскалов закон</w:t>
            </w:r>
          </w:p>
          <w:p w:rsidR="00ED392B" w:rsidRDefault="00CE02ED">
            <w:pPr>
              <w:pStyle w:val="TableParagraph"/>
              <w:numPr>
                <w:ilvl w:val="0"/>
                <w:numId w:val="1143"/>
              </w:numPr>
              <w:tabs>
                <w:tab w:val="left" w:pos="324"/>
              </w:tabs>
              <w:spacing w:before="1"/>
              <w:rPr>
                <w:sz w:val="18"/>
              </w:rPr>
            </w:pPr>
            <w:r>
              <w:rPr>
                <w:sz w:val="18"/>
              </w:rPr>
              <w:t>Сила потиска</w:t>
            </w:r>
          </w:p>
          <w:p w:rsidR="00ED392B" w:rsidRDefault="00CE02ED">
            <w:pPr>
              <w:pStyle w:val="TableParagraph"/>
              <w:numPr>
                <w:ilvl w:val="0"/>
                <w:numId w:val="1143"/>
              </w:numPr>
              <w:tabs>
                <w:tab w:val="left" w:pos="324"/>
              </w:tabs>
              <w:spacing w:before="1"/>
              <w:rPr>
                <w:sz w:val="18"/>
              </w:rPr>
            </w:pPr>
            <w:r>
              <w:rPr>
                <w:sz w:val="18"/>
              </w:rPr>
              <w:t>Основни појмови динамике</w:t>
            </w:r>
            <w:r>
              <w:rPr>
                <w:spacing w:val="-1"/>
                <w:sz w:val="18"/>
              </w:rPr>
              <w:t xml:space="preserve"> </w:t>
            </w:r>
            <w:r>
              <w:rPr>
                <w:sz w:val="18"/>
              </w:rPr>
              <w:t>флуида</w:t>
            </w:r>
          </w:p>
          <w:p w:rsidR="00ED392B" w:rsidRDefault="00CE02ED">
            <w:pPr>
              <w:pStyle w:val="TableParagraph"/>
              <w:numPr>
                <w:ilvl w:val="0"/>
                <w:numId w:val="1143"/>
              </w:numPr>
              <w:tabs>
                <w:tab w:val="left" w:pos="324"/>
              </w:tabs>
              <w:spacing w:before="1"/>
              <w:ind w:right="120"/>
              <w:rPr>
                <w:sz w:val="18"/>
              </w:rPr>
            </w:pPr>
            <w:r>
              <w:rPr>
                <w:sz w:val="18"/>
              </w:rPr>
              <w:t>Једначина континуитета и Бернулијева једначина</w:t>
            </w:r>
          </w:p>
          <w:p w:rsidR="00ED392B" w:rsidRDefault="00CE02ED">
            <w:pPr>
              <w:pStyle w:val="TableParagraph"/>
              <w:numPr>
                <w:ilvl w:val="0"/>
                <w:numId w:val="1143"/>
              </w:numPr>
              <w:tabs>
                <w:tab w:val="left" w:pos="324"/>
              </w:tabs>
              <w:spacing w:before="2"/>
              <w:rPr>
                <w:sz w:val="18"/>
              </w:rPr>
            </w:pPr>
            <w:r>
              <w:rPr>
                <w:sz w:val="18"/>
              </w:rPr>
              <w:t>Вискозност</w:t>
            </w:r>
          </w:p>
          <w:p w:rsidR="00ED392B" w:rsidRDefault="00CE02ED">
            <w:pPr>
              <w:pStyle w:val="TableParagraph"/>
              <w:numPr>
                <w:ilvl w:val="0"/>
                <w:numId w:val="1143"/>
              </w:numPr>
              <w:tabs>
                <w:tab w:val="left" w:pos="324"/>
              </w:tabs>
              <w:ind w:right="332"/>
              <w:rPr>
                <w:sz w:val="18"/>
              </w:rPr>
            </w:pPr>
            <w:r>
              <w:rPr>
                <w:sz w:val="18"/>
              </w:rPr>
              <w:t>Ламинарно и турбулентно струјање, Рејнолдсов број, мерење крвног притиска</w:t>
            </w:r>
          </w:p>
          <w:p w:rsidR="00ED392B" w:rsidRDefault="00CE02ED">
            <w:pPr>
              <w:pStyle w:val="TableParagraph"/>
              <w:numPr>
                <w:ilvl w:val="0"/>
                <w:numId w:val="1143"/>
              </w:numPr>
              <w:tabs>
                <w:tab w:val="left" w:pos="324"/>
              </w:tabs>
              <w:spacing w:before="3" w:line="186" w:lineRule="exact"/>
              <w:rPr>
                <w:i/>
                <w:sz w:val="18"/>
              </w:rPr>
            </w:pPr>
            <w:r>
              <w:rPr>
                <w:i/>
                <w:sz w:val="18"/>
              </w:rPr>
              <w:t>Демонстрациони огледи:</w:t>
            </w:r>
          </w:p>
        </w:tc>
        <w:tc>
          <w:tcPr>
            <w:tcW w:w="329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88"/>
        <w:gridCol w:w="3007"/>
        <w:gridCol w:w="3470"/>
        <w:gridCol w:w="3296"/>
      </w:tblGrid>
      <w:tr w:rsidR="00ED392B">
        <w:trPr>
          <w:trHeight w:val="1038"/>
        </w:trPr>
        <w:tc>
          <w:tcPr>
            <w:tcW w:w="1270" w:type="dxa"/>
          </w:tcPr>
          <w:p w:rsidR="00ED392B" w:rsidRDefault="00ED392B">
            <w:pPr>
              <w:pStyle w:val="TableParagraph"/>
              <w:rPr>
                <w:sz w:val="18"/>
              </w:rPr>
            </w:pPr>
          </w:p>
        </w:tc>
        <w:tc>
          <w:tcPr>
            <w:tcW w:w="1788" w:type="dxa"/>
          </w:tcPr>
          <w:p w:rsidR="00ED392B" w:rsidRDefault="00ED392B">
            <w:pPr>
              <w:pStyle w:val="TableParagraph"/>
              <w:rPr>
                <w:sz w:val="18"/>
              </w:rPr>
            </w:pPr>
          </w:p>
        </w:tc>
        <w:tc>
          <w:tcPr>
            <w:tcW w:w="3007" w:type="dxa"/>
          </w:tcPr>
          <w:p w:rsidR="00ED392B" w:rsidRDefault="00CE02ED">
            <w:pPr>
              <w:pStyle w:val="TableParagraph"/>
              <w:ind w:left="433" w:right="112"/>
              <w:rPr>
                <w:sz w:val="18"/>
              </w:rPr>
            </w:pPr>
            <w:r>
              <w:rPr>
                <w:sz w:val="18"/>
              </w:rPr>
              <w:t>потребне прорачуне и израчуна грешке при мерењу</w:t>
            </w:r>
          </w:p>
        </w:tc>
        <w:tc>
          <w:tcPr>
            <w:tcW w:w="3470" w:type="dxa"/>
          </w:tcPr>
          <w:p w:rsidR="00ED392B" w:rsidRDefault="00CE02ED">
            <w:pPr>
              <w:pStyle w:val="TableParagraph"/>
              <w:numPr>
                <w:ilvl w:val="0"/>
                <w:numId w:val="1142"/>
              </w:numPr>
              <w:tabs>
                <w:tab w:val="left" w:pos="325"/>
              </w:tabs>
              <w:spacing w:line="206" w:lineRule="exact"/>
              <w:rPr>
                <w:sz w:val="18"/>
              </w:rPr>
            </w:pPr>
            <w:r>
              <w:rPr>
                <w:sz w:val="18"/>
              </w:rPr>
              <w:t>Демонстрација Паскаловог</w:t>
            </w:r>
            <w:r>
              <w:rPr>
                <w:spacing w:val="-2"/>
                <w:sz w:val="18"/>
              </w:rPr>
              <w:t xml:space="preserve"> </w:t>
            </w:r>
            <w:r>
              <w:rPr>
                <w:sz w:val="18"/>
              </w:rPr>
              <w:t>закона</w:t>
            </w:r>
          </w:p>
          <w:p w:rsidR="00ED392B" w:rsidRDefault="00CE02ED">
            <w:pPr>
              <w:pStyle w:val="TableParagraph"/>
              <w:numPr>
                <w:ilvl w:val="0"/>
                <w:numId w:val="1142"/>
              </w:numPr>
              <w:tabs>
                <w:tab w:val="left" w:pos="325"/>
              </w:tabs>
              <w:spacing w:before="1"/>
              <w:ind w:right="878"/>
              <w:rPr>
                <w:sz w:val="18"/>
              </w:rPr>
            </w:pPr>
            <w:r>
              <w:rPr>
                <w:sz w:val="18"/>
              </w:rPr>
              <w:t>Демонстрација ламинарног и турбулентног</w:t>
            </w:r>
            <w:r>
              <w:rPr>
                <w:spacing w:val="-1"/>
                <w:sz w:val="18"/>
              </w:rPr>
              <w:t xml:space="preserve"> </w:t>
            </w:r>
            <w:r>
              <w:rPr>
                <w:sz w:val="18"/>
              </w:rPr>
              <w:t>струјања</w:t>
            </w:r>
          </w:p>
          <w:p w:rsidR="00ED392B" w:rsidRDefault="00CE02ED">
            <w:pPr>
              <w:pStyle w:val="TableParagraph"/>
              <w:numPr>
                <w:ilvl w:val="0"/>
                <w:numId w:val="1141"/>
              </w:numPr>
              <w:tabs>
                <w:tab w:val="left" w:pos="324"/>
              </w:tabs>
              <w:spacing w:before="2"/>
              <w:rPr>
                <w:b/>
                <w:sz w:val="18"/>
              </w:rPr>
            </w:pPr>
            <w:r>
              <w:rPr>
                <w:b/>
                <w:sz w:val="18"/>
              </w:rPr>
              <w:t>Лабораторијска вежба:</w:t>
            </w:r>
          </w:p>
          <w:p w:rsidR="00ED392B" w:rsidRDefault="00CE02ED">
            <w:pPr>
              <w:pStyle w:val="TableParagraph"/>
              <w:spacing w:line="187" w:lineRule="exact"/>
              <w:ind w:left="86"/>
              <w:rPr>
                <w:sz w:val="18"/>
              </w:rPr>
            </w:pPr>
            <w:r>
              <w:rPr>
                <w:sz w:val="13"/>
              </w:rPr>
              <w:t xml:space="preserve">– </w:t>
            </w:r>
            <w:r>
              <w:rPr>
                <w:sz w:val="18"/>
              </w:rPr>
              <w:t>Провера Бернулијеве једначине</w:t>
            </w:r>
          </w:p>
        </w:tc>
        <w:tc>
          <w:tcPr>
            <w:tcW w:w="3296" w:type="dxa"/>
          </w:tcPr>
          <w:p w:rsidR="00ED392B" w:rsidRDefault="00ED392B">
            <w:pPr>
              <w:pStyle w:val="TableParagraph"/>
              <w:rPr>
                <w:sz w:val="18"/>
              </w:rPr>
            </w:pPr>
          </w:p>
        </w:tc>
      </w:tr>
    </w:tbl>
    <w:p w:rsidR="00ED392B" w:rsidRDefault="00CE02ED">
      <w:pPr>
        <w:pStyle w:val="BodyText"/>
        <w:ind w:left="228"/>
      </w:pPr>
      <w:r>
        <w:t>Кључни појмови садржаја: увод у физику, кинематика, динамика, кружно и ротационо кретање, статика, топлотне појаве, флуиди</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tabs>
          <w:tab w:val="left" w:pos="2454"/>
        </w:tabs>
      </w:pPr>
      <w:r>
        <w:t>Назив</w:t>
      </w:r>
      <w:r>
        <w:rPr>
          <w:spacing w:val="-1"/>
        </w:rPr>
        <w:t xml:space="preserve"> </w:t>
      </w:r>
      <w:r>
        <w:t>предмета:</w:t>
      </w:r>
      <w:r>
        <w:tab/>
        <w:t>СОЦИОЛОГИЈА СА ПРАВИМА ГРАЂАНА</w:t>
      </w:r>
    </w:p>
    <w:p w:rsidR="00ED392B" w:rsidRDefault="00CE02ED">
      <w:pPr>
        <w:tabs>
          <w:tab w:val="left" w:pos="2454"/>
        </w:tabs>
        <w:ind w:left="228"/>
        <w:rPr>
          <w:b/>
          <w:sz w:val="18"/>
        </w:rPr>
      </w:pPr>
      <w:r>
        <w:rPr>
          <w:b/>
          <w:sz w:val="18"/>
        </w:rPr>
        <w:t>Годишњи фонд часова:</w:t>
      </w:r>
      <w:r>
        <w:rPr>
          <w:b/>
          <w:sz w:val="18"/>
        </w:rPr>
        <w:tab/>
        <w:t>60</w:t>
      </w:r>
    </w:p>
    <w:p w:rsidR="00ED392B" w:rsidRDefault="00CE02ED">
      <w:pPr>
        <w:tabs>
          <w:tab w:val="left" w:pos="2454"/>
        </w:tabs>
        <w:spacing w:before="1"/>
        <w:ind w:left="228"/>
        <w:rPr>
          <w:b/>
          <w:sz w:val="18"/>
        </w:rPr>
      </w:pPr>
      <w:r>
        <w:rPr>
          <w:sz w:val="18"/>
        </w:rPr>
        <w:t>Разред:</w:t>
      </w:r>
      <w:r>
        <w:rPr>
          <w:sz w:val="18"/>
        </w:rPr>
        <w:tab/>
      </w:r>
      <w:r>
        <w:rPr>
          <w:b/>
          <w:sz w:val="18"/>
        </w:rPr>
        <w:t>Четврти</w:t>
      </w:r>
    </w:p>
    <w:p w:rsidR="00ED392B" w:rsidRDefault="00CE02ED">
      <w:pPr>
        <w:pStyle w:val="BodyText"/>
        <w:tabs>
          <w:tab w:val="left" w:pos="2750"/>
        </w:tabs>
        <w:spacing w:before="1"/>
        <w:ind w:left="2454"/>
      </w:pPr>
      <w:r>
        <w:t>–</w:t>
      </w:r>
      <w:r>
        <w:tab/>
        <w:t>Оспособљава ученика за живот у друштву изложеном сталним променама и изазовима које доноси развој савременог</w:t>
      </w:r>
      <w:r>
        <w:rPr>
          <w:spacing w:val="-1"/>
        </w:rPr>
        <w:t xml:space="preserve"> </w:t>
      </w:r>
      <w:r>
        <w:t>друштва</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
        <w:ind w:left="228"/>
      </w:pPr>
      <w:r>
        <w:t>Циљеви учења предмета:</w:t>
      </w:r>
    </w:p>
    <w:p w:rsidR="00ED392B" w:rsidRDefault="00CE02ED">
      <w:pPr>
        <w:pStyle w:val="ListParagraph"/>
        <w:numPr>
          <w:ilvl w:val="0"/>
          <w:numId w:val="1792"/>
        </w:numPr>
        <w:tabs>
          <w:tab w:val="left" w:pos="525"/>
          <w:tab w:val="left" w:pos="526"/>
        </w:tabs>
        <w:rPr>
          <w:sz w:val="18"/>
        </w:rPr>
      </w:pPr>
      <w:r>
        <w:rPr>
          <w:spacing w:val="-1"/>
          <w:sz w:val="18"/>
        </w:rPr>
        <w:br w:type="column"/>
      </w:r>
      <w:r>
        <w:rPr>
          <w:sz w:val="18"/>
        </w:rPr>
        <w:t>Развија способност код ученика за улогу одговорног грађанина за живот у демократски уређеном и хуманом друштву</w:t>
      </w:r>
    </w:p>
    <w:p w:rsidR="00ED392B" w:rsidRDefault="00CE02ED">
      <w:pPr>
        <w:pStyle w:val="ListParagraph"/>
        <w:numPr>
          <w:ilvl w:val="0"/>
          <w:numId w:val="1792"/>
        </w:numPr>
        <w:tabs>
          <w:tab w:val="left" w:pos="524"/>
          <w:tab w:val="left" w:pos="525"/>
        </w:tabs>
        <w:ind w:left="524"/>
        <w:rPr>
          <w:sz w:val="18"/>
        </w:rPr>
      </w:pPr>
      <w:r>
        <w:rPr>
          <w:sz w:val="18"/>
        </w:rPr>
        <w:t>Унапређује ученичке способности за све облике комуникације, дијалога и исказивања аргументованог</w:t>
      </w:r>
      <w:r>
        <w:rPr>
          <w:spacing w:val="3"/>
          <w:sz w:val="18"/>
        </w:rPr>
        <w:t xml:space="preserve"> </w:t>
      </w:r>
      <w:r>
        <w:rPr>
          <w:sz w:val="18"/>
        </w:rPr>
        <w:t>става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2176" w:space="48"/>
            <w:col w:w="10896"/>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2362"/>
        <w:gridCol w:w="2879"/>
        <w:gridCol w:w="2512"/>
        <w:gridCol w:w="3066"/>
      </w:tblGrid>
      <w:tr w:rsidR="00ED392B">
        <w:trPr>
          <w:trHeight w:val="621"/>
        </w:trPr>
        <w:tc>
          <w:tcPr>
            <w:tcW w:w="2009" w:type="dxa"/>
            <w:shd w:val="clear" w:color="auto" w:fill="D9D9D9"/>
          </w:tcPr>
          <w:p w:rsidR="00ED392B" w:rsidRDefault="00ED392B">
            <w:pPr>
              <w:pStyle w:val="TableParagraph"/>
              <w:rPr>
                <w:sz w:val="18"/>
              </w:rPr>
            </w:pPr>
          </w:p>
          <w:p w:rsidR="00ED392B" w:rsidRDefault="00CE02ED">
            <w:pPr>
              <w:pStyle w:val="TableParagraph"/>
              <w:ind w:left="712" w:right="707"/>
              <w:jc w:val="center"/>
              <w:rPr>
                <w:b/>
                <w:sz w:val="18"/>
              </w:rPr>
            </w:pPr>
            <w:r>
              <w:rPr>
                <w:b/>
                <w:sz w:val="18"/>
              </w:rPr>
              <w:t>ТЕМА</w:t>
            </w:r>
          </w:p>
        </w:tc>
        <w:tc>
          <w:tcPr>
            <w:tcW w:w="2362" w:type="dxa"/>
            <w:shd w:val="clear" w:color="auto" w:fill="D9D9D9"/>
          </w:tcPr>
          <w:p w:rsidR="00ED392B" w:rsidRDefault="00ED392B">
            <w:pPr>
              <w:pStyle w:val="TableParagraph"/>
              <w:rPr>
                <w:sz w:val="18"/>
              </w:rPr>
            </w:pPr>
          </w:p>
          <w:p w:rsidR="00ED392B" w:rsidRDefault="00CE02ED">
            <w:pPr>
              <w:pStyle w:val="TableParagraph"/>
              <w:ind w:left="929" w:right="921"/>
              <w:jc w:val="center"/>
              <w:rPr>
                <w:b/>
                <w:sz w:val="18"/>
              </w:rPr>
            </w:pPr>
            <w:r>
              <w:rPr>
                <w:b/>
                <w:sz w:val="18"/>
              </w:rPr>
              <w:t>ЦИЉ</w:t>
            </w:r>
          </w:p>
        </w:tc>
        <w:tc>
          <w:tcPr>
            <w:tcW w:w="2879" w:type="dxa"/>
            <w:shd w:val="clear" w:color="auto" w:fill="D9D9D9"/>
          </w:tcPr>
          <w:p w:rsidR="00ED392B" w:rsidRDefault="00CE02ED">
            <w:pPr>
              <w:pStyle w:val="TableParagraph"/>
              <w:spacing w:line="206" w:lineRule="exact"/>
              <w:ind w:left="95" w:right="87"/>
              <w:jc w:val="center"/>
              <w:rPr>
                <w:b/>
                <w:sz w:val="18"/>
              </w:rPr>
            </w:pPr>
            <w:r>
              <w:rPr>
                <w:b/>
                <w:sz w:val="18"/>
              </w:rPr>
              <w:t>ИСХОДИ</w:t>
            </w:r>
          </w:p>
          <w:p w:rsidR="00ED392B" w:rsidRDefault="00CE02ED">
            <w:pPr>
              <w:pStyle w:val="TableParagraph"/>
              <w:spacing w:before="1" w:line="200" w:lineRule="atLeast"/>
              <w:ind w:left="97" w:right="87"/>
              <w:jc w:val="center"/>
              <w:rPr>
                <w:sz w:val="18"/>
              </w:rPr>
            </w:pPr>
            <w:r>
              <w:rPr>
                <w:sz w:val="18"/>
              </w:rPr>
              <w:t>По завршетку теме ученик ће бити у стању да:</w:t>
            </w:r>
          </w:p>
        </w:tc>
        <w:tc>
          <w:tcPr>
            <w:tcW w:w="2512" w:type="dxa"/>
            <w:shd w:val="clear" w:color="auto" w:fill="D9D9D9"/>
          </w:tcPr>
          <w:p w:rsidR="00ED392B" w:rsidRDefault="00CE02ED">
            <w:pPr>
              <w:pStyle w:val="TableParagraph"/>
              <w:spacing w:line="206" w:lineRule="exact"/>
              <w:ind w:left="738" w:hanging="198"/>
              <w:rPr>
                <w:b/>
                <w:sz w:val="18"/>
              </w:rPr>
            </w:pPr>
            <w:r>
              <w:rPr>
                <w:b/>
                <w:sz w:val="18"/>
              </w:rPr>
              <w:t>ПРЕПОРУЧЕНИ</w:t>
            </w:r>
          </w:p>
          <w:p w:rsidR="00ED392B" w:rsidRDefault="00CE02ED">
            <w:pPr>
              <w:pStyle w:val="TableParagraph"/>
              <w:spacing w:before="1" w:line="200" w:lineRule="atLeast"/>
              <w:ind w:left="671" w:right="659" w:hanging="1"/>
              <w:jc w:val="center"/>
              <w:rPr>
                <w:b/>
                <w:sz w:val="18"/>
              </w:rPr>
            </w:pPr>
            <w:r>
              <w:rPr>
                <w:b/>
                <w:sz w:val="18"/>
              </w:rPr>
              <w:t>САДРЖАЈИ ПО ТЕМАМА</w:t>
            </w:r>
          </w:p>
        </w:tc>
        <w:tc>
          <w:tcPr>
            <w:tcW w:w="3066" w:type="dxa"/>
            <w:shd w:val="clear" w:color="auto" w:fill="D9D9D9"/>
          </w:tcPr>
          <w:p w:rsidR="00ED392B" w:rsidRDefault="00CE02ED">
            <w:pPr>
              <w:pStyle w:val="TableParagraph"/>
              <w:spacing w:line="206" w:lineRule="exact"/>
              <w:ind w:left="144"/>
              <w:rPr>
                <w:b/>
                <w:sz w:val="18"/>
              </w:rPr>
            </w:pPr>
            <w:r>
              <w:rPr>
                <w:b/>
                <w:sz w:val="18"/>
              </w:rPr>
              <w:t>УПУТСТВО ЗА ДИДАКТИЧКО -</w:t>
            </w:r>
          </w:p>
          <w:p w:rsidR="00ED392B" w:rsidRDefault="00CE02ED">
            <w:pPr>
              <w:pStyle w:val="TableParagraph"/>
              <w:spacing w:before="1" w:line="200" w:lineRule="atLeast"/>
              <w:ind w:left="262" w:right="251"/>
              <w:jc w:val="center"/>
              <w:rPr>
                <w:b/>
                <w:sz w:val="18"/>
              </w:rPr>
            </w:pPr>
            <w:r>
              <w:rPr>
                <w:b/>
                <w:sz w:val="18"/>
              </w:rPr>
              <w:t>МЕТОДИЧКО ОСТВАРИВАЊЕ ПРОГРАМА</w:t>
            </w:r>
          </w:p>
        </w:tc>
      </w:tr>
      <w:tr w:rsidR="00ED392B">
        <w:trPr>
          <w:trHeight w:val="933"/>
        </w:trPr>
        <w:tc>
          <w:tcPr>
            <w:tcW w:w="2009" w:type="dxa"/>
            <w:tcBorders>
              <w:bottom w:val="nil"/>
            </w:tcBorders>
          </w:tcPr>
          <w:p w:rsidR="00ED392B" w:rsidRDefault="00CE02ED">
            <w:pPr>
              <w:pStyle w:val="TableParagraph"/>
              <w:ind w:left="87" w:right="803"/>
              <w:rPr>
                <w:b/>
                <w:sz w:val="18"/>
              </w:rPr>
            </w:pPr>
            <w:r>
              <w:rPr>
                <w:b/>
                <w:sz w:val="18"/>
              </w:rPr>
              <w:t>Структура и организација друштва</w:t>
            </w:r>
          </w:p>
        </w:tc>
        <w:tc>
          <w:tcPr>
            <w:tcW w:w="2362" w:type="dxa"/>
            <w:vMerge w:val="restart"/>
          </w:tcPr>
          <w:p w:rsidR="00ED392B" w:rsidRDefault="00CE02ED">
            <w:pPr>
              <w:pStyle w:val="TableParagraph"/>
              <w:numPr>
                <w:ilvl w:val="0"/>
                <w:numId w:val="1140"/>
              </w:numPr>
              <w:tabs>
                <w:tab w:val="left" w:pos="325"/>
              </w:tabs>
              <w:ind w:right="195" w:hanging="236"/>
              <w:rPr>
                <w:sz w:val="18"/>
              </w:rPr>
            </w:pPr>
            <w:r>
              <w:rPr>
                <w:sz w:val="18"/>
              </w:rPr>
              <w:t>Упознавање са функционисањем, структуром и организацијом</w:t>
            </w:r>
            <w:r>
              <w:rPr>
                <w:spacing w:val="2"/>
                <w:sz w:val="18"/>
              </w:rPr>
              <w:t xml:space="preserve"> </w:t>
            </w:r>
            <w:r>
              <w:rPr>
                <w:sz w:val="18"/>
              </w:rPr>
              <w:t>друштва</w:t>
            </w:r>
          </w:p>
        </w:tc>
        <w:tc>
          <w:tcPr>
            <w:tcW w:w="2879" w:type="dxa"/>
            <w:vMerge w:val="restart"/>
          </w:tcPr>
          <w:p w:rsidR="00ED392B" w:rsidRDefault="00CE02ED">
            <w:pPr>
              <w:pStyle w:val="TableParagraph"/>
              <w:numPr>
                <w:ilvl w:val="0"/>
                <w:numId w:val="1139"/>
              </w:numPr>
              <w:tabs>
                <w:tab w:val="left" w:pos="325"/>
              </w:tabs>
              <w:ind w:right="826" w:hanging="236"/>
              <w:rPr>
                <w:sz w:val="18"/>
              </w:rPr>
            </w:pPr>
            <w:r>
              <w:rPr>
                <w:sz w:val="18"/>
              </w:rPr>
              <w:t>објасни структуру и организацију</w:t>
            </w:r>
            <w:r>
              <w:rPr>
                <w:spacing w:val="5"/>
                <w:sz w:val="18"/>
              </w:rPr>
              <w:t xml:space="preserve"> </w:t>
            </w:r>
            <w:r>
              <w:rPr>
                <w:sz w:val="18"/>
              </w:rPr>
              <w:t>друштва</w:t>
            </w:r>
          </w:p>
          <w:p w:rsidR="00ED392B" w:rsidRDefault="00CE02ED">
            <w:pPr>
              <w:pStyle w:val="TableParagraph"/>
              <w:numPr>
                <w:ilvl w:val="0"/>
                <w:numId w:val="1139"/>
              </w:numPr>
              <w:tabs>
                <w:tab w:val="left" w:pos="325"/>
              </w:tabs>
              <w:spacing w:before="1"/>
              <w:ind w:right="295"/>
              <w:rPr>
                <w:sz w:val="18"/>
              </w:rPr>
            </w:pPr>
            <w:r>
              <w:rPr>
                <w:sz w:val="18"/>
              </w:rPr>
              <w:t>објасни улогу друштвених група с посебним освртом на брак и породицу</w:t>
            </w:r>
          </w:p>
          <w:p w:rsidR="00ED392B" w:rsidRDefault="00CE02ED">
            <w:pPr>
              <w:pStyle w:val="TableParagraph"/>
              <w:numPr>
                <w:ilvl w:val="0"/>
                <w:numId w:val="1139"/>
              </w:numPr>
              <w:tabs>
                <w:tab w:val="left" w:pos="325"/>
              </w:tabs>
              <w:spacing w:before="1"/>
              <w:rPr>
                <w:sz w:val="18"/>
              </w:rPr>
            </w:pPr>
            <w:r>
              <w:rPr>
                <w:sz w:val="18"/>
              </w:rPr>
              <w:t>објасни друштвену поделу</w:t>
            </w:r>
            <w:r>
              <w:rPr>
                <w:spacing w:val="3"/>
                <w:sz w:val="18"/>
              </w:rPr>
              <w:t xml:space="preserve"> </w:t>
            </w:r>
            <w:r>
              <w:rPr>
                <w:sz w:val="18"/>
              </w:rPr>
              <w:t>рада</w:t>
            </w:r>
          </w:p>
          <w:p w:rsidR="00ED392B" w:rsidRDefault="00CE02ED">
            <w:pPr>
              <w:pStyle w:val="TableParagraph"/>
              <w:numPr>
                <w:ilvl w:val="0"/>
                <w:numId w:val="1139"/>
              </w:numPr>
              <w:tabs>
                <w:tab w:val="left" w:pos="324"/>
              </w:tabs>
              <w:spacing w:before="1"/>
              <w:ind w:left="323" w:right="437" w:hanging="236"/>
              <w:rPr>
                <w:sz w:val="18"/>
              </w:rPr>
            </w:pPr>
            <w:r>
              <w:rPr>
                <w:sz w:val="18"/>
              </w:rPr>
              <w:t>објасни узроке друштвеног раслојавања</w:t>
            </w:r>
          </w:p>
          <w:p w:rsidR="00ED392B" w:rsidRDefault="00CE02ED">
            <w:pPr>
              <w:pStyle w:val="TableParagraph"/>
              <w:numPr>
                <w:ilvl w:val="0"/>
                <w:numId w:val="1139"/>
              </w:numPr>
              <w:tabs>
                <w:tab w:val="left" w:pos="324"/>
              </w:tabs>
              <w:spacing w:before="1"/>
              <w:ind w:left="323" w:right="280" w:hanging="236"/>
              <w:rPr>
                <w:sz w:val="18"/>
              </w:rPr>
            </w:pPr>
            <w:r>
              <w:rPr>
                <w:sz w:val="18"/>
              </w:rPr>
              <w:t>наведе друштвене установе и друштвене организације и направи разлику између</w:t>
            </w:r>
            <w:r>
              <w:rPr>
                <w:spacing w:val="-5"/>
                <w:sz w:val="18"/>
              </w:rPr>
              <w:t xml:space="preserve"> </w:t>
            </w:r>
            <w:r>
              <w:rPr>
                <w:sz w:val="18"/>
              </w:rPr>
              <w:t>њих</w:t>
            </w:r>
          </w:p>
          <w:p w:rsidR="00ED392B" w:rsidRDefault="00CE02ED">
            <w:pPr>
              <w:pStyle w:val="TableParagraph"/>
              <w:numPr>
                <w:ilvl w:val="0"/>
                <w:numId w:val="1139"/>
              </w:numPr>
              <w:tabs>
                <w:tab w:val="left" w:pos="324"/>
              </w:tabs>
              <w:spacing w:before="19" w:line="206" w:lineRule="exact"/>
              <w:ind w:left="323" w:right="114"/>
              <w:rPr>
                <w:sz w:val="18"/>
              </w:rPr>
            </w:pPr>
            <w:r>
              <w:rPr>
                <w:sz w:val="18"/>
              </w:rPr>
              <w:t>разликује особености сеоског и градског</w:t>
            </w:r>
            <w:r>
              <w:rPr>
                <w:spacing w:val="-1"/>
                <w:sz w:val="18"/>
              </w:rPr>
              <w:t xml:space="preserve"> </w:t>
            </w:r>
            <w:r>
              <w:rPr>
                <w:sz w:val="18"/>
              </w:rPr>
              <w:t>становништва</w:t>
            </w:r>
          </w:p>
        </w:tc>
        <w:tc>
          <w:tcPr>
            <w:tcW w:w="2512" w:type="dxa"/>
            <w:vMerge w:val="restart"/>
          </w:tcPr>
          <w:p w:rsidR="00ED392B" w:rsidRDefault="00CE02ED">
            <w:pPr>
              <w:pStyle w:val="TableParagraph"/>
              <w:numPr>
                <w:ilvl w:val="0"/>
                <w:numId w:val="1138"/>
              </w:numPr>
              <w:tabs>
                <w:tab w:val="left" w:pos="326"/>
              </w:tabs>
              <w:rPr>
                <w:rFonts w:ascii="Symbol" w:hAnsi="Symbol"/>
                <w:sz w:val="16"/>
              </w:rPr>
            </w:pPr>
            <w:r>
              <w:rPr>
                <w:sz w:val="18"/>
              </w:rPr>
              <w:t>Појам и елементи</w:t>
            </w:r>
            <w:r>
              <w:rPr>
                <w:spacing w:val="-3"/>
                <w:sz w:val="18"/>
              </w:rPr>
              <w:t xml:space="preserve"> </w:t>
            </w:r>
            <w:r>
              <w:rPr>
                <w:sz w:val="18"/>
              </w:rPr>
              <w:t>друштва</w:t>
            </w:r>
          </w:p>
          <w:p w:rsidR="00ED392B" w:rsidRDefault="00CE02ED">
            <w:pPr>
              <w:pStyle w:val="TableParagraph"/>
              <w:numPr>
                <w:ilvl w:val="0"/>
                <w:numId w:val="1138"/>
              </w:numPr>
              <w:tabs>
                <w:tab w:val="left" w:pos="326"/>
              </w:tabs>
              <w:rPr>
                <w:rFonts w:ascii="Symbol" w:hAnsi="Symbol"/>
                <w:sz w:val="16"/>
              </w:rPr>
            </w:pPr>
            <w:r>
              <w:rPr>
                <w:sz w:val="18"/>
              </w:rPr>
              <w:t>Друштвене групе</w:t>
            </w:r>
          </w:p>
          <w:p w:rsidR="00ED392B" w:rsidRDefault="00CE02ED">
            <w:pPr>
              <w:pStyle w:val="TableParagraph"/>
              <w:numPr>
                <w:ilvl w:val="0"/>
                <w:numId w:val="1138"/>
              </w:numPr>
              <w:tabs>
                <w:tab w:val="left" w:pos="326"/>
              </w:tabs>
              <w:spacing w:before="1"/>
              <w:rPr>
                <w:rFonts w:ascii="Symbol" w:hAnsi="Symbol"/>
                <w:sz w:val="16"/>
              </w:rPr>
            </w:pPr>
            <w:r>
              <w:rPr>
                <w:sz w:val="18"/>
              </w:rPr>
              <w:t>Брак и</w:t>
            </w:r>
            <w:r>
              <w:rPr>
                <w:spacing w:val="-1"/>
                <w:sz w:val="18"/>
              </w:rPr>
              <w:t xml:space="preserve"> </w:t>
            </w:r>
            <w:r>
              <w:rPr>
                <w:sz w:val="18"/>
              </w:rPr>
              <w:t>породица</w:t>
            </w:r>
          </w:p>
          <w:p w:rsidR="00ED392B" w:rsidRDefault="00CE02ED">
            <w:pPr>
              <w:pStyle w:val="TableParagraph"/>
              <w:numPr>
                <w:ilvl w:val="0"/>
                <w:numId w:val="1138"/>
              </w:numPr>
              <w:tabs>
                <w:tab w:val="left" w:pos="326"/>
              </w:tabs>
              <w:spacing w:before="1"/>
              <w:rPr>
                <w:rFonts w:ascii="Symbol" w:hAnsi="Symbol"/>
                <w:sz w:val="16"/>
              </w:rPr>
            </w:pPr>
            <w:r>
              <w:rPr>
                <w:sz w:val="18"/>
              </w:rPr>
              <w:t>Друштвена подела рада</w:t>
            </w:r>
          </w:p>
          <w:p w:rsidR="00ED392B" w:rsidRDefault="00CE02ED">
            <w:pPr>
              <w:pStyle w:val="TableParagraph"/>
              <w:numPr>
                <w:ilvl w:val="0"/>
                <w:numId w:val="1138"/>
              </w:numPr>
              <w:tabs>
                <w:tab w:val="left" w:pos="326"/>
              </w:tabs>
              <w:spacing w:before="1"/>
              <w:rPr>
                <w:rFonts w:ascii="Symbol" w:hAnsi="Symbol"/>
                <w:sz w:val="16"/>
              </w:rPr>
            </w:pPr>
            <w:r>
              <w:rPr>
                <w:sz w:val="18"/>
              </w:rPr>
              <w:t>Друштвено раслојавање</w:t>
            </w:r>
          </w:p>
          <w:p w:rsidR="00ED392B" w:rsidRDefault="00CE02ED">
            <w:pPr>
              <w:pStyle w:val="TableParagraph"/>
              <w:numPr>
                <w:ilvl w:val="0"/>
                <w:numId w:val="1138"/>
              </w:numPr>
              <w:tabs>
                <w:tab w:val="left" w:pos="326"/>
              </w:tabs>
              <w:spacing w:before="1"/>
              <w:ind w:right="440"/>
              <w:rPr>
                <w:rFonts w:ascii="Symbol" w:hAnsi="Symbol"/>
                <w:sz w:val="16"/>
              </w:rPr>
            </w:pPr>
            <w:r>
              <w:rPr>
                <w:sz w:val="18"/>
              </w:rPr>
              <w:t>Друштвене установе и организације</w:t>
            </w:r>
          </w:p>
          <w:p w:rsidR="00ED392B" w:rsidRDefault="00CE02ED">
            <w:pPr>
              <w:pStyle w:val="TableParagraph"/>
              <w:numPr>
                <w:ilvl w:val="0"/>
                <w:numId w:val="1138"/>
              </w:numPr>
              <w:tabs>
                <w:tab w:val="left" w:pos="326"/>
              </w:tabs>
              <w:spacing w:before="2"/>
              <w:rPr>
                <w:rFonts w:ascii="Symbol" w:hAnsi="Symbol"/>
                <w:sz w:val="18"/>
              </w:rPr>
            </w:pPr>
            <w:r>
              <w:rPr>
                <w:sz w:val="18"/>
              </w:rPr>
              <w:t>Насеља и становништво</w:t>
            </w:r>
          </w:p>
        </w:tc>
        <w:tc>
          <w:tcPr>
            <w:tcW w:w="3066" w:type="dxa"/>
            <w:tcBorders>
              <w:bottom w:val="nil"/>
            </w:tcBorders>
          </w:tcPr>
          <w:p w:rsidR="00ED392B" w:rsidRDefault="00CE02ED">
            <w:pPr>
              <w:pStyle w:val="TableParagraph"/>
              <w:numPr>
                <w:ilvl w:val="0"/>
                <w:numId w:val="1137"/>
              </w:numPr>
              <w:tabs>
                <w:tab w:val="left" w:pos="229"/>
              </w:tabs>
              <w:ind w:right="140"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1042"/>
        </w:trPr>
        <w:tc>
          <w:tcPr>
            <w:tcW w:w="2009" w:type="dxa"/>
            <w:tcBorders>
              <w:top w:val="nil"/>
              <w:bottom w:val="nil"/>
            </w:tcBorders>
          </w:tcPr>
          <w:p w:rsidR="00ED392B" w:rsidRDefault="00ED392B">
            <w:pPr>
              <w:pStyle w:val="TableParagraph"/>
              <w:rPr>
                <w:sz w:val="18"/>
              </w:rPr>
            </w:pPr>
          </w:p>
        </w:tc>
        <w:tc>
          <w:tcPr>
            <w:tcW w:w="2362" w:type="dxa"/>
            <w:vMerge/>
            <w:tcBorders>
              <w:top w:val="nil"/>
            </w:tcBorders>
          </w:tcPr>
          <w:p w:rsidR="00ED392B" w:rsidRDefault="00ED392B">
            <w:pPr>
              <w:rPr>
                <w:sz w:val="2"/>
                <w:szCs w:val="2"/>
              </w:rPr>
            </w:pPr>
          </w:p>
        </w:tc>
        <w:tc>
          <w:tcPr>
            <w:tcW w:w="2879" w:type="dxa"/>
            <w:vMerge/>
            <w:tcBorders>
              <w:top w:val="nil"/>
            </w:tcBorders>
          </w:tcPr>
          <w:p w:rsidR="00ED392B" w:rsidRDefault="00ED392B">
            <w:pPr>
              <w:rPr>
                <w:sz w:val="2"/>
                <w:szCs w:val="2"/>
              </w:rPr>
            </w:pPr>
          </w:p>
        </w:tc>
        <w:tc>
          <w:tcPr>
            <w:tcW w:w="2512" w:type="dxa"/>
            <w:vMerge/>
            <w:tcBorders>
              <w:top w:val="nil"/>
            </w:tcBorders>
          </w:tcPr>
          <w:p w:rsidR="00ED392B" w:rsidRDefault="00ED392B">
            <w:pPr>
              <w:rPr>
                <w:sz w:val="2"/>
                <w:szCs w:val="2"/>
              </w:rPr>
            </w:pPr>
          </w:p>
        </w:tc>
        <w:tc>
          <w:tcPr>
            <w:tcW w:w="3066" w:type="dxa"/>
            <w:tcBorders>
              <w:top w:val="nil"/>
              <w:bottom w:val="nil"/>
            </w:tcBorders>
          </w:tcPr>
          <w:p w:rsidR="00ED392B" w:rsidRDefault="00CE02ED">
            <w:pPr>
              <w:pStyle w:val="TableParagraph"/>
              <w:spacing w:before="96"/>
              <w:ind w:left="88"/>
              <w:rPr>
                <w:b/>
                <w:sz w:val="18"/>
              </w:rPr>
            </w:pPr>
            <w:r>
              <w:rPr>
                <w:b/>
                <w:sz w:val="18"/>
                <w:u w:val="single"/>
              </w:rPr>
              <w:t>Облици наставе</w:t>
            </w:r>
          </w:p>
          <w:p w:rsidR="00ED392B" w:rsidRDefault="00CE02ED">
            <w:pPr>
              <w:pStyle w:val="TableParagraph"/>
              <w:spacing w:before="1"/>
              <w:ind w:left="88" w:right="287"/>
              <w:rPr>
                <w:sz w:val="18"/>
              </w:rPr>
            </w:pPr>
            <w:r>
              <w:rPr>
                <w:sz w:val="18"/>
              </w:rPr>
              <w:t>Предмет се реализује кроз следеће облике наставе:</w:t>
            </w:r>
          </w:p>
          <w:p w:rsidR="00ED392B" w:rsidRDefault="00CE02ED">
            <w:pPr>
              <w:pStyle w:val="TableParagraph"/>
              <w:numPr>
                <w:ilvl w:val="0"/>
                <w:numId w:val="1136"/>
              </w:numPr>
              <w:tabs>
                <w:tab w:val="left" w:pos="326"/>
              </w:tabs>
              <w:spacing w:before="1"/>
              <w:rPr>
                <w:b/>
                <w:sz w:val="18"/>
              </w:rPr>
            </w:pPr>
            <w:r>
              <w:rPr>
                <w:b/>
                <w:sz w:val="18"/>
              </w:rPr>
              <w:t>теоријска настава (60</w:t>
            </w:r>
            <w:r>
              <w:rPr>
                <w:b/>
                <w:spacing w:val="-1"/>
                <w:sz w:val="18"/>
              </w:rPr>
              <w:t xml:space="preserve"> </w:t>
            </w:r>
            <w:r>
              <w:rPr>
                <w:b/>
                <w:sz w:val="18"/>
              </w:rPr>
              <w:t>часова)</w:t>
            </w:r>
          </w:p>
        </w:tc>
      </w:tr>
      <w:tr w:rsidR="00ED392B">
        <w:trPr>
          <w:trHeight w:val="782"/>
        </w:trPr>
        <w:tc>
          <w:tcPr>
            <w:tcW w:w="2009" w:type="dxa"/>
            <w:tcBorders>
              <w:top w:val="nil"/>
            </w:tcBorders>
          </w:tcPr>
          <w:p w:rsidR="00ED392B" w:rsidRDefault="00ED392B">
            <w:pPr>
              <w:pStyle w:val="TableParagraph"/>
              <w:rPr>
                <w:sz w:val="18"/>
              </w:rPr>
            </w:pPr>
          </w:p>
        </w:tc>
        <w:tc>
          <w:tcPr>
            <w:tcW w:w="2362" w:type="dxa"/>
            <w:vMerge/>
            <w:tcBorders>
              <w:top w:val="nil"/>
            </w:tcBorders>
          </w:tcPr>
          <w:p w:rsidR="00ED392B" w:rsidRDefault="00ED392B">
            <w:pPr>
              <w:rPr>
                <w:sz w:val="2"/>
                <w:szCs w:val="2"/>
              </w:rPr>
            </w:pPr>
          </w:p>
        </w:tc>
        <w:tc>
          <w:tcPr>
            <w:tcW w:w="2879" w:type="dxa"/>
            <w:vMerge/>
            <w:tcBorders>
              <w:top w:val="nil"/>
            </w:tcBorders>
          </w:tcPr>
          <w:p w:rsidR="00ED392B" w:rsidRDefault="00ED392B">
            <w:pPr>
              <w:rPr>
                <w:sz w:val="2"/>
                <w:szCs w:val="2"/>
              </w:rPr>
            </w:pPr>
          </w:p>
        </w:tc>
        <w:tc>
          <w:tcPr>
            <w:tcW w:w="2512" w:type="dxa"/>
            <w:vMerge/>
            <w:tcBorders>
              <w:top w:val="nil"/>
            </w:tcBorders>
          </w:tcPr>
          <w:p w:rsidR="00ED392B" w:rsidRDefault="00ED392B">
            <w:pPr>
              <w:rPr>
                <w:sz w:val="2"/>
                <w:szCs w:val="2"/>
              </w:rPr>
            </w:pPr>
          </w:p>
        </w:tc>
        <w:tc>
          <w:tcPr>
            <w:tcW w:w="3066" w:type="dxa"/>
            <w:tcBorders>
              <w:top w:val="nil"/>
              <w:bottom w:val="nil"/>
            </w:tcBorders>
          </w:tcPr>
          <w:p w:rsidR="00ED392B" w:rsidRDefault="00CE02ED">
            <w:pPr>
              <w:pStyle w:val="TableParagraph"/>
              <w:spacing w:before="95"/>
              <w:ind w:left="131"/>
              <w:rPr>
                <w:b/>
                <w:sz w:val="18"/>
              </w:rPr>
            </w:pPr>
            <w:r>
              <w:rPr>
                <w:b/>
                <w:sz w:val="18"/>
                <w:u w:val="single"/>
              </w:rPr>
              <w:t>Место реализације наставе</w:t>
            </w:r>
          </w:p>
          <w:p w:rsidR="00ED392B" w:rsidRDefault="00CE02ED">
            <w:pPr>
              <w:pStyle w:val="TableParagraph"/>
              <w:numPr>
                <w:ilvl w:val="0"/>
                <w:numId w:val="1135"/>
              </w:numPr>
              <w:tabs>
                <w:tab w:val="left" w:pos="369"/>
              </w:tabs>
              <w:spacing w:before="1"/>
              <w:ind w:right="175" w:hanging="236"/>
              <w:rPr>
                <w:sz w:val="18"/>
              </w:rPr>
            </w:pPr>
            <w:r>
              <w:rPr>
                <w:sz w:val="18"/>
              </w:rPr>
              <w:t>Теоријска настава се реализује у учионици</w:t>
            </w:r>
          </w:p>
        </w:tc>
      </w:tr>
      <w:tr w:rsidR="00ED392B">
        <w:trPr>
          <w:trHeight w:val="1728"/>
        </w:trPr>
        <w:tc>
          <w:tcPr>
            <w:tcW w:w="2009" w:type="dxa"/>
            <w:tcBorders>
              <w:bottom w:val="nil"/>
            </w:tcBorders>
          </w:tcPr>
          <w:p w:rsidR="00ED392B" w:rsidRDefault="00CE02ED">
            <w:pPr>
              <w:pStyle w:val="TableParagraph"/>
              <w:spacing w:line="206" w:lineRule="exact"/>
              <w:ind w:left="87"/>
              <w:rPr>
                <w:b/>
                <w:sz w:val="18"/>
              </w:rPr>
            </w:pPr>
            <w:r>
              <w:rPr>
                <w:b/>
                <w:sz w:val="18"/>
              </w:rPr>
              <w:t>Држава и политика</w:t>
            </w:r>
          </w:p>
        </w:tc>
        <w:tc>
          <w:tcPr>
            <w:tcW w:w="2362" w:type="dxa"/>
            <w:vMerge w:val="restart"/>
          </w:tcPr>
          <w:p w:rsidR="00ED392B" w:rsidRDefault="00CE02ED">
            <w:pPr>
              <w:pStyle w:val="TableParagraph"/>
              <w:numPr>
                <w:ilvl w:val="0"/>
                <w:numId w:val="1134"/>
              </w:numPr>
              <w:tabs>
                <w:tab w:val="left" w:pos="325"/>
              </w:tabs>
              <w:ind w:right="333" w:hanging="236"/>
              <w:rPr>
                <w:rFonts w:ascii="Symbol" w:hAnsi="Symbol"/>
                <w:sz w:val="16"/>
              </w:rPr>
            </w:pPr>
            <w:r>
              <w:rPr>
                <w:sz w:val="18"/>
              </w:rPr>
              <w:t>Упознавање са политиком као вештином управљања друштвом</w:t>
            </w:r>
          </w:p>
          <w:p w:rsidR="00ED392B" w:rsidRDefault="00CE02ED">
            <w:pPr>
              <w:pStyle w:val="TableParagraph"/>
              <w:numPr>
                <w:ilvl w:val="0"/>
                <w:numId w:val="1134"/>
              </w:numPr>
              <w:tabs>
                <w:tab w:val="left" w:pos="325"/>
              </w:tabs>
              <w:spacing w:before="2"/>
              <w:ind w:right="233" w:hanging="236"/>
              <w:rPr>
                <w:rFonts w:ascii="Symbol" w:hAnsi="Symbol"/>
                <w:sz w:val="18"/>
              </w:rPr>
            </w:pPr>
            <w:r>
              <w:rPr>
                <w:sz w:val="18"/>
              </w:rPr>
              <w:t>Оспособљавање за демократско</w:t>
            </w:r>
            <w:r>
              <w:rPr>
                <w:spacing w:val="3"/>
                <w:sz w:val="18"/>
              </w:rPr>
              <w:t xml:space="preserve"> </w:t>
            </w:r>
            <w:r>
              <w:rPr>
                <w:sz w:val="18"/>
              </w:rPr>
              <w:t>мишљење</w:t>
            </w:r>
          </w:p>
          <w:p w:rsidR="00ED392B" w:rsidRDefault="00CE02ED">
            <w:pPr>
              <w:pStyle w:val="TableParagraph"/>
              <w:numPr>
                <w:ilvl w:val="0"/>
                <w:numId w:val="1134"/>
              </w:numPr>
              <w:tabs>
                <w:tab w:val="left" w:pos="325"/>
              </w:tabs>
              <w:spacing w:before="1"/>
              <w:ind w:right="140" w:hanging="236"/>
              <w:rPr>
                <w:rFonts w:ascii="Symbol" w:hAnsi="Symbol"/>
                <w:sz w:val="18"/>
              </w:rPr>
            </w:pPr>
            <w:r>
              <w:rPr>
                <w:sz w:val="18"/>
              </w:rPr>
              <w:t>Упознавање са функционисањем државних институција и органа</w:t>
            </w:r>
            <w:r>
              <w:rPr>
                <w:spacing w:val="-2"/>
                <w:sz w:val="18"/>
              </w:rPr>
              <w:t xml:space="preserve"> </w:t>
            </w:r>
            <w:r>
              <w:rPr>
                <w:sz w:val="18"/>
              </w:rPr>
              <w:t>власти</w:t>
            </w:r>
          </w:p>
        </w:tc>
        <w:tc>
          <w:tcPr>
            <w:tcW w:w="2879" w:type="dxa"/>
            <w:vMerge w:val="restart"/>
          </w:tcPr>
          <w:p w:rsidR="00ED392B" w:rsidRDefault="00CE02ED">
            <w:pPr>
              <w:pStyle w:val="TableParagraph"/>
              <w:numPr>
                <w:ilvl w:val="0"/>
                <w:numId w:val="1133"/>
              </w:numPr>
              <w:tabs>
                <w:tab w:val="left" w:pos="325"/>
              </w:tabs>
              <w:ind w:right="660" w:hanging="236"/>
              <w:rPr>
                <w:sz w:val="18"/>
              </w:rPr>
            </w:pPr>
            <w:r>
              <w:rPr>
                <w:sz w:val="18"/>
              </w:rPr>
              <w:t>опише улогу политике у друштву</w:t>
            </w:r>
          </w:p>
          <w:p w:rsidR="00ED392B" w:rsidRDefault="00CE02ED">
            <w:pPr>
              <w:pStyle w:val="TableParagraph"/>
              <w:numPr>
                <w:ilvl w:val="0"/>
                <w:numId w:val="1133"/>
              </w:numPr>
              <w:tabs>
                <w:tab w:val="left" w:pos="325"/>
              </w:tabs>
              <w:ind w:right="196" w:hanging="236"/>
              <w:rPr>
                <w:sz w:val="18"/>
              </w:rPr>
            </w:pPr>
            <w:r>
              <w:rPr>
                <w:sz w:val="18"/>
              </w:rPr>
              <w:t>објасни појам, развој и облике суверености и</w:t>
            </w:r>
            <w:r>
              <w:rPr>
                <w:spacing w:val="1"/>
                <w:sz w:val="18"/>
              </w:rPr>
              <w:t xml:space="preserve"> </w:t>
            </w:r>
            <w:r>
              <w:rPr>
                <w:sz w:val="18"/>
              </w:rPr>
              <w:t>демократије</w:t>
            </w:r>
          </w:p>
          <w:p w:rsidR="00ED392B" w:rsidRDefault="00CE02ED">
            <w:pPr>
              <w:pStyle w:val="TableParagraph"/>
              <w:numPr>
                <w:ilvl w:val="0"/>
                <w:numId w:val="1133"/>
              </w:numPr>
              <w:tabs>
                <w:tab w:val="left" w:pos="325"/>
              </w:tabs>
              <w:ind w:right="704" w:hanging="236"/>
              <w:rPr>
                <w:sz w:val="18"/>
              </w:rPr>
            </w:pPr>
            <w:r>
              <w:rPr>
                <w:sz w:val="18"/>
              </w:rPr>
              <w:t>разликује законодавну, извршну и судску</w:t>
            </w:r>
            <w:r>
              <w:rPr>
                <w:spacing w:val="-5"/>
                <w:sz w:val="18"/>
              </w:rPr>
              <w:t xml:space="preserve"> </w:t>
            </w:r>
            <w:r>
              <w:rPr>
                <w:sz w:val="18"/>
              </w:rPr>
              <w:t>власт</w:t>
            </w:r>
          </w:p>
          <w:p w:rsidR="00ED392B" w:rsidRDefault="00CE02ED">
            <w:pPr>
              <w:pStyle w:val="TableParagraph"/>
              <w:numPr>
                <w:ilvl w:val="0"/>
                <w:numId w:val="1133"/>
              </w:numPr>
              <w:tabs>
                <w:tab w:val="left" w:pos="325"/>
              </w:tabs>
              <w:spacing w:before="2"/>
              <w:ind w:right="205"/>
              <w:rPr>
                <w:sz w:val="18"/>
              </w:rPr>
            </w:pPr>
            <w:r>
              <w:rPr>
                <w:sz w:val="18"/>
              </w:rPr>
              <w:t>разликује удружења грађана и политичке</w:t>
            </w:r>
            <w:r>
              <w:rPr>
                <w:spacing w:val="-1"/>
                <w:sz w:val="18"/>
              </w:rPr>
              <w:t xml:space="preserve"> </w:t>
            </w:r>
            <w:r>
              <w:rPr>
                <w:sz w:val="18"/>
              </w:rPr>
              <w:t>партије</w:t>
            </w:r>
          </w:p>
          <w:p w:rsidR="00ED392B" w:rsidRDefault="00CE02ED">
            <w:pPr>
              <w:pStyle w:val="TableParagraph"/>
              <w:numPr>
                <w:ilvl w:val="0"/>
                <w:numId w:val="1133"/>
              </w:numPr>
              <w:tabs>
                <w:tab w:val="left" w:pos="324"/>
              </w:tabs>
              <w:spacing w:before="1"/>
              <w:ind w:left="323" w:right="306" w:hanging="236"/>
              <w:rPr>
                <w:sz w:val="18"/>
              </w:rPr>
            </w:pPr>
            <w:r>
              <w:rPr>
                <w:sz w:val="18"/>
              </w:rPr>
              <w:t>препозна идеолошке разлике партија и поделу на левицу, десницу и центар</w:t>
            </w:r>
          </w:p>
          <w:p w:rsidR="00ED392B" w:rsidRDefault="00CE02ED">
            <w:pPr>
              <w:pStyle w:val="TableParagraph"/>
              <w:numPr>
                <w:ilvl w:val="0"/>
                <w:numId w:val="1133"/>
              </w:numPr>
              <w:tabs>
                <w:tab w:val="left" w:pos="324"/>
              </w:tabs>
              <w:spacing w:before="1"/>
              <w:ind w:left="323" w:right="389" w:hanging="236"/>
              <w:jc w:val="both"/>
              <w:rPr>
                <w:sz w:val="18"/>
              </w:rPr>
            </w:pPr>
            <w:r>
              <w:rPr>
                <w:sz w:val="18"/>
              </w:rPr>
              <w:t>објасни изборни поступак и конституисање скупшине и владе</w:t>
            </w:r>
          </w:p>
          <w:p w:rsidR="00ED392B" w:rsidRDefault="00CE02ED">
            <w:pPr>
              <w:pStyle w:val="TableParagraph"/>
              <w:numPr>
                <w:ilvl w:val="0"/>
                <w:numId w:val="1133"/>
              </w:numPr>
              <w:tabs>
                <w:tab w:val="left" w:pos="324"/>
              </w:tabs>
              <w:spacing w:before="3"/>
              <w:ind w:left="323" w:right="553"/>
              <w:rPr>
                <w:sz w:val="18"/>
              </w:rPr>
            </w:pPr>
            <w:r>
              <w:rPr>
                <w:sz w:val="18"/>
              </w:rPr>
              <w:t>разликује државне органе власти</w:t>
            </w:r>
          </w:p>
          <w:p w:rsidR="00ED392B" w:rsidRDefault="00CE02ED">
            <w:pPr>
              <w:pStyle w:val="TableParagraph"/>
              <w:numPr>
                <w:ilvl w:val="0"/>
                <w:numId w:val="1133"/>
              </w:numPr>
              <w:tabs>
                <w:tab w:val="left" w:pos="324"/>
              </w:tabs>
              <w:spacing w:before="1" w:line="200" w:lineRule="exact"/>
              <w:ind w:left="323"/>
              <w:rPr>
                <w:sz w:val="18"/>
              </w:rPr>
            </w:pPr>
            <w:r>
              <w:rPr>
                <w:sz w:val="18"/>
              </w:rPr>
              <w:t>разликује аутономију и</w:t>
            </w:r>
          </w:p>
        </w:tc>
        <w:tc>
          <w:tcPr>
            <w:tcW w:w="2512" w:type="dxa"/>
            <w:vMerge w:val="restart"/>
          </w:tcPr>
          <w:p w:rsidR="00ED392B" w:rsidRDefault="00CE02ED">
            <w:pPr>
              <w:pStyle w:val="TableParagraph"/>
              <w:numPr>
                <w:ilvl w:val="0"/>
                <w:numId w:val="1132"/>
              </w:numPr>
              <w:tabs>
                <w:tab w:val="left" w:pos="326"/>
              </w:tabs>
              <w:ind w:right="482"/>
              <w:rPr>
                <w:rFonts w:ascii="Symbol" w:hAnsi="Symbol"/>
                <w:sz w:val="16"/>
              </w:rPr>
            </w:pPr>
            <w:r>
              <w:rPr>
                <w:sz w:val="18"/>
              </w:rPr>
              <w:t>Политика - вештина управљања</w:t>
            </w:r>
            <w:r>
              <w:rPr>
                <w:spacing w:val="1"/>
                <w:sz w:val="18"/>
              </w:rPr>
              <w:t xml:space="preserve"> </w:t>
            </w:r>
            <w:r>
              <w:rPr>
                <w:sz w:val="18"/>
              </w:rPr>
              <w:t>друштвом</w:t>
            </w:r>
          </w:p>
          <w:p w:rsidR="00ED392B" w:rsidRDefault="00CE02ED">
            <w:pPr>
              <w:pStyle w:val="TableParagraph"/>
              <w:numPr>
                <w:ilvl w:val="0"/>
                <w:numId w:val="1132"/>
              </w:numPr>
              <w:tabs>
                <w:tab w:val="left" w:pos="326"/>
              </w:tabs>
              <w:ind w:right="1053"/>
              <w:rPr>
                <w:rFonts w:ascii="Symbol" w:hAnsi="Symbol"/>
                <w:sz w:val="16"/>
              </w:rPr>
            </w:pPr>
            <w:r>
              <w:rPr>
                <w:sz w:val="18"/>
              </w:rPr>
              <w:t>Појам и развој демократије</w:t>
            </w:r>
          </w:p>
          <w:p w:rsidR="00ED392B" w:rsidRDefault="00CE02ED">
            <w:pPr>
              <w:pStyle w:val="TableParagraph"/>
              <w:numPr>
                <w:ilvl w:val="0"/>
                <w:numId w:val="1132"/>
              </w:numPr>
              <w:tabs>
                <w:tab w:val="left" w:pos="326"/>
              </w:tabs>
              <w:spacing w:before="2"/>
              <w:ind w:right="225"/>
              <w:rPr>
                <w:rFonts w:ascii="Symbol" w:hAnsi="Symbol"/>
                <w:sz w:val="16"/>
              </w:rPr>
            </w:pPr>
            <w:r>
              <w:rPr>
                <w:sz w:val="18"/>
              </w:rPr>
              <w:t>Конститутивни елементи државе</w:t>
            </w:r>
          </w:p>
          <w:p w:rsidR="00ED392B" w:rsidRDefault="00CE02ED">
            <w:pPr>
              <w:pStyle w:val="TableParagraph"/>
              <w:numPr>
                <w:ilvl w:val="0"/>
                <w:numId w:val="1132"/>
              </w:numPr>
              <w:tabs>
                <w:tab w:val="left" w:pos="326"/>
              </w:tabs>
              <w:spacing w:before="1"/>
              <w:rPr>
                <w:rFonts w:ascii="Symbol" w:hAnsi="Symbol"/>
                <w:sz w:val="16"/>
              </w:rPr>
            </w:pPr>
            <w:r>
              <w:rPr>
                <w:sz w:val="18"/>
              </w:rPr>
              <w:t>Подела</w:t>
            </w:r>
            <w:r>
              <w:rPr>
                <w:spacing w:val="-2"/>
                <w:sz w:val="18"/>
              </w:rPr>
              <w:t xml:space="preserve"> </w:t>
            </w:r>
            <w:r>
              <w:rPr>
                <w:sz w:val="18"/>
              </w:rPr>
              <w:t>власти</w:t>
            </w:r>
          </w:p>
          <w:p w:rsidR="00ED392B" w:rsidRDefault="00CE02ED">
            <w:pPr>
              <w:pStyle w:val="TableParagraph"/>
              <w:numPr>
                <w:ilvl w:val="0"/>
                <w:numId w:val="1132"/>
              </w:numPr>
              <w:tabs>
                <w:tab w:val="left" w:pos="326"/>
              </w:tabs>
              <w:spacing w:before="1"/>
              <w:rPr>
                <w:rFonts w:ascii="Symbol" w:hAnsi="Symbol"/>
                <w:sz w:val="16"/>
              </w:rPr>
            </w:pPr>
            <w:r>
              <w:rPr>
                <w:sz w:val="18"/>
              </w:rPr>
              <w:t>Oрганизације</w:t>
            </w:r>
            <w:r>
              <w:rPr>
                <w:spacing w:val="-1"/>
                <w:sz w:val="18"/>
              </w:rPr>
              <w:t xml:space="preserve"> </w:t>
            </w:r>
            <w:r>
              <w:rPr>
                <w:sz w:val="18"/>
              </w:rPr>
              <w:t>грађана</w:t>
            </w:r>
          </w:p>
          <w:p w:rsidR="00ED392B" w:rsidRDefault="00CE02ED">
            <w:pPr>
              <w:pStyle w:val="TableParagraph"/>
              <w:numPr>
                <w:ilvl w:val="0"/>
                <w:numId w:val="1132"/>
              </w:numPr>
              <w:tabs>
                <w:tab w:val="left" w:pos="326"/>
              </w:tabs>
              <w:spacing w:before="1"/>
              <w:rPr>
                <w:rFonts w:ascii="Symbol" w:hAnsi="Symbol"/>
                <w:sz w:val="16"/>
              </w:rPr>
            </w:pPr>
            <w:r>
              <w:rPr>
                <w:sz w:val="18"/>
              </w:rPr>
              <w:t>Политичке</w:t>
            </w:r>
            <w:r>
              <w:rPr>
                <w:spacing w:val="-1"/>
                <w:sz w:val="18"/>
              </w:rPr>
              <w:t xml:space="preserve"> </w:t>
            </w:r>
            <w:r>
              <w:rPr>
                <w:sz w:val="18"/>
              </w:rPr>
              <w:t>партије</w:t>
            </w:r>
          </w:p>
          <w:p w:rsidR="00ED392B" w:rsidRDefault="00CE02ED">
            <w:pPr>
              <w:pStyle w:val="TableParagraph"/>
              <w:numPr>
                <w:ilvl w:val="0"/>
                <w:numId w:val="1132"/>
              </w:numPr>
              <w:tabs>
                <w:tab w:val="left" w:pos="326"/>
              </w:tabs>
              <w:spacing w:before="1"/>
              <w:rPr>
                <w:rFonts w:ascii="Symbol" w:hAnsi="Symbol"/>
                <w:sz w:val="16"/>
              </w:rPr>
            </w:pPr>
            <w:r>
              <w:rPr>
                <w:sz w:val="18"/>
              </w:rPr>
              <w:t>Избори</w:t>
            </w:r>
          </w:p>
          <w:p w:rsidR="00ED392B" w:rsidRDefault="00CE02ED">
            <w:pPr>
              <w:pStyle w:val="TableParagraph"/>
              <w:numPr>
                <w:ilvl w:val="0"/>
                <w:numId w:val="1132"/>
              </w:numPr>
              <w:tabs>
                <w:tab w:val="left" w:pos="326"/>
              </w:tabs>
              <w:spacing w:before="1"/>
              <w:rPr>
                <w:rFonts w:ascii="Symbol" w:hAnsi="Symbol"/>
                <w:sz w:val="16"/>
              </w:rPr>
            </w:pPr>
            <w:r>
              <w:rPr>
                <w:sz w:val="18"/>
              </w:rPr>
              <w:t>Скупштина</w:t>
            </w:r>
          </w:p>
          <w:p w:rsidR="00ED392B" w:rsidRDefault="00CE02ED">
            <w:pPr>
              <w:pStyle w:val="TableParagraph"/>
              <w:numPr>
                <w:ilvl w:val="0"/>
                <w:numId w:val="1132"/>
              </w:numPr>
              <w:tabs>
                <w:tab w:val="left" w:pos="326"/>
              </w:tabs>
              <w:rPr>
                <w:rFonts w:ascii="Symbol" w:hAnsi="Symbol"/>
                <w:sz w:val="16"/>
              </w:rPr>
            </w:pPr>
            <w:r>
              <w:rPr>
                <w:sz w:val="18"/>
              </w:rPr>
              <w:t>Државни органи</w:t>
            </w:r>
            <w:r>
              <w:rPr>
                <w:spacing w:val="-1"/>
                <w:sz w:val="18"/>
              </w:rPr>
              <w:t xml:space="preserve"> </w:t>
            </w:r>
            <w:r>
              <w:rPr>
                <w:sz w:val="18"/>
              </w:rPr>
              <w:t>власти</w:t>
            </w:r>
          </w:p>
          <w:p w:rsidR="00ED392B" w:rsidRDefault="00CE02ED">
            <w:pPr>
              <w:pStyle w:val="TableParagraph"/>
              <w:numPr>
                <w:ilvl w:val="0"/>
                <w:numId w:val="1132"/>
              </w:numPr>
              <w:tabs>
                <w:tab w:val="left" w:pos="326"/>
              </w:tabs>
              <w:spacing w:before="1"/>
              <w:rPr>
                <w:rFonts w:ascii="Symbol" w:hAnsi="Symbol"/>
                <w:sz w:val="16"/>
              </w:rPr>
            </w:pPr>
            <w:r>
              <w:rPr>
                <w:sz w:val="18"/>
              </w:rPr>
              <w:t>Аутономија</w:t>
            </w:r>
          </w:p>
          <w:p w:rsidR="00ED392B" w:rsidRDefault="00CE02ED">
            <w:pPr>
              <w:pStyle w:val="TableParagraph"/>
              <w:numPr>
                <w:ilvl w:val="0"/>
                <w:numId w:val="1132"/>
              </w:numPr>
              <w:tabs>
                <w:tab w:val="left" w:pos="326"/>
              </w:tabs>
              <w:spacing w:before="1"/>
              <w:rPr>
                <w:rFonts w:ascii="Symbol" w:hAnsi="Symbol"/>
                <w:sz w:val="18"/>
              </w:rPr>
            </w:pPr>
            <w:r>
              <w:rPr>
                <w:sz w:val="18"/>
              </w:rPr>
              <w:t>Локална самоуправа</w:t>
            </w:r>
          </w:p>
        </w:tc>
        <w:tc>
          <w:tcPr>
            <w:tcW w:w="3066" w:type="dxa"/>
            <w:tcBorders>
              <w:top w:val="nil"/>
              <w:bottom w:val="nil"/>
            </w:tcBorders>
          </w:tcPr>
          <w:p w:rsidR="00ED392B" w:rsidRDefault="00CE02ED">
            <w:pPr>
              <w:pStyle w:val="TableParagraph"/>
              <w:spacing w:before="145"/>
              <w:ind w:left="131"/>
              <w:rPr>
                <w:b/>
                <w:sz w:val="18"/>
              </w:rPr>
            </w:pPr>
            <w:r>
              <w:rPr>
                <w:b/>
                <w:sz w:val="18"/>
                <w:u w:val="single"/>
              </w:rPr>
              <w:t>Препоруке за реализацију наставе</w:t>
            </w:r>
          </w:p>
          <w:p w:rsidR="00ED392B" w:rsidRDefault="00CE02ED">
            <w:pPr>
              <w:pStyle w:val="TableParagraph"/>
              <w:numPr>
                <w:ilvl w:val="0"/>
                <w:numId w:val="1131"/>
              </w:numPr>
              <w:tabs>
                <w:tab w:val="left" w:pos="369"/>
              </w:tabs>
              <w:spacing w:before="2"/>
              <w:ind w:right="218" w:hanging="236"/>
              <w:rPr>
                <w:sz w:val="18"/>
              </w:rPr>
            </w:pPr>
            <w:r>
              <w:rPr>
                <w:sz w:val="18"/>
              </w:rPr>
              <w:t>Користити актуелне примере из штампе и других медија релевантне за</w:t>
            </w:r>
            <w:r>
              <w:rPr>
                <w:spacing w:val="-3"/>
                <w:sz w:val="18"/>
              </w:rPr>
              <w:t xml:space="preserve"> </w:t>
            </w:r>
            <w:r>
              <w:rPr>
                <w:sz w:val="18"/>
              </w:rPr>
              <w:t>предмет</w:t>
            </w:r>
          </w:p>
          <w:p w:rsidR="00ED392B" w:rsidRDefault="00CE02ED">
            <w:pPr>
              <w:pStyle w:val="TableParagraph"/>
              <w:numPr>
                <w:ilvl w:val="0"/>
                <w:numId w:val="1131"/>
              </w:numPr>
              <w:tabs>
                <w:tab w:val="left" w:pos="369"/>
              </w:tabs>
              <w:spacing w:before="2"/>
              <w:ind w:left="367" w:right="188" w:hanging="236"/>
              <w:rPr>
                <w:sz w:val="18"/>
              </w:rPr>
            </w:pPr>
            <w:r>
              <w:rPr>
                <w:sz w:val="18"/>
              </w:rPr>
              <w:t>Користити Устав и релевантне законе у зависности од садржаја који се</w:t>
            </w:r>
            <w:r>
              <w:rPr>
                <w:spacing w:val="-1"/>
                <w:sz w:val="18"/>
              </w:rPr>
              <w:t xml:space="preserve"> </w:t>
            </w:r>
            <w:r>
              <w:rPr>
                <w:sz w:val="18"/>
              </w:rPr>
              <w:t>обрађује</w:t>
            </w:r>
          </w:p>
        </w:tc>
      </w:tr>
      <w:tr w:rsidR="00ED392B">
        <w:trPr>
          <w:trHeight w:val="1895"/>
        </w:trPr>
        <w:tc>
          <w:tcPr>
            <w:tcW w:w="2009" w:type="dxa"/>
            <w:tcBorders>
              <w:top w:val="nil"/>
            </w:tcBorders>
          </w:tcPr>
          <w:p w:rsidR="00ED392B" w:rsidRDefault="00ED392B">
            <w:pPr>
              <w:pStyle w:val="TableParagraph"/>
              <w:rPr>
                <w:sz w:val="18"/>
              </w:rPr>
            </w:pPr>
          </w:p>
        </w:tc>
        <w:tc>
          <w:tcPr>
            <w:tcW w:w="2362" w:type="dxa"/>
            <w:vMerge/>
            <w:tcBorders>
              <w:top w:val="nil"/>
            </w:tcBorders>
          </w:tcPr>
          <w:p w:rsidR="00ED392B" w:rsidRDefault="00ED392B">
            <w:pPr>
              <w:rPr>
                <w:sz w:val="2"/>
                <w:szCs w:val="2"/>
              </w:rPr>
            </w:pPr>
          </w:p>
        </w:tc>
        <w:tc>
          <w:tcPr>
            <w:tcW w:w="2879" w:type="dxa"/>
            <w:vMerge/>
            <w:tcBorders>
              <w:top w:val="nil"/>
            </w:tcBorders>
          </w:tcPr>
          <w:p w:rsidR="00ED392B" w:rsidRDefault="00ED392B">
            <w:pPr>
              <w:rPr>
                <w:sz w:val="2"/>
                <w:szCs w:val="2"/>
              </w:rPr>
            </w:pPr>
          </w:p>
        </w:tc>
        <w:tc>
          <w:tcPr>
            <w:tcW w:w="2512" w:type="dxa"/>
            <w:vMerge/>
            <w:tcBorders>
              <w:top w:val="nil"/>
            </w:tcBorders>
          </w:tcPr>
          <w:p w:rsidR="00ED392B" w:rsidRDefault="00ED392B">
            <w:pPr>
              <w:rPr>
                <w:sz w:val="2"/>
                <w:szCs w:val="2"/>
              </w:rPr>
            </w:pPr>
          </w:p>
        </w:tc>
        <w:tc>
          <w:tcPr>
            <w:tcW w:w="3066" w:type="dxa"/>
            <w:tcBorders>
              <w:top w:val="nil"/>
            </w:tcBorders>
          </w:tcPr>
          <w:p w:rsidR="00ED392B" w:rsidRDefault="00CE02ED">
            <w:pPr>
              <w:pStyle w:val="TableParagraph"/>
              <w:spacing w:before="95"/>
              <w:ind w:left="132" w:right="318" w:hanging="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130"/>
              </w:numPr>
              <w:tabs>
                <w:tab w:val="left" w:pos="369"/>
              </w:tabs>
              <w:spacing w:before="3"/>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130"/>
              </w:numPr>
              <w:tabs>
                <w:tab w:val="left" w:pos="369"/>
              </w:tabs>
              <w:ind w:hanging="236"/>
              <w:rPr>
                <w:sz w:val="18"/>
              </w:rPr>
            </w:pPr>
            <w:r>
              <w:rPr>
                <w:sz w:val="18"/>
              </w:rPr>
              <w:t>тестове</w:t>
            </w:r>
            <w:r>
              <w:rPr>
                <w:spacing w:val="-1"/>
                <w:sz w:val="18"/>
              </w:rPr>
              <w:t xml:space="preserve"> </w:t>
            </w:r>
            <w:r>
              <w:rPr>
                <w:sz w:val="18"/>
              </w:rPr>
              <w:t>знања</w:t>
            </w:r>
          </w:p>
          <w:p w:rsidR="00ED392B" w:rsidRDefault="00CE02ED">
            <w:pPr>
              <w:pStyle w:val="TableParagraph"/>
              <w:numPr>
                <w:ilvl w:val="0"/>
                <w:numId w:val="1130"/>
              </w:numPr>
              <w:tabs>
                <w:tab w:val="left" w:pos="369"/>
              </w:tabs>
              <w:spacing w:before="1"/>
              <w:ind w:hanging="236"/>
              <w:rPr>
                <w:sz w:val="18"/>
              </w:rPr>
            </w:pPr>
            <w:r>
              <w:rPr>
                <w:sz w:val="18"/>
              </w:rPr>
              <w:t>тестове практичних</w:t>
            </w:r>
            <w:r>
              <w:rPr>
                <w:spacing w:val="-2"/>
                <w:sz w:val="18"/>
              </w:rPr>
              <w:t xml:space="preserve"> </w:t>
            </w:r>
            <w:r>
              <w:rPr>
                <w:sz w:val="18"/>
              </w:rPr>
              <w:t>вештина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2362"/>
        <w:gridCol w:w="2879"/>
        <w:gridCol w:w="2512"/>
        <w:gridCol w:w="3066"/>
      </w:tblGrid>
      <w:tr w:rsidR="00ED392B">
        <w:trPr>
          <w:trHeight w:val="634"/>
        </w:trPr>
        <w:tc>
          <w:tcPr>
            <w:tcW w:w="2009" w:type="dxa"/>
          </w:tcPr>
          <w:p w:rsidR="00ED392B" w:rsidRDefault="00ED392B">
            <w:pPr>
              <w:pStyle w:val="TableParagraph"/>
              <w:rPr>
                <w:sz w:val="18"/>
              </w:rPr>
            </w:pPr>
          </w:p>
        </w:tc>
        <w:tc>
          <w:tcPr>
            <w:tcW w:w="2362" w:type="dxa"/>
          </w:tcPr>
          <w:p w:rsidR="00ED392B" w:rsidRDefault="00ED392B">
            <w:pPr>
              <w:pStyle w:val="TableParagraph"/>
              <w:rPr>
                <w:sz w:val="18"/>
              </w:rPr>
            </w:pPr>
          </w:p>
        </w:tc>
        <w:tc>
          <w:tcPr>
            <w:tcW w:w="2879" w:type="dxa"/>
          </w:tcPr>
          <w:p w:rsidR="00ED392B" w:rsidRDefault="00CE02ED">
            <w:pPr>
              <w:pStyle w:val="TableParagraph"/>
              <w:spacing w:line="206" w:lineRule="exact"/>
              <w:ind w:left="325"/>
              <w:rPr>
                <w:sz w:val="18"/>
              </w:rPr>
            </w:pPr>
            <w:r>
              <w:rPr>
                <w:sz w:val="18"/>
              </w:rPr>
              <w:t>локалну самоуправу</w:t>
            </w:r>
          </w:p>
          <w:p w:rsidR="00ED392B" w:rsidRDefault="00CE02ED">
            <w:pPr>
              <w:pStyle w:val="TableParagraph"/>
              <w:numPr>
                <w:ilvl w:val="0"/>
                <w:numId w:val="1129"/>
              </w:numPr>
              <w:tabs>
                <w:tab w:val="left" w:pos="326"/>
              </w:tabs>
              <w:spacing w:before="1" w:line="200" w:lineRule="atLeast"/>
              <w:ind w:right="669" w:hanging="236"/>
              <w:rPr>
                <w:sz w:val="18"/>
              </w:rPr>
            </w:pPr>
            <w:r>
              <w:rPr>
                <w:sz w:val="18"/>
              </w:rPr>
              <w:t>објасни функционисање локалне</w:t>
            </w:r>
            <w:r>
              <w:rPr>
                <w:spacing w:val="-1"/>
                <w:sz w:val="18"/>
              </w:rPr>
              <w:t xml:space="preserve"> </w:t>
            </w:r>
            <w:r>
              <w:rPr>
                <w:sz w:val="18"/>
              </w:rPr>
              <w:t>самоуправе</w:t>
            </w:r>
          </w:p>
        </w:tc>
        <w:tc>
          <w:tcPr>
            <w:tcW w:w="2512" w:type="dxa"/>
          </w:tcPr>
          <w:p w:rsidR="00ED392B" w:rsidRDefault="00ED392B">
            <w:pPr>
              <w:pStyle w:val="TableParagraph"/>
              <w:rPr>
                <w:sz w:val="18"/>
              </w:rPr>
            </w:pPr>
          </w:p>
        </w:tc>
        <w:tc>
          <w:tcPr>
            <w:tcW w:w="3066" w:type="dxa"/>
            <w:vMerge w:val="restart"/>
          </w:tcPr>
          <w:p w:rsidR="00ED392B" w:rsidRDefault="00CE02ED">
            <w:pPr>
              <w:pStyle w:val="TableParagraph"/>
              <w:spacing w:line="206" w:lineRule="exact"/>
              <w:ind w:left="131"/>
              <w:rPr>
                <w:b/>
                <w:sz w:val="18"/>
              </w:rPr>
            </w:pPr>
            <w:r>
              <w:rPr>
                <w:b/>
                <w:sz w:val="18"/>
                <w:u w:val="single"/>
              </w:rPr>
              <w:t>Оквирни број часова по темама</w:t>
            </w:r>
          </w:p>
          <w:p w:rsidR="00ED392B" w:rsidRDefault="00CE02ED">
            <w:pPr>
              <w:pStyle w:val="TableParagraph"/>
              <w:numPr>
                <w:ilvl w:val="0"/>
                <w:numId w:val="1128"/>
              </w:numPr>
              <w:tabs>
                <w:tab w:val="left" w:pos="369"/>
              </w:tabs>
              <w:spacing w:before="1"/>
              <w:ind w:right="688" w:hanging="236"/>
              <w:rPr>
                <w:b/>
                <w:sz w:val="18"/>
              </w:rPr>
            </w:pPr>
            <w:r>
              <w:rPr>
                <w:sz w:val="18"/>
              </w:rPr>
              <w:t xml:space="preserve">Структура и организација друштва </w:t>
            </w:r>
            <w:r>
              <w:rPr>
                <w:b/>
                <w:sz w:val="18"/>
              </w:rPr>
              <w:t>(14 часова)</w:t>
            </w:r>
          </w:p>
          <w:p w:rsidR="00ED392B" w:rsidRDefault="00CE02ED">
            <w:pPr>
              <w:pStyle w:val="TableParagraph"/>
              <w:numPr>
                <w:ilvl w:val="0"/>
                <w:numId w:val="1128"/>
              </w:numPr>
              <w:tabs>
                <w:tab w:val="left" w:pos="369"/>
              </w:tabs>
              <w:spacing w:before="1"/>
              <w:ind w:hanging="236"/>
              <w:rPr>
                <w:b/>
                <w:sz w:val="18"/>
              </w:rPr>
            </w:pPr>
            <w:r>
              <w:rPr>
                <w:sz w:val="18"/>
              </w:rPr>
              <w:t xml:space="preserve">Држава и политика </w:t>
            </w:r>
            <w:r>
              <w:rPr>
                <w:b/>
                <w:sz w:val="18"/>
              </w:rPr>
              <w:t>(14</w:t>
            </w:r>
            <w:r>
              <w:rPr>
                <w:b/>
                <w:spacing w:val="-3"/>
                <w:sz w:val="18"/>
              </w:rPr>
              <w:t xml:space="preserve"> </w:t>
            </w:r>
            <w:r>
              <w:rPr>
                <w:b/>
                <w:sz w:val="18"/>
              </w:rPr>
              <w:t>часова)</w:t>
            </w:r>
          </w:p>
          <w:p w:rsidR="00ED392B" w:rsidRDefault="00CE02ED">
            <w:pPr>
              <w:pStyle w:val="TableParagraph"/>
              <w:numPr>
                <w:ilvl w:val="0"/>
                <w:numId w:val="1128"/>
              </w:numPr>
              <w:tabs>
                <w:tab w:val="left" w:pos="369"/>
              </w:tabs>
              <w:ind w:hanging="236"/>
              <w:rPr>
                <w:b/>
                <w:sz w:val="18"/>
              </w:rPr>
            </w:pPr>
            <w:r>
              <w:rPr>
                <w:sz w:val="18"/>
              </w:rPr>
              <w:t>Устав и правна држава</w:t>
            </w:r>
            <w:r>
              <w:rPr>
                <w:spacing w:val="-1"/>
                <w:sz w:val="18"/>
              </w:rPr>
              <w:t xml:space="preserve"> </w:t>
            </w:r>
            <w:r>
              <w:rPr>
                <w:sz w:val="18"/>
              </w:rPr>
              <w:t>(</w:t>
            </w:r>
            <w:r>
              <w:rPr>
                <w:b/>
                <w:sz w:val="18"/>
              </w:rPr>
              <w:t>7</w:t>
            </w:r>
          </w:p>
          <w:p w:rsidR="00ED392B" w:rsidRDefault="00CE02ED">
            <w:pPr>
              <w:pStyle w:val="TableParagraph"/>
              <w:spacing w:before="1"/>
              <w:ind w:left="368"/>
              <w:rPr>
                <w:sz w:val="18"/>
              </w:rPr>
            </w:pPr>
            <w:r>
              <w:rPr>
                <w:b/>
                <w:sz w:val="18"/>
              </w:rPr>
              <w:t>часова</w:t>
            </w:r>
            <w:r>
              <w:rPr>
                <w:sz w:val="18"/>
              </w:rPr>
              <w:t>)</w:t>
            </w:r>
          </w:p>
          <w:p w:rsidR="00ED392B" w:rsidRDefault="00CE02ED">
            <w:pPr>
              <w:pStyle w:val="TableParagraph"/>
              <w:numPr>
                <w:ilvl w:val="0"/>
                <w:numId w:val="1128"/>
              </w:numPr>
              <w:tabs>
                <w:tab w:val="left" w:pos="370"/>
              </w:tabs>
              <w:spacing w:before="1" w:line="220" w:lineRule="exact"/>
              <w:ind w:left="369"/>
              <w:rPr>
                <w:b/>
                <w:sz w:val="18"/>
              </w:rPr>
            </w:pPr>
            <w:r>
              <w:rPr>
                <w:sz w:val="18"/>
              </w:rPr>
              <w:t>Људска права и слободе (</w:t>
            </w:r>
            <w:r>
              <w:rPr>
                <w:b/>
                <w:sz w:val="18"/>
              </w:rPr>
              <w:t>7</w:t>
            </w:r>
          </w:p>
          <w:p w:rsidR="00ED392B" w:rsidRDefault="00CE02ED">
            <w:pPr>
              <w:pStyle w:val="TableParagraph"/>
              <w:spacing w:line="207" w:lineRule="exact"/>
              <w:ind w:left="368"/>
              <w:rPr>
                <w:sz w:val="18"/>
              </w:rPr>
            </w:pPr>
            <w:r>
              <w:rPr>
                <w:b/>
                <w:sz w:val="18"/>
              </w:rPr>
              <w:t>часова</w:t>
            </w:r>
            <w:r>
              <w:rPr>
                <w:sz w:val="18"/>
              </w:rPr>
              <w:t>)</w:t>
            </w:r>
          </w:p>
          <w:p w:rsidR="00ED392B" w:rsidRDefault="00CE02ED">
            <w:pPr>
              <w:pStyle w:val="TableParagraph"/>
              <w:numPr>
                <w:ilvl w:val="0"/>
                <w:numId w:val="1128"/>
              </w:numPr>
              <w:tabs>
                <w:tab w:val="left" w:pos="369"/>
              </w:tabs>
              <w:spacing w:before="1"/>
              <w:ind w:hanging="236"/>
              <w:rPr>
                <w:sz w:val="18"/>
              </w:rPr>
            </w:pPr>
            <w:r>
              <w:rPr>
                <w:sz w:val="18"/>
              </w:rPr>
              <w:t>Култура и друштво (</w:t>
            </w:r>
            <w:r>
              <w:rPr>
                <w:b/>
                <w:sz w:val="18"/>
              </w:rPr>
              <w:t>13</w:t>
            </w:r>
            <w:r>
              <w:rPr>
                <w:b/>
                <w:spacing w:val="1"/>
                <w:sz w:val="18"/>
              </w:rPr>
              <w:t xml:space="preserve"> </w:t>
            </w:r>
            <w:r>
              <w:rPr>
                <w:b/>
                <w:sz w:val="18"/>
              </w:rPr>
              <w:t>часова</w:t>
            </w:r>
            <w:r>
              <w:rPr>
                <w:sz w:val="18"/>
              </w:rPr>
              <w:t>)</w:t>
            </w:r>
          </w:p>
          <w:p w:rsidR="00ED392B" w:rsidRDefault="00CE02ED">
            <w:pPr>
              <w:pStyle w:val="TableParagraph"/>
              <w:numPr>
                <w:ilvl w:val="0"/>
                <w:numId w:val="1128"/>
              </w:numPr>
              <w:tabs>
                <w:tab w:val="left" w:pos="369"/>
              </w:tabs>
              <w:ind w:right="471" w:hanging="236"/>
              <w:rPr>
                <w:sz w:val="18"/>
              </w:rPr>
            </w:pPr>
            <w:r>
              <w:rPr>
                <w:sz w:val="18"/>
              </w:rPr>
              <w:t>Друштвене промене и развој друштва (</w:t>
            </w:r>
            <w:r>
              <w:rPr>
                <w:b/>
                <w:sz w:val="18"/>
              </w:rPr>
              <w:t>5 часова</w:t>
            </w:r>
            <w:r>
              <w:rPr>
                <w:sz w:val="18"/>
              </w:rPr>
              <w:t>)</w:t>
            </w:r>
          </w:p>
        </w:tc>
      </w:tr>
      <w:tr w:rsidR="00ED392B">
        <w:trPr>
          <w:trHeight w:val="2570"/>
        </w:trPr>
        <w:tc>
          <w:tcPr>
            <w:tcW w:w="2009" w:type="dxa"/>
          </w:tcPr>
          <w:p w:rsidR="00ED392B" w:rsidRDefault="00CE02ED">
            <w:pPr>
              <w:pStyle w:val="TableParagraph"/>
              <w:ind w:left="87" w:right="625"/>
              <w:rPr>
                <w:b/>
                <w:sz w:val="18"/>
              </w:rPr>
            </w:pPr>
            <w:r>
              <w:rPr>
                <w:b/>
                <w:sz w:val="18"/>
              </w:rPr>
              <w:t>Устав и правна држава</w:t>
            </w:r>
          </w:p>
        </w:tc>
        <w:tc>
          <w:tcPr>
            <w:tcW w:w="2362" w:type="dxa"/>
          </w:tcPr>
          <w:p w:rsidR="00ED392B" w:rsidRDefault="00CE02ED">
            <w:pPr>
              <w:pStyle w:val="TableParagraph"/>
              <w:numPr>
                <w:ilvl w:val="0"/>
                <w:numId w:val="1127"/>
              </w:numPr>
              <w:tabs>
                <w:tab w:val="left" w:pos="325"/>
              </w:tabs>
              <w:ind w:right="177" w:hanging="236"/>
              <w:rPr>
                <w:sz w:val="18"/>
              </w:rPr>
            </w:pPr>
            <w:r>
              <w:rPr>
                <w:sz w:val="18"/>
              </w:rPr>
              <w:t>Упознавање са Уставом Републике Србије, његовим историјским претечама и правосудним системом Републике Србије</w:t>
            </w:r>
          </w:p>
        </w:tc>
        <w:tc>
          <w:tcPr>
            <w:tcW w:w="2879" w:type="dxa"/>
          </w:tcPr>
          <w:p w:rsidR="00ED392B" w:rsidRDefault="00CE02ED">
            <w:pPr>
              <w:pStyle w:val="TableParagraph"/>
              <w:numPr>
                <w:ilvl w:val="0"/>
                <w:numId w:val="1126"/>
              </w:numPr>
              <w:tabs>
                <w:tab w:val="left" w:pos="325"/>
              </w:tabs>
              <w:ind w:right="356"/>
              <w:rPr>
                <w:sz w:val="18"/>
              </w:rPr>
            </w:pPr>
            <w:r>
              <w:rPr>
                <w:sz w:val="18"/>
              </w:rPr>
              <w:t>образложи значај устава као највишег правног</w:t>
            </w:r>
            <w:r>
              <w:rPr>
                <w:spacing w:val="-1"/>
                <w:sz w:val="18"/>
              </w:rPr>
              <w:t xml:space="preserve"> </w:t>
            </w:r>
            <w:r>
              <w:rPr>
                <w:sz w:val="18"/>
              </w:rPr>
              <w:t>акта</w:t>
            </w:r>
          </w:p>
          <w:p w:rsidR="00ED392B" w:rsidRDefault="00CE02ED">
            <w:pPr>
              <w:pStyle w:val="TableParagraph"/>
              <w:numPr>
                <w:ilvl w:val="0"/>
                <w:numId w:val="1126"/>
              </w:numPr>
              <w:tabs>
                <w:tab w:val="left" w:pos="325"/>
              </w:tabs>
              <w:rPr>
                <w:sz w:val="18"/>
              </w:rPr>
            </w:pPr>
            <w:r>
              <w:rPr>
                <w:sz w:val="18"/>
              </w:rPr>
              <w:t>разликује устав од</w:t>
            </w:r>
            <w:r>
              <w:rPr>
                <w:spacing w:val="-1"/>
                <w:sz w:val="18"/>
              </w:rPr>
              <w:t xml:space="preserve"> </w:t>
            </w:r>
            <w:r>
              <w:rPr>
                <w:sz w:val="18"/>
              </w:rPr>
              <w:t>закона</w:t>
            </w:r>
          </w:p>
          <w:p w:rsidR="00ED392B" w:rsidRDefault="00CE02ED">
            <w:pPr>
              <w:pStyle w:val="TableParagraph"/>
              <w:numPr>
                <w:ilvl w:val="0"/>
                <w:numId w:val="1126"/>
              </w:numPr>
              <w:tabs>
                <w:tab w:val="left" w:pos="325"/>
              </w:tabs>
              <w:ind w:left="323" w:right="675" w:hanging="236"/>
              <w:rPr>
                <w:sz w:val="18"/>
              </w:rPr>
            </w:pPr>
            <w:r>
              <w:rPr>
                <w:sz w:val="18"/>
              </w:rPr>
              <w:t>направи преглед развоја уставности у Србији</w:t>
            </w:r>
          </w:p>
          <w:p w:rsidR="00ED392B" w:rsidRDefault="00CE02ED">
            <w:pPr>
              <w:pStyle w:val="TableParagraph"/>
              <w:numPr>
                <w:ilvl w:val="0"/>
                <w:numId w:val="1126"/>
              </w:numPr>
              <w:tabs>
                <w:tab w:val="left" w:pos="324"/>
              </w:tabs>
              <w:spacing w:before="2"/>
              <w:ind w:left="323" w:right="208" w:hanging="236"/>
              <w:rPr>
                <w:sz w:val="18"/>
              </w:rPr>
            </w:pPr>
            <w:r>
              <w:rPr>
                <w:sz w:val="18"/>
              </w:rPr>
              <w:t>уочи значај владавине права и правне</w:t>
            </w:r>
            <w:r>
              <w:rPr>
                <w:spacing w:val="-1"/>
                <w:sz w:val="18"/>
              </w:rPr>
              <w:t xml:space="preserve"> </w:t>
            </w:r>
            <w:r>
              <w:rPr>
                <w:sz w:val="18"/>
              </w:rPr>
              <w:t>државе</w:t>
            </w:r>
          </w:p>
          <w:p w:rsidR="00ED392B" w:rsidRDefault="00CE02ED">
            <w:pPr>
              <w:pStyle w:val="TableParagraph"/>
              <w:numPr>
                <w:ilvl w:val="0"/>
                <w:numId w:val="1126"/>
              </w:numPr>
              <w:tabs>
                <w:tab w:val="left" w:pos="324"/>
              </w:tabs>
              <w:spacing w:before="1"/>
              <w:ind w:left="323" w:right="123" w:hanging="236"/>
              <w:rPr>
                <w:sz w:val="18"/>
              </w:rPr>
            </w:pPr>
            <w:r>
              <w:rPr>
                <w:sz w:val="18"/>
              </w:rPr>
              <w:t>наведе основне одредбе Устава Републике Србије</w:t>
            </w:r>
          </w:p>
          <w:p w:rsidR="00ED392B" w:rsidRDefault="00CE02ED">
            <w:pPr>
              <w:pStyle w:val="TableParagraph"/>
              <w:numPr>
                <w:ilvl w:val="0"/>
                <w:numId w:val="1126"/>
              </w:numPr>
              <w:tabs>
                <w:tab w:val="left" w:pos="324"/>
              </w:tabs>
              <w:spacing w:before="15" w:line="208" w:lineRule="exact"/>
              <w:ind w:left="323" w:right="671"/>
              <w:rPr>
                <w:sz w:val="18"/>
              </w:rPr>
            </w:pPr>
            <w:r>
              <w:rPr>
                <w:sz w:val="18"/>
              </w:rPr>
              <w:t>објасни функционисање правосудног система Републике Србије</w:t>
            </w:r>
          </w:p>
        </w:tc>
        <w:tc>
          <w:tcPr>
            <w:tcW w:w="2512" w:type="dxa"/>
          </w:tcPr>
          <w:p w:rsidR="00ED392B" w:rsidRDefault="00CE02ED">
            <w:pPr>
              <w:pStyle w:val="TableParagraph"/>
              <w:numPr>
                <w:ilvl w:val="0"/>
                <w:numId w:val="1125"/>
              </w:numPr>
              <w:tabs>
                <w:tab w:val="left" w:pos="326"/>
              </w:tabs>
              <w:spacing w:line="206" w:lineRule="exact"/>
              <w:rPr>
                <w:rFonts w:ascii="Symbol" w:hAnsi="Symbol"/>
                <w:sz w:val="16"/>
              </w:rPr>
            </w:pPr>
            <w:r>
              <w:rPr>
                <w:sz w:val="18"/>
              </w:rPr>
              <w:t>Значење појма устав</w:t>
            </w:r>
          </w:p>
          <w:p w:rsidR="00ED392B" w:rsidRDefault="00CE02ED">
            <w:pPr>
              <w:pStyle w:val="TableParagraph"/>
              <w:numPr>
                <w:ilvl w:val="0"/>
                <w:numId w:val="1125"/>
              </w:numPr>
              <w:tabs>
                <w:tab w:val="left" w:pos="326"/>
              </w:tabs>
              <w:spacing w:before="1"/>
              <w:ind w:right="779"/>
              <w:rPr>
                <w:rFonts w:ascii="Symbol" w:hAnsi="Symbol"/>
                <w:sz w:val="16"/>
              </w:rPr>
            </w:pPr>
            <w:r>
              <w:rPr>
                <w:sz w:val="18"/>
              </w:rPr>
              <w:t>Историјски развој уставности</w:t>
            </w:r>
          </w:p>
          <w:p w:rsidR="00ED392B" w:rsidRDefault="00CE02ED">
            <w:pPr>
              <w:pStyle w:val="TableParagraph"/>
              <w:numPr>
                <w:ilvl w:val="0"/>
                <w:numId w:val="1125"/>
              </w:numPr>
              <w:tabs>
                <w:tab w:val="left" w:pos="326"/>
              </w:tabs>
              <w:spacing w:before="2"/>
              <w:rPr>
                <w:rFonts w:ascii="Symbol" w:hAnsi="Symbol"/>
                <w:sz w:val="16"/>
              </w:rPr>
            </w:pPr>
            <w:r>
              <w:rPr>
                <w:sz w:val="18"/>
              </w:rPr>
              <w:t>Уставност и</w:t>
            </w:r>
            <w:r>
              <w:rPr>
                <w:spacing w:val="-1"/>
                <w:sz w:val="18"/>
              </w:rPr>
              <w:t xml:space="preserve"> </w:t>
            </w:r>
            <w:r>
              <w:rPr>
                <w:sz w:val="18"/>
              </w:rPr>
              <w:t>законитост</w:t>
            </w:r>
          </w:p>
          <w:p w:rsidR="00ED392B" w:rsidRDefault="00CE02ED">
            <w:pPr>
              <w:pStyle w:val="TableParagraph"/>
              <w:numPr>
                <w:ilvl w:val="0"/>
                <w:numId w:val="1125"/>
              </w:numPr>
              <w:tabs>
                <w:tab w:val="left" w:pos="326"/>
              </w:tabs>
              <w:ind w:right="164"/>
              <w:rPr>
                <w:rFonts w:ascii="Symbol" w:hAnsi="Symbol"/>
                <w:sz w:val="16"/>
              </w:rPr>
            </w:pPr>
            <w:r>
              <w:rPr>
                <w:sz w:val="18"/>
              </w:rPr>
              <w:t>Владавина права – правна држава</w:t>
            </w:r>
          </w:p>
          <w:p w:rsidR="00ED392B" w:rsidRDefault="00CE02ED">
            <w:pPr>
              <w:pStyle w:val="TableParagraph"/>
              <w:numPr>
                <w:ilvl w:val="0"/>
                <w:numId w:val="1125"/>
              </w:numPr>
              <w:tabs>
                <w:tab w:val="left" w:pos="326"/>
              </w:tabs>
              <w:spacing w:before="2"/>
              <w:rPr>
                <w:rFonts w:ascii="Symbol" w:hAnsi="Symbol"/>
                <w:sz w:val="16"/>
              </w:rPr>
            </w:pPr>
            <w:r>
              <w:rPr>
                <w:sz w:val="18"/>
              </w:rPr>
              <w:t>Устав Републике Србије</w:t>
            </w:r>
          </w:p>
          <w:p w:rsidR="00ED392B" w:rsidRDefault="00CE02ED">
            <w:pPr>
              <w:pStyle w:val="TableParagraph"/>
              <w:numPr>
                <w:ilvl w:val="0"/>
                <w:numId w:val="1125"/>
              </w:numPr>
              <w:tabs>
                <w:tab w:val="left" w:pos="326"/>
              </w:tabs>
              <w:spacing w:before="1"/>
              <w:ind w:right="159"/>
              <w:rPr>
                <w:rFonts w:ascii="Symbol" w:hAnsi="Symbol"/>
                <w:sz w:val="18"/>
              </w:rPr>
            </w:pPr>
            <w:r>
              <w:rPr>
                <w:sz w:val="18"/>
              </w:rPr>
              <w:t>Правосудни систем Републике Србије (судова и тужилаштава)</w:t>
            </w:r>
          </w:p>
        </w:tc>
        <w:tc>
          <w:tcPr>
            <w:tcW w:w="3066" w:type="dxa"/>
            <w:vMerge/>
            <w:tcBorders>
              <w:top w:val="nil"/>
            </w:tcBorders>
          </w:tcPr>
          <w:p w:rsidR="00ED392B" w:rsidRDefault="00ED392B">
            <w:pPr>
              <w:rPr>
                <w:sz w:val="2"/>
                <w:szCs w:val="2"/>
              </w:rPr>
            </w:pPr>
          </w:p>
        </w:tc>
      </w:tr>
      <w:tr w:rsidR="00ED392B">
        <w:trPr>
          <w:trHeight w:val="2776"/>
        </w:trPr>
        <w:tc>
          <w:tcPr>
            <w:tcW w:w="2009" w:type="dxa"/>
          </w:tcPr>
          <w:p w:rsidR="00ED392B" w:rsidRDefault="00CE02ED">
            <w:pPr>
              <w:pStyle w:val="TableParagraph"/>
              <w:spacing w:line="242" w:lineRule="auto"/>
              <w:ind w:left="87" w:right="582"/>
              <w:rPr>
                <w:b/>
                <w:sz w:val="18"/>
              </w:rPr>
            </w:pPr>
            <w:r>
              <w:rPr>
                <w:b/>
                <w:sz w:val="18"/>
              </w:rPr>
              <w:t>Људска права и слободе</w:t>
            </w:r>
          </w:p>
        </w:tc>
        <w:tc>
          <w:tcPr>
            <w:tcW w:w="2362" w:type="dxa"/>
          </w:tcPr>
          <w:p w:rsidR="00ED392B" w:rsidRDefault="00CE02ED">
            <w:pPr>
              <w:pStyle w:val="TableParagraph"/>
              <w:numPr>
                <w:ilvl w:val="0"/>
                <w:numId w:val="1124"/>
              </w:numPr>
              <w:tabs>
                <w:tab w:val="left" w:pos="325"/>
              </w:tabs>
              <w:ind w:right="106" w:hanging="236"/>
              <w:rPr>
                <w:sz w:val="18"/>
              </w:rPr>
            </w:pPr>
            <w:r>
              <w:rPr>
                <w:sz w:val="18"/>
              </w:rPr>
              <w:t>Богаћење знања о људским правима и слободама и о улози појединца у друштвеном и политичком</w:t>
            </w:r>
            <w:r>
              <w:rPr>
                <w:spacing w:val="-2"/>
                <w:sz w:val="18"/>
              </w:rPr>
              <w:t xml:space="preserve"> </w:t>
            </w:r>
            <w:r>
              <w:rPr>
                <w:sz w:val="18"/>
              </w:rPr>
              <w:t>животу</w:t>
            </w:r>
          </w:p>
        </w:tc>
        <w:tc>
          <w:tcPr>
            <w:tcW w:w="2879" w:type="dxa"/>
          </w:tcPr>
          <w:p w:rsidR="00ED392B" w:rsidRDefault="00CE02ED">
            <w:pPr>
              <w:pStyle w:val="TableParagraph"/>
              <w:numPr>
                <w:ilvl w:val="0"/>
                <w:numId w:val="1123"/>
              </w:numPr>
              <w:tabs>
                <w:tab w:val="left" w:pos="326"/>
              </w:tabs>
              <w:ind w:right="593"/>
              <w:rPr>
                <w:sz w:val="18"/>
              </w:rPr>
            </w:pPr>
            <w:r>
              <w:rPr>
                <w:sz w:val="18"/>
              </w:rPr>
              <w:t>уочава значај поштовања људских права и</w:t>
            </w:r>
            <w:r>
              <w:rPr>
                <w:spacing w:val="-5"/>
                <w:sz w:val="18"/>
              </w:rPr>
              <w:t xml:space="preserve"> </w:t>
            </w:r>
            <w:r>
              <w:rPr>
                <w:sz w:val="18"/>
              </w:rPr>
              <w:t>слобода</w:t>
            </w:r>
          </w:p>
          <w:p w:rsidR="00ED392B" w:rsidRDefault="00CE02ED">
            <w:pPr>
              <w:pStyle w:val="TableParagraph"/>
              <w:numPr>
                <w:ilvl w:val="0"/>
                <w:numId w:val="1123"/>
              </w:numPr>
              <w:tabs>
                <w:tab w:val="left" w:pos="325"/>
              </w:tabs>
              <w:ind w:left="324" w:right="204" w:hanging="236"/>
              <w:rPr>
                <w:sz w:val="18"/>
              </w:rPr>
            </w:pPr>
            <w:r>
              <w:rPr>
                <w:sz w:val="18"/>
              </w:rPr>
              <w:t>наведе на који начин се штите права и слободе</w:t>
            </w:r>
            <w:r>
              <w:rPr>
                <w:spacing w:val="-2"/>
                <w:sz w:val="18"/>
              </w:rPr>
              <w:t xml:space="preserve"> </w:t>
            </w:r>
            <w:r>
              <w:rPr>
                <w:sz w:val="18"/>
              </w:rPr>
              <w:t>грађана</w:t>
            </w:r>
          </w:p>
        </w:tc>
        <w:tc>
          <w:tcPr>
            <w:tcW w:w="2512" w:type="dxa"/>
          </w:tcPr>
          <w:p w:rsidR="00ED392B" w:rsidRDefault="00CE02ED">
            <w:pPr>
              <w:pStyle w:val="TableParagraph"/>
              <w:numPr>
                <w:ilvl w:val="0"/>
                <w:numId w:val="1122"/>
              </w:numPr>
              <w:tabs>
                <w:tab w:val="left" w:pos="326"/>
              </w:tabs>
              <w:ind w:right="155"/>
              <w:rPr>
                <w:sz w:val="18"/>
              </w:rPr>
            </w:pPr>
            <w:r>
              <w:rPr>
                <w:sz w:val="18"/>
              </w:rPr>
              <w:t>Појам грађанина и његове обавезе и</w:t>
            </w:r>
            <w:r>
              <w:rPr>
                <w:spacing w:val="-1"/>
                <w:sz w:val="18"/>
              </w:rPr>
              <w:t xml:space="preserve"> </w:t>
            </w:r>
            <w:r>
              <w:rPr>
                <w:sz w:val="18"/>
              </w:rPr>
              <w:t>права</w:t>
            </w:r>
          </w:p>
          <w:p w:rsidR="00ED392B" w:rsidRDefault="00CE02ED">
            <w:pPr>
              <w:pStyle w:val="TableParagraph"/>
              <w:numPr>
                <w:ilvl w:val="0"/>
                <w:numId w:val="1122"/>
              </w:numPr>
              <w:tabs>
                <w:tab w:val="left" w:pos="326"/>
              </w:tabs>
              <w:ind w:right="407"/>
              <w:rPr>
                <w:sz w:val="18"/>
              </w:rPr>
            </w:pPr>
            <w:r>
              <w:rPr>
                <w:sz w:val="18"/>
              </w:rPr>
              <w:t>Лична права и слободе грађана</w:t>
            </w:r>
          </w:p>
          <w:p w:rsidR="00ED392B" w:rsidRDefault="00CE02ED">
            <w:pPr>
              <w:pStyle w:val="TableParagraph"/>
              <w:numPr>
                <w:ilvl w:val="0"/>
                <w:numId w:val="1122"/>
              </w:numPr>
              <w:tabs>
                <w:tab w:val="left" w:pos="326"/>
              </w:tabs>
              <w:ind w:right="713"/>
              <w:rPr>
                <w:sz w:val="18"/>
              </w:rPr>
            </w:pPr>
            <w:r>
              <w:rPr>
                <w:sz w:val="18"/>
              </w:rPr>
              <w:t>Политичка права и слободе грађана</w:t>
            </w:r>
          </w:p>
          <w:p w:rsidR="00ED392B" w:rsidRDefault="00CE02ED">
            <w:pPr>
              <w:pStyle w:val="TableParagraph"/>
              <w:numPr>
                <w:ilvl w:val="0"/>
                <w:numId w:val="1122"/>
              </w:numPr>
              <w:tabs>
                <w:tab w:val="left" w:pos="326"/>
              </w:tabs>
              <w:spacing w:before="1"/>
              <w:ind w:right="717"/>
              <w:rPr>
                <w:sz w:val="18"/>
              </w:rPr>
            </w:pPr>
            <w:r>
              <w:rPr>
                <w:sz w:val="18"/>
              </w:rPr>
              <w:t>Економска права и слободе грађана</w:t>
            </w:r>
          </w:p>
          <w:p w:rsidR="00ED392B" w:rsidRDefault="00CE02ED">
            <w:pPr>
              <w:pStyle w:val="TableParagraph"/>
              <w:numPr>
                <w:ilvl w:val="0"/>
                <w:numId w:val="1122"/>
              </w:numPr>
              <w:tabs>
                <w:tab w:val="left" w:pos="326"/>
              </w:tabs>
              <w:rPr>
                <w:sz w:val="18"/>
              </w:rPr>
            </w:pPr>
            <w:r>
              <w:rPr>
                <w:sz w:val="18"/>
              </w:rPr>
              <w:t>Породично</w:t>
            </w:r>
            <w:r>
              <w:rPr>
                <w:spacing w:val="-1"/>
                <w:sz w:val="18"/>
              </w:rPr>
              <w:t xml:space="preserve"> </w:t>
            </w:r>
            <w:r>
              <w:rPr>
                <w:sz w:val="18"/>
              </w:rPr>
              <w:t>право</w:t>
            </w:r>
          </w:p>
          <w:p w:rsidR="00ED392B" w:rsidRDefault="00CE02ED">
            <w:pPr>
              <w:pStyle w:val="TableParagraph"/>
              <w:numPr>
                <w:ilvl w:val="0"/>
                <w:numId w:val="1121"/>
              </w:numPr>
              <w:tabs>
                <w:tab w:val="left" w:pos="326"/>
              </w:tabs>
              <w:spacing w:before="1"/>
              <w:ind w:right="354"/>
              <w:rPr>
                <w:rFonts w:ascii="Symbol" w:hAnsi="Symbol"/>
                <w:sz w:val="16"/>
              </w:rPr>
            </w:pPr>
            <w:r>
              <w:rPr>
                <w:sz w:val="18"/>
              </w:rPr>
              <w:t>Остала права и слободе грађана</w:t>
            </w:r>
          </w:p>
          <w:p w:rsidR="00ED392B" w:rsidRDefault="00CE02ED">
            <w:pPr>
              <w:pStyle w:val="TableParagraph"/>
              <w:numPr>
                <w:ilvl w:val="0"/>
                <w:numId w:val="1121"/>
              </w:numPr>
              <w:tabs>
                <w:tab w:val="left" w:pos="326"/>
              </w:tabs>
              <w:spacing w:before="2" w:line="200" w:lineRule="atLeast"/>
              <w:ind w:left="324" w:right="249" w:hanging="236"/>
              <w:rPr>
                <w:rFonts w:ascii="Symbol" w:hAnsi="Symbol"/>
                <w:sz w:val="18"/>
              </w:rPr>
            </w:pPr>
            <w:r>
              <w:rPr>
                <w:sz w:val="18"/>
              </w:rPr>
              <w:t>Заштита права и слобода грађана</w:t>
            </w:r>
          </w:p>
        </w:tc>
        <w:tc>
          <w:tcPr>
            <w:tcW w:w="3066" w:type="dxa"/>
            <w:vMerge/>
            <w:tcBorders>
              <w:top w:val="nil"/>
            </w:tcBorders>
          </w:tcPr>
          <w:p w:rsidR="00ED392B" w:rsidRDefault="00ED392B">
            <w:pPr>
              <w:rPr>
                <w:sz w:val="2"/>
                <w:szCs w:val="2"/>
              </w:rPr>
            </w:pPr>
          </w:p>
        </w:tc>
      </w:tr>
      <w:tr w:rsidR="00ED392B">
        <w:trPr>
          <w:trHeight w:val="2557"/>
        </w:trPr>
        <w:tc>
          <w:tcPr>
            <w:tcW w:w="2009" w:type="dxa"/>
          </w:tcPr>
          <w:p w:rsidR="00ED392B" w:rsidRDefault="00CE02ED">
            <w:pPr>
              <w:pStyle w:val="TableParagraph"/>
              <w:spacing w:line="206" w:lineRule="exact"/>
              <w:ind w:left="87"/>
              <w:rPr>
                <w:b/>
                <w:sz w:val="18"/>
              </w:rPr>
            </w:pPr>
            <w:r>
              <w:rPr>
                <w:b/>
                <w:sz w:val="18"/>
              </w:rPr>
              <w:t>Култура и друштво</w:t>
            </w:r>
          </w:p>
        </w:tc>
        <w:tc>
          <w:tcPr>
            <w:tcW w:w="2362" w:type="dxa"/>
          </w:tcPr>
          <w:p w:rsidR="00ED392B" w:rsidRDefault="00CE02ED">
            <w:pPr>
              <w:pStyle w:val="TableParagraph"/>
              <w:numPr>
                <w:ilvl w:val="0"/>
                <w:numId w:val="1120"/>
              </w:numPr>
              <w:tabs>
                <w:tab w:val="left" w:pos="325"/>
              </w:tabs>
              <w:ind w:right="253" w:hanging="236"/>
              <w:rPr>
                <w:sz w:val="18"/>
              </w:rPr>
            </w:pPr>
            <w:r>
              <w:rPr>
                <w:sz w:val="18"/>
              </w:rPr>
              <w:t>Развијање знања о културним</w:t>
            </w:r>
            <w:r>
              <w:rPr>
                <w:spacing w:val="-3"/>
                <w:sz w:val="18"/>
              </w:rPr>
              <w:t xml:space="preserve"> </w:t>
            </w:r>
            <w:r>
              <w:rPr>
                <w:sz w:val="18"/>
              </w:rPr>
              <w:t>тековинама</w:t>
            </w:r>
          </w:p>
        </w:tc>
        <w:tc>
          <w:tcPr>
            <w:tcW w:w="2879" w:type="dxa"/>
          </w:tcPr>
          <w:p w:rsidR="00ED392B" w:rsidRDefault="00CE02ED">
            <w:pPr>
              <w:pStyle w:val="TableParagraph"/>
              <w:numPr>
                <w:ilvl w:val="0"/>
                <w:numId w:val="1119"/>
              </w:numPr>
              <w:tabs>
                <w:tab w:val="left" w:pos="325"/>
              </w:tabs>
              <w:ind w:right="125" w:hanging="236"/>
              <w:rPr>
                <w:sz w:val="18"/>
              </w:rPr>
            </w:pPr>
            <w:r>
              <w:rPr>
                <w:sz w:val="18"/>
              </w:rPr>
              <w:t>уочи разлику и сличности између културе и</w:t>
            </w:r>
            <w:r>
              <w:rPr>
                <w:spacing w:val="-10"/>
                <w:sz w:val="18"/>
              </w:rPr>
              <w:t xml:space="preserve"> </w:t>
            </w:r>
            <w:r>
              <w:rPr>
                <w:sz w:val="18"/>
              </w:rPr>
              <w:t>цивилизације</w:t>
            </w:r>
          </w:p>
          <w:p w:rsidR="00ED392B" w:rsidRDefault="00CE02ED">
            <w:pPr>
              <w:pStyle w:val="TableParagraph"/>
              <w:numPr>
                <w:ilvl w:val="0"/>
                <w:numId w:val="1119"/>
              </w:numPr>
              <w:tabs>
                <w:tab w:val="left" w:pos="325"/>
              </w:tabs>
              <w:ind w:right="471"/>
              <w:rPr>
                <w:sz w:val="18"/>
              </w:rPr>
            </w:pPr>
            <w:r>
              <w:rPr>
                <w:sz w:val="18"/>
              </w:rPr>
              <w:t>објасни појам религије као важног облика друштвене свести</w:t>
            </w:r>
          </w:p>
          <w:p w:rsidR="00ED392B" w:rsidRDefault="00CE02ED">
            <w:pPr>
              <w:pStyle w:val="TableParagraph"/>
              <w:numPr>
                <w:ilvl w:val="0"/>
                <w:numId w:val="1119"/>
              </w:numPr>
              <w:tabs>
                <w:tab w:val="left" w:pos="324"/>
              </w:tabs>
              <w:spacing w:before="3"/>
              <w:ind w:left="323" w:right="271" w:hanging="236"/>
              <w:rPr>
                <w:sz w:val="18"/>
              </w:rPr>
            </w:pPr>
            <w:r>
              <w:rPr>
                <w:sz w:val="18"/>
              </w:rPr>
              <w:t>идентификује монотеистичке религије и објасни специфичности</w:t>
            </w:r>
            <w:r>
              <w:rPr>
                <w:spacing w:val="3"/>
                <w:sz w:val="18"/>
              </w:rPr>
              <w:t xml:space="preserve"> </w:t>
            </w:r>
            <w:r>
              <w:rPr>
                <w:sz w:val="18"/>
              </w:rPr>
              <w:t>хришћанства</w:t>
            </w:r>
          </w:p>
          <w:p w:rsidR="00ED392B" w:rsidRDefault="00CE02ED">
            <w:pPr>
              <w:pStyle w:val="TableParagraph"/>
              <w:numPr>
                <w:ilvl w:val="0"/>
                <w:numId w:val="1119"/>
              </w:numPr>
              <w:tabs>
                <w:tab w:val="left" w:pos="324"/>
              </w:tabs>
              <w:spacing w:before="1"/>
              <w:ind w:left="323" w:hanging="236"/>
              <w:rPr>
                <w:sz w:val="18"/>
              </w:rPr>
            </w:pPr>
            <w:r>
              <w:rPr>
                <w:sz w:val="18"/>
              </w:rPr>
              <w:t>разликује обичај и морал</w:t>
            </w:r>
          </w:p>
          <w:p w:rsidR="00ED392B" w:rsidRDefault="00CE02ED">
            <w:pPr>
              <w:pStyle w:val="TableParagraph"/>
              <w:numPr>
                <w:ilvl w:val="0"/>
                <w:numId w:val="1119"/>
              </w:numPr>
              <w:tabs>
                <w:tab w:val="left" w:pos="326"/>
              </w:tabs>
              <w:spacing w:before="15" w:line="208" w:lineRule="exact"/>
              <w:ind w:left="325" w:right="318"/>
              <w:rPr>
                <w:sz w:val="18"/>
              </w:rPr>
            </w:pPr>
            <w:r>
              <w:rPr>
                <w:sz w:val="18"/>
              </w:rPr>
              <w:t>препознаје разлику између уметности, масовне културе, подкултуре, шунда и кича</w:t>
            </w:r>
          </w:p>
        </w:tc>
        <w:tc>
          <w:tcPr>
            <w:tcW w:w="2512" w:type="dxa"/>
          </w:tcPr>
          <w:p w:rsidR="00ED392B" w:rsidRDefault="00CE02ED">
            <w:pPr>
              <w:pStyle w:val="TableParagraph"/>
              <w:numPr>
                <w:ilvl w:val="0"/>
                <w:numId w:val="1118"/>
              </w:numPr>
              <w:tabs>
                <w:tab w:val="left" w:pos="326"/>
              </w:tabs>
              <w:ind w:right="913"/>
              <w:rPr>
                <w:sz w:val="18"/>
              </w:rPr>
            </w:pPr>
            <w:r>
              <w:rPr>
                <w:sz w:val="18"/>
              </w:rPr>
              <w:t>Појам културе и цивилизације</w:t>
            </w:r>
          </w:p>
          <w:p w:rsidR="00ED392B" w:rsidRDefault="00CE02ED">
            <w:pPr>
              <w:pStyle w:val="TableParagraph"/>
              <w:numPr>
                <w:ilvl w:val="0"/>
                <w:numId w:val="1118"/>
              </w:numPr>
              <w:tabs>
                <w:tab w:val="left" w:pos="326"/>
              </w:tabs>
              <w:spacing w:before="1"/>
              <w:rPr>
                <w:sz w:val="18"/>
              </w:rPr>
            </w:pPr>
            <w:r>
              <w:rPr>
                <w:sz w:val="18"/>
              </w:rPr>
              <w:t>Религија</w:t>
            </w:r>
          </w:p>
          <w:p w:rsidR="00ED392B" w:rsidRDefault="00CE02ED">
            <w:pPr>
              <w:pStyle w:val="TableParagraph"/>
              <w:numPr>
                <w:ilvl w:val="0"/>
                <w:numId w:val="1118"/>
              </w:numPr>
              <w:tabs>
                <w:tab w:val="left" w:pos="326"/>
              </w:tabs>
              <w:ind w:right="504"/>
              <w:rPr>
                <w:sz w:val="18"/>
              </w:rPr>
            </w:pPr>
            <w:r>
              <w:rPr>
                <w:sz w:val="18"/>
              </w:rPr>
              <w:t>Настанак религијског мишљења</w:t>
            </w:r>
          </w:p>
          <w:p w:rsidR="00ED392B" w:rsidRDefault="00CE02ED">
            <w:pPr>
              <w:pStyle w:val="TableParagraph"/>
              <w:numPr>
                <w:ilvl w:val="0"/>
                <w:numId w:val="1117"/>
              </w:numPr>
              <w:tabs>
                <w:tab w:val="left" w:pos="326"/>
              </w:tabs>
              <w:spacing w:before="1"/>
              <w:rPr>
                <w:sz w:val="18"/>
              </w:rPr>
            </w:pPr>
            <w:r>
              <w:rPr>
                <w:sz w:val="18"/>
              </w:rPr>
              <w:t>Монотеистичке религије</w:t>
            </w:r>
          </w:p>
          <w:p w:rsidR="00ED392B" w:rsidRDefault="00CE02ED">
            <w:pPr>
              <w:pStyle w:val="TableParagraph"/>
              <w:numPr>
                <w:ilvl w:val="0"/>
                <w:numId w:val="1116"/>
              </w:numPr>
              <w:tabs>
                <w:tab w:val="left" w:pos="326"/>
              </w:tabs>
              <w:spacing w:before="1"/>
              <w:rPr>
                <w:rFonts w:ascii="Symbol" w:hAnsi="Symbol"/>
                <w:sz w:val="18"/>
              </w:rPr>
            </w:pPr>
            <w:r>
              <w:rPr>
                <w:sz w:val="18"/>
              </w:rPr>
              <w:t>Хришћанство</w:t>
            </w:r>
          </w:p>
          <w:p w:rsidR="00ED392B" w:rsidRDefault="00CE02ED">
            <w:pPr>
              <w:pStyle w:val="TableParagraph"/>
              <w:numPr>
                <w:ilvl w:val="0"/>
                <w:numId w:val="1116"/>
              </w:numPr>
              <w:tabs>
                <w:tab w:val="left" w:pos="326"/>
              </w:tabs>
              <w:rPr>
                <w:rFonts w:ascii="Symbol" w:hAnsi="Symbol"/>
                <w:sz w:val="16"/>
              </w:rPr>
            </w:pPr>
            <w:r>
              <w:rPr>
                <w:sz w:val="18"/>
              </w:rPr>
              <w:t>Обичај и</w:t>
            </w:r>
            <w:r>
              <w:rPr>
                <w:spacing w:val="-1"/>
                <w:sz w:val="18"/>
              </w:rPr>
              <w:t xml:space="preserve"> </w:t>
            </w:r>
            <w:r>
              <w:rPr>
                <w:sz w:val="18"/>
              </w:rPr>
              <w:t>морал</w:t>
            </w:r>
          </w:p>
          <w:p w:rsidR="00ED392B" w:rsidRDefault="00CE02ED">
            <w:pPr>
              <w:pStyle w:val="TableParagraph"/>
              <w:numPr>
                <w:ilvl w:val="0"/>
                <w:numId w:val="1116"/>
              </w:numPr>
              <w:tabs>
                <w:tab w:val="left" w:pos="326"/>
              </w:tabs>
              <w:rPr>
                <w:rFonts w:ascii="Symbol" w:hAnsi="Symbol"/>
                <w:sz w:val="16"/>
              </w:rPr>
            </w:pPr>
            <w:r>
              <w:rPr>
                <w:sz w:val="18"/>
              </w:rPr>
              <w:t>Уметност</w:t>
            </w:r>
          </w:p>
          <w:p w:rsidR="00ED392B" w:rsidRDefault="00CE02ED">
            <w:pPr>
              <w:pStyle w:val="TableParagraph"/>
              <w:numPr>
                <w:ilvl w:val="0"/>
                <w:numId w:val="1116"/>
              </w:numPr>
              <w:tabs>
                <w:tab w:val="left" w:pos="326"/>
              </w:tabs>
              <w:spacing w:before="1"/>
              <w:rPr>
                <w:rFonts w:ascii="Symbol" w:hAnsi="Symbol"/>
                <w:sz w:val="18"/>
              </w:rPr>
            </w:pPr>
            <w:r>
              <w:rPr>
                <w:sz w:val="18"/>
              </w:rPr>
              <w:t>Масовна</w:t>
            </w:r>
            <w:r>
              <w:rPr>
                <w:spacing w:val="-1"/>
                <w:sz w:val="18"/>
              </w:rPr>
              <w:t xml:space="preserve"> </w:t>
            </w:r>
            <w:r>
              <w:rPr>
                <w:sz w:val="18"/>
              </w:rPr>
              <w:t>култура</w:t>
            </w:r>
          </w:p>
        </w:tc>
        <w:tc>
          <w:tcPr>
            <w:tcW w:w="306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2362"/>
        <w:gridCol w:w="2879"/>
        <w:gridCol w:w="2512"/>
        <w:gridCol w:w="3066"/>
      </w:tblGrid>
      <w:tr w:rsidR="00ED392B">
        <w:trPr>
          <w:trHeight w:val="2102"/>
        </w:trPr>
        <w:tc>
          <w:tcPr>
            <w:tcW w:w="2009" w:type="dxa"/>
          </w:tcPr>
          <w:p w:rsidR="00ED392B" w:rsidRDefault="00CE02ED">
            <w:pPr>
              <w:pStyle w:val="TableParagraph"/>
              <w:ind w:left="87" w:right="103"/>
              <w:rPr>
                <w:b/>
                <w:sz w:val="18"/>
              </w:rPr>
            </w:pPr>
            <w:r>
              <w:rPr>
                <w:b/>
                <w:sz w:val="18"/>
              </w:rPr>
              <w:t>Друштвене промене и развој друштва</w:t>
            </w:r>
          </w:p>
        </w:tc>
        <w:tc>
          <w:tcPr>
            <w:tcW w:w="2362" w:type="dxa"/>
          </w:tcPr>
          <w:p w:rsidR="00ED392B" w:rsidRDefault="00CE02ED">
            <w:pPr>
              <w:pStyle w:val="TableParagraph"/>
              <w:numPr>
                <w:ilvl w:val="0"/>
                <w:numId w:val="1115"/>
              </w:numPr>
              <w:tabs>
                <w:tab w:val="left" w:pos="325"/>
              </w:tabs>
              <w:ind w:right="207" w:hanging="236"/>
              <w:rPr>
                <w:sz w:val="18"/>
              </w:rPr>
            </w:pPr>
            <w:r>
              <w:rPr>
                <w:sz w:val="18"/>
              </w:rPr>
              <w:t>Оспособљавање за живот у друштву изложеном сталним променама и изазовима које доноси развој савременог друштва</w:t>
            </w:r>
          </w:p>
          <w:p w:rsidR="00ED392B" w:rsidRDefault="00CE02ED">
            <w:pPr>
              <w:pStyle w:val="TableParagraph"/>
              <w:numPr>
                <w:ilvl w:val="0"/>
                <w:numId w:val="1115"/>
              </w:numPr>
              <w:tabs>
                <w:tab w:val="left" w:pos="325"/>
              </w:tabs>
              <w:spacing w:before="18" w:line="208" w:lineRule="exact"/>
              <w:ind w:right="140"/>
              <w:rPr>
                <w:sz w:val="18"/>
              </w:rPr>
            </w:pPr>
            <w:r>
              <w:rPr>
                <w:sz w:val="18"/>
              </w:rPr>
              <w:t>Стицање знања о хоризонталној и вертикалној покретљивости</w:t>
            </w:r>
            <w:r>
              <w:rPr>
                <w:spacing w:val="2"/>
                <w:sz w:val="18"/>
              </w:rPr>
              <w:t xml:space="preserve"> </w:t>
            </w:r>
            <w:r>
              <w:rPr>
                <w:sz w:val="18"/>
              </w:rPr>
              <w:t>друштва</w:t>
            </w:r>
          </w:p>
        </w:tc>
        <w:tc>
          <w:tcPr>
            <w:tcW w:w="2879" w:type="dxa"/>
          </w:tcPr>
          <w:p w:rsidR="00ED392B" w:rsidRDefault="00CE02ED">
            <w:pPr>
              <w:pStyle w:val="TableParagraph"/>
              <w:numPr>
                <w:ilvl w:val="0"/>
                <w:numId w:val="1114"/>
              </w:numPr>
              <w:tabs>
                <w:tab w:val="left" w:pos="325"/>
              </w:tabs>
              <w:ind w:right="601"/>
              <w:rPr>
                <w:sz w:val="18"/>
              </w:rPr>
            </w:pPr>
            <w:r>
              <w:rPr>
                <w:sz w:val="18"/>
              </w:rPr>
              <w:t>идентификује друштвене промене</w:t>
            </w:r>
          </w:p>
          <w:p w:rsidR="00ED392B" w:rsidRDefault="00CE02ED">
            <w:pPr>
              <w:pStyle w:val="TableParagraph"/>
              <w:numPr>
                <w:ilvl w:val="0"/>
                <w:numId w:val="1114"/>
              </w:numPr>
              <w:tabs>
                <w:tab w:val="left" w:pos="326"/>
              </w:tabs>
              <w:spacing w:before="1"/>
              <w:ind w:left="325" w:right="118"/>
              <w:rPr>
                <w:sz w:val="18"/>
              </w:rPr>
            </w:pPr>
            <w:r>
              <w:rPr>
                <w:sz w:val="18"/>
              </w:rPr>
              <w:t>уочава основне карактеристике хоризонталне и вертикалне покретљивости</w:t>
            </w:r>
          </w:p>
          <w:p w:rsidR="00ED392B" w:rsidRDefault="00CE02ED">
            <w:pPr>
              <w:pStyle w:val="TableParagraph"/>
              <w:numPr>
                <w:ilvl w:val="0"/>
                <w:numId w:val="1114"/>
              </w:numPr>
              <w:tabs>
                <w:tab w:val="left" w:pos="325"/>
              </w:tabs>
              <w:spacing w:before="2"/>
              <w:ind w:hanging="236"/>
              <w:rPr>
                <w:sz w:val="18"/>
              </w:rPr>
            </w:pPr>
            <w:r>
              <w:rPr>
                <w:sz w:val="18"/>
              </w:rPr>
              <w:t>препозна друштвени развој</w:t>
            </w:r>
          </w:p>
          <w:p w:rsidR="00ED392B" w:rsidRDefault="00CE02ED">
            <w:pPr>
              <w:pStyle w:val="TableParagraph"/>
              <w:numPr>
                <w:ilvl w:val="0"/>
                <w:numId w:val="1114"/>
              </w:numPr>
              <w:tabs>
                <w:tab w:val="left" w:pos="325"/>
              </w:tabs>
              <w:ind w:right="145" w:hanging="236"/>
              <w:rPr>
                <w:sz w:val="18"/>
              </w:rPr>
            </w:pPr>
            <w:r>
              <w:rPr>
                <w:sz w:val="18"/>
              </w:rPr>
              <w:t>критички процењује различите аспекте</w:t>
            </w:r>
            <w:r>
              <w:rPr>
                <w:spacing w:val="-1"/>
                <w:sz w:val="18"/>
              </w:rPr>
              <w:t xml:space="preserve"> </w:t>
            </w:r>
            <w:r>
              <w:rPr>
                <w:sz w:val="18"/>
              </w:rPr>
              <w:t>глобализације</w:t>
            </w:r>
          </w:p>
        </w:tc>
        <w:tc>
          <w:tcPr>
            <w:tcW w:w="2512" w:type="dxa"/>
          </w:tcPr>
          <w:p w:rsidR="00ED392B" w:rsidRDefault="00CE02ED">
            <w:pPr>
              <w:pStyle w:val="TableParagraph"/>
              <w:numPr>
                <w:ilvl w:val="0"/>
                <w:numId w:val="1113"/>
              </w:numPr>
              <w:tabs>
                <w:tab w:val="left" w:pos="326"/>
              </w:tabs>
              <w:ind w:right="121" w:hanging="236"/>
              <w:rPr>
                <w:sz w:val="18"/>
              </w:rPr>
            </w:pPr>
            <w:r>
              <w:rPr>
                <w:sz w:val="18"/>
              </w:rPr>
              <w:t>Појам и врсте друштвених промена</w:t>
            </w:r>
          </w:p>
          <w:p w:rsidR="00ED392B" w:rsidRDefault="00CE02ED">
            <w:pPr>
              <w:pStyle w:val="TableParagraph"/>
              <w:numPr>
                <w:ilvl w:val="0"/>
                <w:numId w:val="1113"/>
              </w:numPr>
              <w:tabs>
                <w:tab w:val="left" w:pos="326"/>
              </w:tabs>
              <w:ind w:hanging="236"/>
              <w:rPr>
                <w:sz w:val="18"/>
              </w:rPr>
            </w:pPr>
            <w:r>
              <w:rPr>
                <w:sz w:val="18"/>
              </w:rPr>
              <w:t>Друштвена покретљивост</w:t>
            </w:r>
          </w:p>
          <w:p w:rsidR="00ED392B" w:rsidRDefault="00CE02ED">
            <w:pPr>
              <w:pStyle w:val="TableParagraph"/>
              <w:numPr>
                <w:ilvl w:val="0"/>
                <w:numId w:val="1112"/>
              </w:numPr>
              <w:tabs>
                <w:tab w:val="left" w:pos="326"/>
              </w:tabs>
              <w:spacing w:before="1"/>
              <w:rPr>
                <w:sz w:val="18"/>
              </w:rPr>
            </w:pPr>
            <w:r>
              <w:rPr>
                <w:sz w:val="18"/>
              </w:rPr>
              <w:t>Друштвени развој</w:t>
            </w:r>
          </w:p>
        </w:tc>
        <w:tc>
          <w:tcPr>
            <w:tcW w:w="3066" w:type="dxa"/>
          </w:tcPr>
          <w:p w:rsidR="00ED392B" w:rsidRDefault="00ED392B">
            <w:pPr>
              <w:pStyle w:val="TableParagraph"/>
              <w:rPr>
                <w:sz w:val="18"/>
              </w:rPr>
            </w:pPr>
          </w:p>
        </w:tc>
      </w:tr>
    </w:tbl>
    <w:p w:rsidR="00ED392B" w:rsidRDefault="00CE02ED">
      <w:pPr>
        <w:pStyle w:val="BodyText"/>
        <w:ind w:left="228"/>
      </w:pPr>
      <w:r>
        <w:t>Кључни појмови садржаја друштвени односи, друштвене групе, религија, породица, морал, друштво, политика.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7"/>
        <w:rPr>
          <w:sz w:val="20"/>
        </w:rPr>
      </w:pPr>
    </w:p>
    <w:p w:rsidR="00ED392B" w:rsidRDefault="00CE02ED">
      <w:pPr>
        <w:pStyle w:val="Heading1"/>
        <w:spacing w:before="93"/>
        <w:ind w:left="394" w:right="396"/>
        <w:jc w:val="center"/>
      </w:pPr>
      <w:r>
        <w:t>ИЗБОРНИ ПРОГРАМИ</w:t>
      </w:r>
    </w:p>
    <w:p w:rsidR="00ED392B" w:rsidRDefault="00ED392B">
      <w:pPr>
        <w:pStyle w:val="BodyText"/>
        <w:spacing w:before="5"/>
        <w:rPr>
          <w:b/>
          <w:sz w:val="24"/>
        </w:rPr>
      </w:pPr>
    </w:p>
    <w:p w:rsidR="00ED392B" w:rsidRDefault="00CE02ED">
      <w:pPr>
        <w:tabs>
          <w:tab w:val="left" w:pos="2816"/>
        </w:tabs>
        <w:spacing w:before="1"/>
        <w:ind w:left="219"/>
        <w:rPr>
          <w:b/>
          <w:sz w:val="18"/>
        </w:rPr>
      </w:pPr>
      <w:r>
        <w:rPr>
          <w:sz w:val="18"/>
        </w:rPr>
        <w:t>Назив</w:t>
      </w:r>
      <w:r>
        <w:rPr>
          <w:spacing w:val="-4"/>
          <w:sz w:val="18"/>
        </w:rPr>
        <w:t xml:space="preserve"> </w:t>
      </w:r>
      <w:r>
        <w:rPr>
          <w:sz w:val="18"/>
        </w:rPr>
        <w:t>програма</w:t>
      </w:r>
      <w:r>
        <w:rPr>
          <w:i/>
          <w:sz w:val="18"/>
        </w:rPr>
        <w:t>:</w:t>
      </w:r>
      <w:r>
        <w:rPr>
          <w:i/>
          <w:sz w:val="18"/>
        </w:rPr>
        <w:tab/>
      </w:r>
      <w:r>
        <w:rPr>
          <w:b/>
          <w:sz w:val="18"/>
        </w:rPr>
        <w:t>ГРАЂАНСКО</w:t>
      </w:r>
      <w:r>
        <w:rPr>
          <w:b/>
          <w:spacing w:val="43"/>
          <w:sz w:val="18"/>
        </w:rPr>
        <w:t xml:space="preserve"> </w:t>
      </w:r>
      <w:r>
        <w:rPr>
          <w:b/>
          <w:sz w:val="18"/>
        </w:rPr>
        <w:t>ВАСПИТАЊЕ</w:t>
      </w:r>
    </w:p>
    <w:p w:rsidR="00ED392B" w:rsidRDefault="00CE02ED">
      <w:pPr>
        <w:pStyle w:val="BodyText"/>
        <w:tabs>
          <w:tab w:val="right" w:pos="2997"/>
        </w:tabs>
        <w:spacing w:before="1"/>
        <w:ind w:left="219"/>
        <w:rPr>
          <w:b/>
        </w:rPr>
      </w:pPr>
      <w:r>
        <w:t>Годишњи</w:t>
      </w:r>
      <w:r>
        <w:rPr>
          <w:spacing w:val="-1"/>
        </w:rPr>
        <w:t xml:space="preserve"> </w:t>
      </w:r>
      <w:r>
        <w:t>фонд</w:t>
      </w:r>
      <w:r>
        <w:rPr>
          <w:spacing w:val="-1"/>
        </w:rPr>
        <w:t xml:space="preserve"> </w:t>
      </w:r>
      <w:r>
        <w:t>часова</w:t>
      </w:r>
      <w:r>
        <w:rPr>
          <w:i/>
        </w:rPr>
        <w:t>:</w:t>
      </w:r>
      <w:r>
        <w:rPr>
          <w:i/>
        </w:rPr>
        <w:tab/>
      </w:r>
      <w:r>
        <w:rPr>
          <w:b/>
        </w:rPr>
        <w:t>33</w:t>
      </w:r>
    </w:p>
    <w:p w:rsidR="00ED392B" w:rsidRDefault="00CE02ED">
      <w:pPr>
        <w:tabs>
          <w:tab w:val="left" w:pos="2816"/>
        </w:tabs>
        <w:spacing w:before="1"/>
        <w:ind w:left="219"/>
        <w:rPr>
          <w:b/>
          <w:sz w:val="18"/>
        </w:rPr>
      </w:pPr>
      <w:r>
        <w:rPr>
          <w:sz w:val="18"/>
        </w:rPr>
        <w:t>Разред</w:t>
      </w:r>
      <w:r>
        <w:rPr>
          <w:i/>
          <w:sz w:val="18"/>
        </w:rPr>
        <w:t>:</w:t>
      </w:r>
      <w:r>
        <w:rPr>
          <w:i/>
          <w:sz w:val="18"/>
        </w:rPr>
        <w:tab/>
      </w:r>
      <w:r>
        <w:rPr>
          <w:b/>
          <w:sz w:val="18"/>
        </w:rPr>
        <w:t>Први</w:t>
      </w:r>
    </w:p>
    <w:p w:rsidR="00ED392B" w:rsidRDefault="00CE02ED">
      <w:pPr>
        <w:pStyle w:val="ListParagraph"/>
        <w:numPr>
          <w:ilvl w:val="0"/>
          <w:numId w:val="1111"/>
        </w:numPr>
        <w:tabs>
          <w:tab w:val="left" w:pos="3458"/>
        </w:tabs>
        <w:rPr>
          <w:i/>
          <w:sz w:val="18"/>
        </w:rPr>
      </w:pPr>
      <w:r>
        <w:rPr>
          <w:sz w:val="18"/>
        </w:rPr>
        <w:t>Стицање знања</w:t>
      </w:r>
      <w:r>
        <w:rPr>
          <w:i/>
          <w:sz w:val="18"/>
        </w:rPr>
        <w:t xml:space="preserve">, </w:t>
      </w:r>
      <w:r>
        <w:rPr>
          <w:sz w:val="18"/>
        </w:rPr>
        <w:t>развијање вештина</w:t>
      </w:r>
      <w:r>
        <w:rPr>
          <w:i/>
          <w:sz w:val="18"/>
        </w:rPr>
        <w:t xml:space="preserve">, </w:t>
      </w:r>
      <w:r>
        <w:rPr>
          <w:sz w:val="18"/>
        </w:rPr>
        <w:t>усвајање вредности и формирање ставова који су претпоставка за</w:t>
      </w:r>
      <w:r>
        <w:rPr>
          <w:spacing w:val="-2"/>
          <w:sz w:val="18"/>
        </w:rPr>
        <w:t xml:space="preserve"> </w:t>
      </w:r>
      <w:r>
        <w:rPr>
          <w:sz w:val="18"/>
        </w:rPr>
        <w:t>успешан</w:t>
      </w:r>
      <w:r>
        <w:rPr>
          <w:i/>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11"/>
        <w:ind w:left="219"/>
        <w:rPr>
          <w:i/>
        </w:rPr>
      </w:pPr>
      <w:r>
        <w:t>Циљеви учења</w:t>
      </w:r>
      <w:r>
        <w:rPr>
          <w:i/>
        </w:rPr>
        <w:t>:</w:t>
      </w:r>
    </w:p>
    <w:p w:rsidR="00ED392B" w:rsidRDefault="00CE02ED">
      <w:pPr>
        <w:pStyle w:val="BodyText"/>
        <w:ind w:left="516"/>
        <w:rPr>
          <w:i/>
        </w:rPr>
      </w:pPr>
      <w:r>
        <w:br w:type="column"/>
      </w:r>
      <w:r>
        <w:t>одговоран и ангажован живот у демократском друштву</w:t>
      </w:r>
      <w:r>
        <w:rPr>
          <w:i/>
        </w:rPr>
        <w:t>;</w:t>
      </w:r>
    </w:p>
    <w:p w:rsidR="00ED392B" w:rsidRDefault="00CE02ED">
      <w:pPr>
        <w:pStyle w:val="ListParagraph"/>
        <w:numPr>
          <w:ilvl w:val="0"/>
          <w:numId w:val="1260"/>
        </w:numPr>
        <w:tabs>
          <w:tab w:val="left" w:pos="516"/>
        </w:tabs>
        <w:ind w:left="515" w:hanging="295"/>
        <w:rPr>
          <w:i/>
          <w:sz w:val="18"/>
        </w:rPr>
      </w:pPr>
      <w:r>
        <w:rPr>
          <w:sz w:val="18"/>
        </w:rPr>
        <w:t>Оснаживање ученика за поштовање</w:t>
      </w:r>
      <w:r>
        <w:rPr>
          <w:i/>
          <w:sz w:val="18"/>
        </w:rPr>
        <w:t xml:space="preserve">, </w:t>
      </w:r>
      <w:r>
        <w:rPr>
          <w:sz w:val="18"/>
        </w:rPr>
        <w:t>одбрану и афирмацију вредности демократског</w:t>
      </w:r>
      <w:r>
        <w:rPr>
          <w:spacing w:val="-2"/>
          <w:sz w:val="18"/>
        </w:rPr>
        <w:t xml:space="preserve"> </w:t>
      </w:r>
      <w:r>
        <w:rPr>
          <w:sz w:val="18"/>
        </w:rPr>
        <w:t>друштва</w:t>
      </w:r>
      <w:r>
        <w:rPr>
          <w:i/>
          <w:sz w:val="18"/>
        </w:rPr>
        <w:t>;</w:t>
      </w:r>
    </w:p>
    <w:p w:rsidR="00ED392B" w:rsidRDefault="00CE02ED">
      <w:pPr>
        <w:pStyle w:val="ListParagraph"/>
        <w:numPr>
          <w:ilvl w:val="0"/>
          <w:numId w:val="1260"/>
        </w:numPr>
        <w:tabs>
          <w:tab w:val="left" w:pos="516"/>
        </w:tabs>
        <w:spacing w:before="0"/>
        <w:ind w:left="515" w:hanging="296"/>
        <w:rPr>
          <w:i/>
          <w:sz w:val="18"/>
        </w:rPr>
      </w:pPr>
      <w:r>
        <w:rPr>
          <w:sz w:val="18"/>
        </w:rPr>
        <w:t>Јачање друштвене кохезије</w:t>
      </w:r>
      <w:r>
        <w:rPr>
          <w:i/>
          <w:sz w:val="18"/>
        </w:rPr>
        <w:t xml:space="preserve">, </w:t>
      </w:r>
      <w:r>
        <w:rPr>
          <w:sz w:val="18"/>
        </w:rPr>
        <w:t>уважавање различитости и подршка сузбијању сваког облика дискриминације и</w:t>
      </w:r>
      <w:r>
        <w:rPr>
          <w:spacing w:val="2"/>
          <w:sz w:val="18"/>
        </w:rPr>
        <w:t xml:space="preserve"> </w:t>
      </w:r>
      <w:r>
        <w:rPr>
          <w:sz w:val="18"/>
        </w:rPr>
        <w:t>насиља</w:t>
      </w:r>
      <w:r>
        <w:rPr>
          <w:i/>
          <w:sz w:val="18"/>
        </w:rPr>
        <w:t>.</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1493"/>
            <w:col w:w="10179"/>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2443"/>
        <w:gridCol w:w="3081"/>
        <w:gridCol w:w="2444"/>
        <w:gridCol w:w="2980"/>
      </w:tblGrid>
      <w:tr w:rsidR="00ED392B">
        <w:trPr>
          <w:trHeight w:val="621"/>
        </w:trPr>
        <w:tc>
          <w:tcPr>
            <w:tcW w:w="1898" w:type="dxa"/>
            <w:shd w:val="clear" w:color="auto" w:fill="D9D9D9"/>
          </w:tcPr>
          <w:p w:rsidR="00ED392B" w:rsidRDefault="00ED392B">
            <w:pPr>
              <w:pStyle w:val="TableParagraph"/>
              <w:spacing w:before="11"/>
              <w:rPr>
                <w:i/>
                <w:sz w:val="17"/>
              </w:rPr>
            </w:pPr>
          </w:p>
          <w:p w:rsidR="00ED392B" w:rsidRDefault="00CE02ED">
            <w:pPr>
              <w:pStyle w:val="TableParagraph"/>
              <w:ind w:left="656" w:right="651"/>
              <w:jc w:val="center"/>
              <w:rPr>
                <w:b/>
                <w:sz w:val="18"/>
              </w:rPr>
            </w:pPr>
            <w:r>
              <w:rPr>
                <w:b/>
                <w:sz w:val="18"/>
              </w:rPr>
              <w:t>ТЕМА</w:t>
            </w:r>
          </w:p>
        </w:tc>
        <w:tc>
          <w:tcPr>
            <w:tcW w:w="2443" w:type="dxa"/>
            <w:shd w:val="clear" w:color="auto" w:fill="D9D9D9"/>
          </w:tcPr>
          <w:p w:rsidR="00ED392B" w:rsidRDefault="00ED392B">
            <w:pPr>
              <w:pStyle w:val="TableParagraph"/>
              <w:spacing w:before="11"/>
              <w:rPr>
                <w:i/>
                <w:sz w:val="17"/>
              </w:rPr>
            </w:pPr>
          </w:p>
          <w:p w:rsidR="00ED392B" w:rsidRDefault="00CE02ED">
            <w:pPr>
              <w:pStyle w:val="TableParagraph"/>
              <w:ind w:left="968" w:right="963"/>
              <w:jc w:val="center"/>
              <w:rPr>
                <w:b/>
                <w:sz w:val="18"/>
              </w:rPr>
            </w:pPr>
            <w:r>
              <w:rPr>
                <w:b/>
                <w:sz w:val="18"/>
              </w:rPr>
              <w:t>ЦИЉ</w:t>
            </w:r>
          </w:p>
        </w:tc>
        <w:tc>
          <w:tcPr>
            <w:tcW w:w="3081" w:type="dxa"/>
            <w:shd w:val="clear" w:color="auto" w:fill="D9D9D9"/>
          </w:tcPr>
          <w:p w:rsidR="00ED392B" w:rsidRDefault="00CE02ED">
            <w:pPr>
              <w:pStyle w:val="TableParagraph"/>
              <w:spacing w:line="206" w:lineRule="exact"/>
              <w:ind w:left="128" w:right="120"/>
              <w:jc w:val="center"/>
              <w:rPr>
                <w:b/>
                <w:sz w:val="18"/>
              </w:rPr>
            </w:pPr>
            <w:r>
              <w:rPr>
                <w:b/>
                <w:sz w:val="18"/>
              </w:rPr>
              <w:t>ИСХОДИ</w:t>
            </w:r>
          </w:p>
          <w:p w:rsidR="00ED392B" w:rsidRDefault="00CE02ED">
            <w:pPr>
              <w:pStyle w:val="TableParagraph"/>
              <w:spacing w:before="1" w:line="208" w:lineRule="exact"/>
              <w:ind w:left="130" w:right="120"/>
              <w:jc w:val="center"/>
              <w:rPr>
                <w:i/>
                <w:sz w:val="18"/>
              </w:rPr>
            </w:pPr>
            <w:r>
              <w:rPr>
                <w:sz w:val="18"/>
              </w:rPr>
              <w:t>По завршетку теме ученик ће бити у стању да</w:t>
            </w:r>
            <w:r>
              <w:rPr>
                <w:i/>
                <w:sz w:val="18"/>
              </w:rPr>
              <w:t>:</w:t>
            </w:r>
          </w:p>
        </w:tc>
        <w:tc>
          <w:tcPr>
            <w:tcW w:w="2444" w:type="dxa"/>
            <w:shd w:val="clear" w:color="auto" w:fill="D9D9D9"/>
          </w:tcPr>
          <w:p w:rsidR="00ED392B" w:rsidRDefault="00CE02ED">
            <w:pPr>
              <w:pStyle w:val="TableParagraph"/>
              <w:ind w:left="506" w:right="495"/>
              <w:jc w:val="center"/>
              <w:rPr>
                <w:b/>
                <w:sz w:val="18"/>
              </w:rPr>
            </w:pPr>
            <w:r>
              <w:rPr>
                <w:b/>
                <w:sz w:val="18"/>
              </w:rPr>
              <w:t>ПРЕПОРУЧЕНИ САДРЖАЈИ</w:t>
            </w:r>
          </w:p>
          <w:p w:rsidR="00ED392B" w:rsidRDefault="00CE02ED">
            <w:pPr>
              <w:pStyle w:val="TableParagraph"/>
              <w:spacing w:line="186" w:lineRule="exact"/>
              <w:ind w:left="503" w:right="495"/>
              <w:jc w:val="center"/>
              <w:rPr>
                <w:b/>
                <w:sz w:val="18"/>
              </w:rPr>
            </w:pPr>
            <w:r>
              <w:rPr>
                <w:b/>
                <w:sz w:val="18"/>
              </w:rPr>
              <w:t>ПО ТЕМАМА</w:t>
            </w:r>
          </w:p>
        </w:tc>
        <w:tc>
          <w:tcPr>
            <w:tcW w:w="2980" w:type="dxa"/>
            <w:shd w:val="clear" w:color="auto" w:fill="D9D9D9"/>
          </w:tcPr>
          <w:p w:rsidR="00ED392B" w:rsidRDefault="00CE02ED">
            <w:pPr>
              <w:pStyle w:val="TableParagraph"/>
              <w:ind w:left="122" w:right="114"/>
              <w:jc w:val="center"/>
              <w:rPr>
                <w:b/>
                <w:sz w:val="18"/>
              </w:rPr>
            </w:pPr>
            <w:r>
              <w:rPr>
                <w:b/>
                <w:sz w:val="18"/>
              </w:rPr>
              <w:t>УПУТСТВО ЗА ДИДАКТИЧКО- МЕТОДИЧКО ОСТВАРИВАЊЕ</w:t>
            </w:r>
          </w:p>
          <w:p w:rsidR="00ED392B" w:rsidRDefault="00CE02ED">
            <w:pPr>
              <w:pStyle w:val="TableParagraph"/>
              <w:spacing w:line="186" w:lineRule="exact"/>
              <w:ind w:left="122" w:right="114"/>
              <w:jc w:val="center"/>
              <w:rPr>
                <w:b/>
                <w:sz w:val="18"/>
              </w:rPr>
            </w:pPr>
            <w:r>
              <w:rPr>
                <w:b/>
                <w:sz w:val="18"/>
              </w:rPr>
              <w:t>ПРОГРАМА</w:t>
            </w:r>
          </w:p>
        </w:tc>
      </w:tr>
      <w:tr w:rsidR="00ED392B">
        <w:trPr>
          <w:trHeight w:val="4010"/>
        </w:trPr>
        <w:tc>
          <w:tcPr>
            <w:tcW w:w="1898" w:type="dxa"/>
          </w:tcPr>
          <w:p w:rsidR="00ED392B" w:rsidRDefault="00ED392B">
            <w:pPr>
              <w:pStyle w:val="TableParagraph"/>
              <w:rPr>
                <w:i/>
                <w:sz w:val="20"/>
              </w:rPr>
            </w:pPr>
          </w:p>
          <w:p w:rsidR="00ED392B" w:rsidRDefault="00ED392B">
            <w:pPr>
              <w:pStyle w:val="TableParagraph"/>
              <w:spacing w:before="10"/>
              <w:rPr>
                <w:i/>
                <w:sz w:val="15"/>
              </w:rPr>
            </w:pPr>
          </w:p>
          <w:p w:rsidR="00ED392B" w:rsidRDefault="00CE02ED">
            <w:pPr>
              <w:pStyle w:val="TableParagraph"/>
              <w:ind w:left="87"/>
              <w:rPr>
                <w:b/>
                <w:sz w:val="18"/>
              </w:rPr>
            </w:pPr>
            <w:r>
              <w:rPr>
                <w:b/>
                <w:sz w:val="18"/>
              </w:rPr>
              <w:t>ЈА, МИ И ДРУГИ</w:t>
            </w:r>
          </w:p>
        </w:tc>
        <w:tc>
          <w:tcPr>
            <w:tcW w:w="2443" w:type="dxa"/>
          </w:tcPr>
          <w:p w:rsidR="00ED392B" w:rsidRDefault="00ED392B">
            <w:pPr>
              <w:pStyle w:val="TableParagraph"/>
              <w:spacing w:before="9"/>
              <w:rPr>
                <w:i/>
                <w:sz w:val="17"/>
              </w:rPr>
            </w:pPr>
          </w:p>
          <w:p w:rsidR="00ED392B" w:rsidRDefault="00CE02ED">
            <w:pPr>
              <w:pStyle w:val="TableParagraph"/>
              <w:numPr>
                <w:ilvl w:val="0"/>
                <w:numId w:val="1110"/>
              </w:numPr>
              <w:tabs>
                <w:tab w:val="left" w:pos="383"/>
                <w:tab w:val="left" w:pos="384"/>
              </w:tabs>
              <w:ind w:right="201"/>
              <w:rPr>
                <w:sz w:val="18"/>
              </w:rPr>
            </w:pPr>
            <w:r>
              <w:rPr>
                <w:sz w:val="18"/>
              </w:rPr>
              <w:t>Подстицање ученика на међусобно упознавање</w:t>
            </w:r>
          </w:p>
          <w:p w:rsidR="00ED392B" w:rsidRDefault="00ED392B">
            <w:pPr>
              <w:pStyle w:val="TableParagraph"/>
              <w:spacing w:before="2"/>
              <w:rPr>
                <w:i/>
                <w:sz w:val="18"/>
              </w:rPr>
            </w:pPr>
          </w:p>
          <w:p w:rsidR="00ED392B" w:rsidRDefault="00CE02ED">
            <w:pPr>
              <w:pStyle w:val="TableParagraph"/>
              <w:numPr>
                <w:ilvl w:val="0"/>
                <w:numId w:val="1110"/>
              </w:numPr>
              <w:tabs>
                <w:tab w:val="left" w:pos="382"/>
                <w:tab w:val="left" w:pos="384"/>
              </w:tabs>
              <w:spacing w:before="1"/>
              <w:ind w:right="206"/>
              <w:rPr>
                <w:sz w:val="18"/>
              </w:rPr>
            </w:pPr>
            <w:r>
              <w:rPr>
                <w:sz w:val="18"/>
              </w:rPr>
              <w:t>Подстицање ученика да сагледају међусобне сличности и разлике и уваже</w:t>
            </w:r>
            <w:r>
              <w:rPr>
                <w:spacing w:val="-2"/>
                <w:sz w:val="18"/>
              </w:rPr>
              <w:t xml:space="preserve"> </w:t>
            </w:r>
            <w:r>
              <w:rPr>
                <w:sz w:val="18"/>
              </w:rPr>
              <w:t>их</w:t>
            </w:r>
          </w:p>
          <w:p w:rsidR="00ED392B" w:rsidRDefault="00ED392B">
            <w:pPr>
              <w:pStyle w:val="TableParagraph"/>
              <w:spacing w:before="3"/>
              <w:rPr>
                <w:i/>
                <w:sz w:val="18"/>
              </w:rPr>
            </w:pPr>
          </w:p>
          <w:p w:rsidR="00ED392B" w:rsidRDefault="00CE02ED">
            <w:pPr>
              <w:pStyle w:val="TableParagraph"/>
              <w:numPr>
                <w:ilvl w:val="0"/>
                <w:numId w:val="1110"/>
              </w:numPr>
              <w:tabs>
                <w:tab w:val="left" w:pos="383"/>
              </w:tabs>
              <w:ind w:left="382" w:right="222" w:hanging="295"/>
              <w:jc w:val="both"/>
              <w:rPr>
                <w:sz w:val="18"/>
              </w:rPr>
            </w:pPr>
            <w:r>
              <w:rPr>
                <w:sz w:val="18"/>
              </w:rPr>
              <w:t>Развој негативног става према било ком облику дискриминације</w:t>
            </w:r>
          </w:p>
        </w:tc>
        <w:tc>
          <w:tcPr>
            <w:tcW w:w="3081" w:type="dxa"/>
          </w:tcPr>
          <w:p w:rsidR="00ED392B" w:rsidRDefault="00ED392B">
            <w:pPr>
              <w:pStyle w:val="TableParagraph"/>
              <w:spacing w:before="9"/>
              <w:rPr>
                <w:i/>
                <w:sz w:val="17"/>
              </w:rPr>
            </w:pPr>
          </w:p>
          <w:p w:rsidR="00ED392B" w:rsidRDefault="00CE02ED">
            <w:pPr>
              <w:pStyle w:val="TableParagraph"/>
              <w:numPr>
                <w:ilvl w:val="0"/>
                <w:numId w:val="1109"/>
              </w:numPr>
              <w:tabs>
                <w:tab w:val="left" w:pos="382"/>
                <w:tab w:val="left" w:pos="383"/>
              </w:tabs>
              <w:ind w:right="113" w:hanging="295"/>
              <w:rPr>
                <w:sz w:val="18"/>
              </w:rPr>
            </w:pPr>
            <w:r>
              <w:rPr>
                <w:sz w:val="18"/>
              </w:rPr>
              <w:t>Анализира своје особине и да их представи</w:t>
            </w:r>
            <w:r>
              <w:rPr>
                <w:spacing w:val="43"/>
                <w:sz w:val="18"/>
              </w:rPr>
              <w:t xml:space="preserve"> </w:t>
            </w:r>
            <w:r>
              <w:rPr>
                <w:sz w:val="18"/>
              </w:rPr>
              <w:t>другима</w:t>
            </w:r>
          </w:p>
          <w:p w:rsidR="00ED392B" w:rsidRDefault="00ED392B">
            <w:pPr>
              <w:pStyle w:val="TableParagraph"/>
              <w:spacing w:before="2"/>
              <w:rPr>
                <w:i/>
                <w:sz w:val="18"/>
              </w:rPr>
            </w:pPr>
          </w:p>
          <w:p w:rsidR="00ED392B" w:rsidRDefault="00CE02ED">
            <w:pPr>
              <w:pStyle w:val="TableParagraph"/>
              <w:numPr>
                <w:ilvl w:val="0"/>
                <w:numId w:val="1109"/>
              </w:numPr>
              <w:tabs>
                <w:tab w:val="left" w:pos="382"/>
                <w:tab w:val="left" w:pos="383"/>
              </w:tabs>
              <w:ind w:right="140"/>
              <w:rPr>
                <w:sz w:val="18"/>
              </w:rPr>
            </w:pPr>
            <w:r>
              <w:rPr>
                <w:sz w:val="18"/>
              </w:rPr>
              <w:t>Препозна</w:t>
            </w:r>
            <w:r>
              <w:rPr>
                <w:i/>
                <w:sz w:val="18"/>
              </w:rPr>
              <w:t xml:space="preserve">, </w:t>
            </w:r>
            <w:r>
              <w:rPr>
                <w:sz w:val="18"/>
              </w:rPr>
              <w:t>анализира сличности и разлике унутар групе</w:t>
            </w:r>
          </w:p>
          <w:p w:rsidR="00ED392B" w:rsidRDefault="00ED392B">
            <w:pPr>
              <w:pStyle w:val="TableParagraph"/>
              <w:spacing w:before="3"/>
              <w:rPr>
                <w:i/>
                <w:sz w:val="18"/>
              </w:rPr>
            </w:pPr>
          </w:p>
          <w:p w:rsidR="00ED392B" w:rsidRDefault="00CE02ED">
            <w:pPr>
              <w:pStyle w:val="TableParagraph"/>
              <w:numPr>
                <w:ilvl w:val="0"/>
                <w:numId w:val="1109"/>
              </w:numPr>
              <w:tabs>
                <w:tab w:val="left" w:pos="381"/>
                <w:tab w:val="left" w:pos="383"/>
              </w:tabs>
              <w:ind w:left="381" w:right="565" w:hanging="295"/>
              <w:rPr>
                <w:sz w:val="18"/>
              </w:rPr>
            </w:pPr>
            <w:r>
              <w:rPr>
                <w:sz w:val="18"/>
              </w:rPr>
              <w:t>Прихвати друге ученике и уважи њихову</w:t>
            </w:r>
            <w:r>
              <w:rPr>
                <w:spacing w:val="-1"/>
                <w:sz w:val="18"/>
              </w:rPr>
              <w:t xml:space="preserve"> </w:t>
            </w:r>
            <w:r>
              <w:rPr>
                <w:sz w:val="18"/>
              </w:rPr>
              <w:t>различитост</w:t>
            </w:r>
          </w:p>
          <w:p w:rsidR="00ED392B" w:rsidRDefault="00ED392B">
            <w:pPr>
              <w:pStyle w:val="TableParagraph"/>
              <w:spacing w:before="1"/>
              <w:rPr>
                <w:i/>
                <w:sz w:val="18"/>
              </w:rPr>
            </w:pPr>
          </w:p>
          <w:p w:rsidR="00ED392B" w:rsidRDefault="00CE02ED">
            <w:pPr>
              <w:pStyle w:val="TableParagraph"/>
              <w:numPr>
                <w:ilvl w:val="0"/>
                <w:numId w:val="1109"/>
              </w:numPr>
              <w:tabs>
                <w:tab w:val="left" w:pos="381"/>
                <w:tab w:val="left" w:pos="382"/>
              </w:tabs>
              <w:ind w:left="381" w:right="341"/>
              <w:rPr>
                <w:sz w:val="18"/>
              </w:rPr>
            </w:pPr>
            <w:r>
              <w:rPr>
                <w:sz w:val="18"/>
              </w:rPr>
              <w:t>Препозна предрасуде</w:t>
            </w:r>
            <w:r>
              <w:rPr>
                <w:i/>
                <w:sz w:val="18"/>
              </w:rPr>
              <w:t xml:space="preserve">, </w:t>
            </w:r>
            <w:r>
              <w:rPr>
                <w:sz w:val="18"/>
              </w:rPr>
              <w:t>стереотипе</w:t>
            </w:r>
            <w:r>
              <w:rPr>
                <w:i/>
                <w:sz w:val="18"/>
              </w:rPr>
              <w:t xml:space="preserve">, </w:t>
            </w:r>
            <w:r>
              <w:rPr>
                <w:sz w:val="18"/>
              </w:rPr>
              <w:t>дискриминацију</w:t>
            </w:r>
            <w:r>
              <w:rPr>
                <w:i/>
                <w:sz w:val="18"/>
              </w:rPr>
              <w:t xml:space="preserve">, </w:t>
            </w:r>
            <w:r>
              <w:rPr>
                <w:sz w:val="18"/>
              </w:rPr>
              <w:t>нетолеранцију по различитим основама</w:t>
            </w:r>
          </w:p>
          <w:p w:rsidR="00ED392B" w:rsidRDefault="00ED392B">
            <w:pPr>
              <w:pStyle w:val="TableParagraph"/>
              <w:spacing w:before="4"/>
              <w:rPr>
                <w:i/>
                <w:sz w:val="18"/>
              </w:rPr>
            </w:pPr>
          </w:p>
          <w:p w:rsidR="00ED392B" w:rsidRDefault="00CE02ED">
            <w:pPr>
              <w:pStyle w:val="TableParagraph"/>
              <w:numPr>
                <w:ilvl w:val="0"/>
                <w:numId w:val="1109"/>
              </w:numPr>
              <w:tabs>
                <w:tab w:val="left" w:pos="381"/>
                <w:tab w:val="left" w:pos="382"/>
              </w:tabs>
              <w:ind w:left="381" w:right="143"/>
              <w:rPr>
                <w:sz w:val="18"/>
              </w:rPr>
            </w:pPr>
            <w:r>
              <w:rPr>
                <w:sz w:val="18"/>
              </w:rPr>
              <w:t>Сагледа могуће последице нетолеранције</w:t>
            </w:r>
            <w:r>
              <w:rPr>
                <w:i/>
                <w:sz w:val="18"/>
              </w:rPr>
              <w:t xml:space="preserve">, </w:t>
            </w:r>
            <w:r>
              <w:rPr>
                <w:sz w:val="18"/>
              </w:rPr>
              <w:t>дискриминације</w:t>
            </w:r>
            <w:r>
              <w:rPr>
                <w:i/>
                <w:sz w:val="18"/>
              </w:rPr>
              <w:t xml:space="preserve">, </w:t>
            </w:r>
            <w:r>
              <w:rPr>
                <w:sz w:val="18"/>
              </w:rPr>
              <w:t>стереотипа</w:t>
            </w:r>
            <w:r>
              <w:rPr>
                <w:i/>
                <w:sz w:val="18"/>
              </w:rPr>
              <w:t xml:space="preserve">, </w:t>
            </w:r>
            <w:r>
              <w:rPr>
                <w:sz w:val="18"/>
              </w:rPr>
              <w:t>предрасуда и</w:t>
            </w:r>
            <w:r>
              <w:rPr>
                <w:spacing w:val="-6"/>
                <w:sz w:val="18"/>
              </w:rPr>
              <w:t xml:space="preserve"> </w:t>
            </w:r>
            <w:r>
              <w:rPr>
                <w:sz w:val="18"/>
              </w:rPr>
              <w:t>начине</w:t>
            </w:r>
          </w:p>
        </w:tc>
        <w:tc>
          <w:tcPr>
            <w:tcW w:w="2444" w:type="dxa"/>
          </w:tcPr>
          <w:p w:rsidR="00ED392B" w:rsidRDefault="00ED392B">
            <w:pPr>
              <w:pStyle w:val="TableParagraph"/>
              <w:spacing w:before="9"/>
              <w:rPr>
                <w:i/>
                <w:sz w:val="17"/>
              </w:rPr>
            </w:pPr>
          </w:p>
          <w:p w:rsidR="00ED392B" w:rsidRDefault="00CE02ED">
            <w:pPr>
              <w:pStyle w:val="TableParagraph"/>
              <w:numPr>
                <w:ilvl w:val="0"/>
                <w:numId w:val="1108"/>
              </w:numPr>
              <w:tabs>
                <w:tab w:val="left" w:pos="381"/>
                <w:tab w:val="left" w:pos="382"/>
              </w:tabs>
              <w:ind w:hanging="295"/>
              <w:rPr>
                <w:sz w:val="18"/>
              </w:rPr>
            </w:pPr>
            <w:r>
              <w:rPr>
                <w:sz w:val="18"/>
              </w:rPr>
              <w:t>Лични</w:t>
            </w:r>
            <w:r>
              <w:rPr>
                <w:spacing w:val="-1"/>
                <w:sz w:val="18"/>
              </w:rPr>
              <w:t xml:space="preserve"> </w:t>
            </w:r>
            <w:r>
              <w:rPr>
                <w:sz w:val="18"/>
              </w:rPr>
              <w:t>идентитет</w:t>
            </w:r>
          </w:p>
          <w:p w:rsidR="00ED392B" w:rsidRDefault="00CE02ED">
            <w:pPr>
              <w:pStyle w:val="TableParagraph"/>
              <w:numPr>
                <w:ilvl w:val="0"/>
                <w:numId w:val="1108"/>
              </w:numPr>
              <w:tabs>
                <w:tab w:val="left" w:pos="381"/>
                <w:tab w:val="left" w:pos="382"/>
              </w:tabs>
              <w:ind w:right="166" w:hanging="295"/>
              <w:rPr>
                <w:sz w:val="18"/>
              </w:rPr>
            </w:pPr>
            <w:r>
              <w:rPr>
                <w:sz w:val="18"/>
              </w:rPr>
              <w:t>Откривање и уважавање разлика</w:t>
            </w:r>
          </w:p>
          <w:p w:rsidR="00ED392B" w:rsidRDefault="00CE02ED">
            <w:pPr>
              <w:pStyle w:val="TableParagraph"/>
              <w:numPr>
                <w:ilvl w:val="0"/>
                <w:numId w:val="1108"/>
              </w:numPr>
              <w:tabs>
                <w:tab w:val="left" w:pos="380"/>
                <w:tab w:val="left" w:pos="381"/>
              </w:tabs>
              <w:spacing w:before="2"/>
              <w:ind w:hanging="295"/>
              <w:rPr>
                <w:sz w:val="18"/>
              </w:rPr>
            </w:pPr>
            <w:r>
              <w:rPr>
                <w:sz w:val="18"/>
              </w:rPr>
              <w:t>Групна</w:t>
            </w:r>
            <w:r>
              <w:rPr>
                <w:spacing w:val="-1"/>
                <w:sz w:val="18"/>
              </w:rPr>
              <w:t xml:space="preserve"> </w:t>
            </w:r>
            <w:r>
              <w:rPr>
                <w:sz w:val="18"/>
              </w:rPr>
              <w:t>припадност</w:t>
            </w:r>
          </w:p>
          <w:p w:rsidR="00ED392B" w:rsidRDefault="00CE02ED">
            <w:pPr>
              <w:pStyle w:val="TableParagraph"/>
              <w:numPr>
                <w:ilvl w:val="0"/>
                <w:numId w:val="1108"/>
              </w:numPr>
              <w:tabs>
                <w:tab w:val="left" w:pos="380"/>
                <w:tab w:val="left" w:pos="381"/>
              </w:tabs>
              <w:ind w:hanging="295"/>
              <w:rPr>
                <w:sz w:val="18"/>
              </w:rPr>
            </w:pPr>
            <w:r>
              <w:rPr>
                <w:sz w:val="18"/>
              </w:rPr>
              <w:t>Ст</w:t>
            </w:r>
            <w:r>
              <w:rPr>
                <w:i/>
                <w:sz w:val="18"/>
              </w:rPr>
              <w:t>e</w:t>
            </w:r>
            <w:r>
              <w:rPr>
                <w:sz w:val="18"/>
              </w:rPr>
              <w:t>реотипи и</w:t>
            </w:r>
            <w:r>
              <w:rPr>
                <w:spacing w:val="1"/>
                <w:sz w:val="18"/>
              </w:rPr>
              <w:t xml:space="preserve"> </w:t>
            </w:r>
            <w:r>
              <w:rPr>
                <w:sz w:val="18"/>
              </w:rPr>
              <w:t>предрасуде</w:t>
            </w:r>
          </w:p>
          <w:p w:rsidR="00ED392B" w:rsidRDefault="00CE02ED">
            <w:pPr>
              <w:pStyle w:val="TableParagraph"/>
              <w:numPr>
                <w:ilvl w:val="0"/>
                <w:numId w:val="1108"/>
              </w:numPr>
              <w:tabs>
                <w:tab w:val="left" w:pos="380"/>
                <w:tab w:val="left" w:pos="381"/>
              </w:tabs>
              <w:ind w:right="794" w:hanging="295"/>
              <w:rPr>
                <w:sz w:val="18"/>
              </w:rPr>
            </w:pPr>
            <w:r>
              <w:rPr>
                <w:sz w:val="18"/>
              </w:rPr>
              <w:t>Толеранција и дискриминација</w:t>
            </w:r>
          </w:p>
        </w:tc>
        <w:tc>
          <w:tcPr>
            <w:tcW w:w="2980" w:type="dxa"/>
            <w:vMerge w:val="restart"/>
          </w:tcPr>
          <w:p w:rsidR="00ED392B" w:rsidRDefault="00CE02ED">
            <w:pPr>
              <w:pStyle w:val="TableParagraph"/>
              <w:numPr>
                <w:ilvl w:val="0"/>
                <w:numId w:val="1107"/>
              </w:numPr>
              <w:tabs>
                <w:tab w:val="left" w:pos="228"/>
              </w:tabs>
              <w:spacing w:line="242" w:lineRule="auto"/>
              <w:ind w:right="78" w:hanging="140"/>
              <w:rPr>
                <w:rFonts w:ascii="Symbol" w:hAnsi="Symbol"/>
                <w:i/>
                <w:sz w:val="13"/>
              </w:rPr>
            </w:pPr>
            <w:r>
              <w:rPr>
                <w:sz w:val="18"/>
              </w:rPr>
              <w:t xml:space="preserve">На почетку теме ученике упознати са циљевима и исходима наставе </w:t>
            </w:r>
            <w:r>
              <w:rPr>
                <w:i/>
                <w:sz w:val="18"/>
              </w:rPr>
              <w:t xml:space="preserve">/ </w:t>
            </w:r>
            <w:r>
              <w:rPr>
                <w:sz w:val="18"/>
              </w:rPr>
              <w:t>учења</w:t>
            </w:r>
            <w:r>
              <w:rPr>
                <w:i/>
                <w:sz w:val="18"/>
              </w:rPr>
              <w:t xml:space="preserve">, </w:t>
            </w:r>
            <w:r>
              <w:rPr>
                <w:sz w:val="18"/>
              </w:rPr>
              <w:t>планом рада и начинима</w:t>
            </w:r>
            <w:r>
              <w:rPr>
                <w:spacing w:val="-1"/>
                <w:sz w:val="18"/>
              </w:rPr>
              <w:t xml:space="preserve"> </w:t>
            </w:r>
            <w:r>
              <w:rPr>
                <w:sz w:val="18"/>
              </w:rPr>
              <w:t>оцењивања</w:t>
            </w:r>
            <w:r>
              <w:rPr>
                <w:i/>
                <w:sz w:val="18"/>
              </w:rPr>
              <w:t>.</w:t>
            </w:r>
          </w:p>
          <w:p w:rsidR="00ED392B" w:rsidRDefault="00ED392B">
            <w:pPr>
              <w:pStyle w:val="TableParagraph"/>
              <w:spacing w:before="5"/>
              <w:rPr>
                <w:i/>
                <w:sz w:val="17"/>
              </w:rPr>
            </w:pPr>
          </w:p>
          <w:p w:rsidR="00ED392B" w:rsidRDefault="00CE02ED">
            <w:pPr>
              <w:pStyle w:val="TableParagraph"/>
              <w:ind w:left="87"/>
              <w:rPr>
                <w:b/>
                <w:sz w:val="18"/>
              </w:rPr>
            </w:pPr>
            <w:r>
              <w:rPr>
                <w:b/>
                <w:sz w:val="18"/>
                <w:u w:val="single"/>
              </w:rPr>
              <w:t>Облици наставе</w:t>
            </w:r>
          </w:p>
          <w:p w:rsidR="00ED392B" w:rsidRDefault="00CE02ED">
            <w:pPr>
              <w:pStyle w:val="TableParagraph"/>
              <w:ind w:left="87" w:right="199"/>
              <w:rPr>
                <w:i/>
                <w:sz w:val="18"/>
              </w:rPr>
            </w:pPr>
            <w:r>
              <w:rPr>
                <w:sz w:val="18"/>
              </w:rPr>
              <w:t>Програм се реализује кроз следеће облике наставе</w:t>
            </w:r>
            <w:r>
              <w:rPr>
                <w:i/>
                <w:sz w:val="18"/>
              </w:rPr>
              <w:t>:</w:t>
            </w:r>
          </w:p>
          <w:p w:rsidR="00ED392B" w:rsidRDefault="00CE02ED">
            <w:pPr>
              <w:pStyle w:val="TableParagraph"/>
              <w:numPr>
                <w:ilvl w:val="0"/>
                <w:numId w:val="1107"/>
              </w:numPr>
              <w:tabs>
                <w:tab w:val="left" w:pos="324"/>
              </w:tabs>
              <w:spacing w:before="2"/>
              <w:ind w:left="323" w:hanging="236"/>
              <w:rPr>
                <w:rFonts w:ascii="Symbol" w:hAnsi="Symbol"/>
                <w:sz w:val="18"/>
              </w:rPr>
            </w:pPr>
            <w:r>
              <w:rPr>
                <w:sz w:val="18"/>
              </w:rPr>
              <w:t>теоријска</w:t>
            </w:r>
            <w:r>
              <w:rPr>
                <w:spacing w:val="-1"/>
                <w:sz w:val="18"/>
              </w:rPr>
              <w:t xml:space="preserve"> </w:t>
            </w:r>
            <w:r>
              <w:rPr>
                <w:sz w:val="18"/>
              </w:rPr>
              <w:t>настава</w:t>
            </w:r>
          </w:p>
          <w:p w:rsidR="00ED392B" w:rsidRDefault="00ED392B">
            <w:pPr>
              <w:pStyle w:val="TableParagraph"/>
              <w:spacing w:before="2"/>
              <w:rPr>
                <w:i/>
                <w:sz w:val="18"/>
              </w:rPr>
            </w:pPr>
          </w:p>
          <w:p w:rsidR="00ED392B" w:rsidRDefault="00CE02ED">
            <w:pPr>
              <w:pStyle w:val="TableParagraph"/>
              <w:ind w:left="86"/>
              <w:rPr>
                <w:b/>
                <w:sz w:val="18"/>
              </w:rPr>
            </w:pPr>
            <w:r>
              <w:rPr>
                <w:b/>
                <w:sz w:val="18"/>
                <w:u w:val="single"/>
              </w:rPr>
              <w:t>Подела одељења на групе</w:t>
            </w:r>
          </w:p>
          <w:p w:rsidR="00ED392B" w:rsidRDefault="00CE02ED">
            <w:pPr>
              <w:pStyle w:val="TableParagraph"/>
              <w:numPr>
                <w:ilvl w:val="0"/>
                <w:numId w:val="1107"/>
              </w:numPr>
              <w:tabs>
                <w:tab w:val="left" w:pos="368"/>
              </w:tabs>
              <w:spacing w:before="1"/>
              <w:ind w:left="367" w:hanging="237"/>
              <w:rPr>
                <w:rFonts w:ascii="Symbol" w:hAnsi="Symbol"/>
                <w:sz w:val="18"/>
              </w:rPr>
            </w:pPr>
            <w:r>
              <w:rPr>
                <w:sz w:val="18"/>
              </w:rPr>
              <w:t>Одељење се не дели на</w:t>
            </w:r>
            <w:r>
              <w:rPr>
                <w:spacing w:val="-1"/>
                <w:sz w:val="18"/>
              </w:rPr>
              <w:t xml:space="preserve"> </w:t>
            </w:r>
            <w:r>
              <w:rPr>
                <w:sz w:val="18"/>
              </w:rPr>
              <w:t>групе</w:t>
            </w:r>
          </w:p>
          <w:p w:rsidR="00ED392B" w:rsidRDefault="00ED392B">
            <w:pPr>
              <w:pStyle w:val="TableParagraph"/>
              <w:rPr>
                <w:i/>
                <w:sz w:val="18"/>
              </w:rPr>
            </w:pPr>
          </w:p>
          <w:p w:rsidR="00ED392B" w:rsidRDefault="00CE02ED">
            <w:pPr>
              <w:pStyle w:val="TableParagraph"/>
              <w:ind w:left="87"/>
              <w:rPr>
                <w:b/>
                <w:sz w:val="18"/>
              </w:rPr>
            </w:pPr>
            <w:r>
              <w:rPr>
                <w:b/>
                <w:sz w:val="18"/>
                <w:u w:val="single"/>
              </w:rPr>
              <w:t>Место реализације наставе</w:t>
            </w:r>
          </w:p>
          <w:p w:rsidR="00ED392B" w:rsidRDefault="00CE02ED">
            <w:pPr>
              <w:pStyle w:val="TableParagraph"/>
              <w:numPr>
                <w:ilvl w:val="0"/>
                <w:numId w:val="1107"/>
              </w:numPr>
              <w:tabs>
                <w:tab w:val="left" w:pos="368"/>
              </w:tabs>
              <w:spacing w:before="1"/>
              <w:ind w:left="367" w:right="868" w:hanging="237"/>
              <w:rPr>
                <w:rFonts w:ascii="Symbol" w:hAnsi="Symbol"/>
                <w:sz w:val="18"/>
              </w:rPr>
            </w:pPr>
            <w:r>
              <w:rPr>
                <w:sz w:val="18"/>
              </w:rPr>
              <w:t>Настава се реализује у учионици</w:t>
            </w:r>
          </w:p>
          <w:p w:rsidR="00ED392B" w:rsidRDefault="00ED392B">
            <w:pPr>
              <w:pStyle w:val="TableParagraph"/>
              <w:spacing w:before="3"/>
              <w:rPr>
                <w:i/>
                <w:sz w:val="18"/>
              </w:rPr>
            </w:pPr>
          </w:p>
          <w:p w:rsidR="00ED392B" w:rsidRDefault="00CE02ED">
            <w:pPr>
              <w:pStyle w:val="TableParagraph"/>
              <w:ind w:left="87" w:right="729"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107"/>
              </w:numPr>
              <w:tabs>
                <w:tab w:val="left" w:pos="368"/>
              </w:tabs>
              <w:spacing w:before="2"/>
              <w:ind w:left="366" w:right="91" w:hanging="236"/>
              <w:rPr>
                <w:rFonts w:ascii="Symbol" w:hAnsi="Symbol"/>
                <w:sz w:val="18"/>
              </w:rPr>
            </w:pPr>
            <w:r>
              <w:rPr>
                <w:sz w:val="18"/>
              </w:rPr>
              <w:t>Активности на првим часовима треба тако организовати да се обезбеди међусобно упознавање ученика</w:t>
            </w:r>
            <w:r>
              <w:rPr>
                <w:i/>
                <w:sz w:val="18"/>
              </w:rPr>
              <w:t xml:space="preserve">, </w:t>
            </w:r>
            <w:r>
              <w:rPr>
                <w:sz w:val="18"/>
              </w:rPr>
              <w:t>упознавање ученика са циљевима и наставним садржајима програма</w:t>
            </w:r>
            <w:r>
              <w:rPr>
                <w:i/>
                <w:sz w:val="18"/>
              </w:rPr>
              <w:t xml:space="preserve">, </w:t>
            </w:r>
            <w:r>
              <w:rPr>
                <w:sz w:val="18"/>
              </w:rPr>
              <w:t>али и тако да наставник</w:t>
            </w:r>
            <w:r>
              <w:rPr>
                <w:spacing w:val="-1"/>
                <w:sz w:val="18"/>
              </w:rPr>
              <w:t xml:space="preserve"> </w:t>
            </w:r>
            <w:r>
              <w:rPr>
                <w:sz w:val="18"/>
              </w:rPr>
              <w:t>добије</w:t>
            </w:r>
          </w:p>
        </w:tc>
      </w:tr>
      <w:tr w:rsidR="00ED392B">
        <w:trPr>
          <w:trHeight w:val="1518"/>
        </w:trPr>
        <w:tc>
          <w:tcPr>
            <w:tcW w:w="1898" w:type="dxa"/>
          </w:tcPr>
          <w:p w:rsidR="00ED392B" w:rsidRDefault="00ED392B">
            <w:pPr>
              <w:pStyle w:val="TableParagraph"/>
              <w:rPr>
                <w:i/>
                <w:sz w:val="18"/>
              </w:rPr>
            </w:pPr>
          </w:p>
          <w:p w:rsidR="00ED392B" w:rsidRDefault="00CE02ED">
            <w:pPr>
              <w:pStyle w:val="TableParagraph"/>
              <w:ind w:left="87" w:right="167"/>
              <w:rPr>
                <w:b/>
                <w:sz w:val="18"/>
              </w:rPr>
            </w:pPr>
            <w:r>
              <w:rPr>
                <w:b/>
                <w:sz w:val="18"/>
              </w:rPr>
              <w:t>КОМУНИКАЦИЈА У ГРУПИ</w:t>
            </w:r>
          </w:p>
        </w:tc>
        <w:tc>
          <w:tcPr>
            <w:tcW w:w="2443" w:type="dxa"/>
          </w:tcPr>
          <w:p w:rsidR="00ED392B" w:rsidRDefault="00ED392B">
            <w:pPr>
              <w:pStyle w:val="TableParagraph"/>
              <w:rPr>
                <w:i/>
                <w:sz w:val="18"/>
              </w:rPr>
            </w:pPr>
          </w:p>
          <w:p w:rsidR="00ED392B" w:rsidRDefault="00CE02ED">
            <w:pPr>
              <w:pStyle w:val="TableParagraph"/>
              <w:numPr>
                <w:ilvl w:val="0"/>
                <w:numId w:val="1106"/>
              </w:numPr>
              <w:tabs>
                <w:tab w:val="left" w:pos="383"/>
                <w:tab w:val="left" w:pos="384"/>
              </w:tabs>
              <w:ind w:right="131"/>
              <w:rPr>
                <w:sz w:val="18"/>
              </w:rPr>
            </w:pPr>
            <w:r>
              <w:rPr>
                <w:sz w:val="18"/>
              </w:rPr>
              <w:t>Оспособљавање ученика за комуникацију у</w:t>
            </w:r>
            <w:r>
              <w:rPr>
                <w:spacing w:val="2"/>
                <w:sz w:val="18"/>
              </w:rPr>
              <w:t xml:space="preserve"> </w:t>
            </w:r>
            <w:r>
              <w:rPr>
                <w:sz w:val="18"/>
              </w:rPr>
              <w:t>групи</w:t>
            </w:r>
          </w:p>
        </w:tc>
        <w:tc>
          <w:tcPr>
            <w:tcW w:w="3081" w:type="dxa"/>
          </w:tcPr>
          <w:p w:rsidR="00ED392B" w:rsidRDefault="00CE02ED">
            <w:pPr>
              <w:pStyle w:val="TableParagraph"/>
              <w:numPr>
                <w:ilvl w:val="0"/>
                <w:numId w:val="1105"/>
              </w:numPr>
              <w:tabs>
                <w:tab w:val="left" w:pos="383"/>
                <w:tab w:val="left" w:pos="384"/>
              </w:tabs>
              <w:ind w:right="586"/>
              <w:rPr>
                <w:sz w:val="18"/>
              </w:rPr>
            </w:pPr>
            <w:r>
              <w:rPr>
                <w:sz w:val="18"/>
              </w:rPr>
              <w:t>Искаже</w:t>
            </w:r>
            <w:r>
              <w:rPr>
                <w:i/>
                <w:sz w:val="18"/>
              </w:rPr>
              <w:t>,</w:t>
            </w:r>
            <w:r>
              <w:rPr>
                <w:sz w:val="18"/>
              </w:rPr>
              <w:t>образложи и брани мишљење</w:t>
            </w:r>
            <w:r>
              <w:rPr>
                <w:spacing w:val="-2"/>
                <w:sz w:val="18"/>
              </w:rPr>
              <w:t xml:space="preserve"> </w:t>
            </w:r>
            <w:r>
              <w:rPr>
                <w:sz w:val="18"/>
              </w:rPr>
              <w:t>аргументима</w:t>
            </w:r>
          </w:p>
          <w:p w:rsidR="00ED392B" w:rsidRDefault="00CE02ED">
            <w:pPr>
              <w:pStyle w:val="TableParagraph"/>
              <w:numPr>
                <w:ilvl w:val="0"/>
                <w:numId w:val="1105"/>
              </w:numPr>
              <w:tabs>
                <w:tab w:val="left" w:pos="383"/>
                <w:tab w:val="left" w:pos="384"/>
              </w:tabs>
              <w:rPr>
                <w:sz w:val="18"/>
              </w:rPr>
            </w:pPr>
            <w:r>
              <w:rPr>
                <w:sz w:val="18"/>
              </w:rPr>
              <w:t>Активно</w:t>
            </w:r>
            <w:r>
              <w:rPr>
                <w:spacing w:val="-1"/>
                <w:sz w:val="18"/>
              </w:rPr>
              <w:t xml:space="preserve"> </w:t>
            </w:r>
            <w:r>
              <w:rPr>
                <w:sz w:val="18"/>
              </w:rPr>
              <w:t>слуша</w:t>
            </w:r>
          </w:p>
          <w:p w:rsidR="00ED392B" w:rsidRDefault="00CE02ED">
            <w:pPr>
              <w:pStyle w:val="TableParagraph"/>
              <w:numPr>
                <w:ilvl w:val="0"/>
                <w:numId w:val="1105"/>
              </w:numPr>
              <w:tabs>
                <w:tab w:val="left" w:pos="383"/>
                <w:tab w:val="left" w:pos="384"/>
              </w:tabs>
              <w:spacing w:before="1"/>
              <w:ind w:left="382" w:right="334" w:hanging="295"/>
              <w:rPr>
                <w:sz w:val="18"/>
              </w:rPr>
            </w:pPr>
            <w:r>
              <w:rPr>
                <w:sz w:val="18"/>
              </w:rPr>
              <w:t>Дебатује и дискутује на неугрожавајући начин</w:t>
            </w:r>
            <w:r>
              <w:rPr>
                <w:i/>
                <w:sz w:val="18"/>
              </w:rPr>
              <w:t xml:space="preserve">, </w:t>
            </w:r>
            <w:r>
              <w:rPr>
                <w:sz w:val="18"/>
              </w:rPr>
              <w:t>уважавајући мишљење</w:t>
            </w:r>
            <w:r>
              <w:rPr>
                <w:spacing w:val="3"/>
                <w:sz w:val="18"/>
              </w:rPr>
              <w:t xml:space="preserve"> </w:t>
            </w:r>
            <w:r>
              <w:rPr>
                <w:sz w:val="18"/>
              </w:rPr>
              <w:t>других</w:t>
            </w:r>
          </w:p>
          <w:p w:rsidR="00ED392B" w:rsidRDefault="00CE02ED">
            <w:pPr>
              <w:pStyle w:val="TableParagraph"/>
              <w:numPr>
                <w:ilvl w:val="0"/>
                <w:numId w:val="1105"/>
              </w:numPr>
              <w:tabs>
                <w:tab w:val="left" w:pos="321"/>
              </w:tabs>
              <w:spacing w:before="2" w:line="212" w:lineRule="exact"/>
              <w:ind w:left="320" w:hanging="233"/>
              <w:rPr>
                <w:sz w:val="18"/>
              </w:rPr>
            </w:pPr>
            <w:r>
              <w:rPr>
                <w:sz w:val="18"/>
              </w:rPr>
              <w:t>Објасни разлику између дијалога</w:t>
            </w:r>
          </w:p>
        </w:tc>
        <w:tc>
          <w:tcPr>
            <w:tcW w:w="2444" w:type="dxa"/>
          </w:tcPr>
          <w:p w:rsidR="00ED392B" w:rsidRDefault="00ED392B">
            <w:pPr>
              <w:pStyle w:val="TableParagraph"/>
              <w:rPr>
                <w:i/>
                <w:sz w:val="18"/>
              </w:rPr>
            </w:pPr>
          </w:p>
          <w:p w:rsidR="00ED392B" w:rsidRDefault="00CE02ED">
            <w:pPr>
              <w:pStyle w:val="TableParagraph"/>
              <w:numPr>
                <w:ilvl w:val="0"/>
                <w:numId w:val="1104"/>
              </w:numPr>
              <w:tabs>
                <w:tab w:val="left" w:pos="383"/>
                <w:tab w:val="left" w:pos="384"/>
              </w:tabs>
              <w:rPr>
                <w:sz w:val="18"/>
              </w:rPr>
            </w:pPr>
            <w:r>
              <w:rPr>
                <w:sz w:val="18"/>
              </w:rPr>
              <w:t>Самопоуздано реаговање</w:t>
            </w:r>
          </w:p>
          <w:p w:rsidR="00ED392B" w:rsidRDefault="00CE02ED">
            <w:pPr>
              <w:pStyle w:val="TableParagraph"/>
              <w:numPr>
                <w:ilvl w:val="0"/>
                <w:numId w:val="1104"/>
              </w:numPr>
              <w:tabs>
                <w:tab w:val="left" w:pos="383"/>
                <w:tab w:val="left" w:pos="384"/>
              </w:tabs>
              <w:rPr>
                <w:sz w:val="18"/>
              </w:rPr>
            </w:pPr>
            <w:r>
              <w:rPr>
                <w:sz w:val="18"/>
              </w:rPr>
              <w:t>Гласине</w:t>
            </w:r>
          </w:p>
          <w:p w:rsidR="00ED392B" w:rsidRDefault="00CE02ED">
            <w:pPr>
              <w:pStyle w:val="TableParagraph"/>
              <w:numPr>
                <w:ilvl w:val="0"/>
                <w:numId w:val="1104"/>
              </w:numPr>
              <w:tabs>
                <w:tab w:val="left" w:pos="382"/>
                <w:tab w:val="left" w:pos="383"/>
              </w:tabs>
              <w:spacing w:before="1"/>
              <w:ind w:right="486"/>
              <w:rPr>
                <w:sz w:val="18"/>
              </w:rPr>
            </w:pPr>
            <w:r>
              <w:rPr>
                <w:sz w:val="18"/>
              </w:rPr>
              <w:t>Неслушање</w:t>
            </w:r>
            <w:r>
              <w:rPr>
                <w:i/>
                <w:sz w:val="18"/>
              </w:rPr>
              <w:t>,</w:t>
            </w:r>
            <w:r>
              <w:rPr>
                <w:sz w:val="18"/>
              </w:rPr>
              <w:t>активно слушање</w:t>
            </w:r>
          </w:p>
          <w:p w:rsidR="00ED392B" w:rsidRDefault="00CE02ED">
            <w:pPr>
              <w:pStyle w:val="TableParagraph"/>
              <w:numPr>
                <w:ilvl w:val="0"/>
                <w:numId w:val="1104"/>
              </w:numPr>
              <w:tabs>
                <w:tab w:val="left" w:pos="383"/>
                <w:tab w:val="left" w:pos="384"/>
              </w:tabs>
              <w:spacing w:before="1"/>
              <w:rPr>
                <w:sz w:val="18"/>
              </w:rPr>
            </w:pPr>
            <w:r>
              <w:rPr>
                <w:sz w:val="18"/>
              </w:rPr>
              <w:t>Неоптужујуће поруке</w:t>
            </w:r>
          </w:p>
          <w:p w:rsidR="00ED392B" w:rsidRDefault="00CE02ED">
            <w:pPr>
              <w:pStyle w:val="TableParagraph"/>
              <w:numPr>
                <w:ilvl w:val="0"/>
                <w:numId w:val="1104"/>
              </w:numPr>
              <w:tabs>
                <w:tab w:val="left" w:pos="382"/>
                <w:tab w:val="left" w:pos="383"/>
              </w:tabs>
              <w:spacing w:line="200" w:lineRule="exact"/>
              <w:ind w:left="382" w:hanging="295"/>
              <w:rPr>
                <w:sz w:val="18"/>
              </w:rPr>
            </w:pPr>
            <w:r>
              <w:rPr>
                <w:sz w:val="18"/>
              </w:rPr>
              <w:t>Изражавање мишљења</w:t>
            </w:r>
          </w:p>
        </w:tc>
        <w:tc>
          <w:tcPr>
            <w:tcW w:w="2980"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2443"/>
        <w:gridCol w:w="3081"/>
        <w:gridCol w:w="2444"/>
        <w:gridCol w:w="2980"/>
      </w:tblGrid>
      <w:tr w:rsidR="00ED392B">
        <w:trPr>
          <w:trHeight w:val="1467"/>
        </w:trPr>
        <w:tc>
          <w:tcPr>
            <w:tcW w:w="1898" w:type="dxa"/>
          </w:tcPr>
          <w:p w:rsidR="00ED392B" w:rsidRDefault="00ED392B">
            <w:pPr>
              <w:pStyle w:val="TableParagraph"/>
              <w:rPr>
                <w:sz w:val="18"/>
              </w:rPr>
            </w:pPr>
          </w:p>
        </w:tc>
        <w:tc>
          <w:tcPr>
            <w:tcW w:w="2443" w:type="dxa"/>
          </w:tcPr>
          <w:p w:rsidR="00ED392B" w:rsidRDefault="00ED392B">
            <w:pPr>
              <w:pStyle w:val="TableParagraph"/>
              <w:rPr>
                <w:sz w:val="18"/>
              </w:rPr>
            </w:pPr>
          </w:p>
        </w:tc>
        <w:tc>
          <w:tcPr>
            <w:tcW w:w="3081" w:type="dxa"/>
          </w:tcPr>
          <w:p w:rsidR="00ED392B" w:rsidRDefault="00CE02ED">
            <w:pPr>
              <w:pStyle w:val="TableParagraph"/>
              <w:ind w:left="227"/>
              <w:rPr>
                <w:sz w:val="18"/>
              </w:rPr>
            </w:pPr>
            <w:r>
              <w:rPr>
                <w:sz w:val="18"/>
              </w:rPr>
              <w:t>и дебате</w:t>
            </w:r>
          </w:p>
          <w:p w:rsidR="00ED392B" w:rsidRDefault="00ED392B">
            <w:pPr>
              <w:pStyle w:val="TableParagraph"/>
              <w:spacing w:before="1"/>
              <w:rPr>
                <w:sz w:val="18"/>
              </w:rPr>
            </w:pPr>
          </w:p>
          <w:p w:rsidR="00ED392B" w:rsidRDefault="00CE02ED">
            <w:pPr>
              <w:pStyle w:val="TableParagraph"/>
              <w:numPr>
                <w:ilvl w:val="0"/>
                <w:numId w:val="1103"/>
              </w:numPr>
              <w:tabs>
                <w:tab w:val="left" w:pos="322"/>
              </w:tabs>
              <w:ind w:right="90" w:hanging="140"/>
              <w:rPr>
                <w:sz w:val="18"/>
              </w:rPr>
            </w:pPr>
            <w:r>
              <w:rPr>
                <w:sz w:val="18"/>
              </w:rPr>
              <w:t>Објасни разлоге и начине настанка гласина у свакодневној комуникацији и објасни последице које изазивају</w:t>
            </w:r>
            <w:r>
              <w:rPr>
                <w:spacing w:val="43"/>
                <w:sz w:val="18"/>
              </w:rPr>
              <w:t xml:space="preserve"> </w:t>
            </w:r>
            <w:r>
              <w:rPr>
                <w:sz w:val="18"/>
              </w:rPr>
              <w:t>гласине</w:t>
            </w:r>
          </w:p>
        </w:tc>
        <w:tc>
          <w:tcPr>
            <w:tcW w:w="2444" w:type="dxa"/>
          </w:tcPr>
          <w:p w:rsidR="00ED392B" w:rsidRDefault="00CE02ED">
            <w:pPr>
              <w:pStyle w:val="TableParagraph"/>
              <w:numPr>
                <w:ilvl w:val="0"/>
                <w:numId w:val="1102"/>
              </w:numPr>
              <w:tabs>
                <w:tab w:val="left" w:pos="383"/>
                <w:tab w:val="left" w:pos="384"/>
              </w:tabs>
              <w:ind w:right="768"/>
              <w:rPr>
                <w:sz w:val="18"/>
              </w:rPr>
            </w:pPr>
            <w:r>
              <w:rPr>
                <w:sz w:val="18"/>
              </w:rPr>
              <w:t>Вођење дебате и дијалога</w:t>
            </w:r>
          </w:p>
        </w:tc>
        <w:tc>
          <w:tcPr>
            <w:tcW w:w="2980" w:type="dxa"/>
            <w:vMerge w:val="restart"/>
          </w:tcPr>
          <w:p w:rsidR="00ED392B" w:rsidRDefault="00CE02ED">
            <w:pPr>
              <w:pStyle w:val="TableParagraph"/>
              <w:ind w:left="365" w:right="228" w:firstLine="1"/>
              <w:rPr>
                <w:sz w:val="18"/>
              </w:rPr>
            </w:pPr>
            <w:r>
              <w:rPr>
                <w:sz w:val="18"/>
              </w:rPr>
              <w:t>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rsidR="00ED392B" w:rsidRDefault="00CE02ED">
            <w:pPr>
              <w:pStyle w:val="TableParagraph"/>
              <w:numPr>
                <w:ilvl w:val="0"/>
                <w:numId w:val="1101"/>
              </w:numPr>
              <w:tabs>
                <w:tab w:val="left" w:pos="366"/>
              </w:tabs>
              <w:spacing w:before="6"/>
              <w:ind w:right="137" w:hanging="236"/>
              <w:rPr>
                <w:sz w:val="18"/>
              </w:rPr>
            </w:pPr>
            <w:r>
              <w:rPr>
                <w:sz w:val="18"/>
              </w:rPr>
              <w:t>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p>
          <w:p w:rsidR="00ED392B" w:rsidRDefault="00CE02ED">
            <w:pPr>
              <w:pStyle w:val="TableParagraph"/>
              <w:numPr>
                <w:ilvl w:val="0"/>
                <w:numId w:val="1101"/>
              </w:numPr>
              <w:tabs>
                <w:tab w:val="left" w:pos="366"/>
              </w:tabs>
              <w:spacing w:before="7"/>
              <w:ind w:left="364" w:right="200" w:hanging="236"/>
              <w:rPr>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 групе.</w:t>
            </w:r>
          </w:p>
          <w:p w:rsidR="00ED392B" w:rsidRDefault="00CE02ED">
            <w:pPr>
              <w:pStyle w:val="TableParagraph"/>
              <w:numPr>
                <w:ilvl w:val="0"/>
                <w:numId w:val="1101"/>
              </w:numPr>
              <w:tabs>
                <w:tab w:val="left" w:pos="410"/>
              </w:tabs>
              <w:spacing w:before="4"/>
              <w:ind w:left="363" w:right="97" w:hanging="236"/>
              <w:rPr>
                <w:sz w:val="18"/>
              </w:rPr>
            </w:pPr>
            <w:r>
              <w:rPr>
                <w:sz w:val="18"/>
              </w:rPr>
              <w:t>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w:t>
            </w:r>
            <w:r>
              <w:rPr>
                <w:spacing w:val="-1"/>
                <w:sz w:val="18"/>
              </w:rPr>
              <w:t xml:space="preserve"> </w:t>
            </w:r>
            <w:r>
              <w:rPr>
                <w:sz w:val="18"/>
              </w:rPr>
              <w:t>друштва.</w:t>
            </w:r>
          </w:p>
          <w:p w:rsidR="00ED392B" w:rsidRDefault="00CE02ED">
            <w:pPr>
              <w:pStyle w:val="TableParagraph"/>
              <w:numPr>
                <w:ilvl w:val="0"/>
                <w:numId w:val="1101"/>
              </w:numPr>
              <w:tabs>
                <w:tab w:val="left" w:pos="364"/>
              </w:tabs>
              <w:spacing w:before="5"/>
              <w:ind w:left="362" w:right="202" w:hanging="236"/>
              <w:rPr>
                <w:sz w:val="18"/>
              </w:rPr>
            </w:pPr>
            <w:r>
              <w:rPr>
                <w:sz w:val="18"/>
              </w:rPr>
              <w:t>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101"/>
              </w:numPr>
              <w:tabs>
                <w:tab w:val="left" w:pos="363"/>
              </w:tabs>
              <w:spacing w:before="5"/>
              <w:ind w:left="362" w:right="247"/>
              <w:rPr>
                <w:sz w:val="18"/>
              </w:rPr>
            </w:pPr>
            <w:r>
              <w:rPr>
                <w:sz w:val="18"/>
              </w:rPr>
              <w:t>У реализацији овог програма наставник је извор знања, организатор и водитељ ученичких активности и</w:t>
            </w:r>
            <w:r>
              <w:rPr>
                <w:spacing w:val="6"/>
                <w:sz w:val="18"/>
              </w:rPr>
              <w:t xml:space="preserve"> </w:t>
            </w:r>
            <w:r>
              <w:rPr>
                <w:sz w:val="18"/>
              </w:rPr>
              <w:t>особа</w:t>
            </w:r>
          </w:p>
        </w:tc>
      </w:tr>
      <w:tr w:rsidR="00ED392B">
        <w:trPr>
          <w:trHeight w:val="6857"/>
        </w:trPr>
        <w:tc>
          <w:tcPr>
            <w:tcW w:w="1898" w:type="dxa"/>
          </w:tcPr>
          <w:p w:rsidR="00ED392B" w:rsidRDefault="00ED392B">
            <w:pPr>
              <w:pStyle w:val="TableParagraph"/>
              <w:rPr>
                <w:sz w:val="18"/>
              </w:rPr>
            </w:pPr>
          </w:p>
          <w:p w:rsidR="00ED392B" w:rsidRDefault="00CE02ED">
            <w:pPr>
              <w:pStyle w:val="TableParagraph"/>
              <w:ind w:left="87" w:right="662"/>
              <w:rPr>
                <w:b/>
                <w:sz w:val="18"/>
              </w:rPr>
            </w:pPr>
            <w:r>
              <w:rPr>
                <w:b/>
                <w:sz w:val="18"/>
              </w:rPr>
              <w:t>ОДНОСИ У ГРУПИ</w:t>
            </w:r>
            <w:r>
              <w:rPr>
                <w:b/>
                <w:i/>
                <w:sz w:val="18"/>
              </w:rPr>
              <w:t xml:space="preserve">/ </w:t>
            </w:r>
            <w:r>
              <w:rPr>
                <w:b/>
                <w:sz w:val="18"/>
              </w:rPr>
              <w:t>ЗАЈЕДНИЦИ</w:t>
            </w:r>
          </w:p>
        </w:tc>
        <w:tc>
          <w:tcPr>
            <w:tcW w:w="2443" w:type="dxa"/>
          </w:tcPr>
          <w:p w:rsidR="00ED392B" w:rsidRDefault="00ED392B">
            <w:pPr>
              <w:pStyle w:val="TableParagraph"/>
              <w:rPr>
                <w:sz w:val="18"/>
              </w:rPr>
            </w:pPr>
          </w:p>
          <w:p w:rsidR="00ED392B" w:rsidRDefault="00CE02ED">
            <w:pPr>
              <w:pStyle w:val="TableParagraph"/>
              <w:numPr>
                <w:ilvl w:val="0"/>
                <w:numId w:val="1100"/>
              </w:numPr>
              <w:tabs>
                <w:tab w:val="left" w:pos="679"/>
                <w:tab w:val="left" w:pos="680"/>
              </w:tabs>
              <w:ind w:right="241" w:hanging="295"/>
              <w:rPr>
                <w:sz w:val="18"/>
              </w:rPr>
            </w:pPr>
            <w:r>
              <w:rPr>
                <w:sz w:val="18"/>
              </w:rPr>
              <w:t>Оспособљавање ученика за рад у групи/тиму и међусобну сарадњу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26"/>
              </w:rPr>
            </w:pPr>
          </w:p>
          <w:p w:rsidR="00ED392B" w:rsidRDefault="00CE02ED">
            <w:pPr>
              <w:pStyle w:val="TableParagraph"/>
              <w:numPr>
                <w:ilvl w:val="0"/>
                <w:numId w:val="1100"/>
              </w:numPr>
              <w:tabs>
                <w:tab w:val="left" w:pos="678"/>
                <w:tab w:val="left" w:pos="679"/>
              </w:tabs>
              <w:ind w:right="128" w:hanging="295"/>
              <w:rPr>
                <w:sz w:val="18"/>
              </w:rPr>
            </w:pPr>
            <w:r>
              <w:rPr>
                <w:sz w:val="18"/>
              </w:rPr>
              <w:t>Подстицање ученика да сукобе решавају на конструктиван начин и избегавју сукобе</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26"/>
              </w:rPr>
            </w:pPr>
          </w:p>
          <w:p w:rsidR="00ED392B" w:rsidRDefault="00CE02ED">
            <w:pPr>
              <w:pStyle w:val="TableParagraph"/>
              <w:numPr>
                <w:ilvl w:val="0"/>
                <w:numId w:val="1100"/>
              </w:numPr>
              <w:tabs>
                <w:tab w:val="left" w:pos="678"/>
                <w:tab w:val="left" w:pos="679"/>
              </w:tabs>
              <w:spacing w:before="1"/>
              <w:ind w:right="134"/>
              <w:rPr>
                <w:sz w:val="18"/>
              </w:rPr>
            </w:pPr>
            <w:r>
              <w:rPr>
                <w:sz w:val="18"/>
              </w:rPr>
              <w:t>Оспособљавање ученика да препознају примере насиље у својој средини и преузму одговорност за сопствено понашање у таквој</w:t>
            </w:r>
            <w:r>
              <w:rPr>
                <w:spacing w:val="-1"/>
                <w:sz w:val="18"/>
              </w:rPr>
              <w:t xml:space="preserve"> </w:t>
            </w:r>
            <w:r>
              <w:rPr>
                <w:sz w:val="18"/>
              </w:rPr>
              <w:t>ситуацији</w:t>
            </w:r>
          </w:p>
        </w:tc>
        <w:tc>
          <w:tcPr>
            <w:tcW w:w="3081" w:type="dxa"/>
          </w:tcPr>
          <w:p w:rsidR="00ED392B" w:rsidRDefault="00CE02ED">
            <w:pPr>
              <w:pStyle w:val="TableParagraph"/>
              <w:numPr>
                <w:ilvl w:val="0"/>
                <w:numId w:val="1099"/>
              </w:numPr>
              <w:tabs>
                <w:tab w:val="left" w:pos="324"/>
              </w:tabs>
              <w:spacing w:line="219" w:lineRule="exact"/>
              <w:ind w:hanging="236"/>
              <w:rPr>
                <w:sz w:val="18"/>
              </w:rPr>
            </w:pPr>
            <w:r>
              <w:rPr>
                <w:sz w:val="18"/>
              </w:rPr>
              <w:t>Ради у</w:t>
            </w:r>
            <w:r>
              <w:rPr>
                <w:spacing w:val="-1"/>
                <w:sz w:val="18"/>
              </w:rPr>
              <w:t xml:space="preserve"> </w:t>
            </w:r>
            <w:r>
              <w:rPr>
                <w:sz w:val="18"/>
              </w:rPr>
              <w:t>групи/тиму</w:t>
            </w:r>
          </w:p>
          <w:p w:rsidR="00ED392B" w:rsidRDefault="00CE02ED">
            <w:pPr>
              <w:pStyle w:val="TableParagraph"/>
              <w:numPr>
                <w:ilvl w:val="0"/>
                <w:numId w:val="1099"/>
              </w:numPr>
              <w:tabs>
                <w:tab w:val="left" w:pos="324"/>
              </w:tabs>
              <w:ind w:right="1072"/>
              <w:rPr>
                <w:sz w:val="18"/>
              </w:rPr>
            </w:pPr>
            <w:r>
              <w:rPr>
                <w:sz w:val="18"/>
              </w:rPr>
              <w:t>Препозна предности групног/тимског</w:t>
            </w:r>
            <w:r>
              <w:rPr>
                <w:spacing w:val="1"/>
                <w:sz w:val="18"/>
              </w:rPr>
              <w:t xml:space="preserve"> </w:t>
            </w:r>
            <w:r>
              <w:rPr>
                <w:sz w:val="18"/>
              </w:rPr>
              <w:t>рада</w:t>
            </w:r>
          </w:p>
          <w:p w:rsidR="00ED392B" w:rsidRDefault="00CE02ED">
            <w:pPr>
              <w:pStyle w:val="TableParagraph"/>
              <w:numPr>
                <w:ilvl w:val="0"/>
                <w:numId w:val="1099"/>
              </w:numPr>
              <w:tabs>
                <w:tab w:val="left" w:pos="324"/>
              </w:tabs>
              <w:spacing w:before="1"/>
              <w:ind w:right="308"/>
              <w:rPr>
                <w:sz w:val="18"/>
              </w:rPr>
            </w:pPr>
            <w:r>
              <w:rPr>
                <w:sz w:val="18"/>
              </w:rPr>
              <w:t>Учествује у доношењу групних одлука</w:t>
            </w:r>
          </w:p>
          <w:p w:rsidR="00ED392B" w:rsidRDefault="00CE02ED">
            <w:pPr>
              <w:pStyle w:val="TableParagraph"/>
              <w:numPr>
                <w:ilvl w:val="0"/>
                <w:numId w:val="1099"/>
              </w:numPr>
              <w:tabs>
                <w:tab w:val="left" w:pos="324"/>
              </w:tabs>
              <w:spacing w:before="2"/>
              <w:ind w:right="213"/>
              <w:rPr>
                <w:sz w:val="18"/>
              </w:rPr>
            </w:pPr>
            <w:r>
              <w:rPr>
                <w:sz w:val="18"/>
              </w:rPr>
              <w:t>Разликује могуће облике учешћа младих у друштвеном животу</w:t>
            </w:r>
          </w:p>
          <w:p w:rsidR="00ED392B" w:rsidRDefault="00CE02ED">
            <w:pPr>
              <w:pStyle w:val="TableParagraph"/>
              <w:numPr>
                <w:ilvl w:val="0"/>
                <w:numId w:val="1099"/>
              </w:numPr>
              <w:tabs>
                <w:tab w:val="left" w:pos="368"/>
              </w:tabs>
              <w:ind w:left="322" w:right="542" w:hanging="236"/>
              <w:rPr>
                <w:sz w:val="18"/>
              </w:rPr>
            </w:pPr>
            <w:r>
              <w:rPr>
                <w:sz w:val="18"/>
              </w:rPr>
              <w:t>Објасни потребу и важност партиципације младих у друштвеном</w:t>
            </w:r>
            <w:r>
              <w:rPr>
                <w:spacing w:val="-2"/>
                <w:sz w:val="18"/>
              </w:rPr>
              <w:t xml:space="preserve"> </w:t>
            </w:r>
            <w:r>
              <w:rPr>
                <w:sz w:val="18"/>
              </w:rPr>
              <w:t>животу</w:t>
            </w:r>
          </w:p>
          <w:p w:rsidR="00ED392B" w:rsidRDefault="00CE02ED">
            <w:pPr>
              <w:pStyle w:val="TableParagraph"/>
              <w:numPr>
                <w:ilvl w:val="0"/>
                <w:numId w:val="1099"/>
              </w:numPr>
              <w:tabs>
                <w:tab w:val="left" w:pos="323"/>
              </w:tabs>
              <w:spacing w:before="3"/>
              <w:ind w:left="322" w:right="140"/>
              <w:rPr>
                <w:sz w:val="18"/>
              </w:rPr>
            </w:pPr>
            <w:r>
              <w:rPr>
                <w:sz w:val="18"/>
              </w:rPr>
              <w:t>Објасни степене и облике учешћа младих у друштвеном животу</w:t>
            </w:r>
          </w:p>
          <w:p w:rsidR="00ED392B" w:rsidRDefault="00ED392B">
            <w:pPr>
              <w:pStyle w:val="TableParagraph"/>
              <w:rPr>
                <w:sz w:val="20"/>
              </w:rPr>
            </w:pPr>
          </w:p>
          <w:p w:rsidR="00ED392B" w:rsidRDefault="00ED392B">
            <w:pPr>
              <w:pStyle w:val="TableParagraph"/>
              <w:spacing w:before="2"/>
              <w:rPr>
                <w:sz w:val="16"/>
              </w:rPr>
            </w:pPr>
          </w:p>
          <w:p w:rsidR="00ED392B" w:rsidRDefault="00CE02ED">
            <w:pPr>
              <w:pStyle w:val="TableParagraph"/>
              <w:numPr>
                <w:ilvl w:val="0"/>
                <w:numId w:val="1099"/>
              </w:numPr>
              <w:tabs>
                <w:tab w:val="left" w:pos="323"/>
              </w:tabs>
              <w:ind w:left="321" w:right="115" w:hanging="236"/>
              <w:rPr>
                <w:sz w:val="18"/>
              </w:rPr>
            </w:pPr>
            <w:r>
              <w:rPr>
                <w:sz w:val="18"/>
              </w:rPr>
              <w:t>Објасни разлоге,ток и последице сукоба</w:t>
            </w:r>
          </w:p>
          <w:p w:rsidR="00ED392B" w:rsidRDefault="00CE02ED">
            <w:pPr>
              <w:pStyle w:val="TableParagraph"/>
              <w:numPr>
                <w:ilvl w:val="0"/>
                <w:numId w:val="1099"/>
              </w:numPr>
              <w:tabs>
                <w:tab w:val="left" w:pos="322"/>
              </w:tabs>
              <w:spacing w:before="1"/>
              <w:ind w:left="321" w:right="155" w:hanging="236"/>
              <w:rPr>
                <w:sz w:val="18"/>
              </w:rPr>
            </w:pPr>
            <w:r>
              <w:rPr>
                <w:sz w:val="18"/>
              </w:rPr>
              <w:t>Објасни ефекте конфликта на ток комуникације</w:t>
            </w:r>
          </w:p>
          <w:p w:rsidR="00ED392B" w:rsidRDefault="00CE02ED">
            <w:pPr>
              <w:pStyle w:val="TableParagraph"/>
              <w:numPr>
                <w:ilvl w:val="0"/>
                <w:numId w:val="1099"/>
              </w:numPr>
              <w:tabs>
                <w:tab w:val="left" w:pos="322"/>
              </w:tabs>
              <w:spacing w:before="2"/>
              <w:ind w:left="320" w:right="584" w:hanging="236"/>
              <w:rPr>
                <w:sz w:val="18"/>
              </w:rPr>
            </w:pPr>
            <w:r>
              <w:rPr>
                <w:sz w:val="18"/>
              </w:rPr>
              <w:t>Уочи факторе који одређују понашање у ситуацијама конфликта</w:t>
            </w:r>
          </w:p>
          <w:p w:rsidR="00ED392B" w:rsidRDefault="00CE02ED">
            <w:pPr>
              <w:pStyle w:val="TableParagraph"/>
              <w:numPr>
                <w:ilvl w:val="0"/>
                <w:numId w:val="1099"/>
              </w:numPr>
              <w:tabs>
                <w:tab w:val="left" w:pos="321"/>
              </w:tabs>
              <w:spacing w:before="2"/>
              <w:ind w:left="319" w:right="273" w:hanging="235"/>
              <w:rPr>
                <w:sz w:val="18"/>
              </w:rPr>
            </w:pPr>
            <w:r>
              <w:rPr>
                <w:sz w:val="18"/>
              </w:rPr>
              <w:t>Анализира сукоб из различитих улова, (препознаје потребе и страхове актера сукоба) и налаи конструктивна решења прихватљива за обе стране у сукобу.</w:t>
            </w:r>
          </w:p>
          <w:p w:rsidR="00ED392B" w:rsidRDefault="00CE02ED">
            <w:pPr>
              <w:pStyle w:val="TableParagraph"/>
              <w:numPr>
                <w:ilvl w:val="0"/>
                <w:numId w:val="1099"/>
              </w:numPr>
              <w:tabs>
                <w:tab w:val="left" w:pos="320"/>
              </w:tabs>
              <w:spacing w:before="5"/>
              <w:ind w:left="319" w:right="125" w:hanging="236"/>
              <w:rPr>
                <w:sz w:val="18"/>
              </w:rPr>
            </w:pPr>
            <w:r>
              <w:rPr>
                <w:sz w:val="18"/>
              </w:rPr>
              <w:t>Образложи предности конструктивног начине решавања сукоба</w:t>
            </w:r>
          </w:p>
          <w:p w:rsidR="00ED392B" w:rsidRDefault="00CE02ED">
            <w:pPr>
              <w:pStyle w:val="TableParagraph"/>
              <w:numPr>
                <w:ilvl w:val="0"/>
                <w:numId w:val="1099"/>
              </w:numPr>
              <w:tabs>
                <w:tab w:val="left" w:pos="320"/>
              </w:tabs>
              <w:spacing w:before="1"/>
              <w:ind w:left="318" w:right="341" w:hanging="236"/>
              <w:rPr>
                <w:sz w:val="18"/>
              </w:rPr>
            </w:pPr>
            <w:r>
              <w:rPr>
                <w:sz w:val="18"/>
              </w:rPr>
              <w:t>Објасни значај посредовања у сукобу</w:t>
            </w:r>
          </w:p>
        </w:tc>
        <w:tc>
          <w:tcPr>
            <w:tcW w:w="2444" w:type="dxa"/>
          </w:tcPr>
          <w:p w:rsidR="00ED392B" w:rsidRDefault="00CE02ED">
            <w:pPr>
              <w:pStyle w:val="TableParagraph"/>
              <w:numPr>
                <w:ilvl w:val="0"/>
                <w:numId w:val="1098"/>
              </w:numPr>
              <w:tabs>
                <w:tab w:val="left" w:pos="378"/>
                <w:tab w:val="left" w:pos="379"/>
              </w:tabs>
              <w:spacing w:line="219" w:lineRule="exact"/>
              <w:ind w:hanging="295"/>
              <w:rPr>
                <w:sz w:val="18"/>
              </w:rPr>
            </w:pPr>
            <w:r>
              <w:rPr>
                <w:sz w:val="18"/>
              </w:rPr>
              <w:t>Сарадња</w:t>
            </w:r>
          </w:p>
          <w:p w:rsidR="00ED392B" w:rsidRDefault="00CE02ED">
            <w:pPr>
              <w:pStyle w:val="TableParagraph"/>
              <w:numPr>
                <w:ilvl w:val="0"/>
                <w:numId w:val="1098"/>
              </w:numPr>
              <w:tabs>
                <w:tab w:val="left" w:pos="377"/>
                <w:tab w:val="left" w:pos="379"/>
              </w:tabs>
              <w:ind w:left="378"/>
              <w:rPr>
                <w:sz w:val="18"/>
              </w:rPr>
            </w:pPr>
            <w:r>
              <w:rPr>
                <w:sz w:val="18"/>
              </w:rPr>
              <w:t>Групни рад</w:t>
            </w:r>
          </w:p>
          <w:p w:rsidR="00ED392B" w:rsidRDefault="00CE02ED">
            <w:pPr>
              <w:pStyle w:val="TableParagraph"/>
              <w:numPr>
                <w:ilvl w:val="0"/>
                <w:numId w:val="1098"/>
              </w:numPr>
              <w:tabs>
                <w:tab w:val="left" w:pos="377"/>
                <w:tab w:val="left" w:pos="378"/>
              </w:tabs>
              <w:ind w:hanging="295"/>
              <w:rPr>
                <w:sz w:val="18"/>
              </w:rPr>
            </w:pPr>
            <w:r>
              <w:rPr>
                <w:sz w:val="18"/>
              </w:rPr>
              <w:t>Групно одлучивање</w:t>
            </w:r>
          </w:p>
          <w:p w:rsidR="00ED392B" w:rsidRDefault="00CE02ED">
            <w:pPr>
              <w:pStyle w:val="TableParagraph"/>
              <w:numPr>
                <w:ilvl w:val="0"/>
                <w:numId w:val="1098"/>
              </w:numPr>
              <w:tabs>
                <w:tab w:val="left" w:pos="377"/>
                <w:tab w:val="left" w:pos="378"/>
              </w:tabs>
              <w:spacing w:before="1"/>
              <w:ind w:right="786" w:hanging="295"/>
              <w:rPr>
                <w:sz w:val="18"/>
              </w:rPr>
            </w:pPr>
            <w:r>
              <w:rPr>
                <w:sz w:val="18"/>
              </w:rPr>
              <w:t>Учешће младих: "Лествица партиципације"</w:t>
            </w:r>
          </w:p>
          <w:p w:rsidR="00ED392B" w:rsidRDefault="00CE02ED">
            <w:pPr>
              <w:pStyle w:val="TableParagraph"/>
              <w:numPr>
                <w:ilvl w:val="0"/>
                <w:numId w:val="1098"/>
              </w:numPr>
              <w:tabs>
                <w:tab w:val="left" w:pos="377"/>
                <w:tab w:val="left" w:pos="378"/>
              </w:tabs>
              <w:spacing w:before="2"/>
              <w:ind w:hanging="295"/>
              <w:rPr>
                <w:sz w:val="18"/>
              </w:rPr>
            </w:pPr>
            <w:r>
              <w:rPr>
                <w:sz w:val="18"/>
              </w:rPr>
              <w:t>Радити</w:t>
            </w:r>
            <w:r>
              <w:rPr>
                <w:spacing w:val="-1"/>
                <w:sz w:val="18"/>
              </w:rPr>
              <w:t xml:space="preserve"> </w:t>
            </w:r>
            <w:r>
              <w:rPr>
                <w:sz w:val="18"/>
              </w:rPr>
              <w:t>заједно</w:t>
            </w:r>
          </w:p>
          <w:p w:rsidR="00ED392B" w:rsidRDefault="00ED392B">
            <w:pPr>
              <w:pStyle w:val="TableParagraph"/>
            </w:pPr>
          </w:p>
          <w:p w:rsidR="00ED392B" w:rsidRDefault="00ED392B">
            <w:pPr>
              <w:pStyle w:val="TableParagraph"/>
            </w:pPr>
          </w:p>
          <w:p w:rsidR="00ED392B" w:rsidRDefault="00ED392B">
            <w:pPr>
              <w:pStyle w:val="TableParagraph"/>
              <w:spacing w:before="3"/>
              <w:rPr>
                <w:sz w:val="28"/>
              </w:rPr>
            </w:pPr>
          </w:p>
          <w:p w:rsidR="00ED392B" w:rsidRDefault="00CE02ED">
            <w:pPr>
              <w:pStyle w:val="TableParagraph"/>
              <w:numPr>
                <w:ilvl w:val="0"/>
                <w:numId w:val="1098"/>
              </w:numPr>
              <w:tabs>
                <w:tab w:val="left" w:pos="377"/>
                <w:tab w:val="left" w:pos="378"/>
              </w:tabs>
              <w:spacing w:before="1"/>
              <w:ind w:right="544" w:hanging="295"/>
              <w:rPr>
                <w:sz w:val="18"/>
              </w:rPr>
            </w:pPr>
            <w:r>
              <w:rPr>
                <w:sz w:val="18"/>
              </w:rPr>
              <w:t>Динамика и исходи сукоба</w:t>
            </w:r>
          </w:p>
          <w:p w:rsidR="00ED392B" w:rsidRDefault="00CE02ED">
            <w:pPr>
              <w:pStyle w:val="TableParagraph"/>
              <w:numPr>
                <w:ilvl w:val="0"/>
                <w:numId w:val="1098"/>
              </w:numPr>
              <w:tabs>
                <w:tab w:val="left" w:pos="377"/>
                <w:tab w:val="left" w:pos="378"/>
              </w:tabs>
              <w:spacing w:before="1"/>
              <w:ind w:right="391"/>
              <w:rPr>
                <w:sz w:val="18"/>
              </w:rPr>
            </w:pPr>
            <w:r>
              <w:rPr>
                <w:sz w:val="18"/>
              </w:rPr>
              <w:t>Стилови поступања у конфликтима</w:t>
            </w:r>
          </w:p>
          <w:p w:rsidR="00ED392B" w:rsidRDefault="00CE02ED">
            <w:pPr>
              <w:pStyle w:val="TableParagraph"/>
              <w:numPr>
                <w:ilvl w:val="0"/>
                <w:numId w:val="1098"/>
              </w:numPr>
              <w:tabs>
                <w:tab w:val="left" w:pos="377"/>
                <w:tab w:val="left" w:pos="378"/>
              </w:tabs>
              <w:ind w:right="281"/>
              <w:rPr>
                <w:sz w:val="18"/>
              </w:rPr>
            </w:pPr>
            <w:r>
              <w:rPr>
                <w:sz w:val="18"/>
              </w:rPr>
              <w:t>Сагледавање проблема из различитих</w:t>
            </w:r>
            <w:r>
              <w:rPr>
                <w:spacing w:val="-1"/>
                <w:sz w:val="18"/>
              </w:rPr>
              <w:t xml:space="preserve"> </w:t>
            </w:r>
            <w:r>
              <w:rPr>
                <w:sz w:val="18"/>
              </w:rPr>
              <w:t>углова</w:t>
            </w:r>
          </w:p>
          <w:p w:rsidR="00ED392B" w:rsidRDefault="00CE02ED">
            <w:pPr>
              <w:pStyle w:val="TableParagraph"/>
              <w:numPr>
                <w:ilvl w:val="0"/>
                <w:numId w:val="1098"/>
              </w:numPr>
              <w:tabs>
                <w:tab w:val="left" w:pos="422"/>
                <w:tab w:val="left" w:pos="423"/>
              </w:tabs>
              <w:spacing w:before="2"/>
              <w:ind w:left="422" w:hanging="341"/>
              <w:rPr>
                <w:sz w:val="18"/>
              </w:rPr>
            </w:pPr>
            <w:r>
              <w:rPr>
                <w:sz w:val="18"/>
              </w:rPr>
              <w:t>Налажење</w:t>
            </w:r>
            <w:r>
              <w:rPr>
                <w:spacing w:val="-1"/>
                <w:sz w:val="18"/>
              </w:rPr>
              <w:t xml:space="preserve"> </w:t>
            </w:r>
            <w:r>
              <w:rPr>
                <w:sz w:val="18"/>
              </w:rPr>
              <w:t>решења</w:t>
            </w:r>
          </w:p>
          <w:p w:rsidR="00ED392B" w:rsidRDefault="00CE02ED">
            <w:pPr>
              <w:pStyle w:val="TableParagraph"/>
              <w:numPr>
                <w:ilvl w:val="0"/>
                <w:numId w:val="1098"/>
              </w:numPr>
              <w:tabs>
                <w:tab w:val="left" w:pos="383"/>
                <w:tab w:val="left" w:pos="384"/>
              </w:tabs>
              <w:spacing w:before="1"/>
              <w:ind w:left="384" w:hanging="303"/>
              <w:rPr>
                <w:sz w:val="18"/>
              </w:rPr>
            </w:pPr>
            <w:r>
              <w:rPr>
                <w:sz w:val="18"/>
              </w:rPr>
              <w:t>Постизање</w:t>
            </w:r>
            <w:r>
              <w:rPr>
                <w:spacing w:val="-1"/>
                <w:sz w:val="18"/>
              </w:rPr>
              <w:t xml:space="preserve"> </w:t>
            </w:r>
            <w:r>
              <w:rPr>
                <w:sz w:val="18"/>
              </w:rPr>
              <w:t>договора</w:t>
            </w:r>
          </w:p>
          <w:p w:rsidR="00ED392B" w:rsidRDefault="00CE02ED">
            <w:pPr>
              <w:pStyle w:val="TableParagraph"/>
              <w:numPr>
                <w:ilvl w:val="0"/>
                <w:numId w:val="1098"/>
              </w:numPr>
              <w:tabs>
                <w:tab w:val="left" w:pos="383"/>
                <w:tab w:val="left" w:pos="384"/>
              </w:tabs>
              <w:spacing w:before="1"/>
              <w:ind w:left="383" w:hanging="295"/>
              <w:rPr>
                <w:sz w:val="18"/>
              </w:rPr>
            </w:pPr>
            <w:r>
              <w:rPr>
                <w:sz w:val="18"/>
              </w:rPr>
              <w:t>Извини</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CE02ED">
            <w:pPr>
              <w:pStyle w:val="TableParagraph"/>
              <w:numPr>
                <w:ilvl w:val="0"/>
                <w:numId w:val="1098"/>
              </w:numPr>
              <w:tabs>
                <w:tab w:val="left" w:pos="383"/>
                <w:tab w:val="left" w:pos="384"/>
              </w:tabs>
              <w:spacing w:before="190"/>
              <w:ind w:left="383" w:hanging="295"/>
              <w:rPr>
                <w:sz w:val="18"/>
              </w:rPr>
            </w:pPr>
            <w:r>
              <w:rPr>
                <w:sz w:val="18"/>
              </w:rPr>
              <w:t>Посредовање</w:t>
            </w:r>
          </w:p>
          <w:p w:rsidR="00ED392B" w:rsidRDefault="00CE02ED">
            <w:pPr>
              <w:pStyle w:val="TableParagraph"/>
              <w:numPr>
                <w:ilvl w:val="0"/>
                <w:numId w:val="1098"/>
              </w:numPr>
              <w:tabs>
                <w:tab w:val="left" w:pos="383"/>
                <w:tab w:val="left" w:pos="384"/>
              </w:tabs>
              <w:spacing w:before="1"/>
              <w:ind w:left="383"/>
              <w:rPr>
                <w:sz w:val="18"/>
              </w:rPr>
            </w:pPr>
            <w:r>
              <w:rPr>
                <w:sz w:val="18"/>
              </w:rPr>
              <w:t>Насиље у  околини</w:t>
            </w:r>
          </w:p>
          <w:p w:rsidR="00ED392B" w:rsidRDefault="00CE02ED">
            <w:pPr>
              <w:pStyle w:val="TableParagraph"/>
              <w:numPr>
                <w:ilvl w:val="0"/>
                <w:numId w:val="1098"/>
              </w:numPr>
              <w:tabs>
                <w:tab w:val="left" w:pos="383"/>
                <w:tab w:val="left" w:pos="384"/>
              </w:tabs>
              <w:ind w:left="383"/>
              <w:rPr>
                <w:sz w:val="18"/>
              </w:rPr>
            </w:pPr>
            <w:r>
              <w:rPr>
                <w:sz w:val="18"/>
              </w:rPr>
              <w:t>Вршњачко насиље</w:t>
            </w:r>
          </w:p>
          <w:p w:rsidR="00ED392B" w:rsidRDefault="00CE02ED">
            <w:pPr>
              <w:pStyle w:val="TableParagraph"/>
              <w:numPr>
                <w:ilvl w:val="0"/>
                <w:numId w:val="1098"/>
              </w:numPr>
              <w:tabs>
                <w:tab w:val="left" w:pos="383"/>
                <w:tab w:val="left" w:pos="384"/>
              </w:tabs>
              <w:spacing w:before="1"/>
              <w:ind w:left="383"/>
              <w:rPr>
                <w:sz w:val="18"/>
              </w:rPr>
            </w:pPr>
            <w:r>
              <w:rPr>
                <w:sz w:val="18"/>
              </w:rPr>
              <w:t>Насиље у</w:t>
            </w:r>
            <w:r>
              <w:rPr>
                <w:spacing w:val="-1"/>
                <w:sz w:val="18"/>
              </w:rPr>
              <w:t xml:space="preserve"> </w:t>
            </w:r>
            <w:r>
              <w:rPr>
                <w:sz w:val="18"/>
              </w:rPr>
              <w:t>школи.</w:t>
            </w:r>
          </w:p>
          <w:p w:rsidR="00ED392B" w:rsidRDefault="00CE02ED">
            <w:pPr>
              <w:pStyle w:val="TableParagraph"/>
              <w:numPr>
                <w:ilvl w:val="0"/>
                <w:numId w:val="1098"/>
              </w:numPr>
              <w:tabs>
                <w:tab w:val="left" w:pos="383"/>
                <w:tab w:val="left" w:pos="384"/>
              </w:tabs>
              <w:spacing w:line="199" w:lineRule="exact"/>
              <w:ind w:left="383"/>
              <w:rPr>
                <w:sz w:val="18"/>
              </w:rPr>
            </w:pPr>
            <w:r>
              <w:rPr>
                <w:sz w:val="18"/>
              </w:rPr>
              <w:t>Постизање</w:t>
            </w:r>
            <w:r>
              <w:rPr>
                <w:spacing w:val="-1"/>
                <w:sz w:val="18"/>
              </w:rPr>
              <w:t xml:space="preserve"> </w:t>
            </w:r>
            <w:r>
              <w:rPr>
                <w:sz w:val="18"/>
              </w:rPr>
              <w:t>мира</w:t>
            </w:r>
          </w:p>
        </w:tc>
        <w:tc>
          <w:tcPr>
            <w:tcW w:w="298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2443"/>
        <w:gridCol w:w="3081"/>
        <w:gridCol w:w="2444"/>
        <w:gridCol w:w="2980"/>
      </w:tblGrid>
      <w:tr w:rsidR="00ED392B">
        <w:trPr>
          <w:trHeight w:val="4428"/>
        </w:trPr>
        <w:tc>
          <w:tcPr>
            <w:tcW w:w="1898" w:type="dxa"/>
          </w:tcPr>
          <w:p w:rsidR="00ED392B" w:rsidRDefault="00ED392B">
            <w:pPr>
              <w:pStyle w:val="TableParagraph"/>
              <w:rPr>
                <w:sz w:val="18"/>
              </w:rPr>
            </w:pPr>
          </w:p>
        </w:tc>
        <w:tc>
          <w:tcPr>
            <w:tcW w:w="2443" w:type="dxa"/>
          </w:tcPr>
          <w:p w:rsidR="00ED392B" w:rsidRDefault="00ED392B">
            <w:pPr>
              <w:pStyle w:val="TableParagraph"/>
              <w:rPr>
                <w:sz w:val="18"/>
              </w:rPr>
            </w:pPr>
          </w:p>
        </w:tc>
        <w:tc>
          <w:tcPr>
            <w:tcW w:w="3081" w:type="dxa"/>
          </w:tcPr>
          <w:p w:rsidR="00ED392B" w:rsidRDefault="00ED392B">
            <w:pPr>
              <w:pStyle w:val="TableParagraph"/>
            </w:pPr>
          </w:p>
          <w:p w:rsidR="00ED392B" w:rsidRDefault="00ED392B">
            <w:pPr>
              <w:pStyle w:val="TableParagraph"/>
              <w:spacing w:before="2"/>
              <w:rPr>
                <w:sz w:val="32"/>
              </w:rPr>
            </w:pPr>
          </w:p>
          <w:p w:rsidR="00ED392B" w:rsidRDefault="00CE02ED">
            <w:pPr>
              <w:pStyle w:val="TableParagraph"/>
              <w:numPr>
                <w:ilvl w:val="0"/>
                <w:numId w:val="1097"/>
              </w:numPr>
              <w:tabs>
                <w:tab w:val="left" w:pos="383"/>
                <w:tab w:val="left" w:pos="384"/>
              </w:tabs>
              <w:rPr>
                <w:sz w:val="18"/>
              </w:rPr>
            </w:pPr>
            <w:r>
              <w:rPr>
                <w:sz w:val="18"/>
              </w:rPr>
              <w:t>Препозна и објасни врсте</w:t>
            </w:r>
            <w:r>
              <w:rPr>
                <w:spacing w:val="-4"/>
                <w:sz w:val="18"/>
              </w:rPr>
              <w:t xml:space="preserve"> </w:t>
            </w:r>
            <w:r>
              <w:rPr>
                <w:sz w:val="18"/>
              </w:rPr>
              <w:t>насиља</w:t>
            </w:r>
          </w:p>
          <w:p w:rsidR="00ED392B" w:rsidRDefault="00CE02ED">
            <w:pPr>
              <w:pStyle w:val="TableParagraph"/>
              <w:numPr>
                <w:ilvl w:val="0"/>
                <w:numId w:val="1097"/>
              </w:numPr>
              <w:tabs>
                <w:tab w:val="left" w:pos="383"/>
                <w:tab w:val="left" w:pos="384"/>
              </w:tabs>
              <w:ind w:right="169"/>
              <w:rPr>
                <w:sz w:val="18"/>
              </w:rPr>
            </w:pPr>
            <w:r>
              <w:rPr>
                <w:sz w:val="18"/>
              </w:rPr>
              <w:t>Идентификује и анализира узроке насиља у својој средини, међу вршњацима,</w:t>
            </w:r>
            <w:r>
              <w:rPr>
                <w:spacing w:val="-1"/>
                <w:sz w:val="18"/>
              </w:rPr>
              <w:t xml:space="preserve"> </w:t>
            </w:r>
            <w:r>
              <w:rPr>
                <w:sz w:val="18"/>
              </w:rPr>
              <w:t>школи</w:t>
            </w:r>
          </w:p>
          <w:p w:rsidR="00ED392B" w:rsidRDefault="00CE02ED">
            <w:pPr>
              <w:pStyle w:val="TableParagraph"/>
              <w:numPr>
                <w:ilvl w:val="0"/>
                <w:numId w:val="1097"/>
              </w:numPr>
              <w:tabs>
                <w:tab w:val="left" w:pos="383"/>
                <w:tab w:val="left" w:pos="384"/>
              </w:tabs>
              <w:spacing w:before="3"/>
              <w:ind w:left="382" w:right="223" w:hanging="295"/>
              <w:rPr>
                <w:sz w:val="18"/>
              </w:rPr>
            </w:pPr>
            <w:r>
              <w:rPr>
                <w:sz w:val="18"/>
              </w:rPr>
              <w:t>Идентификује и анализира могуће начине реаговања појединца у ситуацијама вршњачког насиља, из позиције жртве и посматрача</w:t>
            </w:r>
          </w:p>
          <w:p w:rsidR="00ED392B" w:rsidRDefault="00CE02ED">
            <w:pPr>
              <w:pStyle w:val="TableParagraph"/>
              <w:numPr>
                <w:ilvl w:val="0"/>
                <w:numId w:val="1097"/>
              </w:numPr>
              <w:tabs>
                <w:tab w:val="left" w:pos="382"/>
                <w:tab w:val="left" w:pos="383"/>
              </w:tabs>
              <w:spacing w:before="3"/>
              <w:ind w:left="382" w:right="736" w:hanging="295"/>
              <w:rPr>
                <w:sz w:val="18"/>
              </w:rPr>
            </w:pPr>
            <w:r>
              <w:rPr>
                <w:sz w:val="18"/>
              </w:rPr>
              <w:t>Прихвати одговорност за сопствено понашање</w:t>
            </w:r>
          </w:p>
        </w:tc>
        <w:tc>
          <w:tcPr>
            <w:tcW w:w="2444" w:type="dxa"/>
          </w:tcPr>
          <w:p w:rsidR="00ED392B" w:rsidRDefault="00ED392B">
            <w:pPr>
              <w:pStyle w:val="TableParagraph"/>
              <w:rPr>
                <w:sz w:val="18"/>
              </w:rPr>
            </w:pPr>
          </w:p>
        </w:tc>
        <w:tc>
          <w:tcPr>
            <w:tcW w:w="2980" w:type="dxa"/>
          </w:tcPr>
          <w:p w:rsidR="00ED392B" w:rsidRDefault="00CE02ED">
            <w:pPr>
              <w:pStyle w:val="TableParagraph"/>
              <w:ind w:left="365"/>
              <w:rPr>
                <w:sz w:val="18"/>
              </w:rPr>
            </w:pPr>
            <w:r>
              <w:rPr>
                <w:sz w:val="18"/>
              </w:rPr>
              <w:t>која даје повратну информацију.</w:t>
            </w:r>
          </w:p>
          <w:p w:rsidR="00ED392B" w:rsidRDefault="00CE02ED">
            <w:pPr>
              <w:pStyle w:val="TableParagraph"/>
              <w:numPr>
                <w:ilvl w:val="0"/>
                <w:numId w:val="1096"/>
              </w:numPr>
              <w:tabs>
                <w:tab w:val="left" w:pos="411"/>
              </w:tabs>
              <w:spacing w:before="1"/>
              <w:ind w:right="180" w:hanging="236"/>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096"/>
              </w:numPr>
              <w:tabs>
                <w:tab w:val="left" w:pos="366"/>
              </w:tabs>
              <w:spacing w:before="4"/>
              <w:ind w:right="134"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CE02ED">
            <w:pPr>
              <w:pStyle w:val="TableParagraph"/>
              <w:spacing w:before="4"/>
              <w:ind w:left="87" w:right="254" w:hanging="3"/>
              <w:rPr>
                <w:b/>
                <w:sz w:val="18"/>
              </w:rPr>
            </w:pPr>
            <w:r>
              <w:rPr>
                <w:b/>
                <w:sz w:val="18"/>
                <w:u w:val="single"/>
              </w:rPr>
              <w:t>Праћење и вредновање</w:t>
            </w:r>
            <w:r>
              <w:rPr>
                <w:b/>
                <w:sz w:val="18"/>
              </w:rPr>
              <w:t xml:space="preserve"> </w:t>
            </w:r>
            <w:r>
              <w:rPr>
                <w:sz w:val="18"/>
              </w:rPr>
              <w:t xml:space="preserve">Вредновање се вршити кроз праћење остварености исхода </w:t>
            </w:r>
            <w:r>
              <w:rPr>
                <w:b/>
                <w:sz w:val="18"/>
                <w:u w:val="single"/>
              </w:rPr>
              <w:t>Оквирни број часова по темама</w:t>
            </w:r>
          </w:p>
          <w:p w:rsidR="00ED392B" w:rsidRDefault="00CE02ED">
            <w:pPr>
              <w:pStyle w:val="TableParagraph"/>
              <w:numPr>
                <w:ilvl w:val="0"/>
                <w:numId w:val="1096"/>
              </w:numPr>
              <w:tabs>
                <w:tab w:val="left" w:pos="368"/>
              </w:tabs>
              <w:spacing w:before="4"/>
              <w:ind w:left="367" w:hanging="237"/>
              <w:rPr>
                <w:b/>
                <w:sz w:val="18"/>
              </w:rPr>
            </w:pPr>
            <w:r>
              <w:rPr>
                <w:sz w:val="18"/>
              </w:rPr>
              <w:t xml:space="preserve">Ја, ми и други </w:t>
            </w:r>
            <w:r>
              <w:rPr>
                <w:b/>
                <w:sz w:val="18"/>
              </w:rPr>
              <w:t>( 10</w:t>
            </w:r>
            <w:r>
              <w:rPr>
                <w:b/>
                <w:spacing w:val="-1"/>
                <w:sz w:val="18"/>
              </w:rPr>
              <w:t xml:space="preserve"> </w:t>
            </w:r>
            <w:r>
              <w:rPr>
                <w:b/>
                <w:sz w:val="18"/>
              </w:rPr>
              <w:t>часова)</w:t>
            </w:r>
          </w:p>
          <w:p w:rsidR="00ED392B" w:rsidRDefault="00CE02ED">
            <w:pPr>
              <w:pStyle w:val="TableParagraph"/>
              <w:numPr>
                <w:ilvl w:val="0"/>
                <w:numId w:val="1096"/>
              </w:numPr>
              <w:tabs>
                <w:tab w:val="left" w:pos="368"/>
              </w:tabs>
              <w:ind w:left="367" w:hanging="237"/>
              <w:rPr>
                <w:b/>
                <w:sz w:val="18"/>
              </w:rPr>
            </w:pPr>
            <w:r>
              <w:rPr>
                <w:sz w:val="18"/>
              </w:rPr>
              <w:t xml:space="preserve">Комуникација у групи </w:t>
            </w:r>
            <w:r>
              <w:rPr>
                <w:b/>
                <w:sz w:val="18"/>
              </w:rPr>
              <w:t>(10</w:t>
            </w:r>
          </w:p>
          <w:p w:rsidR="00ED392B" w:rsidRDefault="00CE02ED">
            <w:pPr>
              <w:pStyle w:val="TableParagraph"/>
              <w:ind w:left="366"/>
              <w:rPr>
                <w:b/>
                <w:sz w:val="18"/>
              </w:rPr>
            </w:pPr>
            <w:r>
              <w:rPr>
                <w:b/>
                <w:sz w:val="18"/>
              </w:rPr>
              <w:t>часова)</w:t>
            </w:r>
          </w:p>
          <w:p w:rsidR="00ED392B" w:rsidRDefault="00CE02ED">
            <w:pPr>
              <w:pStyle w:val="TableParagraph"/>
              <w:numPr>
                <w:ilvl w:val="0"/>
                <w:numId w:val="1096"/>
              </w:numPr>
              <w:tabs>
                <w:tab w:val="left" w:pos="367"/>
              </w:tabs>
              <w:spacing w:before="1"/>
              <w:ind w:left="366" w:hanging="236"/>
              <w:rPr>
                <w:b/>
                <w:sz w:val="18"/>
              </w:rPr>
            </w:pPr>
            <w:r>
              <w:rPr>
                <w:sz w:val="18"/>
              </w:rPr>
              <w:t>Односи у групи/заједници</w:t>
            </w:r>
            <w:r>
              <w:rPr>
                <w:spacing w:val="-2"/>
                <w:sz w:val="18"/>
              </w:rPr>
              <w:t xml:space="preserve"> </w:t>
            </w:r>
            <w:r>
              <w:rPr>
                <w:b/>
                <w:sz w:val="18"/>
              </w:rPr>
              <w:t>(13</w:t>
            </w:r>
          </w:p>
          <w:p w:rsidR="00ED392B" w:rsidRDefault="00CE02ED">
            <w:pPr>
              <w:pStyle w:val="TableParagraph"/>
              <w:spacing w:before="1" w:line="186" w:lineRule="exact"/>
              <w:ind w:left="366"/>
              <w:rPr>
                <w:b/>
                <w:sz w:val="18"/>
              </w:rPr>
            </w:pPr>
            <w:r>
              <w:rPr>
                <w:b/>
                <w:sz w:val="18"/>
              </w:rPr>
              <w:t>часова)</w:t>
            </w:r>
          </w:p>
        </w:tc>
      </w:tr>
    </w:tbl>
    <w:p w:rsidR="00ED392B" w:rsidRDefault="00CE02ED">
      <w:pPr>
        <w:pStyle w:val="BodyText"/>
        <w:ind w:left="219"/>
      </w:pPr>
      <w:r>
        <w:t>Кључни појмови садржаја: идентитет, стереотипи и предрасуде, толеранција и дискриминација, комуникација, насиље, жртва, одговорност.</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5"/>
        <w:rPr>
          <w:sz w:val="21"/>
        </w:rPr>
      </w:pPr>
    </w:p>
    <w:p w:rsidR="00ED392B" w:rsidRDefault="00CE02ED">
      <w:pPr>
        <w:tabs>
          <w:tab w:val="left" w:pos="3962"/>
        </w:tabs>
        <w:ind w:left="219"/>
        <w:rPr>
          <w:b/>
          <w:sz w:val="18"/>
        </w:rPr>
      </w:pPr>
      <w:r>
        <w:rPr>
          <w:sz w:val="18"/>
        </w:rPr>
        <w:t>Назив</w:t>
      </w:r>
      <w:r>
        <w:rPr>
          <w:spacing w:val="-1"/>
          <w:sz w:val="18"/>
        </w:rPr>
        <w:t xml:space="preserve"> </w:t>
      </w:r>
      <w:r>
        <w:rPr>
          <w:sz w:val="18"/>
        </w:rPr>
        <w:t>програма:</w:t>
      </w:r>
      <w:r>
        <w:rPr>
          <w:sz w:val="18"/>
        </w:rPr>
        <w:tab/>
      </w:r>
      <w:r>
        <w:rPr>
          <w:b/>
          <w:sz w:val="18"/>
        </w:rPr>
        <w:t>ГРАЂАНСКО ВАСПИТАЊЕ</w:t>
      </w:r>
    </w:p>
    <w:p w:rsidR="00ED392B" w:rsidRDefault="00CE02ED">
      <w:pPr>
        <w:pStyle w:val="BodyText"/>
        <w:tabs>
          <w:tab w:val="right" w:pos="4143"/>
        </w:tabs>
        <w:spacing w:before="1"/>
        <w:ind w:left="219"/>
        <w:rPr>
          <w:b/>
          <w:i/>
        </w:rPr>
      </w:pPr>
      <w:r>
        <w:t>Годишњи</w:t>
      </w:r>
      <w:r>
        <w:rPr>
          <w:spacing w:val="-1"/>
        </w:rPr>
        <w:t xml:space="preserve"> </w:t>
      </w:r>
      <w:r>
        <w:t>фонд</w:t>
      </w:r>
      <w:r>
        <w:rPr>
          <w:spacing w:val="-1"/>
        </w:rPr>
        <w:t xml:space="preserve"> </w:t>
      </w:r>
      <w:r>
        <w:t>часова:</w:t>
      </w:r>
      <w:r>
        <w:tab/>
      </w:r>
      <w:r>
        <w:rPr>
          <w:b/>
          <w:i/>
        </w:rPr>
        <w:t>32</w:t>
      </w:r>
    </w:p>
    <w:p w:rsidR="00ED392B" w:rsidRDefault="00CE02ED">
      <w:pPr>
        <w:tabs>
          <w:tab w:val="left" w:pos="3962"/>
        </w:tabs>
        <w:spacing w:before="1"/>
        <w:ind w:left="219"/>
        <w:rPr>
          <w:b/>
          <w:sz w:val="18"/>
        </w:rPr>
      </w:pPr>
      <w:r>
        <w:rPr>
          <w:sz w:val="18"/>
        </w:rPr>
        <w:t>Разред:</w:t>
      </w:r>
      <w:r>
        <w:rPr>
          <w:sz w:val="18"/>
        </w:rPr>
        <w:tab/>
      </w:r>
      <w:r>
        <w:rPr>
          <w:b/>
          <w:sz w:val="18"/>
        </w:rPr>
        <w:t>Други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676"/>
        <w:gridCol w:w="3338"/>
        <w:gridCol w:w="2524"/>
        <w:gridCol w:w="3244"/>
      </w:tblGrid>
      <w:tr w:rsidR="00ED392B">
        <w:trPr>
          <w:trHeight w:val="622"/>
        </w:trPr>
        <w:tc>
          <w:tcPr>
            <w:tcW w:w="2069" w:type="dxa"/>
            <w:shd w:val="clear" w:color="auto" w:fill="D9D9D9"/>
          </w:tcPr>
          <w:p w:rsidR="00ED392B" w:rsidRDefault="00CE02ED">
            <w:pPr>
              <w:pStyle w:val="TableParagraph"/>
              <w:spacing w:before="207"/>
              <w:ind w:left="742" w:right="736"/>
              <w:jc w:val="center"/>
              <w:rPr>
                <w:b/>
                <w:sz w:val="18"/>
              </w:rPr>
            </w:pPr>
            <w:r>
              <w:rPr>
                <w:b/>
                <w:sz w:val="18"/>
              </w:rPr>
              <w:t>ТЕМА</w:t>
            </w:r>
          </w:p>
        </w:tc>
        <w:tc>
          <w:tcPr>
            <w:tcW w:w="1676" w:type="dxa"/>
            <w:shd w:val="clear" w:color="auto" w:fill="D9D9D9"/>
          </w:tcPr>
          <w:p w:rsidR="00ED392B" w:rsidRDefault="00ED392B">
            <w:pPr>
              <w:pStyle w:val="TableParagraph"/>
              <w:rPr>
                <w:b/>
                <w:sz w:val="18"/>
              </w:rPr>
            </w:pPr>
          </w:p>
          <w:p w:rsidR="00ED392B" w:rsidRDefault="00CE02ED">
            <w:pPr>
              <w:pStyle w:val="TableParagraph"/>
              <w:ind w:left="583" w:right="581"/>
              <w:jc w:val="center"/>
              <w:rPr>
                <w:b/>
                <w:sz w:val="18"/>
              </w:rPr>
            </w:pPr>
            <w:r>
              <w:rPr>
                <w:b/>
                <w:sz w:val="18"/>
              </w:rPr>
              <w:t>ЦИЉ</w:t>
            </w:r>
          </w:p>
        </w:tc>
        <w:tc>
          <w:tcPr>
            <w:tcW w:w="3338" w:type="dxa"/>
            <w:shd w:val="clear" w:color="auto" w:fill="D9D9D9"/>
          </w:tcPr>
          <w:p w:rsidR="00ED392B" w:rsidRDefault="00CE02ED">
            <w:pPr>
              <w:pStyle w:val="TableParagraph"/>
              <w:spacing w:line="206" w:lineRule="exact"/>
              <w:ind w:left="253" w:right="251"/>
              <w:jc w:val="center"/>
              <w:rPr>
                <w:b/>
                <w:sz w:val="18"/>
              </w:rPr>
            </w:pPr>
            <w:r>
              <w:rPr>
                <w:b/>
                <w:sz w:val="18"/>
              </w:rPr>
              <w:t>ИСХОДИ</w:t>
            </w:r>
          </w:p>
          <w:p w:rsidR="00ED392B" w:rsidRDefault="00CE02ED">
            <w:pPr>
              <w:pStyle w:val="TableParagraph"/>
              <w:spacing w:line="210" w:lineRule="atLeast"/>
              <w:ind w:left="256" w:right="251"/>
              <w:jc w:val="center"/>
              <w:rPr>
                <w:sz w:val="18"/>
              </w:rPr>
            </w:pPr>
            <w:r>
              <w:rPr>
                <w:sz w:val="18"/>
              </w:rPr>
              <w:t>По завршетку теме ученик ће бити у стању да:</w:t>
            </w:r>
          </w:p>
        </w:tc>
        <w:tc>
          <w:tcPr>
            <w:tcW w:w="2524" w:type="dxa"/>
            <w:shd w:val="clear" w:color="auto" w:fill="D9D9D9"/>
          </w:tcPr>
          <w:p w:rsidR="00ED392B" w:rsidRDefault="00CE02ED">
            <w:pPr>
              <w:pStyle w:val="TableParagraph"/>
              <w:spacing w:before="1" w:line="208" w:lineRule="exact"/>
              <w:ind w:left="672" w:right="530" w:hanging="131"/>
              <w:rPr>
                <w:b/>
                <w:sz w:val="18"/>
              </w:rPr>
            </w:pPr>
            <w:r>
              <w:rPr>
                <w:b/>
                <w:sz w:val="18"/>
              </w:rPr>
              <w:t>ПРЕПОРУЧЕНИ САДРЖАЈИ ПО ТЕМАМА</w:t>
            </w:r>
          </w:p>
        </w:tc>
        <w:tc>
          <w:tcPr>
            <w:tcW w:w="3244" w:type="dxa"/>
            <w:shd w:val="clear" w:color="auto" w:fill="D9D9D9"/>
          </w:tcPr>
          <w:p w:rsidR="00ED392B" w:rsidRDefault="00CE02ED">
            <w:pPr>
              <w:pStyle w:val="TableParagraph"/>
              <w:spacing w:before="1" w:line="208" w:lineRule="exact"/>
              <w:ind w:left="205" w:right="203"/>
              <w:jc w:val="center"/>
              <w:rPr>
                <w:b/>
                <w:sz w:val="18"/>
              </w:rPr>
            </w:pPr>
            <w:r>
              <w:rPr>
                <w:b/>
                <w:sz w:val="18"/>
              </w:rPr>
              <w:t>УПУТСТВО ЗА ДИДАКТИЧКО</w:t>
            </w:r>
            <w:r>
              <w:rPr>
                <w:b/>
                <w:i/>
                <w:sz w:val="18"/>
              </w:rPr>
              <w:t xml:space="preserve">- </w:t>
            </w:r>
            <w:r>
              <w:rPr>
                <w:b/>
                <w:sz w:val="18"/>
              </w:rPr>
              <w:t>МЕТОДИЧКО ОСТВАРИВАЊЕ ПРОГРАМА</w:t>
            </w:r>
          </w:p>
        </w:tc>
      </w:tr>
      <w:tr w:rsidR="00ED392B">
        <w:trPr>
          <w:trHeight w:val="1794"/>
        </w:trPr>
        <w:tc>
          <w:tcPr>
            <w:tcW w:w="2069" w:type="dxa"/>
            <w:tcBorders>
              <w:bottom w:val="nil"/>
            </w:tcBorders>
          </w:tcPr>
          <w:p w:rsidR="00ED392B" w:rsidRDefault="00ED392B">
            <w:pPr>
              <w:pStyle w:val="TableParagraph"/>
              <w:spacing w:before="6"/>
              <w:rPr>
                <w:b/>
                <w:sz w:val="17"/>
              </w:rPr>
            </w:pPr>
          </w:p>
          <w:p w:rsidR="00ED392B" w:rsidRDefault="00CE02ED">
            <w:pPr>
              <w:pStyle w:val="TableParagraph"/>
              <w:ind w:left="87" w:right="393"/>
              <w:rPr>
                <w:b/>
                <w:sz w:val="18"/>
              </w:rPr>
            </w:pPr>
            <w:r>
              <w:rPr>
                <w:b/>
                <w:sz w:val="18"/>
              </w:rPr>
              <w:t>ПРАВА И ОДГОВОРНОСТИ</w:t>
            </w:r>
          </w:p>
        </w:tc>
        <w:tc>
          <w:tcPr>
            <w:tcW w:w="1676" w:type="dxa"/>
            <w:tcBorders>
              <w:bottom w:val="nil"/>
            </w:tcBorders>
          </w:tcPr>
          <w:p w:rsidR="00ED392B" w:rsidRDefault="00ED392B">
            <w:pPr>
              <w:pStyle w:val="TableParagraph"/>
              <w:spacing w:before="7"/>
              <w:rPr>
                <w:b/>
                <w:sz w:val="17"/>
              </w:rPr>
            </w:pPr>
          </w:p>
          <w:p w:rsidR="00ED392B" w:rsidRDefault="00CE02ED">
            <w:pPr>
              <w:pStyle w:val="TableParagraph"/>
              <w:numPr>
                <w:ilvl w:val="0"/>
                <w:numId w:val="1095"/>
              </w:numPr>
              <w:tabs>
                <w:tab w:val="left" w:pos="323"/>
              </w:tabs>
              <w:ind w:right="108" w:hanging="236"/>
              <w:rPr>
                <w:sz w:val="18"/>
              </w:rPr>
            </w:pPr>
            <w:r>
              <w:rPr>
                <w:sz w:val="18"/>
              </w:rPr>
              <w:t>Упознавање ученика са врстама права и природом (универзалност, целовитост, недељивост)</w:t>
            </w:r>
          </w:p>
        </w:tc>
        <w:tc>
          <w:tcPr>
            <w:tcW w:w="3338" w:type="dxa"/>
            <w:vMerge w:val="restart"/>
          </w:tcPr>
          <w:p w:rsidR="00ED392B" w:rsidRDefault="00CE02ED">
            <w:pPr>
              <w:pStyle w:val="TableParagraph"/>
              <w:numPr>
                <w:ilvl w:val="0"/>
                <w:numId w:val="1094"/>
              </w:numPr>
              <w:tabs>
                <w:tab w:val="left" w:pos="321"/>
              </w:tabs>
              <w:ind w:right="260" w:hanging="236"/>
              <w:rPr>
                <w:sz w:val="18"/>
              </w:rPr>
            </w:pPr>
            <w:r>
              <w:rPr>
                <w:sz w:val="18"/>
              </w:rPr>
              <w:t>Објасни значење и смисао људских права</w:t>
            </w:r>
          </w:p>
          <w:p w:rsidR="00ED392B" w:rsidRDefault="00CE02ED">
            <w:pPr>
              <w:pStyle w:val="TableParagraph"/>
              <w:numPr>
                <w:ilvl w:val="0"/>
                <w:numId w:val="1094"/>
              </w:numPr>
              <w:tabs>
                <w:tab w:val="left" w:pos="321"/>
              </w:tabs>
              <w:ind w:right="584" w:hanging="236"/>
              <w:rPr>
                <w:sz w:val="18"/>
              </w:rPr>
            </w:pPr>
            <w:r>
              <w:rPr>
                <w:sz w:val="18"/>
              </w:rPr>
              <w:t>Разликује врсте људских права (лична, политичка, социјалноекономска, културна, здравствена права)</w:t>
            </w:r>
          </w:p>
          <w:p w:rsidR="00ED392B" w:rsidRDefault="00CE02ED">
            <w:pPr>
              <w:pStyle w:val="TableParagraph"/>
              <w:numPr>
                <w:ilvl w:val="0"/>
                <w:numId w:val="1094"/>
              </w:numPr>
              <w:tabs>
                <w:tab w:val="left" w:pos="321"/>
              </w:tabs>
              <w:ind w:right="139" w:hanging="236"/>
              <w:rPr>
                <w:sz w:val="18"/>
              </w:rPr>
            </w:pPr>
            <w:r>
              <w:rPr>
                <w:sz w:val="18"/>
              </w:rPr>
              <w:t>Анализира и објашњава однос права и одговорности</w:t>
            </w:r>
          </w:p>
          <w:p w:rsidR="00ED392B" w:rsidRDefault="00CE02ED">
            <w:pPr>
              <w:pStyle w:val="TableParagraph"/>
              <w:numPr>
                <w:ilvl w:val="0"/>
                <w:numId w:val="1094"/>
              </w:numPr>
              <w:tabs>
                <w:tab w:val="left" w:pos="321"/>
              </w:tabs>
              <w:ind w:right="606"/>
              <w:rPr>
                <w:sz w:val="18"/>
              </w:rPr>
            </w:pPr>
            <w:r>
              <w:rPr>
                <w:sz w:val="18"/>
              </w:rPr>
              <w:t>Објасни целовитост и узајамну повезаност људских</w:t>
            </w:r>
            <w:r>
              <w:rPr>
                <w:spacing w:val="-1"/>
                <w:sz w:val="18"/>
              </w:rPr>
              <w:t xml:space="preserve"> </w:t>
            </w:r>
            <w:r>
              <w:rPr>
                <w:sz w:val="18"/>
              </w:rPr>
              <w:t>права</w:t>
            </w:r>
          </w:p>
          <w:p w:rsidR="00ED392B" w:rsidRDefault="00CE02ED">
            <w:pPr>
              <w:pStyle w:val="TableParagraph"/>
              <w:numPr>
                <w:ilvl w:val="0"/>
                <w:numId w:val="1094"/>
              </w:numPr>
              <w:tabs>
                <w:tab w:val="left" w:pos="320"/>
              </w:tabs>
              <w:spacing w:before="1"/>
              <w:ind w:left="319" w:right="206" w:hanging="236"/>
              <w:rPr>
                <w:sz w:val="18"/>
              </w:rPr>
            </w:pPr>
            <w:r>
              <w:rPr>
                <w:sz w:val="18"/>
              </w:rPr>
              <w:t>Објасни универзалност и развојност људских права</w:t>
            </w:r>
          </w:p>
          <w:p w:rsidR="00ED392B" w:rsidRDefault="00CE02ED">
            <w:pPr>
              <w:pStyle w:val="TableParagraph"/>
              <w:numPr>
                <w:ilvl w:val="0"/>
                <w:numId w:val="1094"/>
              </w:numPr>
              <w:tabs>
                <w:tab w:val="left" w:pos="320"/>
              </w:tabs>
              <w:ind w:left="319" w:right="140"/>
              <w:rPr>
                <w:sz w:val="18"/>
              </w:rPr>
            </w:pPr>
            <w:r>
              <w:rPr>
                <w:sz w:val="18"/>
              </w:rPr>
              <w:t>Објашњава потребу посебне заштите права</w:t>
            </w:r>
            <w:r>
              <w:rPr>
                <w:spacing w:val="-1"/>
                <w:sz w:val="18"/>
              </w:rPr>
              <w:t xml:space="preserve"> </w:t>
            </w:r>
            <w:r>
              <w:rPr>
                <w:sz w:val="18"/>
              </w:rPr>
              <w:t>детета</w:t>
            </w:r>
          </w:p>
          <w:p w:rsidR="00ED392B" w:rsidRDefault="00CE02ED">
            <w:pPr>
              <w:pStyle w:val="TableParagraph"/>
              <w:numPr>
                <w:ilvl w:val="0"/>
                <w:numId w:val="1094"/>
              </w:numPr>
              <w:tabs>
                <w:tab w:val="left" w:pos="320"/>
              </w:tabs>
              <w:spacing w:before="2"/>
              <w:ind w:left="319" w:right="421"/>
              <w:rPr>
                <w:sz w:val="18"/>
              </w:rPr>
            </w:pPr>
            <w:r>
              <w:rPr>
                <w:sz w:val="18"/>
              </w:rPr>
              <w:t>Проналази примере и показатеље остваривања и кршења људских праваа</w:t>
            </w:r>
          </w:p>
          <w:p w:rsidR="00ED392B" w:rsidRDefault="00CE02ED">
            <w:pPr>
              <w:pStyle w:val="TableParagraph"/>
              <w:numPr>
                <w:ilvl w:val="0"/>
                <w:numId w:val="1094"/>
              </w:numPr>
              <w:tabs>
                <w:tab w:val="left" w:pos="320"/>
              </w:tabs>
              <w:spacing w:before="2"/>
              <w:ind w:left="318" w:right="690" w:hanging="236"/>
              <w:rPr>
                <w:sz w:val="18"/>
              </w:rPr>
            </w:pPr>
            <w:r>
              <w:rPr>
                <w:sz w:val="18"/>
              </w:rPr>
              <w:t>Процени положај појединца и друштвених група са аспекта људских права</w:t>
            </w:r>
          </w:p>
          <w:p w:rsidR="00ED392B" w:rsidRDefault="00CE02ED">
            <w:pPr>
              <w:pStyle w:val="TableParagraph"/>
              <w:numPr>
                <w:ilvl w:val="0"/>
                <w:numId w:val="1094"/>
              </w:numPr>
              <w:tabs>
                <w:tab w:val="left" w:pos="319"/>
              </w:tabs>
              <w:spacing w:before="1"/>
              <w:ind w:left="318" w:right="587" w:hanging="236"/>
              <w:rPr>
                <w:sz w:val="18"/>
              </w:rPr>
            </w:pPr>
            <w:r>
              <w:rPr>
                <w:sz w:val="18"/>
              </w:rPr>
              <w:t>Објасни механизме и начине за заштиту људских</w:t>
            </w:r>
            <w:r>
              <w:rPr>
                <w:spacing w:val="-1"/>
                <w:sz w:val="18"/>
              </w:rPr>
              <w:t xml:space="preserve"> </w:t>
            </w:r>
            <w:r>
              <w:rPr>
                <w:sz w:val="18"/>
              </w:rPr>
              <w:t>права</w:t>
            </w:r>
          </w:p>
          <w:p w:rsidR="00ED392B" w:rsidRDefault="00CE02ED">
            <w:pPr>
              <w:pStyle w:val="TableParagraph"/>
              <w:numPr>
                <w:ilvl w:val="0"/>
                <w:numId w:val="1094"/>
              </w:numPr>
              <w:tabs>
                <w:tab w:val="left" w:pos="319"/>
              </w:tabs>
              <w:spacing w:before="2"/>
              <w:ind w:left="318" w:right="205"/>
              <w:rPr>
                <w:sz w:val="18"/>
              </w:rPr>
            </w:pPr>
            <w:r>
              <w:rPr>
                <w:sz w:val="18"/>
              </w:rPr>
              <w:t>Анализира и тумачи основна међународна и домаћа документа из области људских права</w:t>
            </w:r>
          </w:p>
          <w:p w:rsidR="00ED392B" w:rsidRDefault="00CE02ED">
            <w:pPr>
              <w:pStyle w:val="TableParagraph"/>
              <w:numPr>
                <w:ilvl w:val="0"/>
                <w:numId w:val="1094"/>
              </w:numPr>
              <w:tabs>
                <w:tab w:val="left" w:pos="319"/>
              </w:tabs>
              <w:spacing w:before="2"/>
              <w:ind w:left="317" w:right="399" w:hanging="236"/>
              <w:rPr>
                <w:sz w:val="18"/>
              </w:rPr>
            </w:pPr>
            <w:r>
              <w:rPr>
                <w:sz w:val="18"/>
              </w:rPr>
              <w:t>Објасни улогу најзначајнијих институција и процедуре заштите људских права</w:t>
            </w:r>
          </w:p>
          <w:p w:rsidR="00ED392B" w:rsidRDefault="00CE02ED">
            <w:pPr>
              <w:pStyle w:val="TableParagraph"/>
              <w:numPr>
                <w:ilvl w:val="0"/>
                <w:numId w:val="1094"/>
              </w:numPr>
              <w:tabs>
                <w:tab w:val="left" w:pos="318"/>
              </w:tabs>
              <w:spacing w:before="2" w:line="200" w:lineRule="atLeast"/>
              <w:ind w:left="317" w:right="276"/>
              <w:rPr>
                <w:sz w:val="18"/>
              </w:rPr>
            </w:pPr>
            <w:r>
              <w:rPr>
                <w:sz w:val="18"/>
              </w:rPr>
              <w:t>Објасни улогу појединца и група у заштити људских права</w:t>
            </w:r>
          </w:p>
        </w:tc>
        <w:tc>
          <w:tcPr>
            <w:tcW w:w="2524" w:type="dxa"/>
            <w:tcBorders>
              <w:bottom w:val="nil"/>
            </w:tcBorders>
          </w:tcPr>
          <w:p w:rsidR="00ED392B" w:rsidRDefault="00ED392B">
            <w:pPr>
              <w:pStyle w:val="TableParagraph"/>
              <w:rPr>
                <w:b/>
              </w:rPr>
            </w:pPr>
          </w:p>
          <w:p w:rsidR="00ED392B" w:rsidRDefault="00CE02ED">
            <w:pPr>
              <w:pStyle w:val="TableParagraph"/>
              <w:numPr>
                <w:ilvl w:val="0"/>
                <w:numId w:val="1093"/>
              </w:numPr>
              <w:tabs>
                <w:tab w:val="left" w:pos="375"/>
                <w:tab w:val="left" w:pos="376"/>
              </w:tabs>
              <w:spacing w:before="156"/>
              <w:rPr>
                <w:sz w:val="18"/>
              </w:rPr>
            </w:pPr>
            <w:r>
              <w:rPr>
                <w:sz w:val="18"/>
              </w:rPr>
              <w:t>Потребе и</w:t>
            </w:r>
            <w:r>
              <w:rPr>
                <w:spacing w:val="-1"/>
                <w:sz w:val="18"/>
              </w:rPr>
              <w:t xml:space="preserve"> </w:t>
            </w:r>
            <w:r>
              <w:rPr>
                <w:sz w:val="18"/>
              </w:rPr>
              <w:t>права</w:t>
            </w:r>
          </w:p>
          <w:p w:rsidR="00ED392B" w:rsidRDefault="00CE02ED">
            <w:pPr>
              <w:pStyle w:val="TableParagraph"/>
              <w:numPr>
                <w:ilvl w:val="0"/>
                <w:numId w:val="1093"/>
              </w:numPr>
              <w:tabs>
                <w:tab w:val="left" w:pos="375"/>
                <w:tab w:val="left" w:pos="376"/>
              </w:tabs>
              <w:rPr>
                <w:sz w:val="18"/>
              </w:rPr>
            </w:pPr>
            <w:r>
              <w:rPr>
                <w:sz w:val="18"/>
              </w:rPr>
              <w:t>Права и</w:t>
            </w:r>
            <w:r>
              <w:rPr>
                <w:spacing w:val="-1"/>
                <w:sz w:val="18"/>
              </w:rPr>
              <w:t xml:space="preserve"> </w:t>
            </w:r>
            <w:r>
              <w:rPr>
                <w:sz w:val="18"/>
              </w:rPr>
              <w:t>правила</w:t>
            </w:r>
          </w:p>
          <w:p w:rsidR="00ED392B" w:rsidRDefault="00CE02ED">
            <w:pPr>
              <w:pStyle w:val="TableParagraph"/>
              <w:numPr>
                <w:ilvl w:val="0"/>
                <w:numId w:val="1093"/>
              </w:numPr>
              <w:tabs>
                <w:tab w:val="left" w:pos="375"/>
                <w:tab w:val="left" w:pos="376"/>
              </w:tabs>
              <w:rPr>
                <w:sz w:val="18"/>
              </w:rPr>
            </w:pPr>
            <w:r>
              <w:rPr>
                <w:sz w:val="18"/>
              </w:rPr>
              <w:t>Права и закони</w:t>
            </w:r>
          </w:p>
          <w:p w:rsidR="00ED392B" w:rsidRDefault="00CE02ED">
            <w:pPr>
              <w:pStyle w:val="TableParagraph"/>
              <w:numPr>
                <w:ilvl w:val="0"/>
                <w:numId w:val="1093"/>
              </w:numPr>
              <w:tabs>
                <w:tab w:val="left" w:pos="375"/>
                <w:tab w:val="left" w:pos="376"/>
              </w:tabs>
              <w:spacing w:before="1"/>
              <w:ind w:right="99"/>
              <w:rPr>
                <w:sz w:val="18"/>
              </w:rPr>
            </w:pPr>
            <w:r>
              <w:rPr>
                <w:sz w:val="18"/>
              </w:rPr>
              <w:t>Међународна документа о заштити</w:t>
            </w:r>
            <w:r>
              <w:rPr>
                <w:spacing w:val="-1"/>
                <w:sz w:val="18"/>
              </w:rPr>
              <w:t xml:space="preserve"> </w:t>
            </w:r>
            <w:r>
              <w:rPr>
                <w:sz w:val="18"/>
              </w:rPr>
              <w:t>права</w:t>
            </w:r>
          </w:p>
          <w:p w:rsidR="00ED392B" w:rsidRDefault="00CE02ED">
            <w:pPr>
              <w:pStyle w:val="TableParagraph"/>
              <w:numPr>
                <w:ilvl w:val="0"/>
                <w:numId w:val="1093"/>
              </w:numPr>
              <w:tabs>
                <w:tab w:val="left" w:pos="375"/>
                <w:tab w:val="left" w:pos="376"/>
              </w:tabs>
              <w:spacing w:before="1"/>
              <w:rPr>
                <w:sz w:val="18"/>
              </w:rPr>
            </w:pPr>
            <w:r>
              <w:rPr>
                <w:sz w:val="18"/>
              </w:rPr>
              <w:t>Права и вредности</w:t>
            </w:r>
          </w:p>
        </w:tc>
        <w:tc>
          <w:tcPr>
            <w:tcW w:w="3244" w:type="dxa"/>
            <w:vMerge w:val="restart"/>
          </w:tcPr>
          <w:p w:rsidR="00ED392B" w:rsidRDefault="00CE02ED">
            <w:pPr>
              <w:pStyle w:val="TableParagraph"/>
              <w:numPr>
                <w:ilvl w:val="0"/>
                <w:numId w:val="1092"/>
              </w:numPr>
              <w:tabs>
                <w:tab w:val="left" w:pos="226"/>
              </w:tabs>
              <w:ind w:right="116"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ind w:left="84"/>
              <w:rPr>
                <w:b/>
                <w:sz w:val="18"/>
              </w:rPr>
            </w:pPr>
            <w:r>
              <w:rPr>
                <w:b/>
                <w:sz w:val="18"/>
                <w:u w:val="single"/>
              </w:rPr>
              <w:t>Облици наставе</w:t>
            </w:r>
          </w:p>
          <w:p w:rsidR="00ED392B" w:rsidRDefault="00CE02ED">
            <w:pPr>
              <w:pStyle w:val="TableParagraph"/>
              <w:ind w:left="84" w:right="466"/>
              <w:rPr>
                <w:sz w:val="18"/>
              </w:rPr>
            </w:pPr>
            <w:r>
              <w:rPr>
                <w:sz w:val="18"/>
              </w:rPr>
              <w:t>Програм се реализује кроз следеће облике наставе:</w:t>
            </w:r>
          </w:p>
          <w:p w:rsidR="00ED392B" w:rsidRDefault="00CE02ED">
            <w:pPr>
              <w:pStyle w:val="TableParagraph"/>
              <w:numPr>
                <w:ilvl w:val="0"/>
                <w:numId w:val="1092"/>
              </w:numPr>
              <w:tabs>
                <w:tab w:val="left" w:pos="322"/>
              </w:tabs>
              <w:spacing w:before="1" w:line="220" w:lineRule="exact"/>
              <w:ind w:left="321" w:hanging="237"/>
              <w:rPr>
                <w:rFonts w:ascii="Symbol" w:hAnsi="Symbol"/>
                <w:sz w:val="18"/>
              </w:rPr>
            </w:pPr>
            <w:r>
              <w:rPr>
                <w:sz w:val="18"/>
              </w:rPr>
              <w:t>теоријска</w:t>
            </w:r>
            <w:r>
              <w:rPr>
                <w:spacing w:val="-1"/>
                <w:sz w:val="18"/>
              </w:rPr>
              <w:t xml:space="preserve"> </w:t>
            </w:r>
            <w:r>
              <w:rPr>
                <w:sz w:val="18"/>
              </w:rPr>
              <w:t>настава</w:t>
            </w:r>
          </w:p>
          <w:p w:rsidR="00ED392B" w:rsidRDefault="00CE02ED">
            <w:pPr>
              <w:pStyle w:val="TableParagraph"/>
              <w:spacing w:line="207" w:lineRule="exact"/>
              <w:ind w:left="84"/>
              <w:rPr>
                <w:b/>
                <w:sz w:val="18"/>
              </w:rPr>
            </w:pPr>
            <w:r>
              <w:rPr>
                <w:b/>
                <w:sz w:val="18"/>
                <w:u w:val="single"/>
              </w:rPr>
              <w:t>Подела одељења на групе</w:t>
            </w:r>
          </w:p>
          <w:p w:rsidR="00ED392B" w:rsidRDefault="00CE02ED">
            <w:pPr>
              <w:pStyle w:val="TableParagraph"/>
              <w:numPr>
                <w:ilvl w:val="0"/>
                <w:numId w:val="1092"/>
              </w:numPr>
              <w:tabs>
                <w:tab w:val="left" w:pos="366"/>
              </w:tabs>
              <w:spacing w:before="1"/>
              <w:ind w:left="365" w:hanging="237"/>
              <w:rPr>
                <w:rFonts w:ascii="Symbol" w:hAnsi="Symbol"/>
                <w:sz w:val="18"/>
              </w:rPr>
            </w:pPr>
            <w:r>
              <w:rPr>
                <w:sz w:val="18"/>
              </w:rPr>
              <w:t>Одељење се не дели на</w:t>
            </w:r>
            <w:r>
              <w:rPr>
                <w:spacing w:val="-1"/>
                <w:sz w:val="18"/>
              </w:rPr>
              <w:t xml:space="preserve"> </w:t>
            </w:r>
            <w:r>
              <w:rPr>
                <w:sz w:val="18"/>
              </w:rPr>
              <w:t>групе</w:t>
            </w:r>
          </w:p>
          <w:p w:rsidR="00ED392B" w:rsidRDefault="00CE02ED">
            <w:pPr>
              <w:pStyle w:val="TableParagraph"/>
              <w:spacing w:before="1"/>
              <w:ind w:left="84"/>
              <w:rPr>
                <w:b/>
                <w:sz w:val="18"/>
              </w:rPr>
            </w:pPr>
            <w:r>
              <w:rPr>
                <w:b/>
                <w:sz w:val="18"/>
                <w:u w:val="single"/>
              </w:rPr>
              <w:t>Место реализације наставе</w:t>
            </w:r>
          </w:p>
          <w:p w:rsidR="00ED392B" w:rsidRDefault="00CE02ED">
            <w:pPr>
              <w:pStyle w:val="TableParagraph"/>
              <w:numPr>
                <w:ilvl w:val="0"/>
                <w:numId w:val="1092"/>
              </w:numPr>
              <w:tabs>
                <w:tab w:val="left" w:pos="366"/>
              </w:tabs>
              <w:spacing w:before="1"/>
              <w:ind w:left="365" w:hanging="237"/>
              <w:rPr>
                <w:rFonts w:ascii="Symbol" w:hAnsi="Symbol"/>
                <w:sz w:val="18"/>
              </w:rPr>
            </w:pPr>
            <w:r>
              <w:rPr>
                <w:sz w:val="18"/>
              </w:rPr>
              <w:t>Настава се реализује у</w:t>
            </w:r>
            <w:r>
              <w:rPr>
                <w:spacing w:val="-3"/>
                <w:sz w:val="18"/>
              </w:rPr>
              <w:t xml:space="preserve"> </w:t>
            </w:r>
            <w:r>
              <w:rPr>
                <w:sz w:val="18"/>
              </w:rPr>
              <w:t>учионици</w:t>
            </w:r>
          </w:p>
          <w:p w:rsidR="00ED392B" w:rsidRDefault="00CE02ED">
            <w:pPr>
              <w:pStyle w:val="TableParagraph"/>
              <w:ind w:left="84"/>
              <w:rPr>
                <w:b/>
                <w:sz w:val="18"/>
              </w:rPr>
            </w:pPr>
            <w:r>
              <w:rPr>
                <w:b/>
                <w:sz w:val="18"/>
                <w:u w:val="single"/>
              </w:rPr>
              <w:t>Препоруке за реализацију наставе</w:t>
            </w:r>
          </w:p>
          <w:p w:rsidR="00ED392B" w:rsidRDefault="00CE02ED">
            <w:pPr>
              <w:pStyle w:val="TableParagraph"/>
              <w:numPr>
                <w:ilvl w:val="0"/>
                <w:numId w:val="1092"/>
              </w:numPr>
              <w:tabs>
                <w:tab w:val="left" w:pos="366"/>
              </w:tabs>
              <w:spacing w:before="1"/>
              <w:ind w:left="364" w:right="279" w:hanging="236"/>
              <w:rPr>
                <w:rFonts w:ascii="Symbol" w:hAnsi="Symbol"/>
                <w:sz w:val="18"/>
              </w:rPr>
            </w:pPr>
            <w:r>
              <w:rPr>
                <w:sz w:val="18"/>
              </w:rPr>
              <w:t>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p>
          <w:p w:rsidR="00ED392B" w:rsidRDefault="00CE02ED">
            <w:pPr>
              <w:pStyle w:val="TableParagraph"/>
              <w:numPr>
                <w:ilvl w:val="0"/>
                <w:numId w:val="1092"/>
              </w:numPr>
              <w:tabs>
                <w:tab w:val="left" w:pos="365"/>
              </w:tabs>
              <w:spacing w:before="6"/>
              <w:ind w:left="364" w:right="153" w:hanging="237"/>
              <w:rPr>
                <w:rFonts w:ascii="Symbol" w:hAnsi="Symbol"/>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w:t>
            </w:r>
            <w:r>
              <w:rPr>
                <w:spacing w:val="-1"/>
                <w:sz w:val="18"/>
              </w:rPr>
              <w:t xml:space="preserve"> </w:t>
            </w:r>
            <w:r>
              <w:rPr>
                <w:sz w:val="18"/>
              </w:rPr>
              <w:t>групе.</w:t>
            </w:r>
          </w:p>
          <w:p w:rsidR="00ED392B" w:rsidRDefault="00CE02ED">
            <w:pPr>
              <w:pStyle w:val="TableParagraph"/>
              <w:numPr>
                <w:ilvl w:val="0"/>
                <w:numId w:val="1092"/>
              </w:numPr>
              <w:tabs>
                <w:tab w:val="left" w:pos="410"/>
              </w:tabs>
              <w:spacing w:before="3"/>
              <w:ind w:left="362" w:right="114" w:hanging="235"/>
              <w:rPr>
                <w:rFonts w:ascii="Symbol" w:hAnsi="Symbol"/>
                <w:sz w:val="18"/>
              </w:rPr>
            </w:pPr>
            <w:r>
              <w:rPr>
                <w:sz w:val="18"/>
              </w:rPr>
              <w:t>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rsidR="00ED392B" w:rsidRDefault="00CE02ED">
            <w:pPr>
              <w:pStyle w:val="TableParagraph"/>
              <w:numPr>
                <w:ilvl w:val="0"/>
                <w:numId w:val="1092"/>
              </w:numPr>
              <w:tabs>
                <w:tab w:val="left" w:pos="363"/>
              </w:tabs>
              <w:spacing w:before="5"/>
              <w:ind w:left="362" w:hanging="236"/>
              <w:rPr>
                <w:rFonts w:ascii="Symbol" w:hAnsi="Symbol"/>
                <w:sz w:val="18"/>
              </w:rPr>
            </w:pPr>
            <w:r>
              <w:rPr>
                <w:sz w:val="18"/>
              </w:rPr>
              <w:t>Наставник треба да</w:t>
            </w:r>
            <w:r>
              <w:rPr>
                <w:spacing w:val="-1"/>
                <w:sz w:val="18"/>
              </w:rPr>
              <w:t xml:space="preserve"> </w:t>
            </w:r>
            <w:r>
              <w:rPr>
                <w:sz w:val="18"/>
              </w:rPr>
              <w:t>пружи</w:t>
            </w:r>
          </w:p>
        </w:tc>
      </w:tr>
      <w:tr w:rsidR="00ED392B">
        <w:trPr>
          <w:trHeight w:val="1165"/>
        </w:trPr>
        <w:tc>
          <w:tcPr>
            <w:tcW w:w="2069" w:type="dxa"/>
            <w:tcBorders>
              <w:top w:val="nil"/>
              <w:bottom w:val="nil"/>
            </w:tcBorders>
          </w:tcPr>
          <w:p w:rsidR="00ED392B" w:rsidRDefault="00ED392B">
            <w:pPr>
              <w:pStyle w:val="TableParagraph"/>
              <w:rPr>
                <w:sz w:val="18"/>
              </w:rPr>
            </w:pPr>
          </w:p>
        </w:tc>
        <w:tc>
          <w:tcPr>
            <w:tcW w:w="1676" w:type="dxa"/>
            <w:tcBorders>
              <w:top w:val="nil"/>
              <w:bottom w:val="nil"/>
            </w:tcBorders>
          </w:tcPr>
          <w:p w:rsidR="00ED392B" w:rsidRDefault="00CE02ED">
            <w:pPr>
              <w:pStyle w:val="TableParagraph"/>
              <w:numPr>
                <w:ilvl w:val="0"/>
                <w:numId w:val="1091"/>
              </w:numPr>
              <w:tabs>
                <w:tab w:val="left" w:pos="323"/>
              </w:tabs>
              <w:spacing w:before="73"/>
              <w:ind w:right="238"/>
              <w:rPr>
                <w:sz w:val="18"/>
              </w:rPr>
            </w:pPr>
            <w:r>
              <w:rPr>
                <w:sz w:val="18"/>
              </w:rPr>
              <w:t>Упознавање ученика са начинима и механизмима заштите</w:t>
            </w:r>
            <w:r>
              <w:rPr>
                <w:spacing w:val="-3"/>
                <w:sz w:val="18"/>
              </w:rPr>
              <w:t xml:space="preserve"> </w:t>
            </w:r>
            <w:r>
              <w:rPr>
                <w:sz w:val="18"/>
              </w:rPr>
              <w:t>права</w:t>
            </w:r>
          </w:p>
        </w:tc>
        <w:tc>
          <w:tcPr>
            <w:tcW w:w="3338" w:type="dxa"/>
            <w:vMerge/>
            <w:tcBorders>
              <w:top w:val="nil"/>
            </w:tcBorders>
          </w:tcPr>
          <w:p w:rsidR="00ED392B" w:rsidRDefault="00ED392B">
            <w:pPr>
              <w:rPr>
                <w:sz w:val="2"/>
                <w:szCs w:val="2"/>
              </w:rPr>
            </w:pPr>
          </w:p>
        </w:tc>
        <w:tc>
          <w:tcPr>
            <w:tcW w:w="2524" w:type="dxa"/>
            <w:tcBorders>
              <w:top w:val="nil"/>
              <w:bottom w:val="nil"/>
            </w:tcBorders>
          </w:tcPr>
          <w:p w:rsidR="00ED392B" w:rsidRDefault="00CE02ED">
            <w:pPr>
              <w:pStyle w:val="TableParagraph"/>
              <w:numPr>
                <w:ilvl w:val="0"/>
                <w:numId w:val="1090"/>
              </w:numPr>
              <w:tabs>
                <w:tab w:val="left" w:pos="375"/>
                <w:tab w:val="left" w:pos="376"/>
              </w:tabs>
              <w:spacing w:before="125"/>
              <w:rPr>
                <w:sz w:val="18"/>
              </w:rPr>
            </w:pPr>
            <w:r>
              <w:rPr>
                <w:sz w:val="18"/>
              </w:rPr>
              <w:t>Врсте права</w:t>
            </w:r>
          </w:p>
          <w:p w:rsidR="00ED392B" w:rsidRDefault="00CE02ED">
            <w:pPr>
              <w:pStyle w:val="TableParagraph"/>
              <w:numPr>
                <w:ilvl w:val="0"/>
                <w:numId w:val="1090"/>
              </w:numPr>
              <w:tabs>
                <w:tab w:val="left" w:pos="375"/>
                <w:tab w:val="left" w:pos="376"/>
              </w:tabs>
              <w:rPr>
                <w:sz w:val="18"/>
              </w:rPr>
            </w:pPr>
            <w:r>
              <w:rPr>
                <w:sz w:val="18"/>
              </w:rPr>
              <w:t>Односи међу</w:t>
            </w:r>
            <w:r>
              <w:rPr>
                <w:spacing w:val="-1"/>
                <w:sz w:val="18"/>
              </w:rPr>
              <w:t xml:space="preserve"> </w:t>
            </w:r>
            <w:r>
              <w:rPr>
                <w:sz w:val="18"/>
              </w:rPr>
              <w:t>правима</w:t>
            </w:r>
          </w:p>
          <w:p w:rsidR="00ED392B" w:rsidRDefault="00CE02ED">
            <w:pPr>
              <w:pStyle w:val="TableParagraph"/>
              <w:numPr>
                <w:ilvl w:val="0"/>
                <w:numId w:val="1090"/>
              </w:numPr>
              <w:tabs>
                <w:tab w:val="left" w:pos="375"/>
                <w:tab w:val="left" w:pos="376"/>
              </w:tabs>
              <w:spacing w:before="1"/>
              <w:rPr>
                <w:i/>
                <w:sz w:val="18"/>
              </w:rPr>
            </w:pPr>
            <w:r>
              <w:rPr>
                <w:i/>
                <w:sz w:val="18"/>
              </w:rPr>
              <w:t>Сукоб права</w:t>
            </w:r>
          </w:p>
          <w:p w:rsidR="00ED392B" w:rsidRDefault="00CE02ED">
            <w:pPr>
              <w:pStyle w:val="TableParagraph"/>
              <w:numPr>
                <w:ilvl w:val="0"/>
                <w:numId w:val="1090"/>
              </w:numPr>
              <w:tabs>
                <w:tab w:val="left" w:pos="375"/>
                <w:tab w:val="left" w:pos="376"/>
              </w:tabs>
              <w:rPr>
                <w:sz w:val="18"/>
              </w:rPr>
            </w:pPr>
            <w:r>
              <w:rPr>
                <w:sz w:val="18"/>
              </w:rPr>
              <w:t>Дечја и људска</w:t>
            </w:r>
            <w:r>
              <w:rPr>
                <w:spacing w:val="-2"/>
                <w:sz w:val="18"/>
              </w:rPr>
              <w:t xml:space="preserve"> </w:t>
            </w:r>
            <w:r>
              <w:rPr>
                <w:sz w:val="18"/>
              </w:rPr>
              <w:t>права</w:t>
            </w:r>
          </w:p>
        </w:tc>
        <w:tc>
          <w:tcPr>
            <w:tcW w:w="3244" w:type="dxa"/>
            <w:vMerge/>
            <w:tcBorders>
              <w:top w:val="nil"/>
            </w:tcBorders>
          </w:tcPr>
          <w:p w:rsidR="00ED392B" w:rsidRDefault="00ED392B">
            <w:pPr>
              <w:rPr>
                <w:sz w:val="2"/>
                <w:szCs w:val="2"/>
              </w:rPr>
            </w:pPr>
          </w:p>
        </w:tc>
      </w:tr>
      <w:tr w:rsidR="00ED392B">
        <w:trPr>
          <w:trHeight w:val="3404"/>
        </w:trPr>
        <w:tc>
          <w:tcPr>
            <w:tcW w:w="2069" w:type="dxa"/>
            <w:tcBorders>
              <w:top w:val="nil"/>
            </w:tcBorders>
          </w:tcPr>
          <w:p w:rsidR="00ED392B" w:rsidRDefault="00ED392B">
            <w:pPr>
              <w:pStyle w:val="TableParagraph"/>
              <w:rPr>
                <w:sz w:val="18"/>
              </w:rPr>
            </w:pPr>
          </w:p>
        </w:tc>
        <w:tc>
          <w:tcPr>
            <w:tcW w:w="1676" w:type="dxa"/>
            <w:tcBorders>
              <w:top w:val="nil"/>
            </w:tcBorders>
          </w:tcPr>
          <w:p w:rsidR="00ED392B" w:rsidRDefault="00CE02ED">
            <w:pPr>
              <w:pStyle w:val="TableParagraph"/>
              <w:numPr>
                <w:ilvl w:val="0"/>
                <w:numId w:val="1089"/>
              </w:numPr>
              <w:tabs>
                <w:tab w:val="left" w:pos="322"/>
              </w:tabs>
              <w:spacing w:before="157"/>
              <w:ind w:right="207" w:hanging="236"/>
              <w:rPr>
                <w:sz w:val="18"/>
              </w:rPr>
            </w:pPr>
            <w:r>
              <w:rPr>
                <w:sz w:val="18"/>
              </w:rPr>
              <w:t>Сагледавање значаја личног ангажовања у заштити сопствених права и права других</w:t>
            </w:r>
            <w:r>
              <w:rPr>
                <w:spacing w:val="-1"/>
                <w:sz w:val="18"/>
              </w:rPr>
              <w:t xml:space="preserve"> </w:t>
            </w:r>
            <w:r>
              <w:rPr>
                <w:sz w:val="18"/>
              </w:rPr>
              <w:t>људи</w:t>
            </w:r>
          </w:p>
        </w:tc>
        <w:tc>
          <w:tcPr>
            <w:tcW w:w="3338" w:type="dxa"/>
            <w:vMerge/>
            <w:tcBorders>
              <w:top w:val="nil"/>
            </w:tcBorders>
          </w:tcPr>
          <w:p w:rsidR="00ED392B" w:rsidRDefault="00ED392B">
            <w:pPr>
              <w:rPr>
                <w:sz w:val="2"/>
                <w:szCs w:val="2"/>
              </w:rPr>
            </w:pPr>
          </w:p>
        </w:tc>
        <w:tc>
          <w:tcPr>
            <w:tcW w:w="2524" w:type="dxa"/>
            <w:tcBorders>
              <w:top w:val="nil"/>
            </w:tcBorders>
          </w:tcPr>
          <w:p w:rsidR="00ED392B" w:rsidRDefault="00CE02ED">
            <w:pPr>
              <w:pStyle w:val="TableParagraph"/>
              <w:numPr>
                <w:ilvl w:val="0"/>
                <w:numId w:val="1088"/>
              </w:numPr>
              <w:tabs>
                <w:tab w:val="left" w:pos="375"/>
                <w:tab w:val="left" w:pos="376"/>
              </w:tabs>
              <w:spacing w:before="40"/>
              <w:ind w:right="468"/>
              <w:rPr>
                <w:sz w:val="18"/>
              </w:rPr>
            </w:pPr>
            <w:r>
              <w:rPr>
                <w:sz w:val="18"/>
              </w:rPr>
              <w:t>Конвенције и заступљеност права у штампи</w:t>
            </w:r>
          </w:p>
          <w:p w:rsidR="00ED392B" w:rsidRDefault="00CE02ED">
            <w:pPr>
              <w:pStyle w:val="TableParagraph"/>
              <w:numPr>
                <w:ilvl w:val="0"/>
                <w:numId w:val="1088"/>
              </w:numPr>
              <w:tabs>
                <w:tab w:val="left" w:pos="380"/>
                <w:tab w:val="left" w:pos="381"/>
              </w:tabs>
              <w:spacing w:before="3"/>
              <w:ind w:left="380"/>
              <w:rPr>
                <w:sz w:val="18"/>
              </w:rPr>
            </w:pPr>
            <w:r>
              <w:rPr>
                <w:sz w:val="18"/>
              </w:rPr>
              <w:t>Одговорност одраслих</w:t>
            </w:r>
          </w:p>
          <w:p w:rsidR="00ED392B" w:rsidRDefault="00CE02ED">
            <w:pPr>
              <w:pStyle w:val="TableParagraph"/>
              <w:numPr>
                <w:ilvl w:val="0"/>
                <w:numId w:val="1088"/>
              </w:numPr>
              <w:tabs>
                <w:tab w:val="left" w:pos="380"/>
                <w:tab w:val="left" w:pos="381"/>
              </w:tabs>
              <w:ind w:left="380"/>
              <w:rPr>
                <w:sz w:val="18"/>
              </w:rPr>
            </w:pPr>
            <w:r>
              <w:rPr>
                <w:sz w:val="18"/>
              </w:rPr>
              <w:t>Одговорност деце</w:t>
            </w:r>
          </w:p>
          <w:p w:rsidR="00ED392B" w:rsidRDefault="00CE02ED">
            <w:pPr>
              <w:pStyle w:val="TableParagraph"/>
              <w:numPr>
                <w:ilvl w:val="0"/>
                <w:numId w:val="1088"/>
              </w:numPr>
              <w:tabs>
                <w:tab w:val="left" w:pos="380"/>
                <w:tab w:val="left" w:pos="381"/>
              </w:tabs>
              <w:spacing w:before="1"/>
              <w:ind w:left="380"/>
              <w:rPr>
                <w:sz w:val="18"/>
              </w:rPr>
            </w:pPr>
            <w:r>
              <w:rPr>
                <w:sz w:val="18"/>
              </w:rPr>
              <w:t>Кршење права</w:t>
            </w:r>
            <w:r>
              <w:rPr>
                <w:spacing w:val="2"/>
                <w:sz w:val="18"/>
              </w:rPr>
              <w:t xml:space="preserve"> </w:t>
            </w:r>
            <w:r>
              <w:rPr>
                <w:sz w:val="18"/>
              </w:rPr>
              <w:t>детета</w:t>
            </w:r>
          </w:p>
          <w:p w:rsidR="00ED392B" w:rsidRDefault="00CE02ED">
            <w:pPr>
              <w:pStyle w:val="TableParagraph"/>
              <w:numPr>
                <w:ilvl w:val="0"/>
                <w:numId w:val="1088"/>
              </w:numPr>
              <w:tabs>
                <w:tab w:val="left" w:pos="380"/>
                <w:tab w:val="left" w:pos="381"/>
              </w:tabs>
              <w:ind w:left="380"/>
              <w:rPr>
                <w:sz w:val="18"/>
              </w:rPr>
            </w:pPr>
            <w:r>
              <w:rPr>
                <w:sz w:val="18"/>
              </w:rPr>
              <w:t>Заштита права</w:t>
            </w:r>
            <w:r>
              <w:rPr>
                <w:spacing w:val="2"/>
                <w:sz w:val="18"/>
              </w:rPr>
              <w:t xml:space="preserve"> </w:t>
            </w:r>
            <w:r>
              <w:rPr>
                <w:sz w:val="18"/>
              </w:rPr>
              <w:t>детета</w:t>
            </w:r>
          </w:p>
        </w:tc>
        <w:tc>
          <w:tcPr>
            <w:tcW w:w="3244" w:type="dxa"/>
            <w:vMerge/>
            <w:tcBorders>
              <w:top w:val="nil"/>
            </w:tcBorders>
          </w:tcPr>
          <w:p w:rsidR="00ED392B" w:rsidRDefault="00ED392B">
            <w:pPr>
              <w:rPr>
                <w:sz w:val="2"/>
                <w:szCs w:val="2"/>
              </w:rPr>
            </w:pPr>
          </w:p>
        </w:tc>
      </w:tr>
      <w:tr w:rsidR="00ED392B">
        <w:trPr>
          <w:trHeight w:val="427"/>
        </w:trPr>
        <w:tc>
          <w:tcPr>
            <w:tcW w:w="2069" w:type="dxa"/>
          </w:tcPr>
          <w:p w:rsidR="00ED392B" w:rsidRDefault="00ED392B">
            <w:pPr>
              <w:pStyle w:val="TableParagraph"/>
              <w:rPr>
                <w:b/>
                <w:sz w:val="18"/>
              </w:rPr>
            </w:pPr>
          </w:p>
          <w:p w:rsidR="00ED392B" w:rsidRDefault="00CE02ED">
            <w:pPr>
              <w:pStyle w:val="TableParagraph"/>
              <w:spacing w:line="200" w:lineRule="exact"/>
              <w:ind w:left="87"/>
              <w:rPr>
                <w:b/>
                <w:sz w:val="18"/>
              </w:rPr>
            </w:pPr>
            <w:r>
              <w:rPr>
                <w:b/>
                <w:sz w:val="18"/>
              </w:rPr>
              <w:t>ПЛАНИРАЊЕ И</w:t>
            </w:r>
          </w:p>
        </w:tc>
        <w:tc>
          <w:tcPr>
            <w:tcW w:w="1676" w:type="dxa"/>
          </w:tcPr>
          <w:p w:rsidR="00ED392B" w:rsidRDefault="00ED392B">
            <w:pPr>
              <w:pStyle w:val="TableParagraph"/>
              <w:rPr>
                <w:b/>
                <w:sz w:val="18"/>
              </w:rPr>
            </w:pPr>
          </w:p>
          <w:p w:rsidR="00ED392B" w:rsidRDefault="00CE02ED">
            <w:pPr>
              <w:pStyle w:val="TableParagraph"/>
              <w:numPr>
                <w:ilvl w:val="0"/>
                <w:numId w:val="1087"/>
              </w:numPr>
              <w:tabs>
                <w:tab w:val="left" w:pos="324"/>
              </w:tabs>
              <w:spacing w:line="200" w:lineRule="exact"/>
              <w:rPr>
                <w:sz w:val="18"/>
              </w:rPr>
            </w:pPr>
            <w:r>
              <w:rPr>
                <w:sz w:val="18"/>
              </w:rPr>
              <w:t>Подстицање</w:t>
            </w:r>
          </w:p>
        </w:tc>
        <w:tc>
          <w:tcPr>
            <w:tcW w:w="3338" w:type="dxa"/>
          </w:tcPr>
          <w:p w:rsidR="00ED392B" w:rsidRDefault="00ED392B">
            <w:pPr>
              <w:pStyle w:val="TableParagraph"/>
              <w:rPr>
                <w:b/>
                <w:sz w:val="18"/>
              </w:rPr>
            </w:pPr>
          </w:p>
          <w:p w:rsidR="00ED392B" w:rsidRDefault="00CE02ED">
            <w:pPr>
              <w:pStyle w:val="TableParagraph"/>
              <w:numPr>
                <w:ilvl w:val="0"/>
                <w:numId w:val="1086"/>
              </w:numPr>
              <w:tabs>
                <w:tab w:val="left" w:pos="381"/>
                <w:tab w:val="left" w:pos="382"/>
              </w:tabs>
              <w:spacing w:line="200" w:lineRule="exact"/>
              <w:rPr>
                <w:sz w:val="18"/>
              </w:rPr>
            </w:pPr>
            <w:r>
              <w:rPr>
                <w:sz w:val="18"/>
              </w:rPr>
              <w:t>Идентификује проблеме у</w:t>
            </w:r>
            <w:r>
              <w:rPr>
                <w:spacing w:val="-1"/>
                <w:sz w:val="18"/>
              </w:rPr>
              <w:t xml:space="preserve"> </w:t>
            </w:r>
            <w:r>
              <w:rPr>
                <w:sz w:val="18"/>
              </w:rPr>
              <w:t>својој</w:t>
            </w:r>
          </w:p>
        </w:tc>
        <w:tc>
          <w:tcPr>
            <w:tcW w:w="2524" w:type="dxa"/>
          </w:tcPr>
          <w:p w:rsidR="00ED392B" w:rsidRDefault="00ED392B">
            <w:pPr>
              <w:pStyle w:val="TableParagraph"/>
              <w:rPr>
                <w:b/>
                <w:sz w:val="18"/>
              </w:rPr>
            </w:pPr>
          </w:p>
          <w:p w:rsidR="00ED392B" w:rsidRDefault="00CE02ED">
            <w:pPr>
              <w:pStyle w:val="TableParagraph"/>
              <w:numPr>
                <w:ilvl w:val="0"/>
                <w:numId w:val="1085"/>
              </w:numPr>
              <w:tabs>
                <w:tab w:val="left" w:pos="322"/>
              </w:tabs>
              <w:spacing w:line="200" w:lineRule="exact"/>
              <w:ind w:hanging="236"/>
              <w:rPr>
                <w:sz w:val="18"/>
              </w:rPr>
            </w:pPr>
            <w:r>
              <w:rPr>
                <w:sz w:val="18"/>
              </w:rPr>
              <w:t>Избор</w:t>
            </w:r>
            <w:r>
              <w:rPr>
                <w:spacing w:val="-1"/>
                <w:sz w:val="18"/>
              </w:rPr>
              <w:t xml:space="preserve"> </w:t>
            </w:r>
            <w:r>
              <w:rPr>
                <w:sz w:val="18"/>
              </w:rPr>
              <w:t>проблема</w:t>
            </w:r>
          </w:p>
        </w:tc>
        <w:tc>
          <w:tcPr>
            <w:tcW w:w="324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2"/>
        <w:rPr>
          <w:b/>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676"/>
        <w:gridCol w:w="3338"/>
        <w:gridCol w:w="2524"/>
        <w:gridCol w:w="3244"/>
      </w:tblGrid>
      <w:tr w:rsidR="00ED392B">
        <w:trPr>
          <w:trHeight w:val="5884"/>
        </w:trPr>
        <w:tc>
          <w:tcPr>
            <w:tcW w:w="2069" w:type="dxa"/>
          </w:tcPr>
          <w:p w:rsidR="00ED392B" w:rsidRDefault="00CE02ED">
            <w:pPr>
              <w:pStyle w:val="TableParagraph"/>
              <w:ind w:left="87" w:right="892"/>
              <w:rPr>
                <w:b/>
                <w:sz w:val="18"/>
              </w:rPr>
            </w:pPr>
            <w:r>
              <w:rPr>
                <w:b/>
                <w:sz w:val="18"/>
              </w:rPr>
              <w:t>ИЗВОЂЕЊЕ АКЦИЈЕ</w:t>
            </w:r>
          </w:p>
        </w:tc>
        <w:tc>
          <w:tcPr>
            <w:tcW w:w="1676" w:type="dxa"/>
          </w:tcPr>
          <w:p w:rsidR="00ED392B" w:rsidRDefault="00CE02ED">
            <w:pPr>
              <w:pStyle w:val="TableParagraph"/>
              <w:ind w:left="322" w:right="142"/>
              <w:rPr>
                <w:sz w:val="18"/>
              </w:rPr>
            </w:pPr>
            <w:r>
              <w:rPr>
                <w:sz w:val="18"/>
              </w:rPr>
              <w:t>ученика на активну партципацију у животу школе</w:t>
            </w:r>
          </w:p>
          <w:p w:rsidR="00ED392B" w:rsidRDefault="00ED392B">
            <w:pPr>
              <w:pStyle w:val="TableParagraph"/>
              <w:rPr>
                <w:b/>
                <w:sz w:val="20"/>
              </w:rPr>
            </w:pPr>
          </w:p>
          <w:p w:rsidR="00ED392B" w:rsidRDefault="00ED392B">
            <w:pPr>
              <w:pStyle w:val="TableParagraph"/>
              <w:spacing w:before="5"/>
              <w:rPr>
                <w:b/>
                <w:sz w:val="16"/>
              </w:rPr>
            </w:pPr>
          </w:p>
          <w:p w:rsidR="00ED392B" w:rsidRDefault="00CE02ED">
            <w:pPr>
              <w:pStyle w:val="TableParagraph"/>
              <w:numPr>
                <w:ilvl w:val="0"/>
                <w:numId w:val="1084"/>
              </w:numPr>
              <w:tabs>
                <w:tab w:val="left" w:pos="323"/>
              </w:tabs>
              <w:ind w:right="500" w:hanging="236"/>
              <w:rPr>
                <w:sz w:val="18"/>
              </w:rPr>
            </w:pPr>
            <w:r>
              <w:rPr>
                <w:sz w:val="18"/>
              </w:rPr>
              <w:t xml:space="preserve">Развијање вештина </w:t>
            </w:r>
            <w:r>
              <w:rPr>
                <w:spacing w:val="-1"/>
                <w:sz w:val="18"/>
              </w:rPr>
              <w:t xml:space="preserve">планирања </w:t>
            </w:r>
            <w:r>
              <w:rPr>
                <w:sz w:val="18"/>
              </w:rPr>
              <w:t>акција</w:t>
            </w:r>
          </w:p>
        </w:tc>
        <w:tc>
          <w:tcPr>
            <w:tcW w:w="3338" w:type="dxa"/>
          </w:tcPr>
          <w:p w:rsidR="00ED392B" w:rsidRDefault="00CE02ED">
            <w:pPr>
              <w:pStyle w:val="TableParagraph"/>
              <w:ind w:left="381"/>
              <w:rPr>
                <w:sz w:val="18"/>
              </w:rPr>
            </w:pPr>
            <w:r>
              <w:rPr>
                <w:sz w:val="18"/>
              </w:rPr>
              <w:t>локалној заједници/ школи</w:t>
            </w:r>
          </w:p>
          <w:p w:rsidR="00ED392B" w:rsidRDefault="00ED392B">
            <w:pPr>
              <w:pStyle w:val="TableParagraph"/>
              <w:spacing w:before="1"/>
              <w:rPr>
                <w:b/>
                <w:sz w:val="18"/>
              </w:rPr>
            </w:pPr>
          </w:p>
          <w:p w:rsidR="00ED392B" w:rsidRDefault="00CE02ED">
            <w:pPr>
              <w:pStyle w:val="TableParagraph"/>
              <w:numPr>
                <w:ilvl w:val="0"/>
                <w:numId w:val="1083"/>
              </w:numPr>
              <w:tabs>
                <w:tab w:val="left" w:pos="381"/>
                <w:tab w:val="left" w:pos="382"/>
              </w:tabs>
              <w:ind w:right="508"/>
              <w:rPr>
                <w:sz w:val="18"/>
              </w:rPr>
            </w:pPr>
            <w:r>
              <w:rPr>
                <w:sz w:val="18"/>
              </w:rPr>
              <w:t>Анализира изабране проблеме, изучава</w:t>
            </w:r>
            <w:r>
              <w:rPr>
                <w:spacing w:val="-1"/>
                <w:sz w:val="18"/>
              </w:rPr>
              <w:t xml:space="preserve"> </w:t>
            </w:r>
            <w:r>
              <w:rPr>
                <w:sz w:val="18"/>
              </w:rPr>
              <w:t>их</w:t>
            </w:r>
          </w:p>
          <w:p w:rsidR="00ED392B" w:rsidRDefault="00ED392B">
            <w:pPr>
              <w:pStyle w:val="TableParagraph"/>
              <w:spacing w:before="2"/>
              <w:rPr>
                <w:b/>
                <w:sz w:val="18"/>
              </w:rPr>
            </w:pPr>
          </w:p>
          <w:p w:rsidR="00ED392B" w:rsidRDefault="00CE02ED">
            <w:pPr>
              <w:pStyle w:val="TableParagraph"/>
              <w:numPr>
                <w:ilvl w:val="0"/>
                <w:numId w:val="1083"/>
              </w:numPr>
              <w:tabs>
                <w:tab w:val="left" w:pos="380"/>
                <w:tab w:val="left" w:pos="382"/>
              </w:tabs>
              <w:ind w:right="189"/>
              <w:rPr>
                <w:sz w:val="18"/>
              </w:rPr>
            </w:pPr>
            <w:r>
              <w:rPr>
                <w:sz w:val="18"/>
              </w:rPr>
              <w:t>Предлаже активности и дискутује о њима са осталим члановима тима</w:t>
            </w:r>
          </w:p>
          <w:p w:rsidR="00ED392B" w:rsidRDefault="00ED392B">
            <w:pPr>
              <w:pStyle w:val="TableParagraph"/>
              <w:spacing w:before="2"/>
              <w:rPr>
                <w:b/>
                <w:sz w:val="18"/>
              </w:rPr>
            </w:pPr>
          </w:p>
          <w:p w:rsidR="00ED392B" w:rsidRDefault="00CE02ED">
            <w:pPr>
              <w:pStyle w:val="TableParagraph"/>
              <w:numPr>
                <w:ilvl w:val="0"/>
                <w:numId w:val="1083"/>
              </w:numPr>
              <w:tabs>
                <w:tab w:val="left" w:pos="380"/>
                <w:tab w:val="left" w:pos="381"/>
              </w:tabs>
              <w:spacing w:before="1"/>
              <w:ind w:left="380" w:right="632" w:hanging="295"/>
              <w:rPr>
                <w:sz w:val="18"/>
              </w:rPr>
            </w:pPr>
            <w:r>
              <w:rPr>
                <w:sz w:val="18"/>
              </w:rPr>
              <w:t>Сарађује са члановима тима и учествује у доношењу</w:t>
            </w:r>
            <w:r>
              <w:rPr>
                <w:spacing w:val="1"/>
                <w:sz w:val="18"/>
              </w:rPr>
              <w:t xml:space="preserve"> </w:t>
            </w:r>
            <w:r>
              <w:rPr>
                <w:sz w:val="18"/>
              </w:rPr>
              <w:t>одлука</w:t>
            </w:r>
          </w:p>
          <w:p w:rsidR="00ED392B" w:rsidRDefault="00ED392B">
            <w:pPr>
              <w:pStyle w:val="TableParagraph"/>
              <w:spacing w:before="1"/>
              <w:rPr>
                <w:b/>
                <w:sz w:val="18"/>
              </w:rPr>
            </w:pPr>
          </w:p>
          <w:p w:rsidR="00ED392B" w:rsidRDefault="00CE02ED">
            <w:pPr>
              <w:pStyle w:val="TableParagraph"/>
              <w:numPr>
                <w:ilvl w:val="0"/>
                <w:numId w:val="1083"/>
              </w:numPr>
              <w:tabs>
                <w:tab w:val="left" w:pos="380"/>
                <w:tab w:val="left" w:pos="381"/>
              </w:tabs>
              <w:ind w:left="380"/>
              <w:rPr>
                <w:sz w:val="18"/>
              </w:rPr>
            </w:pPr>
            <w:r>
              <w:rPr>
                <w:sz w:val="18"/>
              </w:rPr>
              <w:t>Формулише циљеве  и кораке акције</w:t>
            </w:r>
          </w:p>
          <w:p w:rsidR="00ED392B" w:rsidRDefault="00ED392B">
            <w:pPr>
              <w:pStyle w:val="TableParagraph"/>
              <w:spacing w:before="1"/>
              <w:rPr>
                <w:b/>
                <w:sz w:val="18"/>
              </w:rPr>
            </w:pPr>
          </w:p>
          <w:p w:rsidR="00ED392B" w:rsidRDefault="00CE02ED">
            <w:pPr>
              <w:pStyle w:val="TableParagraph"/>
              <w:numPr>
                <w:ilvl w:val="0"/>
                <w:numId w:val="1083"/>
              </w:numPr>
              <w:tabs>
                <w:tab w:val="left" w:pos="380"/>
                <w:tab w:val="left" w:pos="381"/>
              </w:tabs>
              <w:ind w:left="380" w:right="432"/>
              <w:rPr>
                <w:sz w:val="18"/>
              </w:rPr>
            </w:pPr>
            <w:r>
              <w:rPr>
                <w:sz w:val="18"/>
              </w:rPr>
              <w:t>Иницира активности ,прати их и оцењује</w:t>
            </w:r>
            <w:r>
              <w:rPr>
                <w:spacing w:val="-1"/>
                <w:sz w:val="18"/>
              </w:rPr>
              <w:t xml:space="preserve"> </w:t>
            </w:r>
            <w:r>
              <w:rPr>
                <w:sz w:val="18"/>
              </w:rPr>
              <w:t>их</w:t>
            </w:r>
          </w:p>
          <w:p w:rsidR="00ED392B" w:rsidRDefault="00ED392B">
            <w:pPr>
              <w:pStyle w:val="TableParagraph"/>
              <w:spacing w:before="3"/>
              <w:rPr>
                <w:b/>
                <w:sz w:val="18"/>
              </w:rPr>
            </w:pPr>
          </w:p>
          <w:p w:rsidR="00ED392B" w:rsidRDefault="00CE02ED">
            <w:pPr>
              <w:pStyle w:val="TableParagraph"/>
              <w:numPr>
                <w:ilvl w:val="0"/>
                <w:numId w:val="1083"/>
              </w:numPr>
              <w:tabs>
                <w:tab w:val="left" w:pos="321"/>
              </w:tabs>
              <w:ind w:left="320" w:right="193" w:hanging="236"/>
              <w:rPr>
                <w:sz w:val="18"/>
              </w:rPr>
            </w:pPr>
            <w:r>
              <w:rPr>
                <w:sz w:val="18"/>
              </w:rPr>
              <w:t>Представи путем јавне презентацију нацрт акције и резултате</w:t>
            </w:r>
            <w:r>
              <w:rPr>
                <w:spacing w:val="2"/>
                <w:sz w:val="18"/>
              </w:rPr>
              <w:t xml:space="preserve"> </w:t>
            </w:r>
            <w:r>
              <w:rPr>
                <w:sz w:val="18"/>
              </w:rPr>
              <w:t>акције</w:t>
            </w:r>
          </w:p>
        </w:tc>
        <w:tc>
          <w:tcPr>
            <w:tcW w:w="2524" w:type="dxa"/>
          </w:tcPr>
          <w:p w:rsidR="00ED392B" w:rsidRDefault="00CE02ED">
            <w:pPr>
              <w:pStyle w:val="TableParagraph"/>
              <w:numPr>
                <w:ilvl w:val="0"/>
                <w:numId w:val="1082"/>
              </w:numPr>
              <w:tabs>
                <w:tab w:val="left" w:pos="320"/>
              </w:tabs>
              <w:ind w:right="217" w:hanging="236"/>
              <w:rPr>
                <w:sz w:val="18"/>
              </w:rPr>
            </w:pPr>
            <w:r>
              <w:rPr>
                <w:sz w:val="18"/>
              </w:rPr>
              <w:t>Идентификација могућих решења</w:t>
            </w:r>
          </w:p>
          <w:p w:rsidR="00ED392B" w:rsidRDefault="00CE02ED">
            <w:pPr>
              <w:pStyle w:val="TableParagraph"/>
              <w:numPr>
                <w:ilvl w:val="0"/>
                <w:numId w:val="1082"/>
              </w:numPr>
              <w:tabs>
                <w:tab w:val="left" w:pos="320"/>
              </w:tabs>
              <w:spacing w:before="1"/>
              <w:rPr>
                <w:sz w:val="18"/>
              </w:rPr>
            </w:pPr>
            <w:r>
              <w:rPr>
                <w:sz w:val="18"/>
              </w:rPr>
              <w:t>Припрема нацрта</w:t>
            </w:r>
            <w:r>
              <w:rPr>
                <w:spacing w:val="-1"/>
                <w:sz w:val="18"/>
              </w:rPr>
              <w:t xml:space="preserve"> </w:t>
            </w:r>
            <w:r>
              <w:rPr>
                <w:sz w:val="18"/>
              </w:rPr>
              <w:t>акције</w:t>
            </w:r>
          </w:p>
          <w:p w:rsidR="00ED392B" w:rsidRDefault="00CE02ED">
            <w:pPr>
              <w:pStyle w:val="TableParagraph"/>
              <w:numPr>
                <w:ilvl w:val="0"/>
                <w:numId w:val="1082"/>
              </w:numPr>
              <w:tabs>
                <w:tab w:val="left" w:pos="320"/>
              </w:tabs>
              <w:ind w:right="365"/>
              <w:rPr>
                <w:sz w:val="18"/>
              </w:rPr>
            </w:pPr>
            <w:r>
              <w:rPr>
                <w:sz w:val="18"/>
              </w:rPr>
              <w:t>Реализација акције (ван редовних часова и учионице)</w:t>
            </w:r>
          </w:p>
          <w:p w:rsidR="00ED392B" w:rsidRDefault="00CE02ED">
            <w:pPr>
              <w:pStyle w:val="TableParagraph"/>
              <w:numPr>
                <w:ilvl w:val="0"/>
                <w:numId w:val="1082"/>
              </w:numPr>
              <w:tabs>
                <w:tab w:val="left" w:pos="320"/>
              </w:tabs>
              <w:spacing w:before="1"/>
              <w:ind w:right="560"/>
              <w:rPr>
                <w:sz w:val="18"/>
              </w:rPr>
            </w:pPr>
            <w:r>
              <w:rPr>
                <w:sz w:val="18"/>
              </w:rPr>
              <w:t>Анализа реализоване акције</w:t>
            </w:r>
          </w:p>
          <w:p w:rsidR="00ED392B" w:rsidRDefault="00CE02ED">
            <w:pPr>
              <w:pStyle w:val="TableParagraph"/>
              <w:numPr>
                <w:ilvl w:val="0"/>
                <w:numId w:val="1082"/>
              </w:numPr>
              <w:tabs>
                <w:tab w:val="left" w:pos="320"/>
              </w:tabs>
              <w:spacing w:before="2"/>
              <w:ind w:right="266"/>
              <w:rPr>
                <w:sz w:val="18"/>
              </w:rPr>
            </w:pPr>
            <w:r>
              <w:rPr>
                <w:sz w:val="18"/>
              </w:rPr>
              <w:t>Представљање резултата акције</w:t>
            </w:r>
          </w:p>
        </w:tc>
        <w:tc>
          <w:tcPr>
            <w:tcW w:w="3244" w:type="dxa"/>
          </w:tcPr>
          <w:p w:rsidR="00ED392B" w:rsidRDefault="00CE02ED">
            <w:pPr>
              <w:pStyle w:val="TableParagraph"/>
              <w:ind w:left="361" w:right="194"/>
              <w:rPr>
                <w:sz w:val="18"/>
              </w:rPr>
            </w:pPr>
            <w:r>
              <w:rPr>
                <w:sz w:val="18"/>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081"/>
              </w:numPr>
              <w:tabs>
                <w:tab w:val="left" w:pos="362"/>
              </w:tabs>
              <w:spacing w:before="4"/>
              <w:ind w:right="224" w:hanging="235"/>
              <w:rPr>
                <w:sz w:val="18"/>
              </w:rPr>
            </w:pPr>
            <w:r>
              <w:rPr>
                <w:sz w:val="18"/>
              </w:rPr>
              <w:t>У реализацији овог програма наставник је извор знања, организатор и водитељ ученичких активности и особа која даје повратну информацију.</w:t>
            </w:r>
          </w:p>
          <w:p w:rsidR="00ED392B" w:rsidRDefault="00CE02ED">
            <w:pPr>
              <w:pStyle w:val="TableParagraph"/>
              <w:numPr>
                <w:ilvl w:val="0"/>
                <w:numId w:val="1081"/>
              </w:numPr>
              <w:tabs>
                <w:tab w:val="left" w:pos="407"/>
              </w:tabs>
              <w:spacing w:before="3"/>
              <w:ind w:left="359" w:right="145" w:hanging="235"/>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081"/>
              </w:numPr>
              <w:tabs>
                <w:tab w:val="left" w:pos="360"/>
              </w:tabs>
              <w:spacing w:before="5"/>
              <w:ind w:left="359" w:right="159"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CE02ED">
            <w:pPr>
              <w:pStyle w:val="TableParagraph"/>
              <w:spacing w:before="3" w:line="242" w:lineRule="auto"/>
              <w:ind w:left="84" w:right="521" w:hanging="6"/>
              <w:rPr>
                <w:b/>
                <w:sz w:val="18"/>
              </w:rPr>
            </w:pPr>
            <w:r>
              <w:rPr>
                <w:b/>
                <w:sz w:val="18"/>
                <w:u w:val="single"/>
              </w:rPr>
              <w:t>Праћење и вредновање</w:t>
            </w:r>
            <w:r>
              <w:rPr>
                <w:b/>
                <w:sz w:val="18"/>
              </w:rPr>
              <w:t xml:space="preserve"> </w:t>
            </w:r>
            <w:r>
              <w:rPr>
                <w:sz w:val="18"/>
              </w:rPr>
              <w:t xml:space="preserve">Вредновање се вршити кроз праћење остварености исхода </w:t>
            </w:r>
            <w:r>
              <w:rPr>
                <w:b/>
                <w:sz w:val="18"/>
                <w:u w:val="single"/>
              </w:rPr>
              <w:t>Оквирни број часова по темама</w:t>
            </w:r>
          </w:p>
          <w:p w:rsidR="00ED392B" w:rsidRDefault="00CE02ED">
            <w:pPr>
              <w:pStyle w:val="TableParagraph"/>
              <w:numPr>
                <w:ilvl w:val="0"/>
                <w:numId w:val="1081"/>
              </w:numPr>
              <w:tabs>
                <w:tab w:val="left" w:pos="366"/>
              </w:tabs>
              <w:spacing w:line="218" w:lineRule="exact"/>
              <w:ind w:left="365"/>
              <w:rPr>
                <w:b/>
                <w:sz w:val="18"/>
              </w:rPr>
            </w:pPr>
            <w:r>
              <w:rPr>
                <w:sz w:val="18"/>
              </w:rPr>
              <w:t xml:space="preserve">Права и одговорности </w:t>
            </w:r>
            <w:r>
              <w:rPr>
                <w:b/>
                <w:sz w:val="18"/>
              </w:rPr>
              <w:t>(16 часова)</w:t>
            </w:r>
          </w:p>
          <w:p w:rsidR="00ED392B" w:rsidRDefault="00CE02ED">
            <w:pPr>
              <w:pStyle w:val="TableParagraph"/>
              <w:numPr>
                <w:ilvl w:val="0"/>
                <w:numId w:val="1081"/>
              </w:numPr>
              <w:tabs>
                <w:tab w:val="left" w:pos="366"/>
              </w:tabs>
              <w:spacing w:before="1" w:line="220" w:lineRule="exact"/>
              <w:ind w:left="365"/>
              <w:rPr>
                <w:sz w:val="18"/>
              </w:rPr>
            </w:pPr>
            <w:r>
              <w:rPr>
                <w:sz w:val="18"/>
              </w:rPr>
              <w:t>Планирање и извођење</w:t>
            </w:r>
            <w:r>
              <w:rPr>
                <w:spacing w:val="-1"/>
                <w:sz w:val="18"/>
              </w:rPr>
              <w:t xml:space="preserve"> </w:t>
            </w:r>
            <w:r>
              <w:rPr>
                <w:sz w:val="18"/>
              </w:rPr>
              <w:t>акције</w:t>
            </w:r>
          </w:p>
          <w:p w:rsidR="00ED392B" w:rsidRDefault="00CE02ED">
            <w:pPr>
              <w:pStyle w:val="TableParagraph"/>
              <w:spacing w:line="187" w:lineRule="exact"/>
              <w:ind w:left="357"/>
              <w:rPr>
                <w:b/>
                <w:sz w:val="18"/>
              </w:rPr>
            </w:pPr>
            <w:r>
              <w:rPr>
                <w:b/>
                <w:sz w:val="18"/>
              </w:rPr>
              <w:t>(16 часова)</w:t>
            </w:r>
          </w:p>
        </w:tc>
      </w:tr>
    </w:tbl>
    <w:p w:rsidR="00ED392B" w:rsidRDefault="00CE02ED">
      <w:pPr>
        <w:pStyle w:val="BodyText"/>
        <w:ind w:left="219"/>
      </w:pPr>
      <w:r>
        <w:t>Кључни појмови садржаја: права, одговорност,грађанска акција.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3"/>
        <w:rPr>
          <w:sz w:val="20"/>
        </w:rPr>
      </w:pPr>
    </w:p>
    <w:p w:rsidR="00ED392B" w:rsidRDefault="00CE02ED">
      <w:pPr>
        <w:tabs>
          <w:tab w:val="left" w:pos="3959"/>
        </w:tabs>
        <w:spacing w:before="1"/>
        <w:ind w:left="219"/>
        <w:rPr>
          <w:b/>
          <w:sz w:val="18"/>
        </w:rPr>
      </w:pPr>
      <w:r>
        <w:rPr>
          <w:sz w:val="18"/>
        </w:rPr>
        <w:t>Назив</w:t>
      </w:r>
      <w:r>
        <w:rPr>
          <w:spacing w:val="-1"/>
          <w:sz w:val="18"/>
        </w:rPr>
        <w:t xml:space="preserve"> </w:t>
      </w:r>
      <w:r>
        <w:rPr>
          <w:sz w:val="18"/>
        </w:rPr>
        <w:t>програма:</w:t>
      </w:r>
      <w:r>
        <w:rPr>
          <w:sz w:val="18"/>
        </w:rPr>
        <w:tab/>
      </w:r>
      <w:r>
        <w:rPr>
          <w:b/>
          <w:sz w:val="18"/>
        </w:rPr>
        <w:t>ГРАЂАНСКО ВАСПИТАЊЕ</w:t>
      </w:r>
    </w:p>
    <w:p w:rsidR="00ED392B" w:rsidRDefault="00CE02ED">
      <w:pPr>
        <w:pStyle w:val="BodyText"/>
        <w:tabs>
          <w:tab w:val="right" w:pos="4140"/>
        </w:tabs>
        <w:spacing w:before="1"/>
        <w:ind w:left="219"/>
        <w:rPr>
          <w:b/>
        </w:rPr>
      </w:pPr>
      <w:r>
        <w:t>Годишњи</w:t>
      </w:r>
      <w:r>
        <w:rPr>
          <w:spacing w:val="-1"/>
        </w:rPr>
        <w:t xml:space="preserve"> </w:t>
      </w:r>
      <w:r>
        <w:t>фонд</w:t>
      </w:r>
      <w:r>
        <w:rPr>
          <w:spacing w:val="-1"/>
        </w:rPr>
        <w:t xml:space="preserve"> </w:t>
      </w:r>
      <w:r>
        <w:t>часова:</w:t>
      </w:r>
      <w:r>
        <w:tab/>
      </w:r>
      <w:r>
        <w:rPr>
          <w:b/>
        </w:rPr>
        <w:t>31</w:t>
      </w:r>
    </w:p>
    <w:p w:rsidR="00ED392B" w:rsidRDefault="00CE02ED">
      <w:pPr>
        <w:tabs>
          <w:tab w:val="left" w:pos="3959"/>
        </w:tabs>
        <w:spacing w:before="1"/>
        <w:ind w:left="219"/>
        <w:rPr>
          <w:b/>
          <w:sz w:val="18"/>
        </w:rPr>
      </w:pPr>
      <w:r>
        <w:rPr>
          <w:sz w:val="18"/>
        </w:rPr>
        <w:t>Разред:</w:t>
      </w:r>
      <w:r>
        <w:rPr>
          <w:sz w:val="18"/>
        </w:rPr>
        <w:tab/>
      </w:r>
      <w:r>
        <w:rPr>
          <w:b/>
          <w:sz w:val="18"/>
        </w:rPr>
        <w:t>Трећи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035"/>
        <w:gridCol w:w="3244"/>
        <w:gridCol w:w="2579"/>
        <w:gridCol w:w="3284"/>
      </w:tblGrid>
      <w:tr w:rsidR="00ED392B">
        <w:trPr>
          <w:trHeight w:val="622"/>
        </w:trPr>
        <w:tc>
          <w:tcPr>
            <w:tcW w:w="1705" w:type="dxa"/>
            <w:shd w:val="clear" w:color="auto" w:fill="D9D9D9"/>
          </w:tcPr>
          <w:p w:rsidR="00ED392B" w:rsidRDefault="00CE02ED">
            <w:pPr>
              <w:pStyle w:val="TableParagraph"/>
              <w:spacing w:before="207"/>
              <w:ind w:left="560" w:right="555"/>
              <w:jc w:val="center"/>
              <w:rPr>
                <w:b/>
                <w:sz w:val="18"/>
              </w:rPr>
            </w:pPr>
            <w:r>
              <w:rPr>
                <w:b/>
                <w:sz w:val="18"/>
              </w:rPr>
              <w:t>ТЕМА</w:t>
            </w:r>
          </w:p>
        </w:tc>
        <w:tc>
          <w:tcPr>
            <w:tcW w:w="2035" w:type="dxa"/>
            <w:shd w:val="clear" w:color="auto" w:fill="D9D9D9"/>
          </w:tcPr>
          <w:p w:rsidR="00ED392B" w:rsidRDefault="00ED392B">
            <w:pPr>
              <w:pStyle w:val="TableParagraph"/>
              <w:rPr>
                <w:b/>
                <w:sz w:val="18"/>
              </w:rPr>
            </w:pPr>
          </w:p>
          <w:p w:rsidR="00ED392B" w:rsidRDefault="00CE02ED">
            <w:pPr>
              <w:pStyle w:val="TableParagraph"/>
              <w:ind w:left="764" w:right="760"/>
              <w:jc w:val="center"/>
              <w:rPr>
                <w:b/>
                <w:sz w:val="18"/>
              </w:rPr>
            </w:pPr>
            <w:r>
              <w:rPr>
                <w:b/>
                <w:sz w:val="18"/>
              </w:rPr>
              <w:t>ЦИЉ</w:t>
            </w:r>
          </w:p>
        </w:tc>
        <w:tc>
          <w:tcPr>
            <w:tcW w:w="3244" w:type="dxa"/>
            <w:shd w:val="clear" w:color="auto" w:fill="D9D9D9"/>
          </w:tcPr>
          <w:p w:rsidR="00ED392B" w:rsidRDefault="00CE02ED">
            <w:pPr>
              <w:pStyle w:val="TableParagraph"/>
              <w:spacing w:line="206" w:lineRule="exact"/>
              <w:ind w:left="208" w:right="203"/>
              <w:jc w:val="center"/>
              <w:rPr>
                <w:b/>
                <w:sz w:val="18"/>
              </w:rPr>
            </w:pPr>
            <w:r>
              <w:rPr>
                <w:b/>
                <w:sz w:val="18"/>
              </w:rPr>
              <w:t>ИСХОДИ</w:t>
            </w:r>
          </w:p>
          <w:p w:rsidR="00ED392B" w:rsidRDefault="00CE02ED">
            <w:pPr>
              <w:pStyle w:val="TableParagraph"/>
              <w:spacing w:line="210" w:lineRule="atLeast"/>
              <w:ind w:left="210" w:right="203"/>
              <w:jc w:val="center"/>
              <w:rPr>
                <w:sz w:val="18"/>
              </w:rPr>
            </w:pPr>
            <w:r>
              <w:rPr>
                <w:sz w:val="18"/>
              </w:rPr>
              <w:t>По завршетку теме ученик ће бити у стању да:</w:t>
            </w:r>
          </w:p>
        </w:tc>
        <w:tc>
          <w:tcPr>
            <w:tcW w:w="2579" w:type="dxa"/>
            <w:shd w:val="clear" w:color="auto" w:fill="D9D9D9"/>
          </w:tcPr>
          <w:p w:rsidR="00ED392B" w:rsidRDefault="00CE02ED">
            <w:pPr>
              <w:pStyle w:val="TableParagraph"/>
              <w:spacing w:before="1" w:line="208" w:lineRule="exact"/>
              <w:ind w:left="702" w:right="555" w:hanging="131"/>
              <w:rPr>
                <w:b/>
                <w:sz w:val="18"/>
              </w:rPr>
            </w:pPr>
            <w:r>
              <w:rPr>
                <w:b/>
                <w:sz w:val="18"/>
              </w:rPr>
              <w:t>ПРЕПОРУЧЕНИ САДРЖАЈИ ПО ТЕМАМА</w:t>
            </w:r>
          </w:p>
        </w:tc>
        <w:tc>
          <w:tcPr>
            <w:tcW w:w="3284" w:type="dxa"/>
            <w:shd w:val="clear" w:color="auto" w:fill="D9D9D9"/>
          </w:tcPr>
          <w:p w:rsidR="00ED392B" w:rsidRDefault="00CE02ED">
            <w:pPr>
              <w:pStyle w:val="TableParagraph"/>
              <w:spacing w:before="1" w:line="208" w:lineRule="exact"/>
              <w:ind w:left="231" w:right="221"/>
              <w:jc w:val="center"/>
              <w:rPr>
                <w:b/>
                <w:sz w:val="18"/>
              </w:rPr>
            </w:pPr>
            <w:r>
              <w:rPr>
                <w:b/>
                <w:sz w:val="18"/>
              </w:rPr>
              <w:t>УПУТСТВО ЗА ДИДАКТИЧКО- МЕТОДИЧКО ОСТВАРИВАЊЕ ПРОГРАМА</w:t>
            </w:r>
          </w:p>
        </w:tc>
      </w:tr>
      <w:tr w:rsidR="00ED392B">
        <w:trPr>
          <w:trHeight w:val="833"/>
        </w:trPr>
        <w:tc>
          <w:tcPr>
            <w:tcW w:w="1705" w:type="dxa"/>
            <w:tcBorders>
              <w:bottom w:val="nil"/>
            </w:tcBorders>
          </w:tcPr>
          <w:p w:rsidR="00ED392B" w:rsidRDefault="00ED392B">
            <w:pPr>
              <w:pStyle w:val="TableParagraph"/>
              <w:spacing w:before="7"/>
              <w:rPr>
                <w:b/>
                <w:sz w:val="17"/>
              </w:rPr>
            </w:pPr>
          </w:p>
          <w:p w:rsidR="00ED392B" w:rsidRDefault="00CE02ED">
            <w:pPr>
              <w:pStyle w:val="TableParagraph"/>
              <w:ind w:left="87" w:right="183"/>
              <w:rPr>
                <w:b/>
                <w:sz w:val="18"/>
              </w:rPr>
            </w:pPr>
            <w:r>
              <w:rPr>
                <w:b/>
                <w:sz w:val="18"/>
              </w:rPr>
              <w:t>ДЕМОКРАТИЈА И ПОЛИТИКА</w:t>
            </w:r>
          </w:p>
        </w:tc>
        <w:tc>
          <w:tcPr>
            <w:tcW w:w="2035" w:type="dxa"/>
            <w:tcBorders>
              <w:bottom w:val="nil"/>
            </w:tcBorders>
          </w:tcPr>
          <w:p w:rsidR="00ED392B" w:rsidRDefault="00CE02ED">
            <w:pPr>
              <w:pStyle w:val="TableParagraph"/>
              <w:numPr>
                <w:ilvl w:val="0"/>
                <w:numId w:val="1080"/>
              </w:numPr>
              <w:tabs>
                <w:tab w:val="left" w:pos="324"/>
              </w:tabs>
              <w:ind w:right="133" w:hanging="236"/>
              <w:jc w:val="both"/>
              <w:rPr>
                <w:sz w:val="18"/>
              </w:rPr>
            </w:pPr>
            <w:r>
              <w:rPr>
                <w:sz w:val="18"/>
              </w:rPr>
              <w:t>Разумевање појмова демократија,полити ка, власт,</w:t>
            </w:r>
            <w:r>
              <w:rPr>
                <w:spacing w:val="-4"/>
                <w:sz w:val="18"/>
              </w:rPr>
              <w:t xml:space="preserve"> </w:t>
            </w:r>
            <w:r>
              <w:rPr>
                <w:sz w:val="18"/>
              </w:rPr>
              <w:t>грађански</w:t>
            </w:r>
          </w:p>
          <w:p w:rsidR="00ED392B" w:rsidRDefault="00CE02ED">
            <w:pPr>
              <w:pStyle w:val="TableParagraph"/>
              <w:spacing w:line="182" w:lineRule="exact"/>
              <w:ind w:left="323"/>
              <w:rPr>
                <w:sz w:val="18"/>
              </w:rPr>
            </w:pPr>
            <w:r>
              <w:rPr>
                <w:sz w:val="18"/>
              </w:rPr>
              <w:t>живот</w:t>
            </w:r>
          </w:p>
        </w:tc>
        <w:tc>
          <w:tcPr>
            <w:tcW w:w="3244" w:type="dxa"/>
            <w:tcBorders>
              <w:bottom w:val="nil"/>
            </w:tcBorders>
          </w:tcPr>
          <w:p w:rsidR="00ED392B" w:rsidRDefault="00ED392B">
            <w:pPr>
              <w:pStyle w:val="TableParagraph"/>
              <w:spacing w:before="6"/>
              <w:rPr>
                <w:b/>
                <w:sz w:val="17"/>
              </w:rPr>
            </w:pPr>
          </w:p>
          <w:p w:rsidR="00ED392B" w:rsidRDefault="00CE02ED">
            <w:pPr>
              <w:pStyle w:val="TableParagraph"/>
              <w:numPr>
                <w:ilvl w:val="0"/>
                <w:numId w:val="1079"/>
              </w:numPr>
              <w:tabs>
                <w:tab w:val="left" w:pos="325"/>
              </w:tabs>
              <w:spacing w:before="1"/>
              <w:ind w:right="300" w:hanging="236"/>
              <w:rPr>
                <w:sz w:val="18"/>
              </w:rPr>
            </w:pPr>
            <w:r>
              <w:rPr>
                <w:sz w:val="18"/>
              </w:rPr>
              <w:t>Објасни појмове демократија, политика, власт, грађански</w:t>
            </w:r>
            <w:r>
              <w:rPr>
                <w:spacing w:val="-8"/>
                <w:sz w:val="18"/>
              </w:rPr>
              <w:t xml:space="preserve"> </w:t>
            </w:r>
            <w:r>
              <w:rPr>
                <w:sz w:val="18"/>
              </w:rPr>
              <w:t>живот</w:t>
            </w:r>
          </w:p>
        </w:tc>
        <w:tc>
          <w:tcPr>
            <w:tcW w:w="2579" w:type="dxa"/>
            <w:vMerge w:val="restart"/>
          </w:tcPr>
          <w:p w:rsidR="00ED392B" w:rsidRDefault="00ED392B">
            <w:pPr>
              <w:pStyle w:val="TableParagraph"/>
              <w:spacing w:before="6"/>
              <w:rPr>
                <w:b/>
                <w:sz w:val="17"/>
              </w:rPr>
            </w:pPr>
          </w:p>
          <w:p w:rsidR="00ED392B" w:rsidRDefault="00CE02ED">
            <w:pPr>
              <w:pStyle w:val="TableParagraph"/>
              <w:numPr>
                <w:ilvl w:val="0"/>
                <w:numId w:val="1078"/>
              </w:numPr>
              <w:tabs>
                <w:tab w:val="left" w:pos="323"/>
              </w:tabs>
              <w:ind w:right="322"/>
              <w:rPr>
                <w:sz w:val="18"/>
              </w:rPr>
            </w:pPr>
            <w:r>
              <w:rPr>
                <w:sz w:val="18"/>
              </w:rPr>
              <w:t>Демократија, политика и власт</w:t>
            </w:r>
          </w:p>
          <w:p w:rsidR="00ED392B" w:rsidRDefault="00CE02ED">
            <w:pPr>
              <w:pStyle w:val="TableParagraph"/>
              <w:numPr>
                <w:ilvl w:val="0"/>
                <w:numId w:val="1078"/>
              </w:numPr>
              <w:tabs>
                <w:tab w:val="left" w:pos="323"/>
              </w:tabs>
              <w:spacing w:before="1"/>
              <w:ind w:right="315"/>
              <w:rPr>
                <w:sz w:val="18"/>
              </w:rPr>
            </w:pPr>
            <w:r>
              <w:rPr>
                <w:sz w:val="18"/>
              </w:rPr>
              <w:t>Функционисања институције</w:t>
            </w:r>
            <w:r>
              <w:rPr>
                <w:spacing w:val="-1"/>
                <w:sz w:val="18"/>
              </w:rPr>
              <w:t xml:space="preserve"> </w:t>
            </w:r>
            <w:r>
              <w:rPr>
                <w:sz w:val="18"/>
              </w:rPr>
              <w:t>демократије</w:t>
            </w:r>
          </w:p>
          <w:p w:rsidR="00ED392B" w:rsidRDefault="00CE02ED">
            <w:pPr>
              <w:pStyle w:val="TableParagraph"/>
              <w:numPr>
                <w:ilvl w:val="0"/>
                <w:numId w:val="1078"/>
              </w:numPr>
              <w:tabs>
                <w:tab w:val="left" w:pos="323"/>
              </w:tabs>
              <w:spacing w:before="1"/>
              <w:ind w:right="441"/>
              <w:rPr>
                <w:sz w:val="18"/>
              </w:rPr>
            </w:pPr>
            <w:r>
              <w:rPr>
                <w:sz w:val="18"/>
              </w:rPr>
              <w:t>Механизми и начини контроле и ограничења власти у демократском поретку</w:t>
            </w:r>
          </w:p>
        </w:tc>
        <w:tc>
          <w:tcPr>
            <w:tcW w:w="3284" w:type="dxa"/>
            <w:vMerge w:val="restart"/>
          </w:tcPr>
          <w:p w:rsidR="00ED392B" w:rsidRDefault="00CE02ED">
            <w:pPr>
              <w:pStyle w:val="TableParagraph"/>
              <w:numPr>
                <w:ilvl w:val="0"/>
                <w:numId w:val="1077"/>
              </w:numPr>
              <w:tabs>
                <w:tab w:val="left" w:pos="228"/>
              </w:tabs>
              <w:ind w:right="154"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10"/>
              <w:rPr>
                <w:b/>
                <w:sz w:val="17"/>
              </w:rPr>
            </w:pPr>
          </w:p>
          <w:p w:rsidR="00ED392B" w:rsidRDefault="00CE02ED">
            <w:pPr>
              <w:pStyle w:val="TableParagraph"/>
              <w:ind w:left="87"/>
              <w:rPr>
                <w:b/>
                <w:sz w:val="18"/>
              </w:rPr>
            </w:pPr>
            <w:r>
              <w:rPr>
                <w:b/>
                <w:sz w:val="18"/>
                <w:u w:val="single"/>
              </w:rPr>
              <w:t>Облици наставе</w:t>
            </w:r>
          </w:p>
          <w:p w:rsidR="00ED392B" w:rsidRDefault="00CE02ED">
            <w:pPr>
              <w:pStyle w:val="TableParagraph"/>
              <w:spacing w:before="2"/>
              <w:ind w:left="87" w:right="503"/>
              <w:rPr>
                <w:sz w:val="18"/>
              </w:rPr>
            </w:pPr>
            <w:r>
              <w:rPr>
                <w:sz w:val="18"/>
              </w:rPr>
              <w:t>Програм се реализује кроз следеће облике наставе:</w:t>
            </w:r>
          </w:p>
          <w:p w:rsidR="00ED392B" w:rsidRDefault="00CE02ED">
            <w:pPr>
              <w:pStyle w:val="TableParagraph"/>
              <w:numPr>
                <w:ilvl w:val="0"/>
                <w:numId w:val="1077"/>
              </w:numPr>
              <w:tabs>
                <w:tab w:val="left" w:pos="325"/>
              </w:tabs>
              <w:spacing w:before="1"/>
              <w:ind w:left="324" w:hanging="237"/>
              <w:rPr>
                <w:rFonts w:ascii="Symbol" w:hAnsi="Symbol"/>
                <w:sz w:val="18"/>
              </w:rPr>
            </w:pPr>
            <w:r>
              <w:rPr>
                <w:sz w:val="18"/>
              </w:rPr>
              <w:t>теоријска</w:t>
            </w:r>
            <w:r>
              <w:rPr>
                <w:spacing w:val="-1"/>
                <w:sz w:val="18"/>
              </w:rPr>
              <w:t xml:space="preserve"> </w:t>
            </w:r>
            <w:r>
              <w:rPr>
                <w:sz w:val="18"/>
              </w:rPr>
              <w:t>настава</w:t>
            </w:r>
          </w:p>
          <w:p w:rsidR="00ED392B" w:rsidRDefault="00ED392B">
            <w:pPr>
              <w:pStyle w:val="TableParagraph"/>
              <w:spacing w:before="1"/>
              <w:rPr>
                <w:b/>
                <w:sz w:val="18"/>
              </w:rPr>
            </w:pPr>
          </w:p>
          <w:p w:rsidR="00ED392B" w:rsidRDefault="00CE02ED">
            <w:pPr>
              <w:pStyle w:val="TableParagraph"/>
              <w:ind w:left="87"/>
              <w:rPr>
                <w:b/>
                <w:sz w:val="18"/>
              </w:rPr>
            </w:pPr>
            <w:r>
              <w:rPr>
                <w:b/>
                <w:sz w:val="18"/>
                <w:u w:val="single"/>
              </w:rPr>
              <w:t>Подела одељења на групе</w:t>
            </w:r>
          </w:p>
          <w:p w:rsidR="00ED392B" w:rsidRDefault="00CE02ED">
            <w:pPr>
              <w:pStyle w:val="TableParagraph"/>
              <w:numPr>
                <w:ilvl w:val="0"/>
                <w:numId w:val="1077"/>
              </w:numPr>
              <w:tabs>
                <w:tab w:val="left" w:pos="368"/>
              </w:tabs>
              <w:spacing w:before="1"/>
              <w:ind w:left="367" w:hanging="236"/>
              <w:rPr>
                <w:rFonts w:ascii="Symbol" w:hAnsi="Symbol"/>
                <w:sz w:val="18"/>
              </w:rPr>
            </w:pPr>
            <w:r>
              <w:rPr>
                <w:sz w:val="18"/>
              </w:rPr>
              <w:t>Одељење се не дели на</w:t>
            </w:r>
            <w:r>
              <w:rPr>
                <w:spacing w:val="-1"/>
                <w:sz w:val="18"/>
              </w:rPr>
              <w:t xml:space="preserve"> </w:t>
            </w:r>
            <w:r>
              <w:rPr>
                <w:sz w:val="18"/>
              </w:rPr>
              <w:t>групе</w:t>
            </w:r>
          </w:p>
          <w:p w:rsidR="00ED392B" w:rsidRDefault="00ED392B">
            <w:pPr>
              <w:pStyle w:val="TableParagraph"/>
              <w:spacing w:before="1"/>
              <w:rPr>
                <w:b/>
                <w:sz w:val="18"/>
              </w:rPr>
            </w:pPr>
          </w:p>
          <w:p w:rsidR="00ED392B" w:rsidRDefault="00CE02ED">
            <w:pPr>
              <w:pStyle w:val="TableParagraph"/>
              <w:spacing w:before="1"/>
              <w:ind w:left="87"/>
              <w:rPr>
                <w:b/>
                <w:sz w:val="18"/>
              </w:rPr>
            </w:pPr>
            <w:r>
              <w:rPr>
                <w:b/>
                <w:sz w:val="18"/>
                <w:u w:val="single"/>
              </w:rPr>
              <w:t>Место реализације наставе</w:t>
            </w:r>
          </w:p>
          <w:p w:rsidR="00ED392B" w:rsidRDefault="00CE02ED">
            <w:pPr>
              <w:pStyle w:val="TableParagraph"/>
              <w:numPr>
                <w:ilvl w:val="0"/>
                <w:numId w:val="1077"/>
              </w:numPr>
              <w:tabs>
                <w:tab w:val="left" w:pos="368"/>
              </w:tabs>
              <w:spacing w:before="1"/>
              <w:ind w:left="367" w:hanging="236"/>
              <w:rPr>
                <w:rFonts w:ascii="Symbol" w:hAnsi="Symbol"/>
                <w:sz w:val="18"/>
              </w:rPr>
            </w:pPr>
            <w:r>
              <w:rPr>
                <w:sz w:val="18"/>
              </w:rPr>
              <w:t>Настава се реализује у</w:t>
            </w:r>
            <w:r>
              <w:rPr>
                <w:spacing w:val="-3"/>
                <w:sz w:val="18"/>
              </w:rPr>
              <w:t xml:space="preserve"> </w:t>
            </w:r>
            <w:r>
              <w:rPr>
                <w:sz w:val="18"/>
              </w:rPr>
              <w:t>учионици</w:t>
            </w:r>
          </w:p>
          <w:p w:rsidR="00ED392B" w:rsidRDefault="00ED392B">
            <w:pPr>
              <w:pStyle w:val="TableParagraph"/>
              <w:rPr>
                <w:b/>
                <w:sz w:val="18"/>
              </w:rPr>
            </w:pPr>
          </w:p>
          <w:p w:rsidR="00ED392B" w:rsidRDefault="00CE02ED">
            <w:pPr>
              <w:pStyle w:val="TableParagraph"/>
              <w:ind w:left="87"/>
              <w:rPr>
                <w:b/>
                <w:sz w:val="18"/>
              </w:rPr>
            </w:pPr>
            <w:r>
              <w:rPr>
                <w:b/>
                <w:sz w:val="18"/>
                <w:u w:val="single"/>
              </w:rPr>
              <w:t>Препоруке за реализацију наставе</w:t>
            </w:r>
          </w:p>
          <w:p w:rsidR="00ED392B" w:rsidRDefault="00CE02ED">
            <w:pPr>
              <w:pStyle w:val="TableParagraph"/>
              <w:numPr>
                <w:ilvl w:val="0"/>
                <w:numId w:val="1077"/>
              </w:numPr>
              <w:tabs>
                <w:tab w:val="left" w:pos="368"/>
              </w:tabs>
              <w:spacing w:before="1"/>
              <w:ind w:left="366" w:right="316" w:hanging="235"/>
              <w:rPr>
                <w:rFonts w:ascii="Symbol" w:hAnsi="Symbol"/>
                <w:sz w:val="18"/>
              </w:rPr>
            </w:pPr>
            <w:r>
              <w:rPr>
                <w:sz w:val="18"/>
              </w:rPr>
              <w:t>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p>
          <w:p w:rsidR="00ED392B" w:rsidRDefault="00CE02ED">
            <w:pPr>
              <w:pStyle w:val="TableParagraph"/>
              <w:numPr>
                <w:ilvl w:val="0"/>
                <w:numId w:val="1077"/>
              </w:numPr>
              <w:tabs>
                <w:tab w:val="left" w:pos="367"/>
              </w:tabs>
              <w:spacing w:before="6"/>
              <w:ind w:left="366" w:right="190" w:hanging="236"/>
              <w:rPr>
                <w:rFonts w:ascii="Symbol" w:hAnsi="Symbol"/>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w:t>
            </w:r>
            <w:r>
              <w:rPr>
                <w:spacing w:val="-1"/>
                <w:sz w:val="18"/>
              </w:rPr>
              <w:t xml:space="preserve"> </w:t>
            </w:r>
            <w:r>
              <w:rPr>
                <w:sz w:val="18"/>
              </w:rPr>
              <w:t>групе.</w:t>
            </w:r>
          </w:p>
          <w:p w:rsidR="00ED392B" w:rsidRDefault="00CE02ED">
            <w:pPr>
              <w:pStyle w:val="TableParagraph"/>
              <w:numPr>
                <w:ilvl w:val="0"/>
                <w:numId w:val="1077"/>
              </w:numPr>
              <w:tabs>
                <w:tab w:val="left" w:pos="413"/>
              </w:tabs>
              <w:spacing w:before="3"/>
              <w:ind w:left="365" w:right="85" w:hanging="235"/>
              <w:jc w:val="both"/>
              <w:rPr>
                <w:rFonts w:ascii="Symbol" w:hAnsi="Symbol"/>
                <w:sz w:val="18"/>
              </w:rPr>
            </w:pPr>
            <w:r>
              <w:rPr>
                <w:sz w:val="18"/>
              </w:rPr>
              <w:t>Добар индикатор успешне наставе је способност ученика да адекватно примењују стечена знања и</w:t>
            </w:r>
            <w:r>
              <w:rPr>
                <w:spacing w:val="-3"/>
                <w:sz w:val="18"/>
              </w:rPr>
              <w:t xml:space="preserve"> </w:t>
            </w:r>
            <w:r>
              <w:rPr>
                <w:sz w:val="18"/>
              </w:rPr>
              <w:t>вештине</w:t>
            </w:r>
          </w:p>
        </w:tc>
      </w:tr>
      <w:tr w:rsidR="00ED392B">
        <w:trPr>
          <w:trHeight w:val="1464"/>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ED392B">
            <w:pPr>
              <w:pStyle w:val="TableParagraph"/>
              <w:spacing w:before="8"/>
              <w:rPr>
                <w:b/>
                <w:sz w:val="17"/>
              </w:rPr>
            </w:pPr>
          </w:p>
          <w:p w:rsidR="00ED392B" w:rsidRDefault="00CE02ED">
            <w:pPr>
              <w:pStyle w:val="TableParagraph"/>
              <w:numPr>
                <w:ilvl w:val="0"/>
                <w:numId w:val="1076"/>
              </w:numPr>
              <w:tabs>
                <w:tab w:val="left" w:pos="324"/>
              </w:tabs>
              <w:ind w:right="460" w:hanging="236"/>
              <w:rPr>
                <w:sz w:val="18"/>
              </w:rPr>
            </w:pPr>
            <w:r>
              <w:rPr>
                <w:sz w:val="18"/>
              </w:rPr>
              <w:t>Упознавање са механизмима функционисања демократије и институцијама</w:t>
            </w:r>
          </w:p>
          <w:p w:rsidR="00ED392B" w:rsidRDefault="00CE02ED">
            <w:pPr>
              <w:pStyle w:val="TableParagraph"/>
              <w:spacing w:before="4" w:line="189" w:lineRule="exact"/>
              <w:ind w:left="323"/>
              <w:rPr>
                <w:sz w:val="18"/>
              </w:rPr>
            </w:pPr>
            <w:r>
              <w:rPr>
                <w:sz w:val="18"/>
              </w:rPr>
              <w:t>демократије</w:t>
            </w:r>
          </w:p>
        </w:tc>
        <w:tc>
          <w:tcPr>
            <w:tcW w:w="3244" w:type="dxa"/>
            <w:tcBorders>
              <w:top w:val="nil"/>
              <w:bottom w:val="nil"/>
            </w:tcBorders>
          </w:tcPr>
          <w:p w:rsidR="00ED392B" w:rsidRDefault="00CE02ED">
            <w:pPr>
              <w:pStyle w:val="TableParagraph"/>
              <w:numPr>
                <w:ilvl w:val="0"/>
                <w:numId w:val="1075"/>
              </w:numPr>
              <w:tabs>
                <w:tab w:val="left" w:pos="324"/>
              </w:tabs>
              <w:ind w:right="449" w:hanging="236"/>
              <w:rPr>
                <w:sz w:val="18"/>
              </w:rPr>
            </w:pPr>
            <w:r>
              <w:rPr>
                <w:sz w:val="18"/>
              </w:rPr>
              <w:t>Наведе разлике између демократског и недемократског начина</w:t>
            </w:r>
            <w:r>
              <w:rPr>
                <w:spacing w:val="-1"/>
                <w:sz w:val="18"/>
              </w:rPr>
              <w:t xml:space="preserve"> </w:t>
            </w:r>
            <w:r>
              <w:rPr>
                <w:sz w:val="18"/>
              </w:rPr>
              <w:t>одлучивања</w:t>
            </w:r>
          </w:p>
          <w:p w:rsidR="00ED392B" w:rsidRDefault="00ED392B">
            <w:pPr>
              <w:pStyle w:val="TableParagraph"/>
              <w:spacing w:before="10"/>
              <w:rPr>
                <w:b/>
                <w:sz w:val="17"/>
              </w:rPr>
            </w:pPr>
          </w:p>
          <w:p w:rsidR="00ED392B" w:rsidRDefault="00CE02ED">
            <w:pPr>
              <w:pStyle w:val="TableParagraph"/>
              <w:numPr>
                <w:ilvl w:val="0"/>
                <w:numId w:val="1075"/>
              </w:numPr>
              <w:tabs>
                <w:tab w:val="left" w:pos="324"/>
              </w:tabs>
              <w:ind w:right="82" w:hanging="236"/>
              <w:rPr>
                <w:sz w:val="18"/>
              </w:rPr>
            </w:pPr>
            <w:r>
              <w:rPr>
                <w:sz w:val="18"/>
              </w:rPr>
              <w:t>Објасни разлике између непосредне и посредне демократије</w:t>
            </w: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1275"/>
        </w:trPr>
        <w:tc>
          <w:tcPr>
            <w:tcW w:w="1705" w:type="dxa"/>
            <w:tcBorders>
              <w:top w:val="nil"/>
            </w:tcBorders>
          </w:tcPr>
          <w:p w:rsidR="00ED392B" w:rsidRDefault="00ED392B">
            <w:pPr>
              <w:pStyle w:val="TableParagraph"/>
              <w:rPr>
                <w:sz w:val="18"/>
              </w:rPr>
            </w:pPr>
          </w:p>
        </w:tc>
        <w:tc>
          <w:tcPr>
            <w:tcW w:w="2035" w:type="dxa"/>
            <w:tcBorders>
              <w:top w:val="nil"/>
            </w:tcBorders>
          </w:tcPr>
          <w:p w:rsidR="00ED392B" w:rsidRDefault="00ED392B">
            <w:pPr>
              <w:pStyle w:val="TableParagraph"/>
              <w:spacing w:before="1"/>
              <w:rPr>
                <w:b/>
                <w:sz w:val="17"/>
              </w:rPr>
            </w:pPr>
          </w:p>
          <w:p w:rsidR="00ED392B" w:rsidRDefault="00CE02ED">
            <w:pPr>
              <w:pStyle w:val="TableParagraph"/>
              <w:numPr>
                <w:ilvl w:val="0"/>
                <w:numId w:val="1074"/>
              </w:numPr>
              <w:tabs>
                <w:tab w:val="left" w:pos="324"/>
              </w:tabs>
              <w:spacing w:before="1"/>
              <w:ind w:right="97" w:hanging="236"/>
              <w:jc w:val="both"/>
              <w:rPr>
                <w:sz w:val="18"/>
              </w:rPr>
            </w:pPr>
            <w:r>
              <w:rPr>
                <w:sz w:val="18"/>
              </w:rPr>
              <w:t>Сагледавање значаја и начина контроле и ограничења власти у демократији</w:t>
            </w:r>
          </w:p>
        </w:tc>
        <w:tc>
          <w:tcPr>
            <w:tcW w:w="3244" w:type="dxa"/>
            <w:tcBorders>
              <w:top w:val="nil"/>
            </w:tcBorders>
          </w:tcPr>
          <w:p w:rsidR="00ED392B" w:rsidRDefault="00CE02ED">
            <w:pPr>
              <w:pStyle w:val="TableParagraph"/>
              <w:numPr>
                <w:ilvl w:val="0"/>
                <w:numId w:val="1073"/>
              </w:numPr>
              <w:tabs>
                <w:tab w:val="left" w:pos="324"/>
              </w:tabs>
              <w:spacing w:before="2"/>
              <w:ind w:right="667" w:hanging="236"/>
              <w:rPr>
                <w:sz w:val="18"/>
              </w:rPr>
            </w:pPr>
            <w:r>
              <w:rPr>
                <w:sz w:val="18"/>
              </w:rPr>
              <w:t>Анализира различите начине ограничавања</w:t>
            </w:r>
            <w:r>
              <w:rPr>
                <w:spacing w:val="-2"/>
                <w:sz w:val="18"/>
              </w:rPr>
              <w:t xml:space="preserve"> </w:t>
            </w:r>
            <w:r>
              <w:rPr>
                <w:sz w:val="18"/>
              </w:rPr>
              <w:t>власти</w:t>
            </w:r>
          </w:p>
          <w:p w:rsidR="00ED392B" w:rsidRDefault="00ED392B">
            <w:pPr>
              <w:pStyle w:val="TableParagraph"/>
              <w:spacing w:before="5"/>
              <w:rPr>
                <w:b/>
                <w:sz w:val="19"/>
              </w:rPr>
            </w:pPr>
          </w:p>
          <w:p w:rsidR="00ED392B" w:rsidRDefault="00CE02ED">
            <w:pPr>
              <w:pStyle w:val="TableParagraph"/>
              <w:numPr>
                <w:ilvl w:val="0"/>
                <w:numId w:val="1073"/>
              </w:numPr>
              <w:tabs>
                <w:tab w:val="left" w:pos="324"/>
              </w:tabs>
              <w:spacing w:line="208" w:lineRule="exact"/>
              <w:ind w:right="554"/>
              <w:rPr>
                <w:sz w:val="18"/>
              </w:rPr>
            </w:pPr>
            <w:r>
              <w:rPr>
                <w:sz w:val="18"/>
              </w:rPr>
              <w:t>Разликује надлежности законодавне,извршне и судске власти</w:t>
            </w: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939"/>
        </w:trPr>
        <w:tc>
          <w:tcPr>
            <w:tcW w:w="1705" w:type="dxa"/>
            <w:tcBorders>
              <w:bottom w:val="nil"/>
            </w:tcBorders>
          </w:tcPr>
          <w:p w:rsidR="00ED392B" w:rsidRDefault="00ED392B">
            <w:pPr>
              <w:pStyle w:val="TableParagraph"/>
              <w:spacing w:before="9"/>
              <w:rPr>
                <w:b/>
                <w:sz w:val="17"/>
              </w:rPr>
            </w:pPr>
          </w:p>
          <w:p w:rsidR="00ED392B" w:rsidRDefault="00CE02ED">
            <w:pPr>
              <w:pStyle w:val="TableParagraph"/>
              <w:ind w:left="87" w:right="183"/>
              <w:rPr>
                <w:b/>
                <w:sz w:val="18"/>
              </w:rPr>
            </w:pPr>
            <w:r>
              <w:rPr>
                <w:b/>
                <w:sz w:val="18"/>
              </w:rPr>
              <w:t>ГРАЂАНИН И ДРУШТВО</w:t>
            </w:r>
          </w:p>
        </w:tc>
        <w:tc>
          <w:tcPr>
            <w:tcW w:w="2035" w:type="dxa"/>
            <w:tcBorders>
              <w:bottom w:val="nil"/>
            </w:tcBorders>
          </w:tcPr>
          <w:p w:rsidR="00ED392B" w:rsidRDefault="00CE02ED">
            <w:pPr>
              <w:pStyle w:val="TableParagraph"/>
              <w:numPr>
                <w:ilvl w:val="0"/>
                <w:numId w:val="1072"/>
              </w:numPr>
              <w:tabs>
                <w:tab w:val="left" w:pos="324"/>
              </w:tabs>
              <w:ind w:right="189" w:hanging="236"/>
              <w:rPr>
                <w:sz w:val="18"/>
              </w:rPr>
            </w:pPr>
            <w:r>
              <w:rPr>
                <w:sz w:val="18"/>
              </w:rPr>
              <w:t>Сагледавање улоге грађанина/грађанке у демократском друштву</w:t>
            </w:r>
          </w:p>
        </w:tc>
        <w:tc>
          <w:tcPr>
            <w:tcW w:w="3244" w:type="dxa"/>
            <w:vMerge w:val="restart"/>
          </w:tcPr>
          <w:p w:rsidR="00ED392B" w:rsidRDefault="00ED392B">
            <w:pPr>
              <w:pStyle w:val="TableParagraph"/>
              <w:spacing w:before="9"/>
              <w:rPr>
                <w:b/>
                <w:sz w:val="17"/>
              </w:rPr>
            </w:pPr>
          </w:p>
          <w:p w:rsidR="00ED392B" w:rsidRDefault="00CE02ED">
            <w:pPr>
              <w:pStyle w:val="TableParagraph"/>
              <w:numPr>
                <w:ilvl w:val="0"/>
                <w:numId w:val="1071"/>
              </w:numPr>
              <w:tabs>
                <w:tab w:val="left" w:pos="324"/>
              </w:tabs>
              <w:spacing w:before="1"/>
              <w:ind w:right="255"/>
              <w:rPr>
                <w:sz w:val="18"/>
              </w:rPr>
            </w:pPr>
            <w:r>
              <w:rPr>
                <w:sz w:val="18"/>
              </w:rPr>
              <w:t>Разуме политичко одређење појма грађанин/грађанка</w:t>
            </w:r>
          </w:p>
          <w:p w:rsidR="00ED392B" w:rsidRDefault="00CE02ED">
            <w:pPr>
              <w:pStyle w:val="TableParagraph"/>
              <w:numPr>
                <w:ilvl w:val="0"/>
                <w:numId w:val="1071"/>
              </w:numPr>
              <w:tabs>
                <w:tab w:val="left" w:pos="323"/>
              </w:tabs>
              <w:ind w:left="322" w:right="161" w:hanging="236"/>
              <w:rPr>
                <w:sz w:val="18"/>
              </w:rPr>
            </w:pPr>
            <w:r>
              <w:rPr>
                <w:sz w:val="18"/>
              </w:rPr>
              <w:t>Разуме значај поштовања закона у демократској</w:t>
            </w:r>
            <w:r>
              <w:rPr>
                <w:spacing w:val="-1"/>
                <w:sz w:val="18"/>
              </w:rPr>
              <w:t xml:space="preserve"> </w:t>
            </w:r>
            <w:r>
              <w:rPr>
                <w:sz w:val="18"/>
              </w:rPr>
              <w:t>држави</w:t>
            </w:r>
          </w:p>
          <w:p w:rsidR="00ED392B" w:rsidRDefault="00CE02ED">
            <w:pPr>
              <w:pStyle w:val="TableParagraph"/>
              <w:numPr>
                <w:ilvl w:val="0"/>
                <w:numId w:val="1071"/>
              </w:numPr>
              <w:tabs>
                <w:tab w:val="left" w:pos="323"/>
              </w:tabs>
              <w:spacing w:before="1"/>
              <w:ind w:left="322" w:right="208"/>
              <w:rPr>
                <w:sz w:val="18"/>
              </w:rPr>
            </w:pPr>
            <w:r>
              <w:rPr>
                <w:sz w:val="18"/>
              </w:rPr>
              <w:t>Објасни улогу локалне самоуправе и послове којима се она</w:t>
            </w:r>
            <w:r>
              <w:rPr>
                <w:spacing w:val="-4"/>
                <w:sz w:val="18"/>
              </w:rPr>
              <w:t xml:space="preserve"> </w:t>
            </w:r>
            <w:r>
              <w:rPr>
                <w:sz w:val="18"/>
              </w:rPr>
              <w:t>бави</w:t>
            </w:r>
          </w:p>
          <w:p w:rsidR="00ED392B" w:rsidRDefault="00CE02ED">
            <w:pPr>
              <w:pStyle w:val="TableParagraph"/>
              <w:numPr>
                <w:ilvl w:val="0"/>
                <w:numId w:val="1071"/>
              </w:numPr>
              <w:tabs>
                <w:tab w:val="left" w:pos="322"/>
              </w:tabs>
              <w:spacing w:before="2"/>
              <w:ind w:left="321" w:right="418" w:hanging="236"/>
              <w:rPr>
                <w:sz w:val="18"/>
              </w:rPr>
            </w:pPr>
            <w:r>
              <w:rPr>
                <w:sz w:val="18"/>
              </w:rPr>
              <w:t>Објасни карактеристике и улогу цивилног</w:t>
            </w:r>
            <w:r>
              <w:rPr>
                <w:spacing w:val="-1"/>
                <w:sz w:val="18"/>
              </w:rPr>
              <w:t xml:space="preserve"> </w:t>
            </w:r>
            <w:r>
              <w:rPr>
                <w:sz w:val="18"/>
              </w:rPr>
              <w:t>друштва</w:t>
            </w:r>
          </w:p>
          <w:p w:rsidR="00ED392B" w:rsidRDefault="00CE02ED">
            <w:pPr>
              <w:pStyle w:val="TableParagraph"/>
              <w:numPr>
                <w:ilvl w:val="0"/>
                <w:numId w:val="1071"/>
              </w:numPr>
              <w:tabs>
                <w:tab w:val="left" w:pos="322"/>
              </w:tabs>
              <w:spacing w:before="1"/>
              <w:ind w:left="320" w:right="137" w:hanging="236"/>
              <w:rPr>
                <w:sz w:val="18"/>
              </w:rPr>
            </w:pPr>
            <w:r>
              <w:rPr>
                <w:sz w:val="18"/>
              </w:rPr>
              <w:t>Наведе могућности утицаја грађана на власт, правни и политичи систем (различите форме грађанског удруживања, различите форме грађанских иницијатива и</w:t>
            </w:r>
            <w:r>
              <w:rPr>
                <w:spacing w:val="-2"/>
                <w:sz w:val="18"/>
              </w:rPr>
              <w:t xml:space="preserve"> </w:t>
            </w:r>
            <w:r>
              <w:rPr>
                <w:sz w:val="18"/>
              </w:rPr>
              <w:t>акција)</w:t>
            </w:r>
          </w:p>
          <w:p w:rsidR="00ED392B" w:rsidRDefault="00CE02ED">
            <w:pPr>
              <w:pStyle w:val="TableParagraph"/>
              <w:numPr>
                <w:ilvl w:val="0"/>
                <w:numId w:val="1071"/>
              </w:numPr>
              <w:tabs>
                <w:tab w:val="left" w:pos="321"/>
              </w:tabs>
              <w:spacing w:before="4" w:line="200" w:lineRule="exact"/>
              <w:ind w:left="320"/>
              <w:rPr>
                <w:sz w:val="18"/>
              </w:rPr>
            </w:pPr>
            <w:r>
              <w:rPr>
                <w:sz w:val="18"/>
              </w:rPr>
              <w:t>Идентификује и анализира</w:t>
            </w:r>
            <w:r>
              <w:rPr>
                <w:spacing w:val="-1"/>
                <w:sz w:val="18"/>
              </w:rPr>
              <w:t xml:space="preserve"> </w:t>
            </w:r>
            <w:r>
              <w:rPr>
                <w:sz w:val="18"/>
              </w:rPr>
              <w:t>факторе</w:t>
            </w:r>
          </w:p>
        </w:tc>
        <w:tc>
          <w:tcPr>
            <w:tcW w:w="2579" w:type="dxa"/>
            <w:vMerge w:val="restart"/>
          </w:tcPr>
          <w:p w:rsidR="00ED392B" w:rsidRDefault="00ED392B">
            <w:pPr>
              <w:pStyle w:val="TableParagraph"/>
              <w:rPr>
                <w:b/>
                <w:sz w:val="20"/>
              </w:rPr>
            </w:pPr>
          </w:p>
          <w:p w:rsidR="00ED392B" w:rsidRDefault="00ED392B">
            <w:pPr>
              <w:pStyle w:val="TableParagraph"/>
              <w:spacing w:before="9"/>
              <w:rPr>
                <w:b/>
                <w:sz w:val="15"/>
              </w:rPr>
            </w:pPr>
          </w:p>
          <w:p w:rsidR="00ED392B" w:rsidRDefault="00CE02ED">
            <w:pPr>
              <w:pStyle w:val="TableParagraph"/>
              <w:numPr>
                <w:ilvl w:val="0"/>
                <w:numId w:val="1070"/>
              </w:numPr>
              <w:tabs>
                <w:tab w:val="left" w:pos="320"/>
              </w:tabs>
              <w:ind w:right="130"/>
              <w:rPr>
                <w:sz w:val="18"/>
              </w:rPr>
            </w:pPr>
            <w:r>
              <w:rPr>
                <w:sz w:val="18"/>
              </w:rPr>
              <w:t>Однос државе и грађанског друштва</w:t>
            </w:r>
          </w:p>
          <w:p w:rsidR="00ED392B" w:rsidRDefault="00CE02ED">
            <w:pPr>
              <w:pStyle w:val="TableParagraph"/>
              <w:numPr>
                <w:ilvl w:val="0"/>
                <w:numId w:val="1070"/>
              </w:numPr>
              <w:tabs>
                <w:tab w:val="left" w:pos="320"/>
              </w:tabs>
              <w:spacing w:before="2"/>
              <w:rPr>
                <w:sz w:val="18"/>
              </w:rPr>
            </w:pPr>
            <w:r>
              <w:rPr>
                <w:sz w:val="18"/>
              </w:rPr>
              <w:t>Појам</w:t>
            </w:r>
            <w:r>
              <w:rPr>
                <w:spacing w:val="-1"/>
                <w:sz w:val="18"/>
              </w:rPr>
              <w:t xml:space="preserve"> </w:t>
            </w:r>
            <w:r>
              <w:rPr>
                <w:sz w:val="18"/>
              </w:rPr>
              <w:t>грађанина</w:t>
            </w:r>
          </w:p>
          <w:p w:rsidR="00ED392B" w:rsidRDefault="00CE02ED">
            <w:pPr>
              <w:pStyle w:val="TableParagraph"/>
              <w:numPr>
                <w:ilvl w:val="0"/>
                <w:numId w:val="1070"/>
              </w:numPr>
              <w:tabs>
                <w:tab w:val="left" w:pos="319"/>
              </w:tabs>
              <w:ind w:left="318" w:right="312" w:hanging="236"/>
              <w:rPr>
                <w:sz w:val="18"/>
              </w:rPr>
            </w:pPr>
            <w:r>
              <w:rPr>
                <w:sz w:val="18"/>
              </w:rPr>
              <w:t>Значај и начин учествовања грађанина у политици</w:t>
            </w:r>
          </w:p>
          <w:p w:rsidR="00ED392B" w:rsidRDefault="00CE02ED">
            <w:pPr>
              <w:pStyle w:val="TableParagraph"/>
              <w:numPr>
                <w:ilvl w:val="0"/>
                <w:numId w:val="1070"/>
              </w:numPr>
              <w:tabs>
                <w:tab w:val="left" w:pos="319"/>
              </w:tabs>
              <w:spacing w:before="3"/>
              <w:ind w:left="318" w:right="782"/>
              <w:rPr>
                <w:sz w:val="18"/>
              </w:rPr>
            </w:pPr>
            <w:r>
              <w:rPr>
                <w:sz w:val="18"/>
              </w:rPr>
              <w:t>Улога грађана у остваривању права</w:t>
            </w:r>
          </w:p>
        </w:tc>
        <w:tc>
          <w:tcPr>
            <w:tcW w:w="3284" w:type="dxa"/>
            <w:vMerge/>
            <w:tcBorders>
              <w:top w:val="nil"/>
            </w:tcBorders>
          </w:tcPr>
          <w:p w:rsidR="00ED392B" w:rsidRDefault="00ED392B">
            <w:pPr>
              <w:rPr>
                <w:sz w:val="2"/>
                <w:szCs w:val="2"/>
              </w:rPr>
            </w:pPr>
          </w:p>
        </w:tc>
      </w:tr>
      <w:tr w:rsidR="00ED392B">
        <w:trPr>
          <w:trHeight w:val="834"/>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CE02ED">
            <w:pPr>
              <w:pStyle w:val="TableParagraph"/>
              <w:numPr>
                <w:ilvl w:val="0"/>
                <w:numId w:val="1069"/>
              </w:numPr>
              <w:tabs>
                <w:tab w:val="left" w:pos="324"/>
              </w:tabs>
              <w:spacing w:before="99"/>
              <w:ind w:right="513" w:hanging="236"/>
              <w:rPr>
                <w:sz w:val="18"/>
              </w:rPr>
            </w:pPr>
            <w:r>
              <w:rPr>
                <w:sz w:val="18"/>
              </w:rPr>
              <w:t>Упознање се са радом локалне самоуправе</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1042"/>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CE02ED">
            <w:pPr>
              <w:pStyle w:val="TableParagraph"/>
              <w:numPr>
                <w:ilvl w:val="0"/>
                <w:numId w:val="1068"/>
              </w:numPr>
              <w:tabs>
                <w:tab w:val="left" w:pos="324"/>
              </w:tabs>
              <w:spacing w:before="99"/>
              <w:ind w:right="90" w:hanging="236"/>
              <w:rPr>
                <w:sz w:val="18"/>
              </w:rPr>
            </w:pPr>
            <w:r>
              <w:rPr>
                <w:sz w:val="18"/>
              </w:rPr>
              <w:t>Сагледавање улоге и карактеристика цивилног друштва у демократији</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344"/>
        </w:trPr>
        <w:tc>
          <w:tcPr>
            <w:tcW w:w="1705" w:type="dxa"/>
            <w:tcBorders>
              <w:top w:val="nil"/>
            </w:tcBorders>
          </w:tcPr>
          <w:p w:rsidR="00ED392B" w:rsidRDefault="00ED392B">
            <w:pPr>
              <w:pStyle w:val="TableParagraph"/>
              <w:rPr>
                <w:sz w:val="18"/>
              </w:rPr>
            </w:pPr>
          </w:p>
        </w:tc>
        <w:tc>
          <w:tcPr>
            <w:tcW w:w="2035" w:type="dxa"/>
            <w:tcBorders>
              <w:top w:val="nil"/>
            </w:tcBorders>
          </w:tcPr>
          <w:p w:rsidR="00ED392B" w:rsidRDefault="00CE02ED">
            <w:pPr>
              <w:pStyle w:val="TableParagraph"/>
              <w:numPr>
                <w:ilvl w:val="0"/>
                <w:numId w:val="1067"/>
              </w:numPr>
              <w:tabs>
                <w:tab w:val="left" w:pos="324"/>
              </w:tabs>
              <w:spacing w:before="99"/>
              <w:rPr>
                <w:sz w:val="18"/>
              </w:rPr>
            </w:pPr>
            <w:r>
              <w:rPr>
                <w:sz w:val="18"/>
              </w:rPr>
              <w:t>Сагледавање</w:t>
            </w:r>
            <w:r>
              <w:rPr>
                <w:spacing w:val="-1"/>
                <w:sz w:val="18"/>
              </w:rPr>
              <w:t xml:space="preserve"> </w:t>
            </w:r>
            <w:r>
              <w:rPr>
                <w:sz w:val="18"/>
              </w:rPr>
              <w:t>значаја</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035"/>
        <w:gridCol w:w="3244"/>
        <w:gridCol w:w="2579"/>
        <w:gridCol w:w="3284"/>
      </w:tblGrid>
      <w:tr w:rsidR="00ED392B">
        <w:trPr>
          <w:trHeight w:val="830"/>
        </w:trPr>
        <w:tc>
          <w:tcPr>
            <w:tcW w:w="1705" w:type="dxa"/>
          </w:tcPr>
          <w:p w:rsidR="00ED392B" w:rsidRDefault="00ED392B">
            <w:pPr>
              <w:pStyle w:val="TableParagraph"/>
              <w:rPr>
                <w:sz w:val="18"/>
              </w:rPr>
            </w:pPr>
          </w:p>
        </w:tc>
        <w:tc>
          <w:tcPr>
            <w:tcW w:w="2035" w:type="dxa"/>
          </w:tcPr>
          <w:p w:rsidR="00ED392B" w:rsidRDefault="00CE02ED">
            <w:pPr>
              <w:pStyle w:val="TableParagraph"/>
              <w:ind w:left="324" w:right="177" w:hanging="1"/>
              <w:rPr>
                <w:sz w:val="18"/>
              </w:rPr>
            </w:pPr>
            <w:r>
              <w:rPr>
                <w:sz w:val="18"/>
              </w:rPr>
              <w:t>и начина учествовања грађанина/грађанке</w:t>
            </w:r>
          </w:p>
          <w:p w:rsidR="00ED392B" w:rsidRDefault="00CE02ED">
            <w:pPr>
              <w:pStyle w:val="TableParagraph"/>
              <w:spacing w:before="2" w:line="187" w:lineRule="exact"/>
              <w:ind w:left="324"/>
              <w:rPr>
                <w:sz w:val="18"/>
              </w:rPr>
            </w:pPr>
            <w:r>
              <w:rPr>
                <w:sz w:val="18"/>
              </w:rPr>
              <w:t>у политици</w:t>
            </w:r>
          </w:p>
        </w:tc>
        <w:tc>
          <w:tcPr>
            <w:tcW w:w="3244" w:type="dxa"/>
          </w:tcPr>
          <w:p w:rsidR="00ED392B" w:rsidRDefault="00CE02ED">
            <w:pPr>
              <w:pStyle w:val="TableParagraph"/>
              <w:ind w:left="324" w:right="110"/>
              <w:rPr>
                <w:sz w:val="18"/>
              </w:rPr>
            </w:pPr>
            <w:r>
              <w:rPr>
                <w:sz w:val="18"/>
              </w:rPr>
              <w:t>који ометају/ подстичу демократски развој друштва</w:t>
            </w:r>
          </w:p>
        </w:tc>
        <w:tc>
          <w:tcPr>
            <w:tcW w:w="2579" w:type="dxa"/>
          </w:tcPr>
          <w:p w:rsidR="00ED392B" w:rsidRDefault="00ED392B">
            <w:pPr>
              <w:pStyle w:val="TableParagraph"/>
              <w:rPr>
                <w:sz w:val="18"/>
              </w:rPr>
            </w:pPr>
          </w:p>
        </w:tc>
        <w:tc>
          <w:tcPr>
            <w:tcW w:w="3284" w:type="dxa"/>
            <w:vMerge w:val="restart"/>
          </w:tcPr>
          <w:p w:rsidR="00ED392B" w:rsidRDefault="00CE02ED">
            <w:pPr>
              <w:pStyle w:val="TableParagraph"/>
              <w:ind w:left="367" w:right="208"/>
              <w:rPr>
                <w:sz w:val="18"/>
              </w:rPr>
            </w:pPr>
            <w:r>
              <w:rPr>
                <w:sz w:val="18"/>
              </w:rPr>
              <w:t>и да у пракси изражавају ставове и вредности демократског друштва.</w:t>
            </w:r>
          </w:p>
          <w:p w:rsidR="00ED392B" w:rsidRDefault="00CE02ED">
            <w:pPr>
              <w:pStyle w:val="TableParagraph"/>
              <w:numPr>
                <w:ilvl w:val="0"/>
                <w:numId w:val="1066"/>
              </w:numPr>
              <w:tabs>
                <w:tab w:val="left" w:pos="368"/>
              </w:tabs>
              <w:spacing w:before="1"/>
              <w:ind w:right="238" w:hanging="236"/>
              <w:rPr>
                <w:sz w:val="18"/>
              </w:rPr>
            </w:pPr>
            <w:r>
              <w:rPr>
                <w:sz w:val="18"/>
              </w:rPr>
              <w:t>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066"/>
              </w:numPr>
              <w:tabs>
                <w:tab w:val="left" w:pos="366"/>
              </w:tabs>
              <w:spacing w:before="5"/>
              <w:ind w:left="365" w:right="260" w:hanging="236"/>
              <w:rPr>
                <w:sz w:val="18"/>
              </w:rPr>
            </w:pPr>
            <w:r>
              <w:rPr>
                <w:sz w:val="18"/>
              </w:rPr>
              <w:t>У реализацији овог програма наставник је извор знања, организатор и водитељ ученичких активности и особа која даје повратну информацију.</w:t>
            </w:r>
          </w:p>
          <w:p w:rsidR="00ED392B" w:rsidRDefault="00CE02ED">
            <w:pPr>
              <w:pStyle w:val="TableParagraph"/>
              <w:numPr>
                <w:ilvl w:val="0"/>
                <w:numId w:val="1066"/>
              </w:numPr>
              <w:tabs>
                <w:tab w:val="left" w:pos="411"/>
              </w:tabs>
              <w:spacing w:before="4"/>
              <w:ind w:left="363" w:right="181" w:hanging="235"/>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066"/>
              </w:numPr>
              <w:tabs>
                <w:tab w:val="left" w:pos="364"/>
              </w:tabs>
              <w:spacing w:before="5"/>
              <w:ind w:left="363" w:right="195"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ED392B">
            <w:pPr>
              <w:pStyle w:val="TableParagraph"/>
              <w:spacing w:before="4"/>
              <w:rPr>
                <w:sz w:val="18"/>
              </w:rPr>
            </w:pPr>
          </w:p>
          <w:p w:rsidR="00ED392B" w:rsidRDefault="00CE02ED">
            <w:pPr>
              <w:pStyle w:val="TableParagraph"/>
              <w:ind w:left="87" w:right="878" w:hanging="5"/>
              <w:rPr>
                <w:sz w:val="18"/>
              </w:rPr>
            </w:pPr>
            <w:r>
              <w:rPr>
                <w:b/>
                <w:sz w:val="18"/>
                <w:u w:val="single"/>
              </w:rPr>
              <w:t>Праћење и вредновање</w:t>
            </w:r>
            <w:r>
              <w:rPr>
                <w:b/>
                <w:sz w:val="18"/>
              </w:rPr>
              <w:t xml:space="preserve"> </w:t>
            </w:r>
            <w:r>
              <w:rPr>
                <w:sz w:val="18"/>
              </w:rPr>
              <w:t>Вредновање се вршити кроз праћење остварености исхода</w:t>
            </w:r>
          </w:p>
          <w:p w:rsidR="00ED392B" w:rsidRDefault="00ED392B">
            <w:pPr>
              <w:pStyle w:val="TableParagraph"/>
              <w:spacing w:before="4"/>
              <w:rPr>
                <w:sz w:val="18"/>
              </w:rPr>
            </w:pPr>
          </w:p>
          <w:p w:rsidR="00ED392B" w:rsidRDefault="00CE02ED">
            <w:pPr>
              <w:pStyle w:val="TableParagraph"/>
              <w:ind w:left="87"/>
              <w:rPr>
                <w:b/>
                <w:sz w:val="18"/>
              </w:rPr>
            </w:pPr>
            <w:r>
              <w:rPr>
                <w:b/>
                <w:sz w:val="18"/>
                <w:u w:val="single"/>
              </w:rPr>
              <w:t>Оквирни број часова по темама</w:t>
            </w:r>
          </w:p>
          <w:p w:rsidR="00ED392B" w:rsidRDefault="00CE02ED">
            <w:pPr>
              <w:pStyle w:val="TableParagraph"/>
              <w:numPr>
                <w:ilvl w:val="0"/>
                <w:numId w:val="1066"/>
              </w:numPr>
              <w:tabs>
                <w:tab w:val="left" w:pos="368"/>
              </w:tabs>
              <w:spacing w:before="1"/>
              <w:ind w:left="367" w:hanging="236"/>
              <w:rPr>
                <w:b/>
                <w:sz w:val="18"/>
              </w:rPr>
            </w:pPr>
            <w:r>
              <w:rPr>
                <w:sz w:val="18"/>
              </w:rPr>
              <w:t xml:space="preserve">Демократија и политика </w:t>
            </w:r>
            <w:r>
              <w:rPr>
                <w:b/>
                <w:sz w:val="18"/>
              </w:rPr>
              <w:t>(6 часова)</w:t>
            </w:r>
          </w:p>
          <w:p w:rsidR="00ED392B" w:rsidRDefault="00CE02ED">
            <w:pPr>
              <w:pStyle w:val="TableParagraph"/>
              <w:numPr>
                <w:ilvl w:val="0"/>
                <w:numId w:val="1066"/>
              </w:numPr>
              <w:tabs>
                <w:tab w:val="left" w:pos="368"/>
              </w:tabs>
              <w:ind w:left="367"/>
              <w:rPr>
                <w:b/>
                <w:sz w:val="18"/>
              </w:rPr>
            </w:pPr>
            <w:r>
              <w:rPr>
                <w:sz w:val="18"/>
              </w:rPr>
              <w:t xml:space="preserve">Грађанин и друштво </w:t>
            </w:r>
            <w:r>
              <w:rPr>
                <w:b/>
                <w:sz w:val="18"/>
              </w:rPr>
              <w:t>(7</w:t>
            </w:r>
            <w:r>
              <w:rPr>
                <w:b/>
                <w:spacing w:val="43"/>
                <w:sz w:val="18"/>
              </w:rPr>
              <w:t xml:space="preserve"> </w:t>
            </w:r>
            <w:r>
              <w:rPr>
                <w:b/>
                <w:sz w:val="18"/>
              </w:rPr>
              <w:t>часова)</w:t>
            </w:r>
          </w:p>
          <w:p w:rsidR="00ED392B" w:rsidRDefault="00CE02ED">
            <w:pPr>
              <w:pStyle w:val="TableParagraph"/>
              <w:numPr>
                <w:ilvl w:val="0"/>
                <w:numId w:val="1066"/>
              </w:numPr>
              <w:tabs>
                <w:tab w:val="left" w:pos="368"/>
              </w:tabs>
              <w:spacing w:before="1"/>
              <w:ind w:left="358" w:right="417" w:hanging="228"/>
              <w:rPr>
                <w:sz w:val="18"/>
              </w:rPr>
            </w:pPr>
            <w:r>
              <w:rPr>
                <w:sz w:val="18"/>
              </w:rPr>
              <w:t xml:space="preserve">Грађанска и политичка права и право на грађанску иницијативу ( </w:t>
            </w:r>
            <w:r>
              <w:rPr>
                <w:b/>
                <w:sz w:val="18"/>
              </w:rPr>
              <w:t>9</w:t>
            </w:r>
            <w:r>
              <w:rPr>
                <w:b/>
                <w:spacing w:val="-2"/>
                <w:sz w:val="18"/>
              </w:rPr>
              <w:t xml:space="preserve"> </w:t>
            </w:r>
            <w:r>
              <w:rPr>
                <w:b/>
                <w:sz w:val="18"/>
              </w:rPr>
              <w:t>часова</w:t>
            </w:r>
            <w:r>
              <w:rPr>
                <w:sz w:val="18"/>
              </w:rPr>
              <w:t>)</w:t>
            </w:r>
          </w:p>
          <w:p w:rsidR="00ED392B" w:rsidRDefault="00CE02ED">
            <w:pPr>
              <w:pStyle w:val="TableParagraph"/>
              <w:numPr>
                <w:ilvl w:val="0"/>
                <w:numId w:val="1066"/>
              </w:numPr>
              <w:tabs>
                <w:tab w:val="left" w:pos="368"/>
              </w:tabs>
              <w:spacing w:before="1"/>
              <w:ind w:left="367"/>
              <w:rPr>
                <w:sz w:val="18"/>
              </w:rPr>
            </w:pPr>
            <w:r>
              <w:rPr>
                <w:sz w:val="18"/>
              </w:rPr>
              <w:t>Планирање конкретне</w:t>
            </w:r>
            <w:r>
              <w:rPr>
                <w:spacing w:val="-2"/>
                <w:sz w:val="18"/>
              </w:rPr>
              <w:t xml:space="preserve"> </w:t>
            </w:r>
            <w:r>
              <w:rPr>
                <w:sz w:val="18"/>
              </w:rPr>
              <w:t>акције</w:t>
            </w:r>
          </w:p>
          <w:p w:rsidR="00ED392B" w:rsidRDefault="00CE02ED">
            <w:pPr>
              <w:pStyle w:val="TableParagraph"/>
              <w:spacing w:before="1"/>
              <w:ind w:left="404"/>
              <w:rPr>
                <w:sz w:val="18"/>
              </w:rPr>
            </w:pPr>
            <w:r>
              <w:rPr>
                <w:sz w:val="18"/>
              </w:rPr>
              <w:t xml:space="preserve">( </w:t>
            </w:r>
            <w:r>
              <w:rPr>
                <w:b/>
                <w:sz w:val="18"/>
              </w:rPr>
              <w:t>9 часова</w:t>
            </w:r>
            <w:r>
              <w:rPr>
                <w:sz w:val="18"/>
              </w:rPr>
              <w:t>)</w:t>
            </w:r>
          </w:p>
        </w:tc>
      </w:tr>
      <w:tr w:rsidR="00ED392B">
        <w:trPr>
          <w:trHeight w:val="5973"/>
        </w:trPr>
        <w:tc>
          <w:tcPr>
            <w:tcW w:w="1705" w:type="dxa"/>
          </w:tcPr>
          <w:p w:rsidR="00ED392B" w:rsidRDefault="00ED392B">
            <w:pPr>
              <w:pStyle w:val="TableParagraph"/>
              <w:rPr>
                <w:sz w:val="18"/>
              </w:rPr>
            </w:pPr>
          </w:p>
          <w:p w:rsidR="00ED392B" w:rsidRDefault="00CE02ED">
            <w:pPr>
              <w:pStyle w:val="TableParagraph"/>
              <w:ind w:left="87" w:right="155"/>
              <w:rPr>
                <w:b/>
                <w:sz w:val="18"/>
              </w:rPr>
            </w:pPr>
            <w:r>
              <w:rPr>
                <w:b/>
                <w:sz w:val="18"/>
              </w:rPr>
              <w:t>ГРАЂАНСКА И ПОЛИТИЧКА ПРАВА И ПРАВО НА ГРАЂАНСКУ ИНИЦИЈАТИВУ</w:t>
            </w:r>
          </w:p>
        </w:tc>
        <w:tc>
          <w:tcPr>
            <w:tcW w:w="2035" w:type="dxa"/>
          </w:tcPr>
          <w:p w:rsidR="00ED392B" w:rsidRDefault="00ED392B">
            <w:pPr>
              <w:pStyle w:val="TableParagraph"/>
              <w:rPr>
                <w:sz w:val="18"/>
              </w:rPr>
            </w:pPr>
          </w:p>
          <w:p w:rsidR="00ED392B" w:rsidRDefault="00CE02ED">
            <w:pPr>
              <w:pStyle w:val="TableParagraph"/>
              <w:numPr>
                <w:ilvl w:val="0"/>
                <w:numId w:val="1065"/>
              </w:numPr>
              <w:tabs>
                <w:tab w:val="left" w:pos="324"/>
              </w:tabs>
              <w:ind w:right="108" w:hanging="236"/>
              <w:rPr>
                <w:sz w:val="18"/>
              </w:rPr>
            </w:pPr>
            <w:r>
              <w:rPr>
                <w:sz w:val="18"/>
              </w:rPr>
              <w:t>Упознавање ученика са суштином грађанских права и правом на грађанску иницијативу</w:t>
            </w:r>
          </w:p>
          <w:p w:rsidR="00ED392B" w:rsidRDefault="00ED392B">
            <w:pPr>
              <w:pStyle w:val="TableParagraph"/>
              <w:spacing w:before="5"/>
              <w:rPr>
                <w:sz w:val="18"/>
              </w:rPr>
            </w:pPr>
          </w:p>
          <w:p w:rsidR="00ED392B" w:rsidRDefault="00CE02ED">
            <w:pPr>
              <w:pStyle w:val="TableParagraph"/>
              <w:numPr>
                <w:ilvl w:val="0"/>
                <w:numId w:val="1065"/>
              </w:numPr>
              <w:tabs>
                <w:tab w:val="left" w:pos="324"/>
              </w:tabs>
              <w:spacing w:before="1"/>
              <w:ind w:left="322" w:right="235" w:hanging="236"/>
              <w:rPr>
                <w:sz w:val="18"/>
              </w:rPr>
            </w:pPr>
            <w:r>
              <w:rPr>
                <w:sz w:val="18"/>
              </w:rPr>
              <w:t>Сагледавање улоге грађана у остваривању људских права у демократском друштву</w:t>
            </w:r>
          </w:p>
          <w:p w:rsidR="00ED392B" w:rsidRDefault="00ED392B">
            <w:pPr>
              <w:pStyle w:val="TableParagraph"/>
              <w:rPr>
                <w:sz w:val="20"/>
              </w:rPr>
            </w:pPr>
          </w:p>
          <w:p w:rsidR="00ED392B" w:rsidRDefault="00ED392B">
            <w:pPr>
              <w:pStyle w:val="TableParagraph"/>
              <w:spacing w:before="6"/>
              <w:rPr>
                <w:sz w:val="16"/>
              </w:rPr>
            </w:pPr>
          </w:p>
          <w:p w:rsidR="00ED392B" w:rsidRDefault="00CE02ED">
            <w:pPr>
              <w:pStyle w:val="TableParagraph"/>
              <w:numPr>
                <w:ilvl w:val="0"/>
                <w:numId w:val="1065"/>
              </w:numPr>
              <w:tabs>
                <w:tab w:val="left" w:pos="323"/>
              </w:tabs>
              <w:ind w:left="322" w:right="359" w:hanging="236"/>
              <w:rPr>
                <w:sz w:val="18"/>
              </w:rPr>
            </w:pPr>
            <w:r>
              <w:rPr>
                <w:sz w:val="18"/>
              </w:rPr>
              <w:t>Сагледавање неопходности и начина активног учешћа грађана у демократском друштву</w:t>
            </w:r>
          </w:p>
        </w:tc>
        <w:tc>
          <w:tcPr>
            <w:tcW w:w="3244" w:type="dxa"/>
          </w:tcPr>
          <w:p w:rsidR="00ED392B" w:rsidRDefault="00CE02ED">
            <w:pPr>
              <w:pStyle w:val="TableParagraph"/>
              <w:numPr>
                <w:ilvl w:val="0"/>
                <w:numId w:val="1064"/>
              </w:numPr>
              <w:tabs>
                <w:tab w:val="left" w:pos="382"/>
                <w:tab w:val="left" w:pos="383"/>
              </w:tabs>
              <w:spacing w:line="219" w:lineRule="exact"/>
              <w:ind w:hanging="236"/>
              <w:rPr>
                <w:sz w:val="18"/>
              </w:rPr>
            </w:pPr>
            <w:r>
              <w:rPr>
                <w:sz w:val="18"/>
              </w:rPr>
              <w:t>Објасни појам људских</w:t>
            </w:r>
            <w:r>
              <w:rPr>
                <w:spacing w:val="-1"/>
                <w:sz w:val="18"/>
              </w:rPr>
              <w:t xml:space="preserve"> </w:t>
            </w:r>
            <w:r>
              <w:rPr>
                <w:sz w:val="18"/>
              </w:rPr>
              <w:t>права</w:t>
            </w:r>
          </w:p>
          <w:p w:rsidR="00ED392B" w:rsidRDefault="00CE02ED">
            <w:pPr>
              <w:pStyle w:val="TableParagraph"/>
              <w:numPr>
                <w:ilvl w:val="0"/>
                <w:numId w:val="1064"/>
              </w:numPr>
              <w:tabs>
                <w:tab w:val="left" w:pos="323"/>
              </w:tabs>
              <w:ind w:right="567" w:hanging="236"/>
              <w:rPr>
                <w:sz w:val="18"/>
              </w:rPr>
            </w:pPr>
            <w:r>
              <w:rPr>
                <w:sz w:val="18"/>
              </w:rPr>
              <w:t>Наведе врсте људских права и објасни њихов садржај</w:t>
            </w:r>
          </w:p>
          <w:p w:rsidR="00ED392B" w:rsidRDefault="00CE02ED">
            <w:pPr>
              <w:pStyle w:val="TableParagraph"/>
              <w:numPr>
                <w:ilvl w:val="0"/>
                <w:numId w:val="1064"/>
              </w:numPr>
              <w:tabs>
                <w:tab w:val="left" w:pos="323"/>
              </w:tabs>
              <w:spacing w:before="1"/>
              <w:ind w:right="291" w:hanging="237"/>
              <w:rPr>
                <w:sz w:val="18"/>
              </w:rPr>
            </w:pPr>
            <w:r>
              <w:rPr>
                <w:sz w:val="18"/>
              </w:rPr>
              <w:t>Анализира предствљање људских права у актуелним медијима</w:t>
            </w:r>
          </w:p>
          <w:p w:rsidR="00ED392B" w:rsidRDefault="00CE02ED">
            <w:pPr>
              <w:pStyle w:val="TableParagraph"/>
              <w:numPr>
                <w:ilvl w:val="0"/>
                <w:numId w:val="1064"/>
              </w:numPr>
              <w:tabs>
                <w:tab w:val="left" w:pos="323"/>
              </w:tabs>
              <w:spacing w:before="2"/>
              <w:ind w:left="321" w:right="155" w:hanging="236"/>
              <w:rPr>
                <w:sz w:val="18"/>
              </w:rPr>
            </w:pPr>
            <w:r>
              <w:rPr>
                <w:sz w:val="18"/>
              </w:rPr>
              <w:t>Објасни улогу појединца у заштити и оствариању људских</w:t>
            </w:r>
            <w:r>
              <w:rPr>
                <w:spacing w:val="-1"/>
                <w:sz w:val="18"/>
              </w:rPr>
              <w:t xml:space="preserve"> </w:t>
            </w:r>
            <w:r>
              <w:rPr>
                <w:sz w:val="18"/>
              </w:rPr>
              <w:t>права</w:t>
            </w:r>
          </w:p>
          <w:p w:rsidR="00ED392B" w:rsidRDefault="00CE02ED">
            <w:pPr>
              <w:pStyle w:val="TableParagraph"/>
              <w:numPr>
                <w:ilvl w:val="0"/>
                <w:numId w:val="1064"/>
              </w:numPr>
              <w:tabs>
                <w:tab w:val="left" w:pos="322"/>
              </w:tabs>
              <w:spacing w:before="1"/>
              <w:ind w:left="321" w:right="1005" w:hanging="236"/>
              <w:rPr>
                <w:sz w:val="18"/>
              </w:rPr>
            </w:pPr>
            <w:r>
              <w:rPr>
                <w:sz w:val="18"/>
              </w:rPr>
              <w:t>Објасни појам грађанске иницијативе</w:t>
            </w:r>
          </w:p>
          <w:p w:rsidR="00ED392B" w:rsidRDefault="00CE02ED">
            <w:pPr>
              <w:pStyle w:val="TableParagraph"/>
              <w:numPr>
                <w:ilvl w:val="0"/>
                <w:numId w:val="1064"/>
              </w:numPr>
              <w:tabs>
                <w:tab w:val="left" w:pos="322"/>
              </w:tabs>
              <w:spacing w:before="2"/>
              <w:ind w:left="321" w:right="399" w:hanging="237"/>
              <w:rPr>
                <w:sz w:val="18"/>
              </w:rPr>
            </w:pPr>
            <w:r>
              <w:rPr>
                <w:sz w:val="18"/>
              </w:rPr>
              <w:t>Наведе надлежности општине и послове којима се она</w:t>
            </w:r>
            <w:r>
              <w:rPr>
                <w:spacing w:val="-3"/>
                <w:sz w:val="18"/>
              </w:rPr>
              <w:t xml:space="preserve"> </w:t>
            </w:r>
            <w:r>
              <w:rPr>
                <w:sz w:val="18"/>
              </w:rPr>
              <w:t>бави</w:t>
            </w:r>
          </w:p>
          <w:p w:rsidR="00ED392B" w:rsidRDefault="00CE02ED">
            <w:pPr>
              <w:pStyle w:val="TableParagraph"/>
              <w:numPr>
                <w:ilvl w:val="0"/>
                <w:numId w:val="1064"/>
              </w:numPr>
              <w:tabs>
                <w:tab w:val="left" w:pos="321"/>
              </w:tabs>
              <w:ind w:left="320" w:right="230" w:hanging="236"/>
              <w:rPr>
                <w:sz w:val="18"/>
              </w:rPr>
            </w:pPr>
            <w:r>
              <w:rPr>
                <w:sz w:val="18"/>
              </w:rPr>
              <w:t>Разликује формалну од нефомалне иницијативе</w:t>
            </w:r>
          </w:p>
          <w:p w:rsidR="00ED392B" w:rsidRDefault="00CE02ED">
            <w:pPr>
              <w:pStyle w:val="TableParagraph"/>
              <w:numPr>
                <w:ilvl w:val="0"/>
                <w:numId w:val="1064"/>
              </w:numPr>
              <w:tabs>
                <w:tab w:val="left" w:pos="321"/>
              </w:tabs>
              <w:spacing w:before="1"/>
              <w:ind w:left="321" w:right="140" w:hanging="237"/>
              <w:rPr>
                <w:sz w:val="18"/>
              </w:rPr>
            </w:pPr>
            <w:r>
              <w:rPr>
                <w:sz w:val="18"/>
              </w:rPr>
              <w:t>Наведе форму и садржај формалног предлога грађанске</w:t>
            </w:r>
            <w:r>
              <w:rPr>
                <w:spacing w:val="-3"/>
                <w:sz w:val="18"/>
              </w:rPr>
              <w:t xml:space="preserve"> </w:t>
            </w:r>
            <w:r>
              <w:rPr>
                <w:sz w:val="18"/>
              </w:rPr>
              <w:t>иницијативе</w:t>
            </w:r>
          </w:p>
          <w:p w:rsidR="00ED392B" w:rsidRDefault="00CE02ED">
            <w:pPr>
              <w:pStyle w:val="TableParagraph"/>
              <w:numPr>
                <w:ilvl w:val="0"/>
                <w:numId w:val="1064"/>
              </w:numPr>
              <w:tabs>
                <w:tab w:val="left" w:pos="322"/>
              </w:tabs>
              <w:spacing w:before="2"/>
              <w:ind w:left="321" w:right="118" w:hanging="237"/>
              <w:rPr>
                <w:sz w:val="18"/>
              </w:rPr>
            </w:pPr>
            <w:r>
              <w:rPr>
                <w:sz w:val="18"/>
              </w:rPr>
              <w:t>Наведе структуру, функционисање, правила и процедуре рада Скупштине</w:t>
            </w:r>
          </w:p>
          <w:p w:rsidR="00ED392B" w:rsidRDefault="00CE02ED">
            <w:pPr>
              <w:pStyle w:val="TableParagraph"/>
              <w:numPr>
                <w:ilvl w:val="0"/>
                <w:numId w:val="1064"/>
              </w:numPr>
              <w:tabs>
                <w:tab w:val="left" w:pos="322"/>
              </w:tabs>
              <w:spacing w:before="2"/>
              <w:ind w:left="321" w:right="453" w:hanging="237"/>
              <w:rPr>
                <w:sz w:val="18"/>
              </w:rPr>
            </w:pPr>
            <w:r>
              <w:rPr>
                <w:sz w:val="18"/>
              </w:rPr>
              <w:t>Изведе симулацију заседања Скупштине поштујући све процедуре у процесу доношења одлука на предлог</w:t>
            </w:r>
            <w:r>
              <w:rPr>
                <w:spacing w:val="-2"/>
                <w:sz w:val="18"/>
              </w:rPr>
              <w:t xml:space="preserve"> </w:t>
            </w:r>
            <w:r>
              <w:rPr>
                <w:sz w:val="18"/>
              </w:rPr>
              <w:t>грађана</w:t>
            </w:r>
          </w:p>
          <w:p w:rsidR="00ED392B" w:rsidRDefault="00CE02ED">
            <w:pPr>
              <w:pStyle w:val="TableParagraph"/>
              <w:numPr>
                <w:ilvl w:val="0"/>
                <w:numId w:val="1064"/>
              </w:numPr>
              <w:tabs>
                <w:tab w:val="left" w:pos="322"/>
              </w:tabs>
              <w:spacing w:before="3"/>
              <w:ind w:left="321" w:right="97" w:hanging="237"/>
              <w:rPr>
                <w:sz w:val="18"/>
              </w:rPr>
            </w:pPr>
            <w:r>
              <w:rPr>
                <w:sz w:val="18"/>
              </w:rPr>
              <w:t>Oбјасни појам, карактеристике, улогу и врсте удруживања</w:t>
            </w:r>
            <w:r>
              <w:rPr>
                <w:spacing w:val="1"/>
                <w:sz w:val="18"/>
              </w:rPr>
              <w:t xml:space="preserve"> </w:t>
            </w:r>
            <w:r>
              <w:rPr>
                <w:sz w:val="18"/>
              </w:rPr>
              <w:t>грађана</w:t>
            </w:r>
          </w:p>
          <w:p w:rsidR="00ED392B" w:rsidRDefault="00CE02ED">
            <w:pPr>
              <w:pStyle w:val="TableParagraph"/>
              <w:numPr>
                <w:ilvl w:val="0"/>
                <w:numId w:val="1064"/>
              </w:numPr>
              <w:tabs>
                <w:tab w:val="left" w:pos="321"/>
              </w:tabs>
              <w:spacing w:before="1"/>
              <w:ind w:left="320" w:right="535" w:hanging="236"/>
              <w:rPr>
                <w:sz w:val="18"/>
              </w:rPr>
            </w:pPr>
            <w:r>
              <w:rPr>
                <w:sz w:val="18"/>
              </w:rPr>
              <w:t>Идентификује и анализира активности и акције удружења грађана у својој локалној</w:t>
            </w:r>
          </w:p>
          <w:p w:rsidR="00ED392B" w:rsidRDefault="00CE02ED">
            <w:pPr>
              <w:pStyle w:val="TableParagraph"/>
              <w:spacing w:before="1" w:line="187" w:lineRule="exact"/>
              <w:ind w:left="320"/>
              <w:rPr>
                <w:sz w:val="18"/>
              </w:rPr>
            </w:pPr>
            <w:r>
              <w:rPr>
                <w:sz w:val="18"/>
              </w:rPr>
              <w:t>заједници.</w:t>
            </w:r>
          </w:p>
        </w:tc>
        <w:tc>
          <w:tcPr>
            <w:tcW w:w="2579" w:type="dxa"/>
          </w:tcPr>
          <w:p w:rsidR="00ED392B" w:rsidRDefault="00ED392B">
            <w:pPr>
              <w:pStyle w:val="TableParagraph"/>
              <w:rPr>
                <w:sz w:val="20"/>
              </w:rPr>
            </w:pPr>
          </w:p>
          <w:p w:rsidR="00ED392B" w:rsidRDefault="00ED392B">
            <w:pPr>
              <w:pStyle w:val="TableParagraph"/>
              <w:rPr>
                <w:sz w:val="16"/>
              </w:rPr>
            </w:pPr>
          </w:p>
          <w:p w:rsidR="00ED392B" w:rsidRDefault="00CE02ED">
            <w:pPr>
              <w:pStyle w:val="TableParagraph"/>
              <w:numPr>
                <w:ilvl w:val="0"/>
                <w:numId w:val="1063"/>
              </w:numPr>
              <w:tabs>
                <w:tab w:val="left" w:pos="320"/>
              </w:tabs>
              <w:ind w:right="737" w:hanging="236"/>
              <w:rPr>
                <w:sz w:val="18"/>
              </w:rPr>
            </w:pPr>
            <w:r>
              <w:rPr>
                <w:sz w:val="18"/>
              </w:rPr>
              <w:t>Право на грађанску иницијативу</w:t>
            </w:r>
          </w:p>
          <w:p w:rsidR="00ED392B" w:rsidRDefault="00CE02ED">
            <w:pPr>
              <w:pStyle w:val="TableParagraph"/>
              <w:numPr>
                <w:ilvl w:val="0"/>
                <w:numId w:val="1063"/>
              </w:numPr>
              <w:tabs>
                <w:tab w:val="left" w:pos="319"/>
              </w:tabs>
              <w:spacing w:before="2"/>
              <w:ind w:right="181" w:hanging="236"/>
              <w:rPr>
                <w:sz w:val="18"/>
              </w:rPr>
            </w:pPr>
            <w:r>
              <w:rPr>
                <w:sz w:val="18"/>
              </w:rPr>
              <w:t>Партиципација грађана у процесу доношења одлука и право на самоорганизовање</w:t>
            </w:r>
            <w:r>
              <w:rPr>
                <w:spacing w:val="2"/>
                <w:sz w:val="18"/>
              </w:rPr>
              <w:t xml:space="preserve"> </w:t>
            </w:r>
            <w:r>
              <w:rPr>
                <w:sz w:val="18"/>
              </w:rPr>
              <w:t>грађана</w:t>
            </w:r>
          </w:p>
          <w:p w:rsidR="00ED392B" w:rsidRDefault="00CE02ED">
            <w:pPr>
              <w:pStyle w:val="TableParagraph"/>
              <w:numPr>
                <w:ilvl w:val="0"/>
                <w:numId w:val="1063"/>
              </w:numPr>
              <w:tabs>
                <w:tab w:val="left" w:pos="319"/>
              </w:tabs>
              <w:spacing w:before="2"/>
              <w:ind w:right="836" w:hanging="236"/>
              <w:rPr>
                <w:sz w:val="18"/>
              </w:rPr>
            </w:pPr>
            <w:r>
              <w:rPr>
                <w:sz w:val="18"/>
              </w:rPr>
              <w:t>Улога невладиних организација</w:t>
            </w:r>
          </w:p>
        </w:tc>
        <w:tc>
          <w:tcPr>
            <w:tcW w:w="3284" w:type="dxa"/>
            <w:vMerge/>
            <w:tcBorders>
              <w:top w:val="nil"/>
            </w:tcBorders>
          </w:tcPr>
          <w:p w:rsidR="00ED392B" w:rsidRDefault="00ED392B">
            <w:pPr>
              <w:rPr>
                <w:sz w:val="2"/>
                <w:szCs w:val="2"/>
              </w:rPr>
            </w:pPr>
          </w:p>
        </w:tc>
      </w:tr>
      <w:tr w:rsidR="00ED392B">
        <w:trPr>
          <w:trHeight w:val="1505"/>
        </w:trPr>
        <w:tc>
          <w:tcPr>
            <w:tcW w:w="1705" w:type="dxa"/>
          </w:tcPr>
          <w:p w:rsidR="00ED392B" w:rsidRDefault="00ED392B">
            <w:pPr>
              <w:pStyle w:val="TableParagraph"/>
              <w:rPr>
                <w:sz w:val="18"/>
              </w:rPr>
            </w:pPr>
          </w:p>
          <w:p w:rsidR="00ED392B" w:rsidRDefault="00CE02ED">
            <w:pPr>
              <w:pStyle w:val="TableParagraph"/>
              <w:ind w:left="87" w:right="363"/>
              <w:rPr>
                <w:b/>
                <w:sz w:val="18"/>
              </w:rPr>
            </w:pPr>
            <w:r>
              <w:rPr>
                <w:b/>
                <w:sz w:val="18"/>
              </w:rPr>
              <w:t>ПЛАНИРАЊЕ КОНКРЕТНЕ АКЦИЈЕ</w:t>
            </w:r>
          </w:p>
        </w:tc>
        <w:tc>
          <w:tcPr>
            <w:tcW w:w="2035" w:type="dxa"/>
          </w:tcPr>
          <w:p w:rsidR="00ED392B" w:rsidRDefault="00ED392B">
            <w:pPr>
              <w:pStyle w:val="TableParagraph"/>
              <w:rPr>
                <w:sz w:val="18"/>
              </w:rPr>
            </w:pPr>
          </w:p>
          <w:p w:rsidR="00ED392B" w:rsidRDefault="00CE02ED">
            <w:pPr>
              <w:pStyle w:val="TableParagraph"/>
              <w:numPr>
                <w:ilvl w:val="0"/>
                <w:numId w:val="1062"/>
              </w:numPr>
              <w:tabs>
                <w:tab w:val="left" w:pos="324"/>
              </w:tabs>
              <w:ind w:right="88" w:hanging="236"/>
              <w:rPr>
                <w:sz w:val="18"/>
              </w:rPr>
            </w:pPr>
            <w:r>
              <w:rPr>
                <w:sz w:val="18"/>
              </w:rPr>
              <w:t>Подстицање и оспособљавање ученика за планирање заједничких акција и пројеката у локалној</w:t>
            </w:r>
          </w:p>
        </w:tc>
        <w:tc>
          <w:tcPr>
            <w:tcW w:w="3244" w:type="dxa"/>
          </w:tcPr>
          <w:p w:rsidR="00ED392B" w:rsidRDefault="00ED392B">
            <w:pPr>
              <w:pStyle w:val="TableParagraph"/>
              <w:rPr>
                <w:sz w:val="18"/>
              </w:rPr>
            </w:pPr>
          </w:p>
          <w:p w:rsidR="00ED392B" w:rsidRDefault="00CE02ED">
            <w:pPr>
              <w:pStyle w:val="TableParagraph"/>
              <w:numPr>
                <w:ilvl w:val="0"/>
                <w:numId w:val="1061"/>
              </w:numPr>
              <w:tabs>
                <w:tab w:val="left" w:pos="382"/>
                <w:tab w:val="left" w:pos="383"/>
              </w:tabs>
              <w:ind w:right="343"/>
              <w:rPr>
                <w:sz w:val="18"/>
              </w:rPr>
            </w:pPr>
            <w:r>
              <w:rPr>
                <w:sz w:val="18"/>
              </w:rPr>
              <w:t>Идентификује проблеме у својој локалној заједници</w:t>
            </w:r>
          </w:p>
          <w:p w:rsidR="00ED392B" w:rsidRDefault="00CE02ED">
            <w:pPr>
              <w:pStyle w:val="TableParagraph"/>
              <w:numPr>
                <w:ilvl w:val="0"/>
                <w:numId w:val="1061"/>
              </w:numPr>
              <w:tabs>
                <w:tab w:val="left" w:pos="382"/>
                <w:tab w:val="left" w:pos="383"/>
              </w:tabs>
              <w:spacing w:before="1"/>
              <w:ind w:right="413"/>
              <w:rPr>
                <w:sz w:val="18"/>
              </w:rPr>
            </w:pPr>
            <w:r>
              <w:rPr>
                <w:sz w:val="18"/>
              </w:rPr>
              <w:t>Анализира изабране проблеме, изучава</w:t>
            </w:r>
            <w:r>
              <w:rPr>
                <w:spacing w:val="-1"/>
                <w:sz w:val="18"/>
              </w:rPr>
              <w:t xml:space="preserve"> </w:t>
            </w:r>
            <w:r>
              <w:rPr>
                <w:sz w:val="18"/>
              </w:rPr>
              <w:t>их</w:t>
            </w:r>
          </w:p>
          <w:p w:rsidR="00ED392B" w:rsidRDefault="00CE02ED">
            <w:pPr>
              <w:pStyle w:val="TableParagraph"/>
              <w:numPr>
                <w:ilvl w:val="0"/>
                <w:numId w:val="1061"/>
              </w:numPr>
              <w:tabs>
                <w:tab w:val="left" w:pos="381"/>
                <w:tab w:val="left" w:pos="383"/>
              </w:tabs>
              <w:spacing w:before="2" w:line="200" w:lineRule="atLeast"/>
              <w:ind w:right="94"/>
              <w:rPr>
                <w:sz w:val="18"/>
              </w:rPr>
            </w:pPr>
            <w:r>
              <w:rPr>
                <w:sz w:val="18"/>
              </w:rPr>
              <w:t>Предлаже активности и дискутује о њима са осталим члановима тима</w:t>
            </w:r>
          </w:p>
        </w:tc>
        <w:tc>
          <w:tcPr>
            <w:tcW w:w="2579" w:type="dxa"/>
          </w:tcPr>
          <w:p w:rsidR="00ED392B" w:rsidRDefault="00ED392B">
            <w:pPr>
              <w:pStyle w:val="TableParagraph"/>
              <w:rPr>
                <w:sz w:val="18"/>
              </w:rPr>
            </w:pPr>
          </w:p>
          <w:p w:rsidR="00ED392B" w:rsidRDefault="00CE02ED">
            <w:pPr>
              <w:pStyle w:val="TableParagraph"/>
              <w:numPr>
                <w:ilvl w:val="0"/>
                <w:numId w:val="1060"/>
              </w:numPr>
              <w:tabs>
                <w:tab w:val="left" w:pos="322"/>
              </w:tabs>
              <w:ind w:hanging="236"/>
              <w:rPr>
                <w:sz w:val="18"/>
              </w:rPr>
            </w:pPr>
            <w:r>
              <w:rPr>
                <w:sz w:val="18"/>
              </w:rPr>
              <w:t>Избор</w:t>
            </w:r>
            <w:r>
              <w:rPr>
                <w:spacing w:val="-1"/>
                <w:sz w:val="18"/>
              </w:rPr>
              <w:t xml:space="preserve"> </w:t>
            </w:r>
            <w:r>
              <w:rPr>
                <w:sz w:val="18"/>
              </w:rPr>
              <w:t>проблема</w:t>
            </w:r>
          </w:p>
          <w:p w:rsidR="00ED392B" w:rsidRDefault="00CE02ED">
            <w:pPr>
              <w:pStyle w:val="TableParagraph"/>
              <w:numPr>
                <w:ilvl w:val="0"/>
                <w:numId w:val="1060"/>
              </w:numPr>
              <w:tabs>
                <w:tab w:val="left" w:pos="322"/>
              </w:tabs>
              <w:ind w:right="271"/>
              <w:rPr>
                <w:sz w:val="18"/>
              </w:rPr>
            </w:pPr>
            <w:r>
              <w:rPr>
                <w:sz w:val="18"/>
              </w:rPr>
              <w:t>Идентификација могућих решења</w:t>
            </w:r>
          </w:p>
          <w:p w:rsidR="00ED392B" w:rsidRDefault="00CE02ED">
            <w:pPr>
              <w:pStyle w:val="TableParagraph"/>
              <w:numPr>
                <w:ilvl w:val="0"/>
                <w:numId w:val="1060"/>
              </w:numPr>
              <w:tabs>
                <w:tab w:val="left" w:pos="322"/>
              </w:tabs>
              <w:spacing w:before="2"/>
              <w:rPr>
                <w:sz w:val="18"/>
              </w:rPr>
            </w:pPr>
            <w:r>
              <w:rPr>
                <w:sz w:val="18"/>
              </w:rPr>
              <w:t>Припрема нацрта</w:t>
            </w:r>
            <w:r>
              <w:rPr>
                <w:spacing w:val="-1"/>
                <w:sz w:val="18"/>
              </w:rPr>
              <w:t xml:space="preserve"> </w:t>
            </w:r>
            <w:r>
              <w:rPr>
                <w:sz w:val="18"/>
              </w:rPr>
              <w:t>акције</w:t>
            </w:r>
          </w:p>
          <w:p w:rsidR="00ED392B" w:rsidRDefault="00CE02ED">
            <w:pPr>
              <w:pStyle w:val="TableParagraph"/>
              <w:numPr>
                <w:ilvl w:val="0"/>
                <w:numId w:val="1060"/>
              </w:numPr>
              <w:tabs>
                <w:tab w:val="left" w:pos="321"/>
              </w:tabs>
              <w:spacing w:line="200" w:lineRule="atLeast"/>
              <w:ind w:left="320" w:right="419" w:hanging="236"/>
              <w:rPr>
                <w:sz w:val="18"/>
              </w:rPr>
            </w:pPr>
            <w:r>
              <w:rPr>
                <w:sz w:val="18"/>
              </w:rPr>
              <w:t>Реализација акције (ван редовних часова и</w:t>
            </w:r>
          </w:p>
        </w:tc>
        <w:tc>
          <w:tcPr>
            <w:tcW w:w="328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035"/>
        <w:gridCol w:w="3244"/>
        <w:gridCol w:w="2579"/>
        <w:gridCol w:w="3284"/>
      </w:tblGrid>
      <w:tr w:rsidR="00ED392B">
        <w:trPr>
          <w:trHeight w:val="1713"/>
        </w:trPr>
        <w:tc>
          <w:tcPr>
            <w:tcW w:w="1705" w:type="dxa"/>
          </w:tcPr>
          <w:p w:rsidR="00ED392B" w:rsidRDefault="00ED392B">
            <w:pPr>
              <w:pStyle w:val="TableParagraph"/>
              <w:rPr>
                <w:sz w:val="18"/>
              </w:rPr>
            </w:pPr>
          </w:p>
        </w:tc>
        <w:tc>
          <w:tcPr>
            <w:tcW w:w="2035" w:type="dxa"/>
          </w:tcPr>
          <w:p w:rsidR="00ED392B" w:rsidRDefault="00CE02ED">
            <w:pPr>
              <w:pStyle w:val="TableParagraph"/>
              <w:ind w:left="324"/>
              <w:rPr>
                <w:sz w:val="18"/>
              </w:rPr>
            </w:pPr>
            <w:r>
              <w:rPr>
                <w:sz w:val="18"/>
              </w:rPr>
              <w:t>заједници</w:t>
            </w:r>
          </w:p>
        </w:tc>
        <w:tc>
          <w:tcPr>
            <w:tcW w:w="3244" w:type="dxa"/>
          </w:tcPr>
          <w:p w:rsidR="00ED392B" w:rsidRDefault="00CE02ED">
            <w:pPr>
              <w:pStyle w:val="TableParagraph"/>
              <w:numPr>
                <w:ilvl w:val="0"/>
                <w:numId w:val="1059"/>
              </w:numPr>
              <w:tabs>
                <w:tab w:val="left" w:pos="383"/>
                <w:tab w:val="left" w:pos="384"/>
              </w:tabs>
              <w:ind w:right="535"/>
              <w:rPr>
                <w:sz w:val="18"/>
              </w:rPr>
            </w:pPr>
            <w:r>
              <w:rPr>
                <w:sz w:val="18"/>
              </w:rPr>
              <w:t>Сарађује са члановима тима и учествује у доношењу</w:t>
            </w:r>
            <w:r>
              <w:rPr>
                <w:spacing w:val="1"/>
                <w:sz w:val="18"/>
              </w:rPr>
              <w:t xml:space="preserve"> </w:t>
            </w:r>
            <w:r>
              <w:rPr>
                <w:sz w:val="18"/>
              </w:rPr>
              <w:t>одлука</w:t>
            </w:r>
          </w:p>
          <w:p w:rsidR="00ED392B" w:rsidRDefault="00CE02ED">
            <w:pPr>
              <w:pStyle w:val="TableParagraph"/>
              <w:numPr>
                <w:ilvl w:val="0"/>
                <w:numId w:val="1059"/>
              </w:numPr>
              <w:tabs>
                <w:tab w:val="left" w:pos="383"/>
                <w:tab w:val="left" w:pos="384"/>
              </w:tabs>
              <w:spacing w:before="1"/>
              <w:ind w:right="548"/>
              <w:rPr>
                <w:sz w:val="18"/>
              </w:rPr>
            </w:pPr>
            <w:r>
              <w:rPr>
                <w:sz w:val="18"/>
              </w:rPr>
              <w:t>Формулише циљеве и кораке акције</w:t>
            </w:r>
          </w:p>
          <w:p w:rsidR="00ED392B" w:rsidRDefault="00CE02ED">
            <w:pPr>
              <w:pStyle w:val="TableParagraph"/>
              <w:numPr>
                <w:ilvl w:val="0"/>
                <w:numId w:val="1059"/>
              </w:numPr>
              <w:tabs>
                <w:tab w:val="left" w:pos="382"/>
                <w:tab w:val="left" w:pos="384"/>
              </w:tabs>
              <w:spacing w:before="1"/>
              <w:ind w:left="382" w:right="335" w:hanging="295"/>
              <w:rPr>
                <w:sz w:val="18"/>
              </w:rPr>
            </w:pPr>
            <w:r>
              <w:rPr>
                <w:sz w:val="18"/>
              </w:rPr>
              <w:t>Иницира активности ,прати их и оцењује</w:t>
            </w:r>
          </w:p>
          <w:p w:rsidR="00ED392B" w:rsidRDefault="00CE02ED">
            <w:pPr>
              <w:pStyle w:val="TableParagraph"/>
              <w:numPr>
                <w:ilvl w:val="0"/>
                <w:numId w:val="1059"/>
              </w:numPr>
              <w:tabs>
                <w:tab w:val="left" w:pos="324"/>
              </w:tabs>
              <w:spacing w:before="1" w:line="200" w:lineRule="atLeast"/>
              <w:ind w:left="322" w:right="97" w:hanging="236"/>
              <w:rPr>
                <w:sz w:val="18"/>
              </w:rPr>
            </w:pPr>
            <w:r>
              <w:rPr>
                <w:sz w:val="18"/>
              </w:rPr>
              <w:t>Представи путем јавне презентацију нацрт акције и резултате</w:t>
            </w:r>
            <w:r>
              <w:rPr>
                <w:spacing w:val="2"/>
                <w:sz w:val="18"/>
              </w:rPr>
              <w:t xml:space="preserve"> </w:t>
            </w:r>
            <w:r>
              <w:rPr>
                <w:sz w:val="18"/>
              </w:rPr>
              <w:t>акције</w:t>
            </w:r>
          </w:p>
        </w:tc>
        <w:tc>
          <w:tcPr>
            <w:tcW w:w="2579" w:type="dxa"/>
          </w:tcPr>
          <w:p w:rsidR="00ED392B" w:rsidRDefault="00CE02ED">
            <w:pPr>
              <w:pStyle w:val="TableParagraph"/>
              <w:ind w:left="321"/>
              <w:rPr>
                <w:sz w:val="18"/>
              </w:rPr>
            </w:pPr>
            <w:r>
              <w:rPr>
                <w:sz w:val="18"/>
              </w:rPr>
              <w:t>учионице)</w:t>
            </w:r>
          </w:p>
          <w:p w:rsidR="00ED392B" w:rsidRDefault="00CE02ED">
            <w:pPr>
              <w:pStyle w:val="TableParagraph"/>
              <w:numPr>
                <w:ilvl w:val="0"/>
                <w:numId w:val="1058"/>
              </w:numPr>
              <w:tabs>
                <w:tab w:val="left" w:pos="322"/>
              </w:tabs>
              <w:spacing w:before="1"/>
              <w:ind w:right="612" w:hanging="236"/>
              <w:rPr>
                <w:sz w:val="18"/>
              </w:rPr>
            </w:pPr>
            <w:r>
              <w:rPr>
                <w:sz w:val="18"/>
              </w:rPr>
              <w:t>Анализа реализоване акције</w:t>
            </w:r>
          </w:p>
          <w:p w:rsidR="00ED392B" w:rsidRDefault="00CE02ED">
            <w:pPr>
              <w:pStyle w:val="TableParagraph"/>
              <w:numPr>
                <w:ilvl w:val="0"/>
                <w:numId w:val="1058"/>
              </w:numPr>
              <w:tabs>
                <w:tab w:val="left" w:pos="322"/>
              </w:tabs>
              <w:ind w:right="318" w:hanging="236"/>
              <w:rPr>
                <w:sz w:val="18"/>
              </w:rPr>
            </w:pPr>
            <w:r>
              <w:rPr>
                <w:sz w:val="18"/>
              </w:rPr>
              <w:t>Представљање резултата акције</w:t>
            </w:r>
          </w:p>
        </w:tc>
        <w:tc>
          <w:tcPr>
            <w:tcW w:w="3284" w:type="dxa"/>
          </w:tcPr>
          <w:p w:rsidR="00ED392B" w:rsidRDefault="00ED392B">
            <w:pPr>
              <w:pStyle w:val="TableParagraph"/>
              <w:rPr>
                <w:sz w:val="18"/>
              </w:rPr>
            </w:pPr>
          </w:p>
        </w:tc>
      </w:tr>
    </w:tbl>
    <w:p w:rsidR="00ED392B" w:rsidRDefault="00CE02ED">
      <w:pPr>
        <w:pStyle w:val="BodyText"/>
        <w:ind w:left="219"/>
      </w:pPr>
      <w:r>
        <w:t>Кључни појмови садржаја:демократија, политика, власт, грађанин, грађанска иницијатива, невладине организације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3"/>
        <w:rPr>
          <w:sz w:val="20"/>
        </w:rPr>
      </w:pPr>
    </w:p>
    <w:p w:rsidR="00ED392B" w:rsidRDefault="00CE02ED">
      <w:pPr>
        <w:tabs>
          <w:tab w:val="left" w:pos="4229"/>
        </w:tabs>
        <w:spacing w:before="1"/>
        <w:ind w:left="219"/>
        <w:rPr>
          <w:b/>
          <w:sz w:val="18"/>
        </w:rPr>
      </w:pPr>
      <w:r>
        <w:rPr>
          <w:sz w:val="18"/>
        </w:rPr>
        <w:t>Назив</w:t>
      </w:r>
      <w:r>
        <w:rPr>
          <w:spacing w:val="-4"/>
          <w:sz w:val="18"/>
        </w:rPr>
        <w:t xml:space="preserve"> </w:t>
      </w:r>
      <w:r>
        <w:rPr>
          <w:sz w:val="18"/>
        </w:rPr>
        <w:t>програма</w:t>
      </w:r>
      <w:r>
        <w:rPr>
          <w:i/>
          <w:sz w:val="18"/>
        </w:rPr>
        <w:t>:</w:t>
      </w:r>
      <w:r>
        <w:rPr>
          <w:i/>
          <w:sz w:val="18"/>
        </w:rPr>
        <w:tab/>
      </w:r>
      <w:r>
        <w:rPr>
          <w:b/>
          <w:sz w:val="18"/>
        </w:rPr>
        <w:t>ГРАЂАНСКО ВАСПИТАЊЕ</w:t>
      </w:r>
    </w:p>
    <w:p w:rsidR="00ED392B" w:rsidRDefault="00CE02ED">
      <w:pPr>
        <w:pStyle w:val="BodyText"/>
        <w:tabs>
          <w:tab w:val="right" w:pos="4410"/>
        </w:tabs>
        <w:spacing w:before="1"/>
        <w:ind w:left="219"/>
        <w:rPr>
          <w:b/>
        </w:rPr>
      </w:pPr>
      <w:r>
        <w:t>Годишњи</w:t>
      </w:r>
      <w:r>
        <w:rPr>
          <w:spacing w:val="-1"/>
        </w:rPr>
        <w:t xml:space="preserve"> </w:t>
      </w:r>
      <w:r>
        <w:t>фонд</w:t>
      </w:r>
      <w:r>
        <w:rPr>
          <w:spacing w:val="-1"/>
        </w:rPr>
        <w:t xml:space="preserve"> </w:t>
      </w:r>
      <w:r>
        <w:t>часова</w:t>
      </w:r>
      <w:r>
        <w:rPr>
          <w:i/>
        </w:rPr>
        <w:t>:</w:t>
      </w:r>
      <w:r>
        <w:rPr>
          <w:i/>
        </w:rPr>
        <w:tab/>
      </w:r>
      <w:r>
        <w:rPr>
          <w:b/>
        </w:rPr>
        <w:t>30</w:t>
      </w:r>
    </w:p>
    <w:p w:rsidR="00ED392B" w:rsidRDefault="00CE02ED">
      <w:pPr>
        <w:tabs>
          <w:tab w:val="left" w:pos="4229"/>
        </w:tabs>
        <w:spacing w:before="1"/>
        <w:ind w:left="219"/>
        <w:rPr>
          <w:b/>
          <w:sz w:val="18"/>
        </w:rPr>
      </w:pPr>
      <w:r>
        <w:rPr>
          <w:sz w:val="18"/>
        </w:rPr>
        <w:t>Разред</w:t>
      </w:r>
      <w:r>
        <w:rPr>
          <w:i/>
          <w:sz w:val="18"/>
        </w:rPr>
        <w:t>:</w:t>
      </w:r>
      <w:r>
        <w:rPr>
          <w:i/>
          <w:sz w:val="18"/>
        </w:rPr>
        <w:tab/>
      </w:r>
      <w:r>
        <w:rPr>
          <w:b/>
          <w:sz w:val="18"/>
        </w:rPr>
        <w:t>Четврти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1953"/>
        <w:gridCol w:w="3170"/>
        <w:gridCol w:w="2491"/>
        <w:gridCol w:w="3179"/>
      </w:tblGrid>
      <w:tr w:rsidR="00ED392B">
        <w:trPr>
          <w:trHeight w:val="622"/>
        </w:trPr>
        <w:tc>
          <w:tcPr>
            <w:tcW w:w="2059" w:type="dxa"/>
            <w:shd w:val="clear" w:color="auto" w:fill="D9D9D9"/>
          </w:tcPr>
          <w:p w:rsidR="00ED392B" w:rsidRDefault="00CE02ED">
            <w:pPr>
              <w:pStyle w:val="TableParagraph"/>
              <w:spacing w:before="207"/>
              <w:ind w:left="737" w:right="731"/>
              <w:jc w:val="center"/>
              <w:rPr>
                <w:b/>
                <w:sz w:val="18"/>
              </w:rPr>
            </w:pPr>
            <w:r>
              <w:rPr>
                <w:b/>
                <w:sz w:val="18"/>
              </w:rPr>
              <w:t>ТЕМА</w:t>
            </w:r>
          </w:p>
        </w:tc>
        <w:tc>
          <w:tcPr>
            <w:tcW w:w="1953" w:type="dxa"/>
            <w:shd w:val="clear" w:color="auto" w:fill="D9D9D9"/>
          </w:tcPr>
          <w:p w:rsidR="00ED392B" w:rsidRDefault="00ED392B">
            <w:pPr>
              <w:pStyle w:val="TableParagraph"/>
              <w:rPr>
                <w:b/>
                <w:sz w:val="18"/>
              </w:rPr>
            </w:pPr>
          </w:p>
          <w:p w:rsidR="00ED392B" w:rsidRDefault="00CE02ED">
            <w:pPr>
              <w:pStyle w:val="TableParagraph"/>
              <w:ind w:left="722" w:right="719"/>
              <w:jc w:val="center"/>
              <w:rPr>
                <w:b/>
                <w:sz w:val="18"/>
              </w:rPr>
            </w:pPr>
            <w:r>
              <w:rPr>
                <w:b/>
                <w:sz w:val="18"/>
              </w:rPr>
              <w:t>ЦИЉ</w:t>
            </w:r>
          </w:p>
        </w:tc>
        <w:tc>
          <w:tcPr>
            <w:tcW w:w="3170" w:type="dxa"/>
            <w:shd w:val="clear" w:color="auto" w:fill="D9D9D9"/>
          </w:tcPr>
          <w:p w:rsidR="00ED392B" w:rsidRDefault="00CE02ED">
            <w:pPr>
              <w:pStyle w:val="TableParagraph"/>
              <w:spacing w:line="206" w:lineRule="exact"/>
              <w:ind w:left="169" w:right="168"/>
              <w:jc w:val="center"/>
              <w:rPr>
                <w:b/>
                <w:sz w:val="18"/>
              </w:rPr>
            </w:pPr>
            <w:r>
              <w:rPr>
                <w:b/>
                <w:sz w:val="18"/>
              </w:rPr>
              <w:t>ИСХОДИ</w:t>
            </w:r>
          </w:p>
          <w:p w:rsidR="00ED392B" w:rsidRDefault="00CE02ED">
            <w:pPr>
              <w:pStyle w:val="TableParagraph"/>
              <w:spacing w:line="210" w:lineRule="atLeast"/>
              <w:ind w:left="171" w:right="168"/>
              <w:jc w:val="center"/>
              <w:rPr>
                <w:i/>
                <w:sz w:val="18"/>
              </w:rPr>
            </w:pPr>
            <w:r>
              <w:rPr>
                <w:sz w:val="18"/>
              </w:rPr>
              <w:t>По завршетку теме ученик ће бити у стању да</w:t>
            </w:r>
            <w:r>
              <w:rPr>
                <w:i/>
                <w:sz w:val="18"/>
              </w:rPr>
              <w:t>:</w:t>
            </w:r>
          </w:p>
        </w:tc>
        <w:tc>
          <w:tcPr>
            <w:tcW w:w="2491" w:type="dxa"/>
            <w:shd w:val="clear" w:color="auto" w:fill="D9D9D9"/>
          </w:tcPr>
          <w:p w:rsidR="00ED392B" w:rsidRDefault="00CE02ED">
            <w:pPr>
              <w:pStyle w:val="TableParagraph"/>
              <w:spacing w:before="1" w:line="208" w:lineRule="exact"/>
              <w:ind w:left="655" w:right="514" w:hanging="131"/>
              <w:rPr>
                <w:b/>
                <w:sz w:val="18"/>
              </w:rPr>
            </w:pPr>
            <w:r>
              <w:rPr>
                <w:b/>
                <w:sz w:val="18"/>
              </w:rPr>
              <w:t>ПРЕПОРУЧЕНИ САДРЖАЈИ ПО ТЕМАМА</w:t>
            </w:r>
          </w:p>
        </w:tc>
        <w:tc>
          <w:tcPr>
            <w:tcW w:w="3179" w:type="dxa"/>
            <w:shd w:val="clear" w:color="auto" w:fill="D9D9D9"/>
          </w:tcPr>
          <w:p w:rsidR="00ED392B" w:rsidRDefault="00CE02ED">
            <w:pPr>
              <w:pStyle w:val="TableParagraph"/>
              <w:spacing w:before="1" w:line="208" w:lineRule="exact"/>
              <w:ind w:left="217" w:right="218"/>
              <w:jc w:val="center"/>
              <w:rPr>
                <w:b/>
                <w:sz w:val="18"/>
              </w:rPr>
            </w:pPr>
            <w:r>
              <w:rPr>
                <w:b/>
                <w:sz w:val="18"/>
              </w:rPr>
              <w:t>УПУТСТВО ЗА ДИДАКТИЧКО- МЕТОДИЧКО ОСТВАРИВАЊЕ ПРОГРАМА</w:t>
            </w:r>
          </w:p>
        </w:tc>
      </w:tr>
      <w:tr w:rsidR="00ED392B">
        <w:trPr>
          <w:trHeight w:val="6762"/>
        </w:trPr>
        <w:tc>
          <w:tcPr>
            <w:tcW w:w="2059" w:type="dxa"/>
          </w:tcPr>
          <w:p w:rsidR="00ED392B" w:rsidRDefault="00ED392B">
            <w:pPr>
              <w:pStyle w:val="TableParagraph"/>
              <w:rPr>
                <w:b/>
                <w:sz w:val="20"/>
              </w:rPr>
            </w:pPr>
          </w:p>
          <w:p w:rsidR="00ED392B" w:rsidRDefault="00ED392B">
            <w:pPr>
              <w:pStyle w:val="TableParagraph"/>
              <w:spacing w:before="7"/>
              <w:rPr>
                <w:b/>
                <w:sz w:val="15"/>
              </w:rPr>
            </w:pPr>
          </w:p>
          <w:p w:rsidR="00ED392B" w:rsidRDefault="00CE02ED">
            <w:pPr>
              <w:pStyle w:val="TableParagraph"/>
              <w:ind w:left="87" w:right="457"/>
              <w:rPr>
                <w:b/>
                <w:sz w:val="18"/>
              </w:rPr>
            </w:pPr>
            <w:r>
              <w:rPr>
                <w:b/>
                <w:sz w:val="18"/>
              </w:rPr>
              <w:t>СВЕТ ИНФОРМАЦИЈА</w:t>
            </w:r>
          </w:p>
        </w:tc>
        <w:tc>
          <w:tcPr>
            <w:tcW w:w="1953" w:type="dxa"/>
          </w:tcPr>
          <w:p w:rsidR="00ED392B" w:rsidRDefault="00ED392B">
            <w:pPr>
              <w:pStyle w:val="TableParagraph"/>
              <w:spacing w:before="7"/>
              <w:rPr>
                <w:b/>
                <w:sz w:val="17"/>
              </w:rPr>
            </w:pPr>
          </w:p>
          <w:p w:rsidR="00ED392B" w:rsidRDefault="00CE02ED">
            <w:pPr>
              <w:pStyle w:val="TableParagraph"/>
              <w:numPr>
                <w:ilvl w:val="0"/>
                <w:numId w:val="1057"/>
              </w:numPr>
              <w:tabs>
                <w:tab w:val="left" w:pos="324"/>
              </w:tabs>
              <w:ind w:right="165" w:hanging="236"/>
              <w:rPr>
                <w:sz w:val="18"/>
              </w:rPr>
            </w:pPr>
            <w:r>
              <w:rPr>
                <w:sz w:val="18"/>
              </w:rPr>
              <w:t xml:space="preserve">Упознавање са могућностима које </w:t>
            </w:r>
            <w:r>
              <w:rPr>
                <w:i/>
                <w:sz w:val="18"/>
              </w:rPr>
              <w:t xml:space="preserve">Закон о слободном приступу информацијама </w:t>
            </w:r>
            <w:r>
              <w:rPr>
                <w:sz w:val="18"/>
              </w:rPr>
              <w:t>пружа у остваривању људских права и слобода</w:t>
            </w:r>
          </w:p>
          <w:p w:rsidR="00ED392B" w:rsidRDefault="00ED392B">
            <w:pPr>
              <w:pStyle w:val="TableParagraph"/>
              <w:spacing w:before="8"/>
              <w:rPr>
                <w:b/>
                <w:sz w:val="18"/>
              </w:rPr>
            </w:pPr>
          </w:p>
          <w:p w:rsidR="00ED392B" w:rsidRDefault="00CE02ED">
            <w:pPr>
              <w:pStyle w:val="TableParagraph"/>
              <w:numPr>
                <w:ilvl w:val="0"/>
                <w:numId w:val="1057"/>
              </w:numPr>
              <w:tabs>
                <w:tab w:val="left" w:pos="324"/>
              </w:tabs>
              <w:ind w:right="95"/>
              <w:rPr>
                <w:sz w:val="18"/>
              </w:rPr>
            </w:pPr>
            <w:r>
              <w:rPr>
                <w:sz w:val="18"/>
              </w:rPr>
              <w:t>Оспособљавање ученика да самостално траже и долазе до информација од јавног</w:t>
            </w:r>
            <w:r>
              <w:rPr>
                <w:spacing w:val="-1"/>
                <w:sz w:val="18"/>
              </w:rPr>
              <w:t xml:space="preserve"> </w:t>
            </w:r>
            <w:r>
              <w:rPr>
                <w:sz w:val="18"/>
              </w:rPr>
              <w:t>значаја</w:t>
            </w:r>
          </w:p>
          <w:p w:rsidR="00ED392B" w:rsidRDefault="00ED392B">
            <w:pPr>
              <w:pStyle w:val="TableParagraph"/>
              <w:spacing w:before="5"/>
              <w:rPr>
                <w:b/>
                <w:sz w:val="18"/>
              </w:rPr>
            </w:pPr>
          </w:p>
          <w:p w:rsidR="00ED392B" w:rsidRDefault="00CE02ED">
            <w:pPr>
              <w:pStyle w:val="TableParagraph"/>
              <w:numPr>
                <w:ilvl w:val="0"/>
                <w:numId w:val="1057"/>
              </w:numPr>
              <w:tabs>
                <w:tab w:val="left" w:pos="323"/>
              </w:tabs>
              <w:ind w:left="322" w:right="93" w:hanging="236"/>
              <w:rPr>
                <w:sz w:val="18"/>
              </w:rPr>
            </w:pPr>
            <w:r>
              <w:rPr>
                <w:sz w:val="18"/>
              </w:rPr>
              <w:t>Разумевање улоге и значаја медија у савременом друштву</w:t>
            </w:r>
          </w:p>
          <w:p w:rsidR="00ED392B" w:rsidRDefault="00ED392B">
            <w:pPr>
              <w:pStyle w:val="TableParagraph"/>
              <w:spacing w:before="4"/>
              <w:rPr>
                <w:b/>
                <w:sz w:val="18"/>
              </w:rPr>
            </w:pPr>
          </w:p>
          <w:p w:rsidR="00ED392B" w:rsidRDefault="00CE02ED">
            <w:pPr>
              <w:pStyle w:val="TableParagraph"/>
              <w:numPr>
                <w:ilvl w:val="0"/>
                <w:numId w:val="1057"/>
              </w:numPr>
              <w:tabs>
                <w:tab w:val="left" w:pos="323"/>
              </w:tabs>
              <w:ind w:left="322" w:right="103" w:hanging="236"/>
              <w:rPr>
                <w:sz w:val="18"/>
              </w:rPr>
            </w:pPr>
            <w:r>
              <w:rPr>
                <w:sz w:val="18"/>
              </w:rPr>
              <w:t>Развијање критичког односа према медијима и и информација добијених преко различитих</w:t>
            </w:r>
          </w:p>
          <w:p w:rsidR="00ED392B" w:rsidRDefault="00CE02ED">
            <w:pPr>
              <w:pStyle w:val="TableParagraph"/>
              <w:spacing w:before="5"/>
              <w:ind w:left="357"/>
              <w:rPr>
                <w:sz w:val="18"/>
              </w:rPr>
            </w:pPr>
            <w:r>
              <w:rPr>
                <w:sz w:val="18"/>
              </w:rPr>
              <w:t>медија</w:t>
            </w:r>
          </w:p>
        </w:tc>
        <w:tc>
          <w:tcPr>
            <w:tcW w:w="3170" w:type="dxa"/>
          </w:tcPr>
          <w:p w:rsidR="00ED392B" w:rsidRDefault="00ED392B">
            <w:pPr>
              <w:pStyle w:val="TableParagraph"/>
              <w:spacing w:before="6"/>
              <w:rPr>
                <w:b/>
                <w:sz w:val="17"/>
              </w:rPr>
            </w:pPr>
          </w:p>
          <w:p w:rsidR="00ED392B" w:rsidRDefault="00CE02ED">
            <w:pPr>
              <w:pStyle w:val="TableParagraph"/>
              <w:numPr>
                <w:ilvl w:val="0"/>
                <w:numId w:val="1056"/>
              </w:numPr>
              <w:tabs>
                <w:tab w:val="left" w:pos="321"/>
              </w:tabs>
              <w:spacing w:before="1"/>
              <w:ind w:right="127"/>
              <w:rPr>
                <w:sz w:val="18"/>
              </w:rPr>
            </w:pPr>
            <w:r>
              <w:rPr>
                <w:sz w:val="18"/>
              </w:rPr>
              <w:t>Објасни значај постојања права на слободан приступ</w:t>
            </w:r>
            <w:r>
              <w:rPr>
                <w:spacing w:val="2"/>
                <w:sz w:val="18"/>
              </w:rPr>
              <w:t xml:space="preserve"> </w:t>
            </w:r>
            <w:r>
              <w:rPr>
                <w:sz w:val="18"/>
              </w:rPr>
              <w:t>информацијама</w:t>
            </w:r>
          </w:p>
          <w:p w:rsidR="00ED392B" w:rsidRDefault="00ED392B">
            <w:pPr>
              <w:pStyle w:val="TableParagraph"/>
              <w:spacing w:before="1"/>
              <w:rPr>
                <w:b/>
                <w:sz w:val="18"/>
              </w:rPr>
            </w:pPr>
          </w:p>
          <w:p w:rsidR="00ED392B" w:rsidRDefault="00CE02ED">
            <w:pPr>
              <w:pStyle w:val="TableParagraph"/>
              <w:numPr>
                <w:ilvl w:val="0"/>
                <w:numId w:val="1056"/>
              </w:numPr>
              <w:tabs>
                <w:tab w:val="left" w:pos="321"/>
              </w:tabs>
              <w:ind w:left="319" w:right="100" w:hanging="236"/>
              <w:rPr>
                <w:sz w:val="18"/>
              </w:rPr>
            </w:pPr>
            <w:r>
              <w:rPr>
                <w:sz w:val="18"/>
              </w:rPr>
              <w:t>Објасни појам јавне информације и идентификује информације које су од јавног значаја и које грађанин може да добије по</w:t>
            </w:r>
            <w:r>
              <w:rPr>
                <w:spacing w:val="-1"/>
                <w:sz w:val="18"/>
              </w:rPr>
              <w:t xml:space="preserve"> </w:t>
            </w:r>
            <w:r>
              <w:rPr>
                <w:sz w:val="18"/>
              </w:rPr>
              <w:t>Закону</w:t>
            </w:r>
          </w:p>
          <w:p w:rsidR="00ED392B" w:rsidRDefault="00ED392B">
            <w:pPr>
              <w:pStyle w:val="TableParagraph"/>
              <w:spacing w:before="4"/>
              <w:rPr>
                <w:b/>
                <w:sz w:val="18"/>
              </w:rPr>
            </w:pPr>
          </w:p>
          <w:p w:rsidR="00ED392B" w:rsidRDefault="00CE02ED">
            <w:pPr>
              <w:pStyle w:val="TableParagraph"/>
              <w:numPr>
                <w:ilvl w:val="0"/>
                <w:numId w:val="1056"/>
              </w:numPr>
              <w:tabs>
                <w:tab w:val="left" w:pos="319"/>
              </w:tabs>
              <w:spacing w:before="1"/>
              <w:ind w:left="318" w:right="337" w:hanging="236"/>
              <w:rPr>
                <w:sz w:val="18"/>
              </w:rPr>
            </w:pPr>
            <w:r>
              <w:rPr>
                <w:sz w:val="18"/>
              </w:rPr>
              <w:t xml:space="preserve">Наведе основне одредбе </w:t>
            </w:r>
            <w:r>
              <w:rPr>
                <w:i/>
                <w:sz w:val="18"/>
              </w:rPr>
              <w:t xml:space="preserve">Закон о слободном приступу информацијама </w:t>
            </w:r>
            <w:r>
              <w:rPr>
                <w:sz w:val="18"/>
              </w:rPr>
              <w:t>и објасни улогу повереника</w:t>
            </w:r>
          </w:p>
          <w:p w:rsidR="00ED392B" w:rsidRDefault="00ED392B">
            <w:pPr>
              <w:pStyle w:val="TableParagraph"/>
              <w:spacing w:before="3"/>
              <w:rPr>
                <w:b/>
                <w:sz w:val="18"/>
              </w:rPr>
            </w:pPr>
          </w:p>
          <w:p w:rsidR="00ED392B" w:rsidRDefault="00CE02ED">
            <w:pPr>
              <w:pStyle w:val="TableParagraph"/>
              <w:numPr>
                <w:ilvl w:val="0"/>
                <w:numId w:val="1056"/>
              </w:numPr>
              <w:tabs>
                <w:tab w:val="left" w:pos="319"/>
              </w:tabs>
              <w:ind w:left="318" w:right="151"/>
              <w:rPr>
                <w:sz w:val="18"/>
              </w:rPr>
            </w:pPr>
            <w:r>
              <w:rPr>
                <w:sz w:val="18"/>
              </w:rPr>
              <w:t>Наведе процедуру подношења захтева за приступ информацијама од јавног</w:t>
            </w:r>
            <w:r>
              <w:rPr>
                <w:spacing w:val="-2"/>
                <w:sz w:val="18"/>
              </w:rPr>
              <w:t xml:space="preserve"> </w:t>
            </w:r>
            <w:r>
              <w:rPr>
                <w:sz w:val="18"/>
              </w:rPr>
              <w:t>зачаја</w:t>
            </w:r>
          </w:p>
          <w:p w:rsidR="00ED392B" w:rsidRDefault="00ED392B">
            <w:pPr>
              <w:pStyle w:val="TableParagraph"/>
              <w:spacing w:before="2"/>
              <w:rPr>
                <w:b/>
                <w:sz w:val="18"/>
              </w:rPr>
            </w:pPr>
          </w:p>
          <w:p w:rsidR="00ED392B" w:rsidRDefault="00CE02ED">
            <w:pPr>
              <w:pStyle w:val="TableParagraph"/>
              <w:numPr>
                <w:ilvl w:val="0"/>
                <w:numId w:val="1056"/>
              </w:numPr>
              <w:tabs>
                <w:tab w:val="left" w:pos="319"/>
              </w:tabs>
              <w:spacing w:before="1"/>
              <w:ind w:left="318" w:right="476"/>
              <w:rPr>
                <w:sz w:val="18"/>
              </w:rPr>
            </w:pPr>
            <w:r>
              <w:rPr>
                <w:sz w:val="18"/>
              </w:rPr>
              <w:t>Попуни образац и тражи информацију од јавног</w:t>
            </w:r>
            <w:r>
              <w:rPr>
                <w:spacing w:val="-1"/>
                <w:sz w:val="18"/>
              </w:rPr>
              <w:t xml:space="preserve"> </w:t>
            </w:r>
            <w:r>
              <w:rPr>
                <w:sz w:val="18"/>
              </w:rPr>
              <w:t>значаја</w:t>
            </w:r>
          </w:p>
          <w:p w:rsidR="00ED392B" w:rsidRDefault="00ED392B">
            <w:pPr>
              <w:pStyle w:val="TableParagraph"/>
              <w:spacing w:before="2"/>
              <w:rPr>
                <w:b/>
                <w:sz w:val="18"/>
              </w:rPr>
            </w:pPr>
          </w:p>
          <w:p w:rsidR="00ED392B" w:rsidRDefault="00CE02ED">
            <w:pPr>
              <w:pStyle w:val="TableParagraph"/>
              <w:numPr>
                <w:ilvl w:val="0"/>
                <w:numId w:val="1056"/>
              </w:numPr>
              <w:tabs>
                <w:tab w:val="left" w:pos="319"/>
              </w:tabs>
              <w:ind w:left="317" w:right="361" w:hanging="236"/>
              <w:rPr>
                <w:sz w:val="18"/>
              </w:rPr>
            </w:pPr>
            <w:r>
              <w:rPr>
                <w:sz w:val="18"/>
              </w:rPr>
              <w:t>Анализира информације које добија преко различитих</w:t>
            </w:r>
            <w:r>
              <w:rPr>
                <w:spacing w:val="5"/>
                <w:sz w:val="18"/>
              </w:rPr>
              <w:t xml:space="preserve"> </w:t>
            </w:r>
            <w:r>
              <w:rPr>
                <w:sz w:val="18"/>
              </w:rPr>
              <w:t>медија</w:t>
            </w:r>
          </w:p>
          <w:p w:rsidR="00ED392B" w:rsidRDefault="00ED392B">
            <w:pPr>
              <w:pStyle w:val="TableParagraph"/>
              <w:spacing w:before="1"/>
              <w:rPr>
                <w:b/>
                <w:sz w:val="18"/>
              </w:rPr>
            </w:pPr>
          </w:p>
          <w:p w:rsidR="00ED392B" w:rsidRDefault="00CE02ED">
            <w:pPr>
              <w:pStyle w:val="TableParagraph"/>
              <w:numPr>
                <w:ilvl w:val="0"/>
                <w:numId w:val="1056"/>
              </w:numPr>
              <w:tabs>
                <w:tab w:val="left" w:pos="318"/>
              </w:tabs>
              <w:ind w:left="317" w:right="1135" w:hanging="236"/>
              <w:rPr>
                <w:sz w:val="18"/>
              </w:rPr>
            </w:pPr>
            <w:r>
              <w:rPr>
                <w:sz w:val="18"/>
              </w:rPr>
              <w:t>Тражи</w:t>
            </w:r>
            <w:r>
              <w:rPr>
                <w:i/>
                <w:sz w:val="18"/>
              </w:rPr>
              <w:t xml:space="preserve">, </w:t>
            </w:r>
            <w:r>
              <w:rPr>
                <w:sz w:val="18"/>
              </w:rPr>
              <w:t>пронађе и даје информацију</w:t>
            </w:r>
          </w:p>
          <w:p w:rsidR="00ED392B" w:rsidRDefault="00ED392B">
            <w:pPr>
              <w:pStyle w:val="TableParagraph"/>
              <w:spacing w:before="3"/>
              <w:rPr>
                <w:b/>
                <w:sz w:val="18"/>
              </w:rPr>
            </w:pPr>
          </w:p>
          <w:p w:rsidR="00ED392B" w:rsidRDefault="00CE02ED">
            <w:pPr>
              <w:pStyle w:val="TableParagraph"/>
              <w:numPr>
                <w:ilvl w:val="0"/>
                <w:numId w:val="1056"/>
              </w:numPr>
              <w:tabs>
                <w:tab w:val="left" w:pos="318"/>
              </w:tabs>
              <w:ind w:left="317" w:right="246" w:hanging="236"/>
              <w:rPr>
                <w:sz w:val="18"/>
              </w:rPr>
            </w:pPr>
            <w:r>
              <w:rPr>
                <w:sz w:val="18"/>
              </w:rPr>
              <w:t>Открива примере манипулације у медијима</w:t>
            </w:r>
          </w:p>
          <w:p w:rsidR="00ED392B" w:rsidRDefault="00ED392B">
            <w:pPr>
              <w:pStyle w:val="TableParagraph"/>
              <w:spacing w:before="7"/>
              <w:rPr>
                <w:b/>
                <w:sz w:val="19"/>
              </w:rPr>
            </w:pPr>
          </w:p>
          <w:p w:rsidR="00ED392B" w:rsidRDefault="00CE02ED">
            <w:pPr>
              <w:pStyle w:val="TableParagraph"/>
              <w:numPr>
                <w:ilvl w:val="0"/>
                <w:numId w:val="1056"/>
              </w:numPr>
              <w:tabs>
                <w:tab w:val="left" w:pos="318"/>
              </w:tabs>
              <w:spacing w:line="206" w:lineRule="exact"/>
              <w:ind w:left="317" w:right="408"/>
              <w:rPr>
                <w:sz w:val="18"/>
              </w:rPr>
            </w:pPr>
            <w:r>
              <w:rPr>
                <w:sz w:val="18"/>
              </w:rPr>
              <w:t>Објасни значај објективности и веродостојности информација</w:t>
            </w:r>
          </w:p>
        </w:tc>
        <w:tc>
          <w:tcPr>
            <w:tcW w:w="2491" w:type="dxa"/>
          </w:tcPr>
          <w:p w:rsidR="00ED392B" w:rsidRDefault="00ED392B">
            <w:pPr>
              <w:pStyle w:val="TableParagraph"/>
              <w:spacing w:before="6"/>
              <w:rPr>
                <w:b/>
                <w:sz w:val="17"/>
              </w:rPr>
            </w:pPr>
          </w:p>
          <w:p w:rsidR="00ED392B" w:rsidRDefault="00CE02ED">
            <w:pPr>
              <w:pStyle w:val="TableParagraph"/>
              <w:numPr>
                <w:ilvl w:val="0"/>
                <w:numId w:val="1055"/>
              </w:numPr>
              <w:tabs>
                <w:tab w:val="left" w:pos="317"/>
              </w:tabs>
              <w:ind w:hanging="236"/>
              <w:rPr>
                <w:sz w:val="18"/>
              </w:rPr>
            </w:pPr>
            <w:r>
              <w:rPr>
                <w:sz w:val="18"/>
              </w:rPr>
              <w:t>Извори</w:t>
            </w:r>
            <w:r>
              <w:rPr>
                <w:spacing w:val="-1"/>
                <w:sz w:val="18"/>
              </w:rPr>
              <w:t xml:space="preserve"> </w:t>
            </w:r>
            <w:r>
              <w:rPr>
                <w:sz w:val="18"/>
              </w:rPr>
              <w:t>информација</w:t>
            </w:r>
          </w:p>
          <w:p w:rsidR="00ED392B" w:rsidRDefault="00CE02ED">
            <w:pPr>
              <w:pStyle w:val="TableParagraph"/>
              <w:numPr>
                <w:ilvl w:val="0"/>
                <w:numId w:val="1055"/>
              </w:numPr>
              <w:tabs>
                <w:tab w:val="left" w:pos="316"/>
              </w:tabs>
              <w:ind w:hanging="236"/>
              <w:rPr>
                <w:sz w:val="18"/>
              </w:rPr>
            </w:pPr>
            <w:r>
              <w:rPr>
                <w:sz w:val="18"/>
              </w:rPr>
              <w:t>Појам јавне</w:t>
            </w:r>
            <w:r>
              <w:rPr>
                <w:spacing w:val="-1"/>
                <w:sz w:val="18"/>
              </w:rPr>
              <w:t xml:space="preserve"> </w:t>
            </w:r>
            <w:r>
              <w:rPr>
                <w:sz w:val="18"/>
              </w:rPr>
              <w:t>информације</w:t>
            </w:r>
          </w:p>
          <w:p w:rsidR="00ED392B" w:rsidRDefault="00CE02ED">
            <w:pPr>
              <w:pStyle w:val="TableParagraph"/>
              <w:numPr>
                <w:ilvl w:val="0"/>
                <w:numId w:val="1055"/>
              </w:numPr>
              <w:tabs>
                <w:tab w:val="left" w:pos="316"/>
              </w:tabs>
              <w:spacing w:before="1"/>
              <w:ind w:right="190" w:hanging="236"/>
              <w:rPr>
                <w:sz w:val="18"/>
              </w:rPr>
            </w:pPr>
            <w:r>
              <w:rPr>
                <w:sz w:val="18"/>
              </w:rPr>
              <w:t>Приступ информацијама</w:t>
            </w:r>
            <w:r>
              <w:rPr>
                <w:i/>
                <w:sz w:val="18"/>
              </w:rPr>
              <w:t xml:space="preserve">- </w:t>
            </w:r>
            <w:r>
              <w:rPr>
                <w:sz w:val="18"/>
              </w:rPr>
              <w:t>основна правила и ограничења</w:t>
            </w:r>
          </w:p>
          <w:p w:rsidR="00ED392B" w:rsidRDefault="00CE02ED">
            <w:pPr>
              <w:pStyle w:val="TableParagraph"/>
              <w:numPr>
                <w:ilvl w:val="0"/>
                <w:numId w:val="1055"/>
              </w:numPr>
              <w:tabs>
                <w:tab w:val="left" w:pos="316"/>
              </w:tabs>
              <w:spacing w:before="1"/>
              <w:ind w:right="558" w:hanging="236"/>
              <w:rPr>
                <w:sz w:val="18"/>
              </w:rPr>
            </w:pPr>
            <w:r>
              <w:rPr>
                <w:sz w:val="18"/>
              </w:rPr>
              <w:t>Ззаштита права на информисање</w:t>
            </w:r>
            <w:r>
              <w:rPr>
                <w:i/>
                <w:sz w:val="18"/>
              </w:rPr>
              <w:t xml:space="preserve">- </w:t>
            </w:r>
            <w:r>
              <w:rPr>
                <w:sz w:val="18"/>
              </w:rPr>
              <w:t>улога повереника</w:t>
            </w:r>
          </w:p>
          <w:p w:rsidR="00ED392B" w:rsidRDefault="00CE02ED">
            <w:pPr>
              <w:pStyle w:val="TableParagraph"/>
              <w:numPr>
                <w:ilvl w:val="0"/>
                <w:numId w:val="1055"/>
              </w:numPr>
              <w:tabs>
                <w:tab w:val="left" w:pos="316"/>
              </w:tabs>
              <w:spacing w:before="3"/>
              <w:ind w:right="382"/>
              <w:rPr>
                <w:sz w:val="18"/>
              </w:rPr>
            </w:pPr>
            <w:r>
              <w:rPr>
                <w:sz w:val="18"/>
              </w:rPr>
              <w:t>Процедура подношења захтева за приступ информацијама</w:t>
            </w:r>
          </w:p>
          <w:p w:rsidR="00ED392B" w:rsidRDefault="00CE02ED">
            <w:pPr>
              <w:pStyle w:val="TableParagraph"/>
              <w:numPr>
                <w:ilvl w:val="0"/>
                <w:numId w:val="1055"/>
              </w:numPr>
              <w:tabs>
                <w:tab w:val="left" w:pos="316"/>
              </w:tabs>
              <w:spacing w:before="1"/>
              <w:ind w:right="530"/>
              <w:rPr>
                <w:sz w:val="18"/>
              </w:rPr>
            </w:pPr>
            <w:r>
              <w:rPr>
                <w:sz w:val="18"/>
              </w:rPr>
              <w:t>Медији као извор информација</w:t>
            </w:r>
            <w:r>
              <w:rPr>
                <w:i/>
                <w:sz w:val="18"/>
              </w:rPr>
              <w:t>-</w:t>
            </w:r>
            <w:r>
              <w:rPr>
                <w:sz w:val="18"/>
              </w:rPr>
              <w:t>питање веродостојности</w:t>
            </w:r>
          </w:p>
          <w:p w:rsidR="00ED392B" w:rsidRDefault="00CE02ED">
            <w:pPr>
              <w:pStyle w:val="TableParagraph"/>
              <w:numPr>
                <w:ilvl w:val="0"/>
                <w:numId w:val="1055"/>
              </w:numPr>
              <w:tabs>
                <w:tab w:val="left" w:pos="316"/>
              </w:tabs>
              <w:spacing w:before="2"/>
              <w:ind w:right="317"/>
              <w:rPr>
                <w:sz w:val="18"/>
              </w:rPr>
            </w:pPr>
            <w:r>
              <w:rPr>
                <w:sz w:val="18"/>
              </w:rPr>
              <w:t>Разумевање и тумачење медијских порука</w:t>
            </w:r>
          </w:p>
          <w:p w:rsidR="00ED392B" w:rsidRDefault="00CE02ED">
            <w:pPr>
              <w:pStyle w:val="TableParagraph"/>
              <w:numPr>
                <w:ilvl w:val="0"/>
                <w:numId w:val="1055"/>
              </w:numPr>
              <w:tabs>
                <w:tab w:val="left" w:pos="316"/>
              </w:tabs>
              <w:spacing w:before="2"/>
              <w:ind w:right="548"/>
              <w:rPr>
                <w:sz w:val="18"/>
              </w:rPr>
            </w:pPr>
            <w:r>
              <w:rPr>
                <w:sz w:val="18"/>
              </w:rPr>
              <w:t>Механизми медијске манипулације</w:t>
            </w:r>
          </w:p>
          <w:p w:rsidR="00ED392B" w:rsidRDefault="00CE02ED">
            <w:pPr>
              <w:pStyle w:val="TableParagraph"/>
              <w:numPr>
                <w:ilvl w:val="0"/>
                <w:numId w:val="1055"/>
              </w:numPr>
              <w:tabs>
                <w:tab w:val="left" w:pos="316"/>
              </w:tabs>
              <w:spacing w:before="2"/>
              <w:ind w:left="321" w:right="95" w:hanging="243"/>
              <w:rPr>
                <w:sz w:val="18"/>
              </w:rPr>
            </w:pPr>
            <w:r>
              <w:rPr>
                <w:sz w:val="18"/>
              </w:rPr>
              <w:t>Утицај тачке гледишта на објективност</w:t>
            </w:r>
            <w:r>
              <w:rPr>
                <w:spacing w:val="5"/>
                <w:sz w:val="18"/>
              </w:rPr>
              <w:t xml:space="preserve"> </w:t>
            </w:r>
            <w:r>
              <w:rPr>
                <w:sz w:val="18"/>
              </w:rPr>
              <w:t>информација</w:t>
            </w:r>
          </w:p>
          <w:p w:rsidR="00ED392B" w:rsidRDefault="00CE02ED">
            <w:pPr>
              <w:pStyle w:val="TableParagraph"/>
              <w:numPr>
                <w:ilvl w:val="0"/>
                <w:numId w:val="1055"/>
              </w:numPr>
              <w:tabs>
                <w:tab w:val="left" w:pos="322"/>
              </w:tabs>
              <w:spacing w:before="1"/>
              <w:ind w:left="356" w:right="269" w:hanging="272"/>
              <w:rPr>
                <w:sz w:val="18"/>
              </w:rPr>
            </w:pPr>
            <w:r>
              <w:rPr>
                <w:sz w:val="18"/>
              </w:rPr>
              <w:t>Селекција</w:t>
            </w:r>
            <w:r>
              <w:rPr>
                <w:spacing w:val="-6"/>
                <w:sz w:val="18"/>
              </w:rPr>
              <w:t xml:space="preserve"> </w:t>
            </w:r>
            <w:r>
              <w:rPr>
                <w:sz w:val="18"/>
              </w:rPr>
              <w:t>информација</w:t>
            </w:r>
            <w:r>
              <w:rPr>
                <w:i/>
                <w:sz w:val="18"/>
              </w:rPr>
              <w:t xml:space="preserve">: </w:t>
            </w:r>
            <w:r>
              <w:rPr>
                <w:sz w:val="18"/>
              </w:rPr>
              <w:t>објективност као</w:t>
            </w:r>
          </w:p>
          <w:p w:rsidR="00ED392B" w:rsidRDefault="00CE02ED">
            <w:pPr>
              <w:pStyle w:val="TableParagraph"/>
              <w:spacing w:before="1"/>
              <w:ind w:left="84"/>
              <w:rPr>
                <w:sz w:val="18"/>
              </w:rPr>
            </w:pPr>
            <w:r>
              <w:rPr>
                <w:sz w:val="18"/>
              </w:rPr>
              <w:t>одговорност</w:t>
            </w:r>
          </w:p>
        </w:tc>
        <w:tc>
          <w:tcPr>
            <w:tcW w:w="3179" w:type="dxa"/>
          </w:tcPr>
          <w:p w:rsidR="00ED392B" w:rsidRDefault="00CE02ED">
            <w:pPr>
              <w:pStyle w:val="TableParagraph"/>
              <w:numPr>
                <w:ilvl w:val="0"/>
                <w:numId w:val="1054"/>
              </w:numPr>
              <w:tabs>
                <w:tab w:val="left" w:pos="224"/>
              </w:tabs>
              <w:ind w:right="259" w:hanging="139"/>
              <w:rPr>
                <w:rFonts w:ascii="Symbol" w:hAnsi="Symbol"/>
                <w:i/>
                <w:sz w:val="13"/>
              </w:rPr>
            </w:pPr>
            <w:r>
              <w:rPr>
                <w:sz w:val="18"/>
              </w:rPr>
              <w:t xml:space="preserve">На почетку теме ученике упознати са циљевима и исходима наставе </w:t>
            </w:r>
            <w:r>
              <w:rPr>
                <w:i/>
                <w:sz w:val="18"/>
              </w:rPr>
              <w:t xml:space="preserve">/ </w:t>
            </w:r>
            <w:r>
              <w:rPr>
                <w:sz w:val="18"/>
              </w:rPr>
              <w:t>учења</w:t>
            </w:r>
            <w:r>
              <w:rPr>
                <w:i/>
                <w:sz w:val="18"/>
              </w:rPr>
              <w:t xml:space="preserve">, </w:t>
            </w:r>
            <w:r>
              <w:rPr>
                <w:sz w:val="18"/>
              </w:rPr>
              <w:t>планом рада и начинима оцењивања</w:t>
            </w:r>
            <w:r>
              <w:rPr>
                <w:i/>
                <w:sz w:val="18"/>
              </w:rPr>
              <w:t>.</w:t>
            </w:r>
          </w:p>
          <w:p w:rsidR="00ED392B" w:rsidRDefault="00ED392B">
            <w:pPr>
              <w:pStyle w:val="TableParagraph"/>
              <w:spacing w:before="10"/>
              <w:rPr>
                <w:b/>
                <w:sz w:val="17"/>
              </w:rPr>
            </w:pPr>
          </w:p>
          <w:p w:rsidR="00ED392B" w:rsidRDefault="00CE02ED">
            <w:pPr>
              <w:pStyle w:val="TableParagraph"/>
              <w:ind w:left="82"/>
              <w:rPr>
                <w:b/>
                <w:sz w:val="18"/>
              </w:rPr>
            </w:pPr>
            <w:r>
              <w:rPr>
                <w:b/>
                <w:sz w:val="18"/>
                <w:u w:val="single"/>
              </w:rPr>
              <w:t>Облици наставе</w:t>
            </w:r>
          </w:p>
          <w:p w:rsidR="00ED392B" w:rsidRDefault="00CE02ED">
            <w:pPr>
              <w:pStyle w:val="TableParagraph"/>
              <w:spacing w:before="2"/>
              <w:ind w:left="82" w:right="403"/>
              <w:rPr>
                <w:i/>
                <w:sz w:val="18"/>
              </w:rPr>
            </w:pPr>
            <w:r>
              <w:rPr>
                <w:sz w:val="18"/>
              </w:rPr>
              <w:t>Програм се реализује кроз следеће облике наставе</w:t>
            </w:r>
            <w:r>
              <w:rPr>
                <w:i/>
                <w:sz w:val="18"/>
              </w:rPr>
              <w:t>:</w:t>
            </w:r>
          </w:p>
          <w:p w:rsidR="00ED392B" w:rsidRDefault="00CE02ED">
            <w:pPr>
              <w:pStyle w:val="TableParagraph"/>
              <w:numPr>
                <w:ilvl w:val="0"/>
                <w:numId w:val="1054"/>
              </w:numPr>
              <w:tabs>
                <w:tab w:val="left" w:pos="320"/>
              </w:tabs>
              <w:spacing w:before="1"/>
              <w:ind w:left="319" w:hanging="237"/>
              <w:rPr>
                <w:rFonts w:ascii="Symbol" w:hAnsi="Symbol"/>
                <w:sz w:val="18"/>
              </w:rPr>
            </w:pPr>
            <w:r>
              <w:rPr>
                <w:sz w:val="18"/>
              </w:rPr>
              <w:t>теоријска</w:t>
            </w:r>
            <w:r>
              <w:rPr>
                <w:spacing w:val="-1"/>
                <w:sz w:val="18"/>
              </w:rPr>
              <w:t xml:space="preserve"> </w:t>
            </w:r>
            <w:r>
              <w:rPr>
                <w:sz w:val="18"/>
              </w:rPr>
              <w:t>настава</w:t>
            </w:r>
          </w:p>
          <w:p w:rsidR="00ED392B" w:rsidRDefault="00ED392B">
            <w:pPr>
              <w:pStyle w:val="TableParagraph"/>
              <w:spacing w:before="1"/>
              <w:rPr>
                <w:b/>
                <w:sz w:val="18"/>
              </w:rPr>
            </w:pPr>
          </w:p>
          <w:p w:rsidR="00ED392B" w:rsidRDefault="00CE02ED">
            <w:pPr>
              <w:pStyle w:val="TableParagraph"/>
              <w:ind w:left="82"/>
              <w:rPr>
                <w:b/>
                <w:sz w:val="18"/>
              </w:rPr>
            </w:pPr>
            <w:r>
              <w:rPr>
                <w:b/>
                <w:sz w:val="18"/>
                <w:u w:val="single"/>
              </w:rPr>
              <w:t>Подела одељења на групе</w:t>
            </w:r>
          </w:p>
          <w:p w:rsidR="00ED392B" w:rsidRDefault="00CE02ED">
            <w:pPr>
              <w:pStyle w:val="TableParagraph"/>
              <w:numPr>
                <w:ilvl w:val="0"/>
                <w:numId w:val="1054"/>
              </w:numPr>
              <w:tabs>
                <w:tab w:val="left" w:pos="364"/>
              </w:tabs>
              <w:spacing w:before="1"/>
              <w:ind w:left="363" w:hanging="237"/>
              <w:rPr>
                <w:rFonts w:ascii="Symbol" w:hAnsi="Symbol"/>
                <w:sz w:val="18"/>
              </w:rPr>
            </w:pPr>
            <w:r>
              <w:rPr>
                <w:sz w:val="18"/>
              </w:rPr>
              <w:t>Одељење се не дели на</w:t>
            </w:r>
            <w:r>
              <w:rPr>
                <w:spacing w:val="-1"/>
                <w:sz w:val="18"/>
              </w:rPr>
              <w:t xml:space="preserve"> </w:t>
            </w:r>
            <w:r>
              <w:rPr>
                <w:sz w:val="18"/>
              </w:rPr>
              <w:t>групе</w:t>
            </w:r>
          </w:p>
          <w:p w:rsidR="00ED392B" w:rsidRDefault="00ED392B">
            <w:pPr>
              <w:pStyle w:val="TableParagraph"/>
              <w:spacing w:before="1"/>
              <w:rPr>
                <w:b/>
                <w:sz w:val="18"/>
              </w:rPr>
            </w:pPr>
          </w:p>
          <w:p w:rsidR="00ED392B" w:rsidRDefault="00CE02ED">
            <w:pPr>
              <w:pStyle w:val="TableParagraph"/>
              <w:spacing w:before="1"/>
              <w:ind w:left="82"/>
              <w:rPr>
                <w:b/>
                <w:sz w:val="18"/>
              </w:rPr>
            </w:pPr>
            <w:r>
              <w:rPr>
                <w:b/>
                <w:sz w:val="18"/>
                <w:u w:val="single"/>
              </w:rPr>
              <w:t>Место реализације наставе</w:t>
            </w:r>
          </w:p>
          <w:p w:rsidR="00ED392B" w:rsidRDefault="00CE02ED">
            <w:pPr>
              <w:pStyle w:val="TableParagraph"/>
              <w:numPr>
                <w:ilvl w:val="0"/>
                <w:numId w:val="1054"/>
              </w:numPr>
              <w:tabs>
                <w:tab w:val="left" w:pos="364"/>
              </w:tabs>
              <w:spacing w:before="1"/>
              <w:ind w:left="363" w:hanging="237"/>
              <w:rPr>
                <w:rFonts w:ascii="Symbol" w:hAnsi="Symbol"/>
                <w:sz w:val="18"/>
              </w:rPr>
            </w:pPr>
            <w:r>
              <w:rPr>
                <w:sz w:val="18"/>
              </w:rPr>
              <w:t>Настава се реализује у</w:t>
            </w:r>
            <w:r>
              <w:rPr>
                <w:spacing w:val="-2"/>
                <w:sz w:val="18"/>
              </w:rPr>
              <w:t xml:space="preserve"> </w:t>
            </w:r>
            <w:r>
              <w:rPr>
                <w:sz w:val="18"/>
              </w:rPr>
              <w:t>учионици</w:t>
            </w:r>
          </w:p>
          <w:p w:rsidR="00ED392B" w:rsidRDefault="00ED392B">
            <w:pPr>
              <w:pStyle w:val="TableParagraph"/>
              <w:rPr>
                <w:b/>
                <w:sz w:val="18"/>
              </w:rPr>
            </w:pPr>
          </w:p>
          <w:p w:rsidR="00ED392B" w:rsidRDefault="00CE02ED">
            <w:pPr>
              <w:pStyle w:val="TableParagraph"/>
              <w:ind w:left="82"/>
              <w:rPr>
                <w:b/>
                <w:sz w:val="18"/>
              </w:rPr>
            </w:pPr>
            <w:r>
              <w:rPr>
                <w:b/>
                <w:sz w:val="18"/>
                <w:u w:val="single"/>
              </w:rPr>
              <w:t>Препоруке за реализацију наставе</w:t>
            </w:r>
          </w:p>
          <w:p w:rsidR="00ED392B" w:rsidRDefault="00CE02ED">
            <w:pPr>
              <w:pStyle w:val="TableParagraph"/>
              <w:numPr>
                <w:ilvl w:val="0"/>
                <w:numId w:val="1054"/>
              </w:numPr>
              <w:tabs>
                <w:tab w:val="left" w:pos="364"/>
              </w:tabs>
              <w:spacing w:before="1"/>
              <w:ind w:left="362" w:right="216" w:hanging="236"/>
              <w:rPr>
                <w:rFonts w:ascii="Symbol" w:hAnsi="Symbol"/>
                <w:i/>
                <w:sz w:val="18"/>
              </w:rPr>
            </w:pPr>
            <w:r>
              <w:rPr>
                <w:sz w:val="18"/>
              </w:rPr>
              <w:t>Реализација програма треба да се одвија у складу са принципима активне</w:t>
            </w:r>
            <w:r>
              <w:rPr>
                <w:i/>
                <w:sz w:val="18"/>
              </w:rPr>
              <w:t xml:space="preserve">, </w:t>
            </w:r>
            <w:r>
              <w:rPr>
                <w:sz w:val="18"/>
              </w:rPr>
              <w:t>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r>
              <w:rPr>
                <w:i/>
                <w:sz w:val="18"/>
              </w:rPr>
              <w:t>.</w:t>
            </w:r>
          </w:p>
          <w:p w:rsidR="00ED392B" w:rsidRDefault="00CE02ED">
            <w:pPr>
              <w:pStyle w:val="TableParagraph"/>
              <w:numPr>
                <w:ilvl w:val="0"/>
                <w:numId w:val="1054"/>
              </w:numPr>
              <w:tabs>
                <w:tab w:val="left" w:pos="363"/>
              </w:tabs>
              <w:spacing w:before="6"/>
              <w:ind w:left="362" w:right="90" w:hanging="237"/>
              <w:rPr>
                <w:rFonts w:ascii="Symbol" w:hAnsi="Symbol"/>
                <w:i/>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w:t>
            </w:r>
            <w:r>
              <w:rPr>
                <w:spacing w:val="-1"/>
                <w:sz w:val="18"/>
              </w:rPr>
              <w:t xml:space="preserve"> </w:t>
            </w:r>
            <w:r>
              <w:rPr>
                <w:sz w:val="18"/>
              </w:rPr>
              <w:t>групе</w:t>
            </w:r>
            <w:r>
              <w:rPr>
                <w:i/>
                <w:sz w:val="18"/>
              </w:rPr>
              <w:t>.</w:t>
            </w:r>
          </w:p>
          <w:p w:rsidR="00ED392B" w:rsidRDefault="00CE02ED">
            <w:pPr>
              <w:pStyle w:val="TableParagraph"/>
              <w:numPr>
                <w:ilvl w:val="0"/>
                <w:numId w:val="1054"/>
              </w:numPr>
              <w:tabs>
                <w:tab w:val="left" w:pos="408"/>
              </w:tabs>
              <w:spacing w:before="3"/>
              <w:ind w:left="361" w:right="93" w:hanging="236"/>
              <w:rPr>
                <w:rFonts w:ascii="Symbol" w:hAnsi="Symbol"/>
                <w:sz w:val="18"/>
              </w:rPr>
            </w:pPr>
            <w:r>
              <w:rPr>
                <w:sz w:val="18"/>
              </w:rPr>
              <w:t>Добар индикатор успешне наставе је способност ученика да адекватно примењују</w:t>
            </w:r>
            <w:r>
              <w:rPr>
                <w:spacing w:val="-1"/>
                <w:sz w:val="18"/>
              </w:rPr>
              <w:t xml:space="preserve"> </w:t>
            </w:r>
            <w:r>
              <w:rPr>
                <w:sz w:val="18"/>
              </w:rPr>
              <w:t>стечена</w:t>
            </w:r>
          </w:p>
        </w:tc>
      </w:tr>
    </w:tbl>
    <w:p w:rsidR="00ED392B" w:rsidRDefault="00ED392B">
      <w:pPr>
        <w:rPr>
          <w:rFonts w:ascii="Symbol" w:hAnsi="Symbol"/>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2"/>
        <w:rPr>
          <w:b/>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1953"/>
        <w:gridCol w:w="3170"/>
        <w:gridCol w:w="2491"/>
        <w:gridCol w:w="3179"/>
      </w:tblGrid>
      <w:tr w:rsidR="00ED392B">
        <w:trPr>
          <w:trHeight w:val="5355"/>
        </w:trPr>
        <w:tc>
          <w:tcPr>
            <w:tcW w:w="2059" w:type="dxa"/>
            <w:tcBorders>
              <w:bottom w:val="nil"/>
            </w:tcBorders>
          </w:tcPr>
          <w:p w:rsidR="00ED392B" w:rsidRDefault="00ED392B">
            <w:pPr>
              <w:pStyle w:val="TableParagraph"/>
              <w:rPr>
                <w:b/>
                <w:sz w:val="20"/>
              </w:rPr>
            </w:pPr>
          </w:p>
          <w:p w:rsidR="00ED392B" w:rsidRDefault="00ED392B">
            <w:pPr>
              <w:pStyle w:val="TableParagraph"/>
              <w:spacing w:before="1"/>
              <w:rPr>
                <w:b/>
                <w:sz w:val="16"/>
              </w:rPr>
            </w:pPr>
          </w:p>
          <w:p w:rsidR="00ED392B" w:rsidRDefault="00CE02ED">
            <w:pPr>
              <w:pStyle w:val="TableParagraph"/>
              <w:ind w:left="87" w:right="68"/>
              <w:rPr>
                <w:b/>
                <w:sz w:val="18"/>
              </w:rPr>
            </w:pPr>
            <w:r>
              <w:rPr>
                <w:b/>
                <w:sz w:val="18"/>
              </w:rPr>
              <w:t>СВЕТ ПРОФЕСИОНАЛНОГ ОБРАЗОВАЊА И РАДА</w:t>
            </w:r>
          </w:p>
        </w:tc>
        <w:tc>
          <w:tcPr>
            <w:tcW w:w="1953" w:type="dxa"/>
            <w:tcBorders>
              <w:bottom w:val="nil"/>
            </w:tcBorders>
          </w:tcPr>
          <w:p w:rsidR="00ED392B" w:rsidRDefault="00CE02ED">
            <w:pPr>
              <w:pStyle w:val="TableParagraph"/>
              <w:numPr>
                <w:ilvl w:val="0"/>
                <w:numId w:val="1053"/>
              </w:numPr>
              <w:tabs>
                <w:tab w:val="left" w:pos="325"/>
              </w:tabs>
              <w:ind w:right="324"/>
              <w:rPr>
                <w:sz w:val="18"/>
              </w:rPr>
            </w:pPr>
            <w:r>
              <w:rPr>
                <w:sz w:val="18"/>
              </w:rPr>
              <w:t>Разуме важност дефинисања професионалних циљева и планирање каријере</w:t>
            </w:r>
          </w:p>
          <w:p w:rsidR="00ED392B" w:rsidRDefault="00ED392B">
            <w:pPr>
              <w:pStyle w:val="TableParagraph"/>
              <w:spacing w:before="6"/>
              <w:rPr>
                <w:b/>
                <w:sz w:val="18"/>
              </w:rPr>
            </w:pPr>
          </w:p>
          <w:p w:rsidR="00ED392B" w:rsidRDefault="00CE02ED">
            <w:pPr>
              <w:pStyle w:val="TableParagraph"/>
              <w:numPr>
                <w:ilvl w:val="0"/>
                <w:numId w:val="1053"/>
              </w:numPr>
              <w:tabs>
                <w:tab w:val="left" w:pos="324"/>
              </w:tabs>
              <w:ind w:left="323" w:right="140" w:hanging="236"/>
              <w:rPr>
                <w:sz w:val="18"/>
              </w:rPr>
            </w:pPr>
            <w:r>
              <w:rPr>
                <w:sz w:val="18"/>
              </w:rPr>
              <w:t>Развијање вештине тражења информација значајних за професионално образовање и укључивање у свет рада</w:t>
            </w:r>
          </w:p>
          <w:p w:rsidR="00ED392B" w:rsidRDefault="00ED392B">
            <w:pPr>
              <w:pStyle w:val="TableParagraph"/>
              <w:spacing w:before="6"/>
              <w:rPr>
                <w:b/>
                <w:sz w:val="18"/>
              </w:rPr>
            </w:pPr>
          </w:p>
          <w:p w:rsidR="00ED392B" w:rsidRDefault="00CE02ED">
            <w:pPr>
              <w:pStyle w:val="TableParagraph"/>
              <w:numPr>
                <w:ilvl w:val="0"/>
                <w:numId w:val="1053"/>
              </w:numPr>
              <w:tabs>
                <w:tab w:val="left" w:pos="324"/>
              </w:tabs>
              <w:ind w:left="323" w:right="138" w:hanging="236"/>
              <w:rPr>
                <w:sz w:val="18"/>
              </w:rPr>
            </w:pPr>
            <w:r>
              <w:rPr>
                <w:sz w:val="18"/>
              </w:rPr>
              <w:t>Оснаживање ученика да постављају циљеве личног развоја и планирају свој професионални развој</w:t>
            </w:r>
          </w:p>
        </w:tc>
        <w:tc>
          <w:tcPr>
            <w:tcW w:w="3170" w:type="dxa"/>
            <w:tcBorders>
              <w:bottom w:val="nil"/>
            </w:tcBorders>
          </w:tcPr>
          <w:p w:rsidR="00ED392B" w:rsidRDefault="00ED392B">
            <w:pPr>
              <w:pStyle w:val="TableParagraph"/>
              <w:spacing w:before="1"/>
              <w:rPr>
                <w:b/>
                <w:sz w:val="18"/>
              </w:rPr>
            </w:pPr>
          </w:p>
          <w:p w:rsidR="00ED392B" w:rsidRDefault="00CE02ED">
            <w:pPr>
              <w:pStyle w:val="TableParagraph"/>
              <w:numPr>
                <w:ilvl w:val="0"/>
                <w:numId w:val="1052"/>
              </w:numPr>
              <w:tabs>
                <w:tab w:val="left" w:pos="322"/>
              </w:tabs>
              <w:ind w:right="612" w:hanging="236"/>
              <w:rPr>
                <w:sz w:val="18"/>
              </w:rPr>
            </w:pPr>
            <w:r>
              <w:rPr>
                <w:sz w:val="18"/>
              </w:rPr>
              <w:t>Разуме значај попштовања социјално-економских</w:t>
            </w:r>
            <w:r>
              <w:rPr>
                <w:spacing w:val="1"/>
                <w:sz w:val="18"/>
              </w:rPr>
              <w:t xml:space="preserve"> </w:t>
            </w:r>
            <w:r>
              <w:rPr>
                <w:sz w:val="18"/>
              </w:rPr>
              <w:t>права</w:t>
            </w:r>
          </w:p>
          <w:p w:rsidR="00ED392B" w:rsidRDefault="00ED392B">
            <w:pPr>
              <w:pStyle w:val="TableParagraph"/>
              <w:spacing w:before="1"/>
              <w:rPr>
                <w:b/>
                <w:sz w:val="18"/>
              </w:rPr>
            </w:pPr>
          </w:p>
          <w:p w:rsidR="00ED392B" w:rsidRDefault="00CE02ED">
            <w:pPr>
              <w:pStyle w:val="TableParagraph"/>
              <w:numPr>
                <w:ilvl w:val="0"/>
                <w:numId w:val="1052"/>
              </w:numPr>
              <w:tabs>
                <w:tab w:val="left" w:pos="322"/>
              </w:tabs>
              <w:ind w:right="144" w:hanging="236"/>
              <w:rPr>
                <w:sz w:val="18"/>
              </w:rPr>
            </w:pPr>
            <w:r>
              <w:rPr>
                <w:sz w:val="18"/>
              </w:rPr>
              <w:t>Поставља циљеве личног развоја и планира свој развој</w:t>
            </w:r>
          </w:p>
          <w:p w:rsidR="00ED392B" w:rsidRDefault="00ED392B">
            <w:pPr>
              <w:pStyle w:val="TableParagraph"/>
              <w:spacing w:before="2"/>
              <w:rPr>
                <w:b/>
                <w:sz w:val="18"/>
              </w:rPr>
            </w:pPr>
          </w:p>
          <w:p w:rsidR="00ED392B" w:rsidRDefault="00CE02ED">
            <w:pPr>
              <w:pStyle w:val="TableParagraph"/>
              <w:numPr>
                <w:ilvl w:val="0"/>
                <w:numId w:val="1052"/>
              </w:numPr>
              <w:tabs>
                <w:tab w:val="left" w:pos="322"/>
              </w:tabs>
              <w:spacing w:before="1"/>
              <w:ind w:right="300"/>
              <w:rPr>
                <w:sz w:val="18"/>
              </w:rPr>
            </w:pPr>
            <w:r>
              <w:rPr>
                <w:sz w:val="18"/>
              </w:rPr>
              <w:t>Анализира сопствене способности особине и вештине значајне за даљи професионални развој</w:t>
            </w:r>
          </w:p>
          <w:p w:rsidR="00ED392B" w:rsidRDefault="00ED392B">
            <w:pPr>
              <w:pStyle w:val="TableParagraph"/>
              <w:spacing w:before="3"/>
              <w:rPr>
                <w:b/>
                <w:sz w:val="18"/>
              </w:rPr>
            </w:pPr>
          </w:p>
          <w:p w:rsidR="00ED392B" w:rsidRDefault="00CE02ED">
            <w:pPr>
              <w:pStyle w:val="TableParagraph"/>
              <w:numPr>
                <w:ilvl w:val="0"/>
                <w:numId w:val="1052"/>
              </w:numPr>
              <w:tabs>
                <w:tab w:val="left" w:pos="322"/>
              </w:tabs>
              <w:ind w:right="300"/>
              <w:rPr>
                <w:sz w:val="18"/>
              </w:rPr>
            </w:pPr>
            <w:r>
              <w:rPr>
                <w:sz w:val="18"/>
              </w:rPr>
              <w:t>Активно тражи информације значајне за даљи професионални развој</w:t>
            </w:r>
          </w:p>
          <w:p w:rsidR="00ED392B" w:rsidRDefault="00ED392B">
            <w:pPr>
              <w:pStyle w:val="TableParagraph"/>
              <w:spacing w:before="3"/>
              <w:rPr>
                <w:b/>
                <w:sz w:val="18"/>
              </w:rPr>
            </w:pPr>
          </w:p>
          <w:p w:rsidR="00ED392B" w:rsidRDefault="00CE02ED">
            <w:pPr>
              <w:pStyle w:val="TableParagraph"/>
              <w:numPr>
                <w:ilvl w:val="0"/>
                <w:numId w:val="1052"/>
              </w:numPr>
              <w:tabs>
                <w:tab w:val="left" w:pos="322"/>
              </w:tabs>
              <w:rPr>
                <w:sz w:val="18"/>
              </w:rPr>
            </w:pPr>
            <w:r>
              <w:rPr>
                <w:sz w:val="18"/>
              </w:rPr>
              <w:t>Напише личну радну биографију</w:t>
            </w:r>
          </w:p>
          <w:p w:rsidR="00ED392B" w:rsidRDefault="00ED392B">
            <w:pPr>
              <w:pStyle w:val="TableParagraph"/>
              <w:spacing w:before="1"/>
              <w:rPr>
                <w:b/>
                <w:sz w:val="18"/>
              </w:rPr>
            </w:pPr>
          </w:p>
          <w:p w:rsidR="00ED392B" w:rsidRDefault="00CE02ED">
            <w:pPr>
              <w:pStyle w:val="TableParagraph"/>
              <w:numPr>
                <w:ilvl w:val="0"/>
                <w:numId w:val="1052"/>
              </w:numPr>
              <w:tabs>
                <w:tab w:val="left" w:pos="321"/>
              </w:tabs>
              <w:ind w:left="320" w:right="832" w:hanging="236"/>
              <w:rPr>
                <w:sz w:val="18"/>
              </w:rPr>
            </w:pPr>
            <w:r>
              <w:rPr>
                <w:sz w:val="18"/>
              </w:rPr>
              <w:t>Представи своје личне карактеристике приликом разговора са</w:t>
            </w:r>
            <w:r>
              <w:rPr>
                <w:spacing w:val="-6"/>
                <w:sz w:val="18"/>
              </w:rPr>
              <w:t xml:space="preserve"> </w:t>
            </w:r>
            <w:r>
              <w:rPr>
                <w:sz w:val="18"/>
              </w:rPr>
              <w:t>послодавцем</w:t>
            </w:r>
          </w:p>
        </w:tc>
        <w:tc>
          <w:tcPr>
            <w:tcW w:w="2491" w:type="dxa"/>
            <w:tcBorders>
              <w:bottom w:val="nil"/>
            </w:tcBorders>
          </w:tcPr>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63"/>
              <w:ind w:left="82" w:right="123"/>
              <w:rPr>
                <w:sz w:val="18"/>
              </w:rPr>
            </w:pPr>
            <w:r>
              <w:rPr>
                <w:sz w:val="18"/>
              </w:rPr>
              <w:t>Планирање каријере и улазак у свет рада</w:t>
            </w:r>
          </w:p>
          <w:p w:rsidR="00ED392B" w:rsidRDefault="00ED392B">
            <w:pPr>
              <w:pStyle w:val="TableParagraph"/>
              <w:spacing w:before="3"/>
              <w:rPr>
                <w:b/>
                <w:sz w:val="18"/>
              </w:rPr>
            </w:pPr>
          </w:p>
          <w:p w:rsidR="00ED392B" w:rsidRDefault="00CE02ED">
            <w:pPr>
              <w:pStyle w:val="TableParagraph"/>
              <w:ind w:left="82" w:right="171"/>
              <w:rPr>
                <w:sz w:val="18"/>
              </w:rPr>
            </w:pPr>
            <w:r>
              <w:rPr>
                <w:sz w:val="18"/>
              </w:rPr>
              <w:t>Самопроцена и вештина представљања личних карактеристика од значаја за даље професионално образовање и рад</w:t>
            </w:r>
          </w:p>
          <w:p w:rsidR="00ED392B" w:rsidRDefault="00ED392B">
            <w:pPr>
              <w:pStyle w:val="TableParagraph"/>
              <w:spacing w:before="4"/>
              <w:rPr>
                <w:b/>
                <w:sz w:val="18"/>
              </w:rPr>
            </w:pPr>
          </w:p>
          <w:p w:rsidR="00ED392B" w:rsidRDefault="00CE02ED">
            <w:pPr>
              <w:pStyle w:val="TableParagraph"/>
              <w:ind w:left="127"/>
              <w:rPr>
                <w:sz w:val="18"/>
              </w:rPr>
            </w:pPr>
            <w:r>
              <w:rPr>
                <w:sz w:val="18"/>
              </w:rPr>
              <w:t>Разговор са послодавцем</w:t>
            </w:r>
          </w:p>
          <w:p w:rsidR="00ED392B" w:rsidRDefault="00ED392B">
            <w:pPr>
              <w:pStyle w:val="TableParagraph"/>
              <w:spacing w:before="2"/>
              <w:rPr>
                <w:b/>
                <w:sz w:val="18"/>
              </w:rPr>
            </w:pPr>
          </w:p>
          <w:p w:rsidR="00ED392B" w:rsidRDefault="00CE02ED">
            <w:pPr>
              <w:pStyle w:val="TableParagraph"/>
              <w:ind w:left="82" w:right="161"/>
              <w:rPr>
                <w:sz w:val="18"/>
              </w:rPr>
            </w:pPr>
            <w:r>
              <w:rPr>
                <w:sz w:val="18"/>
              </w:rPr>
              <w:t>Тражење информација значајних за професионално образовање и тражење посла</w:t>
            </w:r>
          </w:p>
        </w:tc>
        <w:tc>
          <w:tcPr>
            <w:tcW w:w="3179" w:type="dxa"/>
            <w:tcBorders>
              <w:bottom w:val="nil"/>
            </w:tcBorders>
          </w:tcPr>
          <w:p w:rsidR="00ED392B" w:rsidRDefault="00CE02ED">
            <w:pPr>
              <w:pStyle w:val="TableParagraph"/>
              <w:ind w:left="360" w:right="345"/>
              <w:rPr>
                <w:sz w:val="18"/>
              </w:rPr>
            </w:pPr>
            <w:r>
              <w:rPr>
                <w:sz w:val="18"/>
              </w:rPr>
              <w:t>знања и вештине и да у пракси изражавају ставове и вредности демократског друштва.</w:t>
            </w:r>
          </w:p>
          <w:p w:rsidR="00ED392B" w:rsidRDefault="00CE02ED">
            <w:pPr>
              <w:pStyle w:val="TableParagraph"/>
              <w:numPr>
                <w:ilvl w:val="0"/>
                <w:numId w:val="1051"/>
              </w:numPr>
              <w:tabs>
                <w:tab w:val="left" w:pos="361"/>
              </w:tabs>
              <w:spacing w:before="1"/>
              <w:ind w:right="140" w:hanging="236"/>
              <w:rPr>
                <w:sz w:val="18"/>
              </w:rPr>
            </w:pPr>
            <w:r>
              <w:rPr>
                <w:sz w:val="18"/>
              </w:rPr>
              <w:t>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051"/>
              </w:numPr>
              <w:tabs>
                <w:tab w:val="left" w:pos="360"/>
              </w:tabs>
              <w:spacing w:before="5"/>
              <w:ind w:left="358" w:right="161" w:hanging="236"/>
              <w:rPr>
                <w:sz w:val="18"/>
              </w:rPr>
            </w:pPr>
            <w:r>
              <w:rPr>
                <w:sz w:val="18"/>
              </w:rPr>
              <w:t>У реализацији овог програма наставник је извор знања, организатор и водитељ ученичких активности и особа која даје повратну информацију.</w:t>
            </w:r>
          </w:p>
          <w:p w:rsidR="00ED392B" w:rsidRDefault="00CE02ED">
            <w:pPr>
              <w:pStyle w:val="TableParagraph"/>
              <w:numPr>
                <w:ilvl w:val="0"/>
                <w:numId w:val="1051"/>
              </w:numPr>
              <w:tabs>
                <w:tab w:val="left" w:pos="404"/>
              </w:tabs>
              <w:spacing w:before="4"/>
              <w:ind w:left="362" w:right="120" w:hanging="241"/>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051"/>
              </w:numPr>
              <w:tabs>
                <w:tab w:val="left" w:pos="363"/>
              </w:tabs>
              <w:spacing w:before="6"/>
              <w:ind w:left="361" w:right="91"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tc>
      </w:tr>
      <w:tr w:rsidR="00ED392B">
        <w:trPr>
          <w:trHeight w:val="831"/>
        </w:trPr>
        <w:tc>
          <w:tcPr>
            <w:tcW w:w="2059" w:type="dxa"/>
            <w:tcBorders>
              <w:top w:val="nil"/>
              <w:bottom w:val="nil"/>
            </w:tcBorders>
          </w:tcPr>
          <w:p w:rsidR="00ED392B" w:rsidRDefault="00ED392B">
            <w:pPr>
              <w:pStyle w:val="TableParagraph"/>
              <w:rPr>
                <w:sz w:val="18"/>
              </w:rPr>
            </w:pPr>
          </w:p>
        </w:tc>
        <w:tc>
          <w:tcPr>
            <w:tcW w:w="1953" w:type="dxa"/>
            <w:tcBorders>
              <w:top w:val="nil"/>
              <w:bottom w:val="nil"/>
            </w:tcBorders>
          </w:tcPr>
          <w:p w:rsidR="00ED392B" w:rsidRDefault="00ED392B">
            <w:pPr>
              <w:pStyle w:val="TableParagraph"/>
              <w:rPr>
                <w:sz w:val="18"/>
              </w:rPr>
            </w:pPr>
          </w:p>
        </w:tc>
        <w:tc>
          <w:tcPr>
            <w:tcW w:w="3170" w:type="dxa"/>
            <w:tcBorders>
              <w:top w:val="nil"/>
              <w:bottom w:val="nil"/>
            </w:tcBorders>
          </w:tcPr>
          <w:p w:rsidR="00ED392B" w:rsidRDefault="00ED392B">
            <w:pPr>
              <w:pStyle w:val="TableParagraph"/>
              <w:rPr>
                <w:sz w:val="18"/>
              </w:rPr>
            </w:pPr>
          </w:p>
        </w:tc>
        <w:tc>
          <w:tcPr>
            <w:tcW w:w="2491" w:type="dxa"/>
            <w:tcBorders>
              <w:top w:val="nil"/>
              <w:bottom w:val="nil"/>
            </w:tcBorders>
          </w:tcPr>
          <w:p w:rsidR="00ED392B" w:rsidRDefault="00ED392B">
            <w:pPr>
              <w:pStyle w:val="TableParagraph"/>
              <w:rPr>
                <w:sz w:val="18"/>
              </w:rPr>
            </w:pPr>
          </w:p>
        </w:tc>
        <w:tc>
          <w:tcPr>
            <w:tcW w:w="3179" w:type="dxa"/>
            <w:tcBorders>
              <w:top w:val="nil"/>
              <w:bottom w:val="nil"/>
            </w:tcBorders>
          </w:tcPr>
          <w:p w:rsidR="00ED392B" w:rsidRDefault="00CE02ED">
            <w:pPr>
              <w:pStyle w:val="TableParagraph"/>
              <w:spacing w:before="100"/>
              <w:ind w:left="83" w:right="777" w:hanging="2"/>
              <w:rPr>
                <w:sz w:val="18"/>
              </w:rPr>
            </w:pPr>
            <w:r>
              <w:rPr>
                <w:b/>
                <w:sz w:val="18"/>
                <w:u w:val="single"/>
              </w:rPr>
              <w:t>Праћење и вредновање</w:t>
            </w:r>
            <w:r>
              <w:rPr>
                <w:b/>
                <w:sz w:val="18"/>
              </w:rPr>
              <w:t xml:space="preserve"> </w:t>
            </w:r>
            <w:r>
              <w:rPr>
                <w:sz w:val="18"/>
              </w:rPr>
              <w:t>Вредновање се вршити кроз праћење остварености исхода</w:t>
            </w:r>
          </w:p>
        </w:tc>
      </w:tr>
      <w:tr w:rsidR="00ED392B">
        <w:trPr>
          <w:trHeight w:val="957"/>
        </w:trPr>
        <w:tc>
          <w:tcPr>
            <w:tcW w:w="2059" w:type="dxa"/>
            <w:tcBorders>
              <w:top w:val="nil"/>
            </w:tcBorders>
          </w:tcPr>
          <w:p w:rsidR="00ED392B" w:rsidRDefault="00ED392B">
            <w:pPr>
              <w:pStyle w:val="TableParagraph"/>
              <w:rPr>
                <w:sz w:val="18"/>
              </w:rPr>
            </w:pPr>
          </w:p>
        </w:tc>
        <w:tc>
          <w:tcPr>
            <w:tcW w:w="1953" w:type="dxa"/>
            <w:tcBorders>
              <w:top w:val="nil"/>
            </w:tcBorders>
          </w:tcPr>
          <w:p w:rsidR="00ED392B" w:rsidRDefault="00ED392B">
            <w:pPr>
              <w:pStyle w:val="TableParagraph"/>
              <w:rPr>
                <w:sz w:val="18"/>
              </w:rPr>
            </w:pPr>
          </w:p>
        </w:tc>
        <w:tc>
          <w:tcPr>
            <w:tcW w:w="3170" w:type="dxa"/>
            <w:tcBorders>
              <w:top w:val="nil"/>
            </w:tcBorders>
          </w:tcPr>
          <w:p w:rsidR="00ED392B" w:rsidRDefault="00ED392B">
            <w:pPr>
              <w:pStyle w:val="TableParagraph"/>
              <w:rPr>
                <w:sz w:val="18"/>
              </w:rPr>
            </w:pPr>
          </w:p>
        </w:tc>
        <w:tc>
          <w:tcPr>
            <w:tcW w:w="2491" w:type="dxa"/>
            <w:tcBorders>
              <w:top w:val="nil"/>
            </w:tcBorders>
          </w:tcPr>
          <w:p w:rsidR="00ED392B" w:rsidRDefault="00ED392B">
            <w:pPr>
              <w:pStyle w:val="TableParagraph"/>
              <w:rPr>
                <w:sz w:val="18"/>
              </w:rPr>
            </w:pPr>
          </w:p>
        </w:tc>
        <w:tc>
          <w:tcPr>
            <w:tcW w:w="3179" w:type="dxa"/>
            <w:tcBorders>
              <w:top w:val="nil"/>
            </w:tcBorders>
          </w:tcPr>
          <w:p w:rsidR="00ED392B" w:rsidRDefault="00CE02ED">
            <w:pPr>
              <w:pStyle w:val="TableParagraph"/>
              <w:spacing w:before="101"/>
              <w:ind w:left="82"/>
              <w:rPr>
                <w:b/>
                <w:sz w:val="18"/>
              </w:rPr>
            </w:pPr>
            <w:r>
              <w:rPr>
                <w:b/>
                <w:sz w:val="18"/>
                <w:u w:val="single"/>
              </w:rPr>
              <w:t>Оквирни број часова по темама</w:t>
            </w:r>
          </w:p>
          <w:p w:rsidR="00ED392B" w:rsidRDefault="00CE02ED">
            <w:pPr>
              <w:pStyle w:val="TableParagraph"/>
              <w:numPr>
                <w:ilvl w:val="0"/>
                <w:numId w:val="1050"/>
              </w:numPr>
              <w:tabs>
                <w:tab w:val="left" w:pos="364"/>
              </w:tabs>
              <w:spacing w:before="1"/>
              <w:rPr>
                <w:b/>
                <w:sz w:val="18"/>
              </w:rPr>
            </w:pPr>
            <w:r>
              <w:rPr>
                <w:sz w:val="18"/>
              </w:rPr>
              <w:t xml:space="preserve">Свет информација </w:t>
            </w:r>
            <w:r>
              <w:rPr>
                <w:b/>
                <w:sz w:val="18"/>
              </w:rPr>
              <w:t>(15 часова)</w:t>
            </w:r>
          </w:p>
          <w:p w:rsidR="00ED392B" w:rsidRDefault="00CE02ED">
            <w:pPr>
              <w:pStyle w:val="TableParagraph"/>
              <w:numPr>
                <w:ilvl w:val="0"/>
                <w:numId w:val="1050"/>
              </w:numPr>
              <w:tabs>
                <w:tab w:val="left" w:pos="364"/>
              </w:tabs>
              <w:spacing w:line="200" w:lineRule="atLeast"/>
              <w:ind w:right="188"/>
              <w:rPr>
                <w:b/>
                <w:sz w:val="18"/>
              </w:rPr>
            </w:pPr>
            <w:r>
              <w:rPr>
                <w:sz w:val="18"/>
              </w:rPr>
              <w:t xml:space="preserve">Свет професионалног образовања и рада </w:t>
            </w:r>
            <w:r>
              <w:rPr>
                <w:b/>
                <w:sz w:val="18"/>
              </w:rPr>
              <w:t>(15 часова)</w:t>
            </w:r>
          </w:p>
        </w:tc>
      </w:tr>
    </w:tbl>
    <w:p w:rsidR="00ED392B" w:rsidRDefault="00CE02ED">
      <w:pPr>
        <w:pStyle w:val="BodyText"/>
        <w:ind w:left="219"/>
      </w:pPr>
      <w:r>
        <w:t>Кључни појмови садржаја: информације, медији, манипулација,каријера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p w:rsidR="00ED392B" w:rsidRDefault="00CE02ED">
      <w:pPr>
        <w:pStyle w:val="Heading1"/>
        <w:spacing w:before="1"/>
        <w:ind w:left="394" w:right="396"/>
        <w:jc w:val="center"/>
      </w:pPr>
      <w:r>
        <w:t>ОПШТЕОБРАЗОВНИ ИЗБОРНИ ПРОГРАМИ</w:t>
      </w:r>
    </w:p>
    <w:p w:rsidR="00ED392B" w:rsidRDefault="00ED392B">
      <w:pPr>
        <w:pStyle w:val="BodyText"/>
        <w:spacing w:before="2"/>
        <w:rPr>
          <w:b/>
        </w:rPr>
      </w:pPr>
    </w:p>
    <w:p w:rsidR="00ED392B" w:rsidRDefault="00CE02ED">
      <w:pPr>
        <w:tabs>
          <w:tab w:val="left" w:pos="2325"/>
        </w:tabs>
        <w:ind w:left="219"/>
        <w:rPr>
          <w:b/>
          <w:sz w:val="18"/>
        </w:rPr>
      </w:pPr>
      <w:r>
        <w:rPr>
          <w:sz w:val="18"/>
        </w:rPr>
        <w:t>Назив</w:t>
      </w:r>
      <w:r>
        <w:rPr>
          <w:spacing w:val="-1"/>
          <w:sz w:val="18"/>
        </w:rPr>
        <w:t xml:space="preserve"> </w:t>
      </w:r>
      <w:r>
        <w:rPr>
          <w:sz w:val="18"/>
        </w:rPr>
        <w:t>програма:</w:t>
      </w:r>
      <w:r>
        <w:rPr>
          <w:sz w:val="18"/>
        </w:rPr>
        <w:tab/>
      </w:r>
      <w:r>
        <w:rPr>
          <w:b/>
          <w:sz w:val="18"/>
        </w:rPr>
        <w:t>МУЗИЧКА КУЛТУРА</w:t>
      </w:r>
    </w:p>
    <w:p w:rsidR="00ED392B" w:rsidRDefault="00CE02ED">
      <w:pPr>
        <w:tabs>
          <w:tab w:val="left" w:pos="2325"/>
        </w:tabs>
        <w:spacing w:before="1"/>
        <w:ind w:left="21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62 или</w:t>
      </w:r>
      <w:r>
        <w:rPr>
          <w:b/>
          <w:spacing w:val="-1"/>
          <w:sz w:val="18"/>
        </w:rPr>
        <w:t xml:space="preserve"> </w:t>
      </w:r>
      <w:r>
        <w:rPr>
          <w:b/>
          <w:sz w:val="18"/>
        </w:rPr>
        <w:t>60</w:t>
      </w:r>
    </w:p>
    <w:p w:rsidR="00ED392B" w:rsidRDefault="00CE02ED">
      <w:pPr>
        <w:tabs>
          <w:tab w:val="left" w:pos="2325"/>
        </w:tabs>
        <w:spacing w:before="1"/>
        <w:ind w:left="219"/>
        <w:rPr>
          <w:b/>
          <w:sz w:val="18"/>
        </w:rPr>
      </w:pPr>
      <w:r>
        <w:rPr>
          <w:sz w:val="18"/>
        </w:rPr>
        <w:t>Разред:</w:t>
      </w:r>
      <w:r>
        <w:rPr>
          <w:sz w:val="18"/>
        </w:rPr>
        <w:tab/>
      </w:r>
      <w:r>
        <w:rPr>
          <w:b/>
          <w:sz w:val="18"/>
        </w:rPr>
        <w:t>Трећи или четврти</w:t>
      </w:r>
    </w:p>
    <w:p w:rsidR="00ED392B" w:rsidRDefault="00CE02ED">
      <w:pPr>
        <w:pStyle w:val="ListParagraph"/>
        <w:numPr>
          <w:ilvl w:val="0"/>
          <w:numId w:val="1049"/>
        </w:numPr>
        <w:tabs>
          <w:tab w:val="left" w:pos="2908"/>
        </w:tabs>
        <w:spacing w:before="0"/>
        <w:rPr>
          <w:sz w:val="18"/>
        </w:rPr>
      </w:pPr>
      <w:r>
        <w:rPr>
          <w:sz w:val="18"/>
        </w:rPr>
        <w:t>Оспособљавање ученика за разликовање обележја стилова различитих музичких</w:t>
      </w:r>
      <w:r>
        <w:rPr>
          <w:spacing w:val="-1"/>
          <w:sz w:val="18"/>
        </w:rPr>
        <w:t xml:space="preserve"> </w:t>
      </w:r>
      <w:r>
        <w:rPr>
          <w:sz w:val="18"/>
        </w:rPr>
        <w:t>жанрова;</w:t>
      </w:r>
    </w:p>
    <w:p w:rsidR="00ED392B" w:rsidRDefault="00CE02ED">
      <w:pPr>
        <w:pStyle w:val="ListParagraph"/>
        <w:numPr>
          <w:ilvl w:val="0"/>
          <w:numId w:val="1049"/>
        </w:numPr>
        <w:tabs>
          <w:tab w:val="left" w:pos="2908"/>
        </w:tabs>
        <w:rPr>
          <w:sz w:val="18"/>
        </w:rPr>
      </w:pPr>
      <w:r>
        <w:rPr>
          <w:sz w:val="18"/>
        </w:rPr>
        <w:t>Развијање свести о значају и улози музичке уметности кроз развој цивилизације и</w:t>
      </w:r>
      <w:r>
        <w:rPr>
          <w:spacing w:val="-4"/>
          <w:sz w:val="18"/>
        </w:rPr>
        <w:t xml:space="preserve"> </w:t>
      </w:r>
      <w:r>
        <w:rPr>
          <w:sz w:val="18"/>
        </w:rPr>
        <w:t>друштва;</w:t>
      </w:r>
    </w:p>
    <w:p w:rsidR="00ED392B" w:rsidRDefault="00CE02ED">
      <w:pPr>
        <w:pStyle w:val="ListParagraph"/>
        <w:numPr>
          <w:ilvl w:val="0"/>
          <w:numId w:val="1049"/>
        </w:numPr>
        <w:tabs>
          <w:tab w:val="left" w:pos="2908"/>
        </w:tabs>
        <w:rPr>
          <w:sz w:val="18"/>
        </w:rPr>
      </w:pPr>
      <w:r>
        <w:rPr>
          <w:sz w:val="18"/>
        </w:rPr>
        <w:t>Оспособљавање ученика за уочавање разлика и сличности између наше и других традиција и култура у домену</w:t>
      </w:r>
      <w:r>
        <w:rPr>
          <w:spacing w:val="-3"/>
          <w:sz w:val="18"/>
        </w:rPr>
        <w:t xml:space="preserve"> </w:t>
      </w:r>
      <w:r>
        <w:rPr>
          <w:sz w:val="18"/>
        </w:rPr>
        <w:t>музике;</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
        <w:ind w:left="219"/>
      </w:pPr>
      <w:r>
        <w:t>Циљеви учења:</w:t>
      </w:r>
    </w:p>
    <w:p w:rsidR="00ED392B" w:rsidRDefault="00CE02ED">
      <w:pPr>
        <w:pStyle w:val="ListParagraph"/>
        <w:numPr>
          <w:ilvl w:val="0"/>
          <w:numId w:val="1792"/>
        </w:numPr>
        <w:tabs>
          <w:tab w:val="left" w:pos="506"/>
        </w:tabs>
        <w:ind w:left="505" w:hanging="286"/>
        <w:rPr>
          <w:sz w:val="18"/>
        </w:rPr>
      </w:pPr>
      <w:r>
        <w:rPr>
          <w:sz w:val="18"/>
        </w:rPr>
        <w:br w:type="column"/>
      </w:r>
      <w:r>
        <w:rPr>
          <w:sz w:val="18"/>
        </w:rPr>
        <w:t>Унапређивање естетских критеријума код</w:t>
      </w:r>
      <w:r>
        <w:rPr>
          <w:spacing w:val="-2"/>
          <w:sz w:val="18"/>
        </w:rPr>
        <w:t xml:space="preserve"> </w:t>
      </w:r>
      <w:r>
        <w:rPr>
          <w:sz w:val="18"/>
        </w:rPr>
        <w:t>ученика;</w:t>
      </w:r>
    </w:p>
    <w:p w:rsidR="00ED392B" w:rsidRDefault="00CE02ED">
      <w:pPr>
        <w:pStyle w:val="ListParagraph"/>
        <w:numPr>
          <w:ilvl w:val="0"/>
          <w:numId w:val="1792"/>
        </w:numPr>
        <w:tabs>
          <w:tab w:val="left" w:pos="506"/>
        </w:tabs>
        <w:ind w:left="515" w:right="222"/>
        <w:rPr>
          <w:sz w:val="18"/>
        </w:rPr>
      </w:pPr>
      <w:r>
        <w:rPr>
          <w:sz w:val="18"/>
        </w:rPr>
        <w:t>Развијање навика код ученика за праћење културно-уметничких манифестација у локалној средини и путем  електронских медија (концерти,телевизија, филм,</w:t>
      </w:r>
      <w:r>
        <w:rPr>
          <w:spacing w:val="-2"/>
          <w:sz w:val="18"/>
        </w:rPr>
        <w:t xml:space="preserve"> </w:t>
      </w:r>
      <w:r>
        <w:rPr>
          <w:sz w:val="18"/>
        </w:rPr>
        <w:t>интернет);</w:t>
      </w:r>
    </w:p>
    <w:p w:rsidR="00ED392B" w:rsidRDefault="00CE02ED">
      <w:pPr>
        <w:pStyle w:val="ListParagraph"/>
        <w:numPr>
          <w:ilvl w:val="0"/>
          <w:numId w:val="1792"/>
        </w:numPr>
        <w:tabs>
          <w:tab w:val="left" w:pos="506"/>
        </w:tabs>
        <w:ind w:left="505" w:hanging="286"/>
        <w:rPr>
          <w:sz w:val="18"/>
        </w:rPr>
      </w:pPr>
      <w:r>
        <w:rPr>
          <w:sz w:val="18"/>
        </w:rPr>
        <w:t>Оспособљавање ученика за самостално истраживање стручне литературе, архиве, медијатеке, интернета;</w:t>
      </w:r>
    </w:p>
    <w:p w:rsidR="00ED392B" w:rsidRDefault="00CE02ED">
      <w:pPr>
        <w:pStyle w:val="ListParagraph"/>
        <w:numPr>
          <w:ilvl w:val="0"/>
          <w:numId w:val="1792"/>
        </w:numPr>
        <w:tabs>
          <w:tab w:val="left" w:pos="506"/>
        </w:tabs>
        <w:ind w:left="505" w:hanging="286"/>
        <w:rPr>
          <w:sz w:val="18"/>
        </w:rPr>
      </w:pPr>
      <w:r>
        <w:rPr>
          <w:sz w:val="18"/>
        </w:rPr>
        <w:t>Подстицање уметничког развоја и усавршавања у складу са индивидуалним интересовањима и способностима.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953"/>
            <w:col w:w="10719"/>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2268"/>
        <w:gridCol w:w="2796"/>
        <w:gridCol w:w="2954"/>
        <w:gridCol w:w="3010"/>
      </w:tblGrid>
      <w:tr w:rsidR="00ED392B">
        <w:trPr>
          <w:trHeight w:val="622"/>
        </w:trPr>
        <w:tc>
          <w:tcPr>
            <w:tcW w:w="1822" w:type="dxa"/>
            <w:shd w:val="clear" w:color="auto" w:fill="D9D9D9"/>
          </w:tcPr>
          <w:p w:rsidR="00ED392B" w:rsidRDefault="00ED392B">
            <w:pPr>
              <w:pStyle w:val="TableParagraph"/>
              <w:rPr>
                <w:sz w:val="18"/>
              </w:rPr>
            </w:pPr>
          </w:p>
          <w:p w:rsidR="00ED392B" w:rsidRDefault="00CE02ED">
            <w:pPr>
              <w:pStyle w:val="TableParagraph"/>
              <w:ind w:left="124" w:right="118"/>
              <w:jc w:val="center"/>
              <w:rPr>
                <w:b/>
                <w:sz w:val="18"/>
              </w:rPr>
            </w:pPr>
            <w:r>
              <w:rPr>
                <w:b/>
                <w:sz w:val="18"/>
              </w:rPr>
              <w:t>ТЕМА</w:t>
            </w:r>
          </w:p>
        </w:tc>
        <w:tc>
          <w:tcPr>
            <w:tcW w:w="2268" w:type="dxa"/>
            <w:shd w:val="clear" w:color="auto" w:fill="D9D9D9"/>
          </w:tcPr>
          <w:p w:rsidR="00ED392B" w:rsidRDefault="00ED392B">
            <w:pPr>
              <w:pStyle w:val="TableParagraph"/>
              <w:rPr>
                <w:sz w:val="18"/>
              </w:rPr>
            </w:pPr>
          </w:p>
          <w:p w:rsidR="00ED392B" w:rsidRDefault="00CE02ED">
            <w:pPr>
              <w:pStyle w:val="TableParagraph"/>
              <w:ind w:left="880" w:right="877"/>
              <w:jc w:val="center"/>
              <w:rPr>
                <w:b/>
                <w:sz w:val="18"/>
              </w:rPr>
            </w:pPr>
            <w:r>
              <w:rPr>
                <w:b/>
                <w:sz w:val="18"/>
              </w:rPr>
              <w:t>ЦИЉ</w:t>
            </w:r>
          </w:p>
        </w:tc>
        <w:tc>
          <w:tcPr>
            <w:tcW w:w="2796" w:type="dxa"/>
            <w:shd w:val="clear" w:color="auto" w:fill="D9D9D9"/>
          </w:tcPr>
          <w:p w:rsidR="00ED392B" w:rsidRDefault="00CE02ED">
            <w:pPr>
              <w:pStyle w:val="TableParagraph"/>
              <w:spacing w:line="206" w:lineRule="exact"/>
              <w:ind w:left="255" w:right="251"/>
              <w:jc w:val="center"/>
              <w:rPr>
                <w:b/>
                <w:sz w:val="18"/>
              </w:rPr>
            </w:pPr>
            <w:r>
              <w:rPr>
                <w:b/>
                <w:sz w:val="18"/>
              </w:rPr>
              <w:t>ИСХОДИ</w:t>
            </w:r>
          </w:p>
          <w:p w:rsidR="00ED392B" w:rsidRDefault="00CE02ED">
            <w:pPr>
              <w:pStyle w:val="TableParagraph"/>
              <w:spacing w:line="210" w:lineRule="atLeast"/>
              <w:ind w:left="258" w:right="251"/>
              <w:jc w:val="center"/>
              <w:rPr>
                <w:sz w:val="18"/>
              </w:rPr>
            </w:pPr>
            <w:r>
              <w:rPr>
                <w:sz w:val="18"/>
              </w:rPr>
              <w:t>По завршетку теме ученик ће бити у стању да:</w:t>
            </w:r>
          </w:p>
        </w:tc>
        <w:tc>
          <w:tcPr>
            <w:tcW w:w="2954" w:type="dxa"/>
            <w:shd w:val="clear" w:color="auto" w:fill="D9D9D9"/>
          </w:tcPr>
          <w:p w:rsidR="00ED392B" w:rsidRDefault="00CE02ED">
            <w:pPr>
              <w:pStyle w:val="TableParagraph"/>
              <w:spacing w:before="104"/>
              <w:ind w:left="889" w:right="205" w:hanging="672"/>
              <w:rPr>
                <w:b/>
                <w:sz w:val="18"/>
              </w:rPr>
            </w:pPr>
            <w:r>
              <w:rPr>
                <w:b/>
                <w:sz w:val="18"/>
              </w:rPr>
              <w:t>ПРЕПОРУЧЕНИ САДРЖАЈИ ПО ТЕМАМА</w:t>
            </w:r>
          </w:p>
        </w:tc>
        <w:tc>
          <w:tcPr>
            <w:tcW w:w="3010" w:type="dxa"/>
            <w:shd w:val="clear" w:color="auto" w:fill="D9D9D9"/>
          </w:tcPr>
          <w:p w:rsidR="00ED392B" w:rsidRDefault="00CE02ED">
            <w:pPr>
              <w:pStyle w:val="TableParagraph"/>
              <w:spacing w:before="1" w:line="208" w:lineRule="exact"/>
              <w:ind w:left="135" w:right="131"/>
              <w:jc w:val="center"/>
              <w:rPr>
                <w:b/>
                <w:sz w:val="18"/>
              </w:rPr>
            </w:pPr>
            <w:r>
              <w:rPr>
                <w:b/>
                <w:sz w:val="18"/>
              </w:rPr>
              <w:t>УПУТСТВО ЗА ДИДАКТИЧКО- МЕТОДИЧКО ОСТВАРИВАЊЕ ПРОГРАМА</w:t>
            </w:r>
          </w:p>
        </w:tc>
      </w:tr>
      <w:tr w:rsidR="00ED392B">
        <w:trPr>
          <w:trHeight w:val="4852"/>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5"/>
              </w:rPr>
            </w:pPr>
          </w:p>
          <w:p w:rsidR="00ED392B" w:rsidRDefault="00CE02ED">
            <w:pPr>
              <w:pStyle w:val="TableParagraph"/>
              <w:ind w:left="178" w:right="170" w:firstLine="1"/>
              <w:jc w:val="center"/>
              <w:rPr>
                <w:b/>
                <w:sz w:val="18"/>
              </w:rPr>
            </w:pPr>
            <w:r>
              <w:rPr>
                <w:b/>
                <w:sz w:val="18"/>
              </w:rPr>
              <w:t>Класична музика (општа музичка анализа и теорија кроз слушање музике)</w:t>
            </w:r>
          </w:p>
        </w:tc>
        <w:tc>
          <w:tcPr>
            <w:tcW w:w="2268" w:type="dxa"/>
          </w:tcPr>
          <w:p w:rsidR="00ED392B" w:rsidRDefault="00CE02ED">
            <w:pPr>
              <w:pStyle w:val="TableParagraph"/>
              <w:numPr>
                <w:ilvl w:val="0"/>
                <w:numId w:val="1048"/>
              </w:numPr>
              <w:tabs>
                <w:tab w:val="left" w:pos="323"/>
              </w:tabs>
              <w:ind w:right="85" w:hanging="236"/>
              <w:rPr>
                <w:sz w:val="18"/>
              </w:rPr>
            </w:pPr>
            <w:r>
              <w:rPr>
                <w:sz w:val="18"/>
              </w:rPr>
              <w:t>Оспособљавање ученика за разликовање музичких стилова од првобитне заједнице</w:t>
            </w:r>
            <w:r>
              <w:rPr>
                <w:spacing w:val="-3"/>
                <w:sz w:val="18"/>
              </w:rPr>
              <w:t xml:space="preserve"> </w:t>
            </w:r>
            <w:r>
              <w:rPr>
                <w:sz w:val="18"/>
              </w:rPr>
              <w:t>до</w:t>
            </w:r>
          </w:p>
          <w:p w:rsidR="00ED392B" w:rsidRDefault="00CE02ED">
            <w:pPr>
              <w:pStyle w:val="TableParagraph"/>
              <w:ind w:left="322"/>
              <w:rPr>
                <w:sz w:val="18"/>
              </w:rPr>
            </w:pPr>
            <w:r>
              <w:rPr>
                <w:sz w:val="18"/>
              </w:rPr>
              <w:t>21. века.</w:t>
            </w:r>
          </w:p>
          <w:p w:rsidR="00ED392B" w:rsidRDefault="00CE02ED">
            <w:pPr>
              <w:pStyle w:val="TableParagraph"/>
              <w:numPr>
                <w:ilvl w:val="0"/>
                <w:numId w:val="1048"/>
              </w:numPr>
              <w:tabs>
                <w:tab w:val="left" w:pos="323"/>
              </w:tabs>
              <w:ind w:right="382"/>
              <w:jc w:val="both"/>
              <w:rPr>
                <w:sz w:val="18"/>
              </w:rPr>
            </w:pPr>
            <w:r>
              <w:rPr>
                <w:sz w:val="18"/>
              </w:rPr>
              <w:t>Развијање навика за слушање уметничке музике.</w:t>
            </w:r>
          </w:p>
          <w:p w:rsidR="00ED392B" w:rsidRDefault="00CE02ED">
            <w:pPr>
              <w:pStyle w:val="TableParagraph"/>
              <w:numPr>
                <w:ilvl w:val="0"/>
                <w:numId w:val="1048"/>
              </w:numPr>
              <w:tabs>
                <w:tab w:val="left" w:pos="323"/>
              </w:tabs>
              <w:spacing w:before="1"/>
              <w:ind w:right="160"/>
              <w:rPr>
                <w:sz w:val="18"/>
              </w:rPr>
            </w:pPr>
            <w:r>
              <w:rPr>
                <w:sz w:val="18"/>
              </w:rPr>
              <w:t>Оспособљавање уочавања разлика карактера</w:t>
            </w:r>
            <w:r>
              <w:rPr>
                <w:spacing w:val="2"/>
                <w:sz w:val="18"/>
              </w:rPr>
              <w:t xml:space="preserve"> </w:t>
            </w:r>
            <w:r>
              <w:rPr>
                <w:sz w:val="18"/>
              </w:rPr>
              <w:t>композиција</w:t>
            </w:r>
          </w:p>
          <w:p w:rsidR="00ED392B" w:rsidRDefault="00CE02ED">
            <w:pPr>
              <w:pStyle w:val="TableParagraph"/>
              <w:numPr>
                <w:ilvl w:val="0"/>
                <w:numId w:val="1048"/>
              </w:numPr>
              <w:tabs>
                <w:tab w:val="left" w:pos="322"/>
              </w:tabs>
              <w:spacing w:before="2"/>
              <w:ind w:left="321" w:right="133" w:hanging="236"/>
              <w:rPr>
                <w:sz w:val="18"/>
              </w:rPr>
            </w:pPr>
            <w:r>
              <w:rPr>
                <w:sz w:val="18"/>
              </w:rPr>
              <w:t>Формирање музичког укуса и адекватног музичког експресивног доживљаја музичког дела приликом слушања(аудио апаратима и уживо на концертима)</w:t>
            </w:r>
          </w:p>
        </w:tc>
        <w:tc>
          <w:tcPr>
            <w:tcW w:w="2796" w:type="dxa"/>
          </w:tcPr>
          <w:p w:rsidR="00ED392B" w:rsidRDefault="00CE02ED">
            <w:pPr>
              <w:pStyle w:val="TableParagraph"/>
              <w:numPr>
                <w:ilvl w:val="0"/>
                <w:numId w:val="1047"/>
              </w:numPr>
              <w:tabs>
                <w:tab w:val="left" w:pos="322"/>
              </w:tabs>
              <w:ind w:right="124" w:hanging="236"/>
              <w:rPr>
                <w:sz w:val="18"/>
              </w:rPr>
            </w:pPr>
            <w:r>
              <w:rPr>
                <w:sz w:val="18"/>
              </w:rPr>
              <w:t>препознаје и разликује одлике стилова у музичком изражавању од првобитне заједнице до</w:t>
            </w:r>
            <w:r>
              <w:rPr>
                <w:spacing w:val="-1"/>
                <w:sz w:val="18"/>
              </w:rPr>
              <w:t xml:space="preserve"> </w:t>
            </w:r>
            <w:r>
              <w:rPr>
                <w:sz w:val="18"/>
              </w:rPr>
              <w:t>данас.</w:t>
            </w:r>
          </w:p>
          <w:p w:rsidR="00ED392B" w:rsidRDefault="00CE02ED">
            <w:pPr>
              <w:pStyle w:val="TableParagraph"/>
              <w:numPr>
                <w:ilvl w:val="0"/>
                <w:numId w:val="1047"/>
              </w:numPr>
              <w:tabs>
                <w:tab w:val="left" w:pos="321"/>
              </w:tabs>
              <w:ind w:left="319" w:right="137" w:hanging="236"/>
              <w:rPr>
                <w:sz w:val="18"/>
              </w:rPr>
            </w:pPr>
            <w:r>
              <w:rPr>
                <w:sz w:val="18"/>
              </w:rPr>
              <w:t>испољава потребу за свакодневним слушањем музике и на основу тога формира трајно интересовање према музици</w:t>
            </w:r>
            <w:r>
              <w:rPr>
                <w:spacing w:val="-2"/>
                <w:sz w:val="18"/>
              </w:rPr>
              <w:t xml:space="preserve"> </w:t>
            </w:r>
            <w:r>
              <w:rPr>
                <w:sz w:val="18"/>
              </w:rPr>
              <w:t>уопште</w:t>
            </w:r>
          </w:p>
          <w:p w:rsidR="00ED392B" w:rsidRDefault="00CE02ED">
            <w:pPr>
              <w:pStyle w:val="TableParagraph"/>
              <w:numPr>
                <w:ilvl w:val="0"/>
                <w:numId w:val="1047"/>
              </w:numPr>
              <w:tabs>
                <w:tab w:val="left" w:pos="320"/>
              </w:tabs>
              <w:spacing w:before="1"/>
              <w:ind w:left="319" w:right="287" w:hanging="236"/>
              <w:rPr>
                <w:sz w:val="18"/>
              </w:rPr>
            </w:pPr>
            <w:r>
              <w:rPr>
                <w:sz w:val="18"/>
              </w:rPr>
              <w:t>препознаје одслушанe композиција уз познавање њихових аутора као и време настанка..</w:t>
            </w:r>
          </w:p>
          <w:p w:rsidR="00ED392B" w:rsidRDefault="00CE02ED">
            <w:pPr>
              <w:pStyle w:val="TableParagraph"/>
              <w:numPr>
                <w:ilvl w:val="0"/>
                <w:numId w:val="1047"/>
              </w:numPr>
              <w:tabs>
                <w:tab w:val="left" w:pos="320"/>
              </w:tabs>
              <w:spacing w:before="3"/>
              <w:ind w:left="319" w:right="579"/>
              <w:rPr>
                <w:sz w:val="18"/>
              </w:rPr>
            </w:pPr>
            <w:r>
              <w:rPr>
                <w:sz w:val="18"/>
              </w:rPr>
              <w:t>експресивно, аутономно доживљава карактер одслушане</w:t>
            </w:r>
            <w:r>
              <w:rPr>
                <w:spacing w:val="2"/>
                <w:sz w:val="18"/>
              </w:rPr>
              <w:t xml:space="preserve"> </w:t>
            </w:r>
            <w:r>
              <w:rPr>
                <w:sz w:val="18"/>
              </w:rPr>
              <w:t>композиције</w:t>
            </w:r>
          </w:p>
          <w:p w:rsidR="00ED392B" w:rsidRDefault="00CE02ED">
            <w:pPr>
              <w:pStyle w:val="TableParagraph"/>
              <w:numPr>
                <w:ilvl w:val="0"/>
                <w:numId w:val="1047"/>
              </w:numPr>
              <w:tabs>
                <w:tab w:val="left" w:pos="320"/>
              </w:tabs>
              <w:spacing w:before="2"/>
              <w:ind w:left="319" w:right="303"/>
              <w:rPr>
                <w:sz w:val="18"/>
              </w:rPr>
            </w:pPr>
            <w:r>
              <w:rPr>
                <w:sz w:val="18"/>
              </w:rPr>
              <w:t>поседује адекватан музички укус.</w:t>
            </w:r>
          </w:p>
          <w:p w:rsidR="00ED392B" w:rsidRDefault="00CE02ED">
            <w:pPr>
              <w:pStyle w:val="TableParagraph"/>
              <w:numPr>
                <w:ilvl w:val="0"/>
                <w:numId w:val="1047"/>
              </w:numPr>
              <w:tabs>
                <w:tab w:val="left" w:pos="320"/>
              </w:tabs>
              <w:spacing w:before="2"/>
              <w:ind w:left="378" w:right="333"/>
              <w:rPr>
                <w:sz w:val="18"/>
              </w:rPr>
            </w:pPr>
            <w:r>
              <w:rPr>
                <w:sz w:val="18"/>
              </w:rPr>
              <w:t>самоиницијативно посећује концерте и друге музичке манифестације у локалној заједници.</w:t>
            </w:r>
          </w:p>
        </w:tc>
        <w:tc>
          <w:tcPr>
            <w:tcW w:w="2954" w:type="dxa"/>
          </w:tcPr>
          <w:p w:rsidR="00ED392B" w:rsidRDefault="00CE02ED">
            <w:pPr>
              <w:pStyle w:val="TableParagraph"/>
              <w:numPr>
                <w:ilvl w:val="0"/>
                <w:numId w:val="1046"/>
              </w:numPr>
              <w:tabs>
                <w:tab w:val="left" w:pos="319"/>
              </w:tabs>
              <w:ind w:right="165" w:hanging="236"/>
              <w:rPr>
                <w:sz w:val="18"/>
              </w:rPr>
            </w:pPr>
            <w:r>
              <w:rPr>
                <w:sz w:val="18"/>
              </w:rPr>
              <w:t>Значај музике у животу и друштву:</w:t>
            </w:r>
            <w:r>
              <w:rPr>
                <w:b/>
                <w:i/>
                <w:sz w:val="18"/>
              </w:rPr>
              <w:t xml:space="preserve">првобитна заједница,стари век </w:t>
            </w:r>
            <w:r>
              <w:rPr>
                <w:sz w:val="18"/>
              </w:rPr>
              <w:t xml:space="preserve">и развој музике у </w:t>
            </w:r>
            <w:r>
              <w:rPr>
                <w:b/>
                <w:i/>
                <w:sz w:val="18"/>
              </w:rPr>
              <w:t>средњем веку</w:t>
            </w:r>
            <w:r>
              <w:rPr>
                <w:sz w:val="18"/>
              </w:rPr>
              <w:t>(духовна и световна</w:t>
            </w:r>
            <w:r>
              <w:rPr>
                <w:spacing w:val="-1"/>
                <w:sz w:val="18"/>
              </w:rPr>
              <w:t xml:space="preserve"> </w:t>
            </w:r>
            <w:r>
              <w:rPr>
                <w:sz w:val="18"/>
              </w:rPr>
              <w:t>музика)</w:t>
            </w:r>
          </w:p>
          <w:p w:rsidR="00ED392B" w:rsidRDefault="00CE02ED">
            <w:pPr>
              <w:pStyle w:val="TableParagraph"/>
              <w:ind w:left="80" w:right="151"/>
              <w:rPr>
                <w:sz w:val="18"/>
              </w:rPr>
            </w:pPr>
            <w:r>
              <w:rPr>
                <w:sz w:val="18"/>
              </w:rPr>
              <w:t>- Грегоријански корал,Византијско певање,Кир Стефан Србин:Ниња сили.</w:t>
            </w:r>
          </w:p>
          <w:p w:rsidR="00ED392B" w:rsidRDefault="00CE02ED">
            <w:pPr>
              <w:pStyle w:val="TableParagraph"/>
              <w:numPr>
                <w:ilvl w:val="0"/>
                <w:numId w:val="1045"/>
              </w:numPr>
              <w:tabs>
                <w:tab w:val="left" w:pos="318"/>
              </w:tabs>
              <w:spacing w:before="1"/>
              <w:rPr>
                <w:sz w:val="18"/>
              </w:rPr>
            </w:pPr>
            <w:r>
              <w:rPr>
                <w:b/>
                <w:i/>
                <w:sz w:val="18"/>
              </w:rPr>
              <w:t>Ренесанса и барок</w:t>
            </w:r>
            <w:r>
              <w:rPr>
                <w:sz w:val="18"/>
              </w:rPr>
              <w:t>:</w:t>
            </w:r>
          </w:p>
          <w:p w:rsidR="00ED392B" w:rsidRDefault="00CE02ED">
            <w:pPr>
              <w:pStyle w:val="TableParagraph"/>
              <w:ind w:left="80" w:right="83"/>
              <w:rPr>
                <w:i/>
                <w:sz w:val="18"/>
              </w:rPr>
            </w:pPr>
            <w:r>
              <w:rPr>
                <w:sz w:val="18"/>
              </w:rPr>
              <w:t>Палестрина Л.:</w:t>
            </w:r>
            <w:r>
              <w:rPr>
                <w:i/>
                <w:sz w:val="18"/>
              </w:rPr>
              <w:t>Огни белта,</w:t>
            </w:r>
            <w:r>
              <w:rPr>
                <w:sz w:val="18"/>
              </w:rPr>
              <w:t>Вивалди А.:</w:t>
            </w:r>
            <w:r>
              <w:rPr>
                <w:i/>
                <w:sz w:val="18"/>
              </w:rPr>
              <w:t>4 годишња доба,</w:t>
            </w:r>
            <w:r>
              <w:rPr>
                <w:sz w:val="18"/>
              </w:rPr>
              <w:t>Хендл Г.Ф.:</w:t>
            </w:r>
            <w:r>
              <w:rPr>
                <w:i/>
                <w:sz w:val="18"/>
              </w:rPr>
              <w:t>Месија(Алелуја</w:t>
            </w:r>
            <w:r>
              <w:rPr>
                <w:sz w:val="18"/>
              </w:rPr>
              <w:t>),Бах Ј.С.:</w:t>
            </w:r>
            <w:r>
              <w:rPr>
                <w:i/>
                <w:sz w:val="18"/>
              </w:rPr>
              <w:t>Токата и фуга d – mol,Брандебуршки концерт бр.3 G</w:t>
            </w:r>
          </w:p>
          <w:p w:rsidR="00ED392B" w:rsidRDefault="00CE02ED">
            <w:pPr>
              <w:pStyle w:val="TableParagraph"/>
              <w:spacing w:before="4"/>
              <w:ind w:left="80"/>
              <w:rPr>
                <w:i/>
                <w:sz w:val="18"/>
              </w:rPr>
            </w:pPr>
            <w:r>
              <w:rPr>
                <w:i/>
                <w:sz w:val="18"/>
              </w:rPr>
              <w:t>– dur</w:t>
            </w:r>
          </w:p>
          <w:p w:rsidR="00ED392B" w:rsidRDefault="00CE02ED">
            <w:pPr>
              <w:pStyle w:val="TableParagraph"/>
              <w:numPr>
                <w:ilvl w:val="0"/>
                <w:numId w:val="1044"/>
              </w:numPr>
              <w:tabs>
                <w:tab w:val="left" w:pos="317"/>
              </w:tabs>
              <w:spacing w:before="1"/>
              <w:ind w:hanging="236"/>
              <w:rPr>
                <w:b/>
                <w:i/>
                <w:sz w:val="18"/>
              </w:rPr>
            </w:pPr>
            <w:r>
              <w:rPr>
                <w:b/>
                <w:i/>
                <w:sz w:val="18"/>
              </w:rPr>
              <w:t>Класицизам:</w:t>
            </w:r>
          </w:p>
          <w:p w:rsidR="00ED392B" w:rsidRDefault="00CE02ED">
            <w:pPr>
              <w:pStyle w:val="TableParagraph"/>
              <w:spacing w:before="1"/>
              <w:ind w:left="80"/>
              <w:rPr>
                <w:sz w:val="18"/>
              </w:rPr>
            </w:pPr>
            <w:r>
              <w:rPr>
                <w:sz w:val="18"/>
              </w:rPr>
              <w:t>Хајдн Ј.:</w:t>
            </w:r>
            <w:r>
              <w:rPr>
                <w:i/>
                <w:sz w:val="18"/>
              </w:rPr>
              <w:t xml:space="preserve">Симфонија изненађења </w:t>
            </w:r>
            <w:r>
              <w:rPr>
                <w:sz w:val="18"/>
              </w:rPr>
              <w:t>бр</w:t>
            </w:r>
          </w:p>
          <w:p w:rsidR="00ED392B" w:rsidRDefault="00CE02ED">
            <w:pPr>
              <w:pStyle w:val="TableParagraph"/>
              <w:ind w:left="80"/>
              <w:rPr>
                <w:sz w:val="18"/>
              </w:rPr>
            </w:pPr>
            <w:r>
              <w:rPr>
                <w:sz w:val="18"/>
              </w:rPr>
              <w:t>94.G – dur,</w:t>
            </w:r>
          </w:p>
          <w:p w:rsidR="00ED392B" w:rsidRDefault="00CE02ED">
            <w:pPr>
              <w:pStyle w:val="TableParagraph"/>
              <w:spacing w:before="1" w:line="242" w:lineRule="auto"/>
              <w:ind w:left="80" w:right="266"/>
              <w:rPr>
                <w:i/>
                <w:sz w:val="18"/>
              </w:rPr>
            </w:pPr>
            <w:r>
              <w:rPr>
                <w:sz w:val="18"/>
              </w:rPr>
              <w:t>Моцарт В.А.:</w:t>
            </w:r>
            <w:r>
              <w:rPr>
                <w:i/>
                <w:sz w:val="18"/>
              </w:rPr>
              <w:t>Симфонија бр.40.G- dur,Реквијем,Мала ноћна музика,Турски марш,</w:t>
            </w:r>
            <w:r>
              <w:rPr>
                <w:sz w:val="18"/>
              </w:rPr>
              <w:t>Бетовен Л.В.:</w:t>
            </w:r>
            <w:r>
              <w:rPr>
                <w:i/>
                <w:sz w:val="18"/>
              </w:rPr>
              <w:t>5. и 9. симфонија,За Елизу, Месечева соната,</w:t>
            </w:r>
          </w:p>
        </w:tc>
        <w:tc>
          <w:tcPr>
            <w:tcW w:w="3010" w:type="dxa"/>
          </w:tcPr>
          <w:p w:rsidR="00ED392B" w:rsidRDefault="00CE02ED">
            <w:pPr>
              <w:pStyle w:val="TableParagraph"/>
              <w:numPr>
                <w:ilvl w:val="0"/>
                <w:numId w:val="1043"/>
              </w:numPr>
              <w:tabs>
                <w:tab w:val="left" w:pos="226"/>
              </w:tabs>
              <w:ind w:right="87"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85"/>
              <w:rPr>
                <w:b/>
                <w:sz w:val="18"/>
              </w:rPr>
            </w:pPr>
            <w:r>
              <w:rPr>
                <w:b/>
                <w:sz w:val="18"/>
                <w:u w:val="single"/>
              </w:rPr>
              <w:t>Облици наставе</w:t>
            </w:r>
          </w:p>
          <w:p w:rsidR="00ED392B" w:rsidRDefault="00CE02ED">
            <w:pPr>
              <w:pStyle w:val="TableParagraph"/>
              <w:spacing w:before="2"/>
              <w:ind w:left="85" w:right="231"/>
              <w:rPr>
                <w:sz w:val="18"/>
              </w:rPr>
            </w:pPr>
            <w:r>
              <w:rPr>
                <w:sz w:val="18"/>
              </w:rPr>
              <w:t>Програм се реализује кроз следеће облике наставе:</w:t>
            </w:r>
          </w:p>
          <w:p w:rsidR="00ED392B" w:rsidRDefault="00CE02ED">
            <w:pPr>
              <w:pStyle w:val="TableParagraph"/>
              <w:numPr>
                <w:ilvl w:val="0"/>
                <w:numId w:val="1043"/>
              </w:numPr>
              <w:tabs>
                <w:tab w:val="left" w:pos="323"/>
              </w:tabs>
              <w:spacing w:before="2"/>
              <w:ind w:left="322" w:hanging="237"/>
              <w:rPr>
                <w:rFonts w:ascii="Symbol" w:hAnsi="Symbol"/>
                <w:b/>
                <w:sz w:val="18"/>
              </w:rPr>
            </w:pPr>
            <w:r>
              <w:rPr>
                <w:b/>
                <w:sz w:val="18"/>
              </w:rPr>
              <w:t>теоријска настава</w:t>
            </w:r>
          </w:p>
          <w:p w:rsidR="00ED392B" w:rsidRDefault="00CE02ED">
            <w:pPr>
              <w:pStyle w:val="TableParagraph"/>
              <w:numPr>
                <w:ilvl w:val="0"/>
                <w:numId w:val="1043"/>
              </w:numPr>
              <w:tabs>
                <w:tab w:val="left" w:pos="322"/>
              </w:tabs>
              <w:ind w:left="321" w:hanging="236"/>
              <w:rPr>
                <w:rFonts w:ascii="Symbol" w:hAnsi="Symbol"/>
                <w:b/>
                <w:sz w:val="18"/>
              </w:rPr>
            </w:pPr>
            <w:r>
              <w:rPr>
                <w:b/>
                <w:sz w:val="18"/>
              </w:rPr>
              <w:t>практична</w:t>
            </w:r>
            <w:r>
              <w:rPr>
                <w:b/>
                <w:spacing w:val="-1"/>
                <w:sz w:val="18"/>
              </w:rPr>
              <w:t xml:space="preserve"> </w:t>
            </w:r>
            <w:r>
              <w:rPr>
                <w:b/>
                <w:sz w:val="18"/>
              </w:rPr>
              <w:t>настава</w:t>
            </w:r>
          </w:p>
          <w:p w:rsidR="00ED392B" w:rsidRDefault="00ED392B">
            <w:pPr>
              <w:pStyle w:val="TableParagraph"/>
              <w:rPr>
                <w:sz w:val="18"/>
              </w:rPr>
            </w:pPr>
          </w:p>
          <w:p w:rsidR="00ED392B" w:rsidRDefault="00CE02ED">
            <w:pPr>
              <w:pStyle w:val="TableParagraph"/>
              <w:ind w:left="128"/>
              <w:rPr>
                <w:b/>
                <w:sz w:val="18"/>
              </w:rPr>
            </w:pPr>
            <w:r>
              <w:rPr>
                <w:b/>
                <w:sz w:val="18"/>
                <w:u w:val="single"/>
              </w:rPr>
              <w:t>Место реализације наставе</w:t>
            </w:r>
          </w:p>
          <w:p w:rsidR="00ED392B" w:rsidRDefault="00CE02ED">
            <w:pPr>
              <w:pStyle w:val="TableParagraph"/>
              <w:numPr>
                <w:ilvl w:val="0"/>
                <w:numId w:val="1043"/>
              </w:numPr>
              <w:tabs>
                <w:tab w:val="left" w:pos="366"/>
              </w:tabs>
              <w:spacing w:before="1"/>
              <w:ind w:left="365" w:hanging="236"/>
              <w:rPr>
                <w:rFonts w:ascii="Symbol" w:hAnsi="Symbol"/>
                <w:sz w:val="18"/>
              </w:rPr>
            </w:pPr>
            <w:r>
              <w:rPr>
                <w:sz w:val="18"/>
              </w:rPr>
              <w:t>Настава се реализује у</w:t>
            </w:r>
            <w:r>
              <w:rPr>
                <w:spacing w:val="-2"/>
                <w:sz w:val="18"/>
              </w:rPr>
              <w:t xml:space="preserve"> </w:t>
            </w:r>
            <w:r>
              <w:rPr>
                <w:sz w:val="18"/>
              </w:rPr>
              <w:t>учионици</w:t>
            </w:r>
          </w:p>
          <w:p w:rsidR="00ED392B" w:rsidRDefault="00ED392B">
            <w:pPr>
              <w:pStyle w:val="TableParagraph"/>
              <w:spacing w:before="2"/>
              <w:rPr>
                <w:sz w:val="18"/>
              </w:rPr>
            </w:pPr>
          </w:p>
          <w:p w:rsidR="00ED392B" w:rsidRDefault="00CE02ED">
            <w:pPr>
              <w:pStyle w:val="TableParagraph"/>
              <w:ind w:left="129" w:right="717"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043"/>
              </w:numPr>
              <w:tabs>
                <w:tab w:val="left" w:pos="323"/>
              </w:tabs>
              <w:spacing w:before="2"/>
              <w:ind w:left="322" w:right="804" w:hanging="237"/>
              <w:rPr>
                <w:rFonts w:ascii="Symbol" w:hAnsi="Symbol"/>
                <w:sz w:val="13"/>
              </w:rPr>
            </w:pPr>
            <w:r>
              <w:rPr>
                <w:sz w:val="18"/>
              </w:rPr>
              <w:t>Користити сва доступна наставна средства</w:t>
            </w:r>
          </w:p>
          <w:p w:rsidR="00ED392B" w:rsidRDefault="00CE02ED">
            <w:pPr>
              <w:pStyle w:val="TableParagraph"/>
              <w:numPr>
                <w:ilvl w:val="0"/>
                <w:numId w:val="1043"/>
              </w:numPr>
              <w:tabs>
                <w:tab w:val="left" w:pos="323"/>
              </w:tabs>
              <w:spacing w:before="1"/>
              <w:ind w:left="322" w:right="548" w:hanging="237"/>
              <w:rPr>
                <w:rFonts w:ascii="Symbol" w:hAnsi="Symbol"/>
                <w:sz w:val="13"/>
              </w:rPr>
            </w:pPr>
            <w:r>
              <w:rPr>
                <w:sz w:val="18"/>
              </w:rPr>
              <w:t>Користити мултимедијалне презентације</w:t>
            </w:r>
          </w:p>
          <w:p w:rsidR="00ED392B" w:rsidRDefault="00CE02ED">
            <w:pPr>
              <w:pStyle w:val="TableParagraph"/>
              <w:numPr>
                <w:ilvl w:val="0"/>
                <w:numId w:val="1043"/>
              </w:numPr>
              <w:tabs>
                <w:tab w:val="left" w:pos="323"/>
              </w:tabs>
              <w:spacing w:before="2"/>
              <w:ind w:left="322" w:right="258" w:hanging="237"/>
              <w:rPr>
                <w:rFonts w:ascii="Symbol" w:hAnsi="Symbol"/>
                <w:sz w:val="13"/>
              </w:rPr>
            </w:pPr>
            <w:r>
              <w:rPr>
                <w:sz w:val="18"/>
              </w:rPr>
              <w:t>Упућивати ученике да користе интернет и стручну</w:t>
            </w:r>
            <w:r>
              <w:rPr>
                <w:spacing w:val="-1"/>
                <w:sz w:val="18"/>
              </w:rPr>
              <w:t xml:space="preserve"> </w:t>
            </w:r>
            <w:r>
              <w:rPr>
                <w:sz w:val="18"/>
              </w:rPr>
              <w:t>литературу</w:t>
            </w:r>
          </w:p>
          <w:p w:rsidR="00ED392B" w:rsidRDefault="00CE02ED">
            <w:pPr>
              <w:pStyle w:val="TableParagraph"/>
              <w:numPr>
                <w:ilvl w:val="0"/>
                <w:numId w:val="1043"/>
              </w:numPr>
              <w:tabs>
                <w:tab w:val="left" w:pos="323"/>
              </w:tabs>
              <w:spacing w:before="1"/>
              <w:ind w:left="322" w:hanging="237"/>
              <w:rPr>
                <w:rFonts w:ascii="Symbol" w:hAnsi="Symbol"/>
                <w:sz w:val="13"/>
              </w:rPr>
            </w:pPr>
            <w:r>
              <w:rPr>
                <w:sz w:val="18"/>
              </w:rPr>
              <w:t>Примењивати индивидуални</w:t>
            </w:r>
            <w:r>
              <w:rPr>
                <w:spacing w:val="-5"/>
                <w:sz w:val="18"/>
              </w:rPr>
              <w:t xml:space="preserve"> </w:t>
            </w:r>
            <w:r>
              <w:rPr>
                <w:sz w:val="18"/>
              </w:rPr>
              <w:t>рад,</w:t>
            </w:r>
          </w:p>
        </w:tc>
      </w:tr>
    </w:tbl>
    <w:p w:rsidR="00ED392B" w:rsidRDefault="00ED392B">
      <w:pPr>
        <w:rPr>
          <w:rFonts w:ascii="Symbol" w:hAnsi="Symbol"/>
          <w:sz w:val="13"/>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2268"/>
        <w:gridCol w:w="2796"/>
        <w:gridCol w:w="2954"/>
        <w:gridCol w:w="3010"/>
      </w:tblGrid>
      <w:tr w:rsidR="00ED392B">
        <w:trPr>
          <w:trHeight w:val="2739"/>
        </w:trPr>
        <w:tc>
          <w:tcPr>
            <w:tcW w:w="1822" w:type="dxa"/>
          </w:tcPr>
          <w:p w:rsidR="00ED392B" w:rsidRDefault="00ED392B">
            <w:pPr>
              <w:pStyle w:val="TableParagraph"/>
              <w:rPr>
                <w:sz w:val="18"/>
              </w:rPr>
            </w:pPr>
          </w:p>
        </w:tc>
        <w:tc>
          <w:tcPr>
            <w:tcW w:w="2268" w:type="dxa"/>
          </w:tcPr>
          <w:p w:rsidR="00ED392B" w:rsidRDefault="00ED392B">
            <w:pPr>
              <w:pStyle w:val="TableParagraph"/>
              <w:rPr>
                <w:sz w:val="18"/>
              </w:rPr>
            </w:pPr>
          </w:p>
        </w:tc>
        <w:tc>
          <w:tcPr>
            <w:tcW w:w="2796" w:type="dxa"/>
          </w:tcPr>
          <w:p w:rsidR="00ED392B" w:rsidRDefault="00ED392B">
            <w:pPr>
              <w:pStyle w:val="TableParagraph"/>
              <w:rPr>
                <w:sz w:val="18"/>
              </w:rPr>
            </w:pPr>
          </w:p>
        </w:tc>
        <w:tc>
          <w:tcPr>
            <w:tcW w:w="2954" w:type="dxa"/>
          </w:tcPr>
          <w:p w:rsidR="00ED392B" w:rsidRDefault="00CE02ED">
            <w:pPr>
              <w:pStyle w:val="TableParagraph"/>
              <w:numPr>
                <w:ilvl w:val="0"/>
                <w:numId w:val="1042"/>
              </w:numPr>
              <w:tabs>
                <w:tab w:val="left" w:pos="323"/>
              </w:tabs>
              <w:ind w:right="662" w:firstLine="0"/>
              <w:rPr>
                <w:i/>
                <w:sz w:val="18"/>
              </w:rPr>
            </w:pPr>
            <w:r>
              <w:rPr>
                <w:b/>
                <w:i/>
                <w:sz w:val="18"/>
              </w:rPr>
              <w:t xml:space="preserve">Романтизаm </w:t>
            </w:r>
            <w:r>
              <w:rPr>
                <w:sz w:val="18"/>
              </w:rPr>
              <w:t>Менделсон Ф.:</w:t>
            </w:r>
            <w:r>
              <w:rPr>
                <w:i/>
                <w:sz w:val="18"/>
              </w:rPr>
              <w:t>Свадбени марш,</w:t>
            </w:r>
            <w:r>
              <w:rPr>
                <w:sz w:val="18"/>
              </w:rPr>
              <w:t>Шопен Ф.:</w:t>
            </w:r>
            <w:r>
              <w:rPr>
                <w:i/>
                <w:sz w:val="18"/>
              </w:rPr>
              <w:t>Валцер des-</w:t>
            </w:r>
          </w:p>
          <w:p w:rsidR="00ED392B" w:rsidRDefault="00CE02ED">
            <w:pPr>
              <w:pStyle w:val="TableParagraph"/>
              <w:spacing w:before="2"/>
              <w:ind w:left="85" w:right="90"/>
              <w:rPr>
                <w:i/>
                <w:sz w:val="18"/>
              </w:rPr>
            </w:pPr>
            <w:r>
              <w:rPr>
                <w:i/>
                <w:sz w:val="18"/>
              </w:rPr>
              <w:t>dur,</w:t>
            </w:r>
            <w:r>
              <w:rPr>
                <w:sz w:val="18"/>
              </w:rPr>
              <w:t>Брамс Ј.:</w:t>
            </w:r>
            <w:r>
              <w:rPr>
                <w:i/>
                <w:sz w:val="18"/>
              </w:rPr>
              <w:t>Мађарске игре по избору</w:t>
            </w:r>
            <w:r>
              <w:rPr>
                <w:sz w:val="18"/>
              </w:rPr>
              <w:t>,Сметана Б.:</w:t>
            </w:r>
            <w:r>
              <w:rPr>
                <w:i/>
                <w:sz w:val="18"/>
              </w:rPr>
              <w:t>Влтава</w:t>
            </w:r>
            <w:r>
              <w:rPr>
                <w:sz w:val="18"/>
              </w:rPr>
              <w:t>,Дворжак А.:</w:t>
            </w:r>
            <w:r>
              <w:rPr>
                <w:i/>
                <w:sz w:val="18"/>
              </w:rPr>
              <w:t>Симфонија из новог света</w:t>
            </w:r>
          </w:p>
          <w:p w:rsidR="00ED392B" w:rsidRDefault="00CE02ED">
            <w:pPr>
              <w:pStyle w:val="TableParagraph"/>
              <w:numPr>
                <w:ilvl w:val="0"/>
                <w:numId w:val="1042"/>
              </w:numPr>
              <w:tabs>
                <w:tab w:val="left" w:pos="322"/>
              </w:tabs>
              <w:spacing w:before="3"/>
              <w:ind w:left="321" w:hanging="236"/>
              <w:rPr>
                <w:b/>
                <w:i/>
                <w:sz w:val="18"/>
              </w:rPr>
            </w:pPr>
            <w:r>
              <w:rPr>
                <w:b/>
                <w:i/>
                <w:sz w:val="18"/>
              </w:rPr>
              <w:t>Импресионизам</w:t>
            </w:r>
          </w:p>
          <w:p w:rsidR="00ED392B" w:rsidRDefault="00CE02ED">
            <w:pPr>
              <w:pStyle w:val="TableParagraph"/>
              <w:ind w:left="85" w:right="525"/>
              <w:rPr>
                <w:i/>
                <w:sz w:val="18"/>
              </w:rPr>
            </w:pPr>
            <w:r>
              <w:rPr>
                <w:sz w:val="18"/>
              </w:rPr>
              <w:t>Дебиси К.:</w:t>
            </w:r>
            <w:r>
              <w:rPr>
                <w:i/>
                <w:sz w:val="18"/>
              </w:rPr>
              <w:t>Прелид за поподне једног пауна</w:t>
            </w:r>
            <w:r>
              <w:rPr>
                <w:sz w:val="18"/>
              </w:rPr>
              <w:t xml:space="preserve">,Равел М.: </w:t>
            </w:r>
            <w:r>
              <w:rPr>
                <w:i/>
                <w:sz w:val="18"/>
              </w:rPr>
              <w:t>Болеро</w:t>
            </w:r>
          </w:p>
          <w:p w:rsidR="00ED392B" w:rsidRDefault="00CE02ED">
            <w:pPr>
              <w:pStyle w:val="TableParagraph"/>
              <w:numPr>
                <w:ilvl w:val="0"/>
                <w:numId w:val="1042"/>
              </w:numPr>
              <w:tabs>
                <w:tab w:val="left" w:pos="322"/>
              </w:tabs>
              <w:spacing w:before="16" w:line="208" w:lineRule="exact"/>
              <w:ind w:left="84" w:right="82" w:firstLine="1"/>
              <w:rPr>
                <w:sz w:val="18"/>
              </w:rPr>
            </w:pPr>
            <w:r>
              <w:rPr>
                <w:b/>
                <w:i/>
                <w:sz w:val="18"/>
              </w:rPr>
              <w:t xml:space="preserve">Музика xx века </w:t>
            </w:r>
            <w:r>
              <w:rPr>
                <w:sz w:val="18"/>
              </w:rPr>
              <w:t>Шостакович:</w:t>
            </w:r>
            <w:r>
              <w:rPr>
                <w:i/>
                <w:sz w:val="18"/>
              </w:rPr>
              <w:t>Камерна симфонија</w:t>
            </w:r>
            <w:r>
              <w:rPr>
                <w:sz w:val="18"/>
              </w:rPr>
              <w:t>,Прокофјев С.:</w:t>
            </w:r>
            <w:r>
              <w:rPr>
                <w:i/>
                <w:sz w:val="18"/>
              </w:rPr>
              <w:t>Ромео и Јулија</w:t>
            </w:r>
            <w:r>
              <w:rPr>
                <w:sz w:val="18"/>
              </w:rPr>
              <w:t>,Шенберг,Стравински,Веберн</w:t>
            </w:r>
          </w:p>
        </w:tc>
        <w:tc>
          <w:tcPr>
            <w:tcW w:w="3010" w:type="dxa"/>
            <w:vMerge w:val="restart"/>
          </w:tcPr>
          <w:p w:rsidR="00ED392B" w:rsidRDefault="00CE02ED">
            <w:pPr>
              <w:pStyle w:val="TableParagraph"/>
              <w:ind w:left="321" w:right="324"/>
              <w:rPr>
                <w:sz w:val="18"/>
              </w:rPr>
            </w:pPr>
            <w:r>
              <w:rPr>
                <w:sz w:val="18"/>
              </w:rPr>
              <w:t>рад у паровима и рад у мањим групама</w:t>
            </w:r>
          </w:p>
          <w:p w:rsidR="00ED392B" w:rsidRDefault="00CE02ED">
            <w:pPr>
              <w:pStyle w:val="TableParagraph"/>
              <w:spacing w:before="1"/>
              <w:ind w:left="127" w:right="219"/>
              <w:rPr>
                <w:sz w:val="18"/>
              </w:rPr>
            </w:pPr>
            <w:r>
              <w:rPr>
                <w:sz w:val="18"/>
              </w:rPr>
              <w:t>Континуирано упућивати ученике на присуство музике у свакодневном животу, примену у пракси и другим наставним предметима</w:t>
            </w:r>
          </w:p>
          <w:p w:rsidR="00ED392B" w:rsidRDefault="00ED392B">
            <w:pPr>
              <w:pStyle w:val="TableParagraph"/>
              <w:spacing w:before="5"/>
              <w:rPr>
                <w:sz w:val="18"/>
              </w:rPr>
            </w:pPr>
          </w:p>
          <w:p w:rsidR="00ED392B" w:rsidRDefault="00CE02ED">
            <w:pPr>
              <w:pStyle w:val="TableParagraph"/>
              <w:ind w:left="129" w:right="265" w:hanging="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ED392B">
            <w:pPr>
              <w:pStyle w:val="TableParagraph"/>
              <w:spacing w:before="4"/>
              <w:rPr>
                <w:sz w:val="18"/>
              </w:rPr>
            </w:pPr>
          </w:p>
          <w:p w:rsidR="00ED392B" w:rsidRDefault="00CE02ED">
            <w:pPr>
              <w:pStyle w:val="TableParagraph"/>
              <w:numPr>
                <w:ilvl w:val="0"/>
                <w:numId w:val="1041"/>
              </w:numPr>
              <w:tabs>
                <w:tab w:val="left" w:pos="387"/>
              </w:tabs>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041"/>
              </w:numPr>
              <w:tabs>
                <w:tab w:val="left" w:pos="387"/>
              </w:tabs>
              <w:spacing w:before="1"/>
              <w:ind w:hanging="257"/>
              <w:rPr>
                <w:sz w:val="18"/>
              </w:rPr>
            </w:pPr>
            <w:r>
              <w:rPr>
                <w:sz w:val="18"/>
              </w:rPr>
              <w:t>тестове</w:t>
            </w:r>
            <w:r>
              <w:rPr>
                <w:spacing w:val="-1"/>
                <w:sz w:val="18"/>
              </w:rPr>
              <w:t xml:space="preserve"> </w:t>
            </w:r>
            <w:r>
              <w:rPr>
                <w:sz w:val="18"/>
              </w:rPr>
              <w:t>знања</w:t>
            </w:r>
          </w:p>
          <w:p w:rsidR="00ED392B" w:rsidRDefault="00ED392B">
            <w:pPr>
              <w:pStyle w:val="TableParagraph"/>
              <w:rPr>
                <w:sz w:val="20"/>
              </w:rPr>
            </w:pPr>
          </w:p>
          <w:p w:rsidR="00ED392B" w:rsidRDefault="00ED392B">
            <w:pPr>
              <w:pStyle w:val="TableParagraph"/>
              <w:spacing w:before="3"/>
              <w:rPr>
                <w:sz w:val="16"/>
              </w:rPr>
            </w:pPr>
          </w:p>
          <w:p w:rsidR="00ED392B" w:rsidRDefault="00CE02ED">
            <w:pPr>
              <w:pStyle w:val="TableParagraph"/>
              <w:ind w:left="129"/>
              <w:rPr>
                <w:b/>
                <w:sz w:val="18"/>
              </w:rPr>
            </w:pPr>
            <w:r>
              <w:rPr>
                <w:b/>
                <w:sz w:val="18"/>
                <w:u w:val="single"/>
              </w:rPr>
              <w:t>Оквирни број часова по темама</w:t>
            </w:r>
          </w:p>
          <w:p w:rsidR="00ED392B" w:rsidRDefault="00CE02ED">
            <w:pPr>
              <w:pStyle w:val="TableParagraph"/>
              <w:numPr>
                <w:ilvl w:val="0"/>
                <w:numId w:val="1040"/>
              </w:numPr>
              <w:tabs>
                <w:tab w:val="left" w:pos="407"/>
              </w:tabs>
              <w:spacing w:before="1" w:line="220" w:lineRule="exact"/>
              <w:ind w:firstLine="0"/>
              <w:rPr>
                <w:sz w:val="18"/>
              </w:rPr>
            </w:pPr>
            <w:r>
              <w:rPr>
                <w:sz w:val="18"/>
              </w:rPr>
              <w:t>класична</w:t>
            </w:r>
            <w:r>
              <w:rPr>
                <w:spacing w:val="-1"/>
                <w:sz w:val="18"/>
              </w:rPr>
              <w:t xml:space="preserve"> </w:t>
            </w:r>
            <w:r>
              <w:rPr>
                <w:sz w:val="18"/>
              </w:rPr>
              <w:t>музика</w:t>
            </w:r>
          </w:p>
          <w:p w:rsidR="00ED392B" w:rsidRDefault="00CE02ED">
            <w:pPr>
              <w:pStyle w:val="TableParagraph"/>
              <w:spacing w:line="207" w:lineRule="exact"/>
              <w:ind w:left="186"/>
              <w:rPr>
                <w:sz w:val="18"/>
              </w:rPr>
            </w:pPr>
            <w:r>
              <w:rPr>
                <w:sz w:val="18"/>
              </w:rPr>
              <w:t>(16 часова)</w:t>
            </w:r>
          </w:p>
          <w:p w:rsidR="00ED392B" w:rsidRDefault="00CE02ED">
            <w:pPr>
              <w:pStyle w:val="TableParagraph"/>
              <w:numPr>
                <w:ilvl w:val="0"/>
                <w:numId w:val="1040"/>
              </w:numPr>
              <w:tabs>
                <w:tab w:val="left" w:pos="407"/>
              </w:tabs>
              <w:spacing w:before="1"/>
              <w:ind w:right="711" w:firstLine="0"/>
              <w:rPr>
                <w:sz w:val="18"/>
              </w:rPr>
            </w:pPr>
            <w:r>
              <w:rPr>
                <w:sz w:val="18"/>
              </w:rPr>
              <w:t>опера и балет; оперета и мјузикл</w:t>
            </w:r>
          </w:p>
          <w:p w:rsidR="00ED392B" w:rsidRDefault="00CE02ED">
            <w:pPr>
              <w:pStyle w:val="TableParagraph"/>
              <w:spacing w:before="2"/>
              <w:ind w:left="186"/>
              <w:rPr>
                <w:sz w:val="18"/>
              </w:rPr>
            </w:pPr>
            <w:r>
              <w:rPr>
                <w:sz w:val="18"/>
              </w:rPr>
              <w:t>(11 часова)</w:t>
            </w:r>
          </w:p>
          <w:p w:rsidR="00ED392B" w:rsidRDefault="00CE02ED">
            <w:pPr>
              <w:pStyle w:val="TableParagraph"/>
              <w:numPr>
                <w:ilvl w:val="0"/>
                <w:numId w:val="1040"/>
              </w:numPr>
              <w:tabs>
                <w:tab w:val="left" w:pos="407"/>
              </w:tabs>
              <w:spacing w:before="1"/>
              <w:ind w:left="406"/>
              <w:rPr>
                <w:sz w:val="18"/>
              </w:rPr>
            </w:pPr>
            <w:r>
              <w:rPr>
                <w:sz w:val="18"/>
              </w:rPr>
              <w:t>традиционална музика</w:t>
            </w:r>
            <w:r>
              <w:rPr>
                <w:spacing w:val="-2"/>
                <w:sz w:val="18"/>
              </w:rPr>
              <w:t xml:space="preserve"> </w:t>
            </w:r>
            <w:r>
              <w:rPr>
                <w:sz w:val="18"/>
              </w:rPr>
              <w:t>(10-9</w:t>
            </w:r>
          </w:p>
          <w:p w:rsidR="00ED392B" w:rsidRDefault="00CE02ED">
            <w:pPr>
              <w:pStyle w:val="TableParagraph"/>
              <w:ind w:left="186"/>
              <w:rPr>
                <w:sz w:val="18"/>
              </w:rPr>
            </w:pPr>
            <w:r>
              <w:rPr>
                <w:sz w:val="18"/>
              </w:rPr>
              <w:t>часова)</w:t>
            </w:r>
          </w:p>
          <w:p w:rsidR="00ED392B" w:rsidRDefault="00CE02ED">
            <w:pPr>
              <w:pStyle w:val="TableParagraph"/>
              <w:numPr>
                <w:ilvl w:val="0"/>
                <w:numId w:val="1040"/>
              </w:numPr>
              <w:tabs>
                <w:tab w:val="left" w:pos="407"/>
              </w:tabs>
              <w:spacing w:before="1"/>
              <w:ind w:left="406"/>
              <w:rPr>
                <w:sz w:val="18"/>
              </w:rPr>
            </w:pPr>
            <w:r>
              <w:rPr>
                <w:sz w:val="18"/>
              </w:rPr>
              <w:t>џез и блуз</w:t>
            </w:r>
            <w:r>
              <w:rPr>
                <w:spacing w:val="-1"/>
                <w:sz w:val="18"/>
              </w:rPr>
              <w:t xml:space="preserve"> </w:t>
            </w:r>
            <w:r>
              <w:rPr>
                <w:sz w:val="18"/>
              </w:rPr>
              <w:t>музика</w:t>
            </w:r>
          </w:p>
          <w:p w:rsidR="00ED392B" w:rsidRDefault="00CE02ED">
            <w:pPr>
              <w:pStyle w:val="TableParagraph"/>
              <w:ind w:left="186"/>
              <w:rPr>
                <w:sz w:val="18"/>
              </w:rPr>
            </w:pPr>
            <w:r>
              <w:rPr>
                <w:sz w:val="18"/>
              </w:rPr>
              <w:t>(9-8 часова)</w:t>
            </w:r>
          </w:p>
          <w:p w:rsidR="00ED392B" w:rsidRDefault="00CE02ED">
            <w:pPr>
              <w:pStyle w:val="TableParagraph"/>
              <w:numPr>
                <w:ilvl w:val="0"/>
                <w:numId w:val="1040"/>
              </w:numPr>
              <w:tabs>
                <w:tab w:val="left" w:pos="407"/>
              </w:tabs>
              <w:spacing w:before="1" w:line="220" w:lineRule="exact"/>
              <w:ind w:left="406"/>
              <w:rPr>
                <w:sz w:val="18"/>
              </w:rPr>
            </w:pPr>
            <w:r>
              <w:rPr>
                <w:sz w:val="18"/>
              </w:rPr>
              <w:t>филм и филмска музика (8</w:t>
            </w:r>
          </w:p>
          <w:p w:rsidR="00ED392B" w:rsidRDefault="00CE02ED">
            <w:pPr>
              <w:pStyle w:val="TableParagraph"/>
              <w:spacing w:line="207" w:lineRule="exact"/>
              <w:ind w:left="186"/>
              <w:rPr>
                <w:sz w:val="18"/>
              </w:rPr>
            </w:pPr>
            <w:r>
              <w:rPr>
                <w:sz w:val="18"/>
              </w:rPr>
              <w:t>часова)</w:t>
            </w:r>
          </w:p>
          <w:p w:rsidR="00ED392B" w:rsidRDefault="00CE02ED">
            <w:pPr>
              <w:pStyle w:val="TableParagraph"/>
              <w:numPr>
                <w:ilvl w:val="0"/>
                <w:numId w:val="1040"/>
              </w:numPr>
              <w:tabs>
                <w:tab w:val="left" w:pos="407"/>
              </w:tabs>
              <w:spacing w:before="1"/>
              <w:ind w:right="466" w:firstLine="0"/>
              <w:rPr>
                <w:sz w:val="18"/>
              </w:rPr>
            </w:pPr>
            <w:r>
              <w:rPr>
                <w:sz w:val="18"/>
              </w:rPr>
              <w:t>хор, камерно и оркестарско извођење</w:t>
            </w:r>
            <w:r>
              <w:rPr>
                <w:spacing w:val="-1"/>
                <w:sz w:val="18"/>
              </w:rPr>
              <w:t xml:space="preserve"> </w:t>
            </w:r>
            <w:r>
              <w:rPr>
                <w:sz w:val="18"/>
              </w:rPr>
              <w:t>композиција</w:t>
            </w:r>
          </w:p>
          <w:p w:rsidR="00ED392B" w:rsidRDefault="00CE02ED">
            <w:pPr>
              <w:pStyle w:val="TableParagraph"/>
              <w:spacing w:before="2"/>
              <w:ind w:left="186"/>
              <w:rPr>
                <w:sz w:val="18"/>
              </w:rPr>
            </w:pPr>
            <w:r>
              <w:rPr>
                <w:sz w:val="18"/>
              </w:rPr>
              <w:t>(8 часова)</w:t>
            </w:r>
          </w:p>
        </w:tc>
      </w:tr>
      <w:tr w:rsidR="00ED392B">
        <w:trPr>
          <w:trHeight w:val="2333"/>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41"/>
              <w:ind w:left="124" w:right="117"/>
              <w:jc w:val="center"/>
              <w:rPr>
                <w:b/>
                <w:sz w:val="18"/>
              </w:rPr>
            </w:pPr>
            <w:r>
              <w:rPr>
                <w:b/>
                <w:sz w:val="18"/>
              </w:rPr>
              <w:t>Oпера и балет</w:t>
            </w:r>
          </w:p>
          <w:p w:rsidR="00ED392B" w:rsidRDefault="00CE02ED">
            <w:pPr>
              <w:pStyle w:val="TableParagraph"/>
              <w:spacing w:before="1"/>
              <w:ind w:left="124" w:right="118"/>
              <w:jc w:val="center"/>
              <w:rPr>
                <w:b/>
                <w:sz w:val="18"/>
              </w:rPr>
            </w:pPr>
            <w:r>
              <w:rPr>
                <w:b/>
                <w:sz w:val="18"/>
              </w:rPr>
              <w:t>Oперета и мјузикл</w:t>
            </w:r>
          </w:p>
        </w:tc>
        <w:tc>
          <w:tcPr>
            <w:tcW w:w="2268" w:type="dxa"/>
          </w:tcPr>
          <w:p w:rsidR="00ED392B" w:rsidRDefault="00CE02ED">
            <w:pPr>
              <w:pStyle w:val="TableParagraph"/>
              <w:numPr>
                <w:ilvl w:val="0"/>
                <w:numId w:val="1039"/>
              </w:numPr>
              <w:tabs>
                <w:tab w:val="left" w:pos="324"/>
              </w:tabs>
              <w:ind w:right="319"/>
              <w:rPr>
                <w:sz w:val="18"/>
              </w:rPr>
            </w:pPr>
            <w:r>
              <w:rPr>
                <w:sz w:val="18"/>
              </w:rPr>
              <w:t>Значај корелације између текста, музичког и сценског извођења Оспособљавање ученика за препознавање и разликовање разних видова опере кроз историју</w:t>
            </w:r>
          </w:p>
        </w:tc>
        <w:tc>
          <w:tcPr>
            <w:tcW w:w="2796" w:type="dxa"/>
          </w:tcPr>
          <w:p w:rsidR="00ED392B" w:rsidRDefault="00CE02ED">
            <w:pPr>
              <w:pStyle w:val="TableParagraph"/>
              <w:numPr>
                <w:ilvl w:val="0"/>
                <w:numId w:val="1038"/>
              </w:numPr>
              <w:tabs>
                <w:tab w:val="left" w:pos="323"/>
              </w:tabs>
              <w:ind w:right="183" w:hanging="236"/>
              <w:rPr>
                <w:sz w:val="18"/>
              </w:rPr>
            </w:pPr>
            <w:r>
              <w:rPr>
                <w:sz w:val="18"/>
              </w:rPr>
              <w:t>уочава међусобну повезаност текста, музике и</w:t>
            </w:r>
            <w:r>
              <w:rPr>
                <w:spacing w:val="-1"/>
                <w:sz w:val="18"/>
              </w:rPr>
              <w:t xml:space="preserve"> </w:t>
            </w:r>
            <w:r>
              <w:rPr>
                <w:sz w:val="18"/>
              </w:rPr>
              <w:t>покрета.</w:t>
            </w:r>
          </w:p>
          <w:p w:rsidR="00ED392B" w:rsidRDefault="00CE02ED">
            <w:pPr>
              <w:pStyle w:val="TableParagraph"/>
              <w:numPr>
                <w:ilvl w:val="0"/>
                <w:numId w:val="1038"/>
              </w:numPr>
              <w:tabs>
                <w:tab w:val="left" w:pos="322"/>
              </w:tabs>
              <w:ind w:right="159" w:hanging="236"/>
              <w:rPr>
                <w:sz w:val="18"/>
              </w:rPr>
            </w:pPr>
            <w:r>
              <w:rPr>
                <w:sz w:val="18"/>
              </w:rPr>
              <w:t>разликује музичко сценска дела према периоду</w:t>
            </w:r>
            <w:r>
              <w:rPr>
                <w:spacing w:val="-7"/>
                <w:sz w:val="18"/>
              </w:rPr>
              <w:t xml:space="preserve"> </w:t>
            </w:r>
            <w:r>
              <w:rPr>
                <w:sz w:val="18"/>
              </w:rPr>
              <w:t>настанка.</w:t>
            </w:r>
          </w:p>
          <w:p w:rsidR="00ED392B" w:rsidRDefault="00CE02ED">
            <w:pPr>
              <w:pStyle w:val="TableParagraph"/>
              <w:numPr>
                <w:ilvl w:val="0"/>
                <w:numId w:val="1038"/>
              </w:numPr>
              <w:tabs>
                <w:tab w:val="left" w:pos="322"/>
              </w:tabs>
              <w:ind w:right="237" w:hanging="236"/>
              <w:rPr>
                <w:sz w:val="18"/>
              </w:rPr>
            </w:pPr>
            <w:r>
              <w:rPr>
                <w:sz w:val="18"/>
              </w:rPr>
              <w:t>препознаје историјско културни амбијент у коме су настала поједина</w:t>
            </w:r>
            <w:r>
              <w:rPr>
                <w:spacing w:val="-1"/>
                <w:sz w:val="18"/>
              </w:rPr>
              <w:t xml:space="preserve"> </w:t>
            </w:r>
            <w:r>
              <w:rPr>
                <w:sz w:val="18"/>
              </w:rPr>
              <w:t>дела</w:t>
            </w:r>
          </w:p>
        </w:tc>
        <w:tc>
          <w:tcPr>
            <w:tcW w:w="2954" w:type="dxa"/>
          </w:tcPr>
          <w:p w:rsidR="00ED392B" w:rsidRDefault="00CE02ED">
            <w:pPr>
              <w:pStyle w:val="TableParagraph"/>
              <w:numPr>
                <w:ilvl w:val="0"/>
                <w:numId w:val="1037"/>
              </w:numPr>
              <w:tabs>
                <w:tab w:val="left" w:pos="321"/>
              </w:tabs>
              <w:ind w:right="197" w:hanging="236"/>
              <w:rPr>
                <w:sz w:val="18"/>
              </w:rPr>
            </w:pPr>
            <w:r>
              <w:rPr>
                <w:b/>
                <w:i/>
                <w:sz w:val="18"/>
              </w:rPr>
              <w:t>опере</w:t>
            </w:r>
            <w:r>
              <w:rPr>
                <w:sz w:val="18"/>
              </w:rPr>
              <w:t xml:space="preserve">:Бизе Ж.: </w:t>
            </w:r>
            <w:r>
              <w:rPr>
                <w:i/>
                <w:sz w:val="18"/>
              </w:rPr>
              <w:t>Кармен</w:t>
            </w:r>
            <w:r>
              <w:rPr>
                <w:sz w:val="18"/>
              </w:rPr>
              <w:t>,Верди Ђ.:</w:t>
            </w:r>
            <w:r>
              <w:rPr>
                <w:i/>
                <w:sz w:val="18"/>
              </w:rPr>
              <w:t>Трубадур</w:t>
            </w:r>
            <w:r>
              <w:rPr>
                <w:sz w:val="18"/>
              </w:rPr>
              <w:t>,Росини Ђ.:</w:t>
            </w:r>
            <w:r>
              <w:rPr>
                <w:i/>
                <w:sz w:val="18"/>
              </w:rPr>
              <w:t>Севиљски берберин</w:t>
            </w:r>
            <w:r>
              <w:rPr>
                <w:sz w:val="18"/>
              </w:rPr>
              <w:t xml:space="preserve">,Пучини: </w:t>
            </w:r>
            <w:r>
              <w:rPr>
                <w:i/>
                <w:sz w:val="18"/>
              </w:rPr>
              <w:t>Тоска,Боеми</w:t>
            </w:r>
            <w:r>
              <w:rPr>
                <w:sz w:val="18"/>
              </w:rPr>
              <w:t>,</w:t>
            </w:r>
          </w:p>
          <w:p w:rsidR="00ED392B" w:rsidRDefault="00CE02ED">
            <w:pPr>
              <w:pStyle w:val="TableParagraph"/>
              <w:numPr>
                <w:ilvl w:val="0"/>
                <w:numId w:val="1037"/>
              </w:numPr>
              <w:tabs>
                <w:tab w:val="left" w:pos="321"/>
              </w:tabs>
              <w:ind w:left="319" w:right="128" w:hanging="236"/>
              <w:rPr>
                <w:i/>
                <w:sz w:val="18"/>
              </w:rPr>
            </w:pPr>
            <w:r>
              <w:rPr>
                <w:b/>
                <w:i/>
                <w:sz w:val="18"/>
              </w:rPr>
              <w:t xml:space="preserve">балети </w:t>
            </w:r>
            <w:r>
              <w:rPr>
                <w:sz w:val="18"/>
              </w:rPr>
              <w:t>Чајковски П.И.:</w:t>
            </w:r>
            <w:r>
              <w:rPr>
                <w:i/>
                <w:sz w:val="18"/>
              </w:rPr>
              <w:t>Лабудово језеро</w:t>
            </w:r>
            <w:r>
              <w:rPr>
                <w:sz w:val="18"/>
              </w:rPr>
              <w:t>,</w:t>
            </w:r>
            <w:r>
              <w:rPr>
                <w:i/>
                <w:sz w:val="18"/>
              </w:rPr>
              <w:t>Успавана лепотица</w:t>
            </w:r>
            <w:r>
              <w:rPr>
                <w:sz w:val="18"/>
              </w:rPr>
              <w:t>,Прокофјев С.:</w:t>
            </w:r>
            <w:r>
              <w:rPr>
                <w:i/>
                <w:sz w:val="18"/>
              </w:rPr>
              <w:t>Ромео и Јулија</w:t>
            </w:r>
          </w:p>
          <w:p w:rsidR="00ED392B" w:rsidRDefault="00CE02ED">
            <w:pPr>
              <w:pStyle w:val="TableParagraph"/>
              <w:numPr>
                <w:ilvl w:val="0"/>
                <w:numId w:val="1037"/>
              </w:numPr>
              <w:tabs>
                <w:tab w:val="left" w:pos="320"/>
              </w:tabs>
              <w:spacing w:before="2"/>
              <w:ind w:left="319" w:hanging="236"/>
              <w:rPr>
                <w:i/>
                <w:sz w:val="18"/>
              </w:rPr>
            </w:pPr>
            <w:r>
              <w:rPr>
                <w:b/>
                <w:i/>
                <w:sz w:val="18"/>
              </w:rPr>
              <w:t xml:space="preserve">оперете </w:t>
            </w:r>
            <w:r>
              <w:rPr>
                <w:sz w:val="18"/>
              </w:rPr>
              <w:t>Штраус Ј.:</w:t>
            </w:r>
            <w:r>
              <w:rPr>
                <w:i/>
                <w:sz w:val="18"/>
              </w:rPr>
              <w:t>Слепи миш</w:t>
            </w:r>
          </w:p>
          <w:p w:rsidR="00ED392B" w:rsidRDefault="00CE02ED">
            <w:pPr>
              <w:pStyle w:val="TableParagraph"/>
              <w:numPr>
                <w:ilvl w:val="0"/>
                <w:numId w:val="1037"/>
              </w:numPr>
              <w:tabs>
                <w:tab w:val="left" w:pos="320"/>
              </w:tabs>
              <w:spacing w:line="200" w:lineRule="atLeast"/>
              <w:ind w:left="319" w:right="210" w:hanging="236"/>
              <w:rPr>
                <w:sz w:val="18"/>
              </w:rPr>
            </w:pPr>
            <w:r>
              <w:rPr>
                <w:b/>
                <w:i/>
                <w:sz w:val="18"/>
              </w:rPr>
              <w:t>Мјузикли</w:t>
            </w:r>
            <w:r>
              <w:rPr>
                <w:sz w:val="18"/>
              </w:rPr>
              <w:t>:Цигани лете у небо,Коса,Мама Миа,Чикаго…</w:t>
            </w:r>
          </w:p>
        </w:tc>
        <w:tc>
          <w:tcPr>
            <w:tcW w:w="3010" w:type="dxa"/>
            <w:vMerge/>
            <w:tcBorders>
              <w:top w:val="nil"/>
            </w:tcBorders>
          </w:tcPr>
          <w:p w:rsidR="00ED392B" w:rsidRDefault="00ED392B">
            <w:pPr>
              <w:rPr>
                <w:sz w:val="2"/>
                <w:szCs w:val="2"/>
              </w:rPr>
            </w:pPr>
          </w:p>
        </w:tc>
      </w:tr>
      <w:tr w:rsidR="00ED392B">
        <w:trPr>
          <w:trHeight w:val="3155"/>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19"/>
              </w:rPr>
            </w:pPr>
          </w:p>
          <w:p w:rsidR="00ED392B" w:rsidRDefault="00CE02ED">
            <w:pPr>
              <w:pStyle w:val="TableParagraph"/>
              <w:ind w:left="87" w:right="79" w:firstLine="1"/>
              <w:jc w:val="center"/>
              <w:rPr>
                <w:b/>
                <w:sz w:val="18"/>
              </w:rPr>
            </w:pPr>
            <w:r>
              <w:rPr>
                <w:b/>
                <w:sz w:val="18"/>
              </w:rPr>
              <w:t>Традиционална музика(народне песме,игре,плесови)</w:t>
            </w:r>
          </w:p>
        </w:tc>
        <w:tc>
          <w:tcPr>
            <w:tcW w:w="2268" w:type="dxa"/>
          </w:tcPr>
          <w:p w:rsidR="00ED392B" w:rsidRDefault="00CE02ED">
            <w:pPr>
              <w:pStyle w:val="TableParagraph"/>
              <w:numPr>
                <w:ilvl w:val="0"/>
                <w:numId w:val="1036"/>
              </w:numPr>
              <w:tabs>
                <w:tab w:val="left" w:pos="324"/>
              </w:tabs>
              <w:ind w:right="153" w:hanging="236"/>
              <w:rPr>
                <w:sz w:val="18"/>
              </w:rPr>
            </w:pPr>
            <w:r>
              <w:rPr>
                <w:sz w:val="18"/>
              </w:rPr>
              <w:t>Оспособљавање ученика за препознавање и разликовање културе и традиције како свог тако и других народа</w:t>
            </w:r>
          </w:p>
          <w:p w:rsidR="00ED392B" w:rsidRDefault="00CE02ED">
            <w:pPr>
              <w:pStyle w:val="TableParagraph"/>
              <w:numPr>
                <w:ilvl w:val="0"/>
                <w:numId w:val="1036"/>
              </w:numPr>
              <w:tabs>
                <w:tab w:val="left" w:pos="323"/>
              </w:tabs>
              <w:spacing w:before="4"/>
              <w:ind w:right="360"/>
              <w:rPr>
                <w:sz w:val="18"/>
              </w:rPr>
            </w:pPr>
            <w:r>
              <w:rPr>
                <w:sz w:val="18"/>
              </w:rPr>
              <w:t>Развијање естетских критеријума код ученика</w:t>
            </w:r>
          </w:p>
          <w:p w:rsidR="00ED392B" w:rsidRDefault="00CE02ED">
            <w:pPr>
              <w:pStyle w:val="TableParagraph"/>
              <w:numPr>
                <w:ilvl w:val="0"/>
                <w:numId w:val="1036"/>
              </w:numPr>
              <w:tabs>
                <w:tab w:val="left" w:pos="323"/>
              </w:tabs>
              <w:spacing w:before="2"/>
              <w:ind w:right="129"/>
              <w:rPr>
                <w:sz w:val="18"/>
              </w:rPr>
            </w:pPr>
            <w:r>
              <w:rPr>
                <w:sz w:val="18"/>
              </w:rPr>
              <w:t>Развијање способности уочавања утицаја народног стваралаштва на уметничко стваралаштво.</w:t>
            </w:r>
          </w:p>
        </w:tc>
        <w:tc>
          <w:tcPr>
            <w:tcW w:w="2796" w:type="dxa"/>
          </w:tcPr>
          <w:p w:rsidR="00ED392B" w:rsidRDefault="00ED392B">
            <w:pPr>
              <w:pStyle w:val="TableParagraph"/>
              <w:rPr>
                <w:sz w:val="18"/>
              </w:rPr>
            </w:pPr>
          </w:p>
          <w:p w:rsidR="00ED392B" w:rsidRDefault="00CE02ED">
            <w:pPr>
              <w:pStyle w:val="TableParagraph"/>
              <w:numPr>
                <w:ilvl w:val="0"/>
                <w:numId w:val="1035"/>
              </w:numPr>
              <w:tabs>
                <w:tab w:val="left" w:pos="334"/>
              </w:tabs>
              <w:ind w:right="91" w:hanging="256"/>
              <w:rPr>
                <w:sz w:val="18"/>
              </w:rPr>
            </w:pPr>
            <w:r>
              <w:rPr>
                <w:sz w:val="18"/>
              </w:rPr>
              <w:t>препознаје естетске вредности у култури свог и народа других земаља уочавањем карактеристичних обележја музике светске народне баштине.</w:t>
            </w:r>
          </w:p>
          <w:p w:rsidR="00ED392B" w:rsidRDefault="00CE02ED">
            <w:pPr>
              <w:pStyle w:val="TableParagraph"/>
              <w:numPr>
                <w:ilvl w:val="0"/>
                <w:numId w:val="1035"/>
              </w:numPr>
              <w:tabs>
                <w:tab w:val="left" w:pos="333"/>
              </w:tabs>
              <w:spacing w:before="4"/>
              <w:ind w:right="318" w:hanging="256"/>
              <w:jc w:val="both"/>
              <w:rPr>
                <w:sz w:val="18"/>
              </w:rPr>
            </w:pPr>
            <w:r>
              <w:rPr>
                <w:sz w:val="18"/>
              </w:rPr>
              <w:t>сагледава и вреднује утицај народног стваралаштва на уметничко</w:t>
            </w:r>
            <w:r>
              <w:rPr>
                <w:spacing w:val="-1"/>
                <w:sz w:val="18"/>
              </w:rPr>
              <w:t xml:space="preserve"> </w:t>
            </w:r>
            <w:r>
              <w:rPr>
                <w:sz w:val="18"/>
              </w:rPr>
              <w:t>стваралаштво.</w:t>
            </w:r>
          </w:p>
        </w:tc>
        <w:tc>
          <w:tcPr>
            <w:tcW w:w="2954" w:type="dxa"/>
          </w:tcPr>
          <w:p w:rsidR="00ED392B" w:rsidRDefault="00CE02ED">
            <w:pPr>
              <w:pStyle w:val="TableParagraph"/>
              <w:numPr>
                <w:ilvl w:val="0"/>
                <w:numId w:val="1034"/>
              </w:numPr>
              <w:tabs>
                <w:tab w:val="left" w:pos="321"/>
              </w:tabs>
              <w:ind w:right="103" w:hanging="236"/>
              <w:rPr>
                <w:sz w:val="18"/>
              </w:rPr>
            </w:pPr>
            <w:r>
              <w:rPr>
                <w:sz w:val="18"/>
              </w:rPr>
              <w:t>Изворно певање традиционалних композиција са нашег и суседних подручја.Кола и народне игре Србије и суседних земаља.</w:t>
            </w:r>
          </w:p>
          <w:p w:rsidR="00ED392B" w:rsidRDefault="00CE02ED">
            <w:pPr>
              <w:pStyle w:val="TableParagraph"/>
              <w:spacing w:before="2"/>
              <w:ind w:left="379" w:right="776" w:firstLine="45"/>
              <w:rPr>
                <w:i/>
                <w:sz w:val="18"/>
              </w:rPr>
            </w:pPr>
            <w:r>
              <w:rPr>
                <w:sz w:val="18"/>
              </w:rPr>
              <w:t xml:space="preserve">Мокрањац Ст.Ст.: </w:t>
            </w:r>
            <w:r>
              <w:rPr>
                <w:i/>
                <w:sz w:val="18"/>
              </w:rPr>
              <w:t>Руковети,</w:t>
            </w:r>
            <w:r>
              <w:rPr>
                <w:sz w:val="18"/>
              </w:rPr>
              <w:t xml:space="preserve">Тајчевић М.: </w:t>
            </w:r>
            <w:r>
              <w:rPr>
                <w:i/>
                <w:sz w:val="18"/>
              </w:rPr>
              <w:t>Охридска легенда</w:t>
            </w:r>
          </w:p>
          <w:p w:rsidR="00ED392B" w:rsidRDefault="00CE02ED">
            <w:pPr>
              <w:pStyle w:val="TableParagraph"/>
              <w:numPr>
                <w:ilvl w:val="0"/>
                <w:numId w:val="1034"/>
              </w:numPr>
              <w:tabs>
                <w:tab w:val="left" w:pos="320"/>
              </w:tabs>
              <w:spacing w:before="3"/>
              <w:ind w:left="319" w:right="128" w:hanging="236"/>
              <w:rPr>
                <w:sz w:val="18"/>
              </w:rPr>
            </w:pPr>
            <w:r>
              <w:rPr>
                <w:sz w:val="18"/>
              </w:rPr>
              <w:t>Народна музика интегрисана у забавну,електронску,џез и разне алтернативне</w:t>
            </w:r>
            <w:r>
              <w:rPr>
                <w:spacing w:val="-2"/>
                <w:sz w:val="18"/>
              </w:rPr>
              <w:t xml:space="preserve"> </w:t>
            </w:r>
            <w:r>
              <w:rPr>
                <w:sz w:val="18"/>
              </w:rPr>
              <w:t>правце.</w:t>
            </w:r>
          </w:p>
          <w:p w:rsidR="00ED392B" w:rsidRDefault="00CE02ED">
            <w:pPr>
              <w:pStyle w:val="TableParagraph"/>
              <w:numPr>
                <w:ilvl w:val="0"/>
                <w:numId w:val="1034"/>
              </w:numPr>
              <w:tabs>
                <w:tab w:val="left" w:pos="320"/>
              </w:tabs>
              <w:spacing w:before="16" w:line="208" w:lineRule="exact"/>
              <w:ind w:left="319" w:right="106" w:hanging="236"/>
              <w:rPr>
                <w:sz w:val="18"/>
              </w:rPr>
            </w:pPr>
            <w:r>
              <w:rPr>
                <w:sz w:val="18"/>
              </w:rPr>
              <w:t>извођачи: Биљана Крстић,састав Балканика,,Слободан Тркуља,Василиса,Кирил Џајковски...</w:t>
            </w:r>
          </w:p>
        </w:tc>
        <w:tc>
          <w:tcPr>
            <w:tcW w:w="301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2268"/>
        <w:gridCol w:w="2796"/>
        <w:gridCol w:w="2954"/>
        <w:gridCol w:w="3010"/>
      </w:tblGrid>
      <w:tr w:rsidR="00ED392B">
        <w:trPr>
          <w:trHeight w:val="3350"/>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9"/>
              </w:rPr>
            </w:pPr>
          </w:p>
          <w:p w:rsidR="00ED392B" w:rsidRDefault="00CE02ED">
            <w:pPr>
              <w:pStyle w:val="TableParagraph"/>
              <w:ind w:left="124" w:right="114"/>
              <w:jc w:val="center"/>
              <w:rPr>
                <w:b/>
                <w:sz w:val="18"/>
              </w:rPr>
            </w:pPr>
            <w:r>
              <w:rPr>
                <w:b/>
                <w:sz w:val="18"/>
              </w:rPr>
              <w:t>Џез и блуз музика Филм и филмска музика</w:t>
            </w:r>
          </w:p>
        </w:tc>
        <w:tc>
          <w:tcPr>
            <w:tcW w:w="2268" w:type="dxa"/>
          </w:tcPr>
          <w:p w:rsidR="00ED392B" w:rsidRDefault="00CE02ED">
            <w:pPr>
              <w:pStyle w:val="TableParagraph"/>
              <w:numPr>
                <w:ilvl w:val="0"/>
                <w:numId w:val="1033"/>
              </w:numPr>
              <w:tabs>
                <w:tab w:val="left" w:pos="318"/>
              </w:tabs>
              <w:ind w:right="395" w:hanging="231"/>
              <w:rPr>
                <w:sz w:val="18"/>
              </w:rPr>
            </w:pPr>
            <w:r>
              <w:rPr>
                <w:sz w:val="18"/>
              </w:rPr>
              <w:t>Способност препознавања критеријума који се односе на ритмичку строгост и импровизовање мелодије као карактеристика одређене врсте музике(џез,блуз)</w:t>
            </w:r>
          </w:p>
          <w:p w:rsidR="00ED392B" w:rsidRDefault="00CE02ED">
            <w:pPr>
              <w:pStyle w:val="TableParagraph"/>
              <w:numPr>
                <w:ilvl w:val="0"/>
                <w:numId w:val="1033"/>
              </w:numPr>
              <w:tabs>
                <w:tab w:val="left" w:pos="323"/>
              </w:tabs>
              <w:spacing w:before="8"/>
              <w:ind w:left="321" w:right="132" w:hanging="236"/>
              <w:rPr>
                <w:sz w:val="18"/>
              </w:rPr>
            </w:pPr>
            <w:r>
              <w:rPr>
                <w:sz w:val="18"/>
              </w:rPr>
              <w:t>Способности разликовања боје звука различитих инструмената као и њихових састава.</w:t>
            </w:r>
          </w:p>
        </w:tc>
        <w:tc>
          <w:tcPr>
            <w:tcW w:w="2796" w:type="dxa"/>
          </w:tcPr>
          <w:p w:rsidR="00ED392B" w:rsidRDefault="00CE02ED">
            <w:pPr>
              <w:pStyle w:val="TableParagraph"/>
              <w:numPr>
                <w:ilvl w:val="0"/>
                <w:numId w:val="1032"/>
              </w:numPr>
              <w:tabs>
                <w:tab w:val="left" w:pos="322"/>
              </w:tabs>
              <w:ind w:right="116" w:hanging="236"/>
              <w:rPr>
                <w:sz w:val="18"/>
              </w:rPr>
            </w:pPr>
            <w:r>
              <w:rPr>
                <w:sz w:val="18"/>
              </w:rPr>
              <w:t>препознаје критеријуме који се односе на начине настајања мелодијско ритмичких образаца раличитих музичких жанрова.</w:t>
            </w:r>
          </w:p>
          <w:p w:rsidR="00ED392B" w:rsidRDefault="00CE02ED">
            <w:pPr>
              <w:pStyle w:val="TableParagraph"/>
              <w:numPr>
                <w:ilvl w:val="0"/>
                <w:numId w:val="1032"/>
              </w:numPr>
              <w:tabs>
                <w:tab w:val="left" w:pos="321"/>
              </w:tabs>
              <w:spacing w:before="3"/>
              <w:ind w:right="168" w:hanging="236"/>
              <w:rPr>
                <w:sz w:val="18"/>
              </w:rPr>
            </w:pPr>
            <w:r>
              <w:rPr>
                <w:sz w:val="18"/>
              </w:rPr>
              <w:t>разликује боју звука различитих инструмената,као и њихов визуелни</w:t>
            </w:r>
            <w:r>
              <w:rPr>
                <w:spacing w:val="-3"/>
                <w:sz w:val="18"/>
              </w:rPr>
              <w:t xml:space="preserve"> </w:t>
            </w:r>
            <w:r>
              <w:rPr>
                <w:sz w:val="18"/>
              </w:rPr>
              <w:t>изглед</w:t>
            </w:r>
          </w:p>
          <w:p w:rsidR="00ED392B" w:rsidRDefault="00CE02ED">
            <w:pPr>
              <w:pStyle w:val="TableParagraph"/>
              <w:numPr>
                <w:ilvl w:val="0"/>
                <w:numId w:val="1032"/>
              </w:numPr>
              <w:tabs>
                <w:tab w:val="left" w:pos="321"/>
              </w:tabs>
              <w:spacing w:before="3"/>
              <w:ind w:right="146" w:hanging="236"/>
              <w:rPr>
                <w:sz w:val="18"/>
              </w:rPr>
            </w:pPr>
            <w:r>
              <w:rPr>
                <w:sz w:val="18"/>
              </w:rPr>
              <w:t>разликује саставе извођача(Соло глас-хор, Соло инструмент-камерни састав- оркестар)</w:t>
            </w:r>
          </w:p>
        </w:tc>
        <w:tc>
          <w:tcPr>
            <w:tcW w:w="2954" w:type="dxa"/>
          </w:tcPr>
          <w:p w:rsidR="00ED392B" w:rsidRDefault="00ED392B">
            <w:pPr>
              <w:pStyle w:val="TableParagraph"/>
              <w:rPr>
                <w:sz w:val="18"/>
              </w:rPr>
            </w:pPr>
          </w:p>
          <w:p w:rsidR="00ED392B" w:rsidRDefault="00CE02ED">
            <w:pPr>
              <w:pStyle w:val="TableParagraph"/>
              <w:numPr>
                <w:ilvl w:val="0"/>
                <w:numId w:val="1031"/>
              </w:numPr>
              <w:tabs>
                <w:tab w:val="left" w:pos="320"/>
              </w:tabs>
              <w:spacing w:before="1" w:line="220" w:lineRule="exact"/>
              <w:ind w:hanging="295"/>
              <w:rPr>
                <w:sz w:val="18"/>
              </w:rPr>
            </w:pPr>
            <w:r>
              <w:rPr>
                <w:b/>
                <w:i/>
                <w:sz w:val="18"/>
              </w:rPr>
              <w:t>Џез и</w:t>
            </w:r>
            <w:r>
              <w:rPr>
                <w:b/>
                <w:i/>
                <w:spacing w:val="-1"/>
                <w:sz w:val="18"/>
              </w:rPr>
              <w:t xml:space="preserve"> </w:t>
            </w:r>
            <w:r>
              <w:rPr>
                <w:b/>
                <w:i/>
                <w:sz w:val="18"/>
              </w:rPr>
              <w:t>блуз</w:t>
            </w:r>
            <w:r>
              <w:rPr>
                <w:sz w:val="18"/>
              </w:rPr>
              <w:t>:</w:t>
            </w:r>
          </w:p>
          <w:p w:rsidR="00ED392B" w:rsidRDefault="00CE02ED">
            <w:pPr>
              <w:pStyle w:val="TableParagraph"/>
              <w:ind w:left="82" w:right="299"/>
              <w:rPr>
                <w:sz w:val="18"/>
              </w:rPr>
            </w:pPr>
            <w:r>
              <w:rPr>
                <w:sz w:val="18"/>
              </w:rPr>
              <w:t>Луис Армстронг,Мајлс Дејвис;Били Холидеј;Џон Колтрејн,Чарли Паркер,Јован Маљоковић,Шабан Бајрамовић...</w:t>
            </w:r>
          </w:p>
          <w:p w:rsidR="00ED392B" w:rsidRDefault="00ED392B">
            <w:pPr>
              <w:pStyle w:val="TableParagraph"/>
              <w:spacing w:before="4"/>
              <w:rPr>
                <w:sz w:val="18"/>
              </w:rPr>
            </w:pPr>
          </w:p>
          <w:p w:rsidR="00ED392B" w:rsidRDefault="00CE02ED">
            <w:pPr>
              <w:pStyle w:val="TableParagraph"/>
              <w:numPr>
                <w:ilvl w:val="0"/>
                <w:numId w:val="1031"/>
              </w:numPr>
              <w:tabs>
                <w:tab w:val="left" w:pos="320"/>
              </w:tabs>
              <w:ind w:left="319"/>
              <w:rPr>
                <w:sz w:val="18"/>
              </w:rPr>
            </w:pPr>
            <w:r>
              <w:rPr>
                <w:b/>
                <w:i/>
                <w:sz w:val="18"/>
              </w:rPr>
              <w:t>Филм</w:t>
            </w:r>
            <w:r>
              <w:rPr>
                <w:sz w:val="18"/>
              </w:rPr>
              <w:t>: Моцарт</w:t>
            </w:r>
          </w:p>
          <w:p w:rsidR="00ED392B" w:rsidRDefault="00CE02ED">
            <w:pPr>
              <w:pStyle w:val="TableParagraph"/>
              <w:numPr>
                <w:ilvl w:val="0"/>
                <w:numId w:val="1031"/>
              </w:numPr>
              <w:tabs>
                <w:tab w:val="left" w:pos="320"/>
              </w:tabs>
              <w:spacing w:before="1"/>
              <w:ind w:right="665" w:hanging="296"/>
              <w:rPr>
                <w:i/>
                <w:sz w:val="18"/>
              </w:rPr>
            </w:pPr>
            <w:r>
              <w:rPr>
                <w:b/>
                <w:i/>
                <w:sz w:val="18"/>
              </w:rPr>
              <w:t>филмска музика</w:t>
            </w:r>
            <w:r>
              <w:rPr>
                <w:sz w:val="18"/>
              </w:rPr>
              <w:t>: Е.Мориконе: музика из филмова:</w:t>
            </w:r>
            <w:r>
              <w:rPr>
                <w:i/>
                <w:sz w:val="18"/>
              </w:rPr>
              <w:t>Амелија Пулен,Титаник,Ватрене улице,Клавир...</w:t>
            </w:r>
          </w:p>
        </w:tc>
        <w:tc>
          <w:tcPr>
            <w:tcW w:w="3010" w:type="dxa"/>
            <w:vMerge w:val="restart"/>
          </w:tcPr>
          <w:p w:rsidR="00ED392B" w:rsidRDefault="00ED392B">
            <w:pPr>
              <w:pStyle w:val="TableParagraph"/>
              <w:rPr>
                <w:sz w:val="18"/>
              </w:rPr>
            </w:pPr>
          </w:p>
        </w:tc>
      </w:tr>
      <w:tr w:rsidR="00ED392B">
        <w:trPr>
          <w:trHeight w:val="634"/>
        </w:trPr>
        <w:tc>
          <w:tcPr>
            <w:tcW w:w="1822" w:type="dxa"/>
          </w:tcPr>
          <w:p w:rsidR="00ED392B" w:rsidRDefault="00ED392B">
            <w:pPr>
              <w:pStyle w:val="TableParagraph"/>
              <w:spacing w:before="7"/>
              <w:rPr>
                <w:sz w:val="18"/>
              </w:rPr>
            </w:pPr>
          </w:p>
          <w:p w:rsidR="00ED392B" w:rsidRDefault="00CE02ED">
            <w:pPr>
              <w:pStyle w:val="TableParagraph"/>
              <w:ind w:left="290"/>
              <w:rPr>
                <w:b/>
                <w:sz w:val="18"/>
              </w:rPr>
            </w:pPr>
            <w:r>
              <w:rPr>
                <w:b/>
                <w:sz w:val="18"/>
              </w:rPr>
              <w:t>Хорско певање</w:t>
            </w:r>
          </w:p>
        </w:tc>
        <w:tc>
          <w:tcPr>
            <w:tcW w:w="2268" w:type="dxa"/>
          </w:tcPr>
          <w:p w:rsidR="00ED392B" w:rsidRDefault="00CE02ED">
            <w:pPr>
              <w:pStyle w:val="TableParagraph"/>
              <w:numPr>
                <w:ilvl w:val="0"/>
                <w:numId w:val="1030"/>
              </w:numPr>
              <w:tabs>
                <w:tab w:val="left" w:pos="324"/>
              </w:tabs>
              <w:ind w:right="233"/>
              <w:rPr>
                <w:sz w:val="18"/>
              </w:rPr>
            </w:pPr>
            <w:r>
              <w:rPr>
                <w:sz w:val="18"/>
              </w:rPr>
              <w:t>Оспособљавање ученика за</w:t>
            </w:r>
            <w:r>
              <w:rPr>
                <w:spacing w:val="-7"/>
                <w:sz w:val="18"/>
              </w:rPr>
              <w:t xml:space="preserve"> </w:t>
            </w:r>
            <w:r>
              <w:rPr>
                <w:sz w:val="18"/>
              </w:rPr>
              <w:t>заједничко</w:t>
            </w:r>
          </w:p>
          <w:p w:rsidR="00ED392B" w:rsidRDefault="00CE02ED">
            <w:pPr>
              <w:pStyle w:val="TableParagraph"/>
              <w:spacing w:line="187" w:lineRule="exact"/>
              <w:ind w:left="323"/>
              <w:rPr>
                <w:sz w:val="18"/>
              </w:rPr>
            </w:pPr>
            <w:r>
              <w:rPr>
                <w:sz w:val="18"/>
              </w:rPr>
              <w:t>извођење</w:t>
            </w:r>
          </w:p>
        </w:tc>
        <w:tc>
          <w:tcPr>
            <w:tcW w:w="2796" w:type="dxa"/>
          </w:tcPr>
          <w:p w:rsidR="00ED392B" w:rsidRDefault="00CE02ED">
            <w:pPr>
              <w:pStyle w:val="TableParagraph"/>
              <w:numPr>
                <w:ilvl w:val="0"/>
                <w:numId w:val="1029"/>
              </w:numPr>
              <w:tabs>
                <w:tab w:val="left" w:pos="323"/>
              </w:tabs>
              <w:ind w:right="712" w:hanging="236"/>
              <w:rPr>
                <w:sz w:val="18"/>
              </w:rPr>
            </w:pPr>
            <w:r>
              <w:rPr>
                <w:sz w:val="18"/>
              </w:rPr>
              <w:t>препознаје и реализује елементе</w:t>
            </w:r>
            <w:r>
              <w:rPr>
                <w:spacing w:val="-1"/>
                <w:sz w:val="18"/>
              </w:rPr>
              <w:t xml:space="preserve"> </w:t>
            </w:r>
            <w:r>
              <w:rPr>
                <w:sz w:val="18"/>
              </w:rPr>
              <w:t>заједничког</w:t>
            </w:r>
          </w:p>
          <w:p w:rsidR="00ED392B" w:rsidRDefault="00CE02ED">
            <w:pPr>
              <w:pStyle w:val="TableParagraph"/>
              <w:spacing w:line="187" w:lineRule="exact"/>
              <w:ind w:left="322"/>
              <w:rPr>
                <w:sz w:val="18"/>
              </w:rPr>
            </w:pPr>
            <w:r>
              <w:rPr>
                <w:sz w:val="18"/>
              </w:rPr>
              <w:t>музицирања</w:t>
            </w:r>
          </w:p>
        </w:tc>
        <w:tc>
          <w:tcPr>
            <w:tcW w:w="2954" w:type="dxa"/>
          </w:tcPr>
          <w:p w:rsidR="00ED392B" w:rsidRDefault="00CE02ED">
            <w:pPr>
              <w:pStyle w:val="TableParagraph"/>
              <w:numPr>
                <w:ilvl w:val="0"/>
                <w:numId w:val="1028"/>
              </w:numPr>
              <w:tabs>
                <w:tab w:val="left" w:pos="322"/>
              </w:tabs>
              <w:ind w:right="288" w:hanging="236"/>
              <w:rPr>
                <w:sz w:val="18"/>
              </w:rPr>
            </w:pPr>
            <w:r>
              <w:rPr>
                <w:sz w:val="18"/>
              </w:rPr>
              <w:t>слободан избор композиција према могућностима</w:t>
            </w:r>
            <w:r>
              <w:rPr>
                <w:spacing w:val="1"/>
                <w:sz w:val="18"/>
              </w:rPr>
              <w:t xml:space="preserve"> </w:t>
            </w:r>
            <w:r>
              <w:rPr>
                <w:sz w:val="18"/>
              </w:rPr>
              <w:t>извођача</w:t>
            </w:r>
          </w:p>
        </w:tc>
        <w:tc>
          <w:tcPr>
            <w:tcW w:w="3010" w:type="dxa"/>
            <w:vMerge/>
            <w:tcBorders>
              <w:top w:val="nil"/>
            </w:tcBorders>
          </w:tcPr>
          <w:p w:rsidR="00ED392B" w:rsidRDefault="00ED392B">
            <w:pPr>
              <w:rPr>
                <w:sz w:val="2"/>
                <w:szCs w:val="2"/>
              </w:rPr>
            </w:pPr>
          </w:p>
        </w:tc>
      </w:tr>
    </w:tbl>
    <w:p w:rsidR="00ED392B" w:rsidRDefault="00CE02ED">
      <w:pPr>
        <w:pStyle w:val="BodyText"/>
        <w:ind w:left="219"/>
      </w:pPr>
      <w:r>
        <w:t>Кључни појмови садржаја: изражајна средства и стилови, опера и балет, традиционална музика, примењена музика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3"/>
        <w:rPr>
          <w:sz w:val="20"/>
        </w:rPr>
      </w:pPr>
    </w:p>
    <w:p w:rsidR="00ED392B" w:rsidRDefault="00CE02ED">
      <w:pPr>
        <w:tabs>
          <w:tab w:val="left" w:pos="2329"/>
        </w:tabs>
        <w:spacing w:before="1"/>
        <w:ind w:left="219" w:right="9214"/>
        <w:rPr>
          <w:b/>
          <w:sz w:val="18"/>
        </w:rPr>
      </w:pPr>
      <w:r>
        <w:rPr>
          <w:sz w:val="18"/>
        </w:rPr>
        <w:t>Назив</w:t>
      </w:r>
      <w:r>
        <w:rPr>
          <w:spacing w:val="-1"/>
          <w:sz w:val="18"/>
        </w:rPr>
        <w:t xml:space="preserve"> </w:t>
      </w:r>
      <w:r>
        <w:rPr>
          <w:sz w:val="18"/>
        </w:rPr>
        <w:t>програма:</w:t>
      </w:r>
      <w:r>
        <w:rPr>
          <w:sz w:val="18"/>
        </w:rPr>
        <w:tab/>
      </w:r>
      <w:r>
        <w:rPr>
          <w:b/>
          <w:sz w:val="18"/>
        </w:rPr>
        <w:t xml:space="preserve">БИОЛОГИЈА </w:t>
      </w: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 xml:space="preserve">62 или 60 часова </w:t>
      </w:r>
      <w:r>
        <w:rPr>
          <w:sz w:val="18"/>
        </w:rPr>
        <w:t>Разред:</w:t>
      </w:r>
      <w:r>
        <w:rPr>
          <w:sz w:val="18"/>
        </w:rPr>
        <w:tab/>
      </w:r>
      <w:r>
        <w:rPr>
          <w:b/>
          <w:sz w:val="18"/>
        </w:rPr>
        <w:t>Трећи или четврти</w:t>
      </w:r>
    </w:p>
    <w:p w:rsidR="00ED392B" w:rsidRDefault="00CE02ED">
      <w:pPr>
        <w:pStyle w:val="BodyText"/>
        <w:spacing w:before="3"/>
        <w:ind w:left="2920" w:hanging="296"/>
      </w:pPr>
      <w:r>
        <w:t>– Проширивање знања о особинама живих бића и нивоима организације биолошких система, грађи и функцији ћелије, ћелијским деобама.</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06"/>
        <w:ind w:left="219"/>
      </w:pPr>
      <w:r>
        <w:t>Циљеви учења:</w:t>
      </w:r>
    </w:p>
    <w:p w:rsidR="00ED392B" w:rsidRDefault="00CE02ED">
      <w:pPr>
        <w:pStyle w:val="ListParagraph"/>
        <w:numPr>
          <w:ilvl w:val="0"/>
          <w:numId w:val="1792"/>
        </w:numPr>
        <w:tabs>
          <w:tab w:val="left" w:pos="507"/>
        </w:tabs>
        <w:ind w:left="506" w:hanging="286"/>
        <w:rPr>
          <w:sz w:val="18"/>
        </w:rPr>
      </w:pPr>
      <w:r>
        <w:rPr>
          <w:sz w:val="18"/>
        </w:rPr>
        <w:br w:type="column"/>
      </w:r>
      <w:r>
        <w:rPr>
          <w:sz w:val="18"/>
        </w:rPr>
        <w:t>Упознавање са основним фазама развића човека; разумевање проблема везаних за период одрастања и улоге и значаја</w:t>
      </w:r>
      <w:r>
        <w:rPr>
          <w:spacing w:val="12"/>
          <w:sz w:val="18"/>
        </w:rPr>
        <w:t xml:space="preserve"> </w:t>
      </w:r>
      <w:r>
        <w:rPr>
          <w:sz w:val="18"/>
        </w:rPr>
        <w:t>породице.</w:t>
      </w:r>
    </w:p>
    <w:p w:rsidR="00ED392B" w:rsidRDefault="00CE02ED">
      <w:pPr>
        <w:pStyle w:val="ListParagraph"/>
        <w:numPr>
          <w:ilvl w:val="0"/>
          <w:numId w:val="1792"/>
        </w:numPr>
        <w:tabs>
          <w:tab w:val="left" w:pos="506"/>
        </w:tabs>
        <w:ind w:left="505" w:hanging="286"/>
        <w:rPr>
          <w:sz w:val="18"/>
        </w:rPr>
      </w:pPr>
      <w:r>
        <w:rPr>
          <w:sz w:val="18"/>
        </w:rPr>
        <w:t>Упознавање са основним појмовима наслеђивања</w:t>
      </w:r>
      <w:r>
        <w:rPr>
          <w:spacing w:val="2"/>
          <w:sz w:val="18"/>
        </w:rPr>
        <w:t xml:space="preserve"> </w:t>
      </w:r>
      <w:r>
        <w:rPr>
          <w:sz w:val="18"/>
        </w:rPr>
        <w:t>особина.</w:t>
      </w:r>
    </w:p>
    <w:p w:rsidR="00ED392B" w:rsidRDefault="00CE02ED">
      <w:pPr>
        <w:pStyle w:val="ListParagraph"/>
        <w:numPr>
          <w:ilvl w:val="0"/>
          <w:numId w:val="1792"/>
        </w:numPr>
        <w:tabs>
          <w:tab w:val="left" w:pos="506"/>
        </w:tabs>
        <w:ind w:left="505" w:hanging="286"/>
        <w:rPr>
          <w:sz w:val="18"/>
        </w:rPr>
      </w:pPr>
      <w:r>
        <w:rPr>
          <w:sz w:val="18"/>
        </w:rPr>
        <w:t>Проширивање знања о еволуцији живих бића.</w:t>
      </w:r>
    </w:p>
    <w:p w:rsidR="00ED392B" w:rsidRDefault="00CE02ED">
      <w:pPr>
        <w:pStyle w:val="ListParagraph"/>
        <w:numPr>
          <w:ilvl w:val="0"/>
          <w:numId w:val="1792"/>
        </w:numPr>
        <w:tabs>
          <w:tab w:val="left" w:pos="506"/>
        </w:tabs>
        <w:ind w:left="505" w:hanging="286"/>
        <w:rPr>
          <w:sz w:val="18"/>
        </w:rPr>
      </w:pPr>
      <w:r>
        <w:rPr>
          <w:sz w:val="18"/>
        </w:rPr>
        <w:t>Разумевање значаја еколошке</w:t>
      </w:r>
      <w:r>
        <w:rPr>
          <w:spacing w:val="-1"/>
          <w:sz w:val="18"/>
        </w:rPr>
        <w:t xml:space="preserve"> </w:t>
      </w:r>
      <w:r>
        <w:rPr>
          <w:sz w:val="18"/>
        </w:rPr>
        <w:t>културе.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956"/>
            <w:col w:w="10716"/>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2186"/>
        <w:gridCol w:w="3176"/>
        <w:gridCol w:w="2709"/>
        <w:gridCol w:w="3178"/>
      </w:tblGrid>
      <w:tr w:rsidR="00ED392B">
        <w:trPr>
          <w:trHeight w:val="621"/>
        </w:trPr>
        <w:tc>
          <w:tcPr>
            <w:tcW w:w="1599" w:type="dxa"/>
            <w:shd w:val="clear" w:color="auto" w:fill="D9D9D9"/>
          </w:tcPr>
          <w:p w:rsidR="00ED392B" w:rsidRDefault="00ED392B">
            <w:pPr>
              <w:pStyle w:val="TableParagraph"/>
              <w:rPr>
                <w:sz w:val="18"/>
              </w:rPr>
            </w:pPr>
          </w:p>
          <w:p w:rsidR="00ED392B" w:rsidRDefault="00CE02ED">
            <w:pPr>
              <w:pStyle w:val="TableParagraph"/>
              <w:ind w:left="73" w:right="66"/>
              <w:jc w:val="center"/>
              <w:rPr>
                <w:b/>
                <w:sz w:val="18"/>
              </w:rPr>
            </w:pPr>
            <w:r>
              <w:rPr>
                <w:b/>
                <w:sz w:val="18"/>
              </w:rPr>
              <w:t>ТЕМА</w:t>
            </w:r>
          </w:p>
        </w:tc>
        <w:tc>
          <w:tcPr>
            <w:tcW w:w="2186" w:type="dxa"/>
            <w:shd w:val="clear" w:color="auto" w:fill="D9D9D9"/>
          </w:tcPr>
          <w:p w:rsidR="00ED392B" w:rsidRDefault="00ED392B">
            <w:pPr>
              <w:pStyle w:val="TableParagraph"/>
              <w:rPr>
                <w:sz w:val="18"/>
              </w:rPr>
            </w:pPr>
          </w:p>
          <w:p w:rsidR="00ED392B" w:rsidRDefault="00CE02ED">
            <w:pPr>
              <w:pStyle w:val="TableParagraph"/>
              <w:ind w:left="837" w:right="833"/>
              <w:jc w:val="center"/>
              <w:rPr>
                <w:b/>
                <w:sz w:val="18"/>
              </w:rPr>
            </w:pPr>
            <w:r>
              <w:rPr>
                <w:b/>
                <w:sz w:val="18"/>
              </w:rPr>
              <w:t>ЦИЉ</w:t>
            </w:r>
          </w:p>
        </w:tc>
        <w:tc>
          <w:tcPr>
            <w:tcW w:w="3176" w:type="dxa"/>
            <w:shd w:val="clear" w:color="auto" w:fill="D9D9D9"/>
          </w:tcPr>
          <w:p w:rsidR="00ED392B" w:rsidRDefault="00CE02ED">
            <w:pPr>
              <w:pStyle w:val="TableParagraph"/>
              <w:spacing w:line="206" w:lineRule="exact"/>
              <w:ind w:left="175" w:right="168"/>
              <w:jc w:val="center"/>
              <w:rPr>
                <w:b/>
                <w:sz w:val="18"/>
              </w:rPr>
            </w:pPr>
            <w:r>
              <w:rPr>
                <w:b/>
                <w:sz w:val="18"/>
              </w:rPr>
              <w:t>ИСХОДИ</w:t>
            </w:r>
          </w:p>
          <w:p w:rsidR="00ED392B" w:rsidRDefault="00CE02ED">
            <w:pPr>
              <w:pStyle w:val="TableParagraph"/>
              <w:spacing w:before="1" w:line="200" w:lineRule="atLeast"/>
              <w:ind w:left="177" w:right="168"/>
              <w:jc w:val="center"/>
              <w:rPr>
                <w:sz w:val="18"/>
              </w:rPr>
            </w:pPr>
            <w:r>
              <w:rPr>
                <w:sz w:val="18"/>
              </w:rPr>
              <w:t>По завршетку теме ученик ће бити у стању да:</w:t>
            </w:r>
          </w:p>
        </w:tc>
        <w:tc>
          <w:tcPr>
            <w:tcW w:w="2709" w:type="dxa"/>
            <w:shd w:val="clear" w:color="auto" w:fill="D9D9D9"/>
          </w:tcPr>
          <w:p w:rsidR="00ED392B" w:rsidRDefault="00CE02ED">
            <w:pPr>
              <w:pStyle w:val="TableParagraph"/>
              <w:spacing w:before="103"/>
              <w:ind w:left="768" w:right="80" w:hanging="671"/>
              <w:rPr>
                <w:b/>
                <w:sz w:val="18"/>
              </w:rPr>
            </w:pPr>
            <w:r>
              <w:rPr>
                <w:b/>
                <w:sz w:val="18"/>
              </w:rPr>
              <w:t>ПРЕПОРУЧЕНИ САДРЖАЈИ ПО ТЕМАМА</w:t>
            </w:r>
          </w:p>
        </w:tc>
        <w:tc>
          <w:tcPr>
            <w:tcW w:w="3178" w:type="dxa"/>
            <w:shd w:val="clear" w:color="auto" w:fill="D9D9D9"/>
          </w:tcPr>
          <w:p w:rsidR="00ED392B" w:rsidRDefault="00CE02ED">
            <w:pPr>
              <w:pStyle w:val="TableParagraph"/>
              <w:ind w:left="975" w:right="208" w:hanging="756"/>
              <w:rPr>
                <w:b/>
                <w:sz w:val="18"/>
              </w:rPr>
            </w:pPr>
            <w:r>
              <w:rPr>
                <w:b/>
                <w:sz w:val="18"/>
              </w:rPr>
              <w:t>УПУТСТВО ЗА ДИДАКТИЧКО- МЕТОДИЧКО</w:t>
            </w:r>
          </w:p>
          <w:p w:rsidR="00ED392B" w:rsidRDefault="00CE02ED">
            <w:pPr>
              <w:pStyle w:val="TableParagraph"/>
              <w:spacing w:line="186" w:lineRule="exact"/>
              <w:ind w:left="316"/>
              <w:rPr>
                <w:b/>
                <w:sz w:val="18"/>
              </w:rPr>
            </w:pPr>
            <w:r>
              <w:rPr>
                <w:b/>
                <w:sz w:val="18"/>
              </w:rPr>
              <w:t>ОСТВАРИВАЊЕ ПРОГРАМА</w:t>
            </w:r>
          </w:p>
        </w:tc>
      </w:tr>
      <w:tr w:rsidR="00ED392B">
        <w:trPr>
          <w:trHeight w:val="2544"/>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1"/>
              </w:rPr>
            </w:pPr>
          </w:p>
          <w:p w:rsidR="00ED392B" w:rsidRDefault="00CE02ED">
            <w:pPr>
              <w:pStyle w:val="TableParagraph"/>
              <w:ind w:left="73" w:right="66"/>
              <w:jc w:val="center"/>
              <w:rPr>
                <w:b/>
                <w:sz w:val="18"/>
              </w:rPr>
            </w:pPr>
            <w:r>
              <w:rPr>
                <w:b/>
                <w:sz w:val="18"/>
              </w:rPr>
              <w:t>Биологија ћелије</w:t>
            </w:r>
          </w:p>
        </w:tc>
        <w:tc>
          <w:tcPr>
            <w:tcW w:w="2186" w:type="dxa"/>
          </w:tcPr>
          <w:p w:rsidR="00ED392B" w:rsidRDefault="00CE02ED">
            <w:pPr>
              <w:pStyle w:val="TableParagraph"/>
              <w:numPr>
                <w:ilvl w:val="0"/>
                <w:numId w:val="1027"/>
              </w:numPr>
              <w:tabs>
                <w:tab w:val="left" w:pos="221"/>
              </w:tabs>
              <w:ind w:right="103" w:hanging="133"/>
              <w:rPr>
                <w:sz w:val="18"/>
              </w:rPr>
            </w:pPr>
            <w:r>
              <w:rPr>
                <w:sz w:val="18"/>
              </w:rPr>
              <w:t>Проширивање знања о особинама живих бића и нивоима организације биолошких система</w:t>
            </w:r>
          </w:p>
          <w:p w:rsidR="00ED392B" w:rsidRDefault="00CE02ED">
            <w:pPr>
              <w:pStyle w:val="TableParagraph"/>
              <w:numPr>
                <w:ilvl w:val="0"/>
                <w:numId w:val="1027"/>
              </w:numPr>
              <w:tabs>
                <w:tab w:val="left" w:pos="220"/>
              </w:tabs>
              <w:spacing w:before="2"/>
              <w:ind w:right="203" w:hanging="133"/>
              <w:rPr>
                <w:sz w:val="18"/>
              </w:rPr>
            </w:pPr>
            <w:r>
              <w:rPr>
                <w:sz w:val="18"/>
              </w:rPr>
              <w:t>Проширивање знања о грађи и функцији ћелије</w:t>
            </w:r>
          </w:p>
          <w:p w:rsidR="00ED392B" w:rsidRDefault="00CE02ED">
            <w:pPr>
              <w:pStyle w:val="TableParagraph"/>
              <w:numPr>
                <w:ilvl w:val="0"/>
                <w:numId w:val="1027"/>
              </w:numPr>
              <w:tabs>
                <w:tab w:val="left" w:pos="220"/>
              </w:tabs>
              <w:spacing w:before="3"/>
              <w:ind w:right="487" w:hanging="133"/>
              <w:rPr>
                <w:sz w:val="18"/>
              </w:rPr>
            </w:pPr>
            <w:r>
              <w:rPr>
                <w:sz w:val="18"/>
              </w:rPr>
              <w:t>Схаватање значаја фотосинтезе и ћелијског дисања</w:t>
            </w:r>
          </w:p>
          <w:p w:rsidR="00ED392B" w:rsidRDefault="00CE02ED">
            <w:pPr>
              <w:pStyle w:val="TableParagraph"/>
              <w:numPr>
                <w:ilvl w:val="0"/>
                <w:numId w:val="1027"/>
              </w:numPr>
              <w:tabs>
                <w:tab w:val="left" w:pos="220"/>
              </w:tabs>
              <w:spacing w:before="1" w:line="200" w:lineRule="atLeast"/>
              <w:ind w:right="203" w:hanging="133"/>
              <w:rPr>
                <w:sz w:val="18"/>
              </w:rPr>
            </w:pPr>
            <w:r>
              <w:rPr>
                <w:sz w:val="18"/>
              </w:rPr>
              <w:t>Проширивање знања о ћелијским деобама</w:t>
            </w:r>
          </w:p>
        </w:tc>
        <w:tc>
          <w:tcPr>
            <w:tcW w:w="3176" w:type="dxa"/>
          </w:tcPr>
          <w:p w:rsidR="00ED392B" w:rsidRDefault="00CE02ED">
            <w:pPr>
              <w:pStyle w:val="TableParagraph"/>
              <w:numPr>
                <w:ilvl w:val="0"/>
                <w:numId w:val="1026"/>
              </w:numPr>
              <w:tabs>
                <w:tab w:val="left" w:pos="221"/>
              </w:tabs>
              <w:ind w:right="119" w:hanging="133"/>
              <w:rPr>
                <w:sz w:val="18"/>
              </w:rPr>
            </w:pPr>
            <w:r>
              <w:rPr>
                <w:sz w:val="18"/>
              </w:rPr>
              <w:t>наведе главне особине живих бића и нивое организације биолошких система</w:t>
            </w:r>
          </w:p>
          <w:p w:rsidR="00ED392B" w:rsidRDefault="00CE02ED">
            <w:pPr>
              <w:pStyle w:val="TableParagraph"/>
              <w:numPr>
                <w:ilvl w:val="0"/>
                <w:numId w:val="1026"/>
              </w:numPr>
              <w:tabs>
                <w:tab w:val="left" w:pos="221"/>
              </w:tabs>
              <w:spacing w:before="1"/>
              <w:ind w:right="719" w:hanging="133"/>
              <w:jc w:val="both"/>
              <w:rPr>
                <w:sz w:val="18"/>
              </w:rPr>
            </w:pPr>
            <w:r>
              <w:rPr>
                <w:sz w:val="18"/>
              </w:rPr>
              <w:t>објасни хемијску и физичку структуру ћелије и функцију ћелијских органела</w:t>
            </w:r>
          </w:p>
          <w:p w:rsidR="00ED392B" w:rsidRDefault="00CE02ED">
            <w:pPr>
              <w:pStyle w:val="TableParagraph"/>
              <w:numPr>
                <w:ilvl w:val="0"/>
                <w:numId w:val="1026"/>
              </w:numPr>
              <w:tabs>
                <w:tab w:val="left" w:pos="221"/>
              </w:tabs>
              <w:spacing w:before="2"/>
              <w:ind w:left="219" w:right="138" w:hanging="133"/>
              <w:rPr>
                <w:sz w:val="18"/>
              </w:rPr>
            </w:pPr>
            <w:r>
              <w:rPr>
                <w:sz w:val="18"/>
              </w:rPr>
              <w:t>објасни ток и значај кључних метаболичких процеса: фотосинтезе и ћелијског дисања</w:t>
            </w:r>
          </w:p>
          <w:p w:rsidR="00ED392B" w:rsidRDefault="00CE02ED">
            <w:pPr>
              <w:pStyle w:val="TableParagraph"/>
              <w:numPr>
                <w:ilvl w:val="0"/>
                <w:numId w:val="1026"/>
              </w:numPr>
              <w:tabs>
                <w:tab w:val="left" w:pos="220"/>
              </w:tabs>
              <w:spacing w:before="3"/>
              <w:ind w:left="219" w:right="163" w:hanging="133"/>
              <w:rPr>
                <w:sz w:val="18"/>
              </w:rPr>
            </w:pPr>
            <w:r>
              <w:rPr>
                <w:sz w:val="18"/>
              </w:rPr>
              <w:t>објасни фазе ћелијског циклуса, ток и значај митозе и значај</w:t>
            </w:r>
            <w:r>
              <w:rPr>
                <w:spacing w:val="-2"/>
                <w:sz w:val="18"/>
              </w:rPr>
              <w:t xml:space="preserve"> </w:t>
            </w:r>
            <w:r>
              <w:rPr>
                <w:sz w:val="18"/>
              </w:rPr>
              <w:t>мејозе</w:t>
            </w:r>
          </w:p>
        </w:tc>
        <w:tc>
          <w:tcPr>
            <w:tcW w:w="2709" w:type="dxa"/>
          </w:tcPr>
          <w:p w:rsidR="00ED392B" w:rsidRDefault="00CE02ED">
            <w:pPr>
              <w:pStyle w:val="TableParagraph"/>
              <w:numPr>
                <w:ilvl w:val="0"/>
                <w:numId w:val="1025"/>
              </w:numPr>
              <w:tabs>
                <w:tab w:val="left" w:pos="220"/>
              </w:tabs>
              <w:ind w:right="135" w:hanging="133"/>
              <w:rPr>
                <w:sz w:val="18"/>
              </w:rPr>
            </w:pPr>
            <w:r>
              <w:rPr>
                <w:sz w:val="18"/>
              </w:rPr>
              <w:t>Цитологија као научна дисциплина биологије која проучава организацију</w:t>
            </w:r>
            <w:r>
              <w:rPr>
                <w:spacing w:val="5"/>
                <w:sz w:val="18"/>
              </w:rPr>
              <w:t xml:space="preserve"> </w:t>
            </w:r>
            <w:r>
              <w:rPr>
                <w:sz w:val="18"/>
              </w:rPr>
              <w:t>ћелије</w:t>
            </w:r>
          </w:p>
          <w:p w:rsidR="00ED392B" w:rsidRDefault="00CE02ED">
            <w:pPr>
              <w:pStyle w:val="TableParagraph"/>
              <w:numPr>
                <w:ilvl w:val="0"/>
                <w:numId w:val="1025"/>
              </w:numPr>
              <w:tabs>
                <w:tab w:val="left" w:pos="220"/>
              </w:tabs>
              <w:spacing w:before="1"/>
              <w:ind w:right="575" w:hanging="133"/>
              <w:rPr>
                <w:sz w:val="18"/>
              </w:rPr>
            </w:pPr>
            <w:r>
              <w:rPr>
                <w:sz w:val="18"/>
              </w:rPr>
              <w:t>Основне карактеристике живих</w:t>
            </w:r>
            <w:r>
              <w:rPr>
                <w:spacing w:val="-1"/>
                <w:sz w:val="18"/>
              </w:rPr>
              <w:t xml:space="preserve"> </w:t>
            </w:r>
            <w:r>
              <w:rPr>
                <w:sz w:val="18"/>
              </w:rPr>
              <w:t>бића</w:t>
            </w:r>
          </w:p>
          <w:p w:rsidR="00ED392B" w:rsidRDefault="00CE02ED">
            <w:pPr>
              <w:pStyle w:val="TableParagraph"/>
              <w:numPr>
                <w:ilvl w:val="0"/>
                <w:numId w:val="1025"/>
              </w:numPr>
              <w:tabs>
                <w:tab w:val="left" w:pos="220"/>
              </w:tabs>
              <w:spacing w:before="1"/>
              <w:ind w:right="930" w:hanging="133"/>
              <w:rPr>
                <w:sz w:val="18"/>
              </w:rPr>
            </w:pPr>
            <w:r>
              <w:rPr>
                <w:sz w:val="18"/>
              </w:rPr>
              <w:t>Нивои организације биолошких</w:t>
            </w:r>
            <w:r>
              <w:rPr>
                <w:spacing w:val="1"/>
                <w:sz w:val="18"/>
              </w:rPr>
              <w:t xml:space="preserve"> </w:t>
            </w:r>
            <w:r>
              <w:rPr>
                <w:sz w:val="18"/>
              </w:rPr>
              <w:t>система</w:t>
            </w:r>
          </w:p>
          <w:p w:rsidR="00ED392B" w:rsidRDefault="00CE02ED">
            <w:pPr>
              <w:pStyle w:val="TableParagraph"/>
              <w:numPr>
                <w:ilvl w:val="0"/>
                <w:numId w:val="1025"/>
              </w:numPr>
              <w:tabs>
                <w:tab w:val="left" w:pos="220"/>
              </w:tabs>
              <w:spacing w:before="2"/>
              <w:ind w:right="552" w:hanging="133"/>
              <w:rPr>
                <w:sz w:val="18"/>
              </w:rPr>
            </w:pPr>
            <w:r>
              <w:rPr>
                <w:sz w:val="18"/>
              </w:rPr>
              <w:t>Грађа ћелије и ћелијских органела</w:t>
            </w:r>
          </w:p>
          <w:p w:rsidR="00ED392B" w:rsidRDefault="00CE02ED">
            <w:pPr>
              <w:pStyle w:val="TableParagraph"/>
              <w:numPr>
                <w:ilvl w:val="0"/>
                <w:numId w:val="1025"/>
              </w:numPr>
              <w:tabs>
                <w:tab w:val="left" w:pos="220"/>
              </w:tabs>
              <w:spacing w:before="1"/>
              <w:ind w:right="331"/>
              <w:rPr>
                <w:sz w:val="18"/>
              </w:rPr>
            </w:pPr>
            <w:r>
              <w:rPr>
                <w:sz w:val="18"/>
              </w:rPr>
              <w:t>Ћелијски циклус и ћелијске деобе</w:t>
            </w:r>
          </w:p>
        </w:tc>
        <w:tc>
          <w:tcPr>
            <w:tcW w:w="3178" w:type="dxa"/>
            <w:vMerge w:val="restart"/>
          </w:tcPr>
          <w:p w:rsidR="00ED392B" w:rsidRDefault="00ED392B">
            <w:pPr>
              <w:pStyle w:val="TableParagraph"/>
              <w:spacing w:before="11"/>
              <w:rPr>
                <w:sz w:val="17"/>
              </w:rPr>
            </w:pPr>
          </w:p>
          <w:p w:rsidR="00ED392B" w:rsidRDefault="00CE02ED">
            <w:pPr>
              <w:pStyle w:val="TableParagraph"/>
              <w:ind w:left="84" w:right="86"/>
              <w:rPr>
                <w:sz w:val="18"/>
              </w:rPr>
            </w:pPr>
            <w:r>
              <w:rPr>
                <w:sz w:val="18"/>
              </w:rPr>
              <w:t>На почетку теме ученике упознати са циљевима и исходима наставе, односно учења, планом рада и начинима евидентирања и оцењивања.</w:t>
            </w:r>
          </w:p>
          <w:p w:rsidR="00ED392B" w:rsidRDefault="00ED392B">
            <w:pPr>
              <w:pStyle w:val="TableParagraph"/>
              <w:spacing w:before="4"/>
              <w:rPr>
                <w:sz w:val="18"/>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spacing w:before="2"/>
              <w:ind w:left="85" w:right="570"/>
              <w:rPr>
                <w:sz w:val="18"/>
              </w:rPr>
            </w:pPr>
            <w:r>
              <w:rPr>
                <w:sz w:val="18"/>
              </w:rPr>
              <w:t>Програм се реализује кроз комбинацију различитих облика наставног рада и врста наставе (дидактичких модела)</w:t>
            </w:r>
          </w:p>
          <w:p w:rsidR="00ED392B" w:rsidRDefault="00ED392B">
            <w:pPr>
              <w:pStyle w:val="TableParagraph"/>
              <w:spacing w:before="4"/>
              <w:rPr>
                <w:sz w:val="18"/>
              </w:rPr>
            </w:pPr>
          </w:p>
          <w:p w:rsidR="00ED392B" w:rsidRDefault="00CE02ED">
            <w:pPr>
              <w:pStyle w:val="TableParagraph"/>
              <w:ind w:left="129" w:right="332" w:hanging="1"/>
              <w:rPr>
                <w:sz w:val="18"/>
              </w:rPr>
            </w:pPr>
            <w:r>
              <w:rPr>
                <w:b/>
                <w:sz w:val="18"/>
                <w:u w:val="single"/>
              </w:rPr>
              <w:t>Место реализације наставе</w:t>
            </w:r>
            <w:r>
              <w:rPr>
                <w:b/>
                <w:sz w:val="18"/>
              </w:rPr>
              <w:t xml:space="preserve"> </w:t>
            </w:r>
            <w:r>
              <w:rPr>
                <w:sz w:val="18"/>
              </w:rPr>
              <w:t>Кабинет за биологију, биолошка радионица, универзална учионица, адекватни објекти изван школског комплекса.</w:t>
            </w:r>
          </w:p>
          <w:p w:rsidR="00ED392B" w:rsidRDefault="00ED392B">
            <w:pPr>
              <w:pStyle w:val="TableParagraph"/>
              <w:spacing w:before="5"/>
              <w:rPr>
                <w:sz w:val="18"/>
              </w:rPr>
            </w:pPr>
          </w:p>
          <w:p w:rsidR="00ED392B" w:rsidRDefault="00CE02ED">
            <w:pPr>
              <w:pStyle w:val="TableParagraph"/>
              <w:ind w:left="129"/>
              <w:rPr>
                <w:b/>
                <w:sz w:val="18"/>
              </w:rPr>
            </w:pPr>
            <w:r>
              <w:rPr>
                <w:b/>
                <w:sz w:val="18"/>
                <w:u w:val="single"/>
              </w:rPr>
              <w:t>Препоруке за реализацију наставе</w:t>
            </w:r>
          </w:p>
          <w:p w:rsidR="00ED392B" w:rsidRDefault="00CE02ED">
            <w:pPr>
              <w:pStyle w:val="TableParagraph"/>
              <w:numPr>
                <w:ilvl w:val="0"/>
                <w:numId w:val="1024"/>
              </w:numPr>
              <w:tabs>
                <w:tab w:val="left" w:pos="227"/>
              </w:tabs>
              <w:spacing w:before="1"/>
              <w:ind w:right="634" w:hanging="140"/>
              <w:rPr>
                <w:sz w:val="18"/>
              </w:rPr>
            </w:pPr>
            <w:r>
              <w:rPr>
                <w:sz w:val="18"/>
              </w:rPr>
              <w:t>поштовање свих дидактичких принципа</w:t>
            </w:r>
          </w:p>
          <w:p w:rsidR="00ED392B" w:rsidRDefault="00CE02ED">
            <w:pPr>
              <w:pStyle w:val="TableParagraph"/>
              <w:numPr>
                <w:ilvl w:val="0"/>
                <w:numId w:val="1024"/>
              </w:numPr>
              <w:tabs>
                <w:tab w:val="left" w:pos="227"/>
              </w:tabs>
              <w:spacing w:before="3"/>
              <w:ind w:right="435" w:hanging="140"/>
              <w:rPr>
                <w:sz w:val="18"/>
              </w:rPr>
            </w:pPr>
            <w:r>
              <w:rPr>
                <w:sz w:val="18"/>
              </w:rPr>
              <w:t>применa природних наставних средстава, реализација теренске наставе, реализација биолошких наставних екскурзија</w:t>
            </w:r>
          </w:p>
          <w:p w:rsidR="00ED392B" w:rsidRDefault="00CE02ED">
            <w:pPr>
              <w:pStyle w:val="TableParagraph"/>
              <w:numPr>
                <w:ilvl w:val="0"/>
                <w:numId w:val="1024"/>
              </w:numPr>
              <w:tabs>
                <w:tab w:val="left" w:pos="227"/>
              </w:tabs>
              <w:spacing w:before="3"/>
              <w:ind w:hanging="140"/>
              <w:rPr>
                <w:sz w:val="18"/>
              </w:rPr>
            </w:pPr>
            <w:r>
              <w:rPr>
                <w:sz w:val="18"/>
              </w:rPr>
              <w:t>комбиновање</w:t>
            </w:r>
            <w:r>
              <w:rPr>
                <w:spacing w:val="-1"/>
                <w:sz w:val="18"/>
              </w:rPr>
              <w:t xml:space="preserve"> </w:t>
            </w:r>
            <w:r>
              <w:rPr>
                <w:sz w:val="18"/>
              </w:rPr>
              <w:t>различитих</w:t>
            </w:r>
          </w:p>
        </w:tc>
      </w:tr>
      <w:tr w:rsidR="00ED392B">
        <w:trPr>
          <w:trHeight w:val="3038"/>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1"/>
              <w:rPr>
                <w:sz w:val="26"/>
              </w:rPr>
            </w:pPr>
          </w:p>
          <w:p w:rsidR="00ED392B" w:rsidRDefault="00CE02ED">
            <w:pPr>
              <w:pStyle w:val="TableParagraph"/>
              <w:ind w:left="87" w:right="176"/>
              <w:rPr>
                <w:b/>
                <w:sz w:val="18"/>
              </w:rPr>
            </w:pPr>
            <w:r>
              <w:rPr>
                <w:b/>
                <w:sz w:val="18"/>
              </w:rPr>
              <w:t>Биологија развића човека, полно и репродуктивно здравље</w:t>
            </w:r>
          </w:p>
        </w:tc>
        <w:tc>
          <w:tcPr>
            <w:tcW w:w="2186" w:type="dxa"/>
          </w:tcPr>
          <w:p w:rsidR="00ED392B" w:rsidRDefault="00CE02ED">
            <w:pPr>
              <w:pStyle w:val="TableParagraph"/>
              <w:numPr>
                <w:ilvl w:val="0"/>
                <w:numId w:val="1023"/>
              </w:numPr>
              <w:tabs>
                <w:tab w:val="left" w:pos="220"/>
              </w:tabs>
              <w:ind w:right="614" w:hanging="133"/>
              <w:rPr>
                <w:sz w:val="18"/>
              </w:rPr>
            </w:pPr>
            <w:r>
              <w:rPr>
                <w:sz w:val="18"/>
              </w:rPr>
              <w:t>Упознавање са основним фазама развића човека</w:t>
            </w:r>
          </w:p>
          <w:p w:rsidR="00ED392B" w:rsidRDefault="00CE02ED">
            <w:pPr>
              <w:pStyle w:val="TableParagraph"/>
              <w:numPr>
                <w:ilvl w:val="0"/>
                <w:numId w:val="1023"/>
              </w:numPr>
              <w:tabs>
                <w:tab w:val="left" w:pos="220"/>
              </w:tabs>
              <w:spacing w:before="1"/>
              <w:ind w:right="378" w:hanging="133"/>
              <w:rPr>
                <w:sz w:val="18"/>
              </w:rPr>
            </w:pPr>
            <w:r>
              <w:rPr>
                <w:sz w:val="18"/>
              </w:rPr>
              <w:t>Разумевање процеса полног сазревања и проблема везаних за период одрастања</w:t>
            </w:r>
          </w:p>
          <w:p w:rsidR="00ED392B" w:rsidRDefault="00CE02ED">
            <w:pPr>
              <w:pStyle w:val="TableParagraph"/>
              <w:numPr>
                <w:ilvl w:val="0"/>
                <w:numId w:val="1023"/>
              </w:numPr>
              <w:tabs>
                <w:tab w:val="left" w:pos="265"/>
              </w:tabs>
              <w:spacing w:before="4"/>
              <w:ind w:right="444" w:hanging="133"/>
              <w:rPr>
                <w:sz w:val="18"/>
              </w:rPr>
            </w:pPr>
            <w:r>
              <w:rPr>
                <w:sz w:val="18"/>
              </w:rPr>
              <w:t>Упознавање са облицима ризичног понашања</w:t>
            </w:r>
          </w:p>
          <w:p w:rsidR="00ED392B" w:rsidRDefault="00CE02ED">
            <w:pPr>
              <w:pStyle w:val="TableParagraph"/>
              <w:numPr>
                <w:ilvl w:val="0"/>
                <w:numId w:val="1023"/>
              </w:numPr>
              <w:tabs>
                <w:tab w:val="left" w:pos="220"/>
              </w:tabs>
              <w:spacing w:before="1"/>
              <w:ind w:right="596" w:hanging="133"/>
              <w:rPr>
                <w:sz w:val="18"/>
              </w:rPr>
            </w:pPr>
            <w:r>
              <w:rPr>
                <w:sz w:val="18"/>
              </w:rPr>
              <w:t>Схватања улоге и значаја</w:t>
            </w:r>
            <w:r>
              <w:rPr>
                <w:spacing w:val="-1"/>
                <w:sz w:val="18"/>
              </w:rPr>
              <w:t xml:space="preserve"> </w:t>
            </w:r>
            <w:r>
              <w:rPr>
                <w:sz w:val="18"/>
              </w:rPr>
              <w:t>породице</w:t>
            </w:r>
          </w:p>
        </w:tc>
        <w:tc>
          <w:tcPr>
            <w:tcW w:w="3176" w:type="dxa"/>
          </w:tcPr>
          <w:p w:rsidR="00ED392B" w:rsidRDefault="00CE02ED">
            <w:pPr>
              <w:pStyle w:val="TableParagraph"/>
              <w:numPr>
                <w:ilvl w:val="0"/>
                <w:numId w:val="1022"/>
              </w:numPr>
              <w:tabs>
                <w:tab w:val="left" w:pos="221"/>
              </w:tabs>
              <w:ind w:right="315" w:hanging="133"/>
              <w:rPr>
                <w:sz w:val="18"/>
              </w:rPr>
            </w:pPr>
            <w:r>
              <w:rPr>
                <w:sz w:val="18"/>
              </w:rPr>
              <w:t>упореди процесе настанка полних ћелија и опише оплођење;</w:t>
            </w:r>
          </w:p>
          <w:p w:rsidR="00ED392B" w:rsidRDefault="00CE02ED">
            <w:pPr>
              <w:pStyle w:val="TableParagraph"/>
              <w:numPr>
                <w:ilvl w:val="0"/>
                <w:numId w:val="1022"/>
              </w:numPr>
              <w:tabs>
                <w:tab w:val="left" w:pos="220"/>
              </w:tabs>
              <w:ind w:right="294" w:hanging="133"/>
              <w:rPr>
                <w:sz w:val="18"/>
              </w:rPr>
            </w:pPr>
            <w:r>
              <w:rPr>
                <w:sz w:val="18"/>
              </w:rPr>
              <w:t>разликује ступњеве онтогенетског развића човека;</w:t>
            </w:r>
          </w:p>
          <w:p w:rsidR="00ED392B" w:rsidRDefault="00CE02ED">
            <w:pPr>
              <w:pStyle w:val="TableParagraph"/>
              <w:numPr>
                <w:ilvl w:val="0"/>
                <w:numId w:val="1022"/>
              </w:numPr>
              <w:tabs>
                <w:tab w:val="left" w:pos="220"/>
              </w:tabs>
              <w:spacing w:before="2"/>
              <w:ind w:hanging="133"/>
              <w:rPr>
                <w:sz w:val="18"/>
              </w:rPr>
            </w:pPr>
            <w:r>
              <w:rPr>
                <w:sz w:val="18"/>
              </w:rPr>
              <w:t>објасни полно сазревање</w:t>
            </w:r>
            <w:r>
              <w:rPr>
                <w:spacing w:val="-1"/>
                <w:sz w:val="18"/>
              </w:rPr>
              <w:t xml:space="preserve"> </w:t>
            </w:r>
            <w:r>
              <w:rPr>
                <w:sz w:val="18"/>
              </w:rPr>
              <w:t>човека</w:t>
            </w:r>
          </w:p>
          <w:p w:rsidR="00ED392B" w:rsidRDefault="00CE02ED">
            <w:pPr>
              <w:pStyle w:val="TableParagraph"/>
              <w:numPr>
                <w:ilvl w:val="0"/>
                <w:numId w:val="1022"/>
              </w:numPr>
              <w:tabs>
                <w:tab w:val="left" w:pos="220"/>
              </w:tabs>
              <w:ind w:right="135" w:hanging="133"/>
              <w:rPr>
                <w:sz w:val="18"/>
              </w:rPr>
            </w:pPr>
            <w:r>
              <w:rPr>
                <w:sz w:val="18"/>
              </w:rPr>
              <w:t>препозна проблеме везане за период одрастања;</w:t>
            </w:r>
          </w:p>
          <w:p w:rsidR="00ED392B" w:rsidRDefault="00CE02ED">
            <w:pPr>
              <w:pStyle w:val="TableParagraph"/>
              <w:numPr>
                <w:ilvl w:val="0"/>
                <w:numId w:val="1022"/>
              </w:numPr>
              <w:tabs>
                <w:tab w:val="left" w:pos="220"/>
              </w:tabs>
              <w:spacing w:before="1"/>
              <w:ind w:left="218" w:right="344" w:hanging="132"/>
              <w:rPr>
                <w:sz w:val="18"/>
              </w:rPr>
            </w:pPr>
            <w:r>
              <w:rPr>
                <w:sz w:val="18"/>
              </w:rPr>
              <w:t>аргументовано учествује у дискусији о утицајима нездравог начина живота на здравље човека укључујући и репродуктивно здравље;</w:t>
            </w:r>
          </w:p>
          <w:p w:rsidR="00ED392B" w:rsidRDefault="00CE02ED">
            <w:pPr>
              <w:pStyle w:val="TableParagraph"/>
              <w:numPr>
                <w:ilvl w:val="0"/>
                <w:numId w:val="1022"/>
              </w:numPr>
              <w:tabs>
                <w:tab w:val="left" w:pos="219"/>
              </w:tabs>
              <w:spacing w:before="4"/>
              <w:ind w:left="218" w:right="914" w:hanging="133"/>
              <w:rPr>
                <w:sz w:val="18"/>
              </w:rPr>
            </w:pPr>
            <w:r>
              <w:rPr>
                <w:sz w:val="18"/>
              </w:rPr>
              <w:t>објасни појам „планирање породице”.</w:t>
            </w:r>
          </w:p>
        </w:tc>
        <w:tc>
          <w:tcPr>
            <w:tcW w:w="2709" w:type="dxa"/>
          </w:tcPr>
          <w:p w:rsidR="00ED392B" w:rsidRDefault="00CE02ED">
            <w:pPr>
              <w:pStyle w:val="TableParagraph"/>
              <w:numPr>
                <w:ilvl w:val="0"/>
                <w:numId w:val="1021"/>
              </w:numPr>
              <w:tabs>
                <w:tab w:val="left" w:pos="293"/>
              </w:tabs>
              <w:ind w:right="85"/>
              <w:rPr>
                <w:sz w:val="18"/>
              </w:rPr>
            </w:pPr>
            <w:r>
              <w:rPr>
                <w:sz w:val="18"/>
              </w:rPr>
              <w:t>Стварање и сазревање полних ћелија</w:t>
            </w:r>
          </w:p>
          <w:p w:rsidR="00ED392B" w:rsidRDefault="00CE02ED">
            <w:pPr>
              <w:pStyle w:val="TableParagraph"/>
              <w:numPr>
                <w:ilvl w:val="0"/>
                <w:numId w:val="1021"/>
              </w:numPr>
              <w:tabs>
                <w:tab w:val="left" w:pos="293"/>
              </w:tabs>
              <w:rPr>
                <w:sz w:val="18"/>
              </w:rPr>
            </w:pPr>
            <w:r>
              <w:rPr>
                <w:sz w:val="18"/>
              </w:rPr>
              <w:t>Оплођење</w:t>
            </w:r>
          </w:p>
          <w:p w:rsidR="00ED392B" w:rsidRDefault="00CE02ED">
            <w:pPr>
              <w:pStyle w:val="TableParagraph"/>
              <w:numPr>
                <w:ilvl w:val="0"/>
                <w:numId w:val="1021"/>
              </w:numPr>
              <w:tabs>
                <w:tab w:val="left" w:pos="293"/>
              </w:tabs>
              <w:ind w:right="164"/>
              <w:rPr>
                <w:sz w:val="18"/>
              </w:rPr>
            </w:pPr>
            <w:r>
              <w:rPr>
                <w:sz w:val="18"/>
              </w:rPr>
              <w:t>Основне фазе интраутериног развића</w:t>
            </w:r>
          </w:p>
          <w:p w:rsidR="00ED392B" w:rsidRDefault="00CE02ED">
            <w:pPr>
              <w:pStyle w:val="TableParagraph"/>
              <w:numPr>
                <w:ilvl w:val="0"/>
                <w:numId w:val="1021"/>
              </w:numPr>
              <w:tabs>
                <w:tab w:val="left" w:pos="293"/>
              </w:tabs>
              <w:spacing w:before="2"/>
              <w:rPr>
                <w:sz w:val="18"/>
              </w:rPr>
            </w:pPr>
            <w:r>
              <w:rPr>
                <w:sz w:val="18"/>
              </w:rPr>
              <w:t>Рађање и</w:t>
            </w:r>
            <w:r>
              <w:rPr>
                <w:spacing w:val="-1"/>
                <w:sz w:val="18"/>
              </w:rPr>
              <w:t xml:space="preserve"> </w:t>
            </w:r>
            <w:r>
              <w:rPr>
                <w:sz w:val="18"/>
              </w:rPr>
              <w:t>детињство</w:t>
            </w:r>
          </w:p>
          <w:p w:rsidR="00ED392B" w:rsidRDefault="00CE02ED">
            <w:pPr>
              <w:pStyle w:val="TableParagraph"/>
              <w:numPr>
                <w:ilvl w:val="0"/>
                <w:numId w:val="1021"/>
              </w:numPr>
              <w:tabs>
                <w:tab w:val="left" w:pos="292"/>
              </w:tabs>
              <w:ind w:left="291" w:right="631" w:hanging="206"/>
              <w:rPr>
                <w:sz w:val="18"/>
              </w:rPr>
            </w:pPr>
            <w:r>
              <w:rPr>
                <w:sz w:val="18"/>
              </w:rPr>
              <w:t>Промене током полног сазревања</w:t>
            </w:r>
            <w:r>
              <w:rPr>
                <w:spacing w:val="-1"/>
                <w:sz w:val="18"/>
              </w:rPr>
              <w:t xml:space="preserve"> </w:t>
            </w:r>
            <w:r>
              <w:rPr>
                <w:sz w:val="18"/>
              </w:rPr>
              <w:t>човека</w:t>
            </w:r>
          </w:p>
          <w:p w:rsidR="00ED392B" w:rsidRDefault="00CE02ED">
            <w:pPr>
              <w:pStyle w:val="TableParagraph"/>
              <w:numPr>
                <w:ilvl w:val="0"/>
                <w:numId w:val="1021"/>
              </w:numPr>
              <w:tabs>
                <w:tab w:val="left" w:pos="292"/>
              </w:tabs>
              <w:spacing w:before="2"/>
              <w:ind w:left="291"/>
              <w:rPr>
                <w:sz w:val="18"/>
              </w:rPr>
            </w:pPr>
            <w:r>
              <w:rPr>
                <w:sz w:val="18"/>
              </w:rPr>
              <w:t>Дефиниција појма</w:t>
            </w:r>
            <w:r>
              <w:rPr>
                <w:spacing w:val="-1"/>
                <w:sz w:val="18"/>
              </w:rPr>
              <w:t xml:space="preserve"> </w:t>
            </w:r>
            <w:r>
              <w:rPr>
                <w:sz w:val="18"/>
              </w:rPr>
              <w:t>здравље</w:t>
            </w:r>
          </w:p>
          <w:p w:rsidR="00ED392B" w:rsidRDefault="00CE02ED">
            <w:pPr>
              <w:pStyle w:val="TableParagraph"/>
              <w:numPr>
                <w:ilvl w:val="0"/>
                <w:numId w:val="1021"/>
              </w:numPr>
              <w:tabs>
                <w:tab w:val="left" w:pos="292"/>
              </w:tabs>
              <w:ind w:left="291" w:right="275"/>
              <w:rPr>
                <w:sz w:val="18"/>
              </w:rPr>
            </w:pPr>
            <w:r>
              <w:rPr>
                <w:sz w:val="18"/>
              </w:rPr>
              <w:t>Проблеми везани за период адолесценције</w:t>
            </w:r>
          </w:p>
          <w:p w:rsidR="00ED392B" w:rsidRDefault="00CE02ED">
            <w:pPr>
              <w:pStyle w:val="TableParagraph"/>
              <w:numPr>
                <w:ilvl w:val="0"/>
                <w:numId w:val="1021"/>
              </w:numPr>
              <w:tabs>
                <w:tab w:val="left" w:pos="292"/>
              </w:tabs>
              <w:spacing w:before="1"/>
              <w:ind w:left="291"/>
              <w:rPr>
                <w:sz w:val="18"/>
              </w:rPr>
            </w:pPr>
            <w:r>
              <w:rPr>
                <w:sz w:val="18"/>
              </w:rPr>
              <w:t>Заштита од полних болести</w:t>
            </w:r>
          </w:p>
          <w:p w:rsidR="00ED392B" w:rsidRDefault="00CE02ED">
            <w:pPr>
              <w:pStyle w:val="TableParagraph"/>
              <w:numPr>
                <w:ilvl w:val="0"/>
                <w:numId w:val="1021"/>
              </w:numPr>
              <w:tabs>
                <w:tab w:val="left" w:pos="291"/>
              </w:tabs>
              <w:spacing w:before="1"/>
              <w:ind w:left="290"/>
              <w:rPr>
                <w:sz w:val="18"/>
              </w:rPr>
            </w:pPr>
            <w:r>
              <w:rPr>
                <w:sz w:val="18"/>
              </w:rPr>
              <w:t>Болести зависности</w:t>
            </w:r>
          </w:p>
          <w:p w:rsidR="00ED392B" w:rsidRDefault="00CE02ED">
            <w:pPr>
              <w:pStyle w:val="TableParagraph"/>
              <w:numPr>
                <w:ilvl w:val="0"/>
                <w:numId w:val="1021"/>
              </w:numPr>
              <w:tabs>
                <w:tab w:val="left" w:pos="291"/>
              </w:tabs>
              <w:spacing w:line="200" w:lineRule="exact"/>
              <w:ind w:left="290"/>
              <w:rPr>
                <w:sz w:val="18"/>
              </w:rPr>
            </w:pPr>
            <w:r>
              <w:rPr>
                <w:sz w:val="18"/>
              </w:rPr>
              <w:t>Планирање породице</w:t>
            </w:r>
          </w:p>
        </w:tc>
        <w:tc>
          <w:tcPr>
            <w:tcW w:w="3178"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2186"/>
        <w:gridCol w:w="3176"/>
        <w:gridCol w:w="2709"/>
        <w:gridCol w:w="3178"/>
      </w:tblGrid>
      <w:tr w:rsidR="00ED392B">
        <w:trPr>
          <w:trHeight w:val="3363"/>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19"/>
              </w:rPr>
            </w:pPr>
          </w:p>
          <w:p w:rsidR="00ED392B" w:rsidRDefault="00CE02ED">
            <w:pPr>
              <w:pStyle w:val="TableParagraph"/>
              <w:ind w:left="87" w:right="380"/>
              <w:rPr>
                <w:b/>
                <w:sz w:val="18"/>
              </w:rPr>
            </w:pPr>
            <w:r>
              <w:rPr>
                <w:b/>
                <w:sz w:val="18"/>
              </w:rPr>
              <w:t>Наслеђивање биолошких особина</w:t>
            </w:r>
          </w:p>
        </w:tc>
        <w:tc>
          <w:tcPr>
            <w:tcW w:w="2186" w:type="dxa"/>
          </w:tcPr>
          <w:p w:rsidR="00ED392B" w:rsidRDefault="00CE02ED">
            <w:pPr>
              <w:pStyle w:val="TableParagraph"/>
              <w:numPr>
                <w:ilvl w:val="0"/>
                <w:numId w:val="1020"/>
              </w:numPr>
              <w:tabs>
                <w:tab w:val="left" w:pos="221"/>
              </w:tabs>
              <w:ind w:right="294" w:hanging="133"/>
              <w:rPr>
                <w:sz w:val="18"/>
              </w:rPr>
            </w:pPr>
            <w:r>
              <w:rPr>
                <w:sz w:val="18"/>
              </w:rPr>
              <w:t>Упознавање са основним појмовима наслеђивања</w:t>
            </w:r>
            <w:r>
              <w:rPr>
                <w:spacing w:val="-3"/>
                <w:sz w:val="18"/>
              </w:rPr>
              <w:t xml:space="preserve"> </w:t>
            </w:r>
            <w:r>
              <w:rPr>
                <w:sz w:val="18"/>
              </w:rPr>
              <w:t>особина</w:t>
            </w:r>
          </w:p>
        </w:tc>
        <w:tc>
          <w:tcPr>
            <w:tcW w:w="3176" w:type="dxa"/>
          </w:tcPr>
          <w:p w:rsidR="00ED392B" w:rsidRDefault="00CE02ED">
            <w:pPr>
              <w:pStyle w:val="TableParagraph"/>
              <w:numPr>
                <w:ilvl w:val="0"/>
                <w:numId w:val="1019"/>
              </w:numPr>
              <w:tabs>
                <w:tab w:val="left" w:pos="221"/>
              </w:tabs>
              <w:ind w:right="133" w:hanging="133"/>
              <w:rPr>
                <w:sz w:val="18"/>
              </w:rPr>
            </w:pPr>
            <w:r>
              <w:rPr>
                <w:sz w:val="18"/>
              </w:rPr>
              <w:t>користи генетичке термине у дискусији о наслеђивању биолошких особина (ген, алел, хромозом, геном, генотип, фенотип) и решава једноставне задатке из генетике применом Менделових правила</w:t>
            </w:r>
            <w:r>
              <w:rPr>
                <w:spacing w:val="-1"/>
                <w:sz w:val="18"/>
              </w:rPr>
              <w:t xml:space="preserve"> </w:t>
            </w:r>
            <w:r>
              <w:rPr>
                <w:sz w:val="18"/>
              </w:rPr>
              <w:t>наслеђивања;</w:t>
            </w:r>
          </w:p>
          <w:p w:rsidR="00ED392B" w:rsidRDefault="00CE02ED">
            <w:pPr>
              <w:pStyle w:val="TableParagraph"/>
              <w:numPr>
                <w:ilvl w:val="0"/>
                <w:numId w:val="1019"/>
              </w:numPr>
              <w:tabs>
                <w:tab w:val="left" w:pos="221"/>
              </w:tabs>
              <w:spacing w:before="5"/>
              <w:ind w:left="219" w:right="138" w:hanging="133"/>
              <w:rPr>
                <w:sz w:val="18"/>
              </w:rPr>
            </w:pPr>
            <w:r>
              <w:rPr>
                <w:sz w:val="18"/>
              </w:rPr>
              <w:t>познаје начине генетичке детерминације особина и најчешћих наследних болести, примењује то знање у сврхе превенције и изградње хуманог односа према оболелим људима;</w:t>
            </w:r>
          </w:p>
          <w:p w:rsidR="00ED392B" w:rsidRDefault="00CE02ED">
            <w:pPr>
              <w:pStyle w:val="TableParagraph"/>
              <w:numPr>
                <w:ilvl w:val="0"/>
                <w:numId w:val="1019"/>
              </w:numPr>
              <w:tabs>
                <w:tab w:val="left" w:pos="220"/>
              </w:tabs>
              <w:spacing w:before="5"/>
              <w:ind w:left="219" w:right="450" w:hanging="133"/>
              <w:rPr>
                <w:sz w:val="18"/>
              </w:rPr>
            </w:pPr>
            <w:r>
              <w:rPr>
                <w:sz w:val="18"/>
              </w:rPr>
              <w:t>изграђује критички однос према примени биотехнологија</w:t>
            </w:r>
            <w:r>
              <w:rPr>
                <w:spacing w:val="1"/>
                <w:sz w:val="18"/>
              </w:rPr>
              <w:t xml:space="preserve"> </w:t>
            </w:r>
            <w:r>
              <w:rPr>
                <w:sz w:val="18"/>
              </w:rPr>
              <w:t>(ГМО,</w:t>
            </w:r>
          </w:p>
          <w:p w:rsidR="00ED392B" w:rsidRDefault="00CE02ED">
            <w:pPr>
              <w:pStyle w:val="TableParagraph"/>
              <w:spacing w:before="1" w:line="187" w:lineRule="exact"/>
              <w:ind w:left="219"/>
              <w:rPr>
                <w:sz w:val="18"/>
              </w:rPr>
            </w:pPr>
            <w:r>
              <w:rPr>
                <w:sz w:val="18"/>
              </w:rPr>
              <w:t>клонирање, матичне ћелије итд).</w:t>
            </w:r>
          </w:p>
        </w:tc>
        <w:tc>
          <w:tcPr>
            <w:tcW w:w="2709" w:type="dxa"/>
          </w:tcPr>
          <w:p w:rsidR="00ED392B" w:rsidRDefault="00CE02ED">
            <w:pPr>
              <w:pStyle w:val="TableParagraph"/>
              <w:numPr>
                <w:ilvl w:val="0"/>
                <w:numId w:val="1018"/>
              </w:numPr>
              <w:tabs>
                <w:tab w:val="left" w:pos="220"/>
              </w:tabs>
              <w:ind w:hanging="133"/>
              <w:rPr>
                <w:sz w:val="18"/>
              </w:rPr>
            </w:pPr>
            <w:r>
              <w:rPr>
                <w:sz w:val="18"/>
              </w:rPr>
              <w:t>Појам и функције</w:t>
            </w:r>
            <w:r>
              <w:rPr>
                <w:spacing w:val="-1"/>
                <w:sz w:val="18"/>
              </w:rPr>
              <w:t xml:space="preserve"> </w:t>
            </w:r>
            <w:r>
              <w:rPr>
                <w:sz w:val="18"/>
              </w:rPr>
              <w:t>гена</w:t>
            </w:r>
          </w:p>
          <w:p w:rsidR="00ED392B" w:rsidRDefault="00CE02ED">
            <w:pPr>
              <w:pStyle w:val="TableParagraph"/>
              <w:numPr>
                <w:ilvl w:val="0"/>
                <w:numId w:val="1018"/>
              </w:numPr>
              <w:tabs>
                <w:tab w:val="left" w:pos="220"/>
              </w:tabs>
              <w:ind w:right="534" w:hanging="133"/>
              <w:rPr>
                <w:sz w:val="18"/>
              </w:rPr>
            </w:pPr>
            <w:r>
              <w:rPr>
                <w:sz w:val="18"/>
              </w:rPr>
              <w:t>Наслеђивање и варирање особина</w:t>
            </w:r>
          </w:p>
          <w:p w:rsidR="00ED392B" w:rsidRDefault="00CE02ED">
            <w:pPr>
              <w:pStyle w:val="TableParagraph"/>
              <w:numPr>
                <w:ilvl w:val="0"/>
                <w:numId w:val="1018"/>
              </w:numPr>
              <w:tabs>
                <w:tab w:val="left" w:pos="220"/>
              </w:tabs>
              <w:spacing w:before="1"/>
              <w:ind w:hanging="133"/>
              <w:rPr>
                <w:sz w:val="18"/>
              </w:rPr>
            </w:pPr>
            <w:r>
              <w:rPr>
                <w:sz w:val="18"/>
              </w:rPr>
              <w:t>Наследне болести</w:t>
            </w:r>
            <w:r>
              <w:rPr>
                <w:spacing w:val="-1"/>
                <w:sz w:val="18"/>
              </w:rPr>
              <w:t xml:space="preserve"> </w:t>
            </w:r>
            <w:r>
              <w:rPr>
                <w:sz w:val="18"/>
              </w:rPr>
              <w:t>човека</w:t>
            </w:r>
          </w:p>
          <w:p w:rsidR="00ED392B" w:rsidRDefault="00CE02ED">
            <w:pPr>
              <w:pStyle w:val="TableParagraph"/>
              <w:numPr>
                <w:ilvl w:val="0"/>
                <w:numId w:val="1018"/>
              </w:numPr>
              <w:tabs>
                <w:tab w:val="left" w:pos="220"/>
              </w:tabs>
              <w:spacing w:before="1"/>
              <w:ind w:right="323" w:hanging="133"/>
              <w:rPr>
                <w:sz w:val="18"/>
              </w:rPr>
            </w:pPr>
            <w:r>
              <w:rPr>
                <w:sz w:val="18"/>
              </w:rPr>
              <w:t>Праћење особина на основу родословног</w:t>
            </w:r>
            <w:r>
              <w:rPr>
                <w:spacing w:val="-1"/>
                <w:sz w:val="18"/>
              </w:rPr>
              <w:t xml:space="preserve"> </w:t>
            </w:r>
            <w:r>
              <w:rPr>
                <w:sz w:val="18"/>
              </w:rPr>
              <w:t>стабла</w:t>
            </w:r>
          </w:p>
          <w:p w:rsidR="00ED392B" w:rsidRDefault="00CE02ED">
            <w:pPr>
              <w:pStyle w:val="TableParagraph"/>
              <w:numPr>
                <w:ilvl w:val="0"/>
                <w:numId w:val="1018"/>
              </w:numPr>
              <w:tabs>
                <w:tab w:val="left" w:pos="219"/>
              </w:tabs>
              <w:ind w:left="218" w:right="642" w:hanging="133"/>
              <w:rPr>
                <w:sz w:val="18"/>
              </w:rPr>
            </w:pPr>
            <w:r>
              <w:rPr>
                <w:sz w:val="18"/>
              </w:rPr>
              <w:t>Генетичка условљеност човековог</w:t>
            </w:r>
            <w:r>
              <w:rPr>
                <w:spacing w:val="-1"/>
                <w:sz w:val="18"/>
              </w:rPr>
              <w:t xml:space="preserve"> </w:t>
            </w:r>
            <w:r>
              <w:rPr>
                <w:sz w:val="18"/>
              </w:rPr>
              <w:t>понашања</w:t>
            </w:r>
          </w:p>
          <w:p w:rsidR="00ED392B" w:rsidRDefault="00CE02ED">
            <w:pPr>
              <w:pStyle w:val="TableParagraph"/>
              <w:numPr>
                <w:ilvl w:val="0"/>
                <w:numId w:val="1018"/>
              </w:numPr>
              <w:tabs>
                <w:tab w:val="left" w:pos="219"/>
              </w:tabs>
              <w:spacing w:before="1"/>
              <w:ind w:left="292" w:right="613" w:hanging="207"/>
              <w:rPr>
                <w:sz w:val="18"/>
              </w:rPr>
            </w:pPr>
            <w:r>
              <w:rPr>
                <w:sz w:val="18"/>
              </w:rPr>
              <w:t>Генетичко саветовање и тестирање</w:t>
            </w:r>
          </w:p>
        </w:tc>
        <w:tc>
          <w:tcPr>
            <w:tcW w:w="3178" w:type="dxa"/>
            <w:vMerge w:val="restart"/>
          </w:tcPr>
          <w:p w:rsidR="00ED392B" w:rsidRDefault="00CE02ED">
            <w:pPr>
              <w:pStyle w:val="TableParagraph"/>
              <w:ind w:left="224"/>
              <w:rPr>
                <w:sz w:val="18"/>
              </w:rPr>
            </w:pPr>
            <w:r>
              <w:rPr>
                <w:sz w:val="18"/>
              </w:rPr>
              <w:t>дидактичких модела (проблемска,</w:t>
            </w:r>
          </w:p>
          <w:p w:rsidR="00ED392B" w:rsidRDefault="00CE02ED">
            <w:pPr>
              <w:pStyle w:val="TableParagraph"/>
              <w:ind w:left="224"/>
              <w:rPr>
                <w:sz w:val="18"/>
              </w:rPr>
            </w:pPr>
            <w:r>
              <w:rPr>
                <w:sz w:val="18"/>
              </w:rPr>
              <w:t>тимска настава биологије)</w:t>
            </w:r>
          </w:p>
          <w:p w:rsidR="00ED392B" w:rsidRDefault="00CE02ED">
            <w:pPr>
              <w:pStyle w:val="TableParagraph"/>
              <w:numPr>
                <w:ilvl w:val="0"/>
                <w:numId w:val="1017"/>
              </w:numPr>
              <w:tabs>
                <w:tab w:val="left" w:pos="227"/>
              </w:tabs>
              <w:spacing w:before="1"/>
              <w:ind w:right="137" w:hanging="140"/>
              <w:rPr>
                <w:sz w:val="18"/>
              </w:rPr>
            </w:pPr>
            <w:r>
              <w:rPr>
                <w:sz w:val="18"/>
              </w:rPr>
              <w:t>реализација самосталних ученичких радова (есеји, презентације, реферати, пројекти, дебате)</w:t>
            </w:r>
          </w:p>
          <w:p w:rsidR="00ED392B" w:rsidRDefault="00ED392B">
            <w:pPr>
              <w:pStyle w:val="TableParagraph"/>
              <w:spacing w:before="4"/>
              <w:rPr>
                <w:sz w:val="18"/>
              </w:rPr>
            </w:pPr>
          </w:p>
          <w:p w:rsidR="00ED392B" w:rsidRDefault="00CE02ED">
            <w:pPr>
              <w:pStyle w:val="TableParagraph"/>
              <w:spacing w:before="1"/>
              <w:ind w:left="129" w:right="185" w:hanging="1"/>
              <w:rPr>
                <w:sz w:val="18"/>
              </w:rPr>
            </w:pPr>
            <w:r>
              <w:rPr>
                <w:b/>
                <w:sz w:val="18"/>
                <w:u w:val="single"/>
              </w:rPr>
              <w:t>Праћење и вредновање</w:t>
            </w:r>
            <w:r>
              <w:rPr>
                <w:b/>
                <w:sz w:val="18"/>
              </w:rPr>
              <w:t xml:space="preserve"> </w:t>
            </w:r>
            <w:r>
              <w:rPr>
                <w:sz w:val="18"/>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rsidR="00ED392B" w:rsidRDefault="00ED392B">
            <w:pPr>
              <w:pStyle w:val="TableParagraph"/>
              <w:spacing w:before="6"/>
              <w:rPr>
                <w:sz w:val="18"/>
              </w:rPr>
            </w:pPr>
          </w:p>
          <w:p w:rsidR="00ED392B" w:rsidRDefault="00CE02ED">
            <w:pPr>
              <w:pStyle w:val="TableParagraph"/>
              <w:ind w:left="129"/>
              <w:rPr>
                <w:b/>
                <w:sz w:val="18"/>
              </w:rPr>
            </w:pPr>
            <w:r>
              <w:rPr>
                <w:b/>
                <w:sz w:val="18"/>
                <w:u w:val="single"/>
              </w:rPr>
              <w:t>Oквирни број часова по темама</w:t>
            </w:r>
          </w:p>
          <w:p w:rsidR="00ED392B" w:rsidRDefault="00CE02ED">
            <w:pPr>
              <w:pStyle w:val="TableParagraph"/>
              <w:numPr>
                <w:ilvl w:val="0"/>
                <w:numId w:val="1017"/>
              </w:numPr>
              <w:tabs>
                <w:tab w:val="left" w:pos="227"/>
              </w:tabs>
              <w:spacing w:before="1"/>
              <w:ind w:hanging="140"/>
              <w:rPr>
                <w:sz w:val="18"/>
              </w:rPr>
            </w:pPr>
            <w:r>
              <w:rPr>
                <w:sz w:val="18"/>
              </w:rPr>
              <w:t>Биологија ћелијe (16-15 часова)</w:t>
            </w:r>
          </w:p>
          <w:p w:rsidR="00ED392B" w:rsidRDefault="00CE02ED">
            <w:pPr>
              <w:pStyle w:val="TableParagraph"/>
              <w:numPr>
                <w:ilvl w:val="0"/>
                <w:numId w:val="1017"/>
              </w:numPr>
              <w:tabs>
                <w:tab w:val="left" w:pos="227"/>
              </w:tabs>
              <w:spacing w:before="1"/>
              <w:ind w:right="199" w:hanging="140"/>
              <w:rPr>
                <w:sz w:val="18"/>
              </w:rPr>
            </w:pPr>
            <w:r>
              <w:rPr>
                <w:sz w:val="18"/>
              </w:rPr>
              <w:t>Биологија развића човека, полно и репродуктивно здравље (16</w:t>
            </w:r>
            <w:r>
              <w:rPr>
                <w:spacing w:val="-4"/>
                <w:sz w:val="18"/>
              </w:rPr>
              <w:t xml:space="preserve"> </w:t>
            </w:r>
            <w:r>
              <w:rPr>
                <w:sz w:val="18"/>
              </w:rPr>
              <w:t>часова)</w:t>
            </w:r>
          </w:p>
          <w:p w:rsidR="00ED392B" w:rsidRDefault="00CE02ED">
            <w:pPr>
              <w:pStyle w:val="TableParagraph"/>
              <w:numPr>
                <w:ilvl w:val="0"/>
                <w:numId w:val="1017"/>
              </w:numPr>
              <w:tabs>
                <w:tab w:val="left" w:pos="227"/>
              </w:tabs>
              <w:spacing w:before="1"/>
              <w:ind w:hanging="140"/>
              <w:rPr>
                <w:sz w:val="18"/>
              </w:rPr>
            </w:pPr>
            <w:r>
              <w:rPr>
                <w:sz w:val="18"/>
              </w:rPr>
              <w:t>Наслеђивање биолошких</w:t>
            </w:r>
            <w:r>
              <w:rPr>
                <w:spacing w:val="-1"/>
                <w:sz w:val="18"/>
              </w:rPr>
              <w:t xml:space="preserve"> </w:t>
            </w:r>
            <w:r>
              <w:rPr>
                <w:sz w:val="18"/>
              </w:rPr>
              <w:t>особина</w:t>
            </w:r>
          </w:p>
          <w:p w:rsidR="00ED392B" w:rsidRDefault="00CE02ED">
            <w:pPr>
              <w:pStyle w:val="TableParagraph"/>
              <w:spacing w:before="1"/>
              <w:ind w:left="226"/>
              <w:rPr>
                <w:sz w:val="18"/>
              </w:rPr>
            </w:pPr>
            <w:r>
              <w:rPr>
                <w:sz w:val="18"/>
              </w:rPr>
              <w:t>(16-15 часова)</w:t>
            </w:r>
          </w:p>
          <w:p w:rsidR="00ED392B" w:rsidRDefault="00CE02ED">
            <w:pPr>
              <w:pStyle w:val="TableParagraph"/>
              <w:numPr>
                <w:ilvl w:val="0"/>
                <w:numId w:val="1017"/>
              </w:numPr>
              <w:tabs>
                <w:tab w:val="left" w:pos="227"/>
              </w:tabs>
              <w:spacing w:before="1"/>
              <w:ind w:hanging="140"/>
              <w:rPr>
                <w:sz w:val="18"/>
              </w:rPr>
            </w:pPr>
            <w:r>
              <w:rPr>
                <w:sz w:val="18"/>
              </w:rPr>
              <w:t>Основи еволуције (10</w:t>
            </w:r>
            <w:r>
              <w:rPr>
                <w:spacing w:val="-1"/>
                <w:sz w:val="18"/>
              </w:rPr>
              <w:t xml:space="preserve"> </w:t>
            </w:r>
            <w:r>
              <w:rPr>
                <w:sz w:val="18"/>
              </w:rPr>
              <w:t>часова)</w:t>
            </w:r>
          </w:p>
          <w:p w:rsidR="00ED392B" w:rsidRDefault="00CE02ED">
            <w:pPr>
              <w:pStyle w:val="TableParagraph"/>
              <w:numPr>
                <w:ilvl w:val="0"/>
                <w:numId w:val="1017"/>
              </w:numPr>
              <w:tabs>
                <w:tab w:val="left" w:pos="227"/>
              </w:tabs>
              <w:spacing w:before="2"/>
              <w:ind w:hanging="140"/>
              <w:rPr>
                <w:sz w:val="18"/>
              </w:rPr>
            </w:pPr>
            <w:r>
              <w:rPr>
                <w:sz w:val="18"/>
              </w:rPr>
              <w:t>Еколошка култура (4</w:t>
            </w:r>
            <w:r>
              <w:rPr>
                <w:spacing w:val="-1"/>
                <w:sz w:val="18"/>
              </w:rPr>
              <w:t xml:space="preserve"> </w:t>
            </w:r>
            <w:r>
              <w:rPr>
                <w:sz w:val="18"/>
              </w:rPr>
              <w:t>часа)</w:t>
            </w:r>
          </w:p>
        </w:tc>
      </w:tr>
      <w:tr w:rsidR="00ED392B">
        <w:trPr>
          <w:trHeight w:val="1726"/>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17"/>
              </w:rPr>
            </w:pPr>
          </w:p>
          <w:p w:rsidR="00ED392B" w:rsidRDefault="00CE02ED">
            <w:pPr>
              <w:pStyle w:val="TableParagraph"/>
              <w:ind w:left="87" w:right="676"/>
              <w:rPr>
                <w:b/>
                <w:sz w:val="18"/>
              </w:rPr>
            </w:pPr>
            <w:r>
              <w:rPr>
                <w:b/>
                <w:sz w:val="18"/>
              </w:rPr>
              <w:t>Основи еволуције</w:t>
            </w:r>
          </w:p>
        </w:tc>
        <w:tc>
          <w:tcPr>
            <w:tcW w:w="2186" w:type="dxa"/>
          </w:tcPr>
          <w:p w:rsidR="00ED392B" w:rsidRDefault="00CE02ED">
            <w:pPr>
              <w:pStyle w:val="TableParagraph"/>
              <w:numPr>
                <w:ilvl w:val="0"/>
                <w:numId w:val="1016"/>
              </w:numPr>
              <w:tabs>
                <w:tab w:val="left" w:pos="221"/>
              </w:tabs>
              <w:ind w:right="196" w:hanging="133"/>
              <w:jc w:val="both"/>
              <w:rPr>
                <w:sz w:val="18"/>
              </w:rPr>
            </w:pPr>
            <w:r>
              <w:rPr>
                <w:sz w:val="18"/>
              </w:rPr>
              <w:t>Проширивање знања о основним принципима еволуције живих</w:t>
            </w:r>
            <w:r>
              <w:rPr>
                <w:spacing w:val="1"/>
                <w:sz w:val="18"/>
              </w:rPr>
              <w:t xml:space="preserve"> </w:t>
            </w:r>
            <w:r>
              <w:rPr>
                <w:sz w:val="18"/>
              </w:rPr>
              <w:t>бића</w:t>
            </w:r>
          </w:p>
        </w:tc>
        <w:tc>
          <w:tcPr>
            <w:tcW w:w="3176" w:type="dxa"/>
          </w:tcPr>
          <w:p w:rsidR="00ED392B" w:rsidRDefault="00CE02ED">
            <w:pPr>
              <w:pStyle w:val="TableParagraph"/>
              <w:numPr>
                <w:ilvl w:val="0"/>
                <w:numId w:val="1015"/>
              </w:numPr>
              <w:tabs>
                <w:tab w:val="left" w:pos="236"/>
              </w:tabs>
              <w:ind w:right="279" w:firstLine="0"/>
              <w:rPr>
                <w:sz w:val="18"/>
              </w:rPr>
            </w:pPr>
            <w:r>
              <w:rPr>
                <w:sz w:val="18"/>
              </w:rPr>
              <w:t>опише етапе настанка првобитних биолошких система;</w:t>
            </w:r>
          </w:p>
          <w:p w:rsidR="00ED392B" w:rsidRDefault="00CE02ED">
            <w:pPr>
              <w:pStyle w:val="TableParagraph"/>
              <w:numPr>
                <w:ilvl w:val="0"/>
                <w:numId w:val="1015"/>
              </w:numPr>
              <w:tabs>
                <w:tab w:val="left" w:pos="236"/>
              </w:tabs>
              <w:ind w:firstLine="0"/>
              <w:rPr>
                <w:sz w:val="18"/>
              </w:rPr>
            </w:pPr>
            <w:r>
              <w:rPr>
                <w:sz w:val="18"/>
              </w:rPr>
              <w:t>објасни доказе</w:t>
            </w:r>
            <w:r>
              <w:rPr>
                <w:spacing w:val="-1"/>
                <w:sz w:val="18"/>
              </w:rPr>
              <w:t xml:space="preserve"> </w:t>
            </w:r>
            <w:r>
              <w:rPr>
                <w:sz w:val="18"/>
              </w:rPr>
              <w:t>еволуције;</w:t>
            </w:r>
          </w:p>
          <w:p w:rsidR="00ED392B" w:rsidRDefault="00CE02ED">
            <w:pPr>
              <w:pStyle w:val="TableParagraph"/>
              <w:numPr>
                <w:ilvl w:val="0"/>
                <w:numId w:val="1015"/>
              </w:numPr>
              <w:tabs>
                <w:tab w:val="left" w:pos="236"/>
              </w:tabs>
              <w:spacing w:before="1"/>
              <w:ind w:right="205" w:firstLine="0"/>
              <w:rPr>
                <w:sz w:val="18"/>
              </w:rPr>
            </w:pPr>
            <w:r>
              <w:rPr>
                <w:sz w:val="18"/>
              </w:rPr>
              <w:t>демонстрира, на примерима, значај генетичке варијабилности у популацији за постанак</w:t>
            </w:r>
            <w:r>
              <w:rPr>
                <w:spacing w:val="-1"/>
                <w:sz w:val="18"/>
              </w:rPr>
              <w:t xml:space="preserve"> </w:t>
            </w:r>
            <w:r>
              <w:rPr>
                <w:sz w:val="18"/>
              </w:rPr>
              <w:t>врста.</w:t>
            </w:r>
          </w:p>
        </w:tc>
        <w:tc>
          <w:tcPr>
            <w:tcW w:w="2709" w:type="dxa"/>
          </w:tcPr>
          <w:p w:rsidR="00ED392B" w:rsidRDefault="00CE02ED">
            <w:pPr>
              <w:pStyle w:val="TableParagraph"/>
              <w:numPr>
                <w:ilvl w:val="0"/>
                <w:numId w:val="1014"/>
              </w:numPr>
              <w:tabs>
                <w:tab w:val="left" w:pos="221"/>
              </w:tabs>
              <w:ind w:hanging="133"/>
              <w:rPr>
                <w:sz w:val="18"/>
              </w:rPr>
            </w:pPr>
            <w:r>
              <w:rPr>
                <w:sz w:val="18"/>
              </w:rPr>
              <w:t>Порекло живота на</w:t>
            </w:r>
            <w:r>
              <w:rPr>
                <w:spacing w:val="-1"/>
                <w:sz w:val="18"/>
              </w:rPr>
              <w:t xml:space="preserve"> </w:t>
            </w:r>
            <w:r>
              <w:rPr>
                <w:sz w:val="18"/>
              </w:rPr>
              <w:t>Земљи</w:t>
            </w:r>
          </w:p>
          <w:p w:rsidR="00ED392B" w:rsidRDefault="00CE02ED">
            <w:pPr>
              <w:pStyle w:val="TableParagraph"/>
              <w:numPr>
                <w:ilvl w:val="0"/>
                <w:numId w:val="1014"/>
              </w:numPr>
              <w:tabs>
                <w:tab w:val="left" w:pos="221"/>
              </w:tabs>
              <w:ind w:right="551"/>
              <w:rPr>
                <w:sz w:val="18"/>
              </w:rPr>
            </w:pPr>
            <w:r>
              <w:rPr>
                <w:sz w:val="18"/>
              </w:rPr>
              <w:t>Биохемијска и биолошка еволуција</w:t>
            </w:r>
          </w:p>
          <w:p w:rsidR="00ED392B" w:rsidRDefault="00CE02ED">
            <w:pPr>
              <w:pStyle w:val="TableParagraph"/>
              <w:numPr>
                <w:ilvl w:val="0"/>
                <w:numId w:val="1014"/>
              </w:numPr>
              <w:tabs>
                <w:tab w:val="left" w:pos="221"/>
              </w:tabs>
              <w:rPr>
                <w:sz w:val="18"/>
              </w:rPr>
            </w:pPr>
            <w:r>
              <w:rPr>
                <w:sz w:val="18"/>
              </w:rPr>
              <w:t>Еволуција и филогенија</w:t>
            </w:r>
          </w:p>
          <w:p w:rsidR="00ED392B" w:rsidRDefault="00CE02ED">
            <w:pPr>
              <w:pStyle w:val="TableParagraph"/>
              <w:numPr>
                <w:ilvl w:val="0"/>
                <w:numId w:val="1014"/>
              </w:numPr>
              <w:tabs>
                <w:tab w:val="left" w:pos="220"/>
              </w:tabs>
              <w:spacing w:before="1"/>
              <w:ind w:left="219" w:hanging="133"/>
              <w:rPr>
                <w:sz w:val="18"/>
              </w:rPr>
            </w:pPr>
            <w:r>
              <w:rPr>
                <w:sz w:val="18"/>
              </w:rPr>
              <w:t>Докази</w:t>
            </w:r>
            <w:r>
              <w:rPr>
                <w:spacing w:val="-1"/>
                <w:sz w:val="18"/>
              </w:rPr>
              <w:t xml:space="preserve"> </w:t>
            </w:r>
            <w:r>
              <w:rPr>
                <w:sz w:val="18"/>
              </w:rPr>
              <w:t>еволуције</w:t>
            </w:r>
          </w:p>
          <w:p w:rsidR="00ED392B" w:rsidRDefault="00CE02ED">
            <w:pPr>
              <w:pStyle w:val="TableParagraph"/>
              <w:numPr>
                <w:ilvl w:val="0"/>
                <w:numId w:val="1014"/>
              </w:numPr>
              <w:tabs>
                <w:tab w:val="left" w:pos="220"/>
              </w:tabs>
              <w:spacing w:before="15" w:line="208" w:lineRule="exact"/>
              <w:ind w:left="219" w:right="362" w:hanging="133"/>
              <w:rPr>
                <w:sz w:val="18"/>
              </w:rPr>
            </w:pPr>
            <w:r>
              <w:rPr>
                <w:sz w:val="18"/>
              </w:rPr>
              <w:t>Адаптације и природна селекција, порекло и развој човека</w:t>
            </w:r>
          </w:p>
        </w:tc>
        <w:tc>
          <w:tcPr>
            <w:tcW w:w="3178" w:type="dxa"/>
            <w:vMerge/>
            <w:tcBorders>
              <w:top w:val="nil"/>
            </w:tcBorders>
          </w:tcPr>
          <w:p w:rsidR="00ED392B" w:rsidRDefault="00ED392B">
            <w:pPr>
              <w:rPr>
                <w:sz w:val="2"/>
                <w:szCs w:val="2"/>
              </w:rPr>
            </w:pPr>
          </w:p>
        </w:tc>
      </w:tr>
      <w:tr w:rsidR="00ED392B">
        <w:trPr>
          <w:trHeight w:val="2957"/>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19"/>
              <w:ind w:left="465" w:right="347" w:hanging="94"/>
              <w:rPr>
                <w:b/>
                <w:sz w:val="18"/>
              </w:rPr>
            </w:pPr>
            <w:r>
              <w:rPr>
                <w:b/>
                <w:sz w:val="18"/>
              </w:rPr>
              <w:t>Еколошка култура</w:t>
            </w:r>
          </w:p>
        </w:tc>
        <w:tc>
          <w:tcPr>
            <w:tcW w:w="2186" w:type="dxa"/>
          </w:tcPr>
          <w:p w:rsidR="00ED392B" w:rsidRDefault="00CE02ED">
            <w:pPr>
              <w:pStyle w:val="TableParagraph"/>
              <w:numPr>
                <w:ilvl w:val="0"/>
                <w:numId w:val="1013"/>
              </w:numPr>
              <w:tabs>
                <w:tab w:val="left" w:pos="221"/>
              </w:tabs>
              <w:ind w:right="351" w:hanging="133"/>
              <w:rPr>
                <w:sz w:val="18"/>
              </w:rPr>
            </w:pPr>
            <w:r>
              <w:rPr>
                <w:sz w:val="18"/>
              </w:rPr>
              <w:t>Упознавање са начинима и значајем одржавања личне хигијене и хигијене животног и радног простора</w:t>
            </w:r>
          </w:p>
          <w:p w:rsidR="00ED392B" w:rsidRDefault="00CE02ED">
            <w:pPr>
              <w:pStyle w:val="TableParagraph"/>
              <w:numPr>
                <w:ilvl w:val="0"/>
                <w:numId w:val="1013"/>
              </w:numPr>
              <w:tabs>
                <w:tab w:val="left" w:pos="220"/>
              </w:tabs>
              <w:spacing w:before="1"/>
              <w:ind w:right="192" w:hanging="133"/>
              <w:jc w:val="both"/>
              <w:rPr>
                <w:sz w:val="18"/>
              </w:rPr>
            </w:pPr>
            <w:r>
              <w:rPr>
                <w:sz w:val="18"/>
              </w:rPr>
              <w:t>Разумевање последица различитих утицаја на здравље</w:t>
            </w:r>
            <w:r>
              <w:rPr>
                <w:spacing w:val="-1"/>
                <w:sz w:val="18"/>
              </w:rPr>
              <w:t xml:space="preserve"> </w:t>
            </w:r>
            <w:r>
              <w:rPr>
                <w:sz w:val="18"/>
              </w:rPr>
              <w:t>човека</w:t>
            </w:r>
          </w:p>
        </w:tc>
        <w:tc>
          <w:tcPr>
            <w:tcW w:w="3176" w:type="dxa"/>
          </w:tcPr>
          <w:p w:rsidR="00ED392B" w:rsidRDefault="00CE02ED">
            <w:pPr>
              <w:pStyle w:val="TableParagraph"/>
              <w:numPr>
                <w:ilvl w:val="0"/>
                <w:numId w:val="1012"/>
              </w:numPr>
              <w:tabs>
                <w:tab w:val="left" w:pos="221"/>
              </w:tabs>
              <w:ind w:right="443" w:hanging="133"/>
              <w:rPr>
                <w:sz w:val="18"/>
              </w:rPr>
            </w:pPr>
            <w:r>
              <w:rPr>
                <w:sz w:val="18"/>
              </w:rPr>
              <w:t>објасни значај одржавања личне хигијене, хигијене животног и радног простора;</w:t>
            </w:r>
          </w:p>
          <w:p w:rsidR="00ED392B" w:rsidRDefault="00CE02ED">
            <w:pPr>
              <w:pStyle w:val="TableParagraph"/>
              <w:numPr>
                <w:ilvl w:val="0"/>
                <w:numId w:val="1012"/>
              </w:numPr>
              <w:tabs>
                <w:tab w:val="left" w:pos="221"/>
              </w:tabs>
              <w:ind w:right="748"/>
              <w:rPr>
                <w:sz w:val="18"/>
              </w:rPr>
            </w:pPr>
            <w:r>
              <w:rPr>
                <w:sz w:val="18"/>
              </w:rPr>
              <w:t>разликује адитиве опасне по здравље;</w:t>
            </w:r>
          </w:p>
          <w:p w:rsidR="00ED392B" w:rsidRDefault="00CE02ED">
            <w:pPr>
              <w:pStyle w:val="TableParagraph"/>
              <w:numPr>
                <w:ilvl w:val="0"/>
                <w:numId w:val="1012"/>
              </w:numPr>
              <w:tabs>
                <w:tab w:val="left" w:pos="221"/>
              </w:tabs>
              <w:ind w:left="219" w:right="124" w:hanging="133"/>
              <w:jc w:val="both"/>
              <w:rPr>
                <w:sz w:val="18"/>
              </w:rPr>
            </w:pPr>
            <w:r>
              <w:rPr>
                <w:sz w:val="18"/>
              </w:rPr>
              <w:t>објасни значај употребе производа у складу са декларацијом и упутством у циљу очувања сопственог здравља и заштите животне</w:t>
            </w:r>
            <w:r>
              <w:rPr>
                <w:spacing w:val="-2"/>
                <w:sz w:val="18"/>
              </w:rPr>
              <w:t xml:space="preserve"> </w:t>
            </w:r>
            <w:r>
              <w:rPr>
                <w:sz w:val="18"/>
              </w:rPr>
              <w:t>средине;</w:t>
            </w:r>
          </w:p>
          <w:p w:rsidR="00ED392B" w:rsidRDefault="00CE02ED">
            <w:pPr>
              <w:pStyle w:val="TableParagraph"/>
              <w:numPr>
                <w:ilvl w:val="0"/>
                <w:numId w:val="1012"/>
              </w:numPr>
              <w:tabs>
                <w:tab w:val="left" w:pos="220"/>
              </w:tabs>
              <w:spacing w:before="2"/>
              <w:ind w:left="219" w:right="155" w:hanging="133"/>
              <w:rPr>
                <w:sz w:val="18"/>
              </w:rPr>
            </w:pPr>
            <w:r>
              <w:rPr>
                <w:sz w:val="18"/>
              </w:rPr>
              <w:t>учествује у заштити свог окружења, природе и биодиверзитета контролисаним коришћењем</w:t>
            </w:r>
          </w:p>
          <w:p w:rsidR="00ED392B" w:rsidRDefault="00CE02ED">
            <w:pPr>
              <w:pStyle w:val="TableParagraph"/>
              <w:spacing w:before="3" w:line="200" w:lineRule="atLeast"/>
              <w:ind w:left="219" w:right="433"/>
              <w:rPr>
                <w:sz w:val="18"/>
              </w:rPr>
            </w:pPr>
            <w:r>
              <w:rPr>
                <w:sz w:val="18"/>
              </w:rPr>
              <w:t>ресурса и правилним одлагањем отпада.</w:t>
            </w:r>
          </w:p>
        </w:tc>
        <w:tc>
          <w:tcPr>
            <w:tcW w:w="2709" w:type="dxa"/>
          </w:tcPr>
          <w:p w:rsidR="00ED392B" w:rsidRDefault="00CE02ED">
            <w:pPr>
              <w:pStyle w:val="TableParagraph"/>
              <w:numPr>
                <w:ilvl w:val="0"/>
                <w:numId w:val="1011"/>
              </w:numPr>
              <w:tabs>
                <w:tab w:val="left" w:pos="294"/>
              </w:tabs>
              <w:ind w:right="233"/>
              <w:rPr>
                <w:sz w:val="18"/>
              </w:rPr>
            </w:pPr>
            <w:r>
              <w:rPr>
                <w:sz w:val="18"/>
              </w:rPr>
              <w:t>Уређење животног и радног простора</w:t>
            </w:r>
          </w:p>
          <w:p w:rsidR="00ED392B" w:rsidRDefault="00CE02ED">
            <w:pPr>
              <w:pStyle w:val="TableParagraph"/>
              <w:numPr>
                <w:ilvl w:val="0"/>
                <w:numId w:val="1011"/>
              </w:numPr>
              <w:tabs>
                <w:tab w:val="left" w:pos="294"/>
              </w:tabs>
              <w:rPr>
                <w:sz w:val="18"/>
              </w:rPr>
            </w:pPr>
            <w:r>
              <w:rPr>
                <w:sz w:val="18"/>
              </w:rPr>
              <w:t>Потрошачка</w:t>
            </w:r>
            <w:r>
              <w:rPr>
                <w:spacing w:val="-1"/>
                <w:sz w:val="18"/>
              </w:rPr>
              <w:t xml:space="preserve"> </w:t>
            </w:r>
            <w:r>
              <w:rPr>
                <w:sz w:val="18"/>
              </w:rPr>
              <w:t>култура</w:t>
            </w:r>
          </w:p>
          <w:p w:rsidR="00ED392B" w:rsidRDefault="00CE02ED">
            <w:pPr>
              <w:pStyle w:val="TableParagraph"/>
              <w:numPr>
                <w:ilvl w:val="0"/>
                <w:numId w:val="1011"/>
              </w:numPr>
              <w:tabs>
                <w:tab w:val="left" w:pos="294"/>
              </w:tabs>
              <w:rPr>
                <w:sz w:val="18"/>
              </w:rPr>
            </w:pPr>
            <w:r>
              <w:rPr>
                <w:sz w:val="18"/>
              </w:rPr>
              <w:t>ГМO</w:t>
            </w:r>
          </w:p>
          <w:p w:rsidR="00ED392B" w:rsidRDefault="00CE02ED">
            <w:pPr>
              <w:pStyle w:val="TableParagraph"/>
              <w:numPr>
                <w:ilvl w:val="0"/>
                <w:numId w:val="1011"/>
              </w:numPr>
              <w:tabs>
                <w:tab w:val="left" w:pos="293"/>
              </w:tabs>
              <w:ind w:left="292" w:right="369"/>
              <w:rPr>
                <w:sz w:val="18"/>
              </w:rPr>
            </w:pPr>
            <w:r>
              <w:rPr>
                <w:sz w:val="18"/>
              </w:rPr>
              <w:t>Утицај савременог начина живота на здравље</w:t>
            </w:r>
            <w:r>
              <w:rPr>
                <w:spacing w:val="-4"/>
                <w:sz w:val="18"/>
              </w:rPr>
              <w:t xml:space="preserve"> </w:t>
            </w:r>
            <w:r>
              <w:rPr>
                <w:sz w:val="18"/>
              </w:rPr>
              <w:t>човека</w:t>
            </w:r>
          </w:p>
        </w:tc>
        <w:tc>
          <w:tcPr>
            <w:tcW w:w="3178" w:type="dxa"/>
            <w:vMerge/>
            <w:tcBorders>
              <w:top w:val="nil"/>
            </w:tcBorders>
          </w:tcPr>
          <w:p w:rsidR="00ED392B" w:rsidRDefault="00ED392B">
            <w:pPr>
              <w:rPr>
                <w:sz w:val="2"/>
                <w:szCs w:val="2"/>
              </w:rPr>
            </w:pPr>
          </w:p>
        </w:tc>
      </w:tr>
    </w:tbl>
    <w:p w:rsidR="00ED392B" w:rsidRDefault="00CE02ED">
      <w:pPr>
        <w:pStyle w:val="BodyText"/>
        <w:ind w:left="811"/>
      </w:pPr>
      <w:r>
        <w:t>Кључни појмови садржаја: метаболизам, развиће, породица, наследне особине, еволуција, здравље.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3"/>
        <w:rPr>
          <w:sz w:val="20"/>
        </w:rPr>
      </w:pPr>
    </w:p>
    <w:p w:rsidR="00ED392B" w:rsidRDefault="00CE02ED">
      <w:pPr>
        <w:tabs>
          <w:tab w:val="left" w:pos="2904"/>
        </w:tabs>
        <w:spacing w:before="1"/>
        <w:ind w:left="219"/>
        <w:rPr>
          <w:b/>
          <w:sz w:val="18"/>
        </w:rPr>
      </w:pPr>
      <w:r>
        <w:rPr>
          <w:sz w:val="18"/>
        </w:rPr>
        <w:t>Назив</w:t>
      </w:r>
      <w:r>
        <w:rPr>
          <w:spacing w:val="-1"/>
          <w:sz w:val="18"/>
        </w:rPr>
        <w:t xml:space="preserve"> </w:t>
      </w:r>
      <w:r>
        <w:rPr>
          <w:sz w:val="18"/>
        </w:rPr>
        <w:t>програма:</w:t>
      </w:r>
      <w:r>
        <w:rPr>
          <w:sz w:val="18"/>
        </w:rPr>
        <w:tab/>
      </w:r>
      <w:r>
        <w:rPr>
          <w:b/>
          <w:sz w:val="18"/>
        </w:rPr>
        <w:t>ИСТОРИЈА (OДАБРАНЕ ТЕМЕ)</w:t>
      </w:r>
    </w:p>
    <w:p w:rsidR="00ED392B" w:rsidRDefault="00CE02ED">
      <w:pPr>
        <w:tabs>
          <w:tab w:val="left" w:pos="2904"/>
        </w:tabs>
        <w:spacing w:before="1"/>
        <w:ind w:left="21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62 или</w:t>
      </w:r>
      <w:r>
        <w:rPr>
          <w:b/>
          <w:spacing w:val="-1"/>
          <w:sz w:val="18"/>
        </w:rPr>
        <w:t xml:space="preserve"> </w:t>
      </w:r>
      <w:r>
        <w:rPr>
          <w:b/>
          <w:sz w:val="18"/>
        </w:rPr>
        <w:t>60</w:t>
      </w:r>
    </w:p>
    <w:p w:rsidR="00ED392B" w:rsidRDefault="00CE02ED">
      <w:pPr>
        <w:tabs>
          <w:tab w:val="left" w:pos="2904"/>
        </w:tabs>
        <w:spacing w:before="1"/>
        <w:ind w:left="219"/>
        <w:rPr>
          <w:b/>
          <w:sz w:val="18"/>
        </w:rPr>
      </w:pPr>
      <w:r>
        <w:rPr>
          <w:sz w:val="18"/>
        </w:rPr>
        <w:t>Разред:</w:t>
      </w:r>
      <w:r>
        <w:rPr>
          <w:sz w:val="18"/>
        </w:rPr>
        <w:tab/>
      </w:r>
      <w:r>
        <w:rPr>
          <w:b/>
          <w:sz w:val="18"/>
        </w:rPr>
        <w:t>Трећи или четврти</w:t>
      </w:r>
    </w:p>
    <w:p w:rsidR="00ED392B" w:rsidRDefault="00CE02ED">
      <w:pPr>
        <w:pStyle w:val="ListParagraph"/>
        <w:numPr>
          <w:ilvl w:val="2"/>
          <w:numId w:val="1404"/>
        </w:numPr>
        <w:tabs>
          <w:tab w:val="left" w:pos="3281"/>
        </w:tabs>
        <w:ind w:firstLine="2469"/>
        <w:jc w:val="left"/>
        <w:rPr>
          <w:sz w:val="18"/>
        </w:rPr>
      </w:pPr>
      <w:r>
        <w:rPr>
          <w:sz w:val="18"/>
        </w:rPr>
        <w:t>Стицање хуманистичког образовања и развијање историјске свести;</w:t>
      </w:r>
    </w:p>
    <w:p w:rsidR="00ED392B" w:rsidRDefault="00CE02ED">
      <w:pPr>
        <w:pStyle w:val="ListParagraph"/>
        <w:numPr>
          <w:ilvl w:val="2"/>
          <w:numId w:val="1404"/>
        </w:numPr>
        <w:tabs>
          <w:tab w:val="left" w:pos="3281"/>
        </w:tabs>
        <w:spacing w:before="0"/>
        <w:ind w:left="3280"/>
        <w:jc w:val="left"/>
        <w:rPr>
          <w:sz w:val="18"/>
        </w:rPr>
      </w:pPr>
      <w:r>
        <w:rPr>
          <w:sz w:val="18"/>
        </w:rPr>
        <w:t>Разумевање историјског простора и времена, историјских догађаја, појава и процеса и улоге истакнутих</w:t>
      </w:r>
      <w:r>
        <w:rPr>
          <w:spacing w:val="-3"/>
          <w:sz w:val="18"/>
        </w:rPr>
        <w:t xml:space="preserve"> </w:t>
      </w:r>
      <w:r>
        <w:rPr>
          <w:sz w:val="18"/>
        </w:rPr>
        <w:t>личности;</w:t>
      </w:r>
    </w:p>
    <w:p w:rsidR="00ED392B" w:rsidRDefault="00CE02ED">
      <w:pPr>
        <w:pStyle w:val="ListParagraph"/>
        <w:numPr>
          <w:ilvl w:val="2"/>
          <w:numId w:val="1404"/>
        </w:numPr>
        <w:tabs>
          <w:tab w:val="left" w:pos="3281"/>
        </w:tabs>
        <w:ind w:left="3280"/>
        <w:jc w:val="left"/>
        <w:rPr>
          <w:sz w:val="18"/>
        </w:rPr>
      </w:pPr>
      <w:r>
        <w:rPr>
          <w:sz w:val="18"/>
        </w:rPr>
        <w:t>Развијање индивидуалног и националног</w:t>
      </w:r>
      <w:r>
        <w:rPr>
          <w:spacing w:val="-1"/>
          <w:sz w:val="18"/>
        </w:rPr>
        <w:t xml:space="preserve"> </w:t>
      </w:r>
      <w:r>
        <w:rPr>
          <w:sz w:val="18"/>
        </w:rPr>
        <w:t>идентитета;</w:t>
      </w:r>
    </w:p>
    <w:p w:rsidR="00ED392B" w:rsidRDefault="00CE02ED">
      <w:pPr>
        <w:pStyle w:val="ListParagraph"/>
        <w:numPr>
          <w:ilvl w:val="2"/>
          <w:numId w:val="1404"/>
        </w:numPr>
        <w:tabs>
          <w:tab w:val="left" w:pos="3281"/>
        </w:tabs>
        <w:ind w:left="3280"/>
        <w:jc w:val="left"/>
        <w:rPr>
          <w:sz w:val="18"/>
        </w:rPr>
      </w:pPr>
      <w:r>
        <w:rPr>
          <w:sz w:val="18"/>
        </w:rPr>
        <w:t>Стицање</w:t>
      </w:r>
      <w:r>
        <w:rPr>
          <w:spacing w:val="15"/>
          <w:sz w:val="18"/>
        </w:rPr>
        <w:t xml:space="preserve"> </w:t>
      </w:r>
      <w:r>
        <w:rPr>
          <w:sz w:val="18"/>
        </w:rPr>
        <w:t>и</w:t>
      </w:r>
      <w:r>
        <w:rPr>
          <w:spacing w:val="15"/>
          <w:sz w:val="18"/>
        </w:rPr>
        <w:t xml:space="preserve"> </w:t>
      </w:r>
      <w:r>
        <w:rPr>
          <w:sz w:val="18"/>
        </w:rPr>
        <w:t>проширивање</w:t>
      </w:r>
      <w:r>
        <w:rPr>
          <w:spacing w:val="15"/>
          <w:sz w:val="18"/>
        </w:rPr>
        <w:t xml:space="preserve"> </w:t>
      </w:r>
      <w:r>
        <w:rPr>
          <w:sz w:val="18"/>
        </w:rPr>
        <w:t>знања,</w:t>
      </w:r>
      <w:r>
        <w:rPr>
          <w:spacing w:val="15"/>
          <w:sz w:val="18"/>
        </w:rPr>
        <w:t xml:space="preserve"> </w:t>
      </w:r>
      <w:r>
        <w:rPr>
          <w:sz w:val="18"/>
        </w:rPr>
        <w:t>развијање</w:t>
      </w:r>
      <w:r>
        <w:rPr>
          <w:spacing w:val="15"/>
          <w:sz w:val="18"/>
        </w:rPr>
        <w:t xml:space="preserve"> </w:t>
      </w:r>
      <w:r>
        <w:rPr>
          <w:sz w:val="18"/>
        </w:rPr>
        <w:t>вештина</w:t>
      </w:r>
      <w:r>
        <w:rPr>
          <w:spacing w:val="15"/>
          <w:sz w:val="18"/>
        </w:rPr>
        <w:t xml:space="preserve"> </w:t>
      </w:r>
      <w:r>
        <w:rPr>
          <w:sz w:val="18"/>
        </w:rPr>
        <w:t>и</w:t>
      </w:r>
      <w:r>
        <w:rPr>
          <w:spacing w:val="15"/>
          <w:sz w:val="18"/>
        </w:rPr>
        <w:t xml:space="preserve"> </w:t>
      </w:r>
      <w:r>
        <w:rPr>
          <w:sz w:val="18"/>
        </w:rPr>
        <w:t>формирање</w:t>
      </w:r>
      <w:r>
        <w:rPr>
          <w:spacing w:val="13"/>
          <w:sz w:val="18"/>
        </w:rPr>
        <w:t xml:space="preserve"> </w:t>
      </w:r>
      <w:r>
        <w:rPr>
          <w:sz w:val="18"/>
        </w:rPr>
        <w:t>ставова</w:t>
      </w:r>
      <w:r>
        <w:rPr>
          <w:spacing w:val="15"/>
          <w:sz w:val="18"/>
        </w:rPr>
        <w:t xml:space="preserve"> </w:t>
      </w:r>
      <w:r>
        <w:rPr>
          <w:sz w:val="18"/>
        </w:rPr>
        <w:t>неопходних</w:t>
      </w:r>
      <w:r>
        <w:rPr>
          <w:spacing w:val="13"/>
          <w:sz w:val="18"/>
        </w:rPr>
        <w:t xml:space="preserve"> </w:t>
      </w:r>
      <w:r>
        <w:rPr>
          <w:sz w:val="18"/>
        </w:rPr>
        <w:t>за</w:t>
      </w:r>
      <w:r>
        <w:rPr>
          <w:spacing w:val="15"/>
          <w:sz w:val="18"/>
        </w:rPr>
        <w:t xml:space="preserve"> </w:t>
      </w:r>
      <w:r>
        <w:rPr>
          <w:sz w:val="18"/>
        </w:rPr>
        <w:t>разумевање</w:t>
      </w:r>
      <w:r>
        <w:rPr>
          <w:spacing w:val="13"/>
          <w:sz w:val="18"/>
        </w:rPr>
        <w:t xml:space="preserve"> </w:t>
      </w:r>
      <w:r>
        <w:rPr>
          <w:sz w:val="18"/>
        </w:rPr>
        <w:t>савременог</w:t>
      </w:r>
      <w:r>
        <w:rPr>
          <w:spacing w:val="15"/>
          <w:sz w:val="18"/>
        </w:rPr>
        <w:t xml:space="preserve"> </w:t>
      </w:r>
      <w:r>
        <w:rPr>
          <w:sz w:val="18"/>
        </w:rPr>
        <w:t>света</w:t>
      </w:r>
      <w:r>
        <w:rPr>
          <w:spacing w:val="13"/>
          <w:sz w:val="18"/>
        </w:rPr>
        <w:t xml:space="preserve"> </w:t>
      </w:r>
      <w:r>
        <w:rPr>
          <w:sz w:val="18"/>
        </w:rPr>
        <w:t>(у</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5"/>
        <w:ind w:left="219"/>
      </w:pPr>
      <w:r>
        <w:t>Циљеви учења:</w:t>
      </w:r>
    </w:p>
    <w:p w:rsidR="00ED392B" w:rsidRDefault="00CE02ED">
      <w:pPr>
        <w:pStyle w:val="BodyText"/>
        <w:spacing w:before="1"/>
        <w:ind w:left="516"/>
      </w:pPr>
      <w:r>
        <w:br w:type="column"/>
      </w:r>
      <w:r>
        <w:t>националном, регионалном, европском и глобалном оквиру);</w:t>
      </w:r>
    </w:p>
    <w:p w:rsidR="00ED392B" w:rsidRDefault="00CE02ED">
      <w:pPr>
        <w:pStyle w:val="ListParagraph"/>
        <w:numPr>
          <w:ilvl w:val="2"/>
          <w:numId w:val="1404"/>
        </w:numPr>
        <w:tabs>
          <w:tab w:val="left" w:pos="517"/>
        </w:tabs>
        <w:ind w:right="223"/>
        <w:jc w:val="both"/>
        <w:rPr>
          <w:sz w:val="18"/>
        </w:rPr>
      </w:pPr>
      <w:r>
        <w:rPr>
          <w:sz w:val="18"/>
        </w:rPr>
        <w:t>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w:t>
      </w:r>
      <w:r>
        <w:rPr>
          <w:spacing w:val="-4"/>
          <w:sz w:val="18"/>
        </w:rPr>
        <w:t xml:space="preserve"> </w:t>
      </w:r>
      <w:r>
        <w:rPr>
          <w:sz w:val="18"/>
        </w:rPr>
        <w:t>дијалога);</w:t>
      </w:r>
    </w:p>
    <w:p w:rsidR="00ED392B" w:rsidRDefault="00CE02ED">
      <w:pPr>
        <w:pStyle w:val="ListParagraph"/>
        <w:numPr>
          <w:ilvl w:val="2"/>
          <w:numId w:val="1404"/>
        </w:numPr>
        <w:tabs>
          <w:tab w:val="left" w:pos="516"/>
        </w:tabs>
        <w:spacing w:before="2"/>
        <w:ind w:left="515" w:hanging="295"/>
        <w:jc w:val="left"/>
        <w:rPr>
          <w:sz w:val="18"/>
        </w:rPr>
      </w:pPr>
      <w:r>
        <w:rPr>
          <w:sz w:val="18"/>
        </w:rPr>
        <w:t>Оспособљавање за ефикасно коришћење информационо-комуникационих технологија;</w:t>
      </w:r>
    </w:p>
    <w:p w:rsidR="00ED392B" w:rsidRDefault="00CE02ED">
      <w:pPr>
        <w:pStyle w:val="ListParagraph"/>
        <w:numPr>
          <w:ilvl w:val="2"/>
          <w:numId w:val="1404"/>
        </w:numPr>
        <w:tabs>
          <w:tab w:val="left" w:pos="516"/>
        </w:tabs>
        <w:ind w:left="515"/>
        <w:jc w:val="left"/>
        <w:rPr>
          <w:sz w:val="18"/>
        </w:rPr>
      </w:pPr>
      <w:r>
        <w:rPr>
          <w:sz w:val="18"/>
        </w:rPr>
        <w:t>Развијање свести о потреби сталног усавршавања и свести о важности неговања културно-историјске</w:t>
      </w:r>
      <w:r>
        <w:rPr>
          <w:spacing w:val="-3"/>
          <w:sz w:val="18"/>
        </w:rPr>
        <w:t xml:space="preserve"> </w:t>
      </w:r>
      <w:r>
        <w:rPr>
          <w:sz w:val="18"/>
        </w:rPr>
        <w:t>баштине.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1316"/>
            <w:col w:w="10356"/>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622"/>
        </w:trPr>
        <w:tc>
          <w:tcPr>
            <w:tcW w:w="1635" w:type="dxa"/>
            <w:shd w:val="clear" w:color="auto" w:fill="D9D9D9"/>
          </w:tcPr>
          <w:p w:rsidR="00ED392B" w:rsidRDefault="00ED392B">
            <w:pPr>
              <w:pStyle w:val="TableParagraph"/>
              <w:rPr>
                <w:sz w:val="18"/>
              </w:rPr>
            </w:pPr>
          </w:p>
          <w:p w:rsidR="00ED392B" w:rsidRDefault="00CE02ED">
            <w:pPr>
              <w:pStyle w:val="TableParagraph"/>
              <w:ind w:left="544"/>
              <w:rPr>
                <w:b/>
                <w:sz w:val="18"/>
              </w:rPr>
            </w:pPr>
            <w:r>
              <w:rPr>
                <w:b/>
                <w:sz w:val="18"/>
              </w:rPr>
              <w:t>ТЕМА</w:t>
            </w:r>
          </w:p>
        </w:tc>
        <w:tc>
          <w:tcPr>
            <w:tcW w:w="2099" w:type="dxa"/>
            <w:shd w:val="clear" w:color="auto" w:fill="D9D9D9"/>
          </w:tcPr>
          <w:p w:rsidR="00ED392B" w:rsidRDefault="00ED392B">
            <w:pPr>
              <w:pStyle w:val="TableParagraph"/>
              <w:rPr>
                <w:sz w:val="18"/>
              </w:rPr>
            </w:pPr>
          </w:p>
          <w:p w:rsidR="00ED392B" w:rsidRDefault="00CE02ED">
            <w:pPr>
              <w:pStyle w:val="TableParagraph"/>
              <w:ind w:left="795" w:right="792"/>
              <w:jc w:val="center"/>
              <w:rPr>
                <w:b/>
                <w:sz w:val="18"/>
              </w:rPr>
            </w:pPr>
            <w:r>
              <w:rPr>
                <w:b/>
                <w:sz w:val="18"/>
              </w:rPr>
              <w:t>ЦИЉ</w:t>
            </w:r>
          </w:p>
        </w:tc>
        <w:tc>
          <w:tcPr>
            <w:tcW w:w="2345" w:type="dxa"/>
            <w:shd w:val="clear" w:color="auto" w:fill="D9D9D9"/>
          </w:tcPr>
          <w:p w:rsidR="00ED392B" w:rsidRDefault="00CE02ED">
            <w:pPr>
              <w:pStyle w:val="TableParagraph"/>
              <w:spacing w:line="206" w:lineRule="exact"/>
              <w:ind w:left="766"/>
              <w:rPr>
                <w:b/>
                <w:sz w:val="18"/>
              </w:rPr>
            </w:pPr>
            <w:r>
              <w:rPr>
                <w:b/>
                <w:sz w:val="18"/>
              </w:rPr>
              <w:t>ИСХОДИ</w:t>
            </w:r>
          </w:p>
          <w:p w:rsidR="00ED392B" w:rsidRDefault="00CE02ED">
            <w:pPr>
              <w:pStyle w:val="TableParagraph"/>
              <w:spacing w:line="210" w:lineRule="atLeast"/>
              <w:ind w:left="141" w:right="132"/>
              <w:jc w:val="center"/>
              <w:rPr>
                <w:sz w:val="18"/>
              </w:rPr>
            </w:pPr>
            <w:r>
              <w:rPr>
                <w:sz w:val="18"/>
              </w:rPr>
              <w:t>По завршетку теме ученик ће бити у стању да:</w:t>
            </w:r>
          </w:p>
        </w:tc>
        <w:tc>
          <w:tcPr>
            <w:tcW w:w="3548" w:type="dxa"/>
            <w:shd w:val="clear" w:color="auto" w:fill="D9D9D9"/>
          </w:tcPr>
          <w:p w:rsidR="00ED392B" w:rsidRDefault="00CE02ED">
            <w:pPr>
              <w:pStyle w:val="TableParagraph"/>
              <w:spacing w:before="103"/>
              <w:ind w:left="1352" w:right="337" w:hanging="998"/>
              <w:rPr>
                <w:b/>
                <w:sz w:val="18"/>
              </w:rPr>
            </w:pPr>
            <w:r>
              <w:rPr>
                <w:b/>
                <w:sz w:val="18"/>
              </w:rPr>
              <w:t>ПРЕПОРУЧЕНИ САДРЖАЈИ ПО ТЕМАМА</w:t>
            </w:r>
          </w:p>
        </w:tc>
        <w:tc>
          <w:tcPr>
            <w:tcW w:w="3219" w:type="dxa"/>
            <w:shd w:val="clear" w:color="auto" w:fill="D9D9D9"/>
          </w:tcPr>
          <w:p w:rsidR="00ED392B" w:rsidRDefault="00CE02ED">
            <w:pPr>
              <w:pStyle w:val="TableParagraph"/>
              <w:spacing w:before="1" w:line="208" w:lineRule="exact"/>
              <w:ind w:left="73" w:right="62"/>
              <w:jc w:val="center"/>
              <w:rPr>
                <w:b/>
                <w:sz w:val="18"/>
              </w:rPr>
            </w:pPr>
            <w:r>
              <w:rPr>
                <w:b/>
                <w:sz w:val="18"/>
              </w:rPr>
              <w:t>УПУТСТВО ЗА ДИДАКТИЧКО- МЕТОДИЧКО ОСТВАРИВАЊЕ ПРОГРАМА</w:t>
            </w:r>
          </w:p>
        </w:tc>
      </w:tr>
      <w:tr w:rsidR="00ED392B">
        <w:trPr>
          <w:trHeight w:val="4774"/>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29"/>
              </w:rPr>
            </w:pPr>
          </w:p>
          <w:p w:rsidR="00ED392B" w:rsidRDefault="00CE02ED">
            <w:pPr>
              <w:pStyle w:val="TableParagraph"/>
              <w:ind w:left="351" w:right="313" w:hanging="17"/>
              <w:rPr>
                <w:b/>
                <w:sz w:val="18"/>
              </w:rPr>
            </w:pPr>
            <w:r>
              <w:rPr>
                <w:b/>
                <w:sz w:val="18"/>
              </w:rPr>
              <w:t>Село и град некад и сад</w:t>
            </w:r>
          </w:p>
        </w:tc>
        <w:tc>
          <w:tcPr>
            <w:tcW w:w="2099" w:type="dxa"/>
          </w:tcPr>
          <w:p w:rsidR="00ED392B" w:rsidRDefault="00CE02ED">
            <w:pPr>
              <w:pStyle w:val="TableParagraph"/>
              <w:numPr>
                <w:ilvl w:val="0"/>
                <w:numId w:val="1010"/>
              </w:numPr>
              <w:tabs>
                <w:tab w:val="left" w:pos="323"/>
              </w:tabs>
              <w:ind w:right="82" w:hanging="236"/>
              <w:rPr>
                <w:sz w:val="18"/>
              </w:rPr>
            </w:pPr>
            <w:r>
              <w:rPr>
                <w:sz w:val="18"/>
              </w:rPr>
              <w:t>Стицање знања о миграцијама село – град као константним појавама у историји људског</w:t>
            </w:r>
            <w:r>
              <w:rPr>
                <w:spacing w:val="-1"/>
                <w:sz w:val="18"/>
              </w:rPr>
              <w:t xml:space="preserve"> </w:t>
            </w:r>
            <w:r>
              <w:rPr>
                <w:sz w:val="18"/>
              </w:rPr>
              <w:t>друштва.</w:t>
            </w:r>
          </w:p>
          <w:p w:rsidR="00ED392B" w:rsidRDefault="00CE02ED">
            <w:pPr>
              <w:pStyle w:val="TableParagraph"/>
              <w:numPr>
                <w:ilvl w:val="0"/>
                <w:numId w:val="1010"/>
              </w:numPr>
              <w:tabs>
                <w:tab w:val="left" w:pos="323"/>
              </w:tabs>
              <w:ind w:right="148" w:hanging="236"/>
              <w:rPr>
                <w:sz w:val="18"/>
              </w:rPr>
            </w:pPr>
            <w:r>
              <w:rPr>
                <w:sz w:val="18"/>
              </w:rPr>
              <w:t>Проширивање знања о животу сеоског и градског становништва у Србији у XIX и XX веку.</w:t>
            </w:r>
          </w:p>
        </w:tc>
        <w:tc>
          <w:tcPr>
            <w:tcW w:w="2345" w:type="dxa"/>
          </w:tcPr>
          <w:p w:rsidR="00ED392B" w:rsidRDefault="00CE02ED">
            <w:pPr>
              <w:pStyle w:val="TableParagraph"/>
              <w:numPr>
                <w:ilvl w:val="0"/>
                <w:numId w:val="1009"/>
              </w:numPr>
              <w:tabs>
                <w:tab w:val="left" w:pos="324"/>
              </w:tabs>
              <w:ind w:right="132"/>
              <w:rPr>
                <w:sz w:val="18"/>
              </w:rPr>
            </w:pPr>
            <w:r>
              <w:rPr>
                <w:sz w:val="18"/>
              </w:rPr>
              <w:t>опише начин живот у српским селима у XIX и XX веку;</w:t>
            </w:r>
          </w:p>
          <w:p w:rsidR="00ED392B" w:rsidRDefault="00CE02ED">
            <w:pPr>
              <w:pStyle w:val="TableParagraph"/>
              <w:numPr>
                <w:ilvl w:val="0"/>
                <w:numId w:val="1009"/>
              </w:numPr>
              <w:tabs>
                <w:tab w:val="left" w:pos="324"/>
              </w:tabs>
              <w:ind w:right="79"/>
              <w:rPr>
                <w:sz w:val="18"/>
              </w:rPr>
            </w:pPr>
            <w:r>
              <w:rPr>
                <w:sz w:val="18"/>
              </w:rPr>
              <w:t>уочи сличности и разлике у начину живота у српским градовима и селима у XIX и XX</w:t>
            </w:r>
            <w:r>
              <w:rPr>
                <w:spacing w:val="-3"/>
                <w:sz w:val="18"/>
              </w:rPr>
              <w:t xml:space="preserve"> </w:t>
            </w:r>
            <w:r>
              <w:rPr>
                <w:sz w:val="18"/>
              </w:rPr>
              <w:t>веку;</w:t>
            </w:r>
          </w:p>
          <w:p w:rsidR="00ED392B" w:rsidRDefault="00CE02ED">
            <w:pPr>
              <w:pStyle w:val="TableParagraph"/>
              <w:numPr>
                <w:ilvl w:val="0"/>
                <w:numId w:val="1009"/>
              </w:numPr>
              <w:tabs>
                <w:tab w:val="left" w:pos="324"/>
              </w:tabs>
              <w:spacing w:before="1"/>
              <w:ind w:right="136"/>
              <w:rPr>
                <w:sz w:val="18"/>
              </w:rPr>
            </w:pPr>
            <w:r>
              <w:rPr>
                <w:sz w:val="18"/>
              </w:rPr>
              <w:t>уочи значај и последице развоја модерних градова;</w:t>
            </w:r>
          </w:p>
          <w:p w:rsidR="00ED392B" w:rsidRDefault="00CE02ED">
            <w:pPr>
              <w:pStyle w:val="TableParagraph"/>
              <w:numPr>
                <w:ilvl w:val="0"/>
                <w:numId w:val="1009"/>
              </w:numPr>
              <w:tabs>
                <w:tab w:val="left" w:pos="324"/>
              </w:tabs>
              <w:spacing w:before="2"/>
              <w:ind w:right="297"/>
              <w:rPr>
                <w:sz w:val="18"/>
              </w:rPr>
            </w:pPr>
            <w:r>
              <w:rPr>
                <w:sz w:val="18"/>
              </w:rPr>
              <w:t>образложи најважније узроке и последице миграција</w:t>
            </w:r>
            <w:r>
              <w:rPr>
                <w:spacing w:val="-2"/>
                <w:sz w:val="18"/>
              </w:rPr>
              <w:t xml:space="preserve"> </w:t>
            </w:r>
            <w:r>
              <w:rPr>
                <w:sz w:val="18"/>
              </w:rPr>
              <w:t>село–град;</w:t>
            </w:r>
          </w:p>
          <w:p w:rsidR="00ED392B" w:rsidRDefault="00CE02ED">
            <w:pPr>
              <w:pStyle w:val="TableParagraph"/>
              <w:numPr>
                <w:ilvl w:val="0"/>
                <w:numId w:val="1009"/>
              </w:numPr>
              <w:tabs>
                <w:tab w:val="left" w:pos="324"/>
              </w:tabs>
              <w:spacing w:before="3"/>
              <w:ind w:right="104"/>
              <w:rPr>
                <w:sz w:val="18"/>
              </w:rPr>
            </w:pPr>
            <w:r>
              <w:rPr>
                <w:sz w:val="18"/>
              </w:rPr>
              <w:t>уочи разлике у начину становања између села и града кроз</w:t>
            </w:r>
            <w:r>
              <w:rPr>
                <w:spacing w:val="-2"/>
                <w:sz w:val="18"/>
              </w:rPr>
              <w:t xml:space="preserve"> </w:t>
            </w:r>
            <w:r>
              <w:rPr>
                <w:sz w:val="18"/>
              </w:rPr>
              <w:t>историју;</w:t>
            </w:r>
          </w:p>
          <w:p w:rsidR="00ED392B" w:rsidRDefault="00CE02ED">
            <w:pPr>
              <w:pStyle w:val="TableParagraph"/>
              <w:numPr>
                <w:ilvl w:val="0"/>
                <w:numId w:val="1009"/>
              </w:numPr>
              <w:tabs>
                <w:tab w:val="left" w:pos="324"/>
              </w:tabs>
              <w:spacing w:before="3"/>
              <w:ind w:right="81"/>
              <w:rPr>
                <w:sz w:val="18"/>
              </w:rPr>
            </w:pPr>
            <w:r>
              <w:rPr>
                <w:sz w:val="18"/>
              </w:rPr>
              <w:t>уочи разлике у начину становања између припадника различитих друштвених слојева кроз историју.</w:t>
            </w:r>
          </w:p>
        </w:tc>
        <w:tc>
          <w:tcPr>
            <w:tcW w:w="3548" w:type="dxa"/>
          </w:tcPr>
          <w:p w:rsidR="00ED392B" w:rsidRDefault="00CE02ED">
            <w:pPr>
              <w:pStyle w:val="TableParagraph"/>
              <w:numPr>
                <w:ilvl w:val="0"/>
                <w:numId w:val="1008"/>
              </w:numPr>
              <w:tabs>
                <w:tab w:val="left" w:pos="325"/>
              </w:tabs>
              <w:ind w:right="95" w:hanging="236"/>
              <w:rPr>
                <w:sz w:val="18"/>
              </w:rPr>
            </w:pPr>
            <w:r>
              <w:rPr>
                <w:sz w:val="18"/>
              </w:rPr>
              <w:t xml:space="preserve">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 водовод, канализација, метро, проблем загађења, одношење и складиштење отпада; становање </w:t>
            </w:r>
            <w:r>
              <w:rPr>
                <w:i/>
                <w:sz w:val="18"/>
              </w:rPr>
              <w:t xml:space="preserve">– </w:t>
            </w:r>
            <w:r>
              <w:rPr>
                <w:sz w:val="18"/>
              </w:rPr>
              <w:t>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 гас и струја; грејање, употреба соларне енергије, кућни апарати; оплемињивање стамбеног</w:t>
            </w:r>
            <w:r>
              <w:rPr>
                <w:spacing w:val="-1"/>
                <w:sz w:val="18"/>
              </w:rPr>
              <w:t xml:space="preserve"> </w:t>
            </w:r>
            <w:r>
              <w:rPr>
                <w:sz w:val="18"/>
              </w:rPr>
              <w:t>простора).</w:t>
            </w:r>
          </w:p>
          <w:p w:rsidR="00ED392B" w:rsidRDefault="00CE02ED">
            <w:pPr>
              <w:pStyle w:val="TableParagraph"/>
              <w:numPr>
                <w:ilvl w:val="0"/>
                <w:numId w:val="1008"/>
              </w:numPr>
              <w:tabs>
                <w:tab w:val="left" w:pos="325"/>
              </w:tabs>
              <w:spacing w:before="9" w:line="210" w:lineRule="atLeast"/>
              <w:ind w:right="157" w:hanging="236"/>
              <w:rPr>
                <w:sz w:val="18"/>
              </w:rPr>
            </w:pPr>
            <w:r>
              <w:rPr>
                <w:sz w:val="18"/>
              </w:rPr>
              <w:t>Живот у српским градовима и селима у XIX и XX веку (примери Београда, Новог Сада, Ниша,</w:t>
            </w:r>
            <w:r>
              <w:rPr>
                <w:spacing w:val="-1"/>
                <w:sz w:val="18"/>
              </w:rPr>
              <w:t xml:space="preserve"> </w:t>
            </w:r>
            <w:r>
              <w:rPr>
                <w:sz w:val="18"/>
              </w:rPr>
              <w:t>Крагујевца...;</w:t>
            </w:r>
          </w:p>
        </w:tc>
        <w:tc>
          <w:tcPr>
            <w:tcW w:w="3219" w:type="dxa"/>
          </w:tcPr>
          <w:p w:rsidR="00ED392B" w:rsidRDefault="00CE02ED">
            <w:pPr>
              <w:pStyle w:val="TableParagraph"/>
              <w:ind w:left="88" w:right="222"/>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88"/>
              <w:rPr>
                <w:b/>
                <w:sz w:val="18"/>
              </w:rPr>
            </w:pPr>
            <w:r>
              <w:rPr>
                <w:b/>
                <w:sz w:val="18"/>
                <w:u w:val="single"/>
              </w:rPr>
              <w:t>Облици наставе:</w:t>
            </w:r>
          </w:p>
          <w:p w:rsidR="00ED392B" w:rsidRDefault="00CE02ED">
            <w:pPr>
              <w:pStyle w:val="TableParagraph"/>
              <w:spacing w:before="2"/>
              <w:ind w:left="88" w:right="437"/>
              <w:rPr>
                <w:sz w:val="18"/>
              </w:rPr>
            </w:pPr>
            <w:r>
              <w:rPr>
                <w:sz w:val="18"/>
              </w:rPr>
              <w:t>Програм се реализује кроз следеће облике наставе:</w:t>
            </w:r>
          </w:p>
          <w:p w:rsidR="00ED392B" w:rsidRDefault="00CE02ED">
            <w:pPr>
              <w:pStyle w:val="TableParagraph"/>
              <w:numPr>
                <w:ilvl w:val="0"/>
                <w:numId w:val="1007"/>
              </w:numPr>
              <w:tabs>
                <w:tab w:val="left" w:pos="326"/>
              </w:tabs>
              <w:spacing w:before="1"/>
              <w:ind w:hanging="236"/>
              <w:rPr>
                <w:sz w:val="18"/>
              </w:rPr>
            </w:pPr>
            <w:r>
              <w:rPr>
                <w:sz w:val="18"/>
              </w:rPr>
              <w:t>теоријска</w:t>
            </w:r>
            <w:r>
              <w:rPr>
                <w:spacing w:val="-1"/>
                <w:sz w:val="18"/>
              </w:rPr>
              <w:t xml:space="preserve"> </w:t>
            </w:r>
            <w:r>
              <w:rPr>
                <w:sz w:val="18"/>
              </w:rPr>
              <w:t>настава.</w:t>
            </w:r>
          </w:p>
          <w:p w:rsidR="00ED392B" w:rsidRDefault="00ED392B">
            <w:pPr>
              <w:pStyle w:val="TableParagraph"/>
              <w:spacing w:before="2"/>
              <w:rPr>
                <w:sz w:val="18"/>
              </w:rPr>
            </w:pPr>
          </w:p>
          <w:p w:rsidR="00ED392B" w:rsidRDefault="00CE02ED">
            <w:pPr>
              <w:pStyle w:val="TableParagraph"/>
              <w:ind w:left="132"/>
              <w:rPr>
                <w:b/>
                <w:sz w:val="18"/>
              </w:rPr>
            </w:pPr>
            <w:r>
              <w:rPr>
                <w:b/>
                <w:sz w:val="18"/>
                <w:u w:val="single"/>
              </w:rPr>
              <w:t>Место реализације наставе:</w:t>
            </w:r>
          </w:p>
          <w:p w:rsidR="00ED392B" w:rsidRDefault="00CE02ED">
            <w:pPr>
              <w:pStyle w:val="TableParagraph"/>
              <w:numPr>
                <w:ilvl w:val="0"/>
                <w:numId w:val="1007"/>
              </w:numPr>
              <w:tabs>
                <w:tab w:val="left" w:pos="326"/>
              </w:tabs>
              <w:spacing w:before="1"/>
              <w:ind w:right="372" w:hanging="236"/>
              <w:rPr>
                <w:sz w:val="18"/>
              </w:rPr>
            </w:pPr>
            <w:r>
              <w:rPr>
                <w:sz w:val="18"/>
              </w:rPr>
              <w:t>Теоријска настава се реализује у учионици или одговарајућем кабинету.</w:t>
            </w:r>
          </w:p>
          <w:p w:rsidR="00ED392B" w:rsidRDefault="00ED392B">
            <w:pPr>
              <w:pStyle w:val="TableParagraph"/>
              <w:spacing w:before="3"/>
              <w:rPr>
                <w:sz w:val="18"/>
              </w:rPr>
            </w:pPr>
          </w:p>
          <w:p w:rsidR="00ED392B" w:rsidRDefault="00CE02ED">
            <w:pPr>
              <w:pStyle w:val="TableParagraph"/>
              <w:ind w:left="132" w:right="471"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007"/>
              </w:numPr>
              <w:tabs>
                <w:tab w:val="left" w:pos="326"/>
              </w:tabs>
              <w:spacing w:before="3"/>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007"/>
              </w:numPr>
              <w:tabs>
                <w:tab w:val="left" w:pos="326"/>
              </w:tabs>
              <w:ind w:hanging="236"/>
              <w:rPr>
                <w:sz w:val="18"/>
              </w:rPr>
            </w:pPr>
            <w:r>
              <w:rPr>
                <w:sz w:val="18"/>
              </w:rPr>
              <w:t>тестове</w:t>
            </w:r>
            <w:r>
              <w:rPr>
                <w:spacing w:val="-2"/>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spacing w:before="1"/>
              <w:ind w:left="132"/>
              <w:rPr>
                <w:b/>
                <w:sz w:val="18"/>
              </w:rPr>
            </w:pPr>
            <w:r>
              <w:rPr>
                <w:b/>
                <w:sz w:val="18"/>
                <w:u w:val="single"/>
              </w:rPr>
              <w:t>Оквирни број часова по темама:</w:t>
            </w:r>
          </w:p>
          <w:p w:rsidR="00ED392B" w:rsidRDefault="00CE02ED">
            <w:pPr>
              <w:pStyle w:val="TableParagraph"/>
              <w:numPr>
                <w:ilvl w:val="0"/>
                <w:numId w:val="1007"/>
              </w:numPr>
              <w:tabs>
                <w:tab w:val="left" w:pos="326"/>
              </w:tabs>
              <w:spacing w:before="1" w:line="186" w:lineRule="exact"/>
              <w:ind w:hanging="236"/>
              <w:rPr>
                <w:sz w:val="18"/>
              </w:rPr>
            </w:pPr>
            <w:r>
              <w:rPr>
                <w:sz w:val="18"/>
              </w:rPr>
              <w:t>Свакој од четири теме које</w:t>
            </w:r>
            <w:r>
              <w:rPr>
                <w:spacing w:val="-2"/>
                <w:sz w:val="18"/>
              </w:rPr>
              <w:t xml:space="preserve"> </w:t>
            </w:r>
            <w:r>
              <w:rPr>
                <w:sz w:val="18"/>
              </w:rPr>
              <w:t>буду</w:t>
            </w:r>
          </w:p>
        </w:tc>
      </w:tr>
    </w:tbl>
    <w:p w:rsidR="00ED392B" w:rsidRDefault="00ED392B">
      <w:pPr>
        <w:spacing w:line="186" w:lineRule="exact"/>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740"/>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ED392B">
            <w:pPr>
              <w:pStyle w:val="TableParagraph"/>
              <w:rPr>
                <w:sz w:val="18"/>
              </w:rPr>
            </w:pPr>
          </w:p>
        </w:tc>
        <w:tc>
          <w:tcPr>
            <w:tcW w:w="3548" w:type="dxa"/>
          </w:tcPr>
          <w:p w:rsidR="00ED392B" w:rsidRDefault="00CE02ED">
            <w:pPr>
              <w:pStyle w:val="TableParagraph"/>
              <w:ind w:left="324" w:right="86"/>
              <w:rPr>
                <w:sz w:val="18"/>
              </w:rPr>
            </w:pPr>
            <w:r>
              <w:rPr>
                <w:sz w:val="18"/>
              </w:rPr>
              <w:t>основни типови градских насеља – град, варош, варошица, „дивља” насеља; оријентални и европски утицаји; електрификација, јавни градски превоз</w:t>
            </w:r>
          </w:p>
          <w:p w:rsidR="00ED392B" w:rsidRDefault="00CE02ED">
            <w:pPr>
              <w:pStyle w:val="TableParagraph"/>
              <w:spacing w:before="3"/>
              <w:ind w:left="323" w:right="121" w:firstLine="1"/>
              <w:rPr>
                <w:sz w:val="18"/>
              </w:rPr>
            </w:pPr>
            <w:r>
              <w:rPr>
                <w:sz w:val="18"/>
              </w:rPr>
              <w:t>–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 и краљева Петра и Александра</w:t>
            </w:r>
          </w:p>
          <w:p w:rsidR="00ED392B" w:rsidRDefault="00CE02ED">
            <w:pPr>
              <w:pStyle w:val="TableParagraph"/>
              <w:spacing w:before="8" w:line="210" w:lineRule="atLeast"/>
              <w:ind w:left="323" w:right="466"/>
              <w:rPr>
                <w:sz w:val="18"/>
              </w:rPr>
            </w:pPr>
            <w:r>
              <w:rPr>
                <w:sz w:val="18"/>
              </w:rPr>
              <w:t>Карађорђевића, Николе Петровића, резиденције Јосипа Броза).</w:t>
            </w:r>
          </w:p>
        </w:tc>
        <w:tc>
          <w:tcPr>
            <w:tcW w:w="3219" w:type="dxa"/>
            <w:vMerge w:val="restart"/>
          </w:tcPr>
          <w:p w:rsidR="00ED392B" w:rsidRDefault="00CE02ED">
            <w:pPr>
              <w:pStyle w:val="TableParagraph"/>
              <w:ind w:left="323" w:right="496"/>
              <w:rPr>
                <w:sz w:val="18"/>
              </w:rPr>
            </w:pPr>
            <w:r>
              <w:rPr>
                <w:sz w:val="18"/>
              </w:rPr>
              <w:t>изабране треба посветити четвртину часова предвиђених планом наставе и учења.</w:t>
            </w:r>
          </w:p>
          <w:p w:rsidR="00ED392B" w:rsidRDefault="00ED392B">
            <w:pPr>
              <w:pStyle w:val="TableParagraph"/>
              <w:spacing w:before="3"/>
              <w:rPr>
                <w:sz w:val="18"/>
              </w:rPr>
            </w:pPr>
          </w:p>
          <w:p w:rsidR="00ED392B" w:rsidRDefault="00CE02ED">
            <w:pPr>
              <w:pStyle w:val="TableParagraph"/>
              <w:ind w:left="87"/>
              <w:rPr>
                <w:b/>
                <w:sz w:val="18"/>
              </w:rPr>
            </w:pPr>
            <w:r>
              <w:rPr>
                <w:b/>
                <w:sz w:val="18"/>
                <w:u w:val="single"/>
              </w:rPr>
              <w:t>Препоруке за реализацију наставе:</w:t>
            </w:r>
          </w:p>
          <w:p w:rsidR="00ED392B" w:rsidRDefault="00CE02ED">
            <w:pPr>
              <w:pStyle w:val="TableParagraph"/>
              <w:numPr>
                <w:ilvl w:val="0"/>
                <w:numId w:val="1006"/>
              </w:numPr>
              <w:tabs>
                <w:tab w:val="left" w:pos="326"/>
              </w:tabs>
              <w:spacing w:before="2"/>
              <w:ind w:right="127" w:hanging="236"/>
              <w:rPr>
                <w:sz w:val="18"/>
              </w:rPr>
            </w:pPr>
            <w:r>
              <w:rPr>
                <w:sz w:val="18"/>
              </w:rPr>
              <w:t>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rsidR="00ED392B" w:rsidRDefault="00CE02ED">
            <w:pPr>
              <w:pStyle w:val="TableParagraph"/>
              <w:numPr>
                <w:ilvl w:val="0"/>
                <w:numId w:val="1006"/>
              </w:numPr>
              <w:tabs>
                <w:tab w:val="left" w:pos="326"/>
              </w:tabs>
              <w:spacing w:before="5"/>
              <w:ind w:right="122" w:hanging="236"/>
              <w:rPr>
                <w:sz w:val="18"/>
              </w:rPr>
            </w:pPr>
            <w:r>
              <w:rPr>
                <w:sz w:val="18"/>
              </w:rPr>
              <w:t>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w:t>
            </w:r>
            <w:r>
              <w:rPr>
                <w:spacing w:val="-1"/>
                <w:sz w:val="18"/>
              </w:rPr>
              <w:t xml:space="preserve"> </w:t>
            </w:r>
            <w:r>
              <w:rPr>
                <w:sz w:val="18"/>
              </w:rPr>
              <w:t>садржаја,</w:t>
            </w:r>
          </w:p>
          <w:p w:rsidR="00ED392B" w:rsidRDefault="00CE02ED">
            <w:pPr>
              <w:pStyle w:val="TableParagraph"/>
              <w:numPr>
                <w:ilvl w:val="0"/>
                <w:numId w:val="1006"/>
              </w:numPr>
              <w:tabs>
                <w:tab w:val="left" w:pos="326"/>
              </w:tabs>
              <w:spacing w:before="5"/>
              <w:ind w:right="266" w:hanging="236"/>
              <w:rPr>
                <w:sz w:val="18"/>
              </w:rPr>
            </w:pPr>
            <w:r>
              <w:rPr>
                <w:sz w:val="18"/>
              </w:rPr>
              <w:t>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rsidR="00ED392B" w:rsidRDefault="00CE02ED">
            <w:pPr>
              <w:pStyle w:val="TableParagraph"/>
              <w:numPr>
                <w:ilvl w:val="0"/>
                <w:numId w:val="1006"/>
              </w:numPr>
              <w:tabs>
                <w:tab w:val="left" w:pos="326"/>
              </w:tabs>
              <w:spacing w:before="6"/>
              <w:ind w:left="325" w:right="165"/>
              <w:rPr>
                <w:sz w:val="18"/>
              </w:rPr>
            </w:pPr>
            <w:r>
              <w:rPr>
                <w:sz w:val="18"/>
              </w:rPr>
              <w:t>садржаје треба прилагођавати ученицима, како би најлакше и најбрже достигли наведене</w:t>
            </w:r>
            <w:r>
              <w:rPr>
                <w:spacing w:val="-4"/>
                <w:sz w:val="18"/>
              </w:rPr>
              <w:t xml:space="preserve"> </w:t>
            </w:r>
            <w:r>
              <w:rPr>
                <w:sz w:val="18"/>
              </w:rPr>
              <w:t>исходе,</w:t>
            </w:r>
          </w:p>
          <w:p w:rsidR="00ED392B" w:rsidRDefault="00CE02ED">
            <w:pPr>
              <w:pStyle w:val="TableParagraph"/>
              <w:numPr>
                <w:ilvl w:val="0"/>
                <w:numId w:val="1006"/>
              </w:numPr>
              <w:tabs>
                <w:tab w:val="left" w:pos="326"/>
              </w:tabs>
              <w:spacing w:before="3"/>
              <w:ind w:right="505" w:hanging="236"/>
              <w:rPr>
                <w:sz w:val="18"/>
              </w:rPr>
            </w:pPr>
            <w:r>
              <w:rPr>
                <w:sz w:val="18"/>
              </w:rPr>
              <w:t>наставник има слободу да сам одреди распоред и динамику активности за сваку тему, уважавајући циљеве програма,</w:t>
            </w:r>
          </w:p>
          <w:p w:rsidR="00ED392B" w:rsidRDefault="00CE02ED">
            <w:pPr>
              <w:pStyle w:val="TableParagraph"/>
              <w:numPr>
                <w:ilvl w:val="0"/>
                <w:numId w:val="1006"/>
              </w:numPr>
              <w:tabs>
                <w:tab w:val="left" w:pos="326"/>
              </w:tabs>
              <w:spacing w:before="3"/>
              <w:ind w:right="155" w:hanging="236"/>
              <w:rPr>
                <w:sz w:val="18"/>
              </w:rPr>
            </w:pPr>
            <w:r>
              <w:rPr>
                <w:sz w:val="18"/>
              </w:rPr>
              <w:t>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rsidR="00ED392B" w:rsidRDefault="00CE02ED">
            <w:pPr>
              <w:pStyle w:val="TableParagraph"/>
              <w:numPr>
                <w:ilvl w:val="0"/>
                <w:numId w:val="1006"/>
              </w:numPr>
              <w:tabs>
                <w:tab w:val="left" w:pos="326"/>
              </w:tabs>
              <w:spacing w:before="7" w:line="200" w:lineRule="atLeast"/>
              <w:ind w:left="325" w:right="81"/>
              <w:rPr>
                <w:sz w:val="18"/>
              </w:rPr>
            </w:pPr>
            <w:r>
              <w:rPr>
                <w:sz w:val="18"/>
              </w:rPr>
              <w:t>у школама на наставном језику неке од националних мањина могу</w:t>
            </w:r>
            <w:r>
              <w:rPr>
                <w:spacing w:val="1"/>
                <w:sz w:val="18"/>
              </w:rPr>
              <w:t xml:space="preserve"> </w:t>
            </w:r>
            <w:r>
              <w:rPr>
                <w:sz w:val="18"/>
              </w:rPr>
              <w:t>се</w:t>
            </w:r>
          </w:p>
        </w:tc>
      </w:tr>
      <w:tr w:rsidR="00ED392B">
        <w:trPr>
          <w:trHeight w:val="4568"/>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1"/>
              <w:ind w:left="108" w:right="100"/>
              <w:jc w:val="center"/>
              <w:rPr>
                <w:b/>
                <w:sz w:val="18"/>
              </w:rPr>
            </w:pPr>
            <w:r>
              <w:rPr>
                <w:b/>
                <w:sz w:val="18"/>
              </w:rPr>
              <w:t>Култура одевања и исхране некад и</w:t>
            </w:r>
            <w:r>
              <w:rPr>
                <w:b/>
                <w:spacing w:val="-1"/>
                <w:sz w:val="18"/>
              </w:rPr>
              <w:t xml:space="preserve"> </w:t>
            </w:r>
            <w:r>
              <w:rPr>
                <w:b/>
                <w:sz w:val="18"/>
              </w:rPr>
              <w:t>сад</w:t>
            </w:r>
          </w:p>
        </w:tc>
        <w:tc>
          <w:tcPr>
            <w:tcW w:w="2099" w:type="dxa"/>
          </w:tcPr>
          <w:p w:rsidR="00ED392B" w:rsidRDefault="00CE02ED">
            <w:pPr>
              <w:pStyle w:val="TableParagraph"/>
              <w:numPr>
                <w:ilvl w:val="0"/>
                <w:numId w:val="1005"/>
              </w:numPr>
              <w:tabs>
                <w:tab w:val="left" w:pos="324"/>
              </w:tabs>
              <w:ind w:right="148"/>
              <w:rPr>
                <w:sz w:val="18"/>
              </w:rPr>
            </w:pPr>
            <w:r>
              <w:rPr>
                <w:sz w:val="18"/>
              </w:rPr>
              <w:t>Проширивање знања о променама у начину одевања и исхрани кроз историју.</w:t>
            </w:r>
          </w:p>
          <w:p w:rsidR="00ED392B" w:rsidRDefault="00CE02ED">
            <w:pPr>
              <w:pStyle w:val="TableParagraph"/>
              <w:numPr>
                <w:ilvl w:val="0"/>
                <w:numId w:val="1005"/>
              </w:numPr>
              <w:tabs>
                <w:tab w:val="left" w:pos="324"/>
              </w:tabs>
              <w:spacing w:before="1"/>
              <w:ind w:right="167"/>
              <w:jc w:val="both"/>
              <w:rPr>
                <w:sz w:val="18"/>
              </w:rPr>
            </w:pPr>
            <w:r>
              <w:rPr>
                <w:sz w:val="18"/>
              </w:rPr>
              <w:t>Уочавање промена у начину одевања код Срба кроз историју.</w:t>
            </w:r>
          </w:p>
          <w:p w:rsidR="00ED392B" w:rsidRDefault="00CE02ED">
            <w:pPr>
              <w:pStyle w:val="TableParagraph"/>
              <w:numPr>
                <w:ilvl w:val="0"/>
                <w:numId w:val="1005"/>
              </w:numPr>
              <w:tabs>
                <w:tab w:val="left" w:pos="323"/>
              </w:tabs>
              <w:spacing w:before="2"/>
              <w:ind w:left="322" w:right="112" w:hanging="236"/>
              <w:rPr>
                <w:sz w:val="18"/>
              </w:rPr>
            </w:pPr>
            <w:r>
              <w:rPr>
                <w:sz w:val="18"/>
              </w:rPr>
              <w:t>Уочавање улоге различитих културних утицаја на начин одевања и исхрану код Срба кроз</w:t>
            </w:r>
            <w:r>
              <w:rPr>
                <w:spacing w:val="-1"/>
                <w:sz w:val="18"/>
              </w:rPr>
              <w:t xml:space="preserve"> </w:t>
            </w:r>
            <w:r>
              <w:rPr>
                <w:sz w:val="18"/>
              </w:rPr>
              <w:t>историју.</w:t>
            </w:r>
          </w:p>
        </w:tc>
        <w:tc>
          <w:tcPr>
            <w:tcW w:w="2345" w:type="dxa"/>
          </w:tcPr>
          <w:p w:rsidR="00ED392B" w:rsidRDefault="00CE02ED">
            <w:pPr>
              <w:pStyle w:val="TableParagraph"/>
              <w:numPr>
                <w:ilvl w:val="0"/>
                <w:numId w:val="1004"/>
              </w:numPr>
              <w:tabs>
                <w:tab w:val="left" w:pos="323"/>
              </w:tabs>
              <w:ind w:right="244"/>
              <w:rPr>
                <w:sz w:val="18"/>
              </w:rPr>
            </w:pPr>
            <w:r>
              <w:rPr>
                <w:sz w:val="18"/>
              </w:rPr>
              <w:t>уочи основна обележја културе одевања од антике до савременог доба;</w:t>
            </w:r>
          </w:p>
          <w:p w:rsidR="00ED392B" w:rsidRDefault="00CE02ED">
            <w:pPr>
              <w:pStyle w:val="TableParagraph"/>
              <w:numPr>
                <w:ilvl w:val="0"/>
                <w:numId w:val="1004"/>
              </w:numPr>
              <w:tabs>
                <w:tab w:val="left" w:pos="323"/>
              </w:tabs>
              <w:ind w:left="321" w:right="242" w:hanging="236"/>
              <w:rPr>
                <w:sz w:val="18"/>
              </w:rPr>
            </w:pPr>
            <w:r>
              <w:rPr>
                <w:sz w:val="18"/>
              </w:rPr>
              <w:t>идентификује основна обележја културе одевања код Срба кроз историју;</w:t>
            </w:r>
          </w:p>
          <w:p w:rsidR="00ED392B" w:rsidRDefault="00CE02ED">
            <w:pPr>
              <w:pStyle w:val="TableParagraph"/>
              <w:numPr>
                <w:ilvl w:val="0"/>
                <w:numId w:val="1004"/>
              </w:numPr>
              <w:tabs>
                <w:tab w:val="left" w:pos="322"/>
              </w:tabs>
              <w:spacing w:before="3"/>
              <w:ind w:left="321" w:right="268" w:hanging="236"/>
              <w:rPr>
                <w:sz w:val="18"/>
              </w:rPr>
            </w:pPr>
            <w:r>
              <w:rPr>
                <w:sz w:val="18"/>
              </w:rPr>
              <w:t>наведе и упореди разлике у начину одевања између села и града кроз</w:t>
            </w:r>
            <w:r>
              <w:rPr>
                <w:spacing w:val="-2"/>
                <w:sz w:val="18"/>
              </w:rPr>
              <w:t xml:space="preserve"> </w:t>
            </w:r>
            <w:r>
              <w:rPr>
                <w:sz w:val="18"/>
              </w:rPr>
              <w:t>историју;</w:t>
            </w:r>
          </w:p>
          <w:p w:rsidR="00ED392B" w:rsidRDefault="00CE02ED">
            <w:pPr>
              <w:pStyle w:val="TableParagraph"/>
              <w:numPr>
                <w:ilvl w:val="0"/>
                <w:numId w:val="1004"/>
              </w:numPr>
              <w:tabs>
                <w:tab w:val="left" w:pos="322"/>
              </w:tabs>
              <w:spacing w:before="2"/>
              <w:ind w:left="321" w:right="169" w:hanging="236"/>
              <w:rPr>
                <w:sz w:val="18"/>
              </w:rPr>
            </w:pPr>
            <w:r>
              <w:rPr>
                <w:sz w:val="18"/>
              </w:rPr>
              <w:t>наведе и упореди разлике у начину одевања између припадника различитих друштвених група кроз историју;</w:t>
            </w:r>
          </w:p>
          <w:p w:rsidR="00ED392B" w:rsidRDefault="00CE02ED">
            <w:pPr>
              <w:pStyle w:val="TableParagraph"/>
              <w:numPr>
                <w:ilvl w:val="0"/>
                <w:numId w:val="1004"/>
              </w:numPr>
              <w:tabs>
                <w:tab w:val="left" w:pos="322"/>
              </w:tabs>
              <w:spacing w:before="5"/>
              <w:ind w:left="321" w:right="123" w:hanging="236"/>
              <w:rPr>
                <w:sz w:val="18"/>
              </w:rPr>
            </w:pPr>
            <w:r>
              <w:rPr>
                <w:sz w:val="18"/>
              </w:rPr>
              <w:t>препозна утицаје различитих култура на начин одевања код</w:t>
            </w:r>
            <w:r>
              <w:rPr>
                <w:spacing w:val="-4"/>
                <w:sz w:val="18"/>
              </w:rPr>
              <w:t xml:space="preserve"> </w:t>
            </w:r>
            <w:r>
              <w:rPr>
                <w:sz w:val="18"/>
              </w:rPr>
              <w:t>Срба</w:t>
            </w:r>
          </w:p>
        </w:tc>
        <w:tc>
          <w:tcPr>
            <w:tcW w:w="3548" w:type="dxa"/>
          </w:tcPr>
          <w:p w:rsidR="00ED392B" w:rsidRDefault="00CE02ED">
            <w:pPr>
              <w:pStyle w:val="TableParagraph"/>
              <w:numPr>
                <w:ilvl w:val="0"/>
                <w:numId w:val="1003"/>
              </w:numPr>
              <w:tabs>
                <w:tab w:val="left" w:pos="385"/>
              </w:tabs>
              <w:ind w:right="228" w:hanging="295"/>
              <w:rPr>
                <w:sz w:val="18"/>
              </w:rPr>
            </w:pPr>
            <w:r>
              <w:rPr>
                <w:sz w:val="18"/>
              </w:rPr>
              <w:t>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w:t>
            </w:r>
            <w:r>
              <w:rPr>
                <w:spacing w:val="-1"/>
                <w:sz w:val="18"/>
              </w:rPr>
              <w:t xml:space="preserve"> </w:t>
            </w:r>
            <w:r>
              <w:rPr>
                <w:sz w:val="18"/>
              </w:rPr>
              <w:t>парфеми...).</w:t>
            </w:r>
          </w:p>
          <w:p w:rsidR="00ED392B" w:rsidRDefault="00CE02ED">
            <w:pPr>
              <w:pStyle w:val="TableParagraph"/>
              <w:numPr>
                <w:ilvl w:val="0"/>
                <w:numId w:val="1003"/>
              </w:numPr>
              <w:tabs>
                <w:tab w:val="left" w:pos="385"/>
              </w:tabs>
              <w:spacing w:before="6"/>
              <w:ind w:left="382" w:right="144" w:hanging="294"/>
              <w:rPr>
                <w:sz w:val="18"/>
              </w:rPr>
            </w:pPr>
            <w:r>
              <w:rPr>
                <w:sz w:val="18"/>
              </w:rPr>
              <w:t>Одевање код Срба кроз историју (материјали и тканине –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w:t>
            </w:r>
            <w:r>
              <w:rPr>
                <w:spacing w:val="-1"/>
                <w:sz w:val="18"/>
              </w:rPr>
              <w:t xml:space="preserve"> </w:t>
            </w:r>
            <w:r>
              <w:rPr>
                <w:sz w:val="18"/>
              </w:rPr>
              <w:t>и</w:t>
            </w:r>
          </w:p>
          <w:p w:rsidR="00ED392B" w:rsidRDefault="00CE02ED">
            <w:pPr>
              <w:pStyle w:val="TableParagraph"/>
              <w:spacing w:before="10" w:line="186" w:lineRule="exact"/>
              <w:ind w:left="383"/>
              <w:rPr>
                <w:sz w:val="18"/>
              </w:rPr>
            </w:pPr>
            <w:r>
              <w:rPr>
                <w:sz w:val="18"/>
              </w:rPr>
              <w:t>гимназија у обновљеној Србији; развој</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324"/>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CE02ED">
            <w:pPr>
              <w:pStyle w:val="TableParagraph"/>
              <w:ind w:left="323"/>
              <w:rPr>
                <w:sz w:val="18"/>
              </w:rPr>
            </w:pPr>
            <w:r>
              <w:rPr>
                <w:sz w:val="18"/>
              </w:rPr>
              <w:t>кроз историју;</w:t>
            </w:r>
          </w:p>
          <w:p w:rsidR="00ED392B" w:rsidRDefault="00CE02ED">
            <w:pPr>
              <w:pStyle w:val="TableParagraph"/>
              <w:numPr>
                <w:ilvl w:val="0"/>
                <w:numId w:val="1002"/>
              </w:numPr>
              <w:tabs>
                <w:tab w:val="left" w:pos="324"/>
              </w:tabs>
              <w:spacing w:before="1"/>
              <w:ind w:right="145" w:hanging="236"/>
              <w:rPr>
                <w:sz w:val="18"/>
              </w:rPr>
            </w:pPr>
            <w:r>
              <w:rPr>
                <w:sz w:val="18"/>
              </w:rPr>
              <w:t>препозна утицаје различитих култура на начин исхране код Срба кроз</w:t>
            </w:r>
            <w:r>
              <w:rPr>
                <w:spacing w:val="-1"/>
                <w:sz w:val="18"/>
              </w:rPr>
              <w:t xml:space="preserve"> </w:t>
            </w:r>
            <w:r>
              <w:rPr>
                <w:sz w:val="18"/>
              </w:rPr>
              <w:t>историју;</w:t>
            </w:r>
          </w:p>
          <w:p w:rsidR="00ED392B" w:rsidRDefault="00CE02ED">
            <w:pPr>
              <w:pStyle w:val="TableParagraph"/>
              <w:numPr>
                <w:ilvl w:val="0"/>
                <w:numId w:val="1002"/>
              </w:numPr>
              <w:tabs>
                <w:tab w:val="left" w:pos="323"/>
              </w:tabs>
              <w:spacing w:before="3"/>
              <w:ind w:right="120" w:hanging="236"/>
              <w:rPr>
                <w:sz w:val="18"/>
              </w:rPr>
            </w:pPr>
            <w:r>
              <w:rPr>
                <w:sz w:val="18"/>
              </w:rPr>
              <w:t>наведе и упореди карактеристике исхране у различитим историјским периодима.</w:t>
            </w:r>
          </w:p>
        </w:tc>
        <w:tc>
          <w:tcPr>
            <w:tcW w:w="3548" w:type="dxa"/>
          </w:tcPr>
          <w:p w:rsidR="00ED392B" w:rsidRDefault="00CE02ED">
            <w:pPr>
              <w:pStyle w:val="TableParagraph"/>
              <w:ind w:left="382" w:right="536"/>
              <w:rPr>
                <w:sz w:val="18"/>
              </w:rPr>
            </w:pPr>
            <w:r>
              <w:rPr>
                <w:sz w:val="18"/>
              </w:rPr>
              <w:t>текстилне индустрије у Србији; народна ношња, савремени начин одевања).</w:t>
            </w:r>
          </w:p>
          <w:p w:rsidR="00ED392B" w:rsidRDefault="00CE02ED">
            <w:pPr>
              <w:pStyle w:val="TableParagraph"/>
              <w:numPr>
                <w:ilvl w:val="0"/>
                <w:numId w:val="1001"/>
              </w:numPr>
              <w:tabs>
                <w:tab w:val="left" w:pos="385"/>
              </w:tabs>
              <w:spacing w:before="2"/>
              <w:ind w:right="152" w:hanging="294"/>
              <w:rPr>
                <w:sz w:val="18"/>
              </w:rPr>
            </w:pPr>
            <w:r>
              <w:rPr>
                <w:sz w:val="18"/>
              </w:rPr>
              <w:t>Култура исхране од антике до данас (сакупљање и припремање намирница, лов и риболов, начини чувања хране, пиће, реконструкција могућег јеловника –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3219" w:type="dxa"/>
          </w:tcPr>
          <w:p w:rsidR="00ED392B" w:rsidRDefault="00CE02ED">
            <w:pPr>
              <w:pStyle w:val="TableParagraph"/>
              <w:ind w:left="323" w:right="161"/>
              <w:rPr>
                <w:sz w:val="18"/>
              </w:rPr>
            </w:pPr>
            <w:r>
              <w:rPr>
                <w:sz w:val="18"/>
              </w:rPr>
              <w:t>обрадити и проширени наставни садржаји из прошлости тог народа,</w:t>
            </w:r>
          </w:p>
          <w:p w:rsidR="00ED392B" w:rsidRDefault="00CE02ED">
            <w:pPr>
              <w:pStyle w:val="TableParagraph"/>
              <w:numPr>
                <w:ilvl w:val="0"/>
                <w:numId w:val="1000"/>
              </w:numPr>
              <w:tabs>
                <w:tab w:val="left" w:pos="385"/>
              </w:tabs>
              <w:spacing w:before="1"/>
              <w:ind w:right="490"/>
              <w:rPr>
                <w:sz w:val="18"/>
              </w:rPr>
            </w:pPr>
            <w:r>
              <w:rPr>
                <w:sz w:val="18"/>
              </w:rPr>
              <w:t>важно је искористити велике могућности које историја као наративни предмет пружа у подстицању ученичке радозналости, која је у основи сваког</w:t>
            </w:r>
            <w:r>
              <w:rPr>
                <w:spacing w:val="-2"/>
                <w:sz w:val="18"/>
              </w:rPr>
              <w:t xml:space="preserve"> </w:t>
            </w:r>
            <w:r>
              <w:rPr>
                <w:sz w:val="18"/>
              </w:rPr>
              <w:t>сазнања,</w:t>
            </w:r>
          </w:p>
          <w:p w:rsidR="00ED392B" w:rsidRDefault="00CE02ED">
            <w:pPr>
              <w:pStyle w:val="TableParagraph"/>
              <w:numPr>
                <w:ilvl w:val="0"/>
                <w:numId w:val="1000"/>
              </w:numPr>
              <w:tabs>
                <w:tab w:val="left" w:pos="385"/>
              </w:tabs>
              <w:spacing w:before="6"/>
              <w:ind w:left="383" w:right="196" w:hanging="295"/>
              <w:rPr>
                <w:sz w:val="18"/>
              </w:rPr>
            </w:pPr>
            <w:r>
              <w:rPr>
                <w:sz w:val="18"/>
              </w:rPr>
              <w:t>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w:t>
            </w:r>
            <w:r>
              <w:rPr>
                <w:spacing w:val="-2"/>
                <w:sz w:val="18"/>
              </w:rPr>
              <w:t xml:space="preserve"> </w:t>
            </w:r>
            <w:r>
              <w:rPr>
                <w:sz w:val="18"/>
              </w:rPr>
              <w:t>били</w:t>
            </w:r>
          </w:p>
          <w:p w:rsidR="00ED392B" w:rsidRDefault="00CE02ED">
            <w:pPr>
              <w:pStyle w:val="TableParagraph"/>
              <w:spacing w:before="2" w:line="210" w:lineRule="atLeast"/>
              <w:ind w:left="384" w:right="189" w:hanging="1"/>
              <w:rPr>
                <w:sz w:val="18"/>
              </w:rPr>
            </w:pPr>
            <w:r>
              <w:rPr>
                <w:sz w:val="18"/>
              </w:rPr>
              <w:t>предочени јасно, детаљно, живо и динамично,</w:t>
            </w:r>
          </w:p>
        </w:tc>
      </w:tr>
      <w:tr w:rsidR="00ED392B">
        <w:trPr>
          <w:trHeight w:val="4985"/>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18"/>
              </w:rPr>
            </w:pPr>
          </w:p>
          <w:p w:rsidR="00ED392B" w:rsidRDefault="00CE02ED">
            <w:pPr>
              <w:pStyle w:val="TableParagraph"/>
              <w:ind w:left="189" w:right="126" w:hanging="43"/>
              <w:rPr>
                <w:b/>
                <w:sz w:val="18"/>
              </w:rPr>
            </w:pPr>
            <w:r>
              <w:rPr>
                <w:b/>
                <w:sz w:val="18"/>
              </w:rPr>
              <w:t>Војска, оружје и рат некад и сад</w:t>
            </w:r>
          </w:p>
        </w:tc>
        <w:tc>
          <w:tcPr>
            <w:tcW w:w="2099" w:type="dxa"/>
          </w:tcPr>
          <w:p w:rsidR="00ED392B" w:rsidRDefault="00CE02ED">
            <w:pPr>
              <w:pStyle w:val="TableParagraph"/>
              <w:numPr>
                <w:ilvl w:val="0"/>
                <w:numId w:val="999"/>
              </w:numPr>
              <w:tabs>
                <w:tab w:val="left" w:pos="324"/>
              </w:tabs>
              <w:ind w:right="122"/>
              <w:rPr>
                <w:sz w:val="18"/>
              </w:rPr>
            </w:pPr>
            <w:r>
              <w:rPr>
                <w:sz w:val="18"/>
              </w:rPr>
              <w:t>Проширивање знања о развоју војне технике и променама у начину ратовања кроз</w:t>
            </w:r>
            <w:r>
              <w:rPr>
                <w:spacing w:val="-1"/>
                <w:sz w:val="18"/>
              </w:rPr>
              <w:t xml:space="preserve"> </w:t>
            </w:r>
            <w:r>
              <w:rPr>
                <w:sz w:val="18"/>
              </w:rPr>
              <w:t>историју.</w:t>
            </w:r>
          </w:p>
          <w:p w:rsidR="00ED392B" w:rsidRDefault="00CE02ED">
            <w:pPr>
              <w:pStyle w:val="TableParagraph"/>
              <w:numPr>
                <w:ilvl w:val="0"/>
                <w:numId w:val="999"/>
              </w:numPr>
              <w:tabs>
                <w:tab w:val="left" w:pos="323"/>
              </w:tabs>
              <w:ind w:left="322" w:right="135" w:hanging="236"/>
              <w:rPr>
                <w:sz w:val="18"/>
              </w:rPr>
            </w:pPr>
            <w:r>
              <w:rPr>
                <w:sz w:val="18"/>
              </w:rPr>
              <w:t>Проширивање знања о развоју војске и начину ратовања код Срба кроз историју.</w:t>
            </w:r>
          </w:p>
          <w:p w:rsidR="00ED392B" w:rsidRDefault="00CE02ED">
            <w:pPr>
              <w:pStyle w:val="TableParagraph"/>
              <w:numPr>
                <w:ilvl w:val="0"/>
                <w:numId w:val="999"/>
              </w:numPr>
              <w:tabs>
                <w:tab w:val="left" w:pos="323"/>
              </w:tabs>
              <w:spacing w:before="4"/>
              <w:ind w:left="322" w:right="150"/>
              <w:rPr>
                <w:sz w:val="18"/>
              </w:rPr>
            </w:pPr>
            <w:r>
              <w:rPr>
                <w:sz w:val="18"/>
              </w:rPr>
              <w:t>Развијање критичког става према рату.</w:t>
            </w:r>
          </w:p>
        </w:tc>
        <w:tc>
          <w:tcPr>
            <w:tcW w:w="2345" w:type="dxa"/>
          </w:tcPr>
          <w:p w:rsidR="00ED392B" w:rsidRDefault="00CE02ED">
            <w:pPr>
              <w:pStyle w:val="TableParagraph"/>
              <w:numPr>
                <w:ilvl w:val="0"/>
                <w:numId w:val="998"/>
              </w:numPr>
              <w:tabs>
                <w:tab w:val="left" w:pos="322"/>
              </w:tabs>
              <w:ind w:right="118" w:hanging="236"/>
              <w:rPr>
                <w:sz w:val="18"/>
              </w:rPr>
            </w:pPr>
            <w:r>
              <w:rPr>
                <w:sz w:val="18"/>
              </w:rPr>
              <w:t>уочи основна обележја ратова и војне организације и технике од антике до савременог доба;</w:t>
            </w:r>
          </w:p>
          <w:p w:rsidR="00ED392B" w:rsidRDefault="00CE02ED">
            <w:pPr>
              <w:pStyle w:val="TableParagraph"/>
              <w:numPr>
                <w:ilvl w:val="0"/>
                <w:numId w:val="998"/>
              </w:numPr>
              <w:tabs>
                <w:tab w:val="left" w:pos="322"/>
              </w:tabs>
              <w:ind w:right="90" w:hanging="236"/>
              <w:rPr>
                <w:sz w:val="18"/>
              </w:rPr>
            </w:pPr>
            <w:r>
              <w:rPr>
                <w:sz w:val="18"/>
              </w:rPr>
              <w:t>уочи утицај научно- технолошких достигнућа на промене у начину ратовања кроз историју;</w:t>
            </w:r>
          </w:p>
          <w:p w:rsidR="00ED392B" w:rsidRDefault="00CE02ED">
            <w:pPr>
              <w:pStyle w:val="TableParagraph"/>
              <w:numPr>
                <w:ilvl w:val="0"/>
                <w:numId w:val="998"/>
              </w:numPr>
              <w:tabs>
                <w:tab w:val="left" w:pos="322"/>
              </w:tabs>
              <w:spacing w:before="5"/>
              <w:ind w:right="303"/>
              <w:rPr>
                <w:sz w:val="18"/>
              </w:rPr>
            </w:pPr>
            <w:r>
              <w:rPr>
                <w:sz w:val="18"/>
              </w:rPr>
              <w:t>уочи карактеристике развоја оружја и војне организације;</w:t>
            </w:r>
          </w:p>
          <w:p w:rsidR="00ED392B" w:rsidRDefault="00CE02ED">
            <w:pPr>
              <w:pStyle w:val="TableParagraph"/>
              <w:numPr>
                <w:ilvl w:val="0"/>
                <w:numId w:val="998"/>
              </w:numPr>
              <w:tabs>
                <w:tab w:val="left" w:pos="322"/>
              </w:tabs>
              <w:spacing w:before="1"/>
              <w:ind w:right="244"/>
              <w:jc w:val="both"/>
              <w:rPr>
                <w:sz w:val="18"/>
              </w:rPr>
            </w:pPr>
            <w:r>
              <w:rPr>
                <w:sz w:val="18"/>
              </w:rPr>
              <w:t>уочи основна обележја војне организације код Срба кроз</w:t>
            </w:r>
            <w:r>
              <w:rPr>
                <w:spacing w:val="-1"/>
                <w:sz w:val="18"/>
              </w:rPr>
              <w:t xml:space="preserve"> </w:t>
            </w:r>
            <w:r>
              <w:rPr>
                <w:sz w:val="18"/>
              </w:rPr>
              <w:t>историју;</w:t>
            </w:r>
          </w:p>
          <w:p w:rsidR="00ED392B" w:rsidRDefault="00CE02ED">
            <w:pPr>
              <w:pStyle w:val="TableParagraph"/>
              <w:numPr>
                <w:ilvl w:val="0"/>
                <w:numId w:val="998"/>
              </w:numPr>
              <w:tabs>
                <w:tab w:val="left" w:pos="321"/>
              </w:tabs>
              <w:spacing w:before="3"/>
              <w:ind w:left="320" w:right="208" w:hanging="236"/>
              <w:rPr>
                <w:sz w:val="18"/>
              </w:rPr>
            </w:pPr>
            <w:r>
              <w:rPr>
                <w:sz w:val="18"/>
              </w:rPr>
              <w:t>наведе и упореди карактеристике ратовања у различитим периодима;</w:t>
            </w:r>
          </w:p>
          <w:p w:rsidR="00ED392B" w:rsidRDefault="00CE02ED">
            <w:pPr>
              <w:pStyle w:val="TableParagraph"/>
              <w:numPr>
                <w:ilvl w:val="0"/>
                <w:numId w:val="998"/>
              </w:numPr>
              <w:tabs>
                <w:tab w:val="left" w:pos="321"/>
              </w:tabs>
              <w:spacing w:before="2"/>
              <w:ind w:left="319" w:right="204" w:hanging="236"/>
              <w:rPr>
                <w:sz w:val="18"/>
              </w:rPr>
            </w:pPr>
            <w:r>
              <w:rPr>
                <w:sz w:val="18"/>
              </w:rPr>
              <w:t>уочи улогу појединца у рату (војсковођа, официра, регрута,</w:t>
            </w:r>
          </w:p>
        </w:tc>
        <w:tc>
          <w:tcPr>
            <w:tcW w:w="3548" w:type="dxa"/>
          </w:tcPr>
          <w:p w:rsidR="00ED392B" w:rsidRDefault="00CE02ED">
            <w:pPr>
              <w:pStyle w:val="TableParagraph"/>
              <w:numPr>
                <w:ilvl w:val="0"/>
                <w:numId w:val="997"/>
              </w:numPr>
              <w:tabs>
                <w:tab w:val="left" w:pos="385"/>
              </w:tabs>
              <w:ind w:right="103" w:hanging="294"/>
              <w:rPr>
                <w:sz w:val="18"/>
              </w:rPr>
            </w:pPr>
            <w:r>
              <w:rPr>
                <w:sz w:val="18"/>
              </w:rPr>
              <w:t>Војска, оружје и рат кроз историју (војничка опрема – одећа, оклопи, штитови, оружје; родови војске, опсадне справе, увежбавање ратничких вештина, витешки турнири, мегдани, појава ватреног оружја – од примитивних пушака аркебуза и мускета до разорне артиљерије; 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w:t>
            </w:r>
            <w:r>
              <w:rPr>
                <w:spacing w:val="-1"/>
                <w:sz w:val="18"/>
              </w:rPr>
              <w:t xml:space="preserve"> </w:t>
            </w:r>
            <w:r>
              <w:rPr>
                <w:sz w:val="18"/>
              </w:rPr>
              <w:t>војковође).</w:t>
            </w:r>
          </w:p>
          <w:p w:rsidR="00ED392B" w:rsidRDefault="00CE02ED">
            <w:pPr>
              <w:pStyle w:val="TableParagraph"/>
              <w:numPr>
                <w:ilvl w:val="0"/>
                <w:numId w:val="997"/>
              </w:numPr>
              <w:tabs>
                <w:tab w:val="left" w:pos="385"/>
              </w:tabs>
              <w:spacing w:before="10"/>
              <w:ind w:left="383" w:right="123" w:hanging="295"/>
              <w:rPr>
                <w:sz w:val="18"/>
              </w:rPr>
            </w:pPr>
            <w:r>
              <w:rPr>
                <w:sz w:val="18"/>
              </w:rPr>
              <w:t>Војска код Срба кроз историју (српска војска у средњем веку –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spacing w:val="3"/>
                <w:sz w:val="18"/>
              </w:rPr>
              <w:t xml:space="preserve"> </w:t>
            </w:r>
            <w:r>
              <w:rPr>
                <w:sz w:val="18"/>
              </w:rPr>
              <w:t>оснивање</w:t>
            </w:r>
          </w:p>
          <w:p w:rsidR="00ED392B" w:rsidRDefault="00CE02ED">
            <w:pPr>
              <w:pStyle w:val="TableParagraph"/>
              <w:spacing w:before="3" w:line="210" w:lineRule="atLeast"/>
              <w:ind w:left="383" w:right="657"/>
              <w:rPr>
                <w:sz w:val="18"/>
              </w:rPr>
            </w:pPr>
            <w:r>
              <w:rPr>
                <w:sz w:val="18"/>
              </w:rPr>
              <w:t>војне академије; српске и југословенске војне униформе и</w:t>
            </w:r>
          </w:p>
        </w:tc>
        <w:tc>
          <w:tcPr>
            <w:tcW w:w="3219" w:type="dxa"/>
          </w:tcPr>
          <w:p w:rsidR="00ED392B" w:rsidRDefault="00CE02ED">
            <w:pPr>
              <w:pStyle w:val="TableParagraph"/>
              <w:numPr>
                <w:ilvl w:val="0"/>
                <w:numId w:val="996"/>
              </w:numPr>
              <w:tabs>
                <w:tab w:val="left" w:pos="385"/>
              </w:tabs>
              <w:ind w:right="179" w:hanging="294"/>
              <w:rPr>
                <w:sz w:val="18"/>
              </w:rPr>
            </w:pPr>
            <w:r>
              <w:rPr>
                <w:sz w:val="18"/>
              </w:rPr>
              <w:t xml:space="preserve">посебно место у настави </w:t>
            </w:r>
            <w:r>
              <w:rPr>
                <w:i/>
                <w:sz w:val="18"/>
              </w:rPr>
              <w:t xml:space="preserve">историје </w:t>
            </w:r>
            <w:r>
              <w:rPr>
                <w:sz w:val="18"/>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ED392B" w:rsidRDefault="00CE02ED">
            <w:pPr>
              <w:pStyle w:val="TableParagraph"/>
              <w:numPr>
                <w:ilvl w:val="0"/>
                <w:numId w:val="996"/>
              </w:numPr>
              <w:tabs>
                <w:tab w:val="left" w:pos="385"/>
              </w:tabs>
              <w:spacing w:before="5"/>
              <w:ind w:left="383" w:right="221" w:hanging="295"/>
              <w:rPr>
                <w:sz w:val="18"/>
              </w:rPr>
            </w:pPr>
            <w:r>
              <w:rPr>
                <w:sz w:val="18"/>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w:t>
            </w:r>
            <w:r>
              <w:rPr>
                <w:spacing w:val="-5"/>
                <w:sz w:val="18"/>
              </w:rPr>
              <w:t xml:space="preserve"> </w:t>
            </w:r>
            <w:r>
              <w:rPr>
                <w:sz w:val="18"/>
              </w:rPr>
              <w:t>садржаја,</w:t>
            </w:r>
          </w:p>
          <w:p w:rsidR="00ED392B" w:rsidRDefault="00CE02ED">
            <w:pPr>
              <w:pStyle w:val="TableParagraph"/>
              <w:numPr>
                <w:ilvl w:val="0"/>
                <w:numId w:val="996"/>
              </w:numPr>
              <w:tabs>
                <w:tab w:val="left" w:pos="385"/>
              </w:tabs>
              <w:spacing w:before="5"/>
              <w:ind w:left="383" w:right="84" w:hanging="295"/>
              <w:rPr>
                <w:sz w:val="18"/>
              </w:rPr>
            </w:pPr>
            <w:r>
              <w:rPr>
                <w:sz w:val="18"/>
              </w:rPr>
              <w:t>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rsidR="00ED392B" w:rsidRDefault="00CE02ED">
            <w:pPr>
              <w:pStyle w:val="TableParagraph"/>
              <w:numPr>
                <w:ilvl w:val="0"/>
                <w:numId w:val="996"/>
              </w:numPr>
              <w:tabs>
                <w:tab w:val="left" w:pos="385"/>
              </w:tabs>
              <w:spacing w:before="3" w:line="210" w:lineRule="atLeast"/>
              <w:ind w:left="384" w:right="148"/>
              <w:rPr>
                <w:sz w:val="18"/>
              </w:rPr>
            </w:pPr>
            <w:r>
              <w:rPr>
                <w:sz w:val="18"/>
              </w:rPr>
              <w:t>настава би требало да помогне ученицима у стварању што</w:t>
            </w:r>
            <w:r>
              <w:rPr>
                <w:spacing w:val="3"/>
                <w:sz w:val="18"/>
              </w:rPr>
              <w:t xml:space="preserve"> </w:t>
            </w:r>
            <w:r>
              <w:rPr>
                <w:sz w:val="18"/>
              </w:rPr>
              <w:t>јасније</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1050"/>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CE02ED">
            <w:pPr>
              <w:pStyle w:val="TableParagraph"/>
              <w:ind w:left="323"/>
              <w:rPr>
                <w:sz w:val="18"/>
              </w:rPr>
            </w:pPr>
            <w:r>
              <w:rPr>
                <w:sz w:val="18"/>
              </w:rPr>
              <w:t>цивила);</w:t>
            </w:r>
          </w:p>
          <w:p w:rsidR="00ED392B" w:rsidRDefault="00CE02ED">
            <w:pPr>
              <w:pStyle w:val="TableParagraph"/>
              <w:numPr>
                <w:ilvl w:val="0"/>
                <w:numId w:val="995"/>
              </w:numPr>
              <w:tabs>
                <w:tab w:val="left" w:pos="324"/>
              </w:tabs>
              <w:spacing w:before="1"/>
              <w:ind w:right="296"/>
              <w:rPr>
                <w:sz w:val="18"/>
              </w:rPr>
            </w:pPr>
            <w:r>
              <w:rPr>
                <w:sz w:val="18"/>
              </w:rPr>
              <w:t>аргументовано дискутује о рату и његовим</w:t>
            </w:r>
            <w:r>
              <w:rPr>
                <w:spacing w:val="-1"/>
                <w:sz w:val="18"/>
              </w:rPr>
              <w:t xml:space="preserve"> </w:t>
            </w:r>
            <w:r>
              <w:rPr>
                <w:sz w:val="18"/>
              </w:rPr>
              <w:t>последицама</w:t>
            </w:r>
          </w:p>
          <w:p w:rsidR="00ED392B" w:rsidRDefault="00CE02ED">
            <w:pPr>
              <w:pStyle w:val="TableParagraph"/>
              <w:spacing w:before="2" w:line="187" w:lineRule="exact"/>
              <w:ind w:left="323"/>
              <w:rPr>
                <w:sz w:val="18"/>
              </w:rPr>
            </w:pPr>
            <w:r>
              <w:rPr>
                <w:sz w:val="18"/>
              </w:rPr>
              <w:t>на живот људи.</w:t>
            </w:r>
          </w:p>
        </w:tc>
        <w:tc>
          <w:tcPr>
            <w:tcW w:w="3548" w:type="dxa"/>
          </w:tcPr>
          <w:p w:rsidR="00ED392B" w:rsidRDefault="00CE02ED">
            <w:pPr>
              <w:pStyle w:val="TableParagraph"/>
              <w:ind w:left="383"/>
              <w:rPr>
                <w:sz w:val="18"/>
              </w:rPr>
            </w:pPr>
            <w:r>
              <w:rPr>
                <w:sz w:val="18"/>
              </w:rPr>
              <w:t>одликовања).</w:t>
            </w:r>
          </w:p>
        </w:tc>
        <w:tc>
          <w:tcPr>
            <w:tcW w:w="3219" w:type="dxa"/>
            <w:vMerge w:val="restart"/>
          </w:tcPr>
          <w:p w:rsidR="00ED392B" w:rsidRDefault="00CE02ED">
            <w:pPr>
              <w:pStyle w:val="TableParagraph"/>
              <w:ind w:left="383" w:right="156" w:firstLine="1"/>
              <w:rPr>
                <w:sz w:val="18"/>
              </w:rPr>
            </w:pPr>
            <w:r>
              <w:rPr>
                <w:sz w:val="18"/>
              </w:rPr>
              <w:t>представе не само о томе шта се десило, већ и зашто се то десило и какве су последице из тога проистекле,</w:t>
            </w:r>
          </w:p>
          <w:p w:rsidR="00ED392B" w:rsidRDefault="00CE02ED">
            <w:pPr>
              <w:pStyle w:val="TableParagraph"/>
              <w:numPr>
                <w:ilvl w:val="0"/>
                <w:numId w:val="994"/>
              </w:numPr>
              <w:tabs>
                <w:tab w:val="left" w:pos="385"/>
              </w:tabs>
              <w:spacing w:before="3"/>
              <w:ind w:right="99"/>
              <w:rPr>
                <w:sz w:val="18"/>
              </w:rPr>
            </w:pPr>
            <w:r>
              <w:rPr>
                <w:sz w:val="18"/>
              </w:rPr>
              <w:t>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rsidR="00ED392B" w:rsidRDefault="00CE02ED">
            <w:pPr>
              <w:pStyle w:val="TableParagraph"/>
              <w:numPr>
                <w:ilvl w:val="0"/>
                <w:numId w:val="994"/>
              </w:numPr>
              <w:tabs>
                <w:tab w:val="left" w:pos="385"/>
              </w:tabs>
              <w:spacing w:before="6"/>
              <w:ind w:right="420"/>
              <w:rPr>
                <w:sz w:val="18"/>
              </w:rPr>
            </w:pPr>
            <w:r>
              <w:rPr>
                <w:sz w:val="18"/>
              </w:rPr>
              <w:t>да би схватио догађаје из прошлости, ученик треба да их</w:t>
            </w:r>
          </w:p>
          <w:p w:rsidR="00ED392B" w:rsidRDefault="00CE02ED">
            <w:pPr>
              <w:pStyle w:val="TableParagraph"/>
              <w:spacing w:before="1"/>
              <w:ind w:left="383" w:right="100" w:firstLine="1"/>
              <w:rPr>
                <w:sz w:val="18"/>
              </w:rPr>
            </w:pPr>
            <w:r>
              <w:rPr>
                <w:sz w:val="18"/>
              </w:rPr>
              <w:t>„оживи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rsidR="00ED392B" w:rsidRDefault="00CE02ED">
            <w:pPr>
              <w:pStyle w:val="TableParagraph"/>
              <w:numPr>
                <w:ilvl w:val="0"/>
                <w:numId w:val="994"/>
              </w:numPr>
              <w:tabs>
                <w:tab w:val="left" w:pos="385"/>
              </w:tabs>
              <w:spacing w:before="10"/>
              <w:ind w:left="383" w:right="486" w:hanging="295"/>
              <w:rPr>
                <w:sz w:val="18"/>
              </w:rPr>
            </w:pPr>
            <w:r>
              <w:rPr>
                <w:sz w:val="18"/>
              </w:rPr>
              <w:t>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w:t>
            </w:r>
            <w:r>
              <w:rPr>
                <w:spacing w:val="-1"/>
                <w:sz w:val="18"/>
              </w:rPr>
              <w:t xml:space="preserve"> </w:t>
            </w:r>
            <w:r>
              <w:rPr>
                <w:sz w:val="18"/>
              </w:rPr>
              <w:t>ученика,</w:t>
            </w:r>
          </w:p>
          <w:p w:rsidR="00ED392B" w:rsidRDefault="00CE02ED">
            <w:pPr>
              <w:pStyle w:val="TableParagraph"/>
              <w:numPr>
                <w:ilvl w:val="0"/>
                <w:numId w:val="994"/>
              </w:numPr>
              <w:tabs>
                <w:tab w:val="left" w:pos="385"/>
              </w:tabs>
              <w:spacing w:before="5"/>
              <w:ind w:left="383" w:right="117" w:hanging="295"/>
              <w:rPr>
                <w:sz w:val="18"/>
              </w:rPr>
            </w:pPr>
            <w:r>
              <w:rPr>
                <w:sz w:val="18"/>
              </w:rPr>
              <w:t>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w:t>
            </w:r>
            <w:r>
              <w:rPr>
                <w:spacing w:val="-2"/>
                <w:sz w:val="18"/>
              </w:rPr>
              <w:t xml:space="preserve"> </w:t>
            </w:r>
            <w:r>
              <w:rPr>
                <w:sz w:val="18"/>
              </w:rPr>
              <w:t>време,</w:t>
            </w:r>
          </w:p>
        </w:tc>
      </w:tr>
      <w:tr w:rsidR="00ED392B">
        <w:trPr>
          <w:trHeight w:val="4986"/>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18"/>
              </w:rPr>
            </w:pPr>
          </w:p>
          <w:p w:rsidR="00ED392B" w:rsidRDefault="00CE02ED">
            <w:pPr>
              <w:pStyle w:val="TableParagraph"/>
              <w:ind w:left="249" w:right="201" w:hanging="27"/>
              <w:rPr>
                <w:b/>
                <w:sz w:val="18"/>
              </w:rPr>
            </w:pPr>
            <w:r>
              <w:rPr>
                <w:b/>
                <w:sz w:val="18"/>
              </w:rPr>
              <w:t>Новац и банке кроз историју</w:t>
            </w:r>
          </w:p>
        </w:tc>
        <w:tc>
          <w:tcPr>
            <w:tcW w:w="2099" w:type="dxa"/>
          </w:tcPr>
          <w:p w:rsidR="00ED392B" w:rsidRDefault="00CE02ED">
            <w:pPr>
              <w:pStyle w:val="TableParagraph"/>
              <w:numPr>
                <w:ilvl w:val="0"/>
                <w:numId w:val="993"/>
              </w:numPr>
              <w:tabs>
                <w:tab w:val="left" w:pos="324"/>
              </w:tabs>
              <w:ind w:right="127" w:hanging="236"/>
              <w:rPr>
                <w:sz w:val="18"/>
              </w:rPr>
            </w:pPr>
            <w:r>
              <w:rPr>
                <w:sz w:val="18"/>
              </w:rPr>
              <w:t>Проширивање знања о улози новца и банака у економским системима кроз историју.</w:t>
            </w:r>
          </w:p>
          <w:p w:rsidR="00ED392B" w:rsidRDefault="00CE02ED">
            <w:pPr>
              <w:pStyle w:val="TableParagraph"/>
              <w:numPr>
                <w:ilvl w:val="0"/>
                <w:numId w:val="993"/>
              </w:numPr>
              <w:tabs>
                <w:tab w:val="left" w:pos="324"/>
              </w:tabs>
              <w:spacing w:before="4"/>
              <w:ind w:left="323" w:right="126"/>
              <w:rPr>
                <w:sz w:val="18"/>
              </w:rPr>
            </w:pPr>
            <w:r>
              <w:rPr>
                <w:sz w:val="18"/>
              </w:rPr>
              <w:t>Усвајање знања о улози новца и банака у свакодневном животу некад и</w:t>
            </w:r>
            <w:r>
              <w:rPr>
                <w:spacing w:val="-3"/>
                <w:sz w:val="18"/>
              </w:rPr>
              <w:t xml:space="preserve"> </w:t>
            </w:r>
            <w:r>
              <w:rPr>
                <w:sz w:val="18"/>
              </w:rPr>
              <w:t>сад.</w:t>
            </w:r>
          </w:p>
          <w:p w:rsidR="00ED392B" w:rsidRDefault="00CE02ED">
            <w:pPr>
              <w:pStyle w:val="TableParagraph"/>
              <w:numPr>
                <w:ilvl w:val="0"/>
                <w:numId w:val="993"/>
              </w:numPr>
              <w:tabs>
                <w:tab w:val="left" w:pos="324"/>
              </w:tabs>
              <w:spacing w:before="4"/>
              <w:ind w:right="148" w:hanging="236"/>
              <w:rPr>
                <w:sz w:val="18"/>
              </w:rPr>
            </w:pPr>
            <w:r>
              <w:rPr>
                <w:sz w:val="18"/>
              </w:rPr>
              <w:t>Проширивање знања о историји новца и развоју банкарства код</w:t>
            </w:r>
            <w:r>
              <w:rPr>
                <w:spacing w:val="-1"/>
                <w:sz w:val="18"/>
              </w:rPr>
              <w:t xml:space="preserve"> </w:t>
            </w:r>
            <w:r>
              <w:rPr>
                <w:sz w:val="18"/>
              </w:rPr>
              <w:t>Срба.</w:t>
            </w:r>
          </w:p>
        </w:tc>
        <w:tc>
          <w:tcPr>
            <w:tcW w:w="2345" w:type="dxa"/>
          </w:tcPr>
          <w:p w:rsidR="00ED392B" w:rsidRDefault="00CE02ED">
            <w:pPr>
              <w:pStyle w:val="TableParagraph"/>
              <w:numPr>
                <w:ilvl w:val="0"/>
                <w:numId w:val="992"/>
              </w:numPr>
              <w:tabs>
                <w:tab w:val="left" w:pos="383"/>
              </w:tabs>
              <w:ind w:right="286"/>
              <w:rPr>
                <w:sz w:val="18"/>
              </w:rPr>
            </w:pPr>
            <w:r>
              <w:rPr>
                <w:sz w:val="18"/>
              </w:rPr>
              <w:t>уочи основне карактеристике и функције новца од антике до савременог доба;</w:t>
            </w:r>
          </w:p>
          <w:p w:rsidR="00ED392B" w:rsidRDefault="00CE02ED">
            <w:pPr>
              <w:pStyle w:val="TableParagraph"/>
              <w:numPr>
                <w:ilvl w:val="0"/>
                <w:numId w:val="992"/>
              </w:numPr>
              <w:tabs>
                <w:tab w:val="left" w:pos="383"/>
              </w:tabs>
              <w:spacing w:before="4"/>
              <w:ind w:right="202"/>
              <w:rPr>
                <w:sz w:val="18"/>
              </w:rPr>
            </w:pPr>
            <w:r>
              <w:rPr>
                <w:sz w:val="18"/>
              </w:rPr>
              <w:t>изведе закључак о улози и значају банака кроз</w:t>
            </w:r>
            <w:r>
              <w:rPr>
                <w:spacing w:val="-1"/>
                <w:sz w:val="18"/>
              </w:rPr>
              <w:t xml:space="preserve"> </w:t>
            </w:r>
            <w:r>
              <w:rPr>
                <w:sz w:val="18"/>
              </w:rPr>
              <w:t>историју;</w:t>
            </w:r>
          </w:p>
          <w:p w:rsidR="00ED392B" w:rsidRDefault="00CE02ED">
            <w:pPr>
              <w:pStyle w:val="TableParagraph"/>
              <w:numPr>
                <w:ilvl w:val="0"/>
                <w:numId w:val="992"/>
              </w:numPr>
              <w:tabs>
                <w:tab w:val="left" w:pos="383"/>
              </w:tabs>
              <w:spacing w:before="3"/>
              <w:ind w:right="183"/>
              <w:rPr>
                <w:sz w:val="18"/>
              </w:rPr>
            </w:pPr>
            <w:r>
              <w:rPr>
                <w:sz w:val="18"/>
              </w:rPr>
              <w:t>уочи основна обележја историјата српског новца и банака кроз историју;</w:t>
            </w:r>
          </w:p>
          <w:p w:rsidR="00ED392B" w:rsidRDefault="00CE02ED">
            <w:pPr>
              <w:pStyle w:val="TableParagraph"/>
              <w:numPr>
                <w:ilvl w:val="0"/>
                <w:numId w:val="992"/>
              </w:numPr>
              <w:tabs>
                <w:tab w:val="left" w:pos="383"/>
              </w:tabs>
              <w:spacing w:before="3"/>
              <w:ind w:right="132"/>
              <w:rPr>
                <w:sz w:val="18"/>
              </w:rPr>
            </w:pPr>
            <w:r>
              <w:rPr>
                <w:sz w:val="18"/>
              </w:rPr>
              <w:t>примени стечено знање о новцу и банкама у свакодневном</w:t>
            </w:r>
            <w:r>
              <w:rPr>
                <w:spacing w:val="-3"/>
                <w:sz w:val="18"/>
              </w:rPr>
              <w:t xml:space="preserve"> </w:t>
            </w:r>
            <w:r>
              <w:rPr>
                <w:sz w:val="18"/>
              </w:rPr>
              <w:t>животу.</w:t>
            </w:r>
          </w:p>
        </w:tc>
        <w:tc>
          <w:tcPr>
            <w:tcW w:w="3548" w:type="dxa"/>
          </w:tcPr>
          <w:p w:rsidR="00ED392B" w:rsidRDefault="00CE02ED">
            <w:pPr>
              <w:pStyle w:val="TableParagraph"/>
              <w:numPr>
                <w:ilvl w:val="0"/>
                <w:numId w:val="991"/>
              </w:numPr>
              <w:tabs>
                <w:tab w:val="left" w:pos="385"/>
              </w:tabs>
              <w:ind w:right="338" w:hanging="293"/>
              <w:rPr>
                <w:sz w:val="18"/>
              </w:rPr>
            </w:pPr>
            <w:r>
              <w:rPr>
                <w:sz w:val="18"/>
              </w:rPr>
              <w:t>Нумизматика (као наука о постанку, развоју и употреби кованог новца).</w:t>
            </w:r>
          </w:p>
          <w:p w:rsidR="00ED392B" w:rsidRDefault="00CE02ED">
            <w:pPr>
              <w:pStyle w:val="TableParagraph"/>
              <w:numPr>
                <w:ilvl w:val="0"/>
                <w:numId w:val="991"/>
              </w:numPr>
              <w:tabs>
                <w:tab w:val="left" w:pos="385"/>
              </w:tabs>
              <w:spacing w:before="1"/>
              <w:ind w:right="84" w:hanging="293"/>
              <w:rPr>
                <w:sz w:val="18"/>
              </w:rPr>
            </w:pPr>
            <w:r>
              <w:rPr>
                <w:sz w:val="18"/>
              </w:rPr>
              <w:t>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 штедња, трезор, кредит, камата, деоница, инфлација, дефлација; фалсификовања новца, новац у савременом потрошачком друштву…).</w:t>
            </w:r>
          </w:p>
          <w:p w:rsidR="00ED392B" w:rsidRDefault="00CE02ED">
            <w:pPr>
              <w:pStyle w:val="TableParagraph"/>
              <w:numPr>
                <w:ilvl w:val="0"/>
                <w:numId w:val="991"/>
              </w:numPr>
              <w:tabs>
                <w:tab w:val="left" w:pos="385"/>
              </w:tabs>
              <w:spacing w:before="8"/>
              <w:ind w:right="79" w:hanging="293"/>
              <w:rPr>
                <w:sz w:val="18"/>
              </w:rPr>
            </w:pPr>
            <w:r>
              <w:rPr>
                <w:sz w:val="18"/>
              </w:rPr>
              <w:t>Новац и банке у прошлости (историјат новца и банака – од старог века до данас; материјали од којих је израђиван новац, историјски феномен „кварења” новца; ликови и различити симболи на кованом и папирном новцу...).</w:t>
            </w:r>
          </w:p>
          <w:p w:rsidR="00ED392B" w:rsidRDefault="00CE02ED">
            <w:pPr>
              <w:pStyle w:val="TableParagraph"/>
              <w:numPr>
                <w:ilvl w:val="0"/>
                <w:numId w:val="991"/>
              </w:numPr>
              <w:tabs>
                <w:tab w:val="left" w:pos="385"/>
              </w:tabs>
              <w:spacing w:before="5"/>
              <w:ind w:right="172" w:hanging="293"/>
              <w:rPr>
                <w:sz w:val="18"/>
              </w:rPr>
            </w:pPr>
            <w:r>
              <w:rPr>
                <w:sz w:val="18"/>
              </w:rPr>
              <w:t>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219" w:type="dxa"/>
            <w:vMerge/>
            <w:tcBorders>
              <w:top w:val="nil"/>
            </w:tcBorders>
          </w:tcPr>
          <w:p w:rsidR="00ED392B" w:rsidRDefault="00ED392B">
            <w:pPr>
              <w:rPr>
                <w:sz w:val="2"/>
                <w:szCs w:val="2"/>
              </w:rPr>
            </w:pPr>
          </w:p>
        </w:tc>
      </w:tr>
      <w:tr w:rsidR="00ED392B">
        <w:trPr>
          <w:trHeight w:val="2285"/>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0"/>
              </w:rPr>
            </w:pPr>
          </w:p>
          <w:p w:rsidR="00ED392B" w:rsidRDefault="00CE02ED">
            <w:pPr>
              <w:pStyle w:val="TableParagraph"/>
              <w:spacing w:before="1" w:line="188" w:lineRule="exact"/>
              <w:ind w:left="167"/>
              <w:rPr>
                <w:b/>
                <w:sz w:val="18"/>
              </w:rPr>
            </w:pPr>
            <w:r>
              <w:rPr>
                <w:b/>
                <w:sz w:val="18"/>
              </w:rPr>
              <w:t>Верски живот и</w:t>
            </w:r>
          </w:p>
        </w:tc>
        <w:tc>
          <w:tcPr>
            <w:tcW w:w="2099" w:type="dxa"/>
          </w:tcPr>
          <w:p w:rsidR="00ED392B" w:rsidRDefault="00CE02ED">
            <w:pPr>
              <w:pStyle w:val="TableParagraph"/>
              <w:numPr>
                <w:ilvl w:val="0"/>
                <w:numId w:val="990"/>
              </w:numPr>
              <w:tabs>
                <w:tab w:val="left" w:pos="324"/>
              </w:tabs>
              <w:ind w:right="148" w:hanging="236"/>
              <w:rPr>
                <w:sz w:val="18"/>
              </w:rPr>
            </w:pPr>
            <w:r>
              <w:rPr>
                <w:sz w:val="18"/>
              </w:rPr>
              <w:t>Проширивање знања о веровањима и обичајима у прошлости и садашњости.</w:t>
            </w:r>
          </w:p>
          <w:p w:rsidR="00ED392B" w:rsidRDefault="00CE02ED">
            <w:pPr>
              <w:pStyle w:val="TableParagraph"/>
              <w:numPr>
                <w:ilvl w:val="0"/>
                <w:numId w:val="990"/>
              </w:numPr>
              <w:tabs>
                <w:tab w:val="left" w:pos="324"/>
              </w:tabs>
              <w:spacing w:before="4"/>
              <w:ind w:left="323" w:right="93"/>
              <w:rPr>
                <w:sz w:val="18"/>
              </w:rPr>
            </w:pPr>
            <w:r>
              <w:rPr>
                <w:sz w:val="18"/>
              </w:rPr>
              <w:t>Уочавање прожимања веровања и културе кроз историју.</w:t>
            </w:r>
          </w:p>
          <w:p w:rsidR="00ED392B" w:rsidRDefault="00CE02ED">
            <w:pPr>
              <w:pStyle w:val="TableParagraph"/>
              <w:numPr>
                <w:ilvl w:val="0"/>
                <w:numId w:val="990"/>
              </w:numPr>
              <w:tabs>
                <w:tab w:val="left" w:pos="324"/>
              </w:tabs>
              <w:spacing w:line="210" w:lineRule="atLeast"/>
              <w:ind w:left="323" w:right="180"/>
              <w:rPr>
                <w:sz w:val="18"/>
              </w:rPr>
            </w:pPr>
            <w:r>
              <w:rPr>
                <w:sz w:val="18"/>
              </w:rPr>
              <w:t>Сагледавање сличности и</w:t>
            </w:r>
            <w:r>
              <w:rPr>
                <w:spacing w:val="2"/>
                <w:sz w:val="18"/>
              </w:rPr>
              <w:t xml:space="preserve"> </w:t>
            </w:r>
            <w:r>
              <w:rPr>
                <w:sz w:val="18"/>
              </w:rPr>
              <w:t>разлика</w:t>
            </w:r>
          </w:p>
        </w:tc>
        <w:tc>
          <w:tcPr>
            <w:tcW w:w="2345" w:type="dxa"/>
          </w:tcPr>
          <w:p w:rsidR="00ED392B" w:rsidRDefault="00CE02ED">
            <w:pPr>
              <w:pStyle w:val="TableParagraph"/>
              <w:numPr>
                <w:ilvl w:val="0"/>
                <w:numId w:val="989"/>
              </w:numPr>
              <w:tabs>
                <w:tab w:val="left" w:pos="324"/>
              </w:tabs>
              <w:ind w:right="82"/>
              <w:rPr>
                <w:sz w:val="18"/>
              </w:rPr>
            </w:pPr>
            <w:r>
              <w:rPr>
                <w:sz w:val="18"/>
              </w:rPr>
              <w:t>уочи основна обележја веровања од праисторије до савременог</w:t>
            </w:r>
            <w:r>
              <w:rPr>
                <w:spacing w:val="-1"/>
                <w:sz w:val="18"/>
              </w:rPr>
              <w:t xml:space="preserve"> </w:t>
            </w:r>
            <w:r>
              <w:rPr>
                <w:sz w:val="18"/>
              </w:rPr>
              <w:t>доба;</w:t>
            </w:r>
          </w:p>
          <w:p w:rsidR="00ED392B" w:rsidRDefault="00CE02ED">
            <w:pPr>
              <w:pStyle w:val="TableParagraph"/>
              <w:numPr>
                <w:ilvl w:val="0"/>
                <w:numId w:val="989"/>
              </w:numPr>
              <w:tabs>
                <w:tab w:val="left" w:pos="324"/>
              </w:tabs>
              <w:spacing w:before="2"/>
              <w:ind w:right="171"/>
              <w:rPr>
                <w:sz w:val="18"/>
              </w:rPr>
            </w:pPr>
            <w:r>
              <w:rPr>
                <w:sz w:val="18"/>
              </w:rPr>
              <w:t>наведе и упореди карактеристике обичаја и веровања у различитим</w:t>
            </w:r>
            <w:r>
              <w:rPr>
                <w:spacing w:val="1"/>
                <w:sz w:val="18"/>
              </w:rPr>
              <w:t xml:space="preserve"> </w:t>
            </w:r>
            <w:r>
              <w:rPr>
                <w:sz w:val="18"/>
              </w:rPr>
              <w:t>периодима;</w:t>
            </w:r>
          </w:p>
          <w:p w:rsidR="00ED392B" w:rsidRDefault="00CE02ED">
            <w:pPr>
              <w:pStyle w:val="TableParagraph"/>
              <w:numPr>
                <w:ilvl w:val="0"/>
                <w:numId w:val="989"/>
              </w:numPr>
              <w:tabs>
                <w:tab w:val="left" w:pos="324"/>
              </w:tabs>
              <w:spacing w:before="4"/>
              <w:ind w:right="290"/>
              <w:rPr>
                <w:sz w:val="18"/>
              </w:rPr>
            </w:pPr>
            <w:r>
              <w:rPr>
                <w:sz w:val="18"/>
              </w:rPr>
              <w:t>идентификуке сличности и разлике</w:t>
            </w:r>
            <w:r>
              <w:rPr>
                <w:spacing w:val="1"/>
                <w:sz w:val="18"/>
              </w:rPr>
              <w:t xml:space="preserve"> </w:t>
            </w:r>
            <w:r>
              <w:rPr>
                <w:sz w:val="18"/>
              </w:rPr>
              <w:t>у</w:t>
            </w:r>
          </w:p>
          <w:p w:rsidR="00ED392B" w:rsidRDefault="00CE02ED">
            <w:pPr>
              <w:pStyle w:val="TableParagraph"/>
              <w:spacing w:line="210" w:lineRule="atLeast"/>
              <w:ind w:left="323" w:right="279"/>
              <w:rPr>
                <w:sz w:val="18"/>
              </w:rPr>
            </w:pPr>
            <w:r>
              <w:rPr>
                <w:sz w:val="18"/>
              </w:rPr>
              <w:t>обичајима различитих верских заједница;</w:t>
            </w:r>
          </w:p>
        </w:tc>
        <w:tc>
          <w:tcPr>
            <w:tcW w:w="3548" w:type="dxa"/>
          </w:tcPr>
          <w:p w:rsidR="00ED392B" w:rsidRDefault="00CE02ED">
            <w:pPr>
              <w:pStyle w:val="TableParagraph"/>
              <w:numPr>
                <w:ilvl w:val="0"/>
                <w:numId w:val="988"/>
              </w:numPr>
              <w:tabs>
                <w:tab w:val="left" w:pos="325"/>
              </w:tabs>
              <w:ind w:right="267" w:hanging="236"/>
              <w:rPr>
                <w:sz w:val="18"/>
              </w:rPr>
            </w:pPr>
            <w:r>
              <w:rPr>
                <w:sz w:val="18"/>
              </w:rPr>
              <w:t>Веровања у старом Египту и Месопотамији (загробни живот, балсамовање, хороскопи, астрологија, обреди и ритуални</w:t>
            </w:r>
            <w:r>
              <w:rPr>
                <w:spacing w:val="-1"/>
                <w:sz w:val="18"/>
              </w:rPr>
              <w:t xml:space="preserve"> </w:t>
            </w:r>
            <w:r>
              <w:rPr>
                <w:sz w:val="18"/>
              </w:rPr>
              <w:t>предмети...).</w:t>
            </w:r>
          </w:p>
          <w:p w:rsidR="00ED392B" w:rsidRDefault="00CE02ED">
            <w:pPr>
              <w:pStyle w:val="TableParagraph"/>
              <w:numPr>
                <w:ilvl w:val="0"/>
                <w:numId w:val="988"/>
              </w:numPr>
              <w:tabs>
                <w:tab w:val="left" w:pos="325"/>
              </w:tabs>
              <w:spacing w:before="2"/>
              <w:ind w:right="187" w:hanging="236"/>
              <w:rPr>
                <w:sz w:val="18"/>
              </w:rPr>
            </w:pPr>
            <w:r>
              <w:rPr>
                <w:sz w:val="18"/>
              </w:rPr>
              <w:t>Веровања старих Грка и Римљана (пророчишта, загробни живот, свештеници и свештенице, приношење жртве боговима...).</w:t>
            </w:r>
          </w:p>
          <w:p w:rsidR="00ED392B" w:rsidRDefault="00CE02ED">
            <w:pPr>
              <w:pStyle w:val="TableParagraph"/>
              <w:numPr>
                <w:ilvl w:val="0"/>
                <w:numId w:val="988"/>
              </w:numPr>
              <w:tabs>
                <w:tab w:val="left" w:pos="325"/>
              </w:tabs>
              <w:spacing w:before="5"/>
              <w:ind w:hanging="236"/>
              <w:rPr>
                <w:sz w:val="18"/>
              </w:rPr>
            </w:pPr>
            <w:r>
              <w:rPr>
                <w:sz w:val="18"/>
              </w:rPr>
              <w:t>Религије Далеког</w:t>
            </w:r>
            <w:r>
              <w:rPr>
                <w:spacing w:val="-1"/>
                <w:sz w:val="18"/>
              </w:rPr>
              <w:t xml:space="preserve"> </w:t>
            </w:r>
            <w:r>
              <w:rPr>
                <w:sz w:val="18"/>
              </w:rPr>
              <w:t>истока.</w:t>
            </w:r>
          </w:p>
          <w:p w:rsidR="00ED392B" w:rsidRDefault="00CE02ED">
            <w:pPr>
              <w:pStyle w:val="TableParagraph"/>
              <w:numPr>
                <w:ilvl w:val="0"/>
                <w:numId w:val="988"/>
              </w:numPr>
              <w:tabs>
                <w:tab w:val="left" w:pos="325"/>
              </w:tabs>
              <w:ind w:hanging="236"/>
              <w:rPr>
                <w:sz w:val="18"/>
              </w:rPr>
            </w:pPr>
            <w:r>
              <w:rPr>
                <w:sz w:val="18"/>
              </w:rPr>
              <w:t>Верски живот и обичаји у средњем</w:t>
            </w:r>
            <w:r>
              <w:rPr>
                <w:spacing w:val="-1"/>
                <w:sz w:val="18"/>
              </w:rPr>
              <w:t xml:space="preserve"> </w:t>
            </w:r>
            <w:r>
              <w:rPr>
                <w:sz w:val="18"/>
              </w:rPr>
              <w:t>веку</w:t>
            </w:r>
          </w:p>
          <w:p w:rsidR="00ED392B" w:rsidRDefault="00CE02ED">
            <w:pPr>
              <w:pStyle w:val="TableParagraph"/>
              <w:spacing w:before="1" w:line="187" w:lineRule="exact"/>
              <w:ind w:left="310" w:right="222"/>
              <w:jc w:val="center"/>
              <w:rPr>
                <w:sz w:val="18"/>
              </w:rPr>
            </w:pPr>
            <w:r>
              <w:rPr>
                <w:sz w:val="18"/>
              </w:rPr>
              <w:t>(главне одлике хришћанства, ислама и</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324"/>
        </w:trPr>
        <w:tc>
          <w:tcPr>
            <w:tcW w:w="1635" w:type="dxa"/>
          </w:tcPr>
          <w:p w:rsidR="00ED392B" w:rsidRDefault="00CE02ED">
            <w:pPr>
              <w:pStyle w:val="TableParagraph"/>
              <w:ind w:left="456" w:hanging="192"/>
              <w:rPr>
                <w:b/>
                <w:sz w:val="18"/>
              </w:rPr>
            </w:pPr>
            <w:r>
              <w:rPr>
                <w:b/>
                <w:sz w:val="18"/>
              </w:rPr>
              <w:t>обичаји кроз историју</w:t>
            </w:r>
          </w:p>
        </w:tc>
        <w:tc>
          <w:tcPr>
            <w:tcW w:w="2099" w:type="dxa"/>
          </w:tcPr>
          <w:p w:rsidR="00ED392B" w:rsidRDefault="00CE02ED">
            <w:pPr>
              <w:pStyle w:val="TableParagraph"/>
              <w:ind w:left="322" w:right="337"/>
              <w:rPr>
                <w:sz w:val="18"/>
              </w:rPr>
            </w:pPr>
            <w:r>
              <w:rPr>
                <w:sz w:val="18"/>
              </w:rPr>
              <w:t>у веровањима и обичајима некад и сад.</w:t>
            </w:r>
          </w:p>
          <w:p w:rsidR="00ED392B" w:rsidRDefault="00CE02ED">
            <w:pPr>
              <w:pStyle w:val="TableParagraph"/>
              <w:numPr>
                <w:ilvl w:val="0"/>
                <w:numId w:val="987"/>
              </w:numPr>
              <w:tabs>
                <w:tab w:val="left" w:pos="323"/>
              </w:tabs>
              <w:spacing w:before="2"/>
              <w:ind w:right="148" w:hanging="236"/>
              <w:rPr>
                <w:sz w:val="18"/>
              </w:rPr>
            </w:pPr>
            <w:r>
              <w:rPr>
                <w:sz w:val="18"/>
              </w:rPr>
              <w:t>Проширивање знања о веровањима и обичајима код Срба кроз</w:t>
            </w:r>
            <w:r>
              <w:rPr>
                <w:spacing w:val="-1"/>
                <w:sz w:val="18"/>
              </w:rPr>
              <w:t xml:space="preserve"> </w:t>
            </w:r>
            <w:r>
              <w:rPr>
                <w:sz w:val="18"/>
              </w:rPr>
              <w:t>историју.</w:t>
            </w:r>
          </w:p>
        </w:tc>
        <w:tc>
          <w:tcPr>
            <w:tcW w:w="2345" w:type="dxa"/>
          </w:tcPr>
          <w:p w:rsidR="00ED392B" w:rsidRDefault="00CE02ED">
            <w:pPr>
              <w:pStyle w:val="TableParagraph"/>
              <w:numPr>
                <w:ilvl w:val="0"/>
                <w:numId w:val="986"/>
              </w:numPr>
              <w:tabs>
                <w:tab w:val="left" w:pos="324"/>
              </w:tabs>
              <w:ind w:right="193"/>
              <w:rPr>
                <w:sz w:val="18"/>
              </w:rPr>
            </w:pPr>
            <w:r>
              <w:rPr>
                <w:sz w:val="18"/>
              </w:rPr>
              <w:t>уочи утицај веровања и обичаја на културно стваралаштво;</w:t>
            </w:r>
          </w:p>
          <w:p w:rsidR="00ED392B" w:rsidRDefault="00CE02ED">
            <w:pPr>
              <w:pStyle w:val="TableParagraph"/>
              <w:numPr>
                <w:ilvl w:val="0"/>
                <w:numId w:val="986"/>
              </w:numPr>
              <w:tabs>
                <w:tab w:val="left" w:pos="324"/>
                <w:tab w:val="left" w:pos="1179"/>
                <w:tab w:val="left" w:pos="2158"/>
              </w:tabs>
              <w:spacing w:before="2"/>
              <w:ind w:right="77"/>
              <w:jc w:val="both"/>
              <w:rPr>
                <w:sz w:val="18"/>
              </w:rPr>
            </w:pPr>
            <w:r>
              <w:rPr>
                <w:sz w:val="18"/>
              </w:rPr>
              <w:t>уочи</w:t>
            </w:r>
            <w:r>
              <w:rPr>
                <w:sz w:val="18"/>
              </w:rPr>
              <w:tab/>
              <w:t>утицај</w:t>
            </w:r>
            <w:r>
              <w:rPr>
                <w:sz w:val="18"/>
              </w:rPr>
              <w:tab/>
              <w:t>и повезаност верских институција и верског живота кроз</w:t>
            </w:r>
            <w:r>
              <w:rPr>
                <w:spacing w:val="-1"/>
                <w:sz w:val="18"/>
              </w:rPr>
              <w:t xml:space="preserve"> </w:t>
            </w:r>
            <w:r>
              <w:rPr>
                <w:sz w:val="18"/>
              </w:rPr>
              <w:t>историју;</w:t>
            </w:r>
          </w:p>
          <w:p w:rsidR="00ED392B" w:rsidRDefault="00CE02ED">
            <w:pPr>
              <w:pStyle w:val="TableParagraph"/>
              <w:numPr>
                <w:ilvl w:val="0"/>
                <w:numId w:val="986"/>
              </w:numPr>
              <w:tabs>
                <w:tab w:val="left" w:pos="324"/>
                <w:tab w:val="left" w:pos="1179"/>
                <w:tab w:val="left" w:pos="2158"/>
              </w:tabs>
              <w:spacing w:before="4"/>
              <w:ind w:right="78"/>
              <w:jc w:val="both"/>
              <w:rPr>
                <w:sz w:val="18"/>
              </w:rPr>
            </w:pPr>
            <w:r>
              <w:rPr>
                <w:sz w:val="18"/>
              </w:rPr>
              <w:t>уочи</w:t>
            </w:r>
            <w:r>
              <w:rPr>
                <w:sz w:val="18"/>
              </w:rPr>
              <w:tab/>
              <w:t>утицај</w:t>
            </w:r>
            <w:r>
              <w:rPr>
                <w:sz w:val="18"/>
              </w:rPr>
              <w:tab/>
              <w:t>и повезаност верских институција и верског живота код Срба кроз историју;</w:t>
            </w:r>
          </w:p>
          <w:p w:rsidR="00ED392B" w:rsidRDefault="00CE02ED">
            <w:pPr>
              <w:pStyle w:val="TableParagraph"/>
              <w:numPr>
                <w:ilvl w:val="0"/>
                <w:numId w:val="986"/>
              </w:numPr>
              <w:tabs>
                <w:tab w:val="left" w:pos="324"/>
              </w:tabs>
              <w:spacing w:before="1" w:line="210" w:lineRule="atLeast"/>
              <w:ind w:right="77"/>
              <w:jc w:val="both"/>
              <w:rPr>
                <w:sz w:val="18"/>
              </w:rPr>
            </w:pPr>
            <w:r>
              <w:rPr>
                <w:sz w:val="18"/>
              </w:rPr>
              <w:t>препозна и разуме основне одлике верског живота и обичаја код Срба кроз</w:t>
            </w:r>
            <w:r>
              <w:rPr>
                <w:spacing w:val="-1"/>
                <w:sz w:val="18"/>
              </w:rPr>
              <w:t xml:space="preserve"> </w:t>
            </w:r>
            <w:r>
              <w:rPr>
                <w:sz w:val="18"/>
              </w:rPr>
              <w:t>историју.</w:t>
            </w:r>
          </w:p>
        </w:tc>
        <w:tc>
          <w:tcPr>
            <w:tcW w:w="3548" w:type="dxa"/>
          </w:tcPr>
          <w:p w:rsidR="00ED392B" w:rsidRDefault="00CE02ED">
            <w:pPr>
              <w:pStyle w:val="TableParagraph"/>
              <w:ind w:left="324" w:right="163"/>
              <w:rPr>
                <w:sz w:val="18"/>
              </w:rPr>
            </w:pPr>
            <w:r>
              <w:rPr>
                <w:sz w:val="18"/>
              </w:rPr>
              <w:t>јудаизма; обележја различитих верских конфесија – сличности и разлике у веровањима и обичајима; обележавање верских празника, страхови средњовековног човека).</w:t>
            </w:r>
          </w:p>
          <w:p w:rsidR="00ED392B" w:rsidRDefault="00CE02ED">
            <w:pPr>
              <w:pStyle w:val="TableParagraph"/>
              <w:numPr>
                <w:ilvl w:val="0"/>
                <w:numId w:val="985"/>
              </w:numPr>
              <w:tabs>
                <w:tab w:val="left" w:pos="325"/>
              </w:tabs>
              <w:spacing w:before="5"/>
              <w:ind w:right="95" w:hanging="236"/>
              <w:rPr>
                <w:sz w:val="18"/>
              </w:rPr>
            </w:pPr>
            <w:r>
              <w:rPr>
                <w:sz w:val="18"/>
              </w:rPr>
              <w:t>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w:t>
            </w:r>
            <w:r>
              <w:rPr>
                <w:spacing w:val="-1"/>
                <w:sz w:val="18"/>
              </w:rPr>
              <w:t xml:space="preserve"> </w:t>
            </w:r>
            <w:r>
              <w:rPr>
                <w:sz w:val="18"/>
              </w:rPr>
              <w:t>атеизам).</w:t>
            </w:r>
          </w:p>
        </w:tc>
        <w:tc>
          <w:tcPr>
            <w:tcW w:w="3219" w:type="dxa"/>
            <w:vMerge w:val="restart"/>
          </w:tcPr>
          <w:p w:rsidR="00ED392B" w:rsidRDefault="00CE02ED">
            <w:pPr>
              <w:pStyle w:val="TableParagraph"/>
              <w:numPr>
                <w:ilvl w:val="0"/>
                <w:numId w:val="984"/>
              </w:numPr>
              <w:tabs>
                <w:tab w:val="left" w:pos="385"/>
              </w:tabs>
              <w:ind w:right="143"/>
              <w:rPr>
                <w:sz w:val="18"/>
              </w:rPr>
            </w:pPr>
            <w:r>
              <w:rPr>
                <w:sz w:val="18"/>
              </w:rPr>
              <w:t>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w:t>
            </w:r>
            <w:r>
              <w:rPr>
                <w:spacing w:val="-1"/>
                <w:sz w:val="18"/>
              </w:rPr>
              <w:t xml:space="preserve"> </w:t>
            </w:r>
            <w:r>
              <w:rPr>
                <w:sz w:val="18"/>
              </w:rPr>
              <w:t>вештина,</w:t>
            </w:r>
          </w:p>
          <w:p w:rsidR="00ED392B" w:rsidRDefault="00CE02ED">
            <w:pPr>
              <w:pStyle w:val="TableParagraph"/>
              <w:numPr>
                <w:ilvl w:val="0"/>
                <w:numId w:val="984"/>
              </w:numPr>
              <w:tabs>
                <w:tab w:val="left" w:pos="385"/>
              </w:tabs>
              <w:spacing w:before="6"/>
              <w:ind w:right="201"/>
              <w:rPr>
                <w:sz w:val="18"/>
              </w:rPr>
            </w:pPr>
            <w:r>
              <w:rPr>
                <w:sz w:val="18"/>
              </w:rPr>
              <w:t>у настави треба, кад год је то могуће, примењивати дидактички концепт мултиперспективности,</w:t>
            </w:r>
          </w:p>
          <w:p w:rsidR="00ED392B" w:rsidRDefault="00CE02ED">
            <w:pPr>
              <w:pStyle w:val="TableParagraph"/>
              <w:numPr>
                <w:ilvl w:val="0"/>
                <w:numId w:val="984"/>
              </w:numPr>
              <w:tabs>
                <w:tab w:val="left" w:pos="385"/>
              </w:tabs>
              <w:spacing w:before="2"/>
              <w:ind w:right="454"/>
              <w:rPr>
                <w:sz w:val="18"/>
              </w:rPr>
            </w:pPr>
            <w:r>
              <w:rPr>
                <w:sz w:val="18"/>
              </w:rPr>
              <w:t>одређене теме, по могућности, треба реализовати са одговарајућим садржајима из сродних</w:t>
            </w:r>
            <w:r>
              <w:rPr>
                <w:spacing w:val="-1"/>
                <w:sz w:val="18"/>
              </w:rPr>
              <w:t xml:space="preserve"> </w:t>
            </w:r>
            <w:r>
              <w:rPr>
                <w:sz w:val="18"/>
              </w:rPr>
              <w:t>предмета,</w:t>
            </w:r>
          </w:p>
          <w:p w:rsidR="00ED392B" w:rsidRDefault="00CE02ED">
            <w:pPr>
              <w:pStyle w:val="TableParagraph"/>
              <w:numPr>
                <w:ilvl w:val="0"/>
                <w:numId w:val="984"/>
              </w:numPr>
              <w:tabs>
                <w:tab w:val="left" w:pos="385"/>
              </w:tabs>
              <w:spacing w:before="3"/>
              <w:ind w:left="383" w:right="118" w:hanging="295"/>
              <w:rPr>
                <w:sz w:val="18"/>
              </w:rPr>
            </w:pPr>
            <w:r>
              <w:rPr>
                <w:sz w:val="18"/>
              </w:rPr>
              <w:t>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rsidR="00ED392B" w:rsidRDefault="00CE02ED">
            <w:pPr>
              <w:pStyle w:val="TableParagraph"/>
              <w:numPr>
                <w:ilvl w:val="0"/>
                <w:numId w:val="984"/>
              </w:numPr>
              <w:tabs>
                <w:tab w:val="left" w:pos="385"/>
              </w:tabs>
              <w:spacing w:before="5"/>
              <w:ind w:left="383" w:right="78" w:hanging="295"/>
              <w:rPr>
                <w:sz w:val="18"/>
              </w:rPr>
            </w:pPr>
            <w:r>
              <w:rPr>
                <w:sz w:val="18"/>
              </w:rPr>
              <w:t>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rsidR="00ED392B" w:rsidRDefault="00CE02ED">
            <w:pPr>
              <w:pStyle w:val="TableParagraph"/>
              <w:numPr>
                <w:ilvl w:val="0"/>
                <w:numId w:val="984"/>
              </w:numPr>
              <w:tabs>
                <w:tab w:val="left" w:pos="385"/>
              </w:tabs>
              <w:spacing w:before="11"/>
              <w:ind w:left="383" w:right="126" w:hanging="295"/>
              <w:rPr>
                <w:sz w:val="18"/>
              </w:rPr>
            </w:pPr>
            <w:r>
              <w:rPr>
                <w:sz w:val="18"/>
              </w:rPr>
              <w:t>овај програм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w:t>
            </w:r>
            <w:r>
              <w:rPr>
                <w:spacing w:val="-1"/>
                <w:sz w:val="18"/>
              </w:rPr>
              <w:t xml:space="preserve"> </w:t>
            </w:r>
            <w:r>
              <w:rPr>
                <w:sz w:val="18"/>
              </w:rPr>
              <w:t>колекције,</w:t>
            </w:r>
          </w:p>
          <w:p w:rsidR="00ED392B" w:rsidRDefault="00CE02ED">
            <w:pPr>
              <w:pStyle w:val="TableParagraph"/>
              <w:spacing w:before="7" w:line="200" w:lineRule="atLeast"/>
              <w:ind w:left="383" w:right="137"/>
              <w:rPr>
                <w:sz w:val="18"/>
              </w:rPr>
            </w:pPr>
            <w:r>
              <w:rPr>
                <w:sz w:val="18"/>
              </w:rPr>
              <w:t>књиге, филмове и другу грађу која може да помогне у реализацији</w:t>
            </w:r>
          </w:p>
        </w:tc>
      </w:tr>
      <w:tr w:rsidR="00ED392B">
        <w:trPr>
          <w:trHeight w:val="4981"/>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29"/>
              </w:rPr>
            </w:pPr>
          </w:p>
          <w:p w:rsidR="00ED392B" w:rsidRDefault="00CE02ED">
            <w:pPr>
              <w:pStyle w:val="TableParagraph"/>
              <w:ind w:left="169" w:right="161" w:hanging="1"/>
              <w:jc w:val="center"/>
              <w:rPr>
                <w:b/>
                <w:sz w:val="18"/>
              </w:rPr>
            </w:pPr>
            <w:r>
              <w:rPr>
                <w:b/>
                <w:sz w:val="18"/>
              </w:rPr>
              <w:t>Образовање и васпитање кроз историју</w:t>
            </w:r>
          </w:p>
        </w:tc>
        <w:tc>
          <w:tcPr>
            <w:tcW w:w="2099" w:type="dxa"/>
          </w:tcPr>
          <w:p w:rsidR="00ED392B" w:rsidRDefault="00CE02ED">
            <w:pPr>
              <w:pStyle w:val="TableParagraph"/>
              <w:numPr>
                <w:ilvl w:val="0"/>
                <w:numId w:val="983"/>
              </w:numPr>
              <w:tabs>
                <w:tab w:val="left" w:pos="324"/>
              </w:tabs>
              <w:ind w:right="486" w:hanging="236"/>
              <w:rPr>
                <w:sz w:val="18"/>
              </w:rPr>
            </w:pPr>
            <w:r>
              <w:rPr>
                <w:sz w:val="18"/>
              </w:rPr>
              <w:t>Продубљивање знања о развоју образовања кроз историју.</w:t>
            </w:r>
          </w:p>
          <w:p w:rsidR="00ED392B" w:rsidRDefault="00CE02ED">
            <w:pPr>
              <w:pStyle w:val="TableParagraph"/>
              <w:numPr>
                <w:ilvl w:val="0"/>
                <w:numId w:val="983"/>
              </w:numPr>
              <w:tabs>
                <w:tab w:val="left" w:pos="323"/>
              </w:tabs>
              <w:ind w:left="323" w:right="152"/>
              <w:rPr>
                <w:sz w:val="18"/>
              </w:rPr>
            </w:pPr>
            <w:r>
              <w:rPr>
                <w:sz w:val="18"/>
              </w:rPr>
              <w:t>Уочавање сличности и разлика у образовању и васпитању некад и сад.</w:t>
            </w:r>
          </w:p>
          <w:p w:rsidR="00ED392B" w:rsidRDefault="00CE02ED">
            <w:pPr>
              <w:pStyle w:val="TableParagraph"/>
              <w:numPr>
                <w:ilvl w:val="0"/>
                <w:numId w:val="983"/>
              </w:numPr>
              <w:tabs>
                <w:tab w:val="left" w:pos="323"/>
              </w:tabs>
              <w:ind w:right="232" w:hanging="236"/>
              <w:rPr>
                <w:sz w:val="18"/>
              </w:rPr>
            </w:pPr>
            <w:r>
              <w:rPr>
                <w:sz w:val="18"/>
              </w:rPr>
              <w:t>Разумевање утицаја привредног развоја на квалитет образовања.</w:t>
            </w:r>
          </w:p>
          <w:p w:rsidR="00ED392B" w:rsidRDefault="00CE02ED">
            <w:pPr>
              <w:pStyle w:val="TableParagraph"/>
              <w:numPr>
                <w:ilvl w:val="0"/>
                <w:numId w:val="983"/>
              </w:numPr>
              <w:tabs>
                <w:tab w:val="left" w:pos="323"/>
              </w:tabs>
              <w:spacing w:before="2"/>
              <w:ind w:right="130"/>
              <w:rPr>
                <w:sz w:val="18"/>
              </w:rPr>
            </w:pPr>
            <w:r>
              <w:rPr>
                <w:sz w:val="18"/>
              </w:rPr>
              <w:t>Продубљивање знања о развоју образовања код Срба кроз</w:t>
            </w:r>
            <w:r>
              <w:rPr>
                <w:spacing w:val="-1"/>
                <w:sz w:val="18"/>
              </w:rPr>
              <w:t xml:space="preserve"> </w:t>
            </w:r>
            <w:r>
              <w:rPr>
                <w:sz w:val="18"/>
              </w:rPr>
              <w:t>историју.</w:t>
            </w:r>
          </w:p>
        </w:tc>
        <w:tc>
          <w:tcPr>
            <w:tcW w:w="2345" w:type="dxa"/>
          </w:tcPr>
          <w:p w:rsidR="00ED392B" w:rsidRDefault="00CE02ED">
            <w:pPr>
              <w:pStyle w:val="TableParagraph"/>
              <w:numPr>
                <w:ilvl w:val="0"/>
                <w:numId w:val="982"/>
              </w:numPr>
              <w:tabs>
                <w:tab w:val="left" w:pos="323"/>
              </w:tabs>
              <w:ind w:right="117" w:hanging="236"/>
              <w:rPr>
                <w:sz w:val="18"/>
              </w:rPr>
            </w:pPr>
            <w:r>
              <w:rPr>
                <w:sz w:val="18"/>
              </w:rPr>
              <w:t>уочи основна обележја образовања и васпитања од антике до савременог доба;</w:t>
            </w:r>
          </w:p>
          <w:p w:rsidR="00ED392B" w:rsidRDefault="00CE02ED">
            <w:pPr>
              <w:pStyle w:val="TableParagraph"/>
              <w:numPr>
                <w:ilvl w:val="0"/>
                <w:numId w:val="982"/>
              </w:numPr>
              <w:tabs>
                <w:tab w:val="left" w:pos="322"/>
              </w:tabs>
              <w:ind w:right="123" w:hanging="236"/>
              <w:rPr>
                <w:sz w:val="18"/>
              </w:rPr>
            </w:pPr>
            <w:r>
              <w:rPr>
                <w:sz w:val="18"/>
              </w:rPr>
              <w:t>опише развој система образовања и васпитања кроз</w:t>
            </w:r>
            <w:r>
              <w:rPr>
                <w:spacing w:val="-1"/>
                <w:sz w:val="18"/>
              </w:rPr>
              <w:t xml:space="preserve"> </w:t>
            </w:r>
            <w:r>
              <w:rPr>
                <w:sz w:val="18"/>
              </w:rPr>
              <w:t>историју;</w:t>
            </w:r>
          </w:p>
          <w:p w:rsidR="00ED392B" w:rsidRDefault="00CE02ED">
            <w:pPr>
              <w:pStyle w:val="TableParagraph"/>
              <w:numPr>
                <w:ilvl w:val="0"/>
                <w:numId w:val="982"/>
              </w:numPr>
              <w:tabs>
                <w:tab w:val="left" w:pos="322"/>
              </w:tabs>
              <w:ind w:right="123" w:hanging="236"/>
              <w:rPr>
                <w:sz w:val="18"/>
              </w:rPr>
            </w:pPr>
            <w:r>
              <w:rPr>
                <w:sz w:val="18"/>
              </w:rPr>
              <w:t>опише развој система образовања и васпитања код Срба кроз историју;</w:t>
            </w:r>
          </w:p>
          <w:p w:rsidR="00ED392B" w:rsidRDefault="00CE02ED">
            <w:pPr>
              <w:pStyle w:val="TableParagraph"/>
              <w:numPr>
                <w:ilvl w:val="0"/>
                <w:numId w:val="982"/>
              </w:numPr>
              <w:tabs>
                <w:tab w:val="left" w:pos="322"/>
              </w:tabs>
              <w:ind w:right="124" w:hanging="236"/>
              <w:rPr>
                <w:sz w:val="18"/>
              </w:rPr>
            </w:pPr>
            <w:r>
              <w:rPr>
                <w:sz w:val="18"/>
              </w:rPr>
              <w:t>упореди карактеристике образовања и васпитања у различитим периодима;</w:t>
            </w:r>
          </w:p>
          <w:p w:rsidR="00ED392B" w:rsidRDefault="00CE02ED">
            <w:pPr>
              <w:pStyle w:val="TableParagraph"/>
              <w:numPr>
                <w:ilvl w:val="0"/>
                <w:numId w:val="982"/>
              </w:numPr>
              <w:tabs>
                <w:tab w:val="left" w:pos="322"/>
              </w:tabs>
              <w:spacing w:before="2"/>
              <w:ind w:right="374"/>
              <w:rPr>
                <w:sz w:val="18"/>
              </w:rPr>
            </w:pPr>
            <w:r>
              <w:rPr>
                <w:sz w:val="18"/>
              </w:rPr>
              <w:t>изведе закључак о значају образовања и васпитања у животу људи;</w:t>
            </w:r>
          </w:p>
          <w:p w:rsidR="00ED392B" w:rsidRDefault="00CE02ED">
            <w:pPr>
              <w:pStyle w:val="TableParagraph"/>
              <w:numPr>
                <w:ilvl w:val="0"/>
                <w:numId w:val="982"/>
              </w:numPr>
              <w:tabs>
                <w:tab w:val="left" w:pos="322"/>
              </w:tabs>
              <w:spacing w:before="4"/>
              <w:ind w:left="320" w:right="261" w:hanging="236"/>
              <w:rPr>
                <w:sz w:val="18"/>
              </w:rPr>
            </w:pPr>
            <w:r>
              <w:rPr>
                <w:sz w:val="18"/>
              </w:rPr>
              <w:t>препозна међусобну условљеност степена привредног развитка и квалитета</w:t>
            </w:r>
            <w:r>
              <w:rPr>
                <w:spacing w:val="1"/>
                <w:sz w:val="18"/>
              </w:rPr>
              <w:t xml:space="preserve"> </w:t>
            </w:r>
            <w:r>
              <w:rPr>
                <w:sz w:val="18"/>
              </w:rPr>
              <w:t>образовања.</w:t>
            </w:r>
          </w:p>
        </w:tc>
        <w:tc>
          <w:tcPr>
            <w:tcW w:w="3548" w:type="dxa"/>
          </w:tcPr>
          <w:p w:rsidR="00ED392B" w:rsidRDefault="00CE02ED">
            <w:pPr>
              <w:pStyle w:val="TableParagraph"/>
              <w:numPr>
                <w:ilvl w:val="0"/>
                <w:numId w:val="981"/>
              </w:numPr>
              <w:tabs>
                <w:tab w:val="left" w:pos="325"/>
              </w:tabs>
              <w:spacing w:line="242" w:lineRule="auto"/>
              <w:ind w:right="178" w:hanging="236"/>
              <w:rPr>
                <w:sz w:val="18"/>
              </w:rPr>
            </w:pPr>
            <w:r>
              <w:rPr>
                <w:sz w:val="18"/>
              </w:rPr>
              <w:t>Образовање и васпитање у старом веку (Египат, Месопотамија, стара Грчка и Рим).</w:t>
            </w:r>
          </w:p>
          <w:p w:rsidR="00ED392B" w:rsidRDefault="00CE02ED">
            <w:pPr>
              <w:pStyle w:val="TableParagraph"/>
              <w:numPr>
                <w:ilvl w:val="0"/>
                <w:numId w:val="981"/>
              </w:numPr>
              <w:tabs>
                <w:tab w:val="left" w:pos="325"/>
              </w:tabs>
              <w:spacing w:line="242" w:lineRule="auto"/>
              <w:ind w:right="102" w:hanging="236"/>
              <w:rPr>
                <w:sz w:val="18"/>
              </w:rPr>
            </w:pPr>
            <w:r>
              <w:rPr>
                <w:sz w:val="18"/>
              </w:rPr>
              <w:t>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rsidR="00ED392B" w:rsidRDefault="00CE02ED">
            <w:pPr>
              <w:pStyle w:val="TableParagraph"/>
              <w:numPr>
                <w:ilvl w:val="0"/>
                <w:numId w:val="981"/>
              </w:numPr>
              <w:tabs>
                <w:tab w:val="left" w:pos="325"/>
              </w:tabs>
              <w:ind w:right="94" w:hanging="236"/>
              <w:rPr>
                <w:sz w:val="18"/>
              </w:rPr>
            </w:pPr>
            <w:r>
              <w:rPr>
                <w:sz w:val="18"/>
              </w:rPr>
              <w:t>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 уџбеника; положај ученика – награђивање и кажњавање, одевање ученика...).</w:t>
            </w:r>
          </w:p>
          <w:p w:rsidR="00ED392B" w:rsidRDefault="00CE02ED">
            <w:pPr>
              <w:pStyle w:val="TableParagraph"/>
              <w:numPr>
                <w:ilvl w:val="0"/>
                <w:numId w:val="981"/>
              </w:numPr>
              <w:tabs>
                <w:tab w:val="left" w:pos="325"/>
              </w:tabs>
              <w:ind w:right="250" w:hanging="236"/>
              <w:rPr>
                <w:sz w:val="18"/>
              </w:rPr>
            </w:pPr>
            <w:r>
              <w:rPr>
                <w:sz w:val="18"/>
              </w:rPr>
              <w:t>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w:t>
            </w:r>
            <w:r>
              <w:rPr>
                <w:spacing w:val="-5"/>
                <w:sz w:val="18"/>
              </w:rPr>
              <w:t xml:space="preserve"> </w:t>
            </w:r>
            <w:r>
              <w:rPr>
                <w:sz w:val="18"/>
              </w:rPr>
              <w:t>у</w:t>
            </w:r>
          </w:p>
          <w:p w:rsidR="00ED392B" w:rsidRDefault="00CE02ED">
            <w:pPr>
              <w:pStyle w:val="TableParagraph"/>
              <w:spacing w:line="210" w:lineRule="atLeast"/>
              <w:ind w:left="325" w:right="576"/>
              <w:rPr>
                <w:sz w:val="18"/>
              </w:rPr>
            </w:pPr>
            <w:r>
              <w:rPr>
                <w:sz w:val="18"/>
              </w:rPr>
              <w:t>школи, школска слава, одевање ученика, школовање женске деце;</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206"/>
        </w:trPr>
        <w:tc>
          <w:tcPr>
            <w:tcW w:w="1635" w:type="dxa"/>
          </w:tcPr>
          <w:p w:rsidR="00ED392B" w:rsidRDefault="00ED392B">
            <w:pPr>
              <w:pStyle w:val="TableParagraph"/>
              <w:rPr>
                <w:sz w:val="14"/>
              </w:rPr>
            </w:pPr>
          </w:p>
        </w:tc>
        <w:tc>
          <w:tcPr>
            <w:tcW w:w="2099" w:type="dxa"/>
          </w:tcPr>
          <w:p w:rsidR="00ED392B" w:rsidRDefault="00ED392B">
            <w:pPr>
              <w:pStyle w:val="TableParagraph"/>
              <w:rPr>
                <w:sz w:val="14"/>
              </w:rPr>
            </w:pPr>
          </w:p>
        </w:tc>
        <w:tc>
          <w:tcPr>
            <w:tcW w:w="2345" w:type="dxa"/>
          </w:tcPr>
          <w:p w:rsidR="00ED392B" w:rsidRDefault="00ED392B">
            <w:pPr>
              <w:pStyle w:val="TableParagraph"/>
              <w:rPr>
                <w:sz w:val="14"/>
              </w:rPr>
            </w:pPr>
          </w:p>
        </w:tc>
        <w:tc>
          <w:tcPr>
            <w:tcW w:w="3548" w:type="dxa"/>
          </w:tcPr>
          <w:p w:rsidR="00ED392B" w:rsidRDefault="00CE02ED">
            <w:pPr>
              <w:pStyle w:val="TableParagraph"/>
              <w:spacing w:line="186" w:lineRule="exact"/>
              <w:ind w:left="324"/>
              <w:rPr>
                <w:sz w:val="18"/>
              </w:rPr>
            </w:pPr>
            <w:r>
              <w:rPr>
                <w:sz w:val="18"/>
              </w:rPr>
              <w:t>стипендирање ученика).</w:t>
            </w:r>
          </w:p>
        </w:tc>
        <w:tc>
          <w:tcPr>
            <w:tcW w:w="3219" w:type="dxa"/>
            <w:vMerge w:val="restart"/>
          </w:tcPr>
          <w:p w:rsidR="00ED392B" w:rsidRDefault="00CE02ED">
            <w:pPr>
              <w:pStyle w:val="TableParagraph"/>
              <w:ind w:left="384"/>
              <w:rPr>
                <w:sz w:val="18"/>
              </w:rPr>
            </w:pPr>
            <w:r>
              <w:rPr>
                <w:sz w:val="18"/>
              </w:rPr>
              <w:t>програма,</w:t>
            </w:r>
          </w:p>
          <w:p w:rsidR="00ED392B" w:rsidRDefault="00CE02ED">
            <w:pPr>
              <w:pStyle w:val="TableParagraph"/>
              <w:numPr>
                <w:ilvl w:val="0"/>
                <w:numId w:val="980"/>
              </w:numPr>
              <w:tabs>
                <w:tab w:val="left" w:pos="385"/>
              </w:tabs>
              <w:ind w:right="96"/>
              <w:rPr>
                <w:sz w:val="18"/>
              </w:rPr>
            </w:pPr>
            <w:r>
              <w:rPr>
                <w:sz w:val="18"/>
              </w:rPr>
              <w:t>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rsidR="00ED392B" w:rsidRDefault="00CE02ED">
            <w:pPr>
              <w:pStyle w:val="TableParagraph"/>
              <w:numPr>
                <w:ilvl w:val="0"/>
                <w:numId w:val="980"/>
              </w:numPr>
              <w:tabs>
                <w:tab w:val="left" w:pos="385"/>
              </w:tabs>
              <w:spacing w:before="6"/>
              <w:ind w:left="383" w:right="88" w:hanging="295"/>
              <w:rPr>
                <w:sz w:val="18"/>
              </w:rPr>
            </w:pPr>
            <w:r>
              <w:rPr>
                <w:sz w:val="18"/>
              </w:rPr>
              <w:t>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програм,</w:t>
            </w:r>
          </w:p>
          <w:p w:rsidR="00ED392B" w:rsidRDefault="00CE02ED">
            <w:pPr>
              <w:pStyle w:val="TableParagraph"/>
              <w:numPr>
                <w:ilvl w:val="0"/>
                <w:numId w:val="980"/>
              </w:numPr>
              <w:tabs>
                <w:tab w:val="left" w:pos="385"/>
              </w:tabs>
              <w:spacing w:before="9"/>
              <w:ind w:right="257"/>
              <w:rPr>
                <w:sz w:val="18"/>
              </w:rPr>
            </w:pPr>
            <w:r>
              <w:rPr>
                <w:sz w:val="18"/>
              </w:rPr>
              <w:t>у припреми и реализацији часова наставницима може користити следећа</w:t>
            </w:r>
            <w:r>
              <w:rPr>
                <w:spacing w:val="-1"/>
                <w:sz w:val="18"/>
              </w:rPr>
              <w:t xml:space="preserve"> </w:t>
            </w:r>
            <w:r>
              <w:rPr>
                <w:sz w:val="18"/>
              </w:rPr>
              <w:t>литература:</w:t>
            </w:r>
          </w:p>
          <w:p w:rsidR="00ED392B" w:rsidRDefault="00CE02ED">
            <w:pPr>
              <w:pStyle w:val="TableParagraph"/>
              <w:spacing w:before="2"/>
              <w:ind w:left="325"/>
              <w:rPr>
                <w:sz w:val="18"/>
              </w:rPr>
            </w:pPr>
            <w:r>
              <w:rPr>
                <w:sz w:val="18"/>
              </w:rPr>
              <w:t xml:space="preserve">Д. М. Ацовић, </w:t>
            </w:r>
            <w:r>
              <w:rPr>
                <w:i/>
                <w:sz w:val="18"/>
              </w:rPr>
              <w:t>Хералдика и Срби</w:t>
            </w:r>
            <w:r>
              <w:rPr>
                <w:sz w:val="18"/>
              </w:rPr>
              <w:t>,</w:t>
            </w:r>
          </w:p>
          <w:p w:rsidR="00ED392B" w:rsidRDefault="00CE02ED">
            <w:pPr>
              <w:pStyle w:val="TableParagraph"/>
              <w:spacing w:before="1"/>
              <w:ind w:left="325"/>
              <w:rPr>
                <w:sz w:val="18"/>
              </w:rPr>
            </w:pPr>
            <w:r>
              <w:rPr>
                <w:sz w:val="18"/>
              </w:rPr>
              <w:t>Београд 2008.</w:t>
            </w:r>
          </w:p>
          <w:p w:rsidR="00ED392B" w:rsidRDefault="00CE02ED">
            <w:pPr>
              <w:pStyle w:val="TableParagraph"/>
              <w:spacing w:before="1"/>
              <w:ind w:left="325" w:right="329"/>
              <w:rPr>
                <w:sz w:val="18"/>
              </w:rPr>
            </w:pPr>
            <w:r>
              <w:rPr>
                <w:sz w:val="18"/>
              </w:rPr>
              <w:t xml:space="preserve">Д. Бабац, </w:t>
            </w:r>
            <w:r>
              <w:rPr>
                <w:i/>
                <w:sz w:val="18"/>
              </w:rPr>
              <w:t>Специјалне јединице југословенске војске у Априлском рату</w:t>
            </w:r>
            <w:r>
              <w:rPr>
                <w:sz w:val="18"/>
              </w:rPr>
              <w:t>, Београд 2006.</w:t>
            </w:r>
          </w:p>
          <w:p w:rsidR="00ED392B" w:rsidRDefault="00CE02ED">
            <w:pPr>
              <w:pStyle w:val="TableParagraph"/>
              <w:spacing w:before="3"/>
              <w:ind w:left="325"/>
              <w:rPr>
                <w:sz w:val="18"/>
              </w:rPr>
            </w:pPr>
            <w:r>
              <w:rPr>
                <w:sz w:val="18"/>
              </w:rPr>
              <w:t>Д. Бабац, Ч. Васић, М. Марковић,</w:t>
            </w:r>
          </w:p>
          <w:p w:rsidR="00ED392B" w:rsidRDefault="00CE02ED">
            <w:pPr>
              <w:pStyle w:val="TableParagraph"/>
              <w:spacing w:before="1"/>
              <w:ind w:left="325"/>
              <w:rPr>
                <w:i/>
                <w:sz w:val="18"/>
              </w:rPr>
            </w:pPr>
            <w:r>
              <w:rPr>
                <w:i/>
                <w:sz w:val="18"/>
              </w:rPr>
              <w:t>Црногорска војска 1896–1916,</w:t>
            </w:r>
          </w:p>
          <w:p w:rsidR="00ED392B" w:rsidRDefault="00CE02ED">
            <w:pPr>
              <w:pStyle w:val="TableParagraph"/>
              <w:spacing w:before="1"/>
              <w:ind w:left="325"/>
              <w:rPr>
                <w:sz w:val="18"/>
              </w:rPr>
            </w:pPr>
            <w:r>
              <w:rPr>
                <w:sz w:val="18"/>
              </w:rPr>
              <w:t>Београд 2007.</w:t>
            </w:r>
          </w:p>
          <w:p w:rsidR="00ED392B" w:rsidRDefault="00CE02ED">
            <w:pPr>
              <w:pStyle w:val="TableParagraph"/>
              <w:ind w:left="325"/>
              <w:rPr>
                <w:i/>
                <w:sz w:val="18"/>
              </w:rPr>
            </w:pPr>
            <w:r>
              <w:rPr>
                <w:sz w:val="18"/>
              </w:rPr>
              <w:t xml:space="preserve">Д. Бандић, </w:t>
            </w:r>
            <w:r>
              <w:rPr>
                <w:i/>
                <w:sz w:val="18"/>
              </w:rPr>
              <w:t>Народна религија Срба у</w:t>
            </w:r>
          </w:p>
          <w:p w:rsidR="00ED392B" w:rsidRDefault="00CE02ED">
            <w:pPr>
              <w:pStyle w:val="TableParagraph"/>
              <w:spacing w:before="1"/>
              <w:ind w:left="325"/>
              <w:rPr>
                <w:sz w:val="18"/>
              </w:rPr>
            </w:pPr>
            <w:r>
              <w:rPr>
                <w:i/>
                <w:sz w:val="18"/>
              </w:rPr>
              <w:t>100 појмова</w:t>
            </w:r>
            <w:r>
              <w:rPr>
                <w:sz w:val="18"/>
              </w:rPr>
              <w:t>, Београд 2004.</w:t>
            </w:r>
          </w:p>
          <w:p w:rsidR="00ED392B" w:rsidRDefault="00CE02ED">
            <w:pPr>
              <w:pStyle w:val="TableParagraph"/>
              <w:spacing w:before="1"/>
              <w:ind w:left="325"/>
              <w:rPr>
                <w:sz w:val="18"/>
              </w:rPr>
            </w:pPr>
            <w:r>
              <w:rPr>
                <w:sz w:val="18"/>
              </w:rPr>
              <w:t xml:space="preserve">В. Бикић, </w:t>
            </w:r>
            <w:r>
              <w:rPr>
                <w:i/>
                <w:sz w:val="18"/>
              </w:rPr>
              <w:t>Средњовековно село</w:t>
            </w:r>
            <w:r>
              <w:rPr>
                <w:sz w:val="18"/>
              </w:rPr>
              <w:t>,</w:t>
            </w:r>
          </w:p>
          <w:p w:rsidR="00ED392B" w:rsidRDefault="00CE02ED">
            <w:pPr>
              <w:pStyle w:val="TableParagraph"/>
              <w:spacing w:before="1"/>
              <w:ind w:left="325"/>
              <w:rPr>
                <w:sz w:val="18"/>
              </w:rPr>
            </w:pPr>
            <w:r>
              <w:rPr>
                <w:sz w:val="18"/>
              </w:rPr>
              <w:t>Београд 2007.</w:t>
            </w:r>
          </w:p>
          <w:p w:rsidR="00ED392B" w:rsidRDefault="00CE02ED">
            <w:pPr>
              <w:pStyle w:val="TableParagraph"/>
              <w:spacing w:before="1"/>
              <w:ind w:left="325" w:right="623"/>
              <w:rPr>
                <w:sz w:val="18"/>
              </w:rPr>
            </w:pPr>
            <w:r>
              <w:rPr>
                <w:sz w:val="18"/>
              </w:rPr>
              <w:t xml:space="preserve">М. Благојевић, </w:t>
            </w:r>
            <w:r>
              <w:rPr>
                <w:i/>
                <w:sz w:val="18"/>
              </w:rPr>
              <w:t>Србија у доба Немањића</w:t>
            </w:r>
            <w:r>
              <w:rPr>
                <w:sz w:val="18"/>
              </w:rPr>
              <w:t>, Београд 1989.</w:t>
            </w:r>
          </w:p>
          <w:p w:rsidR="00ED392B" w:rsidRDefault="00CE02ED">
            <w:pPr>
              <w:pStyle w:val="TableParagraph"/>
              <w:spacing w:before="1"/>
              <w:ind w:left="324" w:right="80"/>
              <w:rPr>
                <w:sz w:val="18"/>
              </w:rPr>
            </w:pPr>
            <w:r>
              <w:rPr>
                <w:sz w:val="18"/>
              </w:rPr>
              <w:t xml:space="preserve">С. Бојанин, </w:t>
            </w:r>
            <w:r>
              <w:rPr>
                <w:i/>
                <w:sz w:val="18"/>
              </w:rPr>
              <w:t xml:space="preserve">Забаве и светковине у средњовековној Србији </w:t>
            </w:r>
            <w:r>
              <w:rPr>
                <w:sz w:val="18"/>
              </w:rPr>
              <w:t>(</w:t>
            </w:r>
            <w:r>
              <w:rPr>
                <w:i/>
                <w:sz w:val="18"/>
              </w:rPr>
              <w:t>од краја XII до краја XV века</w:t>
            </w:r>
            <w:r>
              <w:rPr>
                <w:sz w:val="18"/>
              </w:rPr>
              <w:t>), Београд 2005.</w:t>
            </w:r>
          </w:p>
          <w:p w:rsidR="00ED392B" w:rsidRDefault="00CE02ED">
            <w:pPr>
              <w:pStyle w:val="TableParagraph"/>
              <w:spacing w:before="3"/>
              <w:ind w:left="324" w:right="249"/>
              <w:rPr>
                <w:sz w:val="18"/>
              </w:rPr>
            </w:pPr>
            <w:r>
              <w:rPr>
                <w:sz w:val="18"/>
              </w:rPr>
              <w:t xml:space="preserve">Е. Бухари, </w:t>
            </w:r>
            <w:r>
              <w:rPr>
                <w:i/>
                <w:sz w:val="18"/>
              </w:rPr>
              <w:t>Наполеонова гардијска коњица</w:t>
            </w:r>
            <w:r>
              <w:rPr>
                <w:sz w:val="18"/>
              </w:rPr>
              <w:t>, Београд 2006.</w:t>
            </w:r>
          </w:p>
        </w:tc>
      </w:tr>
      <w:tr w:rsidR="00ED392B">
        <w:trPr>
          <w:trHeight w:val="6324"/>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18"/>
              </w:rPr>
            </w:pPr>
          </w:p>
          <w:p w:rsidR="00ED392B" w:rsidRDefault="00CE02ED">
            <w:pPr>
              <w:pStyle w:val="TableParagraph"/>
              <w:ind w:left="147" w:right="139" w:hanging="1"/>
              <w:jc w:val="center"/>
              <w:rPr>
                <w:b/>
                <w:sz w:val="18"/>
              </w:rPr>
            </w:pPr>
            <w:r>
              <w:rPr>
                <w:b/>
                <w:sz w:val="18"/>
              </w:rPr>
              <w:t>Комуникације, путовања и туризам некад и сад</w:t>
            </w:r>
          </w:p>
        </w:tc>
        <w:tc>
          <w:tcPr>
            <w:tcW w:w="2099" w:type="dxa"/>
          </w:tcPr>
          <w:p w:rsidR="00ED392B" w:rsidRDefault="00CE02ED">
            <w:pPr>
              <w:pStyle w:val="TableParagraph"/>
              <w:numPr>
                <w:ilvl w:val="0"/>
                <w:numId w:val="979"/>
              </w:numPr>
              <w:tabs>
                <w:tab w:val="left" w:pos="324"/>
              </w:tabs>
              <w:ind w:right="337" w:hanging="236"/>
              <w:rPr>
                <w:sz w:val="18"/>
              </w:rPr>
            </w:pPr>
            <w:r>
              <w:rPr>
                <w:sz w:val="18"/>
              </w:rPr>
              <w:t>Уочавање значаја комуникација и њиховог развоја у историји</w:t>
            </w:r>
            <w:r>
              <w:rPr>
                <w:spacing w:val="1"/>
                <w:sz w:val="18"/>
              </w:rPr>
              <w:t xml:space="preserve"> </w:t>
            </w:r>
            <w:r>
              <w:rPr>
                <w:sz w:val="18"/>
              </w:rPr>
              <w:t>друштва.</w:t>
            </w:r>
          </w:p>
          <w:p w:rsidR="00ED392B" w:rsidRDefault="00CE02ED">
            <w:pPr>
              <w:pStyle w:val="TableParagraph"/>
              <w:numPr>
                <w:ilvl w:val="0"/>
                <w:numId w:val="979"/>
              </w:numPr>
              <w:tabs>
                <w:tab w:val="left" w:pos="323"/>
              </w:tabs>
              <w:spacing w:before="2"/>
              <w:ind w:right="232" w:hanging="236"/>
              <w:rPr>
                <w:sz w:val="18"/>
              </w:rPr>
            </w:pPr>
            <w:r>
              <w:rPr>
                <w:sz w:val="18"/>
              </w:rPr>
              <w:t>Разумевање утицаја комуникација на упознавање и приближавање држава, народа и њихових култура.</w:t>
            </w:r>
          </w:p>
        </w:tc>
        <w:tc>
          <w:tcPr>
            <w:tcW w:w="2345" w:type="dxa"/>
          </w:tcPr>
          <w:p w:rsidR="00ED392B" w:rsidRDefault="00CE02ED">
            <w:pPr>
              <w:pStyle w:val="TableParagraph"/>
              <w:numPr>
                <w:ilvl w:val="0"/>
                <w:numId w:val="978"/>
              </w:numPr>
              <w:tabs>
                <w:tab w:val="left" w:pos="382"/>
                <w:tab w:val="left" w:pos="383"/>
              </w:tabs>
              <w:ind w:right="628"/>
              <w:rPr>
                <w:sz w:val="18"/>
              </w:rPr>
            </w:pPr>
            <w:r>
              <w:rPr>
                <w:sz w:val="18"/>
              </w:rPr>
              <w:t>опише развој комуникација од праисторије до савременог доба;</w:t>
            </w:r>
          </w:p>
          <w:p w:rsidR="00ED392B" w:rsidRDefault="00CE02ED">
            <w:pPr>
              <w:pStyle w:val="TableParagraph"/>
              <w:numPr>
                <w:ilvl w:val="0"/>
                <w:numId w:val="978"/>
              </w:numPr>
              <w:tabs>
                <w:tab w:val="left" w:pos="381"/>
                <w:tab w:val="left" w:pos="383"/>
              </w:tabs>
              <w:spacing w:before="1"/>
              <w:ind w:right="112"/>
              <w:rPr>
                <w:sz w:val="18"/>
              </w:rPr>
            </w:pPr>
            <w:r>
              <w:rPr>
                <w:sz w:val="18"/>
              </w:rPr>
              <w:t>наведе и упореди карактеристике комуникације у различитим</w:t>
            </w:r>
            <w:r>
              <w:rPr>
                <w:spacing w:val="1"/>
                <w:sz w:val="18"/>
              </w:rPr>
              <w:t xml:space="preserve"> </w:t>
            </w:r>
            <w:r>
              <w:rPr>
                <w:sz w:val="18"/>
              </w:rPr>
              <w:t>периодима;</w:t>
            </w:r>
          </w:p>
          <w:p w:rsidR="00ED392B" w:rsidRDefault="00CE02ED">
            <w:pPr>
              <w:pStyle w:val="TableParagraph"/>
              <w:numPr>
                <w:ilvl w:val="0"/>
                <w:numId w:val="978"/>
              </w:numPr>
              <w:tabs>
                <w:tab w:val="left" w:pos="381"/>
                <w:tab w:val="left" w:pos="382"/>
              </w:tabs>
              <w:spacing w:before="4"/>
              <w:ind w:left="381" w:right="143" w:hanging="295"/>
              <w:rPr>
                <w:sz w:val="18"/>
              </w:rPr>
            </w:pPr>
            <w:r>
              <w:rPr>
                <w:sz w:val="18"/>
              </w:rPr>
              <w:t>изведе закључак о значају комуникације у животу људи кроз историју;</w:t>
            </w:r>
          </w:p>
          <w:p w:rsidR="00ED392B" w:rsidRDefault="00CE02ED">
            <w:pPr>
              <w:pStyle w:val="TableParagraph"/>
              <w:numPr>
                <w:ilvl w:val="0"/>
                <w:numId w:val="978"/>
              </w:numPr>
              <w:tabs>
                <w:tab w:val="left" w:pos="381"/>
                <w:tab w:val="left" w:pos="382"/>
              </w:tabs>
              <w:spacing w:before="2"/>
              <w:ind w:left="381" w:right="142"/>
              <w:rPr>
                <w:sz w:val="18"/>
              </w:rPr>
            </w:pPr>
            <w:r>
              <w:rPr>
                <w:sz w:val="18"/>
              </w:rPr>
              <w:t>уочи последице развоја модерних комуникација;</w:t>
            </w:r>
          </w:p>
          <w:p w:rsidR="00ED392B" w:rsidRDefault="00CE02ED">
            <w:pPr>
              <w:pStyle w:val="TableParagraph"/>
              <w:numPr>
                <w:ilvl w:val="0"/>
                <w:numId w:val="978"/>
              </w:numPr>
              <w:tabs>
                <w:tab w:val="left" w:pos="381"/>
                <w:tab w:val="left" w:pos="382"/>
              </w:tabs>
              <w:spacing w:before="3"/>
              <w:ind w:left="381" w:right="544"/>
              <w:rPr>
                <w:sz w:val="18"/>
              </w:rPr>
            </w:pPr>
            <w:r>
              <w:rPr>
                <w:sz w:val="18"/>
              </w:rPr>
              <w:t>изведе закључак о утицају развоја комуникација на интеграцију сваке нације и</w:t>
            </w:r>
            <w:r>
              <w:rPr>
                <w:spacing w:val="-3"/>
                <w:sz w:val="18"/>
              </w:rPr>
              <w:t xml:space="preserve"> </w:t>
            </w:r>
            <w:r>
              <w:rPr>
                <w:sz w:val="18"/>
              </w:rPr>
              <w:t>друштва;</w:t>
            </w:r>
          </w:p>
          <w:p w:rsidR="00ED392B" w:rsidRDefault="00CE02ED">
            <w:pPr>
              <w:pStyle w:val="TableParagraph"/>
              <w:numPr>
                <w:ilvl w:val="0"/>
                <w:numId w:val="978"/>
              </w:numPr>
              <w:tabs>
                <w:tab w:val="left" w:pos="381"/>
                <w:tab w:val="left" w:pos="382"/>
              </w:tabs>
              <w:spacing w:before="3"/>
              <w:ind w:left="381" w:right="193"/>
              <w:rPr>
                <w:sz w:val="18"/>
              </w:rPr>
            </w:pPr>
            <w:r>
              <w:rPr>
                <w:sz w:val="18"/>
              </w:rPr>
              <w:t>користи информације са историјске карте и повеже их са стеченим знањем о комуникацијама;</w:t>
            </w:r>
          </w:p>
          <w:p w:rsidR="00ED392B" w:rsidRDefault="00CE02ED">
            <w:pPr>
              <w:pStyle w:val="TableParagraph"/>
              <w:numPr>
                <w:ilvl w:val="0"/>
                <w:numId w:val="978"/>
              </w:numPr>
              <w:tabs>
                <w:tab w:val="left" w:pos="381"/>
                <w:tab w:val="left" w:pos="382"/>
              </w:tabs>
              <w:spacing w:before="18" w:line="208" w:lineRule="exact"/>
              <w:ind w:left="380" w:right="164" w:hanging="295"/>
              <w:rPr>
                <w:sz w:val="18"/>
              </w:rPr>
            </w:pPr>
            <w:r>
              <w:rPr>
                <w:sz w:val="18"/>
              </w:rPr>
              <w:t>уочи утицај комуникација на приближавање држава, народа и њихових култура.</w:t>
            </w:r>
          </w:p>
        </w:tc>
        <w:tc>
          <w:tcPr>
            <w:tcW w:w="3548" w:type="dxa"/>
          </w:tcPr>
          <w:p w:rsidR="00ED392B" w:rsidRDefault="00CE02ED">
            <w:pPr>
              <w:pStyle w:val="TableParagraph"/>
              <w:numPr>
                <w:ilvl w:val="0"/>
                <w:numId w:val="977"/>
              </w:numPr>
              <w:tabs>
                <w:tab w:val="left" w:pos="385"/>
              </w:tabs>
              <w:ind w:right="158" w:hanging="295"/>
              <w:rPr>
                <w:sz w:val="18"/>
              </w:rPr>
            </w:pPr>
            <w:r>
              <w:rPr>
                <w:sz w:val="18"/>
              </w:rPr>
              <w:t>Комуникације, путовања и туризам кроз историју (утицај трговине и војних похода на развој комуникација; ходочашћа –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3219" w:type="dxa"/>
            <w:vMerge/>
            <w:tcBorders>
              <w:top w:val="nil"/>
            </w:tcBorders>
          </w:tcPr>
          <w:p w:rsidR="00ED392B" w:rsidRDefault="00ED392B">
            <w:pPr>
              <w:rPr>
                <w:sz w:val="2"/>
                <w:szCs w:val="2"/>
              </w:rPr>
            </w:pPr>
          </w:p>
        </w:tc>
      </w:tr>
      <w:tr w:rsidR="00ED392B">
        <w:trPr>
          <w:trHeight w:val="1684"/>
        </w:trPr>
        <w:tc>
          <w:tcPr>
            <w:tcW w:w="1635" w:type="dxa"/>
          </w:tcPr>
          <w:p w:rsidR="00ED392B" w:rsidRDefault="00ED392B">
            <w:pPr>
              <w:pStyle w:val="TableParagraph"/>
              <w:rPr>
                <w:sz w:val="20"/>
              </w:rPr>
            </w:pPr>
          </w:p>
          <w:p w:rsidR="00ED392B" w:rsidRDefault="00ED392B">
            <w:pPr>
              <w:pStyle w:val="TableParagraph"/>
              <w:spacing w:before="1"/>
              <w:rPr>
                <w:sz w:val="26"/>
              </w:rPr>
            </w:pPr>
          </w:p>
          <w:p w:rsidR="00ED392B" w:rsidRDefault="00CE02ED">
            <w:pPr>
              <w:pStyle w:val="TableParagraph"/>
              <w:ind w:left="91" w:right="82"/>
              <w:jc w:val="center"/>
              <w:rPr>
                <w:b/>
                <w:sz w:val="18"/>
              </w:rPr>
            </w:pPr>
            <w:r>
              <w:rPr>
                <w:b/>
                <w:sz w:val="18"/>
              </w:rPr>
              <w:t>Друштвени и породични живот кроз историју</w:t>
            </w:r>
          </w:p>
        </w:tc>
        <w:tc>
          <w:tcPr>
            <w:tcW w:w="2099" w:type="dxa"/>
          </w:tcPr>
          <w:p w:rsidR="00ED392B" w:rsidRDefault="00CE02ED">
            <w:pPr>
              <w:pStyle w:val="TableParagraph"/>
              <w:numPr>
                <w:ilvl w:val="0"/>
                <w:numId w:val="976"/>
              </w:numPr>
              <w:tabs>
                <w:tab w:val="left" w:pos="324"/>
              </w:tabs>
              <w:ind w:right="255" w:hanging="236"/>
              <w:rPr>
                <w:sz w:val="18"/>
              </w:rPr>
            </w:pPr>
            <w:r>
              <w:rPr>
                <w:sz w:val="18"/>
              </w:rPr>
              <w:t>Продубљивање знања о развоју друштвеног и породичног живота кроз</w:t>
            </w:r>
            <w:r>
              <w:rPr>
                <w:spacing w:val="-1"/>
                <w:sz w:val="18"/>
              </w:rPr>
              <w:t xml:space="preserve"> </w:t>
            </w:r>
            <w:r>
              <w:rPr>
                <w:sz w:val="18"/>
              </w:rPr>
              <w:t>историју.</w:t>
            </w:r>
          </w:p>
          <w:p w:rsidR="00ED392B" w:rsidRDefault="00CE02ED">
            <w:pPr>
              <w:pStyle w:val="TableParagraph"/>
              <w:numPr>
                <w:ilvl w:val="0"/>
                <w:numId w:val="976"/>
              </w:numPr>
              <w:tabs>
                <w:tab w:val="left" w:pos="323"/>
              </w:tabs>
              <w:spacing w:before="15" w:line="208" w:lineRule="exact"/>
              <w:ind w:right="152" w:hanging="236"/>
              <w:rPr>
                <w:sz w:val="18"/>
              </w:rPr>
            </w:pPr>
            <w:r>
              <w:rPr>
                <w:sz w:val="18"/>
              </w:rPr>
              <w:t>Уочавање сличности и разлика у друштвеном</w:t>
            </w:r>
            <w:r>
              <w:rPr>
                <w:spacing w:val="-1"/>
                <w:sz w:val="18"/>
              </w:rPr>
              <w:t xml:space="preserve"> </w:t>
            </w:r>
            <w:r>
              <w:rPr>
                <w:sz w:val="18"/>
              </w:rPr>
              <w:t>и</w:t>
            </w:r>
          </w:p>
        </w:tc>
        <w:tc>
          <w:tcPr>
            <w:tcW w:w="2345" w:type="dxa"/>
          </w:tcPr>
          <w:p w:rsidR="00ED392B" w:rsidRDefault="00CE02ED">
            <w:pPr>
              <w:pStyle w:val="TableParagraph"/>
              <w:numPr>
                <w:ilvl w:val="0"/>
                <w:numId w:val="975"/>
              </w:numPr>
              <w:tabs>
                <w:tab w:val="left" w:pos="324"/>
              </w:tabs>
              <w:ind w:right="281"/>
              <w:rPr>
                <w:sz w:val="18"/>
              </w:rPr>
            </w:pPr>
            <w:r>
              <w:rPr>
                <w:sz w:val="18"/>
              </w:rPr>
              <w:t>идентификује основна обележја друштвеног живота од антике до данас;</w:t>
            </w:r>
          </w:p>
          <w:p w:rsidR="00ED392B" w:rsidRDefault="00CE02ED">
            <w:pPr>
              <w:pStyle w:val="TableParagraph"/>
              <w:numPr>
                <w:ilvl w:val="0"/>
                <w:numId w:val="975"/>
              </w:numPr>
              <w:tabs>
                <w:tab w:val="left" w:pos="324"/>
              </w:tabs>
              <w:spacing w:before="1"/>
              <w:ind w:right="281"/>
              <w:rPr>
                <w:sz w:val="18"/>
              </w:rPr>
            </w:pPr>
            <w:r>
              <w:rPr>
                <w:sz w:val="18"/>
              </w:rPr>
              <w:t>идентификује основна обележја породичног живота од антике до данас;</w:t>
            </w:r>
          </w:p>
        </w:tc>
        <w:tc>
          <w:tcPr>
            <w:tcW w:w="3548" w:type="dxa"/>
          </w:tcPr>
          <w:p w:rsidR="00ED392B" w:rsidRDefault="00CE02ED">
            <w:pPr>
              <w:pStyle w:val="TableParagraph"/>
              <w:numPr>
                <w:ilvl w:val="0"/>
                <w:numId w:val="974"/>
              </w:numPr>
              <w:tabs>
                <w:tab w:val="left" w:pos="385"/>
              </w:tabs>
              <w:ind w:right="89" w:hanging="295"/>
              <w:rPr>
                <w:sz w:val="18"/>
              </w:rPr>
            </w:pPr>
            <w:r>
              <w:rPr>
                <w:sz w:val="18"/>
              </w:rPr>
              <w:t>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4571"/>
        </w:trPr>
        <w:tc>
          <w:tcPr>
            <w:tcW w:w="1635" w:type="dxa"/>
          </w:tcPr>
          <w:p w:rsidR="00ED392B" w:rsidRDefault="00ED392B">
            <w:pPr>
              <w:pStyle w:val="TableParagraph"/>
              <w:rPr>
                <w:sz w:val="18"/>
              </w:rPr>
            </w:pPr>
          </w:p>
        </w:tc>
        <w:tc>
          <w:tcPr>
            <w:tcW w:w="2099" w:type="dxa"/>
          </w:tcPr>
          <w:p w:rsidR="00ED392B" w:rsidRDefault="00CE02ED">
            <w:pPr>
              <w:pStyle w:val="TableParagraph"/>
              <w:ind w:left="323" w:right="201"/>
              <w:rPr>
                <w:sz w:val="18"/>
              </w:rPr>
            </w:pPr>
            <w:r>
              <w:rPr>
                <w:sz w:val="18"/>
              </w:rPr>
              <w:t>породичном живота некад и сад.</w:t>
            </w:r>
          </w:p>
          <w:p w:rsidR="00ED392B" w:rsidRDefault="00CE02ED">
            <w:pPr>
              <w:pStyle w:val="TableParagraph"/>
              <w:numPr>
                <w:ilvl w:val="0"/>
                <w:numId w:val="973"/>
              </w:numPr>
              <w:tabs>
                <w:tab w:val="left" w:pos="324"/>
              </w:tabs>
              <w:spacing w:before="1"/>
              <w:ind w:right="78" w:hanging="236"/>
              <w:jc w:val="both"/>
              <w:rPr>
                <w:sz w:val="18"/>
              </w:rPr>
            </w:pPr>
            <w:r>
              <w:rPr>
                <w:sz w:val="18"/>
              </w:rPr>
              <w:t>Проширивање знања о друштвеном и породичном животу код Срба кроз историју.</w:t>
            </w:r>
          </w:p>
        </w:tc>
        <w:tc>
          <w:tcPr>
            <w:tcW w:w="2345" w:type="dxa"/>
          </w:tcPr>
          <w:p w:rsidR="00ED392B" w:rsidRDefault="00CE02ED">
            <w:pPr>
              <w:pStyle w:val="TableParagraph"/>
              <w:numPr>
                <w:ilvl w:val="0"/>
                <w:numId w:val="972"/>
              </w:numPr>
              <w:tabs>
                <w:tab w:val="left" w:pos="324"/>
              </w:tabs>
              <w:ind w:right="97"/>
              <w:rPr>
                <w:sz w:val="18"/>
              </w:rPr>
            </w:pPr>
            <w:r>
              <w:rPr>
                <w:sz w:val="18"/>
              </w:rPr>
              <w:t>наведе основна обележја друштвеног живота код Срба кроз</w:t>
            </w:r>
            <w:r>
              <w:rPr>
                <w:spacing w:val="-1"/>
                <w:sz w:val="18"/>
              </w:rPr>
              <w:t xml:space="preserve"> </w:t>
            </w:r>
            <w:r>
              <w:rPr>
                <w:sz w:val="18"/>
              </w:rPr>
              <w:t>историју;</w:t>
            </w:r>
          </w:p>
          <w:p w:rsidR="00ED392B" w:rsidRDefault="00CE02ED">
            <w:pPr>
              <w:pStyle w:val="TableParagraph"/>
              <w:numPr>
                <w:ilvl w:val="0"/>
                <w:numId w:val="972"/>
              </w:numPr>
              <w:tabs>
                <w:tab w:val="left" w:pos="324"/>
              </w:tabs>
              <w:spacing w:before="2"/>
              <w:ind w:right="97"/>
              <w:rPr>
                <w:sz w:val="18"/>
              </w:rPr>
            </w:pPr>
            <w:r>
              <w:rPr>
                <w:sz w:val="18"/>
              </w:rPr>
              <w:t>наведе основна обележја породичног живота код Срба кроз</w:t>
            </w:r>
            <w:r>
              <w:rPr>
                <w:spacing w:val="-1"/>
                <w:sz w:val="18"/>
              </w:rPr>
              <w:t xml:space="preserve"> </w:t>
            </w:r>
            <w:r>
              <w:rPr>
                <w:sz w:val="18"/>
              </w:rPr>
              <w:t>историју;</w:t>
            </w:r>
          </w:p>
          <w:p w:rsidR="00ED392B" w:rsidRDefault="00CE02ED">
            <w:pPr>
              <w:pStyle w:val="TableParagraph"/>
              <w:numPr>
                <w:ilvl w:val="0"/>
                <w:numId w:val="972"/>
              </w:numPr>
              <w:tabs>
                <w:tab w:val="left" w:pos="324"/>
              </w:tabs>
              <w:spacing w:before="4"/>
              <w:ind w:right="131"/>
              <w:rPr>
                <w:sz w:val="18"/>
              </w:rPr>
            </w:pPr>
            <w:r>
              <w:rPr>
                <w:sz w:val="18"/>
              </w:rPr>
              <w:t>упореди карактеристике друштвеног и породичног живота у различитим периодима;</w:t>
            </w:r>
          </w:p>
          <w:p w:rsidR="00ED392B" w:rsidRDefault="00CE02ED">
            <w:pPr>
              <w:pStyle w:val="TableParagraph"/>
              <w:numPr>
                <w:ilvl w:val="0"/>
                <w:numId w:val="972"/>
              </w:numPr>
              <w:tabs>
                <w:tab w:val="left" w:pos="324"/>
              </w:tabs>
              <w:spacing w:before="3"/>
              <w:ind w:right="251"/>
              <w:rPr>
                <w:sz w:val="18"/>
              </w:rPr>
            </w:pPr>
            <w:r>
              <w:rPr>
                <w:sz w:val="18"/>
              </w:rPr>
              <w:t>уочи сличности и разлике у начину обележавања празника кроз</w:t>
            </w:r>
            <w:r>
              <w:rPr>
                <w:spacing w:val="-1"/>
                <w:sz w:val="18"/>
              </w:rPr>
              <w:t xml:space="preserve"> </w:t>
            </w:r>
            <w:r>
              <w:rPr>
                <w:sz w:val="18"/>
              </w:rPr>
              <w:t>историју;</w:t>
            </w:r>
          </w:p>
          <w:p w:rsidR="00ED392B" w:rsidRDefault="00CE02ED">
            <w:pPr>
              <w:pStyle w:val="TableParagraph"/>
              <w:numPr>
                <w:ilvl w:val="0"/>
                <w:numId w:val="972"/>
              </w:numPr>
              <w:tabs>
                <w:tab w:val="left" w:pos="324"/>
              </w:tabs>
              <w:spacing w:before="3"/>
              <w:ind w:right="97"/>
              <w:rPr>
                <w:sz w:val="18"/>
              </w:rPr>
            </w:pPr>
            <w:r>
              <w:rPr>
                <w:sz w:val="18"/>
              </w:rPr>
              <w:t>истакне одлике друштвеног и породичног живота данас у односу на раније епохе.</w:t>
            </w:r>
          </w:p>
        </w:tc>
        <w:tc>
          <w:tcPr>
            <w:tcW w:w="3548" w:type="dxa"/>
          </w:tcPr>
          <w:p w:rsidR="00ED392B" w:rsidRDefault="00CE02ED">
            <w:pPr>
              <w:pStyle w:val="TableParagraph"/>
              <w:ind w:left="383" w:right="406"/>
              <w:rPr>
                <w:sz w:val="18"/>
              </w:rPr>
            </w:pPr>
            <w:r>
              <w:rPr>
                <w:sz w:val="18"/>
              </w:rPr>
              <w:t>биоскопи, игре на срећу, савремена популарна музика).</w:t>
            </w:r>
          </w:p>
          <w:p w:rsidR="00ED392B" w:rsidRDefault="00CE02ED">
            <w:pPr>
              <w:pStyle w:val="TableParagraph"/>
              <w:numPr>
                <w:ilvl w:val="0"/>
                <w:numId w:val="971"/>
              </w:numPr>
              <w:tabs>
                <w:tab w:val="left" w:pos="385"/>
              </w:tabs>
              <w:spacing w:before="1"/>
              <w:ind w:right="226" w:hanging="295"/>
              <w:rPr>
                <w:sz w:val="18"/>
              </w:rPr>
            </w:pPr>
            <w:r>
              <w:rPr>
                <w:sz w:val="18"/>
              </w:rPr>
              <w:t>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rsidR="00ED392B" w:rsidRDefault="00CE02ED">
            <w:pPr>
              <w:pStyle w:val="TableParagraph"/>
              <w:numPr>
                <w:ilvl w:val="0"/>
                <w:numId w:val="971"/>
              </w:numPr>
              <w:tabs>
                <w:tab w:val="left" w:pos="385"/>
              </w:tabs>
              <w:spacing w:before="7"/>
              <w:ind w:right="190" w:hanging="295"/>
              <w:rPr>
                <w:sz w:val="18"/>
              </w:rPr>
            </w:pPr>
            <w:r>
              <w:rPr>
                <w:sz w:val="18"/>
              </w:rPr>
              <w:t>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rsidR="00ED392B" w:rsidRDefault="00ED392B">
            <w:pPr>
              <w:pStyle w:val="TableParagraph"/>
              <w:spacing w:before="7"/>
              <w:rPr>
                <w:sz w:val="18"/>
              </w:rPr>
            </w:pPr>
          </w:p>
          <w:p w:rsidR="00ED392B" w:rsidRDefault="00CE02ED">
            <w:pPr>
              <w:pStyle w:val="TableParagraph"/>
              <w:numPr>
                <w:ilvl w:val="0"/>
                <w:numId w:val="971"/>
              </w:numPr>
              <w:tabs>
                <w:tab w:val="left" w:pos="385"/>
              </w:tabs>
              <w:ind w:right="173" w:hanging="295"/>
              <w:rPr>
                <w:sz w:val="18"/>
              </w:rPr>
            </w:pPr>
            <w:r>
              <w:rPr>
                <w:sz w:val="18"/>
              </w:rPr>
              <w:t>Породични односи код Срба кроз историју (положај мушкарца, жене и детета; свадбени обичаји, однос према старијима, породични празници</w:t>
            </w:r>
            <w:r>
              <w:rPr>
                <w:spacing w:val="-1"/>
                <w:sz w:val="18"/>
              </w:rPr>
              <w:t xml:space="preserve"> </w:t>
            </w:r>
            <w:r>
              <w:rPr>
                <w:sz w:val="18"/>
              </w:rPr>
              <w:t>–</w:t>
            </w:r>
          </w:p>
          <w:p w:rsidR="00ED392B" w:rsidRDefault="00CE02ED">
            <w:pPr>
              <w:pStyle w:val="TableParagraph"/>
              <w:spacing w:before="3" w:line="187" w:lineRule="exact"/>
              <w:ind w:left="383"/>
              <w:rPr>
                <w:sz w:val="18"/>
              </w:rPr>
            </w:pPr>
            <w:r>
              <w:rPr>
                <w:sz w:val="18"/>
              </w:rPr>
              <w:t>крсна слава...)</w:t>
            </w:r>
          </w:p>
        </w:tc>
        <w:tc>
          <w:tcPr>
            <w:tcW w:w="3219" w:type="dxa"/>
            <w:vMerge w:val="restart"/>
          </w:tcPr>
          <w:p w:rsidR="00ED392B" w:rsidRDefault="00CE02ED">
            <w:pPr>
              <w:pStyle w:val="TableParagraph"/>
              <w:ind w:left="324" w:right="155"/>
              <w:rPr>
                <w:sz w:val="18"/>
              </w:rPr>
            </w:pPr>
            <w:r>
              <w:rPr>
                <w:sz w:val="18"/>
              </w:rPr>
              <w:t xml:space="preserve">А. Веселиновић, Р. Љушић, </w:t>
            </w:r>
            <w:r>
              <w:rPr>
                <w:i/>
                <w:sz w:val="18"/>
              </w:rPr>
              <w:t>Српске династије</w:t>
            </w:r>
            <w:r>
              <w:rPr>
                <w:sz w:val="18"/>
              </w:rPr>
              <w:t>, Нови Сад 2001.</w:t>
            </w:r>
          </w:p>
          <w:p w:rsidR="00ED392B" w:rsidRDefault="00CE02ED">
            <w:pPr>
              <w:pStyle w:val="TableParagraph"/>
              <w:spacing w:before="1"/>
              <w:ind w:left="324" w:right="88"/>
              <w:rPr>
                <w:i/>
                <w:sz w:val="18"/>
              </w:rPr>
            </w:pPr>
            <w:r>
              <w:rPr>
                <w:sz w:val="18"/>
              </w:rPr>
              <w:t xml:space="preserve">П. Вилар, </w:t>
            </w:r>
            <w:r>
              <w:rPr>
                <w:i/>
                <w:sz w:val="18"/>
              </w:rPr>
              <w:t>Злато и новац у повијести 1450–1920</w:t>
            </w:r>
            <w:r>
              <w:rPr>
                <w:sz w:val="18"/>
              </w:rPr>
              <w:t xml:space="preserve">, Београд 1990. А. Вулетић, Ј. Мијаиловић, </w:t>
            </w:r>
            <w:r>
              <w:rPr>
                <w:i/>
                <w:sz w:val="18"/>
              </w:rPr>
              <w:t>Између посела и балова. Живот у Србији у</w:t>
            </w:r>
          </w:p>
          <w:p w:rsidR="00ED392B" w:rsidRDefault="00CE02ED">
            <w:pPr>
              <w:pStyle w:val="TableParagraph"/>
              <w:spacing w:before="4"/>
              <w:ind w:left="324"/>
              <w:rPr>
                <w:sz w:val="18"/>
              </w:rPr>
            </w:pPr>
            <w:r>
              <w:rPr>
                <w:i/>
                <w:sz w:val="18"/>
              </w:rPr>
              <w:t>19. веку</w:t>
            </w:r>
            <w:r>
              <w:rPr>
                <w:sz w:val="18"/>
              </w:rPr>
              <w:t>, Београд 2005.</w:t>
            </w:r>
          </w:p>
          <w:p w:rsidR="00ED392B" w:rsidRDefault="00CE02ED">
            <w:pPr>
              <w:pStyle w:val="TableParagraph"/>
              <w:ind w:left="324" w:right="160"/>
              <w:rPr>
                <w:sz w:val="18"/>
              </w:rPr>
            </w:pPr>
            <w:r>
              <w:rPr>
                <w:sz w:val="18"/>
              </w:rPr>
              <w:t xml:space="preserve">Р. Вучетић, </w:t>
            </w:r>
            <w:r>
              <w:rPr>
                <w:i/>
                <w:sz w:val="18"/>
              </w:rPr>
              <w:t xml:space="preserve">Престоница независне Србије </w:t>
            </w:r>
            <w:r>
              <w:rPr>
                <w:sz w:val="18"/>
              </w:rPr>
              <w:t>(</w:t>
            </w:r>
            <w:r>
              <w:rPr>
                <w:i/>
                <w:sz w:val="18"/>
              </w:rPr>
              <w:t>1878–1918</w:t>
            </w:r>
            <w:r>
              <w:rPr>
                <w:sz w:val="18"/>
              </w:rPr>
              <w:t xml:space="preserve">), Београд 2008. К. Гравет, </w:t>
            </w:r>
            <w:r>
              <w:rPr>
                <w:i/>
                <w:sz w:val="18"/>
              </w:rPr>
              <w:t>Витезови</w:t>
            </w:r>
            <w:r>
              <w:rPr>
                <w:sz w:val="18"/>
              </w:rPr>
              <w:t xml:space="preserve">, Београд 2006. С. Димитријевић, </w:t>
            </w:r>
            <w:r>
              <w:rPr>
                <w:i/>
                <w:sz w:val="18"/>
              </w:rPr>
              <w:t>Средњовековни српски новац</w:t>
            </w:r>
            <w:r>
              <w:rPr>
                <w:sz w:val="18"/>
              </w:rPr>
              <w:t>, Београд 1997.</w:t>
            </w:r>
          </w:p>
          <w:p w:rsidR="00ED392B" w:rsidRDefault="00CE02ED">
            <w:pPr>
              <w:pStyle w:val="TableParagraph"/>
              <w:spacing w:before="5"/>
              <w:ind w:left="325" w:right="193" w:hanging="1"/>
              <w:rPr>
                <w:sz w:val="18"/>
              </w:rPr>
            </w:pPr>
            <w:r>
              <w:rPr>
                <w:sz w:val="18"/>
              </w:rPr>
              <w:t xml:space="preserve">Љ. Димић, </w:t>
            </w:r>
            <w:r>
              <w:rPr>
                <w:i/>
                <w:sz w:val="18"/>
              </w:rPr>
              <w:t>Културна политика у Краљевини Југославији 1918</w:t>
            </w:r>
            <w:r>
              <w:rPr>
                <w:sz w:val="18"/>
              </w:rPr>
              <w:t>–</w:t>
            </w:r>
            <w:r>
              <w:rPr>
                <w:i/>
                <w:sz w:val="18"/>
              </w:rPr>
              <w:t>1941</w:t>
            </w:r>
            <w:r>
              <w:rPr>
                <w:sz w:val="18"/>
              </w:rPr>
              <w:t>,</w:t>
            </w:r>
          </w:p>
          <w:p w:rsidR="00ED392B" w:rsidRDefault="00CE02ED">
            <w:pPr>
              <w:pStyle w:val="TableParagraph"/>
              <w:spacing w:before="2"/>
              <w:ind w:left="325"/>
              <w:rPr>
                <w:sz w:val="18"/>
              </w:rPr>
            </w:pPr>
            <w:r>
              <w:rPr>
                <w:sz w:val="18"/>
              </w:rPr>
              <w:t>I</w:t>
            </w:r>
            <w:r>
              <w:rPr>
                <w:i/>
                <w:sz w:val="18"/>
              </w:rPr>
              <w:t>–</w:t>
            </w:r>
            <w:r>
              <w:rPr>
                <w:sz w:val="18"/>
              </w:rPr>
              <w:t>III, Београд 1996.</w:t>
            </w:r>
          </w:p>
          <w:p w:rsidR="00ED392B" w:rsidRDefault="00CE02ED">
            <w:pPr>
              <w:pStyle w:val="TableParagraph"/>
              <w:spacing w:before="1"/>
              <w:ind w:left="325" w:right="362"/>
              <w:rPr>
                <w:sz w:val="18"/>
              </w:rPr>
            </w:pPr>
            <w:r>
              <w:rPr>
                <w:sz w:val="18"/>
              </w:rPr>
              <w:t xml:space="preserve">А. Ђуровић, </w:t>
            </w:r>
            <w:r>
              <w:rPr>
                <w:i/>
                <w:sz w:val="18"/>
              </w:rPr>
              <w:t>Модернизација образовања у Краљевини Србији 1905–1914</w:t>
            </w:r>
            <w:r>
              <w:rPr>
                <w:sz w:val="18"/>
              </w:rPr>
              <w:t>, Београд 2004.</w:t>
            </w:r>
          </w:p>
          <w:p w:rsidR="00ED392B" w:rsidRDefault="00CE02ED">
            <w:pPr>
              <w:pStyle w:val="TableParagraph"/>
              <w:spacing w:before="2"/>
              <w:ind w:left="325" w:right="176"/>
              <w:rPr>
                <w:sz w:val="18"/>
              </w:rPr>
            </w:pPr>
            <w:r>
              <w:rPr>
                <w:i/>
                <w:sz w:val="18"/>
              </w:rPr>
              <w:t>Историја приватног живота</w:t>
            </w:r>
            <w:r>
              <w:rPr>
                <w:sz w:val="18"/>
              </w:rPr>
              <w:t>, I-V, приредили Ф. Аријес и Ж. Диби, Београд 2000</w:t>
            </w:r>
            <w:r>
              <w:rPr>
                <w:i/>
                <w:sz w:val="18"/>
              </w:rPr>
              <w:t>–</w:t>
            </w:r>
            <w:r>
              <w:rPr>
                <w:sz w:val="18"/>
              </w:rPr>
              <w:t>2004.</w:t>
            </w:r>
          </w:p>
          <w:p w:rsidR="00ED392B" w:rsidRDefault="00CE02ED">
            <w:pPr>
              <w:pStyle w:val="TableParagraph"/>
              <w:spacing w:before="3"/>
              <w:ind w:left="325" w:right="159" w:hanging="1"/>
              <w:rPr>
                <w:sz w:val="18"/>
              </w:rPr>
            </w:pPr>
            <w:r>
              <w:rPr>
                <w:sz w:val="18"/>
              </w:rPr>
              <w:t xml:space="preserve">М. Јовановић-Стојимировић, </w:t>
            </w:r>
            <w:r>
              <w:rPr>
                <w:i/>
                <w:sz w:val="18"/>
              </w:rPr>
              <w:t>Силуете старог Београда</w:t>
            </w:r>
            <w:r>
              <w:rPr>
                <w:sz w:val="18"/>
              </w:rPr>
              <w:t>, Београд 2008.</w:t>
            </w:r>
          </w:p>
          <w:p w:rsidR="00ED392B" w:rsidRDefault="00CE02ED">
            <w:pPr>
              <w:pStyle w:val="TableParagraph"/>
              <w:spacing w:before="2"/>
              <w:ind w:left="325" w:right="444" w:hanging="1"/>
              <w:rPr>
                <w:sz w:val="18"/>
              </w:rPr>
            </w:pPr>
            <w:r>
              <w:rPr>
                <w:sz w:val="18"/>
              </w:rPr>
              <w:t xml:space="preserve">Д. Косановић, </w:t>
            </w:r>
            <w:r>
              <w:rPr>
                <w:i/>
                <w:sz w:val="18"/>
              </w:rPr>
              <w:t>Почеци кинематографије на тлу Југославије 1896–1918</w:t>
            </w:r>
            <w:r>
              <w:rPr>
                <w:sz w:val="18"/>
              </w:rPr>
              <w:t>, Београд</w:t>
            </w:r>
          </w:p>
          <w:p w:rsidR="00ED392B" w:rsidRDefault="00CE02ED">
            <w:pPr>
              <w:pStyle w:val="TableParagraph"/>
              <w:spacing w:before="4"/>
              <w:ind w:left="325"/>
              <w:rPr>
                <w:sz w:val="18"/>
              </w:rPr>
            </w:pPr>
            <w:r>
              <w:rPr>
                <w:sz w:val="18"/>
              </w:rPr>
              <w:t>1985.</w:t>
            </w:r>
          </w:p>
          <w:p w:rsidR="00ED392B" w:rsidRDefault="00CE02ED">
            <w:pPr>
              <w:pStyle w:val="TableParagraph"/>
              <w:ind w:left="325" w:right="429"/>
              <w:rPr>
                <w:sz w:val="18"/>
              </w:rPr>
            </w:pPr>
            <w:r>
              <w:rPr>
                <w:i/>
                <w:sz w:val="18"/>
              </w:rPr>
              <w:t>Лексикон српског средњег века</w:t>
            </w:r>
            <w:r>
              <w:rPr>
                <w:sz w:val="18"/>
              </w:rPr>
              <w:t>, приредили С. Ћирковић и Р. Михаљчић, Београд 1999.</w:t>
            </w:r>
          </w:p>
          <w:p w:rsidR="00ED392B" w:rsidRDefault="00CE02ED">
            <w:pPr>
              <w:pStyle w:val="TableParagraph"/>
              <w:spacing w:before="3"/>
              <w:ind w:left="325"/>
              <w:rPr>
                <w:sz w:val="18"/>
              </w:rPr>
            </w:pPr>
            <w:r>
              <w:rPr>
                <w:sz w:val="18"/>
              </w:rPr>
              <w:t xml:space="preserve">П. J. Марковић, </w:t>
            </w:r>
            <w:r>
              <w:rPr>
                <w:i/>
                <w:sz w:val="18"/>
              </w:rPr>
              <w:t>Београд 1918–1941</w:t>
            </w:r>
            <w:r>
              <w:rPr>
                <w:sz w:val="18"/>
              </w:rPr>
              <w:t>,</w:t>
            </w:r>
          </w:p>
          <w:p w:rsidR="00ED392B" w:rsidRDefault="00CE02ED">
            <w:pPr>
              <w:pStyle w:val="TableParagraph"/>
              <w:spacing w:before="1"/>
              <w:ind w:left="324"/>
              <w:rPr>
                <w:sz w:val="18"/>
              </w:rPr>
            </w:pPr>
            <w:r>
              <w:rPr>
                <w:sz w:val="18"/>
              </w:rPr>
              <w:t>Београд 1992.</w:t>
            </w:r>
          </w:p>
          <w:p w:rsidR="00ED392B" w:rsidRDefault="00CE02ED">
            <w:pPr>
              <w:pStyle w:val="TableParagraph"/>
              <w:spacing w:before="1"/>
              <w:ind w:left="324" w:right="432"/>
              <w:rPr>
                <w:sz w:val="18"/>
              </w:rPr>
            </w:pPr>
            <w:r>
              <w:rPr>
                <w:sz w:val="18"/>
              </w:rPr>
              <w:t xml:space="preserve">П. J. Марковић, </w:t>
            </w:r>
            <w:r>
              <w:rPr>
                <w:i/>
                <w:sz w:val="18"/>
              </w:rPr>
              <w:t>Београд између Истока и Запада 1948–1965</w:t>
            </w:r>
            <w:r>
              <w:rPr>
                <w:sz w:val="18"/>
              </w:rPr>
              <w:t>, Београд 1996.</w:t>
            </w:r>
          </w:p>
          <w:p w:rsidR="00ED392B" w:rsidRDefault="00CE02ED">
            <w:pPr>
              <w:pStyle w:val="TableParagraph"/>
              <w:spacing w:before="2"/>
              <w:ind w:left="324" w:right="222"/>
              <w:rPr>
                <w:i/>
                <w:sz w:val="18"/>
              </w:rPr>
            </w:pPr>
            <w:r>
              <w:rPr>
                <w:sz w:val="18"/>
              </w:rPr>
              <w:t xml:space="preserve">П. J. Марковић, </w:t>
            </w:r>
            <w:r>
              <w:rPr>
                <w:i/>
                <w:sz w:val="18"/>
              </w:rPr>
              <w:t>Трајност и промена. Друштвена историја</w:t>
            </w:r>
          </w:p>
          <w:p w:rsidR="00ED392B" w:rsidRDefault="00CE02ED">
            <w:pPr>
              <w:pStyle w:val="TableParagraph"/>
              <w:spacing w:before="2" w:line="200" w:lineRule="atLeast"/>
              <w:ind w:left="324" w:right="129"/>
              <w:rPr>
                <w:sz w:val="18"/>
              </w:rPr>
            </w:pPr>
            <w:r>
              <w:rPr>
                <w:i/>
                <w:sz w:val="18"/>
              </w:rPr>
              <w:t>социјалистичке свакодневице у Југославији и Србији</w:t>
            </w:r>
            <w:r>
              <w:rPr>
                <w:sz w:val="18"/>
              </w:rPr>
              <w:t>, Београд 2007.</w:t>
            </w:r>
          </w:p>
        </w:tc>
      </w:tr>
      <w:tr w:rsidR="00ED392B">
        <w:trPr>
          <w:trHeight w:val="3739"/>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6"/>
              </w:rPr>
            </w:pPr>
          </w:p>
          <w:p w:rsidR="00ED392B" w:rsidRDefault="00CE02ED">
            <w:pPr>
              <w:pStyle w:val="TableParagraph"/>
              <w:spacing w:before="1"/>
              <w:ind w:left="90" w:right="82"/>
              <w:jc w:val="center"/>
              <w:rPr>
                <w:b/>
                <w:sz w:val="18"/>
              </w:rPr>
            </w:pPr>
            <w:r>
              <w:rPr>
                <w:b/>
                <w:sz w:val="18"/>
              </w:rPr>
              <w:t>Фотографија, филм, радио и телевизија кроз историју</w:t>
            </w:r>
          </w:p>
        </w:tc>
        <w:tc>
          <w:tcPr>
            <w:tcW w:w="2099" w:type="dxa"/>
          </w:tcPr>
          <w:p w:rsidR="00ED392B" w:rsidRDefault="00CE02ED">
            <w:pPr>
              <w:pStyle w:val="TableParagraph"/>
              <w:numPr>
                <w:ilvl w:val="0"/>
                <w:numId w:val="970"/>
              </w:numPr>
              <w:tabs>
                <w:tab w:val="left" w:pos="323"/>
              </w:tabs>
              <w:ind w:right="148" w:hanging="236"/>
              <w:rPr>
                <w:sz w:val="18"/>
              </w:rPr>
            </w:pPr>
            <w:r>
              <w:rPr>
                <w:sz w:val="18"/>
              </w:rPr>
              <w:t>Проширивање знања о развоју фотографије, филма, радија и телевизије кроз</w:t>
            </w:r>
            <w:r>
              <w:rPr>
                <w:spacing w:val="-1"/>
                <w:sz w:val="18"/>
              </w:rPr>
              <w:t xml:space="preserve"> </w:t>
            </w:r>
            <w:r>
              <w:rPr>
                <w:sz w:val="18"/>
              </w:rPr>
              <w:t>историју.</w:t>
            </w:r>
          </w:p>
          <w:p w:rsidR="00ED392B" w:rsidRDefault="00CE02ED">
            <w:pPr>
              <w:pStyle w:val="TableParagraph"/>
              <w:numPr>
                <w:ilvl w:val="0"/>
                <w:numId w:val="970"/>
              </w:numPr>
              <w:tabs>
                <w:tab w:val="left" w:pos="323"/>
              </w:tabs>
              <w:spacing w:before="3"/>
              <w:ind w:left="321" w:right="164" w:hanging="236"/>
              <w:rPr>
                <w:sz w:val="18"/>
              </w:rPr>
            </w:pPr>
            <w:r>
              <w:rPr>
                <w:sz w:val="18"/>
              </w:rPr>
              <w:t>Разумевање утицаја фотографије, филма, радија и телевизије на друштвени, политички и културни живот.</w:t>
            </w:r>
          </w:p>
          <w:p w:rsidR="00ED392B" w:rsidRDefault="00CE02ED">
            <w:pPr>
              <w:pStyle w:val="TableParagraph"/>
              <w:numPr>
                <w:ilvl w:val="0"/>
                <w:numId w:val="970"/>
              </w:numPr>
              <w:tabs>
                <w:tab w:val="left" w:pos="322"/>
              </w:tabs>
              <w:spacing w:before="4"/>
              <w:ind w:left="321" w:right="144" w:hanging="236"/>
              <w:rPr>
                <w:sz w:val="18"/>
              </w:rPr>
            </w:pPr>
            <w:r>
              <w:rPr>
                <w:sz w:val="18"/>
              </w:rPr>
              <w:t>Проширивање знања о развоју фотографије, филма, радија и телевизије у Србији.</w:t>
            </w:r>
          </w:p>
          <w:p w:rsidR="00ED392B" w:rsidRDefault="00CE02ED">
            <w:pPr>
              <w:pStyle w:val="TableParagraph"/>
              <w:numPr>
                <w:ilvl w:val="0"/>
                <w:numId w:val="970"/>
              </w:numPr>
              <w:tabs>
                <w:tab w:val="left" w:pos="322"/>
              </w:tabs>
              <w:spacing w:before="5"/>
              <w:ind w:left="321"/>
              <w:rPr>
                <w:sz w:val="18"/>
              </w:rPr>
            </w:pPr>
            <w:r>
              <w:rPr>
                <w:sz w:val="18"/>
              </w:rPr>
              <w:t>Уочавање</w:t>
            </w:r>
            <w:r>
              <w:rPr>
                <w:spacing w:val="-1"/>
                <w:sz w:val="18"/>
              </w:rPr>
              <w:t xml:space="preserve"> </w:t>
            </w:r>
            <w:r>
              <w:rPr>
                <w:sz w:val="18"/>
              </w:rPr>
              <w:t>значаја</w:t>
            </w:r>
          </w:p>
        </w:tc>
        <w:tc>
          <w:tcPr>
            <w:tcW w:w="2345" w:type="dxa"/>
          </w:tcPr>
          <w:p w:rsidR="00ED392B" w:rsidRDefault="00CE02ED">
            <w:pPr>
              <w:pStyle w:val="TableParagraph"/>
              <w:numPr>
                <w:ilvl w:val="0"/>
                <w:numId w:val="969"/>
              </w:numPr>
              <w:tabs>
                <w:tab w:val="left" w:pos="322"/>
              </w:tabs>
              <w:ind w:right="244"/>
              <w:rPr>
                <w:sz w:val="18"/>
              </w:rPr>
            </w:pPr>
            <w:r>
              <w:rPr>
                <w:sz w:val="18"/>
              </w:rPr>
              <w:t>уочи основна обележја развоја фотографије, филма, радија и телевизије кроз историју;</w:t>
            </w:r>
          </w:p>
          <w:p w:rsidR="00ED392B" w:rsidRDefault="00CE02ED">
            <w:pPr>
              <w:pStyle w:val="TableParagraph"/>
              <w:numPr>
                <w:ilvl w:val="0"/>
                <w:numId w:val="969"/>
              </w:numPr>
              <w:tabs>
                <w:tab w:val="left" w:pos="322"/>
              </w:tabs>
              <w:spacing w:before="2"/>
              <w:ind w:right="395"/>
              <w:rPr>
                <w:sz w:val="18"/>
              </w:rPr>
            </w:pPr>
            <w:r>
              <w:rPr>
                <w:sz w:val="18"/>
              </w:rPr>
              <w:t>изведе закључак о значају фотографије, филма, радија и телевизије у животу појединца и читавог друштва;</w:t>
            </w:r>
          </w:p>
          <w:p w:rsidR="00ED392B" w:rsidRDefault="00CE02ED">
            <w:pPr>
              <w:pStyle w:val="TableParagraph"/>
              <w:numPr>
                <w:ilvl w:val="0"/>
                <w:numId w:val="969"/>
              </w:numPr>
              <w:tabs>
                <w:tab w:val="left" w:pos="322"/>
              </w:tabs>
              <w:spacing w:before="5"/>
              <w:ind w:right="395"/>
              <w:rPr>
                <w:sz w:val="18"/>
              </w:rPr>
            </w:pPr>
            <w:r>
              <w:rPr>
                <w:sz w:val="18"/>
              </w:rPr>
              <w:t>изведе закључак о значају фотографије, филма, радија и телевизије као историјских извора;</w:t>
            </w:r>
          </w:p>
          <w:p w:rsidR="00ED392B" w:rsidRDefault="00CE02ED">
            <w:pPr>
              <w:pStyle w:val="TableParagraph"/>
              <w:numPr>
                <w:ilvl w:val="0"/>
                <w:numId w:val="969"/>
              </w:numPr>
              <w:tabs>
                <w:tab w:val="left" w:pos="322"/>
              </w:tabs>
              <w:spacing w:before="4"/>
              <w:rPr>
                <w:sz w:val="18"/>
              </w:rPr>
            </w:pPr>
            <w:r>
              <w:rPr>
                <w:sz w:val="18"/>
              </w:rPr>
              <w:t>опише</w:t>
            </w:r>
            <w:r>
              <w:rPr>
                <w:spacing w:val="-1"/>
                <w:sz w:val="18"/>
              </w:rPr>
              <w:t xml:space="preserve"> </w:t>
            </w:r>
            <w:r>
              <w:rPr>
                <w:sz w:val="18"/>
              </w:rPr>
              <w:t>развој</w:t>
            </w:r>
          </w:p>
        </w:tc>
        <w:tc>
          <w:tcPr>
            <w:tcW w:w="3548" w:type="dxa"/>
          </w:tcPr>
          <w:p w:rsidR="00ED392B" w:rsidRDefault="00CE02ED">
            <w:pPr>
              <w:pStyle w:val="TableParagraph"/>
              <w:numPr>
                <w:ilvl w:val="0"/>
                <w:numId w:val="968"/>
              </w:numPr>
              <w:tabs>
                <w:tab w:val="left" w:pos="385"/>
              </w:tabs>
              <w:ind w:right="164" w:hanging="293"/>
              <w:rPr>
                <w:sz w:val="18"/>
              </w:rPr>
            </w:pPr>
            <w:r>
              <w:rPr>
                <w:sz w:val="18"/>
              </w:rPr>
              <w:t>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rsidR="00ED392B" w:rsidRDefault="00CE02ED">
            <w:pPr>
              <w:pStyle w:val="TableParagraph"/>
              <w:numPr>
                <w:ilvl w:val="0"/>
                <w:numId w:val="968"/>
              </w:numPr>
              <w:tabs>
                <w:tab w:val="left" w:pos="385"/>
              </w:tabs>
              <w:spacing w:before="5"/>
              <w:ind w:right="105" w:hanging="293"/>
              <w:rPr>
                <w:sz w:val="18"/>
              </w:rPr>
            </w:pPr>
            <w:r>
              <w:rPr>
                <w:sz w:val="18"/>
              </w:rPr>
              <w:t>Фотографија, филм, радио и телевизија кроз историју (развој – оптичка сочива, дагеротипија, мокра плоча, фото- 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w:t>
            </w:r>
          </w:p>
          <w:p w:rsidR="00ED392B" w:rsidRDefault="00CE02ED">
            <w:pPr>
              <w:pStyle w:val="TableParagraph"/>
              <w:spacing w:before="5" w:line="210" w:lineRule="atLeast"/>
              <w:ind w:left="381" w:right="668"/>
              <w:rPr>
                <w:sz w:val="18"/>
              </w:rPr>
            </w:pPr>
            <w:r>
              <w:rPr>
                <w:sz w:val="18"/>
              </w:rPr>
              <w:t>филмски фестивали и награде; оснивање радио-станица, појава</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947"/>
        </w:trPr>
        <w:tc>
          <w:tcPr>
            <w:tcW w:w="1635" w:type="dxa"/>
          </w:tcPr>
          <w:p w:rsidR="00ED392B" w:rsidRDefault="00ED392B">
            <w:pPr>
              <w:pStyle w:val="TableParagraph"/>
              <w:rPr>
                <w:sz w:val="18"/>
              </w:rPr>
            </w:pPr>
          </w:p>
        </w:tc>
        <w:tc>
          <w:tcPr>
            <w:tcW w:w="2099" w:type="dxa"/>
          </w:tcPr>
          <w:p w:rsidR="00ED392B" w:rsidRDefault="00CE02ED">
            <w:pPr>
              <w:pStyle w:val="TableParagraph"/>
              <w:ind w:left="322" w:right="153"/>
              <w:rPr>
                <w:sz w:val="18"/>
              </w:rPr>
            </w:pPr>
            <w:r>
              <w:rPr>
                <w:sz w:val="18"/>
              </w:rPr>
              <w:t>фотографије, филма, радија и телевизије као историјских извора.</w:t>
            </w:r>
          </w:p>
        </w:tc>
        <w:tc>
          <w:tcPr>
            <w:tcW w:w="2345" w:type="dxa"/>
          </w:tcPr>
          <w:p w:rsidR="00ED392B" w:rsidRDefault="00CE02ED">
            <w:pPr>
              <w:pStyle w:val="TableParagraph"/>
              <w:ind w:left="322" w:right="388"/>
              <w:jc w:val="both"/>
              <w:rPr>
                <w:sz w:val="18"/>
              </w:rPr>
            </w:pPr>
            <w:r>
              <w:rPr>
                <w:sz w:val="18"/>
              </w:rPr>
              <w:t>фотографије, филма, радија и телевизије у Србији;</w:t>
            </w:r>
          </w:p>
          <w:p w:rsidR="00ED392B" w:rsidRDefault="00CE02ED">
            <w:pPr>
              <w:pStyle w:val="TableParagraph"/>
              <w:numPr>
                <w:ilvl w:val="0"/>
                <w:numId w:val="967"/>
              </w:numPr>
              <w:tabs>
                <w:tab w:val="left" w:pos="323"/>
              </w:tabs>
              <w:spacing w:before="2"/>
              <w:ind w:right="201" w:hanging="236"/>
              <w:rPr>
                <w:sz w:val="18"/>
              </w:rPr>
            </w:pPr>
            <w:r>
              <w:rPr>
                <w:sz w:val="18"/>
              </w:rPr>
              <w:t>уочи последице развоја фотографије, филма, радија и</w:t>
            </w:r>
            <w:r>
              <w:rPr>
                <w:spacing w:val="-1"/>
                <w:sz w:val="18"/>
              </w:rPr>
              <w:t xml:space="preserve"> </w:t>
            </w:r>
            <w:r>
              <w:rPr>
                <w:sz w:val="18"/>
              </w:rPr>
              <w:t>телевизије.</w:t>
            </w:r>
          </w:p>
        </w:tc>
        <w:tc>
          <w:tcPr>
            <w:tcW w:w="3548" w:type="dxa"/>
          </w:tcPr>
          <w:p w:rsidR="00ED392B" w:rsidRDefault="00CE02ED">
            <w:pPr>
              <w:pStyle w:val="TableParagraph"/>
              <w:ind w:left="380" w:right="364"/>
              <w:rPr>
                <w:sz w:val="18"/>
              </w:rPr>
            </w:pPr>
            <w:r>
              <w:rPr>
                <w:sz w:val="18"/>
              </w:rPr>
              <w:t>телевизије; превласт телевизије над другим медијима у другој половини XX века; примери злоупотребе фотографије, филма, радија и телевизије у XX веку).</w:t>
            </w:r>
          </w:p>
          <w:p w:rsidR="00ED392B" w:rsidRDefault="00CE02ED">
            <w:pPr>
              <w:pStyle w:val="TableParagraph"/>
              <w:numPr>
                <w:ilvl w:val="0"/>
                <w:numId w:val="966"/>
              </w:numPr>
              <w:tabs>
                <w:tab w:val="left" w:pos="385"/>
              </w:tabs>
              <w:spacing w:before="5"/>
              <w:ind w:right="101" w:hanging="295"/>
              <w:rPr>
                <w:sz w:val="18"/>
              </w:rPr>
            </w:pPr>
            <w:r>
              <w:rPr>
                <w:sz w:val="18"/>
              </w:rPr>
              <w:t>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 станице –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w:t>
            </w:r>
          </w:p>
          <w:p w:rsidR="00ED392B" w:rsidRDefault="00CE02ED">
            <w:pPr>
              <w:pStyle w:val="TableParagraph"/>
              <w:spacing w:before="10" w:line="200" w:lineRule="atLeast"/>
              <w:ind w:left="383" w:right="547"/>
              <w:rPr>
                <w:sz w:val="18"/>
              </w:rPr>
            </w:pPr>
            <w:r>
              <w:rPr>
                <w:sz w:val="18"/>
              </w:rPr>
              <w:t>кућни радио и ТВ апарати као показатељи животног стандарда).</w:t>
            </w:r>
          </w:p>
        </w:tc>
        <w:tc>
          <w:tcPr>
            <w:tcW w:w="3219" w:type="dxa"/>
            <w:vMerge w:val="restart"/>
          </w:tcPr>
          <w:p w:rsidR="00ED392B" w:rsidRDefault="00CE02ED">
            <w:pPr>
              <w:pStyle w:val="TableParagraph"/>
              <w:ind w:left="324" w:right="220" w:hanging="1"/>
              <w:rPr>
                <w:sz w:val="18"/>
              </w:rPr>
            </w:pPr>
            <w:r>
              <w:rPr>
                <w:sz w:val="18"/>
              </w:rPr>
              <w:t xml:space="preserve">М. Милићевић, </w:t>
            </w:r>
            <w:r>
              <w:rPr>
                <w:i/>
                <w:sz w:val="18"/>
              </w:rPr>
              <w:t>Грб Србије: развој кроз историју</w:t>
            </w:r>
            <w:r>
              <w:rPr>
                <w:sz w:val="18"/>
              </w:rPr>
              <w:t>, Београд 1995.</w:t>
            </w:r>
          </w:p>
          <w:p w:rsidR="00ED392B" w:rsidRDefault="00CE02ED">
            <w:pPr>
              <w:pStyle w:val="TableParagraph"/>
              <w:spacing w:before="1"/>
              <w:ind w:left="324" w:right="223"/>
              <w:rPr>
                <w:sz w:val="18"/>
              </w:rPr>
            </w:pPr>
            <w:r>
              <w:rPr>
                <w:sz w:val="18"/>
              </w:rPr>
              <w:t xml:space="preserve">Ј. Миодраговић, </w:t>
            </w:r>
            <w:r>
              <w:rPr>
                <w:i/>
                <w:sz w:val="18"/>
              </w:rPr>
              <w:t>Народна педагогија у Срба или како наш народ подиже пород свој</w:t>
            </w:r>
            <w:r>
              <w:rPr>
                <w:sz w:val="18"/>
              </w:rPr>
              <w:t>, Београд 1914.</w:t>
            </w:r>
          </w:p>
          <w:p w:rsidR="00ED392B" w:rsidRDefault="00CE02ED">
            <w:pPr>
              <w:pStyle w:val="TableParagraph"/>
              <w:spacing w:before="4"/>
              <w:ind w:left="324" w:right="337"/>
              <w:rPr>
                <w:sz w:val="18"/>
              </w:rPr>
            </w:pPr>
            <w:r>
              <w:rPr>
                <w:sz w:val="18"/>
              </w:rPr>
              <w:t>Д. Мрђеновић, А. Палавестра, Д. Спасић,</w:t>
            </w:r>
          </w:p>
          <w:p w:rsidR="00ED392B" w:rsidRDefault="00CE02ED">
            <w:pPr>
              <w:pStyle w:val="TableParagraph"/>
              <w:spacing w:before="1"/>
              <w:ind w:left="324" w:right="605"/>
              <w:rPr>
                <w:i/>
                <w:sz w:val="18"/>
              </w:rPr>
            </w:pPr>
            <w:r>
              <w:rPr>
                <w:i/>
                <w:sz w:val="18"/>
              </w:rPr>
              <w:t>Родословне таблице и грбови српских</w:t>
            </w:r>
          </w:p>
          <w:p w:rsidR="00ED392B" w:rsidRDefault="00CE02ED">
            <w:pPr>
              <w:pStyle w:val="TableParagraph"/>
              <w:spacing w:before="2"/>
              <w:ind w:left="324"/>
              <w:rPr>
                <w:sz w:val="18"/>
              </w:rPr>
            </w:pPr>
            <w:r>
              <w:rPr>
                <w:i/>
                <w:sz w:val="18"/>
              </w:rPr>
              <w:t>династија и властеле</w:t>
            </w:r>
            <w:r>
              <w:rPr>
                <w:sz w:val="18"/>
              </w:rPr>
              <w:t>, Београд</w:t>
            </w:r>
          </w:p>
          <w:p w:rsidR="00ED392B" w:rsidRDefault="00CE02ED">
            <w:pPr>
              <w:pStyle w:val="TableParagraph"/>
              <w:spacing w:before="1"/>
              <w:ind w:left="324"/>
              <w:rPr>
                <w:sz w:val="18"/>
              </w:rPr>
            </w:pPr>
            <w:r>
              <w:rPr>
                <w:sz w:val="18"/>
              </w:rPr>
              <w:t>1987.</w:t>
            </w:r>
          </w:p>
          <w:p w:rsidR="00ED392B" w:rsidRDefault="00CE02ED">
            <w:pPr>
              <w:pStyle w:val="TableParagraph"/>
              <w:ind w:left="324"/>
              <w:rPr>
                <w:sz w:val="18"/>
              </w:rPr>
            </w:pPr>
            <w:r>
              <w:rPr>
                <w:i/>
                <w:sz w:val="18"/>
              </w:rPr>
              <w:t>Образовање код Срба кроз векове</w:t>
            </w:r>
            <w:r>
              <w:rPr>
                <w:sz w:val="18"/>
              </w:rPr>
              <w:t>,</w:t>
            </w:r>
          </w:p>
          <w:p w:rsidR="00ED392B" w:rsidRDefault="00CE02ED">
            <w:pPr>
              <w:pStyle w:val="TableParagraph"/>
              <w:spacing w:before="1"/>
              <w:ind w:left="324"/>
              <w:rPr>
                <w:sz w:val="18"/>
              </w:rPr>
            </w:pPr>
            <w:r>
              <w:rPr>
                <w:sz w:val="18"/>
              </w:rPr>
              <w:t>Београд</w:t>
            </w:r>
          </w:p>
          <w:p w:rsidR="00ED392B" w:rsidRDefault="00CE02ED">
            <w:pPr>
              <w:pStyle w:val="TableParagraph"/>
              <w:spacing w:before="2"/>
              <w:ind w:left="324"/>
              <w:rPr>
                <w:sz w:val="18"/>
              </w:rPr>
            </w:pPr>
            <w:r>
              <w:rPr>
                <w:sz w:val="18"/>
              </w:rPr>
              <w:t>2001.</w:t>
            </w:r>
          </w:p>
          <w:p w:rsidR="00ED392B" w:rsidRDefault="00CE02ED">
            <w:pPr>
              <w:pStyle w:val="TableParagraph"/>
              <w:spacing w:before="1"/>
              <w:ind w:left="287"/>
              <w:rPr>
                <w:sz w:val="18"/>
              </w:rPr>
            </w:pPr>
            <w:r>
              <w:rPr>
                <w:sz w:val="18"/>
              </w:rPr>
              <w:t xml:space="preserve">Е. Пирсон, </w:t>
            </w:r>
            <w:r>
              <w:rPr>
                <w:i/>
                <w:sz w:val="18"/>
              </w:rPr>
              <w:t>Стара Грчка</w:t>
            </w:r>
            <w:r>
              <w:rPr>
                <w:sz w:val="18"/>
              </w:rPr>
              <w:t>, Београд</w:t>
            </w:r>
          </w:p>
          <w:p w:rsidR="00ED392B" w:rsidRDefault="00CE02ED">
            <w:pPr>
              <w:pStyle w:val="TableParagraph"/>
              <w:spacing w:before="1"/>
              <w:ind w:left="286"/>
              <w:rPr>
                <w:i/>
                <w:sz w:val="18"/>
              </w:rPr>
            </w:pPr>
            <w:r>
              <w:rPr>
                <w:sz w:val="18"/>
              </w:rPr>
              <w:t>2006</w:t>
            </w:r>
            <w:r>
              <w:rPr>
                <w:i/>
                <w:sz w:val="18"/>
              </w:rPr>
              <w:t>.</w:t>
            </w:r>
          </w:p>
          <w:p w:rsidR="00ED392B" w:rsidRDefault="00CE02ED">
            <w:pPr>
              <w:pStyle w:val="TableParagraph"/>
              <w:spacing w:before="1"/>
              <w:ind w:left="286" w:right="141"/>
              <w:rPr>
                <w:i/>
                <w:sz w:val="18"/>
              </w:rPr>
            </w:pPr>
            <w:r>
              <w:rPr>
                <w:sz w:val="18"/>
              </w:rPr>
              <w:t xml:space="preserve">Р. Плат, </w:t>
            </w:r>
            <w:r>
              <w:rPr>
                <w:i/>
                <w:sz w:val="18"/>
              </w:rPr>
              <w:t>Свет филма</w:t>
            </w:r>
            <w:r>
              <w:rPr>
                <w:sz w:val="18"/>
              </w:rPr>
              <w:t xml:space="preserve">, Београд 2006. </w:t>
            </w:r>
            <w:r>
              <w:rPr>
                <w:i/>
                <w:sz w:val="18"/>
              </w:rPr>
              <w:t>Приватни живот у српским земљама</w:t>
            </w:r>
          </w:p>
          <w:p w:rsidR="00ED392B" w:rsidRDefault="00CE02ED">
            <w:pPr>
              <w:pStyle w:val="TableParagraph"/>
              <w:spacing w:before="2"/>
              <w:ind w:left="286" w:right="804"/>
              <w:rPr>
                <w:sz w:val="18"/>
              </w:rPr>
            </w:pPr>
            <w:r>
              <w:rPr>
                <w:i/>
                <w:sz w:val="18"/>
              </w:rPr>
              <w:t>средњег века</w:t>
            </w:r>
            <w:r>
              <w:rPr>
                <w:sz w:val="18"/>
              </w:rPr>
              <w:t>, приредиле С. Марјановић-</w:t>
            </w:r>
          </w:p>
          <w:p w:rsidR="00ED392B" w:rsidRDefault="00CE02ED">
            <w:pPr>
              <w:pStyle w:val="TableParagraph"/>
              <w:spacing w:before="2"/>
              <w:ind w:left="286"/>
              <w:rPr>
                <w:sz w:val="18"/>
              </w:rPr>
            </w:pPr>
            <w:r>
              <w:rPr>
                <w:sz w:val="18"/>
              </w:rPr>
              <w:t>Душанић и Д. Поповић, Београд</w:t>
            </w:r>
          </w:p>
          <w:p w:rsidR="00ED392B" w:rsidRDefault="00CE02ED">
            <w:pPr>
              <w:pStyle w:val="TableParagraph"/>
              <w:ind w:left="286"/>
              <w:rPr>
                <w:sz w:val="18"/>
              </w:rPr>
            </w:pPr>
            <w:r>
              <w:rPr>
                <w:sz w:val="18"/>
              </w:rPr>
              <w:t>2004.</w:t>
            </w:r>
          </w:p>
          <w:p w:rsidR="00ED392B" w:rsidRDefault="00CE02ED">
            <w:pPr>
              <w:pStyle w:val="TableParagraph"/>
              <w:spacing w:before="1"/>
              <w:ind w:left="286" w:right="716"/>
              <w:rPr>
                <w:i/>
                <w:sz w:val="18"/>
              </w:rPr>
            </w:pPr>
            <w:r>
              <w:rPr>
                <w:i/>
                <w:sz w:val="18"/>
              </w:rPr>
              <w:t>Приватни живот у српским земљама у</w:t>
            </w:r>
          </w:p>
          <w:p w:rsidR="00ED392B" w:rsidRDefault="00CE02ED">
            <w:pPr>
              <w:pStyle w:val="TableParagraph"/>
              <w:spacing w:before="2"/>
              <w:ind w:left="286" w:right="227"/>
              <w:rPr>
                <w:sz w:val="18"/>
              </w:rPr>
            </w:pPr>
            <w:r>
              <w:rPr>
                <w:i/>
                <w:sz w:val="18"/>
              </w:rPr>
              <w:t>освит модерног доба</w:t>
            </w:r>
            <w:r>
              <w:rPr>
                <w:sz w:val="18"/>
              </w:rPr>
              <w:t>, приредио А. Фотић, Београд 2005.</w:t>
            </w:r>
          </w:p>
          <w:p w:rsidR="00ED392B" w:rsidRDefault="00CE02ED">
            <w:pPr>
              <w:pStyle w:val="TableParagraph"/>
              <w:spacing w:before="1"/>
              <w:ind w:left="286" w:right="333"/>
              <w:rPr>
                <w:sz w:val="18"/>
              </w:rPr>
            </w:pPr>
            <w:r>
              <w:rPr>
                <w:i/>
                <w:sz w:val="18"/>
              </w:rPr>
              <w:t>Приватни живот код Срба у деветнаестом веку. Од краја осамнаестог века до Првог светског рата</w:t>
            </w:r>
            <w:r>
              <w:rPr>
                <w:sz w:val="18"/>
              </w:rPr>
              <w:t>, приредили А. Столић и Н. Макуљевић, Београд 2006.</w:t>
            </w:r>
          </w:p>
          <w:p w:rsidR="00ED392B" w:rsidRDefault="00CE02ED">
            <w:pPr>
              <w:pStyle w:val="TableParagraph"/>
              <w:spacing w:before="6"/>
              <w:ind w:left="287" w:right="643"/>
              <w:rPr>
                <w:i/>
                <w:sz w:val="18"/>
              </w:rPr>
            </w:pPr>
            <w:r>
              <w:rPr>
                <w:i/>
                <w:sz w:val="18"/>
              </w:rPr>
              <w:t>Приватни живот код Срба у двадесетом</w:t>
            </w:r>
          </w:p>
          <w:p w:rsidR="00ED392B" w:rsidRDefault="00CE02ED">
            <w:pPr>
              <w:pStyle w:val="TableParagraph"/>
              <w:spacing w:before="2"/>
              <w:ind w:left="287" w:right="658" w:firstLine="45"/>
              <w:rPr>
                <w:sz w:val="18"/>
              </w:rPr>
            </w:pPr>
            <w:r>
              <w:rPr>
                <w:i/>
                <w:sz w:val="18"/>
              </w:rPr>
              <w:t>веку</w:t>
            </w:r>
            <w:r>
              <w:rPr>
                <w:sz w:val="18"/>
              </w:rPr>
              <w:t>, приредио М. Ристовић, Београд 2007.</w:t>
            </w:r>
          </w:p>
          <w:p w:rsidR="00ED392B" w:rsidRDefault="00CE02ED">
            <w:pPr>
              <w:pStyle w:val="TableParagraph"/>
              <w:spacing w:before="3"/>
              <w:ind w:left="287"/>
              <w:rPr>
                <w:i/>
                <w:sz w:val="18"/>
              </w:rPr>
            </w:pPr>
            <w:r>
              <w:rPr>
                <w:sz w:val="18"/>
              </w:rPr>
              <w:t xml:space="preserve">Р. Радић, </w:t>
            </w:r>
            <w:r>
              <w:rPr>
                <w:i/>
                <w:sz w:val="18"/>
              </w:rPr>
              <w:t>Страх у позној Византији</w:t>
            </w:r>
          </w:p>
          <w:p w:rsidR="00ED392B" w:rsidRDefault="00CE02ED">
            <w:pPr>
              <w:pStyle w:val="TableParagraph"/>
              <w:ind w:left="286"/>
              <w:rPr>
                <w:sz w:val="18"/>
              </w:rPr>
            </w:pPr>
            <w:r>
              <w:rPr>
                <w:i/>
                <w:sz w:val="18"/>
              </w:rPr>
              <w:t xml:space="preserve">I-II, </w:t>
            </w:r>
            <w:r>
              <w:rPr>
                <w:sz w:val="18"/>
              </w:rPr>
              <w:t>Београд 2000.</w:t>
            </w:r>
          </w:p>
        </w:tc>
      </w:tr>
      <w:tr w:rsidR="00ED392B">
        <w:trPr>
          <w:trHeight w:val="4155"/>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72"/>
              <w:ind w:left="90" w:right="82"/>
              <w:jc w:val="center"/>
              <w:rPr>
                <w:b/>
                <w:sz w:val="18"/>
              </w:rPr>
            </w:pPr>
            <w:r>
              <w:rPr>
                <w:b/>
                <w:sz w:val="18"/>
              </w:rPr>
              <w:t>Брига о телу и здрављу кроз историју</w:t>
            </w:r>
          </w:p>
        </w:tc>
        <w:tc>
          <w:tcPr>
            <w:tcW w:w="2099" w:type="dxa"/>
          </w:tcPr>
          <w:p w:rsidR="00ED392B" w:rsidRDefault="00CE02ED">
            <w:pPr>
              <w:pStyle w:val="TableParagraph"/>
              <w:numPr>
                <w:ilvl w:val="0"/>
                <w:numId w:val="965"/>
              </w:numPr>
              <w:tabs>
                <w:tab w:val="left" w:pos="323"/>
              </w:tabs>
              <w:ind w:right="189" w:hanging="236"/>
              <w:rPr>
                <w:rFonts w:ascii="Symbol" w:hAnsi="Symbol"/>
                <w:sz w:val="18"/>
              </w:rPr>
            </w:pPr>
            <w:r>
              <w:rPr>
                <w:sz w:val="18"/>
              </w:rPr>
              <w:t>Продубљивање знања о развоју здравствене културе кроз</w:t>
            </w:r>
            <w:r>
              <w:rPr>
                <w:spacing w:val="-1"/>
                <w:sz w:val="18"/>
              </w:rPr>
              <w:t xml:space="preserve"> </w:t>
            </w:r>
            <w:r>
              <w:rPr>
                <w:sz w:val="18"/>
              </w:rPr>
              <w:t>историју.</w:t>
            </w:r>
          </w:p>
          <w:p w:rsidR="00ED392B" w:rsidRDefault="00CE02ED">
            <w:pPr>
              <w:pStyle w:val="TableParagraph"/>
              <w:numPr>
                <w:ilvl w:val="0"/>
                <w:numId w:val="965"/>
              </w:numPr>
              <w:tabs>
                <w:tab w:val="left" w:pos="323"/>
              </w:tabs>
              <w:spacing w:before="2"/>
              <w:ind w:left="321" w:right="145" w:hanging="236"/>
              <w:rPr>
                <w:rFonts w:ascii="Symbol" w:hAnsi="Symbol"/>
                <w:sz w:val="18"/>
              </w:rPr>
            </w:pPr>
            <w:r>
              <w:rPr>
                <w:sz w:val="18"/>
              </w:rPr>
              <w:t>Уочавање утицаја економског и културног развитка на степен здравствене</w:t>
            </w:r>
            <w:r>
              <w:rPr>
                <w:spacing w:val="-5"/>
                <w:sz w:val="18"/>
              </w:rPr>
              <w:t xml:space="preserve"> </w:t>
            </w:r>
            <w:r>
              <w:rPr>
                <w:sz w:val="18"/>
              </w:rPr>
              <w:t>културе.</w:t>
            </w:r>
          </w:p>
          <w:p w:rsidR="00ED392B" w:rsidRDefault="00CE02ED">
            <w:pPr>
              <w:pStyle w:val="TableParagraph"/>
              <w:numPr>
                <w:ilvl w:val="0"/>
                <w:numId w:val="965"/>
              </w:numPr>
              <w:tabs>
                <w:tab w:val="left" w:pos="324"/>
              </w:tabs>
              <w:spacing w:before="4"/>
              <w:ind w:left="323" w:right="104"/>
              <w:jc w:val="both"/>
              <w:rPr>
                <w:rFonts w:ascii="Symbol" w:hAnsi="Symbol"/>
                <w:sz w:val="13"/>
              </w:rPr>
            </w:pPr>
            <w:r>
              <w:rPr>
                <w:sz w:val="18"/>
              </w:rPr>
              <w:t>Проширивање знања о развоју здравствене културе код</w:t>
            </w:r>
            <w:r>
              <w:rPr>
                <w:spacing w:val="-1"/>
                <w:sz w:val="18"/>
              </w:rPr>
              <w:t xml:space="preserve"> </w:t>
            </w:r>
            <w:r>
              <w:rPr>
                <w:sz w:val="18"/>
              </w:rPr>
              <w:t>Срба.</w:t>
            </w:r>
          </w:p>
        </w:tc>
        <w:tc>
          <w:tcPr>
            <w:tcW w:w="2345" w:type="dxa"/>
          </w:tcPr>
          <w:p w:rsidR="00ED392B" w:rsidRDefault="00CE02ED">
            <w:pPr>
              <w:pStyle w:val="TableParagraph"/>
              <w:numPr>
                <w:ilvl w:val="0"/>
                <w:numId w:val="964"/>
              </w:numPr>
              <w:tabs>
                <w:tab w:val="left" w:pos="324"/>
              </w:tabs>
              <w:ind w:right="243"/>
              <w:rPr>
                <w:sz w:val="18"/>
              </w:rPr>
            </w:pPr>
            <w:r>
              <w:rPr>
                <w:sz w:val="18"/>
              </w:rPr>
              <w:t>уочи основна обележја развоја здравствене културе од антике до данас;</w:t>
            </w:r>
          </w:p>
          <w:p w:rsidR="00ED392B" w:rsidRDefault="00CE02ED">
            <w:pPr>
              <w:pStyle w:val="TableParagraph"/>
              <w:numPr>
                <w:ilvl w:val="0"/>
                <w:numId w:val="964"/>
              </w:numPr>
              <w:tabs>
                <w:tab w:val="left" w:pos="324"/>
              </w:tabs>
              <w:spacing w:before="3"/>
              <w:ind w:right="243"/>
              <w:rPr>
                <w:sz w:val="18"/>
              </w:rPr>
            </w:pPr>
            <w:r>
              <w:rPr>
                <w:sz w:val="18"/>
              </w:rPr>
              <w:t>уочи основна обележја развоја здравствене културе код Срба кроз историју;</w:t>
            </w:r>
          </w:p>
          <w:p w:rsidR="00ED392B" w:rsidRDefault="00CE02ED">
            <w:pPr>
              <w:pStyle w:val="TableParagraph"/>
              <w:numPr>
                <w:ilvl w:val="0"/>
                <w:numId w:val="964"/>
              </w:numPr>
              <w:tabs>
                <w:tab w:val="left" w:pos="324"/>
              </w:tabs>
              <w:spacing w:before="4"/>
              <w:ind w:right="302"/>
              <w:rPr>
                <w:sz w:val="18"/>
              </w:rPr>
            </w:pPr>
            <w:r>
              <w:rPr>
                <w:sz w:val="18"/>
              </w:rPr>
              <w:t>наведе и упореди различите методе лечења кроз</w:t>
            </w:r>
            <w:r>
              <w:rPr>
                <w:spacing w:val="-1"/>
                <w:sz w:val="18"/>
              </w:rPr>
              <w:t xml:space="preserve"> </w:t>
            </w:r>
            <w:r>
              <w:rPr>
                <w:sz w:val="18"/>
              </w:rPr>
              <w:t>историју;</w:t>
            </w:r>
          </w:p>
          <w:p w:rsidR="00ED392B" w:rsidRDefault="00ED392B">
            <w:pPr>
              <w:pStyle w:val="TableParagraph"/>
              <w:spacing w:before="3"/>
              <w:rPr>
                <w:sz w:val="18"/>
              </w:rPr>
            </w:pPr>
          </w:p>
          <w:p w:rsidR="00ED392B" w:rsidRDefault="00CE02ED">
            <w:pPr>
              <w:pStyle w:val="TableParagraph"/>
              <w:numPr>
                <w:ilvl w:val="0"/>
                <w:numId w:val="964"/>
              </w:numPr>
              <w:tabs>
                <w:tab w:val="left" w:pos="324"/>
              </w:tabs>
              <w:ind w:right="107"/>
              <w:rPr>
                <w:sz w:val="18"/>
              </w:rPr>
            </w:pPr>
            <w:r>
              <w:rPr>
                <w:sz w:val="18"/>
              </w:rPr>
              <w:t>уочи повезаност степена економског и културног развитка и здравствене културе;</w:t>
            </w:r>
          </w:p>
          <w:p w:rsidR="00ED392B" w:rsidRDefault="00CE02ED">
            <w:pPr>
              <w:pStyle w:val="TableParagraph"/>
              <w:numPr>
                <w:ilvl w:val="0"/>
                <w:numId w:val="964"/>
              </w:numPr>
              <w:tabs>
                <w:tab w:val="left" w:pos="324"/>
              </w:tabs>
              <w:spacing w:before="4"/>
              <w:ind w:right="160"/>
              <w:rPr>
                <w:sz w:val="18"/>
              </w:rPr>
            </w:pPr>
            <w:r>
              <w:rPr>
                <w:sz w:val="18"/>
              </w:rPr>
              <w:t>уочи значај хуманитарних организација и</w:t>
            </w:r>
            <w:r>
              <w:rPr>
                <w:spacing w:val="5"/>
                <w:sz w:val="18"/>
              </w:rPr>
              <w:t xml:space="preserve"> </w:t>
            </w:r>
            <w:r>
              <w:rPr>
                <w:sz w:val="18"/>
              </w:rPr>
              <w:t>њиховог</w:t>
            </w:r>
          </w:p>
          <w:p w:rsidR="00ED392B" w:rsidRDefault="00CE02ED">
            <w:pPr>
              <w:pStyle w:val="TableParagraph"/>
              <w:spacing w:before="2" w:line="187" w:lineRule="exact"/>
              <w:ind w:left="323"/>
              <w:rPr>
                <w:sz w:val="18"/>
              </w:rPr>
            </w:pPr>
            <w:r>
              <w:rPr>
                <w:sz w:val="18"/>
              </w:rPr>
              <w:t>деловања.</w:t>
            </w:r>
          </w:p>
        </w:tc>
        <w:tc>
          <w:tcPr>
            <w:tcW w:w="3548" w:type="dxa"/>
          </w:tcPr>
          <w:p w:rsidR="00ED392B" w:rsidRDefault="00CE02ED">
            <w:pPr>
              <w:pStyle w:val="TableParagraph"/>
              <w:numPr>
                <w:ilvl w:val="0"/>
                <w:numId w:val="963"/>
              </w:numPr>
              <w:tabs>
                <w:tab w:val="left" w:pos="385"/>
              </w:tabs>
              <w:ind w:right="131" w:hanging="295"/>
              <w:rPr>
                <w:sz w:val="18"/>
              </w:rPr>
            </w:pPr>
            <w:r>
              <w:rPr>
                <w:sz w:val="18"/>
              </w:rPr>
              <w:t>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 манастирске болнице, санаторијуми, стационари, домови здравља, апотеке; начини здравствене заштите и превентиве, хуманитарне организације).</w:t>
            </w:r>
          </w:p>
          <w:p w:rsidR="00ED392B" w:rsidRDefault="00CE02ED">
            <w:pPr>
              <w:pStyle w:val="TableParagraph"/>
              <w:numPr>
                <w:ilvl w:val="0"/>
                <w:numId w:val="963"/>
              </w:numPr>
              <w:tabs>
                <w:tab w:val="left" w:pos="385"/>
              </w:tabs>
              <w:spacing w:before="9"/>
              <w:ind w:left="382" w:right="103" w:hanging="294"/>
              <w:rPr>
                <w:sz w:val="18"/>
              </w:rPr>
            </w:pPr>
            <w:r>
              <w:rPr>
                <w:sz w:val="18"/>
              </w:rPr>
              <w:t>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3219" w:type="dxa"/>
            <w:vMerge/>
            <w:tcBorders>
              <w:top w:val="nil"/>
            </w:tcBorders>
          </w:tcPr>
          <w:p w:rsidR="00ED392B" w:rsidRDefault="00ED392B">
            <w:pPr>
              <w:rPr>
                <w:sz w:val="2"/>
                <w:szCs w:val="2"/>
              </w:rPr>
            </w:pPr>
          </w:p>
        </w:tc>
      </w:tr>
      <w:tr w:rsidR="00ED392B">
        <w:trPr>
          <w:trHeight w:val="219"/>
        </w:trPr>
        <w:tc>
          <w:tcPr>
            <w:tcW w:w="1635" w:type="dxa"/>
          </w:tcPr>
          <w:p w:rsidR="00ED392B" w:rsidRDefault="00CE02ED">
            <w:pPr>
              <w:pStyle w:val="TableParagraph"/>
              <w:spacing w:before="6" w:line="193" w:lineRule="exact"/>
              <w:ind w:left="119"/>
              <w:rPr>
                <w:b/>
                <w:sz w:val="18"/>
              </w:rPr>
            </w:pPr>
            <w:r>
              <w:rPr>
                <w:b/>
                <w:sz w:val="18"/>
              </w:rPr>
              <w:t>Грбови и заставе</w:t>
            </w:r>
          </w:p>
        </w:tc>
        <w:tc>
          <w:tcPr>
            <w:tcW w:w="2099" w:type="dxa"/>
          </w:tcPr>
          <w:p w:rsidR="00ED392B" w:rsidRDefault="00CE02ED">
            <w:pPr>
              <w:pStyle w:val="TableParagraph"/>
              <w:numPr>
                <w:ilvl w:val="0"/>
                <w:numId w:val="962"/>
              </w:numPr>
              <w:tabs>
                <w:tab w:val="left" w:pos="324"/>
              </w:tabs>
              <w:spacing w:line="200" w:lineRule="exact"/>
              <w:rPr>
                <w:sz w:val="18"/>
              </w:rPr>
            </w:pPr>
            <w:r>
              <w:rPr>
                <w:sz w:val="18"/>
              </w:rPr>
              <w:t>Продубљивање</w:t>
            </w:r>
          </w:p>
        </w:tc>
        <w:tc>
          <w:tcPr>
            <w:tcW w:w="2345" w:type="dxa"/>
          </w:tcPr>
          <w:p w:rsidR="00ED392B" w:rsidRDefault="00CE02ED">
            <w:pPr>
              <w:pStyle w:val="TableParagraph"/>
              <w:numPr>
                <w:ilvl w:val="0"/>
                <w:numId w:val="961"/>
              </w:numPr>
              <w:tabs>
                <w:tab w:val="left" w:pos="324"/>
              </w:tabs>
              <w:spacing w:line="200" w:lineRule="exact"/>
              <w:rPr>
                <w:sz w:val="18"/>
              </w:rPr>
            </w:pPr>
            <w:r>
              <w:rPr>
                <w:sz w:val="18"/>
              </w:rPr>
              <w:t>уочи основна обележја</w:t>
            </w:r>
          </w:p>
        </w:tc>
        <w:tc>
          <w:tcPr>
            <w:tcW w:w="3548" w:type="dxa"/>
          </w:tcPr>
          <w:p w:rsidR="00ED392B" w:rsidRDefault="00CE02ED">
            <w:pPr>
              <w:pStyle w:val="TableParagraph"/>
              <w:numPr>
                <w:ilvl w:val="0"/>
                <w:numId w:val="960"/>
              </w:numPr>
              <w:tabs>
                <w:tab w:val="left" w:pos="385"/>
              </w:tabs>
              <w:spacing w:line="200" w:lineRule="exact"/>
              <w:rPr>
                <w:sz w:val="18"/>
              </w:rPr>
            </w:pPr>
            <w:r>
              <w:rPr>
                <w:sz w:val="18"/>
              </w:rPr>
              <w:t>Улога и значај грбова и застава</w:t>
            </w:r>
            <w:r>
              <w:rPr>
                <w:spacing w:val="-4"/>
                <w:sz w:val="18"/>
              </w:rPr>
              <w:t xml:space="preserve"> </w:t>
            </w:r>
            <w:r>
              <w:rPr>
                <w:sz w:val="18"/>
              </w:rPr>
              <w:t>(као</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5403"/>
        </w:trPr>
        <w:tc>
          <w:tcPr>
            <w:tcW w:w="1635" w:type="dxa"/>
          </w:tcPr>
          <w:p w:rsidR="00ED392B" w:rsidRDefault="00CE02ED">
            <w:pPr>
              <w:pStyle w:val="TableParagraph"/>
              <w:ind w:left="351"/>
              <w:rPr>
                <w:b/>
                <w:sz w:val="18"/>
              </w:rPr>
            </w:pPr>
            <w:r>
              <w:rPr>
                <w:b/>
                <w:sz w:val="18"/>
              </w:rPr>
              <w:t>некад и сад</w:t>
            </w:r>
          </w:p>
        </w:tc>
        <w:tc>
          <w:tcPr>
            <w:tcW w:w="2099" w:type="dxa"/>
          </w:tcPr>
          <w:p w:rsidR="00ED392B" w:rsidRDefault="00CE02ED">
            <w:pPr>
              <w:pStyle w:val="TableParagraph"/>
              <w:ind w:left="322" w:right="313"/>
              <w:rPr>
                <w:sz w:val="18"/>
              </w:rPr>
            </w:pPr>
            <w:r>
              <w:rPr>
                <w:sz w:val="18"/>
              </w:rPr>
              <w:t>знања о развоју грбова и застава и њиховом значају у историји.</w:t>
            </w:r>
          </w:p>
          <w:p w:rsidR="00ED392B" w:rsidRDefault="00CE02ED">
            <w:pPr>
              <w:pStyle w:val="TableParagraph"/>
              <w:numPr>
                <w:ilvl w:val="0"/>
                <w:numId w:val="959"/>
              </w:numPr>
              <w:tabs>
                <w:tab w:val="left" w:pos="323"/>
              </w:tabs>
              <w:spacing w:before="3"/>
              <w:ind w:right="173" w:hanging="236"/>
              <w:rPr>
                <w:sz w:val="18"/>
              </w:rPr>
            </w:pPr>
            <w:r>
              <w:rPr>
                <w:sz w:val="18"/>
              </w:rPr>
              <w:t>Упознавање са развојем, улогом и значајем грбова и застава у прошлости српског</w:t>
            </w:r>
            <w:r>
              <w:rPr>
                <w:spacing w:val="-1"/>
                <w:sz w:val="18"/>
              </w:rPr>
              <w:t xml:space="preserve"> </w:t>
            </w:r>
            <w:r>
              <w:rPr>
                <w:sz w:val="18"/>
              </w:rPr>
              <w:t>народа.</w:t>
            </w:r>
          </w:p>
        </w:tc>
        <w:tc>
          <w:tcPr>
            <w:tcW w:w="2345" w:type="dxa"/>
          </w:tcPr>
          <w:p w:rsidR="00ED392B" w:rsidRDefault="00CE02ED">
            <w:pPr>
              <w:pStyle w:val="TableParagraph"/>
              <w:ind w:left="322" w:right="151"/>
              <w:rPr>
                <w:sz w:val="18"/>
              </w:rPr>
            </w:pPr>
            <w:r>
              <w:rPr>
                <w:sz w:val="18"/>
              </w:rPr>
              <w:t>развоја грбова и застава кроз историју;</w:t>
            </w:r>
          </w:p>
          <w:p w:rsidR="00ED392B" w:rsidRDefault="00CE02ED">
            <w:pPr>
              <w:pStyle w:val="TableParagraph"/>
              <w:numPr>
                <w:ilvl w:val="0"/>
                <w:numId w:val="958"/>
              </w:numPr>
              <w:tabs>
                <w:tab w:val="left" w:pos="323"/>
              </w:tabs>
              <w:spacing w:before="1"/>
              <w:ind w:right="156" w:hanging="236"/>
              <w:rPr>
                <w:sz w:val="18"/>
              </w:rPr>
            </w:pPr>
            <w:r>
              <w:rPr>
                <w:sz w:val="18"/>
              </w:rPr>
              <w:t>уочи основна обележја развоја грбова и застава код Срба кроз историју;</w:t>
            </w:r>
          </w:p>
          <w:p w:rsidR="00ED392B" w:rsidRDefault="00CE02ED">
            <w:pPr>
              <w:pStyle w:val="TableParagraph"/>
              <w:numPr>
                <w:ilvl w:val="0"/>
                <w:numId w:val="958"/>
              </w:numPr>
              <w:tabs>
                <w:tab w:val="left" w:pos="323"/>
              </w:tabs>
              <w:spacing w:before="2"/>
              <w:ind w:right="149"/>
              <w:rPr>
                <w:sz w:val="18"/>
              </w:rPr>
            </w:pPr>
            <w:r>
              <w:rPr>
                <w:sz w:val="18"/>
              </w:rPr>
              <w:t>изведе закључак о значају грбова и застава кроз</w:t>
            </w:r>
            <w:r>
              <w:rPr>
                <w:spacing w:val="-1"/>
                <w:sz w:val="18"/>
              </w:rPr>
              <w:t xml:space="preserve"> </w:t>
            </w:r>
            <w:r>
              <w:rPr>
                <w:sz w:val="18"/>
              </w:rPr>
              <w:t>историју;</w:t>
            </w:r>
          </w:p>
          <w:p w:rsidR="00ED392B" w:rsidRDefault="00CE02ED">
            <w:pPr>
              <w:pStyle w:val="TableParagraph"/>
              <w:numPr>
                <w:ilvl w:val="0"/>
                <w:numId w:val="958"/>
              </w:numPr>
              <w:tabs>
                <w:tab w:val="left" w:pos="323"/>
              </w:tabs>
              <w:spacing w:before="3"/>
              <w:ind w:right="392"/>
              <w:rPr>
                <w:sz w:val="18"/>
              </w:rPr>
            </w:pPr>
            <w:r>
              <w:rPr>
                <w:sz w:val="18"/>
              </w:rPr>
              <w:t>наведе најчешће хералдичке симболе;</w:t>
            </w:r>
          </w:p>
          <w:p w:rsidR="00ED392B" w:rsidRDefault="00CE02ED">
            <w:pPr>
              <w:pStyle w:val="TableParagraph"/>
              <w:numPr>
                <w:ilvl w:val="0"/>
                <w:numId w:val="958"/>
              </w:numPr>
              <w:tabs>
                <w:tab w:val="left" w:pos="323"/>
              </w:tabs>
              <w:ind w:left="321" w:right="112" w:hanging="236"/>
              <w:jc w:val="both"/>
              <w:rPr>
                <w:sz w:val="18"/>
              </w:rPr>
            </w:pPr>
            <w:r>
              <w:rPr>
                <w:sz w:val="18"/>
              </w:rPr>
              <w:t>опише изглед и порекло савременог српског грба и</w:t>
            </w:r>
            <w:r>
              <w:rPr>
                <w:spacing w:val="-1"/>
                <w:sz w:val="18"/>
              </w:rPr>
              <w:t xml:space="preserve"> </w:t>
            </w:r>
            <w:r>
              <w:rPr>
                <w:sz w:val="18"/>
              </w:rPr>
              <w:t>заставе.</w:t>
            </w:r>
          </w:p>
        </w:tc>
        <w:tc>
          <w:tcPr>
            <w:tcW w:w="3548" w:type="dxa"/>
          </w:tcPr>
          <w:p w:rsidR="00ED392B" w:rsidRDefault="00CE02ED">
            <w:pPr>
              <w:pStyle w:val="TableParagraph"/>
              <w:ind w:left="381" w:right="197"/>
              <w:rPr>
                <w:sz w:val="18"/>
              </w:rPr>
            </w:pPr>
            <w:r>
              <w:rPr>
                <w:sz w:val="18"/>
              </w:rPr>
              <w:t xml:space="preserve">симбола државе, нације, владара, војске, града, установе, предузећа, политичке организације, спортског друштва...; појава грбова у XII веку –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 </w:t>
            </w:r>
            <w:r>
              <w:rPr>
                <w:i/>
                <w:sz w:val="18"/>
              </w:rPr>
              <w:t xml:space="preserve">вексилум </w:t>
            </w:r>
            <w:r>
              <w:rPr>
                <w:sz w:val="18"/>
              </w:rPr>
              <w:t xml:space="preserve">– застава римских царева, </w:t>
            </w:r>
            <w:r>
              <w:rPr>
                <w:i/>
                <w:sz w:val="18"/>
              </w:rPr>
              <w:t xml:space="preserve">лабарум </w:t>
            </w:r>
            <w:r>
              <w:rPr>
                <w:sz w:val="18"/>
              </w:rPr>
              <w:t>– застава Константина Великог; основни елементи застава).</w:t>
            </w:r>
          </w:p>
          <w:p w:rsidR="00ED392B" w:rsidRDefault="00CE02ED">
            <w:pPr>
              <w:pStyle w:val="TableParagraph"/>
              <w:numPr>
                <w:ilvl w:val="0"/>
                <w:numId w:val="957"/>
              </w:numPr>
              <w:tabs>
                <w:tab w:val="left" w:pos="385"/>
              </w:tabs>
              <w:spacing w:before="12"/>
              <w:ind w:right="170" w:hanging="293"/>
              <w:rPr>
                <w:sz w:val="18"/>
              </w:rPr>
            </w:pPr>
            <w:r>
              <w:rPr>
                <w:sz w:val="18"/>
              </w:rPr>
              <w:t>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 двоглави бели орао Немањића, Лазаревића, Карађорђевића, Обреновића и Петровића-Његоша, лав Бранковића</w:t>
            </w:r>
            <w:r>
              <w:rPr>
                <w:spacing w:val="2"/>
                <w:sz w:val="18"/>
              </w:rPr>
              <w:t xml:space="preserve"> </w:t>
            </w:r>
            <w:r>
              <w:rPr>
                <w:sz w:val="18"/>
              </w:rPr>
              <w:t>и</w:t>
            </w:r>
          </w:p>
          <w:p w:rsidR="00ED392B" w:rsidRDefault="00CE02ED">
            <w:pPr>
              <w:pStyle w:val="TableParagraph"/>
              <w:spacing w:before="6" w:line="210" w:lineRule="atLeast"/>
              <w:ind w:left="381" w:right="517"/>
              <w:rPr>
                <w:sz w:val="18"/>
              </w:rPr>
            </w:pPr>
            <w:r>
              <w:rPr>
                <w:sz w:val="18"/>
              </w:rPr>
              <w:t>Петровића-Његоша, вук Балшића, љиљани Котроманића...).</w:t>
            </w:r>
          </w:p>
        </w:tc>
        <w:tc>
          <w:tcPr>
            <w:tcW w:w="3219" w:type="dxa"/>
            <w:vMerge w:val="restart"/>
          </w:tcPr>
          <w:p w:rsidR="00ED392B" w:rsidRDefault="00CE02ED">
            <w:pPr>
              <w:pStyle w:val="TableParagraph"/>
              <w:ind w:left="286" w:right="475" w:firstLine="45"/>
              <w:rPr>
                <w:sz w:val="18"/>
              </w:rPr>
            </w:pPr>
            <w:r>
              <w:rPr>
                <w:sz w:val="18"/>
              </w:rPr>
              <w:t xml:space="preserve">Р. Радић, </w:t>
            </w:r>
            <w:r>
              <w:rPr>
                <w:i/>
                <w:sz w:val="18"/>
              </w:rPr>
              <w:t>Византија – пурпур и пeргамент</w:t>
            </w:r>
            <w:r>
              <w:rPr>
                <w:sz w:val="18"/>
              </w:rPr>
              <w:t>, Београд 2006.</w:t>
            </w:r>
          </w:p>
          <w:p w:rsidR="00ED392B" w:rsidRDefault="00CE02ED">
            <w:pPr>
              <w:pStyle w:val="TableParagraph"/>
              <w:spacing w:before="1"/>
              <w:ind w:left="287" w:right="592"/>
              <w:rPr>
                <w:sz w:val="18"/>
              </w:rPr>
            </w:pPr>
            <w:r>
              <w:rPr>
                <w:sz w:val="18"/>
              </w:rPr>
              <w:t xml:space="preserve">Р. Радић, </w:t>
            </w:r>
            <w:r>
              <w:rPr>
                <w:i/>
                <w:sz w:val="18"/>
              </w:rPr>
              <w:t xml:space="preserve">Цариград – приче са Босфора, </w:t>
            </w:r>
            <w:r>
              <w:rPr>
                <w:sz w:val="18"/>
              </w:rPr>
              <w:t>Београд 2007.</w:t>
            </w:r>
          </w:p>
          <w:p w:rsidR="00ED392B" w:rsidRDefault="00CE02ED">
            <w:pPr>
              <w:pStyle w:val="TableParagraph"/>
              <w:spacing w:before="2"/>
              <w:ind w:left="287"/>
              <w:rPr>
                <w:i/>
                <w:sz w:val="18"/>
              </w:rPr>
            </w:pPr>
            <w:r>
              <w:rPr>
                <w:i/>
                <w:sz w:val="18"/>
              </w:rPr>
              <w:t>Службено одело у Србији у19. и 20.</w:t>
            </w:r>
          </w:p>
          <w:p w:rsidR="00ED392B" w:rsidRDefault="00CE02ED">
            <w:pPr>
              <w:pStyle w:val="TableParagraph"/>
              <w:spacing w:before="2"/>
              <w:ind w:left="287"/>
              <w:rPr>
                <w:sz w:val="18"/>
              </w:rPr>
            </w:pPr>
            <w:r>
              <w:rPr>
                <w:i/>
                <w:sz w:val="18"/>
              </w:rPr>
              <w:t xml:space="preserve">веку, </w:t>
            </w:r>
            <w:r>
              <w:rPr>
                <w:sz w:val="18"/>
              </w:rPr>
              <w:t>Београд 2001.</w:t>
            </w:r>
          </w:p>
          <w:p w:rsidR="00ED392B" w:rsidRDefault="00CE02ED">
            <w:pPr>
              <w:pStyle w:val="TableParagraph"/>
              <w:spacing w:before="1"/>
              <w:ind w:left="287" w:right="186"/>
              <w:rPr>
                <w:sz w:val="18"/>
              </w:rPr>
            </w:pPr>
            <w:r>
              <w:rPr>
                <w:sz w:val="18"/>
              </w:rPr>
              <w:t xml:space="preserve">Д. Стојановић, </w:t>
            </w:r>
            <w:r>
              <w:rPr>
                <w:i/>
                <w:sz w:val="18"/>
              </w:rPr>
              <w:t>Калдрма и асфалт. Урбанизација и европеизација Београда 1890–1914</w:t>
            </w:r>
            <w:r>
              <w:rPr>
                <w:sz w:val="18"/>
              </w:rPr>
              <w:t xml:space="preserve">, Београд 2008. Ж. Стојановић, </w:t>
            </w:r>
            <w:r>
              <w:rPr>
                <w:i/>
                <w:sz w:val="18"/>
              </w:rPr>
              <w:t>Папирни новац Србије и Југославије</w:t>
            </w:r>
            <w:r>
              <w:rPr>
                <w:sz w:val="18"/>
              </w:rPr>
              <w:t xml:space="preserve">, Београд 1996. Н. Томас, Д. Бабац, </w:t>
            </w:r>
            <w:r>
              <w:rPr>
                <w:i/>
                <w:sz w:val="18"/>
              </w:rPr>
              <w:t>Армије на Балкану 1914–1918</w:t>
            </w:r>
            <w:r>
              <w:rPr>
                <w:sz w:val="18"/>
              </w:rPr>
              <w:t xml:space="preserve">, Београд 2006. Џ. Харт, </w:t>
            </w:r>
            <w:r>
              <w:rPr>
                <w:i/>
                <w:sz w:val="18"/>
              </w:rPr>
              <w:t>Стари Египат</w:t>
            </w:r>
            <w:r>
              <w:rPr>
                <w:sz w:val="18"/>
              </w:rPr>
              <w:t>, Београд 2006.</w:t>
            </w:r>
          </w:p>
          <w:p w:rsidR="00ED392B" w:rsidRDefault="00CE02ED">
            <w:pPr>
              <w:pStyle w:val="TableParagraph"/>
              <w:spacing w:before="7"/>
              <w:ind w:left="287"/>
              <w:rPr>
                <w:sz w:val="18"/>
              </w:rPr>
            </w:pPr>
            <w:r>
              <w:rPr>
                <w:sz w:val="18"/>
              </w:rPr>
              <w:t xml:space="preserve">Ф. Џајс, </w:t>
            </w:r>
            <w:r>
              <w:rPr>
                <w:i/>
                <w:sz w:val="18"/>
              </w:rPr>
              <w:t>Витезови кроз историју</w:t>
            </w:r>
            <w:r>
              <w:rPr>
                <w:sz w:val="18"/>
              </w:rPr>
              <w:t>,</w:t>
            </w:r>
          </w:p>
          <w:p w:rsidR="00ED392B" w:rsidRDefault="00CE02ED">
            <w:pPr>
              <w:pStyle w:val="TableParagraph"/>
              <w:spacing w:before="1"/>
              <w:ind w:left="287"/>
              <w:rPr>
                <w:sz w:val="18"/>
              </w:rPr>
            </w:pPr>
            <w:r>
              <w:rPr>
                <w:sz w:val="18"/>
              </w:rPr>
              <w:t>Београд 2003.</w:t>
            </w:r>
          </w:p>
          <w:p w:rsidR="00ED392B" w:rsidRDefault="00CE02ED">
            <w:pPr>
              <w:pStyle w:val="TableParagraph"/>
              <w:spacing w:before="1"/>
              <w:ind w:left="287" w:right="473"/>
              <w:rPr>
                <w:i/>
                <w:sz w:val="18"/>
              </w:rPr>
            </w:pPr>
            <w:r>
              <w:rPr>
                <w:sz w:val="18"/>
              </w:rPr>
              <w:t xml:space="preserve">Ф. Џајс, Џ. Џајс, </w:t>
            </w:r>
            <w:r>
              <w:rPr>
                <w:i/>
                <w:sz w:val="18"/>
              </w:rPr>
              <w:t>Живот у средњовековном граду</w:t>
            </w:r>
            <w:r>
              <w:rPr>
                <w:sz w:val="18"/>
              </w:rPr>
              <w:t>, Београд 2004</w:t>
            </w:r>
            <w:r>
              <w:rPr>
                <w:i/>
                <w:sz w:val="18"/>
              </w:rPr>
              <w:t>.</w:t>
            </w:r>
          </w:p>
          <w:p w:rsidR="00ED392B" w:rsidRDefault="00CE02ED">
            <w:pPr>
              <w:pStyle w:val="TableParagraph"/>
              <w:spacing w:before="2"/>
              <w:ind w:left="287" w:right="455"/>
              <w:rPr>
                <w:sz w:val="18"/>
              </w:rPr>
            </w:pPr>
            <w:r>
              <w:rPr>
                <w:sz w:val="18"/>
              </w:rPr>
              <w:t xml:space="preserve">Ф. Џајс, Џ. Џајс, </w:t>
            </w:r>
            <w:r>
              <w:rPr>
                <w:i/>
                <w:sz w:val="18"/>
              </w:rPr>
              <w:t>Живот у средњовековном замку</w:t>
            </w:r>
            <w:r>
              <w:rPr>
                <w:sz w:val="18"/>
              </w:rPr>
              <w:t>, Београд 2005.</w:t>
            </w:r>
          </w:p>
          <w:p w:rsidR="00ED392B" w:rsidRDefault="00CE02ED">
            <w:pPr>
              <w:pStyle w:val="TableParagraph"/>
              <w:spacing w:before="2"/>
              <w:ind w:left="287" w:right="126"/>
              <w:rPr>
                <w:sz w:val="18"/>
              </w:rPr>
            </w:pPr>
            <w:r>
              <w:rPr>
                <w:sz w:val="18"/>
              </w:rPr>
              <w:t xml:space="preserve">Ф. Џајс, Џ. Џајс, </w:t>
            </w:r>
            <w:r>
              <w:rPr>
                <w:i/>
                <w:sz w:val="18"/>
              </w:rPr>
              <w:t>Живот у средњовековном селу</w:t>
            </w:r>
            <w:r>
              <w:rPr>
                <w:sz w:val="18"/>
              </w:rPr>
              <w:t>, Београд 2006.</w:t>
            </w:r>
          </w:p>
          <w:p w:rsidR="00ED392B" w:rsidRDefault="00CE02ED">
            <w:pPr>
              <w:pStyle w:val="TableParagraph"/>
              <w:spacing w:before="2"/>
              <w:ind w:left="73" w:right="310"/>
              <w:jc w:val="center"/>
              <w:rPr>
                <w:sz w:val="18"/>
              </w:rPr>
            </w:pPr>
            <w:r>
              <w:rPr>
                <w:sz w:val="18"/>
              </w:rPr>
              <w:t xml:space="preserve">С. Џејмс, </w:t>
            </w:r>
            <w:r>
              <w:rPr>
                <w:i/>
                <w:sz w:val="18"/>
              </w:rPr>
              <w:t>Стари Рим</w:t>
            </w:r>
            <w:r>
              <w:rPr>
                <w:sz w:val="18"/>
              </w:rPr>
              <w:t>, Београд 2006.</w:t>
            </w:r>
          </w:p>
        </w:tc>
      </w:tr>
      <w:tr w:rsidR="00ED392B">
        <w:trPr>
          <w:trHeight w:val="2906"/>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2"/>
              <w:ind w:left="683" w:right="206" w:hanging="459"/>
              <w:rPr>
                <w:b/>
                <w:sz w:val="18"/>
              </w:rPr>
            </w:pPr>
            <w:r>
              <w:rPr>
                <w:b/>
                <w:sz w:val="18"/>
              </w:rPr>
              <w:t>Спорт некад и сад</w:t>
            </w:r>
          </w:p>
        </w:tc>
        <w:tc>
          <w:tcPr>
            <w:tcW w:w="2099" w:type="dxa"/>
          </w:tcPr>
          <w:p w:rsidR="00ED392B" w:rsidRDefault="00CE02ED">
            <w:pPr>
              <w:pStyle w:val="TableParagraph"/>
              <w:numPr>
                <w:ilvl w:val="0"/>
                <w:numId w:val="956"/>
              </w:numPr>
              <w:tabs>
                <w:tab w:val="left" w:pos="323"/>
              </w:tabs>
              <w:ind w:right="148" w:hanging="236"/>
              <w:rPr>
                <w:sz w:val="18"/>
              </w:rPr>
            </w:pPr>
            <w:r>
              <w:rPr>
                <w:sz w:val="18"/>
              </w:rPr>
              <w:t>Проширивање знања о развоју спортског живота кроз историју.</w:t>
            </w:r>
          </w:p>
          <w:p w:rsidR="00ED392B" w:rsidRDefault="00CE02ED">
            <w:pPr>
              <w:pStyle w:val="TableParagraph"/>
              <w:numPr>
                <w:ilvl w:val="0"/>
                <w:numId w:val="956"/>
              </w:numPr>
              <w:tabs>
                <w:tab w:val="left" w:pos="323"/>
              </w:tabs>
              <w:ind w:right="97" w:hanging="236"/>
              <w:rPr>
                <w:sz w:val="18"/>
              </w:rPr>
            </w:pPr>
            <w:r>
              <w:rPr>
                <w:sz w:val="18"/>
              </w:rPr>
              <w:t>Уочавање сличности и разлика у спортским играма и надметањима некад и сад.</w:t>
            </w:r>
          </w:p>
          <w:p w:rsidR="00ED392B" w:rsidRDefault="00ED392B">
            <w:pPr>
              <w:pStyle w:val="TableParagraph"/>
              <w:spacing w:before="4"/>
              <w:rPr>
                <w:sz w:val="18"/>
              </w:rPr>
            </w:pPr>
          </w:p>
          <w:p w:rsidR="00ED392B" w:rsidRDefault="00CE02ED">
            <w:pPr>
              <w:pStyle w:val="TableParagraph"/>
              <w:numPr>
                <w:ilvl w:val="0"/>
                <w:numId w:val="956"/>
              </w:numPr>
              <w:tabs>
                <w:tab w:val="left" w:pos="323"/>
              </w:tabs>
              <w:spacing w:before="1"/>
              <w:ind w:right="149"/>
              <w:rPr>
                <w:sz w:val="18"/>
              </w:rPr>
            </w:pPr>
            <w:r>
              <w:rPr>
                <w:sz w:val="18"/>
              </w:rPr>
              <w:t>Проширивање знања о развоју спортског живота код Срба.</w:t>
            </w:r>
          </w:p>
        </w:tc>
        <w:tc>
          <w:tcPr>
            <w:tcW w:w="2345" w:type="dxa"/>
          </w:tcPr>
          <w:p w:rsidR="00ED392B" w:rsidRDefault="00CE02ED">
            <w:pPr>
              <w:pStyle w:val="TableParagraph"/>
              <w:numPr>
                <w:ilvl w:val="0"/>
                <w:numId w:val="955"/>
              </w:numPr>
              <w:tabs>
                <w:tab w:val="left" w:pos="324"/>
              </w:tabs>
              <w:spacing w:line="242" w:lineRule="auto"/>
              <w:ind w:right="243"/>
              <w:rPr>
                <w:sz w:val="18"/>
              </w:rPr>
            </w:pPr>
            <w:r>
              <w:rPr>
                <w:sz w:val="18"/>
              </w:rPr>
              <w:t>уочи основна обележја спорта од антике до савременог доба;</w:t>
            </w:r>
          </w:p>
          <w:p w:rsidR="00ED392B" w:rsidRDefault="00CE02ED">
            <w:pPr>
              <w:pStyle w:val="TableParagraph"/>
              <w:numPr>
                <w:ilvl w:val="0"/>
                <w:numId w:val="955"/>
              </w:numPr>
              <w:tabs>
                <w:tab w:val="left" w:pos="324"/>
              </w:tabs>
              <w:ind w:left="322" w:right="505" w:hanging="236"/>
              <w:rPr>
                <w:sz w:val="18"/>
              </w:rPr>
            </w:pPr>
            <w:r>
              <w:rPr>
                <w:sz w:val="18"/>
              </w:rPr>
              <w:t>уочи улогу и значај спорта у људском друштву;</w:t>
            </w:r>
          </w:p>
          <w:p w:rsidR="00ED392B" w:rsidRDefault="00CE02ED">
            <w:pPr>
              <w:pStyle w:val="TableParagraph"/>
              <w:numPr>
                <w:ilvl w:val="0"/>
                <w:numId w:val="955"/>
              </w:numPr>
              <w:tabs>
                <w:tab w:val="left" w:pos="324"/>
              </w:tabs>
              <w:ind w:right="114"/>
              <w:rPr>
                <w:sz w:val="18"/>
              </w:rPr>
            </w:pPr>
            <w:r>
              <w:rPr>
                <w:sz w:val="18"/>
              </w:rPr>
              <w:t>именује и опише спортске дисциплине заступљене на античким Олимпијским</w:t>
            </w:r>
            <w:r>
              <w:rPr>
                <w:spacing w:val="-1"/>
                <w:sz w:val="18"/>
              </w:rPr>
              <w:t xml:space="preserve"> </w:t>
            </w:r>
            <w:r>
              <w:rPr>
                <w:sz w:val="18"/>
              </w:rPr>
              <w:t>играма;</w:t>
            </w:r>
          </w:p>
          <w:p w:rsidR="00ED392B" w:rsidRDefault="00CE02ED">
            <w:pPr>
              <w:pStyle w:val="TableParagraph"/>
              <w:numPr>
                <w:ilvl w:val="0"/>
                <w:numId w:val="955"/>
              </w:numPr>
              <w:tabs>
                <w:tab w:val="left" w:pos="324"/>
              </w:tabs>
              <w:spacing w:line="210" w:lineRule="atLeast"/>
              <w:ind w:right="171"/>
              <w:rPr>
                <w:sz w:val="18"/>
              </w:rPr>
            </w:pPr>
            <w:r>
              <w:rPr>
                <w:sz w:val="18"/>
              </w:rPr>
              <w:t>наведе и упореди карактеристике спортских надметања у различитим</w:t>
            </w:r>
            <w:r>
              <w:rPr>
                <w:spacing w:val="1"/>
                <w:sz w:val="18"/>
              </w:rPr>
              <w:t xml:space="preserve"> </w:t>
            </w:r>
            <w:r>
              <w:rPr>
                <w:sz w:val="18"/>
              </w:rPr>
              <w:t>периодима;</w:t>
            </w:r>
          </w:p>
        </w:tc>
        <w:tc>
          <w:tcPr>
            <w:tcW w:w="3548" w:type="dxa"/>
          </w:tcPr>
          <w:p w:rsidR="00ED392B" w:rsidRDefault="00CE02ED">
            <w:pPr>
              <w:pStyle w:val="TableParagraph"/>
              <w:numPr>
                <w:ilvl w:val="0"/>
                <w:numId w:val="954"/>
              </w:numPr>
              <w:tabs>
                <w:tab w:val="left" w:pos="385"/>
              </w:tabs>
              <w:ind w:right="113" w:hanging="295"/>
              <w:rPr>
                <w:sz w:val="18"/>
              </w:rPr>
            </w:pPr>
            <w:r>
              <w:rPr>
                <w:sz w:val="18"/>
              </w:rPr>
              <w:t>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 најпопуларнији спортови, аматерски и професионални спорт, модерне Олимпијске</w:t>
            </w:r>
            <w:r>
              <w:rPr>
                <w:spacing w:val="-3"/>
                <w:sz w:val="18"/>
              </w:rPr>
              <w:t xml:space="preserve"> </w:t>
            </w:r>
            <w:r>
              <w:rPr>
                <w:sz w:val="18"/>
              </w:rPr>
              <w:t>игре).</w:t>
            </w:r>
          </w:p>
          <w:p w:rsidR="00ED392B" w:rsidRDefault="00CE02ED">
            <w:pPr>
              <w:pStyle w:val="TableParagraph"/>
              <w:numPr>
                <w:ilvl w:val="0"/>
                <w:numId w:val="954"/>
              </w:numPr>
              <w:tabs>
                <w:tab w:val="left" w:pos="385"/>
              </w:tabs>
              <w:spacing w:before="5"/>
              <w:ind w:right="95" w:hanging="295"/>
              <w:rPr>
                <w:sz w:val="18"/>
              </w:rPr>
            </w:pPr>
            <w:r>
              <w:rPr>
                <w:sz w:val="18"/>
              </w:rPr>
              <w:t>Спорт код Срба кроз историју (народне и пастирске игре као прва спортска надметања, прва спортска друштва, оснивање Српског олимпијског клуба</w:t>
            </w:r>
          </w:p>
          <w:p w:rsidR="00ED392B" w:rsidRDefault="00CE02ED">
            <w:pPr>
              <w:pStyle w:val="TableParagraph"/>
              <w:spacing w:before="3" w:line="187" w:lineRule="exact"/>
              <w:ind w:left="383"/>
              <w:rPr>
                <w:sz w:val="18"/>
              </w:rPr>
            </w:pPr>
            <w:r>
              <w:rPr>
                <w:sz w:val="18"/>
              </w:rPr>
              <w:t>1910, учешће на међународним</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830"/>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CE02ED">
            <w:pPr>
              <w:pStyle w:val="TableParagraph"/>
              <w:numPr>
                <w:ilvl w:val="0"/>
                <w:numId w:val="953"/>
              </w:numPr>
              <w:tabs>
                <w:tab w:val="left" w:pos="324"/>
              </w:tabs>
              <w:ind w:right="178"/>
              <w:rPr>
                <w:sz w:val="18"/>
              </w:rPr>
            </w:pPr>
            <w:r>
              <w:rPr>
                <w:sz w:val="18"/>
              </w:rPr>
              <w:t>опише развој спортског живота код Срба.</w:t>
            </w:r>
          </w:p>
        </w:tc>
        <w:tc>
          <w:tcPr>
            <w:tcW w:w="3548" w:type="dxa"/>
          </w:tcPr>
          <w:p w:rsidR="00ED392B" w:rsidRDefault="00CE02ED">
            <w:pPr>
              <w:pStyle w:val="TableParagraph"/>
              <w:ind w:left="383" w:right="344"/>
              <w:rPr>
                <w:sz w:val="18"/>
              </w:rPr>
            </w:pPr>
            <w:r>
              <w:rPr>
                <w:sz w:val="18"/>
              </w:rPr>
              <w:t>такмичењима и велики успеси, спортска друштва и клубови; савремени спорт и спортски живот).</w:t>
            </w:r>
          </w:p>
        </w:tc>
        <w:tc>
          <w:tcPr>
            <w:tcW w:w="3219" w:type="dxa"/>
          </w:tcPr>
          <w:p w:rsidR="00ED392B" w:rsidRDefault="00ED392B">
            <w:pPr>
              <w:pStyle w:val="TableParagraph"/>
              <w:rPr>
                <w:sz w:val="18"/>
              </w:rPr>
            </w:pPr>
          </w:p>
        </w:tc>
      </w:tr>
    </w:tbl>
    <w:p w:rsidR="00ED392B" w:rsidRDefault="00CE02ED">
      <w:pPr>
        <w:pStyle w:val="BodyText"/>
        <w:ind w:left="219"/>
      </w:pPr>
      <w:r>
        <w:t>Кључни појмови садржаја: историјски извори, историјска истраживања.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7"/>
        <w:rPr>
          <w:sz w:val="17"/>
        </w:rPr>
      </w:pPr>
    </w:p>
    <w:p w:rsidR="00ED392B" w:rsidRDefault="00CE02ED">
      <w:pPr>
        <w:pStyle w:val="Heading1"/>
        <w:spacing w:before="93"/>
        <w:ind w:left="1943"/>
      </w:pPr>
      <w:r>
        <w:t>ПСИХОЛОГИЈА</w:t>
      </w:r>
    </w:p>
    <w:p w:rsidR="00ED392B" w:rsidRDefault="00ED392B">
      <w:pPr>
        <w:pStyle w:val="BodyText"/>
        <w:rPr>
          <w:b/>
          <w:sz w:val="10"/>
        </w:rPr>
      </w:pPr>
    </w:p>
    <w:p w:rsidR="00ED392B" w:rsidRDefault="00ED392B">
      <w:pPr>
        <w:rPr>
          <w:sz w:val="10"/>
        </w:rPr>
        <w:sectPr w:rsidR="00ED392B">
          <w:pgSz w:w="15740" w:h="11910" w:orient="landscape"/>
          <w:pgMar w:top="1100" w:right="560" w:bottom="280" w:left="2060" w:header="720" w:footer="720" w:gutter="0"/>
          <w:cols w:space="720"/>
        </w:sectPr>
      </w:pPr>
    </w:p>
    <w:p w:rsidR="00ED392B" w:rsidRDefault="00CE02ED">
      <w:pPr>
        <w:pStyle w:val="BodyText"/>
        <w:spacing w:before="93"/>
        <w:ind w:left="219"/>
        <w:rPr>
          <w:i/>
        </w:rPr>
      </w:pPr>
      <w:r>
        <w:t>Циљ учења</w:t>
      </w:r>
      <w:r>
        <w:rPr>
          <w:i/>
        </w:rPr>
        <w:t>:</w:t>
      </w:r>
    </w:p>
    <w:p w:rsidR="00ED392B" w:rsidRDefault="00CE02ED">
      <w:pPr>
        <w:pStyle w:val="BodyText"/>
        <w:spacing w:before="93"/>
        <w:ind w:left="219" w:right="222"/>
        <w:jc w:val="both"/>
        <w:rPr>
          <w:i/>
        </w:rPr>
      </w:pPr>
      <w:r>
        <w:br w:type="column"/>
      </w:r>
      <w:r>
        <w:t>Циљ учења Психологије је да ученик овлада знањима</w:t>
      </w:r>
      <w:r>
        <w:rPr>
          <w:i/>
        </w:rPr>
        <w:t xml:space="preserve">, </w:t>
      </w:r>
      <w:r>
        <w:t>развије вештине и формира ставове који ће му омогућити да боље разуме сложеност</w:t>
      </w:r>
      <w:r>
        <w:rPr>
          <w:i/>
        </w:rPr>
        <w:t xml:space="preserve">, </w:t>
      </w:r>
      <w:r>
        <w:t>разноврсност и развојне аспекте психичког функционисања људи у био</w:t>
      </w:r>
      <w:r>
        <w:rPr>
          <w:i/>
        </w:rPr>
        <w:t>-</w:t>
      </w:r>
      <w:r>
        <w:t>социо</w:t>
      </w:r>
      <w:r>
        <w:rPr>
          <w:i/>
        </w:rPr>
        <w:t>-</w:t>
      </w:r>
      <w:r>
        <w:t>културном контексту</w:t>
      </w:r>
      <w:r>
        <w:rPr>
          <w:i/>
        </w:rPr>
        <w:t xml:space="preserve">, </w:t>
      </w:r>
      <w:r>
        <w:t>да повећа капацитет суочавања са изазовима адолесцентског доба и преузме одговорност за очување менталног здравља и функционисање у заједници</w:t>
      </w:r>
      <w:r>
        <w:rPr>
          <w:i/>
        </w:rPr>
        <w:t>.</w:t>
      </w:r>
    </w:p>
    <w:p w:rsidR="00ED392B" w:rsidRDefault="00ED392B">
      <w:pPr>
        <w:jc w:val="both"/>
        <w:sectPr w:rsidR="00ED392B">
          <w:type w:val="continuous"/>
          <w:pgSz w:w="15740" w:h="11910" w:orient="landscape"/>
          <w:pgMar w:top="1480" w:right="560" w:bottom="280" w:left="2060" w:header="720" w:footer="720" w:gutter="0"/>
          <w:cols w:num="2" w:space="720" w:equalWidth="0">
            <w:col w:w="1186" w:space="537"/>
            <w:col w:w="11397"/>
          </w:cols>
        </w:sectPr>
      </w:pPr>
    </w:p>
    <w:p w:rsidR="00ED392B" w:rsidRDefault="00CE02ED">
      <w:pPr>
        <w:tabs>
          <w:tab w:val="left" w:pos="1942"/>
        </w:tabs>
        <w:spacing w:before="127"/>
        <w:ind w:left="219"/>
        <w:rPr>
          <w:b/>
          <w:sz w:val="18"/>
        </w:rPr>
      </w:pPr>
      <w:r>
        <w:rPr>
          <w:sz w:val="18"/>
        </w:rPr>
        <w:t>Годишњи</w:t>
      </w:r>
      <w:r>
        <w:rPr>
          <w:spacing w:val="-4"/>
          <w:sz w:val="18"/>
        </w:rPr>
        <w:t xml:space="preserve"> </w:t>
      </w:r>
      <w:r>
        <w:rPr>
          <w:sz w:val="18"/>
        </w:rPr>
        <w:t>фонд</w:t>
      </w:r>
      <w:r>
        <w:rPr>
          <w:i/>
          <w:sz w:val="18"/>
        </w:rPr>
        <w:t>:</w:t>
      </w:r>
      <w:r>
        <w:rPr>
          <w:i/>
          <w:sz w:val="18"/>
        </w:rPr>
        <w:tab/>
      </w:r>
      <w:r>
        <w:rPr>
          <w:b/>
          <w:sz w:val="18"/>
        </w:rPr>
        <w:t>62 или 60 часова</w:t>
      </w:r>
    </w:p>
    <w:p w:rsidR="00ED392B" w:rsidRDefault="00CE02ED">
      <w:pPr>
        <w:tabs>
          <w:tab w:val="left" w:pos="1942"/>
        </w:tabs>
        <w:spacing w:before="124"/>
        <w:ind w:left="218"/>
        <w:rPr>
          <w:b/>
          <w:sz w:val="18"/>
        </w:rPr>
      </w:pPr>
      <w:r>
        <w:rPr>
          <w:sz w:val="18"/>
        </w:rPr>
        <w:t>Разред</w:t>
      </w:r>
      <w:r>
        <w:rPr>
          <w:i/>
          <w:sz w:val="18"/>
        </w:rPr>
        <w:t>:</w:t>
      </w:r>
      <w:r>
        <w:rPr>
          <w:i/>
          <w:sz w:val="18"/>
        </w:rPr>
        <w:tab/>
      </w:r>
      <w:r>
        <w:rPr>
          <w:b/>
          <w:sz w:val="18"/>
        </w:rPr>
        <w:t>Трећи или четврти</w:t>
      </w:r>
    </w:p>
    <w:p w:rsidR="00ED392B" w:rsidRDefault="00ED392B">
      <w:pPr>
        <w:pStyle w:val="BodyText"/>
        <w:spacing w:before="4"/>
        <w:rPr>
          <w:b/>
          <w:sz w:val="5"/>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9"/>
        <w:gridCol w:w="2191"/>
        <w:gridCol w:w="2661"/>
        <w:gridCol w:w="2666"/>
        <w:gridCol w:w="2807"/>
      </w:tblGrid>
      <w:tr w:rsidR="00ED392B">
        <w:trPr>
          <w:trHeight w:val="744"/>
        </w:trPr>
        <w:tc>
          <w:tcPr>
            <w:tcW w:w="2469" w:type="dxa"/>
            <w:shd w:val="clear" w:color="auto" w:fill="D9D9D9"/>
          </w:tcPr>
          <w:p w:rsidR="00ED392B" w:rsidRDefault="00ED392B">
            <w:pPr>
              <w:pStyle w:val="TableParagraph"/>
              <w:spacing w:before="4"/>
              <w:rPr>
                <w:b/>
                <w:sz w:val="23"/>
              </w:rPr>
            </w:pPr>
          </w:p>
          <w:p w:rsidR="00ED392B" w:rsidRDefault="00CE02ED">
            <w:pPr>
              <w:pStyle w:val="TableParagraph"/>
              <w:ind w:left="942" w:right="932"/>
              <w:jc w:val="center"/>
              <w:rPr>
                <w:b/>
                <w:sz w:val="18"/>
              </w:rPr>
            </w:pPr>
            <w:r>
              <w:rPr>
                <w:b/>
                <w:sz w:val="18"/>
              </w:rPr>
              <w:t>ТЕМА</w:t>
            </w:r>
          </w:p>
        </w:tc>
        <w:tc>
          <w:tcPr>
            <w:tcW w:w="2191" w:type="dxa"/>
            <w:shd w:val="clear" w:color="auto" w:fill="D9D9D9"/>
          </w:tcPr>
          <w:p w:rsidR="00ED392B" w:rsidRDefault="00ED392B">
            <w:pPr>
              <w:pStyle w:val="TableParagraph"/>
              <w:spacing w:before="4"/>
              <w:rPr>
                <w:b/>
                <w:sz w:val="23"/>
              </w:rPr>
            </w:pPr>
          </w:p>
          <w:p w:rsidR="00ED392B" w:rsidRDefault="00CE02ED">
            <w:pPr>
              <w:pStyle w:val="TableParagraph"/>
              <w:ind w:left="839" w:right="831"/>
              <w:jc w:val="center"/>
              <w:rPr>
                <w:b/>
                <w:sz w:val="18"/>
              </w:rPr>
            </w:pPr>
            <w:r>
              <w:rPr>
                <w:b/>
                <w:sz w:val="18"/>
              </w:rPr>
              <w:t>ЦИЉ</w:t>
            </w:r>
          </w:p>
        </w:tc>
        <w:tc>
          <w:tcPr>
            <w:tcW w:w="2661" w:type="dxa"/>
            <w:shd w:val="clear" w:color="auto" w:fill="D9D9D9"/>
          </w:tcPr>
          <w:p w:rsidR="00ED392B" w:rsidRDefault="00CE02ED">
            <w:pPr>
              <w:pStyle w:val="TableParagraph"/>
              <w:spacing w:before="61"/>
              <w:ind w:left="186" w:right="178"/>
              <w:jc w:val="center"/>
              <w:rPr>
                <w:b/>
                <w:sz w:val="18"/>
              </w:rPr>
            </w:pPr>
            <w:r>
              <w:rPr>
                <w:b/>
                <w:sz w:val="18"/>
              </w:rPr>
              <w:t>ИСХОДИ</w:t>
            </w:r>
          </w:p>
          <w:p w:rsidR="00ED392B" w:rsidRDefault="00CE02ED">
            <w:pPr>
              <w:pStyle w:val="TableParagraph"/>
              <w:spacing w:before="1"/>
              <w:ind w:left="191" w:right="178"/>
              <w:jc w:val="center"/>
              <w:rPr>
                <w:i/>
                <w:sz w:val="18"/>
              </w:rPr>
            </w:pPr>
            <w:r>
              <w:rPr>
                <w:sz w:val="18"/>
              </w:rPr>
              <w:t>По завршетку теме ученик ће бити у стању да</w:t>
            </w:r>
            <w:r>
              <w:rPr>
                <w:i/>
                <w:sz w:val="18"/>
              </w:rPr>
              <w:t>:</w:t>
            </w:r>
          </w:p>
        </w:tc>
        <w:tc>
          <w:tcPr>
            <w:tcW w:w="2666" w:type="dxa"/>
            <w:shd w:val="clear" w:color="auto" w:fill="D9D9D9"/>
          </w:tcPr>
          <w:p w:rsidR="00ED392B" w:rsidRDefault="00CE02ED">
            <w:pPr>
              <w:pStyle w:val="TableParagraph"/>
              <w:spacing w:before="164"/>
              <w:ind w:left="745" w:right="55" w:hanging="671"/>
              <w:rPr>
                <w:b/>
                <w:sz w:val="18"/>
              </w:rPr>
            </w:pPr>
            <w:r>
              <w:rPr>
                <w:b/>
                <w:sz w:val="18"/>
              </w:rPr>
              <w:t>ПРЕПОРУЧЕНИ САДРЖАЈИ ПО ТЕМАМА</w:t>
            </w:r>
          </w:p>
        </w:tc>
        <w:tc>
          <w:tcPr>
            <w:tcW w:w="2807" w:type="dxa"/>
            <w:shd w:val="clear" w:color="auto" w:fill="D9D9D9"/>
          </w:tcPr>
          <w:p w:rsidR="00ED392B" w:rsidRDefault="00CE02ED">
            <w:pPr>
              <w:pStyle w:val="TableParagraph"/>
              <w:spacing w:before="61"/>
              <w:ind w:left="103" w:right="89" w:hanging="1"/>
              <w:jc w:val="center"/>
              <w:rPr>
                <w:b/>
                <w:sz w:val="18"/>
              </w:rPr>
            </w:pPr>
            <w:r>
              <w:rPr>
                <w:b/>
                <w:sz w:val="18"/>
              </w:rPr>
              <w:t>УПУТСТВО ЗА ДИДАКТИЧКО-МЕТОДИЧКО ОСТВАРИВАЊЕ ПРОГРАМА</w:t>
            </w:r>
          </w:p>
        </w:tc>
      </w:tr>
      <w:tr w:rsidR="00ED392B">
        <w:trPr>
          <w:trHeight w:val="1212"/>
        </w:trPr>
        <w:tc>
          <w:tcPr>
            <w:tcW w:w="2469" w:type="dxa"/>
            <w:tcBorders>
              <w:bottom w:val="nil"/>
            </w:tcBorders>
          </w:tcPr>
          <w:p w:rsidR="00ED392B" w:rsidRDefault="00ED392B">
            <w:pPr>
              <w:pStyle w:val="TableParagraph"/>
              <w:rPr>
                <w:sz w:val="18"/>
              </w:rPr>
            </w:pPr>
          </w:p>
        </w:tc>
        <w:tc>
          <w:tcPr>
            <w:tcW w:w="2191" w:type="dxa"/>
            <w:vMerge w:val="restart"/>
          </w:tcPr>
          <w:p w:rsidR="00ED392B" w:rsidRDefault="00CE02ED">
            <w:pPr>
              <w:pStyle w:val="TableParagraph"/>
              <w:numPr>
                <w:ilvl w:val="0"/>
                <w:numId w:val="952"/>
              </w:numPr>
              <w:tabs>
                <w:tab w:val="left" w:pos="650"/>
                <w:tab w:val="left" w:pos="651"/>
              </w:tabs>
              <w:spacing w:before="61"/>
              <w:ind w:right="378" w:hanging="239"/>
              <w:rPr>
                <w:sz w:val="18"/>
              </w:rPr>
            </w:pPr>
            <w:r>
              <w:rPr>
                <w:sz w:val="18"/>
              </w:rPr>
              <w:t>Упознавање са психологијом као науком и</w:t>
            </w:r>
            <w:r>
              <w:rPr>
                <w:spacing w:val="-2"/>
                <w:sz w:val="18"/>
              </w:rPr>
              <w:t xml:space="preserve"> </w:t>
            </w:r>
            <w:r>
              <w:rPr>
                <w:sz w:val="18"/>
              </w:rPr>
              <w:t>праксом</w:t>
            </w:r>
          </w:p>
        </w:tc>
        <w:tc>
          <w:tcPr>
            <w:tcW w:w="2661" w:type="dxa"/>
            <w:vMerge w:val="restart"/>
          </w:tcPr>
          <w:p w:rsidR="00ED392B" w:rsidRDefault="00CE02ED">
            <w:pPr>
              <w:pStyle w:val="TableParagraph"/>
              <w:numPr>
                <w:ilvl w:val="0"/>
                <w:numId w:val="951"/>
              </w:numPr>
              <w:tabs>
                <w:tab w:val="left" w:pos="257"/>
              </w:tabs>
              <w:spacing w:before="61"/>
              <w:ind w:right="152"/>
              <w:rPr>
                <w:sz w:val="18"/>
              </w:rPr>
            </w:pPr>
            <w:r>
              <w:rPr>
                <w:sz w:val="18"/>
              </w:rPr>
              <w:t>препозна различите области примене психолошких сазнања као и животне ситуације у којима се људи обраћају психологу за</w:t>
            </w:r>
            <w:r>
              <w:rPr>
                <w:spacing w:val="2"/>
                <w:sz w:val="18"/>
              </w:rPr>
              <w:t xml:space="preserve"> </w:t>
            </w:r>
            <w:r>
              <w:rPr>
                <w:sz w:val="18"/>
              </w:rPr>
              <w:t>помоћ</w:t>
            </w:r>
          </w:p>
          <w:p w:rsidR="00ED392B" w:rsidRDefault="00CE02ED">
            <w:pPr>
              <w:pStyle w:val="TableParagraph"/>
              <w:numPr>
                <w:ilvl w:val="0"/>
                <w:numId w:val="951"/>
              </w:numPr>
              <w:tabs>
                <w:tab w:val="left" w:pos="256"/>
              </w:tabs>
              <w:spacing w:before="3"/>
              <w:ind w:right="331" w:hanging="199"/>
              <w:rPr>
                <w:sz w:val="18"/>
              </w:rPr>
            </w:pPr>
            <w:r>
              <w:rPr>
                <w:sz w:val="18"/>
              </w:rPr>
              <w:t>прави везу између психологије као науке и других наука</w:t>
            </w:r>
            <w:r>
              <w:rPr>
                <w:i/>
                <w:sz w:val="18"/>
              </w:rPr>
              <w:t xml:space="preserve">, </w:t>
            </w:r>
            <w:r>
              <w:rPr>
                <w:sz w:val="18"/>
              </w:rPr>
              <w:t>уметности и културе</w:t>
            </w:r>
          </w:p>
          <w:p w:rsidR="00ED392B" w:rsidRDefault="00CE02ED">
            <w:pPr>
              <w:pStyle w:val="TableParagraph"/>
              <w:numPr>
                <w:ilvl w:val="0"/>
                <w:numId w:val="951"/>
              </w:numPr>
              <w:tabs>
                <w:tab w:val="left" w:pos="256"/>
              </w:tabs>
              <w:spacing w:before="4"/>
              <w:ind w:left="255" w:right="73" w:hanging="197"/>
              <w:rPr>
                <w:sz w:val="18"/>
              </w:rPr>
            </w:pPr>
            <w:r>
              <w:rPr>
                <w:sz w:val="18"/>
              </w:rPr>
              <w:t>разликује научни од лаичког приступа психолошким питањима и критички се односи према текстовима и псеудотестовима у медијима који се односе на психолошке феномене</w:t>
            </w:r>
          </w:p>
          <w:p w:rsidR="00ED392B" w:rsidRDefault="00CE02ED">
            <w:pPr>
              <w:pStyle w:val="TableParagraph"/>
              <w:numPr>
                <w:ilvl w:val="0"/>
                <w:numId w:val="951"/>
              </w:numPr>
              <w:tabs>
                <w:tab w:val="left" w:pos="254"/>
              </w:tabs>
              <w:spacing w:before="4"/>
              <w:ind w:left="255" w:right="456" w:hanging="199"/>
              <w:rPr>
                <w:sz w:val="18"/>
              </w:rPr>
            </w:pPr>
            <w:r>
              <w:rPr>
                <w:sz w:val="18"/>
              </w:rPr>
              <w:t>препозна примере злоупотребе</w:t>
            </w:r>
            <w:r>
              <w:rPr>
                <w:spacing w:val="5"/>
                <w:sz w:val="18"/>
              </w:rPr>
              <w:t xml:space="preserve"> </w:t>
            </w:r>
            <w:r>
              <w:rPr>
                <w:sz w:val="18"/>
              </w:rPr>
              <w:t>психологије</w:t>
            </w:r>
          </w:p>
        </w:tc>
        <w:tc>
          <w:tcPr>
            <w:tcW w:w="2666" w:type="dxa"/>
            <w:vMerge w:val="restart"/>
          </w:tcPr>
          <w:p w:rsidR="00ED392B" w:rsidRDefault="00CE02ED">
            <w:pPr>
              <w:pStyle w:val="TableParagraph"/>
              <w:numPr>
                <w:ilvl w:val="0"/>
                <w:numId w:val="950"/>
              </w:numPr>
              <w:tabs>
                <w:tab w:val="left" w:pos="237"/>
              </w:tabs>
              <w:spacing w:before="60"/>
              <w:ind w:hanging="146"/>
              <w:rPr>
                <w:sz w:val="18"/>
              </w:rPr>
            </w:pPr>
            <w:r>
              <w:rPr>
                <w:sz w:val="18"/>
              </w:rPr>
              <w:t>Психологија као наука</w:t>
            </w:r>
          </w:p>
          <w:p w:rsidR="00ED392B" w:rsidRDefault="00CE02ED">
            <w:pPr>
              <w:pStyle w:val="TableParagraph"/>
              <w:numPr>
                <w:ilvl w:val="0"/>
                <w:numId w:val="950"/>
              </w:numPr>
              <w:tabs>
                <w:tab w:val="left" w:pos="236"/>
              </w:tabs>
              <w:spacing w:before="1"/>
              <w:ind w:right="303" w:hanging="146"/>
              <w:rPr>
                <w:sz w:val="18"/>
              </w:rPr>
            </w:pPr>
            <w:r>
              <w:rPr>
                <w:sz w:val="18"/>
              </w:rPr>
              <w:t>Психологија и друге науке</w:t>
            </w:r>
            <w:r>
              <w:rPr>
                <w:i/>
                <w:sz w:val="18"/>
              </w:rPr>
              <w:t xml:space="preserve">, </w:t>
            </w:r>
            <w:r>
              <w:rPr>
                <w:sz w:val="18"/>
              </w:rPr>
              <w:t>уметност и култура</w:t>
            </w:r>
          </w:p>
          <w:p w:rsidR="00ED392B" w:rsidRDefault="00CE02ED">
            <w:pPr>
              <w:pStyle w:val="TableParagraph"/>
              <w:numPr>
                <w:ilvl w:val="0"/>
                <w:numId w:val="950"/>
              </w:numPr>
              <w:tabs>
                <w:tab w:val="left" w:pos="236"/>
              </w:tabs>
              <w:spacing w:before="1"/>
              <w:ind w:left="205" w:right="537" w:hanging="149"/>
              <w:rPr>
                <w:sz w:val="18"/>
              </w:rPr>
            </w:pPr>
            <w:r>
              <w:rPr>
                <w:sz w:val="18"/>
              </w:rPr>
              <w:t>Употреба и злоупотреба психологије</w:t>
            </w:r>
          </w:p>
        </w:tc>
        <w:tc>
          <w:tcPr>
            <w:tcW w:w="2807" w:type="dxa"/>
            <w:tcBorders>
              <w:bottom w:val="nil"/>
            </w:tcBorders>
          </w:tcPr>
          <w:p w:rsidR="00ED392B" w:rsidRDefault="00CE02ED">
            <w:pPr>
              <w:pStyle w:val="TableParagraph"/>
              <w:numPr>
                <w:ilvl w:val="0"/>
                <w:numId w:val="949"/>
              </w:numPr>
              <w:tabs>
                <w:tab w:val="left" w:pos="225"/>
              </w:tabs>
              <w:spacing w:before="61"/>
              <w:ind w:right="536" w:hanging="168"/>
              <w:rPr>
                <w:sz w:val="18"/>
              </w:rPr>
            </w:pPr>
            <w:r>
              <w:rPr>
                <w:sz w:val="18"/>
              </w:rPr>
              <w:t xml:space="preserve">На почетку теме ученике упознати са циљевима и исходима наставе </w:t>
            </w:r>
            <w:r>
              <w:rPr>
                <w:i/>
                <w:sz w:val="18"/>
              </w:rPr>
              <w:t xml:space="preserve">/ </w:t>
            </w:r>
            <w:r>
              <w:rPr>
                <w:sz w:val="18"/>
              </w:rPr>
              <w:t>учења</w:t>
            </w:r>
            <w:r>
              <w:rPr>
                <w:i/>
                <w:sz w:val="18"/>
              </w:rPr>
              <w:t xml:space="preserve">, </w:t>
            </w:r>
            <w:r>
              <w:rPr>
                <w:sz w:val="18"/>
              </w:rPr>
              <w:t>планом рада и начинима оцењивања</w:t>
            </w:r>
          </w:p>
        </w:tc>
      </w:tr>
      <w:tr w:rsidR="00ED392B">
        <w:trPr>
          <w:trHeight w:val="1245"/>
        </w:trPr>
        <w:tc>
          <w:tcPr>
            <w:tcW w:w="2469" w:type="dxa"/>
            <w:tcBorders>
              <w:top w:val="nil"/>
              <w:bottom w:val="nil"/>
            </w:tcBorders>
          </w:tcPr>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66"/>
              <w:ind w:left="397" w:right="268" w:hanging="106"/>
              <w:rPr>
                <w:b/>
                <w:sz w:val="18"/>
              </w:rPr>
            </w:pPr>
            <w:r>
              <w:rPr>
                <w:b/>
                <w:sz w:val="18"/>
              </w:rPr>
              <w:t>ПСИХОЛОГИЈА КАО НАУКА И ПРАКСА</w:t>
            </w:r>
          </w:p>
        </w:tc>
        <w:tc>
          <w:tcPr>
            <w:tcW w:w="2191" w:type="dxa"/>
            <w:vMerge/>
            <w:tcBorders>
              <w:top w:val="nil"/>
            </w:tcBorders>
          </w:tcPr>
          <w:p w:rsidR="00ED392B" w:rsidRDefault="00ED392B">
            <w:pPr>
              <w:rPr>
                <w:sz w:val="2"/>
                <w:szCs w:val="2"/>
              </w:rPr>
            </w:pPr>
          </w:p>
        </w:tc>
        <w:tc>
          <w:tcPr>
            <w:tcW w:w="2661" w:type="dxa"/>
            <w:vMerge/>
            <w:tcBorders>
              <w:top w:val="nil"/>
            </w:tcBorders>
          </w:tcPr>
          <w:p w:rsidR="00ED392B" w:rsidRDefault="00ED392B">
            <w:pPr>
              <w:rPr>
                <w:sz w:val="2"/>
                <w:szCs w:val="2"/>
              </w:rPr>
            </w:pPr>
          </w:p>
        </w:tc>
        <w:tc>
          <w:tcPr>
            <w:tcW w:w="2666" w:type="dxa"/>
            <w:vMerge/>
            <w:tcBorders>
              <w:top w:val="nil"/>
            </w:tcBorders>
          </w:tcPr>
          <w:p w:rsidR="00ED392B" w:rsidRDefault="00ED392B">
            <w:pPr>
              <w:rPr>
                <w:sz w:val="2"/>
                <w:szCs w:val="2"/>
              </w:rPr>
            </w:pPr>
          </w:p>
        </w:tc>
        <w:tc>
          <w:tcPr>
            <w:tcW w:w="2807" w:type="dxa"/>
            <w:tcBorders>
              <w:top w:val="nil"/>
              <w:bottom w:val="nil"/>
            </w:tcBorders>
          </w:tcPr>
          <w:p w:rsidR="00ED392B" w:rsidRDefault="00CE02ED">
            <w:pPr>
              <w:pStyle w:val="TableParagraph"/>
              <w:spacing w:before="93"/>
              <w:ind w:left="59"/>
              <w:rPr>
                <w:b/>
                <w:sz w:val="18"/>
              </w:rPr>
            </w:pPr>
            <w:r>
              <w:rPr>
                <w:b/>
                <w:sz w:val="18"/>
                <w:u w:val="single"/>
              </w:rPr>
              <w:t>Облици наставе</w:t>
            </w:r>
          </w:p>
          <w:p w:rsidR="00ED392B" w:rsidRDefault="00CE02ED">
            <w:pPr>
              <w:pStyle w:val="TableParagraph"/>
              <w:spacing w:before="1"/>
              <w:ind w:left="59" w:right="49"/>
              <w:rPr>
                <w:i/>
                <w:sz w:val="18"/>
              </w:rPr>
            </w:pPr>
            <w:r>
              <w:rPr>
                <w:sz w:val="18"/>
              </w:rPr>
              <w:t>Програм се реализује кроз следеће облике наставе</w:t>
            </w:r>
            <w:r>
              <w:rPr>
                <w:i/>
                <w:sz w:val="18"/>
              </w:rPr>
              <w:t>:</w:t>
            </w:r>
          </w:p>
          <w:p w:rsidR="00ED392B" w:rsidRDefault="00CE02ED">
            <w:pPr>
              <w:pStyle w:val="TableParagraph"/>
              <w:numPr>
                <w:ilvl w:val="0"/>
                <w:numId w:val="948"/>
              </w:numPr>
              <w:tabs>
                <w:tab w:val="left" w:pos="224"/>
              </w:tabs>
              <w:spacing w:before="1"/>
              <w:rPr>
                <w:b/>
                <w:sz w:val="18"/>
              </w:rPr>
            </w:pPr>
            <w:r>
              <w:rPr>
                <w:b/>
                <w:sz w:val="18"/>
              </w:rPr>
              <w:t>теоријска настава (62-60</w:t>
            </w:r>
          </w:p>
          <w:p w:rsidR="00ED392B" w:rsidRDefault="00CE02ED">
            <w:pPr>
              <w:pStyle w:val="TableParagraph"/>
              <w:spacing w:before="1"/>
              <w:ind w:left="226"/>
              <w:rPr>
                <w:b/>
                <w:sz w:val="18"/>
              </w:rPr>
            </w:pPr>
            <w:r>
              <w:rPr>
                <w:b/>
                <w:sz w:val="18"/>
              </w:rPr>
              <w:t>часова)</w:t>
            </w:r>
          </w:p>
        </w:tc>
      </w:tr>
      <w:tr w:rsidR="00ED392B">
        <w:trPr>
          <w:trHeight w:val="621"/>
        </w:trPr>
        <w:tc>
          <w:tcPr>
            <w:tcW w:w="2469" w:type="dxa"/>
            <w:tcBorders>
              <w:top w:val="nil"/>
              <w:bottom w:val="nil"/>
            </w:tcBorders>
          </w:tcPr>
          <w:p w:rsidR="00ED392B" w:rsidRDefault="00ED392B">
            <w:pPr>
              <w:pStyle w:val="TableParagraph"/>
              <w:rPr>
                <w:sz w:val="18"/>
              </w:rPr>
            </w:pPr>
          </w:p>
        </w:tc>
        <w:tc>
          <w:tcPr>
            <w:tcW w:w="2191" w:type="dxa"/>
            <w:vMerge/>
            <w:tcBorders>
              <w:top w:val="nil"/>
            </w:tcBorders>
          </w:tcPr>
          <w:p w:rsidR="00ED392B" w:rsidRDefault="00ED392B">
            <w:pPr>
              <w:rPr>
                <w:sz w:val="2"/>
                <w:szCs w:val="2"/>
              </w:rPr>
            </w:pPr>
          </w:p>
        </w:tc>
        <w:tc>
          <w:tcPr>
            <w:tcW w:w="2661" w:type="dxa"/>
            <w:vMerge/>
            <w:tcBorders>
              <w:top w:val="nil"/>
            </w:tcBorders>
          </w:tcPr>
          <w:p w:rsidR="00ED392B" w:rsidRDefault="00ED392B">
            <w:pPr>
              <w:rPr>
                <w:sz w:val="2"/>
                <w:szCs w:val="2"/>
              </w:rPr>
            </w:pPr>
          </w:p>
        </w:tc>
        <w:tc>
          <w:tcPr>
            <w:tcW w:w="2666" w:type="dxa"/>
            <w:vMerge/>
            <w:tcBorders>
              <w:top w:val="nil"/>
            </w:tcBorders>
          </w:tcPr>
          <w:p w:rsidR="00ED392B" w:rsidRDefault="00ED392B">
            <w:pPr>
              <w:rPr>
                <w:sz w:val="2"/>
                <w:szCs w:val="2"/>
              </w:rPr>
            </w:pPr>
          </w:p>
        </w:tc>
        <w:tc>
          <w:tcPr>
            <w:tcW w:w="2807" w:type="dxa"/>
            <w:tcBorders>
              <w:top w:val="nil"/>
              <w:bottom w:val="nil"/>
            </w:tcBorders>
          </w:tcPr>
          <w:p w:rsidR="00ED392B" w:rsidRDefault="00CE02ED">
            <w:pPr>
              <w:pStyle w:val="TableParagraph"/>
              <w:spacing w:before="93"/>
              <w:ind w:left="59"/>
              <w:rPr>
                <w:b/>
                <w:sz w:val="18"/>
              </w:rPr>
            </w:pPr>
            <w:r>
              <w:rPr>
                <w:b/>
                <w:sz w:val="18"/>
                <w:u w:val="single"/>
              </w:rPr>
              <w:t>Подела одељења на групе</w:t>
            </w:r>
          </w:p>
          <w:p w:rsidR="00ED392B" w:rsidRDefault="00CE02ED">
            <w:pPr>
              <w:pStyle w:val="TableParagraph"/>
              <w:numPr>
                <w:ilvl w:val="0"/>
                <w:numId w:val="947"/>
              </w:numPr>
              <w:tabs>
                <w:tab w:val="left" w:pos="225"/>
              </w:tabs>
              <w:spacing w:before="1"/>
              <w:rPr>
                <w:sz w:val="18"/>
              </w:rPr>
            </w:pPr>
            <w:r>
              <w:rPr>
                <w:sz w:val="18"/>
              </w:rPr>
              <w:t>Одељење се не дели на</w:t>
            </w:r>
            <w:r>
              <w:rPr>
                <w:spacing w:val="-1"/>
                <w:sz w:val="18"/>
              </w:rPr>
              <w:t xml:space="preserve"> </w:t>
            </w:r>
            <w:r>
              <w:rPr>
                <w:sz w:val="18"/>
              </w:rPr>
              <w:t>групе</w:t>
            </w:r>
          </w:p>
        </w:tc>
      </w:tr>
      <w:tr w:rsidR="00ED392B">
        <w:trPr>
          <w:trHeight w:val="829"/>
        </w:trPr>
        <w:tc>
          <w:tcPr>
            <w:tcW w:w="2469" w:type="dxa"/>
            <w:tcBorders>
              <w:top w:val="nil"/>
              <w:bottom w:val="nil"/>
            </w:tcBorders>
          </w:tcPr>
          <w:p w:rsidR="00ED392B" w:rsidRDefault="00ED392B">
            <w:pPr>
              <w:pStyle w:val="TableParagraph"/>
              <w:rPr>
                <w:sz w:val="18"/>
              </w:rPr>
            </w:pPr>
          </w:p>
        </w:tc>
        <w:tc>
          <w:tcPr>
            <w:tcW w:w="2191" w:type="dxa"/>
            <w:vMerge/>
            <w:tcBorders>
              <w:top w:val="nil"/>
            </w:tcBorders>
          </w:tcPr>
          <w:p w:rsidR="00ED392B" w:rsidRDefault="00ED392B">
            <w:pPr>
              <w:rPr>
                <w:sz w:val="2"/>
                <w:szCs w:val="2"/>
              </w:rPr>
            </w:pPr>
          </w:p>
        </w:tc>
        <w:tc>
          <w:tcPr>
            <w:tcW w:w="2661" w:type="dxa"/>
            <w:vMerge/>
            <w:tcBorders>
              <w:top w:val="nil"/>
            </w:tcBorders>
          </w:tcPr>
          <w:p w:rsidR="00ED392B" w:rsidRDefault="00ED392B">
            <w:pPr>
              <w:rPr>
                <w:sz w:val="2"/>
                <w:szCs w:val="2"/>
              </w:rPr>
            </w:pPr>
          </w:p>
        </w:tc>
        <w:tc>
          <w:tcPr>
            <w:tcW w:w="2666" w:type="dxa"/>
            <w:vMerge/>
            <w:tcBorders>
              <w:top w:val="nil"/>
            </w:tcBorders>
          </w:tcPr>
          <w:p w:rsidR="00ED392B" w:rsidRDefault="00ED392B">
            <w:pPr>
              <w:rPr>
                <w:sz w:val="2"/>
                <w:szCs w:val="2"/>
              </w:rPr>
            </w:pPr>
          </w:p>
        </w:tc>
        <w:tc>
          <w:tcPr>
            <w:tcW w:w="2807" w:type="dxa"/>
            <w:tcBorders>
              <w:top w:val="nil"/>
              <w:bottom w:val="nil"/>
            </w:tcBorders>
          </w:tcPr>
          <w:p w:rsidR="00ED392B" w:rsidRDefault="00CE02ED">
            <w:pPr>
              <w:pStyle w:val="TableParagraph"/>
              <w:spacing w:before="92"/>
              <w:ind w:left="59"/>
              <w:rPr>
                <w:b/>
                <w:sz w:val="18"/>
              </w:rPr>
            </w:pPr>
            <w:r>
              <w:rPr>
                <w:b/>
                <w:sz w:val="18"/>
                <w:u w:val="single"/>
              </w:rPr>
              <w:t>Место реализације наставе</w:t>
            </w:r>
          </w:p>
          <w:p w:rsidR="00ED392B" w:rsidRDefault="00CE02ED">
            <w:pPr>
              <w:pStyle w:val="TableParagraph"/>
              <w:numPr>
                <w:ilvl w:val="0"/>
                <w:numId w:val="946"/>
              </w:numPr>
              <w:tabs>
                <w:tab w:val="left" w:pos="225"/>
              </w:tabs>
              <w:spacing w:before="1"/>
              <w:ind w:right="56" w:hanging="168"/>
              <w:rPr>
                <w:sz w:val="18"/>
              </w:rPr>
            </w:pPr>
            <w:r>
              <w:rPr>
                <w:sz w:val="18"/>
              </w:rPr>
              <w:t>Теоријска настава се реализује у учионици</w:t>
            </w:r>
          </w:p>
        </w:tc>
      </w:tr>
      <w:tr w:rsidR="00ED392B">
        <w:trPr>
          <w:trHeight w:val="153"/>
        </w:trPr>
        <w:tc>
          <w:tcPr>
            <w:tcW w:w="2469" w:type="dxa"/>
            <w:tcBorders>
              <w:top w:val="nil"/>
            </w:tcBorders>
          </w:tcPr>
          <w:p w:rsidR="00ED392B" w:rsidRDefault="00ED392B">
            <w:pPr>
              <w:pStyle w:val="TableParagraph"/>
              <w:rPr>
                <w:sz w:val="8"/>
              </w:rPr>
            </w:pPr>
          </w:p>
        </w:tc>
        <w:tc>
          <w:tcPr>
            <w:tcW w:w="2191" w:type="dxa"/>
            <w:vMerge/>
            <w:tcBorders>
              <w:top w:val="nil"/>
            </w:tcBorders>
          </w:tcPr>
          <w:p w:rsidR="00ED392B" w:rsidRDefault="00ED392B">
            <w:pPr>
              <w:rPr>
                <w:sz w:val="2"/>
                <w:szCs w:val="2"/>
              </w:rPr>
            </w:pPr>
          </w:p>
        </w:tc>
        <w:tc>
          <w:tcPr>
            <w:tcW w:w="2661" w:type="dxa"/>
            <w:vMerge/>
            <w:tcBorders>
              <w:top w:val="nil"/>
            </w:tcBorders>
          </w:tcPr>
          <w:p w:rsidR="00ED392B" w:rsidRDefault="00ED392B">
            <w:pPr>
              <w:rPr>
                <w:sz w:val="2"/>
                <w:szCs w:val="2"/>
              </w:rPr>
            </w:pPr>
          </w:p>
        </w:tc>
        <w:tc>
          <w:tcPr>
            <w:tcW w:w="2666" w:type="dxa"/>
            <w:vMerge/>
            <w:tcBorders>
              <w:top w:val="nil"/>
            </w:tcBorders>
          </w:tcPr>
          <w:p w:rsidR="00ED392B" w:rsidRDefault="00ED392B">
            <w:pPr>
              <w:rPr>
                <w:sz w:val="2"/>
                <w:szCs w:val="2"/>
              </w:rPr>
            </w:pPr>
          </w:p>
        </w:tc>
        <w:tc>
          <w:tcPr>
            <w:tcW w:w="2807" w:type="dxa"/>
            <w:vMerge w:val="restart"/>
            <w:tcBorders>
              <w:top w:val="nil"/>
            </w:tcBorders>
          </w:tcPr>
          <w:p w:rsidR="00ED392B" w:rsidRDefault="00CE02ED">
            <w:pPr>
              <w:pStyle w:val="TableParagraph"/>
              <w:spacing w:before="93"/>
              <w:ind w:left="222" w:right="317" w:hanging="164"/>
              <w:rPr>
                <w:sz w:val="18"/>
              </w:rPr>
            </w:pPr>
            <w:r>
              <w:rPr>
                <w:b/>
                <w:sz w:val="18"/>
                <w:u w:val="single"/>
              </w:rPr>
              <w:t>Праћење и вредновање</w:t>
            </w:r>
            <w:r>
              <w:rPr>
                <w:b/>
                <w:sz w:val="18"/>
              </w:rPr>
              <w:t xml:space="preserve"> </w:t>
            </w:r>
            <w:r>
              <w:rPr>
                <w:sz w:val="18"/>
              </w:rPr>
              <w:t>Вредновање остварености исхода вршити кроз праћење остварености исхода</w:t>
            </w:r>
          </w:p>
        </w:tc>
      </w:tr>
      <w:tr w:rsidR="00ED392B">
        <w:trPr>
          <w:trHeight w:val="1393"/>
        </w:trPr>
        <w:tc>
          <w:tcPr>
            <w:tcW w:w="2469" w:type="dxa"/>
          </w:tcPr>
          <w:p w:rsidR="00ED392B" w:rsidRDefault="00ED392B">
            <w:pPr>
              <w:pStyle w:val="TableParagraph"/>
              <w:rPr>
                <w:b/>
                <w:sz w:val="20"/>
              </w:rPr>
            </w:pPr>
          </w:p>
          <w:p w:rsidR="00ED392B" w:rsidRDefault="00ED392B">
            <w:pPr>
              <w:pStyle w:val="TableParagraph"/>
              <w:spacing w:before="6"/>
              <w:rPr>
                <w:b/>
              </w:rPr>
            </w:pPr>
          </w:p>
          <w:p w:rsidR="00ED392B" w:rsidRDefault="00CE02ED">
            <w:pPr>
              <w:pStyle w:val="TableParagraph"/>
              <w:ind w:left="844" w:right="292" w:hanging="528"/>
              <w:rPr>
                <w:b/>
                <w:sz w:val="18"/>
              </w:rPr>
            </w:pPr>
            <w:r>
              <w:rPr>
                <w:b/>
                <w:sz w:val="18"/>
              </w:rPr>
              <w:t>ПСИХИЧКИ ЖИВОТ ЧОВЕКА</w:t>
            </w:r>
          </w:p>
        </w:tc>
        <w:tc>
          <w:tcPr>
            <w:tcW w:w="2191" w:type="dxa"/>
          </w:tcPr>
          <w:p w:rsidR="00ED392B" w:rsidRDefault="00CE02ED">
            <w:pPr>
              <w:pStyle w:val="TableParagraph"/>
              <w:numPr>
                <w:ilvl w:val="0"/>
                <w:numId w:val="945"/>
              </w:numPr>
              <w:tabs>
                <w:tab w:val="left" w:pos="651"/>
                <w:tab w:val="left" w:pos="652"/>
              </w:tabs>
              <w:spacing w:before="61"/>
              <w:ind w:right="260" w:hanging="240"/>
              <w:rPr>
                <w:sz w:val="18"/>
              </w:rPr>
            </w:pPr>
            <w:r>
              <w:rPr>
                <w:sz w:val="18"/>
              </w:rPr>
              <w:t>Упознавање са основним појмовима психичког живота човека</w:t>
            </w:r>
          </w:p>
        </w:tc>
        <w:tc>
          <w:tcPr>
            <w:tcW w:w="2661" w:type="dxa"/>
          </w:tcPr>
          <w:p w:rsidR="00ED392B" w:rsidRDefault="00CE02ED">
            <w:pPr>
              <w:pStyle w:val="TableParagraph"/>
              <w:numPr>
                <w:ilvl w:val="0"/>
                <w:numId w:val="944"/>
              </w:numPr>
              <w:tabs>
                <w:tab w:val="left" w:pos="257"/>
              </w:tabs>
              <w:spacing w:before="60"/>
              <w:ind w:right="253"/>
              <w:rPr>
                <w:sz w:val="18"/>
              </w:rPr>
            </w:pPr>
            <w:r>
              <w:rPr>
                <w:sz w:val="18"/>
              </w:rPr>
              <w:t>психички живот особе посматра као целину међусобно повезаних процеса</w:t>
            </w:r>
            <w:r>
              <w:rPr>
                <w:i/>
                <w:sz w:val="18"/>
              </w:rPr>
              <w:t xml:space="preserve">, </w:t>
            </w:r>
            <w:r>
              <w:rPr>
                <w:sz w:val="18"/>
              </w:rPr>
              <w:t>особина и стања чији се развој одвија током целог живота као</w:t>
            </w:r>
            <w:r>
              <w:rPr>
                <w:spacing w:val="-1"/>
                <w:sz w:val="18"/>
              </w:rPr>
              <w:t xml:space="preserve"> </w:t>
            </w:r>
            <w:r>
              <w:rPr>
                <w:sz w:val="18"/>
              </w:rPr>
              <w:t>јединство</w:t>
            </w:r>
          </w:p>
        </w:tc>
        <w:tc>
          <w:tcPr>
            <w:tcW w:w="2666" w:type="dxa"/>
          </w:tcPr>
          <w:p w:rsidR="00ED392B" w:rsidRDefault="00CE02ED">
            <w:pPr>
              <w:pStyle w:val="TableParagraph"/>
              <w:numPr>
                <w:ilvl w:val="0"/>
                <w:numId w:val="943"/>
              </w:numPr>
              <w:tabs>
                <w:tab w:val="left" w:pos="256"/>
              </w:tabs>
              <w:spacing w:before="60"/>
              <w:ind w:right="105" w:hanging="199"/>
              <w:rPr>
                <w:sz w:val="18"/>
              </w:rPr>
            </w:pPr>
            <w:r>
              <w:rPr>
                <w:sz w:val="18"/>
              </w:rPr>
              <w:t>Психичке особине</w:t>
            </w:r>
            <w:r>
              <w:rPr>
                <w:i/>
                <w:sz w:val="18"/>
              </w:rPr>
              <w:t xml:space="preserve">, </w:t>
            </w:r>
            <w:r>
              <w:rPr>
                <w:sz w:val="18"/>
              </w:rPr>
              <w:t>процеси и стања</w:t>
            </w:r>
          </w:p>
          <w:p w:rsidR="00ED392B" w:rsidRDefault="00CE02ED">
            <w:pPr>
              <w:pStyle w:val="TableParagraph"/>
              <w:numPr>
                <w:ilvl w:val="0"/>
                <w:numId w:val="943"/>
              </w:numPr>
              <w:tabs>
                <w:tab w:val="left" w:pos="256"/>
              </w:tabs>
              <w:spacing w:before="1"/>
              <w:ind w:right="240" w:hanging="199"/>
              <w:rPr>
                <w:sz w:val="18"/>
              </w:rPr>
            </w:pPr>
            <w:r>
              <w:rPr>
                <w:sz w:val="18"/>
              </w:rPr>
              <w:t>Сазнајни аспект</w:t>
            </w:r>
            <w:r>
              <w:rPr>
                <w:i/>
                <w:sz w:val="18"/>
              </w:rPr>
              <w:t xml:space="preserve">: </w:t>
            </w:r>
            <w:r>
              <w:rPr>
                <w:sz w:val="18"/>
              </w:rPr>
              <w:t>пажња</w:t>
            </w:r>
            <w:r>
              <w:rPr>
                <w:i/>
                <w:sz w:val="18"/>
              </w:rPr>
              <w:t xml:space="preserve">, </w:t>
            </w:r>
            <w:r>
              <w:rPr>
                <w:sz w:val="18"/>
              </w:rPr>
              <w:t>опажање</w:t>
            </w:r>
            <w:r>
              <w:rPr>
                <w:i/>
                <w:sz w:val="18"/>
              </w:rPr>
              <w:t xml:space="preserve">, </w:t>
            </w:r>
            <w:r>
              <w:rPr>
                <w:sz w:val="18"/>
              </w:rPr>
              <w:t>учење</w:t>
            </w:r>
            <w:r>
              <w:rPr>
                <w:i/>
                <w:sz w:val="18"/>
              </w:rPr>
              <w:t xml:space="preserve">, </w:t>
            </w:r>
            <w:r>
              <w:rPr>
                <w:sz w:val="18"/>
              </w:rPr>
              <w:t>памћење и заборављање</w:t>
            </w:r>
            <w:r>
              <w:rPr>
                <w:i/>
                <w:sz w:val="18"/>
              </w:rPr>
              <w:t xml:space="preserve">, </w:t>
            </w:r>
            <w:r>
              <w:rPr>
                <w:sz w:val="18"/>
              </w:rPr>
              <w:t>мишљење</w:t>
            </w:r>
            <w:r>
              <w:rPr>
                <w:i/>
                <w:sz w:val="18"/>
              </w:rPr>
              <w:t xml:space="preserve">, </w:t>
            </w:r>
            <w:r>
              <w:rPr>
                <w:sz w:val="18"/>
              </w:rPr>
              <w:t>интелигенција</w:t>
            </w:r>
          </w:p>
        </w:tc>
        <w:tc>
          <w:tcPr>
            <w:tcW w:w="2807"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9"/>
        <w:gridCol w:w="2191"/>
        <w:gridCol w:w="2661"/>
        <w:gridCol w:w="2666"/>
        <w:gridCol w:w="2807"/>
      </w:tblGrid>
      <w:tr w:rsidR="00ED392B">
        <w:trPr>
          <w:trHeight w:val="3693"/>
        </w:trPr>
        <w:tc>
          <w:tcPr>
            <w:tcW w:w="2469" w:type="dxa"/>
          </w:tcPr>
          <w:p w:rsidR="00ED392B" w:rsidRDefault="00ED392B">
            <w:pPr>
              <w:pStyle w:val="TableParagraph"/>
              <w:rPr>
                <w:sz w:val="18"/>
              </w:rPr>
            </w:pPr>
          </w:p>
        </w:tc>
        <w:tc>
          <w:tcPr>
            <w:tcW w:w="2191" w:type="dxa"/>
          </w:tcPr>
          <w:p w:rsidR="00ED392B" w:rsidRDefault="00ED392B">
            <w:pPr>
              <w:pStyle w:val="TableParagraph"/>
              <w:rPr>
                <w:sz w:val="18"/>
              </w:rPr>
            </w:pPr>
          </w:p>
        </w:tc>
        <w:tc>
          <w:tcPr>
            <w:tcW w:w="2661" w:type="dxa"/>
          </w:tcPr>
          <w:p w:rsidR="00ED392B" w:rsidRDefault="00CE02ED">
            <w:pPr>
              <w:pStyle w:val="TableParagraph"/>
              <w:spacing w:before="61"/>
              <w:ind w:left="258" w:right="712"/>
              <w:rPr>
                <w:sz w:val="18"/>
              </w:rPr>
            </w:pPr>
            <w:r>
              <w:rPr>
                <w:sz w:val="18"/>
              </w:rPr>
              <w:t>психичког и телесног функционисања</w:t>
            </w:r>
          </w:p>
          <w:p w:rsidR="00ED392B" w:rsidRDefault="00CE02ED">
            <w:pPr>
              <w:pStyle w:val="TableParagraph"/>
              <w:numPr>
                <w:ilvl w:val="0"/>
                <w:numId w:val="942"/>
              </w:numPr>
              <w:tabs>
                <w:tab w:val="left" w:pos="257"/>
              </w:tabs>
              <w:spacing w:before="2"/>
              <w:ind w:right="278" w:hanging="199"/>
              <w:jc w:val="both"/>
              <w:rPr>
                <w:sz w:val="18"/>
              </w:rPr>
            </w:pPr>
            <w:r>
              <w:rPr>
                <w:color w:val="161616"/>
                <w:sz w:val="18"/>
              </w:rPr>
              <w:t>аргументовано дискутује о утицају наслеђа, средине и личне активности на развој личности</w:t>
            </w:r>
          </w:p>
          <w:p w:rsidR="00ED392B" w:rsidRDefault="00CE02ED">
            <w:pPr>
              <w:pStyle w:val="TableParagraph"/>
              <w:numPr>
                <w:ilvl w:val="0"/>
                <w:numId w:val="942"/>
              </w:numPr>
              <w:tabs>
                <w:tab w:val="left" w:pos="257"/>
              </w:tabs>
              <w:spacing w:before="3"/>
              <w:ind w:right="165" w:hanging="199"/>
              <w:rPr>
                <w:sz w:val="18"/>
              </w:rPr>
            </w:pPr>
            <w:r>
              <w:rPr>
                <w:sz w:val="18"/>
              </w:rPr>
              <w:t>користећи стечена психолошка сазнања, препознаје емоције и мотиве сопственог понашања, понашања других људи и ликова из књижевности и филмова</w:t>
            </w:r>
          </w:p>
          <w:p w:rsidR="00ED392B" w:rsidRDefault="00CE02ED">
            <w:pPr>
              <w:pStyle w:val="TableParagraph"/>
              <w:numPr>
                <w:ilvl w:val="0"/>
                <w:numId w:val="942"/>
              </w:numPr>
              <w:tabs>
                <w:tab w:val="left" w:pos="257"/>
              </w:tabs>
              <w:spacing w:before="5"/>
              <w:ind w:left="257" w:right="126" w:hanging="199"/>
              <w:rPr>
                <w:sz w:val="18"/>
              </w:rPr>
            </w:pPr>
            <w:r>
              <w:rPr>
                <w:sz w:val="18"/>
              </w:rPr>
              <w:t>у учењу користи стратегије и технике успешног учења и памћења</w:t>
            </w:r>
          </w:p>
        </w:tc>
        <w:tc>
          <w:tcPr>
            <w:tcW w:w="2666" w:type="dxa"/>
          </w:tcPr>
          <w:p w:rsidR="00ED392B" w:rsidRDefault="00CE02ED">
            <w:pPr>
              <w:pStyle w:val="TableParagraph"/>
              <w:numPr>
                <w:ilvl w:val="0"/>
                <w:numId w:val="941"/>
              </w:numPr>
              <w:tabs>
                <w:tab w:val="left" w:pos="257"/>
              </w:tabs>
              <w:spacing w:before="61"/>
              <w:rPr>
                <w:sz w:val="18"/>
              </w:rPr>
            </w:pPr>
            <w:r>
              <w:rPr>
                <w:sz w:val="18"/>
              </w:rPr>
              <w:t>Емоционални аспект: осећања</w:t>
            </w:r>
          </w:p>
          <w:p w:rsidR="00ED392B" w:rsidRDefault="00CE02ED">
            <w:pPr>
              <w:pStyle w:val="TableParagraph"/>
              <w:numPr>
                <w:ilvl w:val="0"/>
                <w:numId w:val="941"/>
              </w:numPr>
              <w:tabs>
                <w:tab w:val="left" w:pos="257"/>
              </w:tabs>
              <w:ind w:right="71" w:hanging="199"/>
              <w:rPr>
                <w:sz w:val="18"/>
              </w:rPr>
            </w:pPr>
            <w:r>
              <w:rPr>
                <w:sz w:val="18"/>
              </w:rPr>
              <w:t>Мотивациони аспект: мотиви, вредности, ставови и интересовања</w:t>
            </w:r>
          </w:p>
          <w:p w:rsidR="00ED392B" w:rsidRDefault="00CE02ED">
            <w:pPr>
              <w:pStyle w:val="TableParagraph"/>
              <w:numPr>
                <w:ilvl w:val="0"/>
                <w:numId w:val="941"/>
              </w:numPr>
              <w:tabs>
                <w:tab w:val="left" w:pos="256"/>
              </w:tabs>
              <w:spacing w:before="2"/>
              <w:ind w:right="256" w:hanging="199"/>
              <w:rPr>
                <w:sz w:val="18"/>
              </w:rPr>
            </w:pPr>
            <w:r>
              <w:rPr>
                <w:sz w:val="18"/>
              </w:rPr>
              <w:t>Органске основе психичког живота</w:t>
            </w:r>
          </w:p>
          <w:p w:rsidR="00ED392B" w:rsidRDefault="00CE02ED">
            <w:pPr>
              <w:pStyle w:val="TableParagraph"/>
              <w:numPr>
                <w:ilvl w:val="0"/>
                <w:numId w:val="941"/>
              </w:numPr>
              <w:tabs>
                <w:tab w:val="left" w:pos="256"/>
              </w:tabs>
              <w:spacing w:before="2"/>
              <w:ind w:right="80" w:hanging="199"/>
              <w:rPr>
                <w:sz w:val="18"/>
              </w:rPr>
            </w:pPr>
            <w:r>
              <w:rPr>
                <w:sz w:val="18"/>
              </w:rPr>
              <w:t>Чиниоци развоја: наслеђе, лична активност и друштвени чиниоци</w:t>
            </w:r>
          </w:p>
        </w:tc>
        <w:tc>
          <w:tcPr>
            <w:tcW w:w="2807" w:type="dxa"/>
            <w:vMerge w:val="restart"/>
          </w:tcPr>
          <w:p w:rsidR="00ED392B" w:rsidRDefault="00CE02ED">
            <w:pPr>
              <w:pStyle w:val="TableParagraph"/>
              <w:spacing w:before="60"/>
              <w:ind w:left="58"/>
              <w:rPr>
                <w:b/>
                <w:sz w:val="18"/>
              </w:rPr>
            </w:pPr>
            <w:r>
              <w:rPr>
                <w:b/>
                <w:sz w:val="18"/>
                <w:u w:val="single"/>
              </w:rPr>
              <w:t>Оквирни број часова по темама</w:t>
            </w:r>
          </w:p>
          <w:p w:rsidR="00ED392B" w:rsidRDefault="00CE02ED">
            <w:pPr>
              <w:pStyle w:val="TableParagraph"/>
              <w:numPr>
                <w:ilvl w:val="0"/>
                <w:numId w:val="940"/>
              </w:numPr>
              <w:tabs>
                <w:tab w:val="left" w:pos="225"/>
              </w:tabs>
              <w:spacing w:before="2"/>
              <w:rPr>
                <w:sz w:val="18"/>
              </w:rPr>
            </w:pPr>
            <w:r>
              <w:rPr>
                <w:sz w:val="18"/>
              </w:rPr>
              <w:t>Психологија као наука (4 часа)</w:t>
            </w:r>
          </w:p>
          <w:p w:rsidR="00ED392B" w:rsidRDefault="00CE02ED">
            <w:pPr>
              <w:pStyle w:val="TableParagraph"/>
              <w:numPr>
                <w:ilvl w:val="0"/>
                <w:numId w:val="940"/>
              </w:numPr>
              <w:tabs>
                <w:tab w:val="left" w:pos="225"/>
              </w:tabs>
              <w:rPr>
                <w:sz w:val="18"/>
              </w:rPr>
            </w:pPr>
            <w:r>
              <w:rPr>
                <w:sz w:val="18"/>
              </w:rPr>
              <w:t>Психички живот човека</w:t>
            </w:r>
          </w:p>
          <w:p w:rsidR="00ED392B" w:rsidRDefault="00CE02ED">
            <w:pPr>
              <w:pStyle w:val="TableParagraph"/>
              <w:spacing w:before="1"/>
              <w:ind w:left="227"/>
              <w:rPr>
                <w:sz w:val="18"/>
              </w:rPr>
            </w:pPr>
            <w:r>
              <w:rPr>
                <w:sz w:val="18"/>
              </w:rPr>
              <w:t>(29 - 28 часова)</w:t>
            </w:r>
          </w:p>
          <w:p w:rsidR="00ED392B" w:rsidRDefault="00CE02ED">
            <w:pPr>
              <w:pStyle w:val="TableParagraph"/>
              <w:numPr>
                <w:ilvl w:val="0"/>
                <w:numId w:val="940"/>
              </w:numPr>
              <w:tabs>
                <w:tab w:val="left" w:pos="225"/>
              </w:tabs>
              <w:rPr>
                <w:sz w:val="18"/>
              </w:rPr>
            </w:pPr>
            <w:r>
              <w:rPr>
                <w:sz w:val="18"/>
              </w:rPr>
              <w:t>Ментално</w:t>
            </w:r>
            <w:r>
              <w:rPr>
                <w:spacing w:val="-1"/>
                <w:sz w:val="18"/>
              </w:rPr>
              <w:t xml:space="preserve"> </w:t>
            </w:r>
            <w:r>
              <w:rPr>
                <w:sz w:val="18"/>
              </w:rPr>
              <w:t>здравље</w:t>
            </w:r>
          </w:p>
          <w:p w:rsidR="00ED392B" w:rsidRDefault="00CE02ED">
            <w:pPr>
              <w:pStyle w:val="TableParagraph"/>
              <w:spacing w:before="1"/>
              <w:ind w:left="227"/>
              <w:rPr>
                <w:sz w:val="18"/>
              </w:rPr>
            </w:pPr>
            <w:r>
              <w:rPr>
                <w:sz w:val="18"/>
              </w:rPr>
              <w:t>(10 - 9 часова)</w:t>
            </w:r>
          </w:p>
          <w:p w:rsidR="00ED392B" w:rsidRDefault="00CE02ED">
            <w:pPr>
              <w:pStyle w:val="TableParagraph"/>
              <w:numPr>
                <w:ilvl w:val="0"/>
                <w:numId w:val="940"/>
              </w:numPr>
              <w:tabs>
                <w:tab w:val="left" w:pos="225"/>
              </w:tabs>
              <w:spacing w:before="1"/>
              <w:rPr>
                <w:sz w:val="18"/>
              </w:rPr>
            </w:pPr>
            <w:r>
              <w:rPr>
                <w:sz w:val="18"/>
              </w:rPr>
              <w:t>Особа у социјалној интеракцији</w:t>
            </w:r>
          </w:p>
          <w:p w:rsidR="00ED392B" w:rsidRDefault="00CE02ED">
            <w:pPr>
              <w:pStyle w:val="TableParagraph"/>
              <w:ind w:left="227"/>
              <w:rPr>
                <w:sz w:val="18"/>
              </w:rPr>
            </w:pPr>
            <w:r>
              <w:rPr>
                <w:color w:val="161616"/>
                <w:sz w:val="18"/>
              </w:rPr>
              <w:t>(14 часова)</w:t>
            </w:r>
          </w:p>
          <w:p w:rsidR="00ED392B" w:rsidRDefault="00CE02ED">
            <w:pPr>
              <w:pStyle w:val="TableParagraph"/>
              <w:numPr>
                <w:ilvl w:val="0"/>
                <w:numId w:val="940"/>
              </w:numPr>
              <w:tabs>
                <w:tab w:val="left" w:pos="225"/>
              </w:tabs>
              <w:spacing w:before="1"/>
              <w:rPr>
                <w:sz w:val="18"/>
              </w:rPr>
            </w:pPr>
            <w:r>
              <w:rPr>
                <w:sz w:val="18"/>
              </w:rPr>
              <w:t>Адолесценција (5</w:t>
            </w:r>
            <w:r>
              <w:rPr>
                <w:spacing w:val="-1"/>
                <w:sz w:val="18"/>
              </w:rPr>
              <w:t xml:space="preserve"> </w:t>
            </w:r>
            <w:r>
              <w:rPr>
                <w:sz w:val="18"/>
              </w:rPr>
              <w:t>часова)</w:t>
            </w:r>
          </w:p>
        </w:tc>
      </w:tr>
      <w:tr w:rsidR="00ED392B">
        <w:trPr>
          <w:trHeight w:val="4563"/>
        </w:trPr>
        <w:tc>
          <w:tcPr>
            <w:tcW w:w="246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9"/>
              </w:rPr>
            </w:pPr>
          </w:p>
          <w:p w:rsidR="00ED392B" w:rsidRDefault="00CE02ED">
            <w:pPr>
              <w:pStyle w:val="TableParagraph"/>
              <w:ind w:left="219"/>
              <w:rPr>
                <w:b/>
                <w:sz w:val="18"/>
              </w:rPr>
            </w:pPr>
            <w:r>
              <w:rPr>
                <w:b/>
                <w:sz w:val="18"/>
              </w:rPr>
              <w:t>МЕНТАЛНО ЗДРАВЉЕ</w:t>
            </w:r>
          </w:p>
        </w:tc>
        <w:tc>
          <w:tcPr>
            <w:tcW w:w="2191" w:type="dxa"/>
          </w:tcPr>
          <w:p w:rsidR="00ED392B" w:rsidRDefault="00CE02ED">
            <w:pPr>
              <w:pStyle w:val="TableParagraph"/>
              <w:numPr>
                <w:ilvl w:val="0"/>
                <w:numId w:val="939"/>
              </w:numPr>
              <w:tabs>
                <w:tab w:val="left" w:pos="650"/>
                <w:tab w:val="left" w:pos="651"/>
              </w:tabs>
              <w:spacing w:before="61"/>
              <w:ind w:right="195" w:hanging="239"/>
              <w:rPr>
                <w:sz w:val="18"/>
              </w:rPr>
            </w:pPr>
            <w:r>
              <w:rPr>
                <w:sz w:val="18"/>
              </w:rPr>
              <w:t>Упознавање са концептом менталног здравља и његове заштите</w:t>
            </w:r>
          </w:p>
        </w:tc>
        <w:tc>
          <w:tcPr>
            <w:tcW w:w="2661" w:type="dxa"/>
          </w:tcPr>
          <w:p w:rsidR="00ED392B" w:rsidRDefault="00CE02ED">
            <w:pPr>
              <w:pStyle w:val="TableParagraph"/>
              <w:numPr>
                <w:ilvl w:val="0"/>
                <w:numId w:val="938"/>
              </w:numPr>
              <w:tabs>
                <w:tab w:val="left" w:pos="257"/>
              </w:tabs>
              <w:spacing w:before="61"/>
              <w:ind w:right="122" w:hanging="199"/>
              <w:rPr>
                <w:sz w:val="18"/>
              </w:rPr>
            </w:pPr>
            <w:r>
              <w:rPr>
                <w:sz w:val="18"/>
              </w:rPr>
              <w:t>аргументује значај очувања менталног здравља, превенције менталних поремећаја и показује позитивни став према здравим стиловима</w:t>
            </w:r>
            <w:r>
              <w:rPr>
                <w:spacing w:val="-3"/>
                <w:sz w:val="18"/>
              </w:rPr>
              <w:t xml:space="preserve"> </w:t>
            </w:r>
            <w:r>
              <w:rPr>
                <w:sz w:val="18"/>
              </w:rPr>
              <w:t>живљења</w:t>
            </w:r>
          </w:p>
          <w:p w:rsidR="00ED392B" w:rsidRDefault="00CE02ED">
            <w:pPr>
              <w:pStyle w:val="TableParagraph"/>
              <w:numPr>
                <w:ilvl w:val="0"/>
                <w:numId w:val="938"/>
              </w:numPr>
              <w:tabs>
                <w:tab w:val="left" w:pos="257"/>
              </w:tabs>
              <w:spacing w:before="4"/>
              <w:ind w:left="257" w:right="263" w:hanging="199"/>
              <w:rPr>
                <w:sz w:val="18"/>
              </w:rPr>
            </w:pPr>
            <w:r>
              <w:rPr>
                <w:sz w:val="18"/>
              </w:rPr>
              <w:t>препознаје узроке фрустрација и унутрашњих конфликата, у својим реакцијама показује преференцију да их конструктивно</w:t>
            </w:r>
            <w:r>
              <w:rPr>
                <w:spacing w:val="-1"/>
                <w:sz w:val="18"/>
              </w:rPr>
              <w:t xml:space="preserve"> </w:t>
            </w:r>
            <w:r>
              <w:rPr>
                <w:sz w:val="18"/>
              </w:rPr>
              <w:t>решава</w:t>
            </w:r>
          </w:p>
          <w:p w:rsidR="00ED392B" w:rsidRDefault="00CE02ED">
            <w:pPr>
              <w:pStyle w:val="TableParagraph"/>
              <w:numPr>
                <w:ilvl w:val="0"/>
                <w:numId w:val="938"/>
              </w:numPr>
              <w:tabs>
                <w:tab w:val="left" w:pos="256"/>
              </w:tabs>
              <w:spacing w:before="5"/>
              <w:ind w:left="257" w:right="430" w:hanging="199"/>
              <w:rPr>
                <w:sz w:val="18"/>
              </w:rPr>
            </w:pPr>
            <w:r>
              <w:rPr>
                <w:sz w:val="18"/>
              </w:rPr>
              <w:t>на примерима препознаје механизме одбране</w:t>
            </w:r>
          </w:p>
          <w:p w:rsidR="00ED392B" w:rsidRDefault="00CE02ED">
            <w:pPr>
              <w:pStyle w:val="TableParagraph"/>
              <w:numPr>
                <w:ilvl w:val="0"/>
                <w:numId w:val="938"/>
              </w:numPr>
              <w:tabs>
                <w:tab w:val="left" w:pos="256"/>
              </w:tabs>
              <w:spacing w:before="1"/>
              <w:ind w:left="257" w:right="419" w:hanging="199"/>
              <w:rPr>
                <w:sz w:val="18"/>
              </w:rPr>
            </w:pPr>
            <w:r>
              <w:rPr>
                <w:sz w:val="18"/>
              </w:rPr>
              <w:t>наведе фазе реаговања на стрес</w:t>
            </w:r>
          </w:p>
          <w:p w:rsidR="00ED392B" w:rsidRDefault="00CE02ED">
            <w:pPr>
              <w:pStyle w:val="TableParagraph"/>
              <w:numPr>
                <w:ilvl w:val="0"/>
                <w:numId w:val="938"/>
              </w:numPr>
              <w:tabs>
                <w:tab w:val="left" w:pos="256"/>
              </w:tabs>
              <w:spacing w:before="2"/>
              <w:ind w:left="257" w:right="380" w:hanging="199"/>
              <w:rPr>
                <w:sz w:val="18"/>
              </w:rPr>
            </w:pPr>
            <w:r>
              <w:rPr>
                <w:sz w:val="18"/>
              </w:rPr>
              <w:t>разликује основне врсте менталних поремећаја и и њихове</w:t>
            </w:r>
            <w:r>
              <w:rPr>
                <w:spacing w:val="-1"/>
                <w:sz w:val="18"/>
              </w:rPr>
              <w:t xml:space="preserve"> </w:t>
            </w:r>
            <w:r>
              <w:rPr>
                <w:sz w:val="18"/>
              </w:rPr>
              <w:t>карактеристике</w:t>
            </w:r>
          </w:p>
        </w:tc>
        <w:tc>
          <w:tcPr>
            <w:tcW w:w="2666" w:type="dxa"/>
          </w:tcPr>
          <w:p w:rsidR="00ED392B" w:rsidRDefault="00CE02ED">
            <w:pPr>
              <w:pStyle w:val="TableParagraph"/>
              <w:numPr>
                <w:ilvl w:val="0"/>
                <w:numId w:val="937"/>
              </w:numPr>
              <w:tabs>
                <w:tab w:val="left" w:pos="238"/>
              </w:tabs>
              <w:spacing w:before="60"/>
              <w:ind w:right="327" w:hanging="145"/>
              <w:rPr>
                <w:sz w:val="18"/>
              </w:rPr>
            </w:pPr>
            <w:r>
              <w:rPr>
                <w:sz w:val="18"/>
              </w:rPr>
              <w:t>Ментално здравље-појам и значај.</w:t>
            </w:r>
          </w:p>
          <w:p w:rsidR="00ED392B" w:rsidRDefault="00CE02ED">
            <w:pPr>
              <w:pStyle w:val="TableParagraph"/>
              <w:numPr>
                <w:ilvl w:val="0"/>
                <w:numId w:val="937"/>
              </w:numPr>
              <w:tabs>
                <w:tab w:val="left" w:pos="238"/>
              </w:tabs>
              <w:spacing w:before="2"/>
              <w:ind w:right="353" w:hanging="145"/>
              <w:rPr>
                <w:sz w:val="18"/>
              </w:rPr>
            </w:pPr>
            <w:r>
              <w:rPr>
                <w:sz w:val="18"/>
              </w:rPr>
              <w:t>Фрустрације и унутрашњи конфликти,</w:t>
            </w:r>
          </w:p>
          <w:p w:rsidR="00ED392B" w:rsidRDefault="00CE02ED">
            <w:pPr>
              <w:pStyle w:val="TableParagraph"/>
              <w:numPr>
                <w:ilvl w:val="0"/>
                <w:numId w:val="937"/>
              </w:numPr>
              <w:tabs>
                <w:tab w:val="left" w:pos="238"/>
              </w:tabs>
              <w:spacing w:before="1"/>
              <w:ind w:left="237"/>
              <w:rPr>
                <w:sz w:val="18"/>
              </w:rPr>
            </w:pPr>
            <w:r>
              <w:rPr>
                <w:sz w:val="18"/>
              </w:rPr>
              <w:t>Одбрамбени механизми</w:t>
            </w:r>
          </w:p>
          <w:p w:rsidR="00ED392B" w:rsidRDefault="00CE02ED">
            <w:pPr>
              <w:pStyle w:val="TableParagraph"/>
              <w:numPr>
                <w:ilvl w:val="0"/>
                <w:numId w:val="937"/>
              </w:numPr>
              <w:tabs>
                <w:tab w:val="left" w:pos="238"/>
              </w:tabs>
              <w:ind w:right="933" w:hanging="146"/>
              <w:rPr>
                <w:sz w:val="18"/>
              </w:rPr>
            </w:pPr>
            <w:r>
              <w:rPr>
                <w:sz w:val="18"/>
              </w:rPr>
              <w:t>Стрес и механизми превладавања</w:t>
            </w:r>
          </w:p>
          <w:p w:rsidR="00ED392B" w:rsidRDefault="00CE02ED">
            <w:pPr>
              <w:pStyle w:val="TableParagraph"/>
              <w:numPr>
                <w:ilvl w:val="0"/>
                <w:numId w:val="937"/>
              </w:numPr>
              <w:tabs>
                <w:tab w:val="left" w:pos="237"/>
              </w:tabs>
              <w:spacing w:before="2"/>
              <w:ind w:right="58" w:hanging="146"/>
              <w:rPr>
                <w:sz w:val="18"/>
              </w:rPr>
            </w:pPr>
            <w:r>
              <w:rPr>
                <w:sz w:val="18"/>
              </w:rPr>
              <w:t>Ментални поремећаји – појам, узроци, врсте и облици помоћи</w:t>
            </w:r>
          </w:p>
          <w:p w:rsidR="00ED392B" w:rsidRDefault="00CE02ED">
            <w:pPr>
              <w:pStyle w:val="TableParagraph"/>
              <w:numPr>
                <w:ilvl w:val="0"/>
                <w:numId w:val="937"/>
              </w:numPr>
              <w:tabs>
                <w:tab w:val="left" w:pos="237"/>
              </w:tabs>
              <w:spacing w:before="1"/>
              <w:ind w:left="236" w:hanging="179"/>
              <w:rPr>
                <w:sz w:val="18"/>
              </w:rPr>
            </w:pPr>
            <w:r>
              <w:rPr>
                <w:sz w:val="18"/>
              </w:rPr>
              <w:t>Здрави стилови живљења</w:t>
            </w:r>
          </w:p>
        </w:tc>
        <w:tc>
          <w:tcPr>
            <w:tcW w:w="280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9"/>
        <w:gridCol w:w="2191"/>
        <w:gridCol w:w="2661"/>
        <w:gridCol w:w="2666"/>
        <w:gridCol w:w="2807"/>
      </w:tblGrid>
      <w:tr w:rsidR="00ED392B">
        <w:trPr>
          <w:trHeight w:val="7096"/>
        </w:trPr>
        <w:tc>
          <w:tcPr>
            <w:tcW w:w="246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21"/>
              <w:ind w:left="529" w:right="128" w:hanging="379"/>
              <w:rPr>
                <w:b/>
                <w:sz w:val="18"/>
              </w:rPr>
            </w:pPr>
            <w:r>
              <w:rPr>
                <w:b/>
                <w:sz w:val="18"/>
              </w:rPr>
              <w:t>ОСОБА У СОЦИЈАЛНОЈ ИНТЕРАКЦИЈИ</w:t>
            </w:r>
          </w:p>
        </w:tc>
        <w:tc>
          <w:tcPr>
            <w:tcW w:w="2191" w:type="dxa"/>
          </w:tcPr>
          <w:p w:rsidR="00ED392B" w:rsidRDefault="00CE02ED">
            <w:pPr>
              <w:pStyle w:val="TableParagraph"/>
              <w:numPr>
                <w:ilvl w:val="0"/>
                <w:numId w:val="936"/>
              </w:numPr>
              <w:tabs>
                <w:tab w:val="left" w:pos="650"/>
                <w:tab w:val="left" w:pos="651"/>
              </w:tabs>
              <w:spacing w:before="61"/>
              <w:ind w:right="376" w:hanging="239"/>
              <w:rPr>
                <w:sz w:val="18"/>
              </w:rPr>
            </w:pPr>
            <w:r>
              <w:rPr>
                <w:sz w:val="18"/>
              </w:rPr>
              <w:t>Упознавање са функционисањем особе у социјалном контексту</w:t>
            </w:r>
          </w:p>
        </w:tc>
        <w:tc>
          <w:tcPr>
            <w:tcW w:w="2661" w:type="dxa"/>
          </w:tcPr>
          <w:p w:rsidR="00ED392B" w:rsidRDefault="00CE02ED">
            <w:pPr>
              <w:pStyle w:val="TableParagraph"/>
              <w:numPr>
                <w:ilvl w:val="0"/>
                <w:numId w:val="935"/>
              </w:numPr>
              <w:tabs>
                <w:tab w:val="left" w:pos="257"/>
              </w:tabs>
              <w:spacing w:before="61"/>
              <w:ind w:right="445" w:hanging="199"/>
              <w:rPr>
                <w:sz w:val="18"/>
              </w:rPr>
            </w:pPr>
            <w:r>
              <w:rPr>
                <w:sz w:val="18"/>
              </w:rPr>
              <w:t>доводи у везу утицај различитих фактора са процесом</w:t>
            </w:r>
            <w:r>
              <w:rPr>
                <w:spacing w:val="3"/>
                <w:sz w:val="18"/>
              </w:rPr>
              <w:t xml:space="preserve"> </w:t>
            </w:r>
            <w:r>
              <w:rPr>
                <w:sz w:val="18"/>
              </w:rPr>
              <w:t>социјализације</w:t>
            </w:r>
          </w:p>
          <w:p w:rsidR="00ED392B" w:rsidRDefault="00CE02ED">
            <w:pPr>
              <w:pStyle w:val="TableParagraph"/>
              <w:numPr>
                <w:ilvl w:val="0"/>
                <w:numId w:val="935"/>
              </w:numPr>
              <w:tabs>
                <w:tab w:val="left" w:pos="257"/>
              </w:tabs>
              <w:spacing w:before="2"/>
              <w:ind w:left="258" w:right="531" w:hanging="200"/>
              <w:rPr>
                <w:sz w:val="18"/>
              </w:rPr>
            </w:pPr>
            <w:r>
              <w:rPr>
                <w:sz w:val="18"/>
              </w:rPr>
              <w:t>препознаје препреке успешној</w:t>
            </w:r>
            <w:r>
              <w:rPr>
                <w:spacing w:val="1"/>
                <w:sz w:val="18"/>
              </w:rPr>
              <w:t xml:space="preserve"> </w:t>
            </w:r>
            <w:r>
              <w:rPr>
                <w:sz w:val="18"/>
              </w:rPr>
              <w:t>комуникацији</w:t>
            </w:r>
          </w:p>
          <w:p w:rsidR="00ED392B" w:rsidRDefault="00CE02ED">
            <w:pPr>
              <w:pStyle w:val="TableParagraph"/>
              <w:numPr>
                <w:ilvl w:val="0"/>
                <w:numId w:val="935"/>
              </w:numPr>
              <w:tabs>
                <w:tab w:val="left" w:pos="256"/>
              </w:tabs>
              <w:spacing w:before="2"/>
              <w:ind w:right="107" w:hanging="199"/>
              <w:rPr>
                <w:sz w:val="18"/>
              </w:rPr>
            </w:pPr>
            <w:r>
              <w:rPr>
                <w:sz w:val="18"/>
              </w:rPr>
              <w:t>активно слуша саговорника и јасно изражава сопствене мисли, осећања, потребе</w:t>
            </w:r>
          </w:p>
          <w:p w:rsidR="00ED392B" w:rsidRDefault="00CE02ED">
            <w:pPr>
              <w:pStyle w:val="TableParagraph"/>
              <w:numPr>
                <w:ilvl w:val="0"/>
                <w:numId w:val="935"/>
              </w:numPr>
              <w:tabs>
                <w:tab w:val="left" w:pos="256"/>
              </w:tabs>
              <w:spacing w:before="1"/>
              <w:ind w:right="48" w:hanging="199"/>
              <w:rPr>
                <w:sz w:val="18"/>
              </w:rPr>
            </w:pPr>
            <w:r>
              <w:rPr>
                <w:sz w:val="18"/>
              </w:rPr>
              <w:t>у комуникацији узима у обзир могућност грешака при опажању других људи и тиме предупређује могуће конфликте</w:t>
            </w:r>
          </w:p>
          <w:p w:rsidR="00ED392B" w:rsidRDefault="00CE02ED">
            <w:pPr>
              <w:pStyle w:val="TableParagraph"/>
              <w:numPr>
                <w:ilvl w:val="0"/>
                <w:numId w:val="935"/>
              </w:numPr>
              <w:tabs>
                <w:tab w:val="left" w:pos="256"/>
              </w:tabs>
              <w:spacing w:before="5"/>
              <w:ind w:right="354" w:hanging="199"/>
              <w:rPr>
                <w:sz w:val="18"/>
              </w:rPr>
            </w:pPr>
            <w:r>
              <w:rPr>
                <w:sz w:val="18"/>
              </w:rPr>
              <w:t>уважава различитост међу људима, родну равноправност и поштује људска</w:t>
            </w:r>
            <w:r>
              <w:rPr>
                <w:spacing w:val="-1"/>
                <w:sz w:val="18"/>
              </w:rPr>
              <w:t xml:space="preserve"> </w:t>
            </w:r>
            <w:r>
              <w:rPr>
                <w:sz w:val="18"/>
              </w:rPr>
              <w:t>права</w:t>
            </w:r>
          </w:p>
          <w:p w:rsidR="00ED392B" w:rsidRDefault="00CE02ED">
            <w:pPr>
              <w:pStyle w:val="TableParagraph"/>
              <w:numPr>
                <w:ilvl w:val="0"/>
                <w:numId w:val="935"/>
              </w:numPr>
              <w:tabs>
                <w:tab w:val="left" w:pos="256"/>
              </w:tabs>
              <w:spacing w:before="2"/>
              <w:ind w:right="55" w:hanging="199"/>
              <w:rPr>
                <w:sz w:val="18"/>
              </w:rPr>
            </w:pPr>
            <w:r>
              <w:rPr>
                <w:sz w:val="18"/>
              </w:rPr>
              <w:t>препознаје примере социјалне дистанце</w:t>
            </w:r>
          </w:p>
          <w:p w:rsidR="00ED392B" w:rsidRDefault="00CE02ED">
            <w:pPr>
              <w:pStyle w:val="TableParagraph"/>
              <w:numPr>
                <w:ilvl w:val="0"/>
                <w:numId w:val="935"/>
              </w:numPr>
              <w:tabs>
                <w:tab w:val="left" w:pos="256"/>
              </w:tabs>
              <w:spacing w:before="1"/>
              <w:ind w:right="92" w:hanging="200"/>
              <w:rPr>
                <w:sz w:val="18"/>
              </w:rPr>
            </w:pPr>
            <w:r>
              <w:rPr>
                <w:sz w:val="18"/>
              </w:rPr>
              <w:t>аргументовано дискутује о предностима решавања конфликата путем</w:t>
            </w:r>
            <w:r>
              <w:rPr>
                <w:spacing w:val="1"/>
                <w:sz w:val="18"/>
              </w:rPr>
              <w:t xml:space="preserve"> </w:t>
            </w:r>
            <w:r>
              <w:rPr>
                <w:sz w:val="18"/>
              </w:rPr>
              <w:t>медијације</w:t>
            </w:r>
          </w:p>
          <w:p w:rsidR="00ED392B" w:rsidRDefault="00CE02ED">
            <w:pPr>
              <w:pStyle w:val="TableParagraph"/>
              <w:numPr>
                <w:ilvl w:val="0"/>
                <w:numId w:val="935"/>
              </w:numPr>
              <w:tabs>
                <w:tab w:val="left" w:pos="256"/>
              </w:tabs>
              <w:spacing w:before="3"/>
              <w:ind w:right="266" w:hanging="200"/>
              <w:rPr>
                <w:sz w:val="18"/>
              </w:rPr>
            </w:pPr>
            <w:r>
              <w:rPr>
                <w:sz w:val="18"/>
              </w:rPr>
              <w:t>препозна и критички разматра примере предрасуда, стереотипа, дискриминације, конформизма, насилничког понашања и изражава спремност да</w:t>
            </w:r>
            <w:r>
              <w:rPr>
                <w:spacing w:val="-1"/>
                <w:sz w:val="18"/>
              </w:rPr>
              <w:t xml:space="preserve"> </w:t>
            </w:r>
            <w:r>
              <w:rPr>
                <w:sz w:val="18"/>
              </w:rPr>
              <w:t>реагује</w:t>
            </w:r>
          </w:p>
          <w:p w:rsidR="00ED392B" w:rsidRDefault="00CE02ED">
            <w:pPr>
              <w:pStyle w:val="TableParagraph"/>
              <w:numPr>
                <w:ilvl w:val="0"/>
                <w:numId w:val="935"/>
              </w:numPr>
              <w:tabs>
                <w:tab w:val="left" w:pos="255"/>
              </w:tabs>
              <w:spacing w:before="4"/>
              <w:ind w:left="256" w:right="139" w:hanging="199"/>
              <w:rPr>
                <w:sz w:val="18"/>
              </w:rPr>
            </w:pPr>
            <w:r>
              <w:rPr>
                <w:sz w:val="18"/>
              </w:rPr>
              <w:t>наведе примере просоцијалног понашања и алтруизма из свог искуства и понашања других</w:t>
            </w:r>
            <w:r>
              <w:rPr>
                <w:spacing w:val="-1"/>
                <w:sz w:val="18"/>
              </w:rPr>
              <w:t xml:space="preserve"> </w:t>
            </w:r>
            <w:r>
              <w:rPr>
                <w:sz w:val="18"/>
              </w:rPr>
              <w:t>људи</w:t>
            </w:r>
          </w:p>
        </w:tc>
        <w:tc>
          <w:tcPr>
            <w:tcW w:w="2666" w:type="dxa"/>
          </w:tcPr>
          <w:p w:rsidR="00ED392B" w:rsidRDefault="00CE02ED">
            <w:pPr>
              <w:pStyle w:val="TableParagraph"/>
              <w:numPr>
                <w:ilvl w:val="0"/>
                <w:numId w:val="934"/>
              </w:numPr>
              <w:tabs>
                <w:tab w:val="left" w:pos="237"/>
              </w:tabs>
              <w:spacing w:before="60"/>
              <w:rPr>
                <w:sz w:val="18"/>
              </w:rPr>
            </w:pPr>
            <w:r>
              <w:rPr>
                <w:sz w:val="18"/>
              </w:rPr>
              <w:t>Социјализација</w:t>
            </w:r>
          </w:p>
          <w:p w:rsidR="00ED392B" w:rsidRDefault="00CE02ED">
            <w:pPr>
              <w:pStyle w:val="TableParagraph"/>
              <w:numPr>
                <w:ilvl w:val="0"/>
                <w:numId w:val="934"/>
              </w:numPr>
              <w:tabs>
                <w:tab w:val="left" w:pos="237"/>
              </w:tabs>
              <w:spacing w:before="1"/>
              <w:ind w:right="415"/>
              <w:rPr>
                <w:sz w:val="18"/>
              </w:rPr>
            </w:pPr>
            <w:r>
              <w:rPr>
                <w:sz w:val="18"/>
              </w:rPr>
              <w:t>Комуникација-вербална и невербална</w:t>
            </w:r>
          </w:p>
          <w:p w:rsidR="00ED392B" w:rsidRDefault="00CE02ED">
            <w:pPr>
              <w:pStyle w:val="TableParagraph"/>
              <w:numPr>
                <w:ilvl w:val="0"/>
                <w:numId w:val="934"/>
              </w:numPr>
              <w:tabs>
                <w:tab w:val="left" w:pos="237"/>
              </w:tabs>
              <w:spacing w:before="1"/>
              <w:ind w:right="1133"/>
              <w:rPr>
                <w:sz w:val="18"/>
              </w:rPr>
            </w:pPr>
            <w:r>
              <w:rPr>
                <w:sz w:val="18"/>
              </w:rPr>
              <w:t>Услови успешне комуникације</w:t>
            </w:r>
          </w:p>
          <w:p w:rsidR="00ED392B" w:rsidRDefault="00CE02ED">
            <w:pPr>
              <w:pStyle w:val="TableParagraph"/>
              <w:numPr>
                <w:ilvl w:val="0"/>
                <w:numId w:val="934"/>
              </w:numPr>
              <w:tabs>
                <w:tab w:val="left" w:pos="237"/>
              </w:tabs>
              <w:spacing w:before="1"/>
              <w:rPr>
                <w:sz w:val="18"/>
              </w:rPr>
            </w:pPr>
            <w:r>
              <w:rPr>
                <w:sz w:val="18"/>
              </w:rPr>
              <w:t>Асертивност</w:t>
            </w:r>
          </w:p>
          <w:p w:rsidR="00ED392B" w:rsidRDefault="00CE02ED">
            <w:pPr>
              <w:pStyle w:val="TableParagraph"/>
              <w:numPr>
                <w:ilvl w:val="0"/>
                <w:numId w:val="934"/>
              </w:numPr>
              <w:tabs>
                <w:tab w:val="left" w:pos="237"/>
              </w:tabs>
              <w:spacing w:before="1"/>
              <w:ind w:right="508"/>
              <w:rPr>
                <w:sz w:val="18"/>
              </w:rPr>
            </w:pPr>
            <w:r>
              <w:rPr>
                <w:sz w:val="18"/>
              </w:rPr>
              <w:t>Социјална перцепција и грешке у опажању</w:t>
            </w:r>
            <w:r>
              <w:rPr>
                <w:spacing w:val="3"/>
                <w:sz w:val="18"/>
              </w:rPr>
              <w:t xml:space="preserve"> </w:t>
            </w:r>
            <w:r>
              <w:rPr>
                <w:sz w:val="18"/>
              </w:rPr>
              <w:t>особа</w:t>
            </w:r>
          </w:p>
          <w:p w:rsidR="00ED392B" w:rsidRDefault="00CE02ED">
            <w:pPr>
              <w:pStyle w:val="TableParagraph"/>
              <w:numPr>
                <w:ilvl w:val="0"/>
                <w:numId w:val="934"/>
              </w:numPr>
              <w:tabs>
                <w:tab w:val="left" w:pos="237"/>
              </w:tabs>
              <w:spacing w:before="1"/>
              <w:rPr>
                <w:sz w:val="18"/>
              </w:rPr>
            </w:pPr>
            <w:r>
              <w:rPr>
                <w:sz w:val="18"/>
              </w:rPr>
              <w:t>Соци</w:t>
            </w:r>
            <w:r>
              <w:rPr>
                <w:color w:val="161616"/>
                <w:sz w:val="18"/>
              </w:rPr>
              <w:t>јална</w:t>
            </w:r>
            <w:r>
              <w:rPr>
                <w:color w:val="161616"/>
                <w:spacing w:val="-1"/>
                <w:sz w:val="18"/>
              </w:rPr>
              <w:t xml:space="preserve"> </w:t>
            </w:r>
            <w:r>
              <w:rPr>
                <w:color w:val="161616"/>
                <w:sz w:val="18"/>
              </w:rPr>
              <w:t>дистанца</w:t>
            </w:r>
          </w:p>
          <w:p w:rsidR="00ED392B" w:rsidRDefault="00CE02ED">
            <w:pPr>
              <w:pStyle w:val="TableParagraph"/>
              <w:numPr>
                <w:ilvl w:val="0"/>
                <w:numId w:val="934"/>
              </w:numPr>
              <w:tabs>
                <w:tab w:val="left" w:pos="237"/>
              </w:tabs>
              <w:ind w:right="150"/>
              <w:rPr>
                <w:sz w:val="18"/>
              </w:rPr>
            </w:pPr>
            <w:r>
              <w:rPr>
                <w:sz w:val="18"/>
              </w:rPr>
              <w:t>Интерперсонални конфликти и њихово решавање</w:t>
            </w:r>
          </w:p>
          <w:p w:rsidR="00ED392B" w:rsidRDefault="00CE02ED">
            <w:pPr>
              <w:pStyle w:val="TableParagraph"/>
              <w:numPr>
                <w:ilvl w:val="0"/>
                <w:numId w:val="934"/>
              </w:numPr>
              <w:tabs>
                <w:tab w:val="left" w:pos="237"/>
              </w:tabs>
              <w:spacing w:before="2" w:line="220" w:lineRule="exact"/>
              <w:rPr>
                <w:sz w:val="18"/>
              </w:rPr>
            </w:pPr>
            <w:r>
              <w:rPr>
                <w:sz w:val="18"/>
              </w:rPr>
              <w:t>Посредовање у</w:t>
            </w:r>
            <w:r>
              <w:rPr>
                <w:spacing w:val="-1"/>
                <w:sz w:val="18"/>
              </w:rPr>
              <w:t xml:space="preserve"> </w:t>
            </w:r>
            <w:r>
              <w:rPr>
                <w:sz w:val="18"/>
              </w:rPr>
              <w:t>конфликтима</w:t>
            </w:r>
          </w:p>
          <w:p w:rsidR="00ED392B" w:rsidRDefault="00CE02ED">
            <w:pPr>
              <w:pStyle w:val="TableParagraph"/>
              <w:spacing w:line="207" w:lineRule="exact"/>
              <w:ind w:left="235"/>
              <w:rPr>
                <w:sz w:val="18"/>
              </w:rPr>
            </w:pPr>
            <w:r>
              <w:rPr>
                <w:sz w:val="18"/>
              </w:rPr>
              <w:t>–медијација.</w:t>
            </w:r>
          </w:p>
          <w:p w:rsidR="00ED392B" w:rsidRDefault="00CE02ED">
            <w:pPr>
              <w:pStyle w:val="TableParagraph"/>
              <w:numPr>
                <w:ilvl w:val="0"/>
                <w:numId w:val="934"/>
              </w:numPr>
              <w:tabs>
                <w:tab w:val="left" w:pos="236"/>
              </w:tabs>
              <w:spacing w:before="1"/>
              <w:ind w:left="235" w:right="97"/>
              <w:rPr>
                <w:sz w:val="18"/>
              </w:rPr>
            </w:pPr>
            <w:r>
              <w:rPr>
                <w:sz w:val="18"/>
              </w:rPr>
              <w:t>Стереотипи, предрасуде, дискриминација и конформизам у комуникаци</w:t>
            </w:r>
            <w:r>
              <w:rPr>
                <w:color w:val="161616"/>
                <w:sz w:val="18"/>
              </w:rPr>
              <w:t>ји</w:t>
            </w:r>
            <w:r>
              <w:rPr>
                <w:sz w:val="18"/>
              </w:rPr>
              <w:t xml:space="preserve"> међу људима</w:t>
            </w:r>
          </w:p>
          <w:p w:rsidR="00ED392B" w:rsidRDefault="00CE02ED">
            <w:pPr>
              <w:pStyle w:val="TableParagraph"/>
              <w:numPr>
                <w:ilvl w:val="0"/>
                <w:numId w:val="934"/>
              </w:numPr>
              <w:tabs>
                <w:tab w:val="left" w:pos="236"/>
              </w:tabs>
              <w:spacing w:before="3"/>
              <w:ind w:left="235"/>
              <w:rPr>
                <w:sz w:val="18"/>
              </w:rPr>
            </w:pPr>
            <w:r>
              <w:rPr>
                <w:sz w:val="18"/>
              </w:rPr>
              <w:t>Насиље као вид комуникаци</w:t>
            </w:r>
            <w:r>
              <w:rPr>
                <w:color w:val="161616"/>
                <w:sz w:val="18"/>
              </w:rPr>
              <w:t>је</w:t>
            </w:r>
          </w:p>
          <w:p w:rsidR="00ED392B" w:rsidRDefault="00CE02ED">
            <w:pPr>
              <w:pStyle w:val="TableParagraph"/>
              <w:numPr>
                <w:ilvl w:val="0"/>
                <w:numId w:val="934"/>
              </w:numPr>
              <w:tabs>
                <w:tab w:val="left" w:pos="236"/>
              </w:tabs>
              <w:spacing w:before="1"/>
              <w:ind w:left="235"/>
              <w:rPr>
                <w:sz w:val="18"/>
              </w:rPr>
            </w:pPr>
            <w:r>
              <w:rPr>
                <w:sz w:val="18"/>
              </w:rPr>
              <w:t>Емпатија и</w:t>
            </w:r>
            <w:r>
              <w:rPr>
                <w:spacing w:val="-1"/>
                <w:sz w:val="18"/>
              </w:rPr>
              <w:t xml:space="preserve"> </w:t>
            </w:r>
            <w:r>
              <w:rPr>
                <w:sz w:val="18"/>
              </w:rPr>
              <w:t>алтруизам</w:t>
            </w:r>
          </w:p>
        </w:tc>
        <w:tc>
          <w:tcPr>
            <w:tcW w:w="2807" w:type="dxa"/>
            <w:vMerge w:val="restart"/>
          </w:tcPr>
          <w:p w:rsidR="00ED392B" w:rsidRDefault="00ED392B">
            <w:pPr>
              <w:pStyle w:val="TableParagraph"/>
              <w:rPr>
                <w:sz w:val="18"/>
              </w:rPr>
            </w:pPr>
          </w:p>
        </w:tc>
      </w:tr>
      <w:tr w:rsidR="00ED392B">
        <w:trPr>
          <w:trHeight w:val="1186"/>
        </w:trPr>
        <w:tc>
          <w:tcPr>
            <w:tcW w:w="2469" w:type="dxa"/>
          </w:tcPr>
          <w:p w:rsidR="00ED392B" w:rsidRDefault="00ED392B">
            <w:pPr>
              <w:pStyle w:val="TableParagraph"/>
              <w:rPr>
                <w:sz w:val="20"/>
              </w:rPr>
            </w:pPr>
          </w:p>
          <w:p w:rsidR="00ED392B" w:rsidRDefault="00ED392B">
            <w:pPr>
              <w:pStyle w:val="TableParagraph"/>
              <w:spacing w:before="7"/>
            </w:pPr>
          </w:p>
          <w:p w:rsidR="00ED392B" w:rsidRDefault="00CE02ED">
            <w:pPr>
              <w:pStyle w:val="TableParagraph"/>
              <w:ind w:left="389"/>
              <w:rPr>
                <w:b/>
                <w:sz w:val="18"/>
              </w:rPr>
            </w:pPr>
            <w:r>
              <w:rPr>
                <w:b/>
                <w:sz w:val="18"/>
              </w:rPr>
              <w:t>АДОЛЕСЦЕНЦИЈА</w:t>
            </w:r>
          </w:p>
        </w:tc>
        <w:tc>
          <w:tcPr>
            <w:tcW w:w="2191" w:type="dxa"/>
          </w:tcPr>
          <w:p w:rsidR="00ED392B" w:rsidRDefault="00CE02ED">
            <w:pPr>
              <w:pStyle w:val="TableParagraph"/>
              <w:numPr>
                <w:ilvl w:val="0"/>
                <w:numId w:val="933"/>
              </w:numPr>
              <w:tabs>
                <w:tab w:val="left" w:pos="651"/>
                <w:tab w:val="left" w:pos="652"/>
              </w:tabs>
              <w:spacing w:before="61"/>
              <w:ind w:right="276" w:hanging="240"/>
              <w:rPr>
                <w:sz w:val="18"/>
              </w:rPr>
            </w:pPr>
            <w:r>
              <w:rPr>
                <w:sz w:val="18"/>
              </w:rPr>
              <w:t>Упознавање са особеностима адолесценције и ризицима адолесцентског</w:t>
            </w:r>
            <w:r>
              <w:rPr>
                <w:spacing w:val="2"/>
                <w:sz w:val="18"/>
              </w:rPr>
              <w:t xml:space="preserve"> </w:t>
            </w:r>
            <w:r>
              <w:rPr>
                <w:sz w:val="18"/>
              </w:rPr>
              <w:t>доба</w:t>
            </w:r>
          </w:p>
        </w:tc>
        <w:tc>
          <w:tcPr>
            <w:tcW w:w="2661" w:type="dxa"/>
          </w:tcPr>
          <w:p w:rsidR="00ED392B" w:rsidRDefault="00CE02ED">
            <w:pPr>
              <w:pStyle w:val="TableParagraph"/>
              <w:numPr>
                <w:ilvl w:val="0"/>
                <w:numId w:val="932"/>
              </w:numPr>
              <w:tabs>
                <w:tab w:val="left" w:pos="257"/>
              </w:tabs>
              <w:spacing w:before="61"/>
              <w:ind w:right="787" w:hanging="199"/>
              <w:rPr>
                <w:sz w:val="18"/>
              </w:rPr>
            </w:pPr>
            <w:r>
              <w:rPr>
                <w:sz w:val="18"/>
              </w:rPr>
              <w:t>опише најважније карактеристике адолесцентског</w:t>
            </w:r>
            <w:r>
              <w:rPr>
                <w:spacing w:val="2"/>
                <w:sz w:val="18"/>
              </w:rPr>
              <w:t xml:space="preserve"> </w:t>
            </w:r>
            <w:r>
              <w:rPr>
                <w:sz w:val="18"/>
              </w:rPr>
              <w:t>доба</w:t>
            </w:r>
          </w:p>
          <w:p w:rsidR="00ED392B" w:rsidRDefault="00CE02ED">
            <w:pPr>
              <w:pStyle w:val="TableParagraph"/>
              <w:numPr>
                <w:ilvl w:val="0"/>
                <w:numId w:val="932"/>
              </w:numPr>
              <w:tabs>
                <w:tab w:val="left" w:pos="257"/>
              </w:tabs>
              <w:spacing w:before="2"/>
              <w:ind w:right="450" w:hanging="199"/>
              <w:rPr>
                <w:sz w:val="18"/>
              </w:rPr>
            </w:pPr>
            <w:r>
              <w:rPr>
                <w:sz w:val="18"/>
              </w:rPr>
              <w:t>препозна и критички се односи према</w:t>
            </w:r>
            <w:r>
              <w:rPr>
                <w:spacing w:val="-5"/>
                <w:sz w:val="18"/>
              </w:rPr>
              <w:t xml:space="preserve"> </w:t>
            </w:r>
            <w:r>
              <w:rPr>
                <w:sz w:val="18"/>
              </w:rPr>
              <w:t>најчешћим</w:t>
            </w:r>
          </w:p>
        </w:tc>
        <w:tc>
          <w:tcPr>
            <w:tcW w:w="2666" w:type="dxa"/>
          </w:tcPr>
          <w:p w:rsidR="00ED392B" w:rsidRDefault="00CE02ED">
            <w:pPr>
              <w:pStyle w:val="TableParagraph"/>
              <w:numPr>
                <w:ilvl w:val="0"/>
                <w:numId w:val="931"/>
              </w:numPr>
              <w:tabs>
                <w:tab w:val="left" w:pos="239"/>
              </w:tabs>
              <w:spacing w:before="61"/>
              <w:ind w:right="239"/>
              <w:rPr>
                <w:sz w:val="18"/>
              </w:rPr>
            </w:pPr>
            <w:r>
              <w:rPr>
                <w:sz w:val="18"/>
              </w:rPr>
              <w:t>Адолесценција као развојни период</w:t>
            </w:r>
          </w:p>
          <w:p w:rsidR="00ED392B" w:rsidRDefault="00CE02ED">
            <w:pPr>
              <w:pStyle w:val="TableParagraph"/>
              <w:numPr>
                <w:ilvl w:val="0"/>
                <w:numId w:val="931"/>
              </w:numPr>
              <w:tabs>
                <w:tab w:val="left" w:pos="239"/>
              </w:tabs>
              <w:spacing w:before="1"/>
              <w:ind w:right="457"/>
              <w:rPr>
                <w:sz w:val="18"/>
              </w:rPr>
            </w:pPr>
            <w:r>
              <w:rPr>
                <w:sz w:val="18"/>
              </w:rPr>
              <w:t>Биолошке, психолошке и социјалне промене у адолесценцији</w:t>
            </w:r>
          </w:p>
        </w:tc>
        <w:tc>
          <w:tcPr>
            <w:tcW w:w="280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9"/>
        <w:gridCol w:w="2191"/>
        <w:gridCol w:w="2661"/>
        <w:gridCol w:w="2666"/>
        <w:gridCol w:w="2807"/>
      </w:tblGrid>
      <w:tr w:rsidR="00ED392B">
        <w:trPr>
          <w:trHeight w:val="1174"/>
        </w:trPr>
        <w:tc>
          <w:tcPr>
            <w:tcW w:w="2469" w:type="dxa"/>
          </w:tcPr>
          <w:p w:rsidR="00ED392B" w:rsidRDefault="00ED392B">
            <w:pPr>
              <w:pStyle w:val="TableParagraph"/>
              <w:rPr>
                <w:sz w:val="18"/>
              </w:rPr>
            </w:pPr>
          </w:p>
        </w:tc>
        <w:tc>
          <w:tcPr>
            <w:tcW w:w="2191" w:type="dxa"/>
          </w:tcPr>
          <w:p w:rsidR="00ED392B" w:rsidRDefault="00ED392B">
            <w:pPr>
              <w:pStyle w:val="TableParagraph"/>
              <w:rPr>
                <w:sz w:val="18"/>
              </w:rPr>
            </w:pPr>
          </w:p>
        </w:tc>
        <w:tc>
          <w:tcPr>
            <w:tcW w:w="2661" w:type="dxa"/>
          </w:tcPr>
          <w:p w:rsidR="00ED392B" w:rsidRDefault="00CE02ED">
            <w:pPr>
              <w:pStyle w:val="TableParagraph"/>
              <w:spacing w:before="61"/>
              <w:ind w:left="258" w:right="299"/>
              <w:rPr>
                <w:sz w:val="18"/>
              </w:rPr>
            </w:pPr>
            <w:r>
              <w:rPr>
                <w:sz w:val="18"/>
              </w:rPr>
              <w:t>проблемима и ризичним понашањима адолесцената</w:t>
            </w:r>
          </w:p>
          <w:p w:rsidR="00ED392B" w:rsidRDefault="00CE02ED">
            <w:pPr>
              <w:pStyle w:val="TableParagraph"/>
              <w:numPr>
                <w:ilvl w:val="0"/>
                <w:numId w:val="930"/>
              </w:numPr>
              <w:tabs>
                <w:tab w:val="left" w:pos="257"/>
              </w:tabs>
              <w:spacing w:before="2"/>
              <w:ind w:right="86" w:hanging="199"/>
              <w:rPr>
                <w:sz w:val="18"/>
              </w:rPr>
            </w:pPr>
            <w:r>
              <w:rPr>
                <w:sz w:val="18"/>
              </w:rPr>
              <w:t>препозна вршњачки притисак и супротстави му</w:t>
            </w:r>
            <w:r>
              <w:rPr>
                <w:spacing w:val="-1"/>
                <w:sz w:val="18"/>
              </w:rPr>
              <w:t xml:space="preserve"> </w:t>
            </w:r>
            <w:r>
              <w:rPr>
                <w:sz w:val="18"/>
              </w:rPr>
              <w:t>се</w:t>
            </w:r>
          </w:p>
        </w:tc>
        <w:tc>
          <w:tcPr>
            <w:tcW w:w="2666" w:type="dxa"/>
          </w:tcPr>
          <w:p w:rsidR="00ED392B" w:rsidRDefault="00CE02ED">
            <w:pPr>
              <w:pStyle w:val="TableParagraph"/>
              <w:numPr>
                <w:ilvl w:val="0"/>
                <w:numId w:val="929"/>
              </w:numPr>
              <w:tabs>
                <w:tab w:val="left" w:pos="239"/>
              </w:tabs>
              <w:spacing w:before="61"/>
              <w:ind w:right="927" w:hanging="144"/>
              <w:rPr>
                <w:sz w:val="18"/>
              </w:rPr>
            </w:pPr>
            <w:r>
              <w:rPr>
                <w:sz w:val="18"/>
              </w:rPr>
              <w:t>Ризично понашање адолесцената</w:t>
            </w:r>
          </w:p>
          <w:p w:rsidR="00ED392B" w:rsidRDefault="00CE02ED">
            <w:pPr>
              <w:pStyle w:val="TableParagraph"/>
              <w:numPr>
                <w:ilvl w:val="0"/>
                <w:numId w:val="929"/>
              </w:numPr>
              <w:tabs>
                <w:tab w:val="left" w:pos="239"/>
              </w:tabs>
              <w:spacing w:before="1"/>
              <w:ind w:hanging="144"/>
              <w:rPr>
                <w:sz w:val="18"/>
              </w:rPr>
            </w:pPr>
            <w:r>
              <w:rPr>
                <w:sz w:val="18"/>
              </w:rPr>
              <w:t>Притисак вршњака</w:t>
            </w:r>
          </w:p>
        </w:tc>
        <w:tc>
          <w:tcPr>
            <w:tcW w:w="2807" w:type="dxa"/>
          </w:tcPr>
          <w:p w:rsidR="00ED392B" w:rsidRDefault="00ED392B">
            <w:pPr>
              <w:pStyle w:val="TableParagraph"/>
              <w:rPr>
                <w:sz w:val="18"/>
              </w:rPr>
            </w:pPr>
          </w:p>
        </w:tc>
      </w:tr>
    </w:tbl>
    <w:p w:rsidR="00ED392B" w:rsidRDefault="00CE02ED">
      <w:pPr>
        <w:ind w:left="219"/>
        <w:rPr>
          <w:sz w:val="18"/>
        </w:rPr>
      </w:pPr>
      <w:r>
        <w:rPr>
          <w:b/>
          <w:sz w:val="18"/>
        </w:rPr>
        <w:t xml:space="preserve">Кључни појмови садржаја: </w:t>
      </w:r>
      <w:r>
        <w:rPr>
          <w:sz w:val="18"/>
        </w:rPr>
        <w:t>псхологија, психички живот човека, ментално здравље, социјална интеракција, адолесценција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3"/>
        <w:rPr>
          <w:sz w:val="20"/>
        </w:rPr>
      </w:pPr>
    </w:p>
    <w:p w:rsidR="00ED392B" w:rsidRDefault="00CE02ED">
      <w:pPr>
        <w:tabs>
          <w:tab w:val="left" w:pos="2354"/>
        </w:tabs>
        <w:spacing w:before="1"/>
        <w:ind w:left="219"/>
        <w:rPr>
          <w:b/>
          <w:sz w:val="18"/>
        </w:rPr>
      </w:pPr>
      <w:r>
        <w:rPr>
          <w:sz w:val="18"/>
        </w:rPr>
        <w:t>Назив</w:t>
      </w:r>
      <w:r>
        <w:rPr>
          <w:spacing w:val="-1"/>
          <w:sz w:val="18"/>
        </w:rPr>
        <w:t xml:space="preserve"> </w:t>
      </w:r>
      <w:r>
        <w:rPr>
          <w:sz w:val="18"/>
        </w:rPr>
        <w:t>програма:</w:t>
      </w:r>
      <w:r>
        <w:rPr>
          <w:sz w:val="18"/>
        </w:rPr>
        <w:tab/>
      </w:r>
      <w:r>
        <w:rPr>
          <w:b/>
          <w:sz w:val="18"/>
        </w:rPr>
        <w:t>ЛОГИКА СА</w:t>
      </w:r>
      <w:r>
        <w:rPr>
          <w:b/>
          <w:spacing w:val="-1"/>
          <w:sz w:val="18"/>
        </w:rPr>
        <w:t xml:space="preserve"> </w:t>
      </w:r>
      <w:r>
        <w:rPr>
          <w:b/>
          <w:sz w:val="18"/>
        </w:rPr>
        <w:t>ЕТИКОМ</w:t>
      </w:r>
    </w:p>
    <w:p w:rsidR="00ED392B" w:rsidRDefault="00CE02ED">
      <w:pPr>
        <w:tabs>
          <w:tab w:val="left" w:pos="2353"/>
        </w:tabs>
        <w:spacing w:before="1"/>
        <w:ind w:left="21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62 или</w:t>
      </w:r>
      <w:r>
        <w:rPr>
          <w:b/>
          <w:spacing w:val="-1"/>
          <w:sz w:val="18"/>
        </w:rPr>
        <w:t xml:space="preserve"> </w:t>
      </w:r>
      <w:r>
        <w:rPr>
          <w:b/>
          <w:sz w:val="18"/>
        </w:rPr>
        <w:t>60</w:t>
      </w:r>
    </w:p>
    <w:p w:rsidR="00ED392B" w:rsidRDefault="00CE02ED">
      <w:pPr>
        <w:tabs>
          <w:tab w:val="left" w:pos="2353"/>
        </w:tabs>
        <w:spacing w:before="1"/>
        <w:ind w:left="219"/>
        <w:rPr>
          <w:b/>
          <w:sz w:val="18"/>
        </w:rPr>
      </w:pPr>
      <w:r>
        <w:rPr>
          <w:sz w:val="18"/>
        </w:rPr>
        <w:t>Разред:</w:t>
      </w:r>
      <w:r>
        <w:rPr>
          <w:sz w:val="18"/>
        </w:rPr>
        <w:tab/>
      </w:r>
      <w:r>
        <w:rPr>
          <w:b/>
          <w:sz w:val="18"/>
        </w:rPr>
        <w:t>Трећи или четврти</w:t>
      </w:r>
    </w:p>
    <w:p w:rsidR="00ED392B" w:rsidRDefault="00CE02ED">
      <w:pPr>
        <w:pStyle w:val="ListParagraph"/>
        <w:numPr>
          <w:ilvl w:val="3"/>
          <w:numId w:val="1404"/>
        </w:numPr>
        <w:tabs>
          <w:tab w:val="left" w:pos="2946"/>
        </w:tabs>
        <w:jc w:val="left"/>
        <w:rPr>
          <w:sz w:val="18"/>
        </w:rPr>
      </w:pPr>
      <w:r>
        <w:rPr>
          <w:sz w:val="18"/>
        </w:rPr>
        <w:t>Стицање основних знања о логици и етици и схватање значаја тих знања за јасно размишљање и развој личности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ind w:left="219"/>
      </w:pPr>
      <w:r>
        <w:t>Циљеви учења:</w:t>
      </w:r>
    </w:p>
    <w:p w:rsidR="00ED392B" w:rsidRDefault="00CE02ED">
      <w:pPr>
        <w:pStyle w:val="ListParagraph"/>
        <w:numPr>
          <w:ilvl w:val="3"/>
          <w:numId w:val="1404"/>
        </w:numPr>
        <w:tabs>
          <w:tab w:val="left" w:pos="517"/>
        </w:tabs>
        <w:spacing w:before="0"/>
        <w:ind w:left="516" w:hanging="295"/>
        <w:jc w:val="left"/>
        <w:rPr>
          <w:sz w:val="18"/>
        </w:rPr>
      </w:pPr>
      <w:r>
        <w:rPr>
          <w:sz w:val="18"/>
        </w:rPr>
        <w:br w:type="column"/>
      </w:r>
      <w:r>
        <w:rPr>
          <w:sz w:val="18"/>
        </w:rPr>
        <w:t>Упознавање са елементима и законима логике и разумевање улоге коју логика има у науци и свакодневном животу</w:t>
      </w:r>
    </w:p>
    <w:p w:rsidR="00ED392B" w:rsidRDefault="00CE02ED">
      <w:pPr>
        <w:pStyle w:val="ListParagraph"/>
        <w:numPr>
          <w:ilvl w:val="3"/>
          <w:numId w:val="1404"/>
        </w:numPr>
        <w:tabs>
          <w:tab w:val="left" w:pos="516"/>
        </w:tabs>
        <w:ind w:left="515" w:hanging="295"/>
        <w:jc w:val="left"/>
        <w:rPr>
          <w:sz w:val="18"/>
        </w:rPr>
      </w:pPr>
      <w:r>
        <w:rPr>
          <w:sz w:val="18"/>
        </w:rPr>
        <w:t>Разумевање појмова који се јављају у етичким расправама и развијање сензибилитета за етичка питања савременог друштва</w:t>
      </w:r>
    </w:p>
    <w:p w:rsidR="00ED392B" w:rsidRDefault="00CE02ED">
      <w:pPr>
        <w:pStyle w:val="ListParagraph"/>
        <w:numPr>
          <w:ilvl w:val="3"/>
          <w:numId w:val="1404"/>
        </w:numPr>
        <w:tabs>
          <w:tab w:val="left" w:pos="515"/>
        </w:tabs>
        <w:ind w:left="514" w:hanging="295"/>
        <w:jc w:val="left"/>
        <w:rPr>
          <w:sz w:val="18"/>
        </w:rPr>
      </w:pPr>
      <w:r>
        <w:rPr>
          <w:sz w:val="18"/>
        </w:rPr>
        <w:t>Оспособљавање ученика за самостално, критичко размишљање и формирање ставова о друштвеним проблемима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980"/>
            <w:col w:w="10692"/>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2572"/>
        <w:gridCol w:w="3839"/>
        <w:gridCol w:w="2342"/>
        <w:gridCol w:w="2860"/>
      </w:tblGrid>
      <w:tr w:rsidR="00ED392B">
        <w:trPr>
          <w:trHeight w:val="622"/>
        </w:trPr>
        <w:tc>
          <w:tcPr>
            <w:tcW w:w="1232" w:type="dxa"/>
            <w:shd w:val="clear" w:color="auto" w:fill="D9D9D9"/>
          </w:tcPr>
          <w:p w:rsidR="00ED392B" w:rsidRDefault="00ED392B">
            <w:pPr>
              <w:pStyle w:val="TableParagraph"/>
              <w:rPr>
                <w:sz w:val="18"/>
              </w:rPr>
            </w:pPr>
          </w:p>
          <w:p w:rsidR="00ED392B" w:rsidRDefault="00CE02ED">
            <w:pPr>
              <w:pStyle w:val="TableParagraph"/>
              <w:ind w:left="344"/>
              <w:rPr>
                <w:b/>
                <w:sz w:val="18"/>
              </w:rPr>
            </w:pPr>
            <w:r>
              <w:rPr>
                <w:b/>
                <w:sz w:val="18"/>
              </w:rPr>
              <w:t>TЕМА</w:t>
            </w:r>
          </w:p>
        </w:tc>
        <w:tc>
          <w:tcPr>
            <w:tcW w:w="2572" w:type="dxa"/>
            <w:shd w:val="clear" w:color="auto" w:fill="D9D9D9"/>
          </w:tcPr>
          <w:p w:rsidR="00ED392B" w:rsidRDefault="00ED392B">
            <w:pPr>
              <w:pStyle w:val="TableParagraph"/>
              <w:rPr>
                <w:sz w:val="18"/>
              </w:rPr>
            </w:pPr>
          </w:p>
          <w:p w:rsidR="00ED392B" w:rsidRDefault="00CE02ED">
            <w:pPr>
              <w:pStyle w:val="TableParagraph"/>
              <w:ind w:left="1034" w:right="1027"/>
              <w:jc w:val="center"/>
              <w:rPr>
                <w:b/>
                <w:sz w:val="18"/>
              </w:rPr>
            </w:pPr>
            <w:r>
              <w:rPr>
                <w:b/>
                <w:sz w:val="18"/>
              </w:rPr>
              <w:t>ЦИЉ</w:t>
            </w:r>
          </w:p>
        </w:tc>
        <w:tc>
          <w:tcPr>
            <w:tcW w:w="3839" w:type="dxa"/>
            <w:shd w:val="clear" w:color="auto" w:fill="D9D9D9"/>
          </w:tcPr>
          <w:p w:rsidR="00ED392B" w:rsidRDefault="00CE02ED">
            <w:pPr>
              <w:pStyle w:val="TableParagraph"/>
              <w:spacing w:before="104"/>
              <w:ind w:left="109" w:right="101"/>
              <w:jc w:val="center"/>
              <w:rPr>
                <w:b/>
                <w:sz w:val="18"/>
              </w:rPr>
            </w:pPr>
            <w:r>
              <w:rPr>
                <w:b/>
                <w:sz w:val="18"/>
              </w:rPr>
              <w:t>ИСХОДИ</w:t>
            </w:r>
          </w:p>
          <w:p w:rsidR="00ED392B" w:rsidRDefault="00CE02ED">
            <w:pPr>
              <w:pStyle w:val="TableParagraph"/>
              <w:ind w:left="109" w:right="102"/>
              <w:jc w:val="center"/>
              <w:rPr>
                <w:sz w:val="18"/>
              </w:rPr>
            </w:pPr>
            <w:r>
              <w:rPr>
                <w:sz w:val="18"/>
              </w:rPr>
              <w:t>По завршетку теме ученик ће бити у стању да:</w:t>
            </w:r>
          </w:p>
        </w:tc>
        <w:tc>
          <w:tcPr>
            <w:tcW w:w="2342" w:type="dxa"/>
            <w:shd w:val="clear" w:color="auto" w:fill="D9D9D9"/>
          </w:tcPr>
          <w:p w:rsidR="00ED392B" w:rsidRDefault="00CE02ED">
            <w:pPr>
              <w:pStyle w:val="TableParagraph"/>
              <w:spacing w:before="1" w:line="208" w:lineRule="exact"/>
              <w:ind w:left="585" w:right="435" w:hanging="131"/>
              <w:rPr>
                <w:b/>
                <w:sz w:val="18"/>
              </w:rPr>
            </w:pPr>
            <w:r>
              <w:rPr>
                <w:b/>
                <w:sz w:val="18"/>
              </w:rPr>
              <w:t>ПРЕПОРУЧЕНИ САДРЖАЈИ ПО ТЕМАМА</w:t>
            </w:r>
          </w:p>
        </w:tc>
        <w:tc>
          <w:tcPr>
            <w:tcW w:w="2860" w:type="dxa"/>
            <w:shd w:val="clear" w:color="auto" w:fill="D9D9D9"/>
          </w:tcPr>
          <w:p w:rsidR="00ED392B" w:rsidRDefault="00CE02ED">
            <w:pPr>
              <w:pStyle w:val="TableParagraph"/>
              <w:spacing w:before="1" w:line="208" w:lineRule="exact"/>
              <w:ind w:left="132" w:right="118" w:hanging="1"/>
              <w:jc w:val="center"/>
              <w:rPr>
                <w:b/>
                <w:sz w:val="18"/>
              </w:rPr>
            </w:pPr>
            <w:r>
              <w:rPr>
                <w:b/>
                <w:sz w:val="18"/>
              </w:rPr>
              <w:t>УПУТСТВО ЗА ДИДАКТИЧКО-МЕТОДИЧКО ОСТВАРИВАЊЕ ПРОГРАМА</w:t>
            </w:r>
          </w:p>
        </w:tc>
      </w:tr>
      <w:tr w:rsidR="00ED392B">
        <w:trPr>
          <w:trHeight w:val="1137"/>
        </w:trPr>
        <w:tc>
          <w:tcPr>
            <w:tcW w:w="1232" w:type="dxa"/>
            <w:tcBorders>
              <w:bottom w:val="nil"/>
            </w:tcBorders>
          </w:tcPr>
          <w:p w:rsidR="00ED392B" w:rsidRDefault="00CE02ED">
            <w:pPr>
              <w:pStyle w:val="TableParagraph"/>
              <w:spacing w:line="242" w:lineRule="auto"/>
              <w:ind w:left="87" w:right="585"/>
              <w:rPr>
                <w:sz w:val="18"/>
              </w:rPr>
            </w:pPr>
            <w:r>
              <w:rPr>
                <w:sz w:val="18"/>
              </w:rPr>
              <w:t>Увод у логику</w:t>
            </w:r>
          </w:p>
        </w:tc>
        <w:tc>
          <w:tcPr>
            <w:tcW w:w="2572" w:type="dxa"/>
            <w:tcBorders>
              <w:bottom w:val="nil"/>
            </w:tcBorders>
          </w:tcPr>
          <w:p w:rsidR="00ED392B" w:rsidRDefault="00CE02ED">
            <w:pPr>
              <w:pStyle w:val="TableParagraph"/>
              <w:numPr>
                <w:ilvl w:val="0"/>
                <w:numId w:val="928"/>
              </w:numPr>
              <w:tabs>
                <w:tab w:val="left" w:pos="325"/>
              </w:tabs>
              <w:ind w:right="750" w:hanging="236"/>
              <w:rPr>
                <w:sz w:val="18"/>
              </w:rPr>
            </w:pPr>
            <w:r>
              <w:rPr>
                <w:sz w:val="18"/>
              </w:rPr>
              <w:t>Увођење ученика у предмет</w:t>
            </w:r>
            <w:r>
              <w:rPr>
                <w:spacing w:val="-1"/>
                <w:sz w:val="18"/>
              </w:rPr>
              <w:t xml:space="preserve"> </w:t>
            </w:r>
            <w:r>
              <w:rPr>
                <w:sz w:val="18"/>
              </w:rPr>
              <w:t>логике</w:t>
            </w:r>
          </w:p>
        </w:tc>
        <w:tc>
          <w:tcPr>
            <w:tcW w:w="3839" w:type="dxa"/>
            <w:vMerge w:val="restart"/>
          </w:tcPr>
          <w:p w:rsidR="00ED392B" w:rsidRDefault="00CE02ED">
            <w:pPr>
              <w:pStyle w:val="TableParagraph"/>
              <w:numPr>
                <w:ilvl w:val="0"/>
                <w:numId w:val="927"/>
              </w:numPr>
              <w:tabs>
                <w:tab w:val="left" w:pos="325"/>
              </w:tabs>
              <w:ind w:right="131" w:hanging="236"/>
              <w:rPr>
                <w:sz w:val="18"/>
              </w:rPr>
            </w:pPr>
            <w:r>
              <w:rPr>
                <w:sz w:val="18"/>
              </w:rPr>
              <w:t>препозна да и сам већ користи логику као и граматику</w:t>
            </w:r>
          </w:p>
          <w:p w:rsidR="00ED392B" w:rsidRDefault="00CE02ED">
            <w:pPr>
              <w:pStyle w:val="TableParagraph"/>
              <w:numPr>
                <w:ilvl w:val="0"/>
                <w:numId w:val="927"/>
              </w:numPr>
              <w:tabs>
                <w:tab w:val="left" w:pos="325"/>
              </w:tabs>
              <w:ind w:right="97"/>
              <w:rPr>
                <w:sz w:val="18"/>
              </w:rPr>
            </w:pPr>
            <w:r>
              <w:rPr>
                <w:sz w:val="18"/>
              </w:rPr>
              <w:t>разликује мишљење од маште, надања, опажања и наводи примере из свакодневног живота</w:t>
            </w:r>
          </w:p>
          <w:p w:rsidR="00ED392B" w:rsidRDefault="00CE02ED">
            <w:pPr>
              <w:pStyle w:val="TableParagraph"/>
              <w:numPr>
                <w:ilvl w:val="0"/>
                <w:numId w:val="927"/>
              </w:numPr>
              <w:tabs>
                <w:tab w:val="left" w:pos="325"/>
              </w:tabs>
              <w:ind w:left="323" w:right="122" w:hanging="236"/>
              <w:rPr>
                <w:sz w:val="18"/>
              </w:rPr>
            </w:pPr>
            <w:r>
              <w:rPr>
                <w:sz w:val="18"/>
              </w:rPr>
              <w:t>искаже дефиницију логике, разуме и опише у чему се састоји формални карактер логике</w:t>
            </w:r>
          </w:p>
          <w:p w:rsidR="00ED392B" w:rsidRDefault="00CE02ED">
            <w:pPr>
              <w:pStyle w:val="TableParagraph"/>
              <w:numPr>
                <w:ilvl w:val="0"/>
                <w:numId w:val="927"/>
              </w:numPr>
              <w:tabs>
                <w:tab w:val="left" w:pos="324"/>
              </w:tabs>
              <w:spacing w:before="1"/>
              <w:ind w:left="323" w:right="399" w:hanging="236"/>
              <w:rPr>
                <w:sz w:val="18"/>
              </w:rPr>
            </w:pPr>
            <w:r>
              <w:rPr>
                <w:sz w:val="18"/>
              </w:rPr>
              <w:t>разликује принципе мишљења, наведе примере за основне логичке принципе и симболички их</w:t>
            </w:r>
            <w:r>
              <w:rPr>
                <w:spacing w:val="1"/>
                <w:sz w:val="18"/>
              </w:rPr>
              <w:t xml:space="preserve"> </w:t>
            </w:r>
            <w:r>
              <w:rPr>
                <w:sz w:val="18"/>
              </w:rPr>
              <w:t>приказује</w:t>
            </w:r>
          </w:p>
        </w:tc>
        <w:tc>
          <w:tcPr>
            <w:tcW w:w="2342" w:type="dxa"/>
            <w:vMerge w:val="restart"/>
          </w:tcPr>
          <w:p w:rsidR="00ED392B" w:rsidRDefault="00CE02ED">
            <w:pPr>
              <w:pStyle w:val="TableParagraph"/>
              <w:numPr>
                <w:ilvl w:val="0"/>
                <w:numId w:val="926"/>
              </w:numPr>
              <w:tabs>
                <w:tab w:val="left" w:pos="324"/>
              </w:tabs>
              <w:spacing w:line="217" w:lineRule="exact"/>
              <w:ind w:hanging="236"/>
              <w:rPr>
                <w:sz w:val="18"/>
              </w:rPr>
            </w:pPr>
            <w:r>
              <w:rPr>
                <w:sz w:val="18"/>
              </w:rPr>
              <w:t>Појам и подела</w:t>
            </w:r>
            <w:r>
              <w:rPr>
                <w:spacing w:val="-4"/>
                <w:sz w:val="18"/>
              </w:rPr>
              <w:t xml:space="preserve"> </w:t>
            </w:r>
            <w:r>
              <w:rPr>
                <w:sz w:val="18"/>
              </w:rPr>
              <w:t>логике.</w:t>
            </w:r>
          </w:p>
          <w:p w:rsidR="00ED392B" w:rsidRDefault="00CE02ED">
            <w:pPr>
              <w:pStyle w:val="TableParagraph"/>
              <w:numPr>
                <w:ilvl w:val="0"/>
                <w:numId w:val="926"/>
              </w:numPr>
              <w:tabs>
                <w:tab w:val="left" w:pos="323"/>
              </w:tabs>
              <w:ind w:right="535" w:hanging="236"/>
              <w:rPr>
                <w:sz w:val="18"/>
              </w:rPr>
            </w:pPr>
            <w:r>
              <w:rPr>
                <w:sz w:val="18"/>
              </w:rPr>
              <w:t>Логика као наука о форми мишљења</w:t>
            </w:r>
          </w:p>
          <w:p w:rsidR="00ED392B" w:rsidRDefault="00CE02ED">
            <w:pPr>
              <w:pStyle w:val="TableParagraph"/>
              <w:numPr>
                <w:ilvl w:val="0"/>
                <w:numId w:val="926"/>
              </w:numPr>
              <w:tabs>
                <w:tab w:val="left" w:pos="323"/>
              </w:tabs>
              <w:spacing w:before="1"/>
              <w:ind w:right="310"/>
              <w:rPr>
                <w:sz w:val="18"/>
              </w:rPr>
            </w:pPr>
            <w:r>
              <w:rPr>
                <w:sz w:val="18"/>
              </w:rPr>
              <w:t>Основни логички принципи (идентитет, непротивуречност и и искључење трећег)</w:t>
            </w:r>
          </w:p>
        </w:tc>
        <w:tc>
          <w:tcPr>
            <w:tcW w:w="2860" w:type="dxa"/>
            <w:tcBorders>
              <w:bottom w:val="nil"/>
            </w:tcBorders>
          </w:tcPr>
          <w:p w:rsidR="00ED392B" w:rsidRDefault="00CE02ED">
            <w:pPr>
              <w:pStyle w:val="TableParagraph"/>
              <w:numPr>
                <w:ilvl w:val="0"/>
                <w:numId w:val="925"/>
              </w:numPr>
              <w:tabs>
                <w:tab w:val="left" w:pos="230"/>
              </w:tabs>
              <w:ind w:right="592"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1250"/>
        </w:trPr>
        <w:tc>
          <w:tcPr>
            <w:tcW w:w="1232" w:type="dxa"/>
            <w:tcBorders>
              <w:top w:val="nil"/>
              <w:bottom w:val="nil"/>
            </w:tcBorders>
          </w:tcPr>
          <w:p w:rsidR="00ED392B" w:rsidRDefault="00ED392B">
            <w:pPr>
              <w:pStyle w:val="TableParagraph"/>
              <w:rPr>
                <w:sz w:val="18"/>
              </w:rPr>
            </w:pPr>
          </w:p>
        </w:tc>
        <w:tc>
          <w:tcPr>
            <w:tcW w:w="2572" w:type="dxa"/>
            <w:tcBorders>
              <w:top w:val="nil"/>
              <w:bottom w:val="nil"/>
            </w:tcBorders>
          </w:tcPr>
          <w:p w:rsidR="00ED392B" w:rsidRDefault="00ED392B">
            <w:pPr>
              <w:pStyle w:val="TableParagraph"/>
              <w:rPr>
                <w:sz w:val="18"/>
              </w:rPr>
            </w:pPr>
          </w:p>
        </w:tc>
        <w:tc>
          <w:tcPr>
            <w:tcW w:w="3839" w:type="dxa"/>
            <w:vMerge/>
            <w:tcBorders>
              <w:top w:val="nil"/>
            </w:tcBorders>
          </w:tcPr>
          <w:p w:rsidR="00ED392B" w:rsidRDefault="00ED392B">
            <w:pPr>
              <w:rPr>
                <w:sz w:val="2"/>
                <w:szCs w:val="2"/>
              </w:rPr>
            </w:pPr>
          </w:p>
        </w:tc>
        <w:tc>
          <w:tcPr>
            <w:tcW w:w="2342" w:type="dxa"/>
            <w:vMerge/>
            <w:tcBorders>
              <w:top w:val="nil"/>
            </w:tcBorders>
          </w:tcPr>
          <w:p w:rsidR="00ED392B" w:rsidRDefault="00ED392B">
            <w:pPr>
              <w:rPr>
                <w:sz w:val="2"/>
                <w:szCs w:val="2"/>
              </w:rPr>
            </w:pPr>
          </w:p>
        </w:tc>
        <w:tc>
          <w:tcPr>
            <w:tcW w:w="2860" w:type="dxa"/>
            <w:tcBorders>
              <w:top w:val="nil"/>
              <w:bottom w:val="nil"/>
            </w:tcBorders>
          </w:tcPr>
          <w:p w:rsidR="00ED392B" w:rsidRDefault="00CE02ED">
            <w:pPr>
              <w:pStyle w:val="TableParagraph"/>
              <w:spacing w:before="96"/>
              <w:ind w:left="89"/>
              <w:rPr>
                <w:b/>
                <w:sz w:val="18"/>
              </w:rPr>
            </w:pPr>
            <w:r>
              <w:rPr>
                <w:b/>
                <w:sz w:val="18"/>
                <w:u w:val="single"/>
              </w:rPr>
              <w:t>Облици наставе</w:t>
            </w:r>
          </w:p>
          <w:p w:rsidR="00ED392B" w:rsidRDefault="00CE02ED">
            <w:pPr>
              <w:pStyle w:val="TableParagraph"/>
              <w:spacing w:before="1"/>
              <w:ind w:left="89" w:right="77"/>
              <w:rPr>
                <w:sz w:val="18"/>
              </w:rPr>
            </w:pPr>
            <w:r>
              <w:rPr>
                <w:sz w:val="18"/>
              </w:rPr>
              <w:t>Програм се реализује кроз следеће облике наставе:</w:t>
            </w:r>
          </w:p>
          <w:p w:rsidR="00ED392B" w:rsidRDefault="00CE02ED">
            <w:pPr>
              <w:pStyle w:val="TableParagraph"/>
              <w:numPr>
                <w:ilvl w:val="0"/>
                <w:numId w:val="924"/>
              </w:numPr>
              <w:tabs>
                <w:tab w:val="left" w:pos="326"/>
              </w:tabs>
              <w:spacing w:before="1"/>
              <w:ind w:hanging="236"/>
              <w:rPr>
                <w:b/>
                <w:sz w:val="18"/>
              </w:rPr>
            </w:pPr>
            <w:r>
              <w:rPr>
                <w:b/>
                <w:sz w:val="18"/>
              </w:rPr>
              <w:t>теоријска настава (62 или</w:t>
            </w:r>
            <w:r>
              <w:rPr>
                <w:b/>
                <w:spacing w:val="-4"/>
                <w:sz w:val="18"/>
              </w:rPr>
              <w:t xml:space="preserve"> </w:t>
            </w:r>
            <w:r>
              <w:rPr>
                <w:b/>
                <w:sz w:val="18"/>
              </w:rPr>
              <w:t>60</w:t>
            </w:r>
          </w:p>
          <w:p w:rsidR="00ED392B" w:rsidRDefault="00CE02ED">
            <w:pPr>
              <w:pStyle w:val="TableParagraph"/>
              <w:ind w:left="325"/>
              <w:rPr>
                <w:b/>
                <w:sz w:val="18"/>
              </w:rPr>
            </w:pPr>
            <w:r>
              <w:rPr>
                <w:b/>
                <w:sz w:val="18"/>
              </w:rPr>
              <w:t>часова)</w:t>
            </w:r>
          </w:p>
        </w:tc>
      </w:tr>
      <w:tr w:rsidR="00ED392B">
        <w:trPr>
          <w:trHeight w:val="133"/>
        </w:trPr>
        <w:tc>
          <w:tcPr>
            <w:tcW w:w="1232" w:type="dxa"/>
            <w:tcBorders>
              <w:top w:val="nil"/>
            </w:tcBorders>
          </w:tcPr>
          <w:p w:rsidR="00ED392B" w:rsidRDefault="00ED392B">
            <w:pPr>
              <w:pStyle w:val="TableParagraph"/>
              <w:rPr>
                <w:sz w:val="8"/>
              </w:rPr>
            </w:pPr>
          </w:p>
        </w:tc>
        <w:tc>
          <w:tcPr>
            <w:tcW w:w="2572" w:type="dxa"/>
            <w:tcBorders>
              <w:top w:val="nil"/>
            </w:tcBorders>
          </w:tcPr>
          <w:p w:rsidR="00ED392B" w:rsidRDefault="00ED392B">
            <w:pPr>
              <w:pStyle w:val="TableParagraph"/>
              <w:rPr>
                <w:sz w:val="8"/>
              </w:rPr>
            </w:pPr>
          </w:p>
        </w:tc>
        <w:tc>
          <w:tcPr>
            <w:tcW w:w="3839" w:type="dxa"/>
            <w:vMerge/>
            <w:tcBorders>
              <w:top w:val="nil"/>
            </w:tcBorders>
          </w:tcPr>
          <w:p w:rsidR="00ED392B" w:rsidRDefault="00ED392B">
            <w:pPr>
              <w:rPr>
                <w:sz w:val="2"/>
                <w:szCs w:val="2"/>
              </w:rPr>
            </w:pPr>
          </w:p>
        </w:tc>
        <w:tc>
          <w:tcPr>
            <w:tcW w:w="2342" w:type="dxa"/>
            <w:vMerge/>
            <w:tcBorders>
              <w:top w:val="nil"/>
            </w:tcBorders>
          </w:tcPr>
          <w:p w:rsidR="00ED392B" w:rsidRDefault="00ED392B">
            <w:pPr>
              <w:rPr>
                <w:sz w:val="2"/>
                <w:szCs w:val="2"/>
              </w:rPr>
            </w:pPr>
          </w:p>
        </w:tc>
        <w:tc>
          <w:tcPr>
            <w:tcW w:w="2860" w:type="dxa"/>
            <w:vMerge w:val="restart"/>
            <w:tcBorders>
              <w:top w:val="nil"/>
              <w:bottom w:val="nil"/>
            </w:tcBorders>
          </w:tcPr>
          <w:p w:rsidR="00ED392B" w:rsidRDefault="00CE02ED">
            <w:pPr>
              <w:pStyle w:val="TableParagraph"/>
              <w:spacing w:before="96"/>
              <w:ind w:left="132"/>
              <w:rPr>
                <w:b/>
                <w:sz w:val="18"/>
              </w:rPr>
            </w:pPr>
            <w:r>
              <w:rPr>
                <w:b/>
                <w:sz w:val="18"/>
                <w:u w:val="single"/>
              </w:rPr>
              <w:t>Место реализације наставе</w:t>
            </w:r>
          </w:p>
          <w:p w:rsidR="00ED392B" w:rsidRDefault="00CE02ED">
            <w:pPr>
              <w:pStyle w:val="TableParagraph"/>
              <w:numPr>
                <w:ilvl w:val="0"/>
                <w:numId w:val="923"/>
              </w:numPr>
              <w:tabs>
                <w:tab w:val="left" w:pos="370"/>
              </w:tabs>
              <w:spacing w:before="1"/>
              <w:ind w:right="77" w:hanging="236"/>
              <w:rPr>
                <w:sz w:val="18"/>
              </w:rPr>
            </w:pPr>
            <w:r>
              <w:rPr>
                <w:sz w:val="18"/>
              </w:rPr>
              <w:t>Теоријска настава и радионице се реализују у</w:t>
            </w:r>
            <w:r>
              <w:rPr>
                <w:spacing w:val="-1"/>
                <w:sz w:val="18"/>
              </w:rPr>
              <w:t xml:space="preserve"> </w:t>
            </w:r>
            <w:r>
              <w:rPr>
                <w:sz w:val="18"/>
              </w:rPr>
              <w:t>учионици</w:t>
            </w:r>
          </w:p>
          <w:p w:rsidR="00ED392B" w:rsidRDefault="00ED392B">
            <w:pPr>
              <w:pStyle w:val="TableParagraph"/>
              <w:spacing w:before="1"/>
              <w:rPr>
                <w:sz w:val="18"/>
              </w:rPr>
            </w:pPr>
          </w:p>
          <w:p w:rsidR="00ED392B" w:rsidRDefault="00CE02ED">
            <w:pPr>
              <w:pStyle w:val="TableParagraph"/>
              <w:ind w:left="133" w:right="563"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923"/>
              </w:numPr>
              <w:tabs>
                <w:tab w:val="left" w:pos="370"/>
              </w:tabs>
              <w:spacing w:before="2"/>
              <w:ind w:right="125" w:hanging="236"/>
              <w:rPr>
                <w:sz w:val="18"/>
              </w:rPr>
            </w:pPr>
            <w:r>
              <w:rPr>
                <w:sz w:val="18"/>
              </w:rPr>
              <w:t>Дијалог са ученицима, самостални рад, организовање дебате</w:t>
            </w:r>
          </w:p>
          <w:p w:rsidR="00ED392B" w:rsidRDefault="00CE02ED">
            <w:pPr>
              <w:pStyle w:val="TableParagraph"/>
              <w:numPr>
                <w:ilvl w:val="0"/>
                <w:numId w:val="923"/>
              </w:numPr>
              <w:tabs>
                <w:tab w:val="left" w:pos="370"/>
              </w:tabs>
              <w:spacing w:before="3"/>
              <w:ind w:right="224"/>
              <w:rPr>
                <w:sz w:val="18"/>
              </w:rPr>
            </w:pPr>
            <w:r>
              <w:rPr>
                <w:sz w:val="18"/>
              </w:rPr>
              <w:t>Користити актуелне примере из штампе и других медија</w:t>
            </w:r>
          </w:p>
          <w:p w:rsidR="00ED392B" w:rsidRDefault="00CE02ED">
            <w:pPr>
              <w:pStyle w:val="TableParagraph"/>
              <w:numPr>
                <w:ilvl w:val="0"/>
                <w:numId w:val="923"/>
              </w:numPr>
              <w:tabs>
                <w:tab w:val="left" w:pos="370"/>
              </w:tabs>
              <w:spacing w:before="1"/>
              <w:ind w:left="368" w:right="224" w:hanging="236"/>
              <w:rPr>
                <w:sz w:val="18"/>
              </w:rPr>
            </w:pPr>
            <w:r>
              <w:rPr>
                <w:sz w:val="18"/>
              </w:rPr>
              <w:t>Користити актуелне примере везане за струку ученика</w:t>
            </w:r>
          </w:p>
        </w:tc>
      </w:tr>
      <w:tr w:rsidR="00ED392B">
        <w:trPr>
          <w:trHeight w:val="2808"/>
        </w:trPr>
        <w:tc>
          <w:tcPr>
            <w:tcW w:w="1232" w:type="dxa"/>
            <w:tcBorders>
              <w:bottom w:val="nil"/>
            </w:tcBorders>
          </w:tcPr>
          <w:p w:rsidR="00ED392B" w:rsidRDefault="00CE02ED">
            <w:pPr>
              <w:pStyle w:val="TableParagraph"/>
              <w:ind w:left="87" w:right="332"/>
              <w:rPr>
                <w:sz w:val="18"/>
              </w:rPr>
            </w:pPr>
            <w:r>
              <w:rPr>
                <w:sz w:val="18"/>
              </w:rPr>
              <w:t>Формална логика:</w:t>
            </w:r>
          </w:p>
          <w:p w:rsidR="00ED392B" w:rsidRDefault="00CE02ED">
            <w:pPr>
              <w:pStyle w:val="TableParagraph"/>
              <w:numPr>
                <w:ilvl w:val="0"/>
                <w:numId w:val="922"/>
              </w:numPr>
              <w:tabs>
                <w:tab w:val="left" w:pos="383"/>
                <w:tab w:val="left" w:pos="384"/>
              </w:tabs>
              <w:rPr>
                <w:sz w:val="18"/>
              </w:rPr>
            </w:pPr>
            <w:r>
              <w:rPr>
                <w:sz w:val="18"/>
              </w:rPr>
              <w:t>појам</w:t>
            </w:r>
          </w:p>
          <w:p w:rsidR="00ED392B" w:rsidRDefault="00CE02ED">
            <w:pPr>
              <w:pStyle w:val="TableParagraph"/>
              <w:numPr>
                <w:ilvl w:val="0"/>
                <w:numId w:val="922"/>
              </w:numPr>
              <w:tabs>
                <w:tab w:val="left" w:pos="383"/>
                <w:tab w:val="left" w:pos="384"/>
              </w:tabs>
              <w:spacing w:before="1"/>
              <w:rPr>
                <w:sz w:val="18"/>
              </w:rPr>
            </w:pPr>
            <w:r>
              <w:rPr>
                <w:sz w:val="18"/>
              </w:rPr>
              <w:t>суд</w:t>
            </w:r>
          </w:p>
          <w:p w:rsidR="00ED392B" w:rsidRDefault="00CE02ED">
            <w:pPr>
              <w:pStyle w:val="TableParagraph"/>
              <w:numPr>
                <w:ilvl w:val="0"/>
                <w:numId w:val="922"/>
              </w:numPr>
              <w:tabs>
                <w:tab w:val="left" w:pos="383"/>
                <w:tab w:val="left" w:pos="384"/>
              </w:tabs>
              <w:rPr>
                <w:sz w:val="18"/>
              </w:rPr>
            </w:pPr>
            <w:r>
              <w:rPr>
                <w:sz w:val="18"/>
              </w:rPr>
              <w:t>закључак</w:t>
            </w:r>
          </w:p>
        </w:tc>
        <w:tc>
          <w:tcPr>
            <w:tcW w:w="2572" w:type="dxa"/>
            <w:vMerge w:val="restart"/>
          </w:tcPr>
          <w:p w:rsidR="00ED392B" w:rsidRDefault="00CE02ED">
            <w:pPr>
              <w:pStyle w:val="TableParagraph"/>
              <w:numPr>
                <w:ilvl w:val="0"/>
                <w:numId w:val="921"/>
              </w:numPr>
              <w:tabs>
                <w:tab w:val="left" w:pos="325"/>
              </w:tabs>
              <w:ind w:right="212" w:hanging="236"/>
              <w:rPr>
                <w:sz w:val="18"/>
              </w:rPr>
            </w:pPr>
            <w:r>
              <w:rPr>
                <w:sz w:val="18"/>
              </w:rPr>
              <w:t>Развој сазнања о појму и односима међу</w:t>
            </w:r>
            <w:r>
              <w:rPr>
                <w:spacing w:val="3"/>
                <w:sz w:val="18"/>
              </w:rPr>
              <w:t xml:space="preserve"> </w:t>
            </w:r>
            <w:r>
              <w:rPr>
                <w:sz w:val="18"/>
              </w:rPr>
              <w:t>појмовима</w:t>
            </w:r>
          </w:p>
          <w:p w:rsidR="00ED392B" w:rsidRDefault="00CE02ED">
            <w:pPr>
              <w:pStyle w:val="TableParagraph"/>
              <w:numPr>
                <w:ilvl w:val="0"/>
                <w:numId w:val="921"/>
              </w:numPr>
              <w:tabs>
                <w:tab w:val="left" w:pos="325"/>
              </w:tabs>
              <w:ind w:right="202"/>
              <w:rPr>
                <w:sz w:val="18"/>
              </w:rPr>
            </w:pPr>
            <w:r>
              <w:rPr>
                <w:sz w:val="18"/>
              </w:rPr>
              <w:t>Упознавање ученика са структуром суда, врстама судова и односима између судова</w:t>
            </w:r>
          </w:p>
          <w:p w:rsidR="00ED392B" w:rsidRDefault="00CE02ED">
            <w:pPr>
              <w:pStyle w:val="TableParagraph"/>
              <w:numPr>
                <w:ilvl w:val="0"/>
                <w:numId w:val="921"/>
              </w:numPr>
              <w:tabs>
                <w:tab w:val="left" w:pos="324"/>
              </w:tabs>
              <w:spacing w:before="3"/>
              <w:ind w:right="123"/>
              <w:rPr>
                <w:sz w:val="18"/>
              </w:rPr>
            </w:pPr>
            <w:r>
              <w:rPr>
                <w:sz w:val="18"/>
              </w:rPr>
              <w:t>Оспособљавање ученика за логичко закључивање</w:t>
            </w:r>
          </w:p>
        </w:tc>
        <w:tc>
          <w:tcPr>
            <w:tcW w:w="3839" w:type="dxa"/>
            <w:vMerge w:val="restart"/>
          </w:tcPr>
          <w:p w:rsidR="00ED392B" w:rsidRDefault="00CE02ED">
            <w:pPr>
              <w:pStyle w:val="TableParagraph"/>
              <w:numPr>
                <w:ilvl w:val="0"/>
                <w:numId w:val="920"/>
              </w:numPr>
              <w:tabs>
                <w:tab w:val="left" w:pos="325"/>
              </w:tabs>
              <w:ind w:right="553"/>
              <w:rPr>
                <w:sz w:val="18"/>
              </w:rPr>
            </w:pPr>
            <w:r>
              <w:rPr>
                <w:sz w:val="18"/>
              </w:rPr>
              <w:t>увиди разлику између појма, термина, опажаја, предмета,</w:t>
            </w:r>
            <w:r>
              <w:rPr>
                <w:spacing w:val="-1"/>
                <w:sz w:val="18"/>
              </w:rPr>
              <w:t xml:space="preserve"> </w:t>
            </w:r>
            <w:r>
              <w:rPr>
                <w:sz w:val="18"/>
              </w:rPr>
              <w:t>представе</w:t>
            </w:r>
          </w:p>
          <w:p w:rsidR="00ED392B" w:rsidRDefault="00CE02ED">
            <w:pPr>
              <w:pStyle w:val="TableParagraph"/>
              <w:numPr>
                <w:ilvl w:val="0"/>
                <w:numId w:val="920"/>
              </w:numPr>
              <w:tabs>
                <w:tab w:val="left" w:pos="324"/>
              </w:tabs>
              <w:ind w:left="323" w:right="88" w:hanging="236"/>
              <w:rPr>
                <w:sz w:val="18"/>
              </w:rPr>
            </w:pPr>
            <w:r>
              <w:rPr>
                <w:sz w:val="18"/>
              </w:rPr>
              <w:t>разликује обим и садржај појма, увиђа однос између обима и садржаја, наводи пример за обим и садржај и дефинише обим и садржај појма</w:t>
            </w:r>
          </w:p>
          <w:p w:rsidR="00ED392B" w:rsidRDefault="00CE02ED">
            <w:pPr>
              <w:pStyle w:val="TableParagraph"/>
              <w:numPr>
                <w:ilvl w:val="0"/>
                <w:numId w:val="920"/>
              </w:numPr>
              <w:tabs>
                <w:tab w:val="left" w:pos="324"/>
              </w:tabs>
              <w:spacing w:before="3"/>
              <w:ind w:left="323" w:right="283" w:hanging="236"/>
              <w:rPr>
                <w:sz w:val="18"/>
              </w:rPr>
            </w:pPr>
            <w:r>
              <w:rPr>
                <w:sz w:val="18"/>
              </w:rPr>
              <w:t>препознаје и именује појмове, набраја их, уочава разлику између појединачних и општих</w:t>
            </w:r>
            <w:r>
              <w:rPr>
                <w:spacing w:val="-1"/>
                <w:sz w:val="18"/>
              </w:rPr>
              <w:t xml:space="preserve"> </w:t>
            </w:r>
            <w:r>
              <w:rPr>
                <w:sz w:val="18"/>
              </w:rPr>
              <w:t>појмова</w:t>
            </w:r>
          </w:p>
          <w:p w:rsidR="00ED392B" w:rsidRDefault="00CE02ED">
            <w:pPr>
              <w:pStyle w:val="TableParagraph"/>
              <w:numPr>
                <w:ilvl w:val="0"/>
                <w:numId w:val="920"/>
              </w:numPr>
              <w:tabs>
                <w:tab w:val="left" w:pos="323"/>
              </w:tabs>
              <w:spacing w:before="2"/>
              <w:ind w:left="322" w:right="198" w:hanging="236"/>
              <w:rPr>
                <w:sz w:val="18"/>
              </w:rPr>
            </w:pPr>
            <w:r>
              <w:rPr>
                <w:sz w:val="18"/>
              </w:rPr>
              <w:t>препознаје односе међу појмовиима и именује их (субординација, координација, контрарност) и графички приказује односе међу</w:t>
            </w:r>
            <w:r>
              <w:rPr>
                <w:spacing w:val="-1"/>
                <w:sz w:val="18"/>
              </w:rPr>
              <w:t xml:space="preserve"> </w:t>
            </w:r>
            <w:r>
              <w:rPr>
                <w:sz w:val="18"/>
              </w:rPr>
              <w:t>појмовима</w:t>
            </w:r>
          </w:p>
          <w:p w:rsidR="00ED392B" w:rsidRDefault="00CE02ED">
            <w:pPr>
              <w:pStyle w:val="TableParagraph"/>
              <w:numPr>
                <w:ilvl w:val="0"/>
                <w:numId w:val="920"/>
              </w:numPr>
              <w:tabs>
                <w:tab w:val="left" w:pos="323"/>
              </w:tabs>
              <w:spacing w:before="3"/>
              <w:ind w:left="322"/>
              <w:rPr>
                <w:sz w:val="18"/>
              </w:rPr>
            </w:pPr>
            <w:r>
              <w:rPr>
                <w:sz w:val="18"/>
              </w:rPr>
              <w:t>наведе делове</w:t>
            </w:r>
            <w:r>
              <w:rPr>
                <w:spacing w:val="-1"/>
                <w:sz w:val="18"/>
              </w:rPr>
              <w:t xml:space="preserve"> </w:t>
            </w:r>
            <w:r>
              <w:rPr>
                <w:sz w:val="18"/>
              </w:rPr>
              <w:t>дефиниције</w:t>
            </w:r>
          </w:p>
          <w:p w:rsidR="00ED392B" w:rsidRDefault="00CE02ED">
            <w:pPr>
              <w:pStyle w:val="TableParagraph"/>
              <w:numPr>
                <w:ilvl w:val="0"/>
                <w:numId w:val="920"/>
              </w:numPr>
              <w:tabs>
                <w:tab w:val="left" w:pos="322"/>
              </w:tabs>
              <w:ind w:left="321" w:hanging="236"/>
              <w:rPr>
                <w:sz w:val="18"/>
              </w:rPr>
            </w:pPr>
            <w:r>
              <w:rPr>
                <w:sz w:val="18"/>
              </w:rPr>
              <w:t>даје примере дефиниције из своје</w:t>
            </w:r>
            <w:r>
              <w:rPr>
                <w:spacing w:val="2"/>
                <w:sz w:val="18"/>
              </w:rPr>
              <w:t xml:space="preserve"> </w:t>
            </w:r>
            <w:r>
              <w:rPr>
                <w:sz w:val="18"/>
              </w:rPr>
              <w:t>струке</w:t>
            </w:r>
          </w:p>
          <w:p w:rsidR="00ED392B" w:rsidRDefault="00CE02ED">
            <w:pPr>
              <w:pStyle w:val="TableParagraph"/>
              <w:numPr>
                <w:ilvl w:val="0"/>
                <w:numId w:val="920"/>
              </w:numPr>
              <w:tabs>
                <w:tab w:val="left" w:pos="322"/>
              </w:tabs>
              <w:spacing w:line="200" w:lineRule="exact"/>
              <w:ind w:left="321" w:hanging="236"/>
              <w:rPr>
                <w:sz w:val="18"/>
              </w:rPr>
            </w:pPr>
            <w:r>
              <w:rPr>
                <w:sz w:val="18"/>
              </w:rPr>
              <w:t>разликује прешироку и преуску</w:t>
            </w:r>
            <w:r>
              <w:rPr>
                <w:spacing w:val="5"/>
                <w:sz w:val="18"/>
              </w:rPr>
              <w:t xml:space="preserve"> </w:t>
            </w:r>
            <w:r>
              <w:rPr>
                <w:sz w:val="18"/>
              </w:rPr>
              <w:t>дефиницију</w:t>
            </w:r>
          </w:p>
        </w:tc>
        <w:tc>
          <w:tcPr>
            <w:tcW w:w="2342" w:type="dxa"/>
            <w:vMerge w:val="restart"/>
          </w:tcPr>
          <w:p w:rsidR="00ED392B" w:rsidRDefault="00CE02ED">
            <w:pPr>
              <w:pStyle w:val="TableParagraph"/>
              <w:numPr>
                <w:ilvl w:val="0"/>
                <w:numId w:val="919"/>
              </w:numPr>
              <w:tabs>
                <w:tab w:val="left" w:pos="321"/>
              </w:tabs>
              <w:ind w:right="294" w:hanging="236"/>
              <w:rPr>
                <w:sz w:val="18"/>
              </w:rPr>
            </w:pPr>
            <w:r>
              <w:rPr>
                <w:sz w:val="18"/>
              </w:rPr>
              <w:t>Разлика између појма, ствари и представе, Врсте појмова</w:t>
            </w:r>
          </w:p>
          <w:p w:rsidR="00ED392B" w:rsidRDefault="00CE02ED">
            <w:pPr>
              <w:pStyle w:val="TableParagraph"/>
              <w:numPr>
                <w:ilvl w:val="0"/>
                <w:numId w:val="919"/>
              </w:numPr>
              <w:tabs>
                <w:tab w:val="left" w:pos="321"/>
              </w:tabs>
              <w:ind w:hanging="236"/>
              <w:rPr>
                <w:sz w:val="18"/>
              </w:rPr>
            </w:pPr>
            <w:r>
              <w:rPr>
                <w:sz w:val="18"/>
              </w:rPr>
              <w:t>Обим и садржај</w:t>
            </w:r>
            <w:r>
              <w:rPr>
                <w:spacing w:val="-2"/>
                <w:sz w:val="18"/>
              </w:rPr>
              <w:t xml:space="preserve"> </w:t>
            </w:r>
            <w:r>
              <w:rPr>
                <w:sz w:val="18"/>
              </w:rPr>
              <w:t>појма</w:t>
            </w:r>
          </w:p>
          <w:p w:rsidR="00ED392B" w:rsidRDefault="00CE02ED">
            <w:pPr>
              <w:pStyle w:val="TableParagraph"/>
              <w:numPr>
                <w:ilvl w:val="0"/>
                <w:numId w:val="919"/>
              </w:numPr>
              <w:tabs>
                <w:tab w:val="left" w:pos="321"/>
              </w:tabs>
              <w:ind w:hanging="236"/>
              <w:rPr>
                <w:sz w:val="18"/>
              </w:rPr>
            </w:pPr>
            <w:r>
              <w:rPr>
                <w:sz w:val="18"/>
              </w:rPr>
              <w:t>Односи међу појмовима</w:t>
            </w:r>
          </w:p>
          <w:p w:rsidR="00ED392B" w:rsidRDefault="00CE02ED">
            <w:pPr>
              <w:pStyle w:val="TableParagraph"/>
              <w:numPr>
                <w:ilvl w:val="0"/>
                <w:numId w:val="919"/>
              </w:numPr>
              <w:tabs>
                <w:tab w:val="left" w:pos="321"/>
              </w:tabs>
              <w:spacing w:before="1"/>
              <w:rPr>
                <w:sz w:val="18"/>
              </w:rPr>
            </w:pPr>
            <w:r>
              <w:rPr>
                <w:sz w:val="18"/>
              </w:rPr>
              <w:t>Дефиниција и деоба</w:t>
            </w:r>
          </w:p>
          <w:p w:rsidR="00ED392B" w:rsidRDefault="00CE02ED">
            <w:pPr>
              <w:pStyle w:val="TableParagraph"/>
              <w:numPr>
                <w:ilvl w:val="0"/>
                <w:numId w:val="919"/>
              </w:numPr>
              <w:tabs>
                <w:tab w:val="left" w:pos="321"/>
              </w:tabs>
              <w:rPr>
                <w:sz w:val="18"/>
              </w:rPr>
            </w:pPr>
            <w:r>
              <w:rPr>
                <w:sz w:val="18"/>
              </w:rPr>
              <w:t>Суд и врсте судова</w:t>
            </w:r>
          </w:p>
          <w:p w:rsidR="00ED392B" w:rsidRDefault="00CE02ED">
            <w:pPr>
              <w:pStyle w:val="TableParagraph"/>
              <w:numPr>
                <w:ilvl w:val="0"/>
                <w:numId w:val="919"/>
              </w:numPr>
              <w:tabs>
                <w:tab w:val="left" w:pos="321"/>
              </w:tabs>
              <w:ind w:right="331"/>
              <w:rPr>
                <w:sz w:val="18"/>
              </w:rPr>
            </w:pPr>
            <w:r>
              <w:rPr>
                <w:sz w:val="18"/>
              </w:rPr>
              <w:t>Истиносна вредност сложених судова (негација, конјукција, дисјункција, импликација и еквиваленција)</w:t>
            </w:r>
          </w:p>
          <w:p w:rsidR="00ED392B" w:rsidRDefault="00CE02ED">
            <w:pPr>
              <w:pStyle w:val="TableParagraph"/>
              <w:numPr>
                <w:ilvl w:val="0"/>
                <w:numId w:val="919"/>
              </w:numPr>
              <w:tabs>
                <w:tab w:val="left" w:pos="321"/>
              </w:tabs>
              <w:spacing w:before="20" w:line="208" w:lineRule="exact"/>
              <w:ind w:right="234"/>
              <w:rPr>
                <w:sz w:val="18"/>
              </w:rPr>
            </w:pPr>
            <w:r>
              <w:rPr>
                <w:sz w:val="18"/>
              </w:rPr>
              <w:t>Комбинована подела судова, расподељеност појма</w:t>
            </w:r>
          </w:p>
        </w:tc>
        <w:tc>
          <w:tcPr>
            <w:tcW w:w="2860" w:type="dxa"/>
            <w:vMerge/>
            <w:tcBorders>
              <w:top w:val="nil"/>
              <w:bottom w:val="nil"/>
            </w:tcBorders>
          </w:tcPr>
          <w:p w:rsidR="00ED392B" w:rsidRDefault="00ED392B">
            <w:pPr>
              <w:rPr>
                <w:sz w:val="2"/>
                <w:szCs w:val="2"/>
              </w:rPr>
            </w:pPr>
          </w:p>
        </w:tc>
      </w:tr>
      <w:tr w:rsidR="00ED392B">
        <w:trPr>
          <w:trHeight w:val="596"/>
        </w:trPr>
        <w:tc>
          <w:tcPr>
            <w:tcW w:w="1232" w:type="dxa"/>
            <w:tcBorders>
              <w:top w:val="nil"/>
            </w:tcBorders>
          </w:tcPr>
          <w:p w:rsidR="00ED392B" w:rsidRDefault="00ED392B">
            <w:pPr>
              <w:pStyle w:val="TableParagraph"/>
              <w:rPr>
                <w:sz w:val="18"/>
              </w:rPr>
            </w:pPr>
          </w:p>
        </w:tc>
        <w:tc>
          <w:tcPr>
            <w:tcW w:w="2572" w:type="dxa"/>
            <w:vMerge/>
            <w:tcBorders>
              <w:top w:val="nil"/>
            </w:tcBorders>
          </w:tcPr>
          <w:p w:rsidR="00ED392B" w:rsidRDefault="00ED392B">
            <w:pPr>
              <w:rPr>
                <w:sz w:val="2"/>
                <w:szCs w:val="2"/>
              </w:rPr>
            </w:pPr>
          </w:p>
        </w:tc>
        <w:tc>
          <w:tcPr>
            <w:tcW w:w="3839" w:type="dxa"/>
            <w:vMerge/>
            <w:tcBorders>
              <w:top w:val="nil"/>
            </w:tcBorders>
          </w:tcPr>
          <w:p w:rsidR="00ED392B" w:rsidRDefault="00ED392B">
            <w:pPr>
              <w:rPr>
                <w:sz w:val="2"/>
                <w:szCs w:val="2"/>
              </w:rPr>
            </w:pPr>
          </w:p>
        </w:tc>
        <w:tc>
          <w:tcPr>
            <w:tcW w:w="2342" w:type="dxa"/>
            <w:vMerge/>
            <w:tcBorders>
              <w:top w:val="nil"/>
            </w:tcBorders>
          </w:tcPr>
          <w:p w:rsidR="00ED392B" w:rsidRDefault="00ED392B">
            <w:pPr>
              <w:rPr>
                <w:sz w:val="2"/>
                <w:szCs w:val="2"/>
              </w:rPr>
            </w:pPr>
          </w:p>
        </w:tc>
        <w:tc>
          <w:tcPr>
            <w:tcW w:w="2860" w:type="dxa"/>
            <w:tcBorders>
              <w:top w:val="nil"/>
            </w:tcBorders>
          </w:tcPr>
          <w:p w:rsidR="00ED392B" w:rsidRDefault="00CE02ED">
            <w:pPr>
              <w:pStyle w:val="TableParagraph"/>
              <w:spacing w:before="96"/>
              <w:ind w:left="132"/>
              <w:rPr>
                <w:b/>
                <w:sz w:val="18"/>
              </w:rPr>
            </w:pPr>
            <w:r>
              <w:rPr>
                <w:b/>
                <w:sz w:val="18"/>
                <w:u w:val="single"/>
              </w:rPr>
              <w:t>Праћење и вредновање</w:t>
            </w:r>
          </w:p>
          <w:p w:rsidR="00ED392B" w:rsidRDefault="00CE02ED">
            <w:pPr>
              <w:pStyle w:val="TableParagraph"/>
              <w:spacing w:before="1"/>
              <w:ind w:left="133"/>
              <w:rPr>
                <w:sz w:val="18"/>
              </w:rPr>
            </w:pPr>
            <w:r>
              <w:rPr>
                <w:sz w:val="18"/>
              </w:rPr>
              <w:t>Вредновање остварености исхода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2572"/>
        <w:gridCol w:w="3839"/>
        <w:gridCol w:w="2342"/>
        <w:gridCol w:w="2860"/>
      </w:tblGrid>
      <w:tr w:rsidR="00ED392B">
        <w:trPr>
          <w:trHeight w:val="5779"/>
        </w:trPr>
        <w:tc>
          <w:tcPr>
            <w:tcW w:w="1232" w:type="dxa"/>
          </w:tcPr>
          <w:p w:rsidR="00ED392B" w:rsidRDefault="00ED392B">
            <w:pPr>
              <w:pStyle w:val="TableParagraph"/>
              <w:rPr>
                <w:sz w:val="18"/>
              </w:rPr>
            </w:pPr>
          </w:p>
        </w:tc>
        <w:tc>
          <w:tcPr>
            <w:tcW w:w="2572" w:type="dxa"/>
          </w:tcPr>
          <w:p w:rsidR="00ED392B" w:rsidRDefault="00ED392B">
            <w:pPr>
              <w:pStyle w:val="TableParagraph"/>
              <w:rPr>
                <w:sz w:val="18"/>
              </w:rPr>
            </w:pPr>
          </w:p>
        </w:tc>
        <w:tc>
          <w:tcPr>
            <w:tcW w:w="3839" w:type="dxa"/>
          </w:tcPr>
          <w:p w:rsidR="00ED392B" w:rsidRDefault="00CE02ED">
            <w:pPr>
              <w:pStyle w:val="TableParagraph"/>
              <w:numPr>
                <w:ilvl w:val="0"/>
                <w:numId w:val="918"/>
              </w:numPr>
              <w:tabs>
                <w:tab w:val="left" w:pos="326"/>
              </w:tabs>
              <w:ind w:hanging="236"/>
              <w:rPr>
                <w:sz w:val="18"/>
              </w:rPr>
            </w:pPr>
            <w:r>
              <w:rPr>
                <w:sz w:val="18"/>
              </w:rPr>
              <w:t>разликује чланове деобе од принципа деобе</w:t>
            </w:r>
          </w:p>
          <w:p w:rsidR="00ED392B" w:rsidRDefault="00CE02ED">
            <w:pPr>
              <w:pStyle w:val="TableParagraph"/>
              <w:numPr>
                <w:ilvl w:val="0"/>
                <w:numId w:val="918"/>
              </w:numPr>
              <w:tabs>
                <w:tab w:val="left" w:pos="325"/>
              </w:tabs>
              <w:ind w:right="153" w:hanging="236"/>
              <w:rPr>
                <w:sz w:val="18"/>
              </w:rPr>
            </w:pPr>
            <w:r>
              <w:rPr>
                <w:sz w:val="18"/>
              </w:rPr>
              <w:t>објасни значај принципа деобе, самостално изводи једну</w:t>
            </w:r>
            <w:r>
              <w:rPr>
                <w:spacing w:val="-1"/>
                <w:sz w:val="18"/>
              </w:rPr>
              <w:t xml:space="preserve"> </w:t>
            </w:r>
            <w:r>
              <w:rPr>
                <w:sz w:val="18"/>
              </w:rPr>
              <w:t>деобу</w:t>
            </w:r>
          </w:p>
          <w:p w:rsidR="00ED392B" w:rsidRDefault="00CE02ED">
            <w:pPr>
              <w:pStyle w:val="TableParagraph"/>
              <w:numPr>
                <w:ilvl w:val="0"/>
                <w:numId w:val="918"/>
              </w:numPr>
              <w:tabs>
                <w:tab w:val="left" w:pos="325"/>
              </w:tabs>
              <w:spacing w:before="2"/>
              <w:ind w:right="175"/>
              <w:rPr>
                <w:sz w:val="18"/>
              </w:rPr>
            </w:pPr>
            <w:r>
              <w:rPr>
                <w:sz w:val="18"/>
              </w:rPr>
              <w:t>разликује субјекат и предикат суда и увиђа значај копуле за квалитет</w:t>
            </w:r>
            <w:r>
              <w:rPr>
                <w:spacing w:val="-1"/>
                <w:sz w:val="18"/>
              </w:rPr>
              <w:t xml:space="preserve"> </w:t>
            </w:r>
            <w:r>
              <w:rPr>
                <w:sz w:val="18"/>
              </w:rPr>
              <w:t>суда</w:t>
            </w:r>
          </w:p>
          <w:p w:rsidR="00ED392B" w:rsidRDefault="00CE02ED">
            <w:pPr>
              <w:pStyle w:val="TableParagraph"/>
              <w:numPr>
                <w:ilvl w:val="0"/>
                <w:numId w:val="918"/>
              </w:numPr>
              <w:tabs>
                <w:tab w:val="left" w:pos="325"/>
              </w:tabs>
              <w:ind w:left="323" w:right="133" w:hanging="236"/>
              <w:rPr>
                <w:sz w:val="18"/>
              </w:rPr>
            </w:pPr>
            <w:r>
              <w:rPr>
                <w:sz w:val="18"/>
              </w:rPr>
              <w:t>препознаје форму сложеног суда, разликује и именује логичке везнике (негација, конјукција, дисјункција, импликација и еквиваленција) и наводи</w:t>
            </w:r>
            <w:r>
              <w:rPr>
                <w:spacing w:val="-1"/>
                <w:sz w:val="18"/>
              </w:rPr>
              <w:t xml:space="preserve"> </w:t>
            </w:r>
            <w:r>
              <w:rPr>
                <w:sz w:val="18"/>
              </w:rPr>
              <w:t>примере</w:t>
            </w:r>
          </w:p>
          <w:p w:rsidR="00ED392B" w:rsidRDefault="00CE02ED">
            <w:pPr>
              <w:pStyle w:val="TableParagraph"/>
              <w:numPr>
                <w:ilvl w:val="0"/>
                <w:numId w:val="918"/>
              </w:numPr>
              <w:tabs>
                <w:tab w:val="left" w:pos="325"/>
              </w:tabs>
              <w:spacing w:before="4"/>
              <w:ind w:left="323" w:right="524" w:hanging="236"/>
              <w:rPr>
                <w:sz w:val="18"/>
              </w:rPr>
            </w:pPr>
            <w:r>
              <w:rPr>
                <w:sz w:val="18"/>
              </w:rPr>
              <w:t>разликује квантитет и квалитет суда, препознаје форму а,е,i,o суда и наводи примере</w:t>
            </w:r>
          </w:p>
          <w:p w:rsidR="00ED392B" w:rsidRDefault="00CE02ED">
            <w:pPr>
              <w:pStyle w:val="TableParagraph"/>
              <w:numPr>
                <w:ilvl w:val="0"/>
                <w:numId w:val="918"/>
              </w:numPr>
              <w:tabs>
                <w:tab w:val="left" w:pos="324"/>
              </w:tabs>
              <w:spacing w:before="1"/>
              <w:ind w:left="323"/>
              <w:rPr>
                <w:sz w:val="18"/>
              </w:rPr>
            </w:pPr>
            <w:r>
              <w:rPr>
                <w:sz w:val="18"/>
              </w:rPr>
              <w:t>именује односе међу</w:t>
            </w:r>
            <w:r>
              <w:rPr>
                <w:spacing w:val="-2"/>
                <w:sz w:val="18"/>
              </w:rPr>
              <w:t xml:space="preserve"> </w:t>
            </w:r>
            <w:r>
              <w:rPr>
                <w:sz w:val="18"/>
              </w:rPr>
              <w:t>судовима</w:t>
            </w:r>
          </w:p>
          <w:p w:rsidR="00ED392B" w:rsidRDefault="00CE02ED">
            <w:pPr>
              <w:pStyle w:val="TableParagraph"/>
              <w:numPr>
                <w:ilvl w:val="0"/>
                <w:numId w:val="918"/>
              </w:numPr>
              <w:tabs>
                <w:tab w:val="left" w:pos="324"/>
              </w:tabs>
              <w:ind w:left="322" w:right="105" w:hanging="236"/>
              <w:rPr>
                <w:sz w:val="18"/>
              </w:rPr>
            </w:pPr>
            <w:r>
              <w:rPr>
                <w:sz w:val="18"/>
              </w:rPr>
              <w:t>препознаје индуктивно, дедуктивно и закључивање по аналогији на примерима из свакодневног</w:t>
            </w:r>
            <w:r>
              <w:rPr>
                <w:spacing w:val="-1"/>
                <w:sz w:val="18"/>
              </w:rPr>
              <w:t xml:space="preserve"> </w:t>
            </w:r>
            <w:r>
              <w:rPr>
                <w:sz w:val="18"/>
              </w:rPr>
              <w:t>живота</w:t>
            </w:r>
          </w:p>
          <w:p w:rsidR="00ED392B" w:rsidRDefault="00CE02ED">
            <w:pPr>
              <w:pStyle w:val="TableParagraph"/>
              <w:numPr>
                <w:ilvl w:val="0"/>
                <w:numId w:val="918"/>
              </w:numPr>
              <w:tabs>
                <w:tab w:val="left" w:pos="323"/>
              </w:tabs>
              <w:spacing w:before="3"/>
              <w:ind w:left="322" w:right="493" w:hanging="236"/>
              <w:rPr>
                <w:sz w:val="18"/>
              </w:rPr>
            </w:pPr>
            <w:r>
              <w:rPr>
                <w:sz w:val="18"/>
              </w:rPr>
              <w:t>користи наведене форме закључивања, именује их и</w:t>
            </w:r>
            <w:r>
              <w:rPr>
                <w:spacing w:val="-1"/>
                <w:sz w:val="18"/>
              </w:rPr>
              <w:t xml:space="preserve"> </w:t>
            </w:r>
            <w:r>
              <w:rPr>
                <w:sz w:val="18"/>
              </w:rPr>
              <w:t>разликује</w:t>
            </w:r>
          </w:p>
          <w:p w:rsidR="00ED392B" w:rsidRDefault="00CE02ED">
            <w:pPr>
              <w:pStyle w:val="TableParagraph"/>
              <w:numPr>
                <w:ilvl w:val="0"/>
                <w:numId w:val="918"/>
              </w:numPr>
              <w:tabs>
                <w:tab w:val="left" w:pos="323"/>
              </w:tabs>
              <w:spacing w:before="1"/>
              <w:ind w:left="322" w:right="473"/>
              <w:rPr>
                <w:sz w:val="18"/>
              </w:rPr>
            </w:pPr>
            <w:r>
              <w:rPr>
                <w:sz w:val="18"/>
              </w:rPr>
              <w:t>демонстрира конверзију и обверзију на примерима</w:t>
            </w:r>
          </w:p>
          <w:p w:rsidR="00ED392B" w:rsidRDefault="00CE02ED">
            <w:pPr>
              <w:pStyle w:val="TableParagraph"/>
              <w:numPr>
                <w:ilvl w:val="0"/>
                <w:numId w:val="918"/>
              </w:numPr>
              <w:tabs>
                <w:tab w:val="left" w:pos="323"/>
              </w:tabs>
              <w:spacing w:before="2"/>
              <w:ind w:left="322"/>
              <w:rPr>
                <w:sz w:val="18"/>
              </w:rPr>
            </w:pPr>
            <w:r>
              <w:rPr>
                <w:sz w:val="18"/>
              </w:rPr>
              <w:t>наведе и објасни четири фигуре силогизма</w:t>
            </w:r>
          </w:p>
          <w:p w:rsidR="00ED392B" w:rsidRDefault="00CE02ED">
            <w:pPr>
              <w:pStyle w:val="TableParagraph"/>
              <w:numPr>
                <w:ilvl w:val="0"/>
                <w:numId w:val="918"/>
              </w:numPr>
              <w:tabs>
                <w:tab w:val="left" w:pos="322"/>
              </w:tabs>
              <w:spacing w:line="220" w:lineRule="exact"/>
              <w:ind w:left="321" w:hanging="236"/>
              <w:rPr>
                <w:sz w:val="18"/>
              </w:rPr>
            </w:pPr>
            <w:r>
              <w:rPr>
                <w:sz w:val="18"/>
              </w:rPr>
              <w:t>изводи задате модусе</w:t>
            </w:r>
            <w:r>
              <w:rPr>
                <w:spacing w:val="-3"/>
                <w:sz w:val="18"/>
              </w:rPr>
              <w:t xml:space="preserve"> </w:t>
            </w:r>
            <w:r>
              <w:rPr>
                <w:sz w:val="18"/>
              </w:rPr>
              <w:t>силогизма</w:t>
            </w:r>
          </w:p>
          <w:p w:rsidR="00ED392B" w:rsidRDefault="00CE02ED">
            <w:pPr>
              <w:pStyle w:val="TableParagraph"/>
              <w:numPr>
                <w:ilvl w:val="0"/>
                <w:numId w:val="918"/>
              </w:numPr>
              <w:tabs>
                <w:tab w:val="left" w:pos="322"/>
              </w:tabs>
              <w:ind w:left="321" w:right="899"/>
              <w:rPr>
                <w:sz w:val="18"/>
              </w:rPr>
            </w:pPr>
            <w:r>
              <w:rPr>
                <w:sz w:val="18"/>
              </w:rPr>
              <w:t>излаже примере за хипотетички и дисјунктивни силогизам</w:t>
            </w:r>
          </w:p>
          <w:p w:rsidR="00ED392B" w:rsidRDefault="00CE02ED">
            <w:pPr>
              <w:pStyle w:val="TableParagraph"/>
              <w:numPr>
                <w:ilvl w:val="0"/>
                <w:numId w:val="918"/>
              </w:numPr>
              <w:tabs>
                <w:tab w:val="left" w:pos="321"/>
              </w:tabs>
              <w:spacing w:before="1"/>
              <w:ind w:left="320" w:right="524" w:hanging="236"/>
              <w:rPr>
                <w:sz w:val="18"/>
              </w:rPr>
            </w:pPr>
            <w:r>
              <w:rPr>
                <w:sz w:val="18"/>
              </w:rPr>
              <w:t>повезује форме закључивања у облику доказа</w:t>
            </w:r>
          </w:p>
        </w:tc>
        <w:tc>
          <w:tcPr>
            <w:tcW w:w="2342" w:type="dxa"/>
          </w:tcPr>
          <w:p w:rsidR="00ED392B" w:rsidRDefault="00CE02ED">
            <w:pPr>
              <w:pStyle w:val="TableParagraph"/>
              <w:numPr>
                <w:ilvl w:val="0"/>
                <w:numId w:val="917"/>
              </w:numPr>
              <w:tabs>
                <w:tab w:val="left" w:pos="320"/>
              </w:tabs>
              <w:ind w:hanging="236"/>
              <w:rPr>
                <w:sz w:val="18"/>
              </w:rPr>
            </w:pPr>
            <w:r>
              <w:rPr>
                <w:sz w:val="18"/>
              </w:rPr>
              <w:t>Односи међу судовима</w:t>
            </w:r>
          </w:p>
          <w:p w:rsidR="00ED392B" w:rsidRDefault="00CE02ED">
            <w:pPr>
              <w:pStyle w:val="TableParagraph"/>
              <w:ind w:left="319"/>
              <w:rPr>
                <w:sz w:val="18"/>
              </w:rPr>
            </w:pPr>
            <w:r>
              <w:rPr>
                <w:sz w:val="18"/>
              </w:rPr>
              <w:t>(логички квадрат)</w:t>
            </w:r>
          </w:p>
          <w:p w:rsidR="00ED392B" w:rsidRDefault="00CE02ED">
            <w:pPr>
              <w:pStyle w:val="TableParagraph"/>
              <w:numPr>
                <w:ilvl w:val="0"/>
                <w:numId w:val="917"/>
              </w:numPr>
              <w:tabs>
                <w:tab w:val="left" w:pos="320"/>
              </w:tabs>
              <w:spacing w:before="1"/>
              <w:ind w:hanging="236"/>
              <w:rPr>
                <w:sz w:val="18"/>
              </w:rPr>
            </w:pPr>
            <w:r>
              <w:rPr>
                <w:sz w:val="18"/>
              </w:rPr>
              <w:t>Врсте</w:t>
            </w:r>
            <w:r>
              <w:rPr>
                <w:spacing w:val="-1"/>
                <w:sz w:val="18"/>
              </w:rPr>
              <w:t xml:space="preserve"> </w:t>
            </w:r>
            <w:r>
              <w:rPr>
                <w:sz w:val="18"/>
              </w:rPr>
              <w:t>закључивања</w:t>
            </w:r>
          </w:p>
          <w:p w:rsidR="00ED392B" w:rsidRDefault="00CE02ED">
            <w:pPr>
              <w:pStyle w:val="TableParagraph"/>
              <w:numPr>
                <w:ilvl w:val="0"/>
                <w:numId w:val="917"/>
              </w:numPr>
              <w:tabs>
                <w:tab w:val="left" w:pos="320"/>
              </w:tabs>
              <w:spacing w:before="1"/>
              <w:ind w:right="309" w:hanging="236"/>
              <w:rPr>
                <w:sz w:val="18"/>
              </w:rPr>
            </w:pPr>
            <w:r>
              <w:rPr>
                <w:sz w:val="18"/>
              </w:rPr>
              <w:t>Непосредно закључивање – конверзија, обверзија, логички</w:t>
            </w:r>
            <w:r>
              <w:rPr>
                <w:spacing w:val="-1"/>
                <w:sz w:val="18"/>
              </w:rPr>
              <w:t xml:space="preserve"> </w:t>
            </w:r>
            <w:r>
              <w:rPr>
                <w:sz w:val="18"/>
              </w:rPr>
              <w:t>квадрат</w:t>
            </w:r>
          </w:p>
          <w:p w:rsidR="00ED392B" w:rsidRDefault="00CE02ED">
            <w:pPr>
              <w:pStyle w:val="TableParagraph"/>
              <w:numPr>
                <w:ilvl w:val="0"/>
                <w:numId w:val="917"/>
              </w:numPr>
              <w:tabs>
                <w:tab w:val="left" w:pos="320"/>
              </w:tabs>
              <w:spacing w:before="2"/>
              <w:rPr>
                <w:sz w:val="18"/>
              </w:rPr>
            </w:pPr>
            <w:r>
              <w:rPr>
                <w:sz w:val="18"/>
              </w:rPr>
              <w:t>Посредно закључивање</w:t>
            </w:r>
          </w:p>
          <w:p w:rsidR="00ED392B" w:rsidRDefault="00CE02ED">
            <w:pPr>
              <w:pStyle w:val="TableParagraph"/>
              <w:spacing w:before="1"/>
              <w:ind w:left="319" w:right="106"/>
              <w:rPr>
                <w:sz w:val="18"/>
              </w:rPr>
            </w:pPr>
            <w:r>
              <w:rPr>
                <w:sz w:val="18"/>
              </w:rPr>
              <w:t>– индукција, аналогија и дедукција</w:t>
            </w:r>
          </w:p>
          <w:p w:rsidR="00ED392B" w:rsidRDefault="00CE02ED">
            <w:pPr>
              <w:pStyle w:val="TableParagraph"/>
              <w:numPr>
                <w:ilvl w:val="0"/>
                <w:numId w:val="917"/>
              </w:numPr>
              <w:tabs>
                <w:tab w:val="left" w:pos="320"/>
              </w:tabs>
              <w:spacing w:before="2"/>
              <w:ind w:right="149"/>
              <w:rPr>
                <w:sz w:val="18"/>
              </w:rPr>
            </w:pPr>
            <w:r>
              <w:rPr>
                <w:sz w:val="18"/>
              </w:rPr>
              <w:t>Фигуре категоричког силогизма, модуси категоричког</w:t>
            </w:r>
            <w:r>
              <w:rPr>
                <w:spacing w:val="3"/>
                <w:sz w:val="18"/>
              </w:rPr>
              <w:t xml:space="preserve"> </w:t>
            </w:r>
            <w:r>
              <w:rPr>
                <w:sz w:val="18"/>
              </w:rPr>
              <w:t>силогизма</w:t>
            </w:r>
          </w:p>
          <w:p w:rsidR="00ED392B" w:rsidRDefault="00CE02ED">
            <w:pPr>
              <w:pStyle w:val="TableParagraph"/>
              <w:numPr>
                <w:ilvl w:val="0"/>
                <w:numId w:val="917"/>
              </w:numPr>
              <w:tabs>
                <w:tab w:val="left" w:pos="320"/>
              </w:tabs>
              <w:spacing w:before="1"/>
              <w:ind w:right="123"/>
              <w:rPr>
                <w:sz w:val="18"/>
              </w:rPr>
            </w:pPr>
            <w:r>
              <w:rPr>
                <w:sz w:val="18"/>
              </w:rPr>
              <w:t>Хипотетички и дисјунктивни</w:t>
            </w:r>
            <w:r>
              <w:rPr>
                <w:spacing w:val="3"/>
                <w:sz w:val="18"/>
              </w:rPr>
              <w:t xml:space="preserve"> </w:t>
            </w:r>
            <w:r>
              <w:rPr>
                <w:sz w:val="18"/>
              </w:rPr>
              <w:t>силогизам</w:t>
            </w:r>
          </w:p>
          <w:p w:rsidR="00ED392B" w:rsidRDefault="00CE02ED">
            <w:pPr>
              <w:pStyle w:val="TableParagraph"/>
              <w:numPr>
                <w:ilvl w:val="0"/>
                <w:numId w:val="917"/>
              </w:numPr>
              <w:tabs>
                <w:tab w:val="left" w:pos="320"/>
              </w:tabs>
              <w:spacing w:before="1"/>
              <w:rPr>
                <w:sz w:val="18"/>
              </w:rPr>
            </w:pPr>
            <w:r>
              <w:rPr>
                <w:sz w:val="18"/>
              </w:rPr>
              <w:t>Доказ</w:t>
            </w:r>
          </w:p>
          <w:p w:rsidR="00ED392B" w:rsidRDefault="00CE02ED">
            <w:pPr>
              <w:pStyle w:val="TableParagraph"/>
              <w:numPr>
                <w:ilvl w:val="0"/>
                <w:numId w:val="917"/>
              </w:numPr>
              <w:tabs>
                <w:tab w:val="left" w:pos="320"/>
              </w:tabs>
              <w:spacing w:before="1"/>
              <w:ind w:right="129"/>
              <w:rPr>
                <w:sz w:val="18"/>
              </w:rPr>
            </w:pPr>
            <w:r>
              <w:rPr>
                <w:sz w:val="18"/>
              </w:rPr>
              <w:t>Примери индуктивног и дедуктивног закључивања у</w:t>
            </w:r>
            <w:r>
              <w:rPr>
                <w:spacing w:val="-3"/>
                <w:sz w:val="18"/>
              </w:rPr>
              <w:t xml:space="preserve"> </w:t>
            </w:r>
            <w:r>
              <w:rPr>
                <w:sz w:val="18"/>
              </w:rPr>
              <w:t>наукама.</w:t>
            </w:r>
          </w:p>
        </w:tc>
        <w:tc>
          <w:tcPr>
            <w:tcW w:w="2860" w:type="dxa"/>
            <w:vMerge w:val="restart"/>
          </w:tcPr>
          <w:p w:rsidR="00ED392B" w:rsidRDefault="00CE02ED">
            <w:pPr>
              <w:pStyle w:val="TableParagraph"/>
              <w:ind w:left="127"/>
              <w:rPr>
                <w:sz w:val="18"/>
              </w:rPr>
            </w:pPr>
            <w:r>
              <w:rPr>
                <w:sz w:val="18"/>
              </w:rPr>
              <w:t>вршити кроз:</w:t>
            </w:r>
          </w:p>
          <w:p w:rsidR="00ED392B" w:rsidRDefault="00CE02ED">
            <w:pPr>
              <w:pStyle w:val="TableParagraph"/>
              <w:numPr>
                <w:ilvl w:val="0"/>
                <w:numId w:val="916"/>
              </w:numPr>
              <w:tabs>
                <w:tab w:val="left" w:pos="321"/>
              </w:tabs>
              <w:spacing w:before="1"/>
              <w:ind w:right="96" w:hanging="236"/>
              <w:rPr>
                <w:sz w:val="18"/>
              </w:rPr>
            </w:pPr>
            <w:r>
              <w:rPr>
                <w:sz w:val="18"/>
              </w:rPr>
              <w:t>Опажања наставника - праћење рада на часу</w:t>
            </w:r>
          </w:p>
          <w:p w:rsidR="00ED392B" w:rsidRDefault="00CE02ED">
            <w:pPr>
              <w:pStyle w:val="TableParagraph"/>
              <w:numPr>
                <w:ilvl w:val="0"/>
                <w:numId w:val="916"/>
              </w:numPr>
              <w:tabs>
                <w:tab w:val="left" w:pos="320"/>
              </w:tabs>
              <w:ind w:left="319" w:hanging="193"/>
              <w:rPr>
                <w:sz w:val="18"/>
              </w:rPr>
            </w:pPr>
            <w:r>
              <w:rPr>
                <w:sz w:val="18"/>
              </w:rPr>
              <w:t>Питања -</w:t>
            </w:r>
            <w:r>
              <w:rPr>
                <w:spacing w:val="-1"/>
                <w:sz w:val="18"/>
              </w:rPr>
              <w:t xml:space="preserve"> </w:t>
            </w:r>
            <w:r>
              <w:rPr>
                <w:sz w:val="18"/>
              </w:rPr>
              <w:t>одговори</w:t>
            </w:r>
          </w:p>
          <w:p w:rsidR="00ED392B" w:rsidRDefault="00ED392B">
            <w:pPr>
              <w:pStyle w:val="TableParagraph"/>
              <w:spacing w:before="1"/>
              <w:rPr>
                <w:sz w:val="18"/>
              </w:rPr>
            </w:pPr>
          </w:p>
          <w:p w:rsidR="00ED392B" w:rsidRDefault="00CE02ED">
            <w:pPr>
              <w:pStyle w:val="TableParagraph"/>
              <w:spacing w:before="1"/>
              <w:ind w:left="126"/>
              <w:rPr>
                <w:b/>
                <w:sz w:val="18"/>
              </w:rPr>
            </w:pPr>
            <w:r>
              <w:rPr>
                <w:b/>
                <w:sz w:val="18"/>
                <w:u w:val="single"/>
              </w:rPr>
              <w:t>Оквирни број часова по темама</w:t>
            </w:r>
          </w:p>
          <w:p w:rsidR="00ED392B" w:rsidRDefault="00CE02ED">
            <w:pPr>
              <w:pStyle w:val="TableParagraph"/>
              <w:numPr>
                <w:ilvl w:val="0"/>
                <w:numId w:val="916"/>
              </w:numPr>
              <w:tabs>
                <w:tab w:val="left" w:pos="370"/>
              </w:tabs>
              <w:spacing w:before="1"/>
              <w:ind w:left="369" w:hanging="236"/>
              <w:rPr>
                <w:sz w:val="18"/>
              </w:rPr>
            </w:pPr>
            <w:r>
              <w:rPr>
                <w:sz w:val="18"/>
              </w:rPr>
              <w:t>1 (4-3 часа)</w:t>
            </w:r>
          </w:p>
          <w:p w:rsidR="00ED392B" w:rsidRDefault="00CE02ED">
            <w:pPr>
              <w:pStyle w:val="TableParagraph"/>
              <w:numPr>
                <w:ilvl w:val="0"/>
                <w:numId w:val="916"/>
              </w:numPr>
              <w:tabs>
                <w:tab w:val="left" w:pos="370"/>
              </w:tabs>
              <w:ind w:left="369" w:hanging="237"/>
              <w:rPr>
                <w:sz w:val="18"/>
              </w:rPr>
            </w:pPr>
            <w:r>
              <w:rPr>
                <w:sz w:val="18"/>
              </w:rPr>
              <w:t>2 (5 + 5 + 11</w:t>
            </w:r>
            <w:r>
              <w:rPr>
                <w:spacing w:val="-1"/>
                <w:sz w:val="18"/>
              </w:rPr>
              <w:t xml:space="preserve"> </w:t>
            </w:r>
            <w:r>
              <w:rPr>
                <w:sz w:val="18"/>
              </w:rPr>
              <w:t>часова)</w:t>
            </w:r>
          </w:p>
          <w:p w:rsidR="00ED392B" w:rsidRDefault="00CE02ED">
            <w:pPr>
              <w:pStyle w:val="TableParagraph"/>
              <w:numPr>
                <w:ilvl w:val="0"/>
                <w:numId w:val="916"/>
              </w:numPr>
              <w:tabs>
                <w:tab w:val="left" w:pos="370"/>
              </w:tabs>
              <w:spacing w:before="1"/>
              <w:ind w:left="369" w:hanging="237"/>
              <w:rPr>
                <w:sz w:val="18"/>
              </w:rPr>
            </w:pPr>
            <w:r>
              <w:rPr>
                <w:sz w:val="18"/>
              </w:rPr>
              <w:t>3    (6-5</w:t>
            </w:r>
            <w:r>
              <w:rPr>
                <w:spacing w:val="-2"/>
                <w:sz w:val="18"/>
              </w:rPr>
              <w:t xml:space="preserve"> </w:t>
            </w:r>
            <w:r>
              <w:rPr>
                <w:sz w:val="18"/>
              </w:rPr>
              <w:t>часова)</w:t>
            </w:r>
          </w:p>
          <w:p w:rsidR="00ED392B" w:rsidRDefault="00CE02ED">
            <w:pPr>
              <w:pStyle w:val="TableParagraph"/>
              <w:numPr>
                <w:ilvl w:val="0"/>
                <w:numId w:val="916"/>
              </w:numPr>
              <w:tabs>
                <w:tab w:val="left" w:pos="370"/>
              </w:tabs>
              <w:ind w:left="369" w:hanging="237"/>
              <w:rPr>
                <w:sz w:val="18"/>
              </w:rPr>
            </w:pPr>
            <w:r>
              <w:rPr>
                <w:sz w:val="18"/>
              </w:rPr>
              <w:t>4   ( 6-5</w:t>
            </w:r>
            <w:r>
              <w:rPr>
                <w:spacing w:val="-2"/>
                <w:sz w:val="18"/>
              </w:rPr>
              <w:t xml:space="preserve"> </w:t>
            </w:r>
            <w:r>
              <w:rPr>
                <w:sz w:val="18"/>
              </w:rPr>
              <w:t>часова)</w:t>
            </w:r>
          </w:p>
          <w:p w:rsidR="00ED392B" w:rsidRDefault="00CE02ED">
            <w:pPr>
              <w:pStyle w:val="TableParagraph"/>
              <w:numPr>
                <w:ilvl w:val="0"/>
                <w:numId w:val="916"/>
              </w:numPr>
              <w:tabs>
                <w:tab w:val="left" w:pos="369"/>
              </w:tabs>
              <w:ind w:left="368" w:hanging="236"/>
              <w:rPr>
                <w:sz w:val="18"/>
              </w:rPr>
            </w:pPr>
            <w:r>
              <w:rPr>
                <w:sz w:val="18"/>
              </w:rPr>
              <w:t>5    (12</w:t>
            </w:r>
            <w:r>
              <w:rPr>
                <w:spacing w:val="-3"/>
                <w:sz w:val="18"/>
              </w:rPr>
              <w:t xml:space="preserve"> </w:t>
            </w:r>
            <w:r>
              <w:rPr>
                <w:sz w:val="18"/>
              </w:rPr>
              <w:t>часова)</w:t>
            </w:r>
          </w:p>
          <w:p w:rsidR="00ED392B" w:rsidRDefault="00CE02ED">
            <w:pPr>
              <w:pStyle w:val="TableParagraph"/>
              <w:numPr>
                <w:ilvl w:val="0"/>
                <w:numId w:val="916"/>
              </w:numPr>
              <w:tabs>
                <w:tab w:val="left" w:pos="369"/>
              </w:tabs>
              <w:spacing w:before="1"/>
              <w:ind w:left="368" w:hanging="236"/>
              <w:rPr>
                <w:sz w:val="18"/>
              </w:rPr>
            </w:pPr>
            <w:r>
              <w:rPr>
                <w:sz w:val="18"/>
              </w:rPr>
              <w:t>6    (13</w:t>
            </w:r>
            <w:r>
              <w:rPr>
                <w:spacing w:val="-3"/>
                <w:sz w:val="18"/>
              </w:rPr>
              <w:t xml:space="preserve"> </w:t>
            </w:r>
            <w:r>
              <w:rPr>
                <w:sz w:val="18"/>
              </w:rPr>
              <w:t>часова)</w:t>
            </w:r>
          </w:p>
        </w:tc>
      </w:tr>
      <w:tr w:rsidR="00ED392B">
        <w:trPr>
          <w:trHeight w:val="1699"/>
        </w:trPr>
        <w:tc>
          <w:tcPr>
            <w:tcW w:w="1232" w:type="dxa"/>
          </w:tcPr>
          <w:p w:rsidR="00ED392B" w:rsidRDefault="00CE02ED">
            <w:pPr>
              <w:pStyle w:val="TableParagraph"/>
              <w:ind w:left="87" w:right="474"/>
              <w:rPr>
                <w:sz w:val="18"/>
              </w:rPr>
            </w:pPr>
            <w:r>
              <w:rPr>
                <w:sz w:val="18"/>
              </w:rPr>
              <w:t>Логичке грешке</w:t>
            </w:r>
          </w:p>
        </w:tc>
        <w:tc>
          <w:tcPr>
            <w:tcW w:w="2572" w:type="dxa"/>
          </w:tcPr>
          <w:p w:rsidR="00ED392B" w:rsidRDefault="00CE02ED">
            <w:pPr>
              <w:pStyle w:val="TableParagraph"/>
              <w:numPr>
                <w:ilvl w:val="0"/>
                <w:numId w:val="915"/>
              </w:numPr>
              <w:tabs>
                <w:tab w:val="left" w:pos="325"/>
              </w:tabs>
              <w:ind w:right="107" w:hanging="236"/>
              <w:rPr>
                <w:sz w:val="18"/>
              </w:rPr>
            </w:pPr>
            <w:r>
              <w:rPr>
                <w:sz w:val="18"/>
              </w:rPr>
              <w:t>Оспособљавање ученика за уочавање грешака у аргументацији, закључивању и</w:t>
            </w:r>
            <w:r>
              <w:rPr>
                <w:spacing w:val="-1"/>
                <w:sz w:val="18"/>
              </w:rPr>
              <w:t xml:space="preserve"> </w:t>
            </w:r>
            <w:r>
              <w:rPr>
                <w:sz w:val="18"/>
              </w:rPr>
              <w:t>доказивању</w:t>
            </w:r>
          </w:p>
        </w:tc>
        <w:tc>
          <w:tcPr>
            <w:tcW w:w="3839" w:type="dxa"/>
          </w:tcPr>
          <w:p w:rsidR="00ED392B" w:rsidRDefault="00CE02ED">
            <w:pPr>
              <w:pStyle w:val="TableParagraph"/>
              <w:numPr>
                <w:ilvl w:val="0"/>
                <w:numId w:val="914"/>
              </w:numPr>
              <w:tabs>
                <w:tab w:val="left" w:pos="326"/>
              </w:tabs>
              <w:ind w:right="279"/>
              <w:rPr>
                <w:sz w:val="18"/>
              </w:rPr>
            </w:pPr>
            <w:r>
              <w:rPr>
                <w:sz w:val="18"/>
              </w:rPr>
              <w:t>разликује случајне од намерних логичких грешака</w:t>
            </w:r>
          </w:p>
          <w:p w:rsidR="00ED392B" w:rsidRDefault="00CE02ED">
            <w:pPr>
              <w:pStyle w:val="TableParagraph"/>
              <w:numPr>
                <w:ilvl w:val="0"/>
                <w:numId w:val="914"/>
              </w:numPr>
              <w:tabs>
                <w:tab w:val="left" w:pos="326"/>
              </w:tabs>
              <w:rPr>
                <w:sz w:val="18"/>
              </w:rPr>
            </w:pPr>
            <w:r>
              <w:rPr>
                <w:sz w:val="18"/>
              </w:rPr>
              <w:t>примењује форме закључка и</w:t>
            </w:r>
            <w:r>
              <w:rPr>
                <w:spacing w:val="-1"/>
                <w:sz w:val="18"/>
              </w:rPr>
              <w:t xml:space="preserve"> </w:t>
            </w:r>
            <w:r>
              <w:rPr>
                <w:sz w:val="18"/>
              </w:rPr>
              <w:t>доказа</w:t>
            </w:r>
          </w:p>
          <w:p w:rsidR="00ED392B" w:rsidRDefault="00CE02ED">
            <w:pPr>
              <w:pStyle w:val="TableParagraph"/>
              <w:numPr>
                <w:ilvl w:val="0"/>
                <w:numId w:val="914"/>
              </w:numPr>
              <w:tabs>
                <w:tab w:val="left" w:pos="325"/>
              </w:tabs>
              <w:spacing w:before="1"/>
              <w:ind w:left="323" w:right="571" w:hanging="235"/>
              <w:rPr>
                <w:sz w:val="18"/>
              </w:rPr>
            </w:pPr>
            <w:r>
              <w:rPr>
                <w:sz w:val="18"/>
              </w:rPr>
              <w:t>препознаје и именује логичке грешке: увођење четвртог појма у силогизам, нерасподељен појам, замена теза, argumentum ad hominem, post hoc</w:t>
            </w:r>
            <w:r>
              <w:rPr>
                <w:spacing w:val="5"/>
                <w:sz w:val="18"/>
              </w:rPr>
              <w:t xml:space="preserve"> </w:t>
            </w:r>
            <w:r>
              <w:rPr>
                <w:sz w:val="18"/>
              </w:rPr>
              <w:t>ergo</w:t>
            </w:r>
          </w:p>
          <w:p w:rsidR="00ED392B" w:rsidRDefault="00CE02ED">
            <w:pPr>
              <w:pStyle w:val="TableParagraph"/>
              <w:spacing w:before="2" w:line="187" w:lineRule="exact"/>
              <w:ind w:left="323"/>
              <w:rPr>
                <w:sz w:val="18"/>
              </w:rPr>
            </w:pPr>
            <w:r>
              <w:rPr>
                <w:sz w:val="18"/>
              </w:rPr>
              <w:t>propter hoc.</w:t>
            </w:r>
          </w:p>
        </w:tc>
        <w:tc>
          <w:tcPr>
            <w:tcW w:w="2342" w:type="dxa"/>
          </w:tcPr>
          <w:p w:rsidR="00ED392B" w:rsidRDefault="00CE02ED">
            <w:pPr>
              <w:pStyle w:val="TableParagraph"/>
              <w:numPr>
                <w:ilvl w:val="0"/>
                <w:numId w:val="913"/>
              </w:numPr>
              <w:tabs>
                <w:tab w:val="left" w:pos="324"/>
              </w:tabs>
              <w:spacing w:line="220" w:lineRule="exact"/>
              <w:rPr>
                <w:sz w:val="18"/>
              </w:rPr>
            </w:pPr>
            <w:r>
              <w:rPr>
                <w:sz w:val="18"/>
              </w:rPr>
              <w:t>Паралогизми и</w:t>
            </w:r>
            <w:r>
              <w:rPr>
                <w:spacing w:val="-1"/>
                <w:sz w:val="18"/>
              </w:rPr>
              <w:t xml:space="preserve"> </w:t>
            </w:r>
            <w:r>
              <w:rPr>
                <w:sz w:val="18"/>
              </w:rPr>
              <w:t>софизми</w:t>
            </w:r>
          </w:p>
          <w:p w:rsidR="00ED392B" w:rsidRDefault="00CE02ED">
            <w:pPr>
              <w:pStyle w:val="TableParagraph"/>
              <w:numPr>
                <w:ilvl w:val="0"/>
                <w:numId w:val="913"/>
              </w:numPr>
              <w:tabs>
                <w:tab w:val="left" w:pos="324"/>
              </w:tabs>
              <w:rPr>
                <w:sz w:val="18"/>
              </w:rPr>
            </w:pPr>
            <w:r>
              <w:rPr>
                <w:sz w:val="18"/>
              </w:rPr>
              <w:t>Грешке у</w:t>
            </w:r>
            <w:r>
              <w:rPr>
                <w:spacing w:val="-2"/>
                <w:sz w:val="18"/>
              </w:rPr>
              <w:t xml:space="preserve"> </w:t>
            </w:r>
            <w:r>
              <w:rPr>
                <w:sz w:val="18"/>
              </w:rPr>
              <w:t>закључку</w:t>
            </w:r>
          </w:p>
          <w:p w:rsidR="00ED392B" w:rsidRDefault="00CE02ED">
            <w:pPr>
              <w:pStyle w:val="TableParagraph"/>
              <w:numPr>
                <w:ilvl w:val="0"/>
                <w:numId w:val="913"/>
              </w:numPr>
              <w:tabs>
                <w:tab w:val="left" w:pos="323"/>
              </w:tabs>
              <w:ind w:left="322" w:hanging="236"/>
              <w:rPr>
                <w:sz w:val="18"/>
              </w:rPr>
            </w:pPr>
            <w:r>
              <w:rPr>
                <w:sz w:val="18"/>
              </w:rPr>
              <w:t>Грешке у</w:t>
            </w:r>
            <w:r>
              <w:rPr>
                <w:spacing w:val="-1"/>
                <w:sz w:val="18"/>
              </w:rPr>
              <w:t xml:space="preserve"> </w:t>
            </w:r>
            <w:r>
              <w:rPr>
                <w:sz w:val="18"/>
              </w:rPr>
              <w:t>доказу</w:t>
            </w:r>
          </w:p>
          <w:p w:rsidR="00ED392B" w:rsidRDefault="00CE02ED">
            <w:pPr>
              <w:pStyle w:val="TableParagraph"/>
              <w:numPr>
                <w:ilvl w:val="0"/>
                <w:numId w:val="913"/>
              </w:numPr>
              <w:tabs>
                <w:tab w:val="left" w:pos="323"/>
              </w:tabs>
              <w:spacing w:before="1"/>
              <w:ind w:left="322" w:hanging="236"/>
              <w:rPr>
                <w:sz w:val="18"/>
              </w:rPr>
            </w:pPr>
            <w:r>
              <w:rPr>
                <w:sz w:val="18"/>
              </w:rPr>
              <w:t>Грешке у аргументацији</w:t>
            </w:r>
          </w:p>
        </w:tc>
        <w:tc>
          <w:tcPr>
            <w:tcW w:w="2860" w:type="dxa"/>
            <w:vMerge/>
            <w:tcBorders>
              <w:top w:val="nil"/>
            </w:tcBorders>
          </w:tcPr>
          <w:p w:rsidR="00ED392B" w:rsidRDefault="00ED392B">
            <w:pPr>
              <w:rPr>
                <w:sz w:val="2"/>
                <w:szCs w:val="2"/>
              </w:rPr>
            </w:pPr>
          </w:p>
        </w:tc>
      </w:tr>
      <w:tr w:rsidR="00ED392B">
        <w:trPr>
          <w:trHeight w:val="855"/>
        </w:trPr>
        <w:tc>
          <w:tcPr>
            <w:tcW w:w="1232" w:type="dxa"/>
          </w:tcPr>
          <w:p w:rsidR="00ED392B" w:rsidRDefault="00CE02ED">
            <w:pPr>
              <w:pStyle w:val="TableParagraph"/>
              <w:ind w:left="130" w:right="137"/>
              <w:rPr>
                <w:sz w:val="18"/>
              </w:rPr>
            </w:pPr>
            <w:r>
              <w:rPr>
                <w:sz w:val="18"/>
              </w:rPr>
              <w:t>Појам и значај етике</w:t>
            </w:r>
          </w:p>
        </w:tc>
        <w:tc>
          <w:tcPr>
            <w:tcW w:w="2572" w:type="dxa"/>
          </w:tcPr>
          <w:p w:rsidR="00ED392B" w:rsidRDefault="00CE02ED">
            <w:pPr>
              <w:pStyle w:val="TableParagraph"/>
              <w:numPr>
                <w:ilvl w:val="0"/>
                <w:numId w:val="912"/>
              </w:numPr>
              <w:tabs>
                <w:tab w:val="left" w:pos="325"/>
              </w:tabs>
              <w:ind w:right="234"/>
              <w:rPr>
                <w:sz w:val="18"/>
              </w:rPr>
            </w:pPr>
            <w:r>
              <w:rPr>
                <w:sz w:val="18"/>
              </w:rPr>
              <w:t>Развој сазнања о појму и предмету етике, значају моралних норми за</w:t>
            </w:r>
            <w:r>
              <w:rPr>
                <w:spacing w:val="1"/>
                <w:sz w:val="18"/>
              </w:rPr>
              <w:t xml:space="preserve"> </w:t>
            </w:r>
            <w:r>
              <w:rPr>
                <w:sz w:val="18"/>
              </w:rPr>
              <w:t>живот</w:t>
            </w:r>
          </w:p>
          <w:p w:rsidR="00ED392B" w:rsidRDefault="00CE02ED">
            <w:pPr>
              <w:pStyle w:val="TableParagraph"/>
              <w:spacing w:before="2" w:line="199" w:lineRule="exact"/>
              <w:ind w:left="324"/>
              <w:rPr>
                <w:sz w:val="18"/>
              </w:rPr>
            </w:pPr>
            <w:r>
              <w:rPr>
                <w:sz w:val="18"/>
              </w:rPr>
              <w:t>појединца у друштву</w:t>
            </w:r>
          </w:p>
        </w:tc>
        <w:tc>
          <w:tcPr>
            <w:tcW w:w="3839" w:type="dxa"/>
          </w:tcPr>
          <w:p w:rsidR="00ED392B" w:rsidRDefault="00CE02ED">
            <w:pPr>
              <w:pStyle w:val="TableParagraph"/>
              <w:numPr>
                <w:ilvl w:val="0"/>
                <w:numId w:val="911"/>
              </w:numPr>
              <w:tabs>
                <w:tab w:val="left" w:pos="325"/>
              </w:tabs>
              <w:ind w:right="488"/>
              <w:rPr>
                <w:sz w:val="18"/>
              </w:rPr>
            </w:pPr>
            <w:r>
              <w:rPr>
                <w:sz w:val="18"/>
              </w:rPr>
              <w:t>набраја правила (норме) из различитих сфера</w:t>
            </w:r>
            <w:r>
              <w:rPr>
                <w:spacing w:val="-1"/>
                <w:sz w:val="18"/>
              </w:rPr>
              <w:t xml:space="preserve"> </w:t>
            </w:r>
            <w:r>
              <w:rPr>
                <w:sz w:val="18"/>
              </w:rPr>
              <w:t>живота</w:t>
            </w:r>
          </w:p>
          <w:p w:rsidR="00ED392B" w:rsidRDefault="00CE02ED">
            <w:pPr>
              <w:pStyle w:val="TableParagraph"/>
              <w:numPr>
                <w:ilvl w:val="0"/>
                <w:numId w:val="911"/>
              </w:numPr>
              <w:tabs>
                <w:tab w:val="left" w:pos="325"/>
              </w:tabs>
              <w:spacing w:line="200" w:lineRule="atLeast"/>
              <w:ind w:left="323" w:right="213" w:hanging="236"/>
              <w:rPr>
                <w:sz w:val="18"/>
              </w:rPr>
            </w:pPr>
            <w:r>
              <w:rPr>
                <w:sz w:val="18"/>
              </w:rPr>
              <w:t>издваја правила која слободно прихватамо и разликује их од оних која имају</w:t>
            </w:r>
          </w:p>
        </w:tc>
        <w:tc>
          <w:tcPr>
            <w:tcW w:w="2342" w:type="dxa"/>
          </w:tcPr>
          <w:p w:rsidR="00ED392B" w:rsidRDefault="00CE02ED">
            <w:pPr>
              <w:pStyle w:val="TableParagraph"/>
              <w:numPr>
                <w:ilvl w:val="0"/>
                <w:numId w:val="910"/>
              </w:numPr>
              <w:tabs>
                <w:tab w:val="left" w:pos="323"/>
              </w:tabs>
              <w:ind w:right="473" w:hanging="236"/>
              <w:rPr>
                <w:sz w:val="18"/>
              </w:rPr>
            </w:pPr>
            <w:r>
              <w:rPr>
                <w:sz w:val="18"/>
              </w:rPr>
              <w:t>Настанак и предмет етике</w:t>
            </w:r>
          </w:p>
          <w:p w:rsidR="00ED392B" w:rsidRDefault="00CE02ED">
            <w:pPr>
              <w:pStyle w:val="TableParagraph"/>
              <w:numPr>
                <w:ilvl w:val="0"/>
                <w:numId w:val="910"/>
              </w:numPr>
              <w:tabs>
                <w:tab w:val="left" w:pos="323"/>
              </w:tabs>
              <w:spacing w:line="200" w:lineRule="atLeast"/>
              <w:ind w:right="405"/>
              <w:rPr>
                <w:sz w:val="18"/>
              </w:rPr>
            </w:pPr>
            <w:r>
              <w:rPr>
                <w:sz w:val="18"/>
              </w:rPr>
              <w:t>Појам норме и појам морала</w:t>
            </w:r>
          </w:p>
        </w:tc>
        <w:tc>
          <w:tcPr>
            <w:tcW w:w="286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2"/>
        <w:rPr>
          <w:sz w:val="2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2572"/>
        <w:gridCol w:w="3839"/>
        <w:gridCol w:w="2342"/>
        <w:gridCol w:w="2860"/>
      </w:tblGrid>
      <w:tr w:rsidR="00ED392B">
        <w:trPr>
          <w:trHeight w:val="842"/>
        </w:trPr>
        <w:tc>
          <w:tcPr>
            <w:tcW w:w="1232" w:type="dxa"/>
          </w:tcPr>
          <w:p w:rsidR="00ED392B" w:rsidRDefault="00ED392B">
            <w:pPr>
              <w:pStyle w:val="TableParagraph"/>
              <w:rPr>
                <w:sz w:val="18"/>
              </w:rPr>
            </w:pPr>
          </w:p>
        </w:tc>
        <w:tc>
          <w:tcPr>
            <w:tcW w:w="2572" w:type="dxa"/>
          </w:tcPr>
          <w:p w:rsidR="00ED392B" w:rsidRDefault="00ED392B">
            <w:pPr>
              <w:pStyle w:val="TableParagraph"/>
              <w:rPr>
                <w:sz w:val="18"/>
              </w:rPr>
            </w:pPr>
          </w:p>
        </w:tc>
        <w:tc>
          <w:tcPr>
            <w:tcW w:w="3839" w:type="dxa"/>
          </w:tcPr>
          <w:p w:rsidR="00ED392B" w:rsidRDefault="00CE02ED">
            <w:pPr>
              <w:pStyle w:val="TableParagraph"/>
              <w:ind w:left="325"/>
              <w:rPr>
                <w:sz w:val="18"/>
              </w:rPr>
            </w:pPr>
            <w:r>
              <w:rPr>
                <w:sz w:val="18"/>
              </w:rPr>
              <w:t>спољашње порекло</w:t>
            </w:r>
          </w:p>
          <w:p w:rsidR="00ED392B" w:rsidRDefault="00CE02ED">
            <w:pPr>
              <w:pStyle w:val="TableParagraph"/>
              <w:numPr>
                <w:ilvl w:val="0"/>
                <w:numId w:val="909"/>
              </w:numPr>
              <w:tabs>
                <w:tab w:val="left" w:pos="326"/>
              </w:tabs>
              <w:spacing w:before="1"/>
              <w:rPr>
                <w:sz w:val="18"/>
              </w:rPr>
            </w:pPr>
            <w:r>
              <w:rPr>
                <w:sz w:val="18"/>
              </w:rPr>
              <w:t>дефинише предмет етике</w:t>
            </w:r>
          </w:p>
        </w:tc>
        <w:tc>
          <w:tcPr>
            <w:tcW w:w="2342" w:type="dxa"/>
          </w:tcPr>
          <w:p w:rsidR="00ED392B" w:rsidRDefault="00CE02ED">
            <w:pPr>
              <w:pStyle w:val="TableParagraph"/>
              <w:numPr>
                <w:ilvl w:val="0"/>
                <w:numId w:val="908"/>
              </w:numPr>
              <w:tabs>
                <w:tab w:val="left" w:pos="325"/>
              </w:tabs>
              <w:ind w:right="353"/>
              <w:rPr>
                <w:sz w:val="18"/>
              </w:rPr>
            </w:pPr>
            <w:r>
              <w:rPr>
                <w:sz w:val="18"/>
              </w:rPr>
              <w:t>Разлика између обичајних, правних и етичких норми</w:t>
            </w:r>
          </w:p>
        </w:tc>
        <w:tc>
          <w:tcPr>
            <w:tcW w:w="2860" w:type="dxa"/>
            <w:vMerge w:val="restart"/>
          </w:tcPr>
          <w:p w:rsidR="00ED392B" w:rsidRDefault="00ED392B">
            <w:pPr>
              <w:pStyle w:val="TableParagraph"/>
              <w:rPr>
                <w:sz w:val="18"/>
              </w:rPr>
            </w:pPr>
          </w:p>
        </w:tc>
      </w:tr>
      <w:tr w:rsidR="00ED392B">
        <w:trPr>
          <w:trHeight w:val="3571"/>
        </w:trPr>
        <w:tc>
          <w:tcPr>
            <w:tcW w:w="1232" w:type="dxa"/>
          </w:tcPr>
          <w:p w:rsidR="00ED392B" w:rsidRDefault="00CE02ED">
            <w:pPr>
              <w:pStyle w:val="TableParagraph"/>
              <w:ind w:left="130" w:right="116"/>
              <w:rPr>
                <w:sz w:val="18"/>
              </w:rPr>
            </w:pPr>
            <w:r>
              <w:rPr>
                <w:sz w:val="18"/>
              </w:rPr>
              <w:t>Лични идентитет, слобода и одговорност</w:t>
            </w:r>
          </w:p>
        </w:tc>
        <w:tc>
          <w:tcPr>
            <w:tcW w:w="2572" w:type="dxa"/>
          </w:tcPr>
          <w:p w:rsidR="00ED392B" w:rsidRDefault="00CE02ED">
            <w:pPr>
              <w:pStyle w:val="TableParagraph"/>
              <w:numPr>
                <w:ilvl w:val="0"/>
                <w:numId w:val="907"/>
              </w:numPr>
              <w:tabs>
                <w:tab w:val="left" w:pos="325"/>
              </w:tabs>
              <w:ind w:right="367"/>
              <w:rPr>
                <w:sz w:val="18"/>
              </w:rPr>
            </w:pPr>
            <w:r>
              <w:rPr>
                <w:sz w:val="18"/>
              </w:rPr>
              <w:t>Развој сазнања о идентитету, формирању идентитета и о флуидности</w:t>
            </w:r>
            <w:r>
              <w:rPr>
                <w:spacing w:val="-3"/>
                <w:sz w:val="18"/>
              </w:rPr>
              <w:t xml:space="preserve"> </w:t>
            </w:r>
            <w:r>
              <w:rPr>
                <w:sz w:val="18"/>
              </w:rPr>
              <w:t>идентитета</w:t>
            </w:r>
          </w:p>
          <w:p w:rsidR="00ED392B" w:rsidRDefault="00CE02ED">
            <w:pPr>
              <w:pStyle w:val="TableParagraph"/>
              <w:spacing w:before="3"/>
              <w:ind w:left="87"/>
              <w:rPr>
                <w:sz w:val="18"/>
              </w:rPr>
            </w:pPr>
            <w:r>
              <w:rPr>
                <w:sz w:val="18"/>
              </w:rPr>
              <w:t>преко</w:t>
            </w:r>
          </w:p>
          <w:p w:rsidR="00ED392B" w:rsidRDefault="00CE02ED">
            <w:pPr>
              <w:pStyle w:val="TableParagraph"/>
              <w:spacing w:before="1"/>
              <w:ind w:left="359"/>
              <w:rPr>
                <w:sz w:val="18"/>
              </w:rPr>
            </w:pPr>
            <w:r>
              <w:rPr>
                <w:sz w:val="18"/>
              </w:rPr>
              <w:t>социјалних улога</w:t>
            </w:r>
          </w:p>
          <w:p w:rsidR="00ED392B" w:rsidRDefault="00CE02ED">
            <w:pPr>
              <w:pStyle w:val="TableParagraph"/>
              <w:numPr>
                <w:ilvl w:val="0"/>
                <w:numId w:val="907"/>
              </w:numPr>
              <w:tabs>
                <w:tab w:val="left" w:pos="325"/>
              </w:tabs>
              <w:spacing w:before="1"/>
              <w:ind w:right="134"/>
              <w:rPr>
                <w:sz w:val="18"/>
              </w:rPr>
            </w:pPr>
            <w:r>
              <w:rPr>
                <w:sz w:val="18"/>
              </w:rPr>
              <w:t>Развој способности идентификовања разликовања појмова пол и род и утицај</w:t>
            </w:r>
          </w:p>
          <w:p w:rsidR="00ED392B" w:rsidRDefault="00CE02ED">
            <w:pPr>
              <w:pStyle w:val="TableParagraph"/>
              <w:spacing w:before="2"/>
              <w:ind w:left="87" w:right="425" w:firstLine="271"/>
              <w:rPr>
                <w:sz w:val="18"/>
              </w:rPr>
            </w:pPr>
            <w:r>
              <w:rPr>
                <w:sz w:val="18"/>
              </w:rPr>
              <w:t>културе на формирање појмова</w:t>
            </w:r>
          </w:p>
          <w:p w:rsidR="00ED392B" w:rsidRDefault="00CE02ED">
            <w:pPr>
              <w:pStyle w:val="TableParagraph"/>
              <w:spacing w:before="2"/>
              <w:ind w:left="359" w:right="455" w:hanging="1"/>
              <w:rPr>
                <w:sz w:val="18"/>
              </w:rPr>
            </w:pPr>
            <w:r>
              <w:rPr>
                <w:sz w:val="18"/>
              </w:rPr>
              <w:t>пола и рода (разлике у културама)</w:t>
            </w:r>
          </w:p>
          <w:p w:rsidR="00ED392B" w:rsidRDefault="00CE02ED">
            <w:pPr>
              <w:pStyle w:val="TableParagraph"/>
              <w:numPr>
                <w:ilvl w:val="0"/>
                <w:numId w:val="907"/>
              </w:numPr>
              <w:tabs>
                <w:tab w:val="left" w:pos="325"/>
              </w:tabs>
              <w:spacing w:before="16" w:line="208" w:lineRule="exact"/>
              <w:ind w:right="250"/>
              <w:rPr>
                <w:sz w:val="18"/>
              </w:rPr>
            </w:pPr>
            <w:r>
              <w:rPr>
                <w:sz w:val="18"/>
              </w:rPr>
              <w:t>Формирање става о улози медија у креирању идентитета</w:t>
            </w:r>
          </w:p>
        </w:tc>
        <w:tc>
          <w:tcPr>
            <w:tcW w:w="3839" w:type="dxa"/>
          </w:tcPr>
          <w:p w:rsidR="00ED392B" w:rsidRDefault="00CE02ED">
            <w:pPr>
              <w:pStyle w:val="TableParagraph"/>
              <w:numPr>
                <w:ilvl w:val="0"/>
                <w:numId w:val="906"/>
              </w:numPr>
              <w:tabs>
                <w:tab w:val="left" w:pos="325"/>
              </w:tabs>
              <w:ind w:right="518"/>
              <w:rPr>
                <w:sz w:val="18"/>
              </w:rPr>
            </w:pPr>
            <w:r>
              <w:rPr>
                <w:sz w:val="18"/>
              </w:rPr>
              <w:t>набраја како се све манифестује лични идентитет</w:t>
            </w:r>
          </w:p>
          <w:p w:rsidR="00ED392B" w:rsidRDefault="00CE02ED">
            <w:pPr>
              <w:pStyle w:val="TableParagraph"/>
              <w:numPr>
                <w:ilvl w:val="0"/>
                <w:numId w:val="906"/>
              </w:numPr>
              <w:tabs>
                <w:tab w:val="left" w:pos="325"/>
              </w:tabs>
              <w:ind w:left="323" w:right="395" w:hanging="236"/>
              <w:rPr>
                <w:sz w:val="18"/>
              </w:rPr>
            </w:pPr>
            <w:r>
              <w:rPr>
                <w:sz w:val="18"/>
              </w:rPr>
              <w:t>разликује утицаје који формирају лични идентитет (разликује род и пол)</w:t>
            </w:r>
          </w:p>
          <w:p w:rsidR="00ED392B" w:rsidRDefault="00CE02ED">
            <w:pPr>
              <w:pStyle w:val="TableParagraph"/>
              <w:numPr>
                <w:ilvl w:val="0"/>
                <w:numId w:val="906"/>
              </w:numPr>
              <w:tabs>
                <w:tab w:val="left" w:pos="324"/>
              </w:tabs>
              <w:spacing w:before="1"/>
              <w:ind w:left="323" w:hanging="236"/>
              <w:rPr>
                <w:sz w:val="18"/>
              </w:rPr>
            </w:pPr>
            <w:r>
              <w:rPr>
                <w:sz w:val="18"/>
              </w:rPr>
              <w:t>увиђа колика је моћ визуелног</w:t>
            </w:r>
            <w:r>
              <w:rPr>
                <w:spacing w:val="-7"/>
                <w:sz w:val="18"/>
              </w:rPr>
              <w:t xml:space="preserve"> </w:t>
            </w:r>
            <w:r>
              <w:rPr>
                <w:sz w:val="18"/>
              </w:rPr>
              <w:t>идентитета</w:t>
            </w:r>
          </w:p>
          <w:p w:rsidR="00ED392B" w:rsidRDefault="00CE02ED">
            <w:pPr>
              <w:pStyle w:val="TableParagraph"/>
              <w:numPr>
                <w:ilvl w:val="0"/>
                <w:numId w:val="906"/>
              </w:numPr>
              <w:tabs>
                <w:tab w:val="left" w:pos="324"/>
              </w:tabs>
              <w:spacing w:before="1"/>
              <w:ind w:left="323" w:right="570"/>
              <w:rPr>
                <w:sz w:val="18"/>
              </w:rPr>
            </w:pPr>
            <w:r>
              <w:rPr>
                <w:sz w:val="18"/>
              </w:rPr>
              <w:t>препознаје утицај медија на креирање визуелног</w:t>
            </w:r>
            <w:r>
              <w:rPr>
                <w:spacing w:val="-1"/>
                <w:sz w:val="18"/>
              </w:rPr>
              <w:t xml:space="preserve"> </w:t>
            </w:r>
            <w:r>
              <w:rPr>
                <w:sz w:val="18"/>
              </w:rPr>
              <w:t>идентитета</w:t>
            </w:r>
          </w:p>
          <w:p w:rsidR="00ED392B" w:rsidRDefault="00CE02ED">
            <w:pPr>
              <w:pStyle w:val="TableParagraph"/>
              <w:numPr>
                <w:ilvl w:val="0"/>
                <w:numId w:val="906"/>
              </w:numPr>
              <w:tabs>
                <w:tab w:val="left" w:pos="324"/>
              </w:tabs>
              <w:spacing w:before="1"/>
              <w:ind w:left="323" w:right="313"/>
              <w:rPr>
                <w:sz w:val="18"/>
              </w:rPr>
            </w:pPr>
            <w:r>
              <w:rPr>
                <w:sz w:val="18"/>
              </w:rPr>
              <w:t>уочава разлику између модних и етичких императива</w:t>
            </w:r>
          </w:p>
          <w:p w:rsidR="00ED392B" w:rsidRDefault="00CE02ED">
            <w:pPr>
              <w:pStyle w:val="TableParagraph"/>
              <w:numPr>
                <w:ilvl w:val="0"/>
                <w:numId w:val="906"/>
              </w:numPr>
              <w:tabs>
                <w:tab w:val="left" w:pos="323"/>
              </w:tabs>
              <w:spacing w:before="1"/>
              <w:ind w:left="322" w:right="158" w:hanging="236"/>
              <w:rPr>
                <w:sz w:val="18"/>
              </w:rPr>
            </w:pPr>
            <w:r>
              <w:rPr>
                <w:sz w:val="18"/>
              </w:rPr>
              <w:t>супротставља медијски наметнуте животне идеале и етичке</w:t>
            </w:r>
            <w:r>
              <w:rPr>
                <w:spacing w:val="-2"/>
                <w:sz w:val="18"/>
              </w:rPr>
              <w:t xml:space="preserve"> </w:t>
            </w:r>
            <w:r>
              <w:rPr>
                <w:sz w:val="18"/>
              </w:rPr>
              <w:t>вредности</w:t>
            </w:r>
          </w:p>
        </w:tc>
        <w:tc>
          <w:tcPr>
            <w:tcW w:w="2342" w:type="dxa"/>
          </w:tcPr>
          <w:p w:rsidR="00ED392B" w:rsidRDefault="00CE02ED">
            <w:pPr>
              <w:pStyle w:val="TableParagraph"/>
              <w:numPr>
                <w:ilvl w:val="0"/>
                <w:numId w:val="905"/>
              </w:numPr>
              <w:tabs>
                <w:tab w:val="left" w:pos="322"/>
              </w:tabs>
              <w:ind w:right="170" w:hanging="236"/>
              <w:rPr>
                <w:sz w:val="18"/>
              </w:rPr>
            </w:pPr>
            <w:r>
              <w:rPr>
                <w:sz w:val="18"/>
              </w:rPr>
              <w:t>Улога визуелног идентитета у формирању личног идентитета - међусобни утицаји</w:t>
            </w:r>
          </w:p>
          <w:p w:rsidR="00ED392B" w:rsidRDefault="00CE02ED">
            <w:pPr>
              <w:pStyle w:val="TableParagraph"/>
              <w:numPr>
                <w:ilvl w:val="0"/>
                <w:numId w:val="905"/>
              </w:numPr>
              <w:tabs>
                <w:tab w:val="left" w:pos="322"/>
              </w:tabs>
              <w:spacing w:before="3"/>
              <w:ind w:hanging="236"/>
              <w:rPr>
                <w:sz w:val="18"/>
              </w:rPr>
            </w:pPr>
            <w:r>
              <w:rPr>
                <w:sz w:val="18"/>
              </w:rPr>
              <w:t>Појмови пола и рода</w:t>
            </w:r>
          </w:p>
          <w:p w:rsidR="00ED392B" w:rsidRDefault="00CE02ED">
            <w:pPr>
              <w:pStyle w:val="TableParagraph"/>
              <w:numPr>
                <w:ilvl w:val="0"/>
                <w:numId w:val="905"/>
              </w:numPr>
              <w:tabs>
                <w:tab w:val="left" w:pos="322"/>
              </w:tabs>
              <w:ind w:right="157" w:hanging="236"/>
              <w:rPr>
                <w:sz w:val="18"/>
              </w:rPr>
            </w:pPr>
            <w:r>
              <w:rPr>
                <w:sz w:val="18"/>
              </w:rPr>
              <w:t>Утицај медија на релативизацију етичких вредности</w:t>
            </w:r>
          </w:p>
          <w:p w:rsidR="00ED392B" w:rsidRDefault="00CE02ED">
            <w:pPr>
              <w:pStyle w:val="TableParagraph"/>
              <w:numPr>
                <w:ilvl w:val="0"/>
                <w:numId w:val="905"/>
              </w:numPr>
              <w:tabs>
                <w:tab w:val="left" w:pos="322"/>
              </w:tabs>
              <w:spacing w:before="2"/>
              <w:rPr>
                <w:sz w:val="18"/>
              </w:rPr>
            </w:pPr>
            <w:r>
              <w:rPr>
                <w:sz w:val="18"/>
              </w:rPr>
              <w:t>Естетски и етички</w:t>
            </w:r>
            <w:r>
              <w:rPr>
                <w:spacing w:val="1"/>
                <w:sz w:val="18"/>
              </w:rPr>
              <w:t xml:space="preserve"> </w:t>
            </w:r>
            <w:r>
              <w:rPr>
                <w:sz w:val="18"/>
              </w:rPr>
              <w:t>идеал</w:t>
            </w:r>
          </w:p>
          <w:p w:rsidR="00ED392B" w:rsidRDefault="00CE02ED">
            <w:pPr>
              <w:pStyle w:val="TableParagraph"/>
              <w:numPr>
                <w:ilvl w:val="0"/>
                <w:numId w:val="905"/>
              </w:numPr>
              <w:tabs>
                <w:tab w:val="left" w:pos="322"/>
              </w:tabs>
              <w:ind w:right="199"/>
              <w:rPr>
                <w:sz w:val="18"/>
              </w:rPr>
            </w:pPr>
            <w:r>
              <w:rPr>
                <w:sz w:val="18"/>
              </w:rPr>
              <w:t>Тело и интервенције на телу</w:t>
            </w:r>
          </w:p>
          <w:p w:rsidR="00ED392B" w:rsidRDefault="00CE02ED">
            <w:pPr>
              <w:pStyle w:val="TableParagraph"/>
              <w:numPr>
                <w:ilvl w:val="0"/>
                <w:numId w:val="905"/>
              </w:numPr>
              <w:tabs>
                <w:tab w:val="left" w:pos="322"/>
              </w:tabs>
              <w:spacing w:before="1"/>
              <w:ind w:right="114"/>
              <w:rPr>
                <w:sz w:val="18"/>
              </w:rPr>
            </w:pPr>
            <w:r>
              <w:rPr>
                <w:sz w:val="18"/>
              </w:rPr>
              <w:t>Сајбер идентитет, морал и слобода избора</w:t>
            </w:r>
          </w:p>
        </w:tc>
        <w:tc>
          <w:tcPr>
            <w:tcW w:w="2860" w:type="dxa"/>
            <w:vMerge/>
            <w:tcBorders>
              <w:top w:val="nil"/>
            </w:tcBorders>
          </w:tcPr>
          <w:p w:rsidR="00ED392B" w:rsidRDefault="00ED392B">
            <w:pPr>
              <w:rPr>
                <w:sz w:val="2"/>
                <w:szCs w:val="2"/>
              </w:rPr>
            </w:pPr>
          </w:p>
        </w:tc>
      </w:tr>
      <w:tr w:rsidR="00ED392B">
        <w:trPr>
          <w:trHeight w:val="2788"/>
        </w:trPr>
        <w:tc>
          <w:tcPr>
            <w:tcW w:w="1232" w:type="dxa"/>
          </w:tcPr>
          <w:p w:rsidR="00ED392B" w:rsidRDefault="00CE02ED">
            <w:pPr>
              <w:pStyle w:val="TableParagraph"/>
              <w:spacing w:line="242" w:lineRule="auto"/>
              <w:ind w:left="131" w:right="283"/>
              <w:rPr>
                <w:sz w:val="18"/>
              </w:rPr>
            </w:pPr>
            <w:r>
              <w:rPr>
                <w:sz w:val="18"/>
              </w:rPr>
              <w:t>Основне етичке норме и вредности</w:t>
            </w:r>
          </w:p>
        </w:tc>
        <w:tc>
          <w:tcPr>
            <w:tcW w:w="2572" w:type="dxa"/>
          </w:tcPr>
          <w:p w:rsidR="00ED392B" w:rsidRDefault="00CE02ED">
            <w:pPr>
              <w:pStyle w:val="TableParagraph"/>
              <w:numPr>
                <w:ilvl w:val="0"/>
                <w:numId w:val="904"/>
              </w:numPr>
              <w:tabs>
                <w:tab w:val="left" w:pos="325"/>
              </w:tabs>
              <w:ind w:right="82" w:hanging="236"/>
              <w:rPr>
                <w:sz w:val="18"/>
              </w:rPr>
            </w:pPr>
            <w:r>
              <w:rPr>
                <w:sz w:val="18"/>
              </w:rPr>
              <w:t>Упознавање ученика са основним етичким нормама и вредностима и развијање личног вредносног</w:t>
            </w:r>
            <w:r>
              <w:rPr>
                <w:spacing w:val="-2"/>
                <w:sz w:val="18"/>
              </w:rPr>
              <w:t xml:space="preserve"> </w:t>
            </w:r>
            <w:r>
              <w:rPr>
                <w:sz w:val="18"/>
              </w:rPr>
              <w:t>система</w:t>
            </w:r>
          </w:p>
        </w:tc>
        <w:tc>
          <w:tcPr>
            <w:tcW w:w="3839" w:type="dxa"/>
          </w:tcPr>
          <w:p w:rsidR="00ED392B" w:rsidRDefault="00CE02ED">
            <w:pPr>
              <w:pStyle w:val="TableParagraph"/>
              <w:numPr>
                <w:ilvl w:val="0"/>
                <w:numId w:val="903"/>
              </w:numPr>
              <w:tabs>
                <w:tab w:val="left" w:pos="325"/>
              </w:tabs>
              <w:spacing w:line="217" w:lineRule="exact"/>
              <w:ind w:hanging="236"/>
              <w:rPr>
                <w:sz w:val="18"/>
              </w:rPr>
            </w:pPr>
            <w:r>
              <w:rPr>
                <w:sz w:val="18"/>
              </w:rPr>
              <w:t>препознаје важније људске</w:t>
            </w:r>
            <w:r>
              <w:rPr>
                <w:spacing w:val="-1"/>
                <w:sz w:val="18"/>
              </w:rPr>
              <w:t xml:space="preserve"> </w:t>
            </w:r>
            <w:r>
              <w:rPr>
                <w:sz w:val="18"/>
              </w:rPr>
              <w:t>вредности</w:t>
            </w:r>
          </w:p>
          <w:p w:rsidR="00ED392B" w:rsidRDefault="00CE02ED">
            <w:pPr>
              <w:pStyle w:val="TableParagraph"/>
              <w:numPr>
                <w:ilvl w:val="0"/>
                <w:numId w:val="903"/>
              </w:numPr>
              <w:tabs>
                <w:tab w:val="left" w:pos="325"/>
              </w:tabs>
              <w:ind w:right="636" w:hanging="236"/>
              <w:rPr>
                <w:sz w:val="18"/>
              </w:rPr>
            </w:pPr>
            <w:r>
              <w:rPr>
                <w:sz w:val="18"/>
              </w:rPr>
              <w:t>разликује слободне од самовољних и наметнутих поступака</w:t>
            </w:r>
          </w:p>
          <w:p w:rsidR="00ED392B" w:rsidRDefault="00CE02ED">
            <w:pPr>
              <w:pStyle w:val="TableParagraph"/>
              <w:numPr>
                <w:ilvl w:val="0"/>
                <w:numId w:val="903"/>
              </w:numPr>
              <w:tabs>
                <w:tab w:val="left" w:pos="325"/>
              </w:tabs>
              <w:spacing w:before="1"/>
              <w:ind w:left="323" w:right="93" w:hanging="236"/>
              <w:rPr>
                <w:sz w:val="18"/>
              </w:rPr>
            </w:pPr>
            <w:r>
              <w:rPr>
                <w:sz w:val="18"/>
              </w:rPr>
              <w:t>схвата постојање слободе избора као услова моралног</w:t>
            </w:r>
            <w:r>
              <w:rPr>
                <w:spacing w:val="-1"/>
                <w:sz w:val="18"/>
              </w:rPr>
              <w:t xml:space="preserve"> </w:t>
            </w:r>
            <w:r>
              <w:rPr>
                <w:sz w:val="18"/>
              </w:rPr>
              <w:t>поступања</w:t>
            </w:r>
          </w:p>
          <w:p w:rsidR="00ED392B" w:rsidRDefault="00CE02ED">
            <w:pPr>
              <w:pStyle w:val="TableParagraph"/>
              <w:numPr>
                <w:ilvl w:val="0"/>
                <w:numId w:val="903"/>
              </w:numPr>
              <w:tabs>
                <w:tab w:val="left" w:pos="324"/>
              </w:tabs>
              <w:spacing w:before="2"/>
              <w:ind w:left="323"/>
              <w:rPr>
                <w:sz w:val="18"/>
              </w:rPr>
            </w:pPr>
            <w:r>
              <w:rPr>
                <w:sz w:val="18"/>
              </w:rPr>
              <w:t>објасни везу између избора и одговорности</w:t>
            </w:r>
          </w:p>
          <w:p w:rsidR="00ED392B" w:rsidRDefault="00CE02ED">
            <w:pPr>
              <w:pStyle w:val="TableParagraph"/>
              <w:numPr>
                <w:ilvl w:val="0"/>
                <w:numId w:val="903"/>
              </w:numPr>
              <w:tabs>
                <w:tab w:val="left" w:pos="324"/>
              </w:tabs>
              <w:ind w:left="322" w:right="758" w:hanging="236"/>
              <w:rPr>
                <w:sz w:val="18"/>
              </w:rPr>
            </w:pPr>
            <w:r>
              <w:rPr>
                <w:sz w:val="18"/>
              </w:rPr>
              <w:t>упоређује одговорне и неодговорне поступке</w:t>
            </w:r>
          </w:p>
          <w:p w:rsidR="00ED392B" w:rsidRDefault="00CE02ED">
            <w:pPr>
              <w:pStyle w:val="TableParagraph"/>
              <w:numPr>
                <w:ilvl w:val="0"/>
                <w:numId w:val="903"/>
              </w:numPr>
              <w:tabs>
                <w:tab w:val="left" w:pos="323"/>
              </w:tabs>
              <w:spacing w:before="2"/>
              <w:ind w:left="321" w:right="314" w:hanging="235"/>
              <w:rPr>
                <w:sz w:val="18"/>
              </w:rPr>
            </w:pPr>
            <w:r>
              <w:rPr>
                <w:sz w:val="18"/>
              </w:rPr>
              <w:t>расправља о томе да ли је извор морала у нама или изван нас (аутономна и хетерономна етика)</w:t>
            </w:r>
          </w:p>
          <w:p w:rsidR="00ED392B" w:rsidRDefault="00CE02ED">
            <w:pPr>
              <w:pStyle w:val="TableParagraph"/>
              <w:numPr>
                <w:ilvl w:val="0"/>
                <w:numId w:val="903"/>
              </w:numPr>
              <w:tabs>
                <w:tab w:val="left" w:pos="322"/>
              </w:tabs>
              <w:spacing w:before="1" w:line="200" w:lineRule="atLeast"/>
              <w:ind w:left="321" w:right="391" w:hanging="236"/>
              <w:rPr>
                <w:sz w:val="18"/>
              </w:rPr>
            </w:pPr>
            <w:r>
              <w:rPr>
                <w:sz w:val="18"/>
              </w:rPr>
              <w:t>уочава разлике имеђу основних етичких праваца</w:t>
            </w:r>
          </w:p>
        </w:tc>
        <w:tc>
          <w:tcPr>
            <w:tcW w:w="2342" w:type="dxa"/>
          </w:tcPr>
          <w:p w:rsidR="00ED392B" w:rsidRDefault="00CE02ED">
            <w:pPr>
              <w:pStyle w:val="TableParagraph"/>
              <w:numPr>
                <w:ilvl w:val="0"/>
                <w:numId w:val="902"/>
              </w:numPr>
              <w:tabs>
                <w:tab w:val="left" w:pos="321"/>
              </w:tabs>
              <w:spacing w:line="217" w:lineRule="exact"/>
              <w:ind w:hanging="236"/>
              <w:rPr>
                <w:sz w:val="18"/>
              </w:rPr>
            </w:pPr>
            <w:r>
              <w:rPr>
                <w:sz w:val="18"/>
              </w:rPr>
              <w:t>Пријатељство</w:t>
            </w:r>
          </w:p>
          <w:p w:rsidR="00ED392B" w:rsidRDefault="00CE02ED">
            <w:pPr>
              <w:pStyle w:val="TableParagraph"/>
              <w:numPr>
                <w:ilvl w:val="0"/>
                <w:numId w:val="902"/>
              </w:numPr>
              <w:tabs>
                <w:tab w:val="left" w:pos="321"/>
              </w:tabs>
              <w:ind w:hanging="236"/>
              <w:rPr>
                <w:sz w:val="18"/>
              </w:rPr>
            </w:pPr>
            <w:r>
              <w:rPr>
                <w:sz w:val="18"/>
              </w:rPr>
              <w:t>Верност</w:t>
            </w:r>
          </w:p>
          <w:p w:rsidR="00ED392B" w:rsidRDefault="00CE02ED">
            <w:pPr>
              <w:pStyle w:val="TableParagraph"/>
              <w:numPr>
                <w:ilvl w:val="0"/>
                <w:numId w:val="902"/>
              </w:numPr>
              <w:tabs>
                <w:tab w:val="left" w:pos="322"/>
              </w:tabs>
              <w:ind w:left="321"/>
              <w:rPr>
                <w:sz w:val="18"/>
              </w:rPr>
            </w:pPr>
            <w:r>
              <w:rPr>
                <w:sz w:val="18"/>
              </w:rPr>
              <w:t>Породица</w:t>
            </w:r>
          </w:p>
          <w:p w:rsidR="00ED392B" w:rsidRDefault="00CE02ED">
            <w:pPr>
              <w:pStyle w:val="TableParagraph"/>
              <w:numPr>
                <w:ilvl w:val="0"/>
                <w:numId w:val="902"/>
              </w:numPr>
              <w:tabs>
                <w:tab w:val="left" w:pos="321"/>
              </w:tabs>
              <w:spacing w:before="1"/>
              <w:ind w:hanging="236"/>
              <w:rPr>
                <w:sz w:val="18"/>
              </w:rPr>
            </w:pPr>
            <w:r>
              <w:rPr>
                <w:sz w:val="18"/>
              </w:rPr>
              <w:t>Љубав</w:t>
            </w:r>
          </w:p>
          <w:p w:rsidR="00ED392B" w:rsidRDefault="00CE02ED">
            <w:pPr>
              <w:pStyle w:val="TableParagraph"/>
              <w:numPr>
                <w:ilvl w:val="0"/>
                <w:numId w:val="902"/>
              </w:numPr>
              <w:tabs>
                <w:tab w:val="left" w:pos="321"/>
              </w:tabs>
              <w:ind w:hanging="236"/>
              <w:rPr>
                <w:sz w:val="18"/>
              </w:rPr>
            </w:pPr>
            <w:r>
              <w:rPr>
                <w:sz w:val="18"/>
              </w:rPr>
              <w:t>Морално добро</w:t>
            </w:r>
          </w:p>
          <w:p w:rsidR="00ED392B" w:rsidRDefault="00CE02ED">
            <w:pPr>
              <w:pStyle w:val="TableParagraph"/>
              <w:numPr>
                <w:ilvl w:val="0"/>
                <w:numId w:val="902"/>
              </w:numPr>
              <w:tabs>
                <w:tab w:val="left" w:pos="321"/>
              </w:tabs>
              <w:ind w:hanging="236"/>
              <w:rPr>
                <w:sz w:val="18"/>
              </w:rPr>
            </w:pPr>
            <w:r>
              <w:rPr>
                <w:sz w:val="18"/>
              </w:rPr>
              <w:t>Донација</w:t>
            </w:r>
            <w:r>
              <w:rPr>
                <w:spacing w:val="-1"/>
                <w:sz w:val="18"/>
              </w:rPr>
              <w:t xml:space="preserve"> </w:t>
            </w:r>
            <w:r>
              <w:rPr>
                <w:sz w:val="18"/>
              </w:rPr>
              <w:t>органа</w:t>
            </w:r>
          </w:p>
          <w:p w:rsidR="00ED392B" w:rsidRDefault="00CE02ED">
            <w:pPr>
              <w:pStyle w:val="TableParagraph"/>
              <w:numPr>
                <w:ilvl w:val="0"/>
                <w:numId w:val="902"/>
              </w:numPr>
              <w:tabs>
                <w:tab w:val="left" w:pos="321"/>
              </w:tabs>
              <w:spacing w:before="1"/>
              <w:rPr>
                <w:sz w:val="18"/>
              </w:rPr>
            </w:pPr>
            <w:r>
              <w:rPr>
                <w:sz w:val="18"/>
              </w:rPr>
              <w:t>Сурогат мајка</w:t>
            </w:r>
          </w:p>
          <w:p w:rsidR="00ED392B" w:rsidRDefault="00CE02ED">
            <w:pPr>
              <w:pStyle w:val="TableParagraph"/>
              <w:numPr>
                <w:ilvl w:val="0"/>
                <w:numId w:val="902"/>
              </w:numPr>
              <w:tabs>
                <w:tab w:val="left" w:pos="321"/>
              </w:tabs>
              <w:rPr>
                <w:sz w:val="18"/>
              </w:rPr>
            </w:pPr>
            <w:r>
              <w:rPr>
                <w:sz w:val="18"/>
              </w:rPr>
              <w:t>Клонирање</w:t>
            </w:r>
          </w:p>
        </w:tc>
        <w:tc>
          <w:tcPr>
            <w:tcW w:w="2860" w:type="dxa"/>
            <w:vMerge/>
            <w:tcBorders>
              <w:top w:val="nil"/>
            </w:tcBorders>
          </w:tcPr>
          <w:p w:rsidR="00ED392B" w:rsidRDefault="00ED392B">
            <w:pPr>
              <w:rPr>
                <w:sz w:val="2"/>
                <w:szCs w:val="2"/>
              </w:rPr>
            </w:pPr>
          </w:p>
        </w:tc>
      </w:tr>
    </w:tbl>
    <w:p w:rsidR="00ED392B" w:rsidRDefault="00CE02ED">
      <w:pPr>
        <w:pStyle w:val="BodyText"/>
        <w:ind w:left="263"/>
      </w:pPr>
      <w:r>
        <w:t>Кључни појмови садржаја</w:t>
      </w:r>
      <w:r>
        <w:rPr>
          <w:b/>
        </w:rPr>
        <w:t xml:space="preserve">: </w:t>
      </w:r>
      <w:r>
        <w:t>логички принципи, појам, суд, закључак, морал, идентитет, вредности</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6"/>
        <w:rPr>
          <w:sz w:val="22"/>
        </w:rPr>
      </w:pPr>
    </w:p>
    <w:p w:rsidR="00ED392B" w:rsidRDefault="00CE02ED">
      <w:pPr>
        <w:spacing w:before="1"/>
        <w:ind w:left="4193"/>
        <w:rPr>
          <w:b/>
          <w:sz w:val="14"/>
        </w:rPr>
      </w:pPr>
      <w:r>
        <w:rPr>
          <w:b/>
          <w:w w:val="105"/>
          <w:sz w:val="14"/>
        </w:rPr>
        <w:t>ПЛАН НАСТАВЕ И УЧЕЊА: Хотелијерско - ресторатерски техничар</w:t>
      </w:r>
    </w:p>
    <w:tbl>
      <w:tblPr>
        <w:tblW w:w="0" w:type="auto"/>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
        <w:gridCol w:w="934"/>
        <w:gridCol w:w="1084"/>
        <w:gridCol w:w="457"/>
        <w:gridCol w:w="386"/>
        <w:gridCol w:w="536"/>
        <w:gridCol w:w="324"/>
        <w:gridCol w:w="296"/>
        <w:gridCol w:w="452"/>
        <w:gridCol w:w="423"/>
        <w:gridCol w:w="531"/>
        <w:gridCol w:w="392"/>
        <w:gridCol w:w="307"/>
        <w:gridCol w:w="483"/>
        <w:gridCol w:w="460"/>
        <w:gridCol w:w="537"/>
        <w:gridCol w:w="383"/>
        <w:gridCol w:w="365"/>
        <w:gridCol w:w="451"/>
        <w:gridCol w:w="383"/>
        <w:gridCol w:w="528"/>
        <w:gridCol w:w="477"/>
        <w:gridCol w:w="370"/>
        <w:gridCol w:w="622"/>
        <w:gridCol w:w="334"/>
        <w:gridCol w:w="325"/>
        <w:gridCol w:w="621"/>
      </w:tblGrid>
      <w:tr w:rsidR="00ED392B">
        <w:trPr>
          <w:trHeight w:val="160"/>
        </w:trPr>
        <w:tc>
          <w:tcPr>
            <w:tcW w:w="2289" w:type="dxa"/>
            <w:gridSpan w:val="3"/>
            <w:vMerge w:val="restart"/>
          </w:tcPr>
          <w:p w:rsidR="00ED392B" w:rsidRDefault="00ED392B">
            <w:pPr>
              <w:pStyle w:val="TableParagraph"/>
              <w:rPr>
                <w:sz w:val="14"/>
              </w:rPr>
            </w:pPr>
          </w:p>
        </w:tc>
        <w:tc>
          <w:tcPr>
            <w:tcW w:w="1999" w:type="dxa"/>
            <w:gridSpan w:val="5"/>
            <w:tcBorders>
              <w:bottom w:val="single" w:sz="8" w:space="0" w:color="000000"/>
            </w:tcBorders>
          </w:tcPr>
          <w:p w:rsidR="00ED392B" w:rsidRDefault="00CE02ED">
            <w:pPr>
              <w:pStyle w:val="TableParagraph"/>
              <w:spacing w:before="4" w:line="136" w:lineRule="exact"/>
              <w:ind w:left="666"/>
              <w:rPr>
                <w:b/>
                <w:sz w:val="14"/>
              </w:rPr>
            </w:pPr>
            <w:r>
              <w:rPr>
                <w:b/>
                <w:w w:val="105"/>
                <w:sz w:val="14"/>
              </w:rPr>
              <w:t>I РАЗРЕД</w:t>
            </w:r>
          </w:p>
        </w:tc>
        <w:tc>
          <w:tcPr>
            <w:tcW w:w="2105" w:type="dxa"/>
            <w:gridSpan w:val="5"/>
            <w:tcBorders>
              <w:bottom w:val="single" w:sz="8" w:space="0" w:color="000000"/>
            </w:tcBorders>
          </w:tcPr>
          <w:p w:rsidR="00ED392B" w:rsidRDefault="00CE02ED">
            <w:pPr>
              <w:pStyle w:val="TableParagraph"/>
              <w:spacing w:before="4" w:line="136" w:lineRule="exact"/>
              <w:ind w:left="686"/>
              <w:rPr>
                <w:b/>
                <w:sz w:val="14"/>
              </w:rPr>
            </w:pPr>
            <w:r>
              <w:rPr>
                <w:b/>
                <w:w w:val="105"/>
                <w:sz w:val="14"/>
              </w:rPr>
              <w:t>II РАЗРЕД</w:t>
            </w:r>
          </w:p>
        </w:tc>
        <w:tc>
          <w:tcPr>
            <w:tcW w:w="2228" w:type="dxa"/>
            <w:gridSpan w:val="5"/>
            <w:tcBorders>
              <w:bottom w:val="single" w:sz="8" w:space="0" w:color="000000"/>
            </w:tcBorders>
          </w:tcPr>
          <w:p w:rsidR="00ED392B" w:rsidRDefault="00CE02ED">
            <w:pPr>
              <w:pStyle w:val="TableParagraph"/>
              <w:spacing w:before="4" w:line="136" w:lineRule="exact"/>
              <w:ind w:left="715"/>
              <w:rPr>
                <w:b/>
                <w:sz w:val="14"/>
              </w:rPr>
            </w:pPr>
            <w:r>
              <w:rPr>
                <w:b/>
                <w:w w:val="105"/>
                <w:sz w:val="14"/>
              </w:rPr>
              <w:t>III РАЗРЕД</w:t>
            </w:r>
          </w:p>
        </w:tc>
        <w:tc>
          <w:tcPr>
            <w:tcW w:w="2209" w:type="dxa"/>
            <w:gridSpan w:val="5"/>
            <w:tcBorders>
              <w:bottom w:val="single" w:sz="8" w:space="0" w:color="000000"/>
            </w:tcBorders>
          </w:tcPr>
          <w:p w:rsidR="00ED392B" w:rsidRDefault="00CE02ED">
            <w:pPr>
              <w:pStyle w:val="TableParagraph"/>
              <w:spacing w:before="4" w:line="136" w:lineRule="exact"/>
              <w:ind w:left="707"/>
              <w:rPr>
                <w:b/>
                <w:sz w:val="14"/>
              </w:rPr>
            </w:pPr>
            <w:r>
              <w:rPr>
                <w:b/>
                <w:w w:val="105"/>
                <w:sz w:val="14"/>
              </w:rPr>
              <w:t>IV РАЗРЕД</w:t>
            </w:r>
          </w:p>
        </w:tc>
        <w:tc>
          <w:tcPr>
            <w:tcW w:w="1902" w:type="dxa"/>
            <w:gridSpan w:val="4"/>
            <w:tcBorders>
              <w:bottom w:val="single" w:sz="8" w:space="0" w:color="000000"/>
            </w:tcBorders>
          </w:tcPr>
          <w:p w:rsidR="00ED392B" w:rsidRDefault="00CE02ED">
            <w:pPr>
              <w:pStyle w:val="TableParagraph"/>
              <w:spacing w:before="4" w:line="136" w:lineRule="exact"/>
              <w:ind w:left="599"/>
              <w:rPr>
                <w:b/>
                <w:sz w:val="14"/>
              </w:rPr>
            </w:pPr>
            <w:r>
              <w:rPr>
                <w:b/>
                <w:w w:val="105"/>
                <w:sz w:val="14"/>
              </w:rPr>
              <w:t>УКУПНО</w:t>
            </w:r>
          </w:p>
        </w:tc>
      </w:tr>
      <w:tr w:rsidR="00ED392B">
        <w:trPr>
          <w:trHeight w:val="156"/>
        </w:trPr>
        <w:tc>
          <w:tcPr>
            <w:tcW w:w="2289" w:type="dxa"/>
            <w:gridSpan w:val="3"/>
            <w:vMerge/>
            <w:tcBorders>
              <w:top w:val="nil"/>
            </w:tcBorders>
          </w:tcPr>
          <w:p w:rsidR="00ED392B" w:rsidRDefault="00ED392B">
            <w:pPr>
              <w:rPr>
                <w:sz w:val="2"/>
                <w:szCs w:val="2"/>
              </w:rPr>
            </w:pPr>
          </w:p>
        </w:tc>
        <w:tc>
          <w:tcPr>
            <w:tcW w:w="843" w:type="dxa"/>
            <w:gridSpan w:val="2"/>
            <w:tcBorders>
              <w:top w:val="single" w:sz="8" w:space="0" w:color="000000"/>
              <w:bottom w:val="single" w:sz="8" w:space="0" w:color="000000"/>
              <w:right w:val="single" w:sz="8" w:space="0" w:color="000000"/>
            </w:tcBorders>
          </w:tcPr>
          <w:p w:rsidR="00ED392B" w:rsidRDefault="00CE02ED">
            <w:pPr>
              <w:pStyle w:val="TableParagraph"/>
              <w:spacing w:line="136" w:lineRule="exact"/>
              <w:ind w:left="137"/>
              <w:rPr>
                <w:b/>
                <w:sz w:val="14"/>
              </w:rPr>
            </w:pPr>
            <w:r>
              <w:rPr>
                <w:b/>
                <w:w w:val="105"/>
                <w:sz w:val="14"/>
              </w:rPr>
              <w:t>недељно</w:t>
            </w:r>
          </w:p>
        </w:tc>
        <w:tc>
          <w:tcPr>
            <w:tcW w:w="1156" w:type="dxa"/>
            <w:gridSpan w:val="3"/>
            <w:tcBorders>
              <w:top w:val="single" w:sz="8" w:space="0" w:color="000000"/>
              <w:left w:val="single" w:sz="8" w:space="0" w:color="000000"/>
              <w:bottom w:val="single" w:sz="8" w:space="0" w:color="000000"/>
            </w:tcBorders>
          </w:tcPr>
          <w:p w:rsidR="00ED392B" w:rsidRDefault="00CE02ED">
            <w:pPr>
              <w:pStyle w:val="TableParagraph"/>
              <w:spacing w:line="136" w:lineRule="exact"/>
              <w:ind w:left="273"/>
              <w:rPr>
                <w:b/>
                <w:sz w:val="14"/>
              </w:rPr>
            </w:pPr>
            <w:r>
              <w:rPr>
                <w:b/>
                <w:w w:val="105"/>
                <w:sz w:val="14"/>
              </w:rPr>
              <w:t>годишње</w:t>
            </w:r>
          </w:p>
        </w:tc>
        <w:tc>
          <w:tcPr>
            <w:tcW w:w="875" w:type="dxa"/>
            <w:gridSpan w:val="2"/>
            <w:tcBorders>
              <w:top w:val="single" w:sz="8" w:space="0" w:color="000000"/>
              <w:bottom w:val="single" w:sz="8" w:space="0" w:color="000000"/>
              <w:right w:val="single" w:sz="8" w:space="0" w:color="000000"/>
            </w:tcBorders>
          </w:tcPr>
          <w:p w:rsidR="00ED392B" w:rsidRDefault="00CE02ED">
            <w:pPr>
              <w:pStyle w:val="TableParagraph"/>
              <w:spacing w:line="136" w:lineRule="exact"/>
              <w:ind w:left="147"/>
              <w:rPr>
                <w:b/>
                <w:sz w:val="14"/>
              </w:rPr>
            </w:pPr>
            <w:r>
              <w:rPr>
                <w:b/>
                <w:w w:val="105"/>
                <w:sz w:val="14"/>
              </w:rPr>
              <w:t>недељно</w:t>
            </w:r>
          </w:p>
        </w:tc>
        <w:tc>
          <w:tcPr>
            <w:tcW w:w="1230" w:type="dxa"/>
            <w:gridSpan w:val="3"/>
            <w:tcBorders>
              <w:top w:val="single" w:sz="8" w:space="0" w:color="000000"/>
              <w:left w:val="single" w:sz="8" w:space="0" w:color="000000"/>
              <w:bottom w:val="single" w:sz="8" w:space="0" w:color="000000"/>
            </w:tcBorders>
          </w:tcPr>
          <w:p w:rsidR="00ED392B" w:rsidRDefault="00CE02ED">
            <w:pPr>
              <w:pStyle w:val="TableParagraph"/>
              <w:spacing w:line="136" w:lineRule="exact"/>
              <w:ind w:left="306"/>
              <w:rPr>
                <w:b/>
                <w:sz w:val="14"/>
              </w:rPr>
            </w:pPr>
            <w:r>
              <w:rPr>
                <w:b/>
                <w:w w:val="105"/>
                <w:sz w:val="14"/>
              </w:rPr>
              <w:t>годишње</w:t>
            </w:r>
          </w:p>
        </w:tc>
        <w:tc>
          <w:tcPr>
            <w:tcW w:w="943" w:type="dxa"/>
            <w:gridSpan w:val="2"/>
            <w:tcBorders>
              <w:top w:val="single" w:sz="8" w:space="0" w:color="000000"/>
              <w:bottom w:val="single" w:sz="8" w:space="0" w:color="000000"/>
              <w:right w:val="single" w:sz="8" w:space="0" w:color="000000"/>
            </w:tcBorders>
          </w:tcPr>
          <w:p w:rsidR="00ED392B" w:rsidRDefault="00CE02ED">
            <w:pPr>
              <w:pStyle w:val="TableParagraph"/>
              <w:spacing w:line="136" w:lineRule="exact"/>
              <w:ind w:left="178"/>
              <w:rPr>
                <w:b/>
                <w:sz w:val="14"/>
              </w:rPr>
            </w:pPr>
            <w:r>
              <w:rPr>
                <w:b/>
                <w:w w:val="105"/>
                <w:sz w:val="14"/>
              </w:rPr>
              <w:t>недељно</w:t>
            </w:r>
          </w:p>
        </w:tc>
        <w:tc>
          <w:tcPr>
            <w:tcW w:w="1285" w:type="dxa"/>
            <w:gridSpan w:val="3"/>
            <w:tcBorders>
              <w:top w:val="single" w:sz="8" w:space="0" w:color="000000"/>
              <w:left w:val="single" w:sz="8" w:space="0" w:color="000000"/>
              <w:bottom w:val="single" w:sz="8" w:space="0" w:color="000000"/>
            </w:tcBorders>
          </w:tcPr>
          <w:p w:rsidR="00ED392B" w:rsidRDefault="00CE02ED">
            <w:pPr>
              <w:pStyle w:val="TableParagraph"/>
              <w:spacing w:line="136" w:lineRule="exact"/>
              <w:ind w:left="330"/>
              <w:rPr>
                <w:b/>
                <w:sz w:val="14"/>
              </w:rPr>
            </w:pPr>
            <w:r>
              <w:rPr>
                <w:b/>
                <w:w w:val="105"/>
                <w:sz w:val="14"/>
              </w:rPr>
              <w:t>годишње</w:t>
            </w:r>
          </w:p>
        </w:tc>
        <w:tc>
          <w:tcPr>
            <w:tcW w:w="834" w:type="dxa"/>
            <w:gridSpan w:val="2"/>
            <w:tcBorders>
              <w:top w:val="single" w:sz="8" w:space="0" w:color="000000"/>
              <w:bottom w:val="single" w:sz="8" w:space="0" w:color="000000"/>
              <w:right w:val="single" w:sz="8" w:space="0" w:color="000000"/>
            </w:tcBorders>
          </w:tcPr>
          <w:p w:rsidR="00ED392B" w:rsidRDefault="00CE02ED">
            <w:pPr>
              <w:pStyle w:val="TableParagraph"/>
              <w:spacing w:line="136" w:lineRule="exact"/>
              <w:ind w:left="121"/>
              <w:rPr>
                <w:b/>
                <w:sz w:val="14"/>
              </w:rPr>
            </w:pPr>
            <w:r>
              <w:rPr>
                <w:b/>
                <w:w w:val="105"/>
                <w:sz w:val="14"/>
              </w:rPr>
              <w:t>недељно</w:t>
            </w:r>
          </w:p>
        </w:tc>
        <w:tc>
          <w:tcPr>
            <w:tcW w:w="1375" w:type="dxa"/>
            <w:gridSpan w:val="3"/>
            <w:tcBorders>
              <w:top w:val="single" w:sz="8" w:space="0" w:color="000000"/>
              <w:left w:val="single" w:sz="8" w:space="0" w:color="000000"/>
              <w:bottom w:val="single" w:sz="8" w:space="0" w:color="000000"/>
            </w:tcBorders>
          </w:tcPr>
          <w:p w:rsidR="00ED392B" w:rsidRDefault="00CE02ED">
            <w:pPr>
              <w:pStyle w:val="TableParagraph"/>
              <w:spacing w:line="136" w:lineRule="exact"/>
              <w:ind w:left="373"/>
              <w:rPr>
                <w:b/>
                <w:sz w:val="14"/>
              </w:rPr>
            </w:pPr>
            <w:r>
              <w:rPr>
                <w:b/>
                <w:w w:val="105"/>
                <w:sz w:val="14"/>
              </w:rPr>
              <w:t>годишње</w:t>
            </w:r>
          </w:p>
        </w:tc>
        <w:tc>
          <w:tcPr>
            <w:tcW w:w="1902" w:type="dxa"/>
            <w:gridSpan w:val="4"/>
            <w:tcBorders>
              <w:top w:val="single" w:sz="8" w:space="0" w:color="000000"/>
            </w:tcBorders>
          </w:tcPr>
          <w:p w:rsidR="00ED392B" w:rsidRDefault="00CE02ED">
            <w:pPr>
              <w:pStyle w:val="TableParagraph"/>
              <w:spacing w:line="136" w:lineRule="exact"/>
              <w:ind w:left="613" w:right="613"/>
              <w:jc w:val="center"/>
              <w:rPr>
                <w:b/>
                <w:sz w:val="14"/>
              </w:rPr>
            </w:pPr>
            <w:r>
              <w:rPr>
                <w:b/>
                <w:w w:val="105"/>
                <w:sz w:val="14"/>
              </w:rPr>
              <w:t>годишње</w:t>
            </w:r>
          </w:p>
        </w:tc>
      </w:tr>
      <w:tr w:rsidR="00ED392B">
        <w:trPr>
          <w:trHeight w:val="168"/>
        </w:trPr>
        <w:tc>
          <w:tcPr>
            <w:tcW w:w="2289" w:type="dxa"/>
            <w:gridSpan w:val="3"/>
            <w:vMerge/>
            <w:tcBorders>
              <w:top w:val="nil"/>
            </w:tcBorders>
          </w:tcPr>
          <w:p w:rsidR="00ED392B" w:rsidRDefault="00ED392B">
            <w:pPr>
              <w:rPr>
                <w:sz w:val="2"/>
                <w:szCs w:val="2"/>
              </w:rPr>
            </w:pPr>
          </w:p>
        </w:tc>
        <w:tc>
          <w:tcPr>
            <w:tcW w:w="457" w:type="dxa"/>
            <w:tcBorders>
              <w:top w:val="single" w:sz="8" w:space="0" w:color="000000"/>
              <w:right w:val="single" w:sz="8" w:space="0" w:color="000000"/>
            </w:tcBorders>
          </w:tcPr>
          <w:p w:rsidR="00ED392B" w:rsidRDefault="00CE02ED">
            <w:pPr>
              <w:pStyle w:val="TableParagraph"/>
              <w:spacing w:before="9" w:line="140" w:lineRule="exact"/>
              <w:ind w:left="177"/>
              <w:rPr>
                <w:b/>
                <w:sz w:val="14"/>
              </w:rPr>
            </w:pPr>
            <w:r>
              <w:rPr>
                <w:b/>
                <w:w w:val="105"/>
                <w:sz w:val="14"/>
              </w:rPr>
              <w:t>Т</w:t>
            </w:r>
          </w:p>
        </w:tc>
        <w:tc>
          <w:tcPr>
            <w:tcW w:w="386"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144"/>
              <w:rPr>
                <w:b/>
                <w:sz w:val="14"/>
              </w:rPr>
            </w:pPr>
            <w:r>
              <w:rPr>
                <w:b/>
                <w:w w:val="105"/>
                <w:sz w:val="14"/>
              </w:rPr>
              <w:t>В</w:t>
            </w:r>
          </w:p>
        </w:tc>
        <w:tc>
          <w:tcPr>
            <w:tcW w:w="536"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20"/>
              <w:jc w:val="center"/>
              <w:rPr>
                <w:b/>
                <w:sz w:val="14"/>
              </w:rPr>
            </w:pPr>
            <w:r>
              <w:rPr>
                <w:b/>
                <w:w w:val="105"/>
                <w:sz w:val="14"/>
              </w:rPr>
              <w:t>Т</w:t>
            </w:r>
          </w:p>
        </w:tc>
        <w:tc>
          <w:tcPr>
            <w:tcW w:w="324"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18"/>
              <w:jc w:val="center"/>
              <w:rPr>
                <w:b/>
                <w:sz w:val="14"/>
              </w:rPr>
            </w:pPr>
            <w:r>
              <w:rPr>
                <w:b/>
                <w:w w:val="105"/>
                <w:sz w:val="14"/>
              </w:rPr>
              <w:t>В</w:t>
            </w:r>
          </w:p>
        </w:tc>
        <w:tc>
          <w:tcPr>
            <w:tcW w:w="296" w:type="dxa"/>
            <w:tcBorders>
              <w:top w:val="single" w:sz="8" w:space="0" w:color="000000"/>
              <w:left w:val="single" w:sz="8" w:space="0" w:color="000000"/>
            </w:tcBorders>
          </w:tcPr>
          <w:p w:rsidR="00ED392B" w:rsidRDefault="00CE02ED">
            <w:pPr>
              <w:pStyle w:val="TableParagraph"/>
              <w:spacing w:before="9" w:line="140" w:lineRule="exact"/>
              <w:ind w:left="98"/>
              <w:rPr>
                <w:b/>
                <w:sz w:val="14"/>
              </w:rPr>
            </w:pPr>
            <w:r>
              <w:rPr>
                <w:b/>
                <w:w w:val="105"/>
                <w:sz w:val="14"/>
              </w:rPr>
              <w:t>Б</w:t>
            </w:r>
          </w:p>
        </w:tc>
        <w:tc>
          <w:tcPr>
            <w:tcW w:w="452" w:type="dxa"/>
            <w:tcBorders>
              <w:top w:val="single" w:sz="8" w:space="0" w:color="000000"/>
              <w:right w:val="single" w:sz="8" w:space="0" w:color="000000"/>
            </w:tcBorders>
          </w:tcPr>
          <w:p w:rsidR="00ED392B" w:rsidRDefault="00CE02ED">
            <w:pPr>
              <w:pStyle w:val="TableParagraph"/>
              <w:spacing w:before="9" w:line="140" w:lineRule="exact"/>
              <w:ind w:left="12"/>
              <w:jc w:val="center"/>
              <w:rPr>
                <w:b/>
                <w:sz w:val="14"/>
              </w:rPr>
            </w:pPr>
            <w:r>
              <w:rPr>
                <w:b/>
                <w:w w:val="105"/>
                <w:sz w:val="14"/>
              </w:rPr>
              <w:t>Т</w:t>
            </w:r>
          </w:p>
        </w:tc>
        <w:tc>
          <w:tcPr>
            <w:tcW w:w="423"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15"/>
              <w:jc w:val="center"/>
              <w:rPr>
                <w:b/>
                <w:sz w:val="14"/>
              </w:rPr>
            </w:pPr>
            <w:r>
              <w:rPr>
                <w:b/>
                <w:w w:val="105"/>
                <w:sz w:val="14"/>
              </w:rPr>
              <w:t>В</w:t>
            </w:r>
          </w:p>
        </w:tc>
        <w:tc>
          <w:tcPr>
            <w:tcW w:w="531"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12"/>
              <w:jc w:val="center"/>
              <w:rPr>
                <w:b/>
                <w:sz w:val="14"/>
              </w:rPr>
            </w:pPr>
            <w:r>
              <w:rPr>
                <w:b/>
                <w:w w:val="105"/>
                <w:sz w:val="14"/>
              </w:rPr>
              <w:t>Т</w:t>
            </w:r>
          </w:p>
        </w:tc>
        <w:tc>
          <w:tcPr>
            <w:tcW w:w="392"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12"/>
              <w:jc w:val="center"/>
              <w:rPr>
                <w:b/>
                <w:sz w:val="14"/>
              </w:rPr>
            </w:pPr>
            <w:r>
              <w:rPr>
                <w:b/>
                <w:w w:val="105"/>
                <w:sz w:val="14"/>
              </w:rPr>
              <w:t>В</w:t>
            </w:r>
          </w:p>
        </w:tc>
        <w:tc>
          <w:tcPr>
            <w:tcW w:w="307" w:type="dxa"/>
            <w:tcBorders>
              <w:top w:val="single" w:sz="8" w:space="0" w:color="000000"/>
              <w:left w:val="single" w:sz="8" w:space="0" w:color="000000"/>
            </w:tcBorders>
          </w:tcPr>
          <w:p w:rsidR="00ED392B" w:rsidRDefault="00CE02ED">
            <w:pPr>
              <w:pStyle w:val="TableParagraph"/>
              <w:spacing w:before="9" w:line="140" w:lineRule="exact"/>
              <w:ind w:left="99"/>
              <w:rPr>
                <w:b/>
                <w:sz w:val="14"/>
              </w:rPr>
            </w:pPr>
            <w:r>
              <w:rPr>
                <w:b/>
                <w:w w:val="105"/>
                <w:sz w:val="14"/>
              </w:rPr>
              <w:t>Б</w:t>
            </w:r>
          </w:p>
        </w:tc>
        <w:tc>
          <w:tcPr>
            <w:tcW w:w="483" w:type="dxa"/>
            <w:tcBorders>
              <w:top w:val="single" w:sz="8" w:space="0" w:color="000000"/>
              <w:right w:val="single" w:sz="8" w:space="0" w:color="000000"/>
            </w:tcBorders>
          </w:tcPr>
          <w:p w:rsidR="00ED392B" w:rsidRDefault="00CE02ED">
            <w:pPr>
              <w:pStyle w:val="TableParagraph"/>
              <w:spacing w:before="9" w:line="140" w:lineRule="exact"/>
              <w:ind w:left="5"/>
              <w:jc w:val="center"/>
              <w:rPr>
                <w:b/>
                <w:sz w:val="14"/>
              </w:rPr>
            </w:pPr>
            <w:r>
              <w:rPr>
                <w:b/>
                <w:w w:val="105"/>
                <w:sz w:val="14"/>
              </w:rPr>
              <w:t>Т</w:t>
            </w:r>
          </w:p>
        </w:tc>
        <w:tc>
          <w:tcPr>
            <w:tcW w:w="460"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7"/>
              <w:jc w:val="center"/>
              <w:rPr>
                <w:b/>
                <w:sz w:val="14"/>
              </w:rPr>
            </w:pPr>
            <w:r>
              <w:rPr>
                <w:b/>
                <w:w w:val="105"/>
                <w:sz w:val="14"/>
              </w:rPr>
              <w:t>В</w:t>
            </w:r>
          </w:p>
        </w:tc>
        <w:tc>
          <w:tcPr>
            <w:tcW w:w="537"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212"/>
              <w:rPr>
                <w:b/>
                <w:sz w:val="14"/>
              </w:rPr>
            </w:pPr>
            <w:r>
              <w:rPr>
                <w:b/>
                <w:w w:val="105"/>
                <w:sz w:val="14"/>
              </w:rPr>
              <w:t>Т</w:t>
            </w:r>
          </w:p>
        </w:tc>
        <w:tc>
          <w:tcPr>
            <w:tcW w:w="383"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7"/>
              <w:jc w:val="center"/>
              <w:rPr>
                <w:b/>
                <w:sz w:val="14"/>
              </w:rPr>
            </w:pPr>
            <w:r>
              <w:rPr>
                <w:b/>
                <w:w w:val="105"/>
                <w:sz w:val="14"/>
              </w:rPr>
              <w:t>В</w:t>
            </w:r>
          </w:p>
        </w:tc>
        <w:tc>
          <w:tcPr>
            <w:tcW w:w="365" w:type="dxa"/>
            <w:tcBorders>
              <w:top w:val="single" w:sz="8" w:space="0" w:color="000000"/>
              <w:left w:val="single" w:sz="8" w:space="0" w:color="000000"/>
            </w:tcBorders>
          </w:tcPr>
          <w:p w:rsidR="00ED392B" w:rsidRDefault="00CE02ED">
            <w:pPr>
              <w:pStyle w:val="TableParagraph"/>
              <w:spacing w:before="9" w:line="140" w:lineRule="exact"/>
              <w:ind w:left="11"/>
              <w:jc w:val="center"/>
              <w:rPr>
                <w:b/>
                <w:sz w:val="14"/>
              </w:rPr>
            </w:pPr>
            <w:r>
              <w:rPr>
                <w:b/>
                <w:w w:val="105"/>
                <w:sz w:val="14"/>
              </w:rPr>
              <w:t>Б</w:t>
            </w:r>
          </w:p>
        </w:tc>
        <w:tc>
          <w:tcPr>
            <w:tcW w:w="451" w:type="dxa"/>
            <w:tcBorders>
              <w:top w:val="single" w:sz="8" w:space="0" w:color="000000"/>
              <w:right w:val="single" w:sz="8" w:space="0" w:color="000000"/>
            </w:tcBorders>
          </w:tcPr>
          <w:p w:rsidR="00ED392B" w:rsidRDefault="00CE02ED">
            <w:pPr>
              <w:pStyle w:val="TableParagraph"/>
              <w:spacing w:before="9" w:line="140" w:lineRule="exact"/>
              <w:ind w:right="1"/>
              <w:jc w:val="center"/>
              <w:rPr>
                <w:b/>
                <w:sz w:val="14"/>
              </w:rPr>
            </w:pPr>
            <w:r>
              <w:rPr>
                <w:b/>
                <w:w w:val="105"/>
                <w:sz w:val="14"/>
              </w:rPr>
              <w:t>Т</w:t>
            </w:r>
          </w:p>
        </w:tc>
        <w:tc>
          <w:tcPr>
            <w:tcW w:w="383"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3"/>
              <w:jc w:val="center"/>
              <w:rPr>
                <w:b/>
                <w:sz w:val="14"/>
              </w:rPr>
            </w:pPr>
            <w:r>
              <w:rPr>
                <w:b/>
                <w:w w:val="105"/>
                <w:sz w:val="14"/>
              </w:rPr>
              <w:t>В</w:t>
            </w:r>
          </w:p>
        </w:tc>
        <w:tc>
          <w:tcPr>
            <w:tcW w:w="528"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ind w:left="205"/>
              <w:rPr>
                <w:b/>
                <w:sz w:val="14"/>
              </w:rPr>
            </w:pPr>
            <w:r>
              <w:rPr>
                <w:b/>
                <w:w w:val="105"/>
                <w:sz w:val="14"/>
              </w:rPr>
              <w:t>Т</w:t>
            </w:r>
          </w:p>
        </w:tc>
        <w:tc>
          <w:tcPr>
            <w:tcW w:w="477" w:type="dxa"/>
            <w:tcBorders>
              <w:top w:val="single" w:sz="8" w:space="0" w:color="000000"/>
              <w:left w:val="single" w:sz="8" w:space="0" w:color="000000"/>
              <w:right w:val="single" w:sz="8" w:space="0" w:color="000000"/>
            </w:tcBorders>
          </w:tcPr>
          <w:p w:rsidR="00ED392B" w:rsidRDefault="00CE02ED">
            <w:pPr>
              <w:pStyle w:val="TableParagraph"/>
              <w:spacing w:before="9" w:line="140" w:lineRule="exact"/>
              <w:jc w:val="center"/>
              <w:rPr>
                <w:b/>
                <w:sz w:val="14"/>
              </w:rPr>
            </w:pPr>
            <w:r>
              <w:rPr>
                <w:b/>
                <w:w w:val="105"/>
                <w:sz w:val="14"/>
              </w:rPr>
              <w:t>В</w:t>
            </w:r>
          </w:p>
        </w:tc>
        <w:tc>
          <w:tcPr>
            <w:tcW w:w="370" w:type="dxa"/>
            <w:tcBorders>
              <w:top w:val="single" w:sz="8" w:space="0" w:color="000000"/>
              <w:left w:val="single" w:sz="8" w:space="0" w:color="000000"/>
            </w:tcBorders>
          </w:tcPr>
          <w:p w:rsidR="00ED392B" w:rsidRDefault="00CE02ED">
            <w:pPr>
              <w:pStyle w:val="TableParagraph"/>
              <w:spacing w:before="9" w:line="140" w:lineRule="exact"/>
              <w:ind w:left="5"/>
              <w:jc w:val="center"/>
              <w:rPr>
                <w:b/>
                <w:sz w:val="14"/>
              </w:rPr>
            </w:pPr>
            <w:r>
              <w:rPr>
                <w:b/>
                <w:w w:val="105"/>
                <w:sz w:val="14"/>
              </w:rPr>
              <w:t>Б</w:t>
            </w:r>
          </w:p>
        </w:tc>
        <w:tc>
          <w:tcPr>
            <w:tcW w:w="622" w:type="dxa"/>
            <w:tcBorders>
              <w:right w:val="single" w:sz="4" w:space="0" w:color="000000"/>
            </w:tcBorders>
          </w:tcPr>
          <w:p w:rsidR="00ED392B" w:rsidRDefault="00CE02ED">
            <w:pPr>
              <w:pStyle w:val="TableParagraph"/>
              <w:spacing w:before="9" w:line="140" w:lineRule="exact"/>
              <w:ind w:right="10"/>
              <w:jc w:val="center"/>
              <w:rPr>
                <w:b/>
                <w:sz w:val="14"/>
              </w:rPr>
            </w:pPr>
            <w:r>
              <w:rPr>
                <w:b/>
                <w:w w:val="105"/>
                <w:sz w:val="14"/>
              </w:rPr>
              <w:t>Т</w:t>
            </w:r>
          </w:p>
        </w:tc>
        <w:tc>
          <w:tcPr>
            <w:tcW w:w="334" w:type="dxa"/>
            <w:tcBorders>
              <w:left w:val="single" w:sz="4" w:space="0" w:color="000000"/>
              <w:right w:val="single" w:sz="4" w:space="0" w:color="000000"/>
            </w:tcBorders>
          </w:tcPr>
          <w:p w:rsidR="00ED392B" w:rsidRDefault="00CE02ED">
            <w:pPr>
              <w:pStyle w:val="TableParagraph"/>
              <w:spacing w:before="9" w:line="140" w:lineRule="exact"/>
              <w:ind w:right="2"/>
              <w:jc w:val="center"/>
              <w:rPr>
                <w:b/>
                <w:sz w:val="14"/>
              </w:rPr>
            </w:pPr>
            <w:r>
              <w:rPr>
                <w:b/>
                <w:w w:val="105"/>
                <w:sz w:val="14"/>
              </w:rPr>
              <w:t>В</w:t>
            </w:r>
          </w:p>
        </w:tc>
        <w:tc>
          <w:tcPr>
            <w:tcW w:w="325" w:type="dxa"/>
            <w:tcBorders>
              <w:left w:val="single" w:sz="4" w:space="0" w:color="000000"/>
              <w:right w:val="single" w:sz="4" w:space="0" w:color="000000"/>
            </w:tcBorders>
          </w:tcPr>
          <w:p w:rsidR="00ED392B" w:rsidRDefault="00CE02ED">
            <w:pPr>
              <w:pStyle w:val="TableParagraph"/>
              <w:spacing w:before="9" w:line="140" w:lineRule="exact"/>
              <w:ind w:right="3"/>
              <w:jc w:val="center"/>
              <w:rPr>
                <w:b/>
                <w:sz w:val="14"/>
              </w:rPr>
            </w:pPr>
            <w:r>
              <w:rPr>
                <w:b/>
                <w:w w:val="105"/>
                <w:sz w:val="14"/>
              </w:rPr>
              <w:t>Б</w:t>
            </w:r>
          </w:p>
        </w:tc>
        <w:tc>
          <w:tcPr>
            <w:tcW w:w="621" w:type="dxa"/>
            <w:tcBorders>
              <w:left w:val="single" w:sz="4" w:space="0" w:color="000000"/>
            </w:tcBorders>
          </w:tcPr>
          <w:p w:rsidR="00ED392B" w:rsidRDefault="00CE02ED">
            <w:pPr>
              <w:pStyle w:val="TableParagraph"/>
              <w:spacing w:before="9" w:line="140" w:lineRule="exact"/>
              <w:ind w:left="4"/>
              <w:jc w:val="center"/>
              <w:rPr>
                <w:b/>
                <w:sz w:val="14"/>
              </w:rPr>
            </w:pPr>
            <w:r>
              <w:rPr>
                <w:b/>
                <w:w w:val="105"/>
                <w:sz w:val="14"/>
              </w:rPr>
              <w:t>Σ</w:t>
            </w:r>
          </w:p>
        </w:tc>
      </w:tr>
      <w:tr w:rsidR="00ED392B">
        <w:trPr>
          <w:trHeight w:val="505"/>
        </w:trPr>
        <w:tc>
          <w:tcPr>
            <w:tcW w:w="2289" w:type="dxa"/>
            <w:gridSpan w:val="3"/>
            <w:shd w:val="clear" w:color="auto" w:fill="D9D9D9"/>
          </w:tcPr>
          <w:p w:rsidR="00ED392B" w:rsidRDefault="00CE02ED">
            <w:pPr>
              <w:pStyle w:val="TableParagraph"/>
              <w:spacing w:before="4"/>
              <w:ind w:left="20"/>
              <w:rPr>
                <w:b/>
                <w:sz w:val="14"/>
              </w:rPr>
            </w:pPr>
            <w:r>
              <w:rPr>
                <w:b/>
                <w:w w:val="105"/>
                <w:sz w:val="14"/>
              </w:rPr>
              <w:t>А1: ОБАВЕЗНИ</w:t>
            </w:r>
          </w:p>
          <w:p w:rsidR="00ED392B" w:rsidRDefault="00CE02ED">
            <w:pPr>
              <w:pStyle w:val="TableParagraph"/>
              <w:spacing w:before="1" w:line="170" w:lineRule="atLeast"/>
              <w:ind w:left="20" w:right="706"/>
              <w:rPr>
                <w:b/>
                <w:sz w:val="14"/>
              </w:rPr>
            </w:pPr>
            <w:r>
              <w:rPr>
                <w:b/>
                <w:w w:val="105"/>
                <w:sz w:val="14"/>
              </w:rPr>
              <w:t>ОПШТЕОБРАЗОВНИ ПРЕДМЕТИ</w:t>
            </w:r>
          </w:p>
        </w:tc>
        <w:tc>
          <w:tcPr>
            <w:tcW w:w="457" w:type="dxa"/>
            <w:tcBorders>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53"/>
              <w:rPr>
                <w:b/>
                <w:sz w:val="14"/>
              </w:rPr>
            </w:pPr>
            <w:r>
              <w:rPr>
                <w:b/>
                <w:w w:val="105"/>
                <w:sz w:val="14"/>
              </w:rPr>
              <w:t>17</w:t>
            </w:r>
          </w:p>
        </w:tc>
        <w:tc>
          <w:tcPr>
            <w:tcW w:w="386" w:type="dxa"/>
            <w:tcBorders>
              <w:left w:val="single" w:sz="8" w:space="0" w:color="000000"/>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56"/>
              <w:rPr>
                <w:b/>
                <w:sz w:val="14"/>
              </w:rPr>
            </w:pPr>
            <w:r>
              <w:rPr>
                <w:b/>
                <w:w w:val="105"/>
                <w:sz w:val="14"/>
              </w:rPr>
              <w:t>2</w:t>
            </w:r>
          </w:p>
        </w:tc>
        <w:tc>
          <w:tcPr>
            <w:tcW w:w="536" w:type="dxa"/>
            <w:tcBorders>
              <w:left w:val="single" w:sz="8" w:space="0" w:color="000000"/>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38" w:right="116"/>
              <w:jc w:val="center"/>
              <w:rPr>
                <w:b/>
                <w:sz w:val="14"/>
              </w:rPr>
            </w:pPr>
            <w:r>
              <w:rPr>
                <w:b/>
                <w:w w:val="105"/>
                <w:sz w:val="14"/>
              </w:rPr>
              <w:t>561</w:t>
            </w:r>
          </w:p>
        </w:tc>
        <w:tc>
          <w:tcPr>
            <w:tcW w:w="324" w:type="dxa"/>
            <w:tcBorders>
              <w:left w:val="single" w:sz="8" w:space="0" w:color="000000"/>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67" w:right="49"/>
              <w:jc w:val="center"/>
              <w:rPr>
                <w:b/>
                <w:sz w:val="14"/>
              </w:rPr>
            </w:pPr>
            <w:r>
              <w:rPr>
                <w:b/>
                <w:w w:val="105"/>
                <w:sz w:val="14"/>
              </w:rPr>
              <w:t>66</w:t>
            </w:r>
          </w:p>
        </w:tc>
        <w:tc>
          <w:tcPr>
            <w:tcW w:w="296" w:type="dxa"/>
            <w:tcBorders>
              <w:left w:val="single" w:sz="8" w:space="0" w:color="000000"/>
            </w:tcBorders>
            <w:shd w:val="clear" w:color="auto" w:fill="D9D9D9"/>
          </w:tcPr>
          <w:p w:rsidR="00ED392B" w:rsidRDefault="00ED392B">
            <w:pPr>
              <w:pStyle w:val="TableParagraph"/>
              <w:rPr>
                <w:sz w:val="14"/>
              </w:rPr>
            </w:pPr>
          </w:p>
        </w:tc>
        <w:tc>
          <w:tcPr>
            <w:tcW w:w="452" w:type="dxa"/>
            <w:tcBorders>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26" w:right="114"/>
              <w:jc w:val="center"/>
              <w:rPr>
                <w:b/>
                <w:sz w:val="14"/>
              </w:rPr>
            </w:pPr>
            <w:r>
              <w:rPr>
                <w:b/>
                <w:w w:val="105"/>
                <w:sz w:val="14"/>
              </w:rPr>
              <w:t>15</w:t>
            </w:r>
          </w:p>
        </w:tc>
        <w:tc>
          <w:tcPr>
            <w:tcW w:w="423"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531" w:type="dxa"/>
            <w:tcBorders>
              <w:left w:val="single" w:sz="8" w:space="0" w:color="000000"/>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31" w:right="118"/>
              <w:jc w:val="center"/>
              <w:rPr>
                <w:b/>
                <w:sz w:val="14"/>
              </w:rPr>
            </w:pPr>
            <w:r>
              <w:rPr>
                <w:b/>
                <w:w w:val="105"/>
                <w:sz w:val="14"/>
              </w:rPr>
              <w:t>480</w:t>
            </w:r>
          </w:p>
        </w:tc>
        <w:tc>
          <w:tcPr>
            <w:tcW w:w="392" w:type="dxa"/>
            <w:tcBorders>
              <w:left w:val="single" w:sz="8" w:space="0" w:color="000000"/>
              <w:right w:val="single" w:sz="4" w:space="0" w:color="000000"/>
            </w:tcBorders>
            <w:shd w:val="clear" w:color="auto" w:fill="D9D9D9"/>
          </w:tcPr>
          <w:p w:rsidR="00ED392B" w:rsidRDefault="00ED392B">
            <w:pPr>
              <w:pStyle w:val="TableParagraph"/>
              <w:rPr>
                <w:sz w:val="14"/>
              </w:rPr>
            </w:pPr>
          </w:p>
        </w:tc>
        <w:tc>
          <w:tcPr>
            <w:tcW w:w="307" w:type="dxa"/>
            <w:tcBorders>
              <w:left w:val="single" w:sz="4" w:space="0" w:color="000000"/>
            </w:tcBorders>
            <w:shd w:val="clear" w:color="auto" w:fill="D9D9D9"/>
          </w:tcPr>
          <w:p w:rsidR="00ED392B" w:rsidRDefault="00ED392B">
            <w:pPr>
              <w:pStyle w:val="TableParagraph"/>
              <w:rPr>
                <w:sz w:val="14"/>
              </w:rPr>
            </w:pPr>
          </w:p>
        </w:tc>
        <w:tc>
          <w:tcPr>
            <w:tcW w:w="483" w:type="dxa"/>
            <w:tcBorders>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6"/>
              <w:jc w:val="center"/>
              <w:rPr>
                <w:b/>
                <w:sz w:val="14"/>
              </w:rPr>
            </w:pPr>
            <w:r>
              <w:rPr>
                <w:b/>
                <w:w w:val="105"/>
                <w:sz w:val="14"/>
              </w:rPr>
              <w:t>9</w:t>
            </w:r>
          </w:p>
        </w:tc>
        <w:tc>
          <w:tcPr>
            <w:tcW w:w="460"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537" w:type="dxa"/>
            <w:tcBorders>
              <w:left w:val="single" w:sz="8" w:space="0" w:color="000000"/>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51"/>
              <w:rPr>
                <w:b/>
                <w:sz w:val="14"/>
              </w:rPr>
            </w:pPr>
            <w:r>
              <w:rPr>
                <w:b/>
                <w:w w:val="105"/>
                <w:sz w:val="14"/>
              </w:rPr>
              <w:t>279</w:t>
            </w:r>
          </w:p>
        </w:tc>
        <w:tc>
          <w:tcPr>
            <w:tcW w:w="383"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365" w:type="dxa"/>
            <w:tcBorders>
              <w:left w:val="single" w:sz="8" w:space="0" w:color="000000"/>
            </w:tcBorders>
            <w:shd w:val="clear" w:color="auto" w:fill="D9D9D9"/>
          </w:tcPr>
          <w:p w:rsidR="00ED392B" w:rsidRDefault="00ED392B">
            <w:pPr>
              <w:pStyle w:val="TableParagraph"/>
              <w:rPr>
                <w:sz w:val="14"/>
              </w:rPr>
            </w:pPr>
          </w:p>
        </w:tc>
        <w:tc>
          <w:tcPr>
            <w:tcW w:w="451" w:type="dxa"/>
            <w:tcBorders>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19" w:right="120"/>
              <w:jc w:val="center"/>
              <w:rPr>
                <w:b/>
                <w:sz w:val="14"/>
              </w:rPr>
            </w:pPr>
            <w:r>
              <w:rPr>
                <w:b/>
                <w:w w:val="105"/>
                <w:sz w:val="14"/>
              </w:rPr>
              <w:t>11</w:t>
            </w:r>
          </w:p>
        </w:tc>
        <w:tc>
          <w:tcPr>
            <w:tcW w:w="383"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528" w:type="dxa"/>
            <w:tcBorders>
              <w:left w:val="single" w:sz="8" w:space="0" w:color="000000"/>
              <w:right w:val="single" w:sz="8"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43"/>
              <w:rPr>
                <w:b/>
                <w:sz w:val="14"/>
              </w:rPr>
            </w:pPr>
            <w:r>
              <w:rPr>
                <w:b/>
                <w:w w:val="105"/>
                <w:sz w:val="14"/>
              </w:rPr>
              <w:t>330</w:t>
            </w:r>
          </w:p>
        </w:tc>
        <w:tc>
          <w:tcPr>
            <w:tcW w:w="477"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370" w:type="dxa"/>
            <w:tcBorders>
              <w:left w:val="single" w:sz="8" w:space="0" w:color="000000"/>
            </w:tcBorders>
            <w:shd w:val="clear" w:color="auto" w:fill="D9D9D9"/>
          </w:tcPr>
          <w:p w:rsidR="00ED392B" w:rsidRDefault="00ED392B">
            <w:pPr>
              <w:pStyle w:val="TableParagraph"/>
              <w:rPr>
                <w:sz w:val="14"/>
              </w:rPr>
            </w:pPr>
          </w:p>
        </w:tc>
        <w:tc>
          <w:tcPr>
            <w:tcW w:w="622" w:type="dxa"/>
            <w:tcBorders>
              <w:right w:val="single" w:sz="4"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29" w:right="139"/>
              <w:jc w:val="center"/>
              <w:rPr>
                <w:b/>
                <w:sz w:val="14"/>
              </w:rPr>
            </w:pPr>
            <w:r>
              <w:rPr>
                <w:b/>
                <w:w w:val="105"/>
                <w:sz w:val="14"/>
              </w:rPr>
              <w:t>1650</w:t>
            </w:r>
          </w:p>
        </w:tc>
        <w:tc>
          <w:tcPr>
            <w:tcW w:w="334" w:type="dxa"/>
            <w:tcBorders>
              <w:left w:val="single" w:sz="4" w:space="0" w:color="000000"/>
              <w:right w:val="single" w:sz="4"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67" w:right="69"/>
              <w:jc w:val="center"/>
              <w:rPr>
                <w:b/>
                <w:sz w:val="14"/>
              </w:rPr>
            </w:pPr>
            <w:r>
              <w:rPr>
                <w:b/>
                <w:w w:val="105"/>
                <w:sz w:val="14"/>
              </w:rPr>
              <w:t>66</w:t>
            </w:r>
          </w:p>
        </w:tc>
        <w:tc>
          <w:tcPr>
            <w:tcW w:w="325" w:type="dxa"/>
            <w:tcBorders>
              <w:left w:val="single" w:sz="4" w:space="0" w:color="000000"/>
              <w:right w:val="single" w:sz="4" w:space="0" w:color="000000"/>
            </w:tcBorders>
            <w:shd w:val="clear" w:color="auto" w:fill="D9D9D9"/>
          </w:tcPr>
          <w:p w:rsidR="00ED392B" w:rsidRDefault="00ED392B">
            <w:pPr>
              <w:pStyle w:val="TableParagraph"/>
              <w:rPr>
                <w:sz w:val="14"/>
              </w:rPr>
            </w:pPr>
          </w:p>
        </w:tc>
        <w:tc>
          <w:tcPr>
            <w:tcW w:w="621" w:type="dxa"/>
            <w:tcBorders>
              <w:left w:val="single" w:sz="4" w:space="0" w:color="000000"/>
            </w:tcBorders>
            <w:shd w:val="clear" w:color="auto" w:fill="D9D9D9"/>
          </w:tcPr>
          <w:p w:rsidR="00ED392B" w:rsidRDefault="00ED392B">
            <w:pPr>
              <w:pStyle w:val="TableParagraph"/>
              <w:spacing w:before="2"/>
              <w:rPr>
                <w:b/>
                <w:sz w:val="15"/>
              </w:rPr>
            </w:pPr>
          </w:p>
          <w:p w:rsidR="00ED392B" w:rsidRDefault="00CE02ED">
            <w:pPr>
              <w:pStyle w:val="TableParagraph"/>
              <w:ind w:left="135" w:right="131"/>
              <w:jc w:val="center"/>
              <w:rPr>
                <w:b/>
                <w:sz w:val="14"/>
              </w:rPr>
            </w:pPr>
            <w:r>
              <w:rPr>
                <w:b/>
                <w:w w:val="105"/>
                <w:sz w:val="14"/>
              </w:rPr>
              <w:t>1716</w:t>
            </w:r>
          </w:p>
        </w:tc>
      </w:tr>
      <w:tr w:rsidR="00ED392B">
        <w:trPr>
          <w:trHeight w:val="164"/>
        </w:trPr>
        <w:tc>
          <w:tcPr>
            <w:tcW w:w="271" w:type="dxa"/>
            <w:tcBorders>
              <w:bottom w:val="single" w:sz="4" w:space="0" w:color="000000"/>
              <w:right w:val="single" w:sz="4" w:space="0" w:color="000000"/>
            </w:tcBorders>
          </w:tcPr>
          <w:p w:rsidR="00ED392B" w:rsidRDefault="00CE02ED">
            <w:pPr>
              <w:pStyle w:val="TableParagraph"/>
              <w:spacing w:before="4" w:line="141" w:lineRule="exact"/>
              <w:ind w:left="38"/>
              <w:jc w:val="center"/>
              <w:rPr>
                <w:sz w:val="14"/>
              </w:rPr>
            </w:pPr>
            <w:r>
              <w:rPr>
                <w:w w:val="105"/>
                <w:sz w:val="14"/>
              </w:rPr>
              <w:t>1.</w:t>
            </w:r>
          </w:p>
        </w:tc>
        <w:tc>
          <w:tcPr>
            <w:tcW w:w="2018" w:type="dxa"/>
            <w:gridSpan w:val="2"/>
            <w:tcBorders>
              <w:left w:val="single" w:sz="4" w:space="0" w:color="000000"/>
              <w:bottom w:val="single" w:sz="4" w:space="0" w:color="000000"/>
            </w:tcBorders>
          </w:tcPr>
          <w:p w:rsidR="00ED392B" w:rsidRDefault="00CE02ED">
            <w:pPr>
              <w:pStyle w:val="TableParagraph"/>
              <w:spacing w:before="4" w:line="141" w:lineRule="exact"/>
              <w:ind w:left="53"/>
              <w:rPr>
                <w:sz w:val="14"/>
              </w:rPr>
            </w:pPr>
            <w:r>
              <w:rPr>
                <w:w w:val="105"/>
                <w:sz w:val="14"/>
              </w:rPr>
              <w:t>Српски језик и књижевност</w:t>
            </w:r>
          </w:p>
        </w:tc>
        <w:tc>
          <w:tcPr>
            <w:tcW w:w="457" w:type="dxa"/>
            <w:tcBorders>
              <w:bottom w:val="single" w:sz="4" w:space="0" w:color="000000"/>
              <w:right w:val="single" w:sz="8" w:space="0" w:color="000000"/>
            </w:tcBorders>
          </w:tcPr>
          <w:p w:rsidR="00ED392B" w:rsidRDefault="00CE02ED">
            <w:pPr>
              <w:pStyle w:val="TableParagraph"/>
              <w:spacing w:before="4" w:line="141" w:lineRule="exact"/>
              <w:ind w:left="190"/>
              <w:rPr>
                <w:sz w:val="14"/>
              </w:rPr>
            </w:pPr>
            <w:r>
              <w:rPr>
                <w:w w:val="105"/>
                <w:sz w:val="14"/>
              </w:rPr>
              <w:t>3</w:t>
            </w:r>
          </w:p>
        </w:tc>
        <w:tc>
          <w:tcPr>
            <w:tcW w:w="386" w:type="dxa"/>
            <w:tcBorders>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4" w:line="141" w:lineRule="exact"/>
              <w:ind w:left="137" w:right="116"/>
              <w:jc w:val="center"/>
              <w:rPr>
                <w:sz w:val="14"/>
              </w:rPr>
            </w:pPr>
            <w:r>
              <w:rPr>
                <w:w w:val="105"/>
                <w:sz w:val="14"/>
              </w:rPr>
              <w:t>99</w:t>
            </w:r>
          </w:p>
        </w:tc>
        <w:tc>
          <w:tcPr>
            <w:tcW w:w="324"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bottom w:val="single" w:sz="4" w:space="0" w:color="000000"/>
              <w:right w:val="single" w:sz="8" w:space="0" w:color="000000"/>
            </w:tcBorders>
          </w:tcPr>
          <w:p w:rsidR="00ED392B" w:rsidRDefault="00CE02ED">
            <w:pPr>
              <w:pStyle w:val="TableParagraph"/>
              <w:spacing w:before="4" w:line="141" w:lineRule="exact"/>
              <w:ind w:left="13"/>
              <w:jc w:val="center"/>
              <w:rPr>
                <w:sz w:val="14"/>
              </w:rPr>
            </w:pPr>
            <w:r>
              <w:rPr>
                <w:w w:val="105"/>
                <w:sz w:val="14"/>
              </w:rPr>
              <w:t>3</w:t>
            </w:r>
          </w:p>
        </w:tc>
        <w:tc>
          <w:tcPr>
            <w:tcW w:w="423" w:type="dxa"/>
            <w:tcBorders>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4" w:line="141" w:lineRule="exact"/>
              <w:ind w:left="130" w:right="118"/>
              <w:jc w:val="center"/>
              <w:rPr>
                <w:sz w:val="14"/>
              </w:rPr>
            </w:pPr>
            <w:r>
              <w:rPr>
                <w:w w:val="105"/>
                <w:sz w:val="14"/>
              </w:rPr>
              <w:t>96</w:t>
            </w:r>
          </w:p>
        </w:tc>
        <w:tc>
          <w:tcPr>
            <w:tcW w:w="392"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bottom w:val="single" w:sz="4" w:space="0" w:color="000000"/>
              <w:right w:val="single" w:sz="8" w:space="0" w:color="000000"/>
            </w:tcBorders>
          </w:tcPr>
          <w:p w:rsidR="00ED392B" w:rsidRDefault="00CE02ED">
            <w:pPr>
              <w:pStyle w:val="TableParagraph"/>
              <w:spacing w:before="4" w:line="141" w:lineRule="exact"/>
              <w:ind w:left="6"/>
              <w:jc w:val="center"/>
              <w:rPr>
                <w:sz w:val="14"/>
              </w:rPr>
            </w:pPr>
            <w:r>
              <w:rPr>
                <w:w w:val="105"/>
                <w:sz w:val="14"/>
              </w:rPr>
              <w:t>3</w:t>
            </w:r>
          </w:p>
        </w:tc>
        <w:tc>
          <w:tcPr>
            <w:tcW w:w="460" w:type="dxa"/>
            <w:tcBorders>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4" w:line="141" w:lineRule="exact"/>
              <w:ind w:left="187"/>
              <w:rPr>
                <w:sz w:val="14"/>
              </w:rPr>
            </w:pPr>
            <w:r>
              <w:rPr>
                <w:w w:val="105"/>
                <w:sz w:val="14"/>
              </w:rPr>
              <w:t>93</w:t>
            </w:r>
          </w:p>
        </w:tc>
        <w:tc>
          <w:tcPr>
            <w:tcW w:w="383"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bottom w:val="single" w:sz="4" w:space="0" w:color="000000"/>
              <w:right w:val="single" w:sz="8" w:space="0" w:color="000000"/>
            </w:tcBorders>
          </w:tcPr>
          <w:p w:rsidR="00ED392B" w:rsidRDefault="00CE02ED">
            <w:pPr>
              <w:pStyle w:val="TableParagraph"/>
              <w:spacing w:before="4" w:line="141" w:lineRule="exact"/>
              <w:jc w:val="center"/>
              <w:rPr>
                <w:sz w:val="14"/>
              </w:rPr>
            </w:pPr>
            <w:r>
              <w:rPr>
                <w:w w:val="105"/>
                <w:sz w:val="14"/>
              </w:rPr>
              <w:t>3</w:t>
            </w:r>
          </w:p>
        </w:tc>
        <w:tc>
          <w:tcPr>
            <w:tcW w:w="383" w:type="dxa"/>
            <w:tcBorders>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4" w:line="141" w:lineRule="exact"/>
              <w:ind w:left="180"/>
              <w:rPr>
                <w:sz w:val="14"/>
              </w:rPr>
            </w:pPr>
            <w:r>
              <w:rPr>
                <w:w w:val="105"/>
                <w:sz w:val="14"/>
              </w:rPr>
              <w:t>90</w:t>
            </w:r>
          </w:p>
        </w:tc>
        <w:tc>
          <w:tcPr>
            <w:tcW w:w="477"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bottom w:val="single" w:sz="4" w:space="0" w:color="000000"/>
              <w:right w:val="single" w:sz="4" w:space="0" w:color="000000"/>
            </w:tcBorders>
            <w:shd w:val="clear" w:color="auto" w:fill="D9D9D9"/>
          </w:tcPr>
          <w:p w:rsidR="00ED392B" w:rsidRDefault="00CE02ED">
            <w:pPr>
              <w:pStyle w:val="TableParagraph"/>
              <w:spacing w:before="4" w:line="141" w:lineRule="exact"/>
              <w:ind w:left="129" w:right="138"/>
              <w:jc w:val="center"/>
              <w:rPr>
                <w:b/>
                <w:sz w:val="14"/>
              </w:rPr>
            </w:pPr>
            <w:r>
              <w:rPr>
                <w:b/>
                <w:w w:val="105"/>
                <w:sz w:val="14"/>
              </w:rPr>
              <w:t>378</w:t>
            </w:r>
          </w:p>
        </w:tc>
        <w:tc>
          <w:tcPr>
            <w:tcW w:w="334"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left w:val="single" w:sz="4" w:space="0" w:color="000000"/>
              <w:bottom w:val="single" w:sz="4" w:space="0" w:color="000000"/>
            </w:tcBorders>
            <w:shd w:val="clear" w:color="auto" w:fill="D9D9D9"/>
          </w:tcPr>
          <w:p w:rsidR="00ED392B" w:rsidRDefault="00CE02ED">
            <w:pPr>
              <w:pStyle w:val="TableParagraph"/>
              <w:spacing w:before="4" w:line="141" w:lineRule="exact"/>
              <w:ind w:left="135" w:right="130"/>
              <w:jc w:val="center"/>
              <w:rPr>
                <w:b/>
                <w:sz w:val="14"/>
              </w:rPr>
            </w:pPr>
            <w:r>
              <w:rPr>
                <w:b/>
                <w:w w:val="105"/>
                <w:sz w:val="14"/>
              </w:rPr>
              <w:t>378</w:t>
            </w:r>
          </w:p>
        </w:tc>
      </w:tr>
      <w:tr w:rsidR="00ED392B">
        <w:trPr>
          <w:trHeight w:val="162"/>
        </w:trPr>
        <w:tc>
          <w:tcPr>
            <w:tcW w:w="271" w:type="dxa"/>
            <w:vMerge w:val="restart"/>
            <w:tcBorders>
              <w:top w:val="single" w:sz="4" w:space="0" w:color="000000"/>
              <w:bottom w:val="single" w:sz="4" w:space="0" w:color="000000"/>
              <w:right w:val="single" w:sz="4" w:space="0" w:color="000000"/>
            </w:tcBorders>
          </w:tcPr>
          <w:p w:rsidR="00ED392B" w:rsidRDefault="00CE02ED">
            <w:pPr>
              <w:pStyle w:val="TableParagraph"/>
              <w:spacing w:before="92"/>
              <w:ind w:left="52"/>
              <w:rPr>
                <w:sz w:val="14"/>
              </w:rPr>
            </w:pPr>
            <w:r>
              <w:rPr>
                <w:w w:val="105"/>
                <w:sz w:val="14"/>
              </w:rPr>
              <w:t>1.1</w:t>
            </w:r>
          </w:p>
        </w:tc>
        <w:tc>
          <w:tcPr>
            <w:tcW w:w="934" w:type="dxa"/>
            <w:tcBorders>
              <w:top w:val="single" w:sz="4" w:space="0" w:color="000000"/>
              <w:left w:val="single" w:sz="4" w:space="0" w:color="000000"/>
              <w:bottom w:val="single" w:sz="4" w:space="0" w:color="000000"/>
              <w:right w:val="nil"/>
            </w:tcBorders>
          </w:tcPr>
          <w:p w:rsidR="00ED392B" w:rsidRDefault="00ED392B">
            <w:pPr>
              <w:pStyle w:val="TableParagraph"/>
              <w:rPr>
                <w:sz w:val="10"/>
              </w:rPr>
            </w:pPr>
          </w:p>
        </w:tc>
        <w:tc>
          <w:tcPr>
            <w:tcW w:w="1084" w:type="dxa"/>
            <w:vMerge w:val="restart"/>
            <w:tcBorders>
              <w:top w:val="single" w:sz="4" w:space="0" w:color="000000"/>
              <w:left w:val="nil"/>
              <w:bottom w:val="single" w:sz="4" w:space="0" w:color="000000"/>
            </w:tcBorders>
          </w:tcPr>
          <w:p w:rsidR="00ED392B" w:rsidRDefault="00CE02ED">
            <w:pPr>
              <w:pStyle w:val="TableParagraph"/>
              <w:spacing w:before="7"/>
              <w:ind w:left="11"/>
              <w:rPr>
                <w:sz w:val="14"/>
              </w:rPr>
            </w:pPr>
            <w:r>
              <w:rPr>
                <w:w w:val="105"/>
                <w:sz w:val="14"/>
              </w:rPr>
              <w:t>језик и</w:t>
            </w:r>
          </w:p>
        </w:tc>
        <w:tc>
          <w:tcPr>
            <w:tcW w:w="457" w:type="dxa"/>
            <w:vMerge w:val="restart"/>
            <w:tcBorders>
              <w:top w:val="single" w:sz="4" w:space="0" w:color="000000"/>
              <w:bottom w:val="single" w:sz="4" w:space="0" w:color="000000"/>
              <w:right w:val="single" w:sz="8" w:space="0" w:color="000000"/>
            </w:tcBorders>
          </w:tcPr>
          <w:p w:rsidR="00ED392B" w:rsidRDefault="00CE02ED">
            <w:pPr>
              <w:pStyle w:val="TableParagraph"/>
              <w:spacing w:before="92"/>
              <w:ind w:left="23"/>
              <w:jc w:val="center"/>
              <w:rPr>
                <w:sz w:val="14"/>
              </w:rPr>
            </w:pPr>
            <w:r>
              <w:rPr>
                <w:w w:val="105"/>
                <w:sz w:val="14"/>
              </w:rPr>
              <w:t>3</w:t>
            </w:r>
          </w:p>
        </w:tc>
        <w:tc>
          <w:tcPr>
            <w:tcW w:w="386" w:type="dxa"/>
            <w:vMerge w:val="restart"/>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36"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92"/>
              <w:ind w:left="137" w:right="116"/>
              <w:jc w:val="center"/>
              <w:rPr>
                <w:sz w:val="14"/>
              </w:rPr>
            </w:pPr>
            <w:r>
              <w:rPr>
                <w:w w:val="105"/>
                <w:sz w:val="14"/>
              </w:rPr>
              <w:t>99</w:t>
            </w:r>
          </w:p>
        </w:tc>
        <w:tc>
          <w:tcPr>
            <w:tcW w:w="324"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296" w:type="dxa"/>
            <w:vMerge w:val="restart"/>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452" w:type="dxa"/>
            <w:vMerge w:val="restart"/>
            <w:tcBorders>
              <w:top w:val="single" w:sz="4" w:space="0" w:color="000000"/>
              <w:bottom w:val="single" w:sz="4" w:space="0" w:color="000000"/>
              <w:right w:val="single" w:sz="8" w:space="0" w:color="000000"/>
            </w:tcBorders>
          </w:tcPr>
          <w:p w:rsidR="00ED392B" w:rsidRDefault="00CE02ED">
            <w:pPr>
              <w:pStyle w:val="TableParagraph"/>
              <w:spacing w:before="92"/>
              <w:ind w:left="13"/>
              <w:jc w:val="center"/>
              <w:rPr>
                <w:sz w:val="14"/>
              </w:rPr>
            </w:pPr>
            <w:r>
              <w:rPr>
                <w:w w:val="105"/>
                <w:sz w:val="14"/>
              </w:rPr>
              <w:t>3</w:t>
            </w:r>
          </w:p>
        </w:tc>
        <w:tc>
          <w:tcPr>
            <w:tcW w:w="423" w:type="dxa"/>
            <w:vMerge w:val="restart"/>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31"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92"/>
              <w:ind w:left="130" w:right="118"/>
              <w:jc w:val="center"/>
              <w:rPr>
                <w:sz w:val="14"/>
              </w:rPr>
            </w:pPr>
            <w:r>
              <w:rPr>
                <w:w w:val="105"/>
                <w:sz w:val="14"/>
              </w:rPr>
              <w:t>96</w:t>
            </w:r>
          </w:p>
        </w:tc>
        <w:tc>
          <w:tcPr>
            <w:tcW w:w="392"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07" w:type="dxa"/>
            <w:vMerge w:val="restart"/>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483" w:type="dxa"/>
            <w:vMerge w:val="restart"/>
            <w:tcBorders>
              <w:top w:val="single" w:sz="4" w:space="0" w:color="000000"/>
              <w:bottom w:val="single" w:sz="4" w:space="0" w:color="000000"/>
              <w:right w:val="single" w:sz="8" w:space="0" w:color="000000"/>
            </w:tcBorders>
          </w:tcPr>
          <w:p w:rsidR="00ED392B" w:rsidRDefault="00CE02ED">
            <w:pPr>
              <w:pStyle w:val="TableParagraph"/>
              <w:spacing w:before="92"/>
              <w:ind w:left="6"/>
              <w:jc w:val="center"/>
              <w:rPr>
                <w:sz w:val="14"/>
              </w:rPr>
            </w:pPr>
            <w:r>
              <w:rPr>
                <w:w w:val="105"/>
                <w:sz w:val="14"/>
              </w:rPr>
              <w:t>3</w:t>
            </w:r>
          </w:p>
        </w:tc>
        <w:tc>
          <w:tcPr>
            <w:tcW w:w="460" w:type="dxa"/>
            <w:vMerge w:val="restart"/>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37"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92"/>
              <w:ind w:left="168" w:right="162"/>
              <w:jc w:val="center"/>
              <w:rPr>
                <w:sz w:val="14"/>
              </w:rPr>
            </w:pPr>
            <w:r>
              <w:rPr>
                <w:w w:val="105"/>
                <w:sz w:val="14"/>
              </w:rPr>
              <w:t>93</w:t>
            </w:r>
          </w:p>
        </w:tc>
        <w:tc>
          <w:tcPr>
            <w:tcW w:w="383"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65" w:type="dxa"/>
            <w:vMerge w:val="restart"/>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451" w:type="dxa"/>
            <w:vMerge w:val="restart"/>
            <w:tcBorders>
              <w:top w:val="single" w:sz="4" w:space="0" w:color="000000"/>
              <w:bottom w:val="single" w:sz="4" w:space="0" w:color="000000"/>
              <w:right w:val="single" w:sz="8" w:space="0" w:color="000000"/>
            </w:tcBorders>
          </w:tcPr>
          <w:p w:rsidR="00ED392B" w:rsidRDefault="00CE02ED">
            <w:pPr>
              <w:pStyle w:val="TableParagraph"/>
              <w:spacing w:before="92"/>
              <w:jc w:val="center"/>
              <w:rPr>
                <w:sz w:val="14"/>
              </w:rPr>
            </w:pPr>
            <w:r>
              <w:rPr>
                <w:w w:val="105"/>
                <w:sz w:val="14"/>
              </w:rPr>
              <w:t>3</w:t>
            </w:r>
          </w:p>
        </w:tc>
        <w:tc>
          <w:tcPr>
            <w:tcW w:w="383" w:type="dxa"/>
            <w:vMerge w:val="restart"/>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28"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92"/>
              <w:ind w:left="161" w:right="160"/>
              <w:jc w:val="center"/>
              <w:rPr>
                <w:sz w:val="14"/>
              </w:rPr>
            </w:pPr>
            <w:r>
              <w:rPr>
                <w:w w:val="105"/>
                <w:sz w:val="14"/>
              </w:rPr>
              <w:t>90</w:t>
            </w:r>
          </w:p>
        </w:tc>
        <w:tc>
          <w:tcPr>
            <w:tcW w:w="477" w:type="dxa"/>
            <w:vMerge w:val="restart"/>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70" w:type="dxa"/>
            <w:vMerge w:val="restart"/>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622" w:type="dxa"/>
            <w:vMerge w:val="restart"/>
            <w:tcBorders>
              <w:top w:val="single" w:sz="4" w:space="0" w:color="000000"/>
              <w:bottom w:val="single" w:sz="4" w:space="0" w:color="000000"/>
              <w:right w:val="single" w:sz="4" w:space="0" w:color="000000"/>
            </w:tcBorders>
            <w:shd w:val="clear" w:color="auto" w:fill="D9D9D9"/>
          </w:tcPr>
          <w:p w:rsidR="00ED392B" w:rsidRDefault="00ED392B">
            <w:pPr>
              <w:pStyle w:val="TableParagraph"/>
              <w:spacing w:before="4"/>
              <w:rPr>
                <w:b/>
                <w:sz w:val="15"/>
              </w:rPr>
            </w:pPr>
          </w:p>
          <w:p w:rsidR="00ED392B" w:rsidRDefault="00CE02ED">
            <w:pPr>
              <w:pStyle w:val="TableParagraph"/>
              <w:spacing w:line="142" w:lineRule="exact"/>
              <w:ind w:left="184"/>
              <w:rPr>
                <w:b/>
                <w:sz w:val="14"/>
              </w:rPr>
            </w:pPr>
            <w:r>
              <w:rPr>
                <w:b/>
                <w:w w:val="105"/>
                <w:sz w:val="14"/>
              </w:rPr>
              <w:t>378</w:t>
            </w: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4"/>
              </w:rPr>
            </w:pPr>
          </w:p>
        </w:tc>
        <w:tc>
          <w:tcPr>
            <w:tcW w:w="32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4"/>
              </w:rPr>
            </w:pPr>
          </w:p>
        </w:tc>
        <w:tc>
          <w:tcPr>
            <w:tcW w:w="621" w:type="dxa"/>
            <w:vMerge w:val="restart"/>
            <w:tcBorders>
              <w:top w:val="single" w:sz="4" w:space="0" w:color="000000"/>
              <w:left w:val="single" w:sz="4" w:space="0" w:color="000000"/>
              <w:bottom w:val="single" w:sz="4" w:space="0" w:color="000000"/>
            </w:tcBorders>
            <w:shd w:val="clear" w:color="auto" w:fill="D9D9D9"/>
          </w:tcPr>
          <w:p w:rsidR="00ED392B" w:rsidRDefault="00ED392B">
            <w:pPr>
              <w:pStyle w:val="TableParagraph"/>
              <w:spacing w:before="4"/>
              <w:rPr>
                <w:b/>
                <w:sz w:val="15"/>
              </w:rPr>
            </w:pPr>
          </w:p>
          <w:p w:rsidR="00ED392B" w:rsidRDefault="00CE02ED">
            <w:pPr>
              <w:pStyle w:val="TableParagraph"/>
              <w:spacing w:line="142" w:lineRule="exact"/>
              <w:ind w:left="192"/>
              <w:rPr>
                <w:b/>
                <w:sz w:val="14"/>
              </w:rPr>
            </w:pPr>
            <w:r>
              <w:rPr>
                <w:b/>
                <w:w w:val="105"/>
                <w:sz w:val="14"/>
              </w:rPr>
              <w:t>378</w:t>
            </w:r>
          </w:p>
        </w:tc>
      </w:tr>
      <w:tr w:rsidR="00ED392B">
        <w:trPr>
          <w:trHeight w:val="167"/>
        </w:trPr>
        <w:tc>
          <w:tcPr>
            <w:tcW w:w="271" w:type="dxa"/>
            <w:vMerge/>
            <w:tcBorders>
              <w:top w:val="nil"/>
              <w:bottom w:val="single" w:sz="4" w:space="0" w:color="000000"/>
              <w:right w:val="single" w:sz="4" w:space="0" w:color="000000"/>
            </w:tcBorders>
          </w:tcPr>
          <w:p w:rsidR="00ED392B" w:rsidRDefault="00ED392B">
            <w:pPr>
              <w:rPr>
                <w:sz w:val="2"/>
                <w:szCs w:val="2"/>
              </w:rPr>
            </w:pPr>
          </w:p>
        </w:tc>
        <w:tc>
          <w:tcPr>
            <w:tcW w:w="934" w:type="dxa"/>
            <w:tcBorders>
              <w:top w:val="single" w:sz="4" w:space="0" w:color="000000"/>
              <w:left w:val="single" w:sz="4" w:space="0" w:color="000000"/>
              <w:bottom w:val="single" w:sz="4" w:space="0" w:color="000000"/>
              <w:right w:val="nil"/>
            </w:tcBorders>
          </w:tcPr>
          <w:p w:rsidR="00ED392B" w:rsidRDefault="00CE02ED">
            <w:pPr>
              <w:pStyle w:val="TableParagraph"/>
              <w:spacing w:line="147" w:lineRule="exact"/>
              <w:ind w:left="53"/>
              <w:rPr>
                <w:sz w:val="10"/>
              </w:rPr>
            </w:pPr>
            <w:r>
              <w:rPr>
                <w:w w:val="105"/>
                <w:sz w:val="14"/>
              </w:rPr>
              <w:t>књижевност</w:t>
            </w:r>
            <w:r>
              <w:rPr>
                <w:w w:val="105"/>
                <w:position w:val="5"/>
                <w:sz w:val="10"/>
              </w:rPr>
              <w:t>*</w:t>
            </w:r>
          </w:p>
        </w:tc>
        <w:tc>
          <w:tcPr>
            <w:tcW w:w="1084" w:type="dxa"/>
            <w:vMerge/>
            <w:tcBorders>
              <w:top w:val="nil"/>
              <w:left w:val="nil"/>
              <w:bottom w:val="single" w:sz="4" w:space="0" w:color="000000"/>
            </w:tcBorders>
          </w:tcPr>
          <w:p w:rsidR="00ED392B" w:rsidRDefault="00ED392B">
            <w:pPr>
              <w:rPr>
                <w:sz w:val="2"/>
                <w:szCs w:val="2"/>
              </w:rPr>
            </w:pPr>
          </w:p>
        </w:tc>
        <w:tc>
          <w:tcPr>
            <w:tcW w:w="457" w:type="dxa"/>
            <w:vMerge/>
            <w:tcBorders>
              <w:top w:val="nil"/>
              <w:bottom w:val="single" w:sz="4" w:space="0" w:color="000000"/>
              <w:right w:val="single" w:sz="8" w:space="0" w:color="000000"/>
            </w:tcBorders>
          </w:tcPr>
          <w:p w:rsidR="00ED392B" w:rsidRDefault="00ED392B">
            <w:pPr>
              <w:rPr>
                <w:sz w:val="2"/>
                <w:szCs w:val="2"/>
              </w:rPr>
            </w:pPr>
          </w:p>
        </w:tc>
        <w:tc>
          <w:tcPr>
            <w:tcW w:w="386" w:type="dxa"/>
            <w:vMerge/>
            <w:tcBorders>
              <w:top w:val="nil"/>
              <w:left w:val="single" w:sz="8" w:space="0" w:color="000000"/>
              <w:bottom w:val="single" w:sz="4" w:space="0" w:color="000000"/>
              <w:right w:val="single" w:sz="8" w:space="0" w:color="000000"/>
            </w:tcBorders>
          </w:tcPr>
          <w:p w:rsidR="00ED392B" w:rsidRDefault="00ED392B">
            <w:pPr>
              <w:rPr>
                <w:sz w:val="2"/>
                <w:szCs w:val="2"/>
              </w:rPr>
            </w:pPr>
          </w:p>
        </w:tc>
        <w:tc>
          <w:tcPr>
            <w:tcW w:w="536"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324"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296" w:type="dxa"/>
            <w:vMerge/>
            <w:tcBorders>
              <w:top w:val="nil"/>
              <w:left w:val="single" w:sz="8" w:space="0" w:color="000000"/>
              <w:bottom w:val="single" w:sz="4" w:space="0" w:color="000000"/>
            </w:tcBorders>
            <w:shd w:val="clear" w:color="auto" w:fill="F1F1F1"/>
          </w:tcPr>
          <w:p w:rsidR="00ED392B" w:rsidRDefault="00ED392B">
            <w:pPr>
              <w:rPr>
                <w:sz w:val="2"/>
                <w:szCs w:val="2"/>
              </w:rPr>
            </w:pPr>
          </w:p>
        </w:tc>
        <w:tc>
          <w:tcPr>
            <w:tcW w:w="452" w:type="dxa"/>
            <w:vMerge/>
            <w:tcBorders>
              <w:top w:val="nil"/>
              <w:bottom w:val="single" w:sz="4" w:space="0" w:color="000000"/>
              <w:right w:val="single" w:sz="8" w:space="0" w:color="000000"/>
            </w:tcBorders>
          </w:tcPr>
          <w:p w:rsidR="00ED392B" w:rsidRDefault="00ED392B">
            <w:pPr>
              <w:rPr>
                <w:sz w:val="2"/>
                <w:szCs w:val="2"/>
              </w:rPr>
            </w:pPr>
          </w:p>
        </w:tc>
        <w:tc>
          <w:tcPr>
            <w:tcW w:w="423" w:type="dxa"/>
            <w:vMerge/>
            <w:tcBorders>
              <w:top w:val="nil"/>
              <w:left w:val="single" w:sz="8" w:space="0" w:color="000000"/>
              <w:bottom w:val="single" w:sz="4" w:space="0" w:color="000000"/>
              <w:right w:val="single" w:sz="8" w:space="0" w:color="000000"/>
            </w:tcBorders>
          </w:tcPr>
          <w:p w:rsidR="00ED392B" w:rsidRDefault="00ED392B">
            <w:pPr>
              <w:rPr>
                <w:sz w:val="2"/>
                <w:szCs w:val="2"/>
              </w:rPr>
            </w:pPr>
          </w:p>
        </w:tc>
        <w:tc>
          <w:tcPr>
            <w:tcW w:w="531"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392"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307" w:type="dxa"/>
            <w:vMerge/>
            <w:tcBorders>
              <w:top w:val="nil"/>
              <w:left w:val="single" w:sz="8" w:space="0" w:color="000000"/>
              <w:bottom w:val="single" w:sz="4" w:space="0" w:color="000000"/>
            </w:tcBorders>
            <w:shd w:val="clear" w:color="auto" w:fill="F1F1F1"/>
          </w:tcPr>
          <w:p w:rsidR="00ED392B" w:rsidRDefault="00ED392B">
            <w:pPr>
              <w:rPr>
                <w:sz w:val="2"/>
                <w:szCs w:val="2"/>
              </w:rPr>
            </w:pPr>
          </w:p>
        </w:tc>
        <w:tc>
          <w:tcPr>
            <w:tcW w:w="483" w:type="dxa"/>
            <w:vMerge/>
            <w:tcBorders>
              <w:top w:val="nil"/>
              <w:bottom w:val="single" w:sz="4" w:space="0" w:color="000000"/>
              <w:right w:val="single" w:sz="8" w:space="0" w:color="000000"/>
            </w:tcBorders>
          </w:tcPr>
          <w:p w:rsidR="00ED392B" w:rsidRDefault="00ED392B">
            <w:pPr>
              <w:rPr>
                <w:sz w:val="2"/>
                <w:szCs w:val="2"/>
              </w:rPr>
            </w:pPr>
          </w:p>
        </w:tc>
        <w:tc>
          <w:tcPr>
            <w:tcW w:w="460" w:type="dxa"/>
            <w:vMerge/>
            <w:tcBorders>
              <w:top w:val="nil"/>
              <w:left w:val="single" w:sz="8" w:space="0" w:color="000000"/>
              <w:bottom w:val="single" w:sz="4" w:space="0" w:color="000000"/>
              <w:right w:val="single" w:sz="8" w:space="0" w:color="000000"/>
            </w:tcBorders>
          </w:tcPr>
          <w:p w:rsidR="00ED392B" w:rsidRDefault="00ED392B">
            <w:pPr>
              <w:rPr>
                <w:sz w:val="2"/>
                <w:szCs w:val="2"/>
              </w:rPr>
            </w:pPr>
          </w:p>
        </w:tc>
        <w:tc>
          <w:tcPr>
            <w:tcW w:w="537"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383"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365" w:type="dxa"/>
            <w:vMerge/>
            <w:tcBorders>
              <w:top w:val="nil"/>
              <w:left w:val="single" w:sz="8" w:space="0" w:color="000000"/>
              <w:bottom w:val="single" w:sz="4" w:space="0" w:color="000000"/>
            </w:tcBorders>
            <w:shd w:val="clear" w:color="auto" w:fill="F1F1F1"/>
          </w:tcPr>
          <w:p w:rsidR="00ED392B" w:rsidRDefault="00ED392B">
            <w:pPr>
              <w:rPr>
                <w:sz w:val="2"/>
                <w:szCs w:val="2"/>
              </w:rPr>
            </w:pPr>
          </w:p>
        </w:tc>
        <w:tc>
          <w:tcPr>
            <w:tcW w:w="451" w:type="dxa"/>
            <w:vMerge/>
            <w:tcBorders>
              <w:top w:val="nil"/>
              <w:bottom w:val="single" w:sz="4" w:space="0" w:color="000000"/>
              <w:right w:val="single" w:sz="8" w:space="0" w:color="000000"/>
            </w:tcBorders>
          </w:tcPr>
          <w:p w:rsidR="00ED392B" w:rsidRDefault="00ED392B">
            <w:pPr>
              <w:rPr>
                <w:sz w:val="2"/>
                <w:szCs w:val="2"/>
              </w:rPr>
            </w:pPr>
          </w:p>
        </w:tc>
        <w:tc>
          <w:tcPr>
            <w:tcW w:w="383" w:type="dxa"/>
            <w:vMerge/>
            <w:tcBorders>
              <w:top w:val="nil"/>
              <w:left w:val="single" w:sz="8" w:space="0" w:color="000000"/>
              <w:bottom w:val="single" w:sz="4" w:space="0" w:color="000000"/>
              <w:right w:val="single" w:sz="8" w:space="0" w:color="000000"/>
            </w:tcBorders>
          </w:tcPr>
          <w:p w:rsidR="00ED392B" w:rsidRDefault="00ED392B">
            <w:pPr>
              <w:rPr>
                <w:sz w:val="2"/>
                <w:szCs w:val="2"/>
              </w:rPr>
            </w:pPr>
          </w:p>
        </w:tc>
        <w:tc>
          <w:tcPr>
            <w:tcW w:w="528"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477" w:type="dxa"/>
            <w:vMerge/>
            <w:tcBorders>
              <w:top w:val="nil"/>
              <w:left w:val="single" w:sz="8" w:space="0" w:color="000000"/>
              <w:bottom w:val="single" w:sz="4" w:space="0" w:color="000000"/>
              <w:right w:val="single" w:sz="8" w:space="0" w:color="000000"/>
            </w:tcBorders>
            <w:shd w:val="clear" w:color="auto" w:fill="F1F1F1"/>
          </w:tcPr>
          <w:p w:rsidR="00ED392B" w:rsidRDefault="00ED392B">
            <w:pPr>
              <w:rPr>
                <w:sz w:val="2"/>
                <w:szCs w:val="2"/>
              </w:rPr>
            </w:pPr>
          </w:p>
        </w:tc>
        <w:tc>
          <w:tcPr>
            <w:tcW w:w="370" w:type="dxa"/>
            <w:vMerge/>
            <w:tcBorders>
              <w:top w:val="nil"/>
              <w:left w:val="single" w:sz="8" w:space="0" w:color="000000"/>
              <w:bottom w:val="single" w:sz="4" w:space="0" w:color="000000"/>
            </w:tcBorders>
            <w:shd w:val="clear" w:color="auto" w:fill="F1F1F1"/>
          </w:tcPr>
          <w:p w:rsidR="00ED392B" w:rsidRDefault="00ED392B">
            <w:pPr>
              <w:rPr>
                <w:sz w:val="2"/>
                <w:szCs w:val="2"/>
              </w:rPr>
            </w:pPr>
          </w:p>
        </w:tc>
        <w:tc>
          <w:tcPr>
            <w:tcW w:w="622" w:type="dxa"/>
            <w:vMerge/>
            <w:tcBorders>
              <w:top w:val="nil"/>
              <w:bottom w:val="single" w:sz="4" w:space="0" w:color="000000"/>
              <w:right w:val="single" w:sz="4" w:space="0" w:color="000000"/>
            </w:tcBorders>
            <w:shd w:val="clear" w:color="auto" w:fill="D9D9D9"/>
          </w:tcPr>
          <w:p w:rsidR="00ED392B" w:rsidRDefault="00ED392B">
            <w:pPr>
              <w:rPr>
                <w:sz w:val="2"/>
                <w:szCs w:val="2"/>
              </w:rPr>
            </w:pPr>
          </w:p>
        </w:tc>
        <w:tc>
          <w:tcPr>
            <w:tcW w:w="334" w:type="dxa"/>
            <w:vMerge/>
            <w:tcBorders>
              <w:top w:val="nil"/>
              <w:left w:val="single" w:sz="4" w:space="0" w:color="000000"/>
              <w:bottom w:val="single" w:sz="4" w:space="0" w:color="000000"/>
              <w:right w:val="single" w:sz="4" w:space="0" w:color="000000"/>
            </w:tcBorders>
            <w:shd w:val="clear" w:color="auto" w:fill="D9D9D9"/>
          </w:tcPr>
          <w:p w:rsidR="00ED392B" w:rsidRDefault="00ED392B">
            <w:pPr>
              <w:rPr>
                <w:sz w:val="2"/>
                <w:szCs w:val="2"/>
              </w:rPr>
            </w:pPr>
          </w:p>
        </w:tc>
        <w:tc>
          <w:tcPr>
            <w:tcW w:w="325" w:type="dxa"/>
            <w:vMerge/>
            <w:tcBorders>
              <w:top w:val="nil"/>
              <w:left w:val="single" w:sz="4" w:space="0" w:color="000000"/>
              <w:bottom w:val="single" w:sz="4" w:space="0" w:color="000000"/>
              <w:right w:val="single" w:sz="4" w:space="0" w:color="000000"/>
            </w:tcBorders>
            <w:shd w:val="clear" w:color="auto" w:fill="D9D9D9"/>
          </w:tcPr>
          <w:p w:rsidR="00ED392B" w:rsidRDefault="00ED392B">
            <w:pPr>
              <w:rPr>
                <w:sz w:val="2"/>
                <w:szCs w:val="2"/>
              </w:rPr>
            </w:pPr>
          </w:p>
        </w:tc>
        <w:tc>
          <w:tcPr>
            <w:tcW w:w="621" w:type="dxa"/>
            <w:vMerge/>
            <w:tcBorders>
              <w:top w:val="nil"/>
              <w:left w:val="single" w:sz="4" w:space="0" w:color="000000"/>
              <w:bottom w:val="single" w:sz="4" w:space="0" w:color="000000"/>
            </w:tcBorders>
            <w:shd w:val="clear" w:color="auto" w:fill="D9D9D9"/>
          </w:tcPr>
          <w:p w:rsidR="00ED392B" w:rsidRDefault="00ED392B">
            <w:pPr>
              <w:rPr>
                <w:sz w:val="2"/>
                <w:szCs w:val="2"/>
              </w:rPr>
            </w:pP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6" w:line="142" w:lineRule="exact"/>
              <w:ind w:left="38"/>
              <w:jc w:val="center"/>
              <w:rPr>
                <w:sz w:val="14"/>
              </w:rPr>
            </w:pPr>
            <w:r>
              <w:rPr>
                <w:w w:val="105"/>
                <w:sz w:val="14"/>
              </w:rPr>
              <w:t>2.</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line="148" w:lineRule="exact"/>
              <w:ind w:left="53"/>
              <w:rPr>
                <w:sz w:val="10"/>
              </w:rPr>
            </w:pPr>
            <w:r>
              <w:rPr>
                <w:w w:val="105"/>
                <w:sz w:val="14"/>
              </w:rPr>
              <w:t>Српски као нематерњи језик</w:t>
            </w:r>
            <w:r>
              <w:rPr>
                <w:w w:val="105"/>
                <w:position w:val="5"/>
                <w:sz w:val="10"/>
              </w:rPr>
              <w:t>*</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6"/>
              <w:jc w:val="center"/>
              <w:rPr>
                <w:sz w:val="14"/>
              </w:rPr>
            </w:pPr>
            <w:r>
              <w:rPr>
                <w:w w:val="105"/>
                <w:sz w:val="14"/>
              </w:rPr>
              <w:t>2</w:t>
            </w: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87"/>
              <w:rPr>
                <w:sz w:val="14"/>
              </w:rPr>
            </w:pPr>
            <w:r>
              <w:rPr>
                <w:w w:val="105"/>
                <w:sz w:val="14"/>
              </w:rPr>
              <w:t>62</w:t>
            </w: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jc w:val="center"/>
              <w:rPr>
                <w:sz w:val="14"/>
              </w:rPr>
            </w:pPr>
            <w:r>
              <w:rPr>
                <w:w w:val="105"/>
                <w:sz w:val="14"/>
              </w:rPr>
              <w:t>2</w:t>
            </w: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80"/>
              <w:rPr>
                <w:sz w:val="14"/>
              </w:rPr>
            </w:pPr>
            <w:r>
              <w:rPr>
                <w:w w:val="105"/>
                <w:sz w:val="14"/>
              </w:rPr>
              <w:t>60</w:t>
            </w: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6" w:line="142" w:lineRule="exact"/>
              <w:ind w:left="129" w:right="138"/>
              <w:jc w:val="center"/>
              <w:rPr>
                <w:b/>
                <w:sz w:val="14"/>
              </w:rPr>
            </w:pPr>
            <w:r>
              <w:rPr>
                <w:b/>
                <w:w w:val="105"/>
                <w:sz w:val="14"/>
              </w:rPr>
              <w:t>252</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6" w:line="142" w:lineRule="exact"/>
              <w:ind w:left="135" w:right="130"/>
              <w:jc w:val="center"/>
              <w:rPr>
                <w:b/>
                <w:sz w:val="14"/>
              </w:rPr>
            </w:pPr>
            <w:r>
              <w:rPr>
                <w:b/>
                <w:w w:val="105"/>
                <w:sz w:val="14"/>
              </w:rPr>
              <w:t>252</w:t>
            </w:r>
          </w:p>
        </w:tc>
      </w:tr>
      <w:tr w:rsidR="00ED392B">
        <w:trPr>
          <w:trHeight w:val="167"/>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6" w:line="141" w:lineRule="exact"/>
              <w:ind w:left="38"/>
              <w:jc w:val="center"/>
              <w:rPr>
                <w:sz w:val="14"/>
              </w:rPr>
            </w:pPr>
            <w:r>
              <w:rPr>
                <w:w w:val="105"/>
                <w:sz w:val="14"/>
              </w:rPr>
              <w:t>3.</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6" w:line="141" w:lineRule="exact"/>
              <w:ind w:left="53"/>
              <w:rPr>
                <w:sz w:val="14"/>
              </w:rPr>
            </w:pPr>
            <w:r>
              <w:rPr>
                <w:w w:val="105"/>
                <w:sz w:val="14"/>
              </w:rPr>
              <w:t>Страни језик</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6" w:line="141" w:lineRule="exact"/>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1" w:lineRule="exact"/>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6" w:line="141"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1"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CE02ED">
            <w:pPr>
              <w:pStyle w:val="TableParagraph"/>
              <w:spacing w:before="6" w:line="141" w:lineRule="exact"/>
              <w:ind w:left="6"/>
              <w:jc w:val="center"/>
              <w:rPr>
                <w:sz w:val="14"/>
              </w:rPr>
            </w:pPr>
            <w:r>
              <w:rPr>
                <w:w w:val="105"/>
                <w:sz w:val="14"/>
              </w:rPr>
              <w:t>2</w:t>
            </w: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1" w:lineRule="exact"/>
              <w:ind w:left="187"/>
              <w:rPr>
                <w:sz w:val="14"/>
              </w:rPr>
            </w:pPr>
            <w:r>
              <w:rPr>
                <w:w w:val="105"/>
                <w:sz w:val="14"/>
              </w:rPr>
              <w:t>62</w:t>
            </w: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CE02ED">
            <w:pPr>
              <w:pStyle w:val="TableParagraph"/>
              <w:spacing w:before="6" w:line="141" w:lineRule="exact"/>
              <w:jc w:val="center"/>
              <w:rPr>
                <w:sz w:val="14"/>
              </w:rPr>
            </w:pPr>
            <w:r>
              <w:rPr>
                <w:w w:val="105"/>
                <w:sz w:val="14"/>
              </w:rPr>
              <w:t>2</w:t>
            </w: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1" w:lineRule="exact"/>
              <w:ind w:left="180"/>
              <w:rPr>
                <w:sz w:val="14"/>
              </w:rPr>
            </w:pPr>
            <w:r>
              <w:rPr>
                <w:w w:val="105"/>
                <w:sz w:val="14"/>
              </w:rPr>
              <w:t>60</w:t>
            </w: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6" w:line="141" w:lineRule="exact"/>
              <w:ind w:left="129" w:right="138"/>
              <w:jc w:val="center"/>
              <w:rPr>
                <w:b/>
                <w:sz w:val="14"/>
              </w:rPr>
            </w:pPr>
            <w:r>
              <w:rPr>
                <w:b/>
                <w:w w:val="105"/>
                <w:sz w:val="14"/>
              </w:rPr>
              <w:t>252</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6" w:line="141" w:lineRule="exact"/>
              <w:ind w:left="135" w:right="130"/>
              <w:jc w:val="center"/>
              <w:rPr>
                <w:b/>
                <w:sz w:val="14"/>
              </w:rPr>
            </w:pPr>
            <w:r>
              <w:rPr>
                <w:b/>
                <w:w w:val="105"/>
                <w:sz w:val="14"/>
              </w:rPr>
              <w:t>252</w:t>
            </w: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7" w:line="141" w:lineRule="exact"/>
              <w:ind w:left="38"/>
              <w:jc w:val="center"/>
              <w:rPr>
                <w:sz w:val="14"/>
              </w:rPr>
            </w:pPr>
            <w:r>
              <w:rPr>
                <w:w w:val="105"/>
                <w:sz w:val="14"/>
              </w:rPr>
              <w:t>4.</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7" w:line="141" w:lineRule="exact"/>
              <w:ind w:left="53"/>
              <w:rPr>
                <w:sz w:val="14"/>
              </w:rPr>
            </w:pPr>
            <w:r>
              <w:rPr>
                <w:w w:val="105"/>
                <w:sz w:val="14"/>
              </w:rPr>
              <w:t>Физичко васпитање</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7" w:line="141" w:lineRule="exact"/>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7" w:line="141" w:lineRule="exact"/>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7" w:line="141"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7" w:line="141"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CE02ED">
            <w:pPr>
              <w:pStyle w:val="TableParagraph"/>
              <w:spacing w:before="7" w:line="141" w:lineRule="exact"/>
              <w:ind w:left="6"/>
              <w:jc w:val="center"/>
              <w:rPr>
                <w:sz w:val="14"/>
              </w:rPr>
            </w:pPr>
            <w:r>
              <w:rPr>
                <w:w w:val="105"/>
                <w:sz w:val="14"/>
              </w:rPr>
              <w:t>2</w:t>
            </w: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7" w:line="141" w:lineRule="exact"/>
              <w:ind w:left="187"/>
              <w:rPr>
                <w:sz w:val="14"/>
              </w:rPr>
            </w:pPr>
            <w:r>
              <w:rPr>
                <w:w w:val="105"/>
                <w:sz w:val="14"/>
              </w:rPr>
              <w:t>62</w:t>
            </w: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CE02ED">
            <w:pPr>
              <w:pStyle w:val="TableParagraph"/>
              <w:spacing w:before="7" w:line="141" w:lineRule="exact"/>
              <w:jc w:val="center"/>
              <w:rPr>
                <w:sz w:val="14"/>
              </w:rPr>
            </w:pPr>
            <w:r>
              <w:rPr>
                <w:w w:val="105"/>
                <w:sz w:val="14"/>
              </w:rPr>
              <w:t>2</w:t>
            </w: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7" w:line="141" w:lineRule="exact"/>
              <w:ind w:left="180"/>
              <w:rPr>
                <w:sz w:val="14"/>
              </w:rPr>
            </w:pPr>
            <w:r>
              <w:rPr>
                <w:w w:val="105"/>
                <w:sz w:val="14"/>
              </w:rPr>
              <w:t>60</w:t>
            </w: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7" w:line="141" w:lineRule="exact"/>
              <w:ind w:left="129" w:right="138"/>
              <w:jc w:val="center"/>
              <w:rPr>
                <w:b/>
                <w:sz w:val="14"/>
              </w:rPr>
            </w:pPr>
            <w:r>
              <w:rPr>
                <w:b/>
                <w:w w:val="105"/>
                <w:sz w:val="14"/>
              </w:rPr>
              <w:t>252</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7" w:line="141" w:lineRule="exact"/>
              <w:ind w:left="135" w:right="130"/>
              <w:jc w:val="center"/>
              <w:rPr>
                <w:b/>
                <w:sz w:val="14"/>
              </w:rPr>
            </w:pPr>
            <w:r>
              <w:rPr>
                <w:b/>
                <w:w w:val="105"/>
                <w:sz w:val="14"/>
              </w:rPr>
              <w:t>252</w:t>
            </w: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6" w:line="142" w:lineRule="exact"/>
              <w:ind w:left="38"/>
              <w:jc w:val="center"/>
              <w:rPr>
                <w:sz w:val="14"/>
              </w:rPr>
            </w:pPr>
            <w:r>
              <w:rPr>
                <w:w w:val="105"/>
                <w:sz w:val="14"/>
              </w:rPr>
              <w:t>5.</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6" w:line="142" w:lineRule="exact"/>
              <w:ind w:left="53"/>
              <w:rPr>
                <w:sz w:val="14"/>
              </w:rPr>
            </w:pPr>
            <w:r>
              <w:rPr>
                <w:w w:val="105"/>
                <w:sz w:val="14"/>
              </w:rPr>
              <w:t>Математика</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6"/>
              <w:jc w:val="center"/>
              <w:rPr>
                <w:sz w:val="14"/>
              </w:rPr>
            </w:pPr>
            <w:r>
              <w:rPr>
                <w:w w:val="105"/>
                <w:sz w:val="14"/>
              </w:rPr>
              <w:t>2</w:t>
            </w: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87"/>
              <w:rPr>
                <w:sz w:val="14"/>
              </w:rPr>
            </w:pPr>
            <w:r>
              <w:rPr>
                <w:w w:val="105"/>
                <w:sz w:val="14"/>
              </w:rPr>
              <w:t>62</w:t>
            </w: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jc w:val="center"/>
              <w:rPr>
                <w:sz w:val="14"/>
              </w:rPr>
            </w:pPr>
            <w:r>
              <w:rPr>
                <w:w w:val="105"/>
                <w:sz w:val="14"/>
              </w:rPr>
              <w:t>2</w:t>
            </w: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80"/>
              <w:rPr>
                <w:sz w:val="14"/>
              </w:rPr>
            </w:pPr>
            <w:r>
              <w:rPr>
                <w:w w:val="105"/>
                <w:sz w:val="14"/>
              </w:rPr>
              <w:t>60</w:t>
            </w: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6" w:line="142" w:lineRule="exact"/>
              <w:ind w:left="129" w:right="138"/>
              <w:jc w:val="center"/>
              <w:rPr>
                <w:b/>
                <w:sz w:val="14"/>
              </w:rPr>
            </w:pPr>
            <w:r>
              <w:rPr>
                <w:b/>
                <w:w w:val="105"/>
                <w:sz w:val="14"/>
              </w:rPr>
              <w:t>252</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6" w:line="142" w:lineRule="exact"/>
              <w:ind w:left="135" w:right="130"/>
              <w:jc w:val="center"/>
              <w:rPr>
                <w:b/>
                <w:sz w:val="14"/>
              </w:rPr>
            </w:pPr>
            <w:r>
              <w:rPr>
                <w:b/>
                <w:w w:val="105"/>
                <w:sz w:val="14"/>
              </w:rPr>
              <w:t>252</w:t>
            </w: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6" w:line="142" w:lineRule="exact"/>
              <w:ind w:left="38"/>
              <w:jc w:val="center"/>
              <w:rPr>
                <w:sz w:val="14"/>
              </w:rPr>
            </w:pPr>
            <w:r>
              <w:rPr>
                <w:w w:val="105"/>
                <w:sz w:val="14"/>
              </w:rPr>
              <w:t>6.</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6" w:line="142" w:lineRule="exact"/>
              <w:ind w:left="53"/>
              <w:rPr>
                <w:sz w:val="14"/>
              </w:rPr>
            </w:pPr>
            <w:r>
              <w:rPr>
                <w:w w:val="105"/>
                <w:sz w:val="14"/>
              </w:rPr>
              <w:t>Рачунарство и информатика</w:t>
            </w:r>
          </w:p>
        </w:tc>
        <w:tc>
          <w:tcPr>
            <w:tcW w:w="457"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6" w:type="dxa"/>
            <w:tcBorders>
              <w:top w:val="single" w:sz="4" w:space="0" w:color="000000"/>
              <w:left w:val="single" w:sz="8" w:space="0" w:color="000000"/>
              <w:bottom w:val="single" w:sz="4" w:space="0" w:color="000000"/>
              <w:right w:val="single" w:sz="8" w:space="0" w:color="000000"/>
            </w:tcBorders>
          </w:tcPr>
          <w:p w:rsidR="00ED392B" w:rsidRDefault="00CE02ED">
            <w:pPr>
              <w:pStyle w:val="TableParagraph"/>
              <w:spacing w:before="6" w:line="142" w:lineRule="exact"/>
              <w:ind w:left="156"/>
              <w:rPr>
                <w:sz w:val="14"/>
              </w:rPr>
            </w:pPr>
            <w:r>
              <w:rPr>
                <w:w w:val="105"/>
                <w:sz w:val="14"/>
              </w:rPr>
              <w:t>2</w:t>
            </w: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67" w:right="49"/>
              <w:jc w:val="center"/>
              <w:rPr>
                <w:sz w:val="14"/>
              </w:rPr>
            </w:pPr>
            <w:r>
              <w:rPr>
                <w:w w:val="105"/>
                <w:sz w:val="14"/>
              </w:rPr>
              <w:t>66</w:t>
            </w: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CE02ED">
            <w:pPr>
              <w:pStyle w:val="TableParagraph"/>
              <w:spacing w:before="6" w:line="142" w:lineRule="exact"/>
              <w:ind w:left="67" w:right="69"/>
              <w:jc w:val="center"/>
              <w:rPr>
                <w:b/>
                <w:sz w:val="14"/>
              </w:rPr>
            </w:pPr>
            <w:r>
              <w:rPr>
                <w:b/>
                <w:w w:val="105"/>
                <w:sz w:val="14"/>
              </w:rPr>
              <w:t>66</w:t>
            </w: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6" w:line="142" w:lineRule="exact"/>
              <w:ind w:left="135" w:right="131"/>
              <w:jc w:val="center"/>
              <w:rPr>
                <w:b/>
                <w:sz w:val="14"/>
              </w:rPr>
            </w:pPr>
            <w:r>
              <w:rPr>
                <w:b/>
                <w:w w:val="105"/>
                <w:sz w:val="14"/>
              </w:rPr>
              <w:t>66</w:t>
            </w: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6" w:line="142" w:lineRule="exact"/>
              <w:ind w:left="38"/>
              <w:jc w:val="center"/>
              <w:rPr>
                <w:sz w:val="14"/>
              </w:rPr>
            </w:pPr>
            <w:r>
              <w:rPr>
                <w:w w:val="105"/>
                <w:sz w:val="14"/>
              </w:rPr>
              <w:t>7.</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6" w:line="142" w:lineRule="exact"/>
              <w:ind w:left="53"/>
              <w:rPr>
                <w:sz w:val="14"/>
              </w:rPr>
            </w:pPr>
            <w:r>
              <w:rPr>
                <w:w w:val="105"/>
                <w:sz w:val="14"/>
              </w:rPr>
              <w:t>Историја</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6" w:line="142"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2"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6" w:line="142" w:lineRule="exact"/>
              <w:ind w:left="129" w:right="138"/>
              <w:jc w:val="center"/>
              <w:rPr>
                <w:b/>
                <w:sz w:val="14"/>
              </w:rPr>
            </w:pPr>
            <w:r>
              <w:rPr>
                <w:b/>
                <w:w w:val="105"/>
                <w:sz w:val="14"/>
              </w:rPr>
              <w:t>130</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6" w:line="142" w:lineRule="exact"/>
              <w:ind w:left="135" w:right="130"/>
              <w:jc w:val="center"/>
              <w:rPr>
                <w:b/>
                <w:sz w:val="14"/>
              </w:rPr>
            </w:pPr>
            <w:r>
              <w:rPr>
                <w:b/>
                <w:w w:val="105"/>
                <w:sz w:val="14"/>
              </w:rPr>
              <w:t>130</w:t>
            </w:r>
          </w:p>
        </w:tc>
      </w:tr>
      <w:tr w:rsidR="00ED392B">
        <w:trPr>
          <w:trHeight w:val="167"/>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6" w:line="141" w:lineRule="exact"/>
              <w:ind w:left="38"/>
              <w:jc w:val="center"/>
              <w:rPr>
                <w:sz w:val="14"/>
              </w:rPr>
            </w:pPr>
            <w:r>
              <w:rPr>
                <w:w w:val="105"/>
                <w:sz w:val="14"/>
              </w:rPr>
              <w:t>8.</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6" w:line="141" w:lineRule="exact"/>
              <w:ind w:left="53"/>
              <w:rPr>
                <w:sz w:val="14"/>
              </w:rPr>
            </w:pPr>
            <w:r>
              <w:rPr>
                <w:w w:val="105"/>
                <w:sz w:val="14"/>
              </w:rPr>
              <w:t>Географија</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6" w:line="141" w:lineRule="exact"/>
              <w:ind w:left="190"/>
              <w:rPr>
                <w:sz w:val="14"/>
              </w:rPr>
            </w:pPr>
            <w:r>
              <w:rPr>
                <w:w w:val="105"/>
                <w:sz w:val="14"/>
              </w:rPr>
              <w:t>1</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1" w:lineRule="exact"/>
              <w:ind w:left="137" w:right="116"/>
              <w:jc w:val="center"/>
              <w:rPr>
                <w:sz w:val="14"/>
              </w:rPr>
            </w:pPr>
            <w:r>
              <w:rPr>
                <w:w w:val="105"/>
                <w:sz w:val="14"/>
              </w:rPr>
              <w:t>33</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6" w:line="141"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6" w:line="141"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6" w:line="141" w:lineRule="exact"/>
              <w:ind w:left="129" w:right="139"/>
              <w:jc w:val="center"/>
              <w:rPr>
                <w:b/>
                <w:sz w:val="14"/>
              </w:rPr>
            </w:pPr>
            <w:r>
              <w:rPr>
                <w:b/>
                <w:w w:val="105"/>
                <w:sz w:val="14"/>
              </w:rPr>
              <w:t>97</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6" w:line="141" w:lineRule="exact"/>
              <w:ind w:left="135" w:right="131"/>
              <w:jc w:val="center"/>
              <w:rPr>
                <w:b/>
                <w:sz w:val="14"/>
              </w:rPr>
            </w:pPr>
            <w:r>
              <w:rPr>
                <w:b/>
                <w:w w:val="105"/>
                <w:sz w:val="14"/>
              </w:rPr>
              <w:t>97</w:t>
            </w: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7" w:line="141" w:lineRule="exact"/>
              <w:ind w:left="38"/>
              <w:jc w:val="center"/>
              <w:rPr>
                <w:sz w:val="14"/>
              </w:rPr>
            </w:pPr>
            <w:r>
              <w:rPr>
                <w:w w:val="105"/>
                <w:sz w:val="14"/>
              </w:rPr>
              <w:t>9.</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7" w:line="141" w:lineRule="exact"/>
              <w:ind w:left="53"/>
              <w:rPr>
                <w:sz w:val="14"/>
              </w:rPr>
            </w:pPr>
            <w:r>
              <w:rPr>
                <w:w w:val="105"/>
                <w:sz w:val="14"/>
              </w:rPr>
              <w:t>Хемија</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7" w:line="141" w:lineRule="exact"/>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7" w:line="141" w:lineRule="exact"/>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7" w:line="141" w:lineRule="exact"/>
              <w:ind w:left="129" w:right="139"/>
              <w:jc w:val="center"/>
              <w:rPr>
                <w:b/>
                <w:sz w:val="14"/>
              </w:rPr>
            </w:pPr>
            <w:r>
              <w:rPr>
                <w:b/>
                <w:w w:val="105"/>
                <w:sz w:val="14"/>
              </w:rPr>
              <w:t>66</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7" w:line="141" w:lineRule="exact"/>
              <w:ind w:left="135" w:right="131"/>
              <w:jc w:val="center"/>
              <w:rPr>
                <w:b/>
                <w:sz w:val="14"/>
              </w:rPr>
            </w:pPr>
            <w:r>
              <w:rPr>
                <w:b/>
                <w:w w:val="105"/>
                <w:sz w:val="14"/>
              </w:rPr>
              <w:t>66</w:t>
            </w:r>
          </w:p>
        </w:tc>
      </w:tr>
      <w:tr w:rsidR="00ED392B">
        <w:trPr>
          <w:trHeight w:val="339"/>
        </w:trPr>
        <w:tc>
          <w:tcPr>
            <w:tcW w:w="271" w:type="dxa"/>
            <w:tcBorders>
              <w:top w:val="single" w:sz="4" w:space="0" w:color="000000"/>
              <w:bottom w:val="single" w:sz="4" w:space="0" w:color="000000"/>
              <w:right w:val="single" w:sz="4" w:space="0" w:color="000000"/>
            </w:tcBorders>
          </w:tcPr>
          <w:p w:rsidR="00ED392B" w:rsidRDefault="00ED392B">
            <w:pPr>
              <w:pStyle w:val="TableParagraph"/>
              <w:spacing w:before="4"/>
              <w:rPr>
                <w:b/>
                <w:sz w:val="15"/>
              </w:rPr>
            </w:pPr>
          </w:p>
          <w:p w:rsidR="00ED392B" w:rsidRDefault="00CE02ED">
            <w:pPr>
              <w:pStyle w:val="TableParagraph"/>
              <w:spacing w:line="142" w:lineRule="exact"/>
              <w:ind w:left="37"/>
              <w:jc w:val="center"/>
              <w:rPr>
                <w:sz w:val="14"/>
              </w:rPr>
            </w:pPr>
            <w:r>
              <w:rPr>
                <w:w w:val="105"/>
                <w:sz w:val="14"/>
              </w:rPr>
              <w:t>10.</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2" w:line="170" w:lineRule="exact"/>
              <w:ind w:left="52" w:right="70"/>
              <w:rPr>
                <w:sz w:val="14"/>
              </w:rPr>
            </w:pPr>
            <w:r>
              <w:rPr>
                <w:w w:val="105"/>
                <w:sz w:val="14"/>
              </w:rPr>
              <w:t>Екологија и заштита животне средине</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92"/>
              <w:ind w:left="190"/>
              <w:rPr>
                <w:sz w:val="14"/>
              </w:rPr>
            </w:pPr>
            <w:r>
              <w:rPr>
                <w:w w:val="105"/>
                <w:sz w:val="14"/>
              </w:rPr>
              <w:t>2</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92"/>
              <w:ind w:left="137" w:right="116"/>
              <w:jc w:val="center"/>
              <w:rPr>
                <w:sz w:val="14"/>
              </w:rPr>
            </w:pPr>
            <w:r>
              <w:rPr>
                <w:w w:val="105"/>
                <w:sz w:val="14"/>
              </w:rPr>
              <w:t>66</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452" w:type="dxa"/>
            <w:tcBorders>
              <w:top w:val="single" w:sz="4" w:space="0" w:color="000000"/>
              <w:bottom w:val="single" w:sz="4" w:space="0" w:color="000000"/>
              <w:right w:val="single" w:sz="8" w:space="0" w:color="000000"/>
            </w:tcBorders>
          </w:tcPr>
          <w:p w:rsidR="00ED392B" w:rsidRDefault="00ED392B">
            <w:pPr>
              <w:pStyle w:val="TableParagraph"/>
              <w:rPr>
                <w:sz w:val="14"/>
              </w:rPr>
            </w:pP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4"/>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4"/>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4"/>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4"/>
              </w:rPr>
            </w:pPr>
          </w:p>
        </w:tc>
        <w:tc>
          <w:tcPr>
            <w:tcW w:w="622" w:type="dxa"/>
            <w:tcBorders>
              <w:top w:val="single" w:sz="4" w:space="0" w:color="000000"/>
              <w:bottom w:val="single" w:sz="4" w:space="0" w:color="000000"/>
              <w:right w:val="single" w:sz="4" w:space="0" w:color="000000"/>
            </w:tcBorders>
            <w:shd w:val="clear" w:color="auto" w:fill="D9D9D9"/>
          </w:tcPr>
          <w:p w:rsidR="00ED392B" w:rsidRDefault="00ED392B">
            <w:pPr>
              <w:pStyle w:val="TableParagraph"/>
              <w:spacing w:before="4"/>
              <w:rPr>
                <w:b/>
                <w:sz w:val="15"/>
              </w:rPr>
            </w:pPr>
          </w:p>
          <w:p w:rsidR="00ED392B" w:rsidRDefault="00CE02ED">
            <w:pPr>
              <w:pStyle w:val="TableParagraph"/>
              <w:spacing w:line="142" w:lineRule="exact"/>
              <w:ind w:left="129" w:right="139"/>
              <w:jc w:val="center"/>
              <w:rPr>
                <w:b/>
                <w:sz w:val="14"/>
              </w:rPr>
            </w:pPr>
            <w:r>
              <w:rPr>
                <w:b/>
                <w:w w:val="105"/>
                <w:sz w:val="14"/>
              </w:rPr>
              <w:t>66</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4"/>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4"/>
              </w:rPr>
            </w:pPr>
          </w:p>
        </w:tc>
        <w:tc>
          <w:tcPr>
            <w:tcW w:w="621" w:type="dxa"/>
            <w:tcBorders>
              <w:top w:val="single" w:sz="4" w:space="0" w:color="000000"/>
              <w:left w:val="single" w:sz="4" w:space="0" w:color="000000"/>
              <w:bottom w:val="single" w:sz="4" w:space="0" w:color="000000"/>
            </w:tcBorders>
            <w:shd w:val="clear" w:color="auto" w:fill="D9D9D9"/>
          </w:tcPr>
          <w:p w:rsidR="00ED392B" w:rsidRDefault="00ED392B">
            <w:pPr>
              <w:pStyle w:val="TableParagraph"/>
              <w:spacing w:before="4"/>
              <w:rPr>
                <w:b/>
                <w:sz w:val="15"/>
              </w:rPr>
            </w:pPr>
          </w:p>
          <w:p w:rsidR="00ED392B" w:rsidRDefault="00CE02ED">
            <w:pPr>
              <w:pStyle w:val="TableParagraph"/>
              <w:spacing w:line="142" w:lineRule="exact"/>
              <w:ind w:left="135" w:right="131"/>
              <w:jc w:val="center"/>
              <w:rPr>
                <w:b/>
                <w:sz w:val="14"/>
              </w:rPr>
            </w:pPr>
            <w:r>
              <w:rPr>
                <w:b/>
                <w:w w:val="105"/>
                <w:sz w:val="14"/>
              </w:rPr>
              <w:t>66</w:t>
            </w:r>
          </w:p>
        </w:tc>
      </w:tr>
      <w:tr w:rsidR="00ED392B">
        <w:trPr>
          <w:trHeight w:val="164"/>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3" w:line="141" w:lineRule="exact"/>
              <w:ind w:left="37"/>
              <w:jc w:val="center"/>
              <w:rPr>
                <w:sz w:val="14"/>
              </w:rPr>
            </w:pPr>
            <w:r>
              <w:rPr>
                <w:w w:val="105"/>
                <w:sz w:val="14"/>
              </w:rPr>
              <w:t>11.</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3" w:line="141" w:lineRule="exact"/>
              <w:ind w:left="53"/>
              <w:rPr>
                <w:sz w:val="14"/>
              </w:rPr>
            </w:pPr>
            <w:r>
              <w:rPr>
                <w:w w:val="105"/>
                <w:sz w:val="14"/>
              </w:rPr>
              <w:t>Ликовна култура</w:t>
            </w:r>
          </w:p>
        </w:tc>
        <w:tc>
          <w:tcPr>
            <w:tcW w:w="457" w:type="dxa"/>
            <w:tcBorders>
              <w:top w:val="single" w:sz="4" w:space="0" w:color="000000"/>
              <w:bottom w:val="single" w:sz="4" w:space="0" w:color="000000"/>
              <w:right w:val="single" w:sz="8" w:space="0" w:color="000000"/>
            </w:tcBorders>
          </w:tcPr>
          <w:p w:rsidR="00ED392B" w:rsidRDefault="00CE02ED">
            <w:pPr>
              <w:pStyle w:val="TableParagraph"/>
              <w:spacing w:before="3" w:line="141" w:lineRule="exact"/>
              <w:ind w:left="190"/>
              <w:rPr>
                <w:sz w:val="14"/>
              </w:rPr>
            </w:pPr>
            <w:r>
              <w:rPr>
                <w:w w:val="105"/>
                <w:sz w:val="14"/>
              </w:rPr>
              <w:t>1</w:t>
            </w: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3" w:line="141" w:lineRule="exact"/>
              <w:ind w:left="137" w:right="116"/>
              <w:jc w:val="center"/>
              <w:rPr>
                <w:sz w:val="14"/>
              </w:rPr>
            </w:pPr>
            <w:r>
              <w:rPr>
                <w:w w:val="105"/>
                <w:sz w:val="14"/>
              </w:rPr>
              <w:t>33</w:t>
            </w: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3" w:line="141" w:lineRule="exact"/>
              <w:ind w:left="129" w:right="139"/>
              <w:jc w:val="center"/>
              <w:rPr>
                <w:b/>
                <w:sz w:val="14"/>
              </w:rPr>
            </w:pPr>
            <w:r>
              <w:rPr>
                <w:b/>
                <w:w w:val="105"/>
                <w:sz w:val="14"/>
              </w:rPr>
              <w:t>33</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3" w:line="141" w:lineRule="exact"/>
              <w:ind w:left="135" w:right="131"/>
              <w:jc w:val="center"/>
              <w:rPr>
                <w:b/>
                <w:sz w:val="14"/>
              </w:rPr>
            </w:pPr>
            <w:r>
              <w:rPr>
                <w:b/>
                <w:w w:val="105"/>
                <w:sz w:val="14"/>
              </w:rPr>
              <w:t>33</w:t>
            </w:r>
          </w:p>
        </w:tc>
      </w:tr>
      <w:tr w:rsidR="00ED392B">
        <w:trPr>
          <w:trHeight w:val="168"/>
        </w:trPr>
        <w:tc>
          <w:tcPr>
            <w:tcW w:w="271" w:type="dxa"/>
            <w:tcBorders>
              <w:top w:val="single" w:sz="4" w:space="0" w:color="000000"/>
              <w:bottom w:val="single" w:sz="4" w:space="0" w:color="000000"/>
              <w:right w:val="single" w:sz="4" w:space="0" w:color="000000"/>
            </w:tcBorders>
          </w:tcPr>
          <w:p w:rsidR="00ED392B" w:rsidRDefault="00CE02ED">
            <w:pPr>
              <w:pStyle w:val="TableParagraph"/>
              <w:spacing w:before="7" w:line="141" w:lineRule="exact"/>
              <w:ind w:left="37"/>
              <w:jc w:val="center"/>
              <w:rPr>
                <w:sz w:val="14"/>
              </w:rPr>
            </w:pPr>
            <w:r>
              <w:rPr>
                <w:w w:val="105"/>
                <w:sz w:val="14"/>
              </w:rPr>
              <w:t>12.</w:t>
            </w:r>
          </w:p>
        </w:tc>
        <w:tc>
          <w:tcPr>
            <w:tcW w:w="2018" w:type="dxa"/>
            <w:gridSpan w:val="2"/>
            <w:tcBorders>
              <w:top w:val="single" w:sz="4" w:space="0" w:color="000000"/>
              <w:left w:val="single" w:sz="4" w:space="0" w:color="000000"/>
              <w:bottom w:val="single" w:sz="4" w:space="0" w:color="000000"/>
            </w:tcBorders>
          </w:tcPr>
          <w:p w:rsidR="00ED392B" w:rsidRDefault="00CE02ED">
            <w:pPr>
              <w:pStyle w:val="TableParagraph"/>
              <w:spacing w:before="7" w:line="141" w:lineRule="exact"/>
              <w:ind w:left="53"/>
              <w:rPr>
                <w:sz w:val="14"/>
              </w:rPr>
            </w:pPr>
            <w:r>
              <w:rPr>
                <w:w w:val="105"/>
                <w:sz w:val="14"/>
              </w:rPr>
              <w:t>Физика</w:t>
            </w:r>
          </w:p>
        </w:tc>
        <w:tc>
          <w:tcPr>
            <w:tcW w:w="457"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6"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6"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24"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296"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2" w:type="dxa"/>
            <w:tcBorders>
              <w:top w:val="single" w:sz="4" w:space="0" w:color="000000"/>
              <w:bottom w:val="single" w:sz="4" w:space="0" w:color="000000"/>
              <w:right w:val="single" w:sz="8" w:space="0" w:color="000000"/>
            </w:tcBorders>
          </w:tcPr>
          <w:p w:rsidR="00ED392B" w:rsidRDefault="00CE02ED">
            <w:pPr>
              <w:pStyle w:val="TableParagraph"/>
              <w:spacing w:before="7" w:line="141" w:lineRule="exact"/>
              <w:ind w:left="13"/>
              <w:jc w:val="center"/>
              <w:rPr>
                <w:sz w:val="14"/>
              </w:rPr>
            </w:pPr>
            <w:r>
              <w:rPr>
                <w:w w:val="105"/>
                <w:sz w:val="14"/>
              </w:rPr>
              <w:t>2</w:t>
            </w:r>
          </w:p>
        </w:tc>
        <w:tc>
          <w:tcPr>
            <w:tcW w:w="42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1"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CE02ED">
            <w:pPr>
              <w:pStyle w:val="TableParagraph"/>
              <w:spacing w:before="7" w:line="141" w:lineRule="exact"/>
              <w:ind w:left="130" w:right="118"/>
              <w:jc w:val="center"/>
              <w:rPr>
                <w:sz w:val="14"/>
              </w:rPr>
            </w:pPr>
            <w:r>
              <w:rPr>
                <w:w w:val="105"/>
                <w:sz w:val="14"/>
              </w:rPr>
              <w:t>64</w:t>
            </w:r>
          </w:p>
        </w:tc>
        <w:tc>
          <w:tcPr>
            <w:tcW w:w="392"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07"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83"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460"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3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65"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451" w:type="dxa"/>
            <w:tcBorders>
              <w:top w:val="single" w:sz="4" w:space="0" w:color="000000"/>
              <w:bottom w:val="single" w:sz="4" w:space="0" w:color="000000"/>
              <w:right w:val="single" w:sz="8" w:space="0" w:color="000000"/>
            </w:tcBorders>
          </w:tcPr>
          <w:p w:rsidR="00ED392B" w:rsidRDefault="00ED392B">
            <w:pPr>
              <w:pStyle w:val="TableParagraph"/>
              <w:rPr>
                <w:sz w:val="10"/>
              </w:rPr>
            </w:pPr>
          </w:p>
        </w:tc>
        <w:tc>
          <w:tcPr>
            <w:tcW w:w="383" w:type="dxa"/>
            <w:tcBorders>
              <w:top w:val="single" w:sz="4" w:space="0" w:color="000000"/>
              <w:left w:val="single" w:sz="8" w:space="0" w:color="000000"/>
              <w:bottom w:val="single" w:sz="4" w:space="0" w:color="000000"/>
              <w:right w:val="single" w:sz="8" w:space="0" w:color="000000"/>
            </w:tcBorders>
          </w:tcPr>
          <w:p w:rsidR="00ED392B" w:rsidRDefault="00ED392B">
            <w:pPr>
              <w:pStyle w:val="TableParagraph"/>
              <w:rPr>
                <w:sz w:val="10"/>
              </w:rPr>
            </w:pPr>
          </w:p>
        </w:tc>
        <w:tc>
          <w:tcPr>
            <w:tcW w:w="528"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477" w:type="dxa"/>
            <w:tcBorders>
              <w:top w:val="single" w:sz="4" w:space="0" w:color="000000"/>
              <w:left w:val="single" w:sz="8" w:space="0" w:color="000000"/>
              <w:bottom w:val="single" w:sz="4" w:space="0" w:color="000000"/>
              <w:right w:val="single" w:sz="8" w:space="0" w:color="000000"/>
            </w:tcBorders>
            <w:shd w:val="clear" w:color="auto" w:fill="F1F1F1"/>
          </w:tcPr>
          <w:p w:rsidR="00ED392B" w:rsidRDefault="00ED392B">
            <w:pPr>
              <w:pStyle w:val="TableParagraph"/>
              <w:rPr>
                <w:sz w:val="10"/>
              </w:rPr>
            </w:pPr>
          </w:p>
        </w:tc>
        <w:tc>
          <w:tcPr>
            <w:tcW w:w="370" w:type="dxa"/>
            <w:tcBorders>
              <w:top w:val="single" w:sz="4" w:space="0" w:color="000000"/>
              <w:left w:val="single" w:sz="8" w:space="0" w:color="000000"/>
              <w:bottom w:val="single" w:sz="4" w:space="0" w:color="000000"/>
            </w:tcBorders>
            <w:shd w:val="clear" w:color="auto" w:fill="F1F1F1"/>
          </w:tcPr>
          <w:p w:rsidR="00ED392B" w:rsidRDefault="00ED392B">
            <w:pPr>
              <w:pStyle w:val="TableParagraph"/>
              <w:rPr>
                <w:sz w:val="10"/>
              </w:rPr>
            </w:pPr>
          </w:p>
        </w:tc>
        <w:tc>
          <w:tcPr>
            <w:tcW w:w="622" w:type="dxa"/>
            <w:tcBorders>
              <w:top w:val="single" w:sz="4" w:space="0" w:color="000000"/>
              <w:bottom w:val="single" w:sz="4" w:space="0" w:color="000000"/>
              <w:right w:val="single" w:sz="4" w:space="0" w:color="000000"/>
            </w:tcBorders>
            <w:shd w:val="clear" w:color="auto" w:fill="D9D9D9"/>
          </w:tcPr>
          <w:p w:rsidR="00ED392B" w:rsidRDefault="00CE02ED">
            <w:pPr>
              <w:pStyle w:val="TableParagraph"/>
              <w:spacing w:before="7" w:line="141" w:lineRule="exact"/>
              <w:ind w:left="129" w:right="139"/>
              <w:jc w:val="center"/>
              <w:rPr>
                <w:b/>
                <w:sz w:val="14"/>
              </w:rPr>
            </w:pPr>
            <w:r>
              <w:rPr>
                <w:b/>
                <w:w w:val="105"/>
                <w:sz w:val="14"/>
              </w:rPr>
              <w:t>64</w:t>
            </w:r>
          </w:p>
        </w:tc>
        <w:tc>
          <w:tcPr>
            <w:tcW w:w="334"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top w:val="single" w:sz="4" w:space="0" w:color="000000"/>
              <w:left w:val="single" w:sz="4" w:space="0" w:color="000000"/>
              <w:bottom w:val="single" w:sz="4" w:space="0" w:color="000000"/>
            </w:tcBorders>
            <w:shd w:val="clear" w:color="auto" w:fill="D9D9D9"/>
          </w:tcPr>
          <w:p w:rsidR="00ED392B" w:rsidRDefault="00CE02ED">
            <w:pPr>
              <w:pStyle w:val="TableParagraph"/>
              <w:spacing w:before="7" w:line="141" w:lineRule="exact"/>
              <w:ind w:left="135" w:right="131"/>
              <w:jc w:val="center"/>
              <w:rPr>
                <w:b/>
                <w:sz w:val="14"/>
              </w:rPr>
            </w:pPr>
            <w:r>
              <w:rPr>
                <w:b/>
                <w:w w:val="105"/>
                <w:sz w:val="14"/>
              </w:rPr>
              <w:t>64</w:t>
            </w:r>
          </w:p>
        </w:tc>
      </w:tr>
      <w:tr w:rsidR="00ED392B">
        <w:trPr>
          <w:trHeight w:val="336"/>
        </w:trPr>
        <w:tc>
          <w:tcPr>
            <w:tcW w:w="271" w:type="dxa"/>
            <w:tcBorders>
              <w:top w:val="single" w:sz="4" w:space="0" w:color="000000"/>
              <w:right w:val="single" w:sz="4" w:space="0" w:color="000000"/>
            </w:tcBorders>
          </w:tcPr>
          <w:p w:rsidR="00ED392B" w:rsidRDefault="00ED392B">
            <w:pPr>
              <w:pStyle w:val="TableParagraph"/>
              <w:spacing w:before="4"/>
              <w:rPr>
                <w:b/>
                <w:sz w:val="15"/>
              </w:rPr>
            </w:pPr>
          </w:p>
          <w:p w:rsidR="00ED392B" w:rsidRDefault="00CE02ED">
            <w:pPr>
              <w:pStyle w:val="TableParagraph"/>
              <w:spacing w:line="140" w:lineRule="exact"/>
              <w:ind w:left="37"/>
              <w:jc w:val="center"/>
              <w:rPr>
                <w:sz w:val="14"/>
              </w:rPr>
            </w:pPr>
            <w:r>
              <w:rPr>
                <w:w w:val="105"/>
                <w:sz w:val="14"/>
              </w:rPr>
              <w:t>13.</w:t>
            </w:r>
          </w:p>
        </w:tc>
        <w:tc>
          <w:tcPr>
            <w:tcW w:w="2018" w:type="dxa"/>
            <w:gridSpan w:val="2"/>
            <w:tcBorders>
              <w:top w:val="single" w:sz="4" w:space="0" w:color="000000"/>
              <w:left w:val="single" w:sz="4" w:space="0" w:color="000000"/>
            </w:tcBorders>
          </w:tcPr>
          <w:p w:rsidR="00ED392B" w:rsidRDefault="00CE02ED">
            <w:pPr>
              <w:pStyle w:val="TableParagraph"/>
              <w:spacing w:before="2" w:line="170" w:lineRule="exact"/>
              <w:ind w:left="53" w:right="403" w:hanging="1"/>
              <w:rPr>
                <w:sz w:val="14"/>
              </w:rPr>
            </w:pPr>
            <w:r>
              <w:rPr>
                <w:w w:val="105"/>
                <w:sz w:val="14"/>
              </w:rPr>
              <w:t>Социологија са правима грађана</w:t>
            </w:r>
          </w:p>
        </w:tc>
        <w:tc>
          <w:tcPr>
            <w:tcW w:w="457" w:type="dxa"/>
            <w:tcBorders>
              <w:top w:val="single" w:sz="4" w:space="0" w:color="000000"/>
              <w:right w:val="single" w:sz="8" w:space="0" w:color="000000"/>
            </w:tcBorders>
          </w:tcPr>
          <w:p w:rsidR="00ED392B" w:rsidRDefault="00ED392B">
            <w:pPr>
              <w:pStyle w:val="TableParagraph"/>
              <w:rPr>
                <w:sz w:val="14"/>
              </w:rPr>
            </w:pPr>
          </w:p>
        </w:tc>
        <w:tc>
          <w:tcPr>
            <w:tcW w:w="386"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36"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24"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296"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452" w:type="dxa"/>
            <w:tcBorders>
              <w:top w:val="single" w:sz="4" w:space="0" w:color="000000"/>
              <w:right w:val="single" w:sz="8" w:space="0" w:color="000000"/>
            </w:tcBorders>
          </w:tcPr>
          <w:p w:rsidR="00ED392B" w:rsidRDefault="00ED392B">
            <w:pPr>
              <w:pStyle w:val="TableParagraph"/>
              <w:rPr>
                <w:sz w:val="14"/>
              </w:rPr>
            </w:pPr>
          </w:p>
        </w:tc>
        <w:tc>
          <w:tcPr>
            <w:tcW w:w="423"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31"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92"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07"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483" w:type="dxa"/>
            <w:tcBorders>
              <w:top w:val="single" w:sz="4" w:space="0" w:color="000000"/>
              <w:right w:val="single" w:sz="8" w:space="0" w:color="000000"/>
            </w:tcBorders>
          </w:tcPr>
          <w:p w:rsidR="00ED392B" w:rsidRDefault="00ED392B">
            <w:pPr>
              <w:pStyle w:val="TableParagraph"/>
              <w:rPr>
                <w:sz w:val="14"/>
              </w:rPr>
            </w:pPr>
          </w:p>
        </w:tc>
        <w:tc>
          <w:tcPr>
            <w:tcW w:w="460"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37"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83"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65"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451" w:type="dxa"/>
            <w:tcBorders>
              <w:top w:val="single" w:sz="4" w:space="0" w:color="000000"/>
              <w:right w:val="single" w:sz="8" w:space="0" w:color="000000"/>
            </w:tcBorders>
          </w:tcPr>
          <w:p w:rsidR="00ED392B" w:rsidRDefault="00CE02ED">
            <w:pPr>
              <w:pStyle w:val="TableParagraph"/>
              <w:spacing w:before="92"/>
              <w:jc w:val="center"/>
              <w:rPr>
                <w:sz w:val="14"/>
              </w:rPr>
            </w:pPr>
            <w:r>
              <w:rPr>
                <w:w w:val="105"/>
                <w:sz w:val="14"/>
              </w:rPr>
              <w:t>2</w:t>
            </w:r>
          </w:p>
        </w:tc>
        <w:tc>
          <w:tcPr>
            <w:tcW w:w="383"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28" w:type="dxa"/>
            <w:tcBorders>
              <w:top w:val="single" w:sz="4" w:space="0" w:color="000000"/>
              <w:left w:val="single" w:sz="8" w:space="0" w:color="000000"/>
              <w:right w:val="single" w:sz="8" w:space="0" w:color="000000"/>
            </w:tcBorders>
            <w:shd w:val="clear" w:color="auto" w:fill="F1F1F1"/>
          </w:tcPr>
          <w:p w:rsidR="00ED392B" w:rsidRDefault="00CE02ED">
            <w:pPr>
              <w:pStyle w:val="TableParagraph"/>
              <w:spacing w:before="92"/>
              <w:ind w:left="180"/>
              <w:rPr>
                <w:sz w:val="14"/>
              </w:rPr>
            </w:pPr>
            <w:r>
              <w:rPr>
                <w:w w:val="105"/>
                <w:sz w:val="14"/>
              </w:rPr>
              <w:t>60</w:t>
            </w:r>
          </w:p>
        </w:tc>
        <w:tc>
          <w:tcPr>
            <w:tcW w:w="477"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70"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622" w:type="dxa"/>
            <w:tcBorders>
              <w:top w:val="single" w:sz="4" w:space="0" w:color="000000"/>
              <w:right w:val="single" w:sz="4" w:space="0" w:color="000000"/>
            </w:tcBorders>
            <w:shd w:val="clear" w:color="auto" w:fill="D9D9D9"/>
          </w:tcPr>
          <w:p w:rsidR="00ED392B" w:rsidRDefault="00ED392B">
            <w:pPr>
              <w:pStyle w:val="TableParagraph"/>
              <w:spacing w:before="4"/>
              <w:rPr>
                <w:b/>
                <w:sz w:val="15"/>
              </w:rPr>
            </w:pPr>
          </w:p>
          <w:p w:rsidR="00ED392B" w:rsidRDefault="00CE02ED">
            <w:pPr>
              <w:pStyle w:val="TableParagraph"/>
              <w:spacing w:line="140" w:lineRule="exact"/>
              <w:ind w:left="129" w:right="139"/>
              <w:jc w:val="center"/>
              <w:rPr>
                <w:b/>
                <w:sz w:val="14"/>
              </w:rPr>
            </w:pPr>
            <w:r>
              <w:rPr>
                <w:b/>
                <w:w w:val="105"/>
                <w:sz w:val="14"/>
              </w:rPr>
              <w:t>60</w:t>
            </w:r>
          </w:p>
        </w:tc>
        <w:tc>
          <w:tcPr>
            <w:tcW w:w="334"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4"/>
              </w:rPr>
            </w:pPr>
          </w:p>
        </w:tc>
        <w:tc>
          <w:tcPr>
            <w:tcW w:w="325"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4"/>
              </w:rPr>
            </w:pPr>
          </w:p>
        </w:tc>
        <w:tc>
          <w:tcPr>
            <w:tcW w:w="621" w:type="dxa"/>
            <w:tcBorders>
              <w:top w:val="single" w:sz="4" w:space="0" w:color="000000"/>
              <w:left w:val="single" w:sz="4" w:space="0" w:color="000000"/>
            </w:tcBorders>
            <w:shd w:val="clear" w:color="auto" w:fill="D9D9D9"/>
          </w:tcPr>
          <w:p w:rsidR="00ED392B" w:rsidRDefault="00ED392B">
            <w:pPr>
              <w:pStyle w:val="TableParagraph"/>
              <w:spacing w:before="4"/>
              <w:rPr>
                <w:b/>
                <w:sz w:val="15"/>
              </w:rPr>
            </w:pPr>
          </w:p>
          <w:p w:rsidR="00ED392B" w:rsidRDefault="00CE02ED">
            <w:pPr>
              <w:pStyle w:val="TableParagraph"/>
              <w:spacing w:line="140" w:lineRule="exact"/>
              <w:ind w:left="135" w:right="131"/>
              <w:jc w:val="center"/>
              <w:rPr>
                <w:b/>
                <w:sz w:val="14"/>
              </w:rPr>
            </w:pPr>
            <w:r>
              <w:rPr>
                <w:b/>
                <w:w w:val="105"/>
                <w:sz w:val="14"/>
              </w:rPr>
              <w:t>60</w:t>
            </w:r>
          </w:p>
        </w:tc>
      </w:tr>
      <w:tr w:rsidR="00ED392B">
        <w:trPr>
          <w:trHeight w:val="159"/>
        </w:trPr>
        <w:tc>
          <w:tcPr>
            <w:tcW w:w="2289" w:type="dxa"/>
            <w:gridSpan w:val="3"/>
            <w:shd w:val="clear" w:color="auto" w:fill="D9D9D9"/>
          </w:tcPr>
          <w:p w:rsidR="00ED392B" w:rsidRDefault="00CE02ED">
            <w:pPr>
              <w:pStyle w:val="TableParagraph"/>
              <w:spacing w:line="140" w:lineRule="exact"/>
              <w:ind w:left="20"/>
              <w:rPr>
                <w:b/>
                <w:sz w:val="14"/>
              </w:rPr>
            </w:pPr>
            <w:r>
              <w:rPr>
                <w:b/>
                <w:w w:val="105"/>
                <w:sz w:val="14"/>
              </w:rPr>
              <w:t>Б: ИЗБОРНИ ПРЕДМЕТИ</w:t>
            </w:r>
          </w:p>
        </w:tc>
        <w:tc>
          <w:tcPr>
            <w:tcW w:w="457" w:type="dxa"/>
            <w:tcBorders>
              <w:right w:val="single" w:sz="8" w:space="0" w:color="000000"/>
            </w:tcBorders>
            <w:shd w:val="clear" w:color="auto" w:fill="D9D9D9"/>
          </w:tcPr>
          <w:p w:rsidR="00ED392B" w:rsidRDefault="00CE02ED">
            <w:pPr>
              <w:pStyle w:val="TableParagraph"/>
              <w:spacing w:line="140" w:lineRule="exact"/>
              <w:ind w:left="190"/>
              <w:rPr>
                <w:b/>
                <w:sz w:val="14"/>
              </w:rPr>
            </w:pPr>
            <w:r>
              <w:rPr>
                <w:b/>
                <w:w w:val="105"/>
                <w:sz w:val="14"/>
              </w:rPr>
              <w:t>1</w:t>
            </w:r>
          </w:p>
        </w:tc>
        <w:tc>
          <w:tcPr>
            <w:tcW w:w="386"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536" w:type="dxa"/>
            <w:tcBorders>
              <w:left w:val="single" w:sz="8" w:space="0" w:color="000000"/>
              <w:right w:val="single" w:sz="8" w:space="0" w:color="000000"/>
            </w:tcBorders>
            <w:shd w:val="clear" w:color="auto" w:fill="D9D9D9"/>
          </w:tcPr>
          <w:p w:rsidR="00ED392B" w:rsidRDefault="00CE02ED">
            <w:pPr>
              <w:pStyle w:val="TableParagraph"/>
              <w:spacing w:line="140" w:lineRule="exact"/>
              <w:ind w:left="137" w:right="116"/>
              <w:jc w:val="center"/>
              <w:rPr>
                <w:b/>
                <w:sz w:val="14"/>
              </w:rPr>
            </w:pPr>
            <w:r>
              <w:rPr>
                <w:b/>
                <w:w w:val="105"/>
                <w:sz w:val="14"/>
              </w:rPr>
              <w:t>33</w:t>
            </w:r>
          </w:p>
        </w:tc>
        <w:tc>
          <w:tcPr>
            <w:tcW w:w="324"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296" w:type="dxa"/>
            <w:tcBorders>
              <w:left w:val="single" w:sz="8" w:space="0" w:color="000000"/>
            </w:tcBorders>
            <w:shd w:val="clear" w:color="auto" w:fill="D9D9D9"/>
          </w:tcPr>
          <w:p w:rsidR="00ED392B" w:rsidRDefault="00ED392B">
            <w:pPr>
              <w:pStyle w:val="TableParagraph"/>
              <w:rPr>
                <w:sz w:val="10"/>
              </w:rPr>
            </w:pPr>
          </w:p>
        </w:tc>
        <w:tc>
          <w:tcPr>
            <w:tcW w:w="452" w:type="dxa"/>
            <w:tcBorders>
              <w:right w:val="single" w:sz="8" w:space="0" w:color="000000"/>
            </w:tcBorders>
            <w:shd w:val="clear" w:color="auto" w:fill="D9D9D9"/>
          </w:tcPr>
          <w:p w:rsidR="00ED392B" w:rsidRDefault="00CE02ED">
            <w:pPr>
              <w:pStyle w:val="TableParagraph"/>
              <w:spacing w:line="140" w:lineRule="exact"/>
              <w:ind w:left="13"/>
              <w:jc w:val="center"/>
              <w:rPr>
                <w:b/>
                <w:sz w:val="14"/>
              </w:rPr>
            </w:pPr>
            <w:r>
              <w:rPr>
                <w:b/>
                <w:w w:val="105"/>
                <w:sz w:val="14"/>
              </w:rPr>
              <w:t>1</w:t>
            </w:r>
          </w:p>
        </w:tc>
        <w:tc>
          <w:tcPr>
            <w:tcW w:w="423"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531" w:type="dxa"/>
            <w:tcBorders>
              <w:left w:val="single" w:sz="8" w:space="0" w:color="000000"/>
              <w:right w:val="single" w:sz="8" w:space="0" w:color="000000"/>
            </w:tcBorders>
            <w:shd w:val="clear" w:color="auto" w:fill="D9D9D9"/>
          </w:tcPr>
          <w:p w:rsidR="00ED392B" w:rsidRDefault="00CE02ED">
            <w:pPr>
              <w:pStyle w:val="TableParagraph"/>
              <w:spacing w:line="140" w:lineRule="exact"/>
              <w:ind w:left="130" w:right="118"/>
              <w:jc w:val="center"/>
              <w:rPr>
                <w:b/>
                <w:sz w:val="14"/>
              </w:rPr>
            </w:pPr>
            <w:r>
              <w:rPr>
                <w:b/>
                <w:w w:val="105"/>
                <w:sz w:val="14"/>
              </w:rPr>
              <w:t>32</w:t>
            </w:r>
          </w:p>
        </w:tc>
        <w:tc>
          <w:tcPr>
            <w:tcW w:w="392"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307" w:type="dxa"/>
            <w:tcBorders>
              <w:left w:val="single" w:sz="8" w:space="0" w:color="000000"/>
            </w:tcBorders>
            <w:shd w:val="clear" w:color="auto" w:fill="D9D9D9"/>
          </w:tcPr>
          <w:p w:rsidR="00ED392B" w:rsidRDefault="00ED392B">
            <w:pPr>
              <w:pStyle w:val="TableParagraph"/>
              <w:rPr>
                <w:sz w:val="10"/>
              </w:rPr>
            </w:pPr>
          </w:p>
        </w:tc>
        <w:tc>
          <w:tcPr>
            <w:tcW w:w="483" w:type="dxa"/>
            <w:tcBorders>
              <w:right w:val="single" w:sz="8" w:space="0" w:color="000000"/>
            </w:tcBorders>
            <w:shd w:val="clear" w:color="auto" w:fill="D9D9D9"/>
          </w:tcPr>
          <w:p w:rsidR="00ED392B" w:rsidRDefault="00CE02ED">
            <w:pPr>
              <w:pStyle w:val="TableParagraph"/>
              <w:spacing w:line="140" w:lineRule="exact"/>
              <w:ind w:left="6"/>
              <w:jc w:val="center"/>
              <w:rPr>
                <w:b/>
                <w:sz w:val="14"/>
              </w:rPr>
            </w:pPr>
            <w:r>
              <w:rPr>
                <w:b/>
                <w:w w:val="105"/>
                <w:sz w:val="14"/>
              </w:rPr>
              <w:t>3</w:t>
            </w:r>
          </w:p>
        </w:tc>
        <w:tc>
          <w:tcPr>
            <w:tcW w:w="460"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537" w:type="dxa"/>
            <w:tcBorders>
              <w:left w:val="single" w:sz="8" w:space="0" w:color="000000"/>
              <w:right w:val="single" w:sz="8" w:space="0" w:color="000000"/>
            </w:tcBorders>
            <w:shd w:val="clear" w:color="auto" w:fill="D9D9D9"/>
          </w:tcPr>
          <w:p w:rsidR="00ED392B" w:rsidRDefault="00CE02ED">
            <w:pPr>
              <w:pStyle w:val="TableParagraph"/>
              <w:spacing w:line="140" w:lineRule="exact"/>
              <w:ind w:left="187"/>
              <w:rPr>
                <w:b/>
                <w:sz w:val="14"/>
              </w:rPr>
            </w:pPr>
            <w:r>
              <w:rPr>
                <w:b/>
                <w:w w:val="105"/>
                <w:sz w:val="14"/>
              </w:rPr>
              <w:t>93</w:t>
            </w:r>
          </w:p>
        </w:tc>
        <w:tc>
          <w:tcPr>
            <w:tcW w:w="383"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365" w:type="dxa"/>
            <w:tcBorders>
              <w:left w:val="single" w:sz="8" w:space="0" w:color="000000"/>
            </w:tcBorders>
            <w:shd w:val="clear" w:color="auto" w:fill="D9D9D9"/>
          </w:tcPr>
          <w:p w:rsidR="00ED392B" w:rsidRDefault="00ED392B">
            <w:pPr>
              <w:pStyle w:val="TableParagraph"/>
              <w:rPr>
                <w:sz w:val="10"/>
              </w:rPr>
            </w:pPr>
          </w:p>
        </w:tc>
        <w:tc>
          <w:tcPr>
            <w:tcW w:w="451" w:type="dxa"/>
            <w:tcBorders>
              <w:right w:val="single" w:sz="8" w:space="0" w:color="000000"/>
            </w:tcBorders>
            <w:shd w:val="clear" w:color="auto" w:fill="D9D9D9"/>
          </w:tcPr>
          <w:p w:rsidR="00ED392B" w:rsidRDefault="00CE02ED">
            <w:pPr>
              <w:pStyle w:val="TableParagraph"/>
              <w:spacing w:line="140" w:lineRule="exact"/>
              <w:jc w:val="center"/>
              <w:rPr>
                <w:b/>
                <w:sz w:val="14"/>
              </w:rPr>
            </w:pPr>
            <w:r>
              <w:rPr>
                <w:b/>
                <w:w w:val="105"/>
                <w:sz w:val="14"/>
              </w:rPr>
              <w:t>3</w:t>
            </w:r>
          </w:p>
        </w:tc>
        <w:tc>
          <w:tcPr>
            <w:tcW w:w="383"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528" w:type="dxa"/>
            <w:tcBorders>
              <w:left w:val="single" w:sz="8" w:space="0" w:color="000000"/>
              <w:right w:val="single" w:sz="8" w:space="0" w:color="000000"/>
            </w:tcBorders>
            <w:shd w:val="clear" w:color="auto" w:fill="D9D9D9"/>
          </w:tcPr>
          <w:p w:rsidR="00ED392B" w:rsidRDefault="00CE02ED">
            <w:pPr>
              <w:pStyle w:val="TableParagraph"/>
              <w:spacing w:line="140" w:lineRule="exact"/>
              <w:ind w:left="180"/>
              <w:rPr>
                <w:b/>
                <w:sz w:val="14"/>
              </w:rPr>
            </w:pPr>
            <w:r>
              <w:rPr>
                <w:b/>
                <w:w w:val="105"/>
                <w:sz w:val="14"/>
              </w:rPr>
              <w:t>90</w:t>
            </w:r>
          </w:p>
        </w:tc>
        <w:tc>
          <w:tcPr>
            <w:tcW w:w="477" w:type="dxa"/>
            <w:tcBorders>
              <w:left w:val="single" w:sz="8" w:space="0" w:color="000000"/>
              <w:right w:val="single" w:sz="8" w:space="0" w:color="000000"/>
            </w:tcBorders>
            <w:shd w:val="clear" w:color="auto" w:fill="D9D9D9"/>
          </w:tcPr>
          <w:p w:rsidR="00ED392B" w:rsidRDefault="00ED392B">
            <w:pPr>
              <w:pStyle w:val="TableParagraph"/>
              <w:rPr>
                <w:sz w:val="10"/>
              </w:rPr>
            </w:pPr>
          </w:p>
        </w:tc>
        <w:tc>
          <w:tcPr>
            <w:tcW w:w="370" w:type="dxa"/>
            <w:tcBorders>
              <w:left w:val="single" w:sz="8" w:space="0" w:color="000000"/>
            </w:tcBorders>
            <w:shd w:val="clear" w:color="auto" w:fill="D9D9D9"/>
          </w:tcPr>
          <w:p w:rsidR="00ED392B" w:rsidRDefault="00ED392B">
            <w:pPr>
              <w:pStyle w:val="TableParagraph"/>
              <w:rPr>
                <w:sz w:val="10"/>
              </w:rPr>
            </w:pPr>
          </w:p>
        </w:tc>
        <w:tc>
          <w:tcPr>
            <w:tcW w:w="622" w:type="dxa"/>
            <w:tcBorders>
              <w:right w:val="single" w:sz="4" w:space="0" w:color="000000"/>
            </w:tcBorders>
            <w:shd w:val="clear" w:color="auto" w:fill="D9D9D9"/>
          </w:tcPr>
          <w:p w:rsidR="00ED392B" w:rsidRDefault="00CE02ED">
            <w:pPr>
              <w:pStyle w:val="TableParagraph"/>
              <w:spacing w:line="140" w:lineRule="exact"/>
              <w:ind w:left="129" w:right="138"/>
              <w:jc w:val="center"/>
              <w:rPr>
                <w:b/>
                <w:sz w:val="14"/>
              </w:rPr>
            </w:pPr>
            <w:r>
              <w:rPr>
                <w:b/>
                <w:w w:val="105"/>
                <w:sz w:val="14"/>
              </w:rPr>
              <w:t>248</w:t>
            </w:r>
          </w:p>
        </w:tc>
        <w:tc>
          <w:tcPr>
            <w:tcW w:w="334" w:type="dxa"/>
            <w:tcBorders>
              <w:left w:val="single" w:sz="4" w:space="0" w:color="000000"/>
              <w:right w:val="single" w:sz="4" w:space="0" w:color="000000"/>
            </w:tcBorders>
            <w:shd w:val="clear" w:color="auto" w:fill="D9D9D9"/>
          </w:tcPr>
          <w:p w:rsidR="00ED392B" w:rsidRDefault="00ED392B">
            <w:pPr>
              <w:pStyle w:val="TableParagraph"/>
              <w:rPr>
                <w:sz w:val="10"/>
              </w:rPr>
            </w:pPr>
          </w:p>
        </w:tc>
        <w:tc>
          <w:tcPr>
            <w:tcW w:w="325" w:type="dxa"/>
            <w:tcBorders>
              <w:left w:val="single" w:sz="4" w:space="0" w:color="000000"/>
              <w:right w:val="single" w:sz="4" w:space="0" w:color="000000"/>
            </w:tcBorders>
            <w:shd w:val="clear" w:color="auto" w:fill="D9D9D9"/>
          </w:tcPr>
          <w:p w:rsidR="00ED392B" w:rsidRDefault="00ED392B">
            <w:pPr>
              <w:pStyle w:val="TableParagraph"/>
              <w:rPr>
                <w:sz w:val="10"/>
              </w:rPr>
            </w:pPr>
          </w:p>
        </w:tc>
        <w:tc>
          <w:tcPr>
            <w:tcW w:w="621" w:type="dxa"/>
            <w:tcBorders>
              <w:left w:val="single" w:sz="4" w:space="0" w:color="000000"/>
            </w:tcBorders>
            <w:shd w:val="clear" w:color="auto" w:fill="D9D9D9"/>
          </w:tcPr>
          <w:p w:rsidR="00ED392B" w:rsidRDefault="00CE02ED">
            <w:pPr>
              <w:pStyle w:val="TableParagraph"/>
              <w:spacing w:line="140" w:lineRule="exact"/>
              <w:ind w:left="135" w:right="130"/>
              <w:jc w:val="center"/>
              <w:rPr>
                <w:b/>
                <w:sz w:val="14"/>
              </w:rPr>
            </w:pPr>
            <w:r>
              <w:rPr>
                <w:b/>
                <w:w w:val="105"/>
                <w:sz w:val="14"/>
              </w:rPr>
              <w:t>248</w:t>
            </w:r>
          </w:p>
        </w:tc>
      </w:tr>
      <w:tr w:rsidR="00ED392B">
        <w:trPr>
          <w:trHeight w:val="331"/>
        </w:trPr>
        <w:tc>
          <w:tcPr>
            <w:tcW w:w="271" w:type="dxa"/>
            <w:tcBorders>
              <w:bottom w:val="single" w:sz="4" w:space="0" w:color="000000"/>
              <w:right w:val="single" w:sz="4" w:space="0" w:color="000000"/>
            </w:tcBorders>
          </w:tcPr>
          <w:p w:rsidR="00ED392B" w:rsidRDefault="00ED392B">
            <w:pPr>
              <w:pStyle w:val="TableParagraph"/>
              <w:spacing w:before="1"/>
              <w:rPr>
                <w:b/>
                <w:sz w:val="15"/>
              </w:rPr>
            </w:pPr>
          </w:p>
          <w:p w:rsidR="00ED392B" w:rsidRDefault="00CE02ED">
            <w:pPr>
              <w:pStyle w:val="TableParagraph"/>
              <w:spacing w:line="137" w:lineRule="exact"/>
              <w:ind w:left="46" w:right="54"/>
              <w:jc w:val="center"/>
              <w:rPr>
                <w:sz w:val="14"/>
              </w:rPr>
            </w:pPr>
            <w:r>
              <w:rPr>
                <w:w w:val="105"/>
                <w:sz w:val="14"/>
              </w:rPr>
              <w:t>1.</w:t>
            </w:r>
          </w:p>
        </w:tc>
        <w:tc>
          <w:tcPr>
            <w:tcW w:w="2018" w:type="dxa"/>
            <w:gridSpan w:val="2"/>
            <w:tcBorders>
              <w:left w:val="single" w:sz="4" w:space="0" w:color="000000"/>
              <w:bottom w:val="single" w:sz="4" w:space="0" w:color="000000"/>
            </w:tcBorders>
          </w:tcPr>
          <w:p w:rsidR="00ED392B" w:rsidRDefault="00CE02ED">
            <w:pPr>
              <w:pStyle w:val="TableParagraph"/>
              <w:spacing w:before="4"/>
              <w:ind w:left="6"/>
              <w:rPr>
                <w:sz w:val="14"/>
              </w:rPr>
            </w:pPr>
            <w:r>
              <w:rPr>
                <w:w w:val="105"/>
                <w:sz w:val="14"/>
              </w:rPr>
              <w:t>Грађанско васпитање / Верска</w:t>
            </w:r>
          </w:p>
          <w:p w:rsidR="00ED392B" w:rsidRDefault="00CE02ED">
            <w:pPr>
              <w:pStyle w:val="TableParagraph"/>
              <w:spacing w:before="9" w:line="137" w:lineRule="exact"/>
              <w:ind w:left="6"/>
              <w:rPr>
                <w:sz w:val="14"/>
              </w:rPr>
            </w:pPr>
            <w:r>
              <w:rPr>
                <w:w w:val="105"/>
                <w:sz w:val="14"/>
              </w:rPr>
              <w:t>настава</w:t>
            </w:r>
          </w:p>
        </w:tc>
        <w:tc>
          <w:tcPr>
            <w:tcW w:w="457" w:type="dxa"/>
            <w:tcBorders>
              <w:bottom w:val="single" w:sz="4" w:space="0" w:color="000000"/>
              <w:right w:val="single" w:sz="8" w:space="0" w:color="000000"/>
            </w:tcBorders>
          </w:tcPr>
          <w:p w:rsidR="00ED392B" w:rsidRDefault="00CE02ED">
            <w:pPr>
              <w:pStyle w:val="TableParagraph"/>
              <w:spacing w:before="89"/>
              <w:ind w:left="190"/>
              <w:rPr>
                <w:sz w:val="14"/>
              </w:rPr>
            </w:pPr>
            <w:r>
              <w:rPr>
                <w:w w:val="105"/>
                <w:sz w:val="14"/>
              </w:rPr>
              <w:t>1</w:t>
            </w:r>
          </w:p>
        </w:tc>
        <w:tc>
          <w:tcPr>
            <w:tcW w:w="386" w:type="dxa"/>
            <w:tcBorders>
              <w:left w:val="single" w:sz="8" w:space="0" w:color="000000"/>
              <w:bottom w:val="single" w:sz="4" w:space="0" w:color="000000"/>
              <w:right w:val="single" w:sz="8" w:space="0" w:color="000000"/>
            </w:tcBorders>
          </w:tcPr>
          <w:p w:rsidR="00ED392B" w:rsidRDefault="00ED392B">
            <w:pPr>
              <w:pStyle w:val="TableParagraph"/>
              <w:rPr>
                <w:sz w:val="14"/>
              </w:rPr>
            </w:pPr>
          </w:p>
        </w:tc>
        <w:tc>
          <w:tcPr>
            <w:tcW w:w="536"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89"/>
              <w:ind w:left="137" w:right="116"/>
              <w:jc w:val="center"/>
              <w:rPr>
                <w:sz w:val="14"/>
              </w:rPr>
            </w:pPr>
            <w:r>
              <w:rPr>
                <w:w w:val="105"/>
                <w:sz w:val="14"/>
              </w:rPr>
              <w:t>33</w:t>
            </w:r>
          </w:p>
        </w:tc>
        <w:tc>
          <w:tcPr>
            <w:tcW w:w="324"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296" w:type="dxa"/>
            <w:tcBorders>
              <w:left w:val="single" w:sz="8" w:space="0" w:color="000000"/>
              <w:bottom w:val="single" w:sz="4" w:space="0" w:color="000000"/>
            </w:tcBorders>
            <w:shd w:val="clear" w:color="auto" w:fill="F1F1F1"/>
          </w:tcPr>
          <w:p w:rsidR="00ED392B" w:rsidRDefault="00ED392B">
            <w:pPr>
              <w:pStyle w:val="TableParagraph"/>
              <w:rPr>
                <w:sz w:val="14"/>
              </w:rPr>
            </w:pPr>
          </w:p>
        </w:tc>
        <w:tc>
          <w:tcPr>
            <w:tcW w:w="452" w:type="dxa"/>
            <w:tcBorders>
              <w:bottom w:val="single" w:sz="4" w:space="0" w:color="000000"/>
              <w:right w:val="single" w:sz="8" w:space="0" w:color="000000"/>
            </w:tcBorders>
          </w:tcPr>
          <w:p w:rsidR="00ED392B" w:rsidRDefault="00CE02ED">
            <w:pPr>
              <w:pStyle w:val="TableParagraph"/>
              <w:spacing w:before="89"/>
              <w:ind w:left="13"/>
              <w:jc w:val="center"/>
              <w:rPr>
                <w:sz w:val="14"/>
              </w:rPr>
            </w:pPr>
            <w:r>
              <w:rPr>
                <w:w w:val="105"/>
                <w:sz w:val="14"/>
              </w:rPr>
              <w:t>1</w:t>
            </w:r>
          </w:p>
        </w:tc>
        <w:tc>
          <w:tcPr>
            <w:tcW w:w="423" w:type="dxa"/>
            <w:tcBorders>
              <w:left w:val="single" w:sz="8" w:space="0" w:color="000000"/>
              <w:bottom w:val="single" w:sz="4" w:space="0" w:color="000000"/>
              <w:right w:val="single" w:sz="8" w:space="0" w:color="000000"/>
            </w:tcBorders>
          </w:tcPr>
          <w:p w:rsidR="00ED392B" w:rsidRDefault="00ED392B">
            <w:pPr>
              <w:pStyle w:val="TableParagraph"/>
              <w:rPr>
                <w:sz w:val="14"/>
              </w:rPr>
            </w:pPr>
          </w:p>
        </w:tc>
        <w:tc>
          <w:tcPr>
            <w:tcW w:w="531"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89"/>
              <w:ind w:left="130" w:right="118"/>
              <w:jc w:val="center"/>
              <w:rPr>
                <w:sz w:val="14"/>
              </w:rPr>
            </w:pPr>
            <w:r>
              <w:rPr>
                <w:w w:val="105"/>
                <w:sz w:val="14"/>
              </w:rPr>
              <w:t>32</w:t>
            </w:r>
          </w:p>
        </w:tc>
        <w:tc>
          <w:tcPr>
            <w:tcW w:w="392"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07" w:type="dxa"/>
            <w:tcBorders>
              <w:left w:val="single" w:sz="8" w:space="0" w:color="000000"/>
              <w:bottom w:val="single" w:sz="4" w:space="0" w:color="000000"/>
            </w:tcBorders>
            <w:shd w:val="clear" w:color="auto" w:fill="F1F1F1"/>
          </w:tcPr>
          <w:p w:rsidR="00ED392B" w:rsidRDefault="00ED392B">
            <w:pPr>
              <w:pStyle w:val="TableParagraph"/>
              <w:rPr>
                <w:sz w:val="14"/>
              </w:rPr>
            </w:pPr>
          </w:p>
        </w:tc>
        <w:tc>
          <w:tcPr>
            <w:tcW w:w="483" w:type="dxa"/>
            <w:tcBorders>
              <w:bottom w:val="single" w:sz="4" w:space="0" w:color="000000"/>
              <w:right w:val="single" w:sz="8" w:space="0" w:color="000000"/>
            </w:tcBorders>
          </w:tcPr>
          <w:p w:rsidR="00ED392B" w:rsidRDefault="00CE02ED">
            <w:pPr>
              <w:pStyle w:val="TableParagraph"/>
              <w:spacing w:before="89"/>
              <w:ind w:left="6"/>
              <w:jc w:val="center"/>
              <w:rPr>
                <w:sz w:val="14"/>
              </w:rPr>
            </w:pPr>
            <w:r>
              <w:rPr>
                <w:w w:val="105"/>
                <w:sz w:val="14"/>
              </w:rPr>
              <w:t>1</w:t>
            </w:r>
          </w:p>
        </w:tc>
        <w:tc>
          <w:tcPr>
            <w:tcW w:w="460" w:type="dxa"/>
            <w:tcBorders>
              <w:left w:val="single" w:sz="8" w:space="0" w:color="000000"/>
              <w:bottom w:val="single" w:sz="4" w:space="0" w:color="000000"/>
              <w:right w:val="single" w:sz="8" w:space="0" w:color="000000"/>
            </w:tcBorders>
          </w:tcPr>
          <w:p w:rsidR="00ED392B" w:rsidRDefault="00ED392B">
            <w:pPr>
              <w:pStyle w:val="TableParagraph"/>
              <w:rPr>
                <w:sz w:val="14"/>
              </w:rPr>
            </w:pPr>
          </w:p>
        </w:tc>
        <w:tc>
          <w:tcPr>
            <w:tcW w:w="537"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89"/>
              <w:ind w:left="187"/>
              <w:rPr>
                <w:sz w:val="14"/>
              </w:rPr>
            </w:pPr>
            <w:r>
              <w:rPr>
                <w:w w:val="105"/>
                <w:sz w:val="14"/>
              </w:rPr>
              <w:t>31</w:t>
            </w:r>
          </w:p>
        </w:tc>
        <w:tc>
          <w:tcPr>
            <w:tcW w:w="383" w:type="dxa"/>
            <w:tcBorders>
              <w:left w:val="single" w:sz="8" w:space="0" w:color="000000"/>
              <w:bottom w:val="single" w:sz="8" w:space="0" w:color="000000"/>
              <w:right w:val="single" w:sz="8" w:space="0" w:color="000000"/>
            </w:tcBorders>
            <w:shd w:val="clear" w:color="auto" w:fill="F1F1F1"/>
          </w:tcPr>
          <w:p w:rsidR="00ED392B" w:rsidRDefault="00ED392B">
            <w:pPr>
              <w:pStyle w:val="TableParagraph"/>
              <w:rPr>
                <w:sz w:val="14"/>
              </w:rPr>
            </w:pPr>
          </w:p>
        </w:tc>
        <w:tc>
          <w:tcPr>
            <w:tcW w:w="365" w:type="dxa"/>
            <w:tcBorders>
              <w:left w:val="single" w:sz="8" w:space="0" w:color="000000"/>
              <w:bottom w:val="single" w:sz="4" w:space="0" w:color="000000"/>
            </w:tcBorders>
            <w:shd w:val="clear" w:color="auto" w:fill="F1F1F1"/>
          </w:tcPr>
          <w:p w:rsidR="00ED392B" w:rsidRDefault="00ED392B">
            <w:pPr>
              <w:pStyle w:val="TableParagraph"/>
              <w:rPr>
                <w:sz w:val="14"/>
              </w:rPr>
            </w:pPr>
          </w:p>
        </w:tc>
        <w:tc>
          <w:tcPr>
            <w:tcW w:w="451" w:type="dxa"/>
            <w:tcBorders>
              <w:bottom w:val="single" w:sz="4" w:space="0" w:color="000000"/>
              <w:right w:val="single" w:sz="8" w:space="0" w:color="000000"/>
            </w:tcBorders>
          </w:tcPr>
          <w:p w:rsidR="00ED392B" w:rsidRDefault="00CE02ED">
            <w:pPr>
              <w:pStyle w:val="TableParagraph"/>
              <w:spacing w:before="89"/>
              <w:jc w:val="center"/>
              <w:rPr>
                <w:sz w:val="14"/>
              </w:rPr>
            </w:pPr>
            <w:r>
              <w:rPr>
                <w:w w:val="105"/>
                <w:sz w:val="14"/>
              </w:rPr>
              <w:t>1</w:t>
            </w:r>
          </w:p>
        </w:tc>
        <w:tc>
          <w:tcPr>
            <w:tcW w:w="383" w:type="dxa"/>
            <w:tcBorders>
              <w:left w:val="single" w:sz="8" w:space="0" w:color="000000"/>
              <w:bottom w:val="single" w:sz="4" w:space="0" w:color="000000"/>
              <w:right w:val="single" w:sz="8" w:space="0" w:color="000000"/>
            </w:tcBorders>
          </w:tcPr>
          <w:p w:rsidR="00ED392B" w:rsidRDefault="00ED392B">
            <w:pPr>
              <w:pStyle w:val="TableParagraph"/>
              <w:rPr>
                <w:sz w:val="14"/>
              </w:rPr>
            </w:pPr>
          </w:p>
        </w:tc>
        <w:tc>
          <w:tcPr>
            <w:tcW w:w="528" w:type="dxa"/>
            <w:tcBorders>
              <w:left w:val="single" w:sz="8" w:space="0" w:color="000000"/>
              <w:bottom w:val="single" w:sz="4" w:space="0" w:color="000000"/>
              <w:right w:val="single" w:sz="8" w:space="0" w:color="000000"/>
            </w:tcBorders>
            <w:shd w:val="clear" w:color="auto" w:fill="F1F1F1"/>
          </w:tcPr>
          <w:p w:rsidR="00ED392B" w:rsidRDefault="00CE02ED">
            <w:pPr>
              <w:pStyle w:val="TableParagraph"/>
              <w:spacing w:before="89"/>
              <w:ind w:left="180"/>
              <w:rPr>
                <w:sz w:val="14"/>
              </w:rPr>
            </w:pPr>
            <w:r>
              <w:rPr>
                <w:w w:val="105"/>
                <w:sz w:val="14"/>
              </w:rPr>
              <w:t>30</w:t>
            </w:r>
          </w:p>
        </w:tc>
        <w:tc>
          <w:tcPr>
            <w:tcW w:w="477" w:type="dxa"/>
            <w:tcBorders>
              <w:left w:val="single" w:sz="8" w:space="0" w:color="000000"/>
              <w:bottom w:val="single" w:sz="4" w:space="0" w:color="000000"/>
              <w:right w:val="single" w:sz="8" w:space="0" w:color="000000"/>
            </w:tcBorders>
            <w:shd w:val="clear" w:color="auto" w:fill="F1F1F1"/>
          </w:tcPr>
          <w:p w:rsidR="00ED392B" w:rsidRDefault="00ED392B">
            <w:pPr>
              <w:pStyle w:val="TableParagraph"/>
              <w:rPr>
                <w:sz w:val="14"/>
              </w:rPr>
            </w:pPr>
          </w:p>
        </w:tc>
        <w:tc>
          <w:tcPr>
            <w:tcW w:w="370" w:type="dxa"/>
            <w:tcBorders>
              <w:left w:val="single" w:sz="8" w:space="0" w:color="000000"/>
              <w:bottom w:val="single" w:sz="4" w:space="0" w:color="000000"/>
            </w:tcBorders>
            <w:shd w:val="clear" w:color="auto" w:fill="F1F1F1"/>
          </w:tcPr>
          <w:p w:rsidR="00ED392B" w:rsidRDefault="00ED392B">
            <w:pPr>
              <w:pStyle w:val="TableParagraph"/>
              <w:rPr>
                <w:sz w:val="14"/>
              </w:rPr>
            </w:pPr>
          </w:p>
        </w:tc>
        <w:tc>
          <w:tcPr>
            <w:tcW w:w="622" w:type="dxa"/>
            <w:tcBorders>
              <w:bottom w:val="single" w:sz="4" w:space="0" w:color="000000"/>
              <w:right w:val="single" w:sz="4" w:space="0" w:color="000000"/>
            </w:tcBorders>
            <w:shd w:val="clear" w:color="auto" w:fill="D9D9D9"/>
          </w:tcPr>
          <w:p w:rsidR="00ED392B" w:rsidRDefault="00CE02ED">
            <w:pPr>
              <w:pStyle w:val="TableParagraph"/>
              <w:spacing w:before="89"/>
              <w:ind w:left="129" w:right="138"/>
              <w:jc w:val="center"/>
              <w:rPr>
                <w:b/>
                <w:sz w:val="14"/>
              </w:rPr>
            </w:pPr>
            <w:r>
              <w:rPr>
                <w:b/>
                <w:w w:val="105"/>
                <w:sz w:val="14"/>
              </w:rPr>
              <w:t>126</w:t>
            </w:r>
          </w:p>
        </w:tc>
        <w:tc>
          <w:tcPr>
            <w:tcW w:w="334"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4"/>
              </w:rPr>
            </w:pPr>
          </w:p>
        </w:tc>
        <w:tc>
          <w:tcPr>
            <w:tcW w:w="325" w:type="dxa"/>
            <w:tcBorders>
              <w:left w:val="single" w:sz="4" w:space="0" w:color="000000"/>
              <w:bottom w:val="single" w:sz="4" w:space="0" w:color="000000"/>
              <w:right w:val="single" w:sz="4" w:space="0" w:color="000000"/>
            </w:tcBorders>
            <w:shd w:val="clear" w:color="auto" w:fill="D9D9D9"/>
          </w:tcPr>
          <w:p w:rsidR="00ED392B" w:rsidRDefault="00ED392B">
            <w:pPr>
              <w:pStyle w:val="TableParagraph"/>
              <w:rPr>
                <w:sz w:val="14"/>
              </w:rPr>
            </w:pPr>
          </w:p>
        </w:tc>
        <w:tc>
          <w:tcPr>
            <w:tcW w:w="621" w:type="dxa"/>
            <w:tcBorders>
              <w:left w:val="single" w:sz="4" w:space="0" w:color="000000"/>
              <w:bottom w:val="single" w:sz="4" w:space="0" w:color="000000"/>
            </w:tcBorders>
            <w:shd w:val="clear" w:color="auto" w:fill="D9D9D9"/>
          </w:tcPr>
          <w:p w:rsidR="00ED392B" w:rsidRDefault="00CE02ED">
            <w:pPr>
              <w:pStyle w:val="TableParagraph"/>
              <w:spacing w:before="89"/>
              <w:ind w:left="135" w:right="130"/>
              <w:jc w:val="center"/>
              <w:rPr>
                <w:b/>
                <w:sz w:val="14"/>
              </w:rPr>
            </w:pPr>
            <w:r>
              <w:rPr>
                <w:b/>
                <w:w w:val="105"/>
                <w:sz w:val="14"/>
              </w:rPr>
              <w:t>126</w:t>
            </w:r>
          </w:p>
        </w:tc>
      </w:tr>
      <w:tr w:rsidR="00ED392B">
        <w:trPr>
          <w:trHeight w:val="340"/>
        </w:trPr>
        <w:tc>
          <w:tcPr>
            <w:tcW w:w="271" w:type="dxa"/>
            <w:tcBorders>
              <w:top w:val="single" w:sz="4" w:space="0" w:color="000000"/>
              <w:right w:val="single" w:sz="4" w:space="0" w:color="000000"/>
            </w:tcBorders>
          </w:tcPr>
          <w:p w:rsidR="00ED392B" w:rsidRDefault="00CE02ED">
            <w:pPr>
              <w:pStyle w:val="TableParagraph"/>
              <w:spacing w:before="95"/>
              <w:ind w:left="46" w:right="54"/>
              <w:jc w:val="center"/>
              <w:rPr>
                <w:sz w:val="14"/>
              </w:rPr>
            </w:pPr>
            <w:r>
              <w:rPr>
                <w:w w:val="105"/>
                <w:sz w:val="14"/>
              </w:rPr>
              <w:t>2.</w:t>
            </w:r>
          </w:p>
        </w:tc>
        <w:tc>
          <w:tcPr>
            <w:tcW w:w="2018" w:type="dxa"/>
            <w:gridSpan w:val="2"/>
            <w:tcBorders>
              <w:top w:val="single" w:sz="4" w:space="0" w:color="000000"/>
              <w:left w:val="single" w:sz="4" w:space="0" w:color="000000"/>
            </w:tcBorders>
          </w:tcPr>
          <w:p w:rsidR="00ED392B" w:rsidRDefault="00CE02ED">
            <w:pPr>
              <w:pStyle w:val="TableParagraph"/>
              <w:spacing w:before="1" w:line="170" w:lineRule="atLeast"/>
              <w:ind w:left="6" w:right="68"/>
              <w:rPr>
                <w:sz w:val="14"/>
              </w:rPr>
            </w:pPr>
            <w:r>
              <w:rPr>
                <w:w w:val="105"/>
                <w:sz w:val="14"/>
              </w:rPr>
              <w:t>Изборни предмет према програму образовног профила</w:t>
            </w:r>
          </w:p>
        </w:tc>
        <w:tc>
          <w:tcPr>
            <w:tcW w:w="457" w:type="dxa"/>
            <w:tcBorders>
              <w:top w:val="single" w:sz="4" w:space="0" w:color="000000"/>
              <w:right w:val="single" w:sz="8" w:space="0" w:color="000000"/>
            </w:tcBorders>
          </w:tcPr>
          <w:p w:rsidR="00ED392B" w:rsidRDefault="00ED392B">
            <w:pPr>
              <w:pStyle w:val="TableParagraph"/>
              <w:rPr>
                <w:sz w:val="14"/>
              </w:rPr>
            </w:pPr>
          </w:p>
        </w:tc>
        <w:tc>
          <w:tcPr>
            <w:tcW w:w="386"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36"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24"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296"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452" w:type="dxa"/>
            <w:tcBorders>
              <w:top w:val="single" w:sz="4" w:space="0" w:color="000000"/>
              <w:right w:val="single" w:sz="8" w:space="0" w:color="000000"/>
            </w:tcBorders>
          </w:tcPr>
          <w:p w:rsidR="00ED392B" w:rsidRDefault="00ED392B">
            <w:pPr>
              <w:pStyle w:val="TableParagraph"/>
              <w:rPr>
                <w:sz w:val="14"/>
              </w:rPr>
            </w:pPr>
          </w:p>
        </w:tc>
        <w:tc>
          <w:tcPr>
            <w:tcW w:w="423"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31"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92"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07"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483" w:type="dxa"/>
            <w:tcBorders>
              <w:top w:val="single" w:sz="4" w:space="0" w:color="000000"/>
              <w:right w:val="single" w:sz="8" w:space="0" w:color="000000"/>
            </w:tcBorders>
          </w:tcPr>
          <w:p w:rsidR="00ED392B" w:rsidRDefault="00CE02ED">
            <w:pPr>
              <w:pStyle w:val="TableParagraph"/>
              <w:spacing w:before="95"/>
              <w:ind w:left="6"/>
              <w:jc w:val="center"/>
              <w:rPr>
                <w:sz w:val="14"/>
              </w:rPr>
            </w:pPr>
            <w:r>
              <w:rPr>
                <w:w w:val="105"/>
                <w:sz w:val="14"/>
              </w:rPr>
              <w:t>2</w:t>
            </w:r>
          </w:p>
        </w:tc>
        <w:tc>
          <w:tcPr>
            <w:tcW w:w="460"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37" w:type="dxa"/>
            <w:tcBorders>
              <w:top w:val="single" w:sz="4" w:space="0" w:color="000000"/>
              <w:left w:val="single" w:sz="8" w:space="0" w:color="000000"/>
              <w:right w:val="single" w:sz="8" w:space="0" w:color="000000"/>
            </w:tcBorders>
            <w:shd w:val="clear" w:color="auto" w:fill="F1F1F1"/>
          </w:tcPr>
          <w:p w:rsidR="00ED392B" w:rsidRDefault="00CE02ED">
            <w:pPr>
              <w:pStyle w:val="TableParagraph"/>
              <w:spacing w:before="95"/>
              <w:ind w:left="187"/>
              <w:rPr>
                <w:sz w:val="14"/>
              </w:rPr>
            </w:pPr>
            <w:r>
              <w:rPr>
                <w:w w:val="105"/>
                <w:sz w:val="14"/>
              </w:rPr>
              <w:t>62</w:t>
            </w:r>
          </w:p>
        </w:tc>
        <w:tc>
          <w:tcPr>
            <w:tcW w:w="383" w:type="dxa"/>
            <w:tcBorders>
              <w:top w:val="single" w:sz="8"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65"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451" w:type="dxa"/>
            <w:tcBorders>
              <w:top w:val="single" w:sz="4" w:space="0" w:color="000000"/>
              <w:right w:val="single" w:sz="8" w:space="0" w:color="000000"/>
            </w:tcBorders>
          </w:tcPr>
          <w:p w:rsidR="00ED392B" w:rsidRDefault="00CE02ED">
            <w:pPr>
              <w:pStyle w:val="TableParagraph"/>
              <w:spacing w:before="95"/>
              <w:jc w:val="center"/>
              <w:rPr>
                <w:sz w:val="14"/>
              </w:rPr>
            </w:pPr>
            <w:r>
              <w:rPr>
                <w:w w:val="105"/>
                <w:sz w:val="14"/>
              </w:rPr>
              <w:t>2</w:t>
            </w:r>
          </w:p>
        </w:tc>
        <w:tc>
          <w:tcPr>
            <w:tcW w:w="383" w:type="dxa"/>
            <w:tcBorders>
              <w:top w:val="single" w:sz="4" w:space="0" w:color="000000"/>
              <w:left w:val="single" w:sz="8" w:space="0" w:color="000000"/>
              <w:right w:val="single" w:sz="8" w:space="0" w:color="000000"/>
            </w:tcBorders>
          </w:tcPr>
          <w:p w:rsidR="00ED392B" w:rsidRDefault="00ED392B">
            <w:pPr>
              <w:pStyle w:val="TableParagraph"/>
              <w:rPr>
                <w:sz w:val="14"/>
              </w:rPr>
            </w:pPr>
          </w:p>
        </w:tc>
        <w:tc>
          <w:tcPr>
            <w:tcW w:w="528" w:type="dxa"/>
            <w:tcBorders>
              <w:top w:val="single" w:sz="4" w:space="0" w:color="000000"/>
              <w:left w:val="single" w:sz="8" w:space="0" w:color="000000"/>
              <w:right w:val="single" w:sz="8" w:space="0" w:color="000000"/>
            </w:tcBorders>
            <w:shd w:val="clear" w:color="auto" w:fill="F1F1F1"/>
          </w:tcPr>
          <w:p w:rsidR="00ED392B" w:rsidRDefault="00CE02ED">
            <w:pPr>
              <w:pStyle w:val="TableParagraph"/>
              <w:spacing w:before="95"/>
              <w:ind w:left="180"/>
              <w:rPr>
                <w:sz w:val="14"/>
              </w:rPr>
            </w:pPr>
            <w:r>
              <w:rPr>
                <w:w w:val="105"/>
                <w:sz w:val="14"/>
              </w:rPr>
              <w:t>60</w:t>
            </w:r>
          </w:p>
        </w:tc>
        <w:tc>
          <w:tcPr>
            <w:tcW w:w="477" w:type="dxa"/>
            <w:tcBorders>
              <w:top w:val="single" w:sz="4" w:space="0" w:color="000000"/>
              <w:left w:val="single" w:sz="8" w:space="0" w:color="000000"/>
              <w:right w:val="single" w:sz="8" w:space="0" w:color="000000"/>
            </w:tcBorders>
            <w:shd w:val="clear" w:color="auto" w:fill="F1F1F1"/>
          </w:tcPr>
          <w:p w:rsidR="00ED392B" w:rsidRDefault="00ED392B">
            <w:pPr>
              <w:pStyle w:val="TableParagraph"/>
              <w:rPr>
                <w:sz w:val="14"/>
              </w:rPr>
            </w:pPr>
          </w:p>
        </w:tc>
        <w:tc>
          <w:tcPr>
            <w:tcW w:w="370" w:type="dxa"/>
            <w:tcBorders>
              <w:top w:val="single" w:sz="4" w:space="0" w:color="000000"/>
              <w:left w:val="single" w:sz="8" w:space="0" w:color="000000"/>
            </w:tcBorders>
            <w:shd w:val="clear" w:color="auto" w:fill="F1F1F1"/>
          </w:tcPr>
          <w:p w:rsidR="00ED392B" w:rsidRDefault="00ED392B">
            <w:pPr>
              <w:pStyle w:val="TableParagraph"/>
              <w:rPr>
                <w:sz w:val="14"/>
              </w:rPr>
            </w:pPr>
          </w:p>
        </w:tc>
        <w:tc>
          <w:tcPr>
            <w:tcW w:w="622" w:type="dxa"/>
            <w:tcBorders>
              <w:top w:val="single" w:sz="4" w:space="0" w:color="000000"/>
              <w:right w:val="single" w:sz="4" w:space="0" w:color="000000"/>
            </w:tcBorders>
            <w:shd w:val="clear" w:color="auto" w:fill="D9D9D9"/>
          </w:tcPr>
          <w:p w:rsidR="00ED392B" w:rsidRDefault="00CE02ED">
            <w:pPr>
              <w:pStyle w:val="TableParagraph"/>
              <w:spacing w:before="95"/>
              <w:ind w:left="129" w:right="138"/>
              <w:jc w:val="center"/>
              <w:rPr>
                <w:b/>
                <w:sz w:val="14"/>
              </w:rPr>
            </w:pPr>
            <w:r>
              <w:rPr>
                <w:b/>
                <w:w w:val="105"/>
                <w:sz w:val="14"/>
              </w:rPr>
              <w:t>122</w:t>
            </w:r>
          </w:p>
        </w:tc>
        <w:tc>
          <w:tcPr>
            <w:tcW w:w="334"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4"/>
              </w:rPr>
            </w:pPr>
          </w:p>
        </w:tc>
        <w:tc>
          <w:tcPr>
            <w:tcW w:w="325" w:type="dxa"/>
            <w:tcBorders>
              <w:top w:val="single" w:sz="4" w:space="0" w:color="000000"/>
              <w:left w:val="single" w:sz="4" w:space="0" w:color="000000"/>
              <w:right w:val="single" w:sz="4" w:space="0" w:color="000000"/>
            </w:tcBorders>
            <w:shd w:val="clear" w:color="auto" w:fill="D9D9D9"/>
          </w:tcPr>
          <w:p w:rsidR="00ED392B" w:rsidRDefault="00ED392B">
            <w:pPr>
              <w:pStyle w:val="TableParagraph"/>
              <w:rPr>
                <w:sz w:val="14"/>
              </w:rPr>
            </w:pPr>
          </w:p>
        </w:tc>
        <w:tc>
          <w:tcPr>
            <w:tcW w:w="621" w:type="dxa"/>
            <w:tcBorders>
              <w:top w:val="single" w:sz="4" w:space="0" w:color="000000"/>
              <w:left w:val="single" w:sz="4" w:space="0" w:color="000000"/>
            </w:tcBorders>
            <w:shd w:val="clear" w:color="auto" w:fill="D9D9D9"/>
          </w:tcPr>
          <w:p w:rsidR="00ED392B" w:rsidRDefault="00CE02ED">
            <w:pPr>
              <w:pStyle w:val="TableParagraph"/>
              <w:spacing w:before="95"/>
              <w:ind w:left="135" w:right="130"/>
              <w:jc w:val="center"/>
              <w:rPr>
                <w:b/>
                <w:sz w:val="14"/>
              </w:rPr>
            </w:pPr>
            <w:r>
              <w:rPr>
                <w:b/>
                <w:w w:val="105"/>
                <w:sz w:val="14"/>
              </w:rPr>
              <w:t>122</w:t>
            </w:r>
          </w:p>
        </w:tc>
      </w:tr>
      <w:tr w:rsidR="00ED392B">
        <w:trPr>
          <w:trHeight w:val="333"/>
        </w:trPr>
        <w:tc>
          <w:tcPr>
            <w:tcW w:w="2289" w:type="dxa"/>
            <w:gridSpan w:val="3"/>
            <w:shd w:val="clear" w:color="auto" w:fill="D9D9D9"/>
          </w:tcPr>
          <w:p w:rsidR="00ED392B" w:rsidRDefault="00CE02ED">
            <w:pPr>
              <w:pStyle w:val="TableParagraph"/>
              <w:spacing w:before="88"/>
              <w:ind w:left="20"/>
              <w:rPr>
                <w:b/>
                <w:sz w:val="14"/>
              </w:rPr>
            </w:pPr>
            <w:r>
              <w:rPr>
                <w:b/>
                <w:w w:val="105"/>
                <w:sz w:val="14"/>
              </w:rPr>
              <w:t>Укупно А1+ Б</w:t>
            </w:r>
          </w:p>
        </w:tc>
        <w:tc>
          <w:tcPr>
            <w:tcW w:w="457" w:type="dxa"/>
            <w:tcBorders>
              <w:right w:val="single" w:sz="8" w:space="0" w:color="000000"/>
            </w:tcBorders>
            <w:shd w:val="clear" w:color="auto" w:fill="D9D9D9"/>
          </w:tcPr>
          <w:p w:rsidR="00ED392B" w:rsidRDefault="00CE02ED">
            <w:pPr>
              <w:pStyle w:val="TableParagraph"/>
              <w:spacing w:before="88"/>
              <w:ind w:left="153"/>
              <w:rPr>
                <w:b/>
                <w:sz w:val="14"/>
              </w:rPr>
            </w:pPr>
            <w:r>
              <w:rPr>
                <w:b/>
                <w:w w:val="105"/>
                <w:sz w:val="14"/>
              </w:rPr>
              <w:t>18</w:t>
            </w:r>
          </w:p>
        </w:tc>
        <w:tc>
          <w:tcPr>
            <w:tcW w:w="386" w:type="dxa"/>
            <w:tcBorders>
              <w:left w:val="single" w:sz="8" w:space="0" w:color="000000"/>
              <w:right w:val="single" w:sz="8" w:space="0" w:color="000000"/>
            </w:tcBorders>
            <w:shd w:val="clear" w:color="auto" w:fill="D9D9D9"/>
          </w:tcPr>
          <w:p w:rsidR="00ED392B" w:rsidRDefault="00CE02ED">
            <w:pPr>
              <w:pStyle w:val="TableParagraph"/>
              <w:spacing w:before="88"/>
              <w:ind w:left="156"/>
              <w:rPr>
                <w:b/>
                <w:sz w:val="14"/>
              </w:rPr>
            </w:pPr>
            <w:r>
              <w:rPr>
                <w:b/>
                <w:w w:val="105"/>
                <w:sz w:val="14"/>
              </w:rPr>
              <w:t>2</w:t>
            </w:r>
          </w:p>
        </w:tc>
        <w:tc>
          <w:tcPr>
            <w:tcW w:w="536" w:type="dxa"/>
            <w:tcBorders>
              <w:left w:val="single" w:sz="8" w:space="0" w:color="000000"/>
              <w:right w:val="single" w:sz="8" w:space="0" w:color="000000"/>
            </w:tcBorders>
            <w:shd w:val="clear" w:color="auto" w:fill="D9D9D9"/>
          </w:tcPr>
          <w:p w:rsidR="00ED392B" w:rsidRDefault="00CE02ED">
            <w:pPr>
              <w:pStyle w:val="TableParagraph"/>
              <w:spacing w:before="88"/>
              <w:ind w:left="138" w:right="116"/>
              <w:jc w:val="center"/>
              <w:rPr>
                <w:b/>
                <w:sz w:val="14"/>
              </w:rPr>
            </w:pPr>
            <w:r>
              <w:rPr>
                <w:b/>
                <w:w w:val="105"/>
                <w:sz w:val="14"/>
              </w:rPr>
              <w:t>594</w:t>
            </w:r>
          </w:p>
        </w:tc>
        <w:tc>
          <w:tcPr>
            <w:tcW w:w="324" w:type="dxa"/>
            <w:tcBorders>
              <w:left w:val="single" w:sz="8" w:space="0" w:color="000000"/>
              <w:right w:val="single" w:sz="8" w:space="0" w:color="000000"/>
            </w:tcBorders>
            <w:shd w:val="clear" w:color="auto" w:fill="D9D9D9"/>
          </w:tcPr>
          <w:p w:rsidR="00ED392B" w:rsidRDefault="00CE02ED">
            <w:pPr>
              <w:pStyle w:val="TableParagraph"/>
              <w:spacing w:before="88"/>
              <w:ind w:left="67" w:right="49"/>
              <w:jc w:val="center"/>
              <w:rPr>
                <w:b/>
                <w:sz w:val="14"/>
              </w:rPr>
            </w:pPr>
            <w:r>
              <w:rPr>
                <w:b/>
                <w:w w:val="105"/>
                <w:sz w:val="14"/>
              </w:rPr>
              <w:t>66</w:t>
            </w:r>
          </w:p>
        </w:tc>
        <w:tc>
          <w:tcPr>
            <w:tcW w:w="296" w:type="dxa"/>
            <w:tcBorders>
              <w:left w:val="single" w:sz="8" w:space="0" w:color="000000"/>
            </w:tcBorders>
            <w:shd w:val="clear" w:color="auto" w:fill="D9D9D9"/>
          </w:tcPr>
          <w:p w:rsidR="00ED392B" w:rsidRDefault="00ED392B">
            <w:pPr>
              <w:pStyle w:val="TableParagraph"/>
              <w:rPr>
                <w:sz w:val="14"/>
              </w:rPr>
            </w:pPr>
          </w:p>
        </w:tc>
        <w:tc>
          <w:tcPr>
            <w:tcW w:w="452" w:type="dxa"/>
            <w:tcBorders>
              <w:right w:val="single" w:sz="8" w:space="0" w:color="000000"/>
            </w:tcBorders>
            <w:shd w:val="clear" w:color="auto" w:fill="D9D9D9"/>
          </w:tcPr>
          <w:p w:rsidR="00ED392B" w:rsidRDefault="00CE02ED">
            <w:pPr>
              <w:pStyle w:val="TableParagraph"/>
              <w:spacing w:before="88"/>
              <w:ind w:left="126" w:right="114"/>
              <w:jc w:val="center"/>
              <w:rPr>
                <w:b/>
                <w:sz w:val="14"/>
              </w:rPr>
            </w:pPr>
            <w:r>
              <w:rPr>
                <w:b/>
                <w:w w:val="105"/>
                <w:sz w:val="14"/>
              </w:rPr>
              <w:t>16</w:t>
            </w:r>
          </w:p>
        </w:tc>
        <w:tc>
          <w:tcPr>
            <w:tcW w:w="423"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531" w:type="dxa"/>
            <w:tcBorders>
              <w:left w:val="single" w:sz="8" w:space="0" w:color="000000"/>
              <w:right w:val="single" w:sz="8" w:space="0" w:color="000000"/>
            </w:tcBorders>
            <w:shd w:val="clear" w:color="auto" w:fill="D9D9D9"/>
          </w:tcPr>
          <w:p w:rsidR="00ED392B" w:rsidRDefault="00CE02ED">
            <w:pPr>
              <w:pStyle w:val="TableParagraph"/>
              <w:spacing w:before="88"/>
              <w:ind w:left="131" w:right="118"/>
              <w:jc w:val="center"/>
              <w:rPr>
                <w:b/>
                <w:sz w:val="14"/>
              </w:rPr>
            </w:pPr>
            <w:r>
              <w:rPr>
                <w:b/>
                <w:w w:val="105"/>
                <w:sz w:val="14"/>
              </w:rPr>
              <w:t>512</w:t>
            </w:r>
          </w:p>
        </w:tc>
        <w:tc>
          <w:tcPr>
            <w:tcW w:w="392"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307" w:type="dxa"/>
            <w:tcBorders>
              <w:left w:val="single" w:sz="8" w:space="0" w:color="000000"/>
            </w:tcBorders>
            <w:shd w:val="clear" w:color="auto" w:fill="D9D9D9"/>
          </w:tcPr>
          <w:p w:rsidR="00ED392B" w:rsidRDefault="00ED392B">
            <w:pPr>
              <w:pStyle w:val="TableParagraph"/>
              <w:rPr>
                <w:sz w:val="14"/>
              </w:rPr>
            </w:pPr>
          </w:p>
        </w:tc>
        <w:tc>
          <w:tcPr>
            <w:tcW w:w="483" w:type="dxa"/>
            <w:tcBorders>
              <w:right w:val="single" w:sz="8" w:space="0" w:color="000000"/>
            </w:tcBorders>
            <w:shd w:val="clear" w:color="auto" w:fill="D9D9D9"/>
          </w:tcPr>
          <w:p w:rsidR="00ED392B" w:rsidRDefault="00CE02ED">
            <w:pPr>
              <w:pStyle w:val="TableParagraph"/>
              <w:spacing w:before="4" w:line="159" w:lineRule="exact"/>
              <w:ind w:left="157"/>
              <w:rPr>
                <w:b/>
                <w:sz w:val="14"/>
              </w:rPr>
            </w:pPr>
            <w:r>
              <w:rPr>
                <w:b/>
                <w:w w:val="105"/>
                <w:sz w:val="14"/>
              </w:rPr>
              <w:t>10</w:t>
            </w:r>
          </w:p>
          <w:p w:rsidR="00ED392B" w:rsidRDefault="00CE02ED">
            <w:pPr>
              <w:pStyle w:val="TableParagraph"/>
              <w:spacing w:line="151" w:lineRule="exact"/>
              <w:ind w:left="59"/>
              <w:rPr>
                <w:b/>
                <w:sz w:val="14"/>
              </w:rPr>
            </w:pPr>
            <w:r>
              <w:rPr>
                <w:b/>
                <w:w w:val="105"/>
                <w:sz w:val="14"/>
              </w:rPr>
              <w:t>(12</w:t>
            </w:r>
            <w:r>
              <w:rPr>
                <w:b/>
                <w:w w:val="105"/>
                <w:position w:val="5"/>
                <w:sz w:val="10"/>
              </w:rPr>
              <w:t>**</w:t>
            </w:r>
            <w:r>
              <w:rPr>
                <w:b/>
                <w:w w:val="105"/>
                <w:sz w:val="14"/>
              </w:rPr>
              <w:t>)</w:t>
            </w:r>
          </w:p>
        </w:tc>
        <w:tc>
          <w:tcPr>
            <w:tcW w:w="460"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537" w:type="dxa"/>
            <w:tcBorders>
              <w:left w:val="single" w:sz="8" w:space="0" w:color="000000"/>
              <w:right w:val="single" w:sz="8" w:space="0" w:color="000000"/>
            </w:tcBorders>
            <w:shd w:val="clear" w:color="auto" w:fill="D9D9D9"/>
          </w:tcPr>
          <w:p w:rsidR="00ED392B" w:rsidRDefault="00CE02ED">
            <w:pPr>
              <w:pStyle w:val="TableParagraph"/>
              <w:spacing w:before="4" w:line="159" w:lineRule="exact"/>
              <w:ind w:left="151"/>
              <w:rPr>
                <w:b/>
                <w:sz w:val="14"/>
              </w:rPr>
            </w:pPr>
            <w:r>
              <w:rPr>
                <w:b/>
                <w:w w:val="105"/>
                <w:sz w:val="14"/>
              </w:rPr>
              <w:t>310</w:t>
            </w:r>
          </w:p>
          <w:p w:rsidR="00ED392B" w:rsidRDefault="00CE02ED">
            <w:pPr>
              <w:pStyle w:val="TableParagraph"/>
              <w:spacing w:line="151" w:lineRule="exact"/>
              <w:ind w:left="52"/>
              <w:rPr>
                <w:b/>
                <w:sz w:val="14"/>
              </w:rPr>
            </w:pPr>
            <w:r>
              <w:rPr>
                <w:b/>
                <w:w w:val="105"/>
                <w:sz w:val="14"/>
              </w:rPr>
              <w:t>(372</w:t>
            </w:r>
            <w:r>
              <w:rPr>
                <w:b/>
                <w:w w:val="105"/>
                <w:position w:val="5"/>
                <w:sz w:val="10"/>
              </w:rPr>
              <w:t>**</w:t>
            </w:r>
            <w:r>
              <w:rPr>
                <w:b/>
                <w:w w:val="105"/>
                <w:sz w:val="14"/>
              </w:rPr>
              <w:t>)</w:t>
            </w:r>
          </w:p>
        </w:tc>
        <w:tc>
          <w:tcPr>
            <w:tcW w:w="383"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365" w:type="dxa"/>
            <w:tcBorders>
              <w:left w:val="single" w:sz="8" w:space="0" w:color="000000"/>
            </w:tcBorders>
            <w:shd w:val="clear" w:color="auto" w:fill="D9D9D9"/>
          </w:tcPr>
          <w:p w:rsidR="00ED392B" w:rsidRDefault="00ED392B">
            <w:pPr>
              <w:pStyle w:val="TableParagraph"/>
              <w:rPr>
                <w:sz w:val="14"/>
              </w:rPr>
            </w:pPr>
          </w:p>
        </w:tc>
        <w:tc>
          <w:tcPr>
            <w:tcW w:w="451" w:type="dxa"/>
            <w:tcBorders>
              <w:right w:val="single" w:sz="8" w:space="0" w:color="000000"/>
            </w:tcBorders>
            <w:shd w:val="clear" w:color="auto" w:fill="D9D9D9"/>
          </w:tcPr>
          <w:p w:rsidR="00ED392B" w:rsidRDefault="00CE02ED">
            <w:pPr>
              <w:pStyle w:val="TableParagraph"/>
              <w:spacing w:before="4" w:line="159" w:lineRule="exact"/>
              <w:ind w:left="138"/>
              <w:rPr>
                <w:b/>
                <w:sz w:val="14"/>
              </w:rPr>
            </w:pPr>
            <w:r>
              <w:rPr>
                <w:b/>
                <w:w w:val="105"/>
                <w:sz w:val="14"/>
              </w:rPr>
              <w:t>12</w:t>
            </w:r>
          </w:p>
          <w:p w:rsidR="00ED392B" w:rsidRDefault="00CE02ED">
            <w:pPr>
              <w:pStyle w:val="TableParagraph"/>
              <w:spacing w:line="151" w:lineRule="exact"/>
              <w:ind w:left="39"/>
              <w:rPr>
                <w:b/>
                <w:sz w:val="14"/>
              </w:rPr>
            </w:pPr>
            <w:r>
              <w:rPr>
                <w:b/>
                <w:w w:val="105"/>
                <w:sz w:val="14"/>
              </w:rPr>
              <w:t>(14</w:t>
            </w:r>
            <w:r>
              <w:rPr>
                <w:b/>
                <w:w w:val="105"/>
                <w:position w:val="5"/>
                <w:sz w:val="10"/>
              </w:rPr>
              <w:t>**</w:t>
            </w:r>
            <w:r>
              <w:rPr>
                <w:b/>
                <w:w w:val="105"/>
                <w:sz w:val="14"/>
              </w:rPr>
              <w:t>)</w:t>
            </w:r>
          </w:p>
        </w:tc>
        <w:tc>
          <w:tcPr>
            <w:tcW w:w="383"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528" w:type="dxa"/>
            <w:tcBorders>
              <w:left w:val="single" w:sz="8" w:space="0" w:color="000000"/>
              <w:right w:val="single" w:sz="8" w:space="0" w:color="000000"/>
            </w:tcBorders>
            <w:shd w:val="clear" w:color="auto" w:fill="D9D9D9"/>
          </w:tcPr>
          <w:p w:rsidR="00ED392B" w:rsidRDefault="00CE02ED">
            <w:pPr>
              <w:pStyle w:val="TableParagraph"/>
              <w:spacing w:before="4" w:line="159" w:lineRule="exact"/>
              <w:ind w:left="143"/>
              <w:rPr>
                <w:b/>
                <w:sz w:val="14"/>
              </w:rPr>
            </w:pPr>
            <w:r>
              <w:rPr>
                <w:b/>
                <w:w w:val="105"/>
                <w:sz w:val="14"/>
              </w:rPr>
              <w:t>360</w:t>
            </w:r>
          </w:p>
          <w:p w:rsidR="00ED392B" w:rsidRDefault="00CE02ED">
            <w:pPr>
              <w:pStyle w:val="TableParagraph"/>
              <w:spacing w:line="151" w:lineRule="exact"/>
              <w:ind w:left="44"/>
              <w:rPr>
                <w:b/>
                <w:sz w:val="14"/>
              </w:rPr>
            </w:pPr>
            <w:r>
              <w:rPr>
                <w:b/>
                <w:w w:val="105"/>
                <w:sz w:val="14"/>
              </w:rPr>
              <w:t>(420</w:t>
            </w:r>
            <w:r>
              <w:rPr>
                <w:b/>
                <w:w w:val="105"/>
                <w:position w:val="5"/>
                <w:sz w:val="10"/>
              </w:rPr>
              <w:t>**</w:t>
            </w:r>
            <w:r>
              <w:rPr>
                <w:b/>
                <w:w w:val="105"/>
                <w:sz w:val="14"/>
              </w:rPr>
              <w:t>)</w:t>
            </w:r>
          </w:p>
        </w:tc>
        <w:tc>
          <w:tcPr>
            <w:tcW w:w="477" w:type="dxa"/>
            <w:tcBorders>
              <w:left w:val="single" w:sz="8" w:space="0" w:color="000000"/>
              <w:right w:val="single" w:sz="8" w:space="0" w:color="000000"/>
            </w:tcBorders>
            <w:shd w:val="clear" w:color="auto" w:fill="D9D9D9"/>
          </w:tcPr>
          <w:p w:rsidR="00ED392B" w:rsidRDefault="00ED392B">
            <w:pPr>
              <w:pStyle w:val="TableParagraph"/>
              <w:rPr>
                <w:sz w:val="14"/>
              </w:rPr>
            </w:pPr>
          </w:p>
        </w:tc>
        <w:tc>
          <w:tcPr>
            <w:tcW w:w="370" w:type="dxa"/>
            <w:tcBorders>
              <w:left w:val="single" w:sz="8" w:space="0" w:color="000000"/>
            </w:tcBorders>
            <w:shd w:val="clear" w:color="auto" w:fill="D9D9D9"/>
          </w:tcPr>
          <w:p w:rsidR="00ED392B" w:rsidRDefault="00ED392B">
            <w:pPr>
              <w:pStyle w:val="TableParagraph"/>
              <w:rPr>
                <w:sz w:val="14"/>
              </w:rPr>
            </w:pPr>
          </w:p>
        </w:tc>
        <w:tc>
          <w:tcPr>
            <w:tcW w:w="622" w:type="dxa"/>
            <w:tcBorders>
              <w:right w:val="single" w:sz="4" w:space="0" w:color="000000"/>
            </w:tcBorders>
            <w:shd w:val="clear" w:color="auto" w:fill="D9D9D9"/>
          </w:tcPr>
          <w:p w:rsidR="00ED392B" w:rsidRDefault="00CE02ED">
            <w:pPr>
              <w:pStyle w:val="TableParagraph"/>
              <w:spacing w:before="4" w:line="159" w:lineRule="exact"/>
              <w:ind w:left="146"/>
              <w:rPr>
                <w:b/>
                <w:sz w:val="14"/>
              </w:rPr>
            </w:pPr>
            <w:r>
              <w:rPr>
                <w:b/>
                <w:w w:val="105"/>
                <w:sz w:val="14"/>
              </w:rPr>
              <w:t>1776</w:t>
            </w:r>
          </w:p>
          <w:p w:rsidR="00ED392B" w:rsidRDefault="00CE02ED">
            <w:pPr>
              <w:pStyle w:val="TableParagraph"/>
              <w:spacing w:line="151" w:lineRule="exact"/>
              <w:ind w:left="48"/>
              <w:rPr>
                <w:b/>
                <w:sz w:val="14"/>
              </w:rPr>
            </w:pPr>
            <w:r>
              <w:rPr>
                <w:b/>
                <w:w w:val="105"/>
                <w:sz w:val="14"/>
              </w:rPr>
              <w:t>(1908</w:t>
            </w:r>
            <w:r>
              <w:rPr>
                <w:b/>
                <w:w w:val="105"/>
                <w:position w:val="5"/>
                <w:sz w:val="10"/>
              </w:rPr>
              <w:t>**</w:t>
            </w:r>
            <w:r>
              <w:rPr>
                <w:b/>
                <w:w w:val="105"/>
                <w:sz w:val="14"/>
              </w:rPr>
              <w:t>)</w:t>
            </w:r>
          </w:p>
        </w:tc>
        <w:tc>
          <w:tcPr>
            <w:tcW w:w="334" w:type="dxa"/>
            <w:tcBorders>
              <w:left w:val="single" w:sz="4" w:space="0" w:color="000000"/>
              <w:right w:val="single" w:sz="4" w:space="0" w:color="000000"/>
            </w:tcBorders>
            <w:shd w:val="clear" w:color="auto" w:fill="D9D9D9"/>
          </w:tcPr>
          <w:p w:rsidR="00ED392B" w:rsidRDefault="00CE02ED">
            <w:pPr>
              <w:pStyle w:val="TableParagraph"/>
              <w:spacing w:before="88"/>
              <w:ind w:left="67" w:right="69"/>
              <w:jc w:val="center"/>
              <w:rPr>
                <w:b/>
                <w:sz w:val="14"/>
              </w:rPr>
            </w:pPr>
            <w:r>
              <w:rPr>
                <w:b/>
                <w:w w:val="105"/>
                <w:sz w:val="14"/>
              </w:rPr>
              <w:t>66</w:t>
            </w:r>
          </w:p>
        </w:tc>
        <w:tc>
          <w:tcPr>
            <w:tcW w:w="325" w:type="dxa"/>
            <w:tcBorders>
              <w:left w:val="single" w:sz="4" w:space="0" w:color="000000"/>
              <w:right w:val="single" w:sz="4" w:space="0" w:color="000000"/>
            </w:tcBorders>
            <w:shd w:val="clear" w:color="auto" w:fill="D9D9D9"/>
          </w:tcPr>
          <w:p w:rsidR="00ED392B" w:rsidRDefault="00ED392B">
            <w:pPr>
              <w:pStyle w:val="TableParagraph"/>
              <w:rPr>
                <w:sz w:val="14"/>
              </w:rPr>
            </w:pPr>
          </w:p>
        </w:tc>
        <w:tc>
          <w:tcPr>
            <w:tcW w:w="621" w:type="dxa"/>
            <w:tcBorders>
              <w:left w:val="single" w:sz="4" w:space="0" w:color="000000"/>
            </w:tcBorders>
            <w:shd w:val="clear" w:color="auto" w:fill="D9D9D9"/>
          </w:tcPr>
          <w:p w:rsidR="00ED392B" w:rsidRDefault="00CE02ED">
            <w:pPr>
              <w:pStyle w:val="TableParagraph"/>
              <w:spacing w:before="4" w:line="159" w:lineRule="exact"/>
              <w:ind w:left="154"/>
              <w:rPr>
                <w:b/>
                <w:sz w:val="14"/>
              </w:rPr>
            </w:pPr>
            <w:r>
              <w:rPr>
                <w:b/>
                <w:w w:val="105"/>
                <w:sz w:val="14"/>
              </w:rPr>
              <w:t>1842</w:t>
            </w:r>
          </w:p>
          <w:p w:rsidR="00ED392B" w:rsidRDefault="00CE02ED">
            <w:pPr>
              <w:pStyle w:val="TableParagraph"/>
              <w:spacing w:line="151" w:lineRule="exact"/>
              <w:ind w:left="56"/>
              <w:rPr>
                <w:b/>
                <w:sz w:val="14"/>
              </w:rPr>
            </w:pPr>
            <w:r>
              <w:rPr>
                <w:b/>
                <w:w w:val="105"/>
                <w:sz w:val="14"/>
              </w:rPr>
              <w:t>(1964</w:t>
            </w:r>
            <w:r>
              <w:rPr>
                <w:b/>
                <w:w w:val="105"/>
                <w:position w:val="5"/>
                <w:sz w:val="10"/>
              </w:rPr>
              <w:t>**</w:t>
            </w:r>
            <w:r>
              <w:rPr>
                <w:b/>
                <w:w w:val="105"/>
                <w:sz w:val="14"/>
              </w:rPr>
              <w:t>)</w:t>
            </w:r>
          </w:p>
        </w:tc>
      </w:tr>
      <w:tr w:rsidR="00ED392B">
        <w:trPr>
          <w:trHeight w:val="164"/>
        </w:trPr>
        <w:tc>
          <w:tcPr>
            <w:tcW w:w="2289" w:type="dxa"/>
            <w:gridSpan w:val="3"/>
            <w:shd w:val="clear" w:color="auto" w:fill="D9D9D9"/>
          </w:tcPr>
          <w:p w:rsidR="00ED392B" w:rsidRDefault="00CE02ED">
            <w:pPr>
              <w:pStyle w:val="TableParagraph"/>
              <w:spacing w:before="4" w:line="140" w:lineRule="exact"/>
              <w:ind w:left="868" w:right="841"/>
              <w:jc w:val="center"/>
              <w:rPr>
                <w:b/>
                <w:sz w:val="14"/>
              </w:rPr>
            </w:pPr>
            <w:r>
              <w:rPr>
                <w:b/>
                <w:w w:val="105"/>
                <w:sz w:val="14"/>
              </w:rPr>
              <w:t>Укупно</w:t>
            </w:r>
          </w:p>
        </w:tc>
        <w:tc>
          <w:tcPr>
            <w:tcW w:w="843" w:type="dxa"/>
            <w:gridSpan w:val="2"/>
            <w:tcBorders>
              <w:right w:val="single" w:sz="8" w:space="0" w:color="000000"/>
            </w:tcBorders>
            <w:shd w:val="clear" w:color="auto" w:fill="D9D9D9"/>
          </w:tcPr>
          <w:p w:rsidR="00ED392B" w:rsidRDefault="00CE02ED">
            <w:pPr>
              <w:pStyle w:val="TableParagraph"/>
              <w:spacing w:before="4" w:line="140" w:lineRule="exact"/>
              <w:ind w:left="314" w:right="292"/>
              <w:jc w:val="center"/>
              <w:rPr>
                <w:b/>
                <w:sz w:val="14"/>
              </w:rPr>
            </w:pPr>
            <w:r>
              <w:rPr>
                <w:b/>
                <w:w w:val="105"/>
                <w:sz w:val="14"/>
              </w:rPr>
              <w:t>20</w:t>
            </w:r>
          </w:p>
        </w:tc>
        <w:tc>
          <w:tcPr>
            <w:tcW w:w="1156" w:type="dxa"/>
            <w:gridSpan w:val="3"/>
            <w:tcBorders>
              <w:left w:val="single" w:sz="8" w:space="0" w:color="000000"/>
            </w:tcBorders>
            <w:shd w:val="clear" w:color="auto" w:fill="D9D9D9"/>
          </w:tcPr>
          <w:p w:rsidR="00ED392B" w:rsidRDefault="00CE02ED">
            <w:pPr>
              <w:pStyle w:val="TableParagraph"/>
              <w:spacing w:before="4" w:line="140" w:lineRule="exact"/>
              <w:ind w:left="447" w:right="423"/>
              <w:jc w:val="center"/>
              <w:rPr>
                <w:b/>
                <w:sz w:val="14"/>
              </w:rPr>
            </w:pPr>
            <w:r>
              <w:rPr>
                <w:b/>
                <w:w w:val="105"/>
                <w:sz w:val="14"/>
              </w:rPr>
              <w:t>660</w:t>
            </w:r>
          </w:p>
        </w:tc>
        <w:tc>
          <w:tcPr>
            <w:tcW w:w="875" w:type="dxa"/>
            <w:gridSpan w:val="2"/>
            <w:tcBorders>
              <w:right w:val="single" w:sz="8" w:space="0" w:color="000000"/>
            </w:tcBorders>
            <w:shd w:val="clear" w:color="auto" w:fill="D9D9D9"/>
          </w:tcPr>
          <w:p w:rsidR="00ED392B" w:rsidRDefault="00CE02ED">
            <w:pPr>
              <w:pStyle w:val="TableParagraph"/>
              <w:spacing w:before="4" w:line="140" w:lineRule="exact"/>
              <w:ind w:left="337" w:right="326"/>
              <w:jc w:val="center"/>
              <w:rPr>
                <w:b/>
                <w:sz w:val="14"/>
              </w:rPr>
            </w:pPr>
            <w:r>
              <w:rPr>
                <w:b/>
                <w:w w:val="105"/>
                <w:sz w:val="14"/>
              </w:rPr>
              <w:t>16</w:t>
            </w:r>
          </w:p>
        </w:tc>
        <w:tc>
          <w:tcPr>
            <w:tcW w:w="1230" w:type="dxa"/>
            <w:gridSpan w:val="3"/>
            <w:tcBorders>
              <w:left w:val="single" w:sz="8" w:space="0" w:color="000000"/>
            </w:tcBorders>
            <w:shd w:val="clear" w:color="auto" w:fill="D9D9D9"/>
          </w:tcPr>
          <w:p w:rsidR="00ED392B" w:rsidRDefault="00CE02ED">
            <w:pPr>
              <w:pStyle w:val="TableParagraph"/>
              <w:spacing w:before="4" w:line="140" w:lineRule="exact"/>
              <w:ind w:left="480" w:right="463"/>
              <w:jc w:val="center"/>
              <w:rPr>
                <w:b/>
                <w:sz w:val="14"/>
              </w:rPr>
            </w:pPr>
            <w:r>
              <w:rPr>
                <w:b/>
                <w:w w:val="105"/>
                <w:sz w:val="14"/>
              </w:rPr>
              <w:t>512</w:t>
            </w:r>
          </w:p>
        </w:tc>
        <w:tc>
          <w:tcPr>
            <w:tcW w:w="943" w:type="dxa"/>
            <w:gridSpan w:val="2"/>
            <w:tcBorders>
              <w:right w:val="single" w:sz="8" w:space="0" w:color="000000"/>
            </w:tcBorders>
            <w:shd w:val="clear" w:color="auto" w:fill="D9D9D9"/>
          </w:tcPr>
          <w:p w:rsidR="00ED392B" w:rsidRDefault="00CE02ED">
            <w:pPr>
              <w:pStyle w:val="TableParagraph"/>
              <w:spacing w:line="144" w:lineRule="exact"/>
              <w:ind w:left="196"/>
              <w:rPr>
                <w:b/>
                <w:sz w:val="14"/>
              </w:rPr>
            </w:pPr>
            <w:r>
              <w:rPr>
                <w:b/>
                <w:w w:val="105"/>
                <w:sz w:val="14"/>
              </w:rPr>
              <w:t>10 (12</w:t>
            </w:r>
            <w:r>
              <w:rPr>
                <w:b/>
                <w:w w:val="105"/>
                <w:position w:val="5"/>
                <w:sz w:val="10"/>
              </w:rPr>
              <w:t>**</w:t>
            </w:r>
            <w:r>
              <w:rPr>
                <w:b/>
                <w:w w:val="105"/>
                <w:sz w:val="14"/>
              </w:rPr>
              <w:t>)</w:t>
            </w:r>
          </w:p>
        </w:tc>
        <w:tc>
          <w:tcPr>
            <w:tcW w:w="1285" w:type="dxa"/>
            <w:gridSpan w:val="3"/>
            <w:tcBorders>
              <w:left w:val="single" w:sz="8" w:space="0" w:color="000000"/>
            </w:tcBorders>
            <w:shd w:val="clear" w:color="auto" w:fill="D9D9D9"/>
          </w:tcPr>
          <w:p w:rsidR="00ED392B" w:rsidRDefault="00CE02ED">
            <w:pPr>
              <w:pStyle w:val="TableParagraph"/>
              <w:spacing w:line="144" w:lineRule="exact"/>
              <w:ind w:left="297"/>
              <w:rPr>
                <w:b/>
                <w:sz w:val="14"/>
              </w:rPr>
            </w:pPr>
            <w:r>
              <w:rPr>
                <w:b/>
                <w:w w:val="105"/>
                <w:sz w:val="14"/>
              </w:rPr>
              <w:t>310 (372</w:t>
            </w:r>
            <w:r>
              <w:rPr>
                <w:b/>
                <w:w w:val="105"/>
                <w:position w:val="5"/>
                <w:sz w:val="10"/>
              </w:rPr>
              <w:t>**</w:t>
            </w:r>
            <w:r>
              <w:rPr>
                <w:b/>
                <w:w w:val="105"/>
                <w:sz w:val="14"/>
              </w:rPr>
              <w:t>)</w:t>
            </w:r>
          </w:p>
        </w:tc>
        <w:tc>
          <w:tcPr>
            <w:tcW w:w="834" w:type="dxa"/>
            <w:gridSpan w:val="2"/>
            <w:tcBorders>
              <w:right w:val="single" w:sz="8" w:space="0" w:color="000000"/>
            </w:tcBorders>
            <w:shd w:val="clear" w:color="auto" w:fill="D9D9D9"/>
          </w:tcPr>
          <w:p w:rsidR="00ED392B" w:rsidRDefault="00CE02ED">
            <w:pPr>
              <w:pStyle w:val="TableParagraph"/>
              <w:spacing w:line="144" w:lineRule="exact"/>
              <w:ind w:left="139"/>
              <w:rPr>
                <w:b/>
                <w:sz w:val="14"/>
              </w:rPr>
            </w:pPr>
            <w:r>
              <w:rPr>
                <w:b/>
                <w:w w:val="105"/>
                <w:sz w:val="14"/>
              </w:rPr>
              <w:t>12 (14</w:t>
            </w:r>
            <w:r>
              <w:rPr>
                <w:b/>
                <w:w w:val="105"/>
                <w:position w:val="5"/>
                <w:sz w:val="10"/>
              </w:rPr>
              <w:t>**</w:t>
            </w:r>
            <w:r>
              <w:rPr>
                <w:b/>
                <w:w w:val="105"/>
                <w:sz w:val="14"/>
              </w:rPr>
              <w:t>)</w:t>
            </w:r>
          </w:p>
        </w:tc>
        <w:tc>
          <w:tcPr>
            <w:tcW w:w="1375" w:type="dxa"/>
            <w:gridSpan w:val="3"/>
            <w:tcBorders>
              <w:left w:val="single" w:sz="8" w:space="0" w:color="000000"/>
            </w:tcBorders>
            <w:shd w:val="clear" w:color="auto" w:fill="D9D9D9"/>
          </w:tcPr>
          <w:p w:rsidR="00ED392B" w:rsidRDefault="00CE02ED">
            <w:pPr>
              <w:pStyle w:val="TableParagraph"/>
              <w:spacing w:line="144" w:lineRule="exact"/>
              <w:ind w:left="339"/>
              <w:rPr>
                <w:b/>
                <w:sz w:val="14"/>
              </w:rPr>
            </w:pPr>
            <w:r>
              <w:rPr>
                <w:b/>
                <w:w w:val="105"/>
                <w:sz w:val="14"/>
              </w:rPr>
              <w:t>360 (420</w:t>
            </w:r>
            <w:r>
              <w:rPr>
                <w:b/>
                <w:w w:val="105"/>
                <w:position w:val="5"/>
                <w:sz w:val="10"/>
              </w:rPr>
              <w:t>**</w:t>
            </w:r>
            <w:r>
              <w:rPr>
                <w:b/>
                <w:w w:val="105"/>
                <w:sz w:val="14"/>
              </w:rPr>
              <w:t>)</w:t>
            </w:r>
          </w:p>
        </w:tc>
        <w:tc>
          <w:tcPr>
            <w:tcW w:w="1902" w:type="dxa"/>
            <w:gridSpan w:val="4"/>
            <w:shd w:val="clear" w:color="auto" w:fill="D9D9D9"/>
          </w:tcPr>
          <w:p w:rsidR="00ED392B" w:rsidRDefault="00CE02ED">
            <w:pPr>
              <w:pStyle w:val="TableParagraph"/>
              <w:spacing w:line="144" w:lineRule="exact"/>
              <w:ind w:left="521"/>
              <w:rPr>
                <w:b/>
                <w:sz w:val="14"/>
              </w:rPr>
            </w:pPr>
            <w:r>
              <w:rPr>
                <w:b/>
                <w:w w:val="105"/>
                <w:sz w:val="14"/>
              </w:rPr>
              <w:t>1842 (1964</w:t>
            </w:r>
            <w:r>
              <w:rPr>
                <w:b/>
                <w:w w:val="105"/>
                <w:position w:val="5"/>
                <w:sz w:val="10"/>
              </w:rPr>
              <w:t>**</w:t>
            </w:r>
            <w:r>
              <w:rPr>
                <w:b/>
                <w:w w:val="105"/>
                <w:sz w:val="14"/>
              </w:rPr>
              <w:t>)</w:t>
            </w:r>
          </w:p>
        </w:tc>
      </w:tr>
    </w:tbl>
    <w:p w:rsidR="00ED392B" w:rsidRDefault="00CE02ED">
      <w:pPr>
        <w:ind w:left="515"/>
        <w:rPr>
          <w:b/>
          <w:sz w:val="13"/>
        </w:rPr>
      </w:pPr>
      <w:r>
        <w:rPr>
          <w:sz w:val="18"/>
        </w:rPr>
        <w:t>Напомена:</w:t>
      </w:r>
      <w:r>
        <w:rPr>
          <w:position w:val="7"/>
          <w:sz w:val="11"/>
        </w:rPr>
        <w:t>*</w:t>
      </w:r>
      <w:r>
        <w:rPr>
          <w:b/>
          <w:sz w:val="13"/>
        </w:rPr>
        <w:t>За ученике који наставу слушају на матерњем језику националне мањине</w:t>
      </w:r>
    </w:p>
    <w:p w:rsidR="00ED392B" w:rsidRDefault="00CE02ED">
      <w:pPr>
        <w:spacing w:before="1"/>
        <w:ind w:left="1328"/>
        <w:rPr>
          <w:b/>
          <w:sz w:val="13"/>
        </w:rPr>
      </w:pPr>
      <w:r>
        <w:rPr>
          <w:b/>
          <w:sz w:val="13"/>
        </w:rPr>
        <w:t>** Ученик бира програм са листе изборних општеобразовних или стручних програма</w:t>
      </w:r>
    </w:p>
    <w:p w:rsidR="00ED392B" w:rsidRDefault="00ED392B">
      <w:pPr>
        <w:rPr>
          <w:sz w:val="13"/>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tbl>
      <w:tblPr>
        <w:tblW w:w="0" w:type="auto"/>
        <w:tblInd w:w="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3"/>
        <w:gridCol w:w="3886"/>
        <w:gridCol w:w="667"/>
        <w:gridCol w:w="669"/>
        <w:gridCol w:w="668"/>
        <w:gridCol w:w="671"/>
      </w:tblGrid>
      <w:tr w:rsidR="00ED392B">
        <w:trPr>
          <w:trHeight w:val="187"/>
        </w:trPr>
        <w:tc>
          <w:tcPr>
            <w:tcW w:w="7004" w:type="dxa"/>
            <w:gridSpan w:val="6"/>
          </w:tcPr>
          <w:p w:rsidR="00ED392B" w:rsidRDefault="00CE02ED">
            <w:pPr>
              <w:pStyle w:val="TableParagraph"/>
              <w:spacing w:before="3" w:line="164" w:lineRule="exact"/>
              <w:ind w:left="2386" w:right="2386"/>
              <w:jc w:val="center"/>
              <w:rPr>
                <w:b/>
                <w:sz w:val="16"/>
              </w:rPr>
            </w:pPr>
            <w:r>
              <w:rPr>
                <w:b/>
                <w:w w:val="105"/>
                <w:sz w:val="16"/>
              </w:rPr>
              <w:t>Б: Листа изборних програма</w:t>
            </w:r>
          </w:p>
        </w:tc>
      </w:tr>
      <w:tr w:rsidR="00ED392B">
        <w:trPr>
          <w:trHeight w:val="295"/>
        </w:trPr>
        <w:tc>
          <w:tcPr>
            <w:tcW w:w="443" w:type="dxa"/>
            <w:vMerge w:val="restart"/>
          </w:tcPr>
          <w:p w:rsidR="00ED392B" w:rsidRDefault="00CE02ED">
            <w:pPr>
              <w:pStyle w:val="TableParagraph"/>
              <w:spacing w:before="153"/>
              <w:ind w:left="132"/>
              <w:rPr>
                <w:sz w:val="16"/>
              </w:rPr>
            </w:pPr>
            <w:r>
              <w:rPr>
                <w:w w:val="105"/>
                <w:sz w:val="16"/>
              </w:rPr>
              <w:t>Рб</w:t>
            </w:r>
          </w:p>
        </w:tc>
        <w:tc>
          <w:tcPr>
            <w:tcW w:w="3886" w:type="dxa"/>
            <w:vMerge w:val="restart"/>
          </w:tcPr>
          <w:p w:rsidR="00ED392B" w:rsidRDefault="00CE02ED">
            <w:pPr>
              <w:pStyle w:val="TableParagraph"/>
              <w:spacing w:before="153"/>
              <w:ind w:left="1038"/>
              <w:rPr>
                <w:sz w:val="16"/>
              </w:rPr>
            </w:pPr>
            <w:r>
              <w:rPr>
                <w:w w:val="105"/>
                <w:sz w:val="16"/>
              </w:rPr>
              <w:t>Листа изборних предмета</w:t>
            </w:r>
          </w:p>
        </w:tc>
        <w:tc>
          <w:tcPr>
            <w:tcW w:w="2675" w:type="dxa"/>
            <w:gridSpan w:val="4"/>
          </w:tcPr>
          <w:p w:rsidR="00ED392B" w:rsidRDefault="00CE02ED">
            <w:pPr>
              <w:pStyle w:val="TableParagraph"/>
              <w:spacing w:before="57"/>
              <w:ind w:left="1010" w:right="1009"/>
              <w:jc w:val="center"/>
              <w:rPr>
                <w:sz w:val="16"/>
              </w:rPr>
            </w:pPr>
            <w:r>
              <w:rPr>
                <w:w w:val="105"/>
                <w:sz w:val="16"/>
              </w:rPr>
              <w:t>РАЗРЕД</w:t>
            </w:r>
          </w:p>
        </w:tc>
      </w:tr>
      <w:tr w:rsidR="00ED392B">
        <w:trPr>
          <w:trHeight w:val="187"/>
        </w:trPr>
        <w:tc>
          <w:tcPr>
            <w:tcW w:w="443" w:type="dxa"/>
            <w:vMerge/>
            <w:tcBorders>
              <w:top w:val="nil"/>
            </w:tcBorders>
          </w:tcPr>
          <w:p w:rsidR="00ED392B" w:rsidRDefault="00ED392B">
            <w:pPr>
              <w:rPr>
                <w:sz w:val="2"/>
                <w:szCs w:val="2"/>
              </w:rPr>
            </w:pPr>
          </w:p>
        </w:tc>
        <w:tc>
          <w:tcPr>
            <w:tcW w:w="3886" w:type="dxa"/>
            <w:vMerge/>
            <w:tcBorders>
              <w:top w:val="nil"/>
            </w:tcBorders>
          </w:tcPr>
          <w:p w:rsidR="00ED392B" w:rsidRDefault="00ED392B">
            <w:pPr>
              <w:rPr>
                <w:sz w:val="2"/>
                <w:szCs w:val="2"/>
              </w:rPr>
            </w:pPr>
          </w:p>
        </w:tc>
        <w:tc>
          <w:tcPr>
            <w:tcW w:w="667" w:type="dxa"/>
          </w:tcPr>
          <w:p w:rsidR="00ED392B" w:rsidRDefault="00CE02ED">
            <w:pPr>
              <w:pStyle w:val="TableParagraph"/>
              <w:spacing w:before="3" w:line="164" w:lineRule="exact"/>
              <w:ind w:left="4"/>
              <w:jc w:val="center"/>
              <w:rPr>
                <w:sz w:val="16"/>
              </w:rPr>
            </w:pPr>
            <w:r>
              <w:rPr>
                <w:w w:val="102"/>
                <w:sz w:val="16"/>
              </w:rPr>
              <w:t>I</w:t>
            </w:r>
          </w:p>
        </w:tc>
        <w:tc>
          <w:tcPr>
            <w:tcW w:w="669" w:type="dxa"/>
          </w:tcPr>
          <w:p w:rsidR="00ED392B" w:rsidRDefault="00CE02ED">
            <w:pPr>
              <w:pStyle w:val="TableParagraph"/>
              <w:spacing w:before="3" w:line="164" w:lineRule="exact"/>
              <w:ind w:left="256" w:right="256"/>
              <w:jc w:val="center"/>
              <w:rPr>
                <w:sz w:val="16"/>
              </w:rPr>
            </w:pPr>
            <w:r>
              <w:rPr>
                <w:w w:val="105"/>
                <w:sz w:val="16"/>
              </w:rPr>
              <w:t>II</w:t>
            </w:r>
          </w:p>
        </w:tc>
        <w:tc>
          <w:tcPr>
            <w:tcW w:w="668" w:type="dxa"/>
          </w:tcPr>
          <w:p w:rsidR="00ED392B" w:rsidRDefault="00CE02ED">
            <w:pPr>
              <w:pStyle w:val="TableParagraph"/>
              <w:spacing w:before="3" w:line="164" w:lineRule="exact"/>
              <w:ind w:left="228" w:right="227"/>
              <w:jc w:val="center"/>
              <w:rPr>
                <w:sz w:val="16"/>
              </w:rPr>
            </w:pPr>
            <w:r>
              <w:rPr>
                <w:w w:val="105"/>
                <w:sz w:val="16"/>
              </w:rPr>
              <w:t>III</w:t>
            </w:r>
          </w:p>
        </w:tc>
        <w:tc>
          <w:tcPr>
            <w:tcW w:w="671" w:type="dxa"/>
          </w:tcPr>
          <w:p w:rsidR="00ED392B" w:rsidRDefault="00CE02ED">
            <w:pPr>
              <w:pStyle w:val="TableParagraph"/>
              <w:spacing w:before="3" w:line="164" w:lineRule="exact"/>
              <w:ind w:left="224" w:right="224"/>
              <w:jc w:val="center"/>
              <w:rPr>
                <w:sz w:val="16"/>
              </w:rPr>
            </w:pPr>
            <w:r>
              <w:rPr>
                <w:w w:val="105"/>
                <w:sz w:val="16"/>
              </w:rPr>
              <w:t>IV</w:t>
            </w:r>
          </w:p>
        </w:tc>
      </w:tr>
      <w:tr w:rsidR="00ED392B">
        <w:trPr>
          <w:trHeight w:val="295"/>
        </w:trPr>
        <w:tc>
          <w:tcPr>
            <w:tcW w:w="7004" w:type="dxa"/>
            <w:gridSpan w:val="6"/>
            <w:shd w:val="clear" w:color="auto" w:fill="D9D9D9"/>
          </w:tcPr>
          <w:p w:rsidR="00ED392B" w:rsidRDefault="00CE02ED">
            <w:pPr>
              <w:pStyle w:val="TableParagraph"/>
              <w:spacing w:before="57"/>
              <w:ind w:left="88"/>
              <w:rPr>
                <w:b/>
                <w:sz w:val="16"/>
              </w:rPr>
            </w:pPr>
            <w:r>
              <w:rPr>
                <w:b/>
                <w:w w:val="105"/>
                <w:sz w:val="16"/>
              </w:rPr>
              <w:t>Општеобразовни предмети</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1.</w:t>
            </w:r>
          </w:p>
        </w:tc>
        <w:tc>
          <w:tcPr>
            <w:tcW w:w="3886" w:type="dxa"/>
          </w:tcPr>
          <w:p w:rsidR="00ED392B" w:rsidRDefault="00CE02ED">
            <w:pPr>
              <w:pStyle w:val="TableParagraph"/>
              <w:spacing w:before="57"/>
              <w:ind w:left="88"/>
              <w:rPr>
                <w:sz w:val="16"/>
              </w:rPr>
            </w:pPr>
            <w:r>
              <w:rPr>
                <w:w w:val="105"/>
                <w:sz w:val="16"/>
              </w:rPr>
              <w:t>Музичка култура*</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2.</w:t>
            </w:r>
          </w:p>
        </w:tc>
        <w:tc>
          <w:tcPr>
            <w:tcW w:w="3886" w:type="dxa"/>
          </w:tcPr>
          <w:p w:rsidR="00ED392B" w:rsidRDefault="00CE02ED">
            <w:pPr>
              <w:pStyle w:val="TableParagraph"/>
              <w:spacing w:before="57"/>
              <w:ind w:left="88"/>
              <w:rPr>
                <w:sz w:val="16"/>
              </w:rPr>
            </w:pPr>
            <w:r>
              <w:rPr>
                <w:w w:val="105"/>
                <w:sz w:val="16"/>
              </w:rPr>
              <w:t>Биологија*</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jc w:val="center"/>
              <w:rPr>
                <w:sz w:val="16"/>
              </w:rPr>
            </w:pPr>
            <w:r>
              <w:rPr>
                <w:w w:val="102"/>
                <w:sz w:val="16"/>
              </w:rPr>
              <w:t>2</w:t>
            </w:r>
          </w:p>
        </w:tc>
        <w:tc>
          <w:tcPr>
            <w:tcW w:w="671" w:type="dxa"/>
          </w:tcPr>
          <w:p w:rsidR="00ED392B" w:rsidRDefault="00CE02ED">
            <w:pPr>
              <w:pStyle w:val="TableParagraph"/>
              <w:spacing w:before="57"/>
              <w:ind w:right="1"/>
              <w:jc w:val="center"/>
              <w:rPr>
                <w:sz w:val="16"/>
              </w:rPr>
            </w:pPr>
            <w:r>
              <w:rPr>
                <w:w w:val="102"/>
                <w:sz w:val="16"/>
              </w:rPr>
              <w:t>2</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3.</w:t>
            </w:r>
          </w:p>
        </w:tc>
        <w:tc>
          <w:tcPr>
            <w:tcW w:w="3886" w:type="dxa"/>
          </w:tcPr>
          <w:p w:rsidR="00ED392B" w:rsidRDefault="00CE02ED">
            <w:pPr>
              <w:pStyle w:val="TableParagraph"/>
              <w:spacing w:before="57"/>
              <w:ind w:left="88"/>
              <w:rPr>
                <w:sz w:val="16"/>
              </w:rPr>
            </w:pPr>
            <w:r>
              <w:rPr>
                <w:w w:val="105"/>
                <w:sz w:val="16"/>
              </w:rPr>
              <w:t>Историја (одабране теме)*</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r w:rsidR="00ED392B">
        <w:trPr>
          <w:trHeight w:val="294"/>
        </w:trPr>
        <w:tc>
          <w:tcPr>
            <w:tcW w:w="443" w:type="dxa"/>
          </w:tcPr>
          <w:p w:rsidR="00ED392B" w:rsidRDefault="00CE02ED">
            <w:pPr>
              <w:pStyle w:val="TableParagraph"/>
              <w:spacing w:before="57"/>
              <w:ind w:left="137" w:right="135"/>
              <w:jc w:val="center"/>
              <w:rPr>
                <w:sz w:val="16"/>
              </w:rPr>
            </w:pPr>
            <w:r>
              <w:rPr>
                <w:w w:val="105"/>
                <w:sz w:val="16"/>
              </w:rPr>
              <w:t>4.</w:t>
            </w:r>
          </w:p>
        </w:tc>
        <w:tc>
          <w:tcPr>
            <w:tcW w:w="3886" w:type="dxa"/>
          </w:tcPr>
          <w:p w:rsidR="00ED392B" w:rsidRDefault="00CE02ED">
            <w:pPr>
              <w:pStyle w:val="TableParagraph"/>
              <w:spacing w:before="57"/>
              <w:ind w:left="88"/>
              <w:rPr>
                <w:sz w:val="16"/>
              </w:rPr>
            </w:pPr>
            <w:r>
              <w:rPr>
                <w:w w:val="105"/>
                <w:sz w:val="16"/>
              </w:rPr>
              <w:t>Психологија*</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r w:rsidR="00ED392B">
        <w:trPr>
          <w:trHeight w:val="295"/>
        </w:trPr>
        <w:tc>
          <w:tcPr>
            <w:tcW w:w="443" w:type="dxa"/>
          </w:tcPr>
          <w:p w:rsidR="00ED392B" w:rsidRDefault="00CE02ED">
            <w:pPr>
              <w:pStyle w:val="TableParagraph"/>
              <w:spacing w:before="57"/>
              <w:ind w:left="137" w:right="135"/>
              <w:jc w:val="center"/>
              <w:rPr>
                <w:sz w:val="16"/>
              </w:rPr>
            </w:pPr>
            <w:r>
              <w:rPr>
                <w:w w:val="105"/>
                <w:sz w:val="16"/>
              </w:rPr>
              <w:t>5.</w:t>
            </w:r>
          </w:p>
        </w:tc>
        <w:tc>
          <w:tcPr>
            <w:tcW w:w="3886" w:type="dxa"/>
          </w:tcPr>
          <w:p w:rsidR="00ED392B" w:rsidRDefault="00CE02ED">
            <w:pPr>
              <w:pStyle w:val="TableParagraph"/>
              <w:spacing w:before="57"/>
              <w:ind w:left="88"/>
              <w:rPr>
                <w:sz w:val="16"/>
              </w:rPr>
            </w:pPr>
            <w:r>
              <w:rPr>
                <w:w w:val="105"/>
                <w:sz w:val="16"/>
              </w:rPr>
              <w:t>Логика са етиком</w:t>
            </w:r>
          </w:p>
        </w:tc>
        <w:tc>
          <w:tcPr>
            <w:tcW w:w="667" w:type="dxa"/>
          </w:tcPr>
          <w:p w:rsidR="00ED392B" w:rsidRDefault="00ED392B">
            <w:pPr>
              <w:pStyle w:val="TableParagraph"/>
              <w:rPr>
                <w:sz w:val="16"/>
              </w:rPr>
            </w:pPr>
          </w:p>
        </w:tc>
        <w:tc>
          <w:tcPr>
            <w:tcW w:w="669" w:type="dxa"/>
          </w:tcPr>
          <w:p w:rsidR="00ED392B" w:rsidRDefault="00ED392B">
            <w:pPr>
              <w:pStyle w:val="TableParagraph"/>
              <w:rPr>
                <w:sz w:val="16"/>
              </w:rPr>
            </w:pPr>
          </w:p>
        </w:tc>
        <w:tc>
          <w:tcPr>
            <w:tcW w:w="668" w:type="dxa"/>
          </w:tcPr>
          <w:p w:rsidR="00ED392B" w:rsidRDefault="00CE02ED">
            <w:pPr>
              <w:pStyle w:val="TableParagraph"/>
              <w:spacing w:before="57"/>
              <w:ind w:left="1"/>
              <w:jc w:val="center"/>
              <w:rPr>
                <w:sz w:val="16"/>
              </w:rPr>
            </w:pPr>
            <w:r>
              <w:rPr>
                <w:w w:val="102"/>
                <w:sz w:val="16"/>
              </w:rPr>
              <w:t>2</w:t>
            </w:r>
          </w:p>
        </w:tc>
        <w:tc>
          <w:tcPr>
            <w:tcW w:w="671" w:type="dxa"/>
          </w:tcPr>
          <w:p w:rsidR="00ED392B" w:rsidRDefault="00CE02ED">
            <w:pPr>
              <w:pStyle w:val="TableParagraph"/>
              <w:spacing w:before="57"/>
              <w:jc w:val="center"/>
              <w:rPr>
                <w:sz w:val="16"/>
              </w:rPr>
            </w:pPr>
            <w:r>
              <w:rPr>
                <w:w w:val="102"/>
                <w:sz w:val="16"/>
              </w:rPr>
              <w:t>2</w:t>
            </w:r>
          </w:p>
        </w:tc>
      </w:tr>
    </w:tbl>
    <w:p w:rsidR="00ED392B" w:rsidRDefault="00CE02ED">
      <w:pPr>
        <w:spacing w:line="207" w:lineRule="exact"/>
        <w:ind w:left="219"/>
        <w:rPr>
          <w:b/>
          <w:sz w:val="16"/>
        </w:rPr>
      </w:pPr>
      <w:r>
        <w:rPr>
          <w:w w:val="105"/>
          <w:sz w:val="18"/>
        </w:rPr>
        <w:t>Напомена:</w:t>
      </w:r>
      <w:r>
        <w:rPr>
          <w:w w:val="105"/>
          <w:sz w:val="16"/>
        </w:rPr>
        <w:t>*</w:t>
      </w:r>
      <w:r>
        <w:rPr>
          <w:b/>
          <w:w w:val="105"/>
          <w:sz w:val="16"/>
        </w:rPr>
        <w:t>Ученик изборни програм бира једном у току школовања</w:t>
      </w:r>
    </w:p>
    <w:p w:rsidR="00ED392B" w:rsidRDefault="00ED392B">
      <w:pPr>
        <w:pStyle w:val="BodyText"/>
        <w:spacing w:before="6"/>
        <w:rPr>
          <w:b/>
        </w:rPr>
      </w:pPr>
    </w:p>
    <w:p w:rsidR="00ED392B" w:rsidRDefault="00CE02ED">
      <w:pPr>
        <w:ind w:left="1566"/>
        <w:rPr>
          <w:b/>
          <w:sz w:val="16"/>
        </w:rPr>
      </w:pPr>
      <w:r>
        <w:rPr>
          <w:b/>
          <w:w w:val="105"/>
          <w:sz w:val="16"/>
        </w:rPr>
        <w:t>Облици образовно-васпитног рада којима се остварују обавезни предмети, изборни програми и активности</w:t>
      </w: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2"/>
        <w:gridCol w:w="1282"/>
        <w:gridCol w:w="1282"/>
        <w:gridCol w:w="1283"/>
        <w:gridCol w:w="1283"/>
        <w:gridCol w:w="1282"/>
      </w:tblGrid>
      <w:tr w:rsidR="00ED392B">
        <w:trPr>
          <w:trHeight w:val="375"/>
        </w:trPr>
        <w:tc>
          <w:tcPr>
            <w:tcW w:w="4332" w:type="dxa"/>
            <w:tcBorders>
              <w:bottom w:val="single" w:sz="4" w:space="0" w:color="000000"/>
              <w:right w:val="single" w:sz="4" w:space="0" w:color="000000"/>
            </w:tcBorders>
            <w:shd w:val="clear" w:color="auto" w:fill="C0C0C0"/>
          </w:tcPr>
          <w:p w:rsidR="00ED392B" w:rsidRDefault="00ED392B">
            <w:pPr>
              <w:pStyle w:val="TableParagraph"/>
              <w:rPr>
                <w:sz w:val="16"/>
              </w:rPr>
            </w:pPr>
          </w:p>
        </w:tc>
        <w:tc>
          <w:tcPr>
            <w:tcW w:w="1282"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2"/>
              <w:ind w:left="241" w:right="225"/>
              <w:jc w:val="center"/>
              <w:rPr>
                <w:sz w:val="16"/>
              </w:rPr>
            </w:pPr>
            <w:r>
              <w:rPr>
                <w:w w:val="105"/>
                <w:sz w:val="16"/>
              </w:rPr>
              <w:t>I РАЗРЕД</w:t>
            </w:r>
          </w:p>
          <w:p w:rsidR="00ED392B" w:rsidRDefault="00CE02ED">
            <w:pPr>
              <w:pStyle w:val="TableParagraph"/>
              <w:spacing w:before="5" w:line="164" w:lineRule="exact"/>
              <w:ind w:left="242" w:right="225"/>
              <w:jc w:val="center"/>
              <w:rPr>
                <w:sz w:val="16"/>
              </w:rPr>
            </w:pPr>
            <w:r>
              <w:rPr>
                <w:w w:val="105"/>
                <w:sz w:val="16"/>
              </w:rPr>
              <w:t>часова</w:t>
            </w:r>
          </w:p>
        </w:tc>
        <w:tc>
          <w:tcPr>
            <w:tcW w:w="1282"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2"/>
              <w:ind w:left="242" w:right="225"/>
              <w:jc w:val="center"/>
              <w:rPr>
                <w:sz w:val="16"/>
              </w:rPr>
            </w:pPr>
            <w:r>
              <w:rPr>
                <w:w w:val="105"/>
                <w:sz w:val="16"/>
              </w:rPr>
              <w:t>II РАЗРЕД</w:t>
            </w:r>
          </w:p>
          <w:p w:rsidR="00ED392B" w:rsidRDefault="00CE02ED">
            <w:pPr>
              <w:pStyle w:val="TableParagraph"/>
              <w:spacing w:before="5" w:line="164" w:lineRule="exact"/>
              <w:ind w:left="242" w:right="223"/>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2"/>
              <w:ind w:left="211" w:right="191"/>
              <w:jc w:val="center"/>
              <w:rPr>
                <w:sz w:val="16"/>
              </w:rPr>
            </w:pPr>
            <w:r>
              <w:rPr>
                <w:w w:val="105"/>
                <w:sz w:val="16"/>
              </w:rPr>
              <w:t>III РАЗРЕД</w:t>
            </w:r>
          </w:p>
          <w:p w:rsidR="00ED392B" w:rsidRDefault="00CE02ED">
            <w:pPr>
              <w:pStyle w:val="TableParagraph"/>
              <w:spacing w:before="5" w:line="164" w:lineRule="exact"/>
              <w:ind w:left="212" w:right="191"/>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2"/>
              <w:ind w:left="213" w:right="191"/>
              <w:jc w:val="center"/>
              <w:rPr>
                <w:sz w:val="16"/>
              </w:rPr>
            </w:pPr>
            <w:r>
              <w:rPr>
                <w:w w:val="105"/>
                <w:sz w:val="16"/>
              </w:rPr>
              <w:t>IV РАЗРЕД</w:t>
            </w:r>
          </w:p>
          <w:p w:rsidR="00ED392B" w:rsidRDefault="00CE02ED">
            <w:pPr>
              <w:pStyle w:val="TableParagraph"/>
              <w:spacing w:before="5" w:line="164" w:lineRule="exact"/>
              <w:ind w:left="213" w:right="190"/>
              <w:jc w:val="center"/>
              <w:rPr>
                <w:sz w:val="16"/>
              </w:rPr>
            </w:pPr>
            <w:r>
              <w:rPr>
                <w:w w:val="105"/>
                <w:sz w:val="16"/>
              </w:rPr>
              <w:t>часова</w:t>
            </w:r>
          </w:p>
        </w:tc>
        <w:tc>
          <w:tcPr>
            <w:tcW w:w="1282" w:type="dxa"/>
            <w:tcBorders>
              <w:left w:val="single" w:sz="4" w:space="0" w:color="000000"/>
              <w:bottom w:val="single" w:sz="4" w:space="0" w:color="000000"/>
            </w:tcBorders>
            <w:shd w:val="clear" w:color="auto" w:fill="C0C0C0"/>
          </w:tcPr>
          <w:p w:rsidR="00ED392B" w:rsidRDefault="00CE02ED">
            <w:pPr>
              <w:pStyle w:val="TableParagraph"/>
              <w:spacing w:before="2"/>
              <w:ind w:left="270" w:right="243"/>
              <w:jc w:val="center"/>
              <w:rPr>
                <w:sz w:val="16"/>
              </w:rPr>
            </w:pPr>
            <w:r>
              <w:rPr>
                <w:w w:val="105"/>
                <w:sz w:val="16"/>
              </w:rPr>
              <w:t>УКУПНО</w:t>
            </w:r>
          </w:p>
          <w:p w:rsidR="00ED392B" w:rsidRDefault="00CE02ED">
            <w:pPr>
              <w:pStyle w:val="TableParagraph"/>
              <w:spacing w:before="5" w:line="164" w:lineRule="exact"/>
              <w:ind w:left="270" w:right="241"/>
              <w:jc w:val="center"/>
              <w:rPr>
                <w:sz w:val="16"/>
              </w:rPr>
            </w:pPr>
            <w:r>
              <w:rPr>
                <w:w w:val="105"/>
                <w:sz w:val="16"/>
              </w:rPr>
              <w:t>часова</w:t>
            </w:r>
          </w:p>
        </w:tc>
      </w:tr>
      <w:tr w:rsidR="00ED392B">
        <w:trPr>
          <w:trHeight w:val="300"/>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59"/>
              <w:ind w:left="86"/>
              <w:rPr>
                <w:sz w:val="16"/>
              </w:rPr>
            </w:pPr>
            <w:r>
              <w:rPr>
                <w:w w:val="105"/>
                <w:sz w:val="16"/>
              </w:rPr>
              <w:t>Час одељенског старешине</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42" w:right="225"/>
              <w:jc w:val="center"/>
              <w:rPr>
                <w:sz w:val="16"/>
              </w:rPr>
            </w:pPr>
            <w:r>
              <w:rPr>
                <w:w w:val="105"/>
                <w:sz w:val="16"/>
              </w:rPr>
              <w:t>33</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42" w:right="225"/>
              <w:jc w:val="center"/>
              <w:rPr>
                <w:sz w:val="16"/>
              </w:rPr>
            </w:pPr>
            <w:r>
              <w:rPr>
                <w:w w:val="105"/>
                <w:sz w:val="16"/>
              </w:rPr>
              <w:t>32</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10" w:right="191"/>
              <w:jc w:val="center"/>
              <w:rPr>
                <w:sz w:val="16"/>
              </w:rPr>
            </w:pPr>
            <w:r>
              <w:rPr>
                <w:w w:val="105"/>
                <w:sz w:val="16"/>
              </w:rPr>
              <w:t>31</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11" w:right="191"/>
              <w:jc w:val="center"/>
              <w:rPr>
                <w:sz w:val="16"/>
              </w:rPr>
            </w:pPr>
            <w:r>
              <w:rPr>
                <w:w w:val="105"/>
                <w:sz w:val="16"/>
              </w:rPr>
              <w:t>30</w:t>
            </w:r>
          </w:p>
        </w:tc>
        <w:tc>
          <w:tcPr>
            <w:tcW w:w="1282" w:type="dxa"/>
            <w:tcBorders>
              <w:top w:val="single" w:sz="4" w:space="0" w:color="000000"/>
              <w:left w:val="single" w:sz="4" w:space="0" w:color="000000"/>
              <w:bottom w:val="single" w:sz="4" w:space="0" w:color="000000"/>
            </w:tcBorders>
          </w:tcPr>
          <w:p w:rsidR="00ED392B" w:rsidRDefault="00CE02ED">
            <w:pPr>
              <w:pStyle w:val="TableParagraph"/>
              <w:spacing w:before="59"/>
              <w:ind w:left="269" w:right="243"/>
              <w:jc w:val="center"/>
              <w:rPr>
                <w:sz w:val="16"/>
              </w:rPr>
            </w:pPr>
            <w:r>
              <w:rPr>
                <w:w w:val="105"/>
                <w:sz w:val="16"/>
              </w:rPr>
              <w:t>126</w:t>
            </w:r>
          </w:p>
        </w:tc>
      </w:tr>
      <w:tr w:rsidR="00ED392B">
        <w:trPr>
          <w:trHeight w:val="300"/>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59"/>
              <w:ind w:left="86"/>
              <w:rPr>
                <w:sz w:val="16"/>
              </w:rPr>
            </w:pPr>
            <w:r>
              <w:rPr>
                <w:w w:val="105"/>
                <w:sz w:val="16"/>
              </w:rPr>
              <w:t>Додатни рад *</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41" w:right="225"/>
              <w:jc w:val="center"/>
              <w:rPr>
                <w:sz w:val="16"/>
              </w:rPr>
            </w:pPr>
            <w:r>
              <w:rPr>
                <w:w w:val="105"/>
                <w:sz w:val="16"/>
              </w:rPr>
              <w:t>до 30</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42" w:right="225"/>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11" w:right="191"/>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12" w:right="191"/>
              <w:jc w:val="center"/>
              <w:rPr>
                <w:sz w:val="16"/>
              </w:rPr>
            </w:pPr>
            <w:r>
              <w:rPr>
                <w:w w:val="105"/>
                <w:sz w:val="16"/>
              </w:rPr>
              <w:t>до 30</w:t>
            </w:r>
          </w:p>
        </w:tc>
        <w:tc>
          <w:tcPr>
            <w:tcW w:w="1282" w:type="dxa"/>
            <w:tcBorders>
              <w:top w:val="single" w:sz="4" w:space="0" w:color="000000"/>
              <w:left w:val="single" w:sz="4" w:space="0" w:color="000000"/>
              <w:bottom w:val="single" w:sz="4" w:space="0" w:color="000000"/>
            </w:tcBorders>
          </w:tcPr>
          <w:p w:rsidR="00ED392B" w:rsidRDefault="00CE02ED">
            <w:pPr>
              <w:pStyle w:val="TableParagraph"/>
              <w:spacing w:before="59"/>
              <w:ind w:left="270" w:right="243"/>
              <w:jc w:val="center"/>
              <w:rPr>
                <w:sz w:val="16"/>
              </w:rPr>
            </w:pPr>
            <w:r>
              <w:rPr>
                <w:w w:val="105"/>
                <w:sz w:val="16"/>
              </w:rPr>
              <w:t>до 120</w:t>
            </w:r>
          </w:p>
        </w:tc>
      </w:tr>
      <w:tr w:rsidR="00ED392B">
        <w:trPr>
          <w:trHeight w:val="300"/>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59"/>
              <w:ind w:left="86"/>
              <w:rPr>
                <w:sz w:val="16"/>
              </w:rPr>
            </w:pPr>
            <w:r>
              <w:rPr>
                <w:w w:val="105"/>
                <w:sz w:val="16"/>
              </w:rPr>
              <w:t>Допунски рад *</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41" w:right="225"/>
              <w:jc w:val="center"/>
              <w:rPr>
                <w:sz w:val="16"/>
              </w:rPr>
            </w:pPr>
            <w:r>
              <w:rPr>
                <w:w w:val="105"/>
                <w:sz w:val="16"/>
              </w:rPr>
              <w:t>до 30</w:t>
            </w:r>
          </w:p>
        </w:tc>
        <w:tc>
          <w:tcPr>
            <w:tcW w:w="1282"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42" w:right="225"/>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11" w:right="191"/>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59"/>
              <w:ind w:left="212" w:right="191"/>
              <w:jc w:val="center"/>
              <w:rPr>
                <w:sz w:val="16"/>
              </w:rPr>
            </w:pPr>
            <w:r>
              <w:rPr>
                <w:w w:val="105"/>
                <w:sz w:val="16"/>
              </w:rPr>
              <w:t>до 30</w:t>
            </w:r>
          </w:p>
        </w:tc>
        <w:tc>
          <w:tcPr>
            <w:tcW w:w="1282" w:type="dxa"/>
            <w:tcBorders>
              <w:top w:val="single" w:sz="4" w:space="0" w:color="000000"/>
              <w:left w:val="single" w:sz="4" w:space="0" w:color="000000"/>
              <w:bottom w:val="single" w:sz="4" w:space="0" w:color="000000"/>
            </w:tcBorders>
          </w:tcPr>
          <w:p w:rsidR="00ED392B" w:rsidRDefault="00CE02ED">
            <w:pPr>
              <w:pStyle w:val="TableParagraph"/>
              <w:spacing w:before="59"/>
              <w:ind w:left="270" w:right="243"/>
              <w:jc w:val="center"/>
              <w:rPr>
                <w:sz w:val="16"/>
              </w:rPr>
            </w:pPr>
            <w:r>
              <w:rPr>
                <w:w w:val="105"/>
                <w:sz w:val="16"/>
              </w:rPr>
              <w:t>до 120</w:t>
            </w:r>
          </w:p>
        </w:tc>
      </w:tr>
      <w:tr w:rsidR="00ED392B">
        <w:trPr>
          <w:trHeight w:val="299"/>
        </w:trPr>
        <w:tc>
          <w:tcPr>
            <w:tcW w:w="4332" w:type="dxa"/>
            <w:tcBorders>
              <w:top w:val="single" w:sz="4" w:space="0" w:color="000000"/>
              <w:right w:val="single" w:sz="4" w:space="0" w:color="000000"/>
            </w:tcBorders>
          </w:tcPr>
          <w:p w:rsidR="00ED392B" w:rsidRDefault="00CE02ED">
            <w:pPr>
              <w:pStyle w:val="TableParagraph"/>
              <w:spacing w:before="59"/>
              <w:ind w:left="86"/>
              <w:rPr>
                <w:sz w:val="16"/>
              </w:rPr>
            </w:pPr>
            <w:r>
              <w:rPr>
                <w:w w:val="105"/>
                <w:sz w:val="16"/>
              </w:rPr>
              <w:t>Припремни рад *</w:t>
            </w:r>
          </w:p>
        </w:tc>
        <w:tc>
          <w:tcPr>
            <w:tcW w:w="1282" w:type="dxa"/>
            <w:tcBorders>
              <w:top w:val="single" w:sz="4" w:space="0" w:color="000000"/>
              <w:left w:val="single" w:sz="4" w:space="0" w:color="000000"/>
              <w:right w:val="single" w:sz="4" w:space="0" w:color="000000"/>
            </w:tcBorders>
          </w:tcPr>
          <w:p w:rsidR="00ED392B" w:rsidRDefault="00CE02ED">
            <w:pPr>
              <w:pStyle w:val="TableParagraph"/>
              <w:spacing w:before="59"/>
              <w:ind w:left="241" w:right="225"/>
              <w:jc w:val="center"/>
              <w:rPr>
                <w:sz w:val="16"/>
              </w:rPr>
            </w:pPr>
            <w:r>
              <w:rPr>
                <w:w w:val="105"/>
                <w:sz w:val="16"/>
              </w:rPr>
              <w:t>до 30</w:t>
            </w:r>
          </w:p>
        </w:tc>
        <w:tc>
          <w:tcPr>
            <w:tcW w:w="1282" w:type="dxa"/>
            <w:tcBorders>
              <w:top w:val="single" w:sz="4" w:space="0" w:color="000000"/>
              <w:left w:val="single" w:sz="4" w:space="0" w:color="000000"/>
              <w:right w:val="single" w:sz="4" w:space="0" w:color="000000"/>
            </w:tcBorders>
          </w:tcPr>
          <w:p w:rsidR="00ED392B" w:rsidRDefault="00CE02ED">
            <w:pPr>
              <w:pStyle w:val="TableParagraph"/>
              <w:spacing w:before="59"/>
              <w:ind w:left="242" w:right="225"/>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ED392B" w:rsidRDefault="00CE02ED">
            <w:pPr>
              <w:pStyle w:val="TableParagraph"/>
              <w:spacing w:before="59"/>
              <w:ind w:left="211" w:right="191"/>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ED392B" w:rsidRDefault="00CE02ED">
            <w:pPr>
              <w:pStyle w:val="TableParagraph"/>
              <w:spacing w:before="59"/>
              <w:ind w:left="212" w:right="191"/>
              <w:jc w:val="center"/>
              <w:rPr>
                <w:sz w:val="16"/>
              </w:rPr>
            </w:pPr>
            <w:r>
              <w:rPr>
                <w:w w:val="105"/>
                <w:sz w:val="16"/>
              </w:rPr>
              <w:t>до 30</w:t>
            </w:r>
          </w:p>
        </w:tc>
        <w:tc>
          <w:tcPr>
            <w:tcW w:w="1282" w:type="dxa"/>
            <w:tcBorders>
              <w:top w:val="single" w:sz="4" w:space="0" w:color="000000"/>
              <w:left w:val="single" w:sz="4" w:space="0" w:color="000000"/>
            </w:tcBorders>
          </w:tcPr>
          <w:p w:rsidR="00ED392B" w:rsidRDefault="00CE02ED">
            <w:pPr>
              <w:pStyle w:val="TableParagraph"/>
              <w:spacing w:before="59"/>
              <w:ind w:left="270" w:right="243"/>
              <w:jc w:val="center"/>
              <w:rPr>
                <w:sz w:val="16"/>
              </w:rPr>
            </w:pPr>
            <w:r>
              <w:rPr>
                <w:w w:val="105"/>
                <w:sz w:val="16"/>
              </w:rPr>
              <w:t>до 120</w:t>
            </w:r>
          </w:p>
        </w:tc>
      </w:tr>
    </w:tbl>
    <w:p w:rsidR="00ED392B" w:rsidRDefault="00CE02ED">
      <w:pPr>
        <w:spacing w:before="20"/>
        <w:ind w:left="295"/>
        <w:rPr>
          <w:sz w:val="16"/>
        </w:rPr>
      </w:pPr>
      <w:r>
        <w:rPr>
          <w:w w:val="105"/>
          <w:sz w:val="16"/>
        </w:rPr>
        <w:t>*Ако се укаже потреба за овим облицима рада</w:t>
      </w:r>
    </w:p>
    <w:p w:rsidR="00ED392B" w:rsidRDefault="00ED392B">
      <w:pPr>
        <w:pStyle w:val="BodyText"/>
        <w:rPr>
          <w:sz w:val="20"/>
        </w:rPr>
      </w:pPr>
    </w:p>
    <w:p w:rsidR="00ED392B" w:rsidRDefault="00ED392B">
      <w:pPr>
        <w:pStyle w:val="BodyText"/>
        <w:spacing w:before="7"/>
        <w:rPr>
          <w:sz w:val="17"/>
        </w:rPr>
      </w:pP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2"/>
        <w:gridCol w:w="1340"/>
        <w:gridCol w:w="1339"/>
        <w:gridCol w:w="1864"/>
        <w:gridCol w:w="1864"/>
      </w:tblGrid>
      <w:tr w:rsidR="00ED392B">
        <w:trPr>
          <w:trHeight w:val="375"/>
        </w:trPr>
        <w:tc>
          <w:tcPr>
            <w:tcW w:w="6302" w:type="dxa"/>
            <w:tcBorders>
              <w:bottom w:val="single" w:sz="4" w:space="0" w:color="000000"/>
              <w:right w:val="single" w:sz="4" w:space="0" w:color="000000"/>
            </w:tcBorders>
            <w:shd w:val="clear" w:color="auto" w:fill="C0C0C0"/>
          </w:tcPr>
          <w:p w:rsidR="00ED392B" w:rsidRDefault="00CE02ED">
            <w:pPr>
              <w:pStyle w:val="TableParagraph"/>
              <w:spacing w:before="97"/>
              <w:ind w:left="86"/>
              <w:rPr>
                <w:sz w:val="16"/>
              </w:rPr>
            </w:pPr>
            <w:r>
              <w:rPr>
                <w:w w:val="105"/>
                <w:sz w:val="16"/>
              </w:rPr>
              <w:t>ОСТАЛИ ОБЛИЦИ ОБРАЗОВНО-ВАСПИТНОГ РАДА</w:t>
            </w:r>
          </w:p>
        </w:tc>
        <w:tc>
          <w:tcPr>
            <w:tcW w:w="1340"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3"/>
              <w:ind w:left="299" w:right="283"/>
              <w:jc w:val="center"/>
              <w:rPr>
                <w:sz w:val="16"/>
              </w:rPr>
            </w:pPr>
            <w:r>
              <w:rPr>
                <w:w w:val="105"/>
                <w:sz w:val="16"/>
              </w:rPr>
              <w:t>I РАЗРЕД</w:t>
            </w:r>
          </w:p>
          <w:p w:rsidR="00ED392B" w:rsidRDefault="00CE02ED">
            <w:pPr>
              <w:pStyle w:val="TableParagraph"/>
              <w:spacing w:before="4" w:line="164" w:lineRule="exact"/>
              <w:ind w:left="299" w:right="282"/>
              <w:jc w:val="center"/>
              <w:rPr>
                <w:sz w:val="16"/>
              </w:rPr>
            </w:pPr>
            <w:r>
              <w:rPr>
                <w:w w:val="105"/>
                <w:sz w:val="16"/>
              </w:rPr>
              <w:t>часова</w:t>
            </w:r>
          </w:p>
        </w:tc>
        <w:tc>
          <w:tcPr>
            <w:tcW w:w="1339"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3"/>
              <w:ind w:left="269" w:right="255"/>
              <w:jc w:val="center"/>
              <w:rPr>
                <w:sz w:val="16"/>
              </w:rPr>
            </w:pPr>
            <w:r>
              <w:rPr>
                <w:w w:val="105"/>
                <w:sz w:val="16"/>
              </w:rPr>
              <w:t>II РАЗРЕД</w:t>
            </w:r>
          </w:p>
          <w:p w:rsidR="00ED392B" w:rsidRDefault="00CE02ED">
            <w:pPr>
              <w:pStyle w:val="TableParagraph"/>
              <w:spacing w:before="4" w:line="164" w:lineRule="exact"/>
              <w:ind w:left="269" w:right="253"/>
              <w:jc w:val="center"/>
              <w:rPr>
                <w:sz w:val="16"/>
              </w:rPr>
            </w:pPr>
            <w:r>
              <w:rPr>
                <w:w w:val="105"/>
                <w:sz w:val="16"/>
              </w:rPr>
              <w:t>часова</w:t>
            </w:r>
          </w:p>
        </w:tc>
        <w:tc>
          <w:tcPr>
            <w:tcW w:w="1864" w:type="dxa"/>
            <w:tcBorders>
              <w:left w:val="single" w:sz="4" w:space="0" w:color="000000"/>
              <w:bottom w:val="single" w:sz="4" w:space="0" w:color="000000"/>
              <w:right w:val="single" w:sz="4" w:space="0" w:color="000000"/>
            </w:tcBorders>
            <w:shd w:val="clear" w:color="auto" w:fill="C0C0C0"/>
          </w:tcPr>
          <w:p w:rsidR="00ED392B" w:rsidRDefault="00CE02ED">
            <w:pPr>
              <w:pStyle w:val="TableParagraph"/>
              <w:spacing w:before="3"/>
              <w:ind w:left="504" w:right="489"/>
              <w:jc w:val="center"/>
              <w:rPr>
                <w:sz w:val="16"/>
              </w:rPr>
            </w:pPr>
            <w:r>
              <w:rPr>
                <w:w w:val="105"/>
                <w:sz w:val="16"/>
              </w:rPr>
              <w:t>III РАЗРЕД</w:t>
            </w:r>
          </w:p>
          <w:p w:rsidR="00ED392B" w:rsidRDefault="00CE02ED">
            <w:pPr>
              <w:pStyle w:val="TableParagraph"/>
              <w:spacing w:before="4" w:line="164" w:lineRule="exact"/>
              <w:ind w:left="504" w:right="487"/>
              <w:jc w:val="center"/>
              <w:rPr>
                <w:sz w:val="16"/>
              </w:rPr>
            </w:pPr>
            <w:r>
              <w:rPr>
                <w:w w:val="105"/>
                <w:sz w:val="16"/>
              </w:rPr>
              <w:t>часова</w:t>
            </w:r>
          </w:p>
        </w:tc>
        <w:tc>
          <w:tcPr>
            <w:tcW w:w="1864" w:type="dxa"/>
            <w:tcBorders>
              <w:left w:val="single" w:sz="4" w:space="0" w:color="000000"/>
              <w:bottom w:val="single" w:sz="4" w:space="0" w:color="000000"/>
            </w:tcBorders>
            <w:shd w:val="clear" w:color="auto" w:fill="C0C0C0"/>
          </w:tcPr>
          <w:p w:rsidR="00ED392B" w:rsidRDefault="00CE02ED">
            <w:pPr>
              <w:pStyle w:val="TableParagraph"/>
              <w:spacing w:before="3"/>
              <w:ind w:left="116" w:right="96"/>
              <w:jc w:val="center"/>
              <w:rPr>
                <w:sz w:val="16"/>
              </w:rPr>
            </w:pPr>
            <w:r>
              <w:rPr>
                <w:w w:val="105"/>
                <w:sz w:val="16"/>
              </w:rPr>
              <w:t>IV РАЗРЕД</w:t>
            </w:r>
          </w:p>
          <w:p w:rsidR="00ED392B" w:rsidRDefault="00CE02ED">
            <w:pPr>
              <w:pStyle w:val="TableParagraph"/>
              <w:spacing w:before="4" w:line="164" w:lineRule="exact"/>
              <w:ind w:left="116" w:right="95"/>
              <w:jc w:val="center"/>
              <w:rPr>
                <w:sz w:val="16"/>
              </w:rPr>
            </w:pPr>
            <w:r>
              <w:rPr>
                <w:w w:val="105"/>
                <w:sz w:val="16"/>
              </w:rPr>
              <w:t>часова</w:t>
            </w:r>
          </w:p>
        </w:tc>
      </w:tr>
      <w:tr w:rsidR="00ED392B">
        <w:trPr>
          <w:trHeight w:val="187"/>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3" w:line="164" w:lineRule="exact"/>
              <w:ind w:left="86"/>
              <w:rPr>
                <w:sz w:val="16"/>
              </w:rPr>
            </w:pPr>
            <w:r>
              <w:rPr>
                <w:w w:val="105"/>
                <w:sz w:val="16"/>
              </w:rPr>
              <w:t>Екскурзија</w:t>
            </w:r>
          </w:p>
        </w:tc>
        <w:tc>
          <w:tcPr>
            <w:tcW w:w="134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3" w:line="164" w:lineRule="exact"/>
              <w:ind w:left="348"/>
              <w:rPr>
                <w:sz w:val="16"/>
              </w:rPr>
            </w:pPr>
            <w:r>
              <w:rPr>
                <w:w w:val="105"/>
                <w:sz w:val="16"/>
              </w:rPr>
              <w:t>до 3 дана</w:t>
            </w:r>
          </w:p>
        </w:tc>
        <w:tc>
          <w:tcPr>
            <w:tcW w:w="1339"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3" w:line="164" w:lineRule="exact"/>
              <w:ind w:left="347"/>
              <w:rPr>
                <w:sz w:val="16"/>
              </w:rPr>
            </w:pPr>
            <w:r>
              <w:rPr>
                <w:w w:val="105"/>
                <w:sz w:val="16"/>
              </w:rPr>
              <w:t>до 5 дана</w:t>
            </w:r>
          </w:p>
        </w:tc>
        <w:tc>
          <w:tcPr>
            <w:tcW w:w="1864"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3" w:line="164" w:lineRule="exact"/>
              <w:ind w:left="233"/>
              <w:rPr>
                <w:sz w:val="16"/>
              </w:rPr>
            </w:pPr>
            <w:r>
              <w:rPr>
                <w:w w:val="105"/>
                <w:sz w:val="16"/>
              </w:rPr>
              <w:t>до 5 наставних дана</w:t>
            </w:r>
          </w:p>
        </w:tc>
        <w:tc>
          <w:tcPr>
            <w:tcW w:w="1864" w:type="dxa"/>
            <w:tcBorders>
              <w:top w:val="single" w:sz="4" w:space="0" w:color="000000"/>
              <w:left w:val="single" w:sz="4" w:space="0" w:color="000000"/>
              <w:bottom w:val="single" w:sz="4" w:space="0" w:color="000000"/>
            </w:tcBorders>
          </w:tcPr>
          <w:p w:rsidR="00ED392B" w:rsidRDefault="00CE02ED">
            <w:pPr>
              <w:pStyle w:val="TableParagraph"/>
              <w:spacing w:before="3" w:line="164" w:lineRule="exact"/>
              <w:ind w:left="232"/>
              <w:rPr>
                <w:sz w:val="16"/>
              </w:rPr>
            </w:pPr>
            <w:r>
              <w:rPr>
                <w:w w:val="105"/>
                <w:sz w:val="16"/>
              </w:rPr>
              <w:t>до 5 наставних дана</w:t>
            </w:r>
          </w:p>
        </w:tc>
      </w:tr>
      <w:tr w:rsidR="00ED392B">
        <w:trPr>
          <w:trHeight w:val="302"/>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61"/>
              <w:ind w:left="86"/>
              <w:rPr>
                <w:sz w:val="16"/>
              </w:rPr>
            </w:pPr>
            <w:r>
              <w:rPr>
                <w:w w:val="105"/>
                <w:sz w:val="16"/>
              </w:rPr>
              <w:t>Језик националне мањине са елементима националне културе</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61"/>
              <w:ind w:left="2385" w:right="2365"/>
              <w:jc w:val="center"/>
              <w:rPr>
                <w:sz w:val="16"/>
              </w:rPr>
            </w:pPr>
            <w:r>
              <w:rPr>
                <w:w w:val="105"/>
                <w:sz w:val="16"/>
              </w:rPr>
              <w:t>2 часа недељно</w:t>
            </w:r>
          </w:p>
        </w:tc>
      </w:tr>
      <w:tr w:rsidR="00ED392B">
        <w:trPr>
          <w:trHeight w:val="265"/>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43"/>
              <w:ind w:left="86"/>
              <w:rPr>
                <w:sz w:val="16"/>
              </w:rPr>
            </w:pPr>
            <w:r>
              <w:rPr>
                <w:w w:val="105"/>
                <w:sz w:val="16"/>
              </w:rPr>
              <w:t>Други страни језик</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43"/>
              <w:ind w:left="2385" w:right="2365"/>
              <w:jc w:val="center"/>
              <w:rPr>
                <w:sz w:val="16"/>
              </w:rPr>
            </w:pPr>
            <w:r>
              <w:rPr>
                <w:w w:val="105"/>
                <w:sz w:val="16"/>
              </w:rPr>
              <w:t>2 часа недељно</w:t>
            </w:r>
          </w:p>
        </w:tc>
      </w:tr>
      <w:tr w:rsidR="00ED392B">
        <w:trPr>
          <w:trHeight w:val="302"/>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60"/>
              <w:ind w:left="86"/>
              <w:rPr>
                <w:sz w:val="16"/>
              </w:rPr>
            </w:pPr>
            <w:r>
              <w:rPr>
                <w:w w:val="105"/>
                <w:sz w:val="16"/>
              </w:rPr>
              <w:t>Други предмети *</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60"/>
              <w:ind w:left="2385" w:right="2365"/>
              <w:jc w:val="center"/>
              <w:rPr>
                <w:sz w:val="16"/>
              </w:rPr>
            </w:pPr>
            <w:r>
              <w:rPr>
                <w:w w:val="105"/>
                <w:sz w:val="16"/>
              </w:rPr>
              <w:t>1-2 часа недељно</w:t>
            </w:r>
          </w:p>
        </w:tc>
      </w:tr>
      <w:tr w:rsidR="00ED392B">
        <w:trPr>
          <w:trHeight w:val="286"/>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53"/>
              <w:ind w:left="86"/>
              <w:rPr>
                <w:sz w:val="16"/>
              </w:rPr>
            </w:pPr>
            <w:r>
              <w:rPr>
                <w:w w:val="105"/>
                <w:sz w:val="16"/>
              </w:rPr>
              <w:t>Стваралачке и слободне активности ученика (хор, секције и друго)</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53"/>
              <w:ind w:left="2385" w:right="2365"/>
              <w:jc w:val="center"/>
              <w:rPr>
                <w:sz w:val="16"/>
              </w:rPr>
            </w:pPr>
            <w:r>
              <w:rPr>
                <w:w w:val="105"/>
                <w:sz w:val="16"/>
              </w:rPr>
              <w:t>30-60 часова годишње</w:t>
            </w:r>
          </w:p>
        </w:tc>
      </w:tr>
      <w:tr w:rsidR="00ED392B">
        <w:trPr>
          <w:trHeight w:val="287"/>
        </w:trPr>
        <w:tc>
          <w:tcPr>
            <w:tcW w:w="6302" w:type="dxa"/>
            <w:tcBorders>
              <w:top w:val="single" w:sz="4" w:space="0" w:color="000000"/>
              <w:bottom w:val="single" w:sz="4" w:space="0" w:color="000000"/>
              <w:right w:val="single" w:sz="4" w:space="0" w:color="000000"/>
            </w:tcBorders>
          </w:tcPr>
          <w:p w:rsidR="00ED392B" w:rsidRDefault="00CE02ED">
            <w:pPr>
              <w:pStyle w:val="TableParagraph"/>
              <w:spacing w:before="53"/>
              <w:ind w:left="86"/>
              <w:rPr>
                <w:sz w:val="16"/>
              </w:rPr>
            </w:pPr>
            <w:r>
              <w:rPr>
                <w:w w:val="105"/>
                <w:sz w:val="16"/>
              </w:rPr>
              <w:t>Друштвене активности – ученички парламент, ученичке задруге</w:t>
            </w:r>
          </w:p>
        </w:tc>
        <w:tc>
          <w:tcPr>
            <w:tcW w:w="6407" w:type="dxa"/>
            <w:gridSpan w:val="4"/>
            <w:tcBorders>
              <w:top w:val="single" w:sz="4" w:space="0" w:color="000000"/>
              <w:left w:val="single" w:sz="4" w:space="0" w:color="000000"/>
              <w:bottom w:val="single" w:sz="4" w:space="0" w:color="000000"/>
            </w:tcBorders>
          </w:tcPr>
          <w:p w:rsidR="00ED392B" w:rsidRDefault="00CE02ED">
            <w:pPr>
              <w:pStyle w:val="TableParagraph"/>
              <w:spacing w:before="53"/>
              <w:ind w:left="2385" w:right="2365"/>
              <w:jc w:val="center"/>
              <w:rPr>
                <w:sz w:val="16"/>
              </w:rPr>
            </w:pPr>
            <w:r>
              <w:rPr>
                <w:w w:val="105"/>
                <w:sz w:val="16"/>
              </w:rPr>
              <w:t>15-30 часова годишње</w:t>
            </w:r>
          </w:p>
        </w:tc>
      </w:tr>
      <w:tr w:rsidR="00ED392B">
        <w:trPr>
          <w:trHeight w:val="360"/>
        </w:trPr>
        <w:tc>
          <w:tcPr>
            <w:tcW w:w="6302" w:type="dxa"/>
            <w:tcBorders>
              <w:top w:val="single" w:sz="4" w:space="0" w:color="000000"/>
              <w:right w:val="single" w:sz="4" w:space="0" w:color="000000"/>
            </w:tcBorders>
          </w:tcPr>
          <w:p w:rsidR="00ED392B" w:rsidRDefault="00CE02ED">
            <w:pPr>
              <w:pStyle w:val="TableParagraph"/>
              <w:spacing w:before="90"/>
              <w:ind w:left="86"/>
              <w:rPr>
                <w:sz w:val="16"/>
              </w:rPr>
            </w:pPr>
            <w:r>
              <w:rPr>
                <w:w w:val="105"/>
                <w:sz w:val="16"/>
              </w:rPr>
              <w:t>Културна и јавна делатност школе</w:t>
            </w:r>
          </w:p>
        </w:tc>
        <w:tc>
          <w:tcPr>
            <w:tcW w:w="6407" w:type="dxa"/>
            <w:gridSpan w:val="4"/>
            <w:tcBorders>
              <w:top w:val="single" w:sz="4" w:space="0" w:color="000000"/>
              <w:left w:val="single" w:sz="4" w:space="0" w:color="000000"/>
            </w:tcBorders>
          </w:tcPr>
          <w:p w:rsidR="00ED392B" w:rsidRDefault="00CE02ED">
            <w:pPr>
              <w:pStyle w:val="TableParagraph"/>
              <w:spacing w:before="90"/>
              <w:ind w:left="2385" w:right="2364"/>
              <w:jc w:val="center"/>
              <w:rPr>
                <w:sz w:val="16"/>
              </w:rPr>
            </w:pPr>
            <w:r>
              <w:rPr>
                <w:w w:val="105"/>
                <w:sz w:val="16"/>
              </w:rPr>
              <w:t>2 радна дана</w:t>
            </w:r>
          </w:p>
        </w:tc>
      </w:tr>
    </w:tbl>
    <w:p w:rsidR="00ED392B" w:rsidRDefault="00CE02ED">
      <w:pPr>
        <w:spacing w:before="4" w:line="247" w:lineRule="auto"/>
        <w:ind w:left="296" w:right="259" w:hanging="1"/>
        <w:rPr>
          <w:sz w:val="16"/>
        </w:rPr>
      </w:pPr>
      <w:r>
        <w:rPr>
          <w:w w:val="105"/>
          <w:sz w:val="16"/>
        </w:rPr>
        <w:t>*Поред</w:t>
      </w:r>
      <w:r>
        <w:rPr>
          <w:spacing w:val="-14"/>
          <w:w w:val="105"/>
          <w:sz w:val="16"/>
        </w:rPr>
        <w:t xml:space="preserve"> </w:t>
      </w:r>
      <w:r>
        <w:rPr>
          <w:w w:val="105"/>
          <w:sz w:val="16"/>
        </w:rPr>
        <w:t>наведених</w:t>
      </w:r>
      <w:r>
        <w:rPr>
          <w:spacing w:val="-14"/>
          <w:w w:val="105"/>
          <w:sz w:val="16"/>
        </w:rPr>
        <w:t xml:space="preserve"> </w:t>
      </w:r>
      <w:r>
        <w:rPr>
          <w:w w:val="105"/>
          <w:sz w:val="16"/>
        </w:rPr>
        <w:t>предмета</w:t>
      </w:r>
      <w:r>
        <w:rPr>
          <w:spacing w:val="-14"/>
          <w:w w:val="105"/>
          <w:sz w:val="16"/>
        </w:rPr>
        <w:t xml:space="preserve"> </w:t>
      </w:r>
      <w:r>
        <w:rPr>
          <w:w w:val="105"/>
          <w:sz w:val="16"/>
        </w:rPr>
        <w:t>школа</w:t>
      </w:r>
      <w:r>
        <w:rPr>
          <w:spacing w:val="-14"/>
          <w:w w:val="105"/>
          <w:sz w:val="16"/>
        </w:rPr>
        <w:t xml:space="preserve"> </w:t>
      </w:r>
      <w:r>
        <w:rPr>
          <w:w w:val="105"/>
          <w:sz w:val="16"/>
        </w:rPr>
        <w:t>може</w:t>
      </w:r>
      <w:r>
        <w:rPr>
          <w:spacing w:val="-15"/>
          <w:w w:val="105"/>
          <w:sz w:val="16"/>
        </w:rPr>
        <w:t xml:space="preserve"> </w:t>
      </w:r>
      <w:r>
        <w:rPr>
          <w:w w:val="105"/>
          <w:sz w:val="16"/>
        </w:rPr>
        <w:t>да</w:t>
      </w:r>
      <w:r>
        <w:rPr>
          <w:spacing w:val="-15"/>
          <w:w w:val="105"/>
          <w:sz w:val="16"/>
        </w:rPr>
        <w:t xml:space="preserve"> </w:t>
      </w:r>
      <w:r>
        <w:rPr>
          <w:w w:val="105"/>
          <w:sz w:val="16"/>
        </w:rPr>
        <w:t>организује,</w:t>
      </w:r>
      <w:r>
        <w:rPr>
          <w:spacing w:val="-14"/>
          <w:w w:val="105"/>
          <w:sz w:val="16"/>
        </w:rPr>
        <w:t xml:space="preserve"> </w:t>
      </w:r>
      <w:r>
        <w:rPr>
          <w:w w:val="105"/>
          <w:sz w:val="16"/>
        </w:rPr>
        <w:t>у</w:t>
      </w:r>
      <w:r>
        <w:rPr>
          <w:spacing w:val="-14"/>
          <w:w w:val="105"/>
          <w:sz w:val="16"/>
        </w:rPr>
        <w:t xml:space="preserve"> </w:t>
      </w:r>
      <w:r>
        <w:rPr>
          <w:w w:val="105"/>
          <w:sz w:val="16"/>
        </w:rPr>
        <w:t>складу</w:t>
      </w:r>
      <w:r>
        <w:rPr>
          <w:spacing w:val="-15"/>
          <w:w w:val="105"/>
          <w:sz w:val="16"/>
        </w:rPr>
        <w:t xml:space="preserve"> </w:t>
      </w:r>
      <w:r>
        <w:rPr>
          <w:w w:val="105"/>
          <w:sz w:val="16"/>
        </w:rPr>
        <w:t>са</w:t>
      </w:r>
      <w:r>
        <w:rPr>
          <w:spacing w:val="-15"/>
          <w:w w:val="105"/>
          <w:sz w:val="16"/>
        </w:rPr>
        <w:t xml:space="preserve"> </w:t>
      </w:r>
      <w:r>
        <w:rPr>
          <w:w w:val="105"/>
          <w:sz w:val="16"/>
        </w:rPr>
        <w:t>опредељењима</w:t>
      </w:r>
      <w:r>
        <w:rPr>
          <w:spacing w:val="-15"/>
          <w:w w:val="105"/>
          <w:sz w:val="16"/>
        </w:rPr>
        <w:t xml:space="preserve"> </w:t>
      </w:r>
      <w:r>
        <w:rPr>
          <w:w w:val="105"/>
          <w:sz w:val="16"/>
        </w:rPr>
        <w:t>ученика,</w:t>
      </w:r>
      <w:r>
        <w:rPr>
          <w:spacing w:val="-15"/>
          <w:w w:val="105"/>
          <w:sz w:val="16"/>
        </w:rPr>
        <w:t xml:space="preserve"> </w:t>
      </w:r>
      <w:r>
        <w:rPr>
          <w:w w:val="105"/>
          <w:sz w:val="16"/>
        </w:rPr>
        <w:t>наставу</w:t>
      </w:r>
      <w:r>
        <w:rPr>
          <w:spacing w:val="-14"/>
          <w:w w:val="105"/>
          <w:sz w:val="16"/>
        </w:rPr>
        <w:t xml:space="preserve"> </w:t>
      </w:r>
      <w:r>
        <w:rPr>
          <w:w w:val="105"/>
          <w:sz w:val="16"/>
        </w:rPr>
        <w:t>из</w:t>
      </w:r>
      <w:r>
        <w:rPr>
          <w:spacing w:val="-15"/>
          <w:w w:val="105"/>
          <w:sz w:val="16"/>
        </w:rPr>
        <w:t xml:space="preserve"> </w:t>
      </w:r>
      <w:r>
        <w:rPr>
          <w:w w:val="105"/>
          <w:sz w:val="16"/>
        </w:rPr>
        <w:t>предмета</w:t>
      </w:r>
      <w:r>
        <w:rPr>
          <w:spacing w:val="-15"/>
          <w:w w:val="105"/>
          <w:sz w:val="16"/>
        </w:rPr>
        <w:t xml:space="preserve"> </w:t>
      </w:r>
      <w:r>
        <w:rPr>
          <w:w w:val="105"/>
          <w:sz w:val="16"/>
        </w:rPr>
        <w:t>који</w:t>
      </w:r>
      <w:r>
        <w:rPr>
          <w:spacing w:val="-14"/>
          <w:w w:val="105"/>
          <w:sz w:val="16"/>
        </w:rPr>
        <w:t xml:space="preserve"> </w:t>
      </w:r>
      <w:r>
        <w:rPr>
          <w:w w:val="105"/>
          <w:sz w:val="16"/>
        </w:rPr>
        <w:t>су</w:t>
      </w:r>
      <w:r>
        <w:rPr>
          <w:spacing w:val="-15"/>
          <w:w w:val="105"/>
          <w:sz w:val="16"/>
        </w:rPr>
        <w:t xml:space="preserve"> </w:t>
      </w:r>
      <w:r>
        <w:rPr>
          <w:w w:val="105"/>
          <w:sz w:val="16"/>
        </w:rPr>
        <w:t>утврђени</w:t>
      </w:r>
      <w:r>
        <w:rPr>
          <w:spacing w:val="-14"/>
          <w:w w:val="105"/>
          <w:sz w:val="16"/>
        </w:rPr>
        <w:t xml:space="preserve"> </w:t>
      </w:r>
      <w:r>
        <w:rPr>
          <w:w w:val="105"/>
          <w:sz w:val="16"/>
        </w:rPr>
        <w:t>планом</w:t>
      </w:r>
      <w:r>
        <w:rPr>
          <w:spacing w:val="-15"/>
          <w:w w:val="105"/>
          <w:sz w:val="16"/>
        </w:rPr>
        <w:t xml:space="preserve"> </w:t>
      </w:r>
      <w:r>
        <w:rPr>
          <w:w w:val="105"/>
          <w:sz w:val="16"/>
        </w:rPr>
        <w:t>наставе</w:t>
      </w:r>
      <w:r>
        <w:rPr>
          <w:spacing w:val="-14"/>
          <w:w w:val="105"/>
          <w:sz w:val="16"/>
        </w:rPr>
        <w:t xml:space="preserve"> </w:t>
      </w:r>
      <w:r>
        <w:rPr>
          <w:w w:val="105"/>
          <w:sz w:val="16"/>
        </w:rPr>
        <w:t>и</w:t>
      </w:r>
      <w:r>
        <w:rPr>
          <w:spacing w:val="-16"/>
          <w:w w:val="105"/>
          <w:sz w:val="16"/>
        </w:rPr>
        <w:t xml:space="preserve"> </w:t>
      </w:r>
      <w:r>
        <w:rPr>
          <w:w w:val="105"/>
          <w:sz w:val="16"/>
        </w:rPr>
        <w:t>учења</w:t>
      </w:r>
      <w:r>
        <w:rPr>
          <w:spacing w:val="-14"/>
          <w:w w:val="105"/>
          <w:sz w:val="16"/>
        </w:rPr>
        <w:t xml:space="preserve"> </w:t>
      </w:r>
      <w:r>
        <w:rPr>
          <w:w w:val="105"/>
          <w:sz w:val="16"/>
        </w:rPr>
        <w:t>других</w:t>
      </w:r>
      <w:r>
        <w:rPr>
          <w:spacing w:val="-14"/>
          <w:w w:val="105"/>
          <w:sz w:val="16"/>
        </w:rPr>
        <w:t xml:space="preserve"> </w:t>
      </w:r>
      <w:r>
        <w:rPr>
          <w:w w:val="105"/>
          <w:sz w:val="16"/>
        </w:rPr>
        <w:t>образовних профила</w:t>
      </w:r>
      <w:r>
        <w:rPr>
          <w:spacing w:val="-2"/>
          <w:w w:val="105"/>
          <w:sz w:val="16"/>
        </w:rPr>
        <w:t xml:space="preserve"> </w:t>
      </w:r>
      <w:r>
        <w:rPr>
          <w:w w:val="105"/>
          <w:sz w:val="16"/>
        </w:rPr>
        <w:t>истог</w:t>
      </w:r>
      <w:r>
        <w:rPr>
          <w:spacing w:val="-1"/>
          <w:w w:val="105"/>
          <w:sz w:val="16"/>
        </w:rPr>
        <w:t xml:space="preserve"> </w:t>
      </w:r>
      <w:r>
        <w:rPr>
          <w:w w:val="105"/>
          <w:sz w:val="16"/>
        </w:rPr>
        <w:t>или</w:t>
      </w:r>
      <w:r>
        <w:rPr>
          <w:spacing w:val="-3"/>
          <w:w w:val="105"/>
          <w:sz w:val="16"/>
        </w:rPr>
        <w:t xml:space="preserve"> </w:t>
      </w:r>
      <w:r>
        <w:rPr>
          <w:w w:val="105"/>
          <w:sz w:val="16"/>
        </w:rPr>
        <w:t>другог</w:t>
      </w:r>
      <w:r>
        <w:rPr>
          <w:spacing w:val="-2"/>
          <w:w w:val="105"/>
          <w:sz w:val="16"/>
        </w:rPr>
        <w:t xml:space="preserve"> </w:t>
      </w:r>
      <w:r>
        <w:rPr>
          <w:w w:val="105"/>
          <w:sz w:val="16"/>
        </w:rPr>
        <w:t>подручја</w:t>
      </w:r>
      <w:r>
        <w:rPr>
          <w:spacing w:val="-3"/>
          <w:w w:val="105"/>
          <w:sz w:val="16"/>
        </w:rPr>
        <w:t xml:space="preserve"> </w:t>
      </w:r>
      <w:r>
        <w:rPr>
          <w:w w:val="105"/>
          <w:sz w:val="16"/>
        </w:rPr>
        <w:t>рада,</w:t>
      </w:r>
      <w:r>
        <w:rPr>
          <w:spacing w:val="-3"/>
          <w:w w:val="105"/>
          <w:sz w:val="16"/>
        </w:rPr>
        <w:t xml:space="preserve"> </w:t>
      </w:r>
      <w:r>
        <w:rPr>
          <w:w w:val="105"/>
          <w:sz w:val="16"/>
        </w:rPr>
        <w:t>као</w:t>
      </w:r>
      <w:r>
        <w:rPr>
          <w:spacing w:val="-2"/>
          <w:w w:val="105"/>
          <w:sz w:val="16"/>
        </w:rPr>
        <w:t xml:space="preserve"> </w:t>
      </w:r>
      <w:r>
        <w:rPr>
          <w:w w:val="105"/>
          <w:sz w:val="16"/>
        </w:rPr>
        <w:t>и</w:t>
      </w:r>
      <w:r>
        <w:rPr>
          <w:spacing w:val="-3"/>
          <w:w w:val="105"/>
          <w:sz w:val="16"/>
        </w:rPr>
        <w:t xml:space="preserve"> </w:t>
      </w:r>
      <w:r>
        <w:rPr>
          <w:w w:val="105"/>
          <w:sz w:val="16"/>
        </w:rPr>
        <w:t>у</w:t>
      </w:r>
      <w:r>
        <w:rPr>
          <w:spacing w:val="-2"/>
          <w:w w:val="105"/>
          <w:sz w:val="16"/>
        </w:rPr>
        <w:t xml:space="preserve"> </w:t>
      </w:r>
      <w:r>
        <w:rPr>
          <w:w w:val="105"/>
          <w:sz w:val="16"/>
        </w:rPr>
        <w:t>плановима</w:t>
      </w:r>
      <w:r>
        <w:rPr>
          <w:spacing w:val="-3"/>
          <w:w w:val="105"/>
          <w:sz w:val="16"/>
        </w:rPr>
        <w:t xml:space="preserve"> </w:t>
      </w:r>
      <w:r>
        <w:rPr>
          <w:w w:val="105"/>
          <w:sz w:val="16"/>
        </w:rPr>
        <w:t>наставе</w:t>
      </w:r>
      <w:r>
        <w:rPr>
          <w:spacing w:val="-3"/>
          <w:w w:val="105"/>
          <w:sz w:val="16"/>
        </w:rPr>
        <w:t xml:space="preserve"> </w:t>
      </w:r>
      <w:r>
        <w:rPr>
          <w:w w:val="105"/>
          <w:sz w:val="16"/>
        </w:rPr>
        <w:t>и</w:t>
      </w:r>
      <w:r>
        <w:rPr>
          <w:spacing w:val="-2"/>
          <w:w w:val="105"/>
          <w:sz w:val="16"/>
        </w:rPr>
        <w:t xml:space="preserve"> </w:t>
      </w:r>
      <w:r>
        <w:rPr>
          <w:w w:val="105"/>
          <w:sz w:val="16"/>
        </w:rPr>
        <w:t>учења</w:t>
      </w:r>
      <w:r>
        <w:rPr>
          <w:spacing w:val="-3"/>
          <w:w w:val="105"/>
          <w:sz w:val="16"/>
        </w:rPr>
        <w:t xml:space="preserve"> </w:t>
      </w:r>
      <w:r>
        <w:rPr>
          <w:w w:val="105"/>
          <w:sz w:val="16"/>
        </w:rPr>
        <w:t>гимназије.</w:t>
      </w:r>
    </w:p>
    <w:p w:rsidR="00ED392B" w:rsidRDefault="00ED392B">
      <w:pPr>
        <w:spacing w:line="247" w:lineRule="auto"/>
        <w:rPr>
          <w:sz w:val="16"/>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4"/>
        <w:rPr>
          <w:sz w:val="20"/>
        </w:rPr>
      </w:pPr>
    </w:p>
    <w:p w:rsidR="00ED392B" w:rsidRDefault="00CE02ED">
      <w:pPr>
        <w:ind w:left="3393"/>
        <w:rPr>
          <w:b/>
          <w:sz w:val="16"/>
        </w:rPr>
      </w:pPr>
      <w:r>
        <w:rPr>
          <w:b/>
          <w:w w:val="105"/>
          <w:sz w:val="16"/>
        </w:rPr>
        <w:t>Остваривање школског програма по недељама</w:t>
      </w: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2"/>
        <w:gridCol w:w="1453"/>
        <w:gridCol w:w="1410"/>
        <w:gridCol w:w="1410"/>
        <w:gridCol w:w="1294"/>
      </w:tblGrid>
      <w:tr w:rsidR="00ED392B">
        <w:trPr>
          <w:trHeight w:val="407"/>
        </w:trPr>
        <w:tc>
          <w:tcPr>
            <w:tcW w:w="4332" w:type="dxa"/>
            <w:tcBorders>
              <w:bottom w:val="single" w:sz="4" w:space="0" w:color="000000"/>
              <w:right w:val="single" w:sz="4" w:space="0" w:color="000000"/>
            </w:tcBorders>
          </w:tcPr>
          <w:p w:rsidR="00ED392B" w:rsidRDefault="00ED392B">
            <w:pPr>
              <w:pStyle w:val="TableParagraph"/>
              <w:rPr>
                <w:sz w:val="16"/>
              </w:rPr>
            </w:pPr>
          </w:p>
        </w:tc>
        <w:tc>
          <w:tcPr>
            <w:tcW w:w="1453" w:type="dxa"/>
            <w:tcBorders>
              <w:left w:val="single" w:sz="4" w:space="0" w:color="000000"/>
              <w:bottom w:val="single" w:sz="4" w:space="0" w:color="000000"/>
              <w:right w:val="single" w:sz="4" w:space="0" w:color="000000"/>
            </w:tcBorders>
          </w:tcPr>
          <w:p w:rsidR="00ED392B" w:rsidRDefault="00CE02ED">
            <w:pPr>
              <w:pStyle w:val="TableParagraph"/>
              <w:spacing w:before="113"/>
              <w:ind w:left="356" w:right="338"/>
              <w:jc w:val="center"/>
              <w:rPr>
                <w:sz w:val="16"/>
              </w:rPr>
            </w:pPr>
            <w:r>
              <w:rPr>
                <w:w w:val="105"/>
                <w:sz w:val="16"/>
              </w:rPr>
              <w:t>I РАЗРЕД</w:t>
            </w:r>
          </w:p>
        </w:tc>
        <w:tc>
          <w:tcPr>
            <w:tcW w:w="1410" w:type="dxa"/>
            <w:tcBorders>
              <w:left w:val="single" w:sz="4" w:space="0" w:color="000000"/>
              <w:bottom w:val="single" w:sz="4" w:space="0" w:color="000000"/>
              <w:right w:val="single" w:sz="4" w:space="0" w:color="000000"/>
            </w:tcBorders>
          </w:tcPr>
          <w:p w:rsidR="00ED392B" w:rsidRDefault="00CE02ED">
            <w:pPr>
              <w:pStyle w:val="TableParagraph"/>
              <w:spacing w:before="113"/>
              <w:ind w:left="278" w:right="261"/>
              <w:jc w:val="center"/>
              <w:rPr>
                <w:sz w:val="16"/>
              </w:rPr>
            </w:pPr>
            <w:r>
              <w:rPr>
                <w:w w:val="105"/>
                <w:sz w:val="16"/>
              </w:rPr>
              <w:t>II РАЗРЕД</w:t>
            </w:r>
          </w:p>
        </w:tc>
        <w:tc>
          <w:tcPr>
            <w:tcW w:w="1410" w:type="dxa"/>
            <w:tcBorders>
              <w:left w:val="single" w:sz="4" w:space="0" w:color="000000"/>
              <w:bottom w:val="single" w:sz="4" w:space="0" w:color="000000"/>
              <w:right w:val="single" w:sz="4" w:space="0" w:color="000000"/>
            </w:tcBorders>
          </w:tcPr>
          <w:p w:rsidR="00ED392B" w:rsidRDefault="00CE02ED">
            <w:pPr>
              <w:pStyle w:val="TableParagraph"/>
              <w:spacing w:before="113"/>
              <w:ind w:left="278" w:right="261"/>
              <w:jc w:val="center"/>
              <w:rPr>
                <w:sz w:val="16"/>
              </w:rPr>
            </w:pPr>
            <w:r>
              <w:rPr>
                <w:w w:val="105"/>
                <w:sz w:val="16"/>
              </w:rPr>
              <w:t>III РАЗРЕД</w:t>
            </w:r>
          </w:p>
        </w:tc>
        <w:tc>
          <w:tcPr>
            <w:tcW w:w="1294" w:type="dxa"/>
            <w:tcBorders>
              <w:left w:val="single" w:sz="4" w:space="0" w:color="000000"/>
              <w:bottom w:val="single" w:sz="4" w:space="0" w:color="000000"/>
            </w:tcBorders>
          </w:tcPr>
          <w:p w:rsidR="00ED392B" w:rsidRDefault="00CE02ED">
            <w:pPr>
              <w:pStyle w:val="TableParagraph"/>
              <w:spacing w:before="113"/>
              <w:ind w:left="216" w:right="194"/>
              <w:jc w:val="center"/>
              <w:rPr>
                <w:sz w:val="16"/>
              </w:rPr>
            </w:pPr>
            <w:r>
              <w:rPr>
                <w:w w:val="105"/>
                <w:sz w:val="16"/>
              </w:rPr>
              <w:t>IV РАЗРЕД</w:t>
            </w:r>
          </w:p>
        </w:tc>
      </w:tr>
      <w:tr w:rsidR="00ED392B">
        <w:trPr>
          <w:trHeight w:val="408"/>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114"/>
              <w:ind w:left="86"/>
              <w:rPr>
                <w:sz w:val="16"/>
              </w:rPr>
            </w:pPr>
            <w:r>
              <w:rPr>
                <w:w w:val="105"/>
                <w:sz w:val="16"/>
              </w:rPr>
              <w:t>Разредно-часовна настава</w:t>
            </w:r>
          </w:p>
        </w:tc>
        <w:tc>
          <w:tcPr>
            <w:tcW w:w="145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354" w:right="338"/>
              <w:jc w:val="center"/>
              <w:rPr>
                <w:sz w:val="16"/>
              </w:rPr>
            </w:pPr>
            <w:r>
              <w:rPr>
                <w:w w:val="105"/>
                <w:sz w:val="16"/>
              </w:rPr>
              <w:t>33</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277" w:right="261"/>
              <w:jc w:val="center"/>
              <w:rPr>
                <w:sz w:val="16"/>
              </w:rPr>
            </w:pPr>
            <w:r>
              <w:rPr>
                <w:w w:val="105"/>
                <w:sz w:val="16"/>
              </w:rPr>
              <w:t>32</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277" w:right="261"/>
              <w:jc w:val="center"/>
              <w:rPr>
                <w:sz w:val="16"/>
              </w:rPr>
            </w:pPr>
            <w:r>
              <w:rPr>
                <w:w w:val="105"/>
                <w:sz w:val="16"/>
              </w:rPr>
              <w:t>31</w:t>
            </w: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114"/>
              <w:ind w:left="215" w:right="194"/>
              <w:jc w:val="center"/>
              <w:rPr>
                <w:sz w:val="16"/>
              </w:rPr>
            </w:pPr>
            <w:r>
              <w:rPr>
                <w:w w:val="105"/>
                <w:sz w:val="16"/>
              </w:rPr>
              <w:t>30</w:t>
            </w:r>
          </w:p>
        </w:tc>
      </w:tr>
      <w:tr w:rsidR="00ED392B">
        <w:trPr>
          <w:trHeight w:val="408"/>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114"/>
              <w:ind w:left="86"/>
              <w:rPr>
                <w:sz w:val="16"/>
              </w:rPr>
            </w:pPr>
            <w:r>
              <w:rPr>
                <w:w w:val="105"/>
                <w:sz w:val="16"/>
              </w:rPr>
              <w:t>Менторски рад (настава у блоку, пракса)</w:t>
            </w:r>
          </w:p>
        </w:tc>
        <w:tc>
          <w:tcPr>
            <w:tcW w:w="145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16"/>
              <w:jc w:val="center"/>
              <w:rPr>
                <w:sz w:val="16"/>
              </w:rPr>
            </w:pPr>
            <w:r>
              <w:rPr>
                <w:w w:val="102"/>
                <w:sz w:val="16"/>
              </w:rPr>
              <w:t>4</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17"/>
              <w:jc w:val="center"/>
              <w:rPr>
                <w:sz w:val="16"/>
              </w:rPr>
            </w:pPr>
            <w:r>
              <w:rPr>
                <w:w w:val="102"/>
                <w:sz w:val="16"/>
              </w:rPr>
              <w:t>5</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16"/>
              <w:jc w:val="center"/>
              <w:rPr>
                <w:sz w:val="16"/>
              </w:rPr>
            </w:pPr>
            <w:r>
              <w:rPr>
                <w:w w:val="102"/>
                <w:sz w:val="16"/>
              </w:rPr>
              <w:t>6</w:t>
            </w: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114"/>
              <w:ind w:left="21"/>
              <w:jc w:val="center"/>
              <w:rPr>
                <w:sz w:val="16"/>
              </w:rPr>
            </w:pPr>
            <w:r>
              <w:rPr>
                <w:w w:val="102"/>
                <w:sz w:val="16"/>
              </w:rPr>
              <w:t>4</w:t>
            </w:r>
          </w:p>
        </w:tc>
      </w:tr>
      <w:tr w:rsidR="00ED392B">
        <w:trPr>
          <w:trHeight w:val="408"/>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114"/>
              <w:ind w:left="86"/>
              <w:rPr>
                <w:sz w:val="16"/>
              </w:rPr>
            </w:pPr>
            <w:r>
              <w:rPr>
                <w:w w:val="105"/>
                <w:sz w:val="16"/>
              </w:rPr>
              <w:t>Обавезне ваннаставне активности</w:t>
            </w:r>
          </w:p>
        </w:tc>
        <w:tc>
          <w:tcPr>
            <w:tcW w:w="1453"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16"/>
              <w:jc w:val="center"/>
              <w:rPr>
                <w:sz w:val="16"/>
              </w:rPr>
            </w:pPr>
            <w:r>
              <w:rPr>
                <w:w w:val="102"/>
                <w:sz w:val="16"/>
              </w:rPr>
              <w:t>2</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17"/>
              <w:jc w:val="center"/>
              <w:rPr>
                <w:sz w:val="16"/>
              </w:rPr>
            </w:pPr>
            <w:r>
              <w:rPr>
                <w:w w:val="102"/>
                <w:sz w:val="16"/>
              </w:rPr>
              <w:t>2</w:t>
            </w:r>
          </w:p>
        </w:tc>
        <w:tc>
          <w:tcPr>
            <w:tcW w:w="1410" w:type="dxa"/>
            <w:tcBorders>
              <w:top w:val="single" w:sz="4" w:space="0" w:color="000000"/>
              <w:left w:val="single" w:sz="4" w:space="0" w:color="000000"/>
              <w:bottom w:val="single" w:sz="4" w:space="0" w:color="000000"/>
              <w:right w:val="single" w:sz="4" w:space="0" w:color="000000"/>
            </w:tcBorders>
          </w:tcPr>
          <w:p w:rsidR="00ED392B" w:rsidRDefault="00CE02ED">
            <w:pPr>
              <w:pStyle w:val="TableParagraph"/>
              <w:spacing w:before="114"/>
              <w:ind w:left="16"/>
              <w:jc w:val="center"/>
              <w:rPr>
                <w:sz w:val="16"/>
              </w:rPr>
            </w:pPr>
            <w:r>
              <w:rPr>
                <w:w w:val="102"/>
                <w:sz w:val="16"/>
              </w:rPr>
              <w:t>2</w:t>
            </w: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114"/>
              <w:ind w:left="21"/>
              <w:jc w:val="center"/>
              <w:rPr>
                <w:sz w:val="16"/>
              </w:rPr>
            </w:pPr>
            <w:r>
              <w:rPr>
                <w:w w:val="102"/>
                <w:sz w:val="16"/>
              </w:rPr>
              <w:t>2</w:t>
            </w:r>
          </w:p>
        </w:tc>
      </w:tr>
      <w:tr w:rsidR="00ED392B">
        <w:trPr>
          <w:trHeight w:val="408"/>
        </w:trPr>
        <w:tc>
          <w:tcPr>
            <w:tcW w:w="4332" w:type="dxa"/>
            <w:tcBorders>
              <w:top w:val="single" w:sz="4" w:space="0" w:color="000000"/>
              <w:bottom w:val="single" w:sz="4" w:space="0" w:color="000000"/>
              <w:right w:val="single" w:sz="4" w:space="0" w:color="000000"/>
            </w:tcBorders>
          </w:tcPr>
          <w:p w:rsidR="00ED392B" w:rsidRDefault="00CE02ED">
            <w:pPr>
              <w:pStyle w:val="TableParagraph"/>
              <w:spacing w:before="114"/>
              <w:ind w:left="86"/>
              <w:rPr>
                <w:sz w:val="16"/>
              </w:rPr>
            </w:pPr>
            <w:r>
              <w:rPr>
                <w:w w:val="105"/>
                <w:sz w:val="16"/>
              </w:rPr>
              <w:t>Матурски испит</w:t>
            </w:r>
          </w:p>
        </w:tc>
        <w:tc>
          <w:tcPr>
            <w:tcW w:w="1453" w:type="dxa"/>
            <w:tcBorders>
              <w:top w:val="single" w:sz="4" w:space="0" w:color="000000"/>
              <w:left w:val="single" w:sz="4" w:space="0" w:color="000000"/>
              <w:bottom w:val="single" w:sz="4" w:space="0" w:color="000000"/>
              <w:right w:val="single" w:sz="4" w:space="0" w:color="000000"/>
            </w:tcBorders>
          </w:tcPr>
          <w:p w:rsidR="00ED392B" w:rsidRDefault="00ED392B">
            <w:pPr>
              <w:pStyle w:val="TableParagraph"/>
              <w:rPr>
                <w:sz w:val="16"/>
              </w:rPr>
            </w:pPr>
          </w:p>
        </w:tc>
        <w:tc>
          <w:tcPr>
            <w:tcW w:w="1410" w:type="dxa"/>
            <w:tcBorders>
              <w:top w:val="single" w:sz="4" w:space="0" w:color="000000"/>
              <w:left w:val="single" w:sz="4" w:space="0" w:color="000000"/>
              <w:bottom w:val="single" w:sz="4" w:space="0" w:color="000000"/>
              <w:right w:val="single" w:sz="4" w:space="0" w:color="000000"/>
            </w:tcBorders>
          </w:tcPr>
          <w:p w:rsidR="00ED392B" w:rsidRDefault="00ED392B">
            <w:pPr>
              <w:pStyle w:val="TableParagraph"/>
              <w:rPr>
                <w:sz w:val="16"/>
              </w:rPr>
            </w:pPr>
          </w:p>
        </w:tc>
        <w:tc>
          <w:tcPr>
            <w:tcW w:w="1410" w:type="dxa"/>
            <w:tcBorders>
              <w:top w:val="single" w:sz="4" w:space="0" w:color="000000"/>
              <w:left w:val="single" w:sz="4" w:space="0" w:color="000000"/>
              <w:bottom w:val="single" w:sz="4" w:space="0" w:color="000000"/>
              <w:right w:val="single" w:sz="4" w:space="0" w:color="000000"/>
            </w:tcBorders>
          </w:tcPr>
          <w:p w:rsidR="00ED392B" w:rsidRDefault="00ED392B">
            <w:pPr>
              <w:pStyle w:val="TableParagraph"/>
              <w:rPr>
                <w:sz w:val="16"/>
              </w:rPr>
            </w:pPr>
          </w:p>
        </w:tc>
        <w:tc>
          <w:tcPr>
            <w:tcW w:w="1294" w:type="dxa"/>
            <w:tcBorders>
              <w:top w:val="single" w:sz="4" w:space="0" w:color="000000"/>
              <w:left w:val="single" w:sz="4" w:space="0" w:color="000000"/>
              <w:bottom w:val="single" w:sz="4" w:space="0" w:color="000000"/>
            </w:tcBorders>
          </w:tcPr>
          <w:p w:rsidR="00ED392B" w:rsidRDefault="00CE02ED">
            <w:pPr>
              <w:pStyle w:val="TableParagraph"/>
              <w:spacing w:before="114"/>
              <w:ind w:left="21"/>
              <w:jc w:val="center"/>
              <w:rPr>
                <w:sz w:val="16"/>
              </w:rPr>
            </w:pPr>
            <w:r>
              <w:rPr>
                <w:w w:val="102"/>
                <w:sz w:val="16"/>
              </w:rPr>
              <w:t>3</w:t>
            </w:r>
          </w:p>
        </w:tc>
      </w:tr>
      <w:tr w:rsidR="00ED392B">
        <w:trPr>
          <w:trHeight w:val="407"/>
        </w:trPr>
        <w:tc>
          <w:tcPr>
            <w:tcW w:w="4332" w:type="dxa"/>
            <w:tcBorders>
              <w:top w:val="single" w:sz="4" w:space="0" w:color="000000"/>
              <w:right w:val="single" w:sz="4" w:space="0" w:color="000000"/>
            </w:tcBorders>
            <w:shd w:val="clear" w:color="auto" w:fill="C0C0C0"/>
          </w:tcPr>
          <w:p w:rsidR="00ED392B" w:rsidRDefault="00CE02ED">
            <w:pPr>
              <w:pStyle w:val="TableParagraph"/>
              <w:spacing w:before="115"/>
              <w:ind w:left="86"/>
              <w:rPr>
                <w:b/>
                <w:sz w:val="16"/>
              </w:rPr>
            </w:pPr>
            <w:r>
              <w:rPr>
                <w:b/>
                <w:w w:val="105"/>
                <w:sz w:val="16"/>
              </w:rPr>
              <w:t>Укупно радних недеља</w:t>
            </w:r>
          </w:p>
        </w:tc>
        <w:tc>
          <w:tcPr>
            <w:tcW w:w="1453" w:type="dxa"/>
            <w:tcBorders>
              <w:top w:val="single" w:sz="4" w:space="0" w:color="000000"/>
              <w:left w:val="single" w:sz="4" w:space="0" w:color="000000"/>
              <w:right w:val="single" w:sz="4" w:space="0" w:color="000000"/>
            </w:tcBorders>
            <w:shd w:val="clear" w:color="auto" w:fill="C0C0C0"/>
          </w:tcPr>
          <w:p w:rsidR="00ED392B" w:rsidRDefault="00CE02ED">
            <w:pPr>
              <w:pStyle w:val="TableParagraph"/>
              <w:spacing w:before="115"/>
              <w:ind w:left="354" w:right="338"/>
              <w:jc w:val="center"/>
              <w:rPr>
                <w:b/>
                <w:sz w:val="16"/>
              </w:rPr>
            </w:pPr>
            <w:r>
              <w:rPr>
                <w:b/>
                <w:w w:val="105"/>
                <w:sz w:val="16"/>
              </w:rPr>
              <w:t>39</w:t>
            </w:r>
          </w:p>
        </w:tc>
        <w:tc>
          <w:tcPr>
            <w:tcW w:w="1410" w:type="dxa"/>
            <w:tcBorders>
              <w:top w:val="single" w:sz="4" w:space="0" w:color="000000"/>
              <w:left w:val="single" w:sz="4" w:space="0" w:color="000000"/>
              <w:right w:val="single" w:sz="4" w:space="0" w:color="000000"/>
            </w:tcBorders>
            <w:shd w:val="clear" w:color="auto" w:fill="C0C0C0"/>
          </w:tcPr>
          <w:p w:rsidR="00ED392B" w:rsidRDefault="00CE02ED">
            <w:pPr>
              <w:pStyle w:val="TableParagraph"/>
              <w:spacing w:before="115"/>
              <w:ind w:left="277" w:right="261"/>
              <w:jc w:val="center"/>
              <w:rPr>
                <w:b/>
                <w:sz w:val="16"/>
              </w:rPr>
            </w:pPr>
            <w:r>
              <w:rPr>
                <w:b/>
                <w:w w:val="105"/>
                <w:sz w:val="16"/>
              </w:rPr>
              <w:t>39</w:t>
            </w:r>
          </w:p>
        </w:tc>
        <w:tc>
          <w:tcPr>
            <w:tcW w:w="1410" w:type="dxa"/>
            <w:tcBorders>
              <w:top w:val="single" w:sz="4" w:space="0" w:color="000000"/>
              <w:left w:val="single" w:sz="4" w:space="0" w:color="000000"/>
              <w:right w:val="single" w:sz="4" w:space="0" w:color="000000"/>
            </w:tcBorders>
            <w:shd w:val="clear" w:color="auto" w:fill="C0C0C0"/>
          </w:tcPr>
          <w:p w:rsidR="00ED392B" w:rsidRDefault="00CE02ED">
            <w:pPr>
              <w:pStyle w:val="TableParagraph"/>
              <w:spacing w:before="115"/>
              <w:ind w:left="277" w:right="261"/>
              <w:jc w:val="center"/>
              <w:rPr>
                <w:b/>
                <w:sz w:val="16"/>
              </w:rPr>
            </w:pPr>
            <w:r>
              <w:rPr>
                <w:b/>
                <w:w w:val="105"/>
                <w:sz w:val="16"/>
              </w:rPr>
              <w:t>39</w:t>
            </w:r>
          </w:p>
        </w:tc>
        <w:tc>
          <w:tcPr>
            <w:tcW w:w="1294" w:type="dxa"/>
            <w:tcBorders>
              <w:top w:val="single" w:sz="4" w:space="0" w:color="000000"/>
              <w:left w:val="single" w:sz="4" w:space="0" w:color="000000"/>
            </w:tcBorders>
            <w:shd w:val="clear" w:color="auto" w:fill="C0C0C0"/>
          </w:tcPr>
          <w:p w:rsidR="00ED392B" w:rsidRDefault="00CE02ED">
            <w:pPr>
              <w:pStyle w:val="TableParagraph"/>
              <w:spacing w:before="115"/>
              <w:ind w:left="215" w:right="194"/>
              <w:jc w:val="center"/>
              <w:rPr>
                <w:b/>
                <w:sz w:val="16"/>
              </w:rPr>
            </w:pPr>
            <w:r>
              <w:rPr>
                <w:b/>
                <w:w w:val="105"/>
                <w:sz w:val="16"/>
              </w:rPr>
              <w:t>39</w:t>
            </w:r>
          </w:p>
        </w:tc>
      </w:tr>
    </w:tbl>
    <w:p w:rsidR="00ED392B" w:rsidRDefault="00ED392B">
      <w:pPr>
        <w:pStyle w:val="BodyText"/>
        <w:spacing w:before="6"/>
        <w:rPr>
          <w:b/>
          <w:sz w:val="23"/>
        </w:rPr>
      </w:pPr>
    </w:p>
    <w:p w:rsidR="00ED392B" w:rsidRDefault="00CE02ED">
      <w:pPr>
        <w:spacing w:after="45"/>
        <w:ind w:left="394" w:right="984"/>
        <w:jc w:val="center"/>
        <w:rPr>
          <w:b/>
          <w:sz w:val="16"/>
        </w:rPr>
      </w:pPr>
      <w:r>
        <w:rPr>
          <w:b/>
          <w:w w:val="105"/>
          <w:sz w:val="16"/>
        </w:rPr>
        <w:t>Подела одељења у групе</w:t>
      </w:r>
    </w:p>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5443"/>
        <w:gridCol w:w="599"/>
        <w:gridCol w:w="1630"/>
        <w:gridCol w:w="1398"/>
        <w:gridCol w:w="1747"/>
      </w:tblGrid>
      <w:tr w:rsidR="00ED392B">
        <w:trPr>
          <w:trHeight w:val="271"/>
        </w:trPr>
        <w:tc>
          <w:tcPr>
            <w:tcW w:w="647" w:type="dxa"/>
            <w:vMerge w:val="restart"/>
          </w:tcPr>
          <w:p w:rsidR="00ED392B" w:rsidRDefault="00ED392B">
            <w:pPr>
              <w:pStyle w:val="TableParagraph"/>
              <w:spacing w:before="1"/>
              <w:rPr>
                <w:b/>
                <w:sz w:val="17"/>
              </w:rPr>
            </w:pPr>
          </w:p>
          <w:p w:rsidR="00ED392B" w:rsidRDefault="00CE02ED">
            <w:pPr>
              <w:pStyle w:val="TableParagraph"/>
              <w:ind w:left="86"/>
              <w:rPr>
                <w:sz w:val="16"/>
              </w:rPr>
            </w:pPr>
            <w:r>
              <w:rPr>
                <w:w w:val="105"/>
                <w:sz w:val="16"/>
              </w:rPr>
              <w:t>Разред</w:t>
            </w:r>
          </w:p>
        </w:tc>
        <w:tc>
          <w:tcPr>
            <w:tcW w:w="5443" w:type="dxa"/>
            <w:vMerge w:val="restart"/>
            <w:tcBorders>
              <w:right w:val="single" w:sz="4" w:space="0" w:color="000000"/>
            </w:tcBorders>
          </w:tcPr>
          <w:p w:rsidR="00ED392B" w:rsidRDefault="00ED392B">
            <w:pPr>
              <w:pStyle w:val="TableParagraph"/>
              <w:spacing w:before="1"/>
              <w:rPr>
                <w:b/>
                <w:sz w:val="17"/>
              </w:rPr>
            </w:pPr>
          </w:p>
          <w:p w:rsidR="00ED392B" w:rsidRDefault="00CE02ED">
            <w:pPr>
              <w:pStyle w:val="TableParagraph"/>
              <w:ind w:left="2388" w:right="2380"/>
              <w:jc w:val="center"/>
              <w:rPr>
                <w:sz w:val="16"/>
              </w:rPr>
            </w:pPr>
            <w:r>
              <w:rPr>
                <w:w w:val="105"/>
                <w:sz w:val="16"/>
              </w:rPr>
              <w:t>Предмет</w:t>
            </w:r>
          </w:p>
        </w:tc>
        <w:tc>
          <w:tcPr>
            <w:tcW w:w="3627" w:type="dxa"/>
            <w:gridSpan w:val="3"/>
            <w:tcBorders>
              <w:left w:val="single" w:sz="4" w:space="0" w:color="000000"/>
              <w:bottom w:val="single" w:sz="4" w:space="0" w:color="000000"/>
              <w:right w:val="single" w:sz="4" w:space="0" w:color="000000"/>
            </w:tcBorders>
            <w:shd w:val="clear" w:color="auto" w:fill="EFEFEF"/>
          </w:tcPr>
          <w:p w:rsidR="00ED392B" w:rsidRDefault="00CE02ED">
            <w:pPr>
              <w:pStyle w:val="TableParagraph"/>
              <w:spacing w:before="48"/>
              <w:ind w:left="1035"/>
              <w:rPr>
                <w:sz w:val="16"/>
              </w:rPr>
            </w:pPr>
            <w:r>
              <w:rPr>
                <w:w w:val="105"/>
                <w:sz w:val="16"/>
              </w:rPr>
              <w:t>годишњи фонд часова</w:t>
            </w:r>
          </w:p>
        </w:tc>
        <w:tc>
          <w:tcPr>
            <w:tcW w:w="1747" w:type="dxa"/>
            <w:vMerge w:val="restart"/>
            <w:tcBorders>
              <w:left w:val="single" w:sz="4" w:space="0" w:color="000000"/>
            </w:tcBorders>
          </w:tcPr>
          <w:p w:rsidR="00ED392B" w:rsidRDefault="00CE02ED">
            <w:pPr>
              <w:pStyle w:val="TableParagraph"/>
              <w:spacing w:before="102"/>
              <w:ind w:left="53" w:right="34"/>
              <w:jc w:val="center"/>
              <w:rPr>
                <w:sz w:val="16"/>
              </w:rPr>
            </w:pPr>
            <w:r>
              <w:rPr>
                <w:w w:val="105"/>
                <w:sz w:val="16"/>
              </w:rPr>
              <w:t>број ученика у групи -</w:t>
            </w:r>
          </w:p>
          <w:p w:rsidR="00ED392B" w:rsidRDefault="00CE02ED">
            <w:pPr>
              <w:pStyle w:val="TableParagraph"/>
              <w:spacing w:before="4"/>
              <w:ind w:left="53" w:right="34"/>
              <w:jc w:val="center"/>
              <w:rPr>
                <w:sz w:val="16"/>
              </w:rPr>
            </w:pPr>
            <w:r>
              <w:rPr>
                <w:w w:val="105"/>
                <w:sz w:val="16"/>
              </w:rPr>
              <w:t>до</w:t>
            </w:r>
          </w:p>
        </w:tc>
      </w:tr>
      <w:tr w:rsidR="00ED392B">
        <w:trPr>
          <w:trHeight w:val="279"/>
        </w:trPr>
        <w:tc>
          <w:tcPr>
            <w:tcW w:w="647" w:type="dxa"/>
            <w:vMerge/>
            <w:tcBorders>
              <w:top w:val="nil"/>
            </w:tcBorders>
          </w:tcPr>
          <w:p w:rsidR="00ED392B" w:rsidRDefault="00ED392B">
            <w:pPr>
              <w:rPr>
                <w:sz w:val="2"/>
                <w:szCs w:val="2"/>
              </w:rPr>
            </w:pPr>
          </w:p>
        </w:tc>
        <w:tc>
          <w:tcPr>
            <w:tcW w:w="5443" w:type="dxa"/>
            <w:vMerge/>
            <w:tcBorders>
              <w:top w:val="nil"/>
              <w:right w:val="single" w:sz="4" w:space="0" w:color="000000"/>
            </w:tcBorders>
          </w:tcPr>
          <w:p w:rsidR="00ED392B" w:rsidRDefault="00ED392B">
            <w:pPr>
              <w:rPr>
                <w:sz w:val="2"/>
                <w:szCs w:val="2"/>
              </w:rPr>
            </w:pPr>
          </w:p>
        </w:tc>
        <w:tc>
          <w:tcPr>
            <w:tcW w:w="599" w:type="dxa"/>
            <w:tcBorders>
              <w:top w:val="single" w:sz="4" w:space="0" w:color="000000"/>
              <w:left w:val="single" w:sz="4" w:space="0" w:color="000000"/>
              <w:right w:val="single" w:sz="4" w:space="0" w:color="000000"/>
            </w:tcBorders>
            <w:shd w:val="clear" w:color="auto" w:fill="EFEFEF"/>
          </w:tcPr>
          <w:p w:rsidR="00ED392B" w:rsidRDefault="00CE02ED">
            <w:pPr>
              <w:pStyle w:val="TableParagraph"/>
              <w:spacing w:before="52"/>
              <w:ind w:left="65" w:right="53"/>
              <w:jc w:val="center"/>
              <w:rPr>
                <w:sz w:val="16"/>
              </w:rPr>
            </w:pPr>
            <w:r>
              <w:rPr>
                <w:w w:val="105"/>
                <w:sz w:val="16"/>
              </w:rPr>
              <w:t>вежбе</w:t>
            </w:r>
          </w:p>
        </w:tc>
        <w:tc>
          <w:tcPr>
            <w:tcW w:w="1630" w:type="dxa"/>
            <w:tcBorders>
              <w:top w:val="single" w:sz="4" w:space="0" w:color="000000"/>
              <w:left w:val="single" w:sz="4" w:space="0" w:color="000000"/>
              <w:right w:val="single" w:sz="4" w:space="0" w:color="000000"/>
            </w:tcBorders>
            <w:shd w:val="clear" w:color="auto" w:fill="EFEFEF"/>
          </w:tcPr>
          <w:p w:rsidR="00ED392B" w:rsidRDefault="00CE02ED">
            <w:pPr>
              <w:pStyle w:val="TableParagraph"/>
              <w:spacing w:before="52"/>
              <w:ind w:left="168"/>
              <w:rPr>
                <w:sz w:val="16"/>
              </w:rPr>
            </w:pPr>
            <w:r>
              <w:rPr>
                <w:w w:val="105"/>
                <w:sz w:val="16"/>
              </w:rPr>
              <w:t>практична настава</w:t>
            </w:r>
          </w:p>
        </w:tc>
        <w:tc>
          <w:tcPr>
            <w:tcW w:w="1398" w:type="dxa"/>
            <w:tcBorders>
              <w:top w:val="single" w:sz="4" w:space="0" w:color="000000"/>
              <w:left w:val="single" w:sz="4" w:space="0" w:color="000000"/>
              <w:right w:val="single" w:sz="4" w:space="0" w:color="000000"/>
            </w:tcBorders>
            <w:shd w:val="clear" w:color="auto" w:fill="EFEFEF"/>
          </w:tcPr>
          <w:p w:rsidR="00ED392B" w:rsidRDefault="00CE02ED">
            <w:pPr>
              <w:pStyle w:val="TableParagraph"/>
              <w:spacing w:before="52"/>
              <w:ind w:left="148"/>
              <w:rPr>
                <w:sz w:val="16"/>
              </w:rPr>
            </w:pPr>
            <w:r>
              <w:rPr>
                <w:w w:val="105"/>
                <w:sz w:val="16"/>
              </w:rPr>
              <w:t>настава у блоку</w:t>
            </w:r>
          </w:p>
        </w:tc>
        <w:tc>
          <w:tcPr>
            <w:tcW w:w="1747" w:type="dxa"/>
            <w:vMerge/>
            <w:tcBorders>
              <w:top w:val="nil"/>
              <w:left w:val="single" w:sz="4" w:space="0" w:color="000000"/>
            </w:tcBorders>
          </w:tcPr>
          <w:p w:rsidR="00ED392B" w:rsidRDefault="00ED392B">
            <w:pPr>
              <w:rPr>
                <w:sz w:val="2"/>
                <w:szCs w:val="2"/>
              </w:rPr>
            </w:pPr>
          </w:p>
        </w:tc>
      </w:tr>
      <w:tr w:rsidR="00ED392B">
        <w:trPr>
          <w:trHeight w:val="277"/>
        </w:trPr>
        <w:tc>
          <w:tcPr>
            <w:tcW w:w="647" w:type="dxa"/>
            <w:tcBorders>
              <w:bottom w:val="single" w:sz="4" w:space="0" w:color="000000"/>
            </w:tcBorders>
          </w:tcPr>
          <w:p w:rsidR="00ED392B" w:rsidRDefault="00CE02ED">
            <w:pPr>
              <w:pStyle w:val="TableParagraph"/>
              <w:spacing w:before="48"/>
              <w:ind w:left="15"/>
              <w:jc w:val="center"/>
              <w:rPr>
                <w:sz w:val="16"/>
              </w:rPr>
            </w:pPr>
            <w:r>
              <w:rPr>
                <w:w w:val="102"/>
                <w:sz w:val="16"/>
              </w:rPr>
              <w:t>I</w:t>
            </w:r>
          </w:p>
        </w:tc>
        <w:tc>
          <w:tcPr>
            <w:tcW w:w="5443" w:type="dxa"/>
            <w:tcBorders>
              <w:bottom w:val="single" w:sz="4" w:space="0" w:color="000000"/>
              <w:right w:val="single" w:sz="4" w:space="0" w:color="000000"/>
            </w:tcBorders>
          </w:tcPr>
          <w:p w:rsidR="00ED392B" w:rsidRDefault="00CE02ED">
            <w:pPr>
              <w:pStyle w:val="TableParagraph"/>
              <w:spacing w:before="48"/>
              <w:ind w:left="85"/>
              <w:rPr>
                <w:sz w:val="16"/>
              </w:rPr>
            </w:pPr>
            <w:r>
              <w:rPr>
                <w:w w:val="105"/>
                <w:sz w:val="16"/>
              </w:rPr>
              <w:t>Рачунарство и информатика</w:t>
            </w:r>
          </w:p>
        </w:tc>
        <w:tc>
          <w:tcPr>
            <w:tcW w:w="599" w:type="dxa"/>
            <w:tcBorders>
              <w:left w:val="single" w:sz="4" w:space="0" w:color="000000"/>
              <w:bottom w:val="single" w:sz="4" w:space="0" w:color="000000"/>
              <w:right w:val="single" w:sz="4" w:space="0" w:color="000000"/>
            </w:tcBorders>
            <w:shd w:val="clear" w:color="auto" w:fill="EFEFEF"/>
          </w:tcPr>
          <w:p w:rsidR="00ED392B" w:rsidRDefault="00CE02ED">
            <w:pPr>
              <w:pStyle w:val="TableParagraph"/>
              <w:spacing w:before="48"/>
              <w:ind w:left="65" w:right="53"/>
              <w:jc w:val="center"/>
              <w:rPr>
                <w:sz w:val="16"/>
              </w:rPr>
            </w:pPr>
            <w:r>
              <w:rPr>
                <w:w w:val="105"/>
                <w:sz w:val="16"/>
              </w:rPr>
              <w:t>66</w:t>
            </w:r>
          </w:p>
        </w:tc>
        <w:tc>
          <w:tcPr>
            <w:tcW w:w="1630" w:type="dxa"/>
            <w:tcBorders>
              <w:left w:val="single" w:sz="4" w:space="0" w:color="000000"/>
              <w:bottom w:val="single" w:sz="4" w:space="0" w:color="000000"/>
              <w:right w:val="single" w:sz="4" w:space="0" w:color="000000"/>
            </w:tcBorders>
            <w:shd w:val="clear" w:color="auto" w:fill="EFEFEF"/>
          </w:tcPr>
          <w:p w:rsidR="00ED392B" w:rsidRDefault="00ED392B">
            <w:pPr>
              <w:pStyle w:val="TableParagraph"/>
              <w:rPr>
                <w:sz w:val="16"/>
              </w:rPr>
            </w:pPr>
          </w:p>
        </w:tc>
        <w:tc>
          <w:tcPr>
            <w:tcW w:w="1398" w:type="dxa"/>
            <w:tcBorders>
              <w:left w:val="single" w:sz="4" w:space="0" w:color="000000"/>
              <w:bottom w:val="single" w:sz="4" w:space="0" w:color="000000"/>
              <w:right w:val="single" w:sz="4" w:space="0" w:color="000000"/>
            </w:tcBorders>
            <w:shd w:val="clear" w:color="auto" w:fill="EFEFEF"/>
          </w:tcPr>
          <w:p w:rsidR="00ED392B" w:rsidRDefault="00ED392B">
            <w:pPr>
              <w:pStyle w:val="TableParagraph"/>
              <w:rPr>
                <w:sz w:val="16"/>
              </w:rPr>
            </w:pPr>
          </w:p>
        </w:tc>
        <w:tc>
          <w:tcPr>
            <w:tcW w:w="1747" w:type="dxa"/>
            <w:tcBorders>
              <w:left w:val="single" w:sz="4" w:space="0" w:color="000000"/>
              <w:bottom w:val="single" w:sz="4" w:space="0" w:color="000000"/>
            </w:tcBorders>
          </w:tcPr>
          <w:p w:rsidR="00ED392B" w:rsidRDefault="00CE02ED">
            <w:pPr>
              <w:pStyle w:val="TableParagraph"/>
              <w:spacing w:before="48"/>
              <w:ind w:left="52" w:right="34"/>
              <w:jc w:val="center"/>
              <w:rPr>
                <w:sz w:val="16"/>
              </w:rPr>
            </w:pPr>
            <w:r>
              <w:rPr>
                <w:w w:val="105"/>
                <w:sz w:val="16"/>
              </w:rPr>
              <w:t>15</w:t>
            </w:r>
          </w:p>
        </w:tc>
      </w:tr>
    </w:tbl>
    <w:p w:rsidR="00ED392B" w:rsidRDefault="00ED392B">
      <w:pPr>
        <w:jc w:val="center"/>
        <w:rPr>
          <w:sz w:val="16"/>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Heading1"/>
        <w:ind w:left="394" w:right="396"/>
        <w:jc w:val="center"/>
      </w:pPr>
      <w:r>
        <w:t>A1: ОБАВЕЗНИ OПШТЕОБРАЗОВНИ ПРЕДМЕТИ</w:t>
      </w:r>
    </w:p>
    <w:p w:rsidR="00ED392B" w:rsidRDefault="00ED392B">
      <w:pPr>
        <w:pStyle w:val="BodyText"/>
        <w:rPr>
          <w:b/>
          <w:sz w:val="10"/>
        </w:rPr>
      </w:pPr>
    </w:p>
    <w:p w:rsidR="00ED392B" w:rsidRDefault="00ED392B">
      <w:pPr>
        <w:rPr>
          <w:sz w:val="10"/>
        </w:rPr>
        <w:sectPr w:rsidR="00ED392B">
          <w:pgSz w:w="15740" w:h="11910" w:orient="landscape"/>
          <w:pgMar w:top="1100" w:right="560" w:bottom="280" w:left="2060" w:header="720" w:footer="720" w:gutter="0"/>
          <w:cols w:space="720"/>
        </w:sectPr>
      </w:pPr>
    </w:p>
    <w:p w:rsidR="00ED392B" w:rsidRDefault="00CE02ED">
      <w:pPr>
        <w:pStyle w:val="BodyText"/>
        <w:tabs>
          <w:tab w:val="right" w:pos="2872"/>
        </w:tabs>
        <w:spacing w:before="301"/>
        <w:ind w:left="228"/>
        <w:rPr>
          <w:b/>
        </w:rPr>
      </w:pPr>
      <w:r>
        <w:t>Годишњи</w:t>
      </w:r>
      <w:r>
        <w:rPr>
          <w:spacing w:val="-1"/>
        </w:rPr>
        <w:t xml:space="preserve"> </w:t>
      </w:r>
      <w:r>
        <w:t>фонд</w:t>
      </w:r>
      <w:r>
        <w:rPr>
          <w:spacing w:val="-1"/>
        </w:rPr>
        <w:t xml:space="preserve"> </w:t>
      </w:r>
      <w:r>
        <w:t>часова:</w:t>
      </w:r>
      <w:r>
        <w:tab/>
      </w:r>
      <w:r>
        <w:rPr>
          <w:b/>
        </w:rPr>
        <w:t>99</w:t>
      </w:r>
    </w:p>
    <w:p w:rsidR="00ED392B" w:rsidRDefault="00CE02ED">
      <w:pPr>
        <w:tabs>
          <w:tab w:val="left" w:pos="2691"/>
        </w:tabs>
        <w:spacing w:before="1"/>
        <w:ind w:left="228"/>
        <w:rPr>
          <w:b/>
          <w:sz w:val="18"/>
        </w:rPr>
      </w:pPr>
      <w:r>
        <w:rPr>
          <w:sz w:val="18"/>
        </w:rPr>
        <w:t>Разред:</w:t>
      </w:r>
      <w:r>
        <w:rPr>
          <w:sz w:val="18"/>
        </w:rPr>
        <w:tab/>
      </w:r>
      <w:r>
        <w:rPr>
          <w:b/>
          <w:sz w:val="18"/>
        </w:rPr>
        <w:t>Први</w:t>
      </w:r>
    </w:p>
    <w:p w:rsidR="00ED392B" w:rsidRDefault="00CE02ED">
      <w:pPr>
        <w:pStyle w:val="Heading1"/>
        <w:spacing w:before="93"/>
      </w:pPr>
      <w:r>
        <w:rPr>
          <w:b w:val="0"/>
        </w:rPr>
        <w:br w:type="column"/>
      </w:r>
      <w:r>
        <w:t>СРПСКИ ЈЕЗИК И КЊИЖЕВНОСТ</w:t>
      </w:r>
    </w:p>
    <w:p w:rsidR="00ED392B" w:rsidRDefault="00ED392B">
      <w:pPr>
        <w:sectPr w:rsidR="00ED392B">
          <w:type w:val="continuous"/>
          <w:pgSz w:w="15740" w:h="11910" w:orient="landscape"/>
          <w:pgMar w:top="1480" w:right="560" w:bottom="280" w:left="2060" w:header="720" w:footer="720" w:gutter="0"/>
          <w:cols w:num="2" w:space="720" w:equalWidth="0">
            <w:col w:w="3174" w:space="1630"/>
            <w:col w:w="8316"/>
          </w:cols>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7"/>
        <w:rPr>
          <w:b/>
          <w:sz w:val="26"/>
        </w:rPr>
      </w:pPr>
    </w:p>
    <w:p w:rsidR="00ED392B" w:rsidRDefault="00CE02ED">
      <w:pPr>
        <w:pStyle w:val="BodyText"/>
        <w:ind w:left="228"/>
      </w:pPr>
      <w:r>
        <w:t>Циљеви учења предмета:</w:t>
      </w:r>
    </w:p>
    <w:p w:rsidR="00ED392B" w:rsidRDefault="00CE02ED">
      <w:pPr>
        <w:pStyle w:val="ListParagraph"/>
        <w:numPr>
          <w:ilvl w:val="0"/>
          <w:numId w:val="1792"/>
        </w:numPr>
        <w:tabs>
          <w:tab w:val="left" w:pos="525"/>
          <w:tab w:val="left" w:pos="527"/>
        </w:tabs>
        <w:ind w:left="526"/>
        <w:rPr>
          <w:sz w:val="18"/>
        </w:rPr>
      </w:pPr>
      <w:r>
        <w:rPr>
          <w:sz w:val="18"/>
        </w:rPr>
        <w:br w:type="column"/>
      </w:r>
      <w:r>
        <w:rPr>
          <w:sz w:val="18"/>
        </w:rPr>
        <w:t>Проширивање и продубљивање знања о српском књижевном језику;</w:t>
      </w:r>
    </w:p>
    <w:p w:rsidR="00ED392B" w:rsidRDefault="00CE02ED">
      <w:pPr>
        <w:pStyle w:val="ListParagraph"/>
        <w:numPr>
          <w:ilvl w:val="0"/>
          <w:numId w:val="1792"/>
        </w:numPr>
        <w:tabs>
          <w:tab w:val="left" w:pos="525"/>
          <w:tab w:val="left" w:pos="526"/>
        </w:tabs>
        <w:rPr>
          <w:sz w:val="18"/>
        </w:rPr>
      </w:pPr>
      <w:r>
        <w:rPr>
          <w:sz w:val="18"/>
        </w:rPr>
        <w:t>Развијање и неговање језичке културе, поштовање правила књижевног (стандардног) језика у усмeном и писаном</w:t>
      </w:r>
      <w:r>
        <w:rPr>
          <w:spacing w:val="-3"/>
          <w:sz w:val="18"/>
        </w:rPr>
        <w:t xml:space="preserve"> </w:t>
      </w:r>
      <w:r>
        <w:rPr>
          <w:sz w:val="18"/>
        </w:rPr>
        <w:t>изражавању;</w:t>
      </w:r>
    </w:p>
    <w:p w:rsidR="00ED392B" w:rsidRDefault="00CE02ED">
      <w:pPr>
        <w:pStyle w:val="ListParagraph"/>
        <w:numPr>
          <w:ilvl w:val="0"/>
          <w:numId w:val="1792"/>
        </w:numPr>
        <w:tabs>
          <w:tab w:val="left" w:pos="525"/>
          <w:tab w:val="left" w:pos="526"/>
        </w:tabs>
        <w:rPr>
          <w:sz w:val="18"/>
        </w:rPr>
      </w:pPr>
      <w:r>
        <w:rPr>
          <w:sz w:val="18"/>
        </w:rPr>
        <w:t>Подстицање ученика на усавршавање говорења, писања и читања, као и неговање културе дијалога;</w:t>
      </w:r>
    </w:p>
    <w:p w:rsidR="00ED392B" w:rsidRDefault="00CE02ED">
      <w:pPr>
        <w:pStyle w:val="ListParagraph"/>
        <w:numPr>
          <w:ilvl w:val="0"/>
          <w:numId w:val="1792"/>
        </w:numPr>
        <w:tabs>
          <w:tab w:val="left" w:pos="525"/>
          <w:tab w:val="left" w:pos="526"/>
        </w:tabs>
        <w:spacing w:before="0"/>
        <w:rPr>
          <w:sz w:val="18"/>
        </w:rPr>
      </w:pPr>
      <w:r>
        <w:rPr>
          <w:sz w:val="18"/>
        </w:rPr>
        <w:t>Оспособљавање за ефикасно комуницирање;</w:t>
      </w:r>
    </w:p>
    <w:p w:rsidR="00ED392B" w:rsidRDefault="00CE02ED">
      <w:pPr>
        <w:pStyle w:val="ListParagraph"/>
        <w:numPr>
          <w:ilvl w:val="0"/>
          <w:numId w:val="1792"/>
        </w:numPr>
        <w:tabs>
          <w:tab w:val="left" w:pos="525"/>
          <w:tab w:val="left" w:pos="526"/>
        </w:tabs>
        <w:rPr>
          <w:sz w:val="18"/>
        </w:rPr>
      </w:pPr>
      <w:r>
        <w:rPr>
          <w:sz w:val="18"/>
        </w:rPr>
        <w:t>Оспособљавање ученика да користе стручну литературу и језичке приручнике;</w:t>
      </w:r>
    </w:p>
    <w:p w:rsidR="00ED392B" w:rsidRDefault="00CE02ED">
      <w:pPr>
        <w:pStyle w:val="ListParagraph"/>
        <w:numPr>
          <w:ilvl w:val="0"/>
          <w:numId w:val="1792"/>
        </w:numPr>
        <w:tabs>
          <w:tab w:val="left" w:pos="525"/>
          <w:tab w:val="left" w:pos="527"/>
        </w:tabs>
        <w:ind w:left="526"/>
        <w:rPr>
          <w:sz w:val="18"/>
        </w:rPr>
      </w:pPr>
      <w:r>
        <w:rPr>
          <w:sz w:val="18"/>
        </w:rPr>
        <w:t>Продубљивање и проширивање знања о српској и светској</w:t>
      </w:r>
      <w:r>
        <w:rPr>
          <w:spacing w:val="-2"/>
          <w:sz w:val="18"/>
        </w:rPr>
        <w:t xml:space="preserve"> </w:t>
      </w:r>
      <w:r>
        <w:rPr>
          <w:sz w:val="18"/>
        </w:rPr>
        <w:t>књижевности;</w:t>
      </w:r>
    </w:p>
    <w:p w:rsidR="00ED392B" w:rsidRDefault="00CE02ED">
      <w:pPr>
        <w:pStyle w:val="ListParagraph"/>
        <w:numPr>
          <w:ilvl w:val="0"/>
          <w:numId w:val="1792"/>
        </w:numPr>
        <w:tabs>
          <w:tab w:val="left" w:pos="525"/>
          <w:tab w:val="left" w:pos="526"/>
        </w:tabs>
        <w:rPr>
          <w:sz w:val="18"/>
        </w:rPr>
      </w:pPr>
      <w:r>
        <w:rPr>
          <w:sz w:val="18"/>
        </w:rPr>
        <w:t>Оспособљавање за интерпретацију књижевних</w:t>
      </w:r>
      <w:r>
        <w:rPr>
          <w:spacing w:val="-15"/>
          <w:sz w:val="18"/>
        </w:rPr>
        <w:t xml:space="preserve"> </w:t>
      </w:r>
      <w:r>
        <w:rPr>
          <w:sz w:val="18"/>
        </w:rPr>
        <w:t>текстова;</w:t>
      </w:r>
    </w:p>
    <w:p w:rsidR="00ED392B" w:rsidRDefault="00CE02ED">
      <w:pPr>
        <w:pStyle w:val="ListParagraph"/>
        <w:numPr>
          <w:ilvl w:val="0"/>
          <w:numId w:val="1792"/>
        </w:numPr>
        <w:tabs>
          <w:tab w:val="left" w:pos="525"/>
          <w:tab w:val="left" w:pos="526"/>
        </w:tabs>
        <w:rPr>
          <w:sz w:val="18"/>
        </w:rPr>
      </w:pPr>
      <w:r>
        <w:rPr>
          <w:sz w:val="18"/>
        </w:rPr>
        <w:t>Унапређивање књижевних знања и читалачких</w:t>
      </w:r>
      <w:r>
        <w:rPr>
          <w:spacing w:val="-1"/>
          <w:sz w:val="18"/>
        </w:rPr>
        <w:t xml:space="preserve"> </w:t>
      </w:r>
      <w:r>
        <w:rPr>
          <w:sz w:val="18"/>
        </w:rPr>
        <w:t>вештина;</w:t>
      </w:r>
    </w:p>
    <w:p w:rsidR="00ED392B" w:rsidRDefault="00CE02ED">
      <w:pPr>
        <w:pStyle w:val="ListParagraph"/>
        <w:numPr>
          <w:ilvl w:val="0"/>
          <w:numId w:val="1792"/>
        </w:numPr>
        <w:tabs>
          <w:tab w:val="left" w:pos="525"/>
          <w:tab w:val="left" w:pos="526"/>
        </w:tabs>
        <w:spacing w:before="0"/>
        <w:ind w:right="437"/>
        <w:rPr>
          <w:sz w:val="18"/>
        </w:rPr>
      </w:pPr>
      <w:r>
        <w:rPr>
          <w:sz w:val="18"/>
        </w:rPr>
        <w:t>Упознавање и проучавање репрезентативних дела српске и опште књижевности, књижевних жанрова, књижевноисторијских појава и процеса у књижевности;</w:t>
      </w:r>
    </w:p>
    <w:p w:rsidR="00ED392B" w:rsidRDefault="00CE02ED">
      <w:pPr>
        <w:pStyle w:val="ListParagraph"/>
        <w:numPr>
          <w:ilvl w:val="0"/>
          <w:numId w:val="1792"/>
        </w:numPr>
        <w:tabs>
          <w:tab w:val="left" w:pos="525"/>
          <w:tab w:val="left" w:pos="526"/>
        </w:tabs>
        <w:spacing w:before="2"/>
        <w:rPr>
          <w:sz w:val="18"/>
        </w:rPr>
      </w:pPr>
      <w:r>
        <w:rPr>
          <w:sz w:val="18"/>
        </w:rPr>
        <w:t>Унапређивање знања о сопственој култури и културама других</w:t>
      </w:r>
      <w:r>
        <w:rPr>
          <w:spacing w:val="-2"/>
          <w:sz w:val="18"/>
        </w:rPr>
        <w:t xml:space="preserve"> </w:t>
      </w:r>
      <w:r>
        <w:rPr>
          <w:sz w:val="18"/>
        </w:rPr>
        <w:t>народа;</w:t>
      </w:r>
    </w:p>
    <w:p w:rsidR="00ED392B" w:rsidRDefault="00CE02ED">
      <w:pPr>
        <w:pStyle w:val="ListParagraph"/>
        <w:numPr>
          <w:ilvl w:val="0"/>
          <w:numId w:val="1792"/>
        </w:numPr>
        <w:tabs>
          <w:tab w:val="left" w:pos="525"/>
          <w:tab w:val="left" w:pos="526"/>
        </w:tabs>
        <w:rPr>
          <w:sz w:val="18"/>
        </w:rPr>
      </w:pPr>
      <w:r>
        <w:rPr>
          <w:sz w:val="18"/>
        </w:rPr>
        <w:t>Развијање хуманистичког и књижевног образовања и васпитања на најбољим делима српске и светске културне баштине;</w:t>
      </w:r>
    </w:p>
    <w:p w:rsidR="00ED392B" w:rsidRDefault="00CE02ED">
      <w:pPr>
        <w:pStyle w:val="ListParagraph"/>
        <w:numPr>
          <w:ilvl w:val="0"/>
          <w:numId w:val="1792"/>
        </w:numPr>
        <w:tabs>
          <w:tab w:val="left" w:pos="524"/>
          <w:tab w:val="left" w:pos="525"/>
        </w:tabs>
        <w:spacing w:before="2"/>
        <w:ind w:left="524" w:hanging="295"/>
        <w:rPr>
          <w:sz w:val="18"/>
        </w:rPr>
      </w:pPr>
      <w:r>
        <w:rPr>
          <w:sz w:val="18"/>
        </w:rPr>
        <w:t>Упућивање ученика на истраживачки и критички однос према књижевности;</w:t>
      </w:r>
    </w:p>
    <w:p w:rsidR="00ED392B" w:rsidRDefault="00CE02ED">
      <w:pPr>
        <w:pStyle w:val="ListParagraph"/>
        <w:numPr>
          <w:ilvl w:val="0"/>
          <w:numId w:val="1792"/>
        </w:numPr>
        <w:tabs>
          <w:tab w:val="left" w:pos="524"/>
          <w:tab w:val="left" w:pos="525"/>
        </w:tabs>
        <w:spacing w:before="0"/>
        <w:ind w:left="524"/>
        <w:rPr>
          <w:sz w:val="18"/>
        </w:rPr>
      </w:pPr>
      <w:r>
        <w:rPr>
          <w:sz w:val="18"/>
        </w:rPr>
        <w:t>Обезбеђивање функционалних знања из теорије и историје књижевности;</w:t>
      </w:r>
    </w:p>
    <w:p w:rsidR="00ED392B" w:rsidRDefault="00CE02ED">
      <w:pPr>
        <w:pStyle w:val="ListParagraph"/>
        <w:numPr>
          <w:ilvl w:val="0"/>
          <w:numId w:val="1792"/>
        </w:numPr>
        <w:tabs>
          <w:tab w:val="left" w:pos="524"/>
          <w:tab w:val="left" w:pos="525"/>
        </w:tabs>
        <w:ind w:left="524"/>
        <w:rPr>
          <w:sz w:val="18"/>
        </w:rPr>
      </w:pPr>
      <w:r>
        <w:rPr>
          <w:sz w:val="18"/>
        </w:rPr>
        <w:t>Развијање трајног интересовања за нова</w:t>
      </w:r>
      <w:r>
        <w:rPr>
          <w:spacing w:val="-4"/>
          <w:sz w:val="18"/>
        </w:rPr>
        <w:t xml:space="preserve"> </w:t>
      </w:r>
      <w:r>
        <w:rPr>
          <w:sz w:val="18"/>
        </w:rPr>
        <w:t>сазнања.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2216" w:space="245"/>
            <w:col w:w="10659"/>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713"/>
        <w:gridCol w:w="3494"/>
        <w:gridCol w:w="3177"/>
        <w:gridCol w:w="2926"/>
      </w:tblGrid>
      <w:tr w:rsidR="00ED392B">
        <w:trPr>
          <w:trHeight w:val="622"/>
        </w:trPr>
        <w:tc>
          <w:tcPr>
            <w:tcW w:w="1519" w:type="dxa"/>
            <w:shd w:val="clear" w:color="auto" w:fill="D9D9D9"/>
          </w:tcPr>
          <w:p w:rsidR="00ED392B" w:rsidRDefault="00ED392B">
            <w:pPr>
              <w:pStyle w:val="TableParagraph"/>
              <w:rPr>
                <w:sz w:val="18"/>
              </w:rPr>
            </w:pPr>
          </w:p>
          <w:p w:rsidR="00ED392B" w:rsidRDefault="00CE02ED">
            <w:pPr>
              <w:pStyle w:val="TableParagraph"/>
              <w:ind w:left="486"/>
              <w:rPr>
                <w:b/>
                <w:sz w:val="18"/>
              </w:rPr>
            </w:pPr>
            <w:r>
              <w:rPr>
                <w:b/>
                <w:sz w:val="18"/>
              </w:rPr>
              <w:t>ТЕМА</w:t>
            </w:r>
          </w:p>
        </w:tc>
        <w:tc>
          <w:tcPr>
            <w:tcW w:w="1713" w:type="dxa"/>
            <w:shd w:val="clear" w:color="auto" w:fill="D9D9D9"/>
          </w:tcPr>
          <w:p w:rsidR="00ED392B" w:rsidRDefault="00ED392B">
            <w:pPr>
              <w:pStyle w:val="TableParagraph"/>
              <w:rPr>
                <w:sz w:val="18"/>
              </w:rPr>
            </w:pPr>
          </w:p>
          <w:p w:rsidR="00ED392B" w:rsidRDefault="00CE02ED">
            <w:pPr>
              <w:pStyle w:val="TableParagraph"/>
              <w:ind w:left="604" w:right="598"/>
              <w:jc w:val="center"/>
              <w:rPr>
                <w:b/>
                <w:sz w:val="18"/>
              </w:rPr>
            </w:pPr>
            <w:r>
              <w:rPr>
                <w:b/>
                <w:sz w:val="18"/>
              </w:rPr>
              <w:t>ЦИЉ</w:t>
            </w:r>
          </w:p>
        </w:tc>
        <w:tc>
          <w:tcPr>
            <w:tcW w:w="3494" w:type="dxa"/>
            <w:shd w:val="clear" w:color="auto" w:fill="D9D9D9"/>
          </w:tcPr>
          <w:p w:rsidR="00ED392B" w:rsidRDefault="00CE02ED">
            <w:pPr>
              <w:pStyle w:val="TableParagraph"/>
              <w:spacing w:line="206" w:lineRule="exact"/>
              <w:ind w:left="334" w:right="326"/>
              <w:jc w:val="center"/>
              <w:rPr>
                <w:b/>
                <w:sz w:val="18"/>
              </w:rPr>
            </w:pPr>
            <w:r>
              <w:rPr>
                <w:b/>
                <w:sz w:val="18"/>
              </w:rPr>
              <w:t>ИСХОДИ</w:t>
            </w:r>
          </w:p>
          <w:p w:rsidR="00ED392B" w:rsidRDefault="00CE02ED">
            <w:pPr>
              <w:pStyle w:val="TableParagraph"/>
              <w:spacing w:line="210" w:lineRule="atLeast"/>
              <w:ind w:left="337" w:right="326"/>
              <w:jc w:val="center"/>
              <w:rPr>
                <w:sz w:val="18"/>
              </w:rPr>
            </w:pPr>
            <w:r>
              <w:rPr>
                <w:sz w:val="18"/>
              </w:rPr>
              <w:t>По завршетку теме ученик ће бити у стању да:</w:t>
            </w:r>
          </w:p>
        </w:tc>
        <w:tc>
          <w:tcPr>
            <w:tcW w:w="3177" w:type="dxa"/>
            <w:shd w:val="clear" w:color="auto" w:fill="D9D9D9"/>
          </w:tcPr>
          <w:p w:rsidR="00ED392B" w:rsidRDefault="00CE02ED">
            <w:pPr>
              <w:pStyle w:val="TableParagraph"/>
              <w:spacing w:before="104"/>
              <w:ind w:left="1004" w:right="313" w:hanging="672"/>
              <w:rPr>
                <w:b/>
                <w:sz w:val="18"/>
              </w:rPr>
            </w:pPr>
            <w:r>
              <w:rPr>
                <w:b/>
                <w:sz w:val="18"/>
              </w:rPr>
              <w:t>ПРЕПОРУЧЕНИ САДРЖАЈИ ПО ТЕМАМА</w:t>
            </w:r>
          </w:p>
        </w:tc>
        <w:tc>
          <w:tcPr>
            <w:tcW w:w="2926" w:type="dxa"/>
            <w:shd w:val="clear" w:color="auto" w:fill="D9D9D9"/>
          </w:tcPr>
          <w:p w:rsidR="00ED392B" w:rsidRDefault="00CE02ED">
            <w:pPr>
              <w:pStyle w:val="TableParagraph"/>
              <w:spacing w:before="1" w:line="208" w:lineRule="exact"/>
              <w:ind w:left="96" w:right="86"/>
              <w:jc w:val="center"/>
              <w:rPr>
                <w:b/>
                <w:sz w:val="18"/>
              </w:rPr>
            </w:pPr>
            <w:r>
              <w:rPr>
                <w:b/>
                <w:sz w:val="18"/>
              </w:rPr>
              <w:t>УПУТСТВО ЗА ДИДАКТИЧКО- МЕТОДИЧКО ОСТВАРИВАЊЕ ПРОГРАМА</w:t>
            </w:r>
          </w:p>
        </w:tc>
      </w:tr>
      <w:tr w:rsidR="00ED392B">
        <w:trPr>
          <w:trHeight w:val="3606"/>
        </w:trPr>
        <w:tc>
          <w:tcPr>
            <w:tcW w:w="1519" w:type="dxa"/>
          </w:tcPr>
          <w:p w:rsidR="00ED392B" w:rsidRDefault="00CE02ED">
            <w:pPr>
              <w:pStyle w:val="TableParagraph"/>
              <w:spacing w:line="242" w:lineRule="auto"/>
              <w:ind w:left="87" w:right="152"/>
              <w:rPr>
                <w:sz w:val="18"/>
              </w:rPr>
            </w:pPr>
            <w:r>
              <w:rPr>
                <w:sz w:val="18"/>
              </w:rPr>
              <w:t>Увод у проучавање књижевног дела</w:t>
            </w:r>
          </w:p>
        </w:tc>
        <w:tc>
          <w:tcPr>
            <w:tcW w:w="1713" w:type="dxa"/>
          </w:tcPr>
          <w:p w:rsidR="00ED392B" w:rsidRDefault="00CE02ED">
            <w:pPr>
              <w:pStyle w:val="TableParagraph"/>
              <w:numPr>
                <w:ilvl w:val="0"/>
                <w:numId w:val="901"/>
              </w:numPr>
              <w:tabs>
                <w:tab w:val="left" w:pos="325"/>
              </w:tabs>
              <w:ind w:right="123" w:hanging="236"/>
              <w:rPr>
                <w:sz w:val="18"/>
              </w:rPr>
            </w:pPr>
            <w:r>
              <w:rPr>
                <w:sz w:val="18"/>
              </w:rPr>
              <w:t>Увођење ученика у свет књижевног дела и књижевност као науку и уметност</w:t>
            </w:r>
          </w:p>
        </w:tc>
        <w:tc>
          <w:tcPr>
            <w:tcW w:w="3494" w:type="dxa"/>
          </w:tcPr>
          <w:p w:rsidR="00ED392B" w:rsidRDefault="00CE02ED">
            <w:pPr>
              <w:pStyle w:val="TableParagraph"/>
              <w:numPr>
                <w:ilvl w:val="0"/>
                <w:numId w:val="900"/>
              </w:numPr>
              <w:tabs>
                <w:tab w:val="left" w:pos="326"/>
              </w:tabs>
              <w:ind w:right="347" w:hanging="236"/>
              <w:rPr>
                <w:sz w:val="18"/>
              </w:rPr>
            </w:pPr>
            <w:r>
              <w:rPr>
                <w:sz w:val="18"/>
              </w:rPr>
              <w:t>разликује врсте уметности и њихова изражајна</w:t>
            </w:r>
            <w:r>
              <w:rPr>
                <w:spacing w:val="-1"/>
                <w:sz w:val="18"/>
              </w:rPr>
              <w:t xml:space="preserve"> </w:t>
            </w:r>
            <w:r>
              <w:rPr>
                <w:sz w:val="18"/>
              </w:rPr>
              <w:t>средства</w:t>
            </w:r>
          </w:p>
          <w:p w:rsidR="00ED392B" w:rsidRDefault="00CE02ED">
            <w:pPr>
              <w:pStyle w:val="TableParagraph"/>
              <w:numPr>
                <w:ilvl w:val="0"/>
                <w:numId w:val="900"/>
              </w:numPr>
              <w:tabs>
                <w:tab w:val="left" w:pos="325"/>
              </w:tabs>
              <w:ind w:right="85" w:hanging="236"/>
              <w:rPr>
                <w:sz w:val="18"/>
              </w:rPr>
            </w:pPr>
            <w:r>
              <w:rPr>
                <w:sz w:val="18"/>
              </w:rPr>
              <w:t>објасни појам и функцију књижевности као уметности и однос књижевности и других уметности</w:t>
            </w:r>
          </w:p>
          <w:p w:rsidR="00ED392B" w:rsidRDefault="00CE02ED">
            <w:pPr>
              <w:pStyle w:val="TableParagraph"/>
              <w:numPr>
                <w:ilvl w:val="0"/>
                <w:numId w:val="900"/>
              </w:numPr>
              <w:tabs>
                <w:tab w:val="left" w:pos="325"/>
              </w:tabs>
              <w:ind w:left="323" w:right="153" w:hanging="236"/>
              <w:rPr>
                <w:sz w:val="18"/>
              </w:rPr>
            </w:pPr>
            <w:r>
              <w:rPr>
                <w:sz w:val="18"/>
              </w:rPr>
              <w:t>наведе научне дисциплине које се баве проучавањем књижевности</w:t>
            </w:r>
          </w:p>
          <w:p w:rsidR="00ED392B" w:rsidRDefault="00CE02ED">
            <w:pPr>
              <w:pStyle w:val="TableParagraph"/>
              <w:numPr>
                <w:ilvl w:val="0"/>
                <w:numId w:val="900"/>
              </w:numPr>
              <w:tabs>
                <w:tab w:val="left" w:pos="324"/>
              </w:tabs>
              <w:ind w:left="323" w:right="447" w:hanging="236"/>
              <w:rPr>
                <w:sz w:val="18"/>
              </w:rPr>
            </w:pPr>
            <w:r>
              <w:rPr>
                <w:sz w:val="18"/>
              </w:rPr>
              <w:t>познаје књижевне родове и врсте и разликује њихове основне</w:t>
            </w:r>
            <w:r>
              <w:rPr>
                <w:spacing w:val="2"/>
                <w:sz w:val="18"/>
              </w:rPr>
              <w:t xml:space="preserve"> </w:t>
            </w:r>
            <w:r>
              <w:rPr>
                <w:sz w:val="18"/>
              </w:rPr>
              <w:t>одлике</w:t>
            </w:r>
          </w:p>
          <w:p w:rsidR="00ED392B" w:rsidRDefault="00CE02ED">
            <w:pPr>
              <w:pStyle w:val="TableParagraph"/>
              <w:numPr>
                <w:ilvl w:val="0"/>
                <w:numId w:val="900"/>
              </w:numPr>
              <w:tabs>
                <w:tab w:val="left" w:pos="323"/>
              </w:tabs>
              <w:ind w:left="322" w:right="164" w:hanging="236"/>
              <w:rPr>
                <w:sz w:val="18"/>
              </w:rPr>
            </w:pPr>
            <w:r>
              <w:rPr>
                <w:sz w:val="18"/>
              </w:rPr>
              <w:t>одреди тему, мотив, сиже, фабулу, лик и идеју у књижевном делу</w:t>
            </w:r>
          </w:p>
          <w:p w:rsidR="00ED392B" w:rsidRDefault="00CE02ED">
            <w:pPr>
              <w:pStyle w:val="TableParagraph"/>
              <w:numPr>
                <w:ilvl w:val="0"/>
                <w:numId w:val="900"/>
              </w:numPr>
              <w:tabs>
                <w:tab w:val="left" w:pos="323"/>
              </w:tabs>
              <w:spacing w:before="1"/>
              <w:ind w:left="322" w:right="136" w:hanging="236"/>
              <w:rPr>
                <w:sz w:val="18"/>
              </w:rPr>
            </w:pPr>
            <w:r>
              <w:rPr>
                <w:sz w:val="18"/>
              </w:rPr>
              <w:t>износи своје утиске и запажања о књижевном делу, тумачи његове битне чиниоце и вреднује га</w:t>
            </w:r>
          </w:p>
        </w:tc>
        <w:tc>
          <w:tcPr>
            <w:tcW w:w="3177" w:type="dxa"/>
          </w:tcPr>
          <w:p w:rsidR="00ED392B" w:rsidRDefault="00CE02ED">
            <w:pPr>
              <w:pStyle w:val="TableParagraph"/>
              <w:numPr>
                <w:ilvl w:val="0"/>
                <w:numId w:val="899"/>
              </w:numPr>
              <w:tabs>
                <w:tab w:val="left" w:pos="323"/>
              </w:tabs>
              <w:ind w:right="920" w:hanging="236"/>
              <w:rPr>
                <w:sz w:val="18"/>
              </w:rPr>
            </w:pPr>
            <w:r>
              <w:rPr>
                <w:sz w:val="18"/>
              </w:rPr>
              <w:t>Врсте уметности, подела уметности</w:t>
            </w:r>
          </w:p>
          <w:p w:rsidR="00ED392B" w:rsidRDefault="00CE02ED">
            <w:pPr>
              <w:pStyle w:val="TableParagraph"/>
              <w:numPr>
                <w:ilvl w:val="0"/>
                <w:numId w:val="899"/>
              </w:numPr>
              <w:tabs>
                <w:tab w:val="left" w:pos="323"/>
              </w:tabs>
              <w:ind w:right="424"/>
              <w:rPr>
                <w:sz w:val="18"/>
              </w:rPr>
            </w:pPr>
            <w:r>
              <w:rPr>
                <w:sz w:val="18"/>
              </w:rPr>
              <w:t>Књижевност као уметност, књижевност и друге</w:t>
            </w:r>
            <w:r>
              <w:rPr>
                <w:spacing w:val="2"/>
                <w:sz w:val="18"/>
              </w:rPr>
              <w:t xml:space="preserve"> </w:t>
            </w:r>
            <w:r>
              <w:rPr>
                <w:sz w:val="18"/>
              </w:rPr>
              <w:t>уметности</w:t>
            </w:r>
          </w:p>
          <w:p w:rsidR="00ED392B" w:rsidRDefault="00CE02ED">
            <w:pPr>
              <w:pStyle w:val="TableParagraph"/>
              <w:numPr>
                <w:ilvl w:val="0"/>
                <w:numId w:val="899"/>
              </w:numPr>
              <w:tabs>
                <w:tab w:val="left" w:pos="322"/>
              </w:tabs>
              <w:ind w:left="321" w:right="256" w:hanging="236"/>
              <w:rPr>
                <w:sz w:val="18"/>
              </w:rPr>
            </w:pPr>
            <w:r>
              <w:rPr>
                <w:sz w:val="18"/>
              </w:rPr>
              <w:t>Историја књижевности, теорија књижевности, књижевна</w:t>
            </w:r>
            <w:r>
              <w:rPr>
                <w:spacing w:val="5"/>
                <w:sz w:val="18"/>
              </w:rPr>
              <w:t xml:space="preserve"> </w:t>
            </w:r>
            <w:r>
              <w:rPr>
                <w:sz w:val="18"/>
              </w:rPr>
              <w:t>критика</w:t>
            </w:r>
          </w:p>
          <w:p w:rsidR="00ED392B" w:rsidRDefault="00CE02ED">
            <w:pPr>
              <w:pStyle w:val="TableParagraph"/>
              <w:numPr>
                <w:ilvl w:val="0"/>
                <w:numId w:val="899"/>
              </w:numPr>
              <w:tabs>
                <w:tab w:val="left" w:pos="322"/>
              </w:tabs>
              <w:ind w:left="321" w:right="145" w:hanging="236"/>
              <w:rPr>
                <w:sz w:val="18"/>
              </w:rPr>
            </w:pPr>
            <w:r>
              <w:rPr>
                <w:sz w:val="18"/>
              </w:rPr>
              <w:t>Лирика као књижевни род: народна лирска песма и уметничка лирска песма по</w:t>
            </w:r>
            <w:r>
              <w:rPr>
                <w:spacing w:val="-1"/>
                <w:sz w:val="18"/>
              </w:rPr>
              <w:t xml:space="preserve"> </w:t>
            </w:r>
            <w:r>
              <w:rPr>
                <w:sz w:val="18"/>
              </w:rPr>
              <w:t>избору</w:t>
            </w:r>
          </w:p>
          <w:p w:rsidR="00ED392B" w:rsidRDefault="00CE02ED">
            <w:pPr>
              <w:pStyle w:val="TableParagraph"/>
              <w:numPr>
                <w:ilvl w:val="0"/>
                <w:numId w:val="899"/>
              </w:numPr>
              <w:tabs>
                <w:tab w:val="left" w:pos="321"/>
              </w:tabs>
              <w:ind w:left="320" w:right="207" w:hanging="236"/>
              <w:rPr>
                <w:sz w:val="18"/>
              </w:rPr>
            </w:pPr>
            <w:r>
              <w:rPr>
                <w:sz w:val="18"/>
              </w:rPr>
              <w:t>Епика као књижевни род: епска народна песма (предлог „Кнежева вечера“), приповетка по избору и роман (предлог Драгослав Михаиловић „Кад су цветале тикве“)</w:t>
            </w:r>
          </w:p>
          <w:p w:rsidR="00ED392B" w:rsidRDefault="00CE02ED">
            <w:pPr>
              <w:pStyle w:val="TableParagraph"/>
              <w:numPr>
                <w:ilvl w:val="0"/>
                <w:numId w:val="899"/>
              </w:numPr>
              <w:tabs>
                <w:tab w:val="left" w:pos="321"/>
              </w:tabs>
              <w:spacing w:before="4" w:line="200" w:lineRule="atLeast"/>
              <w:ind w:left="320" w:right="105" w:hanging="236"/>
              <w:rPr>
                <w:sz w:val="18"/>
              </w:rPr>
            </w:pPr>
            <w:r>
              <w:rPr>
                <w:sz w:val="18"/>
              </w:rPr>
              <w:t>Драма као књижевни род: драма по избору</w:t>
            </w:r>
          </w:p>
        </w:tc>
        <w:tc>
          <w:tcPr>
            <w:tcW w:w="2926" w:type="dxa"/>
          </w:tcPr>
          <w:p w:rsidR="00ED392B" w:rsidRDefault="00CE02ED">
            <w:pPr>
              <w:pStyle w:val="TableParagraph"/>
              <w:numPr>
                <w:ilvl w:val="0"/>
                <w:numId w:val="898"/>
              </w:numPr>
              <w:tabs>
                <w:tab w:val="left" w:pos="364"/>
              </w:tabs>
              <w:ind w:right="524" w:hanging="236"/>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127"/>
              <w:rPr>
                <w:b/>
                <w:sz w:val="18"/>
              </w:rPr>
            </w:pPr>
            <w:r>
              <w:rPr>
                <w:b/>
                <w:sz w:val="18"/>
                <w:u w:val="single"/>
              </w:rPr>
              <w:t>Место реализације</w:t>
            </w:r>
          </w:p>
          <w:p w:rsidR="00ED392B" w:rsidRDefault="00CE02ED">
            <w:pPr>
              <w:pStyle w:val="TableParagraph"/>
              <w:numPr>
                <w:ilvl w:val="0"/>
                <w:numId w:val="898"/>
              </w:numPr>
              <w:tabs>
                <w:tab w:val="left" w:pos="369"/>
              </w:tabs>
              <w:spacing w:before="2"/>
              <w:ind w:left="368" w:right="170" w:hanging="236"/>
              <w:rPr>
                <w:sz w:val="18"/>
              </w:rPr>
            </w:pPr>
            <w:r>
              <w:rPr>
                <w:sz w:val="18"/>
              </w:rPr>
              <w:t>Теоријска настава се реализује у учионици</w:t>
            </w:r>
          </w:p>
          <w:p w:rsidR="00ED392B" w:rsidRDefault="00ED392B">
            <w:pPr>
              <w:pStyle w:val="TableParagraph"/>
              <w:spacing w:before="2"/>
              <w:rPr>
                <w:sz w:val="18"/>
              </w:rPr>
            </w:pPr>
          </w:p>
          <w:p w:rsidR="00ED392B" w:rsidRDefault="00CE02ED">
            <w:pPr>
              <w:pStyle w:val="TableParagraph"/>
              <w:ind w:left="132" w:right="630" w:hanging="1"/>
              <w:rPr>
                <w:b/>
                <w:sz w:val="18"/>
              </w:rPr>
            </w:pPr>
            <w:r>
              <w:rPr>
                <w:b/>
                <w:sz w:val="18"/>
                <w:u w:val="single"/>
              </w:rPr>
              <w:t>Препоруке за реализацију</w:t>
            </w:r>
            <w:r>
              <w:rPr>
                <w:b/>
                <w:sz w:val="18"/>
              </w:rPr>
              <w:t xml:space="preserve"> </w:t>
            </w:r>
            <w:r>
              <w:rPr>
                <w:b/>
                <w:sz w:val="18"/>
                <w:u w:val="single"/>
              </w:rPr>
              <w:t>наставе и учења</w:t>
            </w:r>
          </w:p>
          <w:p w:rsidR="00ED392B" w:rsidRDefault="00CE02ED">
            <w:pPr>
              <w:pStyle w:val="TableParagraph"/>
              <w:numPr>
                <w:ilvl w:val="0"/>
                <w:numId w:val="898"/>
              </w:numPr>
              <w:tabs>
                <w:tab w:val="left" w:pos="369"/>
              </w:tabs>
              <w:spacing w:before="1"/>
              <w:ind w:left="368" w:right="419" w:hanging="236"/>
              <w:rPr>
                <w:sz w:val="18"/>
              </w:rPr>
            </w:pPr>
            <w:r>
              <w:rPr>
                <w:sz w:val="18"/>
              </w:rPr>
              <w:t>Приликом обраде драмског дела могућност посете позоришној представи и гледање снимка позоришне представе, а након</w:t>
            </w:r>
            <w:r>
              <w:rPr>
                <w:spacing w:val="-1"/>
                <w:sz w:val="18"/>
              </w:rPr>
              <w:t xml:space="preserve"> </w:t>
            </w:r>
            <w:r>
              <w:rPr>
                <w:sz w:val="18"/>
              </w:rPr>
              <w:t>тога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713"/>
        <w:gridCol w:w="3494"/>
        <w:gridCol w:w="3177"/>
        <w:gridCol w:w="2926"/>
      </w:tblGrid>
      <w:tr w:rsidR="00ED392B">
        <w:trPr>
          <w:trHeight w:val="2557"/>
        </w:trPr>
        <w:tc>
          <w:tcPr>
            <w:tcW w:w="1519" w:type="dxa"/>
          </w:tcPr>
          <w:p w:rsidR="00ED392B" w:rsidRDefault="00CE02ED">
            <w:pPr>
              <w:pStyle w:val="TableParagraph"/>
              <w:ind w:left="87" w:right="421"/>
              <w:rPr>
                <w:sz w:val="18"/>
              </w:rPr>
            </w:pPr>
            <w:r>
              <w:rPr>
                <w:sz w:val="18"/>
              </w:rPr>
              <w:t>Књижевност старог века</w:t>
            </w:r>
          </w:p>
        </w:tc>
        <w:tc>
          <w:tcPr>
            <w:tcW w:w="1713" w:type="dxa"/>
          </w:tcPr>
          <w:p w:rsidR="00ED392B" w:rsidRDefault="00CE02ED">
            <w:pPr>
              <w:pStyle w:val="TableParagraph"/>
              <w:numPr>
                <w:ilvl w:val="0"/>
                <w:numId w:val="897"/>
              </w:numPr>
              <w:tabs>
                <w:tab w:val="left" w:pos="325"/>
              </w:tabs>
              <w:ind w:right="171"/>
              <w:rPr>
                <w:sz w:val="18"/>
              </w:rPr>
            </w:pPr>
            <w:r>
              <w:rPr>
                <w:sz w:val="18"/>
              </w:rPr>
              <w:t>Упознавање ученика са митологијом, репрезента- тивним делима старог века и њиховим значајем за развој европске културе</w:t>
            </w:r>
          </w:p>
        </w:tc>
        <w:tc>
          <w:tcPr>
            <w:tcW w:w="3494" w:type="dxa"/>
          </w:tcPr>
          <w:p w:rsidR="00ED392B" w:rsidRDefault="00CE02ED">
            <w:pPr>
              <w:pStyle w:val="TableParagraph"/>
              <w:numPr>
                <w:ilvl w:val="0"/>
                <w:numId w:val="896"/>
              </w:numPr>
              <w:tabs>
                <w:tab w:val="left" w:pos="325"/>
              </w:tabs>
              <w:ind w:right="160" w:hanging="236"/>
              <w:rPr>
                <w:sz w:val="18"/>
              </w:rPr>
            </w:pPr>
            <w:r>
              <w:rPr>
                <w:sz w:val="18"/>
              </w:rPr>
              <w:t>објасни значај митологије за античку књижевност и развој европске</w:t>
            </w:r>
            <w:r>
              <w:rPr>
                <w:spacing w:val="1"/>
                <w:sz w:val="18"/>
              </w:rPr>
              <w:t xml:space="preserve"> </w:t>
            </w:r>
            <w:r>
              <w:rPr>
                <w:sz w:val="18"/>
              </w:rPr>
              <w:t>културе</w:t>
            </w:r>
          </w:p>
          <w:p w:rsidR="00ED392B" w:rsidRDefault="00CE02ED">
            <w:pPr>
              <w:pStyle w:val="TableParagraph"/>
              <w:numPr>
                <w:ilvl w:val="0"/>
                <w:numId w:val="896"/>
              </w:numPr>
              <w:tabs>
                <w:tab w:val="left" w:pos="325"/>
              </w:tabs>
              <w:ind w:right="123"/>
              <w:rPr>
                <w:sz w:val="18"/>
              </w:rPr>
            </w:pPr>
            <w:r>
              <w:rPr>
                <w:sz w:val="18"/>
              </w:rPr>
              <w:t>наведе имена аутора, називе обрађених дела и класификује их по културама којима припадају, књижевним родовима и</w:t>
            </w:r>
            <w:r>
              <w:rPr>
                <w:spacing w:val="-2"/>
                <w:sz w:val="18"/>
              </w:rPr>
              <w:t xml:space="preserve"> </w:t>
            </w:r>
            <w:r>
              <w:rPr>
                <w:sz w:val="18"/>
              </w:rPr>
              <w:t>врстама</w:t>
            </w:r>
          </w:p>
          <w:p w:rsidR="00ED392B" w:rsidRDefault="00CE02ED">
            <w:pPr>
              <w:pStyle w:val="TableParagraph"/>
              <w:numPr>
                <w:ilvl w:val="0"/>
                <w:numId w:val="896"/>
              </w:numPr>
              <w:tabs>
                <w:tab w:val="left" w:pos="325"/>
              </w:tabs>
              <w:spacing w:before="4"/>
              <w:ind w:left="323" w:right="198" w:hanging="236"/>
              <w:rPr>
                <w:sz w:val="18"/>
              </w:rPr>
            </w:pPr>
            <w:r>
              <w:rPr>
                <w:sz w:val="18"/>
              </w:rPr>
              <w:t>тумачи и вреднује уметничке чиниоце у обрађеним делима</w:t>
            </w:r>
          </w:p>
          <w:p w:rsidR="00ED392B" w:rsidRDefault="00CE02ED">
            <w:pPr>
              <w:pStyle w:val="TableParagraph"/>
              <w:numPr>
                <w:ilvl w:val="0"/>
                <w:numId w:val="896"/>
              </w:numPr>
              <w:tabs>
                <w:tab w:val="left" w:pos="324"/>
              </w:tabs>
              <w:ind w:left="323" w:right="986" w:hanging="236"/>
              <w:rPr>
                <w:sz w:val="18"/>
              </w:rPr>
            </w:pPr>
            <w:r>
              <w:rPr>
                <w:sz w:val="18"/>
              </w:rPr>
              <w:t>објасни универзалне поруке књижевности старог</w:t>
            </w:r>
            <w:r>
              <w:rPr>
                <w:spacing w:val="-1"/>
                <w:sz w:val="18"/>
              </w:rPr>
              <w:t xml:space="preserve"> </w:t>
            </w:r>
            <w:r>
              <w:rPr>
                <w:sz w:val="18"/>
              </w:rPr>
              <w:t>века</w:t>
            </w:r>
          </w:p>
        </w:tc>
        <w:tc>
          <w:tcPr>
            <w:tcW w:w="3177" w:type="dxa"/>
          </w:tcPr>
          <w:p w:rsidR="00ED392B" w:rsidRDefault="00CE02ED">
            <w:pPr>
              <w:pStyle w:val="TableParagraph"/>
              <w:numPr>
                <w:ilvl w:val="0"/>
                <w:numId w:val="895"/>
              </w:numPr>
              <w:tabs>
                <w:tab w:val="left" w:pos="324"/>
              </w:tabs>
              <w:ind w:right="107" w:hanging="236"/>
              <w:rPr>
                <w:sz w:val="18"/>
              </w:rPr>
            </w:pPr>
            <w:r>
              <w:rPr>
                <w:sz w:val="18"/>
              </w:rPr>
              <w:t>Сумерско-вавилонска књижевност: Еп о Гилгамешу (анализа одломка)</w:t>
            </w:r>
          </w:p>
          <w:p w:rsidR="00ED392B" w:rsidRDefault="00CE02ED">
            <w:pPr>
              <w:pStyle w:val="TableParagraph"/>
              <w:numPr>
                <w:ilvl w:val="0"/>
                <w:numId w:val="895"/>
              </w:numPr>
              <w:tabs>
                <w:tab w:val="left" w:pos="324"/>
              </w:tabs>
              <w:ind w:right="151"/>
              <w:rPr>
                <w:sz w:val="18"/>
              </w:rPr>
            </w:pPr>
            <w:r>
              <w:rPr>
                <w:sz w:val="18"/>
              </w:rPr>
              <w:t>Митови: о Танталу, Сизифу, Нарцису; митови о Троји: Парисов суд, Одисеј и Пенелопа, Ахил, Едип…</w:t>
            </w:r>
          </w:p>
          <w:p w:rsidR="00ED392B" w:rsidRDefault="00CE02ED">
            <w:pPr>
              <w:pStyle w:val="TableParagraph"/>
              <w:numPr>
                <w:ilvl w:val="0"/>
                <w:numId w:val="895"/>
              </w:numPr>
              <w:tabs>
                <w:tab w:val="left" w:pos="324"/>
              </w:tabs>
              <w:spacing w:before="4"/>
              <w:ind w:right="466"/>
              <w:rPr>
                <w:sz w:val="18"/>
              </w:rPr>
            </w:pPr>
            <w:r>
              <w:rPr>
                <w:sz w:val="18"/>
              </w:rPr>
              <w:t>Хеленска књижевност: Хомер: Илијада</w:t>
            </w:r>
            <w:r>
              <w:rPr>
                <w:spacing w:val="-2"/>
                <w:sz w:val="18"/>
              </w:rPr>
              <w:t xml:space="preserve"> </w:t>
            </w:r>
            <w:r>
              <w:rPr>
                <w:sz w:val="18"/>
              </w:rPr>
              <w:t>(одломак)</w:t>
            </w:r>
          </w:p>
          <w:p w:rsidR="00ED392B" w:rsidRDefault="00CE02ED">
            <w:pPr>
              <w:pStyle w:val="TableParagraph"/>
              <w:numPr>
                <w:ilvl w:val="0"/>
                <w:numId w:val="895"/>
              </w:numPr>
              <w:tabs>
                <w:tab w:val="left" w:pos="324"/>
              </w:tabs>
              <w:rPr>
                <w:sz w:val="18"/>
              </w:rPr>
            </w:pPr>
            <w:r>
              <w:rPr>
                <w:sz w:val="18"/>
              </w:rPr>
              <w:t>Софокле:</w:t>
            </w:r>
            <w:r>
              <w:rPr>
                <w:spacing w:val="-1"/>
                <w:sz w:val="18"/>
              </w:rPr>
              <w:t xml:space="preserve"> </w:t>
            </w:r>
            <w:r>
              <w:rPr>
                <w:sz w:val="18"/>
              </w:rPr>
              <w:t>Антигона</w:t>
            </w:r>
          </w:p>
          <w:p w:rsidR="00ED392B" w:rsidRDefault="00CE02ED">
            <w:pPr>
              <w:pStyle w:val="TableParagraph"/>
              <w:numPr>
                <w:ilvl w:val="0"/>
                <w:numId w:val="895"/>
              </w:numPr>
              <w:tabs>
                <w:tab w:val="left" w:pos="324"/>
              </w:tabs>
              <w:ind w:left="322" w:right="283" w:hanging="236"/>
              <w:rPr>
                <w:sz w:val="18"/>
              </w:rPr>
            </w:pPr>
            <w:r>
              <w:rPr>
                <w:sz w:val="18"/>
              </w:rPr>
              <w:t>Стари и Нови завет (текстови по избору)</w:t>
            </w:r>
          </w:p>
        </w:tc>
        <w:tc>
          <w:tcPr>
            <w:tcW w:w="2926" w:type="dxa"/>
            <w:vMerge w:val="restart"/>
          </w:tcPr>
          <w:p w:rsidR="00ED392B" w:rsidRDefault="00CE02ED">
            <w:pPr>
              <w:pStyle w:val="TableParagraph"/>
              <w:ind w:left="365" w:right="206"/>
              <w:rPr>
                <w:sz w:val="18"/>
              </w:rPr>
            </w:pPr>
            <w:r>
              <w:rPr>
                <w:sz w:val="18"/>
              </w:rPr>
              <w:t>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w:t>
            </w:r>
          </w:p>
          <w:p w:rsidR="00ED392B" w:rsidRDefault="00CE02ED">
            <w:pPr>
              <w:pStyle w:val="TableParagraph"/>
              <w:spacing w:before="6"/>
              <w:ind w:left="365" w:right="114"/>
              <w:rPr>
                <w:sz w:val="18"/>
              </w:rPr>
            </w:pPr>
            <w:r>
              <w:rPr>
                <w:sz w:val="18"/>
              </w:rPr>
              <w:t>„Ромеа и Јулије“, а структуру и одлике лирске и епске народне песме обрадити током реализације теме Народна књижевност</w:t>
            </w:r>
          </w:p>
          <w:p w:rsidR="00ED392B" w:rsidRDefault="00CE02ED">
            <w:pPr>
              <w:pStyle w:val="TableParagraph"/>
              <w:numPr>
                <w:ilvl w:val="0"/>
                <w:numId w:val="894"/>
              </w:numPr>
              <w:tabs>
                <w:tab w:val="left" w:pos="366"/>
              </w:tabs>
              <w:spacing w:before="4"/>
              <w:ind w:right="231" w:hanging="236"/>
              <w:rPr>
                <w:sz w:val="18"/>
              </w:rPr>
            </w:pPr>
            <w:r>
              <w:rPr>
                <w:sz w:val="18"/>
              </w:rPr>
              <w:t>Народна књижевност се може обрадити по мотивима (рад у групама)</w:t>
            </w:r>
          </w:p>
          <w:p w:rsidR="00ED392B" w:rsidRDefault="00ED392B">
            <w:pPr>
              <w:pStyle w:val="TableParagraph"/>
              <w:spacing w:before="3"/>
              <w:rPr>
                <w:sz w:val="18"/>
              </w:rPr>
            </w:pPr>
          </w:p>
          <w:p w:rsidR="00ED392B" w:rsidRDefault="00CE02ED">
            <w:pPr>
              <w:pStyle w:val="TableParagraph"/>
              <w:ind w:left="132" w:right="178" w:hanging="4"/>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894"/>
              </w:numPr>
              <w:tabs>
                <w:tab w:val="left" w:pos="369"/>
              </w:tabs>
              <w:spacing w:before="4"/>
              <w:ind w:left="368"/>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894"/>
              </w:numPr>
              <w:tabs>
                <w:tab w:val="left" w:pos="369"/>
              </w:tabs>
              <w:ind w:left="368"/>
              <w:rPr>
                <w:sz w:val="18"/>
              </w:rPr>
            </w:pPr>
            <w:r>
              <w:rPr>
                <w:sz w:val="18"/>
              </w:rPr>
              <w:t>тестове</w:t>
            </w:r>
            <w:r>
              <w:rPr>
                <w:spacing w:val="-1"/>
                <w:sz w:val="18"/>
              </w:rPr>
              <w:t xml:space="preserve"> </w:t>
            </w:r>
            <w:r>
              <w:rPr>
                <w:sz w:val="18"/>
              </w:rPr>
              <w:t>знања</w:t>
            </w:r>
          </w:p>
          <w:p w:rsidR="00ED392B" w:rsidRDefault="00ED392B">
            <w:pPr>
              <w:pStyle w:val="TableParagraph"/>
              <w:rPr>
                <w:sz w:val="18"/>
              </w:rPr>
            </w:pPr>
          </w:p>
          <w:p w:rsidR="00ED392B" w:rsidRDefault="00CE02ED">
            <w:pPr>
              <w:pStyle w:val="TableParagraph"/>
              <w:ind w:left="131"/>
              <w:rPr>
                <w:b/>
                <w:sz w:val="18"/>
              </w:rPr>
            </w:pPr>
            <w:r>
              <w:rPr>
                <w:b/>
                <w:sz w:val="18"/>
                <w:u w:val="single"/>
              </w:rPr>
              <w:t>Оквирни број часова по темама</w:t>
            </w:r>
          </w:p>
          <w:p w:rsidR="00ED392B" w:rsidRDefault="00ED392B">
            <w:pPr>
              <w:pStyle w:val="TableParagraph"/>
              <w:spacing w:before="2"/>
              <w:rPr>
                <w:sz w:val="18"/>
              </w:rPr>
            </w:pPr>
          </w:p>
          <w:p w:rsidR="00ED392B" w:rsidRDefault="00CE02ED">
            <w:pPr>
              <w:pStyle w:val="TableParagraph"/>
              <w:numPr>
                <w:ilvl w:val="0"/>
                <w:numId w:val="894"/>
              </w:numPr>
              <w:tabs>
                <w:tab w:val="left" w:pos="369"/>
              </w:tabs>
              <w:spacing w:before="1"/>
              <w:ind w:left="368" w:right="141" w:hanging="236"/>
              <w:rPr>
                <w:b/>
                <w:sz w:val="18"/>
              </w:rPr>
            </w:pPr>
            <w:r>
              <w:rPr>
                <w:sz w:val="18"/>
              </w:rPr>
              <w:t>Увод у проучавање књижевног дела (</w:t>
            </w:r>
            <w:r>
              <w:rPr>
                <w:b/>
                <w:sz w:val="18"/>
              </w:rPr>
              <w:t>13</w:t>
            </w:r>
            <w:r>
              <w:rPr>
                <w:b/>
                <w:spacing w:val="-1"/>
                <w:sz w:val="18"/>
              </w:rPr>
              <w:t xml:space="preserve"> </w:t>
            </w:r>
            <w:r>
              <w:rPr>
                <w:b/>
                <w:sz w:val="18"/>
              </w:rPr>
              <w:t>часова)</w:t>
            </w:r>
          </w:p>
          <w:p w:rsidR="00ED392B" w:rsidRDefault="00CE02ED">
            <w:pPr>
              <w:pStyle w:val="TableParagraph"/>
              <w:numPr>
                <w:ilvl w:val="0"/>
                <w:numId w:val="894"/>
              </w:numPr>
              <w:tabs>
                <w:tab w:val="left" w:pos="369"/>
              </w:tabs>
              <w:spacing w:before="1"/>
              <w:ind w:left="368" w:hanging="236"/>
              <w:rPr>
                <w:b/>
                <w:sz w:val="18"/>
              </w:rPr>
            </w:pPr>
            <w:r>
              <w:rPr>
                <w:sz w:val="18"/>
              </w:rPr>
              <w:t xml:space="preserve">Књижевност старог века </w:t>
            </w:r>
            <w:r>
              <w:rPr>
                <w:b/>
                <w:sz w:val="18"/>
              </w:rPr>
              <w:t>(11</w:t>
            </w:r>
          </w:p>
          <w:p w:rsidR="00ED392B" w:rsidRDefault="00CE02ED">
            <w:pPr>
              <w:pStyle w:val="TableParagraph"/>
              <w:ind w:left="368"/>
              <w:rPr>
                <w:b/>
                <w:sz w:val="18"/>
              </w:rPr>
            </w:pPr>
            <w:r>
              <w:rPr>
                <w:b/>
                <w:sz w:val="18"/>
              </w:rPr>
              <w:t>часова)</w:t>
            </w:r>
          </w:p>
          <w:p w:rsidR="00ED392B" w:rsidRDefault="00CE02ED">
            <w:pPr>
              <w:pStyle w:val="TableParagraph"/>
              <w:numPr>
                <w:ilvl w:val="0"/>
                <w:numId w:val="894"/>
              </w:numPr>
              <w:tabs>
                <w:tab w:val="left" w:pos="369"/>
              </w:tabs>
              <w:spacing w:before="1"/>
              <w:ind w:left="368" w:hanging="236"/>
              <w:rPr>
                <w:sz w:val="18"/>
              </w:rPr>
            </w:pPr>
            <w:r>
              <w:rPr>
                <w:sz w:val="18"/>
              </w:rPr>
              <w:t>Средњовековна</w:t>
            </w:r>
            <w:r>
              <w:rPr>
                <w:spacing w:val="5"/>
                <w:sz w:val="18"/>
              </w:rPr>
              <w:t xml:space="preserve"> </w:t>
            </w:r>
            <w:r>
              <w:rPr>
                <w:sz w:val="18"/>
              </w:rPr>
              <w:t>књижевност</w:t>
            </w:r>
          </w:p>
          <w:p w:rsidR="00ED392B" w:rsidRDefault="00CE02ED">
            <w:pPr>
              <w:pStyle w:val="TableParagraph"/>
              <w:spacing w:before="1"/>
              <w:ind w:left="403"/>
              <w:rPr>
                <w:b/>
                <w:sz w:val="18"/>
              </w:rPr>
            </w:pPr>
            <w:r>
              <w:rPr>
                <w:b/>
                <w:sz w:val="18"/>
              </w:rPr>
              <w:t>(11 часова)</w:t>
            </w:r>
          </w:p>
          <w:p w:rsidR="00ED392B" w:rsidRDefault="00CE02ED">
            <w:pPr>
              <w:pStyle w:val="TableParagraph"/>
              <w:numPr>
                <w:ilvl w:val="0"/>
                <w:numId w:val="894"/>
              </w:numPr>
              <w:tabs>
                <w:tab w:val="left" w:pos="369"/>
              </w:tabs>
              <w:spacing w:before="1" w:line="220" w:lineRule="exact"/>
              <w:ind w:left="368"/>
              <w:rPr>
                <w:b/>
                <w:sz w:val="18"/>
              </w:rPr>
            </w:pPr>
            <w:r>
              <w:rPr>
                <w:sz w:val="18"/>
              </w:rPr>
              <w:t xml:space="preserve">Народна књижевност </w:t>
            </w:r>
            <w:r>
              <w:rPr>
                <w:b/>
                <w:sz w:val="18"/>
              </w:rPr>
              <w:t>(11</w:t>
            </w:r>
          </w:p>
          <w:p w:rsidR="00ED392B" w:rsidRDefault="00CE02ED">
            <w:pPr>
              <w:pStyle w:val="TableParagraph"/>
              <w:spacing w:line="207" w:lineRule="exact"/>
              <w:ind w:left="368"/>
              <w:rPr>
                <w:b/>
                <w:sz w:val="18"/>
              </w:rPr>
            </w:pPr>
            <w:r>
              <w:rPr>
                <w:b/>
                <w:sz w:val="18"/>
              </w:rPr>
              <w:t>часова)</w:t>
            </w:r>
          </w:p>
          <w:p w:rsidR="00ED392B" w:rsidRDefault="00CE02ED">
            <w:pPr>
              <w:pStyle w:val="TableParagraph"/>
              <w:numPr>
                <w:ilvl w:val="0"/>
                <w:numId w:val="894"/>
              </w:numPr>
              <w:tabs>
                <w:tab w:val="left" w:pos="369"/>
              </w:tabs>
              <w:spacing w:before="1"/>
              <w:ind w:left="368"/>
              <w:rPr>
                <w:b/>
                <w:sz w:val="18"/>
              </w:rPr>
            </w:pPr>
            <w:r>
              <w:rPr>
                <w:sz w:val="18"/>
              </w:rPr>
              <w:t>Хуманизам и ренесанса</w:t>
            </w:r>
            <w:r>
              <w:rPr>
                <w:spacing w:val="-1"/>
                <w:sz w:val="18"/>
              </w:rPr>
              <w:t xml:space="preserve"> </w:t>
            </w:r>
            <w:r>
              <w:rPr>
                <w:b/>
                <w:sz w:val="18"/>
              </w:rPr>
              <w:t>(11</w:t>
            </w:r>
          </w:p>
          <w:p w:rsidR="00ED392B" w:rsidRDefault="00CE02ED">
            <w:pPr>
              <w:pStyle w:val="TableParagraph"/>
              <w:ind w:left="368"/>
              <w:rPr>
                <w:b/>
                <w:sz w:val="18"/>
              </w:rPr>
            </w:pPr>
            <w:r>
              <w:rPr>
                <w:b/>
                <w:sz w:val="18"/>
              </w:rPr>
              <w:t>часова)</w:t>
            </w:r>
          </w:p>
          <w:p w:rsidR="00ED392B" w:rsidRDefault="00CE02ED">
            <w:pPr>
              <w:pStyle w:val="TableParagraph"/>
              <w:numPr>
                <w:ilvl w:val="0"/>
                <w:numId w:val="894"/>
              </w:numPr>
              <w:tabs>
                <w:tab w:val="left" w:pos="369"/>
              </w:tabs>
              <w:spacing w:before="1"/>
              <w:ind w:left="368"/>
              <w:rPr>
                <w:b/>
                <w:sz w:val="18"/>
              </w:rPr>
            </w:pPr>
            <w:r>
              <w:rPr>
                <w:sz w:val="18"/>
              </w:rPr>
              <w:t xml:space="preserve">Општи појмови о језику </w:t>
            </w:r>
            <w:r>
              <w:rPr>
                <w:b/>
                <w:sz w:val="18"/>
              </w:rPr>
              <w:t>(4</w:t>
            </w:r>
          </w:p>
          <w:p w:rsidR="00ED392B" w:rsidRDefault="00CE02ED">
            <w:pPr>
              <w:pStyle w:val="TableParagraph"/>
              <w:spacing w:before="1"/>
              <w:ind w:left="368"/>
              <w:rPr>
                <w:b/>
                <w:sz w:val="18"/>
              </w:rPr>
            </w:pPr>
            <w:r>
              <w:rPr>
                <w:b/>
                <w:sz w:val="18"/>
              </w:rPr>
              <w:t>часа)</w:t>
            </w:r>
          </w:p>
          <w:p w:rsidR="00ED392B" w:rsidRDefault="00CE02ED">
            <w:pPr>
              <w:pStyle w:val="TableParagraph"/>
              <w:numPr>
                <w:ilvl w:val="0"/>
                <w:numId w:val="894"/>
              </w:numPr>
              <w:tabs>
                <w:tab w:val="left" w:pos="369"/>
              </w:tabs>
              <w:ind w:left="368"/>
              <w:rPr>
                <w:b/>
                <w:sz w:val="18"/>
              </w:rPr>
            </w:pPr>
            <w:r>
              <w:rPr>
                <w:sz w:val="18"/>
              </w:rPr>
              <w:t xml:space="preserve">Фонетика </w:t>
            </w:r>
            <w:r>
              <w:rPr>
                <w:b/>
                <w:sz w:val="18"/>
              </w:rPr>
              <w:t>(10</w:t>
            </w:r>
            <w:r>
              <w:rPr>
                <w:b/>
                <w:spacing w:val="1"/>
                <w:sz w:val="18"/>
              </w:rPr>
              <w:t xml:space="preserve"> </w:t>
            </w:r>
            <w:r>
              <w:rPr>
                <w:b/>
                <w:sz w:val="18"/>
              </w:rPr>
              <w:t>часова)</w:t>
            </w:r>
          </w:p>
          <w:p w:rsidR="00ED392B" w:rsidRDefault="00CE02ED">
            <w:pPr>
              <w:pStyle w:val="TableParagraph"/>
              <w:numPr>
                <w:ilvl w:val="0"/>
                <w:numId w:val="894"/>
              </w:numPr>
              <w:tabs>
                <w:tab w:val="left" w:pos="368"/>
              </w:tabs>
              <w:spacing w:before="1"/>
              <w:ind w:left="367" w:hanging="236"/>
              <w:rPr>
                <w:b/>
                <w:sz w:val="18"/>
              </w:rPr>
            </w:pPr>
            <w:r>
              <w:rPr>
                <w:sz w:val="18"/>
              </w:rPr>
              <w:t xml:space="preserve">Правопис  </w:t>
            </w:r>
            <w:r>
              <w:rPr>
                <w:b/>
                <w:sz w:val="18"/>
              </w:rPr>
              <w:t>(10</w:t>
            </w:r>
            <w:r>
              <w:rPr>
                <w:b/>
                <w:spacing w:val="-3"/>
                <w:sz w:val="18"/>
              </w:rPr>
              <w:t xml:space="preserve"> </w:t>
            </w:r>
            <w:r>
              <w:rPr>
                <w:b/>
                <w:sz w:val="18"/>
              </w:rPr>
              <w:t>часова)</w:t>
            </w:r>
          </w:p>
        </w:tc>
      </w:tr>
      <w:tr w:rsidR="00ED392B">
        <w:trPr>
          <w:trHeight w:val="3207"/>
        </w:trPr>
        <w:tc>
          <w:tcPr>
            <w:tcW w:w="1519" w:type="dxa"/>
          </w:tcPr>
          <w:p w:rsidR="00ED392B" w:rsidRDefault="00CE02ED">
            <w:pPr>
              <w:pStyle w:val="TableParagraph"/>
              <w:ind w:left="87" w:right="196"/>
              <w:rPr>
                <w:sz w:val="18"/>
              </w:rPr>
            </w:pPr>
            <w:r>
              <w:rPr>
                <w:sz w:val="18"/>
              </w:rPr>
              <w:t>Средњовековна књижевност</w:t>
            </w:r>
          </w:p>
        </w:tc>
        <w:tc>
          <w:tcPr>
            <w:tcW w:w="1713" w:type="dxa"/>
          </w:tcPr>
          <w:p w:rsidR="00ED392B" w:rsidRDefault="00CE02ED">
            <w:pPr>
              <w:pStyle w:val="TableParagraph"/>
              <w:numPr>
                <w:ilvl w:val="0"/>
                <w:numId w:val="893"/>
              </w:numPr>
              <w:tabs>
                <w:tab w:val="left" w:pos="325"/>
              </w:tabs>
              <w:ind w:right="122" w:hanging="236"/>
              <w:rPr>
                <w:sz w:val="18"/>
              </w:rPr>
            </w:pPr>
            <w:r>
              <w:rPr>
                <w:sz w:val="18"/>
              </w:rPr>
              <w:t>Упознавање са споменицима јужнословенске културе, развојем писма и језика, делима средњовековне књижевности</w:t>
            </w:r>
          </w:p>
        </w:tc>
        <w:tc>
          <w:tcPr>
            <w:tcW w:w="3494" w:type="dxa"/>
          </w:tcPr>
          <w:p w:rsidR="00ED392B" w:rsidRDefault="00CE02ED">
            <w:pPr>
              <w:pStyle w:val="TableParagraph"/>
              <w:numPr>
                <w:ilvl w:val="0"/>
                <w:numId w:val="892"/>
              </w:numPr>
              <w:tabs>
                <w:tab w:val="left" w:pos="326"/>
              </w:tabs>
              <w:ind w:right="189"/>
              <w:rPr>
                <w:sz w:val="18"/>
              </w:rPr>
            </w:pPr>
            <w:r>
              <w:rPr>
                <w:sz w:val="18"/>
              </w:rPr>
              <w:t>наведе најзначајније споменике јужнословенске културе, језик, писмо и век у ком су</w:t>
            </w:r>
            <w:r>
              <w:rPr>
                <w:spacing w:val="-1"/>
                <w:sz w:val="18"/>
              </w:rPr>
              <w:t xml:space="preserve"> </w:t>
            </w:r>
            <w:r>
              <w:rPr>
                <w:sz w:val="18"/>
              </w:rPr>
              <w:t>настали</w:t>
            </w:r>
          </w:p>
          <w:p w:rsidR="00ED392B" w:rsidRDefault="00CE02ED">
            <w:pPr>
              <w:pStyle w:val="TableParagraph"/>
              <w:numPr>
                <w:ilvl w:val="0"/>
                <w:numId w:val="892"/>
              </w:numPr>
              <w:tabs>
                <w:tab w:val="left" w:pos="325"/>
              </w:tabs>
              <w:spacing w:before="1"/>
              <w:ind w:left="324" w:hanging="236"/>
              <w:rPr>
                <w:sz w:val="18"/>
              </w:rPr>
            </w:pPr>
            <w:r>
              <w:rPr>
                <w:sz w:val="18"/>
              </w:rPr>
              <w:t>именује ауторе и</w:t>
            </w:r>
            <w:r>
              <w:rPr>
                <w:spacing w:val="-3"/>
                <w:sz w:val="18"/>
              </w:rPr>
              <w:t xml:space="preserve"> </w:t>
            </w:r>
            <w:r>
              <w:rPr>
                <w:sz w:val="18"/>
              </w:rPr>
              <w:t>дела</w:t>
            </w:r>
          </w:p>
          <w:p w:rsidR="00ED392B" w:rsidRDefault="00CE02ED">
            <w:pPr>
              <w:pStyle w:val="TableParagraph"/>
              <w:numPr>
                <w:ilvl w:val="0"/>
                <w:numId w:val="892"/>
              </w:numPr>
              <w:tabs>
                <w:tab w:val="left" w:pos="325"/>
              </w:tabs>
              <w:spacing w:before="1"/>
              <w:ind w:left="324" w:right="893"/>
              <w:rPr>
                <w:sz w:val="18"/>
              </w:rPr>
            </w:pPr>
            <w:r>
              <w:rPr>
                <w:sz w:val="18"/>
              </w:rPr>
              <w:t>разуме поетику жанрова средњовековне књижевности</w:t>
            </w:r>
          </w:p>
          <w:p w:rsidR="00ED392B" w:rsidRDefault="00CE02ED">
            <w:pPr>
              <w:pStyle w:val="TableParagraph"/>
              <w:numPr>
                <w:ilvl w:val="0"/>
                <w:numId w:val="892"/>
              </w:numPr>
              <w:tabs>
                <w:tab w:val="left" w:pos="325"/>
              </w:tabs>
              <w:spacing w:before="1"/>
              <w:ind w:left="324" w:right="134"/>
              <w:rPr>
                <w:sz w:val="18"/>
              </w:rPr>
            </w:pPr>
            <w:r>
              <w:rPr>
                <w:sz w:val="18"/>
              </w:rPr>
              <w:t>лоцира обрађене текстове у историјски контекст</w:t>
            </w:r>
          </w:p>
          <w:p w:rsidR="00ED392B" w:rsidRDefault="00CE02ED">
            <w:pPr>
              <w:pStyle w:val="TableParagraph"/>
              <w:numPr>
                <w:ilvl w:val="0"/>
                <w:numId w:val="892"/>
              </w:numPr>
              <w:tabs>
                <w:tab w:val="left" w:pos="325"/>
              </w:tabs>
              <w:ind w:left="323" w:right="676" w:hanging="236"/>
              <w:rPr>
                <w:sz w:val="18"/>
              </w:rPr>
            </w:pPr>
            <w:r>
              <w:rPr>
                <w:sz w:val="18"/>
              </w:rPr>
              <w:t>објасни значај средњовековне књижевности за српску</w:t>
            </w:r>
            <w:r>
              <w:rPr>
                <w:spacing w:val="3"/>
                <w:sz w:val="18"/>
              </w:rPr>
              <w:t xml:space="preserve"> </w:t>
            </w:r>
            <w:r>
              <w:rPr>
                <w:sz w:val="18"/>
              </w:rPr>
              <w:t>културу</w:t>
            </w:r>
          </w:p>
          <w:p w:rsidR="00ED392B" w:rsidRDefault="00CE02ED">
            <w:pPr>
              <w:pStyle w:val="TableParagraph"/>
              <w:numPr>
                <w:ilvl w:val="0"/>
                <w:numId w:val="892"/>
              </w:numPr>
              <w:tabs>
                <w:tab w:val="left" w:pos="324"/>
              </w:tabs>
              <w:spacing w:before="2"/>
              <w:ind w:left="323" w:right="727" w:hanging="236"/>
              <w:rPr>
                <w:sz w:val="18"/>
              </w:rPr>
            </w:pPr>
            <w:r>
              <w:rPr>
                <w:sz w:val="18"/>
              </w:rPr>
              <w:t>анализира изабране текстове уз претходно припремање путем истраживачких задатака</w:t>
            </w:r>
          </w:p>
        </w:tc>
        <w:tc>
          <w:tcPr>
            <w:tcW w:w="3177" w:type="dxa"/>
          </w:tcPr>
          <w:p w:rsidR="00ED392B" w:rsidRDefault="00CE02ED">
            <w:pPr>
              <w:pStyle w:val="TableParagraph"/>
              <w:numPr>
                <w:ilvl w:val="0"/>
                <w:numId w:val="891"/>
              </w:numPr>
              <w:tabs>
                <w:tab w:val="left" w:pos="324"/>
              </w:tabs>
              <w:ind w:right="431" w:hanging="236"/>
              <w:rPr>
                <w:sz w:val="18"/>
              </w:rPr>
            </w:pPr>
            <w:r>
              <w:rPr>
                <w:sz w:val="18"/>
              </w:rPr>
              <w:t>Почеци словенске писмености: Црноризац Храбар : „Слово о писменима“</w:t>
            </w:r>
          </w:p>
          <w:p w:rsidR="00ED392B" w:rsidRDefault="00CE02ED">
            <w:pPr>
              <w:pStyle w:val="TableParagraph"/>
              <w:numPr>
                <w:ilvl w:val="0"/>
                <w:numId w:val="891"/>
              </w:numPr>
              <w:tabs>
                <w:tab w:val="left" w:pos="324"/>
              </w:tabs>
              <w:spacing w:before="1"/>
              <w:ind w:hanging="236"/>
              <w:rPr>
                <w:sz w:val="18"/>
              </w:rPr>
            </w:pPr>
            <w:r>
              <w:rPr>
                <w:sz w:val="18"/>
              </w:rPr>
              <w:t>Рад Ћирила и Методија</w:t>
            </w:r>
          </w:p>
          <w:p w:rsidR="00ED392B" w:rsidRDefault="00CE02ED">
            <w:pPr>
              <w:pStyle w:val="TableParagraph"/>
              <w:numPr>
                <w:ilvl w:val="0"/>
                <w:numId w:val="891"/>
              </w:numPr>
              <w:tabs>
                <w:tab w:val="left" w:pos="324"/>
              </w:tabs>
              <w:spacing w:before="1"/>
              <w:ind w:right="861" w:hanging="236"/>
              <w:rPr>
                <w:sz w:val="18"/>
              </w:rPr>
            </w:pPr>
            <w:r>
              <w:rPr>
                <w:sz w:val="18"/>
              </w:rPr>
              <w:t>Словенска писма и развој књижевног језика</w:t>
            </w:r>
          </w:p>
          <w:p w:rsidR="00ED392B" w:rsidRDefault="00CE02ED">
            <w:pPr>
              <w:pStyle w:val="TableParagraph"/>
              <w:numPr>
                <w:ilvl w:val="0"/>
                <w:numId w:val="891"/>
              </w:numPr>
              <w:tabs>
                <w:tab w:val="left" w:pos="324"/>
              </w:tabs>
              <w:spacing w:before="1"/>
              <w:ind w:right="963"/>
              <w:rPr>
                <w:sz w:val="18"/>
              </w:rPr>
            </w:pPr>
            <w:r>
              <w:rPr>
                <w:sz w:val="18"/>
              </w:rPr>
              <w:t>Најстарији споменици јужнословенске</w:t>
            </w:r>
            <w:r>
              <w:rPr>
                <w:spacing w:val="2"/>
                <w:sz w:val="18"/>
              </w:rPr>
              <w:t xml:space="preserve"> </w:t>
            </w:r>
            <w:r>
              <w:rPr>
                <w:sz w:val="18"/>
              </w:rPr>
              <w:t>културе</w:t>
            </w:r>
          </w:p>
          <w:p w:rsidR="00ED392B" w:rsidRDefault="00ED392B">
            <w:pPr>
              <w:pStyle w:val="TableParagraph"/>
              <w:spacing w:before="1"/>
              <w:rPr>
                <w:sz w:val="18"/>
              </w:rPr>
            </w:pPr>
          </w:p>
          <w:p w:rsidR="00ED392B" w:rsidRDefault="00CE02ED">
            <w:pPr>
              <w:pStyle w:val="TableParagraph"/>
              <w:numPr>
                <w:ilvl w:val="0"/>
                <w:numId w:val="891"/>
              </w:numPr>
              <w:tabs>
                <w:tab w:val="left" w:pos="324"/>
              </w:tabs>
              <w:ind w:right="647"/>
              <w:rPr>
                <w:sz w:val="18"/>
              </w:rPr>
            </w:pPr>
            <w:r>
              <w:rPr>
                <w:sz w:val="18"/>
              </w:rPr>
              <w:t>Свети Сава : „Житије светог Симеона“</w:t>
            </w:r>
            <w:r>
              <w:rPr>
                <w:spacing w:val="-1"/>
                <w:sz w:val="18"/>
              </w:rPr>
              <w:t xml:space="preserve"> </w:t>
            </w:r>
            <w:r>
              <w:rPr>
                <w:sz w:val="18"/>
              </w:rPr>
              <w:t>(одломак)</w:t>
            </w:r>
          </w:p>
          <w:p w:rsidR="00ED392B" w:rsidRDefault="00CE02ED">
            <w:pPr>
              <w:pStyle w:val="TableParagraph"/>
              <w:numPr>
                <w:ilvl w:val="0"/>
                <w:numId w:val="891"/>
              </w:numPr>
              <w:tabs>
                <w:tab w:val="left" w:pos="324"/>
              </w:tabs>
              <w:spacing w:before="2"/>
              <w:rPr>
                <w:sz w:val="18"/>
              </w:rPr>
            </w:pPr>
            <w:r>
              <w:rPr>
                <w:sz w:val="18"/>
              </w:rPr>
              <w:t>Јефимија: „Похвала кнезу</w:t>
            </w:r>
            <w:r>
              <w:rPr>
                <w:spacing w:val="-4"/>
                <w:sz w:val="18"/>
              </w:rPr>
              <w:t xml:space="preserve"> </w:t>
            </w:r>
            <w:r>
              <w:rPr>
                <w:sz w:val="18"/>
              </w:rPr>
              <w:t>Лазару“</w:t>
            </w:r>
          </w:p>
          <w:p w:rsidR="00ED392B" w:rsidRDefault="00CE02ED">
            <w:pPr>
              <w:pStyle w:val="TableParagraph"/>
              <w:numPr>
                <w:ilvl w:val="0"/>
                <w:numId w:val="891"/>
              </w:numPr>
              <w:tabs>
                <w:tab w:val="left" w:pos="323"/>
              </w:tabs>
              <w:ind w:left="322" w:right="178" w:hanging="236"/>
              <w:rPr>
                <w:sz w:val="18"/>
              </w:rPr>
            </w:pPr>
            <w:r>
              <w:rPr>
                <w:sz w:val="18"/>
              </w:rPr>
              <w:t>Деспот Стефан Лазаревић; „Слово љубве“</w:t>
            </w:r>
          </w:p>
        </w:tc>
        <w:tc>
          <w:tcPr>
            <w:tcW w:w="2926" w:type="dxa"/>
            <w:vMerge/>
            <w:tcBorders>
              <w:top w:val="nil"/>
            </w:tcBorders>
          </w:tcPr>
          <w:p w:rsidR="00ED392B" w:rsidRDefault="00ED392B">
            <w:pPr>
              <w:rPr>
                <w:sz w:val="2"/>
                <w:szCs w:val="2"/>
              </w:rPr>
            </w:pPr>
          </w:p>
        </w:tc>
      </w:tr>
      <w:tr w:rsidR="00ED392B">
        <w:trPr>
          <w:trHeight w:val="2570"/>
        </w:trPr>
        <w:tc>
          <w:tcPr>
            <w:tcW w:w="1519" w:type="dxa"/>
          </w:tcPr>
          <w:p w:rsidR="00ED392B" w:rsidRDefault="00CE02ED">
            <w:pPr>
              <w:pStyle w:val="TableParagraph"/>
              <w:ind w:left="87" w:right="453"/>
              <w:rPr>
                <w:sz w:val="18"/>
              </w:rPr>
            </w:pPr>
            <w:r>
              <w:rPr>
                <w:sz w:val="18"/>
              </w:rPr>
              <w:t>Народна књижевност</w:t>
            </w:r>
          </w:p>
        </w:tc>
        <w:tc>
          <w:tcPr>
            <w:tcW w:w="1713" w:type="dxa"/>
          </w:tcPr>
          <w:p w:rsidR="00ED392B" w:rsidRDefault="00CE02ED">
            <w:pPr>
              <w:pStyle w:val="TableParagraph"/>
              <w:numPr>
                <w:ilvl w:val="0"/>
                <w:numId w:val="890"/>
              </w:numPr>
              <w:tabs>
                <w:tab w:val="left" w:pos="325"/>
              </w:tabs>
              <w:ind w:right="121" w:hanging="236"/>
              <w:rPr>
                <w:sz w:val="18"/>
              </w:rPr>
            </w:pPr>
            <w:r>
              <w:rPr>
                <w:sz w:val="18"/>
              </w:rPr>
              <w:t>Указивање на народну књижевност као израз колективног мишљења и осећања, ризницу народних обичаја, кодекс етичких норми</w:t>
            </w:r>
          </w:p>
        </w:tc>
        <w:tc>
          <w:tcPr>
            <w:tcW w:w="3494" w:type="dxa"/>
          </w:tcPr>
          <w:p w:rsidR="00ED392B" w:rsidRDefault="00CE02ED">
            <w:pPr>
              <w:pStyle w:val="TableParagraph"/>
              <w:numPr>
                <w:ilvl w:val="0"/>
                <w:numId w:val="889"/>
              </w:numPr>
              <w:tabs>
                <w:tab w:val="left" w:pos="326"/>
              </w:tabs>
              <w:ind w:right="126" w:hanging="236"/>
              <w:rPr>
                <w:sz w:val="18"/>
              </w:rPr>
            </w:pPr>
            <w:r>
              <w:rPr>
                <w:sz w:val="18"/>
              </w:rPr>
              <w:t>разликује лирске, епске и лирско-епске песме</w:t>
            </w:r>
          </w:p>
          <w:p w:rsidR="00ED392B" w:rsidRDefault="00CE02ED">
            <w:pPr>
              <w:pStyle w:val="TableParagraph"/>
              <w:numPr>
                <w:ilvl w:val="0"/>
                <w:numId w:val="889"/>
              </w:numPr>
              <w:tabs>
                <w:tab w:val="left" w:pos="325"/>
              </w:tabs>
              <w:ind w:right="364" w:hanging="236"/>
              <w:rPr>
                <w:sz w:val="18"/>
              </w:rPr>
            </w:pPr>
            <w:r>
              <w:rPr>
                <w:sz w:val="18"/>
              </w:rPr>
              <w:t>уочи одлике усмене уметности речи (колективност, варијантност, формулативност)</w:t>
            </w:r>
          </w:p>
          <w:p w:rsidR="00ED392B" w:rsidRDefault="00CE02ED">
            <w:pPr>
              <w:pStyle w:val="TableParagraph"/>
              <w:numPr>
                <w:ilvl w:val="0"/>
                <w:numId w:val="889"/>
              </w:numPr>
              <w:tabs>
                <w:tab w:val="left" w:pos="325"/>
              </w:tabs>
              <w:spacing w:before="2"/>
              <w:ind w:right="269" w:hanging="236"/>
              <w:rPr>
                <w:sz w:val="18"/>
              </w:rPr>
            </w:pPr>
            <w:r>
              <w:rPr>
                <w:sz w:val="18"/>
              </w:rPr>
              <w:t>процењује етичке вредности изнете у делима народне</w:t>
            </w:r>
            <w:r>
              <w:rPr>
                <w:spacing w:val="-1"/>
                <w:sz w:val="18"/>
              </w:rPr>
              <w:t xml:space="preserve"> </w:t>
            </w:r>
            <w:r>
              <w:rPr>
                <w:sz w:val="18"/>
              </w:rPr>
              <w:t>књижевности</w:t>
            </w:r>
          </w:p>
          <w:p w:rsidR="00ED392B" w:rsidRDefault="00CE02ED">
            <w:pPr>
              <w:pStyle w:val="TableParagraph"/>
              <w:numPr>
                <w:ilvl w:val="0"/>
                <w:numId w:val="889"/>
              </w:numPr>
              <w:tabs>
                <w:tab w:val="left" w:pos="325"/>
              </w:tabs>
              <w:spacing w:before="1"/>
              <w:ind w:right="207"/>
              <w:rPr>
                <w:sz w:val="18"/>
              </w:rPr>
            </w:pPr>
            <w:r>
              <w:rPr>
                <w:sz w:val="18"/>
              </w:rPr>
              <w:t>тумачи ликове, битне мотиве, фабулу, сиже, композицију и поруке у одабраним делима</w:t>
            </w:r>
          </w:p>
          <w:p w:rsidR="00ED392B" w:rsidRDefault="00CE02ED">
            <w:pPr>
              <w:pStyle w:val="TableParagraph"/>
              <w:numPr>
                <w:ilvl w:val="0"/>
                <w:numId w:val="889"/>
              </w:numPr>
              <w:tabs>
                <w:tab w:val="left" w:pos="325"/>
              </w:tabs>
              <w:spacing w:before="3" w:line="200" w:lineRule="atLeast"/>
              <w:ind w:right="400"/>
              <w:rPr>
                <w:sz w:val="18"/>
              </w:rPr>
            </w:pPr>
            <w:r>
              <w:rPr>
                <w:sz w:val="18"/>
              </w:rPr>
              <w:t>упореди уметничку интерпретацију стварности и историјске</w:t>
            </w:r>
            <w:r>
              <w:rPr>
                <w:spacing w:val="6"/>
                <w:sz w:val="18"/>
              </w:rPr>
              <w:t xml:space="preserve"> </w:t>
            </w:r>
            <w:r>
              <w:rPr>
                <w:sz w:val="18"/>
              </w:rPr>
              <w:t>чињенице</w:t>
            </w:r>
          </w:p>
        </w:tc>
        <w:tc>
          <w:tcPr>
            <w:tcW w:w="3177" w:type="dxa"/>
          </w:tcPr>
          <w:p w:rsidR="00ED392B" w:rsidRDefault="00CE02ED">
            <w:pPr>
              <w:pStyle w:val="TableParagraph"/>
              <w:numPr>
                <w:ilvl w:val="0"/>
                <w:numId w:val="888"/>
              </w:numPr>
              <w:tabs>
                <w:tab w:val="left" w:pos="325"/>
              </w:tabs>
              <w:spacing w:line="220" w:lineRule="exact"/>
              <w:ind w:hanging="236"/>
              <w:rPr>
                <w:sz w:val="18"/>
              </w:rPr>
            </w:pPr>
            <w:r>
              <w:rPr>
                <w:sz w:val="18"/>
              </w:rPr>
              <w:t>Врсте народне књижевности</w:t>
            </w:r>
          </w:p>
          <w:p w:rsidR="00ED392B" w:rsidRDefault="00CE02ED">
            <w:pPr>
              <w:pStyle w:val="TableParagraph"/>
              <w:numPr>
                <w:ilvl w:val="0"/>
                <w:numId w:val="888"/>
              </w:numPr>
              <w:tabs>
                <w:tab w:val="left" w:pos="324"/>
              </w:tabs>
              <w:ind w:right="164" w:hanging="236"/>
              <w:rPr>
                <w:sz w:val="18"/>
              </w:rPr>
            </w:pPr>
            <w:r>
              <w:rPr>
                <w:sz w:val="18"/>
              </w:rPr>
              <w:t>Лирска народна песма „Овчар и девојка“, „Зао господар“</w:t>
            </w:r>
            <w:r>
              <w:rPr>
                <w:spacing w:val="-7"/>
                <w:sz w:val="18"/>
              </w:rPr>
              <w:t xml:space="preserve"> </w:t>
            </w:r>
            <w:r>
              <w:rPr>
                <w:sz w:val="18"/>
              </w:rPr>
              <w:t>(предлог)</w:t>
            </w:r>
          </w:p>
          <w:p w:rsidR="00ED392B" w:rsidRDefault="00CE02ED">
            <w:pPr>
              <w:pStyle w:val="TableParagraph"/>
              <w:numPr>
                <w:ilvl w:val="0"/>
                <w:numId w:val="888"/>
              </w:numPr>
              <w:tabs>
                <w:tab w:val="left" w:pos="324"/>
              </w:tabs>
              <w:spacing w:before="1" w:line="220" w:lineRule="exact"/>
              <w:ind w:hanging="236"/>
              <w:rPr>
                <w:sz w:val="18"/>
              </w:rPr>
            </w:pPr>
            <w:r>
              <w:rPr>
                <w:sz w:val="18"/>
              </w:rPr>
              <w:t>Епска народна песма</w:t>
            </w:r>
          </w:p>
          <w:p w:rsidR="00ED392B" w:rsidRDefault="00CE02ED">
            <w:pPr>
              <w:pStyle w:val="TableParagraph"/>
              <w:ind w:left="86" w:right="279"/>
              <w:rPr>
                <w:sz w:val="18"/>
              </w:rPr>
            </w:pPr>
            <w:r>
              <w:rPr>
                <w:sz w:val="18"/>
              </w:rPr>
              <w:t>„Бановић Страхиња“, Марко пије уз Рамазан вино“, „Бој на Мишару“</w:t>
            </w:r>
          </w:p>
          <w:p w:rsidR="00ED392B" w:rsidRDefault="00CE02ED">
            <w:pPr>
              <w:pStyle w:val="TableParagraph"/>
              <w:numPr>
                <w:ilvl w:val="0"/>
                <w:numId w:val="888"/>
              </w:numPr>
              <w:tabs>
                <w:tab w:val="left" w:pos="393"/>
                <w:tab w:val="left" w:pos="394"/>
              </w:tabs>
              <w:spacing w:before="2"/>
              <w:ind w:left="393" w:hanging="295"/>
              <w:rPr>
                <w:sz w:val="18"/>
              </w:rPr>
            </w:pPr>
            <w:r>
              <w:rPr>
                <w:sz w:val="18"/>
              </w:rPr>
              <w:t>Лирско-епске</w:t>
            </w:r>
            <w:r>
              <w:rPr>
                <w:spacing w:val="-1"/>
                <w:sz w:val="18"/>
              </w:rPr>
              <w:t xml:space="preserve"> </w:t>
            </w:r>
            <w:r>
              <w:rPr>
                <w:sz w:val="18"/>
              </w:rPr>
              <w:t>песме</w:t>
            </w:r>
          </w:p>
          <w:p w:rsidR="00ED392B" w:rsidRDefault="00CE02ED">
            <w:pPr>
              <w:pStyle w:val="TableParagraph"/>
              <w:spacing w:before="1"/>
              <w:ind w:left="98"/>
              <w:rPr>
                <w:sz w:val="18"/>
              </w:rPr>
            </w:pPr>
            <w:r>
              <w:rPr>
                <w:sz w:val="18"/>
              </w:rPr>
              <w:t>(по избору)</w:t>
            </w:r>
          </w:p>
          <w:p w:rsidR="00ED392B" w:rsidRDefault="00CE02ED">
            <w:pPr>
              <w:pStyle w:val="TableParagraph"/>
              <w:numPr>
                <w:ilvl w:val="0"/>
                <w:numId w:val="888"/>
              </w:numPr>
              <w:tabs>
                <w:tab w:val="left" w:pos="393"/>
                <w:tab w:val="left" w:pos="394"/>
              </w:tabs>
              <w:spacing w:before="1"/>
              <w:ind w:left="393" w:hanging="295"/>
              <w:rPr>
                <w:sz w:val="18"/>
              </w:rPr>
            </w:pPr>
            <w:r>
              <w:rPr>
                <w:sz w:val="18"/>
              </w:rPr>
              <w:t>Народне проза</w:t>
            </w:r>
          </w:p>
          <w:p w:rsidR="00ED392B" w:rsidRDefault="00CE02ED">
            <w:pPr>
              <w:pStyle w:val="TableParagraph"/>
              <w:ind w:left="98"/>
              <w:rPr>
                <w:sz w:val="18"/>
              </w:rPr>
            </w:pPr>
            <w:r>
              <w:rPr>
                <w:sz w:val="18"/>
              </w:rPr>
              <w:t>(бајка по избору)</w:t>
            </w:r>
          </w:p>
          <w:p w:rsidR="00ED392B" w:rsidRDefault="00CE02ED">
            <w:pPr>
              <w:pStyle w:val="TableParagraph"/>
              <w:numPr>
                <w:ilvl w:val="0"/>
                <w:numId w:val="888"/>
              </w:numPr>
              <w:tabs>
                <w:tab w:val="left" w:pos="393"/>
                <w:tab w:val="left" w:pos="394"/>
              </w:tabs>
              <w:spacing w:before="1"/>
              <w:ind w:left="393" w:hanging="295"/>
              <w:rPr>
                <w:sz w:val="18"/>
              </w:rPr>
            </w:pPr>
            <w:r>
              <w:rPr>
                <w:sz w:val="18"/>
              </w:rPr>
              <w:t>Кратке народне прозне врсте</w:t>
            </w:r>
          </w:p>
          <w:p w:rsidR="00ED392B" w:rsidRDefault="00CE02ED">
            <w:pPr>
              <w:pStyle w:val="TableParagraph"/>
              <w:spacing w:line="187" w:lineRule="exact"/>
              <w:ind w:left="97"/>
              <w:rPr>
                <w:sz w:val="18"/>
              </w:rPr>
            </w:pPr>
            <w:r>
              <w:rPr>
                <w:sz w:val="18"/>
              </w:rPr>
              <w:t>(избор)</w:t>
            </w:r>
          </w:p>
        </w:tc>
        <w:tc>
          <w:tcPr>
            <w:tcW w:w="292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713"/>
        <w:gridCol w:w="3494"/>
        <w:gridCol w:w="3177"/>
        <w:gridCol w:w="2926"/>
      </w:tblGrid>
      <w:tr w:rsidR="00ED392B">
        <w:trPr>
          <w:trHeight w:val="2557"/>
        </w:trPr>
        <w:tc>
          <w:tcPr>
            <w:tcW w:w="1519" w:type="dxa"/>
          </w:tcPr>
          <w:p w:rsidR="00ED392B" w:rsidRDefault="00CE02ED">
            <w:pPr>
              <w:pStyle w:val="TableParagraph"/>
              <w:ind w:left="87" w:right="389"/>
              <w:rPr>
                <w:sz w:val="18"/>
              </w:rPr>
            </w:pPr>
            <w:r>
              <w:rPr>
                <w:sz w:val="18"/>
              </w:rPr>
              <w:t>Хуманизам и ренесанса</w:t>
            </w:r>
          </w:p>
        </w:tc>
        <w:tc>
          <w:tcPr>
            <w:tcW w:w="1713" w:type="dxa"/>
          </w:tcPr>
          <w:p w:rsidR="00ED392B" w:rsidRDefault="00CE02ED">
            <w:pPr>
              <w:pStyle w:val="TableParagraph"/>
              <w:numPr>
                <w:ilvl w:val="0"/>
                <w:numId w:val="887"/>
              </w:numPr>
              <w:tabs>
                <w:tab w:val="left" w:pos="325"/>
              </w:tabs>
              <w:ind w:right="112"/>
              <w:rPr>
                <w:sz w:val="18"/>
              </w:rPr>
            </w:pPr>
            <w:r>
              <w:rPr>
                <w:sz w:val="18"/>
              </w:rPr>
              <w:t xml:space="preserve">Упознавање са поетиком хуманизма и ренесансе, њеним најзначајним </w:t>
            </w:r>
            <w:r>
              <w:rPr>
                <w:spacing w:val="-1"/>
                <w:sz w:val="18"/>
              </w:rPr>
              <w:t xml:space="preserve">представницима </w:t>
            </w:r>
            <w:r>
              <w:rPr>
                <w:sz w:val="18"/>
              </w:rPr>
              <w:t>и књижевним делима</w:t>
            </w:r>
          </w:p>
        </w:tc>
        <w:tc>
          <w:tcPr>
            <w:tcW w:w="3494" w:type="dxa"/>
          </w:tcPr>
          <w:p w:rsidR="00ED392B" w:rsidRDefault="00CE02ED">
            <w:pPr>
              <w:pStyle w:val="TableParagraph"/>
              <w:numPr>
                <w:ilvl w:val="0"/>
                <w:numId w:val="886"/>
              </w:numPr>
              <w:tabs>
                <w:tab w:val="left" w:pos="326"/>
              </w:tabs>
              <w:ind w:right="345" w:hanging="236"/>
              <w:rPr>
                <w:sz w:val="18"/>
              </w:rPr>
            </w:pPr>
            <w:r>
              <w:rPr>
                <w:sz w:val="18"/>
              </w:rPr>
              <w:t>наведе најзначајније представнике и њихова</w:t>
            </w:r>
            <w:r>
              <w:rPr>
                <w:spacing w:val="-1"/>
                <w:sz w:val="18"/>
              </w:rPr>
              <w:t xml:space="preserve"> </w:t>
            </w:r>
            <w:r>
              <w:rPr>
                <w:sz w:val="18"/>
              </w:rPr>
              <w:t>дела</w:t>
            </w:r>
          </w:p>
          <w:p w:rsidR="00ED392B" w:rsidRDefault="00CE02ED">
            <w:pPr>
              <w:pStyle w:val="TableParagraph"/>
              <w:numPr>
                <w:ilvl w:val="0"/>
                <w:numId w:val="886"/>
              </w:numPr>
              <w:tabs>
                <w:tab w:val="left" w:pos="325"/>
              </w:tabs>
              <w:ind w:right="221" w:hanging="236"/>
              <w:rPr>
                <w:sz w:val="18"/>
              </w:rPr>
            </w:pPr>
            <w:r>
              <w:rPr>
                <w:sz w:val="18"/>
              </w:rPr>
              <w:t>објасни значење појмова хуманизам и ренесанса</w:t>
            </w:r>
          </w:p>
          <w:p w:rsidR="00ED392B" w:rsidRDefault="00CE02ED">
            <w:pPr>
              <w:pStyle w:val="TableParagraph"/>
              <w:numPr>
                <w:ilvl w:val="0"/>
                <w:numId w:val="886"/>
              </w:numPr>
              <w:tabs>
                <w:tab w:val="left" w:pos="325"/>
              </w:tabs>
              <w:spacing w:before="2"/>
              <w:ind w:right="780"/>
              <w:rPr>
                <w:sz w:val="18"/>
              </w:rPr>
            </w:pPr>
            <w:r>
              <w:rPr>
                <w:sz w:val="18"/>
              </w:rPr>
              <w:t>наводи и на обрађеним делима образлаже одлике епохе</w:t>
            </w:r>
          </w:p>
          <w:p w:rsidR="00ED392B" w:rsidRDefault="00CE02ED">
            <w:pPr>
              <w:pStyle w:val="TableParagraph"/>
              <w:numPr>
                <w:ilvl w:val="0"/>
                <w:numId w:val="886"/>
              </w:numPr>
              <w:tabs>
                <w:tab w:val="left" w:pos="325"/>
              </w:tabs>
              <w:spacing w:before="1"/>
              <w:ind w:right="340"/>
              <w:rPr>
                <w:sz w:val="18"/>
              </w:rPr>
            </w:pPr>
            <w:r>
              <w:rPr>
                <w:sz w:val="18"/>
              </w:rPr>
              <w:t>упореди вредности средњег века са вредностима хуманизма и</w:t>
            </w:r>
            <w:r>
              <w:rPr>
                <w:spacing w:val="-7"/>
                <w:sz w:val="18"/>
              </w:rPr>
              <w:t xml:space="preserve"> </w:t>
            </w:r>
            <w:r>
              <w:rPr>
                <w:sz w:val="18"/>
              </w:rPr>
              <w:t>ренесансе</w:t>
            </w:r>
          </w:p>
          <w:p w:rsidR="00ED392B" w:rsidRDefault="00CE02ED">
            <w:pPr>
              <w:pStyle w:val="TableParagraph"/>
              <w:numPr>
                <w:ilvl w:val="0"/>
                <w:numId w:val="886"/>
              </w:numPr>
              <w:tabs>
                <w:tab w:val="left" w:pos="324"/>
              </w:tabs>
              <w:ind w:left="323" w:right="151" w:hanging="236"/>
              <w:jc w:val="both"/>
              <w:rPr>
                <w:sz w:val="18"/>
              </w:rPr>
            </w:pPr>
            <w:r>
              <w:rPr>
                <w:sz w:val="18"/>
              </w:rPr>
              <w:t>објасни значај уметности хуманизма и ренесансе за развој европске културе и цивилизације</w:t>
            </w:r>
          </w:p>
        </w:tc>
        <w:tc>
          <w:tcPr>
            <w:tcW w:w="3177" w:type="dxa"/>
          </w:tcPr>
          <w:p w:rsidR="00ED392B" w:rsidRDefault="00CE02ED">
            <w:pPr>
              <w:pStyle w:val="TableParagraph"/>
              <w:numPr>
                <w:ilvl w:val="0"/>
                <w:numId w:val="885"/>
              </w:numPr>
              <w:tabs>
                <w:tab w:val="left" w:pos="324"/>
              </w:tabs>
              <w:ind w:right="320" w:hanging="236"/>
              <w:rPr>
                <w:sz w:val="18"/>
              </w:rPr>
            </w:pPr>
            <w:r>
              <w:rPr>
                <w:sz w:val="18"/>
              </w:rPr>
              <w:t>Поетика хуманизма и ренесансе, најзначајнији</w:t>
            </w:r>
            <w:r>
              <w:rPr>
                <w:spacing w:val="40"/>
                <w:sz w:val="18"/>
              </w:rPr>
              <w:t xml:space="preserve"> </w:t>
            </w:r>
            <w:r>
              <w:rPr>
                <w:sz w:val="18"/>
              </w:rPr>
              <w:t>представници</w:t>
            </w:r>
          </w:p>
          <w:p w:rsidR="00ED392B" w:rsidRDefault="00CE02ED">
            <w:pPr>
              <w:pStyle w:val="TableParagraph"/>
              <w:numPr>
                <w:ilvl w:val="0"/>
                <w:numId w:val="885"/>
              </w:numPr>
              <w:tabs>
                <w:tab w:val="left" w:pos="324"/>
              </w:tabs>
              <w:ind w:right="84"/>
              <w:rPr>
                <w:sz w:val="18"/>
              </w:rPr>
            </w:pPr>
            <w:r>
              <w:rPr>
                <w:sz w:val="18"/>
              </w:rPr>
              <w:t>Франческо Петрарка: „Канцонијер“ (избор сонета)</w:t>
            </w:r>
          </w:p>
          <w:p w:rsidR="00ED392B" w:rsidRDefault="00CE02ED">
            <w:pPr>
              <w:pStyle w:val="TableParagraph"/>
              <w:numPr>
                <w:ilvl w:val="0"/>
                <w:numId w:val="885"/>
              </w:numPr>
              <w:tabs>
                <w:tab w:val="left" w:pos="324"/>
              </w:tabs>
              <w:spacing w:before="2"/>
              <w:ind w:right="197"/>
              <w:rPr>
                <w:sz w:val="18"/>
              </w:rPr>
            </w:pPr>
            <w:r>
              <w:rPr>
                <w:sz w:val="18"/>
              </w:rPr>
              <w:t>Ђовани Бокачо: „Декамерон“ (приповетка по избору) или Данте Алигијери: „Пакао“ (приказ дела, одломак)</w:t>
            </w:r>
          </w:p>
          <w:p w:rsidR="00ED392B" w:rsidRDefault="00CE02ED">
            <w:pPr>
              <w:pStyle w:val="TableParagraph"/>
              <w:numPr>
                <w:ilvl w:val="0"/>
                <w:numId w:val="885"/>
              </w:numPr>
              <w:tabs>
                <w:tab w:val="left" w:pos="324"/>
              </w:tabs>
              <w:spacing w:before="2"/>
              <w:ind w:right="640"/>
              <w:rPr>
                <w:sz w:val="18"/>
              </w:rPr>
            </w:pPr>
            <w:r>
              <w:rPr>
                <w:sz w:val="18"/>
              </w:rPr>
              <w:t>Вилијам Шекспир: „Ромео и Јулија“</w:t>
            </w:r>
          </w:p>
          <w:p w:rsidR="00ED392B" w:rsidRDefault="00CE02ED">
            <w:pPr>
              <w:pStyle w:val="TableParagraph"/>
              <w:numPr>
                <w:ilvl w:val="0"/>
                <w:numId w:val="885"/>
              </w:numPr>
              <w:tabs>
                <w:tab w:val="left" w:pos="324"/>
              </w:tabs>
              <w:spacing w:before="1"/>
              <w:rPr>
                <w:sz w:val="18"/>
              </w:rPr>
            </w:pPr>
            <w:r>
              <w:rPr>
                <w:sz w:val="18"/>
              </w:rPr>
              <w:t>Сервантес: „Дон Кихот“ (одломак)</w:t>
            </w:r>
          </w:p>
        </w:tc>
        <w:tc>
          <w:tcPr>
            <w:tcW w:w="2926" w:type="dxa"/>
            <w:vMerge w:val="restart"/>
          </w:tcPr>
          <w:p w:rsidR="00ED392B" w:rsidRDefault="00CE02ED">
            <w:pPr>
              <w:pStyle w:val="TableParagraph"/>
              <w:numPr>
                <w:ilvl w:val="0"/>
                <w:numId w:val="884"/>
              </w:numPr>
              <w:tabs>
                <w:tab w:val="left" w:pos="366"/>
              </w:tabs>
              <w:spacing w:line="219" w:lineRule="exact"/>
              <w:ind w:hanging="236"/>
              <w:rPr>
                <w:b/>
                <w:sz w:val="18"/>
              </w:rPr>
            </w:pPr>
            <w:r>
              <w:rPr>
                <w:sz w:val="18"/>
              </w:rPr>
              <w:t>Култура изражавања</w:t>
            </w:r>
            <w:r>
              <w:rPr>
                <w:spacing w:val="-1"/>
                <w:sz w:val="18"/>
              </w:rPr>
              <w:t xml:space="preserve"> </w:t>
            </w:r>
            <w:r>
              <w:rPr>
                <w:b/>
                <w:sz w:val="18"/>
              </w:rPr>
              <w:t>(18</w:t>
            </w:r>
          </w:p>
          <w:p w:rsidR="00ED392B" w:rsidRDefault="00CE02ED">
            <w:pPr>
              <w:pStyle w:val="TableParagraph"/>
              <w:ind w:left="365"/>
              <w:rPr>
                <w:b/>
                <w:sz w:val="18"/>
              </w:rPr>
            </w:pPr>
            <w:r>
              <w:rPr>
                <w:b/>
                <w:sz w:val="18"/>
              </w:rPr>
              <w:t>часова)</w:t>
            </w:r>
          </w:p>
        </w:tc>
      </w:tr>
      <w:tr w:rsidR="00ED392B">
        <w:trPr>
          <w:trHeight w:val="2297"/>
        </w:trPr>
        <w:tc>
          <w:tcPr>
            <w:tcW w:w="1519" w:type="dxa"/>
          </w:tcPr>
          <w:p w:rsidR="00ED392B" w:rsidRDefault="00CE02ED">
            <w:pPr>
              <w:pStyle w:val="TableParagraph"/>
              <w:ind w:left="87" w:right="195"/>
              <w:rPr>
                <w:sz w:val="18"/>
              </w:rPr>
            </w:pPr>
            <w:r>
              <w:rPr>
                <w:sz w:val="18"/>
              </w:rPr>
              <w:t>Општи појмови о језику</w:t>
            </w:r>
          </w:p>
        </w:tc>
        <w:tc>
          <w:tcPr>
            <w:tcW w:w="1713" w:type="dxa"/>
          </w:tcPr>
          <w:p w:rsidR="00ED392B" w:rsidRDefault="00CE02ED">
            <w:pPr>
              <w:pStyle w:val="TableParagraph"/>
              <w:numPr>
                <w:ilvl w:val="0"/>
                <w:numId w:val="883"/>
              </w:numPr>
              <w:tabs>
                <w:tab w:val="left" w:pos="325"/>
              </w:tabs>
              <w:ind w:right="79"/>
              <w:rPr>
                <w:sz w:val="18"/>
              </w:rPr>
            </w:pPr>
            <w:r>
              <w:rPr>
                <w:sz w:val="18"/>
              </w:rPr>
              <w:t>Указивање на проучавање језика као система, упознавање са његовом функцијом, друштвеном условљеношћу</w:t>
            </w:r>
            <w:r>
              <w:rPr>
                <w:spacing w:val="1"/>
                <w:sz w:val="18"/>
              </w:rPr>
              <w:t xml:space="preserve"> </w:t>
            </w:r>
            <w:r>
              <w:rPr>
                <w:sz w:val="18"/>
              </w:rPr>
              <w:t>и</w:t>
            </w:r>
          </w:p>
          <w:p w:rsidR="00ED392B" w:rsidRDefault="00CE02ED">
            <w:pPr>
              <w:pStyle w:val="TableParagraph"/>
              <w:spacing w:before="7" w:line="200" w:lineRule="atLeast"/>
              <w:ind w:left="324" w:right="400"/>
              <w:rPr>
                <w:sz w:val="18"/>
              </w:rPr>
            </w:pPr>
            <w:r>
              <w:rPr>
                <w:sz w:val="18"/>
              </w:rPr>
              <w:t>историјским развојем</w:t>
            </w:r>
          </w:p>
        </w:tc>
        <w:tc>
          <w:tcPr>
            <w:tcW w:w="3494" w:type="dxa"/>
          </w:tcPr>
          <w:p w:rsidR="00ED392B" w:rsidRDefault="00CE02ED">
            <w:pPr>
              <w:pStyle w:val="TableParagraph"/>
              <w:numPr>
                <w:ilvl w:val="0"/>
                <w:numId w:val="882"/>
              </w:numPr>
              <w:tabs>
                <w:tab w:val="left" w:pos="325"/>
              </w:tabs>
              <w:ind w:right="668" w:hanging="236"/>
              <w:rPr>
                <w:sz w:val="18"/>
              </w:rPr>
            </w:pPr>
            <w:r>
              <w:rPr>
                <w:sz w:val="18"/>
              </w:rPr>
              <w:t>објасни функцију језика и појам језичког</w:t>
            </w:r>
            <w:r>
              <w:rPr>
                <w:spacing w:val="-1"/>
                <w:sz w:val="18"/>
              </w:rPr>
              <w:t xml:space="preserve"> </w:t>
            </w:r>
            <w:r>
              <w:rPr>
                <w:sz w:val="18"/>
              </w:rPr>
              <w:t>знака</w:t>
            </w:r>
          </w:p>
          <w:p w:rsidR="00ED392B" w:rsidRDefault="00CE02ED">
            <w:pPr>
              <w:pStyle w:val="TableParagraph"/>
              <w:numPr>
                <w:ilvl w:val="0"/>
                <w:numId w:val="882"/>
              </w:numPr>
              <w:tabs>
                <w:tab w:val="left" w:pos="325"/>
              </w:tabs>
              <w:ind w:hanging="236"/>
              <w:rPr>
                <w:sz w:val="18"/>
              </w:rPr>
            </w:pPr>
            <w:r>
              <w:rPr>
                <w:sz w:val="18"/>
              </w:rPr>
              <w:t>разуме природу модерног</w:t>
            </w:r>
            <w:r>
              <w:rPr>
                <w:spacing w:val="1"/>
                <w:sz w:val="18"/>
              </w:rPr>
              <w:t xml:space="preserve"> </w:t>
            </w:r>
            <w:r>
              <w:rPr>
                <w:sz w:val="18"/>
              </w:rPr>
              <w:t>књижевног</w:t>
            </w:r>
          </w:p>
          <w:p w:rsidR="00ED392B" w:rsidRDefault="00CE02ED">
            <w:pPr>
              <w:pStyle w:val="TableParagraph"/>
              <w:spacing w:before="1"/>
              <w:ind w:left="324"/>
              <w:rPr>
                <w:sz w:val="18"/>
              </w:rPr>
            </w:pPr>
            <w:r>
              <w:rPr>
                <w:sz w:val="18"/>
              </w:rPr>
              <w:t>(стандардног) језика</w:t>
            </w:r>
          </w:p>
          <w:p w:rsidR="00ED392B" w:rsidRDefault="00CE02ED">
            <w:pPr>
              <w:pStyle w:val="TableParagraph"/>
              <w:numPr>
                <w:ilvl w:val="0"/>
                <w:numId w:val="882"/>
              </w:numPr>
              <w:tabs>
                <w:tab w:val="left" w:pos="325"/>
              </w:tabs>
              <w:spacing w:before="1"/>
              <w:ind w:right="230"/>
              <w:rPr>
                <w:sz w:val="18"/>
              </w:rPr>
            </w:pPr>
            <w:r>
              <w:rPr>
                <w:sz w:val="18"/>
              </w:rPr>
              <w:t>наведе фазе развоја књижевног језика до 19. века</w:t>
            </w:r>
          </w:p>
          <w:p w:rsidR="00ED392B" w:rsidRDefault="00CE02ED">
            <w:pPr>
              <w:pStyle w:val="TableParagraph"/>
              <w:numPr>
                <w:ilvl w:val="0"/>
                <w:numId w:val="882"/>
              </w:numPr>
              <w:tabs>
                <w:tab w:val="left" w:pos="325"/>
              </w:tabs>
              <w:spacing w:before="1"/>
              <w:ind w:right="733"/>
              <w:rPr>
                <w:sz w:val="18"/>
              </w:rPr>
            </w:pPr>
            <w:r>
              <w:rPr>
                <w:sz w:val="18"/>
              </w:rPr>
              <w:t>наведе дисциплине које се баве проучавањем језичког</w:t>
            </w:r>
            <w:r>
              <w:rPr>
                <w:spacing w:val="-2"/>
                <w:sz w:val="18"/>
              </w:rPr>
              <w:t xml:space="preserve"> </w:t>
            </w:r>
            <w:r>
              <w:rPr>
                <w:sz w:val="18"/>
              </w:rPr>
              <w:t>система</w:t>
            </w:r>
          </w:p>
        </w:tc>
        <w:tc>
          <w:tcPr>
            <w:tcW w:w="3177" w:type="dxa"/>
          </w:tcPr>
          <w:p w:rsidR="00ED392B" w:rsidRDefault="00CE02ED">
            <w:pPr>
              <w:pStyle w:val="TableParagraph"/>
              <w:numPr>
                <w:ilvl w:val="0"/>
                <w:numId w:val="881"/>
              </w:numPr>
              <w:tabs>
                <w:tab w:val="left" w:pos="325"/>
              </w:tabs>
              <w:ind w:right="213" w:hanging="236"/>
              <w:rPr>
                <w:sz w:val="18"/>
              </w:rPr>
            </w:pPr>
            <w:r>
              <w:rPr>
                <w:sz w:val="18"/>
              </w:rPr>
              <w:t>Место језика у људском друштву, битна својства језика, језик и комуникација</w:t>
            </w:r>
          </w:p>
          <w:p w:rsidR="00ED392B" w:rsidRDefault="00CE02ED">
            <w:pPr>
              <w:pStyle w:val="TableParagraph"/>
              <w:numPr>
                <w:ilvl w:val="0"/>
                <w:numId w:val="881"/>
              </w:numPr>
              <w:tabs>
                <w:tab w:val="left" w:pos="324"/>
              </w:tabs>
              <w:spacing w:before="1"/>
              <w:ind w:right="269" w:hanging="236"/>
              <w:rPr>
                <w:sz w:val="18"/>
              </w:rPr>
            </w:pPr>
            <w:r>
              <w:rPr>
                <w:sz w:val="18"/>
              </w:rPr>
              <w:t>Књижевни језик, језичка норма и стандардизација</w:t>
            </w:r>
          </w:p>
          <w:p w:rsidR="00ED392B" w:rsidRDefault="00CE02ED">
            <w:pPr>
              <w:pStyle w:val="TableParagraph"/>
              <w:numPr>
                <w:ilvl w:val="0"/>
                <w:numId w:val="881"/>
              </w:numPr>
              <w:tabs>
                <w:tab w:val="left" w:pos="324"/>
              </w:tabs>
              <w:spacing w:before="2"/>
              <w:ind w:right="489" w:hanging="236"/>
              <w:rPr>
                <w:sz w:val="18"/>
              </w:rPr>
            </w:pPr>
            <w:r>
              <w:rPr>
                <w:sz w:val="18"/>
              </w:rPr>
              <w:t>Језички систем и науке које се њиме</w:t>
            </w:r>
            <w:r>
              <w:rPr>
                <w:spacing w:val="-1"/>
                <w:sz w:val="18"/>
              </w:rPr>
              <w:t xml:space="preserve"> </w:t>
            </w:r>
            <w:r>
              <w:rPr>
                <w:sz w:val="18"/>
              </w:rPr>
              <w:t>баве</w:t>
            </w:r>
          </w:p>
          <w:p w:rsidR="00ED392B" w:rsidRDefault="00CE02ED">
            <w:pPr>
              <w:pStyle w:val="TableParagraph"/>
              <w:numPr>
                <w:ilvl w:val="0"/>
                <w:numId w:val="881"/>
              </w:numPr>
              <w:tabs>
                <w:tab w:val="left" w:pos="324"/>
              </w:tabs>
              <w:ind w:hanging="236"/>
              <w:rPr>
                <w:sz w:val="18"/>
              </w:rPr>
            </w:pPr>
            <w:r>
              <w:rPr>
                <w:sz w:val="18"/>
              </w:rPr>
              <w:t>Књижевни језици код Срба до 19.</w:t>
            </w:r>
          </w:p>
          <w:p w:rsidR="00ED392B" w:rsidRDefault="00CE02ED">
            <w:pPr>
              <w:pStyle w:val="TableParagraph"/>
              <w:ind w:left="323"/>
              <w:rPr>
                <w:sz w:val="18"/>
              </w:rPr>
            </w:pPr>
            <w:r>
              <w:rPr>
                <w:sz w:val="18"/>
              </w:rPr>
              <w:t>века</w:t>
            </w:r>
          </w:p>
        </w:tc>
        <w:tc>
          <w:tcPr>
            <w:tcW w:w="2926" w:type="dxa"/>
            <w:vMerge/>
            <w:tcBorders>
              <w:top w:val="nil"/>
            </w:tcBorders>
          </w:tcPr>
          <w:p w:rsidR="00ED392B" w:rsidRDefault="00ED392B">
            <w:pPr>
              <w:rPr>
                <w:sz w:val="2"/>
                <w:szCs w:val="2"/>
              </w:rPr>
            </w:pPr>
          </w:p>
        </w:tc>
      </w:tr>
      <w:tr w:rsidR="00ED392B">
        <w:trPr>
          <w:trHeight w:val="3597"/>
        </w:trPr>
        <w:tc>
          <w:tcPr>
            <w:tcW w:w="1519" w:type="dxa"/>
          </w:tcPr>
          <w:p w:rsidR="00ED392B" w:rsidRDefault="00CE02ED">
            <w:pPr>
              <w:pStyle w:val="TableParagraph"/>
              <w:ind w:left="87"/>
              <w:rPr>
                <w:sz w:val="18"/>
              </w:rPr>
            </w:pPr>
            <w:r>
              <w:rPr>
                <w:sz w:val="18"/>
              </w:rPr>
              <w:t>Фонетика</w:t>
            </w:r>
          </w:p>
        </w:tc>
        <w:tc>
          <w:tcPr>
            <w:tcW w:w="1713" w:type="dxa"/>
          </w:tcPr>
          <w:p w:rsidR="00ED392B" w:rsidRDefault="00CE02ED">
            <w:pPr>
              <w:pStyle w:val="TableParagraph"/>
              <w:numPr>
                <w:ilvl w:val="0"/>
                <w:numId w:val="880"/>
              </w:numPr>
              <w:tabs>
                <w:tab w:val="left" w:pos="325"/>
              </w:tabs>
              <w:ind w:right="77" w:hanging="236"/>
              <w:rPr>
                <w:sz w:val="18"/>
              </w:rPr>
            </w:pPr>
            <w:r>
              <w:rPr>
                <w:sz w:val="18"/>
              </w:rPr>
              <w:t>Сстицање знања из области фонетике (фонологије) и морфофонологиј е књижевног језика и способности да се та знања примене у говору и писању.</w:t>
            </w:r>
          </w:p>
        </w:tc>
        <w:tc>
          <w:tcPr>
            <w:tcW w:w="3494" w:type="dxa"/>
          </w:tcPr>
          <w:p w:rsidR="00ED392B" w:rsidRDefault="00CE02ED">
            <w:pPr>
              <w:pStyle w:val="TableParagraph"/>
              <w:numPr>
                <w:ilvl w:val="0"/>
                <w:numId w:val="879"/>
              </w:numPr>
              <w:tabs>
                <w:tab w:val="left" w:pos="325"/>
              </w:tabs>
              <w:ind w:hanging="236"/>
              <w:rPr>
                <w:sz w:val="18"/>
              </w:rPr>
            </w:pPr>
            <w:r>
              <w:rPr>
                <w:sz w:val="18"/>
              </w:rPr>
              <w:t>примени правописна</w:t>
            </w:r>
            <w:r>
              <w:rPr>
                <w:spacing w:val="-1"/>
                <w:sz w:val="18"/>
              </w:rPr>
              <w:t xml:space="preserve"> </w:t>
            </w:r>
            <w:r>
              <w:rPr>
                <w:sz w:val="18"/>
              </w:rPr>
              <w:t>правила</w:t>
            </w:r>
          </w:p>
          <w:p w:rsidR="00ED392B" w:rsidRDefault="00CE02ED">
            <w:pPr>
              <w:pStyle w:val="TableParagraph"/>
              <w:numPr>
                <w:ilvl w:val="0"/>
                <w:numId w:val="879"/>
              </w:numPr>
              <w:tabs>
                <w:tab w:val="left" w:pos="325"/>
              </w:tabs>
              <w:ind w:left="324"/>
              <w:rPr>
                <w:sz w:val="18"/>
              </w:rPr>
            </w:pPr>
            <w:r>
              <w:rPr>
                <w:sz w:val="18"/>
              </w:rPr>
              <w:t>разликује гласовне алтернације</w:t>
            </w:r>
          </w:p>
          <w:p w:rsidR="00ED392B" w:rsidRDefault="00CE02ED">
            <w:pPr>
              <w:pStyle w:val="TableParagraph"/>
              <w:numPr>
                <w:ilvl w:val="0"/>
                <w:numId w:val="879"/>
              </w:numPr>
              <w:tabs>
                <w:tab w:val="left" w:pos="324"/>
              </w:tabs>
              <w:ind w:right="394" w:hanging="236"/>
              <w:rPr>
                <w:sz w:val="18"/>
              </w:rPr>
            </w:pPr>
            <w:r>
              <w:rPr>
                <w:sz w:val="18"/>
              </w:rPr>
              <w:t>влада акценатским гласовним системом књижевног (стандардног) језика и да га примењује у говору</w:t>
            </w:r>
          </w:p>
        </w:tc>
        <w:tc>
          <w:tcPr>
            <w:tcW w:w="3177" w:type="dxa"/>
          </w:tcPr>
          <w:p w:rsidR="00ED392B" w:rsidRDefault="00CE02ED">
            <w:pPr>
              <w:pStyle w:val="TableParagraph"/>
              <w:numPr>
                <w:ilvl w:val="0"/>
                <w:numId w:val="878"/>
              </w:numPr>
              <w:tabs>
                <w:tab w:val="left" w:pos="324"/>
              </w:tabs>
              <w:spacing w:line="220" w:lineRule="exact"/>
              <w:ind w:hanging="236"/>
              <w:rPr>
                <w:sz w:val="18"/>
              </w:rPr>
            </w:pPr>
            <w:r>
              <w:rPr>
                <w:sz w:val="18"/>
              </w:rPr>
              <w:t>Фонетика и</w:t>
            </w:r>
            <w:r>
              <w:rPr>
                <w:spacing w:val="-1"/>
                <w:sz w:val="18"/>
              </w:rPr>
              <w:t xml:space="preserve"> </w:t>
            </w:r>
            <w:r>
              <w:rPr>
                <w:sz w:val="18"/>
              </w:rPr>
              <w:t>фонологија</w:t>
            </w:r>
          </w:p>
          <w:p w:rsidR="00ED392B" w:rsidRDefault="00CE02ED">
            <w:pPr>
              <w:pStyle w:val="TableParagraph"/>
              <w:numPr>
                <w:ilvl w:val="0"/>
                <w:numId w:val="878"/>
              </w:numPr>
              <w:tabs>
                <w:tab w:val="left" w:pos="324"/>
              </w:tabs>
              <w:ind w:right="111" w:hanging="236"/>
              <w:rPr>
                <w:sz w:val="18"/>
              </w:rPr>
            </w:pPr>
            <w:r>
              <w:rPr>
                <w:sz w:val="18"/>
              </w:rPr>
              <w:t>Гласови књижевног језика и њихов изговор</w:t>
            </w:r>
          </w:p>
          <w:p w:rsidR="00ED392B" w:rsidRDefault="00CE02ED">
            <w:pPr>
              <w:pStyle w:val="TableParagraph"/>
              <w:numPr>
                <w:ilvl w:val="0"/>
                <w:numId w:val="878"/>
              </w:numPr>
              <w:tabs>
                <w:tab w:val="left" w:pos="324"/>
              </w:tabs>
              <w:ind w:left="322" w:right="101" w:hanging="236"/>
              <w:rPr>
                <w:sz w:val="18"/>
              </w:rPr>
            </w:pPr>
            <w:r>
              <w:rPr>
                <w:sz w:val="18"/>
              </w:rPr>
              <w:t>Гласовне алтернације сугласника (звучних и безвучних; с:ш, з:ж, н:м; к,г,х:ч,ж,ш и к,г,х:ц,з,с;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rsidR="00ED392B" w:rsidRDefault="00CE02ED">
            <w:pPr>
              <w:pStyle w:val="TableParagraph"/>
              <w:numPr>
                <w:ilvl w:val="0"/>
                <w:numId w:val="878"/>
              </w:numPr>
              <w:tabs>
                <w:tab w:val="left" w:pos="323"/>
              </w:tabs>
              <w:spacing w:before="9"/>
              <w:ind w:left="322" w:right="263" w:hanging="236"/>
              <w:rPr>
                <w:sz w:val="18"/>
              </w:rPr>
            </w:pPr>
            <w:r>
              <w:rPr>
                <w:sz w:val="18"/>
              </w:rPr>
              <w:t>Акценатски систем књижевног језика, диференцијација у односу на дијалекатско окружење</w:t>
            </w:r>
          </w:p>
          <w:p w:rsidR="00ED392B" w:rsidRDefault="00CE02ED">
            <w:pPr>
              <w:pStyle w:val="TableParagraph"/>
              <w:numPr>
                <w:ilvl w:val="0"/>
                <w:numId w:val="878"/>
              </w:numPr>
              <w:tabs>
                <w:tab w:val="left" w:pos="323"/>
              </w:tabs>
              <w:spacing w:before="2" w:line="201" w:lineRule="exact"/>
              <w:ind w:left="322" w:hanging="236"/>
              <w:rPr>
                <w:sz w:val="18"/>
              </w:rPr>
            </w:pPr>
            <w:r>
              <w:rPr>
                <w:sz w:val="18"/>
              </w:rPr>
              <w:t>Основна правила</w:t>
            </w:r>
            <w:r>
              <w:rPr>
                <w:spacing w:val="-1"/>
                <w:sz w:val="18"/>
              </w:rPr>
              <w:t xml:space="preserve"> </w:t>
            </w:r>
            <w:r>
              <w:rPr>
                <w:sz w:val="18"/>
              </w:rPr>
              <w:t>акцентуације</w:t>
            </w:r>
          </w:p>
        </w:tc>
        <w:tc>
          <w:tcPr>
            <w:tcW w:w="292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713"/>
        <w:gridCol w:w="3494"/>
        <w:gridCol w:w="3177"/>
        <w:gridCol w:w="2926"/>
      </w:tblGrid>
      <w:tr w:rsidR="00ED392B">
        <w:trPr>
          <w:trHeight w:val="205"/>
        </w:trPr>
        <w:tc>
          <w:tcPr>
            <w:tcW w:w="1519" w:type="dxa"/>
          </w:tcPr>
          <w:p w:rsidR="00ED392B" w:rsidRDefault="00ED392B">
            <w:pPr>
              <w:pStyle w:val="TableParagraph"/>
              <w:rPr>
                <w:sz w:val="14"/>
              </w:rPr>
            </w:pPr>
          </w:p>
        </w:tc>
        <w:tc>
          <w:tcPr>
            <w:tcW w:w="1713" w:type="dxa"/>
          </w:tcPr>
          <w:p w:rsidR="00ED392B" w:rsidRDefault="00ED392B">
            <w:pPr>
              <w:pStyle w:val="TableParagraph"/>
              <w:rPr>
                <w:sz w:val="14"/>
              </w:rPr>
            </w:pPr>
          </w:p>
        </w:tc>
        <w:tc>
          <w:tcPr>
            <w:tcW w:w="3494" w:type="dxa"/>
          </w:tcPr>
          <w:p w:rsidR="00ED392B" w:rsidRDefault="00ED392B">
            <w:pPr>
              <w:pStyle w:val="TableParagraph"/>
              <w:rPr>
                <w:sz w:val="14"/>
              </w:rPr>
            </w:pPr>
          </w:p>
        </w:tc>
        <w:tc>
          <w:tcPr>
            <w:tcW w:w="3177" w:type="dxa"/>
          </w:tcPr>
          <w:p w:rsidR="00ED392B" w:rsidRDefault="00CE02ED">
            <w:pPr>
              <w:pStyle w:val="TableParagraph"/>
              <w:spacing w:line="186" w:lineRule="exact"/>
              <w:ind w:left="325"/>
              <w:rPr>
                <w:sz w:val="18"/>
              </w:rPr>
            </w:pPr>
            <w:r>
              <w:rPr>
                <w:sz w:val="18"/>
              </w:rPr>
              <w:t>српског књижевног језика</w:t>
            </w:r>
          </w:p>
        </w:tc>
        <w:tc>
          <w:tcPr>
            <w:tcW w:w="2926" w:type="dxa"/>
            <w:vMerge w:val="restart"/>
          </w:tcPr>
          <w:p w:rsidR="00ED392B" w:rsidRDefault="00ED392B">
            <w:pPr>
              <w:pStyle w:val="TableParagraph"/>
              <w:rPr>
                <w:sz w:val="18"/>
              </w:rPr>
            </w:pPr>
          </w:p>
        </w:tc>
      </w:tr>
      <w:tr w:rsidR="00ED392B">
        <w:trPr>
          <w:trHeight w:val="2726"/>
        </w:trPr>
        <w:tc>
          <w:tcPr>
            <w:tcW w:w="1519" w:type="dxa"/>
          </w:tcPr>
          <w:p w:rsidR="00ED392B" w:rsidRDefault="00CE02ED">
            <w:pPr>
              <w:pStyle w:val="TableParagraph"/>
              <w:spacing w:line="206" w:lineRule="exact"/>
              <w:ind w:left="87"/>
              <w:rPr>
                <w:sz w:val="18"/>
              </w:rPr>
            </w:pPr>
            <w:r>
              <w:rPr>
                <w:sz w:val="18"/>
              </w:rPr>
              <w:t>Правопис</w:t>
            </w:r>
          </w:p>
        </w:tc>
        <w:tc>
          <w:tcPr>
            <w:tcW w:w="1713" w:type="dxa"/>
          </w:tcPr>
          <w:p w:rsidR="00ED392B" w:rsidRDefault="00CE02ED">
            <w:pPr>
              <w:pStyle w:val="TableParagraph"/>
              <w:numPr>
                <w:ilvl w:val="0"/>
                <w:numId w:val="877"/>
              </w:numPr>
              <w:tabs>
                <w:tab w:val="left" w:pos="325"/>
              </w:tabs>
              <w:ind w:right="130"/>
              <w:rPr>
                <w:sz w:val="18"/>
              </w:rPr>
            </w:pPr>
            <w:r>
              <w:rPr>
                <w:spacing w:val="-1"/>
                <w:sz w:val="18"/>
              </w:rPr>
              <w:t xml:space="preserve">Оспособљавање </w:t>
            </w:r>
            <w:r>
              <w:rPr>
                <w:sz w:val="18"/>
              </w:rPr>
              <w:t>ученика да пишу у складу са правописном нормом</w:t>
            </w:r>
          </w:p>
        </w:tc>
        <w:tc>
          <w:tcPr>
            <w:tcW w:w="3494" w:type="dxa"/>
          </w:tcPr>
          <w:p w:rsidR="00ED392B" w:rsidRDefault="00CE02ED">
            <w:pPr>
              <w:pStyle w:val="TableParagraph"/>
              <w:numPr>
                <w:ilvl w:val="0"/>
                <w:numId w:val="876"/>
              </w:numPr>
              <w:tabs>
                <w:tab w:val="left" w:pos="325"/>
              </w:tabs>
              <w:ind w:right="407" w:hanging="236"/>
              <w:rPr>
                <w:sz w:val="18"/>
              </w:rPr>
            </w:pPr>
            <w:r>
              <w:rPr>
                <w:sz w:val="18"/>
              </w:rPr>
              <w:t>примени знања о гласовним алтернацијама у складу са језичком нормом</w:t>
            </w:r>
          </w:p>
          <w:p w:rsidR="00ED392B" w:rsidRDefault="00CE02ED">
            <w:pPr>
              <w:pStyle w:val="TableParagraph"/>
              <w:numPr>
                <w:ilvl w:val="0"/>
                <w:numId w:val="876"/>
              </w:numPr>
              <w:tabs>
                <w:tab w:val="left" w:pos="325"/>
              </w:tabs>
              <w:spacing w:before="2"/>
              <w:ind w:right="445"/>
              <w:rPr>
                <w:sz w:val="18"/>
              </w:rPr>
            </w:pPr>
            <w:r>
              <w:rPr>
                <w:sz w:val="18"/>
              </w:rPr>
              <w:t>примени употребу великог и малог слова у складу са језичком</w:t>
            </w:r>
            <w:r>
              <w:rPr>
                <w:spacing w:val="-1"/>
                <w:sz w:val="18"/>
              </w:rPr>
              <w:t xml:space="preserve"> </w:t>
            </w:r>
            <w:r>
              <w:rPr>
                <w:sz w:val="18"/>
              </w:rPr>
              <w:t>нормом</w:t>
            </w:r>
          </w:p>
          <w:p w:rsidR="00ED392B" w:rsidRDefault="00CE02ED">
            <w:pPr>
              <w:pStyle w:val="TableParagraph"/>
              <w:numPr>
                <w:ilvl w:val="0"/>
                <w:numId w:val="876"/>
              </w:numPr>
              <w:tabs>
                <w:tab w:val="left" w:pos="324"/>
              </w:tabs>
              <w:spacing w:before="1"/>
              <w:ind w:left="323" w:right="248" w:hanging="236"/>
              <w:rPr>
                <w:sz w:val="18"/>
              </w:rPr>
            </w:pPr>
            <w:r>
              <w:rPr>
                <w:sz w:val="18"/>
              </w:rPr>
              <w:t>подели речи на крају реда у складу са језичком нормом</w:t>
            </w:r>
          </w:p>
        </w:tc>
        <w:tc>
          <w:tcPr>
            <w:tcW w:w="3177" w:type="dxa"/>
          </w:tcPr>
          <w:p w:rsidR="00ED392B" w:rsidRDefault="00CE02ED">
            <w:pPr>
              <w:pStyle w:val="TableParagraph"/>
              <w:numPr>
                <w:ilvl w:val="0"/>
                <w:numId w:val="875"/>
              </w:numPr>
              <w:tabs>
                <w:tab w:val="left" w:pos="324"/>
              </w:tabs>
              <w:ind w:right="89" w:hanging="236"/>
              <w:rPr>
                <w:sz w:val="18"/>
              </w:rPr>
            </w:pPr>
            <w:r>
              <w:rPr>
                <w:sz w:val="18"/>
              </w:rPr>
              <w:t>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i/>
                <w:sz w:val="18"/>
              </w:rPr>
              <w:t xml:space="preserve">ов </w:t>
            </w:r>
            <w:r>
              <w:rPr>
                <w:sz w:val="18"/>
              </w:rPr>
              <w:t>и –</w:t>
            </w:r>
            <w:r>
              <w:rPr>
                <w:i/>
                <w:sz w:val="18"/>
              </w:rPr>
              <w:t>ин</w:t>
            </w:r>
            <w:r>
              <w:rPr>
                <w:sz w:val="18"/>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w:t>
            </w:r>
            <w:r>
              <w:rPr>
                <w:spacing w:val="-1"/>
                <w:sz w:val="18"/>
              </w:rPr>
              <w:t xml:space="preserve"> </w:t>
            </w:r>
            <w:r>
              <w:rPr>
                <w:sz w:val="18"/>
              </w:rPr>
              <w:t>титуле…)</w:t>
            </w:r>
          </w:p>
          <w:p w:rsidR="00ED392B" w:rsidRDefault="00CE02ED">
            <w:pPr>
              <w:pStyle w:val="TableParagraph"/>
              <w:numPr>
                <w:ilvl w:val="0"/>
                <w:numId w:val="875"/>
              </w:numPr>
              <w:tabs>
                <w:tab w:val="left" w:pos="324"/>
              </w:tabs>
              <w:spacing w:before="9" w:line="200" w:lineRule="exact"/>
              <w:rPr>
                <w:sz w:val="18"/>
              </w:rPr>
            </w:pPr>
            <w:r>
              <w:rPr>
                <w:sz w:val="18"/>
              </w:rPr>
              <w:t>Подела речи на крају реда</w:t>
            </w:r>
          </w:p>
        </w:tc>
        <w:tc>
          <w:tcPr>
            <w:tcW w:w="2926" w:type="dxa"/>
            <w:vMerge/>
            <w:tcBorders>
              <w:top w:val="nil"/>
            </w:tcBorders>
          </w:tcPr>
          <w:p w:rsidR="00ED392B" w:rsidRDefault="00ED392B">
            <w:pPr>
              <w:rPr>
                <w:sz w:val="2"/>
                <w:szCs w:val="2"/>
              </w:rPr>
            </w:pPr>
          </w:p>
        </w:tc>
      </w:tr>
      <w:tr w:rsidR="00ED392B">
        <w:trPr>
          <w:trHeight w:val="2388"/>
        </w:trPr>
        <w:tc>
          <w:tcPr>
            <w:tcW w:w="1519" w:type="dxa"/>
          </w:tcPr>
          <w:p w:rsidR="00ED392B" w:rsidRDefault="00CE02ED">
            <w:pPr>
              <w:pStyle w:val="TableParagraph"/>
              <w:ind w:left="87" w:right="485"/>
              <w:rPr>
                <w:sz w:val="18"/>
              </w:rPr>
            </w:pPr>
            <w:r>
              <w:rPr>
                <w:sz w:val="18"/>
              </w:rPr>
              <w:t>Култура изражавања</w:t>
            </w:r>
          </w:p>
        </w:tc>
        <w:tc>
          <w:tcPr>
            <w:tcW w:w="1713" w:type="dxa"/>
          </w:tcPr>
          <w:p w:rsidR="00ED392B" w:rsidRDefault="00CE02ED">
            <w:pPr>
              <w:pStyle w:val="TableParagraph"/>
              <w:numPr>
                <w:ilvl w:val="0"/>
                <w:numId w:val="874"/>
              </w:numPr>
              <w:tabs>
                <w:tab w:val="left" w:pos="325"/>
              </w:tabs>
              <w:ind w:right="83"/>
              <w:rPr>
                <w:sz w:val="18"/>
              </w:rPr>
            </w:pPr>
            <w:r>
              <w:rPr>
                <w:sz w:val="18"/>
              </w:rPr>
              <w:t>Оспособљавање ученика да користе различите облике казивања и функционалне стилове</w:t>
            </w:r>
          </w:p>
        </w:tc>
        <w:tc>
          <w:tcPr>
            <w:tcW w:w="3494" w:type="dxa"/>
          </w:tcPr>
          <w:p w:rsidR="00ED392B" w:rsidRDefault="00CE02ED">
            <w:pPr>
              <w:pStyle w:val="TableParagraph"/>
              <w:numPr>
                <w:ilvl w:val="0"/>
                <w:numId w:val="873"/>
              </w:numPr>
              <w:tabs>
                <w:tab w:val="left" w:pos="326"/>
              </w:tabs>
              <w:ind w:right="266" w:hanging="236"/>
              <w:rPr>
                <w:sz w:val="18"/>
              </w:rPr>
            </w:pPr>
            <w:r>
              <w:rPr>
                <w:sz w:val="18"/>
              </w:rPr>
              <w:t>опише стања, осећања, расположења, изрази ставове, донесе закључке у усменом и писаном изражавању</w:t>
            </w:r>
          </w:p>
          <w:p w:rsidR="00ED392B" w:rsidRDefault="00CE02ED">
            <w:pPr>
              <w:pStyle w:val="TableParagraph"/>
              <w:numPr>
                <w:ilvl w:val="0"/>
                <w:numId w:val="873"/>
              </w:numPr>
              <w:tabs>
                <w:tab w:val="left" w:pos="325"/>
              </w:tabs>
              <w:spacing w:before="1"/>
              <w:rPr>
                <w:sz w:val="18"/>
              </w:rPr>
            </w:pPr>
            <w:r>
              <w:rPr>
                <w:sz w:val="18"/>
              </w:rPr>
              <w:t>разликује функционалне стилове</w:t>
            </w:r>
          </w:p>
          <w:p w:rsidR="00ED392B" w:rsidRDefault="00CE02ED">
            <w:pPr>
              <w:pStyle w:val="TableParagraph"/>
              <w:numPr>
                <w:ilvl w:val="0"/>
                <w:numId w:val="873"/>
              </w:numPr>
              <w:tabs>
                <w:tab w:val="left" w:pos="325"/>
              </w:tabs>
              <w:spacing w:before="1"/>
              <w:ind w:right="344"/>
              <w:rPr>
                <w:sz w:val="18"/>
              </w:rPr>
            </w:pPr>
            <w:r>
              <w:rPr>
                <w:sz w:val="18"/>
              </w:rPr>
              <w:t>препозна и примени одлике разговорног и књижевноуметничког функционалног</w:t>
            </w:r>
            <w:r>
              <w:rPr>
                <w:spacing w:val="-2"/>
                <w:sz w:val="18"/>
              </w:rPr>
              <w:t xml:space="preserve"> </w:t>
            </w:r>
            <w:r>
              <w:rPr>
                <w:sz w:val="18"/>
              </w:rPr>
              <w:t>стила</w:t>
            </w:r>
          </w:p>
          <w:p w:rsidR="00ED392B" w:rsidRDefault="00CE02ED">
            <w:pPr>
              <w:pStyle w:val="TableParagraph"/>
              <w:numPr>
                <w:ilvl w:val="0"/>
                <w:numId w:val="873"/>
              </w:numPr>
              <w:tabs>
                <w:tab w:val="left" w:pos="325"/>
              </w:tabs>
              <w:spacing w:before="2"/>
              <w:ind w:left="323" w:right="224" w:hanging="236"/>
              <w:rPr>
                <w:sz w:val="18"/>
              </w:rPr>
            </w:pPr>
            <w:r>
              <w:rPr>
                <w:sz w:val="18"/>
              </w:rPr>
              <w:t>попуњава формуларе, уплатнице, захтеве и слично у складу са језичком нормом</w:t>
            </w:r>
          </w:p>
        </w:tc>
        <w:tc>
          <w:tcPr>
            <w:tcW w:w="3177" w:type="dxa"/>
          </w:tcPr>
          <w:p w:rsidR="00ED392B" w:rsidRDefault="00CE02ED">
            <w:pPr>
              <w:pStyle w:val="TableParagraph"/>
              <w:numPr>
                <w:ilvl w:val="0"/>
                <w:numId w:val="872"/>
              </w:numPr>
              <w:tabs>
                <w:tab w:val="left" w:pos="324"/>
              </w:tabs>
              <w:ind w:hanging="236"/>
              <w:rPr>
                <w:sz w:val="18"/>
              </w:rPr>
            </w:pPr>
            <w:r>
              <w:rPr>
                <w:sz w:val="18"/>
              </w:rPr>
              <w:t>Језичке</w:t>
            </w:r>
            <w:r>
              <w:rPr>
                <w:spacing w:val="-2"/>
                <w:sz w:val="18"/>
              </w:rPr>
              <w:t xml:space="preserve"> </w:t>
            </w:r>
            <w:r>
              <w:rPr>
                <w:sz w:val="18"/>
              </w:rPr>
              <w:t>вежбе</w:t>
            </w:r>
          </w:p>
          <w:p w:rsidR="00ED392B" w:rsidRDefault="00CE02ED">
            <w:pPr>
              <w:pStyle w:val="TableParagraph"/>
              <w:numPr>
                <w:ilvl w:val="0"/>
                <w:numId w:val="872"/>
              </w:numPr>
              <w:tabs>
                <w:tab w:val="left" w:pos="324"/>
              </w:tabs>
              <w:ind w:hanging="236"/>
              <w:rPr>
                <w:sz w:val="18"/>
              </w:rPr>
            </w:pPr>
            <w:r>
              <w:rPr>
                <w:sz w:val="18"/>
              </w:rPr>
              <w:t>Стилске</w:t>
            </w:r>
            <w:r>
              <w:rPr>
                <w:spacing w:val="-1"/>
                <w:sz w:val="18"/>
              </w:rPr>
              <w:t xml:space="preserve"> </w:t>
            </w:r>
            <w:r>
              <w:rPr>
                <w:sz w:val="18"/>
              </w:rPr>
              <w:t>вежбе</w:t>
            </w:r>
          </w:p>
          <w:p w:rsidR="00ED392B" w:rsidRDefault="00CE02ED">
            <w:pPr>
              <w:pStyle w:val="TableParagraph"/>
              <w:numPr>
                <w:ilvl w:val="0"/>
                <w:numId w:val="872"/>
              </w:numPr>
              <w:tabs>
                <w:tab w:val="left" w:pos="324"/>
              </w:tabs>
              <w:spacing w:line="220" w:lineRule="exact"/>
              <w:ind w:hanging="236"/>
              <w:rPr>
                <w:sz w:val="18"/>
              </w:rPr>
            </w:pPr>
            <w:r>
              <w:rPr>
                <w:sz w:val="18"/>
              </w:rPr>
              <w:t>Врсте функционалних стилова -</w:t>
            </w:r>
          </w:p>
          <w:p w:rsidR="00ED392B" w:rsidRDefault="00CE02ED">
            <w:pPr>
              <w:pStyle w:val="TableParagraph"/>
              <w:spacing w:line="207" w:lineRule="exact"/>
              <w:ind w:left="323"/>
              <w:rPr>
                <w:sz w:val="18"/>
              </w:rPr>
            </w:pPr>
            <w:r>
              <w:rPr>
                <w:sz w:val="18"/>
              </w:rPr>
              <w:t>основне одлике</w:t>
            </w:r>
          </w:p>
          <w:p w:rsidR="00ED392B" w:rsidRDefault="00CE02ED">
            <w:pPr>
              <w:pStyle w:val="TableParagraph"/>
              <w:numPr>
                <w:ilvl w:val="0"/>
                <w:numId w:val="872"/>
              </w:numPr>
              <w:tabs>
                <w:tab w:val="left" w:pos="324"/>
              </w:tabs>
              <w:spacing w:before="1"/>
              <w:rPr>
                <w:sz w:val="18"/>
              </w:rPr>
            </w:pPr>
            <w:r>
              <w:rPr>
                <w:sz w:val="18"/>
              </w:rPr>
              <w:t>Разговорни функционални стил</w:t>
            </w:r>
          </w:p>
          <w:p w:rsidR="00ED392B" w:rsidRDefault="00CE02ED">
            <w:pPr>
              <w:pStyle w:val="TableParagraph"/>
              <w:numPr>
                <w:ilvl w:val="0"/>
                <w:numId w:val="872"/>
              </w:numPr>
              <w:tabs>
                <w:tab w:val="left" w:pos="324"/>
              </w:tabs>
              <w:spacing w:before="1"/>
              <w:ind w:right="1184"/>
              <w:rPr>
                <w:sz w:val="18"/>
              </w:rPr>
            </w:pPr>
            <w:r>
              <w:rPr>
                <w:sz w:val="18"/>
              </w:rPr>
              <w:t>Књижевноуметнички функционални</w:t>
            </w:r>
            <w:r>
              <w:rPr>
                <w:spacing w:val="-1"/>
                <w:sz w:val="18"/>
              </w:rPr>
              <w:t xml:space="preserve"> </w:t>
            </w:r>
            <w:r>
              <w:rPr>
                <w:sz w:val="18"/>
              </w:rPr>
              <w:t>стил</w:t>
            </w:r>
          </w:p>
          <w:p w:rsidR="00ED392B" w:rsidRDefault="00CE02ED">
            <w:pPr>
              <w:pStyle w:val="TableParagraph"/>
              <w:numPr>
                <w:ilvl w:val="0"/>
                <w:numId w:val="872"/>
              </w:numPr>
              <w:tabs>
                <w:tab w:val="left" w:pos="324"/>
              </w:tabs>
              <w:spacing w:before="1"/>
              <w:ind w:right="255"/>
              <w:rPr>
                <w:sz w:val="18"/>
              </w:rPr>
            </w:pPr>
            <w:r>
              <w:rPr>
                <w:sz w:val="18"/>
              </w:rPr>
              <w:t>Попуњавање формулара, захтева, уплатница и сл.</w:t>
            </w:r>
          </w:p>
          <w:p w:rsidR="00ED392B" w:rsidRDefault="00CE02ED">
            <w:pPr>
              <w:pStyle w:val="TableParagraph"/>
              <w:numPr>
                <w:ilvl w:val="0"/>
                <w:numId w:val="872"/>
              </w:numPr>
              <w:tabs>
                <w:tab w:val="left" w:pos="323"/>
              </w:tabs>
              <w:spacing w:before="1"/>
              <w:ind w:left="322" w:hanging="236"/>
              <w:rPr>
                <w:sz w:val="18"/>
              </w:rPr>
            </w:pPr>
            <w:r>
              <w:rPr>
                <w:sz w:val="18"/>
              </w:rPr>
              <w:t>Школски писмени задаци 4</w:t>
            </w:r>
            <w:r>
              <w:rPr>
                <w:spacing w:val="1"/>
                <w:sz w:val="18"/>
              </w:rPr>
              <w:t xml:space="preserve"> </w:t>
            </w:r>
            <w:r>
              <w:rPr>
                <w:sz w:val="18"/>
              </w:rPr>
              <w:t>х2+2</w:t>
            </w:r>
          </w:p>
          <w:p w:rsidR="00ED392B" w:rsidRDefault="00CE02ED">
            <w:pPr>
              <w:pStyle w:val="TableParagraph"/>
              <w:numPr>
                <w:ilvl w:val="0"/>
                <w:numId w:val="872"/>
              </w:numPr>
              <w:tabs>
                <w:tab w:val="left" w:pos="323"/>
              </w:tabs>
              <w:spacing w:before="1" w:line="200" w:lineRule="exact"/>
              <w:ind w:left="322" w:hanging="236"/>
              <w:rPr>
                <w:sz w:val="18"/>
              </w:rPr>
            </w:pPr>
            <w:r>
              <w:rPr>
                <w:sz w:val="18"/>
              </w:rPr>
              <w:t>Домаћи</w:t>
            </w:r>
            <w:r>
              <w:rPr>
                <w:spacing w:val="-1"/>
                <w:sz w:val="18"/>
              </w:rPr>
              <w:t xml:space="preserve"> </w:t>
            </w:r>
            <w:r>
              <w:rPr>
                <w:sz w:val="18"/>
              </w:rPr>
              <w:t>задаци</w:t>
            </w:r>
          </w:p>
        </w:tc>
        <w:tc>
          <w:tcPr>
            <w:tcW w:w="2926"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античка књижевност; средњовековна књижевност; народна књижевност; књижевност хуманизма и ренесансе; фонетика; фонологија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2"/>
        </w:rPr>
      </w:pPr>
    </w:p>
    <w:p w:rsidR="00ED392B" w:rsidRDefault="00CE02ED">
      <w:pPr>
        <w:tabs>
          <w:tab w:val="left" w:pos="2767"/>
        </w:tabs>
        <w:spacing w:before="1"/>
        <w:ind w:left="228"/>
        <w:rPr>
          <w:b/>
          <w:sz w:val="18"/>
        </w:rPr>
      </w:pPr>
      <w:r>
        <w:rPr>
          <w:sz w:val="18"/>
        </w:rPr>
        <w:t>Назив</w:t>
      </w:r>
      <w:r>
        <w:rPr>
          <w:spacing w:val="-3"/>
          <w:sz w:val="18"/>
        </w:rPr>
        <w:t xml:space="preserve"> </w:t>
      </w:r>
      <w:r>
        <w:rPr>
          <w:sz w:val="18"/>
        </w:rPr>
        <w:t>предмета:</w:t>
      </w:r>
      <w:r>
        <w:rPr>
          <w:sz w:val="18"/>
        </w:rPr>
        <w:tab/>
      </w:r>
      <w:r>
        <w:rPr>
          <w:b/>
          <w:sz w:val="18"/>
        </w:rPr>
        <w:t>СРПСКИ ЈЕЗИК И</w:t>
      </w:r>
      <w:r>
        <w:rPr>
          <w:b/>
          <w:spacing w:val="-2"/>
          <w:sz w:val="18"/>
        </w:rPr>
        <w:t xml:space="preserve"> </w:t>
      </w:r>
      <w:r>
        <w:rPr>
          <w:b/>
          <w:sz w:val="18"/>
        </w:rPr>
        <w:t>КЊИЖЕВНОСТ</w:t>
      </w:r>
    </w:p>
    <w:p w:rsidR="00ED392B" w:rsidRDefault="00CE02ED">
      <w:pPr>
        <w:pStyle w:val="BodyText"/>
        <w:tabs>
          <w:tab w:val="right" w:pos="2752"/>
        </w:tabs>
        <w:spacing w:before="15"/>
        <w:ind w:left="228"/>
        <w:rPr>
          <w:b/>
        </w:rPr>
      </w:pPr>
      <w:r>
        <w:t>Годишњи</w:t>
      </w:r>
      <w:r>
        <w:rPr>
          <w:spacing w:val="-1"/>
        </w:rPr>
        <w:t xml:space="preserve"> </w:t>
      </w:r>
      <w:r>
        <w:t>фонд</w:t>
      </w:r>
      <w:r>
        <w:rPr>
          <w:spacing w:val="-1"/>
        </w:rPr>
        <w:t xml:space="preserve"> </w:t>
      </w:r>
      <w:r>
        <w:t>часова:</w:t>
      </w:r>
      <w:r>
        <w:tab/>
      </w:r>
      <w:r>
        <w:rPr>
          <w:b/>
        </w:rPr>
        <w:t>96</w:t>
      </w:r>
    </w:p>
    <w:p w:rsidR="00ED392B" w:rsidRDefault="00CE02ED">
      <w:pPr>
        <w:tabs>
          <w:tab w:val="left" w:pos="2571"/>
        </w:tabs>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622"/>
        </w:trPr>
        <w:tc>
          <w:tcPr>
            <w:tcW w:w="1631" w:type="dxa"/>
            <w:shd w:val="clear" w:color="auto" w:fill="D9D9D9"/>
          </w:tcPr>
          <w:p w:rsidR="00ED392B" w:rsidRDefault="00CE02ED">
            <w:pPr>
              <w:pStyle w:val="TableParagraph"/>
              <w:spacing w:before="207"/>
              <w:ind w:left="543"/>
              <w:rPr>
                <w:b/>
                <w:sz w:val="18"/>
              </w:rPr>
            </w:pPr>
            <w:r>
              <w:rPr>
                <w:b/>
                <w:sz w:val="18"/>
              </w:rPr>
              <w:t>ТЕМА</w:t>
            </w:r>
          </w:p>
        </w:tc>
        <w:tc>
          <w:tcPr>
            <w:tcW w:w="1881" w:type="dxa"/>
            <w:shd w:val="clear" w:color="auto" w:fill="D9D9D9"/>
          </w:tcPr>
          <w:p w:rsidR="00ED392B" w:rsidRDefault="00ED392B">
            <w:pPr>
              <w:pStyle w:val="TableParagraph"/>
              <w:rPr>
                <w:b/>
                <w:sz w:val="18"/>
              </w:rPr>
            </w:pPr>
          </w:p>
          <w:p w:rsidR="00ED392B" w:rsidRDefault="00CE02ED">
            <w:pPr>
              <w:pStyle w:val="TableParagraph"/>
              <w:ind w:left="687" w:right="682"/>
              <w:jc w:val="center"/>
              <w:rPr>
                <w:b/>
                <w:sz w:val="18"/>
              </w:rPr>
            </w:pPr>
            <w:r>
              <w:rPr>
                <w:b/>
                <w:sz w:val="18"/>
              </w:rPr>
              <w:t>ЦИЉ</w:t>
            </w:r>
          </w:p>
        </w:tc>
        <w:tc>
          <w:tcPr>
            <w:tcW w:w="3417" w:type="dxa"/>
            <w:shd w:val="clear" w:color="auto" w:fill="D9D9D9"/>
          </w:tcPr>
          <w:p w:rsidR="00ED392B" w:rsidRDefault="00CE02ED">
            <w:pPr>
              <w:pStyle w:val="TableParagraph"/>
              <w:ind w:left="296" w:right="288"/>
              <w:jc w:val="center"/>
              <w:rPr>
                <w:b/>
                <w:sz w:val="18"/>
              </w:rPr>
            </w:pPr>
            <w:r>
              <w:rPr>
                <w:b/>
                <w:sz w:val="18"/>
              </w:rPr>
              <w:t>ИСХОДИ</w:t>
            </w:r>
          </w:p>
          <w:p w:rsidR="00ED392B" w:rsidRDefault="00CE02ED">
            <w:pPr>
              <w:pStyle w:val="TableParagraph"/>
              <w:spacing w:before="2" w:line="208" w:lineRule="exact"/>
              <w:ind w:left="298" w:right="288"/>
              <w:jc w:val="center"/>
              <w:rPr>
                <w:sz w:val="18"/>
              </w:rPr>
            </w:pPr>
            <w:r>
              <w:rPr>
                <w:sz w:val="18"/>
              </w:rPr>
              <w:t>По завршетку теме ученик ће бити у стању да:</w:t>
            </w:r>
          </w:p>
        </w:tc>
        <w:tc>
          <w:tcPr>
            <w:tcW w:w="2563" w:type="dxa"/>
            <w:shd w:val="clear" w:color="auto" w:fill="D9D9D9"/>
          </w:tcPr>
          <w:p w:rsidR="00ED392B" w:rsidRDefault="00CE02ED">
            <w:pPr>
              <w:pStyle w:val="TableParagraph"/>
              <w:ind w:left="566" w:right="554"/>
              <w:jc w:val="center"/>
              <w:rPr>
                <w:b/>
                <w:sz w:val="18"/>
              </w:rPr>
            </w:pPr>
            <w:r>
              <w:rPr>
                <w:b/>
                <w:sz w:val="18"/>
              </w:rPr>
              <w:t>ПРЕПОРУЧЕНИ САДРЖАЈИ</w:t>
            </w:r>
          </w:p>
          <w:p w:rsidR="00ED392B" w:rsidRDefault="00CE02ED">
            <w:pPr>
              <w:pStyle w:val="TableParagraph"/>
              <w:spacing w:before="1" w:line="186" w:lineRule="exact"/>
              <w:ind w:left="563" w:right="554"/>
              <w:jc w:val="center"/>
              <w:rPr>
                <w:b/>
                <w:sz w:val="18"/>
              </w:rPr>
            </w:pPr>
            <w:r>
              <w:rPr>
                <w:b/>
                <w:sz w:val="18"/>
              </w:rPr>
              <w:t>ПО ТЕМАМА</w:t>
            </w:r>
          </w:p>
        </w:tc>
        <w:tc>
          <w:tcPr>
            <w:tcW w:w="3336" w:type="dxa"/>
            <w:shd w:val="clear" w:color="auto" w:fill="D9D9D9"/>
          </w:tcPr>
          <w:p w:rsidR="00ED392B" w:rsidRDefault="00CE02ED">
            <w:pPr>
              <w:pStyle w:val="TableParagraph"/>
              <w:ind w:left="301" w:right="291"/>
              <w:jc w:val="center"/>
              <w:rPr>
                <w:b/>
                <w:sz w:val="18"/>
              </w:rPr>
            </w:pPr>
            <w:r>
              <w:rPr>
                <w:b/>
                <w:sz w:val="18"/>
              </w:rPr>
              <w:t>УПУТСТВО ЗА ДИДАКТИЧКО- МЕТОДИЧКО ОСТВАРИВАЊЕ</w:t>
            </w:r>
          </w:p>
          <w:p w:rsidR="00ED392B" w:rsidRDefault="00CE02ED">
            <w:pPr>
              <w:pStyle w:val="TableParagraph"/>
              <w:spacing w:before="1" w:line="186" w:lineRule="exact"/>
              <w:ind w:left="301" w:right="291"/>
              <w:jc w:val="center"/>
              <w:rPr>
                <w:b/>
                <w:sz w:val="18"/>
              </w:rPr>
            </w:pPr>
            <w:r>
              <w:rPr>
                <w:b/>
                <w:sz w:val="18"/>
              </w:rPr>
              <w:t>ПРОГРАМА</w:t>
            </w:r>
          </w:p>
        </w:tc>
      </w:tr>
      <w:tr w:rsidR="00ED392B">
        <w:trPr>
          <w:trHeight w:val="722"/>
        </w:trPr>
        <w:tc>
          <w:tcPr>
            <w:tcW w:w="1631" w:type="dxa"/>
            <w:tcBorders>
              <w:bottom w:val="nil"/>
            </w:tcBorders>
          </w:tcPr>
          <w:p w:rsidR="00ED392B" w:rsidRDefault="00CE02ED">
            <w:pPr>
              <w:pStyle w:val="TableParagraph"/>
              <w:spacing w:line="242" w:lineRule="auto"/>
              <w:ind w:left="87" w:right="194"/>
              <w:rPr>
                <w:sz w:val="18"/>
              </w:rPr>
            </w:pPr>
            <w:r>
              <w:rPr>
                <w:sz w:val="18"/>
              </w:rPr>
              <w:t>Барок, класицизам, просветитељство</w:t>
            </w:r>
          </w:p>
        </w:tc>
        <w:tc>
          <w:tcPr>
            <w:tcW w:w="1881" w:type="dxa"/>
            <w:vMerge w:val="restart"/>
          </w:tcPr>
          <w:p w:rsidR="00ED392B" w:rsidRDefault="00CE02ED">
            <w:pPr>
              <w:pStyle w:val="TableParagraph"/>
              <w:numPr>
                <w:ilvl w:val="0"/>
                <w:numId w:val="871"/>
              </w:numPr>
              <w:tabs>
                <w:tab w:val="left" w:pos="324"/>
              </w:tabs>
              <w:ind w:right="87" w:hanging="236"/>
              <w:rPr>
                <w:sz w:val="18"/>
              </w:rPr>
            </w:pPr>
            <w:r>
              <w:rPr>
                <w:sz w:val="18"/>
              </w:rPr>
              <w:t>Упознавање са европским културним, духовним и мисаоним тенденцијама 17.</w:t>
            </w:r>
            <w:r>
              <w:rPr>
                <w:spacing w:val="-4"/>
                <w:sz w:val="18"/>
              </w:rPr>
              <w:t xml:space="preserve"> </w:t>
            </w:r>
            <w:r>
              <w:rPr>
                <w:sz w:val="18"/>
              </w:rPr>
              <w:t>и</w:t>
            </w:r>
          </w:p>
          <w:p w:rsidR="00ED392B" w:rsidRDefault="00CE02ED">
            <w:pPr>
              <w:pStyle w:val="TableParagraph"/>
              <w:spacing w:before="1"/>
              <w:ind w:left="323" w:right="525"/>
              <w:rPr>
                <w:sz w:val="18"/>
              </w:rPr>
            </w:pPr>
            <w:r>
              <w:rPr>
                <w:sz w:val="18"/>
              </w:rPr>
              <w:t>18. века и њиховим утицајима на српску књижевност</w:t>
            </w:r>
          </w:p>
        </w:tc>
        <w:tc>
          <w:tcPr>
            <w:tcW w:w="3417" w:type="dxa"/>
            <w:vMerge w:val="restart"/>
          </w:tcPr>
          <w:p w:rsidR="00ED392B" w:rsidRDefault="00CE02ED">
            <w:pPr>
              <w:pStyle w:val="TableParagraph"/>
              <w:numPr>
                <w:ilvl w:val="0"/>
                <w:numId w:val="870"/>
              </w:numPr>
              <w:tabs>
                <w:tab w:val="left" w:pos="324"/>
              </w:tabs>
              <w:ind w:right="94" w:hanging="236"/>
              <w:rPr>
                <w:sz w:val="18"/>
              </w:rPr>
            </w:pPr>
            <w:r>
              <w:rPr>
                <w:sz w:val="18"/>
              </w:rPr>
              <w:t>наведе особености барока, класицизма и просветитељства и њихове представнике у</w:t>
            </w:r>
            <w:r>
              <w:rPr>
                <w:spacing w:val="-1"/>
                <w:sz w:val="18"/>
              </w:rPr>
              <w:t xml:space="preserve"> </w:t>
            </w:r>
            <w:r>
              <w:rPr>
                <w:sz w:val="18"/>
              </w:rPr>
              <w:t>књижевности</w:t>
            </w:r>
          </w:p>
          <w:p w:rsidR="00ED392B" w:rsidRDefault="00CE02ED">
            <w:pPr>
              <w:pStyle w:val="TableParagraph"/>
              <w:numPr>
                <w:ilvl w:val="0"/>
                <w:numId w:val="870"/>
              </w:numPr>
              <w:tabs>
                <w:tab w:val="left" w:pos="324"/>
              </w:tabs>
              <w:ind w:right="881"/>
              <w:rPr>
                <w:sz w:val="18"/>
              </w:rPr>
            </w:pPr>
            <w:r>
              <w:rPr>
                <w:sz w:val="18"/>
              </w:rPr>
              <w:t>објасне значај Венцловића и Орфелина за развој језика и књижевности код</w:t>
            </w:r>
            <w:r>
              <w:rPr>
                <w:spacing w:val="-2"/>
                <w:sz w:val="18"/>
              </w:rPr>
              <w:t xml:space="preserve"> </w:t>
            </w:r>
            <w:r>
              <w:rPr>
                <w:sz w:val="18"/>
              </w:rPr>
              <w:t>Срба</w:t>
            </w:r>
          </w:p>
          <w:p w:rsidR="00ED392B" w:rsidRDefault="00CE02ED">
            <w:pPr>
              <w:pStyle w:val="TableParagraph"/>
              <w:numPr>
                <w:ilvl w:val="0"/>
                <w:numId w:val="870"/>
              </w:numPr>
              <w:tabs>
                <w:tab w:val="left" w:pos="323"/>
              </w:tabs>
              <w:spacing w:before="1"/>
              <w:ind w:left="322" w:right="213" w:hanging="236"/>
              <w:rPr>
                <w:sz w:val="18"/>
              </w:rPr>
            </w:pPr>
            <w:r>
              <w:rPr>
                <w:sz w:val="18"/>
              </w:rPr>
              <w:t>препозна одлике просветитељства на обрађеним делима</w:t>
            </w:r>
          </w:p>
          <w:p w:rsidR="00ED392B" w:rsidRDefault="00CE02ED">
            <w:pPr>
              <w:pStyle w:val="TableParagraph"/>
              <w:numPr>
                <w:ilvl w:val="0"/>
                <w:numId w:val="870"/>
              </w:numPr>
              <w:tabs>
                <w:tab w:val="left" w:pos="323"/>
              </w:tabs>
              <w:spacing w:before="1"/>
              <w:ind w:left="321" w:right="422" w:hanging="236"/>
              <w:rPr>
                <w:sz w:val="18"/>
              </w:rPr>
            </w:pPr>
            <w:r>
              <w:rPr>
                <w:sz w:val="18"/>
              </w:rPr>
              <w:t>објасни значај Доситејевог рада за српску културу и књижевност</w:t>
            </w:r>
          </w:p>
          <w:p w:rsidR="00ED392B" w:rsidRDefault="00CE02ED">
            <w:pPr>
              <w:pStyle w:val="TableParagraph"/>
              <w:numPr>
                <w:ilvl w:val="0"/>
                <w:numId w:val="870"/>
              </w:numPr>
              <w:tabs>
                <w:tab w:val="left" w:pos="322"/>
              </w:tabs>
              <w:spacing w:before="1"/>
              <w:ind w:left="321" w:right="503" w:hanging="236"/>
              <w:rPr>
                <w:sz w:val="18"/>
              </w:rPr>
            </w:pPr>
            <w:r>
              <w:rPr>
                <w:sz w:val="18"/>
              </w:rPr>
              <w:t>направи паралелу у обради истих мотива у европској и српској књижевности</w:t>
            </w:r>
          </w:p>
          <w:p w:rsidR="00ED392B" w:rsidRDefault="00CE02ED">
            <w:pPr>
              <w:pStyle w:val="TableParagraph"/>
              <w:numPr>
                <w:ilvl w:val="0"/>
                <w:numId w:val="870"/>
              </w:numPr>
              <w:tabs>
                <w:tab w:val="left" w:pos="322"/>
              </w:tabs>
              <w:spacing w:before="2"/>
              <w:ind w:left="321" w:right="209"/>
              <w:rPr>
                <w:sz w:val="18"/>
              </w:rPr>
            </w:pPr>
            <w:r>
              <w:rPr>
                <w:sz w:val="18"/>
              </w:rPr>
              <w:t>наведе особине ликова у обрађеним делима и заузме став према њиховим поступцима</w:t>
            </w:r>
          </w:p>
        </w:tc>
        <w:tc>
          <w:tcPr>
            <w:tcW w:w="2563" w:type="dxa"/>
            <w:vMerge w:val="restart"/>
          </w:tcPr>
          <w:p w:rsidR="00ED392B" w:rsidRDefault="00CE02ED">
            <w:pPr>
              <w:pStyle w:val="TableParagraph"/>
              <w:numPr>
                <w:ilvl w:val="0"/>
                <w:numId w:val="869"/>
              </w:numPr>
              <w:tabs>
                <w:tab w:val="left" w:pos="322"/>
              </w:tabs>
              <w:ind w:right="378" w:hanging="236"/>
              <w:rPr>
                <w:sz w:val="18"/>
              </w:rPr>
            </w:pPr>
            <w:r>
              <w:rPr>
                <w:sz w:val="18"/>
              </w:rPr>
              <w:t>Барок и класицизам; поетика, главни представници у нашој и европској</w:t>
            </w:r>
            <w:r>
              <w:rPr>
                <w:spacing w:val="1"/>
                <w:sz w:val="18"/>
              </w:rPr>
              <w:t xml:space="preserve"> </w:t>
            </w:r>
            <w:r>
              <w:rPr>
                <w:sz w:val="18"/>
              </w:rPr>
              <w:t>књижевности</w:t>
            </w:r>
          </w:p>
          <w:p w:rsidR="00ED392B" w:rsidRDefault="00CE02ED">
            <w:pPr>
              <w:pStyle w:val="TableParagraph"/>
              <w:numPr>
                <w:ilvl w:val="0"/>
                <w:numId w:val="869"/>
              </w:numPr>
              <w:tabs>
                <w:tab w:val="left" w:pos="322"/>
              </w:tabs>
              <w:ind w:right="81" w:hanging="236"/>
              <w:rPr>
                <w:sz w:val="18"/>
              </w:rPr>
            </w:pPr>
            <w:r>
              <w:rPr>
                <w:sz w:val="18"/>
              </w:rPr>
              <w:t>Гаврил Стефановић Венцловић: „Песме, беседе, легенде“</w:t>
            </w:r>
          </w:p>
          <w:p w:rsidR="00ED392B" w:rsidRDefault="00CE02ED">
            <w:pPr>
              <w:pStyle w:val="TableParagraph"/>
              <w:numPr>
                <w:ilvl w:val="0"/>
                <w:numId w:val="869"/>
              </w:numPr>
              <w:tabs>
                <w:tab w:val="left" w:pos="322"/>
              </w:tabs>
              <w:spacing w:before="2"/>
              <w:ind w:right="107" w:hanging="236"/>
              <w:rPr>
                <w:sz w:val="18"/>
              </w:rPr>
            </w:pPr>
            <w:r>
              <w:rPr>
                <w:sz w:val="18"/>
              </w:rPr>
              <w:t>Значај Венцловића и Орфелина за развој књижевног језика код Срба</w:t>
            </w:r>
          </w:p>
          <w:p w:rsidR="00ED392B" w:rsidRDefault="00CE02ED">
            <w:pPr>
              <w:pStyle w:val="TableParagraph"/>
              <w:numPr>
                <w:ilvl w:val="0"/>
                <w:numId w:val="869"/>
              </w:numPr>
              <w:tabs>
                <w:tab w:val="left" w:pos="322"/>
              </w:tabs>
              <w:spacing w:before="1"/>
              <w:rPr>
                <w:sz w:val="18"/>
              </w:rPr>
            </w:pPr>
            <w:r>
              <w:rPr>
                <w:sz w:val="18"/>
              </w:rPr>
              <w:t>Молијер:</w:t>
            </w:r>
            <w:r>
              <w:rPr>
                <w:spacing w:val="-1"/>
                <w:sz w:val="18"/>
              </w:rPr>
              <w:t xml:space="preserve"> </w:t>
            </w:r>
            <w:r>
              <w:rPr>
                <w:sz w:val="18"/>
              </w:rPr>
              <w:t>„Тврдица“</w:t>
            </w:r>
          </w:p>
          <w:p w:rsidR="00ED392B" w:rsidRDefault="00CE02ED">
            <w:pPr>
              <w:pStyle w:val="TableParagraph"/>
              <w:numPr>
                <w:ilvl w:val="0"/>
                <w:numId w:val="869"/>
              </w:numPr>
              <w:tabs>
                <w:tab w:val="left" w:pos="322"/>
              </w:tabs>
              <w:ind w:right="119"/>
              <w:rPr>
                <w:sz w:val="18"/>
              </w:rPr>
            </w:pPr>
            <w:r>
              <w:rPr>
                <w:sz w:val="18"/>
              </w:rPr>
              <w:t>Просветитељство у Европи и код</w:t>
            </w:r>
            <w:r>
              <w:rPr>
                <w:spacing w:val="-2"/>
                <w:sz w:val="18"/>
              </w:rPr>
              <w:t xml:space="preserve"> </w:t>
            </w:r>
            <w:r>
              <w:rPr>
                <w:sz w:val="18"/>
              </w:rPr>
              <w:t>нас</w:t>
            </w:r>
          </w:p>
          <w:p w:rsidR="00ED392B" w:rsidRDefault="00CE02ED">
            <w:pPr>
              <w:pStyle w:val="TableParagraph"/>
              <w:numPr>
                <w:ilvl w:val="0"/>
                <w:numId w:val="869"/>
              </w:numPr>
              <w:tabs>
                <w:tab w:val="left" w:pos="321"/>
              </w:tabs>
              <w:spacing w:before="2"/>
              <w:ind w:left="320" w:right="577" w:hanging="236"/>
              <w:rPr>
                <w:sz w:val="18"/>
              </w:rPr>
            </w:pPr>
            <w:r>
              <w:rPr>
                <w:sz w:val="18"/>
              </w:rPr>
              <w:t>Књижевно - просветитељски рад Доситеја</w:t>
            </w:r>
            <w:r>
              <w:rPr>
                <w:spacing w:val="-3"/>
                <w:sz w:val="18"/>
              </w:rPr>
              <w:t xml:space="preserve"> </w:t>
            </w:r>
            <w:r>
              <w:rPr>
                <w:sz w:val="18"/>
              </w:rPr>
              <w:t>Обрадовића</w:t>
            </w:r>
          </w:p>
          <w:p w:rsidR="00ED392B" w:rsidRDefault="00CE02ED">
            <w:pPr>
              <w:pStyle w:val="TableParagraph"/>
              <w:numPr>
                <w:ilvl w:val="0"/>
                <w:numId w:val="869"/>
              </w:numPr>
              <w:tabs>
                <w:tab w:val="left" w:pos="321"/>
              </w:tabs>
              <w:spacing w:before="2" w:line="220" w:lineRule="exact"/>
              <w:ind w:left="320" w:hanging="236"/>
              <w:rPr>
                <w:sz w:val="18"/>
              </w:rPr>
            </w:pPr>
            <w:r>
              <w:rPr>
                <w:sz w:val="18"/>
              </w:rPr>
              <w:t>Доситеј</w:t>
            </w:r>
            <w:r>
              <w:rPr>
                <w:spacing w:val="-1"/>
                <w:sz w:val="18"/>
              </w:rPr>
              <w:t xml:space="preserve"> </w:t>
            </w:r>
            <w:r>
              <w:rPr>
                <w:sz w:val="18"/>
              </w:rPr>
              <w:t>Обрадовић:</w:t>
            </w:r>
          </w:p>
          <w:p w:rsidR="00ED392B" w:rsidRDefault="00CE02ED">
            <w:pPr>
              <w:pStyle w:val="TableParagraph"/>
              <w:spacing w:line="207" w:lineRule="exact"/>
              <w:ind w:left="320"/>
              <w:rPr>
                <w:sz w:val="18"/>
              </w:rPr>
            </w:pPr>
            <w:r>
              <w:rPr>
                <w:sz w:val="18"/>
              </w:rPr>
              <w:t>„Писмо Харалампију“</w:t>
            </w:r>
          </w:p>
          <w:p w:rsidR="00ED392B" w:rsidRDefault="00CE02ED">
            <w:pPr>
              <w:pStyle w:val="TableParagraph"/>
              <w:numPr>
                <w:ilvl w:val="0"/>
                <w:numId w:val="869"/>
              </w:numPr>
              <w:tabs>
                <w:tab w:val="left" w:pos="321"/>
              </w:tabs>
              <w:spacing w:before="1"/>
              <w:ind w:left="320"/>
              <w:rPr>
                <w:sz w:val="18"/>
              </w:rPr>
            </w:pPr>
            <w:r>
              <w:rPr>
                <w:sz w:val="18"/>
              </w:rPr>
              <w:t>Доситеј</w:t>
            </w:r>
            <w:r>
              <w:rPr>
                <w:spacing w:val="-1"/>
                <w:sz w:val="18"/>
              </w:rPr>
              <w:t xml:space="preserve"> </w:t>
            </w:r>
            <w:r>
              <w:rPr>
                <w:sz w:val="18"/>
              </w:rPr>
              <w:t>Обрадовић:</w:t>
            </w:r>
          </w:p>
          <w:p w:rsidR="00ED392B" w:rsidRDefault="00CE02ED">
            <w:pPr>
              <w:pStyle w:val="TableParagraph"/>
              <w:spacing w:before="1"/>
              <w:ind w:left="320" w:right="271"/>
              <w:rPr>
                <w:sz w:val="18"/>
              </w:rPr>
            </w:pPr>
            <w:r>
              <w:rPr>
                <w:sz w:val="18"/>
              </w:rPr>
              <w:t>„Живот и прикљученија“ (одломци)</w:t>
            </w:r>
          </w:p>
          <w:p w:rsidR="00ED392B" w:rsidRDefault="00CE02ED">
            <w:pPr>
              <w:pStyle w:val="TableParagraph"/>
              <w:numPr>
                <w:ilvl w:val="0"/>
                <w:numId w:val="869"/>
              </w:numPr>
              <w:tabs>
                <w:tab w:val="left" w:pos="320"/>
              </w:tabs>
              <w:spacing w:before="2"/>
              <w:ind w:left="319" w:hanging="236"/>
              <w:rPr>
                <w:sz w:val="18"/>
              </w:rPr>
            </w:pPr>
            <w:r>
              <w:rPr>
                <w:sz w:val="18"/>
              </w:rPr>
              <w:t>Јован Стерија</w:t>
            </w:r>
            <w:r>
              <w:rPr>
                <w:spacing w:val="-1"/>
                <w:sz w:val="18"/>
              </w:rPr>
              <w:t xml:space="preserve"> </w:t>
            </w:r>
            <w:r>
              <w:rPr>
                <w:sz w:val="18"/>
              </w:rPr>
              <w:t>Поповић:</w:t>
            </w:r>
          </w:p>
          <w:p w:rsidR="00ED392B" w:rsidRDefault="00CE02ED">
            <w:pPr>
              <w:pStyle w:val="TableParagraph"/>
              <w:ind w:left="319"/>
              <w:rPr>
                <w:sz w:val="18"/>
              </w:rPr>
            </w:pPr>
            <w:r>
              <w:rPr>
                <w:sz w:val="18"/>
              </w:rPr>
              <w:t>„Тврдица“</w:t>
            </w:r>
          </w:p>
        </w:tc>
        <w:tc>
          <w:tcPr>
            <w:tcW w:w="3336" w:type="dxa"/>
            <w:tcBorders>
              <w:bottom w:val="nil"/>
            </w:tcBorders>
          </w:tcPr>
          <w:p w:rsidR="00ED392B" w:rsidRDefault="00CE02ED">
            <w:pPr>
              <w:pStyle w:val="TableParagraph"/>
              <w:numPr>
                <w:ilvl w:val="0"/>
                <w:numId w:val="868"/>
              </w:numPr>
              <w:tabs>
                <w:tab w:val="left" w:pos="229"/>
              </w:tabs>
              <w:spacing w:line="242" w:lineRule="auto"/>
              <w:ind w:right="100"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833"/>
        </w:trPr>
        <w:tc>
          <w:tcPr>
            <w:tcW w:w="1631" w:type="dxa"/>
            <w:tcBorders>
              <w:top w:val="nil"/>
              <w:bottom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tcBorders>
              <w:top w:val="nil"/>
              <w:bottom w:val="nil"/>
            </w:tcBorders>
          </w:tcPr>
          <w:p w:rsidR="00ED392B" w:rsidRDefault="00CE02ED">
            <w:pPr>
              <w:pStyle w:val="TableParagraph"/>
              <w:spacing w:before="96"/>
              <w:ind w:left="131"/>
              <w:rPr>
                <w:b/>
                <w:sz w:val="18"/>
              </w:rPr>
            </w:pPr>
            <w:r>
              <w:rPr>
                <w:b/>
                <w:sz w:val="18"/>
                <w:u w:val="single"/>
              </w:rPr>
              <w:t>Место реализације</w:t>
            </w:r>
          </w:p>
          <w:p w:rsidR="00ED392B" w:rsidRDefault="00CE02ED">
            <w:pPr>
              <w:pStyle w:val="TableParagraph"/>
              <w:numPr>
                <w:ilvl w:val="0"/>
                <w:numId w:val="867"/>
              </w:numPr>
              <w:tabs>
                <w:tab w:val="left" w:pos="369"/>
              </w:tabs>
              <w:spacing w:before="1"/>
              <w:ind w:right="445" w:hanging="236"/>
              <w:rPr>
                <w:sz w:val="18"/>
              </w:rPr>
            </w:pPr>
            <w:r>
              <w:rPr>
                <w:sz w:val="18"/>
              </w:rPr>
              <w:t>Теоријска настава се реализује у учионици</w:t>
            </w:r>
          </w:p>
        </w:tc>
      </w:tr>
      <w:tr w:rsidR="00ED392B">
        <w:trPr>
          <w:trHeight w:val="1250"/>
        </w:trPr>
        <w:tc>
          <w:tcPr>
            <w:tcW w:w="1631" w:type="dxa"/>
            <w:tcBorders>
              <w:top w:val="nil"/>
              <w:bottom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tcBorders>
              <w:top w:val="nil"/>
              <w:bottom w:val="nil"/>
            </w:tcBorders>
          </w:tcPr>
          <w:p w:rsidR="00ED392B" w:rsidRDefault="00CE02ED">
            <w:pPr>
              <w:pStyle w:val="TableParagraph"/>
              <w:spacing w:before="96"/>
              <w:ind w:left="132" w:right="218" w:hanging="1"/>
              <w:rPr>
                <w:b/>
                <w:sz w:val="18"/>
              </w:rPr>
            </w:pPr>
            <w:r>
              <w:rPr>
                <w:b/>
                <w:sz w:val="18"/>
                <w:u w:val="single"/>
              </w:rPr>
              <w:t>Препоруке за реализацију наставе и</w:t>
            </w:r>
            <w:r>
              <w:rPr>
                <w:b/>
                <w:sz w:val="18"/>
              </w:rPr>
              <w:t xml:space="preserve"> </w:t>
            </w:r>
            <w:r>
              <w:rPr>
                <w:b/>
                <w:sz w:val="18"/>
                <w:u w:val="single"/>
              </w:rPr>
              <w:t>учења</w:t>
            </w:r>
          </w:p>
          <w:p w:rsidR="00ED392B" w:rsidRDefault="00CE02ED">
            <w:pPr>
              <w:pStyle w:val="TableParagraph"/>
              <w:numPr>
                <w:ilvl w:val="0"/>
                <w:numId w:val="866"/>
              </w:numPr>
              <w:tabs>
                <w:tab w:val="left" w:pos="369"/>
              </w:tabs>
              <w:spacing w:before="2"/>
              <w:ind w:right="377" w:hanging="236"/>
              <w:rPr>
                <w:sz w:val="18"/>
              </w:rPr>
            </w:pPr>
            <w:r>
              <w:rPr>
                <w:sz w:val="18"/>
              </w:rPr>
              <w:t>Могућност гледања екранизације неких од дела реалистичке књижевности</w:t>
            </w:r>
          </w:p>
        </w:tc>
      </w:tr>
      <w:tr w:rsidR="00ED392B">
        <w:trPr>
          <w:trHeight w:val="1237"/>
        </w:trPr>
        <w:tc>
          <w:tcPr>
            <w:tcW w:w="1631" w:type="dxa"/>
            <w:tcBorders>
              <w:top w:val="nil"/>
              <w:bottom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tcBorders>
              <w:top w:val="nil"/>
              <w:bottom w:val="nil"/>
            </w:tcBorders>
          </w:tcPr>
          <w:p w:rsidR="00ED392B" w:rsidRDefault="00CE02ED">
            <w:pPr>
              <w:pStyle w:val="TableParagraph"/>
              <w:spacing w:before="96"/>
              <w:ind w:left="131" w:right="589"/>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spacing w:before="3"/>
              <w:ind w:left="131" w:right="886"/>
              <w:rPr>
                <w:sz w:val="18"/>
              </w:rPr>
            </w:pPr>
            <w:r>
              <w:rPr>
                <w:sz w:val="18"/>
              </w:rPr>
              <w:t>праћење остварености исхода тестове знања</w:t>
            </w:r>
          </w:p>
        </w:tc>
      </w:tr>
      <w:tr w:rsidR="00ED392B">
        <w:trPr>
          <w:trHeight w:val="1017"/>
        </w:trPr>
        <w:tc>
          <w:tcPr>
            <w:tcW w:w="1631" w:type="dxa"/>
            <w:tcBorders>
              <w:top w:val="nil"/>
            </w:tcBorders>
          </w:tcPr>
          <w:p w:rsidR="00ED392B" w:rsidRDefault="00ED392B">
            <w:pPr>
              <w:pStyle w:val="TableParagraph"/>
              <w:rPr>
                <w:sz w:val="18"/>
              </w:rPr>
            </w:pPr>
          </w:p>
        </w:tc>
        <w:tc>
          <w:tcPr>
            <w:tcW w:w="1881" w:type="dxa"/>
            <w:vMerge/>
            <w:tcBorders>
              <w:top w:val="nil"/>
            </w:tcBorders>
          </w:tcPr>
          <w:p w:rsidR="00ED392B" w:rsidRDefault="00ED392B">
            <w:pPr>
              <w:rPr>
                <w:sz w:val="2"/>
                <w:szCs w:val="2"/>
              </w:rPr>
            </w:pPr>
          </w:p>
        </w:tc>
        <w:tc>
          <w:tcPr>
            <w:tcW w:w="3417" w:type="dxa"/>
            <w:vMerge/>
            <w:tcBorders>
              <w:top w:val="nil"/>
            </w:tcBorders>
          </w:tcPr>
          <w:p w:rsidR="00ED392B" w:rsidRDefault="00ED392B">
            <w:pPr>
              <w:rPr>
                <w:sz w:val="2"/>
                <w:szCs w:val="2"/>
              </w:rPr>
            </w:pPr>
          </w:p>
        </w:tc>
        <w:tc>
          <w:tcPr>
            <w:tcW w:w="2563" w:type="dxa"/>
            <w:vMerge/>
            <w:tcBorders>
              <w:top w:val="nil"/>
            </w:tcBorders>
          </w:tcPr>
          <w:p w:rsidR="00ED392B" w:rsidRDefault="00ED392B">
            <w:pPr>
              <w:rPr>
                <w:sz w:val="2"/>
                <w:szCs w:val="2"/>
              </w:rPr>
            </w:pPr>
          </w:p>
        </w:tc>
        <w:tc>
          <w:tcPr>
            <w:tcW w:w="3336" w:type="dxa"/>
            <w:vMerge w:val="restart"/>
            <w:tcBorders>
              <w:top w:val="nil"/>
            </w:tcBorders>
          </w:tcPr>
          <w:p w:rsidR="00ED392B" w:rsidRDefault="00CE02ED">
            <w:pPr>
              <w:pStyle w:val="TableParagraph"/>
              <w:spacing w:before="96"/>
              <w:ind w:left="131"/>
              <w:rPr>
                <w:b/>
                <w:sz w:val="18"/>
              </w:rPr>
            </w:pPr>
            <w:r>
              <w:rPr>
                <w:b/>
                <w:sz w:val="18"/>
                <w:u w:val="single"/>
              </w:rPr>
              <w:t>Оквирни број часова по темама</w:t>
            </w:r>
          </w:p>
          <w:p w:rsidR="00ED392B" w:rsidRDefault="00CE02ED">
            <w:pPr>
              <w:pStyle w:val="TableParagraph"/>
              <w:numPr>
                <w:ilvl w:val="0"/>
                <w:numId w:val="865"/>
              </w:numPr>
              <w:tabs>
                <w:tab w:val="left" w:pos="369"/>
              </w:tabs>
              <w:spacing w:before="1"/>
              <w:ind w:right="687" w:hanging="236"/>
              <w:rPr>
                <w:b/>
                <w:sz w:val="18"/>
              </w:rPr>
            </w:pPr>
            <w:r>
              <w:rPr>
                <w:sz w:val="18"/>
              </w:rPr>
              <w:t xml:space="preserve">Барок , класицизам, просветитељство </w:t>
            </w:r>
            <w:r>
              <w:rPr>
                <w:b/>
                <w:sz w:val="18"/>
              </w:rPr>
              <w:t>(13</w:t>
            </w:r>
            <w:r>
              <w:rPr>
                <w:b/>
                <w:spacing w:val="-6"/>
                <w:sz w:val="18"/>
              </w:rPr>
              <w:t xml:space="preserve"> </w:t>
            </w:r>
            <w:r>
              <w:rPr>
                <w:b/>
                <w:sz w:val="18"/>
              </w:rPr>
              <w:t>часова)</w:t>
            </w:r>
          </w:p>
          <w:p w:rsidR="00ED392B" w:rsidRDefault="00CE02ED">
            <w:pPr>
              <w:pStyle w:val="TableParagraph"/>
              <w:numPr>
                <w:ilvl w:val="0"/>
                <w:numId w:val="865"/>
              </w:numPr>
              <w:tabs>
                <w:tab w:val="left" w:pos="369"/>
              </w:tabs>
              <w:spacing w:before="1"/>
              <w:ind w:hanging="236"/>
              <w:rPr>
                <w:b/>
                <w:sz w:val="18"/>
              </w:rPr>
            </w:pPr>
            <w:r>
              <w:rPr>
                <w:sz w:val="18"/>
              </w:rPr>
              <w:t xml:space="preserve">Романтизам </w:t>
            </w:r>
            <w:r>
              <w:rPr>
                <w:b/>
                <w:sz w:val="18"/>
              </w:rPr>
              <w:t>(22 часа)</w:t>
            </w:r>
          </w:p>
          <w:p w:rsidR="00ED392B" w:rsidRDefault="00CE02ED">
            <w:pPr>
              <w:pStyle w:val="TableParagraph"/>
              <w:numPr>
                <w:ilvl w:val="0"/>
                <w:numId w:val="865"/>
              </w:numPr>
              <w:tabs>
                <w:tab w:val="left" w:pos="369"/>
              </w:tabs>
              <w:ind w:hanging="236"/>
              <w:rPr>
                <w:b/>
                <w:sz w:val="18"/>
              </w:rPr>
            </w:pPr>
            <w:r>
              <w:rPr>
                <w:sz w:val="18"/>
              </w:rPr>
              <w:t xml:space="preserve">Реализам </w:t>
            </w:r>
            <w:r>
              <w:rPr>
                <w:b/>
                <w:sz w:val="18"/>
              </w:rPr>
              <w:t>(24</w:t>
            </w:r>
            <w:r>
              <w:rPr>
                <w:b/>
                <w:spacing w:val="-1"/>
                <w:sz w:val="18"/>
              </w:rPr>
              <w:t xml:space="preserve"> </w:t>
            </w:r>
            <w:r>
              <w:rPr>
                <w:b/>
                <w:sz w:val="18"/>
              </w:rPr>
              <w:t>часа)</w:t>
            </w:r>
          </w:p>
          <w:p w:rsidR="00ED392B" w:rsidRDefault="00CE02ED">
            <w:pPr>
              <w:pStyle w:val="TableParagraph"/>
              <w:numPr>
                <w:ilvl w:val="0"/>
                <w:numId w:val="865"/>
              </w:numPr>
              <w:tabs>
                <w:tab w:val="left" w:pos="369"/>
              </w:tabs>
              <w:spacing w:before="1"/>
              <w:rPr>
                <w:b/>
                <w:sz w:val="18"/>
              </w:rPr>
            </w:pPr>
            <w:r>
              <w:rPr>
                <w:sz w:val="18"/>
              </w:rPr>
              <w:t xml:space="preserve">Морфологија </w:t>
            </w:r>
            <w:r>
              <w:rPr>
                <w:b/>
                <w:sz w:val="18"/>
              </w:rPr>
              <w:t>(10 часова)</w:t>
            </w:r>
          </w:p>
          <w:p w:rsidR="00ED392B" w:rsidRDefault="00CE02ED">
            <w:pPr>
              <w:pStyle w:val="TableParagraph"/>
              <w:numPr>
                <w:ilvl w:val="0"/>
                <w:numId w:val="865"/>
              </w:numPr>
              <w:tabs>
                <w:tab w:val="left" w:pos="369"/>
              </w:tabs>
              <w:rPr>
                <w:b/>
                <w:sz w:val="18"/>
              </w:rPr>
            </w:pPr>
            <w:r>
              <w:rPr>
                <w:sz w:val="18"/>
              </w:rPr>
              <w:t xml:space="preserve">Правопис </w:t>
            </w:r>
            <w:r>
              <w:rPr>
                <w:b/>
                <w:sz w:val="18"/>
              </w:rPr>
              <w:t>(6 часова)</w:t>
            </w:r>
          </w:p>
          <w:p w:rsidR="00ED392B" w:rsidRDefault="00CE02ED">
            <w:pPr>
              <w:pStyle w:val="TableParagraph"/>
              <w:numPr>
                <w:ilvl w:val="0"/>
                <w:numId w:val="865"/>
              </w:numPr>
              <w:tabs>
                <w:tab w:val="left" w:pos="369"/>
              </w:tabs>
              <w:rPr>
                <w:b/>
                <w:sz w:val="18"/>
              </w:rPr>
            </w:pPr>
            <w:r>
              <w:rPr>
                <w:sz w:val="18"/>
              </w:rPr>
              <w:t xml:space="preserve">Култура изражавања </w:t>
            </w:r>
            <w:r>
              <w:rPr>
                <w:b/>
                <w:sz w:val="18"/>
              </w:rPr>
              <w:t>(21</w:t>
            </w:r>
            <w:r>
              <w:rPr>
                <w:b/>
                <w:spacing w:val="-1"/>
                <w:sz w:val="18"/>
              </w:rPr>
              <w:t xml:space="preserve"> </w:t>
            </w:r>
            <w:r>
              <w:rPr>
                <w:b/>
                <w:sz w:val="18"/>
              </w:rPr>
              <w:t>час)</w:t>
            </w:r>
          </w:p>
        </w:tc>
      </w:tr>
      <w:tr w:rsidR="00ED392B">
        <w:trPr>
          <w:trHeight w:val="1920"/>
        </w:trPr>
        <w:tc>
          <w:tcPr>
            <w:tcW w:w="1631" w:type="dxa"/>
          </w:tcPr>
          <w:p w:rsidR="00ED392B" w:rsidRDefault="00CE02ED">
            <w:pPr>
              <w:pStyle w:val="TableParagraph"/>
              <w:spacing w:line="206" w:lineRule="exact"/>
              <w:ind w:left="87"/>
              <w:rPr>
                <w:sz w:val="18"/>
              </w:rPr>
            </w:pPr>
            <w:r>
              <w:rPr>
                <w:sz w:val="18"/>
              </w:rPr>
              <w:t>Романтизам</w:t>
            </w:r>
          </w:p>
        </w:tc>
        <w:tc>
          <w:tcPr>
            <w:tcW w:w="1881" w:type="dxa"/>
          </w:tcPr>
          <w:p w:rsidR="00ED392B" w:rsidRDefault="00CE02ED">
            <w:pPr>
              <w:pStyle w:val="TableParagraph"/>
              <w:numPr>
                <w:ilvl w:val="0"/>
                <w:numId w:val="864"/>
              </w:numPr>
              <w:tabs>
                <w:tab w:val="left" w:pos="324"/>
              </w:tabs>
              <w:ind w:right="113" w:hanging="236"/>
              <w:rPr>
                <w:sz w:val="18"/>
              </w:rPr>
            </w:pPr>
            <w:r>
              <w:rPr>
                <w:sz w:val="18"/>
              </w:rPr>
              <w:t>Упознавање са поетиком романтизма, представницима и делима европске и српске књижевности</w:t>
            </w:r>
          </w:p>
        </w:tc>
        <w:tc>
          <w:tcPr>
            <w:tcW w:w="3417" w:type="dxa"/>
          </w:tcPr>
          <w:p w:rsidR="00ED392B" w:rsidRDefault="00CE02ED">
            <w:pPr>
              <w:pStyle w:val="TableParagraph"/>
              <w:numPr>
                <w:ilvl w:val="0"/>
                <w:numId w:val="863"/>
              </w:numPr>
              <w:tabs>
                <w:tab w:val="left" w:pos="325"/>
              </w:tabs>
              <w:ind w:right="375"/>
              <w:rPr>
                <w:sz w:val="18"/>
              </w:rPr>
            </w:pPr>
            <w:r>
              <w:rPr>
                <w:sz w:val="18"/>
              </w:rPr>
              <w:t>наведе представнике романтизма и њихова</w:t>
            </w:r>
            <w:r>
              <w:rPr>
                <w:spacing w:val="-1"/>
                <w:sz w:val="18"/>
              </w:rPr>
              <w:t xml:space="preserve"> </w:t>
            </w:r>
            <w:r>
              <w:rPr>
                <w:sz w:val="18"/>
              </w:rPr>
              <w:t>дела</w:t>
            </w:r>
          </w:p>
          <w:p w:rsidR="00ED392B" w:rsidRDefault="00CE02ED">
            <w:pPr>
              <w:pStyle w:val="TableParagraph"/>
              <w:numPr>
                <w:ilvl w:val="0"/>
                <w:numId w:val="863"/>
              </w:numPr>
              <w:tabs>
                <w:tab w:val="left" w:pos="325"/>
              </w:tabs>
              <w:ind w:left="323" w:right="994" w:hanging="236"/>
              <w:rPr>
                <w:sz w:val="18"/>
              </w:rPr>
            </w:pPr>
            <w:r>
              <w:rPr>
                <w:sz w:val="18"/>
              </w:rPr>
              <w:t>уочава и образлаже одлике романтизма</w:t>
            </w:r>
          </w:p>
          <w:p w:rsidR="00ED392B" w:rsidRDefault="00CE02ED">
            <w:pPr>
              <w:pStyle w:val="TableParagraph"/>
              <w:numPr>
                <w:ilvl w:val="0"/>
                <w:numId w:val="863"/>
              </w:numPr>
              <w:tabs>
                <w:tab w:val="left" w:pos="324"/>
              </w:tabs>
              <w:spacing w:before="1"/>
              <w:ind w:left="323" w:right="196" w:hanging="236"/>
              <w:jc w:val="both"/>
              <w:rPr>
                <w:sz w:val="18"/>
              </w:rPr>
            </w:pPr>
            <w:r>
              <w:rPr>
                <w:sz w:val="18"/>
              </w:rPr>
              <w:t>изнесе свој суд о књижевним делима користећи стечена знања и сопствена запажања</w:t>
            </w:r>
          </w:p>
          <w:p w:rsidR="00ED392B" w:rsidRDefault="00CE02ED">
            <w:pPr>
              <w:pStyle w:val="TableParagraph"/>
              <w:numPr>
                <w:ilvl w:val="0"/>
                <w:numId w:val="863"/>
              </w:numPr>
              <w:tabs>
                <w:tab w:val="left" w:pos="324"/>
              </w:tabs>
              <w:spacing w:before="2" w:line="200" w:lineRule="atLeast"/>
              <w:ind w:left="323" w:right="132" w:hanging="236"/>
              <w:rPr>
                <w:sz w:val="18"/>
              </w:rPr>
            </w:pPr>
            <w:r>
              <w:rPr>
                <w:sz w:val="18"/>
              </w:rPr>
              <w:t>препозна и усвоји вредности националне културе и</w:t>
            </w:r>
            <w:r>
              <w:rPr>
                <w:spacing w:val="-1"/>
                <w:sz w:val="18"/>
              </w:rPr>
              <w:t xml:space="preserve"> </w:t>
            </w:r>
            <w:r>
              <w:rPr>
                <w:sz w:val="18"/>
              </w:rPr>
              <w:t>разуме/поштује</w:t>
            </w:r>
          </w:p>
        </w:tc>
        <w:tc>
          <w:tcPr>
            <w:tcW w:w="2563" w:type="dxa"/>
          </w:tcPr>
          <w:p w:rsidR="00ED392B" w:rsidRDefault="00CE02ED">
            <w:pPr>
              <w:pStyle w:val="TableParagraph"/>
              <w:numPr>
                <w:ilvl w:val="0"/>
                <w:numId w:val="862"/>
              </w:numPr>
              <w:tabs>
                <w:tab w:val="left" w:pos="325"/>
              </w:tabs>
              <w:ind w:right="95"/>
              <w:rPr>
                <w:sz w:val="18"/>
              </w:rPr>
            </w:pPr>
            <w:r>
              <w:rPr>
                <w:sz w:val="18"/>
              </w:rPr>
              <w:t>Романтизам у Европи и код нас (појам, особености, значај,</w:t>
            </w:r>
            <w:r>
              <w:rPr>
                <w:spacing w:val="-1"/>
                <w:sz w:val="18"/>
              </w:rPr>
              <w:t xml:space="preserve"> </w:t>
            </w:r>
            <w:r>
              <w:rPr>
                <w:sz w:val="18"/>
              </w:rPr>
              <w:t>представници)</w:t>
            </w:r>
          </w:p>
          <w:p w:rsidR="00ED392B" w:rsidRDefault="00CE02ED">
            <w:pPr>
              <w:pStyle w:val="TableParagraph"/>
              <w:numPr>
                <w:ilvl w:val="0"/>
                <w:numId w:val="862"/>
              </w:numPr>
              <w:tabs>
                <w:tab w:val="left" w:pos="325"/>
              </w:tabs>
              <w:ind w:right="323"/>
              <w:rPr>
                <w:sz w:val="18"/>
              </w:rPr>
            </w:pPr>
            <w:r>
              <w:rPr>
                <w:sz w:val="18"/>
              </w:rPr>
              <w:t>А. С. Пушкин: „Цигани“ (одломак)</w:t>
            </w:r>
          </w:p>
          <w:p w:rsidR="00ED392B" w:rsidRDefault="00CE02ED">
            <w:pPr>
              <w:pStyle w:val="TableParagraph"/>
              <w:numPr>
                <w:ilvl w:val="0"/>
                <w:numId w:val="862"/>
              </w:numPr>
              <w:tabs>
                <w:tab w:val="left" w:pos="325"/>
              </w:tabs>
              <w:spacing w:before="16" w:line="208" w:lineRule="exact"/>
              <w:ind w:right="113"/>
              <w:rPr>
                <w:sz w:val="18"/>
              </w:rPr>
            </w:pPr>
            <w:r>
              <w:rPr>
                <w:sz w:val="18"/>
              </w:rPr>
              <w:t>А. С. Пушкин: „Евгеније Оњегин“ (анализа Татјаниног писма Оњегину и Оњегиновог одговора</w:t>
            </w:r>
            <w:r>
              <w:rPr>
                <w:spacing w:val="1"/>
                <w:sz w:val="18"/>
              </w:rPr>
              <w:t xml:space="preserve"> </w:t>
            </w:r>
            <w:r>
              <w:rPr>
                <w:sz w:val="18"/>
              </w:rPr>
              <w:t>и</w:t>
            </w:r>
          </w:p>
        </w:tc>
        <w:tc>
          <w:tcPr>
            <w:tcW w:w="333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6350"/>
        </w:trPr>
        <w:tc>
          <w:tcPr>
            <w:tcW w:w="1631" w:type="dxa"/>
          </w:tcPr>
          <w:p w:rsidR="00ED392B" w:rsidRDefault="00ED392B">
            <w:pPr>
              <w:pStyle w:val="TableParagraph"/>
              <w:rPr>
                <w:sz w:val="18"/>
              </w:rPr>
            </w:pPr>
          </w:p>
        </w:tc>
        <w:tc>
          <w:tcPr>
            <w:tcW w:w="1881" w:type="dxa"/>
          </w:tcPr>
          <w:p w:rsidR="00ED392B" w:rsidRDefault="00ED392B">
            <w:pPr>
              <w:pStyle w:val="TableParagraph"/>
              <w:rPr>
                <w:sz w:val="18"/>
              </w:rPr>
            </w:pPr>
          </w:p>
        </w:tc>
        <w:tc>
          <w:tcPr>
            <w:tcW w:w="3417" w:type="dxa"/>
          </w:tcPr>
          <w:p w:rsidR="00ED392B" w:rsidRDefault="00CE02ED">
            <w:pPr>
              <w:pStyle w:val="TableParagraph"/>
              <w:spacing w:line="206" w:lineRule="exact"/>
              <w:ind w:left="324"/>
              <w:rPr>
                <w:sz w:val="18"/>
              </w:rPr>
            </w:pPr>
            <w:r>
              <w:rPr>
                <w:sz w:val="18"/>
              </w:rPr>
              <w:t>културне вредности других народа</w:t>
            </w:r>
          </w:p>
          <w:p w:rsidR="00ED392B" w:rsidRDefault="00CE02ED">
            <w:pPr>
              <w:pStyle w:val="TableParagraph"/>
              <w:numPr>
                <w:ilvl w:val="0"/>
                <w:numId w:val="861"/>
              </w:numPr>
              <w:tabs>
                <w:tab w:val="left" w:pos="325"/>
              </w:tabs>
              <w:spacing w:before="1"/>
              <w:ind w:right="123"/>
              <w:rPr>
                <w:sz w:val="18"/>
              </w:rPr>
            </w:pPr>
            <w:r>
              <w:rPr>
                <w:sz w:val="18"/>
              </w:rPr>
              <w:t>тумачи уметнички свет и стваралачке поступке у структури обрађених</w:t>
            </w:r>
            <w:r>
              <w:rPr>
                <w:spacing w:val="1"/>
                <w:sz w:val="18"/>
              </w:rPr>
              <w:t xml:space="preserve"> </w:t>
            </w:r>
            <w:r>
              <w:rPr>
                <w:sz w:val="18"/>
              </w:rPr>
              <w:t>дела</w:t>
            </w:r>
          </w:p>
        </w:tc>
        <w:tc>
          <w:tcPr>
            <w:tcW w:w="2563" w:type="dxa"/>
          </w:tcPr>
          <w:p w:rsidR="00ED392B" w:rsidRDefault="00CE02ED">
            <w:pPr>
              <w:pStyle w:val="TableParagraph"/>
              <w:ind w:left="324" w:right="114"/>
              <w:rPr>
                <w:sz w:val="18"/>
              </w:rPr>
            </w:pPr>
            <w:r>
              <w:rPr>
                <w:sz w:val="18"/>
              </w:rPr>
              <w:t>анализа Оњегиновог писма Татјани и Татјаниног одговора)</w:t>
            </w:r>
          </w:p>
          <w:p w:rsidR="00ED392B" w:rsidRDefault="00CE02ED">
            <w:pPr>
              <w:pStyle w:val="TableParagraph"/>
              <w:numPr>
                <w:ilvl w:val="0"/>
                <w:numId w:val="860"/>
              </w:numPr>
              <w:tabs>
                <w:tab w:val="left" w:pos="325"/>
              </w:tabs>
              <w:spacing w:before="2"/>
              <w:rPr>
                <w:sz w:val="18"/>
              </w:rPr>
            </w:pPr>
            <w:r>
              <w:rPr>
                <w:sz w:val="18"/>
              </w:rPr>
              <w:t>Х. Хајне:</w:t>
            </w:r>
            <w:r>
              <w:rPr>
                <w:spacing w:val="-1"/>
                <w:sz w:val="18"/>
              </w:rPr>
              <w:t xml:space="preserve"> </w:t>
            </w:r>
            <w:r>
              <w:rPr>
                <w:sz w:val="18"/>
              </w:rPr>
              <w:t>„Лорелај“</w:t>
            </w:r>
          </w:p>
          <w:p w:rsidR="00ED392B" w:rsidRDefault="00CE02ED">
            <w:pPr>
              <w:pStyle w:val="TableParagraph"/>
              <w:numPr>
                <w:ilvl w:val="0"/>
                <w:numId w:val="860"/>
              </w:numPr>
              <w:tabs>
                <w:tab w:val="left" w:pos="325"/>
              </w:tabs>
              <w:spacing w:before="1"/>
              <w:ind w:right="539"/>
              <w:rPr>
                <w:sz w:val="18"/>
              </w:rPr>
            </w:pPr>
            <w:r>
              <w:rPr>
                <w:sz w:val="18"/>
              </w:rPr>
              <w:t>Ш. Петефи: „Слобода света“</w:t>
            </w:r>
          </w:p>
          <w:p w:rsidR="00ED392B" w:rsidRDefault="00CE02ED">
            <w:pPr>
              <w:pStyle w:val="TableParagraph"/>
              <w:numPr>
                <w:ilvl w:val="0"/>
                <w:numId w:val="860"/>
              </w:numPr>
              <w:tabs>
                <w:tab w:val="left" w:pos="325"/>
              </w:tabs>
              <w:spacing w:before="1"/>
              <w:ind w:left="323" w:right="162" w:hanging="236"/>
              <w:rPr>
                <w:sz w:val="18"/>
              </w:rPr>
            </w:pPr>
            <w:r>
              <w:rPr>
                <w:sz w:val="18"/>
              </w:rPr>
              <w:t>Вук Караџић -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rsidR="00ED392B" w:rsidRDefault="00CE02ED">
            <w:pPr>
              <w:pStyle w:val="TableParagraph"/>
              <w:numPr>
                <w:ilvl w:val="0"/>
                <w:numId w:val="860"/>
              </w:numPr>
              <w:tabs>
                <w:tab w:val="left" w:pos="324"/>
              </w:tabs>
              <w:spacing w:before="7"/>
              <w:ind w:left="323" w:hanging="236"/>
              <w:rPr>
                <w:sz w:val="18"/>
              </w:rPr>
            </w:pPr>
            <w:r>
              <w:rPr>
                <w:sz w:val="18"/>
              </w:rPr>
              <w:t>Значај 1847.</w:t>
            </w:r>
            <w:r>
              <w:rPr>
                <w:spacing w:val="-1"/>
                <w:sz w:val="18"/>
              </w:rPr>
              <w:t xml:space="preserve"> </w:t>
            </w:r>
            <w:r>
              <w:rPr>
                <w:sz w:val="18"/>
              </w:rPr>
              <w:t>године</w:t>
            </w:r>
          </w:p>
          <w:p w:rsidR="00ED392B" w:rsidRDefault="00CE02ED">
            <w:pPr>
              <w:pStyle w:val="TableParagraph"/>
              <w:numPr>
                <w:ilvl w:val="0"/>
                <w:numId w:val="860"/>
              </w:numPr>
              <w:tabs>
                <w:tab w:val="left" w:pos="324"/>
              </w:tabs>
              <w:ind w:left="323" w:hanging="236"/>
              <w:rPr>
                <w:sz w:val="18"/>
              </w:rPr>
            </w:pPr>
            <w:r>
              <w:rPr>
                <w:sz w:val="18"/>
              </w:rPr>
              <w:t>Петар Петровић Његош:</w:t>
            </w:r>
          </w:p>
          <w:p w:rsidR="00ED392B" w:rsidRDefault="00CE02ED">
            <w:pPr>
              <w:pStyle w:val="TableParagraph"/>
              <w:ind w:left="323"/>
              <w:rPr>
                <w:sz w:val="18"/>
              </w:rPr>
            </w:pPr>
            <w:r>
              <w:rPr>
                <w:sz w:val="18"/>
              </w:rPr>
              <w:t>„Горски вијенац“</w:t>
            </w:r>
          </w:p>
          <w:p w:rsidR="00ED392B" w:rsidRDefault="00CE02ED">
            <w:pPr>
              <w:pStyle w:val="TableParagraph"/>
              <w:numPr>
                <w:ilvl w:val="0"/>
                <w:numId w:val="860"/>
              </w:numPr>
              <w:tabs>
                <w:tab w:val="left" w:pos="324"/>
              </w:tabs>
              <w:spacing w:before="1"/>
              <w:ind w:left="323" w:right="351" w:hanging="236"/>
              <w:rPr>
                <w:sz w:val="18"/>
              </w:rPr>
            </w:pPr>
            <w:r>
              <w:rPr>
                <w:sz w:val="18"/>
              </w:rPr>
              <w:t>Бранко Радичевић: „Кад млидија` умрети“</w:t>
            </w:r>
          </w:p>
          <w:p w:rsidR="00ED392B" w:rsidRDefault="00CE02ED">
            <w:pPr>
              <w:pStyle w:val="TableParagraph"/>
              <w:numPr>
                <w:ilvl w:val="0"/>
                <w:numId w:val="860"/>
              </w:numPr>
              <w:tabs>
                <w:tab w:val="left" w:pos="324"/>
              </w:tabs>
              <w:spacing w:before="2" w:line="220" w:lineRule="exact"/>
              <w:ind w:left="323" w:hanging="236"/>
              <w:rPr>
                <w:sz w:val="18"/>
              </w:rPr>
            </w:pPr>
            <w:r>
              <w:rPr>
                <w:sz w:val="18"/>
              </w:rPr>
              <w:t>Ђура Јакшић: „На</w:t>
            </w:r>
            <w:r>
              <w:rPr>
                <w:spacing w:val="-3"/>
                <w:sz w:val="18"/>
              </w:rPr>
              <w:t xml:space="preserve"> </w:t>
            </w:r>
            <w:r>
              <w:rPr>
                <w:sz w:val="18"/>
              </w:rPr>
              <w:t>Липару“,</w:t>
            </w:r>
          </w:p>
          <w:p w:rsidR="00ED392B" w:rsidRDefault="00CE02ED">
            <w:pPr>
              <w:pStyle w:val="TableParagraph"/>
              <w:spacing w:line="207" w:lineRule="exact"/>
              <w:ind w:left="323"/>
              <w:rPr>
                <w:sz w:val="18"/>
              </w:rPr>
            </w:pPr>
            <w:r>
              <w:rPr>
                <w:sz w:val="18"/>
              </w:rPr>
              <w:t>„Отаџбина“</w:t>
            </w:r>
          </w:p>
          <w:p w:rsidR="00ED392B" w:rsidRDefault="00CE02ED">
            <w:pPr>
              <w:pStyle w:val="TableParagraph"/>
              <w:numPr>
                <w:ilvl w:val="0"/>
                <w:numId w:val="860"/>
              </w:numPr>
              <w:tabs>
                <w:tab w:val="left" w:pos="324"/>
              </w:tabs>
              <w:spacing w:before="1"/>
              <w:ind w:left="323" w:hanging="236"/>
              <w:rPr>
                <w:sz w:val="18"/>
              </w:rPr>
            </w:pPr>
            <w:r>
              <w:rPr>
                <w:sz w:val="18"/>
              </w:rPr>
              <w:t>Јован Јовановић</w:t>
            </w:r>
            <w:r>
              <w:rPr>
                <w:spacing w:val="-6"/>
                <w:sz w:val="18"/>
              </w:rPr>
              <w:t xml:space="preserve"> </w:t>
            </w:r>
            <w:r>
              <w:rPr>
                <w:sz w:val="18"/>
              </w:rPr>
              <w:t>Змај:</w:t>
            </w:r>
          </w:p>
          <w:p w:rsidR="00ED392B" w:rsidRDefault="00CE02ED">
            <w:pPr>
              <w:pStyle w:val="TableParagraph"/>
              <w:ind w:left="323" w:right="209"/>
              <w:rPr>
                <w:sz w:val="18"/>
              </w:rPr>
            </w:pPr>
            <w:r>
              <w:rPr>
                <w:sz w:val="18"/>
              </w:rPr>
              <w:t>„Ђулићи“ и „Ђулићи увеоци“ (избор), Змајева сатирична поезија (избор)</w:t>
            </w:r>
          </w:p>
          <w:p w:rsidR="00ED392B" w:rsidRDefault="00CE02ED">
            <w:pPr>
              <w:pStyle w:val="TableParagraph"/>
              <w:numPr>
                <w:ilvl w:val="0"/>
                <w:numId w:val="860"/>
              </w:numPr>
              <w:tabs>
                <w:tab w:val="left" w:pos="324"/>
              </w:tabs>
              <w:spacing w:before="3"/>
              <w:ind w:left="323" w:right="197" w:hanging="236"/>
              <w:jc w:val="both"/>
              <w:rPr>
                <w:sz w:val="18"/>
              </w:rPr>
            </w:pPr>
            <w:r>
              <w:rPr>
                <w:sz w:val="18"/>
              </w:rPr>
              <w:t>Лаза Костић: „Међу јавом и мед сном“, „Santa Maria della Salute“</w:t>
            </w:r>
          </w:p>
        </w:tc>
        <w:tc>
          <w:tcPr>
            <w:tcW w:w="3336" w:type="dxa"/>
            <w:vMerge w:val="restart"/>
          </w:tcPr>
          <w:p w:rsidR="00ED392B" w:rsidRDefault="00ED392B">
            <w:pPr>
              <w:pStyle w:val="TableParagraph"/>
              <w:rPr>
                <w:sz w:val="18"/>
              </w:rPr>
            </w:pPr>
          </w:p>
        </w:tc>
      </w:tr>
      <w:tr w:rsidR="00ED392B">
        <w:trPr>
          <w:trHeight w:val="2155"/>
        </w:trPr>
        <w:tc>
          <w:tcPr>
            <w:tcW w:w="1631" w:type="dxa"/>
          </w:tcPr>
          <w:p w:rsidR="00ED392B" w:rsidRDefault="00CE02ED">
            <w:pPr>
              <w:pStyle w:val="TableParagraph"/>
              <w:spacing w:line="206" w:lineRule="exact"/>
              <w:ind w:left="87"/>
              <w:rPr>
                <w:sz w:val="18"/>
              </w:rPr>
            </w:pPr>
            <w:r>
              <w:rPr>
                <w:sz w:val="18"/>
              </w:rPr>
              <w:t>Реализам</w:t>
            </w:r>
          </w:p>
        </w:tc>
        <w:tc>
          <w:tcPr>
            <w:tcW w:w="1881" w:type="dxa"/>
          </w:tcPr>
          <w:p w:rsidR="00ED392B" w:rsidRDefault="00CE02ED">
            <w:pPr>
              <w:pStyle w:val="TableParagraph"/>
              <w:numPr>
                <w:ilvl w:val="0"/>
                <w:numId w:val="859"/>
              </w:numPr>
              <w:tabs>
                <w:tab w:val="left" w:pos="324"/>
              </w:tabs>
              <w:ind w:right="113" w:hanging="236"/>
              <w:rPr>
                <w:sz w:val="18"/>
              </w:rPr>
            </w:pPr>
            <w:r>
              <w:rPr>
                <w:sz w:val="18"/>
              </w:rPr>
              <w:t>Упознавање са поетиком реализма, представницима и делима европске и српске књижевности</w:t>
            </w:r>
          </w:p>
        </w:tc>
        <w:tc>
          <w:tcPr>
            <w:tcW w:w="3417" w:type="dxa"/>
          </w:tcPr>
          <w:p w:rsidR="00ED392B" w:rsidRDefault="00CE02ED">
            <w:pPr>
              <w:pStyle w:val="TableParagraph"/>
              <w:numPr>
                <w:ilvl w:val="0"/>
                <w:numId w:val="858"/>
              </w:numPr>
              <w:tabs>
                <w:tab w:val="left" w:pos="325"/>
              </w:tabs>
              <w:ind w:right="141" w:hanging="236"/>
              <w:rPr>
                <w:sz w:val="18"/>
              </w:rPr>
            </w:pPr>
            <w:r>
              <w:rPr>
                <w:sz w:val="18"/>
              </w:rPr>
              <w:t>наведе представнике правца и њихова дела</w:t>
            </w:r>
          </w:p>
          <w:p w:rsidR="00ED392B" w:rsidRDefault="00CE02ED">
            <w:pPr>
              <w:pStyle w:val="TableParagraph"/>
              <w:numPr>
                <w:ilvl w:val="0"/>
                <w:numId w:val="858"/>
              </w:numPr>
              <w:tabs>
                <w:tab w:val="left" w:pos="324"/>
              </w:tabs>
              <w:ind w:right="177" w:hanging="236"/>
              <w:rPr>
                <w:sz w:val="18"/>
              </w:rPr>
            </w:pPr>
            <w:r>
              <w:rPr>
                <w:sz w:val="18"/>
              </w:rPr>
              <w:t>дефинише одлике реализма и објасни их на обрађеним књижевним делима</w:t>
            </w:r>
          </w:p>
          <w:p w:rsidR="00ED392B" w:rsidRDefault="00CE02ED">
            <w:pPr>
              <w:pStyle w:val="TableParagraph"/>
              <w:numPr>
                <w:ilvl w:val="0"/>
                <w:numId w:val="858"/>
              </w:numPr>
              <w:tabs>
                <w:tab w:val="left" w:pos="324"/>
              </w:tabs>
              <w:spacing w:before="2"/>
              <w:ind w:left="322" w:right="170" w:hanging="236"/>
              <w:rPr>
                <w:sz w:val="18"/>
              </w:rPr>
            </w:pPr>
            <w:r>
              <w:rPr>
                <w:sz w:val="18"/>
              </w:rPr>
              <w:t>тумачи уметнички свет и стваралачке поступке у структури обрађених</w:t>
            </w:r>
            <w:r>
              <w:rPr>
                <w:spacing w:val="2"/>
                <w:sz w:val="18"/>
              </w:rPr>
              <w:t xml:space="preserve"> </w:t>
            </w:r>
            <w:r>
              <w:rPr>
                <w:sz w:val="18"/>
              </w:rPr>
              <w:t>дела</w:t>
            </w:r>
          </w:p>
          <w:p w:rsidR="00ED392B" w:rsidRDefault="00CE02ED">
            <w:pPr>
              <w:pStyle w:val="TableParagraph"/>
              <w:numPr>
                <w:ilvl w:val="0"/>
                <w:numId w:val="858"/>
              </w:numPr>
              <w:tabs>
                <w:tab w:val="left" w:pos="323"/>
              </w:tabs>
              <w:spacing w:before="1"/>
              <w:ind w:left="322" w:right="98" w:hanging="236"/>
              <w:rPr>
                <w:sz w:val="18"/>
              </w:rPr>
            </w:pPr>
            <w:r>
              <w:rPr>
                <w:sz w:val="18"/>
              </w:rPr>
              <w:t>процењује друштвене појаве и проблеме које покреће књижевно дело</w:t>
            </w:r>
          </w:p>
          <w:p w:rsidR="00ED392B" w:rsidRDefault="00CE02ED">
            <w:pPr>
              <w:pStyle w:val="TableParagraph"/>
              <w:numPr>
                <w:ilvl w:val="0"/>
                <w:numId w:val="858"/>
              </w:numPr>
              <w:tabs>
                <w:tab w:val="left" w:pos="322"/>
              </w:tabs>
              <w:spacing w:before="2" w:line="200" w:lineRule="atLeast"/>
              <w:ind w:left="321" w:right="96" w:hanging="236"/>
              <w:rPr>
                <w:sz w:val="18"/>
              </w:rPr>
            </w:pPr>
            <w:r>
              <w:rPr>
                <w:sz w:val="18"/>
              </w:rPr>
              <w:t>развије критички став и мишљење при процени поступака и понашања</w:t>
            </w:r>
            <w:r>
              <w:rPr>
                <w:spacing w:val="5"/>
                <w:sz w:val="18"/>
              </w:rPr>
              <w:t xml:space="preserve"> </w:t>
            </w:r>
            <w:r>
              <w:rPr>
                <w:sz w:val="18"/>
              </w:rPr>
              <w:t>јунака</w:t>
            </w:r>
          </w:p>
        </w:tc>
        <w:tc>
          <w:tcPr>
            <w:tcW w:w="2563" w:type="dxa"/>
          </w:tcPr>
          <w:p w:rsidR="00ED392B" w:rsidRDefault="00CE02ED">
            <w:pPr>
              <w:pStyle w:val="TableParagraph"/>
              <w:numPr>
                <w:ilvl w:val="0"/>
                <w:numId w:val="857"/>
              </w:numPr>
              <w:tabs>
                <w:tab w:val="left" w:pos="322"/>
              </w:tabs>
              <w:ind w:right="306" w:hanging="236"/>
              <w:rPr>
                <w:sz w:val="18"/>
              </w:rPr>
            </w:pPr>
            <w:r>
              <w:rPr>
                <w:sz w:val="18"/>
              </w:rPr>
              <w:t>Реализам у Европи и код нас (појам, особености, значај,</w:t>
            </w:r>
            <w:r>
              <w:rPr>
                <w:spacing w:val="-1"/>
                <w:sz w:val="18"/>
              </w:rPr>
              <w:t xml:space="preserve"> </w:t>
            </w:r>
            <w:r>
              <w:rPr>
                <w:sz w:val="18"/>
              </w:rPr>
              <w:t>представници)</w:t>
            </w:r>
          </w:p>
          <w:p w:rsidR="00ED392B" w:rsidRDefault="00CE02ED">
            <w:pPr>
              <w:pStyle w:val="TableParagraph"/>
              <w:numPr>
                <w:ilvl w:val="0"/>
                <w:numId w:val="857"/>
              </w:numPr>
              <w:tabs>
                <w:tab w:val="left" w:pos="322"/>
              </w:tabs>
              <w:spacing w:before="1"/>
              <w:ind w:right="227" w:hanging="236"/>
              <w:rPr>
                <w:sz w:val="18"/>
              </w:rPr>
            </w:pPr>
            <w:r>
              <w:rPr>
                <w:sz w:val="18"/>
              </w:rPr>
              <w:t>Балзак: „Чича Горио“ или Толстој „Ана Карењина“</w:t>
            </w:r>
          </w:p>
          <w:p w:rsidR="00ED392B" w:rsidRDefault="00CE02ED">
            <w:pPr>
              <w:pStyle w:val="TableParagraph"/>
              <w:numPr>
                <w:ilvl w:val="0"/>
                <w:numId w:val="857"/>
              </w:numPr>
              <w:tabs>
                <w:tab w:val="left" w:pos="368"/>
              </w:tabs>
              <w:spacing w:before="2"/>
              <w:ind w:left="367" w:hanging="282"/>
              <w:rPr>
                <w:sz w:val="18"/>
              </w:rPr>
            </w:pPr>
            <w:r>
              <w:rPr>
                <w:sz w:val="18"/>
              </w:rPr>
              <w:t>Гогољ :</w:t>
            </w:r>
            <w:r>
              <w:rPr>
                <w:spacing w:val="-2"/>
                <w:sz w:val="18"/>
              </w:rPr>
              <w:t xml:space="preserve"> </w:t>
            </w:r>
            <w:r>
              <w:rPr>
                <w:sz w:val="18"/>
              </w:rPr>
              <w:t>„Ревизор“</w:t>
            </w:r>
          </w:p>
          <w:p w:rsidR="00ED392B" w:rsidRDefault="00CE02ED">
            <w:pPr>
              <w:pStyle w:val="TableParagraph"/>
              <w:numPr>
                <w:ilvl w:val="0"/>
                <w:numId w:val="857"/>
              </w:numPr>
              <w:tabs>
                <w:tab w:val="left" w:pos="322"/>
              </w:tabs>
              <w:ind w:right="249"/>
              <w:rPr>
                <w:sz w:val="18"/>
              </w:rPr>
            </w:pPr>
            <w:r>
              <w:rPr>
                <w:sz w:val="18"/>
              </w:rPr>
              <w:t>Милован Глишић: „Глава шећера“</w:t>
            </w:r>
          </w:p>
          <w:p w:rsidR="00ED392B" w:rsidRDefault="00CE02ED">
            <w:pPr>
              <w:pStyle w:val="TableParagraph"/>
              <w:numPr>
                <w:ilvl w:val="0"/>
                <w:numId w:val="857"/>
              </w:numPr>
              <w:tabs>
                <w:tab w:val="left" w:pos="322"/>
              </w:tabs>
              <w:spacing w:before="1"/>
              <w:rPr>
                <w:sz w:val="18"/>
              </w:rPr>
            </w:pPr>
            <w:r>
              <w:rPr>
                <w:sz w:val="18"/>
              </w:rPr>
              <w:t>Лаза Лазаревић: „Ветар“</w:t>
            </w:r>
          </w:p>
          <w:p w:rsidR="00ED392B" w:rsidRDefault="00CE02ED">
            <w:pPr>
              <w:pStyle w:val="TableParagraph"/>
              <w:numPr>
                <w:ilvl w:val="0"/>
                <w:numId w:val="857"/>
              </w:numPr>
              <w:tabs>
                <w:tab w:val="left" w:pos="322"/>
              </w:tabs>
              <w:spacing w:before="1" w:line="200" w:lineRule="exact"/>
              <w:rPr>
                <w:sz w:val="18"/>
              </w:rPr>
            </w:pPr>
            <w:r>
              <w:rPr>
                <w:sz w:val="18"/>
              </w:rPr>
              <w:t>Радоје Домановић: „Данга“</w:t>
            </w:r>
          </w:p>
        </w:tc>
        <w:tc>
          <w:tcPr>
            <w:tcW w:w="333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1492"/>
        </w:trPr>
        <w:tc>
          <w:tcPr>
            <w:tcW w:w="1631" w:type="dxa"/>
          </w:tcPr>
          <w:p w:rsidR="00ED392B" w:rsidRDefault="00ED392B">
            <w:pPr>
              <w:pStyle w:val="TableParagraph"/>
              <w:rPr>
                <w:sz w:val="18"/>
              </w:rPr>
            </w:pPr>
          </w:p>
        </w:tc>
        <w:tc>
          <w:tcPr>
            <w:tcW w:w="1881" w:type="dxa"/>
          </w:tcPr>
          <w:p w:rsidR="00ED392B" w:rsidRDefault="00ED392B">
            <w:pPr>
              <w:pStyle w:val="TableParagraph"/>
              <w:rPr>
                <w:sz w:val="18"/>
              </w:rPr>
            </w:pPr>
          </w:p>
        </w:tc>
        <w:tc>
          <w:tcPr>
            <w:tcW w:w="3417" w:type="dxa"/>
          </w:tcPr>
          <w:p w:rsidR="00ED392B" w:rsidRDefault="00CE02ED">
            <w:pPr>
              <w:pStyle w:val="TableParagraph"/>
              <w:spacing w:line="206" w:lineRule="exact"/>
              <w:ind w:left="324"/>
              <w:rPr>
                <w:sz w:val="18"/>
              </w:rPr>
            </w:pPr>
            <w:r>
              <w:rPr>
                <w:sz w:val="18"/>
              </w:rPr>
              <w:t>у обрађеним делима</w:t>
            </w:r>
          </w:p>
        </w:tc>
        <w:tc>
          <w:tcPr>
            <w:tcW w:w="2563" w:type="dxa"/>
          </w:tcPr>
          <w:p w:rsidR="00ED392B" w:rsidRDefault="00CE02ED">
            <w:pPr>
              <w:pStyle w:val="TableParagraph"/>
              <w:spacing w:line="206" w:lineRule="exact"/>
              <w:ind w:left="324"/>
              <w:rPr>
                <w:sz w:val="18"/>
              </w:rPr>
            </w:pPr>
            <w:r>
              <w:rPr>
                <w:sz w:val="18"/>
              </w:rPr>
              <w:t>или „Вођа“</w:t>
            </w:r>
          </w:p>
          <w:p w:rsidR="00ED392B" w:rsidRDefault="00CE02ED">
            <w:pPr>
              <w:pStyle w:val="TableParagraph"/>
              <w:numPr>
                <w:ilvl w:val="0"/>
                <w:numId w:val="856"/>
              </w:numPr>
              <w:tabs>
                <w:tab w:val="left" w:pos="325"/>
              </w:tabs>
              <w:spacing w:before="1"/>
              <w:ind w:hanging="236"/>
              <w:rPr>
                <w:sz w:val="18"/>
              </w:rPr>
            </w:pPr>
            <w:r>
              <w:rPr>
                <w:sz w:val="18"/>
              </w:rPr>
              <w:t>Симо Матавуљ: „Поварета“</w:t>
            </w:r>
          </w:p>
          <w:p w:rsidR="00ED392B" w:rsidRDefault="00CE02ED">
            <w:pPr>
              <w:pStyle w:val="TableParagraph"/>
              <w:numPr>
                <w:ilvl w:val="0"/>
                <w:numId w:val="856"/>
              </w:numPr>
              <w:tabs>
                <w:tab w:val="left" w:pos="325"/>
              </w:tabs>
              <w:rPr>
                <w:sz w:val="18"/>
              </w:rPr>
            </w:pPr>
            <w:r>
              <w:rPr>
                <w:sz w:val="18"/>
              </w:rPr>
              <w:t>Бранислав</w:t>
            </w:r>
            <w:r>
              <w:rPr>
                <w:spacing w:val="-4"/>
                <w:sz w:val="18"/>
              </w:rPr>
              <w:t xml:space="preserve"> </w:t>
            </w:r>
            <w:r>
              <w:rPr>
                <w:sz w:val="18"/>
              </w:rPr>
              <w:t>Нушић:</w:t>
            </w:r>
          </w:p>
          <w:p w:rsidR="00ED392B" w:rsidRDefault="00CE02ED">
            <w:pPr>
              <w:pStyle w:val="TableParagraph"/>
              <w:ind w:left="324"/>
              <w:rPr>
                <w:sz w:val="18"/>
              </w:rPr>
            </w:pPr>
            <w:r>
              <w:rPr>
                <w:sz w:val="18"/>
              </w:rPr>
              <w:t>„Госпођа министарка“</w:t>
            </w:r>
          </w:p>
          <w:p w:rsidR="00ED392B" w:rsidRDefault="00CE02ED">
            <w:pPr>
              <w:pStyle w:val="TableParagraph"/>
              <w:numPr>
                <w:ilvl w:val="0"/>
                <w:numId w:val="856"/>
              </w:numPr>
              <w:tabs>
                <w:tab w:val="left" w:pos="325"/>
              </w:tabs>
              <w:spacing w:before="1"/>
              <w:ind w:right="484"/>
              <w:rPr>
                <w:sz w:val="18"/>
              </w:rPr>
            </w:pPr>
            <w:r>
              <w:rPr>
                <w:sz w:val="18"/>
              </w:rPr>
              <w:t>Војислав Илић: (избор поезије)</w:t>
            </w:r>
          </w:p>
        </w:tc>
        <w:tc>
          <w:tcPr>
            <w:tcW w:w="3336" w:type="dxa"/>
            <w:vMerge w:val="restart"/>
          </w:tcPr>
          <w:p w:rsidR="00ED392B" w:rsidRDefault="00ED392B">
            <w:pPr>
              <w:pStyle w:val="TableParagraph"/>
              <w:rPr>
                <w:sz w:val="18"/>
              </w:rPr>
            </w:pPr>
          </w:p>
        </w:tc>
      </w:tr>
      <w:tr w:rsidR="00ED392B">
        <w:trPr>
          <w:trHeight w:val="2972"/>
        </w:trPr>
        <w:tc>
          <w:tcPr>
            <w:tcW w:w="1631" w:type="dxa"/>
          </w:tcPr>
          <w:p w:rsidR="00ED392B" w:rsidRDefault="00CE02ED">
            <w:pPr>
              <w:pStyle w:val="TableParagraph"/>
              <w:spacing w:line="206" w:lineRule="exact"/>
              <w:ind w:left="87"/>
              <w:rPr>
                <w:sz w:val="18"/>
              </w:rPr>
            </w:pPr>
            <w:r>
              <w:rPr>
                <w:sz w:val="18"/>
              </w:rPr>
              <w:t>Морфологија</w:t>
            </w:r>
          </w:p>
        </w:tc>
        <w:tc>
          <w:tcPr>
            <w:tcW w:w="1881" w:type="dxa"/>
          </w:tcPr>
          <w:p w:rsidR="00ED392B" w:rsidRDefault="00CE02ED">
            <w:pPr>
              <w:pStyle w:val="TableParagraph"/>
              <w:numPr>
                <w:ilvl w:val="0"/>
                <w:numId w:val="855"/>
              </w:numPr>
              <w:tabs>
                <w:tab w:val="left" w:pos="324"/>
              </w:tabs>
              <w:ind w:right="120" w:hanging="236"/>
              <w:rPr>
                <w:sz w:val="18"/>
              </w:rPr>
            </w:pPr>
            <w:r>
              <w:rPr>
                <w:sz w:val="18"/>
              </w:rPr>
              <w:t>Систематизо-вање знања о врстама речи и њиховим облицима</w:t>
            </w:r>
          </w:p>
        </w:tc>
        <w:tc>
          <w:tcPr>
            <w:tcW w:w="3417" w:type="dxa"/>
          </w:tcPr>
          <w:p w:rsidR="00ED392B" w:rsidRDefault="00CE02ED">
            <w:pPr>
              <w:pStyle w:val="TableParagraph"/>
              <w:numPr>
                <w:ilvl w:val="0"/>
                <w:numId w:val="854"/>
              </w:numPr>
              <w:tabs>
                <w:tab w:val="left" w:pos="325"/>
              </w:tabs>
              <w:ind w:right="605"/>
              <w:rPr>
                <w:sz w:val="18"/>
              </w:rPr>
            </w:pPr>
            <w:r>
              <w:rPr>
                <w:sz w:val="18"/>
              </w:rPr>
              <w:t>одреди врсту речи и граматичке категорије</w:t>
            </w:r>
          </w:p>
          <w:p w:rsidR="00ED392B" w:rsidRDefault="00CE02ED">
            <w:pPr>
              <w:pStyle w:val="TableParagraph"/>
              <w:numPr>
                <w:ilvl w:val="0"/>
                <w:numId w:val="854"/>
              </w:numPr>
              <w:tabs>
                <w:tab w:val="left" w:pos="325"/>
              </w:tabs>
              <w:ind w:right="257"/>
              <w:rPr>
                <w:sz w:val="18"/>
              </w:rPr>
            </w:pPr>
            <w:r>
              <w:rPr>
                <w:sz w:val="18"/>
              </w:rPr>
              <w:t>употреби у усменом и писаном изражавању облике речи у складу са језичком нормом</w:t>
            </w:r>
          </w:p>
        </w:tc>
        <w:tc>
          <w:tcPr>
            <w:tcW w:w="2563" w:type="dxa"/>
          </w:tcPr>
          <w:p w:rsidR="00ED392B" w:rsidRDefault="00CE02ED">
            <w:pPr>
              <w:pStyle w:val="TableParagraph"/>
              <w:numPr>
                <w:ilvl w:val="0"/>
                <w:numId w:val="853"/>
              </w:numPr>
              <w:tabs>
                <w:tab w:val="left" w:pos="325"/>
              </w:tabs>
              <w:ind w:right="605" w:hanging="236"/>
              <w:rPr>
                <w:sz w:val="18"/>
              </w:rPr>
            </w:pPr>
            <w:r>
              <w:rPr>
                <w:sz w:val="18"/>
              </w:rPr>
              <w:t>Морфологија у ужем смислу</w:t>
            </w:r>
          </w:p>
          <w:p w:rsidR="00ED392B" w:rsidRDefault="00CE02ED">
            <w:pPr>
              <w:pStyle w:val="TableParagraph"/>
              <w:numPr>
                <w:ilvl w:val="0"/>
                <w:numId w:val="853"/>
              </w:numPr>
              <w:tabs>
                <w:tab w:val="left" w:pos="325"/>
              </w:tabs>
              <w:ind w:right="222"/>
              <w:rPr>
                <w:sz w:val="18"/>
              </w:rPr>
            </w:pPr>
            <w:r>
              <w:rPr>
                <w:sz w:val="18"/>
              </w:rPr>
              <w:t>Променљиве и непроменљиве врсте</w:t>
            </w:r>
            <w:r>
              <w:rPr>
                <w:spacing w:val="-6"/>
                <w:sz w:val="18"/>
              </w:rPr>
              <w:t xml:space="preserve"> </w:t>
            </w:r>
            <w:r>
              <w:rPr>
                <w:sz w:val="18"/>
              </w:rPr>
              <w:t>речи</w:t>
            </w:r>
          </w:p>
          <w:p w:rsidR="00ED392B" w:rsidRDefault="00CE02ED">
            <w:pPr>
              <w:pStyle w:val="TableParagraph"/>
              <w:numPr>
                <w:ilvl w:val="0"/>
                <w:numId w:val="853"/>
              </w:numPr>
              <w:tabs>
                <w:tab w:val="left" w:pos="325"/>
              </w:tabs>
              <w:ind w:left="323" w:right="83" w:hanging="236"/>
              <w:rPr>
                <w:sz w:val="18"/>
              </w:rPr>
            </w:pPr>
            <w:r>
              <w:rPr>
                <w:sz w:val="18"/>
              </w:rPr>
              <w:t>Именице, придеви, заменице (њихове граматичке категорије), бројеви (укључујући бројне именице и бројне</w:t>
            </w:r>
            <w:r>
              <w:rPr>
                <w:spacing w:val="-2"/>
                <w:sz w:val="18"/>
              </w:rPr>
              <w:t xml:space="preserve"> </w:t>
            </w:r>
            <w:r>
              <w:rPr>
                <w:sz w:val="18"/>
              </w:rPr>
              <w:t>придеве)</w:t>
            </w:r>
          </w:p>
          <w:p w:rsidR="00ED392B" w:rsidRDefault="00CE02ED">
            <w:pPr>
              <w:pStyle w:val="TableParagraph"/>
              <w:numPr>
                <w:ilvl w:val="0"/>
                <w:numId w:val="853"/>
              </w:numPr>
              <w:tabs>
                <w:tab w:val="left" w:pos="324"/>
              </w:tabs>
              <w:spacing w:before="5"/>
              <w:ind w:left="323" w:right="606" w:hanging="236"/>
              <w:rPr>
                <w:sz w:val="18"/>
              </w:rPr>
            </w:pPr>
            <w:r>
              <w:rPr>
                <w:sz w:val="18"/>
              </w:rPr>
              <w:t>Глаголи. Граматичке категорије</w:t>
            </w:r>
            <w:r>
              <w:rPr>
                <w:spacing w:val="-1"/>
                <w:sz w:val="18"/>
              </w:rPr>
              <w:t xml:space="preserve"> </w:t>
            </w:r>
            <w:r>
              <w:rPr>
                <w:sz w:val="18"/>
              </w:rPr>
              <w:t>глагола</w:t>
            </w:r>
          </w:p>
          <w:p w:rsidR="00ED392B" w:rsidRDefault="00CE02ED">
            <w:pPr>
              <w:pStyle w:val="TableParagraph"/>
              <w:numPr>
                <w:ilvl w:val="0"/>
                <w:numId w:val="853"/>
              </w:numPr>
              <w:tabs>
                <w:tab w:val="left" w:pos="324"/>
              </w:tabs>
              <w:ind w:right="446"/>
              <w:rPr>
                <w:sz w:val="18"/>
              </w:rPr>
            </w:pPr>
            <w:r>
              <w:rPr>
                <w:sz w:val="18"/>
              </w:rPr>
              <w:t>Прилози, предлози, везници, речце,</w:t>
            </w:r>
            <w:r>
              <w:rPr>
                <w:spacing w:val="-1"/>
                <w:sz w:val="18"/>
              </w:rPr>
              <w:t xml:space="preserve"> </w:t>
            </w:r>
            <w:r>
              <w:rPr>
                <w:sz w:val="18"/>
              </w:rPr>
              <w:t>узвици</w:t>
            </w:r>
          </w:p>
        </w:tc>
        <w:tc>
          <w:tcPr>
            <w:tcW w:w="3336" w:type="dxa"/>
            <w:vMerge/>
            <w:tcBorders>
              <w:top w:val="nil"/>
            </w:tcBorders>
          </w:tcPr>
          <w:p w:rsidR="00ED392B" w:rsidRDefault="00ED392B">
            <w:pPr>
              <w:rPr>
                <w:sz w:val="2"/>
                <w:szCs w:val="2"/>
              </w:rPr>
            </w:pPr>
          </w:p>
        </w:tc>
      </w:tr>
      <w:tr w:rsidR="00ED392B">
        <w:trPr>
          <w:trHeight w:val="1882"/>
        </w:trPr>
        <w:tc>
          <w:tcPr>
            <w:tcW w:w="1631" w:type="dxa"/>
          </w:tcPr>
          <w:p w:rsidR="00ED392B" w:rsidRDefault="00CE02ED">
            <w:pPr>
              <w:pStyle w:val="TableParagraph"/>
              <w:spacing w:line="206" w:lineRule="exact"/>
              <w:ind w:left="87"/>
              <w:rPr>
                <w:sz w:val="18"/>
              </w:rPr>
            </w:pPr>
            <w:r>
              <w:rPr>
                <w:sz w:val="18"/>
              </w:rPr>
              <w:t>Правопис</w:t>
            </w:r>
          </w:p>
        </w:tc>
        <w:tc>
          <w:tcPr>
            <w:tcW w:w="1881" w:type="dxa"/>
          </w:tcPr>
          <w:p w:rsidR="00ED392B" w:rsidRDefault="00CE02ED">
            <w:pPr>
              <w:pStyle w:val="TableParagraph"/>
              <w:numPr>
                <w:ilvl w:val="0"/>
                <w:numId w:val="852"/>
              </w:numPr>
              <w:tabs>
                <w:tab w:val="left" w:pos="324"/>
              </w:tabs>
              <w:ind w:right="101" w:hanging="236"/>
              <w:rPr>
                <w:sz w:val="18"/>
              </w:rPr>
            </w:pPr>
            <w:r>
              <w:rPr>
                <w:sz w:val="18"/>
              </w:rPr>
              <w:t>Оспособљавање ученика да пишу у складу са правописном нормом</w:t>
            </w:r>
          </w:p>
        </w:tc>
        <w:tc>
          <w:tcPr>
            <w:tcW w:w="3417" w:type="dxa"/>
          </w:tcPr>
          <w:p w:rsidR="00ED392B" w:rsidRDefault="00CE02ED">
            <w:pPr>
              <w:pStyle w:val="TableParagraph"/>
              <w:numPr>
                <w:ilvl w:val="0"/>
                <w:numId w:val="851"/>
              </w:numPr>
              <w:tabs>
                <w:tab w:val="left" w:pos="324"/>
              </w:tabs>
              <w:ind w:right="203" w:hanging="236"/>
              <w:rPr>
                <w:sz w:val="18"/>
              </w:rPr>
            </w:pPr>
            <w:r>
              <w:rPr>
                <w:sz w:val="18"/>
              </w:rPr>
              <w:t>примени правила одвојеног и састављеног писања речи у складу са језичком нормом</w:t>
            </w:r>
          </w:p>
        </w:tc>
        <w:tc>
          <w:tcPr>
            <w:tcW w:w="2563" w:type="dxa"/>
          </w:tcPr>
          <w:p w:rsidR="00ED392B" w:rsidRDefault="00CE02ED">
            <w:pPr>
              <w:pStyle w:val="TableParagraph"/>
              <w:numPr>
                <w:ilvl w:val="0"/>
                <w:numId w:val="850"/>
              </w:numPr>
              <w:tabs>
                <w:tab w:val="left" w:pos="324"/>
              </w:tabs>
              <w:ind w:right="78" w:hanging="236"/>
              <w:rPr>
                <w:sz w:val="18"/>
              </w:rPr>
            </w:pPr>
            <w:r>
              <w:rPr>
                <w:sz w:val="18"/>
              </w:rPr>
              <w:t>Спојено и одвојено писање речи</w:t>
            </w:r>
          </w:p>
          <w:p w:rsidR="00ED392B" w:rsidRDefault="00CE02ED">
            <w:pPr>
              <w:pStyle w:val="TableParagraph"/>
              <w:spacing w:before="1"/>
              <w:ind w:left="86" w:right="78"/>
              <w:jc w:val="both"/>
              <w:rPr>
                <w:sz w:val="18"/>
              </w:rPr>
            </w:pPr>
            <w:r>
              <w:rPr>
                <w:sz w:val="18"/>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3336" w:type="dxa"/>
            <w:vMerge/>
            <w:tcBorders>
              <w:top w:val="nil"/>
            </w:tcBorders>
          </w:tcPr>
          <w:p w:rsidR="00ED392B" w:rsidRDefault="00ED392B">
            <w:pPr>
              <w:rPr>
                <w:sz w:val="2"/>
                <w:szCs w:val="2"/>
              </w:rPr>
            </w:pPr>
          </w:p>
        </w:tc>
      </w:tr>
      <w:tr w:rsidR="00ED392B">
        <w:trPr>
          <w:trHeight w:val="2155"/>
        </w:trPr>
        <w:tc>
          <w:tcPr>
            <w:tcW w:w="1631" w:type="dxa"/>
          </w:tcPr>
          <w:p w:rsidR="00ED392B" w:rsidRDefault="00CE02ED">
            <w:pPr>
              <w:pStyle w:val="TableParagraph"/>
              <w:ind w:left="87" w:right="597"/>
              <w:rPr>
                <w:sz w:val="18"/>
              </w:rPr>
            </w:pPr>
            <w:r>
              <w:rPr>
                <w:sz w:val="18"/>
              </w:rPr>
              <w:t>Култура изражавања</w:t>
            </w:r>
          </w:p>
        </w:tc>
        <w:tc>
          <w:tcPr>
            <w:tcW w:w="1881" w:type="dxa"/>
          </w:tcPr>
          <w:p w:rsidR="00ED392B" w:rsidRDefault="00CE02ED">
            <w:pPr>
              <w:pStyle w:val="TableParagraph"/>
              <w:numPr>
                <w:ilvl w:val="0"/>
                <w:numId w:val="849"/>
              </w:numPr>
              <w:tabs>
                <w:tab w:val="left" w:pos="324"/>
              </w:tabs>
              <w:ind w:right="91" w:hanging="236"/>
              <w:rPr>
                <w:sz w:val="18"/>
              </w:rPr>
            </w:pPr>
            <w:r>
              <w:rPr>
                <w:sz w:val="18"/>
              </w:rPr>
              <w:t>Оспособљавање ученика да теоријска знања из граматике и правописа примењује у усменом и писаном изражавању у складу са</w:t>
            </w:r>
            <w:r>
              <w:rPr>
                <w:spacing w:val="-3"/>
                <w:sz w:val="18"/>
              </w:rPr>
              <w:t xml:space="preserve"> </w:t>
            </w:r>
            <w:r>
              <w:rPr>
                <w:sz w:val="18"/>
              </w:rPr>
              <w:t>језичком</w:t>
            </w:r>
          </w:p>
        </w:tc>
        <w:tc>
          <w:tcPr>
            <w:tcW w:w="3417" w:type="dxa"/>
          </w:tcPr>
          <w:p w:rsidR="00ED392B" w:rsidRDefault="00CE02ED">
            <w:pPr>
              <w:pStyle w:val="TableParagraph"/>
              <w:numPr>
                <w:ilvl w:val="0"/>
                <w:numId w:val="848"/>
              </w:numPr>
              <w:tabs>
                <w:tab w:val="left" w:pos="324"/>
              </w:tabs>
              <w:ind w:right="259" w:hanging="236"/>
              <w:rPr>
                <w:sz w:val="18"/>
              </w:rPr>
            </w:pPr>
            <w:r>
              <w:rPr>
                <w:sz w:val="18"/>
              </w:rPr>
              <w:t>изражава размишљања и критички став према проблемима и појавама у књижевним текстовима и свакодневном</w:t>
            </w:r>
            <w:r>
              <w:rPr>
                <w:spacing w:val="-1"/>
                <w:sz w:val="18"/>
              </w:rPr>
              <w:t xml:space="preserve"> </w:t>
            </w:r>
            <w:r>
              <w:rPr>
                <w:sz w:val="18"/>
              </w:rPr>
              <w:t>животу</w:t>
            </w:r>
          </w:p>
          <w:p w:rsidR="00ED392B" w:rsidRDefault="00CE02ED">
            <w:pPr>
              <w:pStyle w:val="TableParagraph"/>
              <w:numPr>
                <w:ilvl w:val="0"/>
                <w:numId w:val="848"/>
              </w:numPr>
              <w:tabs>
                <w:tab w:val="left" w:pos="323"/>
              </w:tabs>
              <w:spacing w:before="2"/>
              <w:ind w:right="453" w:hanging="236"/>
              <w:rPr>
                <w:sz w:val="18"/>
              </w:rPr>
            </w:pPr>
            <w:r>
              <w:rPr>
                <w:sz w:val="18"/>
              </w:rPr>
              <w:t>препозна одлике стручно-научног стила</w:t>
            </w:r>
          </w:p>
          <w:p w:rsidR="00ED392B" w:rsidRDefault="00CE02ED">
            <w:pPr>
              <w:pStyle w:val="TableParagraph"/>
              <w:numPr>
                <w:ilvl w:val="0"/>
                <w:numId w:val="848"/>
              </w:numPr>
              <w:tabs>
                <w:tab w:val="left" w:pos="324"/>
              </w:tabs>
              <w:spacing w:before="1"/>
              <w:ind w:left="323"/>
              <w:rPr>
                <w:sz w:val="18"/>
              </w:rPr>
            </w:pPr>
            <w:r>
              <w:rPr>
                <w:sz w:val="18"/>
              </w:rPr>
              <w:t>примени одлике новинарског стила</w:t>
            </w:r>
          </w:p>
        </w:tc>
        <w:tc>
          <w:tcPr>
            <w:tcW w:w="2563" w:type="dxa"/>
          </w:tcPr>
          <w:p w:rsidR="00ED392B" w:rsidRDefault="00CE02ED">
            <w:pPr>
              <w:pStyle w:val="TableParagraph"/>
              <w:numPr>
                <w:ilvl w:val="0"/>
                <w:numId w:val="847"/>
              </w:numPr>
              <w:tabs>
                <w:tab w:val="left" w:pos="324"/>
              </w:tabs>
              <w:spacing w:line="220" w:lineRule="exact"/>
              <w:ind w:hanging="236"/>
              <w:rPr>
                <w:sz w:val="18"/>
              </w:rPr>
            </w:pPr>
            <w:r>
              <w:rPr>
                <w:sz w:val="18"/>
              </w:rPr>
              <w:t>Лексичке вежбе</w:t>
            </w:r>
          </w:p>
          <w:p w:rsidR="00ED392B" w:rsidRDefault="00CE02ED">
            <w:pPr>
              <w:pStyle w:val="TableParagraph"/>
              <w:numPr>
                <w:ilvl w:val="0"/>
                <w:numId w:val="847"/>
              </w:numPr>
              <w:tabs>
                <w:tab w:val="left" w:pos="324"/>
              </w:tabs>
              <w:ind w:left="323"/>
              <w:rPr>
                <w:sz w:val="18"/>
              </w:rPr>
            </w:pPr>
            <w:r>
              <w:rPr>
                <w:sz w:val="18"/>
              </w:rPr>
              <w:t>Стилске</w:t>
            </w:r>
            <w:r>
              <w:rPr>
                <w:spacing w:val="-2"/>
                <w:sz w:val="18"/>
              </w:rPr>
              <w:t xml:space="preserve"> </w:t>
            </w:r>
            <w:r>
              <w:rPr>
                <w:sz w:val="18"/>
              </w:rPr>
              <w:t>вежбе</w:t>
            </w:r>
          </w:p>
          <w:p w:rsidR="00ED392B" w:rsidRDefault="00CE02ED">
            <w:pPr>
              <w:pStyle w:val="TableParagraph"/>
              <w:numPr>
                <w:ilvl w:val="0"/>
                <w:numId w:val="847"/>
              </w:numPr>
              <w:tabs>
                <w:tab w:val="left" w:pos="323"/>
              </w:tabs>
              <w:ind w:hanging="236"/>
              <w:rPr>
                <w:sz w:val="18"/>
              </w:rPr>
            </w:pPr>
            <w:r>
              <w:rPr>
                <w:sz w:val="18"/>
              </w:rPr>
              <w:t>Домаћи</w:t>
            </w:r>
            <w:r>
              <w:rPr>
                <w:spacing w:val="-2"/>
                <w:sz w:val="18"/>
              </w:rPr>
              <w:t xml:space="preserve"> </w:t>
            </w:r>
            <w:r>
              <w:rPr>
                <w:sz w:val="18"/>
              </w:rPr>
              <w:t>задаци</w:t>
            </w:r>
          </w:p>
          <w:p w:rsidR="00ED392B" w:rsidRDefault="00CE02ED">
            <w:pPr>
              <w:pStyle w:val="TableParagraph"/>
              <w:numPr>
                <w:ilvl w:val="0"/>
                <w:numId w:val="847"/>
              </w:numPr>
              <w:tabs>
                <w:tab w:val="left" w:pos="323"/>
              </w:tabs>
              <w:spacing w:before="1"/>
              <w:ind w:hanging="236"/>
              <w:rPr>
                <w:sz w:val="18"/>
              </w:rPr>
            </w:pPr>
            <w:r>
              <w:rPr>
                <w:sz w:val="18"/>
              </w:rPr>
              <w:t>Школски писмени задаци</w:t>
            </w:r>
          </w:p>
          <w:p w:rsidR="00ED392B" w:rsidRDefault="00CE02ED">
            <w:pPr>
              <w:pStyle w:val="TableParagraph"/>
              <w:ind w:left="322"/>
              <w:rPr>
                <w:sz w:val="18"/>
              </w:rPr>
            </w:pPr>
            <w:r>
              <w:rPr>
                <w:sz w:val="18"/>
              </w:rPr>
              <w:t>4х2+2</w:t>
            </w:r>
          </w:p>
          <w:p w:rsidR="00ED392B" w:rsidRDefault="00CE02ED">
            <w:pPr>
              <w:pStyle w:val="TableParagraph"/>
              <w:numPr>
                <w:ilvl w:val="0"/>
                <w:numId w:val="847"/>
              </w:numPr>
              <w:tabs>
                <w:tab w:val="left" w:pos="323"/>
              </w:tabs>
              <w:spacing w:before="1"/>
              <w:ind w:right="306" w:hanging="236"/>
              <w:rPr>
                <w:sz w:val="18"/>
              </w:rPr>
            </w:pPr>
            <w:r>
              <w:rPr>
                <w:sz w:val="18"/>
              </w:rPr>
              <w:t>Упознавање са одликама новинарског стила</w:t>
            </w:r>
          </w:p>
          <w:p w:rsidR="00ED392B" w:rsidRDefault="00CE02ED">
            <w:pPr>
              <w:pStyle w:val="TableParagraph"/>
              <w:numPr>
                <w:ilvl w:val="0"/>
                <w:numId w:val="847"/>
              </w:numPr>
              <w:tabs>
                <w:tab w:val="left" w:pos="323"/>
              </w:tabs>
              <w:spacing w:before="2"/>
              <w:ind w:hanging="236"/>
              <w:rPr>
                <w:sz w:val="18"/>
              </w:rPr>
            </w:pPr>
            <w:r>
              <w:rPr>
                <w:sz w:val="18"/>
              </w:rPr>
              <w:t>Писање вести,</w:t>
            </w:r>
            <w:r>
              <w:rPr>
                <w:spacing w:val="-1"/>
                <w:sz w:val="18"/>
              </w:rPr>
              <w:t xml:space="preserve"> </w:t>
            </w:r>
            <w:r>
              <w:rPr>
                <w:sz w:val="18"/>
              </w:rPr>
              <w:t>извештаја,</w:t>
            </w:r>
          </w:p>
          <w:p w:rsidR="00ED392B" w:rsidRDefault="00CE02ED">
            <w:pPr>
              <w:pStyle w:val="TableParagraph"/>
              <w:spacing w:line="200" w:lineRule="atLeast"/>
              <w:ind w:left="322" w:right="166"/>
              <w:rPr>
                <w:sz w:val="18"/>
              </w:rPr>
            </w:pPr>
            <w:r>
              <w:rPr>
                <w:sz w:val="18"/>
              </w:rPr>
              <w:t>интервјуа и других облика новинарског изражавања</w:t>
            </w:r>
          </w:p>
        </w:tc>
        <w:tc>
          <w:tcPr>
            <w:tcW w:w="333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881"/>
        <w:gridCol w:w="3417"/>
        <w:gridCol w:w="2563"/>
        <w:gridCol w:w="3336"/>
      </w:tblGrid>
      <w:tr w:rsidR="00ED392B">
        <w:trPr>
          <w:trHeight w:val="1246"/>
        </w:trPr>
        <w:tc>
          <w:tcPr>
            <w:tcW w:w="1631" w:type="dxa"/>
          </w:tcPr>
          <w:p w:rsidR="00ED392B" w:rsidRDefault="00ED392B">
            <w:pPr>
              <w:pStyle w:val="TableParagraph"/>
              <w:rPr>
                <w:sz w:val="18"/>
              </w:rPr>
            </w:pPr>
          </w:p>
        </w:tc>
        <w:tc>
          <w:tcPr>
            <w:tcW w:w="1881" w:type="dxa"/>
          </w:tcPr>
          <w:p w:rsidR="00ED392B" w:rsidRDefault="00CE02ED">
            <w:pPr>
              <w:pStyle w:val="TableParagraph"/>
              <w:ind w:left="323" w:right="175"/>
              <w:rPr>
                <w:sz w:val="18"/>
              </w:rPr>
            </w:pPr>
            <w:r>
              <w:rPr>
                <w:sz w:val="18"/>
              </w:rPr>
              <w:t>нормом</w:t>
            </w:r>
            <w:r>
              <w:rPr>
                <w:i/>
                <w:sz w:val="18"/>
              </w:rPr>
              <w:t xml:space="preserve">, </w:t>
            </w:r>
            <w:r>
              <w:rPr>
                <w:sz w:val="18"/>
              </w:rPr>
              <w:t>користе различите облике казивања и функционалне стилове</w:t>
            </w:r>
          </w:p>
        </w:tc>
        <w:tc>
          <w:tcPr>
            <w:tcW w:w="3417" w:type="dxa"/>
          </w:tcPr>
          <w:p w:rsidR="00ED392B" w:rsidRDefault="00ED392B">
            <w:pPr>
              <w:pStyle w:val="TableParagraph"/>
              <w:rPr>
                <w:sz w:val="18"/>
              </w:rPr>
            </w:pPr>
          </w:p>
        </w:tc>
        <w:tc>
          <w:tcPr>
            <w:tcW w:w="2563" w:type="dxa"/>
          </w:tcPr>
          <w:p w:rsidR="00ED392B" w:rsidRDefault="00CE02ED">
            <w:pPr>
              <w:pStyle w:val="TableParagraph"/>
              <w:numPr>
                <w:ilvl w:val="0"/>
                <w:numId w:val="846"/>
              </w:numPr>
              <w:tabs>
                <w:tab w:val="left" w:pos="325"/>
              </w:tabs>
              <w:ind w:right="304" w:hanging="236"/>
              <w:rPr>
                <w:sz w:val="18"/>
              </w:rPr>
            </w:pPr>
            <w:r>
              <w:rPr>
                <w:sz w:val="18"/>
              </w:rPr>
              <w:t>Упознавање са одликама стручно</w:t>
            </w:r>
            <w:r>
              <w:rPr>
                <w:i/>
                <w:sz w:val="18"/>
              </w:rPr>
              <w:t>-</w:t>
            </w:r>
            <w:r>
              <w:rPr>
                <w:sz w:val="18"/>
              </w:rPr>
              <w:t>научног</w:t>
            </w:r>
            <w:r>
              <w:rPr>
                <w:spacing w:val="-1"/>
                <w:sz w:val="18"/>
              </w:rPr>
              <w:t xml:space="preserve"> </w:t>
            </w:r>
            <w:r>
              <w:rPr>
                <w:sz w:val="18"/>
              </w:rPr>
              <w:t>стила</w:t>
            </w:r>
          </w:p>
          <w:p w:rsidR="00ED392B" w:rsidRDefault="00CE02ED">
            <w:pPr>
              <w:pStyle w:val="TableParagraph"/>
              <w:numPr>
                <w:ilvl w:val="0"/>
                <w:numId w:val="846"/>
              </w:numPr>
              <w:tabs>
                <w:tab w:val="left" w:pos="325"/>
              </w:tabs>
              <w:rPr>
                <w:i/>
                <w:sz w:val="18"/>
              </w:rPr>
            </w:pPr>
            <w:r>
              <w:rPr>
                <w:sz w:val="18"/>
              </w:rPr>
              <w:t>Милутин</w:t>
            </w:r>
            <w:r>
              <w:rPr>
                <w:spacing w:val="-2"/>
                <w:sz w:val="18"/>
              </w:rPr>
              <w:t xml:space="preserve"> </w:t>
            </w:r>
            <w:r>
              <w:rPr>
                <w:sz w:val="18"/>
              </w:rPr>
              <w:t>Миланковић</w:t>
            </w:r>
            <w:r>
              <w:rPr>
                <w:i/>
                <w:sz w:val="18"/>
              </w:rPr>
              <w:t>:</w:t>
            </w:r>
          </w:p>
          <w:p w:rsidR="00ED392B" w:rsidRDefault="00CE02ED">
            <w:pPr>
              <w:pStyle w:val="TableParagraph"/>
              <w:spacing w:before="1"/>
              <w:ind w:left="324"/>
              <w:rPr>
                <w:i/>
                <w:sz w:val="18"/>
              </w:rPr>
            </w:pPr>
            <w:r>
              <w:rPr>
                <w:i/>
                <w:sz w:val="18"/>
              </w:rPr>
              <w:t>„</w:t>
            </w:r>
            <w:r>
              <w:rPr>
                <w:sz w:val="18"/>
              </w:rPr>
              <w:t>Кроз васиону и векове</w:t>
            </w:r>
            <w:r>
              <w:rPr>
                <w:i/>
                <w:sz w:val="18"/>
              </w:rPr>
              <w:t>“</w:t>
            </w:r>
          </w:p>
        </w:tc>
        <w:tc>
          <w:tcPr>
            <w:tcW w:w="3336" w:type="dxa"/>
          </w:tcPr>
          <w:p w:rsidR="00ED392B" w:rsidRDefault="00ED392B">
            <w:pPr>
              <w:pStyle w:val="TableParagraph"/>
              <w:rPr>
                <w:sz w:val="18"/>
              </w:rPr>
            </w:pPr>
          </w:p>
        </w:tc>
      </w:tr>
    </w:tbl>
    <w:p w:rsidR="00ED392B" w:rsidRDefault="00CE02ED">
      <w:pPr>
        <w:pStyle w:val="BodyText"/>
        <w:spacing w:line="207" w:lineRule="exact"/>
        <w:ind w:left="228"/>
      </w:pPr>
      <w:r>
        <w:t>Кључни појмови садржаја</w:t>
      </w:r>
      <w:r>
        <w:rPr>
          <w:i/>
        </w:rPr>
        <w:t xml:space="preserve">: </w:t>
      </w:r>
      <w:r>
        <w:t>барок</w:t>
      </w:r>
      <w:r>
        <w:rPr>
          <w:i/>
        </w:rPr>
        <w:t xml:space="preserve">; </w:t>
      </w:r>
      <w:r>
        <w:t>класицизам</w:t>
      </w:r>
      <w:r>
        <w:rPr>
          <w:i/>
        </w:rPr>
        <w:t xml:space="preserve">; </w:t>
      </w:r>
      <w:r>
        <w:t>просветитељство</w:t>
      </w:r>
      <w:r>
        <w:rPr>
          <w:i/>
        </w:rPr>
        <w:t xml:space="preserve">; </w:t>
      </w:r>
      <w:r>
        <w:t>романтизам</w:t>
      </w:r>
      <w:r>
        <w:rPr>
          <w:i/>
        </w:rPr>
        <w:t xml:space="preserve">; </w:t>
      </w:r>
      <w:r>
        <w:t>реализам</w:t>
      </w:r>
      <w:r>
        <w:rPr>
          <w:i/>
        </w:rPr>
        <w:t xml:space="preserve">; </w:t>
      </w:r>
      <w:r>
        <w:t>морфологија</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810"/>
        </w:tabs>
        <w:ind w:left="228"/>
        <w:rPr>
          <w:b/>
          <w:sz w:val="18"/>
        </w:rPr>
      </w:pPr>
      <w:r>
        <w:rPr>
          <w:sz w:val="18"/>
        </w:rPr>
        <w:t>Назив</w:t>
      </w:r>
      <w:r>
        <w:rPr>
          <w:spacing w:val="-3"/>
          <w:sz w:val="18"/>
        </w:rPr>
        <w:t xml:space="preserve"> </w:t>
      </w:r>
      <w:r>
        <w:rPr>
          <w:sz w:val="18"/>
        </w:rPr>
        <w:t>предмета:</w:t>
      </w:r>
      <w:r>
        <w:rPr>
          <w:sz w:val="18"/>
        </w:rPr>
        <w:tab/>
      </w:r>
      <w:r>
        <w:rPr>
          <w:b/>
          <w:sz w:val="18"/>
        </w:rPr>
        <w:t>СРПСКИ ЈЕЗИК И</w:t>
      </w:r>
      <w:r>
        <w:rPr>
          <w:b/>
          <w:spacing w:val="-1"/>
          <w:sz w:val="18"/>
        </w:rPr>
        <w:t xml:space="preserve"> </w:t>
      </w:r>
      <w:r>
        <w:rPr>
          <w:b/>
          <w:sz w:val="18"/>
        </w:rPr>
        <w:t>КЊИЖЕВНОСТ</w:t>
      </w:r>
    </w:p>
    <w:p w:rsidR="00ED392B" w:rsidRDefault="00CE02ED">
      <w:pPr>
        <w:pStyle w:val="BodyText"/>
        <w:tabs>
          <w:tab w:val="right" w:pos="2991"/>
        </w:tabs>
        <w:ind w:left="228"/>
        <w:rPr>
          <w:b/>
        </w:rPr>
      </w:pPr>
      <w:r>
        <w:t>Годишњи</w:t>
      </w:r>
      <w:r>
        <w:rPr>
          <w:spacing w:val="-1"/>
        </w:rPr>
        <w:t xml:space="preserve"> </w:t>
      </w:r>
      <w:r>
        <w:t>фонд</w:t>
      </w:r>
      <w:r>
        <w:rPr>
          <w:spacing w:val="-1"/>
        </w:rPr>
        <w:t xml:space="preserve"> </w:t>
      </w:r>
      <w:r>
        <w:t>часова:</w:t>
      </w:r>
      <w:r>
        <w:tab/>
      </w:r>
      <w:r>
        <w:rPr>
          <w:b/>
        </w:rPr>
        <w:t>93</w:t>
      </w:r>
    </w:p>
    <w:p w:rsidR="00ED392B" w:rsidRDefault="00CE02ED">
      <w:pPr>
        <w:tabs>
          <w:tab w:val="left" w:pos="2810"/>
        </w:tabs>
        <w:spacing w:before="1"/>
        <w:ind w:left="228"/>
        <w:rPr>
          <w:b/>
          <w:sz w:val="18"/>
        </w:rPr>
      </w:pPr>
      <w:r>
        <w:rPr>
          <w:sz w:val="18"/>
        </w:rPr>
        <w:t>Разред:</w:t>
      </w:r>
      <w:r>
        <w:rPr>
          <w:sz w:val="18"/>
        </w:rPr>
        <w:tab/>
      </w:r>
      <w:r>
        <w:rPr>
          <w:b/>
          <w:sz w:val="18"/>
        </w:rPr>
        <w:t>Трећи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926"/>
        <w:gridCol w:w="3098"/>
        <w:gridCol w:w="3142"/>
        <w:gridCol w:w="3267"/>
      </w:tblGrid>
      <w:tr w:rsidR="00ED392B">
        <w:trPr>
          <w:trHeight w:val="622"/>
        </w:trPr>
        <w:tc>
          <w:tcPr>
            <w:tcW w:w="1392" w:type="dxa"/>
            <w:shd w:val="clear" w:color="auto" w:fill="D9D9D9"/>
          </w:tcPr>
          <w:p w:rsidR="00ED392B" w:rsidRDefault="00CE02ED">
            <w:pPr>
              <w:pStyle w:val="TableParagraph"/>
              <w:spacing w:before="207"/>
              <w:ind w:left="423"/>
              <w:rPr>
                <w:b/>
                <w:sz w:val="18"/>
              </w:rPr>
            </w:pPr>
            <w:r>
              <w:rPr>
                <w:b/>
                <w:sz w:val="18"/>
              </w:rPr>
              <w:t>ТЕМА</w:t>
            </w:r>
          </w:p>
        </w:tc>
        <w:tc>
          <w:tcPr>
            <w:tcW w:w="1926" w:type="dxa"/>
            <w:shd w:val="clear" w:color="auto" w:fill="D9D9D9"/>
          </w:tcPr>
          <w:p w:rsidR="00ED392B" w:rsidRDefault="00ED392B">
            <w:pPr>
              <w:pStyle w:val="TableParagraph"/>
              <w:rPr>
                <w:b/>
                <w:sz w:val="18"/>
              </w:rPr>
            </w:pPr>
          </w:p>
          <w:p w:rsidR="00ED392B" w:rsidRDefault="00CE02ED">
            <w:pPr>
              <w:pStyle w:val="TableParagraph"/>
              <w:ind w:left="710" w:right="704"/>
              <w:jc w:val="center"/>
              <w:rPr>
                <w:b/>
                <w:sz w:val="18"/>
              </w:rPr>
            </w:pPr>
            <w:r>
              <w:rPr>
                <w:b/>
                <w:sz w:val="18"/>
              </w:rPr>
              <w:t>ЦИЉ</w:t>
            </w:r>
          </w:p>
        </w:tc>
        <w:tc>
          <w:tcPr>
            <w:tcW w:w="3098" w:type="dxa"/>
            <w:shd w:val="clear" w:color="auto" w:fill="D9D9D9"/>
          </w:tcPr>
          <w:p w:rsidR="00ED392B" w:rsidRDefault="00CE02ED">
            <w:pPr>
              <w:pStyle w:val="TableParagraph"/>
              <w:spacing w:line="206" w:lineRule="exact"/>
              <w:ind w:left="137" w:right="128"/>
              <w:jc w:val="center"/>
              <w:rPr>
                <w:b/>
                <w:sz w:val="18"/>
              </w:rPr>
            </w:pPr>
            <w:r>
              <w:rPr>
                <w:b/>
                <w:sz w:val="18"/>
              </w:rPr>
              <w:t>ИСХОДИ</w:t>
            </w:r>
          </w:p>
          <w:p w:rsidR="00ED392B" w:rsidRDefault="00CE02ED">
            <w:pPr>
              <w:pStyle w:val="TableParagraph"/>
              <w:spacing w:line="210" w:lineRule="atLeast"/>
              <w:ind w:left="139" w:right="128"/>
              <w:jc w:val="center"/>
              <w:rPr>
                <w:sz w:val="18"/>
              </w:rPr>
            </w:pPr>
            <w:r>
              <w:rPr>
                <w:sz w:val="18"/>
              </w:rPr>
              <w:t>По завршетку теме ученик ће бити у стању да:</w:t>
            </w:r>
          </w:p>
        </w:tc>
        <w:tc>
          <w:tcPr>
            <w:tcW w:w="3142" w:type="dxa"/>
            <w:shd w:val="clear" w:color="auto" w:fill="D9D9D9"/>
          </w:tcPr>
          <w:p w:rsidR="00ED392B" w:rsidRDefault="00CE02ED">
            <w:pPr>
              <w:pStyle w:val="TableParagraph"/>
              <w:spacing w:before="104"/>
              <w:ind w:left="986" w:right="295" w:hanging="671"/>
              <w:rPr>
                <w:b/>
                <w:sz w:val="18"/>
              </w:rPr>
            </w:pPr>
            <w:r>
              <w:rPr>
                <w:b/>
                <w:sz w:val="18"/>
              </w:rPr>
              <w:t>ПРЕПОРУЧЕНИ САДРЖАЈИ ПО ТЕМАМА</w:t>
            </w:r>
          </w:p>
        </w:tc>
        <w:tc>
          <w:tcPr>
            <w:tcW w:w="3267" w:type="dxa"/>
            <w:shd w:val="clear" w:color="auto" w:fill="D9D9D9"/>
          </w:tcPr>
          <w:p w:rsidR="00ED392B" w:rsidRDefault="00CE02ED">
            <w:pPr>
              <w:pStyle w:val="TableParagraph"/>
              <w:spacing w:before="1" w:line="208" w:lineRule="exact"/>
              <w:ind w:left="270" w:right="253"/>
              <w:jc w:val="center"/>
              <w:rPr>
                <w:b/>
                <w:sz w:val="18"/>
              </w:rPr>
            </w:pPr>
            <w:r>
              <w:rPr>
                <w:b/>
                <w:sz w:val="18"/>
              </w:rPr>
              <w:t>УПУТСТВО ЗА ДИДАКТИЧКО- МЕТОДИЧКО ОСТВАРИВАЊЕ ПРОГРАМА</w:t>
            </w:r>
          </w:p>
        </w:tc>
      </w:tr>
      <w:tr w:rsidR="00ED392B">
        <w:trPr>
          <w:trHeight w:val="1033"/>
        </w:trPr>
        <w:tc>
          <w:tcPr>
            <w:tcW w:w="1392" w:type="dxa"/>
            <w:tcBorders>
              <w:bottom w:val="nil"/>
            </w:tcBorders>
          </w:tcPr>
          <w:p w:rsidR="00ED392B" w:rsidRDefault="00CE02ED">
            <w:pPr>
              <w:pStyle w:val="TableParagraph"/>
              <w:spacing w:line="202" w:lineRule="exact"/>
              <w:ind w:left="87"/>
              <w:rPr>
                <w:sz w:val="18"/>
              </w:rPr>
            </w:pPr>
            <w:r>
              <w:rPr>
                <w:sz w:val="18"/>
              </w:rPr>
              <w:t>Модерна</w:t>
            </w:r>
          </w:p>
        </w:tc>
        <w:tc>
          <w:tcPr>
            <w:tcW w:w="1926" w:type="dxa"/>
            <w:vMerge w:val="restart"/>
          </w:tcPr>
          <w:p w:rsidR="00ED392B" w:rsidRDefault="00CE02ED">
            <w:pPr>
              <w:pStyle w:val="TableParagraph"/>
              <w:numPr>
                <w:ilvl w:val="0"/>
                <w:numId w:val="845"/>
              </w:numPr>
              <w:tabs>
                <w:tab w:val="left" w:pos="325"/>
              </w:tabs>
              <w:ind w:right="182"/>
              <w:rPr>
                <w:sz w:val="18"/>
              </w:rPr>
            </w:pPr>
            <w:r>
              <w:rPr>
                <w:sz w:val="18"/>
              </w:rPr>
              <w:t>Упознавање са основним одликама правца, представницима и њиховим делима</w:t>
            </w:r>
          </w:p>
        </w:tc>
        <w:tc>
          <w:tcPr>
            <w:tcW w:w="3098" w:type="dxa"/>
            <w:vMerge w:val="restart"/>
          </w:tcPr>
          <w:p w:rsidR="00ED392B" w:rsidRDefault="00CE02ED">
            <w:pPr>
              <w:pStyle w:val="TableParagraph"/>
              <w:numPr>
                <w:ilvl w:val="0"/>
                <w:numId w:val="844"/>
              </w:numPr>
              <w:tabs>
                <w:tab w:val="left" w:pos="325"/>
              </w:tabs>
              <w:ind w:right="568" w:hanging="236"/>
              <w:rPr>
                <w:sz w:val="18"/>
              </w:rPr>
            </w:pPr>
            <w:r>
              <w:rPr>
                <w:sz w:val="18"/>
              </w:rPr>
              <w:t>наведе одлике правца, представнике и њихова</w:t>
            </w:r>
            <w:r>
              <w:rPr>
                <w:spacing w:val="-11"/>
                <w:sz w:val="18"/>
              </w:rPr>
              <w:t xml:space="preserve"> </w:t>
            </w:r>
            <w:r>
              <w:rPr>
                <w:sz w:val="18"/>
              </w:rPr>
              <w:t>дела</w:t>
            </w:r>
          </w:p>
          <w:p w:rsidR="00ED392B" w:rsidRDefault="00CE02ED">
            <w:pPr>
              <w:pStyle w:val="TableParagraph"/>
              <w:numPr>
                <w:ilvl w:val="0"/>
                <w:numId w:val="844"/>
              </w:numPr>
              <w:tabs>
                <w:tab w:val="left" w:pos="370"/>
              </w:tabs>
              <w:ind w:right="129"/>
              <w:rPr>
                <w:sz w:val="18"/>
              </w:rPr>
            </w:pPr>
            <w:r>
              <w:rPr>
                <w:sz w:val="18"/>
              </w:rPr>
              <w:t>уочи и тумачи модерне елементе у изразу и форми књижевног дела</w:t>
            </w:r>
          </w:p>
          <w:p w:rsidR="00ED392B" w:rsidRDefault="00CE02ED">
            <w:pPr>
              <w:pStyle w:val="TableParagraph"/>
              <w:numPr>
                <w:ilvl w:val="0"/>
                <w:numId w:val="844"/>
              </w:numPr>
              <w:tabs>
                <w:tab w:val="left" w:pos="325"/>
              </w:tabs>
              <w:ind w:right="222"/>
              <w:rPr>
                <w:sz w:val="18"/>
              </w:rPr>
            </w:pPr>
            <w:r>
              <w:rPr>
                <w:sz w:val="18"/>
              </w:rPr>
              <w:t>анализира одабрана дела, износи запажања и</w:t>
            </w:r>
            <w:r>
              <w:rPr>
                <w:spacing w:val="-1"/>
                <w:sz w:val="18"/>
              </w:rPr>
              <w:t xml:space="preserve"> </w:t>
            </w:r>
            <w:r>
              <w:rPr>
                <w:sz w:val="18"/>
              </w:rPr>
              <w:t>ставове</w:t>
            </w:r>
          </w:p>
        </w:tc>
        <w:tc>
          <w:tcPr>
            <w:tcW w:w="3142" w:type="dxa"/>
            <w:vMerge w:val="restart"/>
          </w:tcPr>
          <w:p w:rsidR="00ED392B" w:rsidRDefault="00CE02ED">
            <w:pPr>
              <w:pStyle w:val="TableParagraph"/>
              <w:numPr>
                <w:ilvl w:val="0"/>
                <w:numId w:val="843"/>
              </w:numPr>
              <w:tabs>
                <w:tab w:val="left" w:pos="325"/>
              </w:tabs>
              <w:ind w:right="116" w:hanging="236"/>
              <w:rPr>
                <w:sz w:val="18"/>
              </w:rPr>
            </w:pPr>
            <w:r>
              <w:rPr>
                <w:sz w:val="18"/>
              </w:rPr>
              <w:t>Модерна у европској и српској књижевности. Одлике симболизма и импресионизма</w:t>
            </w:r>
          </w:p>
          <w:p w:rsidR="00ED392B" w:rsidRDefault="00CE02ED">
            <w:pPr>
              <w:pStyle w:val="TableParagraph"/>
              <w:numPr>
                <w:ilvl w:val="0"/>
                <w:numId w:val="843"/>
              </w:numPr>
              <w:tabs>
                <w:tab w:val="left" w:pos="325"/>
              </w:tabs>
              <w:ind w:hanging="236"/>
              <w:rPr>
                <w:sz w:val="18"/>
              </w:rPr>
            </w:pPr>
            <w:r>
              <w:rPr>
                <w:sz w:val="18"/>
              </w:rPr>
              <w:t>Шарл Бодлер:</w:t>
            </w:r>
            <w:r>
              <w:rPr>
                <w:spacing w:val="1"/>
                <w:sz w:val="18"/>
              </w:rPr>
              <w:t xml:space="preserve"> </w:t>
            </w:r>
            <w:r>
              <w:rPr>
                <w:sz w:val="18"/>
              </w:rPr>
              <w:t>„Албатрос“</w:t>
            </w:r>
          </w:p>
          <w:p w:rsidR="00ED392B" w:rsidRDefault="00CE02ED">
            <w:pPr>
              <w:pStyle w:val="TableParagraph"/>
              <w:numPr>
                <w:ilvl w:val="0"/>
                <w:numId w:val="843"/>
              </w:numPr>
              <w:tabs>
                <w:tab w:val="left" w:pos="325"/>
              </w:tabs>
              <w:ind w:hanging="236"/>
              <w:rPr>
                <w:sz w:val="18"/>
              </w:rPr>
            </w:pPr>
            <w:r>
              <w:rPr>
                <w:sz w:val="18"/>
              </w:rPr>
              <w:t>А. П. Чехов: „Ујка Вања“</w:t>
            </w:r>
          </w:p>
          <w:p w:rsidR="00ED392B" w:rsidRDefault="00CE02ED">
            <w:pPr>
              <w:pStyle w:val="TableParagraph"/>
              <w:numPr>
                <w:ilvl w:val="0"/>
                <w:numId w:val="843"/>
              </w:numPr>
              <w:tabs>
                <w:tab w:val="left" w:pos="370"/>
              </w:tabs>
              <w:ind w:right="138"/>
              <w:rPr>
                <w:sz w:val="18"/>
              </w:rPr>
            </w:pPr>
            <w:r>
              <w:rPr>
                <w:sz w:val="18"/>
              </w:rPr>
              <w:t>Богдан Поповић: „Предговор Антологији новије српске</w:t>
            </w:r>
            <w:r>
              <w:rPr>
                <w:spacing w:val="1"/>
                <w:sz w:val="18"/>
              </w:rPr>
              <w:t xml:space="preserve"> </w:t>
            </w:r>
            <w:r>
              <w:rPr>
                <w:sz w:val="18"/>
              </w:rPr>
              <w:t>лирике“</w:t>
            </w:r>
          </w:p>
          <w:p w:rsidR="00ED392B" w:rsidRDefault="00CE02ED">
            <w:pPr>
              <w:pStyle w:val="TableParagraph"/>
              <w:numPr>
                <w:ilvl w:val="0"/>
                <w:numId w:val="843"/>
              </w:numPr>
              <w:tabs>
                <w:tab w:val="left" w:pos="325"/>
              </w:tabs>
              <w:ind w:right="231"/>
              <w:rPr>
                <w:sz w:val="18"/>
              </w:rPr>
            </w:pPr>
            <w:r>
              <w:rPr>
                <w:sz w:val="18"/>
              </w:rPr>
              <w:t>Алекса Шантић: „Претпразничко вече“, „Вече на шкољу“</w:t>
            </w:r>
          </w:p>
          <w:p w:rsidR="00ED392B" w:rsidRDefault="00CE02ED">
            <w:pPr>
              <w:pStyle w:val="TableParagraph"/>
              <w:numPr>
                <w:ilvl w:val="0"/>
                <w:numId w:val="843"/>
              </w:numPr>
              <w:tabs>
                <w:tab w:val="left" w:pos="325"/>
              </w:tabs>
              <w:ind w:left="323" w:right="381" w:hanging="236"/>
              <w:rPr>
                <w:sz w:val="18"/>
              </w:rPr>
            </w:pPr>
            <w:r>
              <w:rPr>
                <w:sz w:val="18"/>
              </w:rPr>
              <w:t>Јован Дучић: „Благо цара Радована“ (избор),</w:t>
            </w:r>
            <w:r>
              <w:rPr>
                <w:spacing w:val="-4"/>
                <w:sz w:val="18"/>
              </w:rPr>
              <w:t xml:space="preserve"> </w:t>
            </w:r>
            <w:r>
              <w:rPr>
                <w:sz w:val="18"/>
              </w:rPr>
              <w:t>„Јабланови“</w:t>
            </w:r>
          </w:p>
          <w:p w:rsidR="00ED392B" w:rsidRDefault="00CE02ED">
            <w:pPr>
              <w:pStyle w:val="TableParagraph"/>
              <w:numPr>
                <w:ilvl w:val="0"/>
                <w:numId w:val="843"/>
              </w:numPr>
              <w:tabs>
                <w:tab w:val="left" w:pos="324"/>
              </w:tabs>
              <w:spacing w:before="1"/>
              <w:ind w:left="323" w:right="228" w:hanging="236"/>
              <w:rPr>
                <w:sz w:val="18"/>
              </w:rPr>
            </w:pPr>
            <w:r>
              <w:rPr>
                <w:sz w:val="18"/>
              </w:rPr>
              <w:t>Милан Ракић: „Долап“, „Искрена песма“</w:t>
            </w:r>
          </w:p>
          <w:p w:rsidR="00ED392B" w:rsidRDefault="00CE02ED">
            <w:pPr>
              <w:pStyle w:val="TableParagraph"/>
              <w:numPr>
                <w:ilvl w:val="0"/>
                <w:numId w:val="843"/>
              </w:numPr>
              <w:tabs>
                <w:tab w:val="left" w:pos="324"/>
              </w:tabs>
              <w:spacing w:before="1"/>
              <w:ind w:left="323" w:right="380" w:hanging="236"/>
              <w:rPr>
                <w:sz w:val="18"/>
              </w:rPr>
            </w:pPr>
            <w:r>
              <w:rPr>
                <w:sz w:val="18"/>
              </w:rPr>
              <w:t>В. П. Дис: „Тамница“, „Можда спава“</w:t>
            </w:r>
          </w:p>
          <w:p w:rsidR="00ED392B" w:rsidRDefault="00CE02ED">
            <w:pPr>
              <w:pStyle w:val="TableParagraph"/>
              <w:numPr>
                <w:ilvl w:val="0"/>
                <w:numId w:val="843"/>
              </w:numPr>
              <w:tabs>
                <w:tab w:val="left" w:pos="324"/>
              </w:tabs>
              <w:spacing w:before="1"/>
              <w:ind w:left="323" w:hanging="236"/>
              <w:rPr>
                <w:sz w:val="18"/>
              </w:rPr>
            </w:pPr>
            <w:r>
              <w:rPr>
                <w:sz w:val="18"/>
              </w:rPr>
              <w:t>Сима Пандуровић: „Светковина“</w:t>
            </w:r>
          </w:p>
          <w:p w:rsidR="00ED392B" w:rsidRDefault="00CE02ED">
            <w:pPr>
              <w:pStyle w:val="TableParagraph"/>
              <w:numPr>
                <w:ilvl w:val="0"/>
                <w:numId w:val="843"/>
              </w:numPr>
              <w:tabs>
                <w:tab w:val="left" w:pos="324"/>
              </w:tabs>
              <w:spacing w:before="1"/>
              <w:ind w:left="323" w:hanging="236"/>
              <w:rPr>
                <w:sz w:val="18"/>
              </w:rPr>
            </w:pPr>
            <w:r>
              <w:rPr>
                <w:sz w:val="18"/>
              </w:rPr>
              <w:t>Бора Станковић: „Нечиста крв“,</w:t>
            </w:r>
          </w:p>
          <w:p w:rsidR="00ED392B" w:rsidRDefault="00CE02ED">
            <w:pPr>
              <w:pStyle w:val="TableParagraph"/>
              <w:ind w:left="324" w:right="495" w:hanging="1"/>
              <w:rPr>
                <w:sz w:val="18"/>
              </w:rPr>
            </w:pPr>
            <w:r>
              <w:rPr>
                <w:sz w:val="18"/>
              </w:rPr>
              <w:t>„Коштана“ или „Божји људи“ (приповетка по избору)</w:t>
            </w:r>
          </w:p>
          <w:p w:rsidR="00ED392B" w:rsidRDefault="00CE02ED">
            <w:pPr>
              <w:pStyle w:val="TableParagraph"/>
              <w:numPr>
                <w:ilvl w:val="0"/>
                <w:numId w:val="843"/>
              </w:numPr>
              <w:tabs>
                <w:tab w:val="left" w:pos="324"/>
              </w:tabs>
              <w:spacing w:before="1"/>
              <w:ind w:left="323" w:hanging="236"/>
              <w:rPr>
                <w:sz w:val="18"/>
              </w:rPr>
            </w:pPr>
            <w:r>
              <w:rPr>
                <w:sz w:val="18"/>
              </w:rPr>
              <w:t>Јован Скерлић: „О Коштани“</w:t>
            </w:r>
            <w:r>
              <w:rPr>
                <w:spacing w:val="-1"/>
                <w:sz w:val="18"/>
              </w:rPr>
              <w:t xml:space="preserve"> </w:t>
            </w:r>
            <w:r>
              <w:rPr>
                <w:sz w:val="18"/>
              </w:rPr>
              <w:t>или</w:t>
            </w:r>
          </w:p>
          <w:p w:rsidR="00ED392B" w:rsidRDefault="00CE02ED">
            <w:pPr>
              <w:pStyle w:val="TableParagraph"/>
              <w:ind w:left="323"/>
              <w:rPr>
                <w:sz w:val="18"/>
              </w:rPr>
            </w:pPr>
            <w:r>
              <w:rPr>
                <w:sz w:val="18"/>
              </w:rPr>
              <w:t>„Божји људи“</w:t>
            </w:r>
          </w:p>
          <w:p w:rsidR="00ED392B" w:rsidRDefault="00CE02ED">
            <w:pPr>
              <w:pStyle w:val="TableParagraph"/>
              <w:numPr>
                <w:ilvl w:val="0"/>
                <w:numId w:val="843"/>
              </w:numPr>
              <w:tabs>
                <w:tab w:val="left" w:pos="325"/>
              </w:tabs>
              <w:spacing w:before="1"/>
              <w:ind w:left="323" w:right="245" w:hanging="236"/>
              <w:rPr>
                <w:sz w:val="18"/>
              </w:rPr>
            </w:pPr>
            <w:r>
              <w:rPr>
                <w:sz w:val="18"/>
              </w:rPr>
              <w:t>Петар Кочић: „Мрачајски прото“ или приповетка по избору</w:t>
            </w:r>
          </w:p>
        </w:tc>
        <w:tc>
          <w:tcPr>
            <w:tcW w:w="3267" w:type="dxa"/>
            <w:tcBorders>
              <w:bottom w:val="nil"/>
            </w:tcBorders>
          </w:tcPr>
          <w:p w:rsidR="00ED392B" w:rsidRDefault="00CE02ED">
            <w:pPr>
              <w:pStyle w:val="TableParagraph"/>
              <w:numPr>
                <w:ilvl w:val="0"/>
                <w:numId w:val="842"/>
              </w:numPr>
              <w:tabs>
                <w:tab w:val="left" w:pos="231"/>
              </w:tabs>
              <w:spacing w:line="242" w:lineRule="auto"/>
              <w:ind w:right="134"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938"/>
        </w:trPr>
        <w:tc>
          <w:tcPr>
            <w:tcW w:w="1392" w:type="dxa"/>
            <w:tcBorders>
              <w:top w:val="nil"/>
              <w:bottom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ED392B">
            <w:pPr>
              <w:pStyle w:val="TableParagraph"/>
              <w:spacing w:before="3"/>
              <w:rPr>
                <w:b/>
                <w:sz w:val="17"/>
              </w:rPr>
            </w:pPr>
          </w:p>
          <w:p w:rsidR="00ED392B" w:rsidRDefault="00CE02ED">
            <w:pPr>
              <w:pStyle w:val="TableParagraph"/>
              <w:spacing w:before="1"/>
              <w:ind w:left="133"/>
              <w:rPr>
                <w:b/>
                <w:sz w:val="18"/>
              </w:rPr>
            </w:pPr>
            <w:r>
              <w:rPr>
                <w:b/>
                <w:sz w:val="18"/>
                <w:u w:val="single"/>
              </w:rPr>
              <w:t>Место реализације</w:t>
            </w:r>
          </w:p>
          <w:p w:rsidR="00ED392B" w:rsidRDefault="00CE02ED">
            <w:pPr>
              <w:pStyle w:val="TableParagraph"/>
              <w:numPr>
                <w:ilvl w:val="0"/>
                <w:numId w:val="841"/>
              </w:numPr>
              <w:tabs>
                <w:tab w:val="left" w:pos="371"/>
              </w:tabs>
              <w:spacing w:before="1"/>
              <w:ind w:right="374" w:hanging="236"/>
              <w:rPr>
                <w:sz w:val="18"/>
              </w:rPr>
            </w:pPr>
            <w:r>
              <w:rPr>
                <w:sz w:val="18"/>
              </w:rPr>
              <w:t>Теоријска настава се реализује у учионици</w:t>
            </w:r>
          </w:p>
        </w:tc>
      </w:tr>
      <w:tr w:rsidR="00ED392B">
        <w:trPr>
          <w:trHeight w:val="613"/>
        </w:trPr>
        <w:tc>
          <w:tcPr>
            <w:tcW w:w="1392" w:type="dxa"/>
            <w:tcBorders>
              <w:top w:val="nil"/>
              <w:bottom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CE02ED">
            <w:pPr>
              <w:pStyle w:val="TableParagraph"/>
              <w:spacing w:before="96"/>
              <w:ind w:left="134" w:right="147" w:hanging="1"/>
              <w:rPr>
                <w:b/>
                <w:sz w:val="18"/>
              </w:rPr>
            </w:pPr>
            <w:r>
              <w:rPr>
                <w:b/>
                <w:sz w:val="18"/>
                <w:u w:val="single"/>
              </w:rPr>
              <w:t>Препоруке за реализацију наставе и</w:t>
            </w:r>
            <w:r>
              <w:rPr>
                <w:b/>
                <w:sz w:val="18"/>
              </w:rPr>
              <w:t xml:space="preserve"> </w:t>
            </w:r>
            <w:r>
              <w:rPr>
                <w:b/>
                <w:sz w:val="18"/>
                <w:u w:val="single"/>
              </w:rPr>
              <w:t>учења</w:t>
            </w:r>
          </w:p>
        </w:tc>
      </w:tr>
      <w:tr w:rsidR="00ED392B">
        <w:trPr>
          <w:trHeight w:val="1237"/>
        </w:trPr>
        <w:tc>
          <w:tcPr>
            <w:tcW w:w="1392" w:type="dxa"/>
            <w:tcBorders>
              <w:top w:val="nil"/>
              <w:bottom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tcBorders>
              <w:top w:val="nil"/>
              <w:bottom w:val="nil"/>
            </w:tcBorders>
          </w:tcPr>
          <w:p w:rsidR="00ED392B" w:rsidRDefault="00CE02ED">
            <w:pPr>
              <w:pStyle w:val="TableParagraph"/>
              <w:spacing w:before="96"/>
              <w:ind w:left="133" w:right="518"/>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840"/>
              </w:numPr>
              <w:tabs>
                <w:tab w:val="left" w:pos="371"/>
              </w:tabs>
              <w:spacing w:before="2"/>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840"/>
              </w:numPr>
              <w:tabs>
                <w:tab w:val="left" w:pos="371"/>
              </w:tabs>
              <w:spacing w:before="1"/>
              <w:ind w:hanging="236"/>
              <w:rPr>
                <w:sz w:val="18"/>
              </w:rPr>
            </w:pPr>
            <w:r>
              <w:rPr>
                <w:sz w:val="18"/>
              </w:rPr>
              <w:t>тестове</w:t>
            </w:r>
            <w:r>
              <w:rPr>
                <w:spacing w:val="-1"/>
                <w:sz w:val="18"/>
              </w:rPr>
              <w:t xml:space="preserve"> </w:t>
            </w:r>
            <w:r>
              <w:rPr>
                <w:sz w:val="18"/>
              </w:rPr>
              <w:t>знања</w:t>
            </w:r>
          </w:p>
        </w:tc>
      </w:tr>
      <w:tr w:rsidR="00ED392B">
        <w:trPr>
          <w:trHeight w:val="1276"/>
        </w:trPr>
        <w:tc>
          <w:tcPr>
            <w:tcW w:w="1392" w:type="dxa"/>
            <w:tcBorders>
              <w:top w:val="nil"/>
            </w:tcBorders>
          </w:tcPr>
          <w:p w:rsidR="00ED392B" w:rsidRDefault="00ED392B">
            <w:pPr>
              <w:pStyle w:val="TableParagraph"/>
              <w:rPr>
                <w:sz w:val="18"/>
              </w:rPr>
            </w:pPr>
          </w:p>
        </w:tc>
        <w:tc>
          <w:tcPr>
            <w:tcW w:w="1926" w:type="dxa"/>
            <w:vMerge/>
            <w:tcBorders>
              <w:top w:val="nil"/>
            </w:tcBorders>
          </w:tcPr>
          <w:p w:rsidR="00ED392B" w:rsidRDefault="00ED392B">
            <w:pPr>
              <w:rPr>
                <w:sz w:val="2"/>
                <w:szCs w:val="2"/>
              </w:rPr>
            </w:pPr>
          </w:p>
        </w:tc>
        <w:tc>
          <w:tcPr>
            <w:tcW w:w="3098" w:type="dxa"/>
            <w:vMerge/>
            <w:tcBorders>
              <w:top w:val="nil"/>
            </w:tcBorders>
          </w:tcPr>
          <w:p w:rsidR="00ED392B" w:rsidRDefault="00ED392B">
            <w:pPr>
              <w:rPr>
                <w:sz w:val="2"/>
                <w:szCs w:val="2"/>
              </w:rPr>
            </w:pPr>
          </w:p>
        </w:tc>
        <w:tc>
          <w:tcPr>
            <w:tcW w:w="3142" w:type="dxa"/>
            <w:vMerge/>
            <w:tcBorders>
              <w:top w:val="nil"/>
            </w:tcBorders>
          </w:tcPr>
          <w:p w:rsidR="00ED392B" w:rsidRDefault="00ED392B">
            <w:pPr>
              <w:rPr>
                <w:sz w:val="2"/>
                <w:szCs w:val="2"/>
              </w:rPr>
            </w:pPr>
          </w:p>
        </w:tc>
        <w:tc>
          <w:tcPr>
            <w:tcW w:w="3267" w:type="dxa"/>
            <w:vMerge w:val="restart"/>
            <w:tcBorders>
              <w:top w:val="nil"/>
            </w:tcBorders>
          </w:tcPr>
          <w:p w:rsidR="00ED392B" w:rsidRDefault="00CE02ED">
            <w:pPr>
              <w:pStyle w:val="TableParagraph"/>
              <w:spacing w:before="96"/>
              <w:ind w:left="134"/>
              <w:rPr>
                <w:b/>
                <w:sz w:val="18"/>
              </w:rPr>
            </w:pPr>
            <w:r>
              <w:rPr>
                <w:b/>
                <w:sz w:val="18"/>
                <w:u w:val="single"/>
              </w:rPr>
              <w:t>Оквирни број часова по темама</w:t>
            </w:r>
          </w:p>
          <w:p w:rsidR="00ED392B" w:rsidRDefault="00CE02ED">
            <w:pPr>
              <w:pStyle w:val="TableParagraph"/>
              <w:numPr>
                <w:ilvl w:val="0"/>
                <w:numId w:val="839"/>
              </w:numPr>
              <w:tabs>
                <w:tab w:val="left" w:pos="371"/>
              </w:tabs>
              <w:spacing w:before="1"/>
              <w:ind w:hanging="236"/>
              <w:rPr>
                <w:b/>
                <w:sz w:val="18"/>
              </w:rPr>
            </w:pPr>
            <w:r>
              <w:rPr>
                <w:sz w:val="18"/>
              </w:rPr>
              <w:t xml:space="preserve">Модерна </w:t>
            </w:r>
            <w:r>
              <w:rPr>
                <w:b/>
                <w:sz w:val="18"/>
              </w:rPr>
              <w:t>(25 часова)</w:t>
            </w:r>
          </w:p>
          <w:p w:rsidR="00ED392B" w:rsidRDefault="00CE02ED">
            <w:pPr>
              <w:pStyle w:val="TableParagraph"/>
              <w:numPr>
                <w:ilvl w:val="0"/>
                <w:numId w:val="839"/>
              </w:numPr>
              <w:tabs>
                <w:tab w:val="left" w:pos="371"/>
              </w:tabs>
              <w:ind w:hanging="236"/>
              <w:rPr>
                <w:b/>
                <w:sz w:val="18"/>
              </w:rPr>
            </w:pPr>
            <w:r>
              <w:rPr>
                <w:sz w:val="18"/>
              </w:rPr>
              <w:t xml:space="preserve">Међуратна књижевност </w:t>
            </w:r>
            <w:r>
              <w:rPr>
                <w:b/>
                <w:sz w:val="18"/>
              </w:rPr>
              <w:t>(30</w:t>
            </w:r>
            <w:r>
              <w:rPr>
                <w:b/>
                <w:spacing w:val="-2"/>
                <w:sz w:val="18"/>
              </w:rPr>
              <w:t xml:space="preserve"> </w:t>
            </w:r>
            <w:r>
              <w:rPr>
                <w:b/>
                <w:sz w:val="18"/>
              </w:rPr>
              <w:t>часова)</w:t>
            </w:r>
          </w:p>
          <w:p w:rsidR="00ED392B" w:rsidRDefault="00CE02ED">
            <w:pPr>
              <w:pStyle w:val="TableParagraph"/>
              <w:numPr>
                <w:ilvl w:val="0"/>
                <w:numId w:val="839"/>
              </w:numPr>
              <w:tabs>
                <w:tab w:val="left" w:pos="371"/>
              </w:tabs>
              <w:ind w:hanging="236"/>
              <w:rPr>
                <w:b/>
                <w:sz w:val="18"/>
              </w:rPr>
            </w:pPr>
            <w:r>
              <w:rPr>
                <w:sz w:val="18"/>
              </w:rPr>
              <w:t xml:space="preserve">Лексикологија </w:t>
            </w:r>
            <w:r>
              <w:rPr>
                <w:b/>
                <w:sz w:val="18"/>
              </w:rPr>
              <w:t>(10</w:t>
            </w:r>
            <w:r>
              <w:rPr>
                <w:b/>
                <w:spacing w:val="-1"/>
                <w:sz w:val="18"/>
              </w:rPr>
              <w:t xml:space="preserve"> </w:t>
            </w:r>
            <w:r>
              <w:rPr>
                <w:b/>
                <w:sz w:val="18"/>
              </w:rPr>
              <w:t>часова)</w:t>
            </w:r>
          </w:p>
          <w:p w:rsidR="00ED392B" w:rsidRDefault="00CE02ED">
            <w:pPr>
              <w:pStyle w:val="TableParagraph"/>
              <w:numPr>
                <w:ilvl w:val="0"/>
                <w:numId w:val="839"/>
              </w:numPr>
              <w:tabs>
                <w:tab w:val="left" w:pos="371"/>
              </w:tabs>
              <w:spacing w:before="1"/>
              <w:ind w:hanging="236"/>
              <w:rPr>
                <w:b/>
                <w:sz w:val="18"/>
              </w:rPr>
            </w:pPr>
            <w:r>
              <w:rPr>
                <w:sz w:val="18"/>
              </w:rPr>
              <w:t xml:space="preserve">Правопис </w:t>
            </w:r>
            <w:r>
              <w:rPr>
                <w:b/>
                <w:sz w:val="18"/>
              </w:rPr>
              <w:t>(8 часова)</w:t>
            </w:r>
          </w:p>
          <w:p w:rsidR="00ED392B" w:rsidRDefault="00CE02ED">
            <w:pPr>
              <w:pStyle w:val="TableParagraph"/>
              <w:numPr>
                <w:ilvl w:val="0"/>
                <w:numId w:val="839"/>
              </w:numPr>
              <w:tabs>
                <w:tab w:val="left" w:pos="371"/>
              </w:tabs>
              <w:ind w:hanging="236"/>
              <w:rPr>
                <w:b/>
                <w:sz w:val="18"/>
              </w:rPr>
            </w:pPr>
            <w:r>
              <w:rPr>
                <w:sz w:val="18"/>
              </w:rPr>
              <w:t xml:space="preserve">Култура изражавања </w:t>
            </w:r>
            <w:r>
              <w:rPr>
                <w:b/>
                <w:sz w:val="18"/>
              </w:rPr>
              <w:t>(20</w:t>
            </w:r>
            <w:r>
              <w:rPr>
                <w:b/>
                <w:spacing w:val="-1"/>
                <w:sz w:val="18"/>
              </w:rPr>
              <w:t xml:space="preserve"> </w:t>
            </w:r>
            <w:r>
              <w:rPr>
                <w:b/>
                <w:sz w:val="18"/>
              </w:rPr>
              <w:t>часова)</w:t>
            </w:r>
          </w:p>
        </w:tc>
      </w:tr>
      <w:tr w:rsidR="00ED392B">
        <w:trPr>
          <w:trHeight w:val="1907"/>
        </w:trPr>
        <w:tc>
          <w:tcPr>
            <w:tcW w:w="1392" w:type="dxa"/>
          </w:tcPr>
          <w:p w:rsidR="00ED392B" w:rsidRDefault="00CE02ED">
            <w:pPr>
              <w:pStyle w:val="TableParagraph"/>
              <w:ind w:left="87" w:right="294"/>
              <w:rPr>
                <w:sz w:val="18"/>
              </w:rPr>
            </w:pPr>
            <w:r>
              <w:rPr>
                <w:sz w:val="18"/>
              </w:rPr>
              <w:t>Књижевност између два рата</w:t>
            </w:r>
          </w:p>
        </w:tc>
        <w:tc>
          <w:tcPr>
            <w:tcW w:w="1926" w:type="dxa"/>
          </w:tcPr>
          <w:p w:rsidR="00ED392B" w:rsidRDefault="00CE02ED">
            <w:pPr>
              <w:pStyle w:val="TableParagraph"/>
              <w:numPr>
                <w:ilvl w:val="0"/>
                <w:numId w:val="838"/>
              </w:numPr>
              <w:tabs>
                <w:tab w:val="left" w:pos="325"/>
              </w:tabs>
              <w:ind w:right="183"/>
              <w:rPr>
                <w:sz w:val="18"/>
              </w:rPr>
            </w:pPr>
            <w:r>
              <w:rPr>
                <w:sz w:val="18"/>
              </w:rPr>
              <w:t>Упознавање ученика са одликама међуратне књижевности, представницима и делима</w:t>
            </w:r>
          </w:p>
        </w:tc>
        <w:tc>
          <w:tcPr>
            <w:tcW w:w="3098" w:type="dxa"/>
          </w:tcPr>
          <w:p w:rsidR="00ED392B" w:rsidRDefault="00CE02ED">
            <w:pPr>
              <w:pStyle w:val="TableParagraph"/>
              <w:numPr>
                <w:ilvl w:val="0"/>
                <w:numId w:val="837"/>
              </w:numPr>
              <w:tabs>
                <w:tab w:val="left" w:pos="325"/>
              </w:tabs>
              <w:ind w:right="568" w:hanging="236"/>
              <w:rPr>
                <w:sz w:val="18"/>
              </w:rPr>
            </w:pPr>
            <w:r>
              <w:rPr>
                <w:sz w:val="18"/>
              </w:rPr>
              <w:t>наведе одлике праваца, представнике и њихова</w:t>
            </w:r>
            <w:r>
              <w:rPr>
                <w:spacing w:val="-11"/>
                <w:sz w:val="18"/>
              </w:rPr>
              <w:t xml:space="preserve"> </w:t>
            </w:r>
            <w:r>
              <w:rPr>
                <w:sz w:val="18"/>
              </w:rPr>
              <w:t>дела</w:t>
            </w:r>
          </w:p>
          <w:p w:rsidR="00ED392B" w:rsidRDefault="00CE02ED">
            <w:pPr>
              <w:pStyle w:val="TableParagraph"/>
              <w:numPr>
                <w:ilvl w:val="0"/>
                <w:numId w:val="837"/>
              </w:numPr>
              <w:tabs>
                <w:tab w:val="left" w:pos="325"/>
              </w:tabs>
              <w:ind w:right="271"/>
              <w:rPr>
                <w:sz w:val="18"/>
              </w:rPr>
            </w:pPr>
            <w:r>
              <w:rPr>
                <w:sz w:val="18"/>
              </w:rPr>
              <w:t>наведе манифесте, књижевне покрете и струје у књижевности између два светска рата</w:t>
            </w:r>
          </w:p>
          <w:p w:rsidR="00ED392B" w:rsidRDefault="00CE02ED">
            <w:pPr>
              <w:pStyle w:val="TableParagraph"/>
              <w:numPr>
                <w:ilvl w:val="0"/>
                <w:numId w:val="837"/>
              </w:numPr>
              <w:tabs>
                <w:tab w:val="left" w:pos="325"/>
              </w:tabs>
              <w:spacing w:before="3"/>
              <w:ind w:right="116"/>
              <w:rPr>
                <w:sz w:val="18"/>
              </w:rPr>
            </w:pPr>
            <w:r>
              <w:rPr>
                <w:sz w:val="18"/>
              </w:rPr>
              <w:t>успостави узајамни однос књижевних дела и времена у коме су</w:t>
            </w:r>
            <w:r>
              <w:rPr>
                <w:spacing w:val="-1"/>
                <w:sz w:val="18"/>
              </w:rPr>
              <w:t xml:space="preserve"> </w:t>
            </w:r>
            <w:r>
              <w:rPr>
                <w:sz w:val="18"/>
              </w:rPr>
              <w:t>настала</w:t>
            </w:r>
          </w:p>
        </w:tc>
        <w:tc>
          <w:tcPr>
            <w:tcW w:w="3142" w:type="dxa"/>
          </w:tcPr>
          <w:p w:rsidR="00ED392B" w:rsidRDefault="00CE02ED">
            <w:pPr>
              <w:pStyle w:val="TableParagraph"/>
              <w:numPr>
                <w:ilvl w:val="0"/>
                <w:numId w:val="836"/>
              </w:numPr>
              <w:tabs>
                <w:tab w:val="left" w:pos="325"/>
              </w:tabs>
              <w:ind w:right="199" w:hanging="236"/>
              <w:rPr>
                <w:sz w:val="18"/>
              </w:rPr>
            </w:pPr>
            <w:r>
              <w:rPr>
                <w:sz w:val="18"/>
              </w:rPr>
              <w:t>Европска књижевност између два рата</w:t>
            </w:r>
          </w:p>
          <w:p w:rsidR="00ED392B" w:rsidRDefault="00CE02ED">
            <w:pPr>
              <w:pStyle w:val="TableParagraph"/>
              <w:ind w:left="324" w:right="885"/>
              <w:rPr>
                <w:sz w:val="18"/>
              </w:rPr>
            </w:pPr>
            <w:r>
              <w:rPr>
                <w:sz w:val="18"/>
              </w:rPr>
              <w:t>Одлике експресионизма, футуризма, надреализма</w:t>
            </w:r>
          </w:p>
          <w:p w:rsidR="00ED392B" w:rsidRDefault="00CE02ED">
            <w:pPr>
              <w:pStyle w:val="TableParagraph"/>
              <w:numPr>
                <w:ilvl w:val="0"/>
                <w:numId w:val="836"/>
              </w:numPr>
              <w:tabs>
                <w:tab w:val="left" w:pos="325"/>
              </w:tabs>
              <w:spacing w:before="2"/>
              <w:ind w:right="904"/>
              <w:rPr>
                <w:sz w:val="18"/>
              </w:rPr>
            </w:pPr>
            <w:r>
              <w:rPr>
                <w:sz w:val="18"/>
              </w:rPr>
              <w:t>В. Мајаковски: „Облак у панталонама“</w:t>
            </w:r>
          </w:p>
          <w:p w:rsidR="00ED392B" w:rsidRDefault="00CE02ED">
            <w:pPr>
              <w:pStyle w:val="TableParagraph"/>
              <w:numPr>
                <w:ilvl w:val="0"/>
                <w:numId w:val="836"/>
              </w:numPr>
              <w:tabs>
                <w:tab w:val="left" w:pos="325"/>
              </w:tabs>
              <w:spacing w:before="15" w:line="208" w:lineRule="exact"/>
              <w:ind w:right="371"/>
              <w:rPr>
                <w:sz w:val="18"/>
              </w:rPr>
            </w:pPr>
            <w:r>
              <w:rPr>
                <w:sz w:val="18"/>
              </w:rPr>
              <w:t>Ф. Кафка: „Преображај“ или Х. Хесе: роман по избору или Е. Хемингвеј: „Старац и</w:t>
            </w:r>
            <w:r>
              <w:rPr>
                <w:spacing w:val="-2"/>
                <w:sz w:val="18"/>
              </w:rPr>
              <w:t xml:space="preserve"> </w:t>
            </w:r>
            <w:r>
              <w:rPr>
                <w:sz w:val="18"/>
              </w:rPr>
              <w:t>море“</w:t>
            </w:r>
          </w:p>
        </w:tc>
        <w:tc>
          <w:tcPr>
            <w:tcW w:w="32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926"/>
        <w:gridCol w:w="3098"/>
        <w:gridCol w:w="3142"/>
        <w:gridCol w:w="3267"/>
      </w:tblGrid>
      <w:tr w:rsidR="00ED392B">
        <w:trPr>
          <w:trHeight w:val="3687"/>
        </w:trPr>
        <w:tc>
          <w:tcPr>
            <w:tcW w:w="1392" w:type="dxa"/>
          </w:tcPr>
          <w:p w:rsidR="00ED392B" w:rsidRDefault="00ED392B">
            <w:pPr>
              <w:pStyle w:val="TableParagraph"/>
              <w:rPr>
                <w:sz w:val="18"/>
              </w:rPr>
            </w:pPr>
          </w:p>
        </w:tc>
        <w:tc>
          <w:tcPr>
            <w:tcW w:w="1926" w:type="dxa"/>
          </w:tcPr>
          <w:p w:rsidR="00ED392B" w:rsidRDefault="00ED392B">
            <w:pPr>
              <w:pStyle w:val="TableParagraph"/>
              <w:rPr>
                <w:sz w:val="18"/>
              </w:rPr>
            </w:pPr>
          </w:p>
        </w:tc>
        <w:tc>
          <w:tcPr>
            <w:tcW w:w="3098" w:type="dxa"/>
          </w:tcPr>
          <w:p w:rsidR="00ED392B" w:rsidRDefault="00CE02ED">
            <w:pPr>
              <w:pStyle w:val="TableParagraph"/>
              <w:numPr>
                <w:ilvl w:val="0"/>
                <w:numId w:val="835"/>
              </w:numPr>
              <w:tabs>
                <w:tab w:val="left" w:pos="326"/>
              </w:tabs>
              <w:ind w:right="221"/>
              <w:rPr>
                <w:sz w:val="18"/>
              </w:rPr>
            </w:pPr>
            <w:r>
              <w:rPr>
                <w:sz w:val="18"/>
              </w:rPr>
              <w:t>анализира одабрана дела, износи запажања и</w:t>
            </w:r>
            <w:r>
              <w:rPr>
                <w:spacing w:val="-1"/>
                <w:sz w:val="18"/>
              </w:rPr>
              <w:t xml:space="preserve"> </w:t>
            </w:r>
            <w:r>
              <w:rPr>
                <w:sz w:val="18"/>
              </w:rPr>
              <w:t>ставове</w:t>
            </w:r>
          </w:p>
        </w:tc>
        <w:tc>
          <w:tcPr>
            <w:tcW w:w="3142" w:type="dxa"/>
          </w:tcPr>
          <w:p w:rsidR="00ED392B" w:rsidRDefault="00ED392B">
            <w:pPr>
              <w:pStyle w:val="TableParagraph"/>
              <w:rPr>
                <w:sz w:val="18"/>
              </w:rPr>
            </w:pPr>
          </w:p>
          <w:p w:rsidR="00ED392B" w:rsidRDefault="00CE02ED">
            <w:pPr>
              <w:pStyle w:val="TableParagraph"/>
              <w:numPr>
                <w:ilvl w:val="0"/>
                <w:numId w:val="834"/>
              </w:numPr>
              <w:tabs>
                <w:tab w:val="left" w:pos="326"/>
              </w:tabs>
              <w:ind w:hanging="236"/>
              <w:rPr>
                <w:sz w:val="18"/>
              </w:rPr>
            </w:pPr>
            <w:r>
              <w:rPr>
                <w:sz w:val="18"/>
              </w:rPr>
              <w:t>Р. Тагора: „Градинар“</w:t>
            </w:r>
            <w:r>
              <w:rPr>
                <w:spacing w:val="-1"/>
                <w:sz w:val="18"/>
              </w:rPr>
              <w:t xml:space="preserve"> </w:t>
            </w:r>
            <w:r>
              <w:rPr>
                <w:sz w:val="18"/>
              </w:rPr>
              <w:t>(избор)</w:t>
            </w:r>
          </w:p>
          <w:p w:rsidR="00ED392B" w:rsidRDefault="00CE02ED">
            <w:pPr>
              <w:pStyle w:val="TableParagraph"/>
              <w:numPr>
                <w:ilvl w:val="0"/>
                <w:numId w:val="834"/>
              </w:numPr>
              <w:tabs>
                <w:tab w:val="left" w:pos="326"/>
              </w:tabs>
              <w:ind w:hanging="236"/>
              <w:rPr>
                <w:sz w:val="18"/>
              </w:rPr>
            </w:pPr>
            <w:r>
              <w:rPr>
                <w:sz w:val="18"/>
              </w:rPr>
              <w:t>Српска међуратна</w:t>
            </w:r>
            <w:r>
              <w:rPr>
                <w:spacing w:val="-1"/>
                <w:sz w:val="18"/>
              </w:rPr>
              <w:t xml:space="preserve"> </w:t>
            </w:r>
            <w:r>
              <w:rPr>
                <w:sz w:val="18"/>
              </w:rPr>
              <w:t>књижевност</w:t>
            </w:r>
          </w:p>
          <w:p w:rsidR="00ED392B" w:rsidRDefault="00CE02ED">
            <w:pPr>
              <w:pStyle w:val="TableParagraph"/>
              <w:numPr>
                <w:ilvl w:val="0"/>
                <w:numId w:val="834"/>
              </w:numPr>
              <w:tabs>
                <w:tab w:val="left" w:pos="326"/>
              </w:tabs>
              <w:spacing w:before="1"/>
              <w:rPr>
                <w:sz w:val="18"/>
              </w:rPr>
            </w:pPr>
            <w:r>
              <w:rPr>
                <w:sz w:val="18"/>
              </w:rPr>
              <w:t>М. Бојић: „Плава</w:t>
            </w:r>
            <w:r>
              <w:rPr>
                <w:spacing w:val="-1"/>
                <w:sz w:val="18"/>
              </w:rPr>
              <w:t xml:space="preserve"> </w:t>
            </w:r>
            <w:r>
              <w:rPr>
                <w:sz w:val="18"/>
              </w:rPr>
              <w:t>гробница“</w:t>
            </w:r>
          </w:p>
          <w:p w:rsidR="00ED392B" w:rsidRDefault="00CE02ED">
            <w:pPr>
              <w:pStyle w:val="TableParagraph"/>
              <w:numPr>
                <w:ilvl w:val="0"/>
                <w:numId w:val="834"/>
              </w:numPr>
              <w:tabs>
                <w:tab w:val="left" w:pos="326"/>
              </w:tabs>
              <w:ind w:right="409"/>
              <w:rPr>
                <w:sz w:val="18"/>
              </w:rPr>
            </w:pPr>
            <w:r>
              <w:rPr>
                <w:sz w:val="18"/>
              </w:rPr>
              <w:t>Д. Васиљев: „Човек пева после рата“</w:t>
            </w:r>
          </w:p>
          <w:p w:rsidR="00ED392B" w:rsidRDefault="00CE02ED">
            <w:pPr>
              <w:pStyle w:val="TableParagraph"/>
              <w:numPr>
                <w:ilvl w:val="0"/>
                <w:numId w:val="834"/>
              </w:numPr>
              <w:tabs>
                <w:tab w:val="left" w:pos="325"/>
              </w:tabs>
              <w:spacing w:before="2"/>
              <w:ind w:left="324" w:hanging="236"/>
              <w:rPr>
                <w:sz w:val="18"/>
              </w:rPr>
            </w:pPr>
            <w:r>
              <w:rPr>
                <w:sz w:val="18"/>
              </w:rPr>
              <w:t>М. Црњански:</w:t>
            </w:r>
            <w:r>
              <w:rPr>
                <w:spacing w:val="-1"/>
                <w:sz w:val="18"/>
              </w:rPr>
              <w:t xml:space="preserve"> </w:t>
            </w:r>
            <w:r>
              <w:rPr>
                <w:sz w:val="18"/>
              </w:rPr>
              <w:t>„Суматра“</w:t>
            </w:r>
          </w:p>
          <w:p w:rsidR="00ED392B" w:rsidRDefault="00CE02ED">
            <w:pPr>
              <w:pStyle w:val="TableParagraph"/>
              <w:numPr>
                <w:ilvl w:val="0"/>
                <w:numId w:val="834"/>
              </w:numPr>
              <w:tabs>
                <w:tab w:val="left" w:pos="325"/>
              </w:tabs>
              <w:ind w:left="324" w:hanging="236"/>
              <w:rPr>
                <w:sz w:val="18"/>
              </w:rPr>
            </w:pPr>
            <w:r>
              <w:rPr>
                <w:sz w:val="18"/>
              </w:rPr>
              <w:t>М. Црњански: „Сеобе</w:t>
            </w:r>
            <w:r>
              <w:rPr>
                <w:spacing w:val="-1"/>
                <w:sz w:val="18"/>
              </w:rPr>
              <w:t xml:space="preserve"> </w:t>
            </w:r>
            <w:r>
              <w:rPr>
                <w:sz w:val="18"/>
              </w:rPr>
              <w:t>I“</w:t>
            </w:r>
          </w:p>
          <w:p w:rsidR="00ED392B" w:rsidRDefault="00CE02ED">
            <w:pPr>
              <w:pStyle w:val="TableParagraph"/>
              <w:numPr>
                <w:ilvl w:val="0"/>
                <w:numId w:val="834"/>
              </w:numPr>
              <w:tabs>
                <w:tab w:val="left" w:pos="325"/>
              </w:tabs>
              <w:ind w:left="324" w:hanging="236"/>
              <w:rPr>
                <w:sz w:val="18"/>
              </w:rPr>
            </w:pPr>
            <w:r>
              <w:rPr>
                <w:sz w:val="18"/>
              </w:rPr>
              <w:t>И. Андрић: „Ex</w:t>
            </w:r>
            <w:r>
              <w:rPr>
                <w:spacing w:val="-1"/>
                <w:sz w:val="18"/>
              </w:rPr>
              <w:t xml:space="preserve"> </w:t>
            </w:r>
            <w:r>
              <w:rPr>
                <w:sz w:val="18"/>
              </w:rPr>
              <w:t>Ponto“</w:t>
            </w:r>
          </w:p>
          <w:p w:rsidR="00ED392B" w:rsidRDefault="00CE02ED">
            <w:pPr>
              <w:pStyle w:val="TableParagraph"/>
              <w:numPr>
                <w:ilvl w:val="0"/>
                <w:numId w:val="834"/>
              </w:numPr>
              <w:tabs>
                <w:tab w:val="left" w:pos="325"/>
              </w:tabs>
              <w:spacing w:before="1"/>
              <w:ind w:left="324" w:hanging="236"/>
              <w:rPr>
                <w:sz w:val="18"/>
              </w:rPr>
            </w:pPr>
            <w:r>
              <w:rPr>
                <w:sz w:val="18"/>
              </w:rPr>
              <w:t>И. Андрић: „Мост на</w:t>
            </w:r>
            <w:r>
              <w:rPr>
                <w:spacing w:val="-1"/>
                <w:sz w:val="18"/>
              </w:rPr>
              <w:t xml:space="preserve"> </w:t>
            </w:r>
            <w:r>
              <w:rPr>
                <w:sz w:val="18"/>
              </w:rPr>
              <w:t>Жепи“</w:t>
            </w:r>
          </w:p>
          <w:p w:rsidR="00ED392B" w:rsidRDefault="00CE02ED">
            <w:pPr>
              <w:pStyle w:val="TableParagraph"/>
              <w:numPr>
                <w:ilvl w:val="0"/>
                <w:numId w:val="834"/>
              </w:numPr>
              <w:tabs>
                <w:tab w:val="left" w:pos="325"/>
              </w:tabs>
              <w:ind w:left="324" w:hanging="236"/>
              <w:rPr>
                <w:sz w:val="18"/>
              </w:rPr>
            </w:pPr>
            <w:r>
              <w:rPr>
                <w:sz w:val="18"/>
              </w:rPr>
              <w:t>И. Андрић: „На Дрини</w:t>
            </w:r>
            <w:r>
              <w:rPr>
                <w:spacing w:val="-1"/>
                <w:sz w:val="18"/>
              </w:rPr>
              <w:t xml:space="preserve"> </w:t>
            </w:r>
            <w:r>
              <w:rPr>
                <w:sz w:val="18"/>
              </w:rPr>
              <w:t>ћуприја“</w:t>
            </w:r>
          </w:p>
          <w:p w:rsidR="00ED392B" w:rsidRDefault="00CE02ED">
            <w:pPr>
              <w:pStyle w:val="TableParagraph"/>
              <w:numPr>
                <w:ilvl w:val="0"/>
                <w:numId w:val="834"/>
              </w:numPr>
              <w:tabs>
                <w:tab w:val="left" w:pos="325"/>
              </w:tabs>
              <w:ind w:left="324" w:right="183" w:hanging="236"/>
              <w:rPr>
                <w:sz w:val="18"/>
              </w:rPr>
            </w:pPr>
            <w:r>
              <w:rPr>
                <w:sz w:val="18"/>
              </w:rPr>
              <w:t>М. Настасијевић: „Туга у камену“ или Т. Ујевић: „Свакидашња јадиковка“</w:t>
            </w:r>
          </w:p>
          <w:p w:rsidR="00ED392B" w:rsidRDefault="00CE02ED">
            <w:pPr>
              <w:pStyle w:val="TableParagraph"/>
              <w:numPr>
                <w:ilvl w:val="0"/>
                <w:numId w:val="834"/>
              </w:numPr>
              <w:tabs>
                <w:tab w:val="left" w:pos="325"/>
              </w:tabs>
              <w:spacing w:before="2"/>
              <w:ind w:left="324" w:right="622" w:hanging="236"/>
              <w:rPr>
                <w:sz w:val="18"/>
              </w:rPr>
            </w:pPr>
            <w:r>
              <w:rPr>
                <w:sz w:val="18"/>
              </w:rPr>
              <w:t>Р. Петровић: „Људи говоре“ (избор)</w:t>
            </w:r>
          </w:p>
          <w:p w:rsidR="00ED392B" w:rsidRDefault="00CE02ED">
            <w:pPr>
              <w:pStyle w:val="TableParagraph"/>
              <w:numPr>
                <w:ilvl w:val="0"/>
                <w:numId w:val="834"/>
              </w:numPr>
              <w:tabs>
                <w:tab w:val="left" w:pos="325"/>
              </w:tabs>
              <w:spacing w:before="1" w:line="200" w:lineRule="exact"/>
              <w:ind w:left="324" w:hanging="236"/>
              <w:rPr>
                <w:sz w:val="18"/>
              </w:rPr>
            </w:pPr>
            <w:r>
              <w:rPr>
                <w:sz w:val="18"/>
              </w:rPr>
              <w:t>И. Секулић: „Госпа Нола“</w:t>
            </w:r>
          </w:p>
        </w:tc>
        <w:tc>
          <w:tcPr>
            <w:tcW w:w="3267" w:type="dxa"/>
            <w:vMerge w:val="restart"/>
          </w:tcPr>
          <w:p w:rsidR="00ED392B" w:rsidRDefault="00ED392B">
            <w:pPr>
              <w:pStyle w:val="TableParagraph"/>
              <w:rPr>
                <w:sz w:val="18"/>
              </w:rPr>
            </w:pPr>
          </w:p>
        </w:tc>
      </w:tr>
      <w:tr w:rsidR="00ED392B">
        <w:trPr>
          <w:trHeight w:val="1297"/>
        </w:trPr>
        <w:tc>
          <w:tcPr>
            <w:tcW w:w="1392" w:type="dxa"/>
          </w:tcPr>
          <w:p w:rsidR="00ED392B" w:rsidRDefault="00CE02ED">
            <w:pPr>
              <w:pStyle w:val="TableParagraph"/>
              <w:spacing w:line="206" w:lineRule="exact"/>
              <w:ind w:left="87"/>
              <w:rPr>
                <w:sz w:val="18"/>
              </w:rPr>
            </w:pPr>
            <w:r>
              <w:rPr>
                <w:sz w:val="18"/>
              </w:rPr>
              <w:t>Творба речи</w:t>
            </w:r>
          </w:p>
        </w:tc>
        <w:tc>
          <w:tcPr>
            <w:tcW w:w="1926" w:type="dxa"/>
          </w:tcPr>
          <w:p w:rsidR="00ED392B" w:rsidRDefault="00CE02ED">
            <w:pPr>
              <w:pStyle w:val="TableParagraph"/>
              <w:numPr>
                <w:ilvl w:val="0"/>
                <w:numId w:val="833"/>
              </w:numPr>
              <w:tabs>
                <w:tab w:val="left" w:pos="325"/>
              </w:tabs>
              <w:ind w:right="90"/>
              <w:rPr>
                <w:sz w:val="18"/>
              </w:rPr>
            </w:pPr>
            <w:r>
              <w:rPr>
                <w:sz w:val="18"/>
              </w:rPr>
              <w:t>Систематизовање знања о основним правилима грађења речи</w:t>
            </w:r>
          </w:p>
        </w:tc>
        <w:tc>
          <w:tcPr>
            <w:tcW w:w="3098" w:type="dxa"/>
          </w:tcPr>
          <w:p w:rsidR="00ED392B" w:rsidRDefault="00CE02ED">
            <w:pPr>
              <w:pStyle w:val="TableParagraph"/>
              <w:numPr>
                <w:ilvl w:val="0"/>
                <w:numId w:val="832"/>
              </w:numPr>
              <w:tabs>
                <w:tab w:val="left" w:pos="325"/>
              </w:tabs>
              <w:ind w:right="582" w:hanging="236"/>
              <w:rPr>
                <w:sz w:val="18"/>
              </w:rPr>
            </w:pPr>
            <w:r>
              <w:rPr>
                <w:sz w:val="18"/>
              </w:rPr>
              <w:t>препозна просте, изведене и сложене речи</w:t>
            </w:r>
          </w:p>
          <w:p w:rsidR="00ED392B" w:rsidRDefault="00CE02ED">
            <w:pPr>
              <w:pStyle w:val="TableParagraph"/>
              <w:numPr>
                <w:ilvl w:val="0"/>
                <w:numId w:val="832"/>
              </w:numPr>
              <w:tabs>
                <w:tab w:val="left" w:pos="325"/>
              </w:tabs>
              <w:ind w:right="628" w:hanging="236"/>
              <w:rPr>
                <w:sz w:val="18"/>
              </w:rPr>
            </w:pPr>
            <w:r>
              <w:rPr>
                <w:sz w:val="18"/>
              </w:rPr>
              <w:t>примени основне принципе творбе речи</w:t>
            </w:r>
          </w:p>
        </w:tc>
        <w:tc>
          <w:tcPr>
            <w:tcW w:w="3142" w:type="dxa"/>
          </w:tcPr>
          <w:p w:rsidR="00ED392B" w:rsidRDefault="00CE02ED">
            <w:pPr>
              <w:pStyle w:val="TableParagraph"/>
              <w:numPr>
                <w:ilvl w:val="0"/>
                <w:numId w:val="831"/>
              </w:numPr>
              <w:tabs>
                <w:tab w:val="left" w:pos="326"/>
              </w:tabs>
              <w:spacing w:line="220" w:lineRule="exact"/>
              <w:ind w:hanging="236"/>
              <w:rPr>
                <w:sz w:val="18"/>
              </w:rPr>
            </w:pPr>
            <w:r>
              <w:rPr>
                <w:sz w:val="18"/>
              </w:rPr>
              <w:t>Просте, изведене и сложене речи</w:t>
            </w:r>
          </w:p>
          <w:p w:rsidR="00ED392B" w:rsidRDefault="00CE02ED">
            <w:pPr>
              <w:pStyle w:val="TableParagraph"/>
              <w:numPr>
                <w:ilvl w:val="0"/>
                <w:numId w:val="831"/>
              </w:numPr>
              <w:tabs>
                <w:tab w:val="left" w:pos="326"/>
              </w:tabs>
              <w:ind w:left="325"/>
              <w:rPr>
                <w:sz w:val="18"/>
              </w:rPr>
            </w:pPr>
            <w:r>
              <w:rPr>
                <w:sz w:val="18"/>
              </w:rPr>
              <w:t>Основни појмови о извођењу</w:t>
            </w:r>
            <w:r>
              <w:rPr>
                <w:spacing w:val="-6"/>
                <w:sz w:val="18"/>
              </w:rPr>
              <w:t xml:space="preserve"> </w:t>
            </w:r>
            <w:r>
              <w:rPr>
                <w:sz w:val="18"/>
              </w:rPr>
              <w:t>речи</w:t>
            </w:r>
          </w:p>
          <w:p w:rsidR="00ED392B" w:rsidRDefault="00CE02ED">
            <w:pPr>
              <w:pStyle w:val="TableParagraph"/>
              <w:numPr>
                <w:ilvl w:val="0"/>
                <w:numId w:val="831"/>
              </w:numPr>
              <w:tabs>
                <w:tab w:val="left" w:pos="326"/>
              </w:tabs>
              <w:ind w:right="567" w:hanging="236"/>
              <w:rPr>
                <w:sz w:val="18"/>
              </w:rPr>
            </w:pPr>
            <w:r>
              <w:rPr>
                <w:sz w:val="18"/>
              </w:rPr>
              <w:t>Важнији модели за извођење именица, придева и</w:t>
            </w:r>
            <w:r>
              <w:rPr>
                <w:spacing w:val="-4"/>
                <w:sz w:val="18"/>
              </w:rPr>
              <w:t xml:space="preserve"> </w:t>
            </w:r>
            <w:r>
              <w:rPr>
                <w:sz w:val="18"/>
              </w:rPr>
              <w:t>глагола</w:t>
            </w:r>
          </w:p>
          <w:p w:rsidR="00ED392B" w:rsidRDefault="00CE02ED">
            <w:pPr>
              <w:pStyle w:val="TableParagraph"/>
              <w:numPr>
                <w:ilvl w:val="0"/>
                <w:numId w:val="831"/>
              </w:numPr>
              <w:tabs>
                <w:tab w:val="left" w:pos="325"/>
              </w:tabs>
              <w:spacing w:before="2" w:line="200" w:lineRule="atLeast"/>
              <w:ind w:right="579" w:hanging="236"/>
              <w:rPr>
                <w:sz w:val="18"/>
              </w:rPr>
            </w:pPr>
            <w:r>
              <w:rPr>
                <w:sz w:val="18"/>
              </w:rPr>
              <w:t>Основни појмови о творби сложеница и</w:t>
            </w:r>
            <w:r>
              <w:rPr>
                <w:spacing w:val="-4"/>
                <w:sz w:val="18"/>
              </w:rPr>
              <w:t xml:space="preserve"> </w:t>
            </w:r>
            <w:r>
              <w:rPr>
                <w:sz w:val="18"/>
              </w:rPr>
              <w:t>полусложеница</w:t>
            </w:r>
          </w:p>
        </w:tc>
        <w:tc>
          <w:tcPr>
            <w:tcW w:w="3267" w:type="dxa"/>
            <w:vMerge/>
            <w:tcBorders>
              <w:top w:val="nil"/>
            </w:tcBorders>
          </w:tcPr>
          <w:p w:rsidR="00ED392B" w:rsidRDefault="00ED392B">
            <w:pPr>
              <w:rPr>
                <w:sz w:val="2"/>
                <w:szCs w:val="2"/>
              </w:rPr>
            </w:pPr>
          </w:p>
        </w:tc>
      </w:tr>
      <w:tr w:rsidR="00ED392B">
        <w:trPr>
          <w:trHeight w:val="2595"/>
        </w:trPr>
        <w:tc>
          <w:tcPr>
            <w:tcW w:w="1392" w:type="dxa"/>
          </w:tcPr>
          <w:p w:rsidR="00ED392B" w:rsidRDefault="00CE02ED">
            <w:pPr>
              <w:pStyle w:val="TableParagraph"/>
              <w:spacing w:line="206" w:lineRule="exact"/>
              <w:ind w:left="87"/>
              <w:rPr>
                <w:sz w:val="18"/>
              </w:rPr>
            </w:pPr>
            <w:r>
              <w:rPr>
                <w:sz w:val="18"/>
              </w:rPr>
              <w:t>Лексикологија</w:t>
            </w:r>
          </w:p>
        </w:tc>
        <w:tc>
          <w:tcPr>
            <w:tcW w:w="1926" w:type="dxa"/>
          </w:tcPr>
          <w:p w:rsidR="00ED392B" w:rsidRDefault="00CE02ED">
            <w:pPr>
              <w:pStyle w:val="TableParagraph"/>
              <w:numPr>
                <w:ilvl w:val="0"/>
                <w:numId w:val="830"/>
              </w:numPr>
              <w:tabs>
                <w:tab w:val="left" w:pos="325"/>
              </w:tabs>
              <w:ind w:right="493"/>
              <w:rPr>
                <w:sz w:val="18"/>
              </w:rPr>
            </w:pPr>
            <w:r>
              <w:rPr>
                <w:sz w:val="18"/>
              </w:rPr>
              <w:t>Упознавање ученика са основама лексикологије</w:t>
            </w:r>
          </w:p>
        </w:tc>
        <w:tc>
          <w:tcPr>
            <w:tcW w:w="3098" w:type="dxa"/>
          </w:tcPr>
          <w:p w:rsidR="00ED392B" w:rsidRDefault="00CE02ED">
            <w:pPr>
              <w:pStyle w:val="TableParagraph"/>
              <w:numPr>
                <w:ilvl w:val="0"/>
                <w:numId w:val="829"/>
              </w:numPr>
              <w:tabs>
                <w:tab w:val="left" w:pos="325"/>
              </w:tabs>
              <w:ind w:right="591" w:hanging="236"/>
              <w:rPr>
                <w:sz w:val="18"/>
              </w:rPr>
            </w:pPr>
            <w:r>
              <w:rPr>
                <w:sz w:val="18"/>
              </w:rPr>
              <w:t>препозна и одрeди вредност лексеме</w:t>
            </w:r>
          </w:p>
          <w:p w:rsidR="00ED392B" w:rsidRDefault="00CE02ED">
            <w:pPr>
              <w:pStyle w:val="TableParagraph"/>
              <w:numPr>
                <w:ilvl w:val="0"/>
                <w:numId w:val="829"/>
              </w:numPr>
              <w:tabs>
                <w:tab w:val="left" w:pos="325"/>
              </w:tabs>
              <w:ind w:hanging="236"/>
              <w:rPr>
                <w:sz w:val="18"/>
              </w:rPr>
            </w:pPr>
            <w:r>
              <w:rPr>
                <w:sz w:val="18"/>
              </w:rPr>
              <w:t>користи речнике</w:t>
            </w:r>
          </w:p>
          <w:p w:rsidR="00ED392B" w:rsidRDefault="00CE02ED">
            <w:pPr>
              <w:pStyle w:val="TableParagraph"/>
              <w:numPr>
                <w:ilvl w:val="0"/>
                <w:numId w:val="829"/>
              </w:numPr>
              <w:tabs>
                <w:tab w:val="left" w:pos="325"/>
              </w:tabs>
              <w:spacing w:before="1"/>
              <w:ind w:right="254" w:hanging="236"/>
              <w:rPr>
                <w:sz w:val="18"/>
              </w:rPr>
            </w:pPr>
            <w:r>
              <w:rPr>
                <w:sz w:val="18"/>
              </w:rPr>
              <w:t>наведе примере синонима, антонима, хомонима, жаргона…</w:t>
            </w:r>
          </w:p>
        </w:tc>
        <w:tc>
          <w:tcPr>
            <w:tcW w:w="3142" w:type="dxa"/>
          </w:tcPr>
          <w:p w:rsidR="00ED392B" w:rsidRDefault="00CE02ED">
            <w:pPr>
              <w:pStyle w:val="TableParagraph"/>
              <w:numPr>
                <w:ilvl w:val="0"/>
                <w:numId w:val="828"/>
              </w:numPr>
              <w:tabs>
                <w:tab w:val="left" w:pos="326"/>
              </w:tabs>
              <w:spacing w:line="220" w:lineRule="exact"/>
              <w:ind w:hanging="236"/>
              <w:rPr>
                <w:sz w:val="18"/>
              </w:rPr>
            </w:pPr>
            <w:r>
              <w:rPr>
                <w:sz w:val="18"/>
              </w:rPr>
              <w:t>Основни појмови из лексикологије</w:t>
            </w:r>
          </w:p>
          <w:p w:rsidR="00ED392B" w:rsidRDefault="00CE02ED">
            <w:pPr>
              <w:pStyle w:val="TableParagraph"/>
              <w:ind w:left="325"/>
              <w:rPr>
                <w:sz w:val="18"/>
              </w:rPr>
            </w:pPr>
            <w:r>
              <w:rPr>
                <w:sz w:val="18"/>
              </w:rPr>
              <w:t>(лексема, њено значење)</w:t>
            </w:r>
          </w:p>
          <w:p w:rsidR="00ED392B" w:rsidRDefault="00CE02ED">
            <w:pPr>
              <w:pStyle w:val="TableParagraph"/>
              <w:numPr>
                <w:ilvl w:val="0"/>
                <w:numId w:val="828"/>
              </w:numPr>
              <w:tabs>
                <w:tab w:val="left" w:pos="326"/>
              </w:tabs>
              <w:spacing w:before="1"/>
              <w:ind w:hanging="236"/>
              <w:rPr>
                <w:sz w:val="18"/>
              </w:rPr>
            </w:pPr>
            <w:r>
              <w:rPr>
                <w:sz w:val="18"/>
              </w:rPr>
              <w:t>Полисемија и</w:t>
            </w:r>
            <w:r>
              <w:rPr>
                <w:spacing w:val="-2"/>
                <w:sz w:val="18"/>
              </w:rPr>
              <w:t xml:space="preserve"> </w:t>
            </w:r>
            <w:r>
              <w:rPr>
                <w:sz w:val="18"/>
              </w:rPr>
              <w:t>хомонимија</w:t>
            </w:r>
          </w:p>
          <w:p w:rsidR="00ED392B" w:rsidRDefault="00CE02ED">
            <w:pPr>
              <w:pStyle w:val="TableParagraph"/>
              <w:numPr>
                <w:ilvl w:val="0"/>
                <w:numId w:val="828"/>
              </w:numPr>
              <w:tabs>
                <w:tab w:val="left" w:pos="326"/>
              </w:tabs>
              <w:rPr>
                <w:sz w:val="18"/>
              </w:rPr>
            </w:pPr>
            <w:r>
              <w:rPr>
                <w:sz w:val="18"/>
              </w:rPr>
              <w:t>Синонимија и</w:t>
            </w:r>
            <w:r>
              <w:rPr>
                <w:spacing w:val="3"/>
                <w:sz w:val="18"/>
              </w:rPr>
              <w:t xml:space="preserve"> </w:t>
            </w:r>
            <w:r>
              <w:rPr>
                <w:sz w:val="18"/>
              </w:rPr>
              <w:t>антонимија</w:t>
            </w:r>
          </w:p>
          <w:p w:rsidR="00ED392B" w:rsidRDefault="00CE02ED">
            <w:pPr>
              <w:pStyle w:val="TableParagraph"/>
              <w:numPr>
                <w:ilvl w:val="0"/>
                <w:numId w:val="828"/>
              </w:numPr>
              <w:tabs>
                <w:tab w:val="left" w:pos="326"/>
              </w:tabs>
              <w:spacing w:before="1"/>
              <w:ind w:right="308"/>
              <w:rPr>
                <w:sz w:val="18"/>
              </w:rPr>
            </w:pPr>
            <w:r>
              <w:rPr>
                <w:sz w:val="18"/>
              </w:rPr>
              <w:t>Састав лексике српског књижевног (стандардног)</w:t>
            </w:r>
            <w:r>
              <w:rPr>
                <w:spacing w:val="5"/>
                <w:sz w:val="18"/>
              </w:rPr>
              <w:t xml:space="preserve"> </w:t>
            </w:r>
            <w:r>
              <w:rPr>
                <w:sz w:val="18"/>
              </w:rPr>
              <w:t>језика</w:t>
            </w:r>
          </w:p>
          <w:p w:rsidR="00ED392B" w:rsidRDefault="00CE02ED">
            <w:pPr>
              <w:pStyle w:val="TableParagraph"/>
              <w:numPr>
                <w:ilvl w:val="0"/>
                <w:numId w:val="828"/>
              </w:numPr>
              <w:tabs>
                <w:tab w:val="left" w:pos="326"/>
              </w:tabs>
              <w:spacing w:before="1"/>
              <w:ind w:right="830"/>
              <w:rPr>
                <w:sz w:val="18"/>
              </w:rPr>
            </w:pPr>
            <w:r>
              <w:rPr>
                <w:sz w:val="18"/>
              </w:rPr>
              <w:t>Дијалектизми,архаизми и историзми,неологизми, жаргонизми,</w:t>
            </w:r>
            <w:r>
              <w:rPr>
                <w:spacing w:val="-3"/>
                <w:sz w:val="18"/>
              </w:rPr>
              <w:t xml:space="preserve"> </w:t>
            </w:r>
            <w:r>
              <w:rPr>
                <w:sz w:val="18"/>
              </w:rPr>
              <w:t>вулгаризми</w:t>
            </w:r>
          </w:p>
          <w:p w:rsidR="00ED392B" w:rsidRDefault="00CE02ED">
            <w:pPr>
              <w:pStyle w:val="TableParagraph"/>
              <w:numPr>
                <w:ilvl w:val="0"/>
                <w:numId w:val="828"/>
              </w:numPr>
              <w:tabs>
                <w:tab w:val="left" w:pos="326"/>
              </w:tabs>
              <w:spacing w:before="2"/>
              <w:rPr>
                <w:sz w:val="18"/>
              </w:rPr>
            </w:pPr>
            <w:r>
              <w:rPr>
                <w:sz w:val="18"/>
              </w:rPr>
              <w:t>Фразеологизми</w:t>
            </w:r>
          </w:p>
          <w:p w:rsidR="00ED392B" w:rsidRDefault="00CE02ED">
            <w:pPr>
              <w:pStyle w:val="TableParagraph"/>
              <w:numPr>
                <w:ilvl w:val="0"/>
                <w:numId w:val="828"/>
              </w:numPr>
              <w:tabs>
                <w:tab w:val="left" w:pos="325"/>
              </w:tabs>
              <w:ind w:left="324" w:hanging="236"/>
              <w:rPr>
                <w:sz w:val="18"/>
              </w:rPr>
            </w:pPr>
            <w:r>
              <w:rPr>
                <w:sz w:val="18"/>
              </w:rPr>
              <w:t>Термини</w:t>
            </w:r>
          </w:p>
          <w:p w:rsidR="00ED392B" w:rsidRDefault="00CE02ED">
            <w:pPr>
              <w:pStyle w:val="TableParagraph"/>
              <w:numPr>
                <w:ilvl w:val="0"/>
                <w:numId w:val="828"/>
              </w:numPr>
              <w:tabs>
                <w:tab w:val="left" w:pos="325"/>
              </w:tabs>
              <w:spacing w:line="199" w:lineRule="exact"/>
              <w:ind w:left="324" w:hanging="236"/>
              <w:rPr>
                <w:sz w:val="18"/>
              </w:rPr>
            </w:pPr>
            <w:r>
              <w:rPr>
                <w:sz w:val="18"/>
              </w:rPr>
              <w:t>Речници и служење њима</w:t>
            </w:r>
          </w:p>
        </w:tc>
        <w:tc>
          <w:tcPr>
            <w:tcW w:w="3267" w:type="dxa"/>
            <w:vMerge/>
            <w:tcBorders>
              <w:top w:val="nil"/>
            </w:tcBorders>
          </w:tcPr>
          <w:p w:rsidR="00ED392B" w:rsidRDefault="00ED392B">
            <w:pPr>
              <w:rPr>
                <w:sz w:val="2"/>
                <w:szCs w:val="2"/>
              </w:rPr>
            </w:pPr>
          </w:p>
        </w:tc>
      </w:tr>
      <w:tr w:rsidR="00ED392B">
        <w:trPr>
          <w:trHeight w:val="856"/>
        </w:trPr>
        <w:tc>
          <w:tcPr>
            <w:tcW w:w="1392" w:type="dxa"/>
          </w:tcPr>
          <w:p w:rsidR="00ED392B" w:rsidRDefault="00CE02ED">
            <w:pPr>
              <w:pStyle w:val="TableParagraph"/>
              <w:ind w:left="87"/>
              <w:rPr>
                <w:sz w:val="18"/>
              </w:rPr>
            </w:pPr>
            <w:r>
              <w:rPr>
                <w:sz w:val="18"/>
              </w:rPr>
              <w:t>Правопис</w:t>
            </w:r>
          </w:p>
        </w:tc>
        <w:tc>
          <w:tcPr>
            <w:tcW w:w="1926" w:type="dxa"/>
          </w:tcPr>
          <w:p w:rsidR="00ED392B" w:rsidRDefault="00CE02ED">
            <w:pPr>
              <w:pStyle w:val="TableParagraph"/>
              <w:numPr>
                <w:ilvl w:val="0"/>
                <w:numId w:val="827"/>
              </w:numPr>
              <w:tabs>
                <w:tab w:val="left" w:pos="325"/>
              </w:tabs>
              <w:ind w:right="342"/>
              <w:rPr>
                <w:sz w:val="18"/>
              </w:rPr>
            </w:pPr>
            <w:r>
              <w:rPr>
                <w:spacing w:val="-1"/>
                <w:sz w:val="18"/>
              </w:rPr>
              <w:t xml:space="preserve">Оспособљавање </w:t>
            </w:r>
            <w:r>
              <w:rPr>
                <w:sz w:val="18"/>
              </w:rPr>
              <w:t>ученика за примењивање</w:t>
            </w:r>
          </w:p>
          <w:p w:rsidR="00ED392B" w:rsidRDefault="00CE02ED">
            <w:pPr>
              <w:pStyle w:val="TableParagraph"/>
              <w:spacing w:before="2" w:line="200" w:lineRule="exact"/>
              <w:ind w:left="324"/>
              <w:rPr>
                <w:sz w:val="18"/>
              </w:rPr>
            </w:pPr>
            <w:r>
              <w:rPr>
                <w:sz w:val="18"/>
              </w:rPr>
              <w:t>знања из језика и</w:t>
            </w:r>
          </w:p>
        </w:tc>
        <w:tc>
          <w:tcPr>
            <w:tcW w:w="3098" w:type="dxa"/>
          </w:tcPr>
          <w:p w:rsidR="00ED392B" w:rsidRDefault="00CE02ED">
            <w:pPr>
              <w:pStyle w:val="TableParagraph"/>
              <w:numPr>
                <w:ilvl w:val="0"/>
                <w:numId w:val="826"/>
              </w:numPr>
              <w:tabs>
                <w:tab w:val="left" w:pos="325"/>
              </w:tabs>
              <w:ind w:right="351" w:hanging="236"/>
              <w:rPr>
                <w:sz w:val="18"/>
              </w:rPr>
            </w:pPr>
            <w:r>
              <w:rPr>
                <w:sz w:val="18"/>
              </w:rPr>
              <w:t>примени правописна правила у писању сложеница, полусложеница и синтагми</w:t>
            </w:r>
          </w:p>
          <w:p w:rsidR="00ED392B" w:rsidRDefault="00CE02ED">
            <w:pPr>
              <w:pStyle w:val="TableParagraph"/>
              <w:numPr>
                <w:ilvl w:val="0"/>
                <w:numId w:val="826"/>
              </w:numPr>
              <w:tabs>
                <w:tab w:val="left" w:pos="324"/>
              </w:tabs>
              <w:spacing w:before="1" w:line="200" w:lineRule="exact"/>
              <w:ind w:left="323" w:hanging="236"/>
              <w:rPr>
                <w:sz w:val="18"/>
              </w:rPr>
            </w:pPr>
            <w:r>
              <w:rPr>
                <w:sz w:val="18"/>
              </w:rPr>
              <w:t>скраћује речи у складу</w:t>
            </w:r>
            <w:r>
              <w:rPr>
                <w:spacing w:val="-2"/>
                <w:sz w:val="18"/>
              </w:rPr>
              <w:t xml:space="preserve"> </w:t>
            </w:r>
            <w:r>
              <w:rPr>
                <w:sz w:val="18"/>
              </w:rPr>
              <w:t>са</w:t>
            </w:r>
          </w:p>
        </w:tc>
        <w:tc>
          <w:tcPr>
            <w:tcW w:w="3142" w:type="dxa"/>
          </w:tcPr>
          <w:p w:rsidR="00ED392B" w:rsidRDefault="00CE02ED">
            <w:pPr>
              <w:pStyle w:val="TableParagraph"/>
              <w:numPr>
                <w:ilvl w:val="0"/>
                <w:numId w:val="825"/>
              </w:numPr>
              <w:tabs>
                <w:tab w:val="left" w:pos="395"/>
                <w:tab w:val="left" w:pos="396"/>
              </w:tabs>
              <w:ind w:right="426" w:hanging="295"/>
              <w:rPr>
                <w:sz w:val="18"/>
              </w:rPr>
            </w:pPr>
            <w:r>
              <w:rPr>
                <w:sz w:val="18"/>
              </w:rPr>
              <w:t>Основна правила спојеног, полусложеничког и одвојеног писања</w:t>
            </w:r>
          </w:p>
          <w:p w:rsidR="00ED392B" w:rsidRDefault="00CE02ED">
            <w:pPr>
              <w:pStyle w:val="TableParagraph"/>
              <w:numPr>
                <w:ilvl w:val="0"/>
                <w:numId w:val="825"/>
              </w:numPr>
              <w:tabs>
                <w:tab w:val="left" w:pos="415"/>
                <w:tab w:val="left" w:pos="416"/>
              </w:tabs>
              <w:spacing w:before="1" w:line="201" w:lineRule="exact"/>
              <w:ind w:left="415" w:hanging="328"/>
              <w:rPr>
                <w:sz w:val="18"/>
              </w:rPr>
            </w:pPr>
            <w:r>
              <w:rPr>
                <w:sz w:val="18"/>
              </w:rPr>
              <w:t>Скраћенице</w:t>
            </w:r>
          </w:p>
        </w:tc>
        <w:tc>
          <w:tcPr>
            <w:tcW w:w="32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926"/>
        <w:gridCol w:w="3098"/>
        <w:gridCol w:w="3142"/>
        <w:gridCol w:w="3267"/>
      </w:tblGrid>
      <w:tr w:rsidR="00ED392B">
        <w:trPr>
          <w:trHeight w:val="622"/>
        </w:trPr>
        <w:tc>
          <w:tcPr>
            <w:tcW w:w="1392" w:type="dxa"/>
          </w:tcPr>
          <w:p w:rsidR="00ED392B" w:rsidRDefault="00ED392B">
            <w:pPr>
              <w:pStyle w:val="TableParagraph"/>
              <w:rPr>
                <w:sz w:val="18"/>
              </w:rPr>
            </w:pPr>
          </w:p>
        </w:tc>
        <w:tc>
          <w:tcPr>
            <w:tcW w:w="1926" w:type="dxa"/>
          </w:tcPr>
          <w:p w:rsidR="00ED392B" w:rsidRDefault="00CE02ED">
            <w:pPr>
              <w:pStyle w:val="TableParagraph"/>
              <w:spacing w:before="1" w:line="208" w:lineRule="exact"/>
              <w:ind w:left="324" w:right="91"/>
              <w:rPr>
                <w:sz w:val="18"/>
              </w:rPr>
            </w:pPr>
            <w:r>
              <w:rPr>
                <w:sz w:val="18"/>
              </w:rPr>
              <w:t>правописа у складу са језичком нормом</w:t>
            </w:r>
          </w:p>
        </w:tc>
        <w:tc>
          <w:tcPr>
            <w:tcW w:w="3098" w:type="dxa"/>
          </w:tcPr>
          <w:p w:rsidR="00ED392B" w:rsidRDefault="00CE02ED">
            <w:pPr>
              <w:pStyle w:val="TableParagraph"/>
              <w:spacing w:line="206" w:lineRule="exact"/>
              <w:ind w:left="325"/>
              <w:rPr>
                <w:sz w:val="18"/>
              </w:rPr>
            </w:pPr>
            <w:r>
              <w:rPr>
                <w:sz w:val="18"/>
              </w:rPr>
              <w:t>прописаним правилима</w:t>
            </w:r>
          </w:p>
        </w:tc>
        <w:tc>
          <w:tcPr>
            <w:tcW w:w="3142" w:type="dxa"/>
          </w:tcPr>
          <w:p w:rsidR="00ED392B" w:rsidRDefault="00ED392B">
            <w:pPr>
              <w:pStyle w:val="TableParagraph"/>
              <w:rPr>
                <w:sz w:val="18"/>
              </w:rPr>
            </w:pPr>
          </w:p>
        </w:tc>
        <w:tc>
          <w:tcPr>
            <w:tcW w:w="3267" w:type="dxa"/>
            <w:vMerge w:val="restart"/>
          </w:tcPr>
          <w:p w:rsidR="00ED392B" w:rsidRDefault="00ED392B">
            <w:pPr>
              <w:pStyle w:val="TableParagraph"/>
              <w:rPr>
                <w:sz w:val="18"/>
              </w:rPr>
            </w:pPr>
          </w:p>
        </w:tc>
      </w:tr>
      <w:tr w:rsidR="00ED392B">
        <w:trPr>
          <w:trHeight w:val="1671"/>
        </w:trPr>
        <w:tc>
          <w:tcPr>
            <w:tcW w:w="1392" w:type="dxa"/>
          </w:tcPr>
          <w:p w:rsidR="00ED392B" w:rsidRDefault="00CE02ED">
            <w:pPr>
              <w:pStyle w:val="TableParagraph"/>
              <w:spacing w:line="242" w:lineRule="auto"/>
              <w:ind w:left="87" w:right="358"/>
              <w:rPr>
                <w:sz w:val="18"/>
              </w:rPr>
            </w:pPr>
            <w:r>
              <w:rPr>
                <w:sz w:val="18"/>
              </w:rPr>
              <w:t>Култура изражавања</w:t>
            </w:r>
          </w:p>
        </w:tc>
        <w:tc>
          <w:tcPr>
            <w:tcW w:w="1926" w:type="dxa"/>
          </w:tcPr>
          <w:p w:rsidR="00ED392B" w:rsidRDefault="00CE02ED">
            <w:pPr>
              <w:pStyle w:val="TableParagraph"/>
              <w:numPr>
                <w:ilvl w:val="0"/>
                <w:numId w:val="824"/>
              </w:numPr>
              <w:tabs>
                <w:tab w:val="left" w:pos="325"/>
              </w:tabs>
              <w:ind w:right="81"/>
              <w:rPr>
                <w:sz w:val="18"/>
              </w:rPr>
            </w:pPr>
            <w:r>
              <w:rPr>
                <w:sz w:val="18"/>
              </w:rPr>
              <w:t>Оспособљавање ученика да теоријска знања из граматике и правописа примењују у усменом и</w:t>
            </w:r>
            <w:r>
              <w:rPr>
                <w:spacing w:val="2"/>
                <w:sz w:val="18"/>
              </w:rPr>
              <w:t xml:space="preserve"> </w:t>
            </w:r>
            <w:r>
              <w:rPr>
                <w:sz w:val="18"/>
              </w:rPr>
              <w:t>писаном</w:t>
            </w:r>
          </w:p>
          <w:p w:rsidR="00ED392B" w:rsidRDefault="00CE02ED">
            <w:pPr>
              <w:pStyle w:val="TableParagraph"/>
              <w:spacing w:before="2" w:line="187" w:lineRule="exact"/>
              <w:ind w:left="323"/>
              <w:rPr>
                <w:sz w:val="18"/>
              </w:rPr>
            </w:pPr>
            <w:r>
              <w:rPr>
                <w:sz w:val="18"/>
              </w:rPr>
              <w:t>изражавању</w:t>
            </w:r>
          </w:p>
        </w:tc>
        <w:tc>
          <w:tcPr>
            <w:tcW w:w="3098" w:type="dxa"/>
          </w:tcPr>
          <w:p w:rsidR="00ED392B" w:rsidRDefault="00CE02ED">
            <w:pPr>
              <w:pStyle w:val="TableParagraph"/>
              <w:numPr>
                <w:ilvl w:val="0"/>
                <w:numId w:val="823"/>
              </w:numPr>
              <w:tabs>
                <w:tab w:val="left" w:pos="325"/>
              </w:tabs>
              <w:ind w:right="175"/>
              <w:rPr>
                <w:sz w:val="18"/>
              </w:rPr>
            </w:pPr>
            <w:r>
              <w:rPr>
                <w:sz w:val="18"/>
              </w:rPr>
              <w:t>износи став, користи аргументе и процењује опште и сопствене вредности у усменом и писаном изражавању</w:t>
            </w:r>
          </w:p>
        </w:tc>
        <w:tc>
          <w:tcPr>
            <w:tcW w:w="3142" w:type="dxa"/>
          </w:tcPr>
          <w:p w:rsidR="00ED392B" w:rsidRDefault="00CE02ED">
            <w:pPr>
              <w:pStyle w:val="TableParagraph"/>
              <w:numPr>
                <w:ilvl w:val="0"/>
                <w:numId w:val="822"/>
              </w:numPr>
              <w:tabs>
                <w:tab w:val="left" w:pos="325"/>
              </w:tabs>
              <w:spacing w:line="217" w:lineRule="exact"/>
              <w:ind w:hanging="236"/>
              <w:rPr>
                <w:sz w:val="18"/>
              </w:rPr>
            </w:pPr>
            <w:r>
              <w:rPr>
                <w:sz w:val="18"/>
              </w:rPr>
              <w:t>Лексичке вежбе</w:t>
            </w:r>
          </w:p>
          <w:p w:rsidR="00ED392B" w:rsidRDefault="00CE02ED">
            <w:pPr>
              <w:pStyle w:val="TableParagraph"/>
              <w:numPr>
                <w:ilvl w:val="0"/>
                <w:numId w:val="822"/>
              </w:numPr>
              <w:tabs>
                <w:tab w:val="left" w:pos="325"/>
              </w:tabs>
              <w:ind w:hanging="236"/>
              <w:rPr>
                <w:sz w:val="18"/>
              </w:rPr>
            </w:pPr>
            <w:r>
              <w:rPr>
                <w:sz w:val="18"/>
              </w:rPr>
              <w:t>Стилске</w:t>
            </w:r>
            <w:r>
              <w:rPr>
                <w:spacing w:val="-2"/>
                <w:sz w:val="18"/>
              </w:rPr>
              <w:t xml:space="preserve"> </w:t>
            </w:r>
            <w:r>
              <w:rPr>
                <w:sz w:val="18"/>
              </w:rPr>
              <w:t>вежбе</w:t>
            </w:r>
          </w:p>
          <w:p w:rsidR="00ED392B" w:rsidRDefault="00CE02ED">
            <w:pPr>
              <w:pStyle w:val="TableParagraph"/>
              <w:numPr>
                <w:ilvl w:val="0"/>
                <w:numId w:val="822"/>
              </w:numPr>
              <w:tabs>
                <w:tab w:val="left" w:pos="325"/>
              </w:tabs>
              <w:rPr>
                <w:sz w:val="18"/>
              </w:rPr>
            </w:pPr>
            <w:r>
              <w:rPr>
                <w:sz w:val="18"/>
              </w:rPr>
              <w:t>Домаћи</w:t>
            </w:r>
            <w:r>
              <w:rPr>
                <w:spacing w:val="-2"/>
                <w:sz w:val="18"/>
              </w:rPr>
              <w:t xml:space="preserve"> </w:t>
            </w:r>
            <w:r>
              <w:rPr>
                <w:sz w:val="18"/>
              </w:rPr>
              <w:t>задаци</w:t>
            </w:r>
          </w:p>
          <w:p w:rsidR="00ED392B" w:rsidRDefault="00CE02ED">
            <w:pPr>
              <w:pStyle w:val="TableParagraph"/>
              <w:numPr>
                <w:ilvl w:val="0"/>
                <w:numId w:val="822"/>
              </w:numPr>
              <w:tabs>
                <w:tab w:val="left" w:pos="325"/>
              </w:tabs>
              <w:spacing w:before="1"/>
              <w:rPr>
                <w:sz w:val="18"/>
              </w:rPr>
            </w:pPr>
            <w:r>
              <w:rPr>
                <w:sz w:val="18"/>
              </w:rPr>
              <w:t>Говорне</w:t>
            </w:r>
            <w:r>
              <w:rPr>
                <w:spacing w:val="-1"/>
                <w:sz w:val="18"/>
              </w:rPr>
              <w:t xml:space="preserve"> </w:t>
            </w:r>
            <w:r>
              <w:rPr>
                <w:sz w:val="18"/>
              </w:rPr>
              <w:t>вежбе</w:t>
            </w:r>
          </w:p>
          <w:p w:rsidR="00ED392B" w:rsidRDefault="00CE02ED">
            <w:pPr>
              <w:pStyle w:val="TableParagraph"/>
              <w:numPr>
                <w:ilvl w:val="0"/>
                <w:numId w:val="822"/>
              </w:numPr>
              <w:tabs>
                <w:tab w:val="left" w:pos="325"/>
              </w:tabs>
              <w:rPr>
                <w:sz w:val="18"/>
              </w:rPr>
            </w:pPr>
            <w:r>
              <w:rPr>
                <w:sz w:val="18"/>
              </w:rPr>
              <w:t>Школски писмени задаци 4x2+2</w:t>
            </w:r>
          </w:p>
        </w:tc>
        <w:tc>
          <w:tcPr>
            <w:tcW w:w="3267"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модерна; међуратна књижевност; лексикологија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pPr>
    </w:p>
    <w:p w:rsidR="00ED392B" w:rsidRDefault="00CE02ED">
      <w:pPr>
        <w:tabs>
          <w:tab w:val="left" w:pos="3146"/>
        </w:tabs>
        <w:ind w:left="228"/>
        <w:rPr>
          <w:b/>
          <w:sz w:val="18"/>
        </w:rPr>
      </w:pPr>
      <w:r>
        <w:rPr>
          <w:sz w:val="18"/>
        </w:rPr>
        <w:t>Назив</w:t>
      </w:r>
      <w:r>
        <w:rPr>
          <w:spacing w:val="-3"/>
          <w:sz w:val="18"/>
        </w:rPr>
        <w:t xml:space="preserve"> </w:t>
      </w:r>
      <w:r>
        <w:rPr>
          <w:sz w:val="18"/>
        </w:rPr>
        <w:t>предмета:</w:t>
      </w:r>
      <w:r>
        <w:rPr>
          <w:sz w:val="18"/>
        </w:rPr>
        <w:tab/>
      </w:r>
      <w:r>
        <w:rPr>
          <w:b/>
          <w:sz w:val="18"/>
        </w:rPr>
        <w:t>СРПСКИ ЈЕЗИК И</w:t>
      </w:r>
      <w:r>
        <w:rPr>
          <w:b/>
          <w:spacing w:val="-1"/>
          <w:sz w:val="18"/>
        </w:rPr>
        <w:t xml:space="preserve"> </w:t>
      </w:r>
      <w:r>
        <w:rPr>
          <w:b/>
          <w:sz w:val="18"/>
        </w:rPr>
        <w:t>КЊИЖЕВНОСТ</w:t>
      </w:r>
    </w:p>
    <w:p w:rsidR="00ED392B" w:rsidRDefault="00CE02ED">
      <w:pPr>
        <w:pStyle w:val="BodyText"/>
        <w:tabs>
          <w:tab w:val="right" w:pos="3327"/>
        </w:tabs>
        <w:spacing w:before="1"/>
        <w:ind w:left="228"/>
        <w:rPr>
          <w:b/>
        </w:rPr>
      </w:pPr>
      <w:r>
        <w:t>Годишњи</w:t>
      </w:r>
      <w:r>
        <w:rPr>
          <w:spacing w:val="-1"/>
        </w:rPr>
        <w:t xml:space="preserve"> </w:t>
      </w:r>
      <w:r>
        <w:t>фонд</w:t>
      </w:r>
      <w:r>
        <w:rPr>
          <w:spacing w:val="-1"/>
        </w:rPr>
        <w:t xml:space="preserve"> </w:t>
      </w:r>
      <w:r>
        <w:t>часова:</w:t>
      </w:r>
      <w:r>
        <w:tab/>
      </w:r>
      <w:r>
        <w:rPr>
          <w:b/>
        </w:rPr>
        <w:t>90</w:t>
      </w:r>
    </w:p>
    <w:p w:rsidR="00ED392B" w:rsidRDefault="00CE02ED">
      <w:pPr>
        <w:tabs>
          <w:tab w:val="left" w:pos="3146"/>
        </w:tabs>
        <w:spacing w:before="1"/>
        <w:ind w:left="228"/>
        <w:rPr>
          <w:b/>
          <w:sz w:val="18"/>
        </w:rPr>
      </w:pPr>
      <w:r>
        <w:rPr>
          <w:sz w:val="18"/>
        </w:rPr>
        <w:t>Разред:</w:t>
      </w:r>
      <w:r>
        <w:rPr>
          <w:sz w:val="18"/>
        </w:rPr>
        <w:tab/>
      </w:r>
      <w:r>
        <w:rPr>
          <w:b/>
          <w:sz w:val="18"/>
        </w:rPr>
        <w:t>Четврти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2218"/>
        <w:gridCol w:w="3164"/>
        <w:gridCol w:w="2614"/>
        <w:gridCol w:w="3228"/>
      </w:tblGrid>
      <w:tr w:rsidR="00ED392B">
        <w:trPr>
          <w:trHeight w:val="622"/>
        </w:trPr>
        <w:tc>
          <w:tcPr>
            <w:tcW w:w="1605" w:type="dxa"/>
            <w:shd w:val="clear" w:color="auto" w:fill="D9D9D9"/>
          </w:tcPr>
          <w:p w:rsidR="00ED392B" w:rsidRDefault="00CE02ED">
            <w:pPr>
              <w:pStyle w:val="TableParagraph"/>
              <w:spacing w:before="207"/>
              <w:ind w:left="530"/>
              <w:rPr>
                <w:b/>
                <w:sz w:val="18"/>
              </w:rPr>
            </w:pPr>
            <w:r>
              <w:rPr>
                <w:b/>
                <w:sz w:val="18"/>
              </w:rPr>
              <w:t>ТЕМА</w:t>
            </w:r>
          </w:p>
        </w:tc>
        <w:tc>
          <w:tcPr>
            <w:tcW w:w="2218" w:type="dxa"/>
            <w:shd w:val="clear" w:color="auto" w:fill="D9D9D9"/>
          </w:tcPr>
          <w:p w:rsidR="00ED392B" w:rsidRDefault="00ED392B">
            <w:pPr>
              <w:pStyle w:val="TableParagraph"/>
              <w:rPr>
                <w:b/>
                <w:sz w:val="18"/>
              </w:rPr>
            </w:pPr>
          </w:p>
          <w:p w:rsidR="00ED392B" w:rsidRDefault="00CE02ED">
            <w:pPr>
              <w:pStyle w:val="TableParagraph"/>
              <w:ind w:left="856" w:right="851"/>
              <w:jc w:val="center"/>
              <w:rPr>
                <w:b/>
                <w:sz w:val="18"/>
              </w:rPr>
            </w:pPr>
            <w:r>
              <w:rPr>
                <w:b/>
                <w:sz w:val="18"/>
              </w:rPr>
              <w:t>ЦИЉ</w:t>
            </w:r>
          </w:p>
        </w:tc>
        <w:tc>
          <w:tcPr>
            <w:tcW w:w="3164" w:type="dxa"/>
            <w:shd w:val="clear" w:color="auto" w:fill="D9D9D9"/>
          </w:tcPr>
          <w:p w:rsidR="00ED392B" w:rsidRDefault="00CE02ED">
            <w:pPr>
              <w:pStyle w:val="TableParagraph"/>
              <w:spacing w:line="206" w:lineRule="exact"/>
              <w:ind w:left="168" w:right="162"/>
              <w:jc w:val="center"/>
              <w:rPr>
                <w:b/>
                <w:sz w:val="18"/>
              </w:rPr>
            </w:pPr>
            <w:r>
              <w:rPr>
                <w:b/>
                <w:sz w:val="18"/>
              </w:rPr>
              <w:t>ИСХОДИ</w:t>
            </w:r>
          </w:p>
          <w:p w:rsidR="00ED392B" w:rsidRDefault="00CE02ED">
            <w:pPr>
              <w:pStyle w:val="TableParagraph"/>
              <w:spacing w:line="210" w:lineRule="atLeast"/>
              <w:ind w:left="171" w:right="162"/>
              <w:jc w:val="center"/>
              <w:rPr>
                <w:sz w:val="18"/>
              </w:rPr>
            </w:pPr>
            <w:r>
              <w:rPr>
                <w:sz w:val="18"/>
              </w:rPr>
              <w:t>По завршетку теме ученик ће бити у стању да:</w:t>
            </w:r>
          </w:p>
        </w:tc>
        <w:tc>
          <w:tcPr>
            <w:tcW w:w="2614" w:type="dxa"/>
            <w:shd w:val="clear" w:color="auto" w:fill="D9D9D9"/>
          </w:tcPr>
          <w:p w:rsidR="00ED392B" w:rsidRDefault="00CE02ED">
            <w:pPr>
              <w:pStyle w:val="TableParagraph"/>
              <w:spacing w:before="1" w:line="208" w:lineRule="exact"/>
              <w:ind w:left="722" w:right="570" w:hanging="131"/>
              <w:rPr>
                <w:b/>
                <w:sz w:val="18"/>
              </w:rPr>
            </w:pPr>
            <w:r>
              <w:rPr>
                <w:b/>
                <w:sz w:val="18"/>
              </w:rPr>
              <w:t>ПРЕПОРУЧЕНИ САДРЖАЈИ ПО ТЕМАМА</w:t>
            </w:r>
          </w:p>
        </w:tc>
        <w:tc>
          <w:tcPr>
            <w:tcW w:w="3228" w:type="dxa"/>
            <w:shd w:val="clear" w:color="auto" w:fill="D9D9D9"/>
          </w:tcPr>
          <w:p w:rsidR="00ED392B" w:rsidRDefault="00CE02ED">
            <w:pPr>
              <w:pStyle w:val="TableParagraph"/>
              <w:spacing w:before="1" w:line="208" w:lineRule="exact"/>
              <w:ind w:left="246" w:right="238"/>
              <w:jc w:val="center"/>
              <w:rPr>
                <w:b/>
                <w:sz w:val="18"/>
              </w:rPr>
            </w:pPr>
            <w:r>
              <w:rPr>
                <w:b/>
                <w:sz w:val="18"/>
              </w:rPr>
              <w:t>УПУТСТВО ЗА ДИДАКТИЧКО- МЕТОДИЧКО ОСТВАРИВАЊЕ ПРОГРАМА</w:t>
            </w:r>
          </w:p>
        </w:tc>
      </w:tr>
      <w:tr w:rsidR="00ED392B">
        <w:trPr>
          <w:trHeight w:val="1032"/>
        </w:trPr>
        <w:tc>
          <w:tcPr>
            <w:tcW w:w="1605" w:type="dxa"/>
            <w:tcBorders>
              <w:bottom w:val="nil"/>
            </w:tcBorders>
          </w:tcPr>
          <w:p w:rsidR="00ED392B" w:rsidRDefault="00CE02ED">
            <w:pPr>
              <w:pStyle w:val="TableParagraph"/>
              <w:spacing w:line="242" w:lineRule="auto"/>
              <w:ind w:left="87" w:right="663"/>
              <w:rPr>
                <w:sz w:val="18"/>
              </w:rPr>
            </w:pPr>
            <w:r>
              <w:rPr>
                <w:sz w:val="18"/>
              </w:rPr>
              <w:t>Савремена поезија</w:t>
            </w:r>
          </w:p>
        </w:tc>
        <w:tc>
          <w:tcPr>
            <w:tcW w:w="2218" w:type="dxa"/>
            <w:vMerge w:val="restart"/>
          </w:tcPr>
          <w:p w:rsidR="00ED392B" w:rsidRDefault="00CE02ED">
            <w:pPr>
              <w:pStyle w:val="TableParagraph"/>
              <w:numPr>
                <w:ilvl w:val="0"/>
                <w:numId w:val="821"/>
              </w:numPr>
              <w:tabs>
                <w:tab w:val="left" w:pos="324"/>
              </w:tabs>
              <w:ind w:right="318"/>
              <w:rPr>
                <w:sz w:val="18"/>
              </w:rPr>
            </w:pPr>
            <w:r>
              <w:rPr>
                <w:sz w:val="18"/>
              </w:rPr>
              <w:t>Упознавање са одликама савремене поезије, њеним представницима и делима</w:t>
            </w:r>
          </w:p>
        </w:tc>
        <w:tc>
          <w:tcPr>
            <w:tcW w:w="3164" w:type="dxa"/>
            <w:vMerge w:val="restart"/>
          </w:tcPr>
          <w:p w:rsidR="00ED392B" w:rsidRDefault="00CE02ED">
            <w:pPr>
              <w:pStyle w:val="TableParagraph"/>
              <w:numPr>
                <w:ilvl w:val="0"/>
                <w:numId w:val="820"/>
              </w:numPr>
              <w:tabs>
                <w:tab w:val="left" w:pos="325"/>
              </w:tabs>
              <w:spacing w:line="215" w:lineRule="exact"/>
              <w:ind w:hanging="236"/>
              <w:rPr>
                <w:sz w:val="18"/>
              </w:rPr>
            </w:pPr>
            <w:r>
              <w:rPr>
                <w:sz w:val="18"/>
              </w:rPr>
              <w:t>наведе обележја савремене</w:t>
            </w:r>
            <w:r>
              <w:rPr>
                <w:spacing w:val="-6"/>
                <w:sz w:val="18"/>
              </w:rPr>
              <w:t xml:space="preserve"> </w:t>
            </w:r>
            <w:r>
              <w:rPr>
                <w:sz w:val="18"/>
              </w:rPr>
              <w:t>поезије</w:t>
            </w:r>
          </w:p>
          <w:p w:rsidR="00ED392B" w:rsidRDefault="00CE02ED">
            <w:pPr>
              <w:pStyle w:val="TableParagraph"/>
              <w:numPr>
                <w:ilvl w:val="0"/>
                <w:numId w:val="820"/>
              </w:numPr>
              <w:tabs>
                <w:tab w:val="left" w:pos="325"/>
              </w:tabs>
              <w:ind w:right="386" w:hanging="236"/>
              <w:rPr>
                <w:sz w:val="18"/>
              </w:rPr>
            </w:pPr>
            <w:r>
              <w:rPr>
                <w:sz w:val="18"/>
              </w:rPr>
              <w:t>тумачи песничка дела износећи доживљаје, запажања и образложења о</w:t>
            </w:r>
            <w:r>
              <w:rPr>
                <w:spacing w:val="-2"/>
                <w:sz w:val="18"/>
              </w:rPr>
              <w:t xml:space="preserve"> </w:t>
            </w:r>
            <w:r>
              <w:rPr>
                <w:sz w:val="18"/>
              </w:rPr>
              <w:t>њима</w:t>
            </w:r>
          </w:p>
          <w:p w:rsidR="00ED392B" w:rsidRDefault="00CE02ED">
            <w:pPr>
              <w:pStyle w:val="TableParagraph"/>
              <w:numPr>
                <w:ilvl w:val="0"/>
                <w:numId w:val="820"/>
              </w:numPr>
              <w:tabs>
                <w:tab w:val="left" w:pos="325"/>
              </w:tabs>
              <w:spacing w:before="2"/>
              <w:ind w:right="597"/>
              <w:rPr>
                <w:sz w:val="18"/>
              </w:rPr>
            </w:pPr>
            <w:r>
              <w:rPr>
                <w:sz w:val="18"/>
              </w:rPr>
              <w:t>изведе закључак о карактеристикама песничког језика, мотивима и форми у обрађеним песмама</w:t>
            </w:r>
          </w:p>
        </w:tc>
        <w:tc>
          <w:tcPr>
            <w:tcW w:w="2614" w:type="dxa"/>
            <w:vMerge w:val="restart"/>
          </w:tcPr>
          <w:p w:rsidR="00ED392B" w:rsidRDefault="00ED392B">
            <w:pPr>
              <w:pStyle w:val="TableParagraph"/>
              <w:spacing w:before="7"/>
              <w:rPr>
                <w:b/>
                <w:sz w:val="17"/>
              </w:rPr>
            </w:pPr>
          </w:p>
          <w:p w:rsidR="00ED392B" w:rsidRDefault="00CE02ED">
            <w:pPr>
              <w:pStyle w:val="TableParagraph"/>
              <w:numPr>
                <w:ilvl w:val="0"/>
                <w:numId w:val="819"/>
              </w:numPr>
              <w:tabs>
                <w:tab w:val="left" w:pos="325"/>
              </w:tabs>
              <w:ind w:hanging="236"/>
              <w:rPr>
                <w:sz w:val="18"/>
              </w:rPr>
            </w:pPr>
            <w:r>
              <w:rPr>
                <w:sz w:val="18"/>
              </w:rPr>
              <w:t>Одлике савремене</w:t>
            </w:r>
            <w:r>
              <w:rPr>
                <w:spacing w:val="-2"/>
                <w:sz w:val="18"/>
              </w:rPr>
              <w:t xml:space="preserve"> </w:t>
            </w:r>
            <w:r>
              <w:rPr>
                <w:sz w:val="18"/>
              </w:rPr>
              <w:t>поезије</w:t>
            </w:r>
          </w:p>
          <w:p w:rsidR="00ED392B" w:rsidRDefault="00CE02ED">
            <w:pPr>
              <w:pStyle w:val="TableParagraph"/>
              <w:numPr>
                <w:ilvl w:val="0"/>
                <w:numId w:val="819"/>
              </w:numPr>
              <w:tabs>
                <w:tab w:val="left" w:pos="325"/>
              </w:tabs>
              <w:ind w:right="113" w:hanging="236"/>
              <w:rPr>
                <w:sz w:val="18"/>
              </w:rPr>
            </w:pPr>
            <w:r>
              <w:rPr>
                <w:sz w:val="18"/>
              </w:rPr>
              <w:t>Избор из светске лирике 20. века (Превер, Ахматова, Цветајева,</w:t>
            </w:r>
            <w:r>
              <w:rPr>
                <w:spacing w:val="-1"/>
                <w:sz w:val="18"/>
              </w:rPr>
              <w:t xml:space="preserve"> </w:t>
            </w:r>
            <w:r>
              <w:rPr>
                <w:sz w:val="18"/>
              </w:rPr>
              <w:t>Бродски)</w:t>
            </w:r>
          </w:p>
          <w:p w:rsidR="00ED392B" w:rsidRDefault="00CE02ED">
            <w:pPr>
              <w:pStyle w:val="TableParagraph"/>
              <w:numPr>
                <w:ilvl w:val="0"/>
                <w:numId w:val="819"/>
              </w:numPr>
              <w:tabs>
                <w:tab w:val="left" w:pos="324"/>
              </w:tabs>
              <w:spacing w:before="3" w:line="220" w:lineRule="exact"/>
              <w:rPr>
                <w:sz w:val="18"/>
              </w:rPr>
            </w:pPr>
            <w:r>
              <w:rPr>
                <w:sz w:val="18"/>
              </w:rPr>
              <w:t>Васко Попа: „Каленић“,</w:t>
            </w:r>
          </w:p>
          <w:p w:rsidR="00ED392B" w:rsidRDefault="00CE02ED">
            <w:pPr>
              <w:pStyle w:val="TableParagraph"/>
              <w:ind w:left="323" w:right="205"/>
              <w:rPr>
                <w:sz w:val="18"/>
              </w:rPr>
            </w:pPr>
            <w:r>
              <w:rPr>
                <w:sz w:val="18"/>
              </w:rPr>
              <w:t>„Манасија“, „Кора“ (избор из циклуса Списак)</w:t>
            </w:r>
          </w:p>
          <w:p w:rsidR="00ED392B" w:rsidRDefault="00CE02ED">
            <w:pPr>
              <w:pStyle w:val="TableParagraph"/>
              <w:numPr>
                <w:ilvl w:val="0"/>
                <w:numId w:val="819"/>
              </w:numPr>
              <w:tabs>
                <w:tab w:val="left" w:pos="323"/>
              </w:tabs>
              <w:spacing w:before="1"/>
              <w:ind w:left="322" w:hanging="236"/>
              <w:rPr>
                <w:sz w:val="18"/>
              </w:rPr>
            </w:pPr>
            <w:r>
              <w:rPr>
                <w:sz w:val="18"/>
              </w:rPr>
              <w:t>Миодраг</w:t>
            </w:r>
            <w:r>
              <w:rPr>
                <w:spacing w:val="-1"/>
                <w:sz w:val="18"/>
              </w:rPr>
              <w:t xml:space="preserve"> </w:t>
            </w:r>
            <w:r>
              <w:rPr>
                <w:sz w:val="18"/>
              </w:rPr>
              <w:t>Павловић:</w:t>
            </w:r>
          </w:p>
          <w:p w:rsidR="00ED392B" w:rsidRDefault="00CE02ED">
            <w:pPr>
              <w:pStyle w:val="TableParagraph"/>
              <w:spacing w:before="1"/>
              <w:ind w:left="322"/>
              <w:rPr>
                <w:sz w:val="18"/>
              </w:rPr>
            </w:pPr>
            <w:r>
              <w:rPr>
                <w:sz w:val="18"/>
              </w:rPr>
              <w:t>„Научите пјесан“,</w:t>
            </w:r>
          </w:p>
          <w:p w:rsidR="00ED392B" w:rsidRDefault="00CE02ED">
            <w:pPr>
              <w:pStyle w:val="TableParagraph"/>
              <w:spacing w:before="1"/>
              <w:ind w:left="322" w:right="225"/>
              <w:rPr>
                <w:sz w:val="18"/>
              </w:rPr>
            </w:pPr>
            <w:r>
              <w:rPr>
                <w:sz w:val="18"/>
              </w:rPr>
              <w:t>„Реквијем“ (или две песме по избору)</w:t>
            </w:r>
          </w:p>
          <w:p w:rsidR="00ED392B" w:rsidRDefault="00CE02ED">
            <w:pPr>
              <w:pStyle w:val="TableParagraph"/>
              <w:numPr>
                <w:ilvl w:val="0"/>
                <w:numId w:val="819"/>
              </w:numPr>
              <w:tabs>
                <w:tab w:val="left" w:pos="323"/>
              </w:tabs>
              <w:spacing w:before="2" w:line="220" w:lineRule="exact"/>
              <w:ind w:left="322" w:hanging="236"/>
              <w:rPr>
                <w:sz w:val="18"/>
              </w:rPr>
            </w:pPr>
            <w:r>
              <w:rPr>
                <w:sz w:val="18"/>
              </w:rPr>
              <w:t>Десанка</w:t>
            </w:r>
            <w:r>
              <w:rPr>
                <w:spacing w:val="-1"/>
                <w:sz w:val="18"/>
              </w:rPr>
              <w:t xml:space="preserve"> </w:t>
            </w:r>
            <w:r>
              <w:rPr>
                <w:sz w:val="18"/>
              </w:rPr>
              <w:t>Максимовић:</w:t>
            </w:r>
          </w:p>
          <w:p w:rsidR="00ED392B" w:rsidRDefault="00CE02ED">
            <w:pPr>
              <w:pStyle w:val="TableParagraph"/>
              <w:ind w:left="322" w:right="492" w:hanging="1"/>
              <w:rPr>
                <w:sz w:val="18"/>
              </w:rPr>
            </w:pPr>
            <w:r>
              <w:rPr>
                <w:sz w:val="18"/>
              </w:rPr>
              <w:t>„Тражим помиловање“ (избор)</w:t>
            </w:r>
          </w:p>
          <w:p w:rsidR="00ED392B" w:rsidRDefault="00CE02ED">
            <w:pPr>
              <w:pStyle w:val="TableParagraph"/>
              <w:numPr>
                <w:ilvl w:val="0"/>
                <w:numId w:val="819"/>
              </w:numPr>
              <w:tabs>
                <w:tab w:val="left" w:pos="323"/>
              </w:tabs>
              <w:spacing w:before="2"/>
              <w:ind w:left="322" w:hanging="236"/>
              <w:rPr>
                <w:sz w:val="18"/>
              </w:rPr>
            </w:pPr>
            <w:r>
              <w:rPr>
                <w:sz w:val="18"/>
              </w:rPr>
              <w:t>Бранко Миљковић:</w:t>
            </w:r>
          </w:p>
          <w:p w:rsidR="00ED392B" w:rsidRDefault="00CE02ED">
            <w:pPr>
              <w:pStyle w:val="TableParagraph"/>
              <w:ind w:left="322"/>
              <w:rPr>
                <w:sz w:val="18"/>
              </w:rPr>
            </w:pPr>
            <w:r>
              <w:rPr>
                <w:sz w:val="18"/>
              </w:rPr>
              <w:t>„Поезију ће сви писати“</w:t>
            </w:r>
          </w:p>
          <w:p w:rsidR="00ED392B" w:rsidRDefault="00CE02ED">
            <w:pPr>
              <w:pStyle w:val="TableParagraph"/>
              <w:numPr>
                <w:ilvl w:val="0"/>
                <w:numId w:val="819"/>
              </w:numPr>
              <w:tabs>
                <w:tab w:val="left" w:pos="323"/>
              </w:tabs>
              <w:spacing w:before="1"/>
              <w:ind w:left="322" w:right="125"/>
              <w:rPr>
                <w:sz w:val="18"/>
              </w:rPr>
            </w:pPr>
            <w:r>
              <w:rPr>
                <w:sz w:val="18"/>
              </w:rPr>
              <w:t>Стеван Раичковић: „Камена успаванка“</w:t>
            </w:r>
            <w:r>
              <w:rPr>
                <w:spacing w:val="-1"/>
                <w:sz w:val="18"/>
              </w:rPr>
              <w:t xml:space="preserve"> </w:t>
            </w:r>
            <w:r>
              <w:rPr>
                <w:sz w:val="18"/>
              </w:rPr>
              <w:t>(избор)</w:t>
            </w:r>
          </w:p>
        </w:tc>
        <w:tc>
          <w:tcPr>
            <w:tcW w:w="3228" w:type="dxa"/>
            <w:tcBorders>
              <w:bottom w:val="nil"/>
            </w:tcBorders>
          </w:tcPr>
          <w:p w:rsidR="00ED392B" w:rsidRDefault="00CE02ED">
            <w:pPr>
              <w:pStyle w:val="TableParagraph"/>
              <w:numPr>
                <w:ilvl w:val="0"/>
                <w:numId w:val="818"/>
              </w:numPr>
              <w:tabs>
                <w:tab w:val="left" w:pos="229"/>
              </w:tabs>
              <w:ind w:right="97"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938"/>
        </w:trPr>
        <w:tc>
          <w:tcPr>
            <w:tcW w:w="1605" w:type="dxa"/>
            <w:tcBorders>
              <w:top w:val="nil"/>
              <w:bottom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tcBorders>
              <w:top w:val="nil"/>
              <w:bottom w:val="nil"/>
            </w:tcBorders>
          </w:tcPr>
          <w:p w:rsidR="00ED392B" w:rsidRDefault="00ED392B">
            <w:pPr>
              <w:pStyle w:val="TableParagraph"/>
              <w:spacing w:before="4"/>
              <w:rPr>
                <w:b/>
                <w:sz w:val="17"/>
              </w:rPr>
            </w:pPr>
          </w:p>
          <w:p w:rsidR="00ED392B" w:rsidRDefault="00CE02ED">
            <w:pPr>
              <w:pStyle w:val="TableParagraph"/>
              <w:ind w:left="131"/>
              <w:rPr>
                <w:b/>
                <w:sz w:val="18"/>
              </w:rPr>
            </w:pPr>
            <w:r>
              <w:rPr>
                <w:b/>
                <w:sz w:val="18"/>
                <w:u w:val="single"/>
              </w:rPr>
              <w:t>Место реализације</w:t>
            </w:r>
          </w:p>
          <w:p w:rsidR="00ED392B" w:rsidRDefault="00CE02ED">
            <w:pPr>
              <w:pStyle w:val="TableParagraph"/>
              <w:numPr>
                <w:ilvl w:val="0"/>
                <w:numId w:val="817"/>
              </w:numPr>
              <w:tabs>
                <w:tab w:val="left" w:pos="369"/>
              </w:tabs>
              <w:spacing w:before="1"/>
              <w:ind w:right="338" w:hanging="236"/>
              <w:rPr>
                <w:sz w:val="18"/>
              </w:rPr>
            </w:pPr>
            <w:r>
              <w:rPr>
                <w:sz w:val="18"/>
              </w:rPr>
              <w:t>Теоријска настава се реализује у учионици</w:t>
            </w:r>
          </w:p>
        </w:tc>
      </w:tr>
      <w:tr w:rsidR="00ED392B">
        <w:trPr>
          <w:trHeight w:val="1665"/>
        </w:trPr>
        <w:tc>
          <w:tcPr>
            <w:tcW w:w="1605" w:type="dxa"/>
            <w:tcBorders>
              <w:top w:val="nil"/>
              <w:bottom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tcBorders>
              <w:top w:val="nil"/>
              <w:bottom w:val="nil"/>
            </w:tcBorders>
          </w:tcPr>
          <w:p w:rsidR="00ED392B" w:rsidRDefault="00CE02ED">
            <w:pPr>
              <w:pStyle w:val="TableParagraph"/>
              <w:spacing w:before="95"/>
              <w:ind w:left="131" w:right="111" w:hanging="1"/>
              <w:rPr>
                <w:b/>
                <w:sz w:val="18"/>
              </w:rPr>
            </w:pPr>
            <w:r>
              <w:rPr>
                <w:b/>
                <w:sz w:val="18"/>
                <w:u w:val="single"/>
              </w:rPr>
              <w:t>Препоруке за реализацију наставе и</w:t>
            </w:r>
            <w:r>
              <w:rPr>
                <w:b/>
                <w:sz w:val="18"/>
              </w:rPr>
              <w:t xml:space="preserve"> </w:t>
            </w:r>
            <w:r>
              <w:rPr>
                <w:b/>
                <w:sz w:val="18"/>
                <w:u w:val="single"/>
              </w:rPr>
              <w:t>учења</w:t>
            </w:r>
          </w:p>
          <w:p w:rsidR="00ED392B" w:rsidRDefault="00CE02ED">
            <w:pPr>
              <w:pStyle w:val="TableParagraph"/>
              <w:numPr>
                <w:ilvl w:val="0"/>
                <w:numId w:val="816"/>
              </w:numPr>
              <w:tabs>
                <w:tab w:val="left" w:pos="369"/>
              </w:tabs>
              <w:spacing w:before="2"/>
              <w:ind w:right="90" w:hanging="236"/>
              <w:rPr>
                <w:sz w:val="18"/>
              </w:rPr>
            </w:pPr>
            <w:r>
              <w:rPr>
                <w:sz w:val="18"/>
              </w:rPr>
              <w:t>Могућност обраде савремене драме кроз повезивање са другим медијима -драмски текст као позоришна представа, радио драма или ТВ драма</w:t>
            </w:r>
          </w:p>
        </w:tc>
      </w:tr>
      <w:tr w:rsidR="00ED392B">
        <w:trPr>
          <w:trHeight w:val="575"/>
        </w:trPr>
        <w:tc>
          <w:tcPr>
            <w:tcW w:w="1605" w:type="dxa"/>
            <w:tcBorders>
              <w:top w:val="nil"/>
            </w:tcBorders>
          </w:tcPr>
          <w:p w:rsidR="00ED392B" w:rsidRDefault="00ED392B">
            <w:pPr>
              <w:pStyle w:val="TableParagraph"/>
              <w:rPr>
                <w:sz w:val="18"/>
              </w:rPr>
            </w:pPr>
          </w:p>
        </w:tc>
        <w:tc>
          <w:tcPr>
            <w:tcW w:w="2218" w:type="dxa"/>
            <w:vMerge/>
            <w:tcBorders>
              <w:top w:val="nil"/>
            </w:tcBorders>
          </w:tcPr>
          <w:p w:rsidR="00ED392B" w:rsidRDefault="00ED392B">
            <w:pPr>
              <w:rPr>
                <w:sz w:val="2"/>
                <w:szCs w:val="2"/>
              </w:rPr>
            </w:pPr>
          </w:p>
        </w:tc>
        <w:tc>
          <w:tcPr>
            <w:tcW w:w="3164" w:type="dxa"/>
            <w:vMerge/>
            <w:tcBorders>
              <w:top w:val="nil"/>
            </w:tcBorders>
          </w:tcPr>
          <w:p w:rsidR="00ED392B" w:rsidRDefault="00ED392B">
            <w:pPr>
              <w:rPr>
                <w:sz w:val="2"/>
                <w:szCs w:val="2"/>
              </w:rPr>
            </w:pPr>
          </w:p>
        </w:tc>
        <w:tc>
          <w:tcPr>
            <w:tcW w:w="2614" w:type="dxa"/>
            <w:vMerge/>
            <w:tcBorders>
              <w:top w:val="nil"/>
            </w:tcBorders>
          </w:tcPr>
          <w:p w:rsidR="00ED392B" w:rsidRDefault="00ED392B">
            <w:pPr>
              <w:rPr>
                <w:sz w:val="2"/>
                <w:szCs w:val="2"/>
              </w:rPr>
            </w:pPr>
          </w:p>
        </w:tc>
        <w:tc>
          <w:tcPr>
            <w:tcW w:w="3228" w:type="dxa"/>
            <w:vMerge w:val="restart"/>
            <w:tcBorders>
              <w:top w:val="nil"/>
            </w:tcBorders>
          </w:tcPr>
          <w:p w:rsidR="00ED392B" w:rsidRDefault="00CE02ED">
            <w:pPr>
              <w:pStyle w:val="TableParagraph"/>
              <w:spacing w:before="96"/>
              <w:ind w:left="131" w:right="481"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815"/>
              </w:numPr>
              <w:tabs>
                <w:tab w:val="left" w:pos="369"/>
              </w:tabs>
              <w:spacing w:before="2"/>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815"/>
              </w:numPr>
              <w:tabs>
                <w:tab w:val="left" w:pos="369"/>
              </w:tabs>
              <w:spacing w:before="1"/>
              <w:rPr>
                <w:sz w:val="18"/>
              </w:rPr>
            </w:pPr>
            <w:r>
              <w:rPr>
                <w:sz w:val="18"/>
              </w:rPr>
              <w:t>тестове</w:t>
            </w:r>
            <w:r>
              <w:rPr>
                <w:spacing w:val="-1"/>
                <w:sz w:val="18"/>
              </w:rPr>
              <w:t xml:space="preserve"> </w:t>
            </w:r>
            <w:r>
              <w:rPr>
                <w:sz w:val="18"/>
              </w:rPr>
              <w:t>знања</w:t>
            </w:r>
          </w:p>
          <w:p w:rsidR="00ED392B" w:rsidRDefault="00CE02ED">
            <w:pPr>
              <w:pStyle w:val="TableParagraph"/>
              <w:spacing w:before="1"/>
              <w:ind w:left="131"/>
              <w:rPr>
                <w:b/>
                <w:sz w:val="18"/>
              </w:rPr>
            </w:pPr>
            <w:r>
              <w:rPr>
                <w:b/>
                <w:sz w:val="18"/>
                <w:u w:val="single"/>
              </w:rPr>
              <w:t>Оквирни број часова по темама</w:t>
            </w:r>
          </w:p>
          <w:p w:rsidR="00ED392B" w:rsidRDefault="00CE02ED">
            <w:pPr>
              <w:pStyle w:val="TableParagraph"/>
              <w:numPr>
                <w:ilvl w:val="0"/>
                <w:numId w:val="814"/>
              </w:numPr>
              <w:tabs>
                <w:tab w:val="left" w:pos="229"/>
              </w:tabs>
              <w:spacing w:before="1"/>
              <w:ind w:hanging="140"/>
              <w:rPr>
                <w:b/>
                <w:sz w:val="18"/>
              </w:rPr>
            </w:pPr>
            <w:r>
              <w:rPr>
                <w:sz w:val="18"/>
              </w:rPr>
              <w:t xml:space="preserve">Савремена поезија </w:t>
            </w:r>
            <w:r>
              <w:rPr>
                <w:b/>
                <w:sz w:val="18"/>
              </w:rPr>
              <w:t>(12</w:t>
            </w:r>
            <w:r>
              <w:rPr>
                <w:b/>
                <w:spacing w:val="-1"/>
                <w:sz w:val="18"/>
              </w:rPr>
              <w:t xml:space="preserve"> </w:t>
            </w:r>
            <w:r>
              <w:rPr>
                <w:b/>
                <w:sz w:val="18"/>
              </w:rPr>
              <w:t>часова)</w:t>
            </w:r>
          </w:p>
          <w:p w:rsidR="00ED392B" w:rsidRDefault="00CE02ED">
            <w:pPr>
              <w:pStyle w:val="TableParagraph"/>
              <w:numPr>
                <w:ilvl w:val="0"/>
                <w:numId w:val="814"/>
              </w:numPr>
              <w:tabs>
                <w:tab w:val="left" w:pos="229"/>
              </w:tabs>
              <w:spacing w:before="1"/>
              <w:ind w:hanging="140"/>
              <w:rPr>
                <w:b/>
                <w:sz w:val="18"/>
              </w:rPr>
            </w:pPr>
            <w:r>
              <w:rPr>
                <w:sz w:val="18"/>
              </w:rPr>
              <w:t xml:space="preserve">Савремена проза </w:t>
            </w:r>
            <w:r>
              <w:rPr>
                <w:b/>
                <w:sz w:val="18"/>
              </w:rPr>
              <w:t>(24</w:t>
            </w:r>
            <w:r>
              <w:rPr>
                <w:b/>
                <w:spacing w:val="-1"/>
                <w:sz w:val="18"/>
              </w:rPr>
              <w:t xml:space="preserve"> </w:t>
            </w:r>
            <w:r>
              <w:rPr>
                <w:b/>
                <w:sz w:val="18"/>
              </w:rPr>
              <w:t>часа)</w:t>
            </w:r>
          </w:p>
          <w:p w:rsidR="00ED392B" w:rsidRDefault="00CE02ED">
            <w:pPr>
              <w:pStyle w:val="TableParagraph"/>
              <w:numPr>
                <w:ilvl w:val="0"/>
                <w:numId w:val="814"/>
              </w:numPr>
              <w:tabs>
                <w:tab w:val="left" w:pos="229"/>
              </w:tabs>
              <w:spacing w:before="1"/>
              <w:ind w:hanging="140"/>
              <w:rPr>
                <w:b/>
                <w:sz w:val="18"/>
              </w:rPr>
            </w:pPr>
            <w:r>
              <w:rPr>
                <w:sz w:val="18"/>
              </w:rPr>
              <w:t xml:space="preserve">Савремена драма </w:t>
            </w:r>
            <w:r>
              <w:rPr>
                <w:b/>
                <w:sz w:val="18"/>
              </w:rPr>
              <w:t>(10</w:t>
            </w:r>
            <w:r>
              <w:rPr>
                <w:b/>
                <w:spacing w:val="-2"/>
                <w:sz w:val="18"/>
              </w:rPr>
              <w:t xml:space="preserve"> </w:t>
            </w:r>
            <w:r>
              <w:rPr>
                <w:b/>
                <w:sz w:val="18"/>
              </w:rPr>
              <w:t>часова)</w:t>
            </w:r>
          </w:p>
          <w:p w:rsidR="00ED392B" w:rsidRDefault="00CE02ED">
            <w:pPr>
              <w:pStyle w:val="TableParagraph"/>
              <w:numPr>
                <w:ilvl w:val="0"/>
                <w:numId w:val="814"/>
              </w:numPr>
              <w:tabs>
                <w:tab w:val="left" w:pos="229"/>
              </w:tabs>
              <w:ind w:hanging="140"/>
              <w:rPr>
                <w:b/>
                <w:sz w:val="18"/>
              </w:rPr>
            </w:pPr>
            <w:r>
              <w:rPr>
                <w:sz w:val="18"/>
              </w:rPr>
              <w:t xml:space="preserve">Класици светске књижевности </w:t>
            </w:r>
            <w:r>
              <w:rPr>
                <w:b/>
                <w:sz w:val="18"/>
              </w:rPr>
              <w:t>(10</w:t>
            </w:r>
          </w:p>
          <w:p w:rsidR="00ED392B" w:rsidRDefault="00CE02ED">
            <w:pPr>
              <w:pStyle w:val="TableParagraph"/>
              <w:spacing w:before="1"/>
              <w:ind w:left="228"/>
              <w:rPr>
                <w:b/>
                <w:sz w:val="18"/>
              </w:rPr>
            </w:pPr>
            <w:r>
              <w:rPr>
                <w:b/>
                <w:sz w:val="18"/>
              </w:rPr>
              <w:t>часова)</w:t>
            </w:r>
          </w:p>
          <w:p w:rsidR="00ED392B" w:rsidRDefault="00CE02ED">
            <w:pPr>
              <w:pStyle w:val="TableParagraph"/>
              <w:numPr>
                <w:ilvl w:val="0"/>
                <w:numId w:val="814"/>
              </w:numPr>
              <w:tabs>
                <w:tab w:val="left" w:pos="229"/>
              </w:tabs>
              <w:spacing w:before="1"/>
              <w:ind w:hanging="140"/>
              <w:rPr>
                <w:b/>
                <w:sz w:val="18"/>
              </w:rPr>
            </w:pPr>
            <w:r>
              <w:rPr>
                <w:sz w:val="18"/>
              </w:rPr>
              <w:t xml:space="preserve">Синтакса </w:t>
            </w:r>
            <w:r>
              <w:rPr>
                <w:b/>
                <w:sz w:val="18"/>
              </w:rPr>
              <w:t>(9</w:t>
            </w:r>
            <w:r>
              <w:rPr>
                <w:b/>
                <w:spacing w:val="1"/>
                <w:sz w:val="18"/>
              </w:rPr>
              <w:t xml:space="preserve"> </w:t>
            </w:r>
            <w:r>
              <w:rPr>
                <w:b/>
                <w:sz w:val="18"/>
              </w:rPr>
              <w:t>часова)</w:t>
            </w:r>
          </w:p>
          <w:p w:rsidR="00ED392B" w:rsidRDefault="00CE02ED">
            <w:pPr>
              <w:pStyle w:val="TableParagraph"/>
              <w:numPr>
                <w:ilvl w:val="0"/>
                <w:numId w:val="814"/>
              </w:numPr>
              <w:tabs>
                <w:tab w:val="left" w:pos="229"/>
              </w:tabs>
              <w:spacing w:before="1"/>
              <w:ind w:hanging="140"/>
              <w:rPr>
                <w:b/>
                <w:sz w:val="18"/>
              </w:rPr>
            </w:pPr>
            <w:r>
              <w:rPr>
                <w:sz w:val="18"/>
              </w:rPr>
              <w:t xml:space="preserve">Правопис </w:t>
            </w:r>
            <w:r>
              <w:rPr>
                <w:b/>
                <w:sz w:val="18"/>
              </w:rPr>
              <w:t>(5</w:t>
            </w:r>
            <w:r>
              <w:rPr>
                <w:b/>
                <w:spacing w:val="-3"/>
                <w:sz w:val="18"/>
              </w:rPr>
              <w:t xml:space="preserve"> </w:t>
            </w:r>
            <w:r>
              <w:rPr>
                <w:b/>
                <w:sz w:val="18"/>
              </w:rPr>
              <w:t>часова)</w:t>
            </w:r>
          </w:p>
          <w:p w:rsidR="00ED392B" w:rsidRDefault="00CE02ED">
            <w:pPr>
              <w:pStyle w:val="TableParagraph"/>
              <w:numPr>
                <w:ilvl w:val="0"/>
                <w:numId w:val="814"/>
              </w:numPr>
              <w:tabs>
                <w:tab w:val="left" w:pos="229"/>
              </w:tabs>
              <w:spacing w:before="2"/>
              <w:ind w:hanging="140"/>
              <w:rPr>
                <w:b/>
                <w:sz w:val="18"/>
              </w:rPr>
            </w:pPr>
            <w:r>
              <w:rPr>
                <w:sz w:val="18"/>
              </w:rPr>
              <w:t xml:space="preserve">Култура изражавања </w:t>
            </w:r>
            <w:r>
              <w:rPr>
                <w:b/>
                <w:sz w:val="18"/>
              </w:rPr>
              <w:t>(20</w:t>
            </w:r>
            <w:r>
              <w:rPr>
                <w:b/>
                <w:spacing w:val="-1"/>
                <w:sz w:val="18"/>
              </w:rPr>
              <w:t xml:space="preserve"> </w:t>
            </w:r>
            <w:r>
              <w:rPr>
                <w:b/>
                <w:sz w:val="18"/>
              </w:rPr>
              <w:t>часова)</w:t>
            </w:r>
          </w:p>
        </w:tc>
      </w:tr>
      <w:tr w:rsidR="00ED392B">
        <w:trPr>
          <w:trHeight w:val="2544"/>
        </w:trPr>
        <w:tc>
          <w:tcPr>
            <w:tcW w:w="1605" w:type="dxa"/>
          </w:tcPr>
          <w:p w:rsidR="00ED392B" w:rsidRDefault="00CE02ED">
            <w:pPr>
              <w:pStyle w:val="TableParagraph"/>
              <w:spacing w:line="206" w:lineRule="exact"/>
              <w:ind w:left="87"/>
              <w:rPr>
                <w:sz w:val="18"/>
              </w:rPr>
            </w:pPr>
            <w:r>
              <w:rPr>
                <w:sz w:val="18"/>
              </w:rPr>
              <w:t>Савремена проза</w:t>
            </w:r>
          </w:p>
        </w:tc>
        <w:tc>
          <w:tcPr>
            <w:tcW w:w="2218" w:type="dxa"/>
          </w:tcPr>
          <w:p w:rsidR="00ED392B" w:rsidRDefault="00CE02ED">
            <w:pPr>
              <w:pStyle w:val="TableParagraph"/>
              <w:numPr>
                <w:ilvl w:val="0"/>
                <w:numId w:val="813"/>
              </w:numPr>
              <w:tabs>
                <w:tab w:val="left" w:pos="324"/>
              </w:tabs>
              <w:ind w:right="187"/>
              <w:rPr>
                <w:sz w:val="18"/>
              </w:rPr>
            </w:pPr>
            <w:r>
              <w:rPr>
                <w:sz w:val="18"/>
              </w:rPr>
              <w:t>Упознавање са књижевнотеоријским појмовима, специфичностима савремене прозе, њеним представници- ма и</w:t>
            </w:r>
            <w:r>
              <w:rPr>
                <w:spacing w:val="-2"/>
                <w:sz w:val="18"/>
              </w:rPr>
              <w:t xml:space="preserve"> </w:t>
            </w:r>
            <w:r>
              <w:rPr>
                <w:sz w:val="18"/>
              </w:rPr>
              <w:t>делима</w:t>
            </w:r>
          </w:p>
        </w:tc>
        <w:tc>
          <w:tcPr>
            <w:tcW w:w="3164" w:type="dxa"/>
          </w:tcPr>
          <w:p w:rsidR="00ED392B" w:rsidRDefault="00CE02ED">
            <w:pPr>
              <w:pStyle w:val="TableParagraph"/>
              <w:numPr>
                <w:ilvl w:val="0"/>
                <w:numId w:val="812"/>
              </w:numPr>
              <w:tabs>
                <w:tab w:val="left" w:pos="325"/>
              </w:tabs>
              <w:ind w:right="225" w:hanging="236"/>
              <w:rPr>
                <w:sz w:val="18"/>
              </w:rPr>
            </w:pPr>
            <w:r>
              <w:rPr>
                <w:sz w:val="18"/>
              </w:rPr>
              <w:t>именује различите прозне врсте и приповедне поступке</w:t>
            </w:r>
          </w:p>
          <w:p w:rsidR="00ED392B" w:rsidRDefault="00CE02ED">
            <w:pPr>
              <w:pStyle w:val="TableParagraph"/>
              <w:numPr>
                <w:ilvl w:val="0"/>
                <w:numId w:val="812"/>
              </w:numPr>
              <w:tabs>
                <w:tab w:val="left" w:pos="325"/>
              </w:tabs>
              <w:ind w:right="255"/>
              <w:rPr>
                <w:sz w:val="18"/>
              </w:rPr>
            </w:pPr>
            <w:r>
              <w:rPr>
                <w:sz w:val="18"/>
              </w:rPr>
              <w:t>тумачи дело у складу са његовим жанровским особеностима</w:t>
            </w:r>
          </w:p>
          <w:p w:rsidR="00ED392B" w:rsidRDefault="00CE02ED">
            <w:pPr>
              <w:pStyle w:val="TableParagraph"/>
              <w:numPr>
                <w:ilvl w:val="0"/>
                <w:numId w:val="812"/>
              </w:numPr>
              <w:tabs>
                <w:tab w:val="left" w:pos="325"/>
              </w:tabs>
              <w:spacing w:before="2"/>
              <w:ind w:right="240"/>
              <w:rPr>
                <w:sz w:val="18"/>
              </w:rPr>
            </w:pPr>
            <w:r>
              <w:rPr>
                <w:sz w:val="18"/>
              </w:rPr>
              <w:t>интегрише лично искуство током читања и тумачења</w:t>
            </w:r>
            <w:r>
              <w:rPr>
                <w:spacing w:val="-1"/>
                <w:sz w:val="18"/>
              </w:rPr>
              <w:t xml:space="preserve"> </w:t>
            </w:r>
            <w:r>
              <w:rPr>
                <w:sz w:val="18"/>
              </w:rPr>
              <w:t>дела</w:t>
            </w:r>
          </w:p>
          <w:p w:rsidR="00ED392B" w:rsidRDefault="00CE02ED">
            <w:pPr>
              <w:pStyle w:val="TableParagraph"/>
              <w:numPr>
                <w:ilvl w:val="0"/>
                <w:numId w:val="812"/>
              </w:numPr>
              <w:tabs>
                <w:tab w:val="left" w:pos="324"/>
              </w:tabs>
              <w:ind w:left="323" w:hanging="236"/>
              <w:rPr>
                <w:sz w:val="18"/>
              </w:rPr>
            </w:pPr>
            <w:r>
              <w:rPr>
                <w:sz w:val="18"/>
              </w:rPr>
              <w:t>вреднује дело износећи</w:t>
            </w:r>
            <w:r>
              <w:rPr>
                <w:spacing w:val="-2"/>
                <w:sz w:val="18"/>
              </w:rPr>
              <w:t xml:space="preserve"> </w:t>
            </w:r>
            <w:r>
              <w:rPr>
                <w:sz w:val="18"/>
              </w:rPr>
              <w:t>аргументе</w:t>
            </w:r>
          </w:p>
        </w:tc>
        <w:tc>
          <w:tcPr>
            <w:tcW w:w="2614" w:type="dxa"/>
          </w:tcPr>
          <w:p w:rsidR="00ED392B" w:rsidRDefault="00CE02ED">
            <w:pPr>
              <w:pStyle w:val="TableParagraph"/>
              <w:numPr>
                <w:ilvl w:val="0"/>
                <w:numId w:val="811"/>
              </w:numPr>
              <w:tabs>
                <w:tab w:val="left" w:pos="324"/>
              </w:tabs>
              <w:ind w:right="195" w:hanging="236"/>
              <w:rPr>
                <w:sz w:val="18"/>
              </w:rPr>
            </w:pPr>
            <w:r>
              <w:rPr>
                <w:sz w:val="18"/>
              </w:rPr>
              <w:t>Структурни чиниоци прозног књижевноуметничког дела и типологија романа</w:t>
            </w:r>
          </w:p>
          <w:p w:rsidR="00ED392B" w:rsidRDefault="00CE02ED">
            <w:pPr>
              <w:pStyle w:val="TableParagraph"/>
              <w:numPr>
                <w:ilvl w:val="0"/>
                <w:numId w:val="811"/>
              </w:numPr>
              <w:tabs>
                <w:tab w:val="left" w:pos="324"/>
              </w:tabs>
              <w:spacing w:before="1"/>
              <w:ind w:right="198"/>
              <w:rPr>
                <w:sz w:val="18"/>
              </w:rPr>
            </w:pPr>
            <w:r>
              <w:rPr>
                <w:sz w:val="18"/>
              </w:rPr>
              <w:t>Есеј. Исидора Секулић: „О култури“,</w:t>
            </w:r>
          </w:p>
          <w:p w:rsidR="00ED392B" w:rsidRDefault="00CE02ED">
            <w:pPr>
              <w:pStyle w:val="TableParagraph"/>
              <w:numPr>
                <w:ilvl w:val="0"/>
                <w:numId w:val="811"/>
              </w:numPr>
              <w:tabs>
                <w:tab w:val="left" w:pos="324"/>
              </w:tabs>
              <w:spacing w:before="2"/>
              <w:ind w:left="322" w:right="346" w:hanging="236"/>
              <w:rPr>
                <w:sz w:val="18"/>
              </w:rPr>
            </w:pPr>
            <w:r>
              <w:rPr>
                <w:sz w:val="18"/>
              </w:rPr>
              <w:t>Иво Андрић: „Разговор с Гојом“ или „О причи и причању“</w:t>
            </w:r>
          </w:p>
          <w:p w:rsidR="00ED392B" w:rsidRDefault="00CE02ED">
            <w:pPr>
              <w:pStyle w:val="TableParagraph"/>
              <w:numPr>
                <w:ilvl w:val="0"/>
                <w:numId w:val="811"/>
              </w:numPr>
              <w:tabs>
                <w:tab w:val="left" w:pos="323"/>
              </w:tabs>
              <w:spacing w:before="2"/>
              <w:ind w:left="322" w:hanging="236"/>
              <w:rPr>
                <w:sz w:val="18"/>
              </w:rPr>
            </w:pPr>
            <w:r>
              <w:rPr>
                <w:sz w:val="18"/>
              </w:rPr>
              <w:t>Приповетка. Бранко</w:t>
            </w:r>
            <w:r>
              <w:rPr>
                <w:spacing w:val="-7"/>
                <w:sz w:val="18"/>
              </w:rPr>
              <w:t xml:space="preserve"> </w:t>
            </w:r>
            <w:r>
              <w:rPr>
                <w:sz w:val="18"/>
              </w:rPr>
              <w:t>Ћопић:</w:t>
            </w:r>
          </w:p>
          <w:p w:rsidR="00ED392B" w:rsidRDefault="00CE02ED">
            <w:pPr>
              <w:pStyle w:val="TableParagraph"/>
              <w:spacing w:line="200" w:lineRule="atLeast"/>
              <w:ind w:left="322" w:right="603"/>
              <w:rPr>
                <w:sz w:val="18"/>
              </w:rPr>
            </w:pPr>
            <w:r>
              <w:rPr>
                <w:sz w:val="18"/>
              </w:rPr>
              <w:t>„Башта сљезове боје“ (избор)</w:t>
            </w:r>
          </w:p>
        </w:tc>
        <w:tc>
          <w:tcPr>
            <w:tcW w:w="322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2218"/>
        <w:gridCol w:w="3164"/>
        <w:gridCol w:w="2614"/>
        <w:gridCol w:w="3228"/>
      </w:tblGrid>
      <w:tr w:rsidR="00ED392B">
        <w:trPr>
          <w:trHeight w:val="4272"/>
        </w:trPr>
        <w:tc>
          <w:tcPr>
            <w:tcW w:w="1605" w:type="dxa"/>
          </w:tcPr>
          <w:p w:rsidR="00ED392B" w:rsidRDefault="00ED392B">
            <w:pPr>
              <w:pStyle w:val="TableParagraph"/>
              <w:rPr>
                <w:sz w:val="18"/>
              </w:rPr>
            </w:pPr>
          </w:p>
        </w:tc>
        <w:tc>
          <w:tcPr>
            <w:tcW w:w="2218" w:type="dxa"/>
          </w:tcPr>
          <w:p w:rsidR="00ED392B" w:rsidRDefault="00ED392B">
            <w:pPr>
              <w:pStyle w:val="TableParagraph"/>
              <w:rPr>
                <w:sz w:val="18"/>
              </w:rPr>
            </w:pPr>
          </w:p>
        </w:tc>
        <w:tc>
          <w:tcPr>
            <w:tcW w:w="3164" w:type="dxa"/>
          </w:tcPr>
          <w:p w:rsidR="00ED392B" w:rsidRDefault="00ED392B">
            <w:pPr>
              <w:pStyle w:val="TableParagraph"/>
              <w:rPr>
                <w:sz w:val="18"/>
              </w:rPr>
            </w:pPr>
          </w:p>
        </w:tc>
        <w:tc>
          <w:tcPr>
            <w:tcW w:w="2614" w:type="dxa"/>
          </w:tcPr>
          <w:p w:rsidR="00ED392B" w:rsidRDefault="00CE02ED">
            <w:pPr>
              <w:pStyle w:val="TableParagraph"/>
              <w:numPr>
                <w:ilvl w:val="0"/>
                <w:numId w:val="810"/>
              </w:numPr>
              <w:tabs>
                <w:tab w:val="left" w:pos="325"/>
              </w:tabs>
              <w:spacing w:line="220" w:lineRule="exact"/>
              <w:ind w:hanging="236"/>
              <w:rPr>
                <w:sz w:val="18"/>
              </w:rPr>
            </w:pPr>
            <w:r>
              <w:rPr>
                <w:sz w:val="18"/>
              </w:rPr>
              <w:t>Данило</w:t>
            </w:r>
            <w:r>
              <w:rPr>
                <w:spacing w:val="-1"/>
                <w:sz w:val="18"/>
              </w:rPr>
              <w:t xml:space="preserve"> </w:t>
            </w:r>
            <w:r>
              <w:rPr>
                <w:sz w:val="18"/>
              </w:rPr>
              <w:t>Киш:</w:t>
            </w:r>
          </w:p>
          <w:p w:rsidR="00ED392B" w:rsidRDefault="00CE02ED">
            <w:pPr>
              <w:pStyle w:val="TableParagraph"/>
              <w:ind w:left="324"/>
              <w:rPr>
                <w:sz w:val="18"/>
              </w:rPr>
            </w:pPr>
            <w:r>
              <w:rPr>
                <w:sz w:val="18"/>
              </w:rPr>
              <w:t>„Енциклопедија мртвих“</w:t>
            </w:r>
          </w:p>
          <w:p w:rsidR="00ED392B" w:rsidRDefault="00CE02ED">
            <w:pPr>
              <w:pStyle w:val="TableParagraph"/>
              <w:numPr>
                <w:ilvl w:val="0"/>
                <w:numId w:val="810"/>
              </w:numPr>
              <w:tabs>
                <w:tab w:val="left" w:pos="325"/>
              </w:tabs>
              <w:spacing w:before="1"/>
              <w:ind w:hanging="236"/>
              <w:rPr>
                <w:sz w:val="18"/>
              </w:rPr>
            </w:pPr>
            <w:r>
              <w:rPr>
                <w:sz w:val="18"/>
              </w:rPr>
              <w:t>Борхес:</w:t>
            </w:r>
            <w:r>
              <w:rPr>
                <w:spacing w:val="-1"/>
                <w:sz w:val="18"/>
              </w:rPr>
              <w:t xml:space="preserve"> </w:t>
            </w:r>
            <w:r>
              <w:rPr>
                <w:sz w:val="18"/>
              </w:rPr>
              <w:t>„Чекање“</w:t>
            </w:r>
          </w:p>
          <w:p w:rsidR="00ED392B" w:rsidRDefault="00CE02ED">
            <w:pPr>
              <w:pStyle w:val="TableParagraph"/>
              <w:numPr>
                <w:ilvl w:val="0"/>
                <w:numId w:val="810"/>
              </w:numPr>
              <w:tabs>
                <w:tab w:val="left" w:pos="325"/>
              </w:tabs>
              <w:ind w:hanging="236"/>
              <w:rPr>
                <w:sz w:val="18"/>
              </w:rPr>
            </w:pPr>
            <w:r>
              <w:rPr>
                <w:sz w:val="18"/>
              </w:rPr>
              <w:t>Роман. Албер Ками:</w:t>
            </w:r>
          </w:p>
          <w:p w:rsidR="00ED392B" w:rsidRDefault="00CE02ED">
            <w:pPr>
              <w:pStyle w:val="TableParagraph"/>
              <w:spacing w:before="1"/>
              <w:ind w:left="324"/>
              <w:rPr>
                <w:sz w:val="18"/>
              </w:rPr>
            </w:pPr>
            <w:r>
              <w:rPr>
                <w:sz w:val="18"/>
              </w:rPr>
              <w:t>„Странац“</w:t>
            </w:r>
          </w:p>
          <w:p w:rsidR="00ED392B" w:rsidRDefault="00CE02ED">
            <w:pPr>
              <w:pStyle w:val="TableParagraph"/>
              <w:numPr>
                <w:ilvl w:val="0"/>
                <w:numId w:val="810"/>
              </w:numPr>
              <w:tabs>
                <w:tab w:val="left" w:pos="325"/>
              </w:tabs>
              <w:spacing w:before="1"/>
              <w:ind w:right="425" w:hanging="236"/>
              <w:rPr>
                <w:sz w:val="18"/>
              </w:rPr>
            </w:pPr>
            <w:r>
              <w:rPr>
                <w:sz w:val="18"/>
              </w:rPr>
              <w:t>Иво Андрић: „Проклета авлија“</w:t>
            </w:r>
          </w:p>
          <w:p w:rsidR="00ED392B" w:rsidRDefault="00CE02ED">
            <w:pPr>
              <w:pStyle w:val="TableParagraph"/>
              <w:numPr>
                <w:ilvl w:val="0"/>
                <w:numId w:val="810"/>
              </w:numPr>
              <w:tabs>
                <w:tab w:val="left" w:pos="325"/>
              </w:tabs>
              <w:spacing w:before="1"/>
              <w:ind w:right="148" w:hanging="236"/>
              <w:rPr>
                <w:sz w:val="18"/>
              </w:rPr>
            </w:pPr>
            <w:r>
              <w:rPr>
                <w:sz w:val="18"/>
              </w:rPr>
              <w:t>Владан Десница: „Прољећа Ивана Галеба“ (одломак по избору као пример за роман-есеј)</w:t>
            </w:r>
          </w:p>
          <w:p w:rsidR="00ED392B" w:rsidRDefault="00CE02ED">
            <w:pPr>
              <w:pStyle w:val="TableParagraph"/>
              <w:numPr>
                <w:ilvl w:val="0"/>
                <w:numId w:val="810"/>
              </w:numPr>
              <w:tabs>
                <w:tab w:val="left" w:pos="325"/>
              </w:tabs>
              <w:spacing w:before="3"/>
              <w:ind w:right="116"/>
              <w:rPr>
                <w:sz w:val="18"/>
              </w:rPr>
            </w:pPr>
            <w:r>
              <w:rPr>
                <w:sz w:val="18"/>
              </w:rPr>
              <w:t>Меша Селимовић: „Дервиш и смрт“</w:t>
            </w:r>
          </w:p>
          <w:p w:rsidR="00ED392B" w:rsidRDefault="00CE02ED">
            <w:pPr>
              <w:pStyle w:val="TableParagraph"/>
              <w:numPr>
                <w:ilvl w:val="0"/>
                <w:numId w:val="810"/>
              </w:numPr>
              <w:tabs>
                <w:tab w:val="left" w:pos="325"/>
              </w:tabs>
              <w:spacing w:before="1"/>
              <w:rPr>
                <w:sz w:val="18"/>
              </w:rPr>
            </w:pPr>
            <w:r>
              <w:rPr>
                <w:sz w:val="18"/>
              </w:rPr>
              <w:t>Добрица Ћосић: „Корени“</w:t>
            </w:r>
          </w:p>
          <w:p w:rsidR="00ED392B" w:rsidRDefault="00CE02ED">
            <w:pPr>
              <w:pStyle w:val="TableParagraph"/>
              <w:numPr>
                <w:ilvl w:val="0"/>
                <w:numId w:val="810"/>
              </w:numPr>
              <w:tabs>
                <w:tab w:val="left" w:pos="325"/>
              </w:tabs>
              <w:ind w:right="360"/>
              <w:rPr>
                <w:sz w:val="18"/>
              </w:rPr>
            </w:pPr>
            <w:r>
              <w:rPr>
                <w:sz w:val="18"/>
              </w:rPr>
              <w:t>Добрица Ћосић: „Време смрти“ (избор одломака)</w:t>
            </w:r>
          </w:p>
          <w:p w:rsidR="00ED392B" w:rsidRDefault="00CE02ED">
            <w:pPr>
              <w:pStyle w:val="TableParagraph"/>
              <w:numPr>
                <w:ilvl w:val="0"/>
                <w:numId w:val="810"/>
              </w:numPr>
              <w:tabs>
                <w:tab w:val="left" w:pos="324"/>
              </w:tabs>
              <w:spacing w:before="2"/>
              <w:ind w:left="323" w:right="248" w:hanging="236"/>
              <w:rPr>
                <w:sz w:val="18"/>
              </w:rPr>
            </w:pPr>
            <w:r>
              <w:rPr>
                <w:sz w:val="18"/>
              </w:rPr>
              <w:t>Књижевна критика. Петар Џаџић: „О Проклетој авлији“</w:t>
            </w:r>
          </w:p>
        </w:tc>
        <w:tc>
          <w:tcPr>
            <w:tcW w:w="3228" w:type="dxa"/>
            <w:vMerge w:val="restart"/>
          </w:tcPr>
          <w:p w:rsidR="00ED392B" w:rsidRDefault="00ED392B">
            <w:pPr>
              <w:pStyle w:val="TableParagraph"/>
              <w:rPr>
                <w:sz w:val="18"/>
              </w:rPr>
            </w:pPr>
          </w:p>
        </w:tc>
      </w:tr>
      <w:tr w:rsidR="00ED392B">
        <w:trPr>
          <w:trHeight w:val="2544"/>
        </w:trPr>
        <w:tc>
          <w:tcPr>
            <w:tcW w:w="1605" w:type="dxa"/>
          </w:tcPr>
          <w:p w:rsidR="00ED392B" w:rsidRDefault="00CE02ED">
            <w:pPr>
              <w:pStyle w:val="TableParagraph"/>
              <w:spacing w:line="206" w:lineRule="exact"/>
              <w:ind w:left="87"/>
              <w:rPr>
                <w:sz w:val="18"/>
              </w:rPr>
            </w:pPr>
            <w:r>
              <w:rPr>
                <w:sz w:val="18"/>
              </w:rPr>
              <w:t>Савремена драма</w:t>
            </w:r>
          </w:p>
        </w:tc>
        <w:tc>
          <w:tcPr>
            <w:tcW w:w="2218" w:type="dxa"/>
          </w:tcPr>
          <w:p w:rsidR="00ED392B" w:rsidRDefault="00CE02ED">
            <w:pPr>
              <w:pStyle w:val="TableParagraph"/>
              <w:numPr>
                <w:ilvl w:val="0"/>
                <w:numId w:val="809"/>
              </w:numPr>
              <w:tabs>
                <w:tab w:val="left" w:pos="324"/>
              </w:tabs>
              <w:ind w:right="356"/>
              <w:rPr>
                <w:sz w:val="18"/>
              </w:rPr>
            </w:pPr>
            <w:r>
              <w:rPr>
                <w:sz w:val="18"/>
              </w:rPr>
              <w:t>Упознавање са основним одликама савремене драме, представницима и делима</w:t>
            </w:r>
          </w:p>
        </w:tc>
        <w:tc>
          <w:tcPr>
            <w:tcW w:w="3164" w:type="dxa"/>
          </w:tcPr>
          <w:p w:rsidR="00ED392B" w:rsidRDefault="00CE02ED">
            <w:pPr>
              <w:pStyle w:val="TableParagraph"/>
              <w:numPr>
                <w:ilvl w:val="0"/>
                <w:numId w:val="808"/>
              </w:numPr>
              <w:tabs>
                <w:tab w:val="left" w:pos="325"/>
              </w:tabs>
              <w:ind w:right="140" w:hanging="236"/>
              <w:rPr>
                <w:sz w:val="18"/>
              </w:rPr>
            </w:pPr>
            <w:r>
              <w:rPr>
                <w:sz w:val="18"/>
              </w:rPr>
              <w:t>увиди разлику између традиционалне и савремене</w:t>
            </w:r>
            <w:r>
              <w:rPr>
                <w:spacing w:val="1"/>
                <w:sz w:val="18"/>
              </w:rPr>
              <w:t xml:space="preserve"> </w:t>
            </w:r>
            <w:r>
              <w:rPr>
                <w:sz w:val="18"/>
              </w:rPr>
              <w:t>драме</w:t>
            </w:r>
          </w:p>
          <w:p w:rsidR="00ED392B" w:rsidRDefault="00CE02ED">
            <w:pPr>
              <w:pStyle w:val="TableParagraph"/>
              <w:numPr>
                <w:ilvl w:val="0"/>
                <w:numId w:val="808"/>
              </w:numPr>
              <w:tabs>
                <w:tab w:val="left" w:pos="325"/>
              </w:tabs>
              <w:ind w:right="163"/>
              <w:rPr>
                <w:sz w:val="18"/>
              </w:rPr>
            </w:pPr>
            <w:r>
              <w:rPr>
                <w:sz w:val="18"/>
              </w:rPr>
              <w:t>упореди драмски књижевни текст са другим облицима његове интерпретације</w:t>
            </w:r>
          </w:p>
          <w:p w:rsidR="00ED392B" w:rsidRDefault="00CE02ED">
            <w:pPr>
              <w:pStyle w:val="TableParagraph"/>
              <w:numPr>
                <w:ilvl w:val="0"/>
                <w:numId w:val="808"/>
              </w:numPr>
              <w:tabs>
                <w:tab w:val="left" w:pos="325"/>
              </w:tabs>
              <w:spacing w:before="3"/>
              <w:ind w:right="718"/>
              <w:rPr>
                <w:sz w:val="18"/>
              </w:rPr>
            </w:pPr>
            <w:r>
              <w:rPr>
                <w:sz w:val="18"/>
              </w:rPr>
              <w:t>формулише личне утиске и запажања о драмском</w:t>
            </w:r>
            <w:r>
              <w:rPr>
                <w:spacing w:val="-2"/>
                <w:sz w:val="18"/>
              </w:rPr>
              <w:t xml:space="preserve"> </w:t>
            </w:r>
            <w:r>
              <w:rPr>
                <w:sz w:val="18"/>
              </w:rPr>
              <w:t>делу</w:t>
            </w:r>
          </w:p>
        </w:tc>
        <w:tc>
          <w:tcPr>
            <w:tcW w:w="2614" w:type="dxa"/>
          </w:tcPr>
          <w:p w:rsidR="00ED392B" w:rsidRDefault="00CE02ED">
            <w:pPr>
              <w:pStyle w:val="TableParagraph"/>
              <w:numPr>
                <w:ilvl w:val="0"/>
                <w:numId w:val="807"/>
              </w:numPr>
              <w:tabs>
                <w:tab w:val="left" w:pos="324"/>
              </w:tabs>
              <w:spacing w:line="220" w:lineRule="exact"/>
              <w:ind w:hanging="236"/>
              <w:rPr>
                <w:sz w:val="18"/>
              </w:rPr>
            </w:pPr>
            <w:r>
              <w:rPr>
                <w:sz w:val="18"/>
              </w:rPr>
              <w:t>Одлике савремене</w:t>
            </w:r>
            <w:r>
              <w:rPr>
                <w:spacing w:val="-2"/>
                <w:sz w:val="18"/>
              </w:rPr>
              <w:t xml:space="preserve"> </w:t>
            </w:r>
            <w:r>
              <w:rPr>
                <w:sz w:val="18"/>
              </w:rPr>
              <w:t>драме</w:t>
            </w:r>
          </w:p>
          <w:p w:rsidR="00ED392B" w:rsidRDefault="00CE02ED">
            <w:pPr>
              <w:pStyle w:val="TableParagraph"/>
              <w:numPr>
                <w:ilvl w:val="0"/>
                <w:numId w:val="807"/>
              </w:numPr>
              <w:tabs>
                <w:tab w:val="left" w:pos="324"/>
              </w:tabs>
              <w:ind w:hanging="236"/>
              <w:rPr>
                <w:sz w:val="18"/>
              </w:rPr>
            </w:pPr>
            <w:r>
              <w:rPr>
                <w:sz w:val="18"/>
              </w:rPr>
              <w:t>С. Бекет: „Чекајући</w:t>
            </w:r>
            <w:r>
              <w:rPr>
                <w:spacing w:val="-2"/>
                <w:sz w:val="18"/>
              </w:rPr>
              <w:t xml:space="preserve"> </w:t>
            </w:r>
            <w:r>
              <w:rPr>
                <w:sz w:val="18"/>
              </w:rPr>
              <w:t>Годоа“</w:t>
            </w:r>
          </w:p>
          <w:p w:rsidR="00ED392B" w:rsidRDefault="00CE02ED">
            <w:pPr>
              <w:pStyle w:val="TableParagraph"/>
              <w:numPr>
                <w:ilvl w:val="0"/>
                <w:numId w:val="807"/>
              </w:numPr>
              <w:tabs>
                <w:tab w:val="left" w:pos="324"/>
              </w:tabs>
              <w:rPr>
                <w:sz w:val="18"/>
              </w:rPr>
            </w:pPr>
            <w:r>
              <w:rPr>
                <w:sz w:val="18"/>
              </w:rPr>
              <w:t>Душан</w:t>
            </w:r>
            <w:r>
              <w:rPr>
                <w:spacing w:val="-1"/>
                <w:sz w:val="18"/>
              </w:rPr>
              <w:t xml:space="preserve"> </w:t>
            </w:r>
            <w:r>
              <w:rPr>
                <w:sz w:val="18"/>
              </w:rPr>
              <w:t>Ковачевић:</w:t>
            </w:r>
          </w:p>
          <w:p w:rsidR="00ED392B" w:rsidRDefault="00CE02ED">
            <w:pPr>
              <w:pStyle w:val="TableParagraph"/>
              <w:spacing w:before="1"/>
              <w:ind w:left="323"/>
              <w:rPr>
                <w:sz w:val="18"/>
              </w:rPr>
            </w:pPr>
            <w:r>
              <w:rPr>
                <w:sz w:val="18"/>
              </w:rPr>
              <w:t>„Балкански шпијун“</w:t>
            </w:r>
          </w:p>
          <w:p w:rsidR="00ED392B" w:rsidRDefault="00CE02ED">
            <w:pPr>
              <w:pStyle w:val="TableParagraph"/>
              <w:numPr>
                <w:ilvl w:val="0"/>
                <w:numId w:val="807"/>
              </w:numPr>
              <w:tabs>
                <w:tab w:val="left" w:pos="324"/>
              </w:tabs>
              <w:spacing w:before="1"/>
              <w:ind w:right="379"/>
              <w:rPr>
                <w:sz w:val="18"/>
              </w:rPr>
            </w:pPr>
            <w:r>
              <w:rPr>
                <w:sz w:val="18"/>
              </w:rPr>
              <w:t>Драмска књижевност и други медији - Б.</w:t>
            </w:r>
            <w:r>
              <w:rPr>
                <w:spacing w:val="-2"/>
                <w:sz w:val="18"/>
              </w:rPr>
              <w:t xml:space="preserve"> </w:t>
            </w:r>
            <w:r>
              <w:rPr>
                <w:sz w:val="18"/>
              </w:rPr>
              <w:t>Пекић:</w:t>
            </w:r>
          </w:p>
          <w:p w:rsidR="00ED392B" w:rsidRDefault="00CE02ED">
            <w:pPr>
              <w:pStyle w:val="TableParagraph"/>
              <w:spacing w:before="1"/>
              <w:ind w:left="323"/>
              <w:rPr>
                <w:sz w:val="18"/>
              </w:rPr>
            </w:pPr>
            <w:r>
              <w:rPr>
                <w:sz w:val="18"/>
              </w:rPr>
              <w:t>„Чај у пет“ или А. Поповић:</w:t>
            </w:r>
          </w:p>
          <w:p w:rsidR="00ED392B" w:rsidRDefault="00CE02ED">
            <w:pPr>
              <w:pStyle w:val="TableParagraph"/>
              <w:spacing w:before="1"/>
              <w:ind w:left="323" w:right="113"/>
              <w:rPr>
                <w:sz w:val="18"/>
              </w:rPr>
            </w:pPr>
            <w:r>
              <w:rPr>
                <w:sz w:val="18"/>
              </w:rPr>
              <w:t>„Развојни пут Боре шнајдера“ или Љ. Симовић:</w:t>
            </w:r>
          </w:p>
          <w:p w:rsidR="00ED392B" w:rsidRDefault="00CE02ED">
            <w:pPr>
              <w:pStyle w:val="TableParagraph"/>
              <w:spacing w:before="1"/>
              <w:ind w:left="323" w:right="606"/>
              <w:rPr>
                <w:sz w:val="18"/>
              </w:rPr>
            </w:pPr>
            <w:r>
              <w:rPr>
                <w:sz w:val="18"/>
              </w:rPr>
              <w:t>„Путујуће позориште Шопаловић“</w:t>
            </w:r>
          </w:p>
        </w:tc>
        <w:tc>
          <w:tcPr>
            <w:tcW w:w="3228" w:type="dxa"/>
            <w:vMerge/>
            <w:tcBorders>
              <w:top w:val="nil"/>
            </w:tcBorders>
          </w:tcPr>
          <w:p w:rsidR="00ED392B" w:rsidRDefault="00ED392B">
            <w:pPr>
              <w:rPr>
                <w:sz w:val="2"/>
                <w:szCs w:val="2"/>
              </w:rPr>
            </w:pPr>
          </w:p>
        </w:tc>
      </w:tr>
      <w:tr w:rsidR="00ED392B">
        <w:trPr>
          <w:trHeight w:val="1297"/>
        </w:trPr>
        <w:tc>
          <w:tcPr>
            <w:tcW w:w="1605" w:type="dxa"/>
          </w:tcPr>
          <w:p w:rsidR="00ED392B" w:rsidRDefault="00CE02ED">
            <w:pPr>
              <w:pStyle w:val="TableParagraph"/>
              <w:ind w:left="87" w:right="214" w:hanging="1"/>
              <w:rPr>
                <w:sz w:val="18"/>
              </w:rPr>
            </w:pPr>
            <w:r>
              <w:rPr>
                <w:sz w:val="18"/>
              </w:rPr>
              <w:t>Класици светске књижевности</w:t>
            </w:r>
          </w:p>
        </w:tc>
        <w:tc>
          <w:tcPr>
            <w:tcW w:w="2218" w:type="dxa"/>
          </w:tcPr>
          <w:p w:rsidR="00ED392B" w:rsidRDefault="00CE02ED">
            <w:pPr>
              <w:pStyle w:val="TableParagraph"/>
              <w:numPr>
                <w:ilvl w:val="0"/>
                <w:numId w:val="806"/>
              </w:numPr>
              <w:tabs>
                <w:tab w:val="left" w:pos="324"/>
              </w:tabs>
              <w:ind w:right="480"/>
              <w:rPr>
                <w:sz w:val="18"/>
              </w:rPr>
            </w:pPr>
            <w:r>
              <w:rPr>
                <w:sz w:val="18"/>
              </w:rPr>
              <w:t>Упознавање са писцима и делима светске књижевне баштине</w:t>
            </w:r>
          </w:p>
        </w:tc>
        <w:tc>
          <w:tcPr>
            <w:tcW w:w="3164" w:type="dxa"/>
          </w:tcPr>
          <w:p w:rsidR="00ED392B" w:rsidRDefault="00CE02ED">
            <w:pPr>
              <w:pStyle w:val="TableParagraph"/>
              <w:numPr>
                <w:ilvl w:val="0"/>
                <w:numId w:val="805"/>
              </w:numPr>
              <w:tabs>
                <w:tab w:val="left" w:pos="325"/>
              </w:tabs>
              <w:ind w:right="142" w:hanging="236"/>
              <w:rPr>
                <w:sz w:val="18"/>
              </w:rPr>
            </w:pPr>
            <w:r>
              <w:rPr>
                <w:sz w:val="18"/>
              </w:rPr>
              <w:t>препозна свевременост обрађених тема</w:t>
            </w:r>
          </w:p>
          <w:p w:rsidR="00ED392B" w:rsidRDefault="00CE02ED">
            <w:pPr>
              <w:pStyle w:val="TableParagraph"/>
              <w:numPr>
                <w:ilvl w:val="0"/>
                <w:numId w:val="805"/>
              </w:numPr>
              <w:tabs>
                <w:tab w:val="left" w:pos="325"/>
              </w:tabs>
              <w:spacing w:before="1"/>
              <w:ind w:right="174" w:hanging="236"/>
              <w:rPr>
                <w:sz w:val="18"/>
              </w:rPr>
            </w:pPr>
            <w:r>
              <w:rPr>
                <w:sz w:val="18"/>
              </w:rPr>
              <w:t>тумачи дела износећи своја запажања и утиске и образложења о</w:t>
            </w:r>
            <w:r>
              <w:rPr>
                <w:spacing w:val="-1"/>
                <w:sz w:val="18"/>
              </w:rPr>
              <w:t xml:space="preserve"> </w:t>
            </w:r>
            <w:r>
              <w:rPr>
                <w:sz w:val="18"/>
              </w:rPr>
              <w:t>њима</w:t>
            </w:r>
          </w:p>
        </w:tc>
        <w:tc>
          <w:tcPr>
            <w:tcW w:w="2614" w:type="dxa"/>
          </w:tcPr>
          <w:p w:rsidR="00ED392B" w:rsidRDefault="00CE02ED">
            <w:pPr>
              <w:pStyle w:val="TableParagraph"/>
              <w:numPr>
                <w:ilvl w:val="0"/>
                <w:numId w:val="804"/>
              </w:numPr>
              <w:tabs>
                <w:tab w:val="left" w:pos="325"/>
              </w:tabs>
              <w:spacing w:line="220" w:lineRule="exact"/>
              <w:rPr>
                <w:sz w:val="18"/>
              </w:rPr>
            </w:pPr>
            <w:r>
              <w:rPr>
                <w:sz w:val="18"/>
              </w:rPr>
              <w:t>В: Шекспир: „Хамлет“</w:t>
            </w:r>
          </w:p>
          <w:p w:rsidR="00ED392B" w:rsidRDefault="00CE02ED">
            <w:pPr>
              <w:pStyle w:val="TableParagraph"/>
              <w:numPr>
                <w:ilvl w:val="0"/>
                <w:numId w:val="804"/>
              </w:numPr>
              <w:tabs>
                <w:tab w:val="left" w:pos="325"/>
              </w:tabs>
              <w:rPr>
                <w:sz w:val="18"/>
              </w:rPr>
            </w:pPr>
            <w:r>
              <w:rPr>
                <w:sz w:val="18"/>
              </w:rPr>
              <w:t>Е. А. По:</w:t>
            </w:r>
            <w:r>
              <w:rPr>
                <w:spacing w:val="-1"/>
                <w:sz w:val="18"/>
              </w:rPr>
              <w:t xml:space="preserve"> </w:t>
            </w:r>
            <w:r>
              <w:rPr>
                <w:sz w:val="18"/>
              </w:rPr>
              <w:t>„Гавран“</w:t>
            </w:r>
          </w:p>
          <w:p w:rsidR="00ED392B" w:rsidRDefault="00CE02ED">
            <w:pPr>
              <w:pStyle w:val="TableParagraph"/>
              <w:numPr>
                <w:ilvl w:val="0"/>
                <w:numId w:val="804"/>
              </w:numPr>
              <w:tabs>
                <w:tab w:val="left" w:pos="325"/>
              </w:tabs>
              <w:ind w:right="113"/>
              <w:rPr>
                <w:sz w:val="18"/>
              </w:rPr>
            </w:pPr>
            <w:r>
              <w:rPr>
                <w:sz w:val="18"/>
              </w:rPr>
              <w:t>Ф. М: Достојевски: „Злочин и</w:t>
            </w:r>
            <w:r>
              <w:rPr>
                <w:spacing w:val="-1"/>
                <w:sz w:val="18"/>
              </w:rPr>
              <w:t xml:space="preserve"> </w:t>
            </w:r>
            <w:r>
              <w:rPr>
                <w:sz w:val="18"/>
              </w:rPr>
              <w:t>казна“</w:t>
            </w:r>
          </w:p>
          <w:p w:rsidR="00ED392B" w:rsidRDefault="00CE02ED">
            <w:pPr>
              <w:pStyle w:val="TableParagraph"/>
              <w:numPr>
                <w:ilvl w:val="0"/>
                <w:numId w:val="804"/>
              </w:numPr>
              <w:tabs>
                <w:tab w:val="left" w:pos="325"/>
              </w:tabs>
              <w:spacing w:before="2" w:line="200" w:lineRule="atLeast"/>
              <w:ind w:right="540"/>
              <w:rPr>
                <w:sz w:val="18"/>
              </w:rPr>
            </w:pPr>
            <w:r>
              <w:rPr>
                <w:sz w:val="18"/>
              </w:rPr>
              <w:t>Процена остварености исхода</w:t>
            </w:r>
          </w:p>
        </w:tc>
        <w:tc>
          <w:tcPr>
            <w:tcW w:w="3228" w:type="dxa"/>
            <w:vMerge/>
            <w:tcBorders>
              <w:top w:val="nil"/>
            </w:tcBorders>
          </w:tcPr>
          <w:p w:rsidR="00ED392B" w:rsidRDefault="00ED392B">
            <w:pPr>
              <w:rPr>
                <w:sz w:val="2"/>
                <w:szCs w:val="2"/>
              </w:rPr>
            </w:pPr>
          </w:p>
        </w:tc>
      </w:tr>
      <w:tr w:rsidR="00ED392B">
        <w:trPr>
          <w:trHeight w:val="426"/>
        </w:trPr>
        <w:tc>
          <w:tcPr>
            <w:tcW w:w="1605" w:type="dxa"/>
          </w:tcPr>
          <w:p w:rsidR="00ED392B" w:rsidRDefault="00CE02ED">
            <w:pPr>
              <w:pStyle w:val="TableParagraph"/>
              <w:spacing w:line="206" w:lineRule="exact"/>
              <w:ind w:left="87"/>
              <w:rPr>
                <w:sz w:val="18"/>
              </w:rPr>
            </w:pPr>
            <w:r>
              <w:rPr>
                <w:sz w:val="18"/>
              </w:rPr>
              <w:t>Синтакса</w:t>
            </w:r>
          </w:p>
        </w:tc>
        <w:tc>
          <w:tcPr>
            <w:tcW w:w="2218" w:type="dxa"/>
          </w:tcPr>
          <w:p w:rsidR="00ED392B" w:rsidRDefault="00CE02ED">
            <w:pPr>
              <w:pStyle w:val="TableParagraph"/>
              <w:numPr>
                <w:ilvl w:val="0"/>
                <w:numId w:val="803"/>
              </w:numPr>
              <w:tabs>
                <w:tab w:val="left" w:pos="324"/>
              </w:tabs>
              <w:spacing w:before="14" w:line="208" w:lineRule="exact"/>
              <w:ind w:right="484"/>
              <w:rPr>
                <w:sz w:val="18"/>
              </w:rPr>
            </w:pPr>
            <w:r>
              <w:rPr>
                <w:sz w:val="18"/>
              </w:rPr>
              <w:t>Систематизовање знања из</w:t>
            </w:r>
            <w:r>
              <w:rPr>
                <w:spacing w:val="-4"/>
                <w:sz w:val="18"/>
              </w:rPr>
              <w:t xml:space="preserve"> </w:t>
            </w:r>
            <w:r>
              <w:rPr>
                <w:sz w:val="18"/>
              </w:rPr>
              <w:t>синтаксе</w:t>
            </w:r>
          </w:p>
        </w:tc>
        <w:tc>
          <w:tcPr>
            <w:tcW w:w="3164" w:type="dxa"/>
          </w:tcPr>
          <w:p w:rsidR="00ED392B" w:rsidRDefault="00CE02ED">
            <w:pPr>
              <w:pStyle w:val="TableParagraph"/>
              <w:numPr>
                <w:ilvl w:val="0"/>
                <w:numId w:val="802"/>
              </w:numPr>
              <w:tabs>
                <w:tab w:val="left" w:pos="325"/>
              </w:tabs>
              <w:spacing w:before="14" w:line="208" w:lineRule="exact"/>
              <w:ind w:right="407" w:hanging="236"/>
              <w:rPr>
                <w:sz w:val="18"/>
              </w:rPr>
            </w:pPr>
            <w:r>
              <w:rPr>
                <w:sz w:val="18"/>
              </w:rPr>
              <w:t>одреди синтаксичке јединице и њихову функцију</w:t>
            </w:r>
          </w:p>
        </w:tc>
        <w:tc>
          <w:tcPr>
            <w:tcW w:w="2614" w:type="dxa"/>
          </w:tcPr>
          <w:p w:rsidR="00ED392B" w:rsidRDefault="00CE02ED">
            <w:pPr>
              <w:pStyle w:val="TableParagraph"/>
              <w:numPr>
                <w:ilvl w:val="0"/>
                <w:numId w:val="801"/>
              </w:numPr>
              <w:tabs>
                <w:tab w:val="left" w:pos="325"/>
              </w:tabs>
              <w:spacing w:line="220" w:lineRule="exact"/>
              <w:rPr>
                <w:sz w:val="18"/>
              </w:rPr>
            </w:pPr>
            <w:r>
              <w:rPr>
                <w:sz w:val="18"/>
              </w:rPr>
              <w:t>Синтаксичке</w:t>
            </w:r>
            <w:r>
              <w:rPr>
                <w:spacing w:val="5"/>
                <w:sz w:val="18"/>
              </w:rPr>
              <w:t xml:space="preserve"> </w:t>
            </w:r>
            <w:r>
              <w:rPr>
                <w:sz w:val="18"/>
              </w:rPr>
              <w:t>јединице</w:t>
            </w:r>
          </w:p>
          <w:p w:rsidR="00ED392B" w:rsidRDefault="00CE02ED">
            <w:pPr>
              <w:pStyle w:val="TableParagraph"/>
              <w:spacing w:line="186" w:lineRule="exact"/>
              <w:ind w:left="324"/>
              <w:rPr>
                <w:sz w:val="18"/>
              </w:rPr>
            </w:pPr>
            <w:r>
              <w:rPr>
                <w:sz w:val="18"/>
              </w:rPr>
              <w:t>(комуникативна реченица,</w:t>
            </w:r>
          </w:p>
        </w:tc>
        <w:tc>
          <w:tcPr>
            <w:tcW w:w="322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2218"/>
        <w:gridCol w:w="3164"/>
        <w:gridCol w:w="2614"/>
        <w:gridCol w:w="3228"/>
      </w:tblGrid>
      <w:tr w:rsidR="00ED392B">
        <w:trPr>
          <w:trHeight w:val="4648"/>
        </w:trPr>
        <w:tc>
          <w:tcPr>
            <w:tcW w:w="1605" w:type="dxa"/>
          </w:tcPr>
          <w:p w:rsidR="00ED392B" w:rsidRDefault="00ED392B">
            <w:pPr>
              <w:pStyle w:val="TableParagraph"/>
              <w:rPr>
                <w:sz w:val="18"/>
              </w:rPr>
            </w:pPr>
          </w:p>
        </w:tc>
        <w:tc>
          <w:tcPr>
            <w:tcW w:w="2218" w:type="dxa"/>
          </w:tcPr>
          <w:p w:rsidR="00ED392B" w:rsidRDefault="00ED392B">
            <w:pPr>
              <w:pStyle w:val="TableParagraph"/>
              <w:rPr>
                <w:sz w:val="18"/>
              </w:rPr>
            </w:pPr>
          </w:p>
        </w:tc>
        <w:tc>
          <w:tcPr>
            <w:tcW w:w="3164" w:type="dxa"/>
          </w:tcPr>
          <w:p w:rsidR="00ED392B" w:rsidRDefault="00CE02ED">
            <w:pPr>
              <w:pStyle w:val="TableParagraph"/>
              <w:numPr>
                <w:ilvl w:val="0"/>
                <w:numId w:val="800"/>
              </w:numPr>
              <w:tabs>
                <w:tab w:val="left" w:pos="325"/>
              </w:tabs>
              <w:ind w:right="439" w:hanging="236"/>
              <w:rPr>
                <w:sz w:val="18"/>
              </w:rPr>
            </w:pPr>
            <w:r>
              <w:rPr>
                <w:sz w:val="18"/>
              </w:rPr>
              <w:t>одреди типове независних и зависних реченица, типове синтагми и типове напоредних конструкција</w:t>
            </w:r>
          </w:p>
          <w:p w:rsidR="00ED392B" w:rsidRDefault="00CE02ED">
            <w:pPr>
              <w:pStyle w:val="TableParagraph"/>
              <w:numPr>
                <w:ilvl w:val="0"/>
                <w:numId w:val="800"/>
              </w:numPr>
              <w:tabs>
                <w:tab w:val="left" w:pos="325"/>
              </w:tabs>
              <w:spacing w:before="3"/>
              <w:ind w:hanging="236"/>
              <w:rPr>
                <w:sz w:val="18"/>
              </w:rPr>
            </w:pPr>
            <w:r>
              <w:rPr>
                <w:sz w:val="18"/>
              </w:rPr>
              <w:t>разуме појам</w:t>
            </w:r>
            <w:r>
              <w:rPr>
                <w:spacing w:val="-1"/>
                <w:sz w:val="18"/>
              </w:rPr>
              <w:t xml:space="preserve"> </w:t>
            </w:r>
            <w:r>
              <w:rPr>
                <w:sz w:val="18"/>
              </w:rPr>
              <w:t>конгруенције</w:t>
            </w:r>
          </w:p>
          <w:p w:rsidR="00ED392B" w:rsidRDefault="00CE02ED">
            <w:pPr>
              <w:pStyle w:val="TableParagraph"/>
              <w:numPr>
                <w:ilvl w:val="0"/>
                <w:numId w:val="800"/>
              </w:numPr>
              <w:tabs>
                <w:tab w:val="left" w:pos="325"/>
              </w:tabs>
              <w:rPr>
                <w:sz w:val="18"/>
              </w:rPr>
            </w:pPr>
            <w:r>
              <w:rPr>
                <w:sz w:val="18"/>
              </w:rPr>
              <w:t>познаје систем глаголских</w:t>
            </w:r>
            <w:r>
              <w:rPr>
                <w:spacing w:val="-2"/>
                <w:sz w:val="18"/>
              </w:rPr>
              <w:t xml:space="preserve"> </w:t>
            </w:r>
            <w:r>
              <w:rPr>
                <w:sz w:val="18"/>
              </w:rPr>
              <w:t>облика</w:t>
            </w:r>
          </w:p>
        </w:tc>
        <w:tc>
          <w:tcPr>
            <w:tcW w:w="2614" w:type="dxa"/>
          </w:tcPr>
          <w:p w:rsidR="00ED392B" w:rsidRDefault="00CE02ED">
            <w:pPr>
              <w:pStyle w:val="TableParagraph"/>
              <w:ind w:left="324" w:right="514" w:hanging="1"/>
              <w:rPr>
                <w:sz w:val="18"/>
              </w:rPr>
            </w:pPr>
            <w:r>
              <w:rPr>
                <w:sz w:val="18"/>
              </w:rPr>
              <w:t>предикатска реченица, синтагма, реч)</w:t>
            </w:r>
          </w:p>
          <w:p w:rsidR="00ED392B" w:rsidRDefault="00CE02ED">
            <w:pPr>
              <w:pStyle w:val="TableParagraph"/>
              <w:numPr>
                <w:ilvl w:val="0"/>
                <w:numId w:val="799"/>
              </w:numPr>
              <w:tabs>
                <w:tab w:val="left" w:pos="325"/>
              </w:tabs>
              <w:spacing w:before="1"/>
              <w:ind w:right="176"/>
              <w:rPr>
                <w:sz w:val="18"/>
              </w:rPr>
            </w:pPr>
            <w:r>
              <w:rPr>
                <w:sz w:val="18"/>
              </w:rPr>
              <w:t>Основне реченичне и синтагматске</w:t>
            </w:r>
            <w:r>
              <w:rPr>
                <w:spacing w:val="1"/>
                <w:sz w:val="18"/>
              </w:rPr>
              <w:t xml:space="preserve"> </w:t>
            </w:r>
            <w:r>
              <w:rPr>
                <w:sz w:val="18"/>
              </w:rPr>
              <w:t>конструкције</w:t>
            </w:r>
          </w:p>
          <w:p w:rsidR="00ED392B" w:rsidRDefault="00CE02ED">
            <w:pPr>
              <w:pStyle w:val="TableParagraph"/>
              <w:numPr>
                <w:ilvl w:val="0"/>
                <w:numId w:val="799"/>
              </w:numPr>
              <w:tabs>
                <w:tab w:val="left" w:pos="325"/>
              </w:tabs>
              <w:spacing w:before="2"/>
              <w:ind w:left="323" w:right="273" w:hanging="236"/>
              <w:rPr>
                <w:sz w:val="18"/>
              </w:rPr>
            </w:pPr>
            <w:r>
              <w:rPr>
                <w:sz w:val="18"/>
              </w:rPr>
              <w:t>Падежни систем и његова употреба. Предлошко- падежне</w:t>
            </w:r>
            <w:r>
              <w:rPr>
                <w:spacing w:val="-1"/>
                <w:sz w:val="18"/>
              </w:rPr>
              <w:t xml:space="preserve"> </w:t>
            </w:r>
            <w:r>
              <w:rPr>
                <w:sz w:val="18"/>
              </w:rPr>
              <w:t>конструкције</w:t>
            </w:r>
          </w:p>
          <w:p w:rsidR="00ED392B" w:rsidRDefault="00CE02ED">
            <w:pPr>
              <w:pStyle w:val="TableParagraph"/>
              <w:numPr>
                <w:ilvl w:val="0"/>
                <w:numId w:val="799"/>
              </w:numPr>
              <w:tabs>
                <w:tab w:val="left" w:pos="324"/>
              </w:tabs>
              <w:spacing w:before="1"/>
              <w:ind w:left="323" w:right="403"/>
              <w:rPr>
                <w:sz w:val="18"/>
              </w:rPr>
            </w:pPr>
            <w:r>
              <w:rPr>
                <w:sz w:val="18"/>
              </w:rPr>
              <w:t>Конгруенција. Синтакса глаголских облика.</w:t>
            </w:r>
          </w:p>
          <w:p w:rsidR="00ED392B" w:rsidRDefault="00CE02ED">
            <w:pPr>
              <w:pStyle w:val="TableParagraph"/>
              <w:numPr>
                <w:ilvl w:val="0"/>
                <w:numId w:val="799"/>
              </w:numPr>
              <w:tabs>
                <w:tab w:val="left" w:pos="324"/>
              </w:tabs>
              <w:spacing w:before="1"/>
              <w:ind w:left="323"/>
              <w:rPr>
                <w:sz w:val="18"/>
              </w:rPr>
            </w:pPr>
            <w:r>
              <w:rPr>
                <w:sz w:val="18"/>
              </w:rPr>
              <w:t>Систем зависних реченица,</w:t>
            </w:r>
          </w:p>
          <w:p w:rsidR="00ED392B" w:rsidRDefault="00CE02ED">
            <w:pPr>
              <w:pStyle w:val="TableParagraph"/>
              <w:numPr>
                <w:ilvl w:val="0"/>
                <w:numId w:val="799"/>
              </w:numPr>
              <w:tabs>
                <w:tab w:val="left" w:pos="324"/>
              </w:tabs>
              <w:spacing w:before="1"/>
              <w:ind w:left="323" w:right="173"/>
              <w:rPr>
                <w:sz w:val="18"/>
              </w:rPr>
            </w:pPr>
            <w:r>
              <w:rPr>
                <w:sz w:val="18"/>
              </w:rPr>
              <w:t>Систем независних реченица (обавештајне, упитне, узвичне, заповедне и</w:t>
            </w:r>
            <w:r>
              <w:rPr>
                <w:spacing w:val="-1"/>
                <w:sz w:val="18"/>
              </w:rPr>
              <w:t xml:space="preserve"> </w:t>
            </w:r>
            <w:r>
              <w:rPr>
                <w:sz w:val="18"/>
              </w:rPr>
              <w:t>жељне)</w:t>
            </w:r>
          </w:p>
          <w:p w:rsidR="00ED392B" w:rsidRDefault="00CE02ED">
            <w:pPr>
              <w:pStyle w:val="TableParagraph"/>
              <w:numPr>
                <w:ilvl w:val="0"/>
                <w:numId w:val="799"/>
              </w:numPr>
              <w:tabs>
                <w:tab w:val="left" w:pos="324"/>
              </w:tabs>
              <w:spacing w:before="3"/>
              <w:ind w:left="322" w:right="181" w:hanging="236"/>
              <w:rPr>
                <w:sz w:val="18"/>
              </w:rPr>
            </w:pPr>
            <w:r>
              <w:rPr>
                <w:sz w:val="18"/>
              </w:rPr>
              <w:t>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28" w:type="dxa"/>
            <w:vMerge w:val="restart"/>
          </w:tcPr>
          <w:p w:rsidR="00ED392B" w:rsidRDefault="00ED392B">
            <w:pPr>
              <w:pStyle w:val="TableParagraph"/>
              <w:rPr>
                <w:sz w:val="18"/>
              </w:rPr>
            </w:pPr>
          </w:p>
        </w:tc>
      </w:tr>
      <w:tr w:rsidR="00ED392B">
        <w:trPr>
          <w:trHeight w:val="1258"/>
        </w:trPr>
        <w:tc>
          <w:tcPr>
            <w:tcW w:w="1605" w:type="dxa"/>
          </w:tcPr>
          <w:p w:rsidR="00ED392B" w:rsidRDefault="00CE02ED">
            <w:pPr>
              <w:pStyle w:val="TableParagraph"/>
              <w:spacing w:line="206" w:lineRule="exact"/>
              <w:ind w:left="87"/>
              <w:rPr>
                <w:sz w:val="18"/>
              </w:rPr>
            </w:pPr>
            <w:r>
              <w:rPr>
                <w:sz w:val="18"/>
              </w:rPr>
              <w:t>Правопис</w:t>
            </w:r>
          </w:p>
        </w:tc>
        <w:tc>
          <w:tcPr>
            <w:tcW w:w="2218" w:type="dxa"/>
          </w:tcPr>
          <w:p w:rsidR="00ED392B" w:rsidRDefault="00CE02ED">
            <w:pPr>
              <w:pStyle w:val="TableParagraph"/>
              <w:numPr>
                <w:ilvl w:val="0"/>
                <w:numId w:val="798"/>
              </w:numPr>
              <w:tabs>
                <w:tab w:val="left" w:pos="324"/>
              </w:tabs>
              <w:ind w:right="84"/>
              <w:rPr>
                <w:sz w:val="18"/>
              </w:rPr>
            </w:pPr>
            <w:r>
              <w:rPr>
                <w:sz w:val="18"/>
              </w:rPr>
              <w:t>Оспособљавање ученика за примењивање знања из језика и правописа у складу са</w:t>
            </w:r>
            <w:r>
              <w:rPr>
                <w:spacing w:val="-2"/>
                <w:sz w:val="18"/>
              </w:rPr>
              <w:t xml:space="preserve"> </w:t>
            </w:r>
            <w:r>
              <w:rPr>
                <w:sz w:val="18"/>
              </w:rPr>
              <w:t>језичком</w:t>
            </w:r>
          </w:p>
          <w:p w:rsidR="00ED392B" w:rsidRDefault="00CE02ED">
            <w:pPr>
              <w:pStyle w:val="TableParagraph"/>
              <w:spacing w:before="4" w:line="186" w:lineRule="exact"/>
              <w:ind w:left="322"/>
              <w:rPr>
                <w:sz w:val="18"/>
              </w:rPr>
            </w:pPr>
            <w:r>
              <w:rPr>
                <w:sz w:val="18"/>
              </w:rPr>
              <w:t>нормом</w:t>
            </w:r>
          </w:p>
        </w:tc>
        <w:tc>
          <w:tcPr>
            <w:tcW w:w="3164" w:type="dxa"/>
          </w:tcPr>
          <w:p w:rsidR="00ED392B" w:rsidRDefault="00CE02ED">
            <w:pPr>
              <w:pStyle w:val="TableParagraph"/>
              <w:numPr>
                <w:ilvl w:val="0"/>
                <w:numId w:val="797"/>
              </w:numPr>
              <w:tabs>
                <w:tab w:val="left" w:pos="325"/>
              </w:tabs>
              <w:ind w:right="620"/>
              <w:rPr>
                <w:sz w:val="18"/>
              </w:rPr>
            </w:pPr>
            <w:r>
              <w:rPr>
                <w:sz w:val="18"/>
              </w:rPr>
              <w:t>примени правописне знаке у складу са језичком</w:t>
            </w:r>
            <w:r>
              <w:rPr>
                <w:spacing w:val="-2"/>
                <w:sz w:val="18"/>
              </w:rPr>
              <w:t xml:space="preserve"> </w:t>
            </w:r>
            <w:r>
              <w:rPr>
                <w:sz w:val="18"/>
              </w:rPr>
              <w:t>нормом</w:t>
            </w:r>
          </w:p>
          <w:p w:rsidR="00ED392B" w:rsidRDefault="00CE02ED">
            <w:pPr>
              <w:pStyle w:val="TableParagraph"/>
              <w:numPr>
                <w:ilvl w:val="0"/>
                <w:numId w:val="797"/>
              </w:numPr>
              <w:tabs>
                <w:tab w:val="left" w:pos="324"/>
              </w:tabs>
              <w:ind w:left="323" w:right="332" w:hanging="236"/>
              <w:rPr>
                <w:sz w:val="18"/>
              </w:rPr>
            </w:pPr>
            <w:r>
              <w:rPr>
                <w:sz w:val="18"/>
              </w:rPr>
              <w:t>употреби знаке интерпункције у складу са језичком</w:t>
            </w:r>
            <w:r>
              <w:rPr>
                <w:spacing w:val="-2"/>
                <w:sz w:val="18"/>
              </w:rPr>
              <w:t xml:space="preserve"> </w:t>
            </w:r>
            <w:r>
              <w:rPr>
                <w:sz w:val="18"/>
              </w:rPr>
              <w:t>нормом</w:t>
            </w:r>
          </w:p>
        </w:tc>
        <w:tc>
          <w:tcPr>
            <w:tcW w:w="2614" w:type="dxa"/>
          </w:tcPr>
          <w:p w:rsidR="00ED392B" w:rsidRDefault="00CE02ED">
            <w:pPr>
              <w:pStyle w:val="TableParagraph"/>
              <w:numPr>
                <w:ilvl w:val="0"/>
                <w:numId w:val="796"/>
              </w:numPr>
              <w:tabs>
                <w:tab w:val="left" w:pos="323"/>
              </w:tabs>
              <w:ind w:hanging="236"/>
              <w:rPr>
                <w:sz w:val="18"/>
              </w:rPr>
            </w:pPr>
            <w:r>
              <w:rPr>
                <w:sz w:val="18"/>
              </w:rPr>
              <w:t>Правописни знаци</w:t>
            </w:r>
          </w:p>
          <w:p w:rsidR="00ED392B" w:rsidRDefault="00CE02ED">
            <w:pPr>
              <w:pStyle w:val="TableParagraph"/>
              <w:numPr>
                <w:ilvl w:val="0"/>
                <w:numId w:val="796"/>
              </w:numPr>
              <w:tabs>
                <w:tab w:val="left" w:pos="323"/>
              </w:tabs>
              <w:ind w:right="230" w:hanging="236"/>
              <w:rPr>
                <w:sz w:val="18"/>
              </w:rPr>
            </w:pPr>
            <w:r>
              <w:rPr>
                <w:sz w:val="18"/>
              </w:rPr>
              <w:t>Општа правила интерпункције у</w:t>
            </w:r>
            <w:r>
              <w:rPr>
                <w:spacing w:val="5"/>
                <w:sz w:val="18"/>
              </w:rPr>
              <w:t xml:space="preserve"> </w:t>
            </w:r>
            <w:r>
              <w:rPr>
                <w:sz w:val="18"/>
              </w:rPr>
              <w:t>реченици</w:t>
            </w:r>
          </w:p>
        </w:tc>
        <w:tc>
          <w:tcPr>
            <w:tcW w:w="3228" w:type="dxa"/>
            <w:vMerge/>
            <w:tcBorders>
              <w:top w:val="nil"/>
            </w:tcBorders>
          </w:tcPr>
          <w:p w:rsidR="00ED392B" w:rsidRDefault="00ED392B">
            <w:pPr>
              <w:rPr>
                <w:sz w:val="2"/>
                <w:szCs w:val="2"/>
              </w:rPr>
            </w:pPr>
          </w:p>
        </w:tc>
      </w:tr>
      <w:tr w:rsidR="00ED392B">
        <w:trPr>
          <w:trHeight w:val="2297"/>
        </w:trPr>
        <w:tc>
          <w:tcPr>
            <w:tcW w:w="1605" w:type="dxa"/>
          </w:tcPr>
          <w:p w:rsidR="00ED392B" w:rsidRDefault="00CE02ED">
            <w:pPr>
              <w:pStyle w:val="TableParagraph"/>
              <w:ind w:left="87" w:right="571"/>
              <w:rPr>
                <w:sz w:val="18"/>
              </w:rPr>
            </w:pPr>
            <w:r>
              <w:rPr>
                <w:sz w:val="18"/>
              </w:rPr>
              <w:t>Култура изражавања</w:t>
            </w:r>
          </w:p>
        </w:tc>
        <w:tc>
          <w:tcPr>
            <w:tcW w:w="2218" w:type="dxa"/>
          </w:tcPr>
          <w:p w:rsidR="00ED392B" w:rsidRDefault="00CE02ED">
            <w:pPr>
              <w:pStyle w:val="TableParagraph"/>
              <w:numPr>
                <w:ilvl w:val="0"/>
                <w:numId w:val="795"/>
              </w:numPr>
              <w:tabs>
                <w:tab w:val="left" w:pos="324"/>
              </w:tabs>
              <w:ind w:right="111" w:hanging="236"/>
              <w:rPr>
                <w:sz w:val="18"/>
              </w:rPr>
            </w:pPr>
            <w:r>
              <w:rPr>
                <w:sz w:val="18"/>
              </w:rPr>
              <w:t>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w:t>
            </w:r>
          </w:p>
          <w:p w:rsidR="00ED392B" w:rsidRDefault="00CE02ED">
            <w:pPr>
              <w:pStyle w:val="TableParagraph"/>
              <w:spacing w:before="7" w:line="187" w:lineRule="exact"/>
              <w:ind w:left="322"/>
              <w:rPr>
                <w:sz w:val="18"/>
              </w:rPr>
            </w:pPr>
            <w:r>
              <w:rPr>
                <w:sz w:val="18"/>
              </w:rPr>
              <w:t>стилова</w:t>
            </w:r>
          </w:p>
        </w:tc>
        <w:tc>
          <w:tcPr>
            <w:tcW w:w="3164" w:type="dxa"/>
          </w:tcPr>
          <w:p w:rsidR="00ED392B" w:rsidRDefault="00CE02ED">
            <w:pPr>
              <w:pStyle w:val="TableParagraph"/>
              <w:numPr>
                <w:ilvl w:val="0"/>
                <w:numId w:val="794"/>
              </w:numPr>
              <w:tabs>
                <w:tab w:val="left" w:pos="325"/>
              </w:tabs>
              <w:ind w:right="209"/>
              <w:rPr>
                <w:sz w:val="18"/>
              </w:rPr>
            </w:pPr>
            <w:r>
              <w:rPr>
                <w:sz w:val="18"/>
              </w:rPr>
              <w:t>напише есеј поштујући структуру ове књижевне</w:t>
            </w:r>
            <w:r>
              <w:rPr>
                <w:spacing w:val="-1"/>
                <w:sz w:val="18"/>
              </w:rPr>
              <w:t xml:space="preserve"> </w:t>
            </w:r>
            <w:r>
              <w:rPr>
                <w:sz w:val="18"/>
              </w:rPr>
              <w:t>врсте</w:t>
            </w:r>
          </w:p>
          <w:p w:rsidR="00ED392B" w:rsidRDefault="00CE02ED">
            <w:pPr>
              <w:pStyle w:val="TableParagraph"/>
              <w:numPr>
                <w:ilvl w:val="0"/>
                <w:numId w:val="794"/>
              </w:numPr>
              <w:tabs>
                <w:tab w:val="left" w:pos="324"/>
              </w:tabs>
              <w:ind w:left="323" w:right="142" w:hanging="236"/>
              <w:rPr>
                <w:sz w:val="18"/>
              </w:rPr>
            </w:pPr>
            <w:r>
              <w:rPr>
                <w:sz w:val="18"/>
              </w:rPr>
              <w:t>састави биографију, молбу, жалбу, приговор…</w:t>
            </w:r>
          </w:p>
          <w:p w:rsidR="00ED392B" w:rsidRDefault="00CE02ED">
            <w:pPr>
              <w:pStyle w:val="TableParagraph"/>
              <w:numPr>
                <w:ilvl w:val="0"/>
                <w:numId w:val="794"/>
              </w:numPr>
              <w:tabs>
                <w:tab w:val="left" w:pos="324"/>
              </w:tabs>
              <w:spacing w:before="2"/>
              <w:ind w:left="323" w:right="414" w:hanging="236"/>
              <w:rPr>
                <w:sz w:val="18"/>
              </w:rPr>
            </w:pPr>
            <w:r>
              <w:rPr>
                <w:sz w:val="18"/>
              </w:rPr>
              <w:t>процењује вредност понуђених културних</w:t>
            </w:r>
            <w:r>
              <w:rPr>
                <w:spacing w:val="-1"/>
                <w:sz w:val="18"/>
              </w:rPr>
              <w:t xml:space="preserve"> </w:t>
            </w:r>
            <w:r>
              <w:rPr>
                <w:sz w:val="18"/>
              </w:rPr>
              <w:t>садржаја</w:t>
            </w:r>
          </w:p>
        </w:tc>
        <w:tc>
          <w:tcPr>
            <w:tcW w:w="2614" w:type="dxa"/>
          </w:tcPr>
          <w:p w:rsidR="00ED392B" w:rsidRDefault="00CE02ED">
            <w:pPr>
              <w:pStyle w:val="TableParagraph"/>
              <w:numPr>
                <w:ilvl w:val="0"/>
                <w:numId w:val="793"/>
              </w:numPr>
              <w:tabs>
                <w:tab w:val="left" w:pos="324"/>
              </w:tabs>
              <w:spacing w:line="220" w:lineRule="exact"/>
              <w:ind w:hanging="236"/>
              <w:rPr>
                <w:sz w:val="18"/>
              </w:rPr>
            </w:pPr>
            <w:r>
              <w:rPr>
                <w:sz w:val="18"/>
              </w:rPr>
              <w:t>Лексичке вежбе</w:t>
            </w:r>
          </w:p>
          <w:p w:rsidR="00ED392B" w:rsidRDefault="00CE02ED">
            <w:pPr>
              <w:pStyle w:val="TableParagraph"/>
              <w:numPr>
                <w:ilvl w:val="0"/>
                <w:numId w:val="793"/>
              </w:numPr>
              <w:tabs>
                <w:tab w:val="left" w:pos="324"/>
              </w:tabs>
              <w:ind w:hanging="236"/>
              <w:rPr>
                <w:sz w:val="18"/>
              </w:rPr>
            </w:pPr>
            <w:r>
              <w:rPr>
                <w:sz w:val="18"/>
              </w:rPr>
              <w:t>Стилске</w:t>
            </w:r>
            <w:r>
              <w:rPr>
                <w:spacing w:val="-1"/>
                <w:sz w:val="18"/>
              </w:rPr>
              <w:t xml:space="preserve"> </w:t>
            </w:r>
            <w:r>
              <w:rPr>
                <w:sz w:val="18"/>
              </w:rPr>
              <w:t>вежбе</w:t>
            </w:r>
          </w:p>
          <w:p w:rsidR="00ED392B" w:rsidRDefault="00CE02ED">
            <w:pPr>
              <w:pStyle w:val="TableParagraph"/>
              <w:numPr>
                <w:ilvl w:val="0"/>
                <w:numId w:val="793"/>
              </w:numPr>
              <w:tabs>
                <w:tab w:val="left" w:pos="324"/>
              </w:tabs>
              <w:rPr>
                <w:sz w:val="18"/>
              </w:rPr>
            </w:pPr>
            <w:r>
              <w:rPr>
                <w:sz w:val="18"/>
              </w:rPr>
              <w:t>Писање</w:t>
            </w:r>
            <w:r>
              <w:rPr>
                <w:spacing w:val="-1"/>
                <w:sz w:val="18"/>
              </w:rPr>
              <w:t xml:space="preserve"> </w:t>
            </w:r>
            <w:r>
              <w:rPr>
                <w:sz w:val="18"/>
              </w:rPr>
              <w:t>есеја</w:t>
            </w:r>
          </w:p>
          <w:p w:rsidR="00ED392B" w:rsidRDefault="00CE02ED">
            <w:pPr>
              <w:pStyle w:val="TableParagraph"/>
              <w:numPr>
                <w:ilvl w:val="0"/>
                <w:numId w:val="793"/>
              </w:numPr>
              <w:tabs>
                <w:tab w:val="left" w:pos="324"/>
              </w:tabs>
              <w:spacing w:before="1"/>
              <w:rPr>
                <w:sz w:val="18"/>
              </w:rPr>
            </w:pPr>
            <w:r>
              <w:rPr>
                <w:sz w:val="18"/>
              </w:rPr>
              <w:t>Говорне</w:t>
            </w:r>
            <w:r>
              <w:rPr>
                <w:spacing w:val="-1"/>
                <w:sz w:val="18"/>
              </w:rPr>
              <w:t xml:space="preserve"> </w:t>
            </w:r>
            <w:r>
              <w:rPr>
                <w:sz w:val="18"/>
              </w:rPr>
              <w:t>вежбе</w:t>
            </w:r>
          </w:p>
          <w:p w:rsidR="00ED392B" w:rsidRDefault="00CE02ED">
            <w:pPr>
              <w:pStyle w:val="TableParagraph"/>
              <w:numPr>
                <w:ilvl w:val="0"/>
                <w:numId w:val="793"/>
              </w:numPr>
              <w:tabs>
                <w:tab w:val="left" w:pos="324"/>
              </w:tabs>
              <w:rPr>
                <w:sz w:val="18"/>
              </w:rPr>
            </w:pPr>
            <w:r>
              <w:rPr>
                <w:sz w:val="18"/>
              </w:rPr>
              <w:t>Школски писмени задаци</w:t>
            </w:r>
          </w:p>
          <w:p w:rsidR="00ED392B" w:rsidRDefault="00CE02ED">
            <w:pPr>
              <w:pStyle w:val="TableParagraph"/>
              <w:ind w:left="323"/>
              <w:rPr>
                <w:sz w:val="18"/>
              </w:rPr>
            </w:pPr>
            <w:r>
              <w:rPr>
                <w:sz w:val="18"/>
              </w:rPr>
              <w:t>4х2+2</w:t>
            </w:r>
          </w:p>
          <w:p w:rsidR="00ED392B" w:rsidRDefault="00CE02ED">
            <w:pPr>
              <w:pStyle w:val="TableParagraph"/>
              <w:numPr>
                <w:ilvl w:val="0"/>
                <w:numId w:val="793"/>
              </w:numPr>
              <w:tabs>
                <w:tab w:val="left" w:pos="324"/>
              </w:tabs>
              <w:spacing w:before="1"/>
              <w:ind w:right="82"/>
              <w:rPr>
                <w:sz w:val="18"/>
              </w:rPr>
            </w:pPr>
            <w:r>
              <w:rPr>
                <w:sz w:val="18"/>
              </w:rPr>
              <w:t>Административни функционални стил (писање молбе, жалбе, биографије)</w:t>
            </w:r>
          </w:p>
        </w:tc>
        <w:tc>
          <w:tcPr>
            <w:tcW w:w="3228"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проучавање књижевног дела; савремена књижевност; великани светске књижевности; синтакса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ind w:left="4987"/>
      </w:pPr>
      <w:r>
        <w:t>СРПСКИ КАО НЕМАТЕРЊИ ЈЕЗИК</w:t>
      </w:r>
    </w:p>
    <w:p w:rsidR="00ED392B" w:rsidRDefault="00ED392B">
      <w:pPr>
        <w:pStyle w:val="BodyText"/>
        <w:rPr>
          <w:b/>
          <w:sz w:val="20"/>
        </w:rPr>
      </w:pPr>
    </w:p>
    <w:p w:rsidR="00ED392B" w:rsidRDefault="00ED392B">
      <w:pPr>
        <w:pStyle w:val="BodyText"/>
        <w:spacing w:before="2"/>
        <w:rPr>
          <w:b/>
          <w:sz w:val="16"/>
        </w:rPr>
      </w:pPr>
    </w:p>
    <w:p w:rsidR="00ED392B" w:rsidRDefault="00CE02ED">
      <w:pPr>
        <w:pStyle w:val="BodyText"/>
        <w:ind w:left="227" w:firstLine="1"/>
      </w:pPr>
      <w: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(„Просветни гласник“ број 6/1990, 4/1991, 7/1993 (др. правилник), 17/1993, 1/1994, 2/1994, 2/1995, 3/1995, 8/1995, 5/1996, 2/2002, 5/2003, 10/2003, 24/2004, 3/2005, 6/2005, 11/2005, 6/2006, 12/2006, 8/2008, 1/2009, 3/2009, 10/2009, 5/2010, 8/2010 (исправка), 11/2013,</w:t>
      </w:r>
    </w:p>
    <w:p w:rsidR="00ED392B" w:rsidRDefault="00CE02ED">
      <w:pPr>
        <w:pStyle w:val="BodyText"/>
        <w:spacing w:before="3"/>
        <w:ind w:left="227"/>
        <w:rPr>
          <w:b/>
        </w:rPr>
      </w:pPr>
      <w:r>
        <w:t xml:space="preserve">14/2013, 5/2014, 5/2014, 3/2015, 11/2016, </w:t>
      </w:r>
      <w:r>
        <w:rPr>
          <w:b/>
        </w:rPr>
        <w:t xml:space="preserve">13/2018, </w:t>
      </w:r>
      <w:r>
        <w:t>15/2019 и 15/2020</w:t>
      </w:r>
      <w:r>
        <w:rPr>
          <w:b/>
        </w:rPr>
        <w:t>).</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Heading1"/>
        <w:ind w:left="394" w:right="398"/>
        <w:jc w:val="center"/>
      </w:pPr>
      <w:r>
        <w:t>СТРАНИ ЈЕЗИК</w:t>
      </w:r>
    </w:p>
    <w:p w:rsidR="00ED392B" w:rsidRDefault="00ED392B">
      <w:pPr>
        <w:pStyle w:val="BodyText"/>
        <w:spacing w:before="1"/>
        <w:rPr>
          <w:b/>
        </w:rPr>
      </w:pPr>
    </w:p>
    <w:p w:rsidR="00ED392B" w:rsidRDefault="00CE02ED">
      <w:pPr>
        <w:ind w:left="228"/>
        <w:rPr>
          <w:sz w:val="18"/>
        </w:rPr>
      </w:pPr>
      <w:r>
        <w:rPr>
          <w:b/>
          <w:sz w:val="18"/>
        </w:rPr>
        <w:t>Циљ учења предмета</w:t>
      </w:r>
      <w:r>
        <w:rPr>
          <w:sz w:val="18"/>
        </w:rPr>
        <w:t>:</w:t>
      </w:r>
    </w:p>
    <w:p w:rsidR="00ED392B" w:rsidRDefault="00CE02ED">
      <w:pPr>
        <w:pStyle w:val="BodyText"/>
        <w:spacing w:before="1"/>
        <w:ind w:left="227"/>
      </w:pPr>
      <w: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rsidR="00ED392B" w:rsidRDefault="00CE02ED">
      <w:pPr>
        <w:pStyle w:val="BodyText"/>
        <w:spacing w:before="2"/>
        <w:ind w:left="227"/>
        <w:rPr>
          <w:b/>
        </w:rPr>
      </w:pPr>
      <w:r>
        <w:t xml:space="preserve">Годишњи фонд часова: </w:t>
      </w:r>
      <w:r>
        <w:rPr>
          <w:b/>
        </w:rPr>
        <w:t>66</w:t>
      </w:r>
    </w:p>
    <w:p w:rsidR="00ED392B" w:rsidRDefault="00CE02ED">
      <w:pPr>
        <w:spacing w:before="1"/>
        <w:ind w:left="227"/>
        <w:rPr>
          <w:b/>
          <w:sz w:val="18"/>
        </w:rPr>
      </w:pPr>
      <w:r>
        <w:rPr>
          <w:sz w:val="18"/>
        </w:rPr>
        <w:t xml:space="preserve">Разред: </w:t>
      </w:r>
      <w:r>
        <w:rPr>
          <w:b/>
          <w:sz w:val="18"/>
        </w:rPr>
        <w:t>Први</w:t>
      </w:r>
    </w:p>
    <w:p w:rsidR="00ED392B" w:rsidRDefault="00ED392B">
      <w:pPr>
        <w:pStyle w:val="BodyText"/>
        <w:spacing w:before="2"/>
        <w:rPr>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6"/>
        <w:gridCol w:w="3798"/>
        <w:gridCol w:w="3438"/>
        <w:gridCol w:w="3487"/>
      </w:tblGrid>
      <w:tr w:rsidR="00ED392B">
        <w:trPr>
          <w:trHeight w:val="621"/>
        </w:trPr>
        <w:tc>
          <w:tcPr>
            <w:tcW w:w="2106" w:type="dxa"/>
            <w:shd w:val="clear" w:color="auto" w:fill="D9D9D9"/>
          </w:tcPr>
          <w:p w:rsidR="00ED392B" w:rsidRDefault="00CE02ED">
            <w:pPr>
              <w:pStyle w:val="TableParagraph"/>
              <w:spacing w:before="103"/>
              <w:ind w:left="800" w:right="795"/>
              <w:jc w:val="center"/>
              <w:rPr>
                <w:b/>
                <w:sz w:val="18"/>
              </w:rPr>
            </w:pPr>
            <w:r>
              <w:rPr>
                <w:b/>
                <w:sz w:val="18"/>
              </w:rPr>
              <w:t>ЦИЉ</w:t>
            </w:r>
          </w:p>
        </w:tc>
        <w:tc>
          <w:tcPr>
            <w:tcW w:w="3798" w:type="dxa"/>
            <w:shd w:val="clear" w:color="auto" w:fill="D9D9D9"/>
          </w:tcPr>
          <w:p w:rsidR="00ED392B" w:rsidRDefault="00CE02ED">
            <w:pPr>
              <w:pStyle w:val="TableParagraph"/>
              <w:spacing w:before="103"/>
              <w:ind w:left="232" w:right="225"/>
              <w:jc w:val="center"/>
              <w:rPr>
                <w:b/>
                <w:sz w:val="18"/>
              </w:rPr>
            </w:pPr>
            <w:r>
              <w:rPr>
                <w:b/>
                <w:sz w:val="18"/>
              </w:rPr>
              <w:t>ИСХОДИ НА КРАЈУ ПРВОГ РАЗРЕДА</w:t>
            </w:r>
          </w:p>
          <w:p w:rsidR="00ED392B" w:rsidRDefault="00CE02ED">
            <w:pPr>
              <w:pStyle w:val="TableParagraph"/>
              <w:spacing w:before="1"/>
              <w:ind w:left="231" w:right="225"/>
              <w:jc w:val="center"/>
              <w:rPr>
                <w:sz w:val="18"/>
              </w:rPr>
            </w:pPr>
            <w:r>
              <w:rPr>
                <w:sz w:val="18"/>
              </w:rPr>
              <w:t>Ученик ће бити у стању да:</w:t>
            </w:r>
          </w:p>
        </w:tc>
        <w:tc>
          <w:tcPr>
            <w:tcW w:w="3438" w:type="dxa"/>
            <w:shd w:val="clear" w:color="auto" w:fill="D9D9D9"/>
          </w:tcPr>
          <w:p w:rsidR="00ED392B" w:rsidRDefault="00CE02ED">
            <w:pPr>
              <w:pStyle w:val="TableParagraph"/>
              <w:ind w:left="723" w:right="714"/>
              <w:jc w:val="center"/>
              <w:rPr>
                <w:b/>
                <w:sz w:val="18"/>
              </w:rPr>
            </w:pPr>
            <w:r>
              <w:rPr>
                <w:b/>
                <w:sz w:val="18"/>
              </w:rPr>
              <w:t>ПРЕПОРУЧЕНЕ ТЕМЕ ОПШТЕ И СТРУЧНЕ</w:t>
            </w:r>
          </w:p>
          <w:p w:rsidR="00ED392B" w:rsidRDefault="00CE02ED">
            <w:pPr>
              <w:pStyle w:val="TableParagraph"/>
              <w:spacing w:line="186" w:lineRule="exact"/>
              <w:ind w:left="721" w:right="714"/>
              <w:jc w:val="center"/>
              <w:rPr>
                <w:b/>
                <w:sz w:val="18"/>
              </w:rPr>
            </w:pPr>
            <w:r>
              <w:rPr>
                <w:b/>
                <w:sz w:val="18"/>
              </w:rPr>
              <w:t>(80% + 20%)</w:t>
            </w:r>
          </w:p>
        </w:tc>
        <w:tc>
          <w:tcPr>
            <w:tcW w:w="3487" w:type="dxa"/>
            <w:shd w:val="clear" w:color="auto" w:fill="D9D9D9"/>
          </w:tcPr>
          <w:p w:rsidR="00ED392B" w:rsidRDefault="00ED392B">
            <w:pPr>
              <w:pStyle w:val="TableParagraph"/>
              <w:spacing w:before="11"/>
              <w:rPr>
                <w:b/>
                <w:sz w:val="17"/>
              </w:rPr>
            </w:pPr>
          </w:p>
          <w:p w:rsidR="00ED392B" w:rsidRDefault="00CE02ED">
            <w:pPr>
              <w:pStyle w:val="TableParagraph"/>
              <w:ind w:left="313"/>
              <w:rPr>
                <w:b/>
                <w:sz w:val="18"/>
              </w:rPr>
            </w:pPr>
            <w:r>
              <w:rPr>
                <w:b/>
                <w:sz w:val="18"/>
              </w:rPr>
              <w:t>КОМУНИКАТИВНЕ ФУНКЦИЈЕ</w:t>
            </w:r>
          </w:p>
        </w:tc>
      </w:tr>
      <w:tr w:rsidR="00ED392B">
        <w:trPr>
          <w:trHeight w:val="2531"/>
        </w:trPr>
        <w:tc>
          <w:tcPr>
            <w:tcW w:w="2106" w:type="dxa"/>
          </w:tcPr>
          <w:p w:rsidR="00ED392B" w:rsidRDefault="00CE02ED">
            <w:pPr>
              <w:pStyle w:val="TableParagraph"/>
              <w:spacing w:line="206" w:lineRule="exact"/>
              <w:ind w:left="87"/>
              <w:rPr>
                <w:sz w:val="18"/>
              </w:rPr>
            </w:pPr>
            <w:r>
              <w:rPr>
                <w:sz w:val="18"/>
              </w:rPr>
              <w:t>СЛУШАЊЕ</w:t>
            </w:r>
          </w:p>
          <w:p w:rsidR="00ED392B" w:rsidRDefault="00ED392B">
            <w:pPr>
              <w:pStyle w:val="TableParagraph"/>
              <w:spacing w:before="2"/>
              <w:rPr>
                <w:b/>
                <w:sz w:val="18"/>
              </w:rPr>
            </w:pPr>
          </w:p>
          <w:p w:rsidR="00ED392B" w:rsidRDefault="00CE02ED">
            <w:pPr>
              <w:pStyle w:val="TableParagraph"/>
              <w:ind w:left="87" w:right="80"/>
              <w:rPr>
                <w:sz w:val="18"/>
              </w:rPr>
            </w:pPr>
            <w:r>
              <w:rPr>
                <w:sz w:val="18"/>
              </w:rPr>
              <w:t>Оспособљавање ученика за разумевање усменог говора</w:t>
            </w:r>
          </w:p>
        </w:tc>
        <w:tc>
          <w:tcPr>
            <w:tcW w:w="3798" w:type="dxa"/>
          </w:tcPr>
          <w:p w:rsidR="00ED392B" w:rsidRDefault="00CE02ED">
            <w:pPr>
              <w:pStyle w:val="TableParagraph"/>
              <w:numPr>
                <w:ilvl w:val="0"/>
                <w:numId w:val="792"/>
              </w:numPr>
              <w:tabs>
                <w:tab w:val="left" w:pos="275"/>
              </w:tabs>
              <w:ind w:right="481"/>
              <w:rPr>
                <w:sz w:val="18"/>
              </w:rPr>
            </w:pPr>
            <w:r>
              <w:rPr>
                <w:sz w:val="18"/>
              </w:rPr>
              <w:t>Разуме реченице, питања и упутства из свакодневног говора (кратка упутства изговорена споро и</w:t>
            </w:r>
            <w:r>
              <w:rPr>
                <w:spacing w:val="-1"/>
                <w:sz w:val="18"/>
              </w:rPr>
              <w:t xml:space="preserve"> </w:t>
            </w:r>
            <w:r>
              <w:rPr>
                <w:sz w:val="18"/>
              </w:rPr>
              <w:t>разговетно);</w:t>
            </w:r>
          </w:p>
          <w:p w:rsidR="00ED392B" w:rsidRDefault="00CE02ED">
            <w:pPr>
              <w:pStyle w:val="TableParagraph"/>
              <w:numPr>
                <w:ilvl w:val="0"/>
                <w:numId w:val="792"/>
              </w:numPr>
              <w:tabs>
                <w:tab w:val="left" w:pos="275"/>
              </w:tabs>
              <w:spacing w:before="2"/>
              <w:ind w:right="129" w:hanging="186"/>
              <w:rPr>
                <w:sz w:val="18"/>
              </w:rPr>
            </w:pPr>
            <w:r>
              <w:rPr>
                <w:sz w:val="18"/>
              </w:rPr>
              <w:t>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 као и текстова аудио- визуелног</w:t>
            </w:r>
            <w:r>
              <w:rPr>
                <w:spacing w:val="-1"/>
                <w:sz w:val="18"/>
              </w:rPr>
              <w:t xml:space="preserve"> </w:t>
            </w:r>
            <w:r>
              <w:rPr>
                <w:sz w:val="18"/>
              </w:rPr>
              <w:t>карактера;</w:t>
            </w:r>
          </w:p>
          <w:p w:rsidR="00ED392B" w:rsidRDefault="00CE02ED">
            <w:pPr>
              <w:pStyle w:val="TableParagraph"/>
              <w:numPr>
                <w:ilvl w:val="0"/>
                <w:numId w:val="792"/>
              </w:numPr>
              <w:tabs>
                <w:tab w:val="left" w:pos="274"/>
              </w:tabs>
              <w:spacing w:before="19" w:line="208" w:lineRule="exact"/>
              <w:ind w:left="273" w:right="168" w:hanging="186"/>
              <w:jc w:val="both"/>
              <w:rPr>
                <w:sz w:val="18"/>
              </w:rPr>
            </w:pPr>
            <w:r>
              <w:rPr>
                <w:sz w:val="18"/>
              </w:rPr>
              <w:t>Разуме бројеве (цене, рачуне, тачно време) и основне мерне јединице карактеристичне за стручну употребу;</w:t>
            </w:r>
          </w:p>
        </w:tc>
        <w:tc>
          <w:tcPr>
            <w:tcW w:w="3438" w:type="dxa"/>
            <w:vMerge w:val="restart"/>
          </w:tcPr>
          <w:p w:rsidR="00ED392B" w:rsidRDefault="00ED392B">
            <w:pPr>
              <w:pStyle w:val="TableParagraph"/>
              <w:rPr>
                <w:b/>
                <w:sz w:val="18"/>
              </w:rPr>
            </w:pPr>
          </w:p>
          <w:p w:rsidR="00ED392B" w:rsidRDefault="00CE02ED">
            <w:pPr>
              <w:pStyle w:val="TableParagraph"/>
              <w:ind w:left="86"/>
              <w:rPr>
                <w:b/>
                <w:sz w:val="18"/>
              </w:rPr>
            </w:pPr>
            <w:r>
              <w:rPr>
                <w:b/>
                <w:sz w:val="18"/>
              </w:rPr>
              <w:t>OПШТЕ ТЕМЕ</w:t>
            </w:r>
          </w:p>
          <w:p w:rsidR="00ED392B" w:rsidRDefault="00CE02ED">
            <w:pPr>
              <w:pStyle w:val="TableParagraph"/>
              <w:numPr>
                <w:ilvl w:val="0"/>
                <w:numId w:val="791"/>
              </w:numPr>
              <w:tabs>
                <w:tab w:val="left" w:pos="274"/>
              </w:tabs>
              <w:spacing w:before="1"/>
              <w:ind w:right="408" w:hanging="186"/>
              <w:rPr>
                <w:sz w:val="18"/>
              </w:rPr>
            </w:pPr>
            <w:r>
              <w:rPr>
                <w:sz w:val="18"/>
              </w:rPr>
              <w:t>Свакодневни живот (организација времена, послова, слободно време</w:t>
            </w:r>
            <w:r>
              <w:rPr>
                <w:spacing w:val="-6"/>
                <w:sz w:val="18"/>
              </w:rPr>
              <w:t xml:space="preserve"> </w:t>
            </w:r>
            <w:r>
              <w:rPr>
                <w:sz w:val="18"/>
              </w:rPr>
              <w:t>)</w:t>
            </w:r>
          </w:p>
          <w:p w:rsidR="00ED392B" w:rsidRDefault="00CE02ED">
            <w:pPr>
              <w:pStyle w:val="TableParagraph"/>
              <w:numPr>
                <w:ilvl w:val="0"/>
                <w:numId w:val="791"/>
              </w:numPr>
              <w:tabs>
                <w:tab w:val="left" w:pos="274"/>
              </w:tabs>
              <w:spacing w:before="1"/>
              <w:ind w:right="105" w:hanging="186"/>
              <w:rPr>
                <w:sz w:val="18"/>
              </w:rPr>
            </w:pPr>
            <w:r>
              <w:rPr>
                <w:sz w:val="18"/>
              </w:rPr>
              <w:t>Храна и здравље (навике у исхрани, карактеристична јела и пића у земљама света</w:t>
            </w:r>
            <w:r>
              <w:rPr>
                <w:spacing w:val="-2"/>
                <w:sz w:val="18"/>
              </w:rPr>
              <w:t xml:space="preserve"> </w:t>
            </w:r>
            <w:r>
              <w:rPr>
                <w:sz w:val="18"/>
              </w:rPr>
              <w:t>)</w:t>
            </w:r>
          </w:p>
          <w:p w:rsidR="00ED392B" w:rsidRDefault="00CE02ED">
            <w:pPr>
              <w:pStyle w:val="TableParagraph"/>
              <w:numPr>
                <w:ilvl w:val="0"/>
                <w:numId w:val="791"/>
              </w:numPr>
              <w:tabs>
                <w:tab w:val="left" w:pos="274"/>
              </w:tabs>
              <w:spacing w:before="3"/>
              <w:ind w:right="1094"/>
              <w:rPr>
                <w:sz w:val="18"/>
              </w:rPr>
            </w:pPr>
            <w:r>
              <w:rPr>
                <w:sz w:val="18"/>
              </w:rPr>
              <w:t>Познати градови и њихове знаменитости</w:t>
            </w:r>
          </w:p>
          <w:p w:rsidR="00ED392B" w:rsidRDefault="00CE02ED">
            <w:pPr>
              <w:pStyle w:val="TableParagraph"/>
              <w:numPr>
                <w:ilvl w:val="0"/>
                <w:numId w:val="791"/>
              </w:numPr>
              <w:tabs>
                <w:tab w:val="left" w:pos="274"/>
              </w:tabs>
              <w:ind w:right="890"/>
              <w:rPr>
                <w:sz w:val="18"/>
              </w:rPr>
            </w:pPr>
            <w:r>
              <w:rPr>
                <w:sz w:val="18"/>
              </w:rPr>
              <w:t>Спортови и позната спортска такмичења</w:t>
            </w:r>
          </w:p>
          <w:p w:rsidR="00ED392B" w:rsidRDefault="00CE02ED">
            <w:pPr>
              <w:pStyle w:val="TableParagraph"/>
              <w:numPr>
                <w:ilvl w:val="0"/>
                <w:numId w:val="791"/>
              </w:numPr>
              <w:tabs>
                <w:tab w:val="left" w:pos="274"/>
              </w:tabs>
              <w:spacing w:before="2"/>
              <w:ind w:right="265"/>
              <w:rPr>
                <w:sz w:val="18"/>
              </w:rPr>
            </w:pPr>
            <w:r>
              <w:rPr>
                <w:sz w:val="18"/>
              </w:rPr>
              <w:t>Живот и дела славних људи (из света науке, културе, уметности)</w:t>
            </w:r>
          </w:p>
          <w:p w:rsidR="00ED392B" w:rsidRDefault="00CE02ED">
            <w:pPr>
              <w:pStyle w:val="TableParagraph"/>
              <w:numPr>
                <w:ilvl w:val="0"/>
                <w:numId w:val="791"/>
              </w:numPr>
              <w:tabs>
                <w:tab w:val="left" w:pos="274"/>
              </w:tabs>
              <w:spacing w:before="1"/>
              <w:rPr>
                <w:sz w:val="18"/>
              </w:rPr>
            </w:pPr>
            <w:r>
              <w:rPr>
                <w:sz w:val="18"/>
              </w:rPr>
              <w:t>Србија – моја домовина</w:t>
            </w:r>
          </w:p>
          <w:p w:rsidR="00ED392B" w:rsidRDefault="00CE02ED">
            <w:pPr>
              <w:pStyle w:val="TableParagraph"/>
              <w:numPr>
                <w:ilvl w:val="0"/>
                <w:numId w:val="791"/>
              </w:numPr>
              <w:tabs>
                <w:tab w:val="left" w:pos="274"/>
              </w:tabs>
              <w:rPr>
                <w:sz w:val="18"/>
              </w:rPr>
            </w:pPr>
            <w:r>
              <w:rPr>
                <w:sz w:val="18"/>
              </w:rPr>
              <w:t>Медији (штампа,</w:t>
            </w:r>
            <w:r>
              <w:rPr>
                <w:spacing w:val="-1"/>
                <w:sz w:val="18"/>
              </w:rPr>
              <w:t xml:space="preserve"> </w:t>
            </w:r>
            <w:r>
              <w:rPr>
                <w:sz w:val="18"/>
              </w:rPr>
              <w:t>телевизија)</w:t>
            </w:r>
          </w:p>
          <w:p w:rsidR="00ED392B" w:rsidRDefault="00CE02ED">
            <w:pPr>
              <w:pStyle w:val="TableParagraph"/>
              <w:numPr>
                <w:ilvl w:val="0"/>
                <w:numId w:val="791"/>
              </w:numPr>
              <w:tabs>
                <w:tab w:val="left" w:pos="274"/>
              </w:tabs>
              <w:spacing w:before="1"/>
              <w:ind w:right="645"/>
              <w:rPr>
                <w:sz w:val="18"/>
              </w:rPr>
            </w:pPr>
            <w:r>
              <w:rPr>
                <w:sz w:val="18"/>
              </w:rPr>
              <w:t>Иинтересантне животне приче и догађаји</w:t>
            </w:r>
          </w:p>
          <w:p w:rsidR="00ED392B" w:rsidRDefault="00CE02ED">
            <w:pPr>
              <w:pStyle w:val="TableParagraph"/>
              <w:numPr>
                <w:ilvl w:val="0"/>
                <w:numId w:val="791"/>
              </w:numPr>
              <w:tabs>
                <w:tab w:val="left" w:pos="274"/>
              </w:tabs>
              <w:spacing w:before="1"/>
              <w:ind w:right="219"/>
              <w:rPr>
                <w:sz w:val="18"/>
              </w:rPr>
            </w:pPr>
            <w:r>
              <w:rPr>
                <w:sz w:val="18"/>
              </w:rPr>
              <w:t>Свет компјутера (распрострањеност и примена)</w:t>
            </w:r>
          </w:p>
          <w:p w:rsidR="00ED392B" w:rsidRDefault="00ED392B">
            <w:pPr>
              <w:pStyle w:val="TableParagraph"/>
              <w:spacing w:before="1"/>
              <w:rPr>
                <w:b/>
                <w:sz w:val="18"/>
              </w:rPr>
            </w:pPr>
          </w:p>
          <w:p w:rsidR="00ED392B" w:rsidRDefault="00CE02ED">
            <w:pPr>
              <w:pStyle w:val="TableParagraph"/>
              <w:spacing w:before="1"/>
              <w:ind w:left="86"/>
              <w:rPr>
                <w:b/>
                <w:sz w:val="18"/>
              </w:rPr>
            </w:pPr>
            <w:r>
              <w:rPr>
                <w:b/>
                <w:sz w:val="18"/>
              </w:rPr>
              <w:t>СТРУЧНЕ ТЕМЕ</w:t>
            </w:r>
          </w:p>
          <w:p w:rsidR="00ED392B" w:rsidRDefault="00ED392B">
            <w:pPr>
              <w:pStyle w:val="TableParagraph"/>
              <w:spacing w:before="1"/>
              <w:rPr>
                <w:b/>
                <w:sz w:val="18"/>
              </w:rPr>
            </w:pPr>
          </w:p>
          <w:p w:rsidR="00ED392B" w:rsidRDefault="00CE02ED">
            <w:pPr>
              <w:pStyle w:val="TableParagraph"/>
              <w:numPr>
                <w:ilvl w:val="0"/>
                <w:numId w:val="791"/>
              </w:numPr>
              <w:tabs>
                <w:tab w:val="left" w:pos="274"/>
              </w:tabs>
              <w:spacing w:before="1"/>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791"/>
              </w:numPr>
              <w:tabs>
                <w:tab w:val="left" w:pos="274"/>
              </w:tabs>
              <w:ind w:left="272" w:right="199" w:hanging="186"/>
              <w:rPr>
                <w:sz w:val="18"/>
              </w:rPr>
            </w:pPr>
            <w:r>
              <w:rPr>
                <w:sz w:val="18"/>
              </w:rPr>
              <w:t>Примена информационих технологија у домену струке</w:t>
            </w:r>
          </w:p>
          <w:p w:rsidR="00ED392B" w:rsidRDefault="00CE02ED">
            <w:pPr>
              <w:pStyle w:val="TableParagraph"/>
              <w:numPr>
                <w:ilvl w:val="0"/>
                <w:numId w:val="791"/>
              </w:numPr>
              <w:tabs>
                <w:tab w:val="left" w:pos="273"/>
              </w:tabs>
              <w:spacing w:before="1"/>
              <w:ind w:left="272" w:right="234" w:hanging="186"/>
              <w:rPr>
                <w:sz w:val="18"/>
              </w:rPr>
            </w:pPr>
            <w:r>
              <w:rPr>
                <w:sz w:val="18"/>
              </w:rPr>
              <w:t>Основе пословне комуникације и коресподенције (пословна преписка и комуникација у писаној и усменој</w:t>
            </w:r>
          </w:p>
        </w:tc>
        <w:tc>
          <w:tcPr>
            <w:tcW w:w="3487" w:type="dxa"/>
            <w:vMerge w:val="restart"/>
          </w:tcPr>
          <w:p w:rsidR="00ED392B" w:rsidRDefault="00CE02ED">
            <w:pPr>
              <w:pStyle w:val="TableParagraph"/>
              <w:numPr>
                <w:ilvl w:val="0"/>
                <w:numId w:val="790"/>
              </w:numPr>
              <w:tabs>
                <w:tab w:val="left" w:pos="443"/>
              </w:tabs>
              <w:spacing w:line="206" w:lineRule="exact"/>
              <w:ind w:hanging="295"/>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790"/>
              </w:numPr>
              <w:tabs>
                <w:tab w:val="left" w:pos="443"/>
              </w:tabs>
              <w:spacing w:before="1"/>
              <w:ind w:right="192" w:hanging="295"/>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790"/>
              </w:numPr>
              <w:tabs>
                <w:tab w:val="left" w:pos="443"/>
              </w:tabs>
              <w:spacing w:before="3"/>
              <w:ind w:right="185" w:hanging="295"/>
              <w:rPr>
                <w:sz w:val="18"/>
              </w:rPr>
            </w:pPr>
            <w:r>
              <w:rPr>
                <w:sz w:val="18"/>
              </w:rPr>
              <w:t>Идентификација и именовање особа, објеката, боја, бројева итд.)</w:t>
            </w:r>
          </w:p>
          <w:p w:rsidR="00ED392B" w:rsidRDefault="00CE02ED">
            <w:pPr>
              <w:pStyle w:val="TableParagraph"/>
              <w:numPr>
                <w:ilvl w:val="0"/>
                <w:numId w:val="790"/>
              </w:numPr>
              <w:tabs>
                <w:tab w:val="left" w:pos="443"/>
              </w:tabs>
              <w:spacing w:before="1"/>
              <w:ind w:right="440" w:hanging="295"/>
              <w:rPr>
                <w:sz w:val="18"/>
              </w:rPr>
            </w:pPr>
            <w:r>
              <w:rPr>
                <w:sz w:val="18"/>
              </w:rPr>
              <w:t>Давање једноставних упутстава и команди</w:t>
            </w:r>
          </w:p>
          <w:p w:rsidR="00ED392B" w:rsidRDefault="00CE02ED">
            <w:pPr>
              <w:pStyle w:val="TableParagraph"/>
              <w:numPr>
                <w:ilvl w:val="0"/>
                <w:numId w:val="790"/>
              </w:numPr>
              <w:tabs>
                <w:tab w:val="left" w:pos="443"/>
              </w:tabs>
              <w:spacing w:before="2"/>
              <w:ind w:hanging="295"/>
              <w:rPr>
                <w:sz w:val="18"/>
              </w:rPr>
            </w:pPr>
            <w:r>
              <w:rPr>
                <w:sz w:val="18"/>
              </w:rPr>
              <w:t>Изражавање молби и</w:t>
            </w:r>
            <w:r>
              <w:rPr>
                <w:spacing w:val="-2"/>
                <w:sz w:val="18"/>
              </w:rPr>
              <w:t xml:space="preserve"> </w:t>
            </w:r>
            <w:r>
              <w:rPr>
                <w:sz w:val="18"/>
              </w:rPr>
              <w:t>захвалности</w:t>
            </w:r>
          </w:p>
          <w:p w:rsidR="00ED392B" w:rsidRDefault="00CE02ED">
            <w:pPr>
              <w:pStyle w:val="TableParagraph"/>
              <w:numPr>
                <w:ilvl w:val="0"/>
                <w:numId w:val="790"/>
              </w:numPr>
              <w:tabs>
                <w:tab w:val="left" w:pos="443"/>
              </w:tabs>
              <w:spacing w:before="1"/>
              <w:ind w:hanging="295"/>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790"/>
              </w:numPr>
              <w:tabs>
                <w:tab w:val="left" w:pos="443"/>
              </w:tabs>
              <w:spacing w:before="1"/>
              <w:ind w:hanging="295"/>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790"/>
              </w:numPr>
              <w:tabs>
                <w:tab w:val="left" w:pos="443"/>
              </w:tabs>
              <w:ind w:hanging="295"/>
              <w:rPr>
                <w:sz w:val="18"/>
              </w:rPr>
            </w:pPr>
            <w:r>
              <w:rPr>
                <w:sz w:val="18"/>
              </w:rPr>
              <w:t>Изражавање допадања и</w:t>
            </w:r>
            <w:r>
              <w:rPr>
                <w:spacing w:val="-1"/>
                <w:sz w:val="18"/>
              </w:rPr>
              <w:t xml:space="preserve"> </w:t>
            </w:r>
            <w:r>
              <w:rPr>
                <w:sz w:val="18"/>
              </w:rPr>
              <w:t>недопадања</w:t>
            </w:r>
          </w:p>
          <w:p w:rsidR="00ED392B" w:rsidRDefault="00CE02ED">
            <w:pPr>
              <w:pStyle w:val="TableParagraph"/>
              <w:numPr>
                <w:ilvl w:val="0"/>
                <w:numId w:val="790"/>
              </w:numPr>
              <w:tabs>
                <w:tab w:val="left" w:pos="443"/>
              </w:tabs>
              <w:spacing w:before="1"/>
              <w:ind w:right="366" w:hanging="295"/>
              <w:rPr>
                <w:sz w:val="18"/>
              </w:rPr>
            </w:pPr>
            <w:r>
              <w:rPr>
                <w:sz w:val="18"/>
              </w:rPr>
              <w:t>Изражавање физичких сензација и потреба</w:t>
            </w:r>
          </w:p>
          <w:p w:rsidR="00ED392B" w:rsidRDefault="00CE02ED">
            <w:pPr>
              <w:pStyle w:val="TableParagraph"/>
              <w:numPr>
                <w:ilvl w:val="0"/>
                <w:numId w:val="790"/>
              </w:numPr>
              <w:tabs>
                <w:tab w:val="left" w:pos="443"/>
              </w:tabs>
              <w:spacing w:before="3"/>
              <w:ind w:right="1020" w:hanging="295"/>
              <w:rPr>
                <w:sz w:val="18"/>
              </w:rPr>
            </w:pPr>
            <w:r>
              <w:rPr>
                <w:sz w:val="18"/>
              </w:rPr>
              <w:t>Исказивање просторних и временских односа</w:t>
            </w:r>
          </w:p>
          <w:p w:rsidR="00ED392B" w:rsidRDefault="00CE02ED">
            <w:pPr>
              <w:pStyle w:val="TableParagraph"/>
              <w:numPr>
                <w:ilvl w:val="0"/>
                <w:numId w:val="790"/>
              </w:numPr>
              <w:tabs>
                <w:tab w:val="left" w:pos="443"/>
              </w:tabs>
              <w:spacing w:before="1"/>
              <w:ind w:right="402" w:hanging="295"/>
              <w:rPr>
                <w:sz w:val="18"/>
              </w:rPr>
            </w:pPr>
            <w:r>
              <w:rPr>
                <w:sz w:val="18"/>
              </w:rPr>
              <w:t>Давање и тражење информација и обавештења</w:t>
            </w:r>
          </w:p>
          <w:p w:rsidR="00ED392B" w:rsidRDefault="00CE02ED">
            <w:pPr>
              <w:pStyle w:val="TableParagraph"/>
              <w:numPr>
                <w:ilvl w:val="0"/>
                <w:numId w:val="790"/>
              </w:numPr>
              <w:tabs>
                <w:tab w:val="left" w:pos="443"/>
              </w:tabs>
              <w:spacing w:before="2"/>
              <w:ind w:right="408" w:hanging="295"/>
              <w:rPr>
                <w:sz w:val="18"/>
              </w:rPr>
            </w:pPr>
            <w:r>
              <w:rPr>
                <w:sz w:val="18"/>
              </w:rPr>
              <w:t>Описивање и упоређивање лица и предмета</w:t>
            </w:r>
          </w:p>
          <w:p w:rsidR="00ED392B" w:rsidRDefault="00CE02ED">
            <w:pPr>
              <w:pStyle w:val="TableParagraph"/>
              <w:numPr>
                <w:ilvl w:val="0"/>
                <w:numId w:val="790"/>
              </w:numPr>
              <w:tabs>
                <w:tab w:val="left" w:pos="443"/>
              </w:tabs>
              <w:spacing w:before="2"/>
              <w:ind w:right="418" w:hanging="295"/>
              <w:rPr>
                <w:sz w:val="18"/>
              </w:rPr>
            </w:pPr>
            <w:r>
              <w:rPr>
                <w:sz w:val="18"/>
              </w:rPr>
              <w:t>Изрицање забране и реаговање на забрану</w:t>
            </w:r>
          </w:p>
          <w:p w:rsidR="00ED392B" w:rsidRDefault="00CE02ED">
            <w:pPr>
              <w:pStyle w:val="TableParagraph"/>
              <w:numPr>
                <w:ilvl w:val="0"/>
                <w:numId w:val="790"/>
              </w:numPr>
              <w:tabs>
                <w:tab w:val="left" w:pos="443"/>
              </w:tabs>
              <w:spacing w:before="1"/>
              <w:ind w:hanging="295"/>
              <w:rPr>
                <w:sz w:val="18"/>
              </w:rPr>
            </w:pPr>
            <w:r>
              <w:rPr>
                <w:sz w:val="18"/>
              </w:rPr>
              <w:t>Изражавање припадања и</w:t>
            </w:r>
            <w:r>
              <w:rPr>
                <w:spacing w:val="-3"/>
                <w:sz w:val="18"/>
              </w:rPr>
              <w:t xml:space="preserve"> </w:t>
            </w:r>
            <w:r>
              <w:rPr>
                <w:sz w:val="18"/>
              </w:rPr>
              <w:t>поседовања</w:t>
            </w:r>
          </w:p>
          <w:p w:rsidR="00ED392B" w:rsidRDefault="00CE02ED">
            <w:pPr>
              <w:pStyle w:val="TableParagraph"/>
              <w:numPr>
                <w:ilvl w:val="0"/>
                <w:numId w:val="790"/>
              </w:numPr>
              <w:tabs>
                <w:tab w:val="left" w:pos="443"/>
              </w:tabs>
              <w:spacing w:before="1"/>
              <w:ind w:hanging="295"/>
              <w:rPr>
                <w:sz w:val="18"/>
              </w:rPr>
            </w:pPr>
            <w:r>
              <w:rPr>
                <w:sz w:val="18"/>
              </w:rPr>
              <w:t>Скретање</w:t>
            </w:r>
            <w:r>
              <w:rPr>
                <w:spacing w:val="-1"/>
                <w:sz w:val="18"/>
              </w:rPr>
              <w:t xml:space="preserve"> </w:t>
            </w:r>
            <w:r>
              <w:rPr>
                <w:sz w:val="18"/>
              </w:rPr>
              <w:t>пажње</w:t>
            </w:r>
          </w:p>
          <w:p w:rsidR="00ED392B" w:rsidRDefault="00CE02ED">
            <w:pPr>
              <w:pStyle w:val="TableParagraph"/>
              <w:numPr>
                <w:ilvl w:val="0"/>
                <w:numId w:val="790"/>
              </w:numPr>
              <w:tabs>
                <w:tab w:val="left" w:pos="443"/>
              </w:tabs>
              <w:spacing w:before="1"/>
              <w:ind w:right="410" w:hanging="295"/>
              <w:rPr>
                <w:sz w:val="18"/>
              </w:rPr>
            </w:pPr>
            <w:r>
              <w:rPr>
                <w:sz w:val="18"/>
              </w:rPr>
              <w:t>Тражење мишљења и изражавање слагања и</w:t>
            </w:r>
            <w:r>
              <w:rPr>
                <w:spacing w:val="-1"/>
                <w:sz w:val="18"/>
              </w:rPr>
              <w:t xml:space="preserve"> </w:t>
            </w:r>
            <w:r>
              <w:rPr>
                <w:sz w:val="18"/>
              </w:rPr>
              <w:t>неслагања</w:t>
            </w:r>
          </w:p>
          <w:p w:rsidR="00ED392B" w:rsidRDefault="00CE02ED">
            <w:pPr>
              <w:pStyle w:val="TableParagraph"/>
              <w:numPr>
                <w:ilvl w:val="0"/>
                <w:numId w:val="790"/>
              </w:numPr>
              <w:tabs>
                <w:tab w:val="left" w:pos="443"/>
              </w:tabs>
              <w:spacing w:before="2"/>
              <w:ind w:hanging="295"/>
              <w:rPr>
                <w:sz w:val="18"/>
              </w:rPr>
            </w:pPr>
            <w:r>
              <w:rPr>
                <w:sz w:val="18"/>
              </w:rPr>
              <w:t>Тражење и давање дозволе</w:t>
            </w:r>
          </w:p>
          <w:p w:rsidR="00ED392B" w:rsidRDefault="00CE02ED">
            <w:pPr>
              <w:pStyle w:val="TableParagraph"/>
              <w:numPr>
                <w:ilvl w:val="0"/>
                <w:numId w:val="790"/>
              </w:numPr>
              <w:tabs>
                <w:tab w:val="left" w:pos="443"/>
              </w:tabs>
              <w:ind w:hanging="295"/>
              <w:rPr>
                <w:sz w:val="18"/>
              </w:rPr>
            </w:pPr>
            <w:r>
              <w:rPr>
                <w:sz w:val="18"/>
              </w:rPr>
              <w:t>Исказивање</w:t>
            </w:r>
            <w:r>
              <w:rPr>
                <w:spacing w:val="-1"/>
                <w:sz w:val="18"/>
              </w:rPr>
              <w:t xml:space="preserve"> </w:t>
            </w:r>
            <w:r>
              <w:rPr>
                <w:sz w:val="18"/>
              </w:rPr>
              <w:t>честитки</w:t>
            </w:r>
          </w:p>
          <w:p w:rsidR="00ED392B" w:rsidRDefault="00CE02ED">
            <w:pPr>
              <w:pStyle w:val="TableParagraph"/>
              <w:numPr>
                <w:ilvl w:val="0"/>
                <w:numId w:val="790"/>
              </w:numPr>
              <w:tabs>
                <w:tab w:val="left" w:pos="443"/>
              </w:tabs>
              <w:spacing w:before="1"/>
              <w:ind w:hanging="295"/>
              <w:rPr>
                <w:sz w:val="18"/>
              </w:rPr>
            </w:pPr>
            <w:r>
              <w:rPr>
                <w:sz w:val="18"/>
              </w:rPr>
              <w:t>Исказивање</w:t>
            </w:r>
            <w:r>
              <w:rPr>
                <w:spacing w:val="-1"/>
                <w:sz w:val="18"/>
              </w:rPr>
              <w:t xml:space="preserve"> </w:t>
            </w:r>
            <w:r>
              <w:rPr>
                <w:sz w:val="18"/>
              </w:rPr>
              <w:t>препоруке</w:t>
            </w:r>
          </w:p>
        </w:tc>
      </w:tr>
      <w:tr w:rsidR="00ED392B">
        <w:trPr>
          <w:trHeight w:val="2527"/>
        </w:trPr>
        <w:tc>
          <w:tcPr>
            <w:tcW w:w="2106" w:type="dxa"/>
          </w:tcPr>
          <w:p w:rsidR="00ED392B" w:rsidRDefault="00CE02ED">
            <w:pPr>
              <w:pStyle w:val="TableParagraph"/>
              <w:spacing w:line="203" w:lineRule="exact"/>
              <w:ind w:left="87"/>
              <w:rPr>
                <w:sz w:val="18"/>
              </w:rPr>
            </w:pPr>
            <w:r>
              <w:rPr>
                <w:sz w:val="18"/>
              </w:rPr>
              <w:t>ЧИТАЊЕ</w:t>
            </w:r>
          </w:p>
          <w:p w:rsidR="00ED392B" w:rsidRDefault="00ED392B">
            <w:pPr>
              <w:pStyle w:val="TableParagraph"/>
              <w:spacing w:before="2"/>
              <w:rPr>
                <w:b/>
                <w:sz w:val="18"/>
              </w:rPr>
            </w:pPr>
          </w:p>
          <w:p w:rsidR="00ED392B" w:rsidRDefault="00CE02ED">
            <w:pPr>
              <w:pStyle w:val="TableParagraph"/>
              <w:ind w:left="87" w:right="80"/>
              <w:rPr>
                <w:sz w:val="18"/>
              </w:rPr>
            </w:pPr>
            <w:r>
              <w:rPr>
                <w:sz w:val="18"/>
              </w:rPr>
              <w:t>Оспособљавање ученика за разумевање прочитаних текстова</w:t>
            </w:r>
          </w:p>
        </w:tc>
        <w:tc>
          <w:tcPr>
            <w:tcW w:w="3798" w:type="dxa"/>
          </w:tcPr>
          <w:p w:rsidR="00ED392B" w:rsidRDefault="00CE02ED">
            <w:pPr>
              <w:pStyle w:val="TableParagraph"/>
              <w:numPr>
                <w:ilvl w:val="0"/>
                <w:numId w:val="789"/>
              </w:numPr>
              <w:tabs>
                <w:tab w:val="left" w:pos="275"/>
              </w:tabs>
              <w:ind w:right="122"/>
              <w:rPr>
                <w:sz w:val="18"/>
              </w:rPr>
            </w:pPr>
            <w:r>
              <w:rPr>
                <w:sz w:val="18"/>
              </w:rPr>
              <w:t>Препознаје познате речи, изразе и реченице у непознатом тексту (нпр.: у огласима, на плакатима);</w:t>
            </w:r>
          </w:p>
          <w:p w:rsidR="00ED392B" w:rsidRDefault="00CE02ED">
            <w:pPr>
              <w:pStyle w:val="TableParagraph"/>
              <w:numPr>
                <w:ilvl w:val="0"/>
                <w:numId w:val="789"/>
              </w:numPr>
              <w:tabs>
                <w:tab w:val="left" w:pos="320"/>
              </w:tabs>
              <w:ind w:left="273" w:right="287" w:hanging="186"/>
              <w:rPr>
                <w:sz w:val="18"/>
              </w:rPr>
            </w:pPr>
            <w:r>
              <w:rPr>
                <w:sz w:val="18"/>
              </w:rPr>
              <w:t>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p w:rsidR="00ED392B" w:rsidRDefault="00CE02ED">
            <w:pPr>
              <w:pStyle w:val="TableParagraph"/>
              <w:numPr>
                <w:ilvl w:val="0"/>
                <w:numId w:val="789"/>
              </w:numPr>
              <w:tabs>
                <w:tab w:val="left" w:pos="274"/>
              </w:tabs>
              <w:spacing w:before="3"/>
              <w:ind w:left="273" w:hanging="186"/>
              <w:rPr>
                <w:sz w:val="18"/>
              </w:rPr>
            </w:pPr>
            <w:r>
              <w:rPr>
                <w:sz w:val="18"/>
              </w:rPr>
              <w:t>Распознаје и разуме</w:t>
            </w:r>
            <w:r>
              <w:rPr>
                <w:spacing w:val="-3"/>
                <w:sz w:val="18"/>
              </w:rPr>
              <w:t xml:space="preserve"> </w:t>
            </w:r>
            <w:r>
              <w:rPr>
                <w:sz w:val="18"/>
              </w:rPr>
              <w:t>најфреквентније</w:t>
            </w:r>
          </w:p>
          <w:p w:rsidR="00ED392B" w:rsidRDefault="00CE02ED">
            <w:pPr>
              <w:pStyle w:val="TableParagraph"/>
              <w:spacing w:before="1" w:line="200" w:lineRule="atLeast"/>
              <w:ind w:left="273" w:right="619"/>
              <w:rPr>
                <w:sz w:val="18"/>
              </w:rPr>
            </w:pPr>
            <w:r>
              <w:rPr>
                <w:sz w:val="18"/>
              </w:rPr>
              <w:t>стручне термине у најједноставнијим врстама текстова;</w:t>
            </w:r>
          </w:p>
        </w:tc>
        <w:tc>
          <w:tcPr>
            <w:tcW w:w="3438" w:type="dxa"/>
            <w:vMerge/>
            <w:tcBorders>
              <w:top w:val="nil"/>
            </w:tcBorders>
          </w:tcPr>
          <w:p w:rsidR="00ED392B" w:rsidRDefault="00ED392B">
            <w:pPr>
              <w:rPr>
                <w:sz w:val="2"/>
                <w:szCs w:val="2"/>
              </w:rPr>
            </w:pPr>
          </w:p>
        </w:tc>
        <w:tc>
          <w:tcPr>
            <w:tcW w:w="3487" w:type="dxa"/>
            <w:vMerge/>
            <w:tcBorders>
              <w:top w:val="nil"/>
            </w:tcBorders>
          </w:tcPr>
          <w:p w:rsidR="00ED392B" w:rsidRDefault="00ED392B">
            <w:pPr>
              <w:rPr>
                <w:sz w:val="2"/>
                <w:szCs w:val="2"/>
              </w:rPr>
            </w:pPr>
          </w:p>
        </w:tc>
      </w:tr>
      <w:tr w:rsidR="00ED392B">
        <w:trPr>
          <w:trHeight w:val="1037"/>
        </w:trPr>
        <w:tc>
          <w:tcPr>
            <w:tcW w:w="2106" w:type="dxa"/>
          </w:tcPr>
          <w:p w:rsidR="00ED392B" w:rsidRDefault="00CE02ED">
            <w:pPr>
              <w:pStyle w:val="TableParagraph"/>
              <w:ind w:left="87"/>
              <w:rPr>
                <w:sz w:val="18"/>
              </w:rPr>
            </w:pPr>
            <w:r>
              <w:rPr>
                <w:sz w:val="18"/>
              </w:rPr>
              <w:t>ГОВОР</w:t>
            </w:r>
          </w:p>
          <w:p w:rsidR="00ED392B" w:rsidRDefault="00ED392B">
            <w:pPr>
              <w:pStyle w:val="TableParagraph"/>
              <w:spacing w:before="9"/>
              <w:rPr>
                <w:b/>
                <w:sz w:val="17"/>
              </w:rPr>
            </w:pPr>
          </w:p>
          <w:p w:rsidR="00ED392B" w:rsidRDefault="00CE02ED">
            <w:pPr>
              <w:pStyle w:val="TableParagraph"/>
              <w:spacing w:line="210" w:lineRule="atLeast"/>
              <w:ind w:left="87" w:right="80"/>
              <w:rPr>
                <w:sz w:val="18"/>
              </w:rPr>
            </w:pPr>
            <w:r>
              <w:rPr>
                <w:sz w:val="18"/>
              </w:rPr>
              <w:t>Оспособљавање ученика за кратко монолошко излагање и за учешће у</w:t>
            </w:r>
          </w:p>
        </w:tc>
        <w:tc>
          <w:tcPr>
            <w:tcW w:w="3798" w:type="dxa"/>
          </w:tcPr>
          <w:p w:rsidR="00ED392B" w:rsidRDefault="00CE02ED">
            <w:pPr>
              <w:pStyle w:val="TableParagraph"/>
              <w:numPr>
                <w:ilvl w:val="0"/>
                <w:numId w:val="788"/>
              </w:numPr>
              <w:tabs>
                <w:tab w:val="left" w:pos="274"/>
              </w:tabs>
              <w:ind w:right="88" w:hanging="186"/>
              <w:rPr>
                <w:sz w:val="18"/>
              </w:rPr>
            </w:pPr>
            <w:r>
              <w:rPr>
                <w:sz w:val="18"/>
              </w:rPr>
              <w:t>Употребљава једноставне изразе и реченице да би представио свакодневне, себи блиске личности, активности, ситуације и</w:t>
            </w:r>
            <w:r>
              <w:rPr>
                <w:spacing w:val="-10"/>
                <w:sz w:val="18"/>
              </w:rPr>
              <w:t xml:space="preserve"> </w:t>
            </w:r>
            <w:r>
              <w:rPr>
                <w:sz w:val="18"/>
              </w:rPr>
              <w:t>догађаје;</w:t>
            </w:r>
          </w:p>
        </w:tc>
        <w:tc>
          <w:tcPr>
            <w:tcW w:w="3438" w:type="dxa"/>
            <w:vMerge/>
            <w:tcBorders>
              <w:top w:val="nil"/>
            </w:tcBorders>
          </w:tcPr>
          <w:p w:rsidR="00ED392B" w:rsidRDefault="00ED392B">
            <w:pPr>
              <w:rPr>
                <w:sz w:val="2"/>
                <w:szCs w:val="2"/>
              </w:rPr>
            </w:pPr>
          </w:p>
        </w:tc>
        <w:tc>
          <w:tcPr>
            <w:tcW w:w="348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6"/>
        <w:gridCol w:w="3798"/>
        <w:gridCol w:w="3438"/>
        <w:gridCol w:w="3487"/>
      </w:tblGrid>
      <w:tr w:rsidR="00ED392B">
        <w:trPr>
          <w:trHeight w:val="622"/>
        </w:trPr>
        <w:tc>
          <w:tcPr>
            <w:tcW w:w="2106" w:type="dxa"/>
          </w:tcPr>
          <w:p w:rsidR="00ED392B" w:rsidRDefault="00CE02ED">
            <w:pPr>
              <w:pStyle w:val="TableParagraph"/>
              <w:ind w:left="87" w:right="432"/>
              <w:rPr>
                <w:sz w:val="18"/>
              </w:rPr>
            </w:pPr>
            <w:r>
              <w:rPr>
                <w:sz w:val="18"/>
              </w:rPr>
              <w:t>дијалогу на страном језику</w:t>
            </w:r>
          </w:p>
        </w:tc>
        <w:tc>
          <w:tcPr>
            <w:tcW w:w="3798" w:type="dxa"/>
          </w:tcPr>
          <w:p w:rsidR="00ED392B" w:rsidRDefault="00ED392B">
            <w:pPr>
              <w:pStyle w:val="TableParagraph"/>
              <w:rPr>
                <w:sz w:val="18"/>
              </w:rPr>
            </w:pPr>
          </w:p>
        </w:tc>
        <w:tc>
          <w:tcPr>
            <w:tcW w:w="3438" w:type="dxa"/>
            <w:vMerge w:val="restart"/>
            <w:tcBorders>
              <w:bottom w:val="nil"/>
            </w:tcBorders>
          </w:tcPr>
          <w:p w:rsidR="00ED392B" w:rsidRDefault="00CE02ED">
            <w:pPr>
              <w:pStyle w:val="TableParagraph"/>
              <w:spacing w:line="206" w:lineRule="exact"/>
              <w:ind w:left="274"/>
              <w:rPr>
                <w:sz w:val="18"/>
              </w:rPr>
            </w:pPr>
            <w:r>
              <w:rPr>
                <w:sz w:val="18"/>
              </w:rPr>
              <w:t>форми)</w:t>
            </w:r>
          </w:p>
          <w:p w:rsidR="00ED392B" w:rsidRDefault="00CE02ED">
            <w:pPr>
              <w:pStyle w:val="TableParagraph"/>
              <w:numPr>
                <w:ilvl w:val="0"/>
                <w:numId w:val="787"/>
              </w:numPr>
              <w:tabs>
                <w:tab w:val="left" w:pos="275"/>
              </w:tabs>
              <w:spacing w:before="1" w:line="200" w:lineRule="atLeast"/>
              <w:ind w:right="608" w:hanging="186"/>
              <w:rPr>
                <w:sz w:val="18"/>
              </w:rPr>
            </w:pPr>
            <w:r>
              <w:rPr>
                <w:sz w:val="18"/>
              </w:rPr>
              <w:t>Мере заштите и очувања радне и животне средине</w:t>
            </w:r>
          </w:p>
        </w:tc>
        <w:tc>
          <w:tcPr>
            <w:tcW w:w="3487" w:type="dxa"/>
            <w:vMerge w:val="restart"/>
            <w:tcBorders>
              <w:bottom w:val="nil"/>
            </w:tcBorders>
          </w:tcPr>
          <w:p w:rsidR="00ED392B" w:rsidRDefault="00CE02ED">
            <w:pPr>
              <w:pStyle w:val="TableParagraph"/>
              <w:numPr>
                <w:ilvl w:val="0"/>
                <w:numId w:val="786"/>
              </w:numPr>
              <w:tabs>
                <w:tab w:val="left" w:pos="443"/>
              </w:tabs>
              <w:spacing w:line="206" w:lineRule="exact"/>
              <w:ind w:hanging="295"/>
              <w:rPr>
                <w:sz w:val="18"/>
              </w:rPr>
            </w:pPr>
            <w:r>
              <w:rPr>
                <w:sz w:val="18"/>
              </w:rPr>
              <w:t>Изражавање хитности и</w:t>
            </w:r>
            <w:r>
              <w:rPr>
                <w:spacing w:val="1"/>
                <w:sz w:val="18"/>
              </w:rPr>
              <w:t xml:space="preserve"> </w:t>
            </w:r>
            <w:r>
              <w:rPr>
                <w:sz w:val="18"/>
              </w:rPr>
              <w:t>обавезности</w:t>
            </w:r>
          </w:p>
          <w:p w:rsidR="00ED392B" w:rsidRDefault="00CE02ED">
            <w:pPr>
              <w:pStyle w:val="TableParagraph"/>
              <w:numPr>
                <w:ilvl w:val="0"/>
                <w:numId w:val="786"/>
              </w:numPr>
              <w:tabs>
                <w:tab w:val="left" w:pos="443"/>
              </w:tabs>
              <w:spacing w:before="1"/>
              <w:ind w:hanging="295"/>
              <w:rPr>
                <w:sz w:val="18"/>
              </w:rPr>
            </w:pPr>
            <w:r>
              <w:rPr>
                <w:sz w:val="18"/>
              </w:rPr>
              <w:t>Исказивање сумње и несигурности</w:t>
            </w:r>
          </w:p>
        </w:tc>
      </w:tr>
      <w:tr w:rsidR="00ED392B">
        <w:trPr>
          <w:trHeight w:val="10"/>
        </w:trPr>
        <w:tc>
          <w:tcPr>
            <w:tcW w:w="2106" w:type="dxa"/>
            <w:tcBorders>
              <w:bottom w:val="nil"/>
            </w:tcBorders>
          </w:tcPr>
          <w:p w:rsidR="00ED392B" w:rsidRDefault="00ED392B">
            <w:pPr>
              <w:pStyle w:val="TableParagraph"/>
              <w:rPr>
                <w:sz w:val="2"/>
              </w:rPr>
            </w:pPr>
          </w:p>
        </w:tc>
        <w:tc>
          <w:tcPr>
            <w:tcW w:w="3798" w:type="dxa"/>
            <w:vMerge w:val="restart"/>
          </w:tcPr>
          <w:p w:rsidR="00ED392B" w:rsidRDefault="00CE02ED">
            <w:pPr>
              <w:pStyle w:val="TableParagraph"/>
              <w:numPr>
                <w:ilvl w:val="0"/>
                <w:numId w:val="785"/>
              </w:numPr>
              <w:tabs>
                <w:tab w:val="left" w:pos="275"/>
              </w:tabs>
              <w:ind w:right="163" w:hanging="186"/>
              <w:rPr>
                <w:sz w:val="18"/>
              </w:rPr>
            </w:pPr>
            <w:r>
              <w:rPr>
                <w:sz w:val="18"/>
              </w:rPr>
              <w:t>Саставља кратак текст о познатој и блиској теми;</w:t>
            </w:r>
          </w:p>
          <w:p w:rsidR="00ED392B" w:rsidRDefault="00CE02ED">
            <w:pPr>
              <w:pStyle w:val="TableParagraph"/>
              <w:numPr>
                <w:ilvl w:val="0"/>
                <w:numId w:val="785"/>
              </w:numPr>
              <w:tabs>
                <w:tab w:val="left" w:pos="274"/>
              </w:tabs>
              <w:ind w:hanging="186"/>
              <w:rPr>
                <w:sz w:val="18"/>
              </w:rPr>
            </w:pPr>
            <w:r>
              <w:rPr>
                <w:sz w:val="18"/>
              </w:rPr>
              <w:t>Пише кратке поруке релевантне за</w:t>
            </w:r>
            <w:r>
              <w:rPr>
                <w:spacing w:val="-1"/>
                <w:sz w:val="18"/>
              </w:rPr>
              <w:t xml:space="preserve"> </w:t>
            </w:r>
            <w:r>
              <w:rPr>
                <w:sz w:val="18"/>
              </w:rPr>
              <w:t>посао</w:t>
            </w:r>
          </w:p>
          <w:p w:rsidR="00ED392B" w:rsidRDefault="00CE02ED">
            <w:pPr>
              <w:pStyle w:val="TableParagraph"/>
              <w:spacing w:before="1"/>
              <w:ind w:left="273"/>
              <w:rPr>
                <w:sz w:val="18"/>
              </w:rPr>
            </w:pPr>
            <w:r>
              <w:rPr>
                <w:sz w:val="18"/>
              </w:rPr>
              <w:t>(место, термини састанка);</w:t>
            </w:r>
          </w:p>
          <w:p w:rsidR="00ED392B" w:rsidRDefault="00CE02ED">
            <w:pPr>
              <w:pStyle w:val="TableParagraph"/>
              <w:numPr>
                <w:ilvl w:val="0"/>
                <w:numId w:val="785"/>
              </w:numPr>
              <w:tabs>
                <w:tab w:val="left" w:pos="274"/>
              </w:tabs>
              <w:spacing w:before="1"/>
              <w:ind w:hanging="186"/>
              <w:rPr>
                <w:sz w:val="18"/>
              </w:rPr>
            </w:pPr>
            <w:r>
              <w:rPr>
                <w:sz w:val="18"/>
              </w:rPr>
              <w:t>Пише краћи текст о себи и свом</w:t>
            </w:r>
            <w:r>
              <w:rPr>
                <w:spacing w:val="-1"/>
                <w:sz w:val="18"/>
              </w:rPr>
              <w:t xml:space="preserve"> </w:t>
            </w:r>
            <w:r>
              <w:rPr>
                <w:sz w:val="18"/>
              </w:rPr>
              <w:t>окружењу;</w:t>
            </w:r>
          </w:p>
          <w:p w:rsidR="00ED392B" w:rsidRDefault="00CE02ED">
            <w:pPr>
              <w:pStyle w:val="TableParagraph"/>
              <w:numPr>
                <w:ilvl w:val="0"/>
                <w:numId w:val="785"/>
              </w:numPr>
              <w:tabs>
                <w:tab w:val="left" w:pos="274"/>
              </w:tabs>
              <w:spacing w:line="200" w:lineRule="exact"/>
              <w:ind w:hanging="186"/>
              <w:rPr>
                <w:sz w:val="18"/>
              </w:rPr>
            </w:pPr>
            <w:r>
              <w:rPr>
                <w:sz w:val="18"/>
              </w:rPr>
              <w:t>Попуњава формулар личним подацима;</w:t>
            </w:r>
          </w:p>
        </w:tc>
        <w:tc>
          <w:tcPr>
            <w:tcW w:w="3438" w:type="dxa"/>
            <w:vMerge/>
            <w:tcBorders>
              <w:top w:val="nil"/>
              <w:bottom w:val="nil"/>
            </w:tcBorders>
          </w:tcPr>
          <w:p w:rsidR="00ED392B" w:rsidRDefault="00ED392B">
            <w:pPr>
              <w:rPr>
                <w:sz w:val="2"/>
                <w:szCs w:val="2"/>
              </w:rPr>
            </w:pPr>
          </w:p>
        </w:tc>
        <w:tc>
          <w:tcPr>
            <w:tcW w:w="3487" w:type="dxa"/>
            <w:vMerge/>
            <w:tcBorders>
              <w:top w:val="nil"/>
              <w:bottom w:val="nil"/>
            </w:tcBorders>
          </w:tcPr>
          <w:p w:rsidR="00ED392B" w:rsidRDefault="00ED392B">
            <w:pPr>
              <w:rPr>
                <w:sz w:val="2"/>
                <w:szCs w:val="2"/>
              </w:rPr>
            </w:pPr>
          </w:p>
        </w:tc>
      </w:tr>
      <w:tr w:rsidR="00ED392B">
        <w:trPr>
          <w:trHeight w:val="175"/>
        </w:trPr>
        <w:tc>
          <w:tcPr>
            <w:tcW w:w="2106" w:type="dxa"/>
            <w:tcBorders>
              <w:top w:val="nil"/>
              <w:bottom w:val="nil"/>
            </w:tcBorders>
          </w:tcPr>
          <w:p w:rsidR="00ED392B" w:rsidRDefault="00CE02ED">
            <w:pPr>
              <w:pStyle w:val="TableParagraph"/>
              <w:spacing w:line="155" w:lineRule="exact"/>
              <w:ind w:left="87"/>
              <w:rPr>
                <w:sz w:val="18"/>
              </w:rPr>
            </w:pPr>
            <w:r>
              <w:rPr>
                <w:sz w:val="18"/>
              </w:rPr>
              <w:t>ПИСАЊЕ</w:t>
            </w:r>
          </w:p>
        </w:tc>
        <w:tc>
          <w:tcPr>
            <w:tcW w:w="3798" w:type="dxa"/>
            <w:vMerge/>
            <w:tcBorders>
              <w:top w:val="nil"/>
            </w:tcBorders>
          </w:tcPr>
          <w:p w:rsidR="00ED392B" w:rsidRDefault="00ED392B">
            <w:pPr>
              <w:rPr>
                <w:sz w:val="2"/>
                <w:szCs w:val="2"/>
              </w:rPr>
            </w:pPr>
          </w:p>
        </w:tc>
        <w:tc>
          <w:tcPr>
            <w:tcW w:w="3438" w:type="dxa"/>
            <w:tcBorders>
              <w:top w:val="nil"/>
              <w:bottom w:val="nil"/>
            </w:tcBorders>
          </w:tcPr>
          <w:p w:rsidR="00ED392B" w:rsidRDefault="00ED392B">
            <w:pPr>
              <w:pStyle w:val="TableParagraph"/>
              <w:rPr>
                <w:sz w:val="10"/>
              </w:rPr>
            </w:pPr>
          </w:p>
        </w:tc>
        <w:tc>
          <w:tcPr>
            <w:tcW w:w="3487" w:type="dxa"/>
            <w:tcBorders>
              <w:top w:val="nil"/>
              <w:bottom w:val="nil"/>
            </w:tcBorders>
          </w:tcPr>
          <w:p w:rsidR="00ED392B" w:rsidRDefault="00ED392B">
            <w:pPr>
              <w:pStyle w:val="TableParagraph"/>
              <w:rPr>
                <w:sz w:val="10"/>
              </w:rPr>
            </w:pPr>
          </w:p>
        </w:tc>
      </w:tr>
      <w:tr w:rsidR="00ED392B">
        <w:trPr>
          <w:trHeight w:val="1079"/>
        </w:trPr>
        <w:tc>
          <w:tcPr>
            <w:tcW w:w="2106" w:type="dxa"/>
            <w:tcBorders>
              <w:top w:val="nil"/>
            </w:tcBorders>
          </w:tcPr>
          <w:p w:rsidR="00ED392B" w:rsidRDefault="00ED392B">
            <w:pPr>
              <w:pStyle w:val="TableParagraph"/>
              <w:spacing w:before="1"/>
              <w:rPr>
                <w:b/>
                <w:sz w:val="17"/>
              </w:rPr>
            </w:pPr>
          </w:p>
          <w:p w:rsidR="00ED392B" w:rsidRDefault="00CE02ED">
            <w:pPr>
              <w:pStyle w:val="TableParagraph"/>
              <w:spacing w:before="1"/>
              <w:ind w:left="87" w:right="80"/>
              <w:rPr>
                <w:sz w:val="18"/>
              </w:rPr>
            </w:pPr>
            <w:r>
              <w:rPr>
                <w:sz w:val="18"/>
              </w:rPr>
              <w:t>Оспособљавање ученика за писање краћих текстова различитог садржаја</w:t>
            </w:r>
          </w:p>
        </w:tc>
        <w:tc>
          <w:tcPr>
            <w:tcW w:w="3798" w:type="dxa"/>
            <w:vMerge/>
            <w:tcBorders>
              <w:top w:val="nil"/>
            </w:tcBorders>
          </w:tcPr>
          <w:p w:rsidR="00ED392B" w:rsidRDefault="00ED392B">
            <w:pPr>
              <w:rPr>
                <w:sz w:val="2"/>
                <w:szCs w:val="2"/>
              </w:rPr>
            </w:pPr>
          </w:p>
        </w:tc>
        <w:tc>
          <w:tcPr>
            <w:tcW w:w="3438" w:type="dxa"/>
            <w:tcBorders>
              <w:top w:val="nil"/>
              <w:bottom w:val="nil"/>
            </w:tcBorders>
          </w:tcPr>
          <w:p w:rsidR="00ED392B" w:rsidRDefault="00CE02ED">
            <w:pPr>
              <w:pStyle w:val="TableParagraph"/>
              <w:ind w:left="86" w:right="143"/>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487" w:type="dxa"/>
            <w:tcBorders>
              <w:top w:val="nil"/>
              <w:bottom w:val="nil"/>
            </w:tcBorders>
          </w:tcPr>
          <w:p w:rsidR="00ED392B" w:rsidRDefault="00ED392B">
            <w:pPr>
              <w:pStyle w:val="TableParagraph"/>
              <w:rPr>
                <w:sz w:val="18"/>
              </w:rPr>
            </w:pPr>
          </w:p>
        </w:tc>
      </w:tr>
      <w:tr w:rsidR="00ED392B">
        <w:trPr>
          <w:trHeight w:val="309"/>
        </w:trPr>
        <w:tc>
          <w:tcPr>
            <w:tcW w:w="2106" w:type="dxa"/>
            <w:tcBorders>
              <w:bottom w:val="nil"/>
            </w:tcBorders>
          </w:tcPr>
          <w:p w:rsidR="00ED392B" w:rsidRDefault="00CE02ED">
            <w:pPr>
              <w:pStyle w:val="TableParagraph"/>
              <w:spacing w:line="206" w:lineRule="exact"/>
              <w:ind w:left="87"/>
              <w:rPr>
                <w:sz w:val="18"/>
              </w:rPr>
            </w:pPr>
            <w:r>
              <w:rPr>
                <w:sz w:val="18"/>
              </w:rPr>
              <w:t>ИНТЕРАКЦИЈА</w:t>
            </w:r>
          </w:p>
        </w:tc>
        <w:tc>
          <w:tcPr>
            <w:tcW w:w="3798" w:type="dxa"/>
            <w:vMerge w:val="restart"/>
          </w:tcPr>
          <w:p w:rsidR="00ED392B" w:rsidRDefault="00CE02ED">
            <w:pPr>
              <w:pStyle w:val="TableParagraph"/>
              <w:numPr>
                <w:ilvl w:val="0"/>
                <w:numId w:val="784"/>
              </w:numPr>
              <w:tabs>
                <w:tab w:val="left" w:pos="274"/>
              </w:tabs>
              <w:ind w:right="584" w:hanging="186"/>
              <w:jc w:val="both"/>
              <w:rPr>
                <w:sz w:val="18"/>
              </w:rPr>
            </w:pPr>
            <w:r>
              <w:rPr>
                <w:sz w:val="18"/>
              </w:rPr>
              <w:t>Споразумева се са саговорником који говори споро и разговетно, користећи једноставна језичка</w:t>
            </w:r>
            <w:r>
              <w:rPr>
                <w:spacing w:val="-1"/>
                <w:sz w:val="18"/>
              </w:rPr>
              <w:t xml:space="preserve"> </w:t>
            </w:r>
            <w:r>
              <w:rPr>
                <w:sz w:val="18"/>
              </w:rPr>
              <w:t>средства;</w:t>
            </w:r>
          </w:p>
          <w:p w:rsidR="00ED392B" w:rsidRDefault="00CE02ED">
            <w:pPr>
              <w:pStyle w:val="TableParagraph"/>
              <w:numPr>
                <w:ilvl w:val="0"/>
                <w:numId w:val="784"/>
              </w:numPr>
              <w:tabs>
                <w:tab w:val="left" w:pos="274"/>
              </w:tabs>
              <w:spacing w:before="2"/>
              <w:ind w:right="470" w:hanging="186"/>
              <w:rPr>
                <w:sz w:val="18"/>
              </w:rPr>
            </w:pPr>
            <w:r>
              <w:rPr>
                <w:sz w:val="18"/>
              </w:rPr>
              <w:t>Поставља једноставна питања у вези са познатим темама из живота и</w:t>
            </w:r>
            <w:r>
              <w:rPr>
                <w:spacing w:val="-3"/>
                <w:sz w:val="18"/>
              </w:rPr>
              <w:t xml:space="preserve"> </w:t>
            </w:r>
            <w:r>
              <w:rPr>
                <w:sz w:val="18"/>
              </w:rPr>
              <w:t>струке;</w:t>
            </w:r>
          </w:p>
          <w:p w:rsidR="00ED392B" w:rsidRDefault="00CE02ED">
            <w:pPr>
              <w:pStyle w:val="TableParagraph"/>
              <w:numPr>
                <w:ilvl w:val="0"/>
                <w:numId w:val="784"/>
              </w:numPr>
              <w:tabs>
                <w:tab w:val="left" w:pos="274"/>
              </w:tabs>
              <w:ind w:left="272" w:right="122" w:hanging="186"/>
              <w:rPr>
                <w:sz w:val="18"/>
              </w:rPr>
            </w:pPr>
            <w:r>
              <w:rPr>
                <w:sz w:val="18"/>
              </w:rPr>
              <w:t>Усмено или писмено одговара на једноставна питања у вези с познатим темама из живота и струке (бројеви, подаци о количинама, време, датум);</w:t>
            </w:r>
          </w:p>
          <w:p w:rsidR="00ED392B" w:rsidRDefault="00CE02ED">
            <w:pPr>
              <w:pStyle w:val="TableParagraph"/>
              <w:numPr>
                <w:ilvl w:val="0"/>
                <w:numId w:val="784"/>
              </w:numPr>
              <w:tabs>
                <w:tab w:val="left" w:pos="273"/>
              </w:tabs>
              <w:spacing w:before="3" w:line="200" w:lineRule="atLeast"/>
              <w:ind w:left="272" w:right="789" w:hanging="186"/>
              <w:rPr>
                <w:sz w:val="18"/>
              </w:rPr>
            </w:pPr>
            <w:r>
              <w:rPr>
                <w:sz w:val="18"/>
              </w:rPr>
              <w:t>Пише кратко лично писмо, поруку, разгледницу, честитку;</w:t>
            </w: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2017"/>
        </w:trPr>
        <w:tc>
          <w:tcPr>
            <w:tcW w:w="2106" w:type="dxa"/>
            <w:tcBorders>
              <w:top w:val="nil"/>
            </w:tcBorders>
          </w:tcPr>
          <w:p w:rsidR="00ED392B" w:rsidRDefault="00CE02ED">
            <w:pPr>
              <w:pStyle w:val="TableParagraph"/>
              <w:spacing w:before="95"/>
              <w:ind w:left="87" w:right="90"/>
              <w:rPr>
                <w:sz w:val="18"/>
              </w:rPr>
            </w:pPr>
            <w:r>
              <w:rPr>
                <w:sz w:val="18"/>
              </w:rPr>
              <w:t>Оспособљавање ученика за учешће у дијалогу на страном језику и размену краћих писаних порука</w:t>
            </w:r>
          </w:p>
        </w:tc>
        <w:tc>
          <w:tcPr>
            <w:tcW w:w="3798" w:type="dxa"/>
            <w:vMerge/>
            <w:tcBorders>
              <w:top w:val="nil"/>
            </w:tcBorders>
          </w:tcPr>
          <w:p w:rsidR="00ED392B" w:rsidRDefault="00ED392B">
            <w:pPr>
              <w:rPr>
                <w:sz w:val="2"/>
                <w:szCs w:val="2"/>
              </w:rPr>
            </w:pP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320"/>
        </w:trPr>
        <w:tc>
          <w:tcPr>
            <w:tcW w:w="2106" w:type="dxa"/>
            <w:tcBorders>
              <w:bottom w:val="nil"/>
            </w:tcBorders>
          </w:tcPr>
          <w:p w:rsidR="00ED392B" w:rsidRDefault="00CE02ED">
            <w:pPr>
              <w:pStyle w:val="TableParagraph"/>
              <w:spacing w:line="206" w:lineRule="exact"/>
              <w:ind w:left="87"/>
              <w:rPr>
                <w:sz w:val="18"/>
              </w:rPr>
            </w:pPr>
            <w:r>
              <w:rPr>
                <w:sz w:val="18"/>
              </w:rPr>
              <w:t>МЕДИЈАЦИЈА</w:t>
            </w:r>
          </w:p>
        </w:tc>
        <w:tc>
          <w:tcPr>
            <w:tcW w:w="3798" w:type="dxa"/>
            <w:tcBorders>
              <w:bottom w:val="nil"/>
            </w:tcBorders>
          </w:tcPr>
          <w:p w:rsidR="00ED392B" w:rsidRDefault="00CE02ED">
            <w:pPr>
              <w:pStyle w:val="TableParagraph"/>
              <w:numPr>
                <w:ilvl w:val="0"/>
                <w:numId w:val="783"/>
              </w:numPr>
              <w:tabs>
                <w:tab w:val="left" w:pos="274"/>
              </w:tabs>
              <w:spacing w:line="220" w:lineRule="exact"/>
              <w:ind w:hanging="186"/>
              <w:rPr>
                <w:sz w:val="18"/>
              </w:rPr>
            </w:pPr>
            <w:r>
              <w:rPr>
                <w:sz w:val="18"/>
              </w:rPr>
              <w:t>На овом нивоу није</w:t>
            </w:r>
            <w:r>
              <w:rPr>
                <w:spacing w:val="-2"/>
                <w:sz w:val="18"/>
              </w:rPr>
              <w:t xml:space="preserve"> </w:t>
            </w:r>
            <w:r>
              <w:rPr>
                <w:sz w:val="18"/>
              </w:rPr>
              <w:t>предвиђена.</w:t>
            </w: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1132"/>
        </w:trPr>
        <w:tc>
          <w:tcPr>
            <w:tcW w:w="2106" w:type="dxa"/>
            <w:tcBorders>
              <w:top w:val="nil"/>
            </w:tcBorders>
          </w:tcPr>
          <w:p w:rsidR="00ED392B" w:rsidRDefault="00CE02ED">
            <w:pPr>
              <w:pStyle w:val="TableParagraph"/>
              <w:spacing w:before="90" w:line="210" w:lineRule="atLeast"/>
              <w:ind w:left="87" w:right="80"/>
              <w:rPr>
                <w:sz w:val="18"/>
              </w:rPr>
            </w:pPr>
            <w:r>
              <w:rPr>
                <w:sz w:val="18"/>
              </w:rPr>
              <w:t>Оспособљавање ученика да преводи, сажима и препричава садржај краћих усмених и писаних текстова</w:t>
            </w:r>
          </w:p>
        </w:tc>
        <w:tc>
          <w:tcPr>
            <w:tcW w:w="3798" w:type="dxa"/>
            <w:tcBorders>
              <w:top w:val="nil"/>
            </w:tcBorders>
          </w:tcPr>
          <w:p w:rsidR="00ED392B" w:rsidRDefault="00ED392B">
            <w:pPr>
              <w:pStyle w:val="TableParagraph"/>
              <w:rPr>
                <w:sz w:val="18"/>
              </w:rPr>
            </w:pP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509"/>
        </w:trPr>
        <w:tc>
          <w:tcPr>
            <w:tcW w:w="2106" w:type="dxa"/>
            <w:tcBorders>
              <w:bottom w:val="nil"/>
            </w:tcBorders>
          </w:tcPr>
          <w:p w:rsidR="00ED392B" w:rsidRDefault="00CE02ED">
            <w:pPr>
              <w:pStyle w:val="TableParagraph"/>
              <w:spacing w:line="242" w:lineRule="auto"/>
              <w:ind w:left="87" w:right="848"/>
              <w:rPr>
                <w:sz w:val="18"/>
              </w:rPr>
            </w:pPr>
            <w:r>
              <w:rPr>
                <w:sz w:val="18"/>
              </w:rPr>
              <w:t>МЕДИЈСКА ПИСМЕНОСТ</w:t>
            </w:r>
          </w:p>
        </w:tc>
        <w:tc>
          <w:tcPr>
            <w:tcW w:w="3798" w:type="dxa"/>
            <w:vMerge w:val="restart"/>
          </w:tcPr>
          <w:p w:rsidR="00ED392B" w:rsidRDefault="00CE02ED">
            <w:pPr>
              <w:pStyle w:val="TableParagraph"/>
              <w:numPr>
                <w:ilvl w:val="0"/>
                <w:numId w:val="782"/>
              </w:numPr>
              <w:tabs>
                <w:tab w:val="left" w:pos="274"/>
              </w:tabs>
              <w:ind w:right="193" w:hanging="186"/>
              <w:rPr>
                <w:sz w:val="18"/>
              </w:rPr>
            </w:pPr>
            <w:r>
              <w:rPr>
                <w:sz w:val="18"/>
              </w:rPr>
              <w:t>Препознаје и правилно користи основне фонолошке (интонација, прозодија, ритам) и морфосинтаксичке категорије (именички и глаголски наставци, основни ред</w:t>
            </w:r>
            <w:r>
              <w:rPr>
                <w:spacing w:val="-4"/>
                <w:sz w:val="18"/>
              </w:rPr>
              <w:t xml:space="preserve"> </w:t>
            </w:r>
            <w:r>
              <w:rPr>
                <w:sz w:val="18"/>
              </w:rPr>
              <w:t>речи);</w:t>
            </w:r>
          </w:p>
          <w:p w:rsidR="00ED392B" w:rsidRDefault="00CE02ED">
            <w:pPr>
              <w:pStyle w:val="TableParagraph"/>
              <w:numPr>
                <w:ilvl w:val="0"/>
                <w:numId w:val="782"/>
              </w:numPr>
              <w:tabs>
                <w:tab w:val="left" w:pos="274"/>
              </w:tabs>
              <w:ind w:right="166" w:hanging="186"/>
              <w:rPr>
                <w:sz w:val="18"/>
              </w:rPr>
            </w:pPr>
            <w:r>
              <w:rPr>
                <w:sz w:val="18"/>
              </w:rPr>
              <w:t>Користи садржаје медијске продукције намењене учењу страних језика (штампани медији, аудио/видео записи, компакт диск, интернет</w:t>
            </w:r>
            <w:r>
              <w:rPr>
                <w:spacing w:val="-1"/>
                <w:sz w:val="18"/>
              </w:rPr>
              <w:t xml:space="preserve"> </w:t>
            </w:r>
            <w:r>
              <w:rPr>
                <w:sz w:val="18"/>
              </w:rPr>
              <w:t>итд.);</w:t>
            </w:r>
          </w:p>
        </w:tc>
        <w:tc>
          <w:tcPr>
            <w:tcW w:w="3438" w:type="dxa"/>
            <w:tcBorders>
              <w:top w:val="nil"/>
              <w:bottom w:val="nil"/>
            </w:tcBorders>
          </w:tcPr>
          <w:p w:rsidR="00ED392B" w:rsidRDefault="00ED392B">
            <w:pPr>
              <w:pStyle w:val="TableParagraph"/>
              <w:rPr>
                <w:sz w:val="18"/>
              </w:rPr>
            </w:pPr>
          </w:p>
        </w:tc>
        <w:tc>
          <w:tcPr>
            <w:tcW w:w="3487" w:type="dxa"/>
            <w:tcBorders>
              <w:top w:val="nil"/>
              <w:bottom w:val="nil"/>
            </w:tcBorders>
          </w:tcPr>
          <w:p w:rsidR="00ED392B" w:rsidRDefault="00ED392B">
            <w:pPr>
              <w:pStyle w:val="TableParagraph"/>
              <w:rPr>
                <w:sz w:val="18"/>
              </w:rPr>
            </w:pPr>
          </w:p>
        </w:tc>
      </w:tr>
      <w:tr w:rsidR="00ED392B">
        <w:trPr>
          <w:trHeight w:val="1342"/>
        </w:trPr>
        <w:tc>
          <w:tcPr>
            <w:tcW w:w="2106" w:type="dxa"/>
            <w:tcBorders>
              <w:top w:val="nil"/>
            </w:tcBorders>
          </w:tcPr>
          <w:p w:rsidR="00ED392B" w:rsidRDefault="00CE02ED">
            <w:pPr>
              <w:pStyle w:val="TableParagraph"/>
              <w:spacing w:before="95"/>
              <w:ind w:left="87" w:right="80"/>
              <w:rPr>
                <w:sz w:val="18"/>
              </w:rPr>
            </w:pPr>
            <w:r>
              <w:rPr>
                <w:sz w:val="18"/>
              </w:rPr>
              <w:t>Оспособљавање ученика да користе медије као изворе информација и развијају критичко мишљење у вези са</w:t>
            </w:r>
          </w:p>
          <w:p w:rsidR="00ED392B" w:rsidRDefault="00CE02ED">
            <w:pPr>
              <w:pStyle w:val="TableParagraph"/>
              <w:spacing w:before="4" w:line="188" w:lineRule="exact"/>
              <w:ind w:left="87"/>
              <w:rPr>
                <w:sz w:val="18"/>
              </w:rPr>
            </w:pPr>
            <w:r>
              <w:rPr>
                <w:sz w:val="18"/>
              </w:rPr>
              <w:t>њима</w:t>
            </w:r>
          </w:p>
        </w:tc>
        <w:tc>
          <w:tcPr>
            <w:tcW w:w="3798" w:type="dxa"/>
            <w:vMerge/>
            <w:tcBorders>
              <w:top w:val="nil"/>
            </w:tcBorders>
          </w:tcPr>
          <w:p w:rsidR="00ED392B" w:rsidRDefault="00ED392B">
            <w:pPr>
              <w:rPr>
                <w:sz w:val="2"/>
                <w:szCs w:val="2"/>
              </w:rPr>
            </w:pPr>
          </w:p>
        </w:tc>
        <w:tc>
          <w:tcPr>
            <w:tcW w:w="3438" w:type="dxa"/>
            <w:tcBorders>
              <w:top w:val="nil"/>
            </w:tcBorders>
          </w:tcPr>
          <w:p w:rsidR="00ED392B" w:rsidRDefault="00ED392B">
            <w:pPr>
              <w:pStyle w:val="TableParagraph"/>
              <w:rPr>
                <w:sz w:val="18"/>
              </w:rPr>
            </w:pPr>
          </w:p>
        </w:tc>
        <w:tc>
          <w:tcPr>
            <w:tcW w:w="3487" w:type="dxa"/>
            <w:tcBorders>
              <w:top w:val="nil"/>
            </w:tcBorders>
          </w:tcPr>
          <w:p w:rsidR="00ED392B" w:rsidRDefault="00ED392B">
            <w:pPr>
              <w:pStyle w:val="TableParagraph"/>
              <w:rPr>
                <w:sz w:val="18"/>
              </w:rPr>
            </w:pPr>
          </w:p>
        </w:tc>
      </w:tr>
    </w:tbl>
    <w:p w:rsidR="00ED392B" w:rsidRDefault="00CE02ED">
      <w:pPr>
        <w:spacing w:line="207" w:lineRule="exact"/>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spacing w:line="207"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spacing w:line="482" w:lineRule="auto"/>
        <w:ind w:left="5352" w:right="5355"/>
        <w:jc w:val="center"/>
      </w:pPr>
      <w:r>
        <w:t>ГРАМАТИЧКИ САДРЖАЈИ ЕНГЛЕСКИ ЈЕЗИК</w:t>
      </w:r>
    </w:p>
    <w:p w:rsidR="00ED392B" w:rsidRDefault="00CE02ED">
      <w:pPr>
        <w:pStyle w:val="ListParagraph"/>
        <w:numPr>
          <w:ilvl w:val="4"/>
          <w:numId w:val="1404"/>
        </w:numPr>
        <w:tabs>
          <w:tab w:val="left" w:pos="1115"/>
          <w:tab w:val="left" w:pos="1116"/>
        </w:tabs>
        <w:spacing w:before="0" w:line="206" w:lineRule="exact"/>
        <w:ind w:hanging="591"/>
        <w:rPr>
          <w:sz w:val="18"/>
        </w:rPr>
      </w:pPr>
      <w:r>
        <w:rPr>
          <w:sz w:val="18"/>
        </w:rPr>
        <w:t>РЕЧЕНИЦА</w:t>
      </w:r>
    </w:p>
    <w:p w:rsidR="00ED392B" w:rsidRDefault="00ED392B">
      <w:pPr>
        <w:pStyle w:val="BodyText"/>
        <w:spacing w:before="2"/>
      </w:pPr>
    </w:p>
    <w:p w:rsidR="00ED392B" w:rsidRDefault="00CE02ED">
      <w:pPr>
        <w:pStyle w:val="BodyText"/>
        <w:ind w:left="228"/>
      </w:pPr>
      <w:r>
        <w:t>Обновити реченичне модел обухваћене програмом за основну школу.</w:t>
      </w:r>
    </w:p>
    <w:p w:rsidR="00ED392B" w:rsidRDefault="00CE02ED">
      <w:pPr>
        <w:pStyle w:val="ListParagraph"/>
        <w:numPr>
          <w:ilvl w:val="1"/>
          <w:numId w:val="1792"/>
        </w:numPr>
        <w:tabs>
          <w:tab w:val="left" w:pos="819"/>
          <w:tab w:val="left" w:pos="820"/>
        </w:tabs>
        <w:rPr>
          <w:sz w:val="18"/>
        </w:rPr>
      </w:pPr>
      <w:r>
        <w:rPr>
          <w:sz w:val="18"/>
        </w:rPr>
        <w:t>Ред речи у реченици. Место прилога и прилошких</w:t>
      </w:r>
      <w:r>
        <w:rPr>
          <w:spacing w:val="-1"/>
          <w:sz w:val="18"/>
        </w:rPr>
        <w:t xml:space="preserve"> </w:t>
      </w:r>
      <w:r>
        <w:rPr>
          <w:sz w:val="18"/>
        </w:rPr>
        <w:t>одредби.</w:t>
      </w:r>
    </w:p>
    <w:p w:rsidR="00ED392B" w:rsidRDefault="00CE02ED">
      <w:pPr>
        <w:pStyle w:val="ListParagraph"/>
        <w:numPr>
          <w:ilvl w:val="2"/>
          <w:numId w:val="1792"/>
        </w:numPr>
        <w:tabs>
          <w:tab w:val="left" w:pos="1688"/>
          <w:tab w:val="left" w:pos="1690"/>
        </w:tabs>
        <w:spacing w:before="0"/>
        <w:ind w:left="1689"/>
        <w:rPr>
          <w:i/>
          <w:sz w:val="18"/>
        </w:rPr>
      </w:pPr>
      <w:r>
        <w:rPr>
          <w:i/>
          <w:sz w:val="18"/>
        </w:rPr>
        <w:t>Tag</w:t>
      </w:r>
      <w:r>
        <w:rPr>
          <w:i/>
          <w:spacing w:val="-1"/>
          <w:sz w:val="18"/>
        </w:rPr>
        <w:t xml:space="preserve"> </w:t>
      </w:r>
      <w:r>
        <w:rPr>
          <w:i/>
          <w:sz w:val="18"/>
        </w:rPr>
        <w:t>questions</w:t>
      </w:r>
    </w:p>
    <w:p w:rsidR="00ED392B" w:rsidRDefault="00CE02ED">
      <w:pPr>
        <w:pStyle w:val="ListParagraph"/>
        <w:numPr>
          <w:ilvl w:val="2"/>
          <w:numId w:val="1792"/>
        </w:numPr>
        <w:tabs>
          <w:tab w:val="left" w:pos="1688"/>
          <w:tab w:val="left" w:pos="1690"/>
        </w:tabs>
        <w:spacing w:before="0"/>
        <w:ind w:left="1689"/>
        <w:rPr>
          <w:sz w:val="18"/>
        </w:rPr>
      </w:pPr>
      <w:r>
        <w:rPr>
          <w:sz w:val="18"/>
        </w:rPr>
        <w:t>Индиректни говор</w:t>
      </w:r>
    </w:p>
    <w:p w:rsidR="00ED392B" w:rsidRDefault="00CE02ED">
      <w:pPr>
        <w:pStyle w:val="BodyText"/>
        <w:spacing w:before="1" w:line="482" w:lineRule="auto"/>
        <w:ind w:left="227" w:right="5061"/>
      </w:pPr>
      <w:r>
        <w:t>а) изјаве – без промене глаголског времена (глагол главне реченице у једном од садашњих времена) б) молбе, захтеви, наредбе</w:t>
      </w:r>
    </w:p>
    <w:p w:rsidR="00ED392B" w:rsidRDefault="00CE02ED">
      <w:pPr>
        <w:pStyle w:val="BodyText"/>
        <w:ind w:left="227"/>
      </w:pPr>
      <w:r>
        <w:t>в) питања са променом реда речи – без промене глаголског времена (глагол главне реченице у једном од садашњих времена)</w:t>
      </w:r>
    </w:p>
    <w:p w:rsidR="00ED392B" w:rsidRDefault="00ED392B">
      <w:pPr>
        <w:pStyle w:val="BodyText"/>
        <w:spacing w:before="1"/>
      </w:pPr>
    </w:p>
    <w:p w:rsidR="00ED392B" w:rsidRDefault="00CE02ED">
      <w:pPr>
        <w:pStyle w:val="ListParagraph"/>
        <w:numPr>
          <w:ilvl w:val="1"/>
          <w:numId w:val="1792"/>
        </w:numPr>
        <w:tabs>
          <w:tab w:val="left" w:pos="818"/>
          <w:tab w:val="left" w:pos="819"/>
        </w:tabs>
        <w:spacing w:before="0"/>
        <w:ind w:left="818"/>
        <w:rPr>
          <w:sz w:val="18"/>
        </w:rPr>
      </w:pPr>
      <w:r>
        <w:rPr>
          <w:i/>
          <w:sz w:val="18"/>
        </w:rPr>
        <w:t>Yes/No</w:t>
      </w:r>
      <w:r>
        <w:rPr>
          <w:i/>
          <w:spacing w:val="-1"/>
          <w:sz w:val="18"/>
        </w:rPr>
        <w:t xml:space="preserve"> </w:t>
      </w:r>
      <w:r>
        <w:rPr>
          <w:sz w:val="18"/>
        </w:rPr>
        <w:t>питања</w:t>
      </w:r>
    </w:p>
    <w:p w:rsidR="00ED392B" w:rsidRDefault="00CE02ED">
      <w:pPr>
        <w:pStyle w:val="ListParagraph"/>
        <w:numPr>
          <w:ilvl w:val="2"/>
          <w:numId w:val="1792"/>
        </w:numPr>
        <w:tabs>
          <w:tab w:val="left" w:pos="1687"/>
          <w:tab w:val="left" w:pos="1688"/>
        </w:tabs>
        <w:ind w:left="1687" w:hanging="295"/>
        <w:rPr>
          <w:sz w:val="18"/>
        </w:rPr>
      </w:pPr>
      <w:r>
        <w:rPr>
          <w:i/>
          <w:sz w:val="18"/>
        </w:rPr>
        <w:t xml:space="preserve">“Wh” </w:t>
      </w:r>
      <w:r>
        <w:rPr>
          <w:sz w:val="18"/>
        </w:rPr>
        <w:t>питања</w:t>
      </w:r>
    </w:p>
    <w:p w:rsidR="00ED392B" w:rsidRDefault="00CE02ED">
      <w:pPr>
        <w:pStyle w:val="ListParagraph"/>
        <w:numPr>
          <w:ilvl w:val="2"/>
          <w:numId w:val="1792"/>
        </w:numPr>
        <w:tabs>
          <w:tab w:val="left" w:pos="1687"/>
          <w:tab w:val="left" w:pos="1688"/>
        </w:tabs>
        <w:spacing w:before="0"/>
        <w:ind w:left="1687" w:hanging="295"/>
        <w:rPr>
          <w:sz w:val="18"/>
        </w:rPr>
      </w:pPr>
      <w:r>
        <w:rPr>
          <w:sz w:val="18"/>
        </w:rPr>
        <w:t>Директна и индиректна питања</w:t>
      </w:r>
    </w:p>
    <w:p w:rsidR="00ED392B" w:rsidRDefault="00ED392B">
      <w:pPr>
        <w:pStyle w:val="BodyText"/>
        <w:spacing w:before="1"/>
      </w:pPr>
    </w:p>
    <w:p w:rsidR="00ED392B" w:rsidRDefault="00CE02ED">
      <w:pPr>
        <w:pStyle w:val="ListParagraph"/>
        <w:numPr>
          <w:ilvl w:val="4"/>
          <w:numId w:val="1404"/>
        </w:numPr>
        <w:tabs>
          <w:tab w:val="left" w:pos="1113"/>
          <w:tab w:val="left" w:pos="1114"/>
        </w:tabs>
        <w:ind w:left="1113" w:hanging="591"/>
        <w:rPr>
          <w:sz w:val="18"/>
        </w:rPr>
      </w:pPr>
      <w:r>
        <w:rPr>
          <w:sz w:val="18"/>
        </w:rPr>
        <w:t>ИМЕНИЧКА ГРУПА</w:t>
      </w:r>
    </w:p>
    <w:p w:rsidR="00ED392B" w:rsidRDefault="00ED392B">
      <w:pPr>
        <w:pStyle w:val="BodyText"/>
      </w:pPr>
    </w:p>
    <w:p w:rsidR="00ED392B" w:rsidRDefault="00CE02ED">
      <w:pPr>
        <w:pStyle w:val="ListParagraph"/>
        <w:numPr>
          <w:ilvl w:val="5"/>
          <w:numId w:val="1404"/>
        </w:numPr>
        <w:tabs>
          <w:tab w:val="left" w:pos="1410"/>
        </w:tabs>
        <w:ind w:firstLine="888"/>
        <w:rPr>
          <w:sz w:val="18"/>
        </w:rPr>
      </w:pPr>
      <w:r>
        <w:rPr>
          <w:sz w:val="18"/>
        </w:rPr>
        <w:t>Члан</w:t>
      </w:r>
    </w:p>
    <w:p w:rsidR="00ED392B" w:rsidRDefault="00CE02ED">
      <w:pPr>
        <w:pStyle w:val="ListParagraph"/>
        <w:numPr>
          <w:ilvl w:val="6"/>
          <w:numId w:val="1404"/>
        </w:numPr>
        <w:tabs>
          <w:tab w:val="left" w:pos="1687"/>
          <w:tab w:val="left" w:pos="1688"/>
        </w:tabs>
        <w:ind w:hanging="295"/>
        <w:rPr>
          <w:sz w:val="18"/>
        </w:rPr>
      </w:pPr>
      <w:r>
        <w:rPr>
          <w:sz w:val="18"/>
        </w:rPr>
        <w:t>Обновити употребу одређеног и неодређеног члана</w:t>
      </w:r>
    </w:p>
    <w:p w:rsidR="00ED392B" w:rsidRDefault="00CE02ED">
      <w:pPr>
        <w:pStyle w:val="ListParagraph"/>
        <w:numPr>
          <w:ilvl w:val="6"/>
          <w:numId w:val="1404"/>
        </w:numPr>
        <w:tabs>
          <w:tab w:val="left" w:pos="1687"/>
          <w:tab w:val="left" w:pos="1688"/>
        </w:tabs>
        <w:spacing w:before="0"/>
        <w:rPr>
          <w:sz w:val="18"/>
        </w:rPr>
      </w:pPr>
      <w:r>
        <w:rPr>
          <w:sz w:val="18"/>
        </w:rPr>
        <w:t>Нулти члан уз градивне и апстрактне</w:t>
      </w:r>
      <w:r>
        <w:rPr>
          <w:spacing w:val="-1"/>
          <w:sz w:val="18"/>
        </w:rPr>
        <w:t xml:space="preserve"> </w:t>
      </w:r>
      <w:r>
        <w:rPr>
          <w:sz w:val="18"/>
        </w:rPr>
        <w:t>именице</w:t>
      </w:r>
    </w:p>
    <w:p w:rsidR="00ED392B" w:rsidRDefault="00ED392B">
      <w:pPr>
        <w:pStyle w:val="BodyText"/>
        <w:spacing w:before="1"/>
      </w:pPr>
    </w:p>
    <w:p w:rsidR="00ED392B" w:rsidRDefault="00CE02ED">
      <w:pPr>
        <w:pStyle w:val="ListParagraph"/>
        <w:numPr>
          <w:ilvl w:val="5"/>
          <w:numId w:val="1404"/>
        </w:numPr>
        <w:tabs>
          <w:tab w:val="left" w:pos="1410"/>
        </w:tabs>
        <w:spacing w:before="0"/>
        <w:ind w:left="1409"/>
        <w:rPr>
          <w:sz w:val="18"/>
        </w:rPr>
      </w:pPr>
      <w:r>
        <w:rPr>
          <w:sz w:val="18"/>
        </w:rPr>
        <w:t>Именице</w:t>
      </w:r>
    </w:p>
    <w:p w:rsidR="00ED392B" w:rsidRDefault="00ED392B">
      <w:pPr>
        <w:pStyle w:val="BodyText"/>
        <w:spacing w:before="2"/>
      </w:pPr>
    </w:p>
    <w:p w:rsidR="00ED392B" w:rsidRDefault="00CE02ED">
      <w:pPr>
        <w:pStyle w:val="ListParagraph"/>
        <w:numPr>
          <w:ilvl w:val="6"/>
          <w:numId w:val="1404"/>
        </w:numPr>
        <w:tabs>
          <w:tab w:val="left" w:pos="1687"/>
          <w:tab w:val="left" w:pos="1688"/>
        </w:tabs>
        <w:spacing w:before="0"/>
        <w:rPr>
          <w:sz w:val="18"/>
        </w:rPr>
      </w:pPr>
      <w:r>
        <w:rPr>
          <w:sz w:val="18"/>
        </w:rPr>
        <w:t>Множина именица – обновити</w:t>
      </w:r>
    </w:p>
    <w:p w:rsidR="00ED392B" w:rsidRDefault="00CE02ED">
      <w:pPr>
        <w:pStyle w:val="ListParagraph"/>
        <w:numPr>
          <w:ilvl w:val="6"/>
          <w:numId w:val="1404"/>
        </w:numPr>
        <w:tabs>
          <w:tab w:val="left" w:pos="1687"/>
          <w:tab w:val="left" w:pos="1688"/>
        </w:tabs>
        <w:rPr>
          <w:sz w:val="18"/>
        </w:rPr>
      </w:pPr>
      <w:r>
        <w:rPr>
          <w:sz w:val="18"/>
        </w:rPr>
        <w:t>Изражавање припадања и својине – саксонски генитив</w:t>
      </w:r>
    </w:p>
    <w:p w:rsidR="00ED392B" w:rsidRDefault="00CE02ED">
      <w:pPr>
        <w:pStyle w:val="ListParagraph"/>
        <w:numPr>
          <w:ilvl w:val="6"/>
          <w:numId w:val="1404"/>
        </w:numPr>
        <w:tabs>
          <w:tab w:val="left" w:pos="1687"/>
          <w:tab w:val="left" w:pos="1688"/>
        </w:tabs>
        <w:spacing w:before="0"/>
        <w:rPr>
          <w:sz w:val="18"/>
        </w:rPr>
      </w:pPr>
      <w:r>
        <w:rPr>
          <w:sz w:val="18"/>
        </w:rPr>
        <w:t>Бројиве и небројиве</w:t>
      </w:r>
      <w:r>
        <w:rPr>
          <w:spacing w:val="-1"/>
          <w:sz w:val="18"/>
        </w:rPr>
        <w:t xml:space="preserve"> </w:t>
      </w:r>
      <w:r>
        <w:rPr>
          <w:sz w:val="18"/>
        </w:rPr>
        <w:t>именице</w:t>
      </w:r>
    </w:p>
    <w:p w:rsidR="00ED392B" w:rsidRDefault="00ED392B">
      <w:pPr>
        <w:pStyle w:val="BodyText"/>
      </w:pPr>
    </w:p>
    <w:p w:rsidR="00ED392B" w:rsidRDefault="00CE02ED">
      <w:pPr>
        <w:pStyle w:val="ListParagraph"/>
        <w:numPr>
          <w:ilvl w:val="5"/>
          <w:numId w:val="1404"/>
        </w:numPr>
        <w:tabs>
          <w:tab w:val="left" w:pos="1409"/>
        </w:tabs>
        <w:ind w:right="10261" w:firstLine="888"/>
        <w:rPr>
          <w:sz w:val="18"/>
        </w:rPr>
      </w:pPr>
      <w:r>
        <w:rPr>
          <w:sz w:val="18"/>
        </w:rPr>
        <w:t>Заменички облици а) Заменице</w:t>
      </w:r>
    </w:p>
    <w:p w:rsidR="00ED392B" w:rsidRDefault="00CE02ED">
      <w:pPr>
        <w:pStyle w:val="ListParagraph"/>
        <w:numPr>
          <w:ilvl w:val="6"/>
          <w:numId w:val="1404"/>
        </w:numPr>
        <w:tabs>
          <w:tab w:val="left" w:pos="1687"/>
          <w:tab w:val="left" w:pos="1688"/>
        </w:tabs>
        <w:spacing w:before="2"/>
        <w:ind w:left="316" w:firstLine="1075"/>
        <w:rPr>
          <w:sz w:val="18"/>
        </w:rPr>
      </w:pPr>
      <w:r>
        <w:rPr>
          <w:sz w:val="18"/>
        </w:rPr>
        <w:t>Личне заменице у функцији субјекта и објекта</w:t>
      </w:r>
    </w:p>
    <w:p w:rsidR="00ED392B" w:rsidRDefault="00CE02ED">
      <w:pPr>
        <w:pStyle w:val="ListParagraph"/>
        <w:numPr>
          <w:ilvl w:val="6"/>
          <w:numId w:val="1404"/>
        </w:numPr>
        <w:tabs>
          <w:tab w:val="left" w:pos="1686"/>
          <w:tab w:val="left" w:pos="1688"/>
        </w:tabs>
        <w:spacing w:before="0"/>
        <w:rPr>
          <w:sz w:val="18"/>
        </w:rPr>
      </w:pPr>
      <w:r>
        <w:rPr>
          <w:sz w:val="18"/>
        </w:rPr>
        <w:t>Показне заменице</w:t>
      </w:r>
    </w:p>
    <w:p w:rsidR="00ED392B" w:rsidRDefault="00CE02ED">
      <w:pPr>
        <w:pStyle w:val="ListParagraph"/>
        <w:numPr>
          <w:ilvl w:val="6"/>
          <w:numId w:val="1404"/>
        </w:numPr>
        <w:tabs>
          <w:tab w:val="left" w:pos="1687"/>
          <w:tab w:val="left" w:pos="1688"/>
        </w:tabs>
        <w:spacing w:before="0"/>
        <w:ind w:left="316" w:right="9996" w:firstLine="1075"/>
        <w:rPr>
          <w:sz w:val="18"/>
        </w:rPr>
      </w:pPr>
      <w:r>
        <w:rPr>
          <w:sz w:val="18"/>
        </w:rPr>
        <w:t>Односне заменице б) Детерминатори</w:t>
      </w:r>
    </w:p>
    <w:p w:rsidR="00ED392B" w:rsidRDefault="00CE02ED">
      <w:pPr>
        <w:pStyle w:val="ListParagraph"/>
        <w:numPr>
          <w:ilvl w:val="6"/>
          <w:numId w:val="1404"/>
        </w:numPr>
        <w:tabs>
          <w:tab w:val="left" w:pos="1687"/>
          <w:tab w:val="left" w:pos="1688"/>
        </w:tabs>
        <w:spacing w:before="2"/>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6"/>
          <w:numId w:val="1404"/>
        </w:numPr>
        <w:tabs>
          <w:tab w:val="left" w:pos="1687"/>
          <w:tab w:val="left" w:pos="1688"/>
        </w:tabs>
        <w:spacing w:before="0"/>
        <w:rPr>
          <w:sz w:val="18"/>
        </w:rPr>
      </w:pPr>
      <w:r>
        <w:rPr>
          <w:sz w:val="18"/>
        </w:rPr>
        <w:t>Неодређени детерминатори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p w:rsidR="00ED392B" w:rsidRDefault="00CE02ED">
      <w:pPr>
        <w:pStyle w:val="ListParagraph"/>
        <w:numPr>
          <w:ilvl w:val="6"/>
          <w:numId w:val="1404"/>
        </w:numPr>
        <w:tabs>
          <w:tab w:val="left" w:pos="1689"/>
          <w:tab w:val="left" w:pos="1690"/>
        </w:tabs>
        <w:ind w:left="1689" w:hanging="295"/>
        <w:rPr>
          <w:sz w:val="18"/>
        </w:rPr>
      </w:pPr>
      <w:r>
        <w:rPr>
          <w:sz w:val="18"/>
        </w:rPr>
        <w:t>Присвојни детерминатори</w:t>
      </w:r>
    </w:p>
    <w:p w:rsidR="00ED392B" w:rsidRDefault="00ED392B">
      <w:pPr>
        <w:pStyle w:val="BodyText"/>
        <w:spacing w:before="1"/>
      </w:pPr>
    </w:p>
    <w:p w:rsidR="00ED392B" w:rsidRDefault="00CE02ED">
      <w:pPr>
        <w:pStyle w:val="ListParagraph"/>
        <w:numPr>
          <w:ilvl w:val="5"/>
          <w:numId w:val="1404"/>
        </w:numPr>
        <w:tabs>
          <w:tab w:val="left" w:pos="1412"/>
        </w:tabs>
        <w:spacing w:before="0"/>
        <w:ind w:left="1411"/>
        <w:rPr>
          <w:sz w:val="18"/>
        </w:rPr>
      </w:pPr>
      <w:r>
        <w:rPr>
          <w:sz w:val="18"/>
        </w:rPr>
        <w:t>Придеви</w:t>
      </w:r>
    </w:p>
    <w:p w:rsidR="00ED392B" w:rsidRDefault="00CE02ED">
      <w:pPr>
        <w:pStyle w:val="ListParagraph"/>
        <w:numPr>
          <w:ilvl w:val="6"/>
          <w:numId w:val="1404"/>
        </w:numPr>
        <w:tabs>
          <w:tab w:val="left" w:pos="1689"/>
          <w:tab w:val="left" w:pos="1690"/>
        </w:tabs>
        <w:ind w:left="1689"/>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6"/>
          <w:numId w:val="1404"/>
        </w:numPr>
        <w:tabs>
          <w:tab w:val="left" w:pos="1689"/>
          <w:tab w:val="left" w:pos="1690"/>
        </w:tabs>
        <w:spacing w:before="0"/>
        <w:ind w:left="1689"/>
        <w:rPr>
          <w:i/>
          <w:sz w:val="18"/>
        </w:rPr>
      </w:pPr>
      <w:r>
        <w:rPr>
          <w:i/>
          <w:sz w:val="18"/>
        </w:rPr>
        <w:t>too/not…enough/not as…(as)/…than</w:t>
      </w:r>
    </w:p>
    <w:p w:rsidR="00ED392B" w:rsidRDefault="00ED392B">
      <w:pPr>
        <w:pStyle w:val="BodyText"/>
        <w:spacing w:before="1"/>
        <w:rPr>
          <w:i/>
        </w:rPr>
      </w:pPr>
    </w:p>
    <w:p w:rsidR="00ED392B" w:rsidRDefault="00CE02ED">
      <w:pPr>
        <w:pStyle w:val="ListParagraph"/>
        <w:numPr>
          <w:ilvl w:val="5"/>
          <w:numId w:val="1404"/>
        </w:numPr>
        <w:tabs>
          <w:tab w:val="left" w:pos="1412"/>
        </w:tabs>
        <w:spacing w:before="0"/>
        <w:ind w:left="1411"/>
        <w:rPr>
          <w:sz w:val="18"/>
        </w:rPr>
      </w:pPr>
      <w:r>
        <w:rPr>
          <w:sz w:val="18"/>
        </w:rPr>
        <w:t>Бројеви</w:t>
      </w:r>
    </w:p>
    <w:p w:rsidR="00ED392B" w:rsidRDefault="00CE02ED">
      <w:pPr>
        <w:pStyle w:val="ListParagraph"/>
        <w:numPr>
          <w:ilvl w:val="6"/>
          <w:numId w:val="1404"/>
        </w:numPr>
        <w:tabs>
          <w:tab w:val="left" w:pos="1689"/>
          <w:tab w:val="left" w:pos="1690"/>
        </w:tabs>
        <w:ind w:left="1689"/>
        <w:rPr>
          <w:sz w:val="18"/>
        </w:rPr>
      </w:pPr>
      <w:r>
        <w:rPr>
          <w:sz w:val="18"/>
        </w:rPr>
        <w:t>Обновити просте и редне бројеве</w:t>
      </w:r>
    </w:p>
    <w:p w:rsidR="00ED392B" w:rsidRDefault="00CE02ED">
      <w:pPr>
        <w:pStyle w:val="ListParagraph"/>
        <w:numPr>
          <w:ilvl w:val="5"/>
          <w:numId w:val="1404"/>
        </w:numPr>
        <w:tabs>
          <w:tab w:val="left" w:pos="1412"/>
        </w:tabs>
        <w:spacing w:before="0"/>
        <w:ind w:left="1411"/>
        <w:rPr>
          <w:sz w:val="18"/>
        </w:rPr>
      </w:pPr>
      <w:r>
        <w:rPr>
          <w:sz w:val="18"/>
        </w:rPr>
        <w:t>Кванитификатори</w:t>
      </w:r>
    </w:p>
    <w:p w:rsidR="00ED392B" w:rsidRDefault="00ED392B">
      <w:pPr>
        <w:pStyle w:val="BodyText"/>
        <w:spacing w:before="2"/>
      </w:pPr>
    </w:p>
    <w:p w:rsidR="00ED392B" w:rsidRDefault="00CE02ED">
      <w:pPr>
        <w:pStyle w:val="ListParagraph"/>
        <w:numPr>
          <w:ilvl w:val="4"/>
          <w:numId w:val="1404"/>
        </w:numPr>
        <w:tabs>
          <w:tab w:val="left" w:pos="1115"/>
          <w:tab w:val="left" w:pos="1116"/>
        </w:tabs>
        <w:spacing w:before="0"/>
        <w:rPr>
          <w:sz w:val="18"/>
        </w:rPr>
      </w:pPr>
      <w:r>
        <w:rPr>
          <w:sz w:val="18"/>
        </w:rPr>
        <w:t>ГЛAГОЛСКА ГРУПА</w:t>
      </w:r>
    </w:p>
    <w:p w:rsidR="00ED392B" w:rsidRDefault="00ED392B">
      <w:pPr>
        <w:pStyle w:val="BodyText"/>
        <w:spacing w:before="1"/>
      </w:pPr>
    </w:p>
    <w:p w:rsidR="00ED392B" w:rsidRDefault="00CE02ED">
      <w:pPr>
        <w:pStyle w:val="ListParagraph"/>
        <w:numPr>
          <w:ilvl w:val="5"/>
          <w:numId w:val="1404"/>
        </w:numPr>
        <w:tabs>
          <w:tab w:val="left" w:pos="1690"/>
        </w:tabs>
        <w:spacing w:before="0"/>
        <w:ind w:left="1689"/>
        <w:rPr>
          <w:sz w:val="18"/>
        </w:rPr>
      </w:pPr>
      <w:r>
        <w:rPr>
          <w:sz w:val="18"/>
        </w:rPr>
        <w:t>Глаголи</w:t>
      </w:r>
    </w:p>
    <w:p w:rsidR="00ED392B" w:rsidRDefault="00CE02ED">
      <w:pPr>
        <w:pStyle w:val="ListParagraph"/>
        <w:numPr>
          <w:ilvl w:val="0"/>
          <w:numId w:val="781"/>
        </w:numPr>
        <w:tabs>
          <w:tab w:val="left" w:pos="1689"/>
          <w:tab w:val="left" w:pos="1690"/>
        </w:tabs>
        <w:rPr>
          <w:sz w:val="18"/>
        </w:rPr>
      </w:pPr>
      <w:r>
        <w:rPr>
          <w:sz w:val="18"/>
        </w:rPr>
        <w:t>Обновити глаголске облике предвиђене програмом за основну</w:t>
      </w:r>
      <w:r>
        <w:rPr>
          <w:spacing w:val="1"/>
          <w:sz w:val="18"/>
        </w:rPr>
        <w:t xml:space="preserve"> </w:t>
      </w:r>
      <w:r>
        <w:rPr>
          <w:sz w:val="18"/>
        </w:rPr>
        <w:t>школу</w:t>
      </w:r>
    </w:p>
    <w:p w:rsidR="00ED392B" w:rsidRDefault="00CE02ED">
      <w:pPr>
        <w:pStyle w:val="ListParagraph"/>
        <w:numPr>
          <w:ilvl w:val="0"/>
          <w:numId w:val="781"/>
        </w:numPr>
        <w:tabs>
          <w:tab w:val="left" w:pos="1688"/>
          <w:tab w:val="left" w:pos="1689"/>
        </w:tabs>
        <w:ind w:left="1688"/>
        <w:rPr>
          <w:i/>
          <w:sz w:val="18"/>
        </w:rPr>
      </w:pPr>
      <w:r>
        <w:rPr>
          <w:sz w:val="18"/>
        </w:rPr>
        <w:t xml:space="preserve">Модални глаголи: </w:t>
      </w:r>
      <w:r>
        <w:rPr>
          <w:i/>
          <w:sz w:val="18"/>
        </w:rPr>
        <w:t>may, can,</w:t>
      </w:r>
      <w:r>
        <w:rPr>
          <w:i/>
          <w:spacing w:val="-1"/>
          <w:sz w:val="18"/>
        </w:rPr>
        <w:t xml:space="preserve"> </w:t>
      </w:r>
      <w:r>
        <w:rPr>
          <w:i/>
          <w:sz w:val="18"/>
        </w:rPr>
        <w:t>must</w:t>
      </w:r>
    </w:p>
    <w:p w:rsidR="00ED392B" w:rsidRDefault="00CE02ED">
      <w:pPr>
        <w:pStyle w:val="ListParagraph"/>
        <w:numPr>
          <w:ilvl w:val="0"/>
          <w:numId w:val="781"/>
        </w:numPr>
        <w:tabs>
          <w:tab w:val="left" w:pos="1688"/>
          <w:tab w:val="left" w:pos="1689"/>
        </w:tabs>
        <w:spacing w:before="0"/>
        <w:ind w:left="1688"/>
        <w:rPr>
          <w:sz w:val="18"/>
        </w:rPr>
      </w:pPr>
      <w:r>
        <w:rPr>
          <w:sz w:val="18"/>
        </w:rPr>
        <w:t xml:space="preserve">Пасивне конструкције – садашње време/прошло – </w:t>
      </w:r>
      <w:r>
        <w:rPr>
          <w:i/>
          <w:sz w:val="18"/>
        </w:rPr>
        <w:t xml:space="preserve">Simple Present/Past Tense </w:t>
      </w:r>
      <w:r>
        <w:rPr>
          <w:sz w:val="18"/>
        </w:rPr>
        <w:t>(прошло време</w:t>
      </w:r>
      <w:r>
        <w:rPr>
          <w:spacing w:val="1"/>
          <w:sz w:val="18"/>
        </w:rPr>
        <w:t xml:space="preserve"> </w:t>
      </w:r>
      <w:r>
        <w:rPr>
          <w:sz w:val="18"/>
        </w:rPr>
        <w:t>рецептивно)</w:t>
      </w:r>
    </w:p>
    <w:p w:rsidR="00ED392B" w:rsidRDefault="00CE02ED">
      <w:pPr>
        <w:pStyle w:val="ListParagraph"/>
        <w:numPr>
          <w:ilvl w:val="0"/>
          <w:numId w:val="781"/>
        </w:numPr>
        <w:tabs>
          <w:tab w:val="left" w:pos="1688"/>
          <w:tab w:val="left" w:pos="1689"/>
        </w:tabs>
        <w:spacing w:before="0"/>
        <w:ind w:left="1688" w:hanging="295"/>
        <w:rPr>
          <w:sz w:val="18"/>
        </w:rPr>
      </w:pPr>
      <w:r>
        <w:rPr>
          <w:i/>
          <w:sz w:val="18"/>
        </w:rPr>
        <w:t xml:space="preserve">going to </w:t>
      </w:r>
      <w:r>
        <w:rPr>
          <w:sz w:val="18"/>
        </w:rPr>
        <w:t xml:space="preserve">и трајни презент за планове и намере, </w:t>
      </w:r>
      <w:r>
        <w:rPr>
          <w:i/>
          <w:sz w:val="18"/>
        </w:rPr>
        <w:t xml:space="preserve">going to </w:t>
      </w:r>
      <w:r>
        <w:rPr>
          <w:sz w:val="18"/>
        </w:rPr>
        <w:t xml:space="preserve">и </w:t>
      </w:r>
      <w:r>
        <w:rPr>
          <w:i/>
          <w:sz w:val="18"/>
        </w:rPr>
        <w:t xml:space="preserve">will </w:t>
      </w:r>
      <w:r>
        <w:rPr>
          <w:sz w:val="18"/>
        </w:rPr>
        <w:t>(за будућа</w:t>
      </w:r>
      <w:r>
        <w:rPr>
          <w:spacing w:val="-2"/>
          <w:sz w:val="18"/>
        </w:rPr>
        <w:t xml:space="preserve"> </w:t>
      </w:r>
      <w:r>
        <w:rPr>
          <w:sz w:val="18"/>
        </w:rPr>
        <w:t>предвиђања)</w:t>
      </w:r>
    </w:p>
    <w:p w:rsidR="00ED392B" w:rsidRDefault="00CE02ED">
      <w:pPr>
        <w:pStyle w:val="ListParagraph"/>
        <w:numPr>
          <w:ilvl w:val="0"/>
          <w:numId w:val="781"/>
        </w:numPr>
        <w:tabs>
          <w:tab w:val="left" w:pos="1688"/>
          <w:tab w:val="left" w:pos="1689"/>
        </w:tabs>
        <w:ind w:left="1688"/>
        <w:rPr>
          <w:i/>
          <w:sz w:val="18"/>
        </w:rPr>
      </w:pPr>
      <w:r>
        <w:rPr>
          <w:i/>
          <w:sz w:val="18"/>
        </w:rPr>
        <w:t>used to</w:t>
      </w:r>
    </w:p>
    <w:p w:rsidR="00ED392B" w:rsidRDefault="00CE02ED">
      <w:pPr>
        <w:pStyle w:val="ListParagraph"/>
        <w:numPr>
          <w:ilvl w:val="0"/>
          <w:numId w:val="781"/>
        </w:numPr>
        <w:tabs>
          <w:tab w:val="left" w:pos="1688"/>
          <w:tab w:val="left" w:pos="1689"/>
        </w:tabs>
        <w:spacing w:before="0"/>
        <w:ind w:left="1688"/>
        <w:rPr>
          <w:sz w:val="18"/>
        </w:rPr>
      </w:pPr>
      <w:r>
        <w:rPr>
          <w:sz w:val="18"/>
        </w:rPr>
        <w:t>Први кондиционал</w:t>
      </w:r>
    </w:p>
    <w:p w:rsidR="00ED392B" w:rsidRDefault="00ED392B">
      <w:pPr>
        <w:pStyle w:val="BodyText"/>
        <w:spacing w:before="1"/>
      </w:pPr>
    </w:p>
    <w:p w:rsidR="00ED392B" w:rsidRDefault="00CE02ED">
      <w:pPr>
        <w:pStyle w:val="ListParagraph"/>
        <w:numPr>
          <w:ilvl w:val="5"/>
          <w:numId w:val="1404"/>
        </w:numPr>
        <w:tabs>
          <w:tab w:val="left" w:pos="1689"/>
        </w:tabs>
        <w:ind w:left="1688"/>
        <w:rPr>
          <w:i/>
          <w:sz w:val="18"/>
        </w:rPr>
      </w:pPr>
      <w:r>
        <w:rPr>
          <w:sz w:val="18"/>
        </w:rPr>
        <w:t xml:space="preserve">Прилози, извођење прилога и употреба, прилози вероватноће са </w:t>
      </w:r>
      <w:r>
        <w:rPr>
          <w:i/>
          <w:sz w:val="18"/>
        </w:rPr>
        <w:t xml:space="preserve">may, might </w:t>
      </w:r>
      <w:r>
        <w:rPr>
          <w:sz w:val="18"/>
        </w:rPr>
        <w:t>и</w:t>
      </w:r>
      <w:r>
        <w:rPr>
          <w:spacing w:val="-1"/>
          <w:sz w:val="18"/>
        </w:rPr>
        <w:t xml:space="preserve"> </w:t>
      </w:r>
      <w:r>
        <w:rPr>
          <w:i/>
          <w:sz w:val="18"/>
        </w:rPr>
        <w:t>will</w:t>
      </w:r>
    </w:p>
    <w:p w:rsidR="00ED392B" w:rsidRDefault="00ED392B">
      <w:pPr>
        <w:pStyle w:val="BodyText"/>
        <w:rPr>
          <w:i/>
        </w:rPr>
      </w:pPr>
    </w:p>
    <w:p w:rsidR="00ED392B" w:rsidRDefault="00CE02ED">
      <w:pPr>
        <w:pStyle w:val="ListParagraph"/>
        <w:numPr>
          <w:ilvl w:val="5"/>
          <w:numId w:val="1404"/>
        </w:numPr>
        <w:tabs>
          <w:tab w:val="left" w:pos="1688"/>
        </w:tabs>
        <w:ind w:left="1687" w:hanging="295"/>
        <w:rPr>
          <w:sz w:val="18"/>
        </w:rPr>
      </w:pPr>
      <w:r>
        <w:rPr>
          <w:sz w:val="18"/>
        </w:rPr>
        <w:t>Предлози, најчешћи предлози за оријентацију у времену и</w:t>
      </w:r>
      <w:r>
        <w:rPr>
          <w:spacing w:val="-2"/>
          <w:sz w:val="18"/>
        </w:rPr>
        <w:t xml:space="preserve"> </w:t>
      </w:r>
      <w:r>
        <w:rPr>
          <w:sz w:val="18"/>
        </w:rPr>
        <w:t>простору.</w:t>
      </w:r>
    </w:p>
    <w:p w:rsidR="00ED392B" w:rsidRDefault="00ED392B">
      <w:pPr>
        <w:pStyle w:val="BodyText"/>
        <w:spacing w:before="2"/>
      </w:pPr>
    </w:p>
    <w:p w:rsidR="00ED392B" w:rsidRDefault="00CE02ED">
      <w:pPr>
        <w:pStyle w:val="Heading1"/>
        <w:ind w:left="394" w:right="401"/>
        <w:jc w:val="center"/>
      </w:pPr>
      <w:r>
        <w:t>ИТАЛИЈАНСКИ ЈЕЗИК</w:t>
      </w:r>
    </w:p>
    <w:p w:rsidR="00ED392B" w:rsidRDefault="00CE02ED">
      <w:pPr>
        <w:spacing w:before="6" w:line="410" w:lineRule="atLeast"/>
        <w:ind w:left="226" w:right="9456"/>
        <w:rPr>
          <w:b/>
          <w:sz w:val="18"/>
        </w:rPr>
      </w:pPr>
      <w:r>
        <w:rPr>
          <w:b/>
          <w:sz w:val="18"/>
        </w:rPr>
        <w:t>Mорфосинтаксички и фонетски садржаји Члан</w:t>
      </w:r>
    </w:p>
    <w:p w:rsidR="00ED392B" w:rsidRDefault="00CE02ED">
      <w:pPr>
        <w:pStyle w:val="BodyText"/>
        <w:spacing w:before="6"/>
        <w:ind w:left="225" w:right="6870"/>
      </w:pPr>
      <w:r>
        <w:t>Обнављање употребе члана који су предвиђени програмом из основне школе. Одређени и неодређени члан. Основна употреба.</w:t>
      </w:r>
    </w:p>
    <w:p w:rsidR="00ED392B" w:rsidRDefault="00CE02ED">
      <w:pPr>
        <w:pStyle w:val="BodyText"/>
        <w:spacing w:before="2"/>
        <w:ind w:left="225"/>
      </w:pPr>
      <w:r>
        <w:t>Члан спојен с предлозима</w:t>
      </w:r>
    </w:p>
    <w:p w:rsidR="00ED392B" w:rsidRDefault="00CE02ED">
      <w:pPr>
        <w:pStyle w:val="BodyText"/>
        <w:spacing w:before="1"/>
        <w:ind w:left="224" w:right="9456"/>
      </w:pPr>
      <w:r>
        <w:t>Одређени члан уз основне и редне бројеве. Партитиван члан</w:t>
      </w:r>
    </w:p>
    <w:p w:rsidR="00ED392B" w:rsidRDefault="00ED392B">
      <w:pPr>
        <w:pStyle w:val="BodyText"/>
        <w:spacing w:before="2"/>
      </w:pPr>
    </w:p>
    <w:p w:rsidR="00ED392B" w:rsidRDefault="00CE02ED">
      <w:pPr>
        <w:pStyle w:val="Heading1"/>
        <w:ind w:left="225"/>
      </w:pPr>
      <w:r>
        <w:t>Именица</w:t>
      </w:r>
    </w:p>
    <w:p w:rsidR="00ED392B" w:rsidRDefault="00CE02ED">
      <w:pPr>
        <w:pStyle w:val="BodyText"/>
        <w:spacing w:before="1"/>
        <w:ind w:left="224" w:right="4824"/>
        <w:rPr>
          <w:i/>
        </w:rPr>
      </w:pPr>
      <w:r>
        <w:t xml:space="preserve">Обнављање морфолошких карактеристика именица које су предвиђене програмом из основне школе. Род именица. Правилна множина именица. Множина именица на: </w:t>
      </w:r>
      <w:r>
        <w:rPr>
          <w:i/>
        </w:rPr>
        <w:t>-co, -go, -ca, -ga.</w:t>
      </w:r>
    </w:p>
    <w:p w:rsidR="00ED392B" w:rsidRDefault="00CE02ED">
      <w:pPr>
        <w:spacing w:before="1"/>
        <w:ind w:left="224"/>
        <w:rPr>
          <w:i/>
          <w:sz w:val="18"/>
        </w:rPr>
      </w:pPr>
      <w:r>
        <w:rPr>
          <w:sz w:val="18"/>
        </w:rPr>
        <w:t>Најчешћи примери неправилне множине: именице које се завршавају на консонант (</w:t>
      </w:r>
      <w:r>
        <w:rPr>
          <w:i/>
          <w:sz w:val="18"/>
        </w:rPr>
        <w:t>il bar, i bar</w:t>
      </w:r>
      <w:r>
        <w:rPr>
          <w:sz w:val="18"/>
        </w:rPr>
        <w:t xml:space="preserve">), именице које се завршавају на наглашени вокал </w:t>
      </w:r>
      <w:r>
        <w:rPr>
          <w:i/>
          <w:sz w:val="18"/>
        </w:rPr>
        <w:t>(la città, le città),</w:t>
      </w:r>
    </w:p>
    <w:p w:rsidR="00ED392B" w:rsidRDefault="00CE02ED">
      <w:pPr>
        <w:spacing w:before="1"/>
        <w:ind w:left="223"/>
        <w:rPr>
          <w:sz w:val="18"/>
        </w:rPr>
      </w:pPr>
      <w:r>
        <w:rPr>
          <w:sz w:val="18"/>
        </w:rPr>
        <w:t>скраћене именице (</w:t>
      </w:r>
      <w:r>
        <w:rPr>
          <w:i/>
          <w:sz w:val="18"/>
        </w:rPr>
        <w:t>la foto, le foto</w:t>
      </w:r>
      <w:r>
        <w:rPr>
          <w:sz w:val="18"/>
        </w:rPr>
        <w:t>), једносложне именице (</w:t>
      </w:r>
      <w:r>
        <w:rPr>
          <w:i/>
          <w:sz w:val="18"/>
        </w:rPr>
        <w:t>il re, i re</w:t>
      </w:r>
      <w:r>
        <w:rPr>
          <w:sz w:val="18"/>
        </w:rPr>
        <w:t xml:space="preserve">), именице које се завршавају на </w:t>
      </w:r>
      <w:r>
        <w:rPr>
          <w:i/>
          <w:sz w:val="18"/>
        </w:rPr>
        <w:t xml:space="preserve">i </w:t>
      </w:r>
      <w:r>
        <w:rPr>
          <w:sz w:val="18"/>
        </w:rPr>
        <w:t>(</w:t>
      </w:r>
      <w:r>
        <w:rPr>
          <w:i/>
          <w:sz w:val="18"/>
        </w:rPr>
        <w:t>la tesi, le tesi</w:t>
      </w:r>
      <w:r>
        <w:rPr>
          <w:sz w:val="18"/>
        </w:rPr>
        <w:t>).</w:t>
      </w:r>
    </w:p>
    <w:p w:rsidR="00ED392B" w:rsidRDefault="00B938AA">
      <w:pPr>
        <w:pStyle w:val="BodyText"/>
        <w:spacing w:line="20" w:lineRule="exact"/>
        <w:ind w:left="7847"/>
        <w:rPr>
          <w:sz w:val="2"/>
        </w:rPr>
      </w:pPr>
      <w:r>
        <w:rPr>
          <w:sz w:val="2"/>
        </w:rPr>
      </w:r>
      <w:r>
        <w:rPr>
          <w:sz w:val="2"/>
        </w:rPr>
        <w:pict>
          <v:group id="_x0000_s1026" style="width:2.55pt;height:.45pt;mso-position-horizontal-relative:char;mso-position-vertical-relative:line" coordsize="51,9">
            <v:rect id="_x0000_s1027" style="position:absolute;width:51;height:9" fillcolor="black" stroked="f"/>
            <w10:wrap type="none"/>
            <w10:anchorlock/>
          </v:group>
        </w:pict>
      </w:r>
    </w:p>
    <w:p w:rsidR="00ED392B" w:rsidRDefault="00ED392B">
      <w:pPr>
        <w:spacing w:line="20" w:lineRule="exact"/>
        <w:rPr>
          <w:sz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pPr>
      <w:r>
        <w:t>Заменице</w:t>
      </w:r>
    </w:p>
    <w:p w:rsidR="00ED392B" w:rsidRDefault="00CE02ED">
      <w:pPr>
        <w:ind w:left="228" w:right="6936"/>
        <w:rPr>
          <w:i/>
          <w:sz w:val="18"/>
        </w:rPr>
      </w:pPr>
      <w:r>
        <w:rPr>
          <w:sz w:val="18"/>
        </w:rPr>
        <w:t xml:space="preserve">Обнављање заменица које су предвиђене програмом из основне школе. Личне заменице у служби субјекта ( </w:t>
      </w:r>
      <w:r>
        <w:rPr>
          <w:i/>
          <w:sz w:val="18"/>
        </w:rPr>
        <w:t>io, tu, lui, lei, Lei, noi, voi, loro).</w:t>
      </w:r>
    </w:p>
    <w:p w:rsidR="00ED392B" w:rsidRDefault="00CE02ED">
      <w:pPr>
        <w:spacing w:before="2"/>
        <w:ind w:left="227"/>
        <w:rPr>
          <w:sz w:val="18"/>
        </w:rPr>
      </w:pPr>
      <w:r>
        <w:rPr>
          <w:sz w:val="18"/>
        </w:rPr>
        <w:t>Наглашене личне заменице у служби објекта (</w:t>
      </w:r>
      <w:r>
        <w:rPr>
          <w:i/>
          <w:sz w:val="18"/>
        </w:rPr>
        <w:t>me, te, lui, lei, Lei, noi, voi, loro</w:t>
      </w:r>
      <w:r>
        <w:rPr>
          <w:sz w:val="18"/>
        </w:rPr>
        <w:t>)</w:t>
      </w:r>
    </w:p>
    <w:p w:rsidR="00ED392B" w:rsidRDefault="00CE02ED">
      <w:pPr>
        <w:spacing w:before="1"/>
        <w:ind w:left="227"/>
        <w:rPr>
          <w:sz w:val="18"/>
        </w:rPr>
      </w:pPr>
      <w:r>
        <w:rPr>
          <w:sz w:val="18"/>
        </w:rPr>
        <w:t>Присвојне заменице (</w:t>
      </w:r>
      <w:r>
        <w:rPr>
          <w:i/>
          <w:sz w:val="18"/>
        </w:rPr>
        <w:t>mio, tuo, suo, nostro, vostro, loro</w:t>
      </w:r>
      <w:r>
        <w:rPr>
          <w:sz w:val="18"/>
        </w:rPr>
        <w:t>).</w:t>
      </w:r>
    </w:p>
    <w:p w:rsidR="00ED392B" w:rsidRDefault="00CE02ED">
      <w:pPr>
        <w:spacing w:before="1"/>
        <w:ind w:left="227" w:right="9704"/>
        <w:rPr>
          <w:sz w:val="18"/>
        </w:rPr>
      </w:pPr>
      <w:r>
        <w:rPr>
          <w:sz w:val="18"/>
        </w:rPr>
        <w:t>Показне заменице (</w:t>
      </w:r>
      <w:r>
        <w:rPr>
          <w:i/>
          <w:sz w:val="18"/>
        </w:rPr>
        <w:t>questo, quello</w:t>
      </w:r>
      <w:r>
        <w:rPr>
          <w:sz w:val="18"/>
        </w:rPr>
        <w:t xml:space="preserve">). Упитне заменице ( </w:t>
      </w:r>
      <w:r>
        <w:rPr>
          <w:i/>
          <w:sz w:val="18"/>
        </w:rPr>
        <w:t>chi</w:t>
      </w:r>
      <w:r>
        <w:rPr>
          <w:sz w:val="18"/>
        </w:rPr>
        <w:t xml:space="preserve">? i </w:t>
      </w:r>
      <w:r>
        <w:rPr>
          <w:i/>
          <w:sz w:val="18"/>
        </w:rPr>
        <w:t>che</w:t>
      </w:r>
      <w:r>
        <w:rPr>
          <w:sz w:val="18"/>
        </w:rPr>
        <w:t xml:space="preserve">?/ </w:t>
      </w:r>
      <w:r>
        <w:rPr>
          <w:i/>
          <w:sz w:val="18"/>
        </w:rPr>
        <w:t>che cosa</w:t>
      </w:r>
      <w:r>
        <w:rPr>
          <w:sz w:val="18"/>
        </w:rPr>
        <w:t>?) Неодрђене заменице (</w:t>
      </w:r>
      <w:r>
        <w:rPr>
          <w:i/>
          <w:sz w:val="18"/>
        </w:rPr>
        <w:t xml:space="preserve">ognuno </w:t>
      </w:r>
      <w:r>
        <w:rPr>
          <w:sz w:val="18"/>
        </w:rPr>
        <w:t>i</w:t>
      </w:r>
      <w:r>
        <w:rPr>
          <w:spacing w:val="1"/>
          <w:sz w:val="18"/>
        </w:rPr>
        <w:t xml:space="preserve"> </w:t>
      </w:r>
      <w:r>
        <w:rPr>
          <w:i/>
          <w:sz w:val="18"/>
        </w:rPr>
        <w:t>qualcuno)</w:t>
      </w:r>
      <w:r>
        <w:rPr>
          <w:sz w:val="18"/>
        </w:rPr>
        <w:t>.</w:t>
      </w:r>
    </w:p>
    <w:p w:rsidR="00ED392B" w:rsidRDefault="00CE02ED">
      <w:pPr>
        <w:pStyle w:val="BodyText"/>
        <w:spacing w:before="2"/>
        <w:ind w:left="228"/>
      </w:pPr>
      <w:r>
        <w:t>Заменице у финкцији објекта (lo, la, li, le, ne)</w:t>
      </w:r>
    </w:p>
    <w:p w:rsidR="00ED392B" w:rsidRDefault="00ED392B">
      <w:pPr>
        <w:pStyle w:val="BodyText"/>
        <w:spacing w:before="3"/>
        <w:rPr>
          <w:sz w:val="19"/>
        </w:rPr>
      </w:pPr>
    </w:p>
    <w:p w:rsidR="00ED392B" w:rsidRDefault="00CE02ED">
      <w:pPr>
        <w:pStyle w:val="Heading1"/>
        <w:spacing w:before="1"/>
        <w:ind w:left="227"/>
      </w:pPr>
      <w:r>
        <w:t>Придеви</w:t>
      </w:r>
    </w:p>
    <w:p w:rsidR="00ED392B" w:rsidRDefault="00CE02ED">
      <w:pPr>
        <w:pStyle w:val="BodyText"/>
        <w:spacing w:before="1"/>
        <w:ind w:left="227"/>
      </w:pPr>
      <w:r>
        <w:t xml:space="preserve">Описни придеви, слагање придева и именице у роду и броју. Описни придеви </w:t>
      </w:r>
      <w:r>
        <w:rPr>
          <w:i/>
        </w:rPr>
        <w:t xml:space="preserve">buono </w:t>
      </w:r>
      <w:r>
        <w:t xml:space="preserve">i </w:t>
      </w:r>
      <w:r>
        <w:rPr>
          <w:i/>
        </w:rPr>
        <w:t>bello</w:t>
      </w:r>
      <w:r>
        <w:t xml:space="preserve">; неодређени придев </w:t>
      </w:r>
      <w:r>
        <w:rPr>
          <w:i/>
        </w:rPr>
        <w:t>tutto</w:t>
      </w:r>
      <w:r>
        <w:t>.</w:t>
      </w:r>
    </w:p>
    <w:p w:rsidR="00ED392B" w:rsidRDefault="00CE02ED">
      <w:pPr>
        <w:ind w:left="227"/>
        <w:rPr>
          <w:sz w:val="18"/>
        </w:rPr>
      </w:pPr>
      <w:r>
        <w:rPr>
          <w:sz w:val="18"/>
        </w:rPr>
        <w:t xml:space="preserve">Придеви на </w:t>
      </w:r>
      <w:r>
        <w:rPr>
          <w:i/>
          <w:sz w:val="18"/>
        </w:rPr>
        <w:t>– co (bianco, simpatico), -go (largo, analogo</w:t>
      </w:r>
      <w:r>
        <w:rPr>
          <w:sz w:val="18"/>
        </w:rPr>
        <w:t>)</w:t>
      </w:r>
    </w:p>
    <w:p w:rsidR="00ED392B" w:rsidRDefault="00CE02ED">
      <w:pPr>
        <w:spacing w:before="1"/>
        <w:ind w:left="227" w:right="5061"/>
        <w:rPr>
          <w:sz w:val="18"/>
        </w:rPr>
      </w:pPr>
      <w:r>
        <w:rPr>
          <w:sz w:val="18"/>
        </w:rPr>
        <w:t xml:space="preserve">Присвојни придеви: </w:t>
      </w:r>
      <w:r>
        <w:rPr>
          <w:i/>
          <w:sz w:val="18"/>
        </w:rPr>
        <w:t>mio, tuo, suo, nostro, vostro, loro</w:t>
      </w:r>
      <w:r>
        <w:rPr>
          <w:sz w:val="18"/>
        </w:rPr>
        <w:t xml:space="preserve">. Употреба члана уз присвојне придеве. Морфолошке одлике придева </w:t>
      </w:r>
      <w:r>
        <w:rPr>
          <w:i/>
          <w:sz w:val="18"/>
        </w:rPr>
        <w:t xml:space="preserve">questo, quello, bello </w:t>
      </w:r>
      <w:r>
        <w:rPr>
          <w:sz w:val="18"/>
        </w:rPr>
        <w:t xml:space="preserve">i </w:t>
      </w:r>
      <w:r>
        <w:rPr>
          <w:i/>
          <w:sz w:val="18"/>
        </w:rPr>
        <w:t>buono</w:t>
      </w:r>
      <w:r>
        <w:rPr>
          <w:sz w:val="18"/>
        </w:rPr>
        <w:t>.</w:t>
      </w:r>
    </w:p>
    <w:p w:rsidR="00ED392B" w:rsidRDefault="00CE02ED">
      <w:pPr>
        <w:spacing w:before="2"/>
        <w:ind w:left="227"/>
        <w:rPr>
          <w:sz w:val="18"/>
        </w:rPr>
      </w:pPr>
      <w:r>
        <w:rPr>
          <w:sz w:val="18"/>
        </w:rPr>
        <w:t xml:space="preserve">Неодређени придеви </w:t>
      </w:r>
      <w:r>
        <w:rPr>
          <w:i/>
          <w:sz w:val="18"/>
        </w:rPr>
        <w:t xml:space="preserve">ogni </w:t>
      </w:r>
      <w:r>
        <w:rPr>
          <w:sz w:val="18"/>
        </w:rPr>
        <w:t xml:space="preserve">и </w:t>
      </w:r>
      <w:r>
        <w:rPr>
          <w:i/>
          <w:sz w:val="18"/>
        </w:rPr>
        <w:t>qualche</w:t>
      </w:r>
      <w:r>
        <w:rPr>
          <w:sz w:val="18"/>
        </w:rPr>
        <w:t>.</w:t>
      </w:r>
    </w:p>
    <w:p w:rsidR="00ED392B" w:rsidRDefault="00CE02ED">
      <w:pPr>
        <w:pStyle w:val="BodyText"/>
        <w:spacing w:before="1"/>
        <w:ind w:left="227"/>
      </w:pPr>
      <w:r>
        <w:t>Показни придеви: questo, quello.</w:t>
      </w:r>
    </w:p>
    <w:p w:rsidR="00ED392B" w:rsidRDefault="00CE02ED">
      <w:pPr>
        <w:pStyle w:val="BodyText"/>
        <w:ind w:left="227"/>
      </w:pPr>
      <w:r>
        <w:t>Бројеви: основни бројеви, редни бројеви. Употреба основних и редних бројева при означавању датума.</w:t>
      </w:r>
    </w:p>
    <w:p w:rsidR="00ED392B" w:rsidRDefault="00CE02ED">
      <w:pPr>
        <w:pStyle w:val="Heading1"/>
        <w:spacing w:before="1"/>
        <w:ind w:left="227"/>
      </w:pPr>
      <w:r>
        <w:t>Глагол</w:t>
      </w:r>
    </w:p>
    <w:p w:rsidR="00ED392B" w:rsidRDefault="00CE02ED">
      <w:pPr>
        <w:spacing w:before="1"/>
        <w:ind w:left="227"/>
        <w:rPr>
          <w:sz w:val="18"/>
        </w:rPr>
      </w:pPr>
      <w:r>
        <w:rPr>
          <w:sz w:val="18"/>
        </w:rPr>
        <w:t>Садашње време (</w:t>
      </w:r>
      <w:r>
        <w:rPr>
          <w:i/>
          <w:sz w:val="18"/>
        </w:rPr>
        <w:t>Indicativo Presente</w:t>
      </w:r>
      <w:r>
        <w:rPr>
          <w:sz w:val="18"/>
        </w:rPr>
        <w:t>).</w:t>
      </w:r>
    </w:p>
    <w:p w:rsidR="00ED392B" w:rsidRDefault="00CE02ED">
      <w:pPr>
        <w:spacing w:before="1"/>
        <w:ind w:left="227"/>
        <w:rPr>
          <w:sz w:val="18"/>
        </w:rPr>
      </w:pPr>
      <w:r>
        <w:rPr>
          <w:sz w:val="18"/>
        </w:rPr>
        <w:t xml:space="preserve">Употреба глагола </w:t>
      </w:r>
      <w:r>
        <w:rPr>
          <w:i/>
          <w:sz w:val="18"/>
        </w:rPr>
        <w:t>piacere</w:t>
      </w:r>
      <w:r>
        <w:rPr>
          <w:sz w:val="18"/>
        </w:rPr>
        <w:t>.</w:t>
      </w:r>
    </w:p>
    <w:p w:rsidR="00ED392B" w:rsidRDefault="00CE02ED">
      <w:pPr>
        <w:spacing w:before="1"/>
        <w:ind w:left="226" w:right="3251"/>
        <w:rPr>
          <w:sz w:val="18"/>
        </w:rPr>
      </w:pPr>
      <w:r>
        <w:rPr>
          <w:sz w:val="18"/>
        </w:rPr>
        <w:t xml:space="preserve">Партицип прошли и прошло свршено време </w:t>
      </w:r>
      <w:r>
        <w:rPr>
          <w:i/>
          <w:sz w:val="18"/>
        </w:rPr>
        <w:t>Passato prossimo</w:t>
      </w:r>
      <w:r>
        <w:rPr>
          <w:sz w:val="18"/>
        </w:rPr>
        <w:t xml:space="preserve">: прелазних и непрелазних глагола; неправилних глагола. Прошло несвршено време </w:t>
      </w:r>
      <w:r>
        <w:rPr>
          <w:i/>
          <w:sz w:val="18"/>
        </w:rPr>
        <w:t xml:space="preserve">Imperfetto indicativo: </w:t>
      </w:r>
      <w:r>
        <w:rPr>
          <w:sz w:val="18"/>
        </w:rPr>
        <w:t>облици и употреба</w:t>
      </w:r>
    </w:p>
    <w:p w:rsidR="00ED392B" w:rsidRDefault="00CE02ED">
      <w:pPr>
        <w:pStyle w:val="BodyText"/>
        <w:spacing w:before="1"/>
        <w:ind w:left="226" w:right="6232"/>
      </w:pPr>
      <w:r>
        <w:t>Будуће време (</w:t>
      </w:r>
      <w:r>
        <w:rPr>
          <w:i/>
        </w:rPr>
        <w:t>Futuro semplice</w:t>
      </w:r>
      <w:r>
        <w:t>) глагола с правилним и неправилним основама. Структура stare + gerundio</w:t>
      </w:r>
    </w:p>
    <w:p w:rsidR="00ED392B" w:rsidRDefault="00CE02ED">
      <w:pPr>
        <w:pStyle w:val="Heading1"/>
        <w:spacing w:before="2"/>
        <w:ind w:left="226"/>
      </w:pPr>
      <w:r>
        <w:t>Прилози</w:t>
      </w:r>
    </w:p>
    <w:p w:rsidR="00ED392B" w:rsidRDefault="00CE02ED">
      <w:pPr>
        <w:pStyle w:val="BodyText"/>
        <w:spacing w:before="1"/>
        <w:ind w:left="226" w:right="9456"/>
      </w:pPr>
      <w:r>
        <w:t xml:space="preserve">Врсте прилога: за начин, место и време Прилошке речце </w:t>
      </w:r>
      <w:r>
        <w:rPr>
          <w:i/>
        </w:rPr>
        <w:t xml:space="preserve">ci </w:t>
      </w:r>
      <w:r>
        <w:t xml:space="preserve">и </w:t>
      </w:r>
      <w:r>
        <w:rPr>
          <w:i/>
        </w:rPr>
        <w:t>vи</w:t>
      </w:r>
      <w:r>
        <w:t>.</w:t>
      </w:r>
    </w:p>
    <w:p w:rsidR="00ED392B" w:rsidRDefault="00CE02ED">
      <w:pPr>
        <w:pStyle w:val="Heading1"/>
        <w:spacing w:before="1"/>
        <w:ind w:left="226"/>
      </w:pPr>
      <w:r>
        <w:t>Предлози</w:t>
      </w:r>
    </w:p>
    <w:p w:rsidR="00ED392B" w:rsidRDefault="00CE02ED">
      <w:pPr>
        <w:spacing w:before="2"/>
        <w:ind w:left="226"/>
        <w:rPr>
          <w:sz w:val="18"/>
        </w:rPr>
      </w:pPr>
      <w:r>
        <w:rPr>
          <w:sz w:val="18"/>
        </w:rPr>
        <w:t xml:space="preserve">Прости предлози </w:t>
      </w:r>
      <w:r>
        <w:rPr>
          <w:i/>
          <w:sz w:val="18"/>
        </w:rPr>
        <w:t>d</w:t>
      </w:r>
      <w:r>
        <w:rPr>
          <w:rFonts w:ascii="Calibri" w:hAnsi="Calibri"/>
          <w:i/>
          <w:sz w:val="18"/>
        </w:rPr>
        <w:t>i</w:t>
      </w:r>
      <w:r>
        <w:rPr>
          <w:i/>
          <w:sz w:val="18"/>
        </w:rPr>
        <w:t xml:space="preserve">, a, da, иn, con, su, per, tra, fra </w:t>
      </w:r>
      <w:r>
        <w:rPr>
          <w:sz w:val="18"/>
        </w:rPr>
        <w:t xml:space="preserve">и њихова основна употреба. Предлози </w:t>
      </w:r>
      <w:r>
        <w:rPr>
          <w:i/>
          <w:sz w:val="18"/>
        </w:rPr>
        <w:t>dentro, fuori, sotto, sopra, davanti, dietro</w:t>
      </w:r>
      <w:r>
        <w:rPr>
          <w:sz w:val="18"/>
        </w:rPr>
        <w:t>.</w:t>
      </w:r>
    </w:p>
    <w:p w:rsidR="00ED392B" w:rsidRDefault="00ED392B">
      <w:pPr>
        <w:pStyle w:val="BodyText"/>
        <w:spacing w:before="1"/>
      </w:pPr>
    </w:p>
    <w:p w:rsidR="00ED392B" w:rsidRDefault="00CE02ED">
      <w:pPr>
        <w:pStyle w:val="Heading1"/>
        <w:spacing w:before="1"/>
        <w:ind w:left="226"/>
      </w:pPr>
      <w:r>
        <w:t>Синтакса</w:t>
      </w:r>
    </w:p>
    <w:p w:rsidR="00ED392B" w:rsidRDefault="00CE02ED">
      <w:pPr>
        <w:spacing w:before="1"/>
        <w:ind w:left="226"/>
        <w:rPr>
          <w:i/>
          <w:sz w:val="18"/>
        </w:rPr>
      </w:pPr>
      <w:r>
        <w:rPr>
          <w:sz w:val="18"/>
        </w:rPr>
        <w:t xml:space="preserve">Проста реченица: потврдна, упитна, одрична. </w:t>
      </w:r>
      <w:r>
        <w:rPr>
          <w:i/>
          <w:sz w:val="18"/>
        </w:rPr>
        <w:t>Tu sei italiano. No, no non sono italiano. (Tu) sei italiano?</w:t>
      </w:r>
    </w:p>
    <w:p w:rsidR="00ED392B" w:rsidRDefault="00CE02ED">
      <w:pPr>
        <w:pStyle w:val="BodyText"/>
        <w:spacing w:before="1"/>
        <w:ind w:left="226"/>
      </w:pPr>
      <w:r>
        <w:t>Сложена реченица:</w:t>
      </w:r>
    </w:p>
    <w:p w:rsidR="00ED392B" w:rsidRDefault="00CE02ED">
      <w:pPr>
        <w:ind w:left="225"/>
        <w:rPr>
          <w:i/>
          <w:sz w:val="18"/>
        </w:rPr>
      </w:pPr>
      <w:r>
        <w:rPr>
          <w:i/>
          <w:sz w:val="18"/>
        </w:rPr>
        <w:t>Adesso non lavoro più, ma ho più tempo per leggere e scrivere e giocare con i miei nipoti.</w:t>
      </w:r>
    </w:p>
    <w:p w:rsidR="00ED392B" w:rsidRDefault="00CE02ED">
      <w:pPr>
        <w:spacing w:before="1"/>
        <w:ind w:left="225"/>
        <w:rPr>
          <w:sz w:val="18"/>
        </w:rPr>
      </w:pPr>
      <w:r>
        <w:rPr>
          <w:sz w:val="18"/>
        </w:rPr>
        <w:t xml:space="preserve">Ред речи у реченици. Место прилога и прилошких одредби. </w:t>
      </w:r>
      <w:r>
        <w:rPr>
          <w:i/>
          <w:sz w:val="18"/>
        </w:rPr>
        <w:t>Nel l</w:t>
      </w:r>
      <w:r>
        <w:rPr>
          <w:rFonts w:ascii="Calibri" w:hAnsi="Calibri"/>
          <w:i/>
          <w:sz w:val="18"/>
        </w:rPr>
        <w:t>i</w:t>
      </w:r>
      <w:r>
        <w:rPr>
          <w:i/>
          <w:sz w:val="18"/>
        </w:rPr>
        <w:t>bretto ci sono nomi dei professori e altre informazioni utili</w:t>
      </w:r>
      <w:r>
        <w:rPr>
          <w:sz w:val="18"/>
        </w:rPr>
        <w:t>.</w:t>
      </w:r>
    </w:p>
    <w:p w:rsidR="00ED392B" w:rsidRDefault="00ED392B">
      <w:pPr>
        <w:pStyle w:val="BodyText"/>
        <w:spacing w:before="2"/>
      </w:pPr>
    </w:p>
    <w:p w:rsidR="00ED392B" w:rsidRDefault="00CE02ED">
      <w:pPr>
        <w:pStyle w:val="Heading1"/>
        <w:ind w:left="225"/>
      </w:pPr>
      <w:r>
        <w:t>Лексикографија</w:t>
      </w:r>
    </w:p>
    <w:p w:rsidR="00ED392B" w:rsidRDefault="00CE02ED">
      <w:pPr>
        <w:pStyle w:val="BodyText"/>
        <w:spacing w:before="1"/>
        <w:ind w:left="225"/>
      </w:pPr>
      <w:r>
        <w:t>Структура и коришћење једнојезичних и двојезичних речника.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7" w:right="259"/>
      </w:pPr>
      <w: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rsidR="00ED392B" w:rsidRDefault="00ED392B">
      <w:pPr>
        <w:pStyle w:val="BodyText"/>
        <w:spacing w:before="2"/>
      </w:pPr>
    </w:p>
    <w:p w:rsidR="00ED392B" w:rsidRDefault="00CE02ED">
      <w:pPr>
        <w:pStyle w:val="Heading1"/>
        <w:ind w:left="394" w:right="399"/>
        <w:jc w:val="center"/>
      </w:pPr>
      <w:r>
        <w:t>НЕМАЧКИ ЈЕЗИК</w:t>
      </w:r>
    </w:p>
    <w:p w:rsidR="00ED392B" w:rsidRDefault="00ED392B">
      <w:pPr>
        <w:pStyle w:val="BodyText"/>
        <w:spacing w:before="2"/>
        <w:rPr>
          <w:b/>
        </w:rPr>
      </w:pPr>
    </w:p>
    <w:p w:rsidR="00ED392B" w:rsidRDefault="00CE02ED">
      <w:pPr>
        <w:ind w:left="226"/>
        <w:rPr>
          <w:b/>
          <w:sz w:val="18"/>
        </w:rPr>
      </w:pPr>
      <w:r>
        <w:rPr>
          <w:b/>
          <w:sz w:val="18"/>
        </w:rPr>
        <w:t>Именице</w:t>
      </w:r>
    </w:p>
    <w:p w:rsidR="00ED392B" w:rsidRDefault="00CE02ED">
      <w:pPr>
        <w:spacing w:before="1"/>
        <w:ind w:left="226" w:right="3251"/>
        <w:rPr>
          <w:sz w:val="18"/>
        </w:rPr>
      </w:pPr>
      <w:r>
        <w:rPr>
          <w:sz w:val="18"/>
        </w:rPr>
        <w:t xml:space="preserve">Властите и заједничке (у облицима једнине и множине: </w:t>
      </w:r>
      <w:r>
        <w:rPr>
          <w:i/>
          <w:sz w:val="18"/>
        </w:rPr>
        <w:t>Bild – Bilder, Kopf – Köpfe, Frau – Frauen</w:t>
      </w:r>
      <w:r>
        <w:rPr>
          <w:sz w:val="18"/>
        </w:rPr>
        <w:t xml:space="preserve">), са одговарајућим родом. Изведене суфиксацијом: </w:t>
      </w:r>
      <w:r>
        <w:rPr>
          <w:i/>
          <w:sz w:val="18"/>
        </w:rPr>
        <w:t>Faulheit, Bildung</w:t>
      </w:r>
      <w:r>
        <w:rPr>
          <w:sz w:val="18"/>
        </w:rPr>
        <w:t>.</w:t>
      </w:r>
    </w:p>
    <w:p w:rsidR="00ED392B" w:rsidRDefault="00CE02ED">
      <w:pPr>
        <w:spacing w:before="1"/>
        <w:ind w:left="226"/>
        <w:rPr>
          <w:sz w:val="18"/>
        </w:rPr>
      </w:pPr>
      <w:r>
        <w:rPr>
          <w:sz w:val="18"/>
        </w:rPr>
        <w:t xml:space="preserve">Изведене префиксацијом: </w:t>
      </w:r>
      <w:r>
        <w:rPr>
          <w:i/>
          <w:sz w:val="18"/>
        </w:rPr>
        <w:t>Ausbildung</w:t>
      </w:r>
      <w:r>
        <w:rPr>
          <w:sz w:val="18"/>
        </w:rPr>
        <w:t>.</w:t>
      </w:r>
    </w:p>
    <w:p w:rsidR="00ED392B" w:rsidRDefault="00CE02ED">
      <w:pPr>
        <w:spacing w:before="1"/>
        <w:ind w:left="226"/>
        <w:rPr>
          <w:i/>
          <w:sz w:val="18"/>
        </w:rPr>
      </w:pPr>
      <w:r>
        <w:rPr>
          <w:sz w:val="18"/>
        </w:rPr>
        <w:t xml:space="preserve">Сложенице: </w:t>
      </w:r>
      <w:r>
        <w:rPr>
          <w:i/>
          <w:sz w:val="18"/>
        </w:rPr>
        <w:t>Sommerferien, Jugendliebe, Tomatensuppe</w:t>
      </w:r>
    </w:p>
    <w:p w:rsidR="00ED392B" w:rsidRDefault="00CE02ED">
      <w:pPr>
        <w:pStyle w:val="Heading1"/>
        <w:spacing w:before="1"/>
        <w:ind w:left="226"/>
      </w:pPr>
      <w:r>
        <w:t>Заменице</w:t>
      </w:r>
    </w:p>
    <w:p w:rsidR="00ED392B" w:rsidRDefault="00CE02ED">
      <w:pPr>
        <w:pStyle w:val="BodyText"/>
        <w:spacing w:before="1"/>
        <w:ind w:left="226"/>
      </w:pPr>
      <w:r>
        <w:t>Личне заменице у номинативу, дативу и акузативу</w:t>
      </w:r>
    </w:p>
    <w:p w:rsidR="00ED392B" w:rsidRDefault="00CE02ED">
      <w:pPr>
        <w:pStyle w:val="Heading1"/>
        <w:spacing w:before="1"/>
        <w:ind w:left="226"/>
      </w:pPr>
      <w:r>
        <w:t>Придеви</w:t>
      </w:r>
    </w:p>
    <w:p w:rsidR="00ED392B" w:rsidRDefault="00CE02ED">
      <w:pPr>
        <w:ind w:left="226"/>
        <w:rPr>
          <w:i/>
          <w:sz w:val="18"/>
        </w:rPr>
      </w:pPr>
      <w:r>
        <w:rPr>
          <w:sz w:val="18"/>
        </w:rPr>
        <w:t>Изведени суфиксацијом од глагола и именица</w:t>
      </w:r>
      <w:r>
        <w:rPr>
          <w:i/>
          <w:sz w:val="18"/>
        </w:rPr>
        <w:t>: fehlerfrei, liebevoll, sprachlos, trinkbar</w:t>
      </w:r>
      <w:r>
        <w:rPr>
          <w:sz w:val="18"/>
        </w:rPr>
        <w:t xml:space="preserve">. Сложени: </w:t>
      </w:r>
      <w:r>
        <w:rPr>
          <w:i/>
          <w:sz w:val="18"/>
        </w:rPr>
        <w:t>steinreich</w:t>
      </w:r>
    </w:p>
    <w:p w:rsidR="00ED392B" w:rsidRDefault="00CE02ED">
      <w:pPr>
        <w:pStyle w:val="BodyText"/>
        <w:spacing w:before="1"/>
        <w:ind w:left="226"/>
      </w:pPr>
      <w:r>
        <w:t>Придевска промена – јака, слаба, мешовита (рецептивно и продуктивно)</w:t>
      </w:r>
    </w:p>
    <w:p w:rsidR="00ED392B" w:rsidRDefault="00CE02ED">
      <w:pPr>
        <w:spacing w:before="1"/>
        <w:ind w:left="226"/>
        <w:rPr>
          <w:sz w:val="18"/>
        </w:rPr>
      </w:pPr>
      <w:r>
        <w:rPr>
          <w:sz w:val="18"/>
        </w:rPr>
        <w:t xml:space="preserve">Компаратив и суперлатив (правилна творба и главни изузеци: </w:t>
      </w:r>
      <w:r>
        <w:rPr>
          <w:i/>
          <w:sz w:val="18"/>
        </w:rPr>
        <w:t>groß – größer, teuer – teurer</w:t>
      </w:r>
      <w:r>
        <w:rPr>
          <w:sz w:val="18"/>
        </w:rPr>
        <w:t>)</w:t>
      </w:r>
    </w:p>
    <w:p w:rsidR="00ED392B" w:rsidRDefault="00CE02ED">
      <w:pPr>
        <w:spacing w:before="1"/>
        <w:ind w:left="226"/>
        <w:rPr>
          <w:i/>
          <w:sz w:val="18"/>
        </w:rPr>
      </w:pPr>
      <w:r>
        <w:rPr>
          <w:sz w:val="18"/>
        </w:rPr>
        <w:t xml:space="preserve">Придеви са предлозима: </w:t>
      </w:r>
      <w:r>
        <w:rPr>
          <w:i/>
          <w:sz w:val="18"/>
        </w:rPr>
        <w:t>zufrieden mit, reich an</w:t>
      </w:r>
    </w:p>
    <w:p w:rsidR="00ED392B" w:rsidRDefault="00CE02ED">
      <w:pPr>
        <w:pStyle w:val="Heading1"/>
        <w:spacing w:before="2"/>
        <w:ind w:left="226"/>
      </w:pPr>
      <w:r>
        <w:t>Члан</w:t>
      </w:r>
    </w:p>
    <w:p w:rsidR="00ED392B" w:rsidRDefault="00CE02ED">
      <w:pPr>
        <w:ind w:left="224" w:right="366" w:firstLine="1"/>
        <w:jc w:val="both"/>
        <w:rPr>
          <w:i/>
          <w:sz w:val="18"/>
        </w:rPr>
      </w:pPr>
      <w:r>
        <w:rPr>
          <w:sz w:val="18"/>
        </w:rPr>
        <w:t>Одређени (</w:t>
      </w:r>
      <w:r>
        <w:rPr>
          <w:i/>
          <w:sz w:val="18"/>
        </w:rPr>
        <w:t>der, die, das</w:t>
      </w:r>
      <w:r>
        <w:rPr>
          <w:sz w:val="18"/>
        </w:rPr>
        <w:t>), неодређени (</w:t>
      </w:r>
      <w:r>
        <w:rPr>
          <w:i/>
          <w:sz w:val="18"/>
        </w:rPr>
        <w:t>ein, eine</w:t>
      </w:r>
      <w:r>
        <w:rPr>
          <w:sz w:val="18"/>
        </w:rPr>
        <w:t>), нулти, присвојни (</w:t>
      </w:r>
      <w:r>
        <w:rPr>
          <w:i/>
          <w:sz w:val="18"/>
        </w:rPr>
        <w:t>mein, dein</w:t>
      </w:r>
      <w:r>
        <w:rPr>
          <w:sz w:val="18"/>
        </w:rPr>
        <w:t>), показни (</w:t>
      </w:r>
      <w:r>
        <w:rPr>
          <w:i/>
          <w:sz w:val="18"/>
        </w:rPr>
        <w:t>dieser, jener</w:t>
      </w:r>
      <w:r>
        <w:rPr>
          <w:sz w:val="18"/>
        </w:rPr>
        <w:t>), негациони (</w:t>
      </w:r>
      <w:r>
        <w:rPr>
          <w:i/>
          <w:sz w:val="18"/>
        </w:rPr>
        <w:t>kein, keine</w:t>
      </w:r>
      <w:r>
        <w:rPr>
          <w:sz w:val="18"/>
        </w:rPr>
        <w:t>), неодређени (</w:t>
      </w:r>
      <w:r>
        <w:rPr>
          <w:i/>
          <w:sz w:val="18"/>
        </w:rPr>
        <w:t>mancher, solcher, einige</w:t>
      </w:r>
      <w:r>
        <w:rPr>
          <w:sz w:val="18"/>
        </w:rPr>
        <w:t>). Употреба члана у номинативу (субјект), акузативу и дативу (директни и индиректни објекат), партитивном генитиву (</w:t>
      </w:r>
      <w:r>
        <w:rPr>
          <w:i/>
          <w:sz w:val="18"/>
        </w:rPr>
        <w:t>die Hälfte des Lebens</w:t>
      </w:r>
      <w:r>
        <w:rPr>
          <w:sz w:val="18"/>
        </w:rPr>
        <w:t>), посесивном генитиву (</w:t>
      </w:r>
      <w:r>
        <w:rPr>
          <w:i/>
          <w:sz w:val="18"/>
        </w:rPr>
        <w:t>die Mutter meiner Mutter)</w:t>
      </w:r>
    </w:p>
    <w:p w:rsidR="00ED392B" w:rsidRDefault="00CE02ED">
      <w:pPr>
        <w:pStyle w:val="Heading1"/>
        <w:spacing w:before="3"/>
        <w:ind w:left="224"/>
      </w:pPr>
      <w:r>
        <w:t>Бројеви</w:t>
      </w:r>
    </w:p>
    <w:p w:rsidR="00ED392B" w:rsidRDefault="00CE02ED">
      <w:pPr>
        <w:spacing w:before="1"/>
        <w:ind w:left="224"/>
        <w:rPr>
          <w:sz w:val="18"/>
        </w:rPr>
      </w:pPr>
      <w:r>
        <w:rPr>
          <w:sz w:val="18"/>
        </w:rPr>
        <w:t>Основни и редни (</w:t>
      </w:r>
      <w:r>
        <w:rPr>
          <w:i/>
          <w:sz w:val="18"/>
        </w:rPr>
        <w:t>der siebte erste; am siebten ersten</w:t>
      </w:r>
      <w:r>
        <w:rPr>
          <w:sz w:val="18"/>
        </w:rPr>
        <w:t>)</w:t>
      </w:r>
    </w:p>
    <w:p w:rsidR="00ED392B" w:rsidRDefault="00CE02ED">
      <w:pPr>
        <w:pStyle w:val="Heading1"/>
        <w:spacing w:before="1"/>
        <w:ind w:left="224"/>
      </w:pPr>
      <w:r>
        <w:t>Предлози</w:t>
      </w:r>
    </w:p>
    <w:p w:rsidR="00ED392B" w:rsidRDefault="00CE02ED">
      <w:pPr>
        <w:ind w:left="224"/>
        <w:rPr>
          <w:sz w:val="18"/>
        </w:rPr>
      </w:pPr>
      <w:r>
        <w:rPr>
          <w:sz w:val="18"/>
        </w:rPr>
        <w:t>Предлози са генитивом (</w:t>
      </w:r>
      <w:r>
        <w:rPr>
          <w:i/>
          <w:sz w:val="18"/>
        </w:rPr>
        <w:t>Er liest während der Pause</w:t>
      </w:r>
      <w:r>
        <w:rPr>
          <w:sz w:val="18"/>
        </w:rPr>
        <w:t>), акузативом (</w:t>
      </w:r>
      <w:r>
        <w:rPr>
          <w:i/>
          <w:sz w:val="18"/>
        </w:rPr>
        <w:t>Ich bin gegen dich</w:t>
      </w:r>
      <w:r>
        <w:rPr>
          <w:sz w:val="18"/>
        </w:rPr>
        <w:t>), дативом (</w:t>
      </w:r>
      <w:r>
        <w:rPr>
          <w:i/>
          <w:sz w:val="18"/>
        </w:rPr>
        <w:t>Sie arbeitet bei einem Zahnarzt</w:t>
      </w:r>
      <w:r>
        <w:rPr>
          <w:sz w:val="18"/>
        </w:rPr>
        <w:t>). Предлози са дативом или акузатвиом</w:t>
      </w:r>
    </w:p>
    <w:p w:rsidR="00ED392B" w:rsidRDefault="00CE02ED">
      <w:pPr>
        <w:spacing w:before="1"/>
        <w:ind w:left="224"/>
        <w:rPr>
          <w:sz w:val="18"/>
        </w:rPr>
      </w:pPr>
      <w:r>
        <w:rPr>
          <w:sz w:val="18"/>
        </w:rPr>
        <w:t>(</w:t>
      </w:r>
      <w:r>
        <w:rPr>
          <w:i/>
          <w:sz w:val="18"/>
        </w:rPr>
        <w:t>Er ist in der Schule. Sie kommt in die Schule</w:t>
      </w:r>
      <w:r>
        <w:rPr>
          <w:sz w:val="18"/>
        </w:rPr>
        <w:t>)</w:t>
      </w:r>
    </w:p>
    <w:p w:rsidR="00ED392B" w:rsidRDefault="00CE02ED">
      <w:pPr>
        <w:pStyle w:val="Heading1"/>
        <w:spacing w:before="1"/>
        <w:ind w:left="224"/>
      </w:pPr>
      <w:r>
        <w:t>Партикуле</w:t>
      </w:r>
    </w:p>
    <w:p w:rsidR="00ED392B" w:rsidRDefault="00CE02ED">
      <w:pPr>
        <w:spacing w:before="1"/>
        <w:ind w:left="224"/>
        <w:rPr>
          <w:i/>
          <w:sz w:val="18"/>
        </w:rPr>
      </w:pPr>
      <w:r>
        <w:rPr>
          <w:sz w:val="18"/>
        </w:rPr>
        <w:t xml:space="preserve">Употреба основних партикула (рецептивно и продуктивно) </w:t>
      </w:r>
      <w:r>
        <w:rPr>
          <w:i/>
          <w:sz w:val="18"/>
        </w:rPr>
        <w:t>Was machst du denn da? Das kann ich aber nicht. Sag mal!</w:t>
      </w:r>
    </w:p>
    <w:p w:rsidR="00ED392B" w:rsidRDefault="00CE02ED">
      <w:pPr>
        <w:pStyle w:val="Heading1"/>
        <w:spacing w:before="1"/>
        <w:ind w:left="224"/>
      </w:pPr>
      <w:r>
        <w:t>Глаголи</w:t>
      </w:r>
    </w:p>
    <w:p w:rsidR="00ED392B" w:rsidRDefault="00CE02ED">
      <w:pPr>
        <w:ind w:left="224" w:right="6232"/>
        <w:rPr>
          <w:sz w:val="18"/>
        </w:rPr>
      </w:pPr>
      <w:r>
        <w:rPr>
          <w:sz w:val="18"/>
        </w:rPr>
        <w:t>Глаголска времена: презент, претерит, перфект и футур слабих и јаких глагола. Глаголи са предлозима (</w:t>
      </w:r>
      <w:r>
        <w:rPr>
          <w:i/>
          <w:sz w:val="18"/>
        </w:rPr>
        <w:t>warten auf, sich interessieren für</w:t>
      </w:r>
      <w:r>
        <w:rPr>
          <w:sz w:val="18"/>
        </w:rPr>
        <w:t>).</w:t>
      </w:r>
    </w:p>
    <w:p w:rsidR="00ED392B" w:rsidRDefault="00CE02ED">
      <w:pPr>
        <w:pStyle w:val="BodyText"/>
        <w:spacing w:before="2"/>
        <w:ind w:left="224"/>
      </w:pPr>
      <w:r>
        <w:t>Пасив радње презента и претерита (рацептивно и продуктивно).</w:t>
      </w:r>
    </w:p>
    <w:p w:rsidR="00ED392B" w:rsidRDefault="00CE02ED">
      <w:pPr>
        <w:spacing w:before="1"/>
        <w:ind w:left="223"/>
        <w:rPr>
          <w:i/>
          <w:sz w:val="18"/>
        </w:rPr>
      </w:pPr>
      <w:r>
        <w:rPr>
          <w:sz w:val="18"/>
        </w:rPr>
        <w:t>Конјуктив у функцији изражавања жеље, учтиве молбе и условљености (</w:t>
      </w:r>
      <w:r>
        <w:rPr>
          <w:i/>
          <w:sz w:val="18"/>
        </w:rPr>
        <w:t>Ich hätte gern... Ich möchte... Ich würde gern ...Könnte ich</w:t>
      </w:r>
    </w:p>
    <w:p w:rsidR="00ED392B" w:rsidRDefault="00CE02ED">
      <w:pPr>
        <w:spacing w:before="2"/>
        <w:ind w:left="223"/>
        <w:rPr>
          <w:sz w:val="18"/>
        </w:rPr>
      </w:pPr>
      <w:r>
        <w:rPr>
          <w:sz w:val="18"/>
        </w:rPr>
        <w:t>Модални и основни модалитети глагола, инфинитивске конструкције (</w:t>
      </w:r>
      <w:r>
        <w:rPr>
          <w:i/>
          <w:sz w:val="18"/>
        </w:rPr>
        <w:t>Ich hoffe, dich wiederzusehen./Er hat Gelegenheit, viele Sportler kennen zu lernen.</w:t>
      </w:r>
      <w:r>
        <w:rPr>
          <w:sz w:val="18"/>
        </w:rPr>
        <w:t>)</w:t>
      </w:r>
    </w:p>
    <w:p w:rsidR="00ED392B" w:rsidRDefault="00CE02ED">
      <w:pPr>
        <w:spacing w:before="1"/>
        <w:ind w:left="228"/>
        <w:rPr>
          <w:i/>
          <w:sz w:val="18"/>
        </w:rPr>
      </w:pPr>
      <w:r>
        <w:rPr>
          <w:b/>
          <w:sz w:val="18"/>
        </w:rPr>
        <w:t>Везници и везнички изрази</w:t>
      </w:r>
      <w:r>
        <w:rPr>
          <w:sz w:val="18"/>
        </w:rPr>
        <w:t xml:space="preserve">: </w:t>
      </w:r>
      <w:r>
        <w:rPr>
          <w:i/>
          <w:sz w:val="18"/>
        </w:rPr>
        <w:t xml:space="preserve">und, oder, aber; denn, deshalb, trotzdem; weil, wenn, als, während, bis, obwohl; </w:t>
      </w:r>
      <w:r>
        <w:rPr>
          <w:sz w:val="18"/>
        </w:rPr>
        <w:t xml:space="preserve">двојни везници: </w:t>
      </w:r>
      <w:r>
        <w:rPr>
          <w:i/>
          <w:sz w:val="18"/>
        </w:rPr>
        <w:t>weder … noch, sowohl ... als auch, zwar ... aber, nicht nur .... sondern auch</w:t>
      </w:r>
    </w:p>
    <w:p w:rsidR="00ED392B" w:rsidRDefault="00CE02ED">
      <w:pPr>
        <w:pStyle w:val="Heading1"/>
        <w:spacing w:before="1"/>
      </w:pPr>
      <w:r>
        <w:t>Прилози</w:t>
      </w:r>
    </w:p>
    <w:p w:rsidR="00ED392B" w:rsidRDefault="00CE02ED">
      <w:pPr>
        <w:spacing w:before="1"/>
        <w:ind w:left="228"/>
        <w:rPr>
          <w:sz w:val="18"/>
        </w:rPr>
      </w:pPr>
      <w:r>
        <w:rPr>
          <w:sz w:val="18"/>
        </w:rPr>
        <w:t>Прилози за време (</w:t>
      </w:r>
      <w:r>
        <w:rPr>
          <w:i/>
          <w:sz w:val="18"/>
        </w:rPr>
        <w:t>gestern</w:t>
      </w:r>
      <w:r>
        <w:rPr>
          <w:sz w:val="18"/>
        </w:rPr>
        <w:t>), место (</w:t>
      </w:r>
      <w:r>
        <w:rPr>
          <w:i/>
          <w:sz w:val="18"/>
        </w:rPr>
        <w:t>nebenan</w:t>
      </w:r>
      <w:r>
        <w:rPr>
          <w:sz w:val="18"/>
        </w:rPr>
        <w:t>), начин (</w:t>
      </w:r>
      <w:r>
        <w:rPr>
          <w:i/>
          <w:sz w:val="18"/>
        </w:rPr>
        <w:t>allein)</w:t>
      </w:r>
      <w:r>
        <w:rPr>
          <w:sz w:val="18"/>
        </w:rPr>
        <w:t xml:space="preserve">, количину </w:t>
      </w:r>
      <w:r>
        <w:rPr>
          <w:i/>
          <w:sz w:val="18"/>
        </w:rPr>
        <w:t>(viel, wenig</w:t>
      </w:r>
      <w:r>
        <w:rPr>
          <w:sz w:val="18"/>
        </w:rPr>
        <w:t>)</w:t>
      </w:r>
    </w:p>
    <w:p w:rsidR="00ED392B" w:rsidRDefault="00CE02ED">
      <w:pPr>
        <w:pStyle w:val="Heading1"/>
        <w:spacing w:before="1"/>
      </w:pPr>
      <w:r>
        <w:t>Реченице</w:t>
      </w:r>
    </w:p>
    <w:p w:rsidR="00ED392B" w:rsidRDefault="00CE02ED">
      <w:pPr>
        <w:pStyle w:val="BodyText"/>
        <w:spacing w:before="1"/>
        <w:ind w:left="228"/>
      </w:pPr>
      <w:r>
        <w:t>Изјавне реченице, упитне реченице; независне и зависно– сложене реченице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8"/>
        <w:jc w:val="center"/>
      </w:pPr>
      <w:r>
        <w:t>РУСКИ ЈЕЗИК</w:t>
      </w:r>
    </w:p>
    <w:p w:rsidR="00ED392B" w:rsidRDefault="00ED392B">
      <w:pPr>
        <w:pStyle w:val="BodyText"/>
        <w:spacing w:before="1"/>
        <w:rPr>
          <w:b/>
        </w:rPr>
      </w:pPr>
    </w:p>
    <w:p w:rsidR="00ED392B" w:rsidRDefault="00CE02ED">
      <w:pPr>
        <w:ind w:left="228"/>
        <w:rPr>
          <w:b/>
          <w:sz w:val="18"/>
        </w:rPr>
      </w:pPr>
      <w:r>
        <w:rPr>
          <w:b/>
          <w:sz w:val="18"/>
        </w:rPr>
        <w:t>Реченица</w:t>
      </w:r>
    </w:p>
    <w:p w:rsidR="00ED392B" w:rsidRDefault="00CE02ED">
      <w:pPr>
        <w:pStyle w:val="BodyText"/>
        <w:spacing w:before="1"/>
        <w:ind w:left="228"/>
      </w:pPr>
      <w:r>
        <w:t>Однос реченица у сложеној реченици: независно сложене и зависно сложене реченице.</w:t>
      </w:r>
    </w:p>
    <w:p w:rsidR="00ED392B" w:rsidRDefault="00ED392B">
      <w:pPr>
        <w:pStyle w:val="BodyText"/>
        <w:spacing w:before="2"/>
      </w:pPr>
    </w:p>
    <w:p w:rsidR="00ED392B" w:rsidRDefault="00CE02ED">
      <w:pPr>
        <w:pStyle w:val="BodyText"/>
        <w:ind w:left="568"/>
      </w:pPr>
      <w:r>
        <w:t>Управни и неуправни говор.</w:t>
      </w:r>
    </w:p>
    <w:p w:rsidR="00ED392B" w:rsidRDefault="00CE02ED">
      <w:pPr>
        <w:pStyle w:val="Heading1"/>
        <w:spacing w:before="1"/>
        <w:ind w:left="227"/>
      </w:pPr>
      <w:r>
        <w:t>Именице</w:t>
      </w:r>
    </w:p>
    <w:p w:rsidR="00ED392B" w:rsidRDefault="00CE02ED">
      <w:pPr>
        <w:pStyle w:val="BodyText"/>
        <w:spacing w:before="1"/>
        <w:ind w:left="227" w:firstLine="295"/>
      </w:pPr>
      <w:r>
        <w:t>Варијанте падежних наставака: локатив једнине на -у; о береге/на берегу, о лесе/ в лесу, о крае/на краю; номинатив множине на –а, -я, -ья, -е: города, учителя, деревья, граждане.</w:t>
      </w:r>
    </w:p>
    <w:p w:rsidR="00ED392B" w:rsidRDefault="00CE02ED">
      <w:pPr>
        <w:pStyle w:val="BodyText"/>
        <w:spacing w:before="1"/>
        <w:ind w:left="523"/>
      </w:pPr>
      <w:r>
        <w:t>Именице којима се означавају професије људи, њихова национална и територијална припадност. Промена именица на: -ия, -ие, -мя.</w:t>
      </w:r>
    </w:p>
    <w:p w:rsidR="00ED392B" w:rsidRDefault="00CE02ED">
      <w:pPr>
        <w:pStyle w:val="BodyText"/>
        <w:spacing w:before="1"/>
        <w:ind w:left="522" w:right="7472"/>
      </w:pPr>
      <w:r>
        <w:t>Именице Плуралија тантум (рецептивно и продуктивно</w:t>
      </w:r>
      <w:r>
        <w:rPr>
          <w:b/>
        </w:rPr>
        <w:t xml:space="preserve">). </w:t>
      </w:r>
      <w:r>
        <w:t>Обнављање и систематизација основних именичких промена.</w:t>
      </w:r>
    </w:p>
    <w:p w:rsidR="00ED392B" w:rsidRDefault="00CE02ED">
      <w:pPr>
        <w:pStyle w:val="Heading1"/>
        <w:spacing w:before="2"/>
        <w:ind w:left="226"/>
      </w:pPr>
      <w:r>
        <w:t>Заменице</w:t>
      </w:r>
    </w:p>
    <w:p w:rsidR="00ED392B" w:rsidRDefault="00CE02ED">
      <w:pPr>
        <w:pStyle w:val="BodyText"/>
        <w:ind w:left="522"/>
      </w:pPr>
      <w:r>
        <w:t>Обнављање и систематизација заменица обрађених у основној школи: личне, упитне (кто, что, какой, какое, какие).</w:t>
      </w:r>
    </w:p>
    <w:p w:rsidR="00ED392B" w:rsidRDefault="00CE02ED">
      <w:pPr>
        <w:pStyle w:val="Heading1"/>
        <w:spacing w:before="1"/>
        <w:ind w:left="522"/>
      </w:pPr>
      <w:r>
        <w:t>Одричне заменице: никто, ничто, никакой, ничей, и неодређене заменице: кто-то, кто-нибудь, некоторый, несколько обрађивати као лексику.</w:t>
      </w:r>
    </w:p>
    <w:p w:rsidR="00ED392B" w:rsidRDefault="00CE02ED">
      <w:pPr>
        <w:spacing w:before="1"/>
        <w:ind w:left="226"/>
        <w:rPr>
          <w:b/>
          <w:sz w:val="18"/>
        </w:rPr>
      </w:pPr>
      <w:r>
        <w:rPr>
          <w:b/>
          <w:sz w:val="18"/>
        </w:rPr>
        <w:t>Придеви</w:t>
      </w:r>
    </w:p>
    <w:p w:rsidR="00ED392B" w:rsidRDefault="00CE02ED">
      <w:pPr>
        <w:pStyle w:val="BodyText"/>
        <w:spacing w:before="1"/>
        <w:ind w:left="522"/>
      </w:pPr>
      <w:r>
        <w:t>Промена придева</w:t>
      </w:r>
    </w:p>
    <w:p w:rsidR="00ED392B" w:rsidRDefault="00CE02ED">
      <w:pPr>
        <w:pStyle w:val="BodyText"/>
        <w:spacing w:before="2"/>
        <w:ind w:left="522"/>
      </w:pPr>
      <w:r>
        <w:t>Поређење придева типа: старший, младший; прост облик суперлатива: ближайший, простейший, худший.</w:t>
      </w:r>
    </w:p>
    <w:p w:rsidR="00ED392B" w:rsidRDefault="00CE02ED">
      <w:pPr>
        <w:pStyle w:val="BodyText"/>
        <w:ind w:left="522"/>
      </w:pPr>
      <w:r>
        <w:t>Рекција придева: уочавање разлика између руског и матерњег језика (больной чем, готовый к чему, способный к чему и сл).</w:t>
      </w:r>
    </w:p>
    <w:p w:rsidR="00ED392B" w:rsidRDefault="00CE02ED">
      <w:pPr>
        <w:pStyle w:val="Heading1"/>
        <w:spacing w:before="1"/>
        <w:ind w:left="226"/>
      </w:pPr>
      <w:r>
        <w:t>Бројеви</w:t>
      </w:r>
    </w:p>
    <w:p w:rsidR="00ED392B" w:rsidRDefault="00CE02ED">
      <w:pPr>
        <w:pStyle w:val="BodyText"/>
        <w:spacing w:before="1"/>
        <w:ind w:left="227" w:firstLine="294"/>
      </w:pPr>
      <w:r>
        <w:t>Принципи промена основних бројева: 1, 2, 3, 4, 5 – 20 и 30, 40, 90, 100 (остале бројеве обрадити као лексику), њихова употреба у најчешћим структурама за исказивање времена с предлозима: с – до, с – по, от – до, к и др. Исказивање времена по сату у разговорном и службеном стилу.</w:t>
      </w:r>
    </w:p>
    <w:p w:rsidR="00ED392B" w:rsidRDefault="00CE02ED">
      <w:pPr>
        <w:pStyle w:val="Heading1"/>
        <w:spacing w:before="2"/>
      </w:pPr>
      <w:r>
        <w:t>Глаголи</w:t>
      </w:r>
    </w:p>
    <w:p w:rsidR="00ED392B" w:rsidRDefault="00CE02ED">
      <w:pPr>
        <w:pStyle w:val="BodyText"/>
        <w:spacing w:before="1"/>
        <w:ind w:left="523"/>
      </w:pPr>
      <w:r>
        <w:t>Најчешће алтернације oснове у презенту и простом и будућем времену. Творбе вида помоћу префикса, суфикса и основе.</w:t>
      </w:r>
    </w:p>
    <w:p w:rsidR="00ED392B" w:rsidRDefault="00CE02ED">
      <w:pPr>
        <w:pStyle w:val="BodyText"/>
        <w:ind w:left="524"/>
      </w:pPr>
      <w:r>
        <w:t>Глаголи кретања: кретање у одређеном правцу, неодређено кретање и кретање једном у оба правца: активирање до сада необрађених глагола кретања (идти –</w:t>
      </w:r>
    </w:p>
    <w:p w:rsidR="00ED392B" w:rsidRDefault="00CE02ED">
      <w:pPr>
        <w:pStyle w:val="BodyText"/>
        <w:spacing w:before="1"/>
        <w:ind w:left="229"/>
      </w:pPr>
      <w:r>
        <w:t>ходить, ехать – ездить, бегать – бежать, плыть – плавать, лететь – летать, нести – носить, вести – водить, везти – возить).</w:t>
      </w:r>
    </w:p>
    <w:p w:rsidR="00ED392B" w:rsidRDefault="00CE02ED">
      <w:pPr>
        <w:pStyle w:val="BodyText"/>
        <w:spacing w:before="1"/>
        <w:ind w:left="526"/>
      </w:pPr>
      <w:r>
        <w:t>Рекција глагола: уочавање разлика између руског и матерњег језика (благодарить кого за что, пожертвовать кем – чем, напоминать о ком и сл).</w:t>
      </w:r>
    </w:p>
    <w:p w:rsidR="00ED392B" w:rsidRDefault="00CE02ED">
      <w:pPr>
        <w:pStyle w:val="Heading1"/>
        <w:spacing w:before="1"/>
        <w:ind w:left="230"/>
      </w:pPr>
      <w:r>
        <w:t>Прилози</w:t>
      </w:r>
    </w:p>
    <w:p w:rsidR="00ED392B" w:rsidRDefault="00CE02ED">
      <w:pPr>
        <w:pStyle w:val="BodyText"/>
        <w:spacing w:before="1"/>
        <w:ind w:left="525"/>
      </w:pPr>
      <w:r>
        <w:t>Прилози и прилошке одредбе за место, време, начин и количину. Поређење прилога.</w:t>
      </w:r>
    </w:p>
    <w:p w:rsidR="00ED392B" w:rsidRDefault="00CE02ED">
      <w:pPr>
        <w:pStyle w:val="Heading1"/>
        <w:ind w:left="230"/>
      </w:pPr>
      <w:r>
        <w:t>Предлози</w:t>
      </w:r>
    </w:p>
    <w:p w:rsidR="00ED392B" w:rsidRDefault="00CE02ED">
      <w:pPr>
        <w:pStyle w:val="BodyText"/>
        <w:spacing w:before="1"/>
        <w:ind w:left="525"/>
      </w:pPr>
      <w:r>
        <w:t>Најфреквентнији предлози чија се употреба разликује у односу на матерњи језик (</w:t>
      </w:r>
      <w:r>
        <w:rPr>
          <w:b/>
        </w:rPr>
        <w:t xml:space="preserve">для </w:t>
      </w:r>
      <w:r>
        <w:t>с генитивом</w:t>
      </w:r>
      <w:r>
        <w:rPr>
          <w:b/>
        </w:rPr>
        <w:t xml:space="preserve">, из-за </w:t>
      </w:r>
      <w:r>
        <w:t>с генитивом у одредби одвајања од места и узрока,</w:t>
      </w:r>
    </w:p>
    <w:p w:rsidR="00ED392B" w:rsidRDefault="00CE02ED">
      <w:pPr>
        <w:pStyle w:val="BodyText"/>
        <w:spacing w:before="2"/>
        <w:ind w:left="231"/>
      </w:pPr>
      <w:r>
        <w:rPr>
          <w:b/>
        </w:rPr>
        <w:t xml:space="preserve">из-под </w:t>
      </w:r>
      <w:r>
        <w:t xml:space="preserve">с генитивом у одредби одвајања од места, </w:t>
      </w:r>
      <w:r>
        <w:rPr>
          <w:b/>
        </w:rPr>
        <w:t xml:space="preserve">к </w:t>
      </w:r>
      <w:r>
        <w:t xml:space="preserve">с дативом у временској одредби, </w:t>
      </w:r>
      <w:r>
        <w:rPr>
          <w:b/>
        </w:rPr>
        <w:t xml:space="preserve">по </w:t>
      </w:r>
      <w:r>
        <w:t>с дативом у атрибутској, просторној и узрочној одредби и сл).</w:t>
      </w:r>
    </w:p>
    <w:p w:rsidR="00ED392B" w:rsidRDefault="00CE02ED">
      <w:pPr>
        <w:pStyle w:val="Heading1"/>
        <w:spacing w:before="1"/>
        <w:ind w:left="230"/>
      </w:pPr>
      <w:r>
        <w:t>Везници</w:t>
      </w:r>
    </w:p>
    <w:p w:rsidR="00ED392B" w:rsidRDefault="00CE02ED">
      <w:pPr>
        <w:pStyle w:val="BodyText"/>
        <w:spacing w:before="1"/>
        <w:ind w:left="526"/>
      </w:pPr>
      <w:r>
        <w:t>Најфреквентнији прости везници у независо сложеним и зависно слжоженим реченицама (а, да, и, но, или, если, пока, потому, так как, перед тем как исл).</w:t>
      </w:r>
    </w:p>
    <w:p w:rsidR="00ED392B" w:rsidRDefault="00CE02ED">
      <w:pPr>
        <w:pStyle w:val="Heading1"/>
        <w:spacing w:before="1"/>
        <w:ind w:left="230"/>
      </w:pPr>
      <w:r>
        <w:t>Реченични модели</w:t>
      </w:r>
    </w:p>
    <w:p w:rsidR="00ED392B" w:rsidRDefault="00CE02ED">
      <w:pPr>
        <w:ind w:left="230"/>
        <w:rPr>
          <w:b/>
          <w:sz w:val="18"/>
        </w:rPr>
      </w:pPr>
      <w:r>
        <w:rPr>
          <w:b/>
          <w:sz w:val="18"/>
        </w:rPr>
        <w:t>Субјекатско – предикатски односи</w:t>
      </w:r>
    </w:p>
    <w:p w:rsidR="00ED392B" w:rsidRDefault="00CE02ED">
      <w:pPr>
        <w:pStyle w:val="BodyText"/>
        <w:spacing w:before="1"/>
        <w:ind w:left="230"/>
      </w:pPr>
      <w:r>
        <w:t>Реченице с именским предикатом</w:t>
      </w:r>
    </w:p>
    <w:p w:rsidR="00ED392B" w:rsidRDefault="00CE02ED">
      <w:pPr>
        <w:pStyle w:val="ListParagraph"/>
        <w:numPr>
          <w:ilvl w:val="0"/>
          <w:numId w:val="780"/>
        </w:numPr>
        <w:tabs>
          <w:tab w:val="left" w:pos="823"/>
        </w:tabs>
        <w:rPr>
          <w:b/>
          <w:sz w:val="18"/>
        </w:rPr>
      </w:pPr>
      <w:r>
        <w:rPr>
          <w:sz w:val="18"/>
        </w:rPr>
        <w:t xml:space="preserve">копуле: </w:t>
      </w:r>
      <w:r>
        <w:rPr>
          <w:b/>
          <w:sz w:val="18"/>
        </w:rPr>
        <w:t>быть, стать,</w:t>
      </w:r>
      <w:r>
        <w:rPr>
          <w:b/>
          <w:spacing w:val="-1"/>
          <w:sz w:val="18"/>
        </w:rPr>
        <w:t xml:space="preserve"> </w:t>
      </w:r>
      <w:r>
        <w:rPr>
          <w:b/>
          <w:sz w:val="18"/>
        </w:rPr>
        <w:t>являться</w:t>
      </w:r>
    </w:p>
    <w:p w:rsidR="00ED392B" w:rsidRDefault="00CE02ED">
      <w:pPr>
        <w:pStyle w:val="BodyText"/>
        <w:spacing w:before="1"/>
        <w:ind w:left="526" w:right="8853"/>
      </w:pPr>
      <w:r>
        <w:t>Его отец был врачом, а он станет инженером. Это утверждение является спорным.</w:t>
      </w:r>
    </w:p>
    <w:p w:rsidR="00ED392B" w:rsidRDefault="00CE02ED">
      <w:pPr>
        <w:pStyle w:val="ListParagraph"/>
        <w:numPr>
          <w:ilvl w:val="0"/>
          <w:numId w:val="780"/>
        </w:numPr>
        <w:tabs>
          <w:tab w:val="left" w:pos="822"/>
        </w:tabs>
        <w:ind w:left="821" w:hanging="295"/>
        <w:rPr>
          <w:sz w:val="18"/>
        </w:rPr>
      </w:pPr>
      <w:r>
        <w:rPr>
          <w:sz w:val="18"/>
        </w:rPr>
        <w:t>одутство копуле</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524" w:right="10420"/>
      </w:pPr>
      <w:r>
        <w:t>Его брат токарь по металлу. Она сегодня весёлая.</w:t>
      </w:r>
    </w:p>
    <w:p w:rsidR="00ED392B" w:rsidRDefault="00CE02ED">
      <w:pPr>
        <w:pStyle w:val="BodyText"/>
        <w:spacing w:before="1"/>
        <w:ind w:left="524"/>
      </w:pPr>
      <w:r>
        <w:t>Он сильнее всех.</w:t>
      </w:r>
    </w:p>
    <w:p w:rsidR="00ED392B" w:rsidRDefault="00CE02ED">
      <w:pPr>
        <w:pStyle w:val="Heading1"/>
        <w:spacing w:before="1"/>
      </w:pPr>
      <w:r>
        <w:t>Објекатски односи</w:t>
      </w:r>
    </w:p>
    <w:p w:rsidR="00ED392B" w:rsidRDefault="00CE02ED">
      <w:pPr>
        <w:pStyle w:val="ListParagraph"/>
        <w:numPr>
          <w:ilvl w:val="0"/>
          <w:numId w:val="779"/>
        </w:numPr>
        <w:tabs>
          <w:tab w:val="left" w:pos="820"/>
        </w:tabs>
        <w:ind w:right="10441" w:firstLine="1"/>
        <w:rPr>
          <w:sz w:val="18"/>
        </w:rPr>
      </w:pPr>
      <w:r>
        <w:rPr>
          <w:sz w:val="18"/>
        </w:rPr>
        <w:t>директним објектом Мы купили новый учбеник. Я не получил</w:t>
      </w:r>
      <w:r>
        <w:rPr>
          <w:spacing w:val="-1"/>
          <w:sz w:val="18"/>
        </w:rPr>
        <w:t xml:space="preserve"> </w:t>
      </w:r>
      <w:r>
        <w:rPr>
          <w:sz w:val="18"/>
        </w:rPr>
        <w:t>ответа.</w:t>
      </w:r>
    </w:p>
    <w:p w:rsidR="00ED392B" w:rsidRDefault="00CE02ED">
      <w:pPr>
        <w:pStyle w:val="ListParagraph"/>
        <w:numPr>
          <w:ilvl w:val="0"/>
          <w:numId w:val="779"/>
        </w:numPr>
        <w:tabs>
          <w:tab w:val="left" w:pos="820"/>
        </w:tabs>
        <w:spacing w:before="3"/>
        <w:ind w:left="819"/>
        <w:rPr>
          <w:sz w:val="18"/>
        </w:rPr>
      </w:pPr>
      <w:r>
        <w:rPr>
          <w:sz w:val="18"/>
        </w:rPr>
        <w:t>индиректним објектом</w:t>
      </w:r>
    </w:p>
    <w:p w:rsidR="00ED392B" w:rsidRDefault="00CE02ED">
      <w:pPr>
        <w:pStyle w:val="BodyText"/>
        <w:ind w:left="523"/>
      </w:pPr>
      <w:r>
        <w:t>Он их побдагодарил за помощь.</w:t>
      </w:r>
    </w:p>
    <w:p w:rsidR="00ED392B" w:rsidRDefault="00CE02ED">
      <w:pPr>
        <w:pStyle w:val="BodyText"/>
        <w:spacing w:before="1"/>
        <w:ind w:left="522"/>
      </w:pPr>
      <w:r>
        <w:t>Эта фотография напоминает о прошлом.</w:t>
      </w:r>
    </w:p>
    <w:p w:rsidR="00ED392B" w:rsidRDefault="00CE02ED">
      <w:pPr>
        <w:pStyle w:val="ListParagraph"/>
        <w:numPr>
          <w:ilvl w:val="0"/>
          <w:numId w:val="779"/>
        </w:numPr>
        <w:tabs>
          <w:tab w:val="left" w:pos="819"/>
        </w:tabs>
        <w:ind w:left="818"/>
        <w:rPr>
          <w:sz w:val="18"/>
        </w:rPr>
      </w:pPr>
      <w:r>
        <w:rPr>
          <w:sz w:val="18"/>
        </w:rPr>
        <w:t>Зависном реченицом</w:t>
      </w:r>
    </w:p>
    <w:p w:rsidR="00ED392B" w:rsidRDefault="00CE02ED">
      <w:pPr>
        <w:spacing w:before="1"/>
        <w:ind w:left="522"/>
        <w:rPr>
          <w:b/>
          <w:sz w:val="18"/>
        </w:rPr>
      </w:pPr>
      <w:r>
        <w:rPr>
          <w:sz w:val="18"/>
        </w:rPr>
        <w:t xml:space="preserve">Брат в письме сообщает, </w:t>
      </w:r>
      <w:r>
        <w:rPr>
          <w:b/>
          <w:sz w:val="18"/>
        </w:rPr>
        <w:t>что он летом приедет к нам.</w:t>
      </w:r>
    </w:p>
    <w:p w:rsidR="00ED392B" w:rsidRDefault="00CE02ED">
      <w:pPr>
        <w:pStyle w:val="Heading1"/>
        <w:spacing w:before="1"/>
        <w:ind w:left="226"/>
      </w:pPr>
      <w:r>
        <w:t>Временски односи</w:t>
      </w:r>
    </w:p>
    <w:p w:rsidR="00ED392B" w:rsidRDefault="00CE02ED">
      <w:pPr>
        <w:pStyle w:val="BodyText"/>
        <w:ind w:left="226"/>
      </w:pPr>
      <w:r>
        <w:t>Реченице с одредбом</w:t>
      </w:r>
    </w:p>
    <w:p w:rsidR="00ED392B" w:rsidRDefault="00CE02ED">
      <w:pPr>
        <w:pStyle w:val="ListParagraph"/>
        <w:numPr>
          <w:ilvl w:val="0"/>
          <w:numId w:val="778"/>
        </w:numPr>
        <w:tabs>
          <w:tab w:val="left" w:pos="818"/>
        </w:tabs>
        <w:ind w:right="10784" w:firstLine="0"/>
        <w:rPr>
          <w:sz w:val="18"/>
        </w:rPr>
      </w:pPr>
      <w:r>
        <w:rPr>
          <w:sz w:val="18"/>
        </w:rPr>
        <w:t>изражене прилогом Я пришёл раньше</w:t>
      </w:r>
      <w:r>
        <w:rPr>
          <w:spacing w:val="-4"/>
          <w:sz w:val="18"/>
        </w:rPr>
        <w:t xml:space="preserve"> </w:t>
      </w:r>
      <w:r>
        <w:rPr>
          <w:sz w:val="18"/>
        </w:rPr>
        <w:t>тебя.</w:t>
      </w:r>
    </w:p>
    <w:p w:rsidR="00ED392B" w:rsidRDefault="00CE02ED">
      <w:pPr>
        <w:pStyle w:val="ListParagraph"/>
        <w:numPr>
          <w:ilvl w:val="0"/>
          <w:numId w:val="778"/>
        </w:numPr>
        <w:tabs>
          <w:tab w:val="left" w:pos="818"/>
        </w:tabs>
        <w:spacing w:before="2"/>
        <w:ind w:left="817"/>
        <w:rPr>
          <w:sz w:val="18"/>
        </w:rPr>
      </w:pPr>
      <w:r>
        <w:rPr>
          <w:sz w:val="18"/>
        </w:rPr>
        <w:t>изражене зависним</w:t>
      </w:r>
      <w:r>
        <w:rPr>
          <w:spacing w:val="-1"/>
          <w:sz w:val="18"/>
        </w:rPr>
        <w:t xml:space="preserve"> </w:t>
      </w:r>
      <w:r>
        <w:rPr>
          <w:sz w:val="18"/>
        </w:rPr>
        <w:t>падежом</w:t>
      </w:r>
    </w:p>
    <w:p w:rsidR="00ED392B" w:rsidRDefault="00CE02ED">
      <w:pPr>
        <w:pStyle w:val="BodyText"/>
        <w:spacing w:before="2"/>
        <w:ind w:left="521" w:right="9456"/>
      </w:pPr>
      <w:r>
        <w:t>Они вернулись к вечеру (к трём часам). Я сегдона работал с пяти до семи часов.</w:t>
      </w:r>
    </w:p>
    <w:p w:rsidR="00ED392B" w:rsidRDefault="00CE02ED">
      <w:pPr>
        <w:pStyle w:val="Heading1"/>
        <w:spacing w:before="1"/>
        <w:ind w:left="225"/>
      </w:pPr>
      <w:r>
        <w:t>Начински односи</w:t>
      </w:r>
    </w:p>
    <w:p w:rsidR="00ED392B" w:rsidRDefault="00CE02ED">
      <w:pPr>
        <w:pStyle w:val="BodyText"/>
        <w:spacing w:before="1"/>
        <w:ind w:left="520" w:right="9456" w:hanging="296"/>
      </w:pPr>
      <w:r>
        <w:t>Реченице са одредбом израженом прилогом Он хорошо говорит по-русски.</w:t>
      </w:r>
    </w:p>
    <w:p w:rsidR="00ED392B" w:rsidRDefault="00CE02ED">
      <w:pPr>
        <w:pStyle w:val="BodyText"/>
        <w:spacing w:before="2"/>
        <w:ind w:left="520" w:right="10025"/>
      </w:pPr>
      <w:r>
        <w:t>Он пишет более красиво, чем ты. Она поёт красивее всех.</w:t>
      </w:r>
    </w:p>
    <w:p w:rsidR="00ED392B" w:rsidRDefault="00CE02ED">
      <w:pPr>
        <w:pStyle w:val="Heading1"/>
        <w:spacing w:before="1"/>
        <w:ind w:left="223"/>
      </w:pPr>
      <w:r>
        <w:t>Узрочни односи</w:t>
      </w:r>
    </w:p>
    <w:p w:rsidR="00ED392B" w:rsidRDefault="00CE02ED">
      <w:pPr>
        <w:pStyle w:val="BodyText"/>
        <w:spacing w:before="1"/>
        <w:ind w:left="223"/>
      </w:pPr>
      <w:r>
        <w:t>Реченице са одредбом израженом зависним падежом.</w:t>
      </w:r>
    </w:p>
    <w:p w:rsidR="00ED392B" w:rsidRDefault="00CE02ED">
      <w:pPr>
        <w:pStyle w:val="BodyText"/>
        <w:spacing w:before="1"/>
        <w:ind w:left="519"/>
      </w:pPr>
      <w:r>
        <w:t>Он не приехал в срок по болезни.</w:t>
      </w:r>
    </w:p>
    <w:p w:rsidR="00ED392B" w:rsidRDefault="00CE02ED">
      <w:pPr>
        <w:pStyle w:val="Heading1"/>
        <w:spacing w:before="1"/>
        <w:ind w:left="223"/>
      </w:pPr>
      <w:r>
        <w:t>Атрибутивни односи</w:t>
      </w:r>
    </w:p>
    <w:p w:rsidR="00ED392B" w:rsidRDefault="00CE02ED">
      <w:pPr>
        <w:pStyle w:val="BodyText"/>
        <w:spacing w:before="1"/>
        <w:ind w:left="223"/>
      </w:pPr>
      <w:r>
        <w:t>Реченице с атрибутом</w:t>
      </w:r>
    </w:p>
    <w:p w:rsidR="00ED392B" w:rsidRDefault="00CE02ED">
      <w:pPr>
        <w:pStyle w:val="ListParagraph"/>
        <w:numPr>
          <w:ilvl w:val="0"/>
          <w:numId w:val="777"/>
        </w:numPr>
        <w:tabs>
          <w:tab w:val="left" w:pos="815"/>
        </w:tabs>
        <w:spacing w:before="0"/>
        <w:rPr>
          <w:sz w:val="18"/>
        </w:rPr>
      </w:pPr>
      <w:r>
        <w:rPr>
          <w:sz w:val="18"/>
        </w:rPr>
        <w:t>у суперлативу</w:t>
      </w:r>
    </w:p>
    <w:p w:rsidR="00ED392B" w:rsidRDefault="00CE02ED">
      <w:pPr>
        <w:pStyle w:val="BodyText"/>
        <w:spacing w:before="1"/>
        <w:ind w:left="518"/>
      </w:pPr>
      <w:r>
        <w:t>А. С. Пушкин является величайшим русским поэтом.</w:t>
      </w:r>
    </w:p>
    <w:p w:rsidR="00ED392B" w:rsidRDefault="00CE02ED">
      <w:pPr>
        <w:pStyle w:val="ListParagraph"/>
        <w:numPr>
          <w:ilvl w:val="0"/>
          <w:numId w:val="777"/>
        </w:numPr>
        <w:tabs>
          <w:tab w:val="left" w:pos="815"/>
        </w:tabs>
        <w:rPr>
          <w:sz w:val="18"/>
        </w:rPr>
      </w:pPr>
      <w:r>
        <w:rPr>
          <w:sz w:val="18"/>
        </w:rPr>
        <w:t>у зависном</w:t>
      </w:r>
      <w:r>
        <w:rPr>
          <w:spacing w:val="-2"/>
          <w:sz w:val="18"/>
        </w:rPr>
        <w:t xml:space="preserve"> </w:t>
      </w:r>
      <w:r>
        <w:rPr>
          <w:sz w:val="18"/>
        </w:rPr>
        <w:t>падежу</w:t>
      </w:r>
    </w:p>
    <w:p w:rsidR="00ED392B" w:rsidRDefault="00CE02ED">
      <w:pPr>
        <w:pStyle w:val="BodyText"/>
        <w:spacing w:before="1"/>
        <w:ind w:left="518"/>
      </w:pPr>
      <w:r>
        <w:t>Я забыл тетрадь по русскому языку.</w:t>
      </w:r>
    </w:p>
    <w:p w:rsidR="00ED392B" w:rsidRDefault="00ED392B">
      <w:pPr>
        <w:pStyle w:val="BodyText"/>
        <w:spacing w:before="2"/>
        <w:rPr>
          <w:sz w:val="10"/>
        </w:rPr>
      </w:pPr>
    </w:p>
    <w:p w:rsidR="00ED392B" w:rsidRDefault="00CE02ED">
      <w:pPr>
        <w:pStyle w:val="Heading1"/>
        <w:spacing w:before="93"/>
        <w:ind w:left="394" w:right="397"/>
        <w:jc w:val="center"/>
      </w:pPr>
      <w:r>
        <w:t>ФРАНЦУСКИ ЈЕЗИК</w:t>
      </w:r>
    </w:p>
    <w:p w:rsidR="00ED392B" w:rsidRDefault="00ED392B">
      <w:pPr>
        <w:pStyle w:val="BodyText"/>
        <w:rPr>
          <w:b/>
          <w:sz w:val="10"/>
        </w:rPr>
      </w:pPr>
    </w:p>
    <w:p w:rsidR="00ED392B" w:rsidRDefault="00CE02ED">
      <w:pPr>
        <w:spacing w:before="93"/>
        <w:ind w:left="228"/>
        <w:rPr>
          <w:b/>
          <w:sz w:val="18"/>
        </w:rPr>
      </w:pPr>
      <w:r>
        <w:rPr>
          <w:b/>
          <w:sz w:val="18"/>
        </w:rPr>
        <w:t>Пасивне конструкције</w:t>
      </w:r>
    </w:p>
    <w:p w:rsidR="00ED392B" w:rsidRDefault="00CE02ED">
      <w:pPr>
        <w:pStyle w:val="BodyText"/>
        <w:spacing w:before="1"/>
        <w:ind w:left="228"/>
      </w:pPr>
      <w:r>
        <w:t>est + партицип перфекта</w:t>
      </w:r>
    </w:p>
    <w:p w:rsidR="00ED392B" w:rsidRDefault="00CE02ED">
      <w:pPr>
        <w:spacing w:before="1"/>
        <w:ind w:left="228"/>
        <w:rPr>
          <w:sz w:val="18"/>
        </w:rPr>
      </w:pPr>
      <w:r>
        <w:rPr>
          <w:b/>
          <w:sz w:val="18"/>
        </w:rPr>
        <w:t xml:space="preserve">Финалне реченице </w:t>
      </w:r>
      <w:r>
        <w:rPr>
          <w:sz w:val="18"/>
        </w:rPr>
        <w:t>са употребом pour + inf.</w:t>
      </w:r>
    </w:p>
    <w:p w:rsidR="00ED392B" w:rsidRDefault="00CE02ED">
      <w:pPr>
        <w:pStyle w:val="Heading1"/>
        <w:spacing w:before="1"/>
      </w:pPr>
      <w:r>
        <w:t>Питања:</w:t>
      </w:r>
    </w:p>
    <w:p w:rsidR="00ED392B" w:rsidRDefault="00CE02ED">
      <w:pPr>
        <w:pStyle w:val="BodyText"/>
        <w:ind w:left="228"/>
      </w:pPr>
      <w:r>
        <w:t>Qui est-ce qui/que</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11614"/>
      </w:pPr>
      <w:r>
        <w:t>Qu'est-ce qui/que Que</w:t>
      </w:r>
    </w:p>
    <w:p w:rsidR="00ED392B" w:rsidRDefault="00CE02ED">
      <w:pPr>
        <w:pStyle w:val="Heading1"/>
        <w:spacing w:before="1"/>
        <w:ind w:right="11203"/>
      </w:pPr>
      <w:r>
        <w:t>Индиректна питања Негација</w:t>
      </w:r>
    </w:p>
    <w:p w:rsidR="00ED392B" w:rsidRDefault="00CE02ED">
      <w:pPr>
        <w:pStyle w:val="BodyText"/>
        <w:spacing w:before="2"/>
        <w:ind w:left="228"/>
      </w:pPr>
      <w:r>
        <w:t>pas du tout, non plus, personne</w:t>
      </w:r>
    </w:p>
    <w:p w:rsidR="00ED392B" w:rsidRDefault="00CE02ED">
      <w:pPr>
        <w:pStyle w:val="Heading1"/>
        <w:spacing w:before="1"/>
      </w:pPr>
      <w:r>
        <w:t>Казивање претпоставке</w:t>
      </w:r>
    </w:p>
    <w:p w:rsidR="00ED392B" w:rsidRDefault="00CE02ED">
      <w:pPr>
        <w:pStyle w:val="BodyText"/>
        <w:spacing w:before="1"/>
        <w:ind w:left="228"/>
      </w:pPr>
      <w:r>
        <w:t>si + имперфект/кондиционал</w:t>
      </w:r>
    </w:p>
    <w:p w:rsidR="00ED392B" w:rsidRDefault="00CE02ED">
      <w:pPr>
        <w:pStyle w:val="Heading1"/>
        <w:spacing w:before="1"/>
      </w:pPr>
      <w:r>
        <w:t>Казивање времена</w:t>
      </w:r>
    </w:p>
    <w:p w:rsidR="00ED392B" w:rsidRDefault="00CE02ED">
      <w:pPr>
        <w:pStyle w:val="BodyText"/>
        <w:ind w:left="228"/>
      </w:pPr>
      <w:r>
        <w:t>avant de, quand</w:t>
      </w:r>
    </w:p>
    <w:p w:rsidR="00ED392B" w:rsidRDefault="00CE02ED">
      <w:pPr>
        <w:pStyle w:val="Heading1"/>
        <w:spacing w:before="1"/>
      </w:pPr>
      <w:r>
        <w:t>Казивање жеље, воље, намере</w:t>
      </w:r>
    </w:p>
    <w:p w:rsidR="00ED392B" w:rsidRDefault="00CE02ED">
      <w:pPr>
        <w:pStyle w:val="ListParagraph"/>
        <w:numPr>
          <w:ilvl w:val="0"/>
          <w:numId w:val="776"/>
        </w:numPr>
        <w:tabs>
          <w:tab w:val="left" w:pos="414"/>
        </w:tabs>
        <w:ind w:right="8525" w:firstLine="0"/>
        <w:rPr>
          <w:sz w:val="18"/>
        </w:rPr>
      </w:pPr>
      <w:r>
        <w:rPr>
          <w:sz w:val="18"/>
        </w:rPr>
        <w:t>субјунктивом (рецептивно, најфреквентнији глаголи) б) инфинитивом</w:t>
      </w:r>
    </w:p>
    <w:p w:rsidR="00ED392B" w:rsidRDefault="00CE02ED">
      <w:pPr>
        <w:pStyle w:val="Heading1"/>
        <w:spacing w:before="2"/>
      </w:pPr>
      <w:r>
        <w:t>Одредбе за време</w:t>
      </w:r>
    </w:p>
    <w:p w:rsidR="00ED392B" w:rsidRDefault="00CE02ED">
      <w:pPr>
        <w:pStyle w:val="ListParagraph"/>
        <w:numPr>
          <w:ilvl w:val="0"/>
          <w:numId w:val="1660"/>
        </w:numPr>
        <w:tabs>
          <w:tab w:val="left" w:pos="334"/>
        </w:tabs>
        <w:spacing w:before="0"/>
        <w:ind w:left="333" w:hanging="105"/>
        <w:rPr>
          <w:sz w:val="18"/>
        </w:rPr>
      </w:pPr>
      <w:r>
        <w:rPr>
          <w:sz w:val="18"/>
        </w:rPr>
        <w:t>дани у недељи, prochain/dernier; il y a/dans; pendant/depuis;</w:t>
      </w:r>
    </w:p>
    <w:p w:rsidR="00ED392B" w:rsidRDefault="00CE02ED">
      <w:pPr>
        <w:pStyle w:val="Heading1"/>
        <w:spacing w:before="1"/>
        <w:ind w:right="11351"/>
      </w:pPr>
      <w:r>
        <w:t>Поређење придева Одредбе за начин</w:t>
      </w:r>
    </w:p>
    <w:p w:rsidR="00ED392B" w:rsidRDefault="00CE02ED">
      <w:pPr>
        <w:spacing w:before="2"/>
        <w:ind w:left="228"/>
        <w:rPr>
          <w:b/>
          <w:sz w:val="18"/>
        </w:rPr>
      </w:pPr>
      <w:r>
        <w:rPr>
          <w:b/>
          <w:sz w:val="18"/>
        </w:rPr>
        <w:t>Изрази за меру и количину</w:t>
      </w:r>
    </w:p>
    <w:p w:rsidR="00ED392B" w:rsidRDefault="00CE02ED">
      <w:pPr>
        <w:pStyle w:val="BodyText"/>
        <w:spacing w:before="2"/>
        <w:ind w:left="228"/>
      </w:pPr>
      <w:r>
        <w:t>une douzaine, une centaine, un tas de, pas mal de, environ... и сл.</w:t>
      </w:r>
    </w:p>
    <w:p w:rsidR="00ED392B" w:rsidRDefault="00CE02ED">
      <w:pPr>
        <w:ind w:left="228"/>
        <w:rPr>
          <w:sz w:val="18"/>
        </w:rPr>
      </w:pPr>
      <w:r>
        <w:rPr>
          <w:b/>
          <w:sz w:val="18"/>
        </w:rPr>
        <w:t xml:space="preserve">Слагање времена </w:t>
      </w:r>
      <w:r>
        <w:rPr>
          <w:sz w:val="18"/>
        </w:rPr>
        <w:t>- само са индикативом, и то:</w:t>
      </w:r>
    </w:p>
    <w:p w:rsidR="00ED392B" w:rsidRDefault="00CE02ED">
      <w:pPr>
        <w:pStyle w:val="BodyText"/>
        <w:spacing w:before="1"/>
        <w:ind w:left="228"/>
      </w:pPr>
      <w:r>
        <w:t>рrésent - présent (истовремена радња); рrésent - рassé composé (пре); рrésent - futur (после)</w:t>
      </w:r>
    </w:p>
    <w:p w:rsidR="00ED392B" w:rsidRDefault="00CE02ED">
      <w:pPr>
        <w:pStyle w:val="Heading1"/>
        <w:spacing w:before="1"/>
      </w:pPr>
      <w:r>
        <w:t>Именичка група</w:t>
      </w:r>
    </w:p>
    <w:p w:rsidR="00ED392B" w:rsidRDefault="00CE02ED">
      <w:pPr>
        <w:pStyle w:val="BodyText"/>
        <w:spacing w:before="1"/>
        <w:ind w:left="227" w:right="3635"/>
      </w:pPr>
      <w:r>
        <w:t>Слагање детерминаната и именица у роду и броју; разлике у изговору (где постоје) и разликовање наставака у тексту. les déterminants interrogatifs - exclamatifs – relatifs; les déterminants indéfinis</w:t>
      </w:r>
    </w:p>
    <w:p w:rsidR="00ED392B" w:rsidRDefault="00CE02ED">
      <w:pPr>
        <w:pStyle w:val="Heading1"/>
        <w:spacing w:before="2"/>
        <w:ind w:left="227"/>
      </w:pPr>
      <w:r>
        <w:t>Наставци именица и придева</w:t>
      </w:r>
    </w:p>
    <w:p w:rsidR="00ED392B" w:rsidRDefault="00CE02ED">
      <w:pPr>
        <w:pStyle w:val="BodyText"/>
        <w:ind w:left="227"/>
      </w:pPr>
      <w:r>
        <w:t>teur/trice; al/aux, ail/aux и неки изузеци на -s), ou -s/x</w:t>
      </w:r>
    </w:p>
    <w:p w:rsidR="00ED392B" w:rsidRDefault="00CE02ED">
      <w:pPr>
        <w:pStyle w:val="Heading1"/>
        <w:spacing w:before="1"/>
        <w:ind w:left="227"/>
      </w:pPr>
      <w:r>
        <w:t>Глаголска група</w:t>
      </w:r>
    </w:p>
    <w:p w:rsidR="00ED392B" w:rsidRDefault="00CE02ED">
      <w:pPr>
        <w:spacing w:before="1"/>
        <w:ind w:left="227"/>
        <w:rPr>
          <w:sz w:val="18"/>
        </w:rPr>
      </w:pPr>
      <w:r>
        <w:rPr>
          <w:b/>
          <w:sz w:val="18"/>
        </w:rPr>
        <w:t xml:space="preserve">Субјунктив презента </w:t>
      </w:r>
      <w:r>
        <w:rPr>
          <w:sz w:val="18"/>
        </w:rPr>
        <w:t>- објаснити принцип творбе, а примењивати само у датим реченичним моделима.</w:t>
      </w:r>
    </w:p>
    <w:p w:rsidR="00ED392B" w:rsidRDefault="00CE02ED">
      <w:pPr>
        <w:pStyle w:val="Heading1"/>
        <w:spacing w:before="1"/>
        <w:ind w:left="226"/>
      </w:pPr>
      <w:r>
        <w:t>Слагање партиципа перфекта са субјектом</w:t>
      </w:r>
    </w:p>
    <w:p w:rsidR="00ED392B" w:rsidRDefault="00ED392B">
      <w:pPr>
        <w:pStyle w:val="BodyText"/>
        <w:spacing w:before="1"/>
        <w:rPr>
          <w:b/>
        </w:rPr>
      </w:pPr>
    </w:p>
    <w:p w:rsidR="00ED392B" w:rsidRDefault="00CE02ED">
      <w:pPr>
        <w:ind w:left="394" w:right="402"/>
        <w:jc w:val="center"/>
        <w:rPr>
          <w:b/>
          <w:sz w:val="18"/>
        </w:rPr>
      </w:pPr>
      <w:r>
        <w:rPr>
          <w:b/>
          <w:sz w:val="18"/>
        </w:rPr>
        <w:t>ШПАНСКИ ЈЕЗИК</w:t>
      </w:r>
    </w:p>
    <w:p w:rsidR="00ED392B" w:rsidRDefault="00ED392B">
      <w:pPr>
        <w:pStyle w:val="BodyText"/>
        <w:spacing w:before="2"/>
        <w:rPr>
          <w:b/>
        </w:rPr>
      </w:pPr>
    </w:p>
    <w:p w:rsidR="00ED392B" w:rsidRDefault="00CE02ED">
      <w:pPr>
        <w:ind w:left="226"/>
        <w:rPr>
          <w:b/>
          <w:sz w:val="18"/>
        </w:rPr>
      </w:pPr>
      <w:r>
        <w:rPr>
          <w:b/>
          <w:sz w:val="18"/>
        </w:rPr>
        <w:t>Фонетика и правопис</w:t>
      </w:r>
    </w:p>
    <w:p w:rsidR="00ED392B" w:rsidRDefault="00CE02ED">
      <w:pPr>
        <w:pStyle w:val="BodyText"/>
        <w:spacing w:before="1"/>
        <w:ind w:left="226" w:right="5061"/>
      </w:pPr>
      <w:r>
        <w:t>Гласовни систем; кореспонденција фонема и графема; фонетски акценат и графички акценат Систематизација основних правописних правила: писање великог слова, знакови интерпункције</w:t>
      </w:r>
    </w:p>
    <w:p w:rsidR="00ED392B" w:rsidRDefault="00ED392B">
      <w:pPr>
        <w:pStyle w:val="BodyText"/>
        <w:spacing w:before="2"/>
      </w:pPr>
    </w:p>
    <w:p w:rsidR="00ED392B" w:rsidRDefault="00CE02ED">
      <w:pPr>
        <w:pStyle w:val="Heading1"/>
        <w:ind w:left="225"/>
      </w:pPr>
      <w:r>
        <w:t>Именичка група</w:t>
      </w:r>
    </w:p>
    <w:p w:rsidR="00ED392B" w:rsidRDefault="00CE02ED">
      <w:pPr>
        <w:pStyle w:val="BodyText"/>
        <w:spacing w:before="2"/>
        <w:ind w:left="225"/>
      </w:pPr>
      <w:r>
        <w:t>Слагање детерминатива и именице у роду и броју, апокопирање придева уз именицу, неодређени детерминативи (</w:t>
      </w:r>
      <w:r>
        <w:rPr>
          <w:i/>
        </w:rPr>
        <w:t>alguno</w:t>
      </w:r>
      <w:r>
        <w:t xml:space="preserve">, </w:t>
      </w:r>
      <w:r>
        <w:rPr>
          <w:i/>
        </w:rPr>
        <w:t>ninguno</w:t>
      </w:r>
      <w:r>
        <w:t xml:space="preserve">, </w:t>
      </w:r>
      <w:r>
        <w:rPr>
          <w:i/>
        </w:rPr>
        <w:t>todo</w:t>
      </w:r>
      <w:r>
        <w:t xml:space="preserve">, </w:t>
      </w:r>
      <w:r>
        <w:rPr>
          <w:i/>
        </w:rPr>
        <w:t>cualquiera</w:t>
      </w:r>
      <w:r>
        <w:t>) у различитим значењима</w:t>
      </w:r>
    </w:p>
    <w:p w:rsidR="00ED392B" w:rsidRDefault="00CE02ED">
      <w:pPr>
        <w:spacing w:before="2"/>
        <w:ind w:left="225"/>
        <w:rPr>
          <w:sz w:val="18"/>
        </w:rPr>
      </w:pPr>
      <w:r>
        <w:rPr>
          <w:sz w:val="18"/>
        </w:rPr>
        <w:t>Морфеме типичне за мушки и женски род именица и придева (</w:t>
      </w:r>
      <w:r>
        <w:rPr>
          <w:i/>
          <w:sz w:val="18"/>
        </w:rPr>
        <w:t>muchacho</w:t>
      </w:r>
      <w:r>
        <w:rPr>
          <w:sz w:val="18"/>
        </w:rPr>
        <w:t>/</w:t>
      </w:r>
      <w:r>
        <w:rPr>
          <w:i/>
          <w:sz w:val="18"/>
        </w:rPr>
        <w:t>muchacha, actor</w:t>
      </w:r>
      <w:r>
        <w:rPr>
          <w:sz w:val="18"/>
        </w:rPr>
        <w:t>/</w:t>
      </w:r>
      <w:r>
        <w:rPr>
          <w:i/>
          <w:sz w:val="18"/>
        </w:rPr>
        <w:t>actriz, trabajador</w:t>
      </w:r>
      <w:r>
        <w:rPr>
          <w:sz w:val="18"/>
        </w:rPr>
        <w:t>/</w:t>
      </w:r>
      <w:r>
        <w:rPr>
          <w:i/>
          <w:sz w:val="18"/>
        </w:rPr>
        <w:t>trabajadora, generoso</w:t>
      </w:r>
      <w:r>
        <w:rPr>
          <w:sz w:val="18"/>
        </w:rPr>
        <w:t>/</w:t>
      </w:r>
      <w:r>
        <w:rPr>
          <w:i/>
          <w:sz w:val="18"/>
        </w:rPr>
        <w:t>generosa</w:t>
      </w:r>
      <w:r>
        <w:rPr>
          <w:sz w:val="18"/>
        </w:rPr>
        <w:t>)</w:t>
      </w:r>
    </w:p>
    <w:p w:rsidR="00ED392B" w:rsidRDefault="00CE02ED">
      <w:pPr>
        <w:spacing w:before="1"/>
        <w:ind w:left="224"/>
        <w:rPr>
          <w:sz w:val="18"/>
        </w:rPr>
      </w:pPr>
      <w:r>
        <w:rPr>
          <w:sz w:val="18"/>
        </w:rPr>
        <w:t xml:space="preserve">Именице и придеви који немају морфолошку ознаку рода (нпр. </w:t>
      </w:r>
      <w:r>
        <w:rPr>
          <w:i/>
          <w:sz w:val="18"/>
        </w:rPr>
        <w:t>violinista</w:t>
      </w:r>
      <w:r>
        <w:rPr>
          <w:sz w:val="18"/>
        </w:rPr>
        <w:t xml:space="preserve">, </w:t>
      </w:r>
      <w:r>
        <w:rPr>
          <w:i/>
          <w:sz w:val="18"/>
        </w:rPr>
        <w:t>cantante</w:t>
      </w:r>
      <w:r>
        <w:rPr>
          <w:sz w:val="18"/>
        </w:rPr>
        <w:t xml:space="preserve">, </w:t>
      </w:r>
      <w:r>
        <w:rPr>
          <w:i/>
          <w:sz w:val="18"/>
        </w:rPr>
        <w:t>interesante</w:t>
      </w:r>
      <w:r>
        <w:rPr>
          <w:sz w:val="18"/>
        </w:rPr>
        <w:t xml:space="preserve">, </w:t>
      </w:r>
      <w:r>
        <w:rPr>
          <w:i/>
          <w:sz w:val="18"/>
        </w:rPr>
        <w:t>verde</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ight="259"/>
        <w:rPr>
          <w:sz w:val="18"/>
        </w:rPr>
      </w:pPr>
      <w:r>
        <w:rPr>
          <w:sz w:val="18"/>
        </w:rPr>
        <w:t xml:space="preserve">Компарација придева: компаратив (нпр. </w:t>
      </w:r>
      <w:r>
        <w:rPr>
          <w:i/>
          <w:sz w:val="18"/>
        </w:rPr>
        <w:t>Tan(to)…como… Esta pelicula es tan interesante como la que vimos la semana pasada. Tanto los adultos como los niños deben prestar atención al medio ambiente.; Más / menos….que; Menor / mayor…que; Major / peor…que</w:t>
      </w:r>
      <w:r>
        <w:rPr>
          <w:sz w:val="18"/>
        </w:rPr>
        <w:t xml:space="preserve">) и суперлатив (релативни и апсолутни: указати на разлике у значењу) (нпр. </w:t>
      </w:r>
      <w:r>
        <w:rPr>
          <w:i/>
          <w:sz w:val="18"/>
        </w:rPr>
        <w:t>El libro más interesante que he leído… / Es un libro interesantísimo.</w:t>
      </w:r>
      <w:r>
        <w:rPr>
          <w:sz w:val="18"/>
        </w:rPr>
        <w:t>)</w:t>
      </w:r>
    </w:p>
    <w:p w:rsidR="00ED392B" w:rsidRDefault="00ED392B">
      <w:pPr>
        <w:pStyle w:val="BodyText"/>
        <w:spacing w:before="3"/>
      </w:pPr>
    </w:p>
    <w:p w:rsidR="00ED392B" w:rsidRDefault="00CE02ED">
      <w:pPr>
        <w:pStyle w:val="Heading1"/>
      </w:pPr>
      <w:r>
        <w:t>Глаголска група</w:t>
      </w:r>
    </w:p>
    <w:p w:rsidR="00ED392B" w:rsidRDefault="00CE02ED">
      <w:pPr>
        <w:pStyle w:val="BodyText"/>
        <w:spacing w:before="1"/>
        <w:ind w:left="228"/>
        <w:rPr>
          <w:i/>
        </w:rPr>
      </w:pPr>
      <w:r>
        <w:t xml:space="preserve">Систематизација морфосинтаксичких особености следећих глаголских облика: индикатив презента, простог и сложеног перфекта и имперфекта, футур Системазизација употербе глагола </w:t>
      </w:r>
      <w:r>
        <w:rPr>
          <w:i/>
        </w:rPr>
        <w:t xml:space="preserve">ser </w:t>
      </w:r>
      <w:r>
        <w:t xml:space="preserve">и </w:t>
      </w:r>
      <w:r>
        <w:rPr>
          <w:i/>
        </w:rPr>
        <w:t>estar</w:t>
      </w:r>
    </w:p>
    <w:p w:rsidR="00ED392B" w:rsidRDefault="00CE02ED">
      <w:pPr>
        <w:pStyle w:val="BodyText"/>
        <w:spacing w:before="2"/>
        <w:ind w:left="227" w:right="7472"/>
      </w:pPr>
      <w:r>
        <w:t>Плусквамперфекат: основне морфосинтаксичке особености Императив за друго лице једнине и множине</w:t>
      </w:r>
    </w:p>
    <w:p w:rsidR="00ED392B" w:rsidRDefault="00ED392B">
      <w:pPr>
        <w:pStyle w:val="BodyText"/>
        <w:spacing w:before="2"/>
      </w:pPr>
    </w:p>
    <w:p w:rsidR="00ED392B" w:rsidRDefault="00CE02ED">
      <w:pPr>
        <w:pStyle w:val="Heading1"/>
        <w:ind w:left="226"/>
      </w:pPr>
      <w:r>
        <w:t>Синтакса</w:t>
      </w:r>
    </w:p>
    <w:p w:rsidR="00ED392B" w:rsidRDefault="00CE02ED">
      <w:pPr>
        <w:spacing w:before="1"/>
        <w:ind w:left="226"/>
        <w:rPr>
          <w:sz w:val="18"/>
        </w:rPr>
      </w:pPr>
      <w:r>
        <w:rPr>
          <w:sz w:val="18"/>
        </w:rPr>
        <w:t xml:space="preserve">Питања са упитним речима: </w:t>
      </w:r>
      <w:r>
        <w:rPr>
          <w:i/>
          <w:sz w:val="18"/>
        </w:rPr>
        <w:t>quién, qué, cuándo, cómo, dónde, etc</w:t>
      </w:r>
      <w:r>
        <w:rPr>
          <w:sz w:val="18"/>
        </w:rPr>
        <w:t>.</w:t>
      </w:r>
    </w:p>
    <w:p w:rsidR="00ED392B" w:rsidRDefault="00CE02ED">
      <w:pPr>
        <w:spacing w:before="1"/>
        <w:ind w:left="226"/>
        <w:rPr>
          <w:sz w:val="18"/>
        </w:rPr>
      </w:pPr>
      <w:r>
        <w:rPr>
          <w:sz w:val="18"/>
        </w:rPr>
        <w:t xml:space="preserve">Индиректна питања (нпр. </w:t>
      </w:r>
      <w:r>
        <w:rPr>
          <w:i/>
          <w:sz w:val="18"/>
        </w:rPr>
        <w:t>¿Sabes si ha llegado?, Pregúntale si ha cogido la tarjeta., Yo te pregunto qué has comprado.</w:t>
      </w:r>
      <w:r>
        <w:rPr>
          <w:sz w:val="18"/>
        </w:rPr>
        <w:t>)</w:t>
      </w:r>
    </w:p>
    <w:p w:rsidR="00ED392B" w:rsidRDefault="00CE02ED">
      <w:pPr>
        <w:ind w:left="226"/>
        <w:rPr>
          <w:i/>
          <w:sz w:val="18"/>
        </w:rPr>
      </w:pPr>
      <w:r>
        <w:rPr>
          <w:sz w:val="18"/>
        </w:rPr>
        <w:t xml:space="preserve">Негација: </w:t>
      </w:r>
      <w:r>
        <w:rPr>
          <w:i/>
          <w:sz w:val="18"/>
        </w:rPr>
        <w:t>Nada, nadie, ningun (o/a), nunca, tampoco</w:t>
      </w:r>
    </w:p>
    <w:p w:rsidR="00ED392B" w:rsidRDefault="00CE02ED">
      <w:pPr>
        <w:pStyle w:val="BodyText"/>
        <w:spacing w:before="1"/>
        <w:ind w:left="226"/>
      </w:pPr>
      <w:r>
        <w:t>Хипотетичне реченице (први тип)</w:t>
      </w:r>
    </w:p>
    <w:p w:rsidR="00ED392B" w:rsidRDefault="00CE02ED">
      <w:pPr>
        <w:spacing w:before="1"/>
        <w:ind w:left="226"/>
        <w:rPr>
          <w:sz w:val="18"/>
        </w:rPr>
      </w:pPr>
      <w:r>
        <w:rPr>
          <w:sz w:val="18"/>
        </w:rPr>
        <w:t xml:space="preserve">Казивање времена и одредбе за време (дани у недељи, </w:t>
      </w:r>
      <w:r>
        <w:rPr>
          <w:i/>
          <w:sz w:val="18"/>
        </w:rPr>
        <w:t>mañana, ayer, pasado/próximo, que viene, durante, después de, antes de, cuando, hace…, dentro de</w:t>
      </w:r>
      <w:r>
        <w:rPr>
          <w:sz w:val="18"/>
        </w:rPr>
        <w:t>…)</w:t>
      </w:r>
    </w:p>
    <w:p w:rsidR="00ED392B" w:rsidRDefault="00CE02ED">
      <w:pPr>
        <w:spacing w:before="1"/>
        <w:ind w:left="226"/>
        <w:rPr>
          <w:i/>
          <w:sz w:val="18"/>
        </w:rPr>
      </w:pPr>
      <w:r>
        <w:rPr>
          <w:sz w:val="18"/>
        </w:rPr>
        <w:t xml:space="preserve">Исказивање поређења: </w:t>
      </w:r>
      <w:r>
        <w:rPr>
          <w:i/>
          <w:sz w:val="18"/>
        </w:rPr>
        <w:t>Más que, menos que, el/la más, tan…como</w:t>
      </w:r>
    </w:p>
    <w:p w:rsidR="00ED392B" w:rsidRDefault="00CE02ED">
      <w:pPr>
        <w:pStyle w:val="BodyText"/>
        <w:spacing w:before="2"/>
        <w:ind w:left="226"/>
      </w:pPr>
      <w:r>
        <w:t>Одредбе за начин: прилози на –</w:t>
      </w:r>
      <w:r>
        <w:rPr>
          <w:i/>
        </w:rPr>
        <w:t xml:space="preserve">mente </w:t>
      </w:r>
      <w:r>
        <w:t>и прилошке конструкције</w:t>
      </w:r>
    </w:p>
    <w:p w:rsidR="00ED392B" w:rsidRDefault="00CE02ED">
      <w:pPr>
        <w:ind w:left="225"/>
        <w:rPr>
          <w:i/>
          <w:sz w:val="18"/>
        </w:rPr>
      </w:pPr>
      <w:r>
        <w:rPr>
          <w:sz w:val="18"/>
        </w:rPr>
        <w:t xml:space="preserve">Изрази за меру и количину: </w:t>
      </w:r>
      <w:r>
        <w:rPr>
          <w:i/>
          <w:sz w:val="18"/>
        </w:rPr>
        <w:t>mucho, un poco de, una docena de, aproximadamente, más o menos…</w:t>
      </w:r>
    </w:p>
    <w:p w:rsidR="00ED392B" w:rsidRDefault="00CE02ED">
      <w:pPr>
        <w:spacing w:before="1"/>
        <w:ind w:left="225"/>
        <w:rPr>
          <w:sz w:val="18"/>
        </w:rPr>
      </w:pPr>
      <w:r>
        <w:rPr>
          <w:sz w:val="18"/>
        </w:rPr>
        <w:t xml:space="preserve">Сложене реченице: зависна реченица у индикативу (нпр. </w:t>
      </w:r>
      <w:r>
        <w:rPr>
          <w:i/>
          <w:sz w:val="18"/>
        </w:rPr>
        <w:t>Mientras vivíamos en Madrid, estudiaba español. ¿Crees (estás segura, piensas) que aprobaremos el examen.</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8"/>
        <w:jc w:val="center"/>
      </w:pPr>
      <w:r>
        <w:t>СТРАНИ ЈЕЗИК</w:t>
      </w:r>
    </w:p>
    <w:p w:rsidR="00ED392B" w:rsidRDefault="00ED392B">
      <w:pPr>
        <w:pStyle w:val="BodyText"/>
        <w:rPr>
          <w:b/>
          <w:sz w:val="10"/>
        </w:rPr>
      </w:pPr>
    </w:p>
    <w:p w:rsidR="00ED392B" w:rsidRDefault="00CE02ED">
      <w:pPr>
        <w:pStyle w:val="BodyText"/>
        <w:tabs>
          <w:tab w:val="right" w:pos="2636"/>
        </w:tabs>
        <w:spacing w:before="93"/>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455"/>
        </w:tabs>
        <w:spacing w:before="1"/>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7"/>
        <w:gridCol w:w="3795"/>
        <w:gridCol w:w="3559"/>
        <w:gridCol w:w="3247"/>
      </w:tblGrid>
      <w:tr w:rsidR="00ED392B">
        <w:trPr>
          <w:trHeight w:val="622"/>
        </w:trPr>
        <w:tc>
          <w:tcPr>
            <w:tcW w:w="2227" w:type="dxa"/>
            <w:shd w:val="clear" w:color="auto" w:fill="CCCCCC"/>
          </w:tcPr>
          <w:p w:rsidR="00ED392B" w:rsidRDefault="00CE02ED">
            <w:pPr>
              <w:pStyle w:val="TableParagraph"/>
              <w:spacing w:before="104"/>
              <w:ind w:left="861" w:right="855"/>
              <w:jc w:val="center"/>
              <w:rPr>
                <w:b/>
                <w:sz w:val="18"/>
              </w:rPr>
            </w:pPr>
            <w:r>
              <w:rPr>
                <w:b/>
                <w:sz w:val="18"/>
              </w:rPr>
              <w:t>ЦИЉ</w:t>
            </w:r>
          </w:p>
        </w:tc>
        <w:tc>
          <w:tcPr>
            <w:tcW w:w="3795" w:type="dxa"/>
            <w:shd w:val="clear" w:color="auto" w:fill="CCCCCC"/>
          </w:tcPr>
          <w:p w:rsidR="00ED392B" w:rsidRDefault="00CE02ED">
            <w:pPr>
              <w:pStyle w:val="TableParagraph"/>
              <w:spacing w:before="104"/>
              <w:ind w:left="175" w:right="168"/>
              <w:jc w:val="center"/>
              <w:rPr>
                <w:b/>
                <w:sz w:val="18"/>
              </w:rPr>
            </w:pPr>
            <w:r>
              <w:rPr>
                <w:b/>
                <w:sz w:val="18"/>
              </w:rPr>
              <w:t>ИСХОДИ НА КРАЈУ ДРУГОГ РАЗРЕДА</w:t>
            </w:r>
          </w:p>
          <w:p w:rsidR="00ED392B" w:rsidRDefault="00CE02ED">
            <w:pPr>
              <w:pStyle w:val="TableParagraph"/>
              <w:spacing w:before="1"/>
              <w:ind w:left="174" w:right="168"/>
              <w:jc w:val="center"/>
              <w:rPr>
                <w:sz w:val="18"/>
              </w:rPr>
            </w:pPr>
            <w:r>
              <w:rPr>
                <w:sz w:val="18"/>
              </w:rPr>
              <w:t>Ученик ће бити у стању да:</w:t>
            </w:r>
          </w:p>
        </w:tc>
        <w:tc>
          <w:tcPr>
            <w:tcW w:w="3559" w:type="dxa"/>
            <w:shd w:val="clear" w:color="auto" w:fill="CCCCCC"/>
          </w:tcPr>
          <w:p w:rsidR="00ED392B" w:rsidRDefault="00CE02ED">
            <w:pPr>
              <w:pStyle w:val="TableParagraph"/>
              <w:spacing w:before="1" w:line="208" w:lineRule="exact"/>
              <w:ind w:left="784" w:right="774"/>
              <w:jc w:val="center"/>
              <w:rPr>
                <w:b/>
                <w:sz w:val="18"/>
              </w:rPr>
            </w:pPr>
            <w:r>
              <w:rPr>
                <w:b/>
                <w:sz w:val="18"/>
              </w:rPr>
              <w:t>ПРЕПОРУЧЕНЕ ТЕМЕ ОПШТЕ И СТРУЧНЕ (80% + 20%)</w:t>
            </w:r>
          </w:p>
        </w:tc>
        <w:tc>
          <w:tcPr>
            <w:tcW w:w="3247" w:type="dxa"/>
            <w:shd w:val="clear" w:color="auto" w:fill="CCCCCC"/>
          </w:tcPr>
          <w:p w:rsidR="00ED392B" w:rsidRDefault="00ED392B">
            <w:pPr>
              <w:pStyle w:val="TableParagraph"/>
              <w:rPr>
                <w:b/>
                <w:sz w:val="18"/>
              </w:rPr>
            </w:pPr>
          </w:p>
          <w:p w:rsidR="00ED392B" w:rsidRDefault="00CE02ED">
            <w:pPr>
              <w:pStyle w:val="TableParagraph"/>
              <w:ind w:left="194"/>
              <w:rPr>
                <w:b/>
                <w:sz w:val="18"/>
              </w:rPr>
            </w:pPr>
            <w:r>
              <w:rPr>
                <w:b/>
                <w:sz w:val="18"/>
              </w:rPr>
              <w:t>КОМУНИКАТИВНЕ ФУНКЦИЈЕ</w:t>
            </w:r>
          </w:p>
        </w:tc>
      </w:tr>
      <w:tr w:rsidR="00ED392B">
        <w:trPr>
          <w:trHeight w:val="2112"/>
        </w:trPr>
        <w:tc>
          <w:tcPr>
            <w:tcW w:w="2227" w:type="dxa"/>
          </w:tcPr>
          <w:p w:rsidR="00ED392B" w:rsidRDefault="00ED392B">
            <w:pPr>
              <w:pStyle w:val="TableParagraph"/>
              <w:spacing w:before="9"/>
              <w:rPr>
                <w:b/>
                <w:sz w:val="17"/>
              </w:rPr>
            </w:pPr>
          </w:p>
          <w:p w:rsidR="00ED392B" w:rsidRDefault="00CE02ED">
            <w:pPr>
              <w:pStyle w:val="TableParagraph"/>
              <w:ind w:left="87"/>
              <w:rPr>
                <w:sz w:val="18"/>
              </w:rPr>
            </w:pPr>
            <w:r>
              <w:rPr>
                <w:sz w:val="18"/>
              </w:rPr>
              <w:t>СЛУШАЊЕ</w:t>
            </w:r>
          </w:p>
          <w:p w:rsidR="00ED392B" w:rsidRDefault="00ED392B">
            <w:pPr>
              <w:pStyle w:val="TableParagraph"/>
              <w:spacing w:before="2"/>
              <w:rPr>
                <w:b/>
                <w:sz w:val="18"/>
              </w:rPr>
            </w:pPr>
          </w:p>
          <w:p w:rsidR="00ED392B" w:rsidRDefault="00CE02ED">
            <w:pPr>
              <w:pStyle w:val="TableParagraph"/>
              <w:ind w:left="87" w:right="201"/>
              <w:rPr>
                <w:sz w:val="18"/>
              </w:rPr>
            </w:pPr>
            <w:r>
              <w:rPr>
                <w:sz w:val="18"/>
              </w:rPr>
              <w:t>Оспособљавање ученика за разумевање усменог говора</w:t>
            </w:r>
          </w:p>
        </w:tc>
        <w:tc>
          <w:tcPr>
            <w:tcW w:w="3795" w:type="dxa"/>
          </w:tcPr>
          <w:p w:rsidR="00ED392B" w:rsidRDefault="00CE02ED">
            <w:pPr>
              <w:pStyle w:val="TableParagraph"/>
              <w:numPr>
                <w:ilvl w:val="0"/>
                <w:numId w:val="775"/>
              </w:numPr>
              <w:tabs>
                <w:tab w:val="left" w:pos="275"/>
              </w:tabs>
              <w:ind w:right="141" w:hanging="186"/>
              <w:rPr>
                <w:sz w:val="18"/>
              </w:rPr>
            </w:pPr>
            <w:r>
              <w:rPr>
                <w:sz w:val="18"/>
              </w:rPr>
              <w:t>Разуме краће исказе који садрже фреквентне речи и структуре (информације о личностима, послу, породици, куповини, школи, ближем</w:t>
            </w:r>
            <w:r>
              <w:rPr>
                <w:spacing w:val="-1"/>
                <w:sz w:val="18"/>
              </w:rPr>
              <w:t xml:space="preserve"> </w:t>
            </w:r>
            <w:r>
              <w:rPr>
                <w:sz w:val="18"/>
              </w:rPr>
              <w:t>окружењу);</w:t>
            </w:r>
          </w:p>
          <w:p w:rsidR="00ED392B" w:rsidRDefault="00CE02ED">
            <w:pPr>
              <w:pStyle w:val="TableParagraph"/>
              <w:numPr>
                <w:ilvl w:val="0"/>
                <w:numId w:val="775"/>
              </w:numPr>
              <w:tabs>
                <w:tab w:val="left" w:pos="275"/>
              </w:tabs>
              <w:ind w:right="188" w:hanging="186"/>
              <w:rPr>
                <w:sz w:val="18"/>
              </w:rPr>
            </w:pPr>
            <w:r>
              <w:rPr>
                <w:sz w:val="18"/>
              </w:rPr>
              <w:t>Разуме најважније информације у кратким и једноставним обавештењима (преко разгласа, на улици,на шалтеру) и правилно их користи;</w:t>
            </w:r>
          </w:p>
          <w:p w:rsidR="00ED392B" w:rsidRDefault="00CE02ED">
            <w:pPr>
              <w:pStyle w:val="TableParagraph"/>
              <w:numPr>
                <w:ilvl w:val="0"/>
                <w:numId w:val="775"/>
              </w:numPr>
              <w:tabs>
                <w:tab w:val="left" w:pos="275"/>
              </w:tabs>
              <w:spacing w:before="2" w:line="200" w:lineRule="atLeast"/>
              <w:ind w:right="96" w:hanging="186"/>
              <w:rPr>
                <w:sz w:val="18"/>
              </w:rPr>
            </w:pPr>
            <w:r>
              <w:rPr>
                <w:sz w:val="18"/>
              </w:rPr>
              <w:t>Разуме основни садржај упутстава, налога и сл. у вези са стручним садржајима;</w:t>
            </w:r>
          </w:p>
        </w:tc>
        <w:tc>
          <w:tcPr>
            <w:tcW w:w="3559" w:type="dxa"/>
            <w:vMerge w:val="restart"/>
          </w:tcPr>
          <w:p w:rsidR="00ED392B" w:rsidRDefault="00CE02ED">
            <w:pPr>
              <w:pStyle w:val="TableParagraph"/>
              <w:spacing w:line="203" w:lineRule="exact"/>
              <w:ind w:left="88"/>
              <w:rPr>
                <w:b/>
                <w:sz w:val="18"/>
              </w:rPr>
            </w:pPr>
            <w:r>
              <w:rPr>
                <w:b/>
                <w:sz w:val="18"/>
              </w:rPr>
              <w:t>ОПШТЕ ТЕМЕ</w:t>
            </w:r>
          </w:p>
          <w:p w:rsidR="00ED392B" w:rsidRDefault="00CE02ED">
            <w:pPr>
              <w:pStyle w:val="TableParagraph"/>
              <w:numPr>
                <w:ilvl w:val="0"/>
                <w:numId w:val="774"/>
              </w:numPr>
              <w:tabs>
                <w:tab w:val="left" w:pos="275"/>
              </w:tabs>
              <w:spacing w:before="1"/>
              <w:ind w:right="148" w:hanging="186"/>
              <w:rPr>
                <w:sz w:val="18"/>
              </w:rPr>
            </w:pPr>
            <w:r>
              <w:rPr>
                <w:sz w:val="18"/>
              </w:rPr>
              <w:t>Свакодневни живот (комуникација међу младима, генерацијски конфликти и начини превазилажења, међувршњачка подршка)</w:t>
            </w:r>
          </w:p>
          <w:p w:rsidR="00ED392B" w:rsidRDefault="00CE02ED">
            <w:pPr>
              <w:pStyle w:val="TableParagraph"/>
              <w:numPr>
                <w:ilvl w:val="0"/>
                <w:numId w:val="774"/>
              </w:numPr>
              <w:tabs>
                <w:tab w:val="left" w:pos="275"/>
              </w:tabs>
              <w:spacing w:before="3"/>
              <w:ind w:left="273" w:right="111" w:hanging="185"/>
              <w:rPr>
                <w:sz w:val="18"/>
              </w:rPr>
            </w:pPr>
            <w:r>
              <w:rPr>
                <w:sz w:val="18"/>
              </w:rPr>
              <w:t>Образовање (образовање у земљама чији се језик учи, школовање које припрема за студије или свет рада, образовање за све)</w:t>
            </w:r>
          </w:p>
          <w:p w:rsidR="00ED392B" w:rsidRDefault="00CE02ED">
            <w:pPr>
              <w:pStyle w:val="TableParagraph"/>
              <w:numPr>
                <w:ilvl w:val="0"/>
                <w:numId w:val="774"/>
              </w:numPr>
              <w:tabs>
                <w:tab w:val="left" w:pos="274"/>
              </w:tabs>
              <w:spacing w:before="3"/>
              <w:ind w:left="273" w:right="474" w:hanging="186"/>
              <w:rPr>
                <w:sz w:val="18"/>
              </w:rPr>
            </w:pPr>
            <w:r>
              <w:rPr>
                <w:sz w:val="18"/>
              </w:rPr>
              <w:t>Познати региони у земљама чији се језик учи, њихова обележја</w:t>
            </w:r>
          </w:p>
          <w:p w:rsidR="00ED392B" w:rsidRDefault="00CE02ED">
            <w:pPr>
              <w:pStyle w:val="TableParagraph"/>
              <w:numPr>
                <w:ilvl w:val="0"/>
                <w:numId w:val="774"/>
              </w:numPr>
              <w:tabs>
                <w:tab w:val="left" w:pos="274"/>
              </w:tabs>
              <w:spacing w:before="1"/>
              <w:ind w:left="272" w:right="108" w:hanging="186"/>
              <w:rPr>
                <w:sz w:val="18"/>
              </w:rPr>
            </w:pPr>
            <w:r>
              <w:rPr>
                <w:sz w:val="18"/>
              </w:rPr>
              <w:t>Културни живот (манифестације које млади радо посећују у земљи и земљама чији се језик учи, међународни пројекти и учешће на</w:t>
            </w:r>
            <w:r>
              <w:rPr>
                <w:spacing w:val="-1"/>
                <w:sz w:val="18"/>
              </w:rPr>
              <w:t xml:space="preserve"> </w:t>
            </w:r>
            <w:r>
              <w:rPr>
                <w:sz w:val="18"/>
              </w:rPr>
              <w:t>њима)</w:t>
            </w:r>
          </w:p>
          <w:p w:rsidR="00ED392B" w:rsidRDefault="00CE02ED">
            <w:pPr>
              <w:pStyle w:val="TableParagraph"/>
              <w:numPr>
                <w:ilvl w:val="0"/>
                <w:numId w:val="774"/>
              </w:numPr>
              <w:tabs>
                <w:tab w:val="left" w:pos="273"/>
              </w:tabs>
              <w:spacing w:before="2"/>
              <w:ind w:left="272" w:right="349" w:hanging="186"/>
              <w:rPr>
                <w:sz w:val="18"/>
              </w:rPr>
            </w:pPr>
            <w:r>
              <w:rPr>
                <w:sz w:val="18"/>
              </w:rPr>
              <w:t>Заштита човекове околине (акције на нивоу града, школе, волонтерски</w:t>
            </w:r>
            <w:r>
              <w:rPr>
                <w:spacing w:val="-10"/>
                <w:sz w:val="18"/>
              </w:rPr>
              <w:t xml:space="preserve"> </w:t>
            </w:r>
            <w:r>
              <w:rPr>
                <w:sz w:val="18"/>
              </w:rPr>
              <w:t>рад)</w:t>
            </w:r>
          </w:p>
          <w:p w:rsidR="00ED392B" w:rsidRDefault="00CE02ED">
            <w:pPr>
              <w:pStyle w:val="TableParagraph"/>
              <w:numPr>
                <w:ilvl w:val="0"/>
                <w:numId w:val="774"/>
              </w:numPr>
              <w:tabs>
                <w:tab w:val="left" w:pos="273"/>
              </w:tabs>
              <w:spacing w:before="2"/>
              <w:ind w:left="272" w:right="1012"/>
              <w:rPr>
                <w:sz w:val="18"/>
              </w:rPr>
            </w:pPr>
            <w:r>
              <w:rPr>
                <w:sz w:val="18"/>
              </w:rPr>
              <w:t>Медији (штампа, телевизија, електронски медији)</w:t>
            </w:r>
          </w:p>
          <w:p w:rsidR="00ED392B" w:rsidRDefault="00CE02ED">
            <w:pPr>
              <w:pStyle w:val="TableParagraph"/>
              <w:numPr>
                <w:ilvl w:val="0"/>
                <w:numId w:val="774"/>
              </w:numPr>
              <w:tabs>
                <w:tab w:val="left" w:pos="273"/>
              </w:tabs>
              <w:spacing w:before="1"/>
              <w:ind w:left="272"/>
              <w:rPr>
                <w:sz w:val="18"/>
              </w:rPr>
            </w:pPr>
            <w:r>
              <w:rPr>
                <w:sz w:val="18"/>
              </w:rPr>
              <w:t>Интересантне животне приче и</w:t>
            </w:r>
            <w:r>
              <w:rPr>
                <w:spacing w:val="-3"/>
                <w:sz w:val="18"/>
              </w:rPr>
              <w:t xml:space="preserve"> </w:t>
            </w:r>
            <w:r>
              <w:rPr>
                <w:sz w:val="18"/>
              </w:rPr>
              <w:t>догађаји</w:t>
            </w:r>
          </w:p>
          <w:p w:rsidR="00ED392B" w:rsidRDefault="00CE02ED">
            <w:pPr>
              <w:pStyle w:val="TableParagraph"/>
              <w:numPr>
                <w:ilvl w:val="0"/>
                <w:numId w:val="774"/>
              </w:numPr>
              <w:tabs>
                <w:tab w:val="left" w:pos="273"/>
              </w:tabs>
              <w:spacing w:before="1"/>
              <w:ind w:left="271" w:right="406" w:hanging="186"/>
              <w:rPr>
                <w:sz w:val="18"/>
              </w:rPr>
            </w:pPr>
            <w:r>
              <w:rPr>
                <w:sz w:val="18"/>
              </w:rPr>
              <w:t>Свет компјутера (млади и друштвене мреже)</w:t>
            </w:r>
          </w:p>
          <w:p w:rsidR="00ED392B" w:rsidRDefault="00ED392B">
            <w:pPr>
              <w:pStyle w:val="TableParagraph"/>
              <w:spacing w:before="1"/>
              <w:rPr>
                <w:b/>
                <w:sz w:val="18"/>
              </w:rPr>
            </w:pPr>
          </w:p>
          <w:p w:rsidR="00ED392B" w:rsidRDefault="00CE02ED">
            <w:pPr>
              <w:pStyle w:val="TableParagraph"/>
              <w:ind w:left="85"/>
              <w:rPr>
                <w:b/>
                <w:sz w:val="18"/>
              </w:rPr>
            </w:pPr>
            <w:r>
              <w:rPr>
                <w:b/>
                <w:sz w:val="18"/>
              </w:rPr>
              <w:t>СТРУЧНЕ ТЕМЕ</w:t>
            </w:r>
          </w:p>
          <w:p w:rsidR="00ED392B" w:rsidRDefault="00ED392B">
            <w:pPr>
              <w:pStyle w:val="TableParagraph"/>
              <w:spacing w:before="2"/>
              <w:rPr>
                <w:b/>
                <w:sz w:val="18"/>
              </w:rPr>
            </w:pPr>
          </w:p>
          <w:p w:rsidR="00ED392B" w:rsidRDefault="00CE02ED">
            <w:pPr>
              <w:pStyle w:val="TableParagraph"/>
              <w:numPr>
                <w:ilvl w:val="0"/>
                <w:numId w:val="774"/>
              </w:numPr>
              <w:tabs>
                <w:tab w:val="left" w:pos="272"/>
              </w:tabs>
              <w:ind w:left="271" w:hanging="186"/>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774"/>
              </w:numPr>
              <w:tabs>
                <w:tab w:val="left" w:pos="272"/>
              </w:tabs>
              <w:ind w:left="271" w:right="187" w:hanging="186"/>
              <w:rPr>
                <w:sz w:val="18"/>
              </w:rPr>
            </w:pPr>
            <w:r>
              <w:rPr>
                <w:sz w:val="18"/>
              </w:rPr>
              <w:t>Примена информационих технологија у домену струке</w:t>
            </w:r>
          </w:p>
          <w:p w:rsidR="00ED392B" w:rsidRDefault="00CE02ED">
            <w:pPr>
              <w:pStyle w:val="TableParagraph"/>
              <w:numPr>
                <w:ilvl w:val="0"/>
                <w:numId w:val="774"/>
              </w:numPr>
              <w:tabs>
                <w:tab w:val="left" w:pos="272"/>
              </w:tabs>
              <w:spacing w:before="2"/>
              <w:ind w:left="271" w:right="356" w:hanging="186"/>
              <w:rPr>
                <w:sz w:val="18"/>
              </w:rPr>
            </w:pPr>
            <w:r>
              <w:rPr>
                <w:sz w:val="18"/>
              </w:rPr>
              <w:t>Основе пословне комуникације и коресподенције (пословна преписка и комуникација у писаној и усменој форми)</w:t>
            </w:r>
          </w:p>
        </w:tc>
        <w:tc>
          <w:tcPr>
            <w:tcW w:w="3247" w:type="dxa"/>
            <w:vMerge w:val="restart"/>
          </w:tcPr>
          <w:p w:rsidR="00ED392B" w:rsidRDefault="00CE02ED">
            <w:pPr>
              <w:pStyle w:val="TableParagraph"/>
              <w:numPr>
                <w:ilvl w:val="0"/>
                <w:numId w:val="773"/>
              </w:numPr>
              <w:tabs>
                <w:tab w:val="left" w:pos="380"/>
              </w:tabs>
              <w:spacing w:line="203" w:lineRule="exact"/>
              <w:ind w:hanging="295"/>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773"/>
              </w:numPr>
              <w:tabs>
                <w:tab w:val="left" w:pos="380"/>
              </w:tabs>
              <w:spacing w:before="1"/>
              <w:ind w:right="136"/>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773"/>
              </w:numPr>
              <w:tabs>
                <w:tab w:val="left" w:pos="384"/>
              </w:tabs>
              <w:spacing w:before="3"/>
              <w:ind w:left="383" w:right="206"/>
              <w:rPr>
                <w:sz w:val="18"/>
              </w:rPr>
            </w:pPr>
            <w:r>
              <w:rPr>
                <w:sz w:val="18"/>
              </w:rPr>
              <w:t>Идентификација и именовање особа, објеката, боја, бројева итд.)</w:t>
            </w:r>
          </w:p>
          <w:p w:rsidR="00ED392B" w:rsidRDefault="00CE02ED">
            <w:pPr>
              <w:pStyle w:val="TableParagraph"/>
              <w:numPr>
                <w:ilvl w:val="0"/>
                <w:numId w:val="773"/>
              </w:numPr>
              <w:tabs>
                <w:tab w:val="left" w:pos="384"/>
              </w:tabs>
              <w:spacing w:before="2"/>
              <w:ind w:left="383" w:right="259"/>
              <w:rPr>
                <w:sz w:val="18"/>
              </w:rPr>
            </w:pPr>
            <w:r>
              <w:rPr>
                <w:sz w:val="18"/>
              </w:rPr>
              <w:t>Давање једноставних упутстава и команди</w:t>
            </w:r>
          </w:p>
          <w:p w:rsidR="00ED392B" w:rsidRDefault="00CE02ED">
            <w:pPr>
              <w:pStyle w:val="TableParagraph"/>
              <w:numPr>
                <w:ilvl w:val="0"/>
                <w:numId w:val="773"/>
              </w:numPr>
              <w:tabs>
                <w:tab w:val="left" w:pos="383"/>
              </w:tabs>
              <w:spacing w:before="2"/>
              <w:ind w:left="382" w:hanging="295"/>
              <w:rPr>
                <w:sz w:val="18"/>
              </w:rPr>
            </w:pPr>
            <w:r>
              <w:rPr>
                <w:sz w:val="18"/>
              </w:rPr>
              <w:t>Изражавање молби и</w:t>
            </w:r>
            <w:r>
              <w:rPr>
                <w:spacing w:val="-2"/>
                <w:sz w:val="18"/>
              </w:rPr>
              <w:t xml:space="preserve"> </w:t>
            </w:r>
            <w:r>
              <w:rPr>
                <w:sz w:val="18"/>
              </w:rPr>
              <w:t>захвалности</w:t>
            </w:r>
          </w:p>
          <w:p w:rsidR="00ED392B" w:rsidRDefault="00CE02ED">
            <w:pPr>
              <w:pStyle w:val="TableParagraph"/>
              <w:numPr>
                <w:ilvl w:val="0"/>
                <w:numId w:val="773"/>
              </w:numPr>
              <w:tabs>
                <w:tab w:val="left" w:pos="383"/>
              </w:tabs>
              <w:spacing w:before="1"/>
              <w:ind w:left="382" w:hanging="295"/>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773"/>
              </w:numPr>
              <w:tabs>
                <w:tab w:val="left" w:pos="383"/>
              </w:tabs>
              <w:ind w:left="382" w:hanging="295"/>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773"/>
              </w:numPr>
              <w:tabs>
                <w:tab w:val="left" w:pos="383"/>
              </w:tabs>
              <w:spacing w:before="1"/>
              <w:ind w:left="382" w:right="968" w:hanging="295"/>
              <w:rPr>
                <w:sz w:val="18"/>
              </w:rPr>
            </w:pPr>
            <w:r>
              <w:rPr>
                <w:sz w:val="18"/>
              </w:rPr>
              <w:t>Изражавање допадања и недопадања</w:t>
            </w:r>
          </w:p>
          <w:p w:rsidR="00ED392B" w:rsidRDefault="00CE02ED">
            <w:pPr>
              <w:pStyle w:val="TableParagraph"/>
              <w:numPr>
                <w:ilvl w:val="0"/>
                <w:numId w:val="773"/>
              </w:numPr>
              <w:tabs>
                <w:tab w:val="left" w:pos="383"/>
              </w:tabs>
              <w:spacing w:before="2"/>
              <w:ind w:left="382" w:right="186" w:hanging="295"/>
              <w:rPr>
                <w:sz w:val="18"/>
              </w:rPr>
            </w:pPr>
            <w:r>
              <w:rPr>
                <w:sz w:val="18"/>
              </w:rPr>
              <w:t>Изражавање физичких сензација и потреба</w:t>
            </w:r>
          </w:p>
          <w:p w:rsidR="00ED392B" w:rsidRDefault="00CE02ED">
            <w:pPr>
              <w:pStyle w:val="TableParagraph"/>
              <w:numPr>
                <w:ilvl w:val="0"/>
                <w:numId w:val="773"/>
              </w:numPr>
              <w:tabs>
                <w:tab w:val="left" w:pos="383"/>
              </w:tabs>
              <w:spacing w:before="1"/>
              <w:ind w:left="382" w:right="840" w:hanging="295"/>
              <w:rPr>
                <w:sz w:val="18"/>
              </w:rPr>
            </w:pPr>
            <w:r>
              <w:rPr>
                <w:sz w:val="18"/>
              </w:rPr>
              <w:t>Исказивање просторних и временских</w:t>
            </w:r>
            <w:r>
              <w:rPr>
                <w:spacing w:val="-1"/>
                <w:sz w:val="18"/>
              </w:rPr>
              <w:t xml:space="preserve"> </w:t>
            </w:r>
            <w:r>
              <w:rPr>
                <w:sz w:val="18"/>
              </w:rPr>
              <w:t>односа</w:t>
            </w:r>
          </w:p>
          <w:p w:rsidR="00ED392B" w:rsidRDefault="00CE02ED">
            <w:pPr>
              <w:pStyle w:val="TableParagraph"/>
              <w:numPr>
                <w:ilvl w:val="0"/>
                <w:numId w:val="773"/>
              </w:numPr>
              <w:tabs>
                <w:tab w:val="left" w:pos="383"/>
              </w:tabs>
              <w:spacing w:before="3"/>
              <w:ind w:left="382" w:right="222"/>
              <w:rPr>
                <w:sz w:val="18"/>
              </w:rPr>
            </w:pPr>
            <w:r>
              <w:rPr>
                <w:sz w:val="18"/>
              </w:rPr>
              <w:t>Давање и тражење информација и обавештења</w:t>
            </w:r>
          </w:p>
          <w:p w:rsidR="00ED392B" w:rsidRDefault="00CE02ED">
            <w:pPr>
              <w:pStyle w:val="TableParagraph"/>
              <w:numPr>
                <w:ilvl w:val="0"/>
                <w:numId w:val="773"/>
              </w:numPr>
              <w:tabs>
                <w:tab w:val="left" w:pos="383"/>
              </w:tabs>
              <w:spacing w:before="2"/>
              <w:ind w:left="382" w:right="228"/>
              <w:rPr>
                <w:sz w:val="18"/>
              </w:rPr>
            </w:pPr>
            <w:r>
              <w:rPr>
                <w:sz w:val="18"/>
              </w:rPr>
              <w:t>Описивање и упоређивање лица и предмета</w:t>
            </w:r>
          </w:p>
          <w:p w:rsidR="00ED392B" w:rsidRDefault="00CE02ED">
            <w:pPr>
              <w:pStyle w:val="TableParagraph"/>
              <w:numPr>
                <w:ilvl w:val="0"/>
                <w:numId w:val="773"/>
              </w:numPr>
              <w:tabs>
                <w:tab w:val="left" w:pos="383"/>
              </w:tabs>
              <w:spacing w:before="1"/>
              <w:ind w:left="382" w:right="238"/>
              <w:rPr>
                <w:sz w:val="18"/>
              </w:rPr>
            </w:pPr>
            <w:r>
              <w:rPr>
                <w:sz w:val="18"/>
              </w:rPr>
              <w:t>Изрицање забране и реаговање на забрану</w:t>
            </w:r>
          </w:p>
          <w:p w:rsidR="00ED392B" w:rsidRDefault="00CE02ED">
            <w:pPr>
              <w:pStyle w:val="TableParagraph"/>
              <w:numPr>
                <w:ilvl w:val="0"/>
                <w:numId w:val="773"/>
              </w:numPr>
              <w:tabs>
                <w:tab w:val="left" w:pos="383"/>
              </w:tabs>
              <w:spacing w:before="2"/>
              <w:ind w:left="382" w:right="867"/>
              <w:rPr>
                <w:sz w:val="18"/>
              </w:rPr>
            </w:pPr>
            <w:r>
              <w:rPr>
                <w:sz w:val="18"/>
              </w:rPr>
              <w:t>Изражавање припадања и поседовања</w:t>
            </w:r>
          </w:p>
          <w:p w:rsidR="00ED392B" w:rsidRDefault="00CE02ED">
            <w:pPr>
              <w:pStyle w:val="TableParagraph"/>
              <w:numPr>
                <w:ilvl w:val="0"/>
                <w:numId w:val="773"/>
              </w:numPr>
              <w:tabs>
                <w:tab w:val="left" w:pos="383"/>
              </w:tabs>
              <w:spacing w:before="2"/>
              <w:ind w:left="382"/>
              <w:rPr>
                <w:sz w:val="18"/>
              </w:rPr>
            </w:pPr>
            <w:r>
              <w:rPr>
                <w:sz w:val="18"/>
              </w:rPr>
              <w:t>Скретање</w:t>
            </w:r>
            <w:r>
              <w:rPr>
                <w:spacing w:val="-1"/>
                <w:sz w:val="18"/>
              </w:rPr>
              <w:t xml:space="preserve"> </w:t>
            </w:r>
            <w:r>
              <w:rPr>
                <w:sz w:val="18"/>
              </w:rPr>
              <w:t>пажње</w:t>
            </w:r>
          </w:p>
          <w:p w:rsidR="00ED392B" w:rsidRDefault="00CE02ED">
            <w:pPr>
              <w:pStyle w:val="TableParagraph"/>
              <w:numPr>
                <w:ilvl w:val="0"/>
                <w:numId w:val="773"/>
              </w:numPr>
              <w:tabs>
                <w:tab w:val="left" w:pos="383"/>
              </w:tabs>
              <w:ind w:left="382" w:right="230"/>
              <w:rPr>
                <w:sz w:val="18"/>
              </w:rPr>
            </w:pPr>
            <w:r>
              <w:rPr>
                <w:sz w:val="18"/>
              </w:rPr>
              <w:t>Тражење мишљења и изражавање слагања и</w:t>
            </w:r>
            <w:r>
              <w:rPr>
                <w:spacing w:val="-1"/>
                <w:sz w:val="18"/>
              </w:rPr>
              <w:t xml:space="preserve"> </w:t>
            </w:r>
            <w:r>
              <w:rPr>
                <w:sz w:val="18"/>
              </w:rPr>
              <w:t>неслагања</w:t>
            </w:r>
          </w:p>
          <w:p w:rsidR="00ED392B" w:rsidRDefault="00CE02ED">
            <w:pPr>
              <w:pStyle w:val="TableParagraph"/>
              <w:numPr>
                <w:ilvl w:val="0"/>
                <w:numId w:val="773"/>
              </w:numPr>
              <w:tabs>
                <w:tab w:val="left" w:pos="383"/>
              </w:tabs>
              <w:spacing w:before="2"/>
              <w:ind w:left="382"/>
              <w:rPr>
                <w:sz w:val="18"/>
              </w:rPr>
            </w:pPr>
            <w:r>
              <w:rPr>
                <w:sz w:val="18"/>
              </w:rPr>
              <w:t>Тражење и давање</w:t>
            </w:r>
            <w:r>
              <w:rPr>
                <w:spacing w:val="-1"/>
                <w:sz w:val="18"/>
              </w:rPr>
              <w:t xml:space="preserve"> </w:t>
            </w:r>
            <w:r>
              <w:rPr>
                <w:sz w:val="18"/>
              </w:rPr>
              <w:t>дозволе</w:t>
            </w:r>
          </w:p>
          <w:p w:rsidR="00ED392B" w:rsidRDefault="00CE02ED">
            <w:pPr>
              <w:pStyle w:val="TableParagraph"/>
              <w:numPr>
                <w:ilvl w:val="0"/>
                <w:numId w:val="773"/>
              </w:numPr>
              <w:tabs>
                <w:tab w:val="left" w:pos="383"/>
              </w:tabs>
              <w:spacing w:before="1"/>
              <w:ind w:left="382"/>
              <w:rPr>
                <w:sz w:val="18"/>
              </w:rPr>
            </w:pPr>
            <w:r>
              <w:rPr>
                <w:sz w:val="18"/>
              </w:rPr>
              <w:t>Исказивање</w:t>
            </w:r>
            <w:r>
              <w:rPr>
                <w:spacing w:val="-1"/>
                <w:sz w:val="18"/>
              </w:rPr>
              <w:t xml:space="preserve"> </w:t>
            </w:r>
            <w:r>
              <w:rPr>
                <w:sz w:val="18"/>
              </w:rPr>
              <w:t>честитки</w:t>
            </w:r>
          </w:p>
          <w:p w:rsidR="00ED392B" w:rsidRDefault="00CE02ED">
            <w:pPr>
              <w:pStyle w:val="TableParagraph"/>
              <w:numPr>
                <w:ilvl w:val="0"/>
                <w:numId w:val="773"/>
              </w:numPr>
              <w:tabs>
                <w:tab w:val="left" w:pos="382"/>
              </w:tabs>
              <w:spacing w:before="1"/>
              <w:ind w:left="381" w:hanging="295"/>
              <w:rPr>
                <w:sz w:val="18"/>
              </w:rPr>
            </w:pPr>
            <w:r>
              <w:rPr>
                <w:sz w:val="18"/>
              </w:rPr>
              <w:t>Исказивање</w:t>
            </w:r>
            <w:r>
              <w:rPr>
                <w:spacing w:val="-1"/>
                <w:sz w:val="18"/>
              </w:rPr>
              <w:t xml:space="preserve"> </w:t>
            </w:r>
            <w:r>
              <w:rPr>
                <w:sz w:val="18"/>
              </w:rPr>
              <w:t>препоруке</w:t>
            </w:r>
          </w:p>
          <w:p w:rsidR="00ED392B" w:rsidRDefault="00CE02ED">
            <w:pPr>
              <w:pStyle w:val="TableParagraph"/>
              <w:numPr>
                <w:ilvl w:val="0"/>
                <w:numId w:val="773"/>
              </w:numPr>
              <w:tabs>
                <w:tab w:val="left" w:pos="382"/>
              </w:tabs>
              <w:ind w:left="381" w:right="1002" w:hanging="295"/>
              <w:rPr>
                <w:sz w:val="18"/>
              </w:rPr>
            </w:pPr>
            <w:r>
              <w:rPr>
                <w:sz w:val="18"/>
              </w:rPr>
              <w:t>Изражавање хитности и обавезности</w:t>
            </w:r>
          </w:p>
        </w:tc>
      </w:tr>
      <w:tr w:rsidR="00ED392B">
        <w:trPr>
          <w:trHeight w:val="3363"/>
        </w:trPr>
        <w:tc>
          <w:tcPr>
            <w:tcW w:w="2227" w:type="dxa"/>
          </w:tcPr>
          <w:p w:rsidR="00ED392B" w:rsidRDefault="00CE02ED">
            <w:pPr>
              <w:pStyle w:val="TableParagraph"/>
              <w:spacing w:line="206" w:lineRule="exact"/>
              <w:ind w:left="87"/>
              <w:rPr>
                <w:sz w:val="18"/>
              </w:rPr>
            </w:pPr>
            <w:r>
              <w:rPr>
                <w:sz w:val="18"/>
              </w:rPr>
              <w:t>ЧИТАЊЕ</w:t>
            </w:r>
          </w:p>
          <w:p w:rsidR="00ED392B" w:rsidRDefault="00ED392B">
            <w:pPr>
              <w:pStyle w:val="TableParagraph"/>
              <w:spacing w:before="2"/>
              <w:rPr>
                <w:b/>
                <w:sz w:val="18"/>
              </w:rPr>
            </w:pPr>
          </w:p>
          <w:p w:rsidR="00ED392B" w:rsidRDefault="00CE02ED">
            <w:pPr>
              <w:pStyle w:val="TableParagraph"/>
              <w:ind w:left="87" w:right="201"/>
              <w:rPr>
                <w:sz w:val="18"/>
              </w:rPr>
            </w:pPr>
            <w:r>
              <w:rPr>
                <w:sz w:val="18"/>
              </w:rPr>
              <w:t>Оспособљавање ученика за разумевање прочитаних текстова</w:t>
            </w:r>
          </w:p>
        </w:tc>
        <w:tc>
          <w:tcPr>
            <w:tcW w:w="3795" w:type="dxa"/>
          </w:tcPr>
          <w:p w:rsidR="00ED392B" w:rsidRDefault="00CE02ED">
            <w:pPr>
              <w:pStyle w:val="TableParagraph"/>
              <w:numPr>
                <w:ilvl w:val="0"/>
                <w:numId w:val="772"/>
              </w:numPr>
              <w:tabs>
                <w:tab w:val="left" w:pos="275"/>
              </w:tabs>
              <w:ind w:right="89"/>
              <w:rPr>
                <w:sz w:val="18"/>
              </w:rPr>
            </w:pPr>
            <w:r>
              <w:rPr>
                <w:sz w:val="18"/>
              </w:rPr>
              <w:t>Чита и разуме различите врсте кратких и прилагођених текстова (једноставнија лична / пословна писма, позивнице, термини, проспекти, упутства, огласи) препознајући основна значења и релевантне детаље;</w:t>
            </w:r>
          </w:p>
          <w:p w:rsidR="00ED392B" w:rsidRDefault="00CE02ED">
            <w:pPr>
              <w:pStyle w:val="TableParagraph"/>
              <w:numPr>
                <w:ilvl w:val="0"/>
                <w:numId w:val="772"/>
              </w:numPr>
              <w:tabs>
                <w:tab w:val="left" w:pos="275"/>
              </w:tabs>
              <w:spacing w:before="4"/>
              <w:ind w:right="91"/>
              <w:rPr>
                <w:sz w:val="18"/>
              </w:rPr>
            </w:pPr>
            <w:r>
              <w:rPr>
                <w:sz w:val="18"/>
              </w:rPr>
              <w:t>Открива значење непознатих речи на основу контекста и /или помоћу речника, укључујући и оне стручног /терминолошког карактера;</w:t>
            </w:r>
          </w:p>
          <w:p w:rsidR="00ED392B" w:rsidRDefault="00CE02ED">
            <w:pPr>
              <w:pStyle w:val="TableParagraph"/>
              <w:numPr>
                <w:ilvl w:val="0"/>
                <w:numId w:val="772"/>
              </w:numPr>
              <w:tabs>
                <w:tab w:val="left" w:pos="275"/>
              </w:tabs>
              <w:spacing w:before="3"/>
              <w:ind w:right="147" w:hanging="186"/>
              <w:rPr>
                <w:sz w:val="18"/>
              </w:rPr>
            </w:pPr>
            <w:r>
              <w:rPr>
                <w:sz w:val="18"/>
              </w:rPr>
              <w:t>Уочава предвидљиве информације (</w:t>
            </w:r>
            <w:r>
              <w:rPr>
                <w:i/>
                <w:sz w:val="18"/>
              </w:rPr>
              <w:t>кад, где, ко, колико</w:t>
            </w:r>
            <w:r>
              <w:rPr>
                <w:sz w:val="18"/>
              </w:rPr>
              <w:t>) у свакодневним текстовима ( рекламе, огласи, јеловници, проспекти), као и у једноставнијим стручним текстовима (формулари, шеме,</w:t>
            </w:r>
            <w:r>
              <w:rPr>
                <w:spacing w:val="-7"/>
                <w:sz w:val="18"/>
              </w:rPr>
              <w:t xml:space="preserve"> </w:t>
            </w:r>
            <w:r>
              <w:rPr>
                <w:sz w:val="18"/>
              </w:rPr>
              <w:t>извештаји);</w:t>
            </w:r>
          </w:p>
        </w:tc>
        <w:tc>
          <w:tcPr>
            <w:tcW w:w="3559" w:type="dxa"/>
            <w:vMerge/>
            <w:tcBorders>
              <w:top w:val="nil"/>
            </w:tcBorders>
          </w:tcPr>
          <w:p w:rsidR="00ED392B" w:rsidRDefault="00ED392B">
            <w:pPr>
              <w:rPr>
                <w:sz w:val="2"/>
                <w:szCs w:val="2"/>
              </w:rPr>
            </w:pPr>
          </w:p>
        </w:tc>
        <w:tc>
          <w:tcPr>
            <w:tcW w:w="3247" w:type="dxa"/>
            <w:vMerge/>
            <w:tcBorders>
              <w:top w:val="nil"/>
            </w:tcBorders>
          </w:tcPr>
          <w:p w:rsidR="00ED392B" w:rsidRDefault="00ED392B">
            <w:pPr>
              <w:rPr>
                <w:sz w:val="2"/>
                <w:szCs w:val="2"/>
              </w:rPr>
            </w:pPr>
          </w:p>
        </w:tc>
      </w:tr>
      <w:tr w:rsidR="00ED392B">
        <w:trPr>
          <w:trHeight w:val="1492"/>
        </w:trPr>
        <w:tc>
          <w:tcPr>
            <w:tcW w:w="2227" w:type="dxa"/>
          </w:tcPr>
          <w:p w:rsidR="00ED392B" w:rsidRDefault="00CE02ED">
            <w:pPr>
              <w:pStyle w:val="TableParagraph"/>
              <w:spacing w:line="206" w:lineRule="exact"/>
              <w:ind w:left="87"/>
              <w:rPr>
                <w:sz w:val="18"/>
              </w:rPr>
            </w:pPr>
            <w:r>
              <w:rPr>
                <w:sz w:val="18"/>
              </w:rPr>
              <w:t>ГОВОР</w:t>
            </w:r>
          </w:p>
          <w:p w:rsidR="00ED392B" w:rsidRDefault="00ED392B">
            <w:pPr>
              <w:pStyle w:val="TableParagraph"/>
              <w:spacing w:before="2"/>
              <w:rPr>
                <w:b/>
                <w:sz w:val="18"/>
              </w:rPr>
            </w:pPr>
          </w:p>
          <w:p w:rsidR="00ED392B" w:rsidRDefault="00CE02ED">
            <w:pPr>
              <w:pStyle w:val="TableParagraph"/>
              <w:ind w:left="87" w:right="201"/>
              <w:rPr>
                <w:sz w:val="18"/>
              </w:rPr>
            </w:pPr>
            <w:r>
              <w:rPr>
                <w:sz w:val="18"/>
              </w:rPr>
              <w:t>Оспособљавање ученика за кратко монолошко излагање и за учешће у дијалогу на страном језику</w:t>
            </w:r>
          </w:p>
        </w:tc>
        <w:tc>
          <w:tcPr>
            <w:tcW w:w="3795" w:type="dxa"/>
          </w:tcPr>
          <w:p w:rsidR="00ED392B" w:rsidRDefault="00CE02ED">
            <w:pPr>
              <w:pStyle w:val="TableParagraph"/>
              <w:numPr>
                <w:ilvl w:val="0"/>
                <w:numId w:val="771"/>
              </w:numPr>
              <w:tabs>
                <w:tab w:val="left" w:pos="275"/>
              </w:tabs>
              <w:ind w:right="163" w:hanging="186"/>
              <w:rPr>
                <w:sz w:val="18"/>
              </w:rPr>
            </w:pPr>
            <w:r>
              <w:rPr>
                <w:sz w:val="18"/>
              </w:rPr>
              <w:t>Описује ситуације, прича о догађајима и аргументује ставове користећи једноставне изразе и</w:t>
            </w:r>
            <w:r>
              <w:rPr>
                <w:spacing w:val="-1"/>
                <w:sz w:val="18"/>
              </w:rPr>
              <w:t xml:space="preserve"> </w:t>
            </w:r>
            <w:r>
              <w:rPr>
                <w:sz w:val="18"/>
              </w:rPr>
              <w:t>реченице;</w:t>
            </w:r>
          </w:p>
          <w:p w:rsidR="00ED392B" w:rsidRDefault="00CE02ED">
            <w:pPr>
              <w:pStyle w:val="TableParagraph"/>
              <w:numPr>
                <w:ilvl w:val="0"/>
                <w:numId w:val="771"/>
              </w:numPr>
              <w:tabs>
                <w:tab w:val="left" w:pos="274"/>
              </w:tabs>
              <w:spacing w:before="2"/>
              <w:ind w:right="243" w:hanging="186"/>
              <w:rPr>
                <w:sz w:val="18"/>
              </w:rPr>
            </w:pPr>
            <w:r>
              <w:rPr>
                <w:sz w:val="18"/>
              </w:rPr>
              <w:t>Води једноставне разговоре (телефонира), даје информације и упутства, уговара термине;</w:t>
            </w:r>
          </w:p>
          <w:p w:rsidR="00ED392B" w:rsidRDefault="00CE02ED">
            <w:pPr>
              <w:pStyle w:val="TableParagraph"/>
              <w:numPr>
                <w:ilvl w:val="0"/>
                <w:numId w:val="771"/>
              </w:numPr>
              <w:tabs>
                <w:tab w:val="left" w:pos="319"/>
              </w:tabs>
              <w:spacing w:before="1" w:line="200" w:lineRule="exact"/>
              <w:ind w:left="318" w:hanging="231"/>
              <w:rPr>
                <w:sz w:val="18"/>
              </w:rPr>
            </w:pPr>
            <w:r>
              <w:rPr>
                <w:sz w:val="18"/>
              </w:rPr>
              <w:t>Реагује учтиво на питања, захтеве,</w:t>
            </w:r>
            <w:r>
              <w:rPr>
                <w:spacing w:val="-6"/>
                <w:sz w:val="18"/>
              </w:rPr>
              <w:t xml:space="preserve"> </w:t>
            </w:r>
            <w:r>
              <w:rPr>
                <w:sz w:val="18"/>
              </w:rPr>
              <w:t>позиве,</w:t>
            </w:r>
          </w:p>
        </w:tc>
        <w:tc>
          <w:tcPr>
            <w:tcW w:w="3559" w:type="dxa"/>
            <w:vMerge/>
            <w:tcBorders>
              <w:top w:val="nil"/>
            </w:tcBorders>
          </w:tcPr>
          <w:p w:rsidR="00ED392B" w:rsidRDefault="00ED392B">
            <w:pPr>
              <w:rPr>
                <w:sz w:val="2"/>
                <w:szCs w:val="2"/>
              </w:rPr>
            </w:pPr>
          </w:p>
        </w:tc>
        <w:tc>
          <w:tcPr>
            <w:tcW w:w="324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7"/>
        <w:gridCol w:w="3795"/>
        <w:gridCol w:w="3559"/>
        <w:gridCol w:w="3247"/>
      </w:tblGrid>
      <w:tr w:rsidR="00ED392B">
        <w:trPr>
          <w:trHeight w:val="205"/>
        </w:trPr>
        <w:tc>
          <w:tcPr>
            <w:tcW w:w="2227" w:type="dxa"/>
          </w:tcPr>
          <w:p w:rsidR="00ED392B" w:rsidRDefault="00ED392B">
            <w:pPr>
              <w:pStyle w:val="TableParagraph"/>
              <w:rPr>
                <w:sz w:val="14"/>
              </w:rPr>
            </w:pPr>
          </w:p>
        </w:tc>
        <w:tc>
          <w:tcPr>
            <w:tcW w:w="3795" w:type="dxa"/>
          </w:tcPr>
          <w:p w:rsidR="00ED392B" w:rsidRDefault="00CE02ED">
            <w:pPr>
              <w:pStyle w:val="TableParagraph"/>
              <w:spacing w:line="186" w:lineRule="exact"/>
              <w:ind w:left="274"/>
              <w:rPr>
                <w:sz w:val="18"/>
              </w:rPr>
            </w:pPr>
            <w:r>
              <w:rPr>
                <w:sz w:val="18"/>
              </w:rPr>
              <w:t>извињења саговорника;</w:t>
            </w:r>
          </w:p>
        </w:tc>
        <w:tc>
          <w:tcPr>
            <w:tcW w:w="3559" w:type="dxa"/>
            <w:vMerge w:val="restart"/>
            <w:tcBorders>
              <w:bottom w:val="nil"/>
            </w:tcBorders>
          </w:tcPr>
          <w:p w:rsidR="00ED392B" w:rsidRDefault="00CE02ED">
            <w:pPr>
              <w:pStyle w:val="TableParagraph"/>
              <w:numPr>
                <w:ilvl w:val="0"/>
                <w:numId w:val="770"/>
              </w:numPr>
              <w:tabs>
                <w:tab w:val="left" w:pos="275"/>
              </w:tabs>
              <w:ind w:right="729"/>
              <w:rPr>
                <w:sz w:val="18"/>
              </w:rPr>
            </w:pPr>
            <w:r>
              <w:rPr>
                <w:sz w:val="18"/>
              </w:rPr>
              <w:t>Мере заштите и очувања радне и животне средине</w:t>
            </w:r>
          </w:p>
          <w:p w:rsidR="00ED392B" w:rsidRDefault="00ED392B">
            <w:pPr>
              <w:pStyle w:val="TableParagraph"/>
              <w:rPr>
                <w:b/>
                <w:sz w:val="20"/>
              </w:rPr>
            </w:pPr>
          </w:p>
          <w:p w:rsidR="00ED392B" w:rsidRDefault="00ED392B">
            <w:pPr>
              <w:pStyle w:val="TableParagraph"/>
              <w:spacing w:before="3"/>
              <w:rPr>
                <w:b/>
                <w:sz w:val="16"/>
              </w:rPr>
            </w:pPr>
          </w:p>
          <w:p w:rsidR="00ED392B" w:rsidRDefault="00CE02ED">
            <w:pPr>
              <w:pStyle w:val="TableParagraph"/>
              <w:ind w:left="86" w:right="125"/>
              <w:rPr>
                <w:sz w:val="18"/>
              </w:rPr>
            </w:pPr>
            <w:r>
              <w:rPr>
                <w:sz w:val="18"/>
              </w:rPr>
              <w:t>Напомена: Стручне теме треба распоредити по разредима тако да буду у корелацији са садржајима који се обрађују из стручних</w:t>
            </w:r>
            <w:r>
              <w:rPr>
                <w:spacing w:val="-1"/>
                <w:sz w:val="18"/>
              </w:rPr>
              <w:t xml:space="preserve"> </w:t>
            </w:r>
            <w:r>
              <w:rPr>
                <w:sz w:val="18"/>
              </w:rPr>
              <w:t>предмета.</w:t>
            </w:r>
          </w:p>
        </w:tc>
        <w:tc>
          <w:tcPr>
            <w:tcW w:w="3247" w:type="dxa"/>
            <w:vMerge w:val="restart"/>
            <w:tcBorders>
              <w:bottom w:val="nil"/>
            </w:tcBorders>
          </w:tcPr>
          <w:p w:rsidR="00ED392B" w:rsidRDefault="00CE02ED">
            <w:pPr>
              <w:pStyle w:val="TableParagraph"/>
              <w:spacing w:line="206" w:lineRule="exact"/>
              <w:ind w:left="86"/>
              <w:rPr>
                <w:sz w:val="18"/>
              </w:rPr>
            </w:pPr>
            <w:r>
              <w:rPr>
                <w:sz w:val="18"/>
              </w:rPr>
              <w:t>21. Исказивање сумње и несигурности</w:t>
            </w:r>
          </w:p>
        </w:tc>
      </w:tr>
      <w:tr w:rsidR="00ED392B">
        <w:trPr>
          <w:trHeight w:val="1492"/>
        </w:trPr>
        <w:tc>
          <w:tcPr>
            <w:tcW w:w="2227" w:type="dxa"/>
          </w:tcPr>
          <w:p w:rsidR="00ED392B" w:rsidRDefault="00CE02ED">
            <w:pPr>
              <w:pStyle w:val="TableParagraph"/>
              <w:spacing w:line="206" w:lineRule="exact"/>
              <w:ind w:left="87"/>
              <w:rPr>
                <w:sz w:val="18"/>
              </w:rPr>
            </w:pPr>
            <w:r>
              <w:rPr>
                <w:sz w:val="18"/>
              </w:rPr>
              <w:t>ПИСАЊЕ</w:t>
            </w:r>
          </w:p>
          <w:p w:rsidR="00ED392B" w:rsidRDefault="00CE02ED">
            <w:pPr>
              <w:pStyle w:val="TableParagraph"/>
              <w:spacing w:before="1"/>
              <w:ind w:left="87" w:right="201"/>
              <w:rPr>
                <w:sz w:val="18"/>
              </w:rPr>
            </w:pPr>
            <w:r>
              <w:rPr>
                <w:sz w:val="18"/>
              </w:rPr>
              <w:t>Оспособљавање ученика за писање краћих текстова различитог садржаја</w:t>
            </w:r>
          </w:p>
        </w:tc>
        <w:tc>
          <w:tcPr>
            <w:tcW w:w="3795" w:type="dxa"/>
          </w:tcPr>
          <w:p w:rsidR="00ED392B" w:rsidRDefault="00CE02ED">
            <w:pPr>
              <w:pStyle w:val="TableParagraph"/>
              <w:numPr>
                <w:ilvl w:val="0"/>
                <w:numId w:val="769"/>
              </w:numPr>
              <w:tabs>
                <w:tab w:val="left" w:pos="275"/>
              </w:tabs>
              <w:ind w:right="174"/>
              <w:rPr>
                <w:sz w:val="18"/>
              </w:rPr>
            </w:pPr>
            <w:r>
              <w:rPr>
                <w:sz w:val="18"/>
              </w:rPr>
              <w:t>Попуњава рачуне, признанице и хартије од вредности;</w:t>
            </w:r>
          </w:p>
          <w:p w:rsidR="00ED392B" w:rsidRDefault="00CE02ED">
            <w:pPr>
              <w:pStyle w:val="TableParagraph"/>
              <w:numPr>
                <w:ilvl w:val="0"/>
                <w:numId w:val="769"/>
              </w:numPr>
              <w:tabs>
                <w:tab w:val="left" w:pos="275"/>
              </w:tabs>
              <w:ind w:left="273" w:right="299" w:hanging="186"/>
              <w:rPr>
                <w:sz w:val="18"/>
              </w:rPr>
            </w:pPr>
            <w:r>
              <w:rPr>
                <w:sz w:val="18"/>
              </w:rPr>
              <w:t>Пише једноставно пословно писмо према одређеном моделу;</w:t>
            </w:r>
          </w:p>
          <w:p w:rsidR="00ED392B" w:rsidRDefault="00CE02ED">
            <w:pPr>
              <w:pStyle w:val="TableParagraph"/>
              <w:numPr>
                <w:ilvl w:val="0"/>
                <w:numId w:val="769"/>
              </w:numPr>
              <w:tabs>
                <w:tab w:val="left" w:pos="274"/>
              </w:tabs>
              <w:spacing w:before="2"/>
              <w:ind w:left="273" w:right="104" w:hanging="186"/>
              <w:rPr>
                <w:sz w:val="18"/>
              </w:rPr>
            </w:pPr>
            <w:r>
              <w:rPr>
                <w:sz w:val="18"/>
              </w:rPr>
              <w:t>Описује и појашњава садржај симболичких модалитета везаних за струку.</w:t>
            </w:r>
          </w:p>
        </w:tc>
        <w:tc>
          <w:tcPr>
            <w:tcW w:w="3559" w:type="dxa"/>
            <w:vMerge/>
            <w:tcBorders>
              <w:top w:val="nil"/>
              <w:bottom w:val="nil"/>
            </w:tcBorders>
          </w:tcPr>
          <w:p w:rsidR="00ED392B" w:rsidRDefault="00ED392B">
            <w:pPr>
              <w:rPr>
                <w:sz w:val="2"/>
                <w:szCs w:val="2"/>
              </w:rPr>
            </w:pPr>
          </w:p>
        </w:tc>
        <w:tc>
          <w:tcPr>
            <w:tcW w:w="3247" w:type="dxa"/>
            <w:vMerge/>
            <w:tcBorders>
              <w:top w:val="nil"/>
              <w:bottom w:val="nil"/>
            </w:tcBorders>
          </w:tcPr>
          <w:p w:rsidR="00ED392B" w:rsidRDefault="00ED392B">
            <w:pPr>
              <w:rPr>
                <w:sz w:val="2"/>
                <w:szCs w:val="2"/>
              </w:rPr>
            </w:pPr>
          </w:p>
        </w:tc>
      </w:tr>
      <w:tr w:rsidR="00ED392B">
        <w:trPr>
          <w:trHeight w:val="309"/>
        </w:trPr>
        <w:tc>
          <w:tcPr>
            <w:tcW w:w="2227" w:type="dxa"/>
            <w:tcBorders>
              <w:bottom w:val="nil"/>
            </w:tcBorders>
          </w:tcPr>
          <w:p w:rsidR="00ED392B" w:rsidRDefault="00CE02ED">
            <w:pPr>
              <w:pStyle w:val="TableParagraph"/>
              <w:spacing w:line="206" w:lineRule="exact"/>
              <w:ind w:left="87"/>
              <w:rPr>
                <w:sz w:val="18"/>
              </w:rPr>
            </w:pPr>
            <w:r>
              <w:rPr>
                <w:sz w:val="18"/>
              </w:rPr>
              <w:t>ИНТЕРАКЦИЈА</w:t>
            </w:r>
          </w:p>
        </w:tc>
        <w:tc>
          <w:tcPr>
            <w:tcW w:w="3795" w:type="dxa"/>
            <w:vMerge w:val="restart"/>
          </w:tcPr>
          <w:p w:rsidR="00ED392B" w:rsidRDefault="00CE02ED">
            <w:pPr>
              <w:pStyle w:val="TableParagraph"/>
              <w:numPr>
                <w:ilvl w:val="0"/>
                <w:numId w:val="768"/>
              </w:numPr>
              <w:tabs>
                <w:tab w:val="left" w:pos="275"/>
              </w:tabs>
              <w:ind w:right="136" w:hanging="186"/>
              <w:rPr>
                <w:sz w:val="18"/>
              </w:rPr>
            </w:pPr>
            <w:r>
              <w:rPr>
                <w:sz w:val="18"/>
              </w:rPr>
              <w:t>Комуницира у свакодневним ситуацијама и размењује информације, блиске његовим интересовањима и основним потребама у струци (писмено и</w:t>
            </w:r>
            <w:r>
              <w:rPr>
                <w:spacing w:val="-1"/>
                <w:sz w:val="18"/>
              </w:rPr>
              <w:t xml:space="preserve"> </w:t>
            </w:r>
            <w:r>
              <w:rPr>
                <w:sz w:val="18"/>
              </w:rPr>
              <w:t>усмено);</w:t>
            </w: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925"/>
        </w:trPr>
        <w:tc>
          <w:tcPr>
            <w:tcW w:w="2227" w:type="dxa"/>
            <w:tcBorders>
              <w:top w:val="nil"/>
            </w:tcBorders>
          </w:tcPr>
          <w:p w:rsidR="00ED392B" w:rsidRDefault="00CE02ED">
            <w:pPr>
              <w:pStyle w:val="TableParagraph"/>
              <w:spacing w:before="92" w:line="210" w:lineRule="atLeast"/>
              <w:ind w:left="87" w:right="154"/>
              <w:rPr>
                <w:sz w:val="18"/>
              </w:rPr>
            </w:pPr>
            <w:r>
              <w:rPr>
                <w:sz w:val="18"/>
              </w:rPr>
              <w:t>Оспособљавање ученика за учешће у дијалогу на страном језику и размену краћих писаних порука</w:t>
            </w:r>
          </w:p>
        </w:tc>
        <w:tc>
          <w:tcPr>
            <w:tcW w:w="3795" w:type="dxa"/>
            <w:vMerge/>
            <w:tcBorders>
              <w:top w:val="nil"/>
            </w:tcBorders>
          </w:tcPr>
          <w:p w:rsidR="00ED392B" w:rsidRDefault="00ED392B">
            <w:pPr>
              <w:rPr>
                <w:sz w:val="2"/>
                <w:szCs w:val="2"/>
              </w:rPr>
            </w:pP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303"/>
        </w:trPr>
        <w:tc>
          <w:tcPr>
            <w:tcW w:w="2227" w:type="dxa"/>
            <w:tcBorders>
              <w:bottom w:val="nil"/>
            </w:tcBorders>
          </w:tcPr>
          <w:p w:rsidR="00ED392B" w:rsidRDefault="00CE02ED">
            <w:pPr>
              <w:pStyle w:val="TableParagraph"/>
              <w:spacing w:line="200" w:lineRule="exact"/>
              <w:ind w:left="87"/>
              <w:rPr>
                <w:sz w:val="18"/>
              </w:rPr>
            </w:pPr>
            <w:r>
              <w:rPr>
                <w:sz w:val="18"/>
              </w:rPr>
              <w:t>МЕДИЈАЦИЈА</w:t>
            </w:r>
          </w:p>
        </w:tc>
        <w:tc>
          <w:tcPr>
            <w:tcW w:w="3795" w:type="dxa"/>
            <w:vMerge w:val="restart"/>
          </w:tcPr>
          <w:p w:rsidR="00ED392B" w:rsidRDefault="00ED392B">
            <w:pPr>
              <w:pStyle w:val="TableParagraph"/>
              <w:spacing w:before="10"/>
              <w:rPr>
                <w:b/>
                <w:sz w:val="16"/>
              </w:rPr>
            </w:pPr>
          </w:p>
          <w:p w:rsidR="00ED392B" w:rsidRDefault="00CE02ED">
            <w:pPr>
              <w:pStyle w:val="TableParagraph"/>
              <w:numPr>
                <w:ilvl w:val="0"/>
                <w:numId w:val="767"/>
              </w:numPr>
              <w:tabs>
                <w:tab w:val="left" w:pos="275"/>
              </w:tabs>
              <w:ind w:right="84" w:hanging="186"/>
              <w:rPr>
                <w:sz w:val="18"/>
              </w:rPr>
            </w:pPr>
            <w:r>
              <w:rPr>
                <w:sz w:val="18"/>
              </w:rPr>
              <w:t>Преноси усмено или писмено кратке поруке у складу са потребама</w:t>
            </w:r>
            <w:r>
              <w:rPr>
                <w:spacing w:val="-3"/>
                <w:sz w:val="18"/>
              </w:rPr>
              <w:t xml:space="preserve"> </w:t>
            </w:r>
            <w:r>
              <w:rPr>
                <w:sz w:val="18"/>
              </w:rPr>
              <w:t>комуникације;</w:t>
            </w: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1133"/>
        </w:trPr>
        <w:tc>
          <w:tcPr>
            <w:tcW w:w="2227" w:type="dxa"/>
            <w:tcBorders>
              <w:top w:val="nil"/>
            </w:tcBorders>
          </w:tcPr>
          <w:p w:rsidR="00ED392B" w:rsidRDefault="00CE02ED">
            <w:pPr>
              <w:pStyle w:val="TableParagraph"/>
              <w:spacing w:before="96"/>
              <w:ind w:left="87" w:right="201"/>
              <w:rPr>
                <w:sz w:val="18"/>
              </w:rPr>
            </w:pPr>
            <w:r>
              <w:rPr>
                <w:sz w:val="18"/>
              </w:rPr>
              <w:t>Оспособљавање ученика да преводи, сажима и препричава садржај краћих усмених и</w:t>
            </w:r>
          </w:p>
          <w:p w:rsidR="00ED392B" w:rsidRDefault="00CE02ED">
            <w:pPr>
              <w:pStyle w:val="TableParagraph"/>
              <w:spacing w:before="3" w:line="187" w:lineRule="exact"/>
              <w:ind w:left="87"/>
              <w:rPr>
                <w:sz w:val="18"/>
              </w:rPr>
            </w:pPr>
            <w:r>
              <w:rPr>
                <w:sz w:val="18"/>
              </w:rPr>
              <w:t>писаних текстова</w:t>
            </w:r>
          </w:p>
        </w:tc>
        <w:tc>
          <w:tcPr>
            <w:tcW w:w="3795" w:type="dxa"/>
            <w:vMerge/>
            <w:tcBorders>
              <w:top w:val="nil"/>
            </w:tcBorders>
          </w:tcPr>
          <w:p w:rsidR="00ED392B" w:rsidRDefault="00ED392B">
            <w:pPr>
              <w:rPr>
                <w:sz w:val="2"/>
                <w:szCs w:val="2"/>
              </w:rPr>
            </w:pP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522"/>
        </w:trPr>
        <w:tc>
          <w:tcPr>
            <w:tcW w:w="2227" w:type="dxa"/>
            <w:tcBorders>
              <w:bottom w:val="nil"/>
            </w:tcBorders>
          </w:tcPr>
          <w:p w:rsidR="00ED392B" w:rsidRDefault="00CE02ED">
            <w:pPr>
              <w:pStyle w:val="TableParagraph"/>
              <w:ind w:left="87" w:right="969"/>
              <w:rPr>
                <w:sz w:val="18"/>
              </w:rPr>
            </w:pPr>
            <w:r>
              <w:rPr>
                <w:sz w:val="18"/>
              </w:rPr>
              <w:t>МЕДИЈСКА ПИСМЕНОСТ</w:t>
            </w:r>
          </w:p>
        </w:tc>
        <w:tc>
          <w:tcPr>
            <w:tcW w:w="3795" w:type="dxa"/>
            <w:tcBorders>
              <w:bottom w:val="nil"/>
            </w:tcBorders>
          </w:tcPr>
          <w:p w:rsidR="00ED392B" w:rsidRDefault="00CE02ED">
            <w:pPr>
              <w:pStyle w:val="TableParagraph"/>
              <w:numPr>
                <w:ilvl w:val="0"/>
                <w:numId w:val="766"/>
              </w:numPr>
              <w:tabs>
                <w:tab w:val="left" w:pos="275"/>
              </w:tabs>
              <w:spacing w:line="220" w:lineRule="exact"/>
              <w:rPr>
                <w:sz w:val="18"/>
              </w:rPr>
            </w:pPr>
            <w:r>
              <w:rPr>
                <w:sz w:val="18"/>
              </w:rPr>
              <w:t>Аргументује свој став о медијском</w:t>
            </w:r>
            <w:r>
              <w:rPr>
                <w:spacing w:val="1"/>
                <w:sz w:val="18"/>
              </w:rPr>
              <w:t xml:space="preserve"> </w:t>
            </w:r>
            <w:r>
              <w:rPr>
                <w:sz w:val="18"/>
              </w:rPr>
              <w:t>тексту.</w:t>
            </w:r>
          </w:p>
        </w:tc>
        <w:tc>
          <w:tcPr>
            <w:tcW w:w="3559" w:type="dxa"/>
            <w:tcBorders>
              <w:top w:val="nil"/>
              <w:bottom w:val="nil"/>
            </w:tcBorders>
          </w:tcPr>
          <w:p w:rsidR="00ED392B" w:rsidRDefault="00ED392B">
            <w:pPr>
              <w:pStyle w:val="TableParagraph"/>
              <w:rPr>
                <w:sz w:val="18"/>
              </w:rPr>
            </w:pPr>
          </w:p>
        </w:tc>
        <w:tc>
          <w:tcPr>
            <w:tcW w:w="3247" w:type="dxa"/>
            <w:tcBorders>
              <w:top w:val="nil"/>
              <w:bottom w:val="nil"/>
            </w:tcBorders>
          </w:tcPr>
          <w:p w:rsidR="00ED392B" w:rsidRDefault="00ED392B">
            <w:pPr>
              <w:pStyle w:val="TableParagraph"/>
              <w:rPr>
                <w:sz w:val="18"/>
              </w:rPr>
            </w:pPr>
          </w:p>
        </w:tc>
      </w:tr>
      <w:tr w:rsidR="00ED392B">
        <w:trPr>
          <w:trHeight w:val="1138"/>
        </w:trPr>
        <w:tc>
          <w:tcPr>
            <w:tcW w:w="2227" w:type="dxa"/>
            <w:tcBorders>
              <w:top w:val="nil"/>
            </w:tcBorders>
          </w:tcPr>
          <w:p w:rsidR="00ED392B" w:rsidRDefault="00CE02ED">
            <w:pPr>
              <w:pStyle w:val="TableParagraph"/>
              <w:spacing w:before="101"/>
              <w:ind w:left="87" w:right="201"/>
              <w:rPr>
                <w:sz w:val="18"/>
              </w:rPr>
            </w:pPr>
            <w:r>
              <w:rPr>
                <w:sz w:val="18"/>
              </w:rPr>
              <w:t>Оспособљавање ученика да користе медије као изворе информација и развијају критичко</w:t>
            </w:r>
          </w:p>
          <w:p w:rsidR="00ED392B" w:rsidRDefault="00CE02ED">
            <w:pPr>
              <w:pStyle w:val="TableParagraph"/>
              <w:spacing w:before="3" w:line="187" w:lineRule="exact"/>
              <w:ind w:left="87"/>
              <w:rPr>
                <w:sz w:val="18"/>
              </w:rPr>
            </w:pPr>
            <w:r>
              <w:rPr>
                <w:sz w:val="18"/>
              </w:rPr>
              <w:t>мишљење у вези са њима</w:t>
            </w:r>
          </w:p>
        </w:tc>
        <w:tc>
          <w:tcPr>
            <w:tcW w:w="3795" w:type="dxa"/>
            <w:tcBorders>
              <w:top w:val="nil"/>
            </w:tcBorders>
          </w:tcPr>
          <w:p w:rsidR="00ED392B" w:rsidRDefault="00ED392B">
            <w:pPr>
              <w:pStyle w:val="TableParagraph"/>
              <w:rPr>
                <w:sz w:val="18"/>
              </w:rPr>
            </w:pPr>
          </w:p>
        </w:tc>
        <w:tc>
          <w:tcPr>
            <w:tcW w:w="3559" w:type="dxa"/>
            <w:tcBorders>
              <w:top w:val="nil"/>
            </w:tcBorders>
          </w:tcPr>
          <w:p w:rsidR="00ED392B" w:rsidRDefault="00ED392B">
            <w:pPr>
              <w:pStyle w:val="TableParagraph"/>
              <w:rPr>
                <w:sz w:val="18"/>
              </w:rPr>
            </w:pPr>
          </w:p>
        </w:tc>
        <w:tc>
          <w:tcPr>
            <w:tcW w:w="3247" w:type="dxa"/>
            <w:tcBorders>
              <w:top w:val="nil"/>
            </w:tcBorders>
          </w:tcPr>
          <w:p w:rsidR="00ED392B" w:rsidRDefault="00ED392B">
            <w:pPr>
              <w:pStyle w:val="TableParagraph"/>
              <w:rPr>
                <w:sz w:val="18"/>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pStyle w:val="BodyText"/>
        <w:spacing w:before="2"/>
      </w:pPr>
    </w:p>
    <w:p w:rsidR="00ED392B" w:rsidRDefault="00CE02ED">
      <w:pPr>
        <w:pStyle w:val="Heading1"/>
        <w:spacing w:line="482" w:lineRule="auto"/>
        <w:ind w:left="5352" w:right="5355"/>
        <w:jc w:val="center"/>
      </w:pPr>
      <w:r>
        <w:t>ГРАМАТИЧКИ САДРЖАЈИ ЕНГЛЕСКИ ЈЕЗИК</w:t>
      </w:r>
    </w:p>
    <w:p w:rsidR="00ED392B" w:rsidRDefault="00CE02ED">
      <w:pPr>
        <w:pStyle w:val="ListParagraph"/>
        <w:numPr>
          <w:ilvl w:val="1"/>
          <w:numId w:val="776"/>
        </w:numPr>
        <w:tabs>
          <w:tab w:val="left" w:pos="821"/>
        </w:tabs>
        <w:spacing w:before="0" w:line="206" w:lineRule="exact"/>
        <w:rPr>
          <w:sz w:val="18"/>
        </w:rPr>
      </w:pPr>
      <w:r>
        <w:rPr>
          <w:sz w:val="18"/>
        </w:rPr>
        <w:t>РЕЧЕНИЦА</w:t>
      </w:r>
    </w:p>
    <w:p w:rsidR="00ED392B" w:rsidRDefault="00ED392B">
      <w:pPr>
        <w:pStyle w:val="BodyText"/>
        <w:spacing w:before="1"/>
      </w:pPr>
    </w:p>
    <w:p w:rsidR="00ED392B" w:rsidRDefault="00CE02ED">
      <w:pPr>
        <w:pStyle w:val="ListParagraph"/>
        <w:numPr>
          <w:ilvl w:val="1"/>
          <w:numId w:val="1660"/>
        </w:numPr>
        <w:tabs>
          <w:tab w:val="left" w:pos="819"/>
          <w:tab w:val="left" w:pos="820"/>
        </w:tabs>
        <w:spacing w:before="0"/>
        <w:ind w:firstLine="296"/>
        <w:rPr>
          <w:sz w:val="18"/>
        </w:rPr>
      </w:pPr>
      <w:r>
        <w:rPr>
          <w:sz w:val="18"/>
        </w:rPr>
        <w:t>Систематизација свих типова упитних</w:t>
      </w:r>
      <w:r>
        <w:rPr>
          <w:spacing w:val="-1"/>
          <w:sz w:val="18"/>
        </w:rPr>
        <w:t xml:space="preserve"> </w:t>
      </w:r>
      <w:r>
        <w:rPr>
          <w:sz w:val="18"/>
        </w:rPr>
        <w:t>реченица</w:t>
      </w:r>
    </w:p>
    <w:p w:rsidR="00ED392B" w:rsidRDefault="00CE02ED">
      <w:pPr>
        <w:pStyle w:val="ListParagraph"/>
        <w:numPr>
          <w:ilvl w:val="1"/>
          <w:numId w:val="1660"/>
        </w:numPr>
        <w:tabs>
          <w:tab w:val="left" w:pos="819"/>
          <w:tab w:val="left" w:pos="820"/>
        </w:tabs>
        <w:ind w:left="819"/>
        <w:rPr>
          <w:sz w:val="18"/>
        </w:rPr>
      </w:pPr>
      <w:r>
        <w:rPr>
          <w:sz w:val="18"/>
        </w:rPr>
        <w:t>Директна и индиректна питања</w:t>
      </w:r>
    </w:p>
    <w:p w:rsidR="00ED392B" w:rsidRDefault="00CE02ED">
      <w:pPr>
        <w:pStyle w:val="ListParagraph"/>
        <w:numPr>
          <w:ilvl w:val="1"/>
          <w:numId w:val="1660"/>
        </w:numPr>
        <w:tabs>
          <w:tab w:val="left" w:pos="819"/>
          <w:tab w:val="left" w:pos="820"/>
        </w:tabs>
        <w:spacing w:before="2"/>
        <w:ind w:left="819"/>
        <w:rPr>
          <w:sz w:val="18"/>
        </w:rPr>
      </w:pPr>
      <w:r>
        <w:rPr>
          <w:sz w:val="18"/>
        </w:rPr>
        <w:t>Индиректни говор: рецептивно и продуктивно</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CE02ED">
      <w:pPr>
        <w:pStyle w:val="BodyText"/>
        <w:spacing w:before="59" w:line="410" w:lineRule="atLeast"/>
        <w:ind w:left="228" w:right="4313"/>
      </w:pPr>
      <w:r>
        <w:t>а) изјаве и питања – без промене глаголског времена (глагол главне реченице у једном од садашњих времена) б) молбе, захтеви, наредбе</w:t>
      </w:r>
    </w:p>
    <w:p w:rsidR="00ED392B" w:rsidRDefault="00CE02ED">
      <w:pPr>
        <w:pStyle w:val="ListParagraph"/>
        <w:numPr>
          <w:ilvl w:val="1"/>
          <w:numId w:val="1660"/>
        </w:numPr>
        <w:tabs>
          <w:tab w:val="left" w:pos="819"/>
          <w:tab w:val="left" w:pos="820"/>
        </w:tabs>
        <w:spacing w:before="6"/>
        <w:ind w:right="9471" w:firstLine="296"/>
        <w:rPr>
          <w:sz w:val="18"/>
        </w:rPr>
      </w:pPr>
      <w:r>
        <w:rPr>
          <w:sz w:val="18"/>
        </w:rPr>
        <w:t>Индиректни говор: само рецептивно а) изјаве са променом глаголских</w:t>
      </w:r>
      <w:r>
        <w:rPr>
          <w:spacing w:val="-6"/>
          <w:sz w:val="18"/>
        </w:rPr>
        <w:t xml:space="preserve"> </w:t>
      </w:r>
      <w:r>
        <w:rPr>
          <w:sz w:val="18"/>
        </w:rPr>
        <w:t>времена</w:t>
      </w:r>
    </w:p>
    <w:p w:rsidR="00ED392B" w:rsidRDefault="00CE02ED">
      <w:pPr>
        <w:pStyle w:val="ListParagraph"/>
        <w:numPr>
          <w:ilvl w:val="1"/>
          <w:numId w:val="1660"/>
        </w:numPr>
        <w:tabs>
          <w:tab w:val="left" w:pos="819"/>
          <w:tab w:val="left" w:pos="820"/>
        </w:tabs>
        <w:spacing w:before="2"/>
        <w:ind w:left="819"/>
        <w:rPr>
          <w:sz w:val="18"/>
        </w:rPr>
      </w:pPr>
      <w:r>
        <w:rPr>
          <w:sz w:val="18"/>
        </w:rPr>
        <w:t>Одређене релативне клаузе</w:t>
      </w:r>
    </w:p>
    <w:p w:rsidR="00ED392B" w:rsidRDefault="00CE02ED">
      <w:pPr>
        <w:pStyle w:val="ListParagraph"/>
        <w:numPr>
          <w:ilvl w:val="1"/>
          <w:numId w:val="1660"/>
        </w:numPr>
        <w:tabs>
          <w:tab w:val="left" w:pos="819"/>
          <w:tab w:val="left" w:pos="820"/>
        </w:tabs>
        <w:ind w:left="819"/>
        <w:rPr>
          <w:sz w:val="18"/>
        </w:rPr>
      </w:pPr>
      <w:r>
        <w:rPr>
          <w:sz w:val="18"/>
        </w:rPr>
        <w:t>Сложене реченице: временске клаузе, узрочне клаузе, допусне</w:t>
      </w:r>
      <w:r>
        <w:rPr>
          <w:spacing w:val="-2"/>
          <w:sz w:val="18"/>
        </w:rPr>
        <w:t xml:space="preserve"> </w:t>
      </w:r>
      <w:r>
        <w:rPr>
          <w:sz w:val="18"/>
        </w:rPr>
        <w:t>клаузе</w:t>
      </w:r>
    </w:p>
    <w:p w:rsidR="00ED392B" w:rsidRDefault="00ED392B">
      <w:pPr>
        <w:pStyle w:val="BodyText"/>
        <w:spacing w:before="1"/>
      </w:pPr>
    </w:p>
    <w:p w:rsidR="00ED392B" w:rsidRDefault="00CE02ED">
      <w:pPr>
        <w:pStyle w:val="ListParagraph"/>
        <w:numPr>
          <w:ilvl w:val="1"/>
          <w:numId w:val="776"/>
        </w:numPr>
        <w:tabs>
          <w:tab w:val="left" w:pos="819"/>
        </w:tabs>
        <w:spacing w:before="0"/>
        <w:ind w:left="818" w:hanging="295"/>
        <w:rPr>
          <w:sz w:val="18"/>
        </w:rPr>
      </w:pPr>
      <w:r>
        <w:rPr>
          <w:sz w:val="18"/>
        </w:rPr>
        <w:t>ИМЕНИЧКА ГРУПА</w:t>
      </w:r>
    </w:p>
    <w:p w:rsidR="00ED392B" w:rsidRDefault="00ED392B">
      <w:pPr>
        <w:pStyle w:val="BodyText"/>
        <w:spacing w:before="2"/>
      </w:pPr>
    </w:p>
    <w:p w:rsidR="00ED392B" w:rsidRDefault="00CE02ED">
      <w:pPr>
        <w:pStyle w:val="ListParagraph"/>
        <w:numPr>
          <w:ilvl w:val="1"/>
          <w:numId w:val="1660"/>
        </w:numPr>
        <w:tabs>
          <w:tab w:val="left" w:pos="818"/>
          <w:tab w:val="left" w:pos="819"/>
        </w:tabs>
        <w:spacing w:before="0"/>
        <w:ind w:left="818" w:hanging="295"/>
        <w:rPr>
          <w:sz w:val="18"/>
        </w:rPr>
      </w:pPr>
      <w:r>
        <w:rPr>
          <w:sz w:val="18"/>
        </w:rPr>
        <w:t>Члан</w:t>
      </w:r>
    </w:p>
    <w:p w:rsidR="00ED392B" w:rsidRDefault="00CE02ED">
      <w:pPr>
        <w:pStyle w:val="ListParagraph"/>
        <w:numPr>
          <w:ilvl w:val="1"/>
          <w:numId w:val="1660"/>
        </w:numPr>
        <w:tabs>
          <w:tab w:val="left" w:pos="818"/>
          <w:tab w:val="left" w:pos="819"/>
        </w:tabs>
        <w:ind w:left="818"/>
        <w:rPr>
          <w:sz w:val="18"/>
        </w:rPr>
      </w:pPr>
      <w:r>
        <w:rPr>
          <w:sz w:val="18"/>
        </w:rPr>
        <w:t>Разлике између одређеног и неодређеног члана у ширем контексту</w:t>
      </w:r>
    </w:p>
    <w:p w:rsidR="00ED392B" w:rsidRDefault="00CE02ED">
      <w:pPr>
        <w:pStyle w:val="ListParagraph"/>
        <w:numPr>
          <w:ilvl w:val="1"/>
          <w:numId w:val="1660"/>
        </w:numPr>
        <w:tabs>
          <w:tab w:val="left" w:pos="818"/>
          <w:tab w:val="left" w:pos="819"/>
        </w:tabs>
        <w:ind w:left="818"/>
        <w:rPr>
          <w:sz w:val="18"/>
        </w:rPr>
      </w:pPr>
      <w:r>
        <w:rPr>
          <w:sz w:val="18"/>
        </w:rPr>
        <w:t>Именице</w:t>
      </w:r>
    </w:p>
    <w:p w:rsidR="00ED392B" w:rsidRDefault="00CE02ED">
      <w:pPr>
        <w:pStyle w:val="ListParagraph"/>
        <w:numPr>
          <w:ilvl w:val="1"/>
          <w:numId w:val="1660"/>
        </w:numPr>
        <w:tabs>
          <w:tab w:val="left" w:pos="818"/>
          <w:tab w:val="left" w:pos="819"/>
        </w:tabs>
        <w:spacing w:before="0"/>
        <w:ind w:left="818"/>
        <w:rPr>
          <w:sz w:val="18"/>
        </w:rPr>
      </w:pPr>
      <w:r>
        <w:rPr>
          <w:sz w:val="18"/>
        </w:rPr>
        <w:t>Бројиве и небројиве</w:t>
      </w:r>
      <w:r>
        <w:rPr>
          <w:spacing w:val="-1"/>
          <w:sz w:val="18"/>
        </w:rPr>
        <w:t xml:space="preserve"> </w:t>
      </w:r>
      <w:r>
        <w:rPr>
          <w:sz w:val="18"/>
        </w:rPr>
        <w:t>именице</w:t>
      </w:r>
    </w:p>
    <w:p w:rsidR="00ED392B" w:rsidRDefault="00CE02ED">
      <w:pPr>
        <w:pStyle w:val="ListParagraph"/>
        <w:numPr>
          <w:ilvl w:val="1"/>
          <w:numId w:val="1660"/>
        </w:numPr>
        <w:tabs>
          <w:tab w:val="left" w:pos="818"/>
          <w:tab w:val="left" w:pos="819"/>
        </w:tabs>
        <w:ind w:left="226" w:right="10851" w:firstLine="296"/>
        <w:rPr>
          <w:sz w:val="18"/>
        </w:rPr>
      </w:pPr>
      <w:r>
        <w:rPr>
          <w:sz w:val="18"/>
        </w:rPr>
        <w:t>Заменички облици а) Заменице</w:t>
      </w:r>
    </w:p>
    <w:p w:rsidR="00ED392B" w:rsidRDefault="00CE02ED">
      <w:pPr>
        <w:pStyle w:val="ListParagraph"/>
        <w:numPr>
          <w:ilvl w:val="1"/>
          <w:numId w:val="1660"/>
        </w:numPr>
        <w:tabs>
          <w:tab w:val="left" w:pos="818"/>
          <w:tab w:val="left" w:pos="819"/>
        </w:tabs>
        <w:spacing w:before="2"/>
        <w:ind w:left="818"/>
        <w:rPr>
          <w:sz w:val="18"/>
        </w:rPr>
      </w:pPr>
      <w:r>
        <w:rPr>
          <w:sz w:val="18"/>
        </w:rPr>
        <w:t>Личне заменице у функцији субјекта и објекта</w:t>
      </w:r>
    </w:p>
    <w:p w:rsidR="00ED392B" w:rsidRDefault="00CE02ED">
      <w:pPr>
        <w:pStyle w:val="ListParagraph"/>
        <w:numPr>
          <w:ilvl w:val="1"/>
          <w:numId w:val="1660"/>
        </w:numPr>
        <w:tabs>
          <w:tab w:val="left" w:pos="818"/>
          <w:tab w:val="left" w:pos="819"/>
        </w:tabs>
        <w:ind w:left="818"/>
        <w:rPr>
          <w:sz w:val="18"/>
        </w:rPr>
      </w:pPr>
      <w:r>
        <w:rPr>
          <w:sz w:val="18"/>
        </w:rPr>
        <w:t>Показне заменице</w:t>
      </w:r>
    </w:p>
    <w:p w:rsidR="00ED392B" w:rsidRDefault="00CE02ED">
      <w:pPr>
        <w:pStyle w:val="ListParagraph"/>
        <w:numPr>
          <w:ilvl w:val="1"/>
          <w:numId w:val="1660"/>
        </w:numPr>
        <w:tabs>
          <w:tab w:val="left" w:pos="818"/>
          <w:tab w:val="left" w:pos="819"/>
        </w:tabs>
        <w:spacing w:before="0"/>
        <w:ind w:left="227" w:right="10864" w:firstLine="295"/>
        <w:rPr>
          <w:sz w:val="18"/>
        </w:rPr>
      </w:pPr>
      <w:r>
        <w:rPr>
          <w:sz w:val="18"/>
        </w:rPr>
        <w:t>Односне заменице б) детерминатори</w:t>
      </w:r>
    </w:p>
    <w:p w:rsidR="00ED392B" w:rsidRDefault="00CE02ED">
      <w:pPr>
        <w:pStyle w:val="ListParagraph"/>
        <w:numPr>
          <w:ilvl w:val="1"/>
          <w:numId w:val="1660"/>
        </w:numPr>
        <w:tabs>
          <w:tab w:val="left" w:pos="818"/>
          <w:tab w:val="left" w:pos="819"/>
        </w:tabs>
        <w:spacing w:before="3"/>
        <w:ind w:left="818" w:hanging="295"/>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1"/>
          <w:numId w:val="1660"/>
        </w:numPr>
        <w:tabs>
          <w:tab w:val="left" w:pos="818"/>
          <w:tab w:val="left" w:pos="819"/>
        </w:tabs>
        <w:ind w:left="818" w:hanging="295"/>
        <w:rPr>
          <w:sz w:val="18"/>
        </w:rPr>
      </w:pPr>
      <w:r>
        <w:rPr>
          <w:sz w:val="18"/>
        </w:rPr>
        <w:t>Неодређени детерминатори</w:t>
      </w:r>
    </w:p>
    <w:p w:rsidR="00ED392B" w:rsidRDefault="00CE02ED">
      <w:pPr>
        <w:pStyle w:val="ListParagraph"/>
        <w:numPr>
          <w:ilvl w:val="1"/>
          <w:numId w:val="1660"/>
        </w:numPr>
        <w:tabs>
          <w:tab w:val="left" w:pos="818"/>
          <w:tab w:val="left" w:pos="819"/>
        </w:tabs>
        <w:ind w:left="818"/>
        <w:rPr>
          <w:sz w:val="18"/>
        </w:rPr>
      </w:pPr>
      <w:r>
        <w:rPr>
          <w:sz w:val="18"/>
        </w:rPr>
        <w:t>Присвојни детерминатори</w:t>
      </w:r>
    </w:p>
    <w:p w:rsidR="00ED392B" w:rsidRDefault="00CE02ED">
      <w:pPr>
        <w:pStyle w:val="ListParagraph"/>
        <w:numPr>
          <w:ilvl w:val="1"/>
          <w:numId w:val="1660"/>
        </w:numPr>
        <w:tabs>
          <w:tab w:val="left" w:pos="818"/>
          <w:tab w:val="left" w:pos="819"/>
        </w:tabs>
        <w:ind w:left="818"/>
        <w:rPr>
          <w:sz w:val="18"/>
        </w:rPr>
      </w:pPr>
      <w:r>
        <w:rPr>
          <w:sz w:val="18"/>
        </w:rPr>
        <w:t>Придеви</w:t>
      </w:r>
    </w:p>
    <w:p w:rsidR="00ED392B" w:rsidRDefault="00CE02ED">
      <w:pPr>
        <w:pStyle w:val="ListParagraph"/>
        <w:numPr>
          <w:ilvl w:val="1"/>
          <w:numId w:val="1660"/>
        </w:numPr>
        <w:tabs>
          <w:tab w:val="left" w:pos="818"/>
          <w:tab w:val="left" w:pos="819"/>
        </w:tabs>
        <w:spacing w:before="0"/>
        <w:ind w:left="818"/>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1"/>
          <w:numId w:val="1660"/>
        </w:numPr>
        <w:tabs>
          <w:tab w:val="left" w:pos="818"/>
          <w:tab w:val="left" w:pos="819"/>
        </w:tabs>
        <w:ind w:left="818"/>
        <w:rPr>
          <w:i/>
          <w:sz w:val="18"/>
        </w:rPr>
      </w:pPr>
      <w:r>
        <w:rPr>
          <w:i/>
          <w:sz w:val="18"/>
        </w:rPr>
        <w:t>too/not…enough/not as…(as)/…than</w:t>
      </w:r>
    </w:p>
    <w:p w:rsidR="00ED392B" w:rsidRDefault="00CE02ED">
      <w:pPr>
        <w:pStyle w:val="ListParagraph"/>
        <w:numPr>
          <w:ilvl w:val="1"/>
          <w:numId w:val="1660"/>
        </w:numPr>
        <w:tabs>
          <w:tab w:val="left" w:pos="818"/>
          <w:tab w:val="left" w:pos="819"/>
        </w:tabs>
        <w:ind w:left="818"/>
        <w:rPr>
          <w:sz w:val="18"/>
        </w:rPr>
      </w:pPr>
      <w:r>
        <w:rPr>
          <w:sz w:val="18"/>
        </w:rPr>
        <w:t>Бројеви</w:t>
      </w:r>
    </w:p>
    <w:p w:rsidR="00ED392B" w:rsidRDefault="00CE02ED">
      <w:pPr>
        <w:pStyle w:val="ListParagraph"/>
        <w:numPr>
          <w:ilvl w:val="1"/>
          <w:numId w:val="1660"/>
        </w:numPr>
        <w:tabs>
          <w:tab w:val="left" w:pos="818"/>
          <w:tab w:val="left" w:pos="819"/>
        </w:tabs>
        <w:ind w:left="818"/>
        <w:rPr>
          <w:sz w:val="18"/>
        </w:rPr>
      </w:pPr>
      <w:r>
        <w:rPr>
          <w:sz w:val="18"/>
        </w:rPr>
        <w:t>Кванитификатори</w:t>
      </w:r>
    </w:p>
    <w:p w:rsidR="00ED392B" w:rsidRDefault="00ED392B">
      <w:pPr>
        <w:pStyle w:val="BodyText"/>
        <w:spacing w:before="1"/>
      </w:pPr>
    </w:p>
    <w:p w:rsidR="00ED392B" w:rsidRDefault="00CE02ED">
      <w:pPr>
        <w:pStyle w:val="ListParagraph"/>
        <w:numPr>
          <w:ilvl w:val="1"/>
          <w:numId w:val="776"/>
        </w:numPr>
        <w:tabs>
          <w:tab w:val="left" w:pos="819"/>
        </w:tabs>
        <w:spacing w:before="0"/>
        <w:ind w:left="818"/>
        <w:rPr>
          <w:sz w:val="18"/>
        </w:rPr>
      </w:pPr>
      <w:r>
        <w:rPr>
          <w:sz w:val="18"/>
        </w:rPr>
        <w:t>ГЛАГОЛСКА</w:t>
      </w:r>
      <w:r>
        <w:rPr>
          <w:spacing w:val="-1"/>
          <w:sz w:val="18"/>
        </w:rPr>
        <w:t xml:space="preserve"> </w:t>
      </w:r>
      <w:r>
        <w:rPr>
          <w:sz w:val="18"/>
        </w:rPr>
        <w:t>ГРУПА</w:t>
      </w:r>
    </w:p>
    <w:p w:rsidR="00ED392B" w:rsidRDefault="00ED392B">
      <w:pPr>
        <w:pStyle w:val="BodyText"/>
        <w:spacing w:before="2"/>
      </w:pPr>
    </w:p>
    <w:p w:rsidR="00ED392B" w:rsidRDefault="00CE02ED">
      <w:pPr>
        <w:pStyle w:val="ListParagraph"/>
        <w:numPr>
          <w:ilvl w:val="1"/>
          <w:numId w:val="1660"/>
        </w:numPr>
        <w:tabs>
          <w:tab w:val="left" w:pos="817"/>
          <w:tab w:val="left" w:pos="818"/>
        </w:tabs>
        <w:spacing w:before="0"/>
        <w:ind w:left="817" w:hanging="295"/>
        <w:rPr>
          <w:i/>
          <w:sz w:val="18"/>
        </w:rPr>
      </w:pPr>
      <w:r>
        <w:rPr>
          <w:sz w:val="18"/>
        </w:rPr>
        <w:t xml:space="preserve">Обновити разлику у употреби </w:t>
      </w:r>
      <w:r>
        <w:rPr>
          <w:i/>
          <w:sz w:val="18"/>
        </w:rPr>
        <w:t>Present Simple, Present Continuous; Past Simple, Past Continuous</w:t>
      </w:r>
    </w:p>
    <w:p w:rsidR="00ED392B" w:rsidRDefault="00CE02ED">
      <w:pPr>
        <w:pStyle w:val="ListParagraph"/>
        <w:numPr>
          <w:ilvl w:val="1"/>
          <w:numId w:val="1660"/>
        </w:numPr>
        <w:tabs>
          <w:tab w:val="left" w:pos="817"/>
          <w:tab w:val="left" w:pos="818"/>
        </w:tabs>
        <w:ind w:left="817"/>
        <w:rPr>
          <w:i/>
          <w:sz w:val="18"/>
        </w:rPr>
      </w:pPr>
      <w:r>
        <w:rPr>
          <w:sz w:val="18"/>
        </w:rPr>
        <w:t xml:space="preserve">Обновити све употребе </w:t>
      </w:r>
      <w:r>
        <w:rPr>
          <w:i/>
          <w:sz w:val="18"/>
        </w:rPr>
        <w:t>Present</w:t>
      </w:r>
      <w:r>
        <w:rPr>
          <w:i/>
          <w:spacing w:val="-1"/>
          <w:sz w:val="18"/>
        </w:rPr>
        <w:t xml:space="preserve"> </w:t>
      </w:r>
      <w:r>
        <w:rPr>
          <w:i/>
          <w:sz w:val="18"/>
        </w:rPr>
        <w:t>Perfect</w:t>
      </w:r>
    </w:p>
    <w:p w:rsidR="00ED392B" w:rsidRDefault="00CE02ED">
      <w:pPr>
        <w:pStyle w:val="ListParagraph"/>
        <w:numPr>
          <w:ilvl w:val="1"/>
          <w:numId w:val="1660"/>
        </w:numPr>
        <w:tabs>
          <w:tab w:val="left" w:pos="817"/>
          <w:tab w:val="left" w:pos="818"/>
        </w:tabs>
        <w:ind w:left="817"/>
        <w:rPr>
          <w:i/>
          <w:sz w:val="18"/>
        </w:rPr>
      </w:pPr>
      <w:r>
        <w:rPr>
          <w:i/>
          <w:sz w:val="18"/>
        </w:rPr>
        <w:t>Used to</w:t>
      </w:r>
    </w:p>
    <w:p w:rsidR="00ED392B" w:rsidRDefault="00CE02ED">
      <w:pPr>
        <w:pStyle w:val="ListParagraph"/>
        <w:numPr>
          <w:ilvl w:val="1"/>
          <w:numId w:val="1660"/>
        </w:numPr>
        <w:tabs>
          <w:tab w:val="left" w:pos="817"/>
          <w:tab w:val="left" w:pos="818"/>
        </w:tabs>
        <w:ind w:left="817"/>
        <w:rPr>
          <w:sz w:val="18"/>
        </w:rPr>
      </w:pPr>
      <w:r>
        <w:rPr>
          <w:sz w:val="18"/>
        </w:rPr>
        <w:t>Начини изражавања будућности, планова у будућности (</w:t>
      </w:r>
      <w:r>
        <w:rPr>
          <w:i/>
          <w:sz w:val="18"/>
        </w:rPr>
        <w:t>going to,</w:t>
      </w:r>
      <w:r>
        <w:rPr>
          <w:i/>
          <w:spacing w:val="-3"/>
          <w:sz w:val="18"/>
        </w:rPr>
        <w:t xml:space="preserve"> </w:t>
      </w:r>
      <w:r>
        <w:rPr>
          <w:i/>
          <w:sz w:val="18"/>
        </w:rPr>
        <w:t>will</w:t>
      </w:r>
      <w:r>
        <w:rPr>
          <w:sz w:val="18"/>
        </w:rPr>
        <w:t>)</w:t>
      </w:r>
    </w:p>
    <w:p w:rsidR="00ED392B" w:rsidRDefault="00CE02ED">
      <w:pPr>
        <w:pStyle w:val="ListParagraph"/>
        <w:numPr>
          <w:ilvl w:val="1"/>
          <w:numId w:val="1660"/>
        </w:numPr>
        <w:tabs>
          <w:tab w:val="left" w:pos="817"/>
          <w:tab w:val="left" w:pos="818"/>
        </w:tabs>
        <w:spacing w:before="0"/>
        <w:ind w:left="817"/>
        <w:rPr>
          <w:i/>
          <w:sz w:val="18"/>
        </w:rPr>
      </w:pPr>
      <w:r>
        <w:rPr>
          <w:sz w:val="18"/>
        </w:rPr>
        <w:t xml:space="preserve">Модални глаголи: </w:t>
      </w:r>
      <w:r>
        <w:rPr>
          <w:i/>
          <w:sz w:val="18"/>
        </w:rPr>
        <w:t>should, must, will, may,</w:t>
      </w:r>
      <w:r>
        <w:rPr>
          <w:i/>
          <w:spacing w:val="-2"/>
          <w:sz w:val="18"/>
        </w:rPr>
        <w:t xml:space="preserve"> </w:t>
      </w:r>
      <w:r>
        <w:rPr>
          <w:i/>
          <w:sz w:val="18"/>
        </w:rPr>
        <w:t>might</w:t>
      </w:r>
    </w:p>
    <w:p w:rsidR="00ED392B" w:rsidRDefault="00CE02ED">
      <w:pPr>
        <w:pStyle w:val="ListParagraph"/>
        <w:numPr>
          <w:ilvl w:val="1"/>
          <w:numId w:val="1660"/>
        </w:numPr>
        <w:tabs>
          <w:tab w:val="left" w:pos="817"/>
          <w:tab w:val="left" w:pos="818"/>
        </w:tabs>
        <w:ind w:left="817"/>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 рецептивно),</w:t>
      </w:r>
    </w:p>
    <w:p w:rsidR="00ED392B" w:rsidRDefault="00CE02ED">
      <w:pPr>
        <w:pStyle w:val="ListParagraph"/>
        <w:numPr>
          <w:ilvl w:val="1"/>
          <w:numId w:val="1660"/>
        </w:numPr>
        <w:tabs>
          <w:tab w:val="left" w:pos="817"/>
          <w:tab w:val="left" w:pos="818"/>
        </w:tabs>
        <w:ind w:left="817"/>
        <w:rPr>
          <w:sz w:val="18"/>
        </w:rPr>
      </w:pPr>
      <w:r>
        <w:rPr>
          <w:i/>
          <w:sz w:val="18"/>
        </w:rPr>
        <w:t xml:space="preserve">Present perfect passive </w:t>
      </w:r>
      <w:r>
        <w:rPr>
          <w:sz w:val="18"/>
        </w:rPr>
        <w:t>(рецептивно)</w:t>
      </w:r>
    </w:p>
    <w:p w:rsidR="00ED392B" w:rsidRDefault="00CE02ED">
      <w:pPr>
        <w:pStyle w:val="ListParagraph"/>
        <w:numPr>
          <w:ilvl w:val="1"/>
          <w:numId w:val="1660"/>
        </w:numPr>
        <w:tabs>
          <w:tab w:val="left" w:pos="817"/>
          <w:tab w:val="left" w:pos="818"/>
        </w:tabs>
        <w:ind w:left="817"/>
        <w:rPr>
          <w:sz w:val="18"/>
        </w:rPr>
      </w:pPr>
      <w:r>
        <w:rPr>
          <w:sz w:val="18"/>
        </w:rPr>
        <w:t>Први кондиционал (рецептивно и продуктивно), други кондиционал</w:t>
      </w:r>
      <w:r>
        <w:rPr>
          <w:spacing w:val="-1"/>
          <w:sz w:val="18"/>
        </w:rPr>
        <w:t xml:space="preserve"> </w:t>
      </w:r>
      <w:r>
        <w:rPr>
          <w:sz w:val="18"/>
        </w:rPr>
        <w:t>(рецептивно)</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7"/>
        <w:jc w:val="center"/>
      </w:pPr>
      <w:r>
        <w:t>ИТАЛИЈАНСКИ ЈЕЗИК</w:t>
      </w:r>
    </w:p>
    <w:p w:rsidR="00ED392B" w:rsidRDefault="00ED392B">
      <w:pPr>
        <w:pStyle w:val="BodyText"/>
        <w:spacing w:before="1"/>
        <w:rPr>
          <w:b/>
        </w:rPr>
      </w:pPr>
    </w:p>
    <w:p w:rsidR="00ED392B" w:rsidRDefault="00CE02ED">
      <w:pPr>
        <w:pStyle w:val="ListParagraph"/>
        <w:numPr>
          <w:ilvl w:val="0"/>
          <w:numId w:val="765"/>
        </w:numPr>
        <w:tabs>
          <w:tab w:val="left" w:pos="411"/>
        </w:tabs>
        <w:spacing w:before="0"/>
        <w:rPr>
          <w:b/>
          <w:sz w:val="18"/>
        </w:rPr>
      </w:pPr>
      <w:r>
        <w:rPr>
          <w:b/>
          <w:sz w:val="18"/>
        </w:rPr>
        <w:t>Именице</w:t>
      </w:r>
    </w:p>
    <w:p w:rsidR="00ED392B" w:rsidRDefault="00CE02ED">
      <w:pPr>
        <w:spacing w:before="1"/>
        <w:ind w:left="228" w:right="228" w:firstLine="45"/>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Pr>
          <w:sz w:val="18"/>
        </w:rPr>
        <w:t>, итд.</w:t>
      </w:r>
    </w:p>
    <w:p w:rsidR="00ED392B" w:rsidRDefault="00CE02ED">
      <w:pPr>
        <w:pStyle w:val="BodyText"/>
        <w:spacing w:before="3"/>
        <w:ind w:left="228"/>
      </w:pPr>
      <w:r>
        <w:t>Системски приказ морфолошких карактеристика.</w:t>
      </w:r>
    </w:p>
    <w:p w:rsidR="00ED392B" w:rsidRDefault="00ED392B">
      <w:pPr>
        <w:pStyle w:val="BodyText"/>
        <w:spacing w:before="1"/>
      </w:pPr>
    </w:p>
    <w:p w:rsidR="00ED392B" w:rsidRDefault="00CE02ED">
      <w:pPr>
        <w:pStyle w:val="Heading1"/>
        <w:numPr>
          <w:ilvl w:val="0"/>
          <w:numId w:val="765"/>
        </w:numPr>
        <w:tabs>
          <w:tab w:val="left" w:pos="411"/>
        </w:tabs>
      </w:pPr>
      <w:r>
        <w:t>Члан. Употреба члана.</w:t>
      </w:r>
      <w:r>
        <w:rPr>
          <w:spacing w:val="-1"/>
        </w:rPr>
        <w:t xml:space="preserve"> </w:t>
      </w:r>
      <w:r>
        <w:t>Систематизација.</w:t>
      </w:r>
    </w:p>
    <w:p w:rsidR="00ED392B" w:rsidRDefault="00CE02ED">
      <w:pPr>
        <w:pStyle w:val="BodyText"/>
        <w:spacing w:before="1"/>
        <w:ind w:left="229"/>
      </w:pPr>
      <w:r>
        <w:t>Облици одређеног и неодређеног члана. Основна употреба.</w:t>
      </w:r>
    </w:p>
    <w:p w:rsidR="00ED392B" w:rsidRDefault="00CE02ED">
      <w:pPr>
        <w:pStyle w:val="BodyText"/>
        <w:spacing w:before="1"/>
        <w:ind w:left="228" w:right="7472"/>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ED392B" w:rsidRDefault="00CE02ED">
      <w:pPr>
        <w:spacing w:before="2"/>
        <w:ind w:left="228"/>
        <w:rPr>
          <w:i/>
          <w:sz w:val="18"/>
        </w:rPr>
      </w:pPr>
      <w:r>
        <w:rPr>
          <w:sz w:val="18"/>
        </w:rPr>
        <w:t xml:space="preserve">Одређени члан испред датума: </w:t>
      </w:r>
      <w:r>
        <w:rPr>
          <w:i/>
          <w:sz w:val="18"/>
        </w:rPr>
        <w:t xml:space="preserve">Oggi è il 25 novembre. </w:t>
      </w:r>
      <w:r>
        <w:rPr>
          <w:sz w:val="18"/>
        </w:rPr>
        <w:t xml:space="preserve">Испред имена дана у неделји </w:t>
      </w:r>
      <w:r>
        <w:rPr>
          <w:i/>
          <w:sz w:val="18"/>
        </w:rPr>
        <w:t>Abbiamo lezioni di lingua italiana il mercoledì e il giovedì.</w:t>
      </w:r>
    </w:p>
    <w:p w:rsidR="00ED392B" w:rsidRDefault="00CE02ED">
      <w:pPr>
        <w:pStyle w:val="BodyText"/>
        <w:ind w:left="227"/>
      </w:pPr>
      <w:r>
        <w:t>Употреба члана уз властита имена, географске појмове, имена градова и држава, презимена.</w:t>
      </w:r>
    </w:p>
    <w:p w:rsidR="00ED392B" w:rsidRDefault="00CE02ED">
      <w:pPr>
        <w:spacing w:before="1"/>
        <w:ind w:left="227"/>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ED392B" w:rsidRDefault="00CE02ED">
      <w:pPr>
        <w:spacing w:before="1"/>
        <w:ind w:left="227"/>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ED392B" w:rsidRDefault="00CE02ED">
      <w:pPr>
        <w:pStyle w:val="BodyText"/>
        <w:spacing w:before="1"/>
        <w:ind w:left="226"/>
      </w:pPr>
      <w:r>
        <w:t xml:space="preserve">Положај члана и предлога уз неодређени придев </w:t>
      </w:r>
      <w:r>
        <w:rPr>
          <w:i/>
        </w:rPr>
        <w:t>tutto</w:t>
      </w:r>
      <w:r>
        <w:t>.</w:t>
      </w:r>
    </w:p>
    <w:p w:rsidR="00ED392B" w:rsidRDefault="00ED392B">
      <w:pPr>
        <w:pStyle w:val="BodyText"/>
        <w:spacing w:before="1"/>
      </w:pPr>
    </w:p>
    <w:p w:rsidR="00ED392B" w:rsidRDefault="00CE02ED">
      <w:pPr>
        <w:pStyle w:val="Heading1"/>
        <w:numPr>
          <w:ilvl w:val="0"/>
          <w:numId w:val="765"/>
        </w:numPr>
        <w:tabs>
          <w:tab w:val="left" w:pos="408"/>
        </w:tabs>
        <w:spacing w:before="1"/>
        <w:ind w:left="407" w:hanging="181"/>
      </w:pPr>
      <w:r>
        <w:t>Заменице</w:t>
      </w:r>
    </w:p>
    <w:p w:rsidR="00ED392B" w:rsidRDefault="00CE02ED">
      <w:pPr>
        <w:pStyle w:val="BodyText"/>
        <w:spacing w:before="1"/>
        <w:ind w:left="226" w:right="9344"/>
      </w:pPr>
      <w:r>
        <w:t>Личне заменице у служби субјекта. Наглашене личне заменице у служби објекта. Дативне заменице.</w:t>
      </w:r>
    </w:p>
    <w:p w:rsidR="00ED392B" w:rsidRDefault="00CE02ED">
      <w:pPr>
        <w:spacing w:before="3"/>
        <w:ind w:left="226"/>
        <w:rPr>
          <w:sz w:val="18"/>
        </w:rPr>
      </w:pPr>
      <w:r>
        <w:rPr>
          <w:sz w:val="18"/>
        </w:rPr>
        <w:t>Присвојне заменице. Показне заменице (</w:t>
      </w:r>
      <w:r>
        <w:rPr>
          <w:i/>
          <w:sz w:val="18"/>
        </w:rPr>
        <w:t>questo, quello</w:t>
      </w:r>
      <w:r>
        <w:rPr>
          <w:sz w:val="18"/>
        </w:rPr>
        <w:t>).</w:t>
      </w:r>
    </w:p>
    <w:p w:rsidR="00ED392B" w:rsidRDefault="00CE02ED">
      <w:pPr>
        <w:spacing w:before="1"/>
        <w:ind w:left="226"/>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ED392B" w:rsidRDefault="00CE02ED">
      <w:pPr>
        <w:ind w:left="226"/>
        <w:rPr>
          <w:sz w:val="18"/>
        </w:rPr>
      </w:pPr>
      <w:r>
        <w:rPr>
          <w:sz w:val="18"/>
        </w:rPr>
        <w:t>Неодређене заменице придеви (niente</w:t>
      </w:r>
      <w:r>
        <w:rPr>
          <w:i/>
          <w:sz w:val="18"/>
        </w:rPr>
        <w:t>/nulla, nessuno, qualcosa, qualcuno, qualche, alcuni</w:t>
      </w:r>
      <w:r>
        <w:rPr>
          <w:sz w:val="18"/>
        </w:rPr>
        <w:t>)</w:t>
      </w:r>
    </w:p>
    <w:p w:rsidR="00ED392B" w:rsidRDefault="00CE02ED">
      <w:pPr>
        <w:spacing w:before="1"/>
        <w:ind w:left="226"/>
        <w:rPr>
          <w:sz w:val="18"/>
        </w:rPr>
      </w:pPr>
      <w:r>
        <w:rPr>
          <w:sz w:val="18"/>
        </w:rPr>
        <w:t>Релативне заменице (</w:t>
      </w:r>
      <w:r>
        <w:rPr>
          <w:i/>
          <w:sz w:val="18"/>
        </w:rPr>
        <w:t>che, cui, il quale/la quale</w:t>
      </w:r>
      <w:r>
        <w:rPr>
          <w:sz w:val="18"/>
        </w:rPr>
        <w:t>)</w:t>
      </w:r>
    </w:p>
    <w:p w:rsidR="00ED392B" w:rsidRDefault="00ED392B">
      <w:pPr>
        <w:pStyle w:val="BodyText"/>
        <w:spacing w:before="2"/>
      </w:pPr>
    </w:p>
    <w:p w:rsidR="00ED392B" w:rsidRDefault="00CE02ED">
      <w:pPr>
        <w:pStyle w:val="Heading1"/>
        <w:numPr>
          <w:ilvl w:val="0"/>
          <w:numId w:val="765"/>
        </w:numPr>
        <w:tabs>
          <w:tab w:val="left" w:pos="408"/>
        </w:tabs>
        <w:ind w:left="407" w:hanging="181"/>
      </w:pPr>
      <w:r>
        <w:t>Придеви</w:t>
      </w:r>
    </w:p>
    <w:p w:rsidR="00ED392B" w:rsidRDefault="00CE02ED">
      <w:pPr>
        <w:pStyle w:val="BodyText"/>
        <w:spacing w:before="1"/>
        <w:ind w:left="226"/>
      </w:pPr>
      <w:r>
        <w:t xml:space="preserve">Описни придеви, слагање придева и именице у роду и борју.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ED392B" w:rsidRDefault="00CE02ED">
      <w:pPr>
        <w:ind w:left="226"/>
        <w:rPr>
          <w:i/>
          <w:sz w:val="18"/>
        </w:rPr>
      </w:pPr>
      <w:r>
        <w:rPr>
          <w:i/>
          <w:sz w:val="18"/>
        </w:rPr>
        <w:t>grande</w:t>
      </w:r>
    </w:p>
    <w:p w:rsidR="00ED392B" w:rsidRDefault="00CE02ED">
      <w:pPr>
        <w:spacing w:before="1"/>
        <w:ind w:left="226"/>
        <w:rPr>
          <w:i/>
          <w:sz w:val="18"/>
        </w:rPr>
      </w:pPr>
      <w:r>
        <w:rPr>
          <w:sz w:val="18"/>
        </w:rPr>
        <w:t xml:space="preserve">Компарација придева: </w:t>
      </w:r>
      <w:r>
        <w:rPr>
          <w:i/>
          <w:sz w:val="18"/>
        </w:rPr>
        <w:t>Maria è più alta di Marta. Noi siamo più veloci di voi. Maria e’ la piu’ alta della classe.</w:t>
      </w:r>
    </w:p>
    <w:p w:rsidR="00ED392B" w:rsidRDefault="00CE02ED">
      <w:pPr>
        <w:spacing w:before="1"/>
        <w:ind w:left="226"/>
        <w:rPr>
          <w:i/>
          <w:sz w:val="18"/>
        </w:rPr>
      </w:pPr>
      <w:r>
        <w:rPr>
          <w:sz w:val="18"/>
        </w:rPr>
        <w:t xml:space="preserve">Апсолутни суперлатив </w:t>
      </w:r>
      <w:r>
        <w:rPr>
          <w:i/>
          <w:sz w:val="18"/>
        </w:rPr>
        <w:t>Maria è bellisima.</w:t>
      </w:r>
    </w:p>
    <w:p w:rsidR="00ED392B" w:rsidRDefault="00CE02ED">
      <w:pPr>
        <w:spacing w:before="1"/>
        <w:ind w:left="226"/>
        <w:rPr>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w:t>
      </w:r>
    </w:p>
    <w:p w:rsidR="00ED392B" w:rsidRDefault="00CE02ED">
      <w:pPr>
        <w:spacing w:before="1"/>
        <w:ind w:left="225"/>
        <w:rPr>
          <w:sz w:val="18"/>
        </w:rPr>
      </w:pPr>
      <w:r>
        <w:rPr>
          <w:sz w:val="18"/>
        </w:rPr>
        <w:t>Разлика у значењу између аналитичких и синтетичких облика компаратива и супетлатива (</w:t>
      </w:r>
      <w:r>
        <w:rPr>
          <w:i/>
          <w:sz w:val="18"/>
        </w:rPr>
        <w:t>più grande : maggiore; più buono : migliore</w:t>
      </w:r>
      <w:r>
        <w:rPr>
          <w:sz w:val="18"/>
        </w:rPr>
        <w:t>).</w:t>
      </w:r>
    </w:p>
    <w:p w:rsidR="00ED392B" w:rsidRDefault="00CE02ED">
      <w:pPr>
        <w:pStyle w:val="BodyText"/>
        <w:spacing w:before="1"/>
        <w:ind w:left="225" w:right="8071"/>
      </w:pPr>
      <w:r>
        <w:t xml:space="preserve">Присвојни придеви. Употреба члана уз присвојне придеве. Показни придеви: </w:t>
      </w:r>
      <w:r>
        <w:rPr>
          <w:i/>
        </w:rPr>
        <w:t>questo, quello</w:t>
      </w:r>
      <w:r>
        <w:t>.</w:t>
      </w:r>
    </w:p>
    <w:p w:rsidR="00ED392B" w:rsidRDefault="00CE02ED">
      <w:pPr>
        <w:spacing w:before="2"/>
        <w:ind w:left="228"/>
        <w:rPr>
          <w:sz w:val="18"/>
        </w:rPr>
      </w:pPr>
      <w:r>
        <w:rPr>
          <w:sz w:val="18"/>
        </w:rPr>
        <w:t xml:space="preserve">Назив боја, морфолошке особености придева </w:t>
      </w:r>
      <w:r>
        <w:rPr>
          <w:i/>
          <w:sz w:val="18"/>
        </w:rPr>
        <w:t>viola, rosa, blu, arancione</w:t>
      </w:r>
      <w:r>
        <w:rPr>
          <w:sz w:val="18"/>
        </w:rPr>
        <w:t>.</w:t>
      </w:r>
    </w:p>
    <w:p w:rsidR="00ED392B" w:rsidRDefault="00CE02ED">
      <w:pPr>
        <w:pStyle w:val="BodyText"/>
        <w:spacing w:before="1"/>
        <w:ind w:left="228"/>
      </w:pPr>
      <w:r>
        <w:t>Главни бројеви (преко 1000) и редни (до 20). Редни бројеви.</w:t>
      </w:r>
    </w:p>
    <w:p w:rsidR="00ED392B" w:rsidRDefault="00ED392B">
      <w:pPr>
        <w:pStyle w:val="BodyText"/>
        <w:spacing w:before="2"/>
      </w:pPr>
    </w:p>
    <w:p w:rsidR="00ED392B" w:rsidRDefault="00CE02ED">
      <w:pPr>
        <w:pStyle w:val="Heading1"/>
        <w:numPr>
          <w:ilvl w:val="0"/>
          <w:numId w:val="765"/>
        </w:numPr>
        <w:tabs>
          <w:tab w:val="left" w:pos="410"/>
        </w:tabs>
        <w:ind w:left="409" w:hanging="181"/>
      </w:pPr>
      <w:r>
        <w:t>Предлози</w:t>
      </w:r>
    </w:p>
    <w:p w:rsidR="00ED392B" w:rsidRDefault="00CE02ED">
      <w:pPr>
        <w:ind w:left="228"/>
        <w:rPr>
          <w:sz w:val="18"/>
        </w:rPr>
      </w:pPr>
      <w:r>
        <w:rPr>
          <w:sz w:val="18"/>
        </w:rPr>
        <w:t xml:space="preserve">Прости предлози </w:t>
      </w:r>
      <w:r>
        <w:rPr>
          <w:i/>
          <w:sz w:val="18"/>
        </w:rPr>
        <w:t xml:space="preserve">di, a, da, in, con, su, per, tra, fra </w:t>
      </w:r>
      <w:r>
        <w:rPr>
          <w:sz w:val="18"/>
        </w:rPr>
        <w:t>и њихова основна употреба.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Pr>
          <w:sz w:val="18"/>
        </w:rPr>
      </w:pPr>
      <w:r>
        <w:rPr>
          <w:sz w:val="18"/>
        </w:rPr>
        <w:t xml:space="preserve">Предлози </w:t>
      </w:r>
      <w:r>
        <w:rPr>
          <w:i/>
          <w:sz w:val="18"/>
        </w:rPr>
        <w:t>dentro, fuori, sotto, sopra, davanti dietro</w:t>
      </w:r>
      <w:r>
        <w:rPr>
          <w:sz w:val="18"/>
        </w:rPr>
        <w:t>.</w:t>
      </w:r>
    </w:p>
    <w:p w:rsidR="00ED392B" w:rsidRDefault="00CE02ED">
      <w:pPr>
        <w:spacing w:before="1"/>
        <w:ind w:left="228"/>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ED392B" w:rsidRDefault="00CE02ED">
      <w:pPr>
        <w:ind w:left="228"/>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ED392B" w:rsidRDefault="00ED392B">
      <w:pPr>
        <w:pStyle w:val="BodyText"/>
        <w:spacing w:before="2"/>
      </w:pPr>
    </w:p>
    <w:p w:rsidR="00ED392B" w:rsidRDefault="00CE02ED">
      <w:pPr>
        <w:pStyle w:val="Heading1"/>
        <w:numPr>
          <w:ilvl w:val="0"/>
          <w:numId w:val="765"/>
        </w:numPr>
        <w:tabs>
          <w:tab w:val="left" w:pos="410"/>
        </w:tabs>
        <w:ind w:left="409" w:hanging="181"/>
      </w:pPr>
      <w:r>
        <w:t>Глаголи</w:t>
      </w:r>
    </w:p>
    <w:p w:rsidR="00ED392B" w:rsidRDefault="00CE02ED">
      <w:pPr>
        <w:spacing w:before="1"/>
        <w:ind w:left="228"/>
        <w:rPr>
          <w:sz w:val="18"/>
        </w:rPr>
      </w:pPr>
      <w:r>
        <w:rPr>
          <w:sz w:val="18"/>
        </w:rPr>
        <w:t>Садашње време (</w:t>
      </w:r>
      <w:r>
        <w:rPr>
          <w:i/>
          <w:sz w:val="18"/>
        </w:rPr>
        <w:t>Presente Indicativo</w:t>
      </w:r>
      <w:r>
        <w:rPr>
          <w:sz w:val="18"/>
        </w:rPr>
        <w:t>)</w:t>
      </w:r>
    </w:p>
    <w:p w:rsidR="00ED392B" w:rsidRDefault="00CE02ED">
      <w:pPr>
        <w:spacing w:before="1"/>
        <w:ind w:left="227" w:right="259"/>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Fa’ presto! Non tornare tardi ! Non andate via senza di me. Prego Signora, entri! Mi dia un etto di prosciutto e tre rosette, per favore</w:t>
      </w:r>
    </w:p>
    <w:p w:rsidR="00ED392B" w:rsidRDefault="00CE02ED">
      <w:pPr>
        <w:pStyle w:val="BodyText"/>
        <w:spacing w:before="1"/>
        <w:ind w:left="228" w:right="10886" w:hanging="1"/>
      </w:pPr>
      <w:r>
        <w:t xml:space="preserve">Повратни глаголи. Употреба глагола </w:t>
      </w:r>
      <w:r>
        <w:rPr>
          <w:i/>
        </w:rPr>
        <w:t>piacere</w:t>
      </w:r>
      <w:r>
        <w:t>.</w:t>
      </w:r>
    </w:p>
    <w:p w:rsidR="00ED392B" w:rsidRDefault="00CE02ED">
      <w:pPr>
        <w:spacing w:before="2"/>
        <w:ind w:left="227" w:right="3425"/>
        <w:jc w:val="both"/>
        <w:rPr>
          <w:i/>
          <w:sz w:val="18"/>
        </w:rPr>
      </w:pPr>
      <w:r>
        <w:rPr>
          <w:sz w:val="18"/>
        </w:rPr>
        <w:t xml:space="preserve">Перфект модалних глагола </w:t>
      </w:r>
      <w:r>
        <w:rPr>
          <w:i/>
          <w:sz w:val="18"/>
        </w:rPr>
        <w:t>volere, dovere, potere, sapere</w:t>
      </w:r>
      <w:r>
        <w:rPr>
          <w:sz w:val="18"/>
        </w:rPr>
        <w:t xml:space="preserve">. </w:t>
      </w:r>
      <w:r>
        <w:rPr>
          <w:i/>
          <w:sz w:val="18"/>
        </w:rPr>
        <w:t xml:space="preserve">Sono dovuto andare dal dentista. Ho potuto leggere i titoli in italiano. </w:t>
      </w:r>
      <w:r>
        <w:rPr>
          <w:sz w:val="18"/>
        </w:rPr>
        <w:t>Кондиционал презента (</w:t>
      </w:r>
      <w:r>
        <w:rPr>
          <w:i/>
          <w:sz w:val="18"/>
        </w:rPr>
        <w:t>Condizionale Presente</w:t>
      </w:r>
      <w:r>
        <w:rPr>
          <w:sz w:val="18"/>
        </w:rPr>
        <w:t xml:space="preserve">): </w:t>
      </w:r>
      <w:r>
        <w:rPr>
          <w:i/>
          <w:sz w:val="18"/>
        </w:rPr>
        <w:t xml:space="preserve">Vorrei un chilo di mele, per favore ! Potresti prestarmi il tuo libro di italiano ? </w:t>
      </w:r>
      <w:r>
        <w:rPr>
          <w:sz w:val="18"/>
        </w:rPr>
        <w:t xml:space="preserve">Футур правилних и неправилних глагола. </w:t>
      </w:r>
      <w:r>
        <w:rPr>
          <w:i/>
          <w:sz w:val="18"/>
        </w:rPr>
        <w:t>Noi tormeremo a casa alle cinque</w:t>
      </w:r>
    </w:p>
    <w:p w:rsidR="00ED392B" w:rsidRDefault="00CE02ED">
      <w:pPr>
        <w:spacing w:before="2"/>
        <w:ind w:left="227" w:right="3251"/>
        <w:rPr>
          <w:i/>
          <w:sz w:val="18"/>
        </w:rPr>
      </w:pPr>
      <w:r>
        <w:rPr>
          <w:sz w:val="18"/>
        </w:rPr>
        <w:t>Имперфекат (</w:t>
      </w:r>
      <w:r>
        <w:rPr>
          <w:i/>
          <w:sz w:val="18"/>
        </w:rPr>
        <w:t>Imperfetto</w:t>
      </w:r>
      <w:r>
        <w:rPr>
          <w:sz w:val="18"/>
        </w:rPr>
        <w:t xml:space="preserve">): </w:t>
      </w:r>
      <w:r>
        <w:rPr>
          <w:i/>
          <w:sz w:val="18"/>
        </w:rPr>
        <w:t xml:space="preserve">C’era una volta un re e viveva in un castello. </w:t>
      </w:r>
      <w:r>
        <w:rPr>
          <w:sz w:val="18"/>
        </w:rPr>
        <w:t>Употреба и однос перфекта и имперфекта. Плусквамперфекат (</w:t>
      </w:r>
      <w:r>
        <w:rPr>
          <w:i/>
          <w:sz w:val="18"/>
        </w:rPr>
        <w:t>Trapassato prossimo</w:t>
      </w:r>
      <w:r>
        <w:rPr>
          <w:sz w:val="18"/>
        </w:rPr>
        <w:t xml:space="preserve">): </w:t>
      </w:r>
      <w:r>
        <w:rPr>
          <w:i/>
          <w:sz w:val="18"/>
        </w:rPr>
        <w:t>Sono arrivato alla stazione quando il treno era già partito.</w:t>
      </w:r>
    </w:p>
    <w:p w:rsidR="00ED392B" w:rsidRDefault="00ED392B">
      <w:pPr>
        <w:pStyle w:val="BodyText"/>
        <w:spacing w:before="3"/>
        <w:rPr>
          <w:i/>
        </w:rPr>
      </w:pPr>
    </w:p>
    <w:p w:rsidR="00ED392B" w:rsidRDefault="00CE02ED">
      <w:pPr>
        <w:pStyle w:val="Heading1"/>
        <w:numPr>
          <w:ilvl w:val="0"/>
          <w:numId w:val="765"/>
        </w:numPr>
        <w:tabs>
          <w:tab w:val="left" w:pos="410"/>
        </w:tabs>
        <w:ind w:left="409"/>
      </w:pPr>
      <w:r>
        <w:t>Прилози</w:t>
      </w:r>
    </w:p>
    <w:p w:rsidR="00ED392B" w:rsidRDefault="00CE02ED">
      <w:pPr>
        <w:spacing w:before="2"/>
        <w:ind w:left="227"/>
        <w:rPr>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ED392B" w:rsidRDefault="00CE02ED">
      <w:pPr>
        <w:ind w:left="227"/>
        <w:rPr>
          <w:i/>
          <w:sz w:val="18"/>
        </w:rPr>
      </w:pPr>
      <w:r>
        <w:rPr>
          <w:i/>
          <w:sz w:val="18"/>
        </w:rPr>
        <w:t>a destra, a sinistra, dritto, davanti, dietro, sotto, sopra, su, giù</w:t>
      </w:r>
    </w:p>
    <w:p w:rsidR="00ED392B" w:rsidRDefault="00CE02ED">
      <w:pPr>
        <w:spacing w:before="1"/>
        <w:ind w:left="227"/>
        <w:rPr>
          <w:i/>
          <w:sz w:val="18"/>
        </w:rPr>
      </w:pPr>
      <w:r>
        <w:rPr>
          <w:sz w:val="18"/>
        </w:rPr>
        <w:t xml:space="preserve">Упитни прилози: </w:t>
      </w:r>
      <w:r>
        <w:rPr>
          <w:i/>
          <w:sz w:val="18"/>
        </w:rPr>
        <w:t>quando?, come?, perché? dove?</w:t>
      </w:r>
    </w:p>
    <w:p w:rsidR="00ED392B" w:rsidRDefault="00CE02ED">
      <w:pPr>
        <w:pStyle w:val="BodyText"/>
        <w:spacing w:before="1"/>
        <w:ind w:left="227"/>
        <w:rPr>
          <w:i/>
        </w:rPr>
      </w:pPr>
      <w:r>
        <w:t xml:space="preserve">Грађење прилога од придева помоћу суфикса </w:t>
      </w:r>
      <w:r>
        <w:rPr>
          <w:i/>
        </w:rPr>
        <w:t>mente</w:t>
      </w:r>
    </w:p>
    <w:p w:rsidR="00ED392B" w:rsidRDefault="00ED392B">
      <w:pPr>
        <w:pStyle w:val="BodyText"/>
        <w:spacing w:before="2"/>
        <w:rPr>
          <w:i/>
        </w:rPr>
      </w:pPr>
    </w:p>
    <w:p w:rsidR="00ED392B" w:rsidRDefault="00CE02ED">
      <w:pPr>
        <w:pStyle w:val="ListParagraph"/>
        <w:numPr>
          <w:ilvl w:val="0"/>
          <w:numId w:val="765"/>
        </w:numPr>
        <w:tabs>
          <w:tab w:val="left" w:pos="410"/>
        </w:tabs>
        <w:spacing w:before="0"/>
        <w:ind w:left="409"/>
        <w:rPr>
          <w:sz w:val="18"/>
        </w:rPr>
      </w:pPr>
      <w:r>
        <w:rPr>
          <w:b/>
          <w:sz w:val="18"/>
        </w:rPr>
        <w:t xml:space="preserve">Речца </w:t>
      </w:r>
      <w:r>
        <w:rPr>
          <w:i/>
          <w:sz w:val="18"/>
        </w:rPr>
        <w:t xml:space="preserve">ci </w:t>
      </w:r>
      <w:r>
        <w:rPr>
          <w:sz w:val="18"/>
        </w:rPr>
        <w:t xml:space="preserve">(с прилошком вредношћу), </w:t>
      </w:r>
      <w:r>
        <w:rPr>
          <w:i/>
          <w:sz w:val="18"/>
        </w:rPr>
        <w:t>ne</w:t>
      </w:r>
      <w:r>
        <w:rPr>
          <w:sz w:val="18"/>
        </w:rPr>
        <w:t>.</w:t>
      </w:r>
    </w:p>
    <w:p w:rsidR="00ED392B" w:rsidRDefault="00ED392B">
      <w:pPr>
        <w:pStyle w:val="BodyText"/>
        <w:spacing w:before="1"/>
      </w:pPr>
    </w:p>
    <w:p w:rsidR="00ED392B" w:rsidRDefault="00CE02ED">
      <w:pPr>
        <w:pStyle w:val="Heading1"/>
        <w:numPr>
          <w:ilvl w:val="0"/>
          <w:numId w:val="765"/>
        </w:numPr>
        <w:tabs>
          <w:tab w:val="left" w:pos="410"/>
        </w:tabs>
        <w:ind w:left="409"/>
        <w:rPr>
          <w:i/>
        </w:rPr>
      </w:pPr>
      <w:r>
        <w:t>Везници</w:t>
      </w:r>
      <w:r>
        <w:rPr>
          <w:i/>
        </w:rPr>
        <w:t>.</w:t>
      </w:r>
    </w:p>
    <w:p w:rsidR="00ED392B" w:rsidRDefault="00CE02ED">
      <w:pPr>
        <w:pStyle w:val="ListParagraph"/>
        <w:numPr>
          <w:ilvl w:val="0"/>
          <w:numId w:val="765"/>
        </w:numPr>
        <w:tabs>
          <w:tab w:val="left" w:pos="500"/>
        </w:tabs>
        <w:ind w:left="499" w:hanging="272"/>
        <w:rPr>
          <w:b/>
          <w:sz w:val="18"/>
        </w:rPr>
      </w:pPr>
      <w:r>
        <w:rPr>
          <w:b/>
          <w:sz w:val="18"/>
        </w:rPr>
        <w:t>Реченица:</w:t>
      </w:r>
    </w:p>
    <w:p w:rsidR="00ED392B" w:rsidRDefault="00CE02ED">
      <w:pPr>
        <w:pStyle w:val="BodyText"/>
        <w:spacing w:before="1"/>
        <w:ind w:left="227" w:right="7472"/>
      </w:pPr>
      <w:r>
        <w:t>Проста и проширена реченица у потврдном и у одричном облику. Упитна реченица:</w:t>
      </w:r>
    </w:p>
    <w:p w:rsidR="00ED392B" w:rsidRDefault="00CE02ED">
      <w:pPr>
        <w:pStyle w:val="BodyText"/>
        <w:spacing w:before="2"/>
        <w:ind w:left="226" w:right="6746"/>
      </w:pPr>
      <w:r>
        <w:t>С конструкцијом изјавне реченице потврдног облика и упитном интонацијом. C конструкцијом изјавне реченице у одричном облику и упитном интонацијом. Ред речи у реченици.</w:t>
      </w:r>
    </w:p>
    <w:p w:rsidR="00ED392B" w:rsidRDefault="00CE02ED">
      <w:pPr>
        <w:spacing w:before="2"/>
        <w:ind w:left="225" w:right="325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ED392B" w:rsidRDefault="00CE02ED">
      <w:pPr>
        <w:spacing w:before="2"/>
        <w:ind w:left="225"/>
        <w:rPr>
          <w:i/>
          <w:sz w:val="18"/>
        </w:rPr>
      </w:pPr>
      <w:r>
        <w:rPr>
          <w:sz w:val="18"/>
        </w:rPr>
        <w:t xml:space="preserve">Иреална погодбена реченица, са имперфектом у протази и аподози: </w:t>
      </w:r>
      <w:r>
        <w:rPr>
          <w:i/>
          <w:sz w:val="18"/>
        </w:rPr>
        <w:t>Se avevi tempo, andavamo in gita.</w:t>
      </w:r>
    </w:p>
    <w:p w:rsidR="00ED392B" w:rsidRDefault="00ED392B">
      <w:pPr>
        <w:pStyle w:val="BodyText"/>
        <w:spacing w:before="1"/>
        <w:rPr>
          <w:i/>
        </w:rPr>
      </w:pPr>
    </w:p>
    <w:p w:rsidR="00ED392B" w:rsidRDefault="00CE02ED">
      <w:pPr>
        <w:pStyle w:val="Heading1"/>
        <w:ind w:left="394" w:right="403"/>
        <w:jc w:val="center"/>
      </w:pPr>
      <w:r>
        <w:t>НЕМАЧКИ ЈЕЗИК</w:t>
      </w:r>
    </w:p>
    <w:p w:rsidR="00ED392B" w:rsidRDefault="00ED392B">
      <w:pPr>
        <w:pStyle w:val="BodyText"/>
        <w:spacing w:before="2"/>
        <w:rPr>
          <w:b/>
        </w:rPr>
      </w:pPr>
    </w:p>
    <w:p w:rsidR="00ED392B" w:rsidRDefault="00CE02ED">
      <w:pPr>
        <w:ind w:left="394" w:right="403"/>
        <w:jc w:val="center"/>
        <w:rPr>
          <w:sz w:val="18"/>
        </w:rPr>
      </w:pPr>
      <w:r>
        <w:rPr>
          <w:b/>
          <w:sz w:val="18"/>
        </w:rPr>
        <w:t xml:space="preserve">Негација </w:t>
      </w:r>
      <w:r>
        <w:rPr>
          <w:i/>
          <w:sz w:val="18"/>
        </w:rPr>
        <w:t>nirgends, nirgendwo, niemals, gar nicht, nirgendwohin, keinesfalls, keineswegs Das war keinesfalls die richtige Antwort. Er wird keineswegs heute ankommen</w:t>
      </w:r>
      <w:r>
        <w:rPr>
          <w:sz w:val="18"/>
        </w:rPr>
        <w:t>.</w:t>
      </w:r>
    </w:p>
    <w:p w:rsidR="00ED392B" w:rsidRDefault="00CE02ED">
      <w:pPr>
        <w:pStyle w:val="Heading1"/>
        <w:spacing w:before="1"/>
        <w:ind w:left="224"/>
      </w:pPr>
      <w:r>
        <w:t>Глаголи</w:t>
      </w:r>
    </w:p>
    <w:p w:rsidR="00ED392B" w:rsidRDefault="00CE02ED">
      <w:pPr>
        <w:pStyle w:val="BodyText"/>
        <w:spacing w:before="2"/>
        <w:ind w:left="224"/>
      </w:pPr>
      <w:r>
        <w:t>Казивање радње и стања у садашњости, прошлости и будућности</w:t>
      </w:r>
    </w:p>
    <w:p w:rsidR="00ED392B" w:rsidRDefault="00CE02ED">
      <w:pPr>
        <w:ind w:left="224"/>
        <w:rPr>
          <w:sz w:val="18"/>
        </w:rPr>
      </w:pPr>
      <w:r>
        <w:rPr>
          <w:sz w:val="18"/>
        </w:rPr>
        <w:t xml:space="preserve">Пасив радње – рецептивно (презент, претерит, перфект), инфинитив пасива са модалним глаголом: </w:t>
      </w:r>
      <w:r>
        <w:rPr>
          <w:i/>
          <w:sz w:val="18"/>
        </w:rPr>
        <w:t>Der Patient musste operiert werden. Amerika wurde1492 entdeckt</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ind w:left="228" w:right="259" w:hanging="1"/>
        <w:rPr>
          <w:sz w:val="18"/>
        </w:rPr>
      </w:pPr>
      <w:r>
        <w:rPr>
          <w:b/>
          <w:sz w:val="18"/>
        </w:rPr>
        <w:t xml:space="preserve">Одредбе квантитета </w:t>
      </w:r>
      <w:r>
        <w:rPr>
          <w:sz w:val="18"/>
        </w:rPr>
        <w:t xml:space="preserve">– Основни, редни, децимални бројеви. Основне мере. Рачунске радње. Монете. </w:t>
      </w:r>
      <w:r>
        <w:rPr>
          <w:i/>
          <w:sz w:val="18"/>
        </w:rPr>
        <w:t>Tausend, Million, die Hälfte, ein Viertel, eine halbe Stunde, zwei Liter Milch, 2,40 – zwei Meter vierzig, 2,40 ЕUR – zwei Euro vierzig</w:t>
      </w:r>
      <w:r>
        <w:rPr>
          <w:sz w:val="18"/>
        </w:rPr>
        <w:t>.</w:t>
      </w:r>
    </w:p>
    <w:p w:rsidR="00ED392B" w:rsidRDefault="00CE02ED">
      <w:pPr>
        <w:pStyle w:val="BodyText"/>
        <w:spacing w:before="1"/>
        <w:ind w:left="228"/>
      </w:pPr>
      <w:r>
        <w:t>Систематизација категорија којих у матерњем језику нема или се битно разликују.</w:t>
      </w:r>
    </w:p>
    <w:p w:rsidR="00ED392B" w:rsidRDefault="00CE02ED">
      <w:pPr>
        <w:spacing w:before="1"/>
        <w:ind w:left="228" w:right="259"/>
        <w:rPr>
          <w:i/>
          <w:sz w:val="18"/>
        </w:rPr>
      </w:pPr>
      <w:r>
        <w:rPr>
          <w:b/>
          <w:sz w:val="18"/>
        </w:rPr>
        <w:t xml:space="preserve">Инфинитивне конструкције </w:t>
      </w:r>
      <w:r>
        <w:rPr>
          <w:sz w:val="18"/>
        </w:rPr>
        <w:t xml:space="preserve">сa </w:t>
      </w:r>
      <w:r>
        <w:rPr>
          <w:i/>
          <w:sz w:val="18"/>
        </w:rPr>
        <w:t>zu, um... zu, ohne... zu, statt... zu: Er beschloß gleich nach Hause zu gehen. Ich kam früher, um mit dir zu reden. Sie verlassen / verließen das Zimmer, ohne uns zu begrüssen. Statt zu regnen, began es zu schneien.</w:t>
      </w:r>
    </w:p>
    <w:p w:rsidR="00ED392B" w:rsidRDefault="00CE02ED">
      <w:pPr>
        <w:pStyle w:val="Heading1"/>
        <w:spacing w:before="2"/>
      </w:pPr>
      <w:r>
        <w:t>Казивање претпоставки, начина, жеље, поређења</w:t>
      </w:r>
    </w:p>
    <w:p w:rsidR="00ED392B" w:rsidRDefault="00CE02ED">
      <w:pPr>
        <w:spacing w:before="1"/>
        <w:ind w:left="227" w:right="259"/>
        <w:rPr>
          <w:i/>
          <w:sz w:val="18"/>
        </w:rPr>
      </w:pPr>
      <w:r>
        <w:rPr>
          <w:sz w:val="18"/>
        </w:rPr>
        <w:t xml:space="preserve">Конјунктив у простој (не сложеној) реченици за изражавање жеље, могућности, сумње, претпоставки, нестварности - рецептивно: </w:t>
      </w:r>
      <w:r>
        <w:rPr>
          <w:i/>
          <w:sz w:val="18"/>
        </w:rPr>
        <w:t>Ewig lebe unsere Freiheit! Beina- he wärest du zu spät gekommen. Hätte er das gewußt!</w:t>
      </w:r>
    </w:p>
    <w:p w:rsidR="00ED392B" w:rsidRDefault="00CE02ED">
      <w:pPr>
        <w:pStyle w:val="Heading1"/>
        <w:spacing w:before="1"/>
        <w:ind w:left="227"/>
      </w:pPr>
      <w:r>
        <w:t>Реченица</w:t>
      </w:r>
    </w:p>
    <w:p w:rsidR="00ED392B" w:rsidRDefault="00CE02ED">
      <w:pPr>
        <w:spacing w:before="1"/>
        <w:ind w:left="227"/>
        <w:rPr>
          <w:sz w:val="18"/>
        </w:rPr>
      </w:pPr>
      <w:r>
        <w:rPr>
          <w:sz w:val="18"/>
        </w:rPr>
        <w:t xml:space="preserve">Кондиционалне реченице. Потенцијалне реченице. </w:t>
      </w:r>
      <w:r>
        <w:rPr>
          <w:i/>
          <w:sz w:val="18"/>
        </w:rPr>
        <w:t>Er wäre zufrieden, wenn du kämest. Ich würde dich besuchen, wenn ich Zeit hätte</w:t>
      </w:r>
      <w:r>
        <w:rPr>
          <w:sz w:val="18"/>
        </w:rPr>
        <w:t>. Иреалне (рецептивно), везници</w:t>
      </w:r>
    </w:p>
    <w:p w:rsidR="00ED392B" w:rsidRDefault="00CE02ED">
      <w:pPr>
        <w:spacing w:before="1"/>
        <w:ind w:left="227"/>
        <w:rPr>
          <w:sz w:val="18"/>
        </w:rPr>
      </w:pPr>
      <w:r>
        <w:rPr>
          <w:i/>
          <w:sz w:val="18"/>
        </w:rPr>
        <w:t>wenn, falls</w:t>
      </w:r>
      <w:r>
        <w:rPr>
          <w:sz w:val="18"/>
        </w:rPr>
        <w:t>.</w:t>
      </w:r>
    </w:p>
    <w:p w:rsidR="00ED392B" w:rsidRDefault="00CE02ED">
      <w:pPr>
        <w:spacing w:before="1"/>
        <w:ind w:left="227"/>
        <w:rPr>
          <w:sz w:val="18"/>
        </w:rPr>
      </w:pPr>
      <w:r>
        <w:rPr>
          <w:i/>
          <w:sz w:val="18"/>
        </w:rPr>
        <w:t>Er wäre gekommen, wenn er die Einladung bekommen hätte</w:t>
      </w:r>
      <w:r>
        <w:rPr>
          <w:sz w:val="18"/>
        </w:rPr>
        <w:t>.</w:t>
      </w:r>
    </w:p>
    <w:p w:rsidR="00ED392B" w:rsidRDefault="00CE02ED">
      <w:pPr>
        <w:spacing w:before="1"/>
        <w:ind w:left="227"/>
        <w:rPr>
          <w:i/>
          <w:sz w:val="18"/>
        </w:rPr>
      </w:pPr>
      <w:r>
        <w:rPr>
          <w:sz w:val="18"/>
        </w:rPr>
        <w:t xml:space="preserve">Намерне реченице, везници </w:t>
      </w:r>
      <w:r>
        <w:rPr>
          <w:i/>
          <w:sz w:val="18"/>
        </w:rPr>
        <w:t>damit, dass: Wir gehen so früh in die Schule, damit wir alles vorbereiten. Gib acht, dass du nicht zu spät kommst.</w:t>
      </w:r>
    </w:p>
    <w:p w:rsidR="00ED392B" w:rsidRDefault="00CE02ED">
      <w:pPr>
        <w:ind w:left="227" w:right="259"/>
        <w:rPr>
          <w:i/>
          <w:sz w:val="18"/>
        </w:rPr>
      </w:pPr>
      <w:r>
        <w:rPr>
          <w:sz w:val="18"/>
        </w:rPr>
        <w:t xml:space="preserve">Начинске реченице, везници </w:t>
      </w:r>
      <w:r>
        <w:rPr>
          <w:i/>
          <w:sz w:val="18"/>
        </w:rPr>
        <w:t>indem, ohne dass, statt dass: Er betrat den Saal, indem er alle herzlichst begrüßte. Sie ging an mir vorbei, ohne dass sie mich bemerkte. Statt dass du mich abholst, gehe ich zu Fuß nach Hause.</w:t>
      </w:r>
    </w:p>
    <w:p w:rsidR="00ED392B" w:rsidRDefault="00CE02ED">
      <w:pPr>
        <w:spacing w:before="2"/>
        <w:ind w:left="227" w:right="259"/>
        <w:rPr>
          <w:sz w:val="18"/>
        </w:rPr>
      </w:pPr>
      <w:r>
        <w:rPr>
          <w:sz w:val="18"/>
        </w:rPr>
        <w:t xml:space="preserve">Поредбене/компаративне реченице (рецептивно), везници </w:t>
      </w:r>
      <w:r>
        <w:rPr>
          <w:i/>
          <w:sz w:val="18"/>
        </w:rPr>
        <w:t>wie, als, als ob: Sie ist so schön, wie man mir erzählte. Alles endete viel besser, als ich erwarten konnte. Er si- eht aus, als ob er krank sei</w:t>
      </w:r>
      <w:r>
        <w:rPr>
          <w:sz w:val="18"/>
        </w:rPr>
        <w:t>.</w:t>
      </w:r>
    </w:p>
    <w:p w:rsidR="00ED392B" w:rsidRDefault="00CE02ED">
      <w:pPr>
        <w:spacing w:before="3"/>
        <w:ind w:left="227"/>
        <w:rPr>
          <w:i/>
          <w:sz w:val="18"/>
        </w:rPr>
      </w:pPr>
      <w:r>
        <w:rPr>
          <w:sz w:val="18"/>
        </w:rPr>
        <w:t>Творба речи - заменички прилози, грађење и употреба (</w:t>
      </w:r>
      <w:r>
        <w:rPr>
          <w:i/>
          <w:sz w:val="18"/>
        </w:rPr>
        <w:t>wozu, womit, woran...; dazu, damit, daran...): Woran denkst du? Ich denke immer daran.</w:t>
      </w:r>
    </w:p>
    <w:p w:rsidR="00ED392B" w:rsidRDefault="00CE02ED">
      <w:pPr>
        <w:ind w:left="226"/>
        <w:rPr>
          <w:i/>
          <w:sz w:val="18"/>
        </w:rPr>
      </w:pPr>
      <w:r>
        <w:rPr>
          <w:sz w:val="18"/>
        </w:rPr>
        <w:t xml:space="preserve">Грађење сложеница именица + именица; придев + именица, префиксација </w:t>
      </w:r>
      <w:r>
        <w:rPr>
          <w:i/>
          <w:sz w:val="18"/>
        </w:rPr>
        <w:t>Atomphysik, Wandtafel, Hochachule, Schnellzug, beantworten, begrüßen, ummöglich</w:t>
      </w:r>
    </w:p>
    <w:p w:rsidR="00ED392B" w:rsidRDefault="00CE02ED">
      <w:pPr>
        <w:spacing w:before="1"/>
        <w:ind w:left="226"/>
        <w:rPr>
          <w:sz w:val="18"/>
        </w:rPr>
      </w:pPr>
      <w:r>
        <w:rPr>
          <w:sz w:val="18"/>
        </w:rPr>
        <w:t xml:space="preserve">Изведене именице </w:t>
      </w:r>
      <w:r>
        <w:rPr>
          <w:i/>
          <w:sz w:val="18"/>
        </w:rPr>
        <w:t>Wohnung, Besichtigung, Heizung usw</w:t>
      </w:r>
      <w:r>
        <w:rPr>
          <w:sz w:val="18"/>
        </w:rPr>
        <w:t>.</w:t>
      </w:r>
    </w:p>
    <w:p w:rsidR="00ED392B" w:rsidRDefault="00ED392B">
      <w:pPr>
        <w:pStyle w:val="BodyText"/>
        <w:spacing w:before="1"/>
        <w:rPr>
          <w:sz w:val="10"/>
        </w:rPr>
      </w:pPr>
    </w:p>
    <w:p w:rsidR="00ED392B" w:rsidRDefault="00CE02ED">
      <w:pPr>
        <w:pStyle w:val="Heading1"/>
        <w:spacing w:before="93"/>
        <w:ind w:left="394" w:right="402"/>
        <w:jc w:val="center"/>
      </w:pPr>
      <w:r>
        <w:t>РУСКИ ЈЕЗИК</w:t>
      </w:r>
    </w:p>
    <w:p w:rsidR="00ED392B" w:rsidRDefault="00CE02ED">
      <w:pPr>
        <w:spacing w:before="1"/>
        <w:ind w:left="226"/>
        <w:rPr>
          <w:b/>
          <w:sz w:val="18"/>
        </w:rPr>
      </w:pPr>
      <w:r>
        <w:rPr>
          <w:b/>
          <w:sz w:val="18"/>
        </w:rPr>
        <w:t>Реченица</w:t>
      </w:r>
    </w:p>
    <w:p w:rsidR="00ED392B" w:rsidRDefault="00CE02ED">
      <w:pPr>
        <w:pStyle w:val="BodyText"/>
        <w:spacing w:before="1"/>
        <w:ind w:left="407"/>
      </w:pPr>
      <w:r>
        <w:t xml:space="preserve">Реченице са глаголским прилозима. Употреба </w:t>
      </w:r>
      <w:r>
        <w:rPr>
          <w:b/>
        </w:rPr>
        <w:t xml:space="preserve">нет </w:t>
      </w:r>
      <w:r>
        <w:t xml:space="preserve">и </w:t>
      </w:r>
      <w:r>
        <w:rPr>
          <w:b/>
        </w:rPr>
        <w:t xml:space="preserve">не </w:t>
      </w:r>
      <w:r>
        <w:t>у реченици.</w:t>
      </w:r>
    </w:p>
    <w:p w:rsidR="00ED392B" w:rsidRDefault="00CE02ED">
      <w:pPr>
        <w:pStyle w:val="Heading1"/>
        <w:ind w:left="271"/>
      </w:pPr>
      <w:r>
        <w:t>Именице</w:t>
      </w:r>
    </w:p>
    <w:p w:rsidR="00ED392B" w:rsidRDefault="00CE02ED">
      <w:pPr>
        <w:pStyle w:val="BodyText"/>
        <w:spacing w:before="1"/>
        <w:ind w:left="316"/>
      </w:pPr>
      <w:r>
        <w:t>Генитив једнине на –у.</w:t>
      </w:r>
    </w:p>
    <w:p w:rsidR="00ED392B" w:rsidRDefault="00CE02ED">
      <w:pPr>
        <w:pStyle w:val="BodyText"/>
        <w:spacing w:before="1"/>
        <w:ind w:left="316"/>
      </w:pPr>
      <w:r>
        <w:t>Синоними, антоними, хомоними. Међујезички хомоними.</w:t>
      </w:r>
    </w:p>
    <w:p w:rsidR="00ED392B" w:rsidRDefault="00CE02ED">
      <w:pPr>
        <w:pStyle w:val="Heading1"/>
        <w:spacing w:before="1"/>
        <w:ind w:left="226"/>
      </w:pPr>
      <w:r>
        <w:t>Заменице</w:t>
      </w:r>
    </w:p>
    <w:p w:rsidR="00ED392B" w:rsidRDefault="00CE02ED">
      <w:pPr>
        <w:spacing w:before="1"/>
        <w:ind w:left="452"/>
        <w:rPr>
          <w:b/>
          <w:sz w:val="18"/>
        </w:rPr>
      </w:pPr>
      <w:r>
        <w:rPr>
          <w:sz w:val="18"/>
        </w:rPr>
        <w:t xml:space="preserve">Неодрећене заменице </w:t>
      </w:r>
      <w:r>
        <w:rPr>
          <w:b/>
          <w:sz w:val="18"/>
        </w:rPr>
        <w:t>кто-то</w:t>
      </w:r>
      <w:r>
        <w:rPr>
          <w:sz w:val="18"/>
        </w:rPr>
        <w:t xml:space="preserve">, </w:t>
      </w:r>
      <w:r>
        <w:rPr>
          <w:b/>
          <w:sz w:val="18"/>
        </w:rPr>
        <w:t>кто-нибудь</w:t>
      </w:r>
      <w:r>
        <w:rPr>
          <w:sz w:val="18"/>
        </w:rPr>
        <w:t xml:space="preserve">, </w:t>
      </w:r>
      <w:r>
        <w:rPr>
          <w:b/>
          <w:sz w:val="18"/>
        </w:rPr>
        <w:t>некоторый</w:t>
      </w:r>
      <w:r>
        <w:rPr>
          <w:sz w:val="18"/>
        </w:rPr>
        <w:t xml:space="preserve">, </w:t>
      </w:r>
      <w:r>
        <w:rPr>
          <w:b/>
          <w:sz w:val="18"/>
        </w:rPr>
        <w:t>несколько</w:t>
      </w:r>
    </w:p>
    <w:p w:rsidR="00ED392B" w:rsidRDefault="00CE02ED">
      <w:pPr>
        <w:ind w:left="452"/>
        <w:rPr>
          <w:b/>
          <w:sz w:val="18"/>
        </w:rPr>
      </w:pPr>
      <w:r>
        <w:rPr>
          <w:sz w:val="18"/>
        </w:rPr>
        <w:t xml:space="preserve">Одричне заменице </w:t>
      </w:r>
      <w:r>
        <w:rPr>
          <w:b/>
          <w:sz w:val="18"/>
        </w:rPr>
        <w:t>никто</w:t>
      </w:r>
      <w:r>
        <w:rPr>
          <w:sz w:val="18"/>
        </w:rPr>
        <w:t xml:space="preserve">, </w:t>
      </w:r>
      <w:r>
        <w:rPr>
          <w:b/>
          <w:sz w:val="18"/>
        </w:rPr>
        <w:t>ничто</w:t>
      </w:r>
      <w:r>
        <w:rPr>
          <w:sz w:val="18"/>
        </w:rPr>
        <w:t xml:space="preserve">, </w:t>
      </w:r>
      <w:r>
        <w:rPr>
          <w:b/>
          <w:sz w:val="18"/>
        </w:rPr>
        <w:t>никакой</w:t>
      </w:r>
    </w:p>
    <w:p w:rsidR="00ED392B" w:rsidRDefault="00CE02ED">
      <w:pPr>
        <w:spacing w:before="1"/>
        <w:ind w:left="226" w:right="8853" w:firstLine="226"/>
        <w:rPr>
          <w:b/>
          <w:sz w:val="18"/>
        </w:rPr>
      </w:pPr>
      <w:r>
        <w:rPr>
          <w:sz w:val="18"/>
        </w:rPr>
        <w:t xml:space="preserve">Опште заменице </w:t>
      </w:r>
      <w:r>
        <w:rPr>
          <w:b/>
          <w:sz w:val="18"/>
        </w:rPr>
        <w:t>сам</w:t>
      </w:r>
      <w:r>
        <w:rPr>
          <w:sz w:val="18"/>
        </w:rPr>
        <w:t xml:space="preserve">, </w:t>
      </w:r>
      <w:r>
        <w:rPr>
          <w:b/>
          <w:sz w:val="18"/>
        </w:rPr>
        <w:t>самый</w:t>
      </w:r>
      <w:r>
        <w:rPr>
          <w:sz w:val="18"/>
        </w:rPr>
        <w:t xml:space="preserve">, </w:t>
      </w:r>
      <w:r>
        <w:rPr>
          <w:b/>
          <w:sz w:val="18"/>
        </w:rPr>
        <w:t>любой</w:t>
      </w:r>
      <w:r>
        <w:rPr>
          <w:sz w:val="18"/>
        </w:rPr>
        <w:t xml:space="preserve">, </w:t>
      </w:r>
      <w:r>
        <w:rPr>
          <w:b/>
          <w:sz w:val="18"/>
        </w:rPr>
        <w:t>каждый Придеви</w:t>
      </w:r>
    </w:p>
    <w:p w:rsidR="00ED392B" w:rsidRDefault="00CE02ED">
      <w:pPr>
        <w:pStyle w:val="BodyText"/>
        <w:spacing w:before="2"/>
        <w:ind w:left="497"/>
      </w:pPr>
      <w:r>
        <w:t>Дужи и краћи облик придева. Употреба кратког облика.</w:t>
      </w:r>
    </w:p>
    <w:p w:rsidR="00ED392B" w:rsidRDefault="00CE02ED">
      <w:pPr>
        <w:pStyle w:val="Heading1"/>
        <w:spacing w:before="1"/>
        <w:ind w:left="225"/>
      </w:pPr>
      <w:r>
        <w:t>Бројеви</w:t>
      </w:r>
    </w:p>
    <w:p w:rsidR="00ED392B" w:rsidRDefault="00CE02ED">
      <w:pPr>
        <w:pStyle w:val="BodyText"/>
        <w:spacing w:before="1"/>
        <w:ind w:left="452"/>
      </w:pPr>
      <w:r>
        <w:t>Редни бројеви</w:t>
      </w:r>
    </w:p>
    <w:p w:rsidR="00ED392B" w:rsidRDefault="00CE02ED">
      <w:pPr>
        <w:pStyle w:val="Heading1"/>
        <w:ind w:left="225"/>
      </w:pPr>
      <w:r>
        <w:t>Глаголи</w:t>
      </w:r>
    </w:p>
    <w:p w:rsidR="00ED392B" w:rsidRDefault="00CE02ED">
      <w:pPr>
        <w:pStyle w:val="BodyText"/>
        <w:spacing w:before="1"/>
        <w:ind w:left="452"/>
      </w:pPr>
      <w:r>
        <w:t>Императив</w:t>
      </w:r>
    </w:p>
    <w:p w:rsidR="00ED392B" w:rsidRDefault="00CE02ED">
      <w:pPr>
        <w:pStyle w:val="BodyText"/>
        <w:spacing w:before="1"/>
        <w:ind w:left="451" w:right="8071"/>
      </w:pPr>
      <w:r>
        <w:t>Прошло време глагола од инфинитива на сугласник Глаголи кретања са префиксима в-, вы-, у-, при-</w:t>
      </w:r>
    </w:p>
    <w:p w:rsidR="00ED392B" w:rsidRDefault="00CE02ED">
      <w:pPr>
        <w:pStyle w:val="BodyText"/>
        <w:spacing w:before="3"/>
        <w:ind w:left="224" w:right="3251"/>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pPr>
      <w:r>
        <w:t>Глаголски прилози</w:t>
      </w:r>
    </w:p>
    <w:p w:rsidR="00ED392B" w:rsidRDefault="00CE02ED">
      <w:pPr>
        <w:pStyle w:val="Heading1"/>
        <w:spacing w:before="1"/>
      </w:pPr>
      <w:r>
        <w:t>Предлози</w:t>
      </w:r>
    </w:p>
    <w:p w:rsidR="00ED392B" w:rsidRDefault="00CE02ED">
      <w:pPr>
        <w:ind w:left="228"/>
        <w:rPr>
          <w:sz w:val="18"/>
        </w:rPr>
      </w:pPr>
      <w:r>
        <w:rPr>
          <w:sz w:val="18"/>
        </w:rPr>
        <w:t>Најфреквентнији предлози чија се употреба разликује у односу на матерњи језик (</w:t>
      </w:r>
      <w:r>
        <w:rPr>
          <w:b/>
          <w:sz w:val="18"/>
        </w:rPr>
        <w:t>у, около, вокруг, в, на, при, среди</w:t>
      </w:r>
      <w:r>
        <w:rPr>
          <w:sz w:val="18"/>
        </w:rPr>
        <w:t>)</w:t>
      </w:r>
    </w:p>
    <w:p w:rsidR="00ED392B" w:rsidRDefault="00ED392B">
      <w:pPr>
        <w:pStyle w:val="BodyText"/>
        <w:spacing w:before="2"/>
      </w:pPr>
    </w:p>
    <w:p w:rsidR="00ED392B" w:rsidRDefault="00CE02ED">
      <w:pPr>
        <w:pStyle w:val="Heading1"/>
      </w:pPr>
      <w:r>
        <w:t>СИНТАКСА</w:t>
      </w:r>
    </w:p>
    <w:p w:rsidR="00ED392B" w:rsidRDefault="00CE02ED">
      <w:pPr>
        <w:pStyle w:val="BodyText"/>
        <w:spacing w:before="1"/>
        <w:ind w:left="227" w:right="4824"/>
      </w:pPr>
      <w:r>
        <w:t>Реченице са кратким придевским обликом у предикату (Он болен гриппом. Я способен к математике.) Реченице са објектом у инфинитиву (Я уговорил товарища молчать.)</w:t>
      </w:r>
    </w:p>
    <w:p w:rsidR="00ED392B" w:rsidRDefault="00CE02ED">
      <w:pPr>
        <w:pStyle w:val="BodyText"/>
        <w:spacing w:before="2"/>
        <w:ind w:left="226" w:right="3251"/>
      </w:pPr>
      <w:r>
        <w:t>Реченице са одредбом израженом зависним падежом (Я тебя буду ждать у памятника. Они собираются по вечерам.) Реченице са глаголским прилогом (Кончив работу, он поехал домой. Возвращаясь домой, я встретил товарища.)</w:t>
      </w:r>
    </w:p>
    <w:p w:rsidR="00ED392B" w:rsidRDefault="00ED392B">
      <w:pPr>
        <w:pStyle w:val="BodyText"/>
        <w:spacing w:before="2"/>
      </w:pPr>
    </w:p>
    <w:p w:rsidR="00ED392B" w:rsidRDefault="00CE02ED">
      <w:pPr>
        <w:pStyle w:val="Heading1"/>
        <w:ind w:left="394" w:right="400"/>
        <w:jc w:val="center"/>
      </w:pPr>
      <w:r>
        <w:t>ФРАНЦУСКИ ЈЕЗИК</w:t>
      </w:r>
    </w:p>
    <w:p w:rsidR="00ED392B" w:rsidRDefault="00ED392B">
      <w:pPr>
        <w:pStyle w:val="BodyText"/>
        <w:spacing w:before="2"/>
        <w:rPr>
          <w:b/>
        </w:rPr>
      </w:pPr>
    </w:p>
    <w:p w:rsidR="00ED392B" w:rsidRDefault="00CE02ED">
      <w:pPr>
        <w:ind w:left="226"/>
        <w:rPr>
          <w:b/>
          <w:sz w:val="18"/>
        </w:rPr>
      </w:pPr>
      <w:r>
        <w:rPr>
          <w:b/>
          <w:sz w:val="18"/>
        </w:rPr>
        <w:t>Именичка група</w:t>
      </w:r>
    </w:p>
    <w:p w:rsidR="00ED392B" w:rsidRDefault="00CE02ED">
      <w:pPr>
        <w:pStyle w:val="ListParagraph"/>
        <w:numPr>
          <w:ilvl w:val="0"/>
          <w:numId w:val="1660"/>
        </w:numPr>
        <w:tabs>
          <w:tab w:val="left" w:pos="333"/>
        </w:tabs>
        <w:spacing w:before="0"/>
        <w:ind w:left="332"/>
        <w:rPr>
          <w:sz w:val="18"/>
        </w:rPr>
      </w:pPr>
      <w:r>
        <w:rPr>
          <w:sz w:val="18"/>
        </w:rPr>
        <w:t xml:space="preserve">Употреба детерминаната: редослед у реченици; употреба речи </w:t>
      </w:r>
      <w:r>
        <w:rPr>
          <w:i/>
          <w:sz w:val="18"/>
        </w:rPr>
        <w:t>même</w:t>
      </w:r>
      <w:r>
        <w:rPr>
          <w:sz w:val="18"/>
        </w:rPr>
        <w:t xml:space="preserve">, </w:t>
      </w:r>
      <w:r>
        <w:rPr>
          <w:i/>
          <w:sz w:val="18"/>
        </w:rPr>
        <w:t>autre</w:t>
      </w:r>
      <w:r>
        <w:rPr>
          <w:sz w:val="18"/>
        </w:rPr>
        <w:t>,</w:t>
      </w:r>
      <w:r>
        <w:rPr>
          <w:spacing w:val="-3"/>
          <w:sz w:val="18"/>
        </w:rPr>
        <w:t xml:space="preserve"> </w:t>
      </w:r>
      <w:r>
        <w:rPr>
          <w:i/>
          <w:sz w:val="18"/>
        </w:rPr>
        <w:t>seul</w:t>
      </w:r>
      <w:r>
        <w:rPr>
          <w:sz w:val="18"/>
        </w:rPr>
        <w:t>;</w:t>
      </w:r>
    </w:p>
    <w:p w:rsidR="00ED392B" w:rsidRDefault="00CE02ED">
      <w:pPr>
        <w:pStyle w:val="ListParagraph"/>
        <w:numPr>
          <w:ilvl w:val="0"/>
          <w:numId w:val="1660"/>
        </w:numPr>
        <w:tabs>
          <w:tab w:val="left" w:pos="351"/>
        </w:tabs>
        <w:ind w:left="350" w:hanging="124"/>
        <w:rPr>
          <w:sz w:val="18"/>
        </w:rPr>
      </w:pPr>
      <w:r>
        <w:rPr>
          <w:sz w:val="18"/>
        </w:rPr>
        <w:t>Детерминанти</w:t>
      </w:r>
      <w:r>
        <w:rPr>
          <w:spacing w:val="16"/>
          <w:sz w:val="18"/>
        </w:rPr>
        <w:t xml:space="preserve"> </w:t>
      </w:r>
      <w:r>
        <w:rPr>
          <w:sz w:val="18"/>
        </w:rPr>
        <w:t>у</w:t>
      </w:r>
      <w:r>
        <w:rPr>
          <w:spacing w:val="17"/>
          <w:sz w:val="18"/>
        </w:rPr>
        <w:t xml:space="preserve"> </w:t>
      </w:r>
      <w:r>
        <w:rPr>
          <w:sz w:val="18"/>
        </w:rPr>
        <w:t>функцији</w:t>
      </w:r>
      <w:r>
        <w:rPr>
          <w:spacing w:val="17"/>
          <w:sz w:val="18"/>
        </w:rPr>
        <w:t xml:space="preserve"> </w:t>
      </w:r>
      <w:r>
        <w:rPr>
          <w:sz w:val="18"/>
        </w:rPr>
        <w:t>заменице,</w:t>
      </w:r>
      <w:r>
        <w:rPr>
          <w:spacing w:val="17"/>
          <w:sz w:val="18"/>
        </w:rPr>
        <w:t xml:space="preserve"> </w:t>
      </w:r>
      <w:r>
        <w:rPr>
          <w:sz w:val="18"/>
        </w:rPr>
        <w:t>посебно:</w:t>
      </w:r>
      <w:r>
        <w:rPr>
          <w:spacing w:val="17"/>
          <w:sz w:val="18"/>
        </w:rPr>
        <w:t xml:space="preserve"> </w:t>
      </w:r>
      <w:r>
        <w:rPr>
          <w:sz w:val="18"/>
        </w:rPr>
        <w:t>показне</w:t>
      </w:r>
      <w:r>
        <w:rPr>
          <w:spacing w:val="17"/>
          <w:sz w:val="18"/>
        </w:rPr>
        <w:t xml:space="preserve"> </w:t>
      </w:r>
      <w:r>
        <w:rPr>
          <w:sz w:val="18"/>
        </w:rPr>
        <w:t>заменице</w:t>
      </w:r>
      <w:r>
        <w:rPr>
          <w:spacing w:val="16"/>
          <w:sz w:val="18"/>
        </w:rPr>
        <w:t xml:space="preserve"> </w:t>
      </w:r>
      <w:r>
        <w:rPr>
          <w:sz w:val="18"/>
        </w:rPr>
        <w:t>испред</w:t>
      </w:r>
      <w:r>
        <w:rPr>
          <w:spacing w:val="16"/>
          <w:sz w:val="18"/>
        </w:rPr>
        <w:t xml:space="preserve"> </w:t>
      </w:r>
      <w:r>
        <w:rPr>
          <w:sz w:val="18"/>
        </w:rPr>
        <w:t>предлога</w:t>
      </w:r>
      <w:r>
        <w:rPr>
          <w:spacing w:val="17"/>
          <w:sz w:val="18"/>
        </w:rPr>
        <w:t xml:space="preserve"> </w:t>
      </w:r>
      <w:r>
        <w:rPr>
          <w:i/>
          <w:sz w:val="18"/>
        </w:rPr>
        <w:t>de</w:t>
      </w:r>
      <w:r>
        <w:rPr>
          <w:i/>
          <w:spacing w:val="16"/>
          <w:sz w:val="18"/>
        </w:rPr>
        <w:t xml:space="preserve"> </w:t>
      </w:r>
      <w:r>
        <w:rPr>
          <w:sz w:val="18"/>
        </w:rPr>
        <w:t>+</w:t>
      </w:r>
      <w:r>
        <w:rPr>
          <w:spacing w:val="16"/>
          <w:sz w:val="18"/>
        </w:rPr>
        <w:t xml:space="preserve"> </w:t>
      </w:r>
      <w:r>
        <w:rPr>
          <w:sz w:val="18"/>
        </w:rPr>
        <w:t>именичка</w:t>
      </w:r>
      <w:r>
        <w:rPr>
          <w:spacing w:val="17"/>
          <w:sz w:val="18"/>
        </w:rPr>
        <w:t xml:space="preserve"> </w:t>
      </w:r>
      <w:r>
        <w:rPr>
          <w:sz w:val="18"/>
        </w:rPr>
        <w:t>група;</w:t>
      </w:r>
      <w:r>
        <w:rPr>
          <w:spacing w:val="17"/>
          <w:sz w:val="18"/>
        </w:rPr>
        <w:t xml:space="preserve"> </w:t>
      </w:r>
      <w:r>
        <w:rPr>
          <w:sz w:val="18"/>
        </w:rPr>
        <w:t>испред</w:t>
      </w:r>
      <w:r>
        <w:rPr>
          <w:spacing w:val="17"/>
          <w:sz w:val="18"/>
        </w:rPr>
        <w:t xml:space="preserve"> </w:t>
      </w:r>
      <w:r>
        <w:rPr>
          <w:sz w:val="18"/>
        </w:rPr>
        <w:t>релативне</w:t>
      </w:r>
      <w:r>
        <w:rPr>
          <w:spacing w:val="16"/>
          <w:sz w:val="18"/>
        </w:rPr>
        <w:t xml:space="preserve"> </w:t>
      </w:r>
      <w:r>
        <w:rPr>
          <w:sz w:val="18"/>
        </w:rPr>
        <w:t>реченице;</w:t>
      </w:r>
      <w:r>
        <w:rPr>
          <w:spacing w:val="18"/>
          <w:sz w:val="18"/>
        </w:rPr>
        <w:t xml:space="preserve"> </w:t>
      </w:r>
      <w:r>
        <w:rPr>
          <w:sz w:val="18"/>
        </w:rPr>
        <w:t>испред</w:t>
      </w:r>
      <w:r>
        <w:rPr>
          <w:spacing w:val="17"/>
          <w:sz w:val="18"/>
        </w:rPr>
        <w:t xml:space="preserve"> </w:t>
      </w:r>
      <w:r>
        <w:rPr>
          <w:sz w:val="18"/>
        </w:rPr>
        <w:t>партикула</w:t>
      </w:r>
      <w:r>
        <w:rPr>
          <w:spacing w:val="17"/>
          <w:sz w:val="18"/>
        </w:rPr>
        <w:t xml:space="preserve"> </w:t>
      </w:r>
      <w:r>
        <w:rPr>
          <w:i/>
          <w:sz w:val="18"/>
        </w:rPr>
        <w:t>ci</w:t>
      </w:r>
      <w:r>
        <w:rPr>
          <w:i/>
          <w:spacing w:val="17"/>
          <w:sz w:val="18"/>
        </w:rPr>
        <w:t xml:space="preserve"> </w:t>
      </w:r>
      <w:r>
        <w:rPr>
          <w:sz w:val="18"/>
        </w:rPr>
        <w:t>и</w:t>
      </w:r>
      <w:r>
        <w:rPr>
          <w:spacing w:val="17"/>
          <w:sz w:val="18"/>
        </w:rPr>
        <w:t xml:space="preserve"> </w:t>
      </w:r>
      <w:r>
        <w:rPr>
          <w:i/>
          <w:sz w:val="18"/>
        </w:rPr>
        <w:t>là</w:t>
      </w:r>
      <w:r>
        <w:rPr>
          <w:sz w:val="18"/>
        </w:rPr>
        <w:t>;</w:t>
      </w:r>
    </w:p>
    <w:p w:rsidR="00ED392B" w:rsidRDefault="00CE02ED">
      <w:pPr>
        <w:pStyle w:val="BodyText"/>
        <w:spacing w:before="1"/>
        <w:ind w:left="226"/>
      </w:pPr>
      <w:r>
        <w:t>неодређене заменице;</w:t>
      </w:r>
    </w:p>
    <w:p w:rsidR="00ED392B" w:rsidRDefault="00CE02ED">
      <w:pPr>
        <w:pStyle w:val="ListParagraph"/>
        <w:numPr>
          <w:ilvl w:val="0"/>
          <w:numId w:val="1660"/>
        </w:numPr>
        <w:tabs>
          <w:tab w:val="left" w:pos="332"/>
        </w:tabs>
        <w:ind w:left="331" w:hanging="105"/>
        <w:rPr>
          <w:sz w:val="18"/>
        </w:rPr>
      </w:pPr>
      <w:r>
        <w:rPr>
          <w:sz w:val="18"/>
        </w:rPr>
        <w:t>Бројеви: основни, редни, разломачки, апроксимативни;</w:t>
      </w:r>
    </w:p>
    <w:p w:rsidR="00ED392B" w:rsidRDefault="00CE02ED">
      <w:pPr>
        <w:pStyle w:val="ListParagraph"/>
        <w:numPr>
          <w:ilvl w:val="0"/>
          <w:numId w:val="1660"/>
        </w:numPr>
        <w:tabs>
          <w:tab w:val="left" w:pos="332"/>
        </w:tabs>
        <w:spacing w:before="2"/>
        <w:ind w:left="331" w:hanging="105"/>
        <w:rPr>
          <w:sz w:val="18"/>
        </w:rPr>
      </w:pPr>
      <w:r>
        <w:rPr>
          <w:sz w:val="18"/>
        </w:rPr>
        <w:t>Род и број именица и придева специфичних за дату струку; поређење придева, посебно суперлатив.</w:t>
      </w:r>
    </w:p>
    <w:p w:rsidR="00ED392B" w:rsidRDefault="00ED392B">
      <w:pPr>
        <w:pStyle w:val="BodyText"/>
      </w:pPr>
    </w:p>
    <w:p w:rsidR="00ED392B" w:rsidRDefault="00CE02ED">
      <w:pPr>
        <w:pStyle w:val="Heading1"/>
        <w:spacing w:before="1"/>
        <w:ind w:left="226"/>
      </w:pPr>
      <w:r>
        <w:t>Глаголска група</w:t>
      </w:r>
    </w:p>
    <w:p w:rsidR="00ED392B" w:rsidRDefault="00CE02ED">
      <w:pPr>
        <w:spacing w:before="1"/>
        <w:ind w:left="225" w:right="277"/>
        <w:rPr>
          <w:i/>
          <w:sz w:val="18"/>
        </w:rPr>
      </w:pPr>
      <w:r>
        <w:rPr>
          <w:sz w:val="18"/>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Pr>
          <w:i/>
          <w:sz w:val="18"/>
        </w:rPr>
        <w:t xml:space="preserve">il faut que, je veux que, j’aimerais que </w:t>
      </w:r>
      <w:r>
        <w:rPr>
          <w:sz w:val="18"/>
        </w:rPr>
        <w:t>праћени презентом субјунктива глагола прве групе (</w:t>
      </w:r>
      <w:r>
        <w:rPr>
          <w:i/>
          <w:sz w:val="18"/>
        </w:rPr>
        <w:t>Il faut que tu racontes ça à ton frère)</w:t>
      </w:r>
      <w:r>
        <w:rPr>
          <w:sz w:val="18"/>
        </w:rPr>
        <w:t xml:space="preserve">, као и рецептивно: </w:t>
      </w:r>
      <w:r>
        <w:rPr>
          <w:i/>
          <w:sz w:val="18"/>
        </w:rPr>
        <w:t>Il faut que tu fasses/ que tu ailles/ que tu sois/ que tu lises/ que tu saches/ que tu écrives</w:t>
      </w:r>
      <w:r>
        <w:rPr>
          <w:sz w:val="18"/>
        </w:rPr>
        <w:t xml:space="preserve">; Презент кондиционала: </w:t>
      </w:r>
      <w:r>
        <w:rPr>
          <w:i/>
          <w:sz w:val="18"/>
        </w:rPr>
        <w:t xml:space="preserve">Si mes parents me laissaient partir, je viendrais avec toi ! </w:t>
      </w:r>
      <w:r>
        <w:rPr>
          <w:sz w:val="18"/>
        </w:rPr>
        <w:t xml:space="preserve">императив (рецептивно): </w:t>
      </w:r>
      <w:r>
        <w:rPr>
          <w:i/>
          <w:sz w:val="18"/>
        </w:rPr>
        <w:t>aie un peu de patience, n’ayez pas peur</w:t>
      </w:r>
      <w:r>
        <w:rPr>
          <w:sz w:val="18"/>
        </w:rPr>
        <w:t xml:space="preserve">; </w:t>
      </w:r>
      <w:r>
        <w:rPr>
          <w:i/>
          <w:sz w:val="18"/>
        </w:rPr>
        <w:t>sois sage!</w:t>
      </w:r>
    </w:p>
    <w:p w:rsidR="00ED392B" w:rsidRDefault="00CE02ED">
      <w:pPr>
        <w:pStyle w:val="ListParagraph"/>
        <w:numPr>
          <w:ilvl w:val="0"/>
          <w:numId w:val="1660"/>
        </w:numPr>
        <w:tabs>
          <w:tab w:val="left" w:pos="332"/>
        </w:tabs>
        <w:spacing w:before="3"/>
        <w:ind w:left="331"/>
        <w:rPr>
          <w:sz w:val="18"/>
        </w:rPr>
      </w:pPr>
      <w:r>
        <w:rPr>
          <w:sz w:val="18"/>
        </w:rPr>
        <w:t>Партицип презента и герундив; партиципи презента и перфекта као придеви;</w:t>
      </w:r>
    </w:p>
    <w:p w:rsidR="00ED392B" w:rsidRDefault="00CE02ED">
      <w:pPr>
        <w:pStyle w:val="ListParagraph"/>
        <w:numPr>
          <w:ilvl w:val="0"/>
          <w:numId w:val="1660"/>
        </w:numPr>
        <w:tabs>
          <w:tab w:val="left" w:pos="332"/>
        </w:tabs>
        <w:ind w:left="331"/>
        <w:rPr>
          <w:sz w:val="18"/>
        </w:rPr>
      </w:pPr>
      <w:r>
        <w:rPr>
          <w:sz w:val="18"/>
        </w:rPr>
        <w:t>Фреквентни униперсонални глаголи и</w:t>
      </w:r>
      <w:r>
        <w:rPr>
          <w:spacing w:val="1"/>
          <w:sz w:val="18"/>
        </w:rPr>
        <w:t xml:space="preserve"> </w:t>
      </w:r>
      <w:r>
        <w:rPr>
          <w:sz w:val="18"/>
        </w:rPr>
        <w:t>конструкције.</w:t>
      </w:r>
    </w:p>
    <w:p w:rsidR="00ED392B" w:rsidRDefault="00ED392B">
      <w:pPr>
        <w:pStyle w:val="BodyText"/>
        <w:spacing w:before="2"/>
      </w:pPr>
    </w:p>
    <w:p w:rsidR="00ED392B" w:rsidRDefault="00CE02ED">
      <w:pPr>
        <w:pStyle w:val="Heading1"/>
        <w:ind w:left="225"/>
      </w:pPr>
      <w:r>
        <w:t>Предлози</w:t>
      </w:r>
    </w:p>
    <w:p w:rsidR="00ED392B" w:rsidRDefault="00CE02ED">
      <w:pPr>
        <w:pStyle w:val="ListParagraph"/>
        <w:numPr>
          <w:ilvl w:val="0"/>
          <w:numId w:val="1660"/>
        </w:numPr>
        <w:tabs>
          <w:tab w:val="left" w:pos="331"/>
        </w:tabs>
        <w:spacing w:before="2"/>
        <w:ind w:left="330" w:hanging="105"/>
        <w:rPr>
          <w:sz w:val="18"/>
        </w:rPr>
      </w:pPr>
      <w:r>
        <w:rPr>
          <w:sz w:val="18"/>
        </w:rPr>
        <w:t xml:space="preserve">Најчешћи предлози; предложни изрази </w:t>
      </w:r>
      <w:r>
        <w:rPr>
          <w:i/>
          <w:sz w:val="18"/>
        </w:rPr>
        <w:t>à côté de</w:t>
      </w:r>
      <w:r>
        <w:rPr>
          <w:sz w:val="18"/>
        </w:rPr>
        <w:t xml:space="preserve">, </w:t>
      </w:r>
      <w:r>
        <w:rPr>
          <w:i/>
          <w:sz w:val="18"/>
        </w:rPr>
        <w:t>à l’occasion de</w:t>
      </w:r>
      <w:r>
        <w:rPr>
          <w:sz w:val="18"/>
        </w:rPr>
        <w:t xml:space="preserve">, </w:t>
      </w:r>
      <w:r>
        <w:rPr>
          <w:i/>
          <w:sz w:val="18"/>
        </w:rPr>
        <w:t>à l’aide</w:t>
      </w:r>
      <w:r>
        <w:rPr>
          <w:i/>
          <w:spacing w:val="-2"/>
          <w:sz w:val="18"/>
        </w:rPr>
        <w:t xml:space="preserve"> </w:t>
      </w:r>
      <w:r>
        <w:rPr>
          <w:i/>
          <w:sz w:val="18"/>
        </w:rPr>
        <w:t>de</w:t>
      </w:r>
      <w:r>
        <w:rPr>
          <w:sz w:val="18"/>
        </w:rPr>
        <w:t>;</w:t>
      </w:r>
    </w:p>
    <w:p w:rsidR="00ED392B" w:rsidRDefault="00CE02ED">
      <w:pPr>
        <w:pStyle w:val="ListParagraph"/>
        <w:numPr>
          <w:ilvl w:val="0"/>
          <w:numId w:val="1660"/>
        </w:numPr>
        <w:tabs>
          <w:tab w:val="left" w:pos="335"/>
        </w:tabs>
        <w:spacing w:before="0"/>
        <w:ind w:left="334"/>
        <w:rPr>
          <w:sz w:val="18"/>
        </w:rPr>
      </w:pPr>
      <w:r>
        <w:rPr>
          <w:sz w:val="18"/>
        </w:rPr>
        <w:t>Контраховање члана и</w:t>
      </w:r>
      <w:r>
        <w:rPr>
          <w:spacing w:val="-1"/>
          <w:sz w:val="18"/>
        </w:rPr>
        <w:t xml:space="preserve"> </w:t>
      </w:r>
      <w:r>
        <w:rPr>
          <w:sz w:val="18"/>
        </w:rPr>
        <w:t>предлога.</w:t>
      </w:r>
    </w:p>
    <w:p w:rsidR="00ED392B" w:rsidRDefault="00ED392B">
      <w:pPr>
        <w:pStyle w:val="BodyText"/>
        <w:spacing w:before="1"/>
      </w:pPr>
    </w:p>
    <w:p w:rsidR="00ED392B" w:rsidRDefault="00CE02ED">
      <w:pPr>
        <w:pStyle w:val="Heading1"/>
        <w:spacing w:before="1"/>
      </w:pPr>
      <w:r>
        <w:t>Прилози</w:t>
      </w:r>
    </w:p>
    <w:p w:rsidR="00ED392B" w:rsidRDefault="00CE02ED">
      <w:pPr>
        <w:pStyle w:val="ListParagraph"/>
        <w:numPr>
          <w:ilvl w:val="0"/>
          <w:numId w:val="1660"/>
        </w:numPr>
        <w:tabs>
          <w:tab w:val="left" w:pos="335"/>
        </w:tabs>
        <w:ind w:left="334"/>
        <w:rPr>
          <w:sz w:val="18"/>
        </w:rPr>
      </w:pPr>
      <w:r>
        <w:rPr>
          <w:sz w:val="18"/>
        </w:rPr>
        <w:t>за место, за време, за начин, за количину;</w:t>
      </w:r>
    </w:p>
    <w:p w:rsidR="00ED392B" w:rsidRDefault="00CE02ED">
      <w:pPr>
        <w:pStyle w:val="ListParagraph"/>
        <w:numPr>
          <w:ilvl w:val="0"/>
          <w:numId w:val="1660"/>
        </w:numPr>
        <w:tabs>
          <w:tab w:val="left" w:pos="335"/>
        </w:tabs>
        <w:ind w:left="334"/>
        <w:rPr>
          <w:sz w:val="18"/>
        </w:rPr>
      </w:pPr>
      <w:r>
        <w:rPr>
          <w:i/>
          <w:sz w:val="18"/>
        </w:rPr>
        <w:t xml:space="preserve">alors </w:t>
      </w:r>
      <w:r>
        <w:rPr>
          <w:sz w:val="18"/>
        </w:rPr>
        <w:t>– за исказивање последице;</w:t>
      </w:r>
    </w:p>
    <w:p w:rsidR="00ED392B" w:rsidRDefault="00CE02ED">
      <w:pPr>
        <w:pStyle w:val="ListParagraph"/>
        <w:numPr>
          <w:ilvl w:val="0"/>
          <w:numId w:val="1660"/>
        </w:numPr>
        <w:tabs>
          <w:tab w:val="left" w:pos="335"/>
        </w:tabs>
        <w:ind w:left="334"/>
        <w:rPr>
          <w:sz w:val="18"/>
        </w:rPr>
      </w:pPr>
      <w:r>
        <w:rPr>
          <w:sz w:val="18"/>
        </w:rPr>
        <w:t>место прилога;</w:t>
      </w:r>
    </w:p>
    <w:p w:rsidR="00ED392B" w:rsidRDefault="00CE02ED">
      <w:pPr>
        <w:pStyle w:val="ListParagraph"/>
        <w:numPr>
          <w:ilvl w:val="0"/>
          <w:numId w:val="1660"/>
        </w:numPr>
        <w:tabs>
          <w:tab w:val="left" w:pos="335"/>
        </w:tabs>
        <w:spacing w:before="0"/>
        <w:ind w:left="334"/>
        <w:rPr>
          <w:sz w:val="18"/>
        </w:rPr>
      </w:pPr>
      <w:r>
        <w:rPr>
          <w:sz w:val="18"/>
        </w:rPr>
        <w:t xml:space="preserve">прилошке заменице </w:t>
      </w:r>
      <w:r>
        <w:rPr>
          <w:i/>
          <w:sz w:val="18"/>
        </w:rPr>
        <w:t xml:space="preserve">en </w:t>
      </w:r>
      <w:r>
        <w:rPr>
          <w:sz w:val="18"/>
        </w:rPr>
        <w:t xml:space="preserve">и </w:t>
      </w:r>
      <w:r>
        <w:rPr>
          <w:i/>
          <w:sz w:val="18"/>
        </w:rPr>
        <w:t xml:space="preserve">y </w:t>
      </w:r>
      <w:r>
        <w:rPr>
          <w:sz w:val="18"/>
        </w:rPr>
        <w:t>(рецептивно).</w:t>
      </w:r>
    </w:p>
    <w:p w:rsidR="00ED392B" w:rsidRDefault="00ED392B">
      <w:pPr>
        <w:pStyle w:val="BodyText"/>
        <w:spacing w:before="2"/>
      </w:pPr>
    </w:p>
    <w:p w:rsidR="00ED392B" w:rsidRDefault="00CE02ED">
      <w:pPr>
        <w:pStyle w:val="Heading1"/>
      </w:pPr>
      <w:r>
        <w:t>Модалитети и форме реченице</w:t>
      </w:r>
    </w:p>
    <w:p w:rsidR="00ED392B" w:rsidRDefault="00CE02ED">
      <w:pPr>
        <w:pStyle w:val="ListParagraph"/>
        <w:numPr>
          <w:ilvl w:val="0"/>
          <w:numId w:val="1660"/>
        </w:numPr>
        <w:tabs>
          <w:tab w:val="left" w:pos="335"/>
        </w:tabs>
        <w:ind w:left="334"/>
        <w:rPr>
          <w:sz w:val="18"/>
        </w:rPr>
      </w:pPr>
      <w:r>
        <w:rPr>
          <w:sz w:val="18"/>
        </w:rPr>
        <w:t>декларативни, интерогативни, екскламативни и императивни модалитет;</w:t>
      </w:r>
    </w:p>
    <w:p w:rsidR="00ED392B" w:rsidRDefault="00CE02ED">
      <w:pPr>
        <w:pStyle w:val="ListParagraph"/>
        <w:numPr>
          <w:ilvl w:val="0"/>
          <w:numId w:val="1660"/>
        </w:numPr>
        <w:tabs>
          <w:tab w:val="left" w:pos="335"/>
        </w:tabs>
        <w:ind w:left="334"/>
        <w:rPr>
          <w:sz w:val="18"/>
        </w:rPr>
      </w:pPr>
      <w:r>
        <w:rPr>
          <w:sz w:val="18"/>
        </w:rPr>
        <w:t>афирмација и негација; актив и</w:t>
      </w:r>
      <w:r>
        <w:rPr>
          <w:spacing w:val="-1"/>
          <w:sz w:val="18"/>
        </w:rPr>
        <w:t xml:space="preserve"> </w:t>
      </w:r>
      <w:r>
        <w:rPr>
          <w:sz w:val="18"/>
        </w:rPr>
        <w:t>пасив;</w:t>
      </w:r>
    </w:p>
    <w:p w:rsidR="00ED392B" w:rsidRDefault="00CE02ED">
      <w:pPr>
        <w:pStyle w:val="ListParagraph"/>
        <w:numPr>
          <w:ilvl w:val="0"/>
          <w:numId w:val="1660"/>
        </w:numPr>
        <w:tabs>
          <w:tab w:val="left" w:pos="334"/>
        </w:tabs>
        <w:spacing w:before="0"/>
        <w:ind w:left="333" w:hanging="105"/>
        <w:rPr>
          <w:sz w:val="18"/>
        </w:rPr>
      </w:pPr>
      <w:r>
        <w:rPr>
          <w:sz w:val="18"/>
        </w:rPr>
        <w:t>реченице са</w:t>
      </w:r>
      <w:r>
        <w:rPr>
          <w:spacing w:val="-1"/>
          <w:sz w:val="18"/>
        </w:rPr>
        <w:t xml:space="preserve"> </w:t>
      </w:r>
      <w:r>
        <w:rPr>
          <w:sz w:val="18"/>
        </w:rPr>
        <w:t>презентативима;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0"/>
          <w:numId w:val="1660"/>
        </w:numPr>
        <w:tabs>
          <w:tab w:val="left" w:pos="335"/>
        </w:tabs>
        <w:spacing w:before="0"/>
        <w:ind w:left="334"/>
        <w:rPr>
          <w:sz w:val="18"/>
        </w:rPr>
      </w:pPr>
      <w:r>
        <w:rPr>
          <w:sz w:val="18"/>
        </w:rPr>
        <w:t xml:space="preserve">наглашавање реченичних делова помоћу формуле </w:t>
      </w:r>
      <w:r>
        <w:rPr>
          <w:i/>
          <w:sz w:val="18"/>
        </w:rPr>
        <w:t xml:space="preserve">c’est... qui </w:t>
      </w:r>
      <w:r>
        <w:rPr>
          <w:sz w:val="18"/>
        </w:rPr>
        <w:t xml:space="preserve">и </w:t>
      </w:r>
      <w:r>
        <w:rPr>
          <w:i/>
          <w:sz w:val="18"/>
        </w:rPr>
        <w:t>c’est ...</w:t>
      </w:r>
      <w:r>
        <w:rPr>
          <w:i/>
          <w:spacing w:val="-3"/>
          <w:sz w:val="18"/>
        </w:rPr>
        <w:t xml:space="preserve"> </w:t>
      </w:r>
      <w:r>
        <w:rPr>
          <w:i/>
          <w:sz w:val="18"/>
        </w:rPr>
        <w:t>que</w:t>
      </w:r>
      <w:r>
        <w:rPr>
          <w:sz w:val="18"/>
        </w:rPr>
        <w:t>.</w:t>
      </w:r>
    </w:p>
    <w:p w:rsidR="00ED392B" w:rsidRDefault="00ED392B">
      <w:pPr>
        <w:pStyle w:val="BodyText"/>
        <w:spacing w:before="1"/>
      </w:pPr>
    </w:p>
    <w:p w:rsidR="00ED392B" w:rsidRDefault="00CE02ED">
      <w:pPr>
        <w:pStyle w:val="Heading1"/>
      </w:pPr>
      <w:r>
        <w:t>Основни типови сложених реченица</w:t>
      </w:r>
    </w:p>
    <w:p w:rsidR="00ED392B" w:rsidRDefault="00CE02ED">
      <w:pPr>
        <w:pStyle w:val="ListParagraph"/>
        <w:numPr>
          <w:ilvl w:val="0"/>
          <w:numId w:val="1660"/>
        </w:numPr>
        <w:tabs>
          <w:tab w:val="left" w:pos="356"/>
        </w:tabs>
        <w:ind w:right="231" w:firstLine="0"/>
        <w:rPr>
          <w:sz w:val="18"/>
        </w:rPr>
      </w:pPr>
      <w:r>
        <w:rPr>
          <w:sz w:val="18"/>
        </w:rPr>
        <w:t xml:space="preserve">Координиране реченице са везницима </w:t>
      </w:r>
      <w:r>
        <w:rPr>
          <w:i/>
          <w:sz w:val="18"/>
        </w:rPr>
        <w:t xml:space="preserve">et, ou, mais, car, ni </w:t>
      </w:r>
      <w:r>
        <w:rPr>
          <w:sz w:val="18"/>
        </w:rPr>
        <w:t xml:space="preserve">и прилозима/прилошким изразима </w:t>
      </w:r>
      <w:r>
        <w:rPr>
          <w:i/>
          <w:sz w:val="18"/>
        </w:rPr>
        <w:t>c’est pourquoi, donc, puis, pourtant, par contre, par conséquent, au contraire</w:t>
      </w:r>
      <w:r>
        <w:rPr>
          <w:sz w:val="18"/>
        </w:rPr>
        <w:t>;</w:t>
      </w:r>
    </w:p>
    <w:p w:rsidR="00ED392B" w:rsidRDefault="00CE02ED">
      <w:pPr>
        <w:pStyle w:val="ListParagraph"/>
        <w:numPr>
          <w:ilvl w:val="0"/>
          <w:numId w:val="1660"/>
        </w:numPr>
        <w:tabs>
          <w:tab w:val="left" w:pos="339"/>
        </w:tabs>
        <w:spacing w:before="2"/>
        <w:ind w:left="227" w:right="231" w:firstLine="1"/>
        <w:jc w:val="both"/>
        <w:rPr>
          <w:sz w:val="18"/>
        </w:rPr>
      </w:pPr>
      <w:r>
        <w:rPr>
          <w:sz w:val="18"/>
        </w:rPr>
        <w:t xml:space="preserve">Зависне реченице: релативне са заменицама </w:t>
      </w:r>
      <w:r>
        <w:rPr>
          <w:i/>
          <w:sz w:val="18"/>
        </w:rPr>
        <w:t>qui</w:t>
      </w:r>
      <w:r>
        <w:rPr>
          <w:sz w:val="18"/>
        </w:rPr>
        <w:t xml:space="preserve">, </w:t>
      </w:r>
      <w:r>
        <w:rPr>
          <w:i/>
          <w:sz w:val="18"/>
        </w:rPr>
        <w:t xml:space="preserve">que, où </w:t>
      </w:r>
      <w:r>
        <w:rPr>
          <w:sz w:val="18"/>
        </w:rPr>
        <w:t xml:space="preserve">и </w:t>
      </w:r>
      <w:r>
        <w:rPr>
          <w:i/>
          <w:sz w:val="18"/>
        </w:rPr>
        <w:t>dont</w:t>
      </w:r>
      <w:r>
        <w:rPr>
          <w:sz w:val="18"/>
        </w:rPr>
        <w:t xml:space="preserve">; компаративне са везницима/везничким изразима </w:t>
      </w:r>
      <w:r>
        <w:rPr>
          <w:i/>
          <w:sz w:val="18"/>
        </w:rPr>
        <w:t>comme, autant .... que, le même ... que, plus ... que, moins ... que</w:t>
      </w:r>
      <w:r>
        <w:rPr>
          <w:sz w:val="18"/>
        </w:rPr>
        <w:t xml:space="preserve">; временске са везницима/везничким изразима </w:t>
      </w:r>
      <w:r>
        <w:rPr>
          <w:i/>
          <w:sz w:val="18"/>
        </w:rPr>
        <w:t xml:space="preserve">quand, avant que/avant de </w:t>
      </w:r>
      <w:r>
        <w:rPr>
          <w:sz w:val="18"/>
        </w:rPr>
        <w:t>+ инфинитив</w:t>
      </w:r>
      <w:r>
        <w:rPr>
          <w:i/>
          <w:sz w:val="18"/>
        </w:rPr>
        <w:t>, chaque fois que, pendant que, après que, depuis que</w:t>
      </w:r>
      <w:r>
        <w:rPr>
          <w:sz w:val="18"/>
        </w:rPr>
        <w:t xml:space="preserve">; узрочне са везницима </w:t>
      </w:r>
      <w:r>
        <w:rPr>
          <w:i/>
          <w:sz w:val="18"/>
        </w:rPr>
        <w:t xml:space="preserve">parce que </w:t>
      </w:r>
      <w:r>
        <w:rPr>
          <w:sz w:val="18"/>
        </w:rPr>
        <w:t xml:space="preserve">и </w:t>
      </w:r>
      <w:r>
        <w:rPr>
          <w:i/>
          <w:sz w:val="18"/>
        </w:rPr>
        <w:t>puisque</w:t>
      </w:r>
      <w:r>
        <w:rPr>
          <w:sz w:val="18"/>
        </w:rPr>
        <w:t xml:space="preserve">; (рецептивно) концесивне и опозитивне са везницима </w:t>
      </w:r>
      <w:r>
        <w:rPr>
          <w:i/>
          <w:sz w:val="18"/>
        </w:rPr>
        <w:t xml:space="preserve">bien que </w:t>
      </w:r>
      <w:r>
        <w:rPr>
          <w:sz w:val="18"/>
        </w:rPr>
        <w:t xml:space="preserve">и </w:t>
      </w:r>
      <w:r>
        <w:rPr>
          <w:i/>
          <w:sz w:val="18"/>
        </w:rPr>
        <w:t>alors que</w:t>
      </w:r>
      <w:r>
        <w:rPr>
          <w:sz w:val="18"/>
        </w:rPr>
        <w:t xml:space="preserve">; финалне са везницима </w:t>
      </w:r>
      <w:r>
        <w:rPr>
          <w:i/>
          <w:sz w:val="18"/>
        </w:rPr>
        <w:t>pour que/pour</w:t>
      </w:r>
      <w:r>
        <w:rPr>
          <w:sz w:val="18"/>
        </w:rPr>
        <w:t xml:space="preserve">+инфинитив и afin que/afin de+инфинитив; хипотетичне са везником </w:t>
      </w:r>
      <w:r>
        <w:rPr>
          <w:i/>
          <w:sz w:val="18"/>
        </w:rPr>
        <w:t xml:space="preserve">si </w:t>
      </w:r>
      <w:r>
        <w:rPr>
          <w:sz w:val="18"/>
        </w:rPr>
        <w:t xml:space="preserve">(вероватни и могући потенцијал); реченице са </w:t>
      </w:r>
      <w:r>
        <w:rPr>
          <w:i/>
          <w:sz w:val="18"/>
        </w:rPr>
        <w:t xml:space="preserve">que </w:t>
      </w:r>
      <w:r>
        <w:rPr>
          <w:sz w:val="18"/>
        </w:rPr>
        <w:t xml:space="preserve">у функцији објекта (нпр. </w:t>
      </w:r>
      <w:r>
        <w:rPr>
          <w:i/>
          <w:sz w:val="18"/>
        </w:rPr>
        <w:t>Nous espérons que tu réussiras ton examen</w:t>
      </w:r>
      <w:r>
        <w:rPr>
          <w:sz w:val="18"/>
        </w:rPr>
        <w:t>); слагање времена у објекатским</w:t>
      </w:r>
      <w:r>
        <w:rPr>
          <w:spacing w:val="-1"/>
          <w:sz w:val="18"/>
        </w:rPr>
        <w:t xml:space="preserve"> </w:t>
      </w:r>
      <w:r>
        <w:rPr>
          <w:sz w:val="18"/>
        </w:rPr>
        <w:t>реченицама.</w:t>
      </w:r>
    </w:p>
    <w:p w:rsidR="00ED392B" w:rsidRDefault="00ED392B">
      <w:pPr>
        <w:pStyle w:val="BodyText"/>
        <w:spacing w:before="5"/>
      </w:pPr>
    </w:p>
    <w:p w:rsidR="00ED392B" w:rsidRDefault="00CE02ED">
      <w:pPr>
        <w:pStyle w:val="Heading1"/>
        <w:ind w:left="394" w:right="400"/>
        <w:jc w:val="center"/>
      </w:pPr>
      <w:r>
        <w:t>ШПАНСКИ ЈЕЗИК</w:t>
      </w:r>
    </w:p>
    <w:p w:rsidR="00ED392B" w:rsidRDefault="00ED392B">
      <w:pPr>
        <w:pStyle w:val="BodyText"/>
        <w:spacing w:before="1"/>
        <w:rPr>
          <w:b/>
        </w:rPr>
      </w:pPr>
    </w:p>
    <w:p w:rsidR="00ED392B" w:rsidRDefault="00CE02ED">
      <w:pPr>
        <w:ind w:left="227"/>
        <w:rPr>
          <w:b/>
          <w:sz w:val="18"/>
        </w:rPr>
      </w:pPr>
      <w:r>
        <w:rPr>
          <w:b/>
          <w:sz w:val="18"/>
        </w:rPr>
        <w:t>Фонетика и правопис</w:t>
      </w:r>
    </w:p>
    <w:p w:rsidR="00ED392B" w:rsidRDefault="00CE02ED">
      <w:pPr>
        <w:pStyle w:val="BodyText"/>
        <w:spacing w:before="1"/>
        <w:ind w:left="227"/>
      </w:pPr>
      <w:r>
        <w:t>Гласовни систем; фонетски акценат и графички акценат систематизација</w:t>
      </w:r>
    </w:p>
    <w:p w:rsidR="00ED392B" w:rsidRDefault="00CE02ED">
      <w:pPr>
        <w:pStyle w:val="BodyText"/>
        <w:spacing w:before="1"/>
        <w:ind w:left="227"/>
      </w:pPr>
      <w:r>
        <w:t>Правописни систем: систематизација и обрада знакова интерпункције као што су црта, тачка са запетом, три тачке; наводници</w:t>
      </w:r>
    </w:p>
    <w:p w:rsidR="00ED392B" w:rsidRDefault="00ED392B">
      <w:pPr>
        <w:pStyle w:val="BodyText"/>
        <w:spacing w:before="2"/>
      </w:pPr>
    </w:p>
    <w:p w:rsidR="00ED392B" w:rsidRDefault="00CE02ED">
      <w:pPr>
        <w:pStyle w:val="Heading1"/>
        <w:spacing w:before="1"/>
        <w:ind w:left="227"/>
      </w:pPr>
      <w:r>
        <w:t>Именичка група</w:t>
      </w:r>
    </w:p>
    <w:p w:rsidR="00ED392B" w:rsidRDefault="00CE02ED">
      <w:pPr>
        <w:pStyle w:val="BodyText"/>
        <w:ind w:left="226"/>
      </w:pPr>
      <w:r>
        <w:t>Систематизација морфосинтаксичких особености</w:t>
      </w:r>
    </w:p>
    <w:p w:rsidR="00ED392B" w:rsidRDefault="00CE02ED">
      <w:pPr>
        <w:pStyle w:val="BodyText"/>
        <w:spacing w:before="1"/>
        <w:ind w:left="226" w:right="2527"/>
      </w:pPr>
      <w:r>
        <w:t>Одређени и неодређени члан: систематизација и разграничење основних употреба; промена значења у односу на употребу члана Присвојни придеви и заменице</w:t>
      </w:r>
    </w:p>
    <w:p w:rsidR="00ED392B" w:rsidRDefault="00CE02ED">
      <w:pPr>
        <w:spacing w:before="2"/>
        <w:ind w:left="225" w:right="2527"/>
        <w:rPr>
          <w:i/>
          <w:sz w:val="18"/>
        </w:rPr>
      </w:pPr>
      <w:r>
        <w:rPr>
          <w:sz w:val="18"/>
        </w:rPr>
        <w:t xml:space="preserve">Редослед и промена заменица у служби индиректног и директног објекта: </w:t>
      </w:r>
      <w:r>
        <w:rPr>
          <w:i/>
          <w:sz w:val="18"/>
        </w:rPr>
        <w:t xml:space="preserve">me lo/la, te lo/la, se lo/la, nos lo/la, os lo/la, se lo/la </w:t>
      </w:r>
      <w:r>
        <w:rPr>
          <w:sz w:val="18"/>
        </w:rPr>
        <w:t xml:space="preserve">Понављање ненаглашеног облика заменице после именице у служби директног објекта (нпр. </w:t>
      </w:r>
      <w:r>
        <w:rPr>
          <w:i/>
          <w:sz w:val="18"/>
        </w:rPr>
        <w:t>El pan lo compro en el supermercado.</w:t>
      </w:r>
      <w:r>
        <w:rPr>
          <w:sz w:val="18"/>
        </w:rPr>
        <w:t xml:space="preserve">) Упитне заменице: </w:t>
      </w:r>
      <w:r>
        <w:rPr>
          <w:i/>
          <w:sz w:val="18"/>
        </w:rPr>
        <w:t>qué, cuál/cuáles</w:t>
      </w:r>
    </w:p>
    <w:p w:rsidR="00ED392B" w:rsidRDefault="00ED392B">
      <w:pPr>
        <w:pStyle w:val="BodyText"/>
        <w:spacing w:before="3"/>
        <w:rPr>
          <w:i/>
        </w:rPr>
      </w:pPr>
    </w:p>
    <w:p w:rsidR="00ED392B" w:rsidRDefault="00CE02ED">
      <w:pPr>
        <w:pStyle w:val="Heading1"/>
        <w:ind w:left="225"/>
      </w:pPr>
      <w:r>
        <w:t>Глаголска група</w:t>
      </w:r>
    </w:p>
    <w:p w:rsidR="00ED392B" w:rsidRDefault="00CE02ED">
      <w:pPr>
        <w:pStyle w:val="BodyText"/>
        <w:spacing w:before="1"/>
        <w:ind w:left="225" w:right="343"/>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и футура;</w:t>
      </w:r>
    </w:p>
    <w:p w:rsidR="00ED392B" w:rsidRDefault="00CE02ED">
      <w:pPr>
        <w:spacing w:before="2"/>
        <w:ind w:left="225"/>
        <w:rPr>
          <w:i/>
          <w:sz w:val="18"/>
        </w:rPr>
      </w:pPr>
      <w:r>
        <w:rPr>
          <w:sz w:val="18"/>
        </w:rPr>
        <w:t xml:space="preserve">Глаголске перифразе са инфинитивом: </w:t>
      </w:r>
      <w:r>
        <w:rPr>
          <w:i/>
          <w:sz w:val="18"/>
        </w:rPr>
        <w:t>deber, empezar, acabar de, tener que, poder, soler</w:t>
      </w:r>
    </w:p>
    <w:p w:rsidR="00ED392B" w:rsidRDefault="00CE02ED">
      <w:pPr>
        <w:spacing w:before="1"/>
        <w:ind w:left="224"/>
        <w:rPr>
          <w:i/>
          <w:sz w:val="18"/>
        </w:rPr>
      </w:pPr>
      <w:r>
        <w:rPr>
          <w:sz w:val="18"/>
        </w:rPr>
        <w:t xml:space="preserve">Глаголске перифразе са герундом: </w:t>
      </w:r>
      <w:r>
        <w:rPr>
          <w:i/>
          <w:sz w:val="18"/>
        </w:rPr>
        <w:t>estar, seguir, llevar</w:t>
      </w:r>
    </w:p>
    <w:p w:rsidR="00ED392B" w:rsidRDefault="00CE02ED">
      <w:pPr>
        <w:pStyle w:val="BodyText"/>
        <w:spacing w:before="1"/>
        <w:ind w:left="228" w:right="6870"/>
      </w:pPr>
      <w:r>
        <w:t>Императив за друго лице једнине и множине; у осталим лицима - рецептивно Кондиционал: основне морфосинтаксичке особености</w:t>
      </w:r>
    </w:p>
    <w:p w:rsidR="00ED392B" w:rsidRDefault="00ED392B">
      <w:pPr>
        <w:pStyle w:val="BodyText"/>
        <w:spacing w:before="3"/>
      </w:pPr>
    </w:p>
    <w:p w:rsidR="00ED392B" w:rsidRDefault="00CE02ED">
      <w:pPr>
        <w:pStyle w:val="Heading1"/>
        <w:ind w:left="227"/>
      </w:pPr>
      <w:r>
        <w:t>Синтакса</w:t>
      </w:r>
    </w:p>
    <w:p w:rsidR="00ED392B" w:rsidRDefault="00CE02ED">
      <w:pPr>
        <w:pStyle w:val="BodyText"/>
        <w:spacing w:before="1"/>
        <w:ind w:left="227"/>
      </w:pPr>
      <w:r>
        <w:t>Систематизација просте реченице у потврдном, одричном и упитном облику</w:t>
      </w:r>
    </w:p>
    <w:p w:rsidR="00ED392B" w:rsidRDefault="00CE02ED">
      <w:pPr>
        <w:ind w:left="227"/>
        <w:rPr>
          <w:sz w:val="18"/>
        </w:rPr>
      </w:pPr>
      <w:r>
        <w:rPr>
          <w:sz w:val="18"/>
        </w:rPr>
        <w:t>Зависно-сложена реченица у индикативу и уз инфинитив: временска (</w:t>
      </w:r>
      <w:r>
        <w:rPr>
          <w:i/>
          <w:sz w:val="18"/>
        </w:rPr>
        <w:t>Mientras iba por la calle, vi a Ángela. Cuando estoy de vacaciones, siempre visito a mis abuelos.</w:t>
      </w:r>
      <w:r>
        <w:rPr>
          <w:sz w:val="18"/>
        </w:rPr>
        <w:t>);</w:t>
      </w:r>
    </w:p>
    <w:p w:rsidR="00ED392B" w:rsidRDefault="00CE02ED">
      <w:pPr>
        <w:spacing w:before="1"/>
        <w:ind w:left="227"/>
        <w:rPr>
          <w:sz w:val="18"/>
        </w:rPr>
      </w:pPr>
      <w:r>
        <w:rPr>
          <w:sz w:val="18"/>
        </w:rPr>
        <w:t xml:space="preserve">узрочна (нпр. </w:t>
      </w:r>
      <w:r>
        <w:rPr>
          <w:i/>
          <w:sz w:val="18"/>
        </w:rPr>
        <w:t>Estudio español porque me gusta.</w:t>
      </w:r>
      <w:r>
        <w:rPr>
          <w:sz w:val="18"/>
        </w:rPr>
        <w:t xml:space="preserve">); намерна (нпр. </w:t>
      </w:r>
      <w:r>
        <w:rPr>
          <w:i/>
          <w:sz w:val="18"/>
        </w:rPr>
        <w:t>Estudio español para viajar</w:t>
      </w:r>
      <w:r>
        <w:rPr>
          <w:sz w:val="18"/>
        </w:rPr>
        <w:t>.)</w:t>
      </w:r>
    </w:p>
    <w:p w:rsidR="00ED392B" w:rsidRDefault="00CE02ED">
      <w:pPr>
        <w:spacing w:before="1"/>
        <w:ind w:left="227" w:right="343"/>
        <w:rPr>
          <w:i/>
          <w:sz w:val="18"/>
        </w:rPr>
      </w:pPr>
      <w:r>
        <w:rPr>
          <w:sz w:val="18"/>
        </w:rPr>
        <w:t xml:space="preserve">Управни и неуправни говор (потврдне, одричне и упитне реченице, императив), нпр </w:t>
      </w:r>
      <w:r>
        <w:rPr>
          <w:i/>
          <w:sz w:val="18"/>
        </w:rPr>
        <w:t>Dime si/donde/cuando/quién/que…, Sabes si/ donde/cuando/quién/que… Me puedes decir donde/cuando/quién/que…</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i/>
          <w:sz w:val="20"/>
        </w:rPr>
      </w:pPr>
    </w:p>
    <w:p w:rsidR="00ED392B" w:rsidRDefault="00ED392B">
      <w:pPr>
        <w:pStyle w:val="BodyText"/>
        <w:spacing w:before="9"/>
        <w:rPr>
          <w:i/>
          <w:sz w:val="22"/>
        </w:rPr>
      </w:pPr>
    </w:p>
    <w:p w:rsidR="00ED392B" w:rsidRDefault="00CE02ED">
      <w:pPr>
        <w:pStyle w:val="Heading1"/>
        <w:ind w:left="394" w:right="398"/>
        <w:jc w:val="center"/>
      </w:pPr>
      <w:r>
        <w:t>СТРАНИ ЈЕЗИК</w:t>
      </w:r>
    </w:p>
    <w:p w:rsidR="00ED392B" w:rsidRDefault="00ED392B">
      <w:pPr>
        <w:pStyle w:val="BodyText"/>
        <w:rPr>
          <w:b/>
          <w:sz w:val="10"/>
        </w:rPr>
      </w:pPr>
    </w:p>
    <w:p w:rsidR="00ED392B" w:rsidRDefault="00CE02ED">
      <w:pPr>
        <w:pStyle w:val="BodyText"/>
        <w:tabs>
          <w:tab w:val="right" w:pos="2715"/>
        </w:tabs>
        <w:spacing w:before="93"/>
        <w:ind w:left="243"/>
        <w:rPr>
          <w:b/>
        </w:rPr>
      </w:pPr>
      <w:r>
        <w:t>Годишњи</w:t>
      </w:r>
      <w:r>
        <w:rPr>
          <w:spacing w:val="-1"/>
        </w:rPr>
        <w:t xml:space="preserve"> </w:t>
      </w:r>
      <w:r>
        <w:t>фонд</w:t>
      </w:r>
      <w:r>
        <w:rPr>
          <w:spacing w:val="-1"/>
        </w:rPr>
        <w:t xml:space="preserve"> </w:t>
      </w:r>
      <w:r>
        <w:t>часова:</w:t>
      </w:r>
      <w:r>
        <w:tab/>
      </w:r>
      <w:r>
        <w:rPr>
          <w:b/>
        </w:rPr>
        <w:t>62</w:t>
      </w:r>
    </w:p>
    <w:p w:rsidR="00ED392B" w:rsidRDefault="00CE02ED">
      <w:pPr>
        <w:tabs>
          <w:tab w:val="left" w:pos="2534"/>
        </w:tabs>
        <w:spacing w:before="1"/>
        <w:ind w:left="243"/>
        <w:rPr>
          <w:b/>
          <w:sz w:val="18"/>
        </w:rPr>
      </w:pPr>
      <w:r>
        <w:rPr>
          <w:sz w:val="18"/>
        </w:rPr>
        <w:t>Разред:</w:t>
      </w:r>
      <w:r>
        <w:rPr>
          <w:sz w:val="18"/>
        </w:rPr>
        <w:tab/>
      </w:r>
      <w:r>
        <w:rPr>
          <w:b/>
          <w:sz w:val="18"/>
        </w:rPr>
        <w:t>Трећи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476"/>
        <w:gridCol w:w="3189"/>
        <w:gridCol w:w="3857"/>
      </w:tblGrid>
      <w:tr w:rsidR="00ED392B">
        <w:trPr>
          <w:trHeight w:val="622"/>
        </w:trPr>
        <w:tc>
          <w:tcPr>
            <w:tcW w:w="2306" w:type="dxa"/>
            <w:shd w:val="clear" w:color="auto" w:fill="CCCCCC"/>
          </w:tcPr>
          <w:p w:rsidR="00ED392B" w:rsidRDefault="00CE02ED">
            <w:pPr>
              <w:pStyle w:val="TableParagraph"/>
              <w:spacing w:before="104"/>
              <w:ind w:left="900" w:right="894"/>
              <w:jc w:val="center"/>
              <w:rPr>
                <w:b/>
                <w:sz w:val="18"/>
              </w:rPr>
            </w:pPr>
            <w:r>
              <w:rPr>
                <w:b/>
                <w:sz w:val="18"/>
              </w:rPr>
              <w:t>ЦИЉ</w:t>
            </w:r>
          </w:p>
        </w:tc>
        <w:tc>
          <w:tcPr>
            <w:tcW w:w="3476" w:type="dxa"/>
            <w:shd w:val="clear" w:color="auto" w:fill="CCCCCC"/>
          </w:tcPr>
          <w:p w:rsidR="00ED392B" w:rsidRDefault="00CE02ED">
            <w:pPr>
              <w:pStyle w:val="TableParagraph"/>
              <w:ind w:left="467" w:right="455"/>
              <w:jc w:val="center"/>
              <w:rPr>
                <w:b/>
                <w:sz w:val="18"/>
              </w:rPr>
            </w:pPr>
            <w:r>
              <w:rPr>
                <w:b/>
                <w:sz w:val="18"/>
              </w:rPr>
              <w:t>ИСХОДИ НА КРАЈУ ТРЕЋЕГ РАЗРЕДА</w:t>
            </w:r>
          </w:p>
          <w:p w:rsidR="00ED392B" w:rsidRDefault="00CE02ED">
            <w:pPr>
              <w:pStyle w:val="TableParagraph"/>
              <w:spacing w:before="1" w:line="186" w:lineRule="exact"/>
              <w:ind w:left="463" w:right="455"/>
              <w:jc w:val="center"/>
              <w:rPr>
                <w:b/>
                <w:sz w:val="18"/>
              </w:rPr>
            </w:pPr>
            <w:r>
              <w:rPr>
                <w:b/>
                <w:sz w:val="18"/>
              </w:rPr>
              <w:t>Ученик ће бити у стању да:</w:t>
            </w:r>
          </w:p>
        </w:tc>
        <w:tc>
          <w:tcPr>
            <w:tcW w:w="3189" w:type="dxa"/>
            <w:shd w:val="clear" w:color="auto" w:fill="CCCCCC"/>
          </w:tcPr>
          <w:p w:rsidR="00ED392B" w:rsidRDefault="00CE02ED">
            <w:pPr>
              <w:pStyle w:val="TableParagraph"/>
              <w:spacing w:before="1" w:line="208" w:lineRule="exact"/>
              <w:ind w:left="600" w:right="588"/>
              <w:jc w:val="center"/>
              <w:rPr>
                <w:b/>
                <w:sz w:val="18"/>
              </w:rPr>
            </w:pPr>
            <w:r>
              <w:rPr>
                <w:b/>
                <w:sz w:val="18"/>
              </w:rPr>
              <w:t>ПРЕПОРУЧЕНЕ ТЕМЕ ОПШТЕ И СТРУЧНЕ (80% + 20%)</w:t>
            </w:r>
          </w:p>
        </w:tc>
        <w:tc>
          <w:tcPr>
            <w:tcW w:w="3857" w:type="dxa"/>
            <w:shd w:val="clear" w:color="auto" w:fill="CCCCCC"/>
          </w:tcPr>
          <w:p w:rsidR="00ED392B" w:rsidRDefault="00CE02ED">
            <w:pPr>
              <w:pStyle w:val="TableParagraph"/>
              <w:spacing w:before="104"/>
              <w:ind w:left="500"/>
              <w:rPr>
                <w:b/>
                <w:sz w:val="18"/>
              </w:rPr>
            </w:pPr>
            <w:r>
              <w:rPr>
                <w:b/>
                <w:sz w:val="18"/>
              </w:rPr>
              <w:t>КОМУНИКАТИВНЕ ФУНКЦИЈЕ</w:t>
            </w:r>
          </w:p>
        </w:tc>
      </w:tr>
      <w:tr w:rsidR="00ED392B">
        <w:trPr>
          <w:trHeight w:val="202"/>
        </w:trPr>
        <w:tc>
          <w:tcPr>
            <w:tcW w:w="2306" w:type="dxa"/>
            <w:tcBorders>
              <w:bottom w:val="nil"/>
            </w:tcBorders>
          </w:tcPr>
          <w:p w:rsidR="00ED392B" w:rsidRDefault="00ED392B">
            <w:pPr>
              <w:pStyle w:val="TableParagraph"/>
              <w:rPr>
                <w:sz w:val="14"/>
              </w:rPr>
            </w:pPr>
          </w:p>
        </w:tc>
        <w:tc>
          <w:tcPr>
            <w:tcW w:w="3476" w:type="dxa"/>
            <w:vMerge w:val="restart"/>
          </w:tcPr>
          <w:p w:rsidR="00ED392B" w:rsidRDefault="00CE02ED">
            <w:pPr>
              <w:pStyle w:val="TableParagraph"/>
              <w:numPr>
                <w:ilvl w:val="0"/>
                <w:numId w:val="764"/>
              </w:numPr>
              <w:tabs>
                <w:tab w:val="left" w:pos="275"/>
              </w:tabs>
              <w:ind w:right="271" w:hanging="186"/>
              <w:rPr>
                <w:sz w:val="18"/>
              </w:rPr>
            </w:pPr>
            <w:r>
              <w:rPr>
                <w:sz w:val="18"/>
              </w:rPr>
              <w:t>Разуме основне поруке и захтеве исказане јасним стандардним језиком када је реч о блиским темама (аутомобили, спорт, посао,</w:t>
            </w:r>
            <w:r>
              <w:rPr>
                <w:spacing w:val="-1"/>
                <w:sz w:val="18"/>
              </w:rPr>
              <w:t xml:space="preserve"> </w:t>
            </w:r>
            <w:r>
              <w:rPr>
                <w:sz w:val="18"/>
              </w:rPr>
              <w:t>хоби);</w:t>
            </w:r>
          </w:p>
          <w:p w:rsidR="00ED392B" w:rsidRDefault="00CE02ED">
            <w:pPr>
              <w:pStyle w:val="TableParagraph"/>
              <w:numPr>
                <w:ilvl w:val="0"/>
                <w:numId w:val="764"/>
              </w:numPr>
              <w:tabs>
                <w:tab w:val="left" w:pos="275"/>
              </w:tabs>
              <w:ind w:left="273" w:right="115" w:hanging="185"/>
              <w:rPr>
                <w:sz w:val="18"/>
              </w:rPr>
            </w:pPr>
            <w:r>
              <w:rPr>
                <w:sz w:val="18"/>
              </w:rPr>
              <w:t>Разуме глобално суштину нешто дужих разговора или дискусија на састанцима који се односе на једноставније садржаје из струке, уколико се говори разговетно и стандардним</w:t>
            </w:r>
            <w:r>
              <w:rPr>
                <w:spacing w:val="2"/>
                <w:sz w:val="18"/>
              </w:rPr>
              <w:t xml:space="preserve"> </w:t>
            </w:r>
            <w:r>
              <w:rPr>
                <w:sz w:val="18"/>
              </w:rPr>
              <w:t>језиком;</w:t>
            </w:r>
          </w:p>
          <w:p w:rsidR="00ED392B" w:rsidRDefault="00CE02ED">
            <w:pPr>
              <w:pStyle w:val="TableParagraph"/>
              <w:numPr>
                <w:ilvl w:val="0"/>
                <w:numId w:val="764"/>
              </w:numPr>
              <w:tabs>
                <w:tab w:val="left" w:pos="274"/>
              </w:tabs>
              <w:spacing w:before="3"/>
              <w:ind w:left="272" w:right="159" w:hanging="185"/>
              <w:jc w:val="both"/>
              <w:rPr>
                <w:sz w:val="18"/>
              </w:rPr>
            </w:pPr>
            <w:r>
              <w:rPr>
                <w:sz w:val="18"/>
              </w:rPr>
              <w:t>Разуме глобални садржај саопштења и других информативних текстова у вези с једноставним стручним</w:t>
            </w:r>
            <w:r>
              <w:rPr>
                <w:spacing w:val="-3"/>
                <w:sz w:val="18"/>
              </w:rPr>
              <w:t xml:space="preserve"> </w:t>
            </w:r>
            <w:r>
              <w:rPr>
                <w:sz w:val="18"/>
              </w:rPr>
              <w:t>темама;</w:t>
            </w:r>
          </w:p>
        </w:tc>
        <w:tc>
          <w:tcPr>
            <w:tcW w:w="3189" w:type="dxa"/>
            <w:tcBorders>
              <w:bottom w:val="nil"/>
            </w:tcBorders>
          </w:tcPr>
          <w:p w:rsidR="00ED392B" w:rsidRDefault="00CE02ED">
            <w:pPr>
              <w:pStyle w:val="TableParagraph"/>
              <w:spacing w:line="183" w:lineRule="exact"/>
              <w:ind w:left="87"/>
              <w:rPr>
                <w:b/>
                <w:sz w:val="18"/>
              </w:rPr>
            </w:pPr>
            <w:r>
              <w:rPr>
                <w:b/>
                <w:sz w:val="18"/>
              </w:rPr>
              <w:t>ОПШТЕ ТЕМЕ</w:t>
            </w:r>
          </w:p>
        </w:tc>
        <w:tc>
          <w:tcPr>
            <w:tcW w:w="3857" w:type="dxa"/>
            <w:vMerge w:val="restart"/>
          </w:tcPr>
          <w:p w:rsidR="00ED392B" w:rsidRDefault="00CE02ED">
            <w:pPr>
              <w:pStyle w:val="TableParagraph"/>
              <w:numPr>
                <w:ilvl w:val="0"/>
                <w:numId w:val="763"/>
              </w:numPr>
              <w:tabs>
                <w:tab w:val="left" w:pos="320"/>
              </w:tabs>
              <w:spacing w:line="203" w:lineRule="exact"/>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763"/>
              </w:numPr>
              <w:tabs>
                <w:tab w:val="left" w:pos="320"/>
              </w:tabs>
              <w:spacing w:before="1"/>
              <w:ind w:right="452"/>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763"/>
              </w:numPr>
              <w:tabs>
                <w:tab w:val="left" w:pos="320"/>
              </w:tabs>
              <w:spacing w:before="2"/>
              <w:ind w:right="679"/>
              <w:rPr>
                <w:sz w:val="18"/>
              </w:rPr>
            </w:pPr>
            <w:r>
              <w:rPr>
                <w:sz w:val="18"/>
              </w:rPr>
              <w:t>Идентификација и именовање особа, објеката, боја, бројева</w:t>
            </w:r>
            <w:r>
              <w:rPr>
                <w:spacing w:val="2"/>
                <w:sz w:val="18"/>
              </w:rPr>
              <w:t xml:space="preserve"> </w:t>
            </w:r>
            <w:r>
              <w:rPr>
                <w:sz w:val="18"/>
              </w:rPr>
              <w:t>итд.)</w:t>
            </w:r>
          </w:p>
          <w:p w:rsidR="00ED392B" w:rsidRDefault="00CE02ED">
            <w:pPr>
              <w:pStyle w:val="TableParagraph"/>
              <w:numPr>
                <w:ilvl w:val="0"/>
                <w:numId w:val="763"/>
              </w:numPr>
              <w:tabs>
                <w:tab w:val="left" w:pos="323"/>
              </w:tabs>
              <w:spacing w:before="3"/>
              <w:ind w:left="322" w:hanging="233"/>
              <w:rPr>
                <w:sz w:val="18"/>
              </w:rPr>
            </w:pPr>
            <w:r>
              <w:rPr>
                <w:sz w:val="18"/>
              </w:rPr>
              <w:t>Давање једноставних упутстава и команди</w:t>
            </w:r>
          </w:p>
          <w:p w:rsidR="00ED392B" w:rsidRDefault="00CE02ED">
            <w:pPr>
              <w:pStyle w:val="TableParagraph"/>
              <w:numPr>
                <w:ilvl w:val="0"/>
                <w:numId w:val="763"/>
              </w:numPr>
              <w:tabs>
                <w:tab w:val="left" w:pos="323"/>
              </w:tabs>
              <w:spacing w:before="1"/>
              <w:ind w:left="322"/>
              <w:rPr>
                <w:sz w:val="18"/>
              </w:rPr>
            </w:pPr>
            <w:r>
              <w:rPr>
                <w:sz w:val="18"/>
              </w:rPr>
              <w:t>Изражавање молби и</w:t>
            </w:r>
            <w:r>
              <w:rPr>
                <w:spacing w:val="-1"/>
                <w:sz w:val="18"/>
              </w:rPr>
              <w:t xml:space="preserve"> </w:t>
            </w:r>
            <w:r>
              <w:rPr>
                <w:sz w:val="18"/>
              </w:rPr>
              <w:t>захвалности</w:t>
            </w:r>
          </w:p>
          <w:p w:rsidR="00ED392B" w:rsidRDefault="00CE02ED">
            <w:pPr>
              <w:pStyle w:val="TableParagraph"/>
              <w:numPr>
                <w:ilvl w:val="0"/>
                <w:numId w:val="763"/>
              </w:numPr>
              <w:tabs>
                <w:tab w:val="left" w:pos="323"/>
              </w:tabs>
              <w:spacing w:before="1"/>
              <w:ind w:left="322"/>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763"/>
              </w:numPr>
              <w:tabs>
                <w:tab w:val="left" w:pos="323"/>
              </w:tabs>
              <w:spacing w:before="1"/>
              <w:ind w:left="322"/>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763"/>
              </w:numPr>
              <w:tabs>
                <w:tab w:val="left" w:pos="323"/>
              </w:tabs>
              <w:ind w:left="322"/>
              <w:rPr>
                <w:sz w:val="18"/>
              </w:rPr>
            </w:pPr>
            <w:r>
              <w:rPr>
                <w:sz w:val="18"/>
              </w:rPr>
              <w:t>Изражавање допадања и недопадања</w:t>
            </w:r>
          </w:p>
          <w:p w:rsidR="00ED392B" w:rsidRDefault="00CE02ED">
            <w:pPr>
              <w:pStyle w:val="TableParagraph"/>
              <w:numPr>
                <w:ilvl w:val="0"/>
                <w:numId w:val="763"/>
              </w:numPr>
              <w:tabs>
                <w:tab w:val="left" w:pos="323"/>
              </w:tabs>
              <w:spacing w:before="1"/>
              <w:ind w:left="322"/>
              <w:rPr>
                <w:sz w:val="18"/>
              </w:rPr>
            </w:pPr>
            <w:r>
              <w:rPr>
                <w:sz w:val="18"/>
              </w:rPr>
              <w:t>Изражавање физичких сензација и</w:t>
            </w:r>
            <w:r>
              <w:rPr>
                <w:spacing w:val="1"/>
                <w:sz w:val="18"/>
              </w:rPr>
              <w:t xml:space="preserve"> </w:t>
            </w:r>
            <w:r>
              <w:rPr>
                <w:sz w:val="18"/>
              </w:rPr>
              <w:t>потреба</w:t>
            </w:r>
          </w:p>
          <w:p w:rsidR="00ED392B" w:rsidRDefault="00CE02ED">
            <w:pPr>
              <w:pStyle w:val="TableParagraph"/>
              <w:spacing w:before="1"/>
              <w:ind w:left="322" w:right="79" w:hanging="234"/>
              <w:rPr>
                <w:sz w:val="18"/>
              </w:rPr>
            </w:pPr>
            <w:r>
              <w:rPr>
                <w:sz w:val="18"/>
              </w:rPr>
              <w:t>10.Исказивање просторних и временских односа</w:t>
            </w:r>
          </w:p>
          <w:p w:rsidR="00ED392B" w:rsidRDefault="00CE02ED">
            <w:pPr>
              <w:pStyle w:val="TableParagraph"/>
              <w:spacing w:before="3"/>
              <w:ind w:left="322" w:right="79" w:hanging="234"/>
              <w:rPr>
                <w:sz w:val="18"/>
              </w:rPr>
            </w:pPr>
            <w:r>
              <w:rPr>
                <w:sz w:val="18"/>
              </w:rPr>
              <w:t>11.Давање и тражење информација и обавештења</w:t>
            </w:r>
          </w:p>
          <w:p w:rsidR="00ED392B" w:rsidRDefault="00CE02ED">
            <w:pPr>
              <w:pStyle w:val="TableParagraph"/>
              <w:spacing w:before="1"/>
              <w:ind w:left="88"/>
              <w:rPr>
                <w:sz w:val="18"/>
              </w:rPr>
            </w:pPr>
            <w:r>
              <w:rPr>
                <w:sz w:val="18"/>
              </w:rPr>
              <w:t>12.Описивање и упоређивање лица и предмета 13.Изрицање забране и реаговање на забрану 14.Изражавање припадања и поседовања 15.Скретање пажње</w:t>
            </w:r>
          </w:p>
          <w:p w:rsidR="00ED392B" w:rsidRDefault="00CE02ED">
            <w:pPr>
              <w:pStyle w:val="TableParagraph"/>
              <w:spacing w:before="3"/>
              <w:ind w:left="321" w:hanging="234"/>
              <w:rPr>
                <w:sz w:val="18"/>
              </w:rPr>
            </w:pPr>
            <w:r>
              <w:rPr>
                <w:sz w:val="18"/>
              </w:rPr>
              <w:t>16.Тражење мишљења и изражавање слагања и неслагања</w:t>
            </w:r>
          </w:p>
          <w:p w:rsidR="00ED392B" w:rsidRDefault="00CE02ED">
            <w:pPr>
              <w:pStyle w:val="TableParagraph"/>
              <w:spacing w:before="2"/>
              <w:ind w:left="87" w:right="686"/>
              <w:rPr>
                <w:sz w:val="18"/>
              </w:rPr>
            </w:pPr>
            <w:r>
              <w:rPr>
                <w:sz w:val="18"/>
              </w:rPr>
              <w:t>17.Тражење и давање дозволе 18.Исказивање  честитки 19.Исказивање препоруке 20.Изражавање хитности и обавезности 21.Исказивање сумње и</w:t>
            </w:r>
            <w:r>
              <w:rPr>
                <w:spacing w:val="5"/>
                <w:sz w:val="18"/>
              </w:rPr>
              <w:t xml:space="preserve"> </w:t>
            </w:r>
            <w:r>
              <w:rPr>
                <w:sz w:val="18"/>
              </w:rPr>
              <w:t>несигурности</w:t>
            </w:r>
          </w:p>
        </w:tc>
      </w:tr>
      <w:tr w:rsidR="00ED392B">
        <w:trPr>
          <w:trHeight w:val="194"/>
        </w:trPr>
        <w:tc>
          <w:tcPr>
            <w:tcW w:w="2306" w:type="dxa"/>
            <w:tcBorders>
              <w:top w:val="nil"/>
              <w:bottom w:val="nil"/>
            </w:tcBorders>
          </w:tcPr>
          <w:p w:rsidR="00ED392B" w:rsidRDefault="00CE02ED">
            <w:pPr>
              <w:pStyle w:val="TableParagraph"/>
              <w:spacing w:line="174" w:lineRule="exact"/>
              <w:ind w:left="87"/>
              <w:rPr>
                <w:sz w:val="18"/>
              </w:rPr>
            </w:pPr>
            <w:r>
              <w:rPr>
                <w:sz w:val="18"/>
              </w:rPr>
              <w:t>СЛУШАЊЕ</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2"/>
              </w:rPr>
            </w:pPr>
          </w:p>
        </w:tc>
        <w:tc>
          <w:tcPr>
            <w:tcW w:w="3857" w:type="dxa"/>
            <w:vMerge/>
            <w:tcBorders>
              <w:top w:val="nil"/>
            </w:tcBorders>
          </w:tcPr>
          <w:p w:rsidR="00ED392B" w:rsidRDefault="00ED392B">
            <w:pPr>
              <w:rPr>
                <w:sz w:val="2"/>
                <w:szCs w:val="2"/>
              </w:rPr>
            </w:pPr>
          </w:p>
        </w:tc>
      </w:tr>
      <w:tr w:rsidR="00ED392B">
        <w:trPr>
          <w:trHeight w:val="2319"/>
        </w:trPr>
        <w:tc>
          <w:tcPr>
            <w:tcW w:w="2306" w:type="dxa"/>
            <w:tcBorders>
              <w:top w:val="nil"/>
            </w:tcBorders>
          </w:tcPr>
          <w:p w:rsidR="00ED392B" w:rsidRDefault="00ED392B">
            <w:pPr>
              <w:pStyle w:val="TableParagraph"/>
              <w:spacing w:before="8"/>
              <w:rPr>
                <w:b/>
                <w:sz w:val="17"/>
              </w:rPr>
            </w:pPr>
          </w:p>
          <w:p w:rsidR="00ED392B" w:rsidRDefault="00CE02ED">
            <w:pPr>
              <w:pStyle w:val="TableParagraph"/>
              <w:ind w:left="87" w:right="93" w:hanging="1"/>
              <w:rPr>
                <w:sz w:val="18"/>
              </w:rPr>
            </w:pPr>
            <w:r>
              <w:rPr>
                <w:sz w:val="18"/>
              </w:rPr>
              <w:t>Оспособљавање ученика за разумевање усменог говора</w:t>
            </w:r>
          </w:p>
        </w:tc>
        <w:tc>
          <w:tcPr>
            <w:tcW w:w="3476" w:type="dxa"/>
            <w:vMerge/>
            <w:tcBorders>
              <w:top w:val="nil"/>
            </w:tcBorders>
          </w:tcPr>
          <w:p w:rsidR="00ED392B" w:rsidRDefault="00ED392B">
            <w:pPr>
              <w:rPr>
                <w:sz w:val="2"/>
                <w:szCs w:val="2"/>
              </w:rPr>
            </w:pPr>
          </w:p>
        </w:tc>
        <w:tc>
          <w:tcPr>
            <w:tcW w:w="3189" w:type="dxa"/>
            <w:vMerge w:val="restart"/>
            <w:tcBorders>
              <w:top w:val="nil"/>
              <w:bottom w:val="nil"/>
            </w:tcBorders>
          </w:tcPr>
          <w:p w:rsidR="00ED392B" w:rsidRDefault="00CE02ED">
            <w:pPr>
              <w:pStyle w:val="TableParagraph"/>
              <w:numPr>
                <w:ilvl w:val="0"/>
                <w:numId w:val="762"/>
              </w:numPr>
              <w:tabs>
                <w:tab w:val="left" w:pos="274"/>
              </w:tabs>
              <w:ind w:right="254" w:hanging="186"/>
              <w:rPr>
                <w:sz w:val="18"/>
              </w:rPr>
            </w:pPr>
            <w:r>
              <w:rPr>
                <w:sz w:val="18"/>
              </w:rPr>
              <w:t>Свакодневни живот (генерацијски конфликти и начини превазилажења)</w:t>
            </w:r>
          </w:p>
          <w:p w:rsidR="00ED392B" w:rsidRDefault="00CE02ED">
            <w:pPr>
              <w:pStyle w:val="TableParagraph"/>
              <w:numPr>
                <w:ilvl w:val="0"/>
                <w:numId w:val="762"/>
              </w:numPr>
              <w:tabs>
                <w:tab w:val="left" w:pos="274"/>
              </w:tabs>
              <w:ind w:right="443" w:hanging="186"/>
              <w:rPr>
                <w:sz w:val="18"/>
              </w:rPr>
            </w:pPr>
            <w:r>
              <w:rPr>
                <w:sz w:val="18"/>
              </w:rPr>
              <w:t>Образовање (образовање за све, пракса и припреме за будуће занимање, размена</w:t>
            </w:r>
            <w:r>
              <w:rPr>
                <w:spacing w:val="-2"/>
                <w:sz w:val="18"/>
              </w:rPr>
              <w:t xml:space="preserve"> </w:t>
            </w:r>
            <w:r>
              <w:rPr>
                <w:sz w:val="18"/>
              </w:rPr>
              <w:t>ученика)</w:t>
            </w:r>
          </w:p>
          <w:p w:rsidR="00ED392B" w:rsidRDefault="00CE02ED">
            <w:pPr>
              <w:pStyle w:val="TableParagraph"/>
              <w:numPr>
                <w:ilvl w:val="0"/>
                <w:numId w:val="762"/>
              </w:numPr>
              <w:tabs>
                <w:tab w:val="left" w:pos="274"/>
              </w:tabs>
              <w:ind w:right="335" w:hanging="186"/>
              <w:rPr>
                <w:sz w:val="18"/>
              </w:rPr>
            </w:pPr>
            <w:r>
              <w:rPr>
                <w:sz w:val="18"/>
              </w:rPr>
              <w:t>Познате фирме, предузећа, установе, институције у земљама чији се језик учи</w:t>
            </w:r>
          </w:p>
          <w:p w:rsidR="00ED392B" w:rsidRDefault="00CE02ED">
            <w:pPr>
              <w:pStyle w:val="TableParagraph"/>
              <w:numPr>
                <w:ilvl w:val="0"/>
                <w:numId w:val="762"/>
              </w:numPr>
              <w:tabs>
                <w:tab w:val="left" w:pos="273"/>
              </w:tabs>
              <w:spacing w:before="1"/>
              <w:ind w:left="272" w:right="506" w:hanging="186"/>
              <w:rPr>
                <w:sz w:val="18"/>
              </w:rPr>
            </w:pPr>
            <w:r>
              <w:rPr>
                <w:sz w:val="18"/>
              </w:rPr>
              <w:t>Културни живот (међународни пројекти и учешће на</w:t>
            </w:r>
            <w:r>
              <w:rPr>
                <w:spacing w:val="-1"/>
                <w:sz w:val="18"/>
              </w:rPr>
              <w:t xml:space="preserve"> </w:t>
            </w:r>
            <w:r>
              <w:rPr>
                <w:sz w:val="18"/>
              </w:rPr>
              <w:t>њима)</w:t>
            </w:r>
          </w:p>
          <w:p w:rsidR="00ED392B" w:rsidRDefault="00CE02ED">
            <w:pPr>
              <w:pStyle w:val="TableParagraph"/>
              <w:numPr>
                <w:ilvl w:val="0"/>
                <w:numId w:val="762"/>
              </w:numPr>
              <w:tabs>
                <w:tab w:val="left" w:pos="273"/>
              </w:tabs>
              <w:spacing w:before="2" w:line="220" w:lineRule="exact"/>
              <w:ind w:left="272" w:hanging="186"/>
              <w:rPr>
                <w:sz w:val="18"/>
              </w:rPr>
            </w:pPr>
            <w:r>
              <w:rPr>
                <w:sz w:val="18"/>
              </w:rPr>
              <w:t>Заштита човекове околине</w:t>
            </w:r>
          </w:p>
          <w:p w:rsidR="00ED392B" w:rsidRDefault="00CE02ED">
            <w:pPr>
              <w:pStyle w:val="TableParagraph"/>
              <w:spacing w:line="207" w:lineRule="exact"/>
              <w:ind w:left="272"/>
              <w:rPr>
                <w:sz w:val="18"/>
              </w:rPr>
            </w:pPr>
            <w:r>
              <w:rPr>
                <w:sz w:val="18"/>
              </w:rPr>
              <w:t>(волонтерски рад)</w:t>
            </w:r>
          </w:p>
          <w:p w:rsidR="00ED392B" w:rsidRDefault="00CE02ED">
            <w:pPr>
              <w:pStyle w:val="TableParagraph"/>
              <w:numPr>
                <w:ilvl w:val="0"/>
                <w:numId w:val="762"/>
              </w:numPr>
              <w:tabs>
                <w:tab w:val="left" w:pos="273"/>
              </w:tabs>
              <w:spacing w:before="1"/>
              <w:ind w:left="272" w:right="687" w:hanging="186"/>
              <w:rPr>
                <w:sz w:val="18"/>
              </w:rPr>
            </w:pPr>
            <w:r>
              <w:rPr>
                <w:sz w:val="18"/>
              </w:rPr>
              <w:t>Медији (штампа, телевизија, електронски медији)</w:t>
            </w:r>
          </w:p>
          <w:p w:rsidR="00ED392B" w:rsidRDefault="00CE02ED">
            <w:pPr>
              <w:pStyle w:val="TableParagraph"/>
              <w:numPr>
                <w:ilvl w:val="0"/>
                <w:numId w:val="762"/>
              </w:numPr>
              <w:tabs>
                <w:tab w:val="left" w:pos="273"/>
              </w:tabs>
              <w:spacing w:before="1"/>
              <w:ind w:left="272" w:right="341" w:hanging="186"/>
              <w:rPr>
                <w:sz w:val="18"/>
              </w:rPr>
            </w:pPr>
            <w:r>
              <w:rPr>
                <w:sz w:val="18"/>
              </w:rPr>
              <w:t>Историјски догађаји/личности из земаља чији се језик</w:t>
            </w:r>
            <w:r>
              <w:rPr>
                <w:spacing w:val="-1"/>
                <w:sz w:val="18"/>
              </w:rPr>
              <w:t xml:space="preserve"> </w:t>
            </w:r>
            <w:r>
              <w:rPr>
                <w:sz w:val="18"/>
              </w:rPr>
              <w:t>учи</w:t>
            </w:r>
          </w:p>
          <w:p w:rsidR="00ED392B" w:rsidRDefault="00CE02ED">
            <w:pPr>
              <w:pStyle w:val="TableParagraph"/>
              <w:numPr>
                <w:ilvl w:val="0"/>
                <w:numId w:val="762"/>
              </w:numPr>
              <w:tabs>
                <w:tab w:val="left" w:pos="273"/>
              </w:tabs>
              <w:spacing w:before="2"/>
              <w:ind w:left="272" w:right="203"/>
              <w:rPr>
                <w:sz w:val="18"/>
              </w:rPr>
            </w:pPr>
            <w:r>
              <w:rPr>
                <w:sz w:val="18"/>
              </w:rPr>
              <w:t>Информатички садржаји, употреба интернета</w:t>
            </w:r>
          </w:p>
        </w:tc>
        <w:tc>
          <w:tcPr>
            <w:tcW w:w="3857" w:type="dxa"/>
            <w:vMerge/>
            <w:tcBorders>
              <w:top w:val="nil"/>
            </w:tcBorders>
          </w:tcPr>
          <w:p w:rsidR="00ED392B" w:rsidRDefault="00ED392B">
            <w:pPr>
              <w:rPr>
                <w:sz w:val="2"/>
                <w:szCs w:val="2"/>
              </w:rPr>
            </w:pPr>
          </w:p>
        </w:tc>
      </w:tr>
      <w:tr w:rsidR="00ED392B">
        <w:trPr>
          <w:trHeight w:val="1821"/>
        </w:trPr>
        <w:tc>
          <w:tcPr>
            <w:tcW w:w="2306" w:type="dxa"/>
            <w:tcBorders>
              <w:bottom w:val="nil"/>
            </w:tcBorders>
          </w:tcPr>
          <w:p w:rsidR="00ED392B" w:rsidRDefault="00CE02ED">
            <w:pPr>
              <w:pStyle w:val="TableParagraph"/>
              <w:ind w:left="87"/>
              <w:rPr>
                <w:sz w:val="18"/>
              </w:rPr>
            </w:pPr>
            <w:r>
              <w:rPr>
                <w:sz w:val="18"/>
              </w:rPr>
              <w:t>ЧИТАЊЕ</w:t>
            </w:r>
          </w:p>
          <w:p w:rsidR="00ED392B" w:rsidRDefault="00ED392B">
            <w:pPr>
              <w:pStyle w:val="TableParagraph"/>
              <w:spacing w:before="1"/>
              <w:rPr>
                <w:b/>
                <w:sz w:val="18"/>
              </w:rPr>
            </w:pPr>
          </w:p>
          <w:p w:rsidR="00ED392B" w:rsidRDefault="00CE02ED">
            <w:pPr>
              <w:pStyle w:val="TableParagraph"/>
              <w:ind w:left="87" w:right="85" w:hanging="1"/>
              <w:rPr>
                <w:sz w:val="18"/>
              </w:rPr>
            </w:pPr>
            <w:r>
              <w:rPr>
                <w:sz w:val="18"/>
              </w:rPr>
              <w:t>Оспособљавање ученика за разумевање прочитаних текстова</w:t>
            </w:r>
          </w:p>
        </w:tc>
        <w:tc>
          <w:tcPr>
            <w:tcW w:w="3476" w:type="dxa"/>
            <w:vMerge w:val="restart"/>
          </w:tcPr>
          <w:p w:rsidR="00ED392B" w:rsidRDefault="00CE02ED">
            <w:pPr>
              <w:pStyle w:val="TableParagraph"/>
              <w:numPr>
                <w:ilvl w:val="0"/>
                <w:numId w:val="761"/>
              </w:numPr>
              <w:tabs>
                <w:tab w:val="left" w:pos="275"/>
              </w:tabs>
              <w:ind w:right="502"/>
              <w:rPr>
                <w:sz w:val="18"/>
              </w:rPr>
            </w:pPr>
            <w:r>
              <w:rPr>
                <w:sz w:val="18"/>
              </w:rPr>
              <w:t>Разуме једноставније текстове (стандардна писма, информације о процесу рада у струци) писане свакодневним језиком или језиком струке;</w:t>
            </w:r>
          </w:p>
          <w:p w:rsidR="00ED392B" w:rsidRDefault="00CE02ED">
            <w:pPr>
              <w:pStyle w:val="TableParagraph"/>
              <w:numPr>
                <w:ilvl w:val="0"/>
                <w:numId w:val="761"/>
              </w:numPr>
              <w:tabs>
                <w:tab w:val="left" w:pos="275"/>
              </w:tabs>
              <w:spacing w:before="4"/>
              <w:rPr>
                <w:sz w:val="18"/>
              </w:rPr>
            </w:pPr>
            <w:r>
              <w:rPr>
                <w:sz w:val="18"/>
              </w:rPr>
              <w:t>Разуме опис догађаја и осећања;</w:t>
            </w:r>
          </w:p>
          <w:p w:rsidR="00ED392B" w:rsidRDefault="00CE02ED">
            <w:pPr>
              <w:pStyle w:val="TableParagraph"/>
              <w:numPr>
                <w:ilvl w:val="0"/>
                <w:numId w:val="761"/>
              </w:numPr>
              <w:tabs>
                <w:tab w:val="left" w:pos="275"/>
              </w:tabs>
              <w:ind w:right="222"/>
              <w:rPr>
                <w:sz w:val="18"/>
              </w:rPr>
            </w:pPr>
            <w:r>
              <w:rPr>
                <w:sz w:val="18"/>
              </w:rPr>
              <w:t>Разуме основни садржај као и важније детаље у извештајима, брошурама и уговорима везаним за струку;</w:t>
            </w:r>
          </w:p>
        </w:tc>
        <w:tc>
          <w:tcPr>
            <w:tcW w:w="3189" w:type="dxa"/>
            <w:vMerge/>
            <w:tcBorders>
              <w:top w:val="nil"/>
              <w:bottom w:val="nil"/>
            </w:tcBorders>
          </w:tcPr>
          <w:p w:rsidR="00ED392B" w:rsidRDefault="00ED392B">
            <w:pPr>
              <w:rPr>
                <w:sz w:val="2"/>
                <w:szCs w:val="2"/>
              </w:rPr>
            </w:pPr>
          </w:p>
        </w:tc>
        <w:tc>
          <w:tcPr>
            <w:tcW w:w="3857" w:type="dxa"/>
            <w:vMerge/>
            <w:tcBorders>
              <w:top w:val="nil"/>
            </w:tcBorders>
          </w:tcPr>
          <w:p w:rsidR="00ED392B" w:rsidRDefault="00ED392B">
            <w:pPr>
              <w:rPr>
                <w:sz w:val="2"/>
                <w:szCs w:val="2"/>
              </w:rPr>
            </w:pPr>
          </w:p>
        </w:tc>
      </w:tr>
      <w:tr w:rsidR="00ED392B">
        <w:trPr>
          <w:trHeight w:val="284"/>
        </w:trPr>
        <w:tc>
          <w:tcPr>
            <w:tcW w:w="2306" w:type="dxa"/>
            <w:tcBorders>
              <w:top w:val="nil"/>
            </w:tcBorders>
          </w:tcPr>
          <w:p w:rsidR="00ED392B" w:rsidRDefault="00ED392B">
            <w:pPr>
              <w:pStyle w:val="TableParagraph"/>
              <w:rPr>
                <w:sz w:val="18"/>
              </w:rPr>
            </w:pPr>
          </w:p>
        </w:tc>
        <w:tc>
          <w:tcPr>
            <w:tcW w:w="3476" w:type="dxa"/>
            <w:vMerge/>
            <w:tcBorders>
              <w:top w:val="nil"/>
            </w:tcBorders>
          </w:tcPr>
          <w:p w:rsidR="00ED392B" w:rsidRDefault="00ED392B">
            <w:pPr>
              <w:rPr>
                <w:sz w:val="2"/>
                <w:szCs w:val="2"/>
              </w:rPr>
            </w:pPr>
          </w:p>
        </w:tc>
        <w:tc>
          <w:tcPr>
            <w:tcW w:w="3189" w:type="dxa"/>
            <w:vMerge w:val="restart"/>
            <w:tcBorders>
              <w:top w:val="nil"/>
              <w:bottom w:val="nil"/>
            </w:tcBorders>
          </w:tcPr>
          <w:p w:rsidR="00ED392B" w:rsidRDefault="00CE02ED">
            <w:pPr>
              <w:pStyle w:val="TableParagraph"/>
              <w:spacing w:before="95" w:line="182" w:lineRule="exact"/>
              <w:ind w:left="85"/>
              <w:rPr>
                <w:b/>
                <w:sz w:val="18"/>
              </w:rPr>
            </w:pPr>
            <w:r>
              <w:rPr>
                <w:b/>
                <w:sz w:val="18"/>
              </w:rPr>
              <w:t>СТРУЧНЕ ТЕМЕ</w:t>
            </w:r>
          </w:p>
        </w:tc>
        <w:tc>
          <w:tcPr>
            <w:tcW w:w="3857" w:type="dxa"/>
            <w:vMerge/>
            <w:tcBorders>
              <w:top w:val="nil"/>
            </w:tcBorders>
          </w:tcPr>
          <w:p w:rsidR="00ED392B" w:rsidRDefault="00ED392B">
            <w:pPr>
              <w:rPr>
                <w:sz w:val="2"/>
                <w:szCs w:val="2"/>
              </w:rPr>
            </w:pPr>
          </w:p>
        </w:tc>
      </w:tr>
      <w:tr w:rsidR="00ED392B">
        <w:trPr>
          <w:trHeight w:val="2"/>
        </w:trPr>
        <w:tc>
          <w:tcPr>
            <w:tcW w:w="2306" w:type="dxa"/>
            <w:tcBorders>
              <w:bottom w:val="nil"/>
            </w:tcBorders>
          </w:tcPr>
          <w:p w:rsidR="00ED392B" w:rsidRDefault="00ED392B">
            <w:pPr>
              <w:pStyle w:val="TableParagraph"/>
              <w:rPr>
                <w:sz w:val="2"/>
              </w:rPr>
            </w:pPr>
          </w:p>
        </w:tc>
        <w:tc>
          <w:tcPr>
            <w:tcW w:w="3476" w:type="dxa"/>
            <w:vMerge w:val="restart"/>
          </w:tcPr>
          <w:p w:rsidR="00ED392B" w:rsidRDefault="00CE02ED">
            <w:pPr>
              <w:pStyle w:val="TableParagraph"/>
              <w:numPr>
                <w:ilvl w:val="0"/>
                <w:numId w:val="760"/>
              </w:numPr>
              <w:tabs>
                <w:tab w:val="left" w:pos="275"/>
              </w:tabs>
              <w:ind w:right="110" w:hanging="186"/>
              <w:rPr>
                <w:sz w:val="18"/>
              </w:rPr>
            </w:pPr>
            <w:r>
              <w:rPr>
                <w:sz w:val="18"/>
              </w:rPr>
              <w:t>Поставља питања и тражи објашњења у вези са темом</w:t>
            </w:r>
            <w:r>
              <w:rPr>
                <w:spacing w:val="-1"/>
                <w:sz w:val="18"/>
              </w:rPr>
              <w:t xml:space="preserve"> </w:t>
            </w:r>
            <w:r>
              <w:rPr>
                <w:sz w:val="18"/>
              </w:rPr>
              <w:t>дискусије/разговора;</w:t>
            </w:r>
          </w:p>
          <w:p w:rsidR="00ED392B" w:rsidRDefault="00CE02ED">
            <w:pPr>
              <w:pStyle w:val="TableParagraph"/>
              <w:numPr>
                <w:ilvl w:val="0"/>
                <w:numId w:val="760"/>
              </w:numPr>
              <w:tabs>
                <w:tab w:val="left" w:pos="275"/>
              </w:tabs>
              <w:spacing w:before="1"/>
              <w:ind w:right="441"/>
              <w:rPr>
                <w:sz w:val="18"/>
              </w:rPr>
            </w:pPr>
            <w:r>
              <w:rPr>
                <w:sz w:val="18"/>
              </w:rPr>
              <w:t>Описује статус и образовање, као и будуће запослење и струку једноставним језичким</w:t>
            </w:r>
            <w:r>
              <w:rPr>
                <w:spacing w:val="-1"/>
                <w:sz w:val="18"/>
              </w:rPr>
              <w:t xml:space="preserve"> </w:t>
            </w:r>
            <w:r>
              <w:rPr>
                <w:sz w:val="18"/>
              </w:rPr>
              <w:t>средствима;</w:t>
            </w:r>
          </w:p>
          <w:p w:rsidR="00ED392B" w:rsidRDefault="00CE02ED">
            <w:pPr>
              <w:pStyle w:val="TableParagraph"/>
              <w:numPr>
                <w:ilvl w:val="0"/>
                <w:numId w:val="760"/>
              </w:numPr>
              <w:tabs>
                <w:tab w:val="left" w:pos="275"/>
              </w:tabs>
              <w:spacing w:before="2"/>
              <w:ind w:left="273" w:right="85" w:hanging="186"/>
              <w:rPr>
                <w:sz w:val="18"/>
              </w:rPr>
            </w:pPr>
            <w:r>
              <w:rPr>
                <w:sz w:val="18"/>
              </w:rPr>
              <w:t>Описује делатност, фирму, процес рада, преприча телефонски разговор или одлуке неког договора у оквиру познате лексике и на познате</w:t>
            </w:r>
            <w:r>
              <w:rPr>
                <w:spacing w:val="-2"/>
                <w:sz w:val="18"/>
              </w:rPr>
              <w:t xml:space="preserve"> </w:t>
            </w:r>
            <w:r>
              <w:rPr>
                <w:sz w:val="18"/>
              </w:rPr>
              <w:t>теме;</w:t>
            </w:r>
          </w:p>
          <w:p w:rsidR="00ED392B" w:rsidRDefault="00CE02ED">
            <w:pPr>
              <w:pStyle w:val="TableParagraph"/>
              <w:numPr>
                <w:ilvl w:val="0"/>
                <w:numId w:val="760"/>
              </w:numPr>
              <w:tabs>
                <w:tab w:val="left" w:pos="274"/>
              </w:tabs>
              <w:spacing w:before="3" w:line="200" w:lineRule="exact"/>
              <w:ind w:left="273" w:hanging="186"/>
              <w:rPr>
                <w:sz w:val="18"/>
              </w:rPr>
            </w:pPr>
            <w:r>
              <w:rPr>
                <w:sz w:val="18"/>
              </w:rPr>
              <w:t>Образлаже укратко своје намере,</w:t>
            </w:r>
          </w:p>
        </w:tc>
        <w:tc>
          <w:tcPr>
            <w:tcW w:w="3189" w:type="dxa"/>
            <w:vMerge/>
            <w:tcBorders>
              <w:top w:val="nil"/>
              <w:bottom w:val="nil"/>
            </w:tcBorders>
          </w:tcPr>
          <w:p w:rsidR="00ED392B" w:rsidRDefault="00ED392B">
            <w:pPr>
              <w:rPr>
                <w:sz w:val="2"/>
                <w:szCs w:val="2"/>
              </w:rPr>
            </w:pPr>
          </w:p>
        </w:tc>
        <w:tc>
          <w:tcPr>
            <w:tcW w:w="3857" w:type="dxa"/>
            <w:vMerge/>
            <w:tcBorders>
              <w:top w:val="nil"/>
            </w:tcBorders>
          </w:tcPr>
          <w:p w:rsidR="00ED392B" w:rsidRDefault="00ED392B">
            <w:pPr>
              <w:rPr>
                <w:sz w:val="2"/>
                <w:szCs w:val="2"/>
              </w:rPr>
            </w:pPr>
          </w:p>
        </w:tc>
      </w:tr>
      <w:tr w:rsidR="00ED392B">
        <w:trPr>
          <w:trHeight w:val="174"/>
        </w:trPr>
        <w:tc>
          <w:tcPr>
            <w:tcW w:w="2306" w:type="dxa"/>
            <w:tcBorders>
              <w:top w:val="nil"/>
              <w:bottom w:val="nil"/>
            </w:tcBorders>
          </w:tcPr>
          <w:p w:rsidR="00ED392B" w:rsidRDefault="00CE02ED">
            <w:pPr>
              <w:pStyle w:val="TableParagraph"/>
              <w:spacing w:line="154" w:lineRule="exact"/>
              <w:ind w:left="87"/>
              <w:rPr>
                <w:sz w:val="18"/>
              </w:rPr>
            </w:pPr>
            <w:r>
              <w:rPr>
                <w:sz w:val="18"/>
              </w:rPr>
              <w:t>ГОВОР</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0"/>
              </w:rPr>
            </w:pPr>
          </w:p>
        </w:tc>
        <w:tc>
          <w:tcPr>
            <w:tcW w:w="3857" w:type="dxa"/>
            <w:vMerge/>
            <w:tcBorders>
              <w:top w:val="nil"/>
            </w:tcBorders>
          </w:tcPr>
          <w:p w:rsidR="00ED392B" w:rsidRDefault="00ED392B">
            <w:pPr>
              <w:rPr>
                <w:sz w:val="2"/>
                <w:szCs w:val="2"/>
              </w:rPr>
            </w:pPr>
          </w:p>
        </w:tc>
      </w:tr>
      <w:tr w:rsidR="00ED392B">
        <w:trPr>
          <w:trHeight w:val="1912"/>
        </w:trPr>
        <w:tc>
          <w:tcPr>
            <w:tcW w:w="2306" w:type="dxa"/>
            <w:tcBorders>
              <w:top w:val="nil"/>
            </w:tcBorders>
          </w:tcPr>
          <w:p w:rsidR="00ED392B" w:rsidRDefault="00ED392B">
            <w:pPr>
              <w:pStyle w:val="TableParagraph"/>
              <w:spacing w:before="3"/>
              <w:rPr>
                <w:b/>
                <w:sz w:val="17"/>
              </w:rPr>
            </w:pPr>
          </w:p>
          <w:p w:rsidR="00ED392B" w:rsidRDefault="00CE02ED">
            <w:pPr>
              <w:pStyle w:val="TableParagraph"/>
              <w:ind w:left="87" w:right="85" w:hanging="1"/>
              <w:rPr>
                <w:sz w:val="18"/>
              </w:rPr>
            </w:pPr>
            <w:r>
              <w:rPr>
                <w:sz w:val="18"/>
              </w:rPr>
              <w:t>Оспособљавање ученика за кратко монолошко излагање и за учешће у дијалогу на страном језику</w:t>
            </w:r>
          </w:p>
        </w:tc>
        <w:tc>
          <w:tcPr>
            <w:tcW w:w="3476" w:type="dxa"/>
            <w:vMerge/>
            <w:tcBorders>
              <w:top w:val="nil"/>
            </w:tcBorders>
          </w:tcPr>
          <w:p w:rsidR="00ED392B" w:rsidRDefault="00ED392B">
            <w:pPr>
              <w:rPr>
                <w:sz w:val="2"/>
                <w:szCs w:val="2"/>
              </w:rPr>
            </w:pPr>
          </w:p>
        </w:tc>
        <w:tc>
          <w:tcPr>
            <w:tcW w:w="3189" w:type="dxa"/>
            <w:tcBorders>
              <w:top w:val="nil"/>
            </w:tcBorders>
          </w:tcPr>
          <w:p w:rsidR="00ED392B" w:rsidRDefault="00CE02ED">
            <w:pPr>
              <w:pStyle w:val="TableParagraph"/>
              <w:numPr>
                <w:ilvl w:val="0"/>
                <w:numId w:val="759"/>
              </w:numPr>
              <w:tabs>
                <w:tab w:val="left" w:pos="273"/>
              </w:tabs>
              <w:spacing w:line="220" w:lineRule="exact"/>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759"/>
              </w:numPr>
              <w:tabs>
                <w:tab w:val="left" w:pos="273"/>
              </w:tabs>
              <w:ind w:right="686"/>
              <w:rPr>
                <w:sz w:val="18"/>
              </w:rPr>
            </w:pPr>
            <w:r>
              <w:rPr>
                <w:sz w:val="18"/>
              </w:rPr>
              <w:t>Примена информационих технологија у домену</w:t>
            </w:r>
            <w:r>
              <w:rPr>
                <w:spacing w:val="3"/>
                <w:sz w:val="18"/>
              </w:rPr>
              <w:t xml:space="preserve"> </w:t>
            </w:r>
            <w:r>
              <w:rPr>
                <w:sz w:val="18"/>
              </w:rPr>
              <w:t>струке</w:t>
            </w:r>
          </w:p>
          <w:p w:rsidR="00ED392B" w:rsidRDefault="00CE02ED">
            <w:pPr>
              <w:pStyle w:val="TableParagraph"/>
              <w:numPr>
                <w:ilvl w:val="0"/>
                <w:numId w:val="759"/>
              </w:numPr>
              <w:tabs>
                <w:tab w:val="left" w:pos="273"/>
              </w:tabs>
              <w:spacing w:before="1"/>
              <w:ind w:left="271" w:right="128" w:hanging="186"/>
              <w:rPr>
                <w:sz w:val="18"/>
              </w:rPr>
            </w:pPr>
            <w:r>
              <w:rPr>
                <w:sz w:val="18"/>
              </w:rPr>
              <w:t>Основе пословне комуникације и коресподенције (пословна преписка и комуникација у писаној и усменој форми)</w:t>
            </w:r>
          </w:p>
          <w:p w:rsidR="00ED392B" w:rsidRDefault="00CE02ED">
            <w:pPr>
              <w:pStyle w:val="TableParagraph"/>
              <w:numPr>
                <w:ilvl w:val="0"/>
                <w:numId w:val="759"/>
              </w:numPr>
              <w:tabs>
                <w:tab w:val="left" w:pos="272"/>
              </w:tabs>
              <w:spacing w:before="3"/>
              <w:ind w:left="271" w:hanging="186"/>
              <w:rPr>
                <w:sz w:val="18"/>
              </w:rPr>
            </w:pPr>
            <w:r>
              <w:rPr>
                <w:sz w:val="18"/>
              </w:rPr>
              <w:t>Мере заштите и очувања радне и</w:t>
            </w:r>
          </w:p>
        </w:tc>
        <w:tc>
          <w:tcPr>
            <w:tcW w:w="385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476"/>
        <w:gridCol w:w="3189"/>
        <w:gridCol w:w="3857"/>
      </w:tblGrid>
      <w:tr w:rsidR="00ED392B">
        <w:trPr>
          <w:trHeight w:val="205"/>
        </w:trPr>
        <w:tc>
          <w:tcPr>
            <w:tcW w:w="2306" w:type="dxa"/>
          </w:tcPr>
          <w:p w:rsidR="00ED392B" w:rsidRDefault="00ED392B">
            <w:pPr>
              <w:pStyle w:val="TableParagraph"/>
              <w:rPr>
                <w:sz w:val="14"/>
              </w:rPr>
            </w:pPr>
          </w:p>
        </w:tc>
        <w:tc>
          <w:tcPr>
            <w:tcW w:w="3476" w:type="dxa"/>
          </w:tcPr>
          <w:p w:rsidR="00ED392B" w:rsidRDefault="00CE02ED">
            <w:pPr>
              <w:pStyle w:val="TableParagraph"/>
              <w:spacing w:line="186" w:lineRule="exact"/>
              <w:ind w:left="274"/>
              <w:rPr>
                <w:sz w:val="18"/>
              </w:rPr>
            </w:pPr>
            <w:r>
              <w:rPr>
                <w:sz w:val="18"/>
              </w:rPr>
              <w:t>одлуке, поступке;</w:t>
            </w:r>
          </w:p>
        </w:tc>
        <w:tc>
          <w:tcPr>
            <w:tcW w:w="3189" w:type="dxa"/>
            <w:tcBorders>
              <w:bottom w:val="nil"/>
            </w:tcBorders>
          </w:tcPr>
          <w:p w:rsidR="00ED392B" w:rsidRDefault="00CE02ED">
            <w:pPr>
              <w:pStyle w:val="TableParagraph"/>
              <w:spacing w:line="186" w:lineRule="exact"/>
              <w:ind w:left="274"/>
              <w:rPr>
                <w:sz w:val="18"/>
              </w:rPr>
            </w:pPr>
            <w:r>
              <w:rPr>
                <w:sz w:val="18"/>
              </w:rPr>
              <w:t>животне средине</w:t>
            </w:r>
          </w:p>
        </w:tc>
        <w:tc>
          <w:tcPr>
            <w:tcW w:w="3857" w:type="dxa"/>
            <w:vMerge w:val="restart"/>
          </w:tcPr>
          <w:p w:rsidR="00ED392B" w:rsidRDefault="00ED392B">
            <w:pPr>
              <w:pStyle w:val="TableParagraph"/>
              <w:rPr>
                <w:sz w:val="18"/>
              </w:rPr>
            </w:pPr>
          </w:p>
        </w:tc>
      </w:tr>
      <w:tr w:rsidR="00ED392B">
        <w:trPr>
          <w:trHeight w:val="309"/>
        </w:trPr>
        <w:tc>
          <w:tcPr>
            <w:tcW w:w="2306" w:type="dxa"/>
            <w:tcBorders>
              <w:bottom w:val="nil"/>
            </w:tcBorders>
          </w:tcPr>
          <w:p w:rsidR="00ED392B" w:rsidRDefault="00CE02ED">
            <w:pPr>
              <w:pStyle w:val="TableParagraph"/>
              <w:spacing w:line="206" w:lineRule="exact"/>
              <w:ind w:left="87"/>
              <w:rPr>
                <w:sz w:val="18"/>
              </w:rPr>
            </w:pPr>
            <w:r>
              <w:rPr>
                <w:sz w:val="18"/>
              </w:rPr>
              <w:t>ПИСАЊЕ</w:t>
            </w:r>
          </w:p>
        </w:tc>
        <w:tc>
          <w:tcPr>
            <w:tcW w:w="3476" w:type="dxa"/>
            <w:vMerge w:val="restart"/>
          </w:tcPr>
          <w:p w:rsidR="00ED392B" w:rsidRDefault="00CE02ED">
            <w:pPr>
              <w:pStyle w:val="TableParagraph"/>
              <w:numPr>
                <w:ilvl w:val="0"/>
                <w:numId w:val="758"/>
              </w:numPr>
              <w:tabs>
                <w:tab w:val="left" w:pos="275"/>
              </w:tabs>
              <w:ind w:right="83" w:hanging="186"/>
              <w:rPr>
                <w:sz w:val="18"/>
              </w:rPr>
            </w:pPr>
            <w:r>
              <w:rPr>
                <w:sz w:val="18"/>
              </w:rPr>
              <w:t>Попуњава рачуне, признанице и хартије од</w:t>
            </w:r>
            <w:r>
              <w:rPr>
                <w:spacing w:val="-1"/>
                <w:sz w:val="18"/>
              </w:rPr>
              <w:t xml:space="preserve"> </w:t>
            </w:r>
            <w:r>
              <w:rPr>
                <w:sz w:val="18"/>
              </w:rPr>
              <w:t>вредности;</w:t>
            </w:r>
          </w:p>
          <w:p w:rsidR="00ED392B" w:rsidRDefault="00CE02ED">
            <w:pPr>
              <w:pStyle w:val="TableParagraph"/>
              <w:numPr>
                <w:ilvl w:val="0"/>
                <w:numId w:val="758"/>
              </w:numPr>
              <w:tabs>
                <w:tab w:val="left" w:pos="275"/>
              </w:tabs>
              <w:ind w:right="487"/>
              <w:rPr>
                <w:sz w:val="18"/>
              </w:rPr>
            </w:pPr>
            <w:r>
              <w:rPr>
                <w:sz w:val="18"/>
              </w:rPr>
              <w:t>Пише једноставно пословно писмо према одређеном</w:t>
            </w:r>
            <w:r>
              <w:rPr>
                <w:spacing w:val="-1"/>
                <w:sz w:val="18"/>
              </w:rPr>
              <w:t xml:space="preserve"> </w:t>
            </w:r>
            <w:r>
              <w:rPr>
                <w:sz w:val="18"/>
              </w:rPr>
              <w:t>моделу;</w:t>
            </w:r>
          </w:p>
          <w:p w:rsidR="00ED392B" w:rsidRDefault="00CE02ED">
            <w:pPr>
              <w:pStyle w:val="TableParagraph"/>
              <w:numPr>
                <w:ilvl w:val="0"/>
                <w:numId w:val="758"/>
              </w:numPr>
              <w:tabs>
                <w:tab w:val="left" w:pos="275"/>
              </w:tabs>
              <w:spacing w:before="2"/>
              <w:ind w:left="273" w:right="349" w:hanging="186"/>
              <w:rPr>
                <w:sz w:val="18"/>
              </w:rPr>
            </w:pPr>
            <w:r>
              <w:rPr>
                <w:sz w:val="18"/>
              </w:rPr>
              <w:t>Описује и појашњава садржај симболичких модалитета везаних за струку;</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379"/>
        </w:trPr>
        <w:tc>
          <w:tcPr>
            <w:tcW w:w="2306" w:type="dxa"/>
            <w:tcBorders>
              <w:top w:val="nil"/>
            </w:tcBorders>
          </w:tcPr>
          <w:p w:rsidR="00ED392B" w:rsidRDefault="00CE02ED">
            <w:pPr>
              <w:pStyle w:val="TableParagraph"/>
              <w:spacing w:before="96"/>
              <w:ind w:left="87" w:right="85" w:hanging="1"/>
              <w:rPr>
                <w:sz w:val="18"/>
              </w:rPr>
            </w:pPr>
            <w:r>
              <w:rPr>
                <w:sz w:val="18"/>
              </w:rPr>
              <w:t>Оспособљавање ученика за писање краћих текстова различитог садржаја</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spacing w:before="7"/>
              <w:rPr>
                <w:b/>
                <w:sz w:val="25"/>
              </w:rPr>
            </w:pPr>
          </w:p>
          <w:p w:rsidR="00ED392B" w:rsidRDefault="00CE02ED">
            <w:pPr>
              <w:pStyle w:val="TableParagraph"/>
              <w:ind w:left="87" w:right="113"/>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857" w:type="dxa"/>
            <w:vMerge/>
            <w:tcBorders>
              <w:top w:val="nil"/>
            </w:tcBorders>
          </w:tcPr>
          <w:p w:rsidR="00ED392B" w:rsidRDefault="00ED392B">
            <w:pPr>
              <w:rPr>
                <w:sz w:val="2"/>
                <w:szCs w:val="2"/>
              </w:rPr>
            </w:pPr>
          </w:p>
        </w:tc>
      </w:tr>
      <w:tr w:rsidR="00ED392B">
        <w:trPr>
          <w:trHeight w:val="310"/>
        </w:trPr>
        <w:tc>
          <w:tcPr>
            <w:tcW w:w="2306" w:type="dxa"/>
            <w:tcBorders>
              <w:bottom w:val="nil"/>
            </w:tcBorders>
          </w:tcPr>
          <w:p w:rsidR="00ED392B" w:rsidRDefault="00CE02ED">
            <w:pPr>
              <w:pStyle w:val="TableParagraph"/>
              <w:ind w:left="87"/>
              <w:rPr>
                <w:sz w:val="18"/>
              </w:rPr>
            </w:pPr>
            <w:r>
              <w:rPr>
                <w:sz w:val="18"/>
              </w:rPr>
              <w:t>ИНТЕРАКЦИЈА</w:t>
            </w:r>
          </w:p>
        </w:tc>
        <w:tc>
          <w:tcPr>
            <w:tcW w:w="3476" w:type="dxa"/>
            <w:vMerge w:val="restart"/>
          </w:tcPr>
          <w:p w:rsidR="00ED392B" w:rsidRDefault="00CE02ED">
            <w:pPr>
              <w:pStyle w:val="TableParagraph"/>
              <w:numPr>
                <w:ilvl w:val="0"/>
                <w:numId w:val="757"/>
              </w:numPr>
              <w:tabs>
                <w:tab w:val="left" w:pos="275"/>
              </w:tabs>
              <w:ind w:right="242" w:hanging="186"/>
              <w:rPr>
                <w:sz w:val="18"/>
              </w:rPr>
            </w:pPr>
            <w:r>
              <w:rPr>
                <w:sz w:val="18"/>
              </w:rPr>
              <w:t>Поведе, настави и заврши неки једноставан разговор, под условом да је лице у лице са</w:t>
            </w:r>
            <w:r>
              <w:rPr>
                <w:spacing w:val="-3"/>
                <w:sz w:val="18"/>
              </w:rPr>
              <w:t xml:space="preserve"> </w:t>
            </w:r>
            <w:r>
              <w:rPr>
                <w:sz w:val="18"/>
              </w:rPr>
              <w:t>саговорником;</w:t>
            </w:r>
          </w:p>
          <w:p w:rsidR="00ED392B" w:rsidRDefault="00CE02ED">
            <w:pPr>
              <w:pStyle w:val="TableParagraph"/>
              <w:numPr>
                <w:ilvl w:val="0"/>
                <w:numId w:val="757"/>
              </w:numPr>
              <w:tabs>
                <w:tab w:val="left" w:pos="275"/>
              </w:tabs>
              <w:spacing w:before="16" w:line="208" w:lineRule="exact"/>
              <w:ind w:right="555"/>
              <w:rPr>
                <w:sz w:val="18"/>
              </w:rPr>
            </w:pPr>
            <w:r>
              <w:rPr>
                <w:sz w:val="18"/>
              </w:rPr>
              <w:t>Размени идеје и информација о блиским темама у предвидљивим, свакодневним</w:t>
            </w:r>
            <w:r>
              <w:rPr>
                <w:spacing w:val="-1"/>
                <w:sz w:val="18"/>
              </w:rPr>
              <w:t xml:space="preserve"> </w:t>
            </w:r>
            <w:r>
              <w:rPr>
                <w:sz w:val="18"/>
              </w:rPr>
              <w:t>ситуацијама;</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951"/>
        </w:trPr>
        <w:tc>
          <w:tcPr>
            <w:tcW w:w="2306" w:type="dxa"/>
            <w:tcBorders>
              <w:top w:val="nil"/>
            </w:tcBorders>
          </w:tcPr>
          <w:p w:rsidR="00ED392B" w:rsidRDefault="00CE02ED">
            <w:pPr>
              <w:pStyle w:val="TableParagraph"/>
              <w:spacing w:before="95"/>
              <w:ind w:left="87" w:right="85" w:hanging="1"/>
              <w:rPr>
                <w:sz w:val="18"/>
              </w:rPr>
            </w:pPr>
            <w:r>
              <w:rPr>
                <w:sz w:val="18"/>
              </w:rPr>
              <w:t>Оспособљавање ученика за учешће у дијалогу на страном језику и размену краћих писаних порука</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306"/>
        </w:trPr>
        <w:tc>
          <w:tcPr>
            <w:tcW w:w="2306" w:type="dxa"/>
            <w:tcBorders>
              <w:bottom w:val="nil"/>
            </w:tcBorders>
          </w:tcPr>
          <w:p w:rsidR="00ED392B" w:rsidRDefault="00CE02ED">
            <w:pPr>
              <w:pStyle w:val="TableParagraph"/>
              <w:spacing w:line="204" w:lineRule="exact"/>
              <w:ind w:left="87"/>
              <w:rPr>
                <w:sz w:val="18"/>
              </w:rPr>
            </w:pPr>
            <w:r>
              <w:rPr>
                <w:sz w:val="18"/>
              </w:rPr>
              <w:t>МЕДИЈАЦИЈА</w:t>
            </w:r>
          </w:p>
        </w:tc>
        <w:tc>
          <w:tcPr>
            <w:tcW w:w="3476" w:type="dxa"/>
            <w:vMerge w:val="restart"/>
          </w:tcPr>
          <w:p w:rsidR="00ED392B" w:rsidRDefault="00CE02ED">
            <w:pPr>
              <w:pStyle w:val="TableParagraph"/>
              <w:numPr>
                <w:ilvl w:val="0"/>
                <w:numId w:val="756"/>
              </w:numPr>
              <w:tabs>
                <w:tab w:val="left" w:pos="275"/>
              </w:tabs>
              <w:ind w:right="107"/>
              <w:rPr>
                <w:sz w:val="18"/>
              </w:rPr>
            </w:pPr>
            <w:r>
              <w:rPr>
                <w:sz w:val="18"/>
              </w:rPr>
              <w:t>Сажима и рекапитулира садржај текста, филма, разговара и сл;</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133"/>
        </w:trPr>
        <w:tc>
          <w:tcPr>
            <w:tcW w:w="2306" w:type="dxa"/>
            <w:tcBorders>
              <w:top w:val="nil"/>
            </w:tcBorders>
          </w:tcPr>
          <w:p w:rsidR="00ED392B" w:rsidRDefault="00CE02ED">
            <w:pPr>
              <w:pStyle w:val="TableParagraph"/>
              <w:spacing w:before="96"/>
              <w:ind w:left="87" w:right="94"/>
              <w:rPr>
                <w:sz w:val="18"/>
              </w:rPr>
            </w:pPr>
            <w:r>
              <w:rPr>
                <w:sz w:val="18"/>
              </w:rPr>
              <w:t>Оспособљавање ученика да преводи, сажима и препричава садржај краћих усмених и писаних</w:t>
            </w:r>
          </w:p>
          <w:p w:rsidR="00ED392B" w:rsidRDefault="00CE02ED">
            <w:pPr>
              <w:pStyle w:val="TableParagraph"/>
              <w:spacing w:before="3" w:line="187" w:lineRule="exact"/>
              <w:ind w:left="87"/>
              <w:rPr>
                <w:sz w:val="18"/>
              </w:rPr>
            </w:pPr>
            <w:r>
              <w:rPr>
                <w:sz w:val="18"/>
              </w:rPr>
              <w:t>текстова</w:t>
            </w:r>
          </w:p>
        </w:tc>
        <w:tc>
          <w:tcPr>
            <w:tcW w:w="3476" w:type="dxa"/>
            <w:vMerge/>
            <w:tcBorders>
              <w:top w:val="nil"/>
            </w:tcBorders>
          </w:tcPr>
          <w:p w:rsidR="00ED392B" w:rsidRDefault="00ED392B">
            <w:pPr>
              <w:rPr>
                <w:sz w:val="2"/>
                <w:szCs w:val="2"/>
              </w:rPr>
            </w:pP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517"/>
        </w:trPr>
        <w:tc>
          <w:tcPr>
            <w:tcW w:w="2306" w:type="dxa"/>
            <w:tcBorders>
              <w:bottom w:val="nil"/>
            </w:tcBorders>
          </w:tcPr>
          <w:p w:rsidR="00ED392B" w:rsidRDefault="00CE02ED">
            <w:pPr>
              <w:pStyle w:val="TableParagraph"/>
              <w:ind w:left="87" w:right="1048"/>
              <w:rPr>
                <w:sz w:val="18"/>
              </w:rPr>
            </w:pPr>
            <w:r>
              <w:rPr>
                <w:sz w:val="18"/>
              </w:rPr>
              <w:t>МЕДИЈСКА ПИСМЕНОСТ</w:t>
            </w:r>
          </w:p>
        </w:tc>
        <w:tc>
          <w:tcPr>
            <w:tcW w:w="3476" w:type="dxa"/>
            <w:vMerge w:val="restart"/>
          </w:tcPr>
          <w:p w:rsidR="00ED392B" w:rsidRDefault="00CE02ED">
            <w:pPr>
              <w:pStyle w:val="TableParagraph"/>
              <w:numPr>
                <w:ilvl w:val="0"/>
                <w:numId w:val="755"/>
              </w:numPr>
              <w:tabs>
                <w:tab w:val="left" w:pos="275"/>
              </w:tabs>
              <w:ind w:right="359" w:hanging="186"/>
              <w:rPr>
                <w:sz w:val="18"/>
              </w:rPr>
            </w:pPr>
            <w:r>
              <w:rPr>
                <w:sz w:val="18"/>
              </w:rPr>
              <w:t>Идентификује различита гледишта о истој теми;</w:t>
            </w:r>
          </w:p>
          <w:p w:rsidR="00ED392B" w:rsidRDefault="00CE02ED">
            <w:pPr>
              <w:pStyle w:val="TableParagraph"/>
              <w:numPr>
                <w:ilvl w:val="0"/>
                <w:numId w:val="755"/>
              </w:numPr>
              <w:tabs>
                <w:tab w:val="left" w:pos="274"/>
              </w:tabs>
              <w:ind w:right="1243" w:hanging="186"/>
              <w:rPr>
                <w:sz w:val="18"/>
              </w:rPr>
            </w:pPr>
            <w:r>
              <w:rPr>
                <w:sz w:val="18"/>
              </w:rPr>
              <w:t>Схвата основне елементе аргументације;</w:t>
            </w:r>
          </w:p>
        </w:tc>
        <w:tc>
          <w:tcPr>
            <w:tcW w:w="3189" w:type="dxa"/>
            <w:tcBorders>
              <w:top w:val="nil"/>
              <w:bottom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133"/>
        </w:trPr>
        <w:tc>
          <w:tcPr>
            <w:tcW w:w="2306" w:type="dxa"/>
            <w:tcBorders>
              <w:top w:val="nil"/>
            </w:tcBorders>
          </w:tcPr>
          <w:p w:rsidR="00ED392B" w:rsidRDefault="00CE02ED">
            <w:pPr>
              <w:pStyle w:val="TableParagraph"/>
              <w:spacing w:before="96"/>
              <w:ind w:left="87" w:right="280"/>
              <w:rPr>
                <w:sz w:val="18"/>
              </w:rPr>
            </w:pPr>
            <w:r>
              <w:rPr>
                <w:sz w:val="18"/>
              </w:rPr>
              <w:t>Оспособљавање ученика да користе медије као изворе информација и развијају критичко</w:t>
            </w:r>
          </w:p>
          <w:p w:rsidR="00ED392B" w:rsidRDefault="00CE02ED">
            <w:pPr>
              <w:pStyle w:val="TableParagraph"/>
              <w:spacing w:before="3" w:line="187" w:lineRule="exact"/>
              <w:ind w:left="87"/>
              <w:rPr>
                <w:sz w:val="18"/>
              </w:rPr>
            </w:pPr>
            <w:r>
              <w:rPr>
                <w:sz w:val="18"/>
              </w:rPr>
              <w:t>мишљење у вези са њима</w:t>
            </w:r>
          </w:p>
        </w:tc>
        <w:tc>
          <w:tcPr>
            <w:tcW w:w="3476" w:type="dxa"/>
            <w:vMerge/>
            <w:tcBorders>
              <w:top w:val="nil"/>
            </w:tcBorders>
          </w:tcPr>
          <w:p w:rsidR="00ED392B" w:rsidRDefault="00ED392B">
            <w:pPr>
              <w:rPr>
                <w:sz w:val="2"/>
                <w:szCs w:val="2"/>
              </w:rPr>
            </w:pPr>
          </w:p>
        </w:tc>
        <w:tc>
          <w:tcPr>
            <w:tcW w:w="3189" w:type="dxa"/>
            <w:tcBorders>
              <w:top w:val="nil"/>
            </w:tcBorders>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r w:rsidR="00ED392B">
        <w:trPr>
          <w:trHeight w:val="1050"/>
        </w:trPr>
        <w:tc>
          <w:tcPr>
            <w:tcW w:w="2306" w:type="dxa"/>
          </w:tcPr>
          <w:p w:rsidR="00ED392B" w:rsidRDefault="00CE02ED">
            <w:pPr>
              <w:pStyle w:val="TableParagraph"/>
              <w:spacing w:line="206" w:lineRule="exact"/>
              <w:ind w:left="87"/>
              <w:rPr>
                <w:sz w:val="18"/>
              </w:rPr>
            </w:pPr>
            <w:r>
              <w:rPr>
                <w:sz w:val="18"/>
              </w:rPr>
              <w:t>ЗНАЊА О ЈЕЗИКУ</w:t>
            </w:r>
          </w:p>
        </w:tc>
        <w:tc>
          <w:tcPr>
            <w:tcW w:w="3476" w:type="dxa"/>
          </w:tcPr>
          <w:p w:rsidR="00ED392B" w:rsidRDefault="00CE02ED">
            <w:pPr>
              <w:pStyle w:val="TableParagraph"/>
              <w:numPr>
                <w:ilvl w:val="0"/>
                <w:numId w:val="754"/>
              </w:numPr>
              <w:tabs>
                <w:tab w:val="left" w:pos="275"/>
              </w:tabs>
              <w:ind w:right="339" w:hanging="186"/>
              <w:rPr>
                <w:sz w:val="18"/>
              </w:rPr>
            </w:pPr>
            <w:r>
              <w:rPr>
                <w:sz w:val="18"/>
              </w:rPr>
              <w:t>Коректно употребљава једноставне структуре користећи комплексније синтаксичке елементе ( уз</w:t>
            </w:r>
            <w:r>
              <w:rPr>
                <w:spacing w:val="1"/>
                <w:sz w:val="18"/>
              </w:rPr>
              <w:t xml:space="preserve"> </w:t>
            </w:r>
            <w:r>
              <w:rPr>
                <w:sz w:val="18"/>
              </w:rPr>
              <w:t>одређене</w:t>
            </w:r>
          </w:p>
          <w:p w:rsidR="00ED392B" w:rsidRDefault="00CE02ED">
            <w:pPr>
              <w:pStyle w:val="TableParagraph"/>
              <w:spacing w:before="2" w:line="200" w:lineRule="atLeast"/>
              <w:ind w:left="273" w:right="332"/>
              <w:rPr>
                <w:sz w:val="18"/>
              </w:rPr>
            </w:pPr>
            <w:r>
              <w:rPr>
                <w:sz w:val="18"/>
              </w:rPr>
              <w:t>елементарне грешке које не доводе у питање глобални смисао).</w:t>
            </w:r>
          </w:p>
        </w:tc>
        <w:tc>
          <w:tcPr>
            <w:tcW w:w="3189" w:type="dxa"/>
          </w:tcPr>
          <w:p w:rsidR="00ED392B" w:rsidRDefault="00ED392B">
            <w:pPr>
              <w:pStyle w:val="TableParagraph"/>
              <w:rPr>
                <w:sz w:val="18"/>
              </w:rPr>
            </w:pPr>
          </w:p>
        </w:tc>
        <w:tc>
          <w:tcPr>
            <w:tcW w:w="3857" w:type="dxa"/>
            <w:vMerge/>
            <w:tcBorders>
              <w:top w:val="nil"/>
            </w:tcBorders>
          </w:tcPr>
          <w:p w:rsidR="00ED392B" w:rsidRDefault="00ED392B">
            <w:pPr>
              <w:rPr>
                <w:sz w:val="2"/>
                <w:szCs w:val="2"/>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spacing w:line="482" w:lineRule="auto"/>
        <w:ind w:left="5352" w:right="5355"/>
        <w:jc w:val="center"/>
      </w:pPr>
      <w:r>
        <w:t>ГРАМАТИЧКИ САДРЖАЈИ ЕНГЛЕСКИ ЈЕЗИК</w:t>
      </w:r>
    </w:p>
    <w:p w:rsidR="00ED392B" w:rsidRDefault="00CE02ED">
      <w:pPr>
        <w:pStyle w:val="ListParagraph"/>
        <w:numPr>
          <w:ilvl w:val="1"/>
          <w:numId w:val="765"/>
        </w:numPr>
        <w:tabs>
          <w:tab w:val="left" w:pos="676"/>
        </w:tabs>
        <w:spacing w:before="0" w:line="206" w:lineRule="exact"/>
        <w:rPr>
          <w:sz w:val="18"/>
        </w:rPr>
      </w:pPr>
      <w:r>
        <w:rPr>
          <w:sz w:val="18"/>
        </w:rPr>
        <w:t>РЕЧЕНИЦА</w:t>
      </w:r>
    </w:p>
    <w:p w:rsidR="00ED392B" w:rsidRDefault="00ED392B">
      <w:pPr>
        <w:pStyle w:val="BodyText"/>
        <w:spacing w:before="2"/>
      </w:pPr>
    </w:p>
    <w:p w:rsidR="00ED392B" w:rsidRDefault="00CE02ED">
      <w:pPr>
        <w:pStyle w:val="ListParagraph"/>
        <w:numPr>
          <w:ilvl w:val="1"/>
          <w:numId w:val="1660"/>
        </w:numPr>
        <w:tabs>
          <w:tab w:val="left" w:pos="819"/>
          <w:tab w:val="left" w:pos="820"/>
        </w:tabs>
        <w:spacing w:before="0"/>
        <w:ind w:left="523" w:firstLine="1"/>
        <w:rPr>
          <w:sz w:val="18"/>
        </w:rPr>
      </w:pPr>
      <w:r>
        <w:rPr>
          <w:sz w:val="18"/>
        </w:rPr>
        <w:t>Систематизација свих типова упитних</w:t>
      </w:r>
      <w:r>
        <w:rPr>
          <w:spacing w:val="-1"/>
          <w:sz w:val="18"/>
        </w:rPr>
        <w:t xml:space="preserve"> </w:t>
      </w:r>
      <w:r>
        <w:rPr>
          <w:sz w:val="18"/>
        </w:rPr>
        <w:t>реченица</w:t>
      </w:r>
    </w:p>
    <w:p w:rsidR="00ED392B" w:rsidRDefault="00CE02ED">
      <w:pPr>
        <w:pStyle w:val="ListParagraph"/>
        <w:numPr>
          <w:ilvl w:val="1"/>
          <w:numId w:val="1660"/>
        </w:numPr>
        <w:tabs>
          <w:tab w:val="left" w:pos="819"/>
          <w:tab w:val="left" w:pos="820"/>
        </w:tabs>
        <w:ind w:left="819"/>
        <w:rPr>
          <w:sz w:val="18"/>
        </w:rPr>
      </w:pPr>
      <w:r>
        <w:rPr>
          <w:sz w:val="18"/>
        </w:rPr>
        <w:t>Директна и индиректна питања</w:t>
      </w:r>
    </w:p>
    <w:p w:rsidR="00ED392B" w:rsidRDefault="00CE02ED">
      <w:pPr>
        <w:pStyle w:val="ListParagraph"/>
        <w:numPr>
          <w:ilvl w:val="1"/>
          <w:numId w:val="1660"/>
        </w:numPr>
        <w:tabs>
          <w:tab w:val="left" w:pos="819"/>
          <w:tab w:val="left" w:pos="820"/>
        </w:tabs>
        <w:spacing w:before="0"/>
        <w:ind w:left="819"/>
        <w:rPr>
          <w:sz w:val="18"/>
        </w:rPr>
      </w:pPr>
      <w:r>
        <w:rPr>
          <w:sz w:val="18"/>
        </w:rPr>
        <w:t>Индиректни говор: рецептивно и продуктивно</w:t>
      </w:r>
    </w:p>
    <w:p w:rsidR="00ED392B" w:rsidRDefault="00CE02ED">
      <w:pPr>
        <w:pStyle w:val="BodyText"/>
        <w:spacing w:before="1"/>
        <w:ind w:left="523"/>
      </w:pPr>
      <w:r>
        <w:t>а) изјаве и питања – без промене глаголског времена (глагол главне реченице у једном од садашњих времена)</w:t>
      </w:r>
    </w:p>
    <w:p w:rsidR="00ED392B" w:rsidRDefault="00ED392B">
      <w:pPr>
        <w:pStyle w:val="BodyText"/>
        <w:spacing w:before="2"/>
      </w:pPr>
    </w:p>
    <w:p w:rsidR="00ED392B" w:rsidRDefault="00CE02ED">
      <w:pPr>
        <w:pStyle w:val="BodyText"/>
        <w:ind w:left="523"/>
      </w:pPr>
      <w:r>
        <w:t>б) молбе, захтеви, наредбе</w:t>
      </w:r>
    </w:p>
    <w:p w:rsidR="00ED392B" w:rsidRDefault="00CE02ED">
      <w:pPr>
        <w:pStyle w:val="ListParagraph"/>
        <w:numPr>
          <w:ilvl w:val="1"/>
          <w:numId w:val="1660"/>
        </w:numPr>
        <w:tabs>
          <w:tab w:val="left" w:pos="819"/>
          <w:tab w:val="left" w:pos="820"/>
        </w:tabs>
        <w:ind w:left="523" w:right="9342" w:firstLine="0"/>
        <w:rPr>
          <w:sz w:val="18"/>
        </w:rPr>
      </w:pPr>
      <w:r>
        <w:rPr>
          <w:sz w:val="18"/>
        </w:rPr>
        <w:t>Индиректни говор: само рецептивно а) изјаве са променом глаголских</w:t>
      </w:r>
      <w:r>
        <w:rPr>
          <w:spacing w:val="-9"/>
          <w:sz w:val="18"/>
        </w:rPr>
        <w:t xml:space="preserve"> </w:t>
      </w:r>
      <w:r>
        <w:rPr>
          <w:sz w:val="18"/>
        </w:rPr>
        <w:t>времена</w:t>
      </w:r>
    </w:p>
    <w:p w:rsidR="00ED392B" w:rsidRDefault="00CE02ED">
      <w:pPr>
        <w:pStyle w:val="ListParagraph"/>
        <w:numPr>
          <w:ilvl w:val="1"/>
          <w:numId w:val="1660"/>
        </w:numPr>
        <w:tabs>
          <w:tab w:val="left" w:pos="818"/>
          <w:tab w:val="left" w:pos="819"/>
        </w:tabs>
        <w:ind w:left="818" w:hanging="295"/>
        <w:rPr>
          <w:sz w:val="18"/>
        </w:rPr>
      </w:pPr>
      <w:r>
        <w:rPr>
          <w:sz w:val="18"/>
        </w:rPr>
        <w:t>Одређене релативне клаузе</w:t>
      </w:r>
    </w:p>
    <w:p w:rsidR="00ED392B" w:rsidRDefault="00CE02ED">
      <w:pPr>
        <w:pStyle w:val="ListParagraph"/>
        <w:numPr>
          <w:ilvl w:val="1"/>
          <w:numId w:val="1660"/>
        </w:numPr>
        <w:tabs>
          <w:tab w:val="left" w:pos="818"/>
          <w:tab w:val="left" w:pos="819"/>
        </w:tabs>
        <w:ind w:left="818" w:hanging="295"/>
        <w:rPr>
          <w:sz w:val="18"/>
        </w:rPr>
      </w:pPr>
      <w:r>
        <w:rPr>
          <w:sz w:val="18"/>
        </w:rPr>
        <w:t>Сложене реченице: временске клаузе, узрочне клаузе, допусне</w:t>
      </w:r>
      <w:r>
        <w:rPr>
          <w:spacing w:val="-2"/>
          <w:sz w:val="18"/>
        </w:rPr>
        <w:t xml:space="preserve"> </w:t>
      </w:r>
      <w:r>
        <w:rPr>
          <w:sz w:val="18"/>
        </w:rPr>
        <w:t>клаузе</w:t>
      </w:r>
    </w:p>
    <w:p w:rsidR="00ED392B" w:rsidRDefault="00ED392B">
      <w:pPr>
        <w:pStyle w:val="BodyText"/>
        <w:spacing w:before="2"/>
      </w:pPr>
    </w:p>
    <w:p w:rsidR="00ED392B" w:rsidRDefault="00CE02ED">
      <w:pPr>
        <w:pStyle w:val="ListParagraph"/>
        <w:numPr>
          <w:ilvl w:val="1"/>
          <w:numId w:val="765"/>
        </w:numPr>
        <w:tabs>
          <w:tab w:val="left" w:pos="734"/>
        </w:tabs>
        <w:spacing w:before="0"/>
        <w:ind w:left="733" w:hanging="211"/>
        <w:rPr>
          <w:sz w:val="18"/>
        </w:rPr>
      </w:pPr>
      <w:r>
        <w:rPr>
          <w:sz w:val="18"/>
        </w:rPr>
        <w:t>ИМЕНИЧКА ГРУПА</w:t>
      </w:r>
    </w:p>
    <w:p w:rsidR="00ED392B" w:rsidRDefault="00ED392B">
      <w:pPr>
        <w:pStyle w:val="BodyText"/>
        <w:spacing w:before="1"/>
      </w:pPr>
    </w:p>
    <w:p w:rsidR="00ED392B" w:rsidRDefault="00CE02ED">
      <w:pPr>
        <w:pStyle w:val="ListParagraph"/>
        <w:numPr>
          <w:ilvl w:val="2"/>
          <w:numId w:val="765"/>
        </w:numPr>
        <w:tabs>
          <w:tab w:val="left" w:pos="704"/>
        </w:tabs>
        <w:spacing w:before="0"/>
        <w:ind w:firstLine="0"/>
        <w:rPr>
          <w:sz w:val="18"/>
        </w:rPr>
      </w:pPr>
      <w:r>
        <w:rPr>
          <w:sz w:val="18"/>
        </w:rPr>
        <w:t>Члан</w:t>
      </w:r>
    </w:p>
    <w:p w:rsidR="00ED392B" w:rsidRDefault="00CE02ED">
      <w:pPr>
        <w:pStyle w:val="ListParagraph"/>
        <w:numPr>
          <w:ilvl w:val="1"/>
          <w:numId w:val="1660"/>
        </w:numPr>
        <w:tabs>
          <w:tab w:val="left" w:pos="818"/>
          <w:tab w:val="left" w:pos="819"/>
        </w:tabs>
        <w:ind w:left="818"/>
        <w:rPr>
          <w:sz w:val="18"/>
        </w:rPr>
      </w:pPr>
      <w:r>
        <w:rPr>
          <w:sz w:val="18"/>
        </w:rPr>
        <w:t>Разлике између одређеног и неодређеног члана у ширем контексту</w:t>
      </w:r>
    </w:p>
    <w:p w:rsidR="00ED392B" w:rsidRDefault="00CE02ED">
      <w:pPr>
        <w:pStyle w:val="ListParagraph"/>
        <w:numPr>
          <w:ilvl w:val="2"/>
          <w:numId w:val="765"/>
        </w:numPr>
        <w:tabs>
          <w:tab w:val="left" w:pos="704"/>
        </w:tabs>
        <w:ind w:left="703" w:hanging="181"/>
        <w:rPr>
          <w:sz w:val="18"/>
        </w:rPr>
      </w:pPr>
      <w:r>
        <w:rPr>
          <w:sz w:val="18"/>
        </w:rPr>
        <w:t>Именице</w:t>
      </w:r>
    </w:p>
    <w:p w:rsidR="00ED392B" w:rsidRDefault="00CE02ED">
      <w:pPr>
        <w:pStyle w:val="ListParagraph"/>
        <w:numPr>
          <w:ilvl w:val="1"/>
          <w:numId w:val="1660"/>
        </w:numPr>
        <w:tabs>
          <w:tab w:val="left" w:pos="818"/>
          <w:tab w:val="left" w:pos="819"/>
        </w:tabs>
        <w:spacing w:before="2"/>
        <w:ind w:left="818"/>
        <w:rPr>
          <w:sz w:val="18"/>
        </w:rPr>
      </w:pPr>
      <w:r>
        <w:rPr>
          <w:sz w:val="18"/>
        </w:rPr>
        <w:t>Бројиве и небројиве</w:t>
      </w:r>
      <w:r>
        <w:rPr>
          <w:spacing w:val="-1"/>
          <w:sz w:val="18"/>
        </w:rPr>
        <w:t xml:space="preserve"> </w:t>
      </w:r>
      <w:r>
        <w:rPr>
          <w:sz w:val="18"/>
        </w:rPr>
        <w:t>именице</w:t>
      </w:r>
    </w:p>
    <w:p w:rsidR="00ED392B" w:rsidRDefault="00CE02ED">
      <w:pPr>
        <w:pStyle w:val="ListParagraph"/>
        <w:numPr>
          <w:ilvl w:val="2"/>
          <w:numId w:val="765"/>
        </w:numPr>
        <w:tabs>
          <w:tab w:val="left" w:pos="704"/>
        </w:tabs>
        <w:ind w:right="10967" w:firstLine="0"/>
        <w:rPr>
          <w:sz w:val="18"/>
        </w:rPr>
      </w:pPr>
      <w:r>
        <w:rPr>
          <w:sz w:val="18"/>
        </w:rPr>
        <w:t>Заменички облици а) Заменице</w:t>
      </w:r>
    </w:p>
    <w:p w:rsidR="00ED392B" w:rsidRDefault="00CE02ED">
      <w:pPr>
        <w:pStyle w:val="ListParagraph"/>
        <w:numPr>
          <w:ilvl w:val="1"/>
          <w:numId w:val="1660"/>
        </w:numPr>
        <w:tabs>
          <w:tab w:val="left" w:pos="818"/>
          <w:tab w:val="left" w:pos="819"/>
        </w:tabs>
        <w:ind w:left="818"/>
        <w:rPr>
          <w:sz w:val="18"/>
        </w:rPr>
      </w:pPr>
      <w:r>
        <w:rPr>
          <w:sz w:val="18"/>
        </w:rPr>
        <w:t>Личне заменице у функцији субјекта и објекта</w:t>
      </w:r>
    </w:p>
    <w:p w:rsidR="00ED392B" w:rsidRDefault="00CE02ED">
      <w:pPr>
        <w:pStyle w:val="ListParagraph"/>
        <w:numPr>
          <w:ilvl w:val="1"/>
          <w:numId w:val="1660"/>
        </w:numPr>
        <w:tabs>
          <w:tab w:val="left" w:pos="817"/>
          <w:tab w:val="left" w:pos="818"/>
        </w:tabs>
        <w:ind w:left="817" w:hanging="295"/>
        <w:rPr>
          <w:sz w:val="18"/>
        </w:rPr>
      </w:pPr>
      <w:r>
        <w:rPr>
          <w:sz w:val="18"/>
        </w:rPr>
        <w:t>Показне заменице</w:t>
      </w:r>
    </w:p>
    <w:p w:rsidR="00ED392B" w:rsidRDefault="00CE02ED">
      <w:pPr>
        <w:pStyle w:val="ListParagraph"/>
        <w:numPr>
          <w:ilvl w:val="1"/>
          <w:numId w:val="1660"/>
        </w:numPr>
        <w:tabs>
          <w:tab w:val="left" w:pos="817"/>
          <w:tab w:val="left" w:pos="819"/>
        </w:tabs>
        <w:ind w:left="522" w:right="10865" w:firstLine="0"/>
        <w:rPr>
          <w:sz w:val="18"/>
        </w:rPr>
      </w:pPr>
      <w:r>
        <w:rPr>
          <w:sz w:val="18"/>
        </w:rPr>
        <w:t>Односне заменице б) детерминатори</w:t>
      </w:r>
    </w:p>
    <w:p w:rsidR="00ED392B" w:rsidRDefault="00CE02ED">
      <w:pPr>
        <w:pStyle w:val="ListParagraph"/>
        <w:numPr>
          <w:ilvl w:val="1"/>
          <w:numId w:val="1660"/>
        </w:numPr>
        <w:tabs>
          <w:tab w:val="left" w:pos="818"/>
          <w:tab w:val="left" w:pos="819"/>
        </w:tabs>
        <w:ind w:left="818"/>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1"/>
          <w:numId w:val="1660"/>
        </w:numPr>
        <w:tabs>
          <w:tab w:val="left" w:pos="818"/>
          <w:tab w:val="left" w:pos="819"/>
        </w:tabs>
        <w:ind w:left="818"/>
        <w:rPr>
          <w:sz w:val="18"/>
        </w:rPr>
      </w:pPr>
      <w:r>
        <w:rPr>
          <w:sz w:val="18"/>
        </w:rPr>
        <w:t>Неодређени детерминатори</w:t>
      </w:r>
    </w:p>
    <w:p w:rsidR="00ED392B" w:rsidRDefault="00CE02ED">
      <w:pPr>
        <w:pStyle w:val="ListParagraph"/>
        <w:numPr>
          <w:ilvl w:val="1"/>
          <w:numId w:val="1660"/>
        </w:numPr>
        <w:tabs>
          <w:tab w:val="left" w:pos="817"/>
          <w:tab w:val="left" w:pos="819"/>
        </w:tabs>
        <w:ind w:left="818"/>
        <w:rPr>
          <w:sz w:val="18"/>
        </w:rPr>
      </w:pPr>
      <w:r>
        <w:rPr>
          <w:sz w:val="18"/>
        </w:rPr>
        <w:t>Присвојни детерминатори</w:t>
      </w:r>
    </w:p>
    <w:p w:rsidR="00ED392B" w:rsidRDefault="00CE02ED">
      <w:pPr>
        <w:pStyle w:val="ListParagraph"/>
        <w:numPr>
          <w:ilvl w:val="2"/>
          <w:numId w:val="765"/>
        </w:numPr>
        <w:tabs>
          <w:tab w:val="left" w:pos="704"/>
        </w:tabs>
        <w:ind w:left="703" w:hanging="181"/>
        <w:rPr>
          <w:sz w:val="18"/>
        </w:rPr>
      </w:pPr>
      <w:r>
        <w:rPr>
          <w:sz w:val="18"/>
        </w:rPr>
        <w:t>Придеви</w:t>
      </w:r>
    </w:p>
    <w:p w:rsidR="00ED392B" w:rsidRDefault="00CE02ED">
      <w:pPr>
        <w:pStyle w:val="ListParagraph"/>
        <w:numPr>
          <w:ilvl w:val="1"/>
          <w:numId w:val="1660"/>
        </w:numPr>
        <w:tabs>
          <w:tab w:val="left" w:pos="817"/>
          <w:tab w:val="left" w:pos="819"/>
        </w:tabs>
        <w:ind w:left="818"/>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1"/>
          <w:numId w:val="1660"/>
        </w:numPr>
        <w:tabs>
          <w:tab w:val="left" w:pos="817"/>
          <w:tab w:val="left" w:pos="818"/>
        </w:tabs>
        <w:ind w:left="817" w:hanging="295"/>
        <w:rPr>
          <w:i/>
          <w:sz w:val="18"/>
        </w:rPr>
      </w:pPr>
      <w:r>
        <w:rPr>
          <w:i/>
          <w:sz w:val="18"/>
        </w:rPr>
        <w:t>too/not…enough/not as…(as)/…than</w:t>
      </w:r>
    </w:p>
    <w:p w:rsidR="00ED392B" w:rsidRDefault="00CE02ED">
      <w:pPr>
        <w:pStyle w:val="ListParagraph"/>
        <w:numPr>
          <w:ilvl w:val="2"/>
          <w:numId w:val="765"/>
        </w:numPr>
        <w:tabs>
          <w:tab w:val="left" w:pos="704"/>
        </w:tabs>
        <w:spacing w:before="0"/>
        <w:ind w:left="703" w:hanging="181"/>
        <w:rPr>
          <w:sz w:val="18"/>
        </w:rPr>
      </w:pPr>
      <w:r>
        <w:rPr>
          <w:sz w:val="18"/>
        </w:rPr>
        <w:t>Бројеви</w:t>
      </w:r>
    </w:p>
    <w:p w:rsidR="00ED392B" w:rsidRDefault="00CE02ED">
      <w:pPr>
        <w:pStyle w:val="ListParagraph"/>
        <w:numPr>
          <w:ilvl w:val="2"/>
          <w:numId w:val="765"/>
        </w:numPr>
        <w:tabs>
          <w:tab w:val="left" w:pos="704"/>
        </w:tabs>
        <w:ind w:left="703" w:hanging="181"/>
        <w:rPr>
          <w:sz w:val="18"/>
        </w:rPr>
      </w:pPr>
      <w:r>
        <w:rPr>
          <w:sz w:val="18"/>
        </w:rPr>
        <w:t>Кванитификатори</w:t>
      </w:r>
    </w:p>
    <w:p w:rsidR="00ED392B" w:rsidRDefault="00ED392B">
      <w:pPr>
        <w:pStyle w:val="BodyText"/>
        <w:spacing w:before="2"/>
      </w:pPr>
    </w:p>
    <w:p w:rsidR="00ED392B" w:rsidRDefault="00CE02ED">
      <w:pPr>
        <w:pStyle w:val="ListParagraph"/>
        <w:numPr>
          <w:ilvl w:val="1"/>
          <w:numId w:val="765"/>
        </w:numPr>
        <w:tabs>
          <w:tab w:val="left" w:pos="794"/>
        </w:tabs>
        <w:spacing w:before="0"/>
        <w:ind w:left="793" w:hanging="271"/>
        <w:rPr>
          <w:sz w:val="18"/>
        </w:rPr>
      </w:pPr>
      <w:r>
        <w:rPr>
          <w:sz w:val="18"/>
        </w:rPr>
        <w:t>ГЛАГОЛСКА</w:t>
      </w:r>
      <w:r>
        <w:rPr>
          <w:spacing w:val="-1"/>
          <w:sz w:val="18"/>
        </w:rPr>
        <w:t xml:space="preserve"> </w:t>
      </w:r>
      <w:r>
        <w:rPr>
          <w:sz w:val="18"/>
        </w:rPr>
        <w:t>ГРУПА</w:t>
      </w:r>
    </w:p>
    <w:p w:rsidR="00ED392B" w:rsidRDefault="00ED392B">
      <w:pPr>
        <w:pStyle w:val="BodyText"/>
        <w:spacing w:before="1"/>
      </w:pPr>
    </w:p>
    <w:p w:rsidR="00ED392B" w:rsidRDefault="00CE02ED">
      <w:pPr>
        <w:pStyle w:val="ListParagraph"/>
        <w:numPr>
          <w:ilvl w:val="1"/>
          <w:numId w:val="1660"/>
        </w:numPr>
        <w:tabs>
          <w:tab w:val="left" w:pos="817"/>
          <w:tab w:val="left" w:pos="818"/>
        </w:tabs>
        <w:spacing w:before="0"/>
        <w:ind w:left="817" w:hanging="295"/>
        <w:rPr>
          <w:i/>
          <w:sz w:val="18"/>
        </w:rPr>
      </w:pPr>
      <w:r>
        <w:rPr>
          <w:sz w:val="18"/>
        </w:rPr>
        <w:t xml:space="preserve">Обновити разлику у употреби </w:t>
      </w:r>
      <w:r>
        <w:rPr>
          <w:i/>
          <w:sz w:val="18"/>
        </w:rPr>
        <w:t>Present Simple, Present Continuous; Past Simple, Past Continuous</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i/>
          <w:sz w:val="20"/>
        </w:rPr>
      </w:pPr>
    </w:p>
    <w:p w:rsidR="00ED392B" w:rsidRDefault="00ED392B">
      <w:pPr>
        <w:pStyle w:val="BodyText"/>
        <w:spacing w:before="9"/>
        <w:rPr>
          <w:i/>
          <w:sz w:val="22"/>
        </w:rPr>
      </w:pPr>
    </w:p>
    <w:p w:rsidR="00ED392B" w:rsidRDefault="00CE02ED">
      <w:pPr>
        <w:pStyle w:val="ListParagraph"/>
        <w:numPr>
          <w:ilvl w:val="1"/>
          <w:numId w:val="1660"/>
        </w:numPr>
        <w:tabs>
          <w:tab w:val="left" w:pos="820"/>
          <w:tab w:val="left" w:pos="821"/>
        </w:tabs>
        <w:spacing w:before="0"/>
        <w:ind w:left="820"/>
        <w:rPr>
          <w:i/>
          <w:sz w:val="18"/>
        </w:rPr>
      </w:pPr>
      <w:r>
        <w:rPr>
          <w:sz w:val="18"/>
        </w:rPr>
        <w:t xml:space="preserve">Обновити све употребе </w:t>
      </w:r>
      <w:r>
        <w:rPr>
          <w:i/>
          <w:sz w:val="18"/>
        </w:rPr>
        <w:t>Present</w:t>
      </w:r>
      <w:r>
        <w:rPr>
          <w:i/>
          <w:spacing w:val="-1"/>
          <w:sz w:val="18"/>
        </w:rPr>
        <w:t xml:space="preserve"> </w:t>
      </w:r>
      <w:r>
        <w:rPr>
          <w:i/>
          <w:sz w:val="18"/>
        </w:rPr>
        <w:t>Perfect</w:t>
      </w:r>
    </w:p>
    <w:p w:rsidR="00ED392B" w:rsidRDefault="00CE02ED">
      <w:pPr>
        <w:pStyle w:val="ListParagraph"/>
        <w:numPr>
          <w:ilvl w:val="1"/>
          <w:numId w:val="1660"/>
        </w:numPr>
        <w:tabs>
          <w:tab w:val="left" w:pos="819"/>
          <w:tab w:val="left" w:pos="820"/>
        </w:tabs>
        <w:ind w:left="819" w:hanging="295"/>
        <w:rPr>
          <w:i/>
          <w:sz w:val="18"/>
        </w:rPr>
      </w:pPr>
      <w:r>
        <w:rPr>
          <w:i/>
          <w:sz w:val="18"/>
        </w:rPr>
        <w:t>Used to</w:t>
      </w:r>
    </w:p>
    <w:p w:rsidR="00ED392B" w:rsidRDefault="00CE02ED">
      <w:pPr>
        <w:pStyle w:val="ListParagraph"/>
        <w:numPr>
          <w:ilvl w:val="1"/>
          <w:numId w:val="1660"/>
        </w:numPr>
        <w:tabs>
          <w:tab w:val="left" w:pos="819"/>
          <w:tab w:val="left" w:pos="820"/>
        </w:tabs>
        <w:spacing w:before="0"/>
        <w:ind w:left="819" w:hanging="295"/>
        <w:rPr>
          <w:sz w:val="18"/>
        </w:rPr>
      </w:pPr>
      <w:r>
        <w:rPr>
          <w:sz w:val="18"/>
        </w:rPr>
        <w:t>Начини изражавања будућности, планова у будућности (</w:t>
      </w:r>
      <w:r>
        <w:rPr>
          <w:i/>
          <w:sz w:val="18"/>
        </w:rPr>
        <w:t>going to,</w:t>
      </w:r>
      <w:r>
        <w:rPr>
          <w:i/>
          <w:spacing w:val="-3"/>
          <w:sz w:val="18"/>
        </w:rPr>
        <w:t xml:space="preserve"> </w:t>
      </w:r>
      <w:r>
        <w:rPr>
          <w:i/>
          <w:sz w:val="18"/>
        </w:rPr>
        <w:t>will</w:t>
      </w:r>
      <w:r>
        <w:rPr>
          <w:sz w:val="18"/>
        </w:rPr>
        <w:t>)</w:t>
      </w:r>
    </w:p>
    <w:p w:rsidR="00ED392B" w:rsidRDefault="00CE02ED">
      <w:pPr>
        <w:pStyle w:val="ListParagraph"/>
        <w:numPr>
          <w:ilvl w:val="1"/>
          <w:numId w:val="1660"/>
        </w:numPr>
        <w:tabs>
          <w:tab w:val="left" w:pos="820"/>
          <w:tab w:val="left" w:pos="821"/>
        </w:tabs>
        <w:ind w:left="820"/>
        <w:rPr>
          <w:i/>
          <w:sz w:val="18"/>
        </w:rPr>
      </w:pPr>
      <w:r>
        <w:rPr>
          <w:sz w:val="18"/>
        </w:rPr>
        <w:t xml:space="preserve">Модални глаголи: </w:t>
      </w:r>
      <w:r>
        <w:rPr>
          <w:i/>
          <w:sz w:val="18"/>
        </w:rPr>
        <w:t>should, must, will, may,</w:t>
      </w:r>
      <w:r>
        <w:rPr>
          <w:i/>
          <w:spacing w:val="-2"/>
          <w:sz w:val="18"/>
        </w:rPr>
        <w:t xml:space="preserve"> </w:t>
      </w:r>
      <w:r>
        <w:rPr>
          <w:i/>
          <w:sz w:val="18"/>
        </w:rPr>
        <w:t>might</w:t>
      </w:r>
    </w:p>
    <w:p w:rsidR="00ED392B" w:rsidRDefault="00CE02ED">
      <w:pPr>
        <w:pStyle w:val="ListParagraph"/>
        <w:numPr>
          <w:ilvl w:val="1"/>
          <w:numId w:val="1660"/>
        </w:numPr>
        <w:tabs>
          <w:tab w:val="left" w:pos="820"/>
          <w:tab w:val="left" w:pos="821"/>
        </w:tabs>
        <w:ind w:left="820"/>
        <w:rPr>
          <w:sz w:val="18"/>
        </w:rPr>
      </w:pPr>
      <w:r>
        <w:rPr>
          <w:sz w:val="18"/>
        </w:rPr>
        <w:t xml:space="preserve">Пасивне конструкције – садашње и прошло време – </w:t>
      </w:r>
      <w:r>
        <w:rPr>
          <w:i/>
          <w:sz w:val="18"/>
        </w:rPr>
        <w:t xml:space="preserve">Present Simple, Past Simple </w:t>
      </w:r>
      <w:r>
        <w:rPr>
          <w:sz w:val="18"/>
        </w:rPr>
        <w:t>(продуктивно и</w:t>
      </w:r>
      <w:r>
        <w:rPr>
          <w:spacing w:val="43"/>
          <w:sz w:val="18"/>
        </w:rPr>
        <w:t xml:space="preserve"> </w:t>
      </w:r>
      <w:r>
        <w:rPr>
          <w:sz w:val="18"/>
        </w:rPr>
        <w:t>рецептивно),</w:t>
      </w:r>
    </w:p>
    <w:p w:rsidR="00ED392B" w:rsidRDefault="00CE02ED">
      <w:pPr>
        <w:pStyle w:val="ListParagraph"/>
        <w:numPr>
          <w:ilvl w:val="1"/>
          <w:numId w:val="1660"/>
        </w:numPr>
        <w:tabs>
          <w:tab w:val="left" w:pos="820"/>
          <w:tab w:val="left" w:pos="821"/>
        </w:tabs>
        <w:ind w:left="820"/>
        <w:rPr>
          <w:sz w:val="18"/>
        </w:rPr>
      </w:pPr>
      <w:r>
        <w:rPr>
          <w:i/>
          <w:sz w:val="18"/>
        </w:rPr>
        <w:t xml:space="preserve">Present perfect passive </w:t>
      </w:r>
      <w:r>
        <w:rPr>
          <w:sz w:val="18"/>
        </w:rPr>
        <w:t>(рецептивно)</w:t>
      </w:r>
    </w:p>
    <w:p w:rsidR="00ED392B" w:rsidRDefault="00CE02ED">
      <w:pPr>
        <w:pStyle w:val="ListParagraph"/>
        <w:numPr>
          <w:ilvl w:val="2"/>
          <w:numId w:val="765"/>
        </w:numPr>
        <w:tabs>
          <w:tab w:val="left" w:pos="821"/>
        </w:tabs>
        <w:ind w:left="820" w:hanging="296"/>
        <w:rPr>
          <w:sz w:val="18"/>
        </w:rPr>
      </w:pPr>
      <w:r>
        <w:rPr>
          <w:sz w:val="18"/>
        </w:rPr>
        <w:t>Предлози и најчешћи прилози за оријентацију у времену и</w:t>
      </w:r>
      <w:r>
        <w:rPr>
          <w:spacing w:val="-1"/>
          <w:sz w:val="18"/>
        </w:rPr>
        <w:t xml:space="preserve"> </w:t>
      </w:r>
      <w:r>
        <w:rPr>
          <w:sz w:val="18"/>
        </w:rPr>
        <w:t>простору</w:t>
      </w:r>
    </w:p>
    <w:p w:rsidR="00ED392B" w:rsidRDefault="00ED392B">
      <w:pPr>
        <w:pStyle w:val="BodyText"/>
        <w:spacing w:before="1"/>
      </w:pPr>
    </w:p>
    <w:p w:rsidR="00ED392B" w:rsidRDefault="00CE02ED">
      <w:pPr>
        <w:pStyle w:val="ListParagraph"/>
        <w:numPr>
          <w:ilvl w:val="2"/>
          <w:numId w:val="765"/>
        </w:numPr>
        <w:tabs>
          <w:tab w:val="left" w:pos="821"/>
        </w:tabs>
        <w:spacing w:before="0"/>
        <w:ind w:left="820" w:hanging="296"/>
        <w:rPr>
          <w:sz w:val="18"/>
        </w:rPr>
      </w:pPr>
      <w:r>
        <w:rPr>
          <w:sz w:val="18"/>
        </w:rPr>
        <w:t>Кондиционал први и други (и рецептивно и продуктивно)</w:t>
      </w:r>
    </w:p>
    <w:p w:rsidR="00ED392B" w:rsidRDefault="00ED392B">
      <w:pPr>
        <w:pStyle w:val="BodyText"/>
        <w:spacing w:before="2"/>
      </w:pPr>
    </w:p>
    <w:p w:rsidR="00ED392B" w:rsidRDefault="00CE02ED">
      <w:pPr>
        <w:pStyle w:val="Heading1"/>
        <w:ind w:left="394" w:right="355"/>
        <w:jc w:val="center"/>
      </w:pPr>
      <w:r>
        <w:t>ИТАЛИЈАНСКИ ЈЕЗИК</w:t>
      </w:r>
    </w:p>
    <w:p w:rsidR="00ED392B" w:rsidRDefault="00ED392B">
      <w:pPr>
        <w:pStyle w:val="BodyText"/>
        <w:spacing w:before="2"/>
        <w:rPr>
          <w:b/>
        </w:rPr>
      </w:pPr>
    </w:p>
    <w:p w:rsidR="00ED392B" w:rsidRDefault="00CE02ED">
      <w:pPr>
        <w:ind w:left="228"/>
        <w:rPr>
          <w:b/>
          <w:sz w:val="18"/>
        </w:rPr>
      </w:pPr>
      <w:r>
        <w:rPr>
          <w:b/>
          <w:sz w:val="18"/>
        </w:rPr>
        <w:t>Именице</w:t>
      </w:r>
    </w:p>
    <w:p w:rsidR="00ED392B" w:rsidRDefault="00CE02ED">
      <w:pPr>
        <w:ind w:left="228" w:right="228"/>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genitori, il nostro paese, questa casa, l’Italia, la Serbia, il Tirreno, l’Adriatico, le Alpi, gli Appennini; i miei genitori, mia madre, ll loro padre, il nostro paese, i vostri figli, questo studente, questa ragazza, quell’amico, quella casa</w:t>
      </w:r>
      <w:r>
        <w:rPr>
          <w:sz w:val="18"/>
        </w:rPr>
        <w:t>, итд.</w:t>
      </w:r>
    </w:p>
    <w:p w:rsidR="00ED392B" w:rsidRDefault="00CE02ED">
      <w:pPr>
        <w:pStyle w:val="BodyText"/>
        <w:spacing w:before="3"/>
        <w:ind w:left="228"/>
      </w:pPr>
      <w:r>
        <w:t>Системски приказ морфолошких карактеристика.</w:t>
      </w:r>
    </w:p>
    <w:p w:rsidR="00ED392B" w:rsidRDefault="00ED392B">
      <w:pPr>
        <w:pStyle w:val="BodyText"/>
        <w:spacing w:before="1"/>
      </w:pPr>
    </w:p>
    <w:p w:rsidR="00ED392B" w:rsidRDefault="00CE02ED">
      <w:pPr>
        <w:pStyle w:val="Heading1"/>
        <w:spacing w:before="1"/>
        <w:rPr>
          <w:b w:val="0"/>
        </w:rPr>
      </w:pPr>
      <w:r>
        <w:t>Члан. Употреба члана. Систематизација</w:t>
      </w:r>
      <w:r>
        <w:rPr>
          <w:b w:val="0"/>
        </w:rPr>
        <w:t>.</w:t>
      </w:r>
    </w:p>
    <w:p w:rsidR="00ED392B" w:rsidRDefault="00CE02ED">
      <w:pPr>
        <w:pStyle w:val="BodyText"/>
        <w:spacing w:before="1"/>
        <w:ind w:left="228"/>
      </w:pPr>
      <w:r>
        <w:t>Облици одређеног и неодређеног члана. Основна употреба.</w:t>
      </w:r>
    </w:p>
    <w:p w:rsidR="00ED392B" w:rsidRDefault="00CE02ED">
      <w:pPr>
        <w:pStyle w:val="BodyText"/>
        <w:spacing w:before="1"/>
        <w:ind w:left="227" w:right="7472"/>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ED392B" w:rsidRDefault="00CE02ED">
      <w:pPr>
        <w:spacing w:before="2"/>
        <w:ind w:left="227"/>
        <w:rPr>
          <w:i/>
          <w:sz w:val="18"/>
        </w:rPr>
      </w:pPr>
      <w:r>
        <w:rPr>
          <w:sz w:val="18"/>
        </w:rPr>
        <w:t>Одређени члан испред датума: Oggi è il 25 novembre</w:t>
      </w:r>
      <w:r>
        <w:rPr>
          <w:i/>
          <w:sz w:val="18"/>
        </w:rPr>
        <w:t xml:space="preserve">. </w:t>
      </w:r>
      <w:r>
        <w:rPr>
          <w:sz w:val="18"/>
        </w:rPr>
        <w:t xml:space="preserve">Испред имена дана у неделји </w:t>
      </w:r>
      <w:r>
        <w:rPr>
          <w:i/>
          <w:sz w:val="18"/>
        </w:rPr>
        <w:t>Abbiamo lezioni di lingua italiana il mercoledì e il giovedì.</w:t>
      </w:r>
    </w:p>
    <w:p w:rsidR="00ED392B" w:rsidRDefault="00CE02ED">
      <w:pPr>
        <w:pStyle w:val="BodyText"/>
        <w:spacing w:before="1"/>
        <w:ind w:left="227"/>
      </w:pPr>
      <w:r>
        <w:t>Употреба члана уз властита имена, географске појмове, имена градова и држава, презимена.</w:t>
      </w:r>
    </w:p>
    <w:p w:rsidR="00ED392B" w:rsidRDefault="00CE02ED">
      <w:pPr>
        <w:ind w:left="227"/>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ED392B" w:rsidRDefault="00CE02ED">
      <w:pPr>
        <w:spacing w:before="1"/>
        <w:ind w:left="226"/>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ED392B" w:rsidRDefault="00CE02ED">
      <w:pPr>
        <w:pStyle w:val="BodyText"/>
        <w:spacing w:before="1"/>
        <w:ind w:left="226"/>
      </w:pPr>
      <w:r>
        <w:t xml:space="preserve">Положај члана и предлога уз неодређени придев </w:t>
      </w:r>
      <w:r>
        <w:rPr>
          <w:i/>
        </w:rPr>
        <w:t>tutto</w:t>
      </w:r>
      <w:r>
        <w:t>.</w:t>
      </w:r>
    </w:p>
    <w:p w:rsidR="00ED392B" w:rsidRDefault="00CE02ED">
      <w:pPr>
        <w:spacing w:before="1"/>
        <w:ind w:left="224" w:right="259" w:firstLine="1"/>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Prendo un bicchiere d’acqua minerale.</w:t>
      </w:r>
    </w:p>
    <w:p w:rsidR="00ED392B" w:rsidRDefault="00CE02ED">
      <w:pPr>
        <w:pStyle w:val="BodyText"/>
        <w:spacing w:before="1"/>
        <w:ind w:left="224"/>
      </w:pPr>
      <w:r>
        <w:t>Системски приказ морфолошких карактеристика.</w:t>
      </w:r>
    </w:p>
    <w:p w:rsidR="00ED392B" w:rsidRDefault="00ED392B">
      <w:pPr>
        <w:pStyle w:val="BodyText"/>
        <w:spacing w:before="2"/>
      </w:pPr>
    </w:p>
    <w:p w:rsidR="00ED392B" w:rsidRDefault="00CE02ED">
      <w:pPr>
        <w:pStyle w:val="Heading1"/>
        <w:ind w:left="224"/>
      </w:pPr>
      <w:r>
        <w:t>Заменице</w:t>
      </w:r>
    </w:p>
    <w:p w:rsidR="00ED392B" w:rsidRDefault="00CE02ED">
      <w:pPr>
        <w:pStyle w:val="BodyText"/>
        <w:spacing w:before="1"/>
        <w:ind w:left="224" w:right="9344"/>
      </w:pPr>
      <w:r>
        <w:t>Личне заменице у служби субјекта. Наглашене личне заменице у служби објекта.</w:t>
      </w:r>
    </w:p>
    <w:p w:rsidR="00ED392B" w:rsidRDefault="00CE02ED">
      <w:pPr>
        <w:pStyle w:val="BodyText"/>
        <w:spacing w:before="2"/>
        <w:ind w:left="224" w:right="6870"/>
      </w:pPr>
      <w:r>
        <w:t>Наглашене личне заменице у служби директног i indirektnog објекта. Ненаглашене личне заменице у пару: Compro il libro a Luigi. Glielo compro.</w:t>
      </w:r>
    </w:p>
    <w:p w:rsidR="00ED392B" w:rsidRDefault="00CE02ED">
      <w:pPr>
        <w:spacing w:before="2"/>
        <w:ind w:left="228"/>
        <w:rPr>
          <w:sz w:val="18"/>
        </w:rPr>
      </w:pPr>
      <w:r>
        <w:rPr>
          <w:sz w:val="18"/>
        </w:rPr>
        <w:t>Измештање индиректног објекта испред прредиката (</w:t>
      </w:r>
      <w:r>
        <w:rPr>
          <w:i/>
          <w:sz w:val="18"/>
        </w:rPr>
        <w:t>Chiedi di Maria? Non l'ho vista da tanto)</w:t>
      </w:r>
      <w:r>
        <w:rPr>
          <w:sz w:val="18"/>
        </w:rPr>
        <w:t>.</w:t>
      </w:r>
    </w:p>
    <w:p w:rsidR="00ED392B" w:rsidRDefault="00CE02ED">
      <w:pPr>
        <w:spacing w:before="1"/>
        <w:ind w:left="228"/>
        <w:rPr>
          <w:sz w:val="18"/>
        </w:rPr>
      </w:pPr>
      <w:r>
        <w:rPr>
          <w:sz w:val="18"/>
        </w:rPr>
        <w:t>Присвојне заменице. Показне заменице (</w:t>
      </w:r>
      <w:r>
        <w:rPr>
          <w:i/>
          <w:sz w:val="18"/>
        </w:rPr>
        <w:t>questo, quello</w:t>
      </w:r>
      <w:r>
        <w:rPr>
          <w:sz w:val="18"/>
        </w:rPr>
        <w:t>).</w:t>
      </w:r>
    </w:p>
    <w:p w:rsidR="00ED392B" w:rsidRDefault="00CE02ED">
      <w:pPr>
        <w:spacing w:before="1"/>
        <w:ind w:left="228"/>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ED392B" w:rsidRDefault="00CE02ED">
      <w:pPr>
        <w:spacing w:before="1"/>
        <w:ind w:left="228"/>
        <w:rPr>
          <w:sz w:val="18"/>
        </w:rPr>
      </w:pPr>
      <w:r>
        <w:rPr>
          <w:sz w:val="18"/>
        </w:rPr>
        <w:t>Неодређене заменице, придеви (niente</w:t>
      </w:r>
      <w:r>
        <w:rPr>
          <w:i/>
          <w:sz w:val="18"/>
        </w:rPr>
        <w:t>/nulla, nessuno, qualcosa, qualcuno, qualche, alcuni</w:t>
      </w:r>
      <w:r>
        <w:rPr>
          <w:sz w:val="18"/>
        </w:rPr>
        <w:t>)</w:t>
      </w:r>
    </w:p>
    <w:p w:rsidR="00ED392B" w:rsidRDefault="00CE02ED">
      <w:pPr>
        <w:ind w:left="227"/>
        <w:rPr>
          <w:i/>
          <w:sz w:val="18"/>
        </w:rPr>
      </w:pPr>
      <w:r>
        <w:rPr>
          <w:sz w:val="18"/>
        </w:rPr>
        <w:t xml:space="preserve">Неодређене заменице, придеви : </w:t>
      </w:r>
      <w:r>
        <w:rPr>
          <w:i/>
          <w:sz w:val="18"/>
        </w:rPr>
        <w:t>alcuno, ciascuno, certo, altro, nessuno, parecchio.</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i/>
          <w:sz w:val="20"/>
        </w:rPr>
      </w:pPr>
    </w:p>
    <w:p w:rsidR="00ED392B" w:rsidRDefault="00ED392B">
      <w:pPr>
        <w:pStyle w:val="BodyText"/>
        <w:spacing w:before="9"/>
        <w:rPr>
          <w:i/>
          <w:sz w:val="22"/>
        </w:rPr>
      </w:pPr>
    </w:p>
    <w:p w:rsidR="00ED392B" w:rsidRDefault="00CE02ED">
      <w:pPr>
        <w:ind w:left="228" w:right="8691"/>
        <w:rPr>
          <w:b/>
          <w:sz w:val="18"/>
        </w:rPr>
      </w:pPr>
      <w:r>
        <w:rPr>
          <w:i/>
          <w:sz w:val="18"/>
        </w:rPr>
        <w:t xml:space="preserve">Неодређене заменице: nulla, niente, qualcosa. </w:t>
      </w:r>
      <w:r>
        <w:rPr>
          <w:sz w:val="18"/>
        </w:rPr>
        <w:t>Релативне заменице (</w:t>
      </w:r>
      <w:r>
        <w:rPr>
          <w:i/>
          <w:sz w:val="18"/>
        </w:rPr>
        <w:t>che, cui, il quale/la quale</w:t>
      </w:r>
      <w:r>
        <w:rPr>
          <w:sz w:val="18"/>
        </w:rPr>
        <w:t>) Здружене ненаглашеде заменице (</w:t>
      </w:r>
      <w:r>
        <w:rPr>
          <w:i/>
          <w:sz w:val="18"/>
        </w:rPr>
        <w:t>pronomi combinati</w:t>
      </w:r>
      <w:r>
        <w:rPr>
          <w:sz w:val="18"/>
        </w:rPr>
        <w:t xml:space="preserve">) </w:t>
      </w:r>
      <w:r>
        <w:rPr>
          <w:b/>
          <w:sz w:val="18"/>
        </w:rPr>
        <w:t>Придеви</w:t>
      </w:r>
    </w:p>
    <w:p w:rsidR="00ED392B" w:rsidRDefault="00CE02ED">
      <w:pPr>
        <w:pStyle w:val="BodyText"/>
        <w:spacing w:before="3"/>
        <w:ind w:left="228"/>
      </w:pPr>
      <w:r>
        <w:t xml:space="preserve">Описни придеви, слагање придева и именице у роду и борју.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ED392B" w:rsidRDefault="00CE02ED">
      <w:pPr>
        <w:spacing w:before="1"/>
        <w:ind w:left="228"/>
        <w:rPr>
          <w:i/>
          <w:sz w:val="18"/>
        </w:rPr>
      </w:pPr>
      <w:r>
        <w:rPr>
          <w:i/>
          <w:sz w:val="18"/>
        </w:rPr>
        <w:t>grande</w:t>
      </w:r>
    </w:p>
    <w:p w:rsidR="00ED392B" w:rsidRDefault="00CE02ED">
      <w:pPr>
        <w:spacing w:before="1"/>
        <w:ind w:left="228"/>
        <w:rPr>
          <w:i/>
          <w:sz w:val="18"/>
        </w:rPr>
      </w:pPr>
      <w:r>
        <w:rPr>
          <w:sz w:val="18"/>
        </w:rPr>
        <w:t xml:space="preserve">Компарација придева: </w:t>
      </w:r>
      <w:r>
        <w:rPr>
          <w:i/>
          <w:sz w:val="18"/>
        </w:rPr>
        <w:t>Maria è più alta di Marta. Noi siamo più veloci di voi. Maria e’ la piu’ alta della classe.</w:t>
      </w:r>
    </w:p>
    <w:p w:rsidR="00ED392B" w:rsidRDefault="00CE02ED">
      <w:pPr>
        <w:spacing w:before="1"/>
        <w:ind w:left="228"/>
        <w:rPr>
          <w:i/>
          <w:sz w:val="18"/>
        </w:rPr>
      </w:pPr>
      <w:r>
        <w:rPr>
          <w:sz w:val="18"/>
        </w:rPr>
        <w:t xml:space="preserve">Апсолутни суперлатив </w:t>
      </w:r>
      <w:r>
        <w:rPr>
          <w:i/>
          <w:sz w:val="18"/>
        </w:rPr>
        <w:t>Maria è bellisima.</w:t>
      </w:r>
    </w:p>
    <w:p w:rsidR="00ED392B" w:rsidRDefault="00CE02ED">
      <w:pPr>
        <w:ind w:left="228"/>
        <w:rPr>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w:t>
      </w:r>
    </w:p>
    <w:p w:rsidR="00ED392B" w:rsidRDefault="00CE02ED">
      <w:pPr>
        <w:spacing w:before="1"/>
        <w:ind w:left="228"/>
        <w:rPr>
          <w:sz w:val="18"/>
        </w:rPr>
      </w:pPr>
      <w:r>
        <w:rPr>
          <w:sz w:val="18"/>
        </w:rPr>
        <w:t>Разлика у значењу између аналитичких и синтетичких облика компаратива и супетлатива (</w:t>
      </w:r>
      <w:r>
        <w:rPr>
          <w:i/>
          <w:sz w:val="18"/>
        </w:rPr>
        <w:t>più grande : maggiore; più buono : migliore</w:t>
      </w:r>
      <w:r>
        <w:rPr>
          <w:sz w:val="18"/>
        </w:rPr>
        <w:t>).</w:t>
      </w:r>
    </w:p>
    <w:p w:rsidR="00ED392B" w:rsidRDefault="00CE02ED">
      <w:pPr>
        <w:pStyle w:val="BodyText"/>
        <w:spacing w:before="1"/>
        <w:ind w:left="227" w:right="8071"/>
      </w:pPr>
      <w:r>
        <w:t xml:space="preserve">Присвојни придеви. Употреба члана уз присвојне придеве. Показни придеви: </w:t>
      </w:r>
      <w:r>
        <w:rPr>
          <w:i/>
        </w:rPr>
        <w:t>questo, quello</w:t>
      </w:r>
      <w:r>
        <w:t>.</w:t>
      </w:r>
    </w:p>
    <w:p w:rsidR="00ED392B" w:rsidRDefault="00CE02ED">
      <w:pPr>
        <w:spacing w:before="2"/>
        <w:ind w:left="227"/>
        <w:rPr>
          <w:sz w:val="18"/>
        </w:rPr>
      </w:pPr>
      <w:r>
        <w:rPr>
          <w:sz w:val="18"/>
        </w:rPr>
        <w:t xml:space="preserve">Назив боја, морфолошке особености придева </w:t>
      </w:r>
      <w:r>
        <w:rPr>
          <w:i/>
          <w:sz w:val="18"/>
        </w:rPr>
        <w:t>viola, rosa, blu, arancione</w:t>
      </w:r>
      <w:r>
        <w:rPr>
          <w:sz w:val="18"/>
        </w:rPr>
        <w:t>.</w:t>
      </w:r>
    </w:p>
    <w:p w:rsidR="00ED392B" w:rsidRDefault="00CE02ED">
      <w:pPr>
        <w:pStyle w:val="BodyText"/>
        <w:ind w:left="227" w:right="7472"/>
      </w:pPr>
      <w:r>
        <w:t>Главни бројеви (преко 1000) и редни (до 20). Редни бројеви. Алтеративни суфикси -etto, -ello, -uccio, -otto.</w:t>
      </w:r>
    </w:p>
    <w:p w:rsidR="00ED392B" w:rsidRDefault="00CE02ED">
      <w:pPr>
        <w:spacing w:before="2"/>
        <w:ind w:left="227"/>
        <w:rPr>
          <w:i/>
          <w:sz w:val="18"/>
        </w:rPr>
      </w:pPr>
      <w:r>
        <w:rPr>
          <w:sz w:val="18"/>
        </w:rPr>
        <w:t xml:space="preserve">Суфикси -enne и -ina за бројеве </w:t>
      </w:r>
      <w:r>
        <w:rPr>
          <w:i/>
          <w:sz w:val="18"/>
        </w:rPr>
        <w:t>quarantenne</w:t>
      </w:r>
      <w:r>
        <w:rPr>
          <w:sz w:val="18"/>
        </w:rPr>
        <w:t xml:space="preserve">, </w:t>
      </w:r>
      <w:r>
        <w:rPr>
          <w:i/>
          <w:sz w:val="18"/>
        </w:rPr>
        <w:t>sulla quarantina</w:t>
      </w:r>
    </w:p>
    <w:p w:rsidR="00ED392B" w:rsidRDefault="00ED392B">
      <w:pPr>
        <w:pStyle w:val="BodyText"/>
        <w:spacing w:before="2"/>
        <w:rPr>
          <w:i/>
        </w:rPr>
      </w:pPr>
    </w:p>
    <w:p w:rsidR="00ED392B" w:rsidRDefault="00CE02ED">
      <w:pPr>
        <w:pStyle w:val="Heading1"/>
        <w:spacing w:before="1"/>
        <w:ind w:left="227"/>
      </w:pPr>
      <w:r>
        <w:t>Предлози</w:t>
      </w:r>
    </w:p>
    <w:p w:rsidR="00ED392B" w:rsidRDefault="00CE02ED">
      <w:pPr>
        <w:ind w:left="227" w:right="6870"/>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ED392B" w:rsidRDefault="00CE02ED">
      <w:pPr>
        <w:spacing w:before="2"/>
        <w:ind w:left="227"/>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ED392B" w:rsidRDefault="00CE02ED">
      <w:pPr>
        <w:spacing w:before="1"/>
        <w:ind w:left="226"/>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ED392B" w:rsidRDefault="00ED392B">
      <w:pPr>
        <w:pStyle w:val="BodyText"/>
        <w:spacing w:before="2"/>
      </w:pPr>
    </w:p>
    <w:p w:rsidR="00ED392B" w:rsidRDefault="00CE02ED">
      <w:pPr>
        <w:pStyle w:val="Heading1"/>
        <w:ind w:left="226"/>
      </w:pPr>
      <w:r>
        <w:t>Глаголи</w:t>
      </w:r>
    </w:p>
    <w:p w:rsidR="00ED392B" w:rsidRDefault="00CE02ED">
      <w:pPr>
        <w:ind w:left="226" w:right="259"/>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Fa’ presto! Non tornare tardi ! Non andate via senza di me. Prego Signora, entri! Mi dia un etto di prosciutto e tre tosette, per favore.</w:t>
      </w:r>
    </w:p>
    <w:p w:rsidR="00ED392B" w:rsidRDefault="00CE02ED">
      <w:pPr>
        <w:pStyle w:val="BodyText"/>
        <w:spacing w:before="2"/>
        <w:ind w:left="226"/>
      </w:pPr>
      <w:r>
        <w:t>.</w:t>
      </w:r>
    </w:p>
    <w:p w:rsidR="00ED392B" w:rsidRDefault="00CE02ED">
      <w:pPr>
        <w:spacing w:before="1"/>
        <w:ind w:left="226"/>
        <w:rPr>
          <w:sz w:val="18"/>
        </w:rPr>
      </w:pPr>
      <w:r>
        <w:rPr>
          <w:sz w:val="18"/>
        </w:rPr>
        <w:t xml:space="preserve">Употреба глагола </w:t>
      </w:r>
      <w:r>
        <w:rPr>
          <w:i/>
          <w:sz w:val="18"/>
        </w:rPr>
        <w:t>piacere</w:t>
      </w:r>
      <w:r>
        <w:rPr>
          <w:sz w:val="18"/>
        </w:rPr>
        <w:t>.</w:t>
      </w:r>
    </w:p>
    <w:p w:rsidR="00ED392B" w:rsidRDefault="00CE02ED">
      <w:pPr>
        <w:spacing w:before="1"/>
        <w:ind w:left="226"/>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ED392B" w:rsidRDefault="00CE02ED">
      <w:pPr>
        <w:ind w:left="226"/>
        <w:rPr>
          <w:i/>
          <w:sz w:val="18"/>
        </w:rPr>
      </w:pPr>
      <w:r>
        <w:rPr>
          <w:sz w:val="18"/>
        </w:rPr>
        <w:t xml:space="preserve">Футур правилних и неправилних глагола. </w:t>
      </w:r>
      <w:r>
        <w:rPr>
          <w:i/>
          <w:sz w:val="18"/>
        </w:rPr>
        <w:t>Noi tormeremo a casa alle cinque.</w:t>
      </w:r>
    </w:p>
    <w:p w:rsidR="00ED392B" w:rsidRDefault="00ED392B">
      <w:pPr>
        <w:pStyle w:val="BodyText"/>
        <w:spacing w:before="2"/>
        <w:rPr>
          <w:i/>
        </w:rPr>
      </w:pPr>
    </w:p>
    <w:p w:rsidR="00ED392B" w:rsidRDefault="00CE02ED">
      <w:pPr>
        <w:ind w:left="226"/>
        <w:rPr>
          <w:i/>
          <w:sz w:val="18"/>
        </w:rPr>
      </w:pPr>
      <w:r>
        <w:rPr>
          <w:sz w:val="18"/>
        </w:rPr>
        <w:t xml:space="preserve">Предбудуће време (Futuro anteriore). </w:t>
      </w:r>
      <w:r>
        <w:rPr>
          <w:i/>
          <w:sz w:val="18"/>
        </w:rPr>
        <w:t>Quando arriverà alla stazione, il treno sarà già partito.</w:t>
      </w:r>
    </w:p>
    <w:p w:rsidR="00ED392B" w:rsidRDefault="00CE02ED">
      <w:pPr>
        <w:spacing w:before="1"/>
        <w:ind w:left="226"/>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ED392B" w:rsidRDefault="00ED392B">
      <w:pPr>
        <w:pStyle w:val="BodyText"/>
        <w:spacing w:before="2"/>
        <w:rPr>
          <w:i/>
        </w:rPr>
      </w:pPr>
    </w:p>
    <w:p w:rsidR="00ED392B" w:rsidRDefault="00CE02ED">
      <w:pPr>
        <w:ind w:left="226"/>
        <w:rPr>
          <w:i/>
          <w:sz w:val="18"/>
        </w:rPr>
      </w:pPr>
      <w:r>
        <w:rPr>
          <w:sz w:val="18"/>
        </w:rPr>
        <w:t xml:space="preserve">Презент конјунктива (Congiuntivo presente): </w:t>
      </w:r>
      <w:r>
        <w:rPr>
          <w:i/>
          <w:sz w:val="18"/>
        </w:rPr>
        <w:t>Penso che Maria debba studiare di più.</w:t>
      </w:r>
    </w:p>
    <w:p w:rsidR="00ED392B" w:rsidRDefault="00ED392B">
      <w:pPr>
        <w:pStyle w:val="BodyText"/>
        <w:spacing w:before="1"/>
        <w:rPr>
          <w:i/>
        </w:rPr>
      </w:pPr>
    </w:p>
    <w:p w:rsidR="00ED392B" w:rsidRDefault="00CE02ED">
      <w:pPr>
        <w:pStyle w:val="Heading1"/>
        <w:ind w:left="226"/>
      </w:pPr>
      <w:r>
        <w:t>Прилози</w:t>
      </w:r>
    </w:p>
    <w:p w:rsidR="00ED392B" w:rsidRDefault="00CE02ED">
      <w:pPr>
        <w:spacing w:before="1"/>
        <w:ind w:left="226"/>
        <w:rPr>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ED392B" w:rsidRDefault="00CE02ED">
      <w:pPr>
        <w:spacing w:before="1"/>
        <w:ind w:left="226"/>
        <w:rPr>
          <w:i/>
          <w:sz w:val="18"/>
        </w:rPr>
      </w:pPr>
      <w:r>
        <w:rPr>
          <w:i/>
          <w:sz w:val="18"/>
        </w:rPr>
        <w:t>a destra, a sinistra, dritto, davanti, dietro, sotto, sopra, su, giù</w:t>
      </w:r>
    </w:p>
    <w:p w:rsidR="00ED392B" w:rsidRDefault="00CE02ED">
      <w:pPr>
        <w:spacing w:before="2"/>
        <w:ind w:left="226"/>
        <w:rPr>
          <w:i/>
          <w:sz w:val="18"/>
        </w:rPr>
      </w:pPr>
      <w:r>
        <w:rPr>
          <w:sz w:val="18"/>
        </w:rPr>
        <w:t xml:space="preserve">Упитни прилози: </w:t>
      </w:r>
      <w:r>
        <w:rPr>
          <w:i/>
          <w:sz w:val="18"/>
        </w:rPr>
        <w:t>quando?, come?, perché? dove?</w:t>
      </w:r>
    </w:p>
    <w:p w:rsidR="00ED392B" w:rsidRDefault="00CE02ED">
      <w:pPr>
        <w:pStyle w:val="BodyText"/>
        <w:ind w:left="226"/>
        <w:rPr>
          <w:i/>
        </w:rPr>
      </w:pPr>
      <w:r>
        <w:t xml:space="preserve">Грађење прилога од придева помоћу суфикса </w:t>
      </w:r>
      <w:r>
        <w:rPr>
          <w:i/>
        </w:rPr>
        <w:t>mente</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i/>
          <w:sz w:val="20"/>
        </w:rPr>
      </w:pPr>
    </w:p>
    <w:p w:rsidR="00ED392B" w:rsidRDefault="00ED392B">
      <w:pPr>
        <w:pStyle w:val="BodyText"/>
        <w:spacing w:before="9"/>
        <w:rPr>
          <w:i/>
          <w:sz w:val="22"/>
        </w:rPr>
      </w:pPr>
    </w:p>
    <w:p w:rsidR="00ED392B" w:rsidRDefault="00CE02ED">
      <w:pPr>
        <w:ind w:left="228"/>
        <w:rPr>
          <w:sz w:val="18"/>
        </w:rPr>
      </w:pPr>
      <w:r>
        <w:rPr>
          <w:sz w:val="18"/>
        </w:rPr>
        <w:t xml:space="preserve">Положај прилога </w:t>
      </w:r>
      <w:r>
        <w:rPr>
          <w:i/>
          <w:sz w:val="18"/>
        </w:rPr>
        <w:t>mai, sempre, ancora</w:t>
      </w:r>
      <w:r>
        <w:rPr>
          <w:sz w:val="18"/>
        </w:rPr>
        <w:t xml:space="preserve">, già уз </w:t>
      </w:r>
      <w:r>
        <w:rPr>
          <w:i/>
          <w:sz w:val="18"/>
        </w:rPr>
        <w:t>passato prossimo(Non ho mai viato una cosa tanto bella)</w:t>
      </w:r>
      <w:r>
        <w:rPr>
          <w:sz w:val="18"/>
        </w:rPr>
        <w:t>.</w:t>
      </w:r>
    </w:p>
    <w:p w:rsidR="00ED392B" w:rsidRDefault="00ED392B">
      <w:pPr>
        <w:pStyle w:val="BodyText"/>
        <w:spacing w:before="1"/>
      </w:pPr>
    </w:p>
    <w:p w:rsidR="00ED392B" w:rsidRDefault="00CE02ED">
      <w:pPr>
        <w:ind w:left="228"/>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ED392B" w:rsidRDefault="00ED392B">
      <w:pPr>
        <w:pStyle w:val="BodyText"/>
        <w:spacing w:before="3"/>
        <w:rPr>
          <w:i/>
        </w:rPr>
      </w:pPr>
    </w:p>
    <w:p w:rsidR="00ED392B" w:rsidRDefault="00CE02ED">
      <w:pPr>
        <w:pStyle w:val="Heading1"/>
        <w:ind w:right="12049" w:hanging="1"/>
        <w:rPr>
          <w:b w:val="0"/>
        </w:rPr>
      </w:pPr>
      <w:r>
        <w:t>Везници. Реченица</w:t>
      </w:r>
      <w:r>
        <w:rPr>
          <w:b w:val="0"/>
        </w:rPr>
        <w:t>:</w:t>
      </w:r>
    </w:p>
    <w:p w:rsidR="00ED392B" w:rsidRDefault="00CE02ED">
      <w:pPr>
        <w:pStyle w:val="BodyText"/>
        <w:spacing w:before="2"/>
        <w:ind w:left="228" w:right="7472"/>
      </w:pPr>
      <w:r>
        <w:t>Проста и проширена реченица у потврдном и у одричном облику. Упитна реченица:</w:t>
      </w:r>
    </w:p>
    <w:p w:rsidR="00ED392B" w:rsidRDefault="00CE02ED">
      <w:pPr>
        <w:pStyle w:val="BodyText"/>
        <w:spacing w:before="1"/>
        <w:ind w:left="819" w:right="6232"/>
      </w:pPr>
      <w:r>
        <w:t>с конструкцијом изјавне реченице потврдног облика и упитном интонацијом  с конструкцијом изјавне реченице у одричном облику и упитном</w:t>
      </w:r>
      <w:r>
        <w:rPr>
          <w:spacing w:val="8"/>
        </w:rPr>
        <w:t xml:space="preserve"> </w:t>
      </w:r>
      <w:r>
        <w:t>интонацијом</w:t>
      </w:r>
    </w:p>
    <w:p w:rsidR="00ED392B" w:rsidRDefault="00CE02ED">
      <w:pPr>
        <w:pStyle w:val="BodyText"/>
        <w:spacing w:before="2"/>
        <w:ind w:left="227" w:right="11249"/>
      </w:pPr>
      <w:r>
        <w:t>Ред речи у реченици. Ред речи у реченици.</w:t>
      </w:r>
    </w:p>
    <w:p w:rsidR="00ED392B" w:rsidRDefault="00CE02ED">
      <w:pPr>
        <w:spacing w:before="1"/>
        <w:ind w:left="226" w:right="325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ED392B" w:rsidRDefault="00CE02ED">
      <w:pPr>
        <w:spacing w:before="2"/>
        <w:ind w:left="226"/>
        <w:rPr>
          <w:i/>
          <w:sz w:val="18"/>
        </w:rPr>
      </w:pPr>
      <w:r>
        <w:rPr>
          <w:sz w:val="18"/>
        </w:rPr>
        <w:t xml:space="preserve">Иреална погодбена реченица, са имперфектом у протази и аподози: </w:t>
      </w:r>
      <w:r>
        <w:rPr>
          <w:i/>
          <w:sz w:val="18"/>
        </w:rPr>
        <w:t>Se avevi tempo, andavamo in gita.</w:t>
      </w:r>
    </w:p>
    <w:p w:rsidR="00ED392B" w:rsidRDefault="00ED392B">
      <w:pPr>
        <w:pStyle w:val="BodyText"/>
        <w:spacing w:before="2"/>
        <w:rPr>
          <w:i/>
        </w:rPr>
      </w:pPr>
    </w:p>
    <w:p w:rsidR="00ED392B" w:rsidRDefault="00CE02ED">
      <w:pPr>
        <w:pStyle w:val="Heading1"/>
        <w:spacing w:before="1"/>
        <w:ind w:left="394" w:right="401"/>
        <w:jc w:val="center"/>
      </w:pPr>
      <w:r>
        <w:t>НЕМАЧКИ ЈЕЗИК</w:t>
      </w:r>
    </w:p>
    <w:p w:rsidR="00ED392B" w:rsidRDefault="00ED392B">
      <w:pPr>
        <w:pStyle w:val="BodyText"/>
        <w:rPr>
          <w:b/>
        </w:rPr>
      </w:pPr>
    </w:p>
    <w:p w:rsidR="00ED392B" w:rsidRDefault="00CE02ED">
      <w:pPr>
        <w:spacing w:before="1"/>
        <w:ind w:left="226"/>
        <w:rPr>
          <w:b/>
          <w:sz w:val="18"/>
        </w:rPr>
      </w:pPr>
      <w:r>
        <w:rPr>
          <w:b/>
          <w:sz w:val="18"/>
        </w:rPr>
        <w:t>Одредбе квалитета и квантитета</w:t>
      </w:r>
    </w:p>
    <w:p w:rsidR="00ED392B" w:rsidRDefault="00CE02ED">
      <w:pPr>
        <w:spacing w:before="1"/>
        <w:ind w:left="226"/>
        <w:rPr>
          <w:i/>
          <w:sz w:val="18"/>
        </w:rPr>
      </w:pPr>
      <w:r>
        <w:rPr>
          <w:sz w:val="18"/>
        </w:rPr>
        <w:t>Описна компарација помоћу партикула</w:t>
      </w:r>
      <w:r>
        <w:rPr>
          <w:i/>
          <w:sz w:val="18"/>
        </w:rPr>
        <w:t xml:space="preserve">: ganz, besonders, höchst, sehr, überaus </w:t>
      </w:r>
      <w:r>
        <w:rPr>
          <w:sz w:val="18"/>
        </w:rPr>
        <w:t>(апсолутни суперлатив</w:t>
      </w:r>
      <w:r>
        <w:rPr>
          <w:i/>
          <w:sz w:val="18"/>
        </w:rPr>
        <w:t>). Sie ist eine sehr fleißige Studentin Das war eine besonders</w:t>
      </w:r>
    </w:p>
    <w:p w:rsidR="00ED392B" w:rsidRDefault="00CE02ED">
      <w:pPr>
        <w:spacing w:before="1"/>
        <w:ind w:left="225"/>
        <w:rPr>
          <w:i/>
          <w:sz w:val="18"/>
        </w:rPr>
      </w:pPr>
      <w:r>
        <w:rPr>
          <w:i/>
          <w:sz w:val="18"/>
        </w:rPr>
        <w:t>/höchst/ angenehme Reise.</w:t>
      </w:r>
    </w:p>
    <w:p w:rsidR="00ED392B" w:rsidRDefault="00CE02ED">
      <w:pPr>
        <w:spacing w:before="1"/>
        <w:ind w:left="225"/>
        <w:rPr>
          <w:i/>
          <w:sz w:val="18"/>
        </w:rPr>
      </w:pPr>
      <w:r>
        <w:rPr>
          <w:sz w:val="18"/>
        </w:rPr>
        <w:t xml:space="preserve">Потенцирање суперлатива </w:t>
      </w:r>
      <w:r>
        <w:rPr>
          <w:i/>
          <w:sz w:val="18"/>
        </w:rPr>
        <w:t>Seine Arbeit war bei weitem die beste. Sie ist das allerchönste Mädchen in der Schule.</w:t>
      </w:r>
    </w:p>
    <w:p w:rsidR="00ED392B" w:rsidRDefault="00CE02ED">
      <w:pPr>
        <w:pStyle w:val="Heading1"/>
        <w:spacing w:before="1"/>
        <w:ind w:left="225"/>
      </w:pPr>
      <w:r>
        <w:t>Неуправни говор</w:t>
      </w:r>
    </w:p>
    <w:p w:rsidR="00ED392B" w:rsidRDefault="00CE02ED">
      <w:pPr>
        <w:ind w:left="225" w:right="343"/>
        <w:rPr>
          <w:sz w:val="18"/>
        </w:rPr>
      </w:pPr>
      <w:r>
        <w:rPr>
          <w:sz w:val="18"/>
        </w:rPr>
        <w:t xml:space="preserve">За истовременост конјунктив презента или претерита - рецептивно: </w:t>
      </w:r>
      <w:r>
        <w:rPr>
          <w:i/>
          <w:sz w:val="18"/>
        </w:rPr>
        <w:t>Sie sagt: “Ich schreibe einen Brief an meinen Freund.” Sie sagt, sie schreibe /schriebe/ einen Brief an ihren Freund. Sie sagt, dass sie</w:t>
      </w:r>
      <w:r>
        <w:rPr>
          <w:sz w:val="18"/>
        </w:rPr>
        <w:t>...</w:t>
      </w:r>
    </w:p>
    <w:p w:rsidR="00ED392B" w:rsidRDefault="00CE02ED">
      <w:pPr>
        <w:spacing w:before="2"/>
        <w:ind w:left="224" w:right="259"/>
        <w:rPr>
          <w:i/>
          <w:sz w:val="18"/>
        </w:rPr>
      </w:pPr>
      <w:r>
        <w:rPr>
          <w:sz w:val="18"/>
        </w:rPr>
        <w:t xml:space="preserve">За радњу која се десила пре момента говора; перфект или плусквамперфект конјунктива – рецептивно: </w:t>
      </w:r>
      <w:r>
        <w:rPr>
          <w:i/>
          <w:sz w:val="18"/>
        </w:rPr>
        <w:t>Sie sagt: „Ich habe einen Roman von T. Mann gelesen”. Sie sagt, sie habe /hätte/ einen Roman von T. Mann gelesen. Sie sagt, dass sie...</w:t>
      </w:r>
    </w:p>
    <w:p w:rsidR="00ED392B" w:rsidRDefault="00CE02ED">
      <w:pPr>
        <w:spacing w:before="2"/>
        <w:ind w:left="223" w:right="277"/>
        <w:rPr>
          <w:i/>
          <w:sz w:val="18"/>
        </w:rPr>
      </w:pPr>
      <w:r>
        <w:rPr>
          <w:sz w:val="18"/>
        </w:rPr>
        <w:t>За радњу која се дешава после момента говора: футур конјунктива или облик „</w:t>
      </w:r>
      <w:r>
        <w:rPr>
          <w:i/>
          <w:sz w:val="18"/>
        </w:rPr>
        <w:t xml:space="preserve">würde” </w:t>
      </w:r>
      <w:r>
        <w:rPr>
          <w:sz w:val="18"/>
        </w:rPr>
        <w:t xml:space="preserve">– рецептивно: </w:t>
      </w:r>
      <w:r>
        <w:rPr>
          <w:i/>
          <w:sz w:val="18"/>
        </w:rPr>
        <w:t>Sie sagt: „Ich werde einen Roman von T. Mann lesen.” Sie sagt, sie werde /würde/ einen Roman von T. Mann lesen. Sie sagt, dass sie...</w:t>
      </w:r>
    </w:p>
    <w:p w:rsidR="00ED392B" w:rsidRDefault="00CE02ED">
      <w:pPr>
        <w:pStyle w:val="Heading1"/>
        <w:spacing w:before="1"/>
        <w:ind w:left="223"/>
      </w:pPr>
      <w:r>
        <w:t>Инфинитивне конструкције</w:t>
      </w:r>
    </w:p>
    <w:p w:rsidR="00ED392B" w:rsidRDefault="00CE02ED">
      <w:pPr>
        <w:spacing w:before="1"/>
        <w:ind w:left="223" w:right="259"/>
        <w:rPr>
          <w:i/>
          <w:sz w:val="18"/>
        </w:rPr>
      </w:pPr>
      <w:r>
        <w:rPr>
          <w:sz w:val="18"/>
        </w:rPr>
        <w:t xml:space="preserve">Изражавање модалитета а) </w:t>
      </w:r>
      <w:r>
        <w:rPr>
          <w:i/>
          <w:sz w:val="18"/>
        </w:rPr>
        <w:t xml:space="preserve">sein + zu </w:t>
      </w:r>
      <w:r>
        <w:rPr>
          <w:sz w:val="18"/>
        </w:rPr>
        <w:t xml:space="preserve">+ инфинитив: </w:t>
      </w:r>
      <w:r>
        <w:rPr>
          <w:i/>
          <w:sz w:val="18"/>
        </w:rPr>
        <w:t xml:space="preserve">Dieses Problem ist zu lösen. Da ist dieser Vorgang am besten zu beobachten. </w:t>
      </w:r>
      <w:r>
        <w:rPr>
          <w:sz w:val="18"/>
        </w:rPr>
        <w:t xml:space="preserve">б) </w:t>
      </w:r>
      <w:r>
        <w:rPr>
          <w:i/>
          <w:sz w:val="18"/>
        </w:rPr>
        <w:t xml:space="preserve">lassen + sich </w:t>
      </w:r>
      <w:r>
        <w:rPr>
          <w:sz w:val="18"/>
        </w:rPr>
        <w:t xml:space="preserve">+ инфинитив: </w:t>
      </w:r>
      <w:r>
        <w:rPr>
          <w:i/>
          <w:sz w:val="18"/>
        </w:rPr>
        <w:t>Das lässt sich leicht erklären. Diese Bruchspalte lässt sich bis nach Novi Sad verfolgen.</w:t>
      </w:r>
    </w:p>
    <w:p w:rsidR="00ED392B" w:rsidRDefault="00CE02ED">
      <w:pPr>
        <w:spacing w:before="2"/>
        <w:ind w:left="223" w:right="259"/>
        <w:rPr>
          <w:sz w:val="18"/>
        </w:rPr>
      </w:pPr>
      <w:r>
        <w:rPr>
          <w:b/>
          <w:sz w:val="18"/>
        </w:rPr>
        <w:t xml:space="preserve">Пасив радње и пасив стања </w:t>
      </w:r>
      <w:r>
        <w:rPr>
          <w:sz w:val="18"/>
        </w:rPr>
        <w:t xml:space="preserve">– рецептивно (презент, перфект, претерит и футур) и продуктивно (презент и претерит): </w:t>
      </w:r>
      <w:r>
        <w:rPr>
          <w:i/>
          <w:sz w:val="18"/>
        </w:rPr>
        <w:t>Die Unterlagen werden vor der Sitzung verteilt</w:t>
      </w:r>
      <w:r>
        <w:rPr>
          <w:sz w:val="18"/>
        </w:rPr>
        <w:t xml:space="preserve">. </w:t>
      </w:r>
      <w:r>
        <w:rPr>
          <w:i/>
          <w:sz w:val="18"/>
        </w:rPr>
        <w:t xml:space="preserve">Die Unterlagen sind noch nicht verteilt. </w:t>
      </w:r>
      <w:r>
        <w:rPr>
          <w:sz w:val="18"/>
        </w:rPr>
        <w:t xml:space="preserve">Модални глаголи + инфинитив презента пасива (рецептивно): </w:t>
      </w:r>
      <w:r>
        <w:rPr>
          <w:i/>
          <w:sz w:val="18"/>
        </w:rPr>
        <w:t>Dabei muss die Temperatur der Luft beachtet werden</w:t>
      </w:r>
      <w:r>
        <w:rPr>
          <w:sz w:val="18"/>
        </w:rPr>
        <w:t>.</w:t>
      </w:r>
    </w:p>
    <w:p w:rsidR="00ED392B" w:rsidRDefault="00CE02ED">
      <w:pPr>
        <w:pStyle w:val="BodyText"/>
        <w:spacing w:before="2"/>
        <w:ind w:left="222"/>
      </w:pPr>
      <w:r>
        <w:t>Лексикологија – сложенице, префиксација и суфиксација, стране речи и интернационализми, термини и терминологизиране речи из општег језика.</w:t>
      </w:r>
    </w:p>
    <w:p w:rsidR="00ED392B" w:rsidRDefault="00ED392B">
      <w:pPr>
        <w:pStyle w:val="BodyText"/>
        <w:spacing w:before="1"/>
        <w:rPr>
          <w:sz w:val="10"/>
        </w:rPr>
      </w:pPr>
    </w:p>
    <w:p w:rsidR="00ED392B" w:rsidRDefault="00CE02ED">
      <w:pPr>
        <w:pStyle w:val="Heading1"/>
        <w:spacing w:before="93"/>
        <w:ind w:left="394" w:right="398"/>
        <w:jc w:val="center"/>
      </w:pPr>
      <w:r>
        <w:t>РУСКИ ЈЕЗИК</w:t>
      </w:r>
    </w:p>
    <w:p w:rsidR="00ED392B" w:rsidRDefault="00CE02ED">
      <w:pPr>
        <w:spacing w:before="1"/>
        <w:ind w:left="228"/>
        <w:rPr>
          <w:b/>
          <w:sz w:val="18"/>
        </w:rPr>
      </w:pPr>
      <w:r>
        <w:rPr>
          <w:b/>
          <w:sz w:val="18"/>
        </w:rPr>
        <w:t>Именице</w:t>
      </w:r>
    </w:p>
    <w:p w:rsidR="00ED392B" w:rsidRDefault="00CE02ED">
      <w:pPr>
        <w:pStyle w:val="BodyText"/>
        <w:spacing w:before="1"/>
        <w:ind w:left="228"/>
      </w:pPr>
      <w:r>
        <w:t>Скраћенице (</w:t>
      </w:r>
      <w:r>
        <w:rPr>
          <w:b/>
        </w:rPr>
        <w:t>ВУЗ, МГУ</w:t>
      </w:r>
      <w:r>
        <w:t>). Род абревијатура. Познатији наши и страни географски називи са специфичностима у роду, броју и промени.</w:t>
      </w:r>
    </w:p>
    <w:p w:rsidR="00ED392B" w:rsidRDefault="00CE02ED">
      <w:pPr>
        <w:pStyle w:val="Heading1"/>
      </w:pPr>
      <w:r>
        <w:t>Заменице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500"/>
      </w:pPr>
      <w:r>
        <w:t>Систематизација неодређених заменица са –то, - нибудь</w:t>
      </w:r>
    </w:p>
    <w:p w:rsidR="00ED392B" w:rsidRDefault="00CE02ED">
      <w:pPr>
        <w:pStyle w:val="Heading1"/>
        <w:spacing w:before="1"/>
        <w:jc w:val="both"/>
      </w:pPr>
      <w:r>
        <w:t>Придеви</w:t>
      </w:r>
    </w:p>
    <w:p w:rsidR="00ED392B" w:rsidRDefault="00CE02ED">
      <w:pPr>
        <w:pStyle w:val="BodyText"/>
        <w:ind w:left="500"/>
      </w:pPr>
      <w:r>
        <w:t>Утврђивање и систематизација придевских облика</w:t>
      </w:r>
    </w:p>
    <w:p w:rsidR="00ED392B" w:rsidRDefault="00CE02ED">
      <w:pPr>
        <w:pStyle w:val="Heading1"/>
        <w:spacing w:before="1"/>
        <w:jc w:val="both"/>
      </w:pPr>
      <w:r>
        <w:t>Бројеви</w:t>
      </w:r>
    </w:p>
    <w:p w:rsidR="00ED392B" w:rsidRDefault="00CE02ED">
      <w:pPr>
        <w:spacing w:before="1"/>
        <w:ind w:left="500"/>
        <w:rPr>
          <w:sz w:val="18"/>
        </w:rPr>
      </w:pPr>
      <w:r>
        <w:rPr>
          <w:sz w:val="18"/>
        </w:rPr>
        <w:t>Читање децимала и разломака (</w:t>
      </w:r>
      <w:r>
        <w:rPr>
          <w:b/>
          <w:sz w:val="18"/>
        </w:rPr>
        <w:t xml:space="preserve">0,1-ноль целых одна десятая, 2,4-две целых четыре десятых, ½-одна вторая </w:t>
      </w:r>
      <w:r>
        <w:rPr>
          <w:sz w:val="18"/>
        </w:rPr>
        <w:t>(</w:t>
      </w:r>
      <w:r>
        <w:rPr>
          <w:b/>
          <w:sz w:val="18"/>
        </w:rPr>
        <w:t>половина</w:t>
      </w:r>
      <w:r>
        <w:rPr>
          <w:sz w:val="18"/>
        </w:rPr>
        <w:t>).</w:t>
      </w:r>
    </w:p>
    <w:p w:rsidR="00ED392B" w:rsidRDefault="00CE02ED">
      <w:pPr>
        <w:pStyle w:val="Heading1"/>
        <w:spacing w:before="1"/>
        <w:jc w:val="both"/>
      </w:pPr>
      <w:r>
        <w:t>Глаголи</w:t>
      </w:r>
    </w:p>
    <w:p w:rsidR="00ED392B" w:rsidRDefault="00CE02ED">
      <w:pPr>
        <w:pStyle w:val="BodyText"/>
        <w:spacing w:before="1"/>
        <w:ind w:left="499" w:right="8853"/>
      </w:pPr>
      <w:r>
        <w:t>Радни глаголски придев садашњег времена Радни глаголски придев прошлог времена Пасивни глаголски придеви- употреба</w:t>
      </w:r>
    </w:p>
    <w:p w:rsidR="00ED392B" w:rsidRDefault="00ED392B">
      <w:pPr>
        <w:pStyle w:val="BodyText"/>
        <w:spacing w:before="3"/>
      </w:pPr>
    </w:p>
    <w:p w:rsidR="00ED392B" w:rsidRDefault="00CE02ED">
      <w:pPr>
        <w:pStyle w:val="Heading1"/>
        <w:ind w:left="227"/>
      </w:pPr>
      <w:r>
        <w:t>СИНТАКСА</w:t>
      </w:r>
    </w:p>
    <w:p w:rsidR="00ED392B" w:rsidRDefault="00CE02ED">
      <w:pPr>
        <w:spacing w:before="1"/>
        <w:ind w:left="227" w:right="9214"/>
        <w:rPr>
          <w:b/>
          <w:sz w:val="18"/>
        </w:rPr>
      </w:pPr>
      <w:r>
        <w:rPr>
          <w:sz w:val="18"/>
        </w:rPr>
        <w:t xml:space="preserve">Реценице са субјектом типа </w:t>
      </w:r>
      <w:r>
        <w:rPr>
          <w:b/>
          <w:sz w:val="18"/>
        </w:rPr>
        <w:t xml:space="preserve">мы с вами </w:t>
      </w:r>
      <w:r>
        <w:rPr>
          <w:sz w:val="18"/>
        </w:rPr>
        <w:t xml:space="preserve">Реченице с копулама </w:t>
      </w:r>
      <w:r>
        <w:rPr>
          <w:b/>
          <w:sz w:val="18"/>
        </w:rPr>
        <w:t xml:space="preserve">являются, называются </w:t>
      </w:r>
      <w:r>
        <w:rPr>
          <w:sz w:val="18"/>
        </w:rPr>
        <w:t xml:space="preserve">Реченице с копулом </w:t>
      </w:r>
      <w:r>
        <w:rPr>
          <w:b/>
          <w:sz w:val="18"/>
        </w:rPr>
        <w:t>есть</w:t>
      </w:r>
    </w:p>
    <w:p w:rsidR="00ED392B" w:rsidRDefault="00CE02ED">
      <w:pPr>
        <w:spacing w:before="2"/>
        <w:ind w:left="227"/>
        <w:jc w:val="both"/>
        <w:rPr>
          <w:sz w:val="18"/>
        </w:rPr>
      </w:pPr>
      <w:r>
        <w:rPr>
          <w:sz w:val="18"/>
        </w:rPr>
        <w:t>Реченице са трпним глаголским придевом у предикату (</w:t>
      </w:r>
      <w:r>
        <w:rPr>
          <w:b/>
          <w:sz w:val="18"/>
        </w:rPr>
        <w:t>Лес посажен недавно.</w:t>
      </w:r>
      <w:r>
        <w:rPr>
          <w:sz w:val="18"/>
        </w:rPr>
        <w:t>)</w:t>
      </w:r>
    </w:p>
    <w:p w:rsidR="00ED392B" w:rsidRDefault="00CE02ED">
      <w:pPr>
        <w:spacing w:before="1"/>
        <w:ind w:left="226"/>
        <w:jc w:val="both"/>
        <w:rPr>
          <w:sz w:val="18"/>
        </w:rPr>
      </w:pPr>
      <w:r>
        <w:rPr>
          <w:sz w:val="18"/>
        </w:rPr>
        <w:t>Реченице са одредбом за приближну количину (</w:t>
      </w:r>
      <w:r>
        <w:rPr>
          <w:b/>
          <w:sz w:val="18"/>
        </w:rPr>
        <w:t>В классе было учеников тридцать.</w:t>
      </w:r>
      <w:r>
        <w:rPr>
          <w:sz w:val="18"/>
        </w:rPr>
        <w:t>)</w:t>
      </w:r>
    </w:p>
    <w:p w:rsidR="00ED392B" w:rsidRDefault="00ED392B">
      <w:pPr>
        <w:pStyle w:val="BodyText"/>
        <w:spacing w:before="2"/>
      </w:pPr>
    </w:p>
    <w:p w:rsidR="00ED392B" w:rsidRDefault="00CE02ED">
      <w:pPr>
        <w:pStyle w:val="Heading1"/>
        <w:spacing w:before="1"/>
        <w:ind w:left="394" w:right="401"/>
        <w:jc w:val="center"/>
      </w:pPr>
      <w:r>
        <w:t>ФРАНЦУСКИ ЈЕЗИК</w:t>
      </w:r>
    </w:p>
    <w:p w:rsidR="00ED392B" w:rsidRDefault="00ED392B">
      <w:pPr>
        <w:pStyle w:val="BodyText"/>
        <w:rPr>
          <w:b/>
        </w:rPr>
      </w:pPr>
    </w:p>
    <w:p w:rsidR="00ED392B" w:rsidRDefault="00CE02ED">
      <w:pPr>
        <w:spacing w:before="1"/>
        <w:ind w:left="226"/>
        <w:jc w:val="both"/>
        <w:rPr>
          <w:b/>
          <w:sz w:val="18"/>
        </w:rPr>
      </w:pPr>
      <w:r>
        <w:rPr>
          <w:b/>
          <w:sz w:val="18"/>
        </w:rPr>
        <w:t>Именичка група</w:t>
      </w:r>
    </w:p>
    <w:p w:rsidR="00ED392B" w:rsidRDefault="00CE02ED">
      <w:pPr>
        <w:pStyle w:val="ListParagraph"/>
        <w:numPr>
          <w:ilvl w:val="0"/>
          <w:numId w:val="1660"/>
        </w:numPr>
        <w:tabs>
          <w:tab w:val="left" w:pos="423"/>
        </w:tabs>
        <w:ind w:left="226" w:right="232" w:firstLine="0"/>
        <w:jc w:val="both"/>
        <w:rPr>
          <w:sz w:val="18"/>
        </w:rPr>
      </w:pPr>
      <w:r>
        <w:rPr>
          <w:sz w:val="18"/>
        </w:rPr>
        <w:t xml:space="preserve">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 </w:t>
      </w:r>
      <w:r>
        <w:rPr>
          <w:i/>
          <w:sz w:val="18"/>
        </w:rPr>
        <w:t>fromage de brebis</w:t>
      </w:r>
      <w:r>
        <w:rPr>
          <w:sz w:val="18"/>
        </w:rPr>
        <w:t xml:space="preserve">, натписа на продавницама и установама – </w:t>
      </w:r>
      <w:r>
        <w:rPr>
          <w:i/>
          <w:sz w:val="18"/>
        </w:rPr>
        <w:t>boulangerie</w:t>
      </w:r>
      <w:r>
        <w:rPr>
          <w:sz w:val="18"/>
        </w:rPr>
        <w:t xml:space="preserve">, </w:t>
      </w:r>
      <w:r>
        <w:rPr>
          <w:i/>
          <w:sz w:val="18"/>
        </w:rPr>
        <w:t>banquе</w:t>
      </w:r>
      <w:r>
        <w:rPr>
          <w:sz w:val="18"/>
        </w:rPr>
        <w:t xml:space="preserve">, назива рубрика у штампаним медијима – </w:t>
      </w:r>
      <w:r>
        <w:rPr>
          <w:i/>
          <w:sz w:val="18"/>
        </w:rPr>
        <w:t>faits divers</w:t>
      </w:r>
      <w:r>
        <w:rPr>
          <w:sz w:val="18"/>
        </w:rPr>
        <w:t xml:space="preserve">, на знаковима упозорења – </w:t>
      </w:r>
      <w:r>
        <w:rPr>
          <w:i/>
          <w:sz w:val="18"/>
        </w:rPr>
        <w:t>еntrée interdite</w:t>
      </w:r>
      <w:r>
        <w:rPr>
          <w:sz w:val="18"/>
        </w:rPr>
        <w:t xml:space="preserve">; испред именице у позицији атрибута: </w:t>
      </w:r>
      <w:r>
        <w:rPr>
          <w:i/>
          <w:sz w:val="18"/>
        </w:rPr>
        <w:t xml:space="preserve">il est boulanger </w:t>
      </w:r>
      <w:r>
        <w:rPr>
          <w:sz w:val="18"/>
        </w:rPr>
        <w:t>и слично);</w:t>
      </w:r>
    </w:p>
    <w:p w:rsidR="00ED392B" w:rsidRDefault="00CE02ED">
      <w:pPr>
        <w:pStyle w:val="ListParagraph"/>
        <w:numPr>
          <w:ilvl w:val="0"/>
          <w:numId w:val="1660"/>
        </w:numPr>
        <w:tabs>
          <w:tab w:val="left" w:pos="340"/>
        </w:tabs>
        <w:spacing w:before="3"/>
        <w:ind w:left="227" w:right="231" w:firstLine="0"/>
        <w:rPr>
          <w:sz w:val="18"/>
        </w:rPr>
      </w:pPr>
      <w:r>
        <w:rPr>
          <w:sz w:val="18"/>
        </w:rPr>
        <w:t xml:space="preserve">Род и број именица и придева; место придева </w:t>
      </w:r>
      <w:r>
        <w:rPr>
          <w:i/>
          <w:sz w:val="18"/>
        </w:rPr>
        <w:t xml:space="preserve">petit, grand, jeune, vieux, gros, gentil, beau, joli, long, bon, mauvais; </w:t>
      </w:r>
      <w:r>
        <w:rPr>
          <w:sz w:val="18"/>
        </w:rPr>
        <w:t xml:space="preserve">промена значења неких придева у зависности од места: </w:t>
      </w:r>
      <w:r>
        <w:rPr>
          <w:i/>
          <w:sz w:val="18"/>
        </w:rPr>
        <w:t>un grand homme / un homme grand; un brave homme / un homme brave</w:t>
      </w:r>
      <w:r>
        <w:rPr>
          <w:sz w:val="18"/>
        </w:rPr>
        <w:t>; поређење</w:t>
      </w:r>
      <w:r>
        <w:rPr>
          <w:spacing w:val="1"/>
          <w:sz w:val="18"/>
        </w:rPr>
        <w:t xml:space="preserve"> </w:t>
      </w:r>
      <w:r>
        <w:rPr>
          <w:sz w:val="18"/>
        </w:rPr>
        <w:t>придева;</w:t>
      </w:r>
    </w:p>
    <w:p w:rsidR="00ED392B" w:rsidRDefault="00CE02ED">
      <w:pPr>
        <w:pStyle w:val="ListParagraph"/>
        <w:numPr>
          <w:ilvl w:val="0"/>
          <w:numId w:val="1660"/>
        </w:numPr>
        <w:tabs>
          <w:tab w:val="left" w:pos="376"/>
        </w:tabs>
        <w:spacing w:before="2"/>
        <w:ind w:left="227" w:right="233" w:firstLine="0"/>
        <w:rPr>
          <w:sz w:val="18"/>
        </w:rPr>
      </w:pPr>
      <w:r>
        <w:rPr>
          <w:sz w:val="18"/>
        </w:rPr>
        <w:t xml:space="preserve">Заменице: личне ненаглашене (укључујући и заменицу </w:t>
      </w:r>
      <w:r>
        <w:rPr>
          <w:i/>
          <w:sz w:val="18"/>
        </w:rPr>
        <w:t>on</w:t>
      </w:r>
      <w:r>
        <w:rPr>
          <w:sz w:val="18"/>
        </w:rPr>
        <w:t>) и наглашене; заменице за директни и за индиректни објекат; показне и присвојне; упитне и неодређене.</w:t>
      </w:r>
    </w:p>
    <w:p w:rsidR="00ED392B" w:rsidRDefault="00CE02ED">
      <w:pPr>
        <w:pStyle w:val="Heading1"/>
        <w:spacing w:before="2"/>
        <w:ind w:left="227"/>
      </w:pPr>
      <w:r>
        <w:t>Глаголска група</w:t>
      </w:r>
    </w:p>
    <w:p w:rsidR="00ED392B" w:rsidRDefault="00CE02ED">
      <w:pPr>
        <w:pStyle w:val="ListParagraph"/>
        <w:numPr>
          <w:ilvl w:val="0"/>
          <w:numId w:val="1660"/>
        </w:numPr>
        <w:tabs>
          <w:tab w:val="left" w:pos="438"/>
        </w:tabs>
        <w:ind w:right="231" w:hanging="1"/>
        <w:jc w:val="both"/>
        <w:rPr>
          <w:i/>
          <w:sz w:val="18"/>
        </w:rPr>
      </w:pPr>
      <w:r>
        <w:rPr>
          <w:sz w:val="18"/>
        </w:rPr>
        <w:t xml:space="preserve">Систематизација глаголских начина и времена: времена индикатива, перифрастичне конструкције, посебно за исказивање радње у току </w:t>
      </w:r>
      <w:r>
        <w:rPr>
          <w:i/>
          <w:sz w:val="18"/>
        </w:rPr>
        <w:t xml:space="preserve">être en train de </w:t>
      </w:r>
      <w:r>
        <w:rPr>
          <w:sz w:val="18"/>
        </w:rPr>
        <w:t xml:space="preserve">...; презент субјунктива глагола прве и друге групе и фреквентних неправилних глагола: </w:t>
      </w:r>
      <w:r>
        <w:rPr>
          <w:i/>
          <w:sz w:val="18"/>
        </w:rPr>
        <w:t>Il est important que tu viennes... / que nous allions... / que vous soyez...</w:t>
      </w:r>
      <w:r>
        <w:rPr>
          <w:sz w:val="18"/>
        </w:rPr>
        <w:t xml:space="preserve">; перфект кондиционала: </w:t>
      </w:r>
      <w:r>
        <w:rPr>
          <w:i/>
          <w:sz w:val="18"/>
        </w:rPr>
        <w:t xml:space="preserve">Si j’avais su, je serais venue plus tôt; </w:t>
      </w:r>
      <w:r>
        <w:rPr>
          <w:sz w:val="18"/>
        </w:rPr>
        <w:t xml:space="preserve">императив: </w:t>
      </w:r>
      <w:r>
        <w:rPr>
          <w:i/>
          <w:sz w:val="18"/>
        </w:rPr>
        <w:t>sachons attendre, ayons confiance</w:t>
      </w:r>
      <w:r>
        <w:rPr>
          <w:sz w:val="18"/>
        </w:rPr>
        <w:t xml:space="preserve">; </w:t>
      </w:r>
      <w:r>
        <w:rPr>
          <w:i/>
          <w:sz w:val="18"/>
        </w:rPr>
        <w:t>soyez les</w:t>
      </w:r>
      <w:r>
        <w:rPr>
          <w:i/>
          <w:spacing w:val="-1"/>
          <w:sz w:val="18"/>
        </w:rPr>
        <w:t xml:space="preserve"> </w:t>
      </w:r>
      <w:r>
        <w:rPr>
          <w:i/>
          <w:sz w:val="18"/>
        </w:rPr>
        <w:t>bienvenus!</w:t>
      </w:r>
    </w:p>
    <w:p w:rsidR="00ED392B" w:rsidRDefault="00CE02ED">
      <w:pPr>
        <w:pStyle w:val="ListParagraph"/>
        <w:numPr>
          <w:ilvl w:val="0"/>
          <w:numId w:val="1660"/>
        </w:numPr>
        <w:tabs>
          <w:tab w:val="left" w:pos="379"/>
        </w:tabs>
        <w:spacing w:before="3"/>
        <w:ind w:left="378" w:hanging="150"/>
        <w:jc w:val="both"/>
        <w:rPr>
          <w:sz w:val="18"/>
        </w:rPr>
      </w:pPr>
      <w:r>
        <w:rPr>
          <w:sz w:val="18"/>
        </w:rPr>
        <w:t>Темпорална, каузална, концесивна и погодбена вредност</w:t>
      </w:r>
      <w:r>
        <w:rPr>
          <w:spacing w:val="1"/>
          <w:sz w:val="18"/>
        </w:rPr>
        <w:t xml:space="preserve"> </w:t>
      </w:r>
      <w:r>
        <w:rPr>
          <w:sz w:val="18"/>
        </w:rPr>
        <w:t>герундива;</w:t>
      </w:r>
    </w:p>
    <w:p w:rsidR="00ED392B" w:rsidRDefault="00CE02ED">
      <w:pPr>
        <w:pStyle w:val="ListParagraph"/>
        <w:numPr>
          <w:ilvl w:val="0"/>
          <w:numId w:val="1660"/>
        </w:numPr>
        <w:tabs>
          <w:tab w:val="left" w:pos="379"/>
        </w:tabs>
        <w:ind w:left="378" w:hanging="150"/>
        <w:jc w:val="both"/>
        <w:rPr>
          <w:sz w:val="18"/>
        </w:rPr>
      </w:pPr>
      <w:r>
        <w:rPr>
          <w:sz w:val="18"/>
        </w:rPr>
        <w:t xml:space="preserve">Униперсонални глагол </w:t>
      </w:r>
      <w:r>
        <w:rPr>
          <w:i/>
          <w:sz w:val="18"/>
        </w:rPr>
        <w:t xml:space="preserve">s’agir </w:t>
      </w:r>
      <w:r>
        <w:rPr>
          <w:sz w:val="18"/>
        </w:rPr>
        <w:t xml:space="preserve">и униперсоналне конструкције са глаголима </w:t>
      </w:r>
      <w:r>
        <w:rPr>
          <w:i/>
          <w:sz w:val="18"/>
        </w:rPr>
        <w:t>suffire de + inf</w:t>
      </w:r>
      <w:r>
        <w:rPr>
          <w:sz w:val="18"/>
        </w:rPr>
        <w:t xml:space="preserve">., </w:t>
      </w:r>
      <w:r>
        <w:rPr>
          <w:i/>
          <w:sz w:val="18"/>
        </w:rPr>
        <w:t>défendre/interdire de + inf</w:t>
      </w:r>
      <w:r>
        <w:rPr>
          <w:sz w:val="18"/>
        </w:rPr>
        <w:t xml:space="preserve">., </w:t>
      </w:r>
      <w:r>
        <w:rPr>
          <w:i/>
          <w:sz w:val="18"/>
        </w:rPr>
        <w:t>recommander de + inf.</w:t>
      </w:r>
      <w:r>
        <w:rPr>
          <w:sz w:val="18"/>
        </w:rPr>
        <w:t xml:space="preserve">, </w:t>
      </w:r>
      <w:r>
        <w:rPr>
          <w:i/>
          <w:sz w:val="18"/>
        </w:rPr>
        <w:t>rester à +</w:t>
      </w:r>
      <w:r>
        <w:rPr>
          <w:i/>
          <w:spacing w:val="8"/>
          <w:sz w:val="18"/>
        </w:rPr>
        <w:t xml:space="preserve"> </w:t>
      </w:r>
      <w:r>
        <w:rPr>
          <w:i/>
          <w:sz w:val="18"/>
        </w:rPr>
        <w:t>inf</w:t>
      </w:r>
      <w:r>
        <w:rPr>
          <w:sz w:val="18"/>
        </w:rPr>
        <w:t>.</w:t>
      </w:r>
    </w:p>
    <w:p w:rsidR="00ED392B" w:rsidRDefault="00CE02ED">
      <w:pPr>
        <w:pStyle w:val="Heading1"/>
        <w:spacing w:before="1"/>
        <w:jc w:val="both"/>
      </w:pPr>
      <w:r>
        <w:t>Предлози</w:t>
      </w:r>
    </w:p>
    <w:p w:rsidR="00ED392B" w:rsidRDefault="00CE02ED">
      <w:pPr>
        <w:pStyle w:val="ListParagraph"/>
        <w:numPr>
          <w:ilvl w:val="0"/>
          <w:numId w:val="1660"/>
        </w:numPr>
        <w:tabs>
          <w:tab w:val="left" w:pos="335"/>
        </w:tabs>
        <w:spacing w:before="0"/>
        <w:ind w:left="334"/>
        <w:jc w:val="both"/>
        <w:rPr>
          <w:sz w:val="18"/>
        </w:rPr>
      </w:pPr>
      <w:r>
        <w:rPr>
          <w:sz w:val="18"/>
        </w:rPr>
        <w:t>Предложна група са придевском вредношћу;</w:t>
      </w:r>
    </w:p>
    <w:p w:rsidR="00ED392B" w:rsidRDefault="00CE02ED">
      <w:pPr>
        <w:pStyle w:val="ListParagraph"/>
        <w:numPr>
          <w:ilvl w:val="0"/>
          <w:numId w:val="1660"/>
        </w:numPr>
        <w:tabs>
          <w:tab w:val="left" w:pos="334"/>
        </w:tabs>
        <w:ind w:left="333" w:hanging="105"/>
        <w:jc w:val="both"/>
        <w:rPr>
          <w:sz w:val="18"/>
        </w:rPr>
      </w:pPr>
      <w:r>
        <w:rPr>
          <w:sz w:val="18"/>
        </w:rPr>
        <w:t>Предложна група иза прилога за</w:t>
      </w:r>
      <w:r>
        <w:rPr>
          <w:spacing w:val="-1"/>
          <w:sz w:val="18"/>
        </w:rPr>
        <w:t xml:space="preserve"> </w:t>
      </w:r>
      <w:r>
        <w:rPr>
          <w:sz w:val="18"/>
        </w:rPr>
        <w:t>количину.</w:t>
      </w:r>
    </w:p>
    <w:p w:rsidR="00ED392B" w:rsidRDefault="00CE02ED">
      <w:pPr>
        <w:pStyle w:val="Heading1"/>
        <w:spacing w:before="1"/>
        <w:ind w:left="227" w:right="10358"/>
      </w:pPr>
      <w:r>
        <w:t>Прилози, систематизација Модалитети и форме реченице</w:t>
      </w:r>
    </w:p>
    <w:p w:rsidR="00ED392B" w:rsidRDefault="00CE02ED">
      <w:pPr>
        <w:pStyle w:val="ListParagraph"/>
        <w:numPr>
          <w:ilvl w:val="0"/>
          <w:numId w:val="1660"/>
        </w:numPr>
        <w:tabs>
          <w:tab w:val="left" w:pos="334"/>
        </w:tabs>
        <w:spacing w:before="2"/>
        <w:ind w:left="333"/>
        <w:jc w:val="both"/>
        <w:rPr>
          <w:sz w:val="18"/>
        </w:rPr>
      </w:pPr>
      <w:r>
        <w:rPr>
          <w:sz w:val="18"/>
        </w:rPr>
        <w:t>Систематизација: декларативни, интерогативни, екскламативни и императивни модалитет;</w:t>
      </w:r>
    </w:p>
    <w:p w:rsidR="00ED392B" w:rsidRDefault="00CE02ED">
      <w:pPr>
        <w:pStyle w:val="ListParagraph"/>
        <w:numPr>
          <w:ilvl w:val="0"/>
          <w:numId w:val="1660"/>
        </w:numPr>
        <w:tabs>
          <w:tab w:val="left" w:pos="334"/>
        </w:tabs>
        <w:spacing w:before="0"/>
        <w:ind w:left="333"/>
        <w:jc w:val="both"/>
        <w:rPr>
          <w:sz w:val="18"/>
        </w:rPr>
      </w:pPr>
      <w:r>
        <w:rPr>
          <w:sz w:val="18"/>
        </w:rPr>
        <w:t xml:space="preserve">Негација, изостављање форклузива </w:t>
      </w:r>
      <w:r>
        <w:rPr>
          <w:i/>
          <w:sz w:val="18"/>
        </w:rPr>
        <w:t>pas</w:t>
      </w:r>
      <w:r>
        <w:rPr>
          <w:sz w:val="18"/>
        </w:rPr>
        <w:t>, употреба осталих</w:t>
      </w:r>
      <w:r>
        <w:rPr>
          <w:spacing w:val="2"/>
          <w:sz w:val="18"/>
        </w:rPr>
        <w:t xml:space="preserve"> </w:t>
      </w:r>
      <w:r>
        <w:rPr>
          <w:sz w:val="18"/>
        </w:rPr>
        <w:t>форклузива;</w:t>
      </w:r>
    </w:p>
    <w:p w:rsidR="00ED392B" w:rsidRDefault="00ED392B">
      <w:pPr>
        <w:jc w:val="both"/>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0"/>
          <w:numId w:val="1660"/>
        </w:numPr>
        <w:tabs>
          <w:tab w:val="left" w:pos="335"/>
        </w:tabs>
        <w:spacing w:before="0"/>
        <w:ind w:left="334"/>
        <w:rPr>
          <w:sz w:val="18"/>
        </w:rPr>
      </w:pPr>
      <w:r>
        <w:rPr>
          <w:sz w:val="18"/>
        </w:rPr>
        <w:t xml:space="preserve">пасив: везивање агенса предлозима </w:t>
      </w:r>
      <w:r>
        <w:rPr>
          <w:i/>
          <w:sz w:val="18"/>
        </w:rPr>
        <w:t xml:space="preserve">de </w:t>
      </w:r>
      <w:r>
        <w:rPr>
          <w:sz w:val="18"/>
        </w:rPr>
        <w:t xml:space="preserve">и </w:t>
      </w:r>
      <w:r>
        <w:rPr>
          <w:i/>
          <w:sz w:val="18"/>
        </w:rPr>
        <w:t>par</w:t>
      </w:r>
      <w:r>
        <w:rPr>
          <w:sz w:val="18"/>
        </w:rPr>
        <w:t>;</w:t>
      </w:r>
    </w:p>
    <w:p w:rsidR="00ED392B" w:rsidRDefault="00CE02ED">
      <w:pPr>
        <w:pStyle w:val="ListParagraph"/>
        <w:numPr>
          <w:ilvl w:val="0"/>
          <w:numId w:val="1660"/>
        </w:numPr>
        <w:tabs>
          <w:tab w:val="left" w:pos="334"/>
        </w:tabs>
        <w:ind w:left="333" w:hanging="105"/>
        <w:rPr>
          <w:sz w:val="18"/>
        </w:rPr>
      </w:pPr>
      <w:r>
        <w:rPr>
          <w:sz w:val="18"/>
        </w:rPr>
        <w:t>Позиционо наглашавање реченичних делова.</w:t>
      </w:r>
    </w:p>
    <w:p w:rsidR="00ED392B" w:rsidRDefault="00CE02ED">
      <w:pPr>
        <w:pStyle w:val="Heading1"/>
      </w:pPr>
      <w:r>
        <w:t>Основни типови сложених реченица</w:t>
      </w:r>
    </w:p>
    <w:p w:rsidR="00ED392B" w:rsidRDefault="00CE02ED">
      <w:pPr>
        <w:pStyle w:val="ListParagraph"/>
        <w:numPr>
          <w:ilvl w:val="0"/>
          <w:numId w:val="1660"/>
        </w:numPr>
        <w:tabs>
          <w:tab w:val="left" w:pos="334"/>
        </w:tabs>
        <w:ind w:left="333"/>
        <w:rPr>
          <w:sz w:val="18"/>
        </w:rPr>
      </w:pPr>
      <w:r>
        <w:rPr>
          <w:sz w:val="18"/>
        </w:rPr>
        <w:t>Систематизација координираних</w:t>
      </w:r>
      <w:r>
        <w:rPr>
          <w:spacing w:val="-1"/>
          <w:sz w:val="18"/>
        </w:rPr>
        <w:t xml:space="preserve"> </w:t>
      </w:r>
      <w:r>
        <w:rPr>
          <w:sz w:val="18"/>
        </w:rPr>
        <w:t>реченица;</w:t>
      </w:r>
    </w:p>
    <w:p w:rsidR="00ED392B" w:rsidRDefault="00CE02ED">
      <w:pPr>
        <w:pStyle w:val="ListParagraph"/>
        <w:numPr>
          <w:ilvl w:val="0"/>
          <w:numId w:val="1660"/>
        </w:numPr>
        <w:tabs>
          <w:tab w:val="left" w:pos="354"/>
        </w:tabs>
        <w:ind w:left="226" w:right="231" w:firstLine="1"/>
        <w:jc w:val="both"/>
        <w:rPr>
          <w:sz w:val="18"/>
        </w:rPr>
      </w:pPr>
      <w:r>
        <w:rPr>
          <w:sz w:val="18"/>
        </w:rPr>
        <w:t xml:space="preserve">Зависне реченице, систематизација: релативне, компаративне, временске; концесивне и опозитивне са везницима </w:t>
      </w:r>
      <w:r>
        <w:rPr>
          <w:i/>
          <w:sz w:val="18"/>
        </w:rPr>
        <w:t xml:space="preserve">bien que </w:t>
      </w:r>
      <w:r>
        <w:rPr>
          <w:sz w:val="18"/>
        </w:rPr>
        <w:t xml:space="preserve">и </w:t>
      </w:r>
      <w:r>
        <w:rPr>
          <w:i/>
          <w:sz w:val="18"/>
        </w:rPr>
        <w:t>alors que</w:t>
      </w:r>
      <w:r>
        <w:rPr>
          <w:sz w:val="18"/>
        </w:rPr>
        <w:t xml:space="preserve">; каузалне са везницима </w:t>
      </w:r>
      <w:r>
        <w:rPr>
          <w:i/>
          <w:sz w:val="18"/>
        </w:rPr>
        <w:t xml:space="preserve">comme </w:t>
      </w:r>
      <w:r>
        <w:rPr>
          <w:sz w:val="18"/>
        </w:rPr>
        <w:t xml:space="preserve">и </w:t>
      </w:r>
      <w:r>
        <w:rPr>
          <w:i/>
          <w:sz w:val="18"/>
        </w:rPr>
        <w:t>surtout que</w:t>
      </w:r>
      <w:r>
        <w:rPr>
          <w:sz w:val="18"/>
        </w:rPr>
        <w:t xml:space="preserve">; финалне конструкције и обрти са инфинитивом; хипотетичне са везником </w:t>
      </w:r>
      <w:r>
        <w:rPr>
          <w:i/>
          <w:sz w:val="18"/>
        </w:rPr>
        <w:t xml:space="preserve">si </w:t>
      </w:r>
      <w:r>
        <w:rPr>
          <w:sz w:val="18"/>
        </w:rPr>
        <w:t xml:space="preserve">(вероватни, могући и иреални потенцијал); реченице са </w:t>
      </w:r>
      <w:r>
        <w:rPr>
          <w:i/>
          <w:sz w:val="18"/>
        </w:rPr>
        <w:t xml:space="preserve">que </w:t>
      </w:r>
      <w:r>
        <w:rPr>
          <w:sz w:val="18"/>
        </w:rPr>
        <w:t xml:space="preserve">у функцији субјекта (нпр. </w:t>
      </w:r>
      <w:r>
        <w:rPr>
          <w:i/>
          <w:sz w:val="18"/>
        </w:rPr>
        <w:t>Il est possible qu’il soit parti</w:t>
      </w:r>
      <w:r>
        <w:rPr>
          <w:sz w:val="18"/>
        </w:rPr>
        <w:t>); систематизација слагања времена.</w:t>
      </w:r>
    </w:p>
    <w:p w:rsidR="00ED392B" w:rsidRDefault="00ED392B">
      <w:pPr>
        <w:pStyle w:val="BodyText"/>
        <w:spacing w:before="3"/>
      </w:pPr>
    </w:p>
    <w:p w:rsidR="00ED392B" w:rsidRDefault="00CE02ED">
      <w:pPr>
        <w:pStyle w:val="Heading1"/>
        <w:ind w:left="394" w:right="401"/>
        <w:jc w:val="center"/>
      </w:pPr>
      <w:r>
        <w:t>ШПАНСКИ ЈЕЗИК</w:t>
      </w:r>
    </w:p>
    <w:p w:rsidR="00ED392B" w:rsidRDefault="00ED392B">
      <w:pPr>
        <w:pStyle w:val="BodyText"/>
        <w:spacing w:before="2"/>
        <w:rPr>
          <w:b/>
        </w:rPr>
      </w:pPr>
    </w:p>
    <w:p w:rsidR="00ED392B" w:rsidRDefault="00CE02ED">
      <w:pPr>
        <w:ind w:left="226"/>
        <w:rPr>
          <w:b/>
          <w:sz w:val="18"/>
        </w:rPr>
      </w:pPr>
      <w:r>
        <w:rPr>
          <w:b/>
          <w:sz w:val="18"/>
        </w:rPr>
        <w:t>Фонетика и правопис</w:t>
      </w:r>
    </w:p>
    <w:p w:rsidR="00ED392B" w:rsidRDefault="00CE02ED">
      <w:pPr>
        <w:pStyle w:val="BodyText"/>
        <w:spacing w:before="1"/>
        <w:ind w:left="226" w:right="6870"/>
      </w:pPr>
      <w:r>
        <w:t>Гласовни систем; фонетски акценат и графички акценат систематизација Правописни систем: систематизација употребе знакова интерпункције</w:t>
      </w:r>
    </w:p>
    <w:p w:rsidR="00ED392B" w:rsidRDefault="00ED392B">
      <w:pPr>
        <w:pStyle w:val="BodyText"/>
        <w:spacing w:before="2"/>
      </w:pPr>
    </w:p>
    <w:p w:rsidR="00ED392B" w:rsidRDefault="00CE02ED">
      <w:pPr>
        <w:pStyle w:val="Heading1"/>
        <w:ind w:left="226"/>
      </w:pPr>
      <w:r>
        <w:t>Именичка група</w:t>
      </w:r>
    </w:p>
    <w:p w:rsidR="00ED392B" w:rsidRDefault="00CE02ED">
      <w:pPr>
        <w:pStyle w:val="BodyText"/>
        <w:spacing w:before="1"/>
        <w:ind w:left="226"/>
      </w:pPr>
      <w:r>
        <w:t>Систематизација морфосинтаксичких особености</w:t>
      </w:r>
    </w:p>
    <w:p w:rsidR="00ED392B" w:rsidRDefault="00CE02ED">
      <w:pPr>
        <w:spacing w:before="1"/>
        <w:ind w:left="226"/>
        <w:rPr>
          <w:sz w:val="18"/>
        </w:rPr>
      </w:pPr>
      <w:r>
        <w:rPr>
          <w:sz w:val="18"/>
        </w:rPr>
        <w:t>Значење придева у складу са положајем (</w:t>
      </w:r>
      <w:r>
        <w:rPr>
          <w:i/>
          <w:sz w:val="18"/>
        </w:rPr>
        <w:t>valor explicativo y especificativo</w:t>
      </w:r>
      <w:r>
        <w:rPr>
          <w:sz w:val="18"/>
        </w:rPr>
        <w:t>)</w:t>
      </w:r>
    </w:p>
    <w:p w:rsidR="00ED392B" w:rsidRDefault="00CE02ED">
      <w:pPr>
        <w:spacing w:before="2"/>
        <w:ind w:left="226"/>
        <w:rPr>
          <w:sz w:val="18"/>
        </w:rPr>
      </w:pPr>
      <w:r>
        <w:rPr>
          <w:b/>
          <w:sz w:val="18"/>
        </w:rPr>
        <w:t xml:space="preserve">Квантификатори: </w:t>
      </w:r>
      <w:r>
        <w:rPr>
          <w:i/>
          <w:sz w:val="18"/>
        </w:rPr>
        <w:t xml:space="preserve">demasiado, mucho, bastante, poco, alguno, ninguno, (casi) todo el mundo, la mayoría, (casi) nadie </w:t>
      </w:r>
      <w:r>
        <w:rPr>
          <w:sz w:val="18"/>
        </w:rPr>
        <w:t>и сл.</w:t>
      </w:r>
    </w:p>
    <w:p w:rsidR="00ED392B" w:rsidRDefault="00ED392B">
      <w:pPr>
        <w:pStyle w:val="BodyText"/>
      </w:pPr>
    </w:p>
    <w:p w:rsidR="00ED392B" w:rsidRDefault="00CE02ED">
      <w:pPr>
        <w:pStyle w:val="Heading1"/>
        <w:spacing w:before="1"/>
        <w:ind w:left="226"/>
      </w:pPr>
      <w:r>
        <w:t>Глаголска група</w:t>
      </w:r>
    </w:p>
    <w:p w:rsidR="00ED392B" w:rsidRDefault="00CE02ED">
      <w:pPr>
        <w:pStyle w:val="BodyText"/>
        <w:spacing w:before="1"/>
        <w:ind w:left="226" w:right="277"/>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футур и кондиционал; глаголске перифразе</w:t>
      </w:r>
    </w:p>
    <w:p w:rsidR="00ED392B" w:rsidRDefault="00CE02ED">
      <w:pPr>
        <w:pStyle w:val="BodyText"/>
        <w:spacing w:before="2"/>
        <w:ind w:left="225" w:right="5268"/>
      </w:pPr>
      <w:r>
        <w:t>Императив: морфосинтаксичке особености у потврдном и одричном облику за сва лица Конјунктив презента: морфологија и употреба за изражавање жеље и потребе</w:t>
      </w:r>
    </w:p>
    <w:p w:rsidR="00ED392B" w:rsidRDefault="00ED392B">
      <w:pPr>
        <w:pStyle w:val="BodyText"/>
        <w:spacing w:before="2"/>
      </w:pPr>
    </w:p>
    <w:p w:rsidR="00ED392B" w:rsidRDefault="00CE02ED">
      <w:pPr>
        <w:pStyle w:val="Heading1"/>
        <w:ind w:left="225"/>
      </w:pPr>
      <w:r>
        <w:t>Синтакса</w:t>
      </w:r>
    </w:p>
    <w:p w:rsidR="00ED392B" w:rsidRDefault="00CE02ED">
      <w:pPr>
        <w:pStyle w:val="BodyText"/>
        <w:spacing w:before="1"/>
        <w:ind w:left="224" w:right="2527"/>
      </w:pPr>
      <w:r>
        <w:t>Систематизација просте и зависно-сложене реченице у потврдном, одричном и упитном облику у индикативу и уз инфинитив Управни и неуправни говор: систематизација</w:t>
      </w:r>
    </w:p>
    <w:p w:rsidR="00ED392B" w:rsidRDefault="00CE02ED">
      <w:pPr>
        <w:spacing w:before="2"/>
        <w:ind w:left="224" w:right="7794"/>
        <w:rPr>
          <w:sz w:val="18"/>
        </w:rPr>
      </w:pPr>
      <w:r>
        <w:rPr>
          <w:sz w:val="18"/>
        </w:rPr>
        <w:t xml:space="preserve">Последична зависна реченица уз везнике </w:t>
      </w:r>
      <w:r>
        <w:rPr>
          <w:i/>
          <w:sz w:val="18"/>
        </w:rPr>
        <w:t xml:space="preserve">por eso, así que </w:t>
      </w:r>
      <w:r>
        <w:rPr>
          <w:sz w:val="18"/>
        </w:rPr>
        <w:t>и сл. Изражавање жеље уз употребу инфинитива и конјунктива Пасивна конструкција (</w:t>
      </w:r>
      <w:r>
        <w:rPr>
          <w:i/>
          <w:sz w:val="18"/>
        </w:rPr>
        <w:t>pasiva refleja</w:t>
      </w:r>
      <w:r>
        <w:rPr>
          <w:sz w:val="18"/>
        </w:rPr>
        <w:t xml:space="preserve">) (нпр. </w:t>
      </w:r>
      <w:r>
        <w:rPr>
          <w:i/>
          <w:sz w:val="18"/>
        </w:rPr>
        <w:t>Se venden libros aquí</w:t>
      </w:r>
      <w:r>
        <w:rPr>
          <w:sz w:val="18"/>
        </w:rPr>
        <w:t>.)</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8"/>
        <w:jc w:val="center"/>
      </w:pPr>
      <w:r>
        <w:t>СТРАНИ ЈЕЗИК</w:t>
      </w:r>
    </w:p>
    <w:p w:rsidR="00ED392B" w:rsidRDefault="00CE02ED">
      <w:pPr>
        <w:pStyle w:val="BodyText"/>
        <w:tabs>
          <w:tab w:val="right" w:pos="2618"/>
        </w:tabs>
        <w:spacing w:before="1"/>
        <w:ind w:left="228"/>
        <w:rPr>
          <w:b/>
        </w:rPr>
      </w:pPr>
      <w:r>
        <w:t>Годишњи</w:t>
      </w:r>
      <w:r>
        <w:rPr>
          <w:spacing w:val="-1"/>
        </w:rPr>
        <w:t xml:space="preserve"> </w:t>
      </w:r>
      <w:r>
        <w:t>фонд</w:t>
      </w:r>
      <w:r>
        <w:rPr>
          <w:spacing w:val="-1"/>
        </w:rPr>
        <w:t xml:space="preserve"> </w:t>
      </w:r>
      <w:r>
        <w:t>часова:</w:t>
      </w:r>
      <w:r>
        <w:tab/>
      </w:r>
      <w:r>
        <w:rPr>
          <w:b/>
        </w:rPr>
        <w:t>60</w:t>
      </w:r>
    </w:p>
    <w:p w:rsidR="00ED392B" w:rsidRDefault="00CE02ED">
      <w:pPr>
        <w:tabs>
          <w:tab w:val="left" w:pos="2437"/>
        </w:tabs>
        <w:ind w:left="228"/>
        <w:rPr>
          <w:b/>
          <w:sz w:val="18"/>
        </w:rPr>
      </w:pPr>
      <w:r>
        <w:rPr>
          <w:sz w:val="18"/>
        </w:rPr>
        <w:t>Разред:</w:t>
      </w:r>
      <w:r>
        <w:rPr>
          <w:sz w:val="18"/>
        </w:rPr>
        <w:tab/>
      </w:r>
      <w:r>
        <w:rPr>
          <w:b/>
          <w:sz w:val="18"/>
        </w:rPr>
        <w:t>Четврти</w:t>
      </w:r>
    </w:p>
    <w:p w:rsidR="00ED392B" w:rsidRDefault="00ED392B">
      <w:pPr>
        <w:pStyle w:val="BodyText"/>
        <w:spacing w:before="1"/>
        <w:rPr>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4072"/>
        <w:gridCol w:w="3556"/>
        <w:gridCol w:w="3369"/>
      </w:tblGrid>
      <w:tr w:rsidR="00ED392B">
        <w:trPr>
          <w:trHeight w:val="413"/>
        </w:trPr>
        <w:tc>
          <w:tcPr>
            <w:tcW w:w="1832" w:type="dxa"/>
            <w:shd w:val="clear" w:color="auto" w:fill="CCCCCC"/>
          </w:tcPr>
          <w:p w:rsidR="00ED392B" w:rsidRDefault="00CE02ED">
            <w:pPr>
              <w:pStyle w:val="TableParagraph"/>
              <w:spacing w:line="206" w:lineRule="exact"/>
              <w:ind w:left="663" w:right="658"/>
              <w:jc w:val="center"/>
              <w:rPr>
                <w:b/>
                <w:sz w:val="18"/>
              </w:rPr>
            </w:pPr>
            <w:r>
              <w:rPr>
                <w:b/>
                <w:sz w:val="18"/>
              </w:rPr>
              <w:t>ЦИЉ</w:t>
            </w:r>
          </w:p>
        </w:tc>
        <w:tc>
          <w:tcPr>
            <w:tcW w:w="4072" w:type="dxa"/>
            <w:shd w:val="clear" w:color="auto" w:fill="CCCCCC"/>
          </w:tcPr>
          <w:p w:rsidR="00ED392B" w:rsidRDefault="00CE02ED">
            <w:pPr>
              <w:pStyle w:val="TableParagraph"/>
              <w:spacing w:line="206" w:lineRule="exact"/>
              <w:ind w:left="193" w:right="186"/>
              <w:jc w:val="center"/>
              <w:rPr>
                <w:b/>
                <w:sz w:val="18"/>
              </w:rPr>
            </w:pPr>
            <w:r>
              <w:rPr>
                <w:b/>
                <w:sz w:val="18"/>
              </w:rPr>
              <w:t>ИСХОДИ НА КРАЈУ ЧЕТВРТОГ РАЗРЕДА</w:t>
            </w:r>
          </w:p>
          <w:p w:rsidR="00ED392B" w:rsidRDefault="00CE02ED">
            <w:pPr>
              <w:pStyle w:val="TableParagraph"/>
              <w:spacing w:before="1" w:line="186" w:lineRule="exact"/>
              <w:ind w:left="192" w:right="186"/>
              <w:jc w:val="center"/>
              <w:rPr>
                <w:sz w:val="18"/>
              </w:rPr>
            </w:pPr>
            <w:r>
              <w:rPr>
                <w:sz w:val="18"/>
              </w:rPr>
              <w:t>Ученик ће бити у стању да:</w:t>
            </w:r>
          </w:p>
        </w:tc>
        <w:tc>
          <w:tcPr>
            <w:tcW w:w="3556" w:type="dxa"/>
            <w:shd w:val="clear" w:color="auto" w:fill="CCCCCC"/>
          </w:tcPr>
          <w:p w:rsidR="00ED392B" w:rsidRDefault="00CE02ED">
            <w:pPr>
              <w:pStyle w:val="TableParagraph"/>
              <w:spacing w:before="1" w:line="208" w:lineRule="exact"/>
              <w:ind w:left="316" w:right="300" w:firstLine="466"/>
              <w:rPr>
                <w:b/>
                <w:sz w:val="18"/>
              </w:rPr>
            </w:pPr>
            <w:r>
              <w:rPr>
                <w:b/>
                <w:sz w:val="18"/>
              </w:rPr>
              <w:t>ПРЕПОРУЧЕНЕ ТЕМЕ ОПШТЕ И СТРУЧНЕ (80% + 20%)</w:t>
            </w:r>
          </w:p>
        </w:tc>
        <w:tc>
          <w:tcPr>
            <w:tcW w:w="3369" w:type="dxa"/>
            <w:shd w:val="clear" w:color="auto" w:fill="CCCCCC"/>
          </w:tcPr>
          <w:p w:rsidR="00ED392B" w:rsidRDefault="00CE02ED">
            <w:pPr>
              <w:pStyle w:val="TableParagraph"/>
              <w:spacing w:before="104"/>
              <w:ind w:left="254"/>
              <w:rPr>
                <w:b/>
                <w:sz w:val="18"/>
              </w:rPr>
            </w:pPr>
            <w:r>
              <w:rPr>
                <w:b/>
                <w:sz w:val="18"/>
              </w:rPr>
              <w:t>КОМУНИКАТИВНЕ ФУНКЦИЈЕ</w:t>
            </w:r>
          </w:p>
        </w:tc>
      </w:tr>
      <w:tr w:rsidR="00ED392B">
        <w:trPr>
          <w:trHeight w:val="1671"/>
        </w:trPr>
        <w:tc>
          <w:tcPr>
            <w:tcW w:w="1832" w:type="dxa"/>
          </w:tcPr>
          <w:p w:rsidR="00ED392B" w:rsidRDefault="00ED392B">
            <w:pPr>
              <w:pStyle w:val="TableParagraph"/>
              <w:spacing w:before="9"/>
              <w:rPr>
                <w:b/>
                <w:sz w:val="17"/>
              </w:rPr>
            </w:pPr>
          </w:p>
          <w:p w:rsidR="00ED392B" w:rsidRDefault="00CE02ED">
            <w:pPr>
              <w:pStyle w:val="TableParagraph"/>
              <w:ind w:left="87"/>
              <w:rPr>
                <w:sz w:val="18"/>
              </w:rPr>
            </w:pPr>
            <w:r>
              <w:rPr>
                <w:sz w:val="18"/>
              </w:rPr>
              <w:t>СЛУШАЊЕ</w:t>
            </w:r>
          </w:p>
          <w:p w:rsidR="00ED392B" w:rsidRDefault="00ED392B">
            <w:pPr>
              <w:pStyle w:val="TableParagraph"/>
              <w:spacing w:before="2"/>
              <w:rPr>
                <w:b/>
                <w:sz w:val="18"/>
              </w:rPr>
            </w:pPr>
          </w:p>
          <w:p w:rsidR="00ED392B" w:rsidRDefault="00CE02ED">
            <w:pPr>
              <w:pStyle w:val="TableParagraph"/>
              <w:ind w:left="87" w:right="146"/>
              <w:rPr>
                <w:sz w:val="18"/>
              </w:rPr>
            </w:pPr>
            <w:r>
              <w:rPr>
                <w:sz w:val="18"/>
              </w:rPr>
              <w:t>Оспособљавање ученика за разумевање усменог говора</w:t>
            </w:r>
          </w:p>
        </w:tc>
        <w:tc>
          <w:tcPr>
            <w:tcW w:w="4072" w:type="dxa"/>
          </w:tcPr>
          <w:p w:rsidR="00ED392B" w:rsidRDefault="00CE02ED">
            <w:pPr>
              <w:pStyle w:val="TableParagraph"/>
              <w:numPr>
                <w:ilvl w:val="0"/>
                <w:numId w:val="753"/>
              </w:numPr>
              <w:tabs>
                <w:tab w:val="left" w:pos="274"/>
              </w:tabs>
              <w:ind w:right="165" w:hanging="185"/>
              <w:rPr>
                <w:sz w:val="18"/>
              </w:rPr>
            </w:pPr>
            <w:r>
              <w:rPr>
                <w:sz w:val="18"/>
              </w:rPr>
              <w:t>Разуме општи смисао и битне информације из различитих медија (радија, телевизије, интернета), презентација или дискусија о актуелним збивањима или о приватно и прoфесионално релевантним информацијама и ситуацијама, уколико се говори разговетно и стандардним језиком;</w:t>
            </w:r>
          </w:p>
        </w:tc>
        <w:tc>
          <w:tcPr>
            <w:tcW w:w="3556" w:type="dxa"/>
            <w:vMerge w:val="restart"/>
          </w:tcPr>
          <w:p w:rsidR="00ED392B" w:rsidRDefault="00CE02ED">
            <w:pPr>
              <w:pStyle w:val="TableParagraph"/>
              <w:spacing w:line="203" w:lineRule="exact"/>
              <w:ind w:left="86"/>
              <w:rPr>
                <w:b/>
                <w:sz w:val="18"/>
              </w:rPr>
            </w:pPr>
            <w:r>
              <w:rPr>
                <w:b/>
                <w:sz w:val="18"/>
              </w:rPr>
              <w:t>ОПШТЕ ТЕМЕ</w:t>
            </w:r>
          </w:p>
          <w:p w:rsidR="00ED392B" w:rsidRDefault="00CE02ED">
            <w:pPr>
              <w:pStyle w:val="TableParagraph"/>
              <w:numPr>
                <w:ilvl w:val="0"/>
                <w:numId w:val="752"/>
              </w:numPr>
              <w:tabs>
                <w:tab w:val="left" w:pos="273"/>
              </w:tabs>
              <w:spacing w:before="1"/>
              <w:ind w:right="800" w:hanging="186"/>
              <w:rPr>
                <w:sz w:val="18"/>
              </w:rPr>
            </w:pPr>
            <w:r>
              <w:rPr>
                <w:sz w:val="18"/>
              </w:rPr>
              <w:t>Свакодневни живот (планови за будућност, посао и каријера</w:t>
            </w:r>
            <w:r>
              <w:rPr>
                <w:spacing w:val="-1"/>
                <w:sz w:val="18"/>
              </w:rPr>
              <w:t xml:space="preserve"> </w:t>
            </w:r>
            <w:r>
              <w:rPr>
                <w:sz w:val="18"/>
              </w:rPr>
              <w:t>)</w:t>
            </w:r>
          </w:p>
          <w:p w:rsidR="00ED392B" w:rsidRDefault="00CE02ED">
            <w:pPr>
              <w:pStyle w:val="TableParagraph"/>
              <w:numPr>
                <w:ilvl w:val="0"/>
                <w:numId w:val="752"/>
              </w:numPr>
              <w:tabs>
                <w:tab w:val="left" w:pos="273"/>
              </w:tabs>
              <w:spacing w:before="1"/>
              <w:ind w:right="358" w:hanging="186"/>
              <w:rPr>
                <w:sz w:val="18"/>
              </w:rPr>
            </w:pPr>
            <w:r>
              <w:rPr>
                <w:sz w:val="18"/>
              </w:rPr>
              <w:t>Образовање (могућност образовања у иностранству, размена ученика, усавршавање у струци )</w:t>
            </w:r>
          </w:p>
          <w:p w:rsidR="00ED392B" w:rsidRDefault="00CE02ED">
            <w:pPr>
              <w:pStyle w:val="TableParagraph"/>
              <w:numPr>
                <w:ilvl w:val="0"/>
                <w:numId w:val="752"/>
              </w:numPr>
              <w:tabs>
                <w:tab w:val="left" w:pos="273"/>
              </w:tabs>
              <w:spacing w:before="3"/>
              <w:ind w:right="125" w:hanging="186"/>
              <w:rPr>
                <w:sz w:val="18"/>
              </w:rPr>
            </w:pPr>
            <w:r>
              <w:rPr>
                <w:sz w:val="18"/>
              </w:rPr>
              <w:t>Друштвено уређење и политички систем у земљама чији се језик</w:t>
            </w:r>
            <w:r>
              <w:rPr>
                <w:spacing w:val="-3"/>
                <w:sz w:val="18"/>
              </w:rPr>
              <w:t xml:space="preserve"> </w:t>
            </w:r>
            <w:r>
              <w:rPr>
                <w:sz w:val="18"/>
              </w:rPr>
              <w:t>учи</w:t>
            </w:r>
          </w:p>
          <w:p w:rsidR="00ED392B" w:rsidRDefault="00CE02ED">
            <w:pPr>
              <w:pStyle w:val="TableParagraph"/>
              <w:numPr>
                <w:ilvl w:val="0"/>
                <w:numId w:val="752"/>
              </w:numPr>
              <w:tabs>
                <w:tab w:val="left" w:pos="273"/>
              </w:tabs>
              <w:spacing w:before="1"/>
              <w:ind w:right="293" w:hanging="186"/>
              <w:rPr>
                <w:sz w:val="18"/>
              </w:rPr>
            </w:pPr>
            <w:r>
              <w:rPr>
                <w:sz w:val="18"/>
              </w:rPr>
              <w:t>Културни живот (манифестације, сајмови и изложбе општег карактера и везане за</w:t>
            </w:r>
            <w:r>
              <w:rPr>
                <w:spacing w:val="-1"/>
                <w:sz w:val="18"/>
              </w:rPr>
              <w:t xml:space="preserve"> </w:t>
            </w:r>
            <w:r>
              <w:rPr>
                <w:sz w:val="18"/>
              </w:rPr>
              <w:t>струку)</w:t>
            </w:r>
          </w:p>
          <w:p w:rsidR="00ED392B" w:rsidRDefault="00CE02ED">
            <w:pPr>
              <w:pStyle w:val="TableParagraph"/>
              <w:numPr>
                <w:ilvl w:val="0"/>
                <w:numId w:val="752"/>
              </w:numPr>
              <w:tabs>
                <w:tab w:val="left" w:pos="273"/>
              </w:tabs>
              <w:spacing w:before="1"/>
              <w:ind w:left="271" w:right="298" w:hanging="186"/>
              <w:rPr>
                <w:sz w:val="18"/>
              </w:rPr>
            </w:pPr>
            <w:r>
              <w:rPr>
                <w:sz w:val="18"/>
              </w:rPr>
              <w:t>Медији (утицај медија на свакодневни приватни и професионални</w:t>
            </w:r>
            <w:r>
              <w:rPr>
                <w:spacing w:val="-1"/>
                <w:sz w:val="18"/>
              </w:rPr>
              <w:t xml:space="preserve"> </w:t>
            </w:r>
            <w:r>
              <w:rPr>
                <w:sz w:val="18"/>
              </w:rPr>
              <w:t>живот)</w:t>
            </w:r>
          </w:p>
          <w:p w:rsidR="00ED392B" w:rsidRDefault="00CE02ED">
            <w:pPr>
              <w:pStyle w:val="TableParagraph"/>
              <w:numPr>
                <w:ilvl w:val="0"/>
                <w:numId w:val="752"/>
              </w:numPr>
              <w:tabs>
                <w:tab w:val="left" w:pos="273"/>
              </w:tabs>
              <w:spacing w:before="2"/>
              <w:ind w:left="271" w:right="139" w:hanging="186"/>
              <w:rPr>
                <w:sz w:val="18"/>
              </w:rPr>
            </w:pPr>
            <w:r>
              <w:rPr>
                <w:sz w:val="18"/>
              </w:rPr>
              <w:t>Историјске везе Србије и земаља чији се језик учи</w:t>
            </w:r>
          </w:p>
          <w:p w:rsidR="00ED392B" w:rsidRDefault="00CE02ED">
            <w:pPr>
              <w:pStyle w:val="TableParagraph"/>
              <w:numPr>
                <w:ilvl w:val="0"/>
                <w:numId w:val="752"/>
              </w:numPr>
              <w:tabs>
                <w:tab w:val="left" w:pos="272"/>
              </w:tabs>
              <w:spacing w:before="1"/>
              <w:ind w:left="270" w:right="308" w:hanging="185"/>
              <w:rPr>
                <w:sz w:val="18"/>
              </w:rPr>
            </w:pPr>
            <w:r>
              <w:rPr>
                <w:sz w:val="18"/>
              </w:rPr>
              <w:t>Информатичке технологије, употреба интернета (оглашавање на глобалној мрежи, виртуелни свет комуникације, учешће на друштвеним мрежама, трагање за информација и вредновање истинитости њиховог садржаја)</w:t>
            </w:r>
          </w:p>
          <w:p w:rsidR="00ED392B" w:rsidRDefault="00ED392B">
            <w:pPr>
              <w:pStyle w:val="TableParagraph"/>
              <w:spacing w:before="5"/>
              <w:rPr>
                <w:b/>
                <w:sz w:val="18"/>
              </w:rPr>
            </w:pPr>
          </w:p>
          <w:p w:rsidR="00ED392B" w:rsidRDefault="00CE02ED">
            <w:pPr>
              <w:pStyle w:val="TableParagraph"/>
              <w:ind w:left="84"/>
              <w:rPr>
                <w:b/>
                <w:sz w:val="18"/>
              </w:rPr>
            </w:pPr>
            <w:r>
              <w:rPr>
                <w:b/>
                <w:sz w:val="18"/>
              </w:rPr>
              <w:t>СТРУЧНЕ ТЕМЕ</w:t>
            </w:r>
          </w:p>
          <w:p w:rsidR="00ED392B" w:rsidRDefault="00ED392B">
            <w:pPr>
              <w:pStyle w:val="TableParagraph"/>
              <w:spacing w:before="2"/>
              <w:rPr>
                <w:b/>
                <w:sz w:val="18"/>
              </w:rPr>
            </w:pPr>
          </w:p>
          <w:p w:rsidR="00ED392B" w:rsidRDefault="00CE02ED">
            <w:pPr>
              <w:pStyle w:val="TableParagraph"/>
              <w:numPr>
                <w:ilvl w:val="0"/>
                <w:numId w:val="752"/>
              </w:numPr>
              <w:tabs>
                <w:tab w:val="left" w:pos="271"/>
              </w:tabs>
              <w:ind w:left="270" w:hanging="186"/>
              <w:rPr>
                <w:sz w:val="18"/>
              </w:rPr>
            </w:pPr>
            <w:r>
              <w:rPr>
                <w:sz w:val="18"/>
              </w:rPr>
              <w:t>Основна стручна</w:t>
            </w:r>
            <w:r>
              <w:rPr>
                <w:spacing w:val="-1"/>
                <w:sz w:val="18"/>
              </w:rPr>
              <w:t xml:space="preserve"> </w:t>
            </w:r>
            <w:r>
              <w:rPr>
                <w:sz w:val="18"/>
              </w:rPr>
              <w:t>терминологија</w:t>
            </w:r>
          </w:p>
          <w:p w:rsidR="00ED392B" w:rsidRDefault="00CE02ED">
            <w:pPr>
              <w:pStyle w:val="TableParagraph"/>
              <w:numPr>
                <w:ilvl w:val="0"/>
                <w:numId w:val="752"/>
              </w:numPr>
              <w:tabs>
                <w:tab w:val="left" w:pos="271"/>
              </w:tabs>
              <w:ind w:left="270" w:right="185" w:hanging="186"/>
              <w:rPr>
                <w:sz w:val="18"/>
              </w:rPr>
            </w:pPr>
            <w:r>
              <w:rPr>
                <w:sz w:val="18"/>
              </w:rPr>
              <w:t>Примена информационих технологија у домену струке</w:t>
            </w:r>
          </w:p>
          <w:p w:rsidR="00ED392B" w:rsidRDefault="00CE02ED">
            <w:pPr>
              <w:pStyle w:val="TableParagraph"/>
              <w:numPr>
                <w:ilvl w:val="0"/>
                <w:numId w:val="752"/>
              </w:numPr>
              <w:tabs>
                <w:tab w:val="left" w:pos="271"/>
              </w:tabs>
              <w:spacing w:before="1"/>
              <w:ind w:left="269" w:right="354" w:hanging="185"/>
              <w:rPr>
                <w:sz w:val="18"/>
              </w:rPr>
            </w:pPr>
            <w:r>
              <w:rPr>
                <w:sz w:val="18"/>
              </w:rPr>
              <w:t>Основе пословне комуникације и коресподенције (пословна преписка и комуникација у писаној и усменој форми)</w:t>
            </w:r>
          </w:p>
          <w:p w:rsidR="00ED392B" w:rsidRDefault="00CE02ED">
            <w:pPr>
              <w:pStyle w:val="TableParagraph"/>
              <w:numPr>
                <w:ilvl w:val="0"/>
                <w:numId w:val="752"/>
              </w:numPr>
              <w:tabs>
                <w:tab w:val="left" w:pos="270"/>
              </w:tabs>
              <w:spacing w:before="3"/>
              <w:ind w:left="269" w:right="730" w:hanging="186"/>
              <w:rPr>
                <w:sz w:val="18"/>
              </w:rPr>
            </w:pPr>
            <w:r>
              <w:rPr>
                <w:sz w:val="18"/>
              </w:rPr>
              <w:t>Мере заштите и очувања радне и животне средине</w:t>
            </w:r>
          </w:p>
        </w:tc>
        <w:tc>
          <w:tcPr>
            <w:tcW w:w="3369" w:type="dxa"/>
            <w:vMerge w:val="restart"/>
          </w:tcPr>
          <w:p w:rsidR="00ED392B" w:rsidRDefault="00CE02ED">
            <w:pPr>
              <w:pStyle w:val="TableParagraph"/>
              <w:numPr>
                <w:ilvl w:val="0"/>
                <w:numId w:val="751"/>
              </w:numPr>
              <w:tabs>
                <w:tab w:val="left" w:pos="415"/>
              </w:tabs>
              <w:spacing w:line="203" w:lineRule="exact"/>
              <w:ind w:hanging="295"/>
              <w:rPr>
                <w:sz w:val="18"/>
              </w:rPr>
            </w:pPr>
            <w:r>
              <w:rPr>
                <w:sz w:val="18"/>
              </w:rPr>
              <w:t>Представљање себе и</w:t>
            </w:r>
            <w:r>
              <w:rPr>
                <w:spacing w:val="-2"/>
                <w:sz w:val="18"/>
              </w:rPr>
              <w:t xml:space="preserve"> </w:t>
            </w:r>
            <w:r>
              <w:rPr>
                <w:sz w:val="18"/>
              </w:rPr>
              <w:t>других</w:t>
            </w:r>
          </w:p>
          <w:p w:rsidR="00ED392B" w:rsidRDefault="00CE02ED">
            <w:pPr>
              <w:pStyle w:val="TableParagraph"/>
              <w:numPr>
                <w:ilvl w:val="0"/>
                <w:numId w:val="751"/>
              </w:numPr>
              <w:tabs>
                <w:tab w:val="left" w:pos="415"/>
              </w:tabs>
              <w:spacing w:before="1"/>
              <w:ind w:right="103"/>
              <w:rPr>
                <w:sz w:val="18"/>
              </w:rPr>
            </w:pPr>
            <w:r>
              <w:rPr>
                <w:sz w:val="18"/>
              </w:rPr>
              <w:t>Поздрављање (састајање, растанак; формално, неформално, специфично по регионима)</w:t>
            </w:r>
          </w:p>
          <w:p w:rsidR="00ED392B" w:rsidRDefault="00CE02ED">
            <w:pPr>
              <w:pStyle w:val="TableParagraph"/>
              <w:numPr>
                <w:ilvl w:val="0"/>
                <w:numId w:val="751"/>
              </w:numPr>
              <w:tabs>
                <w:tab w:val="left" w:pos="415"/>
              </w:tabs>
              <w:spacing w:before="3"/>
              <w:ind w:right="96"/>
              <w:rPr>
                <w:sz w:val="18"/>
              </w:rPr>
            </w:pPr>
            <w:r>
              <w:rPr>
                <w:sz w:val="18"/>
              </w:rPr>
              <w:t>Идентификација и именовање особа, објеката, боја, бројева итд.)</w:t>
            </w:r>
          </w:p>
          <w:p w:rsidR="00ED392B" w:rsidRDefault="00CE02ED">
            <w:pPr>
              <w:pStyle w:val="TableParagraph"/>
              <w:numPr>
                <w:ilvl w:val="0"/>
                <w:numId w:val="751"/>
              </w:numPr>
              <w:tabs>
                <w:tab w:val="left" w:pos="415"/>
              </w:tabs>
              <w:spacing w:before="2"/>
              <w:rPr>
                <w:sz w:val="18"/>
              </w:rPr>
            </w:pPr>
            <w:r>
              <w:rPr>
                <w:sz w:val="18"/>
              </w:rPr>
              <w:t>Давање једноставних упутстава</w:t>
            </w:r>
            <w:r>
              <w:rPr>
                <w:spacing w:val="5"/>
                <w:sz w:val="18"/>
              </w:rPr>
              <w:t xml:space="preserve"> </w:t>
            </w:r>
            <w:r>
              <w:rPr>
                <w:sz w:val="18"/>
              </w:rPr>
              <w:t>и</w:t>
            </w:r>
          </w:p>
          <w:p w:rsidR="00ED392B" w:rsidRDefault="00CE02ED">
            <w:pPr>
              <w:pStyle w:val="TableParagraph"/>
              <w:numPr>
                <w:ilvl w:val="0"/>
                <w:numId w:val="751"/>
              </w:numPr>
              <w:tabs>
                <w:tab w:val="left" w:pos="420"/>
              </w:tabs>
              <w:spacing w:before="1"/>
              <w:ind w:left="419"/>
              <w:rPr>
                <w:sz w:val="18"/>
              </w:rPr>
            </w:pPr>
            <w:r>
              <w:rPr>
                <w:sz w:val="18"/>
              </w:rPr>
              <w:t>команди</w:t>
            </w:r>
          </w:p>
          <w:p w:rsidR="00ED392B" w:rsidRDefault="00CE02ED">
            <w:pPr>
              <w:pStyle w:val="TableParagraph"/>
              <w:numPr>
                <w:ilvl w:val="0"/>
                <w:numId w:val="751"/>
              </w:numPr>
              <w:tabs>
                <w:tab w:val="left" w:pos="420"/>
              </w:tabs>
              <w:spacing w:before="1"/>
              <w:ind w:left="419"/>
              <w:rPr>
                <w:sz w:val="18"/>
              </w:rPr>
            </w:pPr>
            <w:r>
              <w:rPr>
                <w:sz w:val="18"/>
              </w:rPr>
              <w:t>Изражавање молби и</w:t>
            </w:r>
            <w:r>
              <w:rPr>
                <w:spacing w:val="-2"/>
                <w:sz w:val="18"/>
              </w:rPr>
              <w:t xml:space="preserve"> </w:t>
            </w:r>
            <w:r>
              <w:rPr>
                <w:sz w:val="18"/>
              </w:rPr>
              <w:t>захвалности</w:t>
            </w:r>
          </w:p>
          <w:p w:rsidR="00ED392B" w:rsidRDefault="00CE02ED">
            <w:pPr>
              <w:pStyle w:val="TableParagraph"/>
              <w:numPr>
                <w:ilvl w:val="0"/>
                <w:numId w:val="751"/>
              </w:numPr>
              <w:tabs>
                <w:tab w:val="left" w:pos="420"/>
              </w:tabs>
              <w:spacing w:before="1"/>
              <w:ind w:left="419"/>
              <w:rPr>
                <w:sz w:val="18"/>
              </w:rPr>
            </w:pPr>
            <w:r>
              <w:rPr>
                <w:sz w:val="18"/>
              </w:rPr>
              <w:t>Изражавање</w:t>
            </w:r>
            <w:r>
              <w:rPr>
                <w:spacing w:val="-1"/>
                <w:sz w:val="18"/>
              </w:rPr>
              <w:t xml:space="preserve"> </w:t>
            </w:r>
            <w:r>
              <w:rPr>
                <w:sz w:val="18"/>
              </w:rPr>
              <w:t>извињења</w:t>
            </w:r>
          </w:p>
          <w:p w:rsidR="00ED392B" w:rsidRDefault="00CE02ED">
            <w:pPr>
              <w:pStyle w:val="TableParagraph"/>
              <w:numPr>
                <w:ilvl w:val="0"/>
                <w:numId w:val="751"/>
              </w:numPr>
              <w:tabs>
                <w:tab w:val="left" w:pos="420"/>
              </w:tabs>
              <w:spacing w:before="1"/>
              <w:ind w:left="419"/>
              <w:rPr>
                <w:sz w:val="18"/>
              </w:rPr>
            </w:pPr>
            <w:r>
              <w:rPr>
                <w:sz w:val="18"/>
              </w:rPr>
              <w:t>Изражавање потврде и</w:t>
            </w:r>
            <w:r>
              <w:rPr>
                <w:spacing w:val="-1"/>
                <w:sz w:val="18"/>
              </w:rPr>
              <w:t xml:space="preserve"> </w:t>
            </w:r>
            <w:r>
              <w:rPr>
                <w:sz w:val="18"/>
              </w:rPr>
              <w:t>негирање</w:t>
            </w:r>
          </w:p>
          <w:p w:rsidR="00ED392B" w:rsidRDefault="00CE02ED">
            <w:pPr>
              <w:pStyle w:val="TableParagraph"/>
              <w:numPr>
                <w:ilvl w:val="0"/>
                <w:numId w:val="751"/>
              </w:numPr>
              <w:tabs>
                <w:tab w:val="left" w:pos="420"/>
              </w:tabs>
              <w:ind w:left="419"/>
              <w:rPr>
                <w:sz w:val="18"/>
              </w:rPr>
            </w:pPr>
            <w:r>
              <w:rPr>
                <w:sz w:val="18"/>
              </w:rPr>
              <w:t>Изражавање допадања и</w:t>
            </w:r>
            <w:r>
              <w:rPr>
                <w:spacing w:val="-1"/>
                <w:sz w:val="18"/>
              </w:rPr>
              <w:t xml:space="preserve"> </w:t>
            </w:r>
            <w:r>
              <w:rPr>
                <w:sz w:val="18"/>
              </w:rPr>
              <w:t>недопадања</w:t>
            </w:r>
          </w:p>
          <w:p w:rsidR="00ED392B" w:rsidRDefault="00CE02ED">
            <w:pPr>
              <w:pStyle w:val="TableParagraph"/>
              <w:numPr>
                <w:ilvl w:val="0"/>
                <w:numId w:val="751"/>
              </w:numPr>
              <w:tabs>
                <w:tab w:val="left" w:pos="420"/>
              </w:tabs>
              <w:spacing w:before="1"/>
              <w:ind w:left="419" w:right="271"/>
              <w:rPr>
                <w:sz w:val="18"/>
              </w:rPr>
            </w:pPr>
            <w:r>
              <w:rPr>
                <w:sz w:val="18"/>
              </w:rPr>
              <w:t>Изражавање физичких сензација и потреба</w:t>
            </w:r>
          </w:p>
          <w:p w:rsidR="00ED392B" w:rsidRDefault="00CE02ED">
            <w:pPr>
              <w:pStyle w:val="TableParagraph"/>
              <w:numPr>
                <w:ilvl w:val="0"/>
                <w:numId w:val="751"/>
              </w:numPr>
              <w:tabs>
                <w:tab w:val="left" w:pos="420"/>
              </w:tabs>
              <w:spacing w:before="2"/>
              <w:ind w:left="419" w:right="926"/>
              <w:rPr>
                <w:sz w:val="18"/>
              </w:rPr>
            </w:pPr>
            <w:r>
              <w:rPr>
                <w:sz w:val="18"/>
              </w:rPr>
              <w:t>Исказивање просторних и временских односа</w:t>
            </w:r>
          </w:p>
          <w:p w:rsidR="00ED392B" w:rsidRDefault="00CE02ED">
            <w:pPr>
              <w:pStyle w:val="TableParagraph"/>
              <w:numPr>
                <w:ilvl w:val="0"/>
                <w:numId w:val="751"/>
              </w:numPr>
              <w:tabs>
                <w:tab w:val="left" w:pos="419"/>
              </w:tabs>
              <w:spacing w:before="1"/>
              <w:ind w:left="418" w:right="308" w:hanging="295"/>
              <w:rPr>
                <w:sz w:val="18"/>
              </w:rPr>
            </w:pPr>
            <w:r>
              <w:rPr>
                <w:sz w:val="18"/>
              </w:rPr>
              <w:t>Давање и тражење информација и обавештења</w:t>
            </w:r>
          </w:p>
          <w:p w:rsidR="00ED392B" w:rsidRDefault="00CE02ED">
            <w:pPr>
              <w:pStyle w:val="TableParagraph"/>
              <w:numPr>
                <w:ilvl w:val="0"/>
                <w:numId w:val="751"/>
              </w:numPr>
              <w:tabs>
                <w:tab w:val="left" w:pos="419"/>
              </w:tabs>
              <w:spacing w:before="3"/>
              <w:ind w:left="418" w:right="314" w:hanging="295"/>
              <w:rPr>
                <w:sz w:val="18"/>
              </w:rPr>
            </w:pPr>
            <w:r>
              <w:rPr>
                <w:sz w:val="18"/>
              </w:rPr>
              <w:t>Описивање и упоређивање лица и предмета</w:t>
            </w:r>
          </w:p>
          <w:p w:rsidR="00ED392B" w:rsidRDefault="00CE02ED">
            <w:pPr>
              <w:pStyle w:val="TableParagraph"/>
              <w:numPr>
                <w:ilvl w:val="0"/>
                <w:numId w:val="751"/>
              </w:numPr>
              <w:tabs>
                <w:tab w:val="left" w:pos="419"/>
              </w:tabs>
              <w:spacing w:before="2"/>
              <w:ind w:left="418" w:right="324" w:hanging="295"/>
              <w:rPr>
                <w:sz w:val="18"/>
              </w:rPr>
            </w:pPr>
            <w:r>
              <w:rPr>
                <w:sz w:val="18"/>
              </w:rPr>
              <w:t>Изрицање забране и реаговање на забрану</w:t>
            </w:r>
          </w:p>
          <w:p w:rsidR="00ED392B" w:rsidRDefault="00CE02ED">
            <w:pPr>
              <w:pStyle w:val="TableParagraph"/>
              <w:numPr>
                <w:ilvl w:val="0"/>
                <w:numId w:val="751"/>
              </w:numPr>
              <w:tabs>
                <w:tab w:val="left" w:pos="419"/>
              </w:tabs>
              <w:spacing w:before="1"/>
              <w:ind w:left="418" w:right="953" w:hanging="295"/>
              <w:rPr>
                <w:sz w:val="18"/>
              </w:rPr>
            </w:pPr>
            <w:r>
              <w:rPr>
                <w:sz w:val="18"/>
              </w:rPr>
              <w:t>Изражавање припадања и поседовања</w:t>
            </w:r>
          </w:p>
          <w:p w:rsidR="00ED392B" w:rsidRDefault="00CE02ED">
            <w:pPr>
              <w:pStyle w:val="TableParagraph"/>
              <w:numPr>
                <w:ilvl w:val="0"/>
                <w:numId w:val="751"/>
              </w:numPr>
              <w:tabs>
                <w:tab w:val="left" w:pos="419"/>
              </w:tabs>
              <w:spacing w:before="2"/>
              <w:ind w:left="418"/>
              <w:rPr>
                <w:sz w:val="18"/>
              </w:rPr>
            </w:pPr>
            <w:r>
              <w:rPr>
                <w:sz w:val="18"/>
              </w:rPr>
              <w:t>Скретање</w:t>
            </w:r>
            <w:r>
              <w:rPr>
                <w:spacing w:val="-1"/>
                <w:sz w:val="18"/>
              </w:rPr>
              <w:t xml:space="preserve"> </w:t>
            </w:r>
            <w:r>
              <w:rPr>
                <w:sz w:val="18"/>
              </w:rPr>
              <w:t>пажње</w:t>
            </w:r>
          </w:p>
          <w:p w:rsidR="00ED392B" w:rsidRDefault="00CE02ED">
            <w:pPr>
              <w:pStyle w:val="TableParagraph"/>
              <w:numPr>
                <w:ilvl w:val="0"/>
                <w:numId w:val="751"/>
              </w:numPr>
              <w:tabs>
                <w:tab w:val="left" w:pos="419"/>
              </w:tabs>
              <w:spacing w:before="1"/>
              <w:ind w:left="418"/>
              <w:rPr>
                <w:sz w:val="18"/>
              </w:rPr>
            </w:pPr>
            <w:r>
              <w:rPr>
                <w:sz w:val="18"/>
              </w:rPr>
              <w:t>Тражење мишљења и</w:t>
            </w:r>
            <w:r>
              <w:rPr>
                <w:spacing w:val="-1"/>
                <w:sz w:val="18"/>
              </w:rPr>
              <w:t xml:space="preserve"> </w:t>
            </w:r>
            <w:r>
              <w:rPr>
                <w:sz w:val="18"/>
              </w:rPr>
              <w:t>изражавање</w:t>
            </w:r>
          </w:p>
          <w:p w:rsidR="00ED392B" w:rsidRDefault="00CE02ED">
            <w:pPr>
              <w:pStyle w:val="TableParagraph"/>
              <w:numPr>
                <w:ilvl w:val="0"/>
                <w:numId w:val="751"/>
              </w:numPr>
              <w:tabs>
                <w:tab w:val="left" w:pos="419"/>
              </w:tabs>
              <w:spacing w:before="1"/>
              <w:ind w:left="418"/>
              <w:rPr>
                <w:sz w:val="18"/>
              </w:rPr>
            </w:pPr>
            <w:r>
              <w:rPr>
                <w:sz w:val="18"/>
              </w:rPr>
              <w:t>слагања и</w:t>
            </w:r>
            <w:r>
              <w:rPr>
                <w:spacing w:val="-1"/>
                <w:sz w:val="18"/>
              </w:rPr>
              <w:t xml:space="preserve"> </w:t>
            </w:r>
            <w:r>
              <w:rPr>
                <w:sz w:val="18"/>
              </w:rPr>
              <w:t>неслагања</w:t>
            </w:r>
          </w:p>
          <w:p w:rsidR="00ED392B" w:rsidRDefault="00CE02ED">
            <w:pPr>
              <w:pStyle w:val="TableParagraph"/>
              <w:numPr>
                <w:ilvl w:val="0"/>
                <w:numId w:val="751"/>
              </w:numPr>
              <w:tabs>
                <w:tab w:val="left" w:pos="419"/>
              </w:tabs>
              <w:ind w:left="418"/>
              <w:rPr>
                <w:sz w:val="18"/>
              </w:rPr>
            </w:pPr>
            <w:r>
              <w:rPr>
                <w:sz w:val="18"/>
              </w:rPr>
              <w:t>Тражење и давање</w:t>
            </w:r>
            <w:r>
              <w:rPr>
                <w:spacing w:val="-1"/>
                <w:sz w:val="18"/>
              </w:rPr>
              <w:t xml:space="preserve"> </w:t>
            </w:r>
            <w:r>
              <w:rPr>
                <w:sz w:val="18"/>
              </w:rPr>
              <w:t>дозволе</w:t>
            </w:r>
          </w:p>
          <w:p w:rsidR="00ED392B" w:rsidRDefault="00CE02ED">
            <w:pPr>
              <w:pStyle w:val="TableParagraph"/>
              <w:numPr>
                <w:ilvl w:val="0"/>
                <w:numId w:val="751"/>
              </w:numPr>
              <w:tabs>
                <w:tab w:val="left" w:pos="419"/>
              </w:tabs>
              <w:spacing w:before="1"/>
              <w:ind w:left="418"/>
              <w:rPr>
                <w:sz w:val="18"/>
              </w:rPr>
            </w:pPr>
            <w:r>
              <w:rPr>
                <w:sz w:val="18"/>
              </w:rPr>
              <w:t>Исказивање</w:t>
            </w:r>
            <w:r>
              <w:rPr>
                <w:spacing w:val="-1"/>
                <w:sz w:val="18"/>
              </w:rPr>
              <w:t xml:space="preserve"> </w:t>
            </w:r>
            <w:r>
              <w:rPr>
                <w:sz w:val="18"/>
              </w:rPr>
              <w:t>честитки</w:t>
            </w:r>
          </w:p>
          <w:p w:rsidR="00ED392B" w:rsidRDefault="00CE02ED">
            <w:pPr>
              <w:pStyle w:val="TableParagraph"/>
              <w:numPr>
                <w:ilvl w:val="0"/>
                <w:numId w:val="751"/>
              </w:numPr>
              <w:tabs>
                <w:tab w:val="left" w:pos="418"/>
              </w:tabs>
              <w:spacing w:before="1"/>
              <w:ind w:left="417" w:hanging="295"/>
              <w:rPr>
                <w:sz w:val="18"/>
              </w:rPr>
            </w:pPr>
            <w:r>
              <w:rPr>
                <w:sz w:val="18"/>
              </w:rPr>
              <w:t>Исказивање</w:t>
            </w:r>
            <w:r>
              <w:rPr>
                <w:spacing w:val="-1"/>
                <w:sz w:val="18"/>
              </w:rPr>
              <w:t xml:space="preserve"> </w:t>
            </w:r>
            <w:r>
              <w:rPr>
                <w:sz w:val="18"/>
              </w:rPr>
              <w:t>препоруке</w:t>
            </w:r>
          </w:p>
          <w:p w:rsidR="00ED392B" w:rsidRDefault="00CE02ED">
            <w:pPr>
              <w:pStyle w:val="TableParagraph"/>
              <w:numPr>
                <w:ilvl w:val="0"/>
                <w:numId w:val="751"/>
              </w:numPr>
              <w:tabs>
                <w:tab w:val="left" w:pos="418"/>
              </w:tabs>
              <w:spacing w:before="1"/>
              <w:ind w:left="417" w:hanging="295"/>
              <w:rPr>
                <w:sz w:val="18"/>
              </w:rPr>
            </w:pPr>
            <w:r>
              <w:rPr>
                <w:sz w:val="18"/>
              </w:rPr>
              <w:t>Изражавање хитности и</w:t>
            </w:r>
            <w:r>
              <w:rPr>
                <w:spacing w:val="2"/>
                <w:sz w:val="18"/>
              </w:rPr>
              <w:t xml:space="preserve"> </w:t>
            </w:r>
            <w:r>
              <w:rPr>
                <w:sz w:val="18"/>
              </w:rPr>
              <w:t>обавезности</w:t>
            </w:r>
          </w:p>
          <w:p w:rsidR="00ED392B" w:rsidRDefault="00CE02ED">
            <w:pPr>
              <w:pStyle w:val="TableParagraph"/>
              <w:numPr>
                <w:ilvl w:val="0"/>
                <w:numId w:val="751"/>
              </w:numPr>
              <w:tabs>
                <w:tab w:val="left" w:pos="418"/>
              </w:tabs>
              <w:spacing w:before="1"/>
              <w:ind w:left="417"/>
              <w:rPr>
                <w:sz w:val="18"/>
              </w:rPr>
            </w:pPr>
            <w:r>
              <w:rPr>
                <w:sz w:val="18"/>
              </w:rPr>
              <w:t>Исказивање сумње и несигурности</w:t>
            </w:r>
          </w:p>
        </w:tc>
      </w:tr>
      <w:tr w:rsidR="00ED392B">
        <w:trPr>
          <w:trHeight w:val="2115"/>
        </w:trPr>
        <w:tc>
          <w:tcPr>
            <w:tcW w:w="1832" w:type="dxa"/>
          </w:tcPr>
          <w:p w:rsidR="00ED392B" w:rsidRDefault="00CE02ED">
            <w:pPr>
              <w:pStyle w:val="TableParagraph"/>
              <w:spacing w:line="206" w:lineRule="exact"/>
              <w:ind w:left="87"/>
              <w:rPr>
                <w:sz w:val="18"/>
              </w:rPr>
            </w:pPr>
            <w:r>
              <w:rPr>
                <w:sz w:val="18"/>
              </w:rPr>
              <w:t>ЧИТАЊЕ</w:t>
            </w:r>
          </w:p>
          <w:p w:rsidR="00ED392B" w:rsidRDefault="00ED392B">
            <w:pPr>
              <w:pStyle w:val="TableParagraph"/>
              <w:spacing w:before="2"/>
              <w:rPr>
                <w:b/>
                <w:sz w:val="18"/>
              </w:rPr>
            </w:pPr>
          </w:p>
          <w:p w:rsidR="00ED392B" w:rsidRDefault="00CE02ED">
            <w:pPr>
              <w:pStyle w:val="TableParagraph"/>
              <w:ind w:left="87" w:right="106"/>
              <w:rPr>
                <w:sz w:val="18"/>
              </w:rPr>
            </w:pPr>
            <w:r>
              <w:rPr>
                <w:sz w:val="18"/>
              </w:rPr>
              <w:t>Оспособљавање ученика за разумевање прочитаних текстова</w:t>
            </w:r>
          </w:p>
        </w:tc>
        <w:tc>
          <w:tcPr>
            <w:tcW w:w="4072" w:type="dxa"/>
          </w:tcPr>
          <w:p w:rsidR="00ED392B" w:rsidRDefault="00CE02ED">
            <w:pPr>
              <w:pStyle w:val="TableParagraph"/>
              <w:numPr>
                <w:ilvl w:val="0"/>
                <w:numId w:val="750"/>
              </w:numPr>
              <w:tabs>
                <w:tab w:val="left" w:pos="274"/>
              </w:tabs>
              <w:ind w:right="119" w:hanging="186"/>
              <w:rPr>
                <w:sz w:val="18"/>
              </w:rPr>
            </w:pPr>
            <w:r>
              <w:rPr>
                <w:sz w:val="18"/>
              </w:rPr>
              <w:t>Разуме смисао сложенијих текстова шематских приказа, упутстава, уговора и других стручно релевантних</w:t>
            </w:r>
            <w:r>
              <w:rPr>
                <w:spacing w:val="1"/>
                <w:sz w:val="18"/>
              </w:rPr>
              <w:t xml:space="preserve"> </w:t>
            </w:r>
            <w:r>
              <w:rPr>
                <w:sz w:val="18"/>
              </w:rPr>
              <w:t>извора;</w:t>
            </w:r>
          </w:p>
          <w:p w:rsidR="00ED392B" w:rsidRDefault="00ED392B">
            <w:pPr>
              <w:pStyle w:val="TableParagraph"/>
              <w:spacing w:before="2"/>
              <w:rPr>
                <w:b/>
                <w:sz w:val="18"/>
              </w:rPr>
            </w:pPr>
          </w:p>
          <w:p w:rsidR="00ED392B" w:rsidRDefault="00CE02ED">
            <w:pPr>
              <w:pStyle w:val="TableParagraph"/>
              <w:numPr>
                <w:ilvl w:val="0"/>
                <w:numId w:val="750"/>
              </w:numPr>
              <w:tabs>
                <w:tab w:val="left" w:pos="275"/>
              </w:tabs>
              <w:ind w:left="274" w:right="84"/>
              <w:rPr>
                <w:sz w:val="18"/>
              </w:rPr>
            </w:pPr>
            <w:r>
              <w:rPr>
                <w:sz w:val="18"/>
              </w:rPr>
              <w:t>Разуме и користи обавештења, упутства, налоге из стручних текстова;</w:t>
            </w:r>
          </w:p>
          <w:p w:rsidR="00ED392B" w:rsidRDefault="00ED392B">
            <w:pPr>
              <w:pStyle w:val="TableParagraph"/>
              <w:spacing w:before="3"/>
              <w:rPr>
                <w:b/>
                <w:sz w:val="18"/>
              </w:rPr>
            </w:pPr>
          </w:p>
          <w:p w:rsidR="00ED392B" w:rsidRDefault="00CE02ED">
            <w:pPr>
              <w:pStyle w:val="TableParagraph"/>
              <w:numPr>
                <w:ilvl w:val="0"/>
                <w:numId w:val="750"/>
              </w:numPr>
              <w:tabs>
                <w:tab w:val="left" w:pos="275"/>
              </w:tabs>
              <w:ind w:right="232" w:hanging="186"/>
              <w:rPr>
                <w:sz w:val="18"/>
              </w:rPr>
            </w:pPr>
            <w:r>
              <w:rPr>
                <w:sz w:val="18"/>
              </w:rPr>
              <w:t>Разуме основни смисао и главне информације текстове у којима се износи лични став</w:t>
            </w:r>
            <w:r>
              <w:rPr>
                <w:spacing w:val="-6"/>
                <w:sz w:val="18"/>
              </w:rPr>
              <w:t xml:space="preserve"> </w:t>
            </w:r>
            <w:r>
              <w:rPr>
                <w:sz w:val="18"/>
              </w:rPr>
              <w:t>или</w:t>
            </w:r>
          </w:p>
          <w:p w:rsidR="00ED392B" w:rsidRDefault="00CE02ED">
            <w:pPr>
              <w:pStyle w:val="TableParagraph"/>
              <w:spacing w:line="187" w:lineRule="exact"/>
              <w:ind w:left="273"/>
              <w:rPr>
                <w:sz w:val="18"/>
              </w:rPr>
            </w:pPr>
            <w:r>
              <w:rPr>
                <w:sz w:val="18"/>
              </w:rPr>
              <w:t>аргументује гледиште;</w:t>
            </w:r>
          </w:p>
        </w:tc>
        <w:tc>
          <w:tcPr>
            <w:tcW w:w="3556" w:type="dxa"/>
            <w:vMerge/>
            <w:tcBorders>
              <w:top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r w:rsidR="00ED392B">
        <w:trPr>
          <w:trHeight w:val="2752"/>
        </w:trPr>
        <w:tc>
          <w:tcPr>
            <w:tcW w:w="1832" w:type="dxa"/>
          </w:tcPr>
          <w:p w:rsidR="00ED392B" w:rsidRDefault="00CE02ED">
            <w:pPr>
              <w:pStyle w:val="TableParagraph"/>
              <w:spacing w:line="206" w:lineRule="exact"/>
              <w:ind w:left="87"/>
              <w:rPr>
                <w:sz w:val="18"/>
              </w:rPr>
            </w:pPr>
            <w:r>
              <w:rPr>
                <w:sz w:val="18"/>
              </w:rPr>
              <w:t>ГОВОР</w:t>
            </w:r>
          </w:p>
          <w:p w:rsidR="00ED392B" w:rsidRDefault="00ED392B">
            <w:pPr>
              <w:pStyle w:val="TableParagraph"/>
              <w:spacing w:before="2"/>
              <w:rPr>
                <w:b/>
                <w:sz w:val="18"/>
              </w:rPr>
            </w:pPr>
          </w:p>
          <w:p w:rsidR="00ED392B" w:rsidRDefault="00CE02ED">
            <w:pPr>
              <w:pStyle w:val="TableParagraph"/>
              <w:ind w:left="87" w:right="82"/>
              <w:rPr>
                <w:sz w:val="18"/>
              </w:rPr>
            </w:pPr>
            <w:r>
              <w:rPr>
                <w:sz w:val="18"/>
              </w:rPr>
              <w:t>Оспособљавање ученика за кратко монолошко излагање и за учешће у дијалогу на страном језику</w:t>
            </w:r>
          </w:p>
        </w:tc>
        <w:tc>
          <w:tcPr>
            <w:tcW w:w="4072" w:type="dxa"/>
          </w:tcPr>
          <w:p w:rsidR="00ED392B" w:rsidRDefault="00CE02ED">
            <w:pPr>
              <w:pStyle w:val="TableParagraph"/>
              <w:numPr>
                <w:ilvl w:val="0"/>
                <w:numId w:val="749"/>
              </w:numPr>
              <w:tabs>
                <w:tab w:val="left" w:pos="274"/>
              </w:tabs>
              <w:ind w:right="133" w:hanging="186"/>
              <w:rPr>
                <w:sz w:val="18"/>
              </w:rPr>
            </w:pPr>
            <w:r>
              <w:rPr>
                <w:sz w:val="18"/>
              </w:rPr>
              <w:t>Представља припремљену презентацију која се односи на теме везане за области личног интересовања, школско градиво или блиске, познате и релевантне стручне</w:t>
            </w:r>
            <w:r>
              <w:rPr>
                <w:spacing w:val="-2"/>
                <w:sz w:val="18"/>
              </w:rPr>
              <w:t xml:space="preserve"> </w:t>
            </w:r>
            <w:r>
              <w:rPr>
                <w:sz w:val="18"/>
              </w:rPr>
              <w:t>теме;</w:t>
            </w:r>
          </w:p>
          <w:p w:rsidR="00ED392B" w:rsidRDefault="00CE02ED">
            <w:pPr>
              <w:pStyle w:val="TableParagraph"/>
              <w:numPr>
                <w:ilvl w:val="0"/>
                <w:numId w:val="749"/>
              </w:numPr>
              <w:tabs>
                <w:tab w:val="left" w:pos="274"/>
              </w:tabs>
              <w:spacing w:before="2"/>
              <w:ind w:right="899"/>
              <w:rPr>
                <w:sz w:val="18"/>
              </w:rPr>
            </w:pPr>
            <w:r>
              <w:rPr>
                <w:sz w:val="18"/>
              </w:rPr>
              <w:t>Говори о утисцима, употребљавајући сложеније</w:t>
            </w:r>
            <w:r>
              <w:rPr>
                <w:spacing w:val="-1"/>
                <w:sz w:val="18"/>
              </w:rPr>
              <w:t xml:space="preserve"> </w:t>
            </w:r>
            <w:r>
              <w:rPr>
                <w:sz w:val="18"/>
              </w:rPr>
              <w:t>изразе;</w:t>
            </w:r>
          </w:p>
          <w:p w:rsidR="00ED392B" w:rsidRDefault="00CE02ED">
            <w:pPr>
              <w:pStyle w:val="TableParagraph"/>
              <w:numPr>
                <w:ilvl w:val="0"/>
                <w:numId w:val="749"/>
              </w:numPr>
              <w:tabs>
                <w:tab w:val="left" w:pos="274"/>
              </w:tabs>
              <w:spacing w:before="2"/>
              <w:ind w:right="86"/>
              <w:rPr>
                <w:sz w:val="18"/>
              </w:rPr>
            </w:pPr>
            <w:r>
              <w:rPr>
                <w:sz w:val="18"/>
              </w:rPr>
              <w:t>Описује свакодневне активности из свог радног и приватног окружења, описује прошле активности, свакодневне обавезе, планове, радне задатке и начин</w:t>
            </w:r>
            <w:r>
              <w:rPr>
                <w:spacing w:val="-1"/>
                <w:sz w:val="18"/>
              </w:rPr>
              <w:t xml:space="preserve"> </w:t>
            </w:r>
            <w:r>
              <w:rPr>
                <w:sz w:val="18"/>
              </w:rPr>
              <w:t>организовања;</w:t>
            </w:r>
          </w:p>
          <w:p w:rsidR="00ED392B" w:rsidRDefault="00CE02ED">
            <w:pPr>
              <w:pStyle w:val="TableParagraph"/>
              <w:numPr>
                <w:ilvl w:val="0"/>
                <w:numId w:val="749"/>
              </w:numPr>
              <w:tabs>
                <w:tab w:val="left" w:pos="274"/>
              </w:tabs>
              <w:spacing w:before="17" w:line="208" w:lineRule="exact"/>
              <w:ind w:left="272" w:right="402" w:hanging="185"/>
              <w:jc w:val="both"/>
              <w:rPr>
                <w:sz w:val="18"/>
              </w:rPr>
            </w:pPr>
            <w:r>
              <w:rPr>
                <w:sz w:val="18"/>
              </w:rPr>
              <w:t>Износи, рекапитулира и сажима релевантне податке неке презентације или из дискусије везане за</w:t>
            </w:r>
            <w:r>
              <w:rPr>
                <w:spacing w:val="-1"/>
                <w:sz w:val="18"/>
              </w:rPr>
              <w:t xml:space="preserve"> </w:t>
            </w:r>
            <w:r>
              <w:rPr>
                <w:sz w:val="18"/>
              </w:rPr>
              <w:t>струку;</w:t>
            </w:r>
          </w:p>
        </w:tc>
        <w:tc>
          <w:tcPr>
            <w:tcW w:w="3556" w:type="dxa"/>
            <w:vMerge/>
            <w:tcBorders>
              <w:top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r w:rsidR="00ED392B">
        <w:trPr>
          <w:trHeight w:val="631"/>
        </w:trPr>
        <w:tc>
          <w:tcPr>
            <w:tcW w:w="1832" w:type="dxa"/>
          </w:tcPr>
          <w:p w:rsidR="00ED392B" w:rsidRDefault="00CE02ED">
            <w:pPr>
              <w:pStyle w:val="TableParagraph"/>
              <w:spacing w:line="204" w:lineRule="exact"/>
              <w:ind w:left="87"/>
              <w:rPr>
                <w:sz w:val="18"/>
              </w:rPr>
            </w:pPr>
            <w:r>
              <w:rPr>
                <w:sz w:val="18"/>
              </w:rPr>
              <w:t>ПИСАЊЕ</w:t>
            </w:r>
          </w:p>
          <w:p w:rsidR="00ED392B" w:rsidRDefault="00ED392B">
            <w:pPr>
              <w:pStyle w:val="TableParagraph"/>
              <w:spacing w:before="2"/>
              <w:rPr>
                <w:b/>
                <w:sz w:val="18"/>
              </w:rPr>
            </w:pPr>
          </w:p>
          <w:p w:rsidR="00ED392B" w:rsidRDefault="00CE02ED">
            <w:pPr>
              <w:pStyle w:val="TableParagraph"/>
              <w:spacing w:line="199" w:lineRule="exact"/>
              <w:ind w:left="87"/>
              <w:rPr>
                <w:sz w:val="18"/>
              </w:rPr>
            </w:pPr>
            <w:r>
              <w:rPr>
                <w:sz w:val="18"/>
              </w:rPr>
              <w:t>Оспособљавање</w:t>
            </w:r>
          </w:p>
        </w:tc>
        <w:tc>
          <w:tcPr>
            <w:tcW w:w="4072" w:type="dxa"/>
          </w:tcPr>
          <w:p w:rsidR="00ED392B" w:rsidRDefault="00CE02ED">
            <w:pPr>
              <w:pStyle w:val="TableParagraph"/>
              <w:numPr>
                <w:ilvl w:val="0"/>
                <w:numId w:val="748"/>
              </w:numPr>
              <w:tabs>
                <w:tab w:val="left" w:pos="275"/>
              </w:tabs>
              <w:spacing w:before="11" w:line="208" w:lineRule="exact"/>
              <w:ind w:right="356" w:hanging="186"/>
              <w:rPr>
                <w:sz w:val="18"/>
              </w:rPr>
            </w:pPr>
            <w:r>
              <w:rPr>
                <w:sz w:val="18"/>
              </w:rPr>
              <w:t>Пише писмо или нешто дужи текст да би саопштио информацију или указао на лични став или супротстављена мишљења;</w:t>
            </w:r>
          </w:p>
        </w:tc>
        <w:tc>
          <w:tcPr>
            <w:tcW w:w="3556" w:type="dxa"/>
            <w:vMerge/>
            <w:tcBorders>
              <w:top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4072"/>
        <w:gridCol w:w="3556"/>
        <w:gridCol w:w="3369"/>
      </w:tblGrid>
      <w:tr w:rsidR="00ED392B">
        <w:trPr>
          <w:trHeight w:val="621"/>
        </w:trPr>
        <w:tc>
          <w:tcPr>
            <w:tcW w:w="1832" w:type="dxa"/>
            <w:tcBorders>
              <w:bottom w:val="nil"/>
            </w:tcBorders>
          </w:tcPr>
          <w:p w:rsidR="00ED392B" w:rsidRDefault="00CE02ED">
            <w:pPr>
              <w:pStyle w:val="TableParagraph"/>
              <w:spacing w:before="1" w:line="208" w:lineRule="exact"/>
              <w:ind w:left="87" w:right="137"/>
              <w:rPr>
                <w:sz w:val="18"/>
              </w:rPr>
            </w:pPr>
            <w:r>
              <w:rPr>
                <w:sz w:val="18"/>
              </w:rPr>
              <w:t>ученика за писање краћих текстова различитог садржаја</w:t>
            </w:r>
          </w:p>
        </w:tc>
        <w:tc>
          <w:tcPr>
            <w:tcW w:w="4072" w:type="dxa"/>
            <w:vMerge w:val="restart"/>
          </w:tcPr>
          <w:p w:rsidR="00ED392B" w:rsidRDefault="00CE02ED">
            <w:pPr>
              <w:pStyle w:val="TableParagraph"/>
              <w:numPr>
                <w:ilvl w:val="0"/>
                <w:numId w:val="747"/>
              </w:numPr>
              <w:tabs>
                <w:tab w:val="left" w:pos="275"/>
              </w:tabs>
              <w:ind w:right="380" w:hanging="186"/>
              <w:rPr>
                <w:sz w:val="18"/>
              </w:rPr>
            </w:pPr>
            <w:r>
              <w:rPr>
                <w:sz w:val="18"/>
              </w:rPr>
              <w:t>Пише извештај / записник о неком догађају или пословном</w:t>
            </w:r>
            <w:r>
              <w:rPr>
                <w:spacing w:val="-1"/>
                <w:sz w:val="18"/>
              </w:rPr>
              <w:t xml:space="preserve"> </w:t>
            </w:r>
            <w:r>
              <w:rPr>
                <w:sz w:val="18"/>
              </w:rPr>
              <w:t>састанку;</w:t>
            </w:r>
          </w:p>
          <w:p w:rsidR="00ED392B" w:rsidRDefault="00CE02ED">
            <w:pPr>
              <w:pStyle w:val="TableParagraph"/>
              <w:numPr>
                <w:ilvl w:val="0"/>
                <w:numId w:val="747"/>
              </w:numPr>
              <w:tabs>
                <w:tab w:val="left" w:pos="274"/>
              </w:tabs>
              <w:spacing w:line="200" w:lineRule="atLeast"/>
              <w:ind w:right="247" w:hanging="186"/>
              <w:rPr>
                <w:sz w:val="18"/>
              </w:rPr>
            </w:pPr>
            <w:r>
              <w:rPr>
                <w:sz w:val="18"/>
              </w:rPr>
              <w:t>Пише пријаву за неки посао, стручну праксу, стипендију и сл;</w:t>
            </w:r>
          </w:p>
        </w:tc>
        <w:tc>
          <w:tcPr>
            <w:tcW w:w="3556" w:type="dxa"/>
            <w:tcBorders>
              <w:bottom w:val="nil"/>
            </w:tcBorders>
          </w:tcPr>
          <w:p w:rsidR="00ED392B" w:rsidRDefault="00ED392B">
            <w:pPr>
              <w:pStyle w:val="TableParagraph"/>
              <w:rPr>
                <w:sz w:val="18"/>
              </w:rPr>
            </w:pPr>
          </w:p>
        </w:tc>
        <w:tc>
          <w:tcPr>
            <w:tcW w:w="3369" w:type="dxa"/>
            <w:vMerge w:val="restart"/>
          </w:tcPr>
          <w:p w:rsidR="00ED392B" w:rsidRDefault="00ED392B">
            <w:pPr>
              <w:pStyle w:val="TableParagraph"/>
              <w:rPr>
                <w:sz w:val="18"/>
              </w:rPr>
            </w:pPr>
          </w:p>
        </w:tc>
      </w:tr>
      <w:tr w:rsidR="00ED392B">
        <w:trPr>
          <w:trHeight w:val="220"/>
        </w:trPr>
        <w:tc>
          <w:tcPr>
            <w:tcW w:w="1832" w:type="dxa"/>
            <w:tcBorders>
              <w:top w:val="nil"/>
            </w:tcBorders>
          </w:tcPr>
          <w:p w:rsidR="00ED392B" w:rsidRDefault="00ED392B">
            <w:pPr>
              <w:pStyle w:val="TableParagraph"/>
              <w:rPr>
                <w:sz w:val="14"/>
              </w:rPr>
            </w:pPr>
          </w:p>
        </w:tc>
        <w:tc>
          <w:tcPr>
            <w:tcW w:w="4072" w:type="dxa"/>
            <w:vMerge/>
            <w:tcBorders>
              <w:top w:val="nil"/>
            </w:tcBorders>
          </w:tcPr>
          <w:p w:rsidR="00ED392B" w:rsidRDefault="00ED392B">
            <w:pPr>
              <w:rPr>
                <w:sz w:val="2"/>
                <w:szCs w:val="2"/>
              </w:rPr>
            </w:pPr>
          </w:p>
        </w:tc>
        <w:tc>
          <w:tcPr>
            <w:tcW w:w="3556" w:type="dxa"/>
            <w:vMerge w:val="restart"/>
            <w:tcBorders>
              <w:top w:val="nil"/>
              <w:bottom w:val="nil"/>
            </w:tcBorders>
          </w:tcPr>
          <w:p w:rsidR="00ED392B" w:rsidRDefault="00CE02ED">
            <w:pPr>
              <w:pStyle w:val="TableParagraph"/>
              <w:spacing w:line="196" w:lineRule="exact"/>
              <w:ind w:left="87"/>
              <w:rPr>
                <w:sz w:val="18"/>
              </w:rPr>
            </w:pPr>
            <w:r>
              <w:rPr>
                <w:sz w:val="18"/>
              </w:rPr>
              <w:t>Напомена: Стручне теме треба</w:t>
            </w:r>
          </w:p>
          <w:p w:rsidR="00ED392B" w:rsidRDefault="00CE02ED">
            <w:pPr>
              <w:pStyle w:val="TableParagraph"/>
              <w:ind w:left="86" w:right="33"/>
              <w:rPr>
                <w:sz w:val="18"/>
              </w:rPr>
            </w:pPr>
            <w:r>
              <w:rPr>
                <w:sz w:val="18"/>
              </w:rPr>
              <w:t>распоредити по разредима тако да буду у корелацији са садржајима који се обрађују из стручних предмета</w:t>
            </w:r>
          </w:p>
        </w:tc>
        <w:tc>
          <w:tcPr>
            <w:tcW w:w="3369" w:type="dxa"/>
            <w:vMerge/>
            <w:tcBorders>
              <w:top w:val="nil"/>
            </w:tcBorders>
          </w:tcPr>
          <w:p w:rsidR="00ED392B" w:rsidRDefault="00ED392B">
            <w:pPr>
              <w:rPr>
                <w:sz w:val="2"/>
                <w:szCs w:val="2"/>
              </w:rPr>
            </w:pPr>
          </w:p>
        </w:tc>
      </w:tr>
      <w:tr w:rsidR="00ED392B">
        <w:trPr>
          <w:trHeight w:val="1661"/>
        </w:trPr>
        <w:tc>
          <w:tcPr>
            <w:tcW w:w="1832" w:type="dxa"/>
          </w:tcPr>
          <w:p w:rsidR="00ED392B" w:rsidRDefault="00CE02ED">
            <w:pPr>
              <w:pStyle w:val="TableParagraph"/>
              <w:spacing w:line="206" w:lineRule="exact"/>
              <w:ind w:left="87"/>
              <w:rPr>
                <w:sz w:val="18"/>
              </w:rPr>
            </w:pPr>
            <w:r>
              <w:rPr>
                <w:sz w:val="18"/>
              </w:rPr>
              <w:t>ИНТЕРАКЦИЈА</w:t>
            </w:r>
          </w:p>
          <w:p w:rsidR="00ED392B" w:rsidRDefault="00ED392B">
            <w:pPr>
              <w:pStyle w:val="TableParagraph"/>
              <w:spacing w:before="2"/>
              <w:rPr>
                <w:b/>
                <w:sz w:val="18"/>
              </w:rPr>
            </w:pPr>
          </w:p>
          <w:p w:rsidR="00ED392B" w:rsidRDefault="00CE02ED">
            <w:pPr>
              <w:pStyle w:val="TableParagraph"/>
              <w:ind w:left="87" w:right="149"/>
              <w:rPr>
                <w:sz w:val="18"/>
              </w:rPr>
            </w:pPr>
            <w:r>
              <w:rPr>
                <w:sz w:val="18"/>
              </w:rPr>
              <w:t>Оспособљавање ученика за учешће у дијалогу на страном језику и размену краћих писаних</w:t>
            </w:r>
          </w:p>
          <w:p w:rsidR="00ED392B" w:rsidRDefault="00CE02ED">
            <w:pPr>
              <w:pStyle w:val="TableParagraph"/>
              <w:spacing w:before="4" w:line="187" w:lineRule="exact"/>
              <w:ind w:left="87"/>
              <w:rPr>
                <w:sz w:val="18"/>
              </w:rPr>
            </w:pPr>
            <w:r>
              <w:rPr>
                <w:sz w:val="18"/>
              </w:rPr>
              <w:t>порука</w:t>
            </w:r>
          </w:p>
        </w:tc>
        <w:tc>
          <w:tcPr>
            <w:tcW w:w="4072" w:type="dxa"/>
          </w:tcPr>
          <w:p w:rsidR="00ED392B" w:rsidRDefault="00CE02ED">
            <w:pPr>
              <w:pStyle w:val="TableParagraph"/>
              <w:numPr>
                <w:ilvl w:val="0"/>
                <w:numId w:val="746"/>
              </w:numPr>
              <w:tabs>
                <w:tab w:val="left" w:pos="274"/>
              </w:tabs>
              <w:ind w:right="326" w:hanging="186"/>
              <w:rPr>
                <w:sz w:val="18"/>
              </w:rPr>
            </w:pPr>
            <w:r>
              <w:rPr>
                <w:sz w:val="18"/>
              </w:rPr>
              <w:t>Остварује комуникацију о основним темама, тражећи и добијајући помоћ од</w:t>
            </w:r>
            <w:r>
              <w:rPr>
                <w:spacing w:val="-3"/>
                <w:sz w:val="18"/>
              </w:rPr>
              <w:t xml:space="preserve"> </w:t>
            </w:r>
            <w:r>
              <w:rPr>
                <w:sz w:val="18"/>
              </w:rPr>
              <w:t>саговорника;</w:t>
            </w:r>
          </w:p>
          <w:p w:rsidR="00ED392B" w:rsidRDefault="00CE02ED">
            <w:pPr>
              <w:pStyle w:val="TableParagraph"/>
              <w:numPr>
                <w:ilvl w:val="0"/>
                <w:numId w:val="746"/>
              </w:numPr>
              <w:tabs>
                <w:tab w:val="left" w:pos="274"/>
              </w:tabs>
              <w:ind w:right="605"/>
              <w:rPr>
                <w:sz w:val="18"/>
              </w:rPr>
            </w:pPr>
            <w:r>
              <w:rPr>
                <w:sz w:val="18"/>
              </w:rPr>
              <w:t>Образлаже и брани свој став, разјашњава комуникационе и друге неспоразуме, једноставним језичким</w:t>
            </w:r>
            <w:r>
              <w:rPr>
                <w:spacing w:val="-1"/>
                <w:sz w:val="18"/>
              </w:rPr>
              <w:t xml:space="preserve"> </w:t>
            </w:r>
            <w:r>
              <w:rPr>
                <w:sz w:val="18"/>
              </w:rPr>
              <w:t>средствима;</w:t>
            </w:r>
          </w:p>
        </w:tc>
        <w:tc>
          <w:tcPr>
            <w:tcW w:w="3556" w:type="dxa"/>
            <w:vMerge/>
            <w:tcBorders>
              <w:top w:val="nil"/>
              <w:bottom w:val="nil"/>
            </w:tcBorders>
          </w:tcPr>
          <w:p w:rsidR="00ED392B" w:rsidRDefault="00ED392B">
            <w:pPr>
              <w:rPr>
                <w:sz w:val="2"/>
                <w:szCs w:val="2"/>
              </w:rPr>
            </w:pPr>
          </w:p>
        </w:tc>
        <w:tc>
          <w:tcPr>
            <w:tcW w:w="3369" w:type="dxa"/>
            <w:vMerge/>
            <w:tcBorders>
              <w:top w:val="nil"/>
            </w:tcBorders>
          </w:tcPr>
          <w:p w:rsidR="00ED392B" w:rsidRDefault="00ED392B">
            <w:pPr>
              <w:rPr>
                <w:sz w:val="2"/>
                <w:szCs w:val="2"/>
              </w:rPr>
            </w:pPr>
          </w:p>
        </w:tc>
      </w:tr>
      <w:tr w:rsidR="00ED392B">
        <w:trPr>
          <w:trHeight w:val="309"/>
        </w:trPr>
        <w:tc>
          <w:tcPr>
            <w:tcW w:w="1832" w:type="dxa"/>
            <w:tcBorders>
              <w:bottom w:val="nil"/>
            </w:tcBorders>
          </w:tcPr>
          <w:p w:rsidR="00ED392B" w:rsidRDefault="00CE02ED">
            <w:pPr>
              <w:pStyle w:val="TableParagraph"/>
              <w:spacing w:line="206" w:lineRule="exact"/>
              <w:ind w:left="87"/>
              <w:rPr>
                <w:sz w:val="18"/>
              </w:rPr>
            </w:pPr>
            <w:r>
              <w:rPr>
                <w:sz w:val="18"/>
              </w:rPr>
              <w:t>МЕДИЈАЦИЈА</w:t>
            </w:r>
          </w:p>
        </w:tc>
        <w:tc>
          <w:tcPr>
            <w:tcW w:w="4072" w:type="dxa"/>
            <w:vMerge w:val="restart"/>
          </w:tcPr>
          <w:p w:rsidR="00ED392B" w:rsidRDefault="00CE02ED">
            <w:pPr>
              <w:pStyle w:val="TableParagraph"/>
              <w:numPr>
                <w:ilvl w:val="0"/>
                <w:numId w:val="745"/>
              </w:numPr>
              <w:tabs>
                <w:tab w:val="left" w:pos="275"/>
              </w:tabs>
              <w:ind w:right="800"/>
              <w:rPr>
                <w:sz w:val="18"/>
              </w:rPr>
            </w:pPr>
            <w:r>
              <w:rPr>
                <w:sz w:val="18"/>
              </w:rPr>
              <w:t>Препричава садржај текста, разговора, договора;</w:t>
            </w: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1341"/>
        </w:trPr>
        <w:tc>
          <w:tcPr>
            <w:tcW w:w="1832" w:type="dxa"/>
            <w:tcBorders>
              <w:top w:val="nil"/>
            </w:tcBorders>
          </w:tcPr>
          <w:p w:rsidR="00ED392B" w:rsidRDefault="00CE02ED">
            <w:pPr>
              <w:pStyle w:val="TableParagraph"/>
              <w:spacing w:before="96"/>
              <w:ind w:left="87" w:right="70"/>
              <w:rPr>
                <w:sz w:val="18"/>
              </w:rPr>
            </w:pPr>
            <w:r>
              <w:rPr>
                <w:sz w:val="18"/>
              </w:rPr>
              <w:t>Оспособљавање ученика да преводи, сажима и препричава садржај краћих усмених и писаних</w:t>
            </w:r>
          </w:p>
          <w:p w:rsidR="00ED392B" w:rsidRDefault="00CE02ED">
            <w:pPr>
              <w:pStyle w:val="TableParagraph"/>
              <w:spacing w:before="4" w:line="187" w:lineRule="exact"/>
              <w:ind w:left="87"/>
              <w:rPr>
                <w:sz w:val="18"/>
              </w:rPr>
            </w:pPr>
            <w:r>
              <w:rPr>
                <w:sz w:val="18"/>
              </w:rPr>
              <w:t>текстова</w:t>
            </w:r>
          </w:p>
        </w:tc>
        <w:tc>
          <w:tcPr>
            <w:tcW w:w="4072" w:type="dxa"/>
            <w:vMerge/>
            <w:tcBorders>
              <w:top w:val="nil"/>
            </w:tcBorders>
          </w:tcPr>
          <w:p w:rsidR="00ED392B" w:rsidRDefault="00ED392B">
            <w:pPr>
              <w:rPr>
                <w:sz w:val="2"/>
                <w:szCs w:val="2"/>
              </w:rPr>
            </w:pP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517"/>
        </w:trPr>
        <w:tc>
          <w:tcPr>
            <w:tcW w:w="1832" w:type="dxa"/>
            <w:tcBorders>
              <w:bottom w:val="nil"/>
            </w:tcBorders>
          </w:tcPr>
          <w:p w:rsidR="00ED392B" w:rsidRDefault="00CE02ED">
            <w:pPr>
              <w:pStyle w:val="TableParagraph"/>
              <w:ind w:left="87" w:right="574"/>
              <w:rPr>
                <w:sz w:val="18"/>
              </w:rPr>
            </w:pPr>
            <w:r>
              <w:rPr>
                <w:sz w:val="18"/>
              </w:rPr>
              <w:t>МЕДИЈСКА ПИСМЕНОСТ</w:t>
            </w:r>
          </w:p>
        </w:tc>
        <w:tc>
          <w:tcPr>
            <w:tcW w:w="4072" w:type="dxa"/>
            <w:vMerge w:val="restart"/>
          </w:tcPr>
          <w:p w:rsidR="00ED392B" w:rsidRDefault="00CE02ED">
            <w:pPr>
              <w:pStyle w:val="TableParagraph"/>
              <w:numPr>
                <w:ilvl w:val="0"/>
                <w:numId w:val="744"/>
              </w:numPr>
              <w:tabs>
                <w:tab w:val="left" w:pos="274"/>
              </w:tabs>
              <w:ind w:right="457" w:hanging="186"/>
              <w:rPr>
                <w:sz w:val="18"/>
              </w:rPr>
            </w:pPr>
            <w:r>
              <w:rPr>
                <w:sz w:val="18"/>
              </w:rPr>
              <w:t>Пореди различите приказе истог догађаја у различитим медијима, схватајући и интерпретирајући сличности и разлике;</w:t>
            </w: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1549"/>
        </w:trPr>
        <w:tc>
          <w:tcPr>
            <w:tcW w:w="1832" w:type="dxa"/>
            <w:tcBorders>
              <w:top w:val="nil"/>
            </w:tcBorders>
          </w:tcPr>
          <w:p w:rsidR="00ED392B" w:rsidRDefault="00CE02ED">
            <w:pPr>
              <w:pStyle w:val="TableParagraph"/>
              <w:spacing w:before="95"/>
              <w:ind w:left="87" w:right="228"/>
              <w:rPr>
                <w:sz w:val="18"/>
              </w:rPr>
            </w:pPr>
            <w:r>
              <w:rPr>
                <w:sz w:val="18"/>
              </w:rPr>
              <w:t>Оспособљавање ученика да користе медије као изворе информација и развијају критичко мишљење у вези са</w:t>
            </w:r>
          </w:p>
          <w:p w:rsidR="00ED392B" w:rsidRDefault="00CE02ED">
            <w:pPr>
              <w:pStyle w:val="TableParagraph"/>
              <w:spacing w:before="5" w:line="187" w:lineRule="exact"/>
              <w:ind w:left="87"/>
              <w:rPr>
                <w:sz w:val="18"/>
              </w:rPr>
            </w:pPr>
            <w:r>
              <w:rPr>
                <w:sz w:val="18"/>
              </w:rPr>
              <w:t>њима</w:t>
            </w:r>
          </w:p>
        </w:tc>
        <w:tc>
          <w:tcPr>
            <w:tcW w:w="4072" w:type="dxa"/>
            <w:vMerge/>
            <w:tcBorders>
              <w:top w:val="nil"/>
            </w:tcBorders>
          </w:tcPr>
          <w:p w:rsidR="00ED392B" w:rsidRDefault="00ED392B">
            <w:pPr>
              <w:rPr>
                <w:sz w:val="2"/>
                <w:szCs w:val="2"/>
              </w:rPr>
            </w:pPr>
          </w:p>
        </w:tc>
        <w:tc>
          <w:tcPr>
            <w:tcW w:w="3556" w:type="dxa"/>
            <w:tcBorders>
              <w:top w:val="nil"/>
              <w:bottom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r w:rsidR="00ED392B">
        <w:trPr>
          <w:trHeight w:val="1063"/>
        </w:trPr>
        <w:tc>
          <w:tcPr>
            <w:tcW w:w="1832" w:type="dxa"/>
          </w:tcPr>
          <w:p w:rsidR="00ED392B" w:rsidRDefault="00CE02ED">
            <w:pPr>
              <w:pStyle w:val="TableParagraph"/>
              <w:spacing w:line="206" w:lineRule="exact"/>
              <w:ind w:left="87"/>
              <w:rPr>
                <w:sz w:val="18"/>
              </w:rPr>
            </w:pPr>
            <w:r>
              <w:rPr>
                <w:sz w:val="18"/>
              </w:rPr>
              <w:t>ЗНАЊА О ЈЕЗИКУ</w:t>
            </w:r>
          </w:p>
        </w:tc>
        <w:tc>
          <w:tcPr>
            <w:tcW w:w="4072" w:type="dxa"/>
          </w:tcPr>
          <w:p w:rsidR="00ED392B" w:rsidRDefault="00CE02ED">
            <w:pPr>
              <w:pStyle w:val="TableParagraph"/>
              <w:numPr>
                <w:ilvl w:val="0"/>
                <w:numId w:val="743"/>
              </w:numPr>
              <w:tabs>
                <w:tab w:val="left" w:pos="274"/>
                <w:tab w:val="left" w:pos="1745"/>
              </w:tabs>
              <w:ind w:right="140" w:hanging="186"/>
              <w:rPr>
                <w:sz w:val="18"/>
              </w:rPr>
            </w:pPr>
            <w:r>
              <w:rPr>
                <w:sz w:val="18"/>
              </w:rPr>
              <w:t>Коректно употребљава сложеније структуре и процесе</w:t>
            </w:r>
            <w:r>
              <w:rPr>
                <w:sz w:val="18"/>
              </w:rPr>
              <w:tab/>
              <w:t>(номинализације, градације, трнасформације);</w:t>
            </w:r>
          </w:p>
          <w:p w:rsidR="00ED392B" w:rsidRDefault="00CE02ED">
            <w:pPr>
              <w:pStyle w:val="TableParagraph"/>
              <w:numPr>
                <w:ilvl w:val="0"/>
                <w:numId w:val="743"/>
              </w:numPr>
              <w:tabs>
                <w:tab w:val="left" w:pos="274"/>
              </w:tabs>
              <w:spacing w:before="2" w:line="200" w:lineRule="atLeast"/>
              <w:ind w:right="109" w:hanging="186"/>
              <w:rPr>
                <w:sz w:val="18"/>
              </w:rPr>
            </w:pPr>
            <w:r>
              <w:rPr>
                <w:sz w:val="18"/>
              </w:rPr>
              <w:t>Поседује свест о својим основним граматичкимзнањима и исправља своје</w:t>
            </w:r>
            <w:r>
              <w:rPr>
                <w:spacing w:val="2"/>
                <w:sz w:val="18"/>
              </w:rPr>
              <w:t xml:space="preserve"> </w:t>
            </w:r>
            <w:r>
              <w:rPr>
                <w:sz w:val="18"/>
              </w:rPr>
              <w:t>грешке.</w:t>
            </w:r>
          </w:p>
        </w:tc>
        <w:tc>
          <w:tcPr>
            <w:tcW w:w="3556" w:type="dxa"/>
            <w:tcBorders>
              <w:top w:val="nil"/>
            </w:tcBorders>
          </w:tcPr>
          <w:p w:rsidR="00ED392B" w:rsidRDefault="00ED392B">
            <w:pPr>
              <w:pStyle w:val="TableParagraph"/>
              <w:rPr>
                <w:sz w:val="18"/>
              </w:rPr>
            </w:pPr>
          </w:p>
        </w:tc>
        <w:tc>
          <w:tcPr>
            <w:tcW w:w="3369" w:type="dxa"/>
            <w:vMerge/>
            <w:tcBorders>
              <w:top w:val="nil"/>
            </w:tcBorders>
          </w:tcPr>
          <w:p w:rsidR="00ED392B" w:rsidRDefault="00ED392B">
            <w:pPr>
              <w:rPr>
                <w:sz w:val="2"/>
                <w:szCs w:val="2"/>
              </w:rPr>
            </w:pPr>
          </w:p>
        </w:tc>
      </w:tr>
    </w:tbl>
    <w:p w:rsidR="00ED392B" w:rsidRDefault="00CE02ED">
      <w:pPr>
        <w:ind w:left="228"/>
        <w:rPr>
          <w:sz w:val="18"/>
        </w:rPr>
      </w:pPr>
      <w:r>
        <w:rPr>
          <w:b/>
          <w:sz w:val="18"/>
        </w:rPr>
        <w:t xml:space="preserve">Кључни појмови садржаја: </w:t>
      </w:r>
      <w:r>
        <w:rPr>
          <w:sz w:val="18"/>
        </w:rPr>
        <w:t>читање, слушање, писање, говор, знање о језику, медијација, интеркултурност.</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spacing w:line="482" w:lineRule="auto"/>
        <w:ind w:left="5352" w:right="5355"/>
        <w:jc w:val="center"/>
      </w:pPr>
      <w:r>
        <w:t>ГРАМАТИЧКИ САДРЖАЈИ ЕНГЛЕСКИ ЈЕЗИК</w:t>
      </w:r>
    </w:p>
    <w:p w:rsidR="00ED392B" w:rsidRDefault="00CE02ED">
      <w:pPr>
        <w:pStyle w:val="ListParagraph"/>
        <w:numPr>
          <w:ilvl w:val="0"/>
          <w:numId w:val="742"/>
        </w:numPr>
        <w:tabs>
          <w:tab w:val="left" w:pos="676"/>
        </w:tabs>
        <w:spacing w:before="0" w:line="206" w:lineRule="exact"/>
        <w:rPr>
          <w:sz w:val="18"/>
        </w:rPr>
      </w:pPr>
      <w:r>
        <w:rPr>
          <w:sz w:val="18"/>
        </w:rPr>
        <w:t>РЕЧЕНИЦА</w:t>
      </w:r>
    </w:p>
    <w:p w:rsidR="00ED392B" w:rsidRDefault="00ED392B">
      <w:pPr>
        <w:pStyle w:val="BodyText"/>
        <w:spacing w:before="2"/>
      </w:pPr>
    </w:p>
    <w:p w:rsidR="00ED392B" w:rsidRDefault="00CE02ED">
      <w:pPr>
        <w:pStyle w:val="ListParagraph"/>
        <w:numPr>
          <w:ilvl w:val="1"/>
          <w:numId w:val="1660"/>
        </w:numPr>
        <w:tabs>
          <w:tab w:val="left" w:pos="819"/>
          <w:tab w:val="left" w:pos="820"/>
        </w:tabs>
        <w:spacing w:before="0"/>
        <w:ind w:left="522" w:firstLine="2"/>
        <w:rPr>
          <w:sz w:val="18"/>
        </w:rPr>
      </w:pPr>
      <w:r>
        <w:rPr>
          <w:sz w:val="18"/>
        </w:rPr>
        <w:t>Сви типови упитних реченица</w:t>
      </w:r>
    </w:p>
    <w:p w:rsidR="00ED392B" w:rsidRDefault="00CE02ED">
      <w:pPr>
        <w:pStyle w:val="ListParagraph"/>
        <w:numPr>
          <w:ilvl w:val="1"/>
          <w:numId w:val="1660"/>
        </w:numPr>
        <w:tabs>
          <w:tab w:val="left" w:pos="819"/>
          <w:tab w:val="left" w:pos="820"/>
        </w:tabs>
        <w:ind w:left="819"/>
        <w:rPr>
          <w:sz w:val="18"/>
        </w:rPr>
      </w:pPr>
      <w:r>
        <w:rPr>
          <w:sz w:val="18"/>
        </w:rPr>
        <w:t>Директна и индиректна питања</w:t>
      </w:r>
    </w:p>
    <w:p w:rsidR="00ED392B" w:rsidRDefault="00CE02ED">
      <w:pPr>
        <w:pStyle w:val="ListParagraph"/>
        <w:numPr>
          <w:ilvl w:val="1"/>
          <w:numId w:val="1660"/>
        </w:numPr>
        <w:tabs>
          <w:tab w:val="left" w:pos="819"/>
          <w:tab w:val="left" w:pos="820"/>
        </w:tabs>
        <w:spacing w:before="0"/>
        <w:ind w:left="819"/>
        <w:rPr>
          <w:sz w:val="18"/>
        </w:rPr>
      </w:pPr>
      <w:r>
        <w:rPr>
          <w:sz w:val="18"/>
        </w:rPr>
        <w:t>Индиректни говор: рецептивно и продуктивно</w:t>
      </w:r>
    </w:p>
    <w:p w:rsidR="00ED392B" w:rsidRDefault="00CE02ED">
      <w:pPr>
        <w:pStyle w:val="BodyText"/>
        <w:spacing w:before="1" w:line="482" w:lineRule="auto"/>
        <w:ind w:left="523" w:right="4018"/>
      </w:pPr>
      <w:r>
        <w:t>а) изјаве и питања – без промене глаголског времена (глагол главне реченице у једном од садашњих времена) б) молбе, захтеви, наредбе</w:t>
      </w:r>
    </w:p>
    <w:p w:rsidR="00ED392B" w:rsidRDefault="00CE02ED">
      <w:pPr>
        <w:pStyle w:val="BodyText"/>
        <w:spacing w:line="206" w:lineRule="exact"/>
        <w:ind w:left="523"/>
      </w:pPr>
      <w:r>
        <w:t>в) изјаве и питања са променом глаголских времена</w:t>
      </w:r>
    </w:p>
    <w:p w:rsidR="00ED392B" w:rsidRDefault="00CE02ED">
      <w:pPr>
        <w:pStyle w:val="ListParagraph"/>
        <w:numPr>
          <w:ilvl w:val="1"/>
          <w:numId w:val="1660"/>
        </w:numPr>
        <w:tabs>
          <w:tab w:val="left" w:pos="818"/>
          <w:tab w:val="left" w:pos="819"/>
        </w:tabs>
        <w:ind w:left="818" w:hanging="295"/>
        <w:rPr>
          <w:sz w:val="18"/>
        </w:rPr>
      </w:pPr>
      <w:r>
        <w:rPr>
          <w:sz w:val="18"/>
        </w:rPr>
        <w:t>Релативне</w:t>
      </w:r>
      <w:r>
        <w:rPr>
          <w:spacing w:val="-1"/>
          <w:sz w:val="18"/>
        </w:rPr>
        <w:t xml:space="preserve"> </w:t>
      </w:r>
      <w:r>
        <w:rPr>
          <w:sz w:val="18"/>
        </w:rPr>
        <w:t>клаузе</w:t>
      </w:r>
    </w:p>
    <w:p w:rsidR="00ED392B" w:rsidRDefault="00CE02ED">
      <w:pPr>
        <w:pStyle w:val="ListParagraph"/>
        <w:numPr>
          <w:ilvl w:val="1"/>
          <w:numId w:val="1660"/>
        </w:numPr>
        <w:tabs>
          <w:tab w:val="left" w:pos="818"/>
          <w:tab w:val="left" w:pos="819"/>
        </w:tabs>
        <w:ind w:left="818"/>
        <w:rPr>
          <w:sz w:val="18"/>
        </w:rPr>
      </w:pPr>
      <w:r>
        <w:rPr>
          <w:sz w:val="18"/>
        </w:rPr>
        <w:t>Сложене реченице: све врсте сложених реченица</w:t>
      </w:r>
    </w:p>
    <w:p w:rsidR="00ED392B" w:rsidRDefault="00ED392B">
      <w:pPr>
        <w:pStyle w:val="BodyText"/>
        <w:spacing w:before="2"/>
      </w:pPr>
    </w:p>
    <w:p w:rsidR="00ED392B" w:rsidRDefault="00CE02ED">
      <w:pPr>
        <w:pStyle w:val="ListParagraph"/>
        <w:numPr>
          <w:ilvl w:val="0"/>
          <w:numId w:val="742"/>
        </w:numPr>
        <w:tabs>
          <w:tab w:val="left" w:pos="734"/>
        </w:tabs>
        <w:spacing w:before="0"/>
        <w:ind w:left="733" w:hanging="211"/>
        <w:rPr>
          <w:sz w:val="18"/>
        </w:rPr>
      </w:pPr>
      <w:r>
        <w:rPr>
          <w:sz w:val="18"/>
        </w:rPr>
        <w:t>ИМЕНИЧКА ГРУПА</w:t>
      </w:r>
    </w:p>
    <w:p w:rsidR="00ED392B" w:rsidRDefault="00ED392B">
      <w:pPr>
        <w:pStyle w:val="BodyText"/>
        <w:spacing w:before="1"/>
      </w:pPr>
    </w:p>
    <w:p w:rsidR="00ED392B" w:rsidRDefault="00CE02ED">
      <w:pPr>
        <w:pStyle w:val="ListParagraph"/>
        <w:numPr>
          <w:ilvl w:val="1"/>
          <w:numId w:val="742"/>
        </w:numPr>
        <w:tabs>
          <w:tab w:val="left" w:pos="704"/>
        </w:tabs>
        <w:spacing w:before="0"/>
        <w:ind w:firstLine="0"/>
        <w:rPr>
          <w:sz w:val="18"/>
        </w:rPr>
      </w:pPr>
      <w:r>
        <w:rPr>
          <w:sz w:val="18"/>
        </w:rPr>
        <w:t>Члан</w:t>
      </w:r>
    </w:p>
    <w:p w:rsidR="00ED392B" w:rsidRDefault="00CE02ED">
      <w:pPr>
        <w:pStyle w:val="ListParagraph"/>
        <w:numPr>
          <w:ilvl w:val="1"/>
          <w:numId w:val="1660"/>
        </w:numPr>
        <w:tabs>
          <w:tab w:val="left" w:pos="818"/>
          <w:tab w:val="left" w:pos="819"/>
        </w:tabs>
        <w:ind w:left="818"/>
        <w:rPr>
          <w:sz w:val="18"/>
        </w:rPr>
      </w:pPr>
      <w:r>
        <w:rPr>
          <w:sz w:val="18"/>
        </w:rPr>
        <w:t>Разлике између одређеног и неодређеног члана у ширем контексту</w:t>
      </w:r>
    </w:p>
    <w:p w:rsidR="00ED392B" w:rsidRDefault="00CE02ED">
      <w:pPr>
        <w:pStyle w:val="ListParagraph"/>
        <w:numPr>
          <w:ilvl w:val="1"/>
          <w:numId w:val="742"/>
        </w:numPr>
        <w:tabs>
          <w:tab w:val="left" w:pos="704"/>
        </w:tabs>
        <w:ind w:firstLine="0"/>
        <w:rPr>
          <w:sz w:val="18"/>
        </w:rPr>
      </w:pPr>
      <w:r>
        <w:rPr>
          <w:sz w:val="18"/>
        </w:rPr>
        <w:t>Именице</w:t>
      </w:r>
    </w:p>
    <w:p w:rsidR="00ED392B" w:rsidRDefault="00CE02ED">
      <w:pPr>
        <w:pStyle w:val="ListParagraph"/>
        <w:numPr>
          <w:ilvl w:val="1"/>
          <w:numId w:val="1660"/>
        </w:numPr>
        <w:tabs>
          <w:tab w:val="left" w:pos="818"/>
          <w:tab w:val="left" w:pos="819"/>
        </w:tabs>
        <w:ind w:left="818"/>
        <w:rPr>
          <w:sz w:val="18"/>
        </w:rPr>
      </w:pPr>
      <w:r>
        <w:rPr>
          <w:sz w:val="18"/>
        </w:rPr>
        <w:t>Бројиве и небројиве</w:t>
      </w:r>
      <w:r>
        <w:rPr>
          <w:spacing w:val="-1"/>
          <w:sz w:val="18"/>
        </w:rPr>
        <w:t xml:space="preserve"> </w:t>
      </w:r>
      <w:r>
        <w:rPr>
          <w:sz w:val="18"/>
        </w:rPr>
        <w:t>именице</w:t>
      </w:r>
    </w:p>
    <w:p w:rsidR="00ED392B" w:rsidRDefault="00CE02ED">
      <w:pPr>
        <w:pStyle w:val="ListParagraph"/>
        <w:numPr>
          <w:ilvl w:val="1"/>
          <w:numId w:val="742"/>
        </w:numPr>
        <w:tabs>
          <w:tab w:val="left" w:pos="704"/>
        </w:tabs>
        <w:ind w:right="10967" w:firstLine="0"/>
        <w:rPr>
          <w:sz w:val="18"/>
        </w:rPr>
      </w:pPr>
      <w:r>
        <w:rPr>
          <w:sz w:val="18"/>
        </w:rPr>
        <w:t>Заменички облици а) Заменице</w:t>
      </w:r>
    </w:p>
    <w:p w:rsidR="00ED392B" w:rsidRDefault="00CE02ED">
      <w:pPr>
        <w:pStyle w:val="ListParagraph"/>
        <w:numPr>
          <w:ilvl w:val="1"/>
          <w:numId w:val="1660"/>
        </w:numPr>
        <w:tabs>
          <w:tab w:val="left" w:pos="818"/>
          <w:tab w:val="left" w:pos="819"/>
        </w:tabs>
        <w:ind w:left="818"/>
        <w:rPr>
          <w:sz w:val="18"/>
        </w:rPr>
      </w:pPr>
      <w:r>
        <w:rPr>
          <w:sz w:val="18"/>
        </w:rPr>
        <w:t>Личне заменице у функцији субјекта и објекта</w:t>
      </w:r>
    </w:p>
    <w:p w:rsidR="00ED392B" w:rsidRDefault="00CE02ED">
      <w:pPr>
        <w:pStyle w:val="ListParagraph"/>
        <w:numPr>
          <w:ilvl w:val="1"/>
          <w:numId w:val="1660"/>
        </w:numPr>
        <w:tabs>
          <w:tab w:val="left" w:pos="817"/>
          <w:tab w:val="left" w:pos="819"/>
        </w:tabs>
        <w:spacing w:before="2"/>
        <w:ind w:left="818"/>
        <w:rPr>
          <w:sz w:val="18"/>
        </w:rPr>
      </w:pPr>
      <w:r>
        <w:rPr>
          <w:sz w:val="18"/>
        </w:rPr>
        <w:t>Показне заменице</w:t>
      </w:r>
    </w:p>
    <w:p w:rsidR="00ED392B" w:rsidRDefault="00CE02ED">
      <w:pPr>
        <w:pStyle w:val="ListParagraph"/>
        <w:numPr>
          <w:ilvl w:val="1"/>
          <w:numId w:val="1660"/>
        </w:numPr>
        <w:tabs>
          <w:tab w:val="left" w:pos="818"/>
          <w:tab w:val="left" w:pos="819"/>
        </w:tabs>
        <w:ind w:left="522" w:right="10865" w:firstLine="0"/>
        <w:rPr>
          <w:sz w:val="18"/>
        </w:rPr>
      </w:pPr>
      <w:r>
        <w:rPr>
          <w:sz w:val="18"/>
        </w:rPr>
        <w:t>Односне заменице б) детерминатори</w:t>
      </w:r>
    </w:p>
    <w:p w:rsidR="00ED392B" w:rsidRDefault="00CE02ED">
      <w:pPr>
        <w:pStyle w:val="ListParagraph"/>
        <w:numPr>
          <w:ilvl w:val="1"/>
          <w:numId w:val="1660"/>
        </w:numPr>
        <w:tabs>
          <w:tab w:val="left" w:pos="818"/>
          <w:tab w:val="left" w:pos="819"/>
        </w:tabs>
        <w:ind w:left="818"/>
        <w:rPr>
          <w:sz w:val="18"/>
        </w:rPr>
      </w:pPr>
      <w:r>
        <w:rPr>
          <w:sz w:val="18"/>
        </w:rPr>
        <w:t>Показни</w:t>
      </w:r>
      <w:r>
        <w:rPr>
          <w:spacing w:val="-1"/>
          <w:sz w:val="18"/>
        </w:rPr>
        <w:t xml:space="preserve"> </w:t>
      </w:r>
      <w:r>
        <w:rPr>
          <w:sz w:val="18"/>
        </w:rPr>
        <w:t>детерминатори</w:t>
      </w:r>
    </w:p>
    <w:p w:rsidR="00ED392B" w:rsidRDefault="00CE02ED">
      <w:pPr>
        <w:pStyle w:val="ListParagraph"/>
        <w:numPr>
          <w:ilvl w:val="1"/>
          <w:numId w:val="1660"/>
        </w:numPr>
        <w:tabs>
          <w:tab w:val="left" w:pos="818"/>
          <w:tab w:val="left" w:pos="819"/>
        </w:tabs>
        <w:ind w:left="818"/>
        <w:rPr>
          <w:sz w:val="18"/>
        </w:rPr>
      </w:pPr>
      <w:r>
        <w:rPr>
          <w:sz w:val="18"/>
        </w:rPr>
        <w:t>Неодређени детерминатори</w:t>
      </w:r>
    </w:p>
    <w:p w:rsidR="00ED392B" w:rsidRDefault="00CE02ED">
      <w:pPr>
        <w:pStyle w:val="ListParagraph"/>
        <w:numPr>
          <w:ilvl w:val="1"/>
          <w:numId w:val="1660"/>
        </w:numPr>
        <w:tabs>
          <w:tab w:val="left" w:pos="817"/>
          <w:tab w:val="left" w:pos="819"/>
        </w:tabs>
        <w:ind w:left="818"/>
        <w:rPr>
          <w:sz w:val="18"/>
        </w:rPr>
      </w:pPr>
      <w:r>
        <w:rPr>
          <w:sz w:val="18"/>
        </w:rPr>
        <w:t>Присвојни детерминатори</w:t>
      </w:r>
    </w:p>
    <w:p w:rsidR="00ED392B" w:rsidRDefault="00CE02ED">
      <w:pPr>
        <w:pStyle w:val="ListParagraph"/>
        <w:numPr>
          <w:ilvl w:val="1"/>
          <w:numId w:val="742"/>
        </w:numPr>
        <w:tabs>
          <w:tab w:val="left" w:pos="704"/>
        </w:tabs>
        <w:ind w:firstLine="0"/>
        <w:rPr>
          <w:sz w:val="18"/>
        </w:rPr>
      </w:pPr>
      <w:r>
        <w:rPr>
          <w:sz w:val="18"/>
        </w:rPr>
        <w:t>Придеви</w:t>
      </w:r>
    </w:p>
    <w:p w:rsidR="00ED392B" w:rsidRDefault="00CE02ED">
      <w:pPr>
        <w:pStyle w:val="ListParagraph"/>
        <w:numPr>
          <w:ilvl w:val="1"/>
          <w:numId w:val="1660"/>
        </w:numPr>
        <w:tabs>
          <w:tab w:val="left" w:pos="817"/>
          <w:tab w:val="left" w:pos="819"/>
        </w:tabs>
        <w:ind w:left="818"/>
        <w:rPr>
          <w:sz w:val="18"/>
        </w:rPr>
      </w:pPr>
      <w:r>
        <w:rPr>
          <w:sz w:val="18"/>
        </w:rPr>
        <w:t>Обновити компарацију</w:t>
      </w:r>
      <w:r>
        <w:rPr>
          <w:spacing w:val="-1"/>
          <w:sz w:val="18"/>
        </w:rPr>
        <w:t xml:space="preserve"> </w:t>
      </w:r>
      <w:r>
        <w:rPr>
          <w:sz w:val="18"/>
        </w:rPr>
        <w:t>придева</w:t>
      </w:r>
    </w:p>
    <w:p w:rsidR="00ED392B" w:rsidRDefault="00CE02ED">
      <w:pPr>
        <w:pStyle w:val="ListParagraph"/>
        <w:numPr>
          <w:ilvl w:val="1"/>
          <w:numId w:val="1660"/>
        </w:numPr>
        <w:tabs>
          <w:tab w:val="left" w:pos="817"/>
          <w:tab w:val="left" w:pos="818"/>
        </w:tabs>
        <w:ind w:left="817" w:hanging="295"/>
        <w:rPr>
          <w:i/>
          <w:sz w:val="18"/>
        </w:rPr>
      </w:pPr>
      <w:r>
        <w:rPr>
          <w:i/>
          <w:sz w:val="18"/>
        </w:rPr>
        <w:t>too/not…enough/not as…(as)/…than</w:t>
      </w:r>
    </w:p>
    <w:p w:rsidR="00ED392B" w:rsidRDefault="00CE02ED">
      <w:pPr>
        <w:pStyle w:val="ListParagraph"/>
        <w:numPr>
          <w:ilvl w:val="1"/>
          <w:numId w:val="742"/>
        </w:numPr>
        <w:tabs>
          <w:tab w:val="left" w:pos="704"/>
        </w:tabs>
        <w:spacing w:before="0"/>
        <w:ind w:left="703" w:hanging="181"/>
        <w:rPr>
          <w:sz w:val="18"/>
        </w:rPr>
      </w:pPr>
      <w:r>
        <w:rPr>
          <w:sz w:val="18"/>
        </w:rPr>
        <w:t>Бројеви</w:t>
      </w:r>
    </w:p>
    <w:p w:rsidR="00ED392B" w:rsidRDefault="00CE02ED">
      <w:pPr>
        <w:pStyle w:val="ListParagraph"/>
        <w:numPr>
          <w:ilvl w:val="1"/>
          <w:numId w:val="742"/>
        </w:numPr>
        <w:tabs>
          <w:tab w:val="left" w:pos="704"/>
        </w:tabs>
        <w:ind w:firstLine="0"/>
        <w:rPr>
          <w:sz w:val="18"/>
        </w:rPr>
      </w:pPr>
      <w:r>
        <w:rPr>
          <w:sz w:val="18"/>
        </w:rPr>
        <w:t>Кванитификатори</w:t>
      </w:r>
    </w:p>
    <w:p w:rsidR="00ED392B" w:rsidRDefault="00ED392B">
      <w:pPr>
        <w:pStyle w:val="BodyText"/>
        <w:spacing w:before="2"/>
      </w:pPr>
    </w:p>
    <w:p w:rsidR="00ED392B" w:rsidRDefault="00CE02ED">
      <w:pPr>
        <w:pStyle w:val="ListParagraph"/>
        <w:numPr>
          <w:ilvl w:val="0"/>
          <w:numId w:val="742"/>
        </w:numPr>
        <w:tabs>
          <w:tab w:val="left" w:pos="794"/>
        </w:tabs>
        <w:spacing w:before="0"/>
        <w:ind w:left="793" w:hanging="271"/>
        <w:rPr>
          <w:sz w:val="18"/>
        </w:rPr>
      </w:pPr>
      <w:r>
        <w:rPr>
          <w:sz w:val="18"/>
        </w:rPr>
        <w:t>ГЛАГОЛСКА</w:t>
      </w:r>
      <w:r>
        <w:rPr>
          <w:spacing w:val="-1"/>
          <w:sz w:val="18"/>
        </w:rPr>
        <w:t xml:space="preserve"> </w:t>
      </w:r>
      <w:r>
        <w:rPr>
          <w:sz w:val="18"/>
        </w:rPr>
        <w:t>ГРУПА</w:t>
      </w:r>
    </w:p>
    <w:p w:rsidR="00ED392B" w:rsidRDefault="00ED392B">
      <w:pPr>
        <w:pStyle w:val="BodyText"/>
        <w:spacing w:before="1"/>
      </w:pPr>
    </w:p>
    <w:p w:rsidR="00ED392B" w:rsidRDefault="00CE02ED">
      <w:pPr>
        <w:pStyle w:val="ListParagraph"/>
        <w:numPr>
          <w:ilvl w:val="1"/>
          <w:numId w:val="1660"/>
        </w:numPr>
        <w:tabs>
          <w:tab w:val="left" w:pos="817"/>
          <w:tab w:val="left" w:pos="818"/>
        </w:tabs>
        <w:spacing w:before="0"/>
        <w:ind w:left="817" w:hanging="295"/>
        <w:rPr>
          <w:sz w:val="18"/>
        </w:rPr>
      </w:pPr>
      <w:r>
        <w:rPr>
          <w:sz w:val="18"/>
        </w:rPr>
        <w:t>Обновити и утврдити сва садашња времена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ListParagraph"/>
        <w:numPr>
          <w:ilvl w:val="1"/>
          <w:numId w:val="1660"/>
        </w:numPr>
        <w:tabs>
          <w:tab w:val="left" w:pos="820"/>
          <w:tab w:val="left" w:pos="821"/>
        </w:tabs>
        <w:spacing w:before="0"/>
        <w:ind w:left="820"/>
        <w:rPr>
          <w:sz w:val="18"/>
        </w:rPr>
      </w:pPr>
      <w:r>
        <w:rPr>
          <w:sz w:val="18"/>
        </w:rPr>
        <w:t>Обновити и утврдиити сва прошла времена</w:t>
      </w:r>
    </w:p>
    <w:p w:rsidR="00ED392B" w:rsidRDefault="00CE02ED">
      <w:pPr>
        <w:pStyle w:val="ListParagraph"/>
        <w:numPr>
          <w:ilvl w:val="1"/>
          <w:numId w:val="1660"/>
        </w:numPr>
        <w:tabs>
          <w:tab w:val="left" w:pos="819"/>
          <w:tab w:val="left" w:pos="820"/>
        </w:tabs>
        <w:ind w:left="819" w:hanging="295"/>
        <w:rPr>
          <w:i/>
          <w:sz w:val="18"/>
        </w:rPr>
      </w:pPr>
      <w:r>
        <w:rPr>
          <w:sz w:val="18"/>
        </w:rPr>
        <w:t xml:space="preserve">Разлика између </w:t>
      </w:r>
      <w:r>
        <w:rPr>
          <w:i/>
          <w:sz w:val="18"/>
        </w:rPr>
        <w:t xml:space="preserve">Used to </w:t>
      </w:r>
      <w:r>
        <w:rPr>
          <w:sz w:val="18"/>
        </w:rPr>
        <w:t xml:space="preserve">и </w:t>
      </w:r>
      <w:r>
        <w:rPr>
          <w:i/>
          <w:sz w:val="18"/>
        </w:rPr>
        <w:t>Past Continuous</w:t>
      </w:r>
    </w:p>
    <w:p w:rsidR="00ED392B" w:rsidRDefault="00CE02ED">
      <w:pPr>
        <w:pStyle w:val="ListParagraph"/>
        <w:numPr>
          <w:ilvl w:val="1"/>
          <w:numId w:val="1660"/>
        </w:numPr>
        <w:tabs>
          <w:tab w:val="left" w:pos="819"/>
          <w:tab w:val="left" w:pos="820"/>
        </w:tabs>
        <w:spacing w:before="0"/>
        <w:ind w:left="819"/>
        <w:rPr>
          <w:sz w:val="18"/>
        </w:rPr>
      </w:pPr>
      <w:r>
        <w:rPr>
          <w:sz w:val="18"/>
        </w:rPr>
        <w:t>Обновити и утврдити све начине зе изражавање</w:t>
      </w:r>
      <w:r>
        <w:rPr>
          <w:spacing w:val="-1"/>
          <w:sz w:val="18"/>
        </w:rPr>
        <w:t xml:space="preserve"> </w:t>
      </w:r>
      <w:r>
        <w:rPr>
          <w:sz w:val="18"/>
        </w:rPr>
        <w:t>будућности</w:t>
      </w:r>
    </w:p>
    <w:p w:rsidR="00ED392B" w:rsidRDefault="00CE02ED">
      <w:pPr>
        <w:pStyle w:val="ListParagraph"/>
        <w:numPr>
          <w:ilvl w:val="1"/>
          <w:numId w:val="1660"/>
        </w:numPr>
        <w:tabs>
          <w:tab w:val="left" w:pos="818"/>
          <w:tab w:val="left" w:pos="820"/>
        </w:tabs>
        <w:ind w:left="819"/>
        <w:rPr>
          <w:sz w:val="18"/>
        </w:rPr>
      </w:pPr>
      <w:r>
        <w:rPr>
          <w:sz w:val="18"/>
        </w:rPr>
        <w:t>Глаголи</w:t>
      </w:r>
      <w:r>
        <w:rPr>
          <w:spacing w:val="-1"/>
          <w:sz w:val="18"/>
        </w:rPr>
        <w:t xml:space="preserve"> </w:t>
      </w:r>
      <w:r>
        <w:rPr>
          <w:sz w:val="18"/>
        </w:rPr>
        <w:t>стања</w:t>
      </w:r>
    </w:p>
    <w:p w:rsidR="00ED392B" w:rsidRDefault="00CE02ED">
      <w:pPr>
        <w:pStyle w:val="ListParagraph"/>
        <w:numPr>
          <w:ilvl w:val="1"/>
          <w:numId w:val="1660"/>
        </w:numPr>
        <w:tabs>
          <w:tab w:val="left" w:pos="818"/>
          <w:tab w:val="left" w:pos="820"/>
        </w:tabs>
        <w:ind w:left="819"/>
        <w:rPr>
          <w:i/>
          <w:sz w:val="18"/>
        </w:rPr>
      </w:pPr>
      <w:r>
        <w:rPr>
          <w:sz w:val="18"/>
        </w:rPr>
        <w:t xml:space="preserve">Модални глаголи: </w:t>
      </w:r>
      <w:r>
        <w:rPr>
          <w:i/>
          <w:sz w:val="18"/>
        </w:rPr>
        <w:t>should, must, will, may,</w:t>
      </w:r>
      <w:r>
        <w:rPr>
          <w:i/>
          <w:spacing w:val="-2"/>
          <w:sz w:val="18"/>
        </w:rPr>
        <w:t xml:space="preserve"> </w:t>
      </w:r>
      <w:r>
        <w:rPr>
          <w:i/>
          <w:sz w:val="18"/>
        </w:rPr>
        <w:t>might</w:t>
      </w:r>
    </w:p>
    <w:p w:rsidR="00ED392B" w:rsidRDefault="00CE02ED">
      <w:pPr>
        <w:pStyle w:val="ListParagraph"/>
        <w:numPr>
          <w:ilvl w:val="1"/>
          <w:numId w:val="1660"/>
        </w:numPr>
        <w:tabs>
          <w:tab w:val="left" w:pos="818"/>
          <w:tab w:val="left" w:pos="820"/>
        </w:tabs>
        <w:ind w:left="819"/>
        <w:rPr>
          <w:sz w:val="18"/>
        </w:rPr>
      </w:pPr>
      <w:r>
        <w:rPr>
          <w:sz w:val="18"/>
        </w:rPr>
        <w:t xml:space="preserve">Пасивне конструкције – </w:t>
      </w:r>
      <w:r>
        <w:rPr>
          <w:i/>
          <w:sz w:val="18"/>
        </w:rPr>
        <w:t xml:space="preserve">Present Simple, Past Simple, Present Perfect </w:t>
      </w:r>
      <w:r>
        <w:rPr>
          <w:sz w:val="18"/>
        </w:rPr>
        <w:t>(продуктивно и рецептивно), остала времена само</w:t>
      </w:r>
      <w:r>
        <w:rPr>
          <w:spacing w:val="3"/>
          <w:sz w:val="18"/>
        </w:rPr>
        <w:t xml:space="preserve"> </w:t>
      </w:r>
      <w:r>
        <w:rPr>
          <w:sz w:val="18"/>
        </w:rPr>
        <w:t>рецептивно</w:t>
      </w:r>
    </w:p>
    <w:p w:rsidR="00ED392B" w:rsidRDefault="00CE02ED">
      <w:pPr>
        <w:pStyle w:val="ListParagraph"/>
        <w:numPr>
          <w:ilvl w:val="1"/>
          <w:numId w:val="1660"/>
        </w:numPr>
        <w:tabs>
          <w:tab w:val="left" w:pos="864"/>
          <w:tab w:val="left" w:pos="865"/>
        </w:tabs>
        <w:ind w:left="864" w:hanging="341"/>
        <w:rPr>
          <w:i/>
          <w:sz w:val="18"/>
        </w:rPr>
      </w:pPr>
      <w:r>
        <w:rPr>
          <w:i/>
          <w:sz w:val="18"/>
        </w:rPr>
        <w:t xml:space="preserve">wish </w:t>
      </w:r>
      <w:r>
        <w:rPr>
          <w:sz w:val="18"/>
        </w:rPr>
        <w:t xml:space="preserve">+ </w:t>
      </w:r>
      <w:r>
        <w:rPr>
          <w:i/>
          <w:sz w:val="18"/>
        </w:rPr>
        <w:t>Past Simple</w:t>
      </w:r>
      <w:r>
        <w:rPr>
          <w:sz w:val="18"/>
        </w:rPr>
        <w:t>/</w:t>
      </w:r>
      <w:r>
        <w:rPr>
          <w:i/>
          <w:sz w:val="18"/>
        </w:rPr>
        <w:t>would</w:t>
      </w:r>
    </w:p>
    <w:p w:rsidR="00ED392B" w:rsidRDefault="00CE02ED">
      <w:pPr>
        <w:pStyle w:val="ListParagraph"/>
        <w:numPr>
          <w:ilvl w:val="1"/>
          <w:numId w:val="1660"/>
        </w:numPr>
        <w:tabs>
          <w:tab w:val="left" w:pos="818"/>
          <w:tab w:val="left" w:pos="819"/>
        </w:tabs>
        <w:ind w:left="818" w:hanging="295"/>
        <w:rPr>
          <w:sz w:val="18"/>
        </w:rPr>
      </w:pPr>
      <w:r>
        <w:rPr>
          <w:i/>
          <w:sz w:val="18"/>
        </w:rPr>
        <w:t xml:space="preserve">Have something done </w:t>
      </w:r>
      <w:r>
        <w:rPr>
          <w:sz w:val="18"/>
        </w:rPr>
        <w:t>(само рецептивно)</w:t>
      </w:r>
    </w:p>
    <w:p w:rsidR="00ED392B" w:rsidRDefault="00CE02ED">
      <w:pPr>
        <w:pStyle w:val="ListParagraph"/>
        <w:numPr>
          <w:ilvl w:val="1"/>
          <w:numId w:val="1660"/>
        </w:numPr>
        <w:tabs>
          <w:tab w:val="left" w:pos="818"/>
          <w:tab w:val="left" w:pos="819"/>
        </w:tabs>
        <w:spacing w:before="0"/>
        <w:ind w:left="818"/>
        <w:rPr>
          <w:sz w:val="18"/>
        </w:rPr>
      </w:pPr>
      <w:r>
        <w:rPr>
          <w:sz w:val="18"/>
        </w:rPr>
        <w:t>Први и други кондиционал (рецептивно и продуктивно); трећи кондиционал (рецептивно)</w:t>
      </w:r>
    </w:p>
    <w:p w:rsidR="00ED392B" w:rsidRDefault="00ED392B">
      <w:pPr>
        <w:pStyle w:val="BodyText"/>
        <w:spacing w:before="2"/>
      </w:pPr>
    </w:p>
    <w:p w:rsidR="00ED392B" w:rsidRDefault="00CE02ED">
      <w:pPr>
        <w:pStyle w:val="Heading1"/>
        <w:ind w:left="394" w:right="401"/>
        <w:jc w:val="center"/>
      </w:pPr>
      <w:r>
        <w:t>ИТАЛИЈАНСКИ ЈЕЗИК</w:t>
      </w:r>
    </w:p>
    <w:p w:rsidR="00ED392B" w:rsidRDefault="00ED392B">
      <w:pPr>
        <w:pStyle w:val="BodyText"/>
        <w:spacing w:before="2"/>
        <w:rPr>
          <w:b/>
        </w:rPr>
      </w:pPr>
    </w:p>
    <w:p w:rsidR="00ED392B" w:rsidRDefault="00CE02ED">
      <w:pPr>
        <w:ind w:left="226"/>
        <w:rPr>
          <w:b/>
          <w:sz w:val="18"/>
        </w:rPr>
      </w:pPr>
      <w:r>
        <w:rPr>
          <w:b/>
          <w:sz w:val="18"/>
        </w:rPr>
        <w:t>Именице. Систематизација.</w:t>
      </w:r>
    </w:p>
    <w:p w:rsidR="00ED392B" w:rsidRDefault="00CE02ED">
      <w:pPr>
        <w:spacing w:before="44" w:line="416" w:lineRule="exact"/>
        <w:ind w:left="226" w:right="9456"/>
        <w:rPr>
          <w:b/>
          <w:sz w:val="18"/>
        </w:rPr>
      </w:pPr>
      <w:r>
        <w:rPr>
          <w:b/>
          <w:sz w:val="18"/>
        </w:rPr>
        <w:t>Члан. Употреба члана. Систематизација</w:t>
      </w:r>
      <w:r>
        <w:rPr>
          <w:sz w:val="18"/>
        </w:rPr>
        <w:t xml:space="preserve">. </w:t>
      </w:r>
      <w:r>
        <w:rPr>
          <w:b/>
          <w:sz w:val="18"/>
        </w:rPr>
        <w:t>Заменице</w:t>
      </w:r>
    </w:p>
    <w:p w:rsidR="00ED392B" w:rsidRDefault="00CE02ED">
      <w:pPr>
        <w:spacing w:line="164" w:lineRule="exact"/>
        <w:ind w:left="226"/>
        <w:rPr>
          <w:sz w:val="18"/>
        </w:rPr>
      </w:pPr>
      <w:r>
        <w:rPr>
          <w:sz w:val="18"/>
        </w:rPr>
        <w:t xml:space="preserve">Ненаглашене личне заменице у пару: </w:t>
      </w:r>
      <w:r>
        <w:rPr>
          <w:i/>
          <w:sz w:val="18"/>
        </w:rPr>
        <w:t>Compro il libro a Luigi. Glielo compro</w:t>
      </w:r>
      <w:r>
        <w:rPr>
          <w:sz w:val="18"/>
        </w:rPr>
        <w:t>.</w:t>
      </w:r>
    </w:p>
    <w:p w:rsidR="00ED392B" w:rsidRDefault="00CE02ED">
      <w:pPr>
        <w:ind w:left="226"/>
        <w:rPr>
          <w:sz w:val="18"/>
        </w:rPr>
      </w:pPr>
      <w:r>
        <w:rPr>
          <w:sz w:val="18"/>
        </w:rPr>
        <w:t>Измештање индиректног објекта испред предиката (</w:t>
      </w:r>
      <w:r>
        <w:rPr>
          <w:i/>
          <w:sz w:val="18"/>
        </w:rPr>
        <w:t>Chiedi di Maria? Non l'ho vista da tanto)</w:t>
      </w:r>
      <w:r>
        <w:rPr>
          <w:sz w:val="18"/>
        </w:rPr>
        <w:t>.</w:t>
      </w:r>
    </w:p>
    <w:p w:rsidR="00ED392B" w:rsidRDefault="00CE02ED">
      <w:pPr>
        <w:spacing w:before="1"/>
        <w:ind w:left="226"/>
        <w:rPr>
          <w:sz w:val="18"/>
        </w:rPr>
      </w:pPr>
      <w:r>
        <w:rPr>
          <w:sz w:val="18"/>
        </w:rPr>
        <w:t>Присвојне заменице. Показне заменице (</w:t>
      </w:r>
      <w:r>
        <w:rPr>
          <w:i/>
          <w:sz w:val="18"/>
        </w:rPr>
        <w:t>questo, quello</w:t>
      </w:r>
      <w:r>
        <w:rPr>
          <w:sz w:val="18"/>
        </w:rPr>
        <w:t>).</w:t>
      </w:r>
    </w:p>
    <w:p w:rsidR="00ED392B" w:rsidRDefault="00CE02ED">
      <w:pPr>
        <w:spacing w:before="1"/>
        <w:ind w:left="226"/>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ED392B" w:rsidRDefault="00CE02ED">
      <w:pPr>
        <w:spacing w:before="1"/>
        <w:ind w:left="225"/>
        <w:rPr>
          <w:sz w:val="18"/>
        </w:rPr>
      </w:pPr>
      <w:r>
        <w:rPr>
          <w:sz w:val="18"/>
        </w:rPr>
        <w:t>Неодређене заменице, придеви (niente</w:t>
      </w:r>
      <w:r>
        <w:rPr>
          <w:i/>
          <w:sz w:val="18"/>
        </w:rPr>
        <w:t>/nulla, nessuno, qualcosa, qualcuno, qualche, alcuni</w:t>
      </w:r>
      <w:r>
        <w:rPr>
          <w:sz w:val="18"/>
        </w:rPr>
        <w:t>)</w:t>
      </w:r>
    </w:p>
    <w:p w:rsidR="00ED392B" w:rsidRDefault="00CE02ED">
      <w:pPr>
        <w:pStyle w:val="BodyText"/>
        <w:spacing w:before="1"/>
        <w:ind w:left="225"/>
      </w:pPr>
      <w:r>
        <w:t>Неодређене заменице, придеви : alcuno, ciascuno, certo, altro, nessuno, parecchio.</w:t>
      </w:r>
    </w:p>
    <w:p w:rsidR="00ED392B" w:rsidRDefault="00CE02ED">
      <w:pPr>
        <w:pStyle w:val="BodyText"/>
        <w:spacing w:before="1"/>
        <w:ind w:left="225"/>
      </w:pPr>
      <w:r>
        <w:t>Неодређене заменице: nulla, niente, qualcosa.</w:t>
      </w:r>
    </w:p>
    <w:p w:rsidR="00ED392B" w:rsidRDefault="00CE02ED">
      <w:pPr>
        <w:pStyle w:val="BodyText"/>
        <w:ind w:left="225"/>
      </w:pPr>
      <w:r>
        <w:t>Релативне заменице (che, cui, il quale/la quale)</w:t>
      </w:r>
    </w:p>
    <w:p w:rsidR="00ED392B" w:rsidRDefault="00ED392B">
      <w:pPr>
        <w:pStyle w:val="BodyText"/>
        <w:spacing w:before="2"/>
      </w:pPr>
    </w:p>
    <w:p w:rsidR="00ED392B" w:rsidRDefault="00CE02ED">
      <w:pPr>
        <w:pStyle w:val="Heading1"/>
        <w:ind w:left="225"/>
      </w:pPr>
      <w:r>
        <w:t>Придеви. Систематизација.</w:t>
      </w:r>
    </w:p>
    <w:p w:rsidR="00ED392B" w:rsidRDefault="00CE02ED">
      <w:pPr>
        <w:pStyle w:val="BodyText"/>
        <w:spacing w:before="1"/>
        <w:ind w:left="225" w:right="8853"/>
      </w:pPr>
      <w:r>
        <w:t>Главни бројеви (преко 1000) и редни бројеви. Алтеративни суфикси -etto, -ello, -uccio, -otto.</w:t>
      </w:r>
    </w:p>
    <w:p w:rsidR="00ED392B" w:rsidRDefault="00CE02ED">
      <w:pPr>
        <w:spacing w:before="1"/>
        <w:ind w:left="225"/>
        <w:rPr>
          <w:sz w:val="18"/>
        </w:rPr>
      </w:pPr>
      <w:r>
        <w:rPr>
          <w:sz w:val="18"/>
        </w:rPr>
        <w:t xml:space="preserve">Суфикси -enne и -ina за бројеве </w:t>
      </w:r>
      <w:r>
        <w:rPr>
          <w:i/>
          <w:sz w:val="18"/>
        </w:rPr>
        <w:t>quarantenne</w:t>
      </w:r>
      <w:r>
        <w:rPr>
          <w:sz w:val="18"/>
        </w:rPr>
        <w:t xml:space="preserve">, </w:t>
      </w:r>
      <w:r>
        <w:rPr>
          <w:i/>
          <w:sz w:val="18"/>
        </w:rPr>
        <w:t>sulla quarantina</w:t>
      </w:r>
      <w:r>
        <w:rPr>
          <w:sz w:val="18"/>
        </w:rPr>
        <w:t>.</w:t>
      </w:r>
    </w:p>
    <w:p w:rsidR="00ED392B" w:rsidRDefault="00ED392B">
      <w:pPr>
        <w:pStyle w:val="BodyText"/>
        <w:spacing w:before="2"/>
      </w:pPr>
    </w:p>
    <w:p w:rsidR="00ED392B" w:rsidRDefault="00CE02ED">
      <w:pPr>
        <w:pStyle w:val="Heading1"/>
        <w:ind w:left="225" w:right="11468"/>
      </w:pPr>
      <w:r>
        <w:t>Предлози Систематизација</w:t>
      </w:r>
    </w:p>
    <w:p w:rsidR="00ED392B" w:rsidRDefault="00ED392B">
      <w:pPr>
        <w:pStyle w:val="BodyText"/>
        <w:spacing w:before="3"/>
        <w:rPr>
          <w:b/>
        </w:rPr>
      </w:pPr>
    </w:p>
    <w:p w:rsidR="00ED392B" w:rsidRDefault="00CE02ED">
      <w:pPr>
        <w:ind w:left="225"/>
        <w:rPr>
          <w:b/>
          <w:sz w:val="18"/>
        </w:rPr>
      </w:pPr>
      <w:r>
        <w:rPr>
          <w:b/>
          <w:sz w:val="18"/>
        </w:rPr>
        <w:t>Глаголи. Систематизација.</w:t>
      </w:r>
    </w:p>
    <w:p w:rsidR="00ED392B" w:rsidRDefault="00CE02ED">
      <w:pPr>
        <w:ind w:left="225"/>
        <w:rPr>
          <w:i/>
          <w:sz w:val="18"/>
        </w:rPr>
      </w:pPr>
      <w:r>
        <w:rPr>
          <w:sz w:val="18"/>
        </w:rPr>
        <w:t xml:space="preserve">Прошло време погодбеног начина (Condizionale Passato). </w:t>
      </w:r>
      <w:r>
        <w:rPr>
          <w:i/>
          <w:sz w:val="18"/>
        </w:rPr>
        <w:t>Avrei preso volentieri una pizza ieri sera.</w:t>
      </w:r>
    </w:p>
    <w:p w:rsidR="00ED392B" w:rsidRDefault="00CE02ED">
      <w:pPr>
        <w:spacing w:before="1"/>
        <w:ind w:left="225"/>
        <w:rPr>
          <w:i/>
          <w:sz w:val="18"/>
        </w:rPr>
      </w:pPr>
      <w:r>
        <w:rPr>
          <w:sz w:val="18"/>
        </w:rPr>
        <w:t xml:space="preserve">Презент конјунктива (Congiuntivo presente): </w:t>
      </w:r>
      <w:r>
        <w:rPr>
          <w:i/>
          <w:sz w:val="18"/>
        </w:rPr>
        <w:t>Penso che Maria debba studiare di più.</w:t>
      </w:r>
    </w:p>
    <w:p w:rsidR="00ED392B" w:rsidRDefault="00CE02ED">
      <w:pPr>
        <w:spacing w:before="1"/>
        <w:ind w:left="225"/>
        <w:rPr>
          <w:i/>
          <w:sz w:val="18"/>
        </w:rPr>
      </w:pPr>
      <w:r>
        <w:rPr>
          <w:sz w:val="18"/>
        </w:rPr>
        <w:t xml:space="preserve">Прошло време конјунктива (Congiuntivo passato). </w:t>
      </w:r>
      <w:r>
        <w:rPr>
          <w:i/>
          <w:sz w:val="18"/>
        </w:rPr>
        <w:t>Giorgio pensa che tu non sia mai stata in Italia.</w:t>
      </w:r>
    </w:p>
    <w:p w:rsidR="00ED392B" w:rsidRDefault="00CE02ED">
      <w:pPr>
        <w:spacing w:before="2"/>
        <w:ind w:left="225" w:right="259"/>
        <w:rPr>
          <w:b/>
          <w:sz w:val="18"/>
        </w:rPr>
      </w:pPr>
      <w:r>
        <w:rPr>
          <w:sz w:val="18"/>
        </w:rPr>
        <w:t>Прости пефект (</w:t>
      </w:r>
      <w:r>
        <w:rPr>
          <w:i/>
          <w:sz w:val="18"/>
        </w:rPr>
        <w:t>Passato Remoto</w:t>
      </w:r>
      <w:r>
        <w:rPr>
          <w:sz w:val="18"/>
        </w:rPr>
        <w:t xml:space="preserve">) творба и основна употреба: </w:t>
      </w:r>
      <w:r>
        <w:rPr>
          <w:i/>
          <w:sz w:val="18"/>
        </w:rPr>
        <w:t xml:space="preserve">Marco entrò e vide il computer acceso. Ma nella stanza non c’era nessuno. </w:t>
      </w:r>
      <w:r>
        <w:rPr>
          <w:sz w:val="18"/>
        </w:rPr>
        <w:t>Правилни и неправилни глаголи.</w:t>
      </w:r>
      <w:r>
        <w:rPr>
          <w:spacing w:val="-1"/>
          <w:sz w:val="18"/>
        </w:rPr>
        <w:t xml:space="preserve"> </w:t>
      </w:r>
      <w:r>
        <w:rPr>
          <w:b/>
          <w:sz w:val="18"/>
        </w:rPr>
        <w:t>Рецептивно.</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rPr>
          <w:b/>
          <w:sz w:val="20"/>
        </w:rPr>
      </w:pPr>
    </w:p>
    <w:p w:rsidR="00ED392B" w:rsidRDefault="00ED392B">
      <w:pPr>
        <w:pStyle w:val="BodyText"/>
        <w:spacing w:before="10"/>
        <w:rPr>
          <w:b/>
          <w:sz w:val="20"/>
        </w:rPr>
      </w:pPr>
    </w:p>
    <w:p w:rsidR="00ED392B" w:rsidRDefault="00CE02ED">
      <w:pPr>
        <w:pStyle w:val="Heading1"/>
      </w:pPr>
      <w:r>
        <w:t>Прилози. Систематизација.</w:t>
      </w:r>
    </w:p>
    <w:p w:rsidR="00ED392B" w:rsidRDefault="00CE02ED">
      <w:pPr>
        <w:pStyle w:val="BodyText"/>
        <w:ind w:left="228"/>
      </w:pPr>
      <w:r>
        <w:t xml:space="preserve">Поређење прилога. Компаратив и суперлатив прилога </w:t>
      </w:r>
      <w:r>
        <w:rPr>
          <w:i/>
        </w:rPr>
        <w:t xml:space="preserve">bene </w:t>
      </w:r>
      <w:r>
        <w:t xml:space="preserve">и </w:t>
      </w:r>
      <w:r>
        <w:rPr>
          <w:i/>
        </w:rPr>
        <w:t>male</w:t>
      </w:r>
      <w:r>
        <w:t>.</w:t>
      </w:r>
    </w:p>
    <w:p w:rsidR="00ED392B" w:rsidRDefault="00CE02ED">
      <w:pPr>
        <w:pStyle w:val="BodyText"/>
        <w:spacing w:before="1"/>
        <w:ind w:left="228"/>
      </w:pPr>
      <w:r>
        <w:t>Грађење суперлатива апсолутног прилога помоћу наставка -issimo.</w:t>
      </w:r>
    </w:p>
    <w:p w:rsidR="00ED392B" w:rsidRDefault="00CE02ED">
      <w:pPr>
        <w:spacing w:before="1"/>
        <w:ind w:left="228"/>
        <w:rPr>
          <w:sz w:val="18"/>
        </w:rPr>
      </w:pPr>
      <w:r>
        <w:rPr>
          <w:sz w:val="18"/>
        </w:rPr>
        <w:t xml:space="preserve">Положај прилога </w:t>
      </w:r>
      <w:r>
        <w:rPr>
          <w:i/>
          <w:sz w:val="18"/>
        </w:rPr>
        <w:t>mai, sempre, ancora</w:t>
      </w:r>
      <w:r>
        <w:rPr>
          <w:sz w:val="18"/>
        </w:rPr>
        <w:t xml:space="preserve">, già уз </w:t>
      </w:r>
      <w:r>
        <w:rPr>
          <w:i/>
          <w:sz w:val="18"/>
        </w:rPr>
        <w:t>passato prossimo(Non ho mai viato una cosa tanto bella)</w:t>
      </w:r>
      <w:r>
        <w:rPr>
          <w:sz w:val="18"/>
        </w:rPr>
        <w:t>.</w:t>
      </w:r>
    </w:p>
    <w:p w:rsidR="00ED392B" w:rsidRDefault="00ED392B">
      <w:pPr>
        <w:pStyle w:val="BodyText"/>
        <w:spacing w:before="2"/>
      </w:pPr>
    </w:p>
    <w:p w:rsidR="00ED392B" w:rsidRDefault="00CE02ED">
      <w:pPr>
        <w:ind w:left="227"/>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ED392B" w:rsidRDefault="00CE02ED">
      <w:pPr>
        <w:pStyle w:val="Heading1"/>
        <w:spacing w:before="6" w:line="410" w:lineRule="atLeast"/>
        <w:ind w:left="227" w:right="10544"/>
      </w:pPr>
      <w:r>
        <w:t>Везници. Систематизација. Реченица: Систематизација.</w:t>
      </w:r>
    </w:p>
    <w:p w:rsidR="00ED392B" w:rsidRDefault="00CE02ED">
      <w:pPr>
        <w:spacing w:before="7"/>
        <w:ind w:left="227" w:right="325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ED392B" w:rsidRDefault="00CE02ED">
      <w:pPr>
        <w:spacing w:before="1"/>
        <w:ind w:left="226"/>
        <w:rPr>
          <w:i/>
          <w:sz w:val="18"/>
        </w:rPr>
      </w:pPr>
      <w:r>
        <w:rPr>
          <w:sz w:val="18"/>
        </w:rPr>
        <w:t xml:space="preserve">Иреална погодбена реченица, са имперфектом у протази и аподози: </w:t>
      </w:r>
      <w:r>
        <w:rPr>
          <w:i/>
          <w:sz w:val="18"/>
        </w:rPr>
        <w:t>Se avevi tempo, andavamoin gita.</w:t>
      </w:r>
    </w:p>
    <w:p w:rsidR="00ED392B" w:rsidRDefault="00CE02ED">
      <w:pPr>
        <w:pStyle w:val="BodyText"/>
        <w:spacing w:before="1"/>
        <w:ind w:left="226"/>
      </w:pPr>
      <w:r>
        <w:t>Правила о слагању времена. Исказивање претпрошлости и будућности у прошлости</w:t>
      </w:r>
      <w:r>
        <w:rPr>
          <w:color w:val="777777"/>
        </w:rPr>
        <w:t>.</w:t>
      </w:r>
    </w:p>
    <w:p w:rsidR="00ED392B" w:rsidRDefault="00ED392B">
      <w:pPr>
        <w:pStyle w:val="BodyText"/>
        <w:spacing w:before="2"/>
      </w:pPr>
    </w:p>
    <w:p w:rsidR="00ED392B" w:rsidRDefault="00CE02ED">
      <w:pPr>
        <w:pStyle w:val="Heading1"/>
        <w:ind w:left="394" w:right="400"/>
        <w:jc w:val="center"/>
      </w:pPr>
      <w:r>
        <w:t>НЕМАЧКИ ЈЕЗИК</w:t>
      </w:r>
    </w:p>
    <w:p w:rsidR="00ED392B" w:rsidRDefault="00ED392B">
      <w:pPr>
        <w:pStyle w:val="BodyText"/>
        <w:spacing w:before="1"/>
        <w:rPr>
          <w:b/>
        </w:rPr>
      </w:pPr>
    </w:p>
    <w:p w:rsidR="00ED392B" w:rsidRDefault="00CE02ED">
      <w:pPr>
        <w:pStyle w:val="BodyText"/>
        <w:spacing w:before="1"/>
        <w:ind w:left="226"/>
      </w:pPr>
      <w:r>
        <w:t>Обнављати и утврђивати градиво обрађено у претходним разредима, са циљем да рецептивна употреба језика све више постаје репродуктивна.</w:t>
      </w:r>
    </w:p>
    <w:p w:rsidR="00ED392B" w:rsidRDefault="00CE02ED">
      <w:pPr>
        <w:spacing w:before="1"/>
        <w:ind w:left="224" w:right="259"/>
        <w:rPr>
          <w:i/>
          <w:sz w:val="18"/>
        </w:rPr>
      </w:pPr>
      <w:r>
        <w:rPr>
          <w:b/>
          <w:sz w:val="18"/>
        </w:rPr>
        <w:t xml:space="preserve">Партицип I и II </w:t>
      </w:r>
      <w:r>
        <w:rPr>
          <w:sz w:val="18"/>
        </w:rPr>
        <w:t xml:space="preserve">у а) атрибутивној употреби: </w:t>
      </w:r>
      <w:r>
        <w:rPr>
          <w:i/>
          <w:sz w:val="18"/>
        </w:rPr>
        <w:t>das spielende Kind</w:t>
      </w:r>
      <w:r>
        <w:rPr>
          <w:sz w:val="18"/>
        </w:rPr>
        <w:t xml:space="preserve">; </w:t>
      </w:r>
      <w:r>
        <w:rPr>
          <w:i/>
          <w:sz w:val="18"/>
        </w:rPr>
        <w:t>der ausgefüllte Antrag</w:t>
      </w:r>
      <w:r>
        <w:rPr>
          <w:sz w:val="18"/>
        </w:rPr>
        <w:t xml:space="preserve">; б) адвербијалној употреби: </w:t>
      </w:r>
      <w:r>
        <w:rPr>
          <w:i/>
          <w:sz w:val="18"/>
        </w:rPr>
        <w:t xml:space="preserve">Sie saß lesend am Tisch. Sie kam gut informiert an. </w:t>
      </w:r>
      <w:r>
        <w:rPr>
          <w:sz w:val="18"/>
        </w:rPr>
        <w:t xml:space="preserve">в) предикативној употреби: </w:t>
      </w:r>
      <w:r>
        <w:rPr>
          <w:i/>
          <w:sz w:val="18"/>
        </w:rPr>
        <w:t>Die Reise war anstrengend. Die Fragen sind vorbereitet</w:t>
      </w:r>
      <w:r>
        <w:rPr>
          <w:sz w:val="18"/>
        </w:rPr>
        <w:t xml:space="preserve">. г) партиципи као део номиналне групе речи са редоследом елемената (рецептивно): </w:t>
      </w:r>
      <w:r>
        <w:rPr>
          <w:i/>
          <w:sz w:val="18"/>
        </w:rPr>
        <w:t>die gestern bestellten Bücher.</w:t>
      </w:r>
    </w:p>
    <w:p w:rsidR="00ED392B" w:rsidRDefault="00CE02ED">
      <w:pPr>
        <w:spacing w:before="3"/>
        <w:ind w:left="224"/>
        <w:rPr>
          <w:i/>
          <w:sz w:val="18"/>
        </w:rPr>
      </w:pPr>
      <w:r>
        <w:rPr>
          <w:sz w:val="18"/>
        </w:rPr>
        <w:t xml:space="preserve">Препознавање еквивалентних атрибутивних реченица: </w:t>
      </w:r>
      <w:r>
        <w:rPr>
          <w:i/>
          <w:sz w:val="18"/>
        </w:rPr>
        <w:t>Ein weinendes Mädchen. Ein Mädchen, das weint. Die gestem gedruckte Zeitung. Die Zeitung, die gestern gedruckt wurde.</w:t>
      </w:r>
    </w:p>
    <w:p w:rsidR="00ED392B" w:rsidRDefault="00CE02ED">
      <w:pPr>
        <w:spacing w:before="1"/>
        <w:ind w:left="224" w:right="259"/>
        <w:rPr>
          <w:sz w:val="18"/>
        </w:rPr>
      </w:pPr>
      <w:r>
        <w:rPr>
          <w:b/>
          <w:sz w:val="18"/>
        </w:rPr>
        <w:t xml:space="preserve">Инфинитив </w:t>
      </w:r>
      <w:r>
        <w:rPr>
          <w:sz w:val="18"/>
        </w:rPr>
        <w:t xml:space="preserve">ca </w:t>
      </w:r>
      <w:r>
        <w:rPr>
          <w:i/>
          <w:sz w:val="18"/>
        </w:rPr>
        <w:t xml:space="preserve">zu, ohne zu, um zu, anstatt zu </w:t>
      </w:r>
      <w:r>
        <w:rPr>
          <w:sz w:val="18"/>
        </w:rPr>
        <w:t xml:space="preserve">у функцији еквивалентних зависних реченица </w:t>
      </w:r>
      <w:r>
        <w:rPr>
          <w:i/>
          <w:sz w:val="18"/>
        </w:rPr>
        <w:t>Es ist wichtig pünktlich zu sein. /Es ist wichtig, dass man pünktlich ist./ Er braucht nur einge Minuten, um die Aufgabe zu lösen. /Er braucht nur einige Minuten, damit er die Aufgabe löst</w:t>
      </w:r>
      <w:r>
        <w:rPr>
          <w:sz w:val="18"/>
        </w:rPr>
        <w:t>.</w:t>
      </w:r>
    </w:p>
    <w:p w:rsidR="00ED392B" w:rsidRDefault="00CE02ED">
      <w:pPr>
        <w:pStyle w:val="BodyText"/>
        <w:spacing w:before="2"/>
        <w:ind w:left="224"/>
      </w:pPr>
      <w:r>
        <w:t>Ред речи у реченици са тежиштем на положају глагола – систематизација.</w:t>
      </w:r>
    </w:p>
    <w:p w:rsidR="00ED392B" w:rsidRDefault="00ED392B">
      <w:pPr>
        <w:pStyle w:val="BodyText"/>
        <w:spacing w:before="1"/>
      </w:pPr>
    </w:p>
    <w:p w:rsidR="00ED392B" w:rsidRDefault="00CE02ED">
      <w:pPr>
        <w:pStyle w:val="Heading1"/>
        <w:ind w:left="394" w:right="407"/>
        <w:jc w:val="center"/>
      </w:pPr>
      <w:r>
        <w:t>РУСКИ ЈЕЗИК</w:t>
      </w:r>
    </w:p>
    <w:p w:rsidR="00ED392B" w:rsidRDefault="00ED392B">
      <w:pPr>
        <w:pStyle w:val="BodyText"/>
        <w:spacing w:before="2"/>
        <w:rPr>
          <w:b/>
        </w:rPr>
      </w:pPr>
    </w:p>
    <w:p w:rsidR="00ED392B" w:rsidRDefault="00CE02ED">
      <w:pPr>
        <w:ind w:left="223"/>
        <w:rPr>
          <w:b/>
          <w:sz w:val="18"/>
        </w:rPr>
      </w:pPr>
      <w:r>
        <w:rPr>
          <w:b/>
          <w:sz w:val="18"/>
        </w:rPr>
        <w:t>Именице</w:t>
      </w:r>
    </w:p>
    <w:p w:rsidR="00ED392B" w:rsidRDefault="00CE02ED">
      <w:pPr>
        <w:pStyle w:val="BodyText"/>
        <w:spacing w:before="1"/>
        <w:ind w:left="223"/>
      </w:pPr>
      <w:r>
        <w:t>Обнављање и систематизација типова именица, обрађених у претходним разредима</w:t>
      </w:r>
    </w:p>
    <w:p w:rsidR="00ED392B" w:rsidRDefault="00CE02ED">
      <w:pPr>
        <w:pStyle w:val="Heading1"/>
        <w:spacing w:before="1"/>
        <w:ind w:left="223"/>
      </w:pPr>
      <w:r>
        <w:t>Заменице</w:t>
      </w:r>
    </w:p>
    <w:p w:rsidR="00ED392B" w:rsidRDefault="00CE02ED">
      <w:pPr>
        <w:pStyle w:val="BodyText"/>
        <w:spacing w:before="1"/>
        <w:ind w:left="223" w:right="8853"/>
      </w:pPr>
      <w:r>
        <w:t>Присвојне заменице 1, 2. и 3. лица и заменица свой Показне заменице этот, тот</w:t>
      </w:r>
    </w:p>
    <w:p w:rsidR="00ED392B" w:rsidRDefault="00CE02ED">
      <w:pPr>
        <w:pStyle w:val="BodyText"/>
        <w:spacing w:before="1"/>
        <w:ind w:left="223"/>
      </w:pPr>
      <w:r>
        <w:t>Неодређене заменице са речцом -либо, кое-</w:t>
      </w:r>
    </w:p>
    <w:p w:rsidR="00ED392B" w:rsidRDefault="00CE02ED">
      <w:pPr>
        <w:pStyle w:val="Heading1"/>
        <w:spacing w:before="1"/>
        <w:ind w:left="223"/>
      </w:pPr>
      <w:r>
        <w:t>Придеви</w:t>
      </w:r>
    </w:p>
    <w:p w:rsidR="00ED392B" w:rsidRDefault="00CE02ED">
      <w:pPr>
        <w:pStyle w:val="BodyText"/>
        <w:spacing w:before="1"/>
        <w:ind w:left="228" w:right="6870" w:hanging="6"/>
      </w:pPr>
      <w:r>
        <w:t>Продуктивни суфикси описних придева -ист, -аст, -ат, -ив, -лив, -чив Поређење придева и прилога</w:t>
      </w:r>
    </w:p>
    <w:p w:rsidR="00ED392B" w:rsidRDefault="00CE02ED">
      <w:pPr>
        <w:pStyle w:val="Heading1"/>
        <w:spacing w:before="2"/>
      </w:pPr>
      <w:r>
        <w:t>Глаголи</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9"/>
        <w:rPr>
          <w:b/>
          <w:sz w:val="22"/>
        </w:rPr>
      </w:pPr>
    </w:p>
    <w:p w:rsidR="00ED392B" w:rsidRDefault="00CE02ED">
      <w:pPr>
        <w:pStyle w:val="BodyText"/>
        <w:ind w:left="228" w:right="10421" w:hanging="1"/>
      </w:pPr>
      <w:r>
        <w:t>Обнављање и систематизација Времена</w:t>
      </w:r>
    </w:p>
    <w:p w:rsidR="00ED392B" w:rsidRDefault="00CE02ED">
      <w:pPr>
        <w:pStyle w:val="BodyText"/>
        <w:spacing w:before="1"/>
        <w:ind w:left="228"/>
      </w:pPr>
      <w:r>
        <w:t>Прошло време глагола са основом на сугласник</w:t>
      </w:r>
    </w:p>
    <w:p w:rsidR="00ED392B" w:rsidRDefault="00CE02ED">
      <w:pPr>
        <w:pStyle w:val="Heading1"/>
        <w:spacing w:before="1"/>
      </w:pPr>
      <w:r>
        <w:t>Бројеви</w:t>
      </w:r>
    </w:p>
    <w:p w:rsidR="00ED392B" w:rsidRDefault="00CE02ED">
      <w:pPr>
        <w:pStyle w:val="BodyText"/>
        <w:spacing w:before="1"/>
        <w:ind w:left="228"/>
      </w:pPr>
      <w:r>
        <w:t>Слагање бројева са именицама и придевима</w:t>
      </w:r>
    </w:p>
    <w:p w:rsidR="00ED392B" w:rsidRDefault="00CE02ED">
      <w:pPr>
        <w:pStyle w:val="Heading1"/>
        <w:spacing w:before="1"/>
      </w:pPr>
      <w:r>
        <w:t>Речце</w:t>
      </w:r>
    </w:p>
    <w:p w:rsidR="00ED392B" w:rsidRDefault="00CE02ED">
      <w:pPr>
        <w:pStyle w:val="BodyText"/>
        <w:spacing w:before="1"/>
        <w:ind w:left="228"/>
      </w:pPr>
      <w:r>
        <w:t>Разве, неужели, ли, хоть, даже</w:t>
      </w:r>
    </w:p>
    <w:p w:rsidR="00ED392B" w:rsidRDefault="00CE02ED">
      <w:pPr>
        <w:pStyle w:val="Heading1"/>
        <w:spacing w:before="1"/>
      </w:pPr>
      <w:r>
        <w:t>Синтакса</w:t>
      </w:r>
    </w:p>
    <w:p w:rsidR="00ED392B" w:rsidRDefault="00CE02ED">
      <w:pPr>
        <w:pStyle w:val="BodyText"/>
        <w:ind w:left="228" w:right="8561"/>
      </w:pPr>
      <w:r>
        <w:t>Инфинитивне реченице (Что мне сказать тебе?) Именски предикат (Ломоносов – знаменитый учёный.)</w:t>
      </w:r>
    </w:p>
    <w:p w:rsidR="00ED392B" w:rsidRDefault="00CE02ED">
      <w:pPr>
        <w:pStyle w:val="BodyText"/>
        <w:spacing w:before="2"/>
        <w:ind w:left="228" w:right="6870"/>
      </w:pPr>
      <w:r>
        <w:t>Исказивање одсуства, присуства (В природе имеются разные минералы.) Основне мерне јединице и њихове скраћенице</w:t>
      </w:r>
    </w:p>
    <w:p w:rsidR="00ED392B" w:rsidRDefault="00ED392B">
      <w:pPr>
        <w:pStyle w:val="BodyText"/>
        <w:spacing w:before="2"/>
      </w:pPr>
    </w:p>
    <w:p w:rsidR="00ED392B" w:rsidRDefault="00CE02ED">
      <w:pPr>
        <w:pStyle w:val="Heading1"/>
        <w:ind w:left="394" w:right="398"/>
        <w:jc w:val="center"/>
      </w:pPr>
      <w:r>
        <w:t>ФРАНЦУСКИ ЈЕЗИК</w:t>
      </w:r>
    </w:p>
    <w:p w:rsidR="00ED392B" w:rsidRDefault="00ED392B">
      <w:pPr>
        <w:pStyle w:val="BodyText"/>
        <w:spacing w:before="2"/>
        <w:rPr>
          <w:b/>
        </w:rPr>
      </w:pPr>
    </w:p>
    <w:p w:rsidR="00ED392B" w:rsidRDefault="00CE02ED">
      <w:pPr>
        <w:pStyle w:val="BodyText"/>
        <w:ind w:left="228" w:right="259" w:firstLine="591"/>
      </w:pPr>
      <w: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rsidR="00ED392B" w:rsidRDefault="00CE02ED">
      <w:pPr>
        <w:pStyle w:val="BodyText"/>
        <w:spacing w:before="3"/>
        <w:ind w:left="228"/>
      </w:pPr>
      <w:r>
        <w:t>Посебна пажња посвећује се:</w:t>
      </w:r>
    </w:p>
    <w:p w:rsidR="00ED392B" w:rsidRDefault="00CE02ED">
      <w:pPr>
        <w:pStyle w:val="ListParagraph"/>
        <w:numPr>
          <w:ilvl w:val="0"/>
          <w:numId w:val="1660"/>
        </w:numPr>
        <w:tabs>
          <w:tab w:val="left" w:pos="339"/>
        </w:tabs>
        <w:spacing w:before="0"/>
        <w:ind w:right="231" w:hanging="1"/>
        <w:rPr>
          <w:sz w:val="18"/>
        </w:rPr>
      </w:pPr>
      <w:r>
        <w:rPr>
          <w:sz w:val="18"/>
        </w:rPr>
        <w:t>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w:t>
      </w:r>
      <w:r>
        <w:rPr>
          <w:spacing w:val="-1"/>
          <w:sz w:val="18"/>
        </w:rPr>
        <w:t xml:space="preserve"> </w:t>
      </w:r>
      <w:r>
        <w:rPr>
          <w:sz w:val="18"/>
        </w:rPr>
        <w:t>друго;</w:t>
      </w:r>
    </w:p>
    <w:p w:rsidR="00ED392B" w:rsidRDefault="00CE02ED">
      <w:pPr>
        <w:pStyle w:val="ListParagraph"/>
        <w:numPr>
          <w:ilvl w:val="0"/>
          <w:numId w:val="1660"/>
        </w:numPr>
        <w:tabs>
          <w:tab w:val="left" w:pos="334"/>
        </w:tabs>
        <w:spacing w:before="2"/>
        <w:ind w:left="333" w:hanging="105"/>
        <w:rPr>
          <w:sz w:val="18"/>
        </w:rPr>
      </w:pPr>
      <w:r>
        <w:rPr>
          <w:sz w:val="18"/>
        </w:rPr>
        <w:t>оним елементима граматике који се чешће срећу у оквиру језика дате</w:t>
      </w:r>
      <w:r>
        <w:rPr>
          <w:spacing w:val="-3"/>
          <w:sz w:val="18"/>
        </w:rPr>
        <w:t xml:space="preserve"> </w:t>
      </w:r>
      <w:r>
        <w:rPr>
          <w:sz w:val="18"/>
        </w:rPr>
        <w:t>струке.</w:t>
      </w:r>
    </w:p>
    <w:p w:rsidR="00ED392B" w:rsidRDefault="00CE02ED">
      <w:pPr>
        <w:pStyle w:val="BodyText"/>
        <w:spacing w:before="1"/>
        <w:ind w:left="226" w:right="259" w:firstLine="1"/>
      </w:pPr>
      <w:r>
        <w:t>Имајући у виду наведено,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rsidR="00ED392B" w:rsidRDefault="00ED392B">
      <w:pPr>
        <w:pStyle w:val="BodyText"/>
        <w:spacing w:before="2"/>
      </w:pPr>
    </w:p>
    <w:p w:rsidR="00ED392B" w:rsidRDefault="00CE02ED">
      <w:pPr>
        <w:pStyle w:val="Heading1"/>
        <w:ind w:left="394" w:right="404"/>
        <w:jc w:val="center"/>
      </w:pPr>
      <w:r>
        <w:t>ШПАНСКИ ЈЕЗИК</w:t>
      </w:r>
    </w:p>
    <w:p w:rsidR="00ED392B" w:rsidRDefault="00ED392B">
      <w:pPr>
        <w:pStyle w:val="BodyText"/>
        <w:spacing w:before="2"/>
        <w:rPr>
          <w:b/>
        </w:rPr>
      </w:pPr>
    </w:p>
    <w:p w:rsidR="00ED392B" w:rsidRDefault="00CE02ED">
      <w:pPr>
        <w:ind w:left="225"/>
        <w:rPr>
          <w:b/>
          <w:sz w:val="18"/>
        </w:rPr>
      </w:pPr>
      <w:r>
        <w:rPr>
          <w:b/>
          <w:sz w:val="18"/>
        </w:rPr>
        <w:t>Фонетика и правопис</w:t>
      </w:r>
    </w:p>
    <w:p w:rsidR="00ED392B" w:rsidRDefault="00CE02ED">
      <w:pPr>
        <w:pStyle w:val="BodyText"/>
        <w:spacing w:before="1"/>
        <w:ind w:left="225"/>
      </w:pPr>
      <w:r>
        <w:t>Гласовни систем; фонетски акценат и графички акценат систематизација</w:t>
      </w:r>
    </w:p>
    <w:p w:rsidR="00ED392B" w:rsidRDefault="00CE02ED">
      <w:pPr>
        <w:pStyle w:val="BodyText"/>
        <w:spacing w:before="1"/>
        <w:ind w:left="225"/>
      </w:pPr>
      <w:r>
        <w:t>Правописни систем: систематизација и обрада знакова интерпункције; писање речи страног порекла</w:t>
      </w:r>
    </w:p>
    <w:p w:rsidR="00ED392B" w:rsidRDefault="00ED392B">
      <w:pPr>
        <w:pStyle w:val="BodyText"/>
        <w:spacing w:before="1"/>
      </w:pPr>
    </w:p>
    <w:p w:rsidR="00ED392B" w:rsidRDefault="00CE02ED">
      <w:pPr>
        <w:pStyle w:val="Heading1"/>
        <w:ind w:left="225"/>
      </w:pPr>
      <w:r>
        <w:t>Именичка група</w:t>
      </w:r>
    </w:p>
    <w:p w:rsidR="00ED392B" w:rsidRDefault="00CE02ED">
      <w:pPr>
        <w:pStyle w:val="BodyText"/>
        <w:spacing w:before="2"/>
        <w:ind w:left="225"/>
      </w:pPr>
      <w:r>
        <w:t>Систематизација морфосинтаксичких особености</w:t>
      </w:r>
    </w:p>
    <w:p w:rsidR="00ED392B" w:rsidRDefault="00CE02ED">
      <w:pPr>
        <w:pStyle w:val="BodyText"/>
        <w:spacing w:before="1"/>
        <w:ind w:left="228"/>
      </w:pPr>
      <w:r>
        <w:t>Систематизација и проширење употребе одређеног и неодређеног члана</w:t>
      </w:r>
    </w:p>
    <w:p w:rsidR="00ED392B" w:rsidRDefault="00ED392B">
      <w:pPr>
        <w:pStyle w:val="BodyText"/>
        <w:spacing w:before="2"/>
      </w:pPr>
    </w:p>
    <w:p w:rsidR="00ED392B" w:rsidRDefault="00CE02ED">
      <w:pPr>
        <w:pStyle w:val="Heading1"/>
        <w:ind w:left="227"/>
      </w:pPr>
      <w:r>
        <w:t>Бројеви</w:t>
      </w:r>
    </w:p>
    <w:p w:rsidR="00ED392B" w:rsidRDefault="00CE02ED">
      <w:pPr>
        <w:pStyle w:val="BodyText"/>
        <w:ind w:left="227"/>
      </w:pPr>
      <w:r>
        <w:t>Читање разломака, математичких знакова и радњи</w:t>
      </w:r>
    </w:p>
    <w:p w:rsidR="00ED392B" w:rsidRDefault="00ED392B">
      <w:pPr>
        <w:pStyle w:val="BodyText"/>
        <w:spacing w:before="2"/>
      </w:pPr>
    </w:p>
    <w:p w:rsidR="00ED392B" w:rsidRDefault="00CE02ED">
      <w:pPr>
        <w:pStyle w:val="Heading1"/>
        <w:ind w:left="227"/>
      </w:pPr>
      <w:r>
        <w:t>Глаголска група</w:t>
      </w:r>
    </w:p>
    <w:p w:rsidR="00ED392B" w:rsidRDefault="00CE02ED">
      <w:pPr>
        <w:pStyle w:val="BodyText"/>
        <w:spacing w:before="1"/>
        <w:ind w:left="227" w:right="277"/>
      </w:pPr>
      <w:r>
        <w:t>Систематизација морфосинтаксичких особености глаголских облика у индикативу (презент, прости перфекат, сложени перфекат, имперфекат и плусквамперфекат); футур и кондиционал; императив; глаголске перифразе</w:t>
      </w:r>
    </w:p>
    <w:p w:rsidR="00ED392B" w:rsidRDefault="00CE02ED">
      <w:pPr>
        <w:pStyle w:val="BodyText"/>
        <w:spacing w:before="1"/>
        <w:ind w:left="227"/>
      </w:pPr>
      <w:r>
        <w:t xml:space="preserve">Системазизација употербе глагола </w:t>
      </w:r>
      <w:r>
        <w:rPr>
          <w:i/>
        </w:rPr>
        <w:t xml:space="preserve">ser </w:t>
      </w:r>
      <w:r>
        <w:t xml:space="preserve">и </w:t>
      </w:r>
      <w:r>
        <w:rPr>
          <w:i/>
        </w:rPr>
        <w:t>estar</w:t>
      </w:r>
      <w:r>
        <w:t>; придеви који мењају значење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pPr>
      <w:r>
        <w:t>Конјунктив презента: систематизација морфосинтаксичких особености; употреба у изражавању жеље, осећања, забране, вредновања и намере</w:t>
      </w:r>
    </w:p>
    <w:p w:rsidR="00ED392B" w:rsidRDefault="00ED392B">
      <w:pPr>
        <w:pStyle w:val="BodyText"/>
        <w:spacing w:before="1"/>
      </w:pPr>
    </w:p>
    <w:p w:rsidR="00ED392B" w:rsidRDefault="00CE02ED">
      <w:pPr>
        <w:pStyle w:val="Heading1"/>
      </w:pPr>
      <w:r>
        <w:t>Синтакса</w:t>
      </w:r>
    </w:p>
    <w:p w:rsidR="00ED392B" w:rsidRDefault="00CE02ED">
      <w:pPr>
        <w:pStyle w:val="BodyText"/>
        <w:spacing w:before="1"/>
        <w:ind w:left="228"/>
      </w:pPr>
      <w:r>
        <w:t>Систематизација просте и зависно-сложене реченице (временске, узрочне, последичне) у индикативу и уз инфинитив</w:t>
      </w:r>
    </w:p>
    <w:p w:rsidR="00ED392B" w:rsidRDefault="00CE02ED">
      <w:pPr>
        <w:pStyle w:val="BodyText"/>
        <w:spacing w:before="1"/>
        <w:ind w:left="228" w:right="259"/>
      </w:pPr>
      <w:r>
        <w:t>Препознавање односа главне и зависне реченице у тексту, употреба конјунктива за изражавање жеље, осећања, забране, вредновања и намере (пре свега рецептивно).</w:t>
      </w:r>
    </w:p>
    <w:p w:rsidR="00ED392B" w:rsidRDefault="00CE02ED">
      <w:pPr>
        <w:pStyle w:val="BodyText"/>
        <w:spacing w:before="2"/>
        <w:ind w:left="227"/>
        <w:rPr>
          <w:i/>
        </w:rPr>
      </w:pPr>
      <w:r>
        <w:t xml:space="preserve">Намерна зависно-сложена реченица уз везник </w:t>
      </w:r>
      <w:r>
        <w:rPr>
          <w:i/>
        </w:rPr>
        <w:t>para que</w:t>
      </w:r>
    </w:p>
    <w:p w:rsidR="00ED392B" w:rsidRDefault="00ED392B">
      <w:pPr>
        <w:pStyle w:val="BodyText"/>
        <w:spacing w:before="1"/>
        <w:rPr>
          <w:i/>
        </w:rPr>
      </w:pPr>
    </w:p>
    <w:p w:rsidR="00ED392B" w:rsidRDefault="00CE02ED">
      <w:pPr>
        <w:pStyle w:val="Heading1"/>
        <w:ind w:left="3284"/>
      </w:pPr>
      <w:r>
        <w:t>УПУТСТВО ЗА ДИДАКТИЧКО-МЕТОДИЧКО ОСТВАРИВАЊЕ ПРОГРАМА</w:t>
      </w:r>
    </w:p>
    <w:p w:rsidR="00ED392B" w:rsidRDefault="00ED392B">
      <w:pPr>
        <w:pStyle w:val="BodyText"/>
        <w:spacing w:before="2"/>
        <w:rPr>
          <w:b/>
        </w:rPr>
      </w:pPr>
    </w:p>
    <w:p w:rsidR="00ED392B" w:rsidRDefault="00CE02ED">
      <w:pPr>
        <w:pStyle w:val="BodyText"/>
        <w:ind w:left="225" w:right="233" w:firstLine="2"/>
        <w:jc w:val="both"/>
      </w:pPr>
      <w:r>
        <w:t>Савремена настава страних језика у средњим стручним школама претпоставља остваривање исхода уз појачану мисаону активност ученика, поштовање и уважавање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мултикултурном друштву, као и да овладају компетенцијама релевантним за активно учешће у заједници и целоживотно учење.</w:t>
      </w:r>
    </w:p>
    <w:p w:rsidR="00ED392B" w:rsidRDefault="00CE02ED">
      <w:pPr>
        <w:pStyle w:val="BodyText"/>
        <w:spacing w:before="3"/>
        <w:ind w:left="224" w:right="230"/>
        <w:jc w:val="both"/>
      </w:pPr>
      <w:r>
        <w:t>Општи комуникативни циљ наставе страних језика се постиже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 индивидуални рад, пројекти), употребу додатних средстава   у настави (АВ материјали, ИКТ, игре, аутентични материјали, итд), као и уз примену принципа наставе засноване на задацима који не морају бити искључиво језичке природе (</w:t>
      </w:r>
      <w:r>
        <w:rPr>
          <w:i/>
        </w:rPr>
        <w:t>task-based language teaching; enseñanza por tareas, handlungsorientierter</w:t>
      </w:r>
      <w:r>
        <w:rPr>
          <w:i/>
          <w:spacing w:val="-2"/>
        </w:rPr>
        <w:t xml:space="preserve"> </w:t>
      </w:r>
      <w:r>
        <w:rPr>
          <w:i/>
        </w:rPr>
        <w:t>FSU</w:t>
      </w:r>
      <w:r>
        <w:t>).</w:t>
      </w:r>
    </w:p>
    <w:p w:rsidR="00ED392B" w:rsidRDefault="00CE02ED">
      <w:pPr>
        <w:pStyle w:val="BodyText"/>
        <w:spacing w:before="4"/>
        <w:ind w:left="228"/>
        <w:jc w:val="both"/>
      </w:pPr>
      <w:r>
        <w:t>Један од кључних елемената комуникативне наставе страних језика је и комуникативно-интерактивна парадигма која укључује следеће компоненте:</w:t>
      </w:r>
    </w:p>
    <w:p w:rsidR="00ED392B" w:rsidRDefault="00CE02ED">
      <w:pPr>
        <w:pStyle w:val="ListParagraph"/>
        <w:numPr>
          <w:ilvl w:val="0"/>
          <w:numId w:val="741"/>
        </w:numPr>
        <w:tabs>
          <w:tab w:val="left" w:pos="1411"/>
          <w:tab w:val="left" w:pos="1412"/>
        </w:tabs>
        <w:ind w:firstLine="0"/>
        <w:rPr>
          <w:sz w:val="18"/>
        </w:rPr>
      </w:pPr>
      <w:r>
        <w:rPr>
          <w:sz w:val="18"/>
        </w:rPr>
        <w:t>усвајање језичког садржаја кроз циљано и осмишљено учествовање у друштвеном</w:t>
      </w:r>
      <w:r>
        <w:rPr>
          <w:spacing w:val="-2"/>
          <w:sz w:val="18"/>
        </w:rPr>
        <w:t xml:space="preserve"> </w:t>
      </w:r>
      <w:r>
        <w:rPr>
          <w:sz w:val="18"/>
        </w:rPr>
        <w:t>чину;</w:t>
      </w:r>
    </w:p>
    <w:p w:rsidR="00ED392B" w:rsidRDefault="00CE02ED">
      <w:pPr>
        <w:pStyle w:val="ListParagraph"/>
        <w:numPr>
          <w:ilvl w:val="0"/>
          <w:numId w:val="741"/>
        </w:numPr>
        <w:tabs>
          <w:tab w:val="left" w:pos="1410"/>
          <w:tab w:val="left" w:pos="1412"/>
        </w:tabs>
        <w:spacing w:before="0"/>
        <w:ind w:left="1411"/>
        <w:rPr>
          <w:sz w:val="18"/>
        </w:rPr>
      </w:pPr>
      <w:r>
        <w:rPr>
          <w:sz w:val="18"/>
        </w:rPr>
        <w:t>поимање програма наставе и учења као динамичне, заједнички припремљене и ажуриране листе задатака и</w:t>
      </w:r>
      <w:r>
        <w:rPr>
          <w:spacing w:val="-4"/>
          <w:sz w:val="18"/>
        </w:rPr>
        <w:t xml:space="preserve"> </w:t>
      </w:r>
      <w:r>
        <w:rPr>
          <w:sz w:val="18"/>
        </w:rPr>
        <w:t>активности;</w:t>
      </w:r>
    </w:p>
    <w:p w:rsidR="00ED392B" w:rsidRDefault="00CE02ED">
      <w:pPr>
        <w:pStyle w:val="ListParagraph"/>
        <w:numPr>
          <w:ilvl w:val="0"/>
          <w:numId w:val="741"/>
        </w:numPr>
        <w:tabs>
          <w:tab w:val="left" w:pos="1410"/>
          <w:tab w:val="left" w:pos="1411"/>
        </w:tabs>
        <w:spacing w:before="0"/>
        <w:ind w:left="1410" w:hanging="591"/>
        <w:rPr>
          <w:sz w:val="18"/>
        </w:rPr>
      </w:pPr>
      <w:r>
        <w:rPr>
          <w:sz w:val="18"/>
        </w:rPr>
        <w:t>наставник је ту да омогући приступ и прихватање нових</w:t>
      </w:r>
      <w:r>
        <w:rPr>
          <w:spacing w:val="1"/>
          <w:sz w:val="18"/>
        </w:rPr>
        <w:t xml:space="preserve"> </w:t>
      </w:r>
      <w:r>
        <w:rPr>
          <w:sz w:val="18"/>
        </w:rPr>
        <w:t>идеја;</w:t>
      </w:r>
    </w:p>
    <w:p w:rsidR="00ED392B" w:rsidRDefault="00CE02ED">
      <w:pPr>
        <w:pStyle w:val="ListParagraph"/>
        <w:numPr>
          <w:ilvl w:val="0"/>
          <w:numId w:val="741"/>
        </w:numPr>
        <w:tabs>
          <w:tab w:val="left" w:pos="1410"/>
          <w:tab w:val="left" w:pos="1411"/>
        </w:tabs>
        <w:ind w:left="1410"/>
        <w:rPr>
          <w:sz w:val="18"/>
        </w:rPr>
      </w:pPr>
      <w:r>
        <w:rPr>
          <w:sz w:val="18"/>
        </w:rPr>
        <w:t>ученици су активни, одговорни и креативни учесници у комуникативним чиновима;</w:t>
      </w:r>
    </w:p>
    <w:p w:rsidR="00ED392B" w:rsidRDefault="00CE02ED">
      <w:pPr>
        <w:pStyle w:val="ListParagraph"/>
        <w:numPr>
          <w:ilvl w:val="0"/>
          <w:numId w:val="741"/>
        </w:numPr>
        <w:tabs>
          <w:tab w:val="left" w:pos="1411"/>
          <w:tab w:val="left" w:pos="1412"/>
        </w:tabs>
        <w:spacing w:before="0"/>
        <w:ind w:right="231" w:firstLine="1"/>
        <w:rPr>
          <w:sz w:val="18"/>
        </w:rPr>
      </w:pPr>
      <w:r>
        <w:rPr>
          <w:sz w:val="18"/>
        </w:rPr>
        <w:t>уџбеници су само један од ресурса; осим њих препоручује се и примена других извора информација и дидактичких материјала, поготову кад је реч о стручним</w:t>
      </w:r>
      <w:r>
        <w:rPr>
          <w:spacing w:val="-2"/>
          <w:sz w:val="18"/>
        </w:rPr>
        <w:t xml:space="preserve"> </w:t>
      </w:r>
      <w:r>
        <w:rPr>
          <w:sz w:val="18"/>
        </w:rPr>
        <w:t>темама;</w:t>
      </w:r>
    </w:p>
    <w:p w:rsidR="00ED392B" w:rsidRDefault="00CE02ED">
      <w:pPr>
        <w:pStyle w:val="ListParagraph"/>
        <w:numPr>
          <w:ilvl w:val="0"/>
          <w:numId w:val="741"/>
        </w:numPr>
        <w:tabs>
          <w:tab w:val="left" w:pos="1411"/>
          <w:tab w:val="left" w:pos="1412"/>
        </w:tabs>
        <w:spacing w:before="2"/>
        <w:ind w:left="1411"/>
        <w:rPr>
          <w:sz w:val="18"/>
        </w:rPr>
      </w:pPr>
      <w:r>
        <w:rPr>
          <w:sz w:val="18"/>
        </w:rPr>
        <w:t>учионица постаје простор који је могуће реструктурирати из дана у</w:t>
      </w:r>
      <w:r>
        <w:rPr>
          <w:spacing w:val="-2"/>
          <w:sz w:val="18"/>
        </w:rPr>
        <w:t xml:space="preserve"> </w:t>
      </w:r>
      <w:r>
        <w:rPr>
          <w:sz w:val="18"/>
        </w:rPr>
        <w:t>дан.</w:t>
      </w:r>
    </w:p>
    <w:p w:rsidR="00ED392B" w:rsidRDefault="00ED392B">
      <w:pPr>
        <w:pStyle w:val="BodyText"/>
        <w:spacing w:before="1"/>
      </w:pPr>
    </w:p>
    <w:p w:rsidR="00ED392B" w:rsidRDefault="00CE02ED">
      <w:pPr>
        <w:pStyle w:val="BodyText"/>
        <w:ind w:left="226" w:right="231"/>
        <w:jc w:val="both"/>
      </w:pPr>
      <w:r>
        <w:t>Граматичке садржаје треба посматрати са функционалног аспекта. У процесу наставе и учења, у што већој мери треба укључивати оне граматичке категорије које су типичне и неопходне за свакодневни говор и комуникацију и потребе ученика у односу на образовни профил, односно квалификацију струке, што подразумева прогресију језичких структура према комуникативним циљевима и образовним потребама предмета: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граматичке структуре, а наставник има слободу да издвоји оне које ће циклично понављати у складу са постигнућима ученика, као и потребама наставног контекста. Уз одређене граматичке категорије стоји напомена да се усвајају рецептивно, док се друге усвајају продуктивно.</w:t>
      </w:r>
    </w:p>
    <w:p w:rsidR="00ED392B" w:rsidRDefault="00CE02ED">
      <w:pPr>
        <w:pStyle w:val="BodyText"/>
        <w:spacing w:before="5"/>
        <w:ind w:left="227" w:right="231" w:hanging="2"/>
        <w:jc w:val="both"/>
      </w:pPr>
      <w:r>
        <w:t>Неопходно је да стручна тематика која се обрађује на страном језику прати исходе појединих стручних предмета и буде у корелацији са њима, а ученици се оспособљавају да прате одговарајућу стручну литературу у циљу информисања, праћења иновација и достигнућа у области струке, усавршавања и напредовања. Спектар текстова који се препоручују је велики: шематски прикази, упутства о примени апарата, инструмената или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Рад с таквим текстовима захтева одговарајућу дидактичку подршку која одговара врсти, тежини и важности информација садржаних у</w:t>
      </w:r>
      <w:r>
        <w:rPr>
          <w:spacing w:val="-4"/>
        </w:rPr>
        <w:t xml:space="preserve"> </w:t>
      </w:r>
      <w:r>
        <w:t>тексту.</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6" w:right="233" w:firstLine="1"/>
        <w:jc w:val="both"/>
      </w:pPr>
      <w:r>
        <w:t xml:space="preserve">У планирању наставе и учења уџбеник представља </w:t>
      </w:r>
      <w:r>
        <w:rPr>
          <w:i/>
        </w:rPr>
        <w:t xml:space="preserve">функционалано </w:t>
      </w:r>
      <w:r>
        <w:t xml:space="preserve">и </w:t>
      </w:r>
      <w:r>
        <w:rPr>
          <w:i/>
        </w:rPr>
        <w:t xml:space="preserve">флексибилно </w:t>
      </w:r>
      <w:r>
        <w:t>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развијања знања и вештина, глобално, селективно или детаљно.</w:t>
      </w:r>
    </w:p>
    <w:p w:rsidR="00ED392B" w:rsidRDefault="00CE02ED">
      <w:pPr>
        <w:pStyle w:val="BodyText"/>
        <w:spacing w:before="2"/>
        <w:ind w:left="225" w:right="233"/>
        <w:jc w:val="both"/>
      </w:pPr>
      <w:r>
        <w:t>Продуктивне вештине треба посматрати с аспекта функционалне примене, која обезбеђује ученицима усвајање и овладавање стратегијама  и  језичким  структурама усклађеним са реалним животним контекстима и захтевима и потребама струке. То подразумева писање порука, имејлова у оквиру пословне комуникације (поруџбенице, рекламације, захтеви, молбе) и вођење усмене комуникације која омогућава споразумевање било у директном контакту са саговорником или у телефонском разговору.</w:t>
      </w:r>
    </w:p>
    <w:p w:rsidR="00ED392B" w:rsidRDefault="00CE02ED">
      <w:pPr>
        <w:pStyle w:val="BodyText"/>
        <w:spacing w:before="4"/>
        <w:ind w:left="225"/>
        <w:jc w:val="both"/>
      </w:pPr>
      <w:r>
        <w:t>Планира се израда два писмена задатка за сваки разред.</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394" w:right="396"/>
        <w:jc w:val="center"/>
      </w:pPr>
      <w:r>
        <w:t>ФИЗИЧКО ВАСПИТАЊЕ</w:t>
      </w:r>
    </w:p>
    <w:p w:rsidR="00ED392B" w:rsidRDefault="00ED392B">
      <w:pPr>
        <w:pStyle w:val="BodyText"/>
        <w:rPr>
          <w:b/>
          <w:sz w:val="10"/>
        </w:rPr>
      </w:pPr>
    </w:p>
    <w:p w:rsidR="00ED392B" w:rsidRDefault="00CE02ED">
      <w:pPr>
        <w:spacing w:before="93"/>
        <w:ind w:left="228"/>
        <w:rPr>
          <w:b/>
          <w:sz w:val="18"/>
        </w:rPr>
      </w:pPr>
      <w:r>
        <w:rPr>
          <w:b/>
          <w:sz w:val="18"/>
        </w:rPr>
        <w:t>Општи циљ предмета:</w:t>
      </w:r>
    </w:p>
    <w:p w:rsidR="00ED392B" w:rsidRDefault="00ED392B">
      <w:pPr>
        <w:pStyle w:val="BodyText"/>
        <w:spacing w:before="2"/>
        <w:rPr>
          <w:b/>
        </w:rPr>
      </w:pPr>
    </w:p>
    <w:p w:rsidR="00ED392B" w:rsidRDefault="00CE02ED">
      <w:pPr>
        <w:pStyle w:val="BodyText"/>
        <w:ind w:left="227" w:right="277" w:firstLine="592"/>
      </w:pPr>
      <w:r>
        <w:t>Циљ учења физичког васпитања је да се разноврсним и систематским моторичким активностима, у повезаности са осталим васпитно –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ED392B" w:rsidRDefault="00ED392B">
      <w:pPr>
        <w:pStyle w:val="BodyText"/>
        <w:spacing w:before="3"/>
      </w:pPr>
    </w:p>
    <w:p w:rsidR="00ED392B" w:rsidRDefault="00CE02ED">
      <w:pPr>
        <w:pStyle w:val="Heading1"/>
        <w:ind w:left="227"/>
      </w:pPr>
      <w:r>
        <w:t>Посебни циљеви учења предмета:</w:t>
      </w:r>
    </w:p>
    <w:p w:rsidR="00ED392B" w:rsidRDefault="00CE02ED">
      <w:pPr>
        <w:pStyle w:val="ListParagraph"/>
        <w:numPr>
          <w:ilvl w:val="0"/>
          <w:numId w:val="740"/>
        </w:numPr>
        <w:tabs>
          <w:tab w:val="left" w:pos="819"/>
          <w:tab w:val="left" w:pos="820"/>
        </w:tabs>
        <w:ind w:hanging="294"/>
        <w:rPr>
          <w:sz w:val="18"/>
        </w:rPr>
      </w:pPr>
      <w:r>
        <w:rPr>
          <w:sz w:val="18"/>
        </w:rPr>
        <w:t>Подстицање раста и развоја и утицање на правилно држање тела (превенција постуралних</w:t>
      </w:r>
      <w:r>
        <w:rPr>
          <w:spacing w:val="1"/>
          <w:sz w:val="18"/>
        </w:rPr>
        <w:t xml:space="preserve"> </w:t>
      </w:r>
      <w:r>
        <w:rPr>
          <w:sz w:val="18"/>
        </w:rPr>
        <w:t>поремећаја);</w:t>
      </w:r>
    </w:p>
    <w:p w:rsidR="00ED392B" w:rsidRDefault="00CE02ED">
      <w:pPr>
        <w:pStyle w:val="ListParagraph"/>
        <w:numPr>
          <w:ilvl w:val="0"/>
          <w:numId w:val="740"/>
        </w:numPr>
        <w:tabs>
          <w:tab w:val="left" w:pos="819"/>
          <w:tab w:val="left" w:pos="820"/>
        </w:tabs>
        <w:ind w:hanging="294"/>
        <w:rPr>
          <w:sz w:val="18"/>
        </w:rPr>
      </w:pPr>
      <w:r>
        <w:rPr>
          <w:sz w:val="18"/>
        </w:rPr>
        <w:t>Развој и усавршавање моторичких способности и теоријских знања неопходних самостални рад на њима;</w:t>
      </w:r>
    </w:p>
    <w:p w:rsidR="00ED392B" w:rsidRDefault="00CE02ED">
      <w:pPr>
        <w:pStyle w:val="ListParagraph"/>
        <w:numPr>
          <w:ilvl w:val="0"/>
          <w:numId w:val="740"/>
        </w:numPr>
        <w:tabs>
          <w:tab w:val="left" w:pos="818"/>
          <w:tab w:val="left" w:pos="819"/>
        </w:tabs>
        <w:ind w:left="818"/>
        <w:rPr>
          <w:sz w:val="18"/>
        </w:rPr>
      </w:pPr>
      <w:r>
        <w:rPr>
          <w:sz w:val="18"/>
        </w:rPr>
        <w:t>Стицање моторичких умења (вештина) и теоријских знања неопходних за њихово усвајање;</w:t>
      </w:r>
    </w:p>
    <w:p w:rsidR="00ED392B" w:rsidRDefault="00CE02ED">
      <w:pPr>
        <w:pStyle w:val="ListParagraph"/>
        <w:numPr>
          <w:ilvl w:val="0"/>
          <w:numId w:val="740"/>
        </w:numPr>
        <w:tabs>
          <w:tab w:val="left" w:pos="818"/>
          <w:tab w:val="left" w:pos="819"/>
        </w:tabs>
        <w:ind w:right="540" w:hanging="295"/>
        <w:rPr>
          <w:sz w:val="18"/>
        </w:rPr>
      </w:pPr>
      <w:r>
        <w:rPr>
          <w:sz w:val="18"/>
        </w:rPr>
        <w:t>Проширење и продубљивање интересовања које су ученици стекли у основној школи и потпуније сагледавање спортске гране, за коју показују посебан интерес;</w:t>
      </w:r>
    </w:p>
    <w:p w:rsidR="00ED392B" w:rsidRDefault="00CE02ED">
      <w:pPr>
        <w:pStyle w:val="ListParagraph"/>
        <w:numPr>
          <w:ilvl w:val="0"/>
          <w:numId w:val="740"/>
        </w:numPr>
        <w:tabs>
          <w:tab w:val="left" w:pos="817"/>
          <w:tab w:val="left" w:pos="819"/>
        </w:tabs>
        <w:ind w:left="818"/>
        <w:rPr>
          <w:sz w:val="18"/>
        </w:rPr>
      </w:pPr>
      <w:r>
        <w:rPr>
          <w:sz w:val="18"/>
        </w:rPr>
        <w:t>Усвајање знања ради разумевања значаја и суштине физичког васпитања дефинисаних општим циљем овог предмета (васпитно-образовног подручја);</w:t>
      </w:r>
    </w:p>
    <w:p w:rsidR="00ED392B" w:rsidRDefault="00CE02ED">
      <w:pPr>
        <w:pStyle w:val="ListParagraph"/>
        <w:numPr>
          <w:ilvl w:val="0"/>
          <w:numId w:val="740"/>
        </w:numPr>
        <w:tabs>
          <w:tab w:val="left" w:pos="817"/>
          <w:tab w:val="left" w:pos="818"/>
        </w:tabs>
        <w:rPr>
          <w:sz w:val="18"/>
        </w:rPr>
      </w:pPr>
      <w:r>
        <w:rPr>
          <w:sz w:val="18"/>
        </w:rPr>
        <w:t>Мотивација ученика за бављење физичким активностима и формирање позитивних психо-социјалних образаца</w:t>
      </w:r>
      <w:r>
        <w:rPr>
          <w:spacing w:val="-5"/>
          <w:sz w:val="18"/>
        </w:rPr>
        <w:t xml:space="preserve"> </w:t>
      </w:r>
      <w:r>
        <w:rPr>
          <w:sz w:val="18"/>
        </w:rPr>
        <w:t>понашања;</w:t>
      </w:r>
    </w:p>
    <w:p w:rsidR="00ED392B" w:rsidRDefault="00CE02ED">
      <w:pPr>
        <w:pStyle w:val="ListParagraph"/>
        <w:numPr>
          <w:ilvl w:val="0"/>
          <w:numId w:val="740"/>
        </w:numPr>
        <w:tabs>
          <w:tab w:val="left" w:pos="816"/>
          <w:tab w:val="left" w:pos="817"/>
        </w:tabs>
        <w:ind w:left="816"/>
        <w:rPr>
          <w:sz w:val="18"/>
        </w:rPr>
      </w:pPr>
      <w:r>
        <w:rPr>
          <w:sz w:val="18"/>
        </w:rPr>
        <w:t>Оспособљавање ученика да стечена умења, знања и навике користе у свакодневним условима живота и</w:t>
      </w:r>
      <w:r>
        <w:rPr>
          <w:spacing w:val="-2"/>
          <w:sz w:val="18"/>
        </w:rPr>
        <w:t xml:space="preserve"> </w:t>
      </w:r>
      <w:r>
        <w:rPr>
          <w:sz w:val="18"/>
        </w:rPr>
        <w:t>рада.</w:t>
      </w:r>
    </w:p>
    <w:p w:rsidR="00ED392B" w:rsidRDefault="00CE02ED">
      <w:pPr>
        <w:pStyle w:val="BodyText"/>
        <w:tabs>
          <w:tab w:val="right" w:pos="3918"/>
        </w:tabs>
        <w:spacing w:before="208"/>
        <w:ind w:left="224"/>
        <w:rPr>
          <w:b/>
        </w:rPr>
      </w:pPr>
      <w:r>
        <w:t>Годишњи</w:t>
      </w:r>
      <w:r>
        <w:rPr>
          <w:spacing w:val="-1"/>
        </w:rPr>
        <w:t xml:space="preserve"> </w:t>
      </w:r>
      <w:r>
        <w:t>фонд</w:t>
      </w:r>
      <w:r>
        <w:rPr>
          <w:spacing w:val="-1"/>
        </w:rPr>
        <w:t xml:space="preserve"> </w:t>
      </w:r>
      <w:r>
        <w:t>часова:</w:t>
      </w:r>
      <w:r>
        <w:tab/>
      </w:r>
      <w:r>
        <w:rPr>
          <w:b/>
        </w:rPr>
        <w:t>66</w:t>
      </w:r>
    </w:p>
    <w:p w:rsidR="00ED392B" w:rsidRDefault="00CE02ED">
      <w:pPr>
        <w:tabs>
          <w:tab w:val="left" w:pos="3737"/>
        </w:tabs>
        <w:spacing w:before="2"/>
        <w:ind w:left="224"/>
        <w:rPr>
          <w:b/>
          <w:sz w:val="18"/>
        </w:rPr>
      </w:pPr>
      <w:r>
        <w:rPr>
          <w:sz w:val="18"/>
        </w:rPr>
        <w:t>Разред:</w:t>
      </w:r>
      <w:r>
        <w:rPr>
          <w:sz w:val="18"/>
        </w:rPr>
        <w:tab/>
      </w:r>
      <w:r>
        <w:rPr>
          <w:b/>
          <w:sz w:val="18"/>
        </w:rPr>
        <w:t>Први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622"/>
        </w:trPr>
        <w:tc>
          <w:tcPr>
            <w:tcW w:w="1758" w:type="dxa"/>
            <w:shd w:val="clear" w:color="auto" w:fill="D9D9D9"/>
          </w:tcPr>
          <w:p w:rsidR="00ED392B" w:rsidRDefault="00CE02ED">
            <w:pPr>
              <w:pStyle w:val="TableParagraph"/>
              <w:spacing w:before="207"/>
              <w:ind w:left="586" w:right="581"/>
              <w:jc w:val="center"/>
              <w:rPr>
                <w:b/>
                <w:sz w:val="18"/>
              </w:rPr>
            </w:pPr>
            <w:r>
              <w:rPr>
                <w:b/>
                <w:sz w:val="18"/>
              </w:rPr>
              <w:t>ТЕМА</w:t>
            </w:r>
          </w:p>
        </w:tc>
        <w:tc>
          <w:tcPr>
            <w:tcW w:w="1755" w:type="dxa"/>
            <w:shd w:val="clear" w:color="auto" w:fill="D9D9D9"/>
          </w:tcPr>
          <w:p w:rsidR="00ED392B" w:rsidRDefault="00ED392B">
            <w:pPr>
              <w:pStyle w:val="TableParagraph"/>
              <w:rPr>
                <w:b/>
                <w:sz w:val="18"/>
              </w:rPr>
            </w:pPr>
          </w:p>
          <w:p w:rsidR="00ED392B" w:rsidRDefault="00CE02ED">
            <w:pPr>
              <w:pStyle w:val="TableParagraph"/>
              <w:ind w:left="623" w:right="618"/>
              <w:jc w:val="center"/>
              <w:rPr>
                <w:b/>
                <w:sz w:val="18"/>
              </w:rPr>
            </w:pPr>
            <w:r>
              <w:rPr>
                <w:b/>
                <w:sz w:val="18"/>
              </w:rPr>
              <w:t>ЦИЉ</w:t>
            </w:r>
          </w:p>
        </w:tc>
        <w:tc>
          <w:tcPr>
            <w:tcW w:w="3241" w:type="dxa"/>
            <w:shd w:val="clear" w:color="auto" w:fill="D9D9D9"/>
          </w:tcPr>
          <w:p w:rsidR="00ED392B" w:rsidRDefault="00CE02ED">
            <w:pPr>
              <w:pStyle w:val="TableParagraph"/>
              <w:spacing w:line="206" w:lineRule="exact"/>
              <w:ind w:left="207" w:right="200"/>
              <w:jc w:val="center"/>
              <w:rPr>
                <w:b/>
                <w:sz w:val="18"/>
              </w:rPr>
            </w:pPr>
            <w:r>
              <w:rPr>
                <w:b/>
                <w:sz w:val="18"/>
              </w:rPr>
              <w:t>ИСХОДИ</w:t>
            </w:r>
          </w:p>
          <w:p w:rsidR="00ED392B" w:rsidRDefault="00CE02ED">
            <w:pPr>
              <w:pStyle w:val="TableParagraph"/>
              <w:spacing w:line="210" w:lineRule="atLeast"/>
              <w:ind w:left="210" w:right="200"/>
              <w:jc w:val="center"/>
              <w:rPr>
                <w:sz w:val="18"/>
              </w:rPr>
            </w:pPr>
            <w:r>
              <w:rPr>
                <w:sz w:val="18"/>
              </w:rPr>
              <w:t>По завршетку теме ученик ће бити у стању да:</w:t>
            </w:r>
          </w:p>
        </w:tc>
        <w:tc>
          <w:tcPr>
            <w:tcW w:w="3120" w:type="dxa"/>
            <w:shd w:val="clear" w:color="auto" w:fill="D9D9D9"/>
          </w:tcPr>
          <w:p w:rsidR="00ED392B" w:rsidRDefault="00CE02ED">
            <w:pPr>
              <w:pStyle w:val="TableParagraph"/>
              <w:spacing w:before="104"/>
              <w:ind w:left="974" w:right="286" w:hanging="672"/>
              <w:rPr>
                <w:b/>
                <w:sz w:val="18"/>
              </w:rPr>
            </w:pPr>
            <w:r>
              <w:rPr>
                <w:b/>
                <w:sz w:val="18"/>
              </w:rPr>
              <w:t>ПРЕПОРУЧЕНИ САДРЖАЈИ ПО ТЕМАМА</w:t>
            </w:r>
          </w:p>
        </w:tc>
        <w:tc>
          <w:tcPr>
            <w:tcW w:w="2956" w:type="dxa"/>
            <w:shd w:val="clear" w:color="auto" w:fill="D9D9D9"/>
          </w:tcPr>
          <w:p w:rsidR="00ED392B" w:rsidRDefault="00CE02ED">
            <w:pPr>
              <w:pStyle w:val="TableParagraph"/>
              <w:spacing w:before="1" w:line="208" w:lineRule="exact"/>
              <w:ind w:left="108" w:right="101"/>
              <w:jc w:val="center"/>
              <w:rPr>
                <w:b/>
                <w:sz w:val="18"/>
              </w:rPr>
            </w:pPr>
            <w:r>
              <w:rPr>
                <w:b/>
                <w:sz w:val="18"/>
              </w:rPr>
              <w:t>УПУТСТВО ЗА ДИДАКТИЧКО- МЕТОДИЧКО ОСТВАРИВАЊЕ ПРОГРАМА</w:t>
            </w:r>
          </w:p>
        </w:tc>
      </w:tr>
      <w:tr w:rsidR="00ED392B">
        <w:trPr>
          <w:trHeight w:val="2527"/>
        </w:trPr>
        <w:tc>
          <w:tcPr>
            <w:tcW w:w="1758" w:type="dxa"/>
          </w:tcPr>
          <w:p w:rsidR="00ED392B" w:rsidRDefault="00ED392B">
            <w:pPr>
              <w:pStyle w:val="TableParagraph"/>
              <w:spacing w:before="7"/>
              <w:rPr>
                <w:b/>
                <w:sz w:val="17"/>
              </w:rPr>
            </w:pPr>
          </w:p>
          <w:p w:rsidR="00ED392B" w:rsidRDefault="00CE02ED">
            <w:pPr>
              <w:pStyle w:val="TableParagraph"/>
              <w:numPr>
                <w:ilvl w:val="0"/>
                <w:numId w:val="739"/>
              </w:numPr>
              <w:tabs>
                <w:tab w:val="left" w:pos="411"/>
                <w:tab w:val="left" w:pos="412"/>
              </w:tabs>
              <w:ind w:right="106" w:hanging="116"/>
              <w:rPr>
                <w:sz w:val="18"/>
              </w:rPr>
            </w:pPr>
            <w:r>
              <w:rPr>
                <w:sz w:val="18"/>
              </w:rPr>
              <w:t>Здравствена култура и физичка активност, као основа за реализовање постављених циљева и</w:t>
            </w:r>
            <w:r>
              <w:rPr>
                <w:spacing w:val="-1"/>
                <w:sz w:val="18"/>
              </w:rPr>
              <w:t xml:space="preserve"> </w:t>
            </w:r>
            <w:r>
              <w:rPr>
                <w:sz w:val="18"/>
              </w:rPr>
              <w:t>исхода</w:t>
            </w:r>
          </w:p>
        </w:tc>
        <w:tc>
          <w:tcPr>
            <w:tcW w:w="1755" w:type="dxa"/>
          </w:tcPr>
          <w:p w:rsidR="00ED392B" w:rsidRDefault="00CE02ED">
            <w:pPr>
              <w:pStyle w:val="TableParagraph"/>
              <w:numPr>
                <w:ilvl w:val="0"/>
                <w:numId w:val="738"/>
              </w:numPr>
              <w:tabs>
                <w:tab w:val="left" w:pos="322"/>
              </w:tabs>
              <w:ind w:right="147" w:hanging="148"/>
              <w:rPr>
                <w:sz w:val="18"/>
              </w:rPr>
            </w:pPr>
            <w:r>
              <w:rPr>
                <w:sz w:val="18"/>
              </w:rPr>
              <w:t>Унапређивање и очување здравља;</w:t>
            </w:r>
          </w:p>
          <w:p w:rsidR="00ED392B" w:rsidRDefault="00CE02ED">
            <w:pPr>
              <w:pStyle w:val="TableParagraph"/>
              <w:numPr>
                <w:ilvl w:val="0"/>
                <w:numId w:val="738"/>
              </w:numPr>
              <w:tabs>
                <w:tab w:val="left" w:pos="322"/>
              </w:tabs>
              <w:ind w:right="167" w:hanging="148"/>
              <w:rPr>
                <w:sz w:val="18"/>
              </w:rPr>
            </w:pPr>
            <w:r>
              <w:rPr>
                <w:sz w:val="18"/>
              </w:rPr>
              <w:t>Утицај на правилно држање тела (превенција постуралних поремећаја);</w:t>
            </w:r>
          </w:p>
        </w:tc>
        <w:tc>
          <w:tcPr>
            <w:tcW w:w="3241" w:type="dxa"/>
          </w:tcPr>
          <w:p w:rsidR="00ED392B" w:rsidRDefault="00CE02ED">
            <w:pPr>
              <w:pStyle w:val="TableParagraph"/>
              <w:numPr>
                <w:ilvl w:val="0"/>
                <w:numId w:val="737"/>
              </w:numPr>
              <w:tabs>
                <w:tab w:val="left" w:pos="322"/>
              </w:tabs>
              <w:ind w:right="572"/>
              <w:rPr>
                <w:sz w:val="18"/>
              </w:rPr>
            </w:pPr>
            <w:r>
              <w:rPr>
                <w:sz w:val="18"/>
              </w:rPr>
              <w:t>препозна везе између физичке активности и</w:t>
            </w:r>
            <w:r>
              <w:rPr>
                <w:spacing w:val="-1"/>
                <w:sz w:val="18"/>
              </w:rPr>
              <w:t xml:space="preserve"> </w:t>
            </w:r>
            <w:r>
              <w:rPr>
                <w:sz w:val="18"/>
              </w:rPr>
              <w:t>здравља;</w:t>
            </w:r>
          </w:p>
          <w:p w:rsidR="00ED392B" w:rsidRDefault="00CE02ED">
            <w:pPr>
              <w:pStyle w:val="TableParagraph"/>
              <w:numPr>
                <w:ilvl w:val="0"/>
                <w:numId w:val="737"/>
              </w:numPr>
              <w:tabs>
                <w:tab w:val="left" w:pos="322"/>
              </w:tabs>
              <w:ind w:left="320" w:right="88" w:hanging="233"/>
              <w:rPr>
                <w:sz w:val="18"/>
              </w:rPr>
            </w:pPr>
            <w:r>
              <w:rPr>
                <w:sz w:val="18"/>
              </w:rPr>
              <w:t>објасни карактеристике положаја тела, покрета и кретања у професији за коју се школује и уочи оне, које могу имати негативан утицај на његов раст,</w:t>
            </w:r>
            <w:r>
              <w:rPr>
                <w:spacing w:val="-2"/>
                <w:sz w:val="18"/>
              </w:rPr>
              <w:t xml:space="preserve"> </w:t>
            </w:r>
            <w:r>
              <w:rPr>
                <w:sz w:val="18"/>
              </w:rPr>
              <w:t>развој;</w:t>
            </w:r>
          </w:p>
          <w:p w:rsidR="00ED392B" w:rsidRDefault="00CE02ED">
            <w:pPr>
              <w:pStyle w:val="TableParagraph"/>
              <w:numPr>
                <w:ilvl w:val="0"/>
                <w:numId w:val="737"/>
              </w:numPr>
              <w:tabs>
                <w:tab w:val="left" w:pos="320"/>
              </w:tabs>
              <w:spacing w:before="14" w:line="208" w:lineRule="exact"/>
              <w:ind w:left="318" w:right="136" w:hanging="232"/>
              <w:rPr>
                <w:sz w:val="18"/>
              </w:rPr>
            </w:pPr>
            <w:r>
              <w:rPr>
                <w:sz w:val="18"/>
              </w:rPr>
              <w:t>одабере и изведе вежбе обликовања и вежбе из корективне гимнастике, које ће превентивно утицати на могуће негативне утицаје услед рада у одабраној</w:t>
            </w:r>
            <w:r>
              <w:rPr>
                <w:spacing w:val="-1"/>
                <w:sz w:val="18"/>
              </w:rPr>
              <w:t xml:space="preserve"> </w:t>
            </w:r>
            <w:r>
              <w:rPr>
                <w:sz w:val="18"/>
              </w:rPr>
              <w:t>професији;</w:t>
            </w:r>
          </w:p>
        </w:tc>
        <w:tc>
          <w:tcPr>
            <w:tcW w:w="3120" w:type="dxa"/>
          </w:tcPr>
          <w:p w:rsidR="00ED392B" w:rsidRDefault="00CE02ED">
            <w:pPr>
              <w:pStyle w:val="TableParagraph"/>
              <w:numPr>
                <w:ilvl w:val="0"/>
                <w:numId w:val="736"/>
              </w:numPr>
              <w:tabs>
                <w:tab w:val="left" w:pos="319"/>
              </w:tabs>
              <w:spacing w:line="215" w:lineRule="exact"/>
              <w:ind w:hanging="233"/>
              <w:rPr>
                <w:sz w:val="18"/>
              </w:rPr>
            </w:pPr>
            <w:r>
              <w:rPr>
                <w:sz w:val="18"/>
              </w:rPr>
              <w:t>Вежбе обликовања (јачања,</w:t>
            </w:r>
          </w:p>
          <w:p w:rsidR="00ED392B" w:rsidRDefault="00CE02ED">
            <w:pPr>
              <w:pStyle w:val="TableParagraph"/>
              <w:ind w:left="318"/>
              <w:rPr>
                <w:sz w:val="18"/>
              </w:rPr>
            </w:pPr>
            <w:r>
              <w:rPr>
                <w:sz w:val="18"/>
              </w:rPr>
              <w:t>лабављење и растезање);</w:t>
            </w:r>
          </w:p>
          <w:p w:rsidR="00ED392B" w:rsidRDefault="00CE02ED">
            <w:pPr>
              <w:pStyle w:val="TableParagraph"/>
              <w:numPr>
                <w:ilvl w:val="0"/>
                <w:numId w:val="736"/>
              </w:numPr>
              <w:tabs>
                <w:tab w:val="left" w:pos="318"/>
              </w:tabs>
              <w:spacing w:before="1"/>
              <w:ind w:hanging="233"/>
              <w:rPr>
                <w:sz w:val="18"/>
              </w:rPr>
            </w:pPr>
            <w:r>
              <w:rPr>
                <w:sz w:val="18"/>
              </w:rPr>
              <w:t>Вежбе из корективне</w:t>
            </w:r>
            <w:r>
              <w:rPr>
                <w:spacing w:val="1"/>
                <w:sz w:val="18"/>
              </w:rPr>
              <w:t xml:space="preserve"> </w:t>
            </w:r>
            <w:r>
              <w:rPr>
                <w:sz w:val="18"/>
              </w:rPr>
              <w:t>гимнастике;</w:t>
            </w:r>
          </w:p>
          <w:p w:rsidR="00ED392B" w:rsidRDefault="00CE02ED">
            <w:pPr>
              <w:pStyle w:val="TableParagraph"/>
              <w:numPr>
                <w:ilvl w:val="0"/>
                <w:numId w:val="736"/>
              </w:numPr>
              <w:tabs>
                <w:tab w:val="left" w:pos="318"/>
              </w:tabs>
              <w:ind w:right="496"/>
              <w:rPr>
                <w:sz w:val="18"/>
              </w:rPr>
            </w:pPr>
            <w:r>
              <w:rPr>
                <w:sz w:val="18"/>
              </w:rPr>
              <w:t>Провера стања моторичких и функционалних</w:t>
            </w:r>
            <w:r>
              <w:rPr>
                <w:spacing w:val="2"/>
                <w:sz w:val="18"/>
              </w:rPr>
              <w:t xml:space="preserve"> </w:t>
            </w:r>
            <w:r>
              <w:rPr>
                <w:sz w:val="18"/>
              </w:rPr>
              <w:t>способности;</w:t>
            </w:r>
          </w:p>
        </w:tc>
        <w:tc>
          <w:tcPr>
            <w:tcW w:w="2956" w:type="dxa"/>
            <w:vMerge w:val="restart"/>
          </w:tcPr>
          <w:p w:rsidR="00ED392B" w:rsidRDefault="00CE02ED">
            <w:pPr>
              <w:pStyle w:val="TableParagraph"/>
              <w:numPr>
                <w:ilvl w:val="0"/>
                <w:numId w:val="735"/>
              </w:numPr>
              <w:tabs>
                <w:tab w:val="left" w:pos="228"/>
              </w:tabs>
              <w:ind w:right="690" w:hanging="140"/>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735"/>
              </w:numPr>
              <w:tabs>
                <w:tab w:val="left" w:pos="228"/>
              </w:tabs>
              <w:ind w:left="225" w:right="93" w:hanging="138"/>
              <w:rPr>
                <w:sz w:val="18"/>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1"/>
                <w:sz w:val="18"/>
              </w:rPr>
              <w:t xml:space="preserve"> </w:t>
            </w:r>
            <w:r>
              <w:rPr>
                <w:sz w:val="18"/>
              </w:rPr>
              <w:t>здравље;</w:t>
            </w:r>
          </w:p>
          <w:p w:rsidR="00ED392B" w:rsidRDefault="00CE02ED">
            <w:pPr>
              <w:pStyle w:val="TableParagraph"/>
              <w:numPr>
                <w:ilvl w:val="0"/>
                <w:numId w:val="735"/>
              </w:numPr>
              <w:tabs>
                <w:tab w:val="left" w:pos="228"/>
              </w:tabs>
              <w:spacing w:before="7"/>
              <w:ind w:right="221" w:hanging="140"/>
              <w:rPr>
                <w:sz w:val="18"/>
              </w:rPr>
            </w:pPr>
            <w:r>
              <w:rPr>
                <w:sz w:val="18"/>
              </w:rPr>
              <w:t>Ученици који похађају четворогодишње стручне школе далеко су више оптерећени у редовном</w:t>
            </w:r>
            <w:r>
              <w:rPr>
                <w:spacing w:val="-1"/>
                <w:sz w:val="18"/>
              </w:rPr>
              <w:t xml:space="preserve"> </w:t>
            </w:r>
            <w:r>
              <w:rPr>
                <w:sz w:val="18"/>
              </w:rPr>
              <w:t>образовању</w:t>
            </w:r>
          </w:p>
        </w:tc>
      </w:tr>
      <w:tr w:rsidR="00ED392B">
        <w:trPr>
          <w:trHeight w:val="1073"/>
        </w:trPr>
        <w:tc>
          <w:tcPr>
            <w:tcW w:w="1758" w:type="dxa"/>
          </w:tcPr>
          <w:p w:rsidR="00ED392B" w:rsidRDefault="00CE02ED">
            <w:pPr>
              <w:pStyle w:val="TableParagraph"/>
              <w:numPr>
                <w:ilvl w:val="0"/>
                <w:numId w:val="734"/>
              </w:numPr>
              <w:tabs>
                <w:tab w:val="left" w:pos="322"/>
              </w:tabs>
              <w:ind w:right="111" w:hanging="117"/>
              <w:rPr>
                <w:sz w:val="18"/>
              </w:rPr>
            </w:pPr>
            <w:r>
              <w:rPr>
                <w:sz w:val="18"/>
              </w:rPr>
              <w:t>Развој моторичких и функционалних способности човека, као</w:t>
            </w:r>
            <w:r>
              <w:rPr>
                <w:spacing w:val="1"/>
                <w:sz w:val="18"/>
              </w:rPr>
              <w:t xml:space="preserve"> </w:t>
            </w:r>
            <w:r>
              <w:rPr>
                <w:sz w:val="18"/>
              </w:rPr>
              <w:t>основа</w:t>
            </w:r>
          </w:p>
        </w:tc>
        <w:tc>
          <w:tcPr>
            <w:tcW w:w="1755" w:type="dxa"/>
          </w:tcPr>
          <w:p w:rsidR="00ED392B" w:rsidRDefault="00CE02ED">
            <w:pPr>
              <w:pStyle w:val="TableParagraph"/>
              <w:numPr>
                <w:ilvl w:val="0"/>
                <w:numId w:val="733"/>
              </w:numPr>
              <w:tabs>
                <w:tab w:val="left" w:pos="325"/>
              </w:tabs>
              <w:ind w:right="192" w:hanging="147"/>
              <w:rPr>
                <w:sz w:val="18"/>
              </w:rPr>
            </w:pPr>
            <w:r>
              <w:rPr>
                <w:sz w:val="18"/>
              </w:rPr>
              <w:t>Развој и усавршавање моторичких способности и теоријских</w:t>
            </w:r>
            <w:r>
              <w:rPr>
                <w:spacing w:val="-2"/>
                <w:sz w:val="18"/>
              </w:rPr>
              <w:t xml:space="preserve"> </w:t>
            </w:r>
            <w:r>
              <w:rPr>
                <w:sz w:val="18"/>
              </w:rPr>
              <w:t>знања</w:t>
            </w:r>
          </w:p>
        </w:tc>
        <w:tc>
          <w:tcPr>
            <w:tcW w:w="3241" w:type="dxa"/>
          </w:tcPr>
          <w:p w:rsidR="00ED392B" w:rsidRDefault="00CE02ED">
            <w:pPr>
              <w:pStyle w:val="TableParagraph"/>
              <w:numPr>
                <w:ilvl w:val="0"/>
                <w:numId w:val="732"/>
              </w:numPr>
              <w:tabs>
                <w:tab w:val="left" w:pos="325"/>
              </w:tabs>
              <w:ind w:right="198" w:hanging="236"/>
              <w:rPr>
                <w:sz w:val="18"/>
              </w:rPr>
            </w:pPr>
            <w:r>
              <w:rPr>
                <w:sz w:val="18"/>
              </w:rPr>
              <w:t>именује моторичке способности које треба развијати, као и основна средства и методе за њихов</w:t>
            </w:r>
            <w:r>
              <w:rPr>
                <w:spacing w:val="-3"/>
                <w:sz w:val="18"/>
              </w:rPr>
              <w:t xml:space="preserve"> </w:t>
            </w:r>
            <w:r>
              <w:rPr>
                <w:sz w:val="18"/>
              </w:rPr>
              <w:t>развој;</w:t>
            </w:r>
          </w:p>
          <w:p w:rsidR="00ED392B" w:rsidRDefault="00CE02ED">
            <w:pPr>
              <w:pStyle w:val="TableParagraph"/>
              <w:numPr>
                <w:ilvl w:val="0"/>
                <w:numId w:val="732"/>
              </w:numPr>
              <w:tabs>
                <w:tab w:val="left" w:pos="324"/>
              </w:tabs>
              <w:spacing w:line="220" w:lineRule="exact"/>
              <w:ind w:hanging="236"/>
              <w:rPr>
                <w:sz w:val="18"/>
              </w:rPr>
            </w:pPr>
            <w:r>
              <w:rPr>
                <w:sz w:val="18"/>
              </w:rPr>
              <w:t>примени адекватна</w:t>
            </w:r>
            <w:r>
              <w:rPr>
                <w:spacing w:val="-1"/>
                <w:sz w:val="18"/>
              </w:rPr>
              <w:t xml:space="preserve"> </w:t>
            </w:r>
            <w:r>
              <w:rPr>
                <w:sz w:val="18"/>
              </w:rPr>
              <w:t>средства</w:t>
            </w:r>
          </w:p>
          <w:p w:rsidR="00ED392B" w:rsidRDefault="00CE02ED">
            <w:pPr>
              <w:pStyle w:val="TableParagraph"/>
              <w:spacing w:line="200" w:lineRule="exact"/>
              <w:ind w:left="210" w:right="778"/>
              <w:jc w:val="center"/>
              <w:rPr>
                <w:sz w:val="18"/>
              </w:rPr>
            </w:pPr>
            <w:r>
              <w:rPr>
                <w:sz w:val="18"/>
              </w:rPr>
              <w:t>(изводи вежбе) за развој и</w:t>
            </w:r>
          </w:p>
        </w:tc>
        <w:tc>
          <w:tcPr>
            <w:tcW w:w="3120" w:type="dxa"/>
          </w:tcPr>
          <w:p w:rsidR="00ED392B" w:rsidRDefault="00CE02ED">
            <w:pPr>
              <w:pStyle w:val="TableParagraph"/>
              <w:numPr>
                <w:ilvl w:val="0"/>
                <w:numId w:val="731"/>
              </w:numPr>
              <w:tabs>
                <w:tab w:val="left" w:pos="321"/>
              </w:tabs>
              <w:ind w:right="655" w:hanging="233"/>
              <w:rPr>
                <w:sz w:val="18"/>
              </w:rPr>
            </w:pPr>
            <w:r>
              <w:rPr>
                <w:sz w:val="18"/>
              </w:rPr>
              <w:t>Вежбе снаге без и са малим теговима (до 4 кг);</w:t>
            </w:r>
          </w:p>
          <w:p w:rsidR="00ED392B" w:rsidRDefault="00CE02ED">
            <w:pPr>
              <w:pStyle w:val="TableParagraph"/>
              <w:numPr>
                <w:ilvl w:val="0"/>
                <w:numId w:val="731"/>
              </w:numPr>
              <w:tabs>
                <w:tab w:val="left" w:pos="321"/>
              </w:tabs>
              <w:ind w:left="319" w:right="120" w:hanging="233"/>
              <w:rPr>
                <w:sz w:val="18"/>
              </w:rPr>
            </w:pPr>
            <w:r>
              <w:rPr>
                <w:sz w:val="18"/>
              </w:rPr>
              <w:t>Трчање на 800 м ученице и 1000 м ученици ;</w:t>
            </w:r>
          </w:p>
          <w:p w:rsidR="00ED392B" w:rsidRDefault="00CE02ED">
            <w:pPr>
              <w:pStyle w:val="TableParagraph"/>
              <w:numPr>
                <w:ilvl w:val="0"/>
                <w:numId w:val="731"/>
              </w:numPr>
              <w:tabs>
                <w:tab w:val="left" w:pos="320"/>
              </w:tabs>
              <w:spacing w:line="200" w:lineRule="exact"/>
              <w:ind w:left="319" w:hanging="233"/>
              <w:rPr>
                <w:sz w:val="18"/>
              </w:rPr>
            </w:pPr>
            <w:r>
              <w:rPr>
                <w:sz w:val="18"/>
              </w:rPr>
              <w:t>Трчање на 60 м и 100 м;</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1297"/>
        </w:trPr>
        <w:tc>
          <w:tcPr>
            <w:tcW w:w="1758" w:type="dxa"/>
          </w:tcPr>
          <w:p w:rsidR="00ED392B" w:rsidRDefault="00CE02ED">
            <w:pPr>
              <w:pStyle w:val="TableParagraph"/>
              <w:ind w:left="204" w:right="241"/>
              <w:rPr>
                <w:sz w:val="18"/>
              </w:rPr>
            </w:pPr>
            <w:r>
              <w:rPr>
                <w:sz w:val="18"/>
              </w:rPr>
              <w:t>за реализовање постављених циљева и исхода</w:t>
            </w:r>
          </w:p>
        </w:tc>
        <w:tc>
          <w:tcPr>
            <w:tcW w:w="1755" w:type="dxa"/>
          </w:tcPr>
          <w:p w:rsidR="00ED392B" w:rsidRDefault="00CE02ED">
            <w:pPr>
              <w:pStyle w:val="TableParagraph"/>
              <w:ind w:left="206" w:right="106"/>
              <w:rPr>
                <w:sz w:val="18"/>
              </w:rPr>
            </w:pPr>
            <w:r>
              <w:rPr>
                <w:sz w:val="18"/>
              </w:rPr>
              <w:t>неопходних за самостални рад на њима;</w:t>
            </w:r>
          </w:p>
        </w:tc>
        <w:tc>
          <w:tcPr>
            <w:tcW w:w="3241" w:type="dxa"/>
          </w:tcPr>
          <w:p w:rsidR="00ED392B" w:rsidRDefault="00CE02ED">
            <w:pPr>
              <w:pStyle w:val="TableParagraph"/>
              <w:ind w:left="324" w:right="123"/>
              <w:rPr>
                <w:sz w:val="18"/>
              </w:rPr>
            </w:pPr>
            <w:r>
              <w:rPr>
                <w:sz w:val="18"/>
              </w:rPr>
              <w:t>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3120" w:type="dxa"/>
          </w:tcPr>
          <w:p w:rsidR="00ED392B" w:rsidRDefault="00CE02ED">
            <w:pPr>
              <w:pStyle w:val="TableParagraph"/>
              <w:numPr>
                <w:ilvl w:val="0"/>
                <w:numId w:val="730"/>
              </w:numPr>
              <w:tabs>
                <w:tab w:val="left" w:pos="322"/>
              </w:tabs>
              <w:ind w:right="127" w:hanging="233"/>
              <w:rPr>
                <w:sz w:val="18"/>
              </w:rPr>
            </w:pPr>
            <w:r>
              <w:rPr>
                <w:sz w:val="18"/>
              </w:rPr>
              <w:t>Вежбе растезања (број понављања и издржај у крајњем положају);</w:t>
            </w:r>
          </w:p>
          <w:p w:rsidR="00ED392B" w:rsidRDefault="00CE02ED">
            <w:pPr>
              <w:pStyle w:val="TableParagraph"/>
              <w:numPr>
                <w:ilvl w:val="0"/>
                <w:numId w:val="730"/>
              </w:numPr>
              <w:tabs>
                <w:tab w:val="left" w:pos="321"/>
              </w:tabs>
              <w:ind w:right="607" w:hanging="233"/>
              <w:rPr>
                <w:sz w:val="18"/>
              </w:rPr>
            </w:pPr>
            <w:r>
              <w:rPr>
                <w:sz w:val="18"/>
              </w:rPr>
              <w:t>Полигони спретности и окретности и спортске игре;</w:t>
            </w:r>
          </w:p>
          <w:p w:rsidR="00ED392B" w:rsidRDefault="00CE02ED">
            <w:pPr>
              <w:pStyle w:val="TableParagraph"/>
              <w:numPr>
                <w:ilvl w:val="0"/>
                <w:numId w:val="730"/>
              </w:numPr>
              <w:tabs>
                <w:tab w:val="left" w:pos="321"/>
              </w:tabs>
              <w:spacing w:before="2"/>
              <w:rPr>
                <w:sz w:val="18"/>
              </w:rPr>
            </w:pPr>
            <w:r>
              <w:rPr>
                <w:sz w:val="18"/>
              </w:rPr>
              <w:t>Аеробик;</w:t>
            </w:r>
          </w:p>
          <w:p w:rsidR="00ED392B" w:rsidRDefault="00CE02ED">
            <w:pPr>
              <w:pStyle w:val="TableParagraph"/>
              <w:numPr>
                <w:ilvl w:val="0"/>
                <w:numId w:val="730"/>
              </w:numPr>
              <w:tabs>
                <w:tab w:val="left" w:pos="321"/>
              </w:tabs>
              <w:spacing w:line="200" w:lineRule="exact"/>
              <w:rPr>
                <w:sz w:val="18"/>
              </w:rPr>
            </w:pPr>
            <w:r>
              <w:rPr>
                <w:sz w:val="18"/>
              </w:rPr>
              <w:t>Обука техника</w:t>
            </w:r>
            <w:r>
              <w:rPr>
                <w:spacing w:val="-1"/>
                <w:sz w:val="18"/>
              </w:rPr>
              <w:t xml:space="preserve"> </w:t>
            </w:r>
            <w:r>
              <w:rPr>
                <w:sz w:val="18"/>
              </w:rPr>
              <w:t>пливања;</w:t>
            </w:r>
          </w:p>
        </w:tc>
        <w:tc>
          <w:tcPr>
            <w:tcW w:w="2956" w:type="dxa"/>
            <w:vMerge w:val="restart"/>
          </w:tcPr>
          <w:p w:rsidR="00ED392B" w:rsidRDefault="00CE02ED">
            <w:pPr>
              <w:pStyle w:val="TableParagraph"/>
              <w:ind w:left="226" w:right="198"/>
              <w:rPr>
                <w:sz w:val="18"/>
              </w:rPr>
            </w:pPr>
            <w:r>
              <w:rPr>
                <w:sz w:val="18"/>
              </w:rPr>
              <w:t>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w:t>
            </w:r>
          </w:p>
          <w:p w:rsidR="00ED392B" w:rsidRDefault="00CE02ED">
            <w:pPr>
              <w:pStyle w:val="TableParagraph"/>
              <w:spacing w:before="6"/>
              <w:ind w:left="225" w:right="579"/>
              <w:jc w:val="both"/>
              <w:rPr>
                <w:sz w:val="18"/>
              </w:rPr>
            </w:pPr>
            <w:r>
              <w:rPr>
                <w:sz w:val="18"/>
              </w:rPr>
              <w:t>Теоријска знања из области физичких активности су од великог значаја за бављење физичким вежбањем.</w:t>
            </w:r>
          </w:p>
          <w:p w:rsidR="00ED392B" w:rsidRDefault="00ED392B">
            <w:pPr>
              <w:pStyle w:val="TableParagraph"/>
              <w:spacing w:before="4"/>
              <w:rPr>
                <w:sz w:val="18"/>
              </w:rPr>
            </w:pPr>
          </w:p>
          <w:p w:rsidR="00ED392B" w:rsidRDefault="00CE02ED">
            <w:pPr>
              <w:pStyle w:val="TableParagraph"/>
              <w:spacing w:before="1"/>
              <w:ind w:left="85"/>
              <w:rPr>
                <w:b/>
                <w:sz w:val="18"/>
              </w:rPr>
            </w:pPr>
            <w:r>
              <w:rPr>
                <w:b/>
                <w:sz w:val="18"/>
                <w:u w:val="single"/>
              </w:rPr>
              <w:t>Облици наставе</w:t>
            </w:r>
          </w:p>
          <w:p w:rsidR="00ED392B" w:rsidRDefault="00CE02ED">
            <w:pPr>
              <w:pStyle w:val="TableParagraph"/>
              <w:spacing w:before="1"/>
              <w:ind w:left="87" w:right="178"/>
              <w:rPr>
                <w:sz w:val="18"/>
              </w:rPr>
            </w:pPr>
            <w:r>
              <w:rPr>
                <w:sz w:val="18"/>
              </w:rPr>
              <w:t>Предмет се реализује кроз следеће облике наставе:</w:t>
            </w:r>
          </w:p>
          <w:p w:rsidR="00ED392B" w:rsidRDefault="00CE02ED">
            <w:pPr>
              <w:pStyle w:val="TableParagraph"/>
              <w:numPr>
                <w:ilvl w:val="0"/>
                <w:numId w:val="729"/>
              </w:numPr>
              <w:tabs>
                <w:tab w:val="left" w:pos="324"/>
              </w:tabs>
              <w:spacing w:before="1"/>
              <w:ind w:hanging="279"/>
              <w:rPr>
                <w:b/>
                <w:sz w:val="18"/>
              </w:rPr>
            </w:pPr>
            <w:r>
              <w:rPr>
                <w:b/>
                <w:sz w:val="18"/>
              </w:rPr>
              <w:t>теоријска настава (4</w:t>
            </w:r>
            <w:r>
              <w:rPr>
                <w:b/>
                <w:spacing w:val="-1"/>
                <w:sz w:val="18"/>
              </w:rPr>
              <w:t xml:space="preserve"> </w:t>
            </w:r>
            <w:r>
              <w:rPr>
                <w:b/>
                <w:sz w:val="18"/>
              </w:rPr>
              <w:t>часа);</w:t>
            </w:r>
          </w:p>
          <w:p w:rsidR="00ED392B" w:rsidRDefault="00CE02ED">
            <w:pPr>
              <w:pStyle w:val="TableParagraph"/>
              <w:numPr>
                <w:ilvl w:val="0"/>
                <w:numId w:val="729"/>
              </w:numPr>
              <w:tabs>
                <w:tab w:val="left" w:pos="324"/>
              </w:tabs>
              <w:ind w:left="323"/>
              <w:rPr>
                <w:b/>
                <w:sz w:val="18"/>
              </w:rPr>
            </w:pPr>
            <w:r>
              <w:rPr>
                <w:b/>
                <w:sz w:val="18"/>
              </w:rPr>
              <w:t>мерење и тестирање</w:t>
            </w:r>
            <w:r>
              <w:rPr>
                <w:b/>
                <w:spacing w:val="-2"/>
                <w:sz w:val="18"/>
              </w:rPr>
              <w:t xml:space="preserve"> </w:t>
            </w:r>
            <w:r>
              <w:rPr>
                <w:b/>
                <w:sz w:val="18"/>
              </w:rPr>
              <w:t>(6</w:t>
            </w:r>
          </w:p>
          <w:p w:rsidR="00ED392B" w:rsidRDefault="00CE02ED">
            <w:pPr>
              <w:pStyle w:val="TableParagraph"/>
              <w:spacing w:before="1"/>
              <w:ind w:left="323"/>
              <w:rPr>
                <w:b/>
                <w:sz w:val="18"/>
              </w:rPr>
            </w:pPr>
            <w:r>
              <w:rPr>
                <w:b/>
                <w:sz w:val="18"/>
              </w:rPr>
              <w:t>часова);</w:t>
            </w:r>
          </w:p>
          <w:p w:rsidR="00ED392B" w:rsidRDefault="00CE02ED">
            <w:pPr>
              <w:pStyle w:val="TableParagraph"/>
              <w:numPr>
                <w:ilvl w:val="0"/>
                <w:numId w:val="729"/>
              </w:numPr>
              <w:tabs>
                <w:tab w:val="left" w:pos="324"/>
              </w:tabs>
              <w:spacing w:before="1"/>
              <w:ind w:left="323"/>
              <w:rPr>
                <w:b/>
                <w:sz w:val="18"/>
              </w:rPr>
            </w:pPr>
            <w:r>
              <w:rPr>
                <w:b/>
                <w:sz w:val="18"/>
              </w:rPr>
              <w:t>практична настава</w:t>
            </w:r>
            <w:r>
              <w:rPr>
                <w:b/>
                <w:spacing w:val="-1"/>
                <w:sz w:val="18"/>
              </w:rPr>
              <w:t xml:space="preserve"> </w:t>
            </w:r>
            <w:r>
              <w:rPr>
                <w:b/>
                <w:sz w:val="18"/>
              </w:rPr>
              <w:t>(56</w:t>
            </w:r>
          </w:p>
          <w:p w:rsidR="00ED392B" w:rsidRDefault="00CE02ED">
            <w:pPr>
              <w:pStyle w:val="TableParagraph"/>
              <w:ind w:left="323"/>
              <w:rPr>
                <w:b/>
                <w:sz w:val="18"/>
              </w:rPr>
            </w:pPr>
            <w:r>
              <w:rPr>
                <w:b/>
                <w:sz w:val="18"/>
              </w:rPr>
              <w:t>часова).</w:t>
            </w:r>
          </w:p>
          <w:p w:rsidR="00ED392B" w:rsidRDefault="00ED392B">
            <w:pPr>
              <w:pStyle w:val="TableParagraph"/>
              <w:spacing w:before="2"/>
              <w:rPr>
                <w:sz w:val="18"/>
              </w:rPr>
            </w:pPr>
          </w:p>
          <w:p w:rsidR="00ED392B" w:rsidRDefault="00CE02ED">
            <w:pPr>
              <w:pStyle w:val="TableParagraph"/>
              <w:ind w:left="87" w:right="176" w:hanging="1"/>
              <w:rPr>
                <w:sz w:val="18"/>
              </w:rPr>
            </w:pPr>
            <w:r>
              <w:rPr>
                <w:b/>
                <w:sz w:val="18"/>
                <w:u w:val="single"/>
              </w:rPr>
              <w:t>Подела одељења на групе</w:t>
            </w:r>
            <w:r>
              <w:rPr>
                <w:b/>
                <w:sz w:val="18"/>
              </w:rPr>
              <w:t xml:space="preserve"> </w:t>
            </w:r>
            <w:r>
              <w:rPr>
                <w:sz w:val="18"/>
              </w:rPr>
              <w:t>Одељење се не дели приликом реализације;</w:t>
            </w:r>
          </w:p>
          <w:p w:rsidR="00ED392B" w:rsidRDefault="00CE02ED">
            <w:pPr>
              <w:pStyle w:val="TableParagraph"/>
              <w:spacing w:before="3"/>
              <w:ind w:left="129" w:right="134" w:firstLine="1"/>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7"/>
              <w:rPr>
                <w:sz w:val="18"/>
              </w:rPr>
            </w:pPr>
          </w:p>
          <w:p w:rsidR="00ED392B" w:rsidRDefault="00CE02ED">
            <w:pPr>
              <w:pStyle w:val="TableParagraph"/>
              <w:ind w:left="129"/>
              <w:rPr>
                <w:b/>
                <w:sz w:val="18"/>
              </w:rPr>
            </w:pPr>
            <w:r>
              <w:rPr>
                <w:b/>
                <w:sz w:val="18"/>
                <w:u w:val="single"/>
              </w:rPr>
              <w:t>Место реализације наставе</w:t>
            </w:r>
          </w:p>
          <w:p w:rsidR="00ED392B" w:rsidRDefault="00CE02ED">
            <w:pPr>
              <w:pStyle w:val="TableParagraph"/>
              <w:numPr>
                <w:ilvl w:val="0"/>
                <w:numId w:val="729"/>
              </w:numPr>
              <w:tabs>
                <w:tab w:val="left" w:pos="368"/>
              </w:tabs>
              <w:spacing w:before="1"/>
              <w:ind w:right="202" w:hanging="236"/>
              <w:rPr>
                <w:sz w:val="18"/>
              </w:rPr>
            </w:pPr>
            <w:r>
              <w:rPr>
                <w:sz w:val="18"/>
              </w:rPr>
              <w:t>Теоријска настава се реализује у учионици или у сали, истовремено са практичном наставом;</w:t>
            </w:r>
          </w:p>
          <w:p w:rsidR="00ED392B" w:rsidRDefault="00CE02ED">
            <w:pPr>
              <w:pStyle w:val="TableParagraph"/>
              <w:numPr>
                <w:ilvl w:val="0"/>
                <w:numId w:val="729"/>
              </w:numPr>
              <w:tabs>
                <w:tab w:val="left" w:pos="367"/>
              </w:tabs>
              <w:spacing w:before="3"/>
              <w:ind w:right="137" w:hanging="236"/>
              <w:rPr>
                <w:sz w:val="18"/>
              </w:rPr>
            </w:pPr>
            <w:r>
              <w:rPr>
                <w:sz w:val="18"/>
              </w:rPr>
              <w:t>Практична настава реализује се на спортском</w:t>
            </w:r>
            <w:r>
              <w:rPr>
                <w:spacing w:val="-2"/>
                <w:sz w:val="18"/>
              </w:rPr>
              <w:t xml:space="preserve"> </w:t>
            </w:r>
            <w:r>
              <w:rPr>
                <w:sz w:val="18"/>
              </w:rPr>
              <w:t>вежбалишту</w:t>
            </w:r>
          </w:p>
        </w:tc>
      </w:tr>
      <w:tr w:rsidR="00ED392B">
        <w:trPr>
          <w:trHeight w:val="7169"/>
        </w:trPr>
        <w:tc>
          <w:tcPr>
            <w:tcW w:w="1758" w:type="dxa"/>
          </w:tcPr>
          <w:p w:rsidR="00ED392B" w:rsidRDefault="00CE02ED">
            <w:pPr>
              <w:pStyle w:val="TableParagraph"/>
              <w:numPr>
                <w:ilvl w:val="0"/>
                <w:numId w:val="728"/>
              </w:numPr>
              <w:tabs>
                <w:tab w:val="left" w:pos="322"/>
              </w:tabs>
              <w:ind w:right="133" w:hanging="184"/>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2"/>
                <w:sz w:val="18"/>
              </w:rPr>
              <w:t xml:space="preserve"> </w:t>
            </w:r>
            <w:r>
              <w:rPr>
                <w:sz w:val="18"/>
              </w:rPr>
              <w:t>исхода</w:t>
            </w:r>
          </w:p>
          <w:p w:rsidR="00ED392B" w:rsidRDefault="00ED392B">
            <w:pPr>
              <w:pStyle w:val="TableParagraph"/>
              <w:spacing w:before="7"/>
              <w:rPr>
                <w:sz w:val="18"/>
              </w:rPr>
            </w:pPr>
          </w:p>
          <w:p w:rsidR="00ED392B" w:rsidRDefault="00CE02ED">
            <w:pPr>
              <w:pStyle w:val="TableParagraph"/>
              <w:numPr>
                <w:ilvl w:val="0"/>
                <w:numId w:val="728"/>
              </w:numPr>
              <w:tabs>
                <w:tab w:val="left" w:pos="321"/>
              </w:tabs>
              <w:ind w:left="320" w:hanging="233"/>
              <w:rPr>
                <w:sz w:val="18"/>
              </w:rPr>
            </w:pPr>
            <w:r>
              <w:rPr>
                <w:sz w:val="18"/>
              </w:rPr>
              <w:t>Атлетика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3"/>
              <w:rPr>
                <w:sz w:val="21"/>
              </w:rPr>
            </w:pPr>
          </w:p>
          <w:p w:rsidR="00ED392B" w:rsidRDefault="00CE02ED">
            <w:pPr>
              <w:pStyle w:val="TableParagraph"/>
              <w:numPr>
                <w:ilvl w:val="0"/>
                <w:numId w:val="728"/>
              </w:numPr>
              <w:tabs>
                <w:tab w:val="left" w:pos="321"/>
              </w:tabs>
              <w:spacing w:before="1"/>
              <w:ind w:left="320" w:right="489" w:hanging="233"/>
              <w:rPr>
                <w:sz w:val="18"/>
              </w:rPr>
            </w:pPr>
            <w:r>
              <w:rPr>
                <w:sz w:val="18"/>
              </w:rPr>
              <w:t>Спортска гимнастика:</w:t>
            </w:r>
          </w:p>
          <w:p w:rsidR="00ED392B" w:rsidRDefault="00CE02ED">
            <w:pPr>
              <w:pStyle w:val="TableParagraph"/>
              <w:spacing w:before="1"/>
              <w:ind w:left="87" w:right="431"/>
              <w:rPr>
                <w:sz w:val="18"/>
              </w:rPr>
            </w:pPr>
            <w:r>
              <w:rPr>
                <w:sz w:val="18"/>
              </w:rPr>
              <w:t>(Вежбе на справама и тлу)</w:t>
            </w:r>
          </w:p>
        </w:tc>
        <w:tc>
          <w:tcPr>
            <w:tcW w:w="1755" w:type="dxa"/>
          </w:tcPr>
          <w:p w:rsidR="00ED392B" w:rsidRDefault="00CE02ED">
            <w:pPr>
              <w:pStyle w:val="TableParagraph"/>
              <w:numPr>
                <w:ilvl w:val="0"/>
                <w:numId w:val="727"/>
              </w:numPr>
              <w:tabs>
                <w:tab w:val="left" w:pos="321"/>
              </w:tabs>
              <w:ind w:right="152" w:hanging="148"/>
              <w:rPr>
                <w:sz w:val="18"/>
              </w:rPr>
            </w:pPr>
            <w:r>
              <w:rPr>
                <w:sz w:val="18"/>
              </w:rPr>
              <w:t>Стицање моторичких умења, вештина и теоријских знања неопходних за за њихово</w:t>
            </w:r>
            <w:r>
              <w:rPr>
                <w:spacing w:val="-1"/>
                <w:sz w:val="18"/>
              </w:rPr>
              <w:t xml:space="preserve"> </w:t>
            </w:r>
            <w:r>
              <w:rPr>
                <w:sz w:val="18"/>
              </w:rPr>
              <w:t>усвајање;</w:t>
            </w:r>
          </w:p>
          <w:p w:rsidR="00ED392B" w:rsidRDefault="00CE02ED">
            <w:pPr>
              <w:pStyle w:val="TableParagraph"/>
              <w:numPr>
                <w:ilvl w:val="0"/>
                <w:numId w:val="727"/>
              </w:numPr>
              <w:tabs>
                <w:tab w:val="left" w:pos="321"/>
              </w:tabs>
              <w:spacing w:before="3"/>
              <w:ind w:right="420" w:hanging="148"/>
              <w:rPr>
                <w:sz w:val="18"/>
              </w:rPr>
            </w:pPr>
            <w:r>
              <w:rPr>
                <w:sz w:val="18"/>
              </w:rPr>
              <w:t>Мотивација ученика за бављењем физичким активностима;</w:t>
            </w:r>
          </w:p>
          <w:p w:rsidR="00ED392B" w:rsidRDefault="00CE02ED">
            <w:pPr>
              <w:pStyle w:val="TableParagraph"/>
              <w:numPr>
                <w:ilvl w:val="0"/>
                <w:numId w:val="727"/>
              </w:numPr>
              <w:tabs>
                <w:tab w:val="left" w:pos="321"/>
              </w:tabs>
              <w:spacing w:before="4"/>
              <w:ind w:right="217" w:hanging="148"/>
              <w:rPr>
                <w:sz w:val="18"/>
              </w:rPr>
            </w:pPr>
            <w:r>
              <w:rPr>
                <w:sz w:val="18"/>
              </w:rPr>
              <w:t xml:space="preserve">Формирање позитивних </w:t>
            </w:r>
            <w:r>
              <w:rPr>
                <w:spacing w:val="-1"/>
                <w:sz w:val="18"/>
              </w:rPr>
              <w:t xml:space="preserve">психосоцијалних </w:t>
            </w:r>
            <w:r>
              <w:rPr>
                <w:sz w:val="18"/>
              </w:rPr>
              <w:t>образаца понашања;</w:t>
            </w:r>
          </w:p>
          <w:p w:rsidR="00ED392B" w:rsidRDefault="00CE02ED">
            <w:pPr>
              <w:pStyle w:val="TableParagraph"/>
              <w:numPr>
                <w:ilvl w:val="0"/>
                <w:numId w:val="727"/>
              </w:numPr>
              <w:tabs>
                <w:tab w:val="left" w:pos="321"/>
              </w:tabs>
              <w:spacing w:before="5"/>
              <w:ind w:right="208" w:hanging="148"/>
              <w:rPr>
                <w:sz w:val="18"/>
              </w:rPr>
            </w:pPr>
            <w:r>
              <w:rPr>
                <w:sz w:val="18"/>
              </w:rPr>
              <w:t>Примена стечених умења, знања и навика у свакодневним условима живота и рада;</w:t>
            </w:r>
          </w:p>
          <w:p w:rsidR="00ED392B" w:rsidRDefault="00CE02ED">
            <w:pPr>
              <w:pStyle w:val="TableParagraph"/>
              <w:numPr>
                <w:ilvl w:val="0"/>
                <w:numId w:val="727"/>
              </w:numPr>
              <w:tabs>
                <w:tab w:val="left" w:pos="321"/>
              </w:tabs>
              <w:spacing w:before="4"/>
              <w:ind w:left="204" w:right="97" w:hanging="147"/>
              <w:rPr>
                <w:sz w:val="18"/>
              </w:rPr>
            </w:pPr>
            <w:r>
              <w:rPr>
                <w:sz w:val="18"/>
              </w:rPr>
              <w:t>Естетско изражавање покретом и доживљавање естетских вредности покрета и кретања;</w:t>
            </w:r>
          </w:p>
          <w:p w:rsidR="00ED392B" w:rsidRDefault="00CE02ED">
            <w:pPr>
              <w:pStyle w:val="TableParagraph"/>
              <w:numPr>
                <w:ilvl w:val="0"/>
                <w:numId w:val="727"/>
              </w:numPr>
              <w:tabs>
                <w:tab w:val="left" w:pos="321"/>
              </w:tabs>
              <w:spacing w:before="6"/>
              <w:ind w:left="204" w:right="81" w:hanging="148"/>
              <w:rPr>
                <w:sz w:val="18"/>
              </w:rPr>
            </w:pPr>
            <w:r>
              <w:rPr>
                <w:sz w:val="18"/>
              </w:rPr>
              <w:t>Усвајање етичких вредности и подстицање вољних особина ученика ;</w:t>
            </w:r>
          </w:p>
        </w:tc>
        <w:tc>
          <w:tcPr>
            <w:tcW w:w="3241" w:type="dxa"/>
          </w:tcPr>
          <w:p w:rsidR="00ED392B" w:rsidRDefault="00CE02ED">
            <w:pPr>
              <w:pStyle w:val="TableParagraph"/>
              <w:numPr>
                <w:ilvl w:val="0"/>
                <w:numId w:val="726"/>
              </w:numPr>
              <w:tabs>
                <w:tab w:val="left" w:pos="323"/>
              </w:tabs>
              <w:ind w:right="139" w:hanging="236"/>
              <w:rPr>
                <w:sz w:val="18"/>
              </w:rPr>
            </w:pPr>
            <w:r>
              <w:rPr>
                <w:sz w:val="18"/>
              </w:rPr>
              <w:t>кратко опише основне карактеристике и правила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726"/>
              </w:numPr>
              <w:tabs>
                <w:tab w:val="left" w:pos="323"/>
              </w:tabs>
              <w:spacing w:before="2"/>
              <w:ind w:left="321" w:right="140" w:hanging="236"/>
              <w:rPr>
                <w:sz w:val="18"/>
              </w:rPr>
            </w:pPr>
            <w:r>
              <w:rPr>
                <w:sz w:val="18"/>
              </w:rPr>
              <w:t>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rsidR="00ED392B" w:rsidRDefault="00CE02ED">
            <w:pPr>
              <w:pStyle w:val="TableParagraph"/>
              <w:numPr>
                <w:ilvl w:val="0"/>
                <w:numId w:val="726"/>
              </w:numPr>
              <w:tabs>
                <w:tab w:val="left" w:pos="322"/>
              </w:tabs>
              <w:spacing w:before="4"/>
              <w:ind w:left="321" w:right="158" w:hanging="236"/>
              <w:rPr>
                <w:sz w:val="18"/>
              </w:rPr>
            </w:pPr>
            <w:r>
              <w:rPr>
                <w:sz w:val="18"/>
              </w:rPr>
              <w:t>детаљније опише правила спортске гране за коју показује посебан интерес - за коју школа има</w:t>
            </w:r>
            <w:r>
              <w:rPr>
                <w:spacing w:val="-4"/>
                <w:sz w:val="18"/>
              </w:rPr>
              <w:t xml:space="preserve"> </w:t>
            </w:r>
            <w:r>
              <w:rPr>
                <w:sz w:val="18"/>
              </w:rPr>
              <w:t>услове;</w:t>
            </w:r>
          </w:p>
          <w:p w:rsidR="00ED392B" w:rsidRDefault="00CE02ED">
            <w:pPr>
              <w:pStyle w:val="TableParagraph"/>
              <w:numPr>
                <w:ilvl w:val="0"/>
                <w:numId w:val="726"/>
              </w:numPr>
              <w:tabs>
                <w:tab w:val="left" w:pos="321"/>
              </w:tabs>
              <w:spacing w:before="3"/>
              <w:ind w:left="319" w:right="87" w:hanging="235"/>
              <w:rPr>
                <w:sz w:val="18"/>
              </w:rPr>
            </w:pPr>
            <w:r>
              <w:rPr>
                <w:sz w:val="18"/>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w:t>
            </w:r>
            <w:r>
              <w:rPr>
                <w:spacing w:val="-1"/>
                <w:sz w:val="18"/>
              </w:rPr>
              <w:t xml:space="preserve"> </w:t>
            </w:r>
            <w:r>
              <w:rPr>
                <w:sz w:val="18"/>
              </w:rPr>
              <w:t>активности;</w:t>
            </w:r>
          </w:p>
          <w:p w:rsidR="00ED392B" w:rsidRDefault="00CE02ED">
            <w:pPr>
              <w:pStyle w:val="TableParagraph"/>
              <w:numPr>
                <w:ilvl w:val="0"/>
                <w:numId w:val="726"/>
              </w:numPr>
              <w:tabs>
                <w:tab w:val="left" w:pos="320"/>
              </w:tabs>
              <w:spacing w:before="4" w:line="242" w:lineRule="auto"/>
              <w:ind w:left="319" w:right="200"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726"/>
              </w:numPr>
              <w:tabs>
                <w:tab w:val="left" w:pos="325"/>
              </w:tabs>
              <w:ind w:left="324" w:right="253"/>
              <w:rPr>
                <w:sz w:val="18"/>
              </w:rPr>
            </w:pPr>
            <w:r>
              <w:rPr>
                <w:sz w:val="18"/>
              </w:rPr>
              <w:t>сагледа негативне утицаје савременог начина живота (пушење, алкохол, дрога, насиље, деликвентно</w:t>
            </w:r>
            <w:r>
              <w:rPr>
                <w:spacing w:val="-1"/>
                <w:sz w:val="18"/>
              </w:rPr>
              <w:t xml:space="preserve"> </w:t>
            </w:r>
            <w:r>
              <w:rPr>
                <w:sz w:val="18"/>
              </w:rPr>
              <w:t>понашање);</w:t>
            </w:r>
          </w:p>
          <w:p w:rsidR="00ED392B" w:rsidRDefault="00CE02ED">
            <w:pPr>
              <w:pStyle w:val="TableParagraph"/>
              <w:numPr>
                <w:ilvl w:val="0"/>
                <w:numId w:val="726"/>
              </w:numPr>
              <w:tabs>
                <w:tab w:val="left" w:pos="324"/>
              </w:tabs>
              <w:ind w:left="323" w:right="309" w:hanging="236"/>
              <w:rPr>
                <w:sz w:val="18"/>
              </w:rPr>
            </w:pPr>
            <w:r>
              <w:rPr>
                <w:sz w:val="18"/>
              </w:rPr>
              <w:t>комуницира путем физичких односно спортских активности са својим друговима;</w:t>
            </w:r>
          </w:p>
          <w:p w:rsidR="00ED392B" w:rsidRDefault="00CE02ED">
            <w:pPr>
              <w:pStyle w:val="TableParagraph"/>
              <w:numPr>
                <w:ilvl w:val="0"/>
                <w:numId w:val="726"/>
              </w:numPr>
              <w:tabs>
                <w:tab w:val="left" w:pos="324"/>
              </w:tabs>
              <w:spacing w:before="1"/>
              <w:ind w:left="323" w:right="171"/>
              <w:rPr>
                <w:sz w:val="18"/>
              </w:rPr>
            </w:pPr>
            <w:r>
              <w:rPr>
                <w:sz w:val="18"/>
              </w:rPr>
              <w:t>доводи у везу свакодневни живот и способност за учење и практичан</w:t>
            </w:r>
          </w:p>
          <w:p w:rsidR="00ED392B" w:rsidRDefault="00CE02ED">
            <w:pPr>
              <w:pStyle w:val="TableParagraph"/>
              <w:spacing w:before="1" w:line="188" w:lineRule="exact"/>
              <w:ind w:left="322"/>
              <w:rPr>
                <w:sz w:val="18"/>
              </w:rPr>
            </w:pPr>
            <w:r>
              <w:rPr>
                <w:sz w:val="18"/>
              </w:rPr>
              <w:t>рад са физичким односно</w:t>
            </w:r>
          </w:p>
        </w:tc>
        <w:tc>
          <w:tcPr>
            <w:tcW w:w="3120" w:type="dxa"/>
          </w:tcPr>
          <w:p w:rsidR="00ED392B" w:rsidRDefault="00CE02ED">
            <w:pPr>
              <w:pStyle w:val="TableParagraph"/>
              <w:spacing w:line="206" w:lineRule="exact"/>
              <w:ind w:left="677"/>
              <w:rPr>
                <w:b/>
                <w:sz w:val="18"/>
              </w:rPr>
            </w:pPr>
            <w:r>
              <w:rPr>
                <w:b/>
                <w:sz w:val="18"/>
              </w:rPr>
              <w:t>АТЛЕТИКА</w:t>
            </w:r>
          </w:p>
          <w:p w:rsidR="00ED392B" w:rsidRDefault="00CE02ED">
            <w:pPr>
              <w:pStyle w:val="TableParagraph"/>
              <w:spacing w:before="1"/>
              <w:ind w:left="85" w:right="199"/>
              <w:rPr>
                <w:sz w:val="18"/>
              </w:rPr>
            </w:pPr>
            <w:r>
              <w:rPr>
                <w:sz w:val="18"/>
              </w:rPr>
              <w:t>У свим атлетским дисциплинама треба радити на развијању основних моторичких особина за дату дисциплину;</w:t>
            </w:r>
          </w:p>
          <w:p w:rsidR="00ED392B" w:rsidRDefault="00ED392B">
            <w:pPr>
              <w:pStyle w:val="TableParagraph"/>
              <w:spacing w:before="4"/>
              <w:rPr>
                <w:sz w:val="18"/>
              </w:rPr>
            </w:pPr>
          </w:p>
          <w:p w:rsidR="00ED392B" w:rsidRDefault="00CE02ED">
            <w:pPr>
              <w:pStyle w:val="TableParagraph"/>
              <w:ind w:left="85"/>
              <w:rPr>
                <w:b/>
                <w:i/>
                <w:sz w:val="18"/>
              </w:rPr>
            </w:pPr>
            <w:r>
              <w:rPr>
                <w:b/>
                <w:i/>
                <w:sz w:val="18"/>
              </w:rPr>
              <w:t>Трчања:</w:t>
            </w:r>
          </w:p>
          <w:p w:rsidR="00ED392B" w:rsidRDefault="00CE02ED">
            <w:pPr>
              <w:pStyle w:val="TableParagraph"/>
              <w:spacing w:before="1"/>
              <w:ind w:left="84" w:right="262"/>
              <w:rPr>
                <w:b/>
                <w:sz w:val="18"/>
              </w:rPr>
            </w:pPr>
            <w:r>
              <w:rPr>
                <w:b/>
                <w:sz w:val="18"/>
              </w:rPr>
              <w:t>Усавршавање технике трчања на кратке и средње стазе:</w:t>
            </w:r>
          </w:p>
          <w:p w:rsidR="00ED392B" w:rsidRDefault="00CE02ED">
            <w:pPr>
              <w:pStyle w:val="TableParagraph"/>
              <w:spacing w:before="1"/>
              <w:ind w:left="84"/>
              <w:rPr>
                <w:sz w:val="18"/>
              </w:rPr>
            </w:pPr>
            <w:r>
              <w:rPr>
                <w:sz w:val="18"/>
              </w:rPr>
              <w:t>-100 м ученици и ученице;</w:t>
            </w:r>
          </w:p>
          <w:p w:rsidR="00ED392B" w:rsidRDefault="00CE02ED">
            <w:pPr>
              <w:pStyle w:val="TableParagraph"/>
              <w:spacing w:before="1"/>
              <w:ind w:left="84"/>
              <w:rPr>
                <w:sz w:val="18"/>
              </w:rPr>
            </w:pPr>
            <w:r>
              <w:rPr>
                <w:sz w:val="18"/>
              </w:rPr>
              <w:t>-800 м ученици и ученице</w:t>
            </w:r>
          </w:p>
          <w:p w:rsidR="00ED392B" w:rsidRDefault="00CE02ED">
            <w:pPr>
              <w:pStyle w:val="TableParagraph"/>
              <w:spacing w:before="1"/>
              <w:ind w:left="84" w:right="717"/>
              <w:rPr>
                <w:sz w:val="18"/>
              </w:rPr>
            </w:pPr>
            <w:r>
              <w:rPr>
                <w:sz w:val="18"/>
              </w:rPr>
              <w:t>-штафета 4 x 100 м ученици и ученице</w:t>
            </w:r>
          </w:p>
          <w:p w:rsidR="00ED392B" w:rsidRDefault="00ED392B">
            <w:pPr>
              <w:pStyle w:val="TableParagraph"/>
              <w:spacing w:before="2"/>
              <w:rPr>
                <w:sz w:val="18"/>
              </w:rPr>
            </w:pPr>
          </w:p>
          <w:p w:rsidR="00ED392B" w:rsidRDefault="00CE02ED">
            <w:pPr>
              <w:pStyle w:val="TableParagraph"/>
              <w:ind w:left="83" w:right="109"/>
              <w:rPr>
                <w:sz w:val="18"/>
              </w:rPr>
            </w:pPr>
            <w:r>
              <w:rPr>
                <w:sz w:val="18"/>
              </w:rPr>
              <w:t>Вежбање технике трчања на средњим стазама умереним интензитетом и различитим темпом  у трајању од 5 до 10 мин.</w:t>
            </w:r>
          </w:p>
          <w:p w:rsidR="00ED392B" w:rsidRDefault="00CE02ED">
            <w:pPr>
              <w:pStyle w:val="TableParagraph"/>
              <w:spacing w:before="5"/>
              <w:ind w:left="84"/>
              <w:rPr>
                <w:sz w:val="18"/>
              </w:rPr>
            </w:pPr>
            <w:r>
              <w:rPr>
                <w:sz w:val="18"/>
              </w:rPr>
              <w:t>Крос: јесењи и пролећни</w:t>
            </w:r>
          </w:p>
          <w:p w:rsidR="00ED392B" w:rsidRDefault="00CE02ED">
            <w:pPr>
              <w:pStyle w:val="TableParagraph"/>
              <w:spacing w:before="1"/>
              <w:ind w:left="84"/>
              <w:rPr>
                <w:sz w:val="18"/>
              </w:rPr>
            </w:pPr>
            <w:r>
              <w:rPr>
                <w:sz w:val="18"/>
              </w:rPr>
              <w:t>-800 м ученице,</w:t>
            </w:r>
          </w:p>
          <w:p w:rsidR="00ED392B" w:rsidRDefault="00CE02ED">
            <w:pPr>
              <w:pStyle w:val="TableParagraph"/>
              <w:ind w:left="84"/>
              <w:rPr>
                <w:sz w:val="18"/>
              </w:rPr>
            </w:pPr>
            <w:r>
              <w:rPr>
                <w:sz w:val="18"/>
              </w:rPr>
              <w:t>-1000 м ученици.</w:t>
            </w:r>
          </w:p>
          <w:p w:rsidR="00ED392B" w:rsidRDefault="00CE02ED">
            <w:pPr>
              <w:pStyle w:val="TableParagraph"/>
              <w:spacing w:before="1"/>
              <w:ind w:left="83"/>
              <w:rPr>
                <w:b/>
                <w:i/>
                <w:sz w:val="18"/>
              </w:rPr>
            </w:pPr>
            <w:r>
              <w:rPr>
                <w:b/>
                <w:i/>
                <w:sz w:val="18"/>
              </w:rPr>
              <w:t>Скокови:</w:t>
            </w:r>
          </w:p>
          <w:p w:rsidR="00ED392B" w:rsidRDefault="00CE02ED">
            <w:pPr>
              <w:pStyle w:val="TableParagraph"/>
              <w:spacing w:before="1"/>
              <w:ind w:left="83" w:right="593" w:hanging="14"/>
              <w:rPr>
                <w:b/>
                <w:i/>
                <w:sz w:val="18"/>
              </w:rPr>
            </w:pPr>
            <w:r>
              <w:rPr>
                <w:sz w:val="18"/>
              </w:rPr>
              <w:t xml:space="preserve">Скок удаљ корачном техником. Скок увис леђном техником </w:t>
            </w:r>
            <w:r>
              <w:rPr>
                <w:b/>
                <w:i/>
                <w:sz w:val="18"/>
              </w:rPr>
              <w:t>Бацања:</w:t>
            </w:r>
          </w:p>
          <w:p w:rsidR="00ED392B" w:rsidRDefault="00CE02ED">
            <w:pPr>
              <w:pStyle w:val="TableParagraph"/>
              <w:spacing w:before="2"/>
              <w:ind w:left="83" w:right="163"/>
              <w:rPr>
                <w:sz w:val="18"/>
              </w:rPr>
            </w:pPr>
            <w:r>
              <w:rPr>
                <w:sz w:val="18"/>
              </w:rPr>
              <w:t>Бацање кугле, једна од рационалних техника (ученице 4 kg , ученици 5 kg</w:t>
            </w:r>
          </w:p>
          <w:p w:rsidR="00ED392B" w:rsidRDefault="00CE02ED">
            <w:pPr>
              <w:pStyle w:val="TableParagraph"/>
              <w:spacing w:before="2"/>
              <w:ind w:left="83"/>
              <w:rPr>
                <w:sz w:val="18"/>
              </w:rPr>
            </w:pPr>
            <w:r>
              <w:rPr>
                <w:sz w:val="18"/>
              </w:rPr>
              <w:t>).</w:t>
            </w:r>
          </w:p>
          <w:p w:rsidR="00ED392B" w:rsidRDefault="00CE02ED">
            <w:pPr>
              <w:pStyle w:val="TableParagraph"/>
              <w:spacing w:before="1"/>
              <w:ind w:left="82" w:right="171"/>
              <w:rPr>
                <w:sz w:val="18"/>
              </w:rPr>
            </w:pPr>
            <w:r>
              <w:rPr>
                <w:sz w:val="18"/>
              </w:rPr>
              <w:t>Спровести такмичења у одељењу, на резултат, у свим реализованим атлетским дисциплинама.</w:t>
            </w:r>
          </w:p>
          <w:p w:rsidR="00ED392B" w:rsidRDefault="00ED392B">
            <w:pPr>
              <w:pStyle w:val="TableParagraph"/>
              <w:spacing w:before="4"/>
              <w:rPr>
                <w:sz w:val="18"/>
              </w:rPr>
            </w:pPr>
          </w:p>
          <w:p w:rsidR="00ED392B" w:rsidRDefault="00CE02ED">
            <w:pPr>
              <w:pStyle w:val="TableParagraph"/>
              <w:numPr>
                <w:ilvl w:val="0"/>
                <w:numId w:val="725"/>
              </w:numPr>
              <w:tabs>
                <w:tab w:val="left" w:pos="679"/>
                <w:tab w:val="left" w:pos="680"/>
              </w:tabs>
              <w:ind w:right="484" w:hanging="237"/>
              <w:rPr>
                <w:b/>
                <w:sz w:val="18"/>
              </w:rPr>
            </w:pPr>
            <w:r>
              <w:rPr>
                <w:b/>
                <w:spacing w:val="-7"/>
                <w:sz w:val="18"/>
              </w:rPr>
              <w:t xml:space="preserve">СПОРТСКА ГИМНАСТИКА: </w:t>
            </w:r>
            <w:r>
              <w:rPr>
                <w:b/>
                <w:spacing w:val="-5"/>
                <w:sz w:val="18"/>
              </w:rPr>
              <w:t>ВЕЖБЕ</w:t>
            </w:r>
            <w:r>
              <w:rPr>
                <w:b/>
                <w:spacing w:val="-10"/>
                <w:sz w:val="18"/>
              </w:rPr>
              <w:t xml:space="preserve"> </w:t>
            </w:r>
            <w:r>
              <w:rPr>
                <w:b/>
                <w:spacing w:val="-8"/>
                <w:sz w:val="18"/>
              </w:rPr>
              <w:t>НА</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533"/>
        </w:trPr>
        <w:tc>
          <w:tcPr>
            <w:tcW w:w="1758" w:type="dxa"/>
          </w:tcPr>
          <w:p w:rsidR="00ED392B" w:rsidRDefault="00ED392B">
            <w:pPr>
              <w:pStyle w:val="TableParagraph"/>
              <w:rPr>
                <w:sz w:val="18"/>
              </w:rPr>
            </w:pPr>
          </w:p>
        </w:tc>
        <w:tc>
          <w:tcPr>
            <w:tcW w:w="1755" w:type="dxa"/>
          </w:tcPr>
          <w:p w:rsidR="00ED392B" w:rsidRDefault="00CE02ED">
            <w:pPr>
              <w:pStyle w:val="TableParagraph"/>
              <w:numPr>
                <w:ilvl w:val="0"/>
                <w:numId w:val="724"/>
              </w:numPr>
              <w:tabs>
                <w:tab w:val="left" w:pos="322"/>
              </w:tabs>
              <w:ind w:right="115" w:hanging="147"/>
              <w:rPr>
                <w:sz w:val="18"/>
              </w:rPr>
            </w:pPr>
            <w:r>
              <w:rPr>
                <w:sz w:val="18"/>
              </w:rPr>
              <w:t>Повезивање моторичких задатака у целине; Увођење ученика у организовани систем припрема за школска такмичења, игре, сусрете и манифестације;</w:t>
            </w:r>
          </w:p>
          <w:p w:rsidR="00ED392B" w:rsidRDefault="00ED392B">
            <w:pPr>
              <w:pStyle w:val="TableParagraph"/>
              <w:spacing w:before="7"/>
              <w:rPr>
                <w:sz w:val="18"/>
              </w:rPr>
            </w:pPr>
          </w:p>
          <w:p w:rsidR="00ED392B" w:rsidRDefault="00CE02ED">
            <w:pPr>
              <w:pStyle w:val="TableParagraph"/>
              <w:numPr>
                <w:ilvl w:val="0"/>
                <w:numId w:val="724"/>
              </w:numPr>
              <w:tabs>
                <w:tab w:val="left" w:pos="322"/>
              </w:tabs>
              <w:ind w:right="98" w:hanging="148"/>
              <w:rPr>
                <w:sz w:val="18"/>
              </w:rPr>
            </w:pPr>
            <w:r>
              <w:rPr>
                <w:sz w:val="18"/>
              </w:rPr>
              <w:t>Развијање елемената ритма у препознавању целина: рад- одмор; напрезање- релаксација; убрзање- успоравање;</w:t>
            </w:r>
          </w:p>
          <w:p w:rsidR="00ED392B" w:rsidRDefault="00CE02ED">
            <w:pPr>
              <w:pStyle w:val="TableParagraph"/>
              <w:numPr>
                <w:ilvl w:val="0"/>
                <w:numId w:val="724"/>
              </w:numPr>
              <w:tabs>
                <w:tab w:val="left" w:pos="322"/>
              </w:tabs>
              <w:spacing w:before="7"/>
              <w:ind w:right="111" w:hanging="148"/>
              <w:rPr>
                <w:sz w:val="18"/>
              </w:rPr>
            </w:pPr>
            <w:r>
              <w:rPr>
                <w:sz w:val="18"/>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3241" w:type="dxa"/>
          </w:tcPr>
          <w:p w:rsidR="00ED392B" w:rsidRDefault="00CE02ED">
            <w:pPr>
              <w:pStyle w:val="TableParagraph"/>
              <w:ind w:left="323" w:right="826"/>
              <w:rPr>
                <w:sz w:val="18"/>
              </w:rPr>
            </w:pPr>
            <w:r>
              <w:rPr>
                <w:sz w:val="18"/>
              </w:rPr>
              <w:t>спортским активностима и правилном исхраном;</w:t>
            </w:r>
          </w:p>
          <w:p w:rsidR="00ED392B" w:rsidRDefault="00CE02ED">
            <w:pPr>
              <w:pStyle w:val="TableParagraph"/>
              <w:numPr>
                <w:ilvl w:val="0"/>
                <w:numId w:val="723"/>
              </w:numPr>
              <w:tabs>
                <w:tab w:val="left" w:pos="324"/>
              </w:tabs>
              <w:ind w:right="195" w:hanging="236"/>
              <w:rPr>
                <w:sz w:val="18"/>
              </w:rPr>
            </w:pPr>
            <w:r>
              <w:rPr>
                <w:sz w:val="18"/>
              </w:rPr>
              <w:t>самостално бира физичку, односно спортску активност и изводи је у окружењу у коме</w:t>
            </w:r>
            <w:r>
              <w:rPr>
                <w:spacing w:val="-1"/>
                <w:sz w:val="18"/>
              </w:rPr>
              <w:t xml:space="preserve"> </w:t>
            </w:r>
            <w:r>
              <w:rPr>
                <w:sz w:val="18"/>
              </w:rPr>
              <w:t>живи</w:t>
            </w:r>
          </w:p>
          <w:p w:rsidR="00ED392B" w:rsidRDefault="00CE02ED">
            <w:pPr>
              <w:pStyle w:val="TableParagraph"/>
              <w:numPr>
                <w:ilvl w:val="0"/>
                <w:numId w:val="723"/>
              </w:numPr>
              <w:tabs>
                <w:tab w:val="left" w:pos="324"/>
              </w:tabs>
              <w:spacing w:before="3"/>
              <w:ind w:left="322" w:right="383" w:hanging="236"/>
              <w:rPr>
                <w:sz w:val="18"/>
              </w:rPr>
            </w:pPr>
            <w:r>
              <w:rPr>
                <w:sz w:val="18"/>
              </w:rPr>
              <w:t>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w:t>
            </w:r>
            <w:r>
              <w:rPr>
                <w:spacing w:val="-1"/>
                <w:sz w:val="18"/>
              </w:rPr>
              <w:t xml:space="preserve"> </w:t>
            </w:r>
            <w:r>
              <w:rPr>
                <w:sz w:val="18"/>
              </w:rPr>
              <w:t>доживљаја);</w:t>
            </w:r>
          </w:p>
          <w:p w:rsidR="00ED392B" w:rsidRDefault="00CE02ED">
            <w:pPr>
              <w:pStyle w:val="TableParagraph"/>
              <w:numPr>
                <w:ilvl w:val="0"/>
                <w:numId w:val="723"/>
              </w:numPr>
              <w:tabs>
                <w:tab w:val="left" w:pos="323"/>
              </w:tabs>
              <w:spacing w:before="4"/>
              <w:ind w:left="321" w:right="503"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723"/>
              </w:numPr>
              <w:tabs>
                <w:tab w:val="left" w:pos="322"/>
              </w:tabs>
              <w:ind w:left="321" w:right="164" w:hanging="236"/>
              <w:rPr>
                <w:sz w:val="18"/>
              </w:rPr>
            </w:pPr>
            <w:r>
              <w:rPr>
                <w:sz w:val="18"/>
              </w:rPr>
              <w:t>наводи основне олимпијске принципе и примењује их на школским спортским такмичењима и у слободном</w:t>
            </w:r>
            <w:r>
              <w:rPr>
                <w:spacing w:val="-1"/>
                <w:sz w:val="18"/>
              </w:rPr>
              <w:t xml:space="preserve"> </w:t>
            </w:r>
            <w:r>
              <w:rPr>
                <w:sz w:val="18"/>
              </w:rPr>
              <w:t>времену;</w:t>
            </w:r>
          </w:p>
          <w:p w:rsidR="00ED392B" w:rsidRDefault="00CE02ED">
            <w:pPr>
              <w:pStyle w:val="TableParagraph"/>
              <w:numPr>
                <w:ilvl w:val="0"/>
                <w:numId w:val="723"/>
              </w:numPr>
              <w:tabs>
                <w:tab w:val="left" w:pos="322"/>
              </w:tabs>
              <w:spacing w:before="4"/>
              <w:ind w:left="320" w:right="270" w:hanging="236"/>
              <w:rPr>
                <w:sz w:val="18"/>
              </w:rPr>
            </w:pPr>
            <w:r>
              <w:rPr>
                <w:sz w:val="18"/>
              </w:rPr>
              <w:t>препозна нетолерантно понашање својих другова и реагује на њега, шири дух пријатељства, буде истрајан у својим</w:t>
            </w:r>
            <w:r>
              <w:rPr>
                <w:spacing w:val="-1"/>
                <w:sz w:val="18"/>
              </w:rPr>
              <w:t xml:space="preserve"> </w:t>
            </w:r>
            <w:r>
              <w:rPr>
                <w:sz w:val="18"/>
              </w:rPr>
              <w:t>активностима;</w:t>
            </w:r>
          </w:p>
          <w:p w:rsidR="00ED392B" w:rsidRDefault="00CE02ED">
            <w:pPr>
              <w:pStyle w:val="TableParagraph"/>
              <w:numPr>
                <w:ilvl w:val="0"/>
                <w:numId w:val="723"/>
              </w:numPr>
              <w:tabs>
                <w:tab w:val="left" w:pos="321"/>
              </w:tabs>
              <w:spacing w:before="3"/>
              <w:ind w:left="320" w:right="103" w:hanging="236"/>
              <w:rPr>
                <w:sz w:val="18"/>
              </w:rPr>
            </w:pPr>
            <w:r>
              <w:rPr>
                <w:sz w:val="18"/>
              </w:rPr>
              <w:t>правилно се односи према окружењу у коме вежба, рекреира се и бави се спортом, што преноси у свакодневни живот;</w:t>
            </w:r>
          </w:p>
          <w:p w:rsidR="00ED392B" w:rsidRDefault="00CE02ED">
            <w:pPr>
              <w:pStyle w:val="TableParagraph"/>
              <w:numPr>
                <w:ilvl w:val="0"/>
                <w:numId w:val="723"/>
              </w:numPr>
              <w:tabs>
                <w:tab w:val="left" w:pos="321"/>
              </w:tabs>
              <w:spacing w:before="3"/>
              <w:ind w:left="319" w:right="98" w:hanging="236"/>
              <w:rPr>
                <w:sz w:val="18"/>
              </w:rPr>
            </w:pPr>
            <w:r>
              <w:rPr>
                <w:sz w:val="18"/>
              </w:rPr>
              <w:t>учествује на школском такмичењу и у систему школских спортских такмичења.</w:t>
            </w:r>
          </w:p>
        </w:tc>
        <w:tc>
          <w:tcPr>
            <w:tcW w:w="3120" w:type="dxa"/>
          </w:tcPr>
          <w:p w:rsidR="00ED392B" w:rsidRDefault="00CE02ED">
            <w:pPr>
              <w:pStyle w:val="TableParagraph"/>
              <w:spacing w:line="206" w:lineRule="exact"/>
              <w:ind w:left="324"/>
              <w:rPr>
                <w:b/>
                <w:sz w:val="18"/>
              </w:rPr>
            </w:pPr>
            <w:r>
              <w:rPr>
                <w:b/>
                <w:sz w:val="18"/>
              </w:rPr>
              <w:t>СПРАВАМА И ТЛУ</w:t>
            </w:r>
          </w:p>
          <w:p w:rsidR="00ED392B" w:rsidRDefault="00CE02ED">
            <w:pPr>
              <w:pStyle w:val="TableParagraph"/>
              <w:spacing w:before="1"/>
              <w:ind w:left="164"/>
              <w:rPr>
                <w:sz w:val="18"/>
              </w:rPr>
            </w:pPr>
            <w:r>
              <w:rPr>
                <w:sz w:val="18"/>
              </w:rPr>
              <w:t>Напомене:</w:t>
            </w:r>
          </w:p>
          <w:p w:rsidR="00ED392B" w:rsidRDefault="00CE02ED">
            <w:pPr>
              <w:pStyle w:val="TableParagraph"/>
              <w:numPr>
                <w:ilvl w:val="0"/>
                <w:numId w:val="722"/>
              </w:numPr>
              <w:tabs>
                <w:tab w:val="left" w:pos="679"/>
                <w:tab w:val="left" w:pos="680"/>
              </w:tabs>
              <w:spacing w:before="1"/>
              <w:ind w:right="229" w:hanging="148"/>
              <w:rPr>
                <w:sz w:val="18"/>
              </w:rPr>
            </w:pPr>
            <w:r>
              <w:rPr>
                <w:sz w:val="18"/>
              </w:rPr>
              <w:t>Наставник</w:t>
            </w:r>
            <w:r>
              <w:rPr>
                <w:spacing w:val="-13"/>
                <w:sz w:val="18"/>
              </w:rPr>
              <w:t xml:space="preserve"> </w:t>
            </w:r>
            <w:r>
              <w:rPr>
                <w:sz w:val="18"/>
              </w:rPr>
              <w:t>формира</w:t>
            </w:r>
            <w:r>
              <w:rPr>
                <w:spacing w:val="-13"/>
                <w:sz w:val="18"/>
              </w:rPr>
              <w:t xml:space="preserve"> </w:t>
            </w:r>
            <w:r>
              <w:rPr>
                <w:sz w:val="18"/>
              </w:rPr>
              <w:t>групе</w:t>
            </w:r>
            <w:r>
              <w:rPr>
                <w:spacing w:val="-14"/>
                <w:sz w:val="18"/>
              </w:rPr>
              <w:t xml:space="preserve"> </w:t>
            </w:r>
            <w:r>
              <w:rPr>
                <w:sz w:val="18"/>
              </w:rPr>
              <w:t>на основу умења (вештина) ученика стечених после основне школе: основни, средњи и напредни</w:t>
            </w:r>
            <w:r>
              <w:rPr>
                <w:spacing w:val="-29"/>
                <w:sz w:val="18"/>
              </w:rPr>
              <w:t xml:space="preserve"> </w:t>
            </w:r>
            <w:r>
              <w:rPr>
                <w:spacing w:val="-3"/>
                <w:sz w:val="18"/>
              </w:rPr>
              <w:t>ниво</w:t>
            </w:r>
          </w:p>
          <w:p w:rsidR="00ED392B" w:rsidRDefault="00CE02ED">
            <w:pPr>
              <w:pStyle w:val="TableParagraph"/>
              <w:numPr>
                <w:ilvl w:val="0"/>
                <w:numId w:val="722"/>
              </w:numPr>
              <w:tabs>
                <w:tab w:val="left" w:pos="679"/>
                <w:tab w:val="left" w:pos="680"/>
              </w:tabs>
              <w:spacing w:before="3"/>
              <w:ind w:right="151" w:hanging="148"/>
              <w:rPr>
                <w:sz w:val="18"/>
              </w:rPr>
            </w:pPr>
            <w:r>
              <w:rPr>
                <w:sz w:val="18"/>
              </w:rPr>
              <w:t>Наставник олакшава,</w:t>
            </w:r>
            <w:r>
              <w:rPr>
                <w:spacing w:val="-27"/>
                <w:sz w:val="18"/>
              </w:rPr>
              <w:t xml:space="preserve"> </w:t>
            </w:r>
            <w:r>
              <w:rPr>
                <w:spacing w:val="-3"/>
                <w:sz w:val="18"/>
              </w:rPr>
              <w:t xml:space="preserve">односно </w:t>
            </w:r>
            <w:r>
              <w:rPr>
                <w:sz w:val="18"/>
              </w:rPr>
              <w:t>отежава програм на основу моторичких способности и претходно</w:t>
            </w:r>
            <w:r>
              <w:rPr>
                <w:spacing w:val="-14"/>
                <w:sz w:val="18"/>
              </w:rPr>
              <w:t xml:space="preserve"> </w:t>
            </w:r>
            <w:r>
              <w:rPr>
                <w:sz w:val="18"/>
              </w:rPr>
              <w:t>стечених</w:t>
            </w:r>
            <w:r>
              <w:rPr>
                <w:spacing w:val="-15"/>
                <w:sz w:val="18"/>
              </w:rPr>
              <w:t xml:space="preserve"> </w:t>
            </w:r>
            <w:r>
              <w:rPr>
                <w:sz w:val="18"/>
              </w:rPr>
              <w:t>умења</w:t>
            </w:r>
            <w:r>
              <w:rPr>
                <w:spacing w:val="-15"/>
                <w:sz w:val="18"/>
              </w:rPr>
              <w:t xml:space="preserve"> </w:t>
            </w:r>
            <w:r>
              <w:rPr>
                <w:sz w:val="18"/>
              </w:rPr>
              <w:t>ученика.</w:t>
            </w:r>
          </w:p>
          <w:p w:rsidR="00ED392B" w:rsidRDefault="00CE02ED">
            <w:pPr>
              <w:pStyle w:val="TableParagraph"/>
              <w:spacing w:before="3"/>
              <w:ind w:left="87"/>
              <w:rPr>
                <w:b/>
                <w:i/>
                <w:sz w:val="18"/>
              </w:rPr>
            </w:pPr>
            <w:r>
              <w:rPr>
                <w:b/>
                <w:i/>
                <w:sz w:val="18"/>
              </w:rPr>
              <w:t>1. Вежбе на тлу</w:t>
            </w:r>
          </w:p>
          <w:p w:rsidR="00ED392B" w:rsidRDefault="00CE02ED">
            <w:pPr>
              <w:pStyle w:val="TableParagraph"/>
              <w:spacing w:before="1"/>
              <w:ind w:left="268"/>
              <w:rPr>
                <w:b/>
                <w:i/>
                <w:sz w:val="18"/>
              </w:rPr>
            </w:pPr>
            <w:r>
              <w:rPr>
                <w:b/>
                <w:sz w:val="18"/>
              </w:rPr>
              <w:t>За ученике и ученице</w:t>
            </w:r>
            <w:r>
              <w:rPr>
                <w:b/>
                <w:i/>
                <w:sz w:val="18"/>
              </w:rPr>
              <w:t>:</w:t>
            </w:r>
          </w:p>
          <w:p w:rsidR="00ED392B" w:rsidRDefault="00CE02ED">
            <w:pPr>
              <w:pStyle w:val="TableParagraph"/>
              <w:numPr>
                <w:ilvl w:val="0"/>
                <w:numId w:val="721"/>
              </w:numPr>
              <w:tabs>
                <w:tab w:val="left" w:pos="237"/>
              </w:tabs>
              <w:spacing w:before="1"/>
              <w:ind w:right="483" w:firstLine="0"/>
              <w:jc w:val="both"/>
              <w:rPr>
                <w:sz w:val="18"/>
              </w:rPr>
            </w:pPr>
            <w:r>
              <w:rPr>
                <w:spacing w:val="-3"/>
                <w:sz w:val="18"/>
              </w:rPr>
              <w:t xml:space="preserve">вага претклоном </w:t>
            </w:r>
            <w:r>
              <w:rPr>
                <w:sz w:val="18"/>
              </w:rPr>
              <w:t xml:space="preserve">и </w:t>
            </w:r>
            <w:r>
              <w:rPr>
                <w:spacing w:val="-4"/>
                <w:sz w:val="18"/>
              </w:rPr>
              <w:t xml:space="preserve">заножењем </w:t>
            </w:r>
            <w:r>
              <w:rPr>
                <w:sz w:val="18"/>
              </w:rPr>
              <w:t xml:space="preserve">и </w:t>
            </w:r>
            <w:r>
              <w:rPr>
                <w:spacing w:val="-4"/>
                <w:sz w:val="18"/>
              </w:rPr>
              <w:t xml:space="preserve">спојено, </w:t>
            </w:r>
            <w:r>
              <w:rPr>
                <w:spacing w:val="-3"/>
                <w:sz w:val="18"/>
              </w:rPr>
              <w:t xml:space="preserve">одразом једне </w:t>
            </w:r>
            <w:r>
              <w:rPr>
                <w:spacing w:val="-4"/>
                <w:sz w:val="18"/>
              </w:rPr>
              <w:t xml:space="preserve">ноге </w:t>
            </w:r>
            <w:r>
              <w:rPr>
                <w:spacing w:val="-3"/>
                <w:sz w:val="18"/>
              </w:rPr>
              <w:t>колут напред;</w:t>
            </w:r>
          </w:p>
          <w:p w:rsidR="00ED392B" w:rsidRDefault="00CE02ED">
            <w:pPr>
              <w:pStyle w:val="TableParagraph"/>
              <w:numPr>
                <w:ilvl w:val="0"/>
                <w:numId w:val="721"/>
              </w:numPr>
              <w:tabs>
                <w:tab w:val="left" w:pos="237"/>
              </w:tabs>
              <w:spacing w:before="3"/>
              <w:ind w:right="571" w:firstLine="0"/>
              <w:rPr>
                <w:sz w:val="18"/>
              </w:rPr>
            </w:pPr>
            <w:r>
              <w:rPr>
                <w:spacing w:val="-3"/>
                <w:sz w:val="18"/>
              </w:rPr>
              <w:t xml:space="preserve">став </w:t>
            </w:r>
            <w:r>
              <w:rPr>
                <w:sz w:val="18"/>
              </w:rPr>
              <w:t xml:space="preserve">на </w:t>
            </w:r>
            <w:r>
              <w:rPr>
                <w:spacing w:val="-3"/>
                <w:sz w:val="18"/>
              </w:rPr>
              <w:t xml:space="preserve">шакама, </w:t>
            </w:r>
            <w:r>
              <w:rPr>
                <w:spacing w:val="-4"/>
                <w:sz w:val="18"/>
              </w:rPr>
              <w:t xml:space="preserve">издржај, колут </w:t>
            </w:r>
            <w:r>
              <w:rPr>
                <w:spacing w:val="-3"/>
                <w:sz w:val="18"/>
              </w:rPr>
              <w:t>напред;</w:t>
            </w:r>
          </w:p>
          <w:p w:rsidR="00ED392B" w:rsidRDefault="00CE02ED">
            <w:pPr>
              <w:pStyle w:val="TableParagraph"/>
              <w:numPr>
                <w:ilvl w:val="0"/>
                <w:numId w:val="721"/>
              </w:numPr>
              <w:tabs>
                <w:tab w:val="left" w:pos="195"/>
              </w:tabs>
              <w:spacing w:before="2"/>
              <w:ind w:right="152" w:firstLine="0"/>
              <w:rPr>
                <w:sz w:val="18"/>
              </w:rPr>
            </w:pPr>
            <w:r>
              <w:rPr>
                <w:spacing w:val="-3"/>
                <w:sz w:val="18"/>
              </w:rPr>
              <w:t xml:space="preserve">два </w:t>
            </w:r>
            <w:r>
              <w:rPr>
                <w:spacing w:val="-4"/>
                <w:sz w:val="18"/>
              </w:rPr>
              <w:t xml:space="preserve">повезана </w:t>
            </w:r>
            <w:r>
              <w:rPr>
                <w:spacing w:val="-3"/>
                <w:sz w:val="18"/>
              </w:rPr>
              <w:t xml:space="preserve">премета странце удесно </w:t>
            </w:r>
            <w:r>
              <w:rPr>
                <w:sz w:val="18"/>
              </w:rPr>
              <w:t>и</w:t>
            </w:r>
            <w:r>
              <w:rPr>
                <w:spacing w:val="-6"/>
                <w:sz w:val="18"/>
              </w:rPr>
              <w:t xml:space="preserve"> </w:t>
            </w:r>
            <w:r>
              <w:rPr>
                <w:spacing w:val="-4"/>
                <w:sz w:val="18"/>
              </w:rPr>
              <w:t>улево;</w:t>
            </w:r>
          </w:p>
          <w:p w:rsidR="00ED392B" w:rsidRDefault="00CE02ED">
            <w:pPr>
              <w:pStyle w:val="TableParagraph"/>
              <w:numPr>
                <w:ilvl w:val="0"/>
                <w:numId w:val="721"/>
              </w:numPr>
              <w:tabs>
                <w:tab w:val="left" w:pos="237"/>
              </w:tabs>
              <w:spacing w:before="2"/>
              <w:ind w:right="91" w:firstLine="0"/>
              <w:jc w:val="both"/>
              <w:rPr>
                <w:sz w:val="18"/>
              </w:rPr>
            </w:pPr>
            <w:r>
              <w:rPr>
                <w:sz w:val="18"/>
              </w:rPr>
              <w:t xml:space="preserve">за </w:t>
            </w:r>
            <w:r>
              <w:rPr>
                <w:b/>
                <w:spacing w:val="-4"/>
                <w:sz w:val="18"/>
              </w:rPr>
              <w:t xml:space="preserve">напредни </w:t>
            </w:r>
            <w:r>
              <w:rPr>
                <w:b/>
                <w:spacing w:val="-3"/>
                <w:sz w:val="18"/>
              </w:rPr>
              <w:t xml:space="preserve">ниво </w:t>
            </w:r>
            <w:r>
              <w:rPr>
                <w:spacing w:val="-3"/>
                <w:sz w:val="18"/>
              </w:rPr>
              <w:t xml:space="preserve">премет странце </w:t>
            </w:r>
            <w:r>
              <w:rPr>
                <w:sz w:val="18"/>
              </w:rPr>
              <w:t xml:space="preserve">са </w:t>
            </w:r>
            <w:r>
              <w:rPr>
                <w:spacing w:val="-3"/>
                <w:sz w:val="18"/>
              </w:rPr>
              <w:t>окретом</w:t>
            </w:r>
            <w:r>
              <w:rPr>
                <w:spacing w:val="-5"/>
                <w:sz w:val="18"/>
              </w:rPr>
              <w:t xml:space="preserve"> </w:t>
            </w:r>
            <w:r>
              <w:rPr>
                <w:sz w:val="18"/>
              </w:rPr>
              <w:t>за</w:t>
            </w:r>
            <w:r>
              <w:rPr>
                <w:spacing w:val="-7"/>
                <w:sz w:val="18"/>
              </w:rPr>
              <w:t xml:space="preserve"> </w:t>
            </w:r>
            <w:r>
              <w:rPr>
                <w:spacing w:val="-3"/>
                <w:sz w:val="18"/>
              </w:rPr>
              <w:t>180</w:t>
            </w:r>
            <w:r>
              <w:rPr>
                <w:spacing w:val="-3"/>
                <w:sz w:val="18"/>
                <w:vertAlign w:val="superscript"/>
              </w:rPr>
              <w:t>0</w:t>
            </w:r>
            <w:r>
              <w:rPr>
                <w:spacing w:val="-15"/>
                <w:sz w:val="18"/>
              </w:rPr>
              <w:t xml:space="preserve"> </w:t>
            </w:r>
            <w:r>
              <w:rPr>
                <w:sz w:val="18"/>
              </w:rPr>
              <w:t>и</w:t>
            </w:r>
            <w:r>
              <w:rPr>
                <w:spacing w:val="-5"/>
                <w:sz w:val="18"/>
              </w:rPr>
              <w:t xml:space="preserve"> </w:t>
            </w:r>
            <w:r>
              <w:rPr>
                <w:spacing w:val="-4"/>
                <w:sz w:val="18"/>
              </w:rPr>
              <w:t>доскоком</w:t>
            </w:r>
            <w:r>
              <w:rPr>
                <w:spacing w:val="-7"/>
                <w:sz w:val="18"/>
              </w:rPr>
              <w:t xml:space="preserve"> </w:t>
            </w:r>
            <w:r>
              <w:rPr>
                <w:sz w:val="18"/>
              </w:rPr>
              <w:t>на</w:t>
            </w:r>
            <w:r>
              <w:rPr>
                <w:spacing w:val="-7"/>
                <w:sz w:val="18"/>
              </w:rPr>
              <w:t xml:space="preserve"> </w:t>
            </w:r>
            <w:r>
              <w:rPr>
                <w:sz w:val="18"/>
              </w:rPr>
              <w:t>обе</w:t>
            </w:r>
            <w:r>
              <w:rPr>
                <w:spacing w:val="-7"/>
                <w:sz w:val="18"/>
              </w:rPr>
              <w:t xml:space="preserve"> </w:t>
            </w:r>
            <w:r>
              <w:rPr>
                <w:spacing w:val="-3"/>
                <w:sz w:val="18"/>
              </w:rPr>
              <w:t xml:space="preserve">ноге </w:t>
            </w:r>
            <w:r>
              <w:rPr>
                <w:spacing w:val="-4"/>
                <w:sz w:val="18"/>
              </w:rPr>
              <w:t>(„рондат“)</w:t>
            </w:r>
          </w:p>
          <w:p w:rsidR="00ED392B" w:rsidRDefault="00CE02ED">
            <w:pPr>
              <w:pStyle w:val="TableParagraph"/>
              <w:spacing w:before="2"/>
              <w:ind w:left="87"/>
              <w:rPr>
                <w:b/>
                <w:i/>
                <w:sz w:val="18"/>
              </w:rPr>
            </w:pPr>
            <w:r>
              <w:rPr>
                <w:b/>
                <w:i/>
                <w:sz w:val="18"/>
              </w:rPr>
              <w:t>2. Прескок</w:t>
            </w:r>
          </w:p>
          <w:p w:rsidR="00ED392B" w:rsidRDefault="00CE02ED">
            <w:pPr>
              <w:pStyle w:val="TableParagraph"/>
              <w:spacing w:before="1"/>
              <w:ind w:left="223"/>
              <w:rPr>
                <w:sz w:val="18"/>
              </w:rPr>
            </w:pPr>
            <w:r>
              <w:rPr>
                <w:b/>
                <w:sz w:val="18"/>
              </w:rPr>
              <w:t xml:space="preserve">За ученике </w:t>
            </w:r>
            <w:r>
              <w:rPr>
                <w:sz w:val="18"/>
              </w:rPr>
              <w:t>коњ у ширину висине</w:t>
            </w:r>
          </w:p>
          <w:p w:rsidR="00ED392B" w:rsidRDefault="00CE02ED">
            <w:pPr>
              <w:pStyle w:val="TableParagraph"/>
              <w:spacing w:before="1"/>
              <w:ind w:left="87"/>
              <w:rPr>
                <w:sz w:val="18"/>
              </w:rPr>
            </w:pPr>
            <w:r>
              <w:rPr>
                <w:sz w:val="18"/>
              </w:rPr>
              <w:t xml:space="preserve">120 цм; </w:t>
            </w:r>
            <w:r>
              <w:rPr>
                <w:b/>
                <w:sz w:val="18"/>
              </w:rPr>
              <w:t xml:space="preserve">за ученице </w:t>
            </w:r>
            <w:r>
              <w:rPr>
                <w:sz w:val="18"/>
              </w:rPr>
              <w:t>110 цм:</w:t>
            </w:r>
          </w:p>
          <w:p w:rsidR="00ED392B" w:rsidRDefault="00CE02ED">
            <w:pPr>
              <w:pStyle w:val="TableParagraph"/>
              <w:numPr>
                <w:ilvl w:val="0"/>
                <w:numId w:val="720"/>
              </w:numPr>
              <w:tabs>
                <w:tab w:val="left" w:pos="240"/>
              </w:tabs>
              <w:spacing w:before="1"/>
              <w:rPr>
                <w:sz w:val="18"/>
              </w:rPr>
            </w:pPr>
            <w:r>
              <w:rPr>
                <w:sz w:val="18"/>
              </w:rPr>
              <w:t>згрчка;</w:t>
            </w:r>
          </w:p>
          <w:p w:rsidR="00ED392B" w:rsidRDefault="00CE02ED">
            <w:pPr>
              <w:pStyle w:val="TableParagraph"/>
              <w:numPr>
                <w:ilvl w:val="0"/>
                <w:numId w:val="720"/>
              </w:numPr>
              <w:tabs>
                <w:tab w:val="left" w:pos="240"/>
              </w:tabs>
              <w:rPr>
                <w:sz w:val="18"/>
              </w:rPr>
            </w:pPr>
            <w:r>
              <w:rPr>
                <w:sz w:val="18"/>
              </w:rPr>
              <w:t>разношка</w:t>
            </w:r>
          </w:p>
          <w:p w:rsidR="00ED392B" w:rsidRDefault="00CE02ED">
            <w:pPr>
              <w:pStyle w:val="TableParagraph"/>
              <w:numPr>
                <w:ilvl w:val="0"/>
                <w:numId w:val="720"/>
              </w:numPr>
              <w:tabs>
                <w:tab w:val="left" w:pos="240"/>
              </w:tabs>
              <w:spacing w:before="1"/>
              <w:rPr>
                <w:sz w:val="18"/>
              </w:rPr>
            </w:pPr>
            <w:r>
              <w:rPr>
                <w:sz w:val="18"/>
              </w:rPr>
              <w:t xml:space="preserve">за </w:t>
            </w:r>
            <w:r>
              <w:rPr>
                <w:b/>
                <w:sz w:val="18"/>
              </w:rPr>
              <w:t>напредни ниво</w:t>
            </w:r>
            <w:r>
              <w:rPr>
                <w:sz w:val="18"/>
              </w:rPr>
              <w:t>:</w:t>
            </w:r>
            <w:r>
              <w:rPr>
                <w:spacing w:val="-1"/>
                <w:sz w:val="18"/>
              </w:rPr>
              <w:t xml:space="preserve"> </w:t>
            </w:r>
            <w:r>
              <w:rPr>
                <w:sz w:val="18"/>
              </w:rPr>
              <w:t>склонка</w:t>
            </w:r>
          </w:p>
          <w:p w:rsidR="00ED392B" w:rsidRDefault="00CE02ED">
            <w:pPr>
              <w:pStyle w:val="TableParagraph"/>
              <w:spacing w:before="1"/>
              <w:ind w:left="87"/>
              <w:rPr>
                <w:b/>
                <w:i/>
                <w:sz w:val="18"/>
              </w:rPr>
            </w:pPr>
            <w:r>
              <w:rPr>
                <w:b/>
                <w:i/>
                <w:sz w:val="18"/>
              </w:rPr>
              <w:t>3. Кругови</w:t>
            </w:r>
          </w:p>
          <w:p w:rsidR="00ED392B" w:rsidRDefault="00CE02ED">
            <w:pPr>
              <w:pStyle w:val="TableParagraph"/>
              <w:spacing w:before="2"/>
              <w:ind w:left="220"/>
              <w:rPr>
                <w:sz w:val="18"/>
              </w:rPr>
            </w:pPr>
            <w:r>
              <w:rPr>
                <w:b/>
                <w:sz w:val="18"/>
              </w:rPr>
              <w:t xml:space="preserve">За ученике </w:t>
            </w:r>
            <w:r>
              <w:rPr>
                <w:sz w:val="18"/>
              </w:rPr>
              <w:t>/дохватни кругови/:</w:t>
            </w:r>
          </w:p>
          <w:p w:rsidR="00ED392B" w:rsidRDefault="00CE02ED">
            <w:pPr>
              <w:pStyle w:val="TableParagraph"/>
              <w:numPr>
                <w:ilvl w:val="0"/>
                <w:numId w:val="719"/>
              </w:numPr>
              <w:tabs>
                <w:tab w:val="left" w:pos="177"/>
              </w:tabs>
              <w:spacing w:before="1"/>
              <w:ind w:right="226"/>
              <w:rPr>
                <w:sz w:val="18"/>
              </w:rPr>
            </w:pPr>
            <w:r>
              <w:rPr>
                <w:sz w:val="18"/>
              </w:rPr>
              <w:t xml:space="preserve">из мирног </w:t>
            </w:r>
            <w:r>
              <w:rPr>
                <w:spacing w:val="-3"/>
                <w:sz w:val="18"/>
              </w:rPr>
              <w:t xml:space="preserve">виса вучењем </w:t>
            </w:r>
            <w:r>
              <w:rPr>
                <w:sz w:val="18"/>
              </w:rPr>
              <w:t>вис</w:t>
            </w:r>
            <w:r>
              <w:rPr>
                <w:spacing w:val="-23"/>
                <w:sz w:val="18"/>
              </w:rPr>
              <w:t xml:space="preserve"> </w:t>
            </w:r>
            <w:r>
              <w:rPr>
                <w:spacing w:val="-3"/>
                <w:sz w:val="18"/>
              </w:rPr>
              <w:t xml:space="preserve">узнето, спуст </w:t>
            </w:r>
            <w:r>
              <w:rPr>
                <w:sz w:val="18"/>
              </w:rPr>
              <w:t xml:space="preserve">у вис </w:t>
            </w:r>
            <w:r>
              <w:rPr>
                <w:spacing w:val="-3"/>
                <w:sz w:val="18"/>
              </w:rPr>
              <w:t xml:space="preserve">стражњи, издржај, вучењем </w:t>
            </w:r>
            <w:r>
              <w:rPr>
                <w:spacing w:val="-2"/>
                <w:sz w:val="18"/>
              </w:rPr>
              <w:t xml:space="preserve">вис </w:t>
            </w:r>
            <w:r>
              <w:rPr>
                <w:spacing w:val="-3"/>
                <w:sz w:val="18"/>
              </w:rPr>
              <w:t xml:space="preserve">узнето, спуст </w:t>
            </w:r>
            <w:r>
              <w:rPr>
                <w:sz w:val="18"/>
              </w:rPr>
              <w:t xml:space="preserve">у </w:t>
            </w:r>
            <w:r>
              <w:rPr>
                <w:spacing w:val="-3"/>
                <w:sz w:val="18"/>
              </w:rPr>
              <w:t>вис предњи.</w:t>
            </w:r>
          </w:p>
          <w:p w:rsidR="00ED392B" w:rsidRDefault="00CE02ED">
            <w:pPr>
              <w:pStyle w:val="TableParagraph"/>
              <w:spacing w:before="3"/>
              <w:ind w:left="214"/>
              <w:rPr>
                <w:sz w:val="18"/>
              </w:rPr>
            </w:pPr>
            <w:r>
              <w:rPr>
                <w:b/>
                <w:sz w:val="18"/>
              </w:rPr>
              <w:t xml:space="preserve">За ученице </w:t>
            </w:r>
            <w:r>
              <w:rPr>
                <w:sz w:val="18"/>
              </w:rPr>
              <w:t>/дохватни кругови/:</w:t>
            </w:r>
          </w:p>
          <w:p w:rsidR="00ED392B" w:rsidRDefault="00CE02ED">
            <w:pPr>
              <w:pStyle w:val="TableParagraph"/>
              <w:numPr>
                <w:ilvl w:val="0"/>
                <w:numId w:val="719"/>
              </w:numPr>
              <w:tabs>
                <w:tab w:val="left" w:pos="195"/>
              </w:tabs>
              <w:spacing w:before="1"/>
              <w:ind w:left="87" w:right="83" w:firstLine="0"/>
              <w:rPr>
                <w:sz w:val="18"/>
              </w:rPr>
            </w:pPr>
            <w:r>
              <w:rPr>
                <w:sz w:val="18"/>
              </w:rPr>
              <w:t>уз помоћ суножним одскоком наскок у згиб, њих у згибу /уз помоћ/; спуст у вис стојећи</w:t>
            </w:r>
          </w:p>
          <w:p w:rsidR="00ED392B" w:rsidRDefault="00CE02ED">
            <w:pPr>
              <w:pStyle w:val="TableParagraph"/>
              <w:spacing w:before="2"/>
              <w:ind w:left="87"/>
              <w:rPr>
                <w:b/>
                <w:i/>
                <w:sz w:val="18"/>
              </w:rPr>
            </w:pPr>
            <w:r>
              <w:rPr>
                <w:b/>
                <w:i/>
                <w:sz w:val="18"/>
              </w:rPr>
              <w:t>4. Разбој</w:t>
            </w:r>
          </w:p>
          <w:p w:rsidR="00ED392B" w:rsidRDefault="00CE02ED">
            <w:pPr>
              <w:pStyle w:val="TableParagraph"/>
              <w:spacing w:before="1"/>
              <w:ind w:left="222"/>
              <w:rPr>
                <w:sz w:val="18"/>
              </w:rPr>
            </w:pPr>
            <w:r>
              <w:rPr>
                <w:b/>
                <w:sz w:val="18"/>
              </w:rPr>
              <w:t xml:space="preserve">За ученике </w:t>
            </w:r>
            <w:r>
              <w:rPr>
                <w:b/>
                <w:i/>
                <w:sz w:val="18"/>
              </w:rPr>
              <w:t>/</w:t>
            </w:r>
            <w:r>
              <w:rPr>
                <w:sz w:val="18"/>
              </w:rPr>
              <w:t>паралелни разбој/:</w:t>
            </w:r>
          </w:p>
          <w:p w:rsidR="00ED392B" w:rsidRDefault="00CE02ED">
            <w:pPr>
              <w:pStyle w:val="TableParagraph"/>
              <w:tabs>
                <w:tab w:val="left" w:pos="679"/>
              </w:tabs>
              <w:spacing w:before="1" w:line="199" w:lineRule="exact"/>
              <w:ind w:left="28"/>
              <w:rPr>
                <w:sz w:val="18"/>
              </w:rPr>
            </w:pPr>
            <w:r>
              <w:rPr>
                <w:sz w:val="18"/>
              </w:rPr>
              <w:t>-</w:t>
            </w:r>
            <w:r>
              <w:rPr>
                <w:sz w:val="18"/>
              </w:rPr>
              <w:tab/>
              <w:t>из њиха у упору, предњихом</w:t>
            </w:r>
          </w:p>
        </w:tc>
        <w:tc>
          <w:tcPr>
            <w:tcW w:w="2956" w:type="dxa"/>
          </w:tcPr>
          <w:p w:rsidR="00ED392B" w:rsidRDefault="00CE02ED">
            <w:pPr>
              <w:pStyle w:val="TableParagraph"/>
              <w:ind w:left="367" w:right="486"/>
              <w:rPr>
                <w:sz w:val="18"/>
              </w:rPr>
            </w:pPr>
            <w:r>
              <w:rPr>
                <w:sz w:val="18"/>
              </w:rPr>
              <w:t>(сала, спортски отворени терени, базен, клизалиште, скијалиште).</w:t>
            </w:r>
          </w:p>
          <w:p w:rsidR="00ED392B" w:rsidRDefault="00CE02ED">
            <w:pPr>
              <w:pStyle w:val="TableParagraph"/>
              <w:spacing w:before="2"/>
              <w:ind w:left="87"/>
              <w:rPr>
                <w:b/>
                <w:sz w:val="18"/>
              </w:rPr>
            </w:pPr>
            <w:r>
              <w:rPr>
                <w:b/>
                <w:sz w:val="18"/>
                <w:u w:val="single"/>
              </w:rPr>
              <w:t>Планирање наставе и учења</w:t>
            </w:r>
          </w:p>
          <w:p w:rsidR="00ED392B" w:rsidRDefault="00ED392B">
            <w:pPr>
              <w:pStyle w:val="TableParagraph"/>
              <w:spacing w:before="1"/>
              <w:rPr>
                <w:sz w:val="18"/>
              </w:rPr>
            </w:pPr>
          </w:p>
          <w:p w:rsidR="00ED392B" w:rsidRDefault="00CE02ED">
            <w:pPr>
              <w:pStyle w:val="TableParagraph"/>
              <w:numPr>
                <w:ilvl w:val="0"/>
                <w:numId w:val="718"/>
              </w:numPr>
              <w:tabs>
                <w:tab w:val="left" w:pos="368"/>
              </w:tabs>
              <w:ind w:right="181" w:hanging="236"/>
              <w:rPr>
                <w:sz w:val="18"/>
              </w:rPr>
            </w:pP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w:t>
            </w:r>
            <w:r>
              <w:rPr>
                <w:spacing w:val="-1"/>
                <w:sz w:val="18"/>
              </w:rPr>
              <w:t xml:space="preserve"> </w:t>
            </w:r>
            <w:r>
              <w:rPr>
                <w:sz w:val="18"/>
              </w:rPr>
              <w:t>садржаја.</w:t>
            </w:r>
          </w:p>
          <w:p w:rsidR="00ED392B" w:rsidRDefault="00ED392B">
            <w:pPr>
              <w:pStyle w:val="TableParagraph"/>
              <w:spacing w:before="9"/>
              <w:rPr>
                <w:sz w:val="18"/>
              </w:rPr>
            </w:pPr>
          </w:p>
          <w:p w:rsidR="00ED392B" w:rsidRDefault="00CE02ED">
            <w:pPr>
              <w:pStyle w:val="TableParagraph"/>
              <w:ind w:left="129"/>
              <w:rPr>
                <w:b/>
                <w:i/>
                <w:sz w:val="18"/>
              </w:rPr>
            </w:pPr>
            <w:r>
              <w:rPr>
                <w:b/>
                <w:sz w:val="18"/>
              </w:rPr>
              <w:t>Садржај циклуса</w:t>
            </w:r>
            <w:r>
              <w:rPr>
                <w:b/>
                <w:i/>
                <w:sz w:val="18"/>
              </w:rPr>
              <w:t>:</w:t>
            </w:r>
          </w:p>
          <w:p w:rsidR="00ED392B" w:rsidRDefault="00CE02ED">
            <w:pPr>
              <w:pStyle w:val="TableParagraph"/>
              <w:numPr>
                <w:ilvl w:val="0"/>
                <w:numId w:val="717"/>
              </w:numPr>
              <w:tabs>
                <w:tab w:val="left" w:pos="425"/>
                <w:tab w:val="left" w:pos="426"/>
              </w:tabs>
              <w:ind w:right="214"/>
              <w:rPr>
                <w:sz w:val="18"/>
              </w:rPr>
            </w:pPr>
            <w:r>
              <w:rPr>
                <w:sz w:val="18"/>
              </w:rPr>
              <w:t>за проверу нивоа знања на крају школске године –</w:t>
            </w:r>
            <w:r>
              <w:rPr>
                <w:spacing w:val="-9"/>
                <w:sz w:val="18"/>
              </w:rPr>
              <w:t xml:space="preserve"> </w:t>
            </w:r>
            <w:r>
              <w:rPr>
                <w:sz w:val="18"/>
              </w:rPr>
              <w:t>један;</w:t>
            </w:r>
          </w:p>
          <w:p w:rsidR="00ED392B" w:rsidRDefault="00CE02ED">
            <w:pPr>
              <w:pStyle w:val="TableParagraph"/>
              <w:numPr>
                <w:ilvl w:val="0"/>
                <w:numId w:val="717"/>
              </w:numPr>
              <w:tabs>
                <w:tab w:val="left" w:pos="424"/>
                <w:tab w:val="left" w:pos="425"/>
              </w:tabs>
              <w:spacing w:before="2"/>
              <w:ind w:left="424" w:hanging="295"/>
              <w:rPr>
                <w:sz w:val="18"/>
              </w:rPr>
            </w:pPr>
            <w:r>
              <w:rPr>
                <w:sz w:val="18"/>
              </w:rPr>
              <w:t>за атлетику – један;</w:t>
            </w:r>
          </w:p>
          <w:p w:rsidR="00ED392B" w:rsidRDefault="00CE02ED">
            <w:pPr>
              <w:pStyle w:val="TableParagraph"/>
              <w:numPr>
                <w:ilvl w:val="0"/>
                <w:numId w:val="717"/>
              </w:numPr>
              <w:tabs>
                <w:tab w:val="left" w:pos="424"/>
                <w:tab w:val="left" w:pos="425"/>
              </w:tabs>
              <w:spacing w:before="1"/>
              <w:ind w:left="424" w:right="646"/>
              <w:rPr>
                <w:sz w:val="18"/>
              </w:rPr>
            </w:pPr>
            <w:r>
              <w:rPr>
                <w:sz w:val="18"/>
              </w:rPr>
              <w:t>за гимнастику: вежбе на справама и тлу –</w:t>
            </w:r>
            <w:r>
              <w:rPr>
                <w:spacing w:val="-3"/>
                <w:sz w:val="18"/>
              </w:rPr>
              <w:t xml:space="preserve"> </w:t>
            </w:r>
            <w:r>
              <w:rPr>
                <w:sz w:val="18"/>
              </w:rPr>
              <w:t>један;</w:t>
            </w:r>
          </w:p>
          <w:p w:rsidR="00ED392B" w:rsidRDefault="00CE02ED">
            <w:pPr>
              <w:pStyle w:val="TableParagraph"/>
              <w:numPr>
                <w:ilvl w:val="0"/>
                <w:numId w:val="717"/>
              </w:numPr>
              <w:tabs>
                <w:tab w:val="left" w:pos="424"/>
                <w:tab w:val="left" w:pos="425"/>
              </w:tabs>
              <w:spacing w:before="2"/>
              <w:ind w:left="424"/>
              <w:rPr>
                <w:sz w:val="18"/>
              </w:rPr>
            </w:pPr>
            <w:r>
              <w:rPr>
                <w:sz w:val="18"/>
              </w:rPr>
              <w:t>за спорт по избору ученика –</w:t>
            </w:r>
          </w:p>
          <w:p w:rsidR="00ED392B" w:rsidRDefault="00CE02ED">
            <w:pPr>
              <w:pStyle w:val="TableParagraph"/>
              <w:spacing w:before="1"/>
              <w:ind w:left="424"/>
              <w:rPr>
                <w:sz w:val="18"/>
              </w:rPr>
            </w:pPr>
            <w:r>
              <w:rPr>
                <w:sz w:val="18"/>
              </w:rPr>
              <w:t>два;</w:t>
            </w:r>
          </w:p>
          <w:p w:rsidR="00ED392B" w:rsidRDefault="00CE02ED">
            <w:pPr>
              <w:pStyle w:val="TableParagraph"/>
              <w:numPr>
                <w:ilvl w:val="0"/>
                <w:numId w:val="717"/>
              </w:numPr>
              <w:tabs>
                <w:tab w:val="left" w:pos="424"/>
                <w:tab w:val="left" w:pos="425"/>
              </w:tabs>
              <w:spacing w:before="1"/>
              <w:ind w:left="424" w:right="592"/>
              <w:rPr>
                <w:sz w:val="18"/>
              </w:rPr>
            </w:pPr>
            <w:r>
              <w:rPr>
                <w:sz w:val="18"/>
              </w:rPr>
              <w:t>за повезивање физичког васпитања са животом и радом –</w:t>
            </w:r>
            <w:r>
              <w:rPr>
                <w:spacing w:val="-1"/>
                <w:sz w:val="18"/>
              </w:rPr>
              <w:t xml:space="preserve"> </w:t>
            </w:r>
            <w:r>
              <w:rPr>
                <w:sz w:val="18"/>
              </w:rPr>
              <w:t>један.</w:t>
            </w:r>
          </w:p>
          <w:p w:rsidR="00ED392B" w:rsidRDefault="00ED392B">
            <w:pPr>
              <w:pStyle w:val="TableParagraph"/>
              <w:spacing w:before="3"/>
              <w:rPr>
                <w:sz w:val="18"/>
              </w:rPr>
            </w:pPr>
          </w:p>
          <w:p w:rsidR="00ED392B" w:rsidRDefault="00CE02ED">
            <w:pPr>
              <w:pStyle w:val="TableParagraph"/>
              <w:ind w:left="127" w:right="155"/>
              <w:rPr>
                <w:sz w:val="18"/>
              </w:rPr>
            </w:pPr>
            <w:r>
              <w:rPr>
                <w:sz w:val="18"/>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ED392B" w:rsidRDefault="00CE02ED">
            <w:pPr>
              <w:pStyle w:val="TableParagraph"/>
              <w:spacing w:before="4"/>
              <w:ind w:left="126" w:right="169" w:firstLine="1"/>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3" w:line="210" w:lineRule="atLeast"/>
              <w:ind w:left="125" w:right="93"/>
              <w:rPr>
                <w:sz w:val="18"/>
              </w:rPr>
            </w:pPr>
            <w:r>
              <w:rPr>
                <w:sz w:val="18"/>
              </w:rPr>
              <w:t>Стручно веће наставника физичког васпитања, самостално, одређује</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546"/>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3120" w:type="dxa"/>
          </w:tcPr>
          <w:p w:rsidR="00ED392B" w:rsidRDefault="00CE02ED">
            <w:pPr>
              <w:pStyle w:val="TableParagraph"/>
              <w:ind w:left="176" w:right="429"/>
              <w:rPr>
                <w:sz w:val="18"/>
              </w:rPr>
            </w:pPr>
            <w:r>
              <w:rPr>
                <w:sz w:val="18"/>
              </w:rPr>
              <w:t>саскок са окретом за 180</w:t>
            </w:r>
            <w:r>
              <w:rPr>
                <w:sz w:val="18"/>
                <w:vertAlign w:val="superscript"/>
              </w:rPr>
              <w:t>0</w:t>
            </w:r>
            <w:r>
              <w:rPr>
                <w:sz w:val="18"/>
              </w:rPr>
              <w:t xml:space="preserve"> (окрет према притци);</w:t>
            </w:r>
          </w:p>
          <w:p w:rsidR="00ED392B" w:rsidRDefault="00CE02ED">
            <w:pPr>
              <w:pStyle w:val="TableParagraph"/>
              <w:numPr>
                <w:ilvl w:val="0"/>
                <w:numId w:val="716"/>
              </w:numPr>
              <w:tabs>
                <w:tab w:val="left" w:pos="679"/>
                <w:tab w:val="left" w:pos="680"/>
              </w:tabs>
              <w:spacing w:before="1"/>
              <w:ind w:right="171" w:hanging="148"/>
              <w:rPr>
                <w:sz w:val="18"/>
              </w:rPr>
            </w:pPr>
            <w:r>
              <w:rPr>
                <w:sz w:val="18"/>
              </w:rPr>
              <w:t>њих у упору, у зањиху склек, предњихом упор, зањих у упору, у предњиху склек;</w:t>
            </w:r>
          </w:p>
          <w:p w:rsidR="00ED392B" w:rsidRDefault="00CE02ED">
            <w:pPr>
              <w:pStyle w:val="TableParagraph"/>
              <w:spacing w:before="3"/>
              <w:ind w:left="235" w:right="286" w:hanging="14"/>
              <w:rPr>
                <w:sz w:val="18"/>
              </w:rPr>
            </w:pPr>
            <w:r>
              <w:rPr>
                <w:b/>
                <w:sz w:val="18"/>
              </w:rPr>
              <w:t>За ученице /</w:t>
            </w:r>
            <w:r>
              <w:rPr>
                <w:sz w:val="18"/>
              </w:rPr>
              <w:t>двовисински разбој или једна притка вратила/:</w:t>
            </w:r>
          </w:p>
          <w:p w:rsidR="00ED392B" w:rsidRDefault="00CE02ED">
            <w:pPr>
              <w:pStyle w:val="TableParagraph"/>
              <w:numPr>
                <w:ilvl w:val="0"/>
                <w:numId w:val="716"/>
              </w:numPr>
              <w:tabs>
                <w:tab w:val="left" w:pos="241"/>
              </w:tabs>
              <w:spacing w:before="2"/>
              <w:ind w:left="87" w:right="97" w:firstLine="0"/>
              <w:rPr>
                <w:sz w:val="18"/>
              </w:rPr>
            </w:pPr>
            <w:r>
              <w:rPr>
                <w:sz w:val="18"/>
              </w:rPr>
              <w:t xml:space="preserve">наскок у упор на н/п, премах једном ногом до упора јашућег, </w:t>
            </w:r>
            <w:r>
              <w:rPr>
                <w:spacing w:val="5"/>
                <w:sz w:val="18"/>
              </w:rPr>
              <w:t xml:space="preserve">прехват </w:t>
            </w:r>
            <w:r>
              <w:rPr>
                <w:sz w:val="18"/>
              </w:rPr>
              <w:t xml:space="preserve">у </w:t>
            </w:r>
            <w:r>
              <w:rPr>
                <w:spacing w:val="5"/>
                <w:sz w:val="18"/>
              </w:rPr>
              <w:t xml:space="preserve">потхват </w:t>
            </w:r>
            <w:r>
              <w:rPr>
                <w:spacing w:val="7"/>
                <w:sz w:val="18"/>
              </w:rPr>
              <w:t xml:space="preserve">упорном </w:t>
            </w:r>
            <w:r>
              <w:rPr>
                <w:spacing w:val="8"/>
                <w:sz w:val="18"/>
              </w:rPr>
              <w:t xml:space="preserve">руком </w:t>
            </w:r>
            <w:r>
              <w:rPr>
                <w:spacing w:val="5"/>
                <w:sz w:val="18"/>
              </w:rPr>
              <w:t xml:space="preserve">(до </w:t>
            </w:r>
            <w:r>
              <w:rPr>
                <w:spacing w:val="6"/>
                <w:sz w:val="18"/>
              </w:rPr>
              <w:t xml:space="preserve">предножне) </w:t>
            </w:r>
            <w:r>
              <w:rPr>
                <w:sz w:val="18"/>
              </w:rPr>
              <w:t xml:space="preserve">и </w:t>
            </w:r>
            <w:r>
              <w:rPr>
                <w:spacing w:val="7"/>
                <w:sz w:val="18"/>
              </w:rPr>
              <w:t xml:space="preserve">спојено одножењем </w:t>
            </w:r>
            <w:r>
              <w:rPr>
                <w:spacing w:val="6"/>
                <w:sz w:val="18"/>
              </w:rPr>
              <w:t xml:space="preserve">заножне </w:t>
            </w:r>
            <w:r>
              <w:rPr>
                <w:spacing w:val="5"/>
                <w:sz w:val="18"/>
              </w:rPr>
              <w:t xml:space="preserve">премах </w:t>
            </w:r>
            <w:r>
              <w:rPr>
                <w:sz w:val="18"/>
              </w:rPr>
              <w:t xml:space="preserve">и </w:t>
            </w:r>
            <w:r>
              <w:rPr>
                <w:spacing w:val="5"/>
                <w:sz w:val="18"/>
              </w:rPr>
              <w:t xml:space="preserve">саскок </w:t>
            </w:r>
            <w:r>
              <w:rPr>
                <w:spacing w:val="3"/>
                <w:sz w:val="18"/>
              </w:rPr>
              <w:t xml:space="preserve">са </w:t>
            </w:r>
            <w:r>
              <w:rPr>
                <w:spacing w:val="6"/>
                <w:sz w:val="18"/>
              </w:rPr>
              <w:t xml:space="preserve">окретом </w:t>
            </w:r>
            <w:r>
              <w:rPr>
                <w:spacing w:val="3"/>
                <w:sz w:val="18"/>
              </w:rPr>
              <w:t xml:space="preserve">за  </w:t>
            </w:r>
            <w:r>
              <w:rPr>
                <w:spacing w:val="5"/>
                <w:sz w:val="18"/>
              </w:rPr>
              <w:t>90</w:t>
            </w:r>
            <w:r>
              <w:rPr>
                <w:spacing w:val="5"/>
                <w:sz w:val="18"/>
                <w:vertAlign w:val="superscript"/>
              </w:rPr>
              <w:t>0</w:t>
            </w:r>
            <w:r>
              <w:rPr>
                <w:spacing w:val="5"/>
                <w:sz w:val="18"/>
              </w:rPr>
              <w:t xml:space="preserve"> </w:t>
            </w:r>
            <w:r>
              <w:rPr>
                <w:sz w:val="18"/>
              </w:rPr>
              <w:t>(одношка), завршити боком према притци.</w:t>
            </w:r>
          </w:p>
          <w:p w:rsidR="00ED392B" w:rsidRDefault="00CE02ED">
            <w:pPr>
              <w:pStyle w:val="TableParagraph"/>
              <w:spacing w:before="6"/>
              <w:ind w:left="87"/>
              <w:rPr>
                <w:b/>
                <w:i/>
                <w:sz w:val="18"/>
              </w:rPr>
            </w:pPr>
            <w:r>
              <w:rPr>
                <w:b/>
                <w:i/>
                <w:sz w:val="18"/>
              </w:rPr>
              <w:t>5. Вратило</w:t>
            </w:r>
          </w:p>
          <w:p w:rsidR="00ED392B" w:rsidRDefault="00CE02ED">
            <w:pPr>
              <w:pStyle w:val="TableParagraph"/>
              <w:spacing w:before="1"/>
              <w:ind w:left="272"/>
              <w:rPr>
                <w:sz w:val="18"/>
              </w:rPr>
            </w:pPr>
            <w:r>
              <w:rPr>
                <w:b/>
                <w:sz w:val="18"/>
              </w:rPr>
              <w:t xml:space="preserve">За ученике </w:t>
            </w:r>
            <w:r>
              <w:rPr>
                <w:sz w:val="18"/>
              </w:rPr>
              <w:t>/дохватно вратило/:</w:t>
            </w:r>
          </w:p>
          <w:p w:rsidR="00ED392B" w:rsidRDefault="00CE02ED">
            <w:pPr>
              <w:pStyle w:val="TableParagraph"/>
              <w:spacing w:before="1"/>
              <w:ind w:left="176" w:hanging="148"/>
              <w:rPr>
                <w:sz w:val="18"/>
              </w:rPr>
            </w:pPr>
            <w:r>
              <w:rPr>
                <w:sz w:val="18"/>
              </w:rPr>
              <w:t>- суножним одривом узмак; ковртљај назад у упору предњем; саскок замахом у заножење (зањихом).</w:t>
            </w:r>
          </w:p>
          <w:p w:rsidR="00ED392B" w:rsidRDefault="00CE02ED">
            <w:pPr>
              <w:pStyle w:val="TableParagraph"/>
              <w:spacing w:before="2"/>
              <w:ind w:left="87"/>
              <w:rPr>
                <w:b/>
                <w:i/>
                <w:sz w:val="18"/>
              </w:rPr>
            </w:pPr>
            <w:r>
              <w:rPr>
                <w:b/>
                <w:i/>
                <w:sz w:val="18"/>
              </w:rPr>
              <w:t>6. Греда</w:t>
            </w:r>
          </w:p>
          <w:p w:rsidR="00ED392B" w:rsidRDefault="00CE02ED">
            <w:pPr>
              <w:pStyle w:val="TableParagraph"/>
              <w:spacing w:before="2"/>
              <w:ind w:left="273"/>
              <w:rPr>
                <w:sz w:val="18"/>
              </w:rPr>
            </w:pPr>
            <w:r>
              <w:rPr>
                <w:b/>
                <w:sz w:val="18"/>
              </w:rPr>
              <w:t>За ученице /</w:t>
            </w:r>
            <w:r>
              <w:rPr>
                <w:sz w:val="18"/>
              </w:rPr>
              <w:t>висока греда/:</w:t>
            </w:r>
          </w:p>
          <w:p w:rsidR="00ED392B" w:rsidRDefault="00CE02ED">
            <w:pPr>
              <w:pStyle w:val="TableParagraph"/>
              <w:spacing w:before="1"/>
              <w:ind w:left="87" w:right="161"/>
              <w:rPr>
                <w:sz w:val="18"/>
              </w:rPr>
            </w:pPr>
            <w:r>
              <w:rPr>
                <w:sz w:val="18"/>
              </w:rPr>
              <w:t>- залетом и суножним одскоком наскок у упор, премах одножно десном; окрет за 90</w:t>
            </w:r>
            <w:r>
              <w:rPr>
                <w:sz w:val="18"/>
                <w:vertAlign w:val="superscript"/>
              </w:rPr>
              <w:t>0</w:t>
            </w:r>
            <w:r>
              <w:rPr>
                <w:sz w:val="18"/>
              </w:rPr>
              <w:t>, упором рукама испред тела преднос разножно, ослонцем ногу иза тела (</w:t>
            </w:r>
            <w:r>
              <w:rPr>
                <w:b/>
                <w:sz w:val="18"/>
              </w:rPr>
              <w:t>напреднији ниво</w:t>
            </w:r>
            <w:r>
              <w:rPr>
                <w:sz w:val="18"/>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rsidR="00ED392B" w:rsidRDefault="00CE02ED">
            <w:pPr>
              <w:pStyle w:val="TableParagraph"/>
              <w:spacing w:before="10"/>
              <w:ind w:left="265" w:right="1051" w:hanging="178"/>
              <w:rPr>
                <w:b/>
                <w:sz w:val="18"/>
              </w:rPr>
            </w:pPr>
            <w:r>
              <w:rPr>
                <w:b/>
                <w:sz w:val="18"/>
              </w:rPr>
              <w:t>7. Коњ са хватаљкама За ученике:</w:t>
            </w:r>
          </w:p>
          <w:p w:rsidR="00ED392B" w:rsidRDefault="00CE02ED">
            <w:pPr>
              <w:pStyle w:val="TableParagraph"/>
              <w:spacing w:before="2"/>
              <w:ind w:left="176" w:right="68" w:hanging="103"/>
              <w:rPr>
                <w:sz w:val="18"/>
              </w:rPr>
            </w:pPr>
            <w:r>
              <w:rPr>
                <w:sz w:val="18"/>
              </w:rPr>
              <w:t>- премах одножно десном напред замах улево, замах удесно, замах улево и спојено премах левом напред; премах десном назад, замах улево, замах удесно и спојено</w:t>
            </w:r>
          </w:p>
        </w:tc>
        <w:tc>
          <w:tcPr>
            <w:tcW w:w="2956" w:type="dxa"/>
          </w:tcPr>
          <w:p w:rsidR="00ED392B" w:rsidRDefault="00CE02ED">
            <w:pPr>
              <w:pStyle w:val="TableParagraph"/>
              <w:ind w:left="128" w:right="182" w:firstLine="1"/>
              <w:rPr>
                <w:sz w:val="18"/>
              </w:rPr>
            </w:pPr>
            <w:r>
              <w:rPr>
                <w:sz w:val="18"/>
              </w:rPr>
              <w:t>редослед обраде појединих садржаја програма и циклуса. Часови у току недеље треба да буду распоређени у једнаким интервалима</w:t>
            </w:r>
            <w:r>
              <w:rPr>
                <w:b/>
                <w:sz w:val="18"/>
              </w:rPr>
              <w:t xml:space="preserve">, не могу се одржавати као блок часови. </w:t>
            </w:r>
            <w:r>
              <w:rPr>
                <w:sz w:val="18"/>
              </w:rPr>
              <w:t xml:space="preserve">Настава се не може одржавати </w:t>
            </w:r>
            <w:r>
              <w:rPr>
                <w:b/>
                <w:sz w:val="18"/>
              </w:rPr>
              <w:t xml:space="preserve">истовремено са два одељења, </w:t>
            </w:r>
            <w:r>
              <w:rPr>
                <w:sz w:val="18"/>
              </w:rPr>
              <w:t>ни на спортском терену, ни у фискултурној сали.</w:t>
            </w:r>
          </w:p>
          <w:p w:rsidR="00ED392B" w:rsidRDefault="00CE02ED">
            <w:pPr>
              <w:pStyle w:val="TableParagraph"/>
              <w:spacing w:before="8"/>
              <w:ind w:left="127" w:right="209" w:firstLine="1"/>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rsidR="00ED392B" w:rsidRDefault="00ED392B">
            <w:pPr>
              <w:pStyle w:val="TableParagraph"/>
              <w:spacing w:before="7"/>
              <w:rPr>
                <w:sz w:val="18"/>
              </w:rPr>
            </w:pPr>
          </w:p>
          <w:p w:rsidR="00ED392B" w:rsidRDefault="00CE02ED">
            <w:pPr>
              <w:pStyle w:val="TableParagraph"/>
              <w:ind w:left="130" w:right="855" w:hanging="4"/>
              <w:rPr>
                <w:b/>
                <w:sz w:val="18"/>
              </w:rPr>
            </w:pPr>
            <w:r>
              <w:rPr>
                <w:b/>
                <w:sz w:val="18"/>
                <w:u w:val="single"/>
              </w:rPr>
              <w:t>Праћење, вредновање и</w:t>
            </w:r>
            <w:r>
              <w:rPr>
                <w:b/>
                <w:sz w:val="18"/>
              </w:rPr>
              <w:t xml:space="preserve"> </w:t>
            </w:r>
            <w:r>
              <w:rPr>
                <w:b/>
                <w:sz w:val="18"/>
                <w:u w:val="single"/>
              </w:rPr>
              <w:t>оцењивање</w:t>
            </w:r>
          </w:p>
          <w:p w:rsidR="00ED392B" w:rsidRDefault="00CE02ED">
            <w:pPr>
              <w:pStyle w:val="TableParagraph"/>
              <w:spacing w:before="1"/>
              <w:ind w:left="129" w:right="105" w:firstLine="1"/>
              <w:rPr>
                <w:sz w:val="18"/>
              </w:rPr>
            </w:pP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ED392B" w:rsidRDefault="00ED392B">
            <w:pPr>
              <w:pStyle w:val="TableParagraph"/>
              <w:spacing w:before="10"/>
              <w:rPr>
                <w:sz w:val="18"/>
              </w:rPr>
            </w:pPr>
          </w:p>
          <w:p w:rsidR="00ED392B" w:rsidRDefault="00CE02ED">
            <w:pPr>
              <w:pStyle w:val="TableParagraph"/>
              <w:ind w:left="128"/>
              <w:rPr>
                <w:b/>
                <w:sz w:val="18"/>
              </w:rPr>
            </w:pPr>
            <w:r>
              <w:rPr>
                <w:b/>
                <w:sz w:val="18"/>
                <w:u w:val="single"/>
              </w:rPr>
              <w:t>Минимални образовни захтеви</w:t>
            </w:r>
          </w:p>
          <w:p w:rsidR="00ED392B" w:rsidRDefault="00CE02ED">
            <w:pPr>
              <w:pStyle w:val="TableParagraph"/>
              <w:numPr>
                <w:ilvl w:val="0"/>
                <w:numId w:val="715"/>
              </w:numPr>
              <w:tabs>
                <w:tab w:val="left" w:pos="364"/>
                <w:tab w:val="left" w:pos="365"/>
              </w:tabs>
              <w:spacing w:before="1"/>
              <w:ind w:right="93" w:hanging="147"/>
              <w:rPr>
                <w:sz w:val="18"/>
              </w:rPr>
            </w:pPr>
            <w:r>
              <w:rPr>
                <w:b/>
                <w:sz w:val="18"/>
              </w:rPr>
              <w:t xml:space="preserve">Атлетика : </w:t>
            </w:r>
            <w:r>
              <w:rPr>
                <w:sz w:val="18"/>
              </w:rPr>
              <w:t>трчање на 100 м за ученике и ученице, трчање на 800 м за ученике и 500 м за ученице, скок удаљ, увис, бацање кугле – на резултат.</w:t>
            </w:r>
          </w:p>
          <w:p w:rsidR="00ED392B" w:rsidRDefault="00CE02ED">
            <w:pPr>
              <w:pStyle w:val="TableParagraph"/>
              <w:numPr>
                <w:ilvl w:val="0"/>
                <w:numId w:val="715"/>
              </w:numPr>
              <w:tabs>
                <w:tab w:val="left" w:pos="363"/>
                <w:tab w:val="left" w:pos="364"/>
              </w:tabs>
              <w:spacing w:before="4"/>
              <w:ind w:right="399" w:hanging="148"/>
              <w:rPr>
                <w:sz w:val="18"/>
              </w:rPr>
            </w:pPr>
            <w:r>
              <w:rPr>
                <w:b/>
                <w:sz w:val="18"/>
              </w:rPr>
              <w:t xml:space="preserve">Вежбе на справама и тлу: За ученике: </w:t>
            </w:r>
            <w:r>
              <w:rPr>
                <w:sz w:val="18"/>
              </w:rPr>
              <w:t>наставни садржаји из програма</w:t>
            </w:r>
            <w:r>
              <w:rPr>
                <w:spacing w:val="10"/>
                <w:sz w:val="18"/>
              </w:rPr>
              <w:t xml:space="preserve"> </w:t>
            </w:r>
            <w:r>
              <w:rPr>
                <w:sz w:val="18"/>
              </w:rPr>
              <w:t>вежби</w:t>
            </w:r>
          </w:p>
          <w:p w:rsidR="00ED392B" w:rsidRDefault="00CE02ED">
            <w:pPr>
              <w:pStyle w:val="TableParagraph"/>
              <w:spacing w:line="210" w:lineRule="atLeast"/>
              <w:ind w:left="183" w:right="389"/>
              <w:rPr>
                <w:sz w:val="18"/>
              </w:rPr>
            </w:pPr>
            <w:r>
              <w:rPr>
                <w:sz w:val="18"/>
              </w:rPr>
              <w:t>на тлу, прескока, једне справе у упору и једне справе у</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546"/>
        </w:trPr>
        <w:tc>
          <w:tcPr>
            <w:tcW w:w="1758" w:type="dxa"/>
          </w:tcPr>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7"/>
              <w:rPr>
                <w:sz w:val="19"/>
              </w:rPr>
            </w:pPr>
          </w:p>
          <w:p w:rsidR="00ED392B" w:rsidRDefault="00CE02ED">
            <w:pPr>
              <w:pStyle w:val="TableParagraph"/>
              <w:numPr>
                <w:ilvl w:val="0"/>
                <w:numId w:val="714"/>
              </w:numPr>
              <w:tabs>
                <w:tab w:val="left" w:pos="322"/>
                <w:tab w:val="left" w:pos="1326"/>
              </w:tabs>
              <w:spacing w:before="1"/>
              <w:ind w:hanging="237"/>
              <w:rPr>
                <w:sz w:val="18"/>
              </w:rPr>
            </w:pPr>
            <w:r>
              <w:rPr>
                <w:sz w:val="18"/>
              </w:rPr>
              <w:t>Спортска</w:t>
            </w:r>
            <w:r>
              <w:rPr>
                <w:sz w:val="18"/>
              </w:rPr>
              <w:tab/>
              <w:t>игра</w:t>
            </w:r>
          </w:p>
          <w:p w:rsidR="00ED392B" w:rsidRDefault="00CE02ED">
            <w:pPr>
              <w:pStyle w:val="TableParagraph"/>
              <w:ind w:left="321"/>
              <w:rPr>
                <w:sz w:val="18"/>
              </w:rPr>
            </w:pPr>
            <w:r>
              <w:rPr>
                <w:sz w:val="18"/>
              </w:rPr>
              <w:t>(по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4"/>
              </w:rPr>
            </w:pPr>
          </w:p>
          <w:p w:rsidR="00ED392B" w:rsidRDefault="00CE02ED">
            <w:pPr>
              <w:pStyle w:val="TableParagraph"/>
              <w:numPr>
                <w:ilvl w:val="0"/>
                <w:numId w:val="714"/>
              </w:numPr>
              <w:tabs>
                <w:tab w:val="left" w:pos="325"/>
              </w:tabs>
              <w:spacing w:before="1"/>
              <w:ind w:right="324" w:hanging="237"/>
              <w:rPr>
                <w:sz w:val="18"/>
              </w:rPr>
            </w:pPr>
            <w:r>
              <w:rPr>
                <w:sz w:val="18"/>
              </w:rPr>
              <w:t>Физичка, односно спортска активност у складу са могућностима школе.</w:t>
            </w:r>
          </w:p>
        </w:tc>
        <w:tc>
          <w:tcPr>
            <w:tcW w:w="1755"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3120" w:type="dxa"/>
          </w:tcPr>
          <w:p w:rsidR="00ED392B" w:rsidRDefault="00CE02ED">
            <w:pPr>
              <w:pStyle w:val="TableParagraph"/>
              <w:ind w:left="176" w:right="286"/>
              <w:rPr>
                <w:sz w:val="18"/>
              </w:rPr>
            </w:pPr>
            <w:r>
              <w:rPr>
                <w:sz w:val="18"/>
              </w:rPr>
              <w:t>одножењем десне, саскок са окретом за 90</w:t>
            </w:r>
            <w:r>
              <w:rPr>
                <w:sz w:val="18"/>
                <w:vertAlign w:val="superscript"/>
              </w:rPr>
              <w:t>0</w:t>
            </w:r>
            <w:r>
              <w:rPr>
                <w:sz w:val="18"/>
              </w:rPr>
              <w:t xml:space="preserve"> улево до става на тлу, леви бок према коњу.</w:t>
            </w:r>
          </w:p>
          <w:p w:rsidR="00ED392B" w:rsidRDefault="00ED392B">
            <w:pPr>
              <w:pStyle w:val="TableParagraph"/>
              <w:spacing w:before="2"/>
              <w:rPr>
                <w:sz w:val="18"/>
              </w:rPr>
            </w:pPr>
          </w:p>
          <w:p w:rsidR="00ED392B" w:rsidRDefault="00CE02ED">
            <w:pPr>
              <w:pStyle w:val="TableParagraph"/>
              <w:ind w:left="87" w:right="34"/>
              <w:rPr>
                <w:sz w:val="18"/>
              </w:rPr>
            </w:pPr>
            <w:r>
              <w:rPr>
                <w:b/>
                <w:sz w:val="18"/>
              </w:rPr>
              <w:t>Школско такмичење (одељење, школа)</w:t>
            </w:r>
            <w:r>
              <w:rPr>
                <w:sz w:val="18"/>
              </w:rPr>
              <w:t>: актив наставника физичког васпитања бира справе на којима ће се ученици такмичити.</w:t>
            </w:r>
          </w:p>
          <w:p w:rsidR="00ED392B" w:rsidRDefault="00CE02ED">
            <w:pPr>
              <w:pStyle w:val="TableParagraph"/>
              <w:spacing w:before="5"/>
              <w:ind w:left="87"/>
              <w:rPr>
                <w:sz w:val="18"/>
              </w:rPr>
            </w:pPr>
            <w:r>
              <w:rPr>
                <w:b/>
                <w:sz w:val="18"/>
              </w:rPr>
              <w:t xml:space="preserve">За напредније ученике: </w:t>
            </w:r>
            <w:r>
              <w:rPr>
                <w:sz w:val="18"/>
              </w:rPr>
              <w:t>састави из система школских спортских такмичења и учешће на вишим нивоима школских такмичења.</w:t>
            </w:r>
          </w:p>
          <w:p w:rsidR="00ED392B" w:rsidRDefault="00CE02ED">
            <w:pPr>
              <w:pStyle w:val="TableParagraph"/>
              <w:spacing w:before="3"/>
              <w:ind w:left="87" w:right="202"/>
              <w:rPr>
                <w:sz w:val="18"/>
              </w:rPr>
            </w:pPr>
            <w:r>
              <w:rPr>
                <w:b/>
                <w:sz w:val="18"/>
              </w:rPr>
              <w:t xml:space="preserve">Минимални образовни  захтеви: За ученике: </w:t>
            </w:r>
            <w:r>
              <w:rPr>
                <w:sz w:val="18"/>
              </w:rPr>
              <w:t>наставни садржаји из програма вежби на тлу, прескока, једне справе у упору и једне справе  у</w:t>
            </w:r>
            <w:r>
              <w:rPr>
                <w:spacing w:val="5"/>
                <w:sz w:val="18"/>
              </w:rPr>
              <w:t xml:space="preserve"> </w:t>
            </w:r>
            <w:r>
              <w:rPr>
                <w:sz w:val="18"/>
              </w:rPr>
              <w:t>вису;</w:t>
            </w:r>
          </w:p>
          <w:p w:rsidR="00ED392B" w:rsidRDefault="00CE02ED">
            <w:pPr>
              <w:pStyle w:val="TableParagraph"/>
              <w:spacing w:before="4"/>
              <w:ind w:left="123" w:right="316" w:hanging="36"/>
              <w:jc w:val="both"/>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3"/>
              <w:rPr>
                <w:sz w:val="18"/>
              </w:rPr>
            </w:pPr>
          </w:p>
          <w:p w:rsidR="00ED392B" w:rsidRDefault="00CE02ED">
            <w:pPr>
              <w:pStyle w:val="TableParagraph"/>
              <w:spacing w:before="1"/>
              <w:ind w:left="553" w:right="516"/>
              <w:rPr>
                <w:b/>
                <w:sz w:val="18"/>
              </w:rPr>
            </w:pPr>
            <w:r>
              <w:rPr>
                <w:b/>
                <w:sz w:val="18"/>
              </w:rPr>
              <w:t>ПРОГРАМ ПО ИЗБОРУ УЧЕНИКА</w:t>
            </w:r>
          </w:p>
          <w:p w:rsidR="00ED392B" w:rsidRDefault="00CE02ED">
            <w:pPr>
              <w:pStyle w:val="TableParagraph"/>
              <w:numPr>
                <w:ilvl w:val="0"/>
                <w:numId w:val="713"/>
              </w:numPr>
              <w:tabs>
                <w:tab w:val="left" w:pos="785"/>
                <w:tab w:val="left" w:pos="786"/>
              </w:tabs>
              <w:spacing w:before="2"/>
              <w:ind w:right="250" w:hanging="261"/>
              <w:rPr>
                <w:b/>
                <w:sz w:val="18"/>
              </w:rPr>
            </w:pPr>
            <w:r>
              <w:rPr>
                <w:b/>
                <w:sz w:val="18"/>
              </w:rPr>
              <w:t>РИТМИЧКА ГИМНАСТИКА И НАРОДНИ ПЛЕСОВИ</w:t>
            </w:r>
          </w:p>
          <w:p w:rsidR="00ED392B" w:rsidRDefault="00CE02ED">
            <w:pPr>
              <w:pStyle w:val="TableParagraph"/>
              <w:numPr>
                <w:ilvl w:val="0"/>
                <w:numId w:val="712"/>
              </w:numPr>
              <w:tabs>
                <w:tab w:val="left" w:pos="848"/>
                <w:tab w:val="left" w:pos="849"/>
              </w:tabs>
              <w:spacing w:before="2"/>
              <w:ind w:right="201" w:hanging="114"/>
              <w:rPr>
                <w:sz w:val="18"/>
              </w:rPr>
            </w:pPr>
            <w:r>
              <w:rPr>
                <w:sz w:val="18"/>
              </w:rPr>
              <w:t>Савладавање основних вежби: „докорак,“, мењајући корак галопом у свим правцима, полкин корак, далеко високи</w:t>
            </w:r>
            <w:r>
              <w:rPr>
                <w:spacing w:val="-1"/>
                <w:sz w:val="18"/>
              </w:rPr>
              <w:t xml:space="preserve"> </w:t>
            </w:r>
            <w:r>
              <w:rPr>
                <w:sz w:val="18"/>
              </w:rPr>
              <w:t>скок,</w:t>
            </w:r>
          </w:p>
          <w:p w:rsidR="00ED392B" w:rsidRDefault="00CE02ED">
            <w:pPr>
              <w:pStyle w:val="TableParagraph"/>
              <w:spacing w:before="3"/>
              <w:ind w:left="201"/>
              <w:rPr>
                <w:sz w:val="18"/>
              </w:rPr>
            </w:pPr>
            <w:r>
              <w:rPr>
                <w:sz w:val="18"/>
              </w:rPr>
              <w:t>„маказице;</w:t>
            </w:r>
          </w:p>
          <w:p w:rsidR="00ED392B" w:rsidRDefault="00CE02ED">
            <w:pPr>
              <w:pStyle w:val="TableParagraph"/>
              <w:numPr>
                <w:ilvl w:val="0"/>
                <w:numId w:val="712"/>
              </w:numPr>
              <w:tabs>
                <w:tab w:val="left" w:pos="848"/>
                <w:tab w:val="left" w:pos="849"/>
              </w:tabs>
              <w:spacing w:before="1"/>
              <w:ind w:right="249" w:hanging="114"/>
              <w:rPr>
                <w:sz w:val="18"/>
              </w:rPr>
            </w:pPr>
            <w:r>
              <w:rPr>
                <w:sz w:val="18"/>
              </w:rPr>
              <w:t>Систематска обрада естетског покрета тела у месту и у кретању без реквизита и са реквизитима, користећи при томе различиту динамику, ритам и темпо;</w:t>
            </w:r>
          </w:p>
          <w:p w:rsidR="00ED392B" w:rsidRDefault="00CE02ED">
            <w:pPr>
              <w:pStyle w:val="TableParagraph"/>
              <w:numPr>
                <w:ilvl w:val="0"/>
                <w:numId w:val="712"/>
              </w:numPr>
              <w:tabs>
                <w:tab w:val="left" w:pos="848"/>
                <w:tab w:val="left" w:pos="849"/>
              </w:tabs>
              <w:spacing w:before="5"/>
              <w:ind w:right="594"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712"/>
              </w:numPr>
              <w:tabs>
                <w:tab w:val="left" w:pos="848"/>
                <w:tab w:val="left" w:pos="849"/>
              </w:tabs>
              <w:spacing w:before="3" w:line="199" w:lineRule="exact"/>
              <w:ind w:hanging="114"/>
              <w:rPr>
                <w:sz w:val="18"/>
              </w:rPr>
            </w:pPr>
            <w:r>
              <w:rPr>
                <w:sz w:val="18"/>
              </w:rPr>
              <w:t>Треба савладати</w:t>
            </w:r>
            <w:r>
              <w:rPr>
                <w:spacing w:val="-1"/>
                <w:sz w:val="18"/>
              </w:rPr>
              <w:t xml:space="preserve"> </w:t>
            </w:r>
            <w:r>
              <w:rPr>
                <w:sz w:val="18"/>
              </w:rPr>
              <w:t>најмање</w:t>
            </w:r>
          </w:p>
        </w:tc>
        <w:tc>
          <w:tcPr>
            <w:tcW w:w="2956" w:type="dxa"/>
          </w:tcPr>
          <w:p w:rsidR="00ED392B" w:rsidRDefault="00CE02ED">
            <w:pPr>
              <w:pStyle w:val="TableParagraph"/>
              <w:spacing w:line="206" w:lineRule="exact"/>
              <w:ind w:left="183"/>
              <w:rPr>
                <w:sz w:val="18"/>
              </w:rPr>
            </w:pPr>
            <w:r>
              <w:rPr>
                <w:sz w:val="18"/>
              </w:rPr>
              <w:t>вису;</w:t>
            </w:r>
          </w:p>
          <w:p w:rsidR="00ED392B" w:rsidRDefault="00CE02ED">
            <w:pPr>
              <w:pStyle w:val="TableParagraph"/>
              <w:spacing w:before="1"/>
              <w:ind w:left="183" w:right="486"/>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4"/>
              <w:rPr>
                <w:sz w:val="18"/>
              </w:rPr>
            </w:pPr>
          </w:p>
          <w:p w:rsidR="00ED392B" w:rsidRDefault="00CE02ED">
            <w:pPr>
              <w:pStyle w:val="TableParagraph"/>
              <w:ind w:left="130"/>
              <w:rPr>
                <w:b/>
                <w:sz w:val="18"/>
              </w:rPr>
            </w:pPr>
            <w:r>
              <w:rPr>
                <w:b/>
                <w:sz w:val="18"/>
                <w:u w:val="single"/>
              </w:rPr>
              <w:t>Оквирни број часова по темама</w:t>
            </w:r>
          </w:p>
          <w:p w:rsidR="00ED392B" w:rsidRDefault="00ED392B">
            <w:pPr>
              <w:pStyle w:val="TableParagraph"/>
              <w:spacing w:before="2"/>
              <w:rPr>
                <w:sz w:val="18"/>
              </w:rPr>
            </w:pPr>
          </w:p>
          <w:p w:rsidR="00ED392B" w:rsidRDefault="00CE02ED">
            <w:pPr>
              <w:pStyle w:val="TableParagraph"/>
              <w:numPr>
                <w:ilvl w:val="0"/>
                <w:numId w:val="711"/>
              </w:numPr>
              <w:tabs>
                <w:tab w:val="left" w:pos="368"/>
              </w:tabs>
              <w:ind w:right="515"/>
              <w:rPr>
                <w:sz w:val="18"/>
              </w:rPr>
            </w:pPr>
            <w:r>
              <w:rPr>
                <w:sz w:val="18"/>
              </w:rPr>
              <w:t>Тестирање и провера савладаности стандарда из основне школе (6</w:t>
            </w:r>
            <w:r>
              <w:rPr>
                <w:spacing w:val="-1"/>
                <w:sz w:val="18"/>
              </w:rPr>
              <w:t xml:space="preserve"> </w:t>
            </w:r>
            <w:r>
              <w:rPr>
                <w:sz w:val="18"/>
              </w:rPr>
              <w:t>часова)</w:t>
            </w:r>
          </w:p>
          <w:p w:rsidR="00ED392B" w:rsidRDefault="00CE02ED">
            <w:pPr>
              <w:pStyle w:val="TableParagraph"/>
              <w:numPr>
                <w:ilvl w:val="0"/>
                <w:numId w:val="711"/>
              </w:numPr>
              <w:tabs>
                <w:tab w:val="left" w:pos="368"/>
              </w:tabs>
              <w:spacing w:before="1"/>
              <w:rPr>
                <w:sz w:val="18"/>
              </w:rPr>
            </w:pPr>
            <w:r>
              <w:rPr>
                <w:sz w:val="18"/>
              </w:rPr>
              <w:t>Теоријских часова (2 у првом и</w:t>
            </w:r>
          </w:p>
          <w:p w:rsidR="00ED392B" w:rsidRDefault="00CE02ED">
            <w:pPr>
              <w:pStyle w:val="TableParagraph"/>
              <w:spacing w:before="1"/>
              <w:ind w:left="366"/>
              <w:rPr>
                <w:sz w:val="18"/>
              </w:rPr>
            </w:pPr>
            <w:r>
              <w:rPr>
                <w:sz w:val="18"/>
              </w:rPr>
              <w:t>2 у другом полугодишту).</w:t>
            </w:r>
          </w:p>
          <w:p w:rsidR="00ED392B" w:rsidRDefault="00CE02ED">
            <w:pPr>
              <w:pStyle w:val="TableParagraph"/>
              <w:numPr>
                <w:ilvl w:val="0"/>
                <w:numId w:val="711"/>
              </w:numPr>
              <w:tabs>
                <w:tab w:val="left" w:pos="367"/>
              </w:tabs>
              <w:spacing w:before="1"/>
              <w:ind w:left="366" w:hanging="236"/>
              <w:rPr>
                <w:sz w:val="18"/>
              </w:rPr>
            </w:pPr>
            <w:r>
              <w:rPr>
                <w:sz w:val="18"/>
              </w:rPr>
              <w:t>Атлетика (12</w:t>
            </w:r>
            <w:r>
              <w:rPr>
                <w:spacing w:val="-6"/>
                <w:sz w:val="18"/>
              </w:rPr>
              <w:t xml:space="preserve"> </w:t>
            </w:r>
            <w:r>
              <w:rPr>
                <w:sz w:val="18"/>
              </w:rPr>
              <w:t>часова)</w:t>
            </w:r>
          </w:p>
          <w:p w:rsidR="00ED392B" w:rsidRDefault="00CE02ED">
            <w:pPr>
              <w:pStyle w:val="TableParagraph"/>
              <w:numPr>
                <w:ilvl w:val="0"/>
                <w:numId w:val="711"/>
              </w:numPr>
              <w:tabs>
                <w:tab w:val="left" w:pos="367"/>
              </w:tabs>
              <w:ind w:left="366" w:right="127" w:hanging="236"/>
              <w:rPr>
                <w:sz w:val="18"/>
              </w:rPr>
            </w:pPr>
            <w:r>
              <w:rPr>
                <w:sz w:val="18"/>
              </w:rPr>
              <w:t>Гимнастика: вежбе на справама и тлу (10</w:t>
            </w:r>
            <w:r>
              <w:rPr>
                <w:spacing w:val="-1"/>
                <w:sz w:val="18"/>
              </w:rPr>
              <w:t xml:space="preserve"> </w:t>
            </w:r>
            <w:r>
              <w:rPr>
                <w:sz w:val="18"/>
              </w:rPr>
              <w:t>часова).</w:t>
            </w:r>
          </w:p>
          <w:p w:rsidR="00ED392B" w:rsidRDefault="00CE02ED">
            <w:pPr>
              <w:pStyle w:val="TableParagraph"/>
              <w:numPr>
                <w:ilvl w:val="0"/>
                <w:numId w:val="711"/>
              </w:numPr>
              <w:tabs>
                <w:tab w:val="left" w:pos="367"/>
              </w:tabs>
              <w:spacing w:before="2"/>
              <w:ind w:left="366" w:right="605" w:hanging="236"/>
              <w:rPr>
                <w:sz w:val="18"/>
              </w:rPr>
            </w:pPr>
            <w:r>
              <w:rPr>
                <w:sz w:val="18"/>
              </w:rPr>
              <w:t>Спортска игра: по избору школе(10</w:t>
            </w:r>
            <w:r>
              <w:rPr>
                <w:spacing w:val="-1"/>
                <w:sz w:val="18"/>
              </w:rPr>
              <w:t xml:space="preserve"> </w:t>
            </w:r>
            <w:r>
              <w:rPr>
                <w:sz w:val="18"/>
              </w:rPr>
              <w:t>часова)</w:t>
            </w:r>
          </w:p>
          <w:p w:rsidR="00ED392B" w:rsidRDefault="00CE02ED">
            <w:pPr>
              <w:pStyle w:val="TableParagraph"/>
              <w:numPr>
                <w:ilvl w:val="0"/>
                <w:numId w:val="711"/>
              </w:numPr>
              <w:tabs>
                <w:tab w:val="left" w:pos="367"/>
              </w:tabs>
              <w:spacing w:before="1"/>
              <w:ind w:left="366" w:right="160"/>
              <w:rPr>
                <w:sz w:val="18"/>
              </w:rPr>
            </w:pPr>
            <w:r>
              <w:rPr>
                <w:sz w:val="18"/>
              </w:rPr>
              <w:t>Физичка активност, односно спортска активност:у складу са могућностима школе а по избору ученика (10</w:t>
            </w:r>
            <w:r>
              <w:rPr>
                <w:spacing w:val="-1"/>
                <w:sz w:val="18"/>
              </w:rPr>
              <w:t xml:space="preserve"> </w:t>
            </w:r>
            <w:r>
              <w:rPr>
                <w:sz w:val="18"/>
              </w:rPr>
              <w:t>часова).</w:t>
            </w:r>
          </w:p>
          <w:p w:rsidR="00ED392B" w:rsidRDefault="00CE02ED">
            <w:pPr>
              <w:pStyle w:val="TableParagraph"/>
              <w:numPr>
                <w:ilvl w:val="0"/>
                <w:numId w:val="711"/>
              </w:numPr>
              <w:tabs>
                <w:tab w:val="left" w:pos="367"/>
              </w:tabs>
              <w:spacing w:before="2"/>
              <w:ind w:left="366"/>
              <w:rPr>
                <w:sz w:val="18"/>
              </w:rPr>
            </w:pPr>
            <w:r>
              <w:rPr>
                <w:sz w:val="18"/>
              </w:rPr>
              <w:t>Пливање (10</w:t>
            </w:r>
            <w:r>
              <w:rPr>
                <w:spacing w:val="-1"/>
                <w:sz w:val="18"/>
              </w:rPr>
              <w:t xml:space="preserve"> </w:t>
            </w:r>
            <w:r>
              <w:rPr>
                <w:sz w:val="18"/>
              </w:rPr>
              <w:t>часова).</w:t>
            </w:r>
          </w:p>
          <w:p w:rsidR="00ED392B" w:rsidRDefault="00CE02ED">
            <w:pPr>
              <w:pStyle w:val="TableParagraph"/>
              <w:numPr>
                <w:ilvl w:val="0"/>
                <w:numId w:val="711"/>
              </w:numPr>
              <w:tabs>
                <w:tab w:val="left" w:pos="367"/>
              </w:tabs>
              <w:spacing w:before="1"/>
              <w:ind w:left="366"/>
              <w:rPr>
                <w:sz w:val="18"/>
              </w:rPr>
            </w:pPr>
            <w:r>
              <w:rPr>
                <w:sz w:val="18"/>
              </w:rPr>
              <w:t>Провера знања и вештина</w:t>
            </w:r>
            <w:r>
              <w:rPr>
                <w:spacing w:val="-1"/>
                <w:sz w:val="18"/>
              </w:rPr>
              <w:t xml:space="preserve"> </w:t>
            </w:r>
            <w:r>
              <w:rPr>
                <w:sz w:val="18"/>
              </w:rPr>
              <w:t>(4</w:t>
            </w:r>
          </w:p>
          <w:p w:rsidR="00ED392B" w:rsidRDefault="00CE02ED">
            <w:pPr>
              <w:pStyle w:val="TableParagraph"/>
              <w:ind w:left="366"/>
              <w:rPr>
                <w:sz w:val="18"/>
              </w:rPr>
            </w:pPr>
            <w:r>
              <w:rPr>
                <w:sz w:val="18"/>
              </w:rPr>
              <w:t>часа).</w:t>
            </w:r>
          </w:p>
          <w:p w:rsidR="00ED392B" w:rsidRDefault="00ED392B">
            <w:pPr>
              <w:pStyle w:val="TableParagraph"/>
              <w:spacing w:before="2"/>
              <w:rPr>
                <w:sz w:val="18"/>
              </w:rPr>
            </w:pPr>
          </w:p>
          <w:p w:rsidR="00ED392B" w:rsidRDefault="00CE02ED">
            <w:pPr>
              <w:pStyle w:val="TableParagraph"/>
              <w:ind w:left="129"/>
              <w:rPr>
                <w:b/>
                <w:sz w:val="18"/>
              </w:rPr>
            </w:pPr>
            <w:r>
              <w:rPr>
                <w:b/>
                <w:sz w:val="18"/>
              </w:rPr>
              <w:t>ПОСЕБНЕ АКТИВНОСТИ</w:t>
            </w:r>
          </w:p>
          <w:p w:rsidR="00ED392B" w:rsidRDefault="00CE02ED">
            <w:pPr>
              <w:pStyle w:val="TableParagraph"/>
              <w:numPr>
                <w:ilvl w:val="0"/>
                <w:numId w:val="710"/>
              </w:numPr>
              <w:tabs>
                <w:tab w:val="left" w:pos="235"/>
              </w:tabs>
              <w:ind w:right="137" w:firstLine="1"/>
              <w:rPr>
                <w:sz w:val="18"/>
              </w:rPr>
            </w:pPr>
            <w:r>
              <w:rPr>
                <w:sz w:val="18"/>
              </w:rPr>
              <w:t>Из фонда радних дана и за извођење редовне наставе школа у току школске године</w:t>
            </w:r>
            <w:r>
              <w:rPr>
                <w:spacing w:val="-3"/>
                <w:sz w:val="18"/>
              </w:rPr>
              <w:t xml:space="preserve"> </w:t>
            </w:r>
            <w:r>
              <w:rPr>
                <w:sz w:val="18"/>
              </w:rPr>
              <w:t>организује:</w:t>
            </w:r>
          </w:p>
          <w:p w:rsidR="00ED392B" w:rsidRDefault="00ED392B">
            <w:pPr>
              <w:pStyle w:val="TableParagraph"/>
              <w:spacing w:before="4"/>
              <w:rPr>
                <w:sz w:val="18"/>
              </w:rPr>
            </w:pPr>
          </w:p>
          <w:p w:rsidR="00ED392B" w:rsidRDefault="00CE02ED">
            <w:pPr>
              <w:pStyle w:val="TableParagraph"/>
              <w:spacing w:before="1"/>
              <w:ind w:left="128" w:right="834"/>
              <w:rPr>
                <w:sz w:val="18"/>
              </w:rPr>
            </w:pPr>
            <w:r>
              <w:rPr>
                <w:sz w:val="18"/>
              </w:rPr>
              <w:t>Два целодневна излета са пешачењем:</w:t>
            </w:r>
          </w:p>
          <w:p w:rsidR="00ED392B" w:rsidRDefault="00CE02ED">
            <w:pPr>
              <w:pStyle w:val="TableParagraph"/>
              <w:numPr>
                <w:ilvl w:val="0"/>
                <w:numId w:val="710"/>
              </w:numPr>
              <w:tabs>
                <w:tab w:val="left" w:pos="234"/>
              </w:tabs>
              <w:spacing w:before="1"/>
              <w:ind w:right="297" w:firstLine="0"/>
              <w:rPr>
                <w:sz w:val="18"/>
              </w:rPr>
            </w:pPr>
            <w:r>
              <w:rPr>
                <w:sz w:val="18"/>
              </w:rPr>
              <w:t>I разред до 12 км (укупно у оба правца);</w:t>
            </w:r>
          </w:p>
          <w:p w:rsidR="00ED392B" w:rsidRDefault="00ED392B">
            <w:pPr>
              <w:pStyle w:val="TableParagraph"/>
              <w:spacing w:before="3"/>
              <w:rPr>
                <w:sz w:val="18"/>
              </w:rPr>
            </w:pPr>
          </w:p>
          <w:p w:rsidR="00ED392B" w:rsidRDefault="00CE02ED">
            <w:pPr>
              <w:pStyle w:val="TableParagraph"/>
              <w:ind w:left="128"/>
              <w:rPr>
                <w:sz w:val="18"/>
              </w:rPr>
            </w:pPr>
            <w:r>
              <w:rPr>
                <w:sz w:val="18"/>
              </w:rPr>
              <w:t>Два кроса : јесењи и пролећни.</w:t>
            </w:r>
          </w:p>
          <w:p w:rsidR="00ED392B" w:rsidRDefault="00ED392B">
            <w:pPr>
              <w:pStyle w:val="TableParagraph"/>
              <w:spacing w:before="1"/>
              <w:rPr>
                <w:sz w:val="18"/>
              </w:rPr>
            </w:pPr>
          </w:p>
          <w:p w:rsidR="00ED392B" w:rsidRDefault="00CE02ED">
            <w:pPr>
              <w:pStyle w:val="TableParagraph"/>
              <w:numPr>
                <w:ilvl w:val="0"/>
                <w:numId w:val="710"/>
              </w:numPr>
              <w:tabs>
                <w:tab w:val="left" w:pos="234"/>
              </w:tabs>
              <w:ind w:left="127" w:right="539" w:firstLine="0"/>
              <w:rPr>
                <w:sz w:val="18"/>
              </w:rPr>
            </w:pPr>
            <w:r>
              <w:rPr>
                <w:sz w:val="18"/>
              </w:rPr>
              <w:t>Стручно веће наставника физичког васпитања</w:t>
            </w:r>
            <w:r>
              <w:rPr>
                <w:spacing w:val="-3"/>
                <w:sz w:val="18"/>
              </w:rPr>
              <w:t xml:space="preserve"> </w:t>
            </w:r>
            <w:r>
              <w:rPr>
                <w:sz w:val="18"/>
              </w:rPr>
              <w:t>утврђује</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533"/>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3120" w:type="dxa"/>
          </w:tcPr>
          <w:p w:rsidR="00ED392B" w:rsidRDefault="00CE02ED">
            <w:pPr>
              <w:pStyle w:val="TableParagraph"/>
              <w:spacing w:line="206" w:lineRule="exact"/>
              <w:ind w:left="201"/>
              <w:rPr>
                <w:sz w:val="18"/>
              </w:rPr>
            </w:pPr>
            <w:r>
              <w:rPr>
                <w:sz w:val="18"/>
              </w:rPr>
              <w:t>пет народних плесова;</w:t>
            </w:r>
          </w:p>
          <w:p w:rsidR="00ED392B" w:rsidRDefault="00CE02ED">
            <w:pPr>
              <w:pStyle w:val="TableParagraph"/>
              <w:numPr>
                <w:ilvl w:val="0"/>
                <w:numId w:val="709"/>
              </w:numPr>
              <w:tabs>
                <w:tab w:val="left" w:pos="848"/>
                <w:tab w:val="left" w:pos="849"/>
              </w:tabs>
              <w:spacing w:before="1"/>
              <w:ind w:right="256" w:hanging="114"/>
              <w:rPr>
                <w:sz w:val="18"/>
              </w:rPr>
            </w:pPr>
            <w:r>
              <w:rPr>
                <w:sz w:val="18"/>
              </w:rPr>
              <w:t>Припрема за такмичење и приредбе и учешће на</w:t>
            </w:r>
            <w:r>
              <w:rPr>
                <w:spacing w:val="-2"/>
                <w:sz w:val="18"/>
              </w:rPr>
              <w:t xml:space="preserve"> </w:t>
            </w:r>
            <w:r>
              <w:rPr>
                <w:sz w:val="18"/>
              </w:rPr>
              <w:t>њима.</w:t>
            </w:r>
          </w:p>
          <w:p w:rsidR="00ED392B" w:rsidRDefault="00CE02ED">
            <w:pPr>
              <w:pStyle w:val="TableParagraph"/>
              <w:spacing w:before="2"/>
              <w:ind w:left="321"/>
              <w:rPr>
                <w:b/>
                <w:sz w:val="18"/>
              </w:rPr>
            </w:pPr>
            <w:r>
              <w:rPr>
                <w:b/>
                <w:sz w:val="18"/>
              </w:rPr>
              <w:t>СПОРТСКА ИГРА (по избору)</w:t>
            </w:r>
          </w:p>
          <w:p w:rsidR="00ED392B" w:rsidRDefault="00CE02ED">
            <w:pPr>
              <w:pStyle w:val="TableParagraph"/>
              <w:numPr>
                <w:ilvl w:val="0"/>
                <w:numId w:val="709"/>
              </w:numPr>
              <w:tabs>
                <w:tab w:val="left" w:pos="426"/>
                <w:tab w:val="left" w:pos="427"/>
              </w:tabs>
              <w:ind w:left="175" w:right="241"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709"/>
              </w:numPr>
              <w:tabs>
                <w:tab w:val="left" w:pos="426"/>
                <w:tab w:val="left" w:pos="427"/>
              </w:tabs>
              <w:spacing w:before="2"/>
              <w:ind w:left="174" w:right="212" w:hanging="147"/>
              <w:rPr>
                <w:sz w:val="18"/>
              </w:rPr>
            </w:pPr>
            <w:r>
              <w:rPr>
                <w:sz w:val="18"/>
              </w:rPr>
              <w:t>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w:t>
            </w:r>
            <w:r>
              <w:rPr>
                <w:spacing w:val="-1"/>
                <w:sz w:val="18"/>
              </w:rPr>
              <w:t xml:space="preserve"> </w:t>
            </w:r>
            <w:r>
              <w:rPr>
                <w:sz w:val="18"/>
              </w:rPr>
              <w:t>игре.</w:t>
            </w:r>
          </w:p>
          <w:p w:rsidR="00ED392B" w:rsidRDefault="00ED392B">
            <w:pPr>
              <w:pStyle w:val="TableParagraph"/>
              <w:spacing w:before="8"/>
              <w:rPr>
                <w:sz w:val="18"/>
              </w:rPr>
            </w:pPr>
          </w:p>
          <w:p w:rsidR="00ED392B" w:rsidRDefault="00CE02ED">
            <w:pPr>
              <w:pStyle w:val="TableParagraph"/>
              <w:numPr>
                <w:ilvl w:val="0"/>
                <w:numId w:val="708"/>
              </w:numPr>
              <w:tabs>
                <w:tab w:val="left" w:pos="679"/>
                <w:tab w:val="left" w:pos="680"/>
              </w:tabs>
              <w:spacing w:before="1"/>
              <w:ind w:right="97" w:hanging="296"/>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6"/>
                <w:sz w:val="18"/>
              </w:rPr>
              <w:t xml:space="preserve">који </w:t>
            </w:r>
            <w:r>
              <w:rPr>
                <w:spacing w:val="-5"/>
                <w:sz w:val="18"/>
              </w:rPr>
              <w:t xml:space="preserve">сам </w:t>
            </w:r>
            <w:r>
              <w:rPr>
                <w:spacing w:val="-6"/>
                <w:sz w:val="18"/>
              </w:rPr>
              <w:t xml:space="preserve">доноси </w:t>
            </w:r>
            <w:r>
              <w:rPr>
                <w:spacing w:val="-5"/>
                <w:sz w:val="18"/>
              </w:rPr>
              <w:t xml:space="preserve">(из </w:t>
            </w:r>
            <w:r>
              <w:rPr>
                <w:spacing w:val="-6"/>
                <w:sz w:val="18"/>
              </w:rPr>
              <w:t xml:space="preserve">програма </w:t>
            </w:r>
            <w:r>
              <w:rPr>
                <w:spacing w:val="-7"/>
                <w:sz w:val="18"/>
              </w:rPr>
              <w:t xml:space="preserve">трећег </w:t>
            </w:r>
            <w:r>
              <w:rPr>
                <w:spacing w:val="-6"/>
                <w:sz w:val="18"/>
              </w:rPr>
              <w:t xml:space="preserve">разреда (програм </w:t>
            </w:r>
            <w:r>
              <w:rPr>
                <w:spacing w:val="-4"/>
                <w:sz w:val="18"/>
              </w:rPr>
              <w:t xml:space="preserve">по </w:t>
            </w:r>
            <w:r>
              <w:rPr>
                <w:spacing w:val="-6"/>
                <w:sz w:val="18"/>
              </w:rPr>
              <w:t xml:space="preserve">избору </w:t>
            </w:r>
            <w:r>
              <w:rPr>
                <w:spacing w:val="-7"/>
                <w:sz w:val="18"/>
              </w:rPr>
              <w:t xml:space="preserve">ученика) </w:t>
            </w:r>
            <w:r>
              <w:rPr>
                <w:sz w:val="18"/>
              </w:rPr>
              <w:t xml:space="preserve">у </w:t>
            </w:r>
            <w:r>
              <w:rPr>
                <w:spacing w:val="-6"/>
                <w:sz w:val="18"/>
              </w:rPr>
              <w:t xml:space="preserve">складу </w:t>
            </w:r>
            <w:r>
              <w:rPr>
                <w:spacing w:val="-4"/>
                <w:sz w:val="18"/>
              </w:rPr>
              <w:t xml:space="preserve">са </w:t>
            </w:r>
            <w:r>
              <w:rPr>
                <w:spacing w:val="-6"/>
                <w:sz w:val="18"/>
              </w:rPr>
              <w:t xml:space="preserve">могућностима школе, </w:t>
            </w:r>
            <w:r>
              <w:rPr>
                <w:spacing w:val="-7"/>
                <w:sz w:val="18"/>
              </w:rPr>
              <w:t xml:space="preserve">организује </w:t>
            </w:r>
            <w:r>
              <w:rPr>
                <w:spacing w:val="-6"/>
                <w:sz w:val="18"/>
              </w:rPr>
              <w:t xml:space="preserve">наставу </w:t>
            </w:r>
            <w:r>
              <w:rPr>
                <w:spacing w:val="-4"/>
                <w:sz w:val="18"/>
              </w:rPr>
              <w:t xml:space="preserve">за </w:t>
            </w:r>
            <w:r>
              <w:rPr>
                <w:spacing w:val="-6"/>
                <w:sz w:val="18"/>
              </w:rPr>
              <w:t xml:space="preserve">коју </w:t>
            </w:r>
            <w:r>
              <w:rPr>
                <w:spacing w:val="-7"/>
                <w:sz w:val="18"/>
              </w:rPr>
              <w:t xml:space="preserve">ученици покажу </w:t>
            </w:r>
            <w:r>
              <w:rPr>
                <w:spacing w:val="-6"/>
                <w:sz w:val="18"/>
              </w:rPr>
              <w:t>посебно</w:t>
            </w:r>
            <w:r>
              <w:rPr>
                <w:spacing w:val="-18"/>
                <w:sz w:val="18"/>
              </w:rPr>
              <w:t xml:space="preserve"> </w:t>
            </w:r>
            <w:r>
              <w:rPr>
                <w:spacing w:val="-7"/>
                <w:sz w:val="18"/>
              </w:rPr>
              <w:t>интересовање</w:t>
            </w:r>
          </w:p>
          <w:p w:rsidR="00ED392B" w:rsidRDefault="00ED392B">
            <w:pPr>
              <w:pStyle w:val="TableParagraph"/>
              <w:spacing w:before="5"/>
              <w:rPr>
                <w:sz w:val="18"/>
              </w:rPr>
            </w:pPr>
          </w:p>
          <w:p w:rsidR="00ED392B" w:rsidRDefault="00CE02ED">
            <w:pPr>
              <w:pStyle w:val="TableParagraph"/>
              <w:ind w:left="201"/>
              <w:rPr>
                <w:b/>
                <w:sz w:val="18"/>
              </w:rPr>
            </w:pPr>
            <w:r>
              <w:rPr>
                <w:b/>
                <w:sz w:val="18"/>
              </w:rPr>
              <w:t>РУКОМЕТ</w:t>
            </w:r>
          </w:p>
          <w:p w:rsidR="00ED392B" w:rsidRDefault="00CE02ED">
            <w:pPr>
              <w:pStyle w:val="TableParagraph"/>
              <w:numPr>
                <w:ilvl w:val="0"/>
                <w:numId w:val="707"/>
              </w:numPr>
              <w:tabs>
                <w:tab w:val="left" w:pos="426"/>
                <w:tab w:val="left" w:pos="427"/>
              </w:tabs>
              <w:spacing w:before="2"/>
              <w:ind w:right="86"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707"/>
              </w:numPr>
              <w:tabs>
                <w:tab w:val="left" w:pos="426"/>
                <w:tab w:val="left" w:pos="427"/>
              </w:tabs>
              <w:spacing w:before="3"/>
              <w:ind w:left="201" w:right="198" w:hanging="148"/>
              <w:rPr>
                <w:sz w:val="18"/>
              </w:rPr>
            </w:pPr>
            <w:r>
              <w:rPr>
                <w:sz w:val="18"/>
              </w:rPr>
              <w:t>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w:t>
            </w:r>
            <w:r>
              <w:rPr>
                <w:spacing w:val="-1"/>
                <w:sz w:val="18"/>
              </w:rPr>
              <w:t xml:space="preserve"> </w:t>
            </w:r>
            <w:r>
              <w:rPr>
                <w:sz w:val="18"/>
              </w:rPr>
              <w:t>напад</w:t>
            </w:r>
          </w:p>
          <w:p w:rsidR="00ED392B" w:rsidRDefault="00CE02ED">
            <w:pPr>
              <w:pStyle w:val="TableParagraph"/>
              <w:spacing w:before="6"/>
              <w:ind w:left="201" w:right="202" w:hanging="1"/>
              <w:rPr>
                <w:sz w:val="18"/>
              </w:rPr>
            </w:pPr>
            <w:r>
              <w:rPr>
                <w:sz w:val="18"/>
              </w:rPr>
              <w:t>„човек на човека“. Уигравање кроз тренажни процес;</w:t>
            </w:r>
          </w:p>
          <w:p w:rsidR="00ED392B" w:rsidRDefault="00CE02ED">
            <w:pPr>
              <w:pStyle w:val="TableParagraph"/>
              <w:numPr>
                <w:ilvl w:val="0"/>
                <w:numId w:val="707"/>
              </w:numPr>
              <w:tabs>
                <w:tab w:val="left" w:pos="427"/>
                <w:tab w:val="left" w:pos="428"/>
              </w:tabs>
              <w:spacing w:before="1"/>
              <w:ind w:left="427"/>
              <w:rPr>
                <w:sz w:val="18"/>
              </w:rPr>
            </w:pPr>
            <w:r>
              <w:rPr>
                <w:sz w:val="18"/>
              </w:rPr>
              <w:t>Правила</w:t>
            </w:r>
            <w:r>
              <w:rPr>
                <w:spacing w:val="-1"/>
                <w:sz w:val="18"/>
              </w:rPr>
              <w:t xml:space="preserve"> </w:t>
            </w:r>
            <w:r>
              <w:rPr>
                <w:sz w:val="18"/>
              </w:rPr>
              <w:t>игре;</w:t>
            </w:r>
          </w:p>
          <w:p w:rsidR="00ED392B" w:rsidRDefault="00CE02ED">
            <w:pPr>
              <w:pStyle w:val="TableParagraph"/>
              <w:numPr>
                <w:ilvl w:val="0"/>
                <w:numId w:val="707"/>
              </w:numPr>
              <w:tabs>
                <w:tab w:val="left" w:pos="427"/>
                <w:tab w:val="left" w:pos="428"/>
              </w:tabs>
              <w:spacing w:line="210" w:lineRule="atLeast"/>
              <w:ind w:left="201" w:right="545" w:hanging="148"/>
              <w:rPr>
                <w:sz w:val="18"/>
              </w:rPr>
            </w:pPr>
            <w:r>
              <w:rPr>
                <w:sz w:val="18"/>
              </w:rPr>
              <w:t>Учествовање на разредним, школским и међушколским такмичењима.</w:t>
            </w:r>
          </w:p>
        </w:tc>
        <w:tc>
          <w:tcPr>
            <w:tcW w:w="2956" w:type="dxa"/>
          </w:tcPr>
          <w:p w:rsidR="00ED392B" w:rsidRDefault="00CE02ED">
            <w:pPr>
              <w:pStyle w:val="TableParagraph"/>
              <w:ind w:left="130" w:right="389"/>
              <w:rPr>
                <w:sz w:val="18"/>
              </w:rPr>
            </w:pPr>
            <w:r>
              <w:rPr>
                <w:sz w:val="18"/>
              </w:rPr>
              <w:t>програм и садржај излета и дужину стазе за кросеве, према узрасту ученика.</w:t>
            </w:r>
          </w:p>
          <w:p w:rsidR="00ED392B" w:rsidRDefault="00ED392B">
            <w:pPr>
              <w:pStyle w:val="TableParagraph"/>
              <w:spacing w:before="2"/>
              <w:rPr>
                <w:sz w:val="18"/>
              </w:rPr>
            </w:pPr>
          </w:p>
          <w:p w:rsidR="00ED392B" w:rsidRDefault="00CE02ED">
            <w:pPr>
              <w:pStyle w:val="TableParagraph"/>
              <w:ind w:left="130" w:right="277"/>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4"/>
              <w:ind w:left="129" w:right="115"/>
              <w:rPr>
                <w:sz w:val="18"/>
              </w:rPr>
            </w:pPr>
            <w:r>
              <w:rPr>
                <w:sz w:val="18"/>
              </w:rPr>
              <w:t>Спортска такмичења организују се у оквиру радне суботе и у друго време које одреди школа.</w:t>
            </w:r>
          </w:p>
          <w:p w:rsidR="00ED392B" w:rsidRDefault="00CE02ED">
            <w:pPr>
              <w:pStyle w:val="TableParagraph"/>
              <w:spacing w:before="2"/>
              <w:ind w:left="128" w:right="100"/>
              <w:rPr>
                <w:sz w:val="18"/>
              </w:rPr>
            </w:pPr>
            <w:r>
              <w:rPr>
                <w:sz w:val="18"/>
              </w:rPr>
              <w:t>Међушколска спортска такмичења организују се у оквиру календара који доноси Минстарство просвете науке и технолошког развоја.</w:t>
            </w:r>
          </w:p>
          <w:p w:rsidR="00ED392B" w:rsidRDefault="00ED392B">
            <w:pPr>
              <w:pStyle w:val="TableParagraph"/>
              <w:spacing w:before="4"/>
              <w:rPr>
                <w:sz w:val="18"/>
              </w:rPr>
            </w:pPr>
          </w:p>
          <w:p w:rsidR="00ED392B" w:rsidRDefault="00CE02ED">
            <w:pPr>
              <w:pStyle w:val="TableParagraph"/>
              <w:spacing w:before="1"/>
              <w:ind w:left="85" w:right="337"/>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706"/>
              </w:numPr>
              <w:tabs>
                <w:tab w:val="left" w:pos="424"/>
                <w:tab w:val="left" w:pos="425"/>
              </w:tabs>
              <w:spacing w:before="3"/>
              <w:ind w:right="84" w:hanging="295"/>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706"/>
              </w:numPr>
              <w:tabs>
                <w:tab w:val="left" w:pos="423"/>
                <w:tab w:val="left" w:pos="424"/>
              </w:tabs>
              <w:spacing w:before="2"/>
              <w:ind w:left="426" w:right="238" w:hanging="295"/>
              <w:rPr>
                <w:sz w:val="18"/>
              </w:rPr>
            </w:pPr>
            <w:r>
              <w:rPr>
                <w:sz w:val="18"/>
              </w:rPr>
              <w:t>Летовање ученика организује се у току летњег распуста у рајању од 7-10 дана у виду логоровања, камповања и других активности</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520"/>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3120" w:type="dxa"/>
          </w:tcPr>
          <w:p w:rsidR="00ED392B" w:rsidRDefault="00ED392B">
            <w:pPr>
              <w:pStyle w:val="TableParagraph"/>
              <w:rPr>
                <w:sz w:val="18"/>
              </w:rPr>
            </w:pPr>
          </w:p>
          <w:p w:rsidR="00ED392B" w:rsidRDefault="00CE02ED">
            <w:pPr>
              <w:pStyle w:val="TableParagraph"/>
              <w:ind w:left="189"/>
              <w:rPr>
                <w:b/>
                <w:sz w:val="18"/>
              </w:rPr>
            </w:pPr>
            <w:r>
              <w:rPr>
                <w:b/>
                <w:sz w:val="18"/>
              </w:rPr>
              <w:t>ФУДБАЛ</w:t>
            </w:r>
          </w:p>
          <w:p w:rsidR="00ED392B" w:rsidRDefault="00CE02ED">
            <w:pPr>
              <w:pStyle w:val="TableParagraph"/>
              <w:numPr>
                <w:ilvl w:val="0"/>
                <w:numId w:val="705"/>
              </w:numPr>
              <w:tabs>
                <w:tab w:val="left" w:pos="426"/>
                <w:tab w:val="left" w:pos="427"/>
              </w:tabs>
              <w:spacing w:before="1"/>
              <w:ind w:right="86" w:hanging="147"/>
              <w:rPr>
                <w:i/>
                <w:sz w:val="18"/>
              </w:rPr>
            </w:pPr>
            <w:r>
              <w:rPr>
                <w:sz w:val="18"/>
              </w:rPr>
              <w:t>Увежбавати основне техничке елементе који су предвиђени програмским садржајима за основну школу</w:t>
            </w:r>
            <w:r>
              <w:rPr>
                <w:i/>
                <w:sz w:val="18"/>
              </w:rPr>
              <w:t>;</w:t>
            </w:r>
          </w:p>
          <w:p w:rsidR="00ED392B" w:rsidRDefault="00CE02ED">
            <w:pPr>
              <w:pStyle w:val="TableParagraph"/>
              <w:numPr>
                <w:ilvl w:val="0"/>
                <w:numId w:val="705"/>
              </w:numPr>
              <w:tabs>
                <w:tab w:val="left" w:pos="426"/>
                <w:tab w:val="left" w:pos="427"/>
              </w:tabs>
              <w:spacing w:before="4"/>
              <w:ind w:left="201" w:right="174" w:hanging="148"/>
              <w:rPr>
                <w:i/>
                <w:sz w:val="18"/>
              </w:rPr>
            </w:pPr>
            <w:r>
              <w:rPr>
                <w:sz w:val="18"/>
              </w:rPr>
              <w:t>Покривање и откривање играча</w:t>
            </w:r>
            <w:r>
              <w:rPr>
                <w:i/>
                <w:sz w:val="18"/>
              </w:rPr>
              <w:t xml:space="preserve">, </w:t>
            </w:r>
            <w:r>
              <w:rPr>
                <w:sz w:val="18"/>
              </w:rPr>
              <w:t>одузимање лопте и ометање противника</w:t>
            </w:r>
            <w:r>
              <w:rPr>
                <w:i/>
                <w:sz w:val="18"/>
              </w:rPr>
              <w:t xml:space="preserve">. </w:t>
            </w:r>
            <w:r>
              <w:rPr>
                <w:sz w:val="18"/>
              </w:rPr>
              <w:t>Општи принципи постављања играча у нападу и одбрани</w:t>
            </w:r>
            <w:r>
              <w:rPr>
                <w:i/>
                <w:sz w:val="18"/>
              </w:rPr>
              <w:t xml:space="preserve">. </w:t>
            </w:r>
            <w:r>
              <w:rPr>
                <w:sz w:val="18"/>
              </w:rPr>
              <w:t>Разне варијанте напада и одбране</w:t>
            </w:r>
            <w:r>
              <w:rPr>
                <w:i/>
                <w:sz w:val="18"/>
              </w:rPr>
              <w:t xml:space="preserve">. </w:t>
            </w:r>
            <w:r>
              <w:rPr>
                <w:sz w:val="18"/>
              </w:rPr>
              <w:t>Уигравање кроз тренажни процес</w:t>
            </w:r>
            <w:r>
              <w:rPr>
                <w:i/>
                <w:sz w:val="18"/>
              </w:rPr>
              <w:t>;</w:t>
            </w:r>
          </w:p>
          <w:p w:rsidR="00ED392B" w:rsidRDefault="00CE02ED">
            <w:pPr>
              <w:pStyle w:val="TableParagraph"/>
              <w:numPr>
                <w:ilvl w:val="0"/>
                <w:numId w:val="705"/>
              </w:numPr>
              <w:tabs>
                <w:tab w:val="left" w:pos="426"/>
                <w:tab w:val="left" w:pos="427"/>
              </w:tabs>
              <w:spacing w:before="6"/>
              <w:ind w:hanging="147"/>
              <w:rPr>
                <w:i/>
                <w:sz w:val="18"/>
              </w:rPr>
            </w:pPr>
            <w:r>
              <w:rPr>
                <w:sz w:val="18"/>
              </w:rPr>
              <w:t>Правила малог</w:t>
            </w:r>
            <w:r>
              <w:rPr>
                <w:spacing w:val="-2"/>
                <w:sz w:val="18"/>
              </w:rPr>
              <w:t xml:space="preserve"> </w:t>
            </w:r>
            <w:r>
              <w:rPr>
                <w:sz w:val="18"/>
              </w:rPr>
              <w:t>фудбала</w:t>
            </w:r>
            <w:r>
              <w:rPr>
                <w:i/>
                <w:sz w:val="18"/>
              </w:rPr>
              <w:t>;</w:t>
            </w:r>
          </w:p>
          <w:p w:rsidR="00ED392B" w:rsidRDefault="00CE02ED">
            <w:pPr>
              <w:pStyle w:val="TableParagraph"/>
              <w:numPr>
                <w:ilvl w:val="0"/>
                <w:numId w:val="705"/>
              </w:numPr>
              <w:tabs>
                <w:tab w:val="left" w:pos="426"/>
                <w:tab w:val="left" w:pos="427"/>
              </w:tabs>
              <w:spacing w:before="1"/>
              <w:ind w:left="201" w:right="774" w:hanging="148"/>
              <w:rPr>
                <w:i/>
                <w:sz w:val="18"/>
              </w:rPr>
            </w:pPr>
            <w:r>
              <w:rPr>
                <w:sz w:val="18"/>
              </w:rPr>
              <w:t>Учествовање на разним школским и међушколским такмичењима</w:t>
            </w:r>
            <w:r>
              <w:rPr>
                <w:i/>
                <w:sz w:val="18"/>
              </w:rPr>
              <w:t>.</w:t>
            </w:r>
          </w:p>
          <w:p w:rsidR="00ED392B" w:rsidRDefault="00ED392B">
            <w:pPr>
              <w:pStyle w:val="TableParagraph"/>
              <w:spacing w:before="3"/>
              <w:rPr>
                <w:sz w:val="18"/>
              </w:rPr>
            </w:pPr>
          </w:p>
          <w:p w:rsidR="00ED392B" w:rsidRDefault="00CE02ED">
            <w:pPr>
              <w:pStyle w:val="TableParagraph"/>
              <w:ind w:left="188"/>
              <w:rPr>
                <w:b/>
                <w:sz w:val="18"/>
              </w:rPr>
            </w:pPr>
            <w:r>
              <w:rPr>
                <w:b/>
                <w:sz w:val="18"/>
              </w:rPr>
              <w:t>КОШАРКА</w:t>
            </w:r>
          </w:p>
          <w:p w:rsidR="00ED392B" w:rsidRDefault="00CE02ED">
            <w:pPr>
              <w:pStyle w:val="TableParagraph"/>
              <w:numPr>
                <w:ilvl w:val="0"/>
                <w:numId w:val="705"/>
              </w:numPr>
              <w:tabs>
                <w:tab w:val="left" w:pos="426"/>
                <w:tab w:val="left" w:pos="427"/>
              </w:tabs>
              <w:spacing w:before="1"/>
              <w:ind w:right="86"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705"/>
              </w:numPr>
              <w:tabs>
                <w:tab w:val="left" w:pos="426"/>
                <w:tab w:val="left" w:pos="427"/>
              </w:tabs>
              <w:spacing w:before="4"/>
              <w:ind w:left="199" w:right="134" w:hanging="147"/>
              <w:rPr>
                <w:i/>
                <w:sz w:val="18"/>
              </w:rPr>
            </w:pPr>
            <w:r>
              <w:rPr>
                <w:sz w:val="18"/>
              </w:rPr>
              <w:t>Техника кошарке</w:t>
            </w:r>
            <w:r>
              <w:rPr>
                <w:i/>
                <w:sz w:val="18"/>
              </w:rPr>
              <w:t xml:space="preserve">. </w:t>
            </w:r>
            <w:r>
              <w:rPr>
                <w:sz w:val="18"/>
              </w:rPr>
              <w:t>Шутирање на кош из места и кретања</w:t>
            </w:r>
            <w:r>
              <w:rPr>
                <w:i/>
                <w:sz w:val="18"/>
              </w:rPr>
              <w:t xml:space="preserve">, </w:t>
            </w:r>
            <w:r>
              <w:rPr>
                <w:sz w:val="18"/>
              </w:rPr>
              <w:t>шут са једном или обема рукама</w:t>
            </w:r>
            <w:r>
              <w:rPr>
                <w:i/>
                <w:sz w:val="18"/>
              </w:rPr>
              <w:t xml:space="preserve">, </w:t>
            </w:r>
            <w:r>
              <w:rPr>
                <w:sz w:val="18"/>
              </w:rPr>
              <w:t>са разних одстојања од коша</w:t>
            </w:r>
            <w:r>
              <w:rPr>
                <w:i/>
                <w:sz w:val="18"/>
              </w:rPr>
              <w:t xml:space="preserve">. </w:t>
            </w:r>
            <w:r>
              <w:rPr>
                <w:sz w:val="18"/>
              </w:rPr>
              <w:t>Постављање и кретање играча у нападу и одбрани</w:t>
            </w:r>
            <w:r>
              <w:rPr>
                <w:i/>
                <w:sz w:val="18"/>
              </w:rPr>
              <w:t xml:space="preserve">. </w:t>
            </w:r>
            <w:r>
              <w:rPr>
                <w:sz w:val="18"/>
              </w:rPr>
              <w:t xml:space="preserve">Одбрана </w:t>
            </w:r>
            <w:r>
              <w:rPr>
                <w:i/>
                <w:sz w:val="18"/>
              </w:rPr>
              <w:t>„</w:t>
            </w:r>
            <w:r>
              <w:rPr>
                <w:sz w:val="18"/>
              </w:rPr>
              <w:t>зоном</w:t>
            </w:r>
            <w:r>
              <w:rPr>
                <w:i/>
                <w:sz w:val="18"/>
              </w:rPr>
              <w:t xml:space="preserve">“ </w:t>
            </w:r>
            <w:r>
              <w:rPr>
                <w:sz w:val="18"/>
              </w:rPr>
              <w:t xml:space="preserve">и </w:t>
            </w:r>
            <w:r>
              <w:rPr>
                <w:i/>
                <w:sz w:val="18"/>
              </w:rPr>
              <w:t>„</w:t>
            </w:r>
            <w:r>
              <w:rPr>
                <w:sz w:val="18"/>
              </w:rPr>
              <w:t>човек на човека</w:t>
            </w:r>
            <w:r>
              <w:rPr>
                <w:i/>
                <w:sz w:val="18"/>
              </w:rPr>
              <w:t xml:space="preserve">“. </w:t>
            </w:r>
            <w:r>
              <w:rPr>
                <w:sz w:val="18"/>
              </w:rPr>
              <w:t>Напад против ових врста одбрана</w:t>
            </w:r>
            <w:r>
              <w:rPr>
                <w:i/>
                <w:sz w:val="18"/>
              </w:rPr>
              <w:t xml:space="preserve">. </w:t>
            </w:r>
            <w:r>
              <w:rPr>
                <w:sz w:val="18"/>
              </w:rPr>
              <w:t>Контранапад у разним варијантама и принцип</w:t>
            </w:r>
            <w:r>
              <w:rPr>
                <w:spacing w:val="-2"/>
                <w:sz w:val="18"/>
              </w:rPr>
              <w:t xml:space="preserve"> </w:t>
            </w:r>
            <w:r>
              <w:rPr>
                <w:sz w:val="18"/>
              </w:rPr>
              <w:t>блока</w:t>
            </w:r>
            <w:r>
              <w:rPr>
                <w:i/>
                <w:sz w:val="18"/>
              </w:rPr>
              <w:t>;</w:t>
            </w:r>
          </w:p>
          <w:p w:rsidR="00ED392B" w:rsidRDefault="00CE02ED">
            <w:pPr>
              <w:pStyle w:val="TableParagraph"/>
              <w:numPr>
                <w:ilvl w:val="0"/>
                <w:numId w:val="705"/>
              </w:numPr>
              <w:tabs>
                <w:tab w:val="left" w:pos="471"/>
                <w:tab w:val="left" w:pos="472"/>
              </w:tabs>
              <w:spacing w:before="7"/>
              <w:ind w:left="471" w:hanging="419"/>
              <w:rPr>
                <w:i/>
                <w:sz w:val="18"/>
              </w:rPr>
            </w:pPr>
            <w:r>
              <w:rPr>
                <w:sz w:val="18"/>
              </w:rPr>
              <w:t>Правила игре и</w:t>
            </w:r>
            <w:r>
              <w:rPr>
                <w:spacing w:val="-18"/>
                <w:sz w:val="18"/>
              </w:rPr>
              <w:t xml:space="preserve"> </w:t>
            </w:r>
            <w:r>
              <w:rPr>
                <w:sz w:val="18"/>
              </w:rPr>
              <w:t>суђење</w:t>
            </w:r>
            <w:r>
              <w:rPr>
                <w:i/>
                <w:sz w:val="18"/>
              </w:rPr>
              <w:t>;</w:t>
            </w:r>
          </w:p>
          <w:p w:rsidR="00ED392B" w:rsidRDefault="00CE02ED">
            <w:pPr>
              <w:pStyle w:val="TableParagraph"/>
              <w:numPr>
                <w:ilvl w:val="0"/>
                <w:numId w:val="705"/>
              </w:numPr>
              <w:tabs>
                <w:tab w:val="left" w:pos="425"/>
                <w:tab w:val="left" w:pos="426"/>
              </w:tabs>
              <w:spacing w:before="1"/>
              <w:ind w:left="199" w:right="450" w:hanging="147"/>
              <w:rPr>
                <w:i/>
                <w:sz w:val="18"/>
              </w:rPr>
            </w:pPr>
            <w:r>
              <w:rPr>
                <w:sz w:val="18"/>
              </w:rPr>
              <w:t>Учествовање на разредним и школским</w:t>
            </w:r>
            <w:r>
              <w:rPr>
                <w:spacing w:val="-1"/>
                <w:sz w:val="18"/>
              </w:rPr>
              <w:t xml:space="preserve"> </w:t>
            </w:r>
            <w:r>
              <w:rPr>
                <w:sz w:val="18"/>
              </w:rPr>
              <w:t>такмичењима</w:t>
            </w:r>
            <w:r>
              <w:rPr>
                <w:i/>
                <w:sz w:val="18"/>
              </w:rPr>
              <w:t>.</w:t>
            </w:r>
          </w:p>
          <w:p w:rsidR="00ED392B" w:rsidRDefault="00ED392B">
            <w:pPr>
              <w:pStyle w:val="TableParagraph"/>
              <w:spacing w:before="3"/>
              <w:rPr>
                <w:sz w:val="18"/>
              </w:rPr>
            </w:pPr>
          </w:p>
          <w:p w:rsidR="00ED392B" w:rsidRDefault="00CE02ED">
            <w:pPr>
              <w:pStyle w:val="TableParagraph"/>
              <w:ind w:left="232"/>
              <w:rPr>
                <w:b/>
                <w:sz w:val="18"/>
              </w:rPr>
            </w:pPr>
            <w:r>
              <w:rPr>
                <w:b/>
                <w:sz w:val="18"/>
              </w:rPr>
              <w:t>ОДБОЈКА</w:t>
            </w:r>
          </w:p>
          <w:p w:rsidR="00ED392B" w:rsidRDefault="00CE02ED">
            <w:pPr>
              <w:pStyle w:val="TableParagraph"/>
              <w:numPr>
                <w:ilvl w:val="0"/>
                <w:numId w:val="705"/>
              </w:numPr>
              <w:tabs>
                <w:tab w:val="left" w:pos="425"/>
                <w:tab w:val="left" w:pos="426"/>
              </w:tabs>
              <w:spacing w:before="2" w:line="208" w:lineRule="exact"/>
              <w:ind w:left="199" w:right="87" w:hanging="148"/>
              <w:rPr>
                <w:i/>
                <w:sz w:val="18"/>
              </w:rPr>
            </w:pPr>
            <w:r>
              <w:rPr>
                <w:sz w:val="18"/>
              </w:rPr>
              <w:t>Увежбавати основне техничке елементе који су предвиђени програмским садржајима за основну школу</w:t>
            </w:r>
            <w:r>
              <w:rPr>
                <w:i/>
                <w:sz w:val="18"/>
              </w:rPr>
              <w:t>;</w:t>
            </w:r>
          </w:p>
        </w:tc>
        <w:tc>
          <w:tcPr>
            <w:tcW w:w="2956"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520"/>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3120" w:type="dxa"/>
          </w:tcPr>
          <w:p w:rsidR="00ED392B" w:rsidRDefault="00CE02ED">
            <w:pPr>
              <w:pStyle w:val="TableParagraph"/>
              <w:numPr>
                <w:ilvl w:val="0"/>
                <w:numId w:val="704"/>
              </w:numPr>
              <w:tabs>
                <w:tab w:val="left" w:pos="426"/>
                <w:tab w:val="left" w:pos="427"/>
              </w:tabs>
              <w:ind w:right="315" w:hanging="147"/>
              <w:rPr>
                <w:sz w:val="18"/>
              </w:rPr>
            </w:pPr>
            <w:r>
              <w:rPr>
                <w:sz w:val="18"/>
              </w:rPr>
              <w:t>Техника одбојке. Игра са повученим и истуреним центром. Смечирање и његова</w:t>
            </w:r>
            <w:r>
              <w:rPr>
                <w:spacing w:val="-1"/>
                <w:sz w:val="18"/>
              </w:rPr>
              <w:t xml:space="preserve"> </w:t>
            </w:r>
            <w:r>
              <w:rPr>
                <w:sz w:val="18"/>
              </w:rPr>
              <w:t>блокада.</w:t>
            </w:r>
          </w:p>
          <w:p w:rsidR="00ED392B" w:rsidRDefault="00CE02ED">
            <w:pPr>
              <w:pStyle w:val="TableParagraph"/>
              <w:spacing w:before="2"/>
              <w:ind w:left="200"/>
              <w:rPr>
                <w:sz w:val="18"/>
              </w:rPr>
            </w:pPr>
            <w:r>
              <w:rPr>
                <w:sz w:val="18"/>
              </w:rPr>
              <w:t>Уигравање кроз тренажни процес;</w:t>
            </w:r>
          </w:p>
          <w:p w:rsidR="00ED392B" w:rsidRDefault="00CE02ED">
            <w:pPr>
              <w:pStyle w:val="TableParagraph"/>
              <w:numPr>
                <w:ilvl w:val="0"/>
                <w:numId w:val="704"/>
              </w:numPr>
              <w:tabs>
                <w:tab w:val="left" w:pos="426"/>
                <w:tab w:val="left" w:pos="427"/>
              </w:tabs>
              <w:ind w:left="426"/>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704"/>
              </w:numPr>
              <w:tabs>
                <w:tab w:val="left" w:pos="426"/>
                <w:tab w:val="left" w:pos="427"/>
              </w:tabs>
              <w:spacing w:before="1"/>
              <w:ind w:right="363"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spacing w:before="1"/>
              <w:ind w:left="188"/>
              <w:rPr>
                <w:b/>
                <w:sz w:val="18"/>
              </w:rPr>
            </w:pPr>
            <w:r>
              <w:rPr>
                <w:b/>
                <w:sz w:val="18"/>
              </w:rPr>
              <w:t>ПЛИВАЊЕ</w:t>
            </w:r>
          </w:p>
          <w:p w:rsidR="00ED392B" w:rsidRDefault="00CE02ED">
            <w:pPr>
              <w:pStyle w:val="TableParagraph"/>
              <w:numPr>
                <w:ilvl w:val="0"/>
                <w:numId w:val="704"/>
              </w:numPr>
              <w:tabs>
                <w:tab w:val="left" w:pos="425"/>
                <w:tab w:val="left" w:pos="426"/>
              </w:tabs>
              <w:spacing w:before="1"/>
              <w:ind w:right="129" w:hanging="148"/>
              <w:rPr>
                <w:sz w:val="18"/>
              </w:rPr>
            </w:pPr>
            <w:r>
              <w:rPr>
                <w:sz w:val="18"/>
              </w:rPr>
              <w:t>Упознавање и примена основних сигурносних мера у</w:t>
            </w:r>
            <w:r>
              <w:rPr>
                <w:spacing w:val="-3"/>
                <w:sz w:val="18"/>
              </w:rPr>
              <w:t xml:space="preserve"> </w:t>
            </w:r>
            <w:r>
              <w:rPr>
                <w:sz w:val="18"/>
              </w:rPr>
              <w:t>пливању;</w:t>
            </w:r>
          </w:p>
          <w:p w:rsidR="00ED392B" w:rsidRDefault="00CE02ED">
            <w:pPr>
              <w:pStyle w:val="TableParagraph"/>
              <w:numPr>
                <w:ilvl w:val="0"/>
                <w:numId w:val="704"/>
              </w:numPr>
              <w:tabs>
                <w:tab w:val="left" w:pos="425"/>
                <w:tab w:val="left" w:pos="426"/>
              </w:tabs>
              <w:spacing w:before="2"/>
              <w:ind w:left="199" w:right="138" w:hanging="148"/>
              <w:rPr>
                <w:sz w:val="18"/>
              </w:rPr>
            </w:pPr>
            <w:r>
              <w:rPr>
                <w:sz w:val="18"/>
              </w:rPr>
              <w:t>Усвајање две технике пливања (по склоностима и избору ученика). Вежбање ради постизања бољих резултата. Скок на старту и</w:t>
            </w:r>
            <w:r>
              <w:rPr>
                <w:spacing w:val="3"/>
                <w:sz w:val="18"/>
              </w:rPr>
              <w:t xml:space="preserve"> </w:t>
            </w:r>
            <w:r>
              <w:rPr>
                <w:sz w:val="18"/>
              </w:rPr>
              <w:t>окрети;</w:t>
            </w:r>
          </w:p>
          <w:p w:rsidR="00ED392B" w:rsidRDefault="00CE02ED">
            <w:pPr>
              <w:pStyle w:val="TableParagraph"/>
              <w:numPr>
                <w:ilvl w:val="0"/>
                <w:numId w:val="704"/>
              </w:numPr>
              <w:tabs>
                <w:tab w:val="left" w:pos="425"/>
                <w:tab w:val="left" w:pos="426"/>
              </w:tabs>
              <w:spacing w:before="3"/>
              <w:ind w:left="199" w:right="363"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ind w:left="187"/>
              <w:rPr>
                <w:b/>
                <w:sz w:val="18"/>
              </w:rPr>
            </w:pPr>
            <w:r>
              <w:rPr>
                <w:b/>
                <w:sz w:val="18"/>
              </w:rPr>
              <w:t>БОРИЛАЧКЕ ВЕШТИНЕ</w:t>
            </w:r>
          </w:p>
          <w:p w:rsidR="00ED392B" w:rsidRDefault="00CE02ED">
            <w:pPr>
              <w:pStyle w:val="TableParagraph"/>
              <w:numPr>
                <w:ilvl w:val="0"/>
                <w:numId w:val="704"/>
              </w:numPr>
              <w:tabs>
                <w:tab w:val="left" w:pos="424"/>
                <w:tab w:val="left" w:pos="425"/>
              </w:tabs>
              <w:spacing w:before="1"/>
              <w:ind w:left="197" w:right="103" w:hanging="146"/>
              <w:rPr>
                <w:sz w:val="18"/>
              </w:rPr>
            </w:pPr>
            <w:r>
              <w:rPr>
                <w:sz w:val="18"/>
              </w:rPr>
              <w:t>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8"/>
              <w:rPr>
                <w:sz w:val="18"/>
              </w:rPr>
            </w:pPr>
          </w:p>
          <w:p w:rsidR="00ED392B" w:rsidRDefault="00CE02ED">
            <w:pPr>
              <w:pStyle w:val="TableParagraph"/>
              <w:spacing w:before="1"/>
              <w:ind w:left="185"/>
              <w:rPr>
                <w:b/>
                <w:sz w:val="18"/>
              </w:rPr>
            </w:pPr>
            <w:r>
              <w:rPr>
                <w:b/>
                <w:sz w:val="18"/>
              </w:rPr>
              <w:t>КЛИЗАЊЕ И СКИЈАЊЕ</w:t>
            </w:r>
          </w:p>
          <w:p w:rsidR="00ED392B" w:rsidRDefault="00CE02ED">
            <w:pPr>
              <w:pStyle w:val="TableParagraph"/>
              <w:numPr>
                <w:ilvl w:val="0"/>
                <w:numId w:val="704"/>
              </w:numPr>
              <w:tabs>
                <w:tab w:val="left" w:pos="422"/>
                <w:tab w:val="left" w:pos="424"/>
              </w:tabs>
              <w:ind w:left="196" w:right="132" w:hanging="147"/>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4" w:line="210" w:lineRule="atLeast"/>
              <w:ind w:left="48" w:right="760"/>
              <w:rPr>
                <w:b/>
                <w:sz w:val="18"/>
              </w:rPr>
            </w:pPr>
            <w:r>
              <w:rPr>
                <w:b/>
                <w:sz w:val="18"/>
              </w:rPr>
              <w:t>ДРУГЕ АКТИВНОСТИ ПО ИЗБОРУ УЧЕНИКА</w:t>
            </w:r>
          </w:p>
        </w:tc>
        <w:tc>
          <w:tcPr>
            <w:tcW w:w="2956"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755"/>
        <w:gridCol w:w="3241"/>
        <w:gridCol w:w="3120"/>
        <w:gridCol w:w="2956"/>
      </w:tblGrid>
      <w:tr w:rsidR="00ED392B">
        <w:trPr>
          <w:trHeight w:val="830"/>
        </w:trPr>
        <w:tc>
          <w:tcPr>
            <w:tcW w:w="1758" w:type="dxa"/>
          </w:tcPr>
          <w:p w:rsidR="00ED392B" w:rsidRDefault="00ED392B">
            <w:pPr>
              <w:pStyle w:val="TableParagraph"/>
              <w:rPr>
                <w:sz w:val="18"/>
              </w:rPr>
            </w:pPr>
          </w:p>
        </w:tc>
        <w:tc>
          <w:tcPr>
            <w:tcW w:w="1755"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3120" w:type="dxa"/>
          </w:tcPr>
          <w:p w:rsidR="00ED392B" w:rsidRDefault="00CE02ED">
            <w:pPr>
              <w:pStyle w:val="TableParagraph"/>
              <w:numPr>
                <w:ilvl w:val="0"/>
                <w:numId w:val="703"/>
              </w:numPr>
              <w:tabs>
                <w:tab w:val="left" w:pos="426"/>
                <w:tab w:val="left" w:pos="427"/>
              </w:tabs>
              <w:spacing w:line="206" w:lineRule="exact"/>
              <w:ind w:hanging="295"/>
              <w:rPr>
                <w:sz w:val="18"/>
              </w:rPr>
            </w:pPr>
            <w:r>
              <w:rPr>
                <w:sz w:val="18"/>
              </w:rPr>
              <w:t>Оријентиринг</w:t>
            </w:r>
          </w:p>
          <w:p w:rsidR="00ED392B" w:rsidRDefault="00CE02ED">
            <w:pPr>
              <w:pStyle w:val="TableParagraph"/>
              <w:numPr>
                <w:ilvl w:val="0"/>
                <w:numId w:val="703"/>
              </w:numPr>
              <w:tabs>
                <w:tab w:val="left" w:pos="427"/>
              </w:tabs>
              <w:spacing w:line="210" w:lineRule="atLeast"/>
              <w:ind w:right="138" w:hanging="295"/>
              <w:jc w:val="both"/>
              <w:rPr>
                <w:sz w:val="18"/>
              </w:rPr>
            </w:pPr>
            <w:r>
              <w:rPr>
                <w:sz w:val="18"/>
              </w:rPr>
              <w:t>Бадминтон и друге активности у складу са могућностима школе и интересовањима</w:t>
            </w:r>
            <w:r>
              <w:rPr>
                <w:spacing w:val="-1"/>
                <w:sz w:val="18"/>
              </w:rPr>
              <w:t xml:space="preserve"> </w:t>
            </w:r>
            <w:r>
              <w:rPr>
                <w:sz w:val="18"/>
              </w:rPr>
              <w:t>ученика.</w:t>
            </w:r>
          </w:p>
        </w:tc>
        <w:tc>
          <w:tcPr>
            <w:tcW w:w="2956" w:type="dxa"/>
          </w:tcPr>
          <w:p w:rsidR="00ED392B" w:rsidRDefault="00ED392B">
            <w:pPr>
              <w:pStyle w:val="TableParagraph"/>
              <w:rPr>
                <w:sz w:val="18"/>
              </w:rPr>
            </w:pPr>
          </w:p>
        </w:tc>
      </w:tr>
    </w:tbl>
    <w:p w:rsidR="00ED392B" w:rsidRDefault="00CE02ED">
      <w:pPr>
        <w:pStyle w:val="BodyText"/>
        <w:ind w:left="228"/>
      </w:pPr>
      <w:r>
        <w:t>Кључни појмови садржаја: вежбање, рекреација, плес и здравље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ind w:left="394" w:right="396"/>
        <w:jc w:val="center"/>
      </w:pPr>
      <w:r>
        <w:t>ФИЗИЧКО ВАСПИТАЊЕ</w:t>
      </w:r>
    </w:p>
    <w:p w:rsidR="00ED392B" w:rsidRDefault="00CE02ED">
      <w:pPr>
        <w:pStyle w:val="BodyText"/>
        <w:tabs>
          <w:tab w:val="right" w:pos="4193"/>
        </w:tabs>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4012"/>
        </w:tabs>
        <w:spacing w:before="1"/>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622"/>
        </w:trPr>
        <w:tc>
          <w:tcPr>
            <w:tcW w:w="1891" w:type="dxa"/>
            <w:shd w:val="clear" w:color="auto" w:fill="D9D9D9"/>
          </w:tcPr>
          <w:p w:rsidR="00ED392B" w:rsidRDefault="00CE02ED">
            <w:pPr>
              <w:pStyle w:val="TableParagraph"/>
              <w:spacing w:before="207"/>
              <w:ind w:left="653" w:right="647"/>
              <w:jc w:val="center"/>
              <w:rPr>
                <w:b/>
                <w:sz w:val="18"/>
              </w:rPr>
            </w:pPr>
            <w:r>
              <w:rPr>
                <w:b/>
                <w:sz w:val="18"/>
              </w:rPr>
              <w:t>ТЕМА</w:t>
            </w:r>
          </w:p>
        </w:tc>
        <w:tc>
          <w:tcPr>
            <w:tcW w:w="1893" w:type="dxa"/>
            <w:shd w:val="clear" w:color="auto" w:fill="D9D9D9"/>
          </w:tcPr>
          <w:p w:rsidR="00ED392B" w:rsidRDefault="00ED392B">
            <w:pPr>
              <w:pStyle w:val="TableParagraph"/>
              <w:rPr>
                <w:b/>
                <w:sz w:val="18"/>
              </w:rPr>
            </w:pPr>
          </w:p>
          <w:p w:rsidR="00ED392B" w:rsidRDefault="00CE02ED">
            <w:pPr>
              <w:pStyle w:val="TableParagraph"/>
              <w:ind w:left="693" w:right="688"/>
              <w:jc w:val="center"/>
              <w:rPr>
                <w:b/>
                <w:sz w:val="18"/>
              </w:rPr>
            </w:pPr>
            <w:r>
              <w:rPr>
                <w:b/>
                <w:sz w:val="18"/>
              </w:rPr>
              <w:t>ЦИЉ</w:t>
            </w:r>
          </w:p>
        </w:tc>
        <w:tc>
          <w:tcPr>
            <w:tcW w:w="3241" w:type="dxa"/>
            <w:shd w:val="clear" w:color="auto" w:fill="D9D9D9"/>
          </w:tcPr>
          <w:p w:rsidR="00ED392B" w:rsidRDefault="00CE02ED">
            <w:pPr>
              <w:pStyle w:val="TableParagraph"/>
              <w:spacing w:line="206" w:lineRule="exact"/>
              <w:ind w:left="207" w:right="200"/>
              <w:jc w:val="center"/>
              <w:rPr>
                <w:b/>
                <w:sz w:val="18"/>
              </w:rPr>
            </w:pPr>
            <w:r>
              <w:rPr>
                <w:b/>
                <w:sz w:val="18"/>
              </w:rPr>
              <w:t>ИСХОДИ</w:t>
            </w:r>
          </w:p>
          <w:p w:rsidR="00ED392B" w:rsidRDefault="00CE02ED">
            <w:pPr>
              <w:pStyle w:val="TableParagraph"/>
              <w:spacing w:line="210" w:lineRule="atLeast"/>
              <w:ind w:left="210" w:right="200"/>
              <w:jc w:val="center"/>
              <w:rPr>
                <w:sz w:val="18"/>
              </w:rPr>
            </w:pPr>
            <w:r>
              <w:rPr>
                <w:sz w:val="18"/>
              </w:rPr>
              <w:t>По завршетку теме ученик ће бити у стању да:</w:t>
            </w:r>
          </w:p>
        </w:tc>
        <w:tc>
          <w:tcPr>
            <w:tcW w:w="2889" w:type="dxa"/>
            <w:shd w:val="clear" w:color="auto" w:fill="D9D9D9"/>
          </w:tcPr>
          <w:p w:rsidR="00ED392B" w:rsidRDefault="00CE02ED">
            <w:pPr>
              <w:pStyle w:val="TableParagraph"/>
              <w:spacing w:before="104"/>
              <w:ind w:left="858" w:right="171" w:hanging="672"/>
              <w:rPr>
                <w:b/>
                <w:sz w:val="18"/>
              </w:rPr>
            </w:pPr>
            <w:r>
              <w:rPr>
                <w:b/>
                <w:sz w:val="18"/>
              </w:rPr>
              <w:t>ПРЕПОРУЧЕНИ САДРЖАЈИ ПО ТЕМАМА</w:t>
            </w:r>
          </w:p>
        </w:tc>
        <w:tc>
          <w:tcPr>
            <w:tcW w:w="2916" w:type="dxa"/>
            <w:shd w:val="clear" w:color="auto" w:fill="D9D9D9"/>
          </w:tcPr>
          <w:p w:rsidR="00ED392B" w:rsidRDefault="00CE02ED">
            <w:pPr>
              <w:pStyle w:val="TableParagraph"/>
              <w:spacing w:before="1" w:line="208" w:lineRule="exact"/>
              <w:ind w:left="90" w:right="82"/>
              <w:jc w:val="center"/>
              <w:rPr>
                <w:b/>
                <w:sz w:val="18"/>
              </w:rPr>
            </w:pPr>
            <w:r>
              <w:rPr>
                <w:b/>
                <w:sz w:val="18"/>
              </w:rPr>
              <w:t>УПУТСТВО ЗА ДИДАКТИЧКО- МЕТОДИЧКО ОСТВАРИВАЊЕ ПРОГРАМА</w:t>
            </w:r>
          </w:p>
        </w:tc>
      </w:tr>
      <w:tr w:rsidR="00ED392B">
        <w:trPr>
          <w:trHeight w:val="2527"/>
        </w:trPr>
        <w:tc>
          <w:tcPr>
            <w:tcW w:w="1891" w:type="dxa"/>
          </w:tcPr>
          <w:p w:rsidR="00ED392B" w:rsidRDefault="00ED392B">
            <w:pPr>
              <w:pStyle w:val="TableParagraph"/>
              <w:spacing w:before="7"/>
              <w:rPr>
                <w:b/>
                <w:sz w:val="17"/>
              </w:rPr>
            </w:pPr>
          </w:p>
          <w:p w:rsidR="00ED392B" w:rsidRDefault="00CE02ED">
            <w:pPr>
              <w:pStyle w:val="TableParagraph"/>
              <w:numPr>
                <w:ilvl w:val="0"/>
                <w:numId w:val="702"/>
              </w:numPr>
              <w:tabs>
                <w:tab w:val="left" w:pos="322"/>
              </w:tabs>
              <w:ind w:right="122"/>
              <w:rPr>
                <w:sz w:val="18"/>
              </w:rPr>
            </w:pPr>
            <w:r>
              <w:rPr>
                <w:sz w:val="18"/>
              </w:rPr>
              <w:t>Здравствена култура и физичка активност, као основа за реализовање постављених циљева и</w:t>
            </w:r>
            <w:r>
              <w:rPr>
                <w:spacing w:val="-2"/>
                <w:sz w:val="18"/>
              </w:rPr>
              <w:t xml:space="preserve"> </w:t>
            </w:r>
            <w:r>
              <w:rPr>
                <w:sz w:val="18"/>
              </w:rPr>
              <w:t>исхода;</w:t>
            </w:r>
          </w:p>
        </w:tc>
        <w:tc>
          <w:tcPr>
            <w:tcW w:w="1893" w:type="dxa"/>
          </w:tcPr>
          <w:p w:rsidR="00ED392B" w:rsidRDefault="00CE02ED">
            <w:pPr>
              <w:pStyle w:val="TableParagraph"/>
              <w:numPr>
                <w:ilvl w:val="0"/>
                <w:numId w:val="701"/>
              </w:numPr>
              <w:tabs>
                <w:tab w:val="left" w:pos="321"/>
              </w:tabs>
              <w:ind w:right="286" w:hanging="148"/>
              <w:rPr>
                <w:sz w:val="18"/>
              </w:rPr>
            </w:pPr>
            <w:r>
              <w:rPr>
                <w:sz w:val="18"/>
              </w:rPr>
              <w:t>Унапређивање и очување здравља;</w:t>
            </w:r>
          </w:p>
          <w:p w:rsidR="00ED392B" w:rsidRDefault="00CE02ED">
            <w:pPr>
              <w:pStyle w:val="TableParagraph"/>
              <w:numPr>
                <w:ilvl w:val="0"/>
                <w:numId w:val="701"/>
              </w:numPr>
              <w:tabs>
                <w:tab w:val="left" w:pos="321"/>
              </w:tabs>
              <w:ind w:left="204" w:right="306" w:hanging="147"/>
              <w:rPr>
                <w:sz w:val="18"/>
              </w:rPr>
            </w:pPr>
            <w:r>
              <w:rPr>
                <w:sz w:val="18"/>
              </w:rPr>
              <w:t>Утицај на правилно држање тела (превенција постуралних поремећаја);</w:t>
            </w:r>
          </w:p>
        </w:tc>
        <w:tc>
          <w:tcPr>
            <w:tcW w:w="3241" w:type="dxa"/>
          </w:tcPr>
          <w:p w:rsidR="00ED392B" w:rsidRDefault="00CE02ED">
            <w:pPr>
              <w:pStyle w:val="TableParagraph"/>
              <w:numPr>
                <w:ilvl w:val="0"/>
                <w:numId w:val="700"/>
              </w:numPr>
              <w:tabs>
                <w:tab w:val="left" w:pos="322"/>
              </w:tabs>
              <w:ind w:right="571"/>
              <w:rPr>
                <w:sz w:val="18"/>
              </w:rPr>
            </w:pPr>
            <w:r>
              <w:rPr>
                <w:sz w:val="18"/>
              </w:rPr>
              <w:t>препозна везе између физичке активности и</w:t>
            </w:r>
            <w:r>
              <w:rPr>
                <w:spacing w:val="-1"/>
                <w:sz w:val="18"/>
              </w:rPr>
              <w:t xml:space="preserve"> </w:t>
            </w:r>
            <w:r>
              <w:rPr>
                <w:sz w:val="18"/>
              </w:rPr>
              <w:t>здравља;</w:t>
            </w:r>
          </w:p>
          <w:p w:rsidR="00ED392B" w:rsidRDefault="00CE02ED">
            <w:pPr>
              <w:pStyle w:val="TableParagraph"/>
              <w:numPr>
                <w:ilvl w:val="0"/>
                <w:numId w:val="700"/>
              </w:numPr>
              <w:tabs>
                <w:tab w:val="left" w:pos="322"/>
              </w:tabs>
              <w:ind w:left="320" w:right="88" w:hanging="233"/>
              <w:rPr>
                <w:sz w:val="18"/>
              </w:rPr>
            </w:pPr>
            <w:r>
              <w:rPr>
                <w:sz w:val="18"/>
              </w:rPr>
              <w:t>објасни карактеристике положаја тела, покрета и кретања у професији за коју се школује и уочи оне, које могу имати негативан утицај на његов раст,</w:t>
            </w:r>
            <w:r>
              <w:rPr>
                <w:spacing w:val="-2"/>
                <w:sz w:val="18"/>
              </w:rPr>
              <w:t xml:space="preserve"> </w:t>
            </w:r>
            <w:r>
              <w:rPr>
                <w:sz w:val="18"/>
              </w:rPr>
              <w:t>развој;</w:t>
            </w:r>
          </w:p>
          <w:p w:rsidR="00ED392B" w:rsidRDefault="00CE02ED">
            <w:pPr>
              <w:pStyle w:val="TableParagraph"/>
              <w:numPr>
                <w:ilvl w:val="0"/>
                <w:numId w:val="700"/>
              </w:numPr>
              <w:tabs>
                <w:tab w:val="left" w:pos="321"/>
              </w:tabs>
              <w:spacing w:before="14" w:line="208" w:lineRule="exact"/>
              <w:ind w:left="318" w:right="135" w:hanging="232"/>
              <w:rPr>
                <w:sz w:val="18"/>
              </w:rPr>
            </w:pPr>
            <w:r>
              <w:rPr>
                <w:sz w:val="18"/>
              </w:rPr>
              <w:t>одабере и изведе вежбе обликовања и вежбе из корективне гимнастике, које ће превентивно утицати на могуће негативне утицаје услед рада у одабраној</w:t>
            </w:r>
            <w:r>
              <w:rPr>
                <w:spacing w:val="-1"/>
                <w:sz w:val="18"/>
              </w:rPr>
              <w:t xml:space="preserve"> </w:t>
            </w:r>
            <w:r>
              <w:rPr>
                <w:sz w:val="18"/>
              </w:rPr>
              <w:t>професији;</w:t>
            </w:r>
          </w:p>
        </w:tc>
        <w:tc>
          <w:tcPr>
            <w:tcW w:w="2889" w:type="dxa"/>
          </w:tcPr>
          <w:p w:rsidR="00ED392B" w:rsidRDefault="00CE02ED">
            <w:pPr>
              <w:pStyle w:val="TableParagraph"/>
              <w:numPr>
                <w:ilvl w:val="0"/>
                <w:numId w:val="699"/>
              </w:numPr>
              <w:tabs>
                <w:tab w:val="left" w:pos="319"/>
              </w:tabs>
              <w:spacing w:line="215" w:lineRule="exact"/>
              <w:ind w:hanging="233"/>
              <w:rPr>
                <w:sz w:val="18"/>
              </w:rPr>
            </w:pPr>
            <w:r>
              <w:rPr>
                <w:sz w:val="18"/>
              </w:rPr>
              <w:t>Вежбе обликовања (јачања,</w:t>
            </w:r>
          </w:p>
          <w:p w:rsidR="00ED392B" w:rsidRDefault="00CE02ED">
            <w:pPr>
              <w:pStyle w:val="TableParagraph"/>
              <w:ind w:left="318"/>
              <w:rPr>
                <w:sz w:val="18"/>
              </w:rPr>
            </w:pPr>
            <w:r>
              <w:rPr>
                <w:sz w:val="18"/>
              </w:rPr>
              <w:t>лабављење и растезање);</w:t>
            </w:r>
          </w:p>
          <w:p w:rsidR="00ED392B" w:rsidRDefault="00CE02ED">
            <w:pPr>
              <w:pStyle w:val="TableParagraph"/>
              <w:numPr>
                <w:ilvl w:val="0"/>
                <w:numId w:val="699"/>
              </w:numPr>
              <w:tabs>
                <w:tab w:val="left" w:pos="319"/>
              </w:tabs>
              <w:spacing w:before="1"/>
              <w:ind w:right="929" w:hanging="233"/>
              <w:rPr>
                <w:sz w:val="18"/>
              </w:rPr>
            </w:pPr>
            <w:r>
              <w:rPr>
                <w:sz w:val="18"/>
              </w:rPr>
              <w:t>Вежбе из корективне гимнастике;</w:t>
            </w:r>
          </w:p>
          <w:p w:rsidR="00ED392B" w:rsidRDefault="00CE02ED">
            <w:pPr>
              <w:pStyle w:val="TableParagraph"/>
              <w:numPr>
                <w:ilvl w:val="0"/>
                <w:numId w:val="699"/>
              </w:numPr>
              <w:tabs>
                <w:tab w:val="left" w:pos="318"/>
              </w:tabs>
              <w:spacing w:before="1"/>
              <w:ind w:right="265" w:hanging="233"/>
              <w:rPr>
                <w:sz w:val="18"/>
              </w:rPr>
            </w:pPr>
            <w:r>
              <w:rPr>
                <w:sz w:val="18"/>
              </w:rPr>
              <w:t>Провера стања моторичких и функционалних</w:t>
            </w:r>
            <w:r>
              <w:rPr>
                <w:spacing w:val="2"/>
                <w:sz w:val="18"/>
              </w:rPr>
              <w:t xml:space="preserve"> </w:t>
            </w:r>
            <w:r>
              <w:rPr>
                <w:sz w:val="18"/>
              </w:rPr>
              <w:t>способности;</w:t>
            </w:r>
          </w:p>
        </w:tc>
        <w:tc>
          <w:tcPr>
            <w:tcW w:w="2916" w:type="dxa"/>
            <w:vMerge w:val="restart"/>
          </w:tcPr>
          <w:p w:rsidR="00ED392B" w:rsidRDefault="00CE02ED">
            <w:pPr>
              <w:pStyle w:val="TableParagraph"/>
              <w:numPr>
                <w:ilvl w:val="0"/>
                <w:numId w:val="698"/>
              </w:numPr>
              <w:tabs>
                <w:tab w:val="left" w:pos="228"/>
              </w:tabs>
              <w:ind w:right="650"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698"/>
              </w:numPr>
              <w:tabs>
                <w:tab w:val="left" w:pos="228"/>
              </w:tabs>
              <w:ind w:left="226" w:right="95" w:hanging="139"/>
              <w:rPr>
                <w:rFonts w:ascii="Symbol" w:hAnsi="Symbol"/>
                <w:sz w:val="13"/>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1"/>
                <w:sz w:val="18"/>
              </w:rPr>
              <w:t xml:space="preserve"> </w:t>
            </w:r>
            <w:r>
              <w:rPr>
                <w:sz w:val="18"/>
              </w:rPr>
              <w:t>здравље;</w:t>
            </w:r>
          </w:p>
          <w:p w:rsidR="00ED392B" w:rsidRDefault="00CE02ED">
            <w:pPr>
              <w:pStyle w:val="TableParagraph"/>
              <w:numPr>
                <w:ilvl w:val="0"/>
                <w:numId w:val="698"/>
              </w:numPr>
              <w:tabs>
                <w:tab w:val="left" w:pos="228"/>
              </w:tabs>
              <w:spacing w:before="7"/>
              <w:ind w:right="181" w:hanging="140"/>
              <w:rPr>
                <w:rFonts w:ascii="Symbol" w:hAnsi="Symbol"/>
                <w:sz w:val="13"/>
              </w:rPr>
            </w:pPr>
            <w:r>
              <w:rPr>
                <w:sz w:val="18"/>
              </w:rPr>
              <w:t>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rsidR="00ED392B" w:rsidRDefault="00CE02ED">
            <w:pPr>
              <w:pStyle w:val="TableParagraph"/>
              <w:numPr>
                <w:ilvl w:val="0"/>
                <w:numId w:val="698"/>
              </w:numPr>
              <w:tabs>
                <w:tab w:val="left" w:pos="228"/>
              </w:tabs>
              <w:spacing w:before="5"/>
              <w:ind w:right="163" w:hanging="140"/>
              <w:rPr>
                <w:rFonts w:ascii="Symbol" w:hAnsi="Symbol"/>
                <w:sz w:val="13"/>
              </w:rPr>
            </w:pPr>
            <w:r>
              <w:rPr>
                <w:sz w:val="18"/>
              </w:rPr>
              <w:t>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rsidR="00ED392B" w:rsidRDefault="00ED392B">
            <w:pPr>
              <w:pStyle w:val="TableParagraph"/>
              <w:spacing w:before="9"/>
              <w:rPr>
                <w:b/>
                <w:sz w:val="18"/>
              </w:rPr>
            </w:pPr>
          </w:p>
          <w:p w:rsidR="00ED392B" w:rsidRDefault="00CE02ED">
            <w:pPr>
              <w:pStyle w:val="TableParagraph"/>
              <w:spacing w:before="1"/>
              <w:ind w:left="87"/>
              <w:rPr>
                <w:b/>
                <w:sz w:val="18"/>
              </w:rPr>
            </w:pPr>
            <w:r>
              <w:rPr>
                <w:b/>
                <w:sz w:val="18"/>
                <w:u w:val="single"/>
              </w:rPr>
              <w:t>Облици наставе</w:t>
            </w:r>
          </w:p>
          <w:p w:rsidR="00ED392B" w:rsidRDefault="00CE02ED">
            <w:pPr>
              <w:pStyle w:val="TableParagraph"/>
              <w:ind w:left="87" w:right="138"/>
              <w:rPr>
                <w:sz w:val="18"/>
              </w:rPr>
            </w:pPr>
            <w:r>
              <w:rPr>
                <w:sz w:val="18"/>
              </w:rPr>
              <w:t>Предмет се реализује кроз следеће облике наставе:</w:t>
            </w:r>
          </w:p>
          <w:p w:rsidR="00ED392B" w:rsidRDefault="00CE02ED">
            <w:pPr>
              <w:pStyle w:val="TableParagraph"/>
              <w:numPr>
                <w:ilvl w:val="0"/>
                <w:numId w:val="698"/>
              </w:numPr>
              <w:tabs>
                <w:tab w:val="left" w:pos="325"/>
              </w:tabs>
              <w:spacing w:before="2" w:line="200" w:lineRule="exact"/>
              <w:ind w:left="324" w:hanging="237"/>
              <w:rPr>
                <w:rFonts w:ascii="Symbol" w:hAnsi="Symbol"/>
                <w:b/>
                <w:sz w:val="18"/>
              </w:rPr>
            </w:pPr>
            <w:r>
              <w:rPr>
                <w:b/>
                <w:sz w:val="18"/>
              </w:rPr>
              <w:t>теоријска настава (4</w:t>
            </w:r>
            <w:r>
              <w:rPr>
                <w:b/>
                <w:spacing w:val="-2"/>
                <w:sz w:val="18"/>
              </w:rPr>
              <w:t xml:space="preserve"> </w:t>
            </w:r>
            <w:r>
              <w:rPr>
                <w:b/>
                <w:sz w:val="18"/>
              </w:rPr>
              <w:t>часа);</w:t>
            </w:r>
          </w:p>
        </w:tc>
      </w:tr>
      <w:tr w:rsidR="00ED392B">
        <w:trPr>
          <w:trHeight w:val="2801"/>
        </w:trPr>
        <w:tc>
          <w:tcPr>
            <w:tcW w:w="1891" w:type="dxa"/>
          </w:tcPr>
          <w:p w:rsidR="00ED392B" w:rsidRDefault="00CE02ED">
            <w:pPr>
              <w:pStyle w:val="TableParagraph"/>
              <w:numPr>
                <w:ilvl w:val="0"/>
                <w:numId w:val="697"/>
              </w:numPr>
              <w:tabs>
                <w:tab w:val="left" w:pos="322"/>
              </w:tabs>
              <w:ind w:right="107"/>
              <w:rPr>
                <w:sz w:val="18"/>
              </w:rPr>
            </w:pPr>
            <w:r>
              <w:rPr>
                <w:sz w:val="18"/>
              </w:rPr>
              <w:t>Развој моторичких и функционалних способности човека, као основа за реализовање постављених циљева и</w:t>
            </w:r>
            <w:r>
              <w:rPr>
                <w:spacing w:val="-2"/>
                <w:sz w:val="18"/>
              </w:rPr>
              <w:t xml:space="preserve"> </w:t>
            </w:r>
            <w:r>
              <w:rPr>
                <w:sz w:val="18"/>
              </w:rPr>
              <w:t>исхода;</w:t>
            </w:r>
          </w:p>
        </w:tc>
        <w:tc>
          <w:tcPr>
            <w:tcW w:w="1893" w:type="dxa"/>
          </w:tcPr>
          <w:p w:rsidR="00ED392B" w:rsidRDefault="00CE02ED">
            <w:pPr>
              <w:pStyle w:val="TableParagraph"/>
              <w:numPr>
                <w:ilvl w:val="0"/>
                <w:numId w:val="696"/>
              </w:numPr>
              <w:tabs>
                <w:tab w:val="left" w:pos="206"/>
              </w:tabs>
              <w:ind w:right="257"/>
              <w:rPr>
                <w:sz w:val="18"/>
              </w:rPr>
            </w:pPr>
            <w:r>
              <w:rPr>
                <w:sz w:val="18"/>
              </w:rPr>
              <w:t>Развој и усавршавање моторичких способности и теоријских знања неопходних за самостални рад на њима;</w:t>
            </w:r>
          </w:p>
        </w:tc>
        <w:tc>
          <w:tcPr>
            <w:tcW w:w="3241" w:type="dxa"/>
          </w:tcPr>
          <w:p w:rsidR="00ED392B" w:rsidRDefault="00CE02ED">
            <w:pPr>
              <w:pStyle w:val="TableParagraph"/>
              <w:numPr>
                <w:ilvl w:val="0"/>
                <w:numId w:val="695"/>
              </w:numPr>
              <w:tabs>
                <w:tab w:val="left" w:pos="325"/>
              </w:tabs>
              <w:ind w:right="198"/>
              <w:rPr>
                <w:sz w:val="18"/>
              </w:rPr>
            </w:pPr>
            <w:r>
              <w:rPr>
                <w:sz w:val="18"/>
              </w:rPr>
              <w:t>именује моторичке способности које треба развијати, као и основна средства и методе за њихов</w:t>
            </w:r>
            <w:r>
              <w:rPr>
                <w:spacing w:val="-3"/>
                <w:sz w:val="18"/>
              </w:rPr>
              <w:t xml:space="preserve"> </w:t>
            </w:r>
            <w:r>
              <w:rPr>
                <w:sz w:val="18"/>
              </w:rPr>
              <w:t>развој;</w:t>
            </w:r>
          </w:p>
          <w:p w:rsidR="00ED392B" w:rsidRDefault="00CE02ED">
            <w:pPr>
              <w:pStyle w:val="TableParagraph"/>
              <w:numPr>
                <w:ilvl w:val="0"/>
                <w:numId w:val="695"/>
              </w:numPr>
              <w:tabs>
                <w:tab w:val="left" w:pos="324"/>
              </w:tabs>
              <w:ind w:left="323" w:right="131" w:hanging="236"/>
              <w:rPr>
                <w:sz w:val="18"/>
              </w:rPr>
            </w:pPr>
            <w:r>
              <w:rPr>
                <w:sz w:val="18"/>
              </w:rPr>
              <w:t>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2889" w:type="dxa"/>
          </w:tcPr>
          <w:p w:rsidR="00ED392B" w:rsidRDefault="00CE02ED">
            <w:pPr>
              <w:pStyle w:val="TableParagraph"/>
              <w:numPr>
                <w:ilvl w:val="0"/>
                <w:numId w:val="694"/>
              </w:numPr>
              <w:tabs>
                <w:tab w:val="left" w:pos="321"/>
              </w:tabs>
              <w:ind w:right="424" w:hanging="233"/>
              <w:rPr>
                <w:sz w:val="18"/>
              </w:rPr>
            </w:pPr>
            <w:r>
              <w:rPr>
                <w:sz w:val="18"/>
              </w:rPr>
              <w:t>Вежбе снаге без и са малим теговима (до 4 кг);</w:t>
            </w:r>
          </w:p>
          <w:p w:rsidR="00ED392B" w:rsidRDefault="00CE02ED">
            <w:pPr>
              <w:pStyle w:val="TableParagraph"/>
              <w:numPr>
                <w:ilvl w:val="0"/>
                <w:numId w:val="694"/>
              </w:numPr>
              <w:tabs>
                <w:tab w:val="left" w:pos="321"/>
              </w:tabs>
              <w:rPr>
                <w:sz w:val="18"/>
              </w:rPr>
            </w:pPr>
            <w:r>
              <w:rPr>
                <w:sz w:val="18"/>
              </w:rPr>
              <w:t>Трчање на 60 м и 100 м;</w:t>
            </w:r>
          </w:p>
          <w:p w:rsidR="00ED392B" w:rsidRDefault="00CE02ED">
            <w:pPr>
              <w:pStyle w:val="TableParagraph"/>
              <w:numPr>
                <w:ilvl w:val="0"/>
                <w:numId w:val="694"/>
              </w:numPr>
              <w:tabs>
                <w:tab w:val="left" w:pos="321"/>
              </w:tabs>
              <w:rPr>
                <w:sz w:val="18"/>
              </w:rPr>
            </w:pPr>
            <w:r>
              <w:rPr>
                <w:sz w:val="18"/>
              </w:rPr>
              <w:t>Трчање на 800 м ученице и</w:t>
            </w:r>
          </w:p>
          <w:p w:rsidR="00ED392B" w:rsidRDefault="00CE02ED">
            <w:pPr>
              <w:pStyle w:val="TableParagraph"/>
              <w:ind w:left="320"/>
              <w:rPr>
                <w:sz w:val="18"/>
              </w:rPr>
            </w:pPr>
            <w:r>
              <w:rPr>
                <w:sz w:val="18"/>
              </w:rPr>
              <w:t>1000 м ученици;</w:t>
            </w:r>
          </w:p>
          <w:p w:rsidR="00ED392B" w:rsidRDefault="00CE02ED">
            <w:pPr>
              <w:pStyle w:val="TableParagraph"/>
              <w:numPr>
                <w:ilvl w:val="0"/>
                <w:numId w:val="694"/>
              </w:numPr>
              <w:tabs>
                <w:tab w:val="left" w:pos="321"/>
              </w:tabs>
              <w:ind w:left="319" w:right="758" w:hanging="233"/>
              <w:rPr>
                <w:sz w:val="18"/>
              </w:rPr>
            </w:pPr>
            <w:r>
              <w:rPr>
                <w:sz w:val="18"/>
              </w:rPr>
              <w:t>Вежбе растезања (број понављања и издржај у крајњем положају);</w:t>
            </w:r>
          </w:p>
          <w:p w:rsidR="00ED392B" w:rsidRDefault="00CE02ED">
            <w:pPr>
              <w:pStyle w:val="TableParagraph"/>
              <w:numPr>
                <w:ilvl w:val="0"/>
                <w:numId w:val="694"/>
              </w:numPr>
              <w:tabs>
                <w:tab w:val="left" w:pos="320"/>
              </w:tabs>
              <w:spacing w:before="1"/>
              <w:ind w:left="319" w:right="377" w:hanging="233"/>
              <w:rPr>
                <w:sz w:val="18"/>
              </w:rPr>
            </w:pPr>
            <w:r>
              <w:rPr>
                <w:sz w:val="18"/>
              </w:rPr>
              <w:t>Полигони спретности и окретности и спортске игре;</w:t>
            </w:r>
          </w:p>
          <w:p w:rsidR="00ED392B" w:rsidRDefault="00CE02ED">
            <w:pPr>
              <w:pStyle w:val="TableParagraph"/>
              <w:numPr>
                <w:ilvl w:val="0"/>
                <w:numId w:val="694"/>
              </w:numPr>
              <w:tabs>
                <w:tab w:val="left" w:pos="320"/>
              </w:tabs>
              <w:spacing w:before="1"/>
              <w:ind w:left="319" w:hanging="233"/>
              <w:rPr>
                <w:sz w:val="18"/>
              </w:rPr>
            </w:pPr>
            <w:r>
              <w:rPr>
                <w:sz w:val="18"/>
              </w:rPr>
              <w:t>Аеробик;</w:t>
            </w:r>
          </w:p>
          <w:p w:rsidR="00ED392B" w:rsidRDefault="00CE02ED">
            <w:pPr>
              <w:pStyle w:val="TableParagraph"/>
              <w:numPr>
                <w:ilvl w:val="0"/>
                <w:numId w:val="694"/>
              </w:numPr>
              <w:tabs>
                <w:tab w:val="left" w:pos="320"/>
              </w:tabs>
              <w:ind w:left="319" w:hanging="233"/>
              <w:rPr>
                <w:sz w:val="18"/>
              </w:rPr>
            </w:pPr>
            <w:r>
              <w:rPr>
                <w:sz w:val="18"/>
              </w:rPr>
              <w:t>Обука техника</w:t>
            </w:r>
            <w:r>
              <w:rPr>
                <w:spacing w:val="-1"/>
                <w:sz w:val="18"/>
              </w:rPr>
              <w:t xml:space="preserve"> </w:t>
            </w:r>
            <w:r>
              <w:rPr>
                <w:sz w:val="18"/>
              </w:rPr>
              <w:t>пливања</w:t>
            </w:r>
          </w:p>
        </w:tc>
        <w:tc>
          <w:tcPr>
            <w:tcW w:w="2916" w:type="dxa"/>
            <w:vMerge/>
            <w:tcBorders>
              <w:top w:val="nil"/>
            </w:tcBorders>
          </w:tcPr>
          <w:p w:rsidR="00ED392B" w:rsidRDefault="00ED392B">
            <w:pPr>
              <w:rPr>
                <w:sz w:val="2"/>
                <w:szCs w:val="2"/>
              </w:rPr>
            </w:pPr>
          </w:p>
        </w:tc>
      </w:tr>
      <w:tr w:rsidR="00ED392B">
        <w:trPr>
          <w:trHeight w:val="1723"/>
        </w:trPr>
        <w:tc>
          <w:tcPr>
            <w:tcW w:w="1891" w:type="dxa"/>
          </w:tcPr>
          <w:p w:rsidR="00ED392B" w:rsidRDefault="00CE02ED">
            <w:pPr>
              <w:pStyle w:val="TableParagraph"/>
              <w:numPr>
                <w:ilvl w:val="0"/>
                <w:numId w:val="693"/>
              </w:numPr>
              <w:tabs>
                <w:tab w:val="left" w:pos="325"/>
              </w:tabs>
              <w:ind w:right="84" w:hanging="236"/>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2"/>
                <w:sz w:val="18"/>
              </w:rPr>
              <w:t xml:space="preserve"> </w:t>
            </w:r>
            <w:r>
              <w:rPr>
                <w:sz w:val="18"/>
              </w:rPr>
              <w:t>исхода;</w:t>
            </w:r>
          </w:p>
        </w:tc>
        <w:tc>
          <w:tcPr>
            <w:tcW w:w="1893" w:type="dxa"/>
          </w:tcPr>
          <w:p w:rsidR="00ED392B" w:rsidRDefault="00CE02ED">
            <w:pPr>
              <w:pStyle w:val="TableParagraph"/>
              <w:numPr>
                <w:ilvl w:val="0"/>
                <w:numId w:val="692"/>
              </w:numPr>
              <w:tabs>
                <w:tab w:val="left" w:pos="321"/>
              </w:tabs>
              <w:ind w:right="444" w:hanging="233"/>
              <w:rPr>
                <w:sz w:val="18"/>
              </w:rPr>
            </w:pPr>
            <w:r>
              <w:rPr>
                <w:sz w:val="18"/>
              </w:rPr>
              <w:t>Мотивација ученика за бављењем физичким активностима;</w:t>
            </w:r>
          </w:p>
          <w:p w:rsidR="00ED392B" w:rsidRDefault="00CE02ED">
            <w:pPr>
              <w:pStyle w:val="TableParagraph"/>
              <w:numPr>
                <w:ilvl w:val="0"/>
                <w:numId w:val="692"/>
              </w:numPr>
              <w:tabs>
                <w:tab w:val="left" w:pos="320"/>
              </w:tabs>
              <w:spacing w:before="2"/>
              <w:ind w:right="240" w:hanging="233"/>
              <w:rPr>
                <w:sz w:val="18"/>
              </w:rPr>
            </w:pPr>
            <w:r>
              <w:rPr>
                <w:sz w:val="18"/>
              </w:rPr>
              <w:t xml:space="preserve">Формирање позитивних </w:t>
            </w:r>
            <w:r>
              <w:rPr>
                <w:spacing w:val="-1"/>
                <w:sz w:val="18"/>
              </w:rPr>
              <w:t>психосоцијалних</w:t>
            </w:r>
          </w:p>
        </w:tc>
        <w:tc>
          <w:tcPr>
            <w:tcW w:w="3241" w:type="dxa"/>
          </w:tcPr>
          <w:p w:rsidR="00ED392B" w:rsidRDefault="00CE02ED">
            <w:pPr>
              <w:pStyle w:val="TableParagraph"/>
              <w:numPr>
                <w:ilvl w:val="0"/>
                <w:numId w:val="691"/>
              </w:numPr>
              <w:tabs>
                <w:tab w:val="left" w:pos="324"/>
              </w:tabs>
              <w:ind w:right="171" w:hanging="236"/>
              <w:rPr>
                <w:sz w:val="18"/>
              </w:rPr>
            </w:pPr>
            <w:r>
              <w:rPr>
                <w:sz w:val="18"/>
              </w:rPr>
              <w:t>кратко описати основне карактеристике и правила спортске гране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691"/>
              </w:numPr>
              <w:tabs>
                <w:tab w:val="left" w:pos="323"/>
              </w:tabs>
              <w:spacing w:before="2"/>
              <w:ind w:left="322" w:right="285" w:hanging="236"/>
              <w:rPr>
                <w:sz w:val="18"/>
              </w:rPr>
            </w:pPr>
            <w:r>
              <w:rPr>
                <w:sz w:val="18"/>
              </w:rPr>
              <w:t>демонстрира – вежбе и технике атлетских дисциплина и вежби на справама и тлу које се</w:t>
            </w:r>
            <w:r>
              <w:rPr>
                <w:spacing w:val="-3"/>
                <w:sz w:val="18"/>
              </w:rPr>
              <w:t xml:space="preserve"> </w:t>
            </w:r>
            <w:r>
              <w:rPr>
                <w:sz w:val="18"/>
              </w:rPr>
              <w:t>уче</w:t>
            </w:r>
          </w:p>
        </w:tc>
        <w:tc>
          <w:tcPr>
            <w:tcW w:w="2889" w:type="dxa"/>
          </w:tcPr>
          <w:p w:rsidR="00ED392B" w:rsidRDefault="00CE02ED">
            <w:pPr>
              <w:pStyle w:val="TableParagraph"/>
              <w:spacing w:line="206" w:lineRule="exact"/>
              <w:ind w:left="469"/>
              <w:rPr>
                <w:b/>
                <w:sz w:val="18"/>
              </w:rPr>
            </w:pPr>
            <w:r>
              <w:rPr>
                <w:b/>
                <w:sz w:val="18"/>
              </w:rPr>
              <w:t>АТЛЕТИКА</w:t>
            </w:r>
          </w:p>
          <w:p w:rsidR="00ED392B" w:rsidRDefault="00CE02ED">
            <w:pPr>
              <w:pStyle w:val="TableParagraph"/>
              <w:spacing w:before="1"/>
              <w:ind w:left="84" w:right="217"/>
              <w:rPr>
                <w:sz w:val="18"/>
              </w:rPr>
            </w:pPr>
            <w:r>
              <w:rPr>
                <w:sz w:val="18"/>
              </w:rPr>
              <w:t>У свим атлетским дисциплинама треба радити на развијању основних моторичких особина за дату дисциплину;</w:t>
            </w:r>
          </w:p>
          <w:p w:rsidR="00ED392B" w:rsidRDefault="00ED392B">
            <w:pPr>
              <w:pStyle w:val="TableParagraph"/>
              <w:spacing w:before="4"/>
              <w:rPr>
                <w:b/>
                <w:sz w:val="18"/>
              </w:rPr>
            </w:pPr>
          </w:p>
          <w:p w:rsidR="00ED392B" w:rsidRDefault="00CE02ED">
            <w:pPr>
              <w:pStyle w:val="TableParagraph"/>
              <w:ind w:left="84"/>
              <w:rPr>
                <w:b/>
                <w:i/>
                <w:sz w:val="18"/>
              </w:rPr>
            </w:pPr>
            <w:r>
              <w:rPr>
                <w:b/>
                <w:i/>
                <w:sz w:val="18"/>
              </w:rPr>
              <w:t>Трчања:</w:t>
            </w:r>
          </w:p>
          <w:p w:rsidR="00ED392B" w:rsidRDefault="00CE02ED">
            <w:pPr>
              <w:pStyle w:val="TableParagraph"/>
              <w:spacing w:before="1"/>
              <w:ind w:left="84"/>
              <w:rPr>
                <w:b/>
                <w:sz w:val="18"/>
              </w:rPr>
            </w:pPr>
            <w:r>
              <w:rPr>
                <w:b/>
                <w:sz w:val="18"/>
              </w:rPr>
              <w:t>Усавршавање технике трчања</w:t>
            </w:r>
          </w:p>
        </w:tc>
        <w:tc>
          <w:tcPr>
            <w:tcW w:w="291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8546"/>
        </w:trPr>
        <w:tc>
          <w:tcPr>
            <w:tcW w:w="1891" w:type="dxa"/>
          </w:tcPr>
          <w:p w:rsidR="00ED392B" w:rsidRDefault="00ED392B">
            <w:pPr>
              <w:pStyle w:val="TableParagraph"/>
              <w:rPr>
                <w:sz w:val="18"/>
              </w:rPr>
            </w:pPr>
          </w:p>
          <w:p w:rsidR="00ED392B" w:rsidRDefault="00CE02ED">
            <w:pPr>
              <w:pStyle w:val="TableParagraph"/>
              <w:numPr>
                <w:ilvl w:val="0"/>
                <w:numId w:val="690"/>
              </w:numPr>
              <w:tabs>
                <w:tab w:val="left" w:pos="322"/>
              </w:tabs>
              <w:ind w:hanging="226"/>
              <w:rPr>
                <w:sz w:val="18"/>
              </w:rPr>
            </w:pPr>
            <w:r>
              <w:rPr>
                <w:sz w:val="18"/>
              </w:rPr>
              <w:t>Атлетика;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5"/>
              <w:rPr>
                <w:sz w:val="17"/>
              </w:rPr>
            </w:pPr>
          </w:p>
          <w:p w:rsidR="00ED392B" w:rsidRDefault="00CE02ED">
            <w:pPr>
              <w:pStyle w:val="TableParagraph"/>
              <w:numPr>
                <w:ilvl w:val="0"/>
                <w:numId w:val="690"/>
              </w:numPr>
              <w:tabs>
                <w:tab w:val="left" w:pos="322"/>
              </w:tabs>
              <w:ind w:right="300" w:hanging="226"/>
              <w:rPr>
                <w:sz w:val="18"/>
              </w:rPr>
            </w:pPr>
            <w:r>
              <w:rPr>
                <w:sz w:val="18"/>
              </w:rPr>
              <w:t>Спортска гимнастика: (Вежбе на справама и тлу);</w:t>
            </w:r>
          </w:p>
        </w:tc>
        <w:tc>
          <w:tcPr>
            <w:tcW w:w="1893" w:type="dxa"/>
          </w:tcPr>
          <w:p w:rsidR="00ED392B" w:rsidRDefault="00CE02ED">
            <w:pPr>
              <w:pStyle w:val="TableParagraph"/>
              <w:ind w:left="320" w:right="701"/>
              <w:rPr>
                <w:sz w:val="18"/>
              </w:rPr>
            </w:pPr>
            <w:r>
              <w:rPr>
                <w:sz w:val="18"/>
              </w:rPr>
              <w:t>образаца понашања;</w:t>
            </w:r>
          </w:p>
          <w:p w:rsidR="00ED392B" w:rsidRDefault="00CE02ED">
            <w:pPr>
              <w:pStyle w:val="TableParagraph"/>
              <w:numPr>
                <w:ilvl w:val="0"/>
                <w:numId w:val="689"/>
              </w:numPr>
              <w:tabs>
                <w:tab w:val="left" w:pos="321"/>
              </w:tabs>
              <w:ind w:right="89"/>
              <w:rPr>
                <w:sz w:val="18"/>
              </w:rPr>
            </w:pPr>
            <w:r>
              <w:rPr>
                <w:sz w:val="18"/>
              </w:rPr>
              <w:t>Примена стечених умења, вештина, знања и навика које се користе у свакодневним условима живота и рада;</w:t>
            </w:r>
          </w:p>
          <w:p w:rsidR="00ED392B" w:rsidRDefault="00ED392B">
            <w:pPr>
              <w:pStyle w:val="TableParagraph"/>
              <w:spacing w:before="7"/>
              <w:rPr>
                <w:sz w:val="18"/>
              </w:rPr>
            </w:pPr>
          </w:p>
          <w:p w:rsidR="00ED392B" w:rsidRDefault="00CE02ED">
            <w:pPr>
              <w:pStyle w:val="TableParagraph"/>
              <w:numPr>
                <w:ilvl w:val="0"/>
                <w:numId w:val="689"/>
              </w:numPr>
              <w:tabs>
                <w:tab w:val="left" w:pos="321"/>
              </w:tabs>
              <w:ind w:right="482"/>
              <w:rPr>
                <w:sz w:val="18"/>
              </w:rPr>
            </w:pPr>
            <w:r>
              <w:rPr>
                <w:sz w:val="18"/>
              </w:rPr>
              <w:t>Естетско истраживање покретом и доживљавање естетских вредности;</w:t>
            </w:r>
          </w:p>
          <w:p w:rsidR="00ED392B" w:rsidRDefault="00CE02ED">
            <w:pPr>
              <w:pStyle w:val="TableParagraph"/>
              <w:numPr>
                <w:ilvl w:val="0"/>
                <w:numId w:val="689"/>
              </w:numPr>
              <w:tabs>
                <w:tab w:val="left" w:pos="321"/>
              </w:tabs>
              <w:spacing w:before="5"/>
              <w:ind w:left="319" w:right="178" w:hanging="233"/>
              <w:rPr>
                <w:sz w:val="18"/>
              </w:rPr>
            </w:pPr>
            <w:r>
              <w:rPr>
                <w:sz w:val="18"/>
              </w:rPr>
              <w:t>Усвајање етичких вредности и подстицање вољних особина ученика;</w:t>
            </w:r>
          </w:p>
          <w:p w:rsidR="00ED392B" w:rsidRDefault="00CE02ED">
            <w:pPr>
              <w:pStyle w:val="TableParagraph"/>
              <w:numPr>
                <w:ilvl w:val="0"/>
                <w:numId w:val="689"/>
              </w:numPr>
              <w:tabs>
                <w:tab w:val="left" w:pos="320"/>
              </w:tabs>
              <w:spacing w:before="3"/>
              <w:ind w:left="319" w:right="85" w:hanging="233"/>
              <w:rPr>
                <w:sz w:val="18"/>
              </w:rPr>
            </w:pPr>
            <w:r>
              <w:rPr>
                <w:sz w:val="18"/>
              </w:rPr>
              <w:t>Стицање и усавршавање моторичких знања, умећа, вештина, техника и навика предвиђених програмом за базичне спортске гране;</w:t>
            </w:r>
          </w:p>
          <w:p w:rsidR="00ED392B" w:rsidRDefault="00CE02ED">
            <w:pPr>
              <w:pStyle w:val="TableParagraph"/>
              <w:numPr>
                <w:ilvl w:val="0"/>
                <w:numId w:val="689"/>
              </w:numPr>
              <w:tabs>
                <w:tab w:val="left" w:pos="320"/>
              </w:tabs>
              <w:spacing w:before="7"/>
              <w:ind w:left="319" w:right="144" w:hanging="233"/>
              <w:rPr>
                <w:sz w:val="18"/>
              </w:rPr>
            </w:pPr>
            <w:r>
              <w:rPr>
                <w:sz w:val="18"/>
              </w:rPr>
              <w:t>Повезивање моторичких задатака у целине, али без стварања крутих моторичких аутоматизама;</w:t>
            </w:r>
          </w:p>
          <w:p w:rsidR="00ED392B" w:rsidRDefault="00CE02ED">
            <w:pPr>
              <w:pStyle w:val="TableParagraph"/>
              <w:numPr>
                <w:ilvl w:val="0"/>
                <w:numId w:val="689"/>
              </w:numPr>
              <w:tabs>
                <w:tab w:val="left" w:pos="320"/>
              </w:tabs>
              <w:spacing w:before="6"/>
              <w:ind w:left="319" w:right="211" w:hanging="233"/>
              <w:rPr>
                <w:sz w:val="18"/>
              </w:rPr>
            </w:pPr>
            <w:r>
              <w:rPr>
                <w:sz w:val="18"/>
              </w:rPr>
              <w:t>Увођење ученика у организовани систем</w:t>
            </w:r>
            <w:r>
              <w:rPr>
                <w:spacing w:val="-1"/>
                <w:sz w:val="18"/>
              </w:rPr>
              <w:t xml:space="preserve"> </w:t>
            </w:r>
            <w:r>
              <w:rPr>
                <w:sz w:val="18"/>
              </w:rPr>
              <w:t>припрема</w:t>
            </w:r>
          </w:p>
        </w:tc>
        <w:tc>
          <w:tcPr>
            <w:tcW w:w="3241" w:type="dxa"/>
          </w:tcPr>
          <w:p w:rsidR="00ED392B" w:rsidRDefault="00CE02ED">
            <w:pPr>
              <w:pStyle w:val="TableParagraph"/>
              <w:spacing w:line="205" w:lineRule="exact"/>
              <w:ind w:left="323"/>
              <w:rPr>
                <w:sz w:val="18"/>
              </w:rPr>
            </w:pPr>
            <w:r>
              <w:rPr>
                <w:sz w:val="18"/>
              </w:rPr>
              <w:t>(поседовати вештину);</w:t>
            </w:r>
          </w:p>
          <w:p w:rsidR="00ED392B" w:rsidRDefault="00CE02ED">
            <w:pPr>
              <w:pStyle w:val="TableParagraph"/>
              <w:numPr>
                <w:ilvl w:val="0"/>
                <w:numId w:val="688"/>
              </w:numPr>
              <w:tabs>
                <w:tab w:val="left" w:pos="324"/>
              </w:tabs>
              <w:spacing w:before="1"/>
              <w:ind w:right="175" w:hanging="235"/>
              <w:rPr>
                <w:sz w:val="18"/>
              </w:rPr>
            </w:pPr>
            <w:r>
              <w:rPr>
                <w:sz w:val="18"/>
              </w:rPr>
              <w:t>детаљније опише правила спортске гране за коју показује посебан интерес, за коју школа има</w:t>
            </w:r>
            <w:r>
              <w:rPr>
                <w:spacing w:val="-5"/>
                <w:sz w:val="18"/>
              </w:rPr>
              <w:t xml:space="preserve"> </w:t>
            </w:r>
            <w:r>
              <w:rPr>
                <w:sz w:val="18"/>
              </w:rPr>
              <w:t>услове;</w:t>
            </w:r>
          </w:p>
          <w:p w:rsidR="00ED392B" w:rsidRDefault="00CE02ED">
            <w:pPr>
              <w:pStyle w:val="TableParagraph"/>
              <w:numPr>
                <w:ilvl w:val="0"/>
                <w:numId w:val="688"/>
              </w:numPr>
              <w:tabs>
                <w:tab w:val="left" w:pos="323"/>
              </w:tabs>
              <w:spacing w:before="2"/>
              <w:ind w:left="321" w:right="86" w:hanging="236"/>
              <w:rPr>
                <w:sz w:val="18"/>
              </w:rPr>
            </w:pPr>
            <w:r>
              <w:rPr>
                <w:sz w:val="18"/>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w:t>
            </w:r>
            <w:r>
              <w:rPr>
                <w:spacing w:val="-1"/>
                <w:sz w:val="18"/>
              </w:rPr>
              <w:t xml:space="preserve"> </w:t>
            </w:r>
            <w:r>
              <w:rPr>
                <w:sz w:val="18"/>
              </w:rPr>
              <w:t>активности;</w:t>
            </w:r>
          </w:p>
          <w:p w:rsidR="00ED392B" w:rsidRDefault="00CE02ED">
            <w:pPr>
              <w:pStyle w:val="TableParagraph"/>
              <w:numPr>
                <w:ilvl w:val="0"/>
                <w:numId w:val="688"/>
              </w:numPr>
              <w:tabs>
                <w:tab w:val="left" w:pos="322"/>
              </w:tabs>
              <w:spacing w:before="5"/>
              <w:ind w:left="321" w:right="198"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688"/>
              </w:numPr>
              <w:tabs>
                <w:tab w:val="left" w:pos="322"/>
              </w:tabs>
              <w:spacing w:before="2"/>
              <w:ind w:left="320" w:right="504"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688"/>
              </w:numPr>
              <w:tabs>
                <w:tab w:val="left" w:pos="321"/>
              </w:tabs>
              <w:spacing w:before="1"/>
              <w:ind w:left="320" w:right="303"/>
              <w:rPr>
                <w:sz w:val="18"/>
              </w:rPr>
            </w:pPr>
            <w:r>
              <w:rPr>
                <w:sz w:val="18"/>
              </w:rPr>
              <w:t>сагледа негативне утицаје савременог начина живота (пушење, алкохол, дрога, насиље, деликвентно</w:t>
            </w:r>
            <w:r>
              <w:rPr>
                <w:spacing w:val="-1"/>
                <w:sz w:val="18"/>
              </w:rPr>
              <w:t xml:space="preserve"> </w:t>
            </w:r>
            <w:r>
              <w:rPr>
                <w:sz w:val="18"/>
              </w:rPr>
              <w:t>понашање);</w:t>
            </w:r>
          </w:p>
          <w:p w:rsidR="00ED392B" w:rsidRDefault="00CE02ED">
            <w:pPr>
              <w:pStyle w:val="TableParagraph"/>
              <w:numPr>
                <w:ilvl w:val="0"/>
                <w:numId w:val="688"/>
              </w:numPr>
              <w:tabs>
                <w:tab w:val="left" w:pos="321"/>
              </w:tabs>
              <w:spacing w:before="3"/>
              <w:ind w:left="319" w:right="136" w:hanging="236"/>
              <w:rPr>
                <w:sz w:val="18"/>
              </w:rPr>
            </w:pPr>
            <w:r>
              <w:rPr>
                <w:sz w:val="18"/>
              </w:rPr>
              <w:t>путем физичких односно спортских активности комуницира са својим друговима;</w:t>
            </w:r>
          </w:p>
          <w:p w:rsidR="00ED392B" w:rsidRDefault="00CE02ED">
            <w:pPr>
              <w:pStyle w:val="TableParagraph"/>
              <w:numPr>
                <w:ilvl w:val="0"/>
                <w:numId w:val="688"/>
              </w:numPr>
              <w:tabs>
                <w:tab w:val="left" w:pos="320"/>
              </w:tabs>
              <w:spacing w:before="4"/>
              <w:ind w:left="323" w:right="329" w:hanging="240"/>
              <w:rPr>
                <w:sz w:val="18"/>
              </w:rPr>
            </w:pPr>
            <w:r>
              <w:rPr>
                <w:sz w:val="18"/>
              </w:rPr>
              <w:t>повеже свакодневни живот,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688"/>
              </w:numPr>
              <w:tabs>
                <w:tab w:val="left" w:pos="324"/>
              </w:tabs>
              <w:spacing w:before="3"/>
              <w:ind w:right="326" w:hanging="235"/>
              <w:rPr>
                <w:sz w:val="18"/>
              </w:rPr>
            </w:pPr>
            <w:r>
              <w:rPr>
                <w:sz w:val="18"/>
              </w:rPr>
              <w:t>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w:t>
            </w:r>
            <w:r>
              <w:rPr>
                <w:spacing w:val="-1"/>
                <w:sz w:val="18"/>
              </w:rPr>
              <w:t xml:space="preserve"> </w:t>
            </w:r>
            <w:r>
              <w:rPr>
                <w:sz w:val="18"/>
              </w:rPr>
              <w:t>доживљаја);</w:t>
            </w:r>
          </w:p>
          <w:p w:rsidR="00ED392B" w:rsidRDefault="00CE02ED">
            <w:pPr>
              <w:pStyle w:val="TableParagraph"/>
              <w:numPr>
                <w:ilvl w:val="0"/>
                <w:numId w:val="688"/>
              </w:numPr>
              <w:tabs>
                <w:tab w:val="left" w:pos="323"/>
              </w:tabs>
              <w:spacing w:before="5"/>
              <w:ind w:right="502"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688"/>
              </w:numPr>
              <w:tabs>
                <w:tab w:val="left" w:pos="323"/>
              </w:tabs>
              <w:spacing w:before="1"/>
              <w:ind w:left="321" w:right="165" w:hanging="236"/>
              <w:rPr>
                <w:sz w:val="18"/>
              </w:rPr>
            </w:pPr>
            <w:r>
              <w:rPr>
                <w:sz w:val="18"/>
              </w:rPr>
              <w:t>наведе основне олимпијске принципе и примени их на школским спортским такмичењима и у слободном</w:t>
            </w:r>
            <w:r>
              <w:rPr>
                <w:spacing w:val="-1"/>
                <w:sz w:val="18"/>
              </w:rPr>
              <w:t xml:space="preserve"> </w:t>
            </w:r>
            <w:r>
              <w:rPr>
                <w:sz w:val="18"/>
              </w:rPr>
              <w:t>времену;</w:t>
            </w:r>
          </w:p>
        </w:tc>
        <w:tc>
          <w:tcPr>
            <w:tcW w:w="2889" w:type="dxa"/>
          </w:tcPr>
          <w:p w:rsidR="00ED392B" w:rsidRDefault="00CE02ED">
            <w:pPr>
              <w:pStyle w:val="TableParagraph"/>
              <w:spacing w:line="206" w:lineRule="exact"/>
              <w:ind w:left="84"/>
              <w:rPr>
                <w:b/>
                <w:sz w:val="18"/>
              </w:rPr>
            </w:pPr>
            <w:r>
              <w:rPr>
                <w:b/>
                <w:sz w:val="18"/>
              </w:rPr>
              <w:t>на кратке и средње стазе:</w:t>
            </w:r>
          </w:p>
          <w:p w:rsidR="00ED392B" w:rsidRDefault="00CE02ED">
            <w:pPr>
              <w:pStyle w:val="TableParagraph"/>
              <w:spacing w:before="1"/>
              <w:ind w:left="84"/>
              <w:rPr>
                <w:sz w:val="18"/>
              </w:rPr>
            </w:pPr>
            <w:r>
              <w:rPr>
                <w:sz w:val="18"/>
              </w:rPr>
              <w:t>-100 м ученици и ученице;</w:t>
            </w:r>
          </w:p>
          <w:p w:rsidR="00ED392B" w:rsidRDefault="00CE02ED">
            <w:pPr>
              <w:pStyle w:val="TableParagraph"/>
              <w:spacing w:before="1"/>
              <w:ind w:left="84"/>
              <w:rPr>
                <w:sz w:val="18"/>
              </w:rPr>
            </w:pPr>
            <w:r>
              <w:rPr>
                <w:sz w:val="18"/>
              </w:rPr>
              <w:t>-800 м ученици и ученице ;</w:t>
            </w:r>
          </w:p>
          <w:p w:rsidR="00ED392B" w:rsidRDefault="00CE02ED">
            <w:pPr>
              <w:pStyle w:val="TableParagraph"/>
              <w:spacing w:before="1"/>
              <w:ind w:left="84" w:right="486"/>
              <w:rPr>
                <w:sz w:val="18"/>
              </w:rPr>
            </w:pPr>
            <w:r>
              <w:rPr>
                <w:sz w:val="18"/>
              </w:rPr>
              <w:t>-штафета 4 x 100 м ученици и ученице</w:t>
            </w:r>
          </w:p>
          <w:p w:rsidR="00ED392B" w:rsidRDefault="00ED392B">
            <w:pPr>
              <w:pStyle w:val="TableParagraph"/>
              <w:spacing w:before="2"/>
              <w:rPr>
                <w:sz w:val="18"/>
              </w:rPr>
            </w:pPr>
          </w:p>
          <w:p w:rsidR="00ED392B" w:rsidRDefault="00CE02ED">
            <w:pPr>
              <w:pStyle w:val="TableParagraph"/>
              <w:ind w:left="84" w:right="108"/>
              <w:rPr>
                <w:sz w:val="18"/>
              </w:rPr>
            </w:pPr>
            <w:r>
              <w:rPr>
                <w:sz w:val="18"/>
              </w:rPr>
              <w:t>Вежбање технике трчања на средњим стазама умереним интезитетом и различитим темпом у трајању од 5 до 10 min.</w:t>
            </w:r>
          </w:p>
          <w:p w:rsidR="00ED392B" w:rsidRDefault="00CE02ED">
            <w:pPr>
              <w:pStyle w:val="TableParagraph"/>
              <w:spacing w:before="3"/>
              <w:ind w:left="84"/>
              <w:rPr>
                <w:sz w:val="18"/>
              </w:rPr>
            </w:pPr>
            <w:r>
              <w:rPr>
                <w:sz w:val="18"/>
              </w:rPr>
              <w:t>Крос: јесењи и пролећни</w:t>
            </w:r>
          </w:p>
          <w:p w:rsidR="00ED392B" w:rsidRDefault="00CE02ED">
            <w:pPr>
              <w:pStyle w:val="TableParagraph"/>
              <w:spacing w:before="1"/>
              <w:ind w:left="84"/>
              <w:rPr>
                <w:sz w:val="18"/>
              </w:rPr>
            </w:pPr>
            <w:r>
              <w:rPr>
                <w:sz w:val="18"/>
              </w:rPr>
              <w:t>-800 m ученице,</w:t>
            </w:r>
          </w:p>
          <w:p w:rsidR="00ED392B" w:rsidRDefault="00CE02ED">
            <w:pPr>
              <w:pStyle w:val="TableParagraph"/>
              <w:spacing w:before="1"/>
              <w:ind w:left="84"/>
              <w:rPr>
                <w:sz w:val="18"/>
              </w:rPr>
            </w:pPr>
            <w:r>
              <w:rPr>
                <w:sz w:val="18"/>
              </w:rPr>
              <w:t>-1000 m ученици.</w:t>
            </w:r>
          </w:p>
          <w:p w:rsidR="00ED392B" w:rsidRDefault="00CE02ED">
            <w:pPr>
              <w:pStyle w:val="TableParagraph"/>
              <w:spacing w:before="1"/>
              <w:ind w:left="84"/>
              <w:rPr>
                <w:b/>
                <w:i/>
                <w:sz w:val="18"/>
              </w:rPr>
            </w:pPr>
            <w:r>
              <w:rPr>
                <w:b/>
                <w:i/>
                <w:sz w:val="18"/>
              </w:rPr>
              <w:t>Скокови:</w:t>
            </w:r>
          </w:p>
          <w:p w:rsidR="00ED392B" w:rsidRDefault="00CE02ED">
            <w:pPr>
              <w:pStyle w:val="TableParagraph"/>
              <w:spacing w:before="1"/>
              <w:ind w:left="83" w:right="362" w:hanging="14"/>
              <w:rPr>
                <w:sz w:val="18"/>
              </w:rPr>
            </w:pPr>
            <w:r>
              <w:rPr>
                <w:sz w:val="18"/>
              </w:rPr>
              <w:t>Скок удаљ корачном техником. Скок увис леђном техником.</w:t>
            </w:r>
          </w:p>
          <w:p w:rsidR="00ED392B" w:rsidRDefault="00CE02ED">
            <w:pPr>
              <w:pStyle w:val="TableParagraph"/>
              <w:spacing w:before="1"/>
              <w:ind w:left="83"/>
              <w:rPr>
                <w:b/>
                <w:i/>
                <w:sz w:val="18"/>
              </w:rPr>
            </w:pPr>
            <w:r>
              <w:rPr>
                <w:b/>
                <w:i/>
                <w:sz w:val="18"/>
              </w:rPr>
              <w:t>Бацања:</w:t>
            </w:r>
          </w:p>
          <w:p w:rsidR="00ED392B" w:rsidRDefault="00CE02ED">
            <w:pPr>
              <w:pStyle w:val="TableParagraph"/>
              <w:spacing w:before="1"/>
              <w:ind w:left="83" w:right="251"/>
              <w:rPr>
                <w:sz w:val="18"/>
              </w:rPr>
            </w:pPr>
            <w:r>
              <w:rPr>
                <w:sz w:val="18"/>
              </w:rPr>
              <w:t>Бацање кугле, једна од рационалних техника (ученице 4 кг, ученици 5 кг).</w:t>
            </w:r>
          </w:p>
          <w:p w:rsidR="00ED392B" w:rsidRDefault="00CE02ED">
            <w:pPr>
              <w:pStyle w:val="TableParagraph"/>
              <w:spacing w:before="3"/>
              <w:ind w:left="82" w:right="168"/>
              <w:jc w:val="both"/>
              <w:rPr>
                <w:sz w:val="18"/>
              </w:rPr>
            </w:pPr>
            <w:r>
              <w:rPr>
                <w:sz w:val="18"/>
              </w:rPr>
              <w:t>Спровести такмичења у одељењу, на резултат, у свим реализованим атлетским дисциплинама.</w:t>
            </w:r>
          </w:p>
          <w:p w:rsidR="00ED392B" w:rsidRDefault="00ED392B">
            <w:pPr>
              <w:pStyle w:val="TableParagraph"/>
              <w:spacing w:before="4"/>
              <w:rPr>
                <w:sz w:val="18"/>
              </w:rPr>
            </w:pPr>
          </w:p>
          <w:p w:rsidR="00ED392B" w:rsidRDefault="00CE02ED">
            <w:pPr>
              <w:pStyle w:val="TableParagraph"/>
              <w:ind w:left="323" w:right="171"/>
              <w:rPr>
                <w:b/>
                <w:sz w:val="18"/>
              </w:rPr>
            </w:pPr>
            <w:r>
              <w:rPr>
                <w:b/>
                <w:spacing w:val="-7"/>
                <w:sz w:val="18"/>
              </w:rPr>
              <w:t xml:space="preserve">СПОРТСКА ГИМНАСТИКА: </w:t>
            </w:r>
            <w:r>
              <w:rPr>
                <w:b/>
                <w:spacing w:val="-6"/>
                <w:sz w:val="18"/>
              </w:rPr>
              <w:t xml:space="preserve">ВЕЖБЕ </w:t>
            </w:r>
            <w:r>
              <w:rPr>
                <w:b/>
                <w:spacing w:val="-4"/>
                <w:sz w:val="18"/>
              </w:rPr>
              <w:t xml:space="preserve">НА </w:t>
            </w:r>
            <w:r>
              <w:rPr>
                <w:b/>
                <w:spacing w:val="-6"/>
                <w:sz w:val="18"/>
              </w:rPr>
              <w:t xml:space="preserve">СПРАВАМА </w:t>
            </w:r>
            <w:r>
              <w:rPr>
                <w:b/>
                <w:sz w:val="18"/>
              </w:rPr>
              <w:t xml:space="preserve">И </w:t>
            </w:r>
            <w:r>
              <w:rPr>
                <w:b/>
                <w:spacing w:val="-8"/>
                <w:sz w:val="18"/>
              </w:rPr>
              <w:t>ТЛУ</w:t>
            </w:r>
          </w:p>
          <w:p w:rsidR="00ED392B" w:rsidRDefault="00CE02ED">
            <w:pPr>
              <w:pStyle w:val="TableParagraph"/>
              <w:spacing w:before="3"/>
              <w:ind w:left="27"/>
              <w:rPr>
                <w:sz w:val="18"/>
              </w:rPr>
            </w:pPr>
            <w:r>
              <w:rPr>
                <w:sz w:val="18"/>
              </w:rPr>
              <w:t>Напомена:</w:t>
            </w:r>
          </w:p>
          <w:p w:rsidR="00ED392B" w:rsidRDefault="00CE02ED">
            <w:pPr>
              <w:pStyle w:val="TableParagraph"/>
              <w:tabs>
                <w:tab w:val="left" w:pos="679"/>
              </w:tabs>
              <w:spacing w:before="1"/>
              <w:ind w:left="175" w:right="85" w:hanging="148"/>
              <w:rPr>
                <w:sz w:val="18"/>
              </w:rPr>
            </w:pPr>
            <w:r>
              <w:rPr>
                <w:sz w:val="18"/>
              </w:rPr>
              <w:t>-</w:t>
            </w:r>
            <w:r>
              <w:rPr>
                <w:sz w:val="18"/>
              </w:rPr>
              <w:tab/>
            </w:r>
            <w:r>
              <w:rPr>
                <w:sz w:val="18"/>
              </w:rPr>
              <w:tab/>
              <w:t>Наставник олакшава, односно отежава програм на основу</w:t>
            </w:r>
            <w:r>
              <w:rPr>
                <w:spacing w:val="-15"/>
                <w:sz w:val="18"/>
              </w:rPr>
              <w:t xml:space="preserve"> </w:t>
            </w:r>
            <w:r>
              <w:rPr>
                <w:sz w:val="18"/>
              </w:rPr>
              <w:t>моторичких</w:t>
            </w:r>
            <w:r>
              <w:rPr>
                <w:spacing w:val="-14"/>
                <w:sz w:val="18"/>
              </w:rPr>
              <w:t xml:space="preserve"> </w:t>
            </w:r>
            <w:r>
              <w:rPr>
                <w:sz w:val="18"/>
              </w:rPr>
              <w:t>способности</w:t>
            </w:r>
            <w:r>
              <w:rPr>
                <w:spacing w:val="-16"/>
                <w:sz w:val="18"/>
              </w:rPr>
              <w:t xml:space="preserve"> </w:t>
            </w:r>
            <w:r>
              <w:rPr>
                <w:sz w:val="18"/>
              </w:rPr>
              <w:t>и претходно стечених умења ученика.</w:t>
            </w:r>
          </w:p>
          <w:p w:rsidR="00ED392B" w:rsidRDefault="00CE02ED">
            <w:pPr>
              <w:pStyle w:val="TableParagraph"/>
              <w:spacing w:before="4"/>
              <w:ind w:left="27"/>
              <w:rPr>
                <w:b/>
                <w:i/>
                <w:sz w:val="18"/>
              </w:rPr>
            </w:pPr>
            <w:r>
              <w:rPr>
                <w:b/>
                <w:i/>
                <w:sz w:val="18"/>
              </w:rPr>
              <w:t>1. Вежбе на тлу</w:t>
            </w:r>
          </w:p>
          <w:p w:rsidR="00ED392B" w:rsidRDefault="00CE02ED">
            <w:pPr>
              <w:pStyle w:val="TableParagraph"/>
              <w:spacing w:before="1"/>
              <w:ind w:left="208"/>
              <w:rPr>
                <w:b/>
                <w:sz w:val="18"/>
              </w:rPr>
            </w:pPr>
            <w:r>
              <w:rPr>
                <w:b/>
                <w:sz w:val="18"/>
              </w:rPr>
              <w:t>За ученике и ученице:</w:t>
            </w:r>
          </w:p>
          <w:p w:rsidR="00ED392B" w:rsidRDefault="00CE02ED">
            <w:pPr>
              <w:pStyle w:val="TableParagraph"/>
              <w:numPr>
                <w:ilvl w:val="0"/>
                <w:numId w:val="687"/>
              </w:numPr>
              <w:tabs>
                <w:tab w:val="left" w:pos="237"/>
              </w:tabs>
              <w:spacing w:before="1"/>
              <w:ind w:right="301" w:firstLine="0"/>
              <w:rPr>
                <w:sz w:val="18"/>
              </w:rPr>
            </w:pPr>
            <w:r>
              <w:rPr>
                <w:sz w:val="18"/>
              </w:rPr>
              <w:t xml:space="preserve">из упора за </w:t>
            </w:r>
            <w:r>
              <w:rPr>
                <w:spacing w:val="-3"/>
                <w:sz w:val="18"/>
              </w:rPr>
              <w:t xml:space="preserve">рукама, зибом, провлак згрчено напред </w:t>
            </w:r>
            <w:r>
              <w:rPr>
                <w:sz w:val="18"/>
              </w:rPr>
              <w:t xml:space="preserve">до </w:t>
            </w:r>
            <w:r>
              <w:rPr>
                <w:spacing w:val="-3"/>
                <w:sz w:val="18"/>
              </w:rPr>
              <w:t xml:space="preserve">упора пред </w:t>
            </w:r>
            <w:r>
              <w:rPr>
                <w:sz w:val="18"/>
              </w:rPr>
              <w:t>рукама</w:t>
            </w:r>
            <w:r>
              <w:rPr>
                <w:spacing w:val="-8"/>
                <w:sz w:val="18"/>
              </w:rPr>
              <w:t xml:space="preserve"> </w:t>
            </w:r>
            <w:r>
              <w:rPr>
                <w:sz w:val="18"/>
              </w:rPr>
              <w:t>(опружено);</w:t>
            </w:r>
          </w:p>
          <w:p w:rsidR="00ED392B" w:rsidRDefault="00CE02ED">
            <w:pPr>
              <w:pStyle w:val="TableParagraph"/>
              <w:numPr>
                <w:ilvl w:val="0"/>
                <w:numId w:val="687"/>
              </w:numPr>
              <w:tabs>
                <w:tab w:val="left" w:pos="238"/>
              </w:tabs>
              <w:spacing w:before="2"/>
              <w:ind w:right="125" w:firstLine="0"/>
              <w:rPr>
                <w:sz w:val="18"/>
              </w:rPr>
            </w:pPr>
            <w:r>
              <w:rPr>
                <w:sz w:val="18"/>
              </w:rPr>
              <w:t>колут</w:t>
            </w:r>
            <w:r>
              <w:rPr>
                <w:spacing w:val="-13"/>
                <w:sz w:val="18"/>
              </w:rPr>
              <w:t xml:space="preserve"> </w:t>
            </w:r>
            <w:r>
              <w:rPr>
                <w:sz w:val="18"/>
              </w:rPr>
              <w:t>напред</w:t>
            </w:r>
            <w:r>
              <w:rPr>
                <w:spacing w:val="-13"/>
                <w:sz w:val="18"/>
              </w:rPr>
              <w:t xml:space="preserve"> </w:t>
            </w:r>
            <w:r>
              <w:rPr>
                <w:sz w:val="18"/>
              </w:rPr>
              <w:t>и</w:t>
            </w:r>
            <w:r>
              <w:rPr>
                <w:spacing w:val="-12"/>
                <w:sz w:val="18"/>
              </w:rPr>
              <w:t xml:space="preserve"> </w:t>
            </w:r>
            <w:r>
              <w:rPr>
                <w:sz w:val="18"/>
              </w:rPr>
              <w:t>спојено</w:t>
            </w:r>
            <w:r>
              <w:rPr>
                <w:spacing w:val="-13"/>
                <w:sz w:val="18"/>
              </w:rPr>
              <w:t xml:space="preserve"> </w:t>
            </w:r>
            <w:r>
              <w:rPr>
                <w:sz w:val="18"/>
              </w:rPr>
              <w:t>усправом до ваге претклоном и заножењем, издржај;</w:t>
            </w:r>
          </w:p>
        </w:tc>
        <w:tc>
          <w:tcPr>
            <w:tcW w:w="2916" w:type="dxa"/>
          </w:tcPr>
          <w:p w:rsidR="00ED392B" w:rsidRDefault="00CE02ED">
            <w:pPr>
              <w:pStyle w:val="TableParagraph"/>
              <w:numPr>
                <w:ilvl w:val="0"/>
                <w:numId w:val="686"/>
              </w:numPr>
              <w:tabs>
                <w:tab w:val="left" w:pos="325"/>
              </w:tabs>
              <w:spacing w:line="220" w:lineRule="exact"/>
              <w:ind w:hanging="278"/>
              <w:rPr>
                <w:b/>
                <w:sz w:val="18"/>
              </w:rPr>
            </w:pPr>
            <w:r>
              <w:rPr>
                <w:b/>
                <w:sz w:val="18"/>
              </w:rPr>
              <w:t>мерење и тестирање</w:t>
            </w:r>
            <w:r>
              <w:rPr>
                <w:b/>
                <w:spacing w:val="-2"/>
                <w:sz w:val="18"/>
              </w:rPr>
              <w:t xml:space="preserve"> </w:t>
            </w:r>
            <w:r>
              <w:rPr>
                <w:b/>
                <w:sz w:val="18"/>
              </w:rPr>
              <w:t>(6</w:t>
            </w:r>
          </w:p>
          <w:p w:rsidR="00ED392B" w:rsidRDefault="00CE02ED">
            <w:pPr>
              <w:pStyle w:val="TableParagraph"/>
              <w:ind w:left="324"/>
              <w:rPr>
                <w:b/>
                <w:sz w:val="18"/>
              </w:rPr>
            </w:pPr>
            <w:r>
              <w:rPr>
                <w:b/>
                <w:sz w:val="18"/>
              </w:rPr>
              <w:t>часова);</w:t>
            </w:r>
          </w:p>
          <w:p w:rsidR="00ED392B" w:rsidRDefault="00CE02ED">
            <w:pPr>
              <w:pStyle w:val="TableParagraph"/>
              <w:numPr>
                <w:ilvl w:val="0"/>
                <w:numId w:val="686"/>
              </w:numPr>
              <w:tabs>
                <w:tab w:val="left" w:pos="325"/>
              </w:tabs>
              <w:spacing w:before="1"/>
              <w:ind w:left="324"/>
              <w:rPr>
                <w:b/>
                <w:sz w:val="18"/>
              </w:rPr>
            </w:pPr>
            <w:r>
              <w:rPr>
                <w:b/>
                <w:sz w:val="18"/>
              </w:rPr>
              <w:t>практична настава (54</w:t>
            </w:r>
            <w:r>
              <w:rPr>
                <w:b/>
                <w:spacing w:val="-2"/>
                <w:sz w:val="18"/>
              </w:rPr>
              <w:t xml:space="preserve"> </w:t>
            </w:r>
            <w:r>
              <w:rPr>
                <w:b/>
                <w:sz w:val="18"/>
              </w:rPr>
              <w:t>часа).</w:t>
            </w:r>
          </w:p>
          <w:p w:rsidR="00ED392B" w:rsidRDefault="00ED392B">
            <w:pPr>
              <w:pStyle w:val="TableParagraph"/>
              <w:spacing w:before="1"/>
              <w:rPr>
                <w:sz w:val="18"/>
              </w:rPr>
            </w:pPr>
          </w:p>
          <w:p w:rsidR="00ED392B" w:rsidRDefault="00CE02ED">
            <w:pPr>
              <w:pStyle w:val="TableParagraph"/>
              <w:spacing w:before="1"/>
              <w:ind w:left="87" w:right="138" w:hanging="1"/>
              <w:rPr>
                <w:sz w:val="18"/>
              </w:rPr>
            </w:pPr>
            <w:r>
              <w:rPr>
                <w:b/>
                <w:sz w:val="18"/>
                <w:u w:val="single"/>
              </w:rPr>
              <w:t>Подела одељења на групе</w:t>
            </w:r>
            <w:r>
              <w:rPr>
                <w:b/>
                <w:sz w:val="18"/>
              </w:rPr>
              <w:t xml:space="preserve"> </w:t>
            </w:r>
            <w:r>
              <w:rPr>
                <w:sz w:val="18"/>
              </w:rPr>
              <w:t>Одељење се не дели приликом реализације;</w:t>
            </w:r>
          </w:p>
          <w:p w:rsidR="00ED392B" w:rsidRDefault="00CE02ED">
            <w:pPr>
              <w:pStyle w:val="TableParagraph"/>
              <w:spacing w:before="2"/>
              <w:ind w:left="130" w:right="93" w:firstLine="1"/>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7"/>
              <w:rPr>
                <w:sz w:val="18"/>
              </w:rPr>
            </w:pPr>
          </w:p>
          <w:p w:rsidR="00ED392B" w:rsidRDefault="00CE02ED">
            <w:pPr>
              <w:pStyle w:val="TableParagraph"/>
              <w:ind w:left="130"/>
              <w:rPr>
                <w:b/>
                <w:sz w:val="18"/>
              </w:rPr>
            </w:pPr>
            <w:r>
              <w:rPr>
                <w:b/>
                <w:sz w:val="18"/>
              </w:rPr>
              <w:t>Место реализације наставе</w:t>
            </w:r>
          </w:p>
          <w:p w:rsidR="00ED392B" w:rsidRDefault="00CE02ED">
            <w:pPr>
              <w:pStyle w:val="TableParagraph"/>
              <w:numPr>
                <w:ilvl w:val="0"/>
                <w:numId w:val="686"/>
              </w:numPr>
              <w:tabs>
                <w:tab w:val="left" w:pos="367"/>
              </w:tabs>
              <w:spacing w:before="1"/>
              <w:ind w:right="163" w:hanging="236"/>
              <w:rPr>
                <w:sz w:val="18"/>
              </w:rPr>
            </w:pPr>
            <w:r>
              <w:rPr>
                <w:sz w:val="18"/>
              </w:rPr>
              <w:t>Теоријска настава се реализује у учионици или у сали, истовремено са практичном наставом;</w:t>
            </w:r>
          </w:p>
          <w:p w:rsidR="00ED392B" w:rsidRDefault="00CE02ED">
            <w:pPr>
              <w:pStyle w:val="TableParagraph"/>
              <w:numPr>
                <w:ilvl w:val="0"/>
                <w:numId w:val="686"/>
              </w:numPr>
              <w:tabs>
                <w:tab w:val="left" w:pos="366"/>
              </w:tabs>
              <w:spacing w:before="3"/>
              <w:ind w:left="364" w:right="99" w:hanging="236"/>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CE02ED">
            <w:pPr>
              <w:pStyle w:val="TableParagraph"/>
              <w:spacing w:before="3"/>
              <w:ind w:left="84"/>
              <w:rPr>
                <w:b/>
                <w:sz w:val="18"/>
              </w:rPr>
            </w:pPr>
            <w:r>
              <w:rPr>
                <w:b/>
                <w:sz w:val="18"/>
              </w:rPr>
              <w:t>Планирање наставе и учења</w:t>
            </w:r>
          </w:p>
          <w:p w:rsidR="00ED392B" w:rsidRDefault="00CE02ED">
            <w:pPr>
              <w:pStyle w:val="TableParagraph"/>
              <w:numPr>
                <w:ilvl w:val="0"/>
                <w:numId w:val="686"/>
              </w:numPr>
              <w:tabs>
                <w:tab w:val="left" w:pos="365"/>
              </w:tabs>
              <w:spacing w:before="1"/>
              <w:ind w:left="364" w:right="144" w:hanging="236"/>
              <w:rPr>
                <w:sz w:val="18"/>
              </w:rPr>
            </w:pP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w:t>
            </w:r>
            <w:r>
              <w:rPr>
                <w:spacing w:val="-1"/>
                <w:sz w:val="18"/>
              </w:rPr>
              <w:t xml:space="preserve"> </w:t>
            </w:r>
            <w:r>
              <w:rPr>
                <w:sz w:val="18"/>
              </w:rPr>
              <w:t>садржаја.</w:t>
            </w:r>
          </w:p>
          <w:p w:rsidR="00ED392B" w:rsidRDefault="00ED392B">
            <w:pPr>
              <w:pStyle w:val="TableParagraph"/>
              <w:spacing w:before="8"/>
              <w:rPr>
                <w:sz w:val="18"/>
              </w:rPr>
            </w:pPr>
          </w:p>
          <w:p w:rsidR="00ED392B" w:rsidRDefault="00CE02ED">
            <w:pPr>
              <w:pStyle w:val="TableParagraph"/>
              <w:ind w:left="127"/>
              <w:rPr>
                <w:b/>
                <w:sz w:val="18"/>
              </w:rPr>
            </w:pPr>
            <w:r>
              <w:rPr>
                <w:b/>
                <w:sz w:val="18"/>
              </w:rPr>
              <w:t>Садржај циклуса је:</w:t>
            </w:r>
          </w:p>
          <w:p w:rsidR="00ED392B" w:rsidRDefault="00CE02ED">
            <w:pPr>
              <w:pStyle w:val="TableParagraph"/>
              <w:numPr>
                <w:ilvl w:val="0"/>
                <w:numId w:val="685"/>
              </w:numPr>
              <w:tabs>
                <w:tab w:val="left" w:pos="422"/>
                <w:tab w:val="left" w:pos="423"/>
              </w:tabs>
              <w:spacing w:before="1"/>
              <w:ind w:right="177" w:hanging="295"/>
              <w:rPr>
                <w:sz w:val="18"/>
              </w:rPr>
            </w:pPr>
            <w:r>
              <w:rPr>
                <w:sz w:val="18"/>
              </w:rPr>
              <w:t>за проверу нивоа знања на крају школске године –</w:t>
            </w:r>
            <w:r>
              <w:rPr>
                <w:spacing w:val="-9"/>
                <w:sz w:val="18"/>
              </w:rPr>
              <w:t xml:space="preserve"> </w:t>
            </w:r>
            <w:r>
              <w:rPr>
                <w:sz w:val="18"/>
              </w:rPr>
              <w:t>један;</w:t>
            </w:r>
          </w:p>
          <w:p w:rsidR="00ED392B" w:rsidRDefault="00CE02ED">
            <w:pPr>
              <w:pStyle w:val="TableParagraph"/>
              <w:numPr>
                <w:ilvl w:val="0"/>
                <w:numId w:val="685"/>
              </w:numPr>
              <w:tabs>
                <w:tab w:val="left" w:pos="422"/>
                <w:tab w:val="left" w:pos="423"/>
              </w:tabs>
              <w:spacing w:before="2"/>
              <w:rPr>
                <w:sz w:val="18"/>
              </w:rPr>
            </w:pPr>
            <w:r>
              <w:rPr>
                <w:sz w:val="18"/>
              </w:rPr>
              <w:t>за атлетику – један;</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8520"/>
        </w:trPr>
        <w:tc>
          <w:tcPr>
            <w:tcW w:w="1891" w:type="dxa"/>
          </w:tcPr>
          <w:p w:rsidR="00ED392B" w:rsidRDefault="00ED392B">
            <w:pPr>
              <w:pStyle w:val="TableParagraph"/>
              <w:rPr>
                <w:sz w:val="18"/>
              </w:rPr>
            </w:pPr>
          </w:p>
        </w:tc>
        <w:tc>
          <w:tcPr>
            <w:tcW w:w="1893" w:type="dxa"/>
          </w:tcPr>
          <w:p w:rsidR="00ED392B" w:rsidRDefault="00CE02ED">
            <w:pPr>
              <w:pStyle w:val="TableParagraph"/>
              <w:ind w:left="320" w:right="197"/>
              <w:rPr>
                <w:sz w:val="18"/>
              </w:rPr>
            </w:pPr>
            <w:r>
              <w:rPr>
                <w:sz w:val="18"/>
              </w:rPr>
              <w:t>за игре, сусрете и манифестације;</w:t>
            </w:r>
          </w:p>
          <w:p w:rsidR="00ED392B" w:rsidRDefault="00ED392B">
            <w:pPr>
              <w:pStyle w:val="TableParagraph"/>
              <w:rPr>
                <w:sz w:val="20"/>
              </w:rPr>
            </w:pPr>
          </w:p>
          <w:p w:rsidR="00ED392B" w:rsidRDefault="00ED392B">
            <w:pPr>
              <w:pStyle w:val="TableParagraph"/>
              <w:spacing w:before="2"/>
              <w:rPr>
                <w:sz w:val="16"/>
              </w:rPr>
            </w:pPr>
          </w:p>
          <w:p w:rsidR="00ED392B" w:rsidRDefault="00CE02ED">
            <w:pPr>
              <w:pStyle w:val="TableParagraph"/>
              <w:numPr>
                <w:ilvl w:val="0"/>
                <w:numId w:val="684"/>
              </w:numPr>
              <w:tabs>
                <w:tab w:val="left" w:pos="321"/>
              </w:tabs>
              <w:spacing w:before="1"/>
              <w:ind w:right="166"/>
              <w:rPr>
                <w:sz w:val="18"/>
              </w:rPr>
            </w:pPr>
            <w:r>
              <w:rPr>
                <w:sz w:val="18"/>
              </w:rPr>
              <w:t>Развијање елемената ритма сједињавањем кинетичких и енергетских елемената у целине: рад- одмор;нaпрезање- релаксација; убрзање-успо- равање;</w:t>
            </w:r>
          </w:p>
          <w:p w:rsidR="00ED392B" w:rsidRDefault="00CE02ED">
            <w:pPr>
              <w:pStyle w:val="TableParagraph"/>
              <w:numPr>
                <w:ilvl w:val="0"/>
                <w:numId w:val="684"/>
              </w:numPr>
              <w:tabs>
                <w:tab w:val="left" w:pos="321"/>
              </w:tabs>
              <w:spacing w:before="8"/>
              <w:ind w:right="122" w:hanging="233"/>
              <w:rPr>
                <w:sz w:val="18"/>
              </w:rPr>
            </w:pPr>
            <w:r>
              <w:rPr>
                <w:sz w:val="18"/>
              </w:rPr>
              <w:t>Избор спортова, односно спортско- рекреативних или других кретних активности као трајног опредељења за њихово свакодневно упражњавање.</w:t>
            </w:r>
          </w:p>
          <w:p w:rsidR="00ED392B" w:rsidRDefault="00ED392B">
            <w:pPr>
              <w:pStyle w:val="TableParagraph"/>
              <w:spacing w:before="9"/>
              <w:rPr>
                <w:sz w:val="18"/>
              </w:rPr>
            </w:pPr>
          </w:p>
          <w:p w:rsidR="00ED392B" w:rsidRDefault="00CE02ED">
            <w:pPr>
              <w:pStyle w:val="TableParagraph"/>
              <w:ind w:left="86"/>
              <w:rPr>
                <w:sz w:val="18"/>
              </w:rPr>
            </w:pPr>
            <w:r>
              <w:rPr>
                <w:sz w:val="18"/>
              </w:rPr>
              <w:t>.</w:t>
            </w:r>
          </w:p>
        </w:tc>
        <w:tc>
          <w:tcPr>
            <w:tcW w:w="3241" w:type="dxa"/>
          </w:tcPr>
          <w:p w:rsidR="00ED392B" w:rsidRDefault="00CE02ED">
            <w:pPr>
              <w:pStyle w:val="TableParagraph"/>
              <w:numPr>
                <w:ilvl w:val="0"/>
                <w:numId w:val="683"/>
              </w:numPr>
              <w:tabs>
                <w:tab w:val="left" w:pos="325"/>
              </w:tabs>
              <w:ind w:right="170"/>
              <w:rPr>
                <w:sz w:val="18"/>
              </w:rPr>
            </w:pPr>
            <w:r>
              <w:rPr>
                <w:sz w:val="18"/>
              </w:rPr>
              <w:t>препозна нетолерантно понашање својих другова и реагује на њега, шири дух пријатељства, истрајан је у својим</w:t>
            </w:r>
            <w:r>
              <w:rPr>
                <w:spacing w:val="-1"/>
                <w:sz w:val="18"/>
              </w:rPr>
              <w:t xml:space="preserve"> </w:t>
            </w:r>
            <w:r>
              <w:rPr>
                <w:sz w:val="18"/>
              </w:rPr>
              <w:t>активностима.</w:t>
            </w:r>
          </w:p>
          <w:p w:rsidR="00ED392B" w:rsidRDefault="00CE02ED">
            <w:pPr>
              <w:pStyle w:val="TableParagraph"/>
              <w:numPr>
                <w:ilvl w:val="0"/>
                <w:numId w:val="683"/>
              </w:numPr>
              <w:tabs>
                <w:tab w:val="left" w:pos="325"/>
              </w:tabs>
              <w:spacing w:before="2"/>
              <w:ind w:left="323" w:right="220" w:hanging="236"/>
              <w:rPr>
                <w:sz w:val="18"/>
              </w:rPr>
            </w:pPr>
            <w:r>
              <w:rPr>
                <w:sz w:val="18"/>
              </w:rPr>
              <w:t>има правилан однос према окружењу у којем вежба, рекреира се и бави</w:t>
            </w:r>
            <w:r>
              <w:rPr>
                <w:spacing w:val="-1"/>
                <w:sz w:val="18"/>
              </w:rPr>
              <w:t xml:space="preserve"> </w:t>
            </w:r>
            <w:r>
              <w:rPr>
                <w:sz w:val="18"/>
              </w:rPr>
              <w:t>спортом.</w:t>
            </w:r>
          </w:p>
        </w:tc>
        <w:tc>
          <w:tcPr>
            <w:tcW w:w="2889" w:type="dxa"/>
          </w:tcPr>
          <w:p w:rsidR="00ED392B" w:rsidRDefault="00CE02ED">
            <w:pPr>
              <w:pStyle w:val="TableParagraph"/>
              <w:numPr>
                <w:ilvl w:val="0"/>
                <w:numId w:val="682"/>
              </w:numPr>
              <w:tabs>
                <w:tab w:val="left" w:pos="237"/>
              </w:tabs>
              <w:spacing w:line="206" w:lineRule="exact"/>
              <w:ind w:firstLine="0"/>
              <w:rPr>
                <w:sz w:val="18"/>
              </w:rPr>
            </w:pPr>
            <w:r>
              <w:rPr>
                <w:spacing w:val="-3"/>
                <w:sz w:val="18"/>
              </w:rPr>
              <w:t xml:space="preserve">премет </w:t>
            </w:r>
            <w:r>
              <w:rPr>
                <w:spacing w:val="-4"/>
                <w:sz w:val="18"/>
              </w:rPr>
              <w:t xml:space="preserve">странце </w:t>
            </w:r>
            <w:r>
              <w:rPr>
                <w:spacing w:val="-3"/>
                <w:sz w:val="18"/>
              </w:rPr>
              <w:t xml:space="preserve">упором </w:t>
            </w:r>
            <w:r>
              <w:rPr>
                <w:sz w:val="18"/>
              </w:rPr>
              <w:t>у</w:t>
            </w:r>
            <w:r>
              <w:rPr>
                <w:spacing w:val="-11"/>
                <w:sz w:val="18"/>
              </w:rPr>
              <w:t xml:space="preserve"> </w:t>
            </w:r>
            <w:r>
              <w:rPr>
                <w:spacing w:val="-3"/>
                <w:sz w:val="18"/>
              </w:rPr>
              <w:t>„бољу“</w:t>
            </w:r>
          </w:p>
          <w:p w:rsidR="00ED392B" w:rsidRDefault="00CE02ED">
            <w:pPr>
              <w:pStyle w:val="TableParagraph"/>
              <w:spacing w:before="1"/>
              <w:ind w:left="87"/>
              <w:rPr>
                <w:sz w:val="18"/>
              </w:rPr>
            </w:pPr>
            <w:r>
              <w:rPr>
                <w:sz w:val="18"/>
              </w:rPr>
              <w:t>страну и спојено, премет странце у</w:t>
            </w:r>
          </w:p>
          <w:p w:rsidR="00ED392B" w:rsidRDefault="00CE02ED">
            <w:pPr>
              <w:pStyle w:val="TableParagraph"/>
              <w:spacing w:before="1"/>
              <w:ind w:left="87"/>
              <w:rPr>
                <w:sz w:val="18"/>
              </w:rPr>
            </w:pPr>
            <w:r>
              <w:rPr>
                <w:sz w:val="18"/>
              </w:rPr>
              <w:t>„слабију“ страну</w:t>
            </w:r>
          </w:p>
          <w:p w:rsidR="00ED392B" w:rsidRDefault="00CE02ED">
            <w:pPr>
              <w:pStyle w:val="TableParagraph"/>
              <w:numPr>
                <w:ilvl w:val="0"/>
                <w:numId w:val="682"/>
              </w:numPr>
              <w:tabs>
                <w:tab w:val="left" w:pos="237"/>
              </w:tabs>
              <w:spacing w:before="1"/>
              <w:ind w:right="153" w:firstLine="0"/>
              <w:rPr>
                <w:sz w:val="18"/>
              </w:rPr>
            </w:pPr>
            <w:r>
              <w:rPr>
                <w:sz w:val="18"/>
              </w:rPr>
              <w:t xml:space="preserve">за </w:t>
            </w:r>
            <w:r>
              <w:rPr>
                <w:b/>
                <w:spacing w:val="-4"/>
                <w:sz w:val="18"/>
              </w:rPr>
              <w:t xml:space="preserve">напредни </w:t>
            </w:r>
            <w:r>
              <w:rPr>
                <w:b/>
                <w:spacing w:val="-3"/>
                <w:sz w:val="18"/>
              </w:rPr>
              <w:t xml:space="preserve">ниво </w:t>
            </w:r>
            <w:r>
              <w:rPr>
                <w:spacing w:val="-3"/>
                <w:sz w:val="18"/>
              </w:rPr>
              <w:t xml:space="preserve">премет </w:t>
            </w:r>
            <w:r>
              <w:rPr>
                <w:spacing w:val="-4"/>
                <w:sz w:val="18"/>
              </w:rPr>
              <w:t>напред упором</w:t>
            </w:r>
          </w:p>
          <w:p w:rsidR="00ED392B" w:rsidRDefault="00CE02ED">
            <w:pPr>
              <w:pStyle w:val="TableParagraph"/>
              <w:spacing w:before="1"/>
              <w:ind w:left="27"/>
              <w:rPr>
                <w:b/>
                <w:i/>
                <w:sz w:val="18"/>
              </w:rPr>
            </w:pPr>
            <w:r>
              <w:rPr>
                <w:b/>
                <w:i/>
                <w:sz w:val="18"/>
              </w:rPr>
              <w:t>2. Прескок</w:t>
            </w:r>
          </w:p>
          <w:p w:rsidR="00ED392B" w:rsidRDefault="00CE02ED">
            <w:pPr>
              <w:pStyle w:val="TableParagraph"/>
              <w:spacing w:before="1"/>
              <w:ind w:left="163"/>
              <w:rPr>
                <w:sz w:val="18"/>
              </w:rPr>
            </w:pPr>
            <w:r>
              <w:rPr>
                <w:b/>
                <w:sz w:val="18"/>
              </w:rPr>
              <w:t xml:space="preserve">За ученике </w:t>
            </w:r>
            <w:r>
              <w:rPr>
                <w:sz w:val="18"/>
              </w:rPr>
              <w:t>коњ у ширину висине</w:t>
            </w:r>
          </w:p>
          <w:p w:rsidR="00ED392B" w:rsidRDefault="00CE02ED">
            <w:pPr>
              <w:pStyle w:val="TableParagraph"/>
              <w:spacing w:before="1"/>
              <w:ind w:left="175"/>
              <w:rPr>
                <w:sz w:val="18"/>
              </w:rPr>
            </w:pPr>
            <w:r>
              <w:rPr>
                <w:sz w:val="18"/>
              </w:rPr>
              <w:t xml:space="preserve">120 цм; </w:t>
            </w:r>
            <w:r>
              <w:rPr>
                <w:b/>
                <w:sz w:val="18"/>
              </w:rPr>
              <w:t xml:space="preserve">за ученице </w:t>
            </w:r>
            <w:r>
              <w:rPr>
                <w:sz w:val="18"/>
              </w:rPr>
              <w:t>110 цм:</w:t>
            </w:r>
          </w:p>
          <w:p w:rsidR="00ED392B" w:rsidRDefault="00CE02ED">
            <w:pPr>
              <w:pStyle w:val="TableParagraph"/>
              <w:numPr>
                <w:ilvl w:val="0"/>
                <w:numId w:val="681"/>
              </w:numPr>
              <w:tabs>
                <w:tab w:val="left" w:pos="240"/>
              </w:tabs>
              <w:spacing w:before="1"/>
              <w:ind w:firstLine="0"/>
              <w:rPr>
                <w:sz w:val="18"/>
              </w:rPr>
            </w:pPr>
            <w:r>
              <w:rPr>
                <w:sz w:val="18"/>
              </w:rPr>
              <w:t>згрчка;</w:t>
            </w:r>
          </w:p>
          <w:p w:rsidR="00ED392B" w:rsidRDefault="00CE02ED">
            <w:pPr>
              <w:pStyle w:val="TableParagraph"/>
              <w:numPr>
                <w:ilvl w:val="0"/>
                <w:numId w:val="681"/>
              </w:numPr>
              <w:tabs>
                <w:tab w:val="left" w:pos="240"/>
              </w:tabs>
              <w:ind w:firstLine="0"/>
              <w:rPr>
                <w:sz w:val="18"/>
              </w:rPr>
            </w:pPr>
            <w:r>
              <w:rPr>
                <w:sz w:val="18"/>
              </w:rPr>
              <w:t>разношка;</w:t>
            </w:r>
          </w:p>
          <w:p w:rsidR="00ED392B" w:rsidRDefault="00CE02ED">
            <w:pPr>
              <w:pStyle w:val="TableParagraph"/>
              <w:numPr>
                <w:ilvl w:val="0"/>
                <w:numId w:val="681"/>
              </w:numPr>
              <w:tabs>
                <w:tab w:val="left" w:pos="240"/>
              </w:tabs>
              <w:spacing w:before="1"/>
              <w:ind w:right="369" w:firstLine="0"/>
              <w:rPr>
                <w:sz w:val="18"/>
              </w:rPr>
            </w:pPr>
            <w:r>
              <w:rPr>
                <w:sz w:val="18"/>
              </w:rPr>
              <w:t xml:space="preserve">за </w:t>
            </w:r>
            <w:r>
              <w:rPr>
                <w:b/>
                <w:sz w:val="18"/>
              </w:rPr>
              <w:t>напредни ниво</w:t>
            </w:r>
            <w:r>
              <w:rPr>
                <w:sz w:val="18"/>
              </w:rPr>
              <w:t>: склонка и прескоци са заножењем.</w:t>
            </w:r>
          </w:p>
          <w:p w:rsidR="00ED392B" w:rsidRDefault="00CE02ED">
            <w:pPr>
              <w:pStyle w:val="TableParagraph"/>
              <w:spacing w:before="2"/>
              <w:ind w:left="27"/>
              <w:rPr>
                <w:b/>
                <w:i/>
                <w:sz w:val="18"/>
              </w:rPr>
            </w:pPr>
            <w:r>
              <w:rPr>
                <w:b/>
                <w:i/>
                <w:sz w:val="18"/>
              </w:rPr>
              <w:t>3. Кругови</w:t>
            </w:r>
          </w:p>
          <w:p w:rsidR="00ED392B" w:rsidRDefault="00CE02ED">
            <w:pPr>
              <w:pStyle w:val="TableParagraph"/>
              <w:spacing w:before="2"/>
              <w:ind w:left="160"/>
              <w:rPr>
                <w:sz w:val="18"/>
              </w:rPr>
            </w:pPr>
            <w:r>
              <w:rPr>
                <w:b/>
                <w:sz w:val="18"/>
              </w:rPr>
              <w:t xml:space="preserve">За ученике </w:t>
            </w:r>
            <w:r>
              <w:rPr>
                <w:sz w:val="18"/>
              </w:rPr>
              <w:t>/доскочни кругови/:</w:t>
            </w:r>
          </w:p>
          <w:p w:rsidR="00ED392B" w:rsidRDefault="00CE02ED">
            <w:pPr>
              <w:pStyle w:val="TableParagraph"/>
              <w:spacing w:before="1"/>
              <w:ind w:left="27"/>
              <w:rPr>
                <w:sz w:val="18"/>
              </w:rPr>
            </w:pPr>
            <w:r>
              <w:rPr>
                <w:sz w:val="18"/>
              </w:rPr>
              <w:t>- њих, зањихом саскок, уз помоћ.</w:t>
            </w:r>
          </w:p>
          <w:p w:rsidR="00ED392B" w:rsidRDefault="00CE02ED">
            <w:pPr>
              <w:pStyle w:val="TableParagraph"/>
              <w:ind w:left="27"/>
              <w:rPr>
                <w:b/>
                <w:i/>
                <w:sz w:val="18"/>
              </w:rPr>
            </w:pPr>
            <w:r>
              <w:rPr>
                <w:b/>
                <w:i/>
                <w:sz w:val="18"/>
              </w:rPr>
              <w:t>4. Разбој</w:t>
            </w:r>
          </w:p>
          <w:p w:rsidR="00ED392B" w:rsidRDefault="00CE02ED">
            <w:pPr>
              <w:pStyle w:val="TableParagraph"/>
              <w:spacing w:before="1"/>
              <w:ind w:left="180" w:right="255"/>
              <w:jc w:val="center"/>
              <w:rPr>
                <w:sz w:val="18"/>
              </w:rPr>
            </w:pPr>
            <w:r>
              <w:rPr>
                <w:b/>
                <w:sz w:val="18"/>
              </w:rPr>
              <w:t xml:space="preserve">За ученике </w:t>
            </w:r>
            <w:r>
              <w:rPr>
                <w:b/>
                <w:i/>
                <w:sz w:val="18"/>
              </w:rPr>
              <w:t>/</w:t>
            </w:r>
            <w:r>
              <w:rPr>
                <w:sz w:val="18"/>
              </w:rPr>
              <w:t>паралелни разбој/:</w:t>
            </w:r>
          </w:p>
          <w:p w:rsidR="00ED392B" w:rsidRDefault="00CE02ED">
            <w:pPr>
              <w:pStyle w:val="TableParagraph"/>
              <w:numPr>
                <w:ilvl w:val="0"/>
                <w:numId w:val="680"/>
              </w:numPr>
              <w:tabs>
                <w:tab w:val="left" w:pos="176"/>
              </w:tabs>
              <w:spacing w:before="1"/>
              <w:ind w:right="89"/>
              <w:rPr>
                <w:sz w:val="18"/>
              </w:rPr>
            </w:pPr>
            <w:r>
              <w:rPr>
                <w:sz w:val="18"/>
              </w:rPr>
              <w:t xml:space="preserve">из упора седећег разножно пред рукама, </w:t>
            </w:r>
            <w:r>
              <w:rPr>
                <w:spacing w:val="-3"/>
                <w:sz w:val="18"/>
              </w:rPr>
              <w:t xml:space="preserve">прехватом </w:t>
            </w:r>
            <w:r>
              <w:rPr>
                <w:sz w:val="18"/>
              </w:rPr>
              <w:t>напред и дизањем склоњено став на раменима, спуст назад у упор седећи разножно, прехват рукама иза бутина, сножити и зањихом саскок.</w:t>
            </w:r>
          </w:p>
          <w:p w:rsidR="00ED392B" w:rsidRDefault="00CE02ED">
            <w:pPr>
              <w:pStyle w:val="TableParagraph"/>
              <w:spacing w:before="6"/>
              <w:ind w:left="175" w:right="171" w:hanging="103"/>
              <w:rPr>
                <w:sz w:val="18"/>
              </w:rPr>
            </w:pPr>
            <w:r>
              <w:rPr>
                <w:b/>
                <w:sz w:val="18"/>
              </w:rPr>
              <w:t xml:space="preserve">За ученице </w:t>
            </w:r>
            <w:r>
              <w:rPr>
                <w:b/>
                <w:i/>
                <w:sz w:val="18"/>
              </w:rPr>
              <w:t>/</w:t>
            </w:r>
            <w:r>
              <w:rPr>
                <w:sz w:val="18"/>
              </w:rPr>
              <w:t>двовисински разбој, једна притка, вратило/:</w:t>
            </w:r>
          </w:p>
          <w:p w:rsidR="00ED392B" w:rsidRDefault="00CE02ED">
            <w:pPr>
              <w:pStyle w:val="TableParagraph"/>
              <w:numPr>
                <w:ilvl w:val="0"/>
                <w:numId w:val="680"/>
              </w:numPr>
              <w:tabs>
                <w:tab w:val="left" w:pos="195"/>
              </w:tabs>
              <w:spacing w:before="1"/>
              <w:ind w:left="87" w:right="80" w:firstLine="0"/>
              <w:rPr>
                <w:sz w:val="18"/>
              </w:rPr>
            </w:pPr>
            <w:r>
              <w:rPr>
                <w:sz w:val="18"/>
              </w:rPr>
              <w:t>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rsidR="00ED392B" w:rsidRDefault="00CE02ED">
            <w:pPr>
              <w:pStyle w:val="TableParagraph"/>
              <w:numPr>
                <w:ilvl w:val="0"/>
                <w:numId w:val="680"/>
              </w:numPr>
              <w:tabs>
                <w:tab w:val="left" w:pos="195"/>
              </w:tabs>
              <w:spacing w:before="9"/>
              <w:ind w:left="87" w:right="263" w:firstLine="0"/>
              <w:rPr>
                <w:sz w:val="18"/>
              </w:rPr>
            </w:pPr>
            <w:r>
              <w:rPr>
                <w:sz w:val="18"/>
              </w:rPr>
              <w:t>једна притка: наскок у упор предњи, премах одножно једном ногом до упора јашућег; премах одножно заножном до упора стражњег; саскок</w:t>
            </w:r>
            <w:r>
              <w:rPr>
                <w:spacing w:val="-1"/>
                <w:sz w:val="18"/>
              </w:rPr>
              <w:t xml:space="preserve"> </w:t>
            </w:r>
            <w:r>
              <w:rPr>
                <w:sz w:val="18"/>
              </w:rPr>
              <w:t>саседом</w:t>
            </w:r>
          </w:p>
          <w:p w:rsidR="00ED392B" w:rsidRDefault="00CE02ED">
            <w:pPr>
              <w:pStyle w:val="TableParagraph"/>
              <w:spacing w:before="4" w:line="186" w:lineRule="exact"/>
              <w:ind w:left="87"/>
              <w:rPr>
                <w:sz w:val="18"/>
              </w:rPr>
            </w:pPr>
            <w:r>
              <w:rPr>
                <w:sz w:val="18"/>
              </w:rPr>
              <w:t>(замахом ногама унапред).</w:t>
            </w:r>
          </w:p>
        </w:tc>
        <w:tc>
          <w:tcPr>
            <w:tcW w:w="2916" w:type="dxa"/>
          </w:tcPr>
          <w:p w:rsidR="00ED392B" w:rsidRDefault="00CE02ED">
            <w:pPr>
              <w:pStyle w:val="TableParagraph"/>
              <w:numPr>
                <w:ilvl w:val="0"/>
                <w:numId w:val="679"/>
              </w:numPr>
              <w:tabs>
                <w:tab w:val="left" w:pos="426"/>
                <w:tab w:val="left" w:pos="427"/>
              </w:tabs>
              <w:ind w:right="605"/>
              <w:rPr>
                <w:sz w:val="18"/>
              </w:rPr>
            </w:pPr>
            <w:r>
              <w:rPr>
                <w:sz w:val="18"/>
              </w:rPr>
              <w:t>за гимнастику: вежбе на справама и тлу –</w:t>
            </w:r>
            <w:r>
              <w:rPr>
                <w:spacing w:val="-3"/>
                <w:sz w:val="18"/>
              </w:rPr>
              <w:t xml:space="preserve"> </w:t>
            </w:r>
            <w:r>
              <w:rPr>
                <w:sz w:val="18"/>
              </w:rPr>
              <w:t>један;</w:t>
            </w:r>
          </w:p>
          <w:p w:rsidR="00ED392B" w:rsidRDefault="00CE02ED">
            <w:pPr>
              <w:pStyle w:val="TableParagraph"/>
              <w:numPr>
                <w:ilvl w:val="0"/>
                <w:numId w:val="679"/>
              </w:numPr>
              <w:tabs>
                <w:tab w:val="left" w:pos="426"/>
                <w:tab w:val="left" w:pos="427"/>
              </w:tabs>
              <w:spacing w:before="1"/>
              <w:rPr>
                <w:sz w:val="18"/>
              </w:rPr>
            </w:pPr>
            <w:r>
              <w:rPr>
                <w:sz w:val="18"/>
              </w:rPr>
              <w:t>за спорт по избору ученика –</w:t>
            </w:r>
          </w:p>
          <w:p w:rsidR="00ED392B" w:rsidRDefault="00CE02ED">
            <w:pPr>
              <w:pStyle w:val="TableParagraph"/>
              <w:spacing w:before="1"/>
              <w:ind w:left="426"/>
              <w:rPr>
                <w:sz w:val="18"/>
              </w:rPr>
            </w:pPr>
            <w:r>
              <w:rPr>
                <w:sz w:val="18"/>
              </w:rPr>
              <w:t>два;</w:t>
            </w:r>
          </w:p>
          <w:p w:rsidR="00ED392B" w:rsidRDefault="00CE02ED">
            <w:pPr>
              <w:pStyle w:val="TableParagraph"/>
              <w:numPr>
                <w:ilvl w:val="0"/>
                <w:numId w:val="679"/>
              </w:numPr>
              <w:tabs>
                <w:tab w:val="left" w:pos="426"/>
                <w:tab w:val="left" w:pos="427"/>
              </w:tabs>
              <w:ind w:right="550"/>
              <w:rPr>
                <w:sz w:val="18"/>
              </w:rPr>
            </w:pPr>
            <w:r>
              <w:rPr>
                <w:sz w:val="18"/>
              </w:rPr>
              <w:t>за повезивање физичког васпитања са животом и радом –</w:t>
            </w:r>
            <w:r>
              <w:rPr>
                <w:spacing w:val="-1"/>
                <w:sz w:val="18"/>
              </w:rPr>
              <w:t xml:space="preserve"> </w:t>
            </w:r>
            <w:r>
              <w:rPr>
                <w:sz w:val="18"/>
              </w:rPr>
              <w:t>један.</w:t>
            </w:r>
          </w:p>
          <w:p w:rsidR="00ED392B" w:rsidRDefault="00ED392B">
            <w:pPr>
              <w:pStyle w:val="TableParagraph"/>
              <w:spacing w:before="4"/>
              <w:rPr>
                <w:sz w:val="18"/>
              </w:rPr>
            </w:pPr>
          </w:p>
          <w:p w:rsidR="00ED392B" w:rsidRDefault="00CE02ED">
            <w:pPr>
              <w:pStyle w:val="TableParagraph"/>
              <w:spacing w:before="1"/>
              <w:ind w:left="129" w:right="113" w:firstLine="136"/>
              <w:rPr>
                <w:sz w:val="18"/>
              </w:rPr>
            </w:pPr>
            <w:r>
              <w:rPr>
                <w:sz w:val="18"/>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ED392B" w:rsidRDefault="00CE02ED">
            <w:pPr>
              <w:pStyle w:val="TableParagraph"/>
              <w:spacing w:before="4"/>
              <w:ind w:left="128" w:right="127" w:firstLine="137"/>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5"/>
              <w:ind w:left="127" w:right="172"/>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5"/>
              <w:ind w:left="126" w:right="264" w:firstLine="136"/>
              <w:rPr>
                <w:b/>
                <w:i/>
                <w:sz w:val="18"/>
              </w:rPr>
            </w:pPr>
            <w:r>
              <w:rPr>
                <w:sz w:val="18"/>
              </w:rPr>
              <w:t>Часови у току недеље треба да буду распоређени у једнаким интервалима</w:t>
            </w:r>
            <w:r>
              <w:rPr>
                <w:b/>
                <w:i/>
                <w:sz w:val="18"/>
              </w:rPr>
              <w:t xml:space="preserve">, </w:t>
            </w:r>
            <w:r>
              <w:rPr>
                <w:b/>
                <w:sz w:val="18"/>
              </w:rPr>
              <w:t>не могу се одржавати као блок часови</w:t>
            </w:r>
            <w:r>
              <w:rPr>
                <w:b/>
                <w:i/>
                <w:sz w:val="18"/>
              </w:rPr>
              <w:t>.</w:t>
            </w:r>
          </w:p>
          <w:p w:rsidR="00ED392B" w:rsidRDefault="00CE02ED">
            <w:pPr>
              <w:pStyle w:val="TableParagraph"/>
              <w:spacing w:before="4"/>
              <w:ind w:left="125" w:right="145"/>
              <w:rPr>
                <w:sz w:val="18"/>
              </w:rPr>
            </w:pPr>
            <w:r>
              <w:rPr>
                <w:sz w:val="18"/>
              </w:rPr>
              <w:t xml:space="preserve">Настава се не може одржавати </w:t>
            </w:r>
            <w:r>
              <w:rPr>
                <w:b/>
                <w:sz w:val="18"/>
              </w:rPr>
              <w:t>истовремено са два одељења</w:t>
            </w:r>
            <w:r>
              <w:rPr>
                <w:b/>
                <w:i/>
                <w:sz w:val="18"/>
              </w:rPr>
              <w:t xml:space="preserve">, </w:t>
            </w:r>
            <w:r>
              <w:rPr>
                <w:sz w:val="18"/>
              </w:rPr>
              <w:t>ни на спортском терену, ни у фискултурној сали.</w:t>
            </w:r>
          </w:p>
          <w:p w:rsidR="00ED392B" w:rsidRDefault="00CE02ED">
            <w:pPr>
              <w:pStyle w:val="TableParagraph"/>
              <w:spacing w:before="3"/>
              <w:ind w:left="123" w:right="173" w:firstLine="182"/>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8533"/>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889" w:type="dxa"/>
          </w:tcPr>
          <w:p w:rsidR="00ED392B" w:rsidRDefault="00CE02ED">
            <w:pPr>
              <w:pStyle w:val="TableParagraph"/>
              <w:spacing w:line="206" w:lineRule="exact"/>
              <w:ind w:left="27"/>
              <w:rPr>
                <w:b/>
                <w:i/>
                <w:sz w:val="18"/>
              </w:rPr>
            </w:pPr>
            <w:r>
              <w:rPr>
                <w:b/>
                <w:i/>
                <w:sz w:val="18"/>
              </w:rPr>
              <w:t>5. Вратило</w:t>
            </w:r>
          </w:p>
          <w:p w:rsidR="00ED392B" w:rsidRDefault="00CE02ED">
            <w:pPr>
              <w:pStyle w:val="TableParagraph"/>
              <w:spacing w:before="1"/>
              <w:ind w:left="212"/>
              <w:rPr>
                <w:sz w:val="18"/>
              </w:rPr>
            </w:pPr>
            <w:r>
              <w:rPr>
                <w:b/>
                <w:sz w:val="18"/>
              </w:rPr>
              <w:t xml:space="preserve">За ученике </w:t>
            </w:r>
            <w:r>
              <w:rPr>
                <w:sz w:val="18"/>
              </w:rPr>
              <w:t>/доскочно вратило/</w:t>
            </w:r>
          </w:p>
          <w:p w:rsidR="00ED392B" w:rsidRDefault="00CE02ED">
            <w:pPr>
              <w:pStyle w:val="TableParagraph"/>
              <w:spacing w:before="1"/>
              <w:ind w:left="175" w:right="76" w:hanging="148"/>
              <w:rPr>
                <w:sz w:val="18"/>
              </w:rPr>
            </w:pPr>
            <w:r>
              <w:rPr>
                <w:sz w:val="18"/>
              </w:rPr>
              <w:t>- из мирног виса узмак до упора, замахом ногама уназад (зањихом) саскок увито</w:t>
            </w:r>
          </w:p>
          <w:p w:rsidR="00ED392B" w:rsidRDefault="00CE02ED">
            <w:pPr>
              <w:pStyle w:val="TableParagraph"/>
              <w:spacing w:before="2"/>
              <w:ind w:left="27"/>
              <w:rPr>
                <w:b/>
                <w:i/>
                <w:sz w:val="18"/>
              </w:rPr>
            </w:pPr>
            <w:r>
              <w:rPr>
                <w:b/>
                <w:i/>
                <w:sz w:val="18"/>
              </w:rPr>
              <w:t>6. Греда</w:t>
            </w:r>
          </w:p>
          <w:p w:rsidR="00ED392B" w:rsidRDefault="00CE02ED">
            <w:pPr>
              <w:pStyle w:val="TableParagraph"/>
              <w:spacing w:before="1"/>
              <w:ind w:left="213"/>
              <w:rPr>
                <w:sz w:val="18"/>
              </w:rPr>
            </w:pPr>
            <w:r>
              <w:rPr>
                <w:b/>
                <w:sz w:val="18"/>
              </w:rPr>
              <w:t>За ученице /</w:t>
            </w:r>
            <w:r>
              <w:rPr>
                <w:sz w:val="18"/>
              </w:rPr>
              <w:t>висока греда/:</w:t>
            </w:r>
          </w:p>
          <w:p w:rsidR="00ED392B" w:rsidRDefault="00CE02ED">
            <w:pPr>
              <w:pStyle w:val="TableParagraph"/>
              <w:spacing w:before="1"/>
              <w:ind w:left="87" w:right="121"/>
              <w:rPr>
                <w:sz w:val="18"/>
              </w:rPr>
            </w:pPr>
            <w:r>
              <w:rPr>
                <w:sz w:val="18"/>
              </w:rPr>
              <w:t>- залетом и суножним одскоком наскок у упор чучећи; окрет за 90</w:t>
            </w:r>
            <w:r>
              <w:rPr>
                <w:sz w:val="18"/>
                <w:vertAlign w:val="superscript"/>
              </w:rPr>
              <w:t>0</w:t>
            </w:r>
            <w:r>
              <w:rPr>
                <w:sz w:val="18"/>
              </w:rPr>
              <w:t xml:space="preserve"> усправ у успон, окрет за 180</w:t>
            </w:r>
            <w:r>
              <w:rPr>
                <w:sz w:val="18"/>
                <w:vertAlign w:val="superscript"/>
              </w:rPr>
              <w:t>0</w:t>
            </w:r>
            <w:r>
              <w:rPr>
                <w:sz w:val="18"/>
              </w:rPr>
              <w:t>, лагано трчање на прстима, скок са променом ногу, кораци у успону до краја греде; саскок згрчено (бочно у односу на греду).</w:t>
            </w:r>
          </w:p>
          <w:p w:rsidR="00ED392B" w:rsidRDefault="00CE02ED">
            <w:pPr>
              <w:pStyle w:val="TableParagraph"/>
              <w:spacing w:before="7"/>
              <w:ind w:left="27"/>
              <w:rPr>
                <w:b/>
                <w:i/>
                <w:sz w:val="18"/>
              </w:rPr>
            </w:pPr>
            <w:r>
              <w:rPr>
                <w:b/>
                <w:i/>
                <w:sz w:val="18"/>
              </w:rPr>
              <w:t>7. Коњ са хватаљкама</w:t>
            </w:r>
          </w:p>
          <w:p w:rsidR="00ED392B" w:rsidRDefault="00CE02ED">
            <w:pPr>
              <w:pStyle w:val="TableParagraph"/>
              <w:ind w:left="205"/>
              <w:rPr>
                <w:b/>
                <w:sz w:val="18"/>
              </w:rPr>
            </w:pPr>
            <w:r>
              <w:rPr>
                <w:b/>
                <w:sz w:val="18"/>
              </w:rPr>
              <w:t>За ученике:</w:t>
            </w:r>
          </w:p>
          <w:p w:rsidR="00ED392B" w:rsidRDefault="00CE02ED">
            <w:pPr>
              <w:pStyle w:val="TableParagraph"/>
              <w:spacing w:before="1"/>
              <w:ind w:left="175" w:right="171" w:hanging="148"/>
              <w:rPr>
                <w:sz w:val="18"/>
              </w:rPr>
            </w:pPr>
            <w:r>
              <w:rPr>
                <w:sz w:val="18"/>
              </w:rPr>
              <w:t>- из упора пред рукама, коло заножно левом, коло заножно десном.</w:t>
            </w:r>
          </w:p>
          <w:p w:rsidR="00ED392B" w:rsidRDefault="00CE02ED">
            <w:pPr>
              <w:pStyle w:val="TableParagraph"/>
              <w:spacing w:before="3"/>
              <w:ind w:left="175" w:right="108" w:hanging="148"/>
              <w:rPr>
                <w:sz w:val="18"/>
              </w:rPr>
            </w:pPr>
            <w:r>
              <w:rPr>
                <w:b/>
                <w:sz w:val="18"/>
              </w:rPr>
              <w:t>Школско такмичење (одељење, школа)</w:t>
            </w:r>
            <w:r>
              <w:rPr>
                <w:sz w:val="18"/>
              </w:rPr>
              <w:t>: актив наставника физичког васпитања бира справе на којима ће се ученици такмичити.</w:t>
            </w:r>
          </w:p>
          <w:p w:rsidR="00ED392B" w:rsidRDefault="00CE02ED">
            <w:pPr>
              <w:pStyle w:val="TableParagraph"/>
              <w:spacing w:before="4"/>
              <w:ind w:left="87"/>
              <w:rPr>
                <w:sz w:val="18"/>
              </w:rPr>
            </w:pPr>
            <w:r>
              <w:rPr>
                <w:b/>
                <w:sz w:val="18"/>
              </w:rPr>
              <w:t xml:space="preserve">За напредније ученике: </w:t>
            </w:r>
            <w:r>
              <w:rPr>
                <w:sz w:val="18"/>
              </w:rPr>
              <w:t>састави из система школских спортских такмичења и учешће на вишим нивоима школских такмичења.</w:t>
            </w:r>
          </w:p>
          <w:p w:rsidR="00ED392B" w:rsidRDefault="00ED392B">
            <w:pPr>
              <w:pStyle w:val="TableParagraph"/>
              <w:spacing w:before="4"/>
              <w:rPr>
                <w:sz w:val="18"/>
              </w:rPr>
            </w:pPr>
          </w:p>
          <w:p w:rsidR="00ED392B" w:rsidRDefault="00CE02ED">
            <w:pPr>
              <w:pStyle w:val="TableParagraph"/>
              <w:spacing w:before="1"/>
              <w:ind w:left="553" w:right="285"/>
              <w:rPr>
                <w:b/>
                <w:sz w:val="18"/>
              </w:rPr>
            </w:pPr>
            <w:r>
              <w:rPr>
                <w:b/>
                <w:sz w:val="18"/>
              </w:rPr>
              <w:t>ПРОГРАМ ПО ИЗБОРУ УЧЕНИКА</w:t>
            </w:r>
          </w:p>
          <w:p w:rsidR="00ED392B" w:rsidRDefault="00CE02ED">
            <w:pPr>
              <w:pStyle w:val="TableParagraph"/>
              <w:numPr>
                <w:ilvl w:val="0"/>
                <w:numId w:val="678"/>
              </w:numPr>
              <w:tabs>
                <w:tab w:val="left" w:pos="785"/>
                <w:tab w:val="left" w:pos="786"/>
              </w:tabs>
              <w:spacing w:before="2"/>
              <w:ind w:right="627" w:hanging="262"/>
              <w:rPr>
                <w:b/>
                <w:sz w:val="18"/>
              </w:rPr>
            </w:pPr>
            <w:r>
              <w:rPr>
                <w:b/>
                <w:sz w:val="18"/>
              </w:rPr>
              <w:t>РИТМИЧКА ГИМНАСТИКА И НАРОДНИ</w:t>
            </w:r>
            <w:r>
              <w:rPr>
                <w:b/>
                <w:spacing w:val="-3"/>
                <w:sz w:val="18"/>
              </w:rPr>
              <w:t xml:space="preserve"> </w:t>
            </w:r>
            <w:r>
              <w:rPr>
                <w:b/>
                <w:sz w:val="18"/>
              </w:rPr>
              <w:t>ПЛЕСОВИ</w:t>
            </w:r>
          </w:p>
          <w:p w:rsidR="00ED392B" w:rsidRDefault="00CE02ED">
            <w:pPr>
              <w:pStyle w:val="TableParagraph"/>
              <w:numPr>
                <w:ilvl w:val="0"/>
                <w:numId w:val="677"/>
              </w:numPr>
              <w:tabs>
                <w:tab w:val="left" w:pos="848"/>
                <w:tab w:val="left" w:pos="849"/>
              </w:tabs>
              <w:spacing w:before="1"/>
              <w:ind w:right="170" w:hanging="114"/>
              <w:rPr>
                <w:sz w:val="18"/>
              </w:rPr>
            </w:pPr>
            <w:r>
              <w:rPr>
                <w:sz w:val="18"/>
              </w:rPr>
              <w:t>Савладавање основних вежби: „докорак,“, мењајући корак галопом у свим правцима, полкин корак, далеко високи скок, „маказице;</w:t>
            </w:r>
          </w:p>
          <w:p w:rsidR="00ED392B" w:rsidRDefault="00CE02ED">
            <w:pPr>
              <w:pStyle w:val="TableParagraph"/>
              <w:numPr>
                <w:ilvl w:val="0"/>
                <w:numId w:val="677"/>
              </w:numPr>
              <w:tabs>
                <w:tab w:val="left" w:pos="848"/>
                <w:tab w:val="left" w:pos="849"/>
              </w:tabs>
              <w:spacing w:before="1" w:line="210" w:lineRule="atLeast"/>
              <w:ind w:right="153" w:hanging="114"/>
              <w:rPr>
                <w:sz w:val="18"/>
              </w:rPr>
            </w:pPr>
            <w:r>
              <w:rPr>
                <w:sz w:val="18"/>
              </w:rPr>
              <w:t>Систематска обрада естетског покрета тела у месту</w:t>
            </w:r>
            <w:r>
              <w:rPr>
                <w:spacing w:val="3"/>
                <w:sz w:val="18"/>
              </w:rPr>
              <w:t xml:space="preserve"> </w:t>
            </w:r>
            <w:r>
              <w:rPr>
                <w:sz w:val="18"/>
              </w:rPr>
              <w:t>и</w:t>
            </w:r>
          </w:p>
        </w:tc>
        <w:tc>
          <w:tcPr>
            <w:tcW w:w="2916" w:type="dxa"/>
          </w:tcPr>
          <w:p w:rsidR="00ED392B" w:rsidRDefault="00CE02ED">
            <w:pPr>
              <w:pStyle w:val="TableParagraph"/>
              <w:ind w:left="130" w:right="811"/>
              <w:rPr>
                <w:b/>
                <w:sz w:val="18"/>
              </w:rPr>
            </w:pPr>
            <w:r>
              <w:rPr>
                <w:b/>
                <w:sz w:val="18"/>
              </w:rPr>
              <w:t>Праћење, вредновање и оцењивање</w:t>
            </w:r>
          </w:p>
          <w:p w:rsidR="00ED392B" w:rsidRDefault="00CE02ED">
            <w:pPr>
              <w:pStyle w:val="TableParagraph"/>
              <w:spacing w:before="1"/>
              <w:ind w:left="129" w:right="82" w:firstLine="137"/>
              <w:rPr>
                <w:sz w:val="18"/>
              </w:rPr>
            </w:pP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ED392B" w:rsidRDefault="00ED392B">
            <w:pPr>
              <w:pStyle w:val="TableParagraph"/>
              <w:spacing w:before="9"/>
              <w:rPr>
                <w:sz w:val="18"/>
              </w:rPr>
            </w:pPr>
          </w:p>
          <w:p w:rsidR="00ED392B" w:rsidRDefault="00CE02ED">
            <w:pPr>
              <w:pStyle w:val="TableParagraph"/>
              <w:ind w:left="129"/>
              <w:rPr>
                <w:b/>
                <w:sz w:val="18"/>
              </w:rPr>
            </w:pPr>
            <w:r>
              <w:rPr>
                <w:b/>
                <w:sz w:val="18"/>
              </w:rPr>
              <w:t>Минимални образовни захтеви</w:t>
            </w:r>
          </w:p>
          <w:p w:rsidR="00ED392B" w:rsidRDefault="00CE02ED">
            <w:pPr>
              <w:pStyle w:val="TableParagraph"/>
              <w:numPr>
                <w:ilvl w:val="0"/>
                <w:numId w:val="676"/>
              </w:numPr>
              <w:tabs>
                <w:tab w:val="left" w:pos="362"/>
                <w:tab w:val="left" w:pos="363"/>
              </w:tabs>
              <w:spacing w:before="1"/>
              <w:ind w:right="119" w:hanging="147"/>
              <w:rPr>
                <w:sz w:val="18"/>
              </w:rPr>
            </w:pPr>
            <w:r>
              <w:rPr>
                <w:b/>
                <w:sz w:val="18"/>
              </w:rPr>
              <w:t xml:space="preserve">Атлетика : </w:t>
            </w:r>
            <w:r>
              <w:rPr>
                <w:sz w:val="18"/>
              </w:rPr>
              <w:t>трчање на 100 м за ученике и ученице, трчање на 800 м за ученике и 500 м за ученице, скок удаљ, увис, бацање кугле – на резултат.</w:t>
            </w:r>
          </w:p>
          <w:p w:rsidR="00ED392B" w:rsidRDefault="00CE02ED">
            <w:pPr>
              <w:pStyle w:val="TableParagraph"/>
              <w:numPr>
                <w:ilvl w:val="0"/>
                <w:numId w:val="676"/>
              </w:numPr>
              <w:tabs>
                <w:tab w:val="left" w:pos="362"/>
                <w:tab w:val="left" w:pos="363"/>
              </w:tabs>
              <w:spacing w:before="3"/>
              <w:ind w:left="184" w:right="441" w:hanging="151"/>
              <w:rPr>
                <w:sz w:val="18"/>
              </w:rPr>
            </w:pPr>
            <w:r>
              <w:rPr>
                <w:b/>
                <w:sz w:val="18"/>
              </w:rPr>
              <w:t xml:space="preserve">Вежбе на справама и тлу: За ученике: </w:t>
            </w:r>
            <w:r>
              <w:rPr>
                <w:sz w:val="18"/>
              </w:rPr>
              <w:t>наставни садржаји из програма вежби на тлу, прескока, једне справе у упору и једне справе у</w:t>
            </w:r>
            <w:r>
              <w:rPr>
                <w:spacing w:val="10"/>
                <w:sz w:val="18"/>
              </w:rPr>
              <w:t xml:space="preserve"> </w:t>
            </w:r>
            <w:r>
              <w:rPr>
                <w:sz w:val="18"/>
              </w:rPr>
              <w:t>вису;</w:t>
            </w:r>
          </w:p>
          <w:p w:rsidR="00ED392B" w:rsidRDefault="00CE02ED">
            <w:pPr>
              <w:pStyle w:val="TableParagraph"/>
              <w:spacing w:before="5"/>
              <w:ind w:left="184" w:right="380"/>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4"/>
              <w:rPr>
                <w:sz w:val="18"/>
              </w:rPr>
            </w:pPr>
          </w:p>
          <w:p w:rsidR="00ED392B" w:rsidRDefault="00CE02ED">
            <w:pPr>
              <w:pStyle w:val="TableParagraph"/>
              <w:spacing w:before="1"/>
              <w:ind w:left="87"/>
              <w:rPr>
                <w:b/>
                <w:sz w:val="18"/>
              </w:rPr>
            </w:pPr>
            <w:r>
              <w:rPr>
                <w:b/>
                <w:sz w:val="18"/>
              </w:rPr>
              <w:t>Оквирни број часова по темама</w:t>
            </w:r>
          </w:p>
          <w:p w:rsidR="00ED392B" w:rsidRDefault="00CE02ED">
            <w:pPr>
              <w:pStyle w:val="TableParagraph"/>
              <w:numPr>
                <w:ilvl w:val="1"/>
                <w:numId w:val="676"/>
              </w:numPr>
              <w:tabs>
                <w:tab w:val="left" w:pos="368"/>
              </w:tabs>
              <w:spacing w:before="1"/>
              <w:ind w:right="168" w:hanging="236"/>
              <w:rPr>
                <w:sz w:val="18"/>
              </w:rPr>
            </w:pPr>
            <w:r>
              <w:rPr>
                <w:sz w:val="18"/>
              </w:rPr>
              <w:t>Тестирање и провера савладаности исхода из претходног разреда (6</w:t>
            </w:r>
            <w:r>
              <w:rPr>
                <w:spacing w:val="5"/>
                <w:sz w:val="18"/>
              </w:rPr>
              <w:t xml:space="preserve"> </w:t>
            </w:r>
            <w:r>
              <w:rPr>
                <w:sz w:val="18"/>
              </w:rPr>
              <w:t>часова);</w:t>
            </w:r>
          </w:p>
          <w:p w:rsidR="00ED392B" w:rsidRDefault="00CE02ED">
            <w:pPr>
              <w:pStyle w:val="TableParagraph"/>
              <w:numPr>
                <w:ilvl w:val="1"/>
                <w:numId w:val="676"/>
              </w:numPr>
              <w:tabs>
                <w:tab w:val="left" w:pos="368"/>
              </w:tabs>
              <w:spacing w:before="2"/>
              <w:rPr>
                <w:sz w:val="18"/>
              </w:rPr>
            </w:pPr>
            <w:r>
              <w:rPr>
                <w:sz w:val="18"/>
              </w:rPr>
              <w:t>Теоријских часова (2 у првом и</w:t>
            </w:r>
          </w:p>
          <w:p w:rsidR="00ED392B" w:rsidRDefault="00CE02ED">
            <w:pPr>
              <w:pStyle w:val="TableParagraph"/>
              <w:ind w:left="367"/>
              <w:rPr>
                <w:sz w:val="18"/>
              </w:rPr>
            </w:pPr>
            <w:r>
              <w:rPr>
                <w:sz w:val="18"/>
              </w:rPr>
              <w:t>2 у другом полугодишту);</w:t>
            </w:r>
          </w:p>
          <w:p w:rsidR="00ED392B" w:rsidRDefault="00CE02ED">
            <w:pPr>
              <w:pStyle w:val="TableParagraph"/>
              <w:numPr>
                <w:ilvl w:val="1"/>
                <w:numId w:val="676"/>
              </w:numPr>
              <w:tabs>
                <w:tab w:val="left" w:pos="367"/>
              </w:tabs>
              <w:spacing w:before="1"/>
              <w:ind w:left="366" w:hanging="236"/>
              <w:rPr>
                <w:sz w:val="18"/>
              </w:rPr>
            </w:pPr>
            <w:r>
              <w:rPr>
                <w:sz w:val="18"/>
              </w:rPr>
              <w:t>Атлетика (10</w:t>
            </w:r>
            <w:r>
              <w:rPr>
                <w:spacing w:val="-7"/>
                <w:sz w:val="18"/>
              </w:rPr>
              <w:t xml:space="preserve"> </w:t>
            </w:r>
            <w:r>
              <w:rPr>
                <w:sz w:val="18"/>
              </w:rPr>
              <w:t>часова);</w:t>
            </w:r>
          </w:p>
          <w:p w:rsidR="00ED392B" w:rsidRDefault="00CE02ED">
            <w:pPr>
              <w:pStyle w:val="TableParagraph"/>
              <w:numPr>
                <w:ilvl w:val="1"/>
                <w:numId w:val="676"/>
              </w:numPr>
              <w:tabs>
                <w:tab w:val="left" w:pos="367"/>
              </w:tabs>
              <w:ind w:left="366" w:right="87" w:hanging="236"/>
              <w:rPr>
                <w:sz w:val="18"/>
              </w:rPr>
            </w:pPr>
            <w:r>
              <w:rPr>
                <w:sz w:val="18"/>
              </w:rPr>
              <w:t>Гимнастика: вежбе на справама и тлу (10</w:t>
            </w:r>
            <w:r>
              <w:rPr>
                <w:spacing w:val="-1"/>
                <w:sz w:val="18"/>
              </w:rPr>
              <w:t xml:space="preserve"> </w:t>
            </w:r>
            <w:r>
              <w:rPr>
                <w:sz w:val="18"/>
              </w:rPr>
              <w:t>часова);</w:t>
            </w:r>
          </w:p>
          <w:p w:rsidR="00ED392B" w:rsidRDefault="00CE02ED">
            <w:pPr>
              <w:pStyle w:val="TableParagraph"/>
              <w:numPr>
                <w:ilvl w:val="1"/>
                <w:numId w:val="676"/>
              </w:numPr>
              <w:tabs>
                <w:tab w:val="left" w:pos="367"/>
              </w:tabs>
              <w:spacing w:before="1"/>
              <w:ind w:left="366" w:right="565"/>
              <w:rPr>
                <w:sz w:val="18"/>
              </w:rPr>
            </w:pPr>
            <w:r>
              <w:rPr>
                <w:sz w:val="18"/>
              </w:rPr>
              <w:t>Спортска игра: по избору школе (10</w:t>
            </w:r>
            <w:r>
              <w:rPr>
                <w:spacing w:val="-1"/>
                <w:sz w:val="18"/>
              </w:rPr>
              <w:t xml:space="preserve"> </w:t>
            </w:r>
            <w:r>
              <w:rPr>
                <w:sz w:val="18"/>
              </w:rPr>
              <w:t>часова);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8560"/>
        </w:trPr>
        <w:tc>
          <w:tcPr>
            <w:tcW w:w="1891" w:type="dxa"/>
          </w:tcPr>
          <w:p w:rsidR="00ED392B" w:rsidRDefault="00CE02ED">
            <w:pPr>
              <w:pStyle w:val="TableParagraph"/>
              <w:numPr>
                <w:ilvl w:val="0"/>
                <w:numId w:val="675"/>
              </w:numPr>
              <w:tabs>
                <w:tab w:val="left" w:pos="322"/>
              </w:tabs>
              <w:ind w:right="153"/>
              <w:rPr>
                <w:sz w:val="18"/>
              </w:rPr>
            </w:pPr>
            <w:r>
              <w:rPr>
                <w:sz w:val="18"/>
              </w:rPr>
              <w:t>Спортска игра (по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0"/>
              <w:rPr>
                <w:sz w:val="18"/>
              </w:rPr>
            </w:pPr>
          </w:p>
          <w:p w:rsidR="00ED392B" w:rsidRDefault="00CE02ED">
            <w:pPr>
              <w:pStyle w:val="TableParagraph"/>
              <w:numPr>
                <w:ilvl w:val="0"/>
                <w:numId w:val="675"/>
              </w:numPr>
              <w:tabs>
                <w:tab w:val="left" w:pos="325"/>
              </w:tabs>
              <w:ind w:left="324" w:right="160" w:hanging="237"/>
              <w:rPr>
                <w:sz w:val="18"/>
              </w:rPr>
            </w:pPr>
            <w:r>
              <w:rPr>
                <w:sz w:val="18"/>
              </w:rPr>
              <w:t>Физичка, односно спортска активност у складу са могућностима школе</w:t>
            </w: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889" w:type="dxa"/>
          </w:tcPr>
          <w:p w:rsidR="00ED392B" w:rsidRDefault="00CE02ED">
            <w:pPr>
              <w:pStyle w:val="TableParagraph"/>
              <w:ind w:left="201" w:right="129"/>
              <w:rPr>
                <w:sz w:val="18"/>
              </w:rPr>
            </w:pPr>
            <w:r>
              <w:rPr>
                <w:sz w:val="18"/>
              </w:rPr>
              <w:t>у кретању без реквизита и са реквизитима, користећи при томе различиту динамику, ритам и</w:t>
            </w:r>
            <w:r>
              <w:rPr>
                <w:spacing w:val="-1"/>
                <w:sz w:val="18"/>
              </w:rPr>
              <w:t xml:space="preserve"> </w:t>
            </w:r>
            <w:r>
              <w:rPr>
                <w:sz w:val="18"/>
              </w:rPr>
              <w:t>темпо;</w:t>
            </w:r>
          </w:p>
          <w:p w:rsidR="00ED392B" w:rsidRDefault="00CE02ED">
            <w:pPr>
              <w:pStyle w:val="TableParagraph"/>
              <w:numPr>
                <w:ilvl w:val="0"/>
                <w:numId w:val="674"/>
              </w:numPr>
              <w:tabs>
                <w:tab w:val="left" w:pos="848"/>
                <w:tab w:val="left" w:pos="849"/>
              </w:tabs>
              <w:spacing w:before="2"/>
              <w:ind w:right="362"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674"/>
              </w:numPr>
              <w:tabs>
                <w:tab w:val="left" w:pos="848"/>
                <w:tab w:val="left" w:pos="849"/>
              </w:tabs>
              <w:spacing w:before="4"/>
              <w:ind w:right="266" w:hanging="114"/>
              <w:rPr>
                <w:sz w:val="18"/>
              </w:rPr>
            </w:pPr>
            <w:r>
              <w:rPr>
                <w:sz w:val="18"/>
              </w:rPr>
              <w:t>Треба савладати најмање пет народних</w:t>
            </w:r>
            <w:r>
              <w:rPr>
                <w:spacing w:val="-3"/>
                <w:sz w:val="18"/>
              </w:rPr>
              <w:t xml:space="preserve"> </w:t>
            </w:r>
            <w:r>
              <w:rPr>
                <w:sz w:val="18"/>
              </w:rPr>
              <w:t>плесова;</w:t>
            </w:r>
          </w:p>
          <w:p w:rsidR="00ED392B" w:rsidRDefault="00CE02ED">
            <w:pPr>
              <w:pStyle w:val="TableParagraph"/>
              <w:numPr>
                <w:ilvl w:val="0"/>
                <w:numId w:val="674"/>
              </w:numPr>
              <w:tabs>
                <w:tab w:val="left" w:pos="848"/>
                <w:tab w:val="left" w:pos="849"/>
              </w:tabs>
              <w:spacing w:before="1"/>
              <w:ind w:right="167" w:hanging="114"/>
              <w:rPr>
                <w:sz w:val="18"/>
              </w:rPr>
            </w:pPr>
            <w:r>
              <w:rPr>
                <w:sz w:val="18"/>
              </w:rPr>
              <w:t>Припрема за такмичење и приредбе и учешће на</w:t>
            </w:r>
            <w:r>
              <w:rPr>
                <w:spacing w:val="-4"/>
                <w:sz w:val="18"/>
              </w:rPr>
              <w:t xml:space="preserve"> </w:t>
            </w:r>
            <w:r>
              <w:rPr>
                <w:sz w:val="18"/>
              </w:rPr>
              <w:t>њима.</w:t>
            </w:r>
          </w:p>
          <w:p w:rsidR="00ED392B" w:rsidRDefault="00CE02ED">
            <w:pPr>
              <w:pStyle w:val="TableParagraph"/>
              <w:spacing w:before="2"/>
              <w:ind w:left="321"/>
              <w:rPr>
                <w:b/>
                <w:sz w:val="18"/>
              </w:rPr>
            </w:pPr>
            <w:r>
              <w:rPr>
                <w:b/>
                <w:sz w:val="18"/>
              </w:rPr>
              <w:t>СПОРТСКА ИГРА (по</w:t>
            </w:r>
          </w:p>
          <w:p w:rsidR="00ED392B" w:rsidRDefault="00CE02ED">
            <w:pPr>
              <w:pStyle w:val="TableParagraph"/>
              <w:spacing w:before="1"/>
              <w:ind w:left="321"/>
              <w:rPr>
                <w:b/>
                <w:sz w:val="18"/>
              </w:rPr>
            </w:pPr>
            <w:r>
              <w:rPr>
                <w:b/>
                <w:sz w:val="18"/>
              </w:rPr>
              <w:t>избору)</w:t>
            </w:r>
          </w:p>
          <w:p w:rsidR="00ED392B" w:rsidRDefault="00CE02ED">
            <w:pPr>
              <w:pStyle w:val="TableParagraph"/>
              <w:numPr>
                <w:ilvl w:val="0"/>
                <w:numId w:val="674"/>
              </w:numPr>
              <w:tabs>
                <w:tab w:val="left" w:pos="426"/>
                <w:tab w:val="left" w:pos="428"/>
              </w:tabs>
              <w:spacing w:before="1"/>
              <w:ind w:left="175" w:right="296"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674"/>
              </w:numPr>
              <w:tabs>
                <w:tab w:val="left" w:pos="427"/>
                <w:tab w:val="left" w:pos="428"/>
              </w:tabs>
              <w:spacing w:before="2"/>
              <w:ind w:left="175" w:right="298" w:hanging="148"/>
              <w:rPr>
                <w:sz w:val="18"/>
              </w:rPr>
            </w:pPr>
            <w:r>
              <w:rPr>
                <w:sz w:val="18"/>
              </w:rPr>
              <w:t>Даље проширивање и продубљивање техничко- 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w:t>
            </w:r>
            <w:r>
              <w:rPr>
                <w:spacing w:val="-1"/>
                <w:sz w:val="18"/>
              </w:rPr>
              <w:t xml:space="preserve"> </w:t>
            </w:r>
            <w:r>
              <w:rPr>
                <w:sz w:val="18"/>
              </w:rPr>
              <w:t>игре.</w:t>
            </w:r>
          </w:p>
          <w:p w:rsidR="00ED392B" w:rsidRDefault="00ED392B">
            <w:pPr>
              <w:pStyle w:val="TableParagraph"/>
              <w:spacing w:before="9"/>
              <w:rPr>
                <w:sz w:val="18"/>
              </w:rPr>
            </w:pPr>
          </w:p>
          <w:p w:rsidR="00ED392B" w:rsidRDefault="00CE02ED">
            <w:pPr>
              <w:pStyle w:val="TableParagraph"/>
              <w:ind w:left="324" w:right="126"/>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5"/>
                <w:sz w:val="18"/>
              </w:rPr>
              <w:t xml:space="preserve">који сам </w:t>
            </w:r>
            <w:r>
              <w:rPr>
                <w:spacing w:val="-6"/>
                <w:sz w:val="18"/>
              </w:rPr>
              <w:t xml:space="preserve">доноси </w:t>
            </w:r>
            <w:r>
              <w:rPr>
                <w:spacing w:val="-7"/>
                <w:sz w:val="18"/>
              </w:rPr>
              <w:t xml:space="preserve">(из програма </w:t>
            </w:r>
            <w:r>
              <w:rPr>
                <w:spacing w:val="-6"/>
                <w:sz w:val="18"/>
              </w:rPr>
              <w:t xml:space="preserve">трећег разреда </w:t>
            </w:r>
            <w:r>
              <w:rPr>
                <w:spacing w:val="-7"/>
                <w:sz w:val="18"/>
              </w:rPr>
              <w:t xml:space="preserve">(програм </w:t>
            </w:r>
            <w:r>
              <w:rPr>
                <w:spacing w:val="-4"/>
                <w:sz w:val="18"/>
              </w:rPr>
              <w:t xml:space="preserve">по </w:t>
            </w:r>
            <w:r>
              <w:rPr>
                <w:spacing w:val="-6"/>
                <w:sz w:val="18"/>
              </w:rPr>
              <w:t xml:space="preserve">избору ученика) </w:t>
            </w:r>
            <w:r>
              <w:rPr>
                <w:sz w:val="18"/>
              </w:rPr>
              <w:t xml:space="preserve">у </w:t>
            </w:r>
            <w:r>
              <w:rPr>
                <w:spacing w:val="-6"/>
                <w:sz w:val="18"/>
              </w:rPr>
              <w:t xml:space="preserve">складу </w:t>
            </w:r>
            <w:r>
              <w:rPr>
                <w:spacing w:val="-7"/>
                <w:sz w:val="18"/>
              </w:rPr>
              <w:t xml:space="preserve">са могућностима </w:t>
            </w:r>
            <w:r>
              <w:rPr>
                <w:spacing w:val="-6"/>
                <w:sz w:val="18"/>
              </w:rPr>
              <w:t xml:space="preserve">школе, </w:t>
            </w:r>
            <w:r>
              <w:rPr>
                <w:spacing w:val="-7"/>
                <w:sz w:val="18"/>
              </w:rPr>
              <w:t xml:space="preserve">организује </w:t>
            </w:r>
            <w:r>
              <w:rPr>
                <w:spacing w:val="-6"/>
                <w:sz w:val="18"/>
              </w:rPr>
              <w:t xml:space="preserve">наставу </w:t>
            </w:r>
            <w:r>
              <w:rPr>
                <w:spacing w:val="-4"/>
                <w:sz w:val="18"/>
              </w:rPr>
              <w:t xml:space="preserve">за </w:t>
            </w:r>
            <w:r>
              <w:rPr>
                <w:spacing w:val="-5"/>
                <w:sz w:val="18"/>
              </w:rPr>
              <w:t xml:space="preserve">коју </w:t>
            </w:r>
            <w:r>
              <w:rPr>
                <w:spacing w:val="-6"/>
                <w:sz w:val="18"/>
              </w:rPr>
              <w:t xml:space="preserve">ученици </w:t>
            </w:r>
            <w:r>
              <w:rPr>
                <w:spacing w:val="-7"/>
                <w:sz w:val="18"/>
              </w:rPr>
              <w:t xml:space="preserve">покажу </w:t>
            </w:r>
            <w:r>
              <w:rPr>
                <w:spacing w:val="-6"/>
                <w:sz w:val="18"/>
              </w:rPr>
              <w:t xml:space="preserve">посебно </w:t>
            </w:r>
            <w:r>
              <w:rPr>
                <w:spacing w:val="-7"/>
                <w:sz w:val="18"/>
              </w:rPr>
              <w:t>интересовање</w:t>
            </w:r>
          </w:p>
          <w:p w:rsidR="00ED392B" w:rsidRDefault="00ED392B">
            <w:pPr>
              <w:pStyle w:val="TableParagraph"/>
              <w:spacing w:before="8"/>
              <w:rPr>
                <w:sz w:val="18"/>
              </w:rPr>
            </w:pPr>
          </w:p>
          <w:p w:rsidR="00ED392B" w:rsidRDefault="00CE02ED">
            <w:pPr>
              <w:pStyle w:val="TableParagraph"/>
              <w:ind w:left="201"/>
              <w:rPr>
                <w:b/>
                <w:sz w:val="18"/>
              </w:rPr>
            </w:pPr>
            <w:r>
              <w:rPr>
                <w:b/>
                <w:sz w:val="18"/>
              </w:rPr>
              <w:t>РУКОМЕТ</w:t>
            </w:r>
          </w:p>
          <w:p w:rsidR="00ED392B" w:rsidRDefault="00CE02ED">
            <w:pPr>
              <w:pStyle w:val="TableParagraph"/>
              <w:numPr>
                <w:ilvl w:val="0"/>
                <w:numId w:val="674"/>
              </w:numPr>
              <w:tabs>
                <w:tab w:val="left" w:pos="427"/>
                <w:tab w:val="left" w:pos="428"/>
              </w:tabs>
              <w:spacing w:before="1"/>
              <w:ind w:right="106" w:hanging="148"/>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674"/>
              </w:numPr>
              <w:tabs>
                <w:tab w:val="left" w:pos="426"/>
                <w:tab w:val="left" w:pos="427"/>
              </w:tabs>
              <w:spacing w:before="4"/>
              <w:ind w:left="426" w:hanging="373"/>
              <w:rPr>
                <w:sz w:val="18"/>
              </w:rPr>
            </w:pPr>
            <w:r>
              <w:rPr>
                <w:sz w:val="18"/>
              </w:rPr>
              <w:t>Покривање и откривање</w:t>
            </w:r>
          </w:p>
        </w:tc>
        <w:tc>
          <w:tcPr>
            <w:tcW w:w="2916" w:type="dxa"/>
          </w:tcPr>
          <w:p w:rsidR="00ED392B" w:rsidRDefault="00CE02ED">
            <w:pPr>
              <w:pStyle w:val="TableParagraph"/>
              <w:numPr>
                <w:ilvl w:val="0"/>
                <w:numId w:val="673"/>
              </w:numPr>
              <w:tabs>
                <w:tab w:val="left" w:pos="368"/>
              </w:tabs>
              <w:ind w:right="119" w:hanging="236"/>
              <w:rPr>
                <w:sz w:val="18"/>
              </w:rPr>
            </w:pPr>
            <w:r>
              <w:rPr>
                <w:sz w:val="18"/>
              </w:rPr>
              <w:t>Физичка активност, односно спортска активност:у складу са могућностима школе а по избору ученика (10</w:t>
            </w:r>
            <w:r>
              <w:rPr>
                <w:spacing w:val="-1"/>
                <w:sz w:val="18"/>
              </w:rPr>
              <w:t xml:space="preserve"> </w:t>
            </w:r>
            <w:r>
              <w:rPr>
                <w:sz w:val="18"/>
              </w:rPr>
              <w:t>часова);</w:t>
            </w:r>
          </w:p>
          <w:p w:rsidR="00ED392B" w:rsidRDefault="00CE02ED">
            <w:pPr>
              <w:pStyle w:val="TableParagraph"/>
              <w:numPr>
                <w:ilvl w:val="0"/>
                <w:numId w:val="673"/>
              </w:numPr>
              <w:tabs>
                <w:tab w:val="left" w:pos="368"/>
              </w:tabs>
              <w:spacing w:before="3"/>
              <w:rPr>
                <w:sz w:val="18"/>
              </w:rPr>
            </w:pPr>
            <w:r>
              <w:rPr>
                <w:sz w:val="18"/>
              </w:rPr>
              <w:t>Пливање (10</w:t>
            </w:r>
            <w:r>
              <w:rPr>
                <w:spacing w:val="-1"/>
                <w:sz w:val="18"/>
              </w:rPr>
              <w:t xml:space="preserve"> </w:t>
            </w:r>
            <w:r>
              <w:rPr>
                <w:sz w:val="18"/>
              </w:rPr>
              <w:t>часова);</w:t>
            </w:r>
          </w:p>
          <w:p w:rsidR="00ED392B" w:rsidRDefault="00CE02ED">
            <w:pPr>
              <w:pStyle w:val="TableParagraph"/>
              <w:numPr>
                <w:ilvl w:val="0"/>
                <w:numId w:val="673"/>
              </w:numPr>
              <w:tabs>
                <w:tab w:val="left" w:pos="368"/>
              </w:tabs>
              <w:rPr>
                <w:sz w:val="18"/>
              </w:rPr>
            </w:pPr>
            <w:r>
              <w:rPr>
                <w:sz w:val="18"/>
              </w:rPr>
              <w:t>Провера знања и вештина</w:t>
            </w:r>
            <w:r>
              <w:rPr>
                <w:spacing w:val="-1"/>
                <w:sz w:val="18"/>
              </w:rPr>
              <w:t xml:space="preserve"> </w:t>
            </w:r>
            <w:r>
              <w:rPr>
                <w:sz w:val="18"/>
              </w:rPr>
              <w:t>(4</w:t>
            </w:r>
          </w:p>
          <w:p w:rsidR="00ED392B" w:rsidRDefault="00CE02ED">
            <w:pPr>
              <w:pStyle w:val="TableParagraph"/>
              <w:ind w:left="367"/>
              <w:rPr>
                <w:sz w:val="18"/>
              </w:rPr>
            </w:pPr>
            <w:r>
              <w:rPr>
                <w:sz w:val="18"/>
              </w:rPr>
              <w:t>часа).</w:t>
            </w:r>
          </w:p>
          <w:p w:rsidR="00ED392B" w:rsidRDefault="00ED392B">
            <w:pPr>
              <w:pStyle w:val="TableParagraph"/>
              <w:spacing w:before="1"/>
              <w:rPr>
                <w:sz w:val="18"/>
              </w:rPr>
            </w:pPr>
          </w:p>
          <w:p w:rsidR="00ED392B" w:rsidRDefault="00CE02ED">
            <w:pPr>
              <w:pStyle w:val="TableParagraph"/>
              <w:ind w:left="87"/>
              <w:rPr>
                <w:b/>
                <w:sz w:val="18"/>
              </w:rPr>
            </w:pPr>
            <w:r>
              <w:rPr>
                <w:b/>
                <w:sz w:val="18"/>
              </w:rPr>
              <w:t>ПОСЕБНЕ АКТИВНОСТИ</w:t>
            </w:r>
          </w:p>
          <w:p w:rsidR="00ED392B" w:rsidRDefault="00CE02ED">
            <w:pPr>
              <w:pStyle w:val="TableParagraph"/>
              <w:numPr>
                <w:ilvl w:val="0"/>
                <w:numId w:val="672"/>
              </w:numPr>
              <w:tabs>
                <w:tab w:val="left" w:pos="426"/>
                <w:tab w:val="left" w:pos="427"/>
              </w:tabs>
              <w:spacing w:before="1"/>
              <w:ind w:right="154" w:hanging="148"/>
              <w:rPr>
                <w:sz w:val="18"/>
              </w:rPr>
            </w:pPr>
            <w:r>
              <w:rPr>
                <w:sz w:val="18"/>
              </w:rPr>
              <w:t>Из фонда радних дана и за извођење редовне наставе школа у току школске године организује:</w:t>
            </w:r>
          </w:p>
          <w:p w:rsidR="00ED392B" w:rsidRDefault="00CE02ED">
            <w:pPr>
              <w:pStyle w:val="TableParagraph"/>
              <w:spacing w:before="4"/>
              <w:ind w:left="60" w:right="862"/>
              <w:rPr>
                <w:sz w:val="18"/>
              </w:rPr>
            </w:pPr>
            <w:r>
              <w:rPr>
                <w:sz w:val="18"/>
              </w:rPr>
              <w:t>Два целодневна излета са пешачењем:</w:t>
            </w:r>
          </w:p>
          <w:p w:rsidR="00ED392B" w:rsidRDefault="00CE02ED">
            <w:pPr>
              <w:pStyle w:val="TableParagraph"/>
              <w:numPr>
                <w:ilvl w:val="0"/>
                <w:numId w:val="672"/>
              </w:numPr>
              <w:tabs>
                <w:tab w:val="left" w:pos="425"/>
                <w:tab w:val="left" w:pos="426"/>
              </w:tabs>
              <w:spacing w:before="2"/>
              <w:ind w:left="207" w:right="313" w:hanging="147"/>
              <w:rPr>
                <w:sz w:val="18"/>
              </w:rPr>
            </w:pPr>
            <w:r>
              <w:rPr>
                <w:sz w:val="18"/>
              </w:rPr>
              <w:t>II разред до 14 км (укупно у оба</w:t>
            </w:r>
            <w:r>
              <w:rPr>
                <w:spacing w:val="-2"/>
                <w:sz w:val="18"/>
              </w:rPr>
              <w:t xml:space="preserve"> </w:t>
            </w:r>
            <w:r>
              <w:rPr>
                <w:sz w:val="18"/>
              </w:rPr>
              <w:t>правца);</w:t>
            </w:r>
          </w:p>
          <w:p w:rsidR="00ED392B" w:rsidRDefault="00CE02ED">
            <w:pPr>
              <w:pStyle w:val="TableParagraph"/>
              <w:spacing w:before="1"/>
              <w:ind w:left="86"/>
              <w:rPr>
                <w:sz w:val="18"/>
              </w:rPr>
            </w:pPr>
            <w:r>
              <w:rPr>
                <w:sz w:val="18"/>
              </w:rPr>
              <w:t>Два кроса : јесењи и пролећни</w:t>
            </w:r>
          </w:p>
          <w:p w:rsidR="00ED392B" w:rsidRDefault="00CE02ED">
            <w:pPr>
              <w:pStyle w:val="TableParagraph"/>
              <w:numPr>
                <w:ilvl w:val="0"/>
                <w:numId w:val="672"/>
              </w:numPr>
              <w:tabs>
                <w:tab w:val="left" w:pos="425"/>
                <w:tab w:val="left" w:pos="426"/>
              </w:tabs>
              <w:spacing w:before="1"/>
              <w:ind w:left="206" w:right="280" w:hanging="147"/>
              <w:rPr>
                <w:sz w:val="18"/>
              </w:rPr>
            </w:pPr>
            <w:r>
              <w:rPr>
                <w:sz w:val="18"/>
              </w:rPr>
              <w:t>Стручно веће наставника физичког васпитања утврђује програм и садржај излета и дужину стазе за кросеве, према узрасту ученика.</w:t>
            </w:r>
          </w:p>
          <w:p w:rsidR="00ED392B" w:rsidRDefault="00ED392B">
            <w:pPr>
              <w:pStyle w:val="TableParagraph"/>
              <w:spacing w:before="5"/>
              <w:rPr>
                <w:sz w:val="18"/>
              </w:rPr>
            </w:pPr>
          </w:p>
          <w:p w:rsidR="00ED392B" w:rsidRDefault="00CE02ED">
            <w:pPr>
              <w:pStyle w:val="TableParagraph"/>
              <w:ind w:left="85" w:right="282"/>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3"/>
              <w:ind w:left="84" w:right="120"/>
              <w:rPr>
                <w:sz w:val="18"/>
              </w:rPr>
            </w:pPr>
            <w:r>
              <w:rPr>
                <w:sz w:val="18"/>
              </w:rPr>
              <w:t>Спортска такмичења организују се у оквиру радне суботе и у друго време које одреди школа.</w:t>
            </w:r>
          </w:p>
          <w:p w:rsidR="00ED392B" w:rsidRDefault="00CE02ED">
            <w:pPr>
              <w:pStyle w:val="TableParagraph"/>
              <w:spacing w:before="3"/>
              <w:ind w:left="83" w:right="105"/>
              <w:rPr>
                <w:sz w:val="18"/>
              </w:rPr>
            </w:pPr>
            <w:r>
              <w:rPr>
                <w:sz w:val="18"/>
              </w:rPr>
              <w:t>Међушколска спортска такмичења организују се у оквиру календара који доноси Минстарство просвете науке и технолошког развоја.</w:t>
            </w:r>
          </w:p>
          <w:p w:rsidR="00ED392B" w:rsidRDefault="00ED392B">
            <w:pPr>
              <w:pStyle w:val="TableParagraph"/>
              <w:spacing w:before="4"/>
              <w:rPr>
                <w:sz w:val="18"/>
              </w:rPr>
            </w:pPr>
          </w:p>
          <w:p w:rsidR="00ED392B" w:rsidRDefault="00CE02ED">
            <w:pPr>
              <w:pStyle w:val="TableParagraph"/>
              <w:spacing w:before="1"/>
              <w:ind w:left="83" w:right="299"/>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672"/>
              </w:numPr>
              <w:tabs>
                <w:tab w:val="left" w:pos="422"/>
                <w:tab w:val="left" w:pos="423"/>
              </w:tabs>
              <w:spacing w:line="210" w:lineRule="atLeast"/>
              <w:ind w:left="426" w:right="112" w:hanging="296"/>
              <w:rPr>
                <w:sz w:val="18"/>
              </w:rPr>
            </w:pPr>
            <w:r>
              <w:rPr>
                <w:sz w:val="18"/>
              </w:rPr>
              <w:t>Зимовање се организује у току зимског периода у трајању</w:t>
            </w:r>
            <w:r>
              <w:rPr>
                <w:spacing w:val="-8"/>
                <w:sz w:val="18"/>
              </w:rPr>
              <w:t xml:space="preserve"> </w:t>
            </w:r>
            <w:r>
              <w:rPr>
                <w:sz w:val="18"/>
              </w:rPr>
              <w:t>од</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8520"/>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889" w:type="dxa"/>
          </w:tcPr>
          <w:p w:rsidR="00ED392B" w:rsidRDefault="00CE02ED">
            <w:pPr>
              <w:pStyle w:val="TableParagraph"/>
              <w:ind w:left="200" w:right="228"/>
              <w:rPr>
                <w:sz w:val="18"/>
              </w:rPr>
            </w:pPr>
            <w:r>
              <w:rPr>
                <w:sz w:val="18"/>
              </w:rPr>
              <w:t>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„човек на човека“. Уигравање кроз тренажни процес;</w:t>
            </w:r>
          </w:p>
          <w:p w:rsidR="00ED392B" w:rsidRDefault="00CE02ED">
            <w:pPr>
              <w:pStyle w:val="TableParagraph"/>
              <w:numPr>
                <w:ilvl w:val="0"/>
                <w:numId w:val="671"/>
              </w:numPr>
              <w:tabs>
                <w:tab w:val="left" w:pos="426"/>
                <w:tab w:val="left" w:pos="427"/>
              </w:tabs>
              <w:spacing w:before="7"/>
              <w:ind w:hanging="148"/>
              <w:rPr>
                <w:sz w:val="18"/>
              </w:rPr>
            </w:pPr>
            <w:r>
              <w:rPr>
                <w:sz w:val="18"/>
              </w:rPr>
              <w:t>Правила</w:t>
            </w:r>
            <w:r>
              <w:rPr>
                <w:spacing w:val="-4"/>
                <w:sz w:val="18"/>
              </w:rPr>
              <w:t xml:space="preserve"> </w:t>
            </w:r>
            <w:r>
              <w:rPr>
                <w:sz w:val="18"/>
              </w:rPr>
              <w:t>игре;</w:t>
            </w:r>
          </w:p>
          <w:p w:rsidR="00ED392B" w:rsidRDefault="00CE02ED">
            <w:pPr>
              <w:pStyle w:val="TableParagraph"/>
              <w:numPr>
                <w:ilvl w:val="0"/>
                <w:numId w:val="671"/>
              </w:numPr>
              <w:tabs>
                <w:tab w:val="left" w:pos="426"/>
                <w:tab w:val="left" w:pos="427"/>
              </w:tabs>
              <w:spacing w:before="1"/>
              <w:ind w:right="315" w:hanging="148"/>
              <w:rPr>
                <w:sz w:val="18"/>
              </w:rPr>
            </w:pPr>
            <w:r>
              <w:rPr>
                <w:sz w:val="18"/>
              </w:rPr>
              <w:t>Учествовање на разредним, школским и међушколским такмичењима.</w:t>
            </w:r>
          </w:p>
          <w:p w:rsidR="00ED392B" w:rsidRDefault="00ED392B">
            <w:pPr>
              <w:pStyle w:val="TableParagraph"/>
              <w:spacing w:before="4"/>
              <w:rPr>
                <w:sz w:val="18"/>
              </w:rPr>
            </w:pPr>
          </w:p>
          <w:p w:rsidR="00ED392B" w:rsidRDefault="00CE02ED">
            <w:pPr>
              <w:pStyle w:val="TableParagraph"/>
              <w:ind w:left="188"/>
              <w:rPr>
                <w:b/>
                <w:sz w:val="18"/>
              </w:rPr>
            </w:pPr>
            <w:r>
              <w:rPr>
                <w:b/>
                <w:sz w:val="18"/>
              </w:rPr>
              <w:t>ФУДБАЛ</w:t>
            </w:r>
          </w:p>
          <w:p w:rsidR="00ED392B" w:rsidRDefault="00CE02ED">
            <w:pPr>
              <w:pStyle w:val="TableParagraph"/>
              <w:numPr>
                <w:ilvl w:val="0"/>
                <w:numId w:val="671"/>
              </w:numPr>
              <w:tabs>
                <w:tab w:val="left" w:pos="426"/>
                <w:tab w:val="left" w:pos="427"/>
              </w:tabs>
              <w:ind w:right="107" w:hanging="148"/>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671"/>
              </w:numPr>
              <w:tabs>
                <w:tab w:val="left" w:pos="426"/>
                <w:tab w:val="left" w:pos="428"/>
              </w:tabs>
              <w:spacing w:before="4"/>
              <w:ind w:left="201" w:right="236" w:hanging="148"/>
              <w:rPr>
                <w:sz w:val="18"/>
              </w:rPr>
            </w:pPr>
            <w:r>
              <w:rPr>
                <w:sz w:val="18"/>
              </w:rPr>
              <w:t>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rsidR="00ED392B" w:rsidRDefault="00CE02ED">
            <w:pPr>
              <w:pStyle w:val="TableParagraph"/>
              <w:numPr>
                <w:ilvl w:val="0"/>
                <w:numId w:val="671"/>
              </w:numPr>
              <w:tabs>
                <w:tab w:val="left" w:pos="426"/>
                <w:tab w:val="left" w:pos="428"/>
              </w:tabs>
              <w:spacing w:before="7"/>
              <w:ind w:left="427"/>
              <w:rPr>
                <w:sz w:val="18"/>
              </w:rPr>
            </w:pPr>
            <w:r>
              <w:rPr>
                <w:sz w:val="18"/>
              </w:rPr>
              <w:t>Правила малог</w:t>
            </w:r>
            <w:r>
              <w:rPr>
                <w:spacing w:val="-1"/>
                <w:sz w:val="18"/>
              </w:rPr>
              <w:t xml:space="preserve"> </w:t>
            </w:r>
            <w:r>
              <w:rPr>
                <w:sz w:val="18"/>
              </w:rPr>
              <w:t>фудбала;</w:t>
            </w:r>
          </w:p>
          <w:p w:rsidR="00ED392B" w:rsidRDefault="00CE02ED">
            <w:pPr>
              <w:pStyle w:val="TableParagraph"/>
              <w:numPr>
                <w:ilvl w:val="0"/>
                <w:numId w:val="671"/>
              </w:numPr>
              <w:tabs>
                <w:tab w:val="left" w:pos="426"/>
                <w:tab w:val="left" w:pos="428"/>
              </w:tabs>
              <w:spacing w:before="1"/>
              <w:ind w:left="201" w:right="543" w:hanging="148"/>
              <w:rPr>
                <w:sz w:val="18"/>
              </w:rPr>
            </w:pPr>
            <w:r>
              <w:rPr>
                <w:sz w:val="18"/>
              </w:rPr>
              <w:t>Учествовање на разним школским и међушколским такмичењима.</w:t>
            </w:r>
          </w:p>
          <w:p w:rsidR="00ED392B" w:rsidRDefault="00ED392B">
            <w:pPr>
              <w:pStyle w:val="TableParagraph"/>
              <w:spacing w:before="3"/>
              <w:rPr>
                <w:sz w:val="18"/>
              </w:rPr>
            </w:pPr>
          </w:p>
          <w:p w:rsidR="00ED392B" w:rsidRDefault="00CE02ED">
            <w:pPr>
              <w:pStyle w:val="TableParagraph"/>
              <w:ind w:left="189"/>
              <w:rPr>
                <w:b/>
                <w:sz w:val="18"/>
              </w:rPr>
            </w:pPr>
            <w:r>
              <w:rPr>
                <w:b/>
                <w:sz w:val="18"/>
              </w:rPr>
              <w:t>КОШАРКА</w:t>
            </w:r>
          </w:p>
          <w:p w:rsidR="00ED392B" w:rsidRDefault="00CE02ED">
            <w:pPr>
              <w:pStyle w:val="TableParagraph"/>
              <w:numPr>
                <w:ilvl w:val="0"/>
                <w:numId w:val="671"/>
              </w:numPr>
              <w:tabs>
                <w:tab w:val="left" w:pos="426"/>
                <w:tab w:val="left" w:pos="427"/>
              </w:tabs>
              <w:spacing w:before="1"/>
              <w:ind w:right="106"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671"/>
              </w:numPr>
              <w:tabs>
                <w:tab w:val="left" w:pos="426"/>
                <w:tab w:val="left" w:pos="427"/>
              </w:tabs>
              <w:spacing w:line="210" w:lineRule="atLeast"/>
              <w:ind w:right="187" w:hanging="147"/>
              <w:rPr>
                <w:sz w:val="18"/>
              </w:rPr>
            </w:pPr>
            <w:r>
              <w:rPr>
                <w:sz w:val="18"/>
              </w:rPr>
              <w:t>Техника кошарке. Шутирање на кош из места и кретања, шут са једном или обема рукама, са разних одстојања од коша.</w:t>
            </w:r>
          </w:p>
        </w:tc>
        <w:tc>
          <w:tcPr>
            <w:tcW w:w="2916" w:type="dxa"/>
          </w:tcPr>
          <w:p w:rsidR="00ED392B" w:rsidRDefault="00CE02ED">
            <w:pPr>
              <w:pStyle w:val="TableParagraph"/>
              <w:spacing w:line="206" w:lineRule="exact"/>
              <w:ind w:left="430"/>
              <w:rPr>
                <w:sz w:val="18"/>
              </w:rPr>
            </w:pPr>
            <w:r>
              <w:rPr>
                <w:sz w:val="18"/>
              </w:rPr>
              <w:t>7 дана;</w:t>
            </w:r>
          </w:p>
          <w:p w:rsidR="00ED392B" w:rsidRDefault="00CE02ED">
            <w:pPr>
              <w:pStyle w:val="TableParagraph"/>
              <w:tabs>
                <w:tab w:val="left" w:pos="426"/>
              </w:tabs>
              <w:spacing w:before="1"/>
              <w:ind w:left="429" w:right="195" w:hanging="296"/>
              <w:rPr>
                <w:sz w:val="18"/>
              </w:rPr>
            </w:pPr>
            <w:r>
              <w:rPr>
                <w:sz w:val="18"/>
              </w:rPr>
              <w:t>-</w:t>
            </w:r>
            <w:r>
              <w:rPr>
                <w:sz w:val="18"/>
              </w:rPr>
              <w:tab/>
              <w:t>Летовање ученика организује се у току летњег распуста у рајању од 7-10 дана у виду логоровања, камповања и других активности.</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8520"/>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889" w:type="dxa"/>
          </w:tcPr>
          <w:p w:rsidR="00ED392B" w:rsidRDefault="00CE02ED">
            <w:pPr>
              <w:pStyle w:val="TableParagraph"/>
              <w:ind w:left="201" w:right="191"/>
              <w:rPr>
                <w:sz w:val="18"/>
              </w:rPr>
            </w:pPr>
            <w:r>
              <w:rPr>
                <w:sz w:val="18"/>
              </w:rPr>
              <w:t>Постављање и кретање играча у нападу и одбрани. Одбрана</w:t>
            </w:r>
          </w:p>
          <w:p w:rsidR="00ED392B" w:rsidRDefault="00CE02ED">
            <w:pPr>
              <w:pStyle w:val="TableParagraph"/>
              <w:spacing w:before="1"/>
              <w:ind w:left="200" w:right="223"/>
              <w:rPr>
                <w:sz w:val="18"/>
              </w:rPr>
            </w:pPr>
            <w:r>
              <w:rPr>
                <w:sz w:val="18"/>
              </w:rPr>
              <w:t>„зоном“ и „човек на човека“. Напад против ових врста одбрана. Контранапад у разним варијантама и принцип блока;</w:t>
            </w:r>
          </w:p>
          <w:p w:rsidR="00ED392B" w:rsidRDefault="00CE02ED">
            <w:pPr>
              <w:pStyle w:val="TableParagraph"/>
              <w:numPr>
                <w:ilvl w:val="0"/>
                <w:numId w:val="670"/>
              </w:numPr>
              <w:tabs>
                <w:tab w:val="left" w:pos="471"/>
                <w:tab w:val="left" w:pos="472"/>
              </w:tabs>
              <w:spacing w:before="3"/>
              <w:ind w:hanging="148"/>
              <w:rPr>
                <w:sz w:val="18"/>
              </w:rPr>
            </w:pPr>
            <w:r>
              <w:rPr>
                <w:sz w:val="18"/>
              </w:rPr>
              <w:t>Правила игре и</w:t>
            </w:r>
            <w:r>
              <w:rPr>
                <w:spacing w:val="-2"/>
                <w:sz w:val="18"/>
              </w:rPr>
              <w:t xml:space="preserve"> </w:t>
            </w:r>
            <w:r>
              <w:rPr>
                <w:sz w:val="18"/>
              </w:rPr>
              <w:t>суђење;</w:t>
            </w:r>
          </w:p>
          <w:p w:rsidR="00ED392B" w:rsidRDefault="00CE02ED">
            <w:pPr>
              <w:pStyle w:val="TableParagraph"/>
              <w:numPr>
                <w:ilvl w:val="0"/>
                <w:numId w:val="670"/>
              </w:numPr>
              <w:tabs>
                <w:tab w:val="left" w:pos="426"/>
                <w:tab w:val="left" w:pos="427"/>
              </w:tabs>
              <w:spacing w:before="2"/>
              <w:ind w:right="218" w:hanging="148"/>
              <w:rPr>
                <w:sz w:val="18"/>
              </w:rPr>
            </w:pPr>
            <w:r>
              <w:rPr>
                <w:sz w:val="18"/>
              </w:rPr>
              <w:t>Учествовање на разредним и школским</w:t>
            </w:r>
            <w:r>
              <w:rPr>
                <w:spacing w:val="-1"/>
                <w:sz w:val="18"/>
              </w:rPr>
              <w:t xml:space="preserve"> </w:t>
            </w:r>
            <w:r>
              <w:rPr>
                <w:sz w:val="18"/>
              </w:rPr>
              <w:t>такмичењима.</w:t>
            </w:r>
          </w:p>
          <w:p w:rsidR="00ED392B" w:rsidRDefault="00ED392B">
            <w:pPr>
              <w:pStyle w:val="TableParagraph"/>
              <w:spacing w:before="1"/>
              <w:rPr>
                <w:sz w:val="18"/>
              </w:rPr>
            </w:pPr>
          </w:p>
          <w:p w:rsidR="00ED392B" w:rsidRDefault="00CE02ED">
            <w:pPr>
              <w:pStyle w:val="TableParagraph"/>
              <w:spacing w:before="1"/>
              <w:ind w:left="233"/>
              <w:rPr>
                <w:b/>
                <w:sz w:val="18"/>
              </w:rPr>
            </w:pPr>
            <w:r>
              <w:rPr>
                <w:b/>
                <w:sz w:val="18"/>
              </w:rPr>
              <w:t>ОДБОЈКА</w:t>
            </w:r>
          </w:p>
          <w:p w:rsidR="00ED392B" w:rsidRDefault="00CE02ED">
            <w:pPr>
              <w:pStyle w:val="TableParagraph"/>
              <w:numPr>
                <w:ilvl w:val="0"/>
                <w:numId w:val="670"/>
              </w:numPr>
              <w:tabs>
                <w:tab w:val="left" w:pos="425"/>
                <w:tab w:val="left" w:pos="427"/>
              </w:tabs>
              <w:spacing w:before="1"/>
              <w:ind w:left="199" w:right="107" w:hanging="147"/>
              <w:rPr>
                <w:sz w:val="18"/>
              </w:rPr>
            </w:pPr>
            <w:r>
              <w:rPr>
                <w:sz w:val="18"/>
              </w:rPr>
              <w:t>Увежбавати основне техничке елементе који су предвиђени програмским садржајима за основну школу;</w:t>
            </w:r>
          </w:p>
          <w:p w:rsidR="00ED392B" w:rsidRDefault="00CE02ED">
            <w:pPr>
              <w:pStyle w:val="TableParagraph"/>
              <w:numPr>
                <w:ilvl w:val="0"/>
                <w:numId w:val="670"/>
              </w:numPr>
              <w:tabs>
                <w:tab w:val="left" w:pos="425"/>
                <w:tab w:val="left" w:pos="426"/>
              </w:tabs>
              <w:spacing w:before="3"/>
              <w:ind w:left="199" w:right="85" w:hanging="147"/>
              <w:rPr>
                <w:sz w:val="18"/>
              </w:rPr>
            </w:pPr>
            <w:r>
              <w:rPr>
                <w:sz w:val="18"/>
              </w:rPr>
              <w:t>Техника одбојке. Игра са повученим и истуреним центром. Смечирање и његова</w:t>
            </w:r>
            <w:r>
              <w:rPr>
                <w:spacing w:val="-1"/>
                <w:sz w:val="18"/>
              </w:rPr>
              <w:t xml:space="preserve"> </w:t>
            </w:r>
            <w:r>
              <w:rPr>
                <w:sz w:val="18"/>
              </w:rPr>
              <w:t>блокада.</w:t>
            </w:r>
          </w:p>
          <w:p w:rsidR="00ED392B" w:rsidRDefault="00CE02ED">
            <w:pPr>
              <w:pStyle w:val="TableParagraph"/>
              <w:spacing w:before="3"/>
              <w:ind w:left="199" w:right="647"/>
              <w:rPr>
                <w:sz w:val="18"/>
              </w:rPr>
            </w:pPr>
            <w:r>
              <w:rPr>
                <w:sz w:val="18"/>
              </w:rPr>
              <w:t>Уигравање кроз тренажни процес;</w:t>
            </w:r>
          </w:p>
          <w:p w:rsidR="00ED392B" w:rsidRDefault="00CE02ED">
            <w:pPr>
              <w:pStyle w:val="TableParagraph"/>
              <w:numPr>
                <w:ilvl w:val="0"/>
                <w:numId w:val="670"/>
              </w:numPr>
              <w:tabs>
                <w:tab w:val="left" w:pos="425"/>
                <w:tab w:val="left" w:pos="426"/>
              </w:tabs>
              <w:spacing w:before="1"/>
              <w:ind w:left="425" w:hanging="374"/>
              <w:rPr>
                <w:sz w:val="18"/>
              </w:rPr>
            </w:pPr>
            <w:r>
              <w:rPr>
                <w:sz w:val="18"/>
              </w:rPr>
              <w:t>Правила игре и</w:t>
            </w:r>
            <w:r>
              <w:rPr>
                <w:spacing w:val="-2"/>
                <w:sz w:val="18"/>
              </w:rPr>
              <w:t xml:space="preserve"> </w:t>
            </w:r>
            <w:r>
              <w:rPr>
                <w:sz w:val="18"/>
              </w:rPr>
              <w:t>суђења;</w:t>
            </w:r>
          </w:p>
          <w:p w:rsidR="00ED392B" w:rsidRDefault="00CE02ED">
            <w:pPr>
              <w:pStyle w:val="TableParagraph"/>
              <w:numPr>
                <w:ilvl w:val="0"/>
                <w:numId w:val="670"/>
              </w:numPr>
              <w:tabs>
                <w:tab w:val="left" w:pos="425"/>
                <w:tab w:val="left" w:pos="426"/>
              </w:tabs>
              <w:spacing w:before="1"/>
              <w:ind w:left="199" w:right="133"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187"/>
              <w:rPr>
                <w:b/>
                <w:sz w:val="18"/>
              </w:rPr>
            </w:pPr>
            <w:r>
              <w:rPr>
                <w:b/>
                <w:sz w:val="18"/>
              </w:rPr>
              <w:t>ПЛИВАЊЕ</w:t>
            </w:r>
          </w:p>
          <w:p w:rsidR="00ED392B" w:rsidRDefault="00CE02ED">
            <w:pPr>
              <w:pStyle w:val="TableParagraph"/>
              <w:numPr>
                <w:ilvl w:val="0"/>
                <w:numId w:val="670"/>
              </w:numPr>
              <w:tabs>
                <w:tab w:val="left" w:pos="424"/>
                <w:tab w:val="left" w:pos="425"/>
              </w:tabs>
              <w:ind w:left="198" w:right="377" w:hanging="147"/>
              <w:rPr>
                <w:sz w:val="18"/>
              </w:rPr>
            </w:pPr>
            <w:r>
              <w:rPr>
                <w:sz w:val="18"/>
              </w:rPr>
              <w:t>Упознавање и примена основних сигурносних мера у пливању;</w:t>
            </w:r>
          </w:p>
          <w:p w:rsidR="00ED392B" w:rsidRDefault="00CE02ED">
            <w:pPr>
              <w:pStyle w:val="TableParagraph"/>
              <w:numPr>
                <w:ilvl w:val="0"/>
                <w:numId w:val="670"/>
              </w:numPr>
              <w:tabs>
                <w:tab w:val="left" w:pos="424"/>
                <w:tab w:val="left" w:pos="425"/>
              </w:tabs>
              <w:spacing w:before="4"/>
              <w:ind w:left="198" w:right="216" w:hanging="148"/>
              <w:rPr>
                <w:sz w:val="18"/>
              </w:rPr>
            </w:pPr>
            <w:r>
              <w:rPr>
                <w:sz w:val="18"/>
              </w:rPr>
              <w:t>Усвајање две технике пливања (по склоностима и избору ученика). Вежбање ради постизања бољих резултата. Скок на старту и окрети;</w:t>
            </w:r>
          </w:p>
          <w:p w:rsidR="00ED392B" w:rsidRDefault="00CE02ED">
            <w:pPr>
              <w:pStyle w:val="TableParagraph"/>
              <w:numPr>
                <w:ilvl w:val="0"/>
                <w:numId w:val="670"/>
              </w:numPr>
              <w:tabs>
                <w:tab w:val="left" w:pos="423"/>
                <w:tab w:val="left" w:pos="424"/>
              </w:tabs>
              <w:spacing w:before="4"/>
              <w:ind w:left="197" w:right="134"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ind w:left="185"/>
              <w:rPr>
                <w:b/>
                <w:sz w:val="18"/>
              </w:rPr>
            </w:pPr>
            <w:r>
              <w:rPr>
                <w:b/>
                <w:sz w:val="18"/>
              </w:rPr>
              <w:t>БОРИЛАЧКЕ ВЕШТИНЕ</w:t>
            </w:r>
          </w:p>
          <w:p w:rsidR="00ED392B" w:rsidRDefault="00CE02ED">
            <w:pPr>
              <w:pStyle w:val="TableParagraph"/>
              <w:numPr>
                <w:ilvl w:val="0"/>
                <w:numId w:val="670"/>
              </w:numPr>
              <w:tabs>
                <w:tab w:val="left" w:pos="423"/>
                <w:tab w:val="left" w:pos="424"/>
              </w:tabs>
              <w:spacing w:line="210" w:lineRule="atLeast"/>
              <w:ind w:left="197" w:right="433" w:hanging="148"/>
              <w:rPr>
                <w:sz w:val="18"/>
              </w:rPr>
            </w:pPr>
            <w:r>
              <w:rPr>
                <w:sz w:val="18"/>
              </w:rPr>
              <w:t>Избор борилачке вештине која се изучава на</w:t>
            </w:r>
            <w:r>
              <w:rPr>
                <w:spacing w:val="-1"/>
                <w:sz w:val="18"/>
              </w:rPr>
              <w:t xml:space="preserve"> </w:t>
            </w:r>
            <w:r>
              <w:rPr>
                <w:sz w:val="18"/>
              </w:rPr>
              <w:t>матичним</w:t>
            </w:r>
          </w:p>
        </w:tc>
        <w:tc>
          <w:tcPr>
            <w:tcW w:w="2916"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893"/>
        <w:gridCol w:w="3241"/>
        <w:gridCol w:w="2889"/>
        <w:gridCol w:w="2916"/>
      </w:tblGrid>
      <w:tr w:rsidR="00ED392B">
        <w:trPr>
          <w:trHeight w:val="5400"/>
        </w:trPr>
        <w:tc>
          <w:tcPr>
            <w:tcW w:w="1891" w:type="dxa"/>
          </w:tcPr>
          <w:p w:rsidR="00ED392B" w:rsidRDefault="00ED392B">
            <w:pPr>
              <w:pStyle w:val="TableParagraph"/>
              <w:rPr>
                <w:sz w:val="18"/>
              </w:rPr>
            </w:pPr>
          </w:p>
        </w:tc>
        <w:tc>
          <w:tcPr>
            <w:tcW w:w="1893" w:type="dxa"/>
          </w:tcPr>
          <w:p w:rsidR="00ED392B" w:rsidRDefault="00ED392B">
            <w:pPr>
              <w:pStyle w:val="TableParagraph"/>
              <w:rPr>
                <w:sz w:val="18"/>
              </w:rPr>
            </w:pPr>
          </w:p>
        </w:tc>
        <w:tc>
          <w:tcPr>
            <w:tcW w:w="3241" w:type="dxa"/>
          </w:tcPr>
          <w:p w:rsidR="00ED392B" w:rsidRDefault="00ED392B">
            <w:pPr>
              <w:pStyle w:val="TableParagraph"/>
              <w:rPr>
                <w:sz w:val="18"/>
              </w:rPr>
            </w:pPr>
          </w:p>
        </w:tc>
        <w:tc>
          <w:tcPr>
            <w:tcW w:w="2889" w:type="dxa"/>
          </w:tcPr>
          <w:p w:rsidR="00ED392B" w:rsidRDefault="00CE02ED">
            <w:pPr>
              <w:pStyle w:val="TableParagraph"/>
              <w:ind w:left="199" w:right="97" w:firstLine="1"/>
              <w:rPr>
                <w:sz w:val="18"/>
              </w:rPr>
            </w:pPr>
            <w:r>
              <w:rPr>
                <w:sz w:val="18"/>
              </w:rPr>
              <w:t>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rsidR="00ED392B" w:rsidRDefault="00ED392B">
            <w:pPr>
              <w:pStyle w:val="TableParagraph"/>
              <w:spacing w:before="6"/>
              <w:rPr>
                <w:sz w:val="18"/>
              </w:rPr>
            </w:pPr>
          </w:p>
          <w:p w:rsidR="00ED392B" w:rsidRDefault="00CE02ED">
            <w:pPr>
              <w:pStyle w:val="TableParagraph"/>
              <w:spacing w:before="1"/>
              <w:ind w:left="187"/>
              <w:rPr>
                <w:b/>
                <w:sz w:val="18"/>
              </w:rPr>
            </w:pPr>
            <w:r>
              <w:rPr>
                <w:b/>
                <w:sz w:val="18"/>
              </w:rPr>
              <w:t>КЛИЗАЊЕ И СКИЈАЊЕ</w:t>
            </w:r>
          </w:p>
          <w:p w:rsidR="00ED392B" w:rsidRDefault="00CE02ED">
            <w:pPr>
              <w:pStyle w:val="TableParagraph"/>
              <w:numPr>
                <w:ilvl w:val="0"/>
                <w:numId w:val="669"/>
              </w:numPr>
              <w:tabs>
                <w:tab w:val="left" w:pos="425"/>
                <w:tab w:val="left" w:pos="426"/>
              </w:tabs>
              <w:ind w:right="151" w:hanging="146"/>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8"/>
              <w:ind w:left="50" w:right="527"/>
              <w:rPr>
                <w:b/>
                <w:sz w:val="18"/>
              </w:rPr>
            </w:pPr>
            <w:r>
              <w:rPr>
                <w:b/>
                <w:sz w:val="18"/>
              </w:rPr>
              <w:t>ДРУГЕ АКТИВНОСТИ ПО ИЗБОРУ УЧЕНИКА</w:t>
            </w:r>
          </w:p>
          <w:p w:rsidR="00ED392B" w:rsidRDefault="00CE02ED">
            <w:pPr>
              <w:pStyle w:val="TableParagraph"/>
              <w:numPr>
                <w:ilvl w:val="0"/>
                <w:numId w:val="669"/>
              </w:numPr>
              <w:tabs>
                <w:tab w:val="left" w:pos="423"/>
                <w:tab w:val="left" w:pos="425"/>
              </w:tabs>
              <w:spacing w:before="1"/>
              <w:ind w:left="424" w:hanging="296"/>
              <w:rPr>
                <w:sz w:val="18"/>
              </w:rPr>
            </w:pPr>
            <w:r>
              <w:rPr>
                <w:sz w:val="18"/>
              </w:rPr>
              <w:t>Оријентиринг</w:t>
            </w:r>
          </w:p>
          <w:p w:rsidR="00ED392B" w:rsidRDefault="00CE02ED">
            <w:pPr>
              <w:pStyle w:val="TableParagraph"/>
              <w:numPr>
                <w:ilvl w:val="0"/>
                <w:numId w:val="669"/>
              </w:numPr>
              <w:tabs>
                <w:tab w:val="left" w:pos="423"/>
                <w:tab w:val="left" w:pos="424"/>
              </w:tabs>
              <w:spacing w:before="1"/>
              <w:ind w:left="423" w:right="460" w:hanging="295"/>
              <w:rPr>
                <w:sz w:val="18"/>
              </w:rPr>
            </w:pPr>
            <w:r>
              <w:rPr>
                <w:sz w:val="18"/>
              </w:rPr>
              <w:t>Бадминтон и друге активности у складу са могућностима школе и интересовањима</w:t>
            </w:r>
            <w:r>
              <w:rPr>
                <w:spacing w:val="2"/>
                <w:sz w:val="18"/>
              </w:rPr>
              <w:t xml:space="preserve"> </w:t>
            </w:r>
            <w:r>
              <w:rPr>
                <w:sz w:val="18"/>
              </w:rPr>
              <w:t>ученика.</w:t>
            </w:r>
          </w:p>
        </w:tc>
        <w:tc>
          <w:tcPr>
            <w:tcW w:w="2916" w:type="dxa"/>
          </w:tcPr>
          <w:p w:rsidR="00ED392B" w:rsidRDefault="00ED392B">
            <w:pPr>
              <w:pStyle w:val="TableParagraph"/>
              <w:rPr>
                <w:sz w:val="18"/>
              </w:rPr>
            </w:pPr>
          </w:p>
        </w:tc>
      </w:tr>
    </w:tbl>
    <w:p w:rsidR="00ED392B" w:rsidRDefault="00CE02ED">
      <w:pPr>
        <w:pStyle w:val="BodyText"/>
        <w:ind w:left="228"/>
      </w:pPr>
      <w:r>
        <w:t>Кључни појмови садржаја</w:t>
      </w:r>
      <w:r>
        <w:rPr>
          <w:b/>
        </w:rPr>
        <w:t xml:space="preserve">: </w:t>
      </w:r>
      <w:r>
        <w:t>вежбање, рекреација, плес и здравље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3838"/>
        </w:tabs>
        <w:ind w:left="228"/>
        <w:rPr>
          <w:b/>
          <w:sz w:val="18"/>
        </w:rPr>
      </w:pPr>
      <w:r>
        <w:rPr>
          <w:sz w:val="18"/>
        </w:rPr>
        <w:t>Назив</w:t>
      </w:r>
      <w:r>
        <w:rPr>
          <w:spacing w:val="-3"/>
          <w:sz w:val="18"/>
        </w:rPr>
        <w:t xml:space="preserve"> </w:t>
      </w:r>
      <w:r>
        <w:rPr>
          <w:sz w:val="18"/>
        </w:rPr>
        <w:t>предмета:</w:t>
      </w:r>
      <w:r>
        <w:rPr>
          <w:sz w:val="18"/>
        </w:rPr>
        <w:tab/>
      </w:r>
      <w:r>
        <w:rPr>
          <w:b/>
          <w:sz w:val="18"/>
        </w:rPr>
        <w:t>ФИЗИЧКО ВАСПИТАЊЕ</w:t>
      </w:r>
    </w:p>
    <w:p w:rsidR="00ED392B" w:rsidRDefault="00CE02ED">
      <w:pPr>
        <w:pStyle w:val="BodyText"/>
        <w:tabs>
          <w:tab w:val="right" w:pos="4019"/>
        </w:tabs>
        <w:ind w:left="228"/>
        <w:rPr>
          <w:b/>
          <w:i/>
        </w:rPr>
      </w:pPr>
      <w:r>
        <w:t>Годишњи</w:t>
      </w:r>
      <w:r>
        <w:rPr>
          <w:spacing w:val="-1"/>
        </w:rPr>
        <w:t xml:space="preserve"> </w:t>
      </w:r>
      <w:r>
        <w:t>фонд</w:t>
      </w:r>
      <w:r>
        <w:rPr>
          <w:spacing w:val="-1"/>
        </w:rPr>
        <w:t xml:space="preserve"> </w:t>
      </w:r>
      <w:r>
        <w:t>часова:</w:t>
      </w:r>
      <w:r>
        <w:tab/>
      </w:r>
      <w:r>
        <w:rPr>
          <w:b/>
          <w:i/>
        </w:rPr>
        <w:t>62</w:t>
      </w:r>
    </w:p>
    <w:p w:rsidR="00ED392B" w:rsidRDefault="00CE02ED">
      <w:pPr>
        <w:tabs>
          <w:tab w:val="left" w:pos="3838"/>
        </w:tabs>
        <w:spacing w:before="1"/>
        <w:ind w:left="228"/>
        <w:rPr>
          <w:b/>
          <w:sz w:val="18"/>
        </w:rPr>
      </w:pPr>
      <w:r>
        <w:rPr>
          <w:sz w:val="18"/>
        </w:rPr>
        <w:t>Разред:</w:t>
      </w:r>
      <w:r>
        <w:rPr>
          <w:sz w:val="18"/>
        </w:rPr>
        <w:tab/>
      </w:r>
      <w:r>
        <w:rPr>
          <w:b/>
          <w:sz w:val="18"/>
        </w:rPr>
        <w:t>Трећи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622"/>
        </w:trPr>
        <w:tc>
          <w:tcPr>
            <w:tcW w:w="1872" w:type="dxa"/>
            <w:shd w:val="clear" w:color="auto" w:fill="D9D9D9"/>
          </w:tcPr>
          <w:p w:rsidR="00ED392B" w:rsidRDefault="00CE02ED">
            <w:pPr>
              <w:pStyle w:val="TableParagraph"/>
              <w:spacing w:before="207"/>
              <w:ind w:left="644" w:right="638"/>
              <w:jc w:val="center"/>
              <w:rPr>
                <w:b/>
                <w:sz w:val="18"/>
              </w:rPr>
            </w:pPr>
            <w:r>
              <w:rPr>
                <w:b/>
                <w:sz w:val="18"/>
              </w:rPr>
              <w:t>ТЕМА</w:t>
            </w:r>
          </w:p>
        </w:tc>
        <w:tc>
          <w:tcPr>
            <w:tcW w:w="1737" w:type="dxa"/>
            <w:shd w:val="clear" w:color="auto" w:fill="D9D9D9"/>
          </w:tcPr>
          <w:p w:rsidR="00ED392B" w:rsidRDefault="00ED392B">
            <w:pPr>
              <w:pStyle w:val="TableParagraph"/>
              <w:rPr>
                <w:b/>
                <w:sz w:val="18"/>
              </w:rPr>
            </w:pPr>
          </w:p>
          <w:p w:rsidR="00ED392B" w:rsidRDefault="00CE02ED">
            <w:pPr>
              <w:pStyle w:val="TableParagraph"/>
              <w:ind w:left="616" w:right="610"/>
              <w:jc w:val="center"/>
              <w:rPr>
                <w:b/>
                <w:sz w:val="18"/>
              </w:rPr>
            </w:pPr>
            <w:r>
              <w:rPr>
                <w:b/>
                <w:sz w:val="18"/>
              </w:rPr>
              <w:t>ЦИЉ</w:t>
            </w:r>
          </w:p>
        </w:tc>
        <w:tc>
          <w:tcPr>
            <w:tcW w:w="3340" w:type="dxa"/>
            <w:shd w:val="clear" w:color="auto" w:fill="D9D9D9"/>
          </w:tcPr>
          <w:p w:rsidR="00ED392B" w:rsidRDefault="00CE02ED">
            <w:pPr>
              <w:pStyle w:val="TableParagraph"/>
              <w:spacing w:line="206" w:lineRule="exact"/>
              <w:ind w:left="258" w:right="250"/>
              <w:jc w:val="center"/>
              <w:rPr>
                <w:b/>
                <w:sz w:val="18"/>
              </w:rPr>
            </w:pPr>
            <w:r>
              <w:rPr>
                <w:b/>
                <w:sz w:val="18"/>
              </w:rPr>
              <w:t>ИСХОДИ</w:t>
            </w:r>
          </w:p>
          <w:p w:rsidR="00ED392B" w:rsidRDefault="00CE02ED">
            <w:pPr>
              <w:pStyle w:val="TableParagraph"/>
              <w:spacing w:line="210" w:lineRule="atLeast"/>
              <w:ind w:left="259" w:right="250"/>
              <w:jc w:val="center"/>
              <w:rPr>
                <w:sz w:val="18"/>
              </w:rPr>
            </w:pPr>
            <w:r>
              <w:rPr>
                <w:sz w:val="18"/>
              </w:rPr>
              <w:t>По завршетку теме ученик ће бити у стању да:</w:t>
            </w:r>
          </w:p>
        </w:tc>
        <w:tc>
          <w:tcPr>
            <w:tcW w:w="3087" w:type="dxa"/>
            <w:shd w:val="clear" w:color="auto" w:fill="D9D9D9"/>
          </w:tcPr>
          <w:p w:rsidR="00ED392B" w:rsidRDefault="00CE02ED">
            <w:pPr>
              <w:pStyle w:val="TableParagraph"/>
              <w:spacing w:before="104"/>
              <w:ind w:left="958" w:right="268" w:hanging="671"/>
              <w:rPr>
                <w:b/>
                <w:sz w:val="18"/>
              </w:rPr>
            </w:pPr>
            <w:r>
              <w:rPr>
                <w:b/>
                <w:sz w:val="18"/>
              </w:rPr>
              <w:t>ПРЕПОРУЧЕНИ САДРЖАЈИ ПО ТЕМАМА</w:t>
            </w:r>
          </w:p>
        </w:tc>
        <w:tc>
          <w:tcPr>
            <w:tcW w:w="2792" w:type="dxa"/>
            <w:shd w:val="clear" w:color="auto" w:fill="D9D9D9"/>
          </w:tcPr>
          <w:p w:rsidR="00ED392B" w:rsidRDefault="00CE02ED">
            <w:pPr>
              <w:pStyle w:val="TableParagraph"/>
              <w:spacing w:before="1" w:line="208" w:lineRule="exact"/>
              <w:ind w:left="97" w:right="84" w:hanging="1"/>
              <w:jc w:val="center"/>
              <w:rPr>
                <w:b/>
                <w:sz w:val="18"/>
              </w:rPr>
            </w:pPr>
            <w:r>
              <w:rPr>
                <w:b/>
                <w:sz w:val="18"/>
              </w:rPr>
              <w:t>УПУТСТВО ЗА ДИДАКТИЧКО</w:t>
            </w:r>
            <w:r>
              <w:rPr>
                <w:b/>
                <w:i/>
                <w:sz w:val="18"/>
              </w:rPr>
              <w:t>-</w:t>
            </w:r>
            <w:r>
              <w:rPr>
                <w:b/>
                <w:sz w:val="18"/>
              </w:rPr>
              <w:t>МЕТОДИЧКО ОСТВАРИВАЊЕ ПРОГРАМА</w:t>
            </w:r>
          </w:p>
        </w:tc>
      </w:tr>
      <w:tr w:rsidR="00ED392B">
        <w:trPr>
          <w:trHeight w:val="2527"/>
        </w:trPr>
        <w:tc>
          <w:tcPr>
            <w:tcW w:w="1872" w:type="dxa"/>
          </w:tcPr>
          <w:p w:rsidR="00ED392B" w:rsidRDefault="00ED392B">
            <w:pPr>
              <w:pStyle w:val="TableParagraph"/>
              <w:spacing w:before="7"/>
              <w:rPr>
                <w:b/>
                <w:sz w:val="17"/>
              </w:rPr>
            </w:pPr>
          </w:p>
          <w:p w:rsidR="00ED392B" w:rsidRDefault="00CE02ED">
            <w:pPr>
              <w:pStyle w:val="TableParagraph"/>
              <w:numPr>
                <w:ilvl w:val="0"/>
                <w:numId w:val="668"/>
              </w:numPr>
              <w:tabs>
                <w:tab w:val="left" w:pos="322"/>
              </w:tabs>
              <w:ind w:right="103"/>
              <w:rPr>
                <w:sz w:val="18"/>
              </w:rPr>
            </w:pPr>
            <w:r>
              <w:rPr>
                <w:sz w:val="18"/>
              </w:rPr>
              <w:t>Здравствена култура и физичка активност, као основа за реализовање постављених циљева и</w:t>
            </w:r>
            <w:r>
              <w:rPr>
                <w:spacing w:val="-2"/>
                <w:sz w:val="18"/>
              </w:rPr>
              <w:t xml:space="preserve"> </w:t>
            </w:r>
            <w:r>
              <w:rPr>
                <w:sz w:val="18"/>
              </w:rPr>
              <w:t>исхода;</w:t>
            </w:r>
          </w:p>
        </w:tc>
        <w:tc>
          <w:tcPr>
            <w:tcW w:w="1737" w:type="dxa"/>
          </w:tcPr>
          <w:p w:rsidR="00ED392B" w:rsidRDefault="00CE02ED">
            <w:pPr>
              <w:pStyle w:val="TableParagraph"/>
              <w:numPr>
                <w:ilvl w:val="0"/>
                <w:numId w:val="667"/>
              </w:numPr>
              <w:tabs>
                <w:tab w:val="left" w:pos="322"/>
              </w:tabs>
              <w:ind w:right="129" w:hanging="148"/>
              <w:rPr>
                <w:sz w:val="18"/>
              </w:rPr>
            </w:pPr>
            <w:r>
              <w:rPr>
                <w:sz w:val="18"/>
              </w:rPr>
              <w:t>Унапређивање и очување здравља;</w:t>
            </w:r>
          </w:p>
          <w:p w:rsidR="00ED392B" w:rsidRDefault="00CE02ED">
            <w:pPr>
              <w:pStyle w:val="TableParagraph"/>
              <w:numPr>
                <w:ilvl w:val="0"/>
                <w:numId w:val="667"/>
              </w:numPr>
              <w:tabs>
                <w:tab w:val="left" w:pos="322"/>
              </w:tabs>
              <w:ind w:right="149" w:hanging="148"/>
              <w:rPr>
                <w:sz w:val="18"/>
              </w:rPr>
            </w:pPr>
            <w:r>
              <w:rPr>
                <w:sz w:val="18"/>
              </w:rPr>
              <w:t>Утицај на правилно држање тела (превенција постуралних поремећаја);</w:t>
            </w:r>
          </w:p>
        </w:tc>
        <w:tc>
          <w:tcPr>
            <w:tcW w:w="3340" w:type="dxa"/>
          </w:tcPr>
          <w:p w:rsidR="00ED392B" w:rsidRDefault="00CE02ED">
            <w:pPr>
              <w:pStyle w:val="TableParagraph"/>
              <w:numPr>
                <w:ilvl w:val="0"/>
                <w:numId w:val="666"/>
              </w:numPr>
              <w:tabs>
                <w:tab w:val="left" w:pos="322"/>
              </w:tabs>
              <w:ind w:right="670"/>
              <w:rPr>
                <w:sz w:val="18"/>
              </w:rPr>
            </w:pPr>
            <w:r>
              <w:rPr>
                <w:sz w:val="18"/>
              </w:rPr>
              <w:t>препозна везе између физичке активности и</w:t>
            </w:r>
            <w:r>
              <w:rPr>
                <w:spacing w:val="-1"/>
                <w:sz w:val="18"/>
              </w:rPr>
              <w:t xml:space="preserve"> </w:t>
            </w:r>
            <w:r>
              <w:rPr>
                <w:sz w:val="18"/>
              </w:rPr>
              <w:t>здравља.</w:t>
            </w:r>
          </w:p>
          <w:p w:rsidR="00ED392B" w:rsidRDefault="00CE02ED">
            <w:pPr>
              <w:pStyle w:val="TableParagraph"/>
              <w:numPr>
                <w:ilvl w:val="0"/>
                <w:numId w:val="666"/>
              </w:numPr>
              <w:tabs>
                <w:tab w:val="left" w:pos="322"/>
              </w:tabs>
              <w:ind w:left="320" w:right="168" w:hanging="233"/>
              <w:rPr>
                <w:sz w:val="18"/>
              </w:rPr>
            </w:pPr>
            <w:r>
              <w:rPr>
                <w:sz w:val="18"/>
              </w:rPr>
              <w:t>објасни карактеристике положаја тела, покрета и кретања у професији за коју се школује и уочити оне, које могу имати негативан утицај на његов раст,</w:t>
            </w:r>
            <w:r>
              <w:rPr>
                <w:spacing w:val="-2"/>
                <w:sz w:val="18"/>
              </w:rPr>
              <w:t xml:space="preserve"> </w:t>
            </w:r>
            <w:r>
              <w:rPr>
                <w:sz w:val="18"/>
              </w:rPr>
              <w:t>развој;</w:t>
            </w:r>
          </w:p>
          <w:p w:rsidR="00ED392B" w:rsidRDefault="00CE02ED">
            <w:pPr>
              <w:pStyle w:val="TableParagraph"/>
              <w:numPr>
                <w:ilvl w:val="0"/>
                <w:numId w:val="666"/>
              </w:numPr>
              <w:tabs>
                <w:tab w:val="left" w:pos="321"/>
              </w:tabs>
              <w:spacing w:before="14" w:line="208" w:lineRule="exact"/>
              <w:ind w:left="319" w:right="169" w:hanging="233"/>
              <w:rPr>
                <w:sz w:val="18"/>
              </w:rPr>
            </w:pPr>
            <w:r>
              <w:rPr>
                <w:sz w:val="18"/>
              </w:rPr>
              <w:t>одабраи и изведе вежбе обликовања и вежбе из корективне гимнастике, које ће превентивно утицати на могуће негативне утицаје услед рада у одабраној</w:t>
            </w:r>
            <w:r>
              <w:rPr>
                <w:spacing w:val="-1"/>
                <w:sz w:val="18"/>
              </w:rPr>
              <w:t xml:space="preserve"> </w:t>
            </w:r>
            <w:r>
              <w:rPr>
                <w:sz w:val="18"/>
              </w:rPr>
              <w:t>професији.</w:t>
            </w:r>
          </w:p>
        </w:tc>
        <w:tc>
          <w:tcPr>
            <w:tcW w:w="3087" w:type="dxa"/>
          </w:tcPr>
          <w:p w:rsidR="00ED392B" w:rsidRDefault="00CE02ED">
            <w:pPr>
              <w:pStyle w:val="TableParagraph"/>
              <w:numPr>
                <w:ilvl w:val="0"/>
                <w:numId w:val="665"/>
              </w:numPr>
              <w:tabs>
                <w:tab w:val="left" w:pos="321"/>
              </w:tabs>
              <w:spacing w:line="215" w:lineRule="exact"/>
              <w:ind w:hanging="233"/>
              <w:rPr>
                <w:sz w:val="18"/>
              </w:rPr>
            </w:pPr>
            <w:r>
              <w:rPr>
                <w:sz w:val="18"/>
              </w:rPr>
              <w:t>Вежбе обликовања (јачања,</w:t>
            </w:r>
          </w:p>
          <w:p w:rsidR="00ED392B" w:rsidRDefault="00CE02ED">
            <w:pPr>
              <w:pStyle w:val="TableParagraph"/>
              <w:ind w:left="319"/>
              <w:rPr>
                <w:sz w:val="18"/>
              </w:rPr>
            </w:pPr>
            <w:r>
              <w:rPr>
                <w:sz w:val="18"/>
              </w:rPr>
              <w:t>лабављење и растезање);</w:t>
            </w:r>
          </w:p>
          <w:p w:rsidR="00ED392B" w:rsidRDefault="00CE02ED">
            <w:pPr>
              <w:pStyle w:val="TableParagraph"/>
              <w:numPr>
                <w:ilvl w:val="0"/>
                <w:numId w:val="665"/>
              </w:numPr>
              <w:tabs>
                <w:tab w:val="left" w:pos="320"/>
              </w:tabs>
              <w:spacing w:before="1"/>
              <w:rPr>
                <w:sz w:val="18"/>
              </w:rPr>
            </w:pPr>
            <w:r>
              <w:rPr>
                <w:sz w:val="18"/>
              </w:rPr>
              <w:t>Вежбе из корективне</w:t>
            </w:r>
            <w:r>
              <w:rPr>
                <w:spacing w:val="1"/>
                <w:sz w:val="18"/>
              </w:rPr>
              <w:t xml:space="preserve"> </w:t>
            </w:r>
            <w:r>
              <w:rPr>
                <w:sz w:val="18"/>
              </w:rPr>
              <w:t>гимнастике;</w:t>
            </w:r>
          </w:p>
          <w:p w:rsidR="00ED392B" w:rsidRDefault="00CE02ED">
            <w:pPr>
              <w:pStyle w:val="TableParagraph"/>
              <w:numPr>
                <w:ilvl w:val="0"/>
                <w:numId w:val="665"/>
              </w:numPr>
              <w:tabs>
                <w:tab w:val="left" w:pos="320"/>
              </w:tabs>
              <w:ind w:right="461"/>
              <w:rPr>
                <w:sz w:val="18"/>
              </w:rPr>
            </w:pPr>
            <w:r>
              <w:rPr>
                <w:sz w:val="18"/>
              </w:rPr>
              <w:t>Провера стања моторичких и функционалних</w:t>
            </w:r>
            <w:r>
              <w:rPr>
                <w:spacing w:val="2"/>
                <w:sz w:val="18"/>
              </w:rPr>
              <w:t xml:space="preserve"> </w:t>
            </w:r>
            <w:r>
              <w:rPr>
                <w:sz w:val="18"/>
              </w:rPr>
              <w:t>способности;</w:t>
            </w:r>
          </w:p>
        </w:tc>
        <w:tc>
          <w:tcPr>
            <w:tcW w:w="2792" w:type="dxa"/>
            <w:vMerge w:val="restart"/>
          </w:tcPr>
          <w:p w:rsidR="00ED392B" w:rsidRDefault="00CE02ED">
            <w:pPr>
              <w:pStyle w:val="TableParagraph"/>
              <w:numPr>
                <w:ilvl w:val="0"/>
                <w:numId w:val="664"/>
              </w:numPr>
              <w:tabs>
                <w:tab w:val="left" w:pos="366"/>
              </w:tabs>
              <w:ind w:right="388" w:hanging="236"/>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664"/>
              </w:numPr>
              <w:tabs>
                <w:tab w:val="left" w:pos="366"/>
              </w:tabs>
              <w:ind w:left="363" w:right="197" w:hanging="235"/>
              <w:rPr>
                <w:sz w:val="18"/>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7"/>
                <w:sz w:val="18"/>
              </w:rPr>
              <w:t xml:space="preserve"> </w:t>
            </w:r>
            <w:r>
              <w:rPr>
                <w:sz w:val="18"/>
              </w:rPr>
              <w:t>здравље;</w:t>
            </w:r>
          </w:p>
          <w:p w:rsidR="00ED392B" w:rsidRDefault="00CE02ED">
            <w:pPr>
              <w:pStyle w:val="TableParagraph"/>
              <w:numPr>
                <w:ilvl w:val="0"/>
                <w:numId w:val="664"/>
              </w:numPr>
              <w:tabs>
                <w:tab w:val="left" w:pos="364"/>
              </w:tabs>
              <w:spacing w:before="4"/>
              <w:ind w:left="363" w:right="405"/>
              <w:rPr>
                <w:sz w:val="18"/>
              </w:rPr>
            </w:pPr>
            <w:r>
              <w:rPr>
                <w:sz w:val="18"/>
              </w:rPr>
              <w:t>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rsidR="00ED392B" w:rsidRDefault="00CE02ED">
            <w:pPr>
              <w:pStyle w:val="TableParagraph"/>
              <w:numPr>
                <w:ilvl w:val="0"/>
                <w:numId w:val="664"/>
              </w:numPr>
              <w:tabs>
                <w:tab w:val="left" w:pos="364"/>
              </w:tabs>
              <w:spacing w:before="6"/>
              <w:ind w:left="362" w:right="167" w:hanging="235"/>
              <w:rPr>
                <w:sz w:val="18"/>
              </w:rPr>
            </w:pPr>
            <w:r>
              <w:rPr>
                <w:sz w:val="18"/>
              </w:rPr>
              <w:t>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rsidR="00ED392B" w:rsidRDefault="00ED392B">
            <w:pPr>
              <w:pStyle w:val="TableParagraph"/>
              <w:spacing w:before="11"/>
              <w:rPr>
                <w:b/>
                <w:sz w:val="18"/>
              </w:rPr>
            </w:pPr>
          </w:p>
          <w:p w:rsidR="00ED392B" w:rsidRDefault="00CE02ED">
            <w:pPr>
              <w:pStyle w:val="TableParagraph"/>
              <w:ind w:left="88"/>
              <w:rPr>
                <w:b/>
                <w:sz w:val="18"/>
              </w:rPr>
            </w:pPr>
            <w:r>
              <w:rPr>
                <w:b/>
                <w:sz w:val="18"/>
                <w:u w:val="single"/>
              </w:rPr>
              <w:t>Облици наставе</w:t>
            </w:r>
          </w:p>
          <w:p w:rsidR="00ED392B" w:rsidRDefault="00CE02ED">
            <w:pPr>
              <w:pStyle w:val="TableParagraph"/>
              <w:spacing w:before="1" w:line="186" w:lineRule="exact"/>
              <w:ind w:left="89"/>
              <w:rPr>
                <w:sz w:val="18"/>
              </w:rPr>
            </w:pPr>
            <w:r>
              <w:rPr>
                <w:sz w:val="18"/>
              </w:rPr>
              <w:t>Предмет се реализује кроз</w:t>
            </w:r>
          </w:p>
        </w:tc>
      </w:tr>
      <w:tr w:rsidR="00ED392B">
        <w:trPr>
          <w:trHeight w:val="2372"/>
        </w:trPr>
        <w:tc>
          <w:tcPr>
            <w:tcW w:w="1872" w:type="dxa"/>
          </w:tcPr>
          <w:p w:rsidR="00ED392B" w:rsidRDefault="00CE02ED">
            <w:pPr>
              <w:pStyle w:val="TableParagraph"/>
              <w:numPr>
                <w:ilvl w:val="0"/>
                <w:numId w:val="663"/>
              </w:numPr>
              <w:tabs>
                <w:tab w:val="left" w:pos="322"/>
              </w:tabs>
              <w:ind w:right="88"/>
              <w:rPr>
                <w:sz w:val="18"/>
              </w:rPr>
            </w:pPr>
            <w:r>
              <w:rPr>
                <w:sz w:val="18"/>
              </w:rPr>
              <w:t>Развој моторичких и функционалних способности човека, као основа за реализовање постављених циљева и</w:t>
            </w:r>
            <w:r>
              <w:rPr>
                <w:spacing w:val="-2"/>
                <w:sz w:val="18"/>
              </w:rPr>
              <w:t xml:space="preserve"> </w:t>
            </w:r>
            <w:r>
              <w:rPr>
                <w:sz w:val="18"/>
              </w:rPr>
              <w:t>исхода;</w:t>
            </w:r>
          </w:p>
        </w:tc>
        <w:tc>
          <w:tcPr>
            <w:tcW w:w="1737" w:type="dxa"/>
          </w:tcPr>
          <w:p w:rsidR="00ED392B" w:rsidRDefault="00CE02ED">
            <w:pPr>
              <w:pStyle w:val="TableParagraph"/>
              <w:numPr>
                <w:ilvl w:val="0"/>
                <w:numId w:val="662"/>
              </w:numPr>
              <w:tabs>
                <w:tab w:val="left" w:pos="207"/>
              </w:tabs>
              <w:ind w:right="100"/>
              <w:rPr>
                <w:sz w:val="18"/>
              </w:rPr>
            </w:pPr>
            <w:r>
              <w:rPr>
                <w:sz w:val="18"/>
              </w:rPr>
              <w:t>Развој и усавршавање моторичких способности и теоријских знања неопходних за самостални рад на њима;</w:t>
            </w:r>
          </w:p>
        </w:tc>
        <w:tc>
          <w:tcPr>
            <w:tcW w:w="3340" w:type="dxa"/>
          </w:tcPr>
          <w:p w:rsidR="00ED392B" w:rsidRDefault="00CE02ED">
            <w:pPr>
              <w:pStyle w:val="TableParagraph"/>
              <w:numPr>
                <w:ilvl w:val="0"/>
                <w:numId w:val="661"/>
              </w:numPr>
              <w:tabs>
                <w:tab w:val="left" w:pos="325"/>
              </w:tabs>
              <w:ind w:right="112" w:hanging="236"/>
              <w:jc w:val="both"/>
              <w:rPr>
                <w:sz w:val="18"/>
              </w:rPr>
            </w:pPr>
            <w:r>
              <w:rPr>
                <w:sz w:val="18"/>
              </w:rPr>
              <w:t>именује моторичке способности које треба развијати, средства и методе за њихов</w:t>
            </w:r>
            <w:r>
              <w:rPr>
                <w:spacing w:val="-1"/>
                <w:sz w:val="18"/>
              </w:rPr>
              <w:t xml:space="preserve"> </w:t>
            </w:r>
            <w:r>
              <w:rPr>
                <w:sz w:val="18"/>
              </w:rPr>
              <w:t>развој;</w:t>
            </w:r>
          </w:p>
          <w:p w:rsidR="00ED392B" w:rsidRDefault="00CE02ED">
            <w:pPr>
              <w:pStyle w:val="TableParagraph"/>
              <w:numPr>
                <w:ilvl w:val="0"/>
                <w:numId w:val="661"/>
              </w:numPr>
              <w:tabs>
                <w:tab w:val="left" w:pos="325"/>
              </w:tabs>
              <w:ind w:left="323" w:right="80" w:hanging="236"/>
              <w:rPr>
                <w:sz w:val="18"/>
              </w:rPr>
            </w:pPr>
            <w:r>
              <w:rPr>
                <w:sz w:val="18"/>
              </w:rPr>
              <w:t>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3087" w:type="dxa"/>
          </w:tcPr>
          <w:p w:rsidR="00ED392B" w:rsidRDefault="00CE02ED">
            <w:pPr>
              <w:pStyle w:val="TableParagraph"/>
              <w:numPr>
                <w:ilvl w:val="0"/>
                <w:numId w:val="660"/>
              </w:numPr>
              <w:tabs>
                <w:tab w:val="left" w:pos="322"/>
              </w:tabs>
              <w:ind w:right="622" w:hanging="233"/>
              <w:rPr>
                <w:sz w:val="18"/>
              </w:rPr>
            </w:pPr>
            <w:r>
              <w:rPr>
                <w:sz w:val="18"/>
              </w:rPr>
              <w:t>Вежбе снаге без и са малим теговима (до 4 кг);</w:t>
            </w:r>
          </w:p>
          <w:p w:rsidR="00ED392B" w:rsidRDefault="00CE02ED">
            <w:pPr>
              <w:pStyle w:val="TableParagraph"/>
              <w:numPr>
                <w:ilvl w:val="0"/>
                <w:numId w:val="660"/>
              </w:numPr>
              <w:tabs>
                <w:tab w:val="left" w:pos="321"/>
              </w:tabs>
              <w:ind w:right="86" w:hanging="233"/>
              <w:rPr>
                <w:sz w:val="18"/>
              </w:rPr>
            </w:pPr>
            <w:r>
              <w:rPr>
                <w:sz w:val="18"/>
              </w:rPr>
              <w:t>Трчање на 800 м ученице и 1000 м ученици ;</w:t>
            </w:r>
          </w:p>
          <w:p w:rsidR="00ED392B" w:rsidRDefault="00CE02ED">
            <w:pPr>
              <w:pStyle w:val="TableParagraph"/>
              <w:numPr>
                <w:ilvl w:val="0"/>
                <w:numId w:val="660"/>
              </w:numPr>
              <w:tabs>
                <w:tab w:val="left" w:pos="321"/>
              </w:tabs>
              <w:rPr>
                <w:sz w:val="18"/>
              </w:rPr>
            </w:pPr>
            <w:r>
              <w:rPr>
                <w:sz w:val="18"/>
              </w:rPr>
              <w:t>Трчање на 60 м и 100 м;</w:t>
            </w:r>
          </w:p>
          <w:p w:rsidR="00ED392B" w:rsidRDefault="00CE02ED">
            <w:pPr>
              <w:pStyle w:val="TableParagraph"/>
              <w:numPr>
                <w:ilvl w:val="0"/>
                <w:numId w:val="660"/>
              </w:numPr>
              <w:tabs>
                <w:tab w:val="left" w:pos="321"/>
              </w:tabs>
              <w:ind w:right="95"/>
              <w:rPr>
                <w:sz w:val="18"/>
              </w:rPr>
            </w:pPr>
            <w:r>
              <w:rPr>
                <w:sz w:val="18"/>
              </w:rPr>
              <w:t>Вежбе растезања (број понављања и издржај у крајњем положају);</w:t>
            </w:r>
          </w:p>
          <w:p w:rsidR="00ED392B" w:rsidRDefault="00CE02ED">
            <w:pPr>
              <w:pStyle w:val="TableParagraph"/>
              <w:numPr>
                <w:ilvl w:val="0"/>
                <w:numId w:val="660"/>
              </w:numPr>
              <w:tabs>
                <w:tab w:val="left" w:pos="321"/>
              </w:tabs>
              <w:ind w:right="575"/>
              <w:rPr>
                <w:sz w:val="18"/>
              </w:rPr>
            </w:pPr>
            <w:r>
              <w:rPr>
                <w:sz w:val="18"/>
              </w:rPr>
              <w:t>Полигони спретности и окретности и спортске игре;</w:t>
            </w:r>
          </w:p>
          <w:p w:rsidR="00ED392B" w:rsidRDefault="00CE02ED">
            <w:pPr>
              <w:pStyle w:val="TableParagraph"/>
              <w:numPr>
                <w:ilvl w:val="0"/>
                <w:numId w:val="660"/>
              </w:numPr>
              <w:tabs>
                <w:tab w:val="left" w:pos="320"/>
              </w:tabs>
              <w:spacing w:before="1"/>
              <w:ind w:left="319" w:hanging="233"/>
              <w:rPr>
                <w:sz w:val="18"/>
              </w:rPr>
            </w:pPr>
            <w:r>
              <w:rPr>
                <w:sz w:val="18"/>
              </w:rPr>
              <w:t>Аеробик;</w:t>
            </w:r>
          </w:p>
          <w:p w:rsidR="00ED392B" w:rsidRDefault="00CE02ED">
            <w:pPr>
              <w:pStyle w:val="TableParagraph"/>
              <w:numPr>
                <w:ilvl w:val="0"/>
                <w:numId w:val="660"/>
              </w:numPr>
              <w:tabs>
                <w:tab w:val="left" w:pos="320"/>
              </w:tabs>
              <w:spacing w:line="200" w:lineRule="exact"/>
              <w:ind w:left="319" w:hanging="233"/>
              <w:rPr>
                <w:sz w:val="18"/>
              </w:rPr>
            </w:pPr>
            <w:r>
              <w:rPr>
                <w:sz w:val="18"/>
              </w:rPr>
              <w:t>Обука техника</w:t>
            </w:r>
            <w:r>
              <w:rPr>
                <w:spacing w:val="-1"/>
                <w:sz w:val="18"/>
              </w:rPr>
              <w:t xml:space="preserve"> </w:t>
            </w:r>
            <w:r>
              <w:rPr>
                <w:sz w:val="18"/>
              </w:rPr>
              <w:t>пливања;</w:t>
            </w:r>
          </w:p>
        </w:tc>
        <w:tc>
          <w:tcPr>
            <w:tcW w:w="2792" w:type="dxa"/>
            <w:vMerge/>
            <w:tcBorders>
              <w:top w:val="nil"/>
            </w:tcBorders>
          </w:tcPr>
          <w:p w:rsidR="00ED392B" w:rsidRDefault="00ED392B">
            <w:pPr>
              <w:rPr>
                <w:sz w:val="2"/>
                <w:szCs w:val="2"/>
              </w:rPr>
            </w:pPr>
          </w:p>
        </w:tc>
      </w:tr>
      <w:tr w:rsidR="00ED392B">
        <w:trPr>
          <w:trHeight w:val="2190"/>
        </w:trPr>
        <w:tc>
          <w:tcPr>
            <w:tcW w:w="1872" w:type="dxa"/>
          </w:tcPr>
          <w:p w:rsidR="00ED392B" w:rsidRDefault="00CE02ED">
            <w:pPr>
              <w:pStyle w:val="TableParagraph"/>
              <w:numPr>
                <w:ilvl w:val="0"/>
                <w:numId w:val="659"/>
              </w:numPr>
              <w:tabs>
                <w:tab w:val="left" w:pos="325"/>
              </w:tabs>
              <w:ind w:right="195" w:hanging="236"/>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3"/>
                <w:sz w:val="18"/>
              </w:rPr>
              <w:t xml:space="preserve"> </w:t>
            </w:r>
            <w:r>
              <w:rPr>
                <w:sz w:val="18"/>
              </w:rPr>
              <w:t>исхода;</w:t>
            </w:r>
          </w:p>
        </w:tc>
        <w:tc>
          <w:tcPr>
            <w:tcW w:w="1737" w:type="dxa"/>
          </w:tcPr>
          <w:p w:rsidR="00ED392B" w:rsidRDefault="00CE02ED">
            <w:pPr>
              <w:pStyle w:val="TableParagraph"/>
              <w:numPr>
                <w:ilvl w:val="0"/>
                <w:numId w:val="658"/>
              </w:numPr>
              <w:tabs>
                <w:tab w:val="left" w:pos="322"/>
              </w:tabs>
              <w:ind w:right="94" w:hanging="147"/>
              <w:rPr>
                <w:sz w:val="18"/>
              </w:rPr>
            </w:pPr>
            <w:r>
              <w:rPr>
                <w:sz w:val="18"/>
              </w:rPr>
              <w:t>Стицање моторичких умења (вештина) и теоријских знања неопходних за за њихово усвајање;</w:t>
            </w:r>
          </w:p>
          <w:p w:rsidR="00ED392B" w:rsidRDefault="00CE02ED">
            <w:pPr>
              <w:pStyle w:val="TableParagraph"/>
              <w:numPr>
                <w:ilvl w:val="0"/>
                <w:numId w:val="658"/>
              </w:numPr>
              <w:tabs>
                <w:tab w:val="left" w:pos="321"/>
              </w:tabs>
              <w:spacing w:before="5"/>
              <w:ind w:right="489" w:hanging="148"/>
              <w:rPr>
                <w:sz w:val="18"/>
              </w:rPr>
            </w:pPr>
            <w:r>
              <w:rPr>
                <w:spacing w:val="-1"/>
                <w:sz w:val="18"/>
              </w:rPr>
              <w:t xml:space="preserve">Мотивација </w:t>
            </w:r>
            <w:r>
              <w:rPr>
                <w:sz w:val="18"/>
              </w:rPr>
              <w:t>ученика за бављење</w:t>
            </w:r>
          </w:p>
        </w:tc>
        <w:tc>
          <w:tcPr>
            <w:tcW w:w="3340" w:type="dxa"/>
          </w:tcPr>
          <w:p w:rsidR="00ED392B" w:rsidRDefault="00CE02ED">
            <w:pPr>
              <w:pStyle w:val="TableParagraph"/>
              <w:numPr>
                <w:ilvl w:val="0"/>
                <w:numId w:val="657"/>
              </w:numPr>
              <w:tabs>
                <w:tab w:val="left" w:pos="325"/>
              </w:tabs>
              <w:ind w:right="192" w:hanging="236"/>
              <w:rPr>
                <w:sz w:val="18"/>
              </w:rPr>
            </w:pPr>
            <w:r>
              <w:rPr>
                <w:sz w:val="18"/>
              </w:rPr>
              <w:t>кратко опише основне карактеристике и правила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657"/>
              </w:numPr>
              <w:tabs>
                <w:tab w:val="left" w:pos="324"/>
              </w:tabs>
              <w:spacing w:before="2"/>
              <w:ind w:left="322" w:right="401" w:hanging="236"/>
              <w:rPr>
                <w:sz w:val="18"/>
              </w:rPr>
            </w:pPr>
            <w:r>
              <w:rPr>
                <w:sz w:val="18"/>
              </w:rPr>
              <w:t>демонстрира – вежбе и технике атлетских дисциплина и вежбе на справама и тлу које се уче (поседовати</w:t>
            </w:r>
            <w:r>
              <w:rPr>
                <w:spacing w:val="-1"/>
                <w:sz w:val="18"/>
              </w:rPr>
              <w:t xml:space="preserve"> </w:t>
            </w:r>
            <w:r>
              <w:rPr>
                <w:sz w:val="18"/>
              </w:rPr>
              <w:t>вештину);</w:t>
            </w:r>
          </w:p>
          <w:p w:rsidR="00ED392B" w:rsidRDefault="00CE02ED">
            <w:pPr>
              <w:pStyle w:val="TableParagraph"/>
              <w:numPr>
                <w:ilvl w:val="0"/>
                <w:numId w:val="657"/>
              </w:numPr>
              <w:tabs>
                <w:tab w:val="left" w:pos="323"/>
              </w:tabs>
              <w:spacing w:before="3"/>
              <w:ind w:left="322" w:right="275"/>
              <w:rPr>
                <w:sz w:val="18"/>
              </w:rPr>
            </w:pPr>
            <w:r>
              <w:rPr>
                <w:sz w:val="18"/>
              </w:rPr>
              <w:t>детаљније опише правила спортске гране за коју показује</w:t>
            </w:r>
            <w:r>
              <w:rPr>
                <w:spacing w:val="-4"/>
                <w:sz w:val="18"/>
              </w:rPr>
              <w:t xml:space="preserve"> </w:t>
            </w:r>
            <w:r>
              <w:rPr>
                <w:sz w:val="18"/>
              </w:rPr>
              <w:t>посебан</w:t>
            </w:r>
          </w:p>
        </w:tc>
        <w:tc>
          <w:tcPr>
            <w:tcW w:w="3087" w:type="dxa"/>
          </w:tcPr>
          <w:p w:rsidR="00ED392B" w:rsidRDefault="00CE02ED">
            <w:pPr>
              <w:pStyle w:val="TableParagraph"/>
              <w:spacing w:line="206" w:lineRule="exact"/>
              <w:ind w:left="786"/>
              <w:rPr>
                <w:b/>
                <w:sz w:val="18"/>
              </w:rPr>
            </w:pPr>
            <w:r>
              <w:rPr>
                <w:b/>
                <w:sz w:val="18"/>
              </w:rPr>
              <w:t>АТЛЕТИКА</w:t>
            </w:r>
          </w:p>
          <w:p w:rsidR="00ED392B" w:rsidRDefault="00CE02ED">
            <w:pPr>
              <w:pStyle w:val="TableParagraph"/>
              <w:spacing w:before="1"/>
              <w:ind w:left="88" w:right="117"/>
              <w:rPr>
                <w:sz w:val="18"/>
              </w:rPr>
            </w:pPr>
            <w:r>
              <w:rPr>
                <w:sz w:val="18"/>
              </w:rPr>
              <w:t xml:space="preserve">У </w:t>
            </w:r>
            <w:r>
              <w:rPr>
                <w:spacing w:val="-5"/>
                <w:sz w:val="18"/>
              </w:rPr>
              <w:t xml:space="preserve">свим </w:t>
            </w:r>
            <w:r>
              <w:rPr>
                <w:spacing w:val="-6"/>
                <w:sz w:val="18"/>
              </w:rPr>
              <w:t xml:space="preserve">атлетским </w:t>
            </w:r>
            <w:r>
              <w:rPr>
                <w:spacing w:val="-7"/>
                <w:sz w:val="18"/>
              </w:rPr>
              <w:t xml:space="preserve">дисциплинама треба </w:t>
            </w:r>
            <w:r>
              <w:rPr>
                <w:spacing w:val="-6"/>
                <w:sz w:val="18"/>
              </w:rPr>
              <w:t xml:space="preserve">радити </w:t>
            </w:r>
            <w:r>
              <w:rPr>
                <w:spacing w:val="-3"/>
                <w:sz w:val="18"/>
              </w:rPr>
              <w:t xml:space="preserve">на </w:t>
            </w:r>
            <w:r>
              <w:rPr>
                <w:spacing w:val="-7"/>
                <w:sz w:val="18"/>
              </w:rPr>
              <w:t xml:space="preserve">усавршавању </w:t>
            </w:r>
            <w:r>
              <w:rPr>
                <w:spacing w:val="-6"/>
                <w:sz w:val="18"/>
              </w:rPr>
              <w:t xml:space="preserve">технике </w:t>
            </w:r>
            <w:r>
              <w:rPr>
                <w:sz w:val="18"/>
              </w:rPr>
              <w:t xml:space="preserve">и </w:t>
            </w:r>
            <w:r>
              <w:rPr>
                <w:spacing w:val="-7"/>
                <w:sz w:val="18"/>
              </w:rPr>
              <w:t xml:space="preserve">развијању </w:t>
            </w:r>
            <w:r>
              <w:rPr>
                <w:spacing w:val="-6"/>
                <w:sz w:val="18"/>
              </w:rPr>
              <w:t xml:space="preserve">водећих </w:t>
            </w:r>
            <w:r>
              <w:rPr>
                <w:spacing w:val="-7"/>
                <w:sz w:val="18"/>
              </w:rPr>
              <w:t xml:space="preserve">моторичких </w:t>
            </w:r>
            <w:r>
              <w:rPr>
                <w:spacing w:val="-6"/>
                <w:sz w:val="18"/>
              </w:rPr>
              <w:t xml:space="preserve">особина </w:t>
            </w:r>
            <w:r>
              <w:rPr>
                <w:spacing w:val="-4"/>
                <w:sz w:val="18"/>
              </w:rPr>
              <w:t xml:space="preserve">за </w:t>
            </w:r>
            <w:r>
              <w:rPr>
                <w:spacing w:val="-6"/>
                <w:sz w:val="18"/>
              </w:rPr>
              <w:t xml:space="preserve">дату </w:t>
            </w:r>
            <w:r>
              <w:rPr>
                <w:spacing w:val="-7"/>
                <w:sz w:val="18"/>
              </w:rPr>
              <w:t>дисциплину.</w:t>
            </w:r>
          </w:p>
          <w:p w:rsidR="00ED392B" w:rsidRDefault="00CE02ED">
            <w:pPr>
              <w:pStyle w:val="TableParagraph"/>
              <w:spacing w:before="3"/>
              <w:ind w:left="88"/>
              <w:rPr>
                <w:b/>
                <w:i/>
                <w:sz w:val="18"/>
              </w:rPr>
            </w:pPr>
            <w:r>
              <w:rPr>
                <w:b/>
                <w:i/>
                <w:sz w:val="18"/>
              </w:rPr>
              <w:t>Трчање</w:t>
            </w:r>
          </w:p>
          <w:p w:rsidR="00ED392B" w:rsidRDefault="00CE02ED">
            <w:pPr>
              <w:pStyle w:val="TableParagraph"/>
              <w:spacing w:before="1"/>
              <w:ind w:left="88" w:right="117"/>
              <w:rPr>
                <w:sz w:val="18"/>
              </w:rPr>
            </w:pPr>
            <w:r>
              <w:rPr>
                <w:spacing w:val="-6"/>
                <w:sz w:val="18"/>
              </w:rPr>
              <w:t xml:space="preserve">Трчање </w:t>
            </w:r>
            <w:r>
              <w:rPr>
                <w:spacing w:val="-4"/>
                <w:sz w:val="18"/>
              </w:rPr>
              <w:t xml:space="preserve">на </w:t>
            </w:r>
            <w:r>
              <w:rPr>
                <w:spacing w:val="-5"/>
                <w:sz w:val="18"/>
              </w:rPr>
              <w:t xml:space="preserve">100 </w:t>
            </w:r>
            <w:r>
              <w:rPr>
                <w:sz w:val="18"/>
              </w:rPr>
              <w:t xml:space="preserve">м – </w:t>
            </w:r>
            <w:r>
              <w:rPr>
                <w:spacing w:val="-6"/>
                <w:sz w:val="18"/>
              </w:rPr>
              <w:t xml:space="preserve">ученици </w:t>
            </w:r>
            <w:r>
              <w:rPr>
                <w:sz w:val="18"/>
              </w:rPr>
              <w:t xml:space="preserve">и </w:t>
            </w:r>
            <w:r>
              <w:rPr>
                <w:spacing w:val="-7"/>
                <w:sz w:val="18"/>
              </w:rPr>
              <w:t xml:space="preserve">ученице, </w:t>
            </w:r>
            <w:r>
              <w:rPr>
                <w:spacing w:val="-4"/>
                <w:sz w:val="18"/>
              </w:rPr>
              <w:t xml:space="preserve">на </w:t>
            </w:r>
            <w:r>
              <w:rPr>
                <w:spacing w:val="-6"/>
                <w:sz w:val="18"/>
              </w:rPr>
              <w:t xml:space="preserve">1000 </w:t>
            </w:r>
            <w:r>
              <w:rPr>
                <w:sz w:val="18"/>
              </w:rPr>
              <w:t xml:space="preserve">м – </w:t>
            </w:r>
            <w:r>
              <w:rPr>
                <w:spacing w:val="-6"/>
                <w:sz w:val="18"/>
              </w:rPr>
              <w:t>ученици,</w:t>
            </w:r>
          </w:p>
          <w:p w:rsidR="00ED392B" w:rsidRDefault="00CE02ED">
            <w:pPr>
              <w:pStyle w:val="TableParagraph"/>
              <w:spacing w:before="2"/>
              <w:ind w:left="88"/>
              <w:rPr>
                <w:sz w:val="18"/>
              </w:rPr>
            </w:pPr>
            <w:r>
              <w:rPr>
                <w:sz w:val="18"/>
              </w:rPr>
              <w:t>на 800  м – ученице,</w:t>
            </w:r>
          </w:p>
          <w:p w:rsidR="00ED392B" w:rsidRDefault="00CE02ED">
            <w:pPr>
              <w:pStyle w:val="TableParagraph"/>
              <w:spacing w:before="1"/>
              <w:ind w:left="88"/>
              <w:rPr>
                <w:sz w:val="18"/>
              </w:rPr>
            </w:pPr>
            <w:r>
              <w:rPr>
                <w:sz w:val="18"/>
              </w:rPr>
              <w:t>Штафета 4x100 м ученици и ученице.</w:t>
            </w:r>
          </w:p>
        </w:tc>
        <w:tc>
          <w:tcPr>
            <w:tcW w:w="2792"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8546"/>
        </w:trPr>
        <w:tc>
          <w:tcPr>
            <w:tcW w:w="1872" w:type="dxa"/>
          </w:tcPr>
          <w:p w:rsidR="00ED392B" w:rsidRDefault="00CE02ED">
            <w:pPr>
              <w:pStyle w:val="TableParagraph"/>
              <w:numPr>
                <w:ilvl w:val="0"/>
                <w:numId w:val="656"/>
              </w:numPr>
              <w:tabs>
                <w:tab w:val="left" w:pos="322"/>
              </w:tabs>
              <w:spacing w:line="220" w:lineRule="exact"/>
              <w:ind w:hanging="226"/>
              <w:rPr>
                <w:sz w:val="18"/>
              </w:rPr>
            </w:pPr>
            <w:r>
              <w:rPr>
                <w:sz w:val="18"/>
              </w:rPr>
              <w:t>Атлетика;</w:t>
            </w:r>
          </w:p>
          <w:p w:rsidR="00ED392B" w:rsidRDefault="00ED392B">
            <w:pPr>
              <w:pStyle w:val="TableParagraph"/>
            </w:pPr>
          </w:p>
          <w:p w:rsidR="00ED392B" w:rsidRDefault="00ED392B">
            <w:pPr>
              <w:pStyle w:val="TableParagraph"/>
            </w:pPr>
          </w:p>
          <w:p w:rsidR="00ED392B" w:rsidRDefault="00ED392B">
            <w:pPr>
              <w:pStyle w:val="TableParagraph"/>
              <w:spacing w:before="4"/>
              <w:rPr>
                <w:sz w:val="28"/>
              </w:rPr>
            </w:pPr>
          </w:p>
          <w:p w:rsidR="00ED392B" w:rsidRDefault="00CE02ED">
            <w:pPr>
              <w:pStyle w:val="TableParagraph"/>
              <w:numPr>
                <w:ilvl w:val="0"/>
                <w:numId w:val="656"/>
              </w:numPr>
              <w:tabs>
                <w:tab w:val="left" w:pos="322"/>
              </w:tabs>
              <w:ind w:right="281" w:hanging="226"/>
              <w:rPr>
                <w:sz w:val="18"/>
              </w:rPr>
            </w:pPr>
            <w:r>
              <w:rPr>
                <w:sz w:val="18"/>
              </w:rPr>
              <w:t>Спортска гимнастика: (Вежбе на справама и тлу);</w:t>
            </w:r>
          </w:p>
        </w:tc>
        <w:tc>
          <w:tcPr>
            <w:tcW w:w="1737" w:type="dxa"/>
          </w:tcPr>
          <w:p w:rsidR="00ED392B" w:rsidRDefault="00CE02ED">
            <w:pPr>
              <w:pStyle w:val="TableParagraph"/>
              <w:ind w:left="206" w:right="388"/>
              <w:rPr>
                <w:sz w:val="18"/>
              </w:rPr>
            </w:pPr>
            <w:r>
              <w:rPr>
                <w:sz w:val="18"/>
              </w:rPr>
              <w:t>физичким активностима;</w:t>
            </w:r>
          </w:p>
          <w:p w:rsidR="00ED392B" w:rsidRDefault="00CE02ED">
            <w:pPr>
              <w:pStyle w:val="TableParagraph"/>
              <w:numPr>
                <w:ilvl w:val="0"/>
                <w:numId w:val="655"/>
              </w:numPr>
              <w:tabs>
                <w:tab w:val="left" w:pos="322"/>
              </w:tabs>
              <w:spacing w:before="1"/>
              <w:ind w:right="198" w:hanging="148"/>
              <w:rPr>
                <w:sz w:val="18"/>
              </w:rPr>
            </w:pPr>
            <w:r>
              <w:rPr>
                <w:sz w:val="18"/>
              </w:rPr>
              <w:t xml:space="preserve">Формирање позитивних </w:t>
            </w:r>
            <w:r>
              <w:rPr>
                <w:spacing w:val="-1"/>
                <w:sz w:val="18"/>
              </w:rPr>
              <w:t xml:space="preserve">психосоцијалних </w:t>
            </w:r>
            <w:r>
              <w:rPr>
                <w:sz w:val="18"/>
              </w:rPr>
              <w:t>образаца понашања;</w:t>
            </w:r>
          </w:p>
          <w:p w:rsidR="00ED392B" w:rsidRDefault="00CE02ED">
            <w:pPr>
              <w:pStyle w:val="TableParagraph"/>
              <w:numPr>
                <w:ilvl w:val="0"/>
                <w:numId w:val="655"/>
              </w:numPr>
              <w:tabs>
                <w:tab w:val="left" w:pos="322"/>
              </w:tabs>
              <w:spacing w:before="3"/>
              <w:ind w:right="189" w:hanging="148"/>
              <w:rPr>
                <w:sz w:val="18"/>
              </w:rPr>
            </w:pPr>
            <w:r>
              <w:rPr>
                <w:sz w:val="18"/>
              </w:rPr>
              <w:t>Примена стечених умења, знања и навика у свакодневним условима живота и рада;</w:t>
            </w:r>
          </w:p>
          <w:p w:rsidR="00ED392B" w:rsidRDefault="00CE02ED">
            <w:pPr>
              <w:pStyle w:val="TableParagraph"/>
              <w:numPr>
                <w:ilvl w:val="0"/>
                <w:numId w:val="655"/>
              </w:numPr>
              <w:tabs>
                <w:tab w:val="left" w:pos="322"/>
              </w:tabs>
              <w:spacing w:before="5"/>
              <w:ind w:left="205" w:right="78" w:hanging="147"/>
              <w:rPr>
                <w:sz w:val="18"/>
              </w:rPr>
            </w:pPr>
            <w:r>
              <w:rPr>
                <w:sz w:val="18"/>
              </w:rPr>
              <w:t>Естетско изражавање покретом и доживљавање естетских вредности покрета и кретања;</w:t>
            </w:r>
          </w:p>
          <w:p w:rsidR="00ED392B" w:rsidRDefault="00CE02ED">
            <w:pPr>
              <w:pStyle w:val="TableParagraph"/>
              <w:numPr>
                <w:ilvl w:val="0"/>
                <w:numId w:val="655"/>
              </w:numPr>
              <w:tabs>
                <w:tab w:val="left" w:pos="321"/>
              </w:tabs>
              <w:spacing w:before="5"/>
              <w:ind w:left="205" w:right="256" w:hanging="148"/>
              <w:rPr>
                <w:sz w:val="18"/>
              </w:rPr>
            </w:pPr>
            <w:r>
              <w:rPr>
                <w:sz w:val="18"/>
              </w:rPr>
              <w:t>Усвајање етичких вредности и подстицање вољних особина ученика ;</w:t>
            </w:r>
          </w:p>
          <w:p w:rsidR="00ED392B" w:rsidRDefault="00CE02ED">
            <w:pPr>
              <w:pStyle w:val="TableParagraph"/>
              <w:numPr>
                <w:ilvl w:val="0"/>
                <w:numId w:val="655"/>
              </w:numPr>
              <w:tabs>
                <w:tab w:val="left" w:pos="321"/>
              </w:tabs>
              <w:spacing w:before="5"/>
              <w:ind w:left="205" w:right="97" w:hanging="148"/>
              <w:rPr>
                <w:sz w:val="18"/>
              </w:rPr>
            </w:pPr>
            <w:r>
              <w:rPr>
                <w:sz w:val="18"/>
              </w:rPr>
              <w:t>Повезивање моторичких задатака у целине; Увођење ученика у организовани систем припрема за школска такмичења, игре, сусрете и манифестације;</w:t>
            </w:r>
          </w:p>
          <w:p w:rsidR="00ED392B" w:rsidRDefault="00ED392B">
            <w:pPr>
              <w:pStyle w:val="TableParagraph"/>
              <w:spacing w:before="9"/>
              <w:rPr>
                <w:sz w:val="18"/>
              </w:rPr>
            </w:pPr>
          </w:p>
          <w:p w:rsidR="00ED392B" w:rsidRDefault="00CE02ED">
            <w:pPr>
              <w:pStyle w:val="TableParagraph"/>
              <w:numPr>
                <w:ilvl w:val="0"/>
                <w:numId w:val="655"/>
              </w:numPr>
              <w:tabs>
                <w:tab w:val="left" w:pos="321"/>
              </w:tabs>
              <w:ind w:left="205" w:right="97" w:hanging="148"/>
              <w:rPr>
                <w:sz w:val="18"/>
              </w:rPr>
            </w:pPr>
            <w:r>
              <w:rPr>
                <w:sz w:val="18"/>
              </w:rPr>
              <w:t>Развијање елемената ритма у препознавању</w:t>
            </w:r>
          </w:p>
        </w:tc>
        <w:tc>
          <w:tcPr>
            <w:tcW w:w="3340" w:type="dxa"/>
          </w:tcPr>
          <w:p w:rsidR="00ED392B" w:rsidRDefault="00CE02ED">
            <w:pPr>
              <w:pStyle w:val="TableParagraph"/>
              <w:spacing w:line="206" w:lineRule="exact"/>
              <w:ind w:left="323"/>
              <w:rPr>
                <w:sz w:val="18"/>
              </w:rPr>
            </w:pPr>
            <w:r>
              <w:rPr>
                <w:sz w:val="18"/>
              </w:rPr>
              <w:t>интерес, за коју школа има услове;</w:t>
            </w:r>
          </w:p>
          <w:p w:rsidR="00ED392B" w:rsidRDefault="00CE02ED">
            <w:pPr>
              <w:pStyle w:val="TableParagraph"/>
              <w:numPr>
                <w:ilvl w:val="0"/>
                <w:numId w:val="654"/>
              </w:numPr>
              <w:tabs>
                <w:tab w:val="left" w:pos="324"/>
              </w:tabs>
              <w:spacing w:before="1"/>
              <w:ind w:right="167" w:hanging="235"/>
              <w:rPr>
                <w:sz w:val="18"/>
              </w:rPr>
            </w:pPr>
            <w:r>
              <w:rPr>
                <w:sz w:val="18"/>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rsidR="00ED392B" w:rsidRDefault="00CE02ED">
            <w:pPr>
              <w:pStyle w:val="TableParagraph"/>
              <w:numPr>
                <w:ilvl w:val="0"/>
                <w:numId w:val="654"/>
              </w:numPr>
              <w:tabs>
                <w:tab w:val="left" w:pos="323"/>
              </w:tabs>
              <w:spacing w:before="4"/>
              <w:ind w:right="155"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654"/>
              </w:numPr>
              <w:tabs>
                <w:tab w:val="left" w:pos="323"/>
              </w:tabs>
              <w:spacing w:before="4"/>
              <w:ind w:left="321" w:right="146" w:hanging="236"/>
              <w:rPr>
                <w:sz w:val="18"/>
              </w:rPr>
            </w:pPr>
            <w:r>
              <w:rPr>
                <w:sz w:val="18"/>
              </w:rPr>
              <w:t>сагледа негативне утицаје савременог начина живота (пушење, алкохол, дрога, насиље, деликвентно понашање);</w:t>
            </w:r>
          </w:p>
          <w:p w:rsidR="00ED392B" w:rsidRDefault="00CE02ED">
            <w:pPr>
              <w:pStyle w:val="TableParagraph"/>
              <w:numPr>
                <w:ilvl w:val="0"/>
                <w:numId w:val="654"/>
              </w:numPr>
              <w:tabs>
                <w:tab w:val="left" w:pos="322"/>
              </w:tabs>
              <w:spacing w:before="2"/>
              <w:ind w:left="321" w:right="234" w:hanging="236"/>
              <w:rPr>
                <w:sz w:val="18"/>
              </w:rPr>
            </w:pPr>
            <w:r>
              <w:rPr>
                <w:sz w:val="18"/>
              </w:rPr>
              <w:t>путем физичких односно спортских активности комуницира са својим друговима;</w:t>
            </w:r>
          </w:p>
          <w:p w:rsidR="00ED392B" w:rsidRDefault="00CE02ED">
            <w:pPr>
              <w:pStyle w:val="TableParagraph"/>
              <w:numPr>
                <w:ilvl w:val="0"/>
                <w:numId w:val="654"/>
              </w:numPr>
              <w:tabs>
                <w:tab w:val="left" w:pos="322"/>
              </w:tabs>
              <w:spacing w:before="3"/>
              <w:ind w:left="320" w:right="123" w:hanging="236"/>
              <w:rPr>
                <w:sz w:val="18"/>
              </w:rPr>
            </w:pPr>
            <w:r>
              <w:rPr>
                <w:sz w:val="18"/>
              </w:rPr>
              <w:t>повеже свакодневни живот,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654"/>
              </w:numPr>
              <w:tabs>
                <w:tab w:val="left" w:pos="321"/>
              </w:tabs>
              <w:spacing w:before="3"/>
              <w:ind w:left="320" w:right="349" w:hanging="236"/>
              <w:rPr>
                <w:sz w:val="18"/>
              </w:rPr>
            </w:pPr>
            <w:r>
              <w:rPr>
                <w:sz w:val="18"/>
              </w:rPr>
              <w:t>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rsidR="00ED392B" w:rsidRDefault="00CE02ED">
            <w:pPr>
              <w:pStyle w:val="TableParagraph"/>
              <w:numPr>
                <w:ilvl w:val="0"/>
                <w:numId w:val="654"/>
              </w:numPr>
              <w:tabs>
                <w:tab w:val="left" w:pos="325"/>
              </w:tabs>
              <w:spacing w:before="6"/>
              <w:ind w:left="324" w:right="599" w:hanging="236"/>
              <w:rPr>
                <w:sz w:val="18"/>
              </w:rPr>
            </w:pPr>
            <w:r>
              <w:rPr>
                <w:sz w:val="18"/>
              </w:rPr>
              <w:t>анализира и вреднује извођење покрета и кретања у</w:t>
            </w:r>
            <w:r>
              <w:rPr>
                <w:spacing w:val="-1"/>
                <w:sz w:val="18"/>
              </w:rPr>
              <w:t xml:space="preserve"> </w:t>
            </w:r>
            <w:r>
              <w:rPr>
                <w:sz w:val="18"/>
              </w:rPr>
              <w:t>вежбању;</w:t>
            </w:r>
          </w:p>
          <w:p w:rsidR="00ED392B" w:rsidRDefault="00CE02ED">
            <w:pPr>
              <w:pStyle w:val="TableParagraph"/>
              <w:numPr>
                <w:ilvl w:val="0"/>
                <w:numId w:val="654"/>
              </w:numPr>
              <w:tabs>
                <w:tab w:val="left" w:pos="325"/>
              </w:tabs>
              <w:spacing w:before="1"/>
              <w:ind w:left="323" w:right="89" w:hanging="236"/>
              <w:jc w:val="both"/>
              <w:rPr>
                <w:sz w:val="18"/>
              </w:rPr>
            </w:pPr>
            <w:r>
              <w:rPr>
                <w:sz w:val="18"/>
              </w:rPr>
              <w:t>наводе основне олимпијске принципе и примеи их на школским спортским такмичењима и у слободно време.</w:t>
            </w:r>
          </w:p>
          <w:p w:rsidR="00ED392B" w:rsidRDefault="00CE02ED">
            <w:pPr>
              <w:pStyle w:val="TableParagraph"/>
              <w:numPr>
                <w:ilvl w:val="0"/>
                <w:numId w:val="654"/>
              </w:numPr>
              <w:tabs>
                <w:tab w:val="left" w:pos="324"/>
              </w:tabs>
              <w:spacing w:before="2"/>
              <w:ind w:right="135" w:hanging="236"/>
              <w:rPr>
                <w:sz w:val="18"/>
              </w:rPr>
            </w:pPr>
            <w:r>
              <w:rPr>
                <w:sz w:val="18"/>
              </w:rPr>
              <w:t>препозна нетолерантно понашање својих другова и реагује на њега, шири дух пријатељства, истрајан је у својим активностима.</w:t>
            </w:r>
          </w:p>
          <w:p w:rsidR="00ED392B" w:rsidRDefault="00CE02ED">
            <w:pPr>
              <w:pStyle w:val="TableParagraph"/>
              <w:numPr>
                <w:ilvl w:val="0"/>
                <w:numId w:val="654"/>
              </w:numPr>
              <w:tabs>
                <w:tab w:val="left" w:pos="323"/>
              </w:tabs>
              <w:spacing w:before="3"/>
              <w:ind w:right="119" w:hanging="236"/>
              <w:rPr>
                <w:sz w:val="18"/>
              </w:rPr>
            </w:pPr>
            <w:r>
              <w:rPr>
                <w:sz w:val="18"/>
              </w:rPr>
              <w:t>има правилан однос према окружењу у којем вежба, рекреира се и бави</w:t>
            </w:r>
            <w:r>
              <w:rPr>
                <w:spacing w:val="-2"/>
                <w:sz w:val="18"/>
              </w:rPr>
              <w:t xml:space="preserve"> </w:t>
            </w:r>
            <w:r>
              <w:rPr>
                <w:sz w:val="18"/>
              </w:rPr>
              <w:t>се</w:t>
            </w:r>
          </w:p>
        </w:tc>
        <w:tc>
          <w:tcPr>
            <w:tcW w:w="3087" w:type="dxa"/>
          </w:tcPr>
          <w:p w:rsidR="00ED392B" w:rsidRDefault="00CE02ED">
            <w:pPr>
              <w:pStyle w:val="TableParagraph"/>
              <w:spacing w:line="206" w:lineRule="exact"/>
              <w:ind w:left="88"/>
              <w:rPr>
                <w:b/>
                <w:i/>
                <w:sz w:val="18"/>
              </w:rPr>
            </w:pPr>
            <w:r>
              <w:rPr>
                <w:b/>
                <w:i/>
                <w:sz w:val="18"/>
              </w:rPr>
              <w:t>Скокови</w:t>
            </w:r>
          </w:p>
          <w:p w:rsidR="00ED392B" w:rsidRDefault="00CE02ED">
            <w:pPr>
              <w:pStyle w:val="TableParagraph"/>
              <w:spacing w:before="1"/>
              <w:ind w:left="88" w:right="551"/>
              <w:rPr>
                <w:b/>
                <w:i/>
                <w:sz w:val="18"/>
              </w:rPr>
            </w:pPr>
            <w:r>
              <w:rPr>
                <w:spacing w:val="-6"/>
                <w:sz w:val="18"/>
              </w:rPr>
              <w:t xml:space="preserve">Скок удаљ </w:t>
            </w:r>
            <w:r>
              <w:rPr>
                <w:spacing w:val="-7"/>
                <w:sz w:val="18"/>
              </w:rPr>
              <w:t xml:space="preserve">–одабраном </w:t>
            </w:r>
            <w:r>
              <w:rPr>
                <w:spacing w:val="-6"/>
                <w:sz w:val="18"/>
              </w:rPr>
              <w:t xml:space="preserve">техником; Скок увис- одабраном техником. </w:t>
            </w:r>
            <w:r>
              <w:rPr>
                <w:b/>
                <w:i/>
                <w:spacing w:val="-7"/>
                <w:sz w:val="18"/>
              </w:rPr>
              <w:t>Бацање</w:t>
            </w:r>
          </w:p>
          <w:p w:rsidR="00ED392B" w:rsidRDefault="00CE02ED">
            <w:pPr>
              <w:pStyle w:val="TableParagraph"/>
              <w:spacing w:before="2"/>
              <w:ind w:left="88"/>
              <w:rPr>
                <w:sz w:val="18"/>
              </w:rPr>
            </w:pPr>
            <w:r>
              <w:rPr>
                <w:sz w:val="18"/>
              </w:rPr>
              <w:t>Бацање кугле рационалном техником</w:t>
            </w:r>
          </w:p>
          <w:p w:rsidR="00ED392B" w:rsidRDefault="00CE02ED">
            <w:pPr>
              <w:pStyle w:val="TableParagraph"/>
              <w:spacing w:before="1"/>
              <w:ind w:left="88"/>
              <w:rPr>
                <w:sz w:val="18"/>
              </w:rPr>
            </w:pPr>
            <w:r>
              <w:rPr>
                <w:sz w:val="18"/>
              </w:rPr>
              <w:t>(ученици 6 кг и ученице 4 кг).</w:t>
            </w:r>
          </w:p>
          <w:p w:rsidR="00ED392B" w:rsidRDefault="00ED392B">
            <w:pPr>
              <w:pStyle w:val="TableParagraph"/>
              <w:spacing w:before="2"/>
              <w:rPr>
                <w:sz w:val="18"/>
              </w:rPr>
            </w:pPr>
          </w:p>
          <w:p w:rsidR="00ED392B" w:rsidRDefault="00CE02ED">
            <w:pPr>
              <w:pStyle w:val="TableParagraph"/>
              <w:ind w:left="324"/>
              <w:rPr>
                <w:b/>
                <w:sz w:val="18"/>
              </w:rPr>
            </w:pPr>
            <w:r>
              <w:rPr>
                <w:b/>
                <w:spacing w:val="-7"/>
                <w:sz w:val="18"/>
              </w:rPr>
              <w:t xml:space="preserve">СПОРТСКА ГИМНАСТИКА: </w:t>
            </w:r>
            <w:r>
              <w:rPr>
                <w:b/>
                <w:spacing w:val="-6"/>
                <w:sz w:val="18"/>
              </w:rPr>
              <w:t xml:space="preserve">ВЕЖБЕ </w:t>
            </w:r>
            <w:r>
              <w:rPr>
                <w:b/>
                <w:spacing w:val="-4"/>
                <w:sz w:val="18"/>
              </w:rPr>
              <w:t xml:space="preserve">НА </w:t>
            </w:r>
            <w:r>
              <w:rPr>
                <w:b/>
                <w:spacing w:val="-6"/>
                <w:sz w:val="18"/>
              </w:rPr>
              <w:t xml:space="preserve">СПРАВАМА </w:t>
            </w:r>
            <w:r>
              <w:rPr>
                <w:b/>
                <w:sz w:val="18"/>
              </w:rPr>
              <w:t xml:space="preserve">И </w:t>
            </w:r>
            <w:r>
              <w:rPr>
                <w:b/>
                <w:spacing w:val="-8"/>
                <w:sz w:val="18"/>
              </w:rPr>
              <w:t>ТЛУ</w:t>
            </w:r>
          </w:p>
          <w:p w:rsidR="00ED392B" w:rsidRDefault="00CE02ED">
            <w:pPr>
              <w:pStyle w:val="TableParagraph"/>
              <w:spacing w:before="1"/>
              <w:ind w:left="127"/>
              <w:rPr>
                <w:sz w:val="18"/>
              </w:rPr>
            </w:pPr>
            <w:r>
              <w:rPr>
                <w:sz w:val="18"/>
              </w:rPr>
              <w:t>Напомена:</w:t>
            </w:r>
          </w:p>
          <w:p w:rsidR="00ED392B" w:rsidRDefault="00CE02ED">
            <w:pPr>
              <w:pStyle w:val="TableParagraph"/>
              <w:tabs>
                <w:tab w:val="left" w:pos="680"/>
              </w:tabs>
              <w:spacing w:before="1"/>
              <w:ind w:left="176" w:right="117" w:hanging="88"/>
              <w:rPr>
                <w:sz w:val="18"/>
              </w:rPr>
            </w:pPr>
            <w:r>
              <w:rPr>
                <w:sz w:val="18"/>
              </w:rPr>
              <w:t>-</w:t>
            </w:r>
            <w:r>
              <w:rPr>
                <w:sz w:val="18"/>
              </w:rPr>
              <w:tab/>
            </w:r>
            <w:r>
              <w:rPr>
                <w:sz w:val="18"/>
              </w:rPr>
              <w:tab/>
              <w:t>Наставник олакшава,</w:t>
            </w:r>
            <w:r>
              <w:rPr>
                <w:spacing w:val="-27"/>
                <w:sz w:val="18"/>
              </w:rPr>
              <w:t xml:space="preserve"> </w:t>
            </w:r>
            <w:r>
              <w:rPr>
                <w:spacing w:val="-3"/>
                <w:sz w:val="18"/>
              </w:rPr>
              <w:t xml:space="preserve">односно </w:t>
            </w:r>
            <w:r>
              <w:rPr>
                <w:sz w:val="18"/>
              </w:rPr>
              <w:t>отежава програм на основу моторичких способности и претходно</w:t>
            </w:r>
            <w:r>
              <w:rPr>
                <w:spacing w:val="-14"/>
                <w:sz w:val="18"/>
              </w:rPr>
              <w:t xml:space="preserve"> </w:t>
            </w:r>
            <w:r>
              <w:rPr>
                <w:sz w:val="18"/>
              </w:rPr>
              <w:t>стечених</w:t>
            </w:r>
            <w:r>
              <w:rPr>
                <w:spacing w:val="-15"/>
                <w:sz w:val="18"/>
              </w:rPr>
              <w:t xml:space="preserve"> </w:t>
            </w:r>
            <w:r>
              <w:rPr>
                <w:sz w:val="18"/>
              </w:rPr>
              <w:t>умења</w:t>
            </w:r>
            <w:r>
              <w:rPr>
                <w:spacing w:val="-15"/>
                <w:sz w:val="18"/>
              </w:rPr>
              <w:t xml:space="preserve"> </w:t>
            </w:r>
            <w:r>
              <w:rPr>
                <w:sz w:val="18"/>
              </w:rPr>
              <w:t>ученика.</w:t>
            </w:r>
          </w:p>
          <w:p w:rsidR="00ED392B" w:rsidRDefault="00CE02ED">
            <w:pPr>
              <w:pStyle w:val="TableParagraph"/>
              <w:spacing w:before="5"/>
              <w:ind w:left="88"/>
              <w:rPr>
                <w:b/>
                <w:i/>
                <w:sz w:val="18"/>
              </w:rPr>
            </w:pPr>
            <w:r>
              <w:rPr>
                <w:b/>
                <w:i/>
                <w:sz w:val="18"/>
              </w:rPr>
              <w:t>1. Вежбе на тлу</w:t>
            </w:r>
          </w:p>
          <w:p w:rsidR="00ED392B" w:rsidRDefault="00CE02ED">
            <w:pPr>
              <w:pStyle w:val="TableParagraph"/>
              <w:ind w:left="270"/>
              <w:rPr>
                <w:b/>
                <w:sz w:val="18"/>
              </w:rPr>
            </w:pPr>
            <w:r>
              <w:rPr>
                <w:b/>
                <w:sz w:val="18"/>
              </w:rPr>
              <w:t>За ученике и ученице:</w:t>
            </w:r>
          </w:p>
          <w:p w:rsidR="00ED392B" w:rsidRDefault="00CE02ED">
            <w:pPr>
              <w:pStyle w:val="TableParagraph"/>
              <w:numPr>
                <w:ilvl w:val="0"/>
                <w:numId w:val="653"/>
              </w:numPr>
              <w:tabs>
                <w:tab w:val="left" w:pos="200"/>
              </w:tabs>
              <w:spacing w:before="1"/>
              <w:ind w:right="339" w:hanging="88"/>
              <w:rPr>
                <w:sz w:val="18"/>
              </w:rPr>
            </w:pPr>
            <w:r>
              <w:rPr>
                <w:sz w:val="18"/>
              </w:rPr>
              <w:t xml:space="preserve">из </w:t>
            </w:r>
            <w:r>
              <w:rPr>
                <w:spacing w:val="-3"/>
                <w:sz w:val="18"/>
              </w:rPr>
              <w:t xml:space="preserve">упора </w:t>
            </w:r>
            <w:r>
              <w:rPr>
                <w:sz w:val="18"/>
              </w:rPr>
              <w:t xml:space="preserve">за </w:t>
            </w:r>
            <w:r>
              <w:rPr>
                <w:spacing w:val="-4"/>
                <w:sz w:val="18"/>
              </w:rPr>
              <w:t xml:space="preserve">рукама, зибом, премах одбочно </w:t>
            </w:r>
            <w:r>
              <w:rPr>
                <w:spacing w:val="-3"/>
                <w:sz w:val="18"/>
              </w:rPr>
              <w:t xml:space="preserve">до упора пред </w:t>
            </w:r>
            <w:r>
              <w:rPr>
                <w:spacing w:val="-4"/>
                <w:sz w:val="18"/>
              </w:rPr>
              <w:t>рукама (опружено).</w:t>
            </w:r>
          </w:p>
          <w:p w:rsidR="00ED392B" w:rsidRDefault="00CE02ED">
            <w:pPr>
              <w:pStyle w:val="TableParagraph"/>
              <w:numPr>
                <w:ilvl w:val="0"/>
                <w:numId w:val="653"/>
              </w:numPr>
              <w:tabs>
                <w:tab w:val="left" w:pos="200"/>
              </w:tabs>
              <w:spacing w:before="3"/>
              <w:ind w:right="269" w:hanging="88"/>
              <w:rPr>
                <w:sz w:val="18"/>
              </w:rPr>
            </w:pPr>
            <w:r>
              <w:rPr>
                <w:spacing w:val="-3"/>
                <w:sz w:val="18"/>
              </w:rPr>
              <w:t xml:space="preserve">комбинација </w:t>
            </w:r>
            <w:r>
              <w:rPr>
                <w:spacing w:val="-4"/>
                <w:sz w:val="18"/>
              </w:rPr>
              <w:t xml:space="preserve">вежби </w:t>
            </w:r>
            <w:r>
              <w:rPr>
                <w:spacing w:val="-3"/>
                <w:sz w:val="18"/>
              </w:rPr>
              <w:t xml:space="preserve">која </w:t>
            </w:r>
            <w:r>
              <w:rPr>
                <w:spacing w:val="-5"/>
                <w:sz w:val="18"/>
              </w:rPr>
              <w:t xml:space="preserve">садржи </w:t>
            </w:r>
            <w:r>
              <w:rPr>
                <w:spacing w:val="-4"/>
                <w:sz w:val="18"/>
              </w:rPr>
              <w:t xml:space="preserve">(вежбе </w:t>
            </w:r>
            <w:r>
              <w:rPr>
                <w:sz w:val="18"/>
              </w:rPr>
              <w:t xml:space="preserve">се </w:t>
            </w:r>
            <w:r>
              <w:rPr>
                <w:spacing w:val="-4"/>
                <w:sz w:val="18"/>
              </w:rPr>
              <w:t xml:space="preserve">бирају, одузимају или додају </w:t>
            </w:r>
            <w:r>
              <w:rPr>
                <w:sz w:val="18"/>
              </w:rPr>
              <w:t xml:space="preserve">у </w:t>
            </w:r>
            <w:r>
              <w:rPr>
                <w:spacing w:val="-4"/>
                <w:sz w:val="18"/>
              </w:rPr>
              <w:t xml:space="preserve">складу </w:t>
            </w:r>
            <w:r>
              <w:rPr>
                <w:sz w:val="18"/>
              </w:rPr>
              <w:t xml:space="preserve">са </w:t>
            </w:r>
            <w:r>
              <w:rPr>
                <w:spacing w:val="-4"/>
                <w:sz w:val="18"/>
              </w:rPr>
              <w:t xml:space="preserve">могућностима </w:t>
            </w:r>
            <w:r>
              <w:rPr>
                <w:spacing w:val="-3"/>
                <w:sz w:val="18"/>
              </w:rPr>
              <w:t xml:space="preserve">ученика): </w:t>
            </w:r>
            <w:r>
              <w:rPr>
                <w:spacing w:val="-4"/>
                <w:sz w:val="18"/>
              </w:rPr>
              <w:t xml:space="preserve">плесне </w:t>
            </w:r>
            <w:r>
              <w:rPr>
                <w:spacing w:val="-3"/>
                <w:sz w:val="18"/>
              </w:rPr>
              <w:t xml:space="preserve">кораке; скок </w:t>
            </w:r>
            <w:r>
              <w:rPr>
                <w:sz w:val="18"/>
              </w:rPr>
              <w:t xml:space="preserve">са </w:t>
            </w:r>
            <w:r>
              <w:rPr>
                <w:spacing w:val="-3"/>
                <w:sz w:val="18"/>
              </w:rPr>
              <w:t xml:space="preserve">окретом </w:t>
            </w:r>
            <w:r>
              <w:rPr>
                <w:sz w:val="18"/>
              </w:rPr>
              <w:t xml:space="preserve">за </w:t>
            </w:r>
            <w:r>
              <w:rPr>
                <w:spacing w:val="-3"/>
                <w:sz w:val="18"/>
              </w:rPr>
              <w:t>180</w:t>
            </w:r>
            <w:r>
              <w:rPr>
                <w:spacing w:val="-3"/>
                <w:sz w:val="18"/>
                <w:vertAlign w:val="superscript"/>
              </w:rPr>
              <w:t>0</w:t>
            </w:r>
            <w:r>
              <w:rPr>
                <w:spacing w:val="-3"/>
                <w:sz w:val="18"/>
              </w:rPr>
              <w:t xml:space="preserve">; окрет </w:t>
            </w:r>
            <w:r>
              <w:rPr>
                <w:sz w:val="18"/>
              </w:rPr>
              <w:t xml:space="preserve">на </w:t>
            </w:r>
            <w:r>
              <w:rPr>
                <w:spacing w:val="-3"/>
                <w:sz w:val="18"/>
              </w:rPr>
              <w:t xml:space="preserve">две </w:t>
            </w:r>
            <w:r>
              <w:rPr>
                <w:spacing w:val="-4"/>
                <w:sz w:val="18"/>
              </w:rPr>
              <w:t xml:space="preserve">или једној </w:t>
            </w:r>
            <w:r>
              <w:rPr>
                <w:spacing w:val="-3"/>
                <w:sz w:val="18"/>
              </w:rPr>
              <w:t xml:space="preserve">нози; </w:t>
            </w:r>
            <w:r>
              <w:rPr>
                <w:spacing w:val="-4"/>
                <w:sz w:val="18"/>
              </w:rPr>
              <w:t xml:space="preserve">премет странце; колут </w:t>
            </w:r>
            <w:r>
              <w:rPr>
                <w:spacing w:val="-3"/>
                <w:sz w:val="18"/>
              </w:rPr>
              <w:t xml:space="preserve">напред суножним одразом </w:t>
            </w:r>
            <w:r>
              <w:rPr>
                <w:sz w:val="18"/>
              </w:rPr>
              <w:t xml:space="preserve">и </w:t>
            </w:r>
            <w:r>
              <w:rPr>
                <w:spacing w:val="-4"/>
                <w:sz w:val="18"/>
              </w:rPr>
              <w:t xml:space="preserve">малим </w:t>
            </w:r>
            <w:r>
              <w:rPr>
                <w:spacing w:val="-3"/>
                <w:sz w:val="18"/>
              </w:rPr>
              <w:t xml:space="preserve">летом; вагу </w:t>
            </w:r>
            <w:r>
              <w:rPr>
                <w:spacing w:val="-4"/>
                <w:sz w:val="18"/>
              </w:rPr>
              <w:t xml:space="preserve">претклоном </w:t>
            </w:r>
            <w:r>
              <w:rPr>
                <w:sz w:val="18"/>
              </w:rPr>
              <w:t xml:space="preserve">и </w:t>
            </w:r>
            <w:r>
              <w:rPr>
                <w:spacing w:val="-4"/>
                <w:sz w:val="18"/>
              </w:rPr>
              <w:t xml:space="preserve">заножењем; </w:t>
            </w:r>
            <w:r>
              <w:rPr>
                <w:spacing w:val="-3"/>
                <w:sz w:val="18"/>
              </w:rPr>
              <w:t xml:space="preserve">став </w:t>
            </w:r>
            <w:r>
              <w:rPr>
                <w:sz w:val="18"/>
              </w:rPr>
              <w:t xml:space="preserve">на </w:t>
            </w:r>
            <w:r>
              <w:rPr>
                <w:spacing w:val="-4"/>
                <w:sz w:val="18"/>
              </w:rPr>
              <w:t xml:space="preserve">шакама </w:t>
            </w:r>
            <w:r>
              <w:rPr>
                <w:spacing w:val="-3"/>
                <w:sz w:val="18"/>
              </w:rPr>
              <w:t xml:space="preserve">колут напред </w:t>
            </w:r>
            <w:r>
              <w:rPr>
                <w:sz w:val="18"/>
              </w:rPr>
              <w:t xml:space="preserve">и </w:t>
            </w:r>
            <w:r>
              <w:rPr>
                <w:spacing w:val="-3"/>
                <w:sz w:val="18"/>
              </w:rPr>
              <w:t xml:space="preserve">сп. скок </w:t>
            </w:r>
            <w:r>
              <w:rPr>
                <w:sz w:val="18"/>
              </w:rPr>
              <w:t xml:space="preserve">са </w:t>
            </w:r>
            <w:r>
              <w:rPr>
                <w:spacing w:val="-3"/>
                <w:sz w:val="18"/>
              </w:rPr>
              <w:t>окретом (произвољан број</w:t>
            </w:r>
            <w:r>
              <w:rPr>
                <w:spacing w:val="-10"/>
                <w:sz w:val="18"/>
              </w:rPr>
              <w:t xml:space="preserve"> </w:t>
            </w:r>
            <w:r>
              <w:rPr>
                <w:spacing w:val="-4"/>
                <w:sz w:val="18"/>
              </w:rPr>
              <w:t>степени);</w:t>
            </w:r>
          </w:p>
          <w:p w:rsidR="00ED392B" w:rsidRDefault="00CE02ED">
            <w:pPr>
              <w:pStyle w:val="TableParagraph"/>
              <w:numPr>
                <w:ilvl w:val="0"/>
                <w:numId w:val="653"/>
              </w:numPr>
              <w:tabs>
                <w:tab w:val="left" w:pos="200"/>
              </w:tabs>
              <w:spacing w:before="10"/>
              <w:ind w:right="143" w:hanging="88"/>
              <w:rPr>
                <w:sz w:val="18"/>
              </w:rPr>
            </w:pPr>
            <w:r>
              <w:rPr>
                <w:b/>
                <w:sz w:val="18"/>
              </w:rPr>
              <w:t xml:space="preserve">за </w:t>
            </w:r>
            <w:r>
              <w:rPr>
                <w:b/>
                <w:spacing w:val="-4"/>
                <w:sz w:val="18"/>
              </w:rPr>
              <w:t xml:space="preserve">напреднији </w:t>
            </w:r>
            <w:r>
              <w:rPr>
                <w:b/>
                <w:spacing w:val="-3"/>
                <w:sz w:val="18"/>
              </w:rPr>
              <w:t xml:space="preserve">ниво: </w:t>
            </w:r>
            <w:r>
              <w:rPr>
                <w:spacing w:val="-3"/>
                <w:sz w:val="18"/>
              </w:rPr>
              <w:t xml:space="preserve">колут </w:t>
            </w:r>
            <w:r>
              <w:rPr>
                <w:spacing w:val="-4"/>
                <w:sz w:val="18"/>
              </w:rPr>
              <w:t xml:space="preserve">летећи </w:t>
            </w:r>
            <w:r>
              <w:rPr>
                <w:sz w:val="18"/>
              </w:rPr>
              <w:t xml:space="preserve">и </w:t>
            </w:r>
            <w:r>
              <w:rPr>
                <w:spacing w:val="-3"/>
                <w:sz w:val="18"/>
              </w:rPr>
              <w:t xml:space="preserve">прекопит </w:t>
            </w:r>
            <w:r>
              <w:rPr>
                <w:spacing w:val="-4"/>
                <w:sz w:val="18"/>
              </w:rPr>
              <w:t xml:space="preserve">напред, </w:t>
            </w:r>
            <w:r>
              <w:rPr>
                <w:sz w:val="18"/>
              </w:rPr>
              <w:t>уз</w:t>
            </w:r>
            <w:r>
              <w:rPr>
                <w:spacing w:val="-12"/>
                <w:sz w:val="18"/>
              </w:rPr>
              <w:t xml:space="preserve"> </w:t>
            </w:r>
            <w:r>
              <w:rPr>
                <w:spacing w:val="-3"/>
                <w:sz w:val="18"/>
              </w:rPr>
              <w:t>помоћ.</w:t>
            </w:r>
          </w:p>
          <w:p w:rsidR="00ED392B" w:rsidRDefault="00CE02ED">
            <w:pPr>
              <w:pStyle w:val="TableParagraph"/>
              <w:spacing w:before="1"/>
              <w:ind w:left="88"/>
              <w:rPr>
                <w:b/>
                <w:i/>
                <w:sz w:val="18"/>
              </w:rPr>
            </w:pPr>
            <w:r>
              <w:rPr>
                <w:b/>
                <w:i/>
                <w:sz w:val="18"/>
              </w:rPr>
              <w:t>2. Прескок</w:t>
            </w:r>
          </w:p>
          <w:p w:rsidR="00ED392B" w:rsidRDefault="00CE02ED">
            <w:pPr>
              <w:pStyle w:val="TableParagraph"/>
              <w:spacing w:before="1"/>
              <w:ind w:left="224"/>
              <w:rPr>
                <w:sz w:val="18"/>
              </w:rPr>
            </w:pPr>
            <w:r>
              <w:rPr>
                <w:b/>
                <w:sz w:val="18"/>
              </w:rPr>
              <w:t xml:space="preserve">За ученике </w:t>
            </w:r>
            <w:r>
              <w:rPr>
                <w:sz w:val="18"/>
              </w:rPr>
              <w:t>коњ у ширину висине</w:t>
            </w:r>
          </w:p>
          <w:p w:rsidR="00ED392B" w:rsidRDefault="00CE02ED">
            <w:pPr>
              <w:pStyle w:val="TableParagraph"/>
              <w:spacing w:before="1"/>
              <w:ind w:left="88"/>
              <w:rPr>
                <w:sz w:val="18"/>
              </w:rPr>
            </w:pPr>
            <w:r>
              <w:rPr>
                <w:sz w:val="18"/>
              </w:rPr>
              <w:t xml:space="preserve">120 цм; </w:t>
            </w:r>
            <w:r>
              <w:rPr>
                <w:b/>
                <w:sz w:val="18"/>
              </w:rPr>
              <w:t xml:space="preserve">за ученице </w:t>
            </w:r>
            <w:r>
              <w:rPr>
                <w:sz w:val="18"/>
              </w:rPr>
              <w:t>110 цм:</w:t>
            </w:r>
          </w:p>
          <w:p w:rsidR="00ED392B" w:rsidRDefault="00CE02ED">
            <w:pPr>
              <w:pStyle w:val="TableParagraph"/>
              <w:numPr>
                <w:ilvl w:val="0"/>
                <w:numId w:val="652"/>
              </w:numPr>
              <w:tabs>
                <w:tab w:val="left" w:pos="241"/>
              </w:tabs>
              <w:spacing w:before="1"/>
              <w:ind w:firstLine="0"/>
              <w:rPr>
                <w:sz w:val="18"/>
              </w:rPr>
            </w:pPr>
            <w:r>
              <w:rPr>
                <w:sz w:val="18"/>
              </w:rPr>
              <w:t>згрчка;</w:t>
            </w:r>
          </w:p>
          <w:p w:rsidR="00ED392B" w:rsidRDefault="00CE02ED">
            <w:pPr>
              <w:pStyle w:val="TableParagraph"/>
              <w:numPr>
                <w:ilvl w:val="0"/>
                <w:numId w:val="652"/>
              </w:numPr>
              <w:tabs>
                <w:tab w:val="left" w:pos="241"/>
              </w:tabs>
              <w:spacing w:before="1"/>
              <w:ind w:firstLine="0"/>
              <w:rPr>
                <w:sz w:val="18"/>
              </w:rPr>
            </w:pPr>
            <w:r>
              <w:rPr>
                <w:sz w:val="18"/>
              </w:rPr>
              <w:t>разношка</w:t>
            </w:r>
          </w:p>
          <w:p w:rsidR="00ED392B" w:rsidRDefault="00CE02ED">
            <w:pPr>
              <w:pStyle w:val="TableParagraph"/>
              <w:numPr>
                <w:ilvl w:val="0"/>
                <w:numId w:val="652"/>
              </w:numPr>
              <w:tabs>
                <w:tab w:val="left" w:pos="196"/>
              </w:tabs>
              <w:ind w:right="81" w:firstLine="0"/>
              <w:rPr>
                <w:sz w:val="18"/>
              </w:rPr>
            </w:pPr>
            <w:r>
              <w:rPr>
                <w:sz w:val="18"/>
              </w:rPr>
              <w:t xml:space="preserve">за </w:t>
            </w:r>
            <w:r>
              <w:rPr>
                <w:b/>
                <w:sz w:val="18"/>
              </w:rPr>
              <w:t>напредни ниво</w:t>
            </w:r>
            <w:r>
              <w:rPr>
                <w:sz w:val="18"/>
              </w:rPr>
              <w:t>: склонка; прескоци са заножењем и „прекопит“</w:t>
            </w:r>
          </w:p>
          <w:p w:rsidR="00ED392B" w:rsidRDefault="00CE02ED">
            <w:pPr>
              <w:pStyle w:val="TableParagraph"/>
              <w:spacing w:before="2"/>
              <w:ind w:left="88"/>
              <w:rPr>
                <w:b/>
                <w:i/>
                <w:sz w:val="18"/>
              </w:rPr>
            </w:pPr>
            <w:r>
              <w:rPr>
                <w:b/>
                <w:i/>
                <w:sz w:val="18"/>
              </w:rPr>
              <w:t>3. Кругови</w:t>
            </w:r>
          </w:p>
          <w:p w:rsidR="00ED392B" w:rsidRDefault="00CE02ED">
            <w:pPr>
              <w:pStyle w:val="TableParagraph"/>
              <w:spacing w:before="1"/>
              <w:ind w:left="222"/>
              <w:rPr>
                <w:sz w:val="18"/>
              </w:rPr>
            </w:pPr>
            <w:r>
              <w:rPr>
                <w:b/>
                <w:sz w:val="18"/>
              </w:rPr>
              <w:t xml:space="preserve">За ученике </w:t>
            </w:r>
            <w:r>
              <w:rPr>
                <w:sz w:val="18"/>
              </w:rPr>
              <w:t>/доскочни кругови/:</w:t>
            </w:r>
          </w:p>
        </w:tc>
        <w:tc>
          <w:tcPr>
            <w:tcW w:w="2792" w:type="dxa"/>
          </w:tcPr>
          <w:p w:rsidR="00ED392B" w:rsidRDefault="00CE02ED">
            <w:pPr>
              <w:pStyle w:val="TableParagraph"/>
              <w:spacing w:line="206" w:lineRule="exact"/>
              <w:ind w:left="88"/>
              <w:rPr>
                <w:sz w:val="18"/>
              </w:rPr>
            </w:pPr>
            <w:r>
              <w:rPr>
                <w:sz w:val="18"/>
              </w:rPr>
              <w:t>следеће облике наставе:</w:t>
            </w:r>
          </w:p>
          <w:p w:rsidR="00ED392B" w:rsidRDefault="00CE02ED">
            <w:pPr>
              <w:pStyle w:val="TableParagraph"/>
              <w:numPr>
                <w:ilvl w:val="0"/>
                <w:numId w:val="651"/>
              </w:numPr>
              <w:tabs>
                <w:tab w:val="left" w:pos="370"/>
              </w:tabs>
              <w:spacing w:before="1"/>
              <w:ind w:hanging="235"/>
              <w:rPr>
                <w:b/>
                <w:sz w:val="18"/>
              </w:rPr>
            </w:pPr>
            <w:r>
              <w:rPr>
                <w:b/>
                <w:sz w:val="18"/>
              </w:rPr>
              <w:t>теоријска настава (4</w:t>
            </w:r>
            <w:r>
              <w:rPr>
                <w:b/>
                <w:spacing w:val="-3"/>
                <w:sz w:val="18"/>
              </w:rPr>
              <w:t xml:space="preserve"> </w:t>
            </w:r>
            <w:r>
              <w:rPr>
                <w:b/>
                <w:sz w:val="18"/>
              </w:rPr>
              <w:t>часа);</w:t>
            </w:r>
          </w:p>
          <w:p w:rsidR="00ED392B" w:rsidRDefault="00CE02ED">
            <w:pPr>
              <w:pStyle w:val="TableParagraph"/>
              <w:numPr>
                <w:ilvl w:val="0"/>
                <w:numId w:val="651"/>
              </w:numPr>
              <w:tabs>
                <w:tab w:val="left" w:pos="370"/>
              </w:tabs>
              <w:ind w:hanging="235"/>
              <w:rPr>
                <w:b/>
                <w:sz w:val="18"/>
              </w:rPr>
            </w:pPr>
            <w:r>
              <w:rPr>
                <w:b/>
                <w:sz w:val="18"/>
              </w:rPr>
              <w:t>мерење и тестирање</w:t>
            </w:r>
            <w:r>
              <w:rPr>
                <w:b/>
                <w:spacing w:val="-2"/>
                <w:sz w:val="18"/>
              </w:rPr>
              <w:t xml:space="preserve"> </w:t>
            </w:r>
            <w:r>
              <w:rPr>
                <w:b/>
                <w:sz w:val="18"/>
              </w:rPr>
              <w:t>(6</w:t>
            </w:r>
          </w:p>
          <w:p w:rsidR="00ED392B" w:rsidRDefault="00CE02ED">
            <w:pPr>
              <w:pStyle w:val="TableParagraph"/>
              <w:ind w:left="368"/>
              <w:rPr>
                <w:b/>
                <w:sz w:val="18"/>
              </w:rPr>
            </w:pPr>
            <w:r>
              <w:rPr>
                <w:b/>
                <w:sz w:val="18"/>
              </w:rPr>
              <w:t>часова);</w:t>
            </w:r>
          </w:p>
          <w:p w:rsidR="00ED392B" w:rsidRDefault="00CE02ED">
            <w:pPr>
              <w:pStyle w:val="TableParagraph"/>
              <w:numPr>
                <w:ilvl w:val="0"/>
                <w:numId w:val="651"/>
              </w:numPr>
              <w:tabs>
                <w:tab w:val="left" w:pos="369"/>
              </w:tabs>
              <w:spacing w:before="1"/>
              <w:ind w:left="368" w:hanging="236"/>
              <w:rPr>
                <w:b/>
                <w:sz w:val="18"/>
              </w:rPr>
            </w:pPr>
            <w:r>
              <w:rPr>
                <w:b/>
                <w:sz w:val="18"/>
              </w:rPr>
              <w:t>практична настава</w:t>
            </w:r>
            <w:r>
              <w:rPr>
                <w:b/>
                <w:spacing w:val="-1"/>
                <w:sz w:val="18"/>
              </w:rPr>
              <w:t xml:space="preserve"> </w:t>
            </w:r>
            <w:r>
              <w:rPr>
                <w:b/>
                <w:sz w:val="18"/>
              </w:rPr>
              <w:t>(52</w:t>
            </w:r>
          </w:p>
          <w:p w:rsidR="00ED392B" w:rsidRDefault="00CE02ED">
            <w:pPr>
              <w:pStyle w:val="TableParagraph"/>
              <w:spacing w:before="1"/>
              <w:ind w:left="368"/>
              <w:rPr>
                <w:b/>
                <w:sz w:val="18"/>
              </w:rPr>
            </w:pPr>
            <w:r>
              <w:rPr>
                <w:b/>
                <w:sz w:val="18"/>
              </w:rPr>
              <w:t>часа).</w:t>
            </w:r>
          </w:p>
          <w:p w:rsidR="00ED392B" w:rsidRDefault="00CE02ED">
            <w:pPr>
              <w:pStyle w:val="TableParagraph"/>
              <w:spacing w:before="1"/>
              <w:ind w:left="88" w:right="317" w:hanging="1"/>
              <w:rPr>
                <w:sz w:val="18"/>
              </w:rPr>
            </w:pPr>
            <w:r>
              <w:rPr>
                <w:b/>
                <w:sz w:val="18"/>
                <w:u w:val="single"/>
              </w:rPr>
              <w:t>Подела одељења на групе</w:t>
            </w:r>
            <w:r>
              <w:rPr>
                <w:b/>
                <w:sz w:val="18"/>
              </w:rPr>
              <w:t xml:space="preserve"> </w:t>
            </w:r>
            <w:r>
              <w:rPr>
                <w:sz w:val="18"/>
              </w:rPr>
              <w:t>Одељење се не дели приликом реализације;</w:t>
            </w:r>
          </w:p>
          <w:p w:rsidR="00ED392B" w:rsidRDefault="00CE02ED">
            <w:pPr>
              <w:pStyle w:val="TableParagraph"/>
              <w:spacing w:before="2"/>
              <w:ind w:left="131" w:right="114"/>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6"/>
              <w:rPr>
                <w:sz w:val="18"/>
              </w:rPr>
            </w:pPr>
          </w:p>
          <w:p w:rsidR="00ED392B" w:rsidRDefault="00CE02ED">
            <w:pPr>
              <w:pStyle w:val="TableParagraph"/>
              <w:ind w:left="131"/>
              <w:rPr>
                <w:b/>
                <w:sz w:val="18"/>
              </w:rPr>
            </w:pPr>
            <w:r>
              <w:rPr>
                <w:b/>
                <w:sz w:val="18"/>
              </w:rPr>
              <w:t>Место реализације наставе</w:t>
            </w:r>
          </w:p>
          <w:p w:rsidR="00ED392B" w:rsidRDefault="00CE02ED">
            <w:pPr>
              <w:pStyle w:val="TableParagraph"/>
              <w:numPr>
                <w:ilvl w:val="0"/>
                <w:numId w:val="651"/>
              </w:numPr>
              <w:tabs>
                <w:tab w:val="left" w:pos="368"/>
              </w:tabs>
              <w:spacing w:before="1"/>
              <w:ind w:right="282" w:hanging="236"/>
              <w:rPr>
                <w:sz w:val="18"/>
              </w:rPr>
            </w:pPr>
            <w:r>
              <w:rPr>
                <w:sz w:val="18"/>
              </w:rPr>
              <w:t>Теоријска настава се реализује у учионици или у сали, истовремено са практичном наставом;</w:t>
            </w:r>
          </w:p>
          <w:p w:rsidR="00ED392B" w:rsidRDefault="00CE02ED">
            <w:pPr>
              <w:pStyle w:val="TableParagraph"/>
              <w:numPr>
                <w:ilvl w:val="0"/>
                <w:numId w:val="651"/>
              </w:numPr>
              <w:tabs>
                <w:tab w:val="left" w:pos="368"/>
              </w:tabs>
              <w:spacing w:before="4"/>
              <w:ind w:right="173"/>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CE02ED">
            <w:pPr>
              <w:pStyle w:val="TableParagraph"/>
              <w:spacing w:before="4"/>
              <w:ind w:left="87"/>
              <w:rPr>
                <w:b/>
                <w:sz w:val="18"/>
              </w:rPr>
            </w:pPr>
            <w:r>
              <w:rPr>
                <w:b/>
                <w:sz w:val="18"/>
              </w:rPr>
              <w:t>Планирање наставе и учења</w:t>
            </w:r>
          </w:p>
          <w:p w:rsidR="00ED392B" w:rsidRDefault="00CE02ED">
            <w:pPr>
              <w:pStyle w:val="TableParagraph"/>
              <w:numPr>
                <w:ilvl w:val="0"/>
                <w:numId w:val="651"/>
              </w:numPr>
              <w:tabs>
                <w:tab w:val="left" w:pos="367"/>
              </w:tabs>
              <w:ind w:left="366" w:right="247" w:hanging="236"/>
              <w:rPr>
                <w:sz w:val="18"/>
              </w:rPr>
            </w:pP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w:t>
            </w:r>
            <w:r>
              <w:rPr>
                <w:spacing w:val="2"/>
                <w:sz w:val="18"/>
              </w:rPr>
              <w:t xml:space="preserve"> </w:t>
            </w:r>
            <w:r>
              <w:rPr>
                <w:sz w:val="18"/>
              </w:rPr>
              <w:t>садржаја.</w:t>
            </w:r>
          </w:p>
          <w:p w:rsidR="00ED392B" w:rsidRDefault="00ED392B">
            <w:pPr>
              <w:pStyle w:val="TableParagraph"/>
              <w:spacing w:before="8"/>
              <w:rPr>
                <w:sz w:val="18"/>
              </w:rPr>
            </w:pPr>
          </w:p>
          <w:p w:rsidR="00ED392B" w:rsidRDefault="00CE02ED">
            <w:pPr>
              <w:pStyle w:val="TableParagraph"/>
              <w:ind w:left="129"/>
              <w:rPr>
                <w:sz w:val="18"/>
              </w:rPr>
            </w:pPr>
            <w:r>
              <w:rPr>
                <w:sz w:val="18"/>
              </w:rPr>
              <w:t>Садржај циклуса је:</w:t>
            </w:r>
          </w:p>
          <w:p w:rsidR="00ED392B" w:rsidRDefault="00CE02ED">
            <w:pPr>
              <w:pStyle w:val="TableParagraph"/>
              <w:numPr>
                <w:ilvl w:val="0"/>
                <w:numId w:val="651"/>
              </w:numPr>
              <w:tabs>
                <w:tab w:val="left" w:pos="366"/>
              </w:tabs>
              <w:spacing w:before="1"/>
              <w:ind w:left="365" w:hanging="236"/>
              <w:rPr>
                <w:sz w:val="18"/>
              </w:rPr>
            </w:pPr>
            <w:r>
              <w:rPr>
                <w:sz w:val="18"/>
              </w:rPr>
              <w:t>за проверу нивоа знања</w:t>
            </w:r>
            <w:r>
              <w:rPr>
                <w:spacing w:val="-1"/>
                <w:sz w:val="18"/>
              </w:rPr>
              <w:t xml:space="preserve"> </w:t>
            </w:r>
            <w:r>
              <w:rPr>
                <w:sz w:val="18"/>
              </w:rPr>
              <w:t>на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8573"/>
        </w:trPr>
        <w:tc>
          <w:tcPr>
            <w:tcW w:w="1872" w:type="dxa"/>
          </w:tcPr>
          <w:p w:rsidR="00ED392B" w:rsidRDefault="00ED392B">
            <w:pPr>
              <w:pStyle w:val="TableParagraph"/>
              <w:rPr>
                <w:sz w:val="18"/>
              </w:rPr>
            </w:pPr>
          </w:p>
        </w:tc>
        <w:tc>
          <w:tcPr>
            <w:tcW w:w="1737" w:type="dxa"/>
          </w:tcPr>
          <w:p w:rsidR="00ED392B" w:rsidRDefault="00CE02ED">
            <w:pPr>
              <w:pStyle w:val="TableParagraph"/>
              <w:ind w:left="206" w:right="80"/>
              <w:rPr>
                <w:sz w:val="18"/>
              </w:rPr>
            </w:pPr>
            <w:r>
              <w:rPr>
                <w:sz w:val="18"/>
              </w:rPr>
              <w:t>целина: рад- одмор; напрезање- релаксација; убрзање- успоравање;</w:t>
            </w:r>
          </w:p>
          <w:p w:rsidR="00ED392B" w:rsidRDefault="00CE02ED">
            <w:pPr>
              <w:pStyle w:val="TableParagraph"/>
              <w:numPr>
                <w:ilvl w:val="0"/>
                <w:numId w:val="650"/>
              </w:numPr>
              <w:tabs>
                <w:tab w:val="left" w:pos="322"/>
              </w:tabs>
              <w:spacing w:before="3"/>
              <w:ind w:right="92" w:hanging="148"/>
              <w:rPr>
                <w:sz w:val="18"/>
              </w:rPr>
            </w:pPr>
            <w:r>
              <w:rPr>
                <w:sz w:val="18"/>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3340" w:type="dxa"/>
          </w:tcPr>
          <w:p w:rsidR="00ED392B" w:rsidRDefault="00CE02ED">
            <w:pPr>
              <w:pStyle w:val="TableParagraph"/>
              <w:spacing w:line="206" w:lineRule="exact"/>
              <w:ind w:left="324"/>
              <w:rPr>
                <w:sz w:val="18"/>
              </w:rPr>
            </w:pPr>
            <w:r>
              <w:rPr>
                <w:sz w:val="18"/>
              </w:rPr>
              <w:t>спортом.</w:t>
            </w:r>
          </w:p>
        </w:tc>
        <w:tc>
          <w:tcPr>
            <w:tcW w:w="3087" w:type="dxa"/>
          </w:tcPr>
          <w:p w:rsidR="00ED392B" w:rsidRDefault="00CE02ED">
            <w:pPr>
              <w:pStyle w:val="TableParagraph"/>
              <w:ind w:left="176" w:right="141" w:hanging="88"/>
              <w:rPr>
                <w:sz w:val="18"/>
              </w:rPr>
            </w:pPr>
            <w:r>
              <w:rPr>
                <w:sz w:val="18"/>
              </w:rPr>
              <w:t>- вучењем вис узнето; вис стрмоглаво; вис узнето; спуст у вис стражњи –издржај; вучењем вис узнето; спуст у вис предњи (полако); саскок</w:t>
            </w:r>
          </w:p>
          <w:p w:rsidR="00ED392B" w:rsidRDefault="00CE02ED">
            <w:pPr>
              <w:pStyle w:val="TableParagraph"/>
              <w:spacing w:before="4"/>
              <w:ind w:left="88"/>
              <w:rPr>
                <w:b/>
                <w:sz w:val="18"/>
              </w:rPr>
            </w:pPr>
            <w:r>
              <w:rPr>
                <w:b/>
                <w:sz w:val="18"/>
              </w:rPr>
              <w:t>4. Разбој</w:t>
            </w:r>
          </w:p>
          <w:p w:rsidR="00ED392B" w:rsidRDefault="00CE02ED">
            <w:pPr>
              <w:pStyle w:val="TableParagraph"/>
              <w:spacing w:before="1"/>
              <w:ind w:left="223"/>
              <w:rPr>
                <w:sz w:val="18"/>
              </w:rPr>
            </w:pPr>
            <w:r>
              <w:rPr>
                <w:b/>
                <w:sz w:val="18"/>
              </w:rPr>
              <w:t>За ученике /</w:t>
            </w:r>
            <w:r>
              <w:rPr>
                <w:sz w:val="18"/>
              </w:rPr>
              <w:t>паралелни разбој/:</w:t>
            </w:r>
          </w:p>
          <w:p w:rsidR="00ED392B" w:rsidRDefault="00CE02ED">
            <w:pPr>
              <w:pStyle w:val="TableParagraph"/>
              <w:numPr>
                <w:ilvl w:val="0"/>
                <w:numId w:val="649"/>
              </w:numPr>
              <w:tabs>
                <w:tab w:val="left" w:pos="680"/>
                <w:tab w:val="left" w:pos="681"/>
              </w:tabs>
              <w:spacing w:before="1"/>
              <w:ind w:right="97" w:hanging="88"/>
              <w:rPr>
                <w:sz w:val="18"/>
              </w:rPr>
            </w:pPr>
            <w:r>
              <w:rPr>
                <w:sz w:val="18"/>
              </w:rPr>
              <w:t>из замаха у упору предњихом спуст у склек, зањих у склеку и спојено упор (у зањиху); предњих и спојено склек, зањихом упор (поновити 2 до 3</w:t>
            </w:r>
            <w:r>
              <w:rPr>
                <w:spacing w:val="1"/>
                <w:sz w:val="18"/>
              </w:rPr>
              <w:t xml:space="preserve"> </w:t>
            </w:r>
            <w:r>
              <w:rPr>
                <w:sz w:val="18"/>
              </w:rPr>
              <w:t>пута)</w:t>
            </w:r>
          </w:p>
          <w:p w:rsidR="00ED392B" w:rsidRDefault="00CE02ED">
            <w:pPr>
              <w:pStyle w:val="TableParagraph"/>
              <w:spacing w:before="4"/>
              <w:ind w:left="236" w:right="268"/>
              <w:rPr>
                <w:sz w:val="18"/>
              </w:rPr>
            </w:pPr>
            <w:r>
              <w:rPr>
                <w:b/>
                <w:sz w:val="18"/>
              </w:rPr>
              <w:t>За ученице /</w:t>
            </w:r>
            <w:r>
              <w:rPr>
                <w:sz w:val="18"/>
              </w:rPr>
              <w:t>двовисински разбој, једна притка, вратило/:</w:t>
            </w:r>
          </w:p>
          <w:p w:rsidR="00ED392B" w:rsidRDefault="00CE02ED">
            <w:pPr>
              <w:pStyle w:val="TableParagraph"/>
              <w:numPr>
                <w:ilvl w:val="0"/>
                <w:numId w:val="649"/>
              </w:numPr>
              <w:tabs>
                <w:tab w:val="left" w:pos="196"/>
              </w:tabs>
              <w:spacing w:before="2"/>
              <w:ind w:left="88" w:right="101" w:firstLine="0"/>
              <w:rPr>
                <w:sz w:val="18"/>
              </w:rPr>
            </w:pPr>
            <w:r>
              <w:rPr>
                <w:spacing w:val="-4"/>
                <w:sz w:val="18"/>
              </w:rPr>
              <w:t xml:space="preserve">лицем </w:t>
            </w:r>
            <w:r>
              <w:rPr>
                <w:spacing w:val="-3"/>
                <w:sz w:val="18"/>
              </w:rPr>
              <w:t xml:space="preserve">према н/п, </w:t>
            </w:r>
            <w:r>
              <w:rPr>
                <w:spacing w:val="-4"/>
                <w:sz w:val="18"/>
              </w:rPr>
              <w:t xml:space="preserve">залетом </w:t>
            </w:r>
            <w:r>
              <w:rPr>
                <w:sz w:val="18"/>
              </w:rPr>
              <w:t xml:space="preserve">и </w:t>
            </w:r>
            <w:r>
              <w:rPr>
                <w:spacing w:val="-3"/>
                <w:sz w:val="18"/>
              </w:rPr>
              <w:t xml:space="preserve">суножним одскоком </w:t>
            </w:r>
            <w:r>
              <w:rPr>
                <w:spacing w:val="-4"/>
                <w:sz w:val="18"/>
              </w:rPr>
              <w:t xml:space="preserve">наскок упор предњи; </w:t>
            </w:r>
            <w:r>
              <w:rPr>
                <w:spacing w:val="-3"/>
                <w:sz w:val="18"/>
              </w:rPr>
              <w:t xml:space="preserve">премах одножно </w:t>
            </w:r>
            <w:r>
              <w:rPr>
                <w:spacing w:val="-4"/>
                <w:sz w:val="18"/>
              </w:rPr>
              <w:t xml:space="preserve">десном (левом) </w:t>
            </w:r>
            <w:r>
              <w:rPr>
                <w:sz w:val="18"/>
              </w:rPr>
              <w:t xml:space="preserve">у </w:t>
            </w:r>
            <w:r>
              <w:rPr>
                <w:spacing w:val="-3"/>
                <w:sz w:val="18"/>
              </w:rPr>
              <w:t xml:space="preserve">упорa јашући; </w:t>
            </w:r>
            <w:r>
              <w:rPr>
                <w:spacing w:val="-4"/>
                <w:sz w:val="18"/>
              </w:rPr>
              <w:t xml:space="preserve">прехват </w:t>
            </w:r>
            <w:r>
              <w:rPr>
                <w:spacing w:val="-3"/>
                <w:sz w:val="18"/>
              </w:rPr>
              <w:t xml:space="preserve">на в/п; премах </w:t>
            </w:r>
            <w:r>
              <w:rPr>
                <w:spacing w:val="-4"/>
                <w:sz w:val="18"/>
              </w:rPr>
              <w:t xml:space="preserve">одножно заножном до </w:t>
            </w:r>
            <w:r>
              <w:rPr>
                <w:spacing w:val="-3"/>
                <w:sz w:val="18"/>
              </w:rPr>
              <w:t xml:space="preserve">виса </w:t>
            </w:r>
            <w:r>
              <w:rPr>
                <w:spacing w:val="-4"/>
                <w:sz w:val="18"/>
              </w:rPr>
              <w:t xml:space="preserve">седећег, </w:t>
            </w:r>
            <w:r>
              <w:rPr>
                <w:spacing w:val="-3"/>
                <w:sz w:val="18"/>
              </w:rPr>
              <w:t xml:space="preserve">подметним </w:t>
            </w:r>
            <w:r>
              <w:rPr>
                <w:spacing w:val="-4"/>
                <w:sz w:val="18"/>
              </w:rPr>
              <w:t xml:space="preserve">опружањем </w:t>
            </w:r>
            <w:r>
              <w:rPr>
                <w:spacing w:val="-3"/>
                <w:sz w:val="18"/>
              </w:rPr>
              <w:t xml:space="preserve">или одривом </w:t>
            </w:r>
            <w:r>
              <w:rPr>
                <w:sz w:val="18"/>
              </w:rPr>
              <w:t xml:space="preserve">од </w:t>
            </w:r>
            <w:r>
              <w:rPr>
                <w:spacing w:val="-3"/>
                <w:sz w:val="18"/>
              </w:rPr>
              <w:t xml:space="preserve">н/п предњих </w:t>
            </w:r>
            <w:r>
              <w:rPr>
                <w:sz w:val="18"/>
              </w:rPr>
              <w:t>и</w:t>
            </w:r>
            <w:r>
              <w:rPr>
                <w:spacing w:val="-15"/>
                <w:sz w:val="18"/>
              </w:rPr>
              <w:t xml:space="preserve"> </w:t>
            </w:r>
            <w:r>
              <w:rPr>
                <w:spacing w:val="-4"/>
                <w:sz w:val="18"/>
              </w:rPr>
              <w:t xml:space="preserve">спојено </w:t>
            </w:r>
            <w:r>
              <w:rPr>
                <w:spacing w:val="-3"/>
                <w:sz w:val="18"/>
              </w:rPr>
              <w:t xml:space="preserve">саскок </w:t>
            </w:r>
            <w:r>
              <w:rPr>
                <w:sz w:val="18"/>
              </w:rPr>
              <w:t xml:space="preserve">у </w:t>
            </w:r>
            <w:r>
              <w:rPr>
                <w:spacing w:val="-4"/>
                <w:sz w:val="18"/>
              </w:rPr>
              <w:t xml:space="preserve">предњиху </w:t>
            </w:r>
            <w:r>
              <w:rPr>
                <w:spacing w:val="-3"/>
                <w:sz w:val="18"/>
              </w:rPr>
              <w:t xml:space="preserve">(уз помоћ) </w:t>
            </w:r>
            <w:r>
              <w:rPr>
                <w:sz w:val="18"/>
              </w:rPr>
              <w:t xml:space="preserve">до </w:t>
            </w:r>
            <w:r>
              <w:rPr>
                <w:spacing w:val="-4"/>
                <w:sz w:val="18"/>
              </w:rPr>
              <w:t xml:space="preserve">става </w:t>
            </w:r>
            <w:r>
              <w:rPr>
                <w:sz w:val="18"/>
              </w:rPr>
              <w:t xml:space="preserve">на </w:t>
            </w:r>
            <w:r>
              <w:rPr>
                <w:spacing w:val="-3"/>
                <w:sz w:val="18"/>
              </w:rPr>
              <w:t xml:space="preserve">тлу, </w:t>
            </w:r>
            <w:r>
              <w:rPr>
                <w:spacing w:val="-4"/>
                <w:sz w:val="18"/>
              </w:rPr>
              <w:t xml:space="preserve">леђима </w:t>
            </w:r>
            <w:r>
              <w:rPr>
                <w:spacing w:val="-3"/>
                <w:sz w:val="18"/>
              </w:rPr>
              <w:t>према</w:t>
            </w:r>
            <w:r>
              <w:rPr>
                <w:spacing w:val="-16"/>
                <w:sz w:val="18"/>
              </w:rPr>
              <w:t xml:space="preserve"> </w:t>
            </w:r>
            <w:r>
              <w:rPr>
                <w:spacing w:val="-3"/>
                <w:sz w:val="18"/>
              </w:rPr>
              <w:t>в/п;</w:t>
            </w:r>
          </w:p>
          <w:p w:rsidR="00ED392B" w:rsidRDefault="00CE02ED">
            <w:pPr>
              <w:pStyle w:val="TableParagraph"/>
              <w:numPr>
                <w:ilvl w:val="0"/>
                <w:numId w:val="649"/>
              </w:numPr>
              <w:tabs>
                <w:tab w:val="left" w:pos="196"/>
              </w:tabs>
              <w:spacing w:before="8"/>
              <w:ind w:left="88" w:right="88" w:firstLine="0"/>
              <w:rPr>
                <w:sz w:val="18"/>
              </w:rPr>
            </w:pPr>
            <w:r>
              <w:rPr>
                <w:i/>
                <w:sz w:val="18"/>
              </w:rPr>
              <w:t>једна притка</w:t>
            </w:r>
            <w:r>
              <w:rPr>
                <w:sz w:val="18"/>
              </w:rPr>
              <w:t xml:space="preserve">: </w:t>
            </w:r>
            <w:r>
              <w:rPr>
                <w:spacing w:val="-4"/>
                <w:sz w:val="18"/>
              </w:rPr>
              <w:t xml:space="preserve">залетом </w:t>
            </w:r>
            <w:r>
              <w:rPr>
                <w:sz w:val="18"/>
              </w:rPr>
              <w:t xml:space="preserve">и </w:t>
            </w:r>
            <w:r>
              <w:rPr>
                <w:spacing w:val="-4"/>
                <w:sz w:val="18"/>
              </w:rPr>
              <w:t xml:space="preserve">суножним </w:t>
            </w:r>
            <w:r>
              <w:rPr>
                <w:spacing w:val="-3"/>
                <w:sz w:val="18"/>
              </w:rPr>
              <w:t xml:space="preserve">одскоком наскок упор </w:t>
            </w:r>
            <w:r>
              <w:rPr>
                <w:spacing w:val="-4"/>
                <w:sz w:val="18"/>
              </w:rPr>
              <w:t xml:space="preserve">предњи; премах </w:t>
            </w:r>
            <w:r>
              <w:rPr>
                <w:spacing w:val="-3"/>
                <w:sz w:val="18"/>
              </w:rPr>
              <w:t xml:space="preserve">одножно десном </w:t>
            </w:r>
            <w:r>
              <w:rPr>
                <w:spacing w:val="-4"/>
                <w:sz w:val="18"/>
              </w:rPr>
              <w:t xml:space="preserve">(левом) </w:t>
            </w:r>
            <w:r>
              <w:rPr>
                <w:sz w:val="18"/>
              </w:rPr>
              <w:t xml:space="preserve">до </w:t>
            </w:r>
            <w:r>
              <w:rPr>
                <w:spacing w:val="-4"/>
                <w:sz w:val="18"/>
              </w:rPr>
              <w:t xml:space="preserve">упора јашућег, </w:t>
            </w:r>
            <w:r>
              <w:rPr>
                <w:spacing w:val="-3"/>
                <w:sz w:val="18"/>
              </w:rPr>
              <w:t xml:space="preserve">премах одножно </w:t>
            </w:r>
            <w:r>
              <w:rPr>
                <w:spacing w:val="-4"/>
                <w:sz w:val="18"/>
              </w:rPr>
              <w:t xml:space="preserve">заножном до </w:t>
            </w:r>
            <w:r>
              <w:rPr>
                <w:spacing w:val="-3"/>
                <w:sz w:val="18"/>
              </w:rPr>
              <w:t xml:space="preserve">упора </w:t>
            </w:r>
            <w:r>
              <w:rPr>
                <w:spacing w:val="-4"/>
                <w:sz w:val="18"/>
              </w:rPr>
              <w:t xml:space="preserve">стражњег; сасед </w:t>
            </w:r>
            <w:r>
              <w:rPr>
                <w:sz w:val="18"/>
              </w:rPr>
              <w:t xml:space="preserve">са </w:t>
            </w:r>
            <w:r>
              <w:rPr>
                <w:spacing w:val="-3"/>
                <w:sz w:val="18"/>
              </w:rPr>
              <w:t xml:space="preserve">окретом </w:t>
            </w:r>
            <w:r>
              <w:rPr>
                <w:spacing w:val="-4"/>
                <w:sz w:val="18"/>
              </w:rPr>
              <w:t xml:space="preserve">за </w:t>
            </w:r>
            <w:r>
              <w:rPr>
                <w:spacing w:val="-3"/>
                <w:sz w:val="18"/>
              </w:rPr>
              <w:t>90</w:t>
            </w:r>
            <w:r>
              <w:rPr>
                <w:spacing w:val="-3"/>
                <w:sz w:val="18"/>
                <w:vertAlign w:val="superscript"/>
              </w:rPr>
              <w:t>0</w:t>
            </w:r>
            <w:r>
              <w:rPr>
                <w:spacing w:val="-3"/>
                <w:sz w:val="18"/>
              </w:rPr>
              <w:t>.</w:t>
            </w:r>
          </w:p>
          <w:p w:rsidR="00ED392B" w:rsidRDefault="00CE02ED">
            <w:pPr>
              <w:pStyle w:val="TableParagraph"/>
              <w:spacing w:before="5"/>
              <w:ind w:left="88"/>
              <w:rPr>
                <w:b/>
                <w:i/>
                <w:sz w:val="18"/>
              </w:rPr>
            </w:pPr>
            <w:r>
              <w:rPr>
                <w:b/>
                <w:i/>
                <w:sz w:val="18"/>
              </w:rPr>
              <w:t>5. Вратило</w:t>
            </w:r>
          </w:p>
          <w:p w:rsidR="00ED392B" w:rsidRDefault="00CE02ED">
            <w:pPr>
              <w:pStyle w:val="TableParagraph"/>
              <w:spacing w:before="1"/>
              <w:ind w:left="324" w:hanging="52"/>
              <w:rPr>
                <w:sz w:val="18"/>
              </w:rPr>
            </w:pPr>
            <w:r>
              <w:rPr>
                <w:b/>
                <w:sz w:val="18"/>
              </w:rPr>
              <w:t xml:space="preserve">За ученике </w:t>
            </w:r>
            <w:r>
              <w:rPr>
                <w:sz w:val="18"/>
              </w:rPr>
              <w:t>/доскочно и дохватно или дочелно вратило/:</w:t>
            </w:r>
          </w:p>
          <w:p w:rsidR="00ED392B" w:rsidRDefault="00CE02ED">
            <w:pPr>
              <w:pStyle w:val="TableParagraph"/>
              <w:numPr>
                <w:ilvl w:val="0"/>
                <w:numId w:val="648"/>
              </w:numPr>
              <w:tabs>
                <w:tab w:val="left" w:pos="196"/>
              </w:tabs>
              <w:spacing w:before="1"/>
              <w:ind w:right="264" w:firstLine="0"/>
              <w:rPr>
                <w:sz w:val="18"/>
              </w:rPr>
            </w:pPr>
            <w:r>
              <w:rPr>
                <w:sz w:val="18"/>
              </w:rPr>
              <w:t>/доскочно/: подметно успостављање ниха; њихање са повећавањем амплидуде и саскок у предњиху или зањиху уз</w:t>
            </w:r>
            <w:r>
              <w:rPr>
                <w:spacing w:val="-1"/>
                <w:sz w:val="18"/>
              </w:rPr>
              <w:t xml:space="preserve"> </w:t>
            </w:r>
            <w:r>
              <w:rPr>
                <w:sz w:val="18"/>
              </w:rPr>
              <w:t>помоћ;</w:t>
            </w:r>
          </w:p>
          <w:p w:rsidR="00ED392B" w:rsidRDefault="00CE02ED">
            <w:pPr>
              <w:pStyle w:val="TableParagraph"/>
              <w:numPr>
                <w:ilvl w:val="0"/>
                <w:numId w:val="648"/>
              </w:numPr>
              <w:tabs>
                <w:tab w:val="left" w:pos="220"/>
              </w:tabs>
              <w:spacing w:before="4"/>
              <w:ind w:left="176" w:right="403" w:hanging="148"/>
              <w:rPr>
                <w:sz w:val="18"/>
              </w:rPr>
            </w:pPr>
            <w:r>
              <w:rPr>
                <w:spacing w:val="-3"/>
                <w:sz w:val="18"/>
              </w:rPr>
              <w:t xml:space="preserve">/дохватно или </w:t>
            </w:r>
            <w:r>
              <w:rPr>
                <w:spacing w:val="-4"/>
                <w:sz w:val="18"/>
              </w:rPr>
              <w:t xml:space="preserve">дочелно/:ковртљај назад </w:t>
            </w:r>
            <w:r>
              <w:rPr>
                <w:sz w:val="18"/>
              </w:rPr>
              <w:t>у</w:t>
            </w:r>
            <w:r>
              <w:rPr>
                <w:spacing w:val="-9"/>
                <w:sz w:val="18"/>
              </w:rPr>
              <w:t xml:space="preserve"> </w:t>
            </w:r>
            <w:r>
              <w:rPr>
                <w:spacing w:val="-4"/>
                <w:sz w:val="18"/>
              </w:rPr>
              <w:t>упору.</w:t>
            </w:r>
          </w:p>
          <w:p w:rsidR="00ED392B" w:rsidRDefault="00CE02ED">
            <w:pPr>
              <w:pStyle w:val="TableParagraph"/>
              <w:spacing w:before="2"/>
              <w:ind w:left="88"/>
              <w:rPr>
                <w:b/>
                <w:i/>
                <w:sz w:val="18"/>
              </w:rPr>
            </w:pPr>
            <w:r>
              <w:rPr>
                <w:b/>
                <w:i/>
                <w:sz w:val="18"/>
              </w:rPr>
              <w:t>6. Греда</w:t>
            </w:r>
          </w:p>
          <w:p w:rsidR="00ED392B" w:rsidRDefault="00CE02ED">
            <w:pPr>
              <w:pStyle w:val="TableParagraph"/>
              <w:spacing w:before="1"/>
              <w:ind w:left="274"/>
              <w:rPr>
                <w:sz w:val="18"/>
              </w:rPr>
            </w:pPr>
            <w:r>
              <w:rPr>
                <w:b/>
                <w:sz w:val="18"/>
              </w:rPr>
              <w:t>За ученице /</w:t>
            </w:r>
            <w:r>
              <w:rPr>
                <w:sz w:val="18"/>
              </w:rPr>
              <w:t>висока греда/:</w:t>
            </w:r>
          </w:p>
          <w:p w:rsidR="00ED392B" w:rsidRDefault="00CE02ED">
            <w:pPr>
              <w:pStyle w:val="TableParagraph"/>
              <w:spacing w:before="1"/>
              <w:ind w:left="28"/>
              <w:rPr>
                <w:sz w:val="18"/>
              </w:rPr>
            </w:pPr>
            <w:r>
              <w:rPr>
                <w:b/>
                <w:sz w:val="18"/>
              </w:rPr>
              <w:t xml:space="preserve">- </w:t>
            </w:r>
            <w:r>
              <w:rPr>
                <w:sz w:val="18"/>
              </w:rPr>
              <w:t>залетом и суножним одскоком наскок</w:t>
            </w:r>
          </w:p>
        </w:tc>
        <w:tc>
          <w:tcPr>
            <w:tcW w:w="2792" w:type="dxa"/>
          </w:tcPr>
          <w:p w:rsidR="00ED392B" w:rsidRDefault="00CE02ED">
            <w:pPr>
              <w:pStyle w:val="TableParagraph"/>
              <w:spacing w:line="206" w:lineRule="exact"/>
              <w:ind w:left="369"/>
              <w:rPr>
                <w:sz w:val="18"/>
              </w:rPr>
            </w:pPr>
            <w:r>
              <w:rPr>
                <w:sz w:val="18"/>
              </w:rPr>
              <w:t>крају школске године – један;</w:t>
            </w:r>
          </w:p>
          <w:p w:rsidR="00ED392B" w:rsidRDefault="00CE02ED">
            <w:pPr>
              <w:pStyle w:val="TableParagraph"/>
              <w:numPr>
                <w:ilvl w:val="0"/>
                <w:numId w:val="647"/>
              </w:numPr>
              <w:tabs>
                <w:tab w:val="left" w:pos="369"/>
              </w:tabs>
              <w:spacing w:before="1"/>
              <w:ind w:hanging="236"/>
              <w:rPr>
                <w:sz w:val="18"/>
              </w:rPr>
            </w:pPr>
            <w:r>
              <w:rPr>
                <w:sz w:val="18"/>
              </w:rPr>
              <w:t>за атлетику – један;</w:t>
            </w:r>
          </w:p>
          <w:p w:rsidR="00ED392B" w:rsidRDefault="00CE02ED">
            <w:pPr>
              <w:pStyle w:val="TableParagraph"/>
              <w:numPr>
                <w:ilvl w:val="0"/>
                <w:numId w:val="647"/>
              </w:numPr>
              <w:tabs>
                <w:tab w:val="left" w:pos="369"/>
              </w:tabs>
              <w:ind w:right="538" w:hanging="236"/>
              <w:rPr>
                <w:sz w:val="18"/>
              </w:rPr>
            </w:pPr>
            <w:r>
              <w:rPr>
                <w:sz w:val="18"/>
              </w:rPr>
              <w:t>за гимнастику: вежбе на справама и тлу -</w:t>
            </w:r>
            <w:r>
              <w:rPr>
                <w:spacing w:val="-3"/>
                <w:sz w:val="18"/>
              </w:rPr>
              <w:t xml:space="preserve"> </w:t>
            </w:r>
            <w:r>
              <w:rPr>
                <w:sz w:val="18"/>
              </w:rPr>
              <w:t>један</w:t>
            </w:r>
          </w:p>
          <w:p w:rsidR="00ED392B" w:rsidRDefault="00CE02ED">
            <w:pPr>
              <w:pStyle w:val="TableParagraph"/>
              <w:numPr>
                <w:ilvl w:val="0"/>
                <w:numId w:val="647"/>
              </w:numPr>
              <w:tabs>
                <w:tab w:val="left" w:pos="369"/>
              </w:tabs>
              <w:spacing w:before="1"/>
              <w:rPr>
                <w:sz w:val="18"/>
              </w:rPr>
            </w:pPr>
            <w:r>
              <w:rPr>
                <w:sz w:val="18"/>
              </w:rPr>
              <w:t>за спорт по избору ученика –</w:t>
            </w:r>
          </w:p>
          <w:p w:rsidR="00ED392B" w:rsidRDefault="00CE02ED">
            <w:pPr>
              <w:pStyle w:val="TableParagraph"/>
              <w:spacing w:before="1"/>
              <w:ind w:left="368"/>
              <w:rPr>
                <w:sz w:val="18"/>
              </w:rPr>
            </w:pPr>
            <w:r>
              <w:rPr>
                <w:sz w:val="18"/>
              </w:rPr>
              <w:t>два;</w:t>
            </w:r>
          </w:p>
          <w:p w:rsidR="00ED392B" w:rsidRDefault="00CE02ED">
            <w:pPr>
              <w:pStyle w:val="TableParagraph"/>
              <w:numPr>
                <w:ilvl w:val="0"/>
                <w:numId w:val="647"/>
              </w:numPr>
              <w:tabs>
                <w:tab w:val="left" w:pos="369"/>
              </w:tabs>
              <w:spacing w:before="1"/>
              <w:ind w:right="484"/>
              <w:rPr>
                <w:sz w:val="18"/>
              </w:rPr>
            </w:pPr>
            <w:r>
              <w:rPr>
                <w:sz w:val="18"/>
              </w:rPr>
              <w:t>за повезивање физичког васпитања са животом и радом –</w:t>
            </w:r>
            <w:r>
              <w:rPr>
                <w:spacing w:val="-1"/>
                <w:sz w:val="18"/>
              </w:rPr>
              <w:t xml:space="preserve"> </w:t>
            </w:r>
            <w:r>
              <w:rPr>
                <w:sz w:val="18"/>
              </w:rPr>
              <w:t>један.</w:t>
            </w:r>
          </w:p>
          <w:p w:rsidR="00ED392B" w:rsidRDefault="00ED392B">
            <w:pPr>
              <w:pStyle w:val="TableParagraph"/>
              <w:spacing w:before="2"/>
              <w:rPr>
                <w:sz w:val="18"/>
              </w:rPr>
            </w:pPr>
          </w:p>
          <w:p w:rsidR="00ED392B" w:rsidRDefault="00CE02ED">
            <w:pPr>
              <w:pStyle w:val="TableParagraph"/>
              <w:ind w:left="130" w:right="106" w:firstLine="136"/>
              <w:rPr>
                <w:sz w:val="18"/>
              </w:rPr>
            </w:pPr>
            <w:r>
              <w:rPr>
                <w:sz w:val="18"/>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ED392B" w:rsidRDefault="00CE02ED">
            <w:pPr>
              <w:pStyle w:val="TableParagraph"/>
              <w:spacing w:before="6"/>
              <w:ind w:left="129" w:right="108" w:firstLine="136"/>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6"/>
              <w:ind w:left="128" w:right="269" w:firstLine="136"/>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4"/>
              <w:ind w:left="127" w:right="139" w:firstLine="136"/>
              <w:rPr>
                <w:b/>
                <w:sz w:val="18"/>
              </w:rPr>
            </w:pPr>
            <w:r>
              <w:rPr>
                <w:sz w:val="18"/>
              </w:rPr>
              <w:t>Часови у току недеље треба да буду распоређени у једнаким интервалима</w:t>
            </w:r>
            <w:r>
              <w:rPr>
                <w:b/>
                <w:sz w:val="18"/>
              </w:rPr>
              <w:t>, не могу се одржавати као блок часови.</w:t>
            </w:r>
          </w:p>
          <w:p w:rsidR="00ED392B" w:rsidRDefault="00CE02ED">
            <w:pPr>
              <w:pStyle w:val="TableParagraph"/>
              <w:spacing w:before="3"/>
              <w:ind w:left="126" w:right="257"/>
              <w:rPr>
                <w:sz w:val="18"/>
              </w:rPr>
            </w:pPr>
            <w:r>
              <w:rPr>
                <w:sz w:val="18"/>
              </w:rPr>
              <w:t xml:space="preserve">Настава се не може одржавати </w:t>
            </w:r>
            <w:r>
              <w:rPr>
                <w:b/>
                <w:sz w:val="18"/>
              </w:rPr>
              <w:t xml:space="preserve">истовремено са два одељења, </w:t>
            </w:r>
            <w:r>
              <w:rPr>
                <w:sz w:val="18"/>
              </w:rPr>
              <w:t>ни на спортском терену, ни у фискултурној сали.</w:t>
            </w:r>
          </w:p>
          <w:p w:rsidR="00ED392B" w:rsidRDefault="00CE02ED">
            <w:pPr>
              <w:pStyle w:val="TableParagraph"/>
              <w:spacing w:before="3"/>
              <w:ind w:left="126" w:right="86"/>
              <w:rPr>
                <w:sz w:val="18"/>
              </w:rPr>
            </w:pPr>
            <w:r>
              <w:rPr>
                <w:sz w:val="18"/>
              </w:rPr>
              <w:t>У свим разредима настава физичког васпитања се реализује одвојено за ученике и одвојено</w:t>
            </w:r>
          </w:p>
          <w:p w:rsidR="00ED392B" w:rsidRDefault="00CE02ED">
            <w:pPr>
              <w:pStyle w:val="TableParagraph"/>
              <w:spacing w:before="4" w:line="200" w:lineRule="atLeast"/>
              <w:ind w:left="125" w:right="373"/>
              <w:rPr>
                <w:sz w:val="18"/>
              </w:rPr>
            </w:pPr>
            <w:r>
              <w:rPr>
                <w:sz w:val="18"/>
              </w:rPr>
              <w:t>за ученице, а само у школама које имају по два паралелна</w:t>
            </w:r>
          </w:p>
        </w:tc>
      </w:tr>
    </w:tbl>
    <w:p w:rsidR="00ED392B" w:rsidRDefault="00ED392B">
      <w:pPr>
        <w:spacing w:line="20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8533"/>
        </w:trPr>
        <w:tc>
          <w:tcPr>
            <w:tcW w:w="1872" w:type="dxa"/>
          </w:tcPr>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11"/>
              <w:rPr>
                <w:sz w:val="18"/>
              </w:rPr>
            </w:pPr>
          </w:p>
          <w:p w:rsidR="00ED392B" w:rsidRDefault="00CE02ED">
            <w:pPr>
              <w:pStyle w:val="TableParagraph"/>
              <w:numPr>
                <w:ilvl w:val="0"/>
                <w:numId w:val="646"/>
              </w:numPr>
              <w:tabs>
                <w:tab w:val="left" w:pos="322"/>
              </w:tabs>
              <w:spacing w:line="200" w:lineRule="exact"/>
              <w:rPr>
                <w:sz w:val="18"/>
              </w:rPr>
            </w:pPr>
            <w:r>
              <w:rPr>
                <w:sz w:val="18"/>
              </w:rPr>
              <w:t>Спортска игра</w:t>
            </w:r>
            <w:r>
              <w:rPr>
                <w:spacing w:val="-2"/>
                <w:sz w:val="18"/>
              </w:rPr>
              <w:t xml:space="preserve"> </w:t>
            </w:r>
            <w:r>
              <w:rPr>
                <w:sz w:val="18"/>
              </w:rPr>
              <w:t>(по</w:t>
            </w: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3087" w:type="dxa"/>
          </w:tcPr>
          <w:p w:rsidR="00ED392B" w:rsidRDefault="00CE02ED">
            <w:pPr>
              <w:pStyle w:val="TableParagraph"/>
              <w:ind w:left="176" w:right="73"/>
              <w:rPr>
                <w:sz w:val="18"/>
              </w:rPr>
            </w:pPr>
            <w:r>
              <w:rPr>
                <w:sz w:val="18"/>
              </w:rPr>
              <w:t>у упор чучећи одножно; окрет за 90</w:t>
            </w:r>
            <w:r>
              <w:rPr>
                <w:sz w:val="18"/>
                <w:vertAlign w:val="superscript"/>
              </w:rPr>
              <w:t>0</w:t>
            </w:r>
            <w:r>
              <w:rPr>
                <w:sz w:val="18"/>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Pr>
                <w:sz w:val="18"/>
                <w:vertAlign w:val="superscript"/>
              </w:rPr>
              <w:t>0</w:t>
            </w:r>
            <w:r>
              <w:rPr>
                <w:sz w:val="18"/>
              </w:rPr>
              <w:t xml:space="preserve"> у успону; саскок пруженим телом или, за </w:t>
            </w:r>
            <w:r>
              <w:rPr>
                <w:b/>
                <w:sz w:val="18"/>
              </w:rPr>
              <w:t xml:space="preserve">напреднији ниво </w:t>
            </w:r>
            <w:r>
              <w:rPr>
                <w:sz w:val="18"/>
              </w:rPr>
              <w:t>– са предножним разножењем.</w:t>
            </w:r>
          </w:p>
          <w:p w:rsidR="00ED392B" w:rsidRDefault="00ED392B">
            <w:pPr>
              <w:pStyle w:val="TableParagraph"/>
              <w:spacing w:before="8"/>
              <w:rPr>
                <w:sz w:val="18"/>
              </w:rPr>
            </w:pPr>
          </w:p>
          <w:p w:rsidR="00ED392B" w:rsidRDefault="00CE02ED">
            <w:pPr>
              <w:pStyle w:val="TableParagraph"/>
              <w:ind w:left="266" w:right="1017" w:hanging="178"/>
              <w:rPr>
                <w:b/>
                <w:sz w:val="18"/>
              </w:rPr>
            </w:pPr>
            <w:r>
              <w:rPr>
                <w:b/>
                <w:sz w:val="18"/>
              </w:rPr>
              <w:t>7. Коњ са хватаљкама За ученике:</w:t>
            </w:r>
          </w:p>
          <w:p w:rsidR="00ED392B" w:rsidRDefault="00CE02ED">
            <w:pPr>
              <w:pStyle w:val="TableParagraph"/>
              <w:numPr>
                <w:ilvl w:val="0"/>
                <w:numId w:val="645"/>
              </w:numPr>
              <w:tabs>
                <w:tab w:val="left" w:pos="196"/>
              </w:tabs>
              <w:spacing w:before="2"/>
              <w:ind w:right="415" w:firstLine="0"/>
              <w:rPr>
                <w:sz w:val="18"/>
              </w:rPr>
            </w:pPr>
            <w:r>
              <w:rPr>
                <w:sz w:val="18"/>
              </w:rPr>
              <w:t xml:space="preserve">из </w:t>
            </w:r>
            <w:r>
              <w:rPr>
                <w:spacing w:val="-3"/>
                <w:sz w:val="18"/>
              </w:rPr>
              <w:t xml:space="preserve">упора предњег коло </w:t>
            </w:r>
            <w:r>
              <w:rPr>
                <w:spacing w:val="-4"/>
                <w:sz w:val="18"/>
              </w:rPr>
              <w:t xml:space="preserve">предожно </w:t>
            </w:r>
            <w:r>
              <w:rPr>
                <w:spacing w:val="-3"/>
                <w:sz w:val="18"/>
              </w:rPr>
              <w:t xml:space="preserve">десном, </w:t>
            </w:r>
            <w:r>
              <w:rPr>
                <w:spacing w:val="-4"/>
                <w:sz w:val="18"/>
              </w:rPr>
              <w:t xml:space="preserve">коло </w:t>
            </w:r>
            <w:r>
              <w:rPr>
                <w:spacing w:val="-3"/>
                <w:sz w:val="18"/>
              </w:rPr>
              <w:t>предножно</w:t>
            </w:r>
            <w:r>
              <w:rPr>
                <w:spacing w:val="-9"/>
                <w:sz w:val="18"/>
              </w:rPr>
              <w:t xml:space="preserve"> </w:t>
            </w:r>
            <w:r>
              <w:rPr>
                <w:spacing w:val="-3"/>
                <w:sz w:val="18"/>
              </w:rPr>
              <w:t>левом;</w:t>
            </w:r>
          </w:p>
          <w:p w:rsidR="00ED392B" w:rsidRDefault="00CE02ED">
            <w:pPr>
              <w:pStyle w:val="TableParagraph"/>
              <w:numPr>
                <w:ilvl w:val="0"/>
                <w:numId w:val="645"/>
              </w:numPr>
              <w:tabs>
                <w:tab w:val="left" w:pos="196"/>
              </w:tabs>
              <w:spacing w:before="2"/>
              <w:ind w:right="268" w:firstLine="0"/>
              <w:rPr>
                <w:sz w:val="18"/>
              </w:rPr>
            </w:pPr>
            <w:r>
              <w:rPr>
                <w:sz w:val="18"/>
              </w:rPr>
              <w:t>из упора стражњег коло одножно десном, коло одножно</w:t>
            </w:r>
            <w:r>
              <w:rPr>
                <w:spacing w:val="-3"/>
                <w:sz w:val="18"/>
              </w:rPr>
              <w:t xml:space="preserve"> </w:t>
            </w:r>
            <w:r>
              <w:rPr>
                <w:sz w:val="18"/>
              </w:rPr>
              <w:t>левом</w:t>
            </w:r>
          </w:p>
          <w:p w:rsidR="00ED392B" w:rsidRDefault="00ED392B">
            <w:pPr>
              <w:pStyle w:val="TableParagraph"/>
              <w:spacing w:before="2"/>
              <w:rPr>
                <w:sz w:val="18"/>
              </w:rPr>
            </w:pPr>
          </w:p>
          <w:p w:rsidR="00ED392B" w:rsidRDefault="00CE02ED">
            <w:pPr>
              <w:pStyle w:val="TableParagraph"/>
              <w:ind w:left="88" w:right="117"/>
              <w:rPr>
                <w:sz w:val="18"/>
              </w:rPr>
            </w:pPr>
            <w:r>
              <w:rPr>
                <w:b/>
                <w:sz w:val="18"/>
              </w:rPr>
              <w:t>Школско такмичење (одељење, школа)</w:t>
            </w:r>
            <w:r>
              <w:rPr>
                <w:sz w:val="18"/>
              </w:rPr>
              <w:t>: актив наставника физичког васпитања бира справе на којима ће се ученици такмичити.</w:t>
            </w:r>
          </w:p>
          <w:p w:rsidR="00ED392B" w:rsidRDefault="00CE02ED">
            <w:pPr>
              <w:pStyle w:val="TableParagraph"/>
              <w:spacing w:before="4"/>
              <w:ind w:left="88"/>
              <w:rPr>
                <w:sz w:val="18"/>
              </w:rPr>
            </w:pPr>
            <w:r>
              <w:rPr>
                <w:b/>
                <w:sz w:val="18"/>
              </w:rPr>
              <w:t xml:space="preserve">За напредније ученике: </w:t>
            </w:r>
            <w:r>
              <w:rPr>
                <w:sz w:val="18"/>
              </w:rPr>
              <w:t>састави из система школских спортских такмичења и учешће на вишим нивоима школских такмичења.</w:t>
            </w:r>
          </w:p>
          <w:p w:rsidR="00ED392B" w:rsidRDefault="00ED392B">
            <w:pPr>
              <w:pStyle w:val="TableParagraph"/>
              <w:spacing w:before="4"/>
              <w:rPr>
                <w:sz w:val="18"/>
              </w:rPr>
            </w:pPr>
          </w:p>
          <w:p w:rsidR="00ED392B" w:rsidRDefault="00CE02ED">
            <w:pPr>
              <w:pStyle w:val="TableParagraph"/>
              <w:ind w:left="554" w:right="482"/>
              <w:rPr>
                <w:b/>
                <w:sz w:val="18"/>
              </w:rPr>
            </w:pPr>
            <w:r>
              <w:rPr>
                <w:b/>
                <w:sz w:val="18"/>
              </w:rPr>
              <w:t>ПРОГРАМ ПО ИЗБОРУ УЧЕНИКА</w:t>
            </w:r>
          </w:p>
          <w:p w:rsidR="00ED392B" w:rsidRDefault="00CE02ED">
            <w:pPr>
              <w:pStyle w:val="TableParagraph"/>
              <w:numPr>
                <w:ilvl w:val="0"/>
                <w:numId w:val="644"/>
              </w:numPr>
              <w:tabs>
                <w:tab w:val="left" w:pos="786"/>
                <w:tab w:val="left" w:pos="788"/>
              </w:tabs>
              <w:spacing w:before="2"/>
              <w:ind w:right="216" w:hanging="262"/>
              <w:rPr>
                <w:b/>
                <w:sz w:val="18"/>
              </w:rPr>
            </w:pPr>
            <w:r>
              <w:rPr>
                <w:b/>
                <w:sz w:val="18"/>
              </w:rPr>
              <w:t>РИТМИЧКА ГИМНАСТИКА И НАРОДНИ ПЛЕСОВИ</w:t>
            </w:r>
          </w:p>
          <w:p w:rsidR="00ED392B" w:rsidRDefault="00CE02ED">
            <w:pPr>
              <w:pStyle w:val="TableParagraph"/>
              <w:numPr>
                <w:ilvl w:val="0"/>
                <w:numId w:val="643"/>
              </w:numPr>
              <w:tabs>
                <w:tab w:val="left" w:pos="849"/>
                <w:tab w:val="left" w:pos="850"/>
              </w:tabs>
              <w:spacing w:before="2"/>
              <w:ind w:right="167" w:hanging="114"/>
              <w:rPr>
                <w:sz w:val="18"/>
              </w:rPr>
            </w:pPr>
            <w:r>
              <w:rPr>
                <w:sz w:val="18"/>
              </w:rPr>
              <w:t>Савладавање основних вежби: „докорак,“, мењајући корак галопом у свим правцима, полкин корак, далеко високи</w:t>
            </w:r>
            <w:r>
              <w:rPr>
                <w:spacing w:val="-1"/>
                <w:sz w:val="18"/>
              </w:rPr>
              <w:t xml:space="preserve"> </w:t>
            </w:r>
            <w:r>
              <w:rPr>
                <w:sz w:val="18"/>
              </w:rPr>
              <w:t>скок,</w:t>
            </w:r>
          </w:p>
          <w:p w:rsidR="00ED392B" w:rsidRDefault="00CE02ED">
            <w:pPr>
              <w:pStyle w:val="TableParagraph"/>
              <w:spacing w:before="4"/>
              <w:ind w:left="202"/>
              <w:rPr>
                <w:sz w:val="18"/>
              </w:rPr>
            </w:pPr>
            <w:r>
              <w:rPr>
                <w:sz w:val="18"/>
              </w:rPr>
              <w:t>„маказице;</w:t>
            </w:r>
          </w:p>
          <w:p w:rsidR="00ED392B" w:rsidRDefault="00CE02ED">
            <w:pPr>
              <w:pStyle w:val="TableParagraph"/>
              <w:numPr>
                <w:ilvl w:val="0"/>
                <w:numId w:val="643"/>
              </w:numPr>
              <w:tabs>
                <w:tab w:val="left" w:pos="849"/>
                <w:tab w:val="left" w:pos="850"/>
              </w:tabs>
              <w:spacing w:before="1"/>
              <w:ind w:right="215" w:hanging="114"/>
              <w:rPr>
                <w:sz w:val="18"/>
              </w:rPr>
            </w:pPr>
            <w:r>
              <w:rPr>
                <w:sz w:val="18"/>
              </w:rPr>
              <w:t>Систематска обрада естетског покрета тела у месту и у кретању без реквизита и са реквизитима, користећи при томе</w:t>
            </w:r>
          </w:p>
          <w:p w:rsidR="00ED392B" w:rsidRDefault="00CE02ED">
            <w:pPr>
              <w:pStyle w:val="TableParagraph"/>
              <w:spacing w:before="3" w:line="186" w:lineRule="exact"/>
              <w:ind w:left="202"/>
              <w:rPr>
                <w:sz w:val="18"/>
              </w:rPr>
            </w:pPr>
            <w:r>
              <w:rPr>
                <w:sz w:val="18"/>
              </w:rPr>
              <w:t>различиту динамику, ритам и</w:t>
            </w:r>
          </w:p>
        </w:tc>
        <w:tc>
          <w:tcPr>
            <w:tcW w:w="2792" w:type="dxa"/>
          </w:tcPr>
          <w:p w:rsidR="00ED392B" w:rsidRDefault="00CE02ED">
            <w:pPr>
              <w:pStyle w:val="TableParagraph"/>
              <w:ind w:left="131" w:right="333"/>
              <w:rPr>
                <w:sz w:val="18"/>
              </w:rPr>
            </w:pPr>
            <w:r>
              <w:rPr>
                <w:sz w:val="18"/>
              </w:rPr>
              <w:t>објекта за физичко васпитање дозвољена је истовремена реализација часа.</w:t>
            </w:r>
          </w:p>
          <w:p w:rsidR="00ED392B" w:rsidRDefault="00ED392B">
            <w:pPr>
              <w:pStyle w:val="TableParagraph"/>
              <w:spacing w:before="2"/>
              <w:rPr>
                <w:sz w:val="18"/>
              </w:rPr>
            </w:pPr>
          </w:p>
          <w:p w:rsidR="00ED392B" w:rsidRDefault="00CE02ED">
            <w:pPr>
              <w:pStyle w:val="TableParagraph"/>
              <w:ind w:left="131" w:right="686"/>
              <w:rPr>
                <w:b/>
                <w:sz w:val="18"/>
              </w:rPr>
            </w:pPr>
            <w:r>
              <w:rPr>
                <w:b/>
                <w:sz w:val="18"/>
              </w:rPr>
              <w:t>Праћење, вредновање и оцењивање</w:t>
            </w:r>
          </w:p>
          <w:p w:rsidR="00ED392B" w:rsidRDefault="00CE02ED">
            <w:pPr>
              <w:pStyle w:val="TableParagraph"/>
              <w:spacing w:before="2"/>
              <w:ind w:left="130" w:right="111" w:firstLine="1"/>
              <w:rPr>
                <w:sz w:val="18"/>
              </w:rPr>
            </w:pP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ED392B" w:rsidRDefault="00ED392B">
            <w:pPr>
              <w:pStyle w:val="TableParagraph"/>
              <w:spacing w:before="10"/>
              <w:rPr>
                <w:sz w:val="18"/>
              </w:rPr>
            </w:pPr>
          </w:p>
          <w:p w:rsidR="00ED392B" w:rsidRDefault="00CE02ED">
            <w:pPr>
              <w:pStyle w:val="TableParagraph"/>
              <w:ind w:left="124" w:hanging="36"/>
              <w:rPr>
                <w:b/>
                <w:sz w:val="18"/>
              </w:rPr>
            </w:pPr>
            <w:r>
              <w:rPr>
                <w:b/>
                <w:sz w:val="18"/>
              </w:rPr>
              <w:t>Минимални образовни захтеви гимнастика:</w:t>
            </w:r>
          </w:p>
          <w:p w:rsidR="00ED392B" w:rsidRDefault="00CE02ED">
            <w:pPr>
              <w:pStyle w:val="TableParagraph"/>
              <w:spacing w:before="2"/>
              <w:ind w:left="124" w:right="210" w:hanging="36"/>
              <w:rPr>
                <w:sz w:val="18"/>
              </w:rPr>
            </w:pPr>
            <w:r>
              <w:rPr>
                <w:b/>
                <w:sz w:val="18"/>
              </w:rPr>
              <w:t xml:space="preserve">За ученике: </w:t>
            </w:r>
            <w:r>
              <w:rPr>
                <w:sz w:val="18"/>
              </w:rPr>
              <w:t>наставни садржаји из програма вежби на тлу, прескока, једне справе у упору и једне справе у вису;</w:t>
            </w:r>
          </w:p>
          <w:p w:rsidR="00ED392B" w:rsidRDefault="00CE02ED">
            <w:pPr>
              <w:pStyle w:val="TableParagraph"/>
              <w:spacing w:before="4"/>
              <w:ind w:left="124" w:right="139" w:hanging="36"/>
              <w:rPr>
                <w:sz w:val="18"/>
              </w:rPr>
            </w:pPr>
            <w:r>
              <w:rPr>
                <w:b/>
                <w:sz w:val="18"/>
              </w:rPr>
              <w:t>За ученице</w:t>
            </w:r>
            <w:r>
              <w:rPr>
                <w:sz w:val="18"/>
              </w:rPr>
              <w:t>: наставни садржаји из програма вежби на тлу, прескока, греде и двовисинског разбоја.</w:t>
            </w:r>
          </w:p>
          <w:p w:rsidR="00ED392B" w:rsidRDefault="00ED392B">
            <w:pPr>
              <w:pStyle w:val="TableParagraph"/>
              <w:spacing w:before="4"/>
              <w:rPr>
                <w:sz w:val="18"/>
              </w:rPr>
            </w:pPr>
          </w:p>
          <w:p w:rsidR="00ED392B" w:rsidRDefault="00CE02ED">
            <w:pPr>
              <w:pStyle w:val="TableParagraph"/>
              <w:ind w:left="132" w:right="660"/>
              <w:rPr>
                <w:b/>
                <w:sz w:val="18"/>
              </w:rPr>
            </w:pPr>
            <w:r>
              <w:rPr>
                <w:b/>
                <w:sz w:val="18"/>
              </w:rPr>
              <w:t>Оквирни број часова по темама</w:t>
            </w:r>
          </w:p>
          <w:p w:rsidR="00ED392B" w:rsidRDefault="00CE02ED">
            <w:pPr>
              <w:pStyle w:val="TableParagraph"/>
              <w:numPr>
                <w:ilvl w:val="0"/>
                <w:numId w:val="642"/>
              </w:numPr>
              <w:tabs>
                <w:tab w:val="left" w:pos="369"/>
              </w:tabs>
              <w:spacing w:before="2"/>
              <w:ind w:right="592" w:hanging="236"/>
              <w:rPr>
                <w:sz w:val="18"/>
              </w:rPr>
            </w:pPr>
            <w:r>
              <w:rPr>
                <w:sz w:val="18"/>
              </w:rPr>
              <w:t>Тестирање и провера савладаности исхода из претходног разреда (6 часова);</w:t>
            </w:r>
          </w:p>
          <w:p w:rsidR="00ED392B" w:rsidRDefault="00CE02ED">
            <w:pPr>
              <w:pStyle w:val="TableParagraph"/>
              <w:numPr>
                <w:ilvl w:val="0"/>
                <w:numId w:val="642"/>
              </w:numPr>
              <w:tabs>
                <w:tab w:val="left" w:pos="369"/>
              </w:tabs>
              <w:spacing w:before="2"/>
              <w:ind w:right="131"/>
              <w:rPr>
                <w:sz w:val="18"/>
              </w:rPr>
            </w:pPr>
            <w:r>
              <w:rPr>
                <w:sz w:val="18"/>
              </w:rPr>
              <w:t>Теоријских часова (2 у првом и 2 у другом полугодишту);</w:t>
            </w:r>
          </w:p>
          <w:p w:rsidR="00ED392B" w:rsidRDefault="00CE02ED">
            <w:pPr>
              <w:pStyle w:val="TableParagraph"/>
              <w:numPr>
                <w:ilvl w:val="0"/>
                <w:numId w:val="642"/>
              </w:numPr>
              <w:tabs>
                <w:tab w:val="left" w:pos="369"/>
              </w:tabs>
              <w:spacing w:before="2"/>
              <w:rPr>
                <w:sz w:val="18"/>
              </w:rPr>
            </w:pPr>
            <w:r>
              <w:rPr>
                <w:sz w:val="18"/>
              </w:rPr>
              <w:t>Атлетика (10</w:t>
            </w:r>
            <w:r>
              <w:rPr>
                <w:spacing w:val="-1"/>
                <w:sz w:val="18"/>
              </w:rPr>
              <w:t xml:space="preserve"> </w:t>
            </w:r>
            <w:r>
              <w:rPr>
                <w:sz w:val="18"/>
              </w:rPr>
              <w:t>часова);</w:t>
            </w:r>
          </w:p>
          <w:p w:rsidR="00ED392B" w:rsidRDefault="00CE02ED">
            <w:pPr>
              <w:pStyle w:val="TableParagraph"/>
              <w:numPr>
                <w:ilvl w:val="0"/>
                <w:numId w:val="642"/>
              </w:numPr>
              <w:tabs>
                <w:tab w:val="left" w:pos="369"/>
              </w:tabs>
              <w:ind w:right="308"/>
              <w:rPr>
                <w:sz w:val="18"/>
              </w:rPr>
            </w:pPr>
            <w:r>
              <w:rPr>
                <w:sz w:val="18"/>
              </w:rPr>
              <w:t>Гимнастика: вежбе на справама и тлу (10</w:t>
            </w:r>
            <w:r>
              <w:rPr>
                <w:spacing w:val="-5"/>
                <w:sz w:val="18"/>
              </w:rPr>
              <w:t xml:space="preserve"> </w:t>
            </w:r>
            <w:r>
              <w:rPr>
                <w:sz w:val="18"/>
              </w:rPr>
              <w:t>часова);</w:t>
            </w:r>
          </w:p>
          <w:p w:rsidR="00ED392B" w:rsidRDefault="00CE02ED">
            <w:pPr>
              <w:pStyle w:val="TableParagraph"/>
              <w:numPr>
                <w:ilvl w:val="0"/>
                <w:numId w:val="642"/>
              </w:numPr>
              <w:tabs>
                <w:tab w:val="left" w:pos="369"/>
              </w:tabs>
              <w:spacing w:before="2"/>
              <w:rPr>
                <w:sz w:val="18"/>
              </w:rPr>
            </w:pPr>
            <w:r>
              <w:rPr>
                <w:sz w:val="18"/>
              </w:rPr>
              <w:t>Спортска игра: по</w:t>
            </w:r>
            <w:r>
              <w:rPr>
                <w:spacing w:val="-1"/>
                <w:sz w:val="18"/>
              </w:rPr>
              <w:t xml:space="preserve"> </w:t>
            </w:r>
            <w:r>
              <w:rPr>
                <w:sz w:val="18"/>
              </w:rPr>
              <w:t>избору</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8520"/>
        </w:trPr>
        <w:tc>
          <w:tcPr>
            <w:tcW w:w="1872" w:type="dxa"/>
          </w:tcPr>
          <w:p w:rsidR="00ED392B" w:rsidRDefault="00CE02ED">
            <w:pPr>
              <w:pStyle w:val="TableParagraph"/>
              <w:spacing w:line="206" w:lineRule="exact"/>
              <w:ind w:left="321"/>
              <w:rPr>
                <w:sz w:val="18"/>
              </w:rPr>
            </w:pPr>
            <w:r>
              <w:rPr>
                <w:sz w:val="18"/>
              </w:rPr>
              <w:t>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pPr>
          </w:p>
          <w:p w:rsidR="00ED392B" w:rsidRDefault="00CE02ED">
            <w:pPr>
              <w:pStyle w:val="TableParagraph"/>
              <w:numPr>
                <w:ilvl w:val="0"/>
                <w:numId w:val="641"/>
              </w:numPr>
              <w:tabs>
                <w:tab w:val="left" w:pos="325"/>
              </w:tabs>
              <w:ind w:right="141"/>
              <w:rPr>
                <w:sz w:val="18"/>
              </w:rPr>
            </w:pPr>
            <w:r>
              <w:rPr>
                <w:sz w:val="18"/>
              </w:rPr>
              <w:t>Физичка, односно спортска активност у складу са могућностима школе.</w:t>
            </w: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3087" w:type="dxa"/>
          </w:tcPr>
          <w:p w:rsidR="00ED392B" w:rsidRDefault="00CE02ED">
            <w:pPr>
              <w:pStyle w:val="TableParagraph"/>
              <w:spacing w:line="206" w:lineRule="exact"/>
              <w:ind w:left="202"/>
              <w:rPr>
                <w:sz w:val="18"/>
              </w:rPr>
            </w:pPr>
            <w:r>
              <w:rPr>
                <w:sz w:val="18"/>
              </w:rPr>
              <w:t>темпо;</w:t>
            </w:r>
          </w:p>
          <w:p w:rsidR="00ED392B" w:rsidRDefault="00CE02ED">
            <w:pPr>
              <w:pStyle w:val="TableParagraph"/>
              <w:numPr>
                <w:ilvl w:val="0"/>
                <w:numId w:val="640"/>
              </w:numPr>
              <w:tabs>
                <w:tab w:val="left" w:pos="849"/>
                <w:tab w:val="left" w:pos="850"/>
              </w:tabs>
              <w:spacing w:before="1"/>
              <w:ind w:right="559" w:hanging="114"/>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640"/>
              </w:numPr>
              <w:tabs>
                <w:tab w:val="left" w:pos="849"/>
                <w:tab w:val="left" w:pos="850"/>
              </w:tabs>
              <w:spacing w:before="2"/>
              <w:ind w:right="285" w:hanging="114"/>
              <w:rPr>
                <w:sz w:val="18"/>
              </w:rPr>
            </w:pPr>
            <w:r>
              <w:rPr>
                <w:sz w:val="18"/>
              </w:rPr>
              <w:t>Треба савладати најмање пет народних</w:t>
            </w:r>
            <w:r>
              <w:rPr>
                <w:spacing w:val="-1"/>
                <w:sz w:val="18"/>
              </w:rPr>
              <w:t xml:space="preserve"> </w:t>
            </w:r>
            <w:r>
              <w:rPr>
                <w:sz w:val="18"/>
              </w:rPr>
              <w:t>плесова;</w:t>
            </w:r>
          </w:p>
          <w:p w:rsidR="00ED392B" w:rsidRDefault="00CE02ED">
            <w:pPr>
              <w:pStyle w:val="TableParagraph"/>
              <w:numPr>
                <w:ilvl w:val="0"/>
                <w:numId w:val="640"/>
              </w:numPr>
              <w:tabs>
                <w:tab w:val="left" w:pos="849"/>
                <w:tab w:val="left" w:pos="850"/>
              </w:tabs>
              <w:spacing w:before="2"/>
              <w:ind w:right="221" w:hanging="114"/>
              <w:rPr>
                <w:sz w:val="18"/>
              </w:rPr>
            </w:pPr>
            <w:r>
              <w:rPr>
                <w:sz w:val="18"/>
              </w:rPr>
              <w:t>Припрема за такмичење и приредбе и учешће на</w:t>
            </w:r>
            <w:r>
              <w:rPr>
                <w:spacing w:val="-2"/>
                <w:sz w:val="18"/>
              </w:rPr>
              <w:t xml:space="preserve"> </w:t>
            </w:r>
            <w:r>
              <w:rPr>
                <w:sz w:val="18"/>
              </w:rPr>
              <w:t>њима.</w:t>
            </w:r>
          </w:p>
          <w:p w:rsidR="00ED392B" w:rsidRDefault="00CE02ED">
            <w:pPr>
              <w:pStyle w:val="TableParagraph"/>
              <w:spacing w:before="2"/>
              <w:ind w:left="322"/>
              <w:rPr>
                <w:b/>
                <w:sz w:val="18"/>
              </w:rPr>
            </w:pPr>
            <w:r>
              <w:rPr>
                <w:b/>
                <w:sz w:val="18"/>
              </w:rPr>
              <w:t>СПОРТСКА ИГРА (по избору)</w:t>
            </w:r>
          </w:p>
          <w:p w:rsidR="00ED392B" w:rsidRDefault="00CE02ED">
            <w:pPr>
              <w:pStyle w:val="TableParagraph"/>
              <w:numPr>
                <w:ilvl w:val="0"/>
                <w:numId w:val="640"/>
              </w:numPr>
              <w:tabs>
                <w:tab w:val="left" w:pos="428"/>
                <w:tab w:val="left" w:pos="429"/>
              </w:tabs>
              <w:ind w:left="176" w:right="207"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640"/>
              </w:numPr>
              <w:tabs>
                <w:tab w:val="left" w:pos="428"/>
                <w:tab w:val="left" w:pos="429"/>
              </w:tabs>
              <w:spacing w:before="2"/>
              <w:ind w:left="176" w:right="178" w:hanging="148"/>
              <w:rPr>
                <w:sz w:val="18"/>
              </w:rPr>
            </w:pPr>
            <w:r>
              <w:rPr>
                <w:sz w:val="18"/>
              </w:rPr>
              <w:t>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w:t>
            </w:r>
            <w:r>
              <w:rPr>
                <w:spacing w:val="-1"/>
                <w:sz w:val="18"/>
              </w:rPr>
              <w:t xml:space="preserve"> </w:t>
            </w:r>
            <w:r>
              <w:rPr>
                <w:sz w:val="18"/>
              </w:rPr>
              <w:t>игре.</w:t>
            </w:r>
          </w:p>
          <w:p w:rsidR="00ED392B" w:rsidRDefault="00ED392B">
            <w:pPr>
              <w:pStyle w:val="TableParagraph"/>
              <w:spacing w:before="8"/>
              <w:rPr>
                <w:sz w:val="18"/>
              </w:rPr>
            </w:pPr>
          </w:p>
          <w:p w:rsidR="00ED392B" w:rsidRDefault="00CE02ED">
            <w:pPr>
              <w:pStyle w:val="TableParagraph"/>
              <w:ind w:left="88" w:right="94"/>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6"/>
                <w:sz w:val="18"/>
              </w:rPr>
              <w:t xml:space="preserve">који </w:t>
            </w:r>
            <w:r>
              <w:rPr>
                <w:spacing w:val="-5"/>
                <w:sz w:val="18"/>
              </w:rPr>
              <w:t xml:space="preserve">сам </w:t>
            </w:r>
            <w:r>
              <w:rPr>
                <w:spacing w:val="-6"/>
                <w:sz w:val="18"/>
              </w:rPr>
              <w:t xml:space="preserve">доноси </w:t>
            </w:r>
            <w:r>
              <w:rPr>
                <w:spacing w:val="-5"/>
                <w:sz w:val="18"/>
              </w:rPr>
              <w:t xml:space="preserve">(из </w:t>
            </w:r>
            <w:r>
              <w:rPr>
                <w:spacing w:val="-6"/>
                <w:sz w:val="18"/>
              </w:rPr>
              <w:t xml:space="preserve">програма трећег </w:t>
            </w:r>
            <w:r>
              <w:rPr>
                <w:spacing w:val="-7"/>
                <w:sz w:val="18"/>
              </w:rPr>
              <w:t xml:space="preserve">разреда (програм </w:t>
            </w:r>
            <w:r>
              <w:rPr>
                <w:spacing w:val="-4"/>
                <w:sz w:val="18"/>
              </w:rPr>
              <w:t xml:space="preserve">по </w:t>
            </w:r>
            <w:r>
              <w:rPr>
                <w:spacing w:val="-6"/>
                <w:sz w:val="18"/>
              </w:rPr>
              <w:t xml:space="preserve">избору </w:t>
            </w:r>
            <w:r>
              <w:rPr>
                <w:spacing w:val="-7"/>
                <w:sz w:val="18"/>
              </w:rPr>
              <w:t xml:space="preserve">ученика) </w:t>
            </w:r>
            <w:r>
              <w:rPr>
                <w:sz w:val="18"/>
              </w:rPr>
              <w:t xml:space="preserve">у </w:t>
            </w:r>
            <w:r>
              <w:rPr>
                <w:spacing w:val="-6"/>
                <w:sz w:val="18"/>
              </w:rPr>
              <w:t>складу</w:t>
            </w:r>
            <w:r>
              <w:rPr>
                <w:spacing w:val="-31"/>
                <w:sz w:val="18"/>
              </w:rPr>
              <w:t xml:space="preserve"> </w:t>
            </w:r>
            <w:r>
              <w:rPr>
                <w:spacing w:val="-4"/>
                <w:sz w:val="18"/>
              </w:rPr>
              <w:t xml:space="preserve">са </w:t>
            </w:r>
            <w:r>
              <w:rPr>
                <w:spacing w:val="-7"/>
                <w:sz w:val="18"/>
              </w:rPr>
              <w:t xml:space="preserve">могућностима </w:t>
            </w:r>
            <w:r>
              <w:rPr>
                <w:spacing w:val="-6"/>
                <w:sz w:val="18"/>
              </w:rPr>
              <w:t xml:space="preserve">школе, </w:t>
            </w:r>
            <w:r>
              <w:rPr>
                <w:spacing w:val="-7"/>
                <w:sz w:val="18"/>
              </w:rPr>
              <w:t xml:space="preserve">организује </w:t>
            </w:r>
            <w:r>
              <w:rPr>
                <w:spacing w:val="-6"/>
                <w:sz w:val="18"/>
              </w:rPr>
              <w:t xml:space="preserve">наставу </w:t>
            </w:r>
            <w:r>
              <w:rPr>
                <w:spacing w:val="-4"/>
                <w:sz w:val="18"/>
              </w:rPr>
              <w:t xml:space="preserve">за </w:t>
            </w:r>
            <w:r>
              <w:rPr>
                <w:spacing w:val="-5"/>
                <w:sz w:val="18"/>
              </w:rPr>
              <w:t xml:space="preserve">коју </w:t>
            </w:r>
            <w:r>
              <w:rPr>
                <w:spacing w:val="-6"/>
                <w:sz w:val="18"/>
              </w:rPr>
              <w:t>ученици покажу</w:t>
            </w:r>
            <w:r>
              <w:rPr>
                <w:spacing w:val="-34"/>
                <w:sz w:val="18"/>
              </w:rPr>
              <w:t xml:space="preserve"> </w:t>
            </w:r>
            <w:r>
              <w:rPr>
                <w:spacing w:val="-7"/>
                <w:sz w:val="18"/>
              </w:rPr>
              <w:t>посебно интересовање.</w:t>
            </w:r>
          </w:p>
          <w:p w:rsidR="00ED392B" w:rsidRDefault="00ED392B">
            <w:pPr>
              <w:pStyle w:val="TableParagraph"/>
              <w:spacing w:before="7"/>
              <w:rPr>
                <w:sz w:val="18"/>
              </w:rPr>
            </w:pPr>
          </w:p>
          <w:p w:rsidR="00ED392B" w:rsidRDefault="00CE02ED">
            <w:pPr>
              <w:pStyle w:val="TableParagraph"/>
              <w:ind w:left="202"/>
              <w:rPr>
                <w:b/>
                <w:sz w:val="18"/>
              </w:rPr>
            </w:pPr>
            <w:r>
              <w:rPr>
                <w:b/>
                <w:sz w:val="18"/>
              </w:rPr>
              <w:t>РУКОМЕТ</w:t>
            </w:r>
          </w:p>
          <w:p w:rsidR="00ED392B" w:rsidRDefault="00CE02ED">
            <w:pPr>
              <w:pStyle w:val="TableParagraph"/>
              <w:numPr>
                <w:ilvl w:val="0"/>
                <w:numId w:val="640"/>
              </w:numPr>
              <w:tabs>
                <w:tab w:val="left" w:pos="428"/>
                <w:tab w:val="left" w:pos="429"/>
              </w:tabs>
              <w:spacing w:before="2"/>
              <w:ind w:right="153" w:hanging="148"/>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640"/>
              </w:numPr>
              <w:tabs>
                <w:tab w:val="left" w:pos="427"/>
                <w:tab w:val="left" w:pos="429"/>
              </w:tabs>
              <w:spacing w:before="1"/>
              <w:ind w:left="428" w:hanging="374"/>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40"/>
              </w:numPr>
              <w:tabs>
                <w:tab w:val="left" w:pos="427"/>
                <w:tab w:val="left" w:pos="428"/>
              </w:tabs>
              <w:spacing w:before="1"/>
              <w:ind w:left="201" w:right="328"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189"/>
              <w:rPr>
                <w:b/>
                <w:sz w:val="18"/>
              </w:rPr>
            </w:pPr>
            <w:r>
              <w:rPr>
                <w:b/>
                <w:sz w:val="18"/>
              </w:rPr>
              <w:t>ФУТСАЛ</w:t>
            </w:r>
          </w:p>
          <w:p w:rsidR="00ED392B" w:rsidRDefault="00CE02ED">
            <w:pPr>
              <w:pStyle w:val="TableParagraph"/>
              <w:numPr>
                <w:ilvl w:val="0"/>
                <w:numId w:val="640"/>
              </w:numPr>
              <w:tabs>
                <w:tab w:val="left" w:pos="427"/>
                <w:tab w:val="left" w:pos="428"/>
              </w:tabs>
              <w:ind w:left="201" w:right="153" w:hanging="148"/>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640"/>
              </w:numPr>
              <w:tabs>
                <w:tab w:val="left" w:pos="427"/>
                <w:tab w:val="left" w:pos="428"/>
              </w:tabs>
              <w:spacing w:before="2"/>
              <w:ind w:left="427" w:hanging="374"/>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40"/>
              </w:numPr>
              <w:tabs>
                <w:tab w:val="left" w:pos="427"/>
                <w:tab w:val="left" w:pos="428"/>
              </w:tabs>
              <w:spacing w:before="1" w:line="187" w:lineRule="exact"/>
              <w:ind w:left="427" w:hanging="374"/>
              <w:rPr>
                <w:sz w:val="18"/>
              </w:rPr>
            </w:pPr>
            <w:r>
              <w:rPr>
                <w:sz w:val="18"/>
              </w:rPr>
              <w:t>Учествовање на одељенским</w:t>
            </w:r>
            <w:r>
              <w:rPr>
                <w:spacing w:val="-2"/>
                <w:sz w:val="18"/>
              </w:rPr>
              <w:t xml:space="preserve"> </w:t>
            </w:r>
            <w:r>
              <w:rPr>
                <w:sz w:val="18"/>
              </w:rPr>
              <w:t>,</w:t>
            </w:r>
          </w:p>
        </w:tc>
        <w:tc>
          <w:tcPr>
            <w:tcW w:w="2792" w:type="dxa"/>
          </w:tcPr>
          <w:p w:rsidR="00ED392B" w:rsidRDefault="00CE02ED">
            <w:pPr>
              <w:pStyle w:val="TableParagraph"/>
              <w:spacing w:line="206" w:lineRule="exact"/>
              <w:ind w:left="367"/>
              <w:rPr>
                <w:sz w:val="18"/>
              </w:rPr>
            </w:pPr>
            <w:r>
              <w:rPr>
                <w:sz w:val="18"/>
              </w:rPr>
              <w:t>школе (10 часова);</w:t>
            </w:r>
          </w:p>
          <w:p w:rsidR="00ED392B" w:rsidRDefault="00CE02ED">
            <w:pPr>
              <w:pStyle w:val="TableParagraph"/>
              <w:numPr>
                <w:ilvl w:val="0"/>
                <w:numId w:val="639"/>
              </w:numPr>
              <w:tabs>
                <w:tab w:val="left" w:pos="368"/>
              </w:tabs>
              <w:spacing w:before="1"/>
              <w:ind w:right="198" w:hanging="236"/>
              <w:jc w:val="both"/>
              <w:rPr>
                <w:sz w:val="18"/>
              </w:rPr>
            </w:pPr>
            <w:r>
              <w:rPr>
                <w:sz w:val="18"/>
              </w:rPr>
              <w:t>Физичка активност, односно спортска активност:у складу са могућностима школе а по избору ученика (10</w:t>
            </w:r>
            <w:r>
              <w:rPr>
                <w:spacing w:val="-1"/>
                <w:sz w:val="18"/>
              </w:rPr>
              <w:t xml:space="preserve"> </w:t>
            </w:r>
            <w:r>
              <w:rPr>
                <w:sz w:val="18"/>
              </w:rPr>
              <w:t>часова);</w:t>
            </w:r>
          </w:p>
          <w:p w:rsidR="00ED392B" w:rsidRDefault="00CE02ED">
            <w:pPr>
              <w:pStyle w:val="TableParagraph"/>
              <w:numPr>
                <w:ilvl w:val="0"/>
                <w:numId w:val="639"/>
              </w:numPr>
              <w:tabs>
                <w:tab w:val="left" w:pos="368"/>
              </w:tabs>
              <w:spacing w:before="3"/>
              <w:rPr>
                <w:sz w:val="18"/>
              </w:rPr>
            </w:pPr>
            <w:r>
              <w:rPr>
                <w:sz w:val="18"/>
              </w:rPr>
              <w:t>Пливање (8 часова);</w:t>
            </w:r>
          </w:p>
          <w:p w:rsidR="00ED392B" w:rsidRDefault="00CE02ED">
            <w:pPr>
              <w:pStyle w:val="TableParagraph"/>
              <w:numPr>
                <w:ilvl w:val="0"/>
                <w:numId w:val="639"/>
              </w:numPr>
              <w:tabs>
                <w:tab w:val="left" w:pos="367"/>
              </w:tabs>
              <w:spacing w:before="1" w:line="220" w:lineRule="exact"/>
              <w:ind w:left="366" w:hanging="236"/>
              <w:rPr>
                <w:sz w:val="18"/>
              </w:rPr>
            </w:pPr>
            <w:r>
              <w:rPr>
                <w:sz w:val="18"/>
              </w:rPr>
              <w:t>Провера знања и вештина</w:t>
            </w:r>
            <w:r>
              <w:rPr>
                <w:spacing w:val="-1"/>
                <w:sz w:val="18"/>
              </w:rPr>
              <w:t xml:space="preserve"> </w:t>
            </w:r>
            <w:r>
              <w:rPr>
                <w:sz w:val="18"/>
              </w:rPr>
              <w:t>(4</w:t>
            </w:r>
          </w:p>
          <w:p w:rsidR="00ED392B" w:rsidRDefault="00CE02ED">
            <w:pPr>
              <w:pStyle w:val="TableParagraph"/>
              <w:spacing w:line="207" w:lineRule="exact"/>
              <w:ind w:left="366"/>
              <w:rPr>
                <w:sz w:val="18"/>
              </w:rPr>
            </w:pPr>
            <w:r>
              <w:rPr>
                <w:sz w:val="18"/>
              </w:rPr>
              <w:t>часа).</w:t>
            </w:r>
          </w:p>
          <w:p w:rsidR="00ED392B" w:rsidRDefault="00ED392B">
            <w:pPr>
              <w:pStyle w:val="TableParagraph"/>
              <w:spacing w:before="1"/>
              <w:rPr>
                <w:sz w:val="18"/>
              </w:rPr>
            </w:pPr>
          </w:p>
          <w:p w:rsidR="00ED392B" w:rsidRDefault="00CE02ED">
            <w:pPr>
              <w:pStyle w:val="TableParagraph"/>
              <w:spacing w:before="1"/>
              <w:ind w:left="86"/>
              <w:rPr>
                <w:b/>
                <w:sz w:val="18"/>
              </w:rPr>
            </w:pPr>
            <w:r>
              <w:rPr>
                <w:b/>
                <w:sz w:val="18"/>
              </w:rPr>
              <w:t>ПОСЕБНЕ АКТИВНОСТИ</w:t>
            </w:r>
          </w:p>
          <w:p w:rsidR="00ED392B" w:rsidRDefault="00CE02ED">
            <w:pPr>
              <w:pStyle w:val="TableParagraph"/>
              <w:numPr>
                <w:ilvl w:val="0"/>
                <w:numId w:val="639"/>
              </w:numPr>
              <w:tabs>
                <w:tab w:val="left" w:pos="367"/>
              </w:tabs>
              <w:spacing w:before="1"/>
              <w:ind w:left="365" w:right="122" w:hanging="235"/>
              <w:rPr>
                <w:sz w:val="18"/>
              </w:rPr>
            </w:pPr>
            <w:r>
              <w:rPr>
                <w:sz w:val="18"/>
              </w:rPr>
              <w:t>Из фонда радних дана и за извођење редовне наставе школа у току школске године организује:</w:t>
            </w:r>
          </w:p>
          <w:p w:rsidR="00ED392B" w:rsidRDefault="00CE02ED">
            <w:pPr>
              <w:pStyle w:val="TableParagraph"/>
              <w:spacing w:before="2"/>
              <w:ind w:left="58" w:right="740"/>
              <w:rPr>
                <w:sz w:val="18"/>
              </w:rPr>
            </w:pPr>
            <w:r>
              <w:rPr>
                <w:sz w:val="18"/>
              </w:rPr>
              <w:t>Два целодневна излета са пешачењем</w:t>
            </w:r>
          </w:p>
          <w:p w:rsidR="00ED392B" w:rsidRDefault="00ED392B">
            <w:pPr>
              <w:pStyle w:val="TableParagraph"/>
              <w:spacing w:before="3"/>
              <w:rPr>
                <w:sz w:val="18"/>
              </w:rPr>
            </w:pPr>
          </w:p>
          <w:p w:rsidR="00ED392B" w:rsidRDefault="00CE02ED">
            <w:pPr>
              <w:pStyle w:val="TableParagraph"/>
              <w:numPr>
                <w:ilvl w:val="0"/>
                <w:numId w:val="639"/>
              </w:numPr>
              <w:tabs>
                <w:tab w:val="left" w:pos="366"/>
              </w:tabs>
              <w:ind w:left="365" w:right="145"/>
              <w:rPr>
                <w:sz w:val="18"/>
              </w:rPr>
            </w:pPr>
            <w:r>
              <w:rPr>
                <w:sz w:val="18"/>
              </w:rPr>
              <w:t>III разред дo 16 км (укупно у оба</w:t>
            </w:r>
            <w:r>
              <w:rPr>
                <w:spacing w:val="-1"/>
                <w:sz w:val="18"/>
              </w:rPr>
              <w:t xml:space="preserve"> </w:t>
            </w:r>
            <w:r>
              <w:rPr>
                <w:sz w:val="18"/>
              </w:rPr>
              <w:t>правца);</w:t>
            </w:r>
          </w:p>
          <w:p w:rsidR="00ED392B" w:rsidRDefault="00ED392B">
            <w:pPr>
              <w:pStyle w:val="TableParagraph"/>
              <w:spacing w:before="1"/>
              <w:rPr>
                <w:sz w:val="18"/>
              </w:rPr>
            </w:pPr>
          </w:p>
          <w:p w:rsidR="00ED392B" w:rsidRDefault="00CE02ED">
            <w:pPr>
              <w:pStyle w:val="TableParagraph"/>
              <w:spacing w:before="1"/>
              <w:ind w:left="85"/>
              <w:rPr>
                <w:sz w:val="18"/>
              </w:rPr>
            </w:pPr>
            <w:r>
              <w:rPr>
                <w:sz w:val="18"/>
              </w:rPr>
              <w:t>Два кроса : јесењи и пролећни</w:t>
            </w:r>
          </w:p>
          <w:p w:rsidR="00ED392B" w:rsidRDefault="00CE02ED">
            <w:pPr>
              <w:pStyle w:val="TableParagraph"/>
              <w:numPr>
                <w:ilvl w:val="0"/>
                <w:numId w:val="639"/>
              </w:numPr>
              <w:tabs>
                <w:tab w:val="left" w:pos="366"/>
              </w:tabs>
              <w:spacing w:before="1"/>
              <w:ind w:left="364" w:right="137" w:hanging="236"/>
              <w:rPr>
                <w:sz w:val="18"/>
              </w:rPr>
            </w:pPr>
            <w:r>
              <w:rPr>
                <w:sz w:val="18"/>
              </w:rPr>
              <w:t>Стручно веће наставника физичког васпитања утврђује програм и садржај излета, и дужину стазе за кросеве, према узрасту</w:t>
            </w:r>
            <w:r>
              <w:rPr>
                <w:spacing w:val="-1"/>
                <w:sz w:val="18"/>
              </w:rPr>
              <w:t xml:space="preserve"> </w:t>
            </w:r>
            <w:r>
              <w:rPr>
                <w:sz w:val="18"/>
              </w:rPr>
              <w:t>ученика.</w:t>
            </w:r>
          </w:p>
          <w:p w:rsidR="00ED392B" w:rsidRDefault="00ED392B">
            <w:pPr>
              <w:pStyle w:val="TableParagraph"/>
              <w:spacing w:before="4"/>
              <w:rPr>
                <w:sz w:val="18"/>
              </w:rPr>
            </w:pPr>
          </w:p>
          <w:p w:rsidR="00ED392B" w:rsidRDefault="00CE02ED">
            <w:pPr>
              <w:pStyle w:val="TableParagraph"/>
              <w:ind w:left="84" w:right="159"/>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3"/>
              <w:ind w:left="82" w:right="202" w:firstLine="1"/>
              <w:rPr>
                <w:sz w:val="18"/>
              </w:rPr>
            </w:pPr>
            <w:r>
              <w:rPr>
                <w:sz w:val="18"/>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Минстарство просвете науке и технолошког развоја.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8520"/>
        </w:trPr>
        <w:tc>
          <w:tcPr>
            <w:tcW w:w="1872" w:type="dxa"/>
          </w:tcPr>
          <w:p w:rsidR="00ED392B" w:rsidRDefault="00ED392B">
            <w:pPr>
              <w:pStyle w:val="TableParagraph"/>
              <w:rPr>
                <w:sz w:val="18"/>
              </w:rPr>
            </w:pP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3087" w:type="dxa"/>
          </w:tcPr>
          <w:p w:rsidR="00ED392B" w:rsidRDefault="00CE02ED">
            <w:pPr>
              <w:pStyle w:val="TableParagraph"/>
              <w:ind w:left="202" w:right="705"/>
              <w:rPr>
                <w:sz w:val="18"/>
              </w:rPr>
            </w:pPr>
            <w:r>
              <w:rPr>
                <w:sz w:val="18"/>
              </w:rPr>
              <w:t>разредним и међушколским такмичењима.</w:t>
            </w:r>
          </w:p>
          <w:p w:rsidR="00ED392B" w:rsidRDefault="00ED392B">
            <w:pPr>
              <w:pStyle w:val="TableParagraph"/>
              <w:spacing w:before="2"/>
              <w:rPr>
                <w:sz w:val="18"/>
              </w:rPr>
            </w:pPr>
          </w:p>
          <w:p w:rsidR="00ED392B" w:rsidRDefault="00CE02ED">
            <w:pPr>
              <w:pStyle w:val="TableParagraph"/>
              <w:ind w:left="190"/>
              <w:rPr>
                <w:b/>
                <w:sz w:val="18"/>
              </w:rPr>
            </w:pPr>
            <w:r>
              <w:rPr>
                <w:b/>
                <w:sz w:val="18"/>
              </w:rPr>
              <w:t>КОШАРКА</w:t>
            </w:r>
          </w:p>
          <w:p w:rsidR="00ED392B" w:rsidRDefault="00CE02ED">
            <w:pPr>
              <w:pStyle w:val="TableParagraph"/>
              <w:numPr>
                <w:ilvl w:val="0"/>
                <w:numId w:val="638"/>
              </w:numPr>
              <w:tabs>
                <w:tab w:val="left" w:pos="427"/>
                <w:tab w:val="left" w:pos="428"/>
              </w:tabs>
              <w:ind w:right="153" w:hanging="147"/>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638"/>
              </w:numPr>
              <w:tabs>
                <w:tab w:val="left" w:pos="427"/>
                <w:tab w:val="left" w:pos="428"/>
              </w:tabs>
              <w:spacing w:before="2"/>
              <w:ind w:left="427"/>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38"/>
              </w:numPr>
              <w:tabs>
                <w:tab w:val="left" w:pos="427"/>
                <w:tab w:val="left" w:pos="428"/>
              </w:tabs>
              <w:spacing w:before="2"/>
              <w:ind w:right="328" w:hanging="148"/>
              <w:rPr>
                <w:sz w:val="18"/>
              </w:rPr>
            </w:pPr>
            <w:r>
              <w:rPr>
                <w:sz w:val="18"/>
              </w:rPr>
              <w:t>Учествовање на одељенским , разредним и међушколским такмичењима.</w:t>
            </w:r>
          </w:p>
          <w:p w:rsidR="00ED392B" w:rsidRDefault="00ED392B">
            <w:pPr>
              <w:pStyle w:val="TableParagraph"/>
              <w:spacing w:before="3"/>
              <w:rPr>
                <w:sz w:val="18"/>
              </w:rPr>
            </w:pPr>
          </w:p>
          <w:p w:rsidR="00ED392B" w:rsidRDefault="00CE02ED">
            <w:pPr>
              <w:pStyle w:val="TableParagraph"/>
              <w:ind w:left="234"/>
              <w:rPr>
                <w:b/>
                <w:sz w:val="18"/>
              </w:rPr>
            </w:pPr>
            <w:r>
              <w:rPr>
                <w:b/>
                <w:sz w:val="18"/>
              </w:rPr>
              <w:t>ОДБОЈКА</w:t>
            </w:r>
          </w:p>
          <w:p w:rsidR="00ED392B" w:rsidRDefault="00CE02ED">
            <w:pPr>
              <w:pStyle w:val="TableParagraph"/>
              <w:numPr>
                <w:ilvl w:val="0"/>
                <w:numId w:val="638"/>
              </w:numPr>
              <w:tabs>
                <w:tab w:val="left" w:pos="427"/>
                <w:tab w:val="left" w:pos="428"/>
              </w:tabs>
              <w:spacing w:before="1"/>
              <w:ind w:right="154" w:hanging="148"/>
              <w:rPr>
                <w:sz w:val="18"/>
              </w:rPr>
            </w:pPr>
            <w:r>
              <w:rPr>
                <w:sz w:val="18"/>
              </w:rPr>
              <w:t>Усавршавање технике и тактике кроз</w:t>
            </w:r>
            <w:r>
              <w:rPr>
                <w:spacing w:val="-1"/>
                <w:sz w:val="18"/>
              </w:rPr>
              <w:t xml:space="preserve"> </w:t>
            </w:r>
            <w:r>
              <w:rPr>
                <w:sz w:val="18"/>
              </w:rPr>
              <w:t>игру;</w:t>
            </w:r>
          </w:p>
          <w:p w:rsidR="00ED392B" w:rsidRDefault="00CE02ED">
            <w:pPr>
              <w:pStyle w:val="TableParagraph"/>
              <w:numPr>
                <w:ilvl w:val="0"/>
                <w:numId w:val="638"/>
              </w:numPr>
              <w:tabs>
                <w:tab w:val="left" w:pos="426"/>
                <w:tab w:val="left" w:pos="427"/>
              </w:tabs>
              <w:spacing w:before="2"/>
              <w:ind w:left="426" w:hanging="37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38"/>
              </w:numPr>
              <w:tabs>
                <w:tab w:val="left" w:pos="426"/>
                <w:tab w:val="left" w:pos="427"/>
              </w:tabs>
              <w:ind w:left="200" w:right="329"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ind w:left="188"/>
              <w:rPr>
                <w:b/>
                <w:sz w:val="18"/>
              </w:rPr>
            </w:pPr>
            <w:r>
              <w:rPr>
                <w:b/>
                <w:sz w:val="18"/>
              </w:rPr>
              <w:t>ПЛИВАЊЕ</w:t>
            </w:r>
          </w:p>
          <w:p w:rsidR="00ED392B" w:rsidRDefault="00CE02ED">
            <w:pPr>
              <w:pStyle w:val="TableParagraph"/>
              <w:numPr>
                <w:ilvl w:val="0"/>
                <w:numId w:val="638"/>
              </w:numPr>
              <w:tabs>
                <w:tab w:val="left" w:pos="426"/>
                <w:tab w:val="left" w:pos="427"/>
              </w:tabs>
              <w:ind w:left="200" w:right="96" w:hanging="148"/>
              <w:rPr>
                <w:sz w:val="18"/>
              </w:rPr>
            </w:pPr>
            <w:r>
              <w:rPr>
                <w:sz w:val="18"/>
              </w:rPr>
              <w:t>Упознавање и примена основних сигурносних мера у</w:t>
            </w:r>
            <w:r>
              <w:rPr>
                <w:spacing w:val="-3"/>
                <w:sz w:val="18"/>
              </w:rPr>
              <w:t xml:space="preserve"> </w:t>
            </w:r>
            <w:r>
              <w:rPr>
                <w:sz w:val="18"/>
              </w:rPr>
              <w:t>пливању;</w:t>
            </w:r>
          </w:p>
          <w:p w:rsidR="00ED392B" w:rsidRDefault="00CE02ED">
            <w:pPr>
              <w:pStyle w:val="TableParagraph"/>
              <w:numPr>
                <w:ilvl w:val="0"/>
                <w:numId w:val="638"/>
              </w:numPr>
              <w:tabs>
                <w:tab w:val="left" w:pos="425"/>
                <w:tab w:val="left" w:pos="427"/>
              </w:tabs>
              <w:spacing w:before="2"/>
              <w:ind w:left="199" w:right="105" w:hanging="147"/>
              <w:rPr>
                <w:sz w:val="18"/>
              </w:rPr>
            </w:pPr>
            <w:r>
              <w:rPr>
                <w:sz w:val="18"/>
              </w:rPr>
              <w:t>Усвајање две технике пливања (по склоностима и избору ученика). Вежбање ради постизања бољих резултата. Скок на старту и</w:t>
            </w:r>
            <w:r>
              <w:rPr>
                <w:spacing w:val="3"/>
                <w:sz w:val="18"/>
              </w:rPr>
              <w:t xml:space="preserve"> </w:t>
            </w:r>
            <w:r>
              <w:rPr>
                <w:sz w:val="18"/>
              </w:rPr>
              <w:t>окрети;</w:t>
            </w:r>
          </w:p>
          <w:p w:rsidR="00ED392B" w:rsidRDefault="00CE02ED">
            <w:pPr>
              <w:pStyle w:val="TableParagraph"/>
              <w:numPr>
                <w:ilvl w:val="0"/>
                <w:numId w:val="638"/>
              </w:numPr>
              <w:tabs>
                <w:tab w:val="left" w:pos="425"/>
                <w:tab w:val="left" w:pos="426"/>
              </w:tabs>
              <w:spacing w:before="3"/>
              <w:ind w:left="199" w:right="330" w:hanging="147"/>
              <w:rPr>
                <w:sz w:val="18"/>
              </w:rPr>
            </w:pPr>
            <w:r>
              <w:rPr>
                <w:sz w:val="18"/>
              </w:rPr>
              <w:t>Учествовање на одељенским , разредним и међушколским такмичењима.</w:t>
            </w:r>
          </w:p>
          <w:p w:rsidR="00ED392B" w:rsidRDefault="00ED392B">
            <w:pPr>
              <w:pStyle w:val="TableParagraph"/>
              <w:spacing w:before="4"/>
              <w:rPr>
                <w:sz w:val="18"/>
              </w:rPr>
            </w:pPr>
          </w:p>
          <w:p w:rsidR="00ED392B" w:rsidRDefault="00CE02ED">
            <w:pPr>
              <w:pStyle w:val="TableParagraph"/>
              <w:spacing w:before="1"/>
              <w:ind w:left="187"/>
              <w:rPr>
                <w:b/>
                <w:sz w:val="18"/>
              </w:rPr>
            </w:pPr>
            <w:r>
              <w:rPr>
                <w:b/>
                <w:sz w:val="18"/>
              </w:rPr>
              <w:t>БОРИЛАЧКЕ ВЕШТИНЕ</w:t>
            </w:r>
          </w:p>
          <w:p w:rsidR="00ED392B" w:rsidRDefault="00CE02ED">
            <w:pPr>
              <w:pStyle w:val="TableParagraph"/>
              <w:numPr>
                <w:ilvl w:val="0"/>
                <w:numId w:val="638"/>
              </w:numPr>
              <w:tabs>
                <w:tab w:val="left" w:pos="425"/>
                <w:tab w:val="left" w:pos="426"/>
              </w:tabs>
              <w:ind w:left="198" w:right="148" w:hanging="147"/>
              <w:rPr>
                <w:sz w:val="18"/>
              </w:rPr>
            </w:pPr>
            <w:r>
              <w:rPr>
                <w:sz w:val="18"/>
              </w:rPr>
              <w:t>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7"/>
              <w:rPr>
                <w:sz w:val="18"/>
              </w:rPr>
            </w:pPr>
          </w:p>
          <w:p w:rsidR="00ED392B" w:rsidRDefault="00CE02ED">
            <w:pPr>
              <w:pStyle w:val="TableParagraph"/>
              <w:ind w:left="186"/>
              <w:rPr>
                <w:b/>
                <w:sz w:val="18"/>
              </w:rPr>
            </w:pPr>
            <w:r>
              <w:rPr>
                <w:b/>
                <w:sz w:val="18"/>
              </w:rPr>
              <w:t>КЛИЗАЊЕ И СКИЈАЊЕ</w:t>
            </w:r>
          </w:p>
          <w:p w:rsidR="00ED392B" w:rsidRDefault="00CE02ED">
            <w:pPr>
              <w:pStyle w:val="TableParagraph"/>
              <w:numPr>
                <w:ilvl w:val="0"/>
                <w:numId w:val="638"/>
              </w:numPr>
              <w:tabs>
                <w:tab w:val="left" w:pos="424"/>
                <w:tab w:val="left" w:pos="425"/>
              </w:tabs>
              <w:spacing w:before="1" w:line="187" w:lineRule="exact"/>
              <w:ind w:left="424"/>
              <w:rPr>
                <w:sz w:val="18"/>
              </w:rPr>
            </w:pPr>
            <w:r>
              <w:rPr>
                <w:sz w:val="18"/>
              </w:rPr>
              <w:t>Програмски задаци из клизања</w:t>
            </w:r>
            <w:r>
              <w:rPr>
                <w:spacing w:val="-1"/>
                <w:sz w:val="18"/>
              </w:rPr>
              <w:t xml:space="preserve"> </w:t>
            </w:r>
            <w:r>
              <w:rPr>
                <w:sz w:val="18"/>
              </w:rPr>
              <w:t>и</w:t>
            </w:r>
          </w:p>
        </w:tc>
        <w:tc>
          <w:tcPr>
            <w:tcW w:w="2792" w:type="dxa"/>
          </w:tcPr>
          <w:p w:rsidR="00ED392B" w:rsidRDefault="00CE02ED">
            <w:pPr>
              <w:pStyle w:val="TableParagraph"/>
              <w:ind w:left="84" w:right="174"/>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637"/>
              </w:numPr>
              <w:tabs>
                <w:tab w:val="left" w:pos="365"/>
              </w:tabs>
              <w:spacing w:before="2"/>
              <w:ind w:right="440"/>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637"/>
              </w:numPr>
              <w:tabs>
                <w:tab w:val="left" w:pos="365"/>
              </w:tabs>
              <w:spacing w:before="1"/>
              <w:ind w:left="363" w:right="133" w:hanging="236"/>
              <w:rPr>
                <w:sz w:val="18"/>
              </w:rPr>
            </w:pPr>
            <w:r>
              <w:rPr>
                <w:sz w:val="18"/>
              </w:rPr>
              <w:t>Летовање ученика организује се у току летњег распуста у рајању од 7-10 дана у виду логоровања, камповања и других активности.</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7"/>
        <w:gridCol w:w="3340"/>
        <w:gridCol w:w="3087"/>
        <w:gridCol w:w="2792"/>
      </w:tblGrid>
      <w:tr w:rsidR="00ED392B">
        <w:trPr>
          <w:trHeight w:val="2700"/>
        </w:trPr>
        <w:tc>
          <w:tcPr>
            <w:tcW w:w="1872" w:type="dxa"/>
          </w:tcPr>
          <w:p w:rsidR="00ED392B" w:rsidRDefault="00ED392B">
            <w:pPr>
              <w:pStyle w:val="TableParagraph"/>
              <w:rPr>
                <w:sz w:val="18"/>
              </w:rPr>
            </w:pPr>
          </w:p>
        </w:tc>
        <w:tc>
          <w:tcPr>
            <w:tcW w:w="1737" w:type="dxa"/>
          </w:tcPr>
          <w:p w:rsidR="00ED392B" w:rsidRDefault="00ED392B">
            <w:pPr>
              <w:pStyle w:val="TableParagraph"/>
              <w:rPr>
                <w:sz w:val="18"/>
              </w:rPr>
            </w:pPr>
          </w:p>
        </w:tc>
        <w:tc>
          <w:tcPr>
            <w:tcW w:w="3340" w:type="dxa"/>
          </w:tcPr>
          <w:p w:rsidR="00ED392B" w:rsidRDefault="00ED392B">
            <w:pPr>
              <w:pStyle w:val="TableParagraph"/>
              <w:rPr>
                <w:sz w:val="18"/>
              </w:rPr>
            </w:pPr>
          </w:p>
        </w:tc>
        <w:tc>
          <w:tcPr>
            <w:tcW w:w="3087" w:type="dxa"/>
          </w:tcPr>
          <w:p w:rsidR="00ED392B" w:rsidRDefault="00CE02ED">
            <w:pPr>
              <w:pStyle w:val="TableParagraph"/>
              <w:ind w:left="201" w:right="89"/>
              <w:rPr>
                <w:sz w:val="18"/>
              </w:rPr>
            </w:pPr>
            <w:r>
              <w:rPr>
                <w:sz w:val="18"/>
              </w:rPr>
              <w:t>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6"/>
              <w:ind w:left="53" w:right="722"/>
              <w:rPr>
                <w:b/>
                <w:sz w:val="18"/>
              </w:rPr>
            </w:pPr>
            <w:r>
              <w:rPr>
                <w:b/>
                <w:sz w:val="18"/>
              </w:rPr>
              <w:t>ДРУГЕ АКТИВНОСТИ ПО ИЗБОРУ УЧЕНИКА</w:t>
            </w:r>
          </w:p>
          <w:p w:rsidR="00ED392B" w:rsidRDefault="00CE02ED">
            <w:pPr>
              <w:pStyle w:val="TableParagraph"/>
              <w:numPr>
                <w:ilvl w:val="0"/>
                <w:numId w:val="636"/>
              </w:numPr>
              <w:tabs>
                <w:tab w:val="left" w:pos="427"/>
                <w:tab w:val="left" w:pos="428"/>
              </w:tabs>
              <w:spacing w:before="1"/>
              <w:ind w:hanging="295"/>
              <w:rPr>
                <w:sz w:val="18"/>
              </w:rPr>
            </w:pPr>
            <w:r>
              <w:rPr>
                <w:sz w:val="18"/>
              </w:rPr>
              <w:t>Оријентиринг</w:t>
            </w:r>
          </w:p>
          <w:p w:rsidR="00ED392B" w:rsidRDefault="00CE02ED">
            <w:pPr>
              <w:pStyle w:val="TableParagraph"/>
              <w:numPr>
                <w:ilvl w:val="0"/>
                <w:numId w:val="636"/>
              </w:numPr>
              <w:tabs>
                <w:tab w:val="left" w:pos="428"/>
              </w:tabs>
              <w:spacing w:line="210" w:lineRule="atLeast"/>
              <w:ind w:right="105" w:hanging="295"/>
              <w:jc w:val="both"/>
              <w:rPr>
                <w:sz w:val="18"/>
              </w:rPr>
            </w:pPr>
            <w:r>
              <w:rPr>
                <w:sz w:val="18"/>
              </w:rPr>
              <w:t>Бадминтон и друге активности у складу са могућностима школе и интересовањима</w:t>
            </w:r>
            <w:r>
              <w:rPr>
                <w:spacing w:val="-1"/>
                <w:sz w:val="18"/>
              </w:rPr>
              <w:t xml:space="preserve"> </w:t>
            </w:r>
            <w:r>
              <w:rPr>
                <w:sz w:val="18"/>
              </w:rPr>
              <w:t>ученика.</w:t>
            </w:r>
          </w:p>
        </w:tc>
        <w:tc>
          <w:tcPr>
            <w:tcW w:w="2792" w:type="dxa"/>
          </w:tcPr>
          <w:p w:rsidR="00ED392B" w:rsidRDefault="00ED392B">
            <w:pPr>
              <w:pStyle w:val="TableParagraph"/>
              <w:rPr>
                <w:sz w:val="18"/>
              </w:rPr>
            </w:pPr>
          </w:p>
        </w:tc>
      </w:tr>
    </w:tbl>
    <w:p w:rsidR="00ED392B" w:rsidRDefault="00CE02ED">
      <w:pPr>
        <w:pStyle w:val="BodyText"/>
        <w:ind w:left="228"/>
      </w:pPr>
      <w:r>
        <w:t>Кључни појмови садржаја: вежбање, рекреација, плес и здравље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ind w:left="394" w:right="396"/>
        <w:jc w:val="center"/>
      </w:pPr>
      <w:r>
        <w:t>ФИЗИЧКО ВАСПИТАЊЕ</w:t>
      </w:r>
    </w:p>
    <w:p w:rsidR="00ED392B" w:rsidRDefault="00CE02ED">
      <w:pPr>
        <w:pStyle w:val="BodyText"/>
        <w:tabs>
          <w:tab w:val="right" w:pos="3983"/>
        </w:tabs>
        <w:ind w:left="228"/>
        <w:rPr>
          <w:b/>
        </w:rPr>
      </w:pPr>
      <w:r>
        <w:t>Годишњи</w:t>
      </w:r>
      <w:r>
        <w:rPr>
          <w:spacing w:val="-1"/>
        </w:rPr>
        <w:t xml:space="preserve"> </w:t>
      </w:r>
      <w:r>
        <w:t>фонд</w:t>
      </w:r>
      <w:r>
        <w:rPr>
          <w:spacing w:val="-1"/>
        </w:rPr>
        <w:t xml:space="preserve"> </w:t>
      </w:r>
      <w:r>
        <w:t>часова:</w:t>
      </w:r>
      <w:r>
        <w:tab/>
      </w:r>
      <w:r>
        <w:rPr>
          <w:b/>
        </w:rPr>
        <w:t>60</w:t>
      </w:r>
    </w:p>
    <w:p w:rsidR="00ED392B" w:rsidRDefault="00CE02ED">
      <w:pPr>
        <w:tabs>
          <w:tab w:val="left" w:pos="3802"/>
        </w:tabs>
        <w:spacing w:before="1"/>
        <w:ind w:left="228"/>
        <w:rPr>
          <w:b/>
          <w:sz w:val="18"/>
        </w:rPr>
      </w:pPr>
      <w:r>
        <w:rPr>
          <w:sz w:val="18"/>
        </w:rPr>
        <w:t>Разред:</w:t>
      </w:r>
      <w:r>
        <w:rPr>
          <w:sz w:val="18"/>
        </w:rPr>
        <w:tab/>
      </w:r>
      <w:r>
        <w:rPr>
          <w:b/>
          <w:sz w:val="18"/>
        </w:rPr>
        <w:t>Четврти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622"/>
        </w:trPr>
        <w:tc>
          <w:tcPr>
            <w:tcW w:w="1898" w:type="dxa"/>
            <w:shd w:val="clear" w:color="auto" w:fill="D9D9D9"/>
          </w:tcPr>
          <w:p w:rsidR="00ED392B" w:rsidRDefault="00CE02ED">
            <w:pPr>
              <w:pStyle w:val="TableParagraph"/>
              <w:spacing w:before="207"/>
              <w:ind w:left="656" w:right="651"/>
              <w:jc w:val="center"/>
              <w:rPr>
                <w:b/>
                <w:sz w:val="18"/>
              </w:rPr>
            </w:pPr>
            <w:r>
              <w:rPr>
                <w:b/>
                <w:sz w:val="18"/>
              </w:rPr>
              <w:t>ТЕМА</w:t>
            </w:r>
          </w:p>
        </w:tc>
        <w:tc>
          <w:tcPr>
            <w:tcW w:w="1732" w:type="dxa"/>
            <w:shd w:val="clear" w:color="auto" w:fill="D9D9D9"/>
          </w:tcPr>
          <w:p w:rsidR="00ED392B" w:rsidRDefault="00ED392B">
            <w:pPr>
              <w:pStyle w:val="TableParagraph"/>
              <w:rPr>
                <w:b/>
                <w:sz w:val="18"/>
              </w:rPr>
            </w:pPr>
          </w:p>
          <w:p w:rsidR="00ED392B" w:rsidRDefault="00CE02ED">
            <w:pPr>
              <w:pStyle w:val="TableParagraph"/>
              <w:ind w:left="613" w:right="607"/>
              <w:jc w:val="center"/>
              <w:rPr>
                <w:b/>
                <w:sz w:val="18"/>
              </w:rPr>
            </w:pPr>
            <w:r>
              <w:rPr>
                <w:b/>
                <w:sz w:val="18"/>
              </w:rPr>
              <w:t>ЦИЉ</w:t>
            </w:r>
          </w:p>
        </w:tc>
        <w:tc>
          <w:tcPr>
            <w:tcW w:w="2549" w:type="dxa"/>
            <w:shd w:val="clear" w:color="auto" w:fill="D9D9D9"/>
          </w:tcPr>
          <w:p w:rsidR="00ED392B" w:rsidRDefault="00CE02ED">
            <w:pPr>
              <w:pStyle w:val="TableParagraph"/>
              <w:spacing w:line="206" w:lineRule="exact"/>
              <w:ind w:left="134" w:right="125"/>
              <w:jc w:val="center"/>
              <w:rPr>
                <w:b/>
                <w:sz w:val="18"/>
              </w:rPr>
            </w:pPr>
            <w:r>
              <w:rPr>
                <w:b/>
                <w:sz w:val="18"/>
              </w:rPr>
              <w:t>ИСХОДИ</w:t>
            </w:r>
          </w:p>
          <w:p w:rsidR="00ED392B" w:rsidRDefault="00CE02ED">
            <w:pPr>
              <w:pStyle w:val="TableParagraph"/>
              <w:spacing w:line="210" w:lineRule="atLeast"/>
              <w:ind w:left="137" w:right="125"/>
              <w:jc w:val="center"/>
              <w:rPr>
                <w:sz w:val="18"/>
              </w:rPr>
            </w:pPr>
            <w:r>
              <w:rPr>
                <w:sz w:val="18"/>
              </w:rPr>
              <w:t>По завршетку теме ученик ће бити у стању да:</w:t>
            </w:r>
          </w:p>
        </w:tc>
        <w:tc>
          <w:tcPr>
            <w:tcW w:w="3461" w:type="dxa"/>
            <w:shd w:val="clear" w:color="auto" w:fill="D9D9D9"/>
          </w:tcPr>
          <w:p w:rsidR="00ED392B" w:rsidRDefault="00CE02ED">
            <w:pPr>
              <w:pStyle w:val="TableParagraph"/>
              <w:spacing w:before="104"/>
              <w:ind w:left="1145" w:right="455" w:hanging="671"/>
              <w:rPr>
                <w:b/>
                <w:sz w:val="18"/>
              </w:rPr>
            </w:pPr>
            <w:r>
              <w:rPr>
                <w:b/>
                <w:sz w:val="18"/>
              </w:rPr>
              <w:t>ПРЕПОРУЧЕНИ САДРЖАЈИ ПО ТЕМАМА</w:t>
            </w:r>
          </w:p>
        </w:tc>
        <w:tc>
          <w:tcPr>
            <w:tcW w:w="3187" w:type="dxa"/>
            <w:shd w:val="clear" w:color="auto" w:fill="D9D9D9"/>
          </w:tcPr>
          <w:p w:rsidR="00ED392B" w:rsidRDefault="00CE02ED">
            <w:pPr>
              <w:pStyle w:val="TableParagraph"/>
              <w:spacing w:before="1" w:line="208" w:lineRule="exact"/>
              <w:ind w:left="227" w:right="216"/>
              <w:jc w:val="center"/>
              <w:rPr>
                <w:b/>
                <w:sz w:val="18"/>
              </w:rPr>
            </w:pPr>
            <w:r>
              <w:rPr>
                <w:b/>
                <w:sz w:val="18"/>
              </w:rPr>
              <w:t>УПУТСТВО ЗА ДИДАКТИЧКО- МЕТОДИЧКО ОСТВАРИВАЊЕ ПРОГРАМА</w:t>
            </w:r>
          </w:p>
        </w:tc>
      </w:tr>
      <w:tr w:rsidR="00ED392B">
        <w:trPr>
          <w:trHeight w:val="1670"/>
        </w:trPr>
        <w:tc>
          <w:tcPr>
            <w:tcW w:w="1898" w:type="dxa"/>
          </w:tcPr>
          <w:p w:rsidR="00ED392B" w:rsidRDefault="00ED392B">
            <w:pPr>
              <w:pStyle w:val="TableParagraph"/>
              <w:spacing w:before="7"/>
              <w:rPr>
                <w:b/>
                <w:sz w:val="17"/>
              </w:rPr>
            </w:pPr>
          </w:p>
          <w:p w:rsidR="00ED392B" w:rsidRDefault="00CE02ED">
            <w:pPr>
              <w:pStyle w:val="TableParagraph"/>
              <w:numPr>
                <w:ilvl w:val="0"/>
                <w:numId w:val="635"/>
              </w:numPr>
              <w:tabs>
                <w:tab w:val="left" w:pos="322"/>
              </w:tabs>
              <w:ind w:right="129"/>
              <w:rPr>
                <w:sz w:val="18"/>
              </w:rPr>
            </w:pPr>
            <w:r>
              <w:rPr>
                <w:sz w:val="18"/>
              </w:rPr>
              <w:t>Здравствена култура и физичка активност, као основа за реализовање постављених</w:t>
            </w:r>
          </w:p>
          <w:p w:rsidR="00ED392B" w:rsidRDefault="00CE02ED">
            <w:pPr>
              <w:pStyle w:val="TableParagraph"/>
              <w:spacing w:before="5" w:line="187" w:lineRule="exact"/>
              <w:ind w:left="321"/>
              <w:rPr>
                <w:sz w:val="18"/>
              </w:rPr>
            </w:pPr>
            <w:r>
              <w:rPr>
                <w:sz w:val="18"/>
              </w:rPr>
              <w:t>циљева и исхода;</w:t>
            </w:r>
          </w:p>
        </w:tc>
        <w:tc>
          <w:tcPr>
            <w:tcW w:w="1732" w:type="dxa"/>
          </w:tcPr>
          <w:p w:rsidR="00ED392B" w:rsidRDefault="00CE02ED">
            <w:pPr>
              <w:pStyle w:val="TableParagraph"/>
              <w:numPr>
                <w:ilvl w:val="0"/>
                <w:numId w:val="634"/>
              </w:numPr>
              <w:tabs>
                <w:tab w:val="left" w:pos="322"/>
              </w:tabs>
              <w:ind w:right="124" w:hanging="148"/>
              <w:rPr>
                <w:sz w:val="18"/>
              </w:rPr>
            </w:pPr>
            <w:r>
              <w:rPr>
                <w:sz w:val="18"/>
              </w:rPr>
              <w:t>Унапређивање и очување здравља;</w:t>
            </w:r>
          </w:p>
          <w:p w:rsidR="00ED392B" w:rsidRDefault="00CE02ED">
            <w:pPr>
              <w:pStyle w:val="TableParagraph"/>
              <w:numPr>
                <w:ilvl w:val="0"/>
                <w:numId w:val="634"/>
              </w:numPr>
              <w:tabs>
                <w:tab w:val="left" w:pos="322"/>
              </w:tabs>
              <w:ind w:right="144" w:hanging="148"/>
              <w:rPr>
                <w:sz w:val="18"/>
              </w:rPr>
            </w:pPr>
            <w:r>
              <w:rPr>
                <w:sz w:val="18"/>
              </w:rPr>
              <w:t>Утицај на правилно држање тела (превенција постуралних поремећаја);</w:t>
            </w:r>
          </w:p>
        </w:tc>
        <w:tc>
          <w:tcPr>
            <w:tcW w:w="2549" w:type="dxa"/>
            <w:vMerge w:val="restart"/>
          </w:tcPr>
          <w:p w:rsidR="00ED392B" w:rsidRDefault="00CE02ED">
            <w:pPr>
              <w:pStyle w:val="TableParagraph"/>
              <w:numPr>
                <w:ilvl w:val="0"/>
                <w:numId w:val="633"/>
              </w:numPr>
              <w:tabs>
                <w:tab w:val="left" w:pos="322"/>
              </w:tabs>
              <w:ind w:right="516"/>
              <w:jc w:val="both"/>
              <w:rPr>
                <w:sz w:val="18"/>
              </w:rPr>
            </w:pPr>
            <w:r>
              <w:rPr>
                <w:sz w:val="18"/>
              </w:rPr>
              <w:t>препозна везе између физичке активности и здравља;</w:t>
            </w:r>
          </w:p>
          <w:p w:rsidR="00ED392B" w:rsidRDefault="00CE02ED">
            <w:pPr>
              <w:pStyle w:val="TableParagraph"/>
              <w:numPr>
                <w:ilvl w:val="0"/>
                <w:numId w:val="633"/>
              </w:numPr>
              <w:tabs>
                <w:tab w:val="left" w:pos="322"/>
              </w:tabs>
              <w:ind w:left="320" w:right="105" w:hanging="233"/>
              <w:rPr>
                <w:sz w:val="18"/>
              </w:rPr>
            </w:pPr>
            <w:r>
              <w:rPr>
                <w:sz w:val="18"/>
              </w:rPr>
              <w:t>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rsidR="00ED392B" w:rsidRDefault="00CE02ED">
            <w:pPr>
              <w:pStyle w:val="TableParagraph"/>
              <w:numPr>
                <w:ilvl w:val="0"/>
                <w:numId w:val="633"/>
              </w:numPr>
              <w:tabs>
                <w:tab w:val="left" w:pos="321"/>
              </w:tabs>
              <w:spacing w:before="2"/>
              <w:ind w:left="318" w:right="352" w:hanging="232"/>
              <w:rPr>
                <w:sz w:val="18"/>
              </w:rPr>
            </w:pPr>
            <w:r>
              <w:rPr>
                <w:sz w:val="18"/>
              </w:rPr>
              <w:t>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rsidR="00ED392B" w:rsidRDefault="00CE02ED">
            <w:pPr>
              <w:pStyle w:val="TableParagraph"/>
              <w:numPr>
                <w:ilvl w:val="0"/>
                <w:numId w:val="633"/>
              </w:numPr>
              <w:tabs>
                <w:tab w:val="left" w:pos="322"/>
              </w:tabs>
              <w:spacing w:before="7"/>
              <w:ind w:left="320" w:right="89" w:hanging="236"/>
              <w:rPr>
                <w:sz w:val="18"/>
              </w:rPr>
            </w:pPr>
            <w:r>
              <w:rPr>
                <w:sz w:val="18"/>
              </w:rPr>
              <w:t>именује моторичке способности које треба развијати, као и основна средства и методе за њихов развој;</w:t>
            </w:r>
          </w:p>
          <w:p w:rsidR="00ED392B" w:rsidRDefault="00CE02ED">
            <w:pPr>
              <w:pStyle w:val="TableParagraph"/>
              <w:numPr>
                <w:ilvl w:val="0"/>
                <w:numId w:val="633"/>
              </w:numPr>
              <w:tabs>
                <w:tab w:val="left" w:pos="321"/>
              </w:tabs>
              <w:spacing w:before="4"/>
              <w:ind w:left="320" w:right="110" w:hanging="236"/>
              <w:rPr>
                <w:sz w:val="18"/>
              </w:rPr>
            </w:pPr>
            <w:r>
              <w:rPr>
                <w:sz w:val="18"/>
              </w:rPr>
              <w:t>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w:t>
            </w:r>
            <w:r>
              <w:rPr>
                <w:spacing w:val="1"/>
                <w:sz w:val="18"/>
              </w:rPr>
              <w:t xml:space="preserve"> </w:t>
            </w:r>
            <w:r>
              <w:rPr>
                <w:sz w:val="18"/>
              </w:rPr>
              <w:t>окретности;</w:t>
            </w:r>
          </w:p>
        </w:tc>
        <w:tc>
          <w:tcPr>
            <w:tcW w:w="3461" w:type="dxa"/>
          </w:tcPr>
          <w:p w:rsidR="00ED392B" w:rsidRDefault="00CE02ED">
            <w:pPr>
              <w:pStyle w:val="TableParagraph"/>
              <w:numPr>
                <w:ilvl w:val="0"/>
                <w:numId w:val="632"/>
              </w:numPr>
              <w:tabs>
                <w:tab w:val="left" w:pos="319"/>
              </w:tabs>
              <w:ind w:right="105"/>
              <w:rPr>
                <w:sz w:val="18"/>
              </w:rPr>
            </w:pPr>
            <w:r>
              <w:rPr>
                <w:sz w:val="18"/>
              </w:rPr>
              <w:t>Вежбе обликовања (јачања, лабављење и растезање);</w:t>
            </w:r>
          </w:p>
          <w:p w:rsidR="00ED392B" w:rsidRDefault="00CE02ED">
            <w:pPr>
              <w:pStyle w:val="TableParagraph"/>
              <w:numPr>
                <w:ilvl w:val="0"/>
                <w:numId w:val="632"/>
              </w:numPr>
              <w:tabs>
                <w:tab w:val="left" w:pos="319"/>
              </w:tabs>
              <w:rPr>
                <w:sz w:val="18"/>
              </w:rPr>
            </w:pPr>
            <w:r>
              <w:rPr>
                <w:sz w:val="18"/>
              </w:rPr>
              <w:t>Вежбе из корективне гимнастике;</w:t>
            </w:r>
          </w:p>
          <w:p w:rsidR="00ED392B" w:rsidRDefault="00CE02ED">
            <w:pPr>
              <w:pStyle w:val="TableParagraph"/>
              <w:numPr>
                <w:ilvl w:val="0"/>
                <w:numId w:val="632"/>
              </w:numPr>
              <w:tabs>
                <w:tab w:val="left" w:pos="318"/>
              </w:tabs>
              <w:ind w:left="317" w:right="837" w:hanging="233"/>
              <w:rPr>
                <w:sz w:val="18"/>
              </w:rPr>
            </w:pPr>
            <w:r>
              <w:rPr>
                <w:sz w:val="18"/>
              </w:rPr>
              <w:t>Провера стања моторичких и функционалних</w:t>
            </w:r>
            <w:r>
              <w:rPr>
                <w:spacing w:val="2"/>
                <w:sz w:val="18"/>
              </w:rPr>
              <w:t xml:space="preserve"> </w:t>
            </w:r>
            <w:r>
              <w:rPr>
                <w:sz w:val="18"/>
              </w:rPr>
              <w:t>способности;</w:t>
            </w:r>
          </w:p>
        </w:tc>
        <w:tc>
          <w:tcPr>
            <w:tcW w:w="3187" w:type="dxa"/>
            <w:vMerge w:val="restart"/>
          </w:tcPr>
          <w:p w:rsidR="00ED392B" w:rsidRDefault="00CE02ED">
            <w:pPr>
              <w:pStyle w:val="TableParagraph"/>
              <w:numPr>
                <w:ilvl w:val="0"/>
                <w:numId w:val="631"/>
              </w:numPr>
              <w:tabs>
                <w:tab w:val="left" w:pos="319"/>
              </w:tabs>
              <w:ind w:right="171"/>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numPr>
                <w:ilvl w:val="0"/>
                <w:numId w:val="631"/>
              </w:numPr>
              <w:tabs>
                <w:tab w:val="left" w:pos="319"/>
              </w:tabs>
              <w:ind w:left="316" w:right="82" w:hanging="232"/>
              <w:rPr>
                <w:sz w:val="18"/>
              </w:rPr>
            </w:pPr>
            <w:r>
              <w:rPr>
                <w:sz w:val="18"/>
              </w:rPr>
              <w:t>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w:t>
            </w:r>
            <w:r>
              <w:rPr>
                <w:spacing w:val="5"/>
                <w:sz w:val="18"/>
              </w:rPr>
              <w:t xml:space="preserve"> </w:t>
            </w:r>
            <w:r>
              <w:rPr>
                <w:sz w:val="18"/>
              </w:rPr>
              <w:t>здравље;</w:t>
            </w:r>
          </w:p>
          <w:p w:rsidR="00ED392B" w:rsidRDefault="00CE02ED">
            <w:pPr>
              <w:pStyle w:val="TableParagraph"/>
              <w:numPr>
                <w:ilvl w:val="0"/>
                <w:numId w:val="631"/>
              </w:numPr>
              <w:tabs>
                <w:tab w:val="left" w:pos="324"/>
              </w:tabs>
              <w:spacing w:before="4"/>
              <w:ind w:left="323" w:right="197"/>
              <w:rPr>
                <w:sz w:val="18"/>
              </w:rPr>
            </w:pPr>
            <w:r>
              <w:rPr>
                <w:sz w:val="18"/>
              </w:rPr>
              <w:t>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rsidR="00ED392B" w:rsidRDefault="00CE02ED">
            <w:pPr>
              <w:pStyle w:val="TableParagraph"/>
              <w:numPr>
                <w:ilvl w:val="0"/>
                <w:numId w:val="631"/>
              </w:numPr>
              <w:tabs>
                <w:tab w:val="left" w:pos="324"/>
              </w:tabs>
              <w:spacing w:before="5"/>
              <w:ind w:left="322" w:right="94" w:hanging="233"/>
              <w:rPr>
                <w:sz w:val="18"/>
              </w:rPr>
            </w:pPr>
            <w:r>
              <w:rPr>
                <w:sz w:val="18"/>
              </w:rPr>
              <w:t>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rsidR="00ED392B" w:rsidRDefault="00ED392B">
            <w:pPr>
              <w:pStyle w:val="TableParagraph"/>
              <w:spacing w:before="7"/>
              <w:rPr>
                <w:b/>
                <w:sz w:val="18"/>
              </w:rPr>
            </w:pPr>
          </w:p>
          <w:p w:rsidR="00ED392B" w:rsidRDefault="00CE02ED">
            <w:pPr>
              <w:pStyle w:val="TableParagraph"/>
              <w:ind w:left="88"/>
              <w:rPr>
                <w:b/>
                <w:sz w:val="18"/>
              </w:rPr>
            </w:pPr>
            <w:r>
              <w:rPr>
                <w:b/>
                <w:sz w:val="18"/>
              </w:rPr>
              <w:t>Облици наставе</w:t>
            </w:r>
          </w:p>
          <w:p w:rsidR="00ED392B" w:rsidRDefault="00CE02ED">
            <w:pPr>
              <w:pStyle w:val="TableParagraph"/>
              <w:spacing w:before="1"/>
              <w:ind w:left="88" w:right="408"/>
              <w:rPr>
                <w:sz w:val="18"/>
              </w:rPr>
            </w:pPr>
            <w:r>
              <w:rPr>
                <w:sz w:val="18"/>
              </w:rPr>
              <w:t>Предмет се реализује кроз следеће облике наставе:</w:t>
            </w:r>
          </w:p>
          <w:p w:rsidR="00ED392B" w:rsidRDefault="00CE02ED">
            <w:pPr>
              <w:pStyle w:val="TableParagraph"/>
              <w:numPr>
                <w:ilvl w:val="0"/>
                <w:numId w:val="631"/>
              </w:numPr>
              <w:tabs>
                <w:tab w:val="left" w:pos="325"/>
              </w:tabs>
              <w:spacing w:before="1"/>
              <w:ind w:left="324" w:hanging="236"/>
              <w:rPr>
                <w:b/>
                <w:sz w:val="18"/>
              </w:rPr>
            </w:pPr>
            <w:r>
              <w:rPr>
                <w:b/>
                <w:sz w:val="18"/>
              </w:rPr>
              <w:t>теоријска настава (4</w:t>
            </w:r>
            <w:r>
              <w:rPr>
                <w:b/>
                <w:spacing w:val="-1"/>
                <w:sz w:val="18"/>
              </w:rPr>
              <w:t xml:space="preserve"> </w:t>
            </w:r>
            <w:r>
              <w:rPr>
                <w:b/>
                <w:sz w:val="18"/>
              </w:rPr>
              <w:t>часа);</w:t>
            </w:r>
          </w:p>
          <w:p w:rsidR="00ED392B" w:rsidRDefault="00CE02ED">
            <w:pPr>
              <w:pStyle w:val="TableParagraph"/>
              <w:numPr>
                <w:ilvl w:val="0"/>
                <w:numId w:val="631"/>
              </w:numPr>
              <w:tabs>
                <w:tab w:val="left" w:pos="325"/>
              </w:tabs>
              <w:spacing w:before="1"/>
              <w:ind w:left="324" w:hanging="236"/>
              <w:rPr>
                <w:b/>
                <w:sz w:val="18"/>
              </w:rPr>
            </w:pPr>
            <w:r>
              <w:rPr>
                <w:b/>
                <w:sz w:val="18"/>
              </w:rPr>
              <w:t>мерење и тестирање (6 часова);</w:t>
            </w:r>
          </w:p>
          <w:p w:rsidR="00ED392B" w:rsidRDefault="00CE02ED">
            <w:pPr>
              <w:pStyle w:val="TableParagraph"/>
              <w:numPr>
                <w:ilvl w:val="0"/>
                <w:numId w:val="631"/>
              </w:numPr>
              <w:tabs>
                <w:tab w:val="left" w:pos="325"/>
              </w:tabs>
              <w:ind w:left="324" w:hanging="236"/>
              <w:rPr>
                <w:b/>
                <w:sz w:val="18"/>
              </w:rPr>
            </w:pPr>
            <w:r>
              <w:rPr>
                <w:b/>
                <w:sz w:val="18"/>
              </w:rPr>
              <w:t>практична настава ( 50</w:t>
            </w:r>
            <w:r>
              <w:rPr>
                <w:b/>
                <w:spacing w:val="-4"/>
                <w:sz w:val="18"/>
              </w:rPr>
              <w:t xml:space="preserve"> </w:t>
            </w:r>
            <w:r>
              <w:rPr>
                <w:b/>
                <w:sz w:val="18"/>
              </w:rPr>
              <w:t>часова).</w:t>
            </w:r>
          </w:p>
        </w:tc>
      </w:tr>
      <w:tr w:rsidR="00ED392B">
        <w:trPr>
          <w:trHeight w:val="2375"/>
        </w:trPr>
        <w:tc>
          <w:tcPr>
            <w:tcW w:w="1898" w:type="dxa"/>
          </w:tcPr>
          <w:p w:rsidR="00ED392B" w:rsidRDefault="00CE02ED">
            <w:pPr>
              <w:pStyle w:val="TableParagraph"/>
              <w:numPr>
                <w:ilvl w:val="0"/>
                <w:numId w:val="630"/>
              </w:numPr>
              <w:tabs>
                <w:tab w:val="left" w:pos="322"/>
              </w:tabs>
              <w:ind w:right="114"/>
              <w:rPr>
                <w:sz w:val="18"/>
              </w:rPr>
            </w:pPr>
            <w:r>
              <w:rPr>
                <w:sz w:val="18"/>
              </w:rPr>
              <w:t>Развој моторичких и функционалних способности човека, као основа за реализовање постављених циљева и</w:t>
            </w:r>
            <w:r>
              <w:rPr>
                <w:spacing w:val="-2"/>
                <w:sz w:val="18"/>
              </w:rPr>
              <w:t xml:space="preserve"> </w:t>
            </w:r>
            <w:r>
              <w:rPr>
                <w:sz w:val="18"/>
              </w:rPr>
              <w:t>исхода;</w:t>
            </w:r>
          </w:p>
        </w:tc>
        <w:tc>
          <w:tcPr>
            <w:tcW w:w="1732" w:type="dxa"/>
          </w:tcPr>
          <w:p w:rsidR="00ED392B" w:rsidRDefault="00CE02ED">
            <w:pPr>
              <w:pStyle w:val="TableParagraph"/>
              <w:numPr>
                <w:ilvl w:val="0"/>
                <w:numId w:val="629"/>
              </w:numPr>
              <w:tabs>
                <w:tab w:val="left" w:pos="322"/>
              </w:tabs>
              <w:ind w:right="202"/>
              <w:rPr>
                <w:sz w:val="18"/>
              </w:rPr>
            </w:pPr>
            <w:r>
              <w:rPr>
                <w:sz w:val="18"/>
              </w:rPr>
              <w:t>Развој и усавршавање моторичких способности и теоријских знања неопходних за самостални рад на</w:t>
            </w:r>
            <w:r>
              <w:rPr>
                <w:spacing w:val="-1"/>
                <w:sz w:val="18"/>
              </w:rPr>
              <w:t xml:space="preserve"> </w:t>
            </w:r>
            <w:r>
              <w:rPr>
                <w:sz w:val="18"/>
              </w:rPr>
              <w:t>њима;</w:t>
            </w:r>
          </w:p>
        </w:tc>
        <w:tc>
          <w:tcPr>
            <w:tcW w:w="2549" w:type="dxa"/>
            <w:vMerge/>
            <w:tcBorders>
              <w:top w:val="nil"/>
            </w:tcBorders>
          </w:tcPr>
          <w:p w:rsidR="00ED392B" w:rsidRDefault="00ED392B">
            <w:pPr>
              <w:rPr>
                <w:sz w:val="2"/>
                <w:szCs w:val="2"/>
              </w:rPr>
            </w:pPr>
          </w:p>
        </w:tc>
        <w:tc>
          <w:tcPr>
            <w:tcW w:w="3461" w:type="dxa"/>
          </w:tcPr>
          <w:p w:rsidR="00ED392B" w:rsidRDefault="00CE02ED">
            <w:pPr>
              <w:pStyle w:val="TableParagraph"/>
              <w:numPr>
                <w:ilvl w:val="0"/>
                <w:numId w:val="628"/>
              </w:numPr>
              <w:tabs>
                <w:tab w:val="left" w:pos="323"/>
              </w:tabs>
              <w:spacing w:line="220" w:lineRule="exact"/>
              <w:ind w:hanging="233"/>
              <w:rPr>
                <w:sz w:val="18"/>
              </w:rPr>
            </w:pPr>
            <w:r>
              <w:rPr>
                <w:sz w:val="18"/>
              </w:rPr>
              <w:t>Вежбе снаге без и са малим</w:t>
            </w:r>
            <w:r>
              <w:rPr>
                <w:spacing w:val="-6"/>
                <w:sz w:val="18"/>
              </w:rPr>
              <w:t xml:space="preserve"> </w:t>
            </w:r>
            <w:r>
              <w:rPr>
                <w:sz w:val="18"/>
              </w:rPr>
              <w:t>теговима</w:t>
            </w:r>
          </w:p>
          <w:p w:rsidR="00ED392B" w:rsidRDefault="00CE02ED">
            <w:pPr>
              <w:pStyle w:val="TableParagraph"/>
              <w:ind w:left="322"/>
              <w:rPr>
                <w:sz w:val="18"/>
              </w:rPr>
            </w:pPr>
            <w:r>
              <w:rPr>
                <w:sz w:val="18"/>
              </w:rPr>
              <w:t>(до 4 кг);</w:t>
            </w:r>
          </w:p>
          <w:p w:rsidR="00ED392B" w:rsidRDefault="00CE02ED">
            <w:pPr>
              <w:pStyle w:val="TableParagraph"/>
              <w:numPr>
                <w:ilvl w:val="0"/>
                <w:numId w:val="628"/>
              </w:numPr>
              <w:tabs>
                <w:tab w:val="left" w:pos="322"/>
              </w:tabs>
              <w:spacing w:before="1"/>
              <w:ind w:right="459" w:hanging="233"/>
              <w:rPr>
                <w:sz w:val="18"/>
              </w:rPr>
            </w:pPr>
            <w:r>
              <w:rPr>
                <w:sz w:val="18"/>
              </w:rPr>
              <w:t>Трчање на 800 м ученице и 1000 м ученици ;</w:t>
            </w:r>
          </w:p>
          <w:p w:rsidR="00ED392B" w:rsidRDefault="00CE02ED">
            <w:pPr>
              <w:pStyle w:val="TableParagraph"/>
              <w:numPr>
                <w:ilvl w:val="0"/>
                <w:numId w:val="628"/>
              </w:numPr>
              <w:tabs>
                <w:tab w:val="left" w:pos="322"/>
              </w:tabs>
              <w:spacing w:before="1"/>
              <w:rPr>
                <w:sz w:val="18"/>
              </w:rPr>
            </w:pPr>
            <w:r>
              <w:rPr>
                <w:sz w:val="18"/>
              </w:rPr>
              <w:t>Трчање на 60 м и 100 м;</w:t>
            </w:r>
          </w:p>
          <w:p w:rsidR="00ED392B" w:rsidRDefault="00CE02ED">
            <w:pPr>
              <w:pStyle w:val="TableParagraph"/>
              <w:numPr>
                <w:ilvl w:val="0"/>
                <w:numId w:val="628"/>
              </w:numPr>
              <w:tabs>
                <w:tab w:val="left" w:pos="322"/>
              </w:tabs>
              <w:spacing w:before="1"/>
              <w:ind w:right="325"/>
              <w:rPr>
                <w:sz w:val="18"/>
              </w:rPr>
            </w:pPr>
            <w:r>
              <w:rPr>
                <w:sz w:val="18"/>
              </w:rPr>
              <w:t>Вежбе растезања (број понављања и издржај у крајњем</w:t>
            </w:r>
            <w:r>
              <w:rPr>
                <w:spacing w:val="-1"/>
                <w:sz w:val="18"/>
              </w:rPr>
              <w:t xml:space="preserve"> </w:t>
            </w:r>
            <w:r>
              <w:rPr>
                <w:sz w:val="18"/>
              </w:rPr>
              <w:t>положају);</w:t>
            </w:r>
          </w:p>
          <w:p w:rsidR="00ED392B" w:rsidRDefault="00CE02ED">
            <w:pPr>
              <w:pStyle w:val="TableParagraph"/>
              <w:numPr>
                <w:ilvl w:val="0"/>
                <w:numId w:val="628"/>
              </w:numPr>
              <w:tabs>
                <w:tab w:val="left" w:pos="322"/>
              </w:tabs>
              <w:spacing w:before="1"/>
              <w:ind w:right="248"/>
              <w:rPr>
                <w:sz w:val="18"/>
              </w:rPr>
            </w:pPr>
            <w:r>
              <w:rPr>
                <w:sz w:val="18"/>
              </w:rPr>
              <w:t>Полигони спретности и окретности и спортске</w:t>
            </w:r>
            <w:r>
              <w:rPr>
                <w:spacing w:val="-1"/>
                <w:sz w:val="18"/>
              </w:rPr>
              <w:t xml:space="preserve"> </w:t>
            </w:r>
            <w:r>
              <w:rPr>
                <w:sz w:val="18"/>
              </w:rPr>
              <w:t>игре;</w:t>
            </w:r>
          </w:p>
          <w:p w:rsidR="00ED392B" w:rsidRDefault="00CE02ED">
            <w:pPr>
              <w:pStyle w:val="TableParagraph"/>
              <w:numPr>
                <w:ilvl w:val="0"/>
                <w:numId w:val="628"/>
              </w:numPr>
              <w:tabs>
                <w:tab w:val="left" w:pos="321"/>
              </w:tabs>
              <w:spacing w:before="2" w:line="220" w:lineRule="exact"/>
              <w:ind w:left="320" w:hanging="233"/>
              <w:rPr>
                <w:sz w:val="18"/>
              </w:rPr>
            </w:pPr>
            <w:r>
              <w:rPr>
                <w:sz w:val="18"/>
              </w:rPr>
              <w:t>Аеробик;</w:t>
            </w:r>
          </w:p>
          <w:p w:rsidR="00ED392B" w:rsidRDefault="00CE02ED">
            <w:pPr>
              <w:pStyle w:val="TableParagraph"/>
              <w:numPr>
                <w:ilvl w:val="0"/>
                <w:numId w:val="628"/>
              </w:numPr>
              <w:tabs>
                <w:tab w:val="left" w:pos="321"/>
              </w:tabs>
              <w:spacing w:line="199" w:lineRule="exact"/>
              <w:ind w:left="320" w:hanging="233"/>
              <w:rPr>
                <w:sz w:val="18"/>
              </w:rPr>
            </w:pPr>
            <w:r>
              <w:rPr>
                <w:sz w:val="18"/>
              </w:rPr>
              <w:t>Обука техника</w:t>
            </w:r>
            <w:r>
              <w:rPr>
                <w:spacing w:val="-1"/>
                <w:sz w:val="18"/>
              </w:rPr>
              <w:t xml:space="preserve"> </w:t>
            </w:r>
            <w:r>
              <w:rPr>
                <w:sz w:val="18"/>
              </w:rPr>
              <w:t>пливања;</w:t>
            </w:r>
          </w:p>
        </w:tc>
        <w:tc>
          <w:tcPr>
            <w:tcW w:w="3187" w:type="dxa"/>
            <w:vMerge/>
            <w:tcBorders>
              <w:top w:val="nil"/>
            </w:tcBorders>
          </w:tcPr>
          <w:p w:rsidR="00ED392B" w:rsidRDefault="00ED392B">
            <w:pPr>
              <w:rPr>
                <w:sz w:val="2"/>
                <w:szCs w:val="2"/>
              </w:rPr>
            </w:pPr>
          </w:p>
        </w:tc>
      </w:tr>
      <w:tr w:rsidR="00ED392B">
        <w:trPr>
          <w:trHeight w:val="2947"/>
        </w:trPr>
        <w:tc>
          <w:tcPr>
            <w:tcW w:w="1898" w:type="dxa"/>
          </w:tcPr>
          <w:p w:rsidR="00ED392B" w:rsidRDefault="00CE02ED">
            <w:pPr>
              <w:pStyle w:val="TableParagraph"/>
              <w:numPr>
                <w:ilvl w:val="0"/>
                <w:numId w:val="627"/>
              </w:numPr>
              <w:tabs>
                <w:tab w:val="left" w:pos="325"/>
              </w:tabs>
              <w:ind w:right="91" w:hanging="236"/>
              <w:rPr>
                <w:sz w:val="18"/>
              </w:rPr>
            </w:pPr>
            <w:r>
              <w:rPr>
                <w:sz w:val="18"/>
              </w:rPr>
              <w:t>Усвајање знања, умења и вештина из спортских грана и дисциплина као основа за реализовање постављених циљева и</w:t>
            </w:r>
            <w:r>
              <w:rPr>
                <w:spacing w:val="-1"/>
                <w:sz w:val="18"/>
              </w:rPr>
              <w:t xml:space="preserve"> </w:t>
            </w:r>
            <w:r>
              <w:rPr>
                <w:sz w:val="18"/>
              </w:rPr>
              <w:t>исхода</w:t>
            </w:r>
          </w:p>
          <w:p w:rsidR="00ED392B" w:rsidRDefault="00ED392B">
            <w:pPr>
              <w:pStyle w:val="TableParagraph"/>
              <w:spacing w:before="7"/>
              <w:rPr>
                <w:b/>
                <w:sz w:val="18"/>
              </w:rPr>
            </w:pPr>
          </w:p>
          <w:p w:rsidR="00ED392B" w:rsidRDefault="00CE02ED">
            <w:pPr>
              <w:pStyle w:val="TableParagraph"/>
              <w:ind w:left="87" w:right="308"/>
              <w:rPr>
                <w:sz w:val="18"/>
              </w:rPr>
            </w:pPr>
            <w:r>
              <w:rPr>
                <w:sz w:val="18"/>
              </w:rPr>
              <w:t>Програм по избору ученика:</w:t>
            </w:r>
          </w:p>
          <w:p w:rsidR="00ED392B" w:rsidRDefault="00ED392B">
            <w:pPr>
              <w:pStyle w:val="TableParagraph"/>
              <w:spacing w:before="3"/>
              <w:rPr>
                <w:b/>
                <w:sz w:val="18"/>
              </w:rPr>
            </w:pPr>
          </w:p>
          <w:p w:rsidR="00ED392B" w:rsidRDefault="00CE02ED">
            <w:pPr>
              <w:pStyle w:val="TableParagraph"/>
              <w:numPr>
                <w:ilvl w:val="0"/>
                <w:numId w:val="627"/>
              </w:numPr>
              <w:tabs>
                <w:tab w:val="left" w:pos="322"/>
              </w:tabs>
              <w:spacing w:line="200" w:lineRule="atLeast"/>
              <w:ind w:left="321" w:right="536" w:hanging="234"/>
              <w:rPr>
                <w:sz w:val="18"/>
              </w:rPr>
            </w:pPr>
            <w:r>
              <w:rPr>
                <w:sz w:val="18"/>
              </w:rPr>
              <w:t>Ритмичка гимнастика</w:t>
            </w:r>
            <w:r>
              <w:rPr>
                <w:spacing w:val="-3"/>
                <w:sz w:val="18"/>
              </w:rPr>
              <w:t xml:space="preserve"> </w:t>
            </w:r>
            <w:r>
              <w:rPr>
                <w:sz w:val="18"/>
              </w:rPr>
              <w:t>и</w:t>
            </w:r>
          </w:p>
        </w:tc>
        <w:tc>
          <w:tcPr>
            <w:tcW w:w="1732" w:type="dxa"/>
          </w:tcPr>
          <w:p w:rsidR="00ED392B" w:rsidRDefault="00CE02ED">
            <w:pPr>
              <w:pStyle w:val="TableParagraph"/>
              <w:numPr>
                <w:ilvl w:val="0"/>
                <w:numId w:val="626"/>
              </w:numPr>
              <w:tabs>
                <w:tab w:val="left" w:pos="321"/>
                <w:tab w:val="left" w:pos="322"/>
              </w:tabs>
              <w:ind w:right="89" w:hanging="175"/>
              <w:rPr>
                <w:sz w:val="18"/>
              </w:rPr>
            </w:pPr>
            <w:r>
              <w:rPr>
                <w:sz w:val="18"/>
              </w:rPr>
              <w:t>Стицање моторичких умења (вештина) и теоријских знања неопходних за за њихово усвајање;</w:t>
            </w:r>
          </w:p>
          <w:p w:rsidR="00ED392B" w:rsidRDefault="00CE02ED">
            <w:pPr>
              <w:pStyle w:val="TableParagraph"/>
              <w:numPr>
                <w:ilvl w:val="0"/>
                <w:numId w:val="626"/>
              </w:numPr>
              <w:tabs>
                <w:tab w:val="left" w:pos="321"/>
              </w:tabs>
              <w:spacing w:before="6"/>
              <w:ind w:right="397" w:hanging="148"/>
              <w:rPr>
                <w:sz w:val="18"/>
              </w:rPr>
            </w:pPr>
            <w:r>
              <w:rPr>
                <w:sz w:val="18"/>
              </w:rPr>
              <w:t>Мотивација ученика за бављењем физичким активностима;</w:t>
            </w:r>
          </w:p>
          <w:p w:rsidR="00ED392B" w:rsidRDefault="00CE02ED">
            <w:pPr>
              <w:pStyle w:val="TableParagraph"/>
              <w:numPr>
                <w:ilvl w:val="0"/>
                <w:numId w:val="626"/>
              </w:numPr>
              <w:tabs>
                <w:tab w:val="left" w:pos="321"/>
              </w:tabs>
              <w:spacing w:before="3" w:line="200" w:lineRule="atLeast"/>
              <w:ind w:right="482" w:hanging="148"/>
              <w:rPr>
                <w:sz w:val="18"/>
              </w:rPr>
            </w:pPr>
            <w:r>
              <w:rPr>
                <w:sz w:val="18"/>
              </w:rPr>
              <w:t>Формирање позитивних</w:t>
            </w:r>
          </w:p>
        </w:tc>
        <w:tc>
          <w:tcPr>
            <w:tcW w:w="2549" w:type="dxa"/>
            <w:vMerge/>
            <w:tcBorders>
              <w:top w:val="nil"/>
            </w:tcBorders>
          </w:tcPr>
          <w:p w:rsidR="00ED392B" w:rsidRDefault="00ED392B">
            <w:pPr>
              <w:rPr>
                <w:sz w:val="2"/>
                <w:szCs w:val="2"/>
              </w:rPr>
            </w:pPr>
          </w:p>
        </w:tc>
        <w:tc>
          <w:tcPr>
            <w:tcW w:w="3461" w:type="dxa"/>
          </w:tcPr>
          <w:p w:rsidR="00ED392B" w:rsidRDefault="00CE02ED">
            <w:pPr>
              <w:pStyle w:val="TableParagraph"/>
              <w:ind w:left="786"/>
              <w:rPr>
                <w:b/>
                <w:sz w:val="18"/>
              </w:rPr>
            </w:pPr>
            <w:r>
              <w:rPr>
                <w:b/>
                <w:sz w:val="18"/>
              </w:rPr>
              <w:t>АТЛЕТИКА</w:t>
            </w:r>
          </w:p>
          <w:p w:rsidR="00ED392B" w:rsidRDefault="00CE02ED">
            <w:pPr>
              <w:pStyle w:val="TableParagraph"/>
              <w:ind w:left="88" w:right="96"/>
              <w:rPr>
                <w:sz w:val="18"/>
              </w:rPr>
            </w:pPr>
            <w:r>
              <w:rPr>
                <w:sz w:val="18"/>
              </w:rPr>
              <w:t xml:space="preserve">У </w:t>
            </w:r>
            <w:r>
              <w:rPr>
                <w:spacing w:val="-5"/>
                <w:sz w:val="18"/>
              </w:rPr>
              <w:t xml:space="preserve">свим </w:t>
            </w:r>
            <w:r>
              <w:rPr>
                <w:spacing w:val="-6"/>
                <w:sz w:val="18"/>
              </w:rPr>
              <w:t xml:space="preserve">атлетским </w:t>
            </w:r>
            <w:r>
              <w:rPr>
                <w:spacing w:val="-7"/>
                <w:sz w:val="18"/>
              </w:rPr>
              <w:t xml:space="preserve">дисциплинама треба </w:t>
            </w:r>
            <w:r>
              <w:rPr>
                <w:spacing w:val="-6"/>
                <w:sz w:val="18"/>
              </w:rPr>
              <w:t xml:space="preserve">радити </w:t>
            </w:r>
            <w:r>
              <w:rPr>
                <w:spacing w:val="-3"/>
                <w:sz w:val="18"/>
              </w:rPr>
              <w:t xml:space="preserve">на </w:t>
            </w:r>
            <w:r>
              <w:rPr>
                <w:spacing w:val="-7"/>
                <w:sz w:val="18"/>
              </w:rPr>
              <w:t xml:space="preserve">усавршавању </w:t>
            </w:r>
            <w:r>
              <w:rPr>
                <w:spacing w:val="-6"/>
                <w:sz w:val="18"/>
              </w:rPr>
              <w:t xml:space="preserve">технике </w:t>
            </w:r>
            <w:r>
              <w:rPr>
                <w:sz w:val="18"/>
              </w:rPr>
              <w:t xml:space="preserve">и </w:t>
            </w:r>
            <w:r>
              <w:rPr>
                <w:spacing w:val="-7"/>
                <w:sz w:val="18"/>
              </w:rPr>
              <w:t xml:space="preserve">развијању водећих моторичких </w:t>
            </w:r>
            <w:r>
              <w:rPr>
                <w:spacing w:val="-6"/>
                <w:sz w:val="18"/>
              </w:rPr>
              <w:t xml:space="preserve">особина </w:t>
            </w:r>
            <w:r>
              <w:rPr>
                <w:spacing w:val="-4"/>
                <w:sz w:val="18"/>
              </w:rPr>
              <w:t xml:space="preserve">за </w:t>
            </w:r>
            <w:r>
              <w:rPr>
                <w:spacing w:val="-7"/>
                <w:sz w:val="18"/>
              </w:rPr>
              <w:t>дату дисциплину.</w:t>
            </w:r>
          </w:p>
          <w:p w:rsidR="00ED392B" w:rsidRDefault="00CE02ED">
            <w:pPr>
              <w:pStyle w:val="TableParagraph"/>
              <w:spacing w:before="5"/>
              <w:ind w:left="88"/>
              <w:rPr>
                <w:b/>
                <w:i/>
                <w:sz w:val="18"/>
              </w:rPr>
            </w:pPr>
            <w:r>
              <w:rPr>
                <w:b/>
                <w:i/>
                <w:sz w:val="18"/>
              </w:rPr>
              <w:t>Трчање</w:t>
            </w:r>
          </w:p>
          <w:p w:rsidR="00ED392B" w:rsidRDefault="00CE02ED">
            <w:pPr>
              <w:pStyle w:val="TableParagraph"/>
              <w:spacing w:before="1"/>
              <w:ind w:left="88" w:right="455"/>
              <w:rPr>
                <w:sz w:val="18"/>
              </w:rPr>
            </w:pPr>
            <w:r>
              <w:rPr>
                <w:spacing w:val="-6"/>
                <w:sz w:val="18"/>
              </w:rPr>
              <w:t xml:space="preserve">Трчање </w:t>
            </w:r>
            <w:r>
              <w:rPr>
                <w:spacing w:val="-4"/>
                <w:sz w:val="18"/>
              </w:rPr>
              <w:t xml:space="preserve">на </w:t>
            </w:r>
            <w:r>
              <w:rPr>
                <w:spacing w:val="-5"/>
                <w:sz w:val="18"/>
              </w:rPr>
              <w:t xml:space="preserve">100 </w:t>
            </w:r>
            <w:r>
              <w:rPr>
                <w:sz w:val="18"/>
              </w:rPr>
              <w:t xml:space="preserve">м – </w:t>
            </w:r>
            <w:r>
              <w:rPr>
                <w:spacing w:val="-6"/>
                <w:sz w:val="18"/>
              </w:rPr>
              <w:t xml:space="preserve">ученици </w:t>
            </w:r>
            <w:r>
              <w:rPr>
                <w:sz w:val="18"/>
              </w:rPr>
              <w:t xml:space="preserve">и </w:t>
            </w:r>
            <w:r>
              <w:rPr>
                <w:spacing w:val="-7"/>
                <w:sz w:val="18"/>
              </w:rPr>
              <w:t xml:space="preserve">ученице, </w:t>
            </w:r>
            <w:r>
              <w:rPr>
                <w:spacing w:val="-4"/>
                <w:sz w:val="18"/>
              </w:rPr>
              <w:t xml:space="preserve">на </w:t>
            </w:r>
            <w:r>
              <w:rPr>
                <w:spacing w:val="-6"/>
                <w:sz w:val="18"/>
              </w:rPr>
              <w:t xml:space="preserve">1000 </w:t>
            </w:r>
            <w:r>
              <w:rPr>
                <w:sz w:val="18"/>
              </w:rPr>
              <w:t xml:space="preserve">м – </w:t>
            </w:r>
            <w:r>
              <w:rPr>
                <w:spacing w:val="-6"/>
                <w:sz w:val="18"/>
              </w:rPr>
              <w:t>ученици,</w:t>
            </w:r>
          </w:p>
          <w:p w:rsidR="00ED392B" w:rsidRDefault="00CE02ED">
            <w:pPr>
              <w:pStyle w:val="TableParagraph"/>
              <w:spacing w:before="1"/>
              <w:ind w:left="88"/>
              <w:rPr>
                <w:sz w:val="18"/>
              </w:rPr>
            </w:pPr>
            <w:r>
              <w:rPr>
                <w:sz w:val="18"/>
              </w:rPr>
              <w:t>на 800  м – ученице,</w:t>
            </w:r>
          </w:p>
          <w:p w:rsidR="00ED392B" w:rsidRDefault="00CE02ED">
            <w:pPr>
              <w:pStyle w:val="TableParagraph"/>
              <w:spacing w:before="1"/>
              <w:ind w:left="88"/>
              <w:rPr>
                <w:sz w:val="18"/>
              </w:rPr>
            </w:pPr>
            <w:r>
              <w:rPr>
                <w:sz w:val="18"/>
              </w:rPr>
              <w:t>Штафета 4x100 м ученици и ученице.</w:t>
            </w:r>
          </w:p>
          <w:p w:rsidR="00ED392B" w:rsidRDefault="00CE02ED">
            <w:pPr>
              <w:pStyle w:val="TableParagraph"/>
              <w:spacing w:before="1"/>
              <w:ind w:left="88"/>
              <w:rPr>
                <w:b/>
                <w:i/>
                <w:sz w:val="18"/>
              </w:rPr>
            </w:pPr>
            <w:r>
              <w:rPr>
                <w:b/>
                <w:i/>
                <w:sz w:val="18"/>
              </w:rPr>
              <w:t>Скокови</w:t>
            </w:r>
          </w:p>
          <w:p w:rsidR="00ED392B" w:rsidRDefault="00CE02ED">
            <w:pPr>
              <w:pStyle w:val="TableParagraph"/>
              <w:spacing w:before="1"/>
              <w:ind w:left="88" w:right="925"/>
              <w:rPr>
                <w:b/>
                <w:i/>
                <w:sz w:val="18"/>
              </w:rPr>
            </w:pPr>
            <w:r>
              <w:rPr>
                <w:spacing w:val="-6"/>
                <w:sz w:val="18"/>
              </w:rPr>
              <w:t xml:space="preserve">Скок удаљ </w:t>
            </w:r>
            <w:r>
              <w:rPr>
                <w:spacing w:val="-7"/>
                <w:sz w:val="18"/>
              </w:rPr>
              <w:t xml:space="preserve">–одабраном </w:t>
            </w:r>
            <w:r>
              <w:rPr>
                <w:spacing w:val="-6"/>
                <w:sz w:val="18"/>
              </w:rPr>
              <w:t xml:space="preserve">техником; Скок увис- одабраном техником. </w:t>
            </w:r>
            <w:r>
              <w:rPr>
                <w:b/>
                <w:i/>
                <w:spacing w:val="-7"/>
                <w:sz w:val="18"/>
              </w:rPr>
              <w:t>Бацање</w:t>
            </w:r>
          </w:p>
        </w:tc>
        <w:tc>
          <w:tcPr>
            <w:tcW w:w="318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8560"/>
        </w:trPr>
        <w:tc>
          <w:tcPr>
            <w:tcW w:w="1898" w:type="dxa"/>
          </w:tcPr>
          <w:p w:rsidR="00ED392B" w:rsidRDefault="00CE02ED">
            <w:pPr>
              <w:pStyle w:val="TableParagraph"/>
              <w:spacing w:line="206" w:lineRule="exact"/>
              <w:ind w:left="321"/>
              <w:rPr>
                <w:sz w:val="18"/>
              </w:rPr>
            </w:pPr>
            <w:r>
              <w:rPr>
                <w:sz w:val="18"/>
              </w:rPr>
              <w:t>народни плесови.</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4"/>
              </w:rPr>
            </w:pPr>
          </w:p>
          <w:p w:rsidR="00ED392B" w:rsidRDefault="00CE02ED">
            <w:pPr>
              <w:pStyle w:val="TableParagraph"/>
              <w:numPr>
                <w:ilvl w:val="0"/>
                <w:numId w:val="625"/>
              </w:numPr>
              <w:tabs>
                <w:tab w:val="left" w:pos="322"/>
              </w:tabs>
              <w:spacing w:line="220" w:lineRule="exact"/>
              <w:rPr>
                <w:sz w:val="18"/>
              </w:rPr>
            </w:pPr>
            <w:r>
              <w:rPr>
                <w:sz w:val="18"/>
              </w:rPr>
              <w:t>Спортска</w:t>
            </w:r>
            <w:r>
              <w:rPr>
                <w:spacing w:val="-1"/>
                <w:sz w:val="18"/>
              </w:rPr>
              <w:t xml:space="preserve"> </w:t>
            </w:r>
            <w:r>
              <w:rPr>
                <w:sz w:val="18"/>
              </w:rPr>
              <w:t>игра</w:t>
            </w:r>
          </w:p>
          <w:p w:rsidR="00ED392B" w:rsidRDefault="00CE02ED">
            <w:pPr>
              <w:pStyle w:val="TableParagraph"/>
              <w:spacing w:line="207" w:lineRule="exact"/>
              <w:ind w:left="314"/>
              <w:rPr>
                <w:sz w:val="18"/>
              </w:rPr>
            </w:pPr>
            <w:r>
              <w:rPr>
                <w:sz w:val="18"/>
              </w:rPr>
              <w:t>(по избору):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numPr>
                <w:ilvl w:val="0"/>
                <w:numId w:val="625"/>
              </w:numPr>
              <w:tabs>
                <w:tab w:val="left" w:pos="322"/>
              </w:tabs>
              <w:spacing w:before="121"/>
              <w:rPr>
                <w:sz w:val="18"/>
              </w:rPr>
            </w:pPr>
            <w:r>
              <w:rPr>
                <w:sz w:val="18"/>
              </w:rPr>
              <w:t>Рукомет;</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CE02ED">
            <w:pPr>
              <w:pStyle w:val="TableParagraph"/>
              <w:numPr>
                <w:ilvl w:val="0"/>
                <w:numId w:val="625"/>
              </w:numPr>
              <w:tabs>
                <w:tab w:val="left" w:pos="322"/>
              </w:tabs>
              <w:spacing w:before="173"/>
              <w:rPr>
                <w:sz w:val="18"/>
              </w:rPr>
            </w:pPr>
            <w:r>
              <w:rPr>
                <w:sz w:val="18"/>
              </w:rPr>
              <w:t>Фудбал;</w:t>
            </w:r>
          </w:p>
        </w:tc>
        <w:tc>
          <w:tcPr>
            <w:tcW w:w="1732" w:type="dxa"/>
          </w:tcPr>
          <w:p w:rsidR="00ED392B" w:rsidRDefault="00CE02ED">
            <w:pPr>
              <w:pStyle w:val="TableParagraph"/>
              <w:ind w:left="206" w:right="178"/>
              <w:rPr>
                <w:sz w:val="18"/>
              </w:rPr>
            </w:pPr>
            <w:r>
              <w:rPr>
                <w:sz w:val="18"/>
              </w:rPr>
              <w:t>психосоцијалних образаца понашања;</w:t>
            </w:r>
          </w:p>
          <w:p w:rsidR="00ED392B" w:rsidRDefault="00CE02ED">
            <w:pPr>
              <w:pStyle w:val="TableParagraph"/>
              <w:numPr>
                <w:ilvl w:val="0"/>
                <w:numId w:val="624"/>
              </w:numPr>
              <w:tabs>
                <w:tab w:val="left" w:pos="322"/>
              </w:tabs>
              <w:spacing w:before="2"/>
              <w:ind w:right="184" w:hanging="147"/>
              <w:rPr>
                <w:sz w:val="18"/>
              </w:rPr>
            </w:pPr>
            <w:r>
              <w:rPr>
                <w:sz w:val="18"/>
              </w:rPr>
              <w:t>Примена стечених умења, знања и навика у свакодневним условима живота и рада;</w:t>
            </w:r>
          </w:p>
          <w:p w:rsidR="00ED392B" w:rsidRDefault="00CE02ED">
            <w:pPr>
              <w:pStyle w:val="TableParagraph"/>
              <w:numPr>
                <w:ilvl w:val="0"/>
                <w:numId w:val="624"/>
              </w:numPr>
              <w:tabs>
                <w:tab w:val="left" w:pos="322"/>
              </w:tabs>
              <w:spacing w:before="5"/>
              <w:ind w:right="436" w:hanging="148"/>
              <w:rPr>
                <w:sz w:val="18"/>
              </w:rPr>
            </w:pPr>
            <w:r>
              <w:rPr>
                <w:sz w:val="18"/>
              </w:rPr>
              <w:t>Естетско изражавање покретом и доживљавање естетских вредности покрета и кретања;</w:t>
            </w:r>
          </w:p>
          <w:p w:rsidR="00ED392B" w:rsidRDefault="00CE02ED">
            <w:pPr>
              <w:pStyle w:val="TableParagraph"/>
              <w:numPr>
                <w:ilvl w:val="0"/>
                <w:numId w:val="624"/>
              </w:numPr>
              <w:tabs>
                <w:tab w:val="left" w:pos="322"/>
              </w:tabs>
              <w:spacing w:before="6"/>
              <w:ind w:right="251" w:hanging="148"/>
              <w:rPr>
                <w:sz w:val="18"/>
              </w:rPr>
            </w:pPr>
            <w:r>
              <w:rPr>
                <w:sz w:val="18"/>
              </w:rPr>
              <w:t>Усвајање етичких вредности и подстицање вољних особина ученика;</w:t>
            </w:r>
          </w:p>
          <w:p w:rsidR="00ED392B" w:rsidRDefault="00CE02ED">
            <w:pPr>
              <w:pStyle w:val="TableParagraph"/>
              <w:numPr>
                <w:ilvl w:val="0"/>
                <w:numId w:val="624"/>
              </w:numPr>
              <w:tabs>
                <w:tab w:val="left" w:pos="321"/>
              </w:tabs>
              <w:spacing w:before="5"/>
              <w:ind w:right="92" w:hanging="148"/>
              <w:rPr>
                <w:sz w:val="18"/>
              </w:rPr>
            </w:pPr>
            <w:r>
              <w:rPr>
                <w:sz w:val="18"/>
              </w:rPr>
              <w:t>Повезивање моторичких задатака у</w:t>
            </w:r>
            <w:r>
              <w:rPr>
                <w:spacing w:val="-5"/>
                <w:sz w:val="18"/>
              </w:rPr>
              <w:t xml:space="preserve"> </w:t>
            </w:r>
            <w:r>
              <w:rPr>
                <w:sz w:val="18"/>
              </w:rPr>
              <w:t>целине;</w:t>
            </w:r>
          </w:p>
          <w:p w:rsidR="00ED392B" w:rsidRDefault="00CE02ED">
            <w:pPr>
              <w:pStyle w:val="TableParagraph"/>
              <w:numPr>
                <w:ilvl w:val="0"/>
                <w:numId w:val="624"/>
              </w:numPr>
              <w:tabs>
                <w:tab w:val="left" w:pos="366"/>
                <w:tab w:val="left" w:pos="367"/>
              </w:tabs>
              <w:spacing w:before="2"/>
              <w:ind w:left="204" w:right="193" w:hanging="147"/>
              <w:rPr>
                <w:sz w:val="18"/>
              </w:rPr>
            </w:pPr>
            <w:r>
              <w:rPr>
                <w:sz w:val="18"/>
              </w:rPr>
              <w:t>Увођење ученика у организовани систем припрема за школска такмичења, игре, сусрете и манифестације;</w:t>
            </w:r>
          </w:p>
          <w:p w:rsidR="00ED392B" w:rsidRDefault="00ED392B">
            <w:pPr>
              <w:pStyle w:val="TableParagraph"/>
              <w:spacing w:before="7"/>
              <w:rPr>
                <w:sz w:val="18"/>
              </w:rPr>
            </w:pPr>
          </w:p>
          <w:p w:rsidR="00ED392B" w:rsidRDefault="00CE02ED">
            <w:pPr>
              <w:pStyle w:val="TableParagraph"/>
              <w:numPr>
                <w:ilvl w:val="0"/>
                <w:numId w:val="624"/>
              </w:numPr>
              <w:tabs>
                <w:tab w:val="left" w:pos="321"/>
              </w:tabs>
              <w:spacing w:before="1"/>
              <w:ind w:left="204" w:right="92" w:hanging="147"/>
              <w:rPr>
                <w:sz w:val="18"/>
              </w:rPr>
            </w:pPr>
            <w:r>
              <w:rPr>
                <w:sz w:val="18"/>
              </w:rPr>
              <w:t>Развијање елемената ритма у препознавању целина: рад- одмор;</w:t>
            </w:r>
          </w:p>
        </w:tc>
        <w:tc>
          <w:tcPr>
            <w:tcW w:w="2549" w:type="dxa"/>
          </w:tcPr>
          <w:p w:rsidR="00ED392B" w:rsidRDefault="00CE02ED">
            <w:pPr>
              <w:pStyle w:val="TableParagraph"/>
              <w:numPr>
                <w:ilvl w:val="0"/>
                <w:numId w:val="623"/>
              </w:numPr>
              <w:tabs>
                <w:tab w:val="left" w:pos="324"/>
              </w:tabs>
              <w:ind w:right="209"/>
              <w:rPr>
                <w:sz w:val="18"/>
              </w:rPr>
            </w:pPr>
            <w:r>
              <w:rPr>
                <w:sz w:val="18"/>
              </w:rPr>
              <w:t>кратко опише основне карактеристике и правила атлетике, гимнастике и спортске гране - дисциплина које се</w:t>
            </w:r>
            <w:r>
              <w:rPr>
                <w:spacing w:val="-2"/>
                <w:sz w:val="18"/>
              </w:rPr>
              <w:t xml:space="preserve"> </w:t>
            </w:r>
            <w:r>
              <w:rPr>
                <w:sz w:val="18"/>
              </w:rPr>
              <w:t>уче;</w:t>
            </w:r>
          </w:p>
          <w:p w:rsidR="00ED392B" w:rsidRDefault="00CE02ED">
            <w:pPr>
              <w:pStyle w:val="TableParagraph"/>
              <w:numPr>
                <w:ilvl w:val="0"/>
                <w:numId w:val="623"/>
              </w:numPr>
              <w:tabs>
                <w:tab w:val="left" w:pos="323"/>
              </w:tabs>
              <w:spacing w:before="3"/>
              <w:ind w:left="322" w:right="119" w:hanging="236"/>
              <w:rPr>
                <w:sz w:val="18"/>
              </w:rPr>
            </w:pPr>
            <w:r>
              <w:rPr>
                <w:sz w:val="18"/>
              </w:rPr>
              <w:t>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rsidR="00ED392B" w:rsidRDefault="00CE02ED">
            <w:pPr>
              <w:pStyle w:val="TableParagraph"/>
              <w:numPr>
                <w:ilvl w:val="0"/>
                <w:numId w:val="623"/>
              </w:numPr>
              <w:tabs>
                <w:tab w:val="left" w:pos="323"/>
              </w:tabs>
              <w:spacing w:before="7"/>
              <w:ind w:left="322" w:right="151" w:hanging="236"/>
              <w:rPr>
                <w:sz w:val="18"/>
              </w:rPr>
            </w:pPr>
            <w:r>
              <w:rPr>
                <w:sz w:val="18"/>
              </w:rPr>
              <w:t>детаљније опише правила спортске гране за коју показује посебан интерес - за коју школа има</w:t>
            </w:r>
            <w:r>
              <w:rPr>
                <w:spacing w:val="-1"/>
                <w:sz w:val="18"/>
              </w:rPr>
              <w:t xml:space="preserve"> </w:t>
            </w:r>
            <w:r>
              <w:rPr>
                <w:sz w:val="18"/>
              </w:rPr>
              <w:t>услове;</w:t>
            </w:r>
          </w:p>
          <w:p w:rsidR="00ED392B" w:rsidRDefault="00CE02ED">
            <w:pPr>
              <w:pStyle w:val="TableParagraph"/>
              <w:numPr>
                <w:ilvl w:val="0"/>
                <w:numId w:val="623"/>
              </w:numPr>
              <w:tabs>
                <w:tab w:val="left" w:pos="322"/>
              </w:tabs>
              <w:spacing w:before="2"/>
              <w:ind w:left="321" w:right="88" w:hanging="236"/>
              <w:rPr>
                <w:sz w:val="18"/>
              </w:rPr>
            </w:pPr>
            <w:r>
              <w:rPr>
                <w:sz w:val="18"/>
              </w:rPr>
              <w:t>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w:t>
            </w:r>
            <w:r>
              <w:rPr>
                <w:spacing w:val="-2"/>
                <w:sz w:val="18"/>
              </w:rPr>
              <w:t xml:space="preserve"> </w:t>
            </w:r>
            <w:r>
              <w:rPr>
                <w:sz w:val="18"/>
              </w:rPr>
              <w:t>активности;</w:t>
            </w:r>
          </w:p>
          <w:p w:rsidR="00ED392B" w:rsidRDefault="00CE02ED">
            <w:pPr>
              <w:pStyle w:val="TableParagraph"/>
              <w:numPr>
                <w:ilvl w:val="0"/>
                <w:numId w:val="623"/>
              </w:numPr>
              <w:tabs>
                <w:tab w:val="left" w:pos="321"/>
              </w:tabs>
              <w:spacing w:before="7"/>
              <w:ind w:left="320" w:right="192" w:hanging="236"/>
              <w:rPr>
                <w:sz w:val="18"/>
              </w:rPr>
            </w:pPr>
            <w:r>
              <w:rPr>
                <w:sz w:val="18"/>
              </w:rPr>
              <w:t>сагледа позитивне карактеристике физичке и спортске активности и њихов утицај на здравље, дружење и добро расположење;</w:t>
            </w:r>
          </w:p>
          <w:p w:rsidR="00ED392B" w:rsidRDefault="00CE02ED">
            <w:pPr>
              <w:pStyle w:val="TableParagraph"/>
              <w:numPr>
                <w:ilvl w:val="0"/>
                <w:numId w:val="623"/>
              </w:numPr>
              <w:tabs>
                <w:tab w:val="left" w:pos="320"/>
              </w:tabs>
              <w:spacing w:before="5"/>
              <w:ind w:left="319" w:right="156" w:hanging="236"/>
              <w:rPr>
                <w:sz w:val="18"/>
              </w:rPr>
            </w:pPr>
            <w:r>
              <w:rPr>
                <w:sz w:val="18"/>
              </w:rPr>
              <w:t>сагледа негативне утицаје савременог начина живота (пушење, алкохол, дрога, насиље, деликвентно понашање);</w:t>
            </w:r>
          </w:p>
          <w:p w:rsidR="00ED392B" w:rsidRDefault="00CE02ED">
            <w:pPr>
              <w:pStyle w:val="TableParagraph"/>
              <w:numPr>
                <w:ilvl w:val="0"/>
                <w:numId w:val="623"/>
              </w:numPr>
              <w:tabs>
                <w:tab w:val="left" w:pos="320"/>
              </w:tabs>
              <w:spacing w:before="3"/>
              <w:ind w:left="319" w:right="302" w:hanging="236"/>
              <w:rPr>
                <w:sz w:val="18"/>
              </w:rPr>
            </w:pPr>
            <w:r>
              <w:rPr>
                <w:sz w:val="18"/>
              </w:rPr>
              <w:t>комуницира путем физичких односно спортских активности</w:t>
            </w:r>
            <w:r>
              <w:rPr>
                <w:spacing w:val="3"/>
                <w:sz w:val="18"/>
              </w:rPr>
              <w:t xml:space="preserve"> </w:t>
            </w:r>
            <w:r>
              <w:rPr>
                <w:sz w:val="18"/>
              </w:rPr>
              <w:t>са</w:t>
            </w:r>
          </w:p>
        </w:tc>
        <w:tc>
          <w:tcPr>
            <w:tcW w:w="3461" w:type="dxa"/>
          </w:tcPr>
          <w:p w:rsidR="00ED392B" w:rsidRDefault="00CE02ED">
            <w:pPr>
              <w:pStyle w:val="TableParagraph"/>
              <w:spacing w:line="206" w:lineRule="exact"/>
              <w:ind w:left="88"/>
              <w:rPr>
                <w:sz w:val="18"/>
              </w:rPr>
            </w:pPr>
            <w:r>
              <w:rPr>
                <w:sz w:val="18"/>
              </w:rPr>
              <w:t>Бацање кугле рационалном техником</w:t>
            </w:r>
          </w:p>
          <w:p w:rsidR="00ED392B" w:rsidRDefault="00CE02ED">
            <w:pPr>
              <w:pStyle w:val="TableParagraph"/>
              <w:spacing w:before="1"/>
              <w:ind w:left="88"/>
              <w:rPr>
                <w:sz w:val="18"/>
              </w:rPr>
            </w:pPr>
            <w:r>
              <w:rPr>
                <w:sz w:val="18"/>
              </w:rPr>
              <w:t>(ученици 6 кг и ученице 4 кг).</w:t>
            </w:r>
          </w:p>
          <w:p w:rsidR="00ED392B" w:rsidRDefault="00ED392B">
            <w:pPr>
              <w:pStyle w:val="TableParagraph"/>
              <w:spacing w:before="2"/>
              <w:rPr>
                <w:sz w:val="18"/>
              </w:rPr>
            </w:pPr>
          </w:p>
          <w:p w:rsidR="00ED392B" w:rsidRDefault="00CE02ED">
            <w:pPr>
              <w:pStyle w:val="TableParagraph"/>
              <w:ind w:left="324"/>
              <w:rPr>
                <w:b/>
                <w:sz w:val="18"/>
              </w:rPr>
            </w:pPr>
            <w:r>
              <w:rPr>
                <w:b/>
                <w:spacing w:val="-7"/>
                <w:sz w:val="18"/>
              </w:rPr>
              <w:t xml:space="preserve">СПОРТСКА ГИМНАСТИКА: ВЕЖБЕ </w:t>
            </w:r>
            <w:r>
              <w:rPr>
                <w:b/>
                <w:spacing w:val="-4"/>
                <w:sz w:val="18"/>
              </w:rPr>
              <w:t xml:space="preserve">НА </w:t>
            </w:r>
            <w:r>
              <w:rPr>
                <w:b/>
                <w:spacing w:val="-7"/>
                <w:sz w:val="18"/>
              </w:rPr>
              <w:t xml:space="preserve">СПРАВАМА </w:t>
            </w:r>
            <w:r>
              <w:rPr>
                <w:b/>
                <w:sz w:val="18"/>
              </w:rPr>
              <w:t xml:space="preserve">И </w:t>
            </w:r>
            <w:r>
              <w:rPr>
                <w:b/>
                <w:spacing w:val="-7"/>
                <w:sz w:val="18"/>
              </w:rPr>
              <w:t>ТЛУ</w:t>
            </w:r>
          </w:p>
          <w:p w:rsidR="00ED392B" w:rsidRDefault="00CE02ED">
            <w:pPr>
              <w:pStyle w:val="TableParagraph"/>
              <w:spacing w:before="1"/>
              <w:ind w:left="127"/>
              <w:rPr>
                <w:sz w:val="18"/>
              </w:rPr>
            </w:pPr>
            <w:r>
              <w:rPr>
                <w:sz w:val="18"/>
              </w:rPr>
              <w:t>Напомена:</w:t>
            </w:r>
          </w:p>
          <w:p w:rsidR="00ED392B" w:rsidRDefault="00CE02ED">
            <w:pPr>
              <w:pStyle w:val="TableParagraph"/>
              <w:tabs>
                <w:tab w:val="left" w:pos="680"/>
              </w:tabs>
              <w:spacing w:before="1"/>
              <w:ind w:left="176" w:right="87" w:hanging="88"/>
              <w:rPr>
                <w:sz w:val="18"/>
              </w:rPr>
            </w:pPr>
            <w:r>
              <w:rPr>
                <w:sz w:val="18"/>
              </w:rPr>
              <w:t>-</w:t>
            </w:r>
            <w:r>
              <w:rPr>
                <w:sz w:val="18"/>
              </w:rPr>
              <w:tab/>
            </w:r>
            <w:r>
              <w:rPr>
                <w:sz w:val="18"/>
              </w:rPr>
              <w:tab/>
              <w:t xml:space="preserve">Наставник олакшава, </w:t>
            </w:r>
            <w:r>
              <w:rPr>
                <w:spacing w:val="-3"/>
                <w:sz w:val="18"/>
              </w:rPr>
              <w:t xml:space="preserve">односно </w:t>
            </w:r>
            <w:r>
              <w:rPr>
                <w:sz w:val="18"/>
              </w:rPr>
              <w:t>отежава програм на основу моторичких способности</w:t>
            </w:r>
            <w:r>
              <w:rPr>
                <w:spacing w:val="-15"/>
                <w:sz w:val="18"/>
              </w:rPr>
              <w:t xml:space="preserve"> </w:t>
            </w:r>
            <w:r>
              <w:rPr>
                <w:sz w:val="18"/>
              </w:rPr>
              <w:t>и</w:t>
            </w:r>
            <w:r>
              <w:rPr>
                <w:spacing w:val="-15"/>
                <w:sz w:val="18"/>
              </w:rPr>
              <w:t xml:space="preserve"> </w:t>
            </w:r>
            <w:r>
              <w:rPr>
                <w:sz w:val="18"/>
              </w:rPr>
              <w:t>претходно</w:t>
            </w:r>
            <w:r>
              <w:rPr>
                <w:spacing w:val="-15"/>
                <w:sz w:val="18"/>
              </w:rPr>
              <w:t xml:space="preserve"> </w:t>
            </w:r>
            <w:r>
              <w:rPr>
                <w:sz w:val="18"/>
              </w:rPr>
              <w:t>стечених</w:t>
            </w:r>
            <w:r>
              <w:rPr>
                <w:spacing w:val="-15"/>
                <w:sz w:val="18"/>
              </w:rPr>
              <w:t xml:space="preserve"> </w:t>
            </w:r>
            <w:r>
              <w:rPr>
                <w:sz w:val="18"/>
              </w:rPr>
              <w:t>умења ученика.</w:t>
            </w:r>
          </w:p>
          <w:p w:rsidR="00ED392B" w:rsidRDefault="00ED392B">
            <w:pPr>
              <w:pStyle w:val="TableParagraph"/>
              <w:spacing w:before="4"/>
              <w:rPr>
                <w:sz w:val="18"/>
              </w:rPr>
            </w:pPr>
          </w:p>
          <w:p w:rsidR="00ED392B" w:rsidRDefault="00CE02ED">
            <w:pPr>
              <w:pStyle w:val="TableParagraph"/>
              <w:ind w:left="89" w:right="77" w:hanging="1"/>
              <w:rPr>
                <w:sz w:val="18"/>
              </w:rPr>
            </w:pPr>
            <w:r>
              <w:rPr>
                <w:sz w:val="18"/>
              </w:rPr>
              <w:t>Поновити елементе и вежбе на справама и тлу из претходних разреда.</w:t>
            </w:r>
          </w:p>
          <w:p w:rsidR="00ED392B" w:rsidRDefault="00ED392B">
            <w:pPr>
              <w:pStyle w:val="TableParagraph"/>
              <w:spacing w:before="3"/>
              <w:rPr>
                <w:sz w:val="18"/>
              </w:rPr>
            </w:pPr>
          </w:p>
          <w:p w:rsidR="00ED392B" w:rsidRDefault="00CE02ED">
            <w:pPr>
              <w:pStyle w:val="TableParagraph"/>
              <w:spacing w:before="1"/>
              <w:ind w:left="554" w:right="856"/>
              <w:rPr>
                <w:b/>
                <w:sz w:val="18"/>
              </w:rPr>
            </w:pPr>
            <w:r>
              <w:rPr>
                <w:b/>
                <w:sz w:val="18"/>
              </w:rPr>
              <w:t>ПРОГРАМ ПО ИЗБОРУ УЧЕНИКА</w:t>
            </w:r>
          </w:p>
          <w:p w:rsidR="00ED392B" w:rsidRDefault="00CE02ED">
            <w:pPr>
              <w:pStyle w:val="TableParagraph"/>
              <w:numPr>
                <w:ilvl w:val="0"/>
                <w:numId w:val="622"/>
              </w:numPr>
              <w:tabs>
                <w:tab w:val="left" w:pos="786"/>
                <w:tab w:val="left" w:pos="787"/>
              </w:tabs>
              <w:spacing w:before="1"/>
              <w:ind w:right="189" w:hanging="262"/>
              <w:rPr>
                <w:b/>
                <w:sz w:val="18"/>
              </w:rPr>
            </w:pPr>
            <w:r>
              <w:rPr>
                <w:b/>
                <w:sz w:val="18"/>
              </w:rPr>
              <w:t>РИТМИЧКА ГИМНАСТИКА И НАРОДНИ</w:t>
            </w:r>
            <w:r>
              <w:rPr>
                <w:b/>
                <w:spacing w:val="-1"/>
                <w:sz w:val="18"/>
              </w:rPr>
              <w:t xml:space="preserve"> </w:t>
            </w:r>
            <w:r>
              <w:rPr>
                <w:b/>
                <w:sz w:val="18"/>
              </w:rPr>
              <w:t>ПЛЕСОВИ</w:t>
            </w:r>
          </w:p>
          <w:p w:rsidR="00ED392B" w:rsidRDefault="00CE02ED">
            <w:pPr>
              <w:pStyle w:val="TableParagraph"/>
              <w:numPr>
                <w:ilvl w:val="0"/>
                <w:numId w:val="621"/>
              </w:numPr>
              <w:tabs>
                <w:tab w:val="left" w:pos="203"/>
              </w:tabs>
              <w:spacing w:before="1"/>
              <w:rPr>
                <w:sz w:val="18"/>
              </w:rPr>
            </w:pPr>
            <w:r>
              <w:rPr>
                <w:sz w:val="18"/>
              </w:rPr>
              <w:t>Савладавање основних</w:t>
            </w:r>
            <w:r>
              <w:rPr>
                <w:spacing w:val="1"/>
                <w:sz w:val="18"/>
              </w:rPr>
              <w:t xml:space="preserve"> </w:t>
            </w:r>
            <w:r>
              <w:rPr>
                <w:sz w:val="18"/>
              </w:rPr>
              <w:t>вежби:</w:t>
            </w:r>
          </w:p>
          <w:p w:rsidR="00ED392B" w:rsidRDefault="00CE02ED">
            <w:pPr>
              <w:pStyle w:val="TableParagraph"/>
              <w:spacing w:before="1"/>
              <w:ind w:left="202" w:right="300"/>
              <w:jc w:val="both"/>
              <w:rPr>
                <w:sz w:val="18"/>
              </w:rPr>
            </w:pPr>
            <w:r>
              <w:rPr>
                <w:sz w:val="18"/>
              </w:rPr>
              <w:t>„докорак,“, мењајући корак галопом у свим правцима, полкин корак, далеко високи скок, „маказице;</w:t>
            </w:r>
          </w:p>
          <w:p w:rsidR="00ED392B" w:rsidRDefault="00CE02ED">
            <w:pPr>
              <w:pStyle w:val="TableParagraph"/>
              <w:numPr>
                <w:ilvl w:val="0"/>
                <w:numId w:val="621"/>
              </w:numPr>
              <w:tabs>
                <w:tab w:val="left" w:pos="203"/>
              </w:tabs>
              <w:spacing w:before="2"/>
              <w:ind w:right="229"/>
              <w:rPr>
                <w:sz w:val="18"/>
              </w:rPr>
            </w:pPr>
            <w:r>
              <w:rPr>
                <w:sz w:val="18"/>
              </w:rPr>
              <w:t>Систематска обрада естетског покрета тела у месту и у кретању без реквизита и са реквизитима, користећи при томе различиту динамику, ритам и темпо;</w:t>
            </w:r>
          </w:p>
          <w:p w:rsidR="00ED392B" w:rsidRDefault="00CE02ED">
            <w:pPr>
              <w:pStyle w:val="TableParagraph"/>
              <w:numPr>
                <w:ilvl w:val="0"/>
                <w:numId w:val="621"/>
              </w:numPr>
              <w:tabs>
                <w:tab w:val="left" w:pos="203"/>
              </w:tabs>
              <w:spacing w:before="5"/>
              <w:ind w:right="143"/>
              <w:rPr>
                <w:sz w:val="18"/>
              </w:rPr>
            </w:pPr>
            <w:r>
              <w:rPr>
                <w:sz w:val="18"/>
              </w:rPr>
              <w:t>Примена савладане технике естетског покрета и кретања у кратким саставима.</w:t>
            </w:r>
          </w:p>
          <w:p w:rsidR="00ED392B" w:rsidRDefault="00CE02ED">
            <w:pPr>
              <w:pStyle w:val="TableParagraph"/>
              <w:numPr>
                <w:ilvl w:val="0"/>
                <w:numId w:val="621"/>
              </w:numPr>
              <w:tabs>
                <w:tab w:val="left" w:pos="203"/>
              </w:tabs>
              <w:spacing w:before="1"/>
              <w:ind w:right="226"/>
              <w:rPr>
                <w:sz w:val="18"/>
              </w:rPr>
            </w:pPr>
            <w:r>
              <w:rPr>
                <w:sz w:val="18"/>
              </w:rPr>
              <w:t>Треба савладати најмање пет народних плесова;</w:t>
            </w:r>
          </w:p>
          <w:p w:rsidR="00ED392B" w:rsidRDefault="00CE02ED">
            <w:pPr>
              <w:pStyle w:val="TableParagraph"/>
              <w:numPr>
                <w:ilvl w:val="0"/>
                <w:numId w:val="621"/>
              </w:numPr>
              <w:tabs>
                <w:tab w:val="left" w:pos="203"/>
              </w:tabs>
              <w:spacing w:before="2"/>
              <w:ind w:right="338"/>
              <w:rPr>
                <w:sz w:val="18"/>
              </w:rPr>
            </w:pPr>
            <w:r>
              <w:rPr>
                <w:sz w:val="18"/>
              </w:rPr>
              <w:t>Припрема за такмичење и приредбе и учешће на</w:t>
            </w:r>
            <w:r>
              <w:rPr>
                <w:spacing w:val="-1"/>
                <w:sz w:val="18"/>
              </w:rPr>
              <w:t xml:space="preserve"> </w:t>
            </w:r>
            <w:r>
              <w:rPr>
                <w:sz w:val="18"/>
              </w:rPr>
              <w:t>њима.</w:t>
            </w:r>
          </w:p>
          <w:p w:rsidR="00ED392B" w:rsidRDefault="00CE02ED">
            <w:pPr>
              <w:pStyle w:val="TableParagraph"/>
              <w:spacing w:before="1"/>
              <w:ind w:left="322"/>
              <w:rPr>
                <w:b/>
                <w:sz w:val="18"/>
              </w:rPr>
            </w:pPr>
            <w:r>
              <w:rPr>
                <w:b/>
                <w:sz w:val="18"/>
              </w:rPr>
              <w:t>СПОРТСКА ИГРА (по избору)</w:t>
            </w:r>
          </w:p>
          <w:p w:rsidR="00ED392B" w:rsidRDefault="00CE02ED">
            <w:pPr>
              <w:pStyle w:val="TableParagraph"/>
              <w:numPr>
                <w:ilvl w:val="0"/>
                <w:numId w:val="621"/>
              </w:numPr>
              <w:tabs>
                <w:tab w:val="left" w:pos="427"/>
                <w:tab w:val="left" w:pos="429"/>
              </w:tabs>
              <w:spacing w:before="1"/>
              <w:ind w:left="176" w:right="328" w:hanging="148"/>
              <w:rPr>
                <w:sz w:val="18"/>
              </w:rPr>
            </w:pPr>
            <w:r>
              <w:rPr>
                <w:sz w:val="18"/>
              </w:rPr>
              <w:t>Понављање и учвршћивање раније обучаваних елемената игре.</w:t>
            </w:r>
          </w:p>
          <w:p w:rsidR="00ED392B" w:rsidRDefault="00CE02ED">
            <w:pPr>
              <w:pStyle w:val="TableParagraph"/>
              <w:numPr>
                <w:ilvl w:val="0"/>
                <w:numId w:val="621"/>
              </w:numPr>
              <w:tabs>
                <w:tab w:val="left" w:pos="427"/>
                <w:tab w:val="left" w:pos="429"/>
              </w:tabs>
              <w:spacing w:before="2"/>
              <w:ind w:left="175" w:right="141" w:hanging="147"/>
              <w:rPr>
                <w:sz w:val="18"/>
              </w:rPr>
            </w:pPr>
            <w:r>
              <w:rPr>
                <w:sz w:val="18"/>
              </w:rPr>
              <w:t>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w:t>
            </w:r>
            <w:r>
              <w:rPr>
                <w:spacing w:val="-4"/>
                <w:sz w:val="18"/>
              </w:rPr>
              <w:t xml:space="preserve"> </w:t>
            </w:r>
            <w:r>
              <w:rPr>
                <w:sz w:val="18"/>
              </w:rPr>
              <w:t>садржаје</w:t>
            </w:r>
          </w:p>
        </w:tc>
        <w:tc>
          <w:tcPr>
            <w:tcW w:w="3187" w:type="dxa"/>
          </w:tcPr>
          <w:p w:rsidR="00ED392B" w:rsidRDefault="00ED392B">
            <w:pPr>
              <w:pStyle w:val="TableParagraph"/>
              <w:rPr>
                <w:sz w:val="18"/>
              </w:rPr>
            </w:pPr>
          </w:p>
          <w:p w:rsidR="00ED392B" w:rsidRDefault="00CE02ED">
            <w:pPr>
              <w:pStyle w:val="TableParagraph"/>
              <w:ind w:left="88"/>
              <w:rPr>
                <w:b/>
                <w:sz w:val="18"/>
              </w:rPr>
            </w:pPr>
            <w:r>
              <w:rPr>
                <w:b/>
                <w:sz w:val="18"/>
              </w:rPr>
              <w:t>Подела одељења на групе</w:t>
            </w:r>
          </w:p>
          <w:p w:rsidR="00ED392B" w:rsidRDefault="00CE02ED">
            <w:pPr>
              <w:pStyle w:val="TableParagraph"/>
              <w:spacing w:before="1"/>
              <w:ind w:left="131" w:right="218" w:firstLine="1"/>
              <w:rPr>
                <w:sz w:val="18"/>
              </w:rPr>
            </w:pPr>
            <w:r>
              <w:rPr>
                <w:sz w:val="18"/>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rsidR="00ED392B" w:rsidRDefault="00ED392B">
            <w:pPr>
              <w:pStyle w:val="TableParagraph"/>
              <w:spacing w:before="5"/>
              <w:rPr>
                <w:sz w:val="18"/>
              </w:rPr>
            </w:pPr>
          </w:p>
          <w:p w:rsidR="00ED392B" w:rsidRDefault="00CE02ED">
            <w:pPr>
              <w:pStyle w:val="TableParagraph"/>
              <w:ind w:left="130"/>
              <w:rPr>
                <w:b/>
                <w:sz w:val="18"/>
              </w:rPr>
            </w:pPr>
            <w:r>
              <w:rPr>
                <w:b/>
                <w:sz w:val="18"/>
                <w:u w:val="single"/>
              </w:rPr>
              <w:t>Место реализације наставе</w:t>
            </w:r>
          </w:p>
          <w:p w:rsidR="00ED392B" w:rsidRDefault="00CE02ED">
            <w:pPr>
              <w:pStyle w:val="TableParagraph"/>
              <w:numPr>
                <w:ilvl w:val="0"/>
                <w:numId w:val="620"/>
              </w:numPr>
              <w:tabs>
                <w:tab w:val="left" w:pos="370"/>
              </w:tabs>
              <w:spacing w:before="2"/>
              <w:ind w:right="120" w:hanging="236"/>
              <w:rPr>
                <w:sz w:val="18"/>
              </w:rPr>
            </w:pPr>
            <w:r>
              <w:rPr>
                <w:sz w:val="18"/>
              </w:rPr>
              <w:t>Теоријска настава се реализује у учионици или у сали, истовремено са практичном</w:t>
            </w:r>
            <w:r>
              <w:rPr>
                <w:spacing w:val="-2"/>
                <w:sz w:val="18"/>
              </w:rPr>
              <w:t xml:space="preserve"> </w:t>
            </w:r>
            <w:r>
              <w:rPr>
                <w:sz w:val="18"/>
              </w:rPr>
              <w:t>наставом;</w:t>
            </w:r>
          </w:p>
          <w:p w:rsidR="00ED392B" w:rsidRDefault="00CE02ED">
            <w:pPr>
              <w:pStyle w:val="TableParagraph"/>
              <w:numPr>
                <w:ilvl w:val="0"/>
                <w:numId w:val="620"/>
              </w:numPr>
              <w:tabs>
                <w:tab w:val="left" w:pos="369"/>
              </w:tabs>
              <w:spacing w:before="2"/>
              <w:ind w:left="368" w:right="145" w:hanging="236"/>
              <w:rPr>
                <w:sz w:val="18"/>
              </w:rPr>
            </w:pPr>
            <w:r>
              <w:rPr>
                <w:sz w:val="18"/>
              </w:rPr>
              <w:t>Практична настава реализује се на спортском вежбалишту (сала, спортски отворени терени, базен, клизалиште, скијалиште).</w:t>
            </w:r>
          </w:p>
          <w:p w:rsidR="00ED392B" w:rsidRDefault="00ED392B">
            <w:pPr>
              <w:pStyle w:val="TableParagraph"/>
              <w:spacing w:before="4"/>
              <w:rPr>
                <w:sz w:val="18"/>
              </w:rPr>
            </w:pPr>
          </w:p>
          <w:p w:rsidR="00ED392B" w:rsidRDefault="00CE02ED">
            <w:pPr>
              <w:pStyle w:val="TableParagraph"/>
              <w:ind w:left="86" w:right="105" w:firstLine="1"/>
              <w:rPr>
                <w:sz w:val="18"/>
              </w:rPr>
            </w:pPr>
            <w:r>
              <w:rPr>
                <w:b/>
                <w:sz w:val="18"/>
              </w:rPr>
              <w:t xml:space="preserve">Планирање наставе и  учења </w:t>
            </w:r>
            <w:r>
              <w:rPr>
                <w:sz w:val="18"/>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rsidR="00ED392B" w:rsidRDefault="00ED392B">
            <w:pPr>
              <w:pStyle w:val="TableParagraph"/>
              <w:spacing w:before="7"/>
              <w:rPr>
                <w:sz w:val="18"/>
              </w:rPr>
            </w:pPr>
          </w:p>
          <w:p w:rsidR="00ED392B" w:rsidRDefault="00CE02ED">
            <w:pPr>
              <w:pStyle w:val="TableParagraph"/>
              <w:ind w:left="129"/>
              <w:rPr>
                <w:sz w:val="18"/>
              </w:rPr>
            </w:pPr>
            <w:r>
              <w:rPr>
                <w:sz w:val="18"/>
              </w:rPr>
              <w:t>Садржај циклуса је:</w:t>
            </w:r>
          </w:p>
          <w:p w:rsidR="00ED392B" w:rsidRDefault="00CE02ED">
            <w:pPr>
              <w:pStyle w:val="TableParagraph"/>
              <w:numPr>
                <w:ilvl w:val="0"/>
                <w:numId w:val="619"/>
              </w:numPr>
              <w:tabs>
                <w:tab w:val="left" w:pos="425"/>
                <w:tab w:val="left" w:pos="426"/>
              </w:tabs>
              <w:spacing w:before="1"/>
              <w:ind w:right="264"/>
              <w:rPr>
                <w:sz w:val="18"/>
              </w:rPr>
            </w:pPr>
            <w:r>
              <w:rPr>
                <w:sz w:val="18"/>
              </w:rPr>
              <w:t>за проверу нивоа знања на крају школске године –</w:t>
            </w:r>
            <w:r>
              <w:rPr>
                <w:spacing w:val="-1"/>
                <w:sz w:val="18"/>
              </w:rPr>
              <w:t xml:space="preserve"> </w:t>
            </w:r>
            <w:r>
              <w:rPr>
                <w:sz w:val="18"/>
              </w:rPr>
              <w:t>један;</w:t>
            </w:r>
          </w:p>
          <w:p w:rsidR="00ED392B" w:rsidRDefault="00CE02ED">
            <w:pPr>
              <w:pStyle w:val="TableParagraph"/>
              <w:numPr>
                <w:ilvl w:val="0"/>
                <w:numId w:val="619"/>
              </w:numPr>
              <w:tabs>
                <w:tab w:val="left" w:pos="424"/>
                <w:tab w:val="left" w:pos="425"/>
              </w:tabs>
              <w:spacing w:before="2"/>
              <w:ind w:left="424" w:hanging="295"/>
              <w:rPr>
                <w:sz w:val="18"/>
              </w:rPr>
            </w:pPr>
            <w:r>
              <w:rPr>
                <w:sz w:val="18"/>
              </w:rPr>
              <w:t>за атлетику – један;</w:t>
            </w:r>
          </w:p>
          <w:p w:rsidR="00ED392B" w:rsidRDefault="00CE02ED">
            <w:pPr>
              <w:pStyle w:val="TableParagraph"/>
              <w:numPr>
                <w:ilvl w:val="0"/>
                <w:numId w:val="619"/>
              </w:numPr>
              <w:tabs>
                <w:tab w:val="left" w:pos="424"/>
                <w:tab w:val="left" w:pos="425"/>
              </w:tabs>
              <w:spacing w:before="1"/>
              <w:ind w:left="424" w:right="125" w:hanging="295"/>
              <w:rPr>
                <w:sz w:val="18"/>
              </w:rPr>
            </w:pPr>
            <w:r>
              <w:rPr>
                <w:sz w:val="18"/>
              </w:rPr>
              <w:t>за гимнастику: вежбе на справама и тлу – један;</w:t>
            </w:r>
          </w:p>
          <w:p w:rsidR="00ED392B" w:rsidRDefault="00CE02ED">
            <w:pPr>
              <w:pStyle w:val="TableParagraph"/>
              <w:numPr>
                <w:ilvl w:val="0"/>
                <w:numId w:val="619"/>
              </w:numPr>
              <w:tabs>
                <w:tab w:val="left" w:pos="424"/>
                <w:tab w:val="left" w:pos="425"/>
              </w:tabs>
              <w:spacing w:before="1"/>
              <w:ind w:left="424"/>
              <w:rPr>
                <w:sz w:val="18"/>
              </w:rPr>
            </w:pPr>
            <w:r>
              <w:rPr>
                <w:sz w:val="18"/>
              </w:rPr>
              <w:t>за спорт по избору ученика – два;</w:t>
            </w:r>
          </w:p>
          <w:p w:rsidR="00ED392B" w:rsidRDefault="00CE02ED">
            <w:pPr>
              <w:pStyle w:val="TableParagraph"/>
              <w:numPr>
                <w:ilvl w:val="0"/>
                <w:numId w:val="619"/>
              </w:numPr>
              <w:tabs>
                <w:tab w:val="left" w:pos="424"/>
                <w:tab w:val="left" w:pos="425"/>
              </w:tabs>
              <w:spacing w:before="2"/>
              <w:ind w:left="423" w:right="174" w:hanging="295"/>
              <w:rPr>
                <w:sz w:val="18"/>
              </w:rPr>
            </w:pPr>
            <w:r>
              <w:rPr>
                <w:sz w:val="18"/>
              </w:rPr>
              <w:t>за повезивање физичког васпитања са животом и радом – један.</w:t>
            </w:r>
          </w:p>
          <w:p w:rsidR="00ED392B" w:rsidRDefault="00CE02ED">
            <w:pPr>
              <w:pStyle w:val="TableParagraph"/>
              <w:spacing w:before="3"/>
              <w:ind w:left="127" w:right="105" w:firstLine="181"/>
              <w:rPr>
                <w:sz w:val="18"/>
              </w:rPr>
            </w:pPr>
            <w:r>
              <w:rPr>
                <w:sz w:val="18"/>
              </w:rPr>
              <w:t>Садржаји програма усмерени су на: развијање физичких способности; спортско-техничко образовање;</w:t>
            </w:r>
          </w:p>
          <w:p w:rsidR="00ED392B" w:rsidRDefault="00CE02ED">
            <w:pPr>
              <w:pStyle w:val="TableParagraph"/>
              <w:spacing w:before="2" w:line="201" w:lineRule="exact"/>
              <w:ind w:left="127"/>
              <w:rPr>
                <w:sz w:val="18"/>
              </w:rPr>
            </w:pPr>
            <w:r>
              <w:rPr>
                <w:sz w:val="18"/>
              </w:rPr>
              <w:t>повезивање физичког васпитања са</w:t>
            </w:r>
          </w:p>
        </w:tc>
      </w:tr>
    </w:tbl>
    <w:p w:rsidR="00ED392B" w:rsidRDefault="00ED392B">
      <w:pPr>
        <w:spacing w:line="201"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8560"/>
        </w:trPr>
        <w:tc>
          <w:tcPr>
            <w:tcW w:w="1898" w:type="dxa"/>
          </w:tcPr>
          <w:p w:rsidR="00ED392B" w:rsidRDefault="00ED392B">
            <w:pPr>
              <w:pStyle w:val="TableParagraph"/>
            </w:pPr>
          </w:p>
          <w:p w:rsidR="00ED392B" w:rsidRDefault="00ED392B">
            <w:pPr>
              <w:pStyle w:val="TableParagraph"/>
              <w:spacing w:before="2"/>
              <w:rPr>
                <w:sz w:val="32"/>
              </w:rPr>
            </w:pPr>
          </w:p>
          <w:p w:rsidR="00ED392B" w:rsidRDefault="00CE02ED">
            <w:pPr>
              <w:pStyle w:val="TableParagraph"/>
              <w:numPr>
                <w:ilvl w:val="0"/>
                <w:numId w:val="618"/>
              </w:numPr>
              <w:tabs>
                <w:tab w:val="left" w:pos="322"/>
              </w:tabs>
              <w:rPr>
                <w:sz w:val="18"/>
              </w:rPr>
            </w:pPr>
            <w:r>
              <w:rPr>
                <w:sz w:val="18"/>
              </w:rPr>
              <w:t>Кошарка;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CE02ED">
            <w:pPr>
              <w:pStyle w:val="TableParagraph"/>
              <w:numPr>
                <w:ilvl w:val="0"/>
                <w:numId w:val="618"/>
              </w:numPr>
              <w:tabs>
                <w:tab w:val="left" w:pos="322"/>
              </w:tabs>
              <w:spacing w:before="128"/>
              <w:rPr>
                <w:sz w:val="18"/>
              </w:rPr>
            </w:pPr>
            <w:r>
              <w:rPr>
                <w:sz w:val="18"/>
              </w:rPr>
              <w:t>Одбојка;</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spacing w:before="2"/>
              <w:rPr>
                <w:sz w:val="25"/>
              </w:rPr>
            </w:pPr>
          </w:p>
          <w:p w:rsidR="00ED392B" w:rsidRDefault="00CE02ED">
            <w:pPr>
              <w:pStyle w:val="TableParagraph"/>
              <w:numPr>
                <w:ilvl w:val="0"/>
                <w:numId w:val="618"/>
              </w:numPr>
              <w:tabs>
                <w:tab w:val="left" w:pos="322"/>
              </w:tabs>
              <w:rPr>
                <w:sz w:val="18"/>
              </w:rPr>
            </w:pPr>
            <w:r>
              <w:rPr>
                <w:sz w:val="18"/>
              </w:rPr>
              <w:t>Пливање;</w:t>
            </w:r>
          </w:p>
        </w:tc>
        <w:tc>
          <w:tcPr>
            <w:tcW w:w="1732" w:type="dxa"/>
          </w:tcPr>
          <w:p w:rsidR="00ED392B" w:rsidRDefault="00CE02ED">
            <w:pPr>
              <w:pStyle w:val="TableParagraph"/>
              <w:ind w:left="206" w:right="551"/>
              <w:rPr>
                <w:sz w:val="18"/>
              </w:rPr>
            </w:pPr>
            <w:r>
              <w:rPr>
                <w:sz w:val="18"/>
              </w:rPr>
              <w:t>напрезање- релаксација; убрзање- успоравање;</w:t>
            </w:r>
          </w:p>
          <w:p w:rsidR="00ED392B" w:rsidRDefault="00ED392B">
            <w:pPr>
              <w:pStyle w:val="TableParagraph"/>
              <w:spacing w:before="3"/>
              <w:rPr>
                <w:sz w:val="18"/>
              </w:rPr>
            </w:pPr>
          </w:p>
          <w:p w:rsidR="00ED392B" w:rsidRDefault="00CE02ED">
            <w:pPr>
              <w:pStyle w:val="TableParagraph"/>
              <w:numPr>
                <w:ilvl w:val="0"/>
                <w:numId w:val="617"/>
              </w:numPr>
              <w:tabs>
                <w:tab w:val="left" w:pos="322"/>
              </w:tabs>
              <w:ind w:right="87" w:hanging="147"/>
              <w:rPr>
                <w:sz w:val="18"/>
              </w:rPr>
            </w:pPr>
            <w:r>
              <w:rPr>
                <w:sz w:val="18"/>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2549" w:type="dxa"/>
          </w:tcPr>
          <w:p w:rsidR="00ED392B" w:rsidRDefault="00CE02ED">
            <w:pPr>
              <w:pStyle w:val="TableParagraph"/>
              <w:spacing w:line="206" w:lineRule="exact"/>
              <w:ind w:left="324"/>
              <w:rPr>
                <w:sz w:val="18"/>
              </w:rPr>
            </w:pPr>
            <w:r>
              <w:rPr>
                <w:sz w:val="18"/>
              </w:rPr>
              <w:t>својим друговима;</w:t>
            </w:r>
          </w:p>
          <w:p w:rsidR="00ED392B" w:rsidRDefault="00CE02ED">
            <w:pPr>
              <w:pStyle w:val="TableParagraph"/>
              <w:numPr>
                <w:ilvl w:val="0"/>
                <w:numId w:val="616"/>
              </w:numPr>
              <w:tabs>
                <w:tab w:val="left" w:pos="325"/>
              </w:tabs>
              <w:spacing w:before="1"/>
              <w:ind w:right="141" w:hanging="236"/>
              <w:rPr>
                <w:sz w:val="18"/>
              </w:rPr>
            </w:pPr>
            <w:r>
              <w:rPr>
                <w:sz w:val="18"/>
              </w:rPr>
              <w:t>доводи у везу свакодневни живот, способност за учење и практичан рад са физичким односно спортским активностима и правилном исхраном;</w:t>
            </w:r>
          </w:p>
          <w:p w:rsidR="00ED392B" w:rsidRDefault="00CE02ED">
            <w:pPr>
              <w:pStyle w:val="TableParagraph"/>
              <w:numPr>
                <w:ilvl w:val="0"/>
                <w:numId w:val="616"/>
              </w:numPr>
              <w:tabs>
                <w:tab w:val="left" w:pos="324"/>
              </w:tabs>
              <w:spacing w:before="4"/>
              <w:ind w:left="322" w:right="185" w:hanging="236"/>
              <w:rPr>
                <w:sz w:val="18"/>
              </w:rPr>
            </w:pPr>
            <w:r>
              <w:rPr>
                <w:sz w:val="18"/>
              </w:rPr>
              <w:t>самостално бира физичку, односно спортску активност и изводи је у окружењу у коме живи;</w:t>
            </w:r>
          </w:p>
          <w:p w:rsidR="00ED392B" w:rsidRDefault="00CE02ED">
            <w:pPr>
              <w:pStyle w:val="TableParagraph"/>
              <w:numPr>
                <w:ilvl w:val="0"/>
                <w:numId w:val="616"/>
              </w:numPr>
              <w:tabs>
                <w:tab w:val="left" w:pos="323"/>
              </w:tabs>
              <w:spacing w:before="4"/>
              <w:ind w:left="322" w:right="146" w:hanging="236"/>
              <w:rPr>
                <w:sz w:val="18"/>
              </w:rPr>
            </w:pPr>
            <w:r>
              <w:rPr>
                <w:sz w:val="18"/>
              </w:rPr>
              <w:t>објасни да покрет и кретање, без обзира на то којој врсти физичке,односно спортске активности припада, има своју естетску компоненту (лепоту извођења, лепоту доживљаја);</w:t>
            </w:r>
          </w:p>
          <w:p w:rsidR="00ED392B" w:rsidRDefault="00CE02ED">
            <w:pPr>
              <w:pStyle w:val="TableParagraph"/>
              <w:numPr>
                <w:ilvl w:val="0"/>
                <w:numId w:val="616"/>
              </w:numPr>
              <w:tabs>
                <w:tab w:val="left" w:pos="323"/>
              </w:tabs>
              <w:spacing w:before="5"/>
              <w:ind w:left="322" w:right="579"/>
              <w:rPr>
                <w:sz w:val="18"/>
              </w:rPr>
            </w:pPr>
            <w:r>
              <w:rPr>
                <w:sz w:val="18"/>
              </w:rPr>
              <w:t>анализира и вреднује извођење покрета и кретања у</w:t>
            </w:r>
            <w:r>
              <w:rPr>
                <w:spacing w:val="-2"/>
                <w:sz w:val="18"/>
              </w:rPr>
              <w:t xml:space="preserve"> </w:t>
            </w:r>
            <w:r>
              <w:rPr>
                <w:sz w:val="18"/>
              </w:rPr>
              <w:t>вежбању;</w:t>
            </w:r>
          </w:p>
          <w:p w:rsidR="00ED392B" w:rsidRDefault="00CE02ED">
            <w:pPr>
              <w:pStyle w:val="TableParagraph"/>
              <w:numPr>
                <w:ilvl w:val="0"/>
                <w:numId w:val="616"/>
              </w:numPr>
              <w:tabs>
                <w:tab w:val="left" w:pos="323"/>
              </w:tabs>
              <w:spacing w:before="3"/>
              <w:ind w:left="321" w:right="97" w:hanging="236"/>
              <w:rPr>
                <w:sz w:val="18"/>
              </w:rPr>
            </w:pPr>
            <w:r>
              <w:rPr>
                <w:sz w:val="18"/>
              </w:rPr>
              <w:t>наводе основне олимпијске принципе и примени их на школским спортским такмичењима и у слободно време;</w:t>
            </w:r>
          </w:p>
          <w:p w:rsidR="00ED392B" w:rsidRDefault="00CE02ED">
            <w:pPr>
              <w:pStyle w:val="TableParagraph"/>
              <w:numPr>
                <w:ilvl w:val="0"/>
                <w:numId w:val="616"/>
              </w:numPr>
              <w:tabs>
                <w:tab w:val="left" w:pos="322"/>
              </w:tabs>
              <w:spacing w:before="3"/>
              <w:ind w:left="320" w:right="92" w:hanging="236"/>
              <w:rPr>
                <w:sz w:val="18"/>
              </w:rPr>
            </w:pPr>
            <w:r>
              <w:rPr>
                <w:sz w:val="18"/>
              </w:rPr>
              <w:t>препозна нетолерантно понашање својих другова и реагује на њега, шири дух пријатељства, буде истрајан је у својим активностима.</w:t>
            </w:r>
          </w:p>
          <w:p w:rsidR="00ED392B" w:rsidRDefault="00CE02ED">
            <w:pPr>
              <w:pStyle w:val="TableParagraph"/>
              <w:numPr>
                <w:ilvl w:val="0"/>
                <w:numId w:val="616"/>
              </w:numPr>
              <w:tabs>
                <w:tab w:val="left" w:pos="321"/>
              </w:tabs>
              <w:spacing w:before="5"/>
              <w:ind w:left="320" w:right="185" w:hanging="236"/>
              <w:rPr>
                <w:sz w:val="18"/>
              </w:rPr>
            </w:pPr>
            <w:r>
              <w:rPr>
                <w:sz w:val="18"/>
              </w:rPr>
              <w:t>се правилно односи према окружењу у којме вежба, рекреира се и бави спортом, што преноси у свакодневни живот</w:t>
            </w:r>
          </w:p>
          <w:p w:rsidR="00ED392B" w:rsidRDefault="00CE02ED">
            <w:pPr>
              <w:pStyle w:val="TableParagraph"/>
              <w:numPr>
                <w:ilvl w:val="0"/>
                <w:numId w:val="616"/>
              </w:numPr>
              <w:tabs>
                <w:tab w:val="left" w:pos="320"/>
              </w:tabs>
              <w:spacing w:before="3"/>
              <w:ind w:left="319" w:right="423" w:hanging="236"/>
              <w:rPr>
                <w:sz w:val="18"/>
              </w:rPr>
            </w:pPr>
            <w:r>
              <w:rPr>
                <w:sz w:val="18"/>
              </w:rPr>
              <w:t>учествује на школском такмичењу и у</w:t>
            </w:r>
            <w:r>
              <w:rPr>
                <w:spacing w:val="2"/>
                <w:sz w:val="18"/>
              </w:rPr>
              <w:t xml:space="preserve"> </w:t>
            </w:r>
            <w:r>
              <w:rPr>
                <w:sz w:val="18"/>
              </w:rPr>
              <w:t>систему</w:t>
            </w:r>
          </w:p>
        </w:tc>
        <w:tc>
          <w:tcPr>
            <w:tcW w:w="3461" w:type="dxa"/>
          </w:tcPr>
          <w:p w:rsidR="00ED392B" w:rsidRDefault="00CE02ED">
            <w:pPr>
              <w:pStyle w:val="TableParagraph"/>
              <w:spacing w:line="205" w:lineRule="exact"/>
              <w:ind w:left="171"/>
              <w:rPr>
                <w:sz w:val="18"/>
              </w:rPr>
            </w:pPr>
            <w:r>
              <w:rPr>
                <w:sz w:val="18"/>
              </w:rPr>
              <w:t>из спортске игре.</w:t>
            </w:r>
          </w:p>
          <w:p w:rsidR="00ED392B" w:rsidRDefault="00ED392B">
            <w:pPr>
              <w:pStyle w:val="TableParagraph"/>
              <w:spacing w:before="3"/>
              <w:rPr>
                <w:sz w:val="18"/>
              </w:rPr>
            </w:pPr>
          </w:p>
          <w:p w:rsidR="00ED392B" w:rsidRDefault="00CE02ED">
            <w:pPr>
              <w:pStyle w:val="TableParagraph"/>
              <w:ind w:left="88" w:right="209"/>
              <w:rPr>
                <w:sz w:val="18"/>
              </w:rPr>
            </w:pPr>
            <w:r>
              <w:rPr>
                <w:spacing w:val="-6"/>
                <w:sz w:val="18"/>
              </w:rPr>
              <w:t xml:space="preserve">Стручно веће </w:t>
            </w:r>
            <w:r>
              <w:rPr>
                <w:spacing w:val="-7"/>
                <w:sz w:val="18"/>
              </w:rPr>
              <w:t xml:space="preserve">наставника физичког васпитања, </w:t>
            </w:r>
            <w:r>
              <w:rPr>
                <w:spacing w:val="-6"/>
                <w:sz w:val="18"/>
              </w:rPr>
              <w:t xml:space="preserve">према </w:t>
            </w:r>
            <w:r>
              <w:rPr>
                <w:spacing w:val="-7"/>
                <w:sz w:val="18"/>
              </w:rPr>
              <w:t xml:space="preserve">програму </w:t>
            </w:r>
            <w:r>
              <w:rPr>
                <w:spacing w:val="-6"/>
                <w:sz w:val="18"/>
              </w:rPr>
              <w:t xml:space="preserve">који </w:t>
            </w:r>
            <w:r>
              <w:rPr>
                <w:spacing w:val="-5"/>
                <w:sz w:val="18"/>
              </w:rPr>
              <w:t xml:space="preserve">сам </w:t>
            </w:r>
            <w:r>
              <w:rPr>
                <w:spacing w:val="-7"/>
                <w:sz w:val="18"/>
              </w:rPr>
              <w:t xml:space="preserve">доноси </w:t>
            </w:r>
            <w:r>
              <w:rPr>
                <w:spacing w:val="-5"/>
                <w:sz w:val="18"/>
              </w:rPr>
              <w:t xml:space="preserve">(из </w:t>
            </w:r>
            <w:r>
              <w:rPr>
                <w:spacing w:val="-6"/>
                <w:sz w:val="18"/>
              </w:rPr>
              <w:t xml:space="preserve">програма </w:t>
            </w:r>
            <w:r>
              <w:rPr>
                <w:spacing w:val="-7"/>
                <w:sz w:val="18"/>
              </w:rPr>
              <w:t xml:space="preserve">трећег </w:t>
            </w:r>
            <w:r>
              <w:rPr>
                <w:spacing w:val="-6"/>
                <w:sz w:val="18"/>
              </w:rPr>
              <w:t xml:space="preserve">разреда (програм </w:t>
            </w:r>
            <w:r>
              <w:rPr>
                <w:spacing w:val="-7"/>
                <w:sz w:val="18"/>
              </w:rPr>
              <w:t xml:space="preserve">по </w:t>
            </w:r>
            <w:r>
              <w:rPr>
                <w:spacing w:val="-6"/>
                <w:sz w:val="18"/>
              </w:rPr>
              <w:t xml:space="preserve">избору ученика) </w:t>
            </w:r>
            <w:r>
              <w:rPr>
                <w:sz w:val="18"/>
              </w:rPr>
              <w:t xml:space="preserve">у </w:t>
            </w:r>
            <w:r>
              <w:rPr>
                <w:spacing w:val="-6"/>
                <w:sz w:val="18"/>
              </w:rPr>
              <w:t xml:space="preserve">складу </w:t>
            </w:r>
            <w:r>
              <w:rPr>
                <w:spacing w:val="-4"/>
                <w:sz w:val="18"/>
              </w:rPr>
              <w:t xml:space="preserve">са </w:t>
            </w:r>
            <w:r>
              <w:rPr>
                <w:spacing w:val="-7"/>
                <w:sz w:val="18"/>
              </w:rPr>
              <w:t xml:space="preserve">могућностима </w:t>
            </w:r>
            <w:r>
              <w:rPr>
                <w:spacing w:val="-6"/>
                <w:sz w:val="18"/>
              </w:rPr>
              <w:t xml:space="preserve">школе, </w:t>
            </w:r>
            <w:r>
              <w:rPr>
                <w:spacing w:val="-7"/>
                <w:sz w:val="18"/>
              </w:rPr>
              <w:t xml:space="preserve">организује </w:t>
            </w:r>
            <w:r>
              <w:rPr>
                <w:spacing w:val="-6"/>
                <w:sz w:val="18"/>
              </w:rPr>
              <w:t xml:space="preserve">наставу </w:t>
            </w:r>
            <w:r>
              <w:rPr>
                <w:spacing w:val="-4"/>
                <w:sz w:val="18"/>
              </w:rPr>
              <w:t xml:space="preserve">за </w:t>
            </w:r>
            <w:r>
              <w:rPr>
                <w:spacing w:val="-6"/>
                <w:sz w:val="18"/>
              </w:rPr>
              <w:t xml:space="preserve">коју ученици </w:t>
            </w:r>
            <w:r>
              <w:rPr>
                <w:spacing w:val="-7"/>
                <w:sz w:val="18"/>
              </w:rPr>
              <w:t xml:space="preserve">покажу </w:t>
            </w:r>
            <w:r>
              <w:rPr>
                <w:spacing w:val="-6"/>
                <w:sz w:val="18"/>
              </w:rPr>
              <w:t xml:space="preserve">посебно </w:t>
            </w:r>
            <w:r>
              <w:rPr>
                <w:spacing w:val="-7"/>
                <w:sz w:val="18"/>
              </w:rPr>
              <w:t>интересовање.</w:t>
            </w:r>
          </w:p>
          <w:p w:rsidR="00ED392B" w:rsidRDefault="00ED392B">
            <w:pPr>
              <w:pStyle w:val="TableParagraph"/>
              <w:spacing w:before="5"/>
              <w:rPr>
                <w:sz w:val="18"/>
              </w:rPr>
            </w:pPr>
          </w:p>
          <w:p w:rsidR="00ED392B" w:rsidRDefault="00CE02ED">
            <w:pPr>
              <w:pStyle w:val="TableParagraph"/>
              <w:ind w:left="202"/>
              <w:rPr>
                <w:b/>
                <w:sz w:val="18"/>
              </w:rPr>
            </w:pPr>
            <w:r>
              <w:rPr>
                <w:b/>
                <w:sz w:val="18"/>
              </w:rPr>
              <w:t>РУКОМЕТ</w:t>
            </w:r>
          </w:p>
          <w:p w:rsidR="00ED392B" w:rsidRDefault="00CE02ED">
            <w:pPr>
              <w:pStyle w:val="TableParagraph"/>
              <w:numPr>
                <w:ilvl w:val="0"/>
                <w:numId w:val="615"/>
              </w:numPr>
              <w:tabs>
                <w:tab w:val="left" w:pos="203"/>
              </w:tabs>
              <w:spacing w:before="1"/>
              <w:ind w:right="366"/>
              <w:rPr>
                <w:sz w:val="18"/>
              </w:rPr>
            </w:pPr>
            <w:r>
              <w:rPr>
                <w:sz w:val="18"/>
              </w:rPr>
              <w:t>Усавршавање технике и тактике кроз игру;</w:t>
            </w:r>
          </w:p>
          <w:p w:rsidR="00ED392B" w:rsidRDefault="00CE02ED">
            <w:pPr>
              <w:pStyle w:val="TableParagraph"/>
              <w:numPr>
                <w:ilvl w:val="0"/>
                <w:numId w:val="615"/>
              </w:numPr>
              <w:tabs>
                <w:tab w:val="left" w:pos="203"/>
              </w:tabs>
              <w:spacing w:before="3"/>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15"/>
              </w:numPr>
              <w:tabs>
                <w:tab w:val="left" w:pos="203"/>
              </w:tabs>
              <w:spacing w:before="1"/>
              <w:ind w:right="115"/>
              <w:rPr>
                <w:sz w:val="18"/>
              </w:rPr>
            </w:pPr>
            <w:r>
              <w:rPr>
                <w:sz w:val="18"/>
              </w:rPr>
              <w:t>Учествовање на одељенским, разредним и међушколским</w:t>
            </w:r>
            <w:r>
              <w:rPr>
                <w:spacing w:val="-1"/>
                <w:sz w:val="18"/>
              </w:rPr>
              <w:t xml:space="preserve"> </w:t>
            </w:r>
            <w:r>
              <w:rPr>
                <w:sz w:val="18"/>
              </w:rPr>
              <w:t>такмичењима.</w:t>
            </w:r>
          </w:p>
          <w:p w:rsidR="00ED392B" w:rsidRDefault="00ED392B">
            <w:pPr>
              <w:pStyle w:val="TableParagraph"/>
              <w:spacing w:before="1"/>
              <w:rPr>
                <w:sz w:val="18"/>
              </w:rPr>
            </w:pPr>
          </w:p>
          <w:p w:rsidR="00ED392B" w:rsidRDefault="00CE02ED">
            <w:pPr>
              <w:pStyle w:val="TableParagraph"/>
              <w:spacing w:before="1"/>
              <w:ind w:left="190"/>
              <w:rPr>
                <w:b/>
                <w:sz w:val="18"/>
              </w:rPr>
            </w:pPr>
            <w:r>
              <w:rPr>
                <w:b/>
                <w:sz w:val="18"/>
              </w:rPr>
              <w:t>ФУТСАЛ</w:t>
            </w:r>
          </w:p>
          <w:p w:rsidR="00ED392B" w:rsidRDefault="00CE02ED">
            <w:pPr>
              <w:pStyle w:val="TableParagraph"/>
              <w:numPr>
                <w:ilvl w:val="0"/>
                <w:numId w:val="615"/>
              </w:numPr>
              <w:tabs>
                <w:tab w:val="left" w:pos="203"/>
              </w:tabs>
              <w:spacing w:before="1"/>
              <w:ind w:right="367"/>
              <w:rPr>
                <w:sz w:val="18"/>
              </w:rPr>
            </w:pPr>
            <w:r>
              <w:rPr>
                <w:sz w:val="18"/>
              </w:rPr>
              <w:t>Усавршавање технике и тактике кроз игру;</w:t>
            </w:r>
          </w:p>
          <w:p w:rsidR="00ED392B" w:rsidRDefault="00CE02ED">
            <w:pPr>
              <w:pStyle w:val="TableParagraph"/>
              <w:numPr>
                <w:ilvl w:val="0"/>
                <w:numId w:val="615"/>
              </w:numPr>
              <w:tabs>
                <w:tab w:val="left" w:pos="203"/>
              </w:tabs>
              <w:spacing w:before="2"/>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15"/>
              </w:numPr>
              <w:tabs>
                <w:tab w:val="left" w:pos="203"/>
              </w:tabs>
              <w:ind w:left="201" w:right="115" w:hanging="147"/>
              <w:rPr>
                <w:sz w:val="18"/>
              </w:rPr>
            </w:pPr>
            <w:r>
              <w:rPr>
                <w:sz w:val="18"/>
              </w:rPr>
              <w:t>Учествовање на одељенским, разредним и међушколским</w:t>
            </w:r>
            <w:r>
              <w:rPr>
                <w:spacing w:val="-1"/>
                <w:sz w:val="18"/>
              </w:rPr>
              <w:t xml:space="preserve"> </w:t>
            </w:r>
            <w:r>
              <w:rPr>
                <w:sz w:val="18"/>
              </w:rPr>
              <w:t>такмичењима.</w:t>
            </w:r>
          </w:p>
          <w:p w:rsidR="00ED392B" w:rsidRDefault="00ED392B">
            <w:pPr>
              <w:pStyle w:val="TableParagraph"/>
              <w:spacing w:before="3"/>
              <w:rPr>
                <w:sz w:val="18"/>
              </w:rPr>
            </w:pPr>
          </w:p>
          <w:p w:rsidR="00ED392B" w:rsidRDefault="00CE02ED">
            <w:pPr>
              <w:pStyle w:val="TableParagraph"/>
              <w:ind w:left="189"/>
              <w:rPr>
                <w:b/>
                <w:sz w:val="18"/>
              </w:rPr>
            </w:pPr>
            <w:r>
              <w:rPr>
                <w:b/>
                <w:sz w:val="18"/>
              </w:rPr>
              <w:t>КОШАРКА</w:t>
            </w:r>
          </w:p>
          <w:p w:rsidR="00ED392B" w:rsidRDefault="00CE02ED">
            <w:pPr>
              <w:pStyle w:val="TableParagraph"/>
              <w:numPr>
                <w:ilvl w:val="0"/>
                <w:numId w:val="615"/>
              </w:numPr>
              <w:tabs>
                <w:tab w:val="left" w:pos="203"/>
              </w:tabs>
              <w:spacing w:before="1"/>
              <w:ind w:left="201" w:right="367" w:hanging="147"/>
              <w:rPr>
                <w:sz w:val="18"/>
              </w:rPr>
            </w:pPr>
            <w:r>
              <w:rPr>
                <w:sz w:val="18"/>
              </w:rPr>
              <w:t>Усавршавање технике и тактике кроз игру;</w:t>
            </w:r>
          </w:p>
          <w:p w:rsidR="00ED392B" w:rsidRDefault="00CE02ED">
            <w:pPr>
              <w:pStyle w:val="TableParagraph"/>
              <w:numPr>
                <w:ilvl w:val="0"/>
                <w:numId w:val="615"/>
              </w:numPr>
              <w:tabs>
                <w:tab w:val="left" w:pos="202"/>
              </w:tabs>
              <w:spacing w:before="1"/>
              <w:ind w:left="201"/>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15"/>
              </w:numPr>
              <w:tabs>
                <w:tab w:val="left" w:pos="202"/>
              </w:tabs>
              <w:spacing w:before="1"/>
              <w:ind w:left="201" w:right="115"/>
              <w:rPr>
                <w:sz w:val="18"/>
              </w:rPr>
            </w:pPr>
            <w:r>
              <w:rPr>
                <w:sz w:val="18"/>
              </w:rPr>
              <w:t>Учествовање на одељенским, разредним и међушколским</w:t>
            </w:r>
            <w:r>
              <w:rPr>
                <w:spacing w:val="-1"/>
                <w:sz w:val="18"/>
              </w:rPr>
              <w:t xml:space="preserve"> </w:t>
            </w:r>
            <w:r>
              <w:rPr>
                <w:sz w:val="18"/>
              </w:rPr>
              <w:t>такмичењима.</w:t>
            </w:r>
          </w:p>
          <w:p w:rsidR="00ED392B" w:rsidRDefault="00ED392B">
            <w:pPr>
              <w:pStyle w:val="TableParagraph"/>
              <w:spacing w:before="3"/>
              <w:rPr>
                <w:sz w:val="18"/>
              </w:rPr>
            </w:pPr>
          </w:p>
          <w:p w:rsidR="00ED392B" w:rsidRDefault="00CE02ED">
            <w:pPr>
              <w:pStyle w:val="TableParagraph"/>
              <w:ind w:left="235"/>
              <w:rPr>
                <w:b/>
                <w:sz w:val="18"/>
              </w:rPr>
            </w:pPr>
            <w:r>
              <w:rPr>
                <w:b/>
                <w:sz w:val="18"/>
              </w:rPr>
              <w:t>ОДБОЈКА</w:t>
            </w:r>
          </w:p>
          <w:p w:rsidR="00ED392B" w:rsidRDefault="00CE02ED">
            <w:pPr>
              <w:pStyle w:val="TableParagraph"/>
              <w:numPr>
                <w:ilvl w:val="0"/>
                <w:numId w:val="615"/>
              </w:numPr>
              <w:tabs>
                <w:tab w:val="left" w:pos="202"/>
              </w:tabs>
              <w:ind w:left="201" w:right="367"/>
              <w:rPr>
                <w:sz w:val="18"/>
              </w:rPr>
            </w:pPr>
            <w:r>
              <w:rPr>
                <w:sz w:val="18"/>
              </w:rPr>
              <w:t>Усавршавање технике и тактике кроз игру;</w:t>
            </w:r>
          </w:p>
          <w:p w:rsidR="00ED392B" w:rsidRDefault="00CE02ED">
            <w:pPr>
              <w:pStyle w:val="TableParagraph"/>
              <w:numPr>
                <w:ilvl w:val="0"/>
                <w:numId w:val="615"/>
              </w:numPr>
              <w:tabs>
                <w:tab w:val="left" w:pos="202"/>
              </w:tabs>
              <w:spacing w:before="2"/>
              <w:ind w:left="201"/>
              <w:rPr>
                <w:sz w:val="18"/>
              </w:rPr>
            </w:pPr>
            <w:r>
              <w:rPr>
                <w:sz w:val="18"/>
              </w:rPr>
              <w:t>Правила игре и</w:t>
            </w:r>
            <w:r>
              <w:rPr>
                <w:spacing w:val="-1"/>
                <w:sz w:val="18"/>
              </w:rPr>
              <w:t xml:space="preserve"> </w:t>
            </w:r>
            <w:r>
              <w:rPr>
                <w:sz w:val="18"/>
              </w:rPr>
              <w:t>суђења;</w:t>
            </w:r>
          </w:p>
          <w:p w:rsidR="00ED392B" w:rsidRDefault="00CE02ED">
            <w:pPr>
              <w:pStyle w:val="TableParagraph"/>
              <w:numPr>
                <w:ilvl w:val="0"/>
                <w:numId w:val="615"/>
              </w:numPr>
              <w:tabs>
                <w:tab w:val="left" w:pos="202"/>
              </w:tabs>
              <w:spacing w:before="2"/>
              <w:ind w:left="201" w:right="115"/>
              <w:rPr>
                <w:sz w:val="18"/>
              </w:rPr>
            </w:pPr>
            <w:r>
              <w:rPr>
                <w:sz w:val="18"/>
              </w:rPr>
              <w:t>Учествовање на одељенским, разредним и међушколским</w:t>
            </w:r>
            <w:r>
              <w:rPr>
                <w:spacing w:val="-1"/>
                <w:sz w:val="18"/>
              </w:rPr>
              <w:t xml:space="preserve"> </w:t>
            </w:r>
            <w:r>
              <w:rPr>
                <w:sz w:val="18"/>
              </w:rPr>
              <w:t>такмичењима.</w:t>
            </w:r>
          </w:p>
          <w:p w:rsidR="00ED392B" w:rsidRDefault="00ED392B">
            <w:pPr>
              <w:pStyle w:val="TableParagraph"/>
              <w:spacing w:before="1"/>
              <w:rPr>
                <w:sz w:val="18"/>
              </w:rPr>
            </w:pPr>
          </w:p>
          <w:p w:rsidR="00ED392B" w:rsidRDefault="00CE02ED">
            <w:pPr>
              <w:pStyle w:val="TableParagraph"/>
              <w:spacing w:before="1"/>
              <w:ind w:left="189"/>
              <w:rPr>
                <w:b/>
                <w:sz w:val="18"/>
              </w:rPr>
            </w:pPr>
            <w:r>
              <w:rPr>
                <w:b/>
                <w:sz w:val="18"/>
              </w:rPr>
              <w:t>ПЛИВАЊЕ</w:t>
            </w:r>
          </w:p>
          <w:p w:rsidR="00ED392B" w:rsidRDefault="00CE02ED">
            <w:pPr>
              <w:pStyle w:val="TableParagraph"/>
              <w:numPr>
                <w:ilvl w:val="0"/>
                <w:numId w:val="615"/>
              </w:numPr>
              <w:tabs>
                <w:tab w:val="left" w:pos="202"/>
              </w:tabs>
              <w:spacing w:before="1"/>
              <w:ind w:left="201" w:right="694"/>
              <w:rPr>
                <w:sz w:val="18"/>
              </w:rPr>
            </w:pPr>
            <w:r>
              <w:rPr>
                <w:sz w:val="18"/>
              </w:rPr>
              <w:t>Упознавање и примена основних сигурносних мера у</w:t>
            </w:r>
            <w:r>
              <w:rPr>
                <w:spacing w:val="-3"/>
                <w:sz w:val="18"/>
              </w:rPr>
              <w:t xml:space="preserve"> </w:t>
            </w:r>
            <w:r>
              <w:rPr>
                <w:sz w:val="18"/>
              </w:rPr>
              <w:t>пливању;</w:t>
            </w:r>
          </w:p>
          <w:p w:rsidR="00ED392B" w:rsidRDefault="00CE02ED">
            <w:pPr>
              <w:pStyle w:val="TableParagraph"/>
              <w:numPr>
                <w:ilvl w:val="0"/>
                <w:numId w:val="615"/>
              </w:numPr>
              <w:tabs>
                <w:tab w:val="left" w:pos="202"/>
              </w:tabs>
              <w:spacing w:before="2"/>
              <w:ind w:left="201"/>
              <w:rPr>
                <w:sz w:val="18"/>
              </w:rPr>
            </w:pPr>
            <w:r>
              <w:rPr>
                <w:sz w:val="18"/>
              </w:rPr>
              <w:t>Усвајање две технике пливања (по</w:t>
            </w:r>
          </w:p>
        </w:tc>
        <w:tc>
          <w:tcPr>
            <w:tcW w:w="3187" w:type="dxa"/>
          </w:tcPr>
          <w:p w:rsidR="00ED392B" w:rsidRDefault="00CE02ED">
            <w:pPr>
              <w:pStyle w:val="TableParagraph"/>
              <w:spacing w:line="206" w:lineRule="exact"/>
              <w:ind w:left="132"/>
              <w:rPr>
                <w:sz w:val="18"/>
              </w:rPr>
            </w:pPr>
            <w:r>
              <w:rPr>
                <w:sz w:val="18"/>
              </w:rPr>
              <w:t>животом и радом.</w:t>
            </w:r>
          </w:p>
          <w:p w:rsidR="00ED392B" w:rsidRDefault="00CE02ED">
            <w:pPr>
              <w:pStyle w:val="TableParagraph"/>
              <w:spacing w:before="1"/>
              <w:ind w:left="131" w:right="127" w:firstLine="136"/>
              <w:rPr>
                <w:sz w:val="18"/>
              </w:rPr>
            </w:pPr>
            <w:r>
              <w:rPr>
                <w:sz w:val="18"/>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rsidR="00ED392B" w:rsidRDefault="00CE02ED">
            <w:pPr>
              <w:pStyle w:val="TableParagraph"/>
              <w:spacing w:before="6"/>
              <w:ind w:left="131" w:right="137" w:firstLine="181"/>
              <w:rPr>
                <w:sz w:val="18"/>
              </w:rPr>
            </w:pPr>
            <w:r>
              <w:rPr>
                <w:sz w:val="18"/>
              </w:rPr>
              <w:t>Стручно веће наставника физичког васпитања, самостално, одређује редослед обраде појединих садржаја програма и циклуса.</w:t>
            </w:r>
          </w:p>
          <w:p w:rsidR="00ED392B" w:rsidRDefault="00CE02ED">
            <w:pPr>
              <w:pStyle w:val="TableParagraph"/>
              <w:spacing w:before="3"/>
              <w:ind w:left="129" w:right="111" w:firstLine="1"/>
              <w:rPr>
                <w:sz w:val="18"/>
              </w:rPr>
            </w:pPr>
            <w:r>
              <w:rPr>
                <w:sz w:val="18"/>
              </w:rPr>
              <w:t>Часови у току недеље треба да буду распоређени у једнаким интервалима</w:t>
            </w:r>
            <w:r>
              <w:rPr>
                <w:b/>
                <w:sz w:val="18"/>
              </w:rPr>
              <w:t xml:space="preserve">, не могу се одржавати као блок часови. </w:t>
            </w:r>
            <w:r>
              <w:rPr>
                <w:sz w:val="18"/>
              </w:rPr>
              <w:t xml:space="preserve">Настава се не може одржавати </w:t>
            </w:r>
            <w:r>
              <w:rPr>
                <w:b/>
                <w:sz w:val="18"/>
              </w:rPr>
              <w:t xml:space="preserve">истовремено са два одељења, </w:t>
            </w:r>
            <w:r>
              <w:rPr>
                <w:sz w:val="18"/>
              </w:rPr>
              <w:t>ни на спортском терену, ни у фискултурној сали.</w:t>
            </w:r>
          </w:p>
          <w:p w:rsidR="00ED392B" w:rsidRDefault="00CE02ED">
            <w:pPr>
              <w:pStyle w:val="TableParagraph"/>
              <w:spacing w:before="7"/>
              <w:ind w:left="129" w:right="99"/>
              <w:rPr>
                <w:sz w:val="18"/>
              </w:rPr>
            </w:pPr>
            <w:r>
              <w:rPr>
                <w:sz w:val="18"/>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rsidR="00ED392B" w:rsidRDefault="00ED392B">
            <w:pPr>
              <w:pStyle w:val="TableParagraph"/>
              <w:spacing w:before="7"/>
              <w:rPr>
                <w:sz w:val="18"/>
              </w:rPr>
            </w:pPr>
          </w:p>
          <w:p w:rsidR="00ED392B" w:rsidRDefault="00CE02ED">
            <w:pPr>
              <w:pStyle w:val="TableParagraph"/>
              <w:ind w:left="130" w:right="105" w:firstLine="1"/>
              <w:rPr>
                <w:sz w:val="18"/>
              </w:rPr>
            </w:pPr>
            <w:r>
              <w:rPr>
                <w:b/>
                <w:sz w:val="18"/>
              </w:rPr>
              <w:t xml:space="preserve">Праћење, вредновање и оцењивање </w:t>
            </w:r>
            <w:r>
              <w:rPr>
                <w:sz w:val="18"/>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ED392B" w:rsidRDefault="00CE02ED">
            <w:pPr>
              <w:pStyle w:val="TableParagraph"/>
              <w:spacing w:before="8"/>
              <w:ind w:left="130"/>
              <w:rPr>
                <w:b/>
                <w:sz w:val="18"/>
              </w:rPr>
            </w:pPr>
            <w:r>
              <w:rPr>
                <w:b/>
                <w:sz w:val="18"/>
              </w:rPr>
              <w:t>Оквирни број часова по темама</w:t>
            </w:r>
          </w:p>
          <w:p w:rsidR="00ED392B" w:rsidRDefault="00CE02ED">
            <w:pPr>
              <w:pStyle w:val="TableParagraph"/>
              <w:numPr>
                <w:ilvl w:val="0"/>
                <w:numId w:val="614"/>
              </w:numPr>
              <w:tabs>
                <w:tab w:val="left" w:pos="367"/>
              </w:tabs>
              <w:spacing w:before="1"/>
              <w:ind w:right="103" w:hanging="236"/>
              <w:rPr>
                <w:sz w:val="18"/>
              </w:rPr>
            </w:pPr>
            <w:r>
              <w:rPr>
                <w:sz w:val="18"/>
              </w:rPr>
              <w:t>Тестирање и провера савладаности исхода из претходног разреда (6 часова);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8403"/>
        </w:trPr>
        <w:tc>
          <w:tcPr>
            <w:tcW w:w="1898" w:type="dxa"/>
          </w:tcPr>
          <w:p w:rsidR="00ED392B" w:rsidRDefault="00ED392B">
            <w:pPr>
              <w:pStyle w:val="TableParagraph"/>
              <w:rPr>
                <w:sz w:val="20"/>
              </w:rPr>
            </w:pPr>
          </w:p>
          <w:p w:rsidR="00ED392B" w:rsidRDefault="00ED392B">
            <w:pPr>
              <w:pStyle w:val="TableParagraph"/>
              <w:rPr>
                <w:sz w:val="20"/>
              </w:rPr>
            </w:pPr>
          </w:p>
          <w:p w:rsidR="00ED392B" w:rsidRDefault="00CE02ED">
            <w:pPr>
              <w:pStyle w:val="TableParagraph"/>
              <w:numPr>
                <w:ilvl w:val="0"/>
                <w:numId w:val="613"/>
              </w:numPr>
              <w:tabs>
                <w:tab w:val="left" w:pos="322"/>
              </w:tabs>
              <w:spacing w:before="163"/>
              <w:ind w:right="755"/>
              <w:rPr>
                <w:sz w:val="18"/>
              </w:rPr>
            </w:pPr>
            <w:r>
              <w:rPr>
                <w:spacing w:val="-1"/>
                <w:sz w:val="18"/>
              </w:rPr>
              <w:t xml:space="preserve">Борилачке </w:t>
            </w:r>
            <w:r>
              <w:rPr>
                <w:sz w:val="18"/>
              </w:rPr>
              <w:t>вештине;</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6"/>
              <w:rPr>
                <w:sz w:val="28"/>
              </w:rPr>
            </w:pPr>
          </w:p>
          <w:p w:rsidR="00ED392B" w:rsidRDefault="00CE02ED">
            <w:pPr>
              <w:pStyle w:val="TableParagraph"/>
              <w:ind w:left="87"/>
              <w:rPr>
                <w:sz w:val="18"/>
              </w:rPr>
            </w:pPr>
            <w:r>
              <w:rPr>
                <w:sz w:val="18"/>
              </w:rPr>
              <w:t>Клизање, скијање;</w:t>
            </w:r>
          </w:p>
        </w:tc>
        <w:tc>
          <w:tcPr>
            <w:tcW w:w="1732" w:type="dxa"/>
          </w:tcPr>
          <w:p w:rsidR="00ED392B" w:rsidRDefault="00ED392B">
            <w:pPr>
              <w:pStyle w:val="TableParagraph"/>
              <w:rPr>
                <w:sz w:val="18"/>
              </w:rPr>
            </w:pPr>
          </w:p>
        </w:tc>
        <w:tc>
          <w:tcPr>
            <w:tcW w:w="2549" w:type="dxa"/>
          </w:tcPr>
          <w:p w:rsidR="00ED392B" w:rsidRDefault="00CE02ED">
            <w:pPr>
              <w:pStyle w:val="TableParagraph"/>
              <w:ind w:left="324" w:right="601"/>
              <w:rPr>
                <w:sz w:val="18"/>
              </w:rPr>
            </w:pPr>
            <w:r>
              <w:rPr>
                <w:sz w:val="18"/>
              </w:rPr>
              <w:t>школских спортских такмичења</w:t>
            </w:r>
          </w:p>
        </w:tc>
        <w:tc>
          <w:tcPr>
            <w:tcW w:w="3461" w:type="dxa"/>
          </w:tcPr>
          <w:p w:rsidR="00ED392B" w:rsidRDefault="00CE02ED">
            <w:pPr>
              <w:pStyle w:val="TableParagraph"/>
              <w:ind w:left="201" w:right="495"/>
              <w:rPr>
                <w:sz w:val="18"/>
              </w:rPr>
            </w:pPr>
            <w:r>
              <w:rPr>
                <w:sz w:val="18"/>
              </w:rPr>
              <w:t>склоностима и избору ученика). Вежбање ради постизања бољих резултата. Скок на старту и окрети;</w:t>
            </w:r>
          </w:p>
          <w:p w:rsidR="00ED392B" w:rsidRDefault="00CE02ED">
            <w:pPr>
              <w:pStyle w:val="TableParagraph"/>
              <w:numPr>
                <w:ilvl w:val="0"/>
                <w:numId w:val="612"/>
              </w:numPr>
              <w:tabs>
                <w:tab w:val="left" w:pos="203"/>
              </w:tabs>
              <w:spacing w:before="2"/>
              <w:ind w:right="115" w:hanging="147"/>
              <w:rPr>
                <w:sz w:val="18"/>
              </w:rPr>
            </w:pPr>
            <w:r>
              <w:rPr>
                <w:sz w:val="18"/>
              </w:rPr>
              <w:t>Учествовање на одељенским, разредним и међушколским</w:t>
            </w:r>
            <w:r>
              <w:rPr>
                <w:spacing w:val="-1"/>
                <w:sz w:val="18"/>
              </w:rPr>
              <w:t xml:space="preserve"> </w:t>
            </w:r>
            <w:r>
              <w:rPr>
                <w:sz w:val="18"/>
              </w:rPr>
              <w:t>такмичењима.</w:t>
            </w:r>
          </w:p>
          <w:p w:rsidR="00ED392B" w:rsidRDefault="00ED392B">
            <w:pPr>
              <w:pStyle w:val="TableParagraph"/>
              <w:spacing w:before="2"/>
              <w:rPr>
                <w:sz w:val="18"/>
              </w:rPr>
            </w:pPr>
          </w:p>
          <w:p w:rsidR="00ED392B" w:rsidRDefault="00CE02ED">
            <w:pPr>
              <w:pStyle w:val="TableParagraph"/>
              <w:spacing w:before="1"/>
              <w:ind w:left="190"/>
              <w:rPr>
                <w:b/>
                <w:sz w:val="18"/>
              </w:rPr>
            </w:pPr>
            <w:r>
              <w:rPr>
                <w:b/>
                <w:sz w:val="18"/>
              </w:rPr>
              <w:t>БОРИЛАЧКЕ ВЕШТИНЕ</w:t>
            </w:r>
          </w:p>
          <w:p w:rsidR="00ED392B" w:rsidRDefault="00CE02ED">
            <w:pPr>
              <w:pStyle w:val="TableParagraph"/>
              <w:numPr>
                <w:ilvl w:val="0"/>
                <w:numId w:val="612"/>
              </w:numPr>
              <w:tabs>
                <w:tab w:val="left" w:pos="427"/>
                <w:tab w:val="left" w:pos="428"/>
              </w:tabs>
              <w:spacing w:before="1"/>
              <w:ind w:right="381"/>
              <w:rPr>
                <w:sz w:val="18"/>
              </w:rPr>
            </w:pPr>
            <w:r>
              <w:rPr>
                <w:sz w:val="18"/>
              </w:rPr>
              <w:t>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w:t>
            </w:r>
            <w:r>
              <w:rPr>
                <w:spacing w:val="-1"/>
                <w:sz w:val="18"/>
              </w:rPr>
              <w:t xml:space="preserve"> </w:t>
            </w:r>
            <w:r>
              <w:rPr>
                <w:sz w:val="18"/>
              </w:rPr>
              <w:t>програм.</w:t>
            </w:r>
          </w:p>
          <w:p w:rsidR="00ED392B" w:rsidRDefault="00ED392B">
            <w:pPr>
              <w:pStyle w:val="TableParagraph"/>
              <w:spacing w:before="6"/>
              <w:rPr>
                <w:sz w:val="18"/>
              </w:rPr>
            </w:pPr>
          </w:p>
          <w:p w:rsidR="00ED392B" w:rsidRDefault="00CE02ED">
            <w:pPr>
              <w:pStyle w:val="TableParagraph"/>
              <w:ind w:left="188"/>
              <w:rPr>
                <w:b/>
                <w:sz w:val="18"/>
              </w:rPr>
            </w:pPr>
            <w:r>
              <w:rPr>
                <w:b/>
                <w:sz w:val="18"/>
              </w:rPr>
              <w:t>КЛИЗАЊЕ И СКИЈАЊЕ</w:t>
            </w:r>
          </w:p>
          <w:p w:rsidR="00ED392B" w:rsidRDefault="00CE02ED">
            <w:pPr>
              <w:pStyle w:val="TableParagraph"/>
              <w:numPr>
                <w:ilvl w:val="0"/>
                <w:numId w:val="612"/>
              </w:numPr>
              <w:tabs>
                <w:tab w:val="left" w:pos="426"/>
                <w:tab w:val="left" w:pos="427"/>
              </w:tabs>
              <w:ind w:left="199" w:right="94" w:hanging="146"/>
              <w:rPr>
                <w:sz w:val="18"/>
              </w:rPr>
            </w:pPr>
            <w:r>
              <w:rPr>
                <w:sz w:val="18"/>
              </w:rPr>
              <w:t>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rsidR="00ED392B" w:rsidRDefault="00CE02ED">
            <w:pPr>
              <w:pStyle w:val="TableParagraph"/>
              <w:spacing w:before="6"/>
              <w:ind w:left="51" w:right="317"/>
              <w:rPr>
                <w:b/>
                <w:sz w:val="18"/>
              </w:rPr>
            </w:pPr>
            <w:r>
              <w:rPr>
                <w:b/>
                <w:sz w:val="18"/>
              </w:rPr>
              <w:t>ДРУГЕ АКТИВНОСТИ ПО ИЗБОРУ УЧЕНИКА</w:t>
            </w:r>
          </w:p>
          <w:p w:rsidR="00ED392B" w:rsidRDefault="00CE02ED">
            <w:pPr>
              <w:pStyle w:val="TableParagraph"/>
              <w:numPr>
                <w:ilvl w:val="0"/>
                <w:numId w:val="612"/>
              </w:numPr>
              <w:tabs>
                <w:tab w:val="left" w:pos="425"/>
                <w:tab w:val="left" w:pos="426"/>
              </w:tabs>
              <w:spacing w:before="2"/>
              <w:ind w:left="425" w:hanging="296"/>
              <w:rPr>
                <w:sz w:val="18"/>
              </w:rPr>
            </w:pPr>
            <w:r>
              <w:rPr>
                <w:sz w:val="18"/>
              </w:rPr>
              <w:t>Оријентиринг</w:t>
            </w:r>
          </w:p>
          <w:p w:rsidR="00ED392B" w:rsidRDefault="00CE02ED">
            <w:pPr>
              <w:pStyle w:val="TableParagraph"/>
              <w:numPr>
                <w:ilvl w:val="0"/>
                <w:numId w:val="612"/>
              </w:numPr>
              <w:tabs>
                <w:tab w:val="left" w:pos="426"/>
              </w:tabs>
              <w:spacing w:before="1"/>
              <w:ind w:left="424" w:right="481" w:hanging="295"/>
              <w:jc w:val="both"/>
              <w:rPr>
                <w:sz w:val="18"/>
              </w:rPr>
            </w:pPr>
            <w:r>
              <w:rPr>
                <w:sz w:val="18"/>
              </w:rPr>
              <w:t>Бадминтон и друге активности у складу са могућностима школе и интересовањима</w:t>
            </w:r>
            <w:r>
              <w:rPr>
                <w:spacing w:val="-1"/>
                <w:sz w:val="18"/>
              </w:rPr>
              <w:t xml:space="preserve"> </w:t>
            </w:r>
            <w:r>
              <w:rPr>
                <w:sz w:val="18"/>
              </w:rPr>
              <w:t>ученика.</w:t>
            </w:r>
          </w:p>
        </w:tc>
        <w:tc>
          <w:tcPr>
            <w:tcW w:w="3187" w:type="dxa"/>
          </w:tcPr>
          <w:p w:rsidR="00ED392B" w:rsidRDefault="00CE02ED">
            <w:pPr>
              <w:pStyle w:val="TableParagraph"/>
              <w:numPr>
                <w:ilvl w:val="0"/>
                <w:numId w:val="611"/>
              </w:numPr>
              <w:tabs>
                <w:tab w:val="left" w:pos="367"/>
              </w:tabs>
              <w:ind w:right="114"/>
              <w:rPr>
                <w:sz w:val="18"/>
              </w:rPr>
            </w:pPr>
            <w:r>
              <w:rPr>
                <w:sz w:val="18"/>
              </w:rPr>
              <w:t>Теоријских часова (2 у првом и 2 у другом</w:t>
            </w:r>
            <w:r>
              <w:rPr>
                <w:spacing w:val="-2"/>
                <w:sz w:val="18"/>
              </w:rPr>
              <w:t xml:space="preserve"> </w:t>
            </w:r>
            <w:r>
              <w:rPr>
                <w:sz w:val="18"/>
              </w:rPr>
              <w:t>полугодишту);</w:t>
            </w:r>
          </w:p>
          <w:p w:rsidR="00ED392B" w:rsidRDefault="00CE02ED">
            <w:pPr>
              <w:pStyle w:val="TableParagraph"/>
              <w:numPr>
                <w:ilvl w:val="0"/>
                <w:numId w:val="611"/>
              </w:numPr>
              <w:tabs>
                <w:tab w:val="left" w:pos="366"/>
              </w:tabs>
              <w:ind w:left="365" w:hanging="236"/>
              <w:rPr>
                <w:sz w:val="18"/>
              </w:rPr>
            </w:pPr>
            <w:r>
              <w:rPr>
                <w:sz w:val="18"/>
              </w:rPr>
              <w:t>Атлетика (10</w:t>
            </w:r>
            <w:r>
              <w:rPr>
                <w:spacing w:val="-2"/>
                <w:sz w:val="18"/>
              </w:rPr>
              <w:t xml:space="preserve"> </w:t>
            </w:r>
            <w:r>
              <w:rPr>
                <w:sz w:val="18"/>
              </w:rPr>
              <w:t>часова);</w:t>
            </w:r>
          </w:p>
          <w:p w:rsidR="00ED392B" w:rsidRDefault="00CE02ED">
            <w:pPr>
              <w:pStyle w:val="TableParagraph"/>
              <w:numPr>
                <w:ilvl w:val="0"/>
                <w:numId w:val="611"/>
              </w:numPr>
              <w:tabs>
                <w:tab w:val="left" w:pos="366"/>
              </w:tabs>
              <w:ind w:left="365" w:right="218" w:hanging="236"/>
              <w:rPr>
                <w:sz w:val="18"/>
              </w:rPr>
            </w:pPr>
            <w:r>
              <w:rPr>
                <w:sz w:val="18"/>
              </w:rPr>
              <w:t>Гимнастика: вежбе на справама и тлу (10</w:t>
            </w:r>
            <w:r>
              <w:rPr>
                <w:spacing w:val="-1"/>
                <w:sz w:val="18"/>
              </w:rPr>
              <w:t xml:space="preserve"> </w:t>
            </w:r>
            <w:r>
              <w:rPr>
                <w:sz w:val="18"/>
              </w:rPr>
              <w:t>часова);</w:t>
            </w:r>
          </w:p>
          <w:p w:rsidR="00ED392B" w:rsidRDefault="00CE02ED">
            <w:pPr>
              <w:pStyle w:val="TableParagraph"/>
              <w:numPr>
                <w:ilvl w:val="0"/>
                <w:numId w:val="611"/>
              </w:numPr>
              <w:tabs>
                <w:tab w:val="left" w:pos="366"/>
              </w:tabs>
              <w:spacing w:before="2"/>
              <w:ind w:left="365"/>
              <w:rPr>
                <w:sz w:val="18"/>
              </w:rPr>
            </w:pPr>
            <w:r>
              <w:rPr>
                <w:sz w:val="18"/>
              </w:rPr>
              <w:t>Спортска игра: по избору</w:t>
            </w:r>
            <w:r>
              <w:rPr>
                <w:spacing w:val="-2"/>
                <w:sz w:val="18"/>
              </w:rPr>
              <w:t xml:space="preserve"> </w:t>
            </w:r>
            <w:r>
              <w:rPr>
                <w:sz w:val="18"/>
              </w:rPr>
              <w:t>школе</w:t>
            </w:r>
          </w:p>
          <w:p w:rsidR="00ED392B" w:rsidRDefault="00CE02ED">
            <w:pPr>
              <w:pStyle w:val="TableParagraph"/>
              <w:ind w:left="365"/>
              <w:rPr>
                <w:sz w:val="18"/>
              </w:rPr>
            </w:pPr>
            <w:r>
              <w:rPr>
                <w:sz w:val="18"/>
              </w:rPr>
              <w:t>(10 часова);</w:t>
            </w:r>
          </w:p>
          <w:p w:rsidR="00ED392B" w:rsidRDefault="00CE02ED">
            <w:pPr>
              <w:pStyle w:val="TableParagraph"/>
              <w:numPr>
                <w:ilvl w:val="0"/>
                <w:numId w:val="611"/>
              </w:numPr>
              <w:tabs>
                <w:tab w:val="left" w:pos="365"/>
              </w:tabs>
              <w:spacing w:before="1"/>
              <w:ind w:left="364" w:right="245" w:hanging="236"/>
              <w:rPr>
                <w:sz w:val="18"/>
              </w:rPr>
            </w:pPr>
            <w:r>
              <w:rPr>
                <w:sz w:val="18"/>
              </w:rPr>
              <w:t>Физичка активност, односно спортска активност:у складу са могућностима школе а по избору ученика (8</w:t>
            </w:r>
            <w:r>
              <w:rPr>
                <w:spacing w:val="-1"/>
                <w:sz w:val="18"/>
              </w:rPr>
              <w:t xml:space="preserve"> </w:t>
            </w:r>
            <w:r>
              <w:rPr>
                <w:sz w:val="18"/>
              </w:rPr>
              <w:t>часова);</w:t>
            </w:r>
          </w:p>
          <w:p w:rsidR="00ED392B" w:rsidRDefault="00CE02ED">
            <w:pPr>
              <w:pStyle w:val="TableParagraph"/>
              <w:numPr>
                <w:ilvl w:val="0"/>
                <w:numId w:val="611"/>
              </w:numPr>
              <w:tabs>
                <w:tab w:val="left" w:pos="365"/>
              </w:tabs>
              <w:spacing w:before="3"/>
              <w:ind w:left="364"/>
              <w:rPr>
                <w:sz w:val="18"/>
              </w:rPr>
            </w:pPr>
            <w:r>
              <w:rPr>
                <w:sz w:val="18"/>
              </w:rPr>
              <w:t>Пливање (8 часова);</w:t>
            </w:r>
          </w:p>
          <w:p w:rsidR="00ED392B" w:rsidRDefault="00CE02ED">
            <w:pPr>
              <w:pStyle w:val="TableParagraph"/>
              <w:numPr>
                <w:ilvl w:val="0"/>
                <w:numId w:val="611"/>
              </w:numPr>
              <w:tabs>
                <w:tab w:val="left" w:pos="365"/>
              </w:tabs>
              <w:ind w:left="364"/>
              <w:rPr>
                <w:sz w:val="18"/>
              </w:rPr>
            </w:pPr>
            <w:r>
              <w:rPr>
                <w:sz w:val="18"/>
              </w:rPr>
              <w:t>Провера знања и вештина (4</w:t>
            </w:r>
            <w:r>
              <w:rPr>
                <w:spacing w:val="-2"/>
                <w:sz w:val="18"/>
              </w:rPr>
              <w:t xml:space="preserve"> </w:t>
            </w:r>
            <w:r>
              <w:rPr>
                <w:sz w:val="18"/>
              </w:rPr>
              <w:t>часа).</w:t>
            </w:r>
          </w:p>
          <w:p w:rsidR="00ED392B" w:rsidRDefault="00ED392B">
            <w:pPr>
              <w:pStyle w:val="TableParagraph"/>
              <w:spacing w:before="1"/>
              <w:rPr>
                <w:sz w:val="18"/>
              </w:rPr>
            </w:pPr>
          </w:p>
          <w:p w:rsidR="00ED392B" w:rsidRDefault="00CE02ED">
            <w:pPr>
              <w:pStyle w:val="TableParagraph"/>
              <w:ind w:left="84"/>
              <w:rPr>
                <w:b/>
                <w:sz w:val="18"/>
              </w:rPr>
            </w:pPr>
            <w:r>
              <w:rPr>
                <w:b/>
                <w:sz w:val="18"/>
              </w:rPr>
              <w:t>ПОСЕБНЕ АКТИВНОСТИ</w:t>
            </w:r>
          </w:p>
          <w:p w:rsidR="00ED392B" w:rsidRDefault="00CE02ED">
            <w:pPr>
              <w:pStyle w:val="TableParagraph"/>
              <w:numPr>
                <w:ilvl w:val="0"/>
                <w:numId w:val="610"/>
              </w:numPr>
              <w:tabs>
                <w:tab w:val="left" w:pos="423"/>
                <w:tab w:val="left" w:pos="424"/>
              </w:tabs>
              <w:ind w:right="292" w:hanging="147"/>
              <w:rPr>
                <w:sz w:val="18"/>
              </w:rPr>
            </w:pPr>
            <w:r>
              <w:rPr>
                <w:sz w:val="18"/>
              </w:rPr>
              <w:t>Из фонда радних дана и за извођење редовне наставе школа у току школске године</w:t>
            </w:r>
            <w:r>
              <w:rPr>
                <w:spacing w:val="-3"/>
                <w:sz w:val="18"/>
              </w:rPr>
              <w:t xml:space="preserve"> </w:t>
            </w:r>
            <w:r>
              <w:rPr>
                <w:sz w:val="18"/>
              </w:rPr>
              <w:t>организује:</w:t>
            </w:r>
          </w:p>
          <w:p w:rsidR="00ED392B" w:rsidRDefault="00CE02ED">
            <w:pPr>
              <w:pStyle w:val="TableParagraph"/>
              <w:spacing w:before="4"/>
              <w:ind w:left="56"/>
              <w:rPr>
                <w:sz w:val="18"/>
              </w:rPr>
            </w:pPr>
            <w:r>
              <w:rPr>
                <w:sz w:val="18"/>
              </w:rPr>
              <w:t>Два целодневна излета са пешачењем</w:t>
            </w:r>
          </w:p>
          <w:p w:rsidR="00ED392B" w:rsidRDefault="00ED392B">
            <w:pPr>
              <w:pStyle w:val="TableParagraph"/>
              <w:spacing w:before="1"/>
              <w:rPr>
                <w:sz w:val="18"/>
              </w:rPr>
            </w:pPr>
          </w:p>
          <w:p w:rsidR="00ED392B" w:rsidRDefault="00CE02ED">
            <w:pPr>
              <w:pStyle w:val="TableParagraph"/>
              <w:numPr>
                <w:ilvl w:val="0"/>
                <w:numId w:val="610"/>
              </w:numPr>
              <w:tabs>
                <w:tab w:val="left" w:pos="422"/>
                <w:tab w:val="left" w:pos="423"/>
              </w:tabs>
              <w:spacing w:before="1"/>
              <w:ind w:left="204" w:right="164" w:hanging="148"/>
              <w:rPr>
                <w:sz w:val="18"/>
              </w:rPr>
            </w:pPr>
            <w:r>
              <w:rPr>
                <w:sz w:val="18"/>
              </w:rPr>
              <w:t>IV разред дo 16 км (укупно у оба правца);</w:t>
            </w:r>
          </w:p>
          <w:p w:rsidR="00ED392B" w:rsidRDefault="00ED392B">
            <w:pPr>
              <w:pStyle w:val="TableParagraph"/>
              <w:spacing w:before="2"/>
              <w:rPr>
                <w:sz w:val="18"/>
              </w:rPr>
            </w:pPr>
          </w:p>
          <w:p w:rsidR="00ED392B" w:rsidRDefault="00CE02ED">
            <w:pPr>
              <w:pStyle w:val="TableParagraph"/>
              <w:spacing w:before="1"/>
              <w:ind w:left="83"/>
              <w:rPr>
                <w:sz w:val="18"/>
              </w:rPr>
            </w:pPr>
            <w:r>
              <w:rPr>
                <w:sz w:val="18"/>
              </w:rPr>
              <w:t>Два кроса : јесењи и пролећни</w:t>
            </w:r>
          </w:p>
          <w:p w:rsidR="00ED392B" w:rsidRDefault="00CE02ED">
            <w:pPr>
              <w:pStyle w:val="TableParagraph"/>
              <w:numPr>
                <w:ilvl w:val="0"/>
                <w:numId w:val="610"/>
              </w:numPr>
              <w:tabs>
                <w:tab w:val="left" w:pos="428"/>
                <w:tab w:val="left" w:pos="429"/>
              </w:tabs>
              <w:spacing w:before="1"/>
              <w:ind w:left="209" w:right="176" w:hanging="146"/>
              <w:rPr>
                <w:sz w:val="18"/>
              </w:rPr>
            </w:pPr>
            <w:r>
              <w:rPr>
                <w:sz w:val="18"/>
              </w:rPr>
              <w:t>Стручно веће наставника физичког васпитања утврђује програм и садржај излета, и дужину стазе за кросеве, према узрасту ученика.</w:t>
            </w:r>
          </w:p>
          <w:p w:rsidR="00ED392B" w:rsidRDefault="00ED392B">
            <w:pPr>
              <w:pStyle w:val="TableParagraph"/>
              <w:spacing w:before="5"/>
              <w:rPr>
                <w:sz w:val="18"/>
              </w:rPr>
            </w:pPr>
          </w:p>
          <w:p w:rsidR="00ED392B" w:rsidRDefault="00CE02ED">
            <w:pPr>
              <w:pStyle w:val="TableParagraph"/>
              <w:ind w:left="88" w:right="182"/>
              <w:rPr>
                <w:sz w:val="18"/>
              </w:rPr>
            </w:pPr>
            <w:r>
              <w:rPr>
                <w:sz w:val="18"/>
              </w:rPr>
              <w:t>Школа организује и спроводи спортска такмичења, као јединствени део процеса наставе физичког васпитања.</w:t>
            </w:r>
          </w:p>
          <w:p w:rsidR="00ED392B" w:rsidRDefault="00CE02ED">
            <w:pPr>
              <w:pStyle w:val="TableParagraph"/>
              <w:spacing w:before="3"/>
              <w:ind w:left="87" w:right="243"/>
              <w:rPr>
                <w:sz w:val="18"/>
              </w:rPr>
            </w:pPr>
            <w:r>
              <w:rPr>
                <w:sz w:val="18"/>
              </w:rPr>
              <w:t>Спортска такмичења организују се у оквиру радне суботе и у друго време које одреди школа. Међушколска спортска такмичења организују се у</w:t>
            </w:r>
          </w:p>
          <w:p w:rsidR="00ED392B" w:rsidRDefault="00CE02ED">
            <w:pPr>
              <w:pStyle w:val="TableParagraph"/>
              <w:spacing w:line="210" w:lineRule="atLeast"/>
              <w:ind w:left="87" w:right="694"/>
              <w:rPr>
                <w:sz w:val="18"/>
              </w:rPr>
            </w:pPr>
            <w:r>
              <w:rPr>
                <w:sz w:val="18"/>
              </w:rPr>
              <w:t>оквиру календара који доноси Министрство просвете науке и</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732"/>
        <w:gridCol w:w="2549"/>
        <w:gridCol w:w="3461"/>
        <w:gridCol w:w="3187"/>
      </w:tblGrid>
      <w:tr w:rsidR="00ED392B">
        <w:trPr>
          <w:trHeight w:val="2492"/>
        </w:trPr>
        <w:tc>
          <w:tcPr>
            <w:tcW w:w="1898" w:type="dxa"/>
          </w:tcPr>
          <w:p w:rsidR="00ED392B" w:rsidRDefault="00ED392B">
            <w:pPr>
              <w:pStyle w:val="TableParagraph"/>
              <w:rPr>
                <w:sz w:val="18"/>
              </w:rPr>
            </w:pPr>
          </w:p>
        </w:tc>
        <w:tc>
          <w:tcPr>
            <w:tcW w:w="1732" w:type="dxa"/>
          </w:tcPr>
          <w:p w:rsidR="00ED392B" w:rsidRDefault="00ED392B">
            <w:pPr>
              <w:pStyle w:val="TableParagraph"/>
              <w:rPr>
                <w:sz w:val="18"/>
              </w:rPr>
            </w:pPr>
          </w:p>
        </w:tc>
        <w:tc>
          <w:tcPr>
            <w:tcW w:w="2549" w:type="dxa"/>
          </w:tcPr>
          <w:p w:rsidR="00ED392B" w:rsidRDefault="00ED392B">
            <w:pPr>
              <w:pStyle w:val="TableParagraph"/>
              <w:rPr>
                <w:sz w:val="18"/>
              </w:rPr>
            </w:pPr>
          </w:p>
        </w:tc>
        <w:tc>
          <w:tcPr>
            <w:tcW w:w="3461" w:type="dxa"/>
          </w:tcPr>
          <w:p w:rsidR="00ED392B" w:rsidRDefault="00ED392B">
            <w:pPr>
              <w:pStyle w:val="TableParagraph"/>
              <w:rPr>
                <w:sz w:val="18"/>
              </w:rPr>
            </w:pPr>
          </w:p>
        </w:tc>
        <w:tc>
          <w:tcPr>
            <w:tcW w:w="3187" w:type="dxa"/>
          </w:tcPr>
          <w:p w:rsidR="00ED392B" w:rsidRDefault="00CE02ED">
            <w:pPr>
              <w:pStyle w:val="TableParagraph"/>
              <w:spacing w:line="206" w:lineRule="exact"/>
              <w:ind w:left="89"/>
              <w:rPr>
                <w:sz w:val="18"/>
              </w:rPr>
            </w:pPr>
            <w:r>
              <w:rPr>
                <w:sz w:val="18"/>
              </w:rPr>
              <w:t>технолошког развоја</w:t>
            </w:r>
          </w:p>
          <w:p w:rsidR="00ED392B" w:rsidRDefault="00ED392B">
            <w:pPr>
              <w:pStyle w:val="TableParagraph"/>
              <w:spacing w:before="2"/>
              <w:rPr>
                <w:sz w:val="18"/>
              </w:rPr>
            </w:pPr>
          </w:p>
          <w:p w:rsidR="00ED392B" w:rsidRDefault="00CE02ED">
            <w:pPr>
              <w:pStyle w:val="TableParagraph"/>
              <w:ind w:left="89" w:right="564"/>
              <w:jc w:val="both"/>
              <w:rPr>
                <w:sz w:val="18"/>
              </w:rPr>
            </w:pPr>
            <w:r>
              <w:rPr>
                <w:sz w:val="18"/>
              </w:rPr>
              <w:t>На предлог стручног већа школа организује зимовање и летовање ученика:</w:t>
            </w:r>
          </w:p>
          <w:p w:rsidR="00ED392B" w:rsidRDefault="00CE02ED">
            <w:pPr>
              <w:pStyle w:val="TableParagraph"/>
              <w:numPr>
                <w:ilvl w:val="0"/>
                <w:numId w:val="609"/>
              </w:numPr>
              <w:tabs>
                <w:tab w:val="left" w:pos="428"/>
                <w:tab w:val="left" w:pos="429"/>
              </w:tabs>
              <w:spacing w:before="2"/>
              <w:ind w:right="310" w:hanging="296"/>
              <w:rPr>
                <w:sz w:val="18"/>
              </w:rPr>
            </w:pPr>
            <w:r>
              <w:rPr>
                <w:sz w:val="18"/>
              </w:rPr>
              <w:t>Зимовање се организује у току зимског периода у трајању од 7 дана;</w:t>
            </w:r>
          </w:p>
          <w:p w:rsidR="00ED392B" w:rsidRDefault="00CE02ED">
            <w:pPr>
              <w:pStyle w:val="TableParagraph"/>
              <w:numPr>
                <w:ilvl w:val="0"/>
                <w:numId w:val="609"/>
              </w:numPr>
              <w:tabs>
                <w:tab w:val="left" w:pos="429"/>
              </w:tabs>
              <w:spacing w:before="3"/>
              <w:ind w:left="431" w:right="123" w:hanging="295"/>
              <w:jc w:val="both"/>
              <w:rPr>
                <w:sz w:val="18"/>
              </w:rPr>
            </w:pPr>
            <w:r>
              <w:rPr>
                <w:sz w:val="18"/>
              </w:rPr>
              <w:t>Летовање ученика организује се у току летњег распуста у рајању од 7-10 дана у виду</w:t>
            </w:r>
            <w:r>
              <w:rPr>
                <w:spacing w:val="-4"/>
                <w:sz w:val="18"/>
              </w:rPr>
              <w:t xml:space="preserve"> </w:t>
            </w:r>
            <w:r>
              <w:rPr>
                <w:sz w:val="18"/>
              </w:rPr>
              <w:t>логоровања,</w:t>
            </w:r>
          </w:p>
          <w:p w:rsidR="00ED392B" w:rsidRDefault="00CE02ED">
            <w:pPr>
              <w:pStyle w:val="TableParagraph"/>
              <w:spacing w:before="2" w:line="187" w:lineRule="exact"/>
              <w:ind w:left="431"/>
              <w:rPr>
                <w:sz w:val="18"/>
              </w:rPr>
            </w:pPr>
            <w:r>
              <w:rPr>
                <w:sz w:val="18"/>
              </w:rPr>
              <w:t>камповања и других активности.</w:t>
            </w:r>
          </w:p>
        </w:tc>
      </w:tr>
    </w:tbl>
    <w:p w:rsidR="00ED392B" w:rsidRDefault="00CE02ED">
      <w:pPr>
        <w:pStyle w:val="BodyText"/>
        <w:ind w:left="227" w:right="231"/>
        <w:jc w:val="both"/>
      </w:pPr>
      <w: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обезбеђујен превенција.</w:t>
      </w:r>
    </w:p>
    <w:p w:rsidR="00ED392B" w:rsidRDefault="00ED392B">
      <w:pPr>
        <w:pStyle w:val="BodyText"/>
        <w:spacing w:before="4"/>
      </w:pPr>
    </w:p>
    <w:p w:rsidR="00ED392B" w:rsidRDefault="00CE02ED">
      <w:pPr>
        <w:pStyle w:val="BodyText"/>
        <w:ind w:left="228"/>
        <w:jc w:val="both"/>
      </w:pPr>
      <w:r>
        <w:t>Кључни појмови садржаја: вежбање, рекреација, плес и здравље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rPr>
          <w:sz w:val="20"/>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CE02ED">
      <w:pPr>
        <w:pStyle w:val="BodyText"/>
        <w:spacing w:before="129"/>
        <w:ind w:left="228"/>
      </w:pPr>
      <w:r>
        <w:t>Циљеви предмета:</w:t>
      </w:r>
    </w:p>
    <w:p w:rsidR="00ED392B" w:rsidRDefault="00CE02ED">
      <w:pPr>
        <w:pStyle w:val="BodyText"/>
        <w:spacing w:before="10"/>
        <w:rPr>
          <w:sz w:val="20"/>
        </w:rPr>
      </w:pPr>
      <w:r>
        <w:br w:type="column"/>
      </w:r>
    </w:p>
    <w:p w:rsidR="00ED392B" w:rsidRDefault="00CE02ED">
      <w:pPr>
        <w:pStyle w:val="Heading1"/>
        <w:ind w:left="3562"/>
      </w:pPr>
      <w:r>
        <w:t>МАТЕМАТИКА</w:t>
      </w:r>
    </w:p>
    <w:p w:rsidR="00ED392B" w:rsidRDefault="00CE02ED">
      <w:pPr>
        <w:pStyle w:val="ListParagraph"/>
        <w:numPr>
          <w:ilvl w:val="0"/>
          <w:numId w:val="608"/>
        </w:numPr>
        <w:tabs>
          <w:tab w:val="left" w:pos="525"/>
        </w:tabs>
        <w:spacing w:before="0"/>
        <w:ind w:hanging="294"/>
        <w:rPr>
          <w:sz w:val="18"/>
        </w:rPr>
      </w:pPr>
      <w:r>
        <w:rPr>
          <w:sz w:val="18"/>
        </w:rPr>
        <w:t>Развијање логичког и апстрактног</w:t>
      </w:r>
      <w:r>
        <w:rPr>
          <w:spacing w:val="-3"/>
          <w:sz w:val="18"/>
        </w:rPr>
        <w:t xml:space="preserve"> </w:t>
      </w:r>
      <w:r>
        <w:rPr>
          <w:sz w:val="18"/>
        </w:rPr>
        <w:t>мишљења;</w:t>
      </w:r>
    </w:p>
    <w:p w:rsidR="00ED392B" w:rsidRDefault="00CE02ED">
      <w:pPr>
        <w:pStyle w:val="ListParagraph"/>
        <w:numPr>
          <w:ilvl w:val="0"/>
          <w:numId w:val="608"/>
        </w:numPr>
        <w:tabs>
          <w:tab w:val="left" w:pos="525"/>
        </w:tabs>
        <w:ind w:hanging="294"/>
        <w:rPr>
          <w:sz w:val="18"/>
        </w:rPr>
      </w:pPr>
      <w:r>
        <w:rPr>
          <w:sz w:val="18"/>
        </w:rPr>
        <w:t>Развијање способности јасног и прецизног изражавања и коришћења основног математичко-логичког</w:t>
      </w:r>
      <w:r>
        <w:rPr>
          <w:spacing w:val="-4"/>
          <w:sz w:val="18"/>
        </w:rPr>
        <w:t xml:space="preserve"> </w:t>
      </w:r>
      <w:r>
        <w:rPr>
          <w:sz w:val="18"/>
        </w:rPr>
        <w:t>језика;</w:t>
      </w:r>
    </w:p>
    <w:p w:rsidR="00ED392B" w:rsidRDefault="00CE02ED">
      <w:pPr>
        <w:pStyle w:val="ListParagraph"/>
        <w:numPr>
          <w:ilvl w:val="0"/>
          <w:numId w:val="608"/>
        </w:numPr>
        <w:tabs>
          <w:tab w:val="left" w:pos="525"/>
        </w:tabs>
        <w:ind w:hanging="294"/>
        <w:rPr>
          <w:sz w:val="18"/>
        </w:rPr>
      </w:pPr>
      <w:r>
        <w:rPr>
          <w:sz w:val="18"/>
        </w:rPr>
        <w:t>Развијање способности одређивања и процене квантитативних величина и њиховог односа;</w:t>
      </w:r>
    </w:p>
    <w:p w:rsidR="00ED392B" w:rsidRDefault="00CE02ED">
      <w:pPr>
        <w:pStyle w:val="ListParagraph"/>
        <w:numPr>
          <w:ilvl w:val="0"/>
          <w:numId w:val="608"/>
        </w:numPr>
        <w:tabs>
          <w:tab w:val="left" w:pos="525"/>
        </w:tabs>
        <w:ind w:hanging="294"/>
        <w:rPr>
          <w:sz w:val="18"/>
        </w:rPr>
      </w:pPr>
      <w:r>
        <w:rPr>
          <w:sz w:val="18"/>
        </w:rPr>
        <w:t>Развијање осећаја за простор, разликовање геометријских објеката и њихови узајамни односи и</w:t>
      </w:r>
      <w:r>
        <w:rPr>
          <w:spacing w:val="1"/>
          <w:sz w:val="18"/>
        </w:rPr>
        <w:t xml:space="preserve"> </w:t>
      </w:r>
      <w:r>
        <w:rPr>
          <w:sz w:val="18"/>
        </w:rPr>
        <w:t>трансформације;</w:t>
      </w:r>
    </w:p>
    <w:p w:rsidR="00ED392B" w:rsidRDefault="00CE02ED">
      <w:pPr>
        <w:pStyle w:val="ListParagraph"/>
        <w:numPr>
          <w:ilvl w:val="0"/>
          <w:numId w:val="608"/>
        </w:numPr>
        <w:tabs>
          <w:tab w:val="left" w:pos="525"/>
        </w:tabs>
        <w:ind w:hanging="294"/>
        <w:rPr>
          <w:sz w:val="18"/>
        </w:rPr>
      </w:pPr>
      <w:r>
        <w:rPr>
          <w:sz w:val="18"/>
        </w:rPr>
        <w:t>Развијање систематичности, уредности, прецизности, темељности, истрајности, критичности у</w:t>
      </w:r>
      <w:r>
        <w:rPr>
          <w:spacing w:val="-2"/>
          <w:sz w:val="18"/>
        </w:rPr>
        <w:t xml:space="preserve"> </w:t>
      </w:r>
      <w:r>
        <w:rPr>
          <w:sz w:val="18"/>
        </w:rPr>
        <w:t>раду;</w:t>
      </w:r>
    </w:p>
    <w:p w:rsidR="00ED392B" w:rsidRDefault="00CE02ED">
      <w:pPr>
        <w:pStyle w:val="ListParagraph"/>
        <w:numPr>
          <w:ilvl w:val="0"/>
          <w:numId w:val="608"/>
        </w:numPr>
        <w:tabs>
          <w:tab w:val="left" w:pos="525"/>
        </w:tabs>
        <w:ind w:hanging="294"/>
        <w:rPr>
          <w:sz w:val="18"/>
        </w:rPr>
      </w:pPr>
      <w:r>
        <w:rPr>
          <w:sz w:val="18"/>
        </w:rPr>
        <w:t>Оспособљавање за примену стечених знања како у математици тако и у осталим предметима;</w:t>
      </w:r>
    </w:p>
    <w:p w:rsidR="00ED392B" w:rsidRDefault="00CE02ED">
      <w:pPr>
        <w:pStyle w:val="ListParagraph"/>
        <w:numPr>
          <w:ilvl w:val="0"/>
          <w:numId w:val="608"/>
        </w:numPr>
        <w:tabs>
          <w:tab w:val="left" w:pos="525"/>
        </w:tabs>
        <w:spacing w:before="0"/>
        <w:ind w:hanging="294"/>
        <w:rPr>
          <w:sz w:val="18"/>
        </w:rPr>
      </w:pPr>
      <w:r>
        <w:rPr>
          <w:sz w:val="18"/>
        </w:rPr>
        <w:t>Формирање основа за наставак образовања;</w:t>
      </w:r>
    </w:p>
    <w:p w:rsidR="00ED392B" w:rsidRDefault="00CE02ED">
      <w:pPr>
        <w:pStyle w:val="ListParagraph"/>
        <w:numPr>
          <w:ilvl w:val="0"/>
          <w:numId w:val="608"/>
        </w:numPr>
        <w:tabs>
          <w:tab w:val="left" w:pos="525"/>
        </w:tabs>
        <w:ind w:right="230" w:hanging="294"/>
        <w:rPr>
          <w:sz w:val="18"/>
        </w:rPr>
      </w:pPr>
      <w:r>
        <w:rPr>
          <w:sz w:val="18"/>
        </w:rPr>
        <w:t>Формирање математичке културе која подразумева свест о универзалности и примени математике и математичког начина мишљења.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1698" w:space="612"/>
            <w:col w:w="10810"/>
          </w:cols>
        </w:sectPr>
      </w:pPr>
    </w:p>
    <w:p w:rsidR="00ED392B" w:rsidRDefault="00CE02ED">
      <w:pPr>
        <w:tabs>
          <w:tab w:val="left" w:pos="2538"/>
        </w:tabs>
        <w:spacing w:before="2"/>
        <w:ind w:left="22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66 часова</w:t>
      </w:r>
    </w:p>
    <w:p w:rsidR="00ED392B" w:rsidRDefault="00CE02ED">
      <w:pPr>
        <w:tabs>
          <w:tab w:val="left" w:pos="2538"/>
        </w:tabs>
        <w:spacing w:before="2"/>
        <w:ind w:left="229"/>
        <w:rPr>
          <w:b/>
          <w:sz w:val="18"/>
        </w:rPr>
      </w:pPr>
      <w:r>
        <w:rPr>
          <w:sz w:val="18"/>
        </w:rPr>
        <w:t>Разред:</w:t>
      </w:r>
      <w:r>
        <w:rPr>
          <w:sz w:val="18"/>
        </w:rPr>
        <w:tab/>
      </w:r>
      <w:r>
        <w:rPr>
          <w:b/>
          <w:sz w:val="18"/>
        </w:rPr>
        <w:t>Први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2260"/>
        <w:gridCol w:w="3147"/>
        <w:gridCol w:w="2726"/>
        <w:gridCol w:w="2933"/>
      </w:tblGrid>
      <w:tr w:rsidR="00ED392B">
        <w:trPr>
          <w:trHeight w:val="621"/>
        </w:trPr>
        <w:tc>
          <w:tcPr>
            <w:tcW w:w="1763" w:type="dxa"/>
            <w:shd w:val="clear" w:color="auto" w:fill="D9D9D9"/>
          </w:tcPr>
          <w:p w:rsidR="00ED392B" w:rsidRDefault="00ED392B">
            <w:pPr>
              <w:pStyle w:val="TableParagraph"/>
              <w:rPr>
                <w:b/>
                <w:sz w:val="18"/>
              </w:rPr>
            </w:pPr>
          </w:p>
          <w:p w:rsidR="00ED392B" w:rsidRDefault="00CE02ED">
            <w:pPr>
              <w:pStyle w:val="TableParagraph"/>
              <w:ind w:left="67" w:right="63"/>
              <w:jc w:val="center"/>
              <w:rPr>
                <w:b/>
                <w:sz w:val="18"/>
              </w:rPr>
            </w:pPr>
            <w:r>
              <w:rPr>
                <w:b/>
                <w:sz w:val="18"/>
              </w:rPr>
              <w:t>ТЕМА</w:t>
            </w:r>
          </w:p>
        </w:tc>
        <w:tc>
          <w:tcPr>
            <w:tcW w:w="2260" w:type="dxa"/>
            <w:shd w:val="clear" w:color="auto" w:fill="D9D9D9"/>
          </w:tcPr>
          <w:p w:rsidR="00ED392B" w:rsidRDefault="00ED392B">
            <w:pPr>
              <w:pStyle w:val="TableParagraph"/>
              <w:rPr>
                <w:b/>
                <w:sz w:val="18"/>
              </w:rPr>
            </w:pPr>
          </w:p>
          <w:p w:rsidR="00ED392B" w:rsidRDefault="00CE02ED">
            <w:pPr>
              <w:pStyle w:val="TableParagraph"/>
              <w:ind w:left="877" w:right="871"/>
              <w:jc w:val="center"/>
              <w:rPr>
                <w:b/>
                <w:sz w:val="18"/>
              </w:rPr>
            </w:pPr>
            <w:r>
              <w:rPr>
                <w:b/>
                <w:sz w:val="18"/>
              </w:rPr>
              <w:t>ЦИЉ</w:t>
            </w:r>
          </w:p>
        </w:tc>
        <w:tc>
          <w:tcPr>
            <w:tcW w:w="3147" w:type="dxa"/>
            <w:shd w:val="clear" w:color="auto" w:fill="D9D9D9"/>
          </w:tcPr>
          <w:p w:rsidR="00ED392B" w:rsidRDefault="00CE02ED">
            <w:pPr>
              <w:pStyle w:val="TableParagraph"/>
              <w:spacing w:line="206" w:lineRule="exact"/>
              <w:ind w:left="161" w:right="153"/>
              <w:jc w:val="center"/>
              <w:rPr>
                <w:b/>
                <w:sz w:val="18"/>
              </w:rPr>
            </w:pPr>
            <w:r>
              <w:rPr>
                <w:b/>
                <w:sz w:val="18"/>
              </w:rPr>
              <w:t>ИСХОДИ</w:t>
            </w:r>
          </w:p>
          <w:p w:rsidR="00ED392B" w:rsidRDefault="00CE02ED">
            <w:pPr>
              <w:pStyle w:val="TableParagraph"/>
              <w:spacing w:before="1" w:line="200" w:lineRule="atLeast"/>
              <w:ind w:left="161" w:right="153"/>
              <w:jc w:val="center"/>
              <w:rPr>
                <w:sz w:val="18"/>
              </w:rPr>
            </w:pPr>
            <w:r>
              <w:rPr>
                <w:sz w:val="18"/>
              </w:rPr>
              <w:t>По завршетку теме ученик ће бити у стању да:</w:t>
            </w:r>
          </w:p>
        </w:tc>
        <w:tc>
          <w:tcPr>
            <w:tcW w:w="2726" w:type="dxa"/>
            <w:shd w:val="clear" w:color="auto" w:fill="D9D9D9"/>
          </w:tcPr>
          <w:p w:rsidR="00ED392B" w:rsidRDefault="00CE02ED">
            <w:pPr>
              <w:pStyle w:val="TableParagraph"/>
              <w:spacing w:before="103"/>
              <w:ind w:left="776" w:right="89" w:hanging="671"/>
              <w:rPr>
                <w:b/>
                <w:sz w:val="18"/>
              </w:rPr>
            </w:pPr>
            <w:r>
              <w:rPr>
                <w:b/>
                <w:sz w:val="18"/>
              </w:rPr>
              <w:t>ПРЕПОРУЧЕНИ САДРЖАЈИ ПО ТЕМАМА</w:t>
            </w:r>
          </w:p>
        </w:tc>
        <w:tc>
          <w:tcPr>
            <w:tcW w:w="2933" w:type="dxa"/>
            <w:shd w:val="clear" w:color="auto" w:fill="D9D9D9"/>
          </w:tcPr>
          <w:p w:rsidR="00ED392B" w:rsidRDefault="00CE02ED">
            <w:pPr>
              <w:pStyle w:val="TableParagraph"/>
              <w:spacing w:line="206" w:lineRule="exact"/>
              <w:ind w:left="109" w:hanging="10"/>
              <w:rPr>
                <w:b/>
                <w:sz w:val="18"/>
              </w:rPr>
            </w:pPr>
            <w:r>
              <w:rPr>
                <w:b/>
                <w:sz w:val="18"/>
              </w:rPr>
              <w:t>УПУТСТВО ЗА ДИДАКТИЧКО-</w:t>
            </w:r>
          </w:p>
          <w:p w:rsidR="00ED392B" w:rsidRDefault="00CE02ED">
            <w:pPr>
              <w:pStyle w:val="TableParagraph"/>
              <w:spacing w:before="1" w:line="200" w:lineRule="atLeast"/>
              <w:ind w:left="941" w:right="92" w:hanging="833"/>
              <w:rPr>
                <w:b/>
                <w:sz w:val="18"/>
              </w:rPr>
            </w:pPr>
            <w:r>
              <w:rPr>
                <w:b/>
                <w:sz w:val="18"/>
              </w:rPr>
              <w:t>МЕТОДИЧКО ОСТВАРИВАЊЕ ПРОГРАМА</w:t>
            </w:r>
          </w:p>
        </w:tc>
      </w:tr>
      <w:tr w:rsidR="00ED392B">
        <w:trPr>
          <w:trHeight w:val="4039"/>
        </w:trPr>
        <w:tc>
          <w:tcPr>
            <w:tcW w:w="1763"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7"/>
              <w:rPr>
                <w:b/>
                <w:sz w:val="26"/>
              </w:rPr>
            </w:pPr>
          </w:p>
          <w:p w:rsidR="00ED392B" w:rsidRDefault="00CE02ED">
            <w:pPr>
              <w:pStyle w:val="TableParagraph"/>
              <w:ind w:left="69" w:right="63"/>
              <w:jc w:val="center"/>
              <w:rPr>
                <w:b/>
                <w:sz w:val="18"/>
              </w:rPr>
            </w:pPr>
            <w:r>
              <w:rPr>
                <w:b/>
                <w:sz w:val="18"/>
              </w:rPr>
              <w:t>Реални бројеви</w:t>
            </w:r>
          </w:p>
        </w:tc>
        <w:tc>
          <w:tcPr>
            <w:tcW w:w="2260" w:type="dxa"/>
          </w:tcPr>
          <w:p w:rsidR="00ED392B" w:rsidRDefault="00CE02ED">
            <w:pPr>
              <w:pStyle w:val="TableParagraph"/>
              <w:numPr>
                <w:ilvl w:val="0"/>
                <w:numId w:val="607"/>
              </w:numPr>
              <w:tabs>
                <w:tab w:val="left" w:pos="325"/>
              </w:tabs>
              <w:ind w:right="173"/>
              <w:rPr>
                <w:sz w:val="18"/>
              </w:rPr>
            </w:pPr>
            <w:r>
              <w:rPr>
                <w:sz w:val="18"/>
              </w:rPr>
              <w:t>Проширивање знања о скупу реалних</w:t>
            </w:r>
            <w:r>
              <w:rPr>
                <w:spacing w:val="2"/>
                <w:sz w:val="18"/>
              </w:rPr>
              <w:t xml:space="preserve"> </w:t>
            </w:r>
            <w:r>
              <w:rPr>
                <w:sz w:val="18"/>
              </w:rPr>
              <w:t>бројева</w:t>
            </w:r>
          </w:p>
          <w:p w:rsidR="00ED392B" w:rsidRDefault="00CE02ED">
            <w:pPr>
              <w:pStyle w:val="TableParagraph"/>
              <w:numPr>
                <w:ilvl w:val="0"/>
                <w:numId w:val="607"/>
              </w:numPr>
              <w:tabs>
                <w:tab w:val="left" w:pos="325"/>
              </w:tabs>
              <w:ind w:left="323" w:right="134" w:hanging="236"/>
              <w:rPr>
                <w:sz w:val="18"/>
              </w:rPr>
            </w:pPr>
            <w:r>
              <w:rPr>
                <w:sz w:val="18"/>
              </w:rPr>
              <w:t>Упознавање са појмовима апсолутна и релативна грешка</w:t>
            </w:r>
          </w:p>
        </w:tc>
        <w:tc>
          <w:tcPr>
            <w:tcW w:w="3147" w:type="dxa"/>
          </w:tcPr>
          <w:p w:rsidR="00ED392B" w:rsidRDefault="00CE02ED">
            <w:pPr>
              <w:pStyle w:val="TableParagraph"/>
              <w:numPr>
                <w:ilvl w:val="0"/>
                <w:numId w:val="606"/>
              </w:numPr>
              <w:tabs>
                <w:tab w:val="left" w:pos="324"/>
              </w:tabs>
              <w:ind w:right="88" w:hanging="236"/>
              <w:rPr>
                <w:sz w:val="18"/>
              </w:rPr>
            </w:pPr>
            <w:r>
              <w:rPr>
                <w:sz w:val="18"/>
              </w:rPr>
              <w:t xml:space="preserve">разликује различите записе бројева из скупова </w:t>
            </w:r>
            <w:r>
              <w:rPr>
                <w:i/>
                <w:sz w:val="18"/>
              </w:rPr>
              <w:t>N, Z, Q</w:t>
            </w:r>
            <w:r>
              <w:rPr>
                <w:sz w:val="18"/>
              </w:rPr>
              <w:t>, и те бројеве приказује на бројној правој и пореди их.</w:t>
            </w:r>
          </w:p>
          <w:p w:rsidR="00ED392B" w:rsidRDefault="00CE02ED">
            <w:pPr>
              <w:pStyle w:val="TableParagraph"/>
              <w:numPr>
                <w:ilvl w:val="0"/>
                <w:numId w:val="606"/>
              </w:numPr>
              <w:tabs>
                <w:tab w:val="left" w:pos="324"/>
              </w:tabs>
              <w:spacing w:before="2"/>
              <w:ind w:right="82" w:hanging="236"/>
              <w:rPr>
                <w:sz w:val="18"/>
              </w:rPr>
            </w:pPr>
            <w:r>
              <w:rPr>
                <w:sz w:val="18"/>
              </w:rPr>
              <w:t>разликује основне подскупове скупа реалних бројева (N, Z, Q, I) и уочава релације N</w:t>
            </w:r>
            <w:r>
              <w:rPr>
                <w:rFonts w:ascii="Symbol" w:hAnsi="Symbol"/>
                <w:sz w:val="18"/>
              </w:rPr>
              <w:t></w:t>
            </w:r>
            <w:r>
              <w:rPr>
                <w:sz w:val="18"/>
              </w:rPr>
              <w:t>Z</w:t>
            </w:r>
            <w:r>
              <w:rPr>
                <w:rFonts w:ascii="Symbol" w:hAnsi="Symbol"/>
                <w:sz w:val="18"/>
              </w:rPr>
              <w:t></w:t>
            </w:r>
            <w:r>
              <w:rPr>
                <w:sz w:val="18"/>
              </w:rPr>
              <w:t>Q</w:t>
            </w:r>
            <w:r>
              <w:rPr>
                <w:rFonts w:ascii="Symbol" w:hAnsi="Symbol"/>
                <w:sz w:val="18"/>
              </w:rPr>
              <w:t></w:t>
            </w:r>
            <w:r>
              <w:rPr>
                <w:sz w:val="18"/>
              </w:rPr>
              <w:t>R, I</w:t>
            </w:r>
            <w:r>
              <w:rPr>
                <w:rFonts w:ascii="Symbol" w:hAnsi="Symbol"/>
                <w:sz w:val="18"/>
              </w:rPr>
              <w:t></w:t>
            </w:r>
            <w:r>
              <w:rPr>
                <w:sz w:val="18"/>
              </w:rPr>
              <w:t>R</w:t>
            </w:r>
          </w:p>
          <w:p w:rsidR="00ED392B" w:rsidRDefault="00CE02ED">
            <w:pPr>
              <w:pStyle w:val="TableParagraph"/>
              <w:numPr>
                <w:ilvl w:val="0"/>
                <w:numId w:val="606"/>
              </w:numPr>
              <w:tabs>
                <w:tab w:val="left" w:pos="324"/>
              </w:tabs>
              <w:spacing w:before="3"/>
              <w:ind w:left="322" w:right="295" w:hanging="236"/>
              <w:rPr>
                <w:sz w:val="18"/>
              </w:rPr>
            </w:pPr>
            <w:r>
              <w:rPr>
                <w:sz w:val="18"/>
              </w:rPr>
              <w:t>израчуна вредност једноставног рационалног бројевног израза поштујући приоритет рачунских операција и употребу</w:t>
            </w:r>
            <w:r>
              <w:rPr>
                <w:spacing w:val="-2"/>
                <w:sz w:val="18"/>
              </w:rPr>
              <w:t xml:space="preserve"> </w:t>
            </w:r>
            <w:r>
              <w:rPr>
                <w:sz w:val="18"/>
              </w:rPr>
              <w:t>заграда</w:t>
            </w:r>
          </w:p>
          <w:p w:rsidR="00ED392B" w:rsidRDefault="00CE02ED">
            <w:pPr>
              <w:pStyle w:val="TableParagraph"/>
              <w:numPr>
                <w:ilvl w:val="0"/>
                <w:numId w:val="606"/>
              </w:numPr>
              <w:tabs>
                <w:tab w:val="left" w:pos="323"/>
              </w:tabs>
              <w:spacing w:before="2"/>
              <w:ind w:left="322" w:right="450" w:hanging="236"/>
              <w:rPr>
                <w:sz w:val="18"/>
              </w:rPr>
            </w:pPr>
            <w:r>
              <w:rPr>
                <w:sz w:val="18"/>
              </w:rPr>
              <w:t>одреди апсолутну вредност реалног броја и графички интерпретира на бројевној</w:t>
            </w:r>
            <w:r>
              <w:rPr>
                <w:spacing w:val="2"/>
                <w:sz w:val="18"/>
              </w:rPr>
              <w:t xml:space="preserve"> </w:t>
            </w:r>
            <w:r>
              <w:rPr>
                <w:sz w:val="18"/>
              </w:rPr>
              <w:t>оси</w:t>
            </w:r>
          </w:p>
          <w:p w:rsidR="00ED392B" w:rsidRDefault="00CE02ED">
            <w:pPr>
              <w:pStyle w:val="TableParagraph"/>
              <w:numPr>
                <w:ilvl w:val="0"/>
                <w:numId w:val="606"/>
              </w:numPr>
              <w:tabs>
                <w:tab w:val="left" w:pos="322"/>
              </w:tabs>
              <w:spacing w:before="3"/>
              <w:ind w:left="321" w:right="323" w:hanging="236"/>
              <w:rPr>
                <w:sz w:val="18"/>
              </w:rPr>
            </w:pPr>
            <w:r>
              <w:rPr>
                <w:sz w:val="18"/>
              </w:rPr>
              <w:t>заокругли број на одређени број децимала</w:t>
            </w:r>
          </w:p>
          <w:p w:rsidR="00ED392B" w:rsidRDefault="00CE02ED">
            <w:pPr>
              <w:pStyle w:val="TableParagraph"/>
              <w:numPr>
                <w:ilvl w:val="0"/>
                <w:numId w:val="606"/>
              </w:numPr>
              <w:tabs>
                <w:tab w:val="left" w:pos="322"/>
              </w:tabs>
              <w:ind w:left="321" w:right="457"/>
              <w:rPr>
                <w:sz w:val="18"/>
              </w:rPr>
            </w:pPr>
            <w:r>
              <w:rPr>
                <w:sz w:val="18"/>
              </w:rPr>
              <w:t>одреди апсолутну и релативну грешку</w:t>
            </w:r>
          </w:p>
        </w:tc>
        <w:tc>
          <w:tcPr>
            <w:tcW w:w="2726" w:type="dxa"/>
          </w:tcPr>
          <w:p w:rsidR="00ED392B" w:rsidRDefault="00CE02ED">
            <w:pPr>
              <w:pStyle w:val="TableParagraph"/>
              <w:numPr>
                <w:ilvl w:val="0"/>
                <w:numId w:val="605"/>
              </w:numPr>
              <w:tabs>
                <w:tab w:val="left" w:pos="322"/>
              </w:tabs>
              <w:ind w:right="244" w:hanging="236"/>
              <w:rPr>
                <w:sz w:val="18"/>
              </w:rPr>
            </w:pPr>
            <w:r>
              <w:rPr>
                <w:sz w:val="18"/>
              </w:rPr>
              <w:t>Преглед бројева, операције са реалним бројевима</w:t>
            </w:r>
          </w:p>
          <w:p w:rsidR="00ED392B" w:rsidRDefault="00CE02ED">
            <w:pPr>
              <w:pStyle w:val="TableParagraph"/>
              <w:numPr>
                <w:ilvl w:val="0"/>
                <w:numId w:val="605"/>
              </w:numPr>
              <w:tabs>
                <w:tab w:val="left" w:pos="322"/>
              </w:tabs>
              <w:ind w:right="171"/>
              <w:rPr>
                <w:sz w:val="18"/>
              </w:rPr>
            </w:pPr>
            <w:r>
              <w:rPr>
                <w:sz w:val="18"/>
              </w:rPr>
              <w:t>Апсолутна вредност реалног броја</w:t>
            </w:r>
          </w:p>
          <w:p w:rsidR="00ED392B" w:rsidRDefault="00CE02ED">
            <w:pPr>
              <w:pStyle w:val="TableParagraph"/>
              <w:numPr>
                <w:ilvl w:val="0"/>
                <w:numId w:val="605"/>
              </w:numPr>
              <w:tabs>
                <w:tab w:val="left" w:pos="322"/>
              </w:tabs>
              <w:spacing w:before="1"/>
              <w:ind w:right="399"/>
              <w:rPr>
                <w:sz w:val="18"/>
              </w:rPr>
            </w:pPr>
            <w:r>
              <w:rPr>
                <w:sz w:val="18"/>
              </w:rPr>
              <w:t>Приближна вредност реалних бројева, правила заокругљивања</w:t>
            </w:r>
          </w:p>
          <w:p w:rsidR="00ED392B" w:rsidRDefault="00CE02ED">
            <w:pPr>
              <w:pStyle w:val="TableParagraph"/>
              <w:numPr>
                <w:ilvl w:val="0"/>
                <w:numId w:val="605"/>
              </w:numPr>
              <w:tabs>
                <w:tab w:val="left" w:pos="322"/>
              </w:tabs>
              <w:spacing w:before="3"/>
              <w:ind w:left="320" w:right="593" w:hanging="236"/>
              <w:rPr>
                <w:sz w:val="18"/>
              </w:rPr>
            </w:pPr>
            <w:r>
              <w:rPr>
                <w:sz w:val="18"/>
              </w:rPr>
              <w:t>Апсолутна и релативна грешка</w:t>
            </w:r>
          </w:p>
        </w:tc>
        <w:tc>
          <w:tcPr>
            <w:tcW w:w="2933" w:type="dxa"/>
            <w:vMerge w:val="restart"/>
          </w:tcPr>
          <w:p w:rsidR="00ED392B" w:rsidRDefault="00CE02ED">
            <w:pPr>
              <w:pStyle w:val="TableParagraph"/>
              <w:ind w:left="84" w:right="144"/>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4"/>
              <w:rPr>
                <w:b/>
                <w:sz w:val="18"/>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ind w:left="87" w:right="155"/>
              <w:rPr>
                <w:sz w:val="18"/>
              </w:rPr>
            </w:pPr>
            <w:r>
              <w:rPr>
                <w:sz w:val="18"/>
              </w:rPr>
              <w:t>Предмет се реализује кроз следеће облике наставе:</w:t>
            </w:r>
          </w:p>
          <w:p w:rsidR="00ED392B" w:rsidRDefault="00CE02ED">
            <w:pPr>
              <w:pStyle w:val="TableParagraph"/>
              <w:numPr>
                <w:ilvl w:val="0"/>
                <w:numId w:val="604"/>
              </w:numPr>
              <w:tabs>
                <w:tab w:val="left" w:pos="229"/>
              </w:tabs>
              <w:spacing w:before="2"/>
              <w:ind w:hanging="139"/>
              <w:rPr>
                <w:sz w:val="18"/>
              </w:rPr>
            </w:pPr>
            <w:r>
              <w:rPr>
                <w:sz w:val="18"/>
              </w:rPr>
              <w:t>теоријска настава (66 часова).</w:t>
            </w:r>
          </w:p>
          <w:p w:rsidR="00ED392B" w:rsidRDefault="00ED392B">
            <w:pPr>
              <w:pStyle w:val="TableParagraph"/>
              <w:spacing w:before="2"/>
              <w:rPr>
                <w:b/>
                <w:sz w:val="18"/>
              </w:rPr>
            </w:pPr>
          </w:p>
          <w:p w:rsidR="00ED392B" w:rsidRDefault="00CE02ED">
            <w:pPr>
              <w:pStyle w:val="TableParagraph"/>
              <w:ind w:left="87"/>
              <w:rPr>
                <w:b/>
                <w:sz w:val="18"/>
              </w:rPr>
            </w:pPr>
            <w:r>
              <w:rPr>
                <w:b/>
                <w:sz w:val="18"/>
                <w:u w:val="single"/>
              </w:rPr>
              <w:t>Место реализације наставе</w:t>
            </w:r>
          </w:p>
          <w:p w:rsidR="00ED392B" w:rsidRDefault="00CE02ED">
            <w:pPr>
              <w:pStyle w:val="TableParagraph"/>
              <w:numPr>
                <w:ilvl w:val="0"/>
                <w:numId w:val="604"/>
              </w:numPr>
              <w:tabs>
                <w:tab w:val="left" w:pos="229"/>
              </w:tabs>
              <w:ind w:right="160" w:hanging="139"/>
              <w:rPr>
                <w:sz w:val="18"/>
              </w:rPr>
            </w:pPr>
            <w:r>
              <w:rPr>
                <w:sz w:val="18"/>
              </w:rPr>
              <w:t>Настава се реализује у учионици или кабинету за математику.</w:t>
            </w:r>
          </w:p>
          <w:p w:rsidR="00ED392B" w:rsidRDefault="00ED392B">
            <w:pPr>
              <w:pStyle w:val="TableParagraph"/>
              <w:rPr>
                <w:b/>
                <w:sz w:val="20"/>
              </w:rPr>
            </w:pPr>
          </w:p>
          <w:p w:rsidR="00ED392B" w:rsidRDefault="00ED392B">
            <w:pPr>
              <w:pStyle w:val="TableParagraph"/>
              <w:spacing w:before="5"/>
              <w:rPr>
                <w:b/>
                <w:sz w:val="16"/>
              </w:rPr>
            </w:pPr>
          </w:p>
          <w:p w:rsidR="00ED392B" w:rsidRDefault="00CE02ED">
            <w:pPr>
              <w:pStyle w:val="TableParagraph"/>
              <w:ind w:left="88" w:right="681"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604"/>
              </w:numPr>
              <w:tabs>
                <w:tab w:val="left" w:pos="229"/>
              </w:tabs>
              <w:spacing w:before="1"/>
              <w:ind w:right="202" w:hanging="139"/>
              <w:rPr>
                <w:sz w:val="18"/>
              </w:rPr>
            </w:pPr>
            <w:r>
              <w:rPr>
                <w:sz w:val="18"/>
              </w:rPr>
              <w:t>образложити циљ предмета, начин и критеријум</w:t>
            </w:r>
            <w:r>
              <w:rPr>
                <w:spacing w:val="1"/>
                <w:sz w:val="18"/>
              </w:rPr>
              <w:t xml:space="preserve"> </w:t>
            </w:r>
            <w:r>
              <w:rPr>
                <w:sz w:val="18"/>
              </w:rPr>
              <w:t>оцењивања;</w:t>
            </w:r>
          </w:p>
          <w:p w:rsidR="00ED392B" w:rsidRDefault="00CE02ED">
            <w:pPr>
              <w:pStyle w:val="TableParagraph"/>
              <w:numPr>
                <w:ilvl w:val="0"/>
                <w:numId w:val="604"/>
              </w:numPr>
              <w:tabs>
                <w:tab w:val="left" w:pos="229"/>
              </w:tabs>
              <w:spacing w:before="2"/>
              <w:ind w:right="239" w:hanging="139"/>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604"/>
              </w:numPr>
              <w:tabs>
                <w:tab w:val="left" w:pos="229"/>
              </w:tabs>
              <w:spacing w:before="2"/>
              <w:ind w:left="228" w:right="608" w:hanging="140"/>
              <w:rPr>
                <w:sz w:val="18"/>
              </w:rPr>
            </w:pPr>
            <w:r>
              <w:rPr>
                <w:sz w:val="18"/>
              </w:rPr>
              <w:t>подстицати ученике на размишљање и</w:t>
            </w:r>
            <w:r>
              <w:rPr>
                <w:spacing w:val="3"/>
                <w:sz w:val="18"/>
              </w:rPr>
              <w:t xml:space="preserve"> </w:t>
            </w:r>
            <w:r>
              <w:rPr>
                <w:sz w:val="18"/>
              </w:rPr>
              <w:t>самостално</w:t>
            </w:r>
          </w:p>
        </w:tc>
      </w:tr>
      <w:tr w:rsidR="00ED392B">
        <w:trPr>
          <w:trHeight w:val="1089"/>
        </w:trPr>
        <w:tc>
          <w:tcPr>
            <w:tcW w:w="1763" w:type="dxa"/>
          </w:tcPr>
          <w:p w:rsidR="00ED392B" w:rsidRDefault="00ED392B">
            <w:pPr>
              <w:pStyle w:val="TableParagraph"/>
              <w:rPr>
                <w:b/>
                <w:sz w:val="20"/>
              </w:rPr>
            </w:pPr>
          </w:p>
          <w:p w:rsidR="00ED392B" w:rsidRDefault="00ED392B">
            <w:pPr>
              <w:pStyle w:val="TableParagraph"/>
              <w:spacing w:before="4"/>
              <w:rPr>
                <w:b/>
                <w:sz w:val="18"/>
              </w:rPr>
            </w:pPr>
          </w:p>
          <w:p w:rsidR="00ED392B" w:rsidRDefault="00CE02ED">
            <w:pPr>
              <w:pStyle w:val="TableParagraph"/>
              <w:ind w:left="70" w:right="63"/>
              <w:jc w:val="center"/>
              <w:rPr>
                <w:b/>
                <w:sz w:val="18"/>
              </w:rPr>
            </w:pPr>
            <w:r>
              <w:rPr>
                <w:b/>
                <w:sz w:val="18"/>
              </w:rPr>
              <w:t>Пропорционалност</w:t>
            </w:r>
          </w:p>
        </w:tc>
        <w:tc>
          <w:tcPr>
            <w:tcW w:w="2260" w:type="dxa"/>
          </w:tcPr>
          <w:p w:rsidR="00ED392B" w:rsidRDefault="00CE02ED">
            <w:pPr>
              <w:pStyle w:val="TableParagraph"/>
              <w:numPr>
                <w:ilvl w:val="0"/>
                <w:numId w:val="603"/>
              </w:numPr>
              <w:tabs>
                <w:tab w:val="left" w:pos="325"/>
              </w:tabs>
              <w:ind w:right="173"/>
              <w:rPr>
                <w:sz w:val="18"/>
              </w:rPr>
            </w:pPr>
            <w:r>
              <w:rPr>
                <w:sz w:val="18"/>
              </w:rPr>
              <w:t>Проширивање знања о пропорцијама и процентном рачуну</w:t>
            </w:r>
          </w:p>
          <w:p w:rsidR="00ED392B" w:rsidRDefault="00CE02ED">
            <w:pPr>
              <w:pStyle w:val="TableParagraph"/>
              <w:numPr>
                <w:ilvl w:val="0"/>
                <w:numId w:val="603"/>
              </w:numPr>
              <w:tabs>
                <w:tab w:val="left" w:pos="324"/>
              </w:tabs>
              <w:spacing w:before="2"/>
              <w:ind w:left="323" w:right="192" w:hanging="236"/>
              <w:rPr>
                <w:sz w:val="18"/>
              </w:rPr>
            </w:pPr>
            <w:r>
              <w:rPr>
                <w:sz w:val="18"/>
              </w:rPr>
              <w:t>Оспособљавање за примену пропорција</w:t>
            </w:r>
            <w:r>
              <w:rPr>
                <w:spacing w:val="2"/>
                <w:sz w:val="18"/>
              </w:rPr>
              <w:t xml:space="preserve"> </w:t>
            </w:r>
            <w:r>
              <w:rPr>
                <w:sz w:val="18"/>
              </w:rPr>
              <w:t>и</w:t>
            </w:r>
          </w:p>
        </w:tc>
        <w:tc>
          <w:tcPr>
            <w:tcW w:w="3147" w:type="dxa"/>
          </w:tcPr>
          <w:p w:rsidR="00ED392B" w:rsidRDefault="00CE02ED">
            <w:pPr>
              <w:pStyle w:val="TableParagraph"/>
              <w:numPr>
                <w:ilvl w:val="0"/>
                <w:numId w:val="602"/>
              </w:numPr>
              <w:tabs>
                <w:tab w:val="left" w:pos="324"/>
              </w:tabs>
              <w:ind w:right="754" w:hanging="236"/>
              <w:rPr>
                <w:sz w:val="18"/>
              </w:rPr>
            </w:pPr>
            <w:r>
              <w:rPr>
                <w:sz w:val="18"/>
              </w:rPr>
              <w:t>израчуна одређен део неке величине</w:t>
            </w:r>
          </w:p>
          <w:p w:rsidR="00ED392B" w:rsidRDefault="00CE02ED">
            <w:pPr>
              <w:pStyle w:val="TableParagraph"/>
              <w:numPr>
                <w:ilvl w:val="0"/>
                <w:numId w:val="602"/>
              </w:numPr>
              <w:tabs>
                <w:tab w:val="left" w:pos="324"/>
              </w:tabs>
              <w:ind w:right="232"/>
              <w:rPr>
                <w:sz w:val="18"/>
              </w:rPr>
            </w:pPr>
            <w:r>
              <w:rPr>
                <w:sz w:val="18"/>
              </w:rPr>
              <w:t>одреди непознате чланове просте пропорције</w:t>
            </w:r>
          </w:p>
          <w:p w:rsidR="00ED392B" w:rsidRDefault="00CE02ED">
            <w:pPr>
              <w:pStyle w:val="TableParagraph"/>
              <w:numPr>
                <w:ilvl w:val="0"/>
                <w:numId w:val="602"/>
              </w:numPr>
              <w:tabs>
                <w:tab w:val="left" w:pos="324"/>
              </w:tabs>
              <w:spacing w:before="2" w:line="212" w:lineRule="exact"/>
              <w:rPr>
                <w:sz w:val="18"/>
              </w:rPr>
            </w:pPr>
            <w:r>
              <w:rPr>
                <w:sz w:val="18"/>
              </w:rPr>
              <w:t>прошири или скрати размеру и</w:t>
            </w:r>
          </w:p>
        </w:tc>
        <w:tc>
          <w:tcPr>
            <w:tcW w:w="2726" w:type="dxa"/>
          </w:tcPr>
          <w:p w:rsidR="00ED392B" w:rsidRDefault="00CE02ED">
            <w:pPr>
              <w:pStyle w:val="TableParagraph"/>
              <w:numPr>
                <w:ilvl w:val="0"/>
                <w:numId w:val="601"/>
              </w:numPr>
              <w:tabs>
                <w:tab w:val="left" w:pos="324"/>
              </w:tabs>
              <w:spacing w:line="220" w:lineRule="exact"/>
              <w:ind w:hanging="236"/>
              <w:rPr>
                <w:sz w:val="18"/>
              </w:rPr>
            </w:pPr>
            <w:r>
              <w:rPr>
                <w:sz w:val="18"/>
              </w:rPr>
              <w:t>Размера и</w:t>
            </w:r>
            <w:r>
              <w:rPr>
                <w:spacing w:val="-1"/>
                <w:sz w:val="18"/>
              </w:rPr>
              <w:t xml:space="preserve"> </w:t>
            </w:r>
            <w:r>
              <w:rPr>
                <w:sz w:val="18"/>
              </w:rPr>
              <w:t>пропорција</w:t>
            </w:r>
          </w:p>
          <w:p w:rsidR="00ED392B" w:rsidRDefault="00CE02ED">
            <w:pPr>
              <w:pStyle w:val="TableParagraph"/>
              <w:numPr>
                <w:ilvl w:val="0"/>
                <w:numId w:val="601"/>
              </w:numPr>
              <w:tabs>
                <w:tab w:val="left" w:pos="323"/>
              </w:tabs>
              <w:ind w:right="849" w:hanging="236"/>
              <w:rPr>
                <w:sz w:val="18"/>
              </w:rPr>
            </w:pPr>
            <w:r>
              <w:rPr>
                <w:sz w:val="18"/>
              </w:rPr>
              <w:t>Директна и обрнута пропорционалност</w:t>
            </w:r>
          </w:p>
          <w:p w:rsidR="00ED392B" w:rsidRDefault="00CE02ED">
            <w:pPr>
              <w:pStyle w:val="TableParagraph"/>
              <w:numPr>
                <w:ilvl w:val="0"/>
                <w:numId w:val="601"/>
              </w:numPr>
              <w:tabs>
                <w:tab w:val="left" w:pos="323"/>
              </w:tabs>
              <w:spacing w:before="1"/>
              <w:ind w:hanging="236"/>
              <w:rPr>
                <w:sz w:val="18"/>
              </w:rPr>
            </w:pPr>
            <w:r>
              <w:rPr>
                <w:sz w:val="18"/>
              </w:rPr>
              <w:t>Прост сразмерни рачун</w:t>
            </w:r>
          </w:p>
          <w:p w:rsidR="00ED392B" w:rsidRDefault="00CE02ED">
            <w:pPr>
              <w:pStyle w:val="TableParagraph"/>
              <w:numPr>
                <w:ilvl w:val="0"/>
                <w:numId w:val="601"/>
              </w:numPr>
              <w:tabs>
                <w:tab w:val="left" w:pos="323"/>
              </w:tabs>
              <w:spacing w:before="1" w:line="199" w:lineRule="exact"/>
              <w:ind w:hanging="236"/>
              <w:rPr>
                <w:sz w:val="18"/>
              </w:rPr>
            </w:pPr>
            <w:r>
              <w:rPr>
                <w:sz w:val="18"/>
              </w:rPr>
              <w:t>Рачун поделе</w:t>
            </w:r>
          </w:p>
        </w:tc>
        <w:tc>
          <w:tcPr>
            <w:tcW w:w="2933"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2260"/>
        <w:gridCol w:w="3147"/>
        <w:gridCol w:w="2726"/>
        <w:gridCol w:w="2933"/>
      </w:tblGrid>
      <w:tr w:rsidR="00ED392B">
        <w:trPr>
          <w:trHeight w:val="1894"/>
        </w:trPr>
        <w:tc>
          <w:tcPr>
            <w:tcW w:w="1763" w:type="dxa"/>
          </w:tcPr>
          <w:p w:rsidR="00ED392B" w:rsidRDefault="00ED392B">
            <w:pPr>
              <w:pStyle w:val="TableParagraph"/>
              <w:rPr>
                <w:sz w:val="18"/>
              </w:rPr>
            </w:pPr>
          </w:p>
        </w:tc>
        <w:tc>
          <w:tcPr>
            <w:tcW w:w="2260" w:type="dxa"/>
          </w:tcPr>
          <w:p w:rsidR="00ED392B" w:rsidRDefault="00CE02ED">
            <w:pPr>
              <w:pStyle w:val="TableParagraph"/>
              <w:ind w:left="324" w:right="89"/>
              <w:rPr>
                <w:sz w:val="18"/>
              </w:rPr>
            </w:pPr>
            <w:r>
              <w:rPr>
                <w:sz w:val="18"/>
              </w:rPr>
              <w:t>процената на решавање реалних проблеме</w:t>
            </w:r>
          </w:p>
        </w:tc>
        <w:tc>
          <w:tcPr>
            <w:tcW w:w="3147" w:type="dxa"/>
          </w:tcPr>
          <w:p w:rsidR="00ED392B" w:rsidRDefault="00CE02ED">
            <w:pPr>
              <w:pStyle w:val="TableParagraph"/>
              <w:ind w:left="323" w:right="220"/>
              <w:rPr>
                <w:sz w:val="18"/>
              </w:rPr>
            </w:pPr>
            <w:r>
              <w:rPr>
                <w:sz w:val="18"/>
              </w:rPr>
              <w:t>примени је у решавању проблема поделе</w:t>
            </w:r>
          </w:p>
          <w:p w:rsidR="00ED392B" w:rsidRDefault="00CE02ED">
            <w:pPr>
              <w:pStyle w:val="TableParagraph"/>
              <w:numPr>
                <w:ilvl w:val="0"/>
                <w:numId w:val="600"/>
              </w:numPr>
              <w:tabs>
                <w:tab w:val="left" w:pos="324"/>
              </w:tabs>
              <w:spacing w:before="1"/>
              <w:ind w:right="125" w:hanging="236"/>
              <w:rPr>
                <w:sz w:val="18"/>
              </w:rPr>
            </w:pPr>
            <w:r>
              <w:rPr>
                <w:sz w:val="18"/>
              </w:rPr>
              <w:t>препозна директну или обрнуту пропорционалност две величине , примени je при решавању једноставних проблема и прикаже графички</w:t>
            </w:r>
          </w:p>
          <w:p w:rsidR="00ED392B" w:rsidRDefault="00CE02ED">
            <w:pPr>
              <w:pStyle w:val="TableParagraph"/>
              <w:numPr>
                <w:ilvl w:val="0"/>
                <w:numId w:val="600"/>
              </w:numPr>
              <w:tabs>
                <w:tab w:val="left" w:pos="324"/>
              </w:tabs>
              <w:spacing w:before="4" w:line="200" w:lineRule="atLeast"/>
              <w:ind w:right="424"/>
              <w:rPr>
                <w:sz w:val="18"/>
              </w:rPr>
            </w:pPr>
            <w:r>
              <w:rPr>
                <w:sz w:val="18"/>
              </w:rPr>
              <w:t>одреди непознату главницу, проценат или процентни</w:t>
            </w:r>
            <w:r>
              <w:rPr>
                <w:spacing w:val="-5"/>
                <w:sz w:val="18"/>
              </w:rPr>
              <w:t xml:space="preserve"> </w:t>
            </w:r>
            <w:r>
              <w:rPr>
                <w:sz w:val="18"/>
              </w:rPr>
              <w:t>износ</w:t>
            </w:r>
          </w:p>
        </w:tc>
        <w:tc>
          <w:tcPr>
            <w:tcW w:w="2726" w:type="dxa"/>
          </w:tcPr>
          <w:p w:rsidR="00ED392B" w:rsidRDefault="00CE02ED">
            <w:pPr>
              <w:pStyle w:val="TableParagraph"/>
              <w:numPr>
                <w:ilvl w:val="0"/>
                <w:numId w:val="599"/>
              </w:numPr>
              <w:tabs>
                <w:tab w:val="left" w:pos="324"/>
              </w:tabs>
              <w:spacing w:line="220" w:lineRule="exact"/>
              <w:rPr>
                <w:sz w:val="18"/>
              </w:rPr>
            </w:pPr>
            <w:r>
              <w:rPr>
                <w:sz w:val="18"/>
              </w:rPr>
              <w:t>Процентни и промилни</w:t>
            </w:r>
            <w:r>
              <w:rPr>
                <w:spacing w:val="3"/>
                <w:sz w:val="18"/>
              </w:rPr>
              <w:t xml:space="preserve"> </w:t>
            </w:r>
            <w:r>
              <w:rPr>
                <w:sz w:val="18"/>
              </w:rPr>
              <w:t>рачун</w:t>
            </w:r>
          </w:p>
        </w:tc>
        <w:tc>
          <w:tcPr>
            <w:tcW w:w="2933" w:type="dxa"/>
            <w:vMerge w:val="restart"/>
            <w:tcBorders>
              <w:bottom w:val="nil"/>
            </w:tcBorders>
          </w:tcPr>
          <w:p w:rsidR="00ED392B" w:rsidRDefault="00CE02ED">
            <w:pPr>
              <w:pStyle w:val="TableParagraph"/>
              <w:spacing w:line="206" w:lineRule="exact"/>
              <w:ind w:left="226"/>
              <w:rPr>
                <w:sz w:val="18"/>
              </w:rPr>
            </w:pPr>
            <w:r>
              <w:rPr>
                <w:sz w:val="18"/>
              </w:rPr>
              <w:t>закључивање;</w:t>
            </w:r>
          </w:p>
          <w:p w:rsidR="00ED392B" w:rsidRDefault="00CE02ED">
            <w:pPr>
              <w:pStyle w:val="TableParagraph"/>
              <w:numPr>
                <w:ilvl w:val="0"/>
                <w:numId w:val="598"/>
              </w:numPr>
              <w:tabs>
                <w:tab w:val="left" w:pos="229"/>
              </w:tabs>
              <w:spacing w:before="1"/>
              <w:ind w:right="157" w:hanging="139"/>
              <w:rPr>
                <w:sz w:val="18"/>
              </w:rPr>
            </w:pPr>
            <w:r>
              <w:rPr>
                <w:sz w:val="18"/>
              </w:rPr>
              <w:t>примењивати разноврсне облике и методе рада, како би се подстакла активност</w:t>
            </w:r>
            <w:r>
              <w:rPr>
                <w:spacing w:val="-1"/>
                <w:sz w:val="18"/>
              </w:rPr>
              <w:t xml:space="preserve"> </w:t>
            </w:r>
            <w:r>
              <w:rPr>
                <w:sz w:val="18"/>
              </w:rPr>
              <w:t>ученика;</w:t>
            </w:r>
          </w:p>
          <w:p w:rsidR="00ED392B" w:rsidRDefault="00CE02ED">
            <w:pPr>
              <w:pStyle w:val="TableParagraph"/>
              <w:numPr>
                <w:ilvl w:val="0"/>
                <w:numId w:val="598"/>
              </w:numPr>
              <w:tabs>
                <w:tab w:val="left" w:pos="229"/>
              </w:tabs>
              <w:spacing w:before="2"/>
              <w:ind w:right="432" w:hanging="139"/>
              <w:jc w:val="both"/>
              <w:rPr>
                <w:sz w:val="18"/>
              </w:rPr>
            </w:pPr>
            <w:r>
              <w:rPr>
                <w:sz w:val="18"/>
              </w:rPr>
              <w:t>инсистирати на прецизности, тачности, систематичности и уредности у раду;</w:t>
            </w:r>
          </w:p>
          <w:p w:rsidR="00ED392B" w:rsidRDefault="00CE02ED">
            <w:pPr>
              <w:pStyle w:val="TableParagraph"/>
              <w:numPr>
                <w:ilvl w:val="0"/>
                <w:numId w:val="598"/>
              </w:numPr>
              <w:tabs>
                <w:tab w:val="left" w:pos="229"/>
              </w:tabs>
              <w:spacing w:before="3"/>
              <w:ind w:right="90" w:hanging="139"/>
              <w:rPr>
                <w:sz w:val="18"/>
              </w:rPr>
            </w:pPr>
            <w:r>
              <w:rPr>
                <w:sz w:val="18"/>
              </w:rPr>
              <w:t>упућивати ученике на претраживање различитих извора и примену савремених технологија.</w:t>
            </w:r>
          </w:p>
        </w:tc>
      </w:tr>
      <w:tr w:rsidR="00ED392B">
        <w:trPr>
          <w:trHeight w:val="479"/>
        </w:trPr>
        <w:tc>
          <w:tcPr>
            <w:tcW w:w="1763" w:type="dxa"/>
            <w:tcBorders>
              <w:bottom w:val="nil"/>
            </w:tcBorders>
          </w:tcPr>
          <w:p w:rsidR="00ED392B" w:rsidRDefault="00ED392B">
            <w:pPr>
              <w:pStyle w:val="TableParagraph"/>
              <w:rPr>
                <w:sz w:val="18"/>
              </w:rPr>
            </w:pPr>
          </w:p>
        </w:tc>
        <w:tc>
          <w:tcPr>
            <w:tcW w:w="2260" w:type="dxa"/>
            <w:vMerge w:val="restart"/>
          </w:tcPr>
          <w:p w:rsidR="00ED392B" w:rsidRDefault="00CE02ED">
            <w:pPr>
              <w:pStyle w:val="TableParagraph"/>
              <w:numPr>
                <w:ilvl w:val="0"/>
                <w:numId w:val="597"/>
              </w:numPr>
              <w:tabs>
                <w:tab w:val="left" w:pos="325"/>
              </w:tabs>
              <w:ind w:right="173"/>
              <w:rPr>
                <w:sz w:val="18"/>
              </w:rPr>
            </w:pPr>
            <w:r>
              <w:rPr>
                <w:sz w:val="18"/>
              </w:rPr>
              <w:t>Проширивање знања о полиномима</w:t>
            </w:r>
          </w:p>
        </w:tc>
        <w:tc>
          <w:tcPr>
            <w:tcW w:w="3147" w:type="dxa"/>
            <w:vMerge w:val="restart"/>
          </w:tcPr>
          <w:p w:rsidR="00ED392B" w:rsidRDefault="00CE02ED">
            <w:pPr>
              <w:pStyle w:val="TableParagraph"/>
              <w:numPr>
                <w:ilvl w:val="0"/>
                <w:numId w:val="596"/>
              </w:numPr>
              <w:tabs>
                <w:tab w:val="left" w:pos="324"/>
              </w:tabs>
              <w:ind w:right="855" w:hanging="236"/>
              <w:rPr>
                <w:sz w:val="18"/>
              </w:rPr>
            </w:pPr>
            <w:r>
              <w:rPr>
                <w:sz w:val="18"/>
              </w:rPr>
              <w:t>сабира, одузима и множи полиноме</w:t>
            </w:r>
          </w:p>
          <w:p w:rsidR="00ED392B" w:rsidRDefault="00CE02ED">
            <w:pPr>
              <w:pStyle w:val="TableParagraph"/>
              <w:numPr>
                <w:ilvl w:val="0"/>
                <w:numId w:val="596"/>
              </w:numPr>
              <w:tabs>
                <w:tab w:val="left" w:pos="324"/>
              </w:tabs>
              <w:ind w:right="250" w:hanging="236"/>
              <w:rPr>
                <w:sz w:val="18"/>
              </w:rPr>
            </w:pPr>
            <w:r>
              <w:rPr>
                <w:sz w:val="18"/>
              </w:rPr>
              <w:t>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rsidR="00ED392B" w:rsidRDefault="00CE02ED">
            <w:pPr>
              <w:pStyle w:val="TableParagraph"/>
              <w:numPr>
                <w:ilvl w:val="0"/>
                <w:numId w:val="596"/>
              </w:numPr>
              <w:tabs>
                <w:tab w:val="left" w:pos="324"/>
              </w:tabs>
              <w:spacing w:before="5"/>
              <w:rPr>
                <w:sz w:val="18"/>
              </w:rPr>
            </w:pPr>
            <w:r>
              <w:rPr>
                <w:sz w:val="18"/>
              </w:rPr>
              <w:t>растави полином на</w:t>
            </w:r>
            <w:r>
              <w:rPr>
                <w:spacing w:val="3"/>
                <w:sz w:val="18"/>
              </w:rPr>
              <w:t xml:space="preserve"> </w:t>
            </w:r>
            <w:r>
              <w:rPr>
                <w:sz w:val="18"/>
              </w:rPr>
              <w:t>чиниоце</w:t>
            </w:r>
          </w:p>
          <w:p w:rsidR="00ED392B" w:rsidRDefault="00CE02ED">
            <w:pPr>
              <w:pStyle w:val="TableParagraph"/>
              <w:numPr>
                <w:ilvl w:val="0"/>
                <w:numId w:val="596"/>
              </w:numPr>
              <w:tabs>
                <w:tab w:val="left" w:pos="324"/>
              </w:tabs>
              <w:rPr>
                <w:sz w:val="18"/>
              </w:rPr>
            </w:pPr>
            <w:r>
              <w:rPr>
                <w:sz w:val="18"/>
              </w:rPr>
              <w:t>одреди НЗД и НЗС</w:t>
            </w:r>
            <w:r>
              <w:rPr>
                <w:spacing w:val="1"/>
                <w:sz w:val="18"/>
              </w:rPr>
              <w:t xml:space="preserve"> </w:t>
            </w:r>
            <w:r>
              <w:rPr>
                <w:sz w:val="18"/>
              </w:rPr>
              <w:t>полинома</w:t>
            </w:r>
          </w:p>
          <w:p w:rsidR="00ED392B" w:rsidRDefault="00CE02ED">
            <w:pPr>
              <w:pStyle w:val="TableParagraph"/>
              <w:numPr>
                <w:ilvl w:val="0"/>
                <w:numId w:val="596"/>
              </w:numPr>
              <w:tabs>
                <w:tab w:val="left" w:pos="323"/>
              </w:tabs>
              <w:spacing w:before="1"/>
              <w:ind w:left="322" w:right="536" w:hanging="236"/>
              <w:rPr>
                <w:sz w:val="18"/>
              </w:rPr>
            </w:pPr>
            <w:r>
              <w:rPr>
                <w:sz w:val="18"/>
              </w:rPr>
              <w:t>трансформише једноставнији рационални алгебарски</w:t>
            </w:r>
            <w:r>
              <w:rPr>
                <w:spacing w:val="2"/>
                <w:sz w:val="18"/>
              </w:rPr>
              <w:t xml:space="preserve"> </w:t>
            </w:r>
            <w:r>
              <w:rPr>
                <w:sz w:val="18"/>
              </w:rPr>
              <w:t>израз</w:t>
            </w:r>
          </w:p>
        </w:tc>
        <w:tc>
          <w:tcPr>
            <w:tcW w:w="2726" w:type="dxa"/>
            <w:vMerge w:val="restart"/>
          </w:tcPr>
          <w:p w:rsidR="00ED392B" w:rsidRDefault="00CE02ED">
            <w:pPr>
              <w:pStyle w:val="TableParagraph"/>
              <w:numPr>
                <w:ilvl w:val="0"/>
                <w:numId w:val="595"/>
              </w:numPr>
              <w:tabs>
                <w:tab w:val="left" w:pos="323"/>
              </w:tabs>
              <w:spacing w:line="220" w:lineRule="exact"/>
              <w:ind w:hanging="236"/>
              <w:rPr>
                <w:sz w:val="18"/>
              </w:rPr>
            </w:pPr>
            <w:r>
              <w:rPr>
                <w:sz w:val="18"/>
              </w:rPr>
              <w:t>Полиноми</w:t>
            </w:r>
          </w:p>
          <w:p w:rsidR="00ED392B" w:rsidRDefault="00CE02ED">
            <w:pPr>
              <w:pStyle w:val="TableParagraph"/>
              <w:numPr>
                <w:ilvl w:val="0"/>
                <w:numId w:val="595"/>
              </w:numPr>
              <w:tabs>
                <w:tab w:val="left" w:pos="323"/>
              </w:tabs>
              <w:ind w:right="440" w:hanging="236"/>
              <w:rPr>
                <w:sz w:val="18"/>
              </w:rPr>
            </w:pPr>
            <w:r>
              <w:rPr>
                <w:sz w:val="18"/>
              </w:rPr>
              <w:t>Растављање полинома на чиниоце</w:t>
            </w:r>
          </w:p>
          <w:p w:rsidR="00ED392B" w:rsidRDefault="00CE02ED">
            <w:pPr>
              <w:pStyle w:val="TableParagraph"/>
              <w:numPr>
                <w:ilvl w:val="0"/>
                <w:numId w:val="595"/>
              </w:numPr>
              <w:tabs>
                <w:tab w:val="left" w:pos="323"/>
              </w:tabs>
              <w:spacing w:before="1"/>
              <w:ind w:hanging="236"/>
              <w:rPr>
                <w:sz w:val="18"/>
              </w:rPr>
            </w:pPr>
            <w:r>
              <w:rPr>
                <w:sz w:val="18"/>
              </w:rPr>
              <w:t>НЗД и НЗС</w:t>
            </w:r>
            <w:r>
              <w:rPr>
                <w:spacing w:val="-1"/>
                <w:sz w:val="18"/>
              </w:rPr>
              <w:t xml:space="preserve"> </w:t>
            </w:r>
            <w:r>
              <w:rPr>
                <w:sz w:val="18"/>
              </w:rPr>
              <w:t>полинома</w:t>
            </w:r>
          </w:p>
          <w:p w:rsidR="00ED392B" w:rsidRDefault="00CE02ED">
            <w:pPr>
              <w:pStyle w:val="TableParagraph"/>
              <w:numPr>
                <w:ilvl w:val="0"/>
                <w:numId w:val="595"/>
              </w:numPr>
              <w:tabs>
                <w:tab w:val="left" w:pos="323"/>
              </w:tabs>
              <w:spacing w:before="1"/>
              <w:ind w:right="398" w:hanging="236"/>
              <w:rPr>
                <w:sz w:val="18"/>
              </w:rPr>
            </w:pPr>
            <w:r>
              <w:rPr>
                <w:sz w:val="18"/>
              </w:rPr>
              <w:t>Трансформације рационалних алгебарских израза</w:t>
            </w:r>
          </w:p>
        </w:tc>
        <w:tc>
          <w:tcPr>
            <w:tcW w:w="2933" w:type="dxa"/>
            <w:vMerge/>
            <w:tcBorders>
              <w:top w:val="nil"/>
              <w:bottom w:val="nil"/>
            </w:tcBorders>
          </w:tcPr>
          <w:p w:rsidR="00ED392B" w:rsidRDefault="00ED392B">
            <w:pPr>
              <w:rPr>
                <w:sz w:val="2"/>
                <w:szCs w:val="2"/>
              </w:rPr>
            </w:pPr>
          </w:p>
        </w:tc>
      </w:tr>
      <w:tr w:rsidR="00ED392B">
        <w:trPr>
          <w:trHeight w:val="1249"/>
        </w:trPr>
        <w:tc>
          <w:tcPr>
            <w:tcW w:w="1763" w:type="dxa"/>
            <w:tcBorders>
              <w:top w:val="nil"/>
              <w:bottom w:val="nil"/>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19"/>
              </w:rPr>
            </w:pPr>
          </w:p>
          <w:p w:rsidR="00ED392B" w:rsidRDefault="00CE02ED">
            <w:pPr>
              <w:pStyle w:val="TableParagraph"/>
              <w:ind w:left="123" w:right="102" w:firstLine="254"/>
              <w:rPr>
                <w:b/>
                <w:sz w:val="18"/>
              </w:rPr>
            </w:pPr>
            <w:r>
              <w:rPr>
                <w:b/>
                <w:sz w:val="18"/>
              </w:rPr>
              <w:t>Рационални алгебарски изрази</w:t>
            </w: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tcBorders>
              <w:top w:val="nil"/>
              <w:bottom w:val="nil"/>
            </w:tcBorders>
          </w:tcPr>
          <w:p w:rsidR="00ED392B" w:rsidRDefault="00CE02ED">
            <w:pPr>
              <w:pStyle w:val="TableParagraph"/>
              <w:numPr>
                <w:ilvl w:val="0"/>
                <w:numId w:val="594"/>
              </w:numPr>
              <w:tabs>
                <w:tab w:val="left" w:pos="325"/>
              </w:tabs>
              <w:spacing w:before="99"/>
              <w:ind w:right="95"/>
              <w:rPr>
                <w:sz w:val="18"/>
              </w:rPr>
            </w:pPr>
            <w:r>
              <w:rPr>
                <w:b/>
                <w:sz w:val="18"/>
              </w:rPr>
              <w:t xml:space="preserve">Реални бројеви: </w:t>
            </w:r>
            <w:r>
              <w:rPr>
                <w:sz w:val="18"/>
              </w:rPr>
              <w:t>нагласити затвореност операција у одређеним скуповима и потребу да се постојећи скуп прошири новим.</w:t>
            </w:r>
          </w:p>
        </w:tc>
      </w:tr>
      <w:tr w:rsidR="00ED392B">
        <w:trPr>
          <w:trHeight w:val="1016"/>
        </w:trPr>
        <w:tc>
          <w:tcPr>
            <w:tcW w:w="1763" w:type="dxa"/>
            <w:tcBorders>
              <w:top w:val="nil"/>
            </w:tcBorders>
          </w:tcPr>
          <w:p w:rsidR="00ED392B" w:rsidRDefault="00ED392B">
            <w:pPr>
              <w:pStyle w:val="TableParagraph"/>
              <w:rPr>
                <w:sz w:val="18"/>
              </w:rPr>
            </w:pP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vMerge w:val="restart"/>
            <w:tcBorders>
              <w:top w:val="nil"/>
              <w:bottom w:val="nil"/>
            </w:tcBorders>
          </w:tcPr>
          <w:p w:rsidR="00ED392B" w:rsidRDefault="00CE02ED">
            <w:pPr>
              <w:pStyle w:val="TableParagraph"/>
              <w:numPr>
                <w:ilvl w:val="0"/>
                <w:numId w:val="593"/>
              </w:numPr>
              <w:tabs>
                <w:tab w:val="left" w:pos="325"/>
              </w:tabs>
              <w:spacing w:before="99"/>
              <w:ind w:right="110"/>
              <w:rPr>
                <w:sz w:val="18"/>
              </w:rPr>
            </w:pPr>
            <w:r>
              <w:rPr>
                <w:b/>
                <w:sz w:val="18"/>
              </w:rPr>
              <w:t xml:space="preserve">Пропорционалност: </w:t>
            </w:r>
            <w:r>
              <w:rPr>
                <w:sz w:val="18"/>
              </w:rPr>
              <w:t>користити што више конкретних примера из живота и струке</w:t>
            </w:r>
          </w:p>
          <w:p w:rsidR="00ED392B" w:rsidRDefault="00CE02ED">
            <w:pPr>
              <w:pStyle w:val="TableParagraph"/>
              <w:numPr>
                <w:ilvl w:val="0"/>
                <w:numId w:val="593"/>
              </w:numPr>
              <w:tabs>
                <w:tab w:val="left" w:pos="325"/>
              </w:tabs>
              <w:spacing w:before="3"/>
              <w:ind w:left="323" w:right="138" w:hanging="236"/>
              <w:rPr>
                <w:sz w:val="18"/>
              </w:rPr>
            </w:pPr>
            <w:r>
              <w:rPr>
                <w:b/>
                <w:sz w:val="18"/>
              </w:rPr>
              <w:t xml:space="preserve">Рационални алгебарски изрази: </w:t>
            </w:r>
            <w:r>
              <w:rPr>
                <w:sz w:val="18"/>
              </w:rPr>
              <w:t>тежиште треба да буде на разноврсности идеја, сврси и суштини трансформација полинома и алгебарских разломака, а не на раду са компликованим</w:t>
            </w:r>
            <w:r>
              <w:rPr>
                <w:spacing w:val="-2"/>
                <w:sz w:val="18"/>
              </w:rPr>
              <w:t xml:space="preserve"> </w:t>
            </w:r>
            <w:r>
              <w:rPr>
                <w:sz w:val="18"/>
              </w:rPr>
              <w:t>изразима.</w:t>
            </w:r>
          </w:p>
        </w:tc>
      </w:tr>
      <w:tr w:rsidR="00ED392B">
        <w:trPr>
          <w:trHeight w:val="1276"/>
        </w:trPr>
        <w:tc>
          <w:tcPr>
            <w:tcW w:w="1763" w:type="dxa"/>
            <w:tcBorders>
              <w:bottom w:val="nil"/>
            </w:tcBorders>
          </w:tcPr>
          <w:p w:rsidR="00ED392B" w:rsidRDefault="00ED392B">
            <w:pPr>
              <w:pStyle w:val="TableParagraph"/>
              <w:rPr>
                <w:sz w:val="18"/>
              </w:rPr>
            </w:pPr>
          </w:p>
        </w:tc>
        <w:tc>
          <w:tcPr>
            <w:tcW w:w="2260" w:type="dxa"/>
            <w:vMerge w:val="restart"/>
          </w:tcPr>
          <w:p w:rsidR="00ED392B" w:rsidRDefault="00CE02ED">
            <w:pPr>
              <w:pStyle w:val="TableParagraph"/>
              <w:numPr>
                <w:ilvl w:val="0"/>
                <w:numId w:val="592"/>
              </w:numPr>
              <w:tabs>
                <w:tab w:val="left" w:pos="325"/>
              </w:tabs>
              <w:ind w:right="127"/>
              <w:rPr>
                <w:sz w:val="18"/>
              </w:rPr>
            </w:pPr>
            <w:r>
              <w:rPr>
                <w:sz w:val="18"/>
              </w:rPr>
              <w:t>Проширивање знања о геометрији</w:t>
            </w:r>
          </w:p>
        </w:tc>
        <w:tc>
          <w:tcPr>
            <w:tcW w:w="3147" w:type="dxa"/>
            <w:vMerge w:val="restart"/>
          </w:tcPr>
          <w:p w:rsidR="00ED392B" w:rsidRDefault="00CE02ED">
            <w:pPr>
              <w:pStyle w:val="TableParagraph"/>
              <w:numPr>
                <w:ilvl w:val="0"/>
                <w:numId w:val="591"/>
              </w:numPr>
              <w:tabs>
                <w:tab w:val="left" w:pos="325"/>
              </w:tabs>
              <w:ind w:right="538" w:hanging="236"/>
              <w:rPr>
                <w:sz w:val="18"/>
              </w:rPr>
            </w:pPr>
            <w:r>
              <w:rPr>
                <w:sz w:val="18"/>
              </w:rPr>
              <w:t>разликује основне и изведене геометријске појмове</w:t>
            </w:r>
          </w:p>
          <w:p w:rsidR="00ED392B" w:rsidRDefault="00CE02ED">
            <w:pPr>
              <w:pStyle w:val="TableParagraph"/>
              <w:numPr>
                <w:ilvl w:val="0"/>
                <w:numId w:val="591"/>
              </w:numPr>
              <w:tabs>
                <w:tab w:val="left" w:pos="324"/>
              </w:tabs>
              <w:ind w:right="150" w:hanging="236"/>
              <w:rPr>
                <w:sz w:val="18"/>
              </w:rPr>
            </w:pPr>
            <w:r>
              <w:rPr>
                <w:sz w:val="18"/>
              </w:rPr>
              <w:t>разликује међусобни однос углова (суседни, упоредни, унакрсни, комплементни, суплементни)</w:t>
            </w:r>
          </w:p>
          <w:p w:rsidR="00ED392B" w:rsidRDefault="00CE02ED">
            <w:pPr>
              <w:pStyle w:val="TableParagraph"/>
              <w:numPr>
                <w:ilvl w:val="0"/>
                <w:numId w:val="591"/>
              </w:numPr>
              <w:tabs>
                <w:tab w:val="left" w:pos="324"/>
              </w:tabs>
              <w:spacing w:before="1"/>
              <w:ind w:right="490"/>
              <w:rPr>
                <w:sz w:val="18"/>
              </w:rPr>
            </w:pPr>
            <w:r>
              <w:rPr>
                <w:sz w:val="18"/>
              </w:rPr>
              <w:t>наведе и примени везе између углова са паралелним (или нормалним крацима)</w:t>
            </w:r>
          </w:p>
          <w:p w:rsidR="00ED392B" w:rsidRDefault="00CE02ED">
            <w:pPr>
              <w:pStyle w:val="TableParagraph"/>
              <w:numPr>
                <w:ilvl w:val="0"/>
                <w:numId w:val="591"/>
              </w:numPr>
              <w:tabs>
                <w:tab w:val="left" w:pos="324"/>
              </w:tabs>
              <w:spacing w:before="3"/>
              <w:ind w:left="322" w:right="165" w:hanging="236"/>
              <w:jc w:val="both"/>
              <w:rPr>
                <w:sz w:val="18"/>
              </w:rPr>
            </w:pPr>
            <w:r>
              <w:rPr>
                <w:sz w:val="18"/>
              </w:rPr>
              <w:t>наведе и примени релације везане за унутрашње и спољашње углове троугла</w:t>
            </w:r>
          </w:p>
          <w:p w:rsidR="00ED392B" w:rsidRDefault="00CE02ED">
            <w:pPr>
              <w:pStyle w:val="TableParagraph"/>
              <w:numPr>
                <w:ilvl w:val="0"/>
                <w:numId w:val="591"/>
              </w:numPr>
              <w:tabs>
                <w:tab w:val="left" w:pos="323"/>
              </w:tabs>
              <w:spacing w:before="2"/>
              <w:ind w:left="322" w:right="360" w:hanging="236"/>
              <w:rPr>
                <w:sz w:val="18"/>
              </w:rPr>
            </w:pPr>
            <w:r>
              <w:rPr>
                <w:sz w:val="18"/>
              </w:rPr>
              <w:t>дефинише појмове симетрала дужи, симетрала угла, тежишна дуж и средња линија</w:t>
            </w:r>
            <w:r>
              <w:rPr>
                <w:spacing w:val="-4"/>
                <w:sz w:val="18"/>
              </w:rPr>
              <w:t xml:space="preserve"> </w:t>
            </w:r>
            <w:r>
              <w:rPr>
                <w:sz w:val="18"/>
              </w:rPr>
              <w:t>троугла</w:t>
            </w:r>
          </w:p>
          <w:p w:rsidR="00ED392B" w:rsidRDefault="00CE02ED">
            <w:pPr>
              <w:pStyle w:val="TableParagraph"/>
              <w:numPr>
                <w:ilvl w:val="0"/>
                <w:numId w:val="591"/>
              </w:numPr>
              <w:tabs>
                <w:tab w:val="left" w:pos="323"/>
              </w:tabs>
              <w:spacing w:before="2"/>
              <w:ind w:left="322" w:right="257"/>
              <w:rPr>
                <w:sz w:val="18"/>
              </w:rPr>
            </w:pPr>
            <w:r>
              <w:rPr>
                <w:sz w:val="18"/>
              </w:rPr>
              <w:t>конструише симетралу дужи, симетралу угла и висину</w:t>
            </w:r>
            <w:r>
              <w:rPr>
                <w:spacing w:val="2"/>
                <w:sz w:val="18"/>
              </w:rPr>
              <w:t xml:space="preserve"> </w:t>
            </w:r>
            <w:r>
              <w:rPr>
                <w:sz w:val="18"/>
              </w:rPr>
              <w:t>троугла</w:t>
            </w:r>
          </w:p>
          <w:p w:rsidR="00ED392B" w:rsidRDefault="00CE02ED">
            <w:pPr>
              <w:pStyle w:val="TableParagraph"/>
              <w:numPr>
                <w:ilvl w:val="0"/>
                <w:numId w:val="591"/>
              </w:numPr>
              <w:tabs>
                <w:tab w:val="left" w:pos="322"/>
              </w:tabs>
              <w:spacing w:before="1"/>
              <w:ind w:left="321" w:hanging="236"/>
              <w:rPr>
                <w:sz w:val="18"/>
              </w:rPr>
            </w:pPr>
            <w:r>
              <w:rPr>
                <w:sz w:val="18"/>
              </w:rPr>
              <w:t>конструише значајне тачке</w:t>
            </w:r>
            <w:r>
              <w:rPr>
                <w:spacing w:val="-5"/>
                <w:sz w:val="18"/>
              </w:rPr>
              <w:t xml:space="preserve"> </w:t>
            </w:r>
            <w:r>
              <w:rPr>
                <w:sz w:val="18"/>
              </w:rPr>
              <w:t>трогла</w:t>
            </w:r>
          </w:p>
          <w:p w:rsidR="00ED392B" w:rsidRDefault="00CE02ED">
            <w:pPr>
              <w:pStyle w:val="TableParagraph"/>
              <w:numPr>
                <w:ilvl w:val="0"/>
                <w:numId w:val="591"/>
              </w:numPr>
              <w:tabs>
                <w:tab w:val="left" w:pos="322"/>
              </w:tabs>
              <w:spacing w:line="200" w:lineRule="exact"/>
              <w:ind w:left="321" w:hanging="236"/>
              <w:rPr>
                <w:sz w:val="18"/>
              </w:rPr>
            </w:pPr>
            <w:r>
              <w:rPr>
                <w:sz w:val="18"/>
              </w:rPr>
              <w:t>наведе својство</w:t>
            </w:r>
            <w:r>
              <w:rPr>
                <w:spacing w:val="-1"/>
                <w:sz w:val="18"/>
              </w:rPr>
              <w:t xml:space="preserve"> </w:t>
            </w:r>
            <w:r>
              <w:rPr>
                <w:sz w:val="18"/>
              </w:rPr>
              <w:t>тежишта</w:t>
            </w:r>
          </w:p>
        </w:tc>
        <w:tc>
          <w:tcPr>
            <w:tcW w:w="2726" w:type="dxa"/>
            <w:vMerge w:val="restart"/>
          </w:tcPr>
          <w:p w:rsidR="00ED392B" w:rsidRDefault="00CE02ED">
            <w:pPr>
              <w:pStyle w:val="TableParagraph"/>
              <w:numPr>
                <w:ilvl w:val="0"/>
                <w:numId w:val="590"/>
              </w:numPr>
              <w:tabs>
                <w:tab w:val="left" w:pos="322"/>
              </w:tabs>
              <w:ind w:right="168"/>
              <w:rPr>
                <w:sz w:val="18"/>
              </w:rPr>
            </w:pPr>
            <w:r>
              <w:rPr>
                <w:sz w:val="18"/>
              </w:rPr>
              <w:t>Геометријски појмови и везе између њих</w:t>
            </w:r>
          </w:p>
          <w:p w:rsidR="00ED392B" w:rsidRDefault="00CE02ED">
            <w:pPr>
              <w:pStyle w:val="TableParagraph"/>
              <w:numPr>
                <w:ilvl w:val="0"/>
                <w:numId w:val="590"/>
              </w:numPr>
              <w:tabs>
                <w:tab w:val="left" w:pos="322"/>
              </w:tabs>
              <w:rPr>
                <w:sz w:val="18"/>
              </w:rPr>
            </w:pPr>
            <w:r>
              <w:rPr>
                <w:sz w:val="18"/>
              </w:rPr>
              <w:t>Троугао</w:t>
            </w:r>
          </w:p>
          <w:p w:rsidR="00ED392B" w:rsidRDefault="00CE02ED">
            <w:pPr>
              <w:pStyle w:val="TableParagraph"/>
              <w:numPr>
                <w:ilvl w:val="0"/>
                <w:numId w:val="590"/>
              </w:numPr>
              <w:tabs>
                <w:tab w:val="left" w:pos="322"/>
              </w:tabs>
              <w:rPr>
                <w:sz w:val="18"/>
              </w:rPr>
            </w:pPr>
            <w:r>
              <w:rPr>
                <w:sz w:val="18"/>
              </w:rPr>
              <w:t>Значајне тачке</w:t>
            </w:r>
            <w:r>
              <w:rPr>
                <w:spacing w:val="-1"/>
                <w:sz w:val="18"/>
              </w:rPr>
              <w:t xml:space="preserve"> </w:t>
            </w:r>
            <w:r>
              <w:rPr>
                <w:sz w:val="18"/>
              </w:rPr>
              <w:t>троугла</w:t>
            </w:r>
          </w:p>
          <w:p w:rsidR="00ED392B" w:rsidRDefault="00CE02ED">
            <w:pPr>
              <w:pStyle w:val="TableParagraph"/>
              <w:numPr>
                <w:ilvl w:val="0"/>
                <w:numId w:val="590"/>
              </w:numPr>
              <w:tabs>
                <w:tab w:val="left" w:pos="322"/>
              </w:tabs>
              <w:spacing w:before="1"/>
              <w:rPr>
                <w:sz w:val="18"/>
              </w:rPr>
            </w:pPr>
            <w:r>
              <w:rPr>
                <w:sz w:val="18"/>
              </w:rPr>
              <w:t>Четвороугао</w:t>
            </w:r>
          </w:p>
          <w:p w:rsidR="00ED392B" w:rsidRDefault="00CE02ED">
            <w:pPr>
              <w:pStyle w:val="TableParagraph"/>
              <w:numPr>
                <w:ilvl w:val="0"/>
                <w:numId w:val="590"/>
              </w:numPr>
              <w:tabs>
                <w:tab w:val="left" w:pos="321"/>
              </w:tabs>
              <w:ind w:left="320" w:hanging="236"/>
              <w:rPr>
                <w:sz w:val="18"/>
              </w:rPr>
            </w:pPr>
            <w:r>
              <w:rPr>
                <w:sz w:val="18"/>
              </w:rPr>
              <w:t>Талесова теорема</w:t>
            </w:r>
          </w:p>
        </w:tc>
        <w:tc>
          <w:tcPr>
            <w:tcW w:w="2933" w:type="dxa"/>
            <w:vMerge/>
            <w:tcBorders>
              <w:top w:val="nil"/>
              <w:bottom w:val="nil"/>
            </w:tcBorders>
          </w:tcPr>
          <w:p w:rsidR="00ED392B" w:rsidRDefault="00ED392B">
            <w:pPr>
              <w:rPr>
                <w:sz w:val="2"/>
                <w:szCs w:val="2"/>
              </w:rPr>
            </w:pPr>
          </w:p>
        </w:tc>
      </w:tr>
      <w:tr w:rsidR="00ED392B">
        <w:trPr>
          <w:trHeight w:val="836"/>
        </w:trPr>
        <w:tc>
          <w:tcPr>
            <w:tcW w:w="1763" w:type="dxa"/>
            <w:tcBorders>
              <w:top w:val="nil"/>
              <w:bottom w:val="nil"/>
            </w:tcBorders>
          </w:tcPr>
          <w:p w:rsidR="00ED392B" w:rsidRDefault="00ED392B">
            <w:pPr>
              <w:pStyle w:val="TableParagraph"/>
              <w:rPr>
                <w:sz w:val="20"/>
              </w:rPr>
            </w:pPr>
          </w:p>
          <w:p w:rsidR="00ED392B" w:rsidRDefault="00ED392B">
            <w:pPr>
              <w:pStyle w:val="TableParagraph"/>
              <w:spacing w:before="2"/>
              <w:rPr>
                <w:sz w:val="26"/>
              </w:rPr>
            </w:pPr>
          </w:p>
          <w:p w:rsidR="00ED392B" w:rsidRDefault="00CE02ED">
            <w:pPr>
              <w:pStyle w:val="TableParagraph"/>
              <w:ind w:left="413"/>
              <w:rPr>
                <w:b/>
                <w:sz w:val="18"/>
              </w:rPr>
            </w:pPr>
            <w:r>
              <w:rPr>
                <w:b/>
                <w:sz w:val="18"/>
              </w:rPr>
              <w:t>Геометрија</w:t>
            </w: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tcBorders>
              <w:top w:val="nil"/>
              <w:bottom w:val="nil"/>
            </w:tcBorders>
          </w:tcPr>
          <w:p w:rsidR="00ED392B" w:rsidRDefault="00CE02ED">
            <w:pPr>
              <w:pStyle w:val="TableParagraph"/>
              <w:numPr>
                <w:ilvl w:val="0"/>
                <w:numId w:val="589"/>
              </w:numPr>
              <w:tabs>
                <w:tab w:val="left" w:pos="324"/>
              </w:tabs>
              <w:spacing w:before="99"/>
              <w:ind w:right="357"/>
              <w:rPr>
                <w:sz w:val="18"/>
              </w:rPr>
            </w:pPr>
            <w:r>
              <w:rPr>
                <w:b/>
                <w:sz w:val="18"/>
              </w:rPr>
              <w:t>Геометрија: и</w:t>
            </w:r>
            <w:r>
              <w:rPr>
                <w:sz w:val="18"/>
              </w:rPr>
              <w:t>нсистирати на прецизности, уредности и правилној</w:t>
            </w:r>
            <w:r>
              <w:rPr>
                <w:spacing w:val="-1"/>
                <w:sz w:val="18"/>
              </w:rPr>
              <w:t xml:space="preserve"> </w:t>
            </w:r>
            <w:r>
              <w:rPr>
                <w:sz w:val="18"/>
              </w:rPr>
              <w:t>терминологији.</w:t>
            </w:r>
          </w:p>
        </w:tc>
      </w:tr>
      <w:tr w:rsidR="00ED392B">
        <w:trPr>
          <w:trHeight w:val="1710"/>
        </w:trPr>
        <w:tc>
          <w:tcPr>
            <w:tcW w:w="1763" w:type="dxa"/>
            <w:tcBorders>
              <w:top w:val="nil"/>
            </w:tcBorders>
          </w:tcPr>
          <w:p w:rsidR="00ED392B" w:rsidRDefault="00ED392B">
            <w:pPr>
              <w:pStyle w:val="TableParagraph"/>
              <w:rPr>
                <w:sz w:val="18"/>
              </w:rPr>
            </w:pP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tcBorders>
              <w:top w:val="nil"/>
            </w:tcBorders>
          </w:tcPr>
          <w:p w:rsidR="00ED392B" w:rsidRDefault="00CE02ED">
            <w:pPr>
              <w:pStyle w:val="TableParagraph"/>
              <w:numPr>
                <w:ilvl w:val="0"/>
                <w:numId w:val="588"/>
              </w:numPr>
              <w:tabs>
                <w:tab w:val="left" w:pos="324"/>
              </w:tabs>
              <w:spacing w:before="98"/>
              <w:ind w:right="153"/>
              <w:rPr>
                <w:sz w:val="18"/>
              </w:rPr>
            </w:pPr>
            <w:r>
              <w:rPr>
                <w:b/>
                <w:sz w:val="18"/>
              </w:rPr>
              <w:t xml:space="preserve">Линеарне једначине и неједначине: </w:t>
            </w:r>
            <w:r>
              <w:rPr>
                <w:sz w:val="18"/>
              </w:rPr>
              <w:t>истаћи повезаност између аналитичког и графичког приказа функције. Садржаје повезати са одговарајућим садржајима хемије, физике и примерима из</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3"/>
        <w:gridCol w:w="2260"/>
        <w:gridCol w:w="3147"/>
        <w:gridCol w:w="2726"/>
        <w:gridCol w:w="2933"/>
      </w:tblGrid>
      <w:tr w:rsidR="00ED392B">
        <w:trPr>
          <w:trHeight w:val="315"/>
        </w:trPr>
        <w:tc>
          <w:tcPr>
            <w:tcW w:w="1763" w:type="dxa"/>
            <w:vMerge w:val="restart"/>
          </w:tcPr>
          <w:p w:rsidR="00ED392B" w:rsidRDefault="00ED392B">
            <w:pPr>
              <w:pStyle w:val="TableParagraph"/>
              <w:rPr>
                <w:sz w:val="18"/>
              </w:rPr>
            </w:pPr>
          </w:p>
        </w:tc>
        <w:tc>
          <w:tcPr>
            <w:tcW w:w="2260" w:type="dxa"/>
            <w:vMerge w:val="restart"/>
          </w:tcPr>
          <w:p w:rsidR="00ED392B" w:rsidRDefault="00ED392B">
            <w:pPr>
              <w:pStyle w:val="TableParagraph"/>
              <w:rPr>
                <w:sz w:val="18"/>
              </w:rPr>
            </w:pPr>
          </w:p>
        </w:tc>
        <w:tc>
          <w:tcPr>
            <w:tcW w:w="3147" w:type="dxa"/>
            <w:vMerge w:val="restart"/>
          </w:tcPr>
          <w:p w:rsidR="00ED392B" w:rsidRDefault="00CE02ED">
            <w:pPr>
              <w:pStyle w:val="TableParagraph"/>
              <w:numPr>
                <w:ilvl w:val="0"/>
                <w:numId w:val="587"/>
              </w:numPr>
              <w:tabs>
                <w:tab w:val="left" w:pos="325"/>
              </w:tabs>
              <w:ind w:right="109" w:hanging="236"/>
              <w:rPr>
                <w:sz w:val="18"/>
              </w:rPr>
            </w:pPr>
            <w:r>
              <w:rPr>
                <w:sz w:val="18"/>
              </w:rPr>
              <w:t>наведе и примени основне релације у једнакокраком, односно једнакостраничном троуглу</w:t>
            </w:r>
          </w:p>
          <w:p w:rsidR="00ED392B" w:rsidRDefault="00CE02ED">
            <w:pPr>
              <w:pStyle w:val="TableParagraph"/>
              <w:numPr>
                <w:ilvl w:val="0"/>
                <w:numId w:val="587"/>
              </w:numPr>
              <w:tabs>
                <w:tab w:val="left" w:pos="324"/>
              </w:tabs>
              <w:spacing w:before="2"/>
              <w:ind w:right="146" w:hanging="236"/>
              <w:rPr>
                <w:sz w:val="18"/>
              </w:rPr>
            </w:pPr>
            <w:r>
              <w:rPr>
                <w:sz w:val="18"/>
              </w:rPr>
              <w:t>разликује врсте четвороуглова, наведе и примени њихове особине на одређивање непознатих елемената</w:t>
            </w:r>
            <w:r>
              <w:rPr>
                <w:spacing w:val="-1"/>
                <w:sz w:val="18"/>
              </w:rPr>
              <w:t xml:space="preserve"> </w:t>
            </w:r>
            <w:r>
              <w:rPr>
                <w:sz w:val="18"/>
              </w:rPr>
              <w:t>четвороугла</w:t>
            </w:r>
          </w:p>
          <w:p w:rsidR="00ED392B" w:rsidRDefault="00CE02ED">
            <w:pPr>
              <w:pStyle w:val="TableParagraph"/>
              <w:numPr>
                <w:ilvl w:val="0"/>
                <w:numId w:val="587"/>
              </w:numPr>
              <w:tabs>
                <w:tab w:val="left" w:pos="324"/>
              </w:tabs>
              <w:spacing w:before="17" w:line="208" w:lineRule="exact"/>
              <w:ind w:left="322" w:right="337" w:hanging="236"/>
              <w:jc w:val="both"/>
              <w:rPr>
                <w:sz w:val="18"/>
              </w:rPr>
            </w:pPr>
            <w:r>
              <w:rPr>
                <w:sz w:val="18"/>
              </w:rPr>
              <w:t>формулише Талесову теорему и примени је на поделу дужи на n једнаких делова</w:t>
            </w:r>
          </w:p>
        </w:tc>
        <w:tc>
          <w:tcPr>
            <w:tcW w:w="2726" w:type="dxa"/>
            <w:vMerge w:val="restart"/>
          </w:tcPr>
          <w:p w:rsidR="00ED392B" w:rsidRDefault="00ED392B">
            <w:pPr>
              <w:pStyle w:val="TableParagraph"/>
              <w:rPr>
                <w:sz w:val="18"/>
              </w:rPr>
            </w:pPr>
          </w:p>
        </w:tc>
        <w:tc>
          <w:tcPr>
            <w:tcW w:w="2933" w:type="dxa"/>
            <w:tcBorders>
              <w:bottom w:val="nil"/>
            </w:tcBorders>
          </w:tcPr>
          <w:p w:rsidR="00ED392B" w:rsidRDefault="00CE02ED">
            <w:pPr>
              <w:pStyle w:val="TableParagraph"/>
              <w:spacing w:line="206" w:lineRule="exact"/>
              <w:ind w:left="323"/>
              <w:rPr>
                <w:sz w:val="18"/>
              </w:rPr>
            </w:pPr>
            <w:r>
              <w:rPr>
                <w:sz w:val="18"/>
              </w:rPr>
              <w:t>свакодневног живота.</w:t>
            </w:r>
          </w:p>
        </w:tc>
      </w:tr>
      <w:tr w:rsidR="00ED392B">
        <w:trPr>
          <w:trHeight w:val="1659"/>
        </w:trPr>
        <w:tc>
          <w:tcPr>
            <w:tcW w:w="1763" w:type="dxa"/>
            <w:vMerge/>
            <w:tcBorders>
              <w:top w:val="nil"/>
            </w:tcBorders>
          </w:tcPr>
          <w:p w:rsidR="00ED392B" w:rsidRDefault="00ED392B">
            <w:pPr>
              <w:rPr>
                <w:sz w:val="2"/>
                <w:szCs w:val="2"/>
              </w:rPr>
            </w:pP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tcBorders>
              <w:top w:val="nil"/>
              <w:bottom w:val="nil"/>
            </w:tcBorders>
          </w:tcPr>
          <w:p w:rsidR="00ED392B" w:rsidRDefault="00CE02ED">
            <w:pPr>
              <w:pStyle w:val="TableParagraph"/>
              <w:spacing w:before="102"/>
              <w:ind w:left="131" w:right="186" w:firstLine="19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586"/>
              </w:numPr>
              <w:tabs>
                <w:tab w:val="left" w:pos="524"/>
              </w:tabs>
              <w:spacing w:before="2"/>
              <w:rPr>
                <w:sz w:val="18"/>
              </w:rPr>
            </w:pPr>
            <w:r>
              <w:rPr>
                <w:sz w:val="18"/>
              </w:rPr>
              <w:t>активност ученика на часу;</w:t>
            </w:r>
          </w:p>
          <w:p w:rsidR="00ED392B" w:rsidRDefault="00CE02ED">
            <w:pPr>
              <w:pStyle w:val="TableParagraph"/>
              <w:numPr>
                <w:ilvl w:val="0"/>
                <w:numId w:val="586"/>
              </w:numPr>
              <w:tabs>
                <w:tab w:val="left" w:pos="524"/>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0"/>
                <w:numId w:val="586"/>
              </w:numPr>
              <w:tabs>
                <w:tab w:val="left" w:pos="524"/>
              </w:tabs>
              <w:spacing w:before="1"/>
              <w:rPr>
                <w:sz w:val="18"/>
              </w:rPr>
            </w:pPr>
            <w:r>
              <w:rPr>
                <w:sz w:val="18"/>
              </w:rPr>
              <w:t>писмену провера</w:t>
            </w:r>
            <w:r>
              <w:rPr>
                <w:spacing w:val="-1"/>
                <w:sz w:val="18"/>
              </w:rPr>
              <w:t xml:space="preserve"> </w:t>
            </w:r>
            <w:r>
              <w:rPr>
                <w:sz w:val="18"/>
              </w:rPr>
              <w:t>знања;</w:t>
            </w:r>
          </w:p>
          <w:p w:rsidR="00ED392B" w:rsidRDefault="00CE02ED">
            <w:pPr>
              <w:pStyle w:val="TableParagraph"/>
              <w:numPr>
                <w:ilvl w:val="0"/>
                <w:numId w:val="586"/>
              </w:numPr>
              <w:tabs>
                <w:tab w:val="left" w:pos="524"/>
              </w:tabs>
              <w:spacing w:before="1"/>
              <w:rPr>
                <w:sz w:val="18"/>
              </w:rPr>
            </w:pPr>
            <w:r>
              <w:rPr>
                <w:sz w:val="18"/>
              </w:rPr>
              <w:t>тестове</w:t>
            </w:r>
            <w:r>
              <w:rPr>
                <w:spacing w:val="-2"/>
                <w:sz w:val="18"/>
              </w:rPr>
              <w:t xml:space="preserve"> </w:t>
            </w:r>
            <w:r>
              <w:rPr>
                <w:sz w:val="18"/>
              </w:rPr>
              <w:t>знања.</w:t>
            </w:r>
          </w:p>
        </w:tc>
      </w:tr>
      <w:tr w:rsidR="00ED392B">
        <w:trPr>
          <w:trHeight w:val="120"/>
        </w:trPr>
        <w:tc>
          <w:tcPr>
            <w:tcW w:w="1763" w:type="dxa"/>
            <w:vMerge/>
            <w:tcBorders>
              <w:top w:val="nil"/>
            </w:tcBorders>
          </w:tcPr>
          <w:p w:rsidR="00ED392B" w:rsidRDefault="00ED392B">
            <w:pPr>
              <w:rPr>
                <w:sz w:val="2"/>
                <w:szCs w:val="2"/>
              </w:rPr>
            </w:pPr>
          </w:p>
        </w:tc>
        <w:tc>
          <w:tcPr>
            <w:tcW w:w="2260"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726" w:type="dxa"/>
            <w:vMerge/>
            <w:tcBorders>
              <w:top w:val="nil"/>
            </w:tcBorders>
          </w:tcPr>
          <w:p w:rsidR="00ED392B" w:rsidRDefault="00ED392B">
            <w:pPr>
              <w:rPr>
                <w:sz w:val="2"/>
                <w:szCs w:val="2"/>
              </w:rPr>
            </w:pPr>
          </w:p>
        </w:tc>
        <w:tc>
          <w:tcPr>
            <w:tcW w:w="2933" w:type="dxa"/>
            <w:vMerge w:val="restart"/>
            <w:tcBorders>
              <w:top w:val="nil"/>
            </w:tcBorders>
          </w:tcPr>
          <w:p w:rsidR="00ED392B" w:rsidRDefault="00CE02ED">
            <w:pPr>
              <w:pStyle w:val="TableParagraph"/>
              <w:spacing w:before="95"/>
              <w:ind w:left="130"/>
              <w:jc w:val="both"/>
              <w:rPr>
                <w:b/>
                <w:sz w:val="18"/>
              </w:rPr>
            </w:pPr>
            <w:r>
              <w:rPr>
                <w:b/>
                <w:sz w:val="18"/>
                <w:u w:val="single"/>
              </w:rPr>
              <w:t>Оквирни број часова по темама</w:t>
            </w:r>
          </w:p>
          <w:p w:rsidR="00ED392B" w:rsidRDefault="00CE02ED">
            <w:pPr>
              <w:pStyle w:val="TableParagraph"/>
              <w:numPr>
                <w:ilvl w:val="0"/>
                <w:numId w:val="585"/>
              </w:numPr>
              <w:tabs>
                <w:tab w:val="left" w:pos="325"/>
              </w:tabs>
              <w:spacing w:before="1"/>
              <w:ind w:hanging="236"/>
              <w:rPr>
                <w:b/>
                <w:sz w:val="18"/>
              </w:rPr>
            </w:pPr>
            <w:r>
              <w:rPr>
                <w:sz w:val="18"/>
              </w:rPr>
              <w:t xml:space="preserve">Реални бројеви </w:t>
            </w:r>
            <w:r>
              <w:rPr>
                <w:b/>
                <w:sz w:val="18"/>
              </w:rPr>
              <w:t>7 часова</w:t>
            </w:r>
          </w:p>
          <w:p w:rsidR="00ED392B" w:rsidRDefault="00CE02ED">
            <w:pPr>
              <w:pStyle w:val="TableParagraph"/>
              <w:numPr>
                <w:ilvl w:val="0"/>
                <w:numId w:val="585"/>
              </w:numPr>
              <w:tabs>
                <w:tab w:val="left" w:pos="325"/>
              </w:tabs>
              <w:spacing w:before="1"/>
              <w:ind w:hanging="236"/>
              <w:rPr>
                <w:b/>
                <w:sz w:val="18"/>
              </w:rPr>
            </w:pPr>
            <w:r>
              <w:rPr>
                <w:sz w:val="18"/>
              </w:rPr>
              <w:t xml:space="preserve">Пропорционалност </w:t>
            </w:r>
            <w:r>
              <w:rPr>
                <w:b/>
                <w:sz w:val="18"/>
              </w:rPr>
              <w:t>9 часова</w:t>
            </w:r>
          </w:p>
          <w:p w:rsidR="00ED392B" w:rsidRDefault="00CE02ED">
            <w:pPr>
              <w:pStyle w:val="TableParagraph"/>
              <w:numPr>
                <w:ilvl w:val="0"/>
                <w:numId w:val="585"/>
              </w:numPr>
              <w:tabs>
                <w:tab w:val="left" w:pos="325"/>
              </w:tabs>
              <w:ind w:hanging="236"/>
              <w:rPr>
                <w:sz w:val="18"/>
              </w:rPr>
            </w:pPr>
            <w:r>
              <w:rPr>
                <w:sz w:val="18"/>
              </w:rPr>
              <w:t>Рационални алгебарски</w:t>
            </w:r>
            <w:r>
              <w:rPr>
                <w:spacing w:val="-3"/>
                <w:sz w:val="18"/>
              </w:rPr>
              <w:t xml:space="preserve"> </w:t>
            </w:r>
            <w:r>
              <w:rPr>
                <w:sz w:val="18"/>
              </w:rPr>
              <w:t>изрази</w:t>
            </w:r>
          </w:p>
          <w:p w:rsidR="00ED392B" w:rsidRDefault="00CE02ED">
            <w:pPr>
              <w:pStyle w:val="TableParagraph"/>
              <w:ind w:left="324"/>
              <w:rPr>
                <w:b/>
                <w:sz w:val="18"/>
              </w:rPr>
            </w:pPr>
            <w:r>
              <w:rPr>
                <w:b/>
                <w:sz w:val="18"/>
              </w:rPr>
              <w:t>13 часова</w:t>
            </w:r>
          </w:p>
          <w:p w:rsidR="00ED392B" w:rsidRDefault="00CE02ED">
            <w:pPr>
              <w:pStyle w:val="TableParagraph"/>
              <w:numPr>
                <w:ilvl w:val="0"/>
                <w:numId w:val="585"/>
              </w:numPr>
              <w:tabs>
                <w:tab w:val="left" w:pos="325"/>
              </w:tabs>
              <w:spacing w:before="1"/>
              <w:ind w:hanging="236"/>
              <w:rPr>
                <w:b/>
                <w:sz w:val="18"/>
              </w:rPr>
            </w:pPr>
            <w:r>
              <w:rPr>
                <w:sz w:val="18"/>
              </w:rPr>
              <w:t xml:space="preserve">Геометрија </w:t>
            </w:r>
            <w:r>
              <w:rPr>
                <w:b/>
                <w:sz w:val="18"/>
              </w:rPr>
              <w:t>15 часова</w:t>
            </w:r>
          </w:p>
          <w:p w:rsidR="00ED392B" w:rsidRDefault="00CE02ED">
            <w:pPr>
              <w:pStyle w:val="TableParagraph"/>
              <w:numPr>
                <w:ilvl w:val="0"/>
                <w:numId w:val="585"/>
              </w:numPr>
              <w:tabs>
                <w:tab w:val="left" w:pos="325"/>
                <w:tab w:val="left" w:pos="1525"/>
                <w:tab w:val="left" w:pos="2746"/>
              </w:tabs>
              <w:spacing w:before="1"/>
              <w:ind w:right="78" w:hanging="236"/>
              <w:rPr>
                <w:b/>
                <w:sz w:val="18"/>
              </w:rPr>
            </w:pPr>
            <w:r>
              <w:rPr>
                <w:sz w:val="18"/>
              </w:rPr>
              <w:t>Линеарне</w:t>
            </w:r>
            <w:r>
              <w:rPr>
                <w:sz w:val="18"/>
              </w:rPr>
              <w:tab/>
              <w:t>једначине</w:t>
            </w:r>
            <w:r>
              <w:rPr>
                <w:sz w:val="18"/>
              </w:rPr>
              <w:tab/>
              <w:t xml:space="preserve">и неједначине </w:t>
            </w:r>
            <w:r>
              <w:rPr>
                <w:b/>
                <w:sz w:val="18"/>
              </w:rPr>
              <w:t>14 часова</w:t>
            </w:r>
          </w:p>
          <w:p w:rsidR="00ED392B" w:rsidRDefault="00CE02ED">
            <w:pPr>
              <w:pStyle w:val="TableParagraph"/>
              <w:spacing w:before="1"/>
              <w:ind w:left="88" w:right="76" w:firstLine="139"/>
              <w:jc w:val="both"/>
              <w:rPr>
                <w:b/>
                <w:sz w:val="18"/>
              </w:rPr>
            </w:pPr>
            <w:r>
              <w:rPr>
                <w:sz w:val="18"/>
              </w:rPr>
              <w:t xml:space="preserve">За реализацију 4 писменa задатка са исправкама планирано је </w:t>
            </w:r>
            <w:r>
              <w:rPr>
                <w:b/>
                <w:sz w:val="18"/>
              </w:rPr>
              <w:t>8 часова.</w:t>
            </w:r>
          </w:p>
        </w:tc>
      </w:tr>
      <w:tr w:rsidR="00ED392B">
        <w:trPr>
          <w:trHeight w:val="3425"/>
        </w:trPr>
        <w:tc>
          <w:tcPr>
            <w:tcW w:w="176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1"/>
              </w:rPr>
            </w:pPr>
          </w:p>
          <w:p w:rsidR="00ED392B" w:rsidRDefault="00CE02ED">
            <w:pPr>
              <w:pStyle w:val="TableParagraph"/>
              <w:ind w:left="379" w:right="356" w:firstLine="101"/>
              <w:rPr>
                <w:b/>
                <w:sz w:val="18"/>
              </w:rPr>
            </w:pPr>
            <w:r>
              <w:rPr>
                <w:b/>
                <w:sz w:val="18"/>
              </w:rPr>
              <w:t>Линеарне једначине и неједначине</w:t>
            </w:r>
          </w:p>
        </w:tc>
        <w:tc>
          <w:tcPr>
            <w:tcW w:w="2260" w:type="dxa"/>
          </w:tcPr>
          <w:p w:rsidR="00ED392B" w:rsidRDefault="00CE02ED">
            <w:pPr>
              <w:pStyle w:val="TableParagraph"/>
              <w:numPr>
                <w:ilvl w:val="0"/>
                <w:numId w:val="584"/>
              </w:numPr>
              <w:tabs>
                <w:tab w:val="left" w:pos="325"/>
              </w:tabs>
              <w:ind w:right="173" w:hanging="236"/>
              <w:rPr>
                <w:sz w:val="18"/>
              </w:rPr>
            </w:pPr>
            <w:r>
              <w:rPr>
                <w:sz w:val="18"/>
              </w:rPr>
              <w:t>Проширивање знања о линеарној једначини, нејeднaчини и функцији</w:t>
            </w:r>
          </w:p>
          <w:p w:rsidR="00ED392B" w:rsidRDefault="00CE02ED">
            <w:pPr>
              <w:pStyle w:val="TableParagraph"/>
              <w:numPr>
                <w:ilvl w:val="0"/>
                <w:numId w:val="584"/>
              </w:numPr>
              <w:tabs>
                <w:tab w:val="left" w:pos="324"/>
              </w:tabs>
              <w:ind w:right="472" w:hanging="236"/>
              <w:rPr>
                <w:sz w:val="18"/>
              </w:rPr>
            </w:pPr>
            <w:r>
              <w:rPr>
                <w:sz w:val="18"/>
              </w:rPr>
              <w:t>Оспособљавање за анализу графика функције и његову примену</w:t>
            </w:r>
          </w:p>
          <w:p w:rsidR="00ED392B" w:rsidRDefault="00CE02ED">
            <w:pPr>
              <w:pStyle w:val="TableParagraph"/>
              <w:numPr>
                <w:ilvl w:val="0"/>
                <w:numId w:val="584"/>
              </w:numPr>
              <w:tabs>
                <w:tab w:val="left" w:pos="324"/>
              </w:tabs>
              <w:spacing w:before="2"/>
              <w:ind w:right="567" w:hanging="236"/>
              <w:rPr>
                <w:sz w:val="18"/>
              </w:rPr>
            </w:pPr>
            <w:r>
              <w:rPr>
                <w:sz w:val="18"/>
              </w:rPr>
              <w:t>Примена знања о линеарним једначинама, системима и неједначинама на реалне проблеме</w:t>
            </w:r>
          </w:p>
        </w:tc>
        <w:tc>
          <w:tcPr>
            <w:tcW w:w="3147" w:type="dxa"/>
          </w:tcPr>
          <w:p w:rsidR="00ED392B" w:rsidRDefault="00CE02ED">
            <w:pPr>
              <w:pStyle w:val="TableParagraph"/>
              <w:numPr>
                <w:ilvl w:val="0"/>
                <w:numId w:val="583"/>
              </w:numPr>
              <w:tabs>
                <w:tab w:val="left" w:pos="324"/>
              </w:tabs>
              <w:ind w:right="780"/>
              <w:rPr>
                <w:sz w:val="18"/>
              </w:rPr>
            </w:pPr>
            <w:r>
              <w:rPr>
                <w:sz w:val="18"/>
              </w:rPr>
              <w:t>дефинише појам линеарне једначине</w:t>
            </w:r>
          </w:p>
          <w:p w:rsidR="00ED392B" w:rsidRDefault="00CE02ED">
            <w:pPr>
              <w:pStyle w:val="TableParagraph"/>
              <w:numPr>
                <w:ilvl w:val="0"/>
                <w:numId w:val="583"/>
              </w:numPr>
              <w:tabs>
                <w:tab w:val="left" w:pos="324"/>
              </w:tabs>
              <w:rPr>
                <w:sz w:val="18"/>
              </w:rPr>
            </w:pPr>
            <w:r>
              <w:rPr>
                <w:sz w:val="18"/>
              </w:rPr>
              <w:t>реши линеарну једначину</w:t>
            </w:r>
          </w:p>
          <w:p w:rsidR="00ED392B" w:rsidRDefault="00CE02ED">
            <w:pPr>
              <w:pStyle w:val="TableParagraph"/>
              <w:numPr>
                <w:ilvl w:val="0"/>
                <w:numId w:val="583"/>
              </w:numPr>
              <w:tabs>
                <w:tab w:val="left" w:pos="324"/>
              </w:tabs>
              <w:ind w:right="332"/>
              <w:rPr>
                <w:sz w:val="18"/>
              </w:rPr>
            </w:pPr>
            <w:r>
              <w:rPr>
                <w:sz w:val="18"/>
              </w:rPr>
              <w:t>примени линеарну једначину на решавање проблема</w:t>
            </w:r>
          </w:p>
          <w:p w:rsidR="00ED392B" w:rsidRDefault="00CE02ED">
            <w:pPr>
              <w:pStyle w:val="TableParagraph"/>
              <w:numPr>
                <w:ilvl w:val="0"/>
                <w:numId w:val="583"/>
              </w:numPr>
              <w:tabs>
                <w:tab w:val="left" w:pos="323"/>
              </w:tabs>
              <w:ind w:left="322" w:right="315" w:hanging="236"/>
              <w:rPr>
                <w:sz w:val="18"/>
              </w:rPr>
            </w:pPr>
            <w:r>
              <w:rPr>
                <w:sz w:val="18"/>
              </w:rPr>
              <w:t>реши једначину које се своди на линеарну</w:t>
            </w:r>
            <w:r>
              <w:rPr>
                <w:spacing w:val="-1"/>
                <w:sz w:val="18"/>
              </w:rPr>
              <w:t xml:space="preserve"> </w:t>
            </w:r>
            <w:r>
              <w:rPr>
                <w:sz w:val="18"/>
              </w:rPr>
              <w:t>једначину</w:t>
            </w:r>
          </w:p>
          <w:p w:rsidR="00ED392B" w:rsidRDefault="00CE02ED">
            <w:pPr>
              <w:pStyle w:val="TableParagraph"/>
              <w:numPr>
                <w:ilvl w:val="0"/>
                <w:numId w:val="583"/>
              </w:numPr>
              <w:tabs>
                <w:tab w:val="left" w:pos="323"/>
              </w:tabs>
              <w:ind w:left="322" w:right="781"/>
              <w:rPr>
                <w:sz w:val="18"/>
              </w:rPr>
            </w:pPr>
            <w:r>
              <w:rPr>
                <w:sz w:val="18"/>
              </w:rPr>
              <w:t>дефинише појам линеарне функције</w:t>
            </w:r>
          </w:p>
          <w:p w:rsidR="00ED392B" w:rsidRDefault="00CE02ED">
            <w:pPr>
              <w:pStyle w:val="TableParagraph"/>
              <w:numPr>
                <w:ilvl w:val="0"/>
                <w:numId w:val="583"/>
              </w:numPr>
              <w:tabs>
                <w:tab w:val="left" w:pos="323"/>
              </w:tabs>
              <w:spacing w:before="1"/>
              <w:ind w:left="322" w:right="203"/>
              <w:rPr>
                <w:sz w:val="18"/>
              </w:rPr>
            </w:pPr>
            <w:r>
              <w:rPr>
                <w:sz w:val="18"/>
              </w:rPr>
              <w:t>прикаже аналитички, табеларно и графички линеарну функцију</w:t>
            </w:r>
          </w:p>
          <w:p w:rsidR="00ED392B" w:rsidRDefault="00CE02ED">
            <w:pPr>
              <w:pStyle w:val="TableParagraph"/>
              <w:numPr>
                <w:ilvl w:val="0"/>
                <w:numId w:val="583"/>
              </w:numPr>
              <w:tabs>
                <w:tab w:val="left" w:pos="322"/>
              </w:tabs>
              <w:spacing w:before="1"/>
              <w:ind w:left="321" w:right="331" w:hanging="236"/>
              <w:rPr>
                <w:sz w:val="18"/>
              </w:rPr>
            </w:pPr>
            <w:r>
              <w:rPr>
                <w:sz w:val="18"/>
              </w:rPr>
              <w:t>реши линеарну неједначину и графички прикаже скуп</w:t>
            </w:r>
            <w:r>
              <w:rPr>
                <w:spacing w:val="5"/>
                <w:sz w:val="18"/>
              </w:rPr>
              <w:t xml:space="preserve"> </w:t>
            </w:r>
            <w:r>
              <w:rPr>
                <w:sz w:val="18"/>
              </w:rPr>
              <w:t>решења</w:t>
            </w:r>
          </w:p>
          <w:p w:rsidR="00ED392B" w:rsidRDefault="00CE02ED">
            <w:pPr>
              <w:pStyle w:val="TableParagraph"/>
              <w:numPr>
                <w:ilvl w:val="0"/>
                <w:numId w:val="583"/>
              </w:numPr>
              <w:tabs>
                <w:tab w:val="left" w:pos="322"/>
              </w:tabs>
              <w:spacing w:before="1"/>
              <w:ind w:left="321" w:right="114" w:hanging="236"/>
              <w:rPr>
                <w:sz w:val="18"/>
              </w:rPr>
            </w:pPr>
            <w:r>
              <w:rPr>
                <w:sz w:val="18"/>
              </w:rPr>
              <w:t>реши систем линеарних једначина са две</w:t>
            </w:r>
            <w:r>
              <w:rPr>
                <w:spacing w:val="-1"/>
                <w:sz w:val="18"/>
              </w:rPr>
              <w:t xml:space="preserve"> </w:t>
            </w:r>
            <w:r>
              <w:rPr>
                <w:sz w:val="18"/>
              </w:rPr>
              <w:t>непознате</w:t>
            </w:r>
          </w:p>
        </w:tc>
        <w:tc>
          <w:tcPr>
            <w:tcW w:w="2726" w:type="dxa"/>
          </w:tcPr>
          <w:p w:rsidR="00ED392B" w:rsidRDefault="00CE02ED">
            <w:pPr>
              <w:pStyle w:val="TableParagraph"/>
              <w:numPr>
                <w:ilvl w:val="0"/>
                <w:numId w:val="582"/>
              </w:numPr>
              <w:tabs>
                <w:tab w:val="left" w:pos="322"/>
              </w:tabs>
              <w:ind w:right="264" w:hanging="236"/>
              <w:rPr>
                <w:sz w:val="18"/>
              </w:rPr>
            </w:pPr>
            <w:r>
              <w:rPr>
                <w:sz w:val="18"/>
              </w:rPr>
              <w:t>Линеарна једначина и њене примене</w:t>
            </w:r>
          </w:p>
          <w:p w:rsidR="00ED392B" w:rsidRDefault="00CE02ED">
            <w:pPr>
              <w:pStyle w:val="TableParagraph"/>
              <w:numPr>
                <w:ilvl w:val="0"/>
                <w:numId w:val="582"/>
              </w:numPr>
              <w:tabs>
                <w:tab w:val="left" w:pos="322"/>
              </w:tabs>
              <w:ind w:right="393" w:hanging="236"/>
              <w:rPr>
                <w:sz w:val="18"/>
              </w:rPr>
            </w:pPr>
            <w:r>
              <w:rPr>
                <w:sz w:val="18"/>
              </w:rPr>
              <w:t>Линеарна функција и њен график</w:t>
            </w:r>
          </w:p>
          <w:p w:rsidR="00ED392B" w:rsidRDefault="00CE02ED">
            <w:pPr>
              <w:pStyle w:val="TableParagraph"/>
              <w:numPr>
                <w:ilvl w:val="0"/>
                <w:numId w:val="582"/>
              </w:numPr>
              <w:tabs>
                <w:tab w:val="left" w:pos="322"/>
              </w:tabs>
              <w:rPr>
                <w:sz w:val="18"/>
              </w:rPr>
            </w:pPr>
            <w:r>
              <w:rPr>
                <w:sz w:val="18"/>
              </w:rPr>
              <w:t>Линеарна</w:t>
            </w:r>
            <w:r>
              <w:rPr>
                <w:spacing w:val="-1"/>
                <w:sz w:val="18"/>
              </w:rPr>
              <w:t xml:space="preserve"> </w:t>
            </w:r>
            <w:r>
              <w:rPr>
                <w:sz w:val="18"/>
              </w:rPr>
              <w:t>неједначина</w:t>
            </w:r>
          </w:p>
          <w:p w:rsidR="00ED392B" w:rsidRDefault="00CE02ED">
            <w:pPr>
              <w:pStyle w:val="TableParagraph"/>
              <w:numPr>
                <w:ilvl w:val="0"/>
                <w:numId w:val="582"/>
              </w:numPr>
              <w:tabs>
                <w:tab w:val="left" w:pos="322"/>
              </w:tabs>
              <w:rPr>
                <w:sz w:val="18"/>
              </w:rPr>
            </w:pPr>
            <w:r>
              <w:rPr>
                <w:sz w:val="18"/>
              </w:rPr>
              <w:t>Систем линеарних</w:t>
            </w:r>
            <w:r>
              <w:rPr>
                <w:spacing w:val="1"/>
                <w:sz w:val="18"/>
              </w:rPr>
              <w:t xml:space="preserve"> </w:t>
            </w:r>
            <w:r>
              <w:rPr>
                <w:sz w:val="18"/>
              </w:rPr>
              <w:t>једначина</w:t>
            </w:r>
          </w:p>
        </w:tc>
        <w:tc>
          <w:tcPr>
            <w:tcW w:w="2933" w:type="dxa"/>
            <w:vMerge/>
            <w:tcBorders>
              <w:top w:val="nil"/>
            </w:tcBorders>
          </w:tcPr>
          <w:p w:rsidR="00ED392B" w:rsidRDefault="00ED392B">
            <w:pPr>
              <w:rPr>
                <w:sz w:val="2"/>
                <w:szCs w:val="2"/>
              </w:rPr>
            </w:pPr>
          </w:p>
        </w:tc>
      </w:tr>
    </w:tbl>
    <w:p w:rsidR="00ED392B" w:rsidRDefault="00CE02ED">
      <w:pPr>
        <w:pStyle w:val="BodyText"/>
        <w:ind w:left="228"/>
      </w:pPr>
      <w:r>
        <w:rPr>
          <w:b/>
        </w:rPr>
        <w:t xml:space="preserve">Кључни појмови садржаја: </w:t>
      </w:r>
      <w:r>
        <w:t>реални бројеви, пропорција, рационални алгебарски изрази, угао, троугао, четвороугао, Талесова теорема, линеарне једначине, неједначине и функцијe</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960"/>
        </w:tabs>
        <w:ind w:left="229"/>
        <w:rPr>
          <w:b/>
          <w:sz w:val="18"/>
        </w:rPr>
      </w:pPr>
      <w:r>
        <w:rPr>
          <w:sz w:val="18"/>
        </w:rPr>
        <w:t>Назив</w:t>
      </w:r>
      <w:r>
        <w:rPr>
          <w:spacing w:val="-3"/>
          <w:sz w:val="18"/>
        </w:rPr>
        <w:t xml:space="preserve"> </w:t>
      </w:r>
      <w:r>
        <w:rPr>
          <w:sz w:val="18"/>
        </w:rPr>
        <w:t>предмета:</w:t>
      </w:r>
      <w:r>
        <w:rPr>
          <w:sz w:val="18"/>
        </w:rPr>
        <w:tab/>
      </w:r>
      <w:r>
        <w:rPr>
          <w:b/>
          <w:sz w:val="18"/>
        </w:rPr>
        <w:t>МАТЕМАТИКА</w:t>
      </w:r>
    </w:p>
    <w:p w:rsidR="00ED392B" w:rsidRDefault="00CE02ED">
      <w:pPr>
        <w:tabs>
          <w:tab w:val="left" w:pos="2960"/>
        </w:tabs>
        <w:ind w:left="22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64 часа</w:t>
      </w:r>
    </w:p>
    <w:p w:rsidR="00ED392B" w:rsidRDefault="00CE02ED">
      <w:pPr>
        <w:tabs>
          <w:tab w:val="left" w:pos="2986"/>
        </w:tabs>
        <w:spacing w:before="1"/>
        <w:ind w:left="274"/>
        <w:rPr>
          <w:b/>
          <w:sz w:val="18"/>
        </w:rPr>
      </w:pPr>
      <w:r>
        <w:rPr>
          <w:sz w:val="18"/>
        </w:rPr>
        <w:t>Разред:</w:t>
      </w:r>
      <w:r>
        <w:rPr>
          <w:sz w:val="18"/>
        </w:rPr>
        <w:tab/>
      </w:r>
      <w:r>
        <w:rPr>
          <w:b/>
          <w:sz w:val="18"/>
        </w:rPr>
        <w:t>Други</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1"/>
        <w:gridCol w:w="2682"/>
        <w:gridCol w:w="2798"/>
      </w:tblGrid>
      <w:tr w:rsidR="00ED392B">
        <w:trPr>
          <w:trHeight w:val="622"/>
        </w:trPr>
        <w:tc>
          <w:tcPr>
            <w:tcW w:w="1667" w:type="dxa"/>
            <w:shd w:val="clear" w:color="auto" w:fill="D9D9D9"/>
          </w:tcPr>
          <w:p w:rsidR="00ED392B" w:rsidRDefault="00ED392B">
            <w:pPr>
              <w:pStyle w:val="TableParagraph"/>
              <w:rPr>
                <w:b/>
                <w:sz w:val="18"/>
              </w:rPr>
            </w:pPr>
          </w:p>
          <w:p w:rsidR="00ED392B" w:rsidRDefault="00CE02ED">
            <w:pPr>
              <w:pStyle w:val="TableParagraph"/>
              <w:ind w:left="43" w:right="37"/>
              <w:jc w:val="center"/>
              <w:rPr>
                <w:b/>
                <w:sz w:val="18"/>
              </w:rPr>
            </w:pPr>
            <w:r>
              <w:rPr>
                <w:b/>
                <w:sz w:val="18"/>
              </w:rPr>
              <w:t>ТЕМА</w:t>
            </w:r>
          </w:p>
        </w:tc>
        <w:tc>
          <w:tcPr>
            <w:tcW w:w="2329" w:type="dxa"/>
            <w:shd w:val="clear" w:color="auto" w:fill="D9D9D9"/>
          </w:tcPr>
          <w:p w:rsidR="00ED392B" w:rsidRDefault="00ED392B">
            <w:pPr>
              <w:pStyle w:val="TableParagraph"/>
              <w:rPr>
                <w:b/>
                <w:sz w:val="18"/>
              </w:rPr>
            </w:pPr>
          </w:p>
          <w:p w:rsidR="00ED392B" w:rsidRDefault="00CE02ED">
            <w:pPr>
              <w:pStyle w:val="TableParagraph"/>
              <w:ind w:left="911" w:right="904"/>
              <w:jc w:val="center"/>
              <w:rPr>
                <w:b/>
                <w:sz w:val="18"/>
              </w:rPr>
            </w:pPr>
            <w:r>
              <w:rPr>
                <w:b/>
                <w:sz w:val="18"/>
              </w:rPr>
              <w:t>ЦИЉ</w:t>
            </w:r>
          </w:p>
        </w:tc>
        <w:tc>
          <w:tcPr>
            <w:tcW w:w="3381" w:type="dxa"/>
            <w:shd w:val="clear" w:color="auto" w:fill="D9D9D9"/>
          </w:tcPr>
          <w:p w:rsidR="00ED392B" w:rsidRDefault="00CE02ED">
            <w:pPr>
              <w:pStyle w:val="TableParagraph"/>
              <w:spacing w:line="206" w:lineRule="exact"/>
              <w:ind w:left="277" w:right="270"/>
              <w:jc w:val="center"/>
              <w:rPr>
                <w:b/>
                <w:sz w:val="18"/>
              </w:rPr>
            </w:pPr>
            <w:r>
              <w:rPr>
                <w:b/>
                <w:sz w:val="18"/>
              </w:rPr>
              <w:t>ИСХОДИ</w:t>
            </w:r>
          </w:p>
          <w:p w:rsidR="00ED392B" w:rsidRDefault="00CE02ED">
            <w:pPr>
              <w:pStyle w:val="TableParagraph"/>
              <w:spacing w:line="210" w:lineRule="atLeast"/>
              <w:ind w:left="280" w:right="270"/>
              <w:jc w:val="center"/>
              <w:rPr>
                <w:sz w:val="18"/>
              </w:rPr>
            </w:pPr>
            <w:r>
              <w:rPr>
                <w:sz w:val="18"/>
              </w:rPr>
              <w:t>По завршетку теме ученик ће бити у стању да:</w:t>
            </w:r>
          </w:p>
        </w:tc>
        <w:tc>
          <w:tcPr>
            <w:tcW w:w="2682" w:type="dxa"/>
            <w:shd w:val="clear" w:color="auto" w:fill="D9D9D9"/>
          </w:tcPr>
          <w:p w:rsidR="00ED392B" w:rsidRDefault="00CE02ED">
            <w:pPr>
              <w:pStyle w:val="TableParagraph"/>
              <w:spacing w:before="104"/>
              <w:ind w:left="191" w:firstLine="433"/>
              <w:rPr>
                <w:b/>
                <w:sz w:val="18"/>
              </w:rPr>
            </w:pPr>
            <w:r>
              <w:rPr>
                <w:b/>
                <w:sz w:val="18"/>
              </w:rPr>
              <w:t>ПРЕПОРУЧЕНИ САДРЖАЈИ ПО ТЕМАМА</w:t>
            </w:r>
          </w:p>
        </w:tc>
        <w:tc>
          <w:tcPr>
            <w:tcW w:w="2798" w:type="dxa"/>
            <w:shd w:val="clear" w:color="auto" w:fill="D9D9D9"/>
          </w:tcPr>
          <w:p w:rsidR="00ED392B" w:rsidRDefault="00CE02ED">
            <w:pPr>
              <w:pStyle w:val="TableParagraph"/>
              <w:spacing w:before="1" w:line="208" w:lineRule="exact"/>
              <w:ind w:left="98" w:right="89" w:hanging="1"/>
              <w:jc w:val="center"/>
              <w:rPr>
                <w:b/>
                <w:sz w:val="18"/>
              </w:rPr>
            </w:pPr>
            <w:r>
              <w:rPr>
                <w:b/>
                <w:sz w:val="18"/>
              </w:rPr>
              <w:t>УПУТСТВО ЗА ДИДАКТИЧКО-МЕТОДИЧКО ОСТВАРИВАЊЕ ПРОГРАМА</w:t>
            </w:r>
          </w:p>
        </w:tc>
      </w:tr>
      <w:tr w:rsidR="00ED392B">
        <w:trPr>
          <w:trHeight w:val="5060"/>
        </w:trPr>
        <w:tc>
          <w:tcPr>
            <w:tcW w:w="1667"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46"/>
              <w:ind w:left="134" w:right="124"/>
              <w:jc w:val="center"/>
              <w:rPr>
                <w:b/>
                <w:sz w:val="18"/>
              </w:rPr>
            </w:pPr>
            <w:r>
              <w:rPr>
                <w:b/>
                <w:sz w:val="18"/>
              </w:rPr>
              <w:t>Тригонометрија правоуглог троугла</w:t>
            </w:r>
          </w:p>
        </w:tc>
        <w:tc>
          <w:tcPr>
            <w:tcW w:w="2329" w:type="dxa"/>
          </w:tcPr>
          <w:p w:rsidR="00ED392B" w:rsidRDefault="00CE02ED">
            <w:pPr>
              <w:pStyle w:val="TableParagraph"/>
              <w:numPr>
                <w:ilvl w:val="0"/>
                <w:numId w:val="581"/>
              </w:numPr>
              <w:tabs>
                <w:tab w:val="left" w:pos="325"/>
              </w:tabs>
              <w:ind w:right="308"/>
              <w:rPr>
                <w:sz w:val="18"/>
              </w:rPr>
            </w:pPr>
            <w:r>
              <w:rPr>
                <w:sz w:val="18"/>
              </w:rPr>
              <w:t>Разумевање основних тригонометријских функција и идентичности</w:t>
            </w:r>
          </w:p>
          <w:p w:rsidR="00ED392B" w:rsidRDefault="00CE02ED">
            <w:pPr>
              <w:pStyle w:val="TableParagraph"/>
              <w:numPr>
                <w:ilvl w:val="0"/>
                <w:numId w:val="581"/>
              </w:numPr>
              <w:tabs>
                <w:tab w:val="left" w:pos="325"/>
              </w:tabs>
              <w:ind w:left="323" w:right="449" w:hanging="236"/>
              <w:rPr>
                <w:sz w:val="18"/>
              </w:rPr>
            </w:pPr>
            <w:r>
              <w:rPr>
                <w:sz w:val="18"/>
              </w:rPr>
              <w:t>Оспособљавање за примену тригонометријских функција у реалним проблемима</w:t>
            </w:r>
          </w:p>
        </w:tc>
        <w:tc>
          <w:tcPr>
            <w:tcW w:w="3381" w:type="dxa"/>
          </w:tcPr>
          <w:p w:rsidR="00ED392B" w:rsidRDefault="00CE02ED">
            <w:pPr>
              <w:pStyle w:val="TableParagraph"/>
              <w:numPr>
                <w:ilvl w:val="0"/>
                <w:numId w:val="580"/>
              </w:numPr>
              <w:tabs>
                <w:tab w:val="left" w:pos="324"/>
              </w:tabs>
              <w:ind w:right="158" w:hanging="236"/>
              <w:rPr>
                <w:sz w:val="18"/>
              </w:rPr>
            </w:pPr>
            <w:r>
              <w:rPr>
                <w:sz w:val="18"/>
              </w:rPr>
              <w:t>дефинише основне тригонометријске функције оштрог угла</w:t>
            </w:r>
          </w:p>
          <w:p w:rsidR="00ED392B" w:rsidRDefault="00CE02ED">
            <w:pPr>
              <w:pStyle w:val="TableParagraph"/>
              <w:numPr>
                <w:ilvl w:val="0"/>
                <w:numId w:val="580"/>
              </w:numPr>
              <w:tabs>
                <w:tab w:val="left" w:pos="324"/>
              </w:tabs>
              <w:ind w:right="261"/>
              <w:rPr>
                <w:sz w:val="18"/>
              </w:rPr>
            </w:pPr>
            <w:r>
              <w:rPr>
                <w:sz w:val="18"/>
              </w:rPr>
              <w:t>израчуна основне тригонометријске функције оштрог угла правоуглог троугла када су дате две странице</w:t>
            </w:r>
          </w:p>
          <w:p w:rsidR="00ED392B" w:rsidRDefault="00CE02ED">
            <w:pPr>
              <w:pStyle w:val="TableParagraph"/>
              <w:numPr>
                <w:ilvl w:val="0"/>
                <w:numId w:val="580"/>
              </w:numPr>
              <w:tabs>
                <w:tab w:val="left" w:pos="323"/>
              </w:tabs>
              <w:ind w:left="322" w:right="92" w:hanging="236"/>
              <w:rPr>
                <w:sz w:val="18"/>
              </w:rPr>
            </w:pPr>
            <w:r>
              <w:rPr>
                <w:sz w:val="18"/>
              </w:rPr>
              <w:t>конструише оштар угао ако је позната једна његова тригонометријска функција</w:t>
            </w:r>
          </w:p>
          <w:p w:rsidR="00ED392B" w:rsidRDefault="00CE02ED">
            <w:pPr>
              <w:pStyle w:val="TableParagraph"/>
              <w:numPr>
                <w:ilvl w:val="0"/>
                <w:numId w:val="580"/>
              </w:numPr>
              <w:tabs>
                <w:tab w:val="left" w:pos="323"/>
              </w:tabs>
              <w:ind w:left="321" w:right="322" w:hanging="236"/>
              <w:rPr>
                <w:sz w:val="18"/>
              </w:rPr>
            </w:pPr>
            <w:r>
              <w:rPr>
                <w:sz w:val="18"/>
              </w:rPr>
              <w:t>наведе основне тригонометријске идентитете и примењује их у одређивању вредности тригонометријских функција ако је позната вредност једне од</w:t>
            </w:r>
            <w:r>
              <w:rPr>
                <w:spacing w:val="-3"/>
                <w:sz w:val="18"/>
              </w:rPr>
              <w:t xml:space="preserve"> </w:t>
            </w:r>
            <w:r>
              <w:rPr>
                <w:sz w:val="18"/>
              </w:rPr>
              <w:t>њих</w:t>
            </w:r>
          </w:p>
          <w:p w:rsidR="00ED392B" w:rsidRDefault="00CE02ED">
            <w:pPr>
              <w:pStyle w:val="TableParagraph"/>
              <w:numPr>
                <w:ilvl w:val="0"/>
                <w:numId w:val="580"/>
              </w:numPr>
              <w:tabs>
                <w:tab w:val="left" w:pos="322"/>
              </w:tabs>
              <w:spacing w:before="4"/>
              <w:ind w:left="320" w:right="167" w:hanging="236"/>
              <w:rPr>
                <w:sz w:val="18"/>
              </w:rPr>
            </w:pPr>
            <w:r>
              <w:rPr>
                <w:sz w:val="18"/>
              </w:rPr>
              <w:t>наведе вредности тригонометријских функција карактеристичних углова (од 30° , 45° , 60° ) и са калкулатора прочита вредности за остале оштре углове и обрнуто (одређује оштар угао ако је позната вредност тригонометријске</w:t>
            </w:r>
            <w:r>
              <w:rPr>
                <w:spacing w:val="-1"/>
                <w:sz w:val="18"/>
              </w:rPr>
              <w:t xml:space="preserve"> </w:t>
            </w:r>
            <w:r>
              <w:rPr>
                <w:sz w:val="18"/>
              </w:rPr>
              <w:t>функције)</w:t>
            </w:r>
          </w:p>
          <w:p w:rsidR="00ED392B" w:rsidRDefault="00CE02ED">
            <w:pPr>
              <w:pStyle w:val="TableParagraph"/>
              <w:numPr>
                <w:ilvl w:val="0"/>
                <w:numId w:val="580"/>
              </w:numPr>
              <w:tabs>
                <w:tab w:val="left" w:pos="321"/>
              </w:tabs>
              <w:spacing w:before="5"/>
              <w:ind w:left="319" w:right="375" w:hanging="236"/>
              <w:rPr>
                <w:sz w:val="18"/>
              </w:rPr>
            </w:pPr>
            <w:r>
              <w:rPr>
                <w:sz w:val="18"/>
              </w:rPr>
              <w:t>примени елементе тригонометрије правоуглог троугла на решавање практичних проблема</w:t>
            </w:r>
          </w:p>
        </w:tc>
        <w:tc>
          <w:tcPr>
            <w:tcW w:w="2682" w:type="dxa"/>
          </w:tcPr>
          <w:p w:rsidR="00ED392B" w:rsidRDefault="00CE02ED">
            <w:pPr>
              <w:pStyle w:val="TableParagraph"/>
              <w:numPr>
                <w:ilvl w:val="0"/>
                <w:numId w:val="579"/>
              </w:numPr>
              <w:tabs>
                <w:tab w:val="left" w:pos="320"/>
              </w:tabs>
              <w:ind w:right="105"/>
              <w:rPr>
                <w:sz w:val="18"/>
              </w:rPr>
            </w:pPr>
            <w:r>
              <w:rPr>
                <w:sz w:val="18"/>
              </w:rPr>
              <w:t>Дефиниције тригонометријских функција у правоуглом троуглу</w:t>
            </w:r>
          </w:p>
          <w:p w:rsidR="00ED392B" w:rsidRDefault="00CE02ED">
            <w:pPr>
              <w:pStyle w:val="TableParagraph"/>
              <w:numPr>
                <w:ilvl w:val="0"/>
                <w:numId w:val="579"/>
              </w:numPr>
              <w:tabs>
                <w:tab w:val="left" w:pos="320"/>
              </w:tabs>
              <w:ind w:left="318" w:right="105" w:hanging="236"/>
              <w:rPr>
                <w:sz w:val="18"/>
              </w:rPr>
            </w:pPr>
            <w:r>
              <w:rPr>
                <w:sz w:val="18"/>
              </w:rPr>
              <w:t>Врeдности тригонометријских функција за углове од 0° , 30° , 45° , 60° , 90°</w:t>
            </w:r>
          </w:p>
          <w:p w:rsidR="00ED392B" w:rsidRDefault="00CE02ED">
            <w:pPr>
              <w:pStyle w:val="TableParagraph"/>
              <w:numPr>
                <w:ilvl w:val="0"/>
                <w:numId w:val="579"/>
              </w:numPr>
              <w:tabs>
                <w:tab w:val="left" w:pos="319"/>
              </w:tabs>
              <w:ind w:left="318" w:right="236" w:hanging="236"/>
              <w:rPr>
                <w:sz w:val="18"/>
              </w:rPr>
            </w:pPr>
            <w:r>
              <w:rPr>
                <w:sz w:val="18"/>
              </w:rPr>
              <w:t>Основни тригонометријски идентитети</w:t>
            </w:r>
          </w:p>
          <w:p w:rsidR="00ED392B" w:rsidRDefault="00CE02ED">
            <w:pPr>
              <w:pStyle w:val="TableParagraph"/>
              <w:numPr>
                <w:ilvl w:val="0"/>
                <w:numId w:val="579"/>
              </w:numPr>
              <w:tabs>
                <w:tab w:val="left" w:pos="319"/>
              </w:tabs>
              <w:ind w:left="318" w:right="667" w:hanging="236"/>
              <w:rPr>
                <w:sz w:val="18"/>
              </w:rPr>
            </w:pPr>
            <w:r>
              <w:rPr>
                <w:sz w:val="18"/>
              </w:rPr>
              <w:t>Решавање правоуглог троугла</w:t>
            </w:r>
          </w:p>
        </w:tc>
        <w:tc>
          <w:tcPr>
            <w:tcW w:w="2798" w:type="dxa"/>
            <w:vMerge w:val="restart"/>
          </w:tcPr>
          <w:p w:rsidR="00ED392B" w:rsidRDefault="00CE02ED">
            <w:pPr>
              <w:pStyle w:val="TableParagraph"/>
              <w:ind w:left="81" w:right="238"/>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1"/>
              <w:rPr>
                <w:b/>
                <w:sz w:val="17"/>
              </w:rPr>
            </w:pPr>
          </w:p>
          <w:p w:rsidR="00ED392B" w:rsidRDefault="00CE02ED">
            <w:pPr>
              <w:pStyle w:val="TableParagraph"/>
              <w:ind w:left="81"/>
              <w:rPr>
                <w:b/>
                <w:sz w:val="18"/>
              </w:rPr>
            </w:pPr>
            <w:r>
              <w:rPr>
                <w:b/>
                <w:sz w:val="18"/>
                <w:u w:val="single"/>
              </w:rPr>
              <w:t>Облици наставе</w:t>
            </w:r>
          </w:p>
          <w:p w:rsidR="00ED392B" w:rsidRDefault="00CE02ED">
            <w:pPr>
              <w:pStyle w:val="TableParagraph"/>
              <w:spacing w:before="2"/>
              <w:ind w:left="87" w:right="656"/>
              <w:rPr>
                <w:sz w:val="18"/>
              </w:rPr>
            </w:pPr>
            <w:r>
              <w:rPr>
                <w:sz w:val="18"/>
              </w:rPr>
              <w:t>Предмет се реализује кроз следеће облике наставе:</w:t>
            </w:r>
          </w:p>
          <w:p w:rsidR="00ED392B" w:rsidRDefault="00CE02ED">
            <w:pPr>
              <w:pStyle w:val="TableParagraph"/>
              <w:numPr>
                <w:ilvl w:val="0"/>
                <w:numId w:val="578"/>
              </w:numPr>
              <w:tabs>
                <w:tab w:val="left" w:pos="228"/>
              </w:tabs>
              <w:spacing w:before="2"/>
              <w:ind w:hanging="140"/>
              <w:rPr>
                <w:sz w:val="18"/>
              </w:rPr>
            </w:pPr>
            <w:r>
              <w:rPr>
                <w:sz w:val="18"/>
              </w:rPr>
              <w:t>теоријска настава (64</w:t>
            </w:r>
            <w:r>
              <w:rPr>
                <w:spacing w:val="-1"/>
                <w:sz w:val="18"/>
              </w:rPr>
              <w:t xml:space="preserve"> </w:t>
            </w:r>
            <w:r>
              <w:rPr>
                <w:sz w:val="18"/>
              </w:rPr>
              <w:t>часа).</w:t>
            </w:r>
          </w:p>
          <w:p w:rsidR="00ED392B" w:rsidRDefault="00CE02ED">
            <w:pPr>
              <w:pStyle w:val="TableParagraph"/>
              <w:ind w:left="87"/>
              <w:rPr>
                <w:b/>
                <w:sz w:val="18"/>
              </w:rPr>
            </w:pPr>
            <w:r>
              <w:rPr>
                <w:b/>
                <w:sz w:val="18"/>
                <w:u w:val="single"/>
              </w:rPr>
              <w:t>Место реализације наставе</w:t>
            </w:r>
          </w:p>
          <w:p w:rsidR="00ED392B" w:rsidRDefault="00CE02ED">
            <w:pPr>
              <w:pStyle w:val="TableParagraph"/>
              <w:numPr>
                <w:ilvl w:val="0"/>
                <w:numId w:val="578"/>
              </w:numPr>
              <w:tabs>
                <w:tab w:val="left" w:pos="228"/>
              </w:tabs>
              <w:spacing w:before="1"/>
              <w:ind w:right="484" w:hanging="140"/>
              <w:rPr>
                <w:sz w:val="18"/>
              </w:rPr>
            </w:pPr>
            <w:r>
              <w:rPr>
                <w:sz w:val="18"/>
              </w:rPr>
              <w:t>Настава се реализује у учионици или кабинету за математику.</w:t>
            </w:r>
          </w:p>
          <w:p w:rsidR="00ED392B" w:rsidRDefault="00ED392B">
            <w:pPr>
              <w:pStyle w:val="TableParagraph"/>
              <w:spacing w:before="3"/>
              <w:rPr>
                <w:b/>
                <w:sz w:val="18"/>
              </w:rPr>
            </w:pPr>
          </w:p>
          <w:p w:rsidR="00ED392B" w:rsidRDefault="00CE02ED">
            <w:pPr>
              <w:pStyle w:val="TableParagraph"/>
              <w:ind w:left="87" w:right="547"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578"/>
              </w:numPr>
              <w:tabs>
                <w:tab w:val="left" w:pos="228"/>
              </w:tabs>
              <w:spacing w:before="2"/>
              <w:ind w:right="382" w:hanging="140"/>
              <w:rPr>
                <w:sz w:val="18"/>
              </w:rPr>
            </w:pPr>
            <w:r>
              <w:rPr>
                <w:sz w:val="18"/>
              </w:rPr>
              <w:t>образложити циљ предмета, начин и критеријум оцењивања;</w:t>
            </w:r>
          </w:p>
          <w:p w:rsidR="00ED392B" w:rsidRDefault="00CE02ED">
            <w:pPr>
              <w:pStyle w:val="TableParagraph"/>
              <w:numPr>
                <w:ilvl w:val="0"/>
                <w:numId w:val="578"/>
              </w:numPr>
              <w:tabs>
                <w:tab w:val="left" w:pos="228"/>
              </w:tabs>
              <w:spacing w:before="3"/>
              <w:ind w:right="104" w:hanging="140"/>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578"/>
              </w:numPr>
              <w:tabs>
                <w:tab w:val="left" w:pos="228"/>
              </w:tabs>
              <w:spacing w:before="3"/>
              <w:ind w:right="474" w:hanging="140"/>
              <w:rPr>
                <w:sz w:val="18"/>
              </w:rPr>
            </w:pPr>
            <w:r>
              <w:rPr>
                <w:sz w:val="18"/>
              </w:rPr>
              <w:t>подстицати ученике на размишљање и самостално закључивање;</w:t>
            </w:r>
          </w:p>
          <w:p w:rsidR="00ED392B" w:rsidRDefault="00CE02ED">
            <w:pPr>
              <w:pStyle w:val="TableParagraph"/>
              <w:numPr>
                <w:ilvl w:val="0"/>
                <w:numId w:val="578"/>
              </w:numPr>
              <w:tabs>
                <w:tab w:val="left" w:pos="228"/>
              </w:tabs>
              <w:spacing w:before="2"/>
              <w:ind w:right="239" w:hanging="140"/>
              <w:rPr>
                <w:sz w:val="18"/>
              </w:rPr>
            </w:pPr>
            <w:r>
              <w:rPr>
                <w:sz w:val="18"/>
              </w:rPr>
              <w:t>примењивати разноврсне облике и методе рада, како би се подстакла активност ученика;</w:t>
            </w:r>
          </w:p>
          <w:p w:rsidR="00ED392B" w:rsidRDefault="00CE02ED">
            <w:pPr>
              <w:pStyle w:val="TableParagraph"/>
              <w:numPr>
                <w:ilvl w:val="0"/>
                <w:numId w:val="578"/>
              </w:numPr>
              <w:tabs>
                <w:tab w:val="left" w:pos="228"/>
              </w:tabs>
              <w:spacing w:before="4"/>
              <w:ind w:right="298" w:hanging="140"/>
              <w:jc w:val="both"/>
              <w:rPr>
                <w:sz w:val="18"/>
              </w:rPr>
            </w:pPr>
            <w:r>
              <w:rPr>
                <w:sz w:val="18"/>
              </w:rPr>
              <w:t>инсистирати на прецизности, тачности, систематичности и уредности у раду;</w:t>
            </w:r>
          </w:p>
        </w:tc>
      </w:tr>
      <w:tr w:rsidR="00ED392B">
        <w:trPr>
          <w:trHeight w:val="1934"/>
        </w:trPr>
        <w:tc>
          <w:tcPr>
            <w:tcW w:w="1667"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6"/>
              </w:rPr>
            </w:pPr>
          </w:p>
          <w:p w:rsidR="00ED392B" w:rsidRDefault="00CE02ED">
            <w:pPr>
              <w:pStyle w:val="TableParagraph"/>
              <w:ind w:left="341" w:right="190" w:hanging="129"/>
              <w:rPr>
                <w:b/>
                <w:sz w:val="18"/>
              </w:rPr>
            </w:pPr>
            <w:r>
              <w:rPr>
                <w:b/>
                <w:sz w:val="18"/>
              </w:rPr>
              <w:t>Степеновање и кореновање</w:t>
            </w:r>
          </w:p>
        </w:tc>
        <w:tc>
          <w:tcPr>
            <w:tcW w:w="2329" w:type="dxa"/>
          </w:tcPr>
          <w:p w:rsidR="00ED392B" w:rsidRDefault="00CE02ED">
            <w:pPr>
              <w:pStyle w:val="TableParagraph"/>
              <w:numPr>
                <w:ilvl w:val="0"/>
                <w:numId w:val="577"/>
              </w:numPr>
              <w:tabs>
                <w:tab w:val="left" w:pos="325"/>
              </w:tabs>
              <w:ind w:right="241" w:hanging="236"/>
              <w:rPr>
                <w:sz w:val="18"/>
              </w:rPr>
            </w:pPr>
            <w:r>
              <w:rPr>
                <w:sz w:val="18"/>
              </w:rPr>
              <w:t>Проширивање знања о степеновању и кореновању</w:t>
            </w:r>
          </w:p>
        </w:tc>
        <w:tc>
          <w:tcPr>
            <w:tcW w:w="3381" w:type="dxa"/>
          </w:tcPr>
          <w:p w:rsidR="00ED392B" w:rsidRDefault="00CE02ED">
            <w:pPr>
              <w:pStyle w:val="TableParagraph"/>
              <w:numPr>
                <w:ilvl w:val="0"/>
                <w:numId w:val="576"/>
              </w:numPr>
              <w:tabs>
                <w:tab w:val="left" w:pos="325"/>
              </w:tabs>
              <w:ind w:right="398" w:hanging="236"/>
              <w:rPr>
                <w:sz w:val="18"/>
              </w:rPr>
            </w:pPr>
            <w:r>
              <w:rPr>
                <w:sz w:val="18"/>
              </w:rPr>
              <w:t>наведе својства операција са степенима и примени их у трансформацијама једноставнијих израза</w:t>
            </w:r>
          </w:p>
          <w:p w:rsidR="00ED392B" w:rsidRDefault="00CE02ED">
            <w:pPr>
              <w:pStyle w:val="TableParagraph"/>
              <w:numPr>
                <w:ilvl w:val="0"/>
                <w:numId w:val="576"/>
              </w:numPr>
              <w:tabs>
                <w:tab w:val="left" w:pos="324"/>
              </w:tabs>
              <w:spacing w:before="3"/>
              <w:ind w:right="399" w:hanging="236"/>
              <w:rPr>
                <w:sz w:val="18"/>
              </w:rPr>
            </w:pPr>
            <w:r>
              <w:rPr>
                <w:sz w:val="18"/>
              </w:rPr>
              <w:t>наведе својства операција са коренима и примени их у трансформацијама једноставнијих израза</w:t>
            </w:r>
          </w:p>
          <w:p w:rsidR="00ED392B" w:rsidRDefault="00CE02ED">
            <w:pPr>
              <w:pStyle w:val="TableParagraph"/>
              <w:numPr>
                <w:ilvl w:val="0"/>
                <w:numId w:val="576"/>
              </w:numPr>
              <w:tabs>
                <w:tab w:val="left" w:pos="324"/>
              </w:tabs>
              <w:spacing w:before="2"/>
              <w:rPr>
                <w:sz w:val="18"/>
              </w:rPr>
            </w:pPr>
            <w:r>
              <w:rPr>
                <w:sz w:val="18"/>
              </w:rPr>
              <w:t>рационалише именилац разломка</w:t>
            </w:r>
            <w:r>
              <w:rPr>
                <w:spacing w:val="1"/>
                <w:sz w:val="18"/>
              </w:rPr>
              <w:t xml:space="preserve"> </w:t>
            </w:r>
            <w:r>
              <w:rPr>
                <w:sz w:val="18"/>
              </w:rPr>
              <w:t>у</w:t>
            </w:r>
          </w:p>
        </w:tc>
        <w:tc>
          <w:tcPr>
            <w:tcW w:w="2682" w:type="dxa"/>
          </w:tcPr>
          <w:p w:rsidR="00ED392B" w:rsidRDefault="00CE02ED">
            <w:pPr>
              <w:pStyle w:val="TableParagraph"/>
              <w:numPr>
                <w:ilvl w:val="0"/>
                <w:numId w:val="575"/>
              </w:numPr>
              <w:tabs>
                <w:tab w:val="left" w:pos="324"/>
              </w:tabs>
              <w:ind w:right="144"/>
              <w:rPr>
                <w:sz w:val="18"/>
              </w:rPr>
            </w:pPr>
            <w:r>
              <w:rPr>
                <w:sz w:val="18"/>
              </w:rPr>
              <w:t>Појам степена. Операције са степенима</w:t>
            </w:r>
          </w:p>
          <w:p w:rsidR="00ED392B" w:rsidRDefault="00CE02ED">
            <w:pPr>
              <w:pStyle w:val="TableParagraph"/>
              <w:numPr>
                <w:ilvl w:val="0"/>
                <w:numId w:val="575"/>
              </w:numPr>
              <w:tabs>
                <w:tab w:val="left" w:pos="324"/>
              </w:tabs>
              <w:ind w:right="1065"/>
              <w:rPr>
                <w:sz w:val="18"/>
              </w:rPr>
            </w:pPr>
            <w:r>
              <w:rPr>
                <w:sz w:val="18"/>
              </w:rPr>
              <w:t>Степен са целим изложиоцем</w:t>
            </w:r>
          </w:p>
          <w:p w:rsidR="00ED392B" w:rsidRDefault="00CE02ED">
            <w:pPr>
              <w:pStyle w:val="TableParagraph"/>
              <w:numPr>
                <w:ilvl w:val="0"/>
                <w:numId w:val="575"/>
              </w:numPr>
              <w:tabs>
                <w:tab w:val="left" w:pos="324"/>
              </w:tabs>
              <w:spacing w:before="2"/>
              <w:rPr>
                <w:sz w:val="18"/>
              </w:rPr>
            </w:pPr>
            <w:r>
              <w:rPr>
                <w:sz w:val="18"/>
              </w:rPr>
              <w:t>Запис броја у Е</w:t>
            </w:r>
            <w:r>
              <w:rPr>
                <w:spacing w:val="-3"/>
                <w:sz w:val="18"/>
              </w:rPr>
              <w:t xml:space="preserve"> </w:t>
            </w:r>
            <w:r>
              <w:rPr>
                <w:sz w:val="18"/>
              </w:rPr>
              <w:t>(scientific)</w:t>
            </w:r>
          </w:p>
          <w:p w:rsidR="00ED392B" w:rsidRDefault="00CE02ED">
            <w:pPr>
              <w:pStyle w:val="TableParagraph"/>
              <w:ind w:left="322"/>
              <w:rPr>
                <w:sz w:val="18"/>
              </w:rPr>
            </w:pPr>
            <w:r>
              <w:rPr>
                <w:sz w:val="18"/>
              </w:rPr>
              <w:t>формату</w:t>
            </w:r>
          </w:p>
          <w:p w:rsidR="00ED392B" w:rsidRDefault="00CE02ED">
            <w:pPr>
              <w:pStyle w:val="TableParagraph"/>
              <w:numPr>
                <w:ilvl w:val="0"/>
                <w:numId w:val="575"/>
              </w:numPr>
              <w:tabs>
                <w:tab w:val="left" w:pos="323"/>
              </w:tabs>
              <w:spacing w:before="1"/>
              <w:ind w:left="322" w:right="213" w:hanging="236"/>
              <w:rPr>
                <w:sz w:val="18"/>
              </w:rPr>
            </w:pPr>
            <w:r>
              <w:rPr>
                <w:sz w:val="18"/>
              </w:rPr>
              <w:t>Појам корена. Операције са коренима</w:t>
            </w:r>
          </w:p>
          <w:p w:rsidR="00ED392B" w:rsidRDefault="00CE02ED">
            <w:pPr>
              <w:pStyle w:val="TableParagraph"/>
              <w:numPr>
                <w:ilvl w:val="0"/>
                <w:numId w:val="575"/>
              </w:numPr>
              <w:tabs>
                <w:tab w:val="left" w:pos="323"/>
              </w:tabs>
              <w:spacing w:line="201" w:lineRule="exact"/>
              <w:ind w:left="322" w:hanging="236"/>
              <w:rPr>
                <w:sz w:val="18"/>
              </w:rPr>
            </w:pPr>
            <w:r>
              <w:rPr>
                <w:sz w:val="18"/>
              </w:rPr>
              <w:t>Степен са</w:t>
            </w:r>
            <w:r>
              <w:rPr>
                <w:spacing w:val="-1"/>
                <w:sz w:val="18"/>
              </w:rPr>
              <w:t xml:space="preserve"> </w:t>
            </w:r>
            <w:r>
              <w:rPr>
                <w:sz w:val="18"/>
              </w:rPr>
              <w:t>рационалним</w:t>
            </w:r>
          </w:p>
        </w:tc>
        <w:tc>
          <w:tcPr>
            <w:tcW w:w="279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1"/>
        <w:gridCol w:w="2682"/>
        <w:gridCol w:w="2798"/>
      </w:tblGrid>
      <w:tr w:rsidR="00ED392B">
        <w:trPr>
          <w:trHeight w:val="1712"/>
        </w:trPr>
        <w:tc>
          <w:tcPr>
            <w:tcW w:w="1667"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1" w:type="dxa"/>
          </w:tcPr>
          <w:p w:rsidR="00ED392B" w:rsidRDefault="00CE02ED">
            <w:pPr>
              <w:pStyle w:val="TableParagraph"/>
              <w:spacing w:line="206" w:lineRule="exact"/>
              <w:ind w:left="324"/>
              <w:rPr>
                <w:sz w:val="18"/>
              </w:rPr>
            </w:pPr>
            <w:r>
              <w:rPr>
                <w:sz w:val="18"/>
              </w:rPr>
              <w:t>једноставним случајевима</w:t>
            </w:r>
          </w:p>
          <w:p w:rsidR="00ED392B" w:rsidRDefault="00CE02ED">
            <w:pPr>
              <w:pStyle w:val="TableParagraph"/>
              <w:numPr>
                <w:ilvl w:val="0"/>
                <w:numId w:val="574"/>
              </w:numPr>
              <w:tabs>
                <w:tab w:val="left" w:pos="325"/>
              </w:tabs>
              <w:spacing w:before="1"/>
              <w:ind w:right="641"/>
              <w:rPr>
                <w:sz w:val="18"/>
              </w:rPr>
            </w:pPr>
            <w:r>
              <w:rPr>
                <w:sz w:val="18"/>
              </w:rPr>
              <w:t>дефинише појмове имагинарна јединица и комплексан</w:t>
            </w:r>
            <w:r>
              <w:rPr>
                <w:spacing w:val="-1"/>
                <w:sz w:val="18"/>
              </w:rPr>
              <w:t xml:space="preserve"> </w:t>
            </w:r>
            <w:r>
              <w:rPr>
                <w:sz w:val="18"/>
              </w:rPr>
              <w:t>број</w:t>
            </w:r>
          </w:p>
          <w:p w:rsidR="00ED392B" w:rsidRDefault="00CE02ED">
            <w:pPr>
              <w:pStyle w:val="TableParagraph"/>
              <w:numPr>
                <w:ilvl w:val="0"/>
                <w:numId w:val="574"/>
              </w:numPr>
              <w:tabs>
                <w:tab w:val="left" w:pos="324"/>
              </w:tabs>
              <w:spacing w:before="1"/>
              <w:ind w:left="323" w:right="379" w:hanging="236"/>
              <w:rPr>
                <w:sz w:val="18"/>
              </w:rPr>
            </w:pPr>
            <w:r>
              <w:rPr>
                <w:sz w:val="18"/>
              </w:rPr>
              <w:t>сабере, одузме, помножи и подели два комплексна</w:t>
            </w:r>
            <w:r>
              <w:rPr>
                <w:spacing w:val="-1"/>
                <w:sz w:val="18"/>
              </w:rPr>
              <w:t xml:space="preserve"> </w:t>
            </w:r>
            <w:r>
              <w:rPr>
                <w:sz w:val="18"/>
              </w:rPr>
              <w:t>броја</w:t>
            </w:r>
          </w:p>
          <w:p w:rsidR="00ED392B" w:rsidRDefault="00CE02ED">
            <w:pPr>
              <w:pStyle w:val="TableParagraph"/>
              <w:numPr>
                <w:ilvl w:val="0"/>
                <w:numId w:val="574"/>
              </w:numPr>
              <w:tabs>
                <w:tab w:val="left" w:pos="324"/>
              </w:tabs>
              <w:spacing w:before="1"/>
              <w:ind w:left="323" w:right="787" w:hanging="236"/>
              <w:rPr>
                <w:sz w:val="18"/>
              </w:rPr>
            </w:pPr>
            <w:r>
              <w:rPr>
                <w:sz w:val="18"/>
              </w:rPr>
              <w:t>одреди конјугован број датог комплексног броја</w:t>
            </w:r>
          </w:p>
          <w:p w:rsidR="00ED392B" w:rsidRDefault="00CE02ED">
            <w:pPr>
              <w:pStyle w:val="TableParagraph"/>
              <w:numPr>
                <w:ilvl w:val="0"/>
                <w:numId w:val="574"/>
              </w:numPr>
              <w:tabs>
                <w:tab w:val="left" w:pos="324"/>
              </w:tabs>
              <w:spacing w:before="1" w:line="199" w:lineRule="exact"/>
              <w:ind w:left="323"/>
              <w:rPr>
                <w:sz w:val="18"/>
              </w:rPr>
            </w:pPr>
            <w:r>
              <w:rPr>
                <w:sz w:val="18"/>
              </w:rPr>
              <w:t>израчуна модуо комплексног броја</w:t>
            </w:r>
          </w:p>
        </w:tc>
        <w:tc>
          <w:tcPr>
            <w:tcW w:w="2682" w:type="dxa"/>
          </w:tcPr>
          <w:p w:rsidR="00ED392B" w:rsidRDefault="00CE02ED">
            <w:pPr>
              <w:pStyle w:val="TableParagraph"/>
              <w:spacing w:line="206" w:lineRule="exact"/>
              <w:ind w:left="323"/>
              <w:rPr>
                <w:sz w:val="18"/>
              </w:rPr>
            </w:pPr>
            <w:r>
              <w:rPr>
                <w:sz w:val="18"/>
              </w:rPr>
              <w:t>изложиоцем</w:t>
            </w:r>
          </w:p>
          <w:p w:rsidR="00ED392B" w:rsidRDefault="00CE02ED">
            <w:pPr>
              <w:pStyle w:val="TableParagraph"/>
              <w:numPr>
                <w:ilvl w:val="0"/>
                <w:numId w:val="573"/>
              </w:numPr>
              <w:tabs>
                <w:tab w:val="left" w:pos="324"/>
              </w:tabs>
              <w:spacing w:before="1"/>
              <w:ind w:right="350"/>
              <w:rPr>
                <w:sz w:val="18"/>
              </w:rPr>
            </w:pPr>
            <w:r>
              <w:rPr>
                <w:sz w:val="18"/>
              </w:rPr>
              <w:t>Рационалисање имениоца разломка</w:t>
            </w:r>
          </w:p>
          <w:p w:rsidR="00ED392B" w:rsidRDefault="00CE02ED">
            <w:pPr>
              <w:pStyle w:val="TableParagraph"/>
              <w:numPr>
                <w:ilvl w:val="0"/>
                <w:numId w:val="573"/>
              </w:numPr>
              <w:tabs>
                <w:tab w:val="left" w:pos="323"/>
              </w:tabs>
              <w:spacing w:before="1"/>
              <w:ind w:left="322" w:right="257" w:hanging="236"/>
              <w:rPr>
                <w:sz w:val="18"/>
              </w:rPr>
            </w:pPr>
            <w:r>
              <w:rPr>
                <w:sz w:val="18"/>
              </w:rPr>
              <w:t>Појам комплексног броја и операције са</w:t>
            </w:r>
            <w:r>
              <w:rPr>
                <w:spacing w:val="-1"/>
                <w:sz w:val="18"/>
              </w:rPr>
              <w:t xml:space="preserve"> </w:t>
            </w:r>
            <w:r>
              <w:rPr>
                <w:sz w:val="18"/>
              </w:rPr>
              <w:t>њима</w:t>
            </w:r>
          </w:p>
          <w:p w:rsidR="00ED392B" w:rsidRDefault="00CE02ED">
            <w:pPr>
              <w:pStyle w:val="TableParagraph"/>
              <w:numPr>
                <w:ilvl w:val="0"/>
                <w:numId w:val="573"/>
              </w:numPr>
              <w:tabs>
                <w:tab w:val="left" w:pos="323"/>
              </w:tabs>
              <w:spacing w:before="1"/>
              <w:ind w:left="322" w:right="909" w:hanging="236"/>
              <w:rPr>
                <w:sz w:val="18"/>
              </w:rPr>
            </w:pPr>
            <w:r>
              <w:rPr>
                <w:sz w:val="18"/>
              </w:rPr>
              <w:t>Конјугован број комплексног</w:t>
            </w:r>
            <w:r>
              <w:rPr>
                <w:spacing w:val="3"/>
                <w:sz w:val="18"/>
              </w:rPr>
              <w:t xml:space="preserve"> </w:t>
            </w:r>
            <w:r>
              <w:rPr>
                <w:sz w:val="18"/>
              </w:rPr>
              <w:t>броја</w:t>
            </w:r>
          </w:p>
          <w:p w:rsidR="00ED392B" w:rsidRDefault="00CE02ED">
            <w:pPr>
              <w:pStyle w:val="TableParagraph"/>
              <w:numPr>
                <w:ilvl w:val="0"/>
                <w:numId w:val="573"/>
              </w:numPr>
              <w:tabs>
                <w:tab w:val="left" w:pos="323"/>
              </w:tabs>
              <w:spacing w:before="1" w:line="199" w:lineRule="exact"/>
              <w:ind w:left="322"/>
              <w:rPr>
                <w:sz w:val="18"/>
              </w:rPr>
            </w:pPr>
            <w:r>
              <w:rPr>
                <w:sz w:val="18"/>
              </w:rPr>
              <w:t>Модуо комплексног</w:t>
            </w:r>
            <w:r>
              <w:rPr>
                <w:spacing w:val="-1"/>
                <w:sz w:val="18"/>
              </w:rPr>
              <w:t xml:space="preserve"> </w:t>
            </w:r>
            <w:r>
              <w:rPr>
                <w:sz w:val="18"/>
              </w:rPr>
              <w:t>броја</w:t>
            </w:r>
          </w:p>
        </w:tc>
        <w:tc>
          <w:tcPr>
            <w:tcW w:w="2798" w:type="dxa"/>
            <w:vMerge w:val="restart"/>
          </w:tcPr>
          <w:p w:rsidR="00ED392B" w:rsidRDefault="00CE02ED">
            <w:pPr>
              <w:pStyle w:val="TableParagraph"/>
              <w:numPr>
                <w:ilvl w:val="0"/>
                <w:numId w:val="572"/>
              </w:numPr>
              <w:tabs>
                <w:tab w:val="left" w:pos="228"/>
              </w:tabs>
              <w:ind w:right="252" w:hanging="140"/>
              <w:rPr>
                <w:rFonts w:ascii="Symbol" w:hAnsi="Symbol"/>
                <w:sz w:val="13"/>
              </w:rPr>
            </w:pPr>
            <w:r>
              <w:rPr>
                <w:sz w:val="18"/>
              </w:rPr>
              <w:t>упућивати ученике на претраживање различитих извора и примену савремених технологија.</w:t>
            </w:r>
          </w:p>
          <w:p w:rsidR="00ED392B" w:rsidRDefault="00ED392B">
            <w:pPr>
              <w:pStyle w:val="TableParagraph"/>
              <w:rPr>
                <w:sz w:val="20"/>
              </w:rPr>
            </w:pPr>
          </w:p>
          <w:p w:rsidR="00ED392B" w:rsidRDefault="00ED392B">
            <w:pPr>
              <w:pStyle w:val="TableParagraph"/>
              <w:spacing w:before="4"/>
              <w:rPr>
                <w:sz w:val="16"/>
              </w:rPr>
            </w:pPr>
          </w:p>
          <w:p w:rsidR="00ED392B" w:rsidRDefault="00CE02ED">
            <w:pPr>
              <w:pStyle w:val="TableParagraph"/>
              <w:numPr>
                <w:ilvl w:val="0"/>
                <w:numId w:val="572"/>
              </w:numPr>
              <w:tabs>
                <w:tab w:val="left" w:pos="325"/>
              </w:tabs>
              <w:ind w:left="323" w:right="80" w:hanging="236"/>
              <w:rPr>
                <w:rFonts w:ascii="Symbol" w:hAnsi="Symbol"/>
                <w:sz w:val="18"/>
              </w:rPr>
            </w:pPr>
            <w:r>
              <w:rPr>
                <w:b/>
                <w:sz w:val="18"/>
              </w:rPr>
              <w:t>Тригонометрија правоуглог троугла: с</w:t>
            </w:r>
            <w:r>
              <w:rPr>
                <w:sz w:val="18"/>
              </w:rPr>
              <w:t>адржаје повезивати са одговарајућим примерима из живота, нпр. величина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 тригонометрије.</w:t>
            </w:r>
          </w:p>
          <w:p w:rsidR="00ED392B" w:rsidRDefault="00ED392B">
            <w:pPr>
              <w:pStyle w:val="TableParagraph"/>
              <w:rPr>
                <w:sz w:val="19"/>
              </w:rPr>
            </w:pPr>
          </w:p>
          <w:p w:rsidR="00ED392B" w:rsidRDefault="00CE02ED">
            <w:pPr>
              <w:pStyle w:val="TableParagraph"/>
              <w:numPr>
                <w:ilvl w:val="0"/>
                <w:numId w:val="572"/>
              </w:numPr>
              <w:tabs>
                <w:tab w:val="left" w:pos="324"/>
              </w:tabs>
              <w:ind w:left="322" w:right="111" w:hanging="235"/>
              <w:rPr>
                <w:rFonts w:ascii="Symbol" w:hAnsi="Symbol"/>
                <w:sz w:val="18"/>
              </w:rPr>
            </w:pPr>
            <w:r>
              <w:rPr>
                <w:b/>
                <w:sz w:val="18"/>
              </w:rPr>
              <w:t xml:space="preserve">Степеновање и кореновање: </w:t>
            </w:r>
            <w:r>
              <w:rPr>
                <w:sz w:val="18"/>
              </w:rPr>
              <w:t>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 Комплексни бројеви: обрадити само основне појмове и чињенице које ће бити неопходне при изучавању садржаја о квадратној</w:t>
            </w:r>
            <w:r>
              <w:rPr>
                <w:spacing w:val="-1"/>
                <w:sz w:val="18"/>
              </w:rPr>
              <w:t xml:space="preserve"> </w:t>
            </w:r>
            <w:r>
              <w:rPr>
                <w:sz w:val="18"/>
              </w:rPr>
              <w:t>једначини.</w:t>
            </w:r>
          </w:p>
          <w:p w:rsidR="00ED392B" w:rsidRDefault="00ED392B">
            <w:pPr>
              <w:pStyle w:val="TableParagraph"/>
              <w:rPr>
                <w:sz w:val="19"/>
              </w:rPr>
            </w:pPr>
          </w:p>
          <w:p w:rsidR="00ED392B" w:rsidRDefault="00CE02ED">
            <w:pPr>
              <w:pStyle w:val="TableParagraph"/>
              <w:numPr>
                <w:ilvl w:val="0"/>
                <w:numId w:val="572"/>
              </w:numPr>
              <w:tabs>
                <w:tab w:val="left" w:pos="323"/>
              </w:tabs>
              <w:ind w:left="322" w:right="253" w:hanging="237"/>
              <w:rPr>
                <w:rFonts w:ascii="Symbol" w:hAnsi="Symbol"/>
                <w:sz w:val="18"/>
              </w:rPr>
            </w:pPr>
            <w:r>
              <w:rPr>
                <w:b/>
                <w:sz w:val="18"/>
              </w:rPr>
              <w:t xml:space="preserve">Функција и график функције: </w:t>
            </w:r>
            <w:r>
              <w:rPr>
                <w:sz w:val="18"/>
              </w:rPr>
              <w:t>приликом обраде користити што више конкретних примера из живота и струке.</w:t>
            </w:r>
          </w:p>
        </w:tc>
      </w:tr>
      <w:tr w:rsidR="00ED392B">
        <w:trPr>
          <w:trHeight w:val="4025"/>
        </w:trPr>
        <w:tc>
          <w:tcPr>
            <w:tcW w:w="1667"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17"/>
              </w:rPr>
            </w:pPr>
          </w:p>
          <w:p w:rsidR="00ED392B" w:rsidRDefault="00CE02ED">
            <w:pPr>
              <w:pStyle w:val="TableParagraph"/>
              <w:ind w:left="120" w:right="98" w:firstLine="231"/>
              <w:rPr>
                <w:b/>
                <w:sz w:val="18"/>
              </w:rPr>
            </w:pPr>
            <w:r>
              <w:rPr>
                <w:b/>
                <w:sz w:val="18"/>
              </w:rPr>
              <w:t>Функција и график функције</w:t>
            </w:r>
          </w:p>
        </w:tc>
        <w:tc>
          <w:tcPr>
            <w:tcW w:w="2329" w:type="dxa"/>
          </w:tcPr>
          <w:p w:rsidR="00ED392B" w:rsidRDefault="00CE02ED">
            <w:pPr>
              <w:pStyle w:val="TableParagraph"/>
              <w:numPr>
                <w:ilvl w:val="0"/>
                <w:numId w:val="571"/>
              </w:numPr>
              <w:tabs>
                <w:tab w:val="left" w:pos="325"/>
              </w:tabs>
              <w:ind w:right="282"/>
              <w:rPr>
                <w:sz w:val="18"/>
              </w:rPr>
            </w:pPr>
            <w:r>
              <w:rPr>
                <w:sz w:val="18"/>
              </w:rPr>
              <w:t>Упознавање основних својстава</w:t>
            </w:r>
            <w:r>
              <w:rPr>
                <w:spacing w:val="-1"/>
                <w:sz w:val="18"/>
              </w:rPr>
              <w:t xml:space="preserve"> </w:t>
            </w:r>
            <w:r>
              <w:rPr>
                <w:sz w:val="18"/>
              </w:rPr>
              <w:t>функција</w:t>
            </w:r>
          </w:p>
          <w:p w:rsidR="00ED392B" w:rsidRDefault="00CE02ED">
            <w:pPr>
              <w:pStyle w:val="TableParagraph"/>
              <w:numPr>
                <w:ilvl w:val="0"/>
                <w:numId w:val="571"/>
              </w:numPr>
              <w:tabs>
                <w:tab w:val="left" w:pos="325"/>
              </w:tabs>
              <w:spacing w:before="2"/>
              <w:ind w:right="155"/>
              <w:rPr>
                <w:sz w:val="18"/>
              </w:rPr>
            </w:pPr>
            <w:r>
              <w:rPr>
                <w:sz w:val="18"/>
              </w:rPr>
              <w:t>Оспособљавање за представљање података различитим графичким облицима и анализу датих података</w:t>
            </w:r>
          </w:p>
        </w:tc>
        <w:tc>
          <w:tcPr>
            <w:tcW w:w="3381" w:type="dxa"/>
          </w:tcPr>
          <w:p w:rsidR="00ED392B" w:rsidRDefault="00CE02ED">
            <w:pPr>
              <w:pStyle w:val="TableParagraph"/>
              <w:numPr>
                <w:ilvl w:val="0"/>
                <w:numId w:val="570"/>
              </w:numPr>
              <w:tabs>
                <w:tab w:val="left" w:pos="324"/>
              </w:tabs>
              <w:ind w:hanging="235"/>
              <w:rPr>
                <w:sz w:val="18"/>
              </w:rPr>
            </w:pPr>
            <w:r>
              <w:rPr>
                <w:sz w:val="18"/>
              </w:rPr>
              <w:t>наведе примере функција</w:t>
            </w:r>
          </w:p>
          <w:p w:rsidR="00ED392B" w:rsidRDefault="00CE02ED">
            <w:pPr>
              <w:pStyle w:val="TableParagraph"/>
              <w:numPr>
                <w:ilvl w:val="0"/>
                <w:numId w:val="570"/>
              </w:numPr>
              <w:tabs>
                <w:tab w:val="left" w:pos="324"/>
              </w:tabs>
              <w:ind w:right="158" w:hanging="236"/>
              <w:rPr>
                <w:sz w:val="18"/>
              </w:rPr>
            </w:pPr>
            <w:r>
              <w:rPr>
                <w:sz w:val="18"/>
              </w:rPr>
              <w:t>одреди знак, интервале монотоности, максимум и минимум на датом графику</w:t>
            </w:r>
          </w:p>
          <w:p w:rsidR="00ED392B" w:rsidRDefault="00CE02ED">
            <w:pPr>
              <w:pStyle w:val="TableParagraph"/>
              <w:numPr>
                <w:ilvl w:val="0"/>
                <w:numId w:val="570"/>
              </w:numPr>
              <w:tabs>
                <w:tab w:val="left" w:pos="323"/>
              </w:tabs>
              <w:spacing w:before="2"/>
              <w:ind w:left="321" w:right="153" w:hanging="235"/>
              <w:rPr>
                <w:sz w:val="18"/>
              </w:rPr>
            </w:pPr>
            <w:r>
              <w:rPr>
                <w:sz w:val="18"/>
              </w:rPr>
              <w:t>прочита и разуме податак са графикона, дијаграма или из табеле и одреди минимум или максимум и средњу вредност зависне</w:t>
            </w:r>
            <w:r>
              <w:rPr>
                <w:spacing w:val="-5"/>
                <w:sz w:val="18"/>
              </w:rPr>
              <w:t xml:space="preserve"> </w:t>
            </w:r>
            <w:r>
              <w:rPr>
                <w:sz w:val="18"/>
              </w:rPr>
              <w:t>величине</w:t>
            </w:r>
          </w:p>
          <w:p w:rsidR="00ED392B" w:rsidRDefault="00CE02ED">
            <w:pPr>
              <w:pStyle w:val="TableParagraph"/>
              <w:numPr>
                <w:ilvl w:val="0"/>
                <w:numId w:val="570"/>
              </w:numPr>
              <w:tabs>
                <w:tab w:val="left" w:pos="322"/>
              </w:tabs>
              <w:spacing w:before="3"/>
              <w:ind w:left="321" w:right="618" w:hanging="236"/>
              <w:jc w:val="both"/>
              <w:rPr>
                <w:sz w:val="18"/>
              </w:rPr>
            </w:pPr>
            <w:r>
              <w:rPr>
                <w:sz w:val="18"/>
              </w:rPr>
              <w:t>податке представљене у једном графичком облику представи у другом</w:t>
            </w:r>
          </w:p>
        </w:tc>
        <w:tc>
          <w:tcPr>
            <w:tcW w:w="2682" w:type="dxa"/>
          </w:tcPr>
          <w:p w:rsidR="00ED392B" w:rsidRDefault="00CE02ED">
            <w:pPr>
              <w:pStyle w:val="TableParagraph"/>
              <w:numPr>
                <w:ilvl w:val="0"/>
                <w:numId w:val="569"/>
              </w:numPr>
              <w:tabs>
                <w:tab w:val="left" w:pos="322"/>
              </w:tabs>
              <w:rPr>
                <w:sz w:val="18"/>
              </w:rPr>
            </w:pPr>
            <w:r>
              <w:rPr>
                <w:sz w:val="18"/>
              </w:rPr>
              <w:t>Појам</w:t>
            </w:r>
            <w:r>
              <w:rPr>
                <w:spacing w:val="-1"/>
                <w:sz w:val="18"/>
              </w:rPr>
              <w:t xml:space="preserve"> </w:t>
            </w:r>
            <w:r>
              <w:rPr>
                <w:sz w:val="18"/>
              </w:rPr>
              <w:t>функције.</w:t>
            </w:r>
          </w:p>
          <w:p w:rsidR="00ED392B" w:rsidRDefault="00CE02ED">
            <w:pPr>
              <w:pStyle w:val="TableParagraph"/>
              <w:numPr>
                <w:ilvl w:val="0"/>
                <w:numId w:val="569"/>
              </w:numPr>
              <w:tabs>
                <w:tab w:val="left" w:pos="322"/>
              </w:tabs>
              <w:ind w:right="603"/>
              <w:rPr>
                <w:sz w:val="18"/>
              </w:rPr>
            </w:pPr>
            <w:r>
              <w:rPr>
                <w:sz w:val="18"/>
              </w:rPr>
              <w:t>Функције са коначним доменом</w:t>
            </w:r>
          </w:p>
          <w:p w:rsidR="00ED392B" w:rsidRDefault="00CE02ED">
            <w:pPr>
              <w:pStyle w:val="TableParagraph"/>
              <w:numPr>
                <w:ilvl w:val="0"/>
                <w:numId w:val="569"/>
              </w:numPr>
              <w:tabs>
                <w:tab w:val="left" w:pos="322"/>
              </w:tabs>
              <w:spacing w:before="2"/>
              <w:ind w:right="439"/>
              <w:rPr>
                <w:sz w:val="18"/>
              </w:rPr>
            </w:pPr>
            <w:r>
              <w:rPr>
                <w:sz w:val="18"/>
              </w:rPr>
              <w:t>Графичко представљање функције</w:t>
            </w:r>
          </w:p>
          <w:p w:rsidR="00ED392B" w:rsidRDefault="00CE02ED">
            <w:pPr>
              <w:pStyle w:val="TableParagraph"/>
              <w:numPr>
                <w:ilvl w:val="0"/>
                <w:numId w:val="569"/>
              </w:numPr>
              <w:tabs>
                <w:tab w:val="left" w:pos="321"/>
              </w:tabs>
              <w:ind w:left="320" w:right="142" w:hanging="236"/>
              <w:rPr>
                <w:sz w:val="18"/>
              </w:rPr>
            </w:pPr>
            <w:r>
              <w:rPr>
                <w:sz w:val="18"/>
              </w:rPr>
              <w:t>Читање графика функције (одређивање знака, интервала монотоности, максимума, минимума) - без формалне дефиниције тих појмова</w:t>
            </w:r>
          </w:p>
          <w:p w:rsidR="00ED392B" w:rsidRDefault="00CE02ED">
            <w:pPr>
              <w:pStyle w:val="TableParagraph"/>
              <w:numPr>
                <w:ilvl w:val="0"/>
                <w:numId w:val="569"/>
              </w:numPr>
              <w:tabs>
                <w:tab w:val="left" w:pos="321"/>
              </w:tabs>
              <w:spacing w:before="4"/>
              <w:ind w:left="320" w:right="160"/>
              <w:rPr>
                <w:sz w:val="18"/>
              </w:rPr>
            </w:pPr>
            <w:r>
              <w:rPr>
                <w:sz w:val="18"/>
              </w:rPr>
              <w:t>Различити графички облици представљања функција са коначним доменом (табела, график, дијаграм, круг)</w:t>
            </w:r>
          </w:p>
          <w:p w:rsidR="00ED392B" w:rsidRDefault="00CE02ED">
            <w:pPr>
              <w:pStyle w:val="TableParagraph"/>
              <w:numPr>
                <w:ilvl w:val="0"/>
                <w:numId w:val="569"/>
              </w:numPr>
              <w:tabs>
                <w:tab w:val="left" w:pos="321"/>
              </w:tabs>
              <w:spacing w:before="4"/>
              <w:ind w:left="320" w:right="160"/>
              <w:rPr>
                <w:sz w:val="18"/>
              </w:rPr>
            </w:pPr>
            <w:r>
              <w:rPr>
                <w:sz w:val="18"/>
              </w:rPr>
              <w:t>Одређивање максимума, минимума и средње вредности зависне</w:t>
            </w:r>
            <w:r>
              <w:rPr>
                <w:spacing w:val="-4"/>
                <w:sz w:val="18"/>
              </w:rPr>
              <w:t xml:space="preserve"> </w:t>
            </w:r>
            <w:r>
              <w:rPr>
                <w:sz w:val="18"/>
              </w:rPr>
              <w:t>величине</w:t>
            </w:r>
          </w:p>
        </w:tc>
        <w:tc>
          <w:tcPr>
            <w:tcW w:w="2798" w:type="dxa"/>
            <w:vMerge/>
            <w:tcBorders>
              <w:top w:val="nil"/>
            </w:tcBorders>
          </w:tcPr>
          <w:p w:rsidR="00ED392B" w:rsidRDefault="00ED392B">
            <w:pPr>
              <w:rPr>
                <w:sz w:val="2"/>
                <w:szCs w:val="2"/>
              </w:rPr>
            </w:pPr>
          </w:p>
        </w:tc>
      </w:tr>
      <w:tr w:rsidR="00ED392B">
        <w:trPr>
          <w:trHeight w:val="2778"/>
        </w:trPr>
        <w:tc>
          <w:tcPr>
            <w:tcW w:w="1667"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4"/>
              </w:rPr>
            </w:pPr>
          </w:p>
          <w:p w:rsidR="00ED392B" w:rsidRDefault="00CE02ED">
            <w:pPr>
              <w:pStyle w:val="TableParagraph"/>
              <w:ind w:left="344" w:right="335" w:hanging="1"/>
              <w:jc w:val="center"/>
              <w:rPr>
                <w:b/>
                <w:sz w:val="18"/>
              </w:rPr>
            </w:pPr>
            <w:r>
              <w:rPr>
                <w:b/>
                <w:sz w:val="18"/>
              </w:rPr>
              <w:t>Квадратна једначина и квадратна функција</w:t>
            </w:r>
          </w:p>
        </w:tc>
        <w:tc>
          <w:tcPr>
            <w:tcW w:w="2329" w:type="dxa"/>
          </w:tcPr>
          <w:p w:rsidR="00ED392B" w:rsidRDefault="00CE02ED">
            <w:pPr>
              <w:pStyle w:val="TableParagraph"/>
              <w:numPr>
                <w:ilvl w:val="0"/>
                <w:numId w:val="568"/>
              </w:numPr>
              <w:tabs>
                <w:tab w:val="left" w:pos="325"/>
              </w:tabs>
              <w:ind w:right="192"/>
              <w:rPr>
                <w:sz w:val="18"/>
              </w:rPr>
            </w:pPr>
            <w:r>
              <w:rPr>
                <w:sz w:val="18"/>
              </w:rPr>
              <w:t>Стицање основних знања о квадратној једначини и квадратној функцији</w:t>
            </w:r>
          </w:p>
        </w:tc>
        <w:tc>
          <w:tcPr>
            <w:tcW w:w="3381" w:type="dxa"/>
          </w:tcPr>
          <w:p w:rsidR="00ED392B" w:rsidRDefault="00CE02ED">
            <w:pPr>
              <w:pStyle w:val="TableParagraph"/>
              <w:numPr>
                <w:ilvl w:val="0"/>
                <w:numId w:val="567"/>
              </w:numPr>
              <w:tabs>
                <w:tab w:val="left" w:pos="370"/>
              </w:tabs>
              <w:ind w:right="84" w:hanging="236"/>
              <w:rPr>
                <w:sz w:val="18"/>
              </w:rPr>
            </w:pPr>
            <w:r>
              <w:rPr>
                <w:sz w:val="18"/>
              </w:rPr>
              <w:t>реши непотпуну квадратну једначину у скупу R</w:t>
            </w:r>
          </w:p>
          <w:p w:rsidR="00ED392B" w:rsidRDefault="00CE02ED">
            <w:pPr>
              <w:pStyle w:val="TableParagraph"/>
              <w:numPr>
                <w:ilvl w:val="0"/>
                <w:numId w:val="567"/>
              </w:numPr>
              <w:tabs>
                <w:tab w:val="left" w:pos="324"/>
              </w:tabs>
              <w:ind w:right="290" w:hanging="236"/>
              <w:rPr>
                <w:sz w:val="18"/>
              </w:rPr>
            </w:pPr>
            <w:r>
              <w:rPr>
                <w:sz w:val="18"/>
              </w:rPr>
              <w:t>наведе пример квадратне једначине која нема решења у скупу</w:t>
            </w:r>
            <w:r>
              <w:rPr>
                <w:spacing w:val="-1"/>
                <w:sz w:val="18"/>
              </w:rPr>
              <w:t xml:space="preserve"> </w:t>
            </w:r>
            <w:r>
              <w:rPr>
                <w:sz w:val="18"/>
              </w:rPr>
              <w:t>R</w:t>
            </w:r>
          </w:p>
          <w:p w:rsidR="00ED392B" w:rsidRDefault="00CE02ED">
            <w:pPr>
              <w:pStyle w:val="TableParagraph"/>
              <w:numPr>
                <w:ilvl w:val="0"/>
                <w:numId w:val="567"/>
              </w:numPr>
              <w:tabs>
                <w:tab w:val="left" w:pos="324"/>
              </w:tabs>
              <w:spacing w:before="2"/>
              <w:ind w:left="322" w:right="719" w:hanging="236"/>
              <w:rPr>
                <w:sz w:val="18"/>
              </w:rPr>
            </w:pPr>
            <w:r>
              <w:rPr>
                <w:sz w:val="18"/>
              </w:rPr>
              <w:t>примени образац за решавање квадратне</w:t>
            </w:r>
            <w:r>
              <w:rPr>
                <w:spacing w:val="-1"/>
                <w:sz w:val="18"/>
              </w:rPr>
              <w:t xml:space="preserve"> </w:t>
            </w:r>
            <w:r>
              <w:rPr>
                <w:sz w:val="18"/>
              </w:rPr>
              <w:t>једначине</w:t>
            </w:r>
          </w:p>
          <w:p w:rsidR="00ED392B" w:rsidRDefault="00CE02ED">
            <w:pPr>
              <w:pStyle w:val="TableParagraph"/>
              <w:numPr>
                <w:ilvl w:val="0"/>
                <w:numId w:val="567"/>
              </w:numPr>
              <w:tabs>
                <w:tab w:val="left" w:pos="323"/>
              </w:tabs>
              <w:spacing w:before="1"/>
              <w:ind w:left="322" w:right="349" w:hanging="236"/>
              <w:rPr>
                <w:sz w:val="18"/>
              </w:rPr>
            </w:pPr>
            <w:r>
              <w:rPr>
                <w:sz w:val="18"/>
              </w:rPr>
              <w:t>одреди природу решења квадратне једначине</w:t>
            </w:r>
          </w:p>
          <w:p w:rsidR="00ED392B" w:rsidRDefault="00CE02ED">
            <w:pPr>
              <w:pStyle w:val="TableParagraph"/>
              <w:numPr>
                <w:ilvl w:val="0"/>
                <w:numId w:val="567"/>
              </w:numPr>
              <w:tabs>
                <w:tab w:val="left" w:pos="323"/>
              </w:tabs>
              <w:spacing w:before="1"/>
              <w:ind w:left="322" w:hanging="236"/>
              <w:rPr>
                <w:sz w:val="18"/>
              </w:rPr>
            </w:pPr>
            <w:r>
              <w:rPr>
                <w:sz w:val="18"/>
              </w:rPr>
              <w:t>растави квадратни трином</w:t>
            </w:r>
          </w:p>
          <w:p w:rsidR="00ED392B" w:rsidRDefault="00CE02ED">
            <w:pPr>
              <w:pStyle w:val="TableParagraph"/>
              <w:numPr>
                <w:ilvl w:val="0"/>
                <w:numId w:val="567"/>
              </w:numPr>
              <w:tabs>
                <w:tab w:val="left" w:pos="323"/>
              </w:tabs>
              <w:spacing w:before="1"/>
              <w:ind w:left="322" w:right="163" w:hanging="236"/>
              <w:rPr>
                <w:sz w:val="18"/>
              </w:rPr>
            </w:pPr>
            <w:r>
              <w:rPr>
                <w:sz w:val="18"/>
              </w:rPr>
              <w:t>скицира и анализира график квадратне функције (да прочита нуле функције, максимум или минимум,</w:t>
            </w:r>
          </w:p>
          <w:p w:rsidR="00ED392B" w:rsidRDefault="00CE02ED">
            <w:pPr>
              <w:pStyle w:val="TableParagraph"/>
              <w:spacing w:before="1" w:line="187" w:lineRule="exact"/>
              <w:ind w:left="322"/>
              <w:rPr>
                <w:sz w:val="18"/>
              </w:rPr>
            </w:pPr>
            <w:r>
              <w:rPr>
                <w:sz w:val="18"/>
              </w:rPr>
              <w:t>интервале монотоности)</w:t>
            </w:r>
          </w:p>
        </w:tc>
        <w:tc>
          <w:tcPr>
            <w:tcW w:w="2682" w:type="dxa"/>
          </w:tcPr>
          <w:p w:rsidR="00ED392B" w:rsidRDefault="00CE02ED">
            <w:pPr>
              <w:pStyle w:val="TableParagraph"/>
              <w:numPr>
                <w:ilvl w:val="0"/>
                <w:numId w:val="566"/>
              </w:numPr>
              <w:tabs>
                <w:tab w:val="left" w:pos="323"/>
              </w:tabs>
              <w:ind w:hanging="236"/>
              <w:rPr>
                <w:sz w:val="18"/>
              </w:rPr>
            </w:pPr>
            <w:r>
              <w:rPr>
                <w:sz w:val="18"/>
              </w:rPr>
              <w:t>Квадратна</w:t>
            </w:r>
            <w:r>
              <w:rPr>
                <w:spacing w:val="-1"/>
                <w:sz w:val="18"/>
              </w:rPr>
              <w:t xml:space="preserve"> </w:t>
            </w:r>
            <w:r>
              <w:rPr>
                <w:sz w:val="18"/>
              </w:rPr>
              <w:t>једначина</w:t>
            </w:r>
          </w:p>
          <w:p w:rsidR="00ED392B" w:rsidRDefault="00CE02ED">
            <w:pPr>
              <w:pStyle w:val="TableParagraph"/>
              <w:numPr>
                <w:ilvl w:val="0"/>
                <w:numId w:val="566"/>
              </w:numPr>
              <w:tabs>
                <w:tab w:val="left" w:pos="322"/>
              </w:tabs>
              <w:ind w:right="698" w:hanging="236"/>
              <w:rPr>
                <w:sz w:val="18"/>
              </w:rPr>
            </w:pPr>
            <w:r>
              <w:rPr>
                <w:sz w:val="18"/>
              </w:rPr>
              <w:t>Образац за решавање квадратне једначине</w:t>
            </w:r>
          </w:p>
          <w:p w:rsidR="00ED392B" w:rsidRDefault="00CE02ED">
            <w:pPr>
              <w:pStyle w:val="TableParagraph"/>
              <w:numPr>
                <w:ilvl w:val="0"/>
                <w:numId w:val="566"/>
              </w:numPr>
              <w:tabs>
                <w:tab w:val="left" w:pos="322"/>
              </w:tabs>
              <w:ind w:right="214"/>
              <w:rPr>
                <w:sz w:val="18"/>
              </w:rPr>
            </w:pPr>
            <w:r>
              <w:rPr>
                <w:sz w:val="18"/>
              </w:rPr>
              <w:t>Природа решења квадратне једначине</w:t>
            </w:r>
          </w:p>
          <w:p w:rsidR="00ED392B" w:rsidRDefault="00CE02ED">
            <w:pPr>
              <w:pStyle w:val="TableParagraph"/>
              <w:numPr>
                <w:ilvl w:val="0"/>
                <w:numId w:val="566"/>
              </w:numPr>
              <w:tabs>
                <w:tab w:val="left" w:pos="322"/>
              </w:tabs>
              <w:spacing w:before="2"/>
              <w:ind w:right="518"/>
              <w:rPr>
                <w:sz w:val="18"/>
              </w:rPr>
            </w:pPr>
            <w:r>
              <w:rPr>
                <w:sz w:val="18"/>
              </w:rPr>
              <w:t>Растављање квадратног тринома на линеарне чиниоце</w:t>
            </w:r>
          </w:p>
          <w:p w:rsidR="00ED392B" w:rsidRDefault="00CE02ED">
            <w:pPr>
              <w:pStyle w:val="TableParagraph"/>
              <w:numPr>
                <w:ilvl w:val="0"/>
                <w:numId w:val="566"/>
              </w:numPr>
              <w:tabs>
                <w:tab w:val="left" w:pos="322"/>
              </w:tabs>
              <w:spacing w:before="2"/>
              <w:ind w:right="288"/>
              <w:rPr>
                <w:sz w:val="18"/>
              </w:rPr>
            </w:pPr>
            <w:r>
              <w:rPr>
                <w:sz w:val="18"/>
              </w:rPr>
              <w:t>Квадратна функција и њен график</w:t>
            </w:r>
          </w:p>
          <w:p w:rsidR="00ED392B" w:rsidRDefault="00CE02ED">
            <w:pPr>
              <w:pStyle w:val="TableParagraph"/>
              <w:numPr>
                <w:ilvl w:val="0"/>
                <w:numId w:val="566"/>
              </w:numPr>
              <w:tabs>
                <w:tab w:val="left" w:pos="321"/>
              </w:tabs>
              <w:spacing w:before="2"/>
              <w:ind w:left="320" w:hanging="236"/>
              <w:rPr>
                <w:sz w:val="18"/>
              </w:rPr>
            </w:pPr>
            <w:r>
              <w:rPr>
                <w:sz w:val="18"/>
              </w:rPr>
              <w:t>Квадратне</w:t>
            </w:r>
            <w:r>
              <w:rPr>
                <w:spacing w:val="-1"/>
                <w:sz w:val="18"/>
              </w:rPr>
              <w:t xml:space="preserve"> </w:t>
            </w:r>
            <w:r>
              <w:rPr>
                <w:sz w:val="18"/>
              </w:rPr>
              <w:t>неједначине</w:t>
            </w:r>
          </w:p>
        </w:tc>
        <w:tc>
          <w:tcPr>
            <w:tcW w:w="2798"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1"/>
        <w:gridCol w:w="2682"/>
        <w:gridCol w:w="2798"/>
      </w:tblGrid>
      <w:tr w:rsidR="00ED392B">
        <w:trPr>
          <w:trHeight w:val="426"/>
        </w:trPr>
        <w:tc>
          <w:tcPr>
            <w:tcW w:w="1667"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1" w:type="dxa"/>
          </w:tcPr>
          <w:p w:rsidR="00ED392B" w:rsidRDefault="00CE02ED">
            <w:pPr>
              <w:pStyle w:val="TableParagraph"/>
              <w:numPr>
                <w:ilvl w:val="0"/>
                <w:numId w:val="565"/>
              </w:numPr>
              <w:tabs>
                <w:tab w:val="left" w:pos="325"/>
              </w:tabs>
              <w:spacing w:before="14" w:line="208" w:lineRule="exact"/>
              <w:ind w:right="844"/>
              <w:rPr>
                <w:sz w:val="18"/>
              </w:rPr>
            </w:pPr>
            <w:r>
              <w:rPr>
                <w:sz w:val="18"/>
              </w:rPr>
              <w:t>реши једноставну квадратну неједначину</w:t>
            </w:r>
          </w:p>
        </w:tc>
        <w:tc>
          <w:tcPr>
            <w:tcW w:w="2682" w:type="dxa"/>
          </w:tcPr>
          <w:p w:rsidR="00ED392B" w:rsidRDefault="00ED392B">
            <w:pPr>
              <w:pStyle w:val="TableParagraph"/>
              <w:rPr>
                <w:sz w:val="18"/>
              </w:rPr>
            </w:pPr>
          </w:p>
        </w:tc>
        <w:tc>
          <w:tcPr>
            <w:tcW w:w="2798" w:type="dxa"/>
            <w:vMerge w:val="restart"/>
            <w:tcBorders>
              <w:bottom w:val="nil"/>
            </w:tcBorders>
          </w:tcPr>
          <w:p w:rsidR="00ED392B" w:rsidRDefault="00CE02ED">
            <w:pPr>
              <w:pStyle w:val="TableParagraph"/>
              <w:numPr>
                <w:ilvl w:val="0"/>
                <w:numId w:val="564"/>
              </w:numPr>
              <w:tabs>
                <w:tab w:val="left" w:pos="325"/>
              </w:tabs>
              <w:ind w:right="117" w:hanging="235"/>
              <w:rPr>
                <w:sz w:val="18"/>
              </w:rPr>
            </w:pPr>
            <w:r>
              <w:rPr>
                <w:b/>
                <w:sz w:val="18"/>
              </w:rPr>
              <w:t xml:space="preserve">Квадратна једначина и квадратна функција: </w:t>
            </w:r>
            <w:r>
              <w:rPr>
                <w:sz w:val="18"/>
              </w:rPr>
              <w:t>показати односе између решења и коефицијената, као и растављање квадратног тринома на чиниоце. За цртање квадратне функције користити нуле (решавање једначине) и теме (свођење на канонски облик). Нацртати свих шест могућих случајева графика квадратне функције и детаљно их анализирати. Истаћи повезаност између аналитичког и графичког приказа квадратне</w:t>
            </w:r>
            <w:r>
              <w:rPr>
                <w:spacing w:val="-3"/>
                <w:sz w:val="18"/>
              </w:rPr>
              <w:t xml:space="preserve"> </w:t>
            </w:r>
            <w:r>
              <w:rPr>
                <w:sz w:val="18"/>
              </w:rPr>
              <w:t>функције.</w:t>
            </w:r>
          </w:p>
        </w:tc>
      </w:tr>
      <w:tr w:rsidR="00ED392B">
        <w:trPr>
          <w:trHeight w:val="2996"/>
        </w:trPr>
        <w:tc>
          <w:tcPr>
            <w:tcW w:w="1667" w:type="dxa"/>
            <w:tcBorders>
              <w:bottom w:val="nil"/>
            </w:tcBorders>
          </w:tcPr>
          <w:p w:rsidR="00ED392B" w:rsidRDefault="00ED392B">
            <w:pPr>
              <w:pStyle w:val="TableParagraph"/>
              <w:rPr>
                <w:sz w:val="18"/>
              </w:rPr>
            </w:pPr>
          </w:p>
        </w:tc>
        <w:tc>
          <w:tcPr>
            <w:tcW w:w="2329" w:type="dxa"/>
            <w:vMerge w:val="restart"/>
          </w:tcPr>
          <w:p w:rsidR="00ED392B" w:rsidRDefault="00CE02ED">
            <w:pPr>
              <w:pStyle w:val="TableParagraph"/>
              <w:numPr>
                <w:ilvl w:val="0"/>
                <w:numId w:val="563"/>
              </w:numPr>
              <w:tabs>
                <w:tab w:val="left" w:pos="325"/>
              </w:tabs>
              <w:ind w:right="217"/>
              <w:jc w:val="both"/>
              <w:rPr>
                <w:sz w:val="18"/>
              </w:rPr>
            </w:pPr>
            <w:r>
              <w:rPr>
                <w:sz w:val="18"/>
              </w:rPr>
              <w:t>Проширивање знања о полиедрима и обртним телима</w:t>
            </w:r>
          </w:p>
        </w:tc>
        <w:tc>
          <w:tcPr>
            <w:tcW w:w="3381" w:type="dxa"/>
            <w:vMerge w:val="restart"/>
          </w:tcPr>
          <w:p w:rsidR="00ED392B" w:rsidRDefault="00CE02ED">
            <w:pPr>
              <w:pStyle w:val="TableParagraph"/>
              <w:numPr>
                <w:ilvl w:val="0"/>
                <w:numId w:val="562"/>
              </w:numPr>
              <w:tabs>
                <w:tab w:val="left" w:pos="325"/>
              </w:tabs>
              <w:ind w:right="205"/>
              <w:rPr>
                <w:sz w:val="18"/>
              </w:rPr>
            </w:pPr>
            <w:r>
              <w:rPr>
                <w:sz w:val="18"/>
              </w:rPr>
              <w:t>израчуна обим и површину фигура у равни (квадрат, правоугаоник, правилан шестоугао,</w:t>
            </w:r>
            <w:r>
              <w:rPr>
                <w:spacing w:val="-1"/>
                <w:sz w:val="18"/>
              </w:rPr>
              <w:t xml:space="preserve"> </w:t>
            </w:r>
            <w:r>
              <w:rPr>
                <w:sz w:val="18"/>
              </w:rPr>
              <w:t>круг)</w:t>
            </w:r>
          </w:p>
          <w:p w:rsidR="00ED392B" w:rsidRDefault="00CE02ED">
            <w:pPr>
              <w:pStyle w:val="TableParagraph"/>
              <w:numPr>
                <w:ilvl w:val="0"/>
                <w:numId w:val="562"/>
              </w:numPr>
              <w:tabs>
                <w:tab w:val="left" w:pos="325"/>
              </w:tabs>
              <w:rPr>
                <w:sz w:val="18"/>
              </w:rPr>
            </w:pPr>
            <w:r>
              <w:rPr>
                <w:sz w:val="18"/>
              </w:rPr>
              <w:t>разликује правилне</w:t>
            </w:r>
            <w:r>
              <w:rPr>
                <w:spacing w:val="-1"/>
                <w:sz w:val="18"/>
              </w:rPr>
              <w:t xml:space="preserve"> </w:t>
            </w:r>
            <w:r>
              <w:rPr>
                <w:sz w:val="18"/>
              </w:rPr>
              <w:t>полиедре</w:t>
            </w:r>
          </w:p>
          <w:p w:rsidR="00ED392B" w:rsidRDefault="00CE02ED">
            <w:pPr>
              <w:pStyle w:val="TableParagraph"/>
              <w:numPr>
                <w:ilvl w:val="0"/>
                <w:numId w:val="562"/>
              </w:numPr>
              <w:tabs>
                <w:tab w:val="left" w:pos="324"/>
              </w:tabs>
              <w:ind w:left="323" w:right="262" w:hanging="236"/>
              <w:rPr>
                <w:sz w:val="18"/>
              </w:rPr>
            </w:pPr>
            <w:r>
              <w:rPr>
                <w:sz w:val="18"/>
              </w:rPr>
              <w:t>примени одговарајуће формуле и израчуна површине и запремине правилне призме, пирамиде и зарубљене пирамиде (једноставнији задаци)</w:t>
            </w:r>
          </w:p>
          <w:p w:rsidR="00ED392B" w:rsidRDefault="00CE02ED">
            <w:pPr>
              <w:pStyle w:val="TableParagraph"/>
              <w:numPr>
                <w:ilvl w:val="0"/>
                <w:numId w:val="562"/>
              </w:numPr>
              <w:tabs>
                <w:tab w:val="left" w:pos="369"/>
              </w:tabs>
              <w:spacing w:before="2"/>
              <w:ind w:left="322" w:right="128" w:hanging="236"/>
              <w:rPr>
                <w:sz w:val="18"/>
              </w:rPr>
            </w:pPr>
            <w:r>
              <w:rPr>
                <w:sz w:val="18"/>
              </w:rPr>
              <w:t>примени одговарајуће формуле и израчуна површине и запремине правог ваљка, купе, зарубљене купе и лопте</w:t>
            </w:r>
          </w:p>
          <w:p w:rsidR="00ED392B" w:rsidRDefault="00CE02ED">
            <w:pPr>
              <w:pStyle w:val="TableParagraph"/>
              <w:numPr>
                <w:ilvl w:val="0"/>
                <w:numId w:val="562"/>
              </w:numPr>
              <w:tabs>
                <w:tab w:val="left" w:pos="323"/>
              </w:tabs>
              <w:spacing w:before="4"/>
              <w:ind w:left="322" w:right="612"/>
              <w:rPr>
                <w:sz w:val="18"/>
              </w:rPr>
            </w:pPr>
            <w:r>
              <w:rPr>
                <w:sz w:val="18"/>
              </w:rPr>
              <w:t>одреди површину једноставних равних пресека</w:t>
            </w:r>
            <w:r>
              <w:rPr>
                <w:spacing w:val="-1"/>
                <w:sz w:val="18"/>
              </w:rPr>
              <w:t xml:space="preserve"> </w:t>
            </w:r>
            <w:r>
              <w:rPr>
                <w:sz w:val="18"/>
              </w:rPr>
              <w:t>тела</w:t>
            </w:r>
          </w:p>
        </w:tc>
        <w:tc>
          <w:tcPr>
            <w:tcW w:w="2682" w:type="dxa"/>
            <w:vMerge w:val="restart"/>
          </w:tcPr>
          <w:p w:rsidR="00ED392B" w:rsidRDefault="00CE02ED">
            <w:pPr>
              <w:pStyle w:val="TableParagraph"/>
              <w:numPr>
                <w:ilvl w:val="0"/>
                <w:numId w:val="561"/>
              </w:numPr>
              <w:tabs>
                <w:tab w:val="left" w:pos="323"/>
              </w:tabs>
              <w:ind w:right="221" w:hanging="236"/>
              <w:rPr>
                <w:sz w:val="18"/>
              </w:rPr>
            </w:pPr>
            <w:r>
              <w:rPr>
                <w:sz w:val="18"/>
              </w:rPr>
              <w:t>Обим и површина фигура у равни (квадрат, правоугаоник, правилан шестоугао,</w:t>
            </w:r>
            <w:r>
              <w:rPr>
                <w:spacing w:val="-1"/>
                <w:sz w:val="18"/>
              </w:rPr>
              <w:t xml:space="preserve"> </w:t>
            </w:r>
            <w:r>
              <w:rPr>
                <w:sz w:val="18"/>
              </w:rPr>
              <w:t>круг)</w:t>
            </w:r>
          </w:p>
          <w:p w:rsidR="00ED392B" w:rsidRDefault="00CE02ED">
            <w:pPr>
              <w:pStyle w:val="TableParagraph"/>
              <w:numPr>
                <w:ilvl w:val="0"/>
                <w:numId w:val="561"/>
              </w:numPr>
              <w:tabs>
                <w:tab w:val="left" w:pos="368"/>
              </w:tabs>
              <w:ind w:right="556" w:hanging="236"/>
              <w:rPr>
                <w:sz w:val="18"/>
              </w:rPr>
            </w:pPr>
            <w:r>
              <w:rPr>
                <w:sz w:val="18"/>
              </w:rPr>
              <w:t>Призма, пирамида, зарубљена пирамида и њихови равни</w:t>
            </w:r>
            <w:r>
              <w:rPr>
                <w:spacing w:val="-5"/>
                <w:sz w:val="18"/>
              </w:rPr>
              <w:t xml:space="preserve"> </w:t>
            </w:r>
            <w:r>
              <w:rPr>
                <w:sz w:val="18"/>
              </w:rPr>
              <w:t>пресеци</w:t>
            </w:r>
          </w:p>
          <w:p w:rsidR="00ED392B" w:rsidRDefault="00CE02ED">
            <w:pPr>
              <w:pStyle w:val="TableParagraph"/>
              <w:numPr>
                <w:ilvl w:val="0"/>
                <w:numId w:val="561"/>
              </w:numPr>
              <w:tabs>
                <w:tab w:val="left" w:pos="322"/>
              </w:tabs>
              <w:spacing w:before="1"/>
              <w:ind w:right="544" w:hanging="236"/>
              <w:rPr>
                <w:sz w:val="18"/>
              </w:rPr>
            </w:pPr>
            <w:r>
              <w:rPr>
                <w:sz w:val="18"/>
              </w:rPr>
              <w:t>Површина и запремина призме</w:t>
            </w:r>
          </w:p>
          <w:p w:rsidR="00ED392B" w:rsidRDefault="00CE02ED">
            <w:pPr>
              <w:pStyle w:val="TableParagraph"/>
              <w:numPr>
                <w:ilvl w:val="0"/>
                <w:numId w:val="561"/>
              </w:numPr>
              <w:tabs>
                <w:tab w:val="left" w:pos="322"/>
              </w:tabs>
              <w:spacing w:before="1"/>
              <w:ind w:right="544" w:hanging="236"/>
              <w:jc w:val="both"/>
              <w:rPr>
                <w:sz w:val="18"/>
              </w:rPr>
            </w:pPr>
            <w:r>
              <w:rPr>
                <w:sz w:val="18"/>
              </w:rPr>
              <w:t>Површина и запремина пирамиде и зарубљене пирамиде</w:t>
            </w:r>
          </w:p>
          <w:p w:rsidR="00ED392B" w:rsidRDefault="00CE02ED">
            <w:pPr>
              <w:pStyle w:val="TableParagraph"/>
              <w:numPr>
                <w:ilvl w:val="0"/>
                <w:numId w:val="561"/>
              </w:numPr>
              <w:tabs>
                <w:tab w:val="left" w:pos="322"/>
              </w:tabs>
              <w:spacing w:before="2"/>
              <w:ind w:right="195" w:hanging="236"/>
              <w:rPr>
                <w:sz w:val="18"/>
              </w:rPr>
            </w:pPr>
            <w:r>
              <w:rPr>
                <w:sz w:val="18"/>
              </w:rPr>
              <w:t>Ваљак, купа, зарубљена купа, лопта и њихови равни пресеци</w:t>
            </w:r>
          </w:p>
          <w:p w:rsidR="00ED392B" w:rsidRDefault="00CE02ED">
            <w:pPr>
              <w:pStyle w:val="TableParagraph"/>
              <w:numPr>
                <w:ilvl w:val="0"/>
                <w:numId w:val="561"/>
              </w:numPr>
              <w:tabs>
                <w:tab w:val="left" w:pos="322"/>
              </w:tabs>
              <w:spacing w:before="2"/>
              <w:ind w:right="545" w:hanging="236"/>
              <w:rPr>
                <w:sz w:val="18"/>
              </w:rPr>
            </w:pPr>
            <w:r>
              <w:rPr>
                <w:sz w:val="18"/>
              </w:rPr>
              <w:t>Површина и запремина ваљка</w:t>
            </w:r>
          </w:p>
          <w:p w:rsidR="00ED392B" w:rsidRDefault="00CE02ED">
            <w:pPr>
              <w:pStyle w:val="TableParagraph"/>
              <w:numPr>
                <w:ilvl w:val="0"/>
                <w:numId w:val="561"/>
              </w:numPr>
              <w:tabs>
                <w:tab w:val="left" w:pos="322"/>
              </w:tabs>
              <w:spacing w:before="1"/>
              <w:ind w:right="144"/>
              <w:rPr>
                <w:sz w:val="18"/>
              </w:rPr>
            </w:pPr>
            <w:r>
              <w:rPr>
                <w:sz w:val="18"/>
              </w:rPr>
              <w:t>Површина и запремина купе и зарубљене купе</w:t>
            </w:r>
          </w:p>
          <w:p w:rsidR="00ED392B" w:rsidRDefault="00CE02ED">
            <w:pPr>
              <w:pStyle w:val="TableParagraph"/>
              <w:numPr>
                <w:ilvl w:val="0"/>
                <w:numId w:val="561"/>
              </w:numPr>
              <w:tabs>
                <w:tab w:val="left" w:pos="321"/>
              </w:tabs>
              <w:spacing w:before="2"/>
              <w:ind w:left="320" w:right="545" w:hanging="236"/>
              <w:rPr>
                <w:sz w:val="18"/>
              </w:rPr>
            </w:pPr>
            <w:r>
              <w:rPr>
                <w:sz w:val="18"/>
              </w:rPr>
              <w:t>Површина и запремина лопте</w:t>
            </w:r>
          </w:p>
        </w:tc>
        <w:tc>
          <w:tcPr>
            <w:tcW w:w="2798" w:type="dxa"/>
            <w:vMerge/>
            <w:tcBorders>
              <w:top w:val="nil"/>
              <w:bottom w:val="nil"/>
            </w:tcBorders>
          </w:tcPr>
          <w:p w:rsidR="00ED392B" w:rsidRDefault="00ED392B">
            <w:pPr>
              <w:rPr>
                <w:sz w:val="2"/>
                <w:szCs w:val="2"/>
              </w:rPr>
            </w:pPr>
          </w:p>
        </w:tc>
      </w:tr>
      <w:tr w:rsidR="00ED392B">
        <w:trPr>
          <w:trHeight w:val="1884"/>
        </w:trPr>
        <w:tc>
          <w:tcPr>
            <w:tcW w:w="1667" w:type="dxa"/>
            <w:tcBorders>
              <w:top w:val="nil"/>
              <w:bottom w:val="nil"/>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5"/>
              </w:rPr>
            </w:pPr>
          </w:p>
          <w:p w:rsidR="00ED392B" w:rsidRDefault="00CE02ED">
            <w:pPr>
              <w:pStyle w:val="TableParagraph"/>
              <w:spacing w:before="1"/>
              <w:ind w:left="347" w:right="323" w:firstLine="4"/>
              <w:rPr>
                <w:b/>
                <w:sz w:val="18"/>
              </w:rPr>
            </w:pPr>
            <w:r>
              <w:rPr>
                <w:b/>
                <w:sz w:val="18"/>
              </w:rPr>
              <w:t>Полиедри и обртна тела</w:t>
            </w:r>
          </w:p>
        </w:tc>
        <w:tc>
          <w:tcPr>
            <w:tcW w:w="2329" w:type="dxa"/>
            <w:vMerge/>
            <w:tcBorders>
              <w:top w:val="nil"/>
            </w:tcBorders>
          </w:tcPr>
          <w:p w:rsidR="00ED392B" w:rsidRDefault="00ED392B">
            <w:pPr>
              <w:rPr>
                <w:sz w:val="2"/>
                <w:szCs w:val="2"/>
              </w:rPr>
            </w:pPr>
          </w:p>
        </w:tc>
        <w:tc>
          <w:tcPr>
            <w:tcW w:w="3381"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8" w:type="dxa"/>
            <w:tcBorders>
              <w:top w:val="nil"/>
              <w:bottom w:val="nil"/>
            </w:tcBorders>
          </w:tcPr>
          <w:p w:rsidR="00ED392B" w:rsidRDefault="00CE02ED">
            <w:pPr>
              <w:pStyle w:val="TableParagraph"/>
              <w:numPr>
                <w:ilvl w:val="0"/>
                <w:numId w:val="560"/>
              </w:numPr>
              <w:tabs>
                <w:tab w:val="left" w:pos="323"/>
              </w:tabs>
              <w:spacing w:before="99"/>
              <w:ind w:right="89" w:hanging="236"/>
              <w:rPr>
                <w:sz w:val="18"/>
              </w:rPr>
            </w:pPr>
            <w:r>
              <w:rPr>
                <w:b/>
                <w:sz w:val="18"/>
              </w:rPr>
              <w:t>Полиедри и обртна тела: к</w:t>
            </w:r>
            <w:r>
              <w:rPr>
                <w:sz w:val="18"/>
              </w:rPr>
              <w:t>ористити симулације пресека на рачунару.Правилне полиедре приказати коришћењем рачунара. Садржаје повезати са проблемима из свакодневног живота.</w:t>
            </w:r>
          </w:p>
        </w:tc>
      </w:tr>
      <w:tr w:rsidR="00ED392B">
        <w:trPr>
          <w:trHeight w:val="1659"/>
        </w:trPr>
        <w:tc>
          <w:tcPr>
            <w:tcW w:w="1667" w:type="dxa"/>
            <w:tcBorders>
              <w:top w:val="nil"/>
              <w:bottom w:val="nil"/>
            </w:tcBorders>
          </w:tcPr>
          <w:p w:rsidR="00ED392B" w:rsidRDefault="00ED392B">
            <w:pPr>
              <w:pStyle w:val="TableParagraph"/>
              <w:rPr>
                <w:sz w:val="18"/>
              </w:rPr>
            </w:pPr>
          </w:p>
        </w:tc>
        <w:tc>
          <w:tcPr>
            <w:tcW w:w="2329" w:type="dxa"/>
            <w:vMerge/>
            <w:tcBorders>
              <w:top w:val="nil"/>
            </w:tcBorders>
          </w:tcPr>
          <w:p w:rsidR="00ED392B" w:rsidRDefault="00ED392B">
            <w:pPr>
              <w:rPr>
                <w:sz w:val="2"/>
                <w:szCs w:val="2"/>
              </w:rPr>
            </w:pPr>
          </w:p>
        </w:tc>
        <w:tc>
          <w:tcPr>
            <w:tcW w:w="3381"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8" w:type="dxa"/>
            <w:tcBorders>
              <w:top w:val="nil"/>
              <w:bottom w:val="nil"/>
            </w:tcBorders>
          </w:tcPr>
          <w:p w:rsidR="00ED392B" w:rsidRDefault="00CE02ED">
            <w:pPr>
              <w:pStyle w:val="TableParagraph"/>
              <w:spacing w:before="102"/>
              <w:ind w:left="131" w:right="547" w:firstLine="190"/>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559"/>
              </w:numPr>
              <w:tabs>
                <w:tab w:val="left" w:pos="524"/>
              </w:tabs>
              <w:spacing w:before="2"/>
              <w:rPr>
                <w:sz w:val="18"/>
              </w:rPr>
            </w:pPr>
            <w:r>
              <w:rPr>
                <w:sz w:val="18"/>
              </w:rPr>
              <w:t>активност ученика на часу;</w:t>
            </w:r>
          </w:p>
          <w:p w:rsidR="00ED392B" w:rsidRDefault="00CE02ED">
            <w:pPr>
              <w:pStyle w:val="TableParagraph"/>
              <w:numPr>
                <w:ilvl w:val="0"/>
                <w:numId w:val="559"/>
              </w:numPr>
              <w:tabs>
                <w:tab w:val="left" w:pos="524"/>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0"/>
                <w:numId w:val="559"/>
              </w:numPr>
              <w:tabs>
                <w:tab w:val="left" w:pos="524"/>
              </w:tabs>
              <w:spacing w:before="1"/>
              <w:rPr>
                <w:sz w:val="18"/>
              </w:rPr>
            </w:pPr>
            <w:r>
              <w:rPr>
                <w:sz w:val="18"/>
              </w:rPr>
              <w:t>писмену провера</w:t>
            </w:r>
            <w:r>
              <w:rPr>
                <w:spacing w:val="-4"/>
                <w:sz w:val="18"/>
              </w:rPr>
              <w:t xml:space="preserve"> </w:t>
            </w:r>
            <w:r>
              <w:rPr>
                <w:sz w:val="18"/>
              </w:rPr>
              <w:t>знања;</w:t>
            </w:r>
          </w:p>
          <w:p w:rsidR="00ED392B" w:rsidRDefault="00CE02ED">
            <w:pPr>
              <w:pStyle w:val="TableParagraph"/>
              <w:numPr>
                <w:ilvl w:val="0"/>
                <w:numId w:val="559"/>
              </w:numPr>
              <w:tabs>
                <w:tab w:val="left" w:pos="523"/>
              </w:tabs>
              <w:spacing w:before="2"/>
              <w:ind w:left="522" w:hanging="295"/>
              <w:rPr>
                <w:sz w:val="18"/>
              </w:rPr>
            </w:pPr>
            <w:r>
              <w:rPr>
                <w:sz w:val="18"/>
              </w:rPr>
              <w:t>тестове</w:t>
            </w:r>
            <w:r>
              <w:rPr>
                <w:spacing w:val="-2"/>
                <w:sz w:val="18"/>
              </w:rPr>
              <w:t xml:space="preserve"> </w:t>
            </w:r>
            <w:r>
              <w:rPr>
                <w:sz w:val="18"/>
              </w:rPr>
              <w:t>знања.</w:t>
            </w:r>
          </w:p>
        </w:tc>
      </w:tr>
      <w:tr w:rsidR="00ED392B">
        <w:trPr>
          <w:trHeight w:val="1367"/>
        </w:trPr>
        <w:tc>
          <w:tcPr>
            <w:tcW w:w="1667" w:type="dxa"/>
            <w:tcBorders>
              <w:top w:val="nil"/>
            </w:tcBorders>
          </w:tcPr>
          <w:p w:rsidR="00ED392B" w:rsidRDefault="00ED392B">
            <w:pPr>
              <w:pStyle w:val="TableParagraph"/>
              <w:rPr>
                <w:sz w:val="18"/>
              </w:rPr>
            </w:pPr>
          </w:p>
        </w:tc>
        <w:tc>
          <w:tcPr>
            <w:tcW w:w="2329" w:type="dxa"/>
            <w:vMerge/>
            <w:tcBorders>
              <w:top w:val="nil"/>
            </w:tcBorders>
          </w:tcPr>
          <w:p w:rsidR="00ED392B" w:rsidRDefault="00ED392B">
            <w:pPr>
              <w:rPr>
                <w:sz w:val="2"/>
                <w:szCs w:val="2"/>
              </w:rPr>
            </w:pPr>
          </w:p>
        </w:tc>
        <w:tc>
          <w:tcPr>
            <w:tcW w:w="3381" w:type="dxa"/>
            <w:vMerge/>
            <w:tcBorders>
              <w:top w:val="nil"/>
            </w:tcBorders>
          </w:tcPr>
          <w:p w:rsidR="00ED392B" w:rsidRDefault="00ED392B">
            <w:pPr>
              <w:rPr>
                <w:sz w:val="2"/>
                <w:szCs w:val="2"/>
              </w:rPr>
            </w:pPr>
          </w:p>
        </w:tc>
        <w:tc>
          <w:tcPr>
            <w:tcW w:w="2682" w:type="dxa"/>
            <w:vMerge/>
            <w:tcBorders>
              <w:top w:val="nil"/>
            </w:tcBorders>
          </w:tcPr>
          <w:p w:rsidR="00ED392B" w:rsidRDefault="00ED392B">
            <w:pPr>
              <w:rPr>
                <w:sz w:val="2"/>
                <w:szCs w:val="2"/>
              </w:rPr>
            </w:pPr>
          </w:p>
        </w:tc>
        <w:tc>
          <w:tcPr>
            <w:tcW w:w="2798" w:type="dxa"/>
            <w:tcBorders>
              <w:top w:val="nil"/>
            </w:tcBorders>
          </w:tcPr>
          <w:p w:rsidR="00ED392B" w:rsidRDefault="00CE02ED">
            <w:pPr>
              <w:pStyle w:val="TableParagraph"/>
              <w:spacing w:before="95"/>
              <w:ind w:left="131" w:right="668" w:hanging="1"/>
              <w:rPr>
                <w:b/>
                <w:sz w:val="18"/>
              </w:rPr>
            </w:pPr>
            <w:r>
              <w:rPr>
                <w:b/>
                <w:sz w:val="18"/>
                <w:u w:val="single"/>
              </w:rPr>
              <w:t>Оквирни број часова по</w:t>
            </w:r>
            <w:r>
              <w:rPr>
                <w:b/>
                <w:sz w:val="18"/>
              </w:rPr>
              <w:t xml:space="preserve"> </w:t>
            </w:r>
            <w:r>
              <w:rPr>
                <w:b/>
                <w:sz w:val="18"/>
                <w:u w:val="single"/>
              </w:rPr>
              <w:t>темама</w:t>
            </w:r>
          </w:p>
          <w:p w:rsidR="00ED392B" w:rsidRDefault="00CE02ED">
            <w:pPr>
              <w:pStyle w:val="TableParagraph"/>
              <w:numPr>
                <w:ilvl w:val="0"/>
                <w:numId w:val="558"/>
              </w:numPr>
              <w:tabs>
                <w:tab w:val="left" w:pos="325"/>
                <w:tab w:val="left" w:pos="1845"/>
              </w:tabs>
              <w:spacing w:before="2"/>
              <w:ind w:right="78"/>
              <w:rPr>
                <w:b/>
                <w:sz w:val="18"/>
              </w:rPr>
            </w:pPr>
            <w:r>
              <w:rPr>
                <w:sz w:val="18"/>
              </w:rPr>
              <w:t>Тригонометрија</w:t>
            </w:r>
            <w:r>
              <w:rPr>
                <w:sz w:val="18"/>
              </w:rPr>
              <w:tab/>
              <w:t xml:space="preserve">правоуглог троугла </w:t>
            </w:r>
            <w:r>
              <w:rPr>
                <w:b/>
                <w:sz w:val="18"/>
              </w:rPr>
              <w:t>6 часова</w:t>
            </w:r>
          </w:p>
          <w:p w:rsidR="00ED392B" w:rsidRDefault="00CE02ED">
            <w:pPr>
              <w:pStyle w:val="TableParagraph"/>
              <w:numPr>
                <w:ilvl w:val="0"/>
                <w:numId w:val="558"/>
              </w:numPr>
              <w:tabs>
                <w:tab w:val="left" w:pos="324"/>
              </w:tabs>
              <w:spacing w:before="2"/>
              <w:ind w:left="323" w:hanging="236"/>
              <w:rPr>
                <w:b/>
                <w:sz w:val="18"/>
              </w:rPr>
            </w:pPr>
            <w:r>
              <w:rPr>
                <w:sz w:val="18"/>
              </w:rPr>
              <w:t>Степеновање и кореновање</w:t>
            </w:r>
            <w:r>
              <w:rPr>
                <w:spacing w:val="-4"/>
                <w:sz w:val="18"/>
              </w:rPr>
              <w:t xml:space="preserve"> </w:t>
            </w:r>
            <w:r>
              <w:rPr>
                <w:b/>
                <w:sz w:val="18"/>
              </w:rPr>
              <w:t>12</w:t>
            </w:r>
          </w:p>
          <w:p w:rsidR="00ED392B" w:rsidRDefault="00CE02ED">
            <w:pPr>
              <w:pStyle w:val="TableParagraph"/>
              <w:spacing w:line="186" w:lineRule="exact"/>
              <w:ind w:left="323"/>
              <w:rPr>
                <w:b/>
                <w:sz w:val="18"/>
              </w:rPr>
            </w:pPr>
            <w:r>
              <w:rPr>
                <w:b/>
                <w:sz w:val="18"/>
              </w:rPr>
              <w:t>часова</w:t>
            </w:r>
          </w:p>
        </w:tc>
      </w:tr>
    </w:tbl>
    <w:p w:rsidR="00ED392B" w:rsidRDefault="00ED392B">
      <w:pPr>
        <w:spacing w:line="186" w:lineRule="exac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2329"/>
        <w:gridCol w:w="3381"/>
        <w:gridCol w:w="2682"/>
        <w:gridCol w:w="2798"/>
      </w:tblGrid>
      <w:tr w:rsidR="00ED392B">
        <w:trPr>
          <w:trHeight w:val="2323"/>
        </w:trPr>
        <w:tc>
          <w:tcPr>
            <w:tcW w:w="1667" w:type="dxa"/>
          </w:tcPr>
          <w:p w:rsidR="00ED392B" w:rsidRDefault="00ED392B">
            <w:pPr>
              <w:pStyle w:val="TableParagraph"/>
              <w:rPr>
                <w:sz w:val="18"/>
              </w:rPr>
            </w:pPr>
          </w:p>
        </w:tc>
        <w:tc>
          <w:tcPr>
            <w:tcW w:w="2329" w:type="dxa"/>
          </w:tcPr>
          <w:p w:rsidR="00ED392B" w:rsidRDefault="00ED392B">
            <w:pPr>
              <w:pStyle w:val="TableParagraph"/>
              <w:rPr>
                <w:sz w:val="18"/>
              </w:rPr>
            </w:pPr>
          </w:p>
        </w:tc>
        <w:tc>
          <w:tcPr>
            <w:tcW w:w="3381" w:type="dxa"/>
          </w:tcPr>
          <w:p w:rsidR="00ED392B" w:rsidRDefault="00ED392B">
            <w:pPr>
              <w:pStyle w:val="TableParagraph"/>
              <w:rPr>
                <w:sz w:val="18"/>
              </w:rPr>
            </w:pPr>
          </w:p>
        </w:tc>
        <w:tc>
          <w:tcPr>
            <w:tcW w:w="2682" w:type="dxa"/>
          </w:tcPr>
          <w:p w:rsidR="00ED392B" w:rsidRDefault="00ED392B">
            <w:pPr>
              <w:pStyle w:val="TableParagraph"/>
              <w:rPr>
                <w:sz w:val="18"/>
              </w:rPr>
            </w:pPr>
          </w:p>
        </w:tc>
        <w:tc>
          <w:tcPr>
            <w:tcW w:w="2798" w:type="dxa"/>
          </w:tcPr>
          <w:p w:rsidR="00ED392B" w:rsidRDefault="00CE02ED">
            <w:pPr>
              <w:pStyle w:val="TableParagraph"/>
              <w:numPr>
                <w:ilvl w:val="0"/>
                <w:numId w:val="557"/>
              </w:numPr>
              <w:tabs>
                <w:tab w:val="left" w:pos="325"/>
              </w:tabs>
              <w:spacing w:line="220" w:lineRule="exact"/>
              <w:rPr>
                <w:b/>
                <w:sz w:val="18"/>
              </w:rPr>
            </w:pPr>
            <w:r>
              <w:rPr>
                <w:sz w:val="18"/>
              </w:rPr>
              <w:t>Функција и график функције</w:t>
            </w:r>
            <w:r>
              <w:rPr>
                <w:spacing w:val="2"/>
                <w:sz w:val="18"/>
              </w:rPr>
              <w:t xml:space="preserve"> </w:t>
            </w:r>
            <w:r>
              <w:rPr>
                <w:b/>
                <w:sz w:val="18"/>
              </w:rPr>
              <w:t>6</w:t>
            </w:r>
          </w:p>
          <w:p w:rsidR="00ED392B" w:rsidRDefault="00CE02ED">
            <w:pPr>
              <w:pStyle w:val="TableParagraph"/>
              <w:ind w:left="324"/>
              <w:rPr>
                <w:b/>
                <w:sz w:val="18"/>
              </w:rPr>
            </w:pPr>
            <w:r>
              <w:rPr>
                <w:b/>
                <w:sz w:val="18"/>
              </w:rPr>
              <w:t>часова</w:t>
            </w:r>
          </w:p>
          <w:p w:rsidR="00ED392B" w:rsidRDefault="00CE02ED">
            <w:pPr>
              <w:pStyle w:val="TableParagraph"/>
              <w:numPr>
                <w:ilvl w:val="0"/>
                <w:numId w:val="557"/>
              </w:numPr>
              <w:tabs>
                <w:tab w:val="left" w:pos="325"/>
                <w:tab w:val="left" w:pos="1334"/>
                <w:tab w:val="left" w:pos="1487"/>
                <w:tab w:val="left" w:pos="2610"/>
                <w:tab w:val="right" w:pos="2706"/>
              </w:tabs>
              <w:spacing w:before="1"/>
              <w:ind w:right="78"/>
              <w:rPr>
                <w:b/>
                <w:sz w:val="18"/>
              </w:rPr>
            </w:pPr>
            <w:r>
              <w:rPr>
                <w:sz w:val="18"/>
              </w:rPr>
              <w:t>Квадратна</w:t>
            </w:r>
            <w:r>
              <w:rPr>
                <w:sz w:val="18"/>
              </w:rPr>
              <w:tab/>
            </w:r>
            <w:r>
              <w:rPr>
                <w:sz w:val="18"/>
              </w:rPr>
              <w:tab/>
              <w:t>једначина</w:t>
            </w:r>
            <w:r>
              <w:rPr>
                <w:sz w:val="18"/>
              </w:rPr>
              <w:tab/>
              <w:t>и квадратна</w:t>
            </w:r>
            <w:r>
              <w:rPr>
                <w:sz w:val="18"/>
              </w:rPr>
              <w:tab/>
              <w:t>функција</w:t>
            </w:r>
            <w:r>
              <w:rPr>
                <w:sz w:val="18"/>
              </w:rPr>
              <w:tab/>
            </w:r>
            <w:r>
              <w:rPr>
                <w:sz w:val="18"/>
              </w:rPr>
              <w:tab/>
            </w:r>
            <w:r>
              <w:rPr>
                <w:b/>
                <w:spacing w:val="-90"/>
                <w:sz w:val="18"/>
              </w:rPr>
              <w:t>15</w:t>
            </w:r>
          </w:p>
          <w:p w:rsidR="00ED392B" w:rsidRDefault="00CE02ED">
            <w:pPr>
              <w:pStyle w:val="TableParagraph"/>
              <w:spacing w:before="2"/>
              <w:ind w:left="324"/>
              <w:rPr>
                <w:b/>
                <w:sz w:val="18"/>
              </w:rPr>
            </w:pPr>
            <w:r>
              <w:rPr>
                <w:b/>
                <w:sz w:val="18"/>
              </w:rPr>
              <w:t>часова</w:t>
            </w:r>
          </w:p>
          <w:p w:rsidR="00ED392B" w:rsidRDefault="00CE02ED">
            <w:pPr>
              <w:pStyle w:val="TableParagraph"/>
              <w:numPr>
                <w:ilvl w:val="0"/>
                <w:numId w:val="557"/>
              </w:numPr>
              <w:tabs>
                <w:tab w:val="left" w:pos="325"/>
              </w:tabs>
              <w:spacing w:before="1"/>
              <w:rPr>
                <w:b/>
                <w:sz w:val="18"/>
              </w:rPr>
            </w:pPr>
            <w:r>
              <w:rPr>
                <w:sz w:val="18"/>
              </w:rPr>
              <w:t>Полиедри и обртна тела</w:t>
            </w:r>
            <w:r>
              <w:rPr>
                <w:spacing w:val="31"/>
                <w:sz w:val="18"/>
              </w:rPr>
              <w:t xml:space="preserve"> </w:t>
            </w:r>
            <w:r>
              <w:rPr>
                <w:b/>
                <w:sz w:val="18"/>
              </w:rPr>
              <w:t>17</w:t>
            </w:r>
          </w:p>
          <w:p w:rsidR="00ED392B" w:rsidRDefault="00CE02ED">
            <w:pPr>
              <w:pStyle w:val="TableParagraph"/>
              <w:ind w:left="324"/>
              <w:rPr>
                <w:b/>
                <w:sz w:val="18"/>
              </w:rPr>
            </w:pPr>
            <w:r>
              <w:rPr>
                <w:b/>
                <w:sz w:val="18"/>
              </w:rPr>
              <w:t>часова</w:t>
            </w:r>
          </w:p>
          <w:p w:rsidR="00ED392B" w:rsidRDefault="00ED392B">
            <w:pPr>
              <w:pStyle w:val="TableParagraph"/>
              <w:spacing w:before="9"/>
              <w:rPr>
                <w:sz w:val="17"/>
              </w:rPr>
            </w:pPr>
          </w:p>
          <w:p w:rsidR="00ED392B" w:rsidRDefault="00CE02ED">
            <w:pPr>
              <w:pStyle w:val="TableParagraph"/>
              <w:spacing w:before="1" w:line="210" w:lineRule="atLeast"/>
              <w:ind w:left="87" w:right="79" w:firstLine="220"/>
              <w:jc w:val="both"/>
              <w:rPr>
                <w:b/>
                <w:sz w:val="18"/>
              </w:rPr>
            </w:pPr>
            <w:r>
              <w:rPr>
                <w:sz w:val="18"/>
              </w:rPr>
              <w:t xml:space="preserve">За реализацију 4 писменa задатка са исправкама планирано је </w:t>
            </w:r>
            <w:r>
              <w:rPr>
                <w:b/>
                <w:sz w:val="18"/>
              </w:rPr>
              <w:t>8 часова.</w:t>
            </w:r>
          </w:p>
        </w:tc>
      </w:tr>
    </w:tbl>
    <w:p w:rsidR="00ED392B" w:rsidRDefault="00CE02ED">
      <w:pPr>
        <w:pStyle w:val="BodyText"/>
        <w:ind w:left="228"/>
      </w:pPr>
      <w:r>
        <w:t>Кључни појмови садржаја: тригонометријске функције, степен, корен, комплексан број, квадратна једначина и квадратна функција, површина и запремина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647"/>
        </w:tabs>
        <w:ind w:left="228"/>
        <w:rPr>
          <w:b/>
          <w:sz w:val="18"/>
        </w:rPr>
      </w:pPr>
      <w:r>
        <w:rPr>
          <w:sz w:val="18"/>
        </w:rPr>
        <w:t>Назив</w:t>
      </w:r>
      <w:r>
        <w:rPr>
          <w:spacing w:val="-3"/>
          <w:sz w:val="18"/>
        </w:rPr>
        <w:t xml:space="preserve"> </w:t>
      </w:r>
      <w:r>
        <w:rPr>
          <w:sz w:val="18"/>
        </w:rPr>
        <w:t>предмета:</w:t>
      </w:r>
      <w:r>
        <w:rPr>
          <w:sz w:val="18"/>
        </w:rPr>
        <w:tab/>
      </w:r>
      <w:r>
        <w:rPr>
          <w:b/>
          <w:sz w:val="18"/>
        </w:rPr>
        <w:t>МАТЕМАТИКА</w:t>
      </w:r>
    </w:p>
    <w:p w:rsidR="00ED392B" w:rsidRDefault="00CE02ED">
      <w:pPr>
        <w:tabs>
          <w:tab w:val="left" w:pos="2647"/>
        </w:tabs>
        <w:ind w:left="228"/>
        <w:rPr>
          <w:b/>
          <w:sz w:val="18"/>
        </w:rPr>
      </w:pPr>
      <w:r>
        <w:rPr>
          <w:sz w:val="18"/>
        </w:rPr>
        <w:t>Разред:</w:t>
      </w:r>
      <w:r>
        <w:rPr>
          <w:sz w:val="18"/>
        </w:rPr>
        <w:tab/>
      </w:r>
      <w:r>
        <w:rPr>
          <w:b/>
          <w:sz w:val="18"/>
        </w:rPr>
        <w:t>Трећи</w:t>
      </w:r>
    </w:p>
    <w:p w:rsidR="00ED392B" w:rsidRDefault="00CE02ED">
      <w:pPr>
        <w:tabs>
          <w:tab w:val="left" w:pos="2647"/>
        </w:tabs>
        <w:spacing w:before="1" w:after="52"/>
        <w:ind w:left="228"/>
        <w:rPr>
          <w:b/>
          <w:sz w:val="18"/>
        </w:rPr>
      </w:pPr>
      <w:r>
        <w:rPr>
          <w:sz w:val="18"/>
        </w:rPr>
        <w:t>Годишњи</w:t>
      </w:r>
      <w:r>
        <w:rPr>
          <w:spacing w:val="-1"/>
          <w:sz w:val="18"/>
        </w:rPr>
        <w:t xml:space="preserve"> </w:t>
      </w:r>
      <w:r>
        <w:rPr>
          <w:sz w:val="18"/>
        </w:rPr>
        <w:t>фонд:</w:t>
      </w:r>
      <w:r>
        <w:rPr>
          <w:sz w:val="18"/>
        </w:rPr>
        <w:tab/>
      </w:r>
      <w:r>
        <w:rPr>
          <w:b/>
          <w:i/>
          <w:sz w:val="18"/>
        </w:rPr>
        <w:t xml:space="preserve">62 </w:t>
      </w:r>
      <w:r>
        <w:rPr>
          <w:b/>
          <w:sz w:val="18"/>
        </w:rPr>
        <w:t>часа</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737"/>
        <w:gridCol w:w="2795"/>
        <w:gridCol w:w="2762"/>
        <w:gridCol w:w="2870"/>
      </w:tblGrid>
      <w:tr w:rsidR="00ED392B">
        <w:trPr>
          <w:trHeight w:val="622"/>
        </w:trPr>
        <w:tc>
          <w:tcPr>
            <w:tcW w:w="1663" w:type="dxa"/>
            <w:shd w:val="clear" w:color="auto" w:fill="D9D9D9"/>
          </w:tcPr>
          <w:p w:rsidR="00ED392B" w:rsidRDefault="00ED392B">
            <w:pPr>
              <w:pStyle w:val="TableParagraph"/>
              <w:rPr>
                <w:b/>
                <w:sz w:val="18"/>
              </w:rPr>
            </w:pPr>
          </w:p>
          <w:p w:rsidR="00ED392B" w:rsidRDefault="00CE02ED">
            <w:pPr>
              <w:pStyle w:val="TableParagraph"/>
              <w:ind w:left="104" w:right="98"/>
              <w:jc w:val="center"/>
              <w:rPr>
                <w:b/>
                <w:sz w:val="18"/>
              </w:rPr>
            </w:pPr>
            <w:r>
              <w:rPr>
                <w:b/>
                <w:sz w:val="18"/>
              </w:rPr>
              <w:t>ТЕМА</w:t>
            </w:r>
          </w:p>
        </w:tc>
        <w:tc>
          <w:tcPr>
            <w:tcW w:w="2737" w:type="dxa"/>
            <w:shd w:val="clear" w:color="auto" w:fill="D9D9D9"/>
          </w:tcPr>
          <w:p w:rsidR="00ED392B" w:rsidRDefault="00ED392B">
            <w:pPr>
              <w:pStyle w:val="TableParagraph"/>
              <w:rPr>
                <w:b/>
                <w:sz w:val="18"/>
              </w:rPr>
            </w:pPr>
          </w:p>
          <w:p w:rsidR="00ED392B" w:rsidRDefault="00CE02ED">
            <w:pPr>
              <w:pStyle w:val="TableParagraph"/>
              <w:ind w:left="1116" w:right="1109"/>
              <w:jc w:val="center"/>
              <w:rPr>
                <w:b/>
                <w:sz w:val="18"/>
              </w:rPr>
            </w:pPr>
            <w:r>
              <w:rPr>
                <w:b/>
                <w:sz w:val="18"/>
              </w:rPr>
              <w:t>ЦИЉ</w:t>
            </w:r>
          </w:p>
        </w:tc>
        <w:tc>
          <w:tcPr>
            <w:tcW w:w="2795" w:type="dxa"/>
            <w:shd w:val="clear" w:color="auto" w:fill="D9D9D9"/>
          </w:tcPr>
          <w:p w:rsidR="00ED392B" w:rsidRDefault="00CE02ED">
            <w:pPr>
              <w:pStyle w:val="TableParagraph"/>
              <w:spacing w:line="206" w:lineRule="exact"/>
              <w:ind w:left="257" w:right="249"/>
              <w:jc w:val="center"/>
              <w:rPr>
                <w:b/>
                <w:sz w:val="18"/>
              </w:rPr>
            </w:pPr>
            <w:r>
              <w:rPr>
                <w:b/>
                <w:sz w:val="18"/>
              </w:rPr>
              <w:t>ИСХОДИ</w:t>
            </w:r>
          </w:p>
          <w:p w:rsidR="00ED392B" w:rsidRDefault="00CE02ED">
            <w:pPr>
              <w:pStyle w:val="TableParagraph"/>
              <w:spacing w:line="210" w:lineRule="atLeast"/>
              <w:ind w:left="259" w:right="249"/>
              <w:jc w:val="center"/>
              <w:rPr>
                <w:sz w:val="18"/>
              </w:rPr>
            </w:pPr>
            <w:r>
              <w:rPr>
                <w:sz w:val="18"/>
              </w:rPr>
              <w:t>По завршетку теме ученик ће бити у стању да:</w:t>
            </w:r>
          </w:p>
        </w:tc>
        <w:tc>
          <w:tcPr>
            <w:tcW w:w="2762" w:type="dxa"/>
            <w:shd w:val="clear" w:color="auto" w:fill="D9D9D9"/>
          </w:tcPr>
          <w:p w:rsidR="00ED392B" w:rsidRDefault="00CE02ED">
            <w:pPr>
              <w:pStyle w:val="TableParagraph"/>
              <w:spacing w:before="104"/>
              <w:ind w:left="795" w:right="106" w:hanging="671"/>
              <w:rPr>
                <w:b/>
                <w:sz w:val="18"/>
              </w:rPr>
            </w:pPr>
            <w:r>
              <w:rPr>
                <w:b/>
                <w:sz w:val="18"/>
              </w:rPr>
              <w:t>ПРЕПОРУЧЕНИ САДРЖАЈИ ПО ТЕМАМА</w:t>
            </w:r>
          </w:p>
        </w:tc>
        <w:tc>
          <w:tcPr>
            <w:tcW w:w="2870" w:type="dxa"/>
            <w:shd w:val="clear" w:color="auto" w:fill="D9D9D9"/>
          </w:tcPr>
          <w:p w:rsidR="00ED392B" w:rsidRDefault="00CE02ED">
            <w:pPr>
              <w:pStyle w:val="TableParagraph"/>
              <w:spacing w:before="1" w:line="208" w:lineRule="exact"/>
              <w:ind w:left="137" w:right="122" w:hanging="1"/>
              <w:jc w:val="center"/>
              <w:rPr>
                <w:b/>
                <w:sz w:val="18"/>
              </w:rPr>
            </w:pPr>
            <w:r>
              <w:rPr>
                <w:b/>
                <w:sz w:val="18"/>
              </w:rPr>
              <w:t>УПУТСТВО ЗА ДИДАКТИЧКО</w:t>
            </w:r>
            <w:r>
              <w:rPr>
                <w:b/>
                <w:i/>
                <w:sz w:val="18"/>
              </w:rPr>
              <w:t>-</w:t>
            </w:r>
            <w:r>
              <w:rPr>
                <w:b/>
                <w:sz w:val="18"/>
              </w:rPr>
              <w:t>МЕТОДИЧКО ОСТВАРИВАЊЕ ПРОГРАМА</w:t>
            </w:r>
          </w:p>
        </w:tc>
      </w:tr>
      <w:tr w:rsidR="00ED392B">
        <w:trPr>
          <w:trHeight w:val="1032"/>
        </w:trPr>
        <w:tc>
          <w:tcPr>
            <w:tcW w:w="1663" w:type="dxa"/>
            <w:tcBorders>
              <w:bottom w:val="nil"/>
            </w:tcBorders>
          </w:tcPr>
          <w:p w:rsidR="00ED392B" w:rsidRDefault="00ED392B">
            <w:pPr>
              <w:pStyle w:val="TableParagraph"/>
              <w:rPr>
                <w:sz w:val="18"/>
              </w:rPr>
            </w:pPr>
          </w:p>
        </w:tc>
        <w:tc>
          <w:tcPr>
            <w:tcW w:w="2737" w:type="dxa"/>
            <w:vMerge w:val="restart"/>
          </w:tcPr>
          <w:p w:rsidR="00ED392B" w:rsidRDefault="00CE02ED">
            <w:pPr>
              <w:pStyle w:val="TableParagraph"/>
              <w:numPr>
                <w:ilvl w:val="0"/>
                <w:numId w:val="556"/>
              </w:numPr>
              <w:tabs>
                <w:tab w:val="left" w:pos="325"/>
              </w:tabs>
              <w:ind w:right="287"/>
              <w:rPr>
                <w:sz w:val="18"/>
              </w:rPr>
            </w:pPr>
            <w:r>
              <w:rPr>
                <w:sz w:val="18"/>
              </w:rPr>
              <w:t>Упознавање основних особина експоненцијалне и логаритамске</w:t>
            </w:r>
            <w:r>
              <w:rPr>
                <w:spacing w:val="-1"/>
                <w:sz w:val="18"/>
              </w:rPr>
              <w:t xml:space="preserve"> </w:t>
            </w:r>
            <w:r>
              <w:rPr>
                <w:sz w:val="18"/>
              </w:rPr>
              <w:t>функције</w:t>
            </w:r>
          </w:p>
          <w:p w:rsidR="00ED392B" w:rsidRDefault="00CE02ED">
            <w:pPr>
              <w:pStyle w:val="TableParagraph"/>
              <w:numPr>
                <w:ilvl w:val="0"/>
                <w:numId w:val="556"/>
              </w:numPr>
              <w:tabs>
                <w:tab w:val="left" w:pos="324"/>
              </w:tabs>
              <w:ind w:left="323" w:right="245" w:hanging="236"/>
              <w:rPr>
                <w:sz w:val="18"/>
              </w:rPr>
            </w:pPr>
            <w:r>
              <w:rPr>
                <w:sz w:val="18"/>
              </w:rPr>
              <w:t>Примена стечених знања на решавање једноставнијих експоненцијалних и логаритамских једначина</w:t>
            </w:r>
          </w:p>
        </w:tc>
        <w:tc>
          <w:tcPr>
            <w:tcW w:w="2795" w:type="dxa"/>
            <w:vMerge w:val="restart"/>
          </w:tcPr>
          <w:p w:rsidR="00ED392B" w:rsidRDefault="00CE02ED">
            <w:pPr>
              <w:pStyle w:val="TableParagraph"/>
              <w:numPr>
                <w:ilvl w:val="0"/>
                <w:numId w:val="555"/>
              </w:numPr>
              <w:tabs>
                <w:tab w:val="left" w:pos="324"/>
              </w:tabs>
              <w:ind w:right="378" w:hanging="236"/>
              <w:rPr>
                <w:sz w:val="18"/>
              </w:rPr>
            </w:pPr>
            <w:r>
              <w:rPr>
                <w:sz w:val="18"/>
              </w:rPr>
              <w:t>прикаже аналитички, табеларно и графички експоненцијалну</w:t>
            </w:r>
            <w:r>
              <w:rPr>
                <w:spacing w:val="5"/>
                <w:sz w:val="18"/>
              </w:rPr>
              <w:t xml:space="preserve"> </w:t>
            </w:r>
            <w:r>
              <w:rPr>
                <w:sz w:val="18"/>
              </w:rPr>
              <w:t>функцију</w:t>
            </w:r>
          </w:p>
          <w:p w:rsidR="00ED392B" w:rsidRDefault="00CE02ED">
            <w:pPr>
              <w:pStyle w:val="TableParagraph"/>
              <w:numPr>
                <w:ilvl w:val="0"/>
                <w:numId w:val="555"/>
              </w:numPr>
              <w:tabs>
                <w:tab w:val="left" w:pos="324"/>
              </w:tabs>
              <w:ind w:right="349"/>
              <w:rPr>
                <w:sz w:val="18"/>
              </w:rPr>
            </w:pPr>
            <w:r>
              <w:rPr>
                <w:sz w:val="18"/>
              </w:rPr>
              <w:t>реши једноставније експоненцијалне</w:t>
            </w:r>
            <w:r>
              <w:rPr>
                <w:spacing w:val="3"/>
                <w:sz w:val="18"/>
              </w:rPr>
              <w:t xml:space="preserve"> </w:t>
            </w:r>
            <w:r>
              <w:rPr>
                <w:sz w:val="18"/>
              </w:rPr>
              <w:t>једначине</w:t>
            </w:r>
          </w:p>
          <w:p w:rsidR="00ED392B" w:rsidRDefault="00CE02ED">
            <w:pPr>
              <w:pStyle w:val="TableParagraph"/>
              <w:numPr>
                <w:ilvl w:val="0"/>
                <w:numId w:val="555"/>
              </w:numPr>
              <w:tabs>
                <w:tab w:val="left" w:pos="324"/>
              </w:tabs>
              <w:ind w:right="634"/>
              <w:rPr>
                <w:sz w:val="18"/>
              </w:rPr>
            </w:pPr>
            <w:r>
              <w:rPr>
                <w:sz w:val="18"/>
              </w:rPr>
              <w:t>прикаже аналитички, табеларно и графички логаритамску</w:t>
            </w:r>
            <w:r>
              <w:rPr>
                <w:spacing w:val="-4"/>
                <w:sz w:val="18"/>
              </w:rPr>
              <w:t xml:space="preserve"> </w:t>
            </w:r>
            <w:r>
              <w:rPr>
                <w:sz w:val="18"/>
              </w:rPr>
              <w:t>функцију</w:t>
            </w:r>
          </w:p>
          <w:p w:rsidR="00ED392B" w:rsidRDefault="00CE02ED">
            <w:pPr>
              <w:pStyle w:val="TableParagraph"/>
              <w:numPr>
                <w:ilvl w:val="0"/>
                <w:numId w:val="555"/>
              </w:numPr>
              <w:tabs>
                <w:tab w:val="left" w:pos="323"/>
              </w:tabs>
              <w:ind w:left="322" w:right="139" w:hanging="236"/>
              <w:rPr>
                <w:sz w:val="18"/>
              </w:rPr>
            </w:pPr>
            <w:r>
              <w:rPr>
                <w:sz w:val="18"/>
              </w:rPr>
              <w:t>објасни шта је логаритам, наведе и примени правила логаритмовања при трансформацији једноставних израза</w:t>
            </w:r>
          </w:p>
          <w:p w:rsidR="00ED392B" w:rsidRDefault="00CE02ED">
            <w:pPr>
              <w:pStyle w:val="TableParagraph"/>
              <w:numPr>
                <w:ilvl w:val="0"/>
                <w:numId w:val="555"/>
              </w:numPr>
              <w:tabs>
                <w:tab w:val="left" w:pos="323"/>
              </w:tabs>
              <w:spacing w:before="3"/>
              <w:ind w:left="322" w:right="609"/>
              <w:rPr>
                <w:sz w:val="18"/>
              </w:rPr>
            </w:pPr>
            <w:r>
              <w:rPr>
                <w:sz w:val="18"/>
              </w:rPr>
              <w:t>реши једноставније логаритамске</w:t>
            </w:r>
            <w:r>
              <w:rPr>
                <w:spacing w:val="-4"/>
                <w:sz w:val="18"/>
              </w:rPr>
              <w:t xml:space="preserve"> </w:t>
            </w:r>
            <w:r>
              <w:rPr>
                <w:sz w:val="18"/>
              </w:rPr>
              <w:t>једначине</w:t>
            </w:r>
          </w:p>
          <w:p w:rsidR="00ED392B" w:rsidRDefault="00CE02ED">
            <w:pPr>
              <w:pStyle w:val="TableParagraph"/>
              <w:numPr>
                <w:ilvl w:val="0"/>
                <w:numId w:val="555"/>
              </w:numPr>
              <w:tabs>
                <w:tab w:val="left" w:pos="322"/>
              </w:tabs>
              <w:spacing w:before="16" w:line="208" w:lineRule="exact"/>
              <w:ind w:left="321" w:right="713" w:hanging="236"/>
              <w:jc w:val="both"/>
              <w:rPr>
                <w:sz w:val="18"/>
              </w:rPr>
            </w:pPr>
            <w:r>
              <w:rPr>
                <w:sz w:val="18"/>
              </w:rPr>
              <w:t>користи калкулатор за одређивање вредности логаритама</w:t>
            </w:r>
          </w:p>
        </w:tc>
        <w:tc>
          <w:tcPr>
            <w:tcW w:w="2762" w:type="dxa"/>
            <w:vMerge w:val="restart"/>
          </w:tcPr>
          <w:p w:rsidR="00ED392B" w:rsidRDefault="00CE02ED">
            <w:pPr>
              <w:pStyle w:val="TableParagraph"/>
              <w:numPr>
                <w:ilvl w:val="0"/>
                <w:numId w:val="554"/>
              </w:numPr>
              <w:tabs>
                <w:tab w:val="left" w:pos="321"/>
              </w:tabs>
              <w:ind w:right="196" w:hanging="236"/>
              <w:rPr>
                <w:sz w:val="18"/>
              </w:rPr>
            </w:pPr>
            <w:r>
              <w:rPr>
                <w:sz w:val="18"/>
              </w:rPr>
              <w:t>Експоненцијална функција и њен график</w:t>
            </w:r>
          </w:p>
          <w:p w:rsidR="00ED392B" w:rsidRDefault="00CE02ED">
            <w:pPr>
              <w:pStyle w:val="TableParagraph"/>
              <w:numPr>
                <w:ilvl w:val="0"/>
                <w:numId w:val="554"/>
              </w:numPr>
              <w:tabs>
                <w:tab w:val="left" w:pos="321"/>
              </w:tabs>
              <w:ind w:hanging="236"/>
              <w:rPr>
                <w:sz w:val="18"/>
              </w:rPr>
            </w:pPr>
            <w:r>
              <w:rPr>
                <w:sz w:val="18"/>
              </w:rPr>
              <w:t>Eкспоненцијалне</w:t>
            </w:r>
            <w:r>
              <w:rPr>
                <w:spacing w:val="-1"/>
                <w:sz w:val="18"/>
              </w:rPr>
              <w:t xml:space="preserve"> </w:t>
            </w:r>
            <w:r>
              <w:rPr>
                <w:sz w:val="18"/>
              </w:rPr>
              <w:t>једначине</w:t>
            </w:r>
          </w:p>
          <w:p w:rsidR="00ED392B" w:rsidRDefault="00CE02ED">
            <w:pPr>
              <w:pStyle w:val="TableParagraph"/>
              <w:numPr>
                <w:ilvl w:val="0"/>
                <w:numId w:val="554"/>
              </w:numPr>
              <w:tabs>
                <w:tab w:val="left" w:pos="321"/>
              </w:tabs>
              <w:rPr>
                <w:sz w:val="18"/>
              </w:rPr>
            </w:pPr>
            <w:r>
              <w:rPr>
                <w:sz w:val="18"/>
              </w:rPr>
              <w:t>Појам инверзне</w:t>
            </w:r>
            <w:r>
              <w:rPr>
                <w:spacing w:val="-1"/>
                <w:sz w:val="18"/>
              </w:rPr>
              <w:t xml:space="preserve"> </w:t>
            </w:r>
            <w:r>
              <w:rPr>
                <w:sz w:val="18"/>
              </w:rPr>
              <w:t>функције</w:t>
            </w:r>
          </w:p>
          <w:p w:rsidR="00ED392B" w:rsidRDefault="00CE02ED">
            <w:pPr>
              <w:pStyle w:val="TableParagraph"/>
              <w:numPr>
                <w:ilvl w:val="0"/>
                <w:numId w:val="554"/>
              </w:numPr>
              <w:tabs>
                <w:tab w:val="left" w:pos="321"/>
              </w:tabs>
              <w:ind w:right="513"/>
              <w:rPr>
                <w:sz w:val="18"/>
              </w:rPr>
            </w:pPr>
            <w:r>
              <w:rPr>
                <w:sz w:val="18"/>
              </w:rPr>
              <w:t>Дефиниција логаритма и особине</w:t>
            </w:r>
          </w:p>
          <w:p w:rsidR="00ED392B" w:rsidRDefault="00CE02ED">
            <w:pPr>
              <w:pStyle w:val="TableParagraph"/>
              <w:numPr>
                <w:ilvl w:val="0"/>
                <w:numId w:val="554"/>
              </w:numPr>
              <w:tabs>
                <w:tab w:val="left" w:pos="321"/>
              </w:tabs>
              <w:rPr>
                <w:sz w:val="18"/>
              </w:rPr>
            </w:pPr>
            <w:r>
              <w:rPr>
                <w:sz w:val="18"/>
              </w:rPr>
              <w:t>Логаритамска</w:t>
            </w:r>
            <w:r>
              <w:rPr>
                <w:spacing w:val="-1"/>
                <w:sz w:val="18"/>
              </w:rPr>
              <w:t xml:space="preserve"> </w:t>
            </w:r>
            <w:r>
              <w:rPr>
                <w:sz w:val="18"/>
              </w:rPr>
              <w:t>функција</w:t>
            </w:r>
          </w:p>
          <w:p w:rsidR="00ED392B" w:rsidRDefault="00CE02ED">
            <w:pPr>
              <w:pStyle w:val="TableParagraph"/>
              <w:numPr>
                <w:ilvl w:val="0"/>
                <w:numId w:val="554"/>
              </w:numPr>
              <w:tabs>
                <w:tab w:val="left" w:pos="320"/>
              </w:tabs>
              <w:ind w:left="319" w:hanging="236"/>
              <w:rPr>
                <w:sz w:val="18"/>
              </w:rPr>
            </w:pPr>
            <w:r>
              <w:rPr>
                <w:sz w:val="18"/>
              </w:rPr>
              <w:t>Појам инверзне</w:t>
            </w:r>
            <w:r>
              <w:rPr>
                <w:spacing w:val="-1"/>
                <w:sz w:val="18"/>
              </w:rPr>
              <w:t xml:space="preserve"> </w:t>
            </w:r>
            <w:r>
              <w:rPr>
                <w:sz w:val="18"/>
              </w:rPr>
              <w:t>функције</w:t>
            </w:r>
          </w:p>
          <w:p w:rsidR="00ED392B" w:rsidRDefault="00CE02ED">
            <w:pPr>
              <w:pStyle w:val="TableParagraph"/>
              <w:numPr>
                <w:ilvl w:val="0"/>
                <w:numId w:val="554"/>
              </w:numPr>
              <w:tabs>
                <w:tab w:val="left" w:pos="320"/>
              </w:tabs>
              <w:ind w:left="319" w:right="263" w:hanging="236"/>
              <w:rPr>
                <w:sz w:val="18"/>
              </w:rPr>
            </w:pPr>
            <w:r>
              <w:rPr>
                <w:sz w:val="18"/>
              </w:rPr>
              <w:t>Једноставније логаритамске једначине</w:t>
            </w:r>
          </w:p>
        </w:tc>
        <w:tc>
          <w:tcPr>
            <w:tcW w:w="2870" w:type="dxa"/>
            <w:tcBorders>
              <w:bottom w:val="nil"/>
            </w:tcBorders>
          </w:tcPr>
          <w:p w:rsidR="00ED392B" w:rsidRDefault="00CE02ED">
            <w:pPr>
              <w:pStyle w:val="TableParagraph"/>
              <w:ind w:left="84" w:right="81"/>
              <w:rPr>
                <w:sz w:val="18"/>
              </w:rPr>
            </w:pPr>
            <w:r>
              <w:rPr>
                <w:sz w:val="18"/>
              </w:rPr>
              <w:t>На почетку теме ученике упознати са циљевима и исходима наставе, односно учења, планом рада и начинима оцењивања</w:t>
            </w:r>
          </w:p>
        </w:tc>
      </w:tr>
      <w:tr w:rsidR="00ED392B">
        <w:trPr>
          <w:trHeight w:val="1309"/>
        </w:trPr>
        <w:tc>
          <w:tcPr>
            <w:tcW w:w="1663" w:type="dxa"/>
            <w:tcBorders>
              <w:top w:val="nil"/>
              <w:bottom w:val="nil"/>
            </w:tcBorders>
          </w:tcPr>
          <w:p w:rsidR="00ED392B" w:rsidRDefault="00ED392B">
            <w:pPr>
              <w:pStyle w:val="TableParagraph"/>
              <w:rPr>
                <w:b/>
                <w:sz w:val="20"/>
              </w:rPr>
            </w:pPr>
          </w:p>
          <w:p w:rsidR="00ED392B" w:rsidRDefault="00ED392B">
            <w:pPr>
              <w:pStyle w:val="TableParagraph"/>
              <w:spacing w:before="9"/>
              <w:rPr>
                <w:b/>
                <w:sz w:val="27"/>
              </w:rPr>
            </w:pPr>
          </w:p>
          <w:p w:rsidR="00ED392B" w:rsidRDefault="00CE02ED">
            <w:pPr>
              <w:pStyle w:val="TableParagraph"/>
              <w:spacing w:before="1"/>
              <w:ind w:left="109" w:right="98"/>
              <w:jc w:val="center"/>
              <w:rPr>
                <w:b/>
                <w:sz w:val="18"/>
              </w:rPr>
            </w:pPr>
            <w:r>
              <w:rPr>
                <w:b/>
                <w:sz w:val="18"/>
              </w:rPr>
              <w:t>Експоненцијална и логаритамска функција</w:t>
            </w:r>
          </w:p>
        </w:tc>
        <w:tc>
          <w:tcPr>
            <w:tcW w:w="2737" w:type="dxa"/>
            <w:vMerge/>
            <w:tcBorders>
              <w:top w:val="nil"/>
            </w:tcBorders>
          </w:tcPr>
          <w:p w:rsidR="00ED392B" w:rsidRDefault="00ED392B">
            <w:pPr>
              <w:rPr>
                <w:sz w:val="2"/>
                <w:szCs w:val="2"/>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bottom w:val="nil"/>
            </w:tcBorders>
          </w:tcPr>
          <w:p w:rsidR="00ED392B" w:rsidRDefault="00ED392B">
            <w:pPr>
              <w:pStyle w:val="TableParagraph"/>
              <w:spacing w:before="4"/>
              <w:rPr>
                <w:b/>
                <w:sz w:val="17"/>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spacing w:before="2"/>
              <w:ind w:left="88" w:right="91"/>
              <w:rPr>
                <w:sz w:val="18"/>
              </w:rPr>
            </w:pPr>
            <w:r>
              <w:rPr>
                <w:sz w:val="18"/>
              </w:rPr>
              <w:t>Предмет се реализује кроз следеће облике наставе:</w:t>
            </w:r>
          </w:p>
          <w:p w:rsidR="00ED392B" w:rsidRDefault="00CE02ED">
            <w:pPr>
              <w:pStyle w:val="TableParagraph"/>
              <w:numPr>
                <w:ilvl w:val="0"/>
                <w:numId w:val="553"/>
              </w:numPr>
              <w:tabs>
                <w:tab w:val="left" w:pos="230"/>
              </w:tabs>
              <w:spacing w:before="1"/>
              <w:ind w:hanging="140"/>
              <w:rPr>
                <w:sz w:val="18"/>
              </w:rPr>
            </w:pPr>
            <w:r>
              <w:rPr>
                <w:sz w:val="18"/>
              </w:rPr>
              <w:t>теоријска настава (62</w:t>
            </w:r>
            <w:r>
              <w:rPr>
                <w:spacing w:val="-1"/>
                <w:sz w:val="18"/>
              </w:rPr>
              <w:t xml:space="preserve"> </w:t>
            </w:r>
            <w:r>
              <w:rPr>
                <w:sz w:val="18"/>
              </w:rPr>
              <w:t>часа)</w:t>
            </w:r>
          </w:p>
        </w:tc>
      </w:tr>
      <w:tr w:rsidR="00ED392B">
        <w:trPr>
          <w:trHeight w:val="1061"/>
        </w:trPr>
        <w:tc>
          <w:tcPr>
            <w:tcW w:w="1663" w:type="dxa"/>
            <w:tcBorders>
              <w:top w:val="nil"/>
              <w:bottom w:val="nil"/>
            </w:tcBorders>
          </w:tcPr>
          <w:p w:rsidR="00ED392B" w:rsidRDefault="00ED392B">
            <w:pPr>
              <w:pStyle w:val="TableParagraph"/>
              <w:rPr>
                <w:sz w:val="18"/>
              </w:rPr>
            </w:pPr>
          </w:p>
        </w:tc>
        <w:tc>
          <w:tcPr>
            <w:tcW w:w="2737" w:type="dxa"/>
            <w:vMerge/>
            <w:tcBorders>
              <w:top w:val="nil"/>
            </w:tcBorders>
          </w:tcPr>
          <w:p w:rsidR="00ED392B" w:rsidRDefault="00ED392B">
            <w:pPr>
              <w:rPr>
                <w:sz w:val="2"/>
                <w:szCs w:val="2"/>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bottom w:val="nil"/>
            </w:tcBorders>
          </w:tcPr>
          <w:p w:rsidR="00ED392B" w:rsidRDefault="00CE02ED">
            <w:pPr>
              <w:pStyle w:val="TableParagraph"/>
              <w:spacing w:before="128"/>
              <w:ind w:left="89"/>
              <w:rPr>
                <w:b/>
                <w:sz w:val="18"/>
              </w:rPr>
            </w:pPr>
            <w:r>
              <w:rPr>
                <w:b/>
                <w:sz w:val="18"/>
                <w:u w:val="single"/>
              </w:rPr>
              <w:t>Место реализације наставе</w:t>
            </w:r>
          </w:p>
          <w:p w:rsidR="00ED392B" w:rsidRDefault="00CE02ED">
            <w:pPr>
              <w:pStyle w:val="TableParagraph"/>
              <w:numPr>
                <w:ilvl w:val="0"/>
                <w:numId w:val="552"/>
              </w:numPr>
              <w:tabs>
                <w:tab w:val="left" w:pos="230"/>
              </w:tabs>
              <w:ind w:right="119" w:hanging="139"/>
              <w:rPr>
                <w:sz w:val="18"/>
              </w:rPr>
            </w:pPr>
            <w:r>
              <w:rPr>
                <w:sz w:val="18"/>
              </w:rPr>
              <w:t>Теоријска настава се реализује у учионици или кабинету за математику</w:t>
            </w:r>
          </w:p>
        </w:tc>
      </w:tr>
      <w:tr w:rsidR="00ED392B">
        <w:trPr>
          <w:trHeight w:val="380"/>
        </w:trPr>
        <w:tc>
          <w:tcPr>
            <w:tcW w:w="1663" w:type="dxa"/>
            <w:tcBorders>
              <w:top w:val="nil"/>
            </w:tcBorders>
          </w:tcPr>
          <w:p w:rsidR="00ED392B" w:rsidRDefault="00ED392B">
            <w:pPr>
              <w:pStyle w:val="TableParagraph"/>
              <w:rPr>
                <w:sz w:val="18"/>
              </w:rPr>
            </w:pPr>
          </w:p>
        </w:tc>
        <w:tc>
          <w:tcPr>
            <w:tcW w:w="2737" w:type="dxa"/>
            <w:vMerge/>
            <w:tcBorders>
              <w:top w:val="nil"/>
            </w:tcBorders>
          </w:tcPr>
          <w:p w:rsidR="00ED392B" w:rsidRDefault="00ED392B">
            <w:pPr>
              <w:rPr>
                <w:sz w:val="2"/>
                <w:szCs w:val="2"/>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vMerge w:val="restart"/>
            <w:tcBorders>
              <w:top w:val="nil"/>
            </w:tcBorders>
          </w:tcPr>
          <w:p w:rsidR="00ED392B" w:rsidRDefault="00CE02ED">
            <w:pPr>
              <w:pStyle w:val="TableParagraph"/>
              <w:spacing w:before="96"/>
              <w:ind w:left="89" w:right="617"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551"/>
              </w:numPr>
              <w:tabs>
                <w:tab w:val="left" w:pos="230"/>
              </w:tabs>
              <w:spacing w:before="1"/>
              <w:ind w:right="188" w:hanging="139"/>
              <w:rPr>
                <w:sz w:val="18"/>
              </w:rPr>
            </w:pPr>
            <w:r>
              <w:rPr>
                <w:sz w:val="18"/>
              </w:rPr>
              <w:t>образложити циљ предмета, начин и критеријум</w:t>
            </w:r>
            <w:r>
              <w:rPr>
                <w:spacing w:val="1"/>
                <w:sz w:val="18"/>
              </w:rPr>
              <w:t xml:space="preserve"> </w:t>
            </w:r>
            <w:r>
              <w:rPr>
                <w:sz w:val="18"/>
              </w:rPr>
              <w:t>оцењивања</w:t>
            </w:r>
          </w:p>
          <w:p w:rsidR="00ED392B" w:rsidRDefault="00CE02ED">
            <w:pPr>
              <w:pStyle w:val="TableParagraph"/>
              <w:numPr>
                <w:ilvl w:val="0"/>
                <w:numId w:val="551"/>
              </w:numPr>
              <w:tabs>
                <w:tab w:val="left" w:pos="230"/>
              </w:tabs>
              <w:spacing w:before="2"/>
              <w:ind w:right="175" w:hanging="139"/>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551"/>
              </w:numPr>
              <w:tabs>
                <w:tab w:val="left" w:pos="230"/>
              </w:tabs>
              <w:spacing w:before="2"/>
              <w:ind w:left="229" w:right="544" w:hanging="140"/>
              <w:rPr>
                <w:sz w:val="18"/>
              </w:rPr>
            </w:pPr>
            <w:r>
              <w:rPr>
                <w:sz w:val="18"/>
              </w:rPr>
              <w:t>подстицати ученике на размишљање и самостално закључивање</w:t>
            </w:r>
          </w:p>
          <w:p w:rsidR="00ED392B" w:rsidRDefault="00CE02ED">
            <w:pPr>
              <w:pStyle w:val="TableParagraph"/>
              <w:numPr>
                <w:ilvl w:val="0"/>
                <w:numId w:val="551"/>
              </w:numPr>
              <w:tabs>
                <w:tab w:val="left" w:pos="230"/>
              </w:tabs>
              <w:spacing w:before="3"/>
              <w:ind w:right="93" w:hanging="139"/>
              <w:rPr>
                <w:sz w:val="18"/>
              </w:rPr>
            </w:pPr>
            <w:r>
              <w:rPr>
                <w:sz w:val="18"/>
              </w:rPr>
              <w:t>примењивати разноврсне облике и методе рада, како би се подстакла активност</w:t>
            </w:r>
            <w:r>
              <w:rPr>
                <w:spacing w:val="-1"/>
                <w:sz w:val="18"/>
              </w:rPr>
              <w:t xml:space="preserve"> </w:t>
            </w:r>
            <w:r>
              <w:rPr>
                <w:sz w:val="18"/>
              </w:rPr>
              <w:t>ученика</w:t>
            </w:r>
          </w:p>
          <w:p w:rsidR="00ED392B" w:rsidRDefault="00CE02ED">
            <w:pPr>
              <w:pStyle w:val="TableParagraph"/>
              <w:numPr>
                <w:ilvl w:val="0"/>
                <w:numId w:val="551"/>
              </w:numPr>
              <w:tabs>
                <w:tab w:val="left" w:pos="230"/>
              </w:tabs>
              <w:spacing w:before="2"/>
              <w:ind w:right="368" w:hanging="139"/>
              <w:jc w:val="both"/>
              <w:rPr>
                <w:sz w:val="18"/>
              </w:rPr>
            </w:pPr>
            <w:r>
              <w:rPr>
                <w:sz w:val="18"/>
              </w:rPr>
              <w:t>инсистирати на прецизности, тачности, систематичности и уредности у</w:t>
            </w:r>
            <w:r>
              <w:rPr>
                <w:spacing w:val="-1"/>
                <w:sz w:val="18"/>
              </w:rPr>
              <w:t xml:space="preserve"> </w:t>
            </w:r>
            <w:r>
              <w:rPr>
                <w:sz w:val="18"/>
              </w:rPr>
              <w:t>раду</w:t>
            </w:r>
          </w:p>
        </w:tc>
      </w:tr>
      <w:tr w:rsidR="00ED392B">
        <w:trPr>
          <w:trHeight w:val="3205"/>
        </w:trPr>
        <w:tc>
          <w:tcPr>
            <w:tcW w:w="1663"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40"/>
              <w:ind w:left="381" w:right="93" w:hanging="269"/>
              <w:rPr>
                <w:b/>
                <w:sz w:val="18"/>
              </w:rPr>
            </w:pPr>
            <w:r>
              <w:rPr>
                <w:b/>
                <w:sz w:val="18"/>
              </w:rPr>
              <w:t>Тригонометријск е функције</w:t>
            </w:r>
          </w:p>
        </w:tc>
        <w:tc>
          <w:tcPr>
            <w:tcW w:w="2737" w:type="dxa"/>
          </w:tcPr>
          <w:p w:rsidR="00ED392B" w:rsidRDefault="00CE02ED">
            <w:pPr>
              <w:pStyle w:val="TableParagraph"/>
              <w:numPr>
                <w:ilvl w:val="0"/>
                <w:numId w:val="550"/>
              </w:numPr>
              <w:tabs>
                <w:tab w:val="left" w:pos="325"/>
              </w:tabs>
              <w:ind w:right="649"/>
              <w:rPr>
                <w:sz w:val="18"/>
              </w:rPr>
            </w:pPr>
            <w:r>
              <w:rPr>
                <w:sz w:val="18"/>
              </w:rPr>
              <w:t>Проширивање знања о тригонометријским функцијама</w:t>
            </w:r>
          </w:p>
        </w:tc>
        <w:tc>
          <w:tcPr>
            <w:tcW w:w="2795" w:type="dxa"/>
          </w:tcPr>
          <w:p w:rsidR="00ED392B" w:rsidRDefault="00CE02ED">
            <w:pPr>
              <w:pStyle w:val="TableParagraph"/>
              <w:numPr>
                <w:ilvl w:val="0"/>
                <w:numId w:val="549"/>
              </w:numPr>
              <w:tabs>
                <w:tab w:val="left" w:pos="399"/>
              </w:tabs>
              <w:ind w:right="475"/>
              <w:rPr>
                <w:sz w:val="18"/>
              </w:rPr>
            </w:pPr>
            <w:r>
              <w:rPr>
                <w:sz w:val="18"/>
              </w:rPr>
              <w:t>претвори угао изражен у радијанима у степене и обрнуто</w:t>
            </w:r>
          </w:p>
          <w:p w:rsidR="00ED392B" w:rsidRDefault="00CE02ED">
            <w:pPr>
              <w:pStyle w:val="TableParagraph"/>
              <w:numPr>
                <w:ilvl w:val="0"/>
                <w:numId w:val="549"/>
              </w:numPr>
              <w:tabs>
                <w:tab w:val="left" w:pos="399"/>
              </w:tabs>
              <w:ind w:left="397" w:right="139" w:hanging="236"/>
              <w:rPr>
                <w:sz w:val="18"/>
              </w:rPr>
            </w:pPr>
            <w:r>
              <w:rPr>
                <w:sz w:val="18"/>
              </w:rPr>
              <w:t>покаже вредности тригонометријских функција углова у тригонометријском кругу</w:t>
            </w:r>
          </w:p>
          <w:p w:rsidR="00ED392B" w:rsidRDefault="00CE02ED">
            <w:pPr>
              <w:pStyle w:val="TableParagraph"/>
              <w:numPr>
                <w:ilvl w:val="0"/>
                <w:numId w:val="549"/>
              </w:numPr>
              <w:tabs>
                <w:tab w:val="left" w:pos="398"/>
              </w:tabs>
              <w:spacing w:before="2"/>
              <w:ind w:left="397" w:right="128" w:hanging="236"/>
              <w:rPr>
                <w:sz w:val="18"/>
              </w:rPr>
            </w:pPr>
            <w:r>
              <w:rPr>
                <w:sz w:val="18"/>
              </w:rPr>
              <w:t>примени основне тригонометријске идентичности на израчунавање осталих тригонометријских функције ако је позната вредност једне тригонометријске функције</w:t>
            </w:r>
          </w:p>
          <w:p w:rsidR="00ED392B" w:rsidRDefault="00CE02ED">
            <w:pPr>
              <w:pStyle w:val="TableParagraph"/>
              <w:numPr>
                <w:ilvl w:val="0"/>
                <w:numId w:val="549"/>
              </w:numPr>
              <w:tabs>
                <w:tab w:val="left" w:pos="398"/>
              </w:tabs>
              <w:spacing w:before="5"/>
              <w:ind w:left="397"/>
              <w:rPr>
                <w:sz w:val="18"/>
              </w:rPr>
            </w:pPr>
            <w:r>
              <w:rPr>
                <w:sz w:val="18"/>
              </w:rPr>
              <w:t>примени адиционе формуле</w:t>
            </w:r>
          </w:p>
        </w:tc>
        <w:tc>
          <w:tcPr>
            <w:tcW w:w="2762" w:type="dxa"/>
          </w:tcPr>
          <w:p w:rsidR="00ED392B" w:rsidRDefault="00CE02ED">
            <w:pPr>
              <w:pStyle w:val="TableParagraph"/>
              <w:numPr>
                <w:ilvl w:val="0"/>
                <w:numId w:val="548"/>
              </w:numPr>
              <w:tabs>
                <w:tab w:val="left" w:pos="397"/>
              </w:tabs>
              <w:ind w:right="288"/>
              <w:rPr>
                <w:sz w:val="18"/>
              </w:rPr>
            </w:pPr>
            <w:r>
              <w:rPr>
                <w:sz w:val="18"/>
              </w:rPr>
              <w:t>Пројекција вектора на осу. Мерење угла.</w:t>
            </w:r>
            <w:r>
              <w:rPr>
                <w:spacing w:val="-2"/>
                <w:sz w:val="18"/>
              </w:rPr>
              <w:t xml:space="preserve"> </w:t>
            </w:r>
            <w:r>
              <w:rPr>
                <w:sz w:val="18"/>
              </w:rPr>
              <w:t>Радијан</w:t>
            </w:r>
          </w:p>
          <w:p w:rsidR="00ED392B" w:rsidRDefault="00CE02ED">
            <w:pPr>
              <w:pStyle w:val="TableParagraph"/>
              <w:numPr>
                <w:ilvl w:val="0"/>
                <w:numId w:val="548"/>
              </w:numPr>
              <w:tabs>
                <w:tab w:val="left" w:pos="396"/>
              </w:tabs>
              <w:ind w:left="395" w:right="184" w:hanging="236"/>
              <w:rPr>
                <w:sz w:val="18"/>
              </w:rPr>
            </w:pPr>
            <w:r>
              <w:rPr>
                <w:sz w:val="18"/>
              </w:rPr>
              <w:t>Тригонометријске функције произвољног угла. Тригонометријски</w:t>
            </w:r>
            <w:r>
              <w:rPr>
                <w:spacing w:val="-1"/>
                <w:sz w:val="18"/>
              </w:rPr>
              <w:t xml:space="preserve"> </w:t>
            </w:r>
            <w:r>
              <w:rPr>
                <w:sz w:val="18"/>
              </w:rPr>
              <w:t>круг</w:t>
            </w:r>
          </w:p>
          <w:p w:rsidR="00ED392B" w:rsidRDefault="00CE02ED">
            <w:pPr>
              <w:pStyle w:val="TableParagraph"/>
              <w:numPr>
                <w:ilvl w:val="0"/>
                <w:numId w:val="548"/>
              </w:numPr>
              <w:tabs>
                <w:tab w:val="left" w:pos="396"/>
              </w:tabs>
              <w:ind w:left="395" w:right="151" w:hanging="236"/>
              <w:rPr>
                <w:sz w:val="18"/>
              </w:rPr>
            </w:pPr>
            <w:r>
              <w:rPr>
                <w:sz w:val="18"/>
              </w:rPr>
              <w:t>Свођење тригонометријских функција произвољног угла на тригонометријске функције оштрог угла</w:t>
            </w:r>
          </w:p>
          <w:p w:rsidR="00ED392B" w:rsidRDefault="00CE02ED">
            <w:pPr>
              <w:pStyle w:val="TableParagraph"/>
              <w:numPr>
                <w:ilvl w:val="0"/>
                <w:numId w:val="548"/>
              </w:numPr>
              <w:tabs>
                <w:tab w:val="left" w:pos="396"/>
              </w:tabs>
              <w:spacing w:before="3"/>
              <w:ind w:left="395"/>
              <w:rPr>
                <w:sz w:val="18"/>
              </w:rPr>
            </w:pPr>
            <w:r>
              <w:rPr>
                <w:sz w:val="18"/>
              </w:rPr>
              <w:t>Адиционе</w:t>
            </w:r>
            <w:r>
              <w:rPr>
                <w:spacing w:val="-1"/>
                <w:sz w:val="18"/>
              </w:rPr>
              <w:t xml:space="preserve"> </w:t>
            </w:r>
            <w:r>
              <w:rPr>
                <w:sz w:val="18"/>
              </w:rPr>
              <w:t>формуле</w:t>
            </w:r>
          </w:p>
          <w:p w:rsidR="00ED392B" w:rsidRDefault="00CE02ED">
            <w:pPr>
              <w:pStyle w:val="TableParagraph"/>
              <w:numPr>
                <w:ilvl w:val="0"/>
                <w:numId w:val="548"/>
              </w:numPr>
              <w:tabs>
                <w:tab w:val="left" w:pos="395"/>
              </w:tabs>
              <w:ind w:left="394" w:right="185" w:hanging="236"/>
              <w:rPr>
                <w:sz w:val="18"/>
              </w:rPr>
            </w:pPr>
            <w:r>
              <w:rPr>
                <w:sz w:val="18"/>
              </w:rPr>
              <w:t>Тригонометријске функције двоструког</w:t>
            </w:r>
            <w:r>
              <w:rPr>
                <w:spacing w:val="-1"/>
                <w:sz w:val="18"/>
              </w:rPr>
              <w:t xml:space="preserve"> </w:t>
            </w:r>
            <w:r>
              <w:rPr>
                <w:sz w:val="18"/>
              </w:rPr>
              <w:t>угла</w:t>
            </w:r>
          </w:p>
          <w:p w:rsidR="00ED392B" w:rsidRDefault="00CE02ED">
            <w:pPr>
              <w:pStyle w:val="TableParagraph"/>
              <w:numPr>
                <w:ilvl w:val="0"/>
                <w:numId w:val="548"/>
              </w:numPr>
              <w:tabs>
                <w:tab w:val="left" w:pos="395"/>
              </w:tabs>
              <w:spacing w:before="1"/>
              <w:ind w:left="394" w:right="110"/>
              <w:rPr>
                <w:sz w:val="18"/>
              </w:rPr>
            </w:pPr>
            <w:r>
              <w:rPr>
                <w:sz w:val="18"/>
              </w:rPr>
              <w:t>Графици основних тригонометријских</w:t>
            </w:r>
            <w:r>
              <w:rPr>
                <w:spacing w:val="3"/>
                <w:sz w:val="18"/>
              </w:rPr>
              <w:t xml:space="preserve"> </w:t>
            </w:r>
            <w:r>
              <w:rPr>
                <w:sz w:val="18"/>
              </w:rPr>
              <w:t>функција</w:t>
            </w:r>
          </w:p>
          <w:p w:rsidR="00ED392B" w:rsidRDefault="00CE02ED">
            <w:pPr>
              <w:pStyle w:val="TableParagraph"/>
              <w:numPr>
                <w:ilvl w:val="0"/>
                <w:numId w:val="548"/>
              </w:numPr>
              <w:tabs>
                <w:tab w:val="left" w:pos="395"/>
              </w:tabs>
              <w:spacing w:before="1" w:line="201" w:lineRule="exact"/>
              <w:ind w:left="394"/>
              <w:rPr>
                <w:sz w:val="18"/>
              </w:rPr>
            </w:pPr>
            <w:r>
              <w:rPr>
                <w:sz w:val="18"/>
              </w:rPr>
              <w:t>Графици функција</w:t>
            </w:r>
          </w:p>
        </w:tc>
        <w:tc>
          <w:tcPr>
            <w:tcW w:w="28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737"/>
        <w:gridCol w:w="2795"/>
        <w:gridCol w:w="2762"/>
        <w:gridCol w:w="2870"/>
      </w:tblGrid>
      <w:tr w:rsidR="00ED392B">
        <w:trPr>
          <w:trHeight w:val="842"/>
        </w:trPr>
        <w:tc>
          <w:tcPr>
            <w:tcW w:w="1663" w:type="dxa"/>
          </w:tcPr>
          <w:p w:rsidR="00ED392B" w:rsidRDefault="00ED392B">
            <w:pPr>
              <w:pStyle w:val="TableParagraph"/>
              <w:rPr>
                <w:sz w:val="18"/>
              </w:rPr>
            </w:pPr>
          </w:p>
        </w:tc>
        <w:tc>
          <w:tcPr>
            <w:tcW w:w="2737" w:type="dxa"/>
          </w:tcPr>
          <w:p w:rsidR="00ED392B" w:rsidRDefault="00ED392B">
            <w:pPr>
              <w:pStyle w:val="TableParagraph"/>
              <w:rPr>
                <w:sz w:val="18"/>
              </w:rPr>
            </w:pPr>
          </w:p>
        </w:tc>
        <w:tc>
          <w:tcPr>
            <w:tcW w:w="2795" w:type="dxa"/>
          </w:tcPr>
          <w:p w:rsidR="00ED392B" w:rsidRDefault="00CE02ED">
            <w:pPr>
              <w:pStyle w:val="TableParagraph"/>
              <w:ind w:left="398" w:right="146"/>
              <w:rPr>
                <w:sz w:val="18"/>
              </w:rPr>
            </w:pPr>
            <w:r>
              <w:rPr>
                <w:sz w:val="18"/>
              </w:rPr>
              <w:t>и формуле за двоструки угао у једноставнијим задацима</w:t>
            </w:r>
          </w:p>
          <w:p w:rsidR="00ED392B" w:rsidRDefault="00CE02ED">
            <w:pPr>
              <w:pStyle w:val="TableParagraph"/>
              <w:numPr>
                <w:ilvl w:val="0"/>
                <w:numId w:val="547"/>
              </w:numPr>
              <w:tabs>
                <w:tab w:val="left" w:pos="399"/>
              </w:tabs>
              <w:spacing w:before="1" w:line="200" w:lineRule="atLeast"/>
              <w:ind w:right="93"/>
              <w:rPr>
                <w:sz w:val="18"/>
              </w:rPr>
            </w:pPr>
            <w:r>
              <w:rPr>
                <w:sz w:val="18"/>
              </w:rPr>
              <w:t>нацрта графике основних тригонометријских</w:t>
            </w:r>
            <w:r>
              <w:rPr>
                <w:spacing w:val="3"/>
                <w:sz w:val="18"/>
              </w:rPr>
              <w:t xml:space="preserve"> </w:t>
            </w:r>
            <w:r>
              <w:rPr>
                <w:sz w:val="18"/>
              </w:rPr>
              <w:t>функција</w:t>
            </w:r>
          </w:p>
        </w:tc>
        <w:tc>
          <w:tcPr>
            <w:tcW w:w="2762" w:type="dxa"/>
          </w:tcPr>
          <w:p w:rsidR="00ED392B" w:rsidRDefault="00CE02ED">
            <w:pPr>
              <w:pStyle w:val="TableParagraph"/>
              <w:spacing w:line="206" w:lineRule="exact"/>
              <w:ind w:left="397"/>
              <w:rPr>
                <w:i/>
                <w:sz w:val="18"/>
              </w:rPr>
            </w:pPr>
            <w:r>
              <w:rPr>
                <w:i/>
                <w:sz w:val="18"/>
              </w:rPr>
              <w:t>f(x)=аsin(x)+b f(x)=аcos(x)+b</w:t>
            </w:r>
          </w:p>
        </w:tc>
        <w:tc>
          <w:tcPr>
            <w:tcW w:w="2870" w:type="dxa"/>
            <w:tcBorders>
              <w:bottom w:val="nil"/>
            </w:tcBorders>
          </w:tcPr>
          <w:p w:rsidR="00ED392B" w:rsidRDefault="00CE02ED">
            <w:pPr>
              <w:pStyle w:val="TableParagraph"/>
              <w:numPr>
                <w:ilvl w:val="0"/>
                <w:numId w:val="546"/>
              </w:numPr>
              <w:tabs>
                <w:tab w:val="left" w:pos="230"/>
              </w:tabs>
              <w:spacing w:before="1" w:line="208" w:lineRule="exact"/>
              <w:ind w:right="322" w:hanging="139"/>
              <w:rPr>
                <w:sz w:val="18"/>
              </w:rPr>
            </w:pPr>
            <w:r>
              <w:rPr>
                <w:sz w:val="18"/>
              </w:rPr>
              <w:t>упућивати ученике на претраживање различитих извора и примену савремених технологија</w:t>
            </w:r>
          </w:p>
        </w:tc>
      </w:tr>
      <w:tr w:rsidR="00ED392B">
        <w:trPr>
          <w:trHeight w:val="1960"/>
        </w:trPr>
        <w:tc>
          <w:tcPr>
            <w:tcW w:w="1663" w:type="dxa"/>
            <w:tcBorders>
              <w:bottom w:val="nil"/>
            </w:tcBorders>
          </w:tcPr>
          <w:p w:rsidR="00ED392B" w:rsidRDefault="00ED392B">
            <w:pPr>
              <w:pStyle w:val="TableParagraph"/>
              <w:rPr>
                <w:sz w:val="18"/>
              </w:rPr>
            </w:pPr>
          </w:p>
        </w:tc>
        <w:tc>
          <w:tcPr>
            <w:tcW w:w="2737" w:type="dxa"/>
            <w:tcBorders>
              <w:bottom w:val="nil"/>
            </w:tcBorders>
          </w:tcPr>
          <w:p w:rsidR="00ED392B" w:rsidRDefault="00CE02ED">
            <w:pPr>
              <w:pStyle w:val="TableParagraph"/>
              <w:numPr>
                <w:ilvl w:val="0"/>
                <w:numId w:val="545"/>
              </w:numPr>
              <w:tabs>
                <w:tab w:val="left" w:pos="325"/>
              </w:tabs>
              <w:ind w:right="303" w:hanging="236"/>
              <w:rPr>
                <w:sz w:val="18"/>
              </w:rPr>
            </w:pPr>
            <w:r>
              <w:rPr>
                <w:sz w:val="18"/>
              </w:rPr>
              <w:t>Стицање основних знања о аналитичкој геометрији</w:t>
            </w:r>
          </w:p>
        </w:tc>
        <w:tc>
          <w:tcPr>
            <w:tcW w:w="2795" w:type="dxa"/>
            <w:vMerge w:val="restart"/>
          </w:tcPr>
          <w:p w:rsidR="00ED392B" w:rsidRDefault="00CE02ED">
            <w:pPr>
              <w:pStyle w:val="TableParagraph"/>
              <w:numPr>
                <w:ilvl w:val="0"/>
                <w:numId w:val="544"/>
              </w:numPr>
              <w:tabs>
                <w:tab w:val="left" w:pos="325"/>
              </w:tabs>
              <w:ind w:right="128"/>
              <w:jc w:val="both"/>
              <w:rPr>
                <w:sz w:val="18"/>
              </w:rPr>
            </w:pPr>
            <w:r>
              <w:rPr>
                <w:sz w:val="18"/>
              </w:rPr>
              <w:t>примени Гаусов алгоритам на решавање система линеарних једначина(3*3)</w:t>
            </w:r>
          </w:p>
          <w:p w:rsidR="00ED392B" w:rsidRDefault="00CE02ED">
            <w:pPr>
              <w:pStyle w:val="TableParagraph"/>
              <w:numPr>
                <w:ilvl w:val="0"/>
                <w:numId w:val="544"/>
              </w:numPr>
              <w:tabs>
                <w:tab w:val="left" w:pos="325"/>
              </w:tabs>
              <w:spacing w:before="2"/>
              <w:ind w:left="323" w:right="214" w:hanging="236"/>
              <w:rPr>
                <w:sz w:val="18"/>
              </w:rPr>
            </w:pPr>
            <w:r>
              <w:rPr>
                <w:sz w:val="18"/>
              </w:rPr>
              <w:t>израчуна растојање између две тачке и обим троугла ако су дате координате његових темена</w:t>
            </w:r>
          </w:p>
          <w:p w:rsidR="00ED392B" w:rsidRDefault="00CE02ED">
            <w:pPr>
              <w:pStyle w:val="TableParagraph"/>
              <w:numPr>
                <w:ilvl w:val="0"/>
                <w:numId w:val="544"/>
              </w:numPr>
              <w:tabs>
                <w:tab w:val="left" w:pos="324"/>
              </w:tabs>
              <w:spacing w:before="2"/>
              <w:ind w:left="323" w:right="315" w:hanging="236"/>
              <w:rPr>
                <w:sz w:val="18"/>
              </w:rPr>
            </w:pPr>
            <w:r>
              <w:rPr>
                <w:sz w:val="18"/>
              </w:rPr>
              <w:t>разликује општи облик једначине праве од екплицитног облика и преведе један запис у</w:t>
            </w:r>
            <w:r>
              <w:rPr>
                <w:spacing w:val="-5"/>
                <w:sz w:val="18"/>
              </w:rPr>
              <w:t xml:space="preserve"> </w:t>
            </w:r>
            <w:r>
              <w:rPr>
                <w:sz w:val="18"/>
              </w:rPr>
              <w:t>други</w:t>
            </w:r>
          </w:p>
          <w:p w:rsidR="00ED392B" w:rsidRDefault="00CE02ED">
            <w:pPr>
              <w:pStyle w:val="TableParagraph"/>
              <w:numPr>
                <w:ilvl w:val="0"/>
                <w:numId w:val="544"/>
              </w:numPr>
              <w:tabs>
                <w:tab w:val="left" w:pos="324"/>
              </w:tabs>
              <w:spacing w:before="4"/>
              <w:ind w:left="322" w:right="197" w:hanging="236"/>
              <w:rPr>
                <w:sz w:val="18"/>
              </w:rPr>
            </w:pPr>
            <w:r>
              <w:rPr>
                <w:sz w:val="18"/>
              </w:rPr>
              <w:t>објасни положај праве у координатном систему у зависности од коефицијената k и n</w:t>
            </w:r>
          </w:p>
          <w:p w:rsidR="00ED392B" w:rsidRDefault="00CE02ED">
            <w:pPr>
              <w:pStyle w:val="TableParagraph"/>
              <w:numPr>
                <w:ilvl w:val="0"/>
                <w:numId w:val="544"/>
              </w:numPr>
              <w:tabs>
                <w:tab w:val="left" w:pos="323"/>
              </w:tabs>
              <w:spacing w:before="2"/>
              <w:ind w:left="322" w:right="202" w:hanging="236"/>
              <w:rPr>
                <w:sz w:val="18"/>
              </w:rPr>
            </w:pPr>
            <w:r>
              <w:rPr>
                <w:sz w:val="18"/>
              </w:rPr>
              <w:t>одреди једначину праве одређену датом тачком и датим коефицијентом правца</w:t>
            </w:r>
          </w:p>
          <w:p w:rsidR="00ED392B" w:rsidRDefault="00CE02ED">
            <w:pPr>
              <w:pStyle w:val="TableParagraph"/>
              <w:numPr>
                <w:ilvl w:val="0"/>
                <w:numId w:val="544"/>
              </w:numPr>
              <w:tabs>
                <w:tab w:val="left" w:pos="323"/>
              </w:tabs>
              <w:spacing w:before="2"/>
              <w:ind w:left="321" w:right="91" w:hanging="236"/>
              <w:rPr>
                <w:sz w:val="18"/>
              </w:rPr>
            </w:pPr>
            <w:r>
              <w:rPr>
                <w:sz w:val="18"/>
              </w:rPr>
              <w:t>одреди једначину праве одређену датим двема</w:t>
            </w:r>
            <w:r>
              <w:rPr>
                <w:spacing w:val="-1"/>
                <w:sz w:val="18"/>
              </w:rPr>
              <w:t xml:space="preserve"> </w:t>
            </w:r>
            <w:r>
              <w:rPr>
                <w:sz w:val="18"/>
              </w:rPr>
              <w:t>тачкама</w:t>
            </w:r>
          </w:p>
          <w:p w:rsidR="00ED392B" w:rsidRDefault="00CE02ED">
            <w:pPr>
              <w:pStyle w:val="TableParagraph"/>
              <w:numPr>
                <w:ilvl w:val="0"/>
                <w:numId w:val="544"/>
              </w:numPr>
              <w:tabs>
                <w:tab w:val="left" w:pos="322"/>
              </w:tabs>
              <w:spacing w:before="1"/>
              <w:ind w:left="321" w:right="115" w:hanging="236"/>
              <w:rPr>
                <w:sz w:val="18"/>
              </w:rPr>
            </w:pPr>
            <w:r>
              <w:rPr>
                <w:sz w:val="18"/>
              </w:rPr>
              <w:t>примени услов нормалности и услов паралелности две</w:t>
            </w:r>
            <w:r>
              <w:rPr>
                <w:spacing w:val="-6"/>
                <w:sz w:val="18"/>
              </w:rPr>
              <w:t xml:space="preserve"> </w:t>
            </w:r>
            <w:r>
              <w:rPr>
                <w:sz w:val="18"/>
              </w:rPr>
              <w:t>праве</w:t>
            </w:r>
          </w:p>
          <w:p w:rsidR="00ED392B" w:rsidRDefault="00CE02ED">
            <w:pPr>
              <w:pStyle w:val="TableParagraph"/>
              <w:numPr>
                <w:ilvl w:val="0"/>
                <w:numId w:val="544"/>
              </w:numPr>
              <w:tabs>
                <w:tab w:val="left" w:pos="322"/>
              </w:tabs>
              <w:spacing w:before="1"/>
              <w:ind w:left="321" w:right="93" w:hanging="236"/>
              <w:rPr>
                <w:sz w:val="18"/>
              </w:rPr>
            </w:pPr>
            <w:r>
              <w:rPr>
                <w:sz w:val="18"/>
              </w:rPr>
              <w:t>одреди угао који заклапају две праве</w:t>
            </w:r>
          </w:p>
          <w:p w:rsidR="00ED392B" w:rsidRDefault="00CE02ED">
            <w:pPr>
              <w:pStyle w:val="TableParagraph"/>
              <w:numPr>
                <w:ilvl w:val="0"/>
                <w:numId w:val="544"/>
              </w:numPr>
              <w:tabs>
                <w:tab w:val="left" w:pos="322"/>
              </w:tabs>
              <w:spacing w:before="2"/>
              <w:ind w:left="321" w:right="266" w:hanging="236"/>
              <w:rPr>
                <w:sz w:val="18"/>
              </w:rPr>
            </w:pPr>
            <w:r>
              <w:rPr>
                <w:sz w:val="18"/>
              </w:rPr>
              <w:t>израчуна растојање тачке од праве</w:t>
            </w:r>
          </w:p>
          <w:p w:rsidR="00ED392B" w:rsidRDefault="00CE02ED">
            <w:pPr>
              <w:pStyle w:val="TableParagraph"/>
              <w:numPr>
                <w:ilvl w:val="0"/>
                <w:numId w:val="544"/>
              </w:numPr>
              <w:tabs>
                <w:tab w:val="left" w:pos="322"/>
              </w:tabs>
              <w:spacing w:before="1"/>
              <w:ind w:left="321" w:right="754"/>
              <w:rPr>
                <w:sz w:val="18"/>
              </w:rPr>
            </w:pPr>
            <w:r>
              <w:rPr>
                <w:sz w:val="18"/>
              </w:rPr>
              <w:t>преведе општи облик једначине кружнице у канонски</w:t>
            </w:r>
          </w:p>
          <w:p w:rsidR="00ED392B" w:rsidRDefault="00CE02ED">
            <w:pPr>
              <w:pStyle w:val="TableParagraph"/>
              <w:numPr>
                <w:ilvl w:val="0"/>
                <w:numId w:val="544"/>
              </w:numPr>
              <w:tabs>
                <w:tab w:val="left" w:pos="322"/>
              </w:tabs>
              <w:spacing w:before="2"/>
              <w:ind w:left="321" w:right="157"/>
              <w:rPr>
                <w:sz w:val="18"/>
              </w:rPr>
            </w:pPr>
            <w:r>
              <w:rPr>
                <w:sz w:val="18"/>
              </w:rPr>
              <w:t>одреди центар и полупречник кружнице</w:t>
            </w:r>
          </w:p>
          <w:p w:rsidR="00ED392B" w:rsidRDefault="00CE02ED">
            <w:pPr>
              <w:pStyle w:val="TableParagraph"/>
              <w:numPr>
                <w:ilvl w:val="0"/>
                <w:numId w:val="544"/>
              </w:numPr>
              <w:tabs>
                <w:tab w:val="left" w:pos="321"/>
              </w:tabs>
              <w:spacing w:before="1"/>
              <w:ind w:left="320" w:right="292" w:hanging="236"/>
              <w:rPr>
                <w:sz w:val="18"/>
              </w:rPr>
            </w:pPr>
            <w:r>
              <w:rPr>
                <w:sz w:val="18"/>
              </w:rPr>
              <w:t>одреди једначину кружнице из задатих услова – једноставнији примери</w:t>
            </w:r>
          </w:p>
          <w:p w:rsidR="00ED392B" w:rsidRDefault="00CE02ED">
            <w:pPr>
              <w:pStyle w:val="TableParagraph"/>
              <w:numPr>
                <w:ilvl w:val="0"/>
                <w:numId w:val="544"/>
              </w:numPr>
              <w:tabs>
                <w:tab w:val="left" w:pos="321"/>
              </w:tabs>
              <w:spacing w:before="2" w:line="200" w:lineRule="atLeast"/>
              <w:ind w:left="320" w:right="391" w:hanging="236"/>
              <w:rPr>
                <w:sz w:val="18"/>
              </w:rPr>
            </w:pPr>
            <w:r>
              <w:rPr>
                <w:sz w:val="18"/>
              </w:rPr>
              <w:t>испита међусобни положај праве и</w:t>
            </w:r>
            <w:r>
              <w:rPr>
                <w:spacing w:val="-1"/>
                <w:sz w:val="18"/>
              </w:rPr>
              <w:t xml:space="preserve"> </w:t>
            </w:r>
            <w:r>
              <w:rPr>
                <w:sz w:val="18"/>
              </w:rPr>
              <w:t>кружнице</w:t>
            </w:r>
          </w:p>
        </w:tc>
        <w:tc>
          <w:tcPr>
            <w:tcW w:w="2762" w:type="dxa"/>
            <w:vMerge w:val="restart"/>
          </w:tcPr>
          <w:p w:rsidR="00ED392B" w:rsidRDefault="00CE02ED">
            <w:pPr>
              <w:pStyle w:val="TableParagraph"/>
              <w:numPr>
                <w:ilvl w:val="0"/>
                <w:numId w:val="543"/>
              </w:numPr>
              <w:tabs>
                <w:tab w:val="left" w:pos="320"/>
              </w:tabs>
              <w:ind w:right="204" w:hanging="236"/>
              <w:rPr>
                <w:sz w:val="18"/>
              </w:rPr>
            </w:pPr>
            <w:r>
              <w:rPr>
                <w:sz w:val="18"/>
              </w:rPr>
              <w:t>Системи линеарних једначина. Гаусов</w:t>
            </w:r>
            <w:r>
              <w:rPr>
                <w:spacing w:val="1"/>
                <w:sz w:val="18"/>
              </w:rPr>
              <w:t xml:space="preserve"> </w:t>
            </w:r>
            <w:r>
              <w:rPr>
                <w:sz w:val="18"/>
              </w:rPr>
              <w:t>алгоритам</w:t>
            </w:r>
          </w:p>
          <w:p w:rsidR="00ED392B" w:rsidRDefault="00CE02ED">
            <w:pPr>
              <w:pStyle w:val="TableParagraph"/>
              <w:numPr>
                <w:ilvl w:val="0"/>
                <w:numId w:val="543"/>
              </w:numPr>
              <w:tabs>
                <w:tab w:val="left" w:pos="320"/>
              </w:tabs>
              <w:ind w:right="97"/>
              <w:rPr>
                <w:sz w:val="18"/>
              </w:rPr>
            </w:pPr>
            <w:r>
              <w:rPr>
                <w:sz w:val="18"/>
              </w:rPr>
              <w:t>Декартов координатни систем у равни. Координате тачке и растојање између две тачке</w:t>
            </w:r>
          </w:p>
          <w:p w:rsidR="00ED392B" w:rsidRDefault="00CE02ED">
            <w:pPr>
              <w:pStyle w:val="TableParagraph"/>
              <w:numPr>
                <w:ilvl w:val="0"/>
                <w:numId w:val="543"/>
              </w:numPr>
              <w:tabs>
                <w:tab w:val="left" w:pos="319"/>
              </w:tabs>
              <w:spacing w:before="2"/>
              <w:ind w:left="318" w:right="282" w:hanging="236"/>
              <w:rPr>
                <w:sz w:val="18"/>
              </w:rPr>
            </w:pPr>
            <w:r>
              <w:rPr>
                <w:sz w:val="18"/>
              </w:rPr>
              <w:t>Једначина праве у Декартовом правоуглом координатном систему. Општи и екплицитни облик једначине</w:t>
            </w:r>
            <w:r>
              <w:rPr>
                <w:spacing w:val="-2"/>
                <w:sz w:val="18"/>
              </w:rPr>
              <w:t xml:space="preserve"> </w:t>
            </w:r>
            <w:r>
              <w:rPr>
                <w:sz w:val="18"/>
              </w:rPr>
              <w:t>праве</w:t>
            </w:r>
          </w:p>
          <w:p w:rsidR="00ED392B" w:rsidRDefault="00CE02ED">
            <w:pPr>
              <w:pStyle w:val="TableParagraph"/>
              <w:numPr>
                <w:ilvl w:val="0"/>
                <w:numId w:val="543"/>
              </w:numPr>
              <w:tabs>
                <w:tab w:val="left" w:pos="319"/>
              </w:tabs>
              <w:spacing w:before="4"/>
              <w:ind w:left="318" w:right="425" w:hanging="236"/>
              <w:rPr>
                <w:sz w:val="18"/>
              </w:rPr>
            </w:pPr>
            <w:r>
              <w:rPr>
                <w:sz w:val="18"/>
              </w:rPr>
              <w:t>Једначина праве одређена тачком и коефицијентом правца</w:t>
            </w:r>
          </w:p>
          <w:p w:rsidR="00ED392B" w:rsidRDefault="00CE02ED">
            <w:pPr>
              <w:pStyle w:val="TableParagraph"/>
              <w:numPr>
                <w:ilvl w:val="0"/>
                <w:numId w:val="543"/>
              </w:numPr>
              <w:tabs>
                <w:tab w:val="left" w:pos="319"/>
              </w:tabs>
              <w:spacing w:before="2"/>
              <w:ind w:left="318" w:right="426"/>
              <w:rPr>
                <w:sz w:val="18"/>
              </w:rPr>
            </w:pPr>
            <w:r>
              <w:rPr>
                <w:sz w:val="18"/>
              </w:rPr>
              <w:t>Једначина праве одређена двема тачкама</w:t>
            </w:r>
          </w:p>
          <w:p w:rsidR="00ED392B" w:rsidRDefault="00CE02ED">
            <w:pPr>
              <w:pStyle w:val="TableParagraph"/>
              <w:numPr>
                <w:ilvl w:val="0"/>
                <w:numId w:val="543"/>
              </w:numPr>
              <w:tabs>
                <w:tab w:val="left" w:pos="319"/>
              </w:tabs>
              <w:spacing w:before="1"/>
              <w:ind w:left="318"/>
              <w:rPr>
                <w:sz w:val="18"/>
              </w:rPr>
            </w:pPr>
            <w:r>
              <w:rPr>
                <w:sz w:val="18"/>
              </w:rPr>
              <w:t>Узајамни положај две</w:t>
            </w:r>
            <w:r>
              <w:rPr>
                <w:spacing w:val="-1"/>
                <w:sz w:val="18"/>
              </w:rPr>
              <w:t xml:space="preserve"> </w:t>
            </w:r>
            <w:r>
              <w:rPr>
                <w:sz w:val="18"/>
              </w:rPr>
              <w:t>праве</w:t>
            </w:r>
          </w:p>
          <w:p w:rsidR="00ED392B" w:rsidRDefault="00CE02ED">
            <w:pPr>
              <w:pStyle w:val="TableParagraph"/>
              <w:numPr>
                <w:ilvl w:val="0"/>
                <w:numId w:val="543"/>
              </w:numPr>
              <w:tabs>
                <w:tab w:val="left" w:pos="319"/>
              </w:tabs>
              <w:ind w:left="318" w:right="330"/>
              <w:jc w:val="both"/>
              <w:rPr>
                <w:sz w:val="18"/>
              </w:rPr>
            </w:pPr>
            <w:r>
              <w:rPr>
                <w:sz w:val="18"/>
              </w:rPr>
              <w:t>Нормални облик једначине праве и растојање тачке од праве</w:t>
            </w:r>
          </w:p>
          <w:p w:rsidR="00ED392B" w:rsidRDefault="00CE02ED">
            <w:pPr>
              <w:pStyle w:val="TableParagraph"/>
              <w:numPr>
                <w:ilvl w:val="0"/>
                <w:numId w:val="543"/>
              </w:numPr>
              <w:tabs>
                <w:tab w:val="left" w:pos="319"/>
              </w:tabs>
              <w:spacing w:before="3"/>
              <w:ind w:left="318" w:hanging="236"/>
              <w:rPr>
                <w:sz w:val="18"/>
              </w:rPr>
            </w:pPr>
            <w:r>
              <w:rPr>
                <w:sz w:val="18"/>
              </w:rPr>
              <w:t>Једначина</w:t>
            </w:r>
            <w:r>
              <w:rPr>
                <w:spacing w:val="-4"/>
                <w:sz w:val="18"/>
              </w:rPr>
              <w:t xml:space="preserve"> </w:t>
            </w:r>
            <w:r>
              <w:rPr>
                <w:sz w:val="18"/>
              </w:rPr>
              <w:t>кружнице</w:t>
            </w:r>
          </w:p>
          <w:p w:rsidR="00ED392B" w:rsidRDefault="00CE02ED">
            <w:pPr>
              <w:pStyle w:val="TableParagraph"/>
              <w:numPr>
                <w:ilvl w:val="0"/>
                <w:numId w:val="543"/>
              </w:numPr>
              <w:tabs>
                <w:tab w:val="left" w:pos="325"/>
              </w:tabs>
              <w:spacing w:before="1"/>
              <w:ind w:left="324" w:right="419" w:hanging="242"/>
              <w:rPr>
                <w:sz w:val="18"/>
              </w:rPr>
            </w:pPr>
            <w:r>
              <w:rPr>
                <w:sz w:val="18"/>
              </w:rPr>
              <w:t>Узајамни положај праве и кружнице</w:t>
            </w:r>
          </w:p>
        </w:tc>
        <w:tc>
          <w:tcPr>
            <w:tcW w:w="2870" w:type="dxa"/>
            <w:tcBorders>
              <w:top w:val="nil"/>
              <w:bottom w:val="nil"/>
            </w:tcBorders>
          </w:tcPr>
          <w:p w:rsidR="00ED392B" w:rsidRDefault="00ED392B">
            <w:pPr>
              <w:pStyle w:val="TableParagraph"/>
              <w:spacing w:before="1"/>
              <w:rPr>
                <w:sz w:val="16"/>
              </w:rPr>
            </w:pPr>
          </w:p>
          <w:p w:rsidR="00ED392B" w:rsidRDefault="00CE02ED">
            <w:pPr>
              <w:pStyle w:val="TableParagraph"/>
              <w:numPr>
                <w:ilvl w:val="0"/>
                <w:numId w:val="542"/>
              </w:numPr>
              <w:tabs>
                <w:tab w:val="left" w:pos="326"/>
              </w:tabs>
              <w:ind w:right="83" w:hanging="236"/>
              <w:rPr>
                <w:sz w:val="18"/>
              </w:rPr>
            </w:pPr>
            <w:r>
              <w:rPr>
                <w:b/>
                <w:sz w:val="18"/>
              </w:rPr>
              <w:t xml:space="preserve">Експоненцијална и логаритамска функција: </w:t>
            </w:r>
            <w:r>
              <w:rPr>
                <w:sz w:val="18"/>
              </w:rPr>
              <w:t>важно је истаћи да су екпоненцијална и логаритамска функција инверзне. При решавању једначина указати на важност постављања одговарајућих услова.</w:t>
            </w:r>
          </w:p>
        </w:tc>
      </w:tr>
      <w:tr w:rsidR="00ED392B">
        <w:trPr>
          <w:trHeight w:val="2293"/>
        </w:trPr>
        <w:tc>
          <w:tcPr>
            <w:tcW w:w="1663" w:type="dxa"/>
            <w:tcBorders>
              <w:top w:val="nil"/>
              <w:bottom w:val="nil"/>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3"/>
              <w:ind w:left="289" w:right="279" w:hanging="1"/>
              <w:jc w:val="center"/>
              <w:rPr>
                <w:b/>
                <w:sz w:val="18"/>
              </w:rPr>
            </w:pPr>
            <w:r>
              <w:rPr>
                <w:b/>
                <w:sz w:val="18"/>
              </w:rPr>
              <w:t>Аналитичка геометрија у равни</w:t>
            </w:r>
          </w:p>
        </w:tc>
        <w:tc>
          <w:tcPr>
            <w:tcW w:w="2737" w:type="dxa"/>
            <w:tcBorders>
              <w:top w:val="nil"/>
              <w:bottom w:val="nil"/>
            </w:tcBorders>
          </w:tcPr>
          <w:p w:rsidR="00ED392B" w:rsidRDefault="00ED392B">
            <w:pPr>
              <w:pStyle w:val="TableParagraph"/>
              <w:rPr>
                <w:sz w:val="18"/>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bottom w:val="nil"/>
            </w:tcBorders>
          </w:tcPr>
          <w:p w:rsidR="00ED392B" w:rsidRDefault="00CE02ED">
            <w:pPr>
              <w:pStyle w:val="TableParagraph"/>
              <w:numPr>
                <w:ilvl w:val="0"/>
                <w:numId w:val="541"/>
              </w:numPr>
              <w:tabs>
                <w:tab w:val="left" w:pos="325"/>
              </w:tabs>
              <w:spacing w:before="99"/>
              <w:ind w:right="83" w:hanging="236"/>
              <w:rPr>
                <w:sz w:val="18"/>
              </w:rPr>
            </w:pPr>
            <w:r>
              <w:rPr>
                <w:b/>
                <w:sz w:val="18"/>
              </w:rPr>
              <w:t xml:space="preserve">Тригонометријске функције: </w:t>
            </w:r>
            <w:r>
              <w:rPr>
                <w:sz w:val="18"/>
              </w:rPr>
              <w:t>графике основних тригонометријских функција увести преношењем вредности тригонометријских функција са тригонометријског круга. Пажњу посветити адиционим формулама из којих непосредно следи већина тригонометријских формула.</w:t>
            </w:r>
          </w:p>
        </w:tc>
      </w:tr>
      <w:tr w:rsidR="00ED392B">
        <w:trPr>
          <w:trHeight w:val="2688"/>
        </w:trPr>
        <w:tc>
          <w:tcPr>
            <w:tcW w:w="1663" w:type="dxa"/>
            <w:tcBorders>
              <w:top w:val="nil"/>
              <w:bottom w:val="nil"/>
            </w:tcBorders>
          </w:tcPr>
          <w:p w:rsidR="00ED392B" w:rsidRDefault="00ED392B">
            <w:pPr>
              <w:pStyle w:val="TableParagraph"/>
              <w:rPr>
                <w:sz w:val="18"/>
              </w:rPr>
            </w:pPr>
          </w:p>
        </w:tc>
        <w:tc>
          <w:tcPr>
            <w:tcW w:w="2737" w:type="dxa"/>
            <w:tcBorders>
              <w:top w:val="nil"/>
              <w:bottom w:val="nil"/>
            </w:tcBorders>
          </w:tcPr>
          <w:p w:rsidR="00ED392B" w:rsidRDefault="00ED392B">
            <w:pPr>
              <w:pStyle w:val="TableParagraph"/>
              <w:rPr>
                <w:sz w:val="18"/>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bottom w:val="nil"/>
            </w:tcBorders>
          </w:tcPr>
          <w:p w:rsidR="00ED392B" w:rsidRDefault="00CE02ED">
            <w:pPr>
              <w:pStyle w:val="TableParagraph"/>
              <w:numPr>
                <w:ilvl w:val="0"/>
                <w:numId w:val="540"/>
              </w:numPr>
              <w:tabs>
                <w:tab w:val="left" w:pos="327"/>
              </w:tabs>
              <w:spacing w:before="96"/>
              <w:ind w:right="83" w:hanging="236"/>
              <w:rPr>
                <w:sz w:val="18"/>
              </w:rPr>
            </w:pPr>
            <w:r>
              <w:rPr>
                <w:b/>
                <w:sz w:val="18"/>
              </w:rPr>
              <w:t xml:space="preserve">Аналитичка геометрија у равни: </w:t>
            </w:r>
            <w:r>
              <w:rPr>
                <w:sz w:val="18"/>
              </w:rPr>
              <w:t>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w:t>
            </w:r>
            <w:r>
              <w:rPr>
                <w:spacing w:val="-1"/>
                <w:sz w:val="18"/>
              </w:rPr>
              <w:t xml:space="preserve"> </w:t>
            </w:r>
            <w:r>
              <w:rPr>
                <w:sz w:val="18"/>
              </w:rPr>
              <w:t>облику.</w:t>
            </w:r>
          </w:p>
        </w:tc>
      </w:tr>
      <w:tr w:rsidR="00ED392B">
        <w:trPr>
          <w:trHeight w:val="678"/>
        </w:trPr>
        <w:tc>
          <w:tcPr>
            <w:tcW w:w="1663" w:type="dxa"/>
            <w:tcBorders>
              <w:top w:val="nil"/>
            </w:tcBorders>
          </w:tcPr>
          <w:p w:rsidR="00ED392B" w:rsidRDefault="00ED392B">
            <w:pPr>
              <w:pStyle w:val="TableParagraph"/>
              <w:rPr>
                <w:sz w:val="18"/>
              </w:rPr>
            </w:pPr>
          </w:p>
        </w:tc>
        <w:tc>
          <w:tcPr>
            <w:tcW w:w="2737" w:type="dxa"/>
            <w:tcBorders>
              <w:top w:val="nil"/>
            </w:tcBorders>
          </w:tcPr>
          <w:p w:rsidR="00ED392B" w:rsidRDefault="00ED392B">
            <w:pPr>
              <w:pStyle w:val="TableParagraph"/>
              <w:rPr>
                <w:sz w:val="18"/>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tcBorders>
          </w:tcPr>
          <w:p w:rsidR="00ED392B" w:rsidRDefault="00CE02ED">
            <w:pPr>
              <w:pStyle w:val="TableParagraph"/>
              <w:numPr>
                <w:ilvl w:val="0"/>
                <w:numId w:val="539"/>
              </w:numPr>
              <w:tabs>
                <w:tab w:val="left" w:pos="325"/>
              </w:tabs>
              <w:spacing w:before="99"/>
              <w:ind w:right="466"/>
              <w:rPr>
                <w:sz w:val="18"/>
              </w:rPr>
            </w:pPr>
            <w:r>
              <w:rPr>
                <w:b/>
                <w:sz w:val="18"/>
              </w:rPr>
              <w:t xml:space="preserve">Низови: </w:t>
            </w:r>
            <w:r>
              <w:rPr>
                <w:sz w:val="18"/>
              </w:rPr>
              <w:t>примере низова узимати из разних области</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2737"/>
        <w:gridCol w:w="2795"/>
        <w:gridCol w:w="2762"/>
        <w:gridCol w:w="2870"/>
      </w:tblGrid>
      <w:tr w:rsidR="00ED392B">
        <w:trPr>
          <w:trHeight w:val="426"/>
        </w:trPr>
        <w:tc>
          <w:tcPr>
            <w:tcW w:w="1663" w:type="dxa"/>
          </w:tcPr>
          <w:p w:rsidR="00ED392B" w:rsidRDefault="00ED392B">
            <w:pPr>
              <w:pStyle w:val="TableParagraph"/>
              <w:rPr>
                <w:sz w:val="18"/>
              </w:rPr>
            </w:pPr>
          </w:p>
        </w:tc>
        <w:tc>
          <w:tcPr>
            <w:tcW w:w="2737" w:type="dxa"/>
          </w:tcPr>
          <w:p w:rsidR="00ED392B" w:rsidRDefault="00ED392B">
            <w:pPr>
              <w:pStyle w:val="TableParagraph"/>
              <w:rPr>
                <w:sz w:val="18"/>
              </w:rPr>
            </w:pPr>
          </w:p>
        </w:tc>
        <w:tc>
          <w:tcPr>
            <w:tcW w:w="2795" w:type="dxa"/>
          </w:tcPr>
          <w:p w:rsidR="00ED392B" w:rsidRDefault="00CE02ED">
            <w:pPr>
              <w:pStyle w:val="TableParagraph"/>
              <w:numPr>
                <w:ilvl w:val="0"/>
                <w:numId w:val="538"/>
              </w:numPr>
              <w:tabs>
                <w:tab w:val="left" w:pos="325"/>
              </w:tabs>
              <w:spacing w:before="14" w:line="208" w:lineRule="exact"/>
              <w:ind w:right="285" w:hanging="236"/>
              <w:rPr>
                <w:sz w:val="18"/>
              </w:rPr>
            </w:pPr>
            <w:r>
              <w:rPr>
                <w:sz w:val="18"/>
              </w:rPr>
              <w:t>одреди једначину тангенте кружнице из задатих</w:t>
            </w:r>
            <w:r>
              <w:rPr>
                <w:spacing w:val="-1"/>
                <w:sz w:val="18"/>
              </w:rPr>
              <w:t xml:space="preserve"> </w:t>
            </w:r>
            <w:r>
              <w:rPr>
                <w:sz w:val="18"/>
              </w:rPr>
              <w:t>услова</w:t>
            </w:r>
          </w:p>
        </w:tc>
        <w:tc>
          <w:tcPr>
            <w:tcW w:w="2762" w:type="dxa"/>
          </w:tcPr>
          <w:p w:rsidR="00ED392B" w:rsidRDefault="00ED392B">
            <w:pPr>
              <w:pStyle w:val="TableParagraph"/>
              <w:rPr>
                <w:sz w:val="18"/>
              </w:rPr>
            </w:pPr>
          </w:p>
        </w:tc>
        <w:tc>
          <w:tcPr>
            <w:tcW w:w="2870" w:type="dxa"/>
            <w:vMerge w:val="restart"/>
            <w:tcBorders>
              <w:bottom w:val="nil"/>
            </w:tcBorders>
          </w:tcPr>
          <w:p w:rsidR="00ED392B" w:rsidRDefault="00CE02ED">
            <w:pPr>
              <w:pStyle w:val="TableParagraph"/>
              <w:ind w:left="324" w:right="269"/>
              <w:rPr>
                <w:sz w:val="18"/>
              </w:rPr>
            </w:pPr>
            <w:r>
              <w:rPr>
                <w:sz w:val="18"/>
              </w:rPr>
              <w:t>математике, (нпр. из геометрије) као и из свакодневног живота (нпр. неки изабрани проблем сложеног интересног рачуна, као увод у следећу наставну тему).</w:t>
            </w:r>
          </w:p>
        </w:tc>
      </w:tr>
      <w:tr w:rsidR="00ED392B">
        <w:trPr>
          <w:trHeight w:val="1113"/>
        </w:trPr>
        <w:tc>
          <w:tcPr>
            <w:tcW w:w="1663" w:type="dxa"/>
            <w:tcBorders>
              <w:bottom w:val="nil"/>
            </w:tcBorders>
          </w:tcPr>
          <w:p w:rsidR="00ED392B" w:rsidRDefault="00ED392B">
            <w:pPr>
              <w:pStyle w:val="TableParagraph"/>
              <w:rPr>
                <w:sz w:val="18"/>
              </w:rPr>
            </w:pPr>
          </w:p>
        </w:tc>
        <w:tc>
          <w:tcPr>
            <w:tcW w:w="2737" w:type="dxa"/>
            <w:vMerge w:val="restart"/>
          </w:tcPr>
          <w:p w:rsidR="00ED392B" w:rsidRDefault="00CE02ED">
            <w:pPr>
              <w:pStyle w:val="TableParagraph"/>
              <w:numPr>
                <w:ilvl w:val="0"/>
                <w:numId w:val="537"/>
              </w:numPr>
              <w:tabs>
                <w:tab w:val="left" w:pos="325"/>
              </w:tabs>
              <w:spacing w:line="217" w:lineRule="exact"/>
              <w:ind w:hanging="236"/>
              <w:rPr>
                <w:sz w:val="18"/>
              </w:rPr>
            </w:pPr>
            <w:r>
              <w:rPr>
                <w:sz w:val="18"/>
              </w:rPr>
              <w:t>Упознавање са појмом</w:t>
            </w:r>
            <w:r>
              <w:rPr>
                <w:spacing w:val="-1"/>
                <w:sz w:val="18"/>
              </w:rPr>
              <w:t xml:space="preserve"> </w:t>
            </w:r>
            <w:r>
              <w:rPr>
                <w:sz w:val="18"/>
              </w:rPr>
              <w:t>низа</w:t>
            </w:r>
          </w:p>
          <w:p w:rsidR="00ED392B" w:rsidRDefault="00CE02ED">
            <w:pPr>
              <w:pStyle w:val="TableParagraph"/>
              <w:numPr>
                <w:ilvl w:val="0"/>
                <w:numId w:val="537"/>
              </w:numPr>
              <w:tabs>
                <w:tab w:val="left" w:pos="325"/>
              </w:tabs>
              <w:ind w:right="202" w:hanging="236"/>
              <w:rPr>
                <w:sz w:val="18"/>
              </w:rPr>
            </w:pPr>
            <w:r>
              <w:rPr>
                <w:sz w:val="18"/>
              </w:rPr>
              <w:t>Разумевање појмова аритметички и геометријски низ и примена на конкретне проблеме</w:t>
            </w:r>
          </w:p>
        </w:tc>
        <w:tc>
          <w:tcPr>
            <w:tcW w:w="2795" w:type="dxa"/>
            <w:vMerge w:val="restart"/>
          </w:tcPr>
          <w:p w:rsidR="00ED392B" w:rsidRDefault="00CE02ED">
            <w:pPr>
              <w:pStyle w:val="TableParagraph"/>
              <w:numPr>
                <w:ilvl w:val="0"/>
                <w:numId w:val="536"/>
              </w:numPr>
              <w:tabs>
                <w:tab w:val="left" w:pos="324"/>
              </w:tabs>
              <w:ind w:right="159" w:hanging="236"/>
              <w:rPr>
                <w:sz w:val="18"/>
              </w:rPr>
            </w:pPr>
            <w:r>
              <w:rPr>
                <w:sz w:val="18"/>
              </w:rPr>
              <w:t>препозна општи члан низа када су дати почетни чланови низа (једноставнији примери)</w:t>
            </w:r>
          </w:p>
          <w:p w:rsidR="00ED392B" w:rsidRDefault="00CE02ED">
            <w:pPr>
              <w:pStyle w:val="TableParagraph"/>
              <w:numPr>
                <w:ilvl w:val="0"/>
                <w:numId w:val="536"/>
              </w:numPr>
              <w:tabs>
                <w:tab w:val="left" w:pos="324"/>
              </w:tabs>
              <w:ind w:left="322" w:right="268" w:hanging="236"/>
              <w:rPr>
                <w:sz w:val="18"/>
              </w:rPr>
            </w:pPr>
            <w:r>
              <w:rPr>
                <w:sz w:val="18"/>
              </w:rPr>
              <w:t>препозна аритметички низ и одреди везу између општeг члана, првог члана и диференције</w:t>
            </w:r>
            <w:r>
              <w:rPr>
                <w:spacing w:val="-1"/>
                <w:sz w:val="18"/>
              </w:rPr>
              <w:t xml:space="preserve"> </w:t>
            </w:r>
            <w:r>
              <w:rPr>
                <w:sz w:val="18"/>
              </w:rPr>
              <w:t>низа</w:t>
            </w:r>
          </w:p>
          <w:p w:rsidR="00ED392B" w:rsidRDefault="00CE02ED">
            <w:pPr>
              <w:pStyle w:val="TableParagraph"/>
              <w:numPr>
                <w:ilvl w:val="0"/>
                <w:numId w:val="536"/>
              </w:numPr>
              <w:tabs>
                <w:tab w:val="left" w:pos="323"/>
              </w:tabs>
              <w:spacing w:before="1"/>
              <w:ind w:left="322" w:hanging="236"/>
              <w:rPr>
                <w:sz w:val="18"/>
              </w:rPr>
            </w:pPr>
            <w:r>
              <w:rPr>
                <w:sz w:val="18"/>
              </w:rPr>
              <w:t>израчуна збир првих n</w:t>
            </w:r>
          </w:p>
          <w:p w:rsidR="00ED392B" w:rsidRDefault="00CE02ED">
            <w:pPr>
              <w:pStyle w:val="TableParagraph"/>
              <w:ind w:left="322"/>
              <w:rPr>
                <w:sz w:val="18"/>
              </w:rPr>
            </w:pPr>
            <w:r>
              <w:rPr>
                <w:sz w:val="18"/>
              </w:rPr>
              <w:t>чланова аритметичког низа</w:t>
            </w:r>
          </w:p>
          <w:p w:rsidR="00ED392B" w:rsidRDefault="00CE02ED">
            <w:pPr>
              <w:pStyle w:val="TableParagraph"/>
              <w:numPr>
                <w:ilvl w:val="0"/>
                <w:numId w:val="536"/>
              </w:numPr>
              <w:tabs>
                <w:tab w:val="left" w:pos="323"/>
              </w:tabs>
              <w:spacing w:before="1"/>
              <w:ind w:left="321" w:right="195" w:hanging="236"/>
              <w:rPr>
                <w:sz w:val="18"/>
              </w:rPr>
            </w:pPr>
            <w:r>
              <w:rPr>
                <w:sz w:val="18"/>
              </w:rPr>
              <w:t>препозна геометријски низ и одреди везу између општeг члана и првог члана и количника низа</w:t>
            </w:r>
          </w:p>
          <w:p w:rsidR="00ED392B" w:rsidRDefault="00CE02ED">
            <w:pPr>
              <w:pStyle w:val="TableParagraph"/>
              <w:numPr>
                <w:ilvl w:val="0"/>
                <w:numId w:val="536"/>
              </w:numPr>
              <w:tabs>
                <w:tab w:val="left" w:pos="323"/>
              </w:tabs>
              <w:spacing w:before="4" w:line="220" w:lineRule="exact"/>
              <w:ind w:left="322"/>
              <w:rPr>
                <w:sz w:val="18"/>
              </w:rPr>
            </w:pPr>
            <w:r>
              <w:rPr>
                <w:sz w:val="18"/>
              </w:rPr>
              <w:t>израчуна збир првих n</w:t>
            </w:r>
          </w:p>
          <w:p w:rsidR="00ED392B" w:rsidRDefault="00CE02ED">
            <w:pPr>
              <w:pStyle w:val="TableParagraph"/>
              <w:spacing w:line="186" w:lineRule="exact"/>
              <w:ind w:left="321"/>
              <w:rPr>
                <w:sz w:val="18"/>
              </w:rPr>
            </w:pPr>
            <w:r>
              <w:rPr>
                <w:sz w:val="18"/>
              </w:rPr>
              <w:t>чланова геометријског низа</w:t>
            </w:r>
          </w:p>
        </w:tc>
        <w:tc>
          <w:tcPr>
            <w:tcW w:w="2762" w:type="dxa"/>
            <w:vMerge w:val="restart"/>
          </w:tcPr>
          <w:p w:rsidR="00ED392B" w:rsidRDefault="00CE02ED">
            <w:pPr>
              <w:pStyle w:val="TableParagraph"/>
              <w:numPr>
                <w:ilvl w:val="0"/>
                <w:numId w:val="535"/>
              </w:numPr>
              <w:tabs>
                <w:tab w:val="left" w:pos="322"/>
              </w:tabs>
              <w:spacing w:line="217" w:lineRule="exact"/>
              <w:ind w:hanging="236"/>
              <w:rPr>
                <w:sz w:val="18"/>
              </w:rPr>
            </w:pPr>
            <w:r>
              <w:rPr>
                <w:sz w:val="18"/>
              </w:rPr>
              <w:t>Појам</w:t>
            </w:r>
            <w:r>
              <w:rPr>
                <w:spacing w:val="-1"/>
                <w:sz w:val="18"/>
              </w:rPr>
              <w:t xml:space="preserve"> </w:t>
            </w:r>
            <w:r>
              <w:rPr>
                <w:sz w:val="18"/>
              </w:rPr>
              <w:t>низа</w:t>
            </w:r>
          </w:p>
          <w:p w:rsidR="00ED392B" w:rsidRDefault="00CE02ED">
            <w:pPr>
              <w:pStyle w:val="TableParagraph"/>
              <w:numPr>
                <w:ilvl w:val="0"/>
                <w:numId w:val="535"/>
              </w:numPr>
              <w:tabs>
                <w:tab w:val="left" w:pos="321"/>
              </w:tabs>
              <w:ind w:hanging="236"/>
              <w:rPr>
                <w:sz w:val="18"/>
              </w:rPr>
            </w:pPr>
            <w:r>
              <w:rPr>
                <w:sz w:val="18"/>
              </w:rPr>
              <w:t>Аритметички низ</w:t>
            </w:r>
          </w:p>
          <w:p w:rsidR="00ED392B" w:rsidRDefault="00CE02ED">
            <w:pPr>
              <w:pStyle w:val="TableParagraph"/>
              <w:numPr>
                <w:ilvl w:val="0"/>
                <w:numId w:val="535"/>
              </w:numPr>
              <w:tabs>
                <w:tab w:val="left" w:pos="321"/>
              </w:tabs>
              <w:ind w:right="760" w:hanging="236"/>
              <w:rPr>
                <w:sz w:val="18"/>
              </w:rPr>
            </w:pPr>
            <w:r>
              <w:rPr>
                <w:sz w:val="18"/>
              </w:rPr>
              <w:t>Збир првих n чланова аритметичког низа</w:t>
            </w:r>
          </w:p>
          <w:p w:rsidR="00ED392B" w:rsidRDefault="00CE02ED">
            <w:pPr>
              <w:pStyle w:val="TableParagraph"/>
              <w:numPr>
                <w:ilvl w:val="0"/>
                <w:numId w:val="535"/>
              </w:numPr>
              <w:tabs>
                <w:tab w:val="left" w:pos="321"/>
              </w:tabs>
              <w:spacing w:before="2"/>
              <w:rPr>
                <w:sz w:val="18"/>
              </w:rPr>
            </w:pPr>
            <w:r>
              <w:rPr>
                <w:sz w:val="18"/>
              </w:rPr>
              <w:t>Геометријски</w:t>
            </w:r>
            <w:r>
              <w:rPr>
                <w:spacing w:val="-1"/>
                <w:sz w:val="18"/>
              </w:rPr>
              <w:t xml:space="preserve"> </w:t>
            </w:r>
            <w:r>
              <w:rPr>
                <w:sz w:val="18"/>
              </w:rPr>
              <w:t>низ</w:t>
            </w:r>
          </w:p>
          <w:p w:rsidR="00ED392B" w:rsidRDefault="00CE02ED">
            <w:pPr>
              <w:pStyle w:val="TableParagraph"/>
              <w:numPr>
                <w:ilvl w:val="0"/>
                <w:numId w:val="535"/>
              </w:numPr>
              <w:tabs>
                <w:tab w:val="left" w:pos="321"/>
              </w:tabs>
              <w:ind w:right="760"/>
              <w:rPr>
                <w:sz w:val="18"/>
              </w:rPr>
            </w:pPr>
            <w:r>
              <w:rPr>
                <w:sz w:val="18"/>
              </w:rPr>
              <w:t>Збир првих n чланова геометријског</w:t>
            </w:r>
            <w:r>
              <w:rPr>
                <w:spacing w:val="-1"/>
                <w:sz w:val="18"/>
              </w:rPr>
              <w:t xml:space="preserve"> </w:t>
            </w:r>
            <w:r>
              <w:rPr>
                <w:sz w:val="18"/>
              </w:rPr>
              <w:t>низа</w:t>
            </w:r>
          </w:p>
        </w:tc>
        <w:tc>
          <w:tcPr>
            <w:tcW w:w="2870" w:type="dxa"/>
            <w:vMerge/>
            <w:tcBorders>
              <w:top w:val="nil"/>
              <w:bottom w:val="nil"/>
            </w:tcBorders>
          </w:tcPr>
          <w:p w:rsidR="00ED392B" w:rsidRDefault="00ED392B">
            <w:pPr>
              <w:rPr>
                <w:sz w:val="2"/>
                <w:szCs w:val="2"/>
              </w:rPr>
            </w:pPr>
          </w:p>
        </w:tc>
      </w:tr>
      <w:tr w:rsidR="00ED392B">
        <w:trPr>
          <w:trHeight w:val="2054"/>
        </w:trPr>
        <w:tc>
          <w:tcPr>
            <w:tcW w:w="1663" w:type="dxa"/>
            <w:tcBorders>
              <w:top w:val="nil"/>
            </w:tcBorders>
          </w:tcPr>
          <w:p w:rsidR="00ED392B" w:rsidRDefault="00ED392B">
            <w:pPr>
              <w:pStyle w:val="TableParagraph"/>
              <w:rPr>
                <w:sz w:val="20"/>
              </w:rPr>
            </w:pPr>
          </w:p>
          <w:p w:rsidR="00ED392B" w:rsidRDefault="00CE02ED">
            <w:pPr>
              <w:pStyle w:val="TableParagraph"/>
              <w:spacing w:before="131"/>
              <w:ind w:left="525"/>
              <w:rPr>
                <w:b/>
                <w:sz w:val="18"/>
              </w:rPr>
            </w:pPr>
            <w:r>
              <w:rPr>
                <w:b/>
                <w:sz w:val="18"/>
              </w:rPr>
              <w:t>Низови</w:t>
            </w:r>
          </w:p>
        </w:tc>
        <w:tc>
          <w:tcPr>
            <w:tcW w:w="2737" w:type="dxa"/>
            <w:vMerge/>
            <w:tcBorders>
              <w:top w:val="nil"/>
            </w:tcBorders>
          </w:tcPr>
          <w:p w:rsidR="00ED392B" w:rsidRDefault="00ED392B">
            <w:pPr>
              <w:rPr>
                <w:sz w:val="2"/>
                <w:szCs w:val="2"/>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vMerge w:val="restart"/>
            <w:tcBorders>
              <w:top w:val="nil"/>
              <w:bottom w:val="nil"/>
            </w:tcBorders>
          </w:tcPr>
          <w:p w:rsidR="00ED392B" w:rsidRDefault="00CE02ED">
            <w:pPr>
              <w:pStyle w:val="TableParagraph"/>
              <w:numPr>
                <w:ilvl w:val="0"/>
                <w:numId w:val="534"/>
              </w:numPr>
              <w:tabs>
                <w:tab w:val="left" w:pos="325"/>
              </w:tabs>
              <w:spacing w:before="99"/>
              <w:ind w:right="258" w:hanging="236"/>
              <w:rPr>
                <w:sz w:val="18"/>
              </w:rPr>
            </w:pPr>
            <w:r>
              <w:rPr>
                <w:b/>
                <w:sz w:val="18"/>
              </w:rPr>
              <w:t xml:space="preserve">Елементи финансијске математике: </w:t>
            </w:r>
            <w:r>
              <w:rPr>
                <w:sz w:val="18"/>
              </w:rPr>
              <w:t>користити што више конкретних примера из живота.</w:t>
            </w:r>
          </w:p>
          <w:p w:rsidR="00ED392B" w:rsidRDefault="00CE02ED">
            <w:pPr>
              <w:pStyle w:val="TableParagraph"/>
              <w:spacing w:before="16"/>
              <w:ind w:left="132" w:right="122" w:firstLine="19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1"/>
                <w:numId w:val="534"/>
              </w:numPr>
              <w:tabs>
                <w:tab w:val="left" w:pos="525"/>
              </w:tabs>
              <w:spacing w:before="3"/>
              <w:rPr>
                <w:sz w:val="18"/>
              </w:rPr>
            </w:pPr>
            <w:r>
              <w:rPr>
                <w:sz w:val="18"/>
              </w:rPr>
              <w:t>активност ученика на часу;</w:t>
            </w:r>
          </w:p>
          <w:p w:rsidR="00ED392B" w:rsidRDefault="00CE02ED">
            <w:pPr>
              <w:pStyle w:val="TableParagraph"/>
              <w:numPr>
                <w:ilvl w:val="1"/>
                <w:numId w:val="534"/>
              </w:numPr>
              <w:tabs>
                <w:tab w:val="left" w:pos="525"/>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1"/>
                <w:numId w:val="534"/>
              </w:numPr>
              <w:tabs>
                <w:tab w:val="left" w:pos="525"/>
              </w:tabs>
              <w:rPr>
                <w:sz w:val="18"/>
              </w:rPr>
            </w:pPr>
            <w:r>
              <w:rPr>
                <w:sz w:val="18"/>
              </w:rPr>
              <w:t>писмену провера</w:t>
            </w:r>
            <w:r>
              <w:rPr>
                <w:spacing w:val="-1"/>
                <w:sz w:val="18"/>
              </w:rPr>
              <w:t xml:space="preserve"> </w:t>
            </w:r>
            <w:r>
              <w:rPr>
                <w:sz w:val="18"/>
              </w:rPr>
              <w:t>знања;</w:t>
            </w:r>
          </w:p>
          <w:p w:rsidR="00ED392B" w:rsidRDefault="00CE02ED">
            <w:pPr>
              <w:pStyle w:val="TableParagraph"/>
              <w:numPr>
                <w:ilvl w:val="1"/>
                <w:numId w:val="534"/>
              </w:numPr>
              <w:tabs>
                <w:tab w:val="left" w:pos="525"/>
              </w:tabs>
              <w:spacing w:before="1"/>
              <w:rPr>
                <w:sz w:val="18"/>
              </w:rPr>
            </w:pPr>
            <w:r>
              <w:rPr>
                <w:sz w:val="18"/>
              </w:rPr>
              <w:t>тестове</w:t>
            </w:r>
            <w:r>
              <w:rPr>
                <w:spacing w:val="-2"/>
                <w:sz w:val="18"/>
              </w:rPr>
              <w:t xml:space="preserve"> </w:t>
            </w:r>
            <w:r>
              <w:rPr>
                <w:sz w:val="18"/>
              </w:rPr>
              <w:t>знања.</w:t>
            </w:r>
          </w:p>
        </w:tc>
      </w:tr>
      <w:tr w:rsidR="00ED392B">
        <w:trPr>
          <w:trHeight w:val="449"/>
        </w:trPr>
        <w:tc>
          <w:tcPr>
            <w:tcW w:w="1663" w:type="dxa"/>
            <w:tcBorders>
              <w:bottom w:val="nil"/>
            </w:tcBorders>
          </w:tcPr>
          <w:p w:rsidR="00ED392B" w:rsidRDefault="00ED392B">
            <w:pPr>
              <w:pStyle w:val="TableParagraph"/>
              <w:rPr>
                <w:sz w:val="18"/>
              </w:rPr>
            </w:pPr>
          </w:p>
        </w:tc>
        <w:tc>
          <w:tcPr>
            <w:tcW w:w="2737" w:type="dxa"/>
            <w:vMerge w:val="restart"/>
          </w:tcPr>
          <w:p w:rsidR="00ED392B" w:rsidRDefault="00CE02ED">
            <w:pPr>
              <w:pStyle w:val="TableParagraph"/>
              <w:numPr>
                <w:ilvl w:val="0"/>
                <w:numId w:val="533"/>
              </w:numPr>
              <w:tabs>
                <w:tab w:val="left" w:pos="325"/>
              </w:tabs>
              <w:ind w:right="460"/>
              <w:jc w:val="both"/>
              <w:rPr>
                <w:sz w:val="18"/>
              </w:rPr>
            </w:pPr>
            <w:r>
              <w:rPr>
                <w:sz w:val="18"/>
              </w:rPr>
              <w:t>Упознавање са основним елементима финансијске математике</w:t>
            </w:r>
          </w:p>
        </w:tc>
        <w:tc>
          <w:tcPr>
            <w:tcW w:w="2795" w:type="dxa"/>
            <w:vMerge w:val="restart"/>
          </w:tcPr>
          <w:p w:rsidR="00ED392B" w:rsidRDefault="00CE02ED">
            <w:pPr>
              <w:pStyle w:val="TableParagraph"/>
              <w:numPr>
                <w:ilvl w:val="0"/>
                <w:numId w:val="532"/>
              </w:numPr>
              <w:tabs>
                <w:tab w:val="left" w:pos="325"/>
              </w:tabs>
              <w:ind w:right="91"/>
              <w:rPr>
                <w:sz w:val="18"/>
              </w:rPr>
            </w:pPr>
            <w:r>
              <w:rPr>
                <w:sz w:val="18"/>
              </w:rPr>
              <w:t>примени каматни рачун од сто (време дато у годинама, месецима или</w:t>
            </w:r>
            <w:r>
              <w:rPr>
                <w:spacing w:val="-1"/>
                <w:sz w:val="18"/>
              </w:rPr>
              <w:t xml:space="preserve"> </w:t>
            </w:r>
            <w:r>
              <w:rPr>
                <w:sz w:val="18"/>
              </w:rPr>
              <w:t>данима)</w:t>
            </w:r>
          </w:p>
          <w:p w:rsidR="00ED392B" w:rsidRDefault="00CE02ED">
            <w:pPr>
              <w:pStyle w:val="TableParagraph"/>
              <w:numPr>
                <w:ilvl w:val="0"/>
                <w:numId w:val="532"/>
              </w:numPr>
              <w:tabs>
                <w:tab w:val="left" w:pos="324"/>
              </w:tabs>
              <w:spacing w:before="1"/>
              <w:ind w:left="323" w:right="380" w:hanging="236"/>
              <w:rPr>
                <w:sz w:val="18"/>
              </w:rPr>
            </w:pPr>
            <w:r>
              <w:rPr>
                <w:sz w:val="18"/>
              </w:rPr>
              <w:t>објасни појам менице и на који начин се употребљава</w:t>
            </w:r>
          </w:p>
          <w:p w:rsidR="00ED392B" w:rsidRDefault="00CE02ED">
            <w:pPr>
              <w:pStyle w:val="TableParagraph"/>
              <w:numPr>
                <w:ilvl w:val="0"/>
                <w:numId w:val="532"/>
              </w:numPr>
              <w:tabs>
                <w:tab w:val="left" w:pos="324"/>
              </w:tabs>
              <w:spacing w:before="2"/>
              <w:ind w:left="323" w:right="96" w:hanging="236"/>
              <w:rPr>
                <w:sz w:val="18"/>
              </w:rPr>
            </w:pPr>
            <w:r>
              <w:rPr>
                <w:sz w:val="18"/>
              </w:rPr>
              <w:t>примени прост каматни рачун на обрачунавање камате код штедних улога и потрошачких кредита</w:t>
            </w:r>
          </w:p>
          <w:p w:rsidR="00ED392B" w:rsidRDefault="00CE02ED">
            <w:pPr>
              <w:pStyle w:val="TableParagraph"/>
              <w:numPr>
                <w:ilvl w:val="0"/>
                <w:numId w:val="532"/>
              </w:numPr>
              <w:tabs>
                <w:tab w:val="left" w:pos="323"/>
              </w:tabs>
              <w:spacing w:before="3"/>
              <w:ind w:left="322" w:right="197" w:hanging="236"/>
              <w:rPr>
                <w:sz w:val="18"/>
              </w:rPr>
            </w:pPr>
            <w:r>
              <w:rPr>
                <w:sz w:val="18"/>
              </w:rPr>
              <w:t>покаже разлику између простог и сложеног каматног рачуна на датом примеру</w:t>
            </w:r>
          </w:p>
        </w:tc>
        <w:tc>
          <w:tcPr>
            <w:tcW w:w="2762" w:type="dxa"/>
            <w:vMerge w:val="restart"/>
          </w:tcPr>
          <w:p w:rsidR="00ED392B" w:rsidRDefault="00CE02ED">
            <w:pPr>
              <w:pStyle w:val="TableParagraph"/>
              <w:numPr>
                <w:ilvl w:val="0"/>
                <w:numId w:val="531"/>
              </w:numPr>
              <w:tabs>
                <w:tab w:val="left" w:pos="322"/>
              </w:tabs>
              <w:ind w:hanging="236"/>
              <w:rPr>
                <w:sz w:val="18"/>
              </w:rPr>
            </w:pPr>
            <w:r>
              <w:rPr>
                <w:sz w:val="18"/>
              </w:rPr>
              <w:t>Прост каматни рачун</w:t>
            </w:r>
          </w:p>
          <w:p w:rsidR="00ED392B" w:rsidRDefault="00CE02ED">
            <w:pPr>
              <w:pStyle w:val="TableParagraph"/>
              <w:numPr>
                <w:ilvl w:val="0"/>
                <w:numId w:val="531"/>
              </w:numPr>
              <w:tabs>
                <w:tab w:val="left" w:pos="322"/>
              </w:tabs>
              <w:ind w:right="174" w:hanging="236"/>
              <w:rPr>
                <w:sz w:val="18"/>
              </w:rPr>
            </w:pPr>
            <w:r>
              <w:rPr>
                <w:sz w:val="18"/>
              </w:rPr>
              <w:t>Примена простог каматног рачуна (рад са меницама и са рачуном штедног улога, потрошачки кредити)</w:t>
            </w:r>
          </w:p>
          <w:p w:rsidR="00ED392B" w:rsidRDefault="00CE02ED">
            <w:pPr>
              <w:pStyle w:val="TableParagraph"/>
              <w:numPr>
                <w:ilvl w:val="0"/>
                <w:numId w:val="531"/>
              </w:numPr>
              <w:tabs>
                <w:tab w:val="left" w:pos="321"/>
              </w:tabs>
              <w:spacing w:before="2"/>
              <w:ind w:right="442" w:hanging="236"/>
              <w:rPr>
                <w:sz w:val="18"/>
              </w:rPr>
            </w:pPr>
            <w:r>
              <w:rPr>
                <w:sz w:val="18"/>
              </w:rPr>
              <w:t>Појам сложеног каматног рачуна</w:t>
            </w:r>
          </w:p>
        </w:tc>
        <w:tc>
          <w:tcPr>
            <w:tcW w:w="2870" w:type="dxa"/>
            <w:vMerge/>
            <w:tcBorders>
              <w:top w:val="nil"/>
              <w:bottom w:val="nil"/>
            </w:tcBorders>
          </w:tcPr>
          <w:p w:rsidR="00ED392B" w:rsidRDefault="00ED392B">
            <w:pPr>
              <w:rPr>
                <w:sz w:val="2"/>
                <w:szCs w:val="2"/>
              </w:rPr>
            </w:pPr>
          </w:p>
        </w:tc>
      </w:tr>
      <w:tr w:rsidR="00ED392B">
        <w:trPr>
          <w:trHeight w:val="3070"/>
        </w:trPr>
        <w:tc>
          <w:tcPr>
            <w:tcW w:w="1663" w:type="dxa"/>
            <w:tcBorders>
              <w:top w:val="nil"/>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26"/>
              </w:rPr>
            </w:pPr>
          </w:p>
          <w:p w:rsidR="00ED392B" w:rsidRDefault="00CE02ED">
            <w:pPr>
              <w:pStyle w:val="TableParagraph"/>
              <w:ind w:left="108" w:right="98"/>
              <w:jc w:val="center"/>
              <w:rPr>
                <w:b/>
                <w:sz w:val="18"/>
              </w:rPr>
            </w:pPr>
            <w:r>
              <w:rPr>
                <w:b/>
                <w:sz w:val="18"/>
              </w:rPr>
              <w:t>Елементи финансијске математике</w:t>
            </w:r>
          </w:p>
        </w:tc>
        <w:tc>
          <w:tcPr>
            <w:tcW w:w="2737" w:type="dxa"/>
            <w:vMerge/>
            <w:tcBorders>
              <w:top w:val="nil"/>
            </w:tcBorders>
          </w:tcPr>
          <w:p w:rsidR="00ED392B" w:rsidRDefault="00ED392B">
            <w:pPr>
              <w:rPr>
                <w:sz w:val="2"/>
                <w:szCs w:val="2"/>
              </w:rPr>
            </w:pPr>
          </w:p>
        </w:tc>
        <w:tc>
          <w:tcPr>
            <w:tcW w:w="2795" w:type="dxa"/>
            <w:vMerge/>
            <w:tcBorders>
              <w:top w:val="nil"/>
            </w:tcBorders>
          </w:tcPr>
          <w:p w:rsidR="00ED392B" w:rsidRDefault="00ED392B">
            <w:pPr>
              <w:rPr>
                <w:sz w:val="2"/>
                <w:szCs w:val="2"/>
              </w:rPr>
            </w:pPr>
          </w:p>
        </w:tc>
        <w:tc>
          <w:tcPr>
            <w:tcW w:w="2762" w:type="dxa"/>
            <w:vMerge/>
            <w:tcBorders>
              <w:top w:val="nil"/>
            </w:tcBorders>
          </w:tcPr>
          <w:p w:rsidR="00ED392B" w:rsidRDefault="00ED392B">
            <w:pPr>
              <w:rPr>
                <w:sz w:val="2"/>
                <w:szCs w:val="2"/>
              </w:rPr>
            </w:pPr>
          </w:p>
        </w:tc>
        <w:tc>
          <w:tcPr>
            <w:tcW w:w="2870" w:type="dxa"/>
            <w:tcBorders>
              <w:top w:val="nil"/>
            </w:tcBorders>
          </w:tcPr>
          <w:p w:rsidR="00ED392B" w:rsidRDefault="00CE02ED">
            <w:pPr>
              <w:pStyle w:val="TableParagraph"/>
              <w:spacing w:before="96"/>
              <w:ind w:left="131"/>
              <w:rPr>
                <w:b/>
                <w:sz w:val="18"/>
              </w:rPr>
            </w:pPr>
            <w:r>
              <w:rPr>
                <w:b/>
                <w:sz w:val="18"/>
                <w:u w:val="single"/>
              </w:rPr>
              <w:t>Оквирни број часова по темама</w:t>
            </w:r>
          </w:p>
          <w:p w:rsidR="00ED392B" w:rsidRDefault="00CE02ED">
            <w:pPr>
              <w:pStyle w:val="TableParagraph"/>
              <w:numPr>
                <w:ilvl w:val="0"/>
                <w:numId w:val="530"/>
              </w:numPr>
              <w:tabs>
                <w:tab w:val="left" w:pos="326"/>
              </w:tabs>
              <w:spacing w:before="1"/>
              <w:ind w:right="501" w:hanging="236"/>
              <w:rPr>
                <w:b/>
                <w:sz w:val="18"/>
              </w:rPr>
            </w:pPr>
            <w:r>
              <w:rPr>
                <w:sz w:val="18"/>
              </w:rPr>
              <w:t xml:space="preserve">Експоненцијална и логаритамска функција </w:t>
            </w:r>
            <w:r>
              <w:rPr>
                <w:b/>
                <w:sz w:val="18"/>
              </w:rPr>
              <w:t>12 часова</w:t>
            </w:r>
          </w:p>
          <w:p w:rsidR="00ED392B" w:rsidRDefault="00CE02ED">
            <w:pPr>
              <w:pStyle w:val="TableParagraph"/>
              <w:numPr>
                <w:ilvl w:val="0"/>
                <w:numId w:val="530"/>
              </w:numPr>
              <w:tabs>
                <w:tab w:val="left" w:pos="326"/>
              </w:tabs>
              <w:spacing w:before="1"/>
              <w:rPr>
                <w:b/>
                <w:sz w:val="18"/>
              </w:rPr>
            </w:pPr>
            <w:r>
              <w:rPr>
                <w:sz w:val="18"/>
              </w:rPr>
              <w:t xml:space="preserve">Тригонометријске функције </w:t>
            </w:r>
            <w:r>
              <w:rPr>
                <w:b/>
                <w:sz w:val="18"/>
              </w:rPr>
              <w:t>13</w:t>
            </w:r>
          </w:p>
          <w:p w:rsidR="00ED392B" w:rsidRDefault="00CE02ED">
            <w:pPr>
              <w:pStyle w:val="TableParagraph"/>
              <w:ind w:left="325"/>
              <w:rPr>
                <w:b/>
                <w:sz w:val="18"/>
              </w:rPr>
            </w:pPr>
            <w:r>
              <w:rPr>
                <w:b/>
                <w:sz w:val="18"/>
              </w:rPr>
              <w:t>часова</w:t>
            </w:r>
          </w:p>
          <w:p w:rsidR="00ED392B" w:rsidRDefault="00CE02ED">
            <w:pPr>
              <w:pStyle w:val="TableParagraph"/>
              <w:numPr>
                <w:ilvl w:val="0"/>
                <w:numId w:val="530"/>
              </w:numPr>
              <w:tabs>
                <w:tab w:val="left" w:pos="326"/>
              </w:tabs>
              <w:spacing w:before="1"/>
              <w:rPr>
                <w:sz w:val="18"/>
              </w:rPr>
            </w:pPr>
            <w:r>
              <w:rPr>
                <w:sz w:val="18"/>
              </w:rPr>
              <w:t>Аналитичка геометрија у</w:t>
            </w:r>
            <w:r>
              <w:rPr>
                <w:spacing w:val="-2"/>
                <w:sz w:val="18"/>
              </w:rPr>
              <w:t xml:space="preserve"> </w:t>
            </w:r>
            <w:r>
              <w:rPr>
                <w:sz w:val="18"/>
              </w:rPr>
              <w:t>равни</w:t>
            </w:r>
          </w:p>
          <w:p w:rsidR="00ED392B" w:rsidRDefault="00CE02ED">
            <w:pPr>
              <w:pStyle w:val="TableParagraph"/>
              <w:spacing w:before="1"/>
              <w:ind w:left="324"/>
              <w:rPr>
                <w:b/>
                <w:sz w:val="18"/>
              </w:rPr>
            </w:pPr>
            <w:r>
              <w:rPr>
                <w:b/>
                <w:sz w:val="18"/>
              </w:rPr>
              <w:t>15 часова</w:t>
            </w:r>
          </w:p>
          <w:p w:rsidR="00ED392B" w:rsidRDefault="00CE02ED">
            <w:pPr>
              <w:pStyle w:val="TableParagraph"/>
              <w:numPr>
                <w:ilvl w:val="0"/>
                <w:numId w:val="530"/>
              </w:numPr>
              <w:tabs>
                <w:tab w:val="left" w:pos="325"/>
              </w:tabs>
              <w:spacing w:before="1"/>
              <w:ind w:left="324" w:hanging="236"/>
              <w:rPr>
                <w:b/>
                <w:sz w:val="18"/>
              </w:rPr>
            </w:pPr>
            <w:r>
              <w:rPr>
                <w:sz w:val="18"/>
              </w:rPr>
              <w:t xml:space="preserve">Низови </w:t>
            </w:r>
            <w:r>
              <w:rPr>
                <w:b/>
                <w:sz w:val="18"/>
              </w:rPr>
              <w:t>7 часова</w:t>
            </w:r>
          </w:p>
          <w:p w:rsidR="00ED392B" w:rsidRDefault="00CE02ED">
            <w:pPr>
              <w:pStyle w:val="TableParagraph"/>
              <w:numPr>
                <w:ilvl w:val="0"/>
                <w:numId w:val="530"/>
              </w:numPr>
              <w:tabs>
                <w:tab w:val="left" w:pos="325"/>
              </w:tabs>
              <w:ind w:left="324" w:right="777" w:hanging="236"/>
              <w:rPr>
                <w:b/>
                <w:sz w:val="18"/>
              </w:rPr>
            </w:pPr>
            <w:r>
              <w:rPr>
                <w:sz w:val="18"/>
              </w:rPr>
              <w:t xml:space="preserve">Елементи финансијске математике </w:t>
            </w:r>
            <w:r>
              <w:rPr>
                <w:b/>
                <w:sz w:val="18"/>
              </w:rPr>
              <w:t>7 часова</w:t>
            </w:r>
          </w:p>
          <w:p w:rsidR="00ED392B" w:rsidRDefault="00CE02ED">
            <w:pPr>
              <w:pStyle w:val="TableParagraph"/>
              <w:spacing w:before="2"/>
              <w:ind w:left="228" w:right="654"/>
              <w:rPr>
                <w:sz w:val="18"/>
              </w:rPr>
            </w:pPr>
            <w:r>
              <w:rPr>
                <w:sz w:val="18"/>
              </w:rPr>
              <w:t>За реализацију 4 писмена задатка са исправкама</w:t>
            </w:r>
          </w:p>
          <w:p w:rsidR="00ED392B" w:rsidRDefault="00CE02ED">
            <w:pPr>
              <w:pStyle w:val="TableParagraph"/>
              <w:spacing w:before="1" w:line="188" w:lineRule="exact"/>
              <w:ind w:left="228"/>
              <w:rPr>
                <w:b/>
                <w:sz w:val="18"/>
              </w:rPr>
            </w:pPr>
            <w:r>
              <w:rPr>
                <w:sz w:val="18"/>
              </w:rPr>
              <w:t xml:space="preserve">планирано је </w:t>
            </w:r>
            <w:r>
              <w:rPr>
                <w:b/>
                <w:sz w:val="18"/>
              </w:rPr>
              <w:t>8 часова</w:t>
            </w:r>
          </w:p>
        </w:tc>
      </w:tr>
    </w:tbl>
    <w:p w:rsidR="00ED392B" w:rsidRDefault="00CE02ED">
      <w:pPr>
        <w:pStyle w:val="BodyText"/>
        <w:spacing w:line="207" w:lineRule="exact"/>
        <w:ind w:left="228"/>
      </w:pPr>
      <w:r>
        <w:rPr>
          <w:b/>
        </w:rPr>
        <w:t xml:space="preserve">Кључни појмови садржаја: </w:t>
      </w:r>
      <w:r>
        <w:t>експоненцијалне и логаритамске функције и једначине, тригонометријске функције, права, кружница, низови, каматни рачун</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3263"/>
        </w:tabs>
        <w:ind w:left="228"/>
        <w:rPr>
          <w:b/>
          <w:sz w:val="18"/>
        </w:rPr>
      </w:pPr>
      <w:r>
        <w:rPr>
          <w:sz w:val="18"/>
        </w:rPr>
        <w:t>Назив</w:t>
      </w:r>
      <w:r>
        <w:rPr>
          <w:spacing w:val="-3"/>
          <w:sz w:val="18"/>
        </w:rPr>
        <w:t xml:space="preserve"> </w:t>
      </w:r>
      <w:r>
        <w:rPr>
          <w:sz w:val="18"/>
        </w:rPr>
        <w:t>предмета:</w:t>
      </w:r>
      <w:r>
        <w:rPr>
          <w:sz w:val="18"/>
        </w:rPr>
        <w:tab/>
      </w:r>
      <w:r>
        <w:rPr>
          <w:b/>
          <w:sz w:val="18"/>
        </w:rPr>
        <w:t>МАТЕМАТИКА</w:t>
      </w:r>
    </w:p>
    <w:p w:rsidR="00ED392B" w:rsidRDefault="00CE02ED">
      <w:pPr>
        <w:tabs>
          <w:tab w:val="left" w:pos="3263"/>
        </w:tabs>
        <w:ind w:left="228"/>
        <w:rPr>
          <w:b/>
          <w:sz w:val="18"/>
        </w:rPr>
      </w:pPr>
      <w:r>
        <w:rPr>
          <w:sz w:val="18"/>
        </w:rPr>
        <w:t>Разред:</w:t>
      </w:r>
      <w:r>
        <w:rPr>
          <w:sz w:val="18"/>
        </w:rPr>
        <w:tab/>
      </w:r>
      <w:r>
        <w:rPr>
          <w:b/>
          <w:sz w:val="18"/>
        </w:rPr>
        <w:t>Четврти</w:t>
      </w:r>
    </w:p>
    <w:p w:rsidR="00ED392B" w:rsidRDefault="00CE02ED">
      <w:pPr>
        <w:tabs>
          <w:tab w:val="left" w:pos="3263"/>
        </w:tabs>
        <w:spacing w:before="1"/>
        <w:ind w:left="228"/>
        <w:rPr>
          <w:b/>
          <w:sz w:val="18"/>
        </w:rPr>
      </w:pPr>
      <w:r>
        <w:rPr>
          <w:sz w:val="18"/>
        </w:rPr>
        <w:t>Годишњи</w:t>
      </w:r>
      <w:r>
        <w:rPr>
          <w:spacing w:val="-1"/>
          <w:sz w:val="18"/>
        </w:rPr>
        <w:t xml:space="preserve"> </w:t>
      </w:r>
      <w:r>
        <w:rPr>
          <w:sz w:val="18"/>
        </w:rPr>
        <w:t>фонд:</w:t>
      </w:r>
      <w:r>
        <w:rPr>
          <w:sz w:val="18"/>
        </w:rPr>
        <w:tab/>
      </w:r>
      <w:r>
        <w:rPr>
          <w:b/>
          <w:sz w:val="18"/>
        </w:rPr>
        <w:t>60 часова</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097"/>
        <w:gridCol w:w="3144"/>
        <w:gridCol w:w="2798"/>
        <w:gridCol w:w="3170"/>
      </w:tblGrid>
      <w:tr w:rsidR="00ED392B">
        <w:trPr>
          <w:trHeight w:val="622"/>
        </w:trPr>
        <w:tc>
          <w:tcPr>
            <w:tcW w:w="1584" w:type="dxa"/>
            <w:shd w:val="clear" w:color="auto" w:fill="D9D9D9"/>
          </w:tcPr>
          <w:p w:rsidR="00ED392B" w:rsidRDefault="00ED392B">
            <w:pPr>
              <w:pStyle w:val="TableParagraph"/>
              <w:rPr>
                <w:b/>
                <w:sz w:val="18"/>
              </w:rPr>
            </w:pPr>
          </w:p>
          <w:p w:rsidR="00ED392B" w:rsidRDefault="00CE02ED">
            <w:pPr>
              <w:pStyle w:val="TableParagraph"/>
              <w:ind w:left="117" w:right="111"/>
              <w:jc w:val="center"/>
              <w:rPr>
                <w:b/>
                <w:sz w:val="18"/>
              </w:rPr>
            </w:pPr>
            <w:r>
              <w:rPr>
                <w:b/>
                <w:sz w:val="18"/>
              </w:rPr>
              <w:t>ТЕМА</w:t>
            </w:r>
          </w:p>
        </w:tc>
        <w:tc>
          <w:tcPr>
            <w:tcW w:w="2097" w:type="dxa"/>
            <w:shd w:val="clear" w:color="auto" w:fill="D9D9D9"/>
          </w:tcPr>
          <w:p w:rsidR="00ED392B" w:rsidRDefault="00ED392B">
            <w:pPr>
              <w:pStyle w:val="TableParagraph"/>
              <w:rPr>
                <w:b/>
                <w:sz w:val="18"/>
              </w:rPr>
            </w:pPr>
          </w:p>
          <w:p w:rsidR="00ED392B" w:rsidRDefault="00CE02ED">
            <w:pPr>
              <w:pStyle w:val="TableParagraph"/>
              <w:ind w:left="794" w:right="789"/>
              <w:jc w:val="center"/>
              <w:rPr>
                <w:b/>
                <w:sz w:val="18"/>
              </w:rPr>
            </w:pPr>
            <w:r>
              <w:rPr>
                <w:b/>
                <w:sz w:val="18"/>
              </w:rPr>
              <w:t>ЦИЉ</w:t>
            </w:r>
          </w:p>
        </w:tc>
        <w:tc>
          <w:tcPr>
            <w:tcW w:w="3144" w:type="dxa"/>
            <w:shd w:val="clear" w:color="auto" w:fill="D9D9D9"/>
          </w:tcPr>
          <w:p w:rsidR="00ED392B" w:rsidRDefault="00CE02ED">
            <w:pPr>
              <w:pStyle w:val="TableParagraph"/>
              <w:spacing w:line="206" w:lineRule="exact"/>
              <w:ind w:left="156" w:right="154"/>
              <w:jc w:val="center"/>
              <w:rPr>
                <w:b/>
                <w:sz w:val="18"/>
              </w:rPr>
            </w:pPr>
            <w:r>
              <w:rPr>
                <w:b/>
                <w:sz w:val="18"/>
              </w:rPr>
              <w:t>ИСХОДИ</w:t>
            </w:r>
          </w:p>
          <w:p w:rsidR="00ED392B" w:rsidRDefault="00CE02ED">
            <w:pPr>
              <w:pStyle w:val="TableParagraph"/>
              <w:spacing w:line="210" w:lineRule="atLeast"/>
              <w:ind w:left="159" w:right="154"/>
              <w:jc w:val="center"/>
              <w:rPr>
                <w:sz w:val="18"/>
              </w:rPr>
            </w:pPr>
            <w:r>
              <w:rPr>
                <w:sz w:val="18"/>
              </w:rPr>
              <w:t>По завршетку теме ученик ће бити у стању да:</w:t>
            </w:r>
          </w:p>
        </w:tc>
        <w:tc>
          <w:tcPr>
            <w:tcW w:w="2798" w:type="dxa"/>
            <w:shd w:val="clear" w:color="auto" w:fill="D9D9D9"/>
          </w:tcPr>
          <w:p w:rsidR="00ED392B" w:rsidRDefault="00CE02ED">
            <w:pPr>
              <w:pStyle w:val="TableParagraph"/>
              <w:spacing w:before="104"/>
              <w:ind w:left="810" w:right="127" w:hanging="671"/>
              <w:rPr>
                <w:b/>
                <w:sz w:val="18"/>
              </w:rPr>
            </w:pPr>
            <w:r>
              <w:rPr>
                <w:b/>
                <w:sz w:val="18"/>
              </w:rPr>
              <w:t>ПРЕПОРУЧЕНИ САДРЖАЈИ ПО ТЕМАМА</w:t>
            </w:r>
          </w:p>
        </w:tc>
        <w:tc>
          <w:tcPr>
            <w:tcW w:w="3170" w:type="dxa"/>
            <w:shd w:val="clear" w:color="auto" w:fill="D9D9D9"/>
          </w:tcPr>
          <w:p w:rsidR="00ED392B" w:rsidRDefault="00CE02ED">
            <w:pPr>
              <w:pStyle w:val="TableParagraph"/>
              <w:spacing w:before="1" w:line="208" w:lineRule="exact"/>
              <w:ind w:left="168" w:right="168"/>
              <w:jc w:val="center"/>
              <w:rPr>
                <w:b/>
                <w:sz w:val="18"/>
              </w:rPr>
            </w:pPr>
            <w:r>
              <w:rPr>
                <w:b/>
                <w:sz w:val="18"/>
              </w:rPr>
              <w:t>УПУТСТВО ЗА ДИДАКТИЧКО- МЕТОДИЧКО ОСТВАРИВАЊЕ ПРОГРАМА</w:t>
            </w:r>
          </w:p>
        </w:tc>
      </w:tr>
      <w:tr w:rsidR="00ED392B">
        <w:trPr>
          <w:trHeight w:val="4072"/>
        </w:trPr>
        <w:tc>
          <w:tcPr>
            <w:tcW w:w="1584"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10"/>
              <w:rPr>
                <w:b/>
                <w:sz w:val="27"/>
              </w:rPr>
            </w:pPr>
          </w:p>
          <w:p w:rsidR="00ED392B" w:rsidRDefault="00CE02ED">
            <w:pPr>
              <w:pStyle w:val="TableParagraph"/>
              <w:ind w:left="117" w:right="110"/>
              <w:jc w:val="center"/>
              <w:rPr>
                <w:b/>
                <w:sz w:val="18"/>
              </w:rPr>
            </w:pPr>
            <w:r>
              <w:rPr>
                <w:b/>
                <w:sz w:val="18"/>
              </w:rPr>
              <w:t>Функције</w:t>
            </w:r>
          </w:p>
        </w:tc>
        <w:tc>
          <w:tcPr>
            <w:tcW w:w="2097" w:type="dxa"/>
          </w:tcPr>
          <w:p w:rsidR="00ED392B" w:rsidRDefault="00CE02ED">
            <w:pPr>
              <w:pStyle w:val="TableParagraph"/>
              <w:numPr>
                <w:ilvl w:val="0"/>
                <w:numId w:val="529"/>
              </w:numPr>
              <w:tabs>
                <w:tab w:val="left" w:pos="324"/>
              </w:tabs>
              <w:ind w:right="145" w:hanging="236"/>
              <w:rPr>
                <w:sz w:val="18"/>
              </w:rPr>
            </w:pPr>
            <w:r>
              <w:rPr>
                <w:sz w:val="18"/>
              </w:rPr>
              <w:t>Проширивање знања о особинама функцијама</w:t>
            </w:r>
          </w:p>
          <w:p w:rsidR="00ED392B" w:rsidRDefault="00CE02ED">
            <w:pPr>
              <w:pStyle w:val="TableParagraph"/>
              <w:numPr>
                <w:ilvl w:val="0"/>
                <w:numId w:val="529"/>
              </w:numPr>
              <w:tabs>
                <w:tab w:val="left" w:pos="324"/>
              </w:tabs>
              <w:ind w:right="200"/>
              <w:rPr>
                <w:sz w:val="18"/>
              </w:rPr>
            </w:pPr>
            <w:r>
              <w:rPr>
                <w:sz w:val="18"/>
              </w:rPr>
              <w:t>Упознавање са појмовима инверзна и сложена</w:t>
            </w:r>
            <w:r>
              <w:rPr>
                <w:spacing w:val="-5"/>
                <w:sz w:val="18"/>
              </w:rPr>
              <w:t xml:space="preserve"> </w:t>
            </w:r>
            <w:r>
              <w:rPr>
                <w:sz w:val="18"/>
              </w:rPr>
              <w:t>функција</w:t>
            </w:r>
          </w:p>
          <w:p w:rsidR="00ED392B" w:rsidRDefault="00CE02ED">
            <w:pPr>
              <w:pStyle w:val="TableParagraph"/>
              <w:numPr>
                <w:ilvl w:val="0"/>
                <w:numId w:val="529"/>
              </w:numPr>
              <w:tabs>
                <w:tab w:val="left" w:pos="324"/>
              </w:tabs>
              <w:ind w:right="307"/>
              <w:rPr>
                <w:sz w:val="18"/>
              </w:rPr>
            </w:pPr>
            <w:r>
              <w:rPr>
                <w:sz w:val="18"/>
              </w:rPr>
              <w:t>Упознавање са појмом гранична вредност</w:t>
            </w:r>
            <w:r>
              <w:rPr>
                <w:spacing w:val="-3"/>
                <w:sz w:val="18"/>
              </w:rPr>
              <w:t xml:space="preserve"> </w:t>
            </w:r>
            <w:r>
              <w:rPr>
                <w:sz w:val="18"/>
              </w:rPr>
              <w:t>функције</w:t>
            </w:r>
          </w:p>
        </w:tc>
        <w:tc>
          <w:tcPr>
            <w:tcW w:w="3144" w:type="dxa"/>
          </w:tcPr>
          <w:p w:rsidR="00ED392B" w:rsidRDefault="00CE02ED">
            <w:pPr>
              <w:pStyle w:val="TableParagraph"/>
              <w:numPr>
                <w:ilvl w:val="0"/>
                <w:numId w:val="528"/>
              </w:numPr>
              <w:tabs>
                <w:tab w:val="left" w:pos="323"/>
              </w:tabs>
              <w:ind w:right="171" w:hanging="236"/>
              <w:rPr>
                <w:sz w:val="18"/>
              </w:rPr>
            </w:pPr>
            <w:r>
              <w:rPr>
                <w:sz w:val="18"/>
              </w:rPr>
              <w:t>дефинише појам функције и врсте функција (1-1, НА и бијекција)</w:t>
            </w:r>
          </w:p>
          <w:p w:rsidR="00ED392B" w:rsidRDefault="00CE02ED">
            <w:pPr>
              <w:pStyle w:val="TableParagraph"/>
              <w:numPr>
                <w:ilvl w:val="0"/>
                <w:numId w:val="528"/>
              </w:numPr>
              <w:tabs>
                <w:tab w:val="left" w:pos="322"/>
              </w:tabs>
              <w:ind w:right="586" w:hanging="236"/>
              <w:rPr>
                <w:sz w:val="18"/>
              </w:rPr>
            </w:pPr>
            <w:r>
              <w:rPr>
                <w:sz w:val="18"/>
              </w:rPr>
              <w:t>користи експлицитни и имплицитни облик</w:t>
            </w:r>
            <w:r>
              <w:rPr>
                <w:spacing w:val="-3"/>
                <w:sz w:val="18"/>
              </w:rPr>
              <w:t xml:space="preserve"> </w:t>
            </w:r>
            <w:r>
              <w:rPr>
                <w:sz w:val="18"/>
              </w:rPr>
              <w:t>функције</w:t>
            </w:r>
          </w:p>
          <w:p w:rsidR="00ED392B" w:rsidRDefault="00CE02ED">
            <w:pPr>
              <w:pStyle w:val="TableParagraph"/>
              <w:numPr>
                <w:ilvl w:val="0"/>
                <w:numId w:val="528"/>
              </w:numPr>
              <w:tabs>
                <w:tab w:val="left" w:pos="322"/>
              </w:tabs>
              <w:ind w:right="208" w:hanging="236"/>
              <w:rPr>
                <w:sz w:val="18"/>
              </w:rPr>
            </w:pPr>
            <w:r>
              <w:rPr>
                <w:sz w:val="18"/>
              </w:rPr>
              <w:t>објасни и испита монотоност функције, ограниченост, парност, периодичност и одреди нуле функције</w:t>
            </w:r>
          </w:p>
          <w:p w:rsidR="00ED392B" w:rsidRDefault="00CE02ED">
            <w:pPr>
              <w:pStyle w:val="TableParagraph"/>
              <w:numPr>
                <w:ilvl w:val="0"/>
                <w:numId w:val="528"/>
              </w:numPr>
              <w:tabs>
                <w:tab w:val="left" w:pos="322"/>
              </w:tabs>
              <w:ind w:right="305"/>
              <w:rPr>
                <w:sz w:val="18"/>
              </w:rPr>
            </w:pPr>
            <w:r>
              <w:rPr>
                <w:sz w:val="18"/>
              </w:rPr>
              <w:t>нацрта и анализира елементарне функције</w:t>
            </w:r>
          </w:p>
          <w:p w:rsidR="00ED392B" w:rsidRDefault="00CE02ED">
            <w:pPr>
              <w:pStyle w:val="TableParagraph"/>
              <w:numPr>
                <w:ilvl w:val="0"/>
                <w:numId w:val="528"/>
              </w:numPr>
              <w:tabs>
                <w:tab w:val="left" w:pos="321"/>
              </w:tabs>
              <w:spacing w:before="1"/>
              <w:ind w:left="320" w:right="767" w:hanging="236"/>
              <w:rPr>
                <w:sz w:val="18"/>
              </w:rPr>
            </w:pPr>
            <w:r>
              <w:rPr>
                <w:sz w:val="18"/>
              </w:rPr>
              <w:t>одреди граничну вредност функције</w:t>
            </w:r>
          </w:p>
          <w:p w:rsidR="00ED392B" w:rsidRDefault="00CE02ED">
            <w:pPr>
              <w:pStyle w:val="TableParagraph"/>
              <w:numPr>
                <w:ilvl w:val="0"/>
                <w:numId w:val="528"/>
              </w:numPr>
              <w:tabs>
                <w:tab w:val="left" w:pos="321"/>
              </w:tabs>
              <w:spacing w:before="1"/>
              <w:ind w:left="320" w:hanging="236"/>
              <w:rPr>
                <w:sz w:val="18"/>
              </w:rPr>
            </w:pPr>
            <w:r>
              <w:rPr>
                <w:sz w:val="18"/>
              </w:rPr>
              <w:t>наброји важне</w:t>
            </w:r>
            <w:r>
              <w:rPr>
                <w:spacing w:val="-1"/>
                <w:sz w:val="18"/>
              </w:rPr>
              <w:t xml:space="preserve"> </w:t>
            </w:r>
            <w:r>
              <w:rPr>
                <w:sz w:val="18"/>
              </w:rPr>
              <w:t>лимесе</w:t>
            </w:r>
          </w:p>
          <w:p w:rsidR="00ED392B" w:rsidRDefault="00CE02ED">
            <w:pPr>
              <w:pStyle w:val="TableParagraph"/>
              <w:numPr>
                <w:ilvl w:val="0"/>
                <w:numId w:val="528"/>
              </w:numPr>
              <w:tabs>
                <w:tab w:val="left" w:pos="321"/>
              </w:tabs>
              <w:spacing w:before="1"/>
              <w:ind w:left="320"/>
              <w:rPr>
                <w:sz w:val="18"/>
              </w:rPr>
            </w:pPr>
            <w:r>
              <w:rPr>
                <w:sz w:val="18"/>
              </w:rPr>
              <w:t>одреди асимптоте дате</w:t>
            </w:r>
            <w:r>
              <w:rPr>
                <w:spacing w:val="-2"/>
                <w:sz w:val="18"/>
              </w:rPr>
              <w:t xml:space="preserve"> </w:t>
            </w:r>
            <w:r>
              <w:rPr>
                <w:sz w:val="18"/>
              </w:rPr>
              <w:t>функције</w:t>
            </w:r>
          </w:p>
        </w:tc>
        <w:tc>
          <w:tcPr>
            <w:tcW w:w="2798" w:type="dxa"/>
          </w:tcPr>
          <w:p w:rsidR="00ED392B" w:rsidRDefault="00CE02ED">
            <w:pPr>
              <w:pStyle w:val="TableParagraph"/>
              <w:numPr>
                <w:ilvl w:val="0"/>
                <w:numId w:val="527"/>
              </w:numPr>
              <w:tabs>
                <w:tab w:val="left" w:pos="320"/>
              </w:tabs>
              <w:ind w:right="303" w:hanging="236"/>
              <w:rPr>
                <w:sz w:val="18"/>
              </w:rPr>
            </w:pPr>
            <w:r>
              <w:rPr>
                <w:sz w:val="18"/>
              </w:rPr>
              <w:t>Функције. Основне особине реалних функција реалне променњиве</w:t>
            </w:r>
          </w:p>
          <w:p w:rsidR="00ED392B" w:rsidRDefault="00CE02ED">
            <w:pPr>
              <w:pStyle w:val="TableParagraph"/>
              <w:numPr>
                <w:ilvl w:val="0"/>
                <w:numId w:val="527"/>
              </w:numPr>
              <w:tabs>
                <w:tab w:val="left" w:pos="320"/>
              </w:tabs>
              <w:rPr>
                <w:sz w:val="18"/>
              </w:rPr>
            </w:pPr>
            <w:r>
              <w:rPr>
                <w:sz w:val="18"/>
              </w:rPr>
              <w:t>Сложена</w:t>
            </w:r>
            <w:r>
              <w:rPr>
                <w:spacing w:val="-1"/>
                <w:sz w:val="18"/>
              </w:rPr>
              <w:t xml:space="preserve"> </w:t>
            </w:r>
            <w:r>
              <w:rPr>
                <w:sz w:val="18"/>
              </w:rPr>
              <w:t>функција</w:t>
            </w:r>
          </w:p>
          <w:p w:rsidR="00ED392B" w:rsidRDefault="00CE02ED">
            <w:pPr>
              <w:pStyle w:val="TableParagraph"/>
              <w:numPr>
                <w:ilvl w:val="0"/>
                <w:numId w:val="527"/>
              </w:numPr>
              <w:tabs>
                <w:tab w:val="left" w:pos="320"/>
              </w:tabs>
              <w:rPr>
                <w:sz w:val="18"/>
              </w:rPr>
            </w:pPr>
            <w:r>
              <w:rPr>
                <w:sz w:val="18"/>
              </w:rPr>
              <w:t>Инверзна</w:t>
            </w:r>
            <w:r>
              <w:rPr>
                <w:spacing w:val="-1"/>
                <w:sz w:val="18"/>
              </w:rPr>
              <w:t xml:space="preserve"> </w:t>
            </w:r>
            <w:r>
              <w:rPr>
                <w:sz w:val="18"/>
              </w:rPr>
              <w:t>функција</w:t>
            </w:r>
          </w:p>
          <w:p w:rsidR="00ED392B" w:rsidRDefault="00CE02ED">
            <w:pPr>
              <w:pStyle w:val="TableParagraph"/>
              <w:numPr>
                <w:ilvl w:val="0"/>
                <w:numId w:val="527"/>
              </w:numPr>
              <w:tabs>
                <w:tab w:val="left" w:pos="319"/>
              </w:tabs>
              <w:ind w:left="318" w:right="205" w:hanging="236"/>
              <w:rPr>
                <w:sz w:val="18"/>
              </w:rPr>
            </w:pPr>
            <w:r>
              <w:rPr>
                <w:sz w:val="18"/>
              </w:rPr>
              <w:t>Преглед елементарних функција (линеарна, степена, експоненцијална, логаритамска, тригонометријска)</w:t>
            </w:r>
          </w:p>
          <w:p w:rsidR="00ED392B" w:rsidRDefault="00CE02ED">
            <w:pPr>
              <w:pStyle w:val="TableParagraph"/>
              <w:numPr>
                <w:ilvl w:val="0"/>
                <w:numId w:val="527"/>
              </w:numPr>
              <w:tabs>
                <w:tab w:val="left" w:pos="319"/>
              </w:tabs>
              <w:spacing w:before="1"/>
              <w:ind w:left="318" w:right="993"/>
              <w:rPr>
                <w:sz w:val="18"/>
              </w:rPr>
            </w:pPr>
            <w:r>
              <w:rPr>
                <w:sz w:val="18"/>
              </w:rPr>
              <w:t>Гранична вредност функције.Особине</w:t>
            </w:r>
          </w:p>
          <w:p w:rsidR="00ED392B" w:rsidRDefault="00CE02ED">
            <w:pPr>
              <w:pStyle w:val="TableParagraph"/>
              <w:numPr>
                <w:ilvl w:val="0"/>
                <w:numId w:val="527"/>
              </w:numPr>
              <w:tabs>
                <w:tab w:val="left" w:pos="319"/>
              </w:tabs>
              <w:spacing w:before="1"/>
              <w:ind w:left="318"/>
              <w:rPr>
                <w:sz w:val="18"/>
              </w:rPr>
            </w:pPr>
            <w:r>
              <w:rPr>
                <w:sz w:val="18"/>
              </w:rPr>
              <w:t xml:space="preserve">Број </w:t>
            </w:r>
            <w:r>
              <w:rPr>
                <w:i/>
                <w:sz w:val="18"/>
              </w:rPr>
              <w:t>е</w:t>
            </w:r>
            <w:r>
              <w:rPr>
                <w:sz w:val="18"/>
              </w:rPr>
              <w:t>. Важни</w:t>
            </w:r>
            <w:r>
              <w:rPr>
                <w:spacing w:val="-1"/>
                <w:sz w:val="18"/>
              </w:rPr>
              <w:t xml:space="preserve"> </w:t>
            </w:r>
            <w:r>
              <w:rPr>
                <w:sz w:val="18"/>
              </w:rPr>
              <w:t>лимеси</w:t>
            </w:r>
          </w:p>
          <w:p w:rsidR="00ED392B" w:rsidRDefault="00CE02ED">
            <w:pPr>
              <w:pStyle w:val="TableParagraph"/>
              <w:numPr>
                <w:ilvl w:val="0"/>
                <w:numId w:val="527"/>
              </w:numPr>
              <w:tabs>
                <w:tab w:val="left" w:pos="318"/>
              </w:tabs>
              <w:spacing w:before="1"/>
              <w:ind w:left="317" w:hanging="236"/>
              <w:rPr>
                <w:sz w:val="18"/>
              </w:rPr>
            </w:pPr>
            <w:r>
              <w:rPr>
                <w:sz w:val="18"/>
              </w:rPr>
              <w:t>Непрекидност</w:t>
            </w:r>
            <w:r>
              <w:rPr>
                <w:spacing w:val="-1"/>
                <w:sz w:val="18"/>
              </w:rPr>
              <w:t xml:space="preserve"> </w:t>
            </w:r>
            <w:r>
              <w:rPr>
                <w:sz w:val="18"/>
              </w:rPr>
              <w:t>функције</w:t>
            </w:r>
          </w:p>
          <w:p w:rsidR="00ED392B" w:rsidRDefault="00CE02ED">
            <w:pPr>
              <w:pStyle w:val="TableParagraph"/>
              <w:numPr>
                <w:ilvl w:val="0"/>
                <w:numId w:val="527"/>
              </w:numPr>
              <w:tabs>
                <w:tab w:val="left" w:pos="318"/>
              </w:tabs>
              <w:ind w:left="317" w:right="533" w:hanging="236"/>
              <w:rPr>
                <w:sz w:val="18"/>
              </w:rPr>
            </w:pPr>
            <w:r>
              <w:rPr>
                <w:sz w:val="18"/>
              </w:rPr>
              <w:t>Асимптоте функција. Хоризонтална</w:t>
            </w:r>
            <w:r>
              <w:rPr>
                <w:spacing w:val="3"/>
                <w:sz w:val="18"/>
              </w:rPr>
              <w:t xml:space="preserve"> </w:t>
            </w:r>
            <w:r>
              <w:rPr>
                <w:sz w:val="18"/>
              </w:rPr>
              <w:t>асимптота</w:t>
            </w:r>
          </w:p>
          <w:p w:rsidR="00ED392B" w:rsidRDefault="00CE02ED">
            <w:pPr>
              <w:pStyle w:val="TableParagraph"/>
              <w:numPr>
                <w:ilvl w:val="0"/>
                <w:numId w:val="527"/>
              </w:numPr>
              <w:tabs>
                <w:tab w:val="left" w:pos="318"/>
              </w:tabs>
              <w:spacing w:before="1"/>
              <w:ind w:left="317" w:hanging="236"/>
              <w:rPr>
                <w:sz w:val="18"/>
              </w:rPr>
            </w:pPr>
            <w:r>
              <w:rPr>
                <w:sz w:val="18"/>
              </w:rPr>
              <w:t>Вертикална асимптота</w:t>
            </w:r>
          </w:p>
          <w:p w:rsidR="00ED392B" w:rsidRDefault="00CE02ED">
            <w:pPr>
              <w:pStyle w:val="TableParagraph"/>
              <w:numPr>
                <w:ilvl w:val="0"/>
                <w:numId w:val="527"/>
              </w:numPr>
              <w:tabs>
                <w:tab w:val="left" w:pos="318"/>
              </w:tabs>
              <w:spacing w:before="1"/>
              <w:ind w:left="317" w:hanging="236"/>
              <w:rPr>
                <w:sz w:val="18"/>
              </w:rPr>
            </w:pPr>
            <w:r>
              <w:rPr>
                <w:sz w:val="18"/>
              </w:rPr>
              <w:t>Коса асимптота</w:t>
            </w:r>
          </w:p>
        </w:tc>
        <w:tc>
          <w:tcPr>
            <w:tcW w:w="3170" w:type="dxa"/>
            <w:vMerge w:val="restart"/>
          </w:tcPr>
          <w:p w:rsidR="00ED392B" w:rsidRDefault="00CE02ED">
            <w:pPr>
              <w:pStyle w:val="TableParagraph"/>
              <w:spacing w:line="242" w:lineRule="auto"/>
              <w:ind w:left="78" w:right="183"/>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
              <w:rPr>
                <w:b/>
                <w:sz w:val="17"/>
              </w:rPr>
            </w:pPr>
          </w:p>
          <w:p w:rsidR="00ED392B" w:rsidRDefault="00CE02ED">
            <w:pPr>
              <w:pStyle w:val="TableParagraph"/>
              <w:spacing w:before="1"/>
              <w:ind w:left="78"/>
              <w:rPr>
                <w:b/>
                <w:sz w:val="18"/>
              </w:rPr>
            </w:pPr>
            <w:r>
              <w:rPr>
                <w:b/>
                <w:sz w:val="18"/>
                <w:u w:val="single"/>
              </w:rPr>
              <w:t>Облици наставе</w:t>
            </w:r>
          </w:p>
          <w:p w:rsidR="00ED392B" w:rsidRDefault="00CE02ED">
            <w:pPr>
              <w:pStyle w:val="TableParagraph"/>
              <w:spacing w:before="1"/>
              <w:ind w:left="83" w:right="396"/>
              <w:rPr>
                <w:sz w:val="18"/>
              </w:rPr>
            </w:pPr>
            <w:r>
              <w:rPr>
                <w:sz w:val="18"/>
              </w:rPr>
              <w:t>Предмет се реализује кроз следеће облике наставе:</w:t>
            </w:r>
          </w:p>
          <w:p w:rsidR="00ED392B" w:rsidRDefault="00CE02ED">
            <w:pPr>
              <w:pStyle w:val="TableParagraph"/>
              <w:numPr>
                <w:ilvl w:val="0"/>
                <w:numId w:val="526"/>
              </w:numPr>
              <w:tabs>
                <w:tab w:val="left" w:pos="224"/>
              </w:tabs>
              <w:spacing w:before="2"/>
              <w:ind w:hanging="140"/>
              <w:rPr>
                <w:sz w:val="18"/>
              </w:rPr>
            </w:pPr>
            <w:r>
              <w:rPr>
                <w:sz w:val="18"/>
              </w:rPr>
              <w:t>теоријска настава (60</w:t>
            </w:r>
            <w:r>
              <w:rPr>
                <w:spacing w:val="-1"/>
                <w:sz w:val="18"/>
              </w:rPr>
              <w:t xml:space="preserve"> </w:t>
            </w:r>
            <w:r>
              <w:rPr>
                <w:sz w:val="18"/>
              </w:rPr>
              <w:t>часова)</w:t>
            </w:r>
          </w:p>
          <w:p w:rsidR="00ED392B" w:rsidRDefault="00ED392B">
            <w:pPr>
              <w:pStyle w:val="TableParagraph"/>
              <w:spacing w:before="1"/>
              <w:rPr>
                <w:b/>
                <w:sz w:val="18"/>
              </w:rPr>
            </w:pPr>
          </w:p>
          <w:p w:rsidR="00ED392B" w:rsidRDefault="00CE02ED">
            <w:pPr>
              <w:pStyle w:val="TableParagraph"/>
              <w:ind w:left="83"/>
              <w:rPr>
                <w:b/>
                <w:sz w:val="18"/>
              </w:rPr>
            </w:pPr>
            <w:r>
              <w:rPr>
                <w:b/>
                <w:sz w:val="18"/>
                <w:u w:val="single"/>
              </w:rPr>
              <w:t>Место реализације наставе</w:t>
            </w:r>
          </w:p>
          <w:p w:rsidR="00ED392B" w:rsidRDefault="00CE02ED">
            <w:pPr>
              <w:pStyle w:val="TableParagraph"/>
              <w:numPr>
                <w:ilvl w:val="0"/>
                <w:numId w:val="526"/>
              </w:numPr>
              <w:tabs>
                <w:tab w:val="left" w:pos="224"/>
              </w:tabs>
              <w:spacing w:before="2"/>
              <w:ind w:right="424" w:hanging="140"/>
              <w:rPr>
                <w:sz w:val="18"/>
              </w:rPr>
            </w:pPr>
            <w:r>
              <w:rPr>
                <w:sz w:val="18"/>
              </w:rPr>
              <w:t>Теоријска настава се реализује у учионици или кабинету за математику</w:t>
            </w:r>
          </w:p>
          <w:p w:rsidR="00ED392B" w:rsidRDefault="00CE02ED">
            <w:pPr>
              <w:pStyle w:val="TableParagraph"/>
              <w:spacing w:before="3"/>
              <w:ind w:left="83"/>
              <w:rPr>
                <w:b/>
                <w:sz w:val="18"/>
              </w:rPr>
            </w:pPr>
            <w:r>
              <w:rPr>
                <w:b/>
                <w:sz w:val="18"/>
                <w:u w:val="single"/>
              </w:rPr>
              <w:t>Препоруке за реализацију наставе</w:t>
            </w:r>
          </w:p>
          <w:p w:rsidR="00ED392B" w:rsidRDefault="00CE02ED">
            <w:pPr>
              <w:pStyle w:val="TableParagraph"/>
              <w:numPr>
                <w:ilvl w:val="0"/>
                <w:numId w:val="526"/>
              </w:numPr>
              <w:tabs>
                <w:tab w:val="left" w:pos="224"/>
              </w:tabs>
              <w:ind w:right="110" w:hanging="140"/>
              <w:rPr>
                <w:sz w:val="18"/>
              </w:rPr>
            </w:pPr>
            <w:r>
              <w:rPr>
                <w:sz w:val="18"/>
              </w:rPr>
              <w:t>образложити циљ предмета, начин и критеријум оцењивања</w:t>
            </w:r>
          </w:p>
          <w:p w:rsidR="00ED392B" w:rsidRDefault="00CE02ED">
            <w:pPr>
              <w:pStyle w:val="TableParagraph"/>
              <w:numPr>
                <w:ilvl w:val="0"/>
                <w:numId w:val="526"/>
              </w:numPr>
              <w:tabs>
                <w:tab w:val="left" w:pos="224"/>
              </w:tabs>
              <w:spacing w:before="2"/>
              <w:ind w:right="272" w:hanging="140"/>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526"/>
              </w:numPr>
              <w:tabs>
                <w:tab w:val="left" w:pos="224"/>
              </w:tabs>
              <w:spacing w:before="2"/>
              <w:ind w:right="94" w:hanging="140"/>
              <w:rPr>
                <w:sz w:val="18"/>
              </w:rPr>
            </w:pPr>
            <w:r>
              <w:rPr>
                <w:sz w:val="18"/>
              </w:rPr>
              <w:t>подстицати ученике на размишљање и самостално</w:t>
            </w:r>
            <w:r>
              <w:rPr>
                <w:spacing w:val="-1"/>
                <w:sz w:val="18"/>
              </w:rPr>
              <w:t xml:space="preserve"> </w:t>
            </w:r>
            <w:r>
              <w:rPr>
                <w:sz w:val="18"/>
              </w:rPr>
              <w:t>закључивање</w:t>
            </w:r>
          </w:p>
          <w:p w:rsidR="00ED392B" w:rsidRDefault="00CE02ED">
            <w:pPr>
              <w:pStyle w:val="TableParagraph"/>
              <w:numPr>
                <w:ilvl w:val="0"/>
                <w:numId w:val="526"/>
              </w:numPr>
              <w:tabs>
                <w:tab w:val="left" w:pos="224"/>
              </w:tabs>
              <w:spacing w:before="1"/>
              <w:ind w:right="256" w:hanging="140"/>
              <w:rPr>
                <w:sz w:val="18"/>
              </w:rPr>
            </w:pPr>
            <w:r>
              <w:rPr>
                <w:sz w:val="18"/>
              </w:rPr>
              <w:t>примењивати разноврсне облике и методе рада, како би се подстакла активност ученика</w:t>
            </w:r>
          </w:p>
          <w:p w:rsidR="00ED392B" w:rsidRDefault="00CE02ED">
            <w:pPr>
              <w:pStyle w:val="TableParagraph"/>
              <w:numPr>
                <w:ilvl w:val="0"/>
                <w:numId w:val="526"/>
              </w:numPr>
              <w:tabs>
                <w:tab w:val="left" w:pos="224"/>
              </w:tabs>
              <w:spacing w:before="3"/>
              <w:ind w:right="673" w:hanging="140"/>
              <w:jc w:val="both"/>
              <w:rPr>
                <w:sz w:val="18"/>
              </w:rPr>
            </w:pPr>
            <w:r>
              <w:rPr>
                <w:sz w:val="18"/>
              </w:rPr>
              <w:t>инсистирати на прецизности, тачности, систематичности и уредности у раду</w:t>
            </w:r>
          </w:p>
          <w:p w:rsidR="00ED392B" w:rsidRDefault="00CE02ED">
            <w:pPr>
              <w:pStyle w:val="TableParagraph"/>
              <w:numPr>
                <w:ilvl w:val="0"/>
                <w:numId w:val="526"/>
              </w:numPr>
              <w:tabs>
                <w:tab w:val="left" w:pos="224"/>
              </w:tabs>
              <w:spacing w:before="3"/>
              <w:ind w:right="190" w:hanging="140"/>
              <w:rPr>
                <w:sz w:val="18"/>
              </w:rPr>
            </w:pPr>
            <w:r>
              <w:rPr>
                <w:sz w:val="18"/>
              </w:rPr>
              <w:t>упућивати ученике на претраживање различитих извора и примену савремених</w:t>
            </w:r>
            <w:r>
              <w:rPr>
                <w:spacing w:val="1"/>
                <w:sz w:val="18"/>
              </w:rPr>
              <w:t xml:space="preserve"> </w:t>
            </w:r>
            <w:r>
              <w:rPr>
                <w:sz w:val="18"/>
              </w:rPr>
              <w:t>технологија</w:t>
            </w:r>
          </w:p>
          <w:p w:rsidR="00ED392B" w:rsidRDefault="00ED392B">
            <w:pPr>
              <w:pStyle w:val="TableParagraph"/>
              <w:spacing w:before="3"/>
              <w:rPr>
                <w:b/>
                <w:sz w:val="18"/>
              </w:rPr>
            </w:pPr>
          </w:p>
          <w:p w:rsidR="00ED392B" w:rsidRDefault="00CE02ED">
            <w:pPr>
              <w:pStyle w:val="TableParagraph"/>
              <w:numPr>
                <w:ilvl w:val="0"/>
                <w:numId w:val="526"/>
              </w:numPr>
              <w:tabs>
                <w:tab w:val="left" w:pos="224"/>
              </w:tabs>
              <w:ind w:right="288" w:hanging="140"/>
              <w:rPr>
                <w:sz w:val="18"/>
              </w:rPr>
            </w:pPr>
            <w:r>
              <w:rPr>
                <w:b/>
                <w:sz w:val="18"/>
              </w:rPr>
              <w:t xml:space="preserve">Функције: </w:t>
            </w:r>
            <w:r>
              <w:rPr>
                <w:sz w:val="18"/>
              </w:rPr>
              <w:t>Значајније особине истаћи у приказу елементарних функција.За приказивање</w:t>
            </w:r>
            <w:r>
              <w:rPr>
                <w:spacing w:val="2"/>
                <w:sz w:val="18"/>
              </w:rPr>
              <w:t xml:space="preserve"> </w:t>
            </w:r>
            <w:r>
              <w:rPr>
                <w:sz w:val="18"/>
              </w:rPr>
              <w:t>графика</w:t>
            </w:r>
          </w:p>
        </w:tc>
      </w:tr>
      <w:tr w:rsidR="00ED392B">
        <w:trPr>
          <w:trHeight w:val="3000"/>
        </w:trPr>
        <w:tc>
          <w:tcPr>
            <w:tcW w:w="1584"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spacing w:before="5"/>
              <w:rPr>
                <w:b/>
                <w:sz w:val="21"/>
              </w:rPr>
            </w:pPr>
          </w:p>
          <w:p w:rsidR="00ED392B" w:rsidRDefault="00CE02ED">
            <w:pPr>
              <w:pStyle w:val="TableParagraph"/>
              <w:ind w:left="117" w:right="112"/>
              <w:jc w:val="center"/>
              <w:rPr>
                <w:b/>
                <w:sz w:val="18"/>
              </w:rPr>
            </w:pPr>
            <w:r>
              <w:rPr>
                <w:b/>
                <w:sz w:val="18"/>
              </w:rPr>
              <w:t>Извод функције</w:t>
            </w:r>
          </w:p>
        </w:tc>
        <w:tc>
          <w:tcPr>
            <w:tcW w:w="2097" w:type="dxa"/>
          </w:tcPr>
          <w:p w:rsidR="00ED392B" w:rsidRDefault="00CE02ED">
            <w:pPr>
              <w:pStyle w:val="TableParagraph"/>
              <w:numPr>
                <w:ilvl w:val="0"/>
                <w:numId w:val="525"/>
              </w:numPr>
              <w:tabs>
                <w:tab w:val="left" w:pos="324"/>
              </w:tabs>
              <w:ind w:right="371" w:hanging="236"/>
              <w:rPr>
                <w:sz w:val="18"/>
              </w:rPr>
            </w:pPr>
            <w:r>
              <w:rPr>
                <w:sz w:val="18"/>
              </w:rPr>
              <w:t>Разумевање појма извода</w:t>
            </w:r>
            <w:r>
              <w:rPr>
                <w:spacing w:val="-1"/>
                <w:sz w:val="18"/>
              </w:rPr>
              <w:t xml:space="preserve"> </w:t>
            </w:r>
            <w:r>
              <w:rPr>
                <w:sz w:val="18"/>
              </w:rPr>
              <w:t>функције</w:t>
            </w:r>
          </w:p>
          <w:p w:rsidR="00ED392B" w:rsidRDefault="00CE02ED">
            <w:pPr>
              <w:pStyle w:val="TableParagraph"/>
              <w:numPr>
                <w:ilvl w:val="0"/>
                <w:numId w:val="525"/>
              </w:numPr>
              <w:tabs>
                <w:tab w:val="left" w:pos="324"/>
              </w:tabs>
              <w:spacing w:before="1"/>
              <w:ind w:right="82"/>
              <w:rPr>
                <w:sz w:val="18"/>
              </w:rPr>
            </w:pPr>
            <w:r>
              <w:rPr>
                <w:sz w:val="18"/>
              </w:rPr>
              <w:t>Оспособљавање за примену извода на испитивање својстава функције</w:t>
            </w:r>
          </w:p>
        </w:tc>
        <w:tc>
          <w:tcPr>
            <w:tcW w:w="3144" w:type="dxa"/>
          </w:tcPr>
          <w:p w:rsidR="00ED392B" w:rsidRDefault="00CE02ED">
            <w:pPr>
              <w:pStyle w:val="TableParagraph"/>
              <w:numPr>
                <w:ilvl w:val="0"/>
                <w:numId w:val="524"/>
              </w:numPr>
              <w:tabs>
                <w:tab w:val="left" w:pos="323"/>
              </w:tabs>
              <w:ind w:right="240"/>
              <w:rPr>
                <w:sz w:val="18"/>
              </w:rPr>
            </w:pPr>
            <w:r>
              <w:rPr>
                <w:sz w:val="18"/>
              </w:rPr>
              <w:t>објасни проблем тангенте у датој тачки и проблем брзине</w:t>
            </w:r>
          </w:p>
          <w:p w:rsidR="00ED392B" w:rsidRDefault="00CE02ED">
            <w:pPr>
              <w:pStyle w:val="TableParagraph"/>
              <w:numPr>
                <w:ilvl w:val="0"/>
                <w:numId w:val="524"/>
              </w:numPr>
              <w:tabs>
                <w:tab w:val="left" w:pos="323"/>
              </w:tabs>
              <w:spacing w:before="1"/>
              <w:rPr>
                <w:sz w:val="18"/>
              </w:rPr>
            </w:pPr>
            <w:r>
              <w:rPr>
                <w:sz w:val="18"/>
              </w:rPr>
              <w:t>дефинише извод функције</w:t>
            </w:r>
          </w:p>
          <w:p w:rsidR="00ED392B" w:rsidRDefault="00CE02ED">
            <w:pPr>
              <w:pStyle w:val="TableParagraph"/>
              <w:numPr>
                <w:ilvl w:val="0"/>
                <w:numId w:val="524"/>
              </w:numPr>
              <w:tabs>
                <w:tab w:val="left" w:pos="323"/>
              </w:tabs>
              <w:spacing w:before="1"/>
              <w:rPr>
                <w:sz w:val="18"/>
              </w:rPr>
            </w:pPr>
            <w:r>
              <w:rPr>
                <w:sz w:val="18"/>
              </w:rPr>
              <w:t>примени правила диференцирања</w:t>
            </w:r>
          </w:p>
          <w:p w:rsidR="00ED392B" w:rsidRDefault="00CE02ED">
            <w:pPr>
              <w:pStyle w:val="TableParagraph"/>
              <w:numPr>
                <w:ilvl w:val="0"/>
                <w:numId w:val="524"/>
              </w:numPr>
              <w:tabs>
                <w:tab w:val="left" w:pos="322"/>
              </w:tabs>
              <w:ind w:left="321" w:right="347" w:hanging="236"/>
              <w:rPr>
                <w:sz w:val="18"/>
              </w:rPr>
            </w:pPr>
            <w:r>
              <w:rPr>
                <w:sz w:val="18"/>
              </w:rPr>
              <w:t>примени таблицу елементарних извода</w:t>
            </w:r>
          </w:p>
          <w:p w:rsidR="00ED392B" w:rsidRDefault="00CE02ED">
            <w:pPr>
              <w:pStyle w:val="TableParagraph"/>
              <w:numPr>
                <w:ilvl w:val="0"/>
                <w:numId w:val="524"/>
              </w:numPr>
              <w:tabs>
                <w:tab w:val="left" w:pos="322"/>
              </w:tabs>
              <w:ind w:left="321" w:right="599" w:hanging="236"/>
              <w:rPr>
                <w:sz w:val="18"/>
              </w:rPr>
            </w:pPr>
            <w:r>
              <w:rPr>
                <w:sz w:val="18"/>
              </w:rPr>
              <w:t>одреди екстремне вредности помоћу извода</w:t>
            </w:r>
            <w:r>
              <w:rPr>
                <w:spacing w:val="-2"/>
                <w:sz w:val="18"/>
              </w:rPr>
              <w:t xml:space="preserve"> </w:t>
            </w:r>
            <w:r>
              <w:rPr>
                <w:sz w:val="18"/>
              </w:rPr>
              <w:t>функције</w:t>
            </w:r>
          </w:p>
          <w:p w:rsidR="00ED392B" w:rsidRDefault="00CE02ED">
            <w:pPr>
              <w:pStyle w:val="TableParagraph"/>
              <w:numPr>
                <w:ilvl w:val="0"/>
                <w:numId w:val="524"/>
              </w:numPr>
              <w:tabs>
                <w:tab w:val="left" w:pos="322"/>
              </w:tabs>
              <w:spacing w:before="2"/>
              <w:ind w:left="321" w:right="568" w:hanging="236"/>
              <w:rPr>
                <w:sz w:val="18"/>
              </w:rPr>
            </w:pPr>
            <w:r>
              <w:rPr>
                <w:sz w:val="18"/>
              </w:rPr>
              <w:t>испита монотоност функције помоћу</w:t>
            </w:r>
            <w:r>
              <w:rPr>
                <w:spacing w:val="-1"/>
                <w:sz w:val="18"/>
              </w:rPr>
              <w:t xml:space="preserve"> </w:t>
            </w:r>
            <w:r>
              <w:rPr>
                <w:sz w:val="18"/>
              </w:rPr>
              <w:t>извода</w:t>
            </w:r>
          </w:p>
          <w:p w:rsidR="00ED392B" w:rsidRDefault="00CE02ED">
            <w:pPr>
              <w:pStyle w:val="TableParagraph"/>
              <w:numPr>
                <w:ilvl w:val="0"/>
                <w:numId w:val="524"/>
              </w:numPr>
              <w:tabs>
                <w:tab w:val="left" w:pos="322"/>
              </w:tabs>
              <w:spacing w:before="1"/>
              <w:ind w:left="321" w:right="898"/>
              <w:rPr>
                <w:sz w:val="18"/>
              </w:rPr>
            </w:pPr>
            <w:r>
              <w:rPr>
                <w:sz w:val="18"/>
              </w:rPr>
              <w:t>испита и нацрта графике једноставних функција</w:t>
            </w:r>
          </w:p>
        </w:tc>
        <w:tc>
          <w:tcPr>
            <w:tcW w:w="2798" w:type="dxa"/>
          </w:tcPr>
          <w:p w:rsidR="00ED392B" w:rsidRDefault="00CE02ED">
            <w:pPr>
              <w:pStyle w:val="TableParagraph"/>
              <w:numPr>
                <w:ilvl w:val="0"/>
                <w:numId w:val="523"/>
              </w:numPr>
              <w:tabs>
                <w:tab w:val="left" w:pos="321"/>
              </w:tabs>
              <w:rPr>
                <w:sz w:val="18"/>
              </w:rPr>
            </w:pPr>
            <w:r>
              <w:rPr>
                <w:sz w:val="18"/>
              </w:rPr>
              <w:t>Проблем тангенте и</w:t>
            </w:r>
            <w:r>
              <w:rPr>
                <w:spacing w:val="-3"/>
                <w:sz w:val="18"/>
              </w:rPr>
              <w:t xml:space="preserve"> </w:t>
            </w:r>
            <w:r>
              <w:rPr>
                <w:sz w:val="18"/>
              </w:rPr>
              <w:t>брзине</w:t>
            </w:r>
          </w:p>
          <w:p w:rsidR="00ED392B" w:rsidRDefault="00CE02ED">
            <w:pPr>
              <w:pStyle w:val="TableParagraph"/>
              <w:numPr>
                <w:ilvl w:val="0"/>
                <w:numId w:val="523"/>
              </w:numPr>
              <w:tabs>
                <w:tab w:val="left" w:pos="321"/>
              </w:tabs>
              <w:rPr>
                <w:sz w:val="18"/>
              </w:rPr>
            </w:pPr>
            <w:r>
              <w:rPr>
                <w:sz w:val="18"/>
              </w:rPr>
              <w:t>Дефиниција извода функције</w:t>
            </w:r>
          </w:p>
          <w:p w:rsidR="00ED392B" w:rsidRDefault="00CE02ED">
            <w:pPr>
              <w:pStyle w:val="TableParagraph"/>
              <w:numPr>
                <w:ilvl w:val="0"/>
                <w:numId w:val="523"/>
              </w:numPr>
              <w:tabs>
                <w:tab w:val="left" w:pos="321"/>
              </w:tabs>
              <w:ind w:right="468"/>
              <w:rPr>
                <w:sz w:val="18"/>
              </w:rPr>
            </w:pPr>
            <w:r>
              <w:rPr>
                <w:sz w:val="18"/>
              </w:rPr>
              <w:t>Правила диференцирања (извод збира, производа и количника</w:t>
            </w:r>
            <w:r>
              <w:rPr>
                <w:spacing w:val="-1"/>
                <w:sz w:val="18"/>
              </w:rPr>
              <w:t xml:space="preserve"> </w:t>
            </w:r>
            <w:r>
              <w:rPr>
                <w:sz w:val="18"/>
              </w:rPr>
              <w:t>функција)</w:t>
            </w:r>
          </w:p>
          <w:p w:rsidR="00ED392B" w:rsidRDefault="00CE02ED">
            <w:pPr>
              <w:pStyle w:val="TableParagraph"/>
              <w:numPr>
                <w:ilvl w:val="0"/>
                <w:numId w:val="523"/>
              </w:numPr>
              <w:tabs>
                <w:tab w:val="left" w:pos="321"/>
              </w:tabs>
              <w:spacing w:before="2"/>
              <w:rPr>
                <w:sz w:val="18"/>
              </w:rPr>
            </w:pPr>
            <w:r>
              <w:rPr>
                <w:sz w:val="18"/>
              </w:rPr>
              <w:t>Извод сложене функције</w:t>
            </w:r>
          </w:p>
          <w:p w:rsidR="00ED392B" w:rsidRDefault="00CE02ED">
            <w:pPr>
              <w:pStyle w:val="TableParagraph"/>
              <w:numPr>
                <w:ilvl w:val="0"/>
                <w:numId w:val="523"/>
              </w:numPr>
              <w:tabs>
                <w:tab w:val="left" w:pos="321"/>
              </w:tabs>
              <w:ind w:right="137"/>
              <w:rPr>
                <w:sz w:val="18"/>
              </w:rPr>
            </w:pPr>
            <w:r>
              <w:rPr>
                <w:sz w:val="18"/>
              </w:rPr>
              <w:t>Таблица извода елементарних функција</w:t>
            </w:r>
          </w:p>
          <w:p w:rsidR="00ED392B" w:rsidRDefault="00CE02ED">
            <w:pPr>
              <w:pStyle w:val="TableParagraph"/>
              <w:numPr>
                <w:ilvl w:val="0"/>
                <w:numId w:val="523"/>
              </w:numPr>
              <w:tabs>
                <w:tab w:val="left" w:pos="320"/>
              </w:tabs>
              <w:spacing w:before="1"/>
              <w:ind w:left="319" w:right="483" w:hanging="236"/>
              <w:rPr>
                <w:sz w:val="18"/>
              </w:rPr>
            </w:pPr>
            <w:r>
              <w:rPr>
                <w:sz w:val="18"/>
              </w:rPr>
              <w:t>Испитивање екстремних вредности и монотоности функција помоћу</w:t>
            </w:r>
            <w:r>
              <w:rPr>
                <w:spacing w:val="-1"/>
                <w:sz w:val="18"/>
              </w:rPr>
              <w:t xml:space="preserve"> </w:t>
            </w:r>
            <w:r>
              <w:rPr>
                <w:sz w:val="18"/>
              </w:rPr>
              <w:t>извода</w:t>
            </w:r>
          </w:p>
          <w:p w:rsidR="00ED392B" w:rsidRDefault="00CE02ED">
            <w:pPr>
              <w:pStyle w:val="TableParagraph"/>
              <w:numPr>
                <w:ilvl w:val="0"/>
                <w:numId w:val="523"/>
              </w:numPr>
              <w:tabs>
                <w:tab w:val="left" w:pos="320"/>
              </w:tabs>
              <w:spacing w:before="3"/>
              <w:ind w:left="319" w:right="93" w:hanging="236"/>
              <w:rPr>
                <w:sz w:val="18"/>
              </w:rPr>
            </w:pPr>
            <w:r>
              <w:rPr>
                <w:sz w:val="18"/>
              </w:rPr>
              <w:t>Испитивање и цртање графика функција</w:t>
            </w:r>
          </w:p>
        </w:tc>
        <w:tc>
          <w:tcPr>
            <w:tcW w:w="31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097"/>
        <w:gridCol w:w="3144"/>
        <w:gridCol w:w="2798"/>
        <w:gridCol w:w="3170"/>
      </w:tblGrid>
      <w:tr w:rsidR="00ED392B">
        <w:trPr>
          <w:trHeight w:val="2570"/>
        </w:trPr>
        <w:tc>
          <w:tcPr>
            <w:tcW w:w="158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pPr>
          </w:p>
          <w:p w:rsidR="00ED392B" w:rsidRDefault="00CE02ED">
            <w:pPr>
              <w:pStyle w:val="TableParagraph"/>
              <w:spacing w:before="1"/>
              <w:ind w:left="134"/>
              <w:rPr>
                <w:b/>
                <w:sz w:val="18"/>
              </w:rPr>
            </w:pPr>
            <w:r>
              <w:rPr>
                <w:b/>
                <w:sz w:val="18"/>
              </w:rPr>
              <w:t>Комбинаторика</w:t>
            </w:r>
          </w:p>
        </w:tc>
        <w:tc>
          <w:tcPr>
            <w:tcW w:w="2097" w:type="dxa"/>
          </w:tcPr>
          <w:p w:rsidR="00ED392B" w:rsidRDefault="00CE02ED">
            <w:pPr>
              <w:pStyle w:val="TableParagraph"/>
              <w:numPr>
                <w:ilvl w:val="0"/>
                <w:numId w:val="522"/>
              </w:numPr>
              <w:tabs>
                <w:tab w:val="left" w:pos="324"/>
              </w:tabs>
              <w:ind w:right="305" w:hanging="236"/>
              <w:rPr>
                <w:sz w:val="18"/>
              </w:rPr>
            </w:pPr>
            <w:r>
              <w:rPr>
                <w:sz w:val="18"/>
              </w:rPr>
              <w:t>Стицање основних знања из комбинаторике</w:t>
            </w:r>
          </w:p>
        </w:tc>
        <w:tc>
          <w:tcPr>
            <w:tcW w:w="3144" w:type="dxa"/>
          </w:tcPr>
          <w:p w:rsidR="00ED392B" w:rsidRDefault="00CE02ED">
            <w:pPr>
              <w:pStyle w:val="TableParagraph"/>
              <w:numPr>
                <w:ilvl w:val="0"/>
                <w:numId w:val="521"/>
              </w:numPr>
              <w:tabs>
                <w:tab w:val="left" w:pos="323"/>
              </w:tabs>
              <w:ind w:right="171" w:hanging="236"/>
              <w:rPr>
                <w:sz w:val="18"/>
              </w:rPr>
            </w:pPr>
            <w:r>
              <w:rPr>
                <w:sz w:val="18"/>
              </w:rPr>
              <w:t>примени правило збира и правило производа</w:t>
            </w:r>
          </w:p>
          <w:p w:rsidR="00ED392B" w:rsidRDefault="00CE02ED">
            <w:pPr>
              <w:pStyle w:val="TableParagraph"/>
              <w:numPr>
                <w:ilvl w:val="0"/>
                <w:numId w:val="521"/>
              </w:numPr>
              <w:tabs>
                <w:tab w:val="left" w:pos="323"/>
              </w:tabs>
              <w:ind w:right="438"/>
              <w:rPr>
                <w:sz w:val="18"/>
              </w:rPr>
            </w:pPr>
            <w:r>
              <w:rPr>
                <w:sz w:val="18"/>
              </w:rPr>
              <w:t>одреди број пермутација датог скупа</w:t>
            </w:r>
          </w:p>
          <w:p w:rsidR="00ED392B" w:rsidRDefault="00CE02ED">
            <w:pPr>
              <w:pStyle w:val="TableParagraph"/>
              <w:numPr>
                <w:ilvl w:val="0"/>
                <w:numId w:val="521"/>
              </w:numPr>
              <w:tabs>
                <w:tab w:val="left" w:pos="323"/>
              </w:tabs>
              <w:spacing w:before="2"/>
              <w:rPr>
                <w:sz w:val="18"/>
              </w:rPr>
            </w:pPr>
            <w:r>
              <w:rPr>
                <w:sz w:val="18"/>
              </w:rPr>
              <w:t>одреди број варијација датог</w:t>
            </w:r>
            <w:r>
              <w:rPr>
                <w:spacing w:val="-3"/>
                <w:sz w:val="18"/>
              </w:rPr>
              <w:t xml:space="preserve"> </w:t>
            </w:r>
            <w:r>
              <w:rPr>
                <w:sz w:val="18"/>
              </w:rPr>
              <w:t>скупа</w:t>
            </w:r>
          </w:p>
          <w:p w:rsidR="00ED392B" w:rsidRDefault="00CE02ED">
            <w:pPr>
              <w:pStyle w:val="TableParagraph"/>
              <w:numPr>
                <w:ilvl w:val="0"/>
                <w:numId w:val="521"/>
              </w:numPr>
              <w:tabs>
                <w:tab w:val="left" w:pos="322"/>
              </w:tabs>
              <w:ind w:left="321" w:right="412" w:hanging="236"/>
              <w:rPr>
                <w:sz w:val="18"/>
              </w:rPr>
            </w:pPr>
            <w:r>
              <w:rPr>
                <w:sz w:val="18"/>
              </w:rPr>
              <w:t>одреди број комбинација датог скупа</w:t>
            </w:r>
          </w:p>
          <w:p w:rsidR="00ED392B" w:rsidRDefault="00CE02ED">
            <w:pPr>
              <w:pStyle w:val="TableParagraph"/>
              <w:numPr>
                <w:ilvl w:val="0"/>
                <w:numId w:val="521"/>
              </w:numPr>
              <w:tabs>
                <w:tab w:val="left" w:pos="322"/>
              </w:tabs>
              <w:spacing w:before="2"/>
              <w:ind w:left="321" w:right="264"/>
              <w:rPr>
                <w:sz w:val="18"/>
              </w:rPr>
            </w:pPr>
            <w:r>
              <w:rPr>
                <w:sz w:val="18"/>
              </w:rPr>
              <w:t>напише пермутације (варијације, комбинације) датог скупа од највише четири</w:t>
            </w:r>
            <w:r>
              <w:rPr>
                <w:spacing w:val="-2"/>
                <w:sz w:val="18"/>
              </w:rPr>
              <w:t xml:space="preserve"> </w:t>
            </w:r>
            <w:r>
              <w:rPr>
                <w:sz w:val="18"/>
              </w:rPr>
              <w:t>члана</w:t>
            </w:r>
          </w:p>
          <w:p w:rsidR="00ED392B" w:rsidRDefault="00CE02ED">
            <w:pPr>
              <w:pStyle w:val="TableParagraph"/>
              <w:numPr>
                <w:ilvl w:val="0"/>
                <w:numId w:val="521"/>
              </w:numPr>
              <w:tabs>
                <w:tab w:val="left" w:pos="322"/>
              </w:tabs>
              <w:spacing w:before="1" w:line="200" w:lineRule="atLeast"/>
              <w:ind w:left="321" w:right="106"/>
              <w:rPr>
                <w:sz w:val="18"/>
              </w:rPr>
            </w:pPr>
            <w:r>
              <w:rPr>
                <w:sz w:val="18"/>
              </w:rPr>
              <w:t>одреди k-ти биномни коефицијент у развоју бинома на n-ти</w:t>
            </w:r>
            <w:r>
              <w:rPr>
                <w:spacing w:val="-2"/>
                <w:sz w:val="18"/>
              </w:rPr>
              <w:t xml:space="preserve"> </w:t>
            </w:r>
            <w:r>
              <w:rPr>
                <w:sz w:val="18"/>
              </w:rPr>
              <w:t>степен</w:t>
            </w:r>
          </w:p>
        </w:tc>
        <w:tc>
          <w:tcPr>
            <w:tcW w:w="2798" w:type="dxa"/>
          </w:tcPr>
          <w:p w:rsidR="00ED392B" w:rsidRDefault="00CE02ED">
            <w:pPr>
              <w:pStyle w:val="TableParagraph"/>
              <w:numPr>
                <w:ilvl w:val="0"/>
                <w:numId w:val="520"/>
              </w:numPr>
              <w:tabs>
                <w:tab w:val="left" w:pos="321"/>
              </w:tabs>
              <w:ind w:right="379"/>
              <w:rPr>
                <w:sz w:val="18"/>
              </w:rPr>
            </w:pPr>
            <w:r>
              <w:rPr>
                <w:sz w:val="18"/>
              </w:rPr>
              <w:t>Комбинаторика. Правило збира и правило производа</w:t>
            </w:r>
          </w:p>
          <w:p w:rsidR="00ED392B" w:rsidRDefault="00CE02ED">
            <w:pPr>
              <w:pStyle w:val="TableParagraph"/>
              <w:numPr>
                <w:ilvl w:val="0"/>
                <w:numId w:val="520"/>
              </w:numPr>
              <w:tabs>
                <w:tab w:val="left" w:pos="321"/>
              </w:tabs>
              <w:rPr>
                <w:sz w:val="18"/>
              </w:rPr>
            </w:pPr>
            <w:r>
              <w:rPr>
                <w:sz w:val="18"/>
              </w:rPr>
              <w:t>Пермутације (без</w:t>
            </w:r>
            <w:r>
              <w:rPr>
                <w:spacing w:val="1"/>
                <w:sz w:val="18"/>
              </w:rPr>
              <w:t xml:space="preserve"> </w:t>
            </w:r>
            <w:r>
              <w:rPr>
                <w:sz w:val="18"/>
              </w:rPr>
              <w:t>понављања)</w:t>
            </w:r>
          </w:p>
          <w:p w:rsidR="00ED392B" w:rsidRDefault="00CE02ED">
            <w:pPr>
              <w:pStyle w:val="TableParagraph"/>
              <w:numPr>
                <w:ilvl w:val="0"/>
                <w:numId w:val="520"/>
              </w:numPr>
              <w:tabs>
                <w:tab w:val="left" w:pos="321"/>
              </w:tabs>
              <w:spacing w:before="1"/>
              <w:rPr>
                <w:sz w:val="18"/>
              </w:rPr>
            </w:pPr>
            <w:r>
              <w:rPr>
                <w:sz w:val="18"/>
              </w:rPr>
              <w:t>Варијације</w:t>
            </w:r>
          </w:p>
          <w:p w:rsidR="00ED392B" w:rsidRDefault="00CE02ED">
            <w:pPr>
              <w:pStyle w:val="TableParagraph"/>
              <w:numPr>
                <w:ilvl w:val="0"/>
                <w:numId w:val="520"/>
              </w:numPr>
              <w:tabs>
                <w:tab w:val="left" w:pos="320"/>
              </w:tabs>
              <w:ind w:left="319" w:hanging="236"/>
              <w:rPr>
                <w:sz w:val="18"/>
              </w:rPr>
            </w:pPr>
            <w:r>
              <w:rPr>
                <w:sz w:val="18"/>
              </w:rPr>
              <w:t>Комбинације</w:t>
            </w:r>
          </w:p>
          <w:p w:rsidR="00ED392B" w:rsidRDefault="00CE02ED">
            <w:pPr>
              <w:pStyle w:val="TableParagraph"/>
              <w:numPr>
                <w:ilvl w:val="0"/>
                <w:numId w:val="520"/>
              </w:numPr>
              <w:tabs>
                <w:tab w:val="left" w:pos="320"/>
              </w:tabs>
              <w:ind w:left="319" w:hanging="236"/>
              <w:rPr>
                <w:sz w:val="18"/>
              </w:rPr>
            </w:pPr>
            <w:r>
              <w:rPr>
                <w:sz w:val="18"/>
              </w:rPr>
              <w:t>Биномни коефицијенти</w:t>
            </w:r>
          </w:p>
        </w:tc>
        <w:tc>
          <w:tcPr>
            <w:tcW w:w="3170" w:type="dxa"/>
            <w:vMerge w:val="restart"/>
          </w:tcPr>
          <w:p w:rsidR="00ED392B" w:rsidRDefault="00CE02ED">
            <w:pPr>
              <w:pStyle w:val="TableParagraph"/>
              <w:ind w:left="220" w:right="168"/>
              <w:rPr>
                <w:b/>
                <w:sz w:val="18"/>
              </w:rPr>
            </w:pPr>
            <w:r>
              <w:rPr>
                <w:sz w:val="18"/>
              </w:rPr>
              <w:t>елементарних функција користити рачунар. Појам граничне вредности усмерити на ближе одређење појма непрекидности и за испитавање функције на крајевима домена тј. налажење асимптота</w:t>
            </w:r>
            <w:r>
              <w:rPr>
                <w:b/>
                <w:sz w:val="18"/>
              </w:rPr>
              <w:t>.</w:t>
            </w:r>
          </w:p>
          <w:p w:rsidR="00ED392B" w:rsidRDefault="00CE02ED">
            <w:pPr>
              <w:pStyle w:val="TableParagraph"/>
              <w:spacing w:before="4"/>
              <w:ind w:left="223" w:right="855" w:hanging="3"/>
              <w:rPr>
                <w:sz w:val="18"/>
              </w:rPr>
            </w:pPr>
            <w:r>
              <w:rPr>
                <w:sz w:val="18"/>
                <w:u w:val="single"/>
              </w:rPr>
              <w:t>Све садржаје обрадити на</w:t>
            </w:r>
            <w:r>
              <w:rPr>
                <w:sz w:val="18"/>
              </w:rPr>
              <w:t xml:space="preserve"> </w:t>
            </w:r>
            <w:r>
              <w:rPr>
                <w:sz w:val="18"/>
                <w:u w:val="single"/>
              </w:rPr>
              <w:t>примерима једноставнијих</w:t>
            </w:r>
            <w:r>
              <w:rPr>
                <w:sz w:val="18"/>
              </w:rPr>
              <w:t xml:space="preserve"> </w:t>
            </w:r>
            <w:r>
              <w:rPr>
                <w:sz w:val="18"/>
                <w:u w:val="single"/>
              </w:rPr>
              <w:t>функција.</w:t>
            </w:r>
          </w:p>
          <w:p w:rsidR="00ED392B" w:rsidRDefault="00CE02ED">
            <w:pPr>
              <w:pStyle w:val="TableParagraph"/>
              <w:numPr>
                <w:ilvl w:val="0"/>
                <w:numId w:val="519"/>
              </w:numPr>
              <w:tabs>
                <w:tab w:val="left" w:pos="224"/>
              </w:tabs>
              <w:spacing w:before="3"/>
              <w:ind w:right="83" w:hanging="140"/>
              <w:rPr>
                <w:rFonts w:ascii="Symbol" w:hAnsi="Symbol"/>
                <w:sz w:val="13"/>
              </w:rPr>
            </w:pPr>
            <w:r>
              <w:rPr>
                <w:b/>
                <w:sz w:val="18"/>
              </w:rPr>
              <w:t xml:space="preserve">Извод функције: </w:t>
            </w:r>
            <w:r>
              <w:rPr>
                <w:sz w:val="18"/>
              </w:rPr>
              <w:t>Примењујући знање из аналитичке геометрије о правој, увести ученике у област диференцијалног рачуна. Појам прираштаја представити и графички.</w:t>
            </w:r>
            <w:r>
              <w:rPr>
                <w:sz w:val="18"/>
                <w:u w:val="single"/>
              </w:rPr>
              <w:t xml:space="preserve"> Све садржаје обрадити на примерима једноставнијих</w:t>
            </w:r>
            <w:r>
              <w:rPr>
                <w:spacing w:val="5"/>
                <w:sz w:val="18"/>
                <w:u w:val="single"/>
              </w:rPr>
              <w:t xml:space="preserve"> </w:t>
            </w:r>
            <w:r>
              <w:rPr>
                <w:sz w:val="18"/>
                <w:u w:val="single"/>
              </w:rPr>
              <w:t>функција</w:t>
            </w:r>
          </w:p>
          <w:p w:rsidR="00ED392B" w:rsidRDefault="00CE02ED">
            <w:pPr>
              <w:pStyle w:val="TableParagraph"/>
              <w:numPr>
                <w:ilvl w:val="0"/>
                <w:numId w:val="519"/>
              </w:numPr>
              <w:tabs>
                <w:tab w:val="left" w:pos="224"/>
              </w:tabs>
              <w:spacing w:before="6"/>
              <w:ind w:right="284" w:hanging="140"/>
              <w:rPr>
                <w:rFonts w:ascii="Symbol" w:hAnsi="Symbol"/>
                <w:sz w:val="13"/>
              </w:rPr>
            </w:pPr>
            <w:r>
              <w:rPr>
                <w:b/>
                <w:sz w:val="18"/>
              </w:rPr>
              <w:t xml:space="preserve">Комбинаторика: </w:t>
            </w:r>
            <w:r>
              <w:rPr>
                <w:sz w:val="18"/>
              </w:rPr>
              <w:t>при решавању задатака пребројавања разматрати варијације, пермутације и комбинације комбинаторним проблемима у којима нема понављања (без понављања). При обради новог градива користити што више конкретних примера из живота</w:t>
            </w:r>
            <w:r>
              <w:rPr>
                <w:spacing w:val="-1"/>
                <w:sz w:val="18"/>
              </w:rPr>
              <w:t xml:space="preserve"> </w:t>
            </w:r>
            <w:r>
              <w:rPr>
                <w:sz w:val="18"/>
              </w:rPr>
              <w:t>.</w:t>
            </w:r>
          </w:p>
          <w:p w:rsidR="00ED392B" w:rsidRDefault="00CE02ED">
            <w:pPr>
              <w:pStyle w:val="TableParagraph"/>
              <w:numPr>
                <w:ilvl w:val="0"/>
                <w:numId w:val="519"/>
              </w:numPr>
              <w:tabs>
                <w:tab w:val="left" w:pos="224"/>
              </w:tabs>
              <w:spacing w:before="9"/>
              <w:ind w:right="330" w:hanging="140"/>
              <w:jc w:val="both"/>
              <w:rPr>
                <w:rFonts w:ascii="Symbol" w:hAnsi="Symbol"/>
                <w:sz w:val="13"/>
              </w:rPr>
            </w:pPr>
            <w:r>
              <w:rPr>
                <w:b/>
                <w:sz w:val="18"/>
              </w:rPr>
              <w:t xml:space="preserve">Вероватноћа и статистика: </w:t>
            </w:r>
            <w:r>
              <w:rPr>
                <w:sz w:val="18"/>
              </w:rPr>
              <w:t>при обради новог градива користити што више конкретних примера из живота и струке.</w:t>
            </w:r>
          </w:p>
          <w:p w:rsidR="00ED392B" w:rsidRDefault="00CE02ED">
            <w:pPr>
              <w:pStyle w:val="TableParagraph"/>
              <w:spacing w:before="16"/>
              <w:ind w:left="127" w:right="427" w:firstLine="19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1"/>
                <w:numId w:val="519"/>
              </w:numPr>
              <w:tabs>
                <w:tab w:val="left" w:pos="520"/>
              </w:tabs>
              <w:spacing w:before="2"/>
              <w:rPr>
                <w:sz w:val="18"/>
              </w:rPr>
            </w:pPr>
            <w:r>
              <w:rPr>
                <w:sz w:val="18"/>
              </w:rPr>
              <w:t>активност ученика на часу;</w:t>
            </w:r>
          </w:p>
          <w:p w:rsidR="00ED392B" w:rsidRDefault="00CE02ED">
            <w:pPr>
              <w:pStyle w:val="TableParagraph"/>
              <w:numPr>
                <w:ilvl w:val="1"/>
                <w:numId w:val="519"/>
              </w:numPr>
              <w:tabs>
                <w:tab w:val="left" w:pos="520"/>
              </w:tabs>
              <w:spacing w:before="1"/>
              <w:rPr>
                <w:sz w:val="18"/>
              </w:rPr>
            </w:pPr>
            <w:r>
              <w:rPr>
                <w:sz w:val="18"/>
              </w:rPr>
              <w:t>усмену проверу</w:t>
            </w:r>
            <w:r>
              <w:rPr>
                <w:spacing w:val="-1"/>
                <w:sz w:val="18"/>
              </w:rPr>
              <w:t xml:space="preserve"> </w:t>
            </w:r>
            <w:r>
              <w:rPr>
                <w:sz w:val="18"/>
              </w:rPr>
              <w:t>знања;</w:t>
            </w:r>
          </w:p>
          <w:p w:rsidR="00ED392B" w:rsidRDefault="00CE02ED">
            <w:pPr>
              <w:pStyle w:val="TableParagraph"/>
              <w:numPr>
                <w:ilvl w:val="1"/>
                <w:numId w:val="519"/>
              </w:numPr>
              <w:tabs>
                <w:tab w:val="left" w:pos="520"/>
              </w:tabs>
              <w:spacing w:before="1"/>
              <w:rPr>
                <w:sz w:val="18"/>
              </w:rPr>
            </w:pPr>
            <w:r>
              <w:rPr>
                <w:sz w:val="18"/>
              </w:rPr>
              <w:t>писмену провера</w:t>
            </w:r>
            <w:r>
              <w:rPr>
                <w:spacing w:val="-1"/>
                <w:sz w:val="18"/>
              </w:rPr>
              <w:t xml:space="preserve"> </w:t>
            </w:r>
            <w:r>
              <w:rPr>
                <w:sz w:val="18"/>
              </w:rPr>
              <w:t>знања;</w:t>
            </w:r>
          </w:p>
          <w:p w:rsidR="00ED392B" w:rsidRDefault="00CE02ED">
            <w:pPr>
              <w:pStyle w:val="TableParagraph"/>
              <w:numPr>
                <w:ilvl w:val="1"/>
                <w:numId w:val="519"/>
              </w:numPr>
              <w:tabs>
                <w:tab w:val="left" w:pos="520"/>
              </w:tabs>
              <w:spacing w:before="1"/>
              <w:rPr>
                <w:sz w:val="18"/>
              </w:rPr>
            </w:pPr>
            <w:r>
              <w:rPr>
                <w:sz w:val="18"/>
              </w:rPr>
              <w:t>тестове</w:t>
            </w:r>
            <w:r>
              <w:rPr>
                <w:spacing w:val="-2"/>
                <w:sz w:val="18"/>
              </w:rPr>
              <w:t xml:space="preserve"> </w:t>
            </w:r>
            <w:r>
              <w:rPr>
                <w:sz w:val="18"/>
              </w:rPr>
              <w:t>знања.</w:t>
            </w:r>
          </w:p>
          <w:p w:rsidR="00ED392B" w:rsidRDefault="00CE02ED">
            <w:pPr>
              <w:pStyle w:val="TableParagraph"/>
              <w:spacing w:before="1"/>
              <w:ind w:left="126"/>
              <w:rPr>
                <w:b/>
                <w:sz w:val="18"/>
              </w:rPr>
            </w:pPr>
            <w:r>
              <w:rPr>
                <w:b/>
                <w:sz w:val="18"/>
                <w:u w:val="single"/>
              </w:rPr>
              <w:t>Оквирни број часова по темама</w:t>
            </w:r>
          </w:p>
          <w:p w:rsidR="00ED392B" w:rsidRDefault="00CE02ED">
            <w:pPr>
              <w:pStyle w:val="TableParagraph"/>
              <w:numPr>
                <w:ilvl w:val="0"/>
                <w:numId w:val="519"/>
              </w:numPr>
              <w:tabs>
                <w:tab w:val="left" w:pos="321"/>
              </w:tabs>
              <w:spacing w:before="1"/>
              <w:ind w:left="320" w:hanging="237"/>
              <w:rPr>
                <w:rFonts w:ascii="Symbol" w:hAnsi="Symbol"/>
                <w:b/>
                <w:sz w:val="18"/>
              </w:rPr>
            </w:pPr>
            <w:r>
              <w:rPr>
                <w:sz w:val="18"/>
              </w:rPr>
              <w:t xml:space="preserve">Функције: </w:t>
            </w:r>
            <w:r>
              <w:rPr>
                <w:b/>
                <w:sz w:val="18"/>
              </w:rPr>
              <w:t>15 часова</w:t>
            </w:r>
          </w:p>
          <w:p w:rsidR="00ED392B" w:rsidRDefault="00CE02ED">
            <w:pPr>
              <w:pStyle w:val="TableParagraph"/>
              <w:numPr>
                <w:ilvl w:val="0"/>
                <w:numId w:val="519"/>
              </w:numPr>
              <w:tabs>
                <w:tab w:val="left" w:pos="321"/>
              </w:tabs>
              <w:spacing w:before="1"/>
              <w:ind w:left="320" w:hanging="237"/>
              <w:rPr>
                <w:rFonts w:ascii="Symbol" w:hAnsi="Symbol"/>
                <w:b/>
                <w:sz w:val="18"/>
              </w:rPr>
            </w:pPr>
            <w:r>
              <w:rPr>
                <w:sz w:val="18"/>
              </w:rPr>
              <w:t xml:space="preserve">Извод функције: </w:t>
            </w:r>
            <w:r>
              <w:rPr>
                <w:b/>
                <w:sz w:val="18"/>
              </w:rPr>
              <w:t>15 часова</w:t>
            </w:r>
          </w:p>
          <w:p w:rsidR="00ED392B" w:rsidRDefault="00CE02ED">
            <w:pPr>
              <w:pStyle w:val="TableParagraph"/>
              <w:numPr>
                <w:ilvl w:val="0"/>
                <w:numId w:val="519"/>
              </w:numPr>
              <w:tabs>
                <w:tab w:val="left" w:pos="321"/>
              </w:tabs>
              <w:spacing w:line="199" w:lineRule="exact"/>
              <w:ind w:left="320" w:hanging="237"/>
              <w:rPr>
                <w:rFonts w:ascii="Symbol" w:hAnsi="Symbol"/>
                <w:b/>
                <w:sz w:val="18"/>
              </w:rPr>
            </w:pPr>
            <w:r>
              <w:rPr>
                <w:sz w:val="18"/>
              </w:rPr>
              <w:t>Комбинаторика</w:t>
            </w:r>
            <w:r>
              <w:rPr>
                <w:b/>
                <w:sz w:val="18"/>
              </w:rPr>
              <w:t>: 7 часова</w:t>
            </w:r>
          </w:p>
        </w:tc>
      </w:tr>
      <w:tr w:rsidR="00ED392B">
        <w:trPr>
          <w:trHeight w:val="5784"/>
        </w:trPr>
        <w:tc>
          <w:tcPr>
            <w:tcW w:w="1584"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54"/>
              <w:ind w:left="330" w:right="166" w:hanging="141"/>
              <w:rPr>
                <w:b/>
                <w:sz w:val="18"/>
              </w:rPr>
            </w:pPr>
            <w:r>
              <w:rPr>
                <w:b/>
                <w:sz w:val="18"/>
              </w:rPr>
              <w:t>Вероватноћа и статистика</w:t>
            </w:r>
          </w:p>
        </w:tc>
        <w:tc>
          <w:tcPr>
            <w:tcW w:w="2097" w:type="dxa"/>
          </w:tcPr>
          <w:p w:rsidR="00ED392B" w:rsidRDefault="00CE02ED">
            <w:pPr>
              <w:pStyle w:val="TableParagraph"/>
              <w:numPr>
                <w:ilvl w:val="0"/>
                <w:numId w:val="518"/>
              </w:numPr>
              <w:tabs>
                <w:tab w:val="left" w:pos="324"/>
              </w:tabs>
              <w:ind w:right="156"/>
              <w:rPr>
                <w:sz w:val="18"/>
              </w:rPr>
            </w:pPr>
            <w:r>
              <w:rPr>
                <w:sz w:val="18"/>
              </w:rPr>
              <w:t>Стицање основних знања о вероватноћи и статистици</w:t>
            </w:r>
          </w:p>
        </w:tc>
        <w:tc>
          <w:tcPr>
            <w:tcW w:w="3144" w:type="dxa"/>
          </w:tcPr>
          <w:p w:rsidR="00ED392B" w:rsidRDefault="00CE02ED">
            <w:pPr>
              <w:pStyle w:val="TableParagraph"/>
              <w:numPr>
                <w:ilvl w:val="0"/>
                <w:numId w:val="517"/>
              </w:numPr>
              <w:tabs>
                <w:tab w:val="left" w:pos="323"/>
              </w:tabs>
              <w:spacing w:line="220" w:lineRule="exact"/>
              <w:ind w:hanging="236"/>
              <w:rPr>
                <w:sz w:val="18"/>
              </w:rPr>
            </w:pPr>
            <w:r>
              <w:rPr>
                <w:sz w:val="18"/>
              </w:rPr>
              <w:t>уочи случајне</w:t>
            </w:r>
            <w:r>
              <w:rPr>
                <w:spacing w:val="-1"/>
                <w:sz w:val="18"/>
              </w:rPr>
              <w:t xml:space="preserve"> </w:t>
            </w:r>
            <w:r>
              <w:rPr>
                <w:sz w:val="18"/>
              </w:rPr>
              <w:t>догађаје</w:t>
            </w:r>
          </w:p>
          <w:p w:rsidR="00ED392B" w:rsidRDefault="00CE02ED">
            <w:pPr>
              <w:pStyle w:val="TableParagraph"/>
              <w:numPr>
                <w:ilvl w:val="0"/>
                <w:numId w:val="517"/>
              </w:numPr>
              <w:tabs>
                <w:tab w:val="left" w:pos="323"/>
              </w:tabs>
              <w:ind w:right="177" w:hanging="236"/>
              <w:rPr>
                <w:sz w:val="18"/>
              </w:rPr>
            </w:pPr>
            <w:r>
              <w:rPr>
                <w:sz w:val="18"/>
              </w:rPr>
              <w:t>препозна који су догађаји могући, повољни, сигурни, немогући</w:t>
            </w:r>
          </w:p>
          <w:p w:rsidR="00ED392B" w:rsidRDefault="00CE02ED">
            <w:pPr>
              <w:pStyle w:val="TableParagraph"/>
              <w:numPr>
                <w:ilvl w:val="0"/>
                <w:numId w:val="517"/>
              </w:numPr>
              <w:tabs>
                <w:tab w:val="left" w:pos="322"/>
              </w:tabs>
              <w:spacing w:before="1"/>
              <w:ind w:right="429" w:hanging="236"/>
              <w:rPr>
                <w:sz w:val="18"/>
              </w:rPr>
            </w:pPr>
            <w:r>
              <w:rPr>
                <w:sz w:val="18"/>
              </w:rPr>
              <w:t>израчуна вероватноћу догађаја (статистичка и класична дефиниција вероватноће)</w:t>
            </w:r>
          </w:p>
          <w:p w:rsidR="00ED392B" w:rsidRDefault="00CE02ED">
            <w:pPr>
              <w:pStyle w:val="TableParagraph"/>
              <w:numPr>
                <w:ilvl w:val="0"/>
                <w:numId w:val="517"/>
              </w:numPr>
              <w:tabs>
                <w:tab w:val="left" w:pos="322"/>
              </w:tabs>
              <w:spacing w:before="3"/>
              <w:ind w:right="291" w:hanging="236"/>
              <w:rPr>
                <w:sz w:val="18"/>
              </w:rPr>
            </w:pPr>
            <w:r>
              <w:rPr>
                <w:sz w:val="18"/>
              </w:rPr>
              <w:t>одреди условну вероватноћу догађаја А у односу на догађај</w:t>
            </w:r>
            <w:r>
              <w:rPr>
                <w:spacing w:val="5"/>
                <w:sz w:val="18"/>
              </w:rPr>
              <w:t xml:space="preserve"> </w:t>
            </w:r>
            <w:r>
              <w:rPr>
                <w:sz w:val="18"/>
              </w:rPr>
              <w:t>B</w:t>
            </w:r>
          </w:p>
          <w:p w:rsidR="00ED392B" w:rsidRDefault="00CE02ED">
            <w:pPr>
              <w:pStyle w:val="TableParagraph"/>
              <w:numPr>
                <w:ilvl w:val="0"/>
                <w:numId w:val="517"/>
              </w:numPr>
              <w:tabs>
                <w:tab w:val="left" w:pos="322"/>
              </w:tabs>
              <w:spacing w:before="1"/>
              <w:ind w:right="978"/>
              <w:rPr>
                <w:sz w:val="18"/>
              </w:rPr>
            </w:pPr>
            <w:r>
              <w:rPr>
                <w:sz w:val="18"/>
              </w:rPr>
              <w:t>наведе пример случајне променљиве</w:t>
            </w:r>
          </w:p>
          <w:p w:rsidR="00ED392B" w:rsidRDefault="00CE02ED">
            <w:pPr>
              <w:pStyle w:val="TableParagraph"/>
              <w:numPr>
                <w:ilvl w:val="0"/>
                <w:numId w:val="517"/>
              </w:numPr>
              <w:tabs>
                <w:tab w:val="left" w:pos="322"/>
              </w:tabs>
              <w:spacing w:before="1"/>
              <w:rPr>
                <w:sz w:val="18"/>
              </w:rPr>
            </w:pPr>
            <w:r>
              <w:rPr>
                <w:sz w:val="18"/>
              </w:rPr>
              <w:t>примени биномну расподелу</w:t>
            </w:r>
          </w:p>
          <w:p w:rsidR="00ED392B" w:rsidRDefault="00CE02ED">
            <w:pPr>
              <w:pStyle w:val="TableParagraph"/>
              <w:numPr>
                <w:ilvl w:val="0"/>
                <w:numId w:val="517"/>
              </w:numPr>
              <w:tabs>
                <w:tab w:val="left" w:pos="321"/>
              </w:tabs>
              <w:ind w:left="320" w:right="121" w:hanging="236"/>
              <w:rPr>
                <w:sz w:val="18"/>
              </w:rPr>
            </w:pPr>
            <w:r>
              <w:rPr>
                <w:sz w:val="18"/>
              </w:rPr>
              <w:t>израчуна нумеричке карактеристике случајних променљивих (математичко очекивање, дисперзију, медијану и мод)</w:t>
            </w:r>
          </w:p>
          <w:p w:rsidR="00ED392B" w:rsidRDefault="00CE02ED">
            <w:pPr>
              <w:pStyle w:val="TableParagraph"/>
              <w:numPr>
                <w:ilvl w:val="0"/>
                <w:numId w:val="517"/>
              </w:numPr>
              <w:tabs>
                <w:tab w:val="left" w:pos="321"/>
              </w:tabs>
              <w:spacing w:before="5"/>
              <w:ind w:left="320" w:right="791"/>
              <w:rPr>
                <w:sz w:val="18"/>
              </w:rPr>
            </w:pPr>
            <w:r>
              <w:rPr>
                <w:sz w:val="18"/>
              </w:rPr>
              <w:t>препозна основне појмове статистике</w:t>
            </w:r>
          </w:p>
          <w:p w:rsidR="00ED392B" w:rsidRDefault="00CE02ED">
            <w:pPr>
              <w:pStyle w:val="TableParagraph"/>
              <w:numPr>
                <w:ilvl w:val="0"/>
                <w:numId w:val="517"/>
              </w:numPr>
              <w:tabs>
                <w:tab w:val="left" w:pos="321"/>
              </w:tabs>
              <w:ind w:left="319" w:right="217" w:hanging="236"/>
              <w:jc w:val="both"/>
              <w:rPr>
                <w:sz w:val="18"/>
              </w:rPr>
            </w:pPr>
            <w:r>
              <w:rPr>
                <w:sz w:val="18"/>
              </w:rPr>
              <w:t>формира статистичке табеле и на основу њих да графички прикаже податке</w:t>
            </w:r>
          </w:p>
          <w:p w:rsidR="00ED392B" w:rsidRDefault="00CE02ED">
            <w:pPr>
              <w:pStyle w:val="TableParagraph"/>
              <w:numPr>
                <w:ilvl w:val="0"/>
                <w:numId w:val="517"/>
              </w:numPr>
              <w:tabs>
                <w:tab w:val="left" w:pos="320"/>
              </w:tabs>
              <w:spacing w:before="2"/>
              <w:ind w:left="319" w:right="130" w:hanging="236"/>
              <w:rPr>
                <w:sz w:val="18"/>
              </w:rPr>
            </w:pPr>
            <w:r>
              <w:rPr>
                <w:sz w:val="18"/>
              </w:rPr>
              <w:t>израчуна одређене карактеристике случајног узорка (аритмеричку средину узорка, медијану узорка, мод узорка и дисперзију</w:t>
            </w:r>
            <w:r>
              <w:rPr>
                <w:spacing w:val="2"/>
                <w:sz w:val="18"/>
              </w:rPr>
              <w:t xml:space="preserve"> </w:t>
            </w:r>
            <w:r>
              <w:rPr>
                <w:sz w:val="18"/>
              </w:rPr>
              <w:t>узорка)</w:t>
            </w:r>
          </w:p>
        </w:tc>
        <w:tc>
          <w:tcPr>
            <w:tcW w:w="2798" w:type="dxa"/>
          </w:tcPr>
          <w:p w:rsidR="00ED392B" w:rsidRDefault="00CE02ED">
            <w:pPr>
              <w:pStyle w:val="TableParagraph"/>
              <w:numPr>
                <w:ilvl w:val="0"/>
                <w:numId w:val="516"/>
              </w:numPr>
              <w:tabs>
                <w:tab w:val="left" w:pos="319"/>
              </w:tabs>
              <w:ind w:right="267" w:hanging="236"/>
              <w:rPr>
                <w:sz w:val="18"/>
              </w:rPr>
            </w:pPr>
            <w:r>
              <w:rPr>
                <w:sz w:val="18"/>
              </w:rPr>
              <w:t>Случајни догађаји. Простор елементарних</w:t>
            </w:r>
            <w:r>
              <w:rPr>
                <w:spacing w:val="-1"/>
                <w:sz w:val="18"/>
              </w:rPr>
              <w:t xml:space="preserve"> </w:t>
            </w:r>
            <w:r>
              <w:rPr>
                <w:sz w:val="18"/>
              </w:rPr>
              <w:t>догађаја</w:t>
            </w:r>
          </w:p>
          <w:p w:rsidR="00ED392B" w:rsidRDefault="00CE02ED">
            <w:pPr>
              <w:pStyle w:val="TableParagraph"/>
              <w:numPr>
                <w:ilvl w:val="0"/>
                <w:numId w:val="516"/>
              </w:numPr>
              <w:tabs>
                <w:tab w:val="left" w:pos="319"/>
              </w:tabs>
              <w:ind w:right="570" w:hanging="236"/>
              <w:rPr>
                <w:sz w:val="18"/>
              </w:rPr>
            </w:pPr>
            <w:r>
              <w:rPr>
                <w:sz w:val="18"/>
              </w:rPr>
              <w:t>Статистичка и класична дефиниција</w:t>
            </w:r>
            <w:r>
              <w:rPr>
                <w:spacing w:val="5"/>
                <w:sz w:val="18"/>
              </w:rPr>
              <w:t xml:space="preserve"> </w:t>
            </w:r>
            <w:r>
              <w:rPr>
                <w:sz w:val="18"/>
              </w:rPr>
              <w:t>вероватноће</w:t>
            </w:r>
          </w:p>
          <w:p w:rsidR="00ED392B" w:rsidRDefault="00CE02ED">
            <w:pPr>
              <w:pStyle w:val="TableParagraph"/>
              <w:numPr>
                <w:ilvl w:val="0"/>
                <w:numId w:val="516"/>
              </w:numPr>
              <w:tabs>
                <w:tab w:val="left" w:pos="319"/>
              </w:tabs>
              <w:spacing w:before="1"/>
              <w:ind w:hanging="236"/>
              <w:rPr>
                <w:sz w:val="18"/>
              </w:rPr>
            </w:pPr>
            <w:r>
              <w:rPr>
                <w:sz w:val="18"/>
              </w:rPr>
              <w:t>Условна вероватноћа</w:t>
            </w:r>
          </w:p>
          <w:p w:rsidR="00ED392B" w:rsidRDefault="00CE02ED">
            <w:pPr>
              <w:pStyle w:val="TableParagraph"/>
              <w:numPr>
                <w:ilvl w:val="0"/>
                <w:numId w:val="516"/>
              </w:numPr>
              <w:tabs>
                <w:tab w:val="left" w:pos="319"/>
              </w:tabs>
              <w:spacing w:before="1"/>
              <w:ind w:right="650" w:hanging="236"/>
              <w:rPr>
                <w:sz w:val="18"/>
              </w:rPr>
            </w:pPr>
            <w:r>
              <w:rPr>
                <w:sz w:val="18"/>
              </w:rPr>
              <w:t>Случајне променљиве. Дискретне случајне променљиве и биномна расподела</w:t>
            </w:r>
          </w:p>
          <w:p w:rsidR="00ED392B" w:rsidRDefault="00CE02ED">
            <w:pPr>
              <w:pStyle w:val="TableParagraph"/>
              <w:numPr>
                <w:ilvl w:val="0"/>
                <w:numId w:val="516"/>
              </w:numPr>
              <w:tabs>
                <w:tab w:val="left" w:pos="319"/>
              </w:tabs>
              <w:spacing w:before="2"/>
              <w:ind w:left="317" w:right="365" w:hanging="236"/>
              <w:rPr>
                <w:sz w:val="18"/>
              </w:rPr>
            </w:pPr>
            <w:r>
              <w:rPr>
                <w:sz w:val="18"/>
              </w:rPr>
              <w:t>Нумеричке карактеристике случајних променљивих (математичко очекивање, дисперзија, медијана, мод)</w:t>
            </w:r>
          </w:p>
          <w:p w:rsidR="00ED392B" w:rsidRDefault="00CE02ED">
            <w:pPr>
              <w:pStyle w:val="TableParagraph"/>
              <w:numPr>
                <w:ilvl w:val="0"/>
                <w:numId w:val="516"/>
              </w:numPr>
              <w:tabs>
                <w:tab w:val="left" w:pos="318"/>
              </w:tabs>
              <w:spacing w:before="4"/>
              <w:ind w:left="317" w:hanging="236"/>
              <w:rPr>
                <w:sz w:val="18"/>
              </w:rPr>
            </w:pPr>
            <w:r>
              <w:rPr>
                <w:sz w:val="18"/>
              </w:rPr>
              <w:t>Статистика. Основни појмови</w:t>
            </w:r>
          </w:p>
          <w:p w:rsidR="00ED392B" w:rsidRDefault="00CE02ED">
            <w:pPr>
              <w:pStyle w:val="TableParagraph"/>
              <w:numPr>
                <w:ilvl w:val="0"/>
                <w:numId w:val="516"/>
              </w:numPr>
              <w:tabs>
                <w:tab w:val="left" w:pos="318"/>
              </w:tabs>
              <w:ind w:left="317" w:right="469" w:hanging="236"/>
              <w:rPr>
                <w:sz w:val="18"/>
              </w:rPr>
            </w:pPr>
            <w:r>
              <w:rPr>
                <w:sz w:val="18"/>
              </w:rPr>
              <w:t>Формирање статистичких табела и графичко приказивање</w:t>
            </w:r>
            <w:r>
              <w:rPr>
                <w:spacing w:val="-1"/>
                <w:sz w:val="18"/>
              </w:rPr>
              <w:t xml:space="preserve"> </w:t>
            </w:r>
            <w:r>
              <w:rPr>
                <w:sz w:val="18"/>
              </w:rPr>
              <w:t>података</w:t>
            </w:r>
          </w:p>
          <w:p w:rsidR="00ED392B" w:rsidRDefault="00CE02ED">
            <w:pPr>
              <w:pStyle w:val="TableParagraph"/>
              <w:numPr>
                <w:ilvl w:val="0"/>
                <w:numId w:val="516"/>
              </w:numPr>
              <w:tabs>
                <w:tab w:val="left" w:pos="318"/>
              </w:tabs>
              <w:spacing w:before="1"/>
              <w:ind w:left="317" w:right="90"/>
              <w:rPr>
                <w:sz w:val="18"/>
              </w:rPr>
            </w:pPr>
            <w:r>
              <w:rPr>
                <w:sz w:val="18"/>
              </w:rPr>
              <w:t>Карактеристике емпиријске расподеле (аритмеричка средина узорка, медијана узорка, мод узорка, дисперзија узорка)</w:t>
            </w:r>
          </w:p>
        </w:tc>
        <w:tc>
          <w:tcPr>
            <w:tcW w:w="31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2096"/>
        <w:gridCol w:w="3143"/>
        <w:gridCol w:w="2797"/>
        <w:gridCol w:w="3169"/>
      </w:tblGrid>
      <w:tr w:rsidR="00ED392B">
        <w:trPr>
          <w:trHeight w:val="842"/>
        </w:trPr>
        <w:tc>
          <w:tcPr>
            <w:tcW w:w="1583" w:type="dxa"/>
          </w:tcPr>
          <w:p w:rsidR="00ED392B" w:rsidRDefault="00ED392B">
            <w:pPr>
              <w:pStyle w:val="TableParagraph"/>
              <w:rPr>
                <w:sz w:val="18"/>
              </w:rPr>
            </w:pPr>
          </w:p>
        </w:tc>
        <w:tc>
          <w:tcPr>
            <w:tcW w:w="2096" w:type="dxa"/>
          </w:tcPr>
          <w:p w:rsidR="00ED392B" w:rsidRDefault="00ED392B">
            <w:pPr>
              <w:pStyle w:val="TableParagraph"/>
              <w:rPr>
                <w:sz w:val="18"/>
              </w:rPr>
            </w:pPr>
          </w:p>
        </w:tc>
        <w:tc>
          <w:tcPr>
            <w:tcW w:w="3143" w:type="dxa"/>
          </w:tcPr>
          <w:p w:rsidR="00ED392B" w:rsidRDefault="00ED392B">
            <w:pPr>
              <w:pStyle w:val="TableParagraph"/>
              <w:rPr>
                <w:sz w:val="18"/>
              </w:rPr>
            </w:pPr>
          </w:p>
        </w:tc>
        <w:tc>
          <w:tcPr>
            <w:tcW w:w="2797" w:type="dxa"/>
          </w:tcPr>
          <w:p w:rsidR="00ED392B" w:rsidRDefault="00ED392B">
            <w:pPr>
              <w:pStyle w:val="TableParagraph"/>
              <w:rPr>
                <w:sz w:val="18"/>
              </w:rPr>
            </w:pPr>
          </w:p>
        </w:tc>
        <w:tc>
          <w:tcPr>
            <w:tcW w:w="3169" w:type="dxa"/>
          </w:tcPr>
          <w:p w:rsidR="00ED392B" w:rsidRDefault="00CE02ED">
            <w:pPr>
              <w:pStyle w:val="TableParagraph"/>
              <w:numPr>
                <w:ilvl w:val="0"/>
                <w:numId w:val="515"/>
              </w:numPr>
              <w:tabs>
                <w:tab w:val="left" w:pos="325"/>
                <w:tab w:val="left" w:pos="1526"/>
                <w:tab w:val="left" w:pos="1840"/>
                <w:tab w:val="left" w:pos="2897"/>
              </w:tabs>
              <w:spacing w:line="220" w:lineRule="exact"/>
              <w:rPr>
                <w:b/>
                <w:sz w:val="18"/>
              </w:rPr>
            </w:pPr>
            <w:r>
              <w:rPr>
                <w:sz w:val="18"/>
              </w:rPr>
              <w:t>Вероватноћа</w:t>
            </w:r>
            <w:r>
              <w:rPr>
                <w:sz w:val="18"/>
              </w:rPr>
              <w:tab/>
              <w:t>и</w:t>
            </w:r>
            <w:r>
              <w:rPr>
                <w:sz w:val="18"/>
              </w:rPr>
              <w:tab/>
              <w:t>статистика</w:t>
            </w:r>
            <w:r>
              <w:rPr>
                <w:sz w:val="18"/>
              </w:rPr>
              <w:tab/>
            </w:r>
            <w:r>
              <w:rPr>
                <w:b/>
                <w:sz w:val="18"/>
              </w:rPr>
              <w:t>15</w:t>
            </w:r>
          </w:p>
          <w:p w:rsidR="00ED392B" w:rsidRDefault="00CE02ED">
            <w:pPr>
              <w:pStyle w:val="TableParagraph"/>
              <w:ind w:left="324"/>
              <w:rPr>
                <w:b/>
                <w:sz w:val="18"/>
              </w:rPr>
            </w:pPr>
            <w:r>
              <w:rPr>
                <w:b/>
                <w:sz w:val="18"/>
              </w:rPr>
              <w:t>часова</w:t>
            </w:r>
          </w:p>
          <w:p w:rsidR="00ED392B" w:rsidRDefault="00CE02ED">
            <w:pPr>
              <w:pStyle w:val="TableParagraph"/>
              <w:spacing w:line="210" w:lineRule="atLeast"/>
              <w:ind w:left="87" w:right="276"/>
              <w:rPr>
                <w:b/>
                <w:sz w:val="18"/>
              </w:rPr>
            </w:pPr>
            <w:r>
              <w:rPr>
                <w:sz w:val="18"/>
              </w:rPr>
              <w:t xml:space="preserve">За реализацију 4 писмена задатка са исправкама планирано је </w:t>
            </w:r>
            <w:r>
              <w:rPr>
                <w:b/>
                <w:sz w:val="18"/>
              </w:rPr>
              <w:t>8 часова.</w:t>
            </w:r>
          </w:p>
        </w:tc>
      </w:tr>
    </w:tbl>
    <w:p w:rsidR="00ED392B" w:rsidRDefault="00CE02ED">
      <w:pPr>
        <w:pStyle w:val="BodyText"/>
        <w:ind w:left="228"/>
      </w:pPr>
      <w:r>
        <w:rPr>
          <w:b/>
        </w:rPr>
        <w:t xml:space="preserve">Кључни појмови садржаја: </w:t>
      </w:r>
      <w:r>
        <w:t>особине и график функције, гранична вредност функције, извод функције, комбинаторика, биномни образац, вероватноћа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Heading1"/>
        <w:ind w:left="4935"/>
      </w:pPr>
      <w:r>
        <w:t>РАЧУНАРСТВО И ИНФОРМАТИКА</w:t>
      </w:r>
    </w:p>
    <w:p w:rsidR="00ED392B" w:rsidRDefault="00CE02ED">
      <w:pPr>
        <w:pStyle w:val="BodyText"/>
        <w:spacing w:before="1"/>
        <w:ind w:left="228" w:right="231" w:firstLine="591"/>
        <w:jc w:val="both"/>
      </w:pPr>
      <w:r>
        <w:rPr>
          <w:b/>
        </w:rPr>
        <w:t xml:space="preserve">Циљ </w:t>
      </w:r>
      <w:r>
        <w:t>учења рачунарства и информатике је да ученик, усвајајући информатичке концепте, знања и вештине, формира вредносне ставове и развије апстрактно и критичко мишљење, способност ефективног коришћења технологије на рационалан, етичан и безбедан начин и примени стечена знања и вештине у решавању проблема из свакодневног живота, даљем школовању и раду.</w:t>
      </w:r>
    </w:p>
    <w:p w:rsidR="00ED392B" w:rsidRDefault="00ED392B">
      <w:pPr>
        <w:pStyle w:val="BodyText"/>
        <w:spacing w:before="3"/>
      </w:pPr>
    </w:p>
    <w:p w:rsidR="00ED392B" w:rsidRDefault="00CE02ED">
      <w:pPr>
        <w:pStyle w:val="Heading1"/>
        <w:ind w:left="820"/>
      </w:pPr>
      <w:r>
        <w:t>Општа предметна компетенција</w:t>
      </w:r>
    </w:p>
    <w:p w:rsidR="00ED392B" w:rsidRDefault="00CE02ED">
      <w:pPr>
        <w:pStyle w:val="BodyText"/>
        <w:spacing w:before="1"/>
        <w:ind w:left="223" w:right="230" w:firstLine="591"/>
        <w:jc w:val="both"/>
      </w:pPr>
      <w:r>
        <w:t>Учењем наставног предмета Рачунарство и информатика ученик је изградио позитиван став према коришћењу дигиталне технологије и оспособљен је да примени стечена знања и вештине из области информационо-комуникационих технологија (ИКТ) ради испуњавања постављених циљева и задатака у свакодневном животу, евентуалном даљем школовању и будућем раду у одабраној струци.</w:t>
      </w:r>
    </w:p>
    <w:p w:rsidR="00ED392B" w:rsidRDefault="00CE02ED">
      <w:pPr>
        <w:pStyle w:val="Heading1"/>
        <w:spacing w:before="2"/>
        <w:ind w:left="820"/>
      </w:pPr>
      <w:r>
        <w:t>Основни ниво</w:t>
      </w:r>
    </w:p>
    <w:p w:rsidR="00ED392B" w:rsidRDefault="00CE02ED">
      <w:pPr>
        <w:pStyle w:val="BodyText"/>
        <w:spacing w:before="1"/>
        <w:ind w:left="223" w:right="231" w:firstLine="591"/>
        <w:jc w:val="both"/>
      </w:pPr>
      <w:r>
        <w:t>Ученик користи технологију на безбедан начин, свестан последица њене непримерене и прекомерне употребе, водећи рачуна о свом физичком  и психичком здрављу, о другим корисницима, као и о животној средини. Из различитих извора проналази информације уз свест да неке од њих нису поуздане. Комуницира коришћењем различитих видова дигиталне комуникације, поштујући правила језичког и дигиталног правописа, пристојне и етичне комуникације. Дигитални садржај и програме користи на етичан начин поштујући ауторска права и интелектуалну својину. Креира и форматира једноставне дигиталне садржаје. Коришћењем ИКТ ученик спроводи елементарне анализе прикупљених података и графички представља добијене</w:t>
      </w:r>
      <w:r>
        <w:rPr>
          <w:spacing w:val="-2"/>
        </w:rPr>
        <w:t xml:space="preserve"> </w:t>
      </w:r>
      <w:r>
        <w:t>резултате.</w:t>
      </w:r>
    </w:p>
    <w:p w:rsidR="00ED392B" w:rsidRDefault="00CE02ED">
      <w:pPr>
        <w:pStyle w:val="Heading1"/>
        <w:spacing w:before="5"/>
        <w:ind w:left="820"/>
      </w:pPr>
      <w:r>
        <w:t>Средњи ниво</w:t>
      </w:r>
    </w:p>
    <w:p w:rsidR="00ED392B" w:rsidRDefault="00CE02ED">
      <w:pPr>
        <w:pStyle w:val="BodyText"/>
        <w:spacing w:before="1"/>
        <w:ind w:left="223" w:right="230" w:firstLine="591"/>
        <w:jc w:val="both"/>
      </w:pPr>
      <w:r>
        <w:t>Ученик креира обимније и сложеније документе и писане радове примењујући напредне могућности канцеларијског софтвера. Врши корекције фотографије и дизајнира графички садржај у складу са правилима савремене естетике. Примењујући технологију продубљује знања из свих наставних предмета, прикупљајући релевантне информације, вршећи анализе, експерименте и симулације помоћу</w:t>
      </w:r>
      <w:r>
        <w:rPr>
          <w:spacing w:val="-1"/>
        </w:rPr>
        <w:t xml:space="preserve"> </w:t>
      </w:r>
      <w:r>
        <w:t>рачунара.</w:t>
      </w:r>
    </w:p>
    <w:p w:rsidR="00ED392B" w:rsidRDefault="00CE02ED">
      <w:pPr>
        <w:pStyle w:val="Heading1"/>
        <w:spacing w:before="2"/>
        <w:ind w:left="819"/>
      </w:pPr>
      <w:r>
        <w:t>Напредни ниво</w:t>
      </w:r>
    </w:p>
    <w:p w:rsidR="00ED392B" w:rsidRDefault="00CE02ED">
      <w:pPr>
        <w:pStyle w:val="BodyText"/>
        <w:spacing w:before="1"/>
        <w:ind w:left="223" w:right="231" w:firstLine="591"/>
        <w:jc w:val="both"/>
      </w:pPr>
      <w:r>
        <w:t>Ученик користи ИКТ за самостално решавање сложенијих проблема из своје будуће струке. Организује веће количине података на начин погодан за обраду. Примењује напредније анализе и обраде података у реалним стручним проблемима. Осмишљава стратегије анализа и обрада података у циљу извлачења релевантних информација из података. Изводи закључке на основу добијених резултата спроведених</w:t>
      </w:r>
      <w:r>
        <w:rPr>
          <w:spacing w:val="3"/>
        </w:rPr>
        <w:t xml:space="preserve"> </w:t>
      </w:r>
      <w:r>
        <w:t>анализа.</w:t>
      </w:r>
    </w:p>
    <w:p w:rsidR="00ED392B" w:rsidRDefault="00CE02ED">
      <w:pPr>
        <w:pStyle w:val="Heading1"/>
        <w:spacing w:before="3"/>
        <w:ind w:left="819"/>
      </w:pPr>
      <w:r>
        <w:t>Специфичне предметне компетенције</w:t>
      </w:r>
    </w:p>
    <w:p w:rsidR="00ED392B" w:rsidRDefault="00CE02ED">
      <w:pPr>
        <w:pStyle w:val="BodyText"/>
        <w:ind w:left="223" w:right="230" w:firstLine="591"/>
        <w:jc w:val="both"/>
      </w:pPr>
      <w:r>
        <w:t>Учењем предмета Рачунарство и информатика ученици упознају структуру и принципе рада дигиталних уређаја, хардвера и софтвера у циљу ефикаснијег обављања различитих задатака. У стању су да креирају и елементарно уређују текстуалне, графичке, видео, аудио и мултимедијалне дигиталне садржаје и на тај начин комуницирају са другима. Оспособљени су да уносе, форматирају и елементарно обрађују и анализирају податке различитих типова у програму за  табеларна израчунавања и на аналитички начин доносе одлуке важне за њих и њихово</w:t>
      </w:r>
      <w:r>
        <w:rPr>
          <w:spacing w:val="-1"/>
        </w:rPr>
        <w:t xml:space="preserve"> </w:t>
      </w:r>
      <w:r>
        <w:t>окружење.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pPr>
    </w:p>
    <w:p w:rsidR="00ED392B" w:rsidRDefault="00CE02ED">
      <w:pPr>
        <w:tabs>
          <w:tab w:val="left" w:pos="2646"/>
        </w:tabs>
        <w:ind w:left="228"/>
        <w:rPr>
          <w:b/>
          <w:sz w:val="18"/>
        </w:rPr>
      </w:pPr>
      <w:r>
        <w:rPr>
          <w:sz w:val="18"/>
        </w:rPr>
        <w:t>Разред</w:t>
      </w:r>
      <w:r>
        <w:rPr>
          <w:sz w:val="18"/>
        </w:rPr>
        <w:tab/>
      </w:r>
      <w:r>
        <w:rPr>
          <w:b/>
          <w:sz w:val="18"/>
        </w:rPr>
        <w:t>Први</w:t>
      </w:r>
    </w:p>
    <w:p w:rsidR="00ED392B" w:rsidRDefault="00CE02ED">
      <w:pPr>
        <w:tabs>
          <w:tab w:val="left" w:pos="2646"/>
        </w:tabs>
        <w:spacing w:before="1"/>
        <w:ind w:left="228"/>
        <w:rPr>
          <w:b/>
          <w:sz w:val="18"/>
        </w:rPr>
      </w:pPr>
      <w:r>
        <w:rPr>
          <w:sz w:val="18"/>
        </w:rPr>
        <w:t>Недељни</w:t>
      </w:r>
      <w:r>
        <w:rPr>
          <w:spacing w:val="-1"/>
          <w:sz w:val="18"/>
        </w:rPr>
        <w:t xml:space="preserve"> </w:t>
      </w:r>
      <w:r>
        <w:rPr>
          <w:sz w:val="18"/>
        </w:rPr>
        <w:t>фонд</w:t>
      </w:r>
      <w:r>
        <w:rPr>
          <w:spacing w:val="-1"/>
          <w:sz w:val="18"/>
        </w:rPr>
        <w:t xml:space="preserve"> </w:t>
      </w:r>
      <w:r>
        <w:rPr>
          <w:sz w:val="18"/>
        </w:rPr>
        <w:t>часова</w:t>
      </w:r>
      <w:r>
        <w:rPr>
          <w:sz w:val="18"/>
        </w:rPr>
        <w:tab/>
      </w:r>
      <w:r>
        <w:rPr>
          <w:b/>
          <w:i/>
          <w:sz w:val="18"/>
        </w:rPr>
        <w:t xml:space="preserve">2 </w:t>
      </w:r>
      <w:r>
        <w:rPr>
          <w:b/>
          <w:sz w:val="18"/>
        </w:rPr>
        <w:t>часа</w:t>
      </w:r>
    </w:p>
    <w:p w:rsidR="00ED392B" w:rsidRDefault="00ED392B">
      <w:pPr>
        <w:pStyle w:val="BodyText"/>
        <w:spacing w:before="1" w:after="1"/>
        <w:rPr>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6"/>
        <w:gridCol w:w="6334"/>
      </w:tblGrid>
      <w:tr w:rsidR="00ED392B">
        <w:trPr>
          <w:trHeight w:val="413"/>
        </w:trPr>
        <w:tc>
          <w:tcPr>
            <w:tcW w:w="6496" w:type="dxa"/>
            <w:shd w:val="clear" w:color="auto" w:fill="D9D9D9"/>
          </w:tcPr>
          <w:p w:rsidR="00ED392B" w:rsidRDefault="00CE02ED">
            <w:pPr>
              <w:pStyle w:val="TableParagraph"/>
              <w:spacing w:line="206" w:lineRule="exact"/>
              <w:ind w:left="1321" w:right="1316"/>
              <w:jc w:val="center"/>
              <w:rPr>
                <w:b/>
                <w:sz w:val="18"/>
              </w:rPr>
            </w:pPr>
            <w:r>
              <w:rPr>
                <w:b/>
                <w:sz w:val="18"/>
              </w:rPr>
              <w:t>ИСХОДИ</w:t>
            </w:r>
          </w:p>
          <w:p w:rsidR="00ED392B" w:rsidRDefault="00CE02ED">
            <w:pPr>
              <w:pStyle w:val="TableParagraph"/>
              <w:spacing w:before="1" w:line="186" w:lineRule="exact"/>
              <w:ind w:left="1321" w:right="1317"/>
              <w:jc w:val="center"/>
              <w:rPr>
                <w:sz w:val="18"/>
              </w:rPr>
            </w:pPr>
            <w:r>
              <w:rPr>
                <w:sz w:val="18"/>
              </w:rPr>
              <w:t>По завршетку разреда ученик ће бити у стању да:</w:t>
            </w:r>
          </w:p>
        </w:tc>
        <w:tc>
          <w:tcPr>
            <w:tcW w:w="6334" w:type="dxa"/>
            <w:shd w:val="clear" w:color="auto" w:fill="D9D9D9"/>
          </w:tcPr>
          <w:p w:rsidR="00ED392B" w:rsidRDefault="00CE02ED">
            <w:pPr>
              <w:pStyle w:val="TableParagraph"/>
              <w:spacing w:line="206" w:lineRule="exact"/>
              <w:ind w:left="2084" w:right="2078"/>
              <w:jc w:val="center"/>
              <w:rPr>
                <w:b/>
                <w:sz w:val="18"/>
              </w:rPr>
            </w:pPr>
            <w:r>
              <w:rPr>
                <w:b/>
                <w:sz w:val="18"/>
              </w:rPr>
              <w:t>ТЕМА</w:t>
            </w:r>
          </w:p>
          <w:p w:rsidR="00ED392B" w:rsidRDefault="00CE02ED">
            <w:pPr>
              <w:pStyle w:val="TableParagraph"/>
              <w:spacing w:before="1" w:line="186" w:lineRule="exact"/>
              <w:ind w:left="2084" w:right="2079"/>
              <w:jc w:val="center"/>
              <w:rPr>
                <w:sz w:val="18"/>
              </w:rPr>
            </w:pPr>
            <w:r>
              <w:rPr>
                <w:sz w:val="18"/>
              </w:rPr>
              <w:t>и кључни појмови садржаја</w:t>
            </w:r>
          </w:p>
        </w:tc>
      </w:tr>
      <w:tr w:rsidR="00ED392B">
        <w:trPr>
          <w:trHeight w:val="2284"/>
        </w:trPr>
        <w:tc>
          <w:tcPr>
            <w:tcW w:w="6496" w:type="dxa"/>
            <w:vMerge w:val="restart"/>
          </w:tcPr>
          <w:p w:rsidR="00ED392B" w:rsidRDefault="00CE02ED">
            <w:pPr>
              <w:pStyle w:val="TableParagraph"/>
              <w:numPr>
                <w:ilvl w:val="0"/>
                <w:numId w:val="514"/>
              </w:numPr>
              <w:tabs>
                <w:tab w:val="left" w:pos="372"/>
              </w:tabs>
              <w:spacing w:line="206" w:lineRule="exact"/>
              <w:ind w:hanging="284"/>
              <w:rPr>
                <w:sz w:val="18"/>
              </w:rPr>
            </w:pPr>
            <w:r>
              <w:rPr>
                <w:sz w:val="18"/>
              </w:rPr>
              <w:t>објасни улогу ИКТ у свакодневном животу;</w:t>
            </w:r>
          </w:p>
          <w:p w:rsidR="00ED392B" w:rsidRDefault="00CE02ED">
            <w:pPr>
              <w:pStyle w:val="TableParagraph"/>
              <w:numPr>
                <w:ilvl w:val="0"/>
                <w:numId w:val="514"/>
              </w:numPr>
              <w:tabs>
                <w:tab w:val="left" w:pos="372"/>
              </w:tabs>
              <w:spacing w:before="1"/>
              <w:ind w:hanging="284"/>
              <w:rPr>
                <w:sz w:val="18"/>
              </w:rPr>
            </w:pPr>
            <w:r>
              <w:rPr>
                <w:sz w:val="18"/>
              </w:rPr>
              <w:t>наведе актуелне области рачунарства и проблеме који они решавају;</w:t>
            </w:r>
          </w:p>
          <w:p w:rsidR="00ED392B" w:rsidRDefault="00CE02ED">
            <w:pPr>
              <w:pStyle w:val="TableParagraph"/>
              <w:numPr>
                <w:ilvl w:val="0"/>
                <w:numId w:val="514"/>
              </w:numPr>
              <w:tabs>
                <w:tab w:val="left" w:pos="372"/>
              </w:tabs>
              <w:spacing w:before="1"/>
              <w:ind w:right="229" w:hanging="284"/>
              <w:rPr>
                <w:sz w:val="18"/>
              </w:rPr>
            </w:pPr>
            <w:r>
              <w:rPr>
                <w:sz w:val="18"/>
              </w:rPr>
              <w:t>разуме изазове коришћења и користи савремене технологије на одговоран и безбедан</w:t>
            </w:r>
            <w:r>
              <w:rPr>
                <w:spacing w:val="-1"/>
                <w:sz w:val="18"/>
              </w:rPr>
              <w:t xml:space="preserve"> </w:t>
            </w:r>
            <w:r>
              <w:rPr>
                <w:sz w:val="18"/>
              </w:rPr>
              <w:t>начин;</w:t>
            </w:r>
          </w:p>
          <w:p w:rsidR="00ED392B" w:rsidRDefault="00CE02ED">
            <w:pPr>
              <w:pStyle w:val="TableParagraph"/>
              <w:numPr>
                <w:ilvl w:val="0"/>
                <w:numId w:val="514"/>
              </w:numPr>
              <w:tabs>
                <w:tab w:val="left" w:pos="372"/>
              </w:tabs>
              <w:spacing w:before="1"/>
              <w:ind w:left="370" w:right="481" w:hanging="283"/>
              <w:rPr>
                <w:sz w:val="18"/>
              </w:rPr>
            </w:pPr>
            <w:r>
              <w:rPr>
                <w:sz w:val="18"/>
              </w:rPr>
              <w:t>објасни начин дигиталног записа података и бинарног записа природних бројева;</w:t>
            </w:r>
          </w:p>
          <w:p w:rsidR="00ED392B" w:rsidRDefault="00CE02ED">
            <w:pPr>
              <w:pStyle w:val="TableParagraph"/>
              <w:numPr>
                <w:ilvl w:val="0"/>
                <w:numId w:val="514"/>
              </w:numPr>
              <w:tabs>
                <w:tab w:val="left" w:pos="372"/>
              </w:tabs>
              <w:spacing w:before="2"/>
              <w:ind w:hanging="284"/>
              <w:rPr>
                <w:sz w:val="18"/>
              </w:rPr>
            </w:pPr>
            <w:r>
              <w:rPr>
                <w:sz w:val="18"/>
              </w:rPr>
              <w:t>процени количину меморије коју заузимају различите врсте</w:t>
            </w:r>
            <w:r>
              <w:rPr>
                <w:spacing w:val="-2"/>
                <w:sz w:val="18"/>
              </w:rPr>
              <w:t xml:space="preserve"> </w:t>
            </w:r>
            <w:r>
              <w:rPr>
                <w:sz w:val="18"/>
              </w:rPr>
              <w:t>података;</w:t>
            </w:r>
          </w:p>
          <w:p w:rsidR="00ED392B" w:rsidRDefault="00CE02ED">
            <w:pPr>
              <w:pStyle w:val="TableParagraph"/>
              <w:numPr>
                <w:ilvl w:val="0"/>
                <w:numId w:val="514"/>
              </w:numPr>
              <w:tabs>
                <w:tab w:val="left" w:pos="371"/>
              </w:tabs>
              <w:spacing w:before="1"/>
              <w:ind w:left="370" w:hanging="284"/>
              <w:rPr>
                <w:sz w:val="18"/>
              </w:rPr>
            </w:pPr>
            <w:r>
              <w:rPr>
                <w:sz w:val="18"/>
              </w:rPr>
              <w:t>опише разлику између хардвера и софтвера;</w:t>
            </w:r>
          </w:p>
          <w:p w:rsidR="00ED392B" w:rsidRDefault="00CE02ED">
            <w:pPr>
              <w:pStyle w:val="TableParagraph"/>
              <w:numPr>
                <w:ilvl w:val="0"/>
                <w:numId w:val="514"/>
              </w:numPr>
              <w:tabs>
                <w:tab w:val="left" w:pos="371"/>
              </w:tabs>
              <w:spacing w:before="1"/>
              <w:ind w:left="370" w:right="98" w:hanging="284"/>
              <w:rPr>
                <w:sz w:val="18"/>
              </w:rPr>
            </w:pPr>
            <w:r>
              <w:rPr>
                <w:sz w:val="18"/>
              </w:rPr>
              <w:t>наведе хардверске компоненте дигиталних уређаја, њихову улогу у систему и основне карактеристике;</w:t>
            </w:r>
          </w:p>
          <w:p w:rsidR="00ED392B" w:rsidRDefault="00CE02ED">
            <w:pPr>
              <w:pStyle w:val="TableParagraph"/>
              <w:numPr>
                <w:ilvl w:val="0"/>
                <w:numId w:val="514"/>
              </w:numPr>
              <w:tabs>
                <w:tab w:val="left" w:pos="371"/>
              </w:tabs>
              <w:spacing w:before="1"/>
              <w:ind w:left="370" w:hanging="284"/>
              <w:rPr>
                <w:sz w:val="18"/>
              </w:rPr>
            </w:pPr>
            <w:r>
              <w:rPr>
                <w:sz w:val="18"/>
              </w:rPr>
              <w:t>објасни шта је системски софтвер;</w:t>
            </w:r>
          </w:p>
          <w:p w:rsidR="00ED392B" w:rsidRDefault="00CE02ED">
            <w:pPr>
              <w:pStyle w:val="TableParagraph"/>
              <w:numPr>
                <w:ilvl w:val="0"/>
                <w:numId w:val="514"/>
              </w:numPr>
              <w:tabs>
                <w:tab w:val="left" w:pos="370"/>
              </w:tabs>
              <w:spacing w:before="1"/>
              <w:ind w:left="369" w:hanging="284"/>
              <w:rPr>
                <w:sz w:val="18"/>
              </w:rPr>
            </w:pPr>
            <w:r>
              <w:rPr>
                <w:sz w:val="18"/>
              </w:rPr>
              <w:t>објасни која је улога оперативног</w:t>
            </w:r>
            <w:r>
              <w:rPr>
                <w:spacing w:val="-1"/>
                <w:sz w:val="18"/>
              </w:rPr>
              <w:t xml:space="preserve"> </w:t>
            </w:r>
            <w:r>
              <w:rPr>
                <w:sz w:val="18"/>
              </w:rPr>
              <w:t>система;</w:t>
            </w:r>
          </w:p>
          <w:p w:rsidR="00ED392B" w:rsidRDefault="00CE02ED">
            <w:pPr>
              <w:pStyle w:val="TableParagraph"/>
              <w:numPr>
                <w:ilvl w:val="0"/>
                <w:numId w:val="514"/>
              </w:numPr>
              <w:tabs>
                <w:tab w:val="left" w:pos="370"/>
              </w:tabs>
              <w:spacing w:before="1"/>
              <w:ind w:left="369" w:hanging="284"/>
              <w:rPr>
                <w:sz w:val="18"/>
              </w:rPr>
            </w:pPr>
            <w:r>
              <w:rPr>
                <w:sz w:val="18"/>
              </w:rPr>
              <w:t>познаје основне типове апликативног</w:t>
            </w:r>
            <w:r>
              <w:rPr>
                <w:spacing w:val="-1"/>
                <w:sz w:val="18"/>
              </w:rPr>
              <w:t xml:space="preserve"> </w:t>
            </w:r>
            <w:r>
              <w:rPr>
                <w:sz w:val="18"/>
              </w:rPr>
              <w:t>софтвера;</w:t>
            </w:r>
          </w:p>
          <w:p w:rsidR="00ED392B" w:rsidRDefault="00CE02ED">
            <w:pPr>
              <w:pStyle w:val="TableParagraph"/>
              <w:numPr>
                <w:ilvl w:val="0"/>
                <w:numId w:val="514"/>
              </w:numPr>
              <w:tabs>
                <w:tab w:val="left" w:pos="370"/>
              </w:tabs>
              <w:spacing w:before="1"/>
              <w:ind w:left="369" w:hanging="284"/>
              <w:rPr>
                <w:sz w:val="18"/>
              </w:rPr>
            </w:pPr>
            <w:r>
              <w:rPr>
                <w:sz w:val="18"/>
              </w:rPr>
              <w:t>разликује појмове и типове лиценци софтвера и садржаја који се</w:t>
            </w:r>
            <w:r>
              <w:rPr>
                <w:spacing w:val="-3"/>
                <w:sz w:val="18"/>
              </w:rPr>
              <w:t xml:space="preserve"> </w:t>
            </w:r>
            <w:r>
              <w:rPr>
                <w:sz w:val="18"/>
              </w:rPr>
              <w:t>деле;</w:t>
            </w:r>
          </w:p>
          <w:p w:rsidR="00ED392B" w:rsidRDefault="00CE02ED">
            <w:pPr>
              <w:pStyle w:val="TableParagraph"/>
              <w:numPr>
                <w:ilvl w:val="0"/>
                <w:numId w:val="514"/>
              </w:numPr>
              <w:tabs>
                <w:tab w:val="left" w:pos="369"/>
              </w:tabs>
              <w:spacing w:before="1"/>
              <w:ind w:left="368" w:hanging="284"/>
              <w:rPr>
                <w:sz w:val="18"/>
              </w:rPr>
            </w:pPr>
            <w:r>
              <w:rPr>
                <w:sz w:val="18"/>
              </w:rPr>
              <w:t>разликује елементе графичког корисничког</w:t>
            </w:r>
            <w:r>
              <w:rPr>
                <w:spacing w:val="-1"/>
                <w:sz w:val="18"/>
              </w:rPr>
              <w:t xml:space="preserve"> </w:t>
            </w:r>
            <w:r>
              <w:rPr>
                <w:sz w:val="18"/>
              </w:rPr>
              <w:t>интерфејса;</w:t>
            </w:r>
          </w:p>
          <w:p w:rsidR="00ED392B" w:rsidRDefault="00CE02ED">
            <w:pPr>
              <w:pStyle w:val="TableParagraph"/>
              <w:numPr>
                <w:ilvl w:val="0"/>
                <w:numId w:val="514"/>
              </w:numPr>
              <w:tabs>
                <w:tab w:val="left" w:pos="369"/>
              </w:tabs>
              <w:ind w:left="368" w:hanging="284"/>
              <w:rPr>
                <w:sz w:val="18"/>
              </w:rPr>
            </w:pPr>
            <w:r>
              <w:rPr>
                <w:sz w:val="18"/>
              </w:rPr>
              <w:t>прилагоди радно окружење кроз основна подешавања;</w:t>
            </w:r>
          </w:p>
          <w:p w:rsidR="00ED392B" w:rsidRDefault="00CE02ED">
            <w:pPr>
              <w:pStyle w:val="TableParagraph"/>
              <w:numPr>
                <w:ilvl w:val="0"/>
                <w:numId w:val="514"/>
              </w:numPr>
              <w:tabs>
                <w:tab w:val="left" w:pos="369"/>
              </w:tabs>
              <w:spacing w:before="1"/>
              <w:ind w:left="368" w:hanging="284"/>
              <w:rPr>
                <w:sz w:val="18"/>
              </w:rPr>
            </w:pPr>
            <w:r>
              <w:rPr>
                <w:sz w:val="18"/>
              </w:rPr>
              <w:t>инсталира и деинсталира корисничке</w:t>
            </w:r>
            <w:r>
              <w:rPr>
                <w:spacing w:val="-1"/>
                <w:sz w:val="18"/>
              </w:rPr>
              <w:t xml:space="preserve"> </w:t>
            </w:r>
            <w:r>
              <w:rPr>
                <w:sz w:val="18"/>
              </w:rPr>
              <w:t>програме;</w:t>
            </w:r>
          </w:p>
          <w:p w:rsidR="00ED392B" w:rsidRDefault="00CE02ED">
            <w:pPr>
              <w:pStyle w:val="TableParagraph"/>
              <w:numPr>
                <w:ilvl w:val="0"/>
                <w:numId w:val="514"/>
              </w:numPr>
              <w:tabs>
                <w:tab w:val="left" w:pos="369"/>
              </w:tabs>
              <w:spacing w:before="1"/>
              <w:ind w:left="368" w:hanging="284"/>
              <w:rPr>
                <w:sz w:val="18"/>
              </w:rPr>
            </w:pPr>
            <w:r>
              <w:rPr>
                <w:sz w:val="18"/>
              </w:rPr>
              <w:t>објасни начине прикључивања и подешавања спољашњих уређаја</w:t>
            </w:r>
            <w:r>
              <w:rPr>
                <w:spacing w:val="-4"/>
                <w:sz w:val="18"/>
              </w:rPr>
              <w:t xml:space="preserve"> </w:t>
            </w:r>
            <w:r>
              <w:rPr>
                <w:sz w:val="18"/>
              </w:rPr>
              <w:t>(штампача,</w:t>
            </w:r>
          </w:p>
          <w:p w:rsidR="00ED392B" w:rsidRDefault="00CE02ED">
            <w:pPr>
              <w:pStyle w:val="TableParagraph"/>
              <w:spacing w:before="2"/>
              <w:ind w:left="368"/>
              <w:rPr>
                <w:sz w:val="18"/>
              </w:rPr>
            </w:pPr>
            <w:r>
              <w:rPr>
                <w:sz w:val="18"/>
              </w:rPr>
              <w:t>скенера, пројектора, ...);</w:t>
            </w:r>
          </w:p>
          <w:p w:rsidR="00ED392B" w:rsidRDefault="00CE02ED">
            <w:pPr>
              <w:pStyle w:val="TableParagraph"/>
              <w:numPr>
                <w:ilvl w:val="0"/>
                <w:numId w:val="514"/>
              </w:numPr>
              <w:tabs>
                <w:tab w:val="left" w:pos="369"/>
              </w:tabs>
              <w:spacing w:before="1"/>
              <w:ind w:left="368" w:right="616" w:hanging="284"/>
              <w:rPr>
                <w:sz w:val="18"/>
              </w:rPr>
            </w:pPr>
            <w:r>
              <w:rPr>
                <w:sz w:val="18"/>
              </w:rPr>
              <w:t>приступа интернету, самостално претражује, проналази информације у дигиталном окружењу и преузима их на свој</w:t>
            </w:r>
            <w:r>
              <w:rPr>
                <w:spacing w:val="-1"/>
                <w:sz w:val="18"/>
              </w:rPr>
              <w:t xml:space="preserve"> </w:t>
            </w:r>
            <w:r>
              <w:rPr>
                <w:sz w:val="18"/>
              </w:rPr>
              <w:t>уређај;</w:t>
            </w:r>
          </w:p>
          <w:p w:rsidR="00ED392B" w:rsidRDefault="00CE02ED">
            <w:pPr>
              <w:pStyle w:val="TableParagraph"/>
              <w:numPr>
                <w:ilvl w:val="0"/>
                <w:numId w:val="514"/>
              </w:numPr>
              <w:tabs>
                <w:tab w:val="left" w:pos="369"/>
              </w:tabs>
              <w:spacing w:before="1"/>
              <w:ind w:left="368" w:hanging="284"/>
              <w:rPr>
                <w:sz w:val="18"/>
              </w:rPr>
            </w:pPr>
            <w:r>
              <w:rPr>
                <w:sz w:val="18"/>
              </w:rPr>
              <w:t>организује датотеке на локалном и дељеном</w:t>
            </w:r>
            <w:r>
              <w:rPr>
                <w:spacing w:val="-1"/>
                <w:sz w:val="18"/>
              </w:rPr>
              <w:t xml:space="preserve"> </w:t>
            </w:r>
            <w:r>
              <w:rPr>
                <w:sz w:val="18"/>
              </w:rPr>
              <w:t>складишту;</w:t>
            </w:r>
          </w:p>
          <w:p w:rsidR="00ED392B" w:rsidRDefault="00CE02ED">
            <w:pPr>
              <w:pStyle w:val="TableParagraph"/>
              <w:numPr>
                <w:ilvl w:val="0"/>
                <w:numId w:val="514"/>
              </w:numPr>
              <w:tabs>
                <w:tab w:val="left" w:pos="369"/>
              </w:tabs>
              <w:spacing w:before="1"/>
              <w:ind w:left="367" w:right="675" w:hanging="283"/>
              <w:rPr>
                <w:sz w:val="18"/>
              </w:rPr>
            </w:pPr>
            <w:r>
              <w:rPr>
                <w:sz w:val="18"/>
              </w:rPr>
              <w:t>класификује информације са интернета и процењује њихов квалитет и поузданост;</w:t>
            </w:r>
          </w:p>
          <w:p w:rsidR="00ED392B" w:rsidRDefault="00CE02ED">
            <w:pPr>
              <w:pStyle w:val="TableParagraph"/>
              <w:numPr>
                <w:ilvl w:val="0"/>
                <w:numId w:val="514"/>
              </w:numPr>
              <w:tabs>
                <w:tab w:val="left" w:pos="368"/>
              </w:tabs>
              <w:spacing w:before="2"/>
              <w:ind w:left="367" w:hanging="284"/>
              <w:rPr>
                <w:sz w:val="18"/>
              </w:rPr>
            </w:pPr>
            <w:r>
              <w:rPr>
                <w:sz w:val="18"/>
              </w:rPr>
              <w:t>користи сервисе интернета који одговарају његовом стручном</w:t>
            </w:r>
            <w:r>
              <w:rPr>
                <w:spacing w:val="1"/>
                <w:sz w:val="18"/>
              </w:rPr>
              <w:t xml:space="preserve"> </w:t>
            </w:r>
            <w:r>
              <w:rPr>
                <w:sz w:val="18"/>
              </w:rPr>
              <w:t>усмерењу;</w:t>
            </w:r>
          </w:p>
          <w:p w:rsidR="00ED392B" w:rsidRDefault="00CE02ED">
            <w:pPr>
              <w:pStyle w:val="TableParagraph"/>
              <w:numPr>
                <w:ilvl w:val="0"/>
                <w:numId w:val="514"/>
              </w:numPr>
              <w:tabs>
                <w:tab w:val="left" w:pos="368"/>
              </w:tabs>
              <w:spacing w:before="1"/>
              <w:ind w:left="367" w:hanging="284"/>
              <w:rPr>
                <w:sz w:val="18"/>
              </w:rPr>
            </w:pPr>
            <w:r>
              <w:rPr>
                <w:sz w:val="18"/>
              </w:rPr>
              <w:t>спроводи поступке за заштиту личних података и приватности на</w:t>
            </w:r>
            <w:r>
              <w:rPr>
                <w:spacing w:val="-8"/>
                <w:sz w:val="18"/>
              </w:rPr>
              <w:t xml:space="preserve"> </w:t>
            </w:r>
            <w:r>
              <w:rPr>
                <w:sz w:val="18"/>
              </w:rPr>
              <w:t>интернету;</w:t>
            </w:r>
          </w:p>
          <w:p w:rsidR="00ED392B" w:rsidRDefault="00CE02ED">
            <w:pPr>
              <w:pStyle w:val="TableParagraph"/>
              <w:numPr>
                <w:ilvl w:val="0"/>
                <w:numId w:val="514"/>
              </w:numPr>
              <w:tabs>
                <w:tab w:val="left" w:pos="368"/>
              </w:tabs>
              <w:ind w:left="366" w:right="320" w:hanging="283"/>
              <w:rPr>
                <w:sz w:val="18"/>
              </w:rPr>
            </w:pPr>
            <w:r>
              <w:rPr>
                <w:sz w:val="18"/>
              </w:rPr>
              <w:t>ефикасно и тачно уноси и уређује неформатиран текст, поштујући правила језичког и дигиталног</w:t>
            </w:r>
            <w:r>
              <w:rPr>
                <w:spacing w:val="3"/>
                <w:sz w:val="18"/>
              </w:rPr>
              <w:t xml:space="preserve"> </w:t>
            </w:r>
            <w:r>
              <w:rPr>
                <w:sz w:val="18"/>
              </w:rPr>
              <w:t>правописа;</w:t>
            </w:r>
          </w:p>
          <w:p w:rsidR="00ED392B" w:rsidRDefault="00CE02ED">
            <w:pPr>
              <w:pStyle w:val="TableParagraph"/>
              <w:numPr>
                <w:ilvl w:val="0"/>
                <w:numId w:val="514"/>
              </w:numPr>
              <w:tabs>
                <w:tab w:val="left" w:pos="372"/>
              </w:tabs>
              <w:spacing w:before="2"/>
              <w:ind w:hanging="284"/>
              <w:rPr>
                <w:sz w:val="18"/>
              </w:rPr>
            </w:pPr>
            <w:r>
              <w:rPr>
                <w:sz w:val="18"/>
              </w:rPr>
              <w:t>користи функционалнoсти намењене сарадничком раду;</w:t>
            </w:r>
          </w:p>
          <w:p w:rsidR="00ED392B" w:rsidRDefault="00CE02ED">
            <w:pPr>
              <w:pStyle w:val="TableParagraph"/>
              <w:numPr>
                <w:ilvl w:val="0"/>
                <w:numId w:val="514"/>
              </w:numPr>
              <w:tabs>
                <w:tab w:val="left" w:pos="372"/>
              </w:tabs>
              <w:spacing w:before="2"/>
              <w:ind w:right="625" w:hanging="284"/>
              <w:rPr>
                <w:sz w:val="18"/>
              </w:rPr>
            </w:pPr>
            <w:r>
              <w:rPr>
                <w:sz w:val="18"/>
              </w:rPr>
              <w:t>примени основне и напредније елементе форматирања и структуирања стручног</w:t>
            </w:r>
            <w:r>
              <w:rPr>
                <w:spacing w:val="-1"/>
                <w:sz w:val="18"/>
              </w:rPr>
              <w:t xml:space="preserve"> </w:t>
            </w:r>
            <w:r>
              <w:rPr>
                <w:sz w:val="18"/>
              </w:rPr>
              <w:t>текста;</w:t>
            </w:r>
          </w:p>
          <w:p w:rsidR="00ED392B" w:rsidRDefault="00CE02ED">
            <w:pPr>
              <w:pStyle w:val="TableParagraph"/>
              <w:numPr>
                <w:ilvl w:val="0"/>
                <w:numId w:val="514"/>
              </w:numPr>
              <w:tabs>
                <w:tab w:val="left" w:pos="372"/>
              </w:tabs>
              <w:spacing w:before="1"/>
              <w:ind w:right="495" w:hanging="284"/>
              <w:rPr>
                <w:sz w:val="18"/>
              </w:rPr>
            </w:pPr>
            <w:r>
              <w:rPr>
                <w:sz w:val="18"/>
              </w:rPr>
              <w:t>примени параметре стилизовања текста на нивоу карактера, параграфа и страница;</w:t>
            </w:r>
          </w:p>
          <w:p w:rsidR="00ED392B" w:rsidRDefault="00CE02ED">
            <w:pPr>
              <w:pStyle w:val="TableParagraph"/>
              <w:numPr>
                <w:ilvl w:val="0"/>
                <w:numId w:val="514"/>
              </w:numPr>
              <w:tabs>
                <w:tab w:val="left" w:pos="372"/>
              </w:tabs>
              <w:spacing w:before="2" w:line="203" w:lineRule="exact"/>
              <w:ind w:hanging="284"/>
              <w:rPr>
                <w:sz w:val="18"/>
              </w:rPr>
            </w:pPr>
            <w:r>
              <w:rPr>
                <w:sz w:val="18"/>
              </w:rPr>
              <w:t>користи, креира и одржава именоване стилове и табелу садржаја</w:t>
            </w:r>
            <w:r>
              <w:rPr>
                <w:spacing w:val="-3"/>
                <w:sz w:val="18"/>
              </w:rPr>
              <w:t xml:space="preserve"> </w:t>
            </w:r>
            <w:r>
              <w:rPr>
                <w:sz w:val="18"/>
              </w:rPr>
              <w:t>документа;</w:t>
            </w:r>
          </w:p>
        </w:tc>
        <w:tc>
          <w:tcPr>
            <w:tcW w:w="6334" w:type="dxa"/>
          </w:tcPr>
          <w:p w:rsidR="00ED392B" w:rsidRDefault="00CE02ED">
            <w:pPr>
              <w:pStyle w:val="TableParagraph"/>
              <w:spacing w:line="206" w:lineRule="exact"/>
              <w:ind w:left="2463"/>
              <w:rPr>
                <w:b/>
                <w:sz w:val="18"/>
              </w:rPr>
            </w:pPr>
            <w:r>
              <w:rPr>
                <w:b/>
                <w:sz w:val="18"/>
              </w:rPr>
              <w:t>РАЧУНАРСТВО</w:t>
            </w:r>
          </w:p>
          <w:p w:rsidR="00ED392B" w:rsidRDefault="00CE02ED">
            <w:pPr>
              <w:pStyle w:val="TableParagraph"/>
              <w:spacing w:before="1"/>
              <w:ind w:left="86"/>
              <w:rPr>
                <w:sz w:val="18"/>
              </w:rPr>
            </w:pPr>
            <w:r>
              <w:rPr>
                <w:sz w:val="18"/>
              </w:rPr>
              <w:t>ИКТ у свакодневном окружењу.</w:t>
            </w:r>
          </w:p>
          <w:p w:rsidR="00ED392B" w:rsidRDefault="00CE02ED">
            <w:pPr>
              <w:pStyle w:val="TableParagraph"/>
              <w:spacing w:before="1"/>
              <w:ind w:left="86"/>
              <w:rPr>
                <w:sz w:val="18"/>
              </w:rPr>
            </w:pPr>
            <w:r>
              <w:rPr>
                <w:sz w:val="18"/>
              </w:rPr>
              <w:t>Области рачунарства (софтверско и хардверско инжењерство, вештачка интелигенција, информациони системи, рачунарска графика, ...).</w:t>
            </w:r>
          </w:p>
          <w:p w:rsidR="00ED392B" w:rsidRDefault="00CE02ED">
            <w:pPr>
              <w:pStyle w:val="TableParagraph"/>
              <w:spacing w:before="1"/>
              <w:ind w:left="86"/>
              <w:rPr>
                <w:sz w:val="18"/>
              </w:rPr>
            </w:pPr>
            <w:r>
              <w:rPr>
                <w:sz w:val="18"/>
              </w:rPr>
              <w:t>Дигитални рачунари и дигитални запис података.</w:t>
            </w:r>
          </w:p>
          <w:p w:rsidR="00ED392B" w:rsidRDefault="00CE02ED">
            <w:pPr>
              <w:pStyle w:val="TableParagraph"/>
              <w:spacing w:before="1"/>
              <w:ind w:left="85" w:right="560"/>
              <w:rPr>
                <w:sz w:val="18"/>
              </w:rPr>
            </w:pPr>
            <w:r>
              <w:rPr>
                <w:sz w:val="18"/>
              </w:rPr>
              <w:t>Начини приказивања/представљања података и дигиталног записа. Хардверске и софтверске компоненте рачунарских система.</w:t>
            </w:r>
          </w:p>
          <w:p w:rsidR="00ED392B" w:rsidRDefault="00CE02ED">
            <w:pPr>
              <w:pStyle w:val="TableParagraph"/>
              <w:spacing w:before="2"/>
              <w:ind w:left="85"/>
              <w:rPr>
                <w:sz w:val="18"/>
              </w:rPr>
            </w:pPr>
            <w:r>
              <w:rPr>
                <w:sz w:val="18"/>
              </w:rPr>
              <w:t>Системски и апликативни софтвер.</w:t>
            </w:r>
          </w:p>
          <w:p w:rsidR="00ED392B" w:rsidRDefault="00CE02ED">
            <w:pPr>
              <w:pStyle w:val="TableParagraph"/>
              <w:spacing w:before="1"/>
              <w:ind w:left="85" w:right="2940"/>
              <w:rPr>
                <w:sz w:val="18"/>
              </w:rPr>
            </w:pPr>
            <w:r>
              <w:rPr>
                <w:sz w:val="18"/>
              </w:rPr>
              <w:t>Улога и компоненте оперативних система. Типови апликативног софтвера.</w:t>
            </w:r>
          </w:p>
          <w:p w:rsidR="00ED392B" w:rsidRDefault="00CE02ED">
            <w:pPr>
              <w:pStyle w:val="TableParagraph"/>
              <w:spacing w:before="1" w:line="187" w:lineRule="exact"/>
              <w:ind w:left="85"/>
              <w:rPr>
                <w:sz w:val="18"/>
              </w:rPr>
            </w:pPr>
            <w:r>
              <w:rPr>
                <w:sz w:val="18"/>
              </w:rPr>
              <w:t>Ауторска права и лиценце софтвера.</w:t>
            </w:r>
          </w:p>
        </w:tc>
      </w:tr>
      <w:tr w:rsidR="00ED392B">
        <w:trPr>
          <w:trHeight w:val="2492"/>
        </w:trPr>
        <w:tc>
          <w:tcPr>
            <w:tcW w:w="6496" w:type="dxa"/>
            <w:vMerge/>
            <w:tcBorders>
              <w:top w:val="nil"/>
            </w:tcBorders>
          </w:tcPr>
          <w:p w:rsidR="00ED392B" w:rsidRDefault="00ED392B">
            <w:pPr>
              <w:rPr>
                <w:sz w:val="2"/>
                <w:szCs w:val="2"/>
              </w:rPr>
            </w:pPr>
          </w:p>
        </w:tc>
        <w:tc>
          <w:tcPr>
            <w:tcW w:w="6334" w:type="dxa"/>
          </w:tcPr>
          <w:p w:rsidR="00ED392B" w:rsidRDefault="00CE02ED">
            <w:pPr>
              <w:pStyle w:val="TableParagraph"/>
              <w:spacing w:line="206" w:lineRule="exact"/>
              <w:ind w:left="1491"/>
              <w:rPr>
                <w:b/>
                <w:sz w:val="18"/>
              </w:rPr>
            </w:pPr>
            <w:r>
              <w:rPr>
                <w:b/>
                <w:sz w:val="18"/>
              </w:rPr>
              <w:t>ДИГИТАЛНИ УРЕЂАЈИ И ИНТЕРНЕТ</w:t>
            </w:r>
          </w:p>
          <w:p w:rsidR="00ED392B" w:rsidRDefault="00ED392B">
            <w:pPr>
              <w:pStyle w:val="TableParagraph"/>
              <w:spacing w:before="2"/>
              <w:rPr>
                <w:b/>
                <w:sz w:val="18"/>
              </w:rPr>
            </w:pPr>
          </w:p>
          <w:p w:rsidR="00ED392B" w:rsidRDefault="00CE02ED">
            <w:pPr>
              <w:pStyle w:val="TableParagraph"/>
              <w:ind w:left="87"/>
              <w:rPr>
                <w:sz w:val="18"/>
              </w:rPr>
            </w:pPr>
            <w:r>
              <w:rPr>
                <w:sz w:val="18"/>
              </w:rPr>
              <w:t>Елементи графичко-корисничког интерфејса и интеракција са њима. Подешавања оперативног система.</w:t>
            </w:r>
          </w:p>
          <w:p w:rsidR="00ED392B" w:rsidRDefault="00CE02ED">
            <w:pPr>
              <w:pStyle w:val="TableParagraph"/>
              <w:spacing w:before="2"/>
              <w:ind w:left="87" w:right="560"/>
              <w:rPr>
                <w:sz w:val="18"/>
              </w:rPr>
            </w:pPr>
            <w:r>
              <w:rPr>
                <w:sz w:val="18"/>
              </w:rPr>
              <w:t>Инсталирање и уклањање програма (апликативних програма, драјвера). Средства и методе заштите рачунара и информација.</w:t>
            </w:r>
          </w:p>
          <w:p w:rsidR="00ED392B" w:rsidRDefault="00CE02ED">
            <w:pPr>
              <w:pStyle w:val="TableParagraph"/>
              <w:spacing w:before="1"/>
              <w:ind w:left="86" w:right="2442"/>
              <w:rPr>
                <w:sz w:val="18"/>
              </w:rPr>
            </w:pPr>
            <w:r>
              <w:rPr>
                <w:sz w:val="18"/>
              </w:rPr>
              <w:t>Рад са документима и системом датотека. Глобална мрежа (интернет) и сервиси интернета.</w:t>
            </w:r>
          </w:p>
          <w:p w:rsidR="00ED392B" w:rsidRDefault="00CE02ED">
            <w:pPr>
              <w:pStyle w:val="TableParagraph"/>
              <w:spacing w:before="2"/>
              <w:ind w:left="86" w:right="560" w:hanging="1"/>
              <w:rPr>
                <w:sz w:val="18"/>
              </w:rPr>
            </w:pPr>
            <w:r>
              <w:rPr>
                <w:sz w:val="18"/>
              </w:rPr>
              <w:t>Чување, организовање и дељење докумената „у облаку” коришћењем различитих сервиса.</w:t>
            </w:r>
          </w:p>
          <w:p w:rsidR="00ED392B" w:rsidRDefault="00CE02ED">
            <w:pPr>
              <w:pStyle w:val="TableParagraph"/>
              <w:spacing w:before="2" w:line="200" w:lineRule="atLeast"/>
              <w:ind w:left="85" w:right="2757"/>
              <w:rPr>
                <w:sz w:val="18"/>
              </w:rPr>
            </w:pPr>
            <w:r>
              <w:rPr>
                <w:sz w:val="18"/>
              </w:rPr>
              <w:t>Лепо понашање, право и етика на интернету. Безбедност и приватност на интернету.</w:t>
            </w:r>
          </w:p>
        </w:tc>
      </w:tr>
      <w:tr w:rsidR="00ED392B">
        <w:trPr>
          <w:trHeight w:val="2285"/>
        </w:trPr>
        <w:tc>
          <w:tcPr>
            <w:tcW w:w="6496" w:type="dxa"/>
            <w:vMerge/>
            <w:tcBorders>
              <w:top w:val="nil"/>
            </w:tcBorders>
          </w:tcPr>
          <w:p w:rsidR="00ED392B" w:rsidRDefault="00ED392B">
            <w:pPr>
              <w:rPr>
                <w:sz w:val="2"/>
                <w:szCs w:val="2"/>
              </w:rPr>
            </w:pPr>
          </w:p>
        </w:tc>
        <w:tc>
          <w:tcPr>
            <w:tcW w:w="6334" w:type="dxa"/>
          </w:tcPr>
          <w:p w:rsidR="00ED392B" w:rsidRDefault="00CE02ED">
            <w:pPr>
              <w:pStyle w:val="TableParagraph"/>
              <w:ind w:left="708"/>
              <w:rPr>
                <w:b/>
                <w:sz w:val="18"/>
              </w:rPr>
            </w:pPr>
            <w:r>
              <w:rPr>
                <w:b/>
                <w:sz w:val="18"/>
              </w:rPr>
              <w:t>КРЕИРАЊЕ И УРЕЂИВАЊЕ ДИГИТАЛНИХ САДРЖАЈА</w:t>
            </w:r>
          </w:p>
          <w:p w:rsidR="00ED392B" w:rsidRDefault="00CE02ED">
            <w:pPr>
              <w:pStyle w:val="TableParagraph"/>
              <w:ind w:left="86"/>
              <w:rPr>
                <w:sz w:val="18"/>
              </w:rPr>
            </w:pPr>
            <w:r>
              <w:rPr>
                <w:sz w:val="18"/>
              </w:rPr>
              <w:t>Унос текста и његово уређивање на локалном рачунару и у облаку, кроз различите сервисе.</w:t>
            </w:r>
          </w:p>
          <w:p w:rsidR="00ED392B" w:rsidRDefault="00CE02ED">
            <w:pPr>
              <w:pStyle w:val="TableParagraph"/>
              <w:spacing w:before="2"/>
              <w:ind w:left="86" w:right="560"/>
              <w:rPr>
                <w:sz w:val="18"/>
              </w:rPr>
            </w:pPr>
            <w:r>
              <w:rPr>
                <w:sz w:val="18"/>
              </w:rPr>
              <w:t>Дељење докумената у облаку. Сараднички рад на изради текстуалног документа (и у облаку и коришћењем опције праћења промена).</w:t>
            </w:r>
          </w:p>
          <w:p w:rsidR="00ED392B" w:rsidRDefault="00CE02ED">
            <w:pPr>
              <w:pStyle w:val="TableParagraph"/>
              <w:spacing w:before="2"/>
              <w:ind w:left="86"/>
              <w:rPr>
                <w:sz w:val="18"/>
              </w:rPr>
            </w:pPr>
            <w:r>
              <w:rPr>
                <w:sz w:val="18"/>
              </w:rPr>
              <w:t>Форматирање и обликовање текста.</w:t>
            </w:r>
          </w:p>
          <w:p w:rsidR="00ED392B" w:rsidRDefault="00CE02ED">
            <w:pPr>
              <w:pStyle w:val="TableParagraph"/>
              <w:spacing w:before="1"/>
              <w:ind w:left="86"/>
              <w:rPr>
                <w:sz w:val="18"/>
              </w:rPr>
            </w:pPr>
            <w:r>
              <w:rPr>
                <w:sz w:val="18"/>
              </w:rPr>
              <w:t>Посебни елементи у тексту (листе, табеле, слике, математичке формуле, ...).</w:t>
            </w:r>
          </w:p>
          <w:p w:rsidR="00ED392B" w:rsidRDefault="00CE02ED">
            <w:pPr>
              <w:pStyle w:val="TableParagraph"/>
              <w:ind w:left="85" w:right="560"/>
              <w:rPr>
                <w:sz w:val="18"/>
              </w:rPr>
            </w:pPr>
            <w:r>
              <w:rPr>
                <w:sz w:val="18"/>
              </w:rPr>
              <w:t>Коришћење готових и израда нових стилова, генерисање садржаја. Припрема за штампу и штампање докумената.</w:t>
            </w:r>
          </w:p>
          <w:p w:rsidR="00ED392B" w:rsidRDefault="00CE02ED">
            <w:pPr>
              <w:pStyle w:val="TableParagraph"/>
              <w:spacing w:line="210" w:lineRule="atLeast"/>
              <w:ind w:left="85" w:right="3309"/>
              <w:rPr>
                <w:sz w:val="18"/>
              </w:rPr>
            </w:pPr>
            <w:r>
              <w:rPr>
                <w:sz w:val="18"/>
              </w:rPr>
              <w:t>Рад у програму за растерску графику. Рад у програму за векторску графику.</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8"/>
        <w:rPr>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6"/>
        <w:gridCol w:w="6334"/>
      </w:tblGrid>
      <w:tr w:rsidR="00ED392B">
        <w:trPr>
          <w:trHeight w:val="830"/>
        </w:trPr>
        <w:tc>
          <w:tcPr>
            <w:tcW w:w="6496" w:type="dxa"/>
            <w:vMerge w:val="restart"/>
          </w:tcPr>
          <w:p w:rsidR="00ED392B" w:rsidRDefault="00CE02ED">
            <w:pPr>
              <w:pStyle w:val="TableParagraph"/>
              <w:numPr>
                <w:ilvl w:val="0"/>
                <w:numId w:val="513"/>
              </w:numPr>
              <w:tabs>
                <w:tab w:val="left" w:pos="372"/>
              </w:tabs>
              <w:spacing w:line="206" w:lineRule="exact"/>
              <w:ind w:hanging="283"/>
              <w:rPr>
                <w:sz w:val="18"/>
              </w:rPr>
            </w:pPr>
            <w:r>
              <w:rPr>
                <w:sz w:val="18"/>
              </w:rPr>
              <w:t>припреми документ за штампу и одштампа</w:t>
            </w:r>
            <w:r>
              <w:rPr>
                <w:spacing w:val="-1"/>
                <w:sz w:val="18"/>
              </w:rPr>
              <w:t xml:space="preserve"> </w:t>
            </w:r>
            <w:r>
              <w:rPr>
                <w:sz w:val="18"/>
              </w:rPr>
              <w:t>га;</w:t>
            </w:r>
          </w:p>
          <w:p w:rsidR="00ED392B" w:rsidRDefault="00CE02ED">
            <w:pPr>
              <w:pStyle w:val="TableParagraph"/>
              <w:numPr>
                <w:ilvl w:val="0"/>
                <w:numId w:val="513"/>
              </w:numPr>
              <w:tabs>
                <w:tab w:val="left" w:pos="372"/>
              </w:tabs>
              <w:spacing w:before="1"/>
              <w:ind w:left="371" w:hanging="284"/>
              <w:rPr>
                <w:sz w:val="18"/>
              </w:rPr>
            </w:pPr>
            <w:r>
              <w:rPr>
                <w:sz w:val="18"/>
              </w:rPr>
              <w:t>креира растерску и векторску слику у изабраном</w:t>
            </w:r>
            <w:r>
              <w:rPr>
                <w:spacing w:val="-1"/>
                <w:sz w:val="18"/>
              </w:rPr>
              <w:t xml:space="preserve"> </w:t>
            </w:r>
            <w:r>
              <w:rPr>
                <w:sz w:val="18"/>
              </w:rPr>
              <w:t>програму;</w:t>
            </w:r>
          </w:p>
          <w:p w:rsidR="00ED392B" w:rsidRDefault="00CE02ED">
            <w:pPr>
              <w:pStyle w:val="TableParagraph"/>
              <w:numPr>
                <w:ilvl w:val="0"/>
                <w:numId w:val="513"/>
              </w:numPr>
              <w:tabs>
                <w:tab w:val="left" w:pos="372"/>
              </w:tabs>
              <w:spacing w:before="1"/>
              <w:ind w:left="371" w:hanging="284"/>
              <w:rPr>
                <w:sz w:val="18"/>
              </w:rPr>
            </w:pPr>
            <w:r>
              <w:rPr>
                <w:sz w:val="18"/>
              </w:rPr>
              <w:t>користи алате за уређивање и трансформацију</w:t>
            </w:r>
            <w:r>
              <w:rPr>
                <w:spacing w:val="-1"/>
                <w:sz w:val="18"/>
              </w:rPr>
              <w:t xml:space="preserve"> </w:t>
            </w:r>
            <w:r>
              <w:rPr>
                <w:sz w:val="18"/>
              </w:rPr>
              <w:t>слике;</w:t>
            </w:r>
          </w:p>
          <w:p w:rsidR="00ED392B" w:rsidRDefault="00CE02ED">
            <w:pPr>
              <w:pStyle w:val="TableParagraph"/>
              <w:numPr>
                <w:ilvl w:val="0"/>
                <w:numId w:val="513"/>
              </w:numPr>
              <w:tabs>
                <w:tab w:val="left" w:pos="371"/>
              </w:tabs>
              <w:spacing w:before="1"/>
              <w:ind w:right="1042" w:hanging="284"/>
              <w:rPr>
                <w:sz w:val="18"/>
              </w:rPr>
            </w:pPr>
            <w:r>
              <w:rPr>
                <w:sz w:val="18"/>
              </w:rPr>
              <w:t>оптимизује слику за приказ на различитим медијима и сачува је у одговарајућем</w:t>
            </w:r>
            <w:r>
              <w:rPr>
                <w:spacing w:val="-1"/>
                <w:sz w:val="18"/>
              </w:rPr>
              <w:t xml:space="preserve"> </w:t>
            </w:r>
            <w:r>
              <w:rPr>
                <w:sz w:val="18"/>
              </w:rPr>
              <w:t>формату;</w:t>
            </w:r>
          </w:p>
          <w:p w:rsidR="00ED392B" w:rsidRDefault="00CE02ED">
            <w:pPr>
              <w:pStyle w:val="TableParagraph"/>
              <w:numPr>
                <w:ilvl w:val="0"/>
                <w:numId w:val="513"/>
              </w:numPr>
              <w:tabs>
                <w:tab w:val="left" w:pos="371"/>
              </w:tabs>
              <w:spacing w:before="1"/>
              <w:ind w:hanging="284"/>
              <w:rPr>
                <w:sz w:val="18"/>
              </w:rPr>
            </w:pPr>
            <w:r>
              <w:rPr>
                <w:sz w:val="18"/>
              </w:rPr>
              <w:t>користи алат за уређивање аудио и</w:t>
            </w:r>
            <w:r>
              <w:rPr>
                <w:spacing w:val="-1"/>
                <w:sz w:val="18"/>
              </w:rPr>
              <w:t xml:space="preserve"> </w:t>
            </w:r>
            <w:r>
              <w:rPr>
                <w:sz w:val="18"/>
              </w:rPr>
              <w:t>видео-записа;</w:t>
            </w:r>
          </w:p>
          <w:p w:rsidR="00ED392B" w:rsidRDefault="00CE02ED">
            <w:pPr>
              <w:pStyle w:val="TableParagraph"/>
              <w:numPr>
                <w:ilvl w:val="0"/>
                <w:numId w:val="513"/>
              </w:numPr>
              <w:tabs>
                <w:tab w:val="left" w:pos="371"/>
              </w:tabs>
              <w:spacing w:before="1"/>
              <w:ind w:right="707" w:hanging="284"/>
              <w:rPr>
                <w:sz w:val="18"/>
              </w:rPr>
            </w:pPr>
            <w:r>
              <w:rPr>
                <w:sz w:val="18"/>
              </w:rPr>
              <w:t>у складу са правилима за израду добре презентације креира, уређује и приказује слајд</w:t>
            </w:r>
            <w:r>
              <w:rPr>
                <w:spacing w:val="-3"/>
                <w:sz w:val="18"/>
              </w:rPr>
              <w:t xml:space="preserve"> </w:t>
            </w:r>
            <w:r>
              <w:rPr>
                <w:sz w:val="18"/>
              </w:rPr>
              <w:t>презентације;</w:t>
            </w:r>
          </w:p>
          <w:p w:rsidR="00ED392B" w:rsidRDefault="00CE02ED">
            <w:pPr>
              <w:pStyle w:val="TableParagraph"/>
              <w:numPr>
                <w:ilvl w:val="0"/>
                <w:numId w:val="513"/>
              </w:numPr>
              <w:tabs>
                <w:tab w:val="left" w:pos="371"/>
              </w:tabs>
              <w:spacing w:before="2"/>
              <w:ind w:hanging="284"/>
              <w:rPr>
                <w:sz w:val="18"/>
              </w:rPr>
            </w:pPr>
            <w:r>
              <w:rPr>
                <w:sz w:val="18"/>
              </w:rPr>
              <w:t>креира једноставни веб-сајт на основу готових веб решења;</w:t>
            </w:r>
          </w:p>
          <w:p w:rsidR="00ED392B" w:rsidRDefault="00CE02ED">
            <w:pPr>
              <w:pStyle w:val="TableParagraph"/>
              <w:numPr>
                <w:ilvl w:val="0"/>
                <w:numId w:val="513"/>
              </w:numPr>
              <w:tabs>
                <w:tab w:val="left" w:pos="370"/>
              </w:tabs>
              <w:ind w:left="369" w:hanging="284"/>
              <w:rPr>
                <w:sz w:val="18"/>
              </w:rPr>
            </w:pPr>
            <w:r>
              <w:rPr>
                <w:sz w:val="18"/>
              </w:rPr>
              <w:t>креира и форматира табелу са подацима одговарајућег</w:t>
            </w:r>
            <w:r>
              <w:rPr>
                <w:spacing w:val="-3"/>
                <w:sz w:val="18"/>
              </w:rPr>
              <w:t xml:space="preserve"> </w:t>
            </w:r>
            <w:r>
              <w:rPr>
                <w:sz w:val="18"/>
              </w:rPr>
              <w:t>типа;</w:t>
            </w:r>
          </w:p>
          <w:p w:rsidR="00ED392B" w:rsidRDefault="00CE02ED">
            <w:pPr>
              <w:pStyle w:val="TableParagraph"/>
              <w:numPr>
                <w:ilvl w:val="0"/>
                <w:numId w:val="513"/>
              </w:numPr>
              <w:tabs>
                <w:tab w:val="left" w:pos="370"/>
              </w:tabs>
              <w:spacing w:before="1"/>
              <w:ind w:left="369" w:right="657" w:hanging="284"/>
              <w:rPr>
                <w:sz w:val="18"/>
              </w:rPr>
            </w:pPr>
            <w:r>
              <w:rPr>
                <w:sz w:val="18"/>
              </w:rPr>
              <w:t>креира формуле за израчунавање статистика уз коришћење уграђених функција;</w:t>
            </w:r>
          </w:p>
          <w:p w:rsidR="00ED392B" w:rsidRDefault="00CE02ED">
            <w:pPr>
              <w:pStyle w:val="TableParagraph"/>
              <w:numPr>
                <w:ilvl w:val="0"/>
                <w:numId w:val="513"/>
              </w:numPr>
              <w:tabs>
                <w:tab w:val="left" w:pos="370"/>
              </w:tabs>
              <w:spacing w:before="2"/>
              <w:ind w:left="369" w:hanging="284"/>
              <w:rPr>
                <w:sz w:val="18"/>
              </w:rPr>
            </w:pPr>
            <w:r>
              <w:rPr>
                <w:sz w:val="18"/>
              </w:rPr>
              <w:t>користи апсолутно и релативно</w:t>
            </w:r>
            <w:r>
              <w:rPr>
                <w:spacing w:val="-1"/>
                <w:sz w:val="18"/>
              </w:rPr>
              <w:t xml:space="preserve"> </w:t>
            </w:r>
            <w:r>
              <w:rPr>
                <w:sz w:val="18"/>
              </w:rPr>
              <w:t>адресирање;</w:t>
            </w:r>
          </w:p>
          <w:p w:rsidR="00ED392B" w:rsidRDefault="00CE02ED">
            <w:pPr>
              <w:pStyle w:val="TableParagraph"/>
              <w:numPr>
                <w:ilvl w:val="0"/>
                <w:numId w:val="513"/>
              </w:numPr>
              <w:tabs>
                <w:tab w:val="left" w:pos="370"/>
              </w:tabs>
              <w:spacing w:before="1"/>
              <w:ind w:left="369" w:hanging="284"/>
              <w:rPr>
                <w:sz w:val="18"/>
              </w:rPr>
            </w:pPr>
            <w:r>
              <w:rPr>
                <w:sz w:val="18"/>
              </w:rPr>
              <w:t>сортира и филтрира податке по задатом критеријуму;</w:t>
            </w:r>
          </w:p>
          <w:p w:rsidR="00ED392B" w:rsidRDefault="00CE02ED">
            <w:pPr>
              <w:pStyle w:val="TableParagraph"/>
              <w:numPr>
                <w:ilvl w:val="0"/>
                <w:numId w:val="513"/>
              </w:numPr>
              <w:tabs>
                <w:tab w:val="left" w:pos="369"/>
              </w:tabs>
              <w:spacing w:before="1"/>
              <w:ind w:left="368" w:hanging="284"/>
              <w:rPr>
                <w:sz w:val="18"/>
              </w:rPr>
            </w:pPr>
            <w:r>
              <w:rPr>
                <w:sz w:val="18"/>
              </w:rPr>
              <w:t>креира изведене (пивот)</w:t>
            </w:r>
            <w:r>
              <w:rPr>
                <w:spacing w:val="-1"/>
                <w:sz w:val="18"/>
              </w:rPr>
              <w:t xml:space="preserve"> </w:t>
            </w:r>
            <w:r>
              <w:rPr>
                <w:sz w:val="18"/>
              </w:rPr>
              <w:t>табеле;</w:t>
            </w:r>
          </w:p>
          <w:p w:rsidR="00ED392B" w:rsidRDefault="00CE02ED">
            <w:pPr>
              <w:pStyle w:val="TableParagraph"/>
              <w:numPr>
                <w:ilvl w:val="0"/>
                <w:numId w:val="513"/>
              </w:numPr>
              <w:tabs>
                <w:tab w:val="left" w:pos="369"/>
              </w:tabs>
              <w:ind w:left="368" w:hanging="284"/>
              <w:rPr>
                <w:sz w:val="18"/>
              </w:rPr>
            </w:pPr>
            <w:r>
              <w:rPr>
                <w:sz w:val="18"/>
              </w:rPr>
              <w:t>представи визуелно податке на oдговарајући начин;</w:t>
            </w:r>
          </w:p>
          <w:p w:rsidR="00ED392B" w:rsidRDefault="00CE02ED">
            <w:pPr>
              <w:pStyle w:val="TableParagraph"/>
              <w:numPr>
                <w:ilvl w:val="0"/>
                <w:numId w:val="513"/>
              </w:numPr>
              <w:tabs>
                <w:tab w:val="left" w:pos="369"/>
              </w:tabs>
              <w:spacing w:before="1"/>
              <w:ind w:left="368" w:hanging="284"/>
              <w:rPr>
                <w:sz w:val="18"/>
              </w:rPr>
            </w:pPr>
            <w:r>
              <w:rPr>
                <w:sz w:val="18"/>
              </w:rPr>
              <w:t>протумачи резултате анализе података и изведе</w:t>
            </w:r>
            <w:r>
              <w:rPr>
                <w:spacing w:val="-1"/>
                <w:sz w:val="18"/>
              </w:rPr>
              <w:t xml:space="preserve"> </w:t>
            </w:r>
            <w:r>
              <w:rPr>
                <w:sz w:val="18"/>
              </w:rPr>
              <w:t>закључке;</w:t>
            </w:r>
          </w:p>
          <w:p w:rsidR="00ED392B" w:rsidRDefault="00CE02ED">
            <w:pPr>
              <w:pStyle w:val="TableParagraph"/>
              <w:numPr>
                <w:ilvl w:val="0"/>
                <w:numId w:val="513"/>
              </w:numPr>
              <w:tabs>
                <w:tab w:val="left" w:pos="370"/>
              </w:tabs>
              <w:spacing w:before="1" w:line="187" w:lineRule="exact"/>
              <w:ind w:left="369" w:hanging="284"/>
              <w:rPr>
                <w:sz w:val="18"/>
              </w:rPr>
            </w:pPr>
            <w:r>
              <w:rPr>
                <w:sz w:val="18"/>
              </w:rPr>
              <w:t>припреми табеле за штампу и одштампа их.</w:t>
            </w:r>
          </w:p>
        </w:tc>
        <w:tc>
          <w:tcPr>
            <w:tcW w:w="6334" w:type="dxa"/>
          </w:tcPr>
          <w:p w:rsidR="00ED392B" w:rsidRDefault="00CE02ED">
            <w:pPr>
              <w:pStyle w:val="TableParagraph"/>
              <w:ind w:left="83" w:right="560"/>
              <w:rPr>
                <w:sz w:val="18"/>
              </w:rPr>
            </w:pPr>
            <w:r>
              <w:rPr>
                <w:sz w:val="18"/>
              </w:rPr>
              <w:t>Формати записа слике (компресија са губитком, компресија без губитка). Рад у програму за снимање и обраду аудио и видео-записа.</w:t>
            </w:r>
          </w:p>
          <w:p w:rsidR="00ED392B" w:rsidRDefault="00CE02ED">
            <w:pPr>
              <w:pStyle w:val="TableParagraph"/>
              <w:spacing w:line="210" w:lineRule="atLeast"/>
              <w:ind w:left="83" w:right="3919" w:hanging="1"/>
              <w:rPr>
                <w:sz w:val="18"/>
              </w:rPr>
            </w:pPr>
            <w:r>
              <w:rPr>
                <w:sz w:val="18"/>
              </w:rPr>
              <w:t>Креирање слајд-презентације. Готова веб дизајн решења.</w:t>
            </w:r>
          </w:p>
        </w:tc>
      </w:tr>
      <w:tr w:rsidR="00ED392B">
        <w:trPr>
          <w:trHeight w:val="2895"/>
        </w:trPr>
        <w:tc>
          <w:tcPr>
            <w:tcW w:w="6496" w:type="dxa"/>
            <w:vMerge/>
            <w:tcBorders>
              <w:top w:val="nil"/>
            </w:tcBorders>
          </w:tcPr>
          <w:p w:rsidR="00ED392B" w:rsidRDefault="00ED392B">
            <w:pPr>
              <w:rPr>
                <w:sz w:val="2"/>
                <w:szCs w:val="2"/>
              </w:rPr>
            </w:pPr>
          </w:p>
        </w:tc>
        <w:tc>
          <w:tcPr>
            <w:tcW w:w="6334" w:type="dxa"/>
          </w:tcPr>
          <w:p w:rsidR="00ED392B" w:rsidRDefault="00CE02ED">
            <w:pPr>
              <w:pStyle w:val="TableParagraph"/>
              <w:spacing w:line="203" w:lineRule="exact"/>
              <w:ind w:left="1097"/>
              <w:rPr>
                <w:b/>
                <w:sz w:val="18"/>
              </w:rPr>
            </w:pPr>
            <w:r>
              <w:rPr>
                <w:b/>
                <w:sz w:val="18"/>
              </w:rPr>
              <w:t>ПРОГРАМИ ЗА ТАБЕЛАРНА ИЗРАЧУНАВАЊА</w:t>
            </w:r>
          </w:p>
          <w:p w:rsidR="00ED392B" w:rsidRDefault="00CE02ED">
            <w:pPr>
              <w:pStyle w:val="TableParagraph"/>
              <w:spacing w:before="1"/>
              <w:ind w:left="87"/>
              <w:rPr>
                <w:sz w:val="18"/>
              </w:rPr>
            </w:pPr>
            <w:r>
              <w:rPr>
                <w:sz w:val="18"/>
              </w:rPr>
              <w:t>Креирање и форматирање табеле уз унос различитих типова података</w:t>
            </w:r>
          </w:p>
          <w:p w:rsidR="00ED392B" w:rsidRDefault="00CE02ED">
            <w:pPr>
              <w:pStyle w:val="TableParagraph"/>
              <w:ind w:left="86"/>
              <w:rPr>
                <w:sz w:val="18"/>
              </w:rPr>
            </w:pPr>
            <w:r>
              <w:rPr>
                <w:sz w:val="18"/>
              </w:rPr>
              <w:t>(нумеричких, текстуалних, датум, време....).</w:t>
            </w:r>
          </w:p>
          <w:p w:rsidR="00ED392B" w:rsidRDefault="00CE02ED">
            <w:pPr>
              <w:pStyle w:val="TableParagraph"/>
              <w:spacing w:before="1"/>
              <w:ind w:left="85" w:right="560"/>
              <w:rPr>
                <w:sz w:val="18"/>
              </w:rPr>
            </w:pPr>
            <w:r>
              <w:rPr>
                <w:sz w:val="18"/>
              </w:rPr>
              <w:t>Примена формула и уграђених функција за израчунавање статистика. Копирање формула уз коришћење апсолутног и релативног адресирања. Сортирање и филтрирање података.</w:t>
            </w:r>
          </w:p>
          <w:p w:rsidR="00ED392B" w:rsidRDefault="00CE02ED">
            <w:pPr>
              <w:pStyle w:val="TableParagraph"/>
              <w:spacing w:before="3"/>
              <w:ind w:left="85" w:right="3880"/>
              <w:rPr>
                <w:sz w:val="18"/>
              </w:rPr>
            </w:pPr>
            <w:r>
              <w:rPr>
                <w:sz w:val="18"/>
              </w:rPr>
              <w:t>Условно форматирање табела. Изведене (пивот) табеле.</w:t>
            </w:r>
          </w:p>
          <w:p w:rsidR="00ED392B" w:rsidRDefault="00CE02ED">
            <w:pPr>
              <w:pStyle w:val="TableParagraph"/>
              <w:spacing w:before="1"/>
              <w:ind w:left="85"/>
              <w:rPr>
                <w:sz w:val="18"/>
              </w:rPr>
            </w:pPr>
            <w:r>
              <w:rPr>
                <w:sz w:val="18"/>
              </w:rPr>
              <w:t>Визуализација података.</w:t>
            </w:r>
          </w:p>
          <w:p w:rsidR="00ED392B" w:rsidRDefault="00CE02ED">
            <w:pPr>
              <w:pStyle w:val="TableParagraph"/>
              <w:spacing w:before="1"/>
              <w:ind w:left="85" w:right="560"/>
              <w:rPr>
                <w:sz w:val="18"/>
              </w:rPr>
            </w:pPr>
            <w:r>
              <w:rPr>
                <w:sz w:val="18"/>
              </w:rPr>
              <w:t>Тумачење и презентовање резултата обраде и анализе података. Припрема табеле за штампу.</w:t>
            </w:r>
          </w:p>
        </w:tc>
      </w:tr>
    </w:tbl>
    <w:p w:rsidR="00ED392B" w:rsidRDefault="00ED392B">
      <w:pPr>
        <w:pStyle w:val="BodyText"/>
        <w:rPr>
          <w:b/>
          <w:sz w:val="10"/>
        </w:rPr>
      </w:pPr>
    </w:p>
    <w:p w:rsidR="00ED392B" w:rsidRDefault="00CE02ED">
      <w:pPr>
        <w:pStyle w:val="Heading1"/>
        <w:spacing w:before="93"/>
      </w:pPr>
      <w:r>
        <w:t>УПУТСТВО ЗА ДИДАКТИЧКО-МЕТОДИЧКО ОСТВАРИВАЊЕ ПРОГРАМА</w:t>
      </w:r>
    </w:p>
    <w:p w:rsidR="00ED392B" w:rsidRDefault="00CE02ED">
      <w:pPr>
        <w:pStyle w:val="BodyText"/>
        <w:spacing w:before="1"/>
        <w:ind w:left="815"/>
      </w:pPr>
      <w:r>
        <w:t>Настава се изводи на спојеним часовима, са половином одељења у рачунарском кабинету, у групама не већим од 15 ученика.</w:t>
      </w:r>
    </w:p>
    <w:p w:rsidR="00ED392B" w:rsidRDefault="00CE02ED">
      <w:pPr>
        <w:pStyle w:val="BodyText"/>
        <w:spacing w:before="1"/>
        <w:ind w:left="222" w:right="234" w:firstLine="591"/>
        <w:jc w:val="both"/>
      </w:pPr>
      <w: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ED392B" w:rsidRDefault="00CE02ED">
      <w:pPr>
        <w:pStyle w:val="BodyText"/>
        <w:spacing w:before="1"/>
        <w:ind w:left="222" w:right="231" w:firstLine="592"/>
        <w:jc w:val="both"/>
      </w:pPr>
      <w:r>
        <w:t>При реализацији програма дати предност пројектној, проблемској и активно оријентисаној настави, кооперативном учењу, вршњачкој процени, изградњи знања и развоју критичког мишљења. Ангажовати се на стварању услова за реализацију хибридног модела наставе – комбинација традиционалне наставе и електронски подржаног учења коришћењем неког од система за управљање учењем, поготово у случајевима када је због разлика у предзнању потребна већа индивидуализација наставе. Посебно се за дискусије и вршњачку процену препоручује употреба форума у безбедном окружењу школског система за електронски подржано учење.</w:t>
      </w:r>
    </w:p>
    <w:p w:rsidR="00ED392B" w:rsidRDefault="00ED392B">
      <w:pPr>
        <w:pStyle w:val="BodyText"/>
        <w:spacing w:before="6"/>
      </w:pPr>
    </w:p>
    <w:p w:rsidR="00ED392B" w:rsidRDefault="00CE02ED">
      <w:pPr>
        <w:pStyle w:val="Heading1"/>
        <w:numPr>
          <w:ilvl w:val="1"/>
          <w:numId w:val="608"/>
        </w:numPr>
        <w:tabs>
          <w:tab w:val="left" w:pos="821"/>
        </w:tabs>
        <w:jc w:val="left"/>
      </w:pPr>
      <w:r>
        <w:t>ПЛАНИРАЊЕ НАСТАВЕ И</w:t>
      </w:r>
      <w:r>
        <w:rPr>
          <w:spacing w:val="-1"/>
        </w:rPr>
        <w:t xml:space="preserve"> </w:t>
      </w:r>
      <w:r>
        <w:t>УЧЕЊА</w:t>
      </w:r>
    </w:p>
    <w:p w:rsidR="00ED392B" w:rsidRDefault="00CE02ED">
      <w:pPr>
        <w:pStyle w:val="BodyText"/>
        <w:spacing w:before="1"/>
        <w:ind w:left="227" w:right="231" w:firstLine="592"/>
        <w:jc w:val="both"/>
      </w:pPr>
      <w:r>
        <w:t>Програм усмерава наставника да наставни процес конципира у складу са дефинисаним исходима, односно да планира како да ученици остваре исходе, и   да одабере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за достизање исхода предвиђених програмом планиране активности за конкретан час треба разложити на мање сегменте.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w:t>
      </w:r>
      <w:r>
        <w:rPr>
          <w:spacing w:val="-1"/>
        </w:rPr>
        <w:t xml:space="preserve"> </w:t>
      </w:r>
      <w:r>
        <w:t>исхода.</w:t>
      </w:r>
    </w:p>
    <w:p w:rsidR="00ED392B" w:rsidRDefault="00CE02ED">
      <w:pPr>
        <w:pStyle w:val="BodyText"/>
        <w:spacing w:before="5"/>
        <w:ind w:left="225" w:right="234" w:firstLine="593"/>
        <w:jc w:val="both"/>
      </w:pPr>
      <w:r>
        <w:t>При обради нових садржаја треба се ослањати на постојеће искуство и знање ученикa.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наставна средства и друге изворе знања, како би усвојена знања била трајнија и шира, а ученици оспособљени за примену у решавању разноврсних задатака.</w:t>
      </w:r>
    </w:p>
    <w:p w:rsidR="00ED392B" w:rsidRDefault="00CE02ED">
      <w:pPr>
        <w:pStyle w:val="BodyText"/>
        <w:spacing w:before="2"/>
        <w:ind w:left="224" w:right="235" w:firstLine="591"/>
        <w:jc w:val="both"/>
      </w:pPr>
      <w: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Препорука је да се користе интерактивнe, пројектне, проблемске и истраживачке методе,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7" w:right="229"/>
        <w:jc w:val="both"/>
      </w:pPr>
      <w:r>
        <w:t>дискусије, дебате и слично, како би ученици били што више ангажовани током наставе. У зависности од могућности ученика и рачунарске опреме,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у складу са предвиђеним исходима, али и са специфичностима одељења и индивидуалним карактеристикама</w:t>
      </w:r>
      <w:r>
        <w:rPr>
          <w:spacing w:val="3"/>
        </w:rPr>
        <w:t xml:space="preserve"> </w:t>
      </w:r>
      <w:r>
        <w:t>ученика.</w:t>
      </w:r>
    </w:p>
    <w:p w:rsidR="00ED392B" w:rsidRDefault="00CE02ED">
      <w:pPr>
        <w:pStyle w:val="BodyText"/>
        <w:spacing w:before="4"/>
        <w:ind w:left="821"/>
      </w:pPr>
      <w:r>
        <w:t>Ради лакшег планирања наставе даје се пример оријентационог броја часова по темама за годишњи фонд часова 74.</w:t>
      </w:r>
    </w:p>
    <w:p w:rsidR="00ED392B" w:rsidRDefault="00CE02ED">
      <w:pPr>
        <w:pStyle w:val="ListParagraph"/>
        <w:numPr>
          <w:ilvl w:val="2"/>
          <w:numId w:val="608"/>
        </w:numPr>
        <w:tabs>
          <w:tab w:val="left" w:pos="1412"/>
          <w:tab w:val="left" w:pos="1413"/>
        </w:tabs>
        <w:rPr>
          <w:sz w:val="18"/>
        </w:rPr>
      </w:pPr>
      <w:r>
        <w:rPr>
          <w:sz w:val="18"/>
        </w:rPr>
        <w:t>Рачунарство (20)</w:t>
      </w:r>
    </w:p>
    <w:p w:rsidR="00ED392B" w:rsidRDefault="00CE02ED">
      <w:pPr>
        <w:pStyle w:val="ListParagraph"/>
        <w:numPr>
          <w:ilvl w:val="2"/>
          <w:numId w:val="608"/>
        </w:numPr>
        <w:tabs>
          <w:tab w:val="left" w:pos="1411"/>
          <w:tab w:val="left" w:pos="1413"/>
        </w:tabs>
        <w:spacing w:before="0"/>
        <w:rPr>
          <w:sz w:val="18"/>
        </w:rPr>
      </w:pPr>
      <w:r>
        <w:rPr>
          <w:sz w:val="18"/>
        </w:rPr>
        <w:t>Дигитални уређаји и интернет (10)</w:t>
      </w:r>
    </w:p>
    <w:p w:rsidR="00ED392B" w:rsidRDefault="00CE02ED">
      <w:pPr>
        <w:pStyle w:val="ListParagraph"/>
        <w:numPr>
          <w:ilvl w:val="2"/>
          <w:numId w:val="608"/>
        </w:numPr>
        <w:tabs>
          <w:tab w:val="left" w:pos="1411"/>
          <w:tab w:val="left" w:pos="1412"/>
        </w:tabs>
        <w:ind w:left="1411" w:hanging="295"/>
        <w:rPr>
          <w:sz w:val="18"/>
        </w:rPr>
      </w:pPr>
      <w:r>
        <w:rPr>
          <w:sz w:val="18"/>
        </w:rPr>
        <w:t>Креирање дигиталних садржаја (24)</w:t>
      </w:r>
    </w:p>
    <w:p w:rsidR="00ED392B" w:rsidRDefault="00CE02ED">
      <w:pPr>
        <w:pStyle w:val="ListParagraph"/>
        <w:numPr>
          <w:ilvl w:val="2"/>
          <w:numId w:val="608"/>
        </w:numPr>
        <w:tabs>
          <w:tab w:val="left" w:pos="1411"/>
          <w:tab w:val="left" w:pos="1412"/>
        </w:tabs>
        <w:spacing w:before="0"/>
        <w:ind w:left="1411" w:hanging="295"/>
        <w:rPr>
          <w:sz w:val="18"/>
        </w:rPr>
      </w:pPr>
      <w:r>
        <w:rPr>
          <w:sz w:val="18"/>
        </w:rPr>
        <w:t>Програми за табеларна израчунавања (20)</w:t>
      </w:r>
    </w:p>
    <w:p w:rsidR="00ED392B" w:rsidRDefault="00CE02ED">
      <w:pPr>
        <w:pStyle w:val="BodyText"/>
        <w:ind w:left="226" w:right="231" w:firstLine="593"/>
        <w:jc w:val="both"/>
      </w:pPr>
      <w:r>
        <w:t>Предложени број часова по темама је оквиран, на наставнику је да процени потребан и довољан број часова по темама узимајући у обзир годишњи фонд часова, знања и вештине које ученици имају из претходног школовања и животног искуства.</w:t>
      </w:r>
    </w:p>
    <w:p w:rsidR="00ED392B" w:rsidRDefault="00ED392B">
      <w:pPr>
        <w:pStyle w:val="BodyText"/>
        <w:spacing w:before="2"/>
      </w:pPr>
    </w:p>
    <w:p w:rsidR="00ED392B" w:rsidRDefault="00CE02ED">
      <w:pPr>
        <w:pStyle w:val="Heading1"/>
        <w:numPr>
          <w:ilvl w:val="1"/>
          <w:numId w:val="608"/>
        </w:numPr>
        <w:tabs>
          <w:tab w:val="left" w:pos="819"/>
        </w:tabs>
        <w:ind w:left="818"/>
        <w:jc w:val="left"/>
      </w:pPr>
      <w:r>
        <w:t>ОСТВАРИВАЊЕ НАСТАВЕ И УЧЕЊА</w:t>
      </w:r>
    </w:p>
    <w:p w:rsidR="00ED392B" w:rsidRDefault="00CE02ED">
      <w:pPr>
        <w:pStyle w:val="BodyText"/>
        <w:spacing w:before="2"/>
        <w:ind w:left="229" w:right="226" w:firstLine="588"/>
        <w:jc w:val="both"/>
      </w:pPr>
      <w:r>
        <w:t>У наставку је дат предлог конкретних знања и вештина које могу бити предмет изучавања у склопу сваке наставне теме. Многе од предложених садржаја  су ученици већ обрађивали у основној школи и ако наставник процени да су ученици постигли одговарајући ниво компетенција не мора те садржаје обрађивати поново. Уколико наставник процени да су неки од предложених садржаја превише напредни за одређени образовни профил, може да их изостави и да више времена посвети детаљнијој обради тема које су релевантне за конкретан образовни</w:t>
      </w:r>
      <w:r>
        <w:rPr>
          <w:spacing w:val="-2"/>
        </w:rPr>
        <w:t xml:space="preserve"> </w:t>
      </w:r>
      <w:r>
        <w:t>профил.</w:t>
      </w:r>
    </w:p>
    <w:p w:rsidR="00ED392B" w:rsidRDefault="00CE02ED">
      <w:pPr>
        <w:pStyle w:val="Heading1"/>
        <w:spacing w:before="3"/>
        <w:ind w:left="820"/>
      </w:pPr>
      <w:r>
        <w:t>Рачунарство</w:t>
      </w:r>
    </w:p>
    <w:p w:rsidR="00ED392B" w:rsidRDefault="00CE02ED">
      <w:pPr>
        <w:pStyle w:val="BodyText"/>
        <w:spacing w:before="1"/>
        <w:ind w:left="229" w:right="230" w:firstLine="591"/>
        <w:jc w:val="both"/>
      </w:pPr>
      <w:r>
        <w:t>Потребно је нагласити значај ИКТ у свакодневном животу, али и да коришћење доноси различите ризике и одговорност. Кроз ученицима познате примере навести примере одговорног и безбедног коришћења ИКТ (иако ће се ова тема провлачити током целог школовања, како ученици овладавају алатима и применом ИКТ у свом животу, наглашавати безбедност и одговорност при коришћењу истих).</w:t>
      </w:r>
    </w:p>
    <w:p w:rsidR="00ED392B" w:rsidRDefault="00CE02ED">
      <w:pPr>
        <w:pStyle w:val="BodyText"/>
        <w:spacing w:before="2"/>
        <w:ind w:left="228" w:right="230" w:firstLine="592"/>
        <w:jc w:val="both"/>
      </w:pPr>
      <w:r>
        <w:t>Приликом објашњавања који се уређаји користе, посебну пажњу посветити уређајима који се користе код образовног профила за који се ученици школују. Ученици би требало да се упознају са врстама уређаја, њиховим најбитнијим функцијама и ситуацијама у којима се ти уређаји примењују. Осврнути се на софтверска решења за слање електронске поште, за комуникацију (нпр. Zoom, Google Meet, Teams), на системе за управљање учењем (нпр. Moodle) итд. Осврнути се на типове уређаја преко којих може да се оствари комуникација и шта је потребно да би неки уређај (нпр. уређај који је нов) могао да обезбеди комуникацију између корисника. Са ученицима разматрати ИКТ сервисе: електронска трговина, електронско банкарство, системе за складиштење и размену података, симулацију система на којима се обучавају радници или учи управљање уређајима, тродимензионална модулација, навигација</w:t>
      </w:r>
      <w:r>
        <w:rPr>
          <w:spacing w:val="-1"/>
        </w:rPr>
        <w:t xml:space="preserve"> </w:t>
      </w:r>
      <w:r>
        <w:t>итд.</w:t>
      </w:r>
    </w:p>
    <w:p w:rsidR="00ED392B" w:rsidRDefault="00CE02ED">
      <w:pPr>
        <w:pStyle w:val="BodyText"/>
        <w:spacing w:before="6"/>
        <w:ind w:left="226" w:right="231" w:firstLine="592"/>
        <w:jc w:val="both"/>
      </w:pPr>
      <w:r>
        <w:t xml:space="preserve">Разматрати утицај ИКТ-а на друштво. Ученици треба да препознају које карактеристике има информационо друштво, који је значај примене дигиталних уређаја и како дигитални уређаји утичу на здравље и животну средину. Посебно нагласити значај појма интелектуална својина, безбедност, заштита личних података и правила понашања приликом коришћења ИКТ-а. Ученике упутити на адресу Завода за унапређивање образовања и васпитања </w:t>
      </w:r>
      <w:r>
        <w:rPr>
          <w:u w:val="single"/>
        </w:rPr>
        <w:t>https://zuov.gov.rs/savremene-tehnologije/</w:t>
      </w:r>
      <w:r>
        <w:t xml:space="preserve"> на тему „Безбедност и приватност на мрежи“.</w:t>
      </w:r>
    </w:p>
    <w:p w:rsidR="00ED392B" w:rsidRDefault="00CE02ED">
      <w:pPr>
        <w:pStyle w:val="BodyText"/>
        <w:spacing w:before="4"/>
        <w:ind w:left="227" w:right="231" w:firstLine="592"/>
        <w:jc w:val="both"/>
      </w:pPr>
      <w:r>
        <w:t>Представити како предузећа, организације и појединци користе информационе системе, где је информациони систем интегрисани скуп компоненти за прикупљање, обраду, складиштење и преношење информација.</w:t>
      </w:r>
    </w:p>
    <w:p w:rsidR="00ED392B" w:rsidRDefault="00CE02ED">
      <w:pPr>
        <w:pStyle w:val="BodyText"/>
        <w:spacing w:before="1"/>
        <w:ind w:left="227" w:right="231" w:firstLine="591"/>
        <w:jc w:val="both"/>
      </w:pPr>
      <w:r>
        <w:t>Упознати ученике са основним областима савременог рачунарства. Објаснити ученицима чиме се бави софтверско инжењерство: креирање и  унапређивање апликација, опeративних система… Упознати их са пословима хардверског инжењерства, креирањем и унапређивањем хардверског дела уређаја. Разматрати особине система у којима хардвер и софтвер реализују машинско учење и продукују да машине обављају задатке интелигентно (препознају људски говор, анализирају црте лица, тумаче информације које добијају од сензора, предвиђају како ће се одвијати</w:t>
      </w:r>
      <w:r>
        <w:rPr>
          <w:spacing w:val="-1"/>
        </w:rPr>
        <w:t xml:space="preserve"> </w:t>
      </w:r>
      <w:r>
        <w:t>догађаји).</w:t>
      </w:r>
    </w:p>
    <w:p w:rsidR="00ED392B" w:rsidRDefault="00CE02ED">
      <w:pPr>
        <w:pStyle w:val="BodyText"/>
        <w:spacing w:before="3"/>
        <w:ind w:left="226" w:right="231" w:firstLine="592"/>
        <w:jc w:val="both"/>
      </w:pPr>
      <w:r>
        <w:t>Рачунарску графику и анимацију представити као неизоставни део данашњице. На примерима обрадити коришћење графике и  анимација узимајући у обзир за који се образовни профил ученици школују, на пример: пројектовање новог аутомобила, зграде, обуће, комада намештаја, моделовање унутрашњости људског тела</w:t>
      </w:r>
      <w:r>
        <w:rPr>
          <w:spacing w:val="-2"/>
        </w:rPr>
        <w:t xml:space="preserve"> </w:t>
      </w:r>
      <w:r>
        <w:t>итд.</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28" w:firstLine="591"/>
        <w:jc w:val="both"/>
      </w:pPr>
      <w:r>
        <w:t xml:space="preserve">Вештачку интелигенцију представити ученицима помоћу области које јој припадају: машинско учење, аутоматско резоновање, обрада природног језика, рачунарска интелигенција, теорија игара и друге. Са ученицима дискутовати о примени вештачке интелигенције у свакодневном животу. Ученици треба да препознају где и како се вештачка интелигенција може користити у занимањима за које се школују. Навести теме за размишљање и разматрање: да ли је могуће идентификовати особу на улици помоћу сигурносних камера, да ли рачунар може да препозна људски рукопис, да ли могу да се направе потпуно аутоматизовани аутомобил, итд. Као истраживачки или пројектни задатак ученици у сарадњи са наставником треба да пронађу слободан софтвер који је заснован на вештачкој интелигенцији (на пример, софтвер за обраду слика, звука, текста на природном језику), да га испробају и прикажу осталим ђацима. Ученици који се додатно заинтересују за ову тему могу да креирају симулацију паметног града коришћењем бесплатног алата </w:t>
      </w:r>
      <w:hyperlink r:id="rId10">
        <w:r>
          <w:t>https://www.tinkercad.com/.</w:t>
        </w:r>
      </w:hyperlink>
    </w:p>
    <w:p w:rsidR="00ED392B" w:rsidRDefault="00CE02ED">
      <w:pPr>
        <w:pStyle w:val="BodyText"/>
        <w:spacing w:before="6"/>
        <w:ind w:left="228" w:right="228" w:firstLine="592"/>
        <w:jc w:val="both"/>
      </w:pPr>
      <w:r>
        <w:t>При реализацији ове тематске целине потребно је да ученици стекну знања о томе како се у дигиталним уређајима информације представљају помоћу бројева. Треба да знају да се кодирањем представљају текст, графика и звук. Приказати ученицима како се природни бројеви представљају у бинарном систему (нулама и јединицама). На информативном нивоу показати хексадекадни систем као скраћење записа бинарних бројева и приказати бинарни запис неких података (на пример, текста записаног ASCII кодом). За превођење бинарних записа у друге бројне системе користити калкулаторе на рачунарима.</w:t>
      </w:r>
    </w:p>
    <w:p w:rsidR="00ED392B" w:rsidRDefault="00CE02ED">
      <w:pPr>
        <w:pStyle w:val="BodyText"/>
        <w:spacing w:before="3"/>
        <w:ind w:left="228" w:right="231" w:firstLine="591"/>
        <w:jc w:val="both"/>
      </w:pPr>
      <w:r>
        <w:t>Ученици треба да познају јединице за мерење количине података (бит, бајт, килобајт, ...) и везе између њих, као и да процене колико уобичајени подаци заузимају меморије (нпр. колико отприлике заузима страница текста, фотографија ниске и високе резолуције, видео-записи и слично). Важно је и да знају шта су компримовани подаци и на које начине могу да представе податке како би они заузели мање меморијског простора на дигиталном уређају.</w:t>
      </w:r>
    </w:p>
    <w:p w:rsidR="00ED392B" w:rsidRDefault="00CE02ED">
      <w:pPr>
        <w:pStyle w:val="BodyText"/>
        <w:spacing w:before="3"/>
        <w:ind w:left="226" w:right="229" w:firstLine="592"/>
        <w:jc w:val="both"/>
      </w:pPr>
      <w:r>
        <w:t>Током изучавања ове области ученици стичу основна знања о структури рачунара (процесор, меморије и улазно-излазни уређаји, као и комуникација између њих) и организацији савремених стоних и преносних рачунара (кућиште са напајањем,  матична плоча и њене компоненте, врсте портова, графичке  картице итд.). Ученици треба да знају улогу процесора у функционисању рачунарског система, да познају особине процесора, да објасне врсте и улогу различитих меморија у рачунарима (меморије које трајно и привремено  памте податке) и да разликују унутрашње меморије (кеш, RAM) од спољашњих, складишних  меморија (хард-дискова, флеш-меморија, SSD уређаја, оптичких дискова). Инсистирати на хијерархијској организацији меморија и објаснити разлику у брзини, капацитету и цени различитих облика меморија (особине меморија); основне врсте улазно-излазних уређаја и начине комуникације са њима; врсте магистрала и њихову улогу у остваривању комуникације између различитих компонената унутар рачунара. У зависности од образовног профила за које се ученик школује, посветити пажњу описивању компоненти и њиховом функционисању. На пример, ако се ради о куварима или медицинским техничарима ученици треба да их познају на нивоу препознавања, без улажења у детаље, а ако се ради о електротехничарима рачунара ученици треба детаљно да знају архитектуру компоненти и њихово функционисање.</w:t>
      </w:r>
    </w:p>
    <w:p w:rsidR="00ED392B" w:rsidRDefault="00CE02ED">
      <w:pPr>
        <w:pStyle w:val="BodyText"/>
        <w:spacing w:before="8"/>
        <w:ind w:left="229" w:right="229" w:firstLine="592"/>
        <w:jc w:val="both"/>
      </w:pPr>
      <w:r>
        <w:t>Искуствено ученици могу описати улогу оперативних система. Кроз дискусију ученике подсетити на разлику између апликативних и системских  програма, као и на различиту примену апликативних програма у свакодневном животу (на пример, програме за приступ интернету и вебу, рачунарске игре, програме за обраду звука, апликације везане за стручну област). Посебну пажњу посветити ауторским правима, интелектуалној својини и типовима лиценци софтвера и дељених садржаја. Део тематске целине чији је фокус на заштити ауторских права и коришћењу туђег садржаја треба да се прожима кроз све тематске целине.</w:t>
      </w:r>
    </w:p>
    <w:p w:rsidR="00ED392B" w:rsidRDefault="00CE02ED">
      <w:pPr>
        <w:pStyle w:val="Heading1"/>
        <w:spacing w:before="4"/>
        <w:ind w:left="821"/>
      </w:pPr>
      <w:r>
        <w:t>Дигитални уређаји и интернет</w:t>
      </w:r>
    </w:p>
    <w:p w:rsidR="00ED392B" w:rsidRDefault="00CE02ED">
      <w:pPr>
        <w:pStyle w:val="BodyText"/>
        <w:spacing w:before="1"/>
        <w:ind w:left="228" w:right="229" w:firstLine="593"/>
        <w:jc w:val="both"/>
      </w:pPr>
      <w:r>
        <w:t>Систематизовати знање ученика о елементима графичког корисничког окружења: радној површини, прозорима, менијима, дугмадима, пољима за унос текста и слично. Осигурати да ученици ефикасно баратају основним улазним уређајима тј. да умеју да изведу акције мишем, екраном осетљивим на додир, али и пречицама на тастатури. Обезбедити да ученици разумеју концепте селекције, концепт клиборда и њихову примену на копирање и премештање података.   Ученици треба да знају да адекватно одреагују на разне поруке које добијају од система током рада (на пример, при брисању података, затварању програма, чувању документа…).</w:t>
      </w:r>
    </w:p>
    <w:p w:rsidR="00ED392B" w:rsidRDefault="00CE02ED">
      <w:pPr>
        <w:pStyle w:val="BodyText"/>
        <w:spacing w:before="5"/>
        <w:ind w:left="227" w:right="231" w:firstLine="591"/>
        <w:jc w:val="both"/>
      </w:pPr>
      <w:r>
        <w:t>Систематизовати са ученицима и основна системска подешавања (датума и времена, радне површине, регионална подешавања, подешавања језика и тастатуре, коришћење и подешавање корисничких налога). Објаснити, кроз неколико примера инсталацију и уклањање програма - апликативних програма, драјвера (опет направити паралелу стоних и преносивих рачунара са мобилним уређајима) прилагођених потребама ученика који похађају различите образовне профиле.</w:t>
      </w:r>
    </w:p>
    <w:p w:rsidR="00ED392B" w:rsidRDefault="00CE02ED">
      <w:pPr>
        <w:pStyle w:val="BodyText"/>
        <w:spacing w:before="4"/>
        <w:ind w:left="228" w:right="231" w:firstLine="591"/>
        <w:jc w:val="both"/>
      </w:pPr>
      <w:r>
        <w:t>Паралелно са радом на организацији података на систему датотека оперативног система демонстрирати манипулисање подацима у „облаку“. Дискутовати  о</w:t>
      </w:r>
      <w:r>
        <w:rPr>
          <w:spacing w:val="2"/>
        </w:rPr>
        <w:t xml:space="preserve"> </w:t>
      </w:r>
      <w:r>
        <w:t>предностима</w:t>
      </w:r>
      <w:r>
        <w:rPr>
          <w:spacing w:val="2"/>
        </w:rPr>
        <w:t xml:space="preserve"> </w:t>
      </w:r>
      <w:r>
        <w:t>и</w:t>
      </w:r>
      <w:r>
        <w:rPr>
          <w:spacing w:val="2"/>
        </w:rPr>
        <w:t xml:space="preserve"> </w:t>
      </w:r>
      <w:r>
        <w:t>недостацима</w:t>
      </w:r>
      <w:r>
        <w:rPr>
          <w:spacing w:val="1"/>
        </w:rPr>
        <w:t xml:space="preserve"> </w:t>
      </w:r>
      <w:r>
        <w:t>рада</w:t>
      </w:r>
      <w:r>
        <w:rPr>
          <w:spacing w:val="2"/>
        </w:rPr>
        <w:t xml:space="preserve"> </w:t>
      </w:r>
      <w:r>
        <w:t>са</w:t>
      </w:r>
      <w:r>
        <w:rPr>
          <w:spacing w:val="3"/>
        </w:rPr>
        <w:t xml:space="preserve"> </w:t>
      </w:r>
      <w:r>
        <w:t>подацима</w:t>
      </w:r>
      <w:r>
        <w:rPr>
          <w:spacing w:val="2"/>
        </w:rPr>
        <w:t xml:space="preserve"> </w:t>
      </w:r>
      <w:r>
        <w:t>на</w:t>
      </w:r>
      <w:r>
        <w:rPr>
          <w:spacing w:val="2"/>
        </w:rPr>
        <w:t xml:space="preserve"> </w:t>
      </w:r>
      <w:r>
        <w:t>оба</w:t>
      </w:r>
      <w:r>
        <w:rPr>
          <w:spacing w:val="2"/>
        </w:rPr>
        <w:t xml:space="preserve"> </w:t>
      </w:r>
      <w:r>
        <w:t>начина.</w:t>
      </w:r>
      <w:r>
        <w:rPr>
          <w:spacing w:val="2"/>
        </w:rPr>
        <w:t xml:space="preserve"> </w:t>
      </w:r>
      <w:r>
        <w:t>Потребно</w:t>
      </w:r>
      <w:r>
        <w:rPr>
          <w:spacing w:val="2"/>
        </w:rPr>
        <w:t xml:space="preserve"> </w:t>
      </w:r>
      <w:r>
        <w:t>је</w:t>
      </w:r>
      <w:r>
        <w:rPr>
          <w:spacing w:val="2"/>
        </w:rPr>
        <w:t xml:space="preserve"> </w:t>
      </w:r>
      <w:r>
        <w:t>да</w:t>
      </w:r>
      <w:r>
        <w:rPr>
          <w:spacing w:val="2"/>
        </w:rPr>
        <w:t xml:space="preserve"> </w:t>
      </w:r>
      <w:r>
        <w:t>ученици</w:t>
      </w:r>
      <w:r>
        <w:rPr>
          <w:spacing w:val="3"/>
        </w:rPr>
        <w:t xml:space="preserve"> </w:t>
      </w:r>
      <w:r>
        <w:t>знају</w:t>
      </w:r>
      <w:r>
        <w:rPr>
          <w:spacing w:val="2"/>
        </w:rPr>
        <w:t xml:space="preserve"> </w:t>
      </w:r>
      <w:r>
        <w:t>када</w:t>
      </w:r>
      <w:r>
        <w:rPr>
          <w:spacing w:val="2"/>
        </w:rPr>
        <w:t xml:space="preserve"> </w:t>
      </w:r>
      <w:r>
        <w:t>податке</w:t>
      </w:r>
      <w:r>
        <w:rPr>
          <w:spacing w:val="2"/>
        </w:rPr>
        <w:t xml:space="preserve"> </w:t>
      </w:r>
      <w:r>
        <w:t>чувају</w:t>
      </w:r>
      <w:r>
        <w:rPr>
          <w:spacing w:val="2"/>
        </w:rPr>
        <w:t xml:space="preserve"> </w:t>
      </w:r>
      <w:r>
        <w:t>на</w:t>
      </w:r>
      <w:r>
        <w:rPr>
          <w:spacing w:val="2"/>
        </w:rPr>
        <w:t xml:space="preserve"> </w:t>
      </w:r>
      <w:r>
        <w:t>диску,</w:t>
      </w:r>
      <w:r>
        <w:rPr>
          <w:spacing w:val="2"/>
        </w:rPr>
        <w:t xml:space="preserve"> </w:t>
      </w:r>
      <w:r>
        <w:t>на</w:t>
      </w:r>
      <w:r>
        <w:rPr>
          <w:spacing w:val="2"/>
        </w:rPr>
        <w:t xml:space="preserve"> </w:t>
      </w:r>
      <w:r>
        <w:t>некој</w:t>
      </w:r>
      <w:r>
        <w:rPr>
          <w:spacing w:val="2"/>
        </w:rPr>
        <w:t xml:space="preserve"> </w:t>
      </w:r>
      <w:r>
        <w:t>преносивој</w:t>
      </w:r>
      <w:r>
        <w:rPr>
          <w:spacing w:val="2"/>
        </w:rPr>
        <w:t xml:space="preserve"> </w:t>
      </w:r>
      <w:r>
        <w:t>спољној</w:t>
      </w:r>
      <w:r>
        <w:rPr>
          <w:spacing w:val="2"/>
        </w:rPr>
        <w:t xml:space="preserve"> </w:t>
      </w:r>
      <w:r>
        <w:t>меморији,</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7" w:right="232" w:firstLine="1"/>
        <w:jc w:val="both"/>
      </w:pPr>
      <w:r>
        <w:t>на телефону, „у облаку“ итд. Потребно је појаснити терминологију (фајл-датотека, фолдер - фасцикла - директоријум - каталог, партиција, диск), и обезбедити да ученици разумеју концепт датотека и фасцикли и њихову примену на хијерархијско организовање података. Ученици треба да познају најпознатије типове датотека, да знају да искључе/укључе приказ типа датотеке и скривених датотека, да знају да су одређени типови датотека повезани са подразумеваним програмима који их отварају, као и да та повезивања подесе. Кроз рад на документима и фасциклама инсистирати на начинима како се дели и приступа фасциклама и датотекама у „облаку“ (сарадња, само да прегледају документе....). Потребно је да ученици разумеју хијерархијску организацију система датотека и путање које одређују позицију (тј. адресу) датотеке у систему. Ученике подсетити на „пречице“ тј. симболичке линкове ка датотекама. Упознати ученике са неким програмима за архивирање података и потребом за таквим програмима (на пример, вежба слање мејла са архивираним</w:t>
      </w:r>
      <w:r>
        <w:rPr>
          <w:spacing w:val="1"/>
        </w:rPr>
        <w:t xml:space="preserve"> </w:t>
      </w:r>
      <w:r>
        <w:t>подацима).</w:t>
      </w:r>
    </w:p>
    <w:p w:rsidR="00ED392B" w:rsidRDefault="00CE02ED">
      <w:pPr>
        <w:pStyle w:val="BodyText"/>
        <w:spacing w:before="6"/>
        <w:ind w:left="818"/>
      </w:pPr>
      <w:r>
        <w:t>Упознати ученике са методама и значајем заштите података, подешавањем антивирусног програма, заштитног зида.</w:t>
      </w:r>
    </w:p>
    <w:p w:rsidR="00ED392B" w:rsidRDefault="00CE02ED">
      <w:pPr>
        <w:pStyle w:val="BodyText"/>
        <w:ind w:left="226" w:right="229" w:firstLine="592"/>
        <w:jc w:val="both"/>
      </w:pPr>
      <w:r>
        <w:t>Нагласити да су савремени уређаји данас нераскидиви део интернета и обрнуто. Ученици треба да стекну представу о рачунарским мрежама и да јасно разликују локалну мрежу и интернет. Потребно је направити паралелу између кућне мреже и мреже у школи и скренути пажњу да су за формирање и функционисање мреже потребни и посебни уређаји и програми, без уласка у детаљну анализу њихове улоге и технолошких карактеристика. При реализацији ове теме потребно је да наставник, у зависности од образовног профила, процени шта ће бити полазна и крајња тачка у изучавању рачунарске мреже (локалне или глобалне). Полазна основа при упознавању са локалном мрежом треба да буде школска мрежа на којој се могу илустровати њене саставне компоненте, топологије, ресурси, клијент-сервер организација итд. Наставник треба локалну мрежу да стави у контекст интернета (светске мреже) и сарадничког коришћења  расположивих ресурса. Ученици треба да схвате предности умрежавања, треба да разумеју у чему је разлика између рачунара-сервера и рачунара-клијента, која је улога интернет-провајдера, карактеристике основних технологија како се приступа интернету, адресирање на интернету итд, као и принципе функционисања интернета, чему служе основни интернет протоколи и како се рачунари повезују са</w:t>
      </w:r>
      <w:r>
        <w:rPr>
          <w:spacing w:val="-2"/>
        </w:rPr>
        <w:t xml:space="preserve"> </w:t>
      </w:r>
      <w:r>
        <w:t>интернетом.</w:t>
      </w:r>
    </w:p>
    <w:p w:rsidR="00ED392B" w:rsidRDefault="00CE02ED">
      <w:pPr>
        <w:pStyle w:val="BodyText"/>
        <w:spacing w:before="9"/>
        <w:ind w:left="226" w:right="231" w:firstLine="592"/>
        <w:jc w:val="both"/>
      </w:pPr>
      <w:r>
        <w:t>Са ученицима детаљније дискутовати о сервисима на интернету и веб-апликацијама и подстакнути их да једни другима укажу на корисне и интересантне сервисе и апликације. Приликом објашњавања апликација и сервиса који се користе посебно пажњу посветити на оне који су значајни за образовни профил за који се ученици образују (нпр. коришћење Google Maps и других апликација за означавање важних локација за истовар робе возача или мапирање различитих културних и историјских локација за туристичке водиче итд.). Посебну пажњу посветити ефикасном претраживању информација на интернету и процени њихове поузданости и релевантности. Ова тема треба да буде практично демонстрирана и прожета током читавог наставног процеса.</w:t>
      </w:r>
    </w:p>
    <w:p w:rsidR="00ED392B" w:rsidRDefault="00CE02ED">
      <w:pPr>
        <w:pStyle w:val="BodyText"/>
        <w:spacing w:before="4"/>
        <w:ind w:left="228" w:right="230" w:firstLine="592"/>
        <w:jc w:val="both"/>
      </w:pPr>
      <w:r>
        <w:t>При свакој интернет-комуникацији инсистирати на безбедном и одговорном коришћењу уз поштовање правила лепог понашања. Ученике упознати кроз практичне задатке са неким од сервиса „у облаку“ (cloud computing) за складиштење и обраду података. 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 Ученике усмерити ка тражењу образовних веб сајтова и коришћењу система за електронско учење, како би се код њих развиле навике коришћења интернета за прикупљање информација потребних за сопствено образовање.</w:t>
      </w:r>
    </w:p>
    <w:p w:rsidR="00ED392B" w:rsidRDefault="00CE02ED">
      <w:pPr>
        <w:pStyle w:val="Heading1"/>
        <w:spacing w:before="4"/>
        <w:ind w:left="820"/>
      </w:pPr>
      <w:r>
        <w:t>Креирање и уређивање дигиталних садржаја</w:t>
      </w:r>
    </w:p>
    <w:p w:rsidR="00ED392B" w:rsidRDefault="00CE02ED">
      <w:pPr>
        <w:pStyle w:val="BodyText"/>
        <w:spacing w:before="1"/>
        <w:ind w:left="224" w:right="230" w:firstLine="595"/>
        <w:jc w:val="both"/>
      </w:pPr>
      <w:r>
        <w:t>Препорука је да се тема Креирање и уређивање дигиталних садржаја обрађује у облику пројектног задатка. У зависности од образовног профила, ученицима поставити задатке који их подстичу да проуче различите производе, односно услуге, да саставе спецификације за њих у оквиру дељених докумената,   да у документацију убаце одговарајуће табеле, листе, слике, аудио и видео записе (директно или путем линкова), да припреме своју презентацију и представе их другим ученицима у oдељењу. Као припрему за овај пројектни задатак, потребно је сагледати садржаје стручних предмета и обезбедити ученицима унапред припремљену листу производа, односно услуга које могу истраживати. Приликом одабира теме за пројектни задатак наставник треба да усмери ученике на избор одговарајућих извора али и техника истраживања. Ученици могу да истражују у групи или у паровима и додељују им се задаци везани за једну или више тема (у зависности од сложености теме, времена потребног за истраживање и обраду података, интересовања ученика и сл.) и потребно их је усмеравати ка прикупљању података из различитих извора. Поред прикупљања података са релевантних интернет страница, прегледа литературе, теме је могуће истражити и испитивањем стручњака за поједине области (наставници одређених предмета, стручњаци институција ван школе и сл.). Улога наставника у изради пројектног задатака је вишеструка: он је организатор читавог процеса, подстиче и усмерава активност ученика, усмерава ученике на релевантне изворе и технике истраживања, пружа адекватну стручну помоћ и подршку везану за теме истраживања, даје примере различитих задатака и подстиче њихову анализу (издвајањем добрих и мање  добрих делова задатака) итд. Такође, листови за евалуацију и самоевалуацију оваквих радова су препоручљиви за пројектне задатка како би ученици могли да препознају, уоче и исправе грешке, али и начине свог учешћа у току пројекта, у пројектним</w:t>
      </w:r>
      <w:r>
        <w:rPr>
          <w:spacing w:val="-3"/>
        </w:rPr>
        <w:t xml:space="preserve"> </w:t>
      </w:r>
      <w:r>
        <w:t>задацима.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820"/>
      </w:pPr>
      <w:r>
        <w:t>Приликом рада на пројектном задатку од ученика се очекује да:</w:t>
      </w:r>
    </w:p>
    <w:p w:rsidR="00ED392B" w:rsidRDefault="00CE02ED">
      <w:pPr>
        <w:pStyle w:val="ListParagraph"/>
        <w:numPr>
          <w:ilvl w:val="0"/>
          <w:numId w:val="512"/>
        </w:numPr>
        <w:tabs>
          <w:tab w:val="left" w:pos="1411"/>
          <w:tab w:val="left" w:pos="1412"/>
        </w:tabs>
        <w:rPr>
          <w:sz w:val="18"/>
        </w:rPr>
      </w:pPr>
      <w:r>
        <w:rPr>
          <w:sz w:val="18"/>
        </w:rPr>
        <w:t>се определе за област из које ће радити</w:t>
      </w:r>
      <w:r>
        <w:rPr>
          <w:spacing w:val="-1"/>
          <w:sz w:val="18"/>
        </w:rPr>
        <w:t xml:space="preserve"> </w:t>
      </w:r>
      <w:r>
        <w:rPr>
          <w:sz w:val="18"/>
        </w:rPr>
        <w:t>пројекат,</w:t>
      </w:r>
    </w:p>
    <w:p w:rsidR="00ED392B" w:rsidRDefault="00CE02ED">
      <w:pPr>
        <w:pStyle w:val="ListParagraph"/>
        <w:numPr>
          <w:ilvl w:val="0"/>
          <w:numId w:val="512"/>
        </w:numPr>
        <w:tabs>
          <w:tab w:val="left" w:pos="1410"/>
          <w:tab w:val="left" w:pos="1411"/>
        </w:tabs>
        <w:spacing w:before="0"/>
        <w:ind w:left="1410" w:hanging="484"/>
        <w:rPr>
          <w:sz w:val="18"/>
        </w:rPr>
      </w:pPr>
      <w:r>
        <w:rPr>
          <w:sz w:val="18"/>
        </w:rPr>
        <w:t>уз помоћ наставника дефинишу циљ пројекта своје</w:t>
      </w:r>
      <w:r>
        <w:rPr>
          <w:spacing w:val="-3"/>
          <w:sz w:val="18"/>
        </w:rPr>
        <w:t xml:space="preserve"> </w:t>
      </w:r>
      <w:r>
        <w:rPr>
          <w:sz w:val="18"/>
        </w:rPr>
        <w:t>групе,</w:t>
      </w:r>
    </w:p>
    <w:p w:rsidR="00ED392B" w:rsidRDefault="00CE02ED">
      <w:pPr>
        <w:pStyle w:val="ListParagraph"/>
        <w:numPr>
          <w:ilvl w:val="0"/>
          <w:numId w:val="512"/>
        </w:numPr>
        <w:tabs>
          <w:tab w:val="left" w:pos="1410"/>
          <w:tab w:val="left" w:pos="1411"/>
        </w:tabs>
        <w:ind w:left="1410" w:hanging="484"/>
        <w:rPr>
          <w:sz w:val="18"/>
        </w:rPr>
      </w:pPr>
      <w:r>
        <w:rPr>
          <w:sz w:val="18"/>
        </w:rPr>
        <w:t>јасно и прецизно презентују пројекат.</w:t>
      </w:r>
    </w:p>
    <w:p w:rsidR="00ED392B" w:rsidRDefault="00CE02ED">
      <w:pPr>
        <w:pStyle w:val="BodyText"/>
        <w:spacing w:before="1"/>
        <w:ind w:left="818"/>
      </w:pPr>
      <w:r>
        <w:t>Уколико наставник процени да је ученицима потребан традиционалан облик наставе, наставник има слободу да наставу организује на тај начин.</w:t>
      </w:r>
    </w:p>
    <w:p w:rsidR="00ED392B" w:rsidRDefault="00CE02ED">
      <w:pPr>
        <w:pStyle w:val="BodyText"/>
        <w:spacing w:before="1"/>
        <w:ind w:left="224" w:right="230" w:firstLine="592"/>
        <w:jc w:val="both"/>
      </w:pPr>
      <w:r>
        <w:t>При реализацији ове тематске целине, потребно је да се кроз мултидисциплинарни приступ формирају вежбе прилагођене образовном профилу за који се ученици школују. Текстове и графичке елементе треба преузети из садржаја стручних предмета, или из општеобразовних предмета извући садржаје који чине основу за даљи рад у оквиру струке. Инсистирати да ученици вешто и ефикасно врше уношење текста строго придржавајући се дигиталног правописа (у латиничком тексту на српском језику користећи дијакритичке карактере č, ć, ž, š, и сва граматичка правила говорног језика). За почетак вежбати рад са чистим текстом, без уметнутих нетекстуалних елемената. Осим уношења текста, треба нагласити да су основни кораци у раду са текстом кретање кроз текст, копирање, премештање делова текста, претрага и замена. Ученици треба да користе пречице на тастатури за различите операције са текстом (копирање, премештање, претрага, …). Приликом уноса текста потребно је да знају како се текст дели на целине - параграфе и скренути им пажњу на разлику између експлицитног  уметања ознака за нови ред и прелаза у нови ред које едитор текста аутоматски приказује (а који нису унети у текст). Нагласити ученицима да је овај основни   ниво рада са текстом заједнички за веома широку палету програма (од најједноставнијих едитора текста до напредних процесора текста) и демонстрирати рад у неколико различитих програма (на локалном рачунару, али и онлајн), укључујући и програмерске едиторе ако је то за саму струку битно.</w:t>
      </w:r>
    </w:p>
    <w:p w:rsidR="00ED392B" w:rsidRDefault="00CE02ED">
      <w:pPr>
        <w:pStyle w:val="BodyText"/>
        <w:spacing w:before="9"/>
        <w:ind w:left="228" w:right="230" w:firstLine="591"/>
        <w:jc w:val="both"/>
      </w:pPr>
      <w:r>
        <w:t>Након рада са чистим текстом, прећи на обраду уметања нетекстуалних елемената и структурирање текста. Ученици треба да знају да организују текст коришћењем нумерисаних и ненумерисаних листа, да у текст уметну нетекстуалне елементе (табеле, слике, једноставне математичке симболе и формуле...). И ову тему приказати кроз неколико различитих програма (нпр. текст процесора, програма за слање електронске поште и креирање онлајн документа или веб стране) и истаћи заједничке карактеристике.</w:t>
      </w:r>
    </w:p>
    <w:p w:rsidR="00ED392B" w:rsidRDefault="00CE02ED">
      <w:pPr>
        <w:pStyle w:val="BodyText"/>
        <w:spacing w:before="3"/>
        <w:ind w:left="227" w:right="230" w:firstLine="592"/>
        <w:jc w:val="both"/>
      </w:pPr>
      <w:r>
        <w:t>Објаснити разлику између логичке структуре документа и његовог визуелног и стилског обликовања и увести стилове као основну технику логичког структурирања документа. Ученици треба ефикасно да користе постојеће, прилагођавају именоване стилове и креирају сопствене стилове на нивоу карактера, параграфа и странице. Поред тога потребно је да овладају елементима за аутоматско ажурирања документа (садржај, листа свих табела или слика, странице...). На крају рада са документом треба да знају да документ припреме за штампање и одштампају га на папиру (уколико за то постоје техничке могућности) или извезу у формат PDF. Коришћењем програма за креирање слајд презентација ученици треба да примене већ овладане технике форматирања и стилизовања текста и креирају добру и ефективну презентацију. При изради слајд-презентације морају се придржавати правила добре презентације (број информација на слајду, дизајн слајда, естетика, анимације у служби садржаја, …). Нагласити важност израде сарадничког документа, као и праћења измена начињених унутар документа од стране сарадника на документу (Track Changes, Versions) приликом рада на неком тексту или слајд -</w:t>
      </w:r>
      <w:r>
        <w:rPr>
          <w:spacing w:val="1"/>
        </w:rPr>
        <w:t xml:space="preserve"> </w:t>
      </w:r>
      <w:r>
        <w:t>презентацији.</w:t>
      </w:r>
    </w:p>
    <w:p w:rsidR="00ED392B" w:rsidRDefault="00CE02ED">
      <w:pPr>
        <w:pStyle w:val="BodyText"/>
        <w:spacing w:before="7"/>
        <w:ind w:left="228" w:right="228" w:firstLine="591"/>
        <w:jc w:val="both"/>
      </w:pPr>
      <w:r>
        <w:t>За рад на уобличавању текстуалних докумената и презентација, користити стручне текстове и одговарајуће графичке елементе. Вежбати са ученицима начине за приказ садржаја према образовном профилу за који се школују. Уколико за то постоји потреба, у зависности од образовног профила, увежбавати израду формалних докумената (разних образаца, уговора, биографије, пословних писама, електронске поште …). Код израде презентација потребно је додатно објаснити да је, уз поштовање препорука за израду ефектних презентација, потребно размотрити и однос елемената у оквиру презентација како би се оне прилагодиле одређеној групи корисника, али и различитим начинима приказа (за подршку презентеру, односно за читање). За представљање резултата рада у оквиру ове тематске целине, потребно је организовати ученике у групе и формирати диференциране задатке како би имали прилику да се опробају у различитим улогама (од техничара до презентера).</w:t>
      </w:r>
    </w:p>
    <w:p w:rsidR="00ED392B" w:rsidRDefault="00CE02ED">
      <w:pPr>
        <w:pStyle w:val="BodyText"/>
        <w:spacing w:before="7"/>
        <w:ind w:left="228" w:right="229" w:firstLine="591"/>
        <w:jc w:val="both"/>
      </w:pPr>
      <w:r>
        <w:t>Обновити карактеристике векторског и растерског представљања слике, предности и недостатке једног и другог начина. Подсетити ученике на постојање RGB и CMYK палета боја и на везу избора палете у односу на намену: RGB за приказивање на дигиталном уређају или на интернету, односно CMYK палете боја за припрему за штампање. Размотрити питање одговарајуће резолуције (квалитета) графичке датотеке у контексту конкретне потребе, штампање или коришћење на дигиталном уређају, односно постављање на интернет. Код помињања резолуције слике, још једном подсетити ученике на појам пиксела, однос квалитета   слике и резолуције. Коментарисати количину меморијског простора који заузима иста дигитална слика припремљена за штампу и припремљена за приказивање на вебу</w:t>
      </w:r>
      <w:r>
        <w:rPr>
          <w:spacing w:val="5"/>
        </w:rPr>
        <w:t xml:space="preserve"> </w:t>
      </w:r>
      <w:r>
        <w:t>или</w:t>
      </w:r>
      <w:r>
        <w:rPr>
          <w:spacing w:val="5"/>
        </w:rPr>
        <w:t xml:space="preserve"> </w:t>
      </w:r>
      <w:r>
        <w:t>слање</w:t>
      </w:r>
      <w:r>
        <w:rPr>
          <w:spacing w:val="5"/>
        </w:rPr>
        <w:t xml:space="preserve"> </w:t>
      </w:r>
      <w:r>
        <w:t>електронском</w:t>
      </w:r>
      <w:r>
        <w:rPr>
          <w:spacing w:val="3"/>
        </w:rPr>
        <w:t xml:space="preserve"> </w:t>
      </w:r>
      <w:r>
        <w:t>поштом,</w:t>
      </w:r>
      <w:r>
        <w:rPr>
          <w:spacing w:val="5"/>
        </w:rPr>
        <w:t xml:space="preserve"> </w:t>
      </w:r>
      <w:r>
        <w:t>и</w:t>
      </w:r>
      <w:r>
        <w:rPr>
          <w:spacing w:val="5"/>
        </w:rPr>
        <w:t xml:space="preserve"> </w:t>
      </w:r>
      <w:r>
        <w:t>то</w:t>
      </w:r>
      <w:r>
        <w:rPr>
          <w:spacing w:val="3"/>
        </w:rPr>
        <w:t xml:space="preserve"> </w:t>
      </w:r>
      <w:r>
        <w:t>повезати</w:t>
      </w:r>
      <w:r>
        <w:rPr>
          <w:spacing w:val="3"/>
        </w:rPr>
        <w:t xml:space="preserve"> </w:t>
      </w:r>
      <w:r>
        <w:t>са</w:t>
      </w:r>
      <w:r>
        <w:rPr>
          <w:spacing w:val="3"/>
        </w:rPr>
        <w:t xml:space="preserve"> </w:t>
      </w:r>
      <w:r>
        <w:t>претрагом</w:t>
      </w:r>
      <w:r>
        <w:rPr>
          <w:spacing w:val="5"/>
        </w:rPr>
        <w:t xml:space="preserve"> </w:t>
      </w:r>
      <w:r>
        <w:t>слика</w:t>
      </w:r>
      <w:r>
        <w:rPr>
          <w:spacing w:val="3"/>
        </w:rPr>
        <w:t xml:space="preserve"> </w:t>
      </w:r>
      <w:r>
        <w:t>у</w:t>
      </w:r>
      <w:r>
        <w:rPr>
          <w:spacing w:val="5"/>
        </w:rPr>
        <w:t xml:space="preserve"> </w:t>
      </w:r>
      <w:r>
        <w:t>оквиру</w:t>
      </w:r>
      <w:r>
        <w:rPr>
          <w:spacing w:val="5"/>
        </w:rPr>
        <w:t xml:space="preserve"> </w:t>
      </w:r>
      <w:r>
        <w:t>интернет</w:t>
      </w:r>
      <w:r>
        <w:rPr>
          <w:spacing w:val="5"/>
        </w:rPr>
        <w:t xml:space="preserve"> </w:t>
      </w:r>
      <w:r>
        <w:t>прегледача</w:t>
      </w:r>
      <w:r>
        <w:rPr>
          <w:spacing w:val="5"/>
        </w:rPr>
        <w:t xml:space="preserve"> </w:t>
      </w:r>
      <w:r>
        <w:t>(претрага</w:t>
      </w:r>
      <w:r>
        <w:rPr>
          <w:spacing w:val="3"/>
        </w:rPr>
        <w:t xml:space="preserve"> </w:t>
      </w:r>
      <w:r>
        <w:t>по</w:t>
      </w:r>
      <w:r>
        <w:rPr>
          <w:spacing w:val="5"/>
        </w:rPr>
        <w:t xml:space="preserve"> </w:t>
      </w:r>
      <w:r>
        <w:t>„величини“</w:t>
      </w:r>
      <w:r>
        <w:rPr>
          <w:spacing w:val="3"/>
        </w:rPr>
        <w:t xml:space="preserve"> </w:t>
      </w:r>
      <w:r>
        <w:t>слике).</w:t>
      </w:r>
      <w:r>
        <w:rPr>
          <w:spacing w:val="5"/>
        </w:rPr>
        <w:t xml:space="preserve"> </w:t>
      </w:r>
      <w:r>
        <w:t>Објаснити</w:t>
      </w:r>
      <w:r>
        <w:rPr>
          <w:spacing w:val="5"/>
        </w:rPr>
        <w:t xml:space="preserve"> </w:t>
      </w:r>
      <w:r>
        <w:t>појам</w:t>
      </w:r>
      <w:r>
        <w:rPr>
          <w:spacing w:val="5"/>
        </w:rPr>
        <w:t xml:space="preserve"> </w:t>
      </w:r>
      <w:r>
        <w:t>битмапе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59"/>
      </w:pPr>
      <w:r>
        <w:t>и најчешће технике компресије података (компресија редуковањем величине, компресија без губитка података и компресија са губитком квалитета слике), без уласка у техничке детаље самих алгоритама компресије.</w:t>
      </w:r>
    </w:p>
    <w:p w:rsidR="00ED392B" w:rsidRDefault="00CE02ED">
      <w:pPr>
        <w:pStyle w:val="BodyText"/>
        <w:spacing w:before="1"/>
        <w:ind w:left="228" w:right="230" w:firstLine="590"/>
        <w:jc w:val="both"/>
      </w:pPr>
      <w:r>
        <w:t>Наставити рад на креирању растерске графике у програму који су ученици користили у претходним разредима. Разматрати јединице за опис квалитета слике, PPI (pixel per inch) и DPI (dot per inch) и различите формате записа фотографије (bmp, gif, mpeg, png, tiff).</w:t>
      </w:r>
    </w:p>
    <w:p w:rsidR="00ED392B" w:rsidRDefault="00CE02ED">
      <w:pPr>
        <w:pStyle w:val="BodyText"/>
        <w:spacing w:before="2"/>
        <w:ind w:left="226" w:right="231" w:firstLine="593"/>
        <w:jc w:val="both"/>
      </w:pPr>
      <w:r>
        <w:t>Подсетити ученике на појам и сврху слојева. Урадити пример са сликом која садржи више слојева, од којих је један слој текст дат као векторски слој у растерској слици. Демонстрирати увећавање слова док је слој векторски. Провежбати технике: додавања и брисања слоја, видљивости и сакривања слоја, подешавања провидности, закључавања слоја за измену и стапања слојева. На више основних примера поновити основне геометријске трансформације  над  сликом (опсецање, ротирање, смицање и превртање слике у целини...), провежбати рад са алатима за селекцију и основне корекције дигиталних слика и фотографија као што су промена нивоа осветљености, контраста и обојености. На конкретним сликама или фотографијама применити филтере као што су Blur (замућеност) и Sharpen (оштрина) и тражити од ученика да сами изаберу различите околности када користе различите филтере (нпр. поштовање права  приватности особа које сликамо...). Приказати могућности аутоматске обраде већег броја дигиталних слика (нпр. аутоматско смањење величине свих слика преузетих са дигиталног фото-апарата). Припремити за часове дигитални фото-апарат или мобилни телефон са камером и на часу правити фотографије. На претходном часу дати ученицима задатак да донесу фотографије које ће на часу скенирати (уколико за то постоје техничке могућности).</w:t>
      </w:r>
    </w:p>
    <w:p w:rsidR="00ED392B" w:rsidRDefault="00CE02ED">
      <w:pPr>
        <w:pStyle w:val="BodyText"/>
        <w:spacing w:before="8"/>
        <w:ind w:left="227" w:right="230" w:firstLine="592"/>
        <w:jc w:val="both"/>
      </w:pPr>
      <w:r>
        <w:t>Објаснити објекат као основни графички елемент у векторској графици и његове најважније атрибуте: боју, границу, место и величину. Посебну пажњу посветити пројектовању цртежа (подели на нивое, уочавању симетрије, објеката који се добијају померањем, ротацијом, трансформацијом или модификацијом других објеката итд.), као и припреми за цртање (избор величине и оријентације папира, постављање јединица мере, размере, помоћних линија и мреже, привлачења, углова, итд.). Код цртања основних графичких елемената (дуж, изломљена линија, правоугаоник, квадрат, круг, елипса) објаснити принцип коришћења алатки и указати на сличности са командама у различитим програмима. Слично је и са радом са графичким елементима и њиховим означавањем, брисањем, копирањем, груписањем и разлагањем, премештањем, ротирањем, симетричним пресликавањем и осталим манипулацијама. Указати на важност поделе по нивоима и основне особине нивоа (видљивост, могућност штампања, закључавање). Код трансформација објеката обратити пажњу на тачно одређивање величине, промену величине (по једној или обе димензије), промену атрибута линија и њихово евентуално везивање за ниво. Посебно указати на разлику отворене и затворене линије и могућност попуњавања (бојом, узорком,</w:t>
      </w:r>
      <w:r>
        <w:rPr>
          <w:spacing w:val="-3"/>
        </w:rPr>
        <w:t xml:space="preserve"> </w:t>
      </w:r>
      <w:r>
        <w:t>итд.).</w:t>
      </w:r>
    </w:p>
    <w:p w:rsidR="00ED392B" w:rsidRDefault="00CE02ED">
      <w:pPr>
        <w:pStyle w:val="BodyText"/>
        <w:spacing w:before="8"/>
        <w:ind w:left="229" w:right="230" w:firstLine="591"/>
        <w:jc w:val="both"/>
      </w:pPr>
      <w:r>
        <w:t>Указати на важност промене величине приказа слике на екрану (увећавање и умањивање цртежа), и на разлоге и начине освежавања. Код коришћења текста указати на различите врсте текста у овим програмима, објаснити њихову намену и приказати ефекте који се тиме</w:t>
      </w:r>
      <w:r>
        <w:rPr>
          <w:spacing w:val="-5"/>
        </w:rPr>
        <w:t xml:space="preserve"> </w:t>
      </w:r>
      <w:r>
        <w:t>постижу.</w:t>
      </w:r>
    </w:p>
    <w:p w:rsidR="00ED392B" w:rsidRDefault="00CE02ED">
      <w:pPr>
        <w:pStyle w:val="BodyText"/>
        <w:spacing w:before="1"/>
        <w:ind w:left="227" w:right="232" w:firstLine="592"/>
        <w:jc w:val="both"/>
      </w:pPr>
      <w:r>
        <w:t>За увежбавање дати ученицима конкретан задатак да нацртају грб школе, свог града или спортског друштва, насловну страну школског  часописа, рекламни пано и сл. Као пројектни задатак, у зависности од стручног усмерења, поделити ученике у групе које ће формирати своје виртуелно предузеће и осмислити визуелни идентитет, као и начине за рекламирање овог предузећа. При овоме се могу користити и различите апликације на интернету, а посебно се  овде треба усмерити на различите формате који се приликом рекламирања производа и услуга</w:t>
      </w:r>
      <w:r>
        <w:rPr>
          <w:spacing w:val="-2"/>
        </w:rPr>
        <w:t xml:space="preserve"> </w:t>
      </w:r>
      <w:r>
        <w:t>користе.</w:t>
      </w:r>
    </w:p>
    <w:p w:rsidR="00ED392B" w:rsidRDefault="00CE02ED">
      <w:pPr>
        <w:pStyle w:val="BodyText"/>
        <w:spacing w:before="4"/>
        <w:ind w:left="226" w:right="231" w:firstLine="591"/>
        <w:jc w:val="both"/>
      </w:pPr>
      <w:r>
        <w:t>Приказати ученицима конкретне примере блога, викија и електронског портфолија, размотрити могућности примене у оквиру њихове струке, ученицима пружити прилику да креирају садржаје и коментаре на веб-сајтовима и порталима са слободним приступом или у саставу школског веб-сајта или платформе за електронски подржано учење. На крају ове наставне целине пожељно је да ученик креира повезане веб-странице са изабраним елементима на тему која је прилагођена образовном профилу за који се школују. Посебну пажњу обратити на потребу поштовања ауторских права, етичких норми, поштовање права на приватност, правилно писање и изражавање и правила лепог понашања у комуникацији. Активности осмислити тако да подстичу тимски рад, сарадњу, критичко мишљење, процену и самопроцену кроз рад на часу, примену у другим наставним областима и домаће задатке.</w:t>
      </w:r>
    </w:p>
    <w:p w:rsidR="00ED392B" w:rsidRDefault="00CE02ED">
      <w:pPr>
        <w:pStyle w:val="Heading1"/>
        <w:spacing w:before="6"/>
        <w:ind w:left="819"/>
      </w:pPr>
      <w:r>
        <w:t>Програми за табеларна израчунавања</w:t>
      </w:r>
    </w:p>
    <w:p w:rsidR="00ED392B" w:rsidRDefault="00CE02ED">
      <w:pPr>
        <w:pStyle w:val="BodyText"/>
        <w:ind w:left="228" w:right="231" w:firstLine="591"/>
        <w:jc w:val="both"/>
      </w:pPr>
      <w:r>
        <w:t>Све појмове уводити кроз демонстрацију на реалним примерима, прилагођеним приватном и школском животу ученика, али и будућој струци ученика. Од самог почетка давати ученицима најпре једноставне, а затим све сложеније примере кроз које ће сами практично испробати оно што је демонстрирао наставник. Анализу података приказати у функцији извођења закључака на основу којих се могу доносити личне и пословне одлуке.</w:t>
      </w:r>
    </w:p>
    <w:p w:rsidR="00ED392B" w:rsidRDefault="00CE02ED">
      <w:pPr>
        <w:pStyle w:val="BodyText"/>
        <w:spacing w:before="3"/>
        <w:ind w:left="228" w:right="232" w:firstLine="590"/>
        <w:jc w:val="both"/>
      </w:pPr>
      <w:r>
        <w:t>Објаснити основне појмове у програмима за рад са табелама (табела, врста, колона, ћелија,…) и указати на њихову општост у раду са подацима. При уношењу података у табелу, објаснити разлику између различитих типова података (нумерички формати, датум и време), као и грешке које могу из тога да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8" w:right="259"/>
      </w:pPr>
      <w:r>
        <w:t>настану. У том смислу представити алате за валидацију података, увођењем ограничења која се тичу врсте података или вредности које корисници уносе у ћелију, као и додавања могућности избора из падајуће листе.</w:t>
      </w:r>
    </w:p>
    <w:p w:rsidR="00ED392B" w:rsidRDefault="00CE02ED">
      <w:pPr>
        <w:pStyle w:val="BodyText"/>
        <w:spacing w:before="1"/>
        <w:ind w:left="819"/>
      </w:pPr>
      <w:r>
        <w:t>Код трансформација табеле указати на различите могућности додавања или одузимања редова, или колона у табели. Објаснити појам опсега тј. распона</w:t>
      </w:r>
    </w:p>
    <w:p w:rsidR="00ED392B" w:rsidRDefault="00CE02ED">
      <w:pPr>
        <w:pStyle w:val="BodyText"/>
        <w:spacing w:before="1"/>
        <w:ind w:left="227"/>
      </w:pPr>
      <w:r>
        <w:t>ћелија.</w:t>
      </w:r>
    </w:p>
    <w:p w:rsidR="00ED392B" w:rsidRDefault="00CE02ED">
      <w:pPr>
        <w:pStyle w:val="BodyText"/>
        <w:spacing w:before="1"/>
        <w:ind w:left="819"/>
      </w:pPr>
      <w:r>
        <w:t>Код форматирања приказа податка у ћелији, приказати на примерима могућност различитог тумачења истог нумеричког податка (број, датум, време).</w:t>
      </w:r>
    </w:p>
    <w:p w:rsidR="00ED392B" w:rsidRDefault="00CE02ED">
      <w:pPr>
        <w:pStyle w:val="BodyText"/>
        <w:spacing w:before="1"/>
        <w:ind w:left="227" w:hanging="1"/>
      </w:pPr>
      <w:r>
        <w:t>Указати на предности условног форматирања које омогућава означавање ћелије одређеном бојом у зависности од вредности ћелије, коришћењем већ уграђених правила као и дефинисање нових правила коришћењем формула.</w:t>
      </w:r>
    </w:p>
    <w:p w:rsidR="00ED392B" w:rsidRDefault="00CE02ED">
      <w:pPr>
        <w:pStyle w:val="BodyText"/>
        <w:spacing w:before="2"/>
        <w:ind w:left="226" w:right="232" w:firstLine="592"/>
        <w:jc w:val="both"/>
      </w:pPr>
      <w:r>
        <w:t>Такође, нагласити важност доброг приказа података (висине и ширине ћелија, фонта, поравнања) и истицања појединих података или група података раздвајањем различитим типовима линија и бојењем или сенчењем. Представити опције за побољшање прегледности података груписањем редова и колона, као и замрзавањем изабране области како би иста била стално видљива при прегледу остатка садржаја радног листа.</w:t>
      </w:r>
    </w:p>
    <w:p w:rsidR="00ED392B" w:rsidRDefault="00CE02ED">
      <w:pPr>
        <w:pStyle w:val="BodyText"/>
        <w:spacing w:before="2"/>
        <w:ind w:left="226" w:right="229" w:firstLine="590"/>
        <w:jc w:val="both"/>
      </w:pPr>
      <w:r>
        <w:t>Указати на повезаност података у табели и могућност добијања изведених података применом формула. Објаснити појам адресе и различите могућности референцирања ћелија. Приказати копирање формула и понашање релативних и апсолутних адреса приликом копирања формула. Указати на различите могућности додељивања имена подацима или групама података и предности коришћења имена. Приказати функције уграђене у програм и обратити пажњу на најосновније функције, посебно за сумирање, сортирање (по једном и по више критеријума), филтрирање, а затим показати многобројност и применљивост  осталих уграђених функција. Показати математичке, статистичке функције, функције за текст и време, референцирање итд. Примери могу бити статистика одељења, и статистика свих одељења на нивоу школе (или разреда) укључујући просек, успех, успех по предметима, издвајање датума рођења из ЈМБГ, одређивање дана у недељи кад је ученик рођен, ко је најстарији, најмлађи, раздвајање имена и презимена из табеле са уклањањем вишкова знакова (празнине), спајање имена и презимена уз кориговање великих слова тамо где треба, сортирање по више критеријума, филтрирање по различитим захтевима,</w:t>
      </w:r>
      <w:r>
        <w:rPr>
          <w:spacing w:val="-3"/>
        </w:rPr>
        <w:t xml:space="preserve"> </w:t>
      </w:r>
      <w:r>
        <w:t>итд.</w:t>
      </w:r>
    </w:p>
    <w:p w:rsidR="00ED392B" w:rsidRDefault="00CE02ED">
      <w:pPr>
        <w:pStyle w:val="BodyText"/>
        <w:spacing w:before="7"/>
        <w:ind w:left="819"/>
      </w:pPr>
      <w:r>
        <w:t>Указати на различите могућности аутоматског уношења података у серији.</w:t>
      </w:r>
    </w:p>
    <w:p w:rsidR="00ED392B" w:rsidRDefault="00CE02ED">
      <w:pPr>
        <w:pStyle w:val="BodyText"/>
        <w:spacing w:before="1"/>
        <w:ind w:left="227" w:right="232" w:firstLine="591"/>
        <w:jc w:val="both"/>
      </w:pPr>
      <w:r>
        <w:t>Посебну пажњу посветити различитим могућностима графичког представљања података. Указати на промене података дефинисаних у табели формулама,  и графикону у случају измене појединих података у табели. Указати на могућност накнадних промена у графикону, како у тексту, тако и у размери и бојама (позадине слова, скале, боја, промена величине, лабеле итд.).</w:t>
      </w:r>
    </w:p>
    <w:p w:rsidR="00ED392B" w:rsidRDefault="00CE02ED">
      <w:pPr>
        <w:pStyle w:val="BodyText"/>
        <w:spacing w:before="3"/>
        <w:ind w:left="227" w:right="232" w:firstLine="591"/>
        <w:jc w:val="both"/>
      </w:pPr>
      <w:r>
        <w:t>Показати анализу података кроз креирање и примену изведених (пивот) табела. Указати на потребу да подаци морају бити добро припремљени, и како се накнадно пивот табела мења и анализира, чиме се добијају различити погледи на почетни скуп података.</w:t>
      </w:r>
    </w:p>
    <w:p w:rsidR="00ED392B" w:rsidRDefault="00CE02ED">
      <w:pPr>
        <w:pStyle w:val="BodyText"/>
        <w:spacing w:before="1"/>
        <w:ind w:left="819"/>
      </w:pPr>
      <w:r>
        <w:t>Указати на важност претходног прегледа података и графикона пре штампања, као и на основне опције при штампању.</w:t>
      </w:r>
    </w:p>
    <w:p w:rsidR="00ED392B" w:rsidRDefault="00CE02ED">
      <w:pPr>
        <w:pStyle w:val="BodyText"/>
        <w:spacing w:before="1"/>
        <w:ind w:left="228" w:right="230" w:firstLine="591"/>
        <w:jc w:val="both"/>
      </w:pPr>
      <w:r>
        <w:t>Пројектни задатак из дела Креирање дигиталних садржаја је могуће урадити у две фазе. Тим на почетку бира тему за коју ће креирати дигиталне садржаје. У првом делу пројектног задатка претражује интернет, прикупља податке и представља их у дигиталном облику, а касније након обраде теме Програми за табеларна израчунавања, може да анализира и обрађује те податке, представља их визуелно и на основу њих доноси закључке.</w:t>
      </w:r>
    </w:p>
    <w:p w:rsidR="00ED392B" w:rsidRDefault="00ED392B">
      <w:pPr>
        <w:pStyle w:val="BodyText"/>
        <w:spacing w:before="11"/>
      </w:pPr>
    </w:p>
    <w:p w:rsidR="00ED392B" w:rsidRDefault="00CE02ED">
      <w:pPr>
        <w:pStyle w:val="Heading1"/>
        <w:numPr>
          <w:ilvl w:val="1"/>
          <w:numId w:val="608"/>
        </w:numPr>
        <w:tabs>
          <w:tab w:val="left" w:pos="579"/>
        </w:tabs>
        <w:spacing w:line="217" w:lineRule="exact"/>
        <w:ind w:left="578" w:hanging="392"/>
        <w:jc w:val="left"/>
        <w:rPr>
          <w:sz w:val="19"/>
        </w:rPr>
      </w:pPr>
      <w:r>
        <w:t>ПРАЋЕЊЕ И ВРЕДНОВАЊЕ НАСТАВЕ И</w:t>
      </w:r>
      <w:r>
        <w:rPr>
          <w:spacing w:val="-1"/>
        </w:rPr>
        <w:t xml:space="preserve"> </w:t>
      </w:r>
      <w:r>
        <w:t>УЧЕЊА</w:t>
      </w:r>
    </w:p>
    <w:p w:rsidR="00ED392B" w:rsidRDefault="00CE02ED">
      <w:pPr>
        <w:pStyle w:val="BodyText"/>
        <w:ind w:left="228" w:right="230" w:firstLine="591"/>
        <w:jc w:val="both"/>
      </w:pPr>
      <w: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ED392B" w:rsidRDefault="00CE02ED">
      <w:pPr>
        <w:pStyle w:val="BodyText"/>
        <w:spacing w:before="3"/>
        <w:ind w:left="228" w:right="229" w:firstLine="591"/>
        <w:jc w:val="both"/>
      </w:pPr>
      <w: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w:t>
      </w:r>
      <w:r>
        <w:rPr>
          <w:spacing w:val="-1"/>
        </w:rPr>
        <w:t xml:space="preserve"> </w:t>
      </w:r>
      <w:r>
        <w:t>учења.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9"/>
        <w:rPr>
          <w:sz w:val="22"/>
        </w:rPr>
      </w:pPr>
    </w:p>
    <w:p w:rsidR="00ED392B" w:rsidRDefault="00CE02ED">
      <w:pPr>
        <w:pStyle w:val="BodyText"/>
        <w:ind w:left="229" w:right="227" w:firstLine="590"/>
        <w:jc w:val="both"/>
      </w:pPr>
      <w: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rsidR="00ED392B" w:rsidRDefault="00CE02ED">
      <w:pPr>
        <w:pStyle w:val="BodyText"/>
        <w:spacing w:before="5"/>
        <w:ind w:left="231" w:right="227" w:firstLine="591"/>
        <w:jc w:val="both"/>
      </w:pPr>
      <w:r>
        <w:t>Препоручено је комбиновање различитих начина оцењивања да би се сагледале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532"/>
        </w:tabs>
        <w:ind w:left="228"/>
        <w:rPr>
          <w:b/>
          <w:sz w:val="18"/>
        </w:rPr>
      </w:pPr>
      <w:r>
        <w:rPr>
          <w:sz w:val="18"/>
        </w:rPr>
        <w:t>Назив</w:t>
      </w:r>
      <w:r>
        <w:rPr>
          <w:spacing w:val="-3"/>
          <w:sz w:val="18"/>
        </w:rPr>
        <w:t xml:space="preserve"> </w:t>
      </w:r>
      <w:r>
        <w:rPr>
          <w:sz w:val="18"/>
        </w:rPr>
        <w:t>предмета:</w:t>
      </w:r>
      <w:r>
        <w:rPr>
          <w:sz w:val="18"/>
        </w:rPr>
        <w:tab/>
      </w:r>
      <w:r>
        <w:rPr>
          <w:b/>
          <w:sz w:val="18"/>
        </w:rPr>
        <w:t>ИСТОРИЈА</w:t>
      </w:r>
    </w:p>
    <w:p w:rsidR="00ED392B" w:rsidRDefault="00CE02ED">
      <w:pPr>
        <w:pStyle w:val="BodyText"/>
        <w:tabs>
          <w:tab w:val="right" w:pos="2713"/>
        </w:tabs>
        <w:ind w:left="228"/>
        <w:rPr>
          <w:b/>
        </w:rPr>
      </w:pPr>
      <w:r>
        <w:t>Годишњи</w:t>
      </w:r>
      <w:r>
        <w:rPr>
          <w:spacing w:val="-1"/>
        </w:rPr>
        <w:t xml:space="preserve"> </w:t>
      </w:r>
      <w:r>
        <w:t>фонд</w:t>
      </w:r>
      <w:r>
        <w:rPr>
          <w:spacing w:val="-1"/>
        </w:rPr>
        <w:t xml:space="preserve"> </w:t>
      </w:r>
      <w:r>
        <w:t>часова:</w:t>
      </w:r>
      <w:r>
        <w:tab/>
      </w:r>
      <w:r>
        <w:rPr>
          <w:b/>
        </w:rPr>
        <w:t>66</w:t>
      </w:r>
    </w:p>
    <w:p w:rsidR="00ED392B" w:rsidRDefault="00CE02ED">
      <w:pPr>
        <w:tabs>
          <w:tab w:val="left" w:pos="2532"/>
        </w:tabs>
        <w:spacing w:before="1"/>
        <w:ind w:left="228"/>
        <w:rPr>
          <w:b/>
          <w:sz w:val="18"/>
        </w:rPr>
      </w:pPr>
      <w:r>
        <w:rPr>
          <w:sz w:val="18"/>
        </w:rPr>
        <w:t>Разред:</w:t>
      </w:r>
      <w:r>
        <w:rPr>
          <w:sz w:val="18"/>
        </w:rPr>
        <w:tab/>
      </w:r>
      <w:r>
        <w:rPr>
          <w:b/>
          <w:sz w:val="18"/>
        </w:rPr>
        <w:t>Први</w:t>
      </w:r>
    </w:p>
    <w:p w:rsidR="00ED392B" w:rsidRDefault="00CE02ED">
      <w:pPr>
        <w:pStyle w:val="ListParagraph"/>
        <w:numPr>
          <w:ilvl w:val="0"/>
          <w:numId w:val="511"/>
        </w:numPr>
        <w:tabs>
          <w:tab w:val="left" w:pos="2908"/>
        </w:tabs>
        <w:ind w:firstLine="2086"/>
        <w:jc w:val="left"/>
        <w:rPr>
          <w:sz w:val="18"/>
        </w:rPr>
      </w:pPr>
      <w:r>
        <w:rPr>
          <w:sz w:val="18"/>
        </w:rPr>
        <w:t>Стицање хуманистичког образовања и развијање историјске свести;</w:t>
      </w:r>
    </w:p>
    <w:p w:rsidR="00ED392B" w:rsidRDefault="00CE02ED">
      <w:pPr>
        <w:pStyle w:val="ListParagraph"/>
        <w:numPr>
          <w:ilvl w:val="0"/>
          <w:numId w:val="511"/>
        </w:numPr>
        <w:tabs>
          <w:tab w:val="left" w:pos="2907"/>
        </w:tabs>
        <w:ind w:left="2906" w:hanging="295"/>
        <w:jc w:val="left"/>
        <w:rPr>
          <w:sz w:val="18"/>
        </w:rPr>
      </w:pPr>
      <w:r>
        <w:rPr>
          <w:sz w:val="18"/>
        </w:rPr>
        <w:t>Разумевање историјског простора и времена, историјских догађаја, појава и процеса и улоге истакнутих</w:t>
      </w:r>
      <w:r>
        <w:rPr>
          <w:spacing w:val="-3"/>
          <w:sz w:val="18"/>
        </w:rPr>
        <w:t xml:space="preserve"> </w:t>
      </w:r>
      <w:r>
        <w:rPr>
          <w:sz w:val="18"/>
        </w:rPr>
        <w:t>личности;</w:t>
      </w:r>
    </w:p>
    <w:p w:rsidR="00ED392B" w:rsidRDefault="00CE02ED">
      <w:pPr>
        <w:pStyle w:val="ListParagraph"/>
        <w:numPr>
          <w:ilvl w:val="0"/>
          <w:numId w:val="511"/>
        </w:numPr>
        <w:tabs>
          <w:tab w:val="left" w:pos="2907"/>
        </w:tabs>
        <w:ind w:left="2906"/>
        <w:jc w:val="left"/>
        <w:rPr>
          <w:sz w:val="18"/>
        </w:rPr>
      </w:pPr>
      <w:r>
        <w:rPr>
          <w:sz w:val="18"/>
        </w:rPr>
        <w:t>Развијање индивидуалног и националног</w:t>
      </w:r>
      <w:r>
        <w:rPr>
          <w:spacing w:val="-1"/>
          <w:sz w:val="18"/>
        </w:rPr>
        <w:t xml:space="preserve"> </w:t>
      </w:r>
      <w:r>
        <w:rPr>
          <w:sz w:val="18"/>
        </w:rPr>
        <w:t>идентитета;</w:t>
      </w:r>
    </w:p>
    <w:p w:rsidR="00ED392B" w:rsidRDefault="00CE02ED">
      <w:pPr>
        <w:pStyle w:val="ListParagraph"/>
        <w:numPr>
          <w:ilvl w:val="0"/>
          <w:numId w:val="511"/>
        </w:numPr>
        <w:tabs>
          <w:tab w:val="left" w:pos="2907"/>
        </w:tabs>
        <w:ind w:left="2906"/>
        <w:jc w:val="left"/>
        <w:rPr>
          <w:sz w:val="18"/>
        </w:rPr>
      </w:pPr>
      <w:r>
        <w:rPr>
          <w:sz w:val="18"/>
        </w:rPr>
        <w:t>Стицање</w:t>
      </w:r>
      <w:r>
        <w:rPr>
          <w:spacing w:val="38"/>
          <w:sz w:val="18"/>
        </w:rPr>
        <w:t xml:space="preserve"> </w:t>
      </w:r>
      <w:r>
        <w:rPr>
          <w:sz w:val="18"/>
        </w:rPr>
        <w:t>и</w:t>
      </w:r>
      <w:r>
        <w:rPr>
          <w:spacing w:val="38"/>
          <w:sz w:val="18"/>
        </w:rPr>
        <w:t xml:space="preserve"> </w:t>
      </w:r>
      <w:r>
        <w:rPr>
          <w:sz w:val="18"/>
        </w:rPr>
        <w:t>проширивање</w:t>
      </w:r>
      <w:r>
        <w:rPr>
          <w:spacing w:val="37"/>
          <w:sz w:val="18"/>
        </w:rPr>
        <w:t xml:space="preserve"> </w:t>
      </w:r>
      <w:r>
        <w:rPr>
          <w:sz w:val="18"/>
        </w:rPr>
        <w:t>знања,</w:t>
      </w:r>
      <w:r>
        <w:rPr>
          <w:spacing w:val="38"/>
          <w:sz w:val="18"/>
        </w:rPr>
        <w:t xml:space="preserve"> </w:t>
      </w:r>
      <w:r>
        <w:rPr>
          <w:sz w:val="18"/>
        </w:rPr>
        <w:t>развијање</w:t>
      </w:r>
      <w:r>
        <w:rPr>
          <w:spacing w:val="37"/>
          <w:sz w:val="18"/>
        </w:rPr>
        <w:t xml:space="preserve"> </w:t>
      </w:r>
      <w:r>
        <w:rPr>
          <w:sz w:val="18"/>
        </w:rPr>
        <w:t>вештина</w:t>
      </w:r>
      <w:r>
        <w:rPr>
          <w:spacing w:val="37"/>
          <w:sz w:val="18"/>
        </w:rPr>
        <w:t xml:space="preserve"> </w:t>
      </w:r>
      <w:r>
        <w:rPr>
          <w:sz w:val="18"/>
        </w:rPr>
        <w:t>и</w:t>
      </w:r>
      <w:r>
        <w:rPr>
          <w:spacing w:val="37"/>
          <w:sz w:val="18"/>
        </w:rPr>
        <w:t xml:space="preserve"> </w:t>
      </w:r>
      <w:r>
        <w:rPr>
          <w:sz w:val="18"/>
        </w:rPr>
        <w:t>формирање</w:t>
      </w:r>
      <w:r>
        <w:rPr>
          <w:spacing w:val="37"/>
          <w:sz w:val="18"/>
        </w:rPr>
        <w:t xml:space="preserve"> </w:t>
      </w:r>
      <w:r>
        <w:rPr>
          <w:sz w:val="18"/>
        </w:rPr>
        <w:t>ставова</w:t>
      </w:r>
      <w:r>
        <w:rPr>
          <w:spacing w:val="37"/>
          <w:sz w:val="18"/>
        </w:rPr>
        <w:t xml:space="preserve"> </w:t>
      </w:r>
      <w:r>
        <w:rPr>
          <w:sz w:val="18"/>
        </w:rPr>
        <w:t>неопходних</w:t>
      </w:r>
      <w:r>
        <w:rPr>
          <w:spacing w:val="38"/>
          <w:sz w:val="18"/>
        </w:rPr>
        <w:t xml:space="preserve"> </w:t>
      </w:r>
      <w:r>
        <w:rPr>
          <w:sz w:val="18"/>
        </w:rPr>
        <w:t>за</w:t>
      </w:r>
      <w:r>
        <w:rPr>
          <w:spacing w:val="37"/>
          <w:sz w:val="18"/>
        </w:rPr>
        <w:t xml:space="preserve"> </w:t>
      </w:r>
      <w:r>
        <w:rPr>
          <w:sz w:val="18"/>
        </w:rPr>
        <w:t>разумевање</w:t>
      </w:r>
      <w:r>
        <w:rPr>
          <w:spacing w:val="38"/>
          <w:sz w:val="18"/>
        </w:rPr>
        <w:t xml:space="preserve"> </w:t>
      </w:r>
      <w:r>
        <w:rPr>
          <w:sz w:val="18"/>
        </w:rPr>
        <w:t>савременог</w:t>
      </w:r>
      <w:r>
        <w:rPr>
          <w:spacing w:val="37"/>
          <w:sz w:val="18"/>
        </w:rPr>
        <w:t xml:space="preserve"> </w:t>
      </w:r>
      <w:r>
        <w:rPr>
          <w:sz w:val="18"/>
        </w:rPr>
        <w:t>света</w:t>
      </w:r>
      <w:r>
        <w:rPr>
          <w:spacing w:val="38"/>
          <w:sz w:val="18"/>
        </w:rPr>
        <w:t xml:space="preserve"> </w:t>
      </w:r>
      <w:r>
        <w:rPr>
          <w:sz w:val="18"/>
        </w:rPr>
        <w:t>(у</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5"/>
        <w:ind w:left="228"/>
      </w:pPr>
      <w:r>
        <w:t>Циљеви предмета:</w:t>
      </w:r>
    </w:p>
    <w:p w:rsidR="00ED392B" w:rsidRDefault="00CE02ED">
      <w:pPr>
        <w:pStyle w:val="BodyText"/>
        <w:ind w:left="525"/>
      </w:pPr>
      <w:r>
        <w:br w:type="column"/>
      </w:r>
      <w:r>
        <w:t>националном, регионалном, европском и глобалном оквиру);</w:t>
      </w:r>
    </w:p>
    <w:p w:rsidR="00ED392B" w:rsidRDefault="00CE02ED">
      <w:pPr>
        <w:pStyle w:val="ListParagraph"/>
        <w:numPr>
          <w:ilvl w:val="0"/>
          <w:numId w:val="511"/>
        </w:numPr>
        <w:tabs>
          <w:tab w:val="left" w:pos="526"/>
        </w:tabs>
        <w:ind w:right="277"/>
        <w:jc w:val="both"/>
        <w:rPr>
          <w:sz w:val="18"/>
        </w:rPr>
      </w:pPr>
      <w:r>
        <w:rPr>
          <w:sz w:val="18"/>
        </w:rPr>
        <w:t>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w:t>
      </w:r>
      <w:r>
        <w:rPr>
          <w:spacing w:val="-4"/>
          <w:sz w:val="18"/>
        </w:rPr>
        <w:t xml:space="preserve"> </w:t>
      </w:r>
      <w:r>
        <w:rPr>
          <w:sz w:val="18"/>
        </w:rPr>
        <w:t>дијалога);</w:t>
      </w:r>
    </w:p>
    <w:p w:rsidR="00ED392B" w:rsidRDefault="00CE02ED">
      <w:pPr>
        <w:pStyle w:val="ListParagraph"/>
        <w:numPr>
          <w:ilvl w:val="0"/>
          <w:numId w:val="511"/>
        </w:numPr>
        <w:tabs>
          <w:tab w:val="left" w:pos="525"/>
        </w:tabs>
        <w:spacing w:before="3"/>
        <w:ind w:left="524"/>
        <w:jc w:val="left"/>
        <w:rPr>
          <w:sz w:val="18"/>
        </w:rPr>
      </w:pPr>
      <w:r>
        <w:rPr>
          <w:sz w:val="18"/>
        </w:rPr>
        <w:t>Оспособљавање за ефикасно коришћење информационо-комуникационих</w:t>
      </w:r>
      <w:r>
        <w:rPr>
          <w:spacing w:val="5"/>
          <w:sz w:val="18"/>
        </w:rPr>
        <w:t xml:space="preserve"> </w:t>
      </w:r>
      <w:r>
        <w:rPr>
          <w:sz w:val="18"/>
        </w:rPr>
        <w:t>технологија;</w:t>
      </w:r>
    </w:p>
    <w:p w:rsidR="00ED392B" w:rsidRDefault="00CE02ED">
      <w:pPr>
        <w:pStyle w:val="ListParagraph"/>
        <w:numPr>
          <w:ilvl w:val="0"/>
          <w:numId w:val="511"/>
        </w:numPr>
        <w:tabs>
          <w:tab w:val="left" w:pos="525"/>
        </w:tabs>
        <w:spacing w:before="0"/>
        <w:ind w:left="524"/>
        <w:jc w:val="left"/>
        <w:rPr>
          <w:sz w:val="18"/>
        </w:rPr>
      </w:pPr>
      <w:r>
        <w:rPr>
          <w:sz w:val="18"/>
        </w:rPr>
        <w:t>Развијање свести о потреби сталног усавршавања и свести о важности неговања културно-историјске</w:t>
      </w:r>
      <w:r>
        <w:rPr>
          <w:spacing w:val="-3"/>
          <w:sz w:val="18"/>
        </w:rPr>
        <w:t xml:space="preserve"> </w:t>
      </w:r>
      <w:r>
        <w:rPr>
          <w:sz w:val="18"/>
        </w:rPr>
        <w:t>баштине.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698" w:space="685"/>
            <w:col w:w="10737"/>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622"/>
        </w:trPr>
        <w:tc>
          <w:tcPr>
            <w:tcW w:w="1343" w:type="dxa"/>
            <w:shd w:val="clear" w:color="auto" w:fill="D9D9D9"/>
          </w:tcPr>
          <w:p w:rsidR="00ED392B" w:rsidRDefault="00ED392B">
            <w:pPr>
              <w:pStyle w:val="TableParagraph"/>
              <w:rPr>
                <w:sz w:val="18"/>
              </w:rPr>
            </w:pPr>
          </w:p>
          <w:p w:rsidR="00ED392B" w:rsidRDefault="00CE02ED">
            <w:pPr>
              <w:pStyle w:val="TableParagraph"/>
              <w:ind w:left="399"/>
              <w:rPr>
                <w:b/>
                <w:sz w:val="18"/>
              </w:rPr>
            </w:pPr>
            <w:r>
              <w:rPr>
                <w:b/>
                <w:sz w:val="18"/>
              </w:rPr>
              <w:t>ТЕМА</w:t>
            </w:r>
          </w:p>
        </w:tc>
        <w:tc>
          <w:tcPr>
            <w:tcW w:w="2137" w:type="dxa"/>
            <w:shd w:val="clear" w:color="auto" w:fill="D9D9D9"/>
          </w:tcPr>
          <w:p w:rsidR="00ED392B" w:rsidRDefault="00ED392B">
            <w:pPr>
              <w:pStyle w:val="TableParagraph"/>
              <w:rPr>
                <w:sz w:val="18"/>
              </w:rPr>
            </w:pPr>
          </w:p>
          <w:p w:rsidR="00ED392B" w:rsidRDefault="00CE02ED">
            <w:pPr>
              <w:pStyle w:val="TableParagraph"/>
              <w:ind w:left="815" w:right="810"/>
              <w:jc w:val="center"/>
              <w:rPr>
                <w:b/>
                <w:sz w:val="18"/>
              </w:rPr>
            </w:pPr>
            <w:r>
              <w:rPr>
                <w:b/>
                <w:sz w:val="18"/>
              </w:rPr>
              <w:t>ЦИЉ</w:t>
            </w:r>
          </w:p>
        </w:tc>
        <w:tc>
          <w:tcPr>
            <w:tcW w:w="3263" w:type="dxa"/>
            <w:shd w:val="clear" w:color="auto" w:fill="D9D9D9"/>
          </w:tcPr>
          <w:p w:rsidR="00ED392B" w:rsidRDefault="00CE02ED">
            <w:pPr>
              <w:pStyle w:val="TableParagraph"/>
              <w:ind w:left="216" w:right="213"/>
              <w:jc w:val="center"/>
              <w:rPr>
                <w:b/>
                <w:sz w:val="18"/>
              </w:rPr>
            </w:pPr>
            <w:r>
              <w:rPr>
                <w:b/>
                <w:sz w:val="18"/>
              </w:rPr>
              <w:t>ИСХОДИ</w:t>
            </w:r>
          </w:p>
          <w:p w:rsidR="00ED392B" w:rsidRDefault="00CE02ED">
            <w:pPr>
              <w:pStyle w:val="TableParagraph"/>
              <w:spacing w:before="2" w:line="208" w:lineRule="exact"/>
              <w:ind w:left="219" w:right="213"/>
              <w:jc w:val="center"/>
              <w:rPr>
                <w:sz w:val="18"/>
              </w:rPr>
            </w:pPr>
            <w:r>
              <w:rPr>
                <w:sz w:val="18"/>
              </w:rPr>
              <w:t>По завршетку теме ученик ће бити у стању да:</w:t>
            </w:r>
          </w:p>
        </w:tc>
        <w:tc>
          <w:tcPr>
            <w:tcW w:w="3247" w:type="dxa"/>
            <w:shd w:val="clear" w:color="auto" w:fill="D9D9D9"/>
          </w:tcPr>
          <w:p w:rsidR="00ED392B" w:rsidRDefault="00CE02ED">
            <w:pPr>
              <w:pStyle w:val="TableParagraph"/>
              <w:spacing w:before="104"/>
              <w:ind w:left="1200" w:hanging="1021"/>
              <w:rPr>
                <w:b/>
                <w:sz w:val="18"/>
              </w:rPr>
            </w:pPr>
            <w:r>
              <w:rPr>
                <w:b/>
                <w:sz w:val="18"/>
              </w:rPr>
              <w:t>ПРЕПОРУЧЕНИ САДРЖАЈИ ПО ТЕМАМА</w:t>
            </w:r>
          </w:p>
        </w:tc>
        <w:tc>
          <w:tcPr>
            <w:tcW w:w="2794" w:type="dxa"/>
            <w:shd w:val="clear" w:color="auto" w:fill="D9D9D9"/>
          </w:tcPr>
          <w:p w:rsidR="00ED392B" w:rsidRDefault="00CE02ED">
            <w:pPr>
              <w:pStyle w:val="TableParagraph"/>
              <w:ind w:left="96" w:right="87" w:hanging="1"/>
              <w:jc w:val="center"/>
              <w:rPr>
                <w:b/>
                <w:sz w:val="18"/>
              </w:rPr>
            </w:pPr>
            <w:r>
              <w:rPr>
                <w:b/>
                <w:sz w:val="18"/>
              </w:rPr>
              <w:t>УПУТСТВО ЗА ДИДАКТИЧКО-МЕТОДИЧКО</w:t>
            </w:r>
          </w:p>
          <w:p w:rsidR="00ED392B" w:rsidRDefault="00CE02ED">
            <w:pPr>
              <w:pStyle w:val="TableParagraph"/>
              <w:spacing w:before="1" w:line="186" w:lineRule="exact"/>
              <w:ind w:left="109" w:right="105"/>
              <w:jc w:val="center"/>
              <w:rPr>
                <w:b/>
                <w:sz w:val="18"/>
              </w:rPr>
            </w:pPr>
            <w:r>
              <w:rPr>
                <w:b/>
                <w:sz w:val="18"/>
              </w:rPr>
              <w:t>ОСТВАРИВАЊЕ ПРОГРАМА</w:t>
            </w:r>
          </w:p>
        </w:tc>
      </w:tr>
      <w:tr w:rsidR="00ED392B">
        <w:trPr>
          <w:trHeight w:val="4984"/>
        </w:trPr>
        <w:tc>
          <w:tcPr>
            <w:tcW w:w="134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7"/>
              </w:rPr>
            </w:pPr>
          </w:p>
          <w:p w:rsidR="00ED392B" w:rsidRDefault="00CE02ED">
            <w:pPr>
              <w:pStyle w:val="TableParagraph"/>
              <w:ind w:left="464"/>
              <w:rPr>
                <w:b/>
                <w:sz w:val="18"/>
              </w:rPr>
            </w:pPr>
            <w:r>
              <w:rPr>
                <w:b/>
                <w:sz w:val="18"/>
              </w:rPr>
              <w:t>Увод</w:t>
            </w:r>
          </w:p>
        </w:tc>
        <w:tc>
          <w:tcPr>
            <w:tcW w:w="2137" w:type="dxa"/>
          </w:tcPr>
          <w:p w:rsidR="00ED392B" w:rsidRDefault="00CE02ED">
            <w:pPr>
              <w:pStyle w:val="TableParagraph"/>
              <w:numPr>
                <w:ilvl w:val="0"/>
                <w:numId w:val="510"/>
              </w:numPr>
              <w:tabs>
                <w:tab w:val="left" w:pos="325"/>
              </w:tabs>
              <w:spacing w:line="242" w:lineRule="auto"/>
              <w:ind w:right="139"/>
              <w:rPr>
                <w:sz w:val="18"/>
              </w:rPr>
            </w:pPr>
            <w:r>
              <w:rPr>
                <w:sz w:val="18"/>
              </w:rPr>
              <w:t>Унапређивање знања о основним методама рада историјске науке.</w:t>
            </w:r>
          </w:p>
          <w:p w:rsidR="00ED392B" w:rsidRDefault="00CE02ED">
            <w:pPr>
              <w:pStyle w:val="TableParagraph"/>
              <w:numPr>
                <w:ilvl w:val="0"/>
                <w:numId w:val="510"/>
              </w:numPr>
              <w:tabs>
                <w:tab w:val="left" w:pos="325"/>
              </w:tabs>
              <w:ind w:right="163"/>
              <w:rPr>
                <w:sz w:val="18"/>
              </w:rPr>
            </w:pPr>
            <w:r>
              <w:rPr>
                <w:sz w:val="18"/>
              </w:rPr>
              <w:t>Унапређивање знања о основним елементима хронологије и њене употребе у историјском контексту.</w:t>
            </w:r>
          </w:p>
          <w:p w:rsidR="00ED392B" w:rsidRDefault="00CE02ED">
            <w:pPr>
              <w:pStyle w:val="TableParagraph"/>
              <w:numPr>
                <w:ilvl w:val="0"/>
                <w:numId w:val="510"/>
              </w:numPr>
              <w:tabs>
                <w:tab w:val="left" w:pos="325"/>
              </w:tabs>
              <w:ind w:right="682"/>
              <w:rPr>
                <w:sz w:val="18"/>
              </w:rPr>
            </w:pPr>
            <w:r>
              <w:rPr>
                <w:sz w:val="18"/>
              </w:rPr>
              <w:t>Познавање периодизације историје.</w:t>
            </w:r>
          </w:p>
          <w:p w:rsidR="00ED392B" w:rsidRDefault="00CE02ED">
            <w:pPr>
              <w:pStyle w:val="TableParagraph"/>
              <w:numPr>
                <w:ilvl w:val="0"/>
                <w:numId w:val="510"/>
              </w:numPr>
              <w:tabs>
                <w:tab w:val="left" w:pos="325"/>
              </w:tabs>
              <w:spacing w:before="1"/>
              <w:ind w:right="189"/>
              <w:rPr>
                <w:sz w:val="18"/>
              </w:rPr>
            </w:pPr>
            <w:r>
              <w:rPr>
                <w:sz w:val="18"/>
              </w:rPr>
              <w:t>Познавање обележја праисторије и њених најважнијих локалитета у Европи и Србији.</w:t>
            </w:r>
          </w:p>
        </w:tc>
        <w:tc>
          <w:tcPr>
            <w:tcW w:w="3263" w:type="dxa"/>
          </w:tcPr>
          <w:p w:rsidR="00ED392B" w:rsidRDefault="00CE02ED">
            <w:pPr>
              <w:pStyle w:val="TableParagraph"/>
              <w:numPr>
                <w:ilvl w:val="0"/>
                <w:numId w:val="509"/>
              </w:numPr>
              <w:tabs>
                <w:tab w:val="left" w:pos="324"/>
              </w:tabs>
              <w:spacing w:line="204" w:lineRule="exact"/>
              <w:ind w:hanging="236"/>
              <w:rPr>
                <w:sz w:val="18"/>
              </w:rPr>
            </w:pPr>
            <w:r>
              <w:rPr>
                <w:sz w:val="18"/>
              </w:rPr>
              <w:t>дефинише појам историје;</w:t>
            </w:r>
          </w:p>
          <w:p w:rsidR="00ED392B" w:rsidRDefault="00CE02ED">
            <w:pPr>
              <w:pStyle w:val="TableParagraph"/>
              <w:numPr>
                <w:ilvl w:val="0"/>
                <w:numId w:val="509"/>
              </w:numPr>
              <w:tabs>
                <w:tab w:val="left" w:pos="324"/>
              </w:tabs>
              <w:spacing w:before="1"/>
              <w:ind w:right="230" w:hanging="236"/>
              <w:rPr>
                <w:sz w:val="18"/>
              </w:rPr>
            </w:pPr>
            <w:r>
              <w:rPr>
                <w:sz w:val="18"/>
              </w:rPr>
              <w:t>разликује историју као науку и као наставни</w:t>
            </w:r>
            <w:r>
              <w:rPr>
                <w:spacing w:val="-1"/>
                <w:sz w:val="18"/>
              </w:rPr>
              <w:t xml:space="preserve"> </w:t>
            </w:r>
            <w:r>
              <w:rPr>
                <w:sz w:val="18"/>
              </w:rPr>
              <w:t>предмет;</w:t>
            </w:r>
          </w:p>
          <w:p w:rsidR="00ED392B" w:rsidRDefault="00CE02ED">
            <w:pPr>
              <w:pStyle w:val="TableParagraph"/>
              <w:numPr>
                <w:ilvl w:val="0"/>
                <w:numId w:val="509"/>
              </w:numPr>
              <w:tabs>
                <w:tab w:val="left" w:pos="324"/>
              </w:tabs>
              <w:spacing w:before="2"/>
              <w:ind w:right="517" w:hanging="236"/>
              <w:rPr>
                <w:sz w:val="18"/>
              </w:rPr>
            </w:pPr>
            <w:r>
              <w:rPr>
                <w:sz w:val="18"/>
              </w:rPr>
              <w:t>именује и разликује основне временске одреднице (годину, деценију, век, миленијум,</w:t>
            </w:r>
            <w:r>
              <w:rPr>
                <w:spacing w:val="1"/>
                <w:sz w:val="18"/>
              </w:rPr>
              <w:t xml:space="preserve"> </w:t>
            </w:r>
            <w:r>
              <w:rPr>
                <w:sz w:val="18"/>
              </w:rPr>
              <w:t>еру);</w:t>
            </w:r>
          </w:p>
          <w:p w:rsidR="00ED392B" w:rsidRDefault="00CE02ED">
            <w:pPr>
              <w:pStyle w:val="TableParagraph"/>
              <w:numPr>
                <w:ilvl w:val="0"/>
                <w:numId w:val="509"/>
              </w:numPr>
              <w:tabs>
                <w:tab w:val="left" w:pos="324"/>
              </w:tabs>
              <w:spacing w:before="2"/>
              <w:ind w:right="210" w:hanging="236"/>
              <w:rPr>
                <w:sz w:val="18"/>
              </w:rPr>
            </w:pPr>
            <w:r>
              <w:rPr>
                <w:sz w:val="18"/>
              </w:rPr>
              <w:t>лоцира одређени хронолошки податак у одговарајући миленијум, век и деценију;</w:t>
            </w:r>
          </w:p>
          <w:p w:rsidR="00ED392B" w:rsidRDefault="00CE02ED">
            <w:pPr>
              <w:pStyle w:val="TableParagraph"/>
              <w:numPr>
                <w:ilvl w:val="0"/>
                <w:numId w:val="509"/>
              </w:numPr>
              <w:tabs>
                <w:tab w:val="left" w:pos="324"/>
              </w:tabs>
              <w:spacing w:before="3"/>
              <w:ind w:right="340" w:hanging="236"/>
              <w:rPr>
                <w:sz w:val="18"/>
              </w:rPr>
            </w:pPr>
            <w:r>
              <w:rPr>
                <w:sz w:val="18"/>
              </w:rPr>
              <w:t>препозна различите начине рачунања времена у прошлости и садашњости;</w:t>
            </w:r>
          </w:p>
          <w:p w:rsidR="00ED392B" w:rsidRDefault="00CE02ED">
            <w:pPr>
              <w:pStyle w:val="TableParagraph"/>
              <w:numPr>
                <w:ilvl w:val="0"/>
                <w:numId w:val="509"/>
              </w:numPr>
              <w:tabs>
                <w:tab w:val="left" w:pos="324"/>
              </w:tabs>
              <w:spacing w:before="2"/>
              <w:ind w:right="198" w:hanging="236"/>
              <w:rPr>
                <w:sz w:val="18"/>
              </w:rPr>
            </w:pPr>
            <w:r>
              <w:rPr>
                <w:sz w:val="18"/>
              </w:rPr>
              <w:t>наведе основне историјске периоде у развоју човечанства и одреди граничне датуме који их</w:t>
            </w:r>
            <w:r>
              <w:rPr>
                <w:spacing w:val="-4"/>
                <w:sz w:val="18"/>
              </w:rPr>
              <w:t xml:space="preserve"> </w:t>
            </w:r>
            <w:r>
              <w:rPr>
                <w:sz w:val="18"/>
              </w:rPr>
              <w:t>деле;</w:t>
            </w:r>
          </w:p>
          <w:p w:rsidR="00ED392B" w:rsidRDefault="00CE02ED">
            <w:pPr>
              <w:pStyle w:val="TableParagraph"/>
              <w:numPr>
                <w:ilvl w:val="0"/>
                <w:numId w:val="509"/>
              </w:numPr>
              <w:tabs>
                <w:tab w:val="left" w:pos="324"/>
              </w:tabs>
              <w:spacing w:before="4"/>
              <w:ind w:right="107" w:hanging="236"/>
              <w:rPr>
                <w:sz w:val="18"/>
              </w:rPr>
            </w:pPr>
            <w:r>
              <w:rPr>
                <w:sz w:val="18"/>
              </w:rPr>
              <w:t>дефинише појам историјских извора и познаје њихову основну</w:t>
            </w:r>
            <w:r>
              <w:rPr>
                <w:spacing w:val="-1"/>
                <w:sz w:val="18"/>
              </w:rPr>
              <w:t xml:space="preserve"> </w:t>
            </w:r>
            <w:r>
              <w:rPr>
                <w:sz w:val="18"/>
              </w:rPr>
              <w:t>поделу;</w:t>
            </w:r>
          </w:p>
          <w:p w:rsidR="00ED392B" w:rsidRDefault="00CE02ED">
            <w:pPr>
              <w:pStyle w:val="TableParagraph"/>
              <w:numPr>
                <w:ilvl w:val="0"/>
                <w:numId w:val="509"/>
              </w:numPr>
              <w:tabs>
                <w:tab w:val="left" w:pos="324"/>
              </w:tabs>
              <w:spacing w:before="1"/>
              <w:ind w:right="146" w:hanging="236"/>
              <w:rPr>
                <w:sz w:val="18"/>
              </w:rPr>
            </w:pPr>
            <w:r>
              <w:rPr>
                <w:sz w:val="18"/>
              </w:rPr>
              <w:t>објасни значај историјских извора у изучавању и разумевању прошлости;</w:t>
            </w:r>
          </w:p>
          <w:p w:rsidR="00ED392B" w:rsidRDefault="00CE02ED">
            <w:pPr>
              <w:pStyle w:val="TableParagraph"/>
              <w:numPr>
                <w:ilvl w:val="0"/>
                <w:numId w:val="509"/>
              </w:numPr>
              <w:tabs>
                <w:tab w:val="left" w:pos="324"/>
              </w:tabs>
              <w:spacing w:before="3"/>
              <w:ind w:right="524" w:hanging="236"/>
              <w:rPr>
                <w:sz w:val="18"/>
              </w:rPr>
            </w:pPr>
            <w:r>
              <w:rPr>
                <w:sz w:val="18"/>
              </w:rPr>
              <w:t>разликује историјске изворе од историјске</w:t>
            </w:r>
            <w:r>
              <w:rPr>
                <w:spacing w:val="-1"/>
                <w:sz w:val="18"/>
              </w:rPr>
              <w:t xml:space="preserve"> </w:t>
            </w:r>
            <w:r>
              <w:rPr>
                <w:sz w:val="18"/>
              </w:rPr>
              <w:t>литературе;</w:t>
            </w:r>
          </w:p>
          <w:p w:rsidR="00ED392B" w:rsidRDefault="00CE02ED">
            <w:pPr>
              <w:pStyle w:val="TableParagraph"/>
              <w:numPr>
                <w:ilvl w:val="0"/>
                <w:numId w:val="509"/>
              </w:numPr>
              <w:tabs>
                <w:tab w:val="left" w:pos="324"/>
              </w:tabs>
              <w:spacing w:line="210" w:lineRule="atLeast"/>
              <w:ind w:right="81" w:hanging="236"/>
              <w:rPr>
                <w:sz w:val="18"/>
              </w:rPr>
            </w:pPr>
            <w:r>
              <w:rPr>
                <w:sz w:val="18"/>
              </w:rPr>
              <w:t>именује институције и установе које изучавају и чувају историјске</w:t>
            </w:r>
            <w:r>
              <w:rPr>
                <w:spacing w:val="-2"/>
                <w:sz w:val="18"/>
              </w:rPr>
              <w:t xml:space="preserve"> </w:t>
            </w:r>
            <w:r>
              <w:rPr>
                <w:sz w:val="18"/>
              </w:rPr>
              <w:t>изворе</w:t>
            </w:r>
          </w:p>
        </w:tc>
        <w:tc>
          <w:tcPr>
            <w:tcW w:w="3247" w:type="dxa"/>
          </w:tcPr>
          <w:p w:rsidR="00ED392B" w:rsidRDefault="00CE02ED">
            <w:pPr>
              <w:pStyle w:val="TableParagraph"/>
              <w:numPr>
                <w:ilvl w:val="0"/>
                <w:numId w:val="508"/>
              </w:numPr>
              <w:tabs>
                <w:tab w:val="left" w:pos="324"/>
              </w:tabs>
              <w:spacing w:line="242" w:lineRule="auto"/>
              <w:ind w:right="92"/>
              <w:rPr>
                <w:sz w:val="18"/>
              </w:rPr>
            </w:pPr>
            <w:r>
              <w:rPr>
                <w:sz w:val="18"/>
              </w:rPr>
              <w:t>Историја као наука и као наставни предмет. Помоћне историјске</w:t>
            </w:r>
            <w:r>
              <w:rPr>
                <w:spacing w:val="-1"/>
                <w:sz w:val="18"/>
              </w:rPr>
              <w:t xml:space="preserve"> </w:t>
            </w:r>
            <w:r>
              <w:rPr>
                <w:sz w:val="18"/>
              </w:rPr>
              <w:t>науке.</w:t>
            </w:r>
          </w:p>
          <w:p w:rsidR="00ED392B" w:rsidRDefault="00CE02ED">
            <w:pPr>
              <w:pStyle w:val="TableParagraph"/>
              <w:numPr>
                <w:ilvl w:val="0"/>
                <w:numId w:val="508"/>
              </w:numPr>
              <w:tabs>
                <w:tab w:val="left" w:pos="324"/>
              </w:tabs>
              <w:spacing w:line="205" w:lineRule="exact"/>
              <w:rPr>
                <w:sz w:val="18"/>
              </w:rPr>
            </w:pPr>
            <w:r>
              <w:rPr>
                <w:sz w:val="18"/>
              </w:rPr>
              <w:t>Хронологија и историјски извори.</w:t>
            </w:r>
          </w:p>
          <w:p w:rsidR="00ED392B" w:rsidRDefault="00CE02ED">
            <w:pPr>
              <w:pStyle w:val="TableParagraph"/>
              <w:numPr>
                <w:ilvl w:val="0"/>
                <w:numId w:val="508"/>
              </w:numPr>
              <w:tabs>
                <w:tab w:val="left" w:pos="324"/>
              </w:tabs>
              <w:ind w:right="226"/>
              <w:rPr>
                <w:sz w:val="18"/>
              </w:rPr>
            </w:pPr>
            <w:r>
              <w:rPr>
                <w:sz w:val="18"/>
              </w:rPr>
              <w:t>Главне одлике праисторије и њени остаци у Европи и Србији.</w:t>
            </w:r>
          </w:p>
        </w:tc>
        <w:tc>
          <w:tcPr>
            <w:tcW w:w="2794" w:type="dxa"/>
          </w:tcPr>
          <w:p w:rsidR="00ED392B" w:rsidRDefault="00CE02ED">
            <w:pPr>
              <w:pStyle w:val="TableParagraph"/>
              <w:spacing w:line="242" w:lineRule="auto"/>
              <w:ind w:left="86" w:right="229"/>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2"/>
              <w:rPr>
                <w:sz w:val="17"/>
              </w:rPr>
            </w:pPr>
          </w:p>
          <w:p w:rsidR="00ED392B" w:rsidRDefault="00CE02ED">
            <w:pPr>
              <w:pStyle w:val="TableParagraph"/>
              <w:spacing w:before="1"/>
              <w:ind w:left="86" w:right="658" w:hanging="1"/>
              <w:rPr>
                <w:sz w:val="18"/>
              </w:rPr>
            </w:pPr>
            <w:r>
              <w:rPr>
                <w:b/>
                <w:sz w:val="18"/>
                <w:u w:val="single"/>
              </w:rPr>
              <w:t>Облици наставе:</w:t>
            </w:r>
            <w:r>
              <w:rPr>
                <w:b/>
                <w:sz w:val="18"/>
              </w:rPr>
              <w:t xml:space="preserve"> </w:t>
            </w:r>
            <w:r>
              <w:rPr>
                <w:sz w:val="18"/>
              </w:rPr>
              <w:t>Предмет се реализује кроз следеће облике наставе:</w:t>
            </w:r>
          </w:p>
          <w:p w:rsidR="00ED392B" w:rsidRDefault="00CE02ED">
            <w:pPr>
              <w:pStyle w:val="TableParagraph"/>
              <w:numPr>
                <w:ilvl w:val="0"/>
                <w:numId w:val="507"/>
              </w:numPr>
              <w:tabs>
                <w:tab w:val="left" w:pos="324"/>
              </w:tabs>
              <w:spacing w:before="3"/>
              <w:ind w:hanging="236"/>
              <w:rPr>
                <w:sz w:val="18"/>
              </w:rPr>
            </w:pPr>
            <w:r>
              <w:rPr>
                <w:sz w:val="18"/>
              </w:rPr>
              <w:t>теоријска</w:t>
            </w:r>
            <w:r>
              <w:rPr>
                <w:spacing w:val="-1"/>
                <w:sz w:val="18"/>
              </w:rPr>
              <w:t xml:space="preserve"> </w:t>
            </w:r>
            <w:r>
              <w:rPr>
                <w:sz w:val="18"/>
              </w:rPr>
              <w:t>настава</w:t>
            </w:r>
          </w:p>
          <w:p w:rsidR="00ED392B" w:rsidRDefault="00ED392B">
            <w:pPr>
              <w:pStyle w:val="TableParagraph"/>
              <w:rPr>
                <w:sz w:val="18"/>
              </w:rPr>
            </w:pPr>
          </w:p>
          <w:p w:rsidR="00ED392B" w:rsidRDefault="00CE02ED">
            <w:pPr>
              <w:pStyle w:val="TableParagraph"/>
              <w:ind w:left="129"/>
              <w:rPr>
                <w:b/>
                <w:sz w:val="18"/>
              </w:rPr>
            </w:pPr>
            <w:r>
              <w:rPr>
                <w:b/>
                <w:sz w:val="18"/>
                <w:u w:val="single"/>
              </w:rPr>
              <w:t>Место реализације наставе:</w:t>
            </w:r>
          </w:p>
          <w:p w:rsidR="00ED392B" w:rsidRDefault="00CE02ED">
            <w:pPr>
              <w:pStyle w:val="TableParagraph"/>
              <w:numPr>
                <w:ilvl w:val="0"/>
                <w:numId w:val="507"/>
              </w:numPr>
              <w:tabs>
                <w:tab w:val="left" w:pos="324"/>
              </w:tabs>
              <w:spacing w:before="1"/>
              <w:ind w:right="84" w:hanging="236"/>
              <w:jc w:val="both"/>
              <w:rPr>
                <w:sz w:val="18"/>
              </w:rPr>
            </w:pPr>
            <w:r>
              <w:rPr>
                <w:sz w:val="18"/>
              </w:rPr>
              <w:t>Теоријска настава се реализује у учионици или одговарајућем кабинету.</w:t>
            </w:r>
          </w:p>
          <w:p w:rsidR="00ED392B" w:rsidRDefault="00ED392B">
            <w:pPr>
              <w:pStyle w:val="TableParagraph"/>
              <w:spacing w:before="4"/>
              <w:rPr>
                <w:sz w:val="18"/>
              </w:rPr>
            </w:pPr>
          </w:p>
          <w:p w:rsidR="00ED392B" w:rsidRDefault="00CE02ED">
            <w:pPr>
              <w:pStyle w:val="TableParagraph"/>
              <w:ind w:left="130" w:right="621"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507"/>
              </w:numPr>
              <w:tabs>
                <w:tab w:val="left" w:pos="323"/>
              </w:tabs>
              <w:spacing w:before="2"/>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507"/>
              </w:numPr>
              <w:tabs>
                <w:tab w:val="left" w:pos="323"/>
              </w:tabs>
              <w:ind w:hanging="236"/>
              <w:rPr>
                <w:sz w:val="18"/>
              </w:rPr>
            </w:pPr>
            <w:r>
              <w:rPr>
                <w:sz w:val="18"/>
              </w:rPr>
              <w:t>тестове</w:t>
            </w:r>
            <w:r>
              <w:rPr>
                <w:spacing w:val="-2"/>
                <w:sz w:val="18"/>
              </w:rPr>
              <w:t xml:space="preserve"> </w:t>
            </w:r>
            <w:r>
              <w:rPr>
                <w:sz w:val="18"/>
              </w:rPr>
              <w:t>знања.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2076"/>
        </w:trPr>
        <w:tc>
          <w:tcPr>
            <w:tcW w:w="1343" w:type="dxa"/>
          </w:tcPr>
          <w:p w:rsidR="00ED392B" w:rsidRDefault="00ED392B">
            <w:pPr>
              <w:pStyle w:val="TableParagraph"/>
              <w:rPr>
                <w:sz w:val="18"/>
              </w:rPr>
            </w:pPr>
          </w:p>
        </w:tc>
        <w:tc>
          <w:tcPr>
            <w:tcW w:w="2137" w:type="dxa"/>
          </w:tcPr>
          <w:p w:rsidR="00ED392B" w:rsidRDefault="00ED392B">
            <w:pPr>
              <w:pStyle w:val="TableParagraph"/>
              <w:rPr>
                <w:sz w:val="18"/>
              </w:rPr>
            </w:pPr>
          </w:p>
        </w:tc>
        <w:tc>
          <w:tcPr>
            <w:tcW w:w="3263" w:type="dxa"/>
          </w:tcPr>
          <w:p w:rsidR="00ED392B" w:rsidRDefault="00CE02ED">
            <w:pPr>
              <w:pStyle w:val="TableParagraph"/>
              <w:ind w:left="324" w:right="819" w:hanging="1"/>
              <w:rPr>
                <w:sz w:val="18"/>
              </w:rPr>
            </w:pPr>
            <w:r>
              <w:rPr>
                <w:sz w:val="18"/>
              </w:rPr>
              <w:t>и литературу (архив, музеј, библиотека);</w:t>
            </w:r>
          </w:p>
          <w:p w:rsidR="00ED392B" w:rsidRDefault="00CE02ED">
            <w:pPr>
              <w:pStyle w:val="TableParagraph"/>
              <w:numPr>
                <w:ilvl w:val="0"/>
                <w:numId w:val="506"/>
              </w:numPr>
              <w:tabs>
                <w:tab w:val="left" w:pos="324"/>
              </w:tabs>
              <w:spacing w:before="1"/>
              <w:ind w:hanging="236"/>
              <w:rPr>
                <w:sz w:val="18"/>
              </w:rPr>
            </w:pPr>
            <w:r>
              <w:rPr>
                <w:sz w:val="18"/>
              </w:rPr>
              <w:t>опише начин живота у праисторији;</w:t>
            </w:r>
          </w:p>
          <w:p w:rsidR="00ED392B" w:rsidRDefault="00CE02ED">
            <w:pPr>
              <w:pStyle w:val="TableParagraph"/>
              <w:numPr>
                <w:ilvl w:val="0"/>
                <w:numId w:val="506"/>
              </w:numPr>
              <w:tabs>
                <w:tab w:val="left" w:pos="324"/>
              </w:tabs>
              <w:spacing w:before="1"/>
              <w:ind w:right="175" w:hanging="236"/>
              <w:rPr>
                <w:sz w:val="18"/>
              </w:rPr>
            </w:pPr>
            <w:r>
              <w:rPr>
                <w:sz w:val="18"/>
              </w:rPr>
              <w:t>идентификује главне проналаске и њихове последице на начин живота људи у</w:t>
            </w:r>
            <w:r>
              <w:rPr>
                <w:spacing w:val="-1"/>
                <w:sz w:val="18"/>
              </w:rPr>
              <w:t xml:space="preserve"> </w:t>
            </w:r>
            <w:r>
              <w:rPr>
                <w:sz w:val="18"/>
              </w:rPr>
              <w:t>праисторији;</w:t>
            </w:r>
          </w:p>
          <w:p w:rsidR="00ED392B" w:rsidRDefault="00CE02ED">
            <w:pPr>
              <w:pStyle w:val="TableParagraph"/>
              <w:numPr>
                <w:ilvl w:val="0"/>
                <w:numId w:val="506"/>
              </w:numPr>
              <w:tabs>
                <w:tab w:val="left" w:pos="324"/>
              </w:tabs>
              <w:spacing w:before="3"/>
              <w:ind w:right="178" w:hanging="236"/>
              <w:rPr>
                <w:sz w:val="18"/>
              </w:rPr>
            </w:pPr>
            <w:r>
              <w:rPr>
                <w:sz w:val="18"/>
              </w:rPr>
              <w:t>наведе и лоцира најважније праисторијске локалитете у Европи</w:t>
            </w:r>
          </w:p>
          <w:p w:rsidR="00ED392B" w:rsidRDefault="00CE02ED">
            <w:pPr>
              <w:pStyle w:val="TableParagraph"/>
              <w:spacing w:before="2" w:line="200" w:lineRule="atLeast"/>
              <w:ind w:left="323" w:right="194" w:hanging="1"/>
              <w:rPr>
                <w:sz w:val="18"/>
              </w:rPr>
            </w:pPr>
            <w:r>
              <w:rPr>
                <w:sz w:val="18"/>
              </w:rPr>
              <w:t>и Србији (Ласко, Алтамира, Винча, Лепенски Вир...).</w:t>
            </w:r>
          </w:p>
        </w:tc>
        <w:tc>
          <w:tcPr>
            <w:tcW w:w="3247" w:type="dxa"/>
          </w:tcPr>
          <w:p w:rsidR="00ED392B" w:rsidRDefault="00ED392B">
            <w:pPr>
              <w:pStyle w:val="TableParagraph"/>
              <w:rPr>
                <w:sz w:val="18"/>
              </w:rPr>
            </w:pPr>
          </w:p>
        </w:tc>
        <w:tc>
          <w:tcPr>
            <w:tcW w:w="2794" w:type="dxa"/>
            <w:vMerge w:val="restart"/>
          </w:tcPr>
          <w:p w:rsidR="00ED392B" w:rsidRDefault="00ED392B">
            <w:pPr>
              <w:pStyle w:val="TableParagraph"/>
              <w:rPr>
                <w:sz w:val="18"/>
              </w:rPr>
            </w:pPr>
          </w:p>
          <w:p w:rsidR="00ED392B" w:rsidRDefault="00CE02ED">
            <w:pPr>
              <w:pStyle w:val="TableParagraph"/>
              <w:ind w:left="130" w:right="665" w:hanging="1"/>
              <w:rPr>
                <w:b/>
                <w:sz w:val="18"/>
              </w:rPr>
            </w:pPr>
            <w:r>
              <w:rPr>
                <w:b/>
                <w:sz w:val="18"/>
                <w:u w:val="single"/>
              </w:rPr>
              <w:t>Оквирни број часова по</w:t>
            </w:r>
            <w:r>
              <w:rPr>
                <w:b/>
                <w:sz w:val="18"/>
              </w:rPr>
              <w:t xml:space="preserve"> </w:t>
            </w:r>
            <w:r>
              <w:rPr>
                <w:b/>
                <w:sz w:val="18"/>
                <w:u w:val="single"/>
              </w:rPr>
              <w:t>темама:</w:t>
            </w:r>
          </w:p>
          <w:p w:rsidR="00ED392B" w:rsidRDefault="00CE02ED">
            <w:pPr>
              <w:pStyle w:val="TableParagraph"/>
              <w:numPr>
                <w:ilvl w:val="0"/>
                <w:numId w:val="505"/>
              </w:numPr>
              <w:tabs>
                <w:tab w:val="left" w:pos="324"/>
              </w:tabs>
              <w:spacing w:before="2"/>
              <w:rPr>
                <w:sz w:val="18"/>
              </w:rPr>
            </w:pPr>
            <w:r>
              <w:rPr>
                <w:sz w:val="18"/>
              </w:rPr>
              <w:t>Увод – 4 часа;</w:t>
            </w:r>
          </w:p>
          <w:p w:rsidR="00ED392B" w:rsidRDefault="00CE02ED">
            <w:pPr>
              <w:pStyle w:val="TableParagraph"/>
              <w:numPr>
                <w:ilvl w:val="0"/>
                <w:numId w:val="505"/>
              </w:numPr>
              <w:tabs>
                <w:tab w:val="left" w:pos="324"/>
              </w:tabs>
              <w:spacing w:before="1"/>
              <w:rPr>
                <w:sz w:val="18"/>
              </w:rPr>
            </w:pPr>
            <w:r>
              <w:rPr>
                <w:sz w:val="18"/>
              </w:rPr>
              <w:t>Цивилизације старог века –</w:t>
            </w:r>
            <w:r>
              <w:rPr>
                <w:spacing w:val="-2"/>
                <w:sz w:val="18"/>
              </w:rPr>
              <w:t xml:space="preserve"> </w:t>
            </w:r>
            <w:r>
              <w:rPr>
                <w:sz w:val="18"/>
              </w:rPr>
              <w:t>11</w:t>
            </w:r>
          </w:p>
          <w:p w:rsidR="00ED392B" w:rsidRDefault="00CE02ED">
            <w:pPr>
              <w:pStyle w:val="TableParagraph"/>
              <w:ind w:left="323"/>
              <w:rPr>
                <w:sz w:val="18"/>
              </w:rPr>
            </w:pPr>
            <w:r>
              <w:rPr>
                <w:sz w:val="18"/>
              </w:rPr>
              <w:t>часова;</w:t>
            </w:r>
          </w:p>
          <w:p w:rsidR="00ED392B" w:rsidRDefault="00CE02ED">
            <w:pPr>
              <w:pStyle w:val="TableParagraph"/>
              <w:numPr>
                <w:ilvl w:val="0"/>
                <w:numId w:val="505"/>
              </w:numPr>
              <w:tabs>
                <w:tab w:val="left" w:pos="324"/>
              </w:tabs>
              <w:spacing w:before="1"/>
              <w:ind w:right="437"/>
              <w:rPr>
                <w:sz w:val="18"/>
              </w:rPr>
            </w:pPr>
            <w:r>
              <w:rPr>
                <w:sz w:val="18"/>
              </w:rPr>
              <w:t>Европа и Средоземље у средњем веку – 12</w:t>
            </w:r>
            <w:r>
              <w:rPr>
                <w:spacing w:val="-1"/>
                <w:sz w:val="18"/>
              </w:rPr>
              <w:t xml:space="preserve"> </w:t>
            </w:r>
            <w:r>
              <w:rPr>
                <w:sz w:val="18"/>
              </w:rPr>
              <w:t>часова;</w:t>
            </w:r>
          </w:p>
          <w:p w:rsidR="00ED392B" w:rsidRDefault="00CE02ED">
            <w:pPr>
              <w:pStyle w:val="TableParagraph"/>
              <w:numPr>
                <w:ilvl w:val="0"/>
                <w:numId w:val="505"/>
              </w:numPr>
              <w:tabs>
                <w:tab w:val="left" w:pos="324"/>
              </w:tabs>
              <w:ind w:right="332"/>
              <w:rPr>
                <w:sz w:val="18"/>
              </w:rPr>
            </w:pPr>
            <w:r>
              <w:rPr>
                <w:sz w:val="18"/>
              </w:rPr>
              <w:t>Срби и њихово окружење у средњем веку – 16 часова;</w:t>
            </w:r>
          </w:p>
          <w:p w:rsidR="00ED392B" w:rsidRDefault="00CE02ED">
            <w:pPr>
              <w:pStyle w:val="TableParagraph"/>
              <w:numPr>
                <w:ilvl w:val="0"/>
                <w:numId w:val="505"/>
              </w:numPr>
              <w:tabs>
                <w:tab w:val="left" w:pos="324"/>
              </w:tabs>
              <w:spacing w:before="2"/>
              <w:ind w:right="199"/>
              <w:rPr>
                <w:sz w:val="18"/>
              </w:rPr>
            </w:pPr>
            <w:r>
              <w:rPr>
                <w:sz w:val="18"/>
              </w:rPr>
              <w:t>Европа и свет од краја XV дo краја XVIII века – 12</w:t>
            </w:r>
            <w:r>
              <w:rPr>
                <w:spacing w:val="-3"/>
                <w:sz w:val="18"/>
              </w:rPr>
              <w:t xml:space="preserve"> </w:t>
            </w:r>
            <w:r>
              <w:rPr>
                <w:sz w:val="18"/>
              </w:rPr>
              <w:t>часова;</w:t>
            </w:r>
          </w:p>
          <w:p w:rsidR="00ED392B" w:rsidRDefault="00CE02ED">
            <w:pPr>
              <w:pStyle w:val="TableParagraph"/>
              <w:numPr>
                <w:ilvl w:val="0"/>
                <w:numId w:val="505"/>
              </w:numPr>
              <w:tabs>
                <w:tab w:val="left" w:pos="323"/>
              </w:tabs>
              <w:spacing w:before="1"/>
              <w:ind w:left="322" w:right="253" w:hanging="236"/>
              <w:rPr>
                <w:sz w:val="18"/>
              </w:rPr>
            </w:pPr>
            <w:r>
              <w:rPr>
                <w:sz w:val="18"/>
              </w:rPr>
              <w:t>Српски народ под страном влашћу од краја XV дo краја XVIII века – 11</w:t>
            </w:r>
            <w:r>
              <w:rPr>
                <w:spacing w:val="-1"/>
                <w:sz w:val="18"/>
              </w:rPr>
              <w:t xml:space="preserve"> </w:t>
            </w:r>
            <w:r>
              <w:rPr>
                <w:sz w:val="18"/>
              </w:rPr>
              <w:t>часова.</w:t>
            </w:r>
          </w:p>
          <w:p w:rsidR="00ED392B" w:rsidRDefault="00ED392B">
            <w:pPr>
              <w:pStyle w:val="TableParagraph"/>
              <w:spacing w:before="2"/>
              <w:rPr>
                <w:sz w:val="18"/>
              </w:rPr>
            </w:pPr>
          </w:p>
          <w:p w:rsidR="00ED392B" w:rsidRDefault="00CE02ED">
            <w:pPr>
              <w:pStyle w:val="TableParagraph"/>
              <w:spacing w:before="1"/>
              <w:ind w:left="86" w:right="544"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505"/>
              </w:numPr>
              <w:tabs>
                <w:tab w:val="left" w:pos="324"/>
              </w:tabs>
              <w:spacing w:before="2"/>
              <w:ind w:left="322" w:right="206" w:hanging="236"/>
              <w:rPr>
                <w:sz w:val="18"/>
              </w:rPr>
            </w:pPr>
            <w:r>
              <w:rPr>
                <w:sz w:val="18"/>
              </w:rPr>
              <w:t>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rsidR="00ED392B" w:rsidRDefault="00CE02ED">
            <w:pPr>
              <w:pStyle w:val="TableParagraph"/>
              <w:numPr>
                <w:ilvl w:val="0"/>
                <w:numId w:val="505"/>
              </w:numPr>
              <w:tabs>
                <w:tab w:val="left" w:pos="323"/>
              </w:tabs>
              <w:spacing w:before="7"/>
              <w:ind w:left="321" w:right="93" w:hanging="236"/>
              <w:rPr>
                <w:sz w:val="18"/>
              </w:rPr>
            </w:pPr>
            <w:r>
              <w:rPr>
                <w:sz w:val="18"/>
              </w:rPr>
              <w:t>за сваку тематску целину дати су циљеви, исходи и садржаји, а исходи треба да послуже да наставни процес буде тако обликован да се наведени циљеви</w:t>
            </w:r>
            <w:r>
              <w:rPr>
                <w:spacing w:val="-1"/>
                <w:sz w:val="18"/>
              </w:rPr>
              <w:t xml:space="preserve"> </w:t>
            </w:r>
            <w:r>
              <w:rPr>
                <w:sz w:val="18"/>
              </w:rPr>
              <w:t>остваре,</w:t>
            </w:r>
          </w:p>
          <w:p w:rsidR="00ED392B" w:rsidRDefault="00CE02ED">
            <w:pPr>
              <w:pStyle w:val="TableParagraph"/>
              <w:numPr>
                <w:ilvl w:val="0"/>
                <w:numId w:val="505"/>
              </w:numPr>
              <w:tabs>
                <w:tab w:val="left" w:pos="322"/>
              </w:tabs>
              <w:spacing w:before="4"/>
              <w:ind w:left="320" w:right="144" w:hanging="236"/>
              <w:rPr>
                <w:sz w:val="18"/>
              </w:rPr>
            </w:pPr>
            <w:r>
              <w:rPr>
                <w:sz w:val="18"/>
              </w:rPr>
              <w:t>садржаје треба прилагођавати ученицима, како би најлакше и најбрже достигли наведене исходе,</w:t>
            </w:r>
          </w:p>
          <w:p w:rsidR="00ED392B" w:rsidRDefault="00CE02ED">
            <w:pPr>
              <w:pStyle w:val="TableParagraph"/>
              <w:numPr>
                <w:ilvl w:val="0"/>
                <w:numId w:val="505"/>
              </w:numPr>
              <w:tabs>
                <w:tab w:val="left" w:pos="321"/>
              </w:tabs>
              <w:spacing w:before="3"/>
              <w:ind w:left="320" w:right="88" w:hanging="236"/>
              <w:rPr>
                <w:sz w:val="18"/>
              </w:rPr>
            </w:pPr>
            <w:r>
              <w:rPr>
                <w:sz w:val="18"/>
              </w:rPr>
              <w:t>наставник има слободу да сам одреди распоред и динамику активности за сваку тему, уважавајући циљеве</w:t>
            </w:r>
            <w:r>
              <w:rPr>
                <w:spacing w:val="-1"/>
                <w:sz w:val="18"/>
              </w:rPr>
              <w:t xml:space="preserve"> </w:t>
            </w:r>
            <w:r>
              <w:rPr>
                <w:sz w:val="18"/>
              </w:rPr>
              <w:t>предмета,</w:t>
            </w:r>
          </w:p>
        </w:tc>
      </w:tr>
      <w:tr w:rsidR="00ED392B">
        <w:trPr>
          <w:trHeight w:val="6481"/>
        </w:trPr>
        <w:tc>
          <w:tcPr>
            <w:tcW w:w="134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3"/>
              </w:rPr>
            </w:pPr>
          </w:p>
          <w:p w:rsidR="00ED392B" w:rsidRDefault="00CE02ED">
            <w:pPr>
              <w:pStyle w:val="TableParagraph"/>
              <w:ind w:left="195" w:right="66" w:hanging="107"/>
              <w:rPr>
                <w:b/>
                <w:sz w:val="18"/>
              </w:rPr>
            </w:pPr>
            <w:r>
              <w:rPr>
                <w:b/>
                <w:sz w:val="18"/>
              </w:rPr>
              <w:t>Цивилизације старог века</w:t>
            </w:r>
          </w:p>
        </w:tc>
        <w:tc>
          <w:tcPr>
            <w:tcW w:w="2137" w:type="dxa"/>
          </w:tcPr>
          <w:p w:rsidR="00ED392B" w:rsidRDefault="00CE02ED">
            <w:pPr>
              <w:pStyle w:val="TableParagraph"/>
              <w:numPr>
                <w:ilvl w:val="0"/>
                <w:numId w:val="504"/>
              </w:numPr>
              <w:tabs>
                <w:tab w:val="left" w:pos="383"/>
                <w:tab w:val="left" w:pos="384"/>
                <w:tab w:val="left" w:pos="1887"/>
              </w:tabs>
              <w:ind w:right="77"/>
              <w:rPr>
                <w:sz w:val="18"/>
              </w:rPr>
            </w:pPr>
            <w:r>
              <w:rPr>
                <w:sz w:val="18"/>
              </w:rPr>
              <w:t>Упознавање</w:t>
            </w:r>
            <w:r>
              <w:rPr>
                <w:sz w:val="18"/>
              </w:rPr>
              <w:tab/>
              <w:t>са глобалним прегледом цивилизација старог века.</w:t>
            </w:r>
          </w:p>
          <w:p w:rsidR="00ED392B" w:rsidRDefault="00CE02ED">
            <w:pPr>
              <w:pStyle w:val="TableParagraph"/>
              <w:numPr>
                <w:ilvl w:val="0"/>
                <w:numId w:val="504"/>
              </w:numPr>
              <w:tabs>
                <w:tab w:val="left" w:pos="383"/>
                <w:tab w:val="left" w:pos="384"/>
                <w:tab w:val="left" w:pos="1509"/>
              </w:tabs>
              <w:spacing w:before="3"/>
              <w:ind w:right="76"/>
              <w:rPr>
                <w:sz w:val="18"/>
              </w:rPr>
            </w:pPr>
            <w:r>
              <w:rPr>
                <w:sz w:val="18"/>
              </w:rPr>
              <w:t>Разумевање основних</w:t>
            </w:r>
            <w:r>
              <w:rPr>
                <w:sz w:val="18"/>
              </w:rPr>
              <w:tab/>
              <w:t>одлика цивилизација старог века.</w:t>
            </w:r>
          </w:p>
          <w:p w:rsidR="00ED392B" w:rsidRDefault="00CE02ED">
            <w:pPr>
              <w:pStyle w:val="TableParagraph"/>
              <w:numPr>
                <w:ilvl w:val="0"/>
                <w:numId w:val="504"/>
              </w:numPr>
              <w:tabs>
                <w:tab w:val="left" w:pos="383"/>
                <w:tab w:val="left" w:pos="384"/>
                <w:tab w:val="left" w:pos="1083"/>
                <w:tab w:val="left" w:pos="1950"/>
              </w:tabs>
              <w:spacing w:before="2"/>
              <w:ind w:right="77"/>
              <w:rPr>
                <w:sz w:val="18"/>
              </w:rPr>
            </w:pPr>
            <w:r>
              <w:rPr>
                <w:sz w:val="18"/>
              </w:rPr>
              <w:t>Унапређивање знања о</w:t>
            </w:r>
            <w:r>
              <w:rPr>
                <w:sz w:val="18"/>
              </w:rPr>
              <w:tab/>
              <w:t>друштвеним структурама</w:t>
            </w:r>
            <w:r>
              <w:rPr>
                <w:sz w:val="18"/>
              </w:rPr>
              <w:tab/>
              <w:t>и државним институцијама</w:t>
            </w:r>
            <w:r>
              <w:rPr>
                <w:sz w:val="18"/>
              </w:rPr>
              <w:tab/>
              <w:t>у цивилизацијама старог</w:t>
            </w:r>
            <w:r>
              <w:rPr>
                <w:spacing w:val="-1"/>
                <w:sz w:val="18"/>
              </w:rPr>
              <w:t xml:space="preserve"> </w:t>
            </w:r>
            <w:r>
              <w:rPr>
                <w:sz w:val="18"/>
              </w:rPr>
              <w:t>века.</w:t>
            </w:r>
          </w:p>
          <w:p w:rsidR="00ED392B" w:rsidRDefault="00CE02ED">
            <w:pPr>
              <w:pStyle w:val="TableParagraph"/>
              <w:numPr>
                <w:ilvl w:val="0"/>
                <w:numId w:val="504"/>
              </w:numPr>
              <w:tabs>
                <w:tab w:val="left" w:pos="384"/>
              </w:tabs>
              <w:spacing w:before="6"/>
              <w:ind w:right="76"/>
              <w:jc w:val="both"/>
              <w:rPr>
                <w:sz w:val="18"/>
              </w:rPr>
            </w:pPr>
            <w:r>
              <w:rPr>
                <w:sz w:val="18"/>
              </w:rPr>
              <w:t>Разумевање одлика религија и верских схватања у старом веку.</w:t>
            </w:r>
          </w:p>
          <w:p w:rsidR="00ED392B" w:rsidRDefault="00CE02ED">
            <w:pPr>
              <w:pStyle w:val="TableParagraph"/>
              <w:numPr>
                <w:ilvl w:val="0"/>
                <w:numId w:val="504"/>
              </w:numPr>
              <w:tabs>
                <w:tab w:val="left" w:pos="383"/>
                <w:tab w:val="left" w:pos="384"/>
                <w:tab w:val="left" w:pos="1422"/>
              </w:tabs>
              <w:spacing w:before="4"/>
              <w:ind w:right="76"/>
              <w:rPr>
                <w:sz w:val="18"/>
              </w:rPr>
            </w:pPr>
            <w:r>
              <w:rPr>
                <w:sz w:val="18"/>
              </w:rPr>
              <w:t>Проширивање знања о</w:t>
            </w:r>
            <w:r>
              <w:rPr>
                <w:sz w:val="18"/>
              </w:rPr>
              <w:tab/>
              <w:t>култури</w:t>
            </w:r>
          </w:p>
          <w:p w:rsidR="00ED392B" w:rsidRDefault="00CE02ED">
            <w:pPr>
              <w:pStyle w:val="TableParagraph"/>
              <w:ind w:left="384" w:right="77" w:hanging="1"/>
              <w:jc w:val="both"/>
              <w:rPr>
                <w:sz w:val="18"/>
              </w:rPr>
            </w:pPr>
            <w:r>
              <w:rPr>
                <w:sz w:val="18"/>
              </w:rPr>
              <w:t>цивилизација старог века и њеним главним тековинама.</w:t>
            </w:r>
          </w:p>
          <w:p w:rsidR="00ED392B" w:rsidRDefault="00CE02ED">
            <w:pPr>
              <w:pStyle w:val="TableParagraph"/>
              <w:numPr>
                <w:ilvl w:val="0"/>
                <w:numId w:val="504"/>
              </w:numPr>
              <w:tabs>
                <w:tab w:val="left" w:pos="385"/>
              </w:tabs>
              <w:spacing w:before="3"/>
              <w:ind w:left="384" w:right="77"/>
              <w:jc w:val="both"/>
              <w:rPr>
                <w:sz w:val="18"/>
              </w:rPr>
            </w:pPr>
            <w:r>
              <w:rPr>
                <w:sz w:val="18"/>
              </w:rPr>
              <w:t>Уочавање основних одлика привреде и свакодневног живота у цивилизацијама старог</w:t>
            </w:r>
            <w:r>
              <w:rPr>
                <w:spacing w:val="-1"/>
                <w:sz w:val="18"/>
              </w:rPr>
              <w:t xml:space="preserve"> </w:t>
            </w:r>
            <w:r>
              <w:rPr>
                <w:sz w:val="18"/>
              </w:rPr>
              <w:t>века.</w:t>
            </w:r>
          </w:p>
        </w:tc>
        <w:tc>
          <w:tcPr>
            <w:tcW w:w="3263" w:type="dxa"/>
          </w:tcPr>
          <w:p w:rsidR="00ED392B" w:rsidRDefault="00CE02ED">
            <w:pPr>
              <w:pStyle w:val="TableParagraph"/>
              <w:numPr>
                <w:ilvl w:val="0"/>
                <w:numId w:val="503"/>
              </w:numPr>
              <w:tabs>
                <w:tab w:val="left" w:pos="324"/>
              </w:tabs>
              <w:ind w:right="196" w:hanging="236"/>
              <w:rPr>
                <w:sz w:val="18"/>
              </w:rPr>
            </w:pPr>
            <w:r>
              <w:rPr>
                <w:sz w:val="18"/>
              </w:rPr>
              <w:t>утврди основне претпоставке за настанак цивилизација старог</w:t>
            </w:r>
            <w:r>
              <w:rPr>
                <w:spacing w:val="-4"/>
                <w:sz w:val="18"/>
              </w:rPr>
              <w:t xml:space="preserve"> </w:t>
            </w:r>
            <w:r>
              <w:rPr>
                <w:sz w:val="18"/>
              </w:rPr>
              <w:t>века;</w:t>
            </w:r>
          </w:p>
          <w:p w:rsidR="00ED392B" w:rsidRDefault="00CE02ED">
            <w:pPr>
              <w:pStyle w:val="TableParagraph"/>
              <w:numPr>
                <w:ilvl w:val="0"/>
                <w:numId w:val="503"/>
              </w:numPr>
              <w:tabs>
                <w:tab w:val="left" w:pos="324"/>
              </w:tabs>
              <w:spacing w:before="1"/>
              <w:ind w:right="349" w:hanging="236"/>
              <w:rPr>
                <w:sz w:val="18"/>
              </w:rPr>
            </w:pPr>
            <w:r>
              <w:rPr>
                <w:sz w:val="18"/>
              </w:rPr>
              <w:t>именује најважније цивилизације епохе старог</w:t>
            </w:r>
            <w:r>
              <w:rPr>
                <w:spacing w:val="-3"/>
                <w:sz w:val="18"/>
              </w:rPr>
              <w:t xml:space="preserve"> </w:t>
            </w:r>
            <w:r>
              <w:rPr>
                <w:sz w:val="18"/>
              </w:rPr>
              <w:t>века;</w:t>
            </w:r>
          </w:p>
          <w:p w:rsidR="00ED392B" w:rsidRDefault="00CE02ED">
            <w:pPr>
              <w:pStyle w:val="TableParagraph"/>
              <w:numPr>
                <w:ilvl w:val="0"/>
                <w:numId w:val="503"/>
              </w:numPr>
              <w:tabs>
                <w:tab w:val="left" w:pos="324"/>
              </w:tabs>
              <w:spacing w:before="2"/>
              <w:ind w:right="164" w:hanging="236"/>
              <w:rPr>
                <w:sz w:val="18"/>
              </w:rPr>
            </w:pPr>
            <w:r>
              <w:rPr>
                <w:sz w:val="18"/>
              </w:rPr>
              <w:t>наведе и лоцира најважније цивилизације из најранијег периода историје човечанства (Месопотамија, Египат, Јудеја, Феникија, Крит, Индија,</w:t>
            </w:r>
            <w:r>
              <w:rPr>
                <w:spacing w:val="-9"/>
                <w:sz w:val="18"/>
              </w:rPr>
              <w:t xml:space="preserve"> </w:t>
            </w:r>
            <w:r>
              <w:rPr>
                <w:sz w:val="18"/>
              </w:rPr>
              <w:t>Кина);</w:t>
            </w:r>
          </w:p>
          <w:p w:rsidR="00ED392B" w:rsidRDefault="00CE02ED">
            <w:pPr>
              <w:pStyle w:val="TableParagraph"/>
              <w:numPr>
                <w:ilvl w:val="0"/>
                <w:numId w:val="503"/>
              </w:numPr>
              <w:tabs>
                <w:tab w:val="left" w:pos="324"/>
              </w:tabs>
              <w:spacing w:before="4"/>
              <w:ind w:right="110" w:hanging="236"/>
              <w:rPr>
                <w:sz w:val="18"/>
              </w:rPr>
            </w:pPr>
            <w:r>
              <w:rPr>
                <w:sz w:val="18"/>
              </w:rPr>
              <w:t>одреди основне одлике и најважније тековине цивилизација Далеког истока (Индија,</w:t>
            </w:r>
            <w:r>
              <w:rPr>
                <w:spacing w:val="-1"/>
                <w:sz w:val="18"/>
              </w:rPr>
              <w:t xml:space="preserve"> </w:t>
            </w:r>
            <w:r>
              <w:rPr>
                <w:sz w:val="18"/>
              </w:rPr>
              <w:t>Кина);</w:t>
            </w:r>
          </w:p>
          <w:p w:rsidR="00ED392B" w:rsidRDefault="00CE02ED">
            <w:pPr>
              <w:pStyle w:val="TableParagraph"/>
              <w:numPr>
                <w:ilvl w:val="0"/>
                <w:numId w:val="503"/>
              </w:numPr>
              <w:tabs>
                <w:tab w:val="left" w:pos="324"/>
              </w:tabs>
              <w:spacing w:before="2"/>
              <w:ind w:right="195" w:hanging="236"/>
              <w:rPr>
                <w:sz w:val="18"/>
              </w:rPr>
            </w:pPr>
            <w:r>
              <w:rPr>
                <w:sz w:val="18"/>
              </w:rPr>
              <w:t>опише друштвене структуре у најважнијим државама старог</w:t>
            </w:r>
            <w:r>
              <w:rPr>
                <w:spacing w:val="-5"/>
                <w:sz w:val="18"/>
              </w:rPr>
              <w:t xml:space="preserve"> </w:t>
            </w:r>
            <w:r>
              <w:rPr>
                <w:sz w:val="18"/>
              </w:rPr>
              <w:t>века;</w:t>
            </w:r>
          </w:p>
          <w:p w:rsidR="00ED392B" w:rsidRDefault="00CE02ED">
            <w:pPr>
              <w:pStyle w:val="TableParagraph"/>
              <w:numPr>
                <w:ilvl w:val="0"/>
                <w:numId w:val="503"/>
              </w:numPr>
              <w:tabs>
                <w:tab w:val="left" w:pos="324"/>
              </w:tabs>
              <w:spacing w:before="3"/>
              <w:ind w:right="705" w:hanging="236"/>
              <w:rPr>
                <w:sz w:val="18"/>
              </w:rPr>
            </w:pPr>
            <w:r>
              <w:rPr>
                <w:sz w:val="18"/>
              </w:rPr>
              <w:t>објасни државно уређење цивилизација Старог истока, античке Грчке и</w:t>
            </w:r>
            <w:r>
              <w:rPr>
                <w:spacing w:val="-1"/>
                <w:sz w:val="18"/>
              </w:rPr>
              <w:t xml:space="preserve"> </w:t>
            </w:r>
            <w:r>
              <w:rPr>
                <w:sz w:val="18"/>
              </w:rPr>
              <w:t>Рима;</w:t>
            </w:r>
          </w:p>
          <w:p w:rsidR="00ED392B" w:rsidRDefault="00CE02ED">
            <w:pPr>
              <w:pStyle w:val="TableParagraph"/>
              <w:numPr>
                <w:ilvl w:val="0"/>
                <w:numId w:val="503"/>
              </w:numPr>
              <w:tabs>
                <w:tab w:val="left" w:pos="324"/>
              </w:tabs>
              <w:spacing w:before="2"/>
              <w:ind w:right="124" w:hanging="236"/>
              <w:rPr>
                <w:sz w:val="18"/>
              </w:rPr>
            </w:pPr>
            <w:r>
              <w:rPr>
                <w:sz w:val="18"/>
              </w:rPr>
              <w:t>наведе религијске системе и њихове главне одлике у најважнијим државама старог</w:t>
            </w:r>
            <w:r>
              <w:rPr>
                <w:spacing w:val="-1"/>
                <w:sz w:val="18"/>
              </w:rPr>
              <w:t xml:space="preserve"> </w:t>
            </w:r>
            <w:r>
              <w:rPr>
                <w:sz w:val="18"/>
              </w:rPr>
              <w:t>века;</w:t>
            </w:r>
          </w:p>
          <w:p w:rsidR="00ED392B" w:rsidRDefault="00CE02ED">
            <w:pPr>
              <w:pStyle w:val="TableParagraph"/>
              <w:numPr>
                <w:ilvl w:val="0"/>
                <w:numId w:val="503"/>
              </w:numPr>
              <w:tabs>
                <w:tab w:val="left" w:pos="324"/>
              </w:tabs>
              <w:spacing w:before="3"/>
              <w:ind w:right="275" w:hanging="236"/>
              <w:rPr>
                <w:sz w:val="18"/>
              </w:rPr>
            </w:pPr>
            <w:r>
              <w:rPr>
                <w:sz w:val="18"/>
              </w:rPr>
              <w:t>наведе врсте писама цивилизација старог века и препозна њихове особености;</w:t>
            </w:r>
          </w:p>
          <w:p w:rsidR="00ED392B" w:rsidRDefault="00CE02ED">
            <w:pPr>
              <w:pStyle w:val="TableParagraph"/>
              <w:numPr>
                <w:ilvl w:val="0"/>
                <w:numId w:val="503"/>
              </w:numPr>
              <w:tabs>
                <w:tab w:val="left" w:pos="324"/>
              </w:tabs>
              <w:spacing w:before="2"/>
              <w:ind w:right="445" w:hanging="236"/>
              <w:rPr>
                <w:sz w:val="18"/>
              </w:rPr>
            </w:pPr>
            <w:r>
              <w:rPr>
                <w:sz w:val="18"/>
              </w:rPr>
              <w:t>идентификује основне одлике привреда најзначајнијих држава старог</w:t>
            </w:r>
            <w:r>
              <w:rPr>
                <w:spacing w:val="-1"/>
                <w:sz w:val="18"/>
              </w:rPr>
              <w:t xml:space="preserve"> </w:t>
            </w:r>
            <w:r>
              <w:rPr>
                <w:sz w:val="18"/>
              </w:rPr>
              <w:t>века;</w:t>
            </w:r>
          </w:p>
          <w:p w:rsidR="00ED392B" w:rsidRDefault="00CE02ED">
            <w:pPr>
              <w:pStyle w:val="TableParagraph"/>
              <w:numPr>
                <w:ilvl w:val="0"/>
                <w:numId w:val="503"/>
              </w:numPr>
              <w:tabs>
                <w:tab w:val="left" w:pos="324"/>
              </w:tabs>
              <w:spacing w:before="3"/>
              <w:ind w:right="321" w:hanging="236"/>
              <w:jc w:val="both"/>
              <w:rPr>
                <w:sz w:val="18"/>
              </w:rPr>
            </w:pPr>
            <w:r>
              <w:rPr>
                <w:sz w:val="18"/>
              </w:rPr>
              <w:t>опише начин живота припадника различитих друштвених слојева у државама старог</w:t>
            </w:r>
            <w:r>
              <w:rPr>
                <w:spacing w:val="-1"/>
                <w:sz w:val="18"/>
              </w:rPr>
              <w:t xml:space="preserve"> </w:t>
            </w:r>
            <w:r>
              <w:rPr>
                <w:sz w:val="18"/>
              </w:rPr>
              <w:t>века;</w:t>
            </w:r>
          </w:p>
          <w:p w:rsidR="00ED392B" w:rsidRDefault="00CE02ED">
            <w:pPr>
              <w:pStyle w:val="TableParagraph"/>
              <w:numPr>
                <w:ilvl w:val="0"/>
                <w:numId w:val="503"/>
              </w:numPr>
              <w:tabs>
                <w:tab w:val="left" w:pos="324"/>
              </w:tabs>
              <w:spacing w:before="3"/>
              <w:ind w:right="355" w:hanging="236"/>
              <w:rPr>
                <w:sz w:val="18"/>
              </w:rPr>
            </w:pPr>
            <w:r>
              <w:rPr>
                <w:sz w:val="18"/>
              </w:rPr>
              <w:t>именује најзначајнија привредна, научна и културна</w:t>
            </w:r>
            <w:r>
              <w:rPr>
                <w:spacing w:val="-1"/>
                <w:sz w:val="18"/>
              </w:rPr>
              <w:t xml:space="preserve"> </w:t>
            </w:r>
            <w:r>
              <w:rPr>
                <w:sz w:val="18"/>
              </w:rPr>
              <w:t>достигнућа</w:t>
            </w:r>
          </w:p>
        </w:tc>
        <w:tc>
          <w:tcPr>
            <w:tcW w:w="3247" w:type="dxa"/>
          </w:tcPr>
          <w:p w:rsidR="00ED392B" w:rsidRDefault="00CE02ED">
            <w:pPr>
              <w:pStyle w:val="TableParagraph"/>
              <w:numPr>
                <w:ilvl w:val="0"/>
                <w:numId w:val="502"/>
              </w:numPr>
              <w:tabs>
                <w:tab w:val="left" w:pos="382"/>
                <w:tab w:val="left" w:pos="383"/>
              </w:tabs>
              <w:ind w:right="380"/>
              <w:rPr>
                <w:sz w:val="18"/>
              </w:rPr>
            </w:pPr>
            <w:r>
              <w:rPr>
                <w:sz w:val="18"/>
              </w:rPr>
              <w:t>Глобални преглед цивилизација старог</w:t>
            </w:r>
            <w:r>
              <w:rPr>
                <w:spacing w:val="-1"/>
                <w:sz w:val="18"/>
              </w:rPr>
              <w:t xml:space="preserve"> </w:t>
            </w:r>
            <w:r>
              <w:rPr>
                <w:sz w:val="18"/>
              </w:rPr>
              <w:t>века.</w:t>
            </w:r>
          </w:p>
          <w:p w:rsidR="00ED392B" w:rsidRDefault="00CE02ED">
            <w:pPr>
              <w:pStyle w:val="TableParagraph"/>
              <w:numPr>
                <w:ilvl w:val="0"/>
                <w:numId w:val="502"/>
              </w:numPr>
              <w:tabs>
                <w:tab w:val="left" w:pos="382"/>
                <w:tab w:val="left" w:pos="383"/>
              </w:tabs>
              <w:spacing w:before="1"/>
              <w:ind w:right="131"/>
              <w:rPr>
                <w:sz w:val="18"/>
              </w:rPr>
            </w:pPr>
            <w:r>
              <w:rPr>
                <w:sz w:val="18"/>
              </w:rPr>
              <w:t>Политичко-историјски оквир, државни и друштвени поредак (Стари исток – најзначајније државе Месопотамије, Египат, Персија; античка Грчка – критско- микенски период, Дорска сеоба, Хомерско доба, колонизација, настанак полиса, државни и друштвени поредак Спарте и Атине, грчко-персијски ратови и атинска хегемонија, Пелопонески рат и његове последице;</w:t>
            </w:r>
            <w:r>
              <w:rPr>
                <w:spacing w:val="-1"/>
                <w:sz w:val="18"/>
              </w:rPr>
              <w:t xml:space="preserve"> </w:t>
            </w:r>
            <w:r>
              <w:rPr>
                <w:sz w:val="18"/>
              </w:rPr>
              <w:t>хеленизам</w:t>
            </w:r>
          </w:p>
          <w:p w:rsidR="00ED392B" w:rsidRDefault="00CE02ED">
            <w:pPr>
              <w:pStyle w:val="TableParagraph"/>
              <w:spacing w:before="9"/>
              <w:ind w:left="380" w:right="215" w:firstLine="1"/>
              <w:rPr>
                <w:sz w:val="18"/>
              </w:rPr>
            </w:pPr>
            <w:r>
              <w:rPr>
                <w:sz w:val="18"/>
              </w:rPr>
              <w:t>– успон Македоније, царство Александра Великог и хеленистичке монархије; антички Рим – оснивање Рима и доба краљева, државни и друштвени поредак у републици, освајање Италије и Средоземља, грађански ратови и криза републике, главне одлике принципата и домината, Велика сеоба народа и њен утицај на пропаст Римског царства, настанак варварских држава).</w:t>
            </w:r>
          </w:p>
          <w:p w:rsidR="00ED392B" w:rsidRDefault="00CE02ED">
            <w:pPr>
              <w:pStyle w:val="TableParagraph"/>
              <w:numPr>
                <w:ilvl w:val="0"/>
                <w:numId w:val="502"/>
              </w:numPr>
              <w:tabs>
                <w:tab w:val="left" w:pos="380"/>
                <w:tab w:val="left" w:pos="381"/>
              </w:tabs>
              <w:spacing w:before="25" w:line="208" w:lineRule="exact"/>
              <w:ind w:left="380" w:right="81" w:hanging="295"/>
              <w:rPr>
                <w:sz w:val="18"/>
              </w:rPr>
            </w:pPr>
            <w:r>
              <w:rPr>
                <w:sz w:val="18"/>
              </w:rPr>
              <w:t>Религија и култура (основне одлике религије Старог истока, античке Грчке, епохе хеленизма и античког Рима, хришћанство; писменост, књижевност, уметност, наука).</w:t>
            </w:r>
          </w:p>
        </w:tc>
        <w:tc>
          <w:tcPr>
            <w:tcW w:w="279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4389"/>
        </w:trPr>
        <w:tc>
          <w:tcPr>
            <w:tcW w:w="1343" w:type="dxa"/>
          </w:tcPr>
          <w:p w:rsidR="00ED392B" w:rsidRDefault="00ED392B">
            <w:pPr>
              <w:pStyle w:val="TableParagraph"/>
              <w:rPr>
                <w:sz w:val="18"/>
              </w:rPr>
            </w:pPr>
          </w:p>
        </w:tc>
        <w:tc>
          <w:tcPr>
            <w:tcW w:w="2137" w:type="dxa"/>
          </w:tcPr>
          <w:p w:rsidR="00ED392B" w:rsidRDefault="00CE02ED">
            <w:pPr>
              <w:pStyle w:val="TableParagraph"/>
              <w:numPr>
                <w:ilvl w:val="0"/>
                <w:numId w:val="501"/>
              </w:numPr>
              <w:tabs>
                <w:tab w:val="left" w:pos="384"/>
              </w:tabs>
              <w:ind w:right="77"/>
              <w:jc w:val="both"/>
              <w:rPr>
                <w:sz w:val="18"/>
              </w:rPr>
            </w:pPr>
            <w:r>
              <w:rPr>
                <w:sz w:val="18"/>
              </w:rPr>
              <w:t>Уочавање утицаја историјског наслеђа цивилизација старог века на савремени свет.</w:t>
            </w:r>
          </w:p>
        </w:tc>
        <w:tc>
          <w:tcPr>
            <w:tcW w:w="3263" w:type="dxa"/>
          </w:tcPr>
          <w:p w:rsidR="00ED392B" w:rsidRDefault="00CE02ED">
            <w:pPr>
              <w:pStyle w:val="TableParagraph"/>
              <w:spacing w:line="206" w:lineRule="exact"/>
              <w:ind w:left="323"/>
              <w:rPr>
                <w:sz w:val="18"/>
              </w:rPr>
            </w:pPr>
            <w:r>
              <w:rPr>
                <w:sz w:val="18"/>
              </w:rPr>
              <w:t>цивилизација старог века;</w:t>
            </w:r>
          </w:p>
          <w:p w:rsidR="00ED392B" w:rsidRDefault="00CE02ED">
            <w:pPr>
              <w:pStyle w:val="TableParagraph"/>
              <w:numPr>
                <w:ilvl w:val="0"/>
                <w:numId w:val="500"/>
              </w:numPr>
              <w:tabs>
                <w:tab w:val="left" w:pos="324"/>
              </w:tabs>
              <w:spacing w:before="1"/>
              <w:ind w:right="177" w:hanging="236"/>
              <w:rPr>
                <w:sz w:val="18"/>
              </w:rPr>
            </w:pPr>
            <w:r>
              <w:rPr>
                <w:sz w:val="18"/>
              </w:rPr>
              <w:t>наведе главне тековине цивилизација старог века у савременом добу и препозна њихов значај;</w:t>
            </w:r>
          </w:p>
          <w:p w:rsidR="00ED392B" w:rsidRDefault="00CE02ED">
            <w:pPr>
              <w:pStyle w:val="TableParagraph"/>
              <w:numPr>
                <w:ilvl w:val="0"/>
                <w:numId w:val="500"/>
              </w:numPr>
              <w:tabs>
                <w:tab w:val="left" w:pos="324"/>
              </w:tabs>
              <w:spacing w:before="3"/>
              <w:ind w:right="142" w:hanging="236"/>
              <w:rPr>
                <w:sz w:val="18"/>
              </w:rPr>
            </w:pPr>
            <w:r>
              <w:rPr>
                <w:sz w:val="18"/>
              </w:rPr>
              <w:t>уочи, наведе и упореди сличности и разлике између појава и процеса из историје старог века са појавама и процесима у савременом друштву.</w:t>
            </w:r>
          </w:p>
        </w:tc>
        <w:tc>
          <w:tcPr>
            <w:tcW w:w="3247" w:type="dxa"/>
          </w:tcPr>
          <w:p w:rsidR="00ED392B" w:rsidRDefault="00CE02ED">
            <w:pPr>
              <w:pStyle w:val="TableParagraph"/>
              <w:numPr>
                <w:ilvl w:val="0"/>
                <w:numId w:val="499"/>
              </w:numPr>
              <w:tabs>
                <w:tab w:val="left" w:pos="381"/>
                <w:tab w:val="left" w:pos="382"/>
              </w:tabs>
              <w:ind w:right="154" w:hanging="295"/>
              <w:rPr>
                <w:sz w:val="18"/>
              </w:rPr>
            </w:pPr>
            <w:r>
              <w:rPr>
                <w:sz w:val="18"/>
              </w:rPr>
              <w:t>Привреда и свакодневни живот (основне одлике привредa Старог истока, античке Грчке, епохе хеленизма и античког Рима; појава новца; свакодневни живот – обичаји, занимања, култура исхране и</w:t>
            </w:r>
            <w:r>
              <w:rPr>
                <w:spacing w:val="-2"/>
                <w:sz w:val="18"/>
              </w:rPr>
              <w:t xml:space="preserve"> </w:t>
            </w:r>
            <w:r>
              <w:rPr>
                <w:sz w:val="18"/>
              </w:rPr>
              <w:t>становања).</w:t>
            </w:r>
          </w:p>
          <w:p w:rsidR="00ED392B" w:rsidRDefault="00CE02ED">
            <w:pPr>
              <w:pStyle w:val="TableParagraph"/>
              <w:numPr>
                <w:ilvl w:val="0"/>
                <w:numId w:val="499"/>
              </w:numPr>
              <w:tabs>
                <w:tab w:val="left" w:pos="381"/>
                <w:tab w:val="left" w:pos="382"/>
              </w:tabs>
              <w:spacing w:before="5"/>
              <w:ind w:right="96"/>
              <w:rPr>
                <w:sz w:val="18"/>
              </w:rPr>
            </w:pPr>
            <w:r>
              <w:rPr>
                <w:sz w:val="18"/>
              </w:rPr>
              <w:t>Историјско наслеђе – повезивање прошлости и садашњости (тековине цивилизација старог</w:t>
            </w:r>
            <w:r>
              <w:rPr>
                <w:spacing w:val="-9"/>
                <w:sz w:val="18"/>
              </w:rPr>
              <w:t xml:space="preserve"> </w:t>
            </w:r>
            <w:r>
              <w:rPr>
                <w:sz w:val="18"/>
              </w:rPr>
              <w:t>века</w:t>
            </w:r>
          </w:p>
          <w:p w:rsidR="00ED392B" w:rsidRDefault="00CE02ED">
            <w:pPr>
              <w:pStyle w:val="TableParagraph"/>
              <w:spacing w:before="2"/>
              <w:ind w:left="380" w:right="150"/>
              <w:rPr>
                <w:sz w:val="18"/>
              </w:rPr>
            </w:pPr>
            <w:r>
              <w:rPr>
                <w:sz w:val="18"/>
              </w:rPr>
              <w:t>– архитектура, календар, иригациони систем, наука, медицина, саобраћајна средства, закони, римско право, филозофија, позориште, демократија, беседништво, олимпијске игре, спортови, терме, водовод, канализација, путеви, римски бројеви, арена...; јудаизам, хришћанство, римско наслеђе на</w:t>
            </w:r>
          </w:p>
          <w:p w:rsidR="00ED392B" w:rsidRDefault="00CE02ED">
            <w:pPr>
              <w:pStyle w:val="TableParagraph"/>
              <w:spacing w:before="9" w:line="187" w:lineRule="exact"/>
              <w:ind w:left="380"/>
              <w:rPr>
                <w:sz w:val="18"/>
              </w:rPr>
            </w:pPr>
            <w:r>
              <w:rPr>
                <w:sz w:val="18"/>
              </w:rPr>
              <w:t>територији Србије).</w:t>
            </w:r>
          </w:p>
        </w:tc>
        <w:tc>
          <w:tcPr>
            <w:tcW w:w="2794" w:type="dxa"/>
            <w:vMerge w:val="restart"/>
          </w:tcPr>
          <w:p w:rsidR="00ED392B" w:rsidRDefault="00CE02ED">
            <w:pPr>
              <w:pStyle w:val="TableParagraph"/>
              <w:numPr>
                <w:ilvl w:val="0"/>
                <w:numId w:val="498"/>
              </w:numPr>
              <w:tabs>
                <w:tab w:val="left" w:pos="322"/>
              </w:tabs>
              <w:ind w:right="165" w:hanging="236"/>
              <w:rPr>
                <w:sz w:val="18"/>
              </w:rPr>
            </w:pPr>
            <w:r>
              <w:rPr>
                <w:sz w:val="18"/>
              </w:rPr>
              <w:t>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rsidR="00ED392B" w:rsidRDefault="00CE02ED">
            <w:pPr>
              <w:pStyle w:val="TableParagraph"/>
              <w:numPr>
                <w:ilvl w:val="0"/>
                <w:numId w:val="498"/>
              </w:numPr>
              <w:tabs>
                <w:tab w:val="left" w:pos="321"/>
              </w:tabs>
              <w:spacing w:before="5"/>
              <w:ind w:left="319" w:right="104" w:hanging="236"/>
              <w:rPr>
                <w:sz w:val="18"/>
              </w:rPr>
            </w:pPr>
            <w:r>
              <w:rPr>
                <w:sz w:val="18"/>
              </w:rPr>
              <w:t>у школама на наставном језику неке од националних мањина могу се обрадити и проширени наставни садржаји из прошлости тог народа,</w:t>
            </w:r>
          </w:p>
          <w:p w:rsidR="00ED392B" w:rsidRDefault="00CE02ED">
            <w:pPr>
              <w:pStyle w:val="TableParagraph"/>
              <w:numPr>
                <w:ilvl w:val="0"/>
                <w:numId w:val="498"/>
              </w:numPr>
              <w:tabs>
                <w:tab w:val="left" w:pos="320"/>
              </w:tabs>
              <w:spacing w:before="4"/>
              <w:ind w:left="318" w:right="131" w:hanging="236"/>
              <w:rPr>
                <w:sz w:val="18"/>
              </w:rPr>
            </w:pPr>
            <w:r>
              <w:rPr>
                <w:sz w:val="18"/>
              </w:rPr>
              <w:t>важно је искористити велике могућности које историја као наративни предмет пружа у подстицању ученичке радозналости, која је у основи сваког</w:t>
            </w:r>
            <w:r>
              <w:rPr>
                <w:spacing w:val="-2"/>
                <w:sz w:val="18"/>
              </w:rPr>
              <w:t xml:space="preserve"> </w:t>
            </w:r>
            <w:r>
              <w:rPr>
                <w:sz w:val="18"/>
              </w:rPr>
              <w:t>сазнања,</w:t>
            </w:r>
          </w:p>
          <w:p w:rsidR="00ED392B" w:rsidRDefault="00CE02ED">
            <w:pPr>
              <w:pStyle w:val="TableParagraph"/>
              <w:numPr>
                <w:ilvl w:val="0"/>
                <w:numId w:val="498"/>
              </w:numPr>
              <w:tabs>
                <w:tab w:val="left" w:pos="319"/>
              </w:tabs>
              <w:spacing w:before="4"/>
              <w:ind w:left="318" w:right="344"/>
              <w:rPr>
                <w:sz w:val="18"/>
              </w:rPr>
            </w:pPr>
            <w:r>
              <w:rPr>
                <w:sz w:val="18"/>
              </w:rPr>
              <w:t>наставни садржаји треба да буду представљени</w:t>
            </w:r>
            <w:r>
              <w:rPr>
                <w:spacing w:val="3"/>
                <w:sz w:val="18"/>
              </w:rPr>
              <w:t xml:space="preserve"> </w:t>
            </w:r>
            <w:r>
              <w:rPr>
                <w:sz w:val="18"/>
              </w:rPr>
              <w:t>као</w:t>
            </w:r>
          </w:p>
          <w:p w:rsidR="00ED392B" w:rsidRDefault="00CE02ED">
            <w:pPr>
              <w:pStyle w:val="TableParagraph"/>
              <w:spacing w:before="3"/>
              <w:ind w:left="322" w:right="85"/>
              <w:rPr>
                <w:sz w:val="18"/>
              </w:rPr>
            </w:pPr>
            <w:r>
              <w:rPr>
                <w:sz w:val="18"/>
              </w:rPr>
              <w:t>„прича”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rsidR="00ED392B" w:rsidRDefault="00CE02ED">
            <w:pPr>
              <w:pStyle w:val="TableParagraph"/>
              <w:numPr>
                <w:ilvl w:val="0"/>
                <w:numId w:val="498"/>
              </w:numPr>
              <w:tabs>
                <w:tab w:val="left" w:pos="323"/>
              </w:tabs>
              <w:spacing w:before="7"/>
              <w:ind w:left="321" w:right="81" w:hanging="235"/>
              <w:rPr>
                <w:sz w:val="18"/>
              </w:rPr>
            </w:pPr>
            <w:r>
              <w:rPr>
                <w:sz w:val="18"/>
              </w:rPr>
              <w:t xml:space="preserve">посебно место у настави </w:t>
            </w:r>
            <w:r>
              <w:rPr>
                <w:i/>
                <w:sz w:val="18"/>
              </w:rPr>
              <w:t xml:space="preserve">историје </w:t>
            </w:r>
            <w:r>
              <w:rPr>
                <w:sz w:val="18"/>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ED392B" w:rsidRDefault="00CE02ED">
            <w:pPr>
              <w:pStyle w:val="TableParagraph"/>
              <w:numPr>
                <w:ilvl w:val="0"/>
                <w:numId w:val="498"/>
              </w:numPr>
              <w:tabs>
                <w:tab w:val="left" w:pos="322"/>
              </w:tabs>
              <w:spacing w:before="8"/>
              <w:ind w:left="321"/>
              <w:rPr>
                <w:sz w:val="18"/>
              </w:rPr>
            </w:pPr>
            <w:r>
              <w:rPr>
                <w:sz w:val="18"/>
              </w:rPr>
              <w:t>добро осмишљена питања</w:t>
            </w:r>
          </w:p>
        </w:tc>
      </w:tr>
      <w:tr w:rsidR="00ED392B">
        <w:trPr>
          <w:trHeight w:val="4181"/>
        </w:trPr>
        <w:tc>
          <w:tcPr>
            <w:tcW w:w="134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9"/>
              <w:ind w:left="107" w:right="84" w:firstLine="186"/>
              <w:rPr>
                <w:b/>
                <w:sz w:val="18"/>
              </w:rPr>
            </w:pPr>
            <w:r>
              <w:rPr>
                <w:b/>
                <w:sz w:val="18"/>
              </w:rPr>
              <w:t>Европа и Средоземље у средњем веку</w:t>
            </w:r>
          </w:p>
        </w:tc>
        <w:tc>
          <w:tcPr>
            <w:tcW w:w="2137" w:type="dxa"/>
          </w:tcPr>
          <w:p w:rsidR="00ED392B" w:rsidRDefault="00CE02ED">
            <w:pPr>
              <w:pStyle w:val="TableParagraph"/>
              <w:numPr>
                <w:ilvl w:val="0"/>
                <w:numId w:val="497"/>
              </w:numPr>
              <w:tabs>
                <w:tab w:val="left" w:pos="382"/>
                <w:tab w:val="left" w:pos="384"/>
                <w:tab w:val="left" w:pos="1508"/>
              </w:tabs>
              <w:ind w:right="77"/>
              <w:rPr>
                <w:sz w:val="18"/>
              </w:rPr>
            </w:pPr>
            <w:r>
              <w:rPr>
                <w:sz w:val="18"/>
              </w:rPr>
              <w:t>Разумевање основних</w:t>
            </w:r>
            <w:r>
              <w:rPr>
                <w:sz w:val="18"/>
              </w:rPr>
              <w:tab/>
              <w:t>одлика епохе средњег</w:t>
            </w:r>
            <w:r>
              <w:rPr>
                <w:spacing w:val="-1"/>
                <w:sz w:val="18"/>
              </w:rPr>
              <w:t xml:space="preserve"> </w:t>
            </w:r>
            <w:r>
              <w:rPr>
                <w:sz w:val="18"/>
              </w:rPr>
              <w:t>века.</w:t>
            </w:r>
          </w:p>
          <w:p w:rsidR="00ED392B" w:rsidRDefault="00CE02ED">
            <w:pPr>
              <w:pStyle w:val="TableParagraph"/>
              <w:numPr>
                <w:ilvl w:val="0"/>
                <w:numId w:val="497"/>
              </w:numPr>
              <w:tabs>
                <w:tab w:val="left" w:pos="382"/>
                <w:tab w:val="left" w:pos="383"/>
                <w:tab w:val="left" w:pos="1082"/>
                <w:tab w:val="left" w:pos="1949"/>
              </w:tabs>
              <w:spacing w:before="2"/>
              <w:ind w:left="382" w:right="78"/>
              <w:rPr>
                <w:sz w:val="18"/>
              </w:rPr>
            </w:pPr>
            <w:r>
              <w:rPr>
                <w:sz w:val="18"/>
              </w:rPr>
              <w:t>Унапређивање знања о</w:t>
            </w:r>
            <w:r>
              <w:rPr>
                <w:sz w:val="18"/>
              </w:rPr>
              <w:tab/>
              <w:t>друштвеним структурама</w:t>
            </w:r>
            <w:r>
              <w:rPr>
                <w:sz w:val="18"/>
              </w:rPr>
              <w:tab/>
              <w:t>и државним институцијама</w:t>
            </w:r>
            <w:r>
              <w:rPr>
                <w:sz w:val="18"/>
              </w:rPr>
              <w:tab/>
              <w:t>у средњем веку.</w:t>
            </w:r>
          </w:p>
          <w:p w:rsidR="00ED392B" w:rsidRDefault="00CE02ED">
            <w:pPr>
              <w:pStyle w:val="TableParagraph"/>
              <w:numPr>
                <w:ilvl w:val="0"/>
                <w:numId w:val="497"/>
              </w:numPr>
              <w:tabs>
                <w:tab w:val="left" w:pos="383"/>
              </w:tabs>
              <w:spacing w:before="4"/>
              <w:ind w:left="382" w:right="78"/>
              <w:jc w:val="both"/>
              <w:rPr>
                <w:sz w:val="18"/>
              </w:rPr>
            </w:pPr>
            <w:r>
              <w:rPr>
                <w:sz w:val="18"/>
              </w:rPr>
              <w:t>Разумевање одлика религије и верских схватања у средњем веку.</w:t>
            </w:r>
          </w:p>
          <w:p w:rsidR="00ED392B" w:rsidRDefault="00CE02ED">
            <w:pPr>
              <w:pStyle w:val="TableParagraph"/>
              <w:numPr>
                <w:ilvl w:val="0"/>
                <w:numId w:val="497"/>
              </w:numPr>
              <w:tabs>
                <w:tab w:val="left" w:pos="383"/>
              </w:tabs>
              <w:spacing w:before="3"/>
              <w:ind w:left="382" w:right="78"/>
              <w:jc w:val="both"/>
              <w:rPr>
                <w:sz w:val="18"/>
              </w:rPr>
            </w:pPr>
            <w:r>
              <w:rPr>
                <w:sz w:val="18"/>
              </w:rPr>
              <w:t>Проширивање знања о средњовековној култури и њеним главним</w:t>
            </w:r>
            <w:r>
              <w:rPr>
                <w:spacing w:val="-4"/>
                <w:sz w:val="18"/>
              </w:rPr>
              <w:t xml:space="preserve"> </w:t>
            </w:r>
            <w:r>
              <w:rPr>
                <w:sz w:val="18"/>
              </w:rPr>
              <w:t>тековинама.</w:t>
            </w:r>
          </w:p>
          <w:p w:rsidR="00ED392B" w:rsidRDefault="00CE02ED">
            <w:pPr>
              <w:pStyle w:val="TableParagraph"/>
              <w:numPr>
                <w:ilvl w:val="0"/>
                <w:numId w:val="497"/>
              </w:numPr>
              <w:tabs>
                <w:tab w:val="left" w:pos="382"/>
                <w:tab w:val="left" w:pos="383"/>
              </w:tabs>
              <w:spacing w:before="3"/>
              <w:ind w:left="382" w:right="79"/>
              <w:rPr>
                <w:sz w:val="18"/>
              </w:rPr>
            </w:pPr>
            <w:r>
              <w:rPr>
                <w:sz w:val="18"/>
              </w:rPr>
              <w:t>Уочавање основних одлика привреде</w:t>
            </w:r>
            <w:r>
              <w:rPr>
                <w:spacing w:val="5"/>
                <w:sz w:val="18"/>
              </w:rPr>
              <w:t xml:space="preserve"> </w:t>
            </w:r>
            <w:r>
              <w:rPr>
                <w:sz w:val="18"/>
              </w:rPr>
              <w:t>и</w:t>
            </w:r>
          </w:p>
        </w:tc>
        <w:tc>
          <w:tcPr>
            <w:tcW w:w="3263" w:type="dxa"/>
          </w:tcPr>
          <w:p w:rsidR="00ED392B" w:rsidRDefault="00CE02ED">
            <w:pPr>
              <w:pStyle w:val="TableParagraph"/>
              <w:numPr>
                <w:ilvl w:val="0"/>
                <w:numId w:val="496"/>
              </w:numPr>
              <w:tabs>
                <w:tab w:val="left" w:pos="382"/>
                <w:tab w:val="left" w:pos="383"/>
              </w:tabs>
              <w:ind w:right="340" w:hanging="295"/>
              <w:rPr>
                <w:sz w:val="18"/>
              </w:rPr>
            </w:pPr>
            <w:r>
              <w:rPr>
                <w:sz w:val="18"/>
              </w:rPr>
              <w:t>истакне одлике периода средњег века и уочи основне разлике у односу на античку епоху;</w:t>
            </w:r>
          </w:p>
          <w:p w:rsidR="00ED392B" w:rsidRDefault="00CE02ED">
            <w:pPr>
              <w:pStyle w:val="TableParagraph"/>
              <w:numPr>
                <w:ilvl w:val="0"/>
                <w:numId w:val="496"/>
              </w:numPr>
              <w:tabs>
                <w:tab w:val="left" w:pos="381"/>
                <w:tab w:val="left" w:pos="382"/>
              </w:tabs>
              <w:spacing w:before="1"/>
              <w:ind w:right="324"/>
              <w:rPr>
                <w:sz w:val="18"/>
              </w:rPr>
            </w:pPr>
            <w:r>
              <w:rPr>
                <w:sz w:val="18"/>
              </w:rPr>
              <w:t>лоцира одређени историјски догађај или појаву на временској ленти средњег</w:t>
            </w:r>
            <w:r>
              <w:rPr>
                <w:spacing w:val="-1"/>
                <w:sz w:val="18"/>
              </w:rPr>
              <w:t xml:space="preserve"> </w:t>
            </w:r>
            <w:r>
              <w:rPr>
                <w:sz w:val="18"/>
              </w:rPr>
              <w:t>века;</w:t>
            </w:r>
          </w:p>
          <w:p w:rsidR="00ED392B" w:rsidRDefault="00CE02ED">
            <w:pPr>
              <w:pStyle w:val="TableParagraph"/>
              <w:numPr>
                <w:ilvl w:val="0"/>
                <w:numId w:val="496"/>
              </w:numPr>
              <w:tabs>
                <w:tab w:val="left" w:pos="381"/>
                <w:tab w:val="left" w:pos="382"/>
              </w:tabs>
              <w:spacing w:before="2"/>
              <w:ind w:left="380" w:right="453" w:hanging="295"/>
              <w:rPr>
                <w:sz w:val="18"/>
              </w:rPr>
            </w:pPr>
            <w:r>
              <w:rPr>
                <w:sz w:val="18"/>
              </w:rPr>
              <w:t>објасни формирање феудалне друштвене структуре и вазалне односе;</w:t>
            </w:r>
          </w:p>
          <w:p w:rsidR="00ED392B" w:rsidRDefault="00CE02ED">
            <w:pPr>
              <w:pStyle w:val="TableParagraph"/>
              <w:numPr>
                <w:ilvl w:val="0"/>
                <w:numId w:val="496"/>
              </w:numPr>
              <w:tabs>
                <w:tab w:val="left" w:pos="380"/>
                <w:tab w:val="left" w:pos="381"/>
              </w:tabs>
              <w:spacing w:before="2"/>
              <w:ind w:left="380" w:right="238"/>
              <w:rPr>
                <w:sz w:val="18"/>
              </w:rPr>
            </w:pPr>
            <w:r>
              <w:rPr>
                <w:sz w:val="18"/>
              </w:rPr>
              <w:t>опише, на примеру Византије, Франачке, Француске, Енглеске и Немачке, друштвену структуру и државно уређење у средњем</w:t>
            </w:r>
            <w:r>
              <w:rPr>
                <w:spacing w:val="-1"/>
                <w:sz w:val="18"/>
              </w:rPr>
              <w:t xml:space="preserve"> </w:t>
            </w:r>
            <w:r>
              <w:rPr>
                <w:sz w:val="18"/>
              </w:rPr>
              <w:t>веку;</w:t>
            </w:r>
          </w:p>
          <w:p w:rsidR="00ED392B" w:rsidRDefault="00CE02ED">
            <w:pPr>
              <w:pStyle w:val="TableParagraph"/>
              <w:numPr>
                <w:ilvl w:val="0"/>
                <w:numId w:val="496"/>
              </w:numPr>
              <w:tabs>
                <w:tab w:val="left" w:pos="381"/>
              </w:tabs>
              <w:spacing w:before="3"/>
              <w:ind w:left="380" w:right="122"/>
              <w:jc w:val="both"/>
              <w:rPr>
                <w:sz w:val="18"/>
              </w:rPr>
            </w:pPr>
            <w:r>
              <w:rPr>
                <w:sz w:val="18"/>
              </w:rPr>
              <w:t>наведе и образложи организациону структуру православне и католичке цркве;</w:t>
            </w:r>
          </w:p>
          <w:p w:rsidR="00ED392B" w:rsidRDefault="00CE02ED">
            <w:pPr>
              <w:pStyle w:val="TableParagraph"/>
              <w:numPr>
                <w:ilvl w:val="0"/>
                <w:numId w:val="496"/>
              </w:numPr>
              <w:tabs>
                <w:tab w:val="left" w:pos="379"/>
                <w:tab w:val="left" w:pos="381"/>
              </w:tabs>
              <w:spacing w:before="2"/>
              <w:ind w:left="379" w:right="308" w:hanging="295"/>
              <w:rPr>
                <w:sz w:val="18"/>
              </w:rPr>
            </w:pPr>
            <w:r>
              <w:rPr>
                <w:sz w:val="18"/>
              </w:rPr>
              <w:t>сагледа значај Великог раскола и његове</w:t>
            </w:r>
            <w:r>
              <w:rPr>
                <w:spacing w:val="-1"/>
                <w:sz w:val="18"/>
              </w:rPr>
              <w:t xml:space="preserve"> </w:t>
            </w:r>
            <w:r>
              <w:rPr>
                <w:sz w:val="18"/>
              </w:rPr>
              <w:t>последице;</w:t>
            </w:r>
          </w:p>
          <w:p w:rsidR="00ED392B" w:rsidRDefault="00CE02ED">
            <w:pPr>
              <w:pStyle w:val="TableParagraph"/>
              <w:numPr>
                <w:ilvl w:val="0"/>
                <w:numId w:val="496"/>
              </w:numPr>
              <w:tabs>
                <w:tab w:val="left" w:pos="379"/>
                <w:tab w:val="left" w:pos="380"/>
              </w:tabs>
              <w:spacing w:before="1"/>
              <w:ind w:left="379"/>
              <w:rPr>
                <w:sz w:val="18"/>
              </w:rPr>
            </w:pPr>
            <w:r>
              <w:rPr>
                <w:sz w:val="18"/>
              </w:rPr>
              <w:t>опише настанак и ширење</w:t>
            </w:r>
            <w:r>
              <w:rPr>
                <w:spacing w:val="-1"/>
                <w:sz w:val="18"/>
              </w:rPr>
              <w:t xml:space="preserve"> </w:t>
            </w:r>
            <w:r>
              <w:rPr>
                <w:sz w:val="18"/>
              </w:rPr>
              <w:t>ислама;</w:t>
            </w:r>
          </w:p>
        </w:tc>
        <w:tc>
          <w:tcPr>
            <w:tcW w:w="3247" w:type="dxa"/>
          </w:tcPr>
          <w:p w:rsidR="00ED392B" w:rsidRDefault="00CE02ED">
            <w:pPr>
              <w:pStyle w:val="TableParagraph"/>
              <w:numPr>
                <w:ilvl w:val="0"/>
                <w:numId w:val="495"/>
              </w:numPr>
              <w:tabs>
                <w:tab w:val="left" w:pos="379"/>
                <w:tab w:val="left" w:pos="380"/>
              </w:tabs>
              <w:ind w:right="198" w:hanging="295"/>
              <w:rPr>
                <w:sz w:val="18"/>
              </w:rPr>
            </w:pPr>
            <w:r>
              <w:rPr>
                <w:sz w:val="18"/>
              </w:rPr>
              <w:t>Основне одлике средњег века (хронолошки и просторни оквири, светске цивилизације у периоду средњег века).</w:t>
            </w:r>
          </w:p>
          <w:p w:rsidR="00ED392B" w:rsidRDefault="00CE02ED">
            <w:pPr>
              <w:pStyle w:val="TableParagraph"/>
              <w:numPr>
                <w:ilvl w:val="0"/>
                <w:numId w:val="495"/>
              </w:numPr>
              <w:tabs>
                <w:tab w:val="left" w:pos="378"/>
                <w:tab w:val="left" w:pos="379"/>
              </w:tabs>
              <w:spacing w:before="2"/>
              <w:ind w:right="90"/>
              <w:rPr>
                <w:sz w:val="18"/>
              </w:rPr>
            </w:pPr>
            <w:r>
              <w:rPr>
                <w:sz w:val="18"/>
              </w:rPr>
              <w:t>Политичко-историјски оквир, државни и друштвени поредак (Франачка држава, значај Карла Великог; Византијско царство – грчко и римско наслеђе, Константин Велики, оснивање Цариграда, Јустинијан I и покушаји обнове Римског царства, успон царства и утицај на суседне народе</w:t>
            </w:r>
          </w:p>
          <w:p w:rsidR="00ED392B" w:rsidRDefault="00CE02ED">
            <w:pPr>
              <w:pStyle w:val="TableParagraph"/>
              <w:spacing w:before="7"/>
              <w:ind w:left="377" w:right="95"/>
              <w:rPr>
                <w:sz w:val="18"/>
              </w:rPr>
            </w:pPr>
            <w:r>
              <w:rPr>
                <w:sz w:val="18"/>
              </w:rPr>
              <w:t>– Бугаре, Србе, Русе; исламски свет у средњем веку – Мухамед и појава ислама, арапска освајања, особеност државног и друштвеног уређења; настанак феудалног</w:t>
            </w:r>
          </w:p>
          <w:p w:rsidR="00ED392B" w:rsidRDefault="00CE02ED">
            <w:pPr>
              <w:pStyle w:val="TableParagraph"/>
              <w:spacing w:before="2" w:line="210" w:lineRule="atLeast"/>
              <w:ind w:left="382" w:right="345"/>
              <w:rPr>
                <w:sz w:val="18"/>
              </w:rPr>
            </w:pPr>
            <w:r>
              <w:rPr>
                <w:sz w:val="18"/>
              </w:rPr>
              <w:t>друштва – формирање феудалне друштвене структуре, вазални</w:t>
            </w:r>
          </w:p>
        </w:tc>
        <w:tc>
          <w:tcPr>
            <w:tcW w:w="279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6480"/>
        </w:trPr>
        <w:tc>
          <w:tcPr>
            <w:tcW w:w="1343" w:type="dxa"/>
          </w:tcPr>
          <w:p w:rsidR="00ED392B" w:rsidRDefault="00ED392B">
            <w:pPr>
              <w:pStyle w:val="TableParagraph"/>
              <w:rPr>
                <w:sz w:val="18"/>
              </w:rPr>
            </w:pPr>
          </w:p>
        </w:tc>
        <w:tc>
          <w:tcPr>
            <w:tcW w:w="2137" w:type="dxa"/>
          </w:tcPr>
          <w:p w:rsidR="00ED392B" w:rsidRDefault="00CE02ED">
            <w:pPr>
              <w:pStyle w:val="TableParagraph"/>
              <w:ind w:left="383" w:right="76"/>
              <w:rPr>
                <w:sz w:val="18"/>
              </w:rPr>
            </w:pPr>
            <w:r>
              <w:rPr>
                <w:sz w:val="18"/>
              </w:rPr>
              <w:t>свакодневног живота у средњем веку.</w:t>
            </w:r>
          </w:p>
          <w:p w:rsidR="00ED392B" w:rsidRDefault="00CE02ED">
            <w:pPr>
              <w:pStyle w:val="TableParagraph"/>
              <w:numPr>
                <w:ilvl w:val="0"/>
                <w:numId w:val="494"/>
              </w:numPr>
              <w:tabs>
                <w:tab w:val="left" w:pos="384"/>
              </w:tabs>
              <w:spacing w:before="1"/>
              <w:ind w:right="77"/>
              <w:jc w:val="both"/>
              <w:rPr>
                <w:sz w:val="18"/>
              </w:rPr>
            </w:pPr>
            <w:r>
              <w:rPr>
                <w:sz w:val="18"/>
              </w:rPr>
              <w:t>Уочавање утицаја историјског наслеђа средњег века на савремени</w:t>
            </w:r>
            <w:r>
              <w:rPr>
                <w:spacing w:val="-2"/>
                <w:sz w:val="18"/>
              </w:rPr>
              <w:t xml:space="preserve"> </w:t>
            </w:r>
            <w:r>
              <w:rPr>
                <w:sz w:val="18"/>
              </w:rPr>
              <w:t>свет.</w:t>
            </w:r>
          </w:p>
        </w:tc>
        <w:tc>
          <w:tcPr>
            <w:tcW w:w="3263" w:type="dxa"/>
          </w:tcPr>
          <w:p w:rsidR="00ED392B" w:rsidRDefault="00CE02ED">
            <w:pPr>
              <w:pStyle w:val="TableParagraph"/>
              <w:numPr>
                <w:ilvl w:val="0"/>
                <w:numId w:val="493"/>
              </w:numPr>
              <w:tabs>
                <w:tab w:val="left" w:pos="383"/>
                <w:tab w:val="left" w:pos="384"/>
              </w:tabs>
              <w:ind w:right="953"/>
              <w:rPr>
                <w:sz w:val="18"/>
              </w:rPr>
            </w:pPr>
            <w:r>
              <w:rPr>
                <w:sz w:val="18"/>
              </w:rPr>
              <w:t>уочи узроке и последице крсташких ратова;</w:t>
            </w:r>
          </w:p>
          <w:p w:rsidR="00ED392B" w:rsidRDefault="00CE02ED">
            <w:pPr>
              <w:pStyle w:val="TableParagraph"/>
              <w:numPr>
                <w:ilvl w:val="0"/>
                <w:numId w:val="493"/>
              </w:numPr>
              <w:tabs>
                <w:tab w:val="left" w:pos="383"/>
                <w:tab w:val="left" w:pos="384"/>
              </w:tabs>
              <w:ind w:right="432"/>
              <w:rPr>
                <w:sz w:val="18"/>
              </w:rPr>
            </w:pPr>
            <w:r>
              <w:rPr>
                <w:sz w:val="18"/>
              </w:rPr>
              <w:t>уочи значај религије у средњем веку и њен утицај на културно стваралаштво;</w:t>
            </w:r>
          </w:p>
          <w:p w:rsidR="00ED392B" w:rsidRDefault="00CE02ED">
            <w:pPr>
              <w:pStyle w:val="TableParagraph"/>
              <w:numPr>
                <w:ilvl w:val="0"/>
                <w:numId w:val="493"/>
              </w:numPr>
              <w:tabs>
                <w:tab w:val="left" w:pos="383"/>
                <w:tab w:val="left" w:pos="384"/>
              </w:tabs>
              <w:spacing w:before="3"/>
              <w:ind w:left="382" w:right="161" w:hanging="295"/>
              <w:rPr>
                <w:sz w:val="18"/>
              </w:rPr>
            </w:pPr>
            <w:r>
              <w:rPr>
                <w:sz w:val="18"/>
              </w:rPr>
              <w:t>наведе и опише највећа културна и техничка достигнућа у средњем веку;</w:t>
            </w:r>
          </w:p>
          <w:p w:rsidR="00ED392B" w:rsidRDefault="00CE02ED">
            <w:pPr>
              <w:pStyle w:val="TableParagraph"/>
              <w:numPr>
                <w:ilvl w:val="0"/>
                <w:numId w:val="493"/>
              </w:numPr>
              <w:tabs>
                <w:tab w:val="left" w:pos="382"/>
                <w:tab w:val="left" w:pos="383"/>
              </w:tabs>
              <w:spacing w:before="1"/>
              <w:ind w:left="382" w:right="557" w:hanging="295"/>
              <w:rPr>
                <w:sz w:val="18"/>
              </w:rPr>
            </w:pPr>
            <w:r>
              <w:rPr>
                <w:sz w:val="18"/>
              </w:rPr>
              <w:t>идентификује основне одлике привреде у средњем</w:t>
            </w:r>
            <w:r>
              <w:rPr>
                <w:spacing w:val="-2"/>
                <w:sz w:val="18"/>
              </w:rPr>
              <w:t xml:space="preserve"> </w:t>
            </w:r>
            <w:r>
              <w:rPr>
                <w:sz w:val="18"/>
              </w:rPr>
              <w:t>веку;</w:t>
            </w:r>
          </w:p>
          <w:p w:rsidR="00ED392B" w:rsidRDefault="00CE02ED">
            <w:pPr>
              <w:pStyle w:val="TableParagraph"/>
              <w:numPr>
                <w:ilvl w:val="0"/>
                <w:numId w:val="493"/>
              </w:numPr>
              <w:tabs>
                <w:tab w:val="left" w:pos="383"/>
              </w:tabs>
              <w:spacing w:before="2"/>
              <w:ind w:left="382" w:right="590"/>
              <w:jc w:val="both"/>
              <w:rPr>
                <w:sz w:val="18"/>
              </w:rPr>
            </w:pPr>
            <w:r>
              <w:rPr>
                <w:sz w:val="18"/>
              </w:rPr>
              <w:t>истакне одлике свакодневног живота друштвених слојева у средњем веку;</w:t>
            </w:r>
          </w:p>
          <w:p w:rsidR="00ED392B" w:rsidRDefault="00CE02ED">
            <w:pPr>
              <w:pStyle w:val="TableParagraph"/>
              <w:numPr>
                <w:ilvl w:val="0"/>
                <w:numId w:val="493"/>
              </w:numPr>
              <w:tabs>
                <w:tab w:val="left" w:pos="382"/>
                <w:tab w:val="left" w:pos="383"/>
              </w:tabs>
              <w:spacing w:before="2"/>
              <w:ind w:left="382" w:right="308"/>
              <w:rPr>
                <w:sz w:val="18"/>
              </w:rPr>
            </w:pPr>
            <w:r>
              <w:rPr>
                <w:sz w:val="18"/>
              </w:rPr>
              <w:t>наведе главне тековине епохе средњег века у савременом</w:t>
            </w:r>
            <w:r>
              <w:rPr>
                <w:spacing w:val="5"/>
                <w:sz w:val="18"/>
              </w:rPr>
              <w:t xml:space="preserve"> </w:t>
            </w:r>
            <w:r>
              <w:rPr>
                <w:sz w:val="18"/>
              </w:rPr>
              <w:t>добу;</w:t>
            </w:r>
          </w:p>
          <w:p w:rsidR="00ED392B" w:rsidRDefault="00CE02ED">
            <w:pPr>
              <w:pStyle w:val="TableParagraph"/>
              <w:numPr>
                <w:ilvl w:val="0"/>
                <w:numId w:val="493"/>
              </w:numPr>
              <w:tabs>
                <w:tab w:val="left" w:pos="381"/>
                <w:tab w:val="left" w:pos="383"/>
              </w:tabs>
              <w:ind w:left="382" w:right="402"/>
              <w:rPr>
                <w:sz w:val="18"/>
              </w:rPr>
            </w:pPr>
            <w:r>
              <w:rPr>
                <w:sz w:val="18"/>
              </w:rPr>
              <w:t>препозна значај тековина епохе средњег века за савремени</w:t>
            </w:r>
            <w:r>
              <w:rPr>
                <w:spacing w:val="-5"/>
                <w:sz w:val="18"/>
              </w:rPr>
              <w:t xml:space="preserve"> </w:t>
            </w:r>
            <w:r>
              <w:rPr>
                <w:sz w:val="18"/>
              </w:rPr>
              <w:t>свет.</w:t>
            </w:r>
          </w:p>
        </w:tc>
        <w:tc>
          <w:tcPr>
            <w:tcW w:w="3247" w:type="dxa"/>
          </w:tcPr>
          <w:p w:rsidR="00ED392B" w:rsidRDefault="00CE02ED">
            <w:pPr>
              <w:pStyle w:val="TableParagraph"/>
              <w:ind w:left="380" w:right="185"/>
              <w:rPr>
                <w:sz w:val="18"/>
              </w:rPr>
            </w:pPr>
            <w:r>
              <w:rPr>
                <w:sz w:val="18"/>
              </w:rPr>
              <w:t>односи, развој и структура феудалних држава – примери Француске, Енглеске и Немачке; Велика повеља слобода; крсташки ратови – најзначајнији походи и најпознатији учесници; развој средњовековних градова).</w:t>
            </w:r>
          </w:p>
          <w:p w:rsidR="00ED392B" w:rsidRDefault="00CE02ED">
            <w:pPr>
              <w:pStyle w:val="TableParagraph"/>
              <w:numPr>
                <w:ilvl w:val="0"/>
                <w:numId w:val="492"/>
              </w:numPr>
              <w:tabs>
                <w:tab w:val="left" w:pos="380"/>
                <w:tab w:val="left" w:pos="381"/>
              </w:tabs>
              <w:spacing w:before="5"/>
              <w:ind w:right="88" w:hanging="295"/>
              <w:rPr>
                <w:sz w:val="18"/>
              </w:rPr>
            </w:pPr>
            <w:r>
              <w:rPr>
                <w:sz w:val="18"/>
              </w:rPr>
              <w:t>Религија и култура (хришћанска црква – црквена организација, монаштво, манастири као средишта средњовековне културе и писмености, процеси покрштавања, Велики раскол и његове последице; појава јеретичких учења, културне области, школе и универзитети, проналасци, опште одлике уметности и</w:t>
            </w:r>
            <w:r>
              <w:rPr>
                <w:spacing w:val="-1"/>
                <w:sz w:val="18"/>
              </w:rPr>
              <w:t xml:space="preserve"> </w:t>
            </w:r>
            <w:r>
              <w:rPr>
                <w:sz w:val="18"/>
              </w:rPr>
              <w:t>књижевности,</w:t>
            </w:r>
          </w:p>
          <w:p w:rsidR="00ED392B" w:rsidRDefault="00CE02ED">
            <w:pPr>
              <w:pStyle w:val="TableParagraph"/>
              <w:spacing w:before="8"/>
              <w:ind w:left="380" w:right="189"/>
              <w:rPr>
                <w:sz w:val="18"/>
              </w:rPr>
            </w:pPr>
            <w:r>
              <w:rPr>
                <w:sz w:val="18"/>
              </w:rPr>
              <w:t>арапско-исламска култура и њен утицај на културу народа Европе).</w:t>
            </w:r>
          </w:p>
          <w:p w:rsidR="00ED392B" w:rsidRDefault="00CE02ED">
            <w:pPr>
              <w:pStyle w:val="TableParagraph"/>
              <w:numPr>
                <w:ilvl w:val="0"/>
                <w:numId w:val="492"/>
              </w:numPr>
              <w:tabs>
                <w:tab w:val="left" w:pos="379"/>
                <w:tab w:val="left" w:pos="381"/>
              </w:tabs>
              <w:spacing w:before="2"/>
              <w:ind w:left="379" w:right="116" w:hanging="295"/>
              <w:rPr>
                <w:sz w:val="18"/>
              </w:rPr>
            </w:pPr>
            <w:r>
              <w:rPr>
                <w:sz w:val="18"/>
              </w:rPr>
              <w:t>Привреда и свакодневни живот (основне одлике привреде у средњем веку; развој банкарства; свакодневни живот – владар, двор и дворски живот, живот на селу и у граду, положај жене у средњем веку, обичаји, занимања, култура исхране и</w:t>
            </w:r>
            <w:r>
              <w:rPr>
                <w:spacing w:val="-2"/>
                <w:sz w:val="18"/>
              </w:rPr>
              <w:t xml:space="preserve"> </w:t>
            </w:r>
            <w:r>
              <w:rPr>
                <w:sz w:val="18"/>
              </w:rPr>
              <w:t>становања).</w:t>
            </w:r>
          </w:p>
          <w:p w:rsidR="00ED392B" w:rsidRDefault="00CE02ED">
            <w:pPr>
              <w:pStyle w:val="TableParagraph"/>
              <w:numPr>
                <w:ilvl w:val="0"/>
                <w:numId w:val="492"/>
              </w:numPr>
              <w:tabs>
                <w:tab w:val="left" w:pos="380"/>
                <w:tab w:val="left" w:pos="381"/>
              </w:tabs>
              <w:spacing w:before="7"/>
              <w:ind w:right="129"/>
              <w:rPr>
                <w:sz w:val="18"/>
              </w:rPr>
            </w:pPr>
            <w:r>
              <w:rPr>
                <w:sz w:val="18"/>
              </w:rPr>
              <w:t>Историјско наслеђе – повезивање прошлости и садашњости (тековине средњег века – легенде</w:t>
            </w:r>
            <w:r>
              <w:rPr>
                <w:spacing w:val="-4"/>
                <w:sz w:val="18"/>
              </w:rPr>
              <w:t xml:space="preserve"> </w:t>
            </w:r>
            <w:r>
              <w:rPr>
                <w:sz w:val="18"/>
              </w:rPr>
              <w:t>и</w:t>
            </w:r>
          </w:p>
          <w:p w:rsidR="00ED392B" w:rsidRDefault="00CE02ED">
            <w:pPr>
              <w:pStyle w:val="TableParagraph"/>
              <w:spacing w:before="2" w:line="186" w:lineRule="exact"/>
              <w:ind w:left="382"/>
              <w:rPr>
                <w:sz w:val="18"/>
              </w:rPr>
            </w:pPr>
            <w:r>
              <w:rPr>
                <w:sz w:val="18"/>
              </w:rPr>
              <w:t>митови, хералдика, институције).</w:t>
            </w:r>
          </w:p>
        </w:tc>
        <w:tc>
          <w:tcPr>
            <w:tcW w:w="2794" w:type="dxa"/>
            <w:vMerge w:val="restart"/>
          </w:tcPr>
          <w:p w:rsidR="00ED392B" w:rsidRDefault="00CE02ED">
            <w:pPr>
              <w:pStyle w:val="TableParagraph"/>
              <w:ind w:left="322" w:right="122"/>
              <w:rPr>
                <w:sz w:val="18"/>
              </w:rPr>
            </w:pPr>
            <w:r>
              <w:rPr>
                <w:sz w:val="18"/>
              </w:rPr>
              <w:t>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rsidR="00ED392B" w:rsidRDefault="00CE02ED">
            <w:pPr>
              <w:pStyle w:val="TableParagraph"/>
              <w:numPr>
                <w:ilvl w:val="0"/>
                <w:numId w:val="491"/>
              </w:numPr>
              <w:tabs>
                <w:tab w:val="left" w:pos="323"/>
              </w:tabs>
              <w:spacing w:before="6"/>
              <w:ind w:right="149" w:hanging="236"/>
              <w:rPr>
                <w:sz w:val="18"/>
              </w:rPr>
            </w:pPr>
            <w:r>
              <w:rPr>
                <w:sz w:val="18"/>
              </w:rPr>
              <w:t>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w:t>
            </w:r>
            <w:r>
              <w:rPr>
                <w:spacing w:val="-2"/>
                <w:sz w:val="18"/>
              </w:rPr>
              <w:t xml:space="preserve"> </w:t>
            </w:r>
            <w:r>
              <w:rPr>
                <w:sz w:val="18"/>
              </w:rPr>
              <w:t>појашњењем,</w:t>
            </w:r>
          </w:p>
          <w:p w:rsidR="00ED392B" w:rsidRDefault="00CE02ED">
            <w:pPr>
              <w:pStyle w:val="TableParagraph"/>
              <w:numPr>
                <w:ilvl w:val="0"/>
                <w:numId w:val="491"/>
              </w:numPr>
              <w:tabs>
                <w:tab w:val="left" w:pos="322"/>
              </w:tabs>
              <w:spacing w:before="7"/>
              <w:ind w:left="319" w:right="91" w:hanging="235"/>
              <w:rPr>
                <w:sz w:val="18"/>
              </w:rPr>
            </w:pPr>
            <w:r>
              <w:rPr>
                <w:sz w:val="18"/>
              </w:rPr>
              <w:t>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w:t>
            </w:r>
            <w:r>
              <w:rPr>
                <w:spacing w:val="-10"/>
                <w:sz w:val="18"/>
              </w:rPr>
              <w:t xml:space="preserve"> </w:t>
            </w:r>
            <w:r>
              <w:rPr>
                <w:sz w:val="18"/>
              </w:rPr>
              <w:t>проистекле,</w:t>
            </w:r>
          </w:p>
          <w:p w:rsidR="00ED392B" w:rsidRDefault="00CE02ED">
            <w:pPr>
              <w:pStyle w:val="TableParagraph"/>
              <w:numPr>
                <w:ilvl w:val="0"/>
                <w:numId w:val="491"/>
              </w:numPr>
              <w:tabs>
                <w:tab w:val="left" w:pos="320"/>
              </w:tabs>
              <w:spacing w:before="5"/>
              <w:ind w:left="318" w:right="263" w:hanging="236"/>
              <w:rPr>
                <w:sz w:val="18"/>
              </w:rPr>
            </w:pPr>
            <w:r>
              <w:rPr>
                <w:sz w:val="18"/>
              </w:rPr>
              <w:t>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rsidR="00ED392B" w:rsidRDefault="00CE02ED">
            <w:pPr>
              <w:pStyle w:val="TableParagraph"/>
              <w:numPr>
                <w:ilvl w:val="0"/>
                <w:numId w:val="491"/>
              </w:numPr>
              <w:tabs>
                <w:tab w:val="left" w:pos="319"/>
              </w:tabs>
              <w:spacing w:before="4"/>
              <w:ind w:left="317" w:right="85" w:hanging="236"/>
              <w:rPr>
                <w:sz w:val="18"/>
              </w:rPr>
            </w:pPr>
            <w:r>
              <w:rPr>
                <w:sz w:val="18"/>
              </w:rPr>
              <w:t>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w:t>
            </w:r>
          </w:p>
        </w:tc>
      </w:tr>
      <w:tr w:rsidR="00ED392B">
        <w:trPr>
          <w:trHeight w:val="2077"/>
        </w:trPr>
        <w:tc>
          <w:tcPr>
            <w:tcW w:w="1343" w:type="dxa"/>
          </w:tcPr>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3"/>
              <w:ind w:left="111" w:right="104" w:firstLine="3"/>
              <w:jc w:val="center"/>
              <w:rPr>
                <w:b/>
                <w:sz w:val="18"/>
              </w:rPr>
            </w:pPr>
            <w:r>
              <w:rPr>
                <w:b/>
                <w:sz w:val="18"/>
              </w:rPr>
              <w:t>Срби и њихово окружење у средњем веку</w:t>
            </w:r>
          </w:p>
        </w:tc>
        <w:tc>
          <w:tcPr>
            <w:tcW w:w="2137" w:type="dxa"/>
          </w:tcPr>
          <w:p w:rsidR="00ED392B" w:rsidRDefault="00CE02ED">
            <w:pPr>
              <w:pStyle w:val="TableParagraph"/>
              <w:numPr>
                <w:ilvl w:val="0"/>
                <w:numId w:val="490"/>
              </w:numPr>
              <w:tabs>
                <w:tab w:val="left" w:pos="325"/>
              </w:tabs>
              <w:ind w:right="77"/>
              <w:jc w:val="both"/>
              <w:rPr>
                <w:sz w:val="18"/>
              </w:rPr>
            </w:pPr>
            <w:r>
              <w:rPr>
                <w:sz w:val="18"/>
              </w:rPr>
              <w:t>Проширивање знања о историји српских држава у средњем веку.</w:t>
            </w:r>
          </w:p>
          <w:p w:rsidR="00ED392B" w:rsidRDefault="00CE02ED">
            <w:pPr>
              <w:pStyle w:val="TableParagraph"/>
              <w:numPr>
                <w:ilvl w:val="0"/>
                <w:numId w:val="490"/>
              </w:numPr>
              <w:tabs>
                <w:tab w:val="left" w:pos="325"/>
                <w:tab w:val="left" w:pos="1083"/>
                <w:tab w:val="left" w:pos="1950"/>
              </w:tabs>
              <w:spacing w:line="210" w:lineRule="atLeast"/>
              <w:ind w:right="77"/>
              <w:rPr>
                <w:sz w:val="18"/>
              </w:rPr>
            </w:pPr>
            <w:r>
              <w:rPr>
                <w:sz w:val="18"/>
              </w:rPr>
              <w:t>Унапређивање знања о</w:t>
            </w:r>
            <w:r>
              <w:rPr>
                <w:sz w:val="18"/>
              </w:rPr>
              <w:tab/>
              <w:t>друштвеним структурама</w:t>
            </w:r>
            <w:r>
              <w:rPr>
                <w:sz w:val="18"/>
              </w:rPr>
              <w:tab/>
              <w:t>и државним институцијама</w:t>
            </w:r>
            <w:r>
              <w:rPr>
                <w:sz w:val="18"/>
              </w:rPr>
              <w:tab/>
              <w:t>у српским земљама у</w:t>
            </w:r>
          </w:p>
        </w:tc>
        <w:tc>
          <w:tcPr>
            <w:tcW w:w="3263" w:type="dxa"/>
          </w:tcPr>
          <w:p w:rsidR="00ED392B" w:rsidRDefault="00CE02ED">
            <w:pPr>
              <w:pStyle w:val="TableParagraph"/>
              <w:numPr>
                <w:ilvl w:val="0"/>
                <w:numId w:val="489"/>
              </w:numPr>
              <w:tabs>
                <w:tab w:val="left" w:pos="324"/>
              </w:tabs>
              <w:ind w:right="158" w:hanging="236"/>
              <w:rPr>
                <w:sz w:val="18"/>
              </w:rPr>
            </w:pPr>
            <w:r>
              <w:rPr>
                <w:sz w:val="18"/>
              </w:rPr>
              <w:t>лоцира одређени догађај или појаву из српске средњовековне историје на временској</w:t>
            </w:r>
            <w:r>
              <w:rPr>
                <w:spacing w:val="-1"/>
                <w:sz w:val="18"/>
              </w:rPr>
              <w:t xml:space="preserve"> </w:t>
            </w:r>
            <w:r>
              <w:rPr>
                <w:sz w:val="18"/>
              </w:rPr>
              <w:t>ленти;</w:t>
            </w:r>
          </w:p>
          <w:p w:rsidR="00ED392B" w:rsidRDefault="00CE02ED">
            <w:pPr>
              <w:pStyle w:val="TableParagraph"/>
              <w:numPr>
                <w:ilvl w:val="0"/>
                <w:numId w:val="489"/>
              </w:numPr>
              <w:tabs>
                <w:tab w:val="left" w:pos="324"/>
              </w:tabs>
              <w:spacing w:before="2"/>
              <w:ind w:right="178" w:hanging="236"/>
              <w:rPr>
                <w:sz w:val="18"/>
              </w:rPr>
            </w:pPr>
            <w:r>
              <w:rPr>
                <w:sz w:val="18"/>
              </w:rPr>
              <w:t>опише друштвену структуру и државно уређење српских земаља у средњем веку;</w:t>
            </w:r>
          </w:p>
          <w:p w:rsidR="00ED392B" w:rsidRDefault="00CE02ED">
            <w:pPr>
              <w:pStyle w:val="TableParagraph"/>
              <w:numPr>
                <w:ilvl w:val="0"/>
                <w:numId w:val="489"/>
              </w:numPr>
              <w:tabs>
                <w:tab w:val="left" w:pos="324"/>
              </w:tabs>
              <w:spacing w:before="3"/>
              <w:ind w:right="173" w:hanging="236"/>
              <w:rPr>
                <w:sz w:val="18"/>
              </w:rPr>
            </w:pPr>
            <w:r>
              <w:rPr>
                <w:sz w:val="18"/>
              </w:rPr>
              <w:t>наведе одлике српске државности у средњем веку;</w:t>
            </w:r>
          </w:p>
          <w:p w:rsidR="00ED392B" w:rsidRDefault="00CE02ED">
            <w:pPr>
              <w:pStyle w:val="TableParagraph"/>
              <w:numPr>
                <w:ilvl w:val="0"/>
                <w:numId w:val="489"/>
              </w:numPr>
              <w:tabs>
                <w:tab w:val="left" w:pos="324"/>
              </w:tabs>
              <w:spacing w:line="210" w:lineRule="atLeast"/>
              <w:ind w:right="146" w:hanging="236"/>
              <w:rPr>
                <w:sz w:val="18"/>
              </w:rPr>
            </w:pPr>
            <w:r>
              <w:rPr>
                <w:sz w:val="18"/>
              </w:rPr>
              <w:t>уочи и објасни на историјској карти промене граница српских држава</w:t>
            </w:r>
            <w:r>
              <w:rPr>
                <w:spacing w:val="-3"/>
                <w:sz w:val="18"/>
              </w:rPr>
              <w:t xml:space="preserve"> </w:t>
            </w:r>
            <w:r>
              <w:rPr>
                <w:sz w:val="18"/>
              </w:rPr>
              <w:t>у</w:t>
            </w:r>
          </w:p>
        </w:tc>
        <w:tc>
          <w:tcPr>
            <w:tcW w:w="3247" w:type="dxa"/>
          </w:tcPr>
          <w:p w:rsidR="00ED392B" w:rsidRDefault="00CE02ED">
            <w:pPr>
              <w:pStyle w:val="TableParagraph"/>
              <w:numPr>
                <w:ilvl w:val="0"/>
                <w:numId w:val="488"/>
              </w:numPr>
              <w:tabs>
                <w:tab w:val="left" w:pos="324"/>
              </w:tabs>
              <w:ind w:right="184" w:hanging="236"/>
              <w:rPr>
                <w:sz w:val="18"/>
              </w:rPr>
            </w:pPr>
            <w:r>
              <w:rPr>
                <w:sz w:val="18"/>
              </w:rPr>
              <w:t>Политичко-историјски оквир, државни и друштвени поредак (узроци и правци сеобе Словена, Јужни Словени према староседеоцима и суседима на Балканском полуострву, насељавање Бугара и Мађара и настанак њихових држава; Срби од</w:t>
            </w:r>
          </w:p>
          <w:p w:rsidR="00ED392B" w:rsidRDefault="00CE02ED">
            <w:pPr>
              <w:pStyle w:val="TableParagraph"/>
              <w:spacing w:before="4" w:line="210" w:lineRule="atLeast"/>
              <w:ind w:left="322" w:right="212"/>
              <w:rPr>
                <w:sz w:val="18"/>
              </w:rPr>
            </w:pPr>
            <w:r>
              <w:rPr>
                <w:sz w:val="18"/>
              </w:rPr>
              <w:t>VII до XII века – досељавање Срба и Хрвата, српске земље, Србија</w:t>
            </w:r>
          </w:p>
        </w:tc>
        <w:tc>
          <w:tcPr>
            <w:tcW w:w="279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8520"/>
        </w:trPr>
        <w:tc>
          <w:tcPr>
            <w:tcW w:w="1343" w:type="dxa"/>
          </w:tcPr>
          <w:p w:rsidR="00ED392B" w:rsidRDefault="00ED392B">
            <w:pPr>
              <w:pStyle w:val="TableParagraph"/>
              <w:rPr>
                <w:sz w:val="18"/>
              </w:rPr>
            </w:pPr>
          </w:p>
        </w:tc>
        <w:tc>
          <w:tcPr>
            <w:tcW w:w="2137" w:type="dxa"/>
          </w:tcPr>
          <w:p w:rsidR="00ED392B" w:rsidRDefault="00CE02ED">
            <w:pPr>
              <w:pStyle w:val="TableParagraph"/>
              <w:spacing w:line="206" w:lineRule="exact"/>
              <w:ind w:left="324"/>
              <w:rPr>
                <w:sz w:val="18"/>
              </w:rPr>
            </w:pPr>
            <w:r>
              <w:rPr>
                <w:sz w:val="18"/>
              </w:rPr>
              <w:t>средњем веку.</w:t>
            </w:r>
          </w:p>
          <w:p w:rsidR="00ED392B" w:rsidRDefault="00CE02ED">
            <w:pPr>
              <w:pStyle w:val="TableParagraph"/>
              <w:numPr>
                <w:ilvl w:val="0"/>
                <w:numId w:val="487"/>
              </w:numPr>
              <w:tabs>
                <w:tab w:val="left" w:pos="325"/>
              </w:tabs>
              <w:spacing w:before="1"/>
              <w:ind w:right="76"/>
              <w:jc w:val="both"/>
              <w:rPr>
                <w:rFonts w:ascii="Symbol" w:hAnsi="Symbol"/>
                <w:sz w:val="13"/>
              </w:rPr>
            </w:pPr>
            <w:r>
              <w:rPr>
                <w:sz w:val="18"/>
              </w:rPr>
              <w:t>Стицање знања о личностима које су обележиле средњи век у националној историји.</w:t>
            </w:r>
          </w:p>
          <w:p w:rsidR="00ED392B" w:rsidRDefault="00CE02ED">
            <w:pPr>
              <w:pStyle w:val="TableParagraph"/>
              <w:numPr>
                <w:ilvl w:val="0"/>
                <w:numId w:val="487"/>
              </w:numPr>
              <w:tabs>
                <w:tab w:val="left" w:pos="325"/>
              </w:tabs>
              <w:spacing w:before="4"/>
              <w:ind w:right="78"/>
              <w:jc w:val="both"/>
              <w:rPr>
                <w:rFonts w:ascii="Symbol" w:hAnsi="Symbol"/>
                <w:sz w:val="13"/>
              </w:rPr>
            </w:pPr>
            <w:r>
              <w:rPr>
                <w:sz w:val="18"/>
              </w:rPr>
              <w:t>Разумевање одлика религије и верских схватања код Срба у средњем веку.</w:t>
            </w:r>
          </w:p>
          <w:p w:rsidR="00ED392B" w:rsidRDefault="00CE02ED">
            <w:pPr>
              <w:pStyle w:val="TableParagraph"/>
              <w:numPr>
                <w:ilvl w:val="0"/>
                <w:numId w:val="487"/>
              </w:numPr>
              <w:tabs>
                <w:tab w:val="left" w:pos="325"/>
              </w:tabs>
              <w:spacing w:before="3"/>
              <w:ind w:right="77"/>
              <w:jc w:val="both"/>
              <w:rPr>
                <w:rFonts w:ascii="Symbol" w:hAnsi="Symbol"/>
                <w:sz w:val="13"/>
              </w:rPr>
            </w:pPr>
            <w:r>
              <w:rPr>
                <w:sz w:val="18"/>
              </w:rPr>
              <w:t>Унапређивање знања о културном наслеђу Срба у средњем</w:t>
            </w:r>
            <w:r>
              <w:rPr>
                <w:spacing w:val="-1"/>
                <w:sz w:val="18"/>
              </w:rPr>
              <w:t xml:space="preserve"> </w:t>
            </w:r>
            <w:r>
              <w:rPr>
                <w:sz w:val="18"/>
              </w:rPr>
              <w:t>веку.</w:t>
            </w:r>
          </w:p>
          <w:p w:rsidR="00ED392B" w:rsidRDefault="00CE02ED">
            <w:pPr>
              <w:pStyle w:val="TableParagraph"/>
              <w:numPr>
                <w:ilvl w:val="0"/>
                <w:numId w:val="487"/>
              </w:numPr>
              <w:tabs>
                <w:tab w:val="left" w:pos="325"/>
              </w:tabs>
              <w:spacing w:before="4"/>
              <w:ind w:right="78"/>
              <w:jc w:val="both"/>
              <w:rPr>
                <w:rFonts w:ascii="Symbol" w:hAnsi="Symbol"/>
                <w:sz w:val="13"/>
              </w:rPr>
            </w:pPr>
            <w:r>
              <w:rPr>
                <w:sz w:val="18"/>
              </w:rPr>
              <w:t>Уочавање основних одлика привреде и свакодневног живота у српским земљама у средњем веку.</w:t>
            </w:r>
          </w:p>
          <w:p w:rsidR="00ED392B" w:rsidRDefault="00CE02ED">
            <w:pPr>
              <w:pStyle w:val="TableParagraph"/>
              <w:numPr>
                <w:ilvl w:val="0"/>
                <w:numId w:val="487"/>
              </w:numPr>
              <w:tabs>
                <w:tab w:val="left" w:pos="383"/>
                <w:tab w:val="left" w:pos="384"/>
                <w:tab w:val="left" w:pos="1402"/>
                <w:tab w:val="left" w:pos="1895"/>
              </w:tabs>
              <w:spacing w:before="4"/>
              <w:ind w:left="383" w:right="77" w:hanging="296"/>
              <w:rPr>
                <w:rFonts w:ascii="Symbol" w:hAnsi="Symbol"/>
                <w:sz w:val="18"/>
              </w:rPr>
            </w:pPr>
            <w:r>
              <w:rPr>
                <w:sz w:val="18"/>
              </w:rPr>
              <w:t>Развијање свести о значају средњовековне државности</w:t>
            </w:r>
            <w:r>
              <w:rPr>
                <w:sz w:val="18"/>
              </w:rPr>
              <w:tab/>
            </w:r>
            <w:r>
              <w:rPr>
                <w:sz w:val="18"/>
              </w:rPr>
              <w:tab/>
              <w:t>за настанак</w:t>
            </w:r>
            <w:r>
              <w:rPr>
                <w:sz w:val="18"/>
              </w:rPr>
              <w:tab/>
              <w:t>модерне српске државе.</w:t>
            </w:r>
          </w:p>
        </w:tc>
        <w:tc>
          <w:tcPr>
            <w:tcW w:w="3263" w:type="dxa"/>
          </w:tcPr>
          <w:p w:rsidR="00ED392B" w:rsidRDefault="00CE02ED">
            <w:pPr>
              <w:pStyle w:val="TableParagraph"/>
              <w:spacing w:line="206" w:lineRule="exact"/>
              <w:ind w:left="323"/>
              <w:rPr>
                <w:sz w:val="18"/>
              </w:rPr>
            </w:pPr>
            <w:r>
              <w:rPr>
                <w:sz w:val="18"/>
              </w:rPr>
              <w:t>средњем веку;</w:t>
            </w:r>
          </w:p>
          <w:p w:rsidR="00ED392B" w:rsidRDefault="00CE02ED">
            <w:pPr>
              <w:pStyle w:val="TableParagraph"/>
              <w:numPr>
                <w:ilvl w:val="0"/>
                <w:numId w:val="486"/>
              </w:numPr>
              <w:tabs>
                <w:tab w:val="left" w:pos="324"/>
              </w:tabs>
              <w:spacing w:before="1"/>
              <w:ind w:right="460" w:hanging="236"/>
              <w:rPr>
                <w:sz w:val="18"/>
              </w:rPr>
            </w:pPr>
            <w:r>
              <w:rPr>
                <w:sz w:val="18"/>
              </w:rPr>
              <w:t>уочи значај религије код Срба у средњем веку и њен утицај на културно</w:t>
            </w:r>
            <w:r>
              <w:rPr>
                <w:spacing w:val="-1"/>
                <w:sz w:val="18"/>
              </w:rPr>
              <w:t xml:space="preserve"> </w:t>
            </w:r>
            <w:r>
              <w:rPr>
                <w:sz w:val="18"/>
              </w:rPr>
              <w:t>стваралаштво;</w:t>
            </w:r>
          </w:p>
          <w:p w:rsidR="00ED392B" w:rsidRDefault="00CE02ED">
            <w:pPr>
              <w:pStyle w:val="TableParagraph"/>
              <w:numPr>
                <w:ilvl w:val="0"/>
                <w:numId w:val="486"/>
              </w:numPr>
              <w:tabs>
                <w:tab w:val="left" w:pos="324"/>
              </w:tabs>
              <w:spacing w:before="2"/>
              <w:ind w:right="97" w:hanging="236"/>
              <w:rPr>
                <w:sz w:val="18"/>
              </w:rPr>
            </w:pPr>
            <w:r>
              <w:rPr>
                <w:sz w:val="18"/>
              </w:rPr>
              <w:t>именује најважније личности које су заслужне за развој српске културе у средњем веку;</w:t>
            </w:r>
          </w:p>
          <w:p w:rsidR="00ED392B" w:rsidRDefault="00CE02ED">
            <w:pPr>
              <w:pStyle w:val="TableParagraph"/>
              <w:numPr>
                <w:ilvl w:val="0"/>
                <w:numId w:val="486"/>
              </w:numPr>
              <w:tabs>
                <w:tab w:val="left" w:pos="324"/>
              </w:tabs>
              <w:spacing w:before="3"/>
              <w:ind w:right="361" w:hanging="236"/>
              <w:rPr>
                <w:sz w:val="18"/>
              </w:rPr>
            </w:pPr>
            <w:r>
              <w:rPr>
                <w:sz w:val="18"/>
              </w:rPr>
              <w:t>наведе и опише највећа културна достигнућа код Срба у средњем веку;</w:t>
            </w:r>
          </w:p>
          <w:p w:rsidR="00ED392B" w:rsidRDefault="00CE02ED">
            <w:pPr>
              <w:pStyle w:val="TableParagraph"/>
              <w:numPr>
                <w:ilvl w:val="0"/>
                <w:numId w:val="486"/>
              </w:numPr>
              <w:tabs>
                <w:tab w:val="left" w:pos="324"/>
              </w:tabs>
              <w:spacing w:before="2"/>
              <w:ind w:right="536" w:hanging="236"/>
              <w:rPr>
                <w:sz w:val="18"/>
              </w:rPr>
            </w:pPr>
            <w:r>
              <w:rPr>
                <w:sz w:val="18"/>
              </w:rPr>
              <w:t>идентификује основне одлике привреде у српским земљама у средњем веку;</w:t>
            </w:r>
          </w:p>
          <w:p w:rsidR="00ED392B" w:rsidRDefault="00CE02ED">
            <w:pPr>
              <w:pStyle w:val="TableParagraph"/>
              <w:numPr>
                <w:ilvl w:val="0"/>
                <w:numId w:val="486"/>
              </w:numPr>
              <w:tabs>
                <w:tab w:val="left" w:pos="324"/>
              </w:tabs>
              <w:spacing w:before="4"/>
              <w:ind w:right="276" w:hanging="236"/>
              <w:rPr>
                <w:sz w:val="18"/>
              </w:rPr>
            </w:pPr>
            <w:r>
              <w:rPr>
                <w:sz w:val="18"/>
              </w:rPr>
              <w:t>истакне одлике свакодневног живота друштвених слојева у српским земљама у средњем</w:t>
            </w:r>
            <w:r>
              <w:rPr>
                <w:spacing w:val="-3"/>
                <w:sz w:val="18"/>
              </w:rPr>
              <w:t xml:space="preserve"> </w:t>
            </w:r>
            <w:r>
              <w:rPr>
                <w:sz w:val="18"/>
              </w:rPr>
              <w:t>веку;</w:t>
            </w:r>
          </w:p>
          <w:p w:rsidR="00ED392B" w:rsidRDefault="00CE02ED">
            <w:pPr>
              <w:pStyle w:val="TableParagraph"/>
              <w:numPr>
                <w:ilvl w:val="0"/>
                <w:numId w:val="486"/>
              </w:numPr>
              <w:tabs>
                <w:tab w:val="left" w:pos="324"/>
              </w:tabs>
              <w:spacing w:before="2"/>
              <w:ind w:right="324" w:hanging="236"/>
              <w:rPr>
                <w:sz w:val="18"/>
              </w:rPr>
            </w:pPr>
            <w:r>
              <w:rPr>
                <w:sz w:val="18"/>
              </w:rPr>
              <w:t>наведе главне тековине српске средњовековне културе и уочи њихову присутност у савременом добу;</w:t>
            </w:r>
          </w:p>
          <w:p w:rsidR="00ED392B" w:rsidRDefault="00CE02ED">
            <w:pPr>
              <w:pStyle w:val="TableParagraph"/>
              <w:numPr>
                <w:ilvl w:val="0"/>
                <w:numId w:val="486"/>
              </w:numPr>
              <w:tabs>
                <w:tab w:val="left" w:pos="324"/>
              </w:tabs>
              <w:spacing w:before="3"/>
              <w:ind w:right="398" w:hanging="236"/>
              <w:rPr>
                <w:sz w:val="18"/>
              </w:rPr>
            </w:pPr>
            <w:r>
              <w:rPr>
                <w:sz w:val="18"/>
              </w:rPr>
              <w:t>препозна значај средњовековне државности за настанак модерне српске државе.</w:t>
            </w:r>
          </w:p>
        </w:tc>
        <w:tc>
          <w:tcPr>
            <w:tcW w:w="3247" w:type="dxa"/>
          </w:tcPr>
          <w:p w:rsidR="00ED392B" w:rsidRDefault="00CE02ED">
            <w:pPr>
              <w:pStyle w:val="TableParagraph"/>
              <w:ind w:left="321" w:right="95" w:firstLine="1"/>
              <w:rPr>
                <w:sz w:val="18"/>
              </w:rPr>
            </w:pPr>
            <w:r>
              <w:rPr>
                <w:sz w:val="18"/>
              </w:rPr>
              <w:t>између Византије и Бугарске, успон Дукље; Србија у XII и почетком XIII века – Рашка између Византије и Угарске, Стефан Немања, Стефан Првовенчани, аутокефалност српске цркве – свети Сава; успон српске државе у XIII и почетком XIV века и Византија Палеолога – Урош I, Милутин, Стефан Дечански и битка код Велбужда; освајања Стефана Душана, успостављање патријаршије и проглашење царства, уређење државе, друштвени слојеви и односи, слабљење царства у време цара Уроша; постанак и развој средњовековне босанске државе; Турци Османлије и  њихова освајања на Балкану, битка на Марици; Моравска Србија и њена улога у борби против Османлија – кнез Лазар, бој на Косову; држава српских деспота и околне земље – Стефан Лазаревић и Ђурађ Бранковић, пад Цариграда и пропаст Византије, пад Смедерева, сеобе Срба у Угарску, слабљење и пад Босне, Зета за време Балшића и Црнојевића).</w:t>
            </w:r>
          </w:p>
          <w:p w:rsidR="00ED392B" w:rsidRDefault="00CE02ED">
            <w:pPr>
              <w:pStyle w:val="TableParagraph"/>
              <w:numPr>
                <w:ilvl w:val="0"/>
                <w:numId w:val="485"/>
              </w:numPr>
              <w:tabs>
                <w:tab w:val="left" w:pos="324"/>
              </w:tabs>
              <w:spacing w:before="25"/>
              <w:ind w:right="98"/>
              <w:rPr>
                <w:sz w:val="18"/>
              </w:rPr>
            </w:pPr>
            <w:r>
              <w:rPr>
                <w:sz w:val="18"/>
              </w:rPr>
              <w:t>Религија и култура (покрштавање Срба и других Јужних Словена, мисија Ћирила и Методија и њихових ученика, језик и писмо, Мирослављево јеванђеље, књижевност – свети Сава, Теодосије, монахиња Јефимија; најзначајније задужбине, хералдика, правни споменици – Светосавски номоканон, Душанов законик, Рударски закон деспота</w:t>
            </w:r>
            <w:r>
              <w:rPr>
                <w:spacing w:val="-3"/>
                <w:sz w:val="18"/>
              </w:rPr>
              <w:t xml:space="preserve"> </w:t>
            </w:r>
            <w:r>
              <w:rPr>
                <w:sz w:val="18"/>
              </w:rPr>
              <w:t>Стефана</w:t>
            </w:r>
          </w:p>
          <w:p w:rsidR="00ED392B" w:rsidRDefault="00CE02ED">
            <w:pPr>
              <w:pStyle w:val="TableParagraph"/>
              <w:spacing w:before="10" w:line="187" w:lineRule="exact"/>
              <w:ind w:left="323"/>
              <w:rPr>
                <w:sz w:val="18"/>
              </w:rPr>
            </w:pPr>
            <w:r>
              <w:rPr>
                <w:sz w:val="18"/>
              </w:rPr>
              <w:t>Лазаревића).</w:t>
            </w:r>
          </w:p>
        </w:tc>
        <w:tc>
          <w:tcPr>
            <w:tcW w:w="2794" w:type="dxa"/>
          </w:tcPr>
          <w:p w:rsidR="00ED392B" w:rsidRDefault="00CE02ED">
            <w:pPr>
              <w:pStyle w:val="TableParagraph"/>
              <w:ind w:left="322" w:right="323"/>
              <w:rPr>
                <w:sz w:val="18"/>
              </w:rPr>
            </w:pPr>
            <w:r>
              <w:rPr>
                <w:sz w:val="18"/>
              </w:rPr>
              <w:t>обилажење културно- историјских споменика и посете установама културе,</w:t>
            </w:r>
          </w:p>
          <w:p w:rsidR="00ED392B" w:rsidRDefault="00CE02ED">
            <w:pPr>
              <w:pStyle w:val="TableParagraph"/>
              <w:numPr>
                <w:ilvl w:val="0"/>
                <w:numId w:val="484"/>
              </w:numPr>
              <w:tabs>
                <w:tab w:val="left" w:pos="323"/>
              </w:tabs>
              <w:spacing w:before="2"/>
              <w:ind w:right="196" w:hanging="234"/>
              <w:rPr>
                <w:sz w:val="18"/>
              </w:rPr>
            </w:pPr>
            <w:r>
              <w:rPr>
                <w:sz w:val="18"/>
              </w:rPr>
              <w:t>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rsidR="00ED392B" w:rsidRDefault="00CE02ED">
            <w:pPr>
              <w:pStyle w:val="TableParagraph"/>
              <w:numPr>
                <w:ilvl w:val="0"/>
                <w:numId w:val="484"/>
              </w:numPr>
              <w:tabs>
                <w:tab w:val="left" w:pos="321"/>
              </w:tabs>
              <w:spacing w:before="7"/>
              <w:ind w:right="125"/>
              <w:rPr>
                <w:sz w:val="18"/>
              </w:rPr>
            </w:pPr>
            <w:r>
              <w:rPr>
                <w:sz w:val="18"/>
              </w:rPr>
              <w:t>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w:t>
            </w:r>
            <w:r>
              <w:rPr>
                <w:spacing w:val="-1"/>
                <w:sz w:val="18"/>
              </w:rPr>
              <w:t xml:space="preserve"> </w:t>
            </w:r>
            <w:r>
              <w:rPr>
                <w:sz w:val="18"/>
              </w:rPr>
              <w:t>ученика,</w:t>
            </w:r>
          </w:p>
          <w:p w:rsidR="00ED392B" w:rsidRDefault="00CE02ED">
            <w:pPr>
              <w:pStyle w:val="TableParagraph"/>
              <w:numPr>
                <w:ilvl w:val="0"/>
                <w:numId w:val="484"/>
              </w:numPr>
              <w:tabs>
                <w:tab w:val="left" w:pos="320"/>
              </w:tabs>
              <w:spacing w:before="4"/>
              <w:ind w:left="319" w:right="213" w:hanging="236"/>
              <w:rPr>
                <w:sz w:val="18"/>
              </w:rPr>
            </w:pPr>
            <w:r>
              <w:rPr>
                <w:sz w:val="18"/>
              </w:rPr>
              <w:t>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rsidR="00ED392B" w:rsidRDefault="00CE02ED">
            <w:pPr>
              <w:pStyle w:val="TableParagraph"/>
              <w:numPr>
                <w:ilvl w:val="0"/>
                <w:numId w:val="484"/>
              </w:numPr>
              <w:tabs>
                <w:tab w:val="left" w:pos="324"/>
              </w:tabs>
              <w:spacing w:before="12"/>
              <w:ind w:left="322" w:right="108" w:hanging="236"/>
              <w:rPr>
                <w:sz w:val="18"/>
              </w:rPr>
            </w:pPr>
            <w:r>
              <w:rPr>
                <w:sz w:val="18"/>
              </w:rPr>
              <w:t>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ED392B" w:rsidRDefault="00CE02ED">
            <w:pPr>
              <w:pStyle w:val="TableParagraph"/>
              <w:numPr>
                <w:ilvl w:val="0"/>
                <w:numId w:val="484"/>
              </w:numPr>
              <w:tabs>
                <w:tab w:val="left" w:pos="323"/>
              </w:tabs>
              <w:spacing w:before="5"/>
              <w:ind w:left="322" w:right="217"/>
              <w:rPr>
                <w:sz w:val="18"/>
              </w:rPr>
            </w:pPr>
            <w:r>
              <w:rPr>
                <w:sz w:val="18"/>
              </w:rPr>
              <w:t>у настави треба, кад год је то могуће,</w:t>
            </w:r>
            <w:r>
              <w:rPr>
                <w:spacing w:val="-1"/>
                <w:sz w:val="18"/>
              </w:rPr>
              <w:t xml:space="preserve"> </w:t>
            </w:r>
            <w:r>
              <w:rPr>
                <w:sz w:val="18"/>
              </w:rPr>
              <w:t>примењивати</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4376"/>
        </w:trPr>
        <w:tc>
          <w:tcPr>
            <w:tcW w:w="1343" w:type="dxa"/>
          </w:tcPr>
          <w:p w:rsidR="00ED392B" w:rsidRDefault="00ED392B">
            <w:pPr>
              <w:pStyle w:val="TableParagraph"/>
              <w:rPr>
                <w:sz w:val="18"/>
              </w:rPr>
            </w:pPr>
          </w:p>
        </w:tc>
        <w:tc>
          <w:tcPr>
            <w:tcW w:w="2137" w:type="dxa"/>
          </w:tcPr>
          <w:p w:rsidR="00ED392B" w:rsidRDefault="00ED392B">
            <w:pPr>
              <w:pStyle w:val="TableParagraph"/>
              <w:rPr>
                <w:sz w:val="18"/>
              </w:rPr>
            </w:pPr>
          </w:p>
        </w:tc>
        <w:tc>
          <w:tcPr>
            <w:tcW w:w="3263" w:type="dxa"/>
          </w:tcPr>
          <w:p w:rsidR="00ED392B" w:rsidRDefault="00ED392B">
            <w:pPr>
              <w:pStyle w:val="TableParagraph"/>
              <w:rPr>
                <w:sz w:val="18"/>
              </w:rPr>
            </w:pPr>
          </w:p>
        </w:tc>
        <w:tc>
          <w:tcPr>
            <w:tcW w:w="3247" w:type="dxa"/>
          </w:tcPr>
          <w:p w:rsidR="00ED392B" w:rsidRDefault="00CE02ED">
            <w:pPr>
              <w:pStyle w:val="TableParagraph"/>
              <w:numPr>
                <w:ilvl w:val="0"/>
                <w:numId w:val="483"/>
              </w:numPr>
              <w:tabs>
                <w:tab w:val="left" w:pos="324"/>
              </w:tabs>
              <w:ind w:right="92" w:hanging="236"/>
              <w:rPr>
                <w:rFonts w:ascii="Symbol" w:hAnsi="Symbol"/>
                <w:sz w:val="13"/>
              </w:rPr>
            </w:pPr>
            <w:r>
              <w:rPr>
                <w:sz w:val="18"/>
              </w:rPr>
              <w:t>Привреда и свакодневни живот (основне одлике привреде у српским земљама у средњем веку, развој рударства, значај Дубровника у привредном животу српских земаља; свакодневни живот – владар, двор и дворски живот, живот на селу и граду, обичаји, занимања, култура исхране и становања).</w:t>
            </w:r>
          </w:p>
          <w:p w:rsidR="00ED392B" w:rsidRDefault="00CE02ED">
            <w:pPr>
              <w:pStyle w:val="TableParagraph"/>
              <w:numPr>
                <w:ilvl w:val="0"/>
                <w:numId w:val="483"/>
              </w:numPr>
              <w:tabs>
                <w:tab w:val="left" w:pos="381"/>
                <w:tab w:val="left" w:pos="382"/>
              </w:tabs>
              <w:spacing w:before="8"/>
              <w:ind w:left="381" w:right="167" w:hanging="296"/>
              <w:rPr>
                <w:rFonts w:ascii="Symbol" w:hAnsi="Symbol"/>
                <w:sz w:val="18"/>
              </w:rPr>
            </w:pPr>
            <w:r>
              <w:rPr>
                <w:sz w:val="18"/>
              </w:rPr>
              <w:t>Историјско наслеђе – повезивање прошлости и садашњости (тековине средњег века: ћирилица, институције српске цркве, светосавље, уметничка баштина, косовска легенда – утицај историјских и легендарних ликова Вука Бранковића, Милоша Обилића и Марка Краљевића на формирање националне свести</w:t>
            </w:r>
            <w:r>
              <w:rPr>
                <w:spacing w:val="-2"/>
                <w:sz w:val="18"/>
              </w:rPr>
              <w:t xml:space="preserve"> </w:t>
            </w:r>
            <w:r>
              <w:rPr>
                <w:sz w:val="18"/>
              </w:rPr>
              <w:t>и</w:t>
            </w:r>
          </w:p>
          <w:p w:rsidR="00ED392B" w:rsidRDefault="00CE02ED">
            <w:pPr>
              <w:pStyle w:val="TableParagraph"/>
              <w:spacing w:before="8" w:line="187" w:lineRule="exact"/>
              <w:ind w:left="380"/>
              <w:rPr>
                <w:sz w:val="18"/>
              </w:rPr>
            </w:pPr>
            <w:r>
              <w:rPr>
                <w:sz w:val="18"/>
              </w:rPr>
              <w:t>идентитета).</w:t>
            </w:r>
          </w:p>
        </w:tc>
        <w:tc>
          <w:tcPr>
            <w:tcW w:w="2794" w:type="dxa"/>
            <w:vMerge w:val="restart"/>
          </w:tcPr>
          <w:p w:rsidR="00ED392B" w:rsidRDefault="00CE02ED">
            <w:pPr>
              <w:pStyle w:val="TableParagraph"/>
              <w:ind w:left="321" w:right="618" w:hanging="1"/>
              <w:rPr>
                <w:sz w:val="18"/>
              </w:rPr>
            </w:pPr>
            <w:r>
              <w:rPr>
                <w:sz w:val="18"/>
              </w:rPr>
              <w:t>дидактички концепт мултиперспективности,</w:t>
            </w:r>
          </w:p>
          <w:p w:rsidR="00ED392B" w:rsidRDefault="00CE02ED">
            <w:pPr>
              <w:pStyle w:val="TableParagraph"/>
              <w:numPr>
                <w:ilvl w:val="0"/>
                <w:numId w:val="482"/>
              </w:numPr>
              <w:tabs>
                <w:tab w:val="left" w:pos="322"/>
              </w:tabs>
              <w:spacing w:before="1"/>
              <w:ind w:right="92" w:hanging="236"/>
              <w:rPr>
                <w:sz w:val="18"/>
              </w:rPr>
            </w:pPr>
            <w:r>
              <w:rPr>
                <w:sz w:val="18"/>
              </w:rPr>
              <w:t>одређене теме, по могућности, треба реализовати са одговарајућим садржајима из сродних</w:t>
            </w:r>
            <w:r>
              <w:rPr>
                <w:spacing w:val="-1"/>
                <w:sz w:val="18"/>
              </w:rPr>
              <w:t xml:space="preserve"> </w:t>
            </w:r>
            <w:r>
              <w:rPr>
                <w:sz w:val="18"/>
              </w:rPr>
              <w:t>предмета.</w:t>
            </w:r>
          </w:p>
        </w:tc>
      </w:tr>
      <w:tr w:rsidR="00ED392B">
        <w:trPr>
          <w:trHeight w:val="4155"/>
        </w:trPr>
        <w:tc>
          <w:tcPr>
            <w:tcW w:w="134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pPr>
          </w:p>
          <w:p w:rsidR="00ED392B" w:rsidRDefault="00CE02ED">
            <w:pPr>
              <w:pStyle w:val="TableParagraph"/>
              <w:ind w:left="100" w:right="92"/>
              <w:jc w:val="center"/>
              <w:rPr>
                <w:b/>
                <w:sz w:val="18"/>
              </w:rPr>
            </w:pPr>
            <w:r>
              <w:rPr>
                <w:b/>
                <w:sz w:val="18"/>
              </w:rPr>
              <w:t>Европа и свет од краја XV до краја XVIII</w:t>
            </w:r>
            <w:r>
              <w:rPr>
                <w:b/>
                <w:spacing w:val="-2"/>
                <w:sz w:val="18"/>
              </w:rPr>
              <w:t xml:space="preserve"> </w:t>
            </w:r>
            <w:r>
              <w:rPr>
                <w:b/>
                <w:sz w:val="18"/>
              </w:rPr>
              <w:t>века</w:t>
            </w:r>
          </w:p>
        </w:tc>
        <w:tc>
          <w:tcPr>
            <w:tcW w:w="2137" w:type="dxa"/>
          </w:tcPr>
          <w:p w:rsidR="00ED392B" w:rsidRDefault="00CE02ED">
            <w:pPr>
              <w:pStyle w:val="TableParagraph"/>
              <w:numPr>
                <w:ilvl w:val="0"/>
                <w:numId w:val="481"/>
              </w:numPr>
              <w:tabs>
                <w:tab w:val="left" w:pos="325"/>
              </w:tabs>
              <w:ind w:right="176"/>
              <w:rPr>
                <w:sz w:val="18"/>
              </w:rPr>
            </w:pPr>
            <w:r>
              <w:rPr>
                <w:sz w:val="18"/>
              </w:rPr>
              <w:t>Стицање знања о историји најзначајнијих европских држава од краја XV до краја XVIII</w:t>
            </w:r>
            <w:r>
              <w:rPr>
                <w:spacing w:val="-1"/>
                <w:sz w:val="18"/>
              </w:rPr>
              <w:t xml:space="preserve"> </w:t>
            </w:r>
            <w:r>
              <w:rPr>
                <w:sz w:val="18"/>
              </w:rPr>
              <w:t>века.</w:t>
            </w:r>
          </w:p>
          <w:p w:rsidR="00ED392B" w:rsidRDefault="00CE02ED">
            <w:pPr>
              <w:pStyle w:val="TableParagraph"/>
              <w:numPr>
                <w:ilvl w:val="0"/>
                <w:numId w:val="481"/>
              </w:numPr>
              <w:tabs>
                <w:tab w:val="left" w:pos="325"/>
                <w:tab w:val="left" w:pos="1083"/>
                <w:tab w:val="left" w:pos="1950"/>
              </w:tabs>
              <w:spacing w:before="5"/>
              <w:ind w:right="77"/>
              <w:rPr>
                <w:sz w:val="18"/>
              </w:rPr>
            </w:pPr>
            <w:r>
              <w:rPr>
                <w:sz w:val="18"/>
              </w:rPr>
              <w:t>Унапређивање знања о</w:t>
            </w:r>
            <w:r>
              <w:rPr>
                <w:sz w:val="18"/>
              </w:rPr>
              <w:tab/>
              <w:t>друштвеним структурама</w:t>
            </w:r>
            <w:r>
              <w:rPr>
                <w:sz w:val="18"/>
              </w:rPr>
              <w:tab/>
              <w:t>и државним институцијама</w:t>
            </w:r>
            <w:r>
              <w:rPr>
                <w:sz w:val="18"/>
              </w:rPr>
              <w:tab/>
              <w:t>у Европи од краја XV до краја XVIII</w:t>
            </w:r>
            <w:r>
              <w:rPr>
                <w:spacing w:val="-3"/>
                <w:sz w:val="18"/>
              </w:rPr>
              <w:t xml:space="preserve"> </w:t>
            </w:r>
            <w:r>
              <w:rPr>
                <w:sz w:val="18"/>
              </w:rPr>
              <w:t>века.</w:t>
            </w:r>
          </w:p>
          <w:p w:rsidR="00ED392B" w:rsidRDefault="00CE02ED">
            <w:pPr>
              <w:pStyle w:val="TableParagraph"/>
              <w:numPr>
                <w:ilvl w:val="0"/>
                <w:numId w:val="481"/>
              </w:numPr>
              <w:tabs>
                <w:tab w:val="left" w:pos="325"/>
                <w:tab w:val="left" w:pos="1497"/>
              </w:tabs>
              <w:spacing w:before="5"/>
              <w:ind w:right="78"/>
              <w:rPr>
                <w:sz w:val="18"/>
              </w:rPr>
            </w:pPr>
            <w:r>
              <w:rPr>
                <w:sz w:val="18"/>
              </w:rPr>
              <w:t>Разумевање</w:t>
            </w:r>
            <w:r>
              <w:rPr>
                <w:sz w:val="18"/>
              </w:rPr>
              <w:tab/>
              <w:t>значаја појаве протестантизма.</w:t>
            </w:r>
          </w:p>
          <w:p w:rsidR="00ED392B" w:rsidRDefault="00CE02ED">
            <w:pPr>
              <w:pStyle w:val="TableParagraph"/>
              <w:numPr>
                <w:ilvl w:val="0"/>
                <w:numId w:val="481"/>
              </w:numPr>
              <w:tabs>
                <w:tab w:val="left" w:pos="325"/>
                <w:tab w:val="left" w:pos="1211"/>
              </w:tabs>
              <w:spacing w:before="3"/>
              <w:ind w:right="76"/>
              <w:rPr>
                <w:sz w:val="18"/>
              </w:rPr>
            </w:pPr>
            <w:r>
              <w:rPr>
                <w:sz w:val="18"/>
              </w:rPr>
              <w:t>Проширивање знања о</w:t>
            </w:r>
            <w:r>
              <w:rPr>
                <w:sz w:val="18"/>
              </w:rPr>
              <w:tab/>
              <w:t>културним</w:t>
            </w:r>
          </w:p>
          <w:p w:rsidR="00ED392B" w:rsidRDefault="00CE02ED">
            <w:pPr>
              <w:pStyle w:val="TableParagraph"/>
              <w:tabs>
                <w:tab w:val="left" w:pos="1955"/>
              </w:tabs>
              <w:spacing w:line="210" w:lineRule="atLeast"/>
              <w:ind w:left="324" w:right="78"/>
              <w:rPr>
                <w:sz w:val="18"/>
              </w:rPr>
            </w:pPr>
            <w:r>
              <w:rPr>
                <w:sz w:val="18"/>
              </w:rPr>
              <w:t>достигнућима</w:t>
            </w:r>
            <w:r>
              <w:rPr>
                <w:sz w:val="18"/>
              </w:rPr>
              <w:tab/>
              <w:t>у периоду од краја</w:t>
            </w:r>
            <w:r>
              <w:rPr>
                <w:spacing w:val="30"/>
                <w:sz w:val="18"/>
              </w:rPr>
              <w:t xml:space="preserve"> </w:t>
            </w:r>
            <w:r>
              <w:rPr>
                <w:sz w:val="18"/>
              </w:rPr>
              <w:t>XV</w:t>
            </w:r>
          </w:p>
        </w:tc>
        <w:tc>
          <w:tcPr>
            <w:tcW w:w="3263" w:type="dxa"/>
          </w:tcPr>
          <w:p w:rsidR="00ED392B" w:rsidRDefault="00CE02ED">
            <w:pPr>
              <w:pStyle w:val="TableParagraph"/>
              <w:numPr>
                <w:ilvl w:val="0"/>
                <w:numId w:val="480"/>
              </w:numPr>
              <w:tabs>
                <w:tab w:val="left" w:pos="324"/>
              </w:tabs>
              <w:ind w:right="185" w:hanging="236"/>
              <w:rPr>
                <w:sz w:val="18"/>
              </w:rPr>
            </w:pPr>
            <w:r>
              <w:rPr>
                <w:sz w:val="18"/>
              </w:rPr>
              <w:t>идентификује основне одлике периода од краја XV до краја XVIII века у историји</w:t>
            </w:r>
            <w:r>
              <w:rPr>
                <w:spacing w:val="-1"/>
                <w:sz w:val="18"/>
              </w:rPr>
              <w:t xml:space="preserve"> </w:t>
            </w:r>
            <w:r>
              <w:rPr>
                <w:sz w:val="18"/>
              </w:rPr>
              <w:t>Европе;</w:t>
            </w:r>
          </w:p>
          <w:p w:rsidR="00ED392B" w:rsidRDefault="00CE02ED">
            <w:pPr>
              <w:pStyle w:val="TableParagraph"/>
              <w:numPr>
                <w:ilvl w:val="0"/>
                <w:numId w:val="480"/>
              </w:numPr>
              <w:tabs>
                <w:tab w:val="left" w:pos="324"/>
              </w:tabs>
              <w:spacing w:before="1"/>
              <w:ind w:right="174" w:hanging="236"/>
              <w:rPr>
                <w:sz w:val="18"/>
              </w:rPr>
            </w:pPr>
            <w:r>
              <w:rPr>
                <w:sz w:val="18"/>
              </w:rPr>
              <w:t>сагледа значај и последице великих географских открића;</w:t>
            </w:r>
          </w:p>
          <w:p w:rsidR="00ED392B" w:rsidRDefault="00CE02ED">
            <w:pPr>
              <w:pStyle w:val="TableParagraph"/>
              <w:numPr>
                <w:ilvl w:val="0"/>
                <w:numId w:val="480"/>
              </w:numPr>
              <w:tabs>
                <w:tab w:val="left" w:pos="324"/>
              </w:tabs>
              <w:spacing w:before="3"/>
              <w:ind w:right="200" w:hanging="236"/>
              <w:rPr>
                <w:sz w:val="18"/>
              </w:rPr>
            </w:pPr>
            <w:r>
              <w:rPr>
                <w:sz w:val="18"/>
              </w:rPr>
              <w:t>опише, на примеру Француске, Енглеске, Пруске, Аустрије, Русије и Шпаније, друштвену структуру и државно уређење у апсолутистичким монархијама;</w:t>
            </w:r>
          </w:p>
          <w:p w:rsidR="00ED392B" w:rsidRDefault="00CE02ED">
            <w:pPr>
              <w:pStyle w:val="TableParagraph"/>
              <w:numPr>
                <w:ilvl w:val="0"/>
                <w:numId w:val="480"/>
              </w:numPr>
              <w:tabs>
                <w:tab w:val="left" w:pos="324"/>
              </w:tabs>
              <w:spacing w:before="4"/>
              <w:ind w:right="187" w:hanging="236"/>
              <w:rPr>
                <w:sz w:val="18"/>
              </w:rPr>
            </w:pPr>
            <w:r>
              <w:rPr>
                <w:sz w:val="18"/>
              </w:rPr>
              <w:t>сагледа значај реформације и именује најзначајнија протестанска учења;</w:t>
            </w:r>
          </w:p>
          <w:p w:rsidR="00ED392B" w:rsidRDefault="00CE02ED">
            <w:pPr>
              <w:pStyle w:val="TableParagraph"/>
              <w:numPr>
                <w:ilvl w:val="0"/>
                <w:numId w:val="480"/>
              </w:numPr>
              <w:tabs>
                <w:tab w:val="left" w:pos="324"/>
              </w:tabs>
              <w:spacing w:before="2"/>
              <w:ind w:right="141" w:hanging="236"/>
              <w:rPr>
                <w:sz w:val="18"/>
              </w:rPr>
            </w:pPr>
            <w:r>
              <w:rPr>
                <w:sz w:val="18"/>
              </w:rPr>
              <w:t>именује најважније ствараоце епохе хуманизма и ренесансе и наведе њихова</w:t>
            </w:r>
            <w:r>
              <w:rPr>
                <w:spacing w:val="-1"/>
                <w:sz w:val="18"/>
              </w:rPr>
              <w:t xml:space="preserve"> </w:t>
            </w:r>
            <w:r>
              <w:rPr>
                <w:sz w:val="18"/>
              </w:rPr>
              <w:t>дела;</w:t>
            </w:r>
          </w:p>
          <w:p w:rsidR="00ED392B" w:rsidRDefault="00CE02ED">
            <w:pPr>
              <w:pStyle w:val="TableParagraph"/>
              <w:numPr>
                <w:ilvl w:val="0"/>
                <w:numId w:val="480"/>
              </w:numPr>
              <w:tabs>
                <w:tab w:val="left" w:pos="324"/>
              </w:tabs>
              <w:spacing w:before="3"/>
              <w:ind w:right="263" w:hanging="236"/>
              <w:rPr>
                <w:sz w:val="18"/>
              </w:rPr>
            </w:pPr>
            <w:r>
              <w:rPr>
                <w:sz w:val="18"/>
              </w:rPr>
              <w:t>наведе најзначајнија културна и техничка достигнућа у периоду од краја XV до краја XVIII</w:t>
            </w:r>
            <w:r>
              <w:rPr>
                <w:spacing w:val="-1"/>
                <w:sz w:val="18"/>
              </w:rPr>
              <w:t xml:space="preserve"> </w:t>
            </w:r>
            <w:r>
              <w:rPr>
                <w:sz w:val="18"/>
              </w:rPr>
              <w:t>века;</w:t>
            </w:r>
          </w:p>
          <w:p w:rsidR="00ED392B" w:rsidRDefault="00CE02ED">
            <w:pPr>
              <w:pStyle w:val="TableParagraph"/>
              <w:numPr>
                <w:ilvl w:val="0"/>
                <w:numId w:val="480"/>
              </w:numPr>
              <w:tabs>
                <w:tab w:val="left" w:pos="324"/>
              </w:tabs>
              <w:spacing w:before="2" w:line="187" w:lineRule="exact"/>
              <w:ind w:hanging="236"/>
              <w:rPr>
                <w:sz w:val="18"/>
              </w:rPr>
            </w:pPr>
            <w:r>
              <w:rPr>
                <w:sz w:val="18"/>
              </w:rPr>
              <w:t>идентификује основне одлике</w:t>
            </w:r>
          </w:p>
        </w:tc>
        <w:tc>
          <w:tcPr>
            <w:tcW w:w="3247" w:type="dxa"/>
          </w:tcPr>
          <w:p w:rsidR="00ED392B" w:rsidRDefault="00CE02ED">
            <w:pPr>
              <w:pStyle w:val="TableParagraph"/>
              <w:numPr>
                <w:ilvl w:val="0"/>
                <w:numId w:val="479"/>
              </w:numPr>
              <w:tabs>
                <w:tab w:val="left" w:pos="324"/>
              </w:tabs>
              <w:ind w:right="97" w:hanging="236"/>
              <w:rPr>
                <w:sz w:val="18"/>
              </w:rPr>
            </w:pPr>
            <w:r>
              <w:rPr>
                <w:sz w:val="18"/>
              </w:rPr>
              <w:t>Политичко-историјски оквир, државни и друштвени поредак (велика географска открића – путовања Бартоломеа Дијаза, Васка да Гаме, Кристифора Колумба и Фернанда Магелана, унапређивање бродоградње, усавршавање компаса, астролаба, дурбина и часовника; улога и значај великих европских градова – Фиренце, Венеције, Ђенове, Париза, Лондона, Антверпена, Амстердама; почеци грађанске класе, сталешко друштво, апсолутистичке монархије – примери Француске, Енглеске, Пруске, Аустрије, Русије,</w:t>
            </w:r>
            <w:r>
              <w:rPr>
                <w:spacing w:val="2"/>
                <w:sz w:val="18"/>
              </w:rPr>
              <w:t xml:space="preserve"> </w:t>
            </w:r>
            <w:r>
              <w:rPr>
                <w:sz w:val="18"/>
              </w:rPr>
              <w:t>Шпаније).</w:t>
            </w:r>
          </w:p>
          <w:p w:rsidR="00ED392B" w:rsidRDefault="00CE02ED">
            <w:pPr>
              <w:pStyle w:val="TableParagraph"/>
              <w:numPr>
                <w:ilvl w:val="0"/>
                <w:numId w:val="479"/>
              </w:numPr>
              <w:tabs>
                <w:tab w:val="left" w:pos="324"/>
              </w:tabs>
              <w:spacing w:before="13"/>
              <w:ind w:left="323" w:right="156"/>
              <w:rPr>
                <w:sz w:val="18"/>
              </w:rPr>
            </w:pPr>
            <w:r>
              <w:rPr>
                <w:sz w:val="18"/>
              </w:rPr>
              <w:t>Религија и култура (хуманизам и ренесанса: књижевност, уметност</w:t>
            </w:r>
            <w:r>
              <w:rPr>
                <w:spacing w:val="-1"/>
                <w:sz w:val="18"/>
              </w:rPr>
              <w:t xml:space="preserve"> </w:t>
            </w:r>
            <w:r>
              <w:rPr>
                <w:sz w:val="18"/>
              </w:rPr>
              <w:t>и</w:t>
            </w:r>
          </w:p>
          <w:p w:rsidR="00ED392B" w:rsidRDefault="00CE02ED">
            <w:pPr>
              <w:pStyle w:val="TableParagraph"/>
              <w:spacing w:line="210" w:lineRule="atLeast"/>
              <w:ind w:left="323" w:right="359"/>
              <w:rPr>
                <w:sz w:val="18"/>
              </w:rPr>
            </w:pPr>
            <w:r>
              <w:rPr>
                <w:sz w:val="18"/>
              </w:rPr>
              <w:t>политичка мисао – Данте Алигијери, Франческо Петрарка,</w:t>
            </w:r>
          </w:p>
        </w:tc>
        <w:tc>
          <w:tcPr>
            <w:tcW w:w="279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6234"/>
        </w:trPr>
        <w:tc>
          <w:tcPr>
            <w:tcW w:w="1343" w:type="dxa"/>
          </w:tcPr>
          <w:p w:rsidR="00ED392B" w:rsidRDefault="00ED392B">
            <w:pPr>
              <w:pStyle w:val="TableParagraph"/>
              <w:rPr>
                <w:sz w:val="18"/>
              </w:rPr>
            </w:pPr>
          </w:p>
        </w:tc>
        <w:tc>
          <w:tcPr>
            <w:tcW w:w="2137" w:type="dxa"/>
          </w:tcPr>
          <w:p w:rsidR="00ED392B" w:rsidRDefault="00CE02ED">
            <w:pPr>
              <w:pStyle w:val="TableParagraph"/>
              <w:spacing w:line="206" w:lineRule="exact"/>
              <w:ind w:left="324"/>
              <w:rPr>
                <w:sz w:val="18"/>
              </w:rPr>
            </w:pPr>
            <w:r>
              <w:rPr>
                <w:sz w:val="18"/>
              </w:rPr>
              <w:t>до краја XVIII века.</w:t>
            </w:r>
          </w:p>
          <w:p w:rsidR="00ED392B" w:rsidRDefault="00CE02ED">
            <w:pPr>
              <w:pStyle w:val="TableParagraph"/>
              <w:numPr>
                <w:ilvl w:val="0"/>
                <w:numId w:val="478"/>
              </w:numPr>
              <w:tabs>
                <w:tab w:val="left" w:pos="325"/>
              </w:tabs>
              <w:spacing w:before="1"/>
              <w:ind w:right="160"/>
              <w:rPr>
                <w:sz w:val="18"/>
              </w:rPr>
            </w:pPr>
            <w:r>
              <w:rPr>
                <w:sz w:val="18"/>
              </w:rPr>
              <w:t>Уочавање основних одлика привреде и свакодневног живота у периоду од краја XV до краја XVIII века.</w:t>
            </w:r>
          </w:p>
          <w:p w:rsidR="00ED392B" w:rsidRDefault="00CE02ED">
            <w:pPr>
              <w:pStyle w:val="TableParagraph"/>
              <w:numPr>
                <w:ilvl w:val="0"/>
                <w:numId w:val="478"/>
              </w:numPr>
              <w:tabs>
                <w:tab w:val="left" w:pos="325"/>
              </w:tabs>
              <w:spacing w:before="5"/>
              <w:ind w:left="323" w:right="96" w:hanging="236"/>
              <w:rPr>
                <w:sz w:val="18"/>
              </w:rPr>
            </w:pPr>
            <w:r>
              <w:rPr>
                <w:sz w:val="18"/>
              </w:rPr>
              <w:t>Уочавање утицаја историјског наслеђа периода од краја XV до краја XVIII века на савремени</w:t>
            </w:r>
            <w:r>
              <w:rPr>
                <w:spacing w:val="-2"/>
                <w:sz w:val="18"/>
              </w:rPr>
              <w:t xml:space="preserve"> </w:t>
            </w:r>
            <w:r>
              <w:rPr>
                <w:sz w:val="18"/>
              </w:rPr>
              <w:t>свет.</w:t>
            </w:r>
          </w:p>
        </w:tc>
        <w:tc>
          <w:tcPr>
            <w:tcW w:w="3263" w:type="dxa"/>
          </w:tcPr>
          <w:p w:rsidR="00ED392B" w:rsidRDefault="00CE02ED">
            <w:pPr>
              <w:pStyle w:val="TableParagraph"/>
              <w:ind w:left="323" w:right="196"/>
              <w:rPr>
                <w:sz w:val="18"/>
              </w:rPr>
            </w:pPr>
            <w:r>
              <w:rPr>
                <w:sz w:val="18"/>
              </w:rPr>
              <w:t>привреде у периоду од краја XV до краја XVIII века;</w:t>
            </w:r>
          </w:p>
          <w:p w:rsidR="00ED392B" w:rsidRDefault="00CE02ED">
            <w:pPr>
              <w:pStyle w:val="TableParagraph"/>
              <w:numPr>
                <w:ilvl w:val="0"/>
                <w:numId w:val="477"/>
              </w:numPr>
              <w:tabs>
                <w:tab w:val="left" w:pos="324"/>
              </w:tabs>
              <w:spacing w:before="1"/>
              <w:ind w:right="174" w:hanging="236"/>
              <w:rPr>
                <w:sz w:val="18"/>
              </w:rPr>
            </w:pPr>
            <w:r>
              <w:rPr>
                <w:sz w:val="18"/>
              </w:rPr>
              <w:t>истакне одлике свакодневног живота друштвених слојева у периоду од краја XV до краја XVIII века;</w:t>
            </w:r>
          </w:p>
          <w:p w:rsidR="00ED392B" w:rsidRDefault="00CE02ED">
            <w:pPr>
              <w:pStyle w:val="TableParagraph"/>
              <w:numPr>
                <w:ilvl w:val="0"/>
                <w:numId w:val="477"/>
              </w:numPr>
              <w:tabs>
                <w:tab w:val="left" w:pos="324"/>
              </w:tabs>
              <w:spacing w:before="4"/>
              <w:ind w:right="218" w:hanging="236"/>
              <w:rPr>
                <w:sz w:val="18"/>
              </w:rPr>
            </w:pPr>
            <w:r>
              <w:rPr>
                <w:sz w:val="18"/>
              </w:rPr>
              <w:t>наведе главне тековине периода од краја XV до краја XVIII века и препозна њихов значај у савременом добу.</w:t>
            </w:r>
          </w:p>
        </w:tc>
        <w:tc>
          <w:tcPr>
            <w:tcW w:w="3247" w:type="dxa"/>
          </w:tcPr>
          <w:p w:rsidR="00ED392B" w:rsidRDefault="00CE02ED">
            <w:pPr>
              <w:pStyle w:val="TableParagraph"/>
              <w:ind w:left="323" w:right="109"/>
              <w:rPr>
                <w:sz w:val="18"/>
              </w:rPr>
            </w:pPr>
            <w:r>
              <w:rPr>
                <w:sz w:val="18"/>
              </w:rPr>
              <w:t>Ђовани Бокачо, Еразмо Ротердамски, Николо Макијавели, Микеланђело Буонароти, Леонардо да Винчи, Рафаело Санти, Тицијан Вечели, Албрехт Дирер...; реформација и противреформација, улога Мартина Лутера, протестантизам, католичка реакција</w:t>
            </w:r>
          </w:p>
          <w:p w:rsidR="00ED392B" w:rsidRDefault="00CE02ED">
            <w:pPr>
              <w:pStyle w:val="TableParagraph"/>
              <w:spacing w:before="7"/>
              <w:ind w:left="323" w:right="409"/>
              <w:rPr>
                <w:sz w:val="18"/>
              </w:rPr>
            </w:pPr>
            <w:r>
              <w:rPr>
                <w:sz w:val="18"/>
              </w:rPr>
              <w:t>– улога језуита; верски сукоби и ратови, инквизиција).</w:t>
            </w:r>
          </w:p>
          <w:p w:rsidR="00ED392B" w:rsidRDefault="00CE02ED">
            <w:pPr>
              <w:pStyle w:val="TableParagraph"/>
              <w:numPr>
                <w:ilvl w:val="0"/>
                <w:numId w:val="476"/>
              </w:numPr>
              <w:tabs>
                <w:tab w:val="left" w:pos="324"/>
              </w:tabs>
              <w:spacing w:before="1"/>
              <w:ind w:right="111" w:hanging="236"/>
              <w:rPr>
                <w:sz w:val="18"/>
              </w:rPr>
            </w:pPr>
            <w:r>
              <w:rPr>
                <w:sz w:val="18"/>
              </w:rPr>
              <w:t>Привреда и свакодневни живот (основне одлике привреде у периоду од краја XV до краја XVIII века; мануфактура као нови начин производње, револуција цена; преношење економских центара са Средоземља на атлантску обалу; велике банкарске породице и њихов утицај – примери Медичија, Фугера...; оснивање берзи; свакодневни живот – владар, двор и дворски живот, живот на селу и граду, положај жене, обичаји, занимања, култура исхране и становања).</w:t>
            </w:r>
          </w:p>
          <w:p w:rsidR="00ED392B" w:rsidRDefault="00CE02ED">
            <w:pPr>
              <w:pStyle w:val="TableParagraph"/>
              <w:numPr>
                <w:ilvl w:val="0"/>
                <w:numId w:val="476"/>
              </w:numPr>
              <w:tabs>
                <w:tab w:val="left" w:pos="324"/>
              </w:tabs>
              <w:spacing w:before="14"/>
              <w:ind w:right="122" w:hanging="236"/>
              <w:rPr>
                <w:sz w:val="18"/>
              </w:rPr>
            </w:pPr>
            <w:r>
              <w:rPr>
                <w:sz w:val="18"/>
              </w:rPr>
              <w:t>Историјско наслеђе – повезивање прошлости и садашњости (тековине периода од краја XV до краја XVIII века – научна и техничка открића</w:t>
            </w:r>
            <w:r>
              <w:rPr>
                <w:spacing w:val="-5"/>
                <w:sz w:val="18"/>
              </w:rPr>
              <w:t xml:space="preserve"> </w:t>
            </w:r>
            <w:r>
              <w:rPr>
                <w:sz w:val="18"/>
              </w:rPr>
              <w:t>и</w:t>
            </w:r>
          </w:p>
          <w:p w:rsidR="00ED392B" w:rsidRDefault="00CE02ED">
            <w:pPr>
              <w:pStyle w:val="TableParagraph"/>
              <w:spacing w:before="3" w:line="187" w:lineRule="exact"/>
              <w:ind w:left="322"/>
              <w:rPr>
                <w:sz w:val="18"/>
              </w:rPr>
            </w:pPr>
            <w:r>
              <w:rPr>
                <w:sz w:val="18"/>
              </w:rPr>
              <w:t>културно-уметничко наслеђе).</w:t>
            </w:r>
          </w:p>
        </w:tc>
        <w:tc>
          <w:tcPr>
            <w:tcW w:w="2794" w:type="dxa"/>
            <w:vMerge w:val="restart"/>
          </w:tcPr>
          <w:p w:rsidR="00ED392B" w:rsidRDefault="00ED392B">
            <w:pPr>
              <w:pStyle w:val="TableParagraph"/>
              <w:rPr>
                <w:sz w:val="18"/>
              </w:rPr>
            </w:pPr>
          </w:p>
        </w:tc>
      </w:tr>
      <w:tr w:rsidR="00ED392B">
        <w:trPr>
          <w:trHeight w:val="2284"/>
        </w:trPr>
        <w:tc>
          <w:tcPr>
            <w:tcW w:w="1343" w:type="dxa"/>
          </w:tcPr>
          <w:p w:rsidR="00ED392B" w:rsidRDefault="00ED392B">
            <w:pPr>
              <w:pStyle w:val="TableParagraph"/>
              <w:rPr>
                <w:sz w:val="20"/>
              </w:rPr>
            </w:pPr>
          </w:p>
          <w:p w:rsidR="00ED392B" w:rsidRDefault="00ED392B">
            <w:pPr>
              <w:pStyle w:val="TableParagraph"/>
              <w:spacing w:before="1"/>
              <w:rPr>
                <w:sz w:val="16"/>
              </w:rPr>
            </w:pPr>
          </w:p>
          <w:p w:rsidR="00ED392B" w:rsidRDefault="00CE02ED">
            <w:pPr>
              <w:pStyle w:val="TableParagraph"/>
              <w:ind w:left="96" w:right="87"/>
              <w:jc w:val="center"/>
              <w:rPr>
                <w:b/>
                <w:sz w:val="18"/>
              </w:rPr>
            </w:pPr>
            <w:r>
              <w:rPr>
                <w:b/>
                <w:sz w:val="18"/>
              </w:rPr>
              <w:t>Српски народ под страном влашћу од краја XV до краја XVIII века</w:t>
            </w:r>
          </w:p>
        </w:tc>
        <w:tc>
          <w:tcPr>
            <w:tcW w:w="2137" w:type="dxa"/>
          </w:tcPr>
          <w:p w:rsidR="00ED392B" w:rsidRDefault="00CE02ED">
            <w:pPr>
              <w:pStyle w:val="TableParagraph"/>
              <w:numPr>
                <w:ilvl w:val="0"/>
                <w:numId w:val="475"/>
              </w:numPr>
              <w:tabs>
                <w:tab w:val="left" w:pos="325"/>
                <w:tab w:val="left" w:pos="1767"/>
              </w:tabs>
              <w:ind w:right="77"/>
              <w:jc w:val="both"/>
              <w:rPr>
                <w:sz w:val="18"/>
              </w:rPr>
            </w:pPr>
            <w:r>
              <w:rPr>
                <w:sz w:val="18"/>
              </w:rPr>
              <w:t>Унапређивање знања о положају српског народа</w:t>
            </w:r>
            <w:r>
              <w:rPr>
                <w:sz w:val="18"/>
              </w:rPr>
              <w:tab/>
              <w:t>под</w:t>
            </w:r>
          </w:p>
          <w:p w:rsidR="00ED392B" w:rsidRDefault="00CE02ED">
            <w:pPr>
              <w:pStyle w:val="TableParagraph"/>
              <w:tabs>
                <w:tab w:val="left" w:pos="1950"/>
              </w:tabs>
              <w:spacing w:before="1"/>
              <w:ind w:left="324" w:right="76"/>
              <w:rPr>
                <w:sz w:val="18"/>
              </w:rPr>
            </w:pPr>
            <w:r>
              <w:rPr>
                <w:sz w:val="18"/>
              </w:rPr>
              <w:t>османском, хабзбуршком</w:t>
            </w:r>
            <w:r>
              <w:rPr>
                <w:sz w:val="18"/>
              </w:rPr>
              <w:tab/>
              <w:t>и млетачком влашћу од краја XV до краја XVIII</w:t>
            </w:r>
            <w:r>
              <w:rPr>
                <w:spacing w:val="-1"/>
                <w:sz w:val="18"/>
              </w:rPr>
              <w:t xml:space="preserve"> </w:t>
            </w:r>
            <w:r>
              <w:rPr>
                <w:sz w:val="18"/>
              </w:rPr>
              <w:t>века.</w:t>
            </w:r>
          </w:p>
          <w:p w:rsidR="00ED392B" w:rsidRDefault="00CE02ED">
            <w:pPr>
              <w:pStyle w:val="TableParagraph"/>
              <w:numPr>
                <w:ilvl w:val="0"/>
                <w:numId w:val="475"/>
              </w:numPr>
              <w:tabs>
                <w:tab w:val="left" w:pos="325"/>
              </w:tabs>
              <w:spacing w:before="2" w:line="210" w:lineRule="atLeast"/>
              <w:ind w:right="76"/>
              <w:jc w:val="both"/>
              <w:rPr>
                <w:sz w:val="18"/>
              </w:rPr>
            </w:pPr>
            <w:r>
              <w:rPr>
                <w:sz w:val="18"/>
              </w:rPr>
              <w:t>Стицање знања о личностима које су обележиле период</w:t>
            </w:r>
            <w:r>
              <w:rPr>
                <w:spacing w:val="33"/>
                <w:sz w:val="18"/>
              </w:rPr>
              <w:t xml:space="preserve"> </w:t>
            </w:r>
            <w:r>
              <w:rPr>
                <w:sz w:val="18"/>
              </w:rPr>
              <w:t>од</w:t>
            </w:r>
          </w:p>
        </w:tc>
        <w:tc>
          <w:tcPr>
            <w:tcW w:w="3263" w:type="dxa"/>
          </w:tcPr>
          <w:p w:rsidR="00ED392B" w:rsidRDefault="00CE02ED">
            <w:pPr>
              <w:pStyle w:val="TableParagraph"/>
              <w:numPr>
                <w:ilvl w:val="0"/>
                <w:numId w:val="474"/>
              </w:numPr>
              <w:tabs>
                <w:tab w:val="left" w:pos="324"/>
              </w:tabs>
              <w:ind w:right="185" w:hanging="236"/>
              <w:rPr>
                <w:sz w:val="18"/>
              </w:rPr>
            </w:pPr>
            <w:r>
              <w:rPr>
                <w:sz w:val="18"/>
              </w:rPr>
              <w:t>идентификује основне одлике периода од краја XV до краја XVIII века у националној</w:t>
            </w:r>
            <w:r>
              <w:rPr>
                <w:spacing w:val="-3"/>
                <w:sz w:val="18"/>
              </w:rPr>
              <w:t xml:space="preserve"> </w:t>
            </w:r>
            <w:r>
              <w:rPr>
                <w:sz w:val="18"/>
              </w:rPr>
              <w:t>историји;</w:t>
            </w:r>
          </w:p>
          <w:p w:rsidR="00ED392B" w:rsidRDefault="00CE02ED">
            <w:pPr>
              <w:pStyle w:val="TableParagraph"/>
              <w:numPr>
                <w:ilvl w:val="0"/>
                <w:numId w:val="474"/>
              </w:numPr>
              <w:tabs>
                <w:tab w:val="left" w:pos="324"/>
              </w:tabs>
              <w:spacing w:before="1"/>
              <w:ind w:right="170" w:hanging="236"/>
              <w:rPr>
                <w:sz w:val="18"/>
              </w:rPr>
            </w:pPr>
            <w:r>
              <w:rPr>
                <w:sz w:val="18"/>
              </w:rPr>
              <w:t>опише друштвену структуру и државно уређење Османског царства и положај српског народа у њему;</w:t>
            </w:r>
          </w:p>
          <w:p w:rsidR="00ED392B" w:rsidRDefault="00CE02ED">
            <w:pPr>
              <w:pStyle w:val="TableParagraph"/>
              <w:numPr>
                <w:ilvl w:val="0"/>
                <w:numId w:val="474"/>
              </w:numPr>
              <w:tabs>
                <w:tab w:val="left" w:pos="324"/>
              </w:tabs>
              <w:spacing w:before="5"/>
              <w:ind w:right="248" w:hanging="236"/>
              <w:rPr>
                <w:sz w:val="18"/>
              </w:rPr>
            </w:pPr>
            <w:r>
              <w:rPr>
                <w:sz w:val="18"/>
              </w:rPr>
              <w:t>лоцира на историјској карти најважније правце и области сеоба српског</w:t>
            </w:r>
            <w:r>
              <w:rPr>
                <w:spacing w:val="-1"/>
                <w:sz w:val="18"/>
              </w:rPr>
              <w:t xml:space="preserve"> </w:t>
            </w:r>
            <w:r>
              <w:rPr>
                <w:sz w:val="18"/>
              </w:rPr>
              <w:t>народа;</w:t>
            </w:r>
          </w:p>
          <w:p w:rsidR="00ED392B" w:rsidRDefault="00CE02ED">
            <w:pPr>
              <w:pStyle w:val="TableParagraph"/>
              <w:numPr>
                <w:ilvl w:val="0"/>
                <w:numId w:val="474"/>
              </w:numPr>
              <w:tabs>
                <w:tab w:val="left" w:pos="324"/>
              </w:tabs>
              <w:spacing w:before="2" w:line="186" w:lineRule="exact"/>
              <w:ind w:hanging="236"/>
              <w:rPr>
                <w:sz w:val="18"/>
              </w:rPr>
            </w:pPr>
            <w:r>
              <w:rPr>
                <w:sz w:val="18"/>
              </w:rPr>
              <w:t>уочи последице сеоба српског</w:t>
            </w:r>
          </w:p>
        </w:tc>
        <w:tc>
          <w:tcPr>
            <w:tcW w:w="3247" w:type="dxa"/>
          </w:tcPr>
          <w:p w:rsidR="00ED392B" w:rsidRDefault="00CE02ED">
            <w:pPr>
              <w:pStyle w:val="TableParagraph"/>
              <w:numPr>
                <w:ilvl w:val="0"/>
                <w:numId w:val="473"/>
              </w:numPr>
              <w:tabs>
                <w:tab w:val="left" w:pos="324"/>
              </w:tabs>
              <w:ind w:right="123" w:hanging="236"/>
              <w:rPr>
                <w:sz w:val="18"/>
              </w:rPr>
            </w:pPr>
            <w:r>
              <w:rPr>
                <w:sz w:val="18"/>
              </w:rPr>
              <w:t>Политичко-историјски оквир, државни и друштвени поредак (османска освајања, држава и друштво – Сулејман Величанствени и врхунац османске моћи,</w:t>
            </w:r>
            <w:r>
              <w:rPr>
                <w:spacing w:val="3"/>
                <w:sz w:val="18"/>
              </w:rPr>
              <w:t xml:space="preserve"> </w:t>
            </w:r>
            <w:r>
              <w:rPr>
                <w:sz w:val="18"/>
              </w:rPr>
              <w:t>друштво</w:t>
            </w:r>
          </w:p>
          <w:p w:rsidR="00ED392B" w:rsidRDefault="00CE02ED">
            <w:pPr>
              <w:pStyle w:val="TableParagraph"/>
              <w:spacing w:before="3"/>
              <w:ind w:left="322" w:right="127"/>
              <w:rPr>
                <w:sz w:val="18"/>
              </w:rPr>
            </w:pPr>
            <w:r>
              <w:rPr>
                <w:sz w:val="18"/>
              </w:rPr>
              <w:t>– муслимани и хришћани, тимарски систем; положај Срба у Османском царству – раја и власи; Срби у ратовима Аустрије и Млетачке</w:t>
            </w:r>
          </w:p>
          <w:p w:rsidR="00ED392B" w:rsidRDefault="00CE02ED">
            <w:pPr>
              <w:pStyle w:val="TableParagraph"/>
              <w:spacing w:before="1" w:line="210" w:lineRule="atLeast"/>
              <w:ind w:left="322" w:right="194"/>
              <w:rPr>
                <w:sz w:val="18"/>
              </w:rPr>
            </w:pPr>
            <w:r>
              <w:rPr>
                <w:sz w:val="18"/>
              </w:rPr>
              <w:t>републике против Османског царства – Дуги, Кандијски, Велики</w:t>
            </w:r>
          </w:p>
        </w:tc>
        <w:tc>
          <w:tcPr>
            <w:tcW w:w="279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137"/>
        <w:gridCol w:w="3263"/>
        <w:gridCol w:w="3247"/>
        <w:gridCol w:w="2794"/>
      </w:tblGrid>
      <w:tr w:rsidR="00ED392B">
        <w:trPr>
          <w:trHeight w:val="6026"/>
        </w:trPr>
        <w:tc>
          <w:tcPr>
            <w:tcW w:w="1343" w:type="dxa"/>
          </w:tcPr>
          <w:p w:rsidR="00ED392B" w:rsidRDefault="00ED392B">
            <w:pPr>
              <w:pStyle w:val="TableParagraph"/>
              <w:rPr>
                <w:sz w:val="18"/>
              </w:rPr>
            </w:pPr>
          </w:p>
        </w:tc>
        <w:tc>
          <w:tcPr>
            <w:tcW w:w="2137" w:type="dxa"/>
          </w:tcPr>
          <w:p w:rsidR="00ED392B" w:rsidRDefault="00CE02ED">
            <w:pPr>
              <w:pStyle w:val="TableParagraph"/>
              <w:tabs>
                <w:tab w:val="left" w:pos="1193"/>
                <w:tab w:val="left" w:pos="1955"/>
              </w:tabs>
              <w:ind w:left="324" w:right="77"/>
              <w:rPr>
                <w:sz w:val="18"/>
              </w:rPr>
            </w:pPr>
            <w:r>
              <w:rPr>
                <w:sz w:val="18"/>
              </w:rPr>
              <w:t>краја XV до краја XVIII</w:t>
            </w:r>
            <w:r>
              <w:rPr>
                <w:sz w:val="18"/>
              </w:rPr>
              <w:tab/>
              <w:t>века</w:t>
            </w:r>
            <w:r>
              <w:rPr>
                <w:sz w:val="18"/>
              </w:rPr>
              <w:tab/>
              <w:t>у националној историји.</w:t>
            </w:r>
          </w:p>
          <w:p w:rsidR="00ED392B" w:rsidRDefault="00CE02ED">
            <w:pPr>
              <w:pStyle w:val="TableParagraph"/>
              <w:numPr>
                <w:ilvl w:val="0"/>
                <w:numId w:val="472"/>
              </w:numPr>
              <w:tabs>
                <w:tab w:val="left" w:pos="325"/>
                <w:tab w:val="left" w:pos="1621"/>
              </w:tabs>
              <w:spacing w:before="2"/>
              <w:ind w:right="77"/>
              <w:jc w:val="both"/>
              <w:rPr>
                <w:sz w:val="18"/>
              </w:rPr>
            </w:pPr>
            <w:r>
              <w:rPr>
                <w:sz w:val="18"/>
              </w:rPr>
              <w:t>Уочавање</w:t>
            </w:r>
            <w:r>
              <w:rPr>
                <w:sz w:val="18"/>
              </w:rPr>
              <w:tab/>
              <w:t>улоге српске цркве у очувању националног идентитета.</w:t>
            </w:r>
          </w:p>
          <w:p w:rsidR="00ED392B" w:rsidRDefault="00CE02ED">
            <w:pPr>
              <w:pStyle w:val="TableParagraph"/>
              <w:numPr>
                <w:ilvl w:val="0"/>
                <w:numId w:val="472"/>
              </w:numPr>
              <w:tabs>
                <w:tab w:val="left" w:pos="325"/>
                <w:tab w:val="left" w:pos="1218"/>
              </w:tabs>
              <w:spacing w:before="5"/>
              <w:ind w:right="76"/>
              <w:jc w:val="both"/>
              <w:rPr>
                <w:sz w:val="18"/>
              </w:rPr>
            </w:pPr>
            <w:r>
              <w:rPr>
                <w:sz w:val="18"/>
              </w:rPr>
              <w:t>Унапређивање знања о</w:t>
            </w:r>
            <w:r>
              <w:rPr>
                <w:sz w:val="18"/>
              </w:rPr>
              <w:tab/>
              <w:t>културном стваралаштву Срба од краја XV до краја XVIII</w:t>
            </w:r>
            <w:r>
              <w:rPr>
                <w:spacing w:val="-1"/>
                <w:sz w:val="18"/>
              </w:rPr>
              <w:t xml:space="preserve"> </w:t>
            </w:r>
            <w:r>
              <w:rPr>
                <w:sz w:val="18"/>
              </w:rPr>
              <w:t>века.</w:t>
            </w:r>
          </w:p>
          <w:p w:rsidR="00ED392B" w:rsidRDefault="00CE02ED">
            <w:pPr>
              <w:pStyle w:val="TableParagraph"/>
              <w:numPr>
                <w:ilvl w:val="0"/>
                <w:numId w:val="472"/>
              </w:numPr>
              <w:tabs>
                <w:tab w:val="left" w:pos="325"/>
              </w:tabs>
              <w:spacing w:before="4"/>
              <w:ind w:right="77"/>
              <w:jc w:val="both"/>
              <w:rPr>
                <w:sz w:val="18"/>
              </w:rPr>
            </w:pPr>
            <w:r>
              <w:rPr>
                <w:sz w:val="18"/>
              </w:rPr>
              <w:t>Уочавање основних одлика привреде и свакодневног живота у српским земљама  од краја XV до краја XVIII</w:t>
            </w:r>
            <w:r>
              <w:rPr>
                <w:spacing w:val="-1"/>
                <w:sz w:val="18"/>
              </w:rPr>
              <w:t xml:space="preserve"> </w:t>
            </w:r>
            <w:r>
              <w:rPr>
                <w:sz w:val="18"/>
              </w:rPr>
              <w:t>века.</w:t>
            </w:r>
          </w:p>
        </w:tc>
        <w:tc>
          <w:tcPr>
            <w:tcW w:w="3263" w:type="dxa"/>
          </w:tcPr>
          <w:p w:rsidR="00ED392B" w:rsidRDefault="00CE02ED">
            <w:pPr>
              <w:pStyle w:val="TableParagraph"/>
              <w:spacing w:line="206" w:lineRule="exact"/>
              <w:ind w:left="323"/>
              <w:rPr>
                <w:sz w:val="18"/>
              </w:rPr>
            </w:pPr>
            <w:r>
              <w:rPr>
                <w:sz w:val="18"/>
              </w:rPr>
              <w:t>народа;</w:t>
            </w:r>
          </w:p>
          <w:p w:rsidR="00ED392B" w:rsidRDefault="00CE02ED">
            <w:pPr>
              <w:pStyle w:val="TableParagraph"/>
              <w:numPr>
                <w:ilvl w:val="0"/>
                <w:numId w:val="471"/>
              </w:numPr>
              <w:tabs>
                <w:tab w:val="left" w:pos="324"/>
              </w:tabs>
              <w:spacing w:before="1"/>
              <w:ind w:right="1010" w:hanging="236"/>
              <w:rPr>
                <w:sz w:val="18"/>
              </w:rPr>
            </w:pPr>
            <w:r>
              <w:rPr>
                <w:sz w:val="18"/>
              </w:rPr>
              <w:t>објасни положај Срба у Хабзбуршкој</w:t>
            </w:r>
            <w:r>
              <w:rPr>
                <w:spacing w:val="2"/>
                <w:sz w:val="18"/>
              </w:rPr>
              <w:t xml:space="preserve"> </w:t>
            </w:r>
            <w:r>
              <w:rPr>
                <w:sz w:val="18"/>
              </w:rPr>
              <w:t>монархији;</w:t>
            </w:r>
          </w:p>
          <w:p w:rsidR="00ED392B" w:rsidRDefault="00CE02ED">
            <w:pPr>
              <w:pStyle w:val="TableParagraph"/>
              <w:numPr>
                <w:ilvl w:val="0"/>
                <w:numId w:val="471"/>
              </w:numPr>
              <w:tabs>
                <w:tab w:val="left" w:pos="324"/>
              </w:tabs>
              <w:spacing w:before="2"/>
              <w:ind w:right="403" w:hanging="236"/>
              <w:rPr>
                <w:sz w:val="18"/>
              </w:rPr>
            </w:pPr>
            <w:r>
              <w:rPr>
                <w:sz w:val="18"/>
              </w:rPr>
              <w:t>уочи последице процеса исламизације, покатоличавања и унијаћења Срба;</w:t>
            </w:r>
          </w:p>
          <w:p w:rsidR="00ED392B" w:rsidRDefault="00CE02ED">
            <w:pPr>
              <w:pStyle w:val="TableParagraph"/>
              <w:numPr>
                <w:ilvl w:val="0"/>
                <w:numId w:val="471"/>
              </w:numPr>
              <w:tabs>
                <w:tab w:val="left" w:pos="324"/>
              </w:tabs>
              <w:spacing w:before="2"/>
              <w:ind w:right="475" w:hanging="236"/>
              <w:rPr>
                <w:sz w:val="18"/>
              </w:rPr>
            </w:pPr>
            <w:r>
              <w:rPr>
                <w:sz w:val="18"/>
              </w:rPr>
              <w:t>изведе закључак о улози српске цркве у очувању националног идентитета;</w:t>
            </w:r>
          </w:p>
          <w:p w:rsidR="00ED392B" w:rsidRDefault="00CE02ED">
            <w:pPr>
              <w:pStyle w:val="TableParagraph"/>
              <w:numPr>
                <w:ilvl w:val="0"/>
                <w:numId w:val="471"/>
              </w:numPr>
              <w:tabs>
                <w:tab w:val="left" w:pos="324"/>
              </w:tabs>
              <w:spacing w:before="2"/>
              <w:ind w:right="174" w:hanging="236"/>
              <w:rPr>
                <w:sz w:val="18"/>
              </w:rPr>
            </w:pPr>
            <w:r>
              <w:rPr>
                <w:sz w:val="18"/>
              </w:rPr>
              <w:t>наведе најзначајнија културна достигнућа српског народа у периоду од краја XV до краја XVIII века;</w:t>
            </w:r>
          </w:p>
          <w:p w:rsidR="00ED392B" w:rsidRDefault="00CE02ED">
            <w:pPr>
              <w:pStyle w:val="TableParagraph"/>
              <w:numPr>
                <w:ilvl w:val="0"/>
                <w:numId w:val="471"/>
              </w:numPr>
              <w:tabs>
                <w:tab w:val="left" w:pos="324"/>
              </w:tabs>
              <w:spacing w:before="5"/>
              <w:ind w:right="443" w:hanging="236"/>
              <w:rPr>
                <w:sz w:val="18"/>
              </w:rPr>
            </w:pPr>
            <w:r>
              <w:rPr>
                <w:sz w:val="18"/>
              </w:rPr>
              <w:t>идентификује основне одлике привреде у српским земљама од краја XV до краја XVIII</w:t>
            </w:r>
            <w:r>
              <w:rPr>
                <w:spacing w:val="-2"/>
                <w:sz w:val="18"/>
              </w:rPr>
              <w:t xml:space="preserve"> </w:t>
            </w:r>
            <w:r>
              <w:rPr>
                <w:sz w:val="18"/>
              </w:rPr>
              <w:t>века;</w:t>
            </w:r>
          </w:p>
          <w:p w:rsidR="00ED392B" w:rsidRDefault="00CE02ED">
            <w:pPr>
              <w:pStyle w:val="TableParagraph"/>
              <w:numPr>
                <w:ilvl w:val="0"/>
                <w:numId w:val="471"/>
              </w:numPr>
              <w:tabs>
                <w:tab w:val="left" w:pos="324"/>
              </w:tabs>
              <w:spacing w:before="2"/>
              <w:ind w:right="82" w:hanging="236"/>
              <w:rPr>
                <w:sz w:val="18"/>
              </w:rPr>
            </w:pPr>
            <w:r>
              <w:rPr>
                <w:sz w:val="18"/>
              </w:rPr>
              <w:t>истакне одлике свакодневног живота друштвених слојева у српским земљама у периоду од краја XV до краја XVIII</w:t>
            </w:r>
            <w:r>
              <w:rPr>
                <w:spacing w:val="-1"/>
                <w:sz w:val="18"/>
              </w:rPr>
              <w:t xml:space="preserve"> </w:t>
            </w:r>
            <w:r>
              <w:rPr>
                <w:sz w:val="18"/>
              </w:rPr>
              <w:t>века.</w:t>
            </w:r>
          </w:p>
        </w:tc>
        <w:tc>
          <w:tcPr>
            <w:tcW w:w="3247" w:type="dxa"/>
          </w:tcPr>
          <w:p w:rsidR="00ED392B" w:rsidRDefault="00CE02ED">
            <w:pPr>
              <w:pStyle w:val="TableParagraph"/>
              <w:ind w:left="322" w:right="90"/>
              <w:rPr>
                <w:sz w:val="18"/>
              </w:rPr>
            </w:pPr>
            <w:r>
              <w:rPr>
                <w:sz w:val="18"/>
              </w:rPr>
              <w:t>бечки, ратови 1716–1718. и 1737– 1739. године, Кочина крајина; хајдуци и ускоци, сеобе Срба – Лика, Кордун, Хрватска, Славонија, Далмација, Банат, Бачка, Срем; Срби под хабзбуршком и млетачком влашћу – статус и привилегије, Војна крајина, настанак грађанства код</w:t>
            </w:r>
            <w:r>
              <w:rPr>
                <w:spacing w:val="-1"/>
                <w:sz w:val="18"/>
              </w:rPr>
              <w:t xml:space="preserve"> </w:t>
            </w:r>
            <w:r>
              <w:rPr>
                <w:sz w:val="18"/>
              </w:rPr>
              <w:t>Срба).</w:t>
            </w:r>
          </w:p>
          <w:p w:rsidR="00ED392B" w:rsidRDefault="00CE02ED">
            <w:pPr>
              <w:pStyle w:val="TableParagraph"/>
              <w:numPr>
                <w:ilvl w:val="0"/>
                <w:numId w:val="470"/>
              </w:numPr>
              <w:tabs>
                <w:tab w:val="left" w:pos="324"/>
              </w:tabs>
              <w:spacing w:before="7"/>
              <w:ind w:right="165"/>
              <w:rPr>
                <w:sz w:val="18"/>
              </w:rPr>
            </w:pPr>
            <w:r>
              <w:rPr>
                <w:sz w:val="18"/>
              </w:rPr>
              <w:t>Религија и култура (исламизација, Пећка – српска патријаршија: верска, културна, национална и политичка установа; покатоличавање и унијаћење, Карловачка митрополија, школске реформе Марије Терезије и Јосифа II, настанак елита – трговци, официри, свештеници, чиновници, учитељи, правници; Доситеј Обрадовић, Карловачка</w:t>
            </w:r>
            <w:r>
              <w:rPr>
                <w:spacing w:val="-5"/>
                <w:sz w:val="18"/>
              </w:rPr>
              <w:t xml:space="preserve"> </w:t>
            </w:r>
            <w:r>
              <w:rPr>
                <w:sz w:val="18"/>
              </w:rPr>
              <w:t>гимназија).</w:t>
            </w:r>
          </w:p>
          <w:p w:rsidR="00ED392B" w:rsidRDefault="00CE02ED">
            <w:pPr>
              <w:pStyle w:val="TableParagraph"/>
              <w:numPr>
                <w:ilvl w:val="0"/>
                <w:numId w:val="470"/>
              </w:numPr>
              <w:tabs>
                <w:tab w:val="left" w:pos="324"/>
              </w:tabs>
              <w:spacing w:before="9"/>
              <w:ind w:right="115"/>
              <w:rPr>
                <w:sz w:val="18"/>
              </w:rPr>
            </w:pPr>
            <w:r>
              <w:rPr>
                <w:sz w:val="18"/>
              </w:rPr>
              <w:t>Привреда и свакодневни живот (основне одлике привреде у српским земљама у периоду од краја XV до краја XVIII века, значај Дубровачке републике у привредном животу; свакодневни живот – живот на селу и</w:t>
            </w:r>
            <w:r>
              <w:rPr>
                <w:spacing w:val="-1"/>
                <w:sz w:val="18"/>
              </w:rPr>
              <w:t xml:space="preserve"> </w:t>
            </w:r>
            <w:r>
              <w:rPr>
                <w:sz w:val="18"/>
              </w:rPr>
              <w:t>граду,</w:t>
            </w:r>
          </w:p>
          <w:p w:rsidR="00ED392B" w:rsidRDefault="00CE02ED">
            <w:pPr>
              <w:pStyle w:val="TableParagraph"/>
              <w:spacing w:before="4" w:line="210" w:lineRule="atLeast"/>
              <w:ind w:left="323" w:right="108"/>
              <w:rPr>
                <w:sz w:val="18"/>
              </w:rPr>
            </w:pPr>
            <w:r>
              <w:rPr>
                <w:sz w:val="18"/>
              </w:rPr>
              <w:t>обичаји, занимања, култура исхране и становања).</w:t>
            </w:r>
          </w:p>
        </w:tc>
        <w:tc>
          <w:tcPr>
            <w:tcW w:w="2794" w:type="dxa"/>
          </w:tcPr>
          <w:p w:rsidR="00ED392B" w:rsidRDefault="00ED392B">
            <w:pPr>
              <w:pStyle w:val="TableParagraph"/>
              <w:rPr>
                <w:sz w:val="18"/>
              </w:rPr>
            </w:pPr>
          </w:p>
        </w:tc>
      </w:tr>
    </w:tbl>
    <w:p w:rsidR="00ED392B" w:rsidRDefault="00CE02ED">
      <w:pPr>
        <w:pStyle w:val="BodyText"/>
        <w:ind w:left="228" w:hanging="1"/>
      </w:pPr>
      <w:r>
        <w:rPr>
          <w:b/>
        </w:rPr>
        <w:t xml:space="preserve">Кључни појмови садржаја: </w:t>
      </w:r>
      <w:r>
        <w:t>историјски извори, хронологија, друштво, држава, феудализам, монархија, градска комуна, Црква, религија, хуманизам и ренесанса, географска открића, научна открића и технички проналасци, сеобе.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840"/>
        </w:tabs>
        <w:ind w:left="228"/>
        <w:rPr>
          <w:b/>
          <w:sz w:val="18"/>
        </w:rPr>
      </w:pPr>
      <w:r>
        <w:rPr>
          <w:sz w:val="18"/>
        </w:rPr>
        <w:t>Назив</w:t>
      </w:r>
      <w:r>
        <w:rPr>
          <w:spacing w:val="-3"/>
          <w:sz w:val="18"/>
        </w:rPr>
        <w:t xml:space="preserve"> </w:t>
      </w:r>
      <w:r>
        <w:rPr>
          <w:sz w:val="18"/>
        </w:rPr>
        <w:t>предмета:</w:t>
      </w:r>
      <w:r>
        <w:rPr>
          <w:sz w:val="18"/>
        </w:rPr>
        <w:tab/>
      </w:r>
      <w:r>
        <w:rPr>
          <w:b/>
          <w:sz w:val="18"/>
        </w:rPr>
        <w:t>ИСТОРИЈА</w:t>
      </w:r>
    </w:p>
    <w:p w:rsidR="00ED392B" w:rsidRDefault="00CE02ED">
      <w:pPr>
        <w:pStyle w:val="BodyText"/>
        <w:tabs>
          <w:tab w:val="right" w:pos="3021"/>
        </w:tabs>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830"/>
        </w:tabs>
        <w:spacing w:before="1"/>
        <w:ind w:left="228"/>
        <w:rPr>
          <w:b/>
          <w:sz w:val="18"/>
        </w:rPr>
      </w:pPr>
      <w:r>
        <w:rPr>
          <w:sz w:val="18"/>
        </w:rPr>
        <w:t>Разред:</w:t>
      </w:r>
      <w:r>
        <w:rPr>
          <w:sz w:val="18"/>
        </w:rPr>
        <w:tab/>
      </w:r>
      <w:r>
        <w:rPr>
          <w:b/>
          <w:sz w:val="18"/>
        </w:rPr>
        <w:t>Други</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622"/>
        </w:trPr>
        <w:tc>
          <w:tcPr>
            <w:tcW w:w="1462" w:type="dxa"/>
            <w:shd w:val="clear" w:color="auto" w:fill="D9D9D9"/>
          </w:tcPr>
          <w:p w:rsidR="00ED392B" w:rsidRDefault="00CE02ED">
            <w:pPr>
              <w:pStyle w:val="TableParagraph"/>
              <w:spacing w:before="207"/>
              <w:ind w:left="458"/>
              <w:rPr>
                <w:b/>
                <w:sz w:val="18"/>
              </w:rPr>
            </w:pPr>
            <w:r>
              <w:rPr>
                <w:b/>
                <w:sz w:val="18"/>
              </w:rPr>
              <w:t>ТЕМА</w:t>
            </w:r>
          </w:p>
        </w:tc>
        <w:tc>
          <w:tcPr>
            <w:tcW w:w="2056" w:type="dxa"/>
            <w:shd w:val="clear" w:color="auto" w:fill="D9D9D9"/>
          </w:tcPr>
          <w:p w:rsidR="00ED392B" w:rsidRDefault="00ED392B">
            <w:pPr>
              <w:pStyle w:val="TableParagraph"/>
              <w:rPr>
                <w:b/>
                <w:sz w:val="18"/>
              </w:rPr>
            </w:pPr>
          </w:p>
          <w:p w:rsidR="00ED392B" w:rsidRDefault="00CE02ED">
            <w:pPr>
              <w:pStyle w:val="TableParagraph"/>
              <w:ind w:left="774" w:right="770"/>
              <w:jc w:val="center"/>
              <w:rPr>
                <w:b/>
                <w:sz w:val="18"/>
              </w:rPr>
            </w:pPr>
            <w:r>
              <w:rPr>
                <w:b/>
                <w:sz w:val="18"/>
              </w:rPr>
              <w:t>ЦИЉ</w:t>
            </w:r>
          </w:p>
        </w:tc>
        <w:tc>
          <w:tcPr>
            <w:tcW w:w="3312" w:type="dxa"/>
            <w:shd w:val="clear" w:color="auto" w:fill="D9D9D9"/>
          </w:tcPr>
          <w:p w:rsidR="00ED392B" w:rsidRDefault="00CE02ED">
            <w:pPr>
              <w:pStyle w:val="TableParagraph"/>
              <w:spacing w:line="206" w:lineRule="exact"/>
              <w:ind w:left="242" w:right="237"/>
              <w:jc w:val="center"/>
              <w:rPr>
                <w:b/>
                <w:sz w:val="18"/>
              </w:rPr>
            </w:pPr>
            <w:r>
              <w:rPr>
                <w:b/>
                <w:sz w:val="18"/>
              </w:rPr>
              <w:t>ИСХОДИ</w:t>
            </w:r>
          </w:p>
          <w:p w:rsidR="00ED392B" w:rsidRDefault="00CE02ED">
            <w:pPr>
              <w:pStyle w:val="TableParagraph"/>
              <w:spacing w:line="210" w:lineRule="atLeast"/>
              <w:ind w:left="244" w:right="237"/>
              <w:jc w:val="center"/>
              <w:rPr>
                <w:sz w:val="18"/>
              </w:rPr>
            </w:pPr>
            <w:r>
              <w:rPr>
                <w:sz w:val="18"/>
              </w:rPr>
              <w:t>По завршетку теме ученик ће бити у стању да:</w:t>
            </w:r>
          </w:p>
        </w:tc>
        <w:tc>
          <w:tcPr>
            <w:tcW w:w="3058" w:type="dxa"/>
            <w:shd w:val="clear" w:color="auto" w:fill="D9D9D9"/>
          </w:tcPr>
          <w:p w:rsidR="00ED392B" w:rsidRDefault="00CE02ED">
            <w:pPr>
              <w:pStyle w:val="TableParagraph"/>
              <w:spacing w:before="104"/>
              <w:ind w:left="379" w:right="177" w:hanging="187"/>
              <w:rPr>
                <w:b/>
                <w:sz w:val="18"/>
              </w:rPr>
            </w:pPr>
            <w:r>
              <w:rPr>
                <w:b/>
                <w:sz w:val="18"/>
              </w:rPr>
              <w:t>ОБАВЕЗНИ И ПРЕПОРУЧЕНИ САДРЖАЈИ ПО ТЕМАМА</w:t>
            </w:r>
          </w:p>
        </w:tc>
        <w:tc>
          <w:tcPr>
            <w:tcW w:w="2970" w:type="dxa"/>
            <w:shd w:val="clear" w:color="auto" w:fill="D9D9D9"/>
          </w:tcPr>
          <w:p w:rsidR="00ED392B" w:rsidRDefault="00CE02ED">
            <w:pPr>
              <w:pStyle w:val="TableParagraph"/>
              <w:spacing w:before="1" w:line="208" w:lineRule="exact"/>
              <w:ind w:left="115" w:right="111"/>
              <w:jc w:val="center"/>
              <w:rPr>
                <w:b/>
                <w:sz w:val="18"/>
              </w:rPr>
            </w:pPr>
            <w:r>
              <w:rPr>
                <w:b/>
                <w:sz w:val="18"/>
              </w:rPr>
              <w:t>УПУТСТВО ЗА ДИДАКТИЧКО- МЕТОДИЧКО ОСТВАРИВАЊЕ ПРОГРАМА</w:t>
            </w:r>
          </w:p>
        </w:tc>
      </w:tr>
      <w:tr w:rsidR="00ED392B">
        <w:trPr>
          <w:trHeight w:val="929"/>
        </w:trPr>
        <w:tc>
          <w:tcPr>
            <w:tcW w:w="1462" w:type="dxa"/>
            <w:tcBorders>
              <w:bottom w:val="nil"/>
            </w:tcBorders>
          </w:tcPr>
          <w:p w:rsidR="00ED392B" w:rsidRDefault="00ED392B">
            <w:pPr>
              <w:pStyle w:val="TableParagraph"/>
              <w:rPr>
                <w:sz w:val="18"/>
              </w:rPr>
            </w:pPr>
          </w:p>
        </w:tc>
        <w:tc>
          <w:tcPr>
            <w:tcW w:w="2056" w:type="dxa"/>
            <w:vMerge w:val="restart"/>
          </w:tcPr>
          <w:p w:rsidR="00ED392B" w:rsidRDefault="00CE02ED">
            <w:pPr>
              <w:pStyle w:val="TableParagraph"/>
              <w:numPr>
                <w:ilvl w:val="0"/>
                <w:numId w:val="469"/>
              </w:numPr>
              <w:tabs>
                <w:tab w:val="left" w:pos="325"/>
              </w:tabs>
              <w:ind w:right="120"/>
              <w:rPr>
                <w:sz w:val="18"/>
              </w:rPr>
            </w:pPr>
            <w:r>
              <w:rPr>
                <w:sz w:val="18"/>
              </w:rPr>
              <w:t>Стицање знања о историји најзначајнијих држава у периоду од краја XVIII века до Првог светског</w:t>
            </w:r>
            <w:r>
              <w:rPr>
                <w:spacing w:val="3"/>
                <w:sz w:val="18"/>
              </w:rPr>
              <w:t xml:space="preserve"> </w:t>
            </w:r>
            <w:r>
              <w:rPr>
                <w:sz w:val="18"/>
              </w:rPr>
              <w:t>рата.</w:t>
            </w:r>
          </w:p>
          <w:p w:rsidR="00ED392B" w:rsidRDefault="00CE02ED">
            <w:pPr>
              <w:pStyle w:val="TableParagraph"/>
              <w:numPr>
                <w:ilvl w:val="0"/>
                <w:numId w:val="469"/>
              </w:numPr>
              <w:tabs>
                <w:tab w:val="left" w:pos="325"/>
              </w:tabs>
              <w:ind w:right="82"/>
              <w:rPr>
                <w:sz w:val="18"/>
              </w:rPr>
            </w:pPr>
            <w:r>
              <w:rPr>
                <w:sz w:val="18"/>
              </w:rPr>
              <w:t>Унапређивање знања о друштвеним структурама, политичким системима и идеологијама у периоду од краја XVIII века до Првог светског</w:t>
            </w:r>
            <w:r>
              <w:rPr>
                <w:spacing w:val="-1"/>
                <w:sz w:val="18"/>
              </w:rPr>
              <w:t xml:space="preserve"> </w:t>
            </w:r>
            <w:r>
              <w:rPr>
                <w:sz w:val="18"/>
              </w:rPr>
              <w:t>рата.</w:t>
            </w:r>
          </w:p>
          <w:p w:rsidR="00ED392B" w:rsidRDefault="00CE02ED">
            <w:pPr>
              <w:pStyle w:val="TableParagraph"/>
              <w:numPr>
                <w:ilvl w:val="0"/>
                <w:numId w:val="469"/>
              </w:numPr>
              <w:tabs>
                <w:tab w:val="left" w:pos="325"/>
              </w:tabs>
              <w:spacing w:before="8"/>
              <w:ind w:left="323" w:right="104" w:hanging="236"/>
              <w:rPr>
                <w:sz w:val="18"/>
              </w:rPr>
            </w:pPr>
            <w:r>
              <w:rPr>
                <w:sz w:val="18"/>
              </w:rPr>
              <w:t>Проширивање знања о научно-техничком напретку и културним достигнућима у периоду од краја XVIII века до Првог светског</w:t>
            </w:r>
            <w:r>
              <w:rPr>
                <w:spacing w:val="-1"/>
                <w:sz w:val="18"/>
              </w:rPr>
              <w:t xml:space="preserve"> </w:t>
            </w:r>
            <w:r>
              <w:rPr>
                <w:sz w:val="18"/>
              </w:rPr>
              <w:t>рата.</w:t>
            </w:r>
          </w:p>
          <w:p w:rsidR="00ED392B" w:rsidRDefault="00CE02ED">
            <w:pPr>
              <w:pStyle w:val="TableParagraph"/>
              <w:numPr>
                <w:ilvl w:val="0"/>
                <w:numId w:val="469"/>
              </w:numPr>
              <w:tabs>
                <w:tab w:val="left" w:pos="325"/>
              </w:tabs>
              <w:spacing w:before="7"/>
              <w:ind w:right="116"/>
              <w:rPr>
                <w:sz w:val="18"/>
              </w:rPr>
            </w:pPr>
            <w:r>
              <w:rPr>
                <w:sz w:val="18"/>
              </w:rPr>
              <w:t>Уочавање основних одлика привреде и свакодневног живота у периоду од краја XVIII века до Првог светског</w:t>
            </w:r>
            <w:r>
              <w:rPr>
                <w:spacing w:val="2"/>
                <w:sz w:val="18"/>
              </w:rPr>
              <w:t xml:space="preserve"> </w:t>
            </w:r>
            <w:r>
              <w:rPr>
                <w:sz w:val="18"/>
              </w:rPr>
              <w:t>рата.</w:t>
            </w:r>
          </w:p>
          <w:p w:rsidR="00ED392B" w:rsidRDefault="00CE02ED">
            <w:pPr>
              <w:pStyle w:val="TableParagraph"/>
              <w:numPr>
                <w:ilvl w:val="0"/>
                <w:numId w:val="469"/>
              </w:numPr>
              <w:tabs>
                <w:tab w:val="left" w:pos="325"/>
              </w:tabs>
              <w:spacing w:before="6"/>
              <w:ind w:right="163"/>
              <w:rPr>
                <w:sz w:val="18"/>
              </w:rPr>
            </w:pPr>
            <w:r>
              <w:rPr>
                <w:sz w:val="18"/>
              </w:rPr>
              <w:t>Разумевање и вредновање утицаја историјског наслеђа периода од</w:t>
            </w:r>
            <w:r>
              <w:rPr>
                <w:spacing w:val="-1"/>
                <w:sz w:val="18"/>
              </w:rPr>
              <w:t xml:space="preserve"> </w:t>
            </w:r>
            <w:r>
              <w:rPr>
                <w:sz w:val="18"/>
              </w:rPr>
              <w:t>краја</w:t>
            </w:r>
          </w:p>
          <w:p w:rsidR="00ED392B" w:rsidRDefault="00CE02ED">
            <w:pPr>
              <w:pStyle w:val="TableParagraph"/>
              <w:spacing w:before="3" w:line="187" w:lineRule="exact"/>
              <w:ind w:left="324"/>
              <w:rPr>
                <w:sz w:val="18"/>
              </w:rPr>
            </w:pPr>
            <w:r>
              <w:rPr>
                <w:sz w:val="18"/>
              </w:rPr>
              <w:t>XVIII века до Првог</w:t>
            </w:r>
          </w:p>
        </w:tc>
        <w:tc>
          <w:tcPr>
            <w:tcW w:w="3312" w:type="dxa"/>
            <w:vMerge w:val="restart"/>
          </w:tcPr>
          <w:p w:rsidR="00ED392B" w:rsidRDefault="00CE02ED">
            <w:pPr>
              <w:pStyle w:val="TableParagraph"/>
              <w:numPr>
                <w:ilvl w:val="0"/>
                <w:numId w:val="468"/>
              </w:numPr>
              <w:tabs>
                <w:tab w:val="left" w:pos="324"/>
              </w:tabs>
              <w:spacing w:line="242" w:lineRule="auto"/>
              <w:ind w:right="242" w:hanging="236"/>
              <w:rPr>
                <w:sz w:val="18"/>
              </w:rPr>
            </w:pPr>
            <w:r>
              <w:rPr>
                <w:sz w:val="18"/>
              </w:rPr>
              <w:t>идентификује основне одлике историјског периода од краја XVIII века до Првог светског</w:t>
            </w:r>
            <w:r>
              <w:rPr>
                <w:spacing w:val="-3"/>
                <w:sz w:val="18"/>
              </w:rPr>
              <w:t xml:space="preserve"> </w:t>
            </w:r>
            <w:r>
              <w:rPr>
                <w:sz w:val="18"/>
              </w:rPr>
              <w:t>рата;</w:t>
            </w:r>
          </w:p>
          <w:p w:rsidR="00ED392B" w:rsidRDefault="00CE02ED">
            <w:pPr>
              <w:pStyle w:val="TableParagraph"/>
              <w:numPr>
                <w:ilvl w:val="0"/>
                <w:numId w:val="468"/>
              </w:numPr>
              <w:tabs>
                <w:tab w:val="left" w:pos="324"/>
              </w:tabs>
              <w:ind w:right="106" w:hanging="236"/>
              <w:rPr>
                <w:sz w:val="18"/>
              </w:rPr>
            </w:pPr>
            <w:r>
              <w:rPr>
                <w:sz w:val="18"/>
              </w:rPr>
              <w:t>сагледа значај и последице привредног напретка и Индустријске револуције на развој друштва;</w:t>
            </w:r>
          </w:p>
          <w:p w:rsidR="00ED392B" w:rsidRDefault="00CE02ED">
            <w:pPr>
              <w:pStyle w:val="TableParagraph"/>
              <w:numPr>
                <w:ilvl w:val="0"/>
                <w:numId w:val="468"/>
              </w:numPr>
              <w:tabs>
                <w:tab w:val="left" w:pos="324"/>
              </w:tabs>
              <w:ind w:left="323" w:right="237"/>
              <w:rPr>
                <w:sz w:val="18"/>
              </w:rPr>
            </w:pPr>
            <w:r>
              <w:rPr>
                <w:sz w:val="18"/>
              </w:rPr>
              <w:t>опише, на примеру Француске, Велике Британије, Хабзбуршке монархије, Немачке, Русије и САД, друштвену структуру и државно уређење у периоду од краја XVIII века до Првог светског</w:t>
            </w:r>
            <w:r>
              <w:rPr>
                <w:spacing w:val="-3"/>
                <w:sz w:val="18"/>
              </w:rPr>
              <w:t xml:space="preserve"> </w:t>
            </w:r>
            <w:r>
              <w:rPr>
                <w:sz w:val="18"/>
              </w:rPr>
              <w:t>рата;</w:t>
            </w:r>
          </w:p>
          <w:p w:rsidR="00ED392B" w:rsidRDefault="00CE02ED">
            <w:pPr>
              <w:pStyle w:val="TableParagraph"/>
              <w:numPr>
                <w:ilvl w:val="0"/>
                <w:numId w:val="468"/>
              </w:numPr>
              <w:tabs>
                <w:tab w:val="left" w:pos="324"/>
              </w:tabs>
              <w:ind w:left="323" w:right="367"/>
              <w:rPr>
                <w:sz w:val="18"/>
              </w:rPr>
            </w:pPr>
            <w:r>
              <w:rPr>
                <w:sz w:val="18"/>
              </w:rPr>
              <w:t>сагледа значај и последице појаве политичких идеја национализма, либерализма, радикализма и социјализма;</w:t>
            </w:r>
          </w:p>
          <w:p w:rsidR="00ED392B" w:rsidRDefault="00CE02ED">
            <w:pPr>
              <w:pStyle w:val="TableParagraph"/>
              <w:numPr>
                <w:ilvl w:val="0"/>
                <w:numId w:val="468"/>
              </w:numPr>
              <w:tabs>
                <w:tab w:val="left" w:pos="324"/>
              </w:tabs>
              <w:spacing w:before="3"/>
              <w:ind w:right="142" w:hanging="236"/>
              <w:rPr>
                <w:sz w:val="18"/>
              </w:rPr>
            </w:pPr>
            <w:r>
              <w:rPr>
                <w:sz w:val="18"/>
              </w:rPr>
              <w:t>наведе најважнија научно-техничка достигнућа у периоду од краја XVIII века до Првог светског рата и образложи њихов</w:t>
            </w:r>
            <w:r>
              <w:rPr>
                <w:spacing w:val="-1"/>
                <w:sz w:val="18"/>
              </w:rPr>
              <w:t xml:space="preserve"> </w:t>
            </w:r>
            <w:r>
              <w:rPr>
                <w:sz w:val="18"/>
              </w:rPr>
              <w:t>значај;</w:t>
            </w:r>
          </w:p>
          <w:p w:rsidR="00ED392B" w:rsidRDefault="00CE02ED">
            <w:pPr>
              <w:pStyle w:val="TableParagraph"/>
              <w:numPr>
                <w:ilvl w:val="0"/>
                <w:numId w:val="468"/>
              </w:numPr>
              <w:tabs>
                <w:tab w:val="left" w:pos="324"/>
              </w:tabs>
              <w:spacing w:before="3"/>
              <w:ind w:left="323" w:right="198"/>
              <w:rPr>
                <w:sz w:val="18"/>
              </w:rPr>
            </w:pPr>
            <w:r>
              <w:rPr>
                <w:sz w:val="18"/>
              </w:rPr>
              <w:t>истакне одлике свакодневног живота у периоду од краја XVIII века до Првог светског рата у различитим друштвеним</w:t>
            </w:r>
            <w:r>
              <w:rPr>
                <w:spacing w:val="6"/>
                <w:sz w:val="18"/>
              </w:rPr>
              <w:t xml:space="preserve"> </w:t>
            </w:r>
            <w:r>
              <w:rPr>
                <w:sz w:val="18"/>
              </w:rPr>
              <w:t>слојевима;</w:t>
            </w:r>
          </w:p>
          <w:p w:rsidR="00ED392B" w:rsidRDefault="00CE02ED">
            <w:pPr>
              <w:pStyle w:val="TableParagraph"/>
              <w:numPr>
                <w:ilvl w:val="0"/>
                <w:numId w:val="468"/>
              </w:numPr>
              <w:tabs>
                <w:tab w:val="left" w:pos="324"/>
              </w:tabs>
              <w:spacing w:before="4"/>
              <w:ind w:right="195" w:hanging="236"/>
              <w:rPr>
                <w:sz w:val="18"/>
              </w:rPr>
            </w:pPr>
            <w:r>
              <w:rPr>
                <w:sz w:val="18"/>
              </w:rPr>
              <w:t>издвоји најзначајније правце у књижевности и ликовним уметностима у периоду од краја XVIII века до Првог светског рата и именује истакнуте</w:t>
            </w:r>
            <w:r>
              <w:rPr>
                <w:spacing w:val="-1"/>
                <w:sz w:val="18"/>
              </w:rPr>
              <w:t xml:space="preserve"> </w:t>
            </w:r>
            <w:r>
              <w:rPr>
                <w:sz w:val="18"/>
              </w:rPr>
              <w:t>ствараоце;</w:t>
            </w:r>
          </w:p>
          <w:p w:rsidR="00ED392B" w:rsidRDefault="00CE02ED">
            <w:pPr>
              <w:pStyle w:val="TableParagraph"/>
              <w:numPr>
                <w:ilvl w:val="0"/>
                <w:numId w:val="468"/>
              </w:numPr>
              <w:tabs>
                <w:tab w:val="left" w:pos="324"/>
              </w:tabs>
              <w:spacing w:before="4"/>
              <w:ind w:right="267" w:hanging="236"/>
              <w:rPr>
                <w:sz w:val="18"/>
              </w:rPr>
            </w:pPr>
            <w:r>
              <w:rPr>
                <w:sz w:val="18"/>
              </w:rPr>
              <w:t>наведе главне тековине периода од краја XVIII века до Првог светског рата и препозна њихов значај у савременом добу.</w:t>
            </w:r>
          </w:p>
        </w:tc>
        <w:tc>
          <w:tcPr>
            <w:tcW w:w="3058" w:type="dxa"/>
            <w:vMerge w:val="restart"/>
          </w:tcPr>
          <w:p w:rsidR="00ED392B" w:rsidRDefault="00CE02ED">
            <w:pPr>
              <w:pStyle w:val="TableParagraph"/>
              <w:numPr>
                <w:ilvl w:val="0"/>
                <w:numId w:val="467"/>
              </w:numPr>
              <w:tabs>
                <w:tab w:val="left" w:pos="325"/>
              </w:tabs>
              <w:spacing w:line="242" w:lineRule="auto"/>
              <w:ind w:right="177"/>
              <w:rPr>
                <w:sz w:val="18"/>
              </w:rPr>
            </w:pPr>
            <w:r>
              <w:rPr>
                <w:sz w:val="18"/>
              </w:rPr>
              <w:t>Политичко-историјски оквир (Индустријска револуција; социјална, верска и национална обележја политичких</w:t>
            </w:r>
            <w:r>
              <w:rPr>
                <w:spacing w:val="-3"/>
                <w:sz w:val="18"/>
              </w:rPr>
              <w:t xml:space="preserve"> </w:t>
            </w:r>
            <w:r>
              <w:rPr>
                <w:sz w:val="18"/>
              </w:rPr>
              <w:t>револуција</w:t>
            </w:r>
          </w:p>
          <w:p w:rsidR="00ED392B" w:rsidRDefault="00CE02ED">
            <w:pPr>
              <w:pStyle w:val="TableParagraph"/>
              <w:ind w:left="322" w:right="105" w:firstLine="1"/>
              <w:rPr>
                <w:sz w:val="18"/>
              </w:rPr>
            </w:pPr>
            <w:r>
              <w:rPr>
                <w:sz w:val="18"/>
              </w:rPr>
              <w:t>– примери низоземске, енглеске и америчке револуције; појмови уставности и поделе власти; Француска револуција – укидање феудализма, Декларација о правима човека и грађанина; Наполеоново доба, Бечки конгрес, револуције 1848/49. године – јачање идеја национализма, либерализма, демократије, радикализма, социјализма; уједињење Италије и Немачке; Грађански рат у САД; међународни односи у другој половини XIX и почетком XX века – настанак Тројног савеза и Антанте, борба за колоније, успон САД и Јапана, подела Кине, међународне политичке кризе, Источно питање и балкански народи – опадање Османског царства, продор Хабзбуршке монархије на Балкан; утицај великих сила – Русије, Велике Британије, Француске, Немачке, Италије; уобличавање националних држава на Балкану – Грчка, Румунија, Бугарска,</w:t>
            </w:r>
            <w:r>
              <w:rPr>
                <w:spacing w:val="-1"/>
                <w:sz w:val="18"/>
              </w:rPr>
              <w:t xml:space="preserve"> </w:t>
            </w:r>
            <w:r>
              <w:rPr>
                <w:sz w:val="18"/>
              </w:rPr>
              <w:t>Албанија).</w:t>
            </w:r>
          </w:p>
          <w:p w:rsidR="00ED392B" w:rsidRDefault="00CE02ED">
            <w:pPr>
              <w:pStyle w:val="TableParagraph"/>
              <w:numPr>
                <w:ilvl w:val="0"/>
                <w:numId w:val="467"/>
              </w:numPr>
              <w:tabs>
                <w:tab w:val="left" w:pos="325"/>
              </w:tabs>
              <w:spacing w:before="16" w:line="186" w:lineRule="exact"/>
              <w:rPr>
                <w:sz w:val="18"/>
              </w:rPr>
            </w:pPr>
            <w:r>
              <w:rPr>
                <w:sz w:val="18"/>
              </w:rPr>
              <w:t>Привреда, култура и</w:t>
            </w:r>
            <w:r>
              <w:rPr>
                <w:spacing w:val="-7"/>
                <w:sz w:val="18"/>
              </w:rPr>
              <w:t xml:space="preserve"> </w:t>
            </w:r>
            <w:r>
              <w:rPr>
                <w:sz w:val="18"/>
              </w:rPr>
              <w:t>свакодневни</w:t>
            </w:r>
          </w:p>
        </w:tc>
        <w:tc>
          <w:tcPr>
            <w:tcW w:w="2970" w:type="dxa"/>
            <w:tcBorders>
              <w:bottom w:val="nil"/>
            </w:tcBorders>
          </w:tcPr>
          <w:p w:rsidR="00ED392B" w:rsidRDefault="00CE02ED">
            <w:pPr>
              <w:pStyle w:val="TableParagraph"/>
              <w:spacing w:line="242" w:lineRule="auto"/>
              <w:ind w:left="85" w:right="180"/>
              <w:rPr>
                <w:sz w:val="18"/>
              </w:rPr>
            </w:pPr>
            <w:r>
              <w:rPr>
                <w:sz w:val="18"/>
              </w:rPr>
              <w:t>На почетку теме ученике упознати са циљевима и исходима наставе, односно учења, планом рада и начинима оцењивања.</w:t>
            </w:r>
          </w:p>
        </w:tc>
      </w:tr>
      <w:tr w:rsidR="00ED392B">
        <w:trPr>
          <w:trHeight w:val="1029"/>
        </w:trPr>
        <w:tc>
          <w:tcPr>
            <w:tcW w:w="1462" w:type="dxa"/>
            <w:tcBorders>
              <w:top w:val="nil"/>
              <w:bottom w:val="nil"/>
            </w:tcBorders>
          </w:tcPr>
          <w:p w:rsidR="00ED392B" w:rsidRDefault="00ED392B">
            <w:pPr>
              <w:pStyle w:val="TableParagraph"/>
              <w:rPr>
                <w:sz w:val="18"/>
              </w:rPr>
            </w:pPr>
          </w:p>
        </w:tc>
        <w:tc>
          <w:tcPr>
            <w:tcW w:w="2056" w:type="dxa"/>
            <w:vMerge/>
            <w:tcBorders>
              <w:top w:val="nil"/>
            </w:tcBorders>
          </w:tcPr>
          <w:p w:rsidR="00ED392B" w:rsidRDefault="00ED392B">
            <w:pPr>
              <w:rPr>
                <w:sz w:val="2"/>
                <w:szCs w:val="2"/>
              </w:rPr>
            </w:pPr>
          </w:p>
        </w:tc>
        <w:tc>
          <w:tcPr>
            <w:tcW w:w="3312" w:type="dxa"/>
            <w:vMerge/>
            <w:tcBorders>
              <w:top w:val="nil"/>
            </w:tcBorders>
          </w:tcPr>
          <w:p w:rsidR="00ED392B" w:rsidRDefault="00ED392B">
            <w:pPr>
              <w:rPr>
                <w:sz w:val="2"/>
                <w:szCs w:val="2"/>
              </w:rPr>
            </w:pPr>
          </w:p>
        </w:tc>
        <w:tc>
          <w:tcPr>
            <w:tcW w:w="3058" w:type="dxa"/>
            <w:vMerge/>
            <w:tcBorders>
              <w:top w:val="nil"/>
            </w:tcBorders>
          </w:tcPr>
          <w:p w:rsidR="00ED392B" w:rsidRDefault="00ED392B">
            <w:pPr>
              <w:rPr>
                <w:sz w:val="2"/>
                <w:szCs w:val="2"/>
              </w:rPr>
            </w:pPr>
          </w:p>
        </w:tc>
        <w:tc>
          <w:tcPr>
            <w:tcW w:w="2970" w:type="dxa"/>
            <w:tcBorders>
              <w:top w:val="nil"/>
              <w:bottom w:val="nil"/>
            </w:tcBorders>
          </w:tcPr>
          <w:p w:rsidR="00ED392B" w:rsidRDefault="00CE02ED">
            <w:pPr>
              <w:pStyle w:val="TableParagraph"/>
              <w:spacing w:before="95"/>
              <w:ind w:left="85"/>
              <w:rPr>
                <w:b/>
                <w:sz w:val="18"/>
              </w:rPr>
            </w:pPr>
            <w:r>
              <w:rPr>
                <w:b/>
                <w:sz w:val="18"/>
                <w:u w:val="single"/>
              </w:rPr>
              <w:t>Облици наставе:</w:t>
            </w:r>
          </w:p>
          <w:p w:rsidR="00ED392B" w:rsidRDefault="00CE02ED">
            <w:pPr>
              <w:pStyle w:val="TableParagraph"/>
              <w:spacing w:before="1"/>
              <w:ind w:left="85" w:right="194"/>
              <w:rPr>
                <w:sz w:val="18"/>
              </w:rPr>
            </w:pPr>
            <w:r>
              <w:rPr>
                <w:sz w:val="18"/>
              </w:rPr>
              <w:t>Предмет се реализује кроз следеће облике наставе:</w:t>
            </w:r>
          </w:p>
          <w:p w:rsidR="00ED392B" w:rsidRDefault="00CE02ED">
            <w:pPr>
              <w:pStyle w:val="TableParagraph"/>
              <w:numPr>
                <w:ilvl w:val="0"/>
                <w:numId w:val="466"/>
              </w:numPr>
              <w:tabs>
                <w:tab w:val="left" w:pos="323"/>
              </w:tabs>
              <w:spacing w:before="2"/>
              <w:ind w:hanging="236"/>
              <w:rPr>
                <w:sz w:val="18"/>
              </w:rPr>
            </w:pPr>
            <w:r>
              <w:rPr>
                <w:sz w:val="18"/>
              </w:rPr>
              <w:t>теоријска</w:t>
            </w:r>
            <w:r>
              <w:rPr>
                <w:spacing w:val="-1"/>
                <w:sz w:val="18"/>
              </w:rPr>
              <w:t xml:space="preserve"> </w:t>
            </w:r>
            <w:r>
              <w:rPr>
                <w:sz w:val="18"/>
              </w:rPr>
              <w:t>настава.</w:t>
            </w:r>
          </w:p>
        </w:tc>
      </w:tr>
      <w:tr w:rsidR="00ED392B">
        <w:trPr>
          <w:trHeight w:val="1029"/>
        </w:trPr>
        <w:tc>
          <w:tcPr>
            <w:tcW w:w="1462" w:type="dxa"/>
            <w:tcBorders>
              <w:top w:val="nil"/>
              <w:bottom w:val="nil"/>
            </w:tcBorders>
          </w:tcPr>
          <w:p w:rsidR="00ED392B" w:rsidRDefault="00ED392B">
            <w:pPr>
              <w:pStyle w:val="TableParagraph"/>
              <w:rPr>
                <w:sz w:val="18"/>
              </w:rPr>
            </w:pPr>
          </w:p>
        </w:tc>
        <w:tc>
          <w:tcPr>
            <w:tcW w:w="2056" w:type="dxa"/>
            <w:vMerge/>
            <w:tcBorders>
              <w:top w:val="nil"/>
            </w:tcBorders>
          </w:tcPr>
          <w:p w:rsidR="00ED392B" w:rsidRDefault="00ED392B">
            <w:pPr>
              <w:rPr>
                <w:sz w:val="2"/>
                <w:szCs w:val="2"/>
              </w:rPr>
            </w:pPr>
          </w:p>
        </w:tc>
        <w:tc>
          <w:tcPr>
            <w:tcW w:w="3312" w:type="dxa"/>
            <w:vMerge/>
            <w:tcBorders>
              <w:top w:val="nil"/>
            </w:tcBorders>
          </w:tcPr>
          <w:p w:rsidR="00ED392B" w:rsidRDefault="00ED392B">
            <w:pPr>
              <w:rPr>
                <w:sz w:val="2"/>
                <w:szCs w:val="2"/>
              </w:rPr>
            </w:pPr>
          </w:p>
        </w:tc>
        <w:tc>
          <w:tcPr>
            <w:tcW w:w="3058" w:type="dxa"/>
            <w:vMerge/>
            <w:tcBorders>
              <w:top w:val="nil"/>
            </w:tcBorders>
          </w:tcPr>
          <w:p w:rsidR="00ED392B" w:rsidRDefault="00ED392B">
            <w:pPr>
              <w:rPr>
                <w:sz w:val="2"/>
                <w:szCs w:val="2"/>
              </w:rPr>
            </w:pPr>
          </w:p>
        </w:tc>
        <w:tc>
          <w:tcPr>
            <w:tcW w:w="2970" w:type="dxa"/>
            <w:tcBorders>
              <w:top w:val="nil"/>
              <w:bottom w:val="nil"/>
            </w:tcBorders>
          </w:tcPr>
          <w:p w:rsidR="00ED392B" w:rsidRDefault="00CE02ED">
            <w:pPr>
              <w:pStyle w:val="TableParagraph"/>
              <w:spacing w:before="95"/>
              <w:ind w:left="129"/>
              <w:rPr>
                <w:b/>
                <w:sz w:val="18"/>
              </w:rPr>
            </w:pPr>
            <w:r>
              <w:rPr>
                <w:b/>
                <w:sz w:val="18"/>
                <w:u w:val="single"/>
              </w:rPr>
              <w:t>Место реализације наставе:</w:t>
            </w:r>
          </w:p>
          <w:p w:rsidR="00ED392B" w:rsidRDefault="00CE02ED">
            <w:pPr>
              <w:pStyle w:val="TableParagraph"/>
              <w:numPr>
                <w:ilvl w:val="0"/>
                <w:numId w:val="465"/>
              </w:numPr>
              <w:tabs>
                <w:tab w:val="left" w:pos="323"/>
              </w:tabs>
              <w:spacing w:before="1"/>
              <w:ind w:right="125" w:hanging="236"/>
              <w:rPr>
                <w:sz w:val="18"/>
              </w:rPr>
            </w:pPr>
            <w:r>
              <w:rPr>
                <w:sz w:val="18"/>
              </w:rPr>
              <w:t>Теоријска настава се реализује у учионици или одговарајућем кабинету.</w:t>
            </w:r>
          </w:p>
        </w:tc>
      </w:tr>
      <w:tr w:rsidR="00ED392B">
        <w:trPr>
          <w:trHeight w:val="1341"/>
        </w:trPr>
        <w:tc>
          <w:tcPr>
            <w:tcW w:w="1462" w:type="dxa"/>
            <w:tcBorders>
              <w:top w:val="nil"/>
              <w:bottom w:val="nil"/>
            </w:tcBorders>
          </w:tcPr>
          <w:p w:rsidR="00ED392B" w:rsidRDefault="00CE02ED">
            <w:pPr>
              <w:pStyle w:val="TableParagraph"/>
              <w:spacing w:before="95"/>
              <w:ind w:left="134" w:right="126" w:firstLine="22"/>
              <w:jc w:val="both"/>
              <w:rPr>
                <w:b/>
                <w:sz w:val="18"/>
              </w:rPr>
            </w:pPr>
            <w:r>
              <w:rPr>
                <w:b/>
                <w:sz w:val="18"/>
              </w:rPr>
              <w:t>Европа и свет од краја XVIII века до Првог светског рата</w:t>
            </w:r>
          </w:p>
        </w:tc>
        <w:tc>
          <w:tcPr>
            <w:tcW w:w="2056" w:type="dxa"/>
            <w:vMerge/>
            <w:tcBorders>
              <w:top w:val="nil"/>
            </w:tcBorders>
          </w:tcPr>
          <w:p w:rsidR="00ED392B" w:rsidRDefault="00ED392B">
            <w:pPr>
              <w:rPr>
                <w:sz w:val="2"/>
                <w:szCs w:val="2"/>
              </w:rPr>
            </w:pPr>
          </w:p>
        </w:tc>
        <w:tc>
          <w:tcPr>
            <w:tcW w:w="3312" w:type="dxa"/>
            <w:vMerge/>
            <w:tcBorders>
              <w:top w:val="nil"/>
            </w:tcBorders>
          </w:tcPr>
          <w:p w:rsidR="00ED392B" w:rsidRDefault="00ED392B">
            <w:pPr>
              <w:rPr>
                <w:sz w:val="2"/>
                <w:szCs w:val="2"/>
              </w:rPr>
            </w:pPr>
          </w:p>
        </w:tc>
        <w:tc>
          <w:tcPr>
            <w:tcW w:w="3058" w:type="dxa"/>
            <w:vMerge/>
            <w:tcBorders>
              <w:top w:val="nil"/>
            </w:tcBorders>
          </w:tcPr>
          <w:p w:rsidR="00ED392B" w:rsidRDefault="00ED392B">
            <w:pPr>
              <w:rPr>
                <w:sz w:val="2"/>
                <w:szCs w:val="2"/>
              </w:rPr>
            </w:pPr>
          </w:p>
        </w:tc>
        <w:tc>
          <w:tcPr>
            <w:tcW w:w="2970" w:type="dxa"/>
            <w:tcBorders>
              <w:top w:val="nil"/>
              <w:bottom w:val="nil"/>
            </w:tcBorders>
          </w:tcPr>
          <w:p w:rsidR="00ED392B" w:rsidRDefault="00CE02ED">
            <w:pPr>
              <w:pStyle w:val="TableParagraph"/>
              <w:spacing w:before="95"/>
              <w:ind w:left="129" w:right="225"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464"/>
              </w:numPr>
              <w:tabs>
                <w:tab w:val="left" w:pos="323"/>
              </w:tabs>
              <w:spacing w:before="3"/>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464"/>
              </w:numPr>
              <w:tabs>
                <w:tab w:val="left" w:pos="323"/>
              </w:tabs>
              <w:spacing w:before="1"/>
              <w:ind w:hanging="236"/>
              <w:rPr>
                <w:sz w:val="18"/>
              </w:rPr>
            </w:pPr>
            <w:r>
              <w:rPr>
                <w:sz w:val="18"/>
              </w:rPr>
              <w:t>тестове</w:t>
            </w:r>
            <w:r>
              <w:rPr>
                <w:spacing w:val="-2"/>
                <w:sz w:val="18"/>
              </w:rPr>
              <w:t xml:space="preserve"> </w:t>
            </w:r>
            <w:r>
              <w:rPr>
                <w:sz w:val="18"/>
              </w:rPr>
              <w:t>знања.</w:t>
            </w:r>
          </w:p>
        </w:tc>
      </w:tr>
      <w:tr w:rsidR="00ED392B">
        <w:trPr>
          <w:trHeight w:val="2692"/>
        </w:trPr>
        <w:tc>
          <w:tcPr>
            <w:tcW w:w="1462" w:type="dxa"/>
            <w:tcBorders>
              <w:top w:val="nil"/>
            </w:tcBorders>
          </w:tcPr>
          <w:p w:rsidR="00ED392B" w:rsidRDefault="00ED392B">
            <w:pPr>
              <w:pStyle w:val="TableParagraph"/>
              <w:rPr>
                <w:sz w:val="18"/>
              </w:rPr>
            </w:pPr>
          </w:p>
        </w:tc>
        <w:tc>
          <w:tcPr>
            <w:tcW w:w="2056" w:type="dxa"/>
            <w:vMerge/>
            <w:tcBorders>
              <w:top w:val="nil"/>
            </w:tcBorders>
          </w:tcPr>
          <w:p w:rsidR="00ED392B" w:rsidRDefault="00ED392B">
            <w:pPr>
              <w:rPr>
                <w:sz w:val="2"/>
                <w:szCs w:val="2"/>
              </w:rPr>
            </w:pPr>
          </w:p>
        </w:tc>
        <w:tc>
          <w:tcPr>
            <w:tcW w:w="3312" w:type="dxa"/>
            <w:vMerge/>
            <w:tcBorders>
              <w:top w:val="nil"/>
            </w:tcBorders>
          </w:tcPr>
          <w:p w:rsidR="00ED392B" w:rsidRDefault="00ED392B">
            <w:pPr>
              <w:rPr>
                <w:sz w:val="2"/>
                <w:szCs w:val="2"/>
              </w:rPr>
            </w:pPr>
          </w:p>
        </w:tc>
        <w:tc>
          <w:tcPr>
            <w:tcW w:w="3058" w:type="dxa"/>
            <w:vMerge/>
            <w:tcBorders>
              <w:top w:val="nil"/>
            </w:tcBorders>
          </w:tcPr>
          <w:p w:rsidR="00ED392B" w:rsidRDefault="00ED392B">
            <w:pPr>
              <w:rPr>
                <w:sz w:val="2"/>
                <w:szCs w:val="2"/>
              </w:rPr>
            </w:pPr>
          </w:p>
        </w:tc>
        <w:tc>
          <w:tcPr>
            <w:tcW w:w="2970" w:type="dxa"/>
            <w:tcBorders>
              <w:top w:val="nil"/>
            </w:tcBorders>
          </w:tcPr>
          <w:p w:rsidR="00ED392B" w:rsidRDefault="00ED392B">
            <w:pPr>
              <w:pStyle w:val="TableParagraph"/>
              <w:spacing w:before="3"/>
              <w:rPr>
                <w:b/>
                <w:sz w:val="17"/>
              </w:rPr>
            </w:pPr>
          </w:p>
          <w:p w:rsidR="00ED392B" w:rsidRDefault="00CE02ED">
            <w:pPr>
              <w:pStyle w:val="TableParagraph"/>
              <w:spacing w:before="1"/>
              <w:ind w:left="129"/>
              <w:rPr>
                <w:b/>
                <w:sz w:val="18"/>
              </w:rPr>
            </w:pPr>
            <w:r>
              <w:rPr>
                <w:b/>
                <w:sz w:val="18"/>
                <w:u w:val="single"/>
              </w:rPr>
              <w:t>Оквирни број часова по темама:</w:t>
            </w:r>
          </w:p>
          <w:p w:rsidR="00ED392B" w:rsidRDefault="00CE02ED">
            <w:pPr>
              <w:pStyle w:val="TableParagraph"/>
              <w:numPr>
                <w:ilvl w:val="0"/>
                <w:numId w:val="463"/>
              </w:numPr>
              <w:tabs>
                <w:tab w:val="left" w:pos="323"/>
              </w:tabs>
              <w:spacing w:before="1"/>
              <w:ind w:right="119" w:hanging="236"/>
              <w:rPr>
                <w:sz w:val="18"/>
              </w:rPr>
            </w:pPr>
            <w:r>
              <w:rPr>
                <w:sz w:val="18"/>
              </w:rPr>
              <w:t>Европа и свет од краја XVIII века до Првог светског рата – 11 часова;</w:t>
            </w:r>
          </w:p>
          <w:p w:rsidR="00ED392B" w:rsidRDefault="00CE02ED">
            <w:pPr>
              <w:pStyle w:val="TableParagraph"/>
              <w:numPr>
                <w:ilvl w:val="0"/>
                <w:numId w:val="463"/>
              </w:numPr>
              <w:tabs>
                <w:tab w:val="left" w:pos="323"/>
              </w:tabs>
              <w:spacing w:before="2"/>
              <w:ind w:right="123" w:hanging="236"/>
              <w:rPr>
                <w:sz w:val="18"/>
              </w:rPr>
            </w:pPr>
            <w:r>
              <w:rPr>
                <w:sz w:val="18"/>
              </w:rPr>
              <w:t>Србија, Црна Гора и Срби у Хабзбуршком и Османском царству од краја XVIII века до Првог светског рата – 13</w:t>
            </w:r>
            <w:r>
              <w:rPr>
                <w:spacing w:val="5"/>
                <w:sz w:val="18"/>
              </w:rPr>
              <w:t xml:space="preserve"> </w:t>
            </w:r>
            <w:r>
              <w:rPr>
                <w:sz w:val="18"/>
              </w:rPr>
              <w:t>часова;</w:t>
            </w:r>
          </w:p>
          <w:p w:rsidR="00ED392B" w:rsidRDefault="00CE02ED">
            <w:pPr>
              <w:pStyle w:val="TableParagraph"/>
              <w:numPr>
                <w:ilvl w:val="0"/>
                <w:numId w:val="463"/>
              </w:numPr>
              <w:tabs>
                <w:tab w:val="left" w:pos="323"/>
              </w:tabs>
              <w:spacing w:before="4"/>
              <w:ind w:right="130" w:hanging="236"/>
              <w:rPr>
                <w:sz w:val="18"/>
              </w:rPr>
            </w:pPr>
            <w:r>
              <w:rPr>
                <w:sz w:val="18"/>
              </w:rPr>
              <w:t>Први светски рат и револуције у Русији и Европи – 6</w:t>
            </w:r>
            <w:r>
              <w:rPr>
                <w:spacing w:val="-1"/>
                <w:sz w:val="18"/>
              </w:rPr>
              <w:t xml:space="preserve"> </w:t>
            </w:r>
            <w:r>
              <w:rPr>
                <w:sz w:val="18"/>
              </w:rPr>
              <w:t>часова;</w:t>
            </w:r>
          </w:p>
          <w:p w:rsidR="00ED392B" w:rsidRDefault="00CE02ED">
            <w:pPr>
              <w:pStyle w:val="TableParagraph"/>
              <w:numPr>
                <w:ilvl w:val="0"/>
                <w:numId w:val="463"/>
              </w:numPr>
              <w:tabs>
                <w:tab w:val="left" w:pos="323"/>
              </w:tabs>
              <w:spacing w:line="210" w:lineRule="atLeast"/>
              <w:ind w:right="438" w:hanging="236"/>
              <w:rPr>
                <w:sz w:val="18"/>
              </w:rPr>
            </w:pPr>
            <w:r>
              <w:rPr>
                <w:sz w:val="18"/>
              </w:rPr>
              <w:t>Свет између Првог и Другог светског рата – 8</w:t>
            </w:r>
            <w:r>
              <w:rPr>
                <w:spacing w:val="-1"/>
                <w:sz w:val="18"/>
              </w:rPr>
              <w:t xml:space="preserve"> </w:t>
            </w:r>
            <w:r>
              <w:rPr>
                <w:sz w:val="18"/>
              </w:rPr>
              <w:t>часова;</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5403"/>
        </w:trPr>
        <w:tc>
          <w:tcPr>
            <w:tcW w:w="1462" w:type="dxa"/>
          </w:tcPr>
          <w:p w:rsidR="00ED392B" w:rsidRDefault="00ED392B">
            <w:pPr>
              <w:pStyle w:val="TableParagraph"/>
              <w:rPr>
                <w:sz w:val="18"/>
              </w:rPr>
            </w:pPr>
          </w:p>
        </w:tc>
        <w:tc>
          <w:tcPr>
            <w:tcW w:w="2056" w:type="dxa"/>
          </w:tcPr>
          <w:p w:rsidR="00ED392B" w:rsidRDefault="00CE02ED">
            <w:pPr>
              <w:pStyle w:val="TableParagraph"/>
              <w:ind w:left="324" w:right="452"/>
              <w:rPr>
                <w:sz w:val="18"/>
              </w:rPr>
            </w:pPr>
            <w:r>
              <w:rPr>
                <w:sz w:val="18"/>
              </w:rPr>
              <w:t>светског рата на савремени свет.</w:t>
            </w:r>
          </w:p>
        </w:tc>
        <w:tc>
          <w:tcPr>
            <w:tcW w:w="3312" w:type="dxa"/>
          </w:tcPr>
          <w:p w:rsidR="00ED392B" w:rsidRDefault="00ED392B">
            <w:pPr>
              <w:pStyle w:val="TableParagraph"/>
              <w:rPr>
                <w:sz w:val="18"/>
              </w:rPr>
            </w:pPr>
          </w:p>
        </w:tc>
        <w:tc>
          <w:tcPr>
            <w:tcW w:w="3058" w:type="dxa"/>
          </w:tcPr>
          <w:p w:rsidR="00ED392B" w:rsidRDefault="00CE02ED">
            <w:pPr>
              <w:pStyle w:val="TableParagraph"/>
              <w:ind w:left="323" w:right="105" w:firstLine="1"/>
              <w:rPr>
                <w:sz w:val="18"/>
              </w:rPr>
            </w:pPr>
            <w:r>
              <w:rPr>
                <w:sz w:val="18"/>
              </w:rPr>
              <w:t>живот (напредак привреде; последице Индустријске револуције – јачање грађанске и појава радничке класе; оснивање националних банака; Друга индустријска револуција – употреба електричне енергије и мотора са унутрашњим сагоревањем; култура, наука, образовање, најзначајнији правци у књижевности и ликовним уметностима; свакодневни живот</w:t>
            </w:r>
          </w:p>
          <w:p w:rsidR="00ED392B" w:rsidRDefault="00CE02ED">
            <w:pPr>
              <w:pStyle w:val="TableParagraph"/>
              <w:spacing w:before="10"/>
              <w:ind w:left="322" w:right="107"/>
              <w:rPr>
                <w:sz w:val="18"/>
              </w:rPr>
            </w:pPr>
            <w:r>
              <w:rPr>
                <w:sz w:val="18"/>
              </w:rPr>
              <w:t>– живот на селу и граду, положај жене, обичаји, занимања, култура исхране и становања).</w:t>
            </w:r>
          </w:p>
          <w:p w:rsidR="00ED392B" w:rsidRDefault="00CE02ED">
            <w:pPr>
              <w:pStyle w:val="TableParagraph"/>
              <w:numPr>
                <w:ilvl w:val="0"/>
                <w:numId w:val="462"/>
              </w:numPr>
              <w:tabs>
                <w:tab w:val="left" w:pos="325"/>
              </w:tabs>
              <w:spacing w:before="2"/>
              <w:ind w:right="129" w:hanging="236"/>
              <w:rPr>
                <w:sz w:val="18"/>
              </w:rPr>
            </w:pPr>
            <w:r>
              <w:rPr>
                <w:sz w:val="18"/>
              </w:rPr>
              <w:t>Историјско наслеђе – повезивање прошлости и садашњости; тековине периода – научна и техничка открића (телефон, телеграф, фотографија, филм, нове врсте оружја и саобраћајних средстава...) и културно- уметничко</w:t>
            </w:r>
            <w:r>
              <w:rPr>
                <w:spacing w:val="-1"/>
                <w:sz w:val="18"/>
              </w:rPr>
              <w:t xml:space="preserve"> </w:t>
            </w:r>
            <w:r>
              <w:rPr>
                <w:sz w:val="18"/>
              </w:rPr>
              <w:t>наслеђе.</w:t>
            </w:r>
          </w:p>
        </w:tc>
        <w:tc>
          <w:tcPr>
            <w:tcW w:w="2970" w:type="dxa"/>
            <w:vMerge w:val="restart"/>
          </w:tcPr>
          <w:p w:rsidR="00ED392B" w:rsidRDefault="00CE02ED">
            <w:pPr>
              <w:pStyle w:val="TableParagraph"/>
              <w:numPr>
                <w:ilvl w:val="0"/>
                <w:numId w:val="461"/>
              </w:numPr>
              <w:tabs>
                <w:tab w:val="left" w:pos="323"/>
              </w:tabs>
              <w:spacing w:line="206" w:lineRule="exact"/>
              <w:ind w:hanging="236"/>
              <w:rPr>
                <w:sz w:val="18"/>
              </w:rPr>
            </w:pPr>
            <w:r>
              <w:rPr>
                <w:sz w:val="18"/>
              </w:rPr>
              <w:t>Југословенска краљевина –</w:t>
            </w:r>
            <w:r>
              <w:rPr>
                <w:spacing w:val="-2"/>
                <w:sz w:val="18"/>
              </w:rPr>
              <w:t xml:space="preserve"> </w:t>
            </w:r>
            <w:r>
              <w:rPr>
                <w:sz w:val="18"/>
              </w:rPr>
              <w:t>9</w:t>
            </w:r>
          </w:p>
          <w:p w:rsidR="00ED392B" w:rsidRDefault="00CE02ED">
            <w:pPr>
              <w:pStyle w:val="TableParagraph"/>
              <w:spacing w:before="1"/>
              <w:ind w:left="322"/>
              <w:rPr>
                <w:sz w:val="18"/>
              </w:rPr>
            </w:pPr>
            <w:r>
              <w:rPr>
                <w:sz w:val="18"/>
              </w:rPr>
              <w:t>часова;</w:t>
            </w:r>
          </w:p>
          <w:p w:rsidR="00ED392B" w:rsidRDefault="00CE02ED">
            <w:pPr>
              <w:pStyle w:val="TableParagraph"/>
              <w:numPr>
                <w:ilvl w:val="0"/>
                <w:numId w:val="461"/>
              </w:numPr>
              <w:tabs>
                <w:tab w:val="left" w:pos="323"/>
              </w:tabs>
              <w:spacing w:before="1"/>
              <w:ind w:hanging="236"/>
              <w:rPr>
                <w:sz w:val="18"/>
              </w:rPr>
            </w:pPr>
            <w:r>
              <w:rPr>
                <w:sz w:val="18"/>
              </w:rPr>
              <w:t>Други светски рат – 6</w:t>
            </w:r>
            <w:r>
              <w:rPr>
                <w:spacing w:val="-1"/>
                <w:sz w:val="18"/>
              </w:rPr>
              <w:t xml:space="preserve"> </w:t>
            </w:r>
            <w:r>
              <w:rPr>
                <w:sz w:val="18"/>
              </w:rPr>
              <w:t>часова;</w:t>
            </w:r>
          </w:p>
          <w:p w:rsidR="00ED392B" w:rsidRDefault="00CE02ED">
            <w:pPr>
              <w:pStyle w:val="TableParagraph"/>
              <w:numPr>
                <w:ilvl w:val="0"/>
                <w:numId w:val="461"/>
              </w:numPr>
              <w:tabs>
                <w:tab w:val="left" w:pos="323"/>
              </w:tabs>
              <w:spacing w:before="1"/>
              <w:ind w:hanging="236"/>
              <w:rPr>
                <w:sz w:val="18"/>
              </w:rPr>
            </w:pPr>
            <w:r>
              <w:rPr>
                <w:sz w:val="18"/>
              </w:rPr>
              <w:t>Свет после Другог светског рата</w:t>
            </w:r>
          </w:p>
          <w:p w:rsidR="00ED392B" w:rsidRDefault="00CE02ED">
            <w:pPr>
              <w:pStyle w:val="TableParagraph"/>
              <w:ind w:left="322"/>
              <w:rPr>
                <w:sz w:val="18"/>
              </w:rPr>
            </w:pPr>
            <w:r>
              <w:rPr>
                <w:sz w:val="18"/>
              </w:rPr>
              <w:t>– 8 часова;</w:t>
            </w:r>
          </w:p>
          <w:p w:rsidR="00ED392B" w:rsidRDefault="00CE02ED">
            <w:pPr>
              <w:pStyle w:val="TableParagraph"/>
              <w:numPr>
                <w:ilvl w:val="0"/>
                <w:numId w:val="461"/>
              </w:numPr>
              <w:tabs>
                <w:tab w:val="left" w:pos="323"/>
              </w:tabs>
              <w:spacing w:before="1"/>
              <w:ind w:right="675" w:hanging="236"/>
              <w:rPr>
                <w:sz w:val="18"/>
              </w:rPr>
            </w:pPr>
            <w:r>
              <w:rPr>
                <w:sz w:val="18"/>
              </w:rPr>
              <w:t>Југославија после Другог светског рата – 9</w:t>
            </w:r>
            <w:r>
              <w:rPr>
                <w:spacing w:val="-1"/>
                <w:sz w:val="18"/>
              </w:rPr>
              <w:t xml:space="preserve"> </w:t>
            </w:r>
            <w:r>
              <w:rPr>
                <w:sz w:val="18"/>
              </w:rPr>
              <w:t>часова.</w:t>
            </w:r>
          </w:p>
          <w:p w:rsidR="00ED392B" w:rsidRDefault="00ED392B">
            <w:pPr>
              <w:pStyle w:val="TableParagraph"/>
              <w:spacing w:before="3"/>
              <w:rPr>
                <w:sz w:val="18"/>
              </w:rPr>
            </w:pPr>
          </w:p>
          <w:p w:rsidR="00ED392B" w:rsidRDefault="00CE02ED">
            <w:pPr>
              <w:pStyle w:val="TableParagraph"/>
              <w:ind w:left="86" w:right="720"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ED392B">
            <w:pPr>
              <w:pStyle w:val="TableParagraph"/>
              <w:spacing w:before="2"/>
              <w:rPr>
                <w:sz w:val="18"/>
              </w:rPr>
            </w:pPr>
          </w:p>
          <w:p w:rsidR="00ED392B" w:rsidRDefault="00CE02ED">
            <w:pPr>
              <w:pStyle w:val="TableParagraph"/>
              <w:numPr>
                <w:ilvl w:val="0"/>
                <w:numId w:val="461"/>
              </w:numPr>
              <w:tabs>
                <w:tab w:val="left" w:pos="323"/>
              </w:tabs>
              <w:ind w:right="176" w:hanging="236"/>
              <w:rPr>
                <w:sz w:val="18"/>
              </w:rPr>
            </w:pPr>
            <w:r>
              <w:rPr>
                <w:sz w:val="18"/>
              </w:rPr>
              <w:t>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rsidR="00ED392B" w:rsidRDefault="00CE02ED">
            <w:pPr>
              <w:pStyle w:val="TableParagraph"/>
              <w:numPr>
                <w:ilvl w:val="0"/>
                <w:numId w:val="461"/>
              </w:numPr>
              <w:tabs>
                <w:tab w:val="left" w:pos="323"/>
              </w:tabs>
              <w:spacing w:before="8"/>
              <w:ind w:left="321" w:right="143" w:hanging="235"/>
              <w:rPr>
                <w:sz w:val="18"/>
              </w:rPr>
            </w:pPr>
            <w:r>
              <w:rPr>
                <w:sz w:val="18"/>
              </w:rPr>
              <w:t>за сваку тематску целину дати су циљеви, исходи и садржаји, а исходи треба да послуже да наставни процес буде тако обликован да се наведени циљеви</w:t>
            </w:r>
            <w:r>
              <w:rPr>
                <w:spacing w:val="-1"/>
                <w:sz w:val="18"/>
              </w:rPr>
              <w:t xml:space="preserve"> </w:t>
            </w:r>
            <w:r>
              <w:rPr>
                <w:sz w:val="18"/>
              </w:rPr>
              <w:t>остваре,</w:t>
            </w:r>
          </w:p>
          <w:p w:rsidR="00ED392B" w:rsidRDefault="00CE02ED">
            <w:pPr>
              <w:pStyle w:val="TableParagraph"/>
              <w:numPr>
                <w:ilvl w:val="0"/>
                <w:numId w:val="461"/>
              </w:numPr>
              <w:tabs>
                <w:tab w:val="left" w:pos="323"/>
              </w:tabs>
              <w:spacing w:before="5"/>
              <w:ind w:right="230" w:hanging="236"/>
              <w:rPr>
                <w:sz w:val="18"/>
              </w:rPr>
            </w:pPr>
            <w:r>
              <w:rPr>
                <w:sz w:val="18"/>
              </w:rPr>
              <w:t>садржаје треба прилагођавати ученицима, како би најлакше и најбрже достигли наведене исходе,</w:t>
            </w:r>
          </w:p>
          <w:p w:rsidR="00ED392B" w:rsidRDefault="00CE02ED">
            <w:pPr>
              <w:pStyle w:val="TableParagraph"/>
              <w:numPr>
                <w:ilvl w:val="0"/>
                <w:numId w:val="461"/>
              </w:numPr>
              <w:tabs>
                <w:tab w:val="left" w:pos="323"/>
              </w:tabs>
              <w:spacing w:before="4"/>
              <w:ind w:right="262" w:hanging="236"/>
              <w:rPr>
                <w:sz w:val="18"/>
              </w:rPr>
            </w:pPr>
            <w:r>
              <w:rPr>
                <w:sz w:val="18"/>
              </w:rPr>
              <w:t>наставник има слободу да сам одреди распоред и динамику активности за сваку тему, уважавајући циљеве</w:t>
            </w:r>
            <w:r>
              <w:rPr>
                <w:spacing w:val="-1"/>
                <w:sz w:val="18"/>
              </w:rPr>
              <w:t xml:space="preserve"> </w:t>
            </w:r>
            <w:r>
              <w:rPr>
                <w:sz w:val="18"/>
              </w:rPr>
              <w:t>предмета,</w:t>
            </w:r>
          </w:p>
          <w:p w:rsidR="00ED392B" w:rsidRDefault="00CE02ED">
            <w:pPr>
              <w:pStyle w:val="TableParagraph"/>
              <w:numPr>
                <w:ilvl w:val="0"/>
                <w:numId w:val="461"/>
              </w:numPr>
              <w:tabs>
                <w:tab w:val="left" w:pos="323"/>
              </w:tabs>
              <w:spacing w:before="3"/>
              <w:ind w:right="340" w:hanging="236"/>
              <w:rPr>
                <w:sz w:val="18"/>
              </w:rPr>
            </w:pPr>
            <w:r>
              <w:rPr>
                <w:sz w:val="18"/>
              </w:rPr>
              <w:t>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w:t>
            </w:r>
            <w:r>
              <w:rPr>
                <w:spacing w:val="-1"/>
                <w:sz w:val="18"/>
              </w:rPr>
              <w:t xml:space="preserve"> </w:t>
            </w:r>
            <w:r>
              <w:rPr>
                <w:sz w:val="18"/>
              </w:rPr>
              <w:t>налазишта,</w:t>
            </w:r>
          </w:p>
          <w:p w:rsidR="00ED392B" w:rsidRDefault="00CE02ED">
            <w:pPr>
              <w:pStyle w:val="TableParagraph"/>
              <w:spacing w:before="6" w:line="194" w:lineRule="exact"/>
              <w:ind w:left="322"/>
              <w:rPr>
                <w:sz w:val="18"/>
              </w:rPr>
            </w:pPr>
            <w:r>
              <w:rPr>
                <w:sz w:val="18"/>
              </w:rPr>
              <w:t>музејске збирке),</w:t>
            </w:r>
          </w:p>
        </w:tc>
      </w:tr>
      <w:tr w:rsidR="00ED392B">
        <w:trPr>
          <w:trHeight w:val="3115"/>
        </w:trPr>
        <w:tc>
          <w:tcPr>
            <w:tcW w:w="1462" w:type="dxa"/>
          </w:tcPr>
          <w:p w:rsidR="00ED392B" w:rsidRDefault="00ED392B">
            <w:pPr>
              <w:pStyle w:val="TableParagraph"/>
              <w:rPr>
                <w:sz w:val="18"/>
              </w:rPr>
            </w:pPr>
          </w:p>
        </w:tc>
        <w:tc>
          <w:tcPr>
            <w:tcW w:w="2056" w:type="dxa"/>
          </w:tcPr>
          <w:p w:rsidR="00ED392B" w:rsidRDefault="00CE02ED">
            <w:pPr>
              <w:pStyle w:val="TableParagraph"/>
              <w:numPr>
                <w:ilvl w:val="0"/>
                <w:numId w:val="460"/>
              </w:numPr>
              <w:tabs>
                <w:tab w:val="left" w:pos="325"/>
              </w:tabs>
              <w:ind w:right="82"/>
              <w:rPr>
                <w:sz w:val="18"/>
              </w:rPr>
            </w:pPr>
            <w:r>
              <w:rPr>
                <w:sz w:val="18"/>
              </w:rPr>
              <w:t>Унапређивање знања о српској националној историји у периоду од краја XVIII века до Првог светског рата.</w:t>
            </w:r>
          </w:p>
          <w:p w:rsidR="00ED392B" w:rsidRDefault="00CE02ED">
            <w:pPr>
              <w:pStyle w:val="TableParagraph"/>
              <w:numPr>
                <w:ilvl w:val="0"/>
                <w:numId w:val="460"/>
              </w:numPr>
              <w:tabs>
                <w:tab w:val="left" w:pos="325"/>
              </w:tabs>
              <w:spacing w:before="5"/>
              <w:ind w:right="104"/>
              <w:rPr>
                <w:sz w:val="18"/>
              </w:rPr>
            </w:pPr>
            <w:r>
              <w:rPr>
                <w:sz w:val="18"/>
              </w:rPr>
              <w:t>Проширивање знања о настанку модерне српске државе и најважнијим одликама српске државности.</w:t>
            </w:r>
          </w:p>
          <w:p w:rsidR="00ED392B" w:rsidRDefault="00CE02ED">
            <w:pPr>
              <w:pStyle w:val="TableParagraph"/>
              <w:numPr>
                <w:ilvl w:val="0"/>
                <w:numId w:val="460"/>
              </w:numPr>
              <w:tabs>
                <w:tab w:val="left" w:pos="325"/>
              </w:tabs>
              <w:spacing w:before="2" w:line="210" w:lineRule="atLeast"/>
              <w:ind w:right="482"/>
              <w:rPr>
                <w:sz w:val="18"/>
              </w:rPr>
            </w:pPr>
            <w:r>
              <w:rPr>
                <w:sz w:val="18"/>
              </w:rPr>
              <w:t>Уочавање улоге знаменитих</w:t>
            </w:r>
          </w:p>
        </w:tc>
        <w:tc>
          <w:tcPr>
            <w:tcW w:w="3312" w:type="dxa"/>
          </w:tcPr>
          <w:p w:rsidR="00ED392B" w:rsidRDefault="00CE02ED">
            <w:pPr>
              <w:pStyle w:val="TableParagraph"/>
              <w:numPr>
                <w:ilvl w:val="0"/>
                <w:numId w:val="459"/>
              </w:numPr>
              <w:tabs>
                <w:tab w:val="left" w:pos="324"/>
              </w:tabs>
              <w:ind w:right="80" w:hanging="236"/>
              <w:rPr>
                <w:sz w:val="18"/>
              </w:rPr>
            </w:pPr>
            <w:r>
              <w:rPr>
                <w:sz w:val="18"/>
              </w:rPr>
              <w:t>идентификује основне одлике периода од краја XVIII века до Првог светског рата у историји српског народа;</w:t>
            </w:r>
          </w:p>
          <w:p w:rsidR="00ED392B" w:rsidRDefault="00CE02ED">
            <w:pPr>
              <w:pStyle w:val="TableParagraph"/>
              <w:numPr>
                <w:ilvl w:val="0"/>
                <w:numId w:val="459"/>
              </w:numPr>
              <w:tabs>
                <w:tab w:val="left" w:pos="324"/>
              </w:tabs>
              <w:spacing w:before="2"/>
              <w:ind w:right="226" w:hanging="236"/>
              <w:jc w:val="both"/>
              <w:rPr>
                <w:sz w:val="18"/>
              </w:rPr>
            </w:pPr>
            <w:r>
              <w:rPr>
                <w:sz w:val="18"/>
              </w:rPr>
              <w:t>објасни узроке и последице Српске револуције, ослободилачких ратова 1876–1878. и Балканских</w:t>
            </w:r>
            <w:r>
              <w:rPr>
                <w:spacing w:val="-2"/>
                <w:sz w:val="18"/>
              </w:rPr>
              <w:t xml:space="preserve"> </w:t>
            </w:r>
            <w:r>
              <w:rPr>
                <w:sz w:val="18"/>
              </w:rPr>
              <w:t>ратова;</w:t>
            </w:r>
          </w:p>
          <w:p w:rsidR="00ED392B" w:rsidRDefault="00CE02ED">
            <w:pPr>
              <w:pStyle w:val="TableParagraph"/>
              <w:numPr>
                <w:ilvl w:val="0"/>
                <w:numId w:val="459"/>
              </w:numPr>
              <w:tabs>
                <w:tab w:val="left" w:pos="324"/>
              </w:tabs>
              <w:spacing w:before="3"/>
              <w:ind w:left="323" w:right="283"/>
              <w:rPr>
                <w:sz w:val="18"/>
              </w:rPr>
            </w:pPr>
            <w:r>
              <w:rPr>
                <w:sz w:val="18"/>
              </w:rPr>
              <w:t>уочи утицај европских збивања и идејних покрета на развој српске националне и државне идеје током XIX и почетком XX века;</w:t>
            </w:r>
          </w:p>
          <w:p w:rsidR="00ED392B" w:rsidRDefault="00CE02ED">
            <w:pPr>
              <w:pStyle w:val="TableParagraph"/>
              <w:numPr>
                <w:ilvl w:val="0"/>
                <w:numId w:val="459"/>
              </w:numPr>
              <w:tabs>
                <w:tab w:val="left" w:pos="324"/>
              </w:tabs>
              <w:spacing w:before="4"/>
              <w:ind w:right="196" w:hanging="236"/>
              <w:rPr>
                <w:sz w:val="18"/>
              </w:rPr>
            </w:pPr>
            <w:r>
              <w:rPr>
                <w:sz w:val="18"/>
              </w:rPr>
              <w:t>уочи и објасни на историјској карти промене граница српске државе током XIX и почетком XX века;</w:t>
            </w:r>
          </w:p>
          <w:p w:rsidR="00ED392B" w:rsidRDefault="00CE02ED">
            <w:pPr>
              <w:pStyle w:val="TableParagraph"/>
              <w:numPr>
                <w:ilvl w:val="0"/>
                <w:numId w:val="459"/>
              </w:numPr>
              <w:tabs>
                <w:tab w:val="left" w:pos="324"/>
              </w:tabs>
              <w:spacing w:before="2" w:line="186" w:lineRule="exact"/>
              <w:ind w:hanging="236"/>
              <w:rPr>
                <w:sz w:val="18"/>
              </w:rPr>
            </w:pPr>
            <w:r>
              <w:rPr>
                <w:sz w:val="18"/>
              </w:rPr>
              <w:t>лоцира места најважнијих</w:t>
            </w:r>
            <w:r>
              <w:rPr>
                <w:spacing w:val="-2"/>
                <w:sz w:val="18"/>
              </w:rPr>
              <w:t xml:space="preserve"> </w:t>
            </w:r>
            <w:r>
              <w:rPr>
                <w:sz w:val="18"/>
              </w:rPr>
              <w:t>битака</w:t>
            </w:r>
          </w:p>
        </w:tc>
        <w:tc>
          <w:tcPr>
            <w:tcW w:w="3058" w:type="dxa"/>
          </w:tcPr>
          <w:p w:rsidR="00ED392B" w:rsidRDefault="00CE02ED">
            <w:pPr>
              <w:pStyle w:val="TableParagraph"/>
              <w:ind w:left="323" w:right="103"/>
              <w:rPr>
                <w:sz w:val="18"/>
              </w:rPr>
            </w:pPr>
            <w:r>
              <w:rPr>
                <w:sz w:val="18"/>
              </w:rPr>
              <w:t>Политичко-историјски оквир (Српска револуција 1804–1835 – националноослободилачка и социјална обележја, организација устаничке државе, вожд Карађорђе Петровић и кнез Милош Обреновић, борба за аутономију, Сретењски устав, укидање феудализма; Турски устав, Уставобранитељски режим 1842–1858 – развој државних установа; друга владавина Милоша и Михаила Обреновића; владавина Милана и Александра</w:t>
            </w:r>
          </w:p>
          <w:p w:rsidR="00ED392B" w:rsidRDefault="00CE02ED">
            <w:pPr>
              <w:pStyle w:val="TableParagraph"/>
              <w:spacing w:before="11" w:line="187" w:lineRule="exact"/>
              <w:ind w:left="322"/>
              <w:rPr>
                <w:sz w:val="18"/>
              </w:rPr>
            </w:pPr>
            <w:r>
              <w:rPr>
                <w:sz w:val="18"/>
              </w:rPr>
              <w:t>Обреновића – Устав из 1869.</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8520"/>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40"/>
              <w:ind w:left="87" w:right="77" w:hanging="2"/>
              <w:jc w:val="center"/>
              <w:rPr>
                <w:b/>
                <w:sz w:val="18"/>
              </w:rPr>
            </w:pPr>
            <w:r>
              <w:rPr>
                <w:b/>
                <w:sz w:val="18"/>
              </w:rPr>
              <w:t>Србија, Црна Гора и Срби у Хабзбуршком и Османском царству од краја XVIII века до Првог светског рата</w:t>
            </w:r>
          </w:p>
        </w:tc>
        <w:tc>
          <w:tcPr>
            <w:tcW w:w="2056" w:type="dxa"/>
          </w:tcPr>
          <w:p w:rsidR="00ED392B" w:rsidRDefault="00CE02ED">
            <w:pPr>
              <w:pStyle w:val="TableParagraph"/>
              <w:ind w:left="323" w:right="187"/>
              <w:rPr>
                <w:sz w:val="18"/>
              </w:rPr>
            </w:pPr>
            <w:r>
              <w:rPr>
                <w:sz w:val="18"/>
              </w:rPr>
              <w:t>личности у развоју српске државности.</w:t>
            </w:r>
          </w:p>
          <w:p w:rsidR="00ED392B" w:rsidRDefault="00CE02ED">
            <w:pPr>
              <w:pStyle w:val="TableParagraph"/>
              <w:numPr>
                <w:ilvl w:val="0"/>
                <w:numId w:val="458"/>
              </w:numPr>
              <w:tabs>
                <w:tab w:val="left" w:pos="325"/>
              </w:tabs>
              <w:spacing w:before="1"/>
              <w:ind w:right="147"/>
              <w:rPr>
                <w:sz w:val="18"/>
              </w:rPr>
            </w:pPr>
            <w:r>
              <w:rPr>
                <w:sz w:val="18"/>
              </w:rPr>
              <w:t>Разумевање најзначајнијих идеја модерног доба и њиховог утицаја у процесу стварања српске државе.</w:t>
            </w:r>
          </w:p>
          <w:p w:rsidR="00ED392B" w:rsidRDefault="00CE02ED">
            <w:pPr>
              <w:pStyle w:val="TableParagraph"/>
              <w:numPr>
                <w:ilvl w:val="0"/>
                <w:numId w:val="458"/>
              </w:numPr>
              <w:tabs>
                <w:tab w:val="left" w:pos="325"/>
              </w:tabs>
              <w:spacing w:before="6"/>
              <w:ind w:right="181"/>
              <w:rPr>
                <w:sz w:val="18"/>
              </w:rPr>
            </w:pPr>
            <w:r>
              <w:rPr>
                <w:sz w:val="18"/>
              </w:rPr>
              <w:t>Уочавање основних одлика културе, привреде и свакодневног живота код Срба током XIX и почетком XX века.</w:t>
            </w:r>
          </w:p>
          <w:p w:rsidR="00ED392B" w:rsidRDefault="00CE02ED">
            <w:pPr>
              <w:pStyle w:val="TableParagraph"/>
              <w:numPr>
                <w:ilvl w:val="0"/>
                <w:numId w:val="458"/>
              </w:numPr>
              <w:tabs>
                <w:tab w:val="left" w:pos="325"/>
              </w:tabs>
              <w:spacing w:before="5"/>
              <w:ind w:left="323" w:right="156" w:hanging="236"/>
              <w:rPr>
                <w:sz w:val="18"/>
              </w:rPr>
            </w:pPr>
            <w:r>
              <w:rPr>
                <w:sz w:val="18"/>
              </w:rPr>
              <w:t>Разумевање утицаја историјског наслеђа периода од краја XVIII века до Првог светског рата на савремено српско друштво.</w:t>
            </w:r>
          </w:p>
        </w:tc>
        <w:tc>
          <w:tcPr>
            <w:tcW w:w="3312" w:type="dxa"/>
          </w:tcPr>
          <w:p w:rsidR="00ED392B" w:rsidRDefault="00CE02ED">
            <w:pPr>
              <w:pStyle w:val="TableParagraph"/>
              <w:ind w:left="322" w:right="221"/>
              <w:rPr>
                <w:sz w:val="18"/>
              </w:rPr>
            </w:pPr>
            <w:r>
              <w:rPr>
                <w:sz w:val="18"/>
              </w:rPr>
              <w:t>које су вођене током Српске револуције, ослободилачких ратова 1876–1878. и Балканских ратова;</w:t>
            </w:r>
          </w:p>
          <w:p w:rsidR="00ED392B" w:rsidRDefault="00CE02ED">
            <w:pPr>
              <w:pStyle w:val="TableParagraph"/>
              <w:numPr>
                <w:ilvl w:val="0"/>
                <w:numId w:val="457"/>
              </w:numPr>
              <w:tabs>
                <w:tab w:val="left" w:pos="324"/>
              </w:tabs>
              <w:spacing w:before="2"/>
              <w:ind w:right="170" w:hanging="236"/>
              <w:rPr>
                <w:sz w:val="18"/>
              </w:rPr>
            </w:pPr>
            <w:r>
              <w:rPr>
                <w:sz w:val="18"/>
              </w:rPr>
              <w:t>опише улогу истакнутих личности у Српској револуцији, у развоју државних иституција и формирању модерног политичког</w:t>
            </w:r>
            <w:r>
              <w:rPr>
                <w:spacing w:val="-1"/>
                <w:sz w:val="18"/>
              </w:rPr>
              <w:t xml:space="preserve"> </w:t>
            </w:r>
            <w:r>
              <w:rPr>
                <w:sz w:val="18"/>
              </w:rPr>
              <w:t>система;</w:t>
            </w:r>
          </w:p>
          <w:p w:rsidR="00ED392B" w:rsidRDefault="00CE02ED">
            <w:pPr>
              <w:pStyle w:val="TableParagraph"/>
              <w:numPr>
                <w:ilvl w:val="0"/>
                <w:numId w:val="457"/>
              </w:numPr>
              <w:tabs>
                <w:tab w:val="left" w:pos="324"/>
              </w:tabs>
              <w:spacing w:before="4"/>
              <w:ind w:left="323" w:right="633"/>
              <w:rPr>
                <w:sz w:val="18"/>
              </w:rPr>
            </w:pPr>
            <w:r>
              <w:rPr>
                <w:sz w:val="18"/>
              </w:rPr>
              <w:t>изведе закључак о значају уставности за развој</w:t>
            </w:r>
            <w:r>
              <w:rPr>
                <w:spacing w:val="5"/>
                <w:sz w:val="18"/>
              </w:rPr>
              <w:t xml:space="preserve"> </w:t>
            </w:r>
            <w:r>
              <w:rPr>
                <w:sz w:val="18"/>
              </w:rPr>
              <w:t>модерног</w:t>
            </w:r>
          </w:p>
          <w:p w:rsidR="00ED392B" w:rsidRDefault="00CE02ED">
            <w:pPr>
              <w:pStyle w:val="TableParagraph"/>
              <w:numPr>
                <w:ilvl w:val="0"/>
                <w:numId w:val="457"/>
              </w:numPr>
              <w:tabs>
                <w:tab w:val="left" w:pos="324"/>
              </w:tabs>
              <w:spacing w:before="1"/>
              <w:ind w:hanging="236"/>
              <w:rPr>
                <w:sz w:val="18"/>
              </w:rPr>
            </w:pPr>
            <w:r>
              <w:rPr>
                <w:sz w:val="18"/>
              </w:rPr>
              <w:t>политичког</w:t>
            </w:r>
            <w:r>
              <w:rPr>
                <w:spacing w:val="-1"/>
                <w:sz w:val="18"/>
              </w:rPr>
              <w:t xml:space="preserve"> </w:t>
            </w:r>
            <w:r>
              <w:rPr>
                <w:sz w:val="18"/>
              </w:rPr>
              <w:t>система;</w:t>
            </w:r>
          </w:p>
          <w:p w:rsidR="00ED392B" w:rsidRDefault="00CE02ED">
            <w:pPr>
              <w:pStyle w:val="TableParagraph"/>
              <w:numPr>
                <w:ilvl w:val="0"/>
                <w:numId w:val="457"/>
              </w:numPr>
              <w:tabs>
                <w:tab w:val="left" w:pos="324"/>
              </w:tabs>
              <w:spacing w:before="1"/>
              <w:ind w:right="612" w:hanging="236"/>
              <w:rPr>
                <w:sz w:val="18"/>
              </w:rPr>
            </w:pPr>
            <w:r>
              <w:rPr>
                <w:sz w:val="18"/>
              </w:rPr>
              <w:t>сагледа значај и последице привредног напретка на развој српског</w:t>
            </w:r>
            <w:r>
              <w:rPr>
                <w:spacing w:val="-1"/>
                <w:sz w:val="18"/>
              </w:rPr>
              <w:t xml:space="preserve"> </w:t>
            </w:r>
            <w:r>
              <w:rPr>
                <w:sz w:val="18"/>
              </w:rPr>
              <w:t>друштва;</w:t>
            </w:r>
          </w:p>
          <w:p w:rsidR="00ED392B" w:rsidRDefault="00CE02ED">
            <w:pPr>
              <w:pStyle w:val="TableParagraph"/>
              <w:numPr>
                <w:ilvl w:val="0"/>
                <w:numId w:val="457"/>
              </w:numPr>
              <w:tabs>
                <w:tab w:val="left" w:pos="324"/>
              </w:tabs>
              <w:spacing w:before="3"/>
              <w:ind w:right="303" w:hanging="236"/>
              <w:rPr>
                <w:sz w:val="18"/>
              </w:rPr>
            </w:pPr>
            <w:r>
              <w:rPr>
                <w:sz w:val="18"/>
              </w:rPr>
              <w:t>наведе и опише највећа културна достигнућа код Срба током XIX и почетком XX века;</w:t>
            </w:r>
          </w:p>
          <w:p w:rsidR="00ED392B" w:rsidRDefault="00CE02ED">
            <w:pPr>
              <w:pStyle w:val="TableParagraph"/>
              <w:numPr>
                <w:ilvl w:val="0"/>
                <w:numId w:val="457"/>
              </w:numPr>
              <w:tabs>
                <w:tab w:val="left" w:pos="324"/>
              </w:tabs>
              <w:spacing w:before="2"/>
              <w:ind w:right="146" w:hanging="236"/>
              <w:rPr>
                <w:sz w:val="18"/>
              </w:rPr>
            </w:pPr>
            <w:r>
              <w:rPr>
                <w:sz w:val="18"/>
              </w:rPr>
              <w:t>именује најважније личности које су заслужне за развој српске културе током XIX и почетком XX века;</w:t>
            </w:r>
          </w:p>
          <w:p w:rsidR="00ED392B" w:rsidRDefault="00CE02ED">
            <w:pPr>
              <w:pStyle w:val="TableParagraph"/>
              <w:numPr>
                <w:ilvl w:val="0"/>
                <w:numId w:val="457"/>
              </w:numPr>
              <w:tabs>
                <w:tab w:val="left" w:pos="324"/>
              </w:tabs>
              <w:spacing w:before="3"/>
              <w:ind w:hanging="236"/>
              <w:rPr>
                <w:sz w:val="18"/>
              </w:rPr>
            </w:pPr>
            <w:r>
              <w:rPr>
                <w:sz w:val="18"/>
              </w:rPr>
              <w:t>истакне одлике свакодневног</w:t>
            </w:r>
          </w:p>
          <w:p w:rsidR="00ED392B" w:rsidRDefault="00CE02ED">
            <w:pPr>
              <w:pStyle w:val="TableParagraph"/>
              <w:ind w:left="323" w:right="83"/>
              <w:rPr>
                <w:sz w:val="18"/>
              </w:rPr>
            </w:pPr>
            <w:r>
              <w:rPr>
                <w:sz w:val="18"/>
              </w:rPr>
              <w:t>живота друштвених слојева код Срба током XIX и почетком XX века.</w:t>
            </w:r>
          </w:p>
        </w:tc>
        <w:tc>
          <w:tcPr>
            <w:tcW w:w="3058" w:type="dxa"/>
          </w:tcPr>
          <w:p w:rsidR="00ED392B" w:rsidRDefault="00CE02ED">
            <w:pPr>
              <w:pStyle w:val="TableParagraph"/>
              <w:ind w:left="322" w:right="102" w:firstLine="2"/>
              <w:rPr>
                <w:sz w:val="18"/>
              </w:rPr>
            </w:pPr>
            <w:r>
              <w:rPr>
                <w:sz w:val="18"/>
              </w:rPr>
              <w:t>године, ослободилачки ратови 1876–1878, територијално проширење и независност, оснивање политичких странака, проглашење краљевине, српско- бугарски рат, устави из 1888. и 1901, Мајски преврат; владавина краља Петра I Карађорђевића – Устав из 1903, напредак парламентаризма; спољнополитичко окружење; Црна Гора – територија и становништво, унутрашња и спољна политика владика Петра I и Петра II и кнежева Данила и Николе Петровића; Срби под хабзбуршком влашћу – Јужна Угарска, Хрватска и Славонија, Далмација и Бока Которска; Срби у Револуцији 1848/1849. године, национални покрет, последице Аустро-угарске нагодбе и Хрватско-угарске нагодбе, политички живот; Босна и Херцеговина под османском и аустроугарском влашћу – простор, становништво, политички живот; Срби у Османском царству – Косово, Метохија, Рашка област и Македонија; Балкански ратови – сарадња и супротности између балканских националних политика, ратна хроника, последице ратова).</w:t>
            </w:r>
          </w:p>
          <w:p w:rsidR="00ED392B" w:rsidRDefault="00CE02ED">
            <w:pPr>
              <w:pStyle w:val="TableParagraph"/>
              <w:numPr>
                <w:ilvl w:val="0"/>
                <w:numId w:val="456"/>
              </w:numPr>
              <w:tabs>
                <w:tab w:val="left" w:pos="325"/>
              </w:tabs>
              <w:spacing w:before="30"/>
              <w:ind w:right="120"/>
              <w:rPr>
                <w:sz w:val="18"/>
              </w:rPr>
            </w:pPr>
            <w:r>
              <w:rPr>
                <w:sz w:val="18"/>
              </w:rPr>
              <w:t>Привреда, култура и свакодневни живот (аграрни карактер привреде, развој занатства и трговине, зачеци индустрије, оснивање банака;</w:t>
            </w:r>
            <w:r>
              <w:rPr>
                <w:spacing w:val="-1"/>
                <w:sz w:val="18"/>
              </w:rPr>
              <w:t xml:space="preserve"> </w:t>
            </w:r>
            <w:r>
              <w:rPr>
                <w:sz w:val="18"/>
              </w:rPr>
              <w:t>значај</w:t>
            </w:r>
          </w:p>
          <w:p w:rsidR="00ED392B" w:rsidRDefault="00CE02ED">
            <w:pPr>
              <w:pStyle w:val="TableParagraph"/>
              <w:spacing w:before="5" w:line="187" w:lineRule="exact"/>
              <w:ind w:left="324"/>
              <w:rPr>
                <w:sz w:val="18"/>
              </w:rPr>
            </w:pPr>
            <w:r>
              <w:rPr>
                <w:sz w:val="18"/>
              </w:rPr>
              <w:t>делатности Доситеја Обрадовића</w:t>
            </w:r>
          </w:p>
        </w:tc>
        <w:tc>
          <w:tcPr>
            <w:tcW w:w="2970" w:type="dxa"/>
          </w:tcPr>
          <w:p w:rsidR="00ED392B" w:rsidRDefault="00CE02ED">
            <w:pPr>
              <w:pStyle w:val="TableParagraph"/>
              <w:numPr>
                <w:ilvl w:val="0"/>
                <w:numId w:val="455"/>
              </w:numPr>
              <w:tabs>
                <w:tab w:val="left" w:pos="323"/>
              </w:tabs>
              <w:ind w:right="89" w:hanging="236"/>
              <w:rPr>
                <w:sz w:val="18"/>
              </w:rPr>
            </w:pPr>
            <w:r>
              <w:rPr>
                <w:sz w:val="18"/>
              </w:rPr>
              <w:t>у школама на наставном језику неке од националних мањина могу се обрадити и проширени наставни садржаји из прошлости тог народа,</w:t>
            </w:r>
          </w:p>
          <w:p w:rsidR="00ED392B" w:rsidRDefault="00CE02ED">
            <w:pPr>
              <w:pStyle w:val="TableParagraph"/>
              <w:numPr>
                <w:ilvl w:val="0"/>
                <w:numId w:val="455"/>
              </w:numPr>
              <w:tabs>
                <w:tab w:val="left" w:pos="323"/>
              </w:tabs>
              <w:spacing w:before="4"/>
              <w:ind w:right="304" w:hanging="236"/>
              <w:rPr>
                <w:sz w:val="18"/>
              </w:rPr>
            </w:pPr>
            <w:r>
              <w:rPr>
                <w:sz w:val="18"/>
              </w:rPr>
              <w:t>важно је искористити велике могућности које историја као наративни предмет пружа у подстицању ученичке радозналости, која је у основи сваког</w:t>
            </w:r>
            <w:r>
              <w:rPr>
                <w:spacing w:val="-2"/>
                <w:sz w:val="18"/>
              </w:rPr>
              <w:t xml:space="preserve"> </w:t>
            </w:r>
            <w:r>
              <w:rPr>
                <w:sz w:val="18"/>
              </w:rPr>
              <w:t>сазнања,</w:t>
            </w:r>
          </w:p>
          <w:p w:rsidR="00ED392B" w:rsidRDefault="00CE02ED">
            <w:pPr>
              <w:pStyle w:val="TableParagraph"/>
              <w:numPr>
                <w:ilvl w:val="0"/>
                <w:numId w:val="455"/>
              </w:numPr>
              <w:tabs>
                <w:tab w:val="left" w:pos="323"/>
              </w:tabs>
              <w:spacing w:before="5"/>
              <w:ind w:right="106" w:hanging="236"/>
              <w:rPr>
                <w:sz w:val="18"/>
              </w:rPr>
            </w:pPr>
            <w:r>
              <w:rPr>
                <w:sz w:val="18"/>
              </w:rPr>
              <w:t>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rsidR="00ED392B" w:rsidRDefault="00CE02ED">
            <w:pPr>
              <w:pStyle w:val="TableParagraph"/>
              <w:numPr>
                <w:ilvl w:val="0"/>
                <w:numId w:val="455"/>
              </w:numPr>
              <w:tabs>
                <w:tab w:val="left" w:pos="323"/>
              </w:tabs>
              <w:spacing w:before="7"/>
              <w:ind w:left="321" w:right="96" w:hanging="235"/>
              <w:rPr>
                <w:sz w:val="18"/>
              </w:rPr>
            </w:pPr>
            <w:r>
              <w:rPr>
                <w:sz w:val="18"/>
              </w:rPr>
              <w:t xml:space="preserve">посебно место у настави </w:t>
            </w:r>
            <w:r>
              <w:rPr>
                <w:i/>
                <w:sz w:val="18"/>
              </w:rPr>
              <w:t xml:space="preserve">историје </w:t>
            </w:r>
            <w:r>
              <w:rPr>
                <w:sz w:val="18"/>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ED392B" w:rsidRDefault="00CE02ED">
            <w:pPr>
              <w:pStyle w:val="TableParagraph"/>
              <w:numPr>
                <w:ilvl w:val="0"/>
                <w:numId w:val="455"/>
              </w:numPr>
              <w:tabs>
                <w:tab w:val="left" w:pos="323"/>
              </w:tabs>
              <w:spacing w:before="9"/>
              <w:ind w:left="321" w:right="105" w:hanging="235"/>
              <w:rPr>
                <w:sz w:val="18"/>
              </w:rPr>
            </w:pPr>
            <w:r>
              <w:rPr>
                <w:sz w:val="18"/>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rsidR="00ED392B" w:rsidRDefault="00CE02ED">
            <w:pPr>
              <w:pStyle w:val="TableParagraph"/>
              <w:numPr>
                <w:ilvl w:val="0"/>
                <w:numId w:val="455"/>
              </w:numPr>
              <w:tabs>
                <w:tab w:val="left" w:pos="323"/>
              </w:tabs>
              <w:spacing w:before="4" w:line="210" w:lineRule="atLeast"/>
              <w:ind w:right="325" w:hanging="236"/>
              <w:rPr>
                <w:sz w:val="18"/>
              </w:rPr>
            </w:pPr>
            <w:r>
              <w:rPr>
                <w:sz w:val="18"/>
              </w:rPr>
              <w:t>у зависности од циља који наставник жели да оствари, питања могу имати различите функције, као што</w:t>
            </w:r>
            <w:r>
              <w:rPr>
                <w:spacing w:val="-1"/>
                <w:sz w:val="18"/>
              </w:rPr>
              <w:t xml:space="preserve"> </w:t>
            </w:r>
            <w:r>
              <w:rPr>
                <w:sz w:val="18"/>
              </w:rPr>
              <w:t>су:</w:t>
            </w:r>
          </w:p>
        </w:tc>
      </w:tr>
    </w:tbl>
    <w:p w:rsidR="00ED392B" w:rsidRDefault="00ED392B">
      <w:pPr>
        <w:spacing w:line="210" w:lineRule="atLeast"/>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4570"/>
        </w:trPr>
        <w:tc>
          <w:tcPr>
            <w:tcW w:w="1462" w:type="dxa"/>
          </w:tcPr>
          <w:p w:rsidR="00ED392B" w:rsidRDefault="00ED392B">
            <w:pPr>
              <w:pStyle w:val="TableParagraph"/>
              <w:rPr>
                <w:sz w:val="18"/>
              </w:rPr>
            </w:pPr>
          </w:p>
        </w:tc>
        <w:tc>
          <w:tcPr>
            <w:tcW w:w="2056" w:type="dxa"/>
          </w:tcPr>
          <w:p w:rsidR="00ED392B" w:rsidRDefault="00ED392B">
            <w:pPr>
              <w:pStyle w:val="TableParagraph"/>
              <w:rPr>
                <w:sz w:val="18"/>
              </w:rPr>
            </w:pPr>
          </w:p>
        </w:tc>
        <w:tc>
          <w:tcPr>
            <w:tcW w:w="3312" w:type="dxa"/>
          </w:tcPr>
          <w:p w:rsidR="00ED392B" w:rsidRDefault="00ED392B">
            <w:pPr>
              <w:pStyle w:val="TableParagraph"/>
              <w:rPr>
                <w:sz w:val="18"/>
              </w:rPr>
            </w:pPr>
          </w:p>
        </w:tc>
        <w:tc>
          <w:tcPr>
            <w:tcW w:w="3058" w:type="dxa"/>
          </w:tcPr>
          <w:p w:rsidR="00ED392B" w:rsidRDefault="00CE02ED">
            <w:pPr>
              <w:pStyle w:val="TableParagraph"/>
              <w:ind w:left="323" w:right="83"/>
              <w:rPr>
                <w:sz w:val="18"/>
              </w:rPr>
            </w:pPr>
            <w:r>
              <w:rPr>
                <w:sz w:val="18"/>
              </w:rPr>
              <w:t>и Вука Караџића, Матица српска, развој школства – од првих  школа до Београдског универзитета, напредак науке и оснивање научних друштава, успон националне књижевности и уметности; настанах већих градских центара, успон грађанства; свакодневни  живот на селу и у</w:t>
            </w:r>
            <w:r>
              <w:rPr>
                <w:spacing w:val="-1"/>
                <w:sz w:val="18"/>
              </w:rPr>
              <w:t xml:space="preserve"> </w:t>
            </w:r>
            <w:r>
              <w:rPr>
                <w:sz w:val="18"/>
              </w:rPr>
              <w:t>граду).</w:t>
            </w:r>
          </w:p>
          <w:p w:rsidR="00ED392B" w:rsidRDefault="00CE02ED">
            <w:pPr>
              <w:pStyle w:val="TableParagraph"/>
              <w:numPr>
                <w:ilvl w:val="0"/>
                <w:numId w:val="454"/>
              </w:numPr>
              <w:tabs>
                <w:tab w:val="left" w:pos="325"/>
              </w:tabs>
              <w:spacing w:before="8"/>
              <w:ind w:right="129" w:hanging="236"/>
              <w:rPr>
                <w:sz w:val="18"/>
              </w:rPr>
            </w:pPr>
            <w:r>
              <w:rPr>
                <w:sz w:val="18"/>
              </w:rPr>
              <w:t>Историјско наслеђе – повезивање прошлости и садашњости (присутност и утицај политичких идеја на савремено српско друштво, трајност установа и институција – Народни музеј, Народно позориште, Народна библиотека, академија наука, Народна банка...; културно- уметничко наслеђе као основ савремене српске</w:t>
            </w:r>
            <w:r>
              <w:rPr>
                <w:spacing w:val="-2"/>
                <w:sz w:val="18"/>
              </w:rPr>
              <w:t xml:space="preserve"> </w:t>
            </w:r>
            <w:r>
              <w:rPr>
                <w:sz w:val="18"/>
              </w:rPr>
              <w:t>културе).</w:t>
            </w:r>
          </w:p>
        </w:tc>
        <w:tc>
          <w:tcPr>
            <w:tcW w:w="2970" w:type="dxa"/>
            <w:vMerge w:val="restart"/>
          </w:tcPr>
          <w:p w:rsidR="00ED392B" w:rsidRDefault="00CE02ED">
            <w:pPr>
              <w:pStyle w:val="TableParagraph"/>
              <w:ind w:left="322" w:right="138"/>
              <w:rPr>
                <w:sz w:val="18"/>
              </w:rPr>
            </w:pPr>
            <w:r>
              <w:rPr>
                <w:sz w:val="18"/>
              </w:rPr>
              <w:t>фокусирање пажње на неки садржај или аспект, подстицање поређења, трагање за појашњењем,</w:t>
            </w:r>
          </w:p>
          <w:p w:rsidR="00ED392B" w:rsidRDefault="00CE02ED">
            <w:pPr>
              <w:pStyle w:val="TableParagraph"/>
              <w:numPr>
                <w:ilvl w:val="0"/>
                <w:numId w:val="453"/>
              </w:numPr>
              <w:tabs>
                <w:tab w:val="left" w:pos="323"/>
              </w:tabs>
              <w:spacing w:before="2"/>
              <w:ind w:right="113" w:hanging="235"/>
              <w:rPr>
                <w:sz w:val="18"/>
              </w:rPr>
            </w:pPr>
            <w:r>
              <w:rPr>
                <w:sz w:val="18"/>
              </w:rPr>
              <w:t>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w:t>
            </w:r>
            <w:r>
              <w:rPr>
                <w:spacing w:val="-1"/>
                <w:sz w:val="18"/>
              </w:rPr>
              <w:t xml:space="preserve"> </w:t>
            </w:r>
            <w:r>
              <w:rPr>
                <w:sz w:val="18"/>
              </w:rPr>
              <w:t>проистекле,</w:t>
            </w:r>
          </w:p>
          <w:p w:rsidR="00ED392B" w:rsidRDefault="00CE02ED">
            <w:pPr>
              <w:pStyle w:val="TableParagraph"/>
              <w:numPr>
                <w:ilvl w:val="0"/>
                <w:numId w:val="453"/>
              </w:numPr>
              <w:tabs>
                <w:tab w:val="left" w:pos="323"/>
              </w:tabs>
              <w:spacing w:before="6"/>
              <w:ind w:left="322" w:right="135" w:hanging="236"/>
              <w:rPr>
                <w:sz w:val="18"/>
              </w:rPr>
            </w:pPr>
            <w:r>
              <w:rPr>
                <w:sz w:val="18"/>
              </w:rPr>
              <w:t>у настави треба што више користити различите облике организоване активности ученика (индивидуални рад, рад у пару, рад у групи, радионице или домаћи</w:t>
            </w:r>
            <w:r>
              <w:rPr>
                <w:spacing w:val="-1"/>
                <w:sz w:val="18"/>
              </w:rPr>
              <w:t xml:space="preserve"> </w:t>
            </w:r>
            <w:r>
              <w:rPr>
                <w:sz w:val="18"/>
              </w:rPr>
              <w:t>задатак),</w:t>
            </w:r>
          </w:p>
          <w:p w:rsidR="00ED392B" w:rsidRDefault="00CE02ED">
            <w:pPr>
              <w:pStyle w:val="TableParagraph"/>
              <w:numPr>
                <w:ilvl w:val="0"/>
                <w:numId w:val="453"/>
              </w:numPr>
              <w:tabs>
                <w:tab w:val="left" w:pos="323"/>
              </w:tabs>
              <w:spacing w:before="5"/>
              <w:ind w:left="322" w:right="233" w:hanging="236"/>
              <w:rPr>
                <w:sz w:val="18"/>
              </w:rPr>
            </w:pPr>
            <w:r>
              <w:rPr>
                <w:sz w:val="18"/>
              </w:rPr>
              <w:t>да би схватио догађаје из прошлости, ученик треба да их</w:t>
            </w:r>
          </w:p>
          <w:p w:rsidR="00ED392B" w:rsidRDefault="00CE02ED">
            <w:pPr>
              <w:pStyle w:val="TableParagraph"/>
              <w:spacing w:before="2"/>
              <w:ind w:left="321" w:right="137" w:firstLine="1"/>
              <w:rPr>
                <w:sz w:val="18"/>
              </w:rPr>
            </w:pPr>
            <w:r>
              <w:rPr>
                <w:sz w:val="18"/>
              </w:rPr>
              <w:t>„оживи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rsidR="00ED392B" w:rsidRDefault="00CE02ED">
            <w:pPr>
              <w:pStyle w:val="TableParagraph"/>
              <w:numPr>
                <w:ilvl w:val="0"/>
                <w:numId w:val="453"/>
              </w:numPr>
              <w:tabs>
                <w:tab w:val="left" w:pos="323"/>
              </w:tabs>
              <w:spacing w:before="11"/>
              <w:ind w:right="152" w:hanging="235"/>
              <w:rPr>
                <w:sz w:val="18"/>
              </w:rPr>
            </w:pPr>
            <w:r>
              <w:rPr>
                <w:sz w:val="18"/>
              </w:rPr>
              <w:t>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rsidR="00ED392B" w:rsidRDefault="00CE02ED">
            <w:pPr>
              <w:pStyle w:val="TableParagraph"/>
              <w:numPr>
                <w:ilvl w:val="0"/>
                <w:numId w:val="453"/>
              </w:numPr>
              <w:tabs>
                <w:tab w:val="left" w:pos="323"/>
              </w:tabs>
              <w:spacing w:before="7"/>
              <w:ind w:left="322" w:right="313" w:hanging="236"/>
              <w:rPr>
                <w:sz w:val="18"/>
              </w:rPr>
            </w:pPr>
            <w:r>
              <w:rPr>
                <w:sz w:val="18"/>
              </w:rPr>
              <w:t>треба искористити и утицај наставе историје на развијање језичке и говорне културе</w:t>
            </w:r>
          </w:p>
        </w:tc>
      </w:tr>
      <w:tr w:rsidR="00ED392B">
        <w:trPr>
          <w:trHeight w:val="4000"/>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8"/>
              </w:rPr>
            </w:pPr>
          </w:p>
          <w:p w:rsidR="00ED392B" w:rsidRDefault="00CE02ED">
            <w:pPr>
              <w:pStyle w:val="TableParagraph"/>
              <w:ind w:left="168" w:right="159"/>
              <w:jc w:val="center"/>
              <w:rPr>
                <w:b/>
                <w:sz w:val="18"/>
              </w:rPr>
            </w:pPr>
            <w:r>
              <w:rPr>
                <w:b/>
                <w:sz w:val="18"/>
              </w:rPr>
              <w:t>Први светски рат и револуције у Русији и Европи</w:t>
            </w:r>
          </w:p>
        </w:tc>
        <w:tc>
          <w:tcPr>
            <w:tcW w:w="2056" w:type="dxa"/>
          </w:tcPr>
          <w:p w:rsidR="00ED392B" w:rsidRDefault="00CE02ED">
            <w:pPr>
              <w:pStyle w:val="TableParagraph"/>
              <w:numPr>
                <w:ilvl w:val="0"/>
                <w:numId w:val="452"/>
              </w:numPr>
              <w:tabs>
                <w:tab w:val="left" w:pos="383"/>
                <w:tab w:val="left" w:pos="384"/>
                <w:tab w:val="left" w:pos="1307"/>
              </w:tabs>
              <w:ind w:right="78"/>
              <w:rPr>
                <w:sz w:val="18"/>
              </w:rPr>
            </w:pPr>
            <w:r>
              <w:rPr>
                <w:sz w:val="18"/>
              </w:rPr>
              <w:t>Разумевање међународног контекста и узрока Првог</w:t>
            </w:r>
            <w:r>
              <w:rPr>
                <w:sz w:val="18"/>
              </w:rPr>
              <w:tab/>
              <w:t>светског рата.</w:t>
            </w:r>
          </w:p>
          <w:p w:rsidR="00ED392B" w:rsidRDefault="00CE02ED">
            <w:pPr>
              <w:pStyle w:val="TableParagraph"/>
              <w:numPr>
                <w:ilvl w:val="0"/>
                <w:numId w:val="452"/>
              </w:numPr>
              <w:tabs>
                <w:tab w:val="left" w:pos="383"/>
                <w:tab w:val="left" w:pos="384"/>
                <w:tab w:val="left" w:pos="1327"/>
              </w:tabs>
              <w:spacing w:before="4"/>
              <w:ind w:right="77"/>
              <w:rPr>
                <w:sz w:val="18"/>
              </w:rPr>
            </w:pPr>
            <w:r>
              <w:rPr>
                <w:sz w:val="18"/>
              </w:rPr>
              <w:t>Продубљивање знања о току рата и његовим</w:t>
            </w:r>
            <w:r>
              <w:rPr>
                <w:sz w:val="18"/>
              </w:rPr>
              <w:tab/>
              <w:t>главним преломницама.</w:t>
            </w:r>
          </w:p>
          <w:p w:rsidR="00ED392B" w:rsidRDefault="00CE02ED">
            <w:pPr>
              <w:pStyle w:val="TableParagraph"/>
              <w:numPr>
                <w:ilvl w:val="0"/>
                <w:numId w:val="452"/>
              </w:numPr>
              <w:tabs>
                <w:tab w:val="left" w:pos="383"/>
                <w:tab w:val="left" w:pos="384"/>
                <w:tab w:val="left" w:pos="1170"/>
                <w:tab w:val="left" w:pos="1635"/>
                <w:tab w:val="left" w:pos="1868"/>
              </w:tabs>
              <w:spacing w:before="2"/>
              <w:ind w:right="78" w:hanging="295"/>
              <w:rPr>
                <w:sz w:val="18"/>
              </w:rPr>
            </w:pPr>
            <w:r>
              <w:rPr>
                <w:sz w:val="18"/>
              </w:rPr>
              <w:t>Сагледавање</w:t>
            </w:r>
            <w:r>
              <w:rPr>
                <w:sz w:val="18"/>
              </w:rPr>
              <w:tab/>
              <w:t>рата као</w:t>
            </w:r>
            <w:r>
              <w:rPr>
                <w:sz w:val="18"/>
              </w:rPr>
              <w:tab/>
              <w:t xml:space="preserve">узрочника поништавања </w:t>
            </w:r>
            <w:r>
              <w:rPr>
                <w:spacing w:val="-1"/>
                <w:sz w:val="18"/>
              </w:rPr>
              <w:t>вредности</w:t>
            </w:r>
            <w:r>
              <w:rPr>
                <w:spacing w:val="-1"/>
                <w:sz w:val="18"/>
              </w:rPr>
              <w:tab/>
            </w:r>
            <w:r>
              <w:rPr>
                <w:spacing w:val="-1"/>
                <w:sz w:val="18"/>
              </w:rPr>
              <w:tab/>
            </w:r>
            <w:r>
              <w:rPr>
                <w:sz w:val="18"/>
              </w:rPr>
              <w:t>и тековина цивилизације.</w:t>
            </w:r>
          </w:p>
          <w:p w:rsidR="00ED392B" w:rsidRDefault="00CE02ED">
            <w:pPr>
              <w:pStyle w:val="TableParagraph"/>
              <w:numPr>
                <w:ilvl w:val="0"/>
                <w:numId w:val="452"/>
              </w:numPr>
              <w:tabs>
                <w:tab w:val="left" w:pos="383"/>
                <w:tab w:val="left" w:pos="384"/>
                <w:tab w:val="left" w:pos="1067"/>
                <w:tab w:val="left" w:pos="1383"/>
              </w:tabs>
              <w:spacing w:before="19" w:line="208" w:lineRule="exact"/>
              <w:ind w:right="78" w:hanging="295"/>
              <w:rPr>
                <w:sz w:val="18"/>
              </w:rPr>
            </w:pPr>
            <w:r>
              <w:rPr>
                <w:sz w:val="18"/>
              </w:rPr>
              <w:t>Унапређивање знања</w:t>
            </w:r>
            <w:r>
              <w:rPr>
                <w:sz w:val="18"/>
              </w:rPr>
              <w:tab/>
              <w:t>о</w:t>
            </w:r>
            <w:r>
              <w:rPr>
                <w:sz w:val="18"/>
              </w:rPr>
              <w:tab/>
              <w:t>учешћу Србије и Црне Горе у Првом</w:t>
            </w:r>
            <w:r>
              <w:rPr>
                <w:spacing w:val="13"/>
                <w:sz w:val="18"/>
              </w:rPr>
              <w:t xml:space="preserve"> </w:t>
            </w:r>
            <w:r>
              <w:rPr>
                <w:sz w:val="18"/>
              </w:rPr>
              <w:t>светском</w:t>
            </w:r>
          </w:p>
        </w:tc>
        <w:tc>
          <w:tcPr>
            <w:tcW w:w="3312" w:type="dxa"/>
          </w:tcPr>
          <w:p w:rsidR="00ED392B" w:rsidRDefault="00CE02ED">
            <w:pPr>
              <w:pStyle w:val="TableParagraph"/>
              <w:numPr>
                <w:ilvl w:val="0"/>
                <w:numId w:val="451"/>
              </w:numPr>
              <w:tabs>
                <w:tab w:val="left" w:pos="382"/>
                <w:tab w:val="left" w:pos="383"/>
              </w:tabs>
              <w:ind w:right="274"/>
              <w:rPr>
                <w:sz w:val="18"/>
              </w:rPr>
            </w:pPr>
            <w:r>
              <w:rPr>
                <w:sz w:val="18"/>
              </w:rPr>
              <w:t>уочи узроке и међународни контекст избијања Првог светског рата;</w:t>
            </w:r>
          </w:p>
          <w:p w:rsidR="00ED392B" w:rsidRDefault="00CE02ED">
            <w:pPr>
              <w:pStyle w:val="TableParagraph"/>
              <w:numPr>
                <w:ilvl w:val="0"/>
                <w:numId w:val="451"/>
              </w:numPr>
              <w:tabs>
                <w:tab w:val="left" w:pos="382"/>
                <w:tab w:val="left" w:pos="383"/>
              </w:tabs>
              <w:spacing w:before="1"/>
              <w:rPr>
                <w:sz w:val="18"/>
              </w:rPr>
            </w:pPr>
            <w:r>
              <w:rPr>
                <w:sz w:val="18"/>
              </w:rPr>
              <w:t>опише ток Првог светског рата;</w:t>
            </w:r>
          </w:p>
          <w:p w:rsidR="00ED392B" w:rsidRDefault="00CE02ED">
            <w:pPr>
              <w:pStyle w:val="TableParagraph"/>
              <w:numPr>
                <w:ilvl w:val="0"/>
                <w:numId w:val="451"/>
              </w:numPr>
              <w:tabs>
                <w:tab w:val="left" w:pos="381"/>
                <w:tab w:val="left" w:pos="382"/>
              </w:tabs>
              <w:ind w:left="381" w:right="640" w:hanging="295"/>
              <w:rPr>
                <w:sz w:val="18"/>
              </w:rPr>
            </w:pPr>
            <w:r>
              <w:rPr>
                <w:sz w:val="18"/>
              </w:rPr>
              <w:t>наведе и анализира преломне догађаје Првог светског</w:t>
            </w:r>
            <w:r>
              <w:rPr>
                <w:spacing w:val="2"/>
                <w:sz w:val="18"/>
              </w:rPr>
              <w:t xml:space="preserve"> </w:t>
            </w:r>
            <w:r>
              <w:rPr>
                <w:sz w:val="18"/>
              </w:rPr>
              <w:t>рата;</w:t>
            </w:r>
          </w:p>
          <w:p w:rsidR="00ED392B" w:rsidRDefault="00CE02ED">
            <w:pPr>
              <w:pStyle w:val="TableParagraph"/>
              <w:numPr>
                <w:ilvl w:val="0"/>
                <w:numId w:val="451"/>
              </w:numPr>
              <w:tabs>
                <w:tab w:val="left" w:pos="381"/>
                <w:tab w:val="left" w:pos="382"/>
              </w:tabs>
              <w:spacing w:before="2"/>
              <w:ind w:left="381" w:right="171"/>
              <w:rPr>
                <w:sz w:val="18"/>
              </w:rPr>
            </w:pPr>
            <w:r>
              <w:rPr>
                <w:sz w:val="18"/>
              </w:rPr>
              <w:t>сагледа утицај ратних искушења на појаву револуционарних идеја и покрета;</w:t>
            </w:r>
          </w:p>
          <w:p w:rsidR="00ED392B" w:rsidRDefault="00CE02ED">
            <w:pPr>
              <w:pStyle w:val="TableParagraph"/>
              <w:numPr>
                <w:ilvl w:val="0"/>
                <w:numId w:val="451"/>
              </w:numPr>
              <w:tabs>
                <w:tab w:val="left" w:pos="381"/>
                <w:tab w:val="left" w:pos="382"/>
              </w:tabs>
              <w:spacing w:before="2"/>
              <w:ind w:left="380" w:right="433" w:hanging="295"/>
              <w:rPr>
                <w:sz w:val="18"/>
              </w:rPr>
            </w:pPr>
            <w:r>
              <w:rPr>
                <w:sz w:val="18"/>
              </w:rPr>
              <w:t>уочи разлоге због који је Србија ушла у ратни сукоб са Аустроугарском и Немачком;</w:t>
            </w:r>
          </w:p>
          <w:p w:rsidR="00ED392B" w:rsidRDefault="00CE02ED">
            <w:pPr>
              <w:pStyle w:val="TableParagraph"/>
              <w:numPr>
                <w:ilvl w:val="0"/>
                <w:numId w:val="451"/>
              </w:numPr>
              <w:tabs>
                <w:tab w:val="left" w:pos="380"/>
                <w:tab w:val="left" w:pos="381"/>
              </w:tabs>
              <w:spacing w:before="2"/>
              <w:ind w:left="379" w:right="268" w:hanging="295"/>
              <w:rPr>
                <w:sz w:val="18"/>
              </w:rPr>
            </w:pPr>
            <w:r>
              <w:rPr>
                <w:sz w:val="18"/>
              </w:rPr>
              <w:t>лоцира места најважнијих битака које је српска војска водила током Првог светског рата;</w:t>
            </w:r>
          </w:p>
          <w:p w:rsidR="00ED392B" w:rsidRDefault="00CE02ED">
            <w:pPr>
              <w:pStyle w:val="TableParagraph"/>
              <w:numPr>
                <w:ilvl w:val="0"/>
                <w:numId w:val="451"/>
              </w:numPr>
              <w:tabs>
                <w:tab w:val="left" w:pos="379"/>
                <w:tab w:val="left" w:pos="380"/>
              </w:tabs>
              <w:spacing w:before="2"/>
              <w:ind w:left="379" w:right="569" w:hanging="295"/>
              <w:rPr>
                <w:sz w:val="18"/>
              </w:rPr>
            </w:pPr>
            <w:r>
              <w:rPr>
                <w:sz w:val="18"/>
              </w:rPr>
              <w:t>анализира последице Првог светског рата за српски</w:t>
            </w:r>
            <w:r>
              <w:rPr>
                <w:spacing w:val="1"/>
                <w:sz w:val="18"/>
              </w:rPr>
              <w:t xml:space="preserve"> </w:t>
            </w:r>
            <w:r>
              <w:rPr>
                <w:sz w:val="18"/>
              </w:rPr>
              <w:t>народ;</w:t>
            </w:r>
          </w:p>
          <w:p w:rsidR="00ED392B" w:rsidRDefault="00CE02ED">
            <w:pPr>
              <w:pStyle w:val="TableParagraph"/>
              <w:numPr>
                <w:ilvl w:val="0"/>
                <w:numId w:val="451"/>
              </w:numPr>
              <w:tabs>
                <w:tab w:val="left" w:pos="379"/>
                <w:tab w:val="left" w:pos="380"/>
              </w:tabs>
              <w:spacing w:before="2"/>
              <w:ind w:left="379"/>
              <w:rPr>
                <w:sz w:val="18"/>
              </w:rPr>
            </w:pPr>
            <w:r>
              <w:rPr>
                <w:sz w:val="18"/>
              </w:rPr>
              <w:t>уочи утицај ратних збивања и</w:t>
            </w:r>
          </w:p>
        </w:tc>
        <w:tc>
          <w:tcPr>
            <w:tcW w:w="3058" w:type="dxa"/>
          </w:tcPr>
          <w:p w:rsidR="00ED392B" w:rsidRDefault="00CE02ED">
            <w:pPr>
              <w:pStyle w:val="TableParagraph"/>
              <w:numPr>
                <w:ilvl w:val="0"/>
                <w:numId w:val="450"/>
              </w:numPr>
              <w:tabs>
                <w:tab w:val="left" w:pos="380"/>
                <w:tab w:val="left" w:pos="381"/>
              </w:tabs>
              <w:ind w:right="98" w:hanging="294"/>
              <w:rPr>
                <w:sz w:val="18"/>
              </w:rPr>
            </w:pPr>
            <w:r>
              <w:rPr>
                <w:sz w:val="18"/>
              </w:rPr>
              <w:t>Политичко-историјски оквир (сукобљени интереси великих сила, савезништва и фронтови, преломнице рата; губици и жртве, водеће личности држава у сукобу; човек у рату – живот у позадини и на фронту; револуције у Русији и Европи – Фебруарска револуција, Октобарска револуција и грађански рат, утицај Октобарске револуције на прилике у Европи, револуционарно врење, револуције у Мађарској и Немачкој, анархија и распад великих царстава; Србија и Црна Гора у Великом рату – одбрана отаџбине 1914. године,</w:t>
            </w:r>
            <w:r>
              <w:rPr>
                <w:spacing w:val="3"/>
                <w:sz w:val="18"/>
              </w:rPr>
              <w:t xml:space="preserve"> </w:t>
            </w:r>
            <w:r>
              <w:rPr>
                <w:sz w:val="18"/>
              </w:rPr>
              <w:t>војни</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4791"/>
        </w:trPr>
        <w:tc>
          <w:tcPr>
            <w:tcW w:w="1462" w:type="dxa"/>
          </w:tcPr>
          <w:p w:rsidR="00ED392B" w:rsidRDefault="00ED392B">
            <w:pPr>
              <w:pStyle w:val="TableParagraph"/>
              <w:rPr>
                <w:sz w:val="18"/>
              </w:rPr>
            </w:pPr>
          </w:p>
        </w:tc>
        <w:tc>
          <w:tcPr>
            <w:tcW w:w="2056" w:type="dxa"/>
          </w:tcPr>
          <w:p w:rsidR="00ED392B" w:rsidRDefault="00CE02ED">
            <w:pPr>
              <w:pStyle w:val="TableParagraph"/>
              <w:spacing w:line="206" w:lineRule="exact"/>
              <w:ind w:left="383"/>
              <w:rPr>
                <w:sz w:val="18"/>
              </w:rPr>
            </w:pPr>
            <w:r>
              <w:rPr>
                <w:sz w:val="18"/>
              </w:rPr>
              <w:t>рату.</w:t>
            </w:r>
          </w:p>
          <w:p w:rsidR="00ED392B" w:rsidRDefault="00CE02ED">
            <w:pPr>
              <w:pStyle w:val="TableParagraph"/>
              <w:numPr>
                <w:ilvl w:val="0"/>
                <w:numId w:val="449"/>
              </w:numPr>
              <w:tabs>
                <w:tab w:val="left" w:pos="384"/>
              </w:tabs>
              <w:spacing w:before="1"/>
              <w:ind w:right="77"/>
              <w:jc w:val="both"/>
              <w:rPr>
                <w:sz w:val="18"/>
              </w:rPr>
            </w:pPr>
            <w:r>
              <w:rPr>
                <w:sz w:val="18"/>
              </w:rPr>
              <w:t>Сагледавање Првог светског рата и његових последица у историји српског народа.</w:t>
            </w:r>
          </w:p>
        </w:tc>
        <w:tc>
          <w:tcPr>
            <w:tcW w:w="3312" w:type="dxa"/>
          </w:tcPr>
          <w:p w:rsidR="00ED392B" w:rsidRDefault="00CE02ED">
            <w:pPr>
              <w:pStyle w:val="TableParagraph"/>
              <w:ind w:left="382" w:right="1028"/>
              <w:rPr>
                <w:sz w:val="18"/>
              </w:rPr>
            </w:pPr>
            <w:r>
              <w:rPr>
                <w:sz w:val="18"/>
              </w:rPr>
              <w:t>искушења на уметничко стваралаштво.</w:t>
            </w:r>
          </w:p>
        </w:tc>
        <w:tc>
          <w:tcPr>
            <w:tcW w:w="3058" w:type="dxa"/>
          </w:tcPr>
          <w:p w:rsidR="00ED392B" w:rsidRDefault="00CE02ED">
            <w:pPr>
              <w:pStyle w:val="TableParagraph"/>
              <w:ind w:left="382" w:right="95" w:firstLine="1"/>
              <w:rPr>
                <w:sz w:val="18"/>
              </w:rPr>
            </w:pPr>
            <w:r>
              <w:rPr>
                <w:sz w:val="18"/>
              </w:rPr>
              <w:t>слом 1915. године, Албанска голгота, окупациони системи, репресија, покушаји мењања националног и културног идентитета српског становништва, глад и епидемије; влада, војска и народ у избеглиштву, Солунски фронт, ослобођење Краљевине Србије и југословенских покрајина Аустроугарске, допринос победи Антанте; најзначајније војне и политичке личности; југословенска идеја, чиниоци југословенског уједињења – српска влада, Југословенски одбор, Народно вијеће СХС, утицај међународних прилика на настанак југословенске државе.</w:t>
            </w:r>
          </w:p>
          <w:p w:rsidR="00ED392B" w:rsidRDefault="00CE02ED">
            <w:pPr>
              <w:pStyle w:val="TableParagraph"/>
              <w:numPr>
                <w:ilvl w:val="0"/>
                <w:numId w:val="448"/>
              </w:numPr>
              <w:tabs>
                <w:tab w:val="left" w:pos="381"/>
                <w:tab w:val="left" w:pos="383"/>
              </w:tabs>
              <w:spacing w:before="16"/>
              <w:ind w:right="249"/>
              <w:rPr>
                <w:sz w:val="18"/>
              </w:rPr>
            </w:pPr>
            <w:r>
              <w:rPr>
                <w:sz w:val="18"/>
              </w:rPr>
              <w:t>Рат и култура – уметничко виђење рата, рат као поништавање</w:t>
            </w:r>
            <w:r>
              <w:rPr>
                <w:spacing w:val="5"/>
                <w:sz w:val="18"/>
              </w:rPr>
              <w:t xml:space="preserve"> </w:t>
            </w:r>
            <w:r>
              <w:rPr>
                <w:sz w:val="18"/>
              </w:rPr>
              <w:t>цивилизацијских</w:t>
            </w:r>
          </w:p>
          <w:p w:rsidR="00ED392B" w:rsidRDefault="00CE02ED">
            <w:pPr>
              <w:pStyle w:val="TableParagraph"/>
              <w:spacing w:before="1" w:line="187" w:lineRule="exact"/>
              <w:ind w:left="382"/>
              <w:rPr>
                <w:sz w:val="18"/>
              </w:rPr>
            </w:pPr>
            <w:r>
              <w:rPr>
                <w:sz w:val="18"/>
              </w:rPr>
              <w:t>вредности; лични доживљај рата.</w:t>
            </w:r>
          </w:p>
        </w:tc>
        <w:tc>
          <w:tcPr>
            <w:tcW w:w="2970" w:type="dxa"/>
            <w:vMerge w:val="restart"/>
          </w:tcPr>
          <w:p w:rsidR="00ED392B" w:rsidRDefault="00CE02ED">
            <w:pPr>
              <w:pStyle w:val="TableParagraph"/>
              <w:ind w:left="321" w:right="299"/>
              <w:jc w:val="both"/>
              <w:rPr>
                <w:sz w:val="18"/>
              </w:rPr>
            </w:pPr>
            <w:r>
              <w:rPr>
                <w:sz w:val="18"/>
              </w:rPr>
              <w:t>(беседништва), јер историјски садржаји богате и оплемењују језички фонд ученика,</w:t>
            </w:r>
          </w:p>
          <w:p w:rsidR="00ED392B" w:rsidRDefault="00CE02ED">
            <w:pPr>
              <w:pStyle w:val="TableParagraph"/>
              <w:numPr>
                <w:ilvl w:val="0"/>
                <w:numId w:val="447"/>
              </w:numPr>
              <w:tabs>
                <w:tab w:val="left" w:pos="323"/>
              </w:tabs>
              <w:spacing w:before="2"/>
              <w:ind w:right="101" w:hanging="235"/>
              <w:rPr>
                <w:sz w:val="18"/>
              </w:rPr>
            </w:pPr>
            <w:r>
              <w:rPr>
                <w:sz w:val="18"/>
              </w:rPr>
              <w:t>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w:t>
            </w:r>
            <w:r>
              <w:rPr>
                <w:spacing w:val="-2"/>
                <w:sz w:val="18"/>
              </w:rPr>
              <w:t xml:space="preserve"> </w:t>
            </w:r>
            <w:r>
              <w:rPr>
                <w:sz w:val="18"/>
              </w:rPr>
              <w:t>време,</w:t>
            </w:r>
          </w:p>
          <w:p w:rsidR="00ED392B" w:rsidRDefault="00CE02ED">
            <w:pPr>
              <w:pStyle w:val="TableParagraph"/>
              <w:numPr>
                <w:ilvl w:val="0"/>
                <w:numId w:val="447"/>
              </w:numPr>
              <w:tabs>
                <w:tab w:val="left" w:pos="323"/>
              </w:tabs>
              <w:spacing w:before="10"/>
              <w:ind w:right="99" w:hanging="235"/>
              <w:rPr>
                <w:sz w:val="18"/>
              </w:rPr>
            </w:pPr>
            <w:r>
              <w:rPr>
                <w:sz w:val="18"/>
              </w:rPr>
              <w:t>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rsidR="00ED392B" w:rsidRDefault="00CE02ED">
            <w:pPr>
              <w:pStyle w:val="TableParagraph"/>
              <w:numPr>
                <w:ilvl w:val="0"/>
                <w:numId w:val="447"/>
              </w:numPr>
              <w:tabs>
                <w:tab w:val="left" w:pos="323"/>
              </w:tabs>
              <w:spacing w:before="6"/>
              <w:ind w:left="322" w:right="392" w:hanging="236"/>
              <w:rPr>
                <w:sz w:val="18"/>
              </w:rPr>
            </w:pPr>
            <w:r>
              <w:rPr>
                <w:sz w:val="18"/>
              </w:rPr>
              <w:t>у настави треба, кад год је то могуће, примењивати дидактички концепт мултиперспективности,</w:t>
            </w:r>
          </w:p>
          <w:p w:rsidR="00ED392B" w:rsidRDefault="00CE02ED">
            <w:pPr>
              <w:pStyle w:val="TableParagraph"/>
              <w:numPr>
                <w:ilvl w:val="0"/>
                <w:numId w:val="447"/>
              </w:numPr>
              <w:tabs>
                <w:tab w:val="left" w:pos="323"/>
              </w:tabs>
              <w:spacing w:before="4"/>
              <w:ind w:left="322" w:right="267" w:hanging="236"/>
              <w:rPr>
                <w:sz w:val="18"/>
              </w:rPr>
            </w:pPr>
            <w:r>
              <w:rPr>
                <w:sz w:val="18"/>
              </w:rPr>
              <w:t>одређене теме, по могућности, треба реализовати са одговарајућим садржајима из сродних</w:t>
            </w:r>
            <w:r>
              <w:rPr>
                <w:spacing w:val="-1"/>
                <w:sz w:val="18"/>
              </w:rPr>
              <w:t xml:space="preserve"> </w:t>
            </w:r>
            <w:r>
              <w:rPr>
                <w:sz w:val="18"/>
              </w:rPr>
              <w:t>предмета.</w:t>
            </w:r>
          </w:p>
        </w:tc>
      </w:tr>
      <w:tr w:rsidR="00ED392B">
        <w:trPr>
          <w:trHeight w:val="3740"/>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79"/>
              <w:ind w:left="91" w:right="82"/>
              <w:jc w:val="center"/>
              <w:rPr>
                <w:b/>
                <w:sz w:val="18"/>
              </w:rPr>
            </w:pPr>
            <w:r>
              <w:rPr>
                <w:b/>
                <w:sz w:val="18"/>
              </w:rPr>
              <w:t>Свет између Првог и Другог светског рата</w:t>
            </w:r>
          </w:p>
        </w:tc>
        <w:tc>
          <w:tcPr>
            <w:tcW w:w="2056" w:type="dxa"/>
          </w:tcPr>
          <w:p w:rsidR="00ED392B" w:rsidRDefault="00CE02ED">
            <w:pPr>
              <w:pStyle w:val="TableParagraph"/>
              <w:numPr>
                <w:ilvl w:val="0"/>
                <w:numId w:val="446"/>
              </w:numPr>
              <w:tabs>
                <w:tab w:val="left" w:pos="325"/>
                <w:tab w:val="left" w:pos="965"/>
                <w:tab w:val="left" w:pos="1868"/>
              </w:tabs>
              <w:ind w:right="78"/>
              <w:rPr>
                <w:sz w:val="18"/>
              </w:rPr>
            </w:pPr>
            <w:r>
              <w:rPr>
                <w:sz w:val="18"/>
              </w:rPr>
              <w:t>Уочавање последица Првог светског рата на</w:t>
            </w:r>
            <w:r>
              <w:rPr>
                <w:sz w:val="18"/>
              </w:rPr>
              <w:tab/>
              <w:t>међународне односе и друштвене, политичке, привредне</w:t>
            </w:r>
            <w:r>
              <w:rPr>
                <w:sz w:val="18"/>
              </w:rPr>
              <w:tab/>
              <w:t>и културне</w:t>
            </w:r>
            <w:r>
              <w:rPr>
                <w:spacing w:val="-2"/>
                <w:sz w:val="18"/>
              </w:rPr>
              <w:t xml:space="preserve"> </w:t>
            </w:r>
            <w:r>
              <w:rPr>
                <w:sz w:val="18"/>
              </w:rPr>
              <w:t>прилике.</w:t>
            </w:r>
          </w:p>
          <w:p w:rsidR="00ED392B" w:rsidRDefault="00CE02ED">
            <w:pPr>
              <w:pStyle w:val="TableParagraph"/>
              <w:numPr>
                <w:ilvl w:val="0"/>
                <w:numId w:val="446"/>
              </w:numPr>
              <w:tabs>
                <w:tab w:val="left" w:pos="325"/>
                <w:tab w:val="left" w:pos="956"/>
                <w:tab w:val="left" w:pos="1424"/>
                <w:tab w:val="left" w:pos="1868"/>
              </w:tabs>
              <w:spacing w:before="6"/>
              <w:ind w:right="78"/>
              <w:rPr>
                <w:sz w:val="18"/>
              </w:rPr>
            </w:pPr>
            <w:r>
              <w:rPr>
                <w:sz w:val="18"/>
              </w:rPr>
              <w:t>Унапређивање знања о</w:t>
            </w:r>
            <w:r>
              <w:rPr>
                <w:sz w:val="18"/>
              </w:rPr>
              <w:tab/>
              <w:t>друштвеним, политичким</w:t>
            </w:r>
            <w:r>
              <w:rPr>
                <w:sz w:val="18"/>
              </w:rPr>
              <w:tab/>
            </w:r>
            <w:r>
              <w:rPr>
                <w:sz w:val="18"/>
              </w:rPr>
              <w:tab/>
              <w:t>и привредним процесима</w:t>
            </w:r>
            <w:r>
              <w:rPr>
                <w:sz w:val="18"/>
              </w:rPr>
              <w:tab/>
              <w:t>између два светска рата.</w:t>
            </w:r>
          </w:p>
          <w:p w:rsidR="00ED392B" w:rsidRDefault="00CE02ED">
            <w:pPr>
              <w:pStyle w:val="TableParagraph"/>
              <w:numPr>
                <w:ilvl w:val="0"/>
                <w:numId w:val="446"/>
              </w:numPr>
              <w:tabs>
                <w:tab w:val="left" w:pos="325"/>
              </w:tabs>
              <w:spacing w:before="5"/>
              <w:ind w:right="79"/>
              <w:rPr>
                <w:sz w:val="18"/>
              </w:rPr>
            </w:pPr>
            <w:r>
              <w:rPr>
                <w:sz w:val="18"/>
              </w:rPr>
              <w:t>Разумевање супротности које су свет водиле ка новом рату.</w:t>
            </w:r>
          </w:p>
          <w:p w:rsidR="00ED392B" w:rsidRDefault="00CE02ED">
            <w:pPr>
              <w:pStyle w:val="TableParagraph"/>
              <w:numPr>
                <w:ilvl w:val="0"/>
                <w:numId w:val="446"/>
              </w:numPr>
              <w:tabs>
                <w:tab w:val="left" w:pos="325"/>
              </w:tabs>
              <w:spacing w:before="3" w:line="187" w:lineRule="exact"/>
              <w:rPr>
                <w:sz w:val="18"/>
              </w:rPr>
            </w:pPr>
            <w:r>
              <w:rPr>
                <w:sz w:val="18"/>
              </w:rPr>
              <w:t>Проширивање знања</w:t>
            </w:r>
          </w:p>
        </w:tc>
        <w:tc>
          <w:tcPr>
            <w:tcW w:w="3312" w:type="dxa"/>
          </w:tcPr>
          <w:p w:rsidR="00ED392B" w:rsidRDefault="00CE02ED">
            <w:pPr>
              <w:pStyle w:val="TableParagraph"/>
              <w:numPr>
                <w:ilvl w:val="0"/>
                <w:numId w:val="445"/>
              </w:numPr>
              <w:tabs>
                <w:tab w:val="left" w:pos="324"/>
              </w:tabs>
              <w:ind w:right="544" w:hanging="236"/>
              <w:rPr>
                <w:sz w:val="18"/>
              </w:rPr>
            </w:pPr>
            <w:r>
              <w:rPr>
                <w:sz w:val="18"/>
              </w:rPr>
              <w:t>сагледа промењену слику света после Првог светског рата;</w:t>
            </w:r>
          </w:p>
          <w:p w:rsidR="00ED392B" w:rsidRDefault="00CE02ED">
            <w:pPr>
              <w:pStyle w:val="TableParagraph"/>
              <w:numPr>
                <w:ilvl w:val="0"/>
                <w:numId w:val="445"/>
              </w:numPr>
              <w:tabs>
                <w:tab w:val="left" w:pos="324"/>
              </w:tabs>
              <w:spacing w:before="1"/>
              <w:ind w:left="323" w:right="500"/>
              <w:rPr>
                <w:sz w:val="18"/>
              </w:rPr>
            </w:pPr>
            <w:r>
              <w:rPr>
                <w:sz w:val="18"/>
              </w:rPr>
              <w:t>идентификује основне одлике историјског периода између два светска</w:t>
            </w:r>
            <w:r>
              <w:rPr>
                <w:spacing w:val="-2"/>
                <w:sz w:val="18"/>
              </w:rPr>
              <w:t xml:space="preserve"> </w:t>
            </w:r>
            <w:r>
              <w:rPr>
                <w:sz w:val="18"/>
              </w:rPr>
              <w:t>рата;</w:t>
            </w:r>
          </w:p>
          <w:p w:rsidR="00ED392B" w:rsidRDefault="00CE02ED">
            <w:pPr>
              <w:pStyle w:val="TableParagraph"/>
              <w:numPr>
                <w:ilvl w:val="0"/>
                <w:numId w:val="445"/>
              </w:numPr>
              <w:tabs>
                <w:tab w:val="left" w:pos="324"/>
              </w:tabs>
              <w:spacing w:before="3"/>
              <w:ind w:right="104" w:hanging="236"/>
              <w:rPr>
                <w:sz w:val="18"/>
              </w:rPr>
            </w:pPr>
            <w:r>
              <w:rPr>
                <w:sz w:val="18"/>
              </w:rPr>
              <w:t>опише, на примеру Француске, Велике Британије, Немачке, Италије, СССР-а, различита друштвена и државна уређења у периоду између два светска рата;</w:t>
            </w:r>
          </w:p>
          <w:p w:rsidR="00ED392B" w:rsidRDefault="00CE02ED">
            <w:pPr>
              <w:pStyle w:val="TableParagraph"/>
              <w:numPr>
                <w:ilvl w:val="0"/>
                <w:numId w:val="445"/>
              </w:numPr>
              <w:tabs>
                <w:tab w:val="left" w:pos="324"/>
              </w:tabs>
              <w:spacing w:before="5"/>
              <w:ind w:right="367" w:hanging="236"/>
              <w:jc w:val="both"/>
              <w:rPr>
                <w:sz w:val="18"/>
              </w:rPr>
            </w:pPr>
            <w:r>
              <w:rPr>
                <w:sz w:val="18"/>
              </w:rPr>
              <w:t>сагледа значај и последице појаве тоталитарних политичких идеја и идеологија;</w:t>
            </w:r>
          </w:p>
          <w:p w:rsidR="00ED392B" w:rsidRDefault="00CE02ED">
            <w:pPr>
              <w:pStyle w:val="TableParagraph"/>
              <w:numPr>
                <w:ilvl w:val="0"/>
                <w:numId w:val="445"/>
              </w:numPr>
              <w:tabs>
                <w:tab w:val="left" w:pos="324"/>
              </w:tabs>
              <w:spacing w:before="2"/>
              <w:ind w:left="323" w:right="404"/>
              <w:rPr>
                <w:sz w:val="18"/>
              </w:rPr>
            </w:pPr>
            <w:r>
              <w:rPr>
                <w:sz w:val="18"/>
              </w:rPr>
              <w:t>сагледа значај и последице привредног и научног напретка у периоду између два светска рата;</w:t>
            </w:r>
          </w:p>
          <w:p w:rsidR="00ED392B" w:rsidRDefault="00CE02ED">
            <w:pPr>
              <w:pStyle w:val="TableParagraph"/>
              <w:numPr>
                <w:ilvl w:val="0"/>
                <w:numId w:val="445"/>
              </w:numPr>
              <w:tabs>
                <w:tab w:val="left" w:pos="324"/>
              </w:tabs>
              <w:spacing w:before="2"/>
              <w:ind w:hanging="236"/>
              <w:rPr>
                <w:sz w:val="18"/>
              </w:rPr>
            </w:pPr>
            <w:r>
              <w:rPr>
                <w:sz w:val="18"/>
              </w:rPr>
              <w:t>истакне одлике свакодневног</w:t>
            </w:r>
          </w:p>
          <w:p w:rsidR="00ED392B" w:rsidRDefault="00CE02ED">
            <w:pPr>
              <w:pStyle w:val="TableParagraph"/>
              <w:spacing w:before="1" w:line="187" w:lineRule="exact"/>
              <w:ind w:left="323"/>
              <w:rPr>
                <w:sz w:val="18"/>
              </w:rPr>
            </w:pPr>
            <w:r>
              <w:rPr>
                <w:sz w:val="18"/>
              </w:rPr>
              <w:t>живота у периоду између два светска</w:t>
            </w:r>
          </w:p>
        </w:tc>
        <w:tc>
          <w:tcPr>
            <w:tcW w:w="3058" w:type="dxa"/>
          </w:tcPr>
          <w:p w:rsidR="00ED392B" w:rsidRDefault="00CE02ED">
            <w:pPr>
              <w:pStyle w:val="TableParagraph"/>
              <w:numPr>
                <w:ilvl w:val="0"/>
                <w:numId w:val="444"/>
              </w:numPr>
              <w:tabs>
                <w:tab w:val="left" w:pos="325"/>
              </w:tabs>
              <w:ind w:right="84" w:hanging="236"/>
              <w:rPr>
                <w:sz w:val="18"/>
              </w:rPr>
            </w:pPr>
            <w:r>
              <w:rPr>
                <w:sz w:val="18"/>
              </w:rPr>
              <w:t>Политичко-историјски оквир, државни и друштвени поредак (друштвене прилике  и превирања, криза демократије и појава тоталитарних идеја – комунизам, фашизам и нацизам; раднички покрет; прилике у СССР-у; међународни односи – победничке и поражене земље, настанак нових држава, Друштво народа, радикално заоштравање међународних односа – грађански рат у Шпанији, аншлус Аустрије, Минхенски споразум, Немачко- совјетски</w:t>
            </w:r>
            <w:r>
              <w:rPr>
                <w:spacing w:val="-1"/>
                <w:sz w:val="18"/>
              </w:rPr>
              <w:t xml:space="preserve"> </w:t>
            </w:r>
            <w:r>
              <w:rPr>
                <w:sz w:val="18"/>
              </w:rPr>
              <w:t>пакт).</w:t>
            </w:r>
          </w:p>
          <w:p w:rsidR="00ED392B" w:rsidRDefault="00CE02ED">
            <w:pPr>
              <w:pStyle w:val="TableParagraph"/>
              <w:numPr>
                <w:ilvl w:val="0"/>
                <w:numId w:val="444"/>
              </w:numPr>
              <w:tabs>
                <w:tab w:val="left" w:pos="325"/>
              </w:tabs>
              <w:spacing w:before="13"/>
              <w:ind w:left="324" w:right="120"/>
              <w:rPr>
                <w:sz w:val="18"/>
              </w:rPr>
            </w:pPr>
            <w:r>
              <w:rPr>
                <w:sz w:val="18"/>
              </w:rPr>
              <w:t>Привреда, култура и свакодневни живот (напредак привреде;</w:t>
            </w:r>
          </w:p>
          <w:p w:rsidR="00ED392B" w:rsidRDefault="00CE02ED">
            <w:pPr>
              <w:pStyle w:val="TableParagraph"/>
              <w:spacing w:before="1" w:line="188" w:lineRule="exact"/>
              <w:ind w:left="323"/>
              <w:rPr>
                <w:sz w:val="18"/>
              </w:rPr>
            </w:pPr>
            <w:r>
              <w:rPr>
                <w:sz w:val="18"/>
              </w:rPr>
              <w:t>велика економска криза и</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3739"/>
        </w:trPr>
        <w:tc>
          <w:tcPr>
            <w:tcW w:w="1462" w:type="dxa"/>
          </w:tcPr>
          <w:p w:rsidR="00ED392B" w:rsidRDefault="00ED392B">
            <w:pPr>
              <w:pStyle w:val="TableParagraph"/>
              <w:rPr>
                <w:sz w:val="18"/>
              </w:rPr>
            </w:pPr>
          </w:p>
        </w:tc>
        <w:tc>
          <w:tcPr>
            <w:tcW w:w="2056" w:type="dxa"/>
          </w:tcPr>
          <w:p w:rsidR="00ED392B" w:rsidRDefault="00CE02ED">
            <w:pPr>
              <w:pStyle w:val="TableParagraph"/>
              <w:ind w:left="323" w:right="141"/>
              <w:rPr>
                <w:sz w:val="18"/>
              </w:rPr>
            </w:pPr>
            <w:r>
              <w:rPr>
                <w:sz w:val="18"/>
              </w:rPr>
              <w:t>o научно-техничком напретку и културним достигнућима у периоду између два светска рата.</w:t>
            </w:r>
          </w:p>
          <w:p w:rsidR="00ED392B" w:rsidRDefault="00CE02ED">
            <w:pPr>
              <w:pStyle w:val="TableParagraph"/>
              <w:numPr>
                <w:ilvl w:val="0"/>
                <w:numId w:val="443"/>
              </w:numPr>
              <w:tabs>
                <w:tab w:val="left" w:pos="325"/>
              </w:tabs>
              <w:spacing w:before="5"/>
              <w:ind w:right="181"/>
              <w:rPr>
                <w:sz w:val="18"/>
              </w:rPr>
            </w:pPr>
            <w:r>
              <w:rPr>
                <w:sz w:val="18"/>
              </w:rPr>
              <w:t>Уочавање основних одлика привреде и свакодневног живота у периоду између два светска рата.</w:t>
            </w:r>
          </w:p>
          <w:p w:rsidR="00ED392B" w:rsidRDefault="00CE02ED">
            <w:pPr>
              <w:pStyle w:val="TableParagraph"/>
              <w:numPr>
                <w:ilvl w:val="0"/>
                <w:numId w:val="443"/>
              </w:numPr>
              <w:tabs>
                <w:tab w:val="left" w:pos="325"/>
              </w:tabs>
              <w:spacing w:before="5"/>
              <w:ind w:right="163"/>
              <w:rPr>
                <w:sz w:val="18"/>
              </w:rPr>
            </w:pPr>
            <w:r>
              <w:rPr>
                <w:sz w:val="18"/>
              </w:rPr>
              <w:t>Разумевање и вредновање утицаја историјског наслеђа периода између</w:t>
            </w:r>
            <w:r>
              <w:rPr>
                <w:spacing w:val="-1"/>
                <w:sz w:val="18"/>
              </w:rPr>
              <w:t xml:space="preserve"> </w:t>
            </w:r>
            <w:r>
              <w:rPr>
                <w:sz w:val="18"/>
              </w:rPr>
              <w:t>два</w:t>
            </w:r>
          </w:p>
          <w:p w:rsidR="00ED392B" w:rsidRDefault="00CE02ED">
            <w:pPr>
              <w:pStyle w:val="TableParagraph"/>
              <w:spacing w:line="210" w:lineRule="atLeast"/>
              <w:ind w:left="324" w:right="487"/>
              <w:rPr>
                <w:sz w:val="18"/>
              </w:rPr>
            </w:pPr>
            <w:r>
              <w:rPr>
                <w:sz w:val="18"/>
              </w:rPr>
              <w:t>светска рата на савремени свет.</w:t>
            </w:r>
          </w:p>
        </w:tc>
        <w:tc>
          <w:tcPr>
            <w:tcW w:w="3312" w:type="dxa"/>
          </w:tcPr>
          <w:p w:rsidR="00ED392B" w:rsidRDefault="00CE02ED">
            <w:pPr>
              <w:pStyle w:val="TableParagraph"/>
              <w:ind w:left="322" w:right="543"/>
              <w:rPr>
                <w:sz w:val="18"/>
              </w:rPr>
            </w:pPr>
            <w:r>
              <w:rPr>
                <w:sz w:val="18"/>
              </w:rPr>
              <w:t>рата у различитим друштвеним слојевима;</w:t>
            </w:r>
          </w:p>
          <w:p w:rsidR="00ED392B" w:rsidRDefault="00CE02ED">
            <w:pPr>
              <w:pStyle w:val="TableParagraph"/>
              <w:numPr>
                <w:ilvl w:val="0"/>
                <w:numId w:val="442"/>
              </w:numPr>
              <w:tabs>
                <w:tab w:val="left" w:pos="324"/>
              </w:tabs>
              <w:spacing w:before="1"/>
              <w:ind w:right="270" w:hanging="236"/>
              <w:rPr>
                <w:sz w:val="18"/>
              </w:rPr>
            </w:pPr>
            <w:r>
              <w:rPr>
                <w:sz w:val="18"/>
              </w:rPr>
              <w:t>издвоји најзначајније правце у књижевности и ликовним уметностима у периоду између два светска рата и именује истакнуте ствараоце;</w:t>
            </w:r>
          </w:p>
          <w:p w:rsidR="00ED392B" w:rsidRDefault="00CE02ED">
            <w:pPr>
              <w:pStyle w:val="TableParagraph"/>
              <w:numPr>
                <w:ilvl w:val="0"/>
                <w:numId w:val="442"/>
              </w:numPr>
              <w:tabs>
                <w:tab w:val="left" w:pos="324"/>
              </w:tabs>
              <w:spacing w:before="5"/>
              <w:ind w:right="251" w:hanging="236"/>
              <w:rPr>
                <w:sz w:val="18"/>
              </w:rPr>
            </w:pPr>
            <w:r>
              <w:rPr>
                <w:sz w:val="18"/>
              </w:rPr>
              <w:t>наведе главне тековине периода између два светска рата и препозна њихов значај у савременом добу.</w:t>
            </w:r>
          </w:p>
        </w:tc>
        <w:tc>
          <w:tcPr>
            <w:tcW w:w="3058" w:type="dxa"/>
          </w:tcPr>
          <w:p w:rsidR="00ED392B" w:rsidRDefault="00CE02ED">
            <w:pPr>
              <w:pStyle w:val="TableParagraph"/>
              <w:ind w:left="323" w:right="150"/>
              <w:rPr>
                <w:sz w:val="18"/>
              </w:rPr>
            </w:pPr>
            <w:r>
              <w:rPr>
                <w:sz w:val="18"/>
              </w:rPr>
              <w:t>модели њеног решавања; уметнички покрети, масовна забава, научна открића, употреба вештачких материјала у индустрији).</w:t>
            </w:r>
          </w:p>
          <w:p w:rsidR="00ED392B" w:rsidRDefault="00CE02ED">
            <w:pPr>
              <w:pStyle w:val="TableParagraph"/>
              <w:numPr>
                <w:ilvl w:val="0"/>
                <w:numId w:val="441"/>
              </w:numPr>
              <w:tabs>
                <w:tab w:val="left" w:pos="325"/>
              </w:tabs>
              <w:spacing w:before="4"/>
              <w:ind w:right="129" w:hanging="236"/>
              <w:rPr>
                <w:sz w:val="18"/>
              </w:rPr>
            </w:pPr>
            <w:r>
              <w:rPr>
                <w:sz w:val="18"/>
              </w:rPr>
              <w:t>Историјско наслеђе – повезивање прошлости и садашњости; тековине периода – научна и техничка открића (напредак медицине, појава радија, телевизије, звучног филма...) и културно-уметничко наслеђе.</w:t>
            </w:r>
          </w:p>
        </w:tc>
        <w:tc>
          <w:tcPr>
            <w:tcW w:w="2970" w:type="dxa"/>
            <w:vMerge w:val="restart"/>
          </w:tcPr>
          <w:p w:rsidR="00ED392B" w:rsidRDefault="00ED392B">
            <w:pPr>
              <w:pStyle w:val="TableParagraph"/>
              <w:rPr>
                <w:sz w:val="18"/>
              </w:rPr>
            </w:pPr>
          </w:p>
        </w:tc>
      </w:tr>
      <w:tr w:rsidR="00ED392B">
        <w:trPr>
          <w:trHeight w:val="4816"/>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29"/>
              <w:ind w:left="273" w:right="116" w:hanging="135"/>
              <w:rPr>
                <w:b/>
                <w:sz w:val="18"/>
              </w:rPr>
            </w:pPr>
            <w:r>
              <w:rPr>
                <w:b/>
                <w:sz w:val="18"/>
              </w:rPr>
              <w:t>Југословенска краљевина</w:t>
            </w:r>
          </w:p>
        </w:tc>
        <w:tc>
          <w:tcPr>
            <w:tcW w:w="2056" w:type="dxa"/>
          </w:tcPr>
          <w:p w:rsidR="00ED392B" w:rsidRDefault="00CE02ED">
            <w:pPr>
              <w:pStyle w:val="TableParagraph"/>
              <w:numPr>
                <w:ilvl w:val="0"/>
                <w:numId w:val="440"/>
              </w:numPr>
              <w:tabs>
                <w:tab w:val="left" w:pos="325"/>
              </w:tabs>
              <w:ind w:right="104"/>
              <w:rPr>
                <w:sz w:val="18"/>
              </w:rPr>
            </w:pPr>
            <w:r>
              <w:rPr>
                <w:sz w:val="18"/>
              </w:rPr>
              <w:t>Проширивање знања о југословенској идеји и чиниоцима стварања југословенске државе.</w:t>
            </w:r>
          </w:p>
          <w:p w:rsidR="00ED392B" w:rsidRDefault="00CE02ED">
            <w:pPr>
              <w:pStyle w:val="TableParagraph"/>
              <w:numPr>
                <w:ilvl w:val="0"/>
                <w:numId w:val="440"/>
              </w:numPr>
              <w:tabs>
                <w:tab w:val="left" w:pos="325"/>
              </w:tabs>
              <w:spacing w:before="3"/>
              <w:ind w:right="403"/>
              <w:rPr>
                <w:sz w:val="18"/>
              </w:rPr>
            </w:pPr>
            <w:r>
              <w:rPr>
                <w:sz w:val="18"/>
              </w:rPr>
              <w:t>Разумевање међународног контекста у коме настаје југословенска држава.</w:t>
            </w:r>
          </w:p>
          <w:p w:rsidR="00ED392B" w:rsidRDefault="00CE02ED">
            <w:pPr>
              <w:pStyle w:val="TableParagraph"/>
              <w:numPr>
                <w:ilvl w:val="0"/>
                <w:numId w:val="440"/>
              </w:numPr>
              <w:tabs>
                <w:tab w:val="left" w:pos="325"/>
              </w:tabs>
              <w:spacing w:before="5"/>
              <w:ind w:right="104"/>
              <w:rPr>
                <w:sz w:val="18"/>
              </w:rPr>
            </w:pPr>
            <w:r>
              <w:rPr>
                <w:sz w:val="18"/>
              </w:rPr>
              <w:t>Проширивање знања о одликама југословенске државе између два светска</w:t>
            </w:r>
            <w:r>
              <w:rPr>
                <w:spacing w:val="-2"/>
                <w:sz w:val="18"/>
              </w:rPr>
              <w:t xml:space="preserve"> </w:t>
            </w:r>
            <w:r>
              <w:rPr>
                <w:sz w:val="18"/>
              </w:rPr>
              <w:t>рата.</w:t>
            </w:r>
          </w:p>
          <w:p w:rsidR="00ED392B" w:rsidRDefault="00CE02ED">
            <w:pPr>
              <w:pStyle w:val="TableParagraph"/>
              <w:numPr>
                <w:ilvl w:val="0"/>
                <w:numId w:val="440"/>
              </w:numPr>
              <w:tabs>
                <w:tab w:val="left" w:pos="325"/>
              </w:tabs>
              <w:spacing w:before="4"/>
              <w:ind w:right="104"/>
              <w:rPr>
                <w:sz w:val="18"/>
              </w:rPr>
            </w:pPr>
            <w:r>
              <w:rPr>
                <w:sz w:val="18"/>
              </w:rPr>
              <w:t>Проширивање знања о положају српског народа у југословенској краљевини.</w:t>
            </w:r>
          </w:p>
          <w:p w:rsidR="00ED392B" w:rsidRDefault="00CE02ED">
            <w:pPr>
              <w:pStyle w:val="TableParagraph"/>
              <w:numPr>
                <w:ilvl w:val="0"/>
                <w:numId w:val="440"/>
              </w:numPr>
              <w:tabs>
                <w:tab w:val="left" w:pos="325"/>
              </w:tabs>
              <w:spacing w:before="5"/>
              <w:rPr>
                <w:sz w:val="18"/>
              </w:rPr>
            </w:pPr>
            <w:r>
              <w:rPr>
                <w:sz w:val="18"/>
              </w:rPr>
              <w:t>Уочавање улоге</w:t>
            </w:r>
          </w:p>
        </w:tc>
        <w:tc>
          <w:tcPr>
            <w:tcW w:w="3312" w:type="dxa"/>
          </w:tcPr>
          <w:p w:rsidR="00ED392B" w:rsidRDefault="00CE02ED">
            <w:pPr>
              <w:pStyle w:val="TableParagraph"/>
              <w:numPr>
                <w:ilvl w:val="0"/>
                <w:numId w:val="439"/>
              </w:numPr>
              <w:tabs>
                <w:tab w:val="left" w:pos="383"/>
              </w:tabs>
              <w:spacing w:line="242" w:lineRule="auto"/>
              <w:ind w:right="472"/>
              <w:rPr>
                <w:rFonts w:ascii="Symbol" w:hAnsi="Symbol"/>
                <w:sz w:val="14"/>
              </w:rPr>
            </w:pPr>
            <w:r>
              <w:rPr>
                <w:sz w:val="18"/>
              </w:rPr>
              <w:t>образложи најважније мотиве и узроке стварање југословенске државе;</w:t>
            </w:r>
          </w:p>
          <w:p w:rsidR="00ED392B" w:rsidRDefault="00CE02ED">
            <w:pPr>
              <w:pStyle w:val="TableParagraph"/>
              <w:numPr>
                <w:ilvl w:val="0"/>
                <w:numId w:val="439"/>
              </w:numPr>
              <w:tabs>
                <w:tab w:val="left" w:pos="383"/>
              </w:tabs>
              <w:ind w:right="186"/>
              <w:rPr>
                <w:rFonts w:ascii="Symbol" w:hAnsi="Symbol"/>
                <w:sz w:val="14"/>
              </w:rPr>
            </w:pPr>
            <w:r>
              <w:rPr>
                <w:sz w:val="18"/>
              </w:rPr>
              <w:t>уочи значај настанка југословенске државе за српски</w:t>
            </w:r>
            <w:r>
              <w:rPr>
                <w:spacing w:val="-1"/>
                <w:sz w:val="18"/>
              </w:rPr>
              <w:t xml:space="preserve"> </w:t>
            </w:r>
            <w:r>
              <w:rPr>
                <w:sz w:val="18"/>
              </w:rPr>
              <w:t>народ;</w:t>
            </w:r>
          </w:p>
          <w:p w:rsidR="00ED392B" w:rsidRDefault="00CE02ED">
            <w:pPr>
              <w:pStyle w:val="TableParagraph"/>
              <w:numPr>
                <w:ilvl w:val="0"/>
                <w:numId w:val="439"/>
              </w:numPr>
              <w:tabs>
                <w:tab w:val="left" w:pos="383"/>
              </w:tabs>
              <w:ind w:right="149"/>
              <w:rPr>
                <w:rFonts w:ascii="Symbol" w:hAnsi="Symbol"/>
                <w:sz w:val="14"/>
              </w:rPr>
            </w:pPr>
            <w:r>
              <w:rPr>
                <w:sz w:val="18"/>
              </w:rPr>
              <w:t>идентификује одлике југословенске државе као монархије;</w:t>
            </w:r>
          </w:p>
          <w:p w:rsidR="00ED392B" w:rsidRDefault="00CE02ED">
            <w:pPr>
              <w:pStyle w:val="TableParagraph"/>
              <w:numPr>
                <w:ilvl w:val="0"/>
                <w:numId w:val="439"/>
              </w:numPr>
              <w:tabs>
                <w:tab w:val="left" w:pos="383"/>
              </w:tabs>
              <w:ind w:right="820"/>
              <w:rPr>
                <w:rFonts w:ascii="Symbol" w:hAnsi="Symbol"/>
                <w:sz w:val="14"/>
              </w:rPr>
            </w:pPr>
            <w:r>
              <w:rPr>
                <w:sz w:val="18"/>
              </w:rPr>
              <w:t>уочи међународни положај југословенске краљевине;</w:t>
            </w:r>
          </w:p>
          <w:p w:rsidR="00ED392B" w:rsidRDefault="00CE02ED">
            <w:pPr>
              <w:pStyle w:val="TableParagraph"/>
              <w:numPr>
                <w:ilvl w:val="0"/>
                <w:numId w:val="439"/>
              </w:numPr>
              <w:tabs>
                <w:tab w:val="left" w:pos="383"/>
              </w:tabs>
              <w:ind w:right="325"/>
              <w:rPr>
                <w:rFonts w:ascii="Symbol" w:hAnsi="Symbol"/>
                <w:sz w:val="14"/>
              </w:rPr>
            </w:pPr>
            <w:r>
              <w:rPr>
                <w:sz w:val="18"/>
              </w:rPr>
              <w:t>именује и сагледа улогу најважнијих личности које су утицале на друштвено-политичка збивања у југословенској краљевини;</w:t>
            </w:r>
          </w:p>
          <w:p w:rsidR="00ED392B" w:rsidRDefault="00CE02ED">
            <w:pPr>
              <w:pStyle w:val="TableParagraph"/>
              <w:numPr>
                <w:ilvl w:val="0"/>
                <w:numId w:val="439"/>
              </w:numPr>
              <w:tabs>
                <w:tab w:val="left" w:pos="383"/>
              </w:tabs>
              <w:spacing w:before="4"/>
              <w:ind w:left="381" w:right="137" w:hanging="295"/>
              <w:jc w:val="both"/>
              <w:rPr>
                <w:rFonts w:ascii="Symbol" w:hAnsi="Symbol"/>
                <w:sz w:val="18"/>
              </w:rPr>
            </w:pPr>
            <w:r>
              <w:rPr>
                <w:sz w:val="18"/>
              </w:rPr>
              <w:t>уочи и објасни на историјској карти границе југословенске краљевине и њено административно</w:t>
            </w:r>
            <w:r>
              <w:rPr>
                <w:spacing w:val="-1"/>
                <w:sz w:val="18"/>
              </w:rPr>
              <w:t xml:space="preserve"> </w:t>
            </w:r>
            <w:r>
              <w:rPr>
                <w:sz w:val="18"/>
              </w:rPr>
              <w:t>уређење;</w:t>
            </w:r>
          </w:p>
          <w:p w:rsidR="00ED392B" w:rsidRDefault="00CE02ED">
            <w:pPr>
              <w:pStyle w:val="TableParagraph"/>
              <w:numPr>
                <w:ilvl w:val="0"/>
                <w:numId w:val="439"/>
              </w:numPr>
              <w:tabs>
                <w:tab w:val="left" w:pos="381"/>
                <w:tab w:val="left" w:pos="382"/>
              </w:tabs>
              <w:spacing w:before="1"/>
              <w:ind w:left="381" w:right="103" w:hanging="295"/>
              <w:rPr>
                <w:rFonts w:ascii="Symbol" w:hAnsi="Symbol"/>
                <w:sz w:val="18"/>
              </w:rPr>
            </w:pPr>
            <w:r>
              <w:rPr>
                <w:sz w:val="18"/>
              </w:rPr>
              <w:t>сагледа дубину и трајност националних, верских и политичких супротности у југословенској држави;</w:t>
            </w:r>
          </w:p>
          <w:p w:rsidR="00ED392B" w:rsidRDefault="00CE02ED">
            <w:pPr>
              <w:pStyle w:val="TableParagraph"/>
              <w:numPr>
                <w:ilvl w:val="0"/>
                <w:numId w:val="439"/>
              </w:numPr>
              <w:tabs>
                <w:tab w:val="left" w:pos="381"/>
                <w:tab w:val="left" w:pos="382"/>
              </w:tabs>
              <w:spacing w:before="4" w:line="200" w:lineRule="atLeast"/>
              <w:ind w:left="381" w:right="933"/>
              <w:rPr>
                <w:rFonts w:ascii="Symbol" w:hAnsi="Symbol"/>
                <w:sz w:val="18"/>
              </w:rPr>
            </w:pPr>
            <w:r>
              <w:rPr>
                <w:sz w:val="18"/>
              </w:rPr>
              <w:t>наведе најважније одлике привредног развитка у</w:t>
            </w:r>
          </w:p>
        </w:tc>
        <w:tc>
          <w:tcPr>
            <w:tcW w:w="3058" w:type="dxa"/>
          </w:tcPr>
          <w:p w:rsidR="00ED392B" w:rsidRDefault="00CE02ED">
            <w:pPr>
              <w:pStyle w:val="TableParagraph"/>
              <w:numPr>
                <w:ilvl w:val="0"/>
                <w:numId w:val="438"/>
              </w:numPr>
              <w:tabs>
                <w:tab w:val="left" w:pos="325"/>
              </w:tabs>
              <w:ind w:right="103" w:hanging="236"/>
              <w:rPr>
                <w:sz w:val="18"/>
              </w:rPr>
            </w:pPr>
            <w:r>
              <w:rPr>
                <w:sz w:val="18"/>
              </w:rPr>
              <w:t>Политичко-историјски оквир, државни и друштвени поредак (југословенска идеја и конституисање државе, политичке борбе, национално и верско питање и питање демократије; Видовдански и Октроисани устав, лични режим краља Александра, атентат у Марсељу; влада Милана Стојадиновића – унутрашња политика и промене у спољнополитичкој оријентацији; преуређење државе у сенци новог светског рата и међународних притисака – стварање Бановине Хрватске, влада Цветковић– Мачек, отварање српског питања).</w:t>
            </w:r>
          </w:p>
          <w:p w:rsidR="00ED392B" w:rsidRDefault="00CE02ED">
            <w:pPr>
              <w:pStyle w:val="TableParagraph"/>
              <w:numPr>
                <w:ilvl w:val="0"/>
                <w:numId w:val="438"/>
              </w:numPr>
              <w:tabs>
                <w:tab w:val="left" w:pos="325"/>
              </w:tabs>
              <w:spacing w:before="14"/>
              <w:ind w:right="120" w:hanging="236"/>
              <w:rPr>
                <w:sz w:val="18"/>
              </w:rPr>
            </w:pPr>
            <w:r>
              <w:rPr>
                <w:sz w:val="18"/>
              </w:rPr>
              <w:t>Привреда, култура и свакодневни живот (социјално-економске прилике, неуједначеност економског и културног развоја,</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3323"/>
        </w:trPr>
        <w:tc>
          <w:tcPr>
            <w:tcW w:w="1462" w:type="dxa"/>
          </w:tcPr>
          <w:p w:rsidR="00ED392B" w:rsidRDefault="00ED392B">
            <w:pPr>
              <w:pStyle w:val="TableParagraph"/>
              <w:rPr>
                <w:sz w:val="18"/>
              </w:rPr>
            </w:pPr>
          </w:p>
        </w:tc>
        <w:tc>
          <w:tcPr>
            <w:tcW w:w="2056" w:type="dxa"/>
          </w:tcPr>
          <w:p w:rsidR="00ED392B" w:rsidRDefault="00CE02ED">
            <w:pPr>
              <w:pStyle w:val="TableParagraph"/>
              <w:ind w:left="324" w:right="138"/>
              <w:rPr>
                <w:sz w:val="18"/>
              </w:rPr>
            </w:pPr>
            <w:r>
              <w:rPr>
                <w:sz w:val="18"/>
              </w:rPr>
              <w:t>знаменитих личности у политичком и друштвеном животу југословенске краљевине.</w:t>
            </w:r>
          </w:p>
          <w:p w:rsidR="00ED392B" w:rsidRDefault="00CE02ED">
            <w:pPr>
              <w:pStyle w:val="TableParagraph"/>
              <w:numPr>
                <w:ilvl w:val="0"/>
                <w:numId w:val="437"/>
              </w:numPr>
              <w:tabs>
                <w:tab w:val="left" w:pos="325"/>
              </w:tabs>
              <w:spacing w:before="5"/>
              <w:ind w:right="635"/>
              <w:rPr>
                <w:sz w:val="18"/>
              </w:rPr>
            </w:pPr>
            <w:r>
              <w:rPr>
                <w:sz w:val="18"/>
              </w:rPr>
              <w:t>Сагледавање међународног положаја југословенске краљевине.</w:t>
            </w:r>
          </w:p>
        </w:tc>
        <w:tc>
          <w:tcPr>
            <w:tcW w:w="3312" w:type="dxa"/>
          </w:tcPr>
          <w:p w:rsidR="00ED392B" w:rsidRDefault="00CE02ED">
            <w:pPr>
              <w:pStyle w:val="TableParagraph"/>
              <w:spacing w:line="206" w:lineRule="exact"/>
              <w:ind w:left="382"/>
              <w:rPr>
                <w:sz w:val="18"/>
              </w:rPr>
            </w:pPr>
            <w:r>
              <w:rPr>
                <w:sz w:val="18"/>
              </w:rPr>
              <w:t>југословенској краљевини;</w:t>
            </w:r>
          </w:p>
          <w:p w:rsidR="00ED392B" w:rsidRDefault="00CE02ED">
            <w:pPr>
              <w:pStyle w:val="TableParagraph"/>
              <w:numPr>
                <w:ilvl w:val="0"/>
                <w:numId w:val="436"/>
              </w:numPr>
              <w:tabs>
                <w:tab w:val="left" w:pos="382"/>
                <w:tab w:val="left" w:pos="383"/>
              </w:tabs>
              <w:spacing w:before="1"/>
              <w:ind w:right="132"/>
              <w:rPr>
                <w:sz w:val="18"/>
              </w:rPr>
            </w:pPr>
            <w:r>
              <w:rPr>
                <w:sz w:val="18"/>
              </w:rPr>
              <w:t>опише културно-просветне прилике и наведе културно-уметничка достигнућа у југословенској краљевини;</w:t>
            </w:r>
          </w:p>
          <w:p w:rsidR="00ED392B" w:rsidRDefault="00CE02ED">
            <w:pPr>
              <w:pStyle w:val="TableParagraph"/>
              <w:numPr>
                <w:ilvl w:val="0"/>
                <w:numId w:val="436"/>
              </w:numPr>
              <w:tabs>
                <w:tab w:val="left" w:pos="382"/>
                <w:tab w:val="left" w:pos="383"/>
              </w:tabs>
              <w:spacing w:before="3"/>
              <w:ind w:right="648"/>
              <w:rPr>
                <w:sz w:val="18"/>
              </w:rPr>
            </w:pPr>
            <w:r>
              <w:rPr>
                <w:sz w:val="18"/>
              </w:rPr>
              <w:t>истакне одлике свакодневног живота друштвених слојева југословенској краљевини.</w:t>
            </w:r>
          </w:p>
        </w:tc>
        <w:tc>
          <w:tcPr>
            <w:tcW w:w="3058" w:type="dxa"/>
          </w:tcPr>
          <w:p w:rsidR="00ED392B" w:rsidRDefault="00CE02ED">
            <w:pPr>
              <w:pStyle w:val="TableParagraph"/>
              <w:ind w:left="323" w:right="165"/>
              <w:rPr>
                <w:sz w:val="18"/>
              </w:rPr>
            </w:pPr>
            <w:r>
              <w:rPr>
                <w:sz w:val="18"/>
              </w:rPr>
              <w:t>индустријализација; присуство и утицај страног капитала; универзитет и наука; уметнички покрети, хуманитарна друштва и спортске организације; свакодневни живот – живот на селу и у граду, положај жене, обичаји, занимања, култура исхране и становања).</w:t>
            </w:r>
          </w:p>
          <w:p w:rsidR="00ED392B" w:rsidRDefault="00CE02ED">
            <w:pPr>
              <w:pStyle w:val="TableParagraph"/>
              <w:numPr>
                <w:ilvl w:val="0"/>
                <w:numId w:val="435"/>
              </w:numPr>
              <w:tabs>
                <w:tab w:val="left" w:pos="325"/>
              </w:tabs>
              <w:spacing w:before="7"/>
              <w:ind w:right="82" w:hanging="236"/>
              <w:rPr>
                <w:sz w:val="18"/>
              </w:rPr>
            </w:pPr>
            <w:r>
              <w:rPr>
                <w:sz w:val="18"/>
              </w:rPr>
              <w:t>Историјско наслеђе – повезивање прошлости и садашњости (присутност и утицај политичких идеја на савремено српско друштво, трајност установа и</w:t>
            </w:r>
          </w:p>
          <w:p w:rsidR="00ED392B" w:rsidRDefault="00CE02ED">
            <w:pPr>
              <w:pStyle w:val="TableParagraph"/>
              <w:spacing w:before="5" w:line="200" w:lineRule="atLeast"/>
              <w:ind w:left="323" w:right="75"/>
              <w:rPr>
                <w:sz w:val="18"/>
              </w:rPr>
            </w:pPr>
            <w:r>
              <w:rPr>
                <w:sz w:val="18"/>
              </w:rPr>
              <w:t>институција; културно-уметничко наслеђе).</w:t>
            </w:r>
          </w:p>
        </w:tc>
        <w:tc>
          <w:tcPr>
            <w:tcW w:w="2970" w:type="dxa"/>
            <w:vMerge w:val="restart"/>
          </w:tcPr>
          <w:p w:rsidR="00ED392B" w:rsidRDefault="00ED392B">
            <w:pPr>
              <w:pStyle w:val="TableParagraph"/>
              <w:rPr>
                <w:sz w:val="18"/>
              </w:rPr>
            </w:pPr>
          </w:p>
        </w:tc>
      </w:tr>
      <w:tr w:rsidR="00ED392B">
        <w:trPr>
          <w:trHeight w:val="5195"/>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18"/>
              </w:rPr>
            </w:pPr>
          </w:p>
          <w:p w:rsidR="00ED392B" w:rsidRDefault="00CE02ED">
            <w:pPr>
              <w:pStyle w:val="TableParagraph"/>
              <w:ind w:left="543" w:right="162" w:hanging="451"/>
              <w:rPr>
                <w:b/>
                <w:sz w:val="18"/>
              </w:rPr>
            </w:pPr>
            <w:r>
              <w:rPr>
                <w:b/>
                <w:sz w:val="18"/>
              </w:rPr>
              <w:t>Други светски рат</w:t>
            </w:r>
          </w:p>
        </w:tc>
        <w:tc>
          <w:tcPr>
            <w:tcW w:w="2056" w:type="dxa"/>
          </w:tcPr>
          <w:p w:rsidR="00ED392B" w:rsidRDefault="00CE02ED">
            <w:pPr>
              <w:pStyle w:val="TableParagraph"/>
              <w:numPr>
                <w:ilvl w:val="0"/>
                <w:numId w:val="434"/>
              </w:numPr>
              <w:tabs>
                <w:tab w:val="left" w:pos="383"/>
                <w:tab w:val="left" w:pos="384"/>
                <w:tab w:val="left" w:pos="1308"/>
              </w:tabs>
              <w:ind w:right="79"/>
              <w:rPr>
                <w:sz w:val="18"/>
              </w:rPr>
            </w:pPr>
            <w:r>
              <w:rPr>
                <w:sz w:val="18"/>
              </w:rPr>
              <w:t>Разумевање међународног контекста и узрока Другог</w:t>
            </w:r>
            <w:r>
              <w:rPr>
                <w:sz w:val="18"/>
              </w:rPr>
              <w:tab/>
              <w:t>светског рата.</w:t>
            </w:r>
          </w:p>
          <w:p w:rsidR="00ED392B" w:rsidRDefault="00CE02ED">
            <w:pPr>
              <w:pStyle w:val="TableParagraph"/>
              <w:numPr>
                <w:ilvl w:val="0"/>
                <w:numId w:val="434"/>
              </w:numPr>
              <w:tabs>
                <w:tab w:val="left" w:pos="383"/>
                <w:tab w:val="left" w:pos="384"/>
                <w:tab w:val="left" w:pos="1326"/>
              </w:tabs>
              <w:spacing w:before="3"/>
              <w:ind w:right="78"/>
              <w:rPr>
                <w:sz w:val="18"/>
              </w:rPr>
            </w:pPr>
            <w:r>
              <w:rPr>
                <w:sz w:val="18"/>
              </w:rPr>
              <w:t>Продубљивање знања о току рата и његовим</w:t>
            </w:r>
            <w:r>
              <w:rPr>
                <w:sz w:val="18"/>
              </w:rPr>
              <w:tab/>
              <w:t>главним преломницама.</w:t>
            </w:r>
          </w:p>
          <w:p w:rsidR="00ED392B" w:rsidRDefault="00CE02ED">
            <w:pPr>
              <w:pStyle w:val="TableParagraph"/>
              <w:numPr>
                <w:ilvl w:val="0"/>
                <w:numId w:val="434"/>
              </w:numPr>
              <w:tabs>
                <w:tab w:val="left" w:pos="383"/>
                <w:tab w:val="left" w:pos="384"/>
                <w:tab w:val="left" w:pos="1170"/>
                <w:tab w:val="left" w:pos="1635"/>
                <w:tab w:val="left" w:pos="1868"/>
              </w:tabs>
              <w:spacing w:before="3"/>
              <w:ind w:right="78"/>
              <w:rPr>
                <w:sz w:val="18"/>
              </w:rPr>
            </w:pPr>
            <w:r>
              <w:rPr>
                <w:sz w:val="18"/>
              </w:rPr>
              <w:t>Сагледавање</w:t>
            </w:r>
            <w:r>
              <w:rPr>
                <w:sz w:val="18"/>
              </w:rPr>
              <w:tab/>
              <w:t>рата као</w:t>
            </w:r>
            <w:r>
              <w:rPr>
                <w:sz w:val="18"/>
              </w:rPr>
              <w:tab/>
              <w:t xml:space="preserve">узрочника поништавања </w:t>
            </w:r>
            <w:r>
              <w:rPr>
                <w:spacing w:val="-1"/>
                <w:sz w:val="18"/>
              </w:rPr>
              <w:t>вредности</w:t>
            </w:r>
            <w:r>
              <w:rPr>
                <w:spacing w:val="-1"/>
                <w:sz w:val="18"/>
              </w:rPr>
              <w:tab/>
            </w:r>
            <w:r>
              <w:rPr>
                <w:spacing w:val="-1"/>
                <w:sz w:val="18"/>
              </w:rPr>
              <w:tab/>
            </w:r>
            <w:r>
              <w:rPr>
                <w:sz w:val="18"/>
              </w:rPr>
              <w:t>и тековина цивилизације.</w:t>
            </w:r>
          </w:p>
          <w:p w:rsidR="00ED392B" w:rsidRDefault="00CE02ED">
            <w:pPr>
              <w:pStyle w:val="TableParagraph"/>
              <w:numPr>
                <w:ilvl w:val="0"/>
                <w:numId w:val="434"/>
              </w:numPr>
              <w:tabs>
                <w:tab w:val="left" w:pos="383"/>
                <w:tab w:val="left" w:pos="384"/>
                <w:tab w:val="left" w:pos="1868"/>
              </w:tabs>
              <w:spacing w:before="4"/>
              <w:ind w:right="78"/>
              <w:rPr>
                <w:sz w:val="18"/>
              </w:rPr>
            </w:pPr>
            <w:r>
              <w:rPr>
                <w:sz w:val="18"/>
              </w:rPr>
              <w:t>Разумевање значаја изучавања холокауста</w:t>
            </w:r>
            <w:r>
              <w:rPr>
                <w:sz w:val="18"/>
              </w:rPr>
              <w:tab/>
              <w:t>и</w:t>
            </w:r>
          </w:p>
          <w:p w:rsidR="00ED392B" w:rsidRDefault="00CE02ED">
            <w:pPr>
              <w:pStyle w:val="TableParagraph"/>
              <w:tabs>
                <w:tab w:val="left" w:pos="1706"/>
              </w:tabs>
              <w:spacing w:before="3"/>
              <w:ind w:left="383" w:right="77"/>
              <w:jc w:val="both"/>
              <w:rPr>
                <w:sz w:val="18"/>
              </w:rPr>
            </w:pPr>
            <w:r>
              <w:rPr>
                <w:sz w:val="18"/>
              </w:rPr>
              <w:t>геноцида</w:t>
            </w:r>
            <w:r>
              <w:rPr>
                <w:sz w:val="18"/>
              </w:rPr>
              <w:tab/>
              <w:t>као феномена Другог светског</w:t>
            </w:r>
            <w:r>
              <w:rPr>
                <w:spacing w:val="-1"/>
                <w:sz w:val="18"/>
              </w:rPr>
              <w:t xml:space="preserve"> </w:t>
            </w:r>
            <w:r>
              <w:rPr>
                <w:sz w:val="18"/>
              </w:rPr>
              <w:t>рата.</w:t>
            </w:r>
          </w:p>
          <w:p w:rsidR="00ED392B" w:rsidRDefault="00CE02ED">
            <w:pPr>
              <w:pStyle w:val="TableParagraph"/>
              <w:numPr>
                <w:ilvl w:val="0"/>
                <w:numId w:val="434"/>
              </w:numPr>
              <w:tabs>
                <w:tab w:val="left" w:pos="383"/>
                <w:tab w:val="left" w:pos="384"/>
                <w:tab w:val="left" w:pos="1875"/>
              </w:tabs>
              <w:spacing w:before="2"/>
              <w:ind w:right="78"/>
              <w:rPr>
                <w:sz w:val="18"/>
              </w:rPr>
            </w:pPr>
            <w:r>
              <w:rPr>
                <w:sz w:val="18"/>
              </w:rPr>
              <w:t>Унапређивање знања</w:t>
            </w:r>
            <w:r>
              <w:rPr>
                <w:sz w:val="18"/>
              </w:rPr>
              <w:tab/>
              <w:t>о</w:t>
            </w:r>
          </w:p>
          <w:p w:rsidR="00ED392B" w:rsidRDefault="00CE02ED">
            <w:pPr>
              <w:pStyle w:val="TableParagraph"/>
              <w:spacing w:before="1"/>
              <w:ind w:left="383"/>
              <w:jc w:val="both"/>
              <w:rPr>
                <w:sz w:val="18"/>
              </w:rPr>
            </w:pPr>
            <w:r>
              <w:rPr>
                <w:sz w:val="18"/>
              </w:rPr>
              <w:t>посебностима</w:t>
            </w:r>
          </w:p>
        </w:tc>
        <w:tc>
          <w:tcPr>
            <w:tcW w:w="3312" w:type="dxa"/>
          </w:tcPr>
          <w:p w:rsidR="00ED392B" w:rsidRDefault="00CE02ED">
            <w:pPr>
              <w:pStyle w:val="TableParagraph"/>
              <w:numPr>
                <w:ilvl w:val="0"/>
                <w:numId w:val="433"/>
              </w:numPr>
              <w:tabs>
                <w:tab w:val="left" w:pos="381"/>
                <w:tab w:val="left" w:pos="382"/>
              </w:tabs>
              <w:ind w:right="202" w:hanging="295"/>
              <w:rPr>
                <w:sz w:val="18"/>
              </w:rPr>
            </w:pPr>
            <w:r>
              <w:rPr>
                <w:sz w:val="18"/>
              </w:rPr>
              <w:t>уочи узроке и међународни контекст избијања Другог светског рата;</w:t>
            </w:r>
          </w:p>
          <w:p w:rsidR="00ED392B" w:rsidRDefault="00CE02ED">
            <w:pPr>
              <w:pStyle w:val="TableParagraph"/>
              <w:numPr>
                <w:ilvl w:val="0"/>
                <w:numId w:val="433"/>
              </w:numPr>
              <w:tabs>
                <w:tab w:val="left" w:pos="381"/>
                <w:tab w:val="left" w:pos="382"/>
              </w:tabs>
              <w:spacing w:before="1"/>
              <w:rPr>
                <w:sz w:val="18"/>
              </w:rPr>
            </w:pPr>
            <w:r>
              <w:rPr>
                <w:sz w:val="18"/>
              </w:rPr>
              <w:t>опише ток Другог светског рата;</w:t>
            </w:r>
          </w:p>
          <w:p w:rsidR="00ED392B" w:rsidRDefault="00CE02ED">
            <w:pPr>
              <w:pStyle w:val="TableParagraph"/>
              <w:numPr>
                <w:ilvl w:val="0"/>
                <w:numId w:val="433"/>
              </w:numPr>
              <w:tabs>
                <w:tab w:val="left" w:pos="381"/>
                <w:tab w:val="left" w:pos="382"/>
              </w:tabs>
              <w:ind w:right="569"/>
              <w:rPr>
                <w:sz w:val="18"/>
              </w:rPr>
            </w:pPr>
            <w:r>
              <w:rPr>
                <w:sz w:val="18"/>
              </w:rPr>
              <w:t>наведе и анализира преломне догађаје Другог светског</w:t>
            </w:r>
            <w:r>
              <w:rPr>
                <w:spacing w:val="5"/>
                <w:sz w:val="18"/>
              </w:rPr>
              <w:t xml:space="preserve"> </w:t>
            </w:r>
            <w:r>
              <w:rPr>
                <w:sz w:val="18"/>
              </w:rPr>
              <w:t>рата;</w:t>
            </w:r>
          </w:p>
          <w:p w:rsidR="00ED392B" w:rsidRDefault="00CE02ED">
            <w:pPr>
              <w:pStyle w:val="TableParagraph"/>
              <w:numPr>
                <w:ilvl w:val="0"/>
                <w:numId w:val="433"/>
              </w:numPr>
              <w:tabs>
                <w:tab w:val="left" w:pos="381"/>
                <w:tab w:val="left" w:pos="1858"/>
              </w:tabs>
              <w:spacing w:before="2"/>
              <w:ind w:right="80"/>
              <w:jc w:val="both"/>
              <w:rPr>
                <w:sz w:val="18"/>
              </w:rPr>
            </w:pPr>
            <w:r>
              <w:rPr>
                <w:sz w:val="18"/>
              </w:rPr>
              <w:t>уочи посебности Другог светског рата у Југославији и препозна његову</w:t>
            </w:r>
            <w:r>
              <w:rPr>
                <w:sz w:val="18"/>
              </w:rPr>
              <w:tab/>
              <w:t>антиокупаторску, националну, верску и идеолошку садржину;</w:t>
            </w:r>
          </w:p>
          <w:p w:rsidR="00ED392B" w:rsidRDefault="00CE02ED">
            <w:pPr>
              <w:pStyle w:val="TableParagraph"/>
              <w:numPr>
                <w:ilvl w:val="0"/>
                <w:numId w:val="433"/>
              </w:numPr>
              <w:tabs>
                <w:tab w:val="left" w:pos="381"/>
                <w:tab w:val="left" w:pos="382"/>
              </w:tabs>
              <w:spacing w:before="3"/>
              <w:ind w:right="567"/>
              <w:rPr>
                <w:sz w:val="18"/>
              </w:rPr>
            </w:pPr>
            <w:r>
              <w:rPr>
                <w:sz w:val="18"/>
              </w:rPr>
              <w:t>анализира последице Другог светског рата за српски</w:t>
            </w:r>
            <w:r>
              <w:rPr>
                <w:spacing w:val="1"/>
                <w:sz w:val="18"/>
              </w:rPr>
              <w:t xml:space="preserve"> </w:t>
            </w:r>
            <w:r>
              <w:rPr>
                <w:sz w:val="18"/>
              </w:rPr>
              <w:t>народ;</w:t>
            </w:r>
          </w:p>
          <w:p w:rsidR="00ED392B" w:rsidRDefault="00CE02ED">
            <w:pPr>
              <w:pStyle w:val="TableParagraph"/>
              <w:numPr>
                <w:ilvl w:val="0"/>
                <w:numId w:val="433"/>
              </w:numPr>
              <w:tabs>
                <w:tab w:val="left" w:pos="381"/>
              </w:tabs>
              <w:spacing w:before="2"/>
              <w:ind w:left="380" w:right="81" w:hanging="295"/>
              <w:jc w:val="both"/>
              <w:rPr>
                <w:sz w:val="18"/>
              </w:rPr>
            </w:pPr>
            <w:r>
              <w:rPr>
                <w:sz w:val="18"/>
              </w:rPr>
              <w:t>образложи допринос југословенских антифашистичких покрета победи савезника у Другом светском рату;</w:t>
            </w:r>
          </w:p>
          <w:p w:rsidR="00ED392B" w:rsidRDefault="00CE02ED">
            <w:pPr>
              <w:pStyle w:val="TableParagraph"/>
              <w:numPr>
                <w:ilvl w:val="0"/>
                <w:numId w:val="433"/>
              </w:numPr>
              <w:tabs>
                <w:tab w:val="left" w:pos="381"/>
                <w:tab w:val="left" w:pos="1262"/>
                <w:tab w:val="left" w:pos="2412"/>
              </w:tabs>
              <w:spacing w:before="2"/>
              <w:ind w:left="380" w:right="81"/>
              <w:jc w:val="both"/>
              <w:rPr>
                <w:sz w:val="18"/>
              </w:rPr>
            </w:pPr>
            <w:r>
              <w:rPr>
                <w:sz w:val="18"/>
              </w:rPr>
              <w:t>уочи</w:t>
            </w:r>
            <w:r>
              <w:rPr>
                <w:sz w:val="18"/>
              </w:rPr>
              <w:tab/>
              <w:t>важност</w:t>
            </w:r>
            <w:r>
              <w:rPr>
                <w:sz w:val="18"/>
              </w:rPr>
              <w:tab/>
              <w:t>изучавања Холокауста и геноцида као феномена Другог светског</w:t>
            </w:r>
            <w:r>
              <w:rPr>
                <w:spacing w:val="-1"/>
                <w:sz w:val="18"/>
              </w:rPr>
              <w:t xml:space="preserve"> </w:t>
            </w:r>
            <w:r>
              <w:rPr>
                <w:sz w:val="18"/>
              </w:rPr>
              <w:t>рата;</w:t>
            </w:r>
          </w:p>
          <w:p w:rsidR="00ED392B" w:rsidRDefault="00CE02ED">
            <w:pPr>
              <w:pStyle w:val="TableParagraph"/>
              <w:numPr>
                <w:ilvl w:val="0"/>
                <w:numId w:val="433"/>
              </w:numPr>
              <w:tabs>
                <w:tab w:val="left" w:pos="380"/>
                <w:tab w:val="left" w:pos="381"/>
              </w:tabs>
              <w:spacing w:before="1"/>
              <w:ind w:left="380" w:right="610"/>
              <w:rPr>
                <w:sz w:val="18"/>
              </w:rPr>
            </w:pPr>
            <w:r>
              <w:rPr>
                <w:sz w:val="18"/>
              </w:rPr>
              <w:t>уочи утицај ратних збивања и искушења на уметничко стваралаштво.</w:t>
            </w:r>
          </w:p>
        </w:tc>
        <w:tc>
          <w:tcPr>
            <w:tcW w:w="3058" w:type="dxa"/>
          </w:tcPr>
          <w:p w:rsidR="00ED392B" w:rsidRDefault="00CE02ED">
            <w:pPr>
              <w:pStyle w:val="TableParagraph"/>
              <w:numPr>
                <w:ilvl w:val="0"/>
                <w:numId w:val="432"/>
              </w:numPr>
              <w:tabs>
                <w:tab w:val="left" w:pos="325"/>
              </w:tabs>
              <w:ind w:right="81" w:hanging="236"/>
              <w:rPr>
                <w:sz w:val="18"/>
              </w:rPr>
            </w:pPr>
            <w:r>
              <w:rPr>
                <w:sz w:val="18"/>
              </w:rPr>
              <w:t xml:space="preserve">Политичко-историјски оквир (карактер рата и главни фронтови; </w:t>
            </w:r>
            <w:r>
              <w:rPr>
                <w:spacing w:val="-5"/>
                <w:sz w:val="18"/>
              </w:rPr>
              <w:t xml:space="preserve">победе </w:t>
            </w:r>
            <w:r>
              <w:rPr>
                <w:spacing w:val="-4"/>
                <w:sz w:val="18"/>
              </w:rPr>
              <w:t xml:space="preserve">сила </w:t>
            </w:r>
            <w:r>
              <w:rPr>
                <w:spacing w:val="-5"/>
                <w:sz w:val="18"/>
              </w:rPr>
              <w:t xml:space="preserve">Осовине </w:t>
            </w:r>
            <w:r>
              <w:rPr>
                <w:sz w:val="18"/>
              </w:rPr>
              <w:t xml:space="preserve">у </w:t>
            </w:r>
            <w:r>
              <w:rPr>
                <w:spacing w:val="-4"/>
                <w:sz w:val="18"/>
              </w:rPr>
              <w:t xml:space="preserve">првој </w:t>
            </w:r>
            <w:r>
              <w:rPr>
                <w:spacing w:val="-5"/>
                <w:sz w:val="18"/>
              </w:rPr>
              <w:t xml:space="preserve">фази </w:t>
            </w:r>
            <w:r>
              <w:rPr>
                <w:spacing w:val="-4"/>
                <w:sz w:val="18"/>
              </w:rPr>
              <w:t xml:space="preserve">рата; </w:t>
            </w:r>
            <w:r>
              <w:rPr>
                <w:spacing w:val="-6"/>
                <w:sz w:val="18"/>
              </w:rPr>
              <w:t xml:space="preserve">образовање Антифашистике коалиције; </w:t>
            </w:r>
            <w:r>
              <w:rPr>
                <w:spacing w:val="-7"/>
                <w:sz w:val="18"/>
              </w:rPr>
              <w:t xml:space="preserve">прекретнице </w:t>
            </w:r>
            <w:r>
              <w:rPr>
                <w:sz w:val="18"/>
              </w:rPr>
              <w:t xml:space="preserve">у </w:t>
            </w:r>
            <w:r>
              <w:rPr>
                <w:spacing w:val="-6"/>
                <w:sz w:val="18"/>
              </w:rPr>
              <w:t xml:space="preserve">рату </w:t>
            </w:r>
            <w:r>
              <w:rPr>
                <w:sz w:val="18"/>
              </w:rPr>
              <w:t xml:space="preserve">– </w:t>
            </w:r>
            <w:r>
              <w:rPr>
                <w:spacing w:val="-7"/>
                <w:sz w:val="18"/>
              </w:rPr>
              <w:t xml:space="preserve">Москва, Стаљинград </w:t>
            </w:r>
            <w:r>
              <w:rPr>
                <w:sz w:val="18"/>
              </w:rPr>
              <w:t xml:space="preserve">и </w:t>
            </w:r>
            <w:r>
              <w:rPr>
                <w:spacing w:val="-4"/>
                <w:sz w:val="18"/>
              </w:rPr>
              <w:t xml:space="preserve">Ел Аламејн; геноцид, Холокауст </w:t>
            </w:r>
            <w:r>
              <w:rPr>
                <w:sz w:val="18"/>
              </w:rPr>
              <w:t xml:space="preserve">и </w:t>
            </w:r>
            <w:r>
              <w:rPr>
                <w:spacing w:val="-5"/>
                <w:sz w:val="18"/>
              </w:rPr>
              <w:t xml:space="preserve">концентрациони </w:t>
            </w:r>
            <w:r>
              <w:rPr>
                <w:spacing w:val="-4"/>
                <w:sz w:val="18"/>
              </w:rPr>
              <w:t xml:space="preserve">логори; покрети отпора </w:t>
            </w:r>
            <w:r>
              <w:rPr>
                <w:sz w:val="18"/>
              </w:rPr>
              <w:t xml:space="preserve">у </w:t>
            </w:r>
            <w:r>
              <w:rPr>
                <w:spacing w:val="-4"/>
                <w:sz w:val="18"/>
              </w:rPr>
              <w:t xml:space="preserve">Европи; </w:t>
            </w:r>
            <w:r>
              <w:rPr>
                <w:sz w:val="18"/>
              </w:rPr>
              <w:t xml:space="preserve">ратна свакодневица; </w:t>
            </w:r>
            <w:r>
              <w:rPr>
                <w:spacing w:val="-3"/>
                <w:sz w:val="18"/>
              </w:rPr>
              <w:t xml:space="preserve">савезничке конференције </w:t>
            </w:r>
            <w:r>
              <w:rPr>
                <w:sz w:val="18"/>
              </w:rPr>
              <w:t xml:space="preserve">– </w:t>
            </w:r>
            <w:r>
              <w:rPr>
                <w:spacing w:val="-3"/>
                <w:sz w:val="18"/>
              </w:rPr>
              <w:t xml:space="preserve">Техеран, Јалта, Потсдам; </w:t>
            </w:r>
            <w:r>
              <w:rPr>
                <w:sz w:val="18"/>
              </w:rPr>
              <w:t>људски и материјални губици, модерна војна технологија – употреба атомског оружја; Југославија у Другом светском рату – приступање Тројном пакту и пуч 27. марта 1941, Априлски рат и војни слом, окупација, деоба територија и квислиншки режими, Независна Држава Хрватска и политика геноцида над Србима, Јеврејима и Ромима; устанци и организовани покрети отпора,</w:t>
            </w:r>
            <w:r>
              <w:rPr>
                <w:spacing w:val="1"/>
                <w:sz w:val="18"/>
              </w:rPr>
              <w:t xml:space="preserve"> </w:t>
            </w:r>
            <w:r>
              <w:rPr>
                <w:sz w:val="18"/>
              </w:rPr>
              <w:t>револуционарно</w:t>
            </w:r>
          </w:p>
          <w:p w:rsidR="00ED392B" w:rsidRDefault="00CE02ED">
            <w:pPr>
              <w:pStyle w:val="TableParagraph"/>
              <w:spacing w:before="21" w:line="187" w:lineRule="exact"/>
              <w:ind w:left="324"/>
              <w:rPr>
                <w:sz w:val="18"/>
              </w:rPr>
            </w:pPr>
            <w:r>
              <w:rPr>
                <w:sz w:val="18"/>
              </w:rPr>
              <w:t>освајање власти, грађански рат,</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2908"/>
        </w:trPr>
        <w:tc>
          <w:tcPr>
            <w:tcW w:w="1462" w:type="dxa"/>
          </w:tcPr>
          <w:p w:rsidR="00ED392B" w:rsidRDefault="00ED392B">
            <w:pPr>
              <w:pStyle w:val="TableParagraph"/>
              <w:rPr>
                <w:sz w:val="18"/>
              </w:rPr>
            </w:pPr>
          </w:p>
        </w:tc>
        <w:tc>
          <w:tcPr>
            <w:tcW w:w="2056" w:type="dxa"/>
          </w:tcPr>
          <w:p w:rsidR="00ED392B" w:rsidRDefault="00CE02ED">
            <w:pPr>
              <w:pStyle w:val="TableParagraph"/>
              <w:tabs>
                <w:tab w:val="left" w:pos="1308"/>
                <w:tab w:val="left" w:pos="1788"/>
              </w:tabs>
              <w:ind w:left="383" w:right="78"/>
              <w:rPr>
                <w:sz w:val="18"/>
              </w:rPr>
            </w:pPr>
            <w:r>
              <w:rPr>
                <w:sz w:val="18"/>
              </w:rPr>
              <w:t>Другог</w:t>
            </w:r>
            <w:r>
              <w:rPr>
                <w:sz w:val="18"/>
              </w:rPr>
              <w:tab/>
              <w:t>светског рата</w:t>
            </w:r>
            <w:r>
              <w:rPr>
                <w:sz w:val="18"/>
              </w:rPr>
              <w:tab/>
            </w:r>
            <w:r>
              <w:rPr>
                <w:sz w:val="18"/>
              </w:rPr>
              <w:tab/>
              <w:t>на</w:t>
            </w:r>
          </w:p>
          <w:p w:rsidR="00ED392B" w:rsidRDefault="00CE02ED">
            <w:pPr>
              <w:pStyle w:val="TableParagraph"/>
              <w:spacing w:before="1"/>
              <w:ind w:left="383" w:right="446"/>
              <w:rPr>
                <w:sz w:val="18"/>
              </w:rPr>
            </w:pPr>
            <w:r>
              <w:rPr>
                <w:sz w:val="18"/>
              </w:rPr>
              <w:t>југословенском простору.</w:t>
            </w:r>
          </w:p>
          <w:p w:rsidR="00ED392B" w:rsidRDefault="00CE02ED">
            <w:pPr>
              <w:pStyle w:val="TableParagraph"/>
              <w:numPr>
                <w:ilvl w:val="0"/>
                <w:numId w:val="431"/>
              </w:numPr>
              <w:tabs>
                <w:tab w:val="left" w:pos="383"/>
                <w:tab w:val="left" w:pos="384"/>
                <w:tab w:val="left" w:pos="966"/>
                <w:tab w:val="left" w:pos="1308"/>
                <w:tab w:val="left" w:pos="1875"/>
              </w:tabs>
              <w:spacing w:before="2"/>
              <w:ind w:right="78"/>
              <w:rPr>
                <w:sz w:val="18"/>
              </w:rPr>
            </w:pPr>
            <w:r>
              <w:rPr>
                <w:sz w:val="18"/>
              </w:rPr>
              <w:t>Сагледавање  Другог</w:t>
            </w:r>
            <w:r>
              <w:rPr>
                <w:sz w:val="18"/>
              </w:rPr>
              <w:tab/>
            </w:r>
            <w:r>
              <w:rPr>
                <w:sz w:val="18"/>
              </w:rPr>
              <w:tab/>
              <w:t>светског рата</w:t>
            </w:r>
            <w:r>
              <w:rPr>
                <w:sz w:val="18"/>
              </w:rPr>
              <w:tab/>
              <w:t>и</w:t>
            </w:r>
            <w:r>
              <w:rPr>
                <w:sz w:val="18"/>
              </w:rPr>
              <w:tab/>
              <w:t>његових последица</w:t>
            </w:r>
            <w:r>
              <w:rPr>
                <w:sz w:val="18"/>
              </w:rPr>
              <w:tab/>
            </w:r>
            <w:r>
              <w:rPr>
                <w:sz w:val="18"/>
              </w:rPr>
              <w:tab/>
              <w:t>у</w:t>
            </w:r>
          </w:p>
          <w:p w:rsidR="00ED392B" w:rsidRDefault="00CE02ED">
            <w:pPr>
              <w:pStyle w:val="TableParagraph"/>
              <w:tabs>
                <w:tab w:val="left" w:pos="1365"/>
              </w:tabs>
              <w:spacing w:before="3"/>
              <w:ind w:left="383" w:right="78"/>
              <w:rPr>
                <w:sz w:val="18"/>
              </w:rPr>
            </w:pPr>
            <w:r>
              <w:rPr>
                <w:sz w:val="18"/>
              </w:rPr>
              <w:t>историји</w:t>
            </w:r>
            <w:r>
              <w:rPr>
                <w:sz w:val="18"/>
              </w:rPr>
              <w:tab/>
              <w:t>српског народа.</w:t>
            </w:r>
          </w:p>
        </w:tc>
        <w:tc>
          <w:tcPr>
            <w:tcW w:w="3312" w:type="dxa"/>
          </w:tcPr>
          <w:p w:rsidR="00ED392B" w:rsidRDefault="00ED392B">
            <w:pPr>
              <w:pStyle w:val="TableParagraph"/>
              <w:rPr>
                <w:sz w:val="18"/>
              </w:rPr>
            </w:pPr>
          </w:p>
        </w:tc>
        <w:tc>
          <w:tcPr>
            <w:tcW w:w="3058" w:type="dxa"/>
          </w:tcPr>
          <w:p w:rsidR="00ED392B" w:rsidRDefault="00CE02ED">
            <w:pPr>
              <w:pStyle w:val="TableParagraph"/>
              <w:ind w:left="323" w:right="261"/>
              <w:rPr>
                <w:sz w:val="18"/>
              </w:rPr>
            </w:pPr>
            <w:r>
              <w:rPr>
                <w:sz w:val="18"/>
              </w:rPr>
              <w:t>најзначајније војне операције, савезничка политика према Југославији, основи новог државног уређења, завршне операције за ослобођење југословенског простора, жртве рата и допринос савезничкој победи).</w:t>
            </w:r>
          </w:p>
          <w:p w:rsidR="00ED392B" w:rsidRDefault="00CE02ED">
            <w:pPr>
              <w:pStyle w:val="TableParagraph"/>
              <w:numPr>
                <w:ilvl w:val="0"/>
                <w:numId w:val="430"/>
              </w:numPr>
              <w:tabs>
                <w:tab w:val="left" w:pos="325"/>
              </w:tabs>
              <w:spacing w:before="7"/>
              <w:ind w:right="122"/>
              <w:rPr>
                <w:sz w:val="18"/>
              </w:rPr>
            </w:pPr>
            <w:r>
              <w:rPr>
                <w:sz w:val="18"/>
              </w:rPr>
              <w:t>Рат и култура – уметничко виђење рата, рат као поништавање цивилизацијских вредности; уништавање и пљачка културних добара;</w:t>
            </w:r>
            <w:r>
              <w:rPr>
                <w:spacing w:val="-1"/>
                <w:sz w:val="18"/>
              </w:rPr>
              <w:t xml:space="preserve"> </w:t>
            </w:r>
            <w:r>
              <w:rPr>
                <w:sz w:val="18"/>
              </w:rPr>
              <w:t>лични</w:t>
            </w:r>
          </w:p>
          <w:p w:rsidR="00ED392B" w:rsidRDefault="00CE02ED">
            <w:pPr>
              <w:pStyle w:val="TableParagraph"/>
              <w:spacing w:before="4" w:line="187" w:lineRule="exact"/>
              <w:ind w:left="324"/>
              <w:rPr>
                <w:sz w:val="18"/>
              </w:rPr>
            </w:pPr>
            <w:r>
              <w:rPr>
                <w:sz w:val="18"/>
              </w:rPr>
              <w:t>доживљај рата.</w:t>
            </w:r>
          </w:p>
        </w:tc>
        <w:tc>
          <w:tcPr>
            <w:tcW w:w="2970" w:type="dxa"/>
            <w:vMerge w:val="restart"/>
          </w:tcPr>
          <w:p w:rsidR="00ED392B" w:rsidRDefault="00ED392B">
            <w:pPr>
              <w:pStyle w:val="TableParagraph"/>
              <w:rPr>
                <w:sz w:val="18"/>
              </w:rPr>
            </w:pPr>
          </w:p>
        </w:tc>
      </w:tr>
      <w:tr w:rsidR="00ED392B">
        <w:trPr>
          <w:trHeight w:val="5610"/>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27"/>
              </w:rPr>
            </w:pPr>
          </w:p>
          <w:p w:rsidR="00ED392B" w:rsidRDefault="00CE02ED">
            <w:pPr>
              <w:pStyle w:val="TableParagraph"/>
              <w:ind w:left="168" w:right="159"/>
              <w:jc w:val="center"/>
              <w:rPr>
                <w:b/>
                <w:sz w:val="18"/>
              </w:rPr>
            </w:pPr>
            <w:r>
              <w:rPr>
                <w:b/>
                <w:sz w:val="18"/>
              </w:rPr>
              <w:t>Свет после Другог светског рата</w:t>
            </w:r>
          </w:p>
        </w:tc>
        <w:tc>
          <w:tcPr>
            <w:tcW w:w="2056" w:type="dxa"/>
          </w:tcPr>
          <w:p w:rsidR="00ED392B" w:rsidRDefault="00CE02ED">
            <w:pPr>
              <w:pStyle w:val="TableParagraph"/>
              <w:numPr>
                <w:ilvl w:val="0"/>
                <w:numId w:val="429"/>
              </w:numPr>
              <w:tabs>
                <w:tab w:val="left" w:pos="325"/>
                <w:tab w:val="left" w:pos="1086"/>
                <w:tab w:val="left" w:pos="1868"/>
              </w:tabs>
              <w:ind w:right="78"/>
              <w:rPr>
                <w:sz w:val="18"/>
              </w:rPr>
            </w:pPr>
            <w:r>
              <w:rPr>
                <w:sz w:val="18"/>
              </w:rPr>
              <w:t>Уочавање последица Другог светског рата на</w:t>
            </w:r>
            <w:r>
              <w:rPr>
                <w:sz w:val="18"/>
              </w:rPr>
              <w:tab/>
              <w:t>друштвене, политичке, привредне</w:t>
            </w:r>
            <w:r>
              <w:rPr>
                <w:sz w:val="18"/>
              </w:rPr>
              <w:tab/>
              <w:t>и културне</w:t>
            </w:r>
            <w:r>
              <w:rPr>
                <w:spacing w:val="-2"/>
                <w:sz w:val="18"/>
              </w:rPr>
              <w:t xml:space="preserve"> </w:t>
            </w:r>
            <w:r>
              <w:rPr>
                <w:sz w:val="18"/>
              </w:rPr>
              <w:t>прилике.</w:t>
            </w:r>
          </w:p>
          <w:p w:rsidR="00ED392B" w:rsidRDefault="00CE02ED">
            <w:pPr>
              <w:pStyle w:val="TableParagraph"/>
              <w:numPr>
                <w:ilvl w:val="0"/>
                <w:numId w:val="429"/>
              </w:numPr>
              <w:tabs>
                <w:tab w:val="left" w:pos="325"/>
              </w:tabs>
              <w:spacing w:before="5"/>
              <w:ind w:right="82"/>
              <w:rPr>
                <w:sz w:val="18"/>
              </w:rPr>
            </w:pPr>
            <w:r>
              <w:rPr>
                <w:sz w:val="18"/>
              </w:rPr>
              <w:t>Унапређивање знања о друштвеним, политичким и привредним процесима у другој половини XX</w:t>
            </w:r>
            <w:r>
              <w:rPr>
                <w:spacing w:val="-1"/>
                <w:sz w:val="18"/>
              </w:rPr>
              <w:t xml:space="preserve"> </w:t>
            </w:r>
            <w:r>
              <w:rPr>
                <w:sz w:val="18"/>
              </w:rPr>
              <w:t>века.</w:t>
            </w:r>
          </w:p>
          <w:p w:rsidR="00ED392B" w:rsidRDefault="00CE02ED">
            <w:pPr>
              <w:pStyle w:val="TableParagraph"/>
              <w:numPr>
                <w:ilvl w:val="0"/>
                <w:numId w:val="429"/>
              </w:numPr>
              <w:tabs>
                <w:tab w:val="left" w:pos="325"/>
              </w:tabs>
              <w:spacing w:before="5"/>
              <w:ind w:right="79"/>
              <w:rPr>
                <w:sz w:val="18"/>
              </w:rPr>
            </w:pPr>
            <w:r>
              <w:rPr>
                <w:sz w:val="18"/>
              </w:rPr>
              <w:t>Разумевање главних одлика хладног</w:t>
            </w:r>
            <w:r>
              <w:rPr>
                <w:spacing w:val="1"/>
                <w:sz w:val="18"/>
              </w:rPr>
              <w:t xml:space="preserve"> </w:t>
            </w:r>
            <w:r>
              <w:rPr>
                <w:sz w:val="18"/>
              </w:rPr>
              <w:t>рата.</w:t>
            </w:r>
          </w:p>
          <w:p w:rsidR="00ED392B" w:rsidRDefault="00CE02ED">
            <w:pPr>
              <w:pStyle w:val="TableParagraph"/>
              <w:numPr>
                <w:ilvl w:val="0"/>
                <w:numId w:val="429"/>
              </w:numPr>
              <w:tabs>
                <w:tab w:val="left" w:pos="325"/>
                <w:tab w:val="left" w:pos="1360"/>
              </w:tabs>
              <w:spacing w:before="1"/>
              <w:ind w:right="78"/>
              <w:jc w:val="both"/>
              <w:rPr>
                <w:sz w:val="18"/>
              </w:rPr>
            </w:pPr>
            <w:r>
              <w:rPr>
                <w:sz w:val="18"/>
              </w:rPr>
              <w:t>Уочавање значаја деколонизације и других</w:t>
            </w:r>
            <w:r>
              <w:rPr>
                <w:sz w:val="18"/>
              </w:rPr>
              <w:tab/>
              <w:t>покрета еманципације.</w:t>
            </w:r>
          </w:p>
          <w:p w:rsidR="00ED392B" w:rsidRDefault="00CE02ED">
            <w:pPr>
              <w:pStyle w:val="TableParagraph"/>
              <w:numPr>
                <w:ilvl w:val="0"/>
                <w:numId w:val="429"/>
              </w:numPr>
              <w:tabs>
                <w:tab w:val="left" w:pos="325"/>
              </w:tabs>
              <w:spacing w:before="4"/>
              <w:ind w:right="236"/>
              <w:rPr>
                <w:sz w:val="18"/>
              </w:rPr>
            </w:pPr>
            <w:r>
              <w:rPr>
                <w:sz w:val="18"/>
              </w:rPr>
              <w:t>Сагледавање последица пада Берлинског зида и распада Совјетског Савеза.</w:t>
            </w:r>
          </w:p>
          <w:p w:rsidR="00ED392B" w:rsidRDefault="00CE02ED">
            <w:pPr>
              <w:pStyle w:val="TableParagraph"/>
              <w:numPr>
                <w:ilvl w:val="0"/>
                <w:numId w:val="429"/>
              </w:numPr>
              <w:tabs>
                <w:tab w:val="left" w:pos="325"/>
                <w:tab w:val="left" w:pos="1868"/>
              </w:tabs>
              <w:spacing w:before="5"/>
              <w:ind w:right="78"/>
              <w:jc w:val="both"/>
              <w:rPr>
                <w:sz w:val="18"/>
              </w:rPr>
            </w:pPr>
            <w:r>
              <w:rPr>
                <w:sz w:val="18"/>
              </w:rPr>
              <w:t>Проширивање знања о научно-техничком напретку</w:t>
            </w:r>
            <w:r>
              <w:rPr>
                <w:sz w:val="18"/>
              </w:rPr>
              <w:tab/>
              <w:t>и</w:t>
            </w:r>
          </w:p>
          <w:p w:rsidR="00ED392B" w:rsidRDefault="00CE02ED">
            <w:pPr>
              <w:pStyle w:val="TableParagraph"/>
              <w:spacing w:before="2" w:line="187" w:lineRule="exact"/>
              <w:ind w:left="324"/>
              <w:rPr>
                <w:sz w:val="18"/>
              </w:rPr>
            </w:pPr>
            <w:r>
              <w:rPr>
                <w:sz w:val="18"/>
              </w:rPr>
              <w:t>културним</w:t>
            </w:r>
          </w:p>
        </w:tc>
        <w:tc>
          <w:tcPr>
            <w:tcW w:w="3312" w:type="dxa"/>
          </w:tcPr>
          <w:p w:rsidR="00ED392B" w:rsidRDefault="00CE02ED">
            <w:pPr>
              <w:pStyle w:val="TableParagraph"/>
              <w:numPr>
                <w:ilvl w:val="0"/>
                <w:numId w:val="428"/>
              </w:numPr>
              <w:tabs>
                <w:tab w:val="left" w:pos="324"/>
              </w:tabs>
              <w:ind w:right="544" w:hanging="236"/>
              <w:rPr>
                <w:sz w:val="18"/>
              </w:rPr>
            </w:pPr>
            <w:r>
              <w:rPr>
                <w:sz w:val="18"/>
              </w:rPr>
              <w:t>сагледа промењену слику света после Другог светског</w:t>
            </w:r>
            <w:r>
              <w:rPr>
                <w:spacing w:val="-1"/>
                <w:sz w:val="18"/>
              </w:rPr>
              <w:t xml:space="preserve"> </w:t>
            </w:r>
            <w:r>
              <w:rPr>
                <w:sz w:val="18"/>
              </w:rPr>
              <w:t>рата;</w:t>
            </w:r>
          </w:p>
          <w:p w:rsidR="00ED392B" w:rsidRDefault="00CE02ED">
            <w:pPr>
              <w:pStyle w:val="TableParagraph"/>
              <w:numPr>
                <w:ilvl w:val="0"/>
                <w:numId w:val="428"/>
              </w:numPr>
              <w:tabs>
                <w:tab w:val="left" w:pos="324"/>
              </w:tabs>
              <w:spacing w:before="1"/>
              <w:ind w:left="323" w:right="397"/>
              <w:rPr>
                <w:sz w:val="18"/>
              </w:rPr>
            </w:pPr>
            <w:r>
              <w:rPr>
                <w:sz w:val="18"/>
              </w:rPr>
              <w:t>идентификује основне одлике политичког, друштвеног, привредног, научног и културног развоја послератног света;</w:t>
            </w:r>
          </w:p>
          <w:p w:rsidR="00ED392B" w:rsidRDefault="00CE02ED">
            <w:pPr>
              <w:pStyle w:val="TableParagraph"/>
              <w:numPr>
                <w:ilvl w:val="0"/>
                <w:numId w:val="428"/>
              </w:numPr>
              <w:tabs>
                <w:tab w:val="left" w:pos="324"/>
              </w:tabs>
              <w:spacing w:before="4"/>
              <w:ind w:left="323" w:right="201"/>
              <w:rPr>
                <w:sz w:val="18"/>
              </w:rPr>
            </w:pPr>
            <w:r>
              <w:rPr>
                <w:sz w:val="18"/>
              </w:rPr>
              <w:t>препозна и упореди основне одлике различитих привредних система у комунистичким и капиталистичким државама у другој половини XX века;</w:t>
            </w:r>
          </w:p>
          <w:p w:rsidR="00ED392B" w:rsidRDefault="00CE02ED">
            <w:pPr>
              <w:pStyle w:val="TableParagraph"/>
              <w:numPr>
                <w:ilvl w:val="0"/>
                <w:numId w:val="428"/>
              </w:numPr>
              <w:tabs>
                <w:tab w:val="left" w:pos="324"/>
              </w:tabs>
              <w:spacing w:before="4"/>
              <w:ind w:left="323" w:right="1040"/>
              <w:rPr>
                <w:sz w:val="18"/>
              </w:rPr>
            </w:pPr>
            <w:r>
              <w:rPr>
                <w:sz w:val="18"/>
              </w:rPr>
              <w:t>уочи узроке и последице хладноратовских</w:t>
            </w:r>
            <w:r>
              <w:rPr>
                <w:spacing w:val="1"/>
                <w:sz w:val="18"/>
              </w:rPr>
              <w:t xml:space="preserve"> </w:t>
            </w:r>
            <w:r>
              <w:rPr>
                <w:sz w:val="18"/>
              </w:rPr>
              <w:t>сукоба;</w:t>
            </w:r>
          </w:p>
          <w:p w:rsidR="00ED392B" w:rsidRDefault="00CE02ED">
            <w:pPr>
              <w:pStyle w:val="TableParagraph"/>
              <w:numPr>
                <w:ilvl w:val="0"/>
                <w:numId w:val="428"/>
              </w:numPr>
              <w:tabs>
                <w:tab w:val="left" w:pos="324"/>
              </w:tabs>
              <w:spacing w:before="1"/>
              <w:ind w:left="323" w:right="301"/>
              <w:rPr>
                <w:sz w:val="18"/>
              </w:rPr>
            </w:pPr>
            <w:r>
              <w:rPr>
                <w:sz w:val="18"/>
              </w:rPr>
              <w:t>уочи распрострањеност покрета за ослобођење нација и угрожених мањинских група;</w:t>
            </w:r>
          </w:p>
          <w:p w:rsidR="00ED392B" w:rsidRDefault="00CE02ED">
            <w:pPr>
              <w:pStyle w:val="TableParagraph"/>
              <w:numPr>
                <w:ilvl w:val="0"/>
                <w:numId w:val="428"/>
              </w:numPr>
              <w:tabs>
                <w:tab w:val="left" w:pos="324"/>
              </w:tabs>
              <w:spacing w:before="3"/>
              <w:ind w:left="323" w:right="290"/>
              <w:rPr>
                <w:sz w:val="18"/>
              </w:rPr>
            </w:pPr>
            <w:r>
              <w:rPr>
                <w:sz w:val="18"/>
              </w:rPr>
              <w:t>сагледа значај и последице пораза идеје комунизма на крају XX</w:t>
            </w:r>
            <w:r>
              <w:rPr>
                <w:spacing w:val="-3"/>
                <w:sz w:val="18"/>
              </w:rPr>
              <w:t xml:space="preserve"> </w:t>
            </w:r>
            <w:r>
              <w:rPr>
                <w:sz w:val="18"/>
              </w:rPr>
              <w:t>века;</w:t>
            </w:r>
          </w:p>
          <w:p w:rsidR="00ED392B" w:rsidRDefault="00CE02ED">
            <w:pPr>
              <w:pStyle w:val="TableParagraph"/>
              <w:numPr>
                <w:ilvl w:val="0"/>
                <w:numId w:val="428"/>
              </w:numPr>
              <w:tabs>
                <w:tab w:val="left" w:pos="324"/>
              </w:tabs>
              <w:spacing w:before="2"/>
              <w:ind w:left="323" w:right="277"/>
              <w:rPr>
                <w:sz w:val="18"/>
              </w:rPr>
            </w:pPr>
            <w:r>
              <w:rPr>
                <w:sz w:val="18"/>
              </w:rPr>
              <w:t>уочи значај привредног напретка и научно-технолошке</w:t>
            </w:r>
            <w:r>
              <w:rPr>
                <w:spacing w:val="-1"/>
                <w:sz w:val="18"/>
              </w:rPr>
              <w:t xml:space="preserve"> </w:t>
            </w:r>
            <w:r>
              <w:rPr>
                <w:sz w:val="18"/>
              </w:rPr>
              <w:t>револуције;</w:t>
            </w:r>
          </w:p>
          <w:p w:rsidR="00ED392B" w:rsidRDefault="00CE02ED">
            <w:pPr>
              <w:pStyle w:val="TableParagraph"/>
              <w:numPr>
                <w:ilvl w:val="0"/>
                <w:numId w:val="428"/>
              </w:numPr>
              <w:tabs>
                <w:tab w:val="left" w:pos="324"/>
              </w:tabs>
              <w:spacing w:before="1"/>
              <w:ind w:left="323" w:right="669"/>
              <w:rPr>
                <w:sz w:val="18"/>
              </w:rPr>
            </w:pPr>
            <w:r>
              <w:rPr>
                <w:sz w:val="18"/>
              </w:rPr>
              <w:t>наведе и образложи проблеме савременог</w:t>
            </w:r>
            <w:r>
              <w:rPr>
                <w:spacing w:val="-1"/>
                <w:sz w:val="18"/>
              </w:rPr>
              <w:t xml:space="preserve"> </w:t>
            </w:r>
            <w:r>
              <w:rPr>
                <w:sz w:val="18"/>
              </w:rPr>
              <w:t>света;</w:t>
            </w:r>
          </w:p>
          <w:p w:rsidR="00ED392B" w:rsidRDefault="00CE02ED">
            <w:pPr>
              <w:pStyle w:val="TableParagraph"/>
              <w:numPr>
                <w:ilvl w:val="0"/>
                <w:numId w:val="428"/>
              </w:numPr>
              <w:tabs>
                <w:tab w:val="left" w:pos="324"/>
              </w:tabs>
              <w:spacing w:before="3"/>
              <w:ind w:right="150" w:hanging="236"/>
              <w:rPr>
                <w:sz w:val="18"/>
              </w:rPr>
            </w:pPr>
            <w:r>
              <w:rPr>
                <w:sz w:val="18"/>
              </w:rPr>
              <w:t>истакне одлике свакодневног живота на различитим просторима и у друштвеним срединама у савременом</w:t>
            </w:r>
            <w:r>
              <w:rPr>
                <w:spacing w:val="-1"/>
                <w:sz w:val="18"/>
              </w:rPr>
              <w:t xml:space="preserve"> </w:t>
            </w:r>
            <w:r>
              <w:rPr>
                <w:sz w:val="18"/>
              </w:rPr>
              <w:t>свету.</w:t>
            </w:r>
          </w:p>
        </w:tc>
        <w:tc>
          <w:tcPr>
            <w:tcW w:w="3058" w:type="dxa"/>
          </w:tcPr>
          <w:p w:rsidR="00ED392B" w:rsidRDefault="00CE02ED">
            <w:pPr>
              <w:pStyle w:val="TableParagraph"/>
              <w:numPr>
                <w:ilvl w:val="0"/>
                <w:numId w:val="427"/>
              </w:numPr>
              <w:tabs>
                <w:tab w:val="left" w:pos="325"/>
              </w:tabs>
              <w:ind w:right="146" w:hanging="236"/>
              <w:rPr>
                <w:sz w:val="18"/>
              </w:rPr>
            </w:pPr>
            <w:r>
              <w:rPr>
                <w:sz w:val="18"/>
              </w:rPr>
              <w:t xml:space="preserve">Политичко-историјски оквир, државни и друштвени поредак </w:t>
            </w:r>
            <w:r>
              <w:rPr>
                <w:spacing w:val="-3"/>
                <w:sz w:val="18"/>
              </w:rPr>
              <w:t xml:space="preserve">(промена односа међу </w:t>
            </w:r>
            <w:r>
              <w:rPr>
                <w:spacing w:val="-4"/>
                <w:sz w:val="18"/>
              </w:rPr>
              <w:t xml:space="preserve">великим </w:t>
            </w:r>
            <w:r>
              <w:rPr>
                <w:spacing w:val="-3"/>
                <w:sz w:val="18"/>
              </w:rPr>
              <w:t xml:space="preserve">силама, </w:t>
            </w:r>
            <w:r>
              <w:rPr>
                <w:spacing w:val="-7"/>
                <w:sz w:val="18"/>
              </w:rPr>
              <w:t xml:space="preserve">стварање блокова; </w:t>
            </w:r>
            <w:r>
              <w:rPr>
                <w:spacing w:val="-9"/>
                <w:sz w:val="18"/>
              </w:rPr>
              <w:t xml:space="preserve">Хладни </w:t>
            </w:r>
            <w:r>
              <w:rPr>
                <w:spacing w:val="-6"/>
                <w:sz w:val="18"/>
              </w:rPr>
              <w:t xml:space="preserve">рат </w:t>
            </w:r>
            <w:r>
              <w:rPr>
                <w:sz w:val="18"/>
              </w:rPr>
              <w:t xml:space="preserve">и </w:t>
            </w:r>
            <w:r>
              <w:rPr>
                <w:spacing w:val="-6"/>
                <w:sz w:val="18"/>
              </w:rPr>
              <w:t xml:space="preserve">трка </w:t>
            </w:r>
            <w:r>
              <w:rPr>
                <w:sz w:val="18"/>
              </w:rPr>
              <w:t xml:space="preserve">у </w:t>
            </w:r>
            <w:r>
              <w:rPr>
                <w:spacing w:val="-8"/>
                <w:sz w:val="18"/>
              </w:rPr>
              <w:t xml:space="preserve">наоружању; </w:t>
            </w:r>
            <w:r>
              <w:rPr>
                <w:spacing w:val="-6"/>
                <w:sz w:val="18"/>
              </w:rPr>
              <w:t xml:space="preserve">улога ОУН </w:t>
            </w:r>
            <w:r>
              <w:rPr>
                <w:sz w:val="18"/>
              </w:rPr>
              <w:t xml:space="preserve">у </w:t>
            </w:r>
            <w:r>
              <w:rPr>
                <w:spacing w:val="-7"/>
                <w:sz w:val="18"/>
              </w:rPr>
              <w:t xml:space="preserve">очувању </w:t>
            </w:r>
            <w:r>
              <w:rPr>
                <w:spacing w:val="-6"/>
                <w:sz w:val="18"/>
              </w:rPr>
              <w:t xml:space="preserve">мира, антиколонијални покрети </w:t>
            </w:r>
            <w:r>
              <w:rPr>
                <w:sz w:val="18"/>
              </w:rPr>
              <w:t xml:space="preserve">и </w:t>
            </w:r>
            <w:r>
              <w:rPr>
                <w:spacing w:val="-6"/>
                <w:sz w:val="18"/>
              </w:rPr>
              <w:t xml:space="preserve">деколонизација; </w:t>
            </w:r>
            <w:r>
              <w:rPr>
                <w:sz w:val="18"/>
              </w:rPr>
              <w:t>покрети еманципације – покрети за женска и мањинска права, антиратни и антирасни покрети; свет у савременом добу – распад СССР-а, нестанак Источног блока, европске интеграције – Европска унија, глобализација, тероризам, еколошки проблеми...).</w:t>
            </w:r>
          </w:p>
          <w:p w:rsidR="00ED392B" w:rsidRDefault="00CE02ED">
            <w:pPr>
              <w:pStyle w:val="TableParagraph"/>
              <w:numPr>
                <w:ilvl w:val="0"/>
                <w:numId w:val="427"/>
              </w:numPr>
              <w:tabs>
                <w:tab w:val="left" w:pos="325"/>
              </w:tabs>
              <w:spacing w:before="13"/>
              <w:ind w:right="107" w:hanging="236"/>
              <w:rPr>
                <w:sz w:val="18"/>
              </w:rPr>
            </w:pPr>
            <w:r>
              <w:rPr>
                <w:sz w:val="18"/>
              </w:rPr>
              <w:t>Привреда, култура и свакодневни живот (напредак привреде; економске институције у савременом свету – Међународни монетарни фонд, Светска банка..; стварање јединственог европског тржишта, заједничка монета; научно-технолошка револуција, освајање свемира, медији, популарна</w:t>
            </w:r>
            <w:r>
              <w:rPr>
                <w:spacing w:val="-1"/>
                <w:sz w:val="18"/>
              </w:rPr>
              <w:t xml:space="preserve"> </w:t>
            </w:r>
            <w:r>
              <w:rPr>
                <w:sz w:val="18"/>
              </w:rPr>
              <w:t>култура...).</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1661"/>
        </w:trPr>
        <w:tc>
          <w:tcPr>
            <w:tcW w:w="1462" w:type="dxa"/>
          </w:tcPr>
          <w:p w:rsidR="00ED392B" w:rsidRDefault="00ED392B">
            <w:pPr>
              <w:pStyle w:val="TableParagraph"/>
              <w:rPr>
                <w:sz w:val="18"/>
              </w:rPr>
            </w:pPr>
          </w:p>
        </w:tc>
        <w:tc>
          <w:tcPr>
            <w:tcW w:w="2056" w:type="dxa"/>
          </w:tcPr>
          <w:p w:rsidR="00ED392B" w:rsidRDefault="00CE02ED">
            <w:pPr>
              <w:pStyle w:val="TableParagraph"/>
              <w:ind w:left="324" w:right="340"/>
              <w:rPr>
                <w:sz w:val="18"/>
              </w:rPr>
            </w:pPr>
            <w:r>
              <w:rPr>
                <w:sz w:val="18"/>
              </w:rPr>
              <w:t>достигнућима савременог света.</w:t>
            </w:r>
          </w:p>
          <w:p w:rsidR="00ED392B" w:rsidRDefault="00CE02ED">
            <w:pPr>
              <w:pStyle w:val="TableParagraph"/>
              <w:numPr>
                <w:ilvl w:val="0"/>
                <w:numId w:val="426"/>
              </w:numPr>
              <w:tabs>
                <w:tab w:val="left" w:pos="325"/>
              </w:tabs>
              <w:spacing w:before="1"/>
              <w:ind w:right="257"/>
              <w:rPr>
                <w:sz w:val="18"/>
              </w:rPr>
            </w:pPr>
            <w:r>
              <w:rPr>
                <w:sz w:val="18"/>
              </w:rPr>
              <w:t>Уочавање изазова савременог света – глобализација, тероризам, глад, болести,</w:t>
            </w:r>
            <w:r>
              <w:rPr>
                <w:spacing w:val="2"/>
                <w:sz w:val="18"/>
              </w:rPr>
              <w:t xml:space="preserve"> </w:t>
            </w:r>
            <w:r>
              <w:rPr>
                <w:sz w:val="18"/>
              </w:rPr>
              <w:t>еколошки</w:t>
            </w:r>
          </w:p>
          <w:p w:rsidR="00ED392B" w:rsidRDefault="00CE02ED">
            <w:pPr>
              <w:pStyle w:val="TableParagraph"/>
              <w:spacing w:before="5" w:line="187" w:lineRule="exact"/>
              <w:ind w:left="324"/>
              <w:rPr>
                <w:sz w:val="18"/>
              </w:rPr>
            </w:pPr>
            <w:r>
              <w:rPr>
                <w:sz w:val="18"/>
              </w:rPr>
              <w:t>проблеми.</w:t>
            </w:r>
          </w:p>
        </w:tc>
        <w:tc>
          <w:tcPr>
            <w:tcW w:w="3312" w:type="dxa"/>
          </w:tcPr>
          <w:p w:rsidR="00ED392B" w:rsidRDefault="00ED392B">
            <w:pPr>
              <w:pStyle w:val="TableParagraph"/>
              <w:rPr>
                <w:sz w:val="18"/>
              </w:rPr>
            </w:pPr>
          </w:p>
        </w:tc>
        <w:tc>
          <w:tcPr>
            <w:tcW w:w="3058" w:type="dxa"/>
          </w:tcPr>
          <w:p w:rsidR="00ED392B" w:rsidRDefault="00ED392B">
            <w:pPr>
              <w:pStyle w:val="TableParagraph"/>
              <w:rPr>
                <w:sz w:val="18"/>
              </w:rPr>
            </w:pPr>
          </w:p>
        </w:tc>
        <w:tc>
          <w:tcPr>
            <w:tcW w:w="2970" w:type="dxa"/>
            <w:vMerge w:val="restart"/>
          </w:tcPr>
          <w:p w:rsidR="00ED392B" w:rsidRDefault="00ED392B">
            <w:pPr>
              <w:pStyle w:val="TableParagraph"/>
              <w:rPr>
                <w:sz w:val="18"/>
              </w:rPr>
            </w:pPr>
          </w:p>
        </w:tc>
      </w:tr>
      <w:tr w:rsidR="00ED392B">
        <w:trPr>
          <w:trHeight w:val="6857"/>
        </w:trPr>
        <w:tc>
          <w:tcPr>
            <w:tcW w:w="146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27"/>
              <w:ind w:left="170" w:right="161" w:firstLine="71"/>
              <w:jc w:val="both"/>
              <w:rPr>
                <w:b/>
                <w:sz w:val="18"/>
              </w:rPr>
            </w:pPr>
            <w:r>
              <w:rPr>
                <w:b/>
                <w:sz w:val="18"/>
              </w:rPr>
              <w:t>Југославија после Другог светског рата</w:t>
            </w:r>
          </w:p>
        </w:tc>
        <w:tc>
          <w:tcPr>
            <w:tcW w:w="2056" w:type="dxa"/>
          </w:tcPr>
          <w:p w:rsidR="00ED392B" w:rsidRDefault="00CE02ED">
            <w:pPr>
              <w:pStyle w:val="TableParagraph"/>
              <w:numPr>
                <w:ilvl w:val="0"/>
                <w:numId w:val="425"/>
              </w:numPr>
              <w:tabs>
                <w:tab w:val="left" w:pos="325"/>
              </w:tabs>
              <w:ind w:right="101"/>
              <w:rPr>
                <w:sz w:val="18"/>
              </w:rPr>
            </w:pPr>
            <w:r>
              <w:rPr>
                <w:sz w:val="18"/>
              </w:rPr>
              <w:t>Проширивање знања о државном и друштвеном поретку социјалистичке Југославије.</w:t>
            </w:r>
          </w:p>
          <w:p w:rsidR="00ED392B" w:rsidRDefault="00CE02ED">
            <w:pPr>
              <w:pStyle w:val="TableParagraph"/>
              <w:numPr>
                <w:ilvl w:val="0"/>
                <w:numId w:val="425"/>
              </w:numPr>
              <w:tabs>
                <w:tab w:val="left" w:pos="325"/>
              </w:tabs>
              <w:spacing w:before="4"/>
              <w:ind w:right="246"/>
              <w:rPr>
                <w:sz w:val="18"/>
              </w:rPr>
            </w:pPr>
            <w:r>
              <w:rPr>
                <w:sz w:val="18"/>
              </w:rPr>
              <w:t>Сагледавање међународног положаја југословенске државе у другој половини XX</w:t>
            </w:r>
            <w:r>
              <w:rPr>
                <w:spacing w:val="-4"/>
                <w:sz w:val="18"/>
              </w:rPr>
              <w:t xml:space="preserve"> </w:t>
            </w:r>
            <w:r>
              <w:rPr>
                <w:sz w:val="18"/>
              </w:rPr>
              <w:t>века.</w:t>
            </w:r>
          </w:p>
          <w:p w:rsidR="00ED392B" w:rsidRDefault="00CE02ED">
            <w:pPr>
              <w:pStyle w:val="TableParagraph"/>
              <w:numPr>
                <w:ilvl w:val="0"/>
                <w:numId w:val="425"/>
              </w:numPr>
              <w:tabs>
                <w:tab w:val="left" w:pos="325"/>
              </w:tabs>
              <w:spacing w:before="5"/>
              <w:ind w:right="367"/>
              <w:rPr>
                <w:sz w:val="18"/>
              </w:rPr>
            </w:pPr>
            <w:r>
              <w:rPr>
                <w:sz w:val="18"/>
              </w:rPr>
              <w:t>Продубљивање знања о положају српског народа у југословенској федерацији.</w:t>
            </w:r>
          </w:p>
          <w:p w:rsidR="00ED392B" w:rsidRDefault="00CE02ED">
            <w:pPr>
              <w:pStyle w:val="TableParagraph"/>
              <w:numPr>
                <w:ilvl w:val="0"/>
                <w:numId w:val="425"/>
              </w:numPr>
              <w:tabs>
                <w:tab w:val="left" w:pos="325"/>
              </w:tabs>
              <w:spacing w:before="4"/>
              <w:ind w:right="278"/>
              <w:rPr>
                <w:sz w:val="18"/>
              </w:rPr>
            </w:pPr>
            <w:r>
              <w:rPr>
                <w:sz w:val="18"/>
              </w:rPr>
              <w:t>Уочавање улоге знаменитих личности у политичком, научном и културном животу социјалистичке Југославије.</w:t>
            </w:r>
          </w:p>
          <w:p w:rsidR="00ED392B" w:rsidRDefault="00CE02ED">
            <w:pPr>
              <w:pStyle w:val="TableParagraph"/>
              <w:numPr>
                <w:ilvl w:val="0"/>
                <w:numId w:val="425"/>
              </w:numPr>
              <w:tabs>
                <w:tab w:val="left" w:pos="325"/>
              </w:tabs>
              <w:spacing w:before="8"/>
              <w:ind w:right="271"/>
              <w:rPr>
                <w:sz w:val="18"/>
              </w:rPr>
            </w:pPr>
            <w:r>
              <w:rPr>
                <w:sz w:val="18"/>
              </w:rPr>
              <w:t>Разумевање последица распада југословенске државе.</w:t>
            </w:r>
          </w:p>
          <w:p w:rsidR="00ED392B" w:rsidRDefault="00CE02ED">
            <w:pPr>
              <w:pStyle w:val="TableParagraph"/>
              <w:numPr>
                <w:ilvl w:val="0"/>
                <w:numId w:val="425"/>
              </w:numPr>
              <w:tabs>
                <w:tab w:val="left" w:pos="325"/>
              </w:tabs>
              <w:spacing w:before="3"/>
              <w:ind w:right="183"/>
              <w:rPr>
                <w:sz w:val="18"/>
              </w:rPr>
            </w:pPr>
            <w:r>
              <w:rPr>
                <w:sz w:val="18"/>
              </w:rPr>
              <w:t>Сагледавање међународног положаја савремене српске државе.</w:t>
            </w:r>
          </w:p>
          <w:p w:rsidR="00ED392B" w:rsidRDefault="00CE02ED">
            <w:pPr>
              <w:pStyle w:val="TableParagraph"/>
              <w:numPr>
                <w:ilvl w:val="0"/>
                <w:numId w:val="425"/>
              </w:numPr>
              <w:tabs>
                <w:tab w:val="left" w:pos="325"/>
              </w:tabs>
              <w:spacing w:before="3" w:line="186" w:lineRule="exact"/>
              <w:rPr>
                <w:sz w:val="18"/>
              </w:rPr>
            </w:pPr>
            <w:r>
              <w:rPr>
                <w:sz w:val="18"/>
              </w:rPr>
              <w:t>Идентификовање</w:t>
            </w:r>
          </w:p>
        </w:tc>
        <w:tc>
          <w:tcPr>
            <w:tcW w:w="3312" w:type="dxa"/>
          </w:tcPr>
          <w:p w:rsidR="00ED392B" w:rsidRDefault="00CE02ED">
            <w:pPr>
              <w:pStyle w:val="TableParagraph"/>
              <w:numPr>
                <w:ilvl w:val="0"/>
                <w:numId w:val="424"/>
              </w:numPr>
              <w:tabs>
                <w:tab w:val="left" w:pos="383"/>
              </w:tabs>
              <w:ind w:right="149"/>
              <w:rPr>
                <w:sz w:val="18"/>
              </w:rPr>
            </w:pPr>
            <w:r>
              <w:rPr>
                <w:sz w:val="18"/>
              </w:rPr>
              <w:t>идентификује одлике југословенске државе као социјалистичке републике;</w:t>
            </w:r>
          </w:p>
          <w:p w:rsidR="00ED392B" w:rsidRDefault="00CE02ED">
            <w:pPr>
              <w:pStyle w:val="TableParagraph"/>
              <w:numPr>
                <w:ilvl w:val="0"/>
                <w:numId w:val="424"/>
              </w:numPr>
              <w:tabs>
                <w:tab w:val="left" w:pos="383"/>
              </w:tabs>
              <w:spacing w:before="1"/>
              <w:ind w:right="678"/>
              <w:rPr>
                <w:sz w:val="18"/>
              </w:rPr>
            </w:pPr>
            <w:r>
              <w:rPr>
                <w:sz w:val="18"/>
              </w:rPr>
              <w:t>уочи међународни положај и спољнополитичке односе социјалистичке</w:t>
            </w:r>
            <w:r>
              <w:rPr>
                <w:spacing w:val="2"/>
                <w:sz w:val="18"/>
              </w:rPr>
              <w:t xml:space="preserve"> </w:t>
            </w:r>
            <w:r>
              <w:rPr>
                <w:sz w:val="18"/>
              </w:rPr>
              <w:t>Југославије;</w:t>
            </w:r>
          </w:p>
          <w:p w:rsidR="00ED392B" w:rsidRDefault="00CE02ED">
            <w:pPr>
              <w:pStyle w:val="TableParagraph"/>
              <w:numPr>
                <w:ilvl w:val="0"/>
                <w:numId w:val="424"/>
              </w:numPr>
              <w:tabs>
                <w:tab w:val="left" w:pos="383"/>
              </w:tabs>
              <w:spacing w:before="4"/>
              <w:ind w:left="381" w:right="87" w:hanging="295"/>
              <w:rPr>
                <w:sz w:val="18"/>
              </w:rPr>
            </w:pPr>
            <w:r>
              <w:rPr>
                <w:sz w:val="18"/>
              </w:rPr>
              <w:t>именује најважније личности које су утицале на друштвено-политичка и културна збивања у социјалистичкој Југославији;</w:t>
            </w:r>
          </w:p>
          <w:p w:rsidR="00ED392B" w:rsidRDefault="00CE02ED">
            <w:pPr>
              <w:pStyle w:val="TableParagraph"/>
              <w:numPr>
                <w:ilvl w:val="0"/>
                <w:numId w:val="424"/>
              </w:numPr>
              <w:tabs>
                <w:tab w:val="left" w:pos="383"/>
              </w:tabs>
              <w:spacing w:before="3"/>
              <w:ind w:right="269"/>
              <w:rPr>
                <w:sz w:val="18"/>
              </w:rPr>
            </w:pPr>
            <w:r>
              <w:rPr>
                <w:sz w:val="18"/>
              </w:rPr>
              <w:t>образложи политичке, друштвене, привредне и културне последице нестанка југословенске</w:t>
            </w:r>
            <w:r>
              <w:rPr>
                <w:spacing w:val="-2"/>
                <w:sz w:val="18"/>
              </w:rPr>
              <w:t xml:space="preserve"> </w:t>
            </w:r>
            <w:r>
              <w:rPr>
                <w:sz w:val="18"/>
              </w:rPr>
              <w:t>државе;</w:t>
            </w:r>
          </w:p>
          <w:p w:rsidR="00ED392B" w:rsidRDefault="00CE02ED">
            <w:pPr>
              <w:pStyle w:val="TableParagraph"/>
              <w:numPr>
                <w:ilvl w:val="0"/>
                <w:numId w:val="424"/>
              </w:numPr>
              <w:tabs>
                <w:tab w:val="left" w:pos="383"/>
              </w:tabs>
              <w:spacing w:before="3"/>
              <w:ind w:right="726"/>
              <w:rPr>
                <w:sz w:val="18"/>
              </w:rPr>
            </w:pPr>
            <w:r>
              <w:rPr>
                <w:sz w:val="18"/>
              </w:rPr>
              <w:t>уочи место и улогу Србије у савременом</w:t>
            </w:r>
            <w:r>
              <w:rPr>
                <w:spacing w:val="-1"/>
                <w:sz w:val="18"/>
              </w:rPr>
              <w:t xml:space="preserve"> </w:t>
            </w:r>
            <w:r>
              <w:rPr>
                <w:sz w:val="18"/>
              </w:rPr>
              <w:t>свету;</w:t>
            </w:r>
          </w:p>
          <w:p w:rsidR="00ED392B" w:rsidRDefault="00CE02ED">
            <w:pPr>
              <w:pStyle w:val="TableParagraph"/>
              <w:numPr>
                <w:ilvl w:val="0"/>
                <w:numId w:val="424"/>
              </w:numPr>
              <w:tabs>
                <w:tab w:val="left" w:pos="383"/>
              </w:tabs>
              <w:spacing w:before="1"/>
              <w:ind w:right="430"/>
              <w:rPr>
                <w:sz w:val="18"/>
              </w:rPr>
            </w:pPr>
            <w:r>
              <w:rPr>
                <w:sz w:val="18"/>
              </w:rPr>
              <w:t>утврди значај чланства Србије у међународним организацијама;</w:t>
            </w:r>
          </w:p>
          <w:p w:rsidR="00ED392B" w:rsidRDefault="00CE02ED">
            <w:pPr>
              <w:pStyle w:val="TableParagraph"/>
              <w:numPr>
                <w:ilvl w:val="0"/>
                <w:numId w:val="424"/>
              </w:numPr>
              <w:tabs>
                <w:tab w:val="left" w:pos="383"/>
              </w:tabs>
              <w:spacing w:before="2"/>
              <w:ind w:right="241"/>
              <w:rPr>
                <w:sz w:val="18"/>
              </w:rPr>
            </w:pPr>
            <w:r>
              <w:rPr>
                <w:sz w:val="18"/>
              </w:rPr>
              <w:t>идентификује проблеме савремене српске државе.</w:t>
            </w:r>
          </w:p>
        </w:tc>
        <w:tc>
          <w:tcPr>
            <w:tcW w:w="3058" w:type="dxa"/>
          </w:tcPr>
          <w:p w:rsidR="00ED392B" w:rsidRDefault="00CE02ED">
            <w:pPr>
              <w:pStyle w:val="TableParagraph"/>
              <w:numPr>
                <w:ilvl w:val="0"/>
                <w:numId w:val="423"/>
              </w:numPr>
              <w:tabs>
                <w:tab w:val="left" w:pos="325"/>
              </w:tabs>
              <w:ind w:right="93" w:hanging="236"/>
              <w:rPr>
                <w:sz w:val="18"/>
              </w:rPr>
            </w:pPr>
            <w:r>
              <w:rPr>
                <w:sz w:val="18"/>
              </w:rPr>
              <w:t>Политичко-историјски оквир, државни и друштвени поредак (конституисање југословенске федерације и њено међународно признање; хегемонија комуниста и политичка репресија, сукоб са Информбироом, сарадња са Западом, улога у Покрету несврстаних; самоуправни концепт социјалистичког развоја, устав из 1974. године, разбијање и распад југословенске државе; велике силе и југословенска криза; настанак нових држава, питање статуса Косова и Метохије, НАТО интервенција 1999. године, раздвајање Србије и Црне Горе; српска држава у савременом</w:t>
            </w:r>
            <w:r>
              <w:rPr>
                <w:spacing w:val="-1"/>
                <w:sz w:val="18"/>
              </w:rPr>
              <w:t xml:space="preserve"> </w:t>
            </w:r>
            <w:r>
              <w:rPr>
                <w:sz w:val="18"/>
              </w:rPr>
              <w:t>свету).</w:t>
            </w:r>
          </w:p>
          <w:p w:rsidR="00ED392B" w:rsidRDefault="00CE02ED">
            <w:pPr>
              <w:pStyle w:val="TableParagraph"/>
              <w:numPr>
                <w:ilvl w:val="0"/>
                <w:numId w:val="423"/>
              </w:numPr>
              <w:tabs>
                <w:tab w:val="left" w:pos="325"/>
              </w:tabs>
              <w:spacing w:before="15"/>
              <w:ind w:right="108" w:hanging="236"/>
              <w:rPr>
                <w:sz w:val="18"/>
              </w:rPr>
            </w:pPr>
            <w:r>
              <w:rPr>
                <w:sz w:val="18"/>
              </w:rPr>
              <w:t>Привреда, култура и свакодневни живот (индустријализација, државна привреда и њене противречности; култура, наука и образовање; свакодневица, животни стандард, популарна култура; економске и културне последице нестанка</w:t>
            </w:r>
            <w:r>
              <w:rPr>
                <w:spacing w:val="-8"/>
                <w:sz w:val="18"/>
              </w:rPr>
              <w:t xml:space="preserve"> </w:t>
            </w:r>
            <w:r>
              <w:rPr>
                <w:sz w:val="18"/>
              </w:rPr>
              <w:t>Југославије).</w:t>
            </w:r>
          </w:p>
        </w:tc>
        <w:tc>
          <w:tcPr>
            <w:tcW w:w="297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056"/>
        <w:gridCol w:w="3312"/>
        <w:gridCol w:w="3058"/>
        <w:gridCol w:w="2970"/>
      </w:tblGrid>
      <w:tr w:rsidR="00ED392B">
        <w:trPr>
          <w:trHeight w:val="413"/>
        </w:trPr>
        <w:tc>
          <w:tcPr>
            <w:tcW w:w="1462" w:type="dxa"/>
          </w:tcPr>
          <w:p w:rsidR="00ED392B" w:rsidRDefault="00ED392B">
            <w:pPr>
              <w:pStyle w:val="TableParagraph"/>
              <w:rPr>
                <w:sz w:val="18"/>
              </w:rPr>
            </w:pPr>
          </w:p>
        </w:tc>
        <w:tc>
          <w:tcPr>
            <w:tcW w:w="2056" w:type="dxa"/>
          </w:tcPr>
          <w:p w:rsidR="00ED392B" w:rsidRDefault="00CE02ED">
            <w:pPr>
              <w:pStyle w:val="TableParagraph"/>
              <w:spacing w:before="1" w:line="208" w:lineRule="exact"/>
              <w:ind w:left="324" w:right="140"/>
              <w:rPr>
                <w:sz w:val="18"/>
              </w:rPr>
            </w:pPr>
            <w:r>
              <w:rPr>
                <w:sz w:val="18"/>
              </w:rPr>
              <w:t>проблема савремене српске државе.</w:t>
            </w:r>
          </w:p>
        </w:tc>
        <w:tc>
          <w:tcPr>
            <w:tcW w:w="3312" w:type="dxa"/>
          </w:tcPr>
          <w:p w:rsidR="00ED392B" w:rsidRDefault="00ED392B">
            <w:pPr>
              <w:pStyle w:val="TableParagraph"/>
              <w:rPr>
                <w:sz w:val="18"/>
              </w:rPr>
            </w:pPr>
          </w:p>
        </w:tc>
        <w:tc>
          <w:tcPr>
            <w:tcW w:w="3058" w:type="dxa"/>
          </w:tcPr>
          <w:p w:rsidR="00ED392B" w:rsidRDefault="00ED392B">
            <w:pPr>
              <w:pStyle w:val="TableParagraph"/>
              <w:rPr>
                <w:sz w:val="18"/>
              </w:rPr>
            </w:pPr>
          </w:p>
        </w:tc>
        <w:tc>
          <w:tcPr>
            <w:tcW w:w="2970" w:type="dxa"/>
          </w:tcPr>
          <w:p w:rsidR="00ED392B" w:rsidRDefault="00ED392B">
            <w:pPr>
              <w:pStyle w:val="TableParagraph"/>
              <w:rPr>
                <w:sz w:val="18"/>
              </w:rPr>
            </w:pPr>
          </w:p>
        </w:tc>
      </w:tr>
    </w:tbl>
    <w:p w:rsidR="00ED392B" w:rsidRDefault="00ED392B">
      <w:pPr>
        <w:pStyle w:val="BodyText"/>
        <w:rPr>
          <w:sz w:val="10"/>
        </w:rPr>
      </w:pPr>
    </w:p>
    <w:p w:rsidR="00ED392B" w:rsidRDefault="00CE02ED">
      <w:pPr>
        <w:pStyle w:val="BodyText"/>
        <w:spacing w:before="93"/>
        <w:ind w:left="111" w:right="230"/>
        <w:jc w:val="both"/>
      </w:pPr>
      <w:r>
        <w:rPr>
          <w:b/>
        </w:rPr>
        <w:t xml:space="preserve">Кључни појмови садржаја: </w:t>
      </w:r>
      <w:r>
        <w:t>револуција, индустријско доба, Источно питање, људска права, уставност, Сретењски устав, монархија – уставна и парламентарна, република, Кнежевина Србија, Краљевина Србија, југословенска држава, либерализам, национализам, социјализам, империјализам, колонијализам, расизам. тоталитаризам, комунизам, фашизам, нацизам, социјализам, антифашизам, антисемитизам, Холокауст, геноцид, Аушвиц, Јасеновац, Организација Уједињених нација, феминизам, пацифизам, антиколонијализам, тероризам, Хладни рат, глобализација, транзиција, дигитална револуција, популарна култура.</w:t>
      </w:r>
    </w:p>
    <w:p w:rsidR="00ED392B" w:rsidRDefault="00ED392B">
      <w:pPr>
        <w:jc w:val="both"/>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217"/>
        </w:tabs>
        <w:ind w:left="228"/>
        <w:rPr>
          <w:b/>
          <w:sz w:val="18"/>
        </w:rPr>
      </w:pPr>
      <w:r>
        <w:rPr>
          <w:sz w:val="18"/>
        </w:rPr>
        <w:t>Назив</w:t>
      </w:r>
      <w:r>
        <w:rPr>
          <w:spacing w:val="-3"/>
          <w:sz w:val="18"/>
        </w:rPr>
        <w:t xml:space="preserve"> </w:t>
      </w:r>
      <w:r>
        <w:rPr>
          <w:sz w:val="18"/>
        </w:rPr>
        <w:t>предмета:</w:t>
      </w:r>
      <w:r>
        <w:rPr>
          <w:sz w:val="18"/>
        </w:rPr>
        <w:tab/>
      </w:r>
      <w:r>
        <w:rPr>
          <w:b/>
          <w:sz w:val="18"/>
        </w:rPr>
        <w:t>ГЕОГРАФИЈА</w:t>
      </w:r>
    </w:p>
    <w:p w:rsidR="00ED392B" w:rsidRDefault="00CE02ED">
      <w:pPr>
        <w:pStyle w:val="BodyText"/>
        <w:ind w:left="228"/>
        <w:rPr>
          <w:b/>
        </w:rPr>
      </w:pPr>
      <w:r>
        <w:t xml:space="preserve">Годишњи фонд часова: </w:t>
      </w:r>
      <w:r>
        <w:rPr>
          <w:b/>
        </w:rPr>
        <w:t>33</w:t>
      </w:r>
    </w:p>
    <w:p w:rsidR="00ED392B" w:rsidRDefault="00CE02ED">
      <w:pPr>
        <w:tabs>
          <w:tab w:val="left" w:pos="2217"/>
        </w:tabs>
        <w:spacing w:before="1"/>
        <w:ind w:left="228"/>
        <w:rPr>
          <w:b/>
          <w:sz w:val="18"/>
        </w:rPr>
      </w:pPr>
      <w:r>
        <w:rPr>
          <w:sz w:val="18"/>
        </w:rPr>
        <w:t>Разред:</w:t>
      </w:r>
      <w:r>
        <w:rPr>
          <w:sz w:val="18"/>
        </w:rPr>
        <w:tab/>
      </w:r>
      <w:r>
        <w:rPr>
          <w:b/>
          <w:sz w:val="18"/>
        </w:rPr>
        <w:t>Први</w:t>
      </w:r>
    </w:p>
    <w:p w:rsidR="00ED392B" w:rsidRDefault="00CE02ED">
      <w:pPr>
        <w:pStyle w:val="BodyText"/>
        <w:tabs>
          <w:tab w:val="left" w:pos="2513"/>
        </w:tabs>
        <w:spacing w:before="1"/>
        <w:ind w:left="2217"/>
      </w:pPr>
      <w:r>
        <w:t>–</w:t>
      </w:r>
      <w:r>
        <w:tab/>
        <w:t>Уочавање и схватање корелативних односа између географије и других природних и друштвених</w:t>
      </w:r>
      <w:r>
        <w:rPr>
          <w:spacing w:val="2"/>
        </w:rPr>
        <w:t xml:space="preserve"> </w:t>
      </w:r>
      <w:r>
        <w:t>наука;</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
        <w:ind w:left="228" w:right="25"/>
      </w:pPr>
      <w:r>
        <w:t>Циљеви учења предмета:</w:t>
      </w:r>
    </w:p>
    <w:p w:rsidR="00ED392B" w:rsidRDefault="00CE02ED">
      <w:pPr>
        <w:pStyle w:val="ListParagraph"/>
        <w:numPr>
          <w:ilvl w:val="0"/>
          <w:numId w:val="1792"/>
        </w:numPr>
        <w:tabs>
          <w:tab w:val="left" w:pos="525"/>
          <w:tab w:val="left" w:pos="526"/>
        </w:tabs>
        <w:rPr>
          <w:sz w:val="18"/>
        </w:rPr>
      </w:pPr>
      <w:r>
        <w:rPr>
          <w:spacing w:val="-1"/>
          <w:sz w:val="18"/>
        </w:rPr>
        <w:br w:type="column"/>
      </w:r>
      <w:r>
        <w:rPr>
          <w:sz w:val="18"/>
        </w:rPr>
        <w:t>Развој географског логичког мишљења и стицање нових знања, вештина и ставова из области физичке</w:t>
      </w:r>
      <w:r>
        <w:rPr>
          <w:spacing w:val="-2"/>
          <w:sz w:val="18"/>
        </w:rPr>
        <w:t xml:space="preserve"> </w:t>
      </w:r>
      <w:r>
        <w:rPr>
          <w:sz w:val="18"/>
        </w:rPr>
        <w:t>географије;</w:t>
      </w:r>
    </w:p>
    <w:p w:rsidR="00ED392B" w:rsidRDefault="00CE02ED">
      <w:pPr>
        <w:pStyle w:val="ListParagraph"/>
        <w:numPr>
          <w:ilvl w:val="0"/>
          <w:numId w:val="1792"/>
        </w:numPr>
        <w:tabs>
          <w:tab w:val="left" w:pos="525"/>
          <w:tab w:val="left" w:pos="526"/>
        </w:tabs>
        <w:rPr>
          <w:sz w:val="18"/>
        </w:rPr>
      </w:pPr>
      <w:r>
        <w:rPr>
          <w:sz w:val="18"/>
        </w:rPr>
        <w:t>Примена нових информационо-комуникационих технологија у географији и уочавање њихове важности у географским</w:t>
      </w:r>
      <w:r>
        <w:rPr>
          <w:spacing w:val="-4"/>
          <w:sz w:val="18"/>
        </w:rPr>
        <w:t xml:space="preserve"> </w:t>
      </w:r>
      <w:r>
        <w:rPr>
          <w:sz w:val="18"/>
        </w:rPr>
        <w:t>сазнањима;</w:t>
      </w:r>
    </w:p>
    <w:p w:rsidR="00ED392B" w:rsidRDefault="00CE02ED">
      <w:pPr>
        <w:pStyle w:val="ListParagraph"/>
        <w:numPr>
          <w:ilvl w:val="0"/>
          <w:numId w:val="1792"/>
        </w:numPr>
        <w:tabs>
          <w:tab w:val="left" w:pos="524"/>
          <w:tab w:val="left" w:pos="526"/>
        </w:tabs>
        <w:rPr>
          <w:sz w:val="18"/>
        </w:rPr>
      </w:pPr>
      <w:r>
        <w:rPr>
          <w:sz w:val="18"/>
        </w:rPr>
        <w:t>Развијање свести о значају одрживог развоја, заштити и очувању природне и друштвене</w:t>
      </w:r>
      <w:r>
        <w:rPr>
          <w:spacing w:val="-2"/>
          <w:sz w:val="18"/>
        </w:rPr>
        <w:t xml:space="preserve"> </w:t>
      </w:r>
      <w:r>
        <w:rPr>
          <w:sz w:val="18"/>
        </w:rPr>
        <w:t>средине;</w:t>
      </w:r>
    </w:p>
    <w:p w:rsidR="00ED392B" w:rsidRDefault="00CE02ED">
      <w:pPr>
        <w:pStyle w:val="ListParagraph"/>
        <w:numPr>
          <w:ilvl w:val="0"/>
          <w:numId w:val="1792"/>
        </w:numPr>
        <w:tabs>
          <w:tab w:val="left" w:pos="524"/>
          <w:tab w:val="left" w:pos="525"/>
        </w:tabs>
        <w:spacing w:before="0"/>
        <w:ind w:left="524"/>
        <w:rPr>
          <w:sz w:val="18"/>
        </w:rPr>
      </w:pPr>
      <w:r>
        <w:rPr>
          <w:sz w:val="18"/>
        </w:rPr>
        <w:t>Унапређивање вештина и способности за проналажење, анализу, примену и саопштавање географских чињеница и</w:t>
      </w:r>
      <w:r>
        <w:rPr>
          <w:spacing w:val="5"/>
          <w:sz w:val="18"/>
        </w:rPr>
        <w:t xml:space="preserve"> </w:t>
      </w:r>
      <w:r>
        <w:rPr>
          <w:sz w:val="18"/>
        </w:rPr>
        <w:t>законитости;</w:t>
      </w:r>
    </w:p>
    <w:p w:rsidR="00ED392B" w:rsidRDefault="00CE02ED">
      <w:pPr>
        <w:pStyle w:val="ListParagraph"/>
        <w:numPr>
          <w:ilvl w:val="0"/>
          <w:numId w:val="1792"/>
        </w:numPr>
        <w:tabs>
          <w:tab w:val="left" w:pos="524"/>
          <w:tab w:val="left" w:pos="525"/>
        </w:tabs>
        <w:ind w:left="524"/>
        <w:rPr>
          <w:sz w:val="18"/>
        </w:rPr>
      </w:pPr>
      <w:r>
        <w:rPr>
          <w:sz w:val="18"/>
        </w:rPr>
        <w:t>Унапређивање вештине активног, функционалног и кооперативног учења и развој мотивације за самостално</w:t>
      </w:r>
      <w:r>
        <w:rPr>
          <w:spacing w:val="2"/>
          <w:sz w:val="18"/>
        </w:rPr>
        <w:t xml:space="preserve"> </w:t>
      </w:r>
      <w:r>
        <w:rPr>
          <w:sz w:val="18"/>
        </w:rPr>
        <w:t>учење.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07" w:space="580"/>
            <w:col w:w="11133"/>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2040"/>
        <w:gridCol w:w="3726"/>
        <w:gridCol w:w="2447"/>
        <w:gridCol w:w="2956"/>
      </w:tblGrid>
      <w:tr w:rsidR="00ED392B">
        <w:trPr>
          <w:trHeight w:val="622"/>
        </w:trPr>
        <w:tc>
          <w:tcPr>
            <w:tcW w:w="1660" w:type="dxa"/>
            <w:shd w:val="clear" w:color="auto" w:fill="D9D9D9"/>
          </w:tcPr>
          <w:p w:rsidR="00ED392B" w:rsidRDefault="00ED392B">
            <w:pPr>
              <w:pStyle w:val="TableParagraph"/>
              <w:rPr>
                <w:sz w:val="18"/>
              </w:rPr>
            </w:pPr>
          </w:p>
          <w:p w:rsidR="00ED392B" w:rsidRDefault="00CE02ED">
            <w:pPr>
              <w:pStyle w:val="TableParagraph"/>
              <w:ind w:left="538" w:right="531"/>
              <w:jc w:val="center"/>
              <w:rPr>
                <w:b/>
                <w:sz w:val="18"/>
              </w:rPr>
            </w:pPr>
            <w:r>
              <w:rPr>
                <w:b/>
                <w:sz w:val="18"/>
              </w:rPr>
              <w:t>ТЕМА</w:t>
            </w:r>
          </w:p>
        </w:tc>
        <w:tc>
          <w:tcPr>
            <w:tcW w:w="2040" w:type="dxa"/>
            <w:shd w:val="clear" w:color="auto" w:fill="D9D9D9"/>
          </w:tcPr>
          <w:p w:rsidR="00ED392B" w:rsidRDefault="00ED392B">
            <w:pPr>
              <w:pStyle w:val="TableParagraph"/>
              <w:rPr>
                <w:sz w:val="18"/>
              </w:rPr>
            </w:pPr>
          </w:p>
          <w:p w:rsidR="00ED392B" w:rsidRDefault="00CE02ED">
            <w:pPr>
              <w:pStyle w:val="TableParagraph"/>
              <w:ind w:left="767" w:right="761"/>
              <w:jc w:val="center"/>
              <w:rPr>
                <w:b/>
                <w:sz w:val="18"/>
              </w:rPr>
            </w:pPr>
            <w:r>
              <w:rPr>
                <w:b/>
                <w:sz w:val="18"/>
              </w:rPr>
              <w:t>ЦИЉ</w:t>
            </w:r>
          </w:p>
        </w:tc>
        <w:tc>
          <w:tcPr>
            <w:tcW w:w="3726" w:type="dxa"/>
            <w:shd w:val="clear" w:color="auto" w:fill="D9D9D9"/>
          </w:tcPr>
          <w:p w:rsidR="00ED392B" w:rsidRDefault="00CE02ED">
            <w:pPr>
              <w:pStyle w:val="TableParagraph"/>
              <w:spacing w:line="206" w:lineRule="exact"/>
              <w:ind w:left="199" w:right="191"/>
              <w:jc w:val="center"/>
              <w:rPr>
                <w:b/>
                <w:sz w:val="18"/>
              </w:rPr>
            </w:pPr>
            <w:r>
              <w:rPr>
                <w:b/>
                <w:sz w:val="18"/>
              </w:rPr>
              <w:t>ИСХОДИ</w:t>
            </w:r>
          </w:p>
          <w:p w:rsidR="00ED392B" w:rsidRDefault="00CE02ED">
            <w:pPr>
              <w:pStyle w:val="TableParagraph"/>
              <w:spacing w:line="210" w:lineRule="atLeast"/>
              <w:ind w:left="199" w:right="191"/>
              <w:jc w:val="center"/>
              <w:rPr>
                <w:sz w:val="18"/>
              </w:rPr>
            </w:pPr>
            <w:r>
              <w:rPr>
                <w:sz w:val="18"/>
              </w:rPr>
              <w:t>По завршетку теме ученик ће бити у стању да:</w:t>
            </w:r>
          </w:p>
        </w:tc>
        <w:tc>
          <w:tcPr>
            <w:tcW w:w="2447" w:type="dxa"/>
            <w:shd w:val="clear" w:color="auto" w:fill="D9D9D9"/>
          </w:tcPr>
          <w:p w:rsidR="00ED392B" w:rsidRDefault="00CE02ED">
            <w:pPr>
              <w:pStyle w:val="TableParagraph"/>
              <w:spacing w:before="1" w:line="208" w:lineRule="exact"/>
              <w:ind w:left="660" w:right="485" w:hanging="153"/>
              <w:rPr>
                <w:b/>
                <w:sz w:val="18"/>
              </w:rPr>
            </w:pPr>
            <w:r>
              <w:rPr>
                <w:b/>
                <w:sz w:val="18"/>
              </w:rPr>
              <w:t>ПРЕПОРУЧЕНИ САДРЖАЈИ ПО ТЕМАМА</w:t>
            </w:r>
          </w:p>
        </w:tc>
        <w:tc>
          <w:tcPr>
            <w:tcW w:w="2956" w:type="dxa"/>
            <w:shd w:val="clear" w:color="auto" w:fill="D9D9D9"/>
          </w:tcPr>
          <w:p w:rsidR="00ED392B" w:rsidRDefault="00CE02ED">
            <w:pPr>
              <w:pStyle w:val="TableParagraph"/>
              <w:spacing w:before="1" w:line="208" w:lineRule="exact"/>
              <w:ind w:left="110" w:right="101"/>
              <w:jc w:val="center"/>
              <w:rPr>
                <w:b/>
                <w:sz w:val="18"/>
              </w:rPr>
            </w:pPr>
            <w:r>
              <w:rPr>
                <w:b/>
                <w:sz w:val="18"/>
              </w:rPr>
              <w:t>УПУТСТВО ЗА ДИДАКТИЧКО- МЕТОДИЧКО ОСТВАРИВАЊЕ ПРОГРАМА</w:t>
            </w:r>
          </w:p>
        </w:tc>
      </w:tr>
      <w:tr w:rsidR="00ED392B">
        <w:trPr>
          <w:trHeight w:val="2098"/>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pPr>
          </w:p>
          <w:p w:rsidR="00ED392B" w:rsidRDefault="00CE02ED">
            <w:pPr>
              <w:pStyle w:val="TableParagraph"/>
              <w:ind w:left="538" w:right="530"/>
              <w:jc w:val="center"/>
              <w:rPr>
                <w:b/>
                <w:sz w:val="18"/>
              </w:rPr>
            </w:pPr>
            <w:r>
              <w:rPr>
                <w:b/>
                <w:sz w:val="18"/>
              </w:rPr>
              <w:t>Увод</w:t>
            </w:r>
          </w:p>
        </w:tc>
        <w:tc>
          <w:tcPr>
            <w:tcW w:w="2040" w:type="dxa"/>
          </w:tcPr>
          <w:p w:rsidR="00ED392B" w:rsidRDefault="00CE02ED">
            <w:pPr>
              <w:pStyle w:val="TableParagraph"/>
              <w:numPr>
                <w:ilvl w:val="0"/>
                <w:numId w:val="422"/>
              </w:numPr>
              <w:tabs>
                <w:tab w:val="left" w:pos="383"/>
                <w:tab w:val="left" w:pos="384"/>
              </w:tabs>
              <w:ind w:right="80" w:hanging="295"/>
              <w:rPr>
                <w:sz w:val="18"/>
              </w:rPr>
            </w:pPr>
            <w:r>
              <w:rPr>
                <w:sz w:val="18"/>
              </w:rPr>
              <w:t>Стицање знања о предмету проучавања физичке географије, подели, значају у систему наука</w:t>
            </w:r>
          </w:p>
          <w:p w:rsidR="00ED392B" w:rsidRDefault="00CE02ED">
            <w:pPr>
              <w:pStyle w:val="TableParagraph"/>
              <w:numPr>
                <w:ilvl w:val="0"/>
                <w:numId w:val="422"/>
              </w:numPr>
              <w:tabs>
                <w:tab w:val="left" w:pos="383"/>
                <w:tab w:val="left" w:pos="384"/>
              </w:tabs>
              <w:spacing w:before="14" w:line="208" w:lineRule="exact"/>
              <w:ind w:right="131"/>
              <w:rPr>
                <w:sz w:val="18"/>
              </w:rPr>
            </w:pPr>
            <w:r>
              <w:rPr>
                <w:sz w:val="18"/>
              </w:rPr>
              <w:t>Проширивање знања о међусобној условљености Земљиних сфера</w:t>
            </w:r>
          </w:p>
        </w:tc>
        <w:tc>
          <w:tcPr>
            <w:tcW w:w="3726" w:type="dxa"/>
          </w:tcPr>
          <w:p w:rsidR="00ED392B" w:rsidRDefault="00CE02ED">
            <w:pPr>
              <w:pStyle w:val="TableParagraph"/>
              <w:numPr>
                <w:ilvl w:val="0"/>
                <w:numId w:val="421"/>
              </w:numPr>
              <w:tabs>
                <w:tab w:val="left" w:pos="382"/>
                <w:tab w:val="left" w:pos="384"/>
              </w:tabs>
              <w:ind w:right="316" w:hanging="295"/>
              <w:rPr>
                <w:sz w:val="18"/>
              </w:rPr>
            </w:pPr>
            <w:r>
              <w:rPr>
                <w:sz w:val="18"/>
              </w:rPr>
              <w:t>дефинише предмет изучавања физичке географије, поделa и</w:t>
            </w:r>
            <w:r>
              <w:rPr>
                <w:spacing w:val="-1"/>
                <w:sz w:val="18"/>
              </w:rPr>
              <w:t xml:space="preserve"> </w:t>
            </w:r>
            <w:r>
              <w:rPr>
                <w:sz w:val="18"/>
              </w:rPr>
              <w:t>значај</w:t>
            </w:r>
          </w:p>
          <w:p w:rsidR="00ED392B" w:rsidRDefault="00CE02ED">
            <w:pPr>
              <w:pStyle w:val="TableParagraph"/>
              <w:numPr>
                <w:ilvl w:val="0"/>
                <w:numId w:val="421"/>
              </w:numPr>
              <w:tabs>
                <w:tab w:val="left" w:pos="382"/>
                <w:tab w:val="left" w:pos="383"/>
              </w:tabs>
              <w:ind w:right="661"/>
              <w:rPr>
                <w:sz w:val="18"/>
              </w:rPr>
            </w:pPr>
            <w:r>
              <w:rPr>
                <w:sz w:val="18"/>
              </w:rPr>
              <w:t>разликује Земљине сфере и уочава њихове узрочно-последичне</w:t>
            </w:r>
            <w:r>
              <w:rPr>
                <w:spacing w:val="-3"/>
                <w:sz w:val="18"/>
              </w:rPr>
              <w:t xml:space="preserve"> </w:t>
            </w:r>
            <w:r>
              <w:rPr>
                <w:sz w:val="18"/>
              </w:rPr>
              <w:t>везе</w:t>
            </w:r>
          </w:p>
        </w:tc>
        <w:tc>
          <w:tcPr>
            <w:tcW w:w="2447" w:type="dxa"/>
          </w:tcPr>
          <w:p w:rsidR="00ED392B" w:rsidRDefault="00CE02ED">
            <w:pPr>
              <w:pStyle w:val="TableParagraph"/>
              <w:numPr>
                <w:ilvl w:val="0"/>
                <w:numId w:val="420"/>
              </w:numPr>
              <w:tabs>
                <w:tab w:val="left" w:pos="325"/>
              </w:tabs>
              <w:spacing w:line="242" w:lineRule="auto"/>
              <w:ind w:right="77" w:hanging="236"/>
              <w:rPr>
                <w:sz w:val="18"/>
              </w:rPr>
            </w:pPr>
            <w:r>
              <w:rPr>
                <w:sz w:val="18"/>
              </w:rPr>
              <w:t>Физичка географија: предмет, подела и значај; условљеност и повезаност Земљиних сфера</w:t>
            </w:r>
          </w:p>
        </w:tc>
        <w:tc>
          <w:tcPr>
            <w:tcW w:w="2956" w:type="dxa"/>
            <w:vMerge w:val="restart"/>
          </w:tcPr>
          <w:p w:rsidR="00ED392B" w:rsidRDefault="00CE02ED">
            <w:pPr>
              <w:pStyle w:val="TableParagraph"/>
              <w:spacing w:line="242" w:lineRule="auto"/>
              <w:ind w:left="87" w:right="164"/>
              <w:rPr>
                <w:sz w:val="18"/>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2"/>
              <w:rPr>
                <w:sz w:val="17"/>
              </w:rPr>
            </w:pPr>
          </w:p>
          <w:p w:rsidR="00ED392B" w:rsidRDefault="00CE02ED">
            <w:pPr>
              <w:pStyle w:val="TableParagraph"/>
              <w:ind w:left="87"/>
              <w:rPr>
                <w:b/>
                <w:sz w:val="18"/>
              </w:rPr>
            </w:pPr>
            <w:r>
              <w:rPr>
                <w:b/>
                <w:sz w:val="18"/>
                <w:u w:val="single"/>
              </w:rPr>
              <w:t>Облици наставе</w:t>
            </w:r>
          </w:p>
          <w:p w:rsidR="00ED392B" w:rsidRDefault="00CE02ED">
            <w:pPr>
              <w:pStyle w:val="TableParagraph"/>
              <w:spacing w:before="1"/>
              <w:ind w:left="88" w:right="177"/>
              <w:rPr>
                <w:sz w:val="18"/>
              </w:rPr>
            </w:pPr>
            <w:r>
              <w:rPr>
                <w:sz w:val="18"/>
              </w:rPr>
              <w:t>Предмет се реализује кроз следеће облике наставе:</w:t>
            </w:r>
          </w:p>
          <w:p w:rsidR="00ED392B" w:rsidRDefault="00CE02ED">
            <w:pPr>
              <w:pStyle w:val="TableParagraph"/>
              <w:spacing w:before="2"/>
              <w:ind w:left="88"/>
              <w:rPr>
                <w:b/>
                <w:sz w:val="18"/>
              </w:rPr>
            </w:pPr>
            <w:r>
              <w:rPr>
                <w:sz w:val="18"/>
              </w:rPr>
              <w:t xml:space="preserve">теоријска настава </w:t>
            </w:r>
            <w:r>
              <w:rPr>
                <w:b/>
                <w:sz w:val="18"/>
              </w:rPr>
              <w:t>(33 часа)</w:t>
            </w:r>
          </w:p>
          <w:p w:rsidR="00ED392B" w:rsidRDefault="00ED392B">
            <w:pPr>
              <w:pStyle w:val="TableParagraph"/>
              <w:spacing w:before="1"/>
              <w:rPr>
                <w:sz w:val="18"/>
              </w:rPr>
            </w:pPr>
          </w:p>
          <w:p w:rsidR="00ED392B" w:rsidRDefault="00CE02ED">
            <w:pPr>
              <w:pStyle w:val="TableParagraph"/>
              <w:ind w:left="87" w:right="204"/>
              <w:rPr>
                <w:sz w:val="18"/>
              </w:rPr>
            </w:pPr>
            <w:r>
              <w:rPr>
                <w:b/>
                <w:sz w:val="18"/>
                <w:u w:val="single"/>
              </w:rPr>
              <w:t>Место реализације наставе</w:t>
            </w:r>
            <w:r>
              <w:rPr>
                <w:b/>
                <w:sz w:val="18"/>
              </w:rPr>
              <w:t xml:space="preserve"> </w:t>
            </w:r>
            <w:r>
              <w:rPr>
                <w:sz w:val="18"/>
              </w:rPr>
              <w:t>Настава се реализује у кабинету, учионици и ваншколском амбијенту (непосредна природа и други потенцијали локалне средине). Организациони облици наставе: фронтални, групни, рад у пару, индивидуални и индивидуализовани рад. Наставне методе: монолошка метода, дијалошка метода, метод дискусије, илустративно- демонстартивна метода, рад са текстом, кооперативно учење, практичан и истраживачки рад ученика, проблемска настава, тимска настава, учење по моделу,</w:t>
            </w:r>
          </w:p>
        </w:tc>
      </w:tr>
      <w:tr w:rsidR="00ED392B">
        <w:trPr>
          <w:trHeight w:val="3633"/>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45"/>
              <w:ind w:left="100" w:right="91" w:hanging="1"/>
              <w:jc w:val="center"/>
              <w:rPr>
                <w:b/>
                <w:sz w:val="18"/>
              </w:rPr>
            </w:pPr>
            <w:r>
              <w:rPr>
                <w:b/>
                <w:sz w:val="18"/>
              </w:rPr>
              <w:t>Литосфера, унутрашња грађа Земље и рељеф Земљине површине</w:t>
            </w:r>
          </w:p>
        </w:tc>
        <w:tc>
          <w:tcPr>
            <w:tcW w:w="2040" w:type="dxa"/>
          </w:tcPr>
          <w:p w:rsidR="00ED392B" w:rsidRDefault="00CE02ED">
            <w:pPr>
              <w:pStyle w:val="TableParagraph"/>
              <w:numPr>
                <w:ilvl w:val="0"/>
                <w:numId w:val="419"/>
              </w:numPr>
              <w:tabs>
                <w:tab w:val="left" w:pos="383"/>
                <w:tab w:val="left" w:pos="384"/>
              </w:tabs>
              <w:ind w:right="209"/>
              <w:rPr>
                <w:sz w:val="18"/>
              </w:rPr>
            </w:pPr>
            <w:r>
              <w:rPr>
                <w:sz w:val="18"/>
              </w:rPr>
              <w:t>Проширивање знања о унутрашњој грађи Земље и основним тектонским процесима</w:t>
            </w:r>
          </w:p>
          <w:p w:rsidR="00ED392B" w:rsidRDefault="00CE02ED">
            <w:pPr>
              <w:pStyle w:val="TableParagraph"/>
              <w:numPr>
                <w:ilvl w:val="0"/>
                <w:numId w:val="419"/>
              </w:numPr>
              <w:tabs>
                <w:tab w:val="left" w:pos="383"/>
                <w:tab w:val="left" w:pos="384"/>
              </w:tabs>
              <w:spacing w:before="1"/>
              <w:ind w:right="93"/>
              <w:rPr>
                <w:sz w:val="18"/>
              </w:rPr>
            </w:pPr>
            <w:r>
              <w:rPr>
                <w:sz w:val="18"/>
              </w:rPr>
              <w:t>Стицање нових и продубљених знања о основним облицима рељефа на Земљи</w:t>
            </w:r>
          </w:p>
          <w:p w:rsidR="00ED392B" w:rsidRDefault="00CE02ED">
            <w:pPr>
              <w:pStyle w:val="TableParagraph"/>
              <w:numPr>
                <w:ilvl w:val="0"/>
                <w:numId w:val="419"/>
              </w:numPr>
              <w:tabs>
                <w:tab w:val="left" w:pos="382"/>
                <w:tab w:val="left" w:pos="383"/>
              </w:tabs>
              <w:spacing w:before="3"/>
              <w:ind w:left="382" w:right="255" w:hanging="295"/>
              <w:rPr>
                <w:sz w:val="18"/>
              </w:rPr>
            </w:pPr>
            <w:r>
              <w:rPr>
                <w:sz w:val="18"/>
              </w:rPr>
              <w:t>Проширивање знања о основним ерозивним и акумулационим процесима</w:t>
            </w:r>
          </w:p>
        </w:tc>
        <w:tc>
          <w:tcPr>
            <w:tcW w:w="3726" w:type="dxa"/>
          </w:tcPr>
          <w:p w:rsidR="00ED392B" w:rsidRDefault="00CE02ED">
            <w:pPr>
              <w:pStyle w:val="TableParagraph"/>
              <w:numPr>
                <w:ilvl w:val="0"/>
                <w:numId w:val="418"/>
              </w:numPr>
              <w:tabs>
                <w:tab w:val="left" w:pos="382"/>
                <w:tab w:val="left" w:pos="383"/>
              </w:tabs>
              <w:ind w:right="274"/>
              <w:rPr>
                <w:sz w:val="18"/>
              </w:rPr>
            </w:pPr>
            <w:r>
              <w:rPr>
                <w:sz w:val="18"/>
              </w:rPr>
              <w:t>наведе особине унутрашњих Земљиних сфера</w:t>
            </w:r>
          </w:p>
          <w:p w:rsidR="00ED392B" w:rsidRDefault="00CE02ED">
            <w:pPr>
              <w:pStyle w:val="TableParagraph"/>
              <w:numPr>
                <w:ilvl w:val="0"/>
                <w:numId w:val="418"/>
              </w:numPr>
              <w:tabs>
                <w:tab w:val="left" w:pos="382"/>
                <w:tab w:val="left" w:pos="383"/>
              </w:tabs>
              <w:ind w:left="381" w:right="465" w:hanging="295"/>
              <w:rPr>
                <w:sz w:val="18"/>
              </w:rPr>
            </w:pPr>
            <w:r>
              <w:rPr>
                <w:sz w:val="18"/>
              </w:rPr>
              <w:t>описује узроке кретања литосферних плоча</w:t>
            </w:r>
          </w:p>
          <w:p w:rsidR="00ED392B" w:rsidRDefault="00CE02ED">
            <w:pPr>
              <w:pStyle w:val="TableParagraph"/>
              <w:numPr>
                <w:ilvl w:val="0"/>
                <w:numId w:val="418"/>
              </w:numPr>
              <w:tabs>
                <w:tab w:val="left" w:pos="381"/>
                <w:tab w:val="left" w:pos="382"/>
              </w:tabs>
              <w:ind w:left="381" w:right="538"/>
              <w:rPr>
                <w:sz w:val="18"/>
              </w:rPr>
            </w:pPr>
            <w:r>
              <w:rPr>
                <w:sz w:val="18"/>
              </w:rPr>
              <w:t>дефинише појам минерала и стена и познаје њихову поделу</w:t>
            </w:r>
          </w:p>
          <w:p w:rsidR="00ED392B" w:rsidRDefault="00CE02ED">
            <w:pPr>
              <w:pStyle w:val="TableParagraph"/>
              <w:numPr>
                <w:ilvl w:val="0"/>
                <w:numId w:val="418"/>
              </w:numPr>
              <w:tabs>
                <w:tab w:val="left" w:pos="380"/>
                <w:tab w:val="left" w:pos="382"/>
              </w:tabs>
              <w:ind w:left="381" w:right="860"/>
              <w:rPr>
                <w:sz w:val="18"/>
              </w:rPr>
            </w:pPr>
            <w:r>
              <w:rPr>
                <w:sz w:val="18"/>
              </w:rPr>
              <w:t>објасни постанак континената и океанских</w:t>
            </w:r>
            <w:r>
              <w:rPr>
                <w:spacing w:val="-1"/>
                <w:sz w:val="18"/>
              </w:rPr>
              <w:t xml:space="preserve"> </w:t>
            </w:r>
            <w:r>
              <w:rPr>
                <w:sz w:val="18"/>
              </w:rPr>
              <w:t>басена</w:t>
            </w:r>
          </w:p>
          <w:p w:rsidR="00ED392B" w:rsidRDefault="00CE02ED">
            <w:pPr>
              <w:pStyle w:val="TableParagraph"/>
              <w:numPr>
                <w:ilvl w:val="0"/>
                <w:numId w:val="418"/>
              </w:numPr>
              <w:tabs>
                <w:tab w:val="left" w:pos="380"/>
                <w:tab w:val="left" w:pos="381"/>
              </w:tabs>
              <w:ind w:left="380" w:right="946" w:hanging="295"/>
              <w:rPr>
                <w:sz w:val="18"/>
              </w:rPr>
            </w:pPr>
            <w:r>
              <w:rPr>
                <w:sz w:val="18"/>
              </w:rPr>
              <w:t>наведе основне облике рељефа континената</w:t>
            </w:r>
          </w:p>
          <w:p w:rsidR="00ED392B" w:rsidRDefault="00CE02ED">
            <w:pPr>
              <w:pStyle w:val="TableParagraph"/>
              <w:numPr>
                <w:ilvl w:val="0"/>
                <w:numId w:val="418"/>
              </w:numPr>
              <w:tabs>
                <w:tab w:val="left" w:pos="380"/>
                <w:tab w:val="left" w:pos="381"/>
              </w:tabs>
              <w:spacing w:before="2"/>
              <w:ind w:left="380"/>
              <w:rPr>
                <w:sz w:val="18"/>
              </w:rPr>
            </w:pPr>
            <w:r>
              <w:rPr>
                <w:sz w:val="18"/>
              </w:rPr>
              <w:t>наведе вулканске и трусне зоне на</w:t>
            </w:r>
            <w:r>
              <w:rPr>
                <w:spacing w:val="-3"/>
                <w:sz w:val="18"/>
              </w:rPr>
              <w:t xml:space="preserve"> </w:t>
            </w:r>
            <w:r>
              <w:rPr>
                <w:sz w:val="18"/>
              </w:rPr>
              <w:t>Земљи</w:t>
            </w:r>
          </w:p>
          <w:p w:rsidR="00ED392B" w:rsidRDefault="00CE02ED">
            <w:pPr>
              <w:pStyle w:val="TableParagraph"/>
              <w:numPr>
                <w:ilvl w:val="0"/>
                <w:numId w:val="418"/>
              </w:numPr>
              <w:tabs>
                <w:tab w:val="left" w:pos="380"/>
                <w:tab w:val="left" w:pos="381"/>
              </w:tabs>
              <w:ind w:left="380"/>
              <w:rPr>
                <w:sz w:val="18"/>
              </w:rPr>
            </w:pPr>
            <w:r>
              <w:rPr>
                <w:sz w:val="18"/>
              </w:rPr>
              <w:t>објасни деловање спољашњих</w:t>
            </w:r>
            <w:r>
              <w:rPr>
                <w:spacing w:val="-1"/>
                <w:sz w:val="18"/>
              </w:rPr>
              <w:t xml:space="preserve"> </w:t>
            </w:r>
            <w:r>
              <w:rPr>
                <w:sz w:val="18"/>
              </w:rPr>
              <w:t>сила</w:t>
            </w:r>
          </w:p>
          <w:p w:rsidR="00ED392B" w:rsidRDefault="00CE02ED">
            <w:pPr>
              <w:pStyle w:val="TableParagraph"/>
              <w:numPr>
                <w:ilvl w:val="0"/>
                <w:numId w:val="418"/>
              </w:numPr>
              <w:tabs>
                <w:tab w:val="left" w:pos="379"/>
                <w:tab w:val="left" w:pos="380"/>
              </w:tabs>
              <w:spacing w:before="1"/>
              <w:ind w:left="379" w:right="124" w:hanging="295"/>
              <w:rPr>
                <w:sz w:val="18"/>
              </w:rPr>
            </w:pPr>
            <w:r>
              <w:rPr>
                <w:sz w:val="18"/>
              </w:rPr>
              <w:t>именује ерозивне и акумулационе облике рељефа (распадање стена, денудација, флувијална ерозија, крашка ерозија, глацијална ерозија, еолска ерозија</w:t>
            </w:r>
            <w:r>
              <w:rPr>
                <w:spacing w:val="-2"/>
                <w:sz w:val="18"/>
              </w:rPr>
              <w:t xml:space="preserve"> </w:t>
            </w:r>
            <w:r>
              <w:rPr>
                <w:sz w:val="18"/>
              </w:rPr>
              <w:t>и</w:t>
            </w:r>
          </w:p>
          <w:p w:rsidR="00ED392B" w:rsidRDefault="00CE02ED">
            <w:pPr>
              <w:pStyle w:val="TableParagraph"/>
              <w:spacing w:before="2" w:line="188" w:lineRule="exact"/>
              <w:ind w:left="379"/>
              <w:rPr>
                <w:sz w:val="18"/>
              </w:rPr>
            </w:pPr>
            <w:r>
              <w:rPr>
                <w:sz w:val="18"/>
              </w:rPr>
              <w:t>абразија)</w:t>
            </w:r>
          </w:p>
        </w:tc>
        <w:tc>
          <w:tcPr>
            <w:tcW w:w="2447" w:type="dxa"/>
          </w:tcPr>
          <w:p w:rsidR="00ED392B" w:rsidRDefault="00CE02ED">
            <w:pPr>
              <w:pStyle w:val="TableParagraph"/>
              <w:numPr>
                <w:ilvl w:val="0"/>
                <w:numId w:val="417"/>
              </w:numPr>
              <w:tabs>
                <w:tab w:val="left" w:pos="379"/>
                <w:tab w:val="left" w:pos="380"/>
              </w:tabs>
              <w:ind w:right="140" w:hanging="295"/>
              <w:rPr>
                <w:sz w:val="18"/>
              </w:rPr>
            </w:pPr>
            <w:r>
              <w:rPr>
                <w:sz w:val="18"/>
              </w:rPr>
              <w:t>Унутрашња грађа Земље и тектоника плоча</w:t>
            </w:r>
          </w:p>
          <w:p w:rsidR="00ED392B" w:rsidRDefault="00CE02ED">
            <w:pPr>
              <w:pStyle w:val="TableParagraph"/>
              <w:numPr>
                <w:ilvl w:val="0"/>
                <w:numId w:val="417"/>
              </w:numPr>
              <w:tabs>
                <w:tab w:val="left" w:pos="379"/>
                <w:tab w:val="left" w:pos="380"/>
              </w:tabs>
              <w:ind w:hanging="295"/>
              <w:rPr>
                <w:sz w:val="18"/>
              </w:rPr>
            </w:pPr>
            <w:r>
              <w:rPr>
                <w:sz w:val="18"/>
              </w:rPr>
              <w:t>Минерали и стене</w:t>
            </w:r>
          </w:p>
          <w:p w:rsidR="00ED392B" w:rsidRDefault="00CE02ED">
            <w:pPr>
              <w:pStyle w:val="TableParagraph"/>
              <w:numPr>
                <w:ilvl w:val="0"/>
                <w:numId w:val="417"/>
              </w:numPr>
              <w:tabs>
                <w:tab w:val="left" w:pos="379"/>
                <w:tab w:val="left" w:pos="380"/>
              </w:tabs>
              <w:ind w:right="180"/>
              <w:rPr>
                <w:sz w:val="18"/>
              </w:rPr>
            </w:pPr>
            <w:r>
              <w:rPr>
                <w:sz w:val="18"/>
              </w:rPr>
              <w:t>Постанак континената и океанских басена, основни облици рељефа континената</w:t>
            </w:r>
          </w:p>
          <w:p w:rsidR="00ED392B" w:rsidRDefault="00CE02ED">
            <w:pPr>
              <w:pStyle w:val="TableParagraph"/>
              <w:numPr>
                <w:ilvl w:val="0"/>
                <w:numId w:val="417"/>
              </w:numPr>
              <w:tabs>
                <w:tab w:val="left" w:pos="379"/>
                <w:tab w:val="left" w:pos="380"/>
              </w:tabs>
              <w:ind w:right="241"/>
              <w:rPr>
                <w:sz w:val="18"/>
              </w:rPr>
            </w:pPr>
            <w:r>
              <w:rPr>
                <w:sz w:val="18"/>
              </w:rPr>
              <w:t>Вулкани и земљотреси: процес и распрострањеност на Земљиној</w:t>
            </w:r>
            <w:r>
              <w:rPr>
                <w:spacing w:val="-1"/>
                <w:sz w:val="18"/>
              </w:rPr>
              <w:t xml:space="preserve"> </w:t>
            </w:r>
            <w:r>
              <w:rPr>
                <w:sz w:val="18"/>
              </w:rPr>
              <w:t>површини</w:t>
            </w:r>
          </w:p>
          <w:p w:rsidR="00ED392B" w:rsidRDefault="00CE02ED">
            <w:pPr>
              <w:pStyle w:val="TableParagraph"/>
              <w:numPr>
                <w:ilvl w:val="0"/>
                <w:numId w:val="417"/>
              </w:numPr>
              <w:tabs>
                <w:tab w:val="left" w:pos="379"/>
              </w:tabs>
              <w:spacing w:before="3"/>
              <w:ind w:left="378" w:right="181" w:hanging="295"/>
              <w:jc w:val="both"/>
              <w:rPr>
                <w:sz w:val="18"/>
              </w:rPr>
            </w:pPr>
            <w:r>
              <w:rPr>
                <w:sz w:val="18"/>
              </w:rPr>
              <w:t>Облици рељефа настали радом спољашњих сила (ерозија и акумулација)</w:t>
            </w:r>
          </w:p>
          <w:p w:rsidR="00ED392B" w:rsidRDefault="00CE02ED">
            <w:pPr>
              <w:pStyle w:val="TableParagraph"/>
              <w:numPr>
                <w:ilvl w:val="0"/>
                <w:numId w:val="417"/>
              </w:numPr>
              <w:tabs>
                <w:tab w:val="left" w:pos="378"/>
                <w:tab w:val="left" w:pos="380"/>
              </w:tabs>
              <w:spacing w:before="2"/>
              <w:rPr>
                <w:sz w:val="18"/>
              </w:rPr>
            </w:pPr>
            <w:r>
              <w:rPr>
                <w:sz w:val="18"/>
              </w:rPr>
              <w:t>Ерозивни облици</w:t>
            </w:r>
          </w:p>
          <w:p w:rsidR="00ED392B" w:rsidRDefault="00CE02ED">
            <w:pPr>
              <w:pStyle w:val="TableParagraph"/>
              <w:numPr>
                <w:ilvl w:val="0"/>
                <w:numId w:val="417"/>
              </w:numPr>
              <w:tabs>
                <w:tab w:val="left" w:pos="378"/>
                <w:tab w:val="left" w:pos="379"/>
              </w:tabs>
              <w:ind w:left="378" w:hanging="295"/>
              <w:rPr>
                <w:sz w:val="18"/>
              </w:rPr>
            </w:pPr>
            <w:r>
              <w:rPr>
                <w:sz w:val="18"/>
              </w:rPr>
              <w:t>Акумулациони облици</w:t>
            </w:r>
          </w:p>
        </w:tc>
        <w:tc>
          <w:tcPr>
            <w:tcW w:w="2956"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2040"/>
        <w:gridCol w:w="3726"/>
        <w:gridCol w:w="2447"/>
        <w:gridCol w:w="2956"/>
      </w:tblGrid>
      <w:tr w:rsidR="00ED392B">
        <w:trPr>
          <w:trHeight w:val="1140"/>
        </w:trPr>
        <w:tc>
          <w:tcPr>
            <w:tcW w:w="1660" w:type="dxa"/>
            <w:tcBorders>
              <w:bottom w:val="nil"/>
            </w:tcBorders>
          </w:tcPr>
          <w:p w:rsidR="00ED392B" w:rsidRDefault="00ED392B">
            <w:pPr>
              <w:pStyle w:val="TableParagraph"/>
              <w:rPr>
                <w:sz w:val="18"/>
              </w:rPr>
            </w:pPr>
          </w:p>
        </w:tc>
        <w:tc>
          <w:tcPr>
            <w:tcW w:w="2040" w:type="dxa"/>
            <w:vMerge w:val="restart"/>
          </w:tcPr>
          <w:p w:rsidR="00ED392B" w:rsidRDefault="00CE02ED">
            <w:pPr>
              <w:pStyle w:val="TableParagraph"/>
              <w:numPr>
                <w:ilvl w:val="0"/>
                <w:numId w:val="416"/>
              </w:numPr>
              <w:tabs>
                <w:tab w:val="left" w:pos="383"/>
                <w:tab w:val="left" w:pos="384"/>
              </w:tabs>
              <w:ind w:right="218" w:hanging="295"/>
              <w:rPr>
                <w:sz w:val="18"/>
              </w:rPr>
            </w:pPr>
            <w:r>
              <w:rPr>
                <w:sz w:val="18"/>
              </w:rPr>
              <w:t>Проширивање основних знања о факторима и елементима</w:t>
            </w:r>
            <w:r>
              <w:rPr>
                <w:spacing w:val="2"/>
                <w:sz w:val="18"/>
              </w:rPr>
              <w:t xml:space="preserve"> </w:t>
            </w:r>
            <w:r>
              <w:rPr>
                <w:sz w:val="18"/>
              </w:rPr>
              <w:t>климе</w:t>
            </w:r>
          </w:p>
          <w:p w:rsidR="00ED392B" w:rsidRDefault="00CE02ED">
            <w:pPr>
              <w:pStyle w:val="TableParagraph"/>
              <w:numPr>
                <w:ilvl w:val="0"/>
                <w:numId w:val="416"/>
              </w:numPr>
              <w:tabs>
                <w:tab w:val="left" w:pos="384"/>
              </w:tabs>
              <w:spacing w:before="3"/>
              <w:ind w:right="320"/>
              <w:jc w:val="both"/>
              <w:rPr>
                <w:sz w:val="18"/>
              </w:rPr>
            </w:pPr>
            <w:r>
              <w:rPr>
                <w:sz w:val="18"/>
              </w:rPr>
              <w:t>Стицање знања о утицају климе на живот</w:t>
            </w:r>
            <w:r>
              <w:rPr>
                <w:spacing w:val="-1"/>
                <w:sz w:val="18"/>
              </w:rPr>
              <w:t xml:space="preserve"> </w:t>
            </w:r>
            <w:r>
              <w:rPr>
                <w:sz w:val="18"/>
              </w:rPr>
              <w:t>људи</w:t>
            </w:r>
          </w:p>
        </w:tc>
        <w:tc>
          <w:tcPr>
            <w:tcW w:w="3726" w:type="dxa"/>
            <w:vMerge w:val="restart"/>
          </w:tcPr>
          <w:p w:rsidR="00ED392B" w:rsidRDefault="00CE02ED">
            <w:pPr>
              <w:pStyle w:val="TableParagraph"/>
              <w:numPr>
                <w:ilvl w:val="0"/>
                <w:numId w:val="415"/>
              </w:numPr>
              <w:tabs>
                <w:tab w:val="left" w:pos="383"/>
                <w:tab w:val="left" w:pos="384"/>
              </w:tabs>
              <w:spacing w:line="220" w:lineRule="exact"/>
              <w:ind w:hanging="295"/>
              <w:rPr>
                <w:sz w:val="18"/>
              </w:rPr>
            </w:pPr>
            <w:r>
              <w:rPr>
                <w:sz w:val="18"/>
              </w:rPr>
              <w:t>објасни факторе који утичу на климу</w:t>
            </w:r>
          </w:p>
          <w:p w:rsidR="00ED392B" w:rsidRDefault="00CE02ED">
            <w:pPr>
              <w:pStyle w:val="TableParagraph"/>
              <w:numPr>
                <w:ilvl w:val="0"/>
                <w:numId w:val="415"/>
              </w:numPr>
              <w:tabs>
                <w:tab w:val="left" w:pos="382"/>
                <w:tab w:val="left" w:pos="383"/>
              </w:tabs>
              <w:ind w:hanging="295"/>
              <w:rPr>
                <w:sz w:val="18"/>
              </w:rPr>
            </w:pPr>
            <w:r>
              <w:rPr>
                <w:sz w:val="18"/>
              </w:rPr>
              <w:t>наведе елементе</w:t>
            </w:r>
            <w:r>
              <w:rPr>
                <w:spacing w:val="-1"/>
                <w:sz w:val="18"/>
              </w:rPr>
              <w:t xml:space="preserve"> </w:t>
            </w:r>
            <w:r>
              <w:rPr>
                <w:sz w:val="18"/>
              </w:rPr>
              <w:t>климе</w:t>
            </w:r>
          </w:p>
          <w:p w:rsidR="00ED392B" w:rsidRDefault="00CE02ED">
            <w:pPr>
              <w:pStyle w:val="TableParagraph"/>
              <w:numPr>
                <w:ilvl w:val="0"/>
                <w:numId w:val="415"/>
              </w:numPr>
              <w:tabs>
                <w:tab w:val="left" w:pos="382"/>
                <w:tab w:val="left" w:pos="383"/>
              </w:tabs>
              <w:ind w:right="174"/>
              <w:rPr>
                <w:sz w:val="18"/>
              </w:rPr>
            </w:pPr>
            <w:r>
              <w:rPr>
                <w:sz w:val="18"/>
              </w:rPr>
              <w:t>објасни временске и климатске елементе који утичу на здравље човека (инсолација, температура ваздуха, ваздушни притисак, ветрови, влажност, облаци и облачност, падавине)</w:t>
            </w:r>
          </w:p>
          <w:p w:rsidR="00ED392B" w:rsidRDefault="00CE02ED">
            <w:pPr>
              <w:pStyle w:val="TableParagraph"/>
              <w:numPr>
                <w:ilvl w:val="0"/>
                <w:numId w:val="415"/>
              </w:numPr>
              <w:tabs>
                <w:tab w:val="left" w:pos="382"/>
                <w:tab w:val="left" w:pos="383"/>
              </w:tabs>
              <w:spacing w:before="4"/>
              <w:ind w:right="397"/>
              <w:rPr>
                <w:sz w:val="18"/>
              </w:rPr>
            </w:pPr>
            <w:r>
              <w:rPr>
                <w:sz w:val="18"/>
              </w:rPr>
              <w:t>опише како време утиче на организам човека (живи барометри, осећај лагодности и нелагодности)</w:t>
            </w:r>
          </w:p>
          <w:p w:rsidR="00ED392B" w:rsidRDefault="00CE02ED">
            <w:pPr>
              <w:pStyle w:val="TableParagraph"/>
              <w:numPr>
                <w:ilvl w:val="0"/>
                <w:numId w:val="415"/>
              </w:numPr>
              <w:tabs>
                <w:tab w:val="left" w:pos="383"/>
              </w:tabs>
              <w:spacing w:before="17" w:line="208" w:lineRule="exact"/>
              <w:ind w:left="381" w:right="112" w:hanging="295"/>
              <w:jc w:val="both"/>
              <w:rPr>
                <w:sz w:val="18"/>
              </w:rPr>
            </w:pPr>
            <w:r>
              <w:rPr>
                <w:sz w:val="18"/>
              </w:rPr>
              <w:t>опише савремене промене у атмосфери и њихов утицај на здравље људи (загађење, климатске</w:t>
            </w:r>
            <w:r>
              <w:rPr>
                <w:spacing w:val="-1"/>
                <w:sz w:val="18"/>
              </w:rPr>
              <w:t xml:space="preserve"> </w:t>
            </w:r>
            <w:r>
              <w:rPr>
                <w:sz w:val="18"/>
              </w:rPr>
              <w:t>непогоде)</w:t>
            </w:r>
          </w:p>
        </w:tc>
        <w:tc>
          <w:tcPr>
            <w:tcW w:w="2447" w:type="dxa"/>
            <w:vMerge w:val="restart"/>
          </w:tcPr>
          <w:p w:rsidR="00ED392B" w:rsidRDefault="00CE02ED">
            <w:pPr>
              <w:pStyle w:val="TableParagraph"/>
              <w:numPr>
                <w:ilvl w:val="0"/>
                <w:numId w:val="414"/>
              </w:numPr>
              <w:tabs>
                <w:tab w:val="left" w:pos="325"/>
              </w:tabs>
              <w:ind w:right="183" w:hanging="236"/>
              <w:rPr>
                <w:sz w:val="18"/>
              </w:rPr>
            </w:pPr>
            <w:r>
              <w:rPr>
                <w:sz w:val="18"/>
              </w:rPr>
              <w:t>Климатски фактори и елементи климе</w:t>
            </w:r>
            <w:r>
              <w:rPr>
                <w:spacing w:val="-2"/>
                <w:sz w:val="18"/>
              </w:rPr>
              <w:t xml:space="preserve"> </w:t>
            </w:r>
            <w:r>
              <w:rPr>
                <w:sz w:val="18"/>
              </w:rPr>
              <w:t>(подела)</w:t>
            </w:r>
          </w:p>
          <w:p w:rsidR="00ED392B" w:rsidRDefault="00CE02ED">
            <w:pPr>
              <w:pStyle w:val="TableParagraph"/>
              <w:numPr>
                <w:ilvl w:val="0"/>
                <w:numId w:val="414"/>
              </w:numPr>
              <w:tabs>
                <w:tab w:val="left" w:pos="325"/>
              </w:tabs>
              <w:spacing w:before="1"/>
              <w:ind w:right="207" w:hanging="236"/>
              <w:rPr>
                <w:sz w:val="18"/>
              </w:rPr>
            </w:pPr>
            <w:r>
              <w:rPr>
                <w:sz w:val="18"/>
              </w:rPr>
              <w:t>Основне карактеристике елемената</w:t>
            </w:r>
            <w:r>
              <w:rPr>
                <w:spacing w:val="-2"/>
                <w:sz w:val="18"/>
              </w:rPr>
              <w:t xml:space="preserve"> </w:t>
            </w:r>
            <w:r>
              <w:rPr>
                <w:sz w:val="18"/>
              </w:rPr>
              <w:t>климе</w:t>
            </w:r>
          </w:p>
          <w:p w:rsidR="00ED392B" w:rsidRDefault="00CE02ED">
            <w:pPr>
              <w:pStyle w:val="TableParagraph"/>
              <w:numPr>
                <w:ilvl w:val="0"/>
                <w:numId w:val="414"/>
              </w:numPr>
              <w:tabs>
                <w:tab w:val="left" w:pos="325"/>
              </w:tabs>
              <w:spacing w:before="1"/>
              <w:ind w:right="172" w:hanging="236"/>
              <w:rPr>
                <w:sz w:val="18"/>
              </w:rPr>
            </w:pPr>
            <w:r>
              <w:rPr>
                <w:sz w:val="18"/>
              </w:rPr>
              <w:t>Време и клима (прогноза времена, типови</w:t>
            </w:r>
            <w:r>
              <w:rPr>
                <w:spacing w:val="-3"/>
                <w:sz w:val="18"/>
              </w:rPr>
              <w:t xml:space="preserve"> </w:t>
            </w:r>
            <w:r>
              <w:rPr>
                <w:sz w:val="18"/>
              </w:rPr>
              <w:t>климе)</w:t>
            </w:r>
          </w:p>
          <w:p w:rsidR="00ED392B" w:rsidRDefault="00CE02ED">
            <w:pPr>
              <w:pStyle w:val="TableParagraph"/>
              <w:numPr>
                <w:ilvl w:val="0"/>
                <w:numId w:val="414"/>
              </w:numPr>
              <w:tabs>
                <w:tab w:val="left" w:pos="325"/>
              </w:tabs>
              <w:spacing w:before="3"/>
              <w:ind w:hanging="236"/>
              <w:rPr>
                <w:sz w:val="18"/>
              </w:rPr>
            </w:pPr>
            <w:r>
              <w:rPr>
                <w:sz w:val="18"/>
              </w:rPr>
              <w:t>Утицај климе на</w:t>
            </w:r>
            <w:r>
              <w:rPr>
                <w:spacing w:val="3"/>
                <w:sz w:val="18"/>
              </w:rPr>
              <w:t xml:space="preserve"> </w:t>
            </w:r>
            <w:r>
              <w:rPr>
                <w:sz w:val="18"/>
              </w:rPr>
              <w:t>човека</w:t>
            </w:r>
          </w:p>
          <w:p w:rsidR="00ED392B" w:rsidRDefault="00CE02ED">
            <w:pPr>
              <w:pStyle w:val="TableParagraph"/>
              <w:numPr>
                <w:ilvl w:val="0"/>
                <w:numId w:val="414"/>
              </w:numPr>
              <w:tabs>
                <w:tab w:val="left" w:pos="325"/>
              </w:tabs>
              <w:spacing w:before="1"/>
              <w:ind w:hanging="236"/>
              <w:rPr>
                <w:sz w:val="18"/>
              </w:rPr>
            </w:pPr>
            <w:r>
              <w:rPr>
                <w:sz w:val="18"/>
              </w:rPr>
              <w:t>Утицај човека на</w:t>
            </w:r>
            <w:r>
              <w:rPr>
                <w:spacing w:val="2"/>
                <w:sz w:val="18"/>
              </w:rPr>
              <w:t xml:space="preserve"> </w:t>
            </w:r>
            <w:r>
              <w:rPr>
                <w:sz w:val="18"/>
              </w:rPr>
              <w:t>климу</w:t>
            </w:r>
          </w:p>
        </w:tc>
        <w:tc>
          <w:tcPr>
            <w:tcW w:w="2956" w:type="dxa"/>
            <w:tcBorders>
              <w:bottom w:val="nil"/>
            </w:tcBorders>
          </w:tcPr>
          <w:p w:rsidR="00ED392B" w:rsidRDefault="00CE02ED">
            <w:pPr>
              <w:pStyle w:val="TableParagraph"/>
              <w:ind w:left="88" w:right="230"/>
              <w:rPr>
                <w:sz w:val="18"/>
              </w:rPr>
            </w:pPr>
            <w:r>
              <w:rPr>
                <w:sz w:val="18"/>
              </w:rPr>
              <w:t>конвергентно учење, дивергентно учење, лабораторијско, експериментална метода, учење у школској и ваншколској библиотеци и медијатеци.</w:t>
            </w:r>
          </w:p>
        </w:tc>
      </w:tr>
      <w:tr w:rsidR="00ED392B">
        <w:trPr>
          <w:trHeight w:val="1614"/>
        </w:trPr>
        <w:tc>
          <w:tcPr>
            <w:tcW w:w="1660" w:type="dxa"/>
            <w:tcBorders>
              <w:top w:val="nil"/>
            </w:tcBorders>
          </w:tcPr>
          <w:p w:rsidR="00ED392B" w:rsidRDefault="00CE02ED">
            <w:pPr>
              <w:pStyle w:val="TableParagraph"/>
              <w:spacing w:before="128"/>
              <w:ind w:left="374"/>
              <w:rPr>
                <w:b/>
                <w:sz w:val="18"/>
              </w:rPr>
            </w:pPr>
            <w:r>
              <w:rPr>
                <w:b/>
                <w:sz w:val="18"/>
              </w:rPr>
              <w:t>Атмосфера</w:t>
            </w:r>
          </w:p>
        </w:tc>
        <w:tc>
          <w:tcPr>
            <w:tcW w:w="2040" w:type="dxa"/>
            <w:vMerge/>
            <w:tcBorders>
              <w:top w:val="nil"/>
            </w:tcBorders>
          </w:tcPr>
          <w:p w:rsidR="00ED392B" w:rsidRDefault="00ED392B">
            <w:pPr>
              <w:rPr>
                <w:sz w:val="2"/>
                <w:szCs w:val="2"/>
              </w:rPr>
            </w:pPr>
          </w:p>
        </w:tc>
        <w:tc>
          <w:tcPr>
            <w:tcW w:w="3726" w:type="dxa"/>
            <w:vMerge/>
            <w:tcBorders>
              <w:top w:val="nil"/>
            </w:tcBorders>
          </w:tcPr>
          <w:p w:rsidR="00ED392B" w:rsidRDefault="00ED392B">
            <w:pPr>
              <w:rPr>
                <w:sz w:val="2"/>
                <w:szCs w:val="2"/>
              </w:rPr>
            </w:pPr>
          </w:p>
        </w:tc>
        <w:tc>
          <w:tcPr>
            <w:tcW w:w="2447" w:type="dxa"/>
            <w:vMerge/>
            <w:tcBorders>
              <w:top w:val="nil"/>
            </w:tcBorders>
          </w:tcPr>
          <w:p w:rsidR="00ED392B" w:rsidRDefault="00ED392B">
            <w:pPr>
              <w:rPr>
                <w:sz w:val="2"/>
                <w:szCs w:val="2"/>
              </w:rPr>
            </w:pPr>
          </w:p>
        </w:tc>
        <w:tc>
          <w:tcPr>
            <w:tcW w:w="2956" w:type="dxa"/>
            <w:vMerge w:val="restart"/>
            <w:tcBorders>
              <w:top w:val="nil"/>
              <w:bottom w:val="nil"/>
            </w:tcBorders>
          </w:tcPr>
          <w:p w:rsidR="00ED392B" w:rsidRDefault="00CE02ED">
            <w:pPr>
              <w:pStyle w:val="TableParagraph"/>
              <w:spacing w:before="96"/>
              <w:ind w:left="88" w:right="704"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413"/>
              </w:numPr>
              <w:tabs>
                <w:tab w:val="left" w:pos="325"/>
              </w:tabs>
              <w:spacing w:before="2"/>
              <w:ind w:right="177" w:hanging="236"/>
              <w:rPr>
                <w:sz w:val="18"/>
              </w:rPr>
            </w:pPr>
            <w:r>
              <w:rPr>
                <w:sz w:val="18"/>
              </w:rPr>
              <w:t>коришћење савремених електронских помагала,аналогних и дигиталних географских карата различитог размера и</w:t>
            </w:r>
            <w:r>
              <w:rPr>
                <w:spacing w:val="-1"/>
                <w:sz w:val="18"/>
              </w:rPr>
              <w:t xml:space="preserve"> </w:t>
            </w:r>
            <w:r>
              <w:rPr>
                <w:sz w:val="18"/>
              </w:rPr>
              <w:t>садржаја</w:t>
            </w:r>
          </w:p>
          <w:p w:rsidR="00ED392B" w:rsidRDefault="00CE02ED">
            <w:pPr>
              <w:pStyle w:val="TableParagraph"/>
              <w:numPr>
                <w:ilvl w:val="0"/>
                <w:numId w:val="413"/>
              </w:numPr>
              <w:tabs>
                <w:tab w:val="left" w:pos="325"/>
              </w:tabs>
              <w:spacing w:before="4"/>
              <w:ind w:right="473" w:hanging="236"/>
              <w:rPr>
                <w:sz w:val="18"/>
              </w:rPr>
            </w:pPr>
            <w:r>
              <w:rPr>
                <w:sz w:val="18"/>
              </w:rPr>
              <w:t>коришћење информација са Интернета</w:t>
            </w:r>
          </w:p>
          <w:p w:rsidR="00ED392B" w:rsidRDefault="00CE02ED">
            <w:pPr>
              <w:pStyle w:val="TableParagraph"/>
              <w:numPr>
                <w:ilvl w:val="0"/>
                <w:numId w:val="413"/>
              </w:numPr>
              <w:tabs>
                <w:tab w:val="left" w:pos="325"/>
              </w:tabs>
              <w:spacing w:before="1"/>
              <w:ind w:right="532" w:hanging="236"/>
              <w:rPr>
                <w:sz w:val="18"/>
              </w:rPr>
            </w:pPr>
            <w:r>
              <w:rPr>
                <w:sz w:val="18"/>
              </w:rPr>
              <w:t>коришћење интерактивних метода рада</w:t>
            </w:r>
          </w:p>
          <w:p w:rsidR="00ED392B" w:rsidRDefault="00CE02ED">
            <w:pPr>
              <w:pStyle w:val="TableParagraph"/>
              <w:numPr>
                <w:ilvl w:val="0"/>
                <w:numId w:val="413"/>
              </w:numPr>
              <w:tabs>
                <w:tab w:val="left" w:pos="325"/>
              </w:tabs>
              <w:spacing w:before="2"/>
              <w:ind w:right="166" w:hanging="236"/>
              <w:rPr>
                <w:sz w:val="18"/>
              </w:rPr>
            </w:pPr>
            <w:r>
              <w:rPr>
                <w:sz w:val="18"/>
              </w:rPr>
              <w:t>коришћење основне литературе уз употребу савремених технологија за презентовање</w:t>
            </w:r>
          </w:p>
          <w:p w:rsidR="00ED392B" w:rsidRDefault="00CE02ED">
            <w:pPr>
              <w:pStyle w:val="TableParagraph"/>
              <w:numPr>
                <w:ilvl w:val="0"/>
                <w:numId w:val="413"/>
              </w:numPr>
              <w:tabs>
                <w:tab w:val="left" w:pos="325"/>
              </w:tabs>
              <w:spacing w:before="3"/>
              <w:ind w:right="652" w:hanging="236"/>
              <w:rPr>
                <w:sz w:val="18"/>
              </w:rPr>
            </w:pPr>
            <w:r>
              <w:rPr>
                <w:sz w:val="18"/>
              </w:rPr>
              <w:t>користити географске и историјске карте опште и тематске</w:t>
            </w:r>
          </w:p>
          <w:p w:rsidR="00ED392B" w:rsidRDefault="00CE02ED">
            <w:pPr>
              <w:pStyle w:val="TableParagraph"/>
              <w:numPr>
                <w:ilvl w:val="0"/>
                <w:numId w:val="413"/>
              </w:numPr>
              <w:tabs>
                <w:tab w:val="left" w:pos="325"/>
              </w:tabs>
              <w:spacing w:before="3"/>
              <w:ind w:right="489" w:hanging="236"/>
              <w:rPr>
                <w:sz w:val="18"/>
              </w:rPr>
            </w:pPr>
            <w:r>
              <w:rPr>
                <w:sz w:val="18"/>
              </w:rPr>
              <w:t>коришћење писаних извора информација (књиге, статистички подаци, часописи...)</w:t>
            </w:r>
          </w:p>
        </w:tc>
      </w:tr>
      <w:tr w:rsidR="00ED392B">
        <w:trPr>
          <w:trHeight w:val="2935"/>
        </w:trPr>
        <w:tc>
          <w:tcPr>
            <w:tcW w:w="1660" w:type="dxa"/>
            <w:tcBorders>
              <w:bottom w:val="nil"/>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28"/>
              </w:rPr>
            </w:pPr>
          </w:p>
          <w:p w:rsidR="00ED392B" w:rsidRDefault="00CE02ED">
            <w:pPr>
              <w:pStyle w:val="TableParagraph"/>
              <w:ind w:left="332"/>
              <w:rPr>
                <w:b/>
                <w:sz w:val="18"/>
              </w:rPr>
            </w:pPr>
            <w:r>
              <w:rPr>
                <w:b/>
                <w:sz w:val="18"/>
              </w:rPr>
              <w:t>Хидросфера</w:t>
            </w:r>
          </w:p>
        </w:tc>
        <w:tc>
          <w:tcPr>
            <w:tcW w:w="2040" w:type="dxa"/>
            <w:vMerge w:val="restart"/>
          </w:tcPr>
          <w:p w:rsidR="00ED392B" w:rsidRDefault="00CE02ED">
            <w:pPr>
              <w:pStyle w:val="TableParagraph"/>
              <w:numPr>
                <w:ilvl w:val="0"/>
                <w:numId w:val="412"/>
              </w:numPr>
              <w:tabs>
                <w:tab w:val="left" w:pos="383"/>
                <w:tab w:val="left" w:pos="384"/>
              </w:tabs>
              <w:ind w:right="101" w:hanging="295"/>
              <w:rPr>
                <w:sz w:val="18"/>
              </w:rPr>
            </w:pPr>
            <w:r>
              <w:rPr>
                <w:sz w:val="18"/>
              </w:rPr>
              <w:t>Развијање свести о значају светског мора за живот и рад људи</w:t>
            </w:r>
          </w:p>
          <w:p w:rsidR="00ED392B" w:rsidRDefault="00CE02ED">
            <w:pPr>
              <w:pStyle w:val="TableParagraph"/>
              <w:numPr>
                <w:ilvl w:val="0"/>
                <w:numId w:val="412"/>
              </w:numPr>
              <w:tabs>
                <w:tab w:val="left" w:pos="383"/>
                <w:tab w:val="left" w:pos="384"/>
              </w:tabs>
              <w:ind w:right="152"/>
              <w:rPr>
                <w:sz w:val="18"/>
              </w:rPr>
            </w:pPr>
            <w:r>
              <w:rPr>
                <w:sz w:val="18"/>
              </w:rPr>
              <w:t>Проширивање знања о подземним и површинским водама</w:t>
            </w:r>
          </w:p>
          <w:p w:rsidR="00ED392B" w:rsidRDefault="00CE02ED">
            <w:pPr>
              <w:pStyle w:val="TableParagraph"/>
              <w:numPr>
                <w:ilvl w:val="0"/>
                <w:numId w:val="412"/>
              </w:numPr>
              <w:tabs>
                <w:tab w:val="left" w:pos="384"/>
              </w:tabs>
              <w:spacing w:before="2"/>
              <w:ind w:left="382" w:right="279" w:hanging="295"/>
              <w:jc w:val="both"/>
              <w:rPr>
                <w:sz w:val="18"/>
              </w:rPr>
            </w:pPr>
            <w:r>
              <w:rPr>
                <w:sz w:val="18"/>
              </w:rPr>
              <w:t>Стицање знања о утицају човека на водне</w:t>
            </w:r>
            <w:r>
              <w:rPr>
                <w:spacing w:val="-1"/>
                <w:sz w:val="18"/>
              </w:rPr>
              <w:t xml:space="preserve"> </w:t>
            </w:r>
            <w:r>
              <w:rPr>
                <w:sz w:val="18"/>
              </w:rPr>
              <w:t>ресурсе</w:t>
            </w:r>
          </w:p>
        </w:tc>
        <w:tc>
          <w:tcPr>
            <w:tcW w:w="3726" w:type="dxa"/>
            <w:vMerge w:val="restart"/>
          </w:tcPr>
          <w:p w:rsidR="00ED392B" w:rsidRDefault="00CE02ED">
            <w:pPr>
              <w:pStyle w:val="TableParagraph"/>
              <w:numPr>
                <w:ilvl w:val="0"/>
                <w:numId w:val="411"/>
              </w:numPr>
              <w:tabs>
                <w:tab w:val="left" w:pos="382"/>
                <w:tab w:val="left" w:pos="383"/>
              </w:tabs>
              <w:spacing w:line="217" w:lineRule="exact"/>
              <w:rPr>
                <w:sz w:val="18"/>
              </w:rPr>
            </w:pPr>
            <w:r>
              <w:rPr>
                <w:sz w:val="18"/>
              </w:rPr>
              <w:t>дефинише појам Светског</w:t>
            </w:r>
            <w:r>
              <w:rPr>
                <w:spacing w:val="-1"/>
                <w:sz w:val="18"/>
              </w:rPr>
              <w:t xml:space="preserve"> </w:t>
            </w:r>
            <w:r>
              <w:rPr>
                <w:sz w:val="18"/>
              </w:rPr>
              <w:t>мора</w:t>
            </w:r>
          </w:p>
          <w:p w:rsidR="00ED392B" w:rsidRDefault="00CE02ED">
            <w:pPr>
              <w:pStyle w:val="TableParagraph"/>
              <w:numPr>
                <w:ilvl w:val="0"/>
                <w:numId w:val="411"/>
              </w:numPr>
              <w:tabs>
                <w:tab w:val="left" w:pos="382"/>
                <w:tab w:val="left" w:pos="383"/>
              </w:tabs>
              <w:ind w:right="374"/>
              <w:rPr>
                <w:sz w:val="18"/>
              </w:rPr>
            </w:pPr>
            <w:r>
              <w:rPr>
                <w:sz w:val="18"/>
              </w:rPr>
              <w:t>лоцира на карти и објасни основне карактеристике: океана, мора, залива, мореуза</w:t>
            </w:r>
          </w:p>
          <w:p w:rsidR="00ED392B" w:rsidRDefault="00CE02ED">
            <w:pPr>
              <w:pStyle w:val="TableParagraph"/>
              <w:numPr>
                <w:ilvl w:val="0"/>
                <w:numId w:val="411"/>
              </w:numPr>
              <w:tabs>
                <w:tab w:val="left" w:pos="382"/>
                <w:tab w:val="left" w:pos="383"/>
              </w:tabs>
              <w:spacing w:before="2"/>
              <w:ind w:left="381" w:right="183" w:hanging="295"/>
              <w:rPr>
                <w:sz w:val="18"/>
              </w:rPr>
            </w:pPr>
            <w:r>
              <w:rPr>
                <w:sz w:val="18"/>
              </w:rPr>
              <w:t>објасни различите вредности салинитета и температуре у односу на географски положај</w:t>
            </w:r>
          </w:p>
          <w:p w:rsidR="00ED392B" w:rsidRDefault="00CE02ED">
            <w:pPr>
              <w:pStyle w:val="TableParagraph"/>
              <w:numPr>
                <w:ilvl w:val="0"/>
                <w:numId w:val="411"/>
              </w:numPr>
              <w:tabs>
                <w:tab w:val="left" w:pos="381"/>
                <w:tab w:val="left" w:pos="382"/>
              </w:tabs>
              <w:spacing w:before="2"/>
              <w:ind w:left="381" w:hanging="295"/>
              <w:rPr>
                <w:sz w:val="18"/>
              </w:rPr>
            </w:pPr>
            <w:r>
              <w:rPr>
                <w:sz w:val="18"/>
              </w:rPr>
              <w:t>објасни кретање морске воде (таласи,</w:t>
            </w:r>
          </w:p>
          <w:p w:rsidR="00ED392B" w:rsidRDefault="00CE02ED">
            <w:pPr>
              <w:pStyle w:val="TableParagraph"/>
              <w:ind w:left="381"/>
              <w:rPr>
                <w:sz w:val="18"/>
              </w:rPr>
            </w:pPr>
            <w:r>
              <w:rPr>
                <w:sz w:val="18"/>
              </w:rPr>
              <w:t>морске струје и морска доба)</w:t>
            </w:r>
          </w:p>
          <w:p w:rsidR="00ED392B" w:rsidRDefault="00CE02ED">
            <w:pPr>
              <w:pStyle w:val="TableParagraph"/>
              <w:numPr>
                <w:ilvl w:val="0"/>
                <w:numId w:val="411"/>
              </w:numPr>
              <w:tabs>
                <w:tab w:val="left" w:pos="381"/>
                <w:tab w:val="left" w:pos="382"/>
              </w:tabs>
              <w:spacing w:before="1"/>
              <w:ind w:left="381" w:right="779"/>
              <w:rPr>
                <w:sz w:val="18"/>
              </w:rPr>
            </w:pPr>
            <w:r>
              <w:rPr>
                <w:sz w:val="18"/>
              </w:rPr>
              <w:t>дефинише појмове: издан, извор, термоминералне</w:t>
            </w:r>
            <w:r>
              <w:rPr>
                <w:spacing w:val="-1"/>
                <w:sz w:val="18"/>
              </w:rPr>
              <w:t xml:space="preserve"> </w:t>
            </w:r>
            <w:r>
              <w:rPr>
                <w:sz w:val="18"/>
              </w:rPr>
              <w:t>воде</w:t>
            </w:r>
          </w:p>
          <w:p w:rsidR="00ED392B" w:rsidRDefault="00CE02ED">
            <w:pPr>
              <w:pStyle w:val="TableParagraph"/>
              <w:numPr>
                <w:ilvl w:val="0"/>
                <w:numId w:val="411"/>
              </w:numPr>
              <w:tabs>
                <w:tab w:val="left" w:pos="381"/>
                <w:tab w:val="left" w:pos="382"/>
              </w:tabs>
              <w:spacing w:before="2"/>
              <w:ind w:left="381" w:right="295"/>
              <w:rPr>
                <w:sz w:val="18"/>
              </w:rPr>
            </w:pPr>
            <w:r>
              <w:rPr>
                <w:sz w:val="18"/>
              </w:rPr>
              <w:t>дефинише основне елементе водотока: речни слив, речни систем, речна</w:t>
            </w:r>
            <w:r>
              <w:rPr>
                <w:spacing w:val="1"/>
                <w:sz w:val="18"/>
              </w:rPr>
              <w:t xml:space="preserve"> </w:t>
            </w:r>
            <w:r>
              <w:rPr>
                <w:sz w:val="18"/>
              </w:rPr>
              <w:t>мрежа</w:t>
            </w:r>
          </w:p>
          <w:p w:rsidR="00ED392B" w:rsidRDefault="00CE02ED">
            <w:pPr>
              <w:pStyle w:val="TableParagraph"/>
              <w:numPr>
                <w:ilvl w:val="0"/>
                <w:numId w:val="411"/>
              </w:numPr>
              <w:tabs>
                <w:tab w:val="left" w:pos="381"/>
                <w:tab w:val="left" w:pos="382"/>
              </w:tabs>
              <w:spacing w:before="1"/>
              <w:ind w:left="381"/>
              <w:rPr>
                <w:sz w:val="18"/>
              </w:rPr>
            </w:pPr>
            <w:r>
              <w:rPr>
                <w:sz w:val="18"/>
              </w:rPr>
              <w:t>објасни постанак и поделу језера</w:t>
            </w:r>
          </w:p>
          <w:p w:rsidR="00ED392B" w:rsidRDefault="00CE02ED">
            <w:pPr>
              <w:pStyle w:val="TableParagraph"/>
              <w:numPr>
                <w:ilvl w:val="0"/>
                <w:numId w:val="411"/>
              </w:numPr>
              <w:tabs>
                <w:tab w:val="left" w:pos="381"/>
                <w:tab w:val="left" w:pos="382"/>
              </w:tabs>
              <w:ind w:left="381" w:right="479"/>
              <w:rPr>
                <w:sz w:val="18"/>
              </w:rPr>
            </w:pPr>
            <w:r>
              <w:rPr>
                <w:sz w:val="18"/>
              </w:rPr>
              <w:t>објасни антропогени утицај на водне ресурсе (коришћење,</w:t>
            </w:r>
            <w:r>
              <w:rPr>
                <w:spacing w:val="-2"/>
                <w:sz w:val="18"/>
              </w:rPr>
              <w:t xml:space="preserve"> </w:t>
            </w:r>
            <w:r>
              <w:rPr>
                <w:sz w:val="18"/>
              </w:rPr>
              <w:t>експлоатација,</w:t>
            </w:r>
          </w:p>
          <w:p w:rsidR="00ED392B" w:rsidRDefault="00CE02ED">
            <w:pPr>
              <w:pStyle w:val="TableParagraph"/>
              <w:spacing w:before="1" w:line="187" w:lineRule="exact"/>
              <w:ind w:left="380"/>
              <w:rPr>
                <w:sz w:val="18"/>
              </w:rPr>
            </w:pPr>
            <w:r>
              <w:rPr>
                <w:sz w:val="18"/>
              </w:rPr>
              <w:t>управљање, загађење, заштита)</w:t>
            </w:r>
          </w:p>
        </w:tc>
        <w:tc>
          <w:tcPr>
            <w:tcW w:w="2447" w:type="dxa"/>
            <w:vMerge w:val="restart"/>
          </w:tcPr>
          <w:p w:rsidR="00ED392B" w:rsidRDefault="00CE02ED">
            <w:pPr>
              <w:pStyle w:val="TableParagraph"/>
              <w:numPr>
                <w:ilvl w:val="0"/>
                <w:numId w:val="410"/>
              </w:numPr>
              <w:tabs>
                <w:tab w:val="left" w:pos="325"/>
              </w:tabs>
              <w:spacing w:line="242" w:lineRule="auto"/>
              <w:ind w:right="79" w:hanging="236"/>
              <w:rPr>
                <w:sz w:val="18"/>
              </w:rPr>
            </w:pPr>
            <w:r>
              <w:rPr>
                <w:sz w:val="18"/>
              </w:rPr>
              <w:t>Светско море: подела, особине и кретања морске воде</w:t>
            </w:r>
          </w:p>
          <w:p w:rsidR="00ED392B" w:rsidRDefault="00CE02ED">
            <w:pPr>
              <w:pStyle w:val="TableParagraph"/>
              <w:numPr>
                <w:ilvl w:val="0"/>
                <w:numId w:val="410"/>
              </w:numPr>
              <w:tabs>
                <w:tab w:val="left" w:pos="325"/>
              </w:tabs>
              <w:spacing w:line="203" w:lineRule="exact"/>
              <w:ind w:hanging="236"/>
              <w:rPr>
                <w:sz w:val="18"/>
              </w:rPr>
            </w:pPr>
            <w:r>
              <w:rPr>
                <w:sz w:val="18"/>
              </w:rPr>
              <w:t>Подземне</w:t>
            </w:r>
            <w:r>
              <w:rPr>
                <w:spacing w:val="-1"/>
                <w:sz w:val="18"/>
              </w:rPr>
              <w:t xml:space="preserve"> </w:t>
            </w:r>
            <w:r>
              <w:rPr>
                <w:sz w:val="18"/>
              </w:rPr>
              <w:t>воде</w:t>
            </w:r>
          </w:p>
          <w:p w:rsidR="00ED392B" w:rsidRDefault="00CE02ED">
            <w:pPr>
              <w:pStyle w:val="TableParagraph"/>
              <w:numPr>
                <w:ilvl w:val="0"/>
                <w:numId w:val="410"/>
              </w:numPr>
              <w:tabs>
                <w:tab w:val="left" w:pos="325"/>
              </w:tabs>
              <w:ind w:hanging="236"/>
              <w:rPr>
                <w:sz w:val="18"/>
              </w:rPr>
            </w:pPr>
            <w:r>
              <w:rPr>
                <w:sz w:val="18"/>
              </w:rPr>
              <w:t>Реке</w:t>
            </w:r>
          </w:p>
          <w:p w:rsidR="00ED392B" w:rsidRDefault="00CE02ED">
            <w:pPr>
              <w:pStyle w:val="TableParagraph"/>
              <w:numPr>
                <w:ilvl w:val="0"/>
                <w:numId w:val="410"/>
              </w:numPr>
              <w:tabs>
                <w:tab w:val="left" w:pos="325"/>
              </w:tabs>
              <w:ind w:hanging="236"/>
              <w:rPr>
                <w:sz w:val="18"/>
              </w:rPr>
            </w:pPr>
            <w:r>
              <w:rPr>
                <w:sz w:val="18"/>
              </w:rPr>
              <w:t>Језера</w:t>
            </w:r>
          </w:p>
          <w:p w:rsidR="00ED392B" w:rsidRDefault="00CE02ED">
            <w:pPr>
              <w:pStyle w:val="TableParagraph"/>
              <w:numPr>
                <w:ilvl w:val="0"/>
                <w:numId w:val="410"/>
              </w:numPr>
              <w:tabs>
                <w:tab w:val="left" w:pos="325"/>
              </w:tabs>
              <w:ind w:right="307" w:hanging="236"/>
              <w:rPr>
                <w:sz w:val="18"/>
              </w:rPr>
            </w:pPr>
            <w:r>
              <w:rPr>
                <w:sz w:val="18"/>
              </w:rPr>
              <w:t>Утицај човека на водне ресурсе</w:t>
            </w:r>
          </w:p>
        </w:tc>
        <w:tc>
          <w:tcPr>
            <w:tcW w:w="2956" w:type="dxa"/>
            <w:vMerge/>
            <w:tcBorders>
              <w:top w:val="nil"/>
              <w:bottom w:val="nil"/>
            </w:tcBorders>
          </w:tcPr>
          <w:p w:rsidR="00ED392B" w:rsidRDefault="00ED392B">
            <w:pPr>
              <w:rPr>
                <w:sz w:val="2"/>
                <w:szCs w:val="2"/>
              </w:rPr>
            </w:pPr>
          </w:p>
        </w:tc>
      </w:tr>
      <w:tr w:rsidR="00ED392B">
        <w:trPr>
          <w:trHeight w:val="686"/>
        </w:trPr>
        <w:tc>
          <w:tcPr>
            <w:tcW w:w="1660" w:type="dxa"/>
            <w:tcBorders>
              <w:top w:val="nil"/>
            </w:tcBorders>
          </w:tcPr>
          <w:p w:rsidR="00ED392B" w:rsidRDefault="00ED392B">
            <w:pPr>
              <w:pStyle w:val="TableParagraph"/>
              <w:rPr>
                <w:sz w:val="18"/>
              </w:rPr>
            </w:pPr>
          </w:p>
        </w:tc>
        <w:tc>
          <w:tcPr>
            <w:tcW w:w="2040" w:type="dxa"/>
            <w:vMerge/>
            <w:tcBorders>
              <w:top w:val="nil"/>
            </w:tcBorders>
          </w:tcPr>
          <w:p w:rsidR="00ED392B" w:rsidRDefault="00ED392B">
            <w:pPr>
              <w:rPr>
                <w:sz w:val="2"/>
                <w:szCs w:val="2"/>
              </w:rPr>
            </w:pPr>
          </w:p>
        </w:tc>
        <w:tc>
          <w:tcPr>
            <w:tcW w:w="3726" w:type="dxa"/>
            <w:vMerge/>
            <w:tcBorders>
              <w:top w:val="nil"/>
            </w:tcBorders>
          </w:tcPr>
          <w:p w:rsidR="00ED392B" w:rsidRDefault="00ED392B">
            <w:pPr>
              <w:rPr>
                <w:sz w:val="2"/>
                <w:szCs w:val="2"/>
              </w:rPr>
            </w:pPr>
          </w:p>
        </w:tc>
        <w:tc>
          <w:tcPr>
            <w:tcW w:w="2447" w:type="dxa"/>
            <w:vMerge/>
            <w:tcBorders>
              <w:top w:val="nil"/>
            </w:tcBorders>
          </w:tcPr>
          <w:p w:rsidR="00ED392B" w:rsidRDefault="00ED392B">
            <w:pPr>
              <w:rPr>
                <w:sz w:val="2"/>
                <w:szCs w:val="2"/>
              </w:rPr>
            </w:pPr>
          </w:p>
        </w:tc>
        <w:tc>
          <w:tcPr>
            <w:tcW w:w="2956" w:type="dxa"/>
            <w:vMerge w:val="restart"/>
            <w:tcBorders>
              <w:top w:val="nil"/>
              <w:bottom w:val="nil"/>
            </w:tcBorders>
          </w:tcPr>
          <w:p w:rsidR="00ED392B" w:rsidRDefault="00CE02ED">
            <w:pPr>
              <w:pStyle w:val="TableParagraph"/>
              <w:spacing w:before="96"/>
              <w:ind w:left="88" w:right="25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409"/>
              </w:numPr>
              <w:tabs>
                <w:tab w:val="left" w:pos="620"/>
                <w:tab w:val="left" w:pos="621"/>
              </w:tabs>
              <w:spacing w:before="3"/>
              <w:ind w:right="602"/>
              <w:rPr>
                <w:sz w:val="18"/>
              </w:rPr>
            </w:pPr>
            <w:r>
              <w:rPr>
                <w:sz w:val="18"/>
              </w:rPr>
              <w:t>праћење остварености исхода</w:t>
            </w:r>
          </w:p>
          <w:p w:rsidR="00ED392B" w:rsidRDefault="00CE02ED">
            <w:pPr>
              <w:pStyle w:val="TableParagraph"/>
              <w:numPr>
                <w:ilvl w:val="0"/>
                <w:numId w:val="409"/>
              </w:numPr>
              <w:tabs>
                <w:tab w:val="left" w:pos="620"/>
                <w:tab w:val="left" w:pos="621"/>
              </w:tabs>
              <w:rPr>
                <w:sz w:val="18"/>
              </w:rPr>
            </w:pPr>
            <w:r>
              <w:rPr>
                <w:sz w:val="18"/>
              </w:rPr>
              <w:t>тестове</w:t>
            </w:r>
            <w:r>
              <w:rPr>
                <w:spacing w:val="43"/>
                <w:sz w:val="18"/>
              </w:rPr>
              <w:t xml:space="preserve"> </w:t>
            </w:r>
            <w:r>
              <w:rPr>
                <w:sz w:val="18"/>
              </w:rPr>
              <w:t>знања</w:t>
            </w:r>
          </w:p>
        </w:tc>
      </w:tr>
      <w:tr w:rsidR="00ED392B">
        <w:trPr>
          <w:trHeight w:val="774"/>
        </w:trPr>
        <w:tc>
          <w:tcPr>
            <w:tcW w:w="1660" w:type="dxa"/>
            <w:tcBorders>
              <w:bottom w:val="nil"/>
            </w:tcBorders>
          </w:tcPr>
          <w:p w:rsidR="00ED392B" w:rsidRDefault="00ED392B">
            <w:pPr>
              <w:pStyle w:val="TableParagraph"/>
              <w:rPr>
                <w:sz w:val="18"/>
              </w:rPr>
            </w:pPr>
          </w:p>
        </w:tc>
        <w:tc>
          <w:tcPr>
            <w:tcW w:w="2040" w:type="dxa"/>
            <w:vMerge w:val="restart"/>
          </w:tcPr>
          <w:p w:rsidR="00ED392B" w:rsidRDefault="00CE02ED">
            <w:pPr>
              <w:pStyle w:val="TableParagraph"/>
              <w:numPr>
                <w:ilvl w:val="0"/>
                <w:numId w:val="408"/>
              </w:numPr>
              <w:tabs>
                <w:tab w:val="left" w:pos="383"/>
                <w:tab w:val="left" w:pos="384"/>
              </w:tabs>
              <w:ind w:right="499" w:hanging="295"/>
              <w:rPr>
                <w:sz w:val="18"/>
              </w:rPr>
            </w:pPr>
            <w:r>
              <w:rPr>
                <w:sz w:val="18"/>
              </w:rPr>
              <w:t>Упознавање са типовима и географским распоредом замљишта</w:t>
            </w:r>
          </w:p>
          <w:p w:rsidR="00ED392B" w:rsidRDefault="00CE02ED">
            <w:pPr>
              <w:pStyle w:val="TableParagraph"/>
              <w:numPr>
                <w:ilvl w:val="0"/>
                <w:numId w:val="408"/>
              </w:numPr>
              <w:tabs>
                <w:tab w:val="left" w:pos="383"/>
                <w:tab w:val="left" w:pos="384"/>
              </w:tabs>
              <w:spacing w:before="4"/>
              <w:ind w:right="95" w:hanging="295"/>
              <w:rPr>
                <w:sz w:val="18"/>
              </w:rPr>
            </w:pPr>
            <w:r>
              <w:rPr>
                <w:sz w:val="18"/>
              </w:rPr>
              <w:t>Развијање свести о законитостима распореда биљног и животињског света на Земљи</w:t>
            </w:r>
          </w:p>
        </w:tc>
        <w:tc>
          <w:tcPr>
            <w:tcW w:w="3726" w:type="dxa"/>
            <w:vMerge w:val="restart"/>
          </w:tcPr>
          <w:p w:rsidR="00ED392B" w:rsidRDefault="00CE02ED">
            <w:pPr>
              <w:pStyle w:val="TableParagraph"/>
              <w:numPr>
                <w:ilvl w:val="0"/>
                <w:numId w:val="407"/>
              </w:numPr>
              <w:tabs>
                <w:tab w:val="left" w:pos="383"/>
                <w:tab w:val="left" w:pos="384"/>
              </w:tabs>
              <w:ind w:right="701"/>
              <w:rPr>
                <w:sz w:val="18"/>
              </w:rPr>
            </w:pPr>
            <w:r>
              <w:rPr>
                <w:sz w:val="18"/>
              </w:rPr>
              <w:t>наведе типове земљишта и услове њиховог настанка</w:t>
            </w:r>
          </w:p>
          <w:p w:rsidR="00ED392B" w:rsidRDefault="00CE02ED">
            <w:pPr>
              <w:pStyle w:val="TableParagraph"/>
              <w:numPr>
                <w:ilvl w:val="0"/>
                <w:numId w:val="407"/>
              </w:numPr>
              <w:tabs>
                <w:tab w:val="left" w:pos="383"/>
                <w:tab w:val="left" w:pos="384"/>
              </w:tabs>
              <w:ind w:right="363"/>
              <w:rPr>
                <w:sz w:val="18"/>
              </w:rPr>
            </w:pPr>
            <w:r>
              <w:rPr>
                <w:sz w:val="18"/>
              </w:rPr>
              <w:t>објасни распоред типова земљишта на Земљи</w:t>
            </w:r>
          </w:p>
          <w:p w:rsidR="00ED392B" w:rsidRDefault="00CE02ED">
            <w:pPr>
              <w:pStyle w:val="TableParagraph"/>
              <w:numPr>
                <w:ilvl w:val="0"/>
                <w:numId w:val="407"/>
              </w:numPr>
              <w:tabs>
                <w:tab w:val="left" w:pos="383"/>
                <w:tab w:val="left" w:pos="384"/>
              </w:tabs>
              <w:spacing w:before="2"/>
              <w:ind w:right="514"/>
              <w:rPr>
                <w:sz w:val="18"/>
              </w:rPr>
            </w:pPr>
            <w:r>
              <w:rPr>
                <w:sz w:val="18"/>
              </w:rPr>
              <w:t>објасни геогрфски распоред биљних заједница на</w:t>
            </w:r>
            <w:r>
              <w:rPr>
                <w:spacing w:val="-1"/>
                <w:sz w:val="18"/>
              </w:rPr>
              <w:t xml:space="preserve"> </w:t>
            </w:r>
            <w:r>
              <w:rPr>
                <w:sz w:val="18"/>
              </w:rPr>
              <w:t>Земљи</w:t>
            </w:r>
          </w:p>
          <w:p w:rsidR="00ED392B" w:rsidRDefault="00CE02ED">
            <w:pPr>
              <w:pStyle w:val="TableParagraph"/>
              <w:numPr>
                <w:ilvl w:val="0"/>
                <w:numId w:val="407"/>
              </w:numPr>
              <w:tabs>
                <w:tab w:val="left" w:pos="382"/>
                <w:tab w:val="left" w:pos="383"/>
              </w:tabs>
              <w:spacing w:before="1"/>
              <w:ind w:left="382" w:right="275" w:hanging="295"/>
              <w:rPr>
                <w:sz w:val="18"/>
              </w:rPr>
            </w:pPr>
            <w:r>
              <w:rPr>
                <w:sz w:val="18"/>
              </w:rPr>
              <w:t>наведе заштићене биљне и животињске врсте</w:t>
            </w:r>
          </w:p>
        </w:tc>
        <w:tc>
          <w:tcPr>
            <w:tcW w:w="2447" w:type="dxa"/>
            <w:vMerge w:val="restart"/>
          </w:tcPr>
          <w:p w:rsidR="00ED392B" w:rsidRDefault="00CE02ED">
            <w:pPr>
              <w:pStyle w:val="TableParagraph"/>
              <w:numPr>
                <w:ilvl w:val="0"/>
                <w:numId w:val="406"/>
              </w:numPr>
              <w:tabs>
                <w:tab w:val="left" w:pos="325"/>
              </w:tabs>
              <w:ind w:right="562" w:hanging="236"/>
              <w:rPr>
                <w:sz w:val="18"/>
              </w:rPr>
            </w:pPr>
            <w:r>
              <w:rPr>
                <w:sz w:val="18"/>
              </w:rPr>
              <w:t>Постанак и основни типови</w:t>
            </w:r>
            <w:r>
              <w:rPr>
                <w:spacing w:val="-1"/>
                <w:sz w:val="18"/>
              </w:rPr>
              <w:t xml:space="preserve"> </w:t>
            </w:r>
            <w:r>
              <w:rPr>
                <w:sz w:val="18"/>
              </w:rPr>
              <w:t>тла</w:t>
            </w:r>
          </w:p>
          <w:p w:rsidR="00ED392B" w:rsidRDefault="00CE02ED">
            <w:pPr>
              <w:pStyle w:val="TableParagraph"/>
              <w:numPr>
                <w:ilvl w:val="0"/>
                <w:numId w:val="406"/>
              </w:numPr>
              <w:tabs>
                <w:tab w:val="left" w:pos="325"/>
              </w:tabs>
              <w:spacing w:before="1"/>
              <w:ind w:right="549" w:hanging="236"/>
              <w:rPr>
                <w:sz w:val="18"/>
              </w:rPr>
            </w:pPr>
            <w:r>
              <w:rPr>
                <w:sz w:val="18"/>
              </w:rPr>
              <w:t>Биљне заједнице и животињски свет на Земљи</w:t>
            </w:r>
          </w:p>
        </w:tc>
        <w:tc>
          <w:tcPr>
            <w:tcW w:w="2956" w:type="dxa"/>
            <w:vMerge/>
            <w:tcBorders>
              <w:top w:val="nil"/>
              <w:bottom w:val="nil"/>
            </w:tcBorders>
          </w:tcPr>
          <w:p w:rsidR="00ED392B" w:rsidRDefault="00ED392B">
            <w:pPr>
              <w:rPr>
                <w:sz w:val="2"/>
                <w:szCs w:val="2"/>
              </w:rPr>
            </w:pPr>
          </w:p>
        </w:tc>
      </w:tr>
      <w:tr w:rsidR="00ED392B">
        <w:trPr>
          <w:trHeight w:val="1345"/>
        </w:trPr>
        <w:tc>
          <w:tcPr>
            <w:tcW w:w="1660" w:type="dxa"/>
            <w:tcBorders>
              <w:top w:val="nil"/>
            </w:tcBorders>
          </w:tcPr>
          <w:p w:rsidR="00ED392B" w:rsidRDefault="00CE02ED">
            <w:pPr>
              <w:pStyle w:val="TableParagraph"/>
              <w:spacing w:before="176"/>
              <w:ind w:left="433"/>
              <w:rPr>
                <w:b/>
                <w:sz w:val="18"/>
              </w:rPr>
            </w:pPr>
            <w:r>
              <w:rPr>
                <w:b/>
                <w:sz w:val="18"/>
              </w:rPr>
              <w:t>Биосфера</w:t>
            </w:r>
          </w:p>
        </w:tc>
        <w:tc>
          <w:tcPr>
            <w:tcW w:w="2040" w:type="dxa"/>
            <w:vMerge/>
            <w:tcBorders>
              <w:top w:val="nil"/>
            </w:tcBorders>
          </w:tcPr>
          <w:p w:rsidR="00ED392B" w:rsidRDefault="00ED392B">
            <w:pPr>
              <w:rPr>
                <w:sz w:val="2"/>
                <w:szCs w:val="2"/>
              </w:rPr>
            </w:pPr>
          </w:p>
        </w:tc>
        <w:tc>
          <w:tcPr>
            <w:tcW w:w="3726" w:type="dxa"/>
            <w:vMerge/>
            <w:tcBorders>
              <w:top w:val="nil"/>
            </w:tcBorders>
          </w:tcPr>
          <w:p w:rsidR="00ED392B" w:rsidRDefault="00ED392B">
            <w:pPr>
              <w:rPr>
                <w:sz w:val="2"/>
                <w:szCs w:val="2"/>
              </w:rPr>
            </w:pPr>
          </w:p>
        </w:tc>
        <w:tc>
          <w:tcPr>
            <w:tcW w:w="2447" w:type="dxa"/>
            <w:vMerge/>
            <w:tcBorders>
              <w:top w:val="nil"/>
            </w:tcBorders>
          </w:tcPr>
          <w:p w:rsidR="00ED392B" w:rsidRDefault="00ED392B">
            <w:pPr>
              <w:rPr>
                <w:sz w:val="2"/>
                <w:szCs w:val="2"/>
              </w:rPr>
            </w:pPr>
          </w:p>
        </w:tc>
        <w:tc>
          <w:tcPr>
            <w:tcW w:w="2956" w:type="dxa"/>
            <w:tcBorders>
              <w:top w:val="nil"/>
            </w:tcBorders>
          </w:tcPr>
          <w:p w:rsidR="00ED392B" w:rsidRDefault="00CE02ED">
            <w:pPr>
              <w:pStyle w:val="TableParagraph"/>
              <w:spacing w:before="95"/>
              <w:ind w:left="87"/>
              <w:rPr>
                <w:b/>
                <w:sz w:val="18"/>
              </w:rPr>
            </w:pPr>
            <w:r>
              <w:rPr>
                <w:b/>
                <w:sz w:val="18"/>
                <w:u w:val="single"/>
              </w:rPr>
              <w:t>Оквирни број часова по темама</w:t>
            </w:r>
          </w:p>
          <w:p w:rsidR="00ED392B" w:rsidRDefault="00CE02ED">
            <w:pPr>
              <w:pStyle w:val="TableParagraph"/>
              <w:numPr>
                <w:ilvl w:val="0"/>
                <w:numId w:val="405"/>
              </w:numPr>
              <w:tabs>
                <w:tab w:val="left" w:pos="369"/>
              </w:tabs>
              <w:spacing w:before="2"/>
              <w:rPr>
                <w:b/>
                <w:sz w:val="18"/>
              </w:rPr>
            </w:pPr>
            <w:r>
              <w:rPr>
                <w:sz w:val="18"/>
              </w:rPr>
              <w:t xml:space="preserve">Увод </w:t>
            </w:r>
            <w:r>
              <w:rPr>
                <w:rFonts w:ascii="Symbol" w:hAnsi="Symbol"/>
                <w:sz w:val="18"/>
              </w:rPr>
              <w:t></w:t>
            </w:r>
            <w:r>
              <w:rPr>
                <w:sz w:val="18"/>
              </w:rPr>
              <w:t xml:space="preserve"> </w:t>
            </w:r>
            <w:r>
              <w:rPr>
                <w:b/>
                <w:i/>
                <w:sz w:val="18"/>
              </w:rPr>
              <w:t>2</w:t>
            </w:r>
            <w:r>
              <w:rPr>
                <w:b/>
                <w:i/>
                <w:spacing w:val="-1"/>
                <w:sz w:val="18"/>
              </w:rPr>
              <w:t xml:space="preserve"> </w:t>
            </w:r>
            <w:r>
              <w:rPr>
                <w:b/>
                <w:sz w:val="18"/>
              </w:rPr>
              <w:t>часа</w:t>
            </w:r>
          </w:p>
          <w:p w:rsidR="00ED392B" w:rsidRDefault="00CE02ED">
            <w:pPr>
              <w:pStyle w:val="TableParagraph"/>
              <w:numPr>
                <w:ilvl w:val="0"/>
                <w:numId w:val="405"/>
              </w:numPr>
              <w:tabs>
                <w:tab w:val="left" w:pos="369"/>
              </w:tabs>
              <w:spacing w:before="1"/>
              <w:ind w:right="314"/>
              <w:rPr>
                <w:b/>
                <w:sz w:val="18"/>
              </w:rPr>
            </w:pPr>
            <w:r>
              <w:rPr>
                <w:sz w:val="18"/>
              </w:rPr>
              <w:t xml:space="preserve">Литосфера, унутрашња грађа Земље и рељеф Земљине површине </w:t>
            </w:r>
            <w:r>
              <w:rPr>
                <w:rFonts w:ascii="Symbol" w:hAnsi="Symbol"/>
                <w:sz w:val="18"/>
              </w:rPr>
              <w:t></w:t>
            </w:r>
            <w:r>
              <w:rPr>
                <w:sz w:val="18"/>
              </w:rPr>
              <w:t xml:space="preserve"> </w:t>
            </w:r>
            <w:r>
              <w:rPr>
                <w:b/>
                <w:i/>
                <w:sz w:val="18"/>
              </w:rPr>
              <w:t>9</w:t>
            </w:r>
            <w:r>
              <w:rPr>
                <w:b/>
                <w:i/>
                <w:spacing w:val="-1"/>
                <w:sz w:val="18"/>
              </w:rPr>
              <w:t xml:space="preserve"> </w:t>
            </w:r>
            <w:r>
              <w:rPr>
                <w:b/>
                <w:sz w:val="18"/>
              </w:rPr>
              <w:t>часова</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2040"/>
        <w:gridCol w:w="3726"/>
        <w:gridCol w:w="2447"/>
        <w:gridCol w:w="2956"/>
      </w:tblGrid>
      <w:tr w:rsidR="00ED392B">
        <w:trPr>
          <w:trHeight w:val="1921"/>
        </w:trPr>
        <w:tc>
          <w:tcPr>
            <w:tcW w:w="16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16"/>
              </w:rPr>
            </w:pPr>
          </w:p>
          <w:p w:rsidR="00ED392B" w:rsidRDefault="00CE02ED">
            <w:pPr>
              <w:pStyle w:val="TableParagraph"/>
              <w:ind w:left="433" w:right="85" w:hanging="328"/>
              <w:rPr>
                <w:b/>
                <w:sz w:val="18"/>
              </w:rPr>
            </w:pPr>
            <w:r>
              <w:rPr>
                <w:b/>
                <w:sz w:val="18"/>
              </w:rPr>
              <w:t>Природни услови у функцији</w:t>
            </w:r>
          </w:p>
          <w:p w:rsidR="00ED392B" w:rsidRDefault="00CE02ED">
            <w:pPr>
              <w:pStyle w:val="TableParagraph"/>
              <w:spacing w:before="2"/>
              <w:ind w:left="563"/>
              <w:rPr>
                <w:b/>
                <w:sz w:val="18"/>
              </w:rPr>
            </w:pPr>
            <w:r>
              <w:rPr>
                <w:b/>
                <w:sz w:val="18"/>
              </w:rPr>
              <w:t>туризма</w:t>
            </w:r>
          </w:p>
        </w:tc>
        <w:tc>
          <w:tcPr>
            <w:tcW w:w="2040" w:type="dxa"/>
          </w:tcPr>
          <w:p w:rsidR="00ED392B" w:rsidRDefault="00CE02ED">
            <w:pPr>
              <w:pStyle w:val="TableParagraph"/>
              <w:numPr>
                <w:ilvl w:val="0"/>
                <w:numId w:val="404"/>
              </w:numPr>
              <w:tabs>
                <w:tab w:val="left" w:pos="383"/>
                <w:tab w:val="left" w:pos="384"/>
              </w:tabs>
              <w:ind w:right="115" w:hanging="295"/>
              <w:rPr>
                <w:sz w:val="18"/>
              </w:rPr>
            </w:pPr>
            <w:r>
              <w:rPr>
                <w:sz w:val="18"/>
              </w:rPr>
              <w:t>Проширивање знања о утицају рељефа, временских прилика и водних објеката на</w:t>
            </w:r>
            <w:r>
              <w:rPr>
                <w:spacing w:val="1"/>
                <w:sz w:val="18"/>
              </w:rPr>
              <w:t xml:space="preserve"> </w:t>
            </w:r>
            <w:r>
              <w:rPr>
                <w:sz w:val="18"/>
              </w:rPr>
              <w:t>туризам</w:t>
            </w:r>
          </w:p>
        </w:tc>
        <w:tc>
          <w:tcPr>
            <w:tcW w:w="3726" w:type="dxa"/>
          </w:tcPr>
          <w:p w:rsidR="00ED392B" w:rsidRDefault="00CE02ED">
            <w:pPr>
              <w:pStyle w:val="TableParagraph"/>
              <w:numPr>
                <w:ilvl w:val="0"/>
                <w:numId w:val="403"/>
              </w:numPr>
              <w:tabs>
                <w:tab w:val="left" w:pos="383"/>
                <w:tab w:val="left" w:pos="384"/>
              </w:tabs>
              <w:ind w:right="84"/>
              <w:rPr>
                <w:sz w:val="18"/>
              </w:rPr>
            </w:pPr>
            <w:r>
              <w:rPr>
                <w:sz w:val="18"/>
              </w:rPr>
              <w:t>објасни утицај рељефа на развој туризма (надморска висина, рашчлањеност, нагиб, експозиција)</w:t>
            </w:r>
          </w:p>
          <w:p w:rsidR="00ED392B" w:rsidRDefault="00CE02ED">
            <w:pPr>
              <w:pStyle w:val="TableParagraph"/>
              <w:numPr>
                <w:ilvl w:val="0"/>
                <w:numId w:val="403"/>
              </w:numPr>
              <w:tabs>
                <w:tab w:val="left" w:pos="383"/>
                <w:tab w:val="left" w:pos="384"/>
              </w:tabs>
              <w:spacing w:before="1"/>
              <w:ind w:right="155"/>
              <w:rPr>
                <w:sz w:val="18"/>
              </w:rPr>
            </w:pPr>
            <w:r>
              <w:rPr>
                <w:sz w:val="18"/>
              </w:rPr>
              <w:t>анализира утицај временских прилика на различите видове</w:t>
            </w:r>
            <w:r>
              <w:rPr>
                <w:spacing w:val="-2"/>
                <w:sz w:val="18"/>
              </w:rPr>
              <w:t xml:space="preserve"> </w:t>
            </w:r>
            <w:r>
              <w:rPr>
                <w:sz w:val="18"/>
              </w:rPr>
              <w:t>тиризма</w:t>
            </w:r>
          </w:p>
          <w:p w:rsidR="00ED392B" w:rsidRDefault="00CE02ED">
            <w:pPr>
              <w:pStyle w:val="TableParagraph"/>
              <w:numPr>
                <w:ilvl w:val="0"/>
                <w:numId w:val="403"/>
              </w:numPr>
              <w:tabs>
                <w:tab w:val="left" w:pos="382"/>
                <w:tab w:val="left" w:pos="383"/>
              </w:tabs>
              <w:spacing w:before="2"/>
              <w:ind w:left="382"/>
              <w:rPr>
                <w:sz w:val="18"/>
              </w:rPr>
            </w:pPr>
            <w:r>
              <w:rPr>
                <w:sz w:val="18"/>
              </w:rPr>
              <w:t>објасни хидролошке</w:t>
            </w:r>
            <w:r>
              <w:rPr>
                <w:spacing w:val="-1"/>
                <w:sz w:val="18"/>
              </w:rPr>
              <w:t xml:space="preserve"> </w:t>
            </w:r>
            <w:r>
              <w:rPr>
                <w:sz w:val="18"/>
              </w:rPr>
              <w:t>појаве</w:t>
            </w:r>
          </w:p>
          <w:p w:rsidR="00ED392B" w:rsidRDefault="00CE02ED">
            <w:pPr>
              <w:pStyle w:val="TableParagraph"/>
              <w:numPr>
                <w:ilvl w:val="0"/>
                <w:numId w:val="403"/>
              </w:numPr>
              <w:tabs>
                <w:tab w:val="left" w:pos="382"/>
                <w:tab w:val="left" w:pos="383"/>
              </w:tabs>
              <w:ind w:left="382" w:right="375"/>
              <w:rPr>
                <w:sz w:val="18"/>
              </w:rPr>
            </w:pPr>
            <w:r>
              <w:rPr>
                <w:sz w:val="18"/>
              </w:rPr>
              <w:t>именује елементе геонаслеђа и разуме њихов значај (геонаслеђе, паркови</w:t>
            </w:r>
          </w:p>
          <w:p w:rsidR="00ED392B" w:rsidRDefault="00CE02ED">
            <w:pPr>
              <w:pStyle w:val="TableParagraph"/>
              <w:spacing w:before="1" w:line="188" w:lineRule="exact"/>
              <w:ind w:left="382"/>
              <w:rPr>
                <w:sz w:val="18"/>
              </w:rPr>
            </w:pPr>
            <w:r>
              <w:rPr>
                <w:sz w:val="18"/>
              </w:rPr>
              <w:t>природе...)</w:t>
            </w:r>
          </w:p>
        </w:tc>
        <w:tc>
          <w:tcPr>
            <w:tcW w:w="2447" w:type="dxa"/>
          </w:tcPr>
          <w:p w:rsidR="00ED392B" w:rsidRDefault="00CE02ED">
            <w:pPr>
              <w:pStyle w:val="TableParagraph"/>
              <w:numPr>
                <w:ilvl w:val="0"/>
                <w:numId w:val="402"/>
              </w:numPr>
              <w:tabs>
                <w:tab w:val="left" w:pos="382"/>
                <w:tab w:val="left" w:pos="383"/>
              </w:tabs>
              <w:ind w:right="162"/>
              <w:rPr>
                <w:sz w:val="18"/>
              </w:rPr>
            </w:pPr>
            <w:r>
              <w:rPr>
                <w:sz w:val="18"/>
              </w:rPr>
              <w:t>Утицај рељефа на развој туризма</w:t>
            </w:r>
          </w:p>
          <w:p w:rsidR="00ED392B" w:rsidRDefault="00CE02ED">
            <w:pPr>
              <w:pStyle w:val="TableParagraph"/>
              <w:numPr>
                <w:ilvl w:val="0"/>
                <w:numId w:val="402"/>
              </w:numPr>
              <w:tabs>
                <w:tab w:val="left" w:pos="382"/>
                <w:tab w:val="left" w:pos="383"/>
              </w:tabs>
              <w:ind w:left="381" w:right="396" w:hanging="295"/>
              <w:rPr>
                <w:sz w:val="18"/>
              </w:rPr>
            </w:pPr>
            <w:r>
              <w:rPr>
                <w:sz w:val="18"/>
              </w:rPr>
              <w:t>Временске прилике и туризам</w:t>
            </w:r>
          </w:p>
          <w:p w:rsidR="00ED392B" w:rsidRDefault="00CE02ED">
            <w:pPr>
              <w:pStyle w:val="TableParagraph"/>
              <w:numPr>
                <w:ilvl w:val="0"/>
                <w:numId w:val="402"/>
              </w:numPr>
              <w:tabs>
                <w:tab w:val="left" w:pos="381"/>
                <w:tab w:val="left" w:pos="382"/>
              </w:tabs>
              <w:spacing w:before="2"/>
              <w:ind w:left="381" w:hanging="295"/>
              <w:rPr>
                <w:sz w:val="18"/>
              </w:rPr>
            </w:pPr>
            <w:r>
              <w:rPr>
                <w:sz w:val="18"/>
              </w:rPr>
              <w:t>Водни објекти и</w:t>
            </w:r>
            <w:r>
              <w:rPr>
                <w:spacing w:val="1"/>
                <w:sz w:val="18"/>
              </w:rPr>
              <w:t xml:space="preserve"> </w:t>
            </w:r>
            <w:r>
              <w:rPr>
                <w:sz w:val="18"/>
              </w:rPr>
              <w:t>туризам</w:t>
            </w:r>
          </w:p>
          <w:p w:rsidR="00ED392B" w:rsidRDefault="00CE02ED">
            <w:pPr>
              <w:pStyle w:val="TableParagraph"/>
              <w:numPr>
                <w:ilvl w:val="0"/>
                <w:numId w:val="402"/>
              </w:numPr>
              <w:tabs>
                <w:tab w:val="left" w:pos="381"/>
                <w:tab w:val="left" w:pos="382"/>
              </w:tabs>
              <w:ind w:left="381" w:right="440" w:hanging="295"/>
              <w:rPr>
                <w:sz w:val="18"/>
              </w:rPr>
            </w:pPr>
            <w:r>
              <w:rPr>
                <w:sz w:val="18"/>
              </w:rPr>
              <w:t>Заштићене природне вредности</w:t>
            </w:r>
          </w:p>
        </w:tc>
        <w:tc>
          <w:tcPr>
            <w:tcW w:w="2956" w:type="dxa"/>
          </w:tcPr>
          <w:p w:rsidR="00ED392B" w:rsidRDefault="00CE02ED">
            <w:pPr>
              <w:pStyle w:val="TableParagraph"/>
              <w:numPr>
                <w:ilvl w:val="0"/>
                <w:numId w:val="401"/>
              </w:numPr>
              <w:tabs>
                <w:tab w:val="left" w:pos="367"/>
              </w:tabs>
              <w:ind w:hanging="236"/>
              <w:rPr>
                <w:b/>
                <w:sz w:val="18"/>
              </w:rPr>
            </w:pPr>
            <w:r>
              <w:rPr>
                <w:sz w:val="18"/>
              </w:rPr>
              <w:t xml:space="preserve">Атмосфера </w:t>
            </w:r>
            <w:r>
              <w:rPr>
                <w:rFonts w:ascii="Symbol" w:hAnsi="Symbol"/>
                <w:sz w:val="18"/>
              </w:rPr>
              <w:t></w:t>
            </w:r>
            <w:r>
              <w:rPr>
                <w:sz w:val="18"/>
              </w:rPr>
              <w:t xml:space="preserve"> </w:t>
            </w:r>
            <w:r>
              <w:rPr>
                <w:b/>
                <w:sz w:val="18"/>
              </w:rPr>
              <w:t>8</w:t>
            </w:r>
            <w:r>
              <w:rPr>
                <w:b/>
                <w:spacing w:val="-1"/>
                <w:sz w:val="18"/>
              </w:rPr>
              <w:t xml:space="preserve"> </w:t>
            </w:r>
            <w:r>
              <w:rPr>
                <w:b/>
                <w:sz w:val="18"/>
              </w:rPr>
              <w:t>часова</w:t>
            </w:r>
          </w:p>
          <w:p w:rsidR="00ED392B" w:rsidRDefault="00CE02ED">
            <w:pPr>
              <w:pStyle w:val="TableParagraph"/>
              <w:numPr>
                <w:ilvl w:val="0"/>
                <w:numId w:val="401"/>
              </w:numPr>
              <w:tabs>
                <w:tab w:val="left" w:pos="367"/>
              </w:tabs>
              <w:spacing w:before="1"/>
              <w:ind w:left="366"/>
              <w:rPr>
                <w:b/>
                <w:sz w:val="18"/>
              </w:rPr>
            </w:pPr>
            <w:r>
              <w:rPr>
                <w:sz w:val="18"/>
              </w:rPr>
              <w:t xml:space="preserve">Хидросфера </w:t>
            </w:r>
            <w:r>
              <w:rPr>
                <w:rFonts w:ascii="Symbol" w:hAnsi="Symbol"/>
                <w:sz w:val="18"/>
              </w:rPr>
              <w:t></w:t>
            </w:r>
            <w:r>
              <w:rPr>
                <w:sz w:val="18"/>
              </w:rPr>
              <w:t xml:space="preserve"> </w:t>
            </w:r>
            <w:r>
              <w:rPr>
                <w:b/>
                <w:sz w:val="18"/>
              </w:rPr>
              <w:t>7</w:t>
            </w:r>
            <w:r>
              <w:rPr>
                <w:b/>
                <w:spacing w:val="-2"/>
                <w:sz w:val="18"/>
              </w:rPr>
              <w:t xml:space="preserve"> </w:t>
            </w:r>
            <w:r>
              <w:rPr>
                <w:b/>
                <w:sz w:val="18"/>
              </w:rPr>
              <w:t>часова</w:t>
            </w:r>
          </w:p>
          <w:p w:rsidR="00ED392B" w:rsidRDefault="00CE02ED">
            <w:pPr>
              <w:pStyle w:val="TableParagraph"/>
              <w:numPr>
                <w:ilvl w:val="0"/>
                <w:numId w:val="401"/>
              </w:numPr>
              <w:tabs>
                <w:tab w:val="left" w:pos="366"/>
              </w:tabs>
              <w:ind w:hanging="236"/>
              <w:rPr>
                <w:b/>
                <w:sz w:val="18"/>
              </w:rPr>
            </w:pPr>
            <w:r>
              <w:rPr>
                <w:sz w:val="18"/>
              </w:rPr>
              <w:t xml:space="preserve">Биосфера </w:t>
            </w:r>
            <w:r>
              <w:rPr>
                <w:rFonts w:ascii="Symbol" w:hAnsi="Symbol"/>
                <w:sz w:val="18"/>
              </w:rPr>
              <w:t></w:t>
            </w:r>
            <w:r>
              <w:rPr>
                <w:sz w:val="18"/>
              </w:rPr>
              <w:t xml:space="preserve"> </w:t>
            </w:r>
            <w:r>
              <w:rPr>
                <w:b/>
                <w:sz w:val="18"/>
              </w:rPr>
              <w:t>3 часа</w:t>
            </w:r>
          </w:p>
          <w:p w:rsidR="00ED392B" w:rsidRDefault="00CE02ED">
            <w:pPr>
              <w:pStyle w:val="TableParagraph"/>
              <w:numPr>
                <w:ilvl w:val="0"/>
                <w:numId w:val="401"/>
              </w:numPr>
              <w:tabs>
                <w:tab w:val="left" w:pos="366"/>
              </w:tabs>
              <w:spacing w:before="1"/>
              <w:ind w:right="302" w:hanging="236"/>
              <w:rPr>
                <w:b/>
                <w:sz w:val="18"/>
              </w:rPr>
            </w:pPr>
            <w:r>
              <w:rPr>
                <w:sz w:val="18"/>
              </w:rPr>
              <w:t xml:space="preserve">Природни услови у функцији туризма </w:t>
            </w:r>
            <w:r>
              <w:rPr>
                <w:rFonts w:ascii="Symbol" w:hAnsi="Symbol"/>
                <w:sz w:val="18"/>
              </w:rPr>
              <w:t></w:t>
            </w:r>
            <w:r>
              <w:rPr>
                <w:sz w:val="18"/>
              </w:rPr>
              <w:t xml:space="preserve"> </w:t>
            </w:r>
            <w:r>
              <w:rPr>
                <w:b/>
                <w:sz w:val="18"/>
              </w:rPr>
              <w:t>4</w:t>
            </w:r>
            <w:r>
              <w:rPr>
                <w:b/>
                <w:spacing w:val="-2"/>
                <w:sz w:val="18"/>
              </w:rPr>
              <w:t xml:space="preserve"> </w:t>
            </w:r>
            <w:r>
              <w:rPr>
                <w:b/>
                <w:sz w:val="18"/>
              </w:rPr>
              <w:t>часа</w:t>
            </w:r>
          </w:p>
        </w:tc>
      </w:tr>
    </w:tbl>
    <w:p w:rsidR="00ED392B" w:rsidRDefault="00CE02ED">
      <w:pPr>
        <w:pStyle w:val="BodyText"/>
        <w:spacing w:line="207" w:lineRule="exact"/>
        <w:ind w:left="228"/>
      </w:pPr>
      <w:r>
        <w:t>Кључне речи садржаја: литосфера, рељеф, атмосфера, хидросфера, биосфера, геонаслеђе.</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645"/>
        </w:tabs>
        <w:ind w:left="228"/>
        <w:rPr>
          <w:b/>
          <w:sz w:val="18"/>
        </w:rPr>
      </w:pPr>
      <w:r>
        <w:rPr>
          <w:sz w:val="18"/>
        </w:rPr>
        <w:t>Назив</w:t>
      </w:r>
      <w:r>
        <w:rPr>
          <w:spacing w:val="-3"/>
          <w:sz w:val="18"/>
        </w:rPr>
        <w:t xml:space="preserve"> </w:t>
      </w:r>
      <w:r>
        <w:rPr>
          <w:sz w:val="18"/>
        </w:rPr>
        <w:t>предмета:</w:t>
      </w:r>
      <w:r>
        <w:rPr>
          <w:sz w:val="18"/>
        </w:rPr>
        <w:tab/>
      </w:r>
      <w:r>
        <w:rPr>
          <w:b/>
          <w:sz w:val="18"/>
        </w:rPr>
        <w:t>ГЕОГРАФИЈА</w:t>
      </w:r>
    </w:p>
    <w:p w:rsidR="00ED392B" w:rsidRDefault="00CE02ED">
      <w:pPr>
        <w:pStyle w:val="BodyText"/>
        <w:tabs>
          <w:tab w:val="right" w:pos="2825"/>
        </w:tabs>
        <w:ind w:left="228"/>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644"/>
        </w:tabs>
        <w:spacing w:before="1"/>
        <w:ind w:left="228"/>
        <w:rPr>
          <w:b/>
          <w:sz w:val="18"/>
        </w:rPr>
      </w:pPr>
      <w:r>
        <w:rPr>
          <w:sz w:val="18"/>
        </w:rPr>
        <w:t>Разред:</w:t>
      </w:r>
      <w:r>
        <w:rPr>
          <w:sz w:val="18"/>
        </w:rPr>
        <w:tab/>
      </w:r>
      <w:r>
        <w:rPr>
          <w:b/>
          <w:sz w:val="18"/>
        </w:rPr>
        <w:t>Други</w:t>
      </w:r>
    </w:p>
    <w:p w:rsidR="00ED392B" w:rsidRDefault="00CE02ED">
      <w:pPr>
        <w:pStyle w:val="ListParagraph"/>
        <w:numPr>
          <w:ilvl w:val="0"/>
          <w:numId w:val="400"/>
        </w:numPr>
        <w:tabs>
          <w:tab w:val="left" w:pos="2940"/>
          <w:tab w:val="left" w:pos="2941"/>
        </w:tabs>
        <w:rPr>
          <w:sz w:val="18"/>
        </w:rPr>
      </w:pPr>
      <w:r>
        <w:rPr>
          <w:sz w:val="18"/>
        </w:rPr>
        <w:t>Уочавање и схватање корелативних односа између Географије и других природних и друштвених</w:t>
      </w:r>
      <w:r>
        <w:rPr>
          <w:spacing w:val="3"/>
          <w:sz w:val="18"/>
        </w:rPr>
        <w:t xml:space="preserve"> </w:t>
      </w:r>
      <w:r>
        <w:rPr>
          <w:sz w:val="18"/>
        </w:rPr>
        <w:t>наука.</w:t>
      </w:r>
    </w:p>
    <w:p w:rsidR="00ED392B" w:rsidRDefault="00CE02ED">
      <w:pPr>
        <w:pStyle w:val="ListParagraph"/>
        <w:numPr>
          <w:ilvl w:val="0"/>
          <w:numId w:val="400"/>
        </w:numPr>
        <w:tabs>
          <w:tab w:val="left" w:pos="2940"/>
          <w:tab w:val="left" w:pos="2941"/>
        </w:tabs>
        <w:rPr>
          <w:sz w:val="18"/>
        </w:rPr>
      </w:pPr>
      <w:r>
        <w:rPr>
          <w:sz w:val="18"/>
        </w:rPr>
        <w:t>Стицање нових актуелних знања о положају, месту и улози Србије на Балканском полуострву и југоисточној</w:t>
      </w:r>
      <w:r>
        <w:rPr>
          <w:spacing w:val="1"/>
          <w:sz w:val="18"/>
        </w:rPr>
        <w:t xml:space="preserve"> </w:t>
      </w:r>
      <w:r>
        <w:rPr>
          <w:sz w:val="18"/>
        </w:rPr>
        <w:t>Европи.</w:t>
      </w:r>
    </w:p>
    <w:p w:rsidR="00ED392B" w:rsidRDefault="00CE02ED">
      <w:pPr>
        <w:pStyle w:val="ListParagraph"/>
        <w:numPr>
          <w:ilvl w:val="0"/>
          <w:numId w:val="400"/>
        </w:numPr>
        <w:tabs>
          <w:tab w:val="left" w:pos="2940"/>
          <w:tab w:val="left" w:pos="2941"/>
        </w:tabs>
        <w:rPr>
          <w:sz w:val="18"/>
        </w:rPr>
      </w:pPr>
      <w:r>
        <w:rPr>
          <w:sz w:val="18"/>
        </w:rPr>
        <w:t>Стицање знања о савременим географским појавама, објектима и процесима на територији Републике Србије.</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5"/>
        <w:ind w:left="228"/>
      </w:pPr>
      <w:r>
        <w:t>Циљеви учења предмета:</w:t>
      </w:r>
    </w:p>
    <w:p w:rsidR="00ED392B" w:rsidRDefault="00CE02ED">
      <w:pPr>
        <w:pStyle w:val="ListParagraph"/>
        <w:numPr>
          <w:ilvl w:val="0"/>
          <w:numId w:val="1792"/>
        </w:numPr>
        <w:tabs>
          <w:tab w:val="left" w:pos="525"/>
          <w:tab w:val="left" w:pos="526"/>
        </w:tabs>
        <w:rPr>
          <w:sz w:val="18"/>
        </w:rPr>
      </w:pPr>
      <w:r>
        <w:rPr>
          <w:sz w:val="18"/>
        </w:rPr>
        <w:br w:type="column"/>
      </w:r>
      <w:r>
        <w:rPr>
          <w:sz w:val="18"/>
        </w:rPr>
        <w:t>Стицање нових актуелних знања о порасту, кретањима, структурним променама и територијалном размештају</w:t>
      </w:r>
      <w:r>
        <w:rPr>
          <w:spacing w:val="5"/>
          <w:sz w:val="18"/>
        </w:rPr>
        <w:t xml:space="preserve"> </w:t>
      </w:r>
      <w:r>
        <w:rPr>
          <w:sz w:val="18"/>
        </w:rPr>
        <w:t>становништва.</w:t>
      </w:r>
    </w:p>
    <w:p w:rsidR="00ED392B" w:rsidRDefault="00CE02ED">
      <w:pPr>
        <w:pStyle w:val="ListParagraph"/>
        <w:numPr>
          <w:ilvl w:val="0"/>
          <w:numId w:val="1792"/>
        </w:numPr>
        <w:tabs>
          <w:tab w:val="left" w:pos="525"/>
          <w:tab w:val="left" w:pos="526"/>
        </w:tabs>
        <w:spacing w:before="0"/>
        <w:rPr>
          <w:sz w:val="18"/>
        </w:rPr>
      </w:pPr>
      <w:r>
        <w:rPr>
          <w:sz w:val="18"/>
        </w:rPr>
        <w:t>Разумевање актуелне географске стварности наше земље и савременог</w:t>
      </w:r>
      <w:r>
        <w:rPr>
          <w:spacing w:val="-2"/>
          <w:sz w:val="18"/>
        </w:rPr>
        <w:t xml:space="preserve"> </w:t>
      </w:r>
      <w:r>
        <w:rPr>
          <w:sz w:val="18"/>
        </w:rPr>
        <w:t>света.</w:t>
      </w:r>
    </w:p>
    <w:p w:rsidR="00ED392B" w:rsidRDefault="00CE02ED">
      <w:pPr>
        <w:pStyle w:val="ListParagraph"/>
        <w:numPr>
          <w:ilvl w:val="0"/>
          <w:numId w:val="1792"/>
        </w:numPr>
        <w:tabs>
          <w:tab w:val="left" w:pos="524"/>
          <w:tab w:val="left" w:pos="526"/>
        </w:tabs>
        <w:ind w:left="524" w:right="754" w:hanging="295"/>
        <w:rPr>
          <w:sz w:val="18"/>
        </w:rPr>
      </w:pPr>
      <w:r>
        <w:rPr>
          <w:sz w:val="18"/>
        </w:rPr>
        <w:t>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w:t>
      </w:r>
      <w:r>
        <w:rPr>
          <w:spacing w:val="-2"/>
          <w:sz w:val="18"/>
        </w:rPr>
        <w:t xml:space="preserve"> </w:t>
      </w:r>
      <w:r>
        <w:rPr>
          <w:sz w:val="18"/>
        </w:rPr>
        <w:t>свету.</w:t>
      </w:r>
    </w:p>
    <w:p w:rsidR="00ED392B" w:rsidRDefault="00CE02ED">
      <w:pPr>
        <w:pStyle w:val="ListParagraph"/>
        <w:numPr>
          <w:ilvl w:val="0"/>
          <w:numId w:val="1792"/>
        </w:numPr>
        <w:tabs>
          <w:tab w:val="left" w:pos="524"/>
          <w:tab w:val="left" w:pos="525"/>
        </w:tabs>
        <w:spacing w:before="2"/>
        <w:ind w:left="524"/>
        <w:rPr>
          <w:sz w:val="18"/>
        </w:rPr>
      </w:pPr>
      <w:r>
        <w:rPr>
          <w:sz w:val="18"/>
        </w:rPr>
        <w:t>Оспособљавање ученика да примењују географско знање и вештине у даљем образовном и професионалном</w:t>
      </w:r>
      <w:r>
        <w:rPr>
          <w:spacing w:val="2"/>
          <w:sz w:val="18"/>
        </w:rPr>
        <w:t xml:space="preserve"> </w:t>
      </w:r>
      <w:r>
        <w:rPr>
          <w:sz w:val="18"/>
        </w:rPr>
        <w:t>развоју.</w:t>
      </w:r>
    </w:p>
    <w:p w:rsidR="00ED392B" w:rsidRDefault="00CE02ED">
      <w:pPr>
        <w:pStyle w:val="ListParagraph"/>
        <w:numPr>
          <w:ilvl w:val="0"/>
          <w:numId w:val="1792"/>
        </w:numPr>
        <w:tabs>
          <w:tab w:val="left" w:pos="524"/>
          <w:tab w:val="left" w:pos="525"/>
        </w:tabs>
        <w:ind w:left="523" w:right="924" w:hanging="295"/>
        <w:rPr>
          <w:sz w:val="18"/>
        </w:rPr>
      </w:pPr>
      <w:r>
        <w:rPr>
          <w:sz w:val="18"/>
        </w:rPr>
        <w:t>Оспособљавање ученика за одговорно опхођење према себи и окружењу и за активно учествовање у заштити, обнови и унапређивању животне средине.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2216" w:space="199"/>
            <w:col w:w="10705"/>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622"/>
        </w:trPr>
        <w:tc>
          <w:tcPr>
            <w:tcW w:w="1513" w:type="dxa"/>
            <w:shd w:val="clear" w:color="auto" w:fill="D9D9D9"/>
          </w:tcPr>
          <w:p w:rsidR="00ED392B" w:rsidRDefault="00ED392B">
            <w:pPr>
              <w:pStyle w:val="TableParagraph"/>
              <w:rPr>
                <w:sz w:val="18"/>
              </w:rPr>
            </w:pPr>
          </w:p>
          <w:p w:rsidR="00ED392B" w:rsidRDefault="00CE02ED">
            <w:pPr>
              <w:pStyle w:val="TableParagraph"/>
              <w:ind w:right="475"/>
              <w:jc w:val="right"/>
              <w:rPr>
                <w:b/>
                <w:sz w:val="18"/>
              </w:rPr>
            </w:pPr>
            <w:r>
              <w:rPr>
                <w:b/>
                <w:sz w:val="18"/>
              </w:rPr>
              <w:t>ТЕМА</w:t>
            </w:r>
          </w:p>
        </w:tc>
        <w:tc>
          <w:tcPr>
            <w:tcW w:w="3094" w:type="dxa"/>
            <w:shd w:val="clear" w:color="auto" w:fill="D9D9D9"/>
          </w:tcPr>
          <w:p w:rsidR="00ED392B" w:rsidRDefault="00ED392B">
            <w:pPr>
              <w:pStyle w:val="TableParagraph"/>
              <w:rPr>
                <w:sz w:val="18"/>
              </w:rPr>
            </w:pPr>
          </w:p>
          <w:p w:rsidR="00ED392B" w:rsidRDefault="00CE02ED">
            <w:pPr>
              <w:pStyle w:val="TableParagraph"/>
              <w:ind w:left="1295" w:right="1287"/>
              <w:jc w:val="center"/>
              <w:rPr>
                <w:b/>
                <w:sz w:val="18"/>
              </w:rPr>
            </w:pPr>
            <w:r>
              <w:rPr>
                <w:b/>
                <w:sz w:val="18"/>
              </w:rPr>
              <w:t>ЦИЉ</w:t>
            </w:r>
          </w:p>
        </w:tc>
        <w:tc>
          <w:tcPr>
            <w:tcW w:w="2820" w:type="dxa"/>
            <w:shd w:val="clear" w:color="auto" w:fill="D9D9D9"/>
          </w:tcPr>
          <w:p w:rsidR="00ED392B" w:rsidRDefault="00CE02ED">
            <w:pPr>
              <w:pStyle w:val="TableParagraph"/>
              <w:ind w:left="270" w:right="261"/>
              <w:jc w:val="center"/>
              <w:rPr>
                <w:b/>
                <w:sz w:val="18"/>
              </w:rPr>
            </w:pPr>
            <w:r>
              <w:rPr>
                <w:b/>
                <w:sz w:val="18"/>
              </w:rPr>
              <w:t>ИСХОДИ</w:t>
            </w:r>
          </w:p>
          <w:p w:rsidR="00ED392B" w:rsidRDefault="00CE02ED">
            <w:pPr>
              <w:pStyle w:val="TableParagraph"/>
              <w:spacing w:before="2" w:line="208" w:lineRule="exact"/>
              <w:ind w:left="272" w:right="261"/>
              <w:jc w:val="center"/>
              <w:rPr>
                <w:sz w:val="18"/>
              </w:rPr>
            </w:pPr>
            <w:r>
              <w:rPr>
                <w:sz w:val="18"/>
              </w:rPr>
              <w:t>По завршетку теме ученик ће бити у стању да:</w:t>
            </w:r>
          </w:p>
        </w:tc>
        <w:tc>
          <w:tcPr>
            <w:tcW w:w="2562" w:type="dxa"/>
            <w:shd w:val="clear" w:color="auto" w:fill="D9D9D9"/>
          </w:tcPr>
          <w:p w:rsidR="00ED392B" w:rsidRDefault="00CE02ED">
            <w:pPr>
              <w:pStyle w:val="TableParagraph"/>
              <w:ind w:left="308" w:right="297"/>
              <w:jc w:val="center"/>
              <w:rPr>
                <w:b/>
                <w:sz w:val="18"/>
              </w:rPr>
            </w:pPr>
            <w:r>
              <w:rPr>
                <w:b/>
                <w:sz w:val="18"/>
              </w:rPr>
              <w:t>ПРЕПОРУЧЕНИ САДРЖАЈИ</w:t>
            </w:r>
          </w:p>
          <w:p w:rsidR="00ED392B" w:rsidRDefault="00CE02ED">
            <w:pPr>
              <w:pStyle w:val="TableParagraph"/>
              <w:spacing w:before="1" w:line="186" w:lineRule="exact"/>
              <w:ind w:left="308" w:right="255"/>
              <w:jc w:val="center"/>
              <w:rPr>
                <w:b/>
                <w:sz w:val="18"/>
              </w:rPr>
            </w:pPr>
            <w:r>
              <w:rPr>
                <w:b/>
                <w:sz w:val="18"/>
              </w:rPr>
              <w:t>ПО ТЕМАМА</w:t>
            </w:r>
          </w:p>
        </w:tc>
        <w:tc>
          <w:tcPr>
            <w:tcW w:w="2841" w:type="dxa"/>
            <w:shd w:val="clear" w:color="auto" w:fill="D9D9D9"/>
          </w:tcPr>
          <w:p w:rsidR="00ED392B" w:rsidRDefault="00CE02ED">
            <w:pPr>
              <w:pStyle w:val="TableParagraph"/>
              <w:ind w:left="120" w:right="110" w:hanging="1"/>
              <w:jc w:val="center"/>
              <w:rPr>
                <w:b/>
                <w:sz w:val="18"/>
              </w:rPr>
            </w:pPr>
            <w:r>
              <w:rPr>
                <w:b/>
                <w:sz w:val="18"/>
              </w:rPr>
              <w:t>УПУТСТВО ЗА ДИДАКТИЧКО-МЕТОДИЧКО</w:t>
            </w:r>
          </w:p>
          <w:p w:rsidR="00ED392B" w:rsidRDefault="00CE02ED">
            <w:pPr>
              <w:pStyle w:val="TableParagraph"/>
              <w:spacing w:before="1" w:line="186" w:lineRule="exact"/>
              <w:ind w:left="111" w:right="105"/>
              <w:jc w:val="center"/>
              <w:rPr>
                <w:b/>
                <w:sz w:val="18"/>
              </w:rPr>
            </w:pPr>
            <w:r>
              <w:rPr>
                <w:b/>
                <w:sz w:val="18"/>
              </w:rPr>
              <w:t>ОСТВАРИВАЊЕ  ПРОГРАМА</w:t>
            </w:r>
          </w:p>
        </w:tc>
      </w:tr>
      <w:tr w:rsidR="00ED392B">
        <w:trPr>
          <w:trHeight w:val="829"/>
        </w:trPr>
        <w:tc>
          <w:tcPr>
            <w:tcW w:w="1513" w:type="dxa"/>
            <w:tcBorders>
              <w:bottom w:val="nil"/>
            </w:tcBorders>
          </w:tcPr>
          <w:p w:rsidR="00ED392B" w:rsidRDefault="00ED392B">
            <w:pPr>
              <w:pStyle w:val="TableParagraph"/>
              <w:rPr>
                <w:sz w:val="18"/>
              </w:rPr>
            </w:pPr>
          </w:p>
        </w:tc>
        <w:tc>
          <w:tcPr>
            <w:tcW w:w="3094" w:type="dxa"/>
            <w:tcBorders>
              <w:bottom w:val="nil"/>
            </w:tcBorders>
          </w:tcPr>
          <w:p w:rsidR="00ED392B" w:rsidRDefault="00CE02ED">
            <w:pPr>
              <w:pStyle w:val="TableParagraph"/>
              <w:numPr>
                <w:ilvl w:val="0"/>
                <w:numId w:val="399"/>
              </w:numPr>
              <w:tabs>
                <w:tab w:val="left" w:pos="383"/>
                <w:tab w:val="left" w:pos="384"/>
              </w:tabs>
              <w:ind w:right="92" w:hanging="295"/>
              <w:rPr>
                <w:sz w:val="18"/>
              </w:rPr>
            </w:pPr>
            <w:r>
              <w:rPr>
                <w:sz w:val="18"/>
              </w:rPr>
              <w:t>Стицање знања о предмету проучавања, подели, значају и месту географије у систему наука</w:t>
            </w:r>
          </w:p>
        </w:tc>
        <w:tc>
          <w:tcPr>
            <w:tcW w:w="2820" w:type="dxa"/>
            <w:vMerge w:val="restart"/>
          </w:tcPr>
          <w:p w:rsidR="00ED392B" w:rsidRDefault="00CE02ED">
            <w:pPr>
              <w:pStyle w:val="TableParagraph"/>
              <w:numPr>
                <w:ilvl w:val="0"/>
                <w:numId w:val="398"/>
              </w:numPr>
              <w:tabs>
                <w:tab w:val="left" w:pos="383"/>
                <w:tab w:val="left" w:pos="384"/>
              </w:tabs>
              <w:ind w:right="270"/>
              <w:rPr>
                <w:sz w:val="18"/>
              </w:rPr>
            </w:pPr>
            <w:r>
              <w:rPr>
                <w:sz w:val="18"/>
              </w:rPr>
              <w:t>дефинише предмет изучавања, значај, развој и место Географије у систему наука</w:t>
            </w:r>
          </w:p>
          <w:p w:rsidR="00ED392B" w:rsidRDefault="00CE02ED">
            <w:pPr>
              <w:pStyle w:val="TableParagraph"/>
              <w:numPr>
                <w:ilvl w:val="0"/>
                <w:numId w:val="398"/>
              </w:numPr>
              <w:tabs>
                <w:tab w:val="left" w:pos="382"/>
                <w:tab w:val="left" w:pos="383"/>
              </w:tabs>
              <w:ind w:left="382" w:right="346" w:hanging="295"/>
              <w:rPr>
                <w:sz w:val="18"/>
              </w:rPr>
            </w:pPr>
            <w:r>
              <w:rPr>
                <w:sz w:val="18"/>
              </w:rPr>
              <w:t>разликује природне и друштвене елементе географског простора и схвата њихове узајамне узрочно-последичне везе и односе</w:t>
            </w:r>
          </w:p>
          <w:p w:rsidR="00ED392B" w:rsidRDefault="00CE02ED">
            <w:pPr>
              <w:pStyle w:val="TableParagraph"/>
              <w:numPr>
                <w:ilvl w:val="0"/>
                <w:numId w:val="398"/>
              </w:numPr>
              <w:tabs>
                <w:tab w:val="left" w:pos="382"/>
                <w:tab w:val="left" w:pos="383"/>
              </w:tabs>
              <w:spacing w:before="4"/>
              <w:ind w:left="382" w:right="304"/>
              <w:rPr>
                <w:sz w:val="18"/>
              </w:rPr>
            </w:pPr>
            <w:r>
              <w:rPr>
                <w:sz w:val="18"/>
              </w:rPr>
              <w:t>одреди место Географије у систему наука</w:t>
            </w:r>
          </w:p>
          <w:p w:rsidR="00ED392B" w:rsidRDefault="00CE02ED">
            <w:pPr>
              <w:pStyle w:val="TableParagraph"/>
              <w:numPr>
                <w:ilvl w:val="0"/>
                <w:numId w:val="398"/>
              </w:numPr>
              <w:tabs>
                <w:tab w:val="left" w:pos="381"/>
                <w:tab w:val="left" w:pos="382"/>
              </w:tabs>
              <w:spacing w:before="1"/>
              <w:ind w:left="381" w:right="90" w:hanging="295"/>
              <w:rPr>
                <w:sz w:val="18"/>
              </w:rPr>
            </w:pPr>
            <w:r>
              <w:rPr>
                <w:sz w:val="18"/>
              </w:rPr>
              <w:t>препозна значај и практичну примену географских</w:t>
            </w:r>
            <w:r>
              <w:rPr>
                <w:spacing w:val="-8"/>
                <w:sz w:val="18"/>
              </w:rPr>
              <w:t xml:space="preserve"> </w:t>
            </w:r>
            <w:r>
              <w:rPr>
                <w:sz w:val="18"/>
              </w:rPr>
              <w:t>сазнања</w:t>
            </w:r>
          </w:p>
        </w:tc>
        <w:tc>
          <w:tcPr>
            <w:tcW w:w="2562" w:type="dxa"/>
            <w:vMerge w:val="restart"/>
          </w:tcPr>
          <w:p w:rsidR="00ED392B" w:rsidRDefault="00CE02ED">
            <w:pPr>
              <w:pStyle w:val="TableParagraph"/>
              <w:numPr>
                <w:ilvl w:val="0"/>
                <w:numId w:val="397"/>
              </w:numPr>
              <w:tabs>
                <w:tab w:val="left" w:pos="325"/>
              </w:tabs>
              <w:spacing w:line="242" w:lineRule="auto"/>
              <w:ind w:right="554" w:hanging="236"/>
              <w:rPr>
                <w:sz w:val="18"/>
              </w:rPr>
            </w:pPr>
            <w:r>
              <w:rPr>
                <w:sz w:val="18"/>
              </w:rPr>
              <w:t>Предмет проучавања, подела и</w:t>
            </w:r>
            <w:r>
              <w:rPr>
                <w:spacing w:val="-1"/>
                <w:sz w:val="18"/>
              </w:rPr>
              <w:t xml:space="preserve"> </w:t>
            </w:r>
            <w:r>
              <w:rPr>
                <w:sz w:val="18"/>
              </w:rPr>
              <w:t>значај</w:t>
            </w:r>
          </w:p>
          <w:p w:rsidR="00ED392B" w:rsidRDefault="00CE02ED">
            <w:pPr>
              <w:pStyle w:val="TableParagraph"/>
              <w:numPr>
                <w:ilvl w:val="0"/>
                <w:numId w:val="397"/>
              </w:numPr>
              <w:tabs>
                <w:tab w:val="left" w:pos="325"/>
              </w:tabs>
              <w:spacing w:line="242" w:lineRule="auto"/>
              <w:ind w:right="645" w:hanging="236"/>
              <w:rPr>
                <w:sz w:val="18"/>
              </w:rPr>
            </w:pPr>
            <w:r>
              <w:rPr>
                <w:sz w:val="18"/>
              </w:rPr>
              <w:t>Место Географије у систему наука</w:t>
            </w:r>
          </w:p>
        </w:tc>
        <w:tc>
          <w:tcPr>
            <w:tcW w:w="2841" w:type="dxa"/>
            <w:tcBorders>
              <w:bottom w:val="nil"/>
            </w:tcBorders>
          </w:tcPr>
          <w:p w:rsidR="00ED392B" w:rsidRDefault="00CE02ED">
            <w:pPr>
              <w:pStyle w:val="TableParagraph"/>
              <w:spacing w:line="242" w:lineRule="auto"/>
              <w:ind w:left="87" w:right="79"/>
              <w:rPr>
                <w:sz w:val="18"/>
              </w:rPr>
            </w:pPr>
            <w:r>
              <w:rPr>
                <w:sz w:val="18"/>
              </w:rPr>
              <w:t>На почетку теме ученике упознати са циљевима и исходима наставе / учења, планом рада и</w:t>
            </w:r>
          </w:p>
          <w:p w:rsidR="00ED392B" w:rsidRDefault="00CE02ED">
            <w:pPr>
              <w:pStyle w:val="TableParagraph"/>
              <w:spacing w:line="186" w:lineRule="exact"/>
              <w:ind w:left="87"/>
              <w:rPr>
                <w:sz w:val="18"/>
              </w:rPr>
            </w:pPr>
            <w:r>
              <w:rPr>
                <w:sz w:val="18"/>
              </w:rPr>
              <w:t>начинима оцењивања.</w:t>
            </w:r>
          </w:p>
        </w:tc>
      </w:tr>
      <w:tr w:rsidR="00ED392B">
        <w:trPr>
          <w:trHeight w:val="1753"/>
        </w:trPr>
        <w:tc>
          <w:tcPr>
            <w:tcW w:w="1513" w:type="dxa"/>
            <w:tcBorders>
              <w:top w:val="nil"/>
              <w:bottom w:val="nil"/>
            </w:tcBorders>
          </w:tcPr>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78"/>
              <w:ind w:right="539"/>
              <w:jc w:val="right"/>
              <w:rPr>
                <w:b/>
                <w:sz w:val="18"/>
              </w:rPr>
            </w:pPr>
            <w:r>
              <w:rPr>
                <w:b/>
                <w:sz w:val="18"/>
              </w:rPr>
              <w:t>Увод</w:t>
            </w:r>
          </w:p>
        </w:tc>
        <w:tc>
          <w:tcPr>
            <w:tcW w:w="3094" w:type="dxa"/>
            <w:tcBorders>
              <w:top w:val="nil"/>
              <w:bottom w:val="nil"/>
            </w:tcBorders>
          </w:tcPr>
          <w:p w:rsidR="00ED392B" w:rsidRDefault="00CE02ED">
            <w:pPr>
              <w:pStyle w:val="TableParagraph"/>
              <w:numPr>
                <w:ilvl w:val="0"/>
                <w:numId w:val="396"/>
              </w:numPr>
              <w:tabs>
                <w:tab w:val="left" w:pos="383"/>
                <w:tab w:val="left" w:pos="384"/>
              </w:tabs>
              <w:spacing w:before="2"/>
              <w:ind w:right="115"/>
              <w:rPr>
                <w:sz w:val="18"/>
              </w:rPr>
            </w:pPr>
            <w:r>
              <w:rPr>
                <w:sz w:val="18"/>
              </w:rPr>
              <w:t>Уочавање и схватање корелативних односа између географије и других природних и друштвених</w:t>
            </w:r>
            <w:r>
              <w:rPr>
                <w:spacing w:val="1"/>
                <w:sz w:val="18"/>
              </w:rPr>
              <w:t xml:space="preserve"> </w:t>
            </w:r>
            <w:r>
              <w:rPr>
                <w:sz w:val="18"/>
              </w:rPr>
              <w:t>наука</w:t>
            </w:r>
          </w:p>
        </w:tc>
        <w:tc>
          <w:tcPr>
            <w:tcW w:w="2820" w:type="dxa"/>
            <w:vMerge/>
            <w:tcBorders>
              <w:top w:val="nil"/>
            </w:tcBorders>
          </w:tcPr>
          <w:p w:rsidR="00ED392B" w:rsidRDefault="00ED392B">
            <w:pPr>
              <w:rPr>
                <w:sz w:val="2"/>
                <w:szCs w:val="2"/>
              </w:rPr>
            </w:pPr>
          </w:p>
        </w:tc>
        <w:tc>
          <w:tcPr>
            <w:tcW w:w="2562" w:type="dxa"/>
            <w:vMerge/>
            <w:tcBorders>
              <w:top w:val="nil"/>
            </w:tcBorders>
          </w:tcPr>
          <w:p w:rsidR="00ED392B" w:rsidRDefault="00ED392B">
            <w:pPr>
              <w:rPr>
                <w:sz w:val="2"/>
                <w:szCs w:val="2"/>
              </w:rPr>
            </w:pPr>
          </w:p>
        </w:tc>
        <w:tc>
          <w:tcPr>
            <w:tcW w:w="2841" w:type="dxa"/>
            <w:tcBorders>
              <w:top w:val="nil"/>
              <w:bottom w:val="nil"/>
            </w:tcBorders>
          </w:tcPr>
          <w:p w:rsidR="00ED392B" w:rsidRDefault="00ED392B">
            <w:pPr>
              <w:pStyle w:val="TableParagraph"/>
              <w:rPr>
                <w:sz w:val="17"/>
              </w:rPr>
            </w:pPr>
          </w:p>
          <w:p w:rsidR="00ED392B" w:rsidRDefault="00CE02ED">
            <w:pPr>
              <w:pStyle w:val="TableParagraph"/>
              <w:spacing w:before="1"/>
              <w:ind w:left="87"/>
              <w:rPr>
                <w:b/>
                <w:sz w:val="18"/>
              </w:rPr>
            </w:pPr>
            <w:r>
              <w:rPr>
                <w:b/>
                <w:sz w:val="18"/>
                <w:u w:val="single"/>
              </w:rPr>
              <w:t>Облици наставе</w:t>
            </w:r>
          </w:p>
          <w:p w:rsidR="00ED392B" w:rsidRDefault="00CE02ED">
            <w:pPr>
              <w:pStyle w:val="TableParagraph"/>
              <w:spacing w:before="1"/>
              <w:ind w:left="87" w:right="521" w:hanging="6"/>
              <w:jc w:val="center"/>
              <w:rPr>
                <w:b/>
                <w:sz w:val="18"/>
              </w:rPr>
            </w:pPr>
            <w:r>
              <w:rPr>
                <w:sz w:val="18"/>
              </w:rPr>
              <w:t xml:space="preserve">Предмет се реализује кроз следеће облике наставе: теоријска настава </w:t>
            </w:r>
            <w:r>
              <w:rPr>
                <w:b/>
                <w:sz w:val="18"/>
              </w:rPr>
              <w:t xml:space="preserve">(64 часа) </w:t>
            </w:r>
            <w:r>
              <w:rPr>
                <w:b/>
                <w:sz w:val="18"/>
                <w:u w:val="single"/>
              </w:rPr>
              <w:t>Место реализације наставе</w:t>
            </w:r>
          </w:p>
          <w:p w:rsidR="00ED392B" w:rsidRDefault="00CE02ED">
            <w:pPr>
              <w:pStyle w:val="TableParagraph"/>
              <w:spacing w:before="3"/>
              <w:ind w:left="206" w:right="134" w:hanging="29"/>
              <w:rPr>
                <w:sz w:val="18"/>
              </w:rPr>
            </w:pPr>
            <w:r>
              <w:rPr>
                <w:sz w:val="18"/>
              </w:rPr>
              <w:t>Теоријска настава се реализује у учионици</w:t>
            </w:r>
          </w:p>
        </w:tc>
      </w:tr>
      <w:tr w:rsidR="00ED392B">
        <w:trPr>
          <w:trHeight w:val="561"/>
        </w:trPr>
        <w:tc>
          <w:tcPr>
            <w:tcW w:w="1513" w:type="dxa"/>
            <w:tcBorders>
              <w:top w:val="nil"/>
            </w:tcBorders>
          </w:tcPr>
          <w:p w:rsidR="00ED392B" w:rsidRDefault="00ED392B">
            <w:pPr>
              <w:pStyle w:val="TableParagraph"/>
              <w:rPr>
                <w:sz w:val="18"/>
              </w:rPr>
            </w:pPr>
          </w:p>
        </w:tc>
        <w:tc>
          <w:tcPr>
            <w:tcW w:w="3094" w:type="dxa"/>
            <w:tcBorders>
              <w:top w:val="nil"/>
            </w:tcBorders>
          </w:tcPr>
          <w:p w:rsidR="00ED392B" w:rsidRDefault="00ED392B">
            <w:pPr>
              <w:pStyle w:val="TableParagraph"/>
              <w:rPr>
                <w:sz w:val="18"/>
              </w:rPr>
            </w:pPr>
          </w:p>
        </w:tc>
        <w:tc>
          <w:tcPr>
            <w:tcW w:w="2820" w:type="dxa"/>
            <w:vMerge/>
            <w:tcBorders>
              <w:top w:val="nil"/>
            </w:tcBorders>
          </w:tcPr>
          <w:p w:rsidR="00ED392B" w:rsidRDefault="00ED392B">
            <w:pPr>
              <w:rPr>
                <w:sz w:val="2"/>
                <w:szCs w:val="2"/>
              </w:rPr>
            </w:pPr>
          </w:p>
        </w:tc>
        <w:tc>
          <w:tcPr>
            <w:tcW w:w="2562" w:type="dxa"/>
            <w:vMerge/>
            <w:tcBorders>
              <w:top w:val="nil"/>
            </w:tcBorders>
          </w:tcPr>
          <w:p w:rsidR="00ED392B" w:rsidRDefault="00ED392B">
            <w:pPr>
              <w:rPr>
                <w:sz w:val="2"/>
                <w:szCs w:val="2"/>
              </w:rPr>
            </w:pPr>
          </w:p>
        </w:tc>
        <w:tc>
          <w:tcPr>
            <w:tcW w:w="2841" w:type="dxa"/>
            <w:vMerge w:val="restart"/>
            <w:tcBorders>
              <w:top w:val="nil"/>
            </w:tcBorders>
          </w:tcPr>
          <w:p w:rsidR="00ED392B" w:rsidRDefault="00CE02ED">
            <w:pPr>
              <w:pStyle w:val="TableParagraph"/>
              <w:spacing w:before="96"/>
              <w:ind w:left="227" w:right="590" w:hanging="14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395"/>
              </w:numPr>
              <w:tabs>
                <w:tab w:val="left" w:pos="325"/>
              </w:tabs>
              <w:spacing w:before="2"/>
              <w:ind w:right="95" w:hanging="236"/>
              <w:rPr>
                <w:sz w:val="18"/>
              </w:rPr>
            </w:pPr>
            <w:r>
              <w:rPr>
                <w:sz w:val="18"/>
              </w:rPr>
              <w:t>коришћење савремених електронских помагала, аналогних и дигиталних географских карата различитог размера и садржаја</w:t>
            </w:r>
          </w:p>
          <w:p w:rsidR="00ED392B" w:rsidRDefault="00CE02ED">
            <w:pPr>
              <w:pStyle w:val="TableParagraph"/>
              <w:numPr>
                <w:ilvl w:val="0"/>
                <w:numId w:val="395"/>
              </w:numPr>
              <w:tabs>
                <w:tab w:val="left" w:pos="325"/>
              </w:tabs>
              <w:spacing w:before="4"/>
              <w:ind w:left="324" w:right="359"/>
              <w:rPr>
                <w:sz w:val="18"/>
              </w:rPr>
            </w:pPr>
            <w:r>
              <w:rPr>
                <w:sz w:val="18"/>
              </w:rPr>
              <w:t>коришћење информација са Интернета</w:t>
            </w:r>
          </w:p>
          <w:p w:rsidR="00ED392B" w:rsidRDefault="00CE02ED">
            <w:pPr>
              <w:pStyle w:val="TableParagraph"/>
              <w:numPr>
                <w:ilvl w:val="0"/>
                <w:numId w:val="395"/>
              </w:numPr>
              <w:tabs>
                <w:tab w:val="left" w:pos="325"/>
              </w:tabs>
              <w:spacing w:before="1"/>
              <w:ind w:hanging="236"/>
              <w:rPr>
                <w:sz w:val="18"/>
              </w:rPr>
            </w:pPr>
            <w:r>
              <w:rPr>
                <w:sz w:val="18"/>
              </w:rPr>
              <w:t>коришћење</w:t>
            </w:r>
            <w:r>
              <w:rPr>
                <w:spacing w:val="-2"/>
                <w:sz w:val="18"/>
              </w:rPr>
              <w:t xml:space="preserve"> </w:t>
            </w:r>
            <w:r>
              <w:rPr>
                <w:sz w:val="18"/>
              </w:rPr>
              <w:t>интерактивних</w:t>
            </w:r>
          </w:p>
        </w:tc>
      </w:tr>
      <w:tr w:rsidR="00ED392B">
        <w:trPr>
          <w:trHeight w:val="1687"/>
        </w:trPr>
        <w:tc>
          <w:tcPr>
            <w:tcW w:w="1513" w:type="dxa"/>
          </w:tcPr>
          <w:p w:rsidR="00ED392B" w:rsidRDefault="00ED392B">
            <w:pPr>
              <w:pStyle w:val="TableParagraph"/>
              <w:spacing w:before="2"/>
              <w:rPr>
                <w:sz w:val="28"/>
              </w:rPr>
            </w:pPr>
          </w:p>
          <w:p w:rsidR="00ED392B" w:rsidRDefault="00CE02ED">
            <w:pPr>
              <w:pStyle w:val="TableParagraph"/>
              <w:spacing w:before="1"/>
              <w:ind w:left="251" w:right="242" w:firstLine="1"/>
              <w:jc w:val="center"/>
              <w:rPr>
                <w:b/>
                <w:sz w:val="18"/>
              </w:rPr>
            </w:pPr>
            <w:r>
              <w:rPr>
                <w:b/>
                <w:sz w:val="18"/>
              </w:rPr>
              <w:t>Савремене компоненте географског положаја Србије</w:t>
            </w:r>
          </w:p>
        </w:tc>
        <w:tc>
          <w:tcPr>
            <w:tcW w:w="3094" w:type="dxa"/>
          </w:tcPr>
          <w:p w:rsidR="00ED392B" w:rsidRDefault="00CE02ED">
            <w:pPr>
              <w:pStyle w:val="TableParagraph"/>
              <w:numPr>
                <w:ilvl w:val="0"/>
                <w:numId w:val="394"/>
              </w:numPr>
              <w:tabs>
                <w:tab w:val="left" w:pos="384"/>
                <w:tab w:val="left" w:pos="385"/>
              </w:tabs>
              <w:ind w:right="143" w:hanging="295"/>
              <w:rPr>
                <w:sz w:val="18"/>
              </w:rPr>
            </w:pPr>
            <w:r>
              <w:rPr>
                <w:sz w:val="18"/>
              </w:rPr>
              <w:t>Проширивање знања о положају, месту и улози Србије на Балканском полуострву и југоисточној Европи</w:t>
            </w:r>
          </w:p>
          <w:p w:rsidR="00ED392B" w:rsidRDefault="00ED392B">
            <w:pPr>
              <w:pStyle w:val="TableParagraph"/>
              <w:spacing w:before="6"/>
              <w:rPr>
                <w:sz w:val="19"/>
              </w:rPr>
            </w:pPr>
          </w:p>
          <w:p w:rsidR="00ED392B" w:rsidRDefault="00CE02ED">
            <w:pPr>
              <w:pStyle w:val="TableParagraph"/>
              <w:numPr>
                <w:ilvl w:val="0"/>
                <w:numId w:val="394"/>
              </w:numPr>
              <w:tabs>
                <w:tab w:val="left" w:pos="383"/>
                <w:tab w:val="left" w:pos="384"/>
              </w:tabs>
              <w:spacing w:before="1" w:line="208" w:lineRule="exact"/>
              <w:ind w:right="77" w:hanging="295"/>
              <w:rPr>
                <w:sz w:val="18"/>
              </w:rPr>
            </w:pPr>
            <w:r>
              <w:rPr>
                <w:sz w:val="18"/>
              </w:rPr>
              <w:t>Сагледавање сложених друштвено-економских процеса и промена у jугоисточној</w:t>
            </w:r>
            <w:r>
              <w:rPr>
                <w:spacing w:val="2"/>
                <w:sz w:val="18"/>
              </w:rPr>
              <w:t xml:space="preserve"> </w:t>
            </w:r>
            <w:r>
              <w:rPr>
                <w:sz w:val="18"/>
              </w:rPr>
              <w:t>Европи</w:t>
            </w:r>
          </w:p>
        </w:tc>
        <w:tc>
          <w:tcPr>
            <w:tcW w:w="2820" w:type="dxa"/>
          </w:tcPr>
          <w:p w:rsidR="00ED392B" w:rsidRDefault="00CE02ED">
            <w:pPr>
              <w:pStyle w:val="TableParagraph"/>
              <w:numPr>
                <w:ilvl w:val="0"/>
                <w:numId w:val="393"/>
              </w:numPr>
              <w:tabs>
                <w:tab w:val="left" w:pos="383"/>
                <w:tab w:val="left" w:pos="384"/>
              </w:tabs>
              <w:ind w:right="246" w:hanging="295"/>
              <w:rPr>
                <w:sz w:val="18"/>
              </w:rPr>
            </w:pPr>
            <w:r>
              <w:rPr>
                <w:sz w:val="18"/>
              </w:rPr>
              <w:t>дефинише појам и функције државних граница, разуме државно уређење Србије и познаје државна обележја: грб, заставу,</w:t>
            </w:r>
            <w:r>
              <w:rPr>
                <w:spacing w:val="-1"/>
                <w:sz w:val="18"/>
              </w:rPr>
              <w:t xml:space="preserve"> </w:t>
            </w:r>
            <w:r>
              <w:rPr>
                <w:sz w:val="18"/>
              </w:rPr>
              <w:t>химну</w:t>
            </w:r>
          </w:p>
          <w:p w:rsidR="00ED392B" w:rsidRDefault="00CE02ED">
            <w:pPr>
              <w:pStyle w:val="TableParagraph"/>
              <w:numPr>
                <w:ilvl w:val="0"/>
                <w:numId w:val="393"/>
              </w:numPr>
              <w:tabs>
                <w:tab w:val="left" w:pos="383"/>
                <w:tab w:val="left" w:pos="384"/>
              </w:tabs>
              <w:spacing w:before="18" w:line="208" w:lineRule="exact"/>
              <w:ind w:right="244"/>
              <w:rPr>
                <w:sz w:val="18"/>
              </w:rPr>
            </w:pPr>
            <w:r>
              <w:rPr>
                <w:sz w:val="18"/>
              </w:rPr>
              <w:t>лоцира на карти положај и величину територије Србије уз кратак опис</w:t>
            </w:r>
            <w:r>
              <w:rPr>
                <w:spacing w:val="-1"/>
                <w:sz w:val="18"/>
              </w:rPr>
              <w:t xml:space="preserve"> </w:t>
            </w:r>
            <w:r>
              <w:rPr>
                <w:sz w:val="18"/>
              </w:rPr>
              <w:t>битних</w:t>
            </w:r>
          </w:p>
        </w:tc>
        <w:tc>
          <w:tcPr>
            <w:tcW w:w="2562" w:type="dxa"/>
          </w:tcPr>
          <w:p w:rsidR="00ED392B" w:rsidRDefault="00CE02ED">
            <w:pPr>
              <w:pStyle w:val="TableParagraph"/>
              <w:numPr>
                <w:ilvl w:val="0"/>
                <w:numId w:val="392"/>
              </w:numPr>
              <w:tabs>
                <w:tab w:val="left" w:pos="325"/>
              </w:tabs>
              <w:ind w:right="267" w:hanging="236"/>
              <w:rPr>
                <w:sz w:val="18"/>
              </w:rPr>
            </w:pPr>
            <w:r>
              <w:rPr>
                <w:sz w:val="18"/>
              </w:rPr>
              <w:t>Површина, границе, државно уређење и државна обележја Србије</w:t>
            </w:r>
          </w:p>
          <w:p w:rsidR="00ED392B" w:rsidRDefault="00CE02ED">
            <w:pPr>
              <w:pStyle w:val="TableParagraph"/>
              <w:numPr>
                <w:ilvl w:val="0"/>
                <w:numId w:val="392"/>
              </w:numPr>
              <w:tabs>
                <w:tab w:val="left" w:pos="325"/>
              </w:tabs>
              <w:spacing w:before="2"/>
              <w:ind w:right="242" w:hanging="236"/>
              <w:rPr>
                <w:sz w:val="18"/>
              </w:rPr>
            </w:pPr>
            <w:r>
              <w:rPr>
                <w:sz w:val="18"/>
              </w:rPr>
              <w:t>Регионалне географске компоненте у светлу савремених процеса на Балканском полуострву и југоисточној Европи</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5675"/>
        </w:trPr>
        <w:tc>
          <w:tcPr>
            <w:tcW w:w="1513" w:type="dxa"/>
          </w:tcPr>
          <w:p w:rsidR="00ED392B" w:rsidRDefault="00ED392B">
            <w:pPr>
              <w:pStyle w:val="TableParagraph"/>
              <w:rPr>
                <w:sz w:val="18"/>
              </w:rPr>
            </w:pPr>
          </w:p>
        </w:tc>
        <w:tc>
          <w:tcPr>
            <w:tcW w:w="3094" w:type="dxa"/>
          </w:tcPr>
          <w:p w:rsidR="00ED392B" w:rsidRDefault="00CE02ED">
            <w:pPr>
              <w:pStyle w:val="TableParagraph"/>
              <w:ind w:left="383" w:right="163"/>
              <w:rPr>
                <w:sz w:val="18"/>
              </w:rPr>
            </w:pPr>
            <w:r>
              <w:rPr>
                <w:sz w:val="18"/>
              </w:rPr>
              <w:t>на Балканском полуострву и у нашој држави, уочавaњем општих географских карактеристика</w:t>
            </w:r>
          </w:p>
        </w:tc>
        <w:tc>
          <w:tcPr>
            <w:tcW w:w="2820" w:type="dxa"/>
          </w:tcPr>
          <w:p w:rsidR="00ED392B" w:rsidRDefault="00CE02ED">
            <w:pPr>
              <w:pStyle w:val="TableParagraph"/>
              <w:ind w:left="384" w:right="351"/>
              <w:rPr>
                <w:sz w:val="18"/>
              </w:rPr>
            </w:pPr>
            <w:r>
              <w:rPr>
                <w:sz w:val="18"/>
              </w:rPr>
              <w:t>карактеристика граница са суседним земљама</w:t>
            </w:r>
          </w:p>
          <w:p w:rsidR="00ED392B" w:rsidRDefault="00CE02ED">
            <w:pPr>
              <w:pStyle w:val="TableParagraph"/>
              <w:numPr>
                <w:ilvl w:val="0"/>
                <w:numId w:val="391"/>
              </w:numPr>
              <w:tabs>
                <w:tab w:val="left" w:pos="383"/>
                <w:tab w:val="left" w:pos="385"/>
              </w:tabs>
              <w:spacing w:before="1"/>
              <w:ind w:right="182" w:hanging="295"/>
              <w:rPr>
                <w:sz w:val="18"/>
              </w:rPr>
            </w:pPr>
            <w:r>
              <w:rPr>
                <w:sz w:val="18"/>
              </w:rPr>
              <w:t>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rsidR="00ED392B" w:rsidRDefault="00CE02ED">
            <w:pPr>
              <w:pStyle w:val="TableParagraph"/>
              <w:numPr>
                <w:ilvl w:val="0"/>
                <w:numId w:val="391"/>
              </w:numPr>
              <w:tabs>
                <w:tab w:val="left" w:pos="383"/>
                <w:tab w:val="left" w:pos="384"/>
              </w:tabs>
              <w:spacing w:before="6"/>
              <w:ind w:right="159"/>
              <w:rPr>
                <w:sz w:val="18"/>
              </w:rPr>
            </w:pPr>
            <w:r>
              <w:rPr>
                <w:sz w:val="18"/>
              </w:rPr>
              <w:t>анализира промене на политичкој карти Балканског полуострва: настанак и распад Југославије, стварање нових држава и облици њихове</w:t>
            </w:r>
            <w:r>
              <w:rPr>
                <w:spacing w:val="-1"/>
                <w:sz w:val="18"/>
              </w:rPr>
              <w:t xml:space="preserve"> </w:t>
            </w:r>
            <w:r>
              <w:rPr>
                <w:sz w:val="18"/>
              </w:rPr>
              <w:t>сарадње</w:t>
            </w:r>
          </w:p>
          <w:p w:rsidR="00ED392B" w:rsidRDefault="00CE02ED">
            <w:pPr>
              <w:pStyle w:val="TableParagraph"/>
              <w:numPr>
                <w:ilvl w:val="0"/>
                <w:numId w:val="391"/>
              </w:numPr>
              <w:tabs>
                <w:tab w:val="left" w:pos="383"/>
                <w:tab w:val="left" w:pos="384"/>
              </w:tabs>
              <w:spacing w:before="4"/>
              <w:ind w:left="382" w:right="232" w:hanging="295"/>
              <w:rPr>
                <w:sz w:val="18"/>
              </w:rPr>
            </w:pPr>
            <w:r>
              <w:rPr>
                <w:sz w:val="18"/>
              </w:rPr>
              <w:t>дефинише појам географски положај и наведе његову поделу</w:t>
            </w:r>
          </w:p>
          <w:p w:rsidR="00ED392B" w:rsidRDefault="00CE02ED">
            <w:pPr>
              <w:pStyle w:val="TableParagraph"/>
              <w:numPr>
                <w:ilvl w:val="0"/>
                <w:numId w:val="391"/>
              </w:numPr>
              <w:tabs>
                <w:tab w:val="left" w:pos="382"/>
                <w:tab w:val="left" w:pos="383"/>
              </w:tabs>
              <w:spacing w:before="2"/>
              <w:ind w:left="382" w:right="325" w:hanging="295"/>
              <w:rPr>
                <w:sz w:val="18"/>
              </w:rPr>
            </w:pPr>
            <w:r>
              <w:rPr>
                <w:sz w:val="18"/>
              </w:rPr>
              <w:t>одреди укупан географски положај Србије (повољан, неповољан), анализом својстава чинилаца који га формирају: апсолутни и релативни положај</w:t>
            </w:r>
          </w:p>
          <w:p w:rsidR="00ED392B" w:rsidRDefault="00CE02ED">
            <w:pPr>
              <w:pStyle w:val="TableParagraph"/>
              <w:numPr>
                <w:ilvl w:val="0"/>
                <w:numId w:val="391"/>
              </w:numPr>
              <w:tabs>
                <w:tab w:val="left" w:pos="382"/>
                <w:tab w:val="left" w:pos="383"/>
              </w:tabs>
              <w:spacing w:before="5"/>
              <w:ind w:left="382" w:right="359"/>
              <w:rPr>
                <w:sz w:val="18"/>
              </w:rPr>
            </w:pPr>
            <w:r>
              <w:rPr>
                <w:sz w:val="18"/>
              </w:rPr>
              <w:t>дискутује о предностима и недостацима географског</w:t>
            </w:r>
          </w:p>
          <w:p w:rsidR="00ED392B" w:rsidRDefault="00CE02ED">
            <w:pPr>
              <w:pStyle w:val="TableParagraph"/>
              <w:spacing w:before="1" w:line="187" w:lineRule="exact"/>
              <w:ind w:left="382"/>
              <w:rPr>
                <w:sz w:val="18"/>
              </w:rPr>
            </w:pPr>
            <w:r>
              <w:rPr>
                <w:sz w:val="18"/>
              </w:rPr>
              <w:t>положаја Србије</w:t>
            </w:r>
          </w:p>
        </w:tc>
        <w:tc>
          <w:tcPr>
            <w:tcW w:w="2562" w:type="dxa"/>
          </w:tcPr>
          <w:p w:rsidR="00ED392B" w:rsidRDefault="00CE02ED">
            <w:pPr>
              <w:pStyle w:val="TableParagraph"/>
              <w:numPr>
                <w:ilvl w:val="0"/>
                <w:numId w:val="390"/>
              </w:numPr>
              <w:tabs>
                <w:tab w:val="left" w:pos="325"/>
              </w:tabs>
              <w:ind w:right="295" w:hanging="236"/>
              <w:rPr>
                <w:sz w:val="18"/>
              </w:rPr>
            </w:pPr>
            <w:r>
              <w:rPr>
                <w:sz w:val="18"/>
              </w:rPr>
              <w:t>Компоненте географског положаја</w:t>
            </w:r>
            <w:r>
              <w:rPr>
                <w:spacing w:val="-1"/>
                <w:sz w:val="18"/>
              </w:rPr>
              <w:t xml:space="preserve"> </w:t>
            </w:r>
            <w:r>
              <w:rPr>
                <w:sz w:val="18"/>
              </w:rPr>
              <w:t>Србије</w:t>
            </w:r>
          </w:p>
        </w:tc>
        <w:tc>
          <w:tcPr>
            <w:tcW w:w="2841" w:type="dxa"/>
            <w:vMerge w:val="restart"/>
          </w:tcPr>
          <w:p w:rsidR="00ED392B" w:rsidRDefault="00CE02ED">
            <w:pPr>
              <w:pStyle w:val="TableParagraph"/>
              <w:spacing w:line="206" w:lineRule="exact"/>
              <w:ind w:left="324"/>
              <w:rPr>
                <w:sz w:val="18"/>
              </w:rPr>
            </w:pPr>
            <w:r>
              <w:rPr>
                <w:sz w:val="18"/>
              </w:rPr>
              <w:t>метода рада</w:t>
            </w:r>
          </w:p>
          <w:p w:rsidR="00ED392B" w:rsidRDefault="00CE02ED">
            <w:pPr>
              <w:pStyle w:val="TableParagraph"/>
              <w:numPr>
                <w:ilvl w:val="0"/>
                <w:numId w:val="389"/>
              </w:numPr>
              <w:tabs>
                <w:tab w:val="left" w:pos="325"/>
              </w:tabs>
              <w:spacing w:before="1"/>
              <w:ind w:right="450" w:hanging="236"/>
              <w:rPr>
                <w:rFonts w:ascii="Symbol" w:hAnsi="Symbol"/>
                <w:sz w:val="13"/>
              </w:rPr>
            </w:pPr>
            <w:r>
              <w:rPr>
                <w:sz w:val="18"/>
              </w:rPr>
              <w:t>коришћење основне литературе уз употребу савремених технологија за презентовање</w:t>
            </w:r>
          </w:p>
          <w:p w:rsidR="00ED392B" w:rsidRDefault="00CE02ED">
            <w:pPr>
              <w:pStyle w:val="TableParagraph"/>
              <w:numPr>
                <w:ilvl w:val="0"/>
                <w:numId w:val="389"/>
              </w:numPr>
              <w:tabs>
                <w:tab w:val="left" w:pos="325"/>
              </w:tabs>
              <w:spacing w:before="3"/>
              <w:ind w:left="324" w:right="537"/>
              <w:rPr>
                <w:rFonts w:ascii="Symbol" w:hAnsi="Symbol"/>
                <w:sz w:val="13"/>
              </w:rPr>
            </w:pPr>
            <w:r>
              <w:rPr>
                <w:sz w:val="18"/>
              </w:rPr>
              <w:t>користити географске и историјске карте опште и тематске</w:t>
            </w:r>
          </w:p>
          <w:p w:rsidR="00ED392B" w:rsidRDefault="00CE02ED">
            <w:pPr>
              <w:pStyle w:val="TableParagraph"/>
              <w:numPr>
                <w:ilvl w:val="0"/>
                <w:numId w:val="389"/>
              </w:numPr>
              <w:tabs>
                <w:tab w:val="left" w:pos="325"/>
              </w:tabs>
              <w:spacing w:before="3"/>
              <w:ind w:left="324" w:right="375"/>
              <w:rPr>
                <w:rFonts w:ascii="Symbol" w:hAnsi="Symbol"/>
                <w:sz w:val="13"/>
              </w:rPr>
            </w:pPr>
            <w:r>
              <w:rPr>
                <w:sz w:val="18"/>
              </w:rPr>
              <w:t>коришћење писаних извора информација (књиге, статистички подаци, часописи...)</w:t>
            </w:r>
          </w:p>
          <w:p w:rsidR="00ED392B" w:rsidRDefault="00ED392B">
            <w:pPr>
              <w:pStyle w:val="TableParagraph"/>
              <w:spacing w:before="4"/>
              <w:rPr>
                <w:sz w:val="18"/>
              </w:rPr>
            </w:pPr>
          </w:p>
          <w:p w:rsidR="00ED392B" w:rsidRDefault="00CE02ED">
            <w:pPr>
              <w:pStyle w:val="TableParagraph"/>
              <w:spacing w:before="1"/>
              <w:ind w:left="178" w:right="620" w:hanging="9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389"/>
              </w:numPr>
              <w:tabs>
                <w:tab w:val="left" w:pos="274"/>
              </w:tabs>
              <w:spacing w:before="2"/>
              <w:ind w:left="273" w:hanging="148"/>
              <w:rPr>
                <w:rFonts w:ascii="Symbol" w:hAnsi="Symbol"/>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389"/>
              </w:numPr>
              <w:tabs>
                <w:tab w:val="left" w:pos="274"/>
              </w:tabs>
              <w:ind w:left="273" w:hanging="148"/>
              <w:rPr>
                <w:rFonts w:ascii="Symbol" w:hAnsi="Symbol"/>
                <w:sz w:val="18"/>
              </w:rPr>
            </w:pPr>
            <w:r>
              <w:rPr>
                <w:sz w:val="18"/>
              </w:rPr>
              <w:t>тестове</w:t>
            </w:r>
            <w:r>
              <w:rPr>
                <w:spacing w:val="-1"/>
                <w:sz w:val="18"/>
              </w:rPr>
              <w:t xml:space="preserve"> </w:t>
            </w:r>
            <w:r>
              <w:rPr>
                <w:sz w:val="18"/>
              </w:rPr>
              <w:t>знања</w:t>
            </w:r>
          </w:p>
          <w:p w:rsidR="00ED392B" w:rsidRDefault="00ED392B">
            <w:pPr>
              <w:pStyle w:val="TableParagraph"/>
            </w:pPr>
          </w:p>
          <w:p w:rsidR="00ED392B" w:rsidRDefault="00CE02ED">
            <w:pPr>
              <w:pStyle w:val="TableParagraph"/>
              <w:spacing w:before="164"/>
              <w:ind w:left="87"/>
              <w:rPr>
                <w:b/>
                <w:sz w:val="18"/>
              </w:rPr>
            </w:pPr>
            <w:r>
              <w:rPr>
                <w:b/>
                <w:sz w:val="18"/>
                <w:u w:val="single"/>
              </w:rPr>
              <w:t>Оквирни број часова по темама</w:t>
            </w:r>
          </w:p>
          <w:p w:rsidR="00ED392B" w:rsidRDefault="00CE02ED">
            <w:pPr>
              <w:pStyle w:val="TableParagraph"/>
              <w:numPr>
                <w:ilvl w:val="0"/>
                <w:numId w:val="389"/>
              </w:numPr>
              <w:tabs>
                <w:tab w:val="left" w:pos="368"/>
              </w:tabs>
              <w:spacing w:before="1"/>
              <w:ind w:left="367" w:hanging="236"/>
              <w:rPr>
                <w:rFonts w:ascii="Symbol" w:hAnsi="Symbol"/>
                <w:b/>
                <w:sz w:val="18"/>
              </w:rPr>
            </w:pPr>
            <w:r>
              <w:rPr>
                <w:sz w:val="18"/>
              </w:rPr>
              <w:t xml:space="preserve">Увод – </w:t>
            </w:r>
            <w:r>
              <w:rPr>
                <w:b/>
                <w:sz w:val="18"/>
              </w:rPr>
              <w:t>2 часа</w:t>
            </w:r>
          </w:p>
          <w:p w:rsidR="00ED392B" w:rsidRDefault="00CE02ED">
            <w:pPr>
              <w:pStyle w:val="TableParagraph"/>
              <w:numPr>
                <w:ilvl w:val="0"/>
                <w:numId w:val="389"/>
              </w:numPr>
              <w:tabs>
                <w:tab w:val="left" w:pos="368"/>
              </w:tabs>
              <w:ind w:left="367" w:right="199" w:hanging="236"/>
              <w:rPr>
                <w:rFonts w:ascii="Symbol" w:hAnsi="Symbol"/>
                <w:sz w:val="18"/>
              </w:rPr>
            </w:pPr>
            <w:r>
              <w:rPr>
                <w:sz w:val="18"/>
              </w:rPr>
              <w:t>Савремене компоненте географског положаја</w:t>
            </w:r>
            <w:r>
              <w:rPr>
                <w:spacing w:val="-2"/>
                <w:sz w:val="18"/>
              </w:rPr>
              <w:t xml:space="preserve"> </w:t>
            </w:r>
            <w:r>
              <w:rPr>
                <w:sz w:val="18"/>
              </w:rPr>
              <w:t>Србије</w:t>
            </w:r>
          </w:p>
          <w:p w:rsidR="00ED392B" w:rsidRDefault="00CE02ED">
            <w:pPr>
              <w:pStyle w:val="TableParagraph"/>
              <w:ind w:left="367"/>
              <w:rPr>
                <w:b/>
                <w:sz w:val="18"/>
              </w:rPr>
            </w:pPr>
            <w:r>
              <w:rPr>
                <w:sz w:val="18"/>
              </w:rPr>
              <w:t xml:space="preserve">– </w:t>
            </w:r>
            <w:r>
              <w:rPr>
                <w:b/>
                <w:sz w:val="18"/>
              </w:rPr>
              <w:t>5 часова</w:t>
            </w:r>
          </w:p>
          <w:p w:rsidR="00ED392B" w:rsidRDefault="00CE02ED">
            <w:pPr>
              <w:pStyle w:val="TableParagraph"/>
              <w:numPr>
                <w:ilvl w:val="0"/>
                <w:numId w:val="389"/>
              </w:numPr>
              <w:tabs>
                <w:tab w:val="left" w:pos="368"/>
              </w:tabs>
              <w:spacing w:before="1"/>
              <w:ind w:left="367" w:right="190"/>
              <w:rPr>
                <w:rFonts w:ascii="Symbol" w:hAnsi="Symbol"/>
                <w:b/>
                <w:sz w:val="18"/>
              </w:rPr>
            </w:pPr>
            <w:r>
              <w:rPr>
                <w:sz w:val="18"/>
              </w:rPr>
              <w:t xml:space="preserve">Природни ресурси Србије и њихов економско географски значај – </w:t>
            </w:r>
            <w:r>
              <w:rPr>
                <w:b/>
                <w:sz w:val="18"/>
              </w:rPr>
              <w:t>13 часова</w:t>
            </w:r>
          </w:p>
          <w:p w:rsidR="00ED392B" w:rsidRDefault="00CE02ED">
            <w:pPr>
              <w:pStyle w:val="TableParagraph"/>
              <w:numPr>
                <w:ilvl w:val="0"/>
                <w:numId w:val="389"/>
              </w:numPr>
              <w:tabs>
                <w:tab w:val="left" w:pos="368"/>
              </w:tabs>
              <w:spacing w:before="3"/>
              <w:ind w:left="367"/>
              <w:rPr>
                <w:rFonts w:ascii="Symbol" w:hAnsi="Symbol"/>
                <w:b/>
                <w:sz w:val="18"/>
              </w:rPr>
            </w:pPr>
            <w:r>
              <w:rPr>
                <w:sz w:val="18"/>
              </w:rPr>
              <w:t xml:space="preserve">Становништво Србије - </w:t>
            </w:r>
            <w:r>
              <w:rPr>
                <w:b/>
                <w:sz w:val="18"/>
              </w:rPr>
              <w:t>8</w:t>
            </w:r>
          </w:p>
          <w:p w:rsidR="00ED392B" w:rsidRDefault="00CE02ED">
            <w:pPr>
              <w:pStyle w:val="TableParagraph"/>
              <w:ind w:left="366"/>
              <w:rPr>
                <w:b/>
                <w:sz w:val="18"/>
              </w:rPr>
            </w:pPr>
            <w:r>
              <w:rPr>
                <w:b/>
                <w:sz w:val="18"/>
              </w:rPr>
              <w:t>часова</w:t>
            </w:r>
          </w:p>
          <w:p w:rsidR="00ED392B" w:rsidRDefault="00CE02ED">
            <w:pPr>
              <w:pStyle w:val="TableParagraph"/>
              <w:numPr>
                <w:ilvl w:val="0"/>
                <w:numId w:val="389"/>
              </w:numPr>
              <w:tabs>
                <w:tab w:val="left" w:pos="367"/>
              </w:tabs>
              <w:spacing w:before="1"/>
              <w:ind w:left="366" w:hanging="236"/>
              <w:rPr>
                <w:rFonts w:ascii="Symbol" w:hAnsi="Symbol"/>
                <w:b/>
                <w:sz w:val="18"/>
              </w:rPr>
            </w:pPr>
            <w:r>
              <w:rPr>
                <w:sz w:val="18"/>
              </w:rPr>
              <w:t xml:space="preserve">Насеља Србије – </w:t>
            </w:r>
            <w:r>
              <w:rPr>
                <w:b/>
                <w:sz w:val="18"/>
              </w:rPr>
              <w:t>8</w:t>
            </w:r>
            <w:r>
              <w:rPr>
                <w:b/>
                <w:spacing w:val="-1"/>
                <w:sz w:val="18"/>
              </w:rPr>
              <w:t xml:space="preserve"> </w:t>
            </w:r>
            <w:r>
              <w:rPr>
                <w:b/>
                <w:sz w:val="18"/>
              </w:rPr>
              <w:t>часова</w:t>
            </w:r>
          </w:p>
          <w:p w:rsidR="00ED392B" w:rsidRDefault="00CE02ED">
            <w:pPr>
              <w:pStyle w:val="TableParagraph"/>
              <w:numPr>
                <w:ilvl w:val="0"/>
                <w:numId w:val="389"/>
              </w:numPr>
              <w:tabs>
                <w:tab w:val="left" w:pos="368"/>
              </w:tabs>
              <w:spacing w:before="1"/>
              <w:ind w:left="367"/>
              <w:rPr>
                <w:rFonts w:ascii="Symbol" w:hAnsi="Symbol"/>
                <w:b/>
                <w:sz w:val="18"/>
              </w:rPr>
            </w:pPr>
            <w:r>
              <w:rPr>
                <w:sz w:val="18"/>
              </w:rPr>
              <w:t xml:space="preserve">Привреда Србије – </w:t>
            </w:r>
            <w:r>
              <w:rPr>
                <w:b/>
                <w:sz w:val="18"/>
              </w:rPr>
              <w:t>8 часова</w:t>
            </w:r>
          </w:p>
          <w:p w:rsidR="00ED392B" w:rsidRDefault="00CE02ED">
            <w:pPr>
              <w:pStyle w:val="TableParagraph"/>
              <w:numPr>
                <w:ilvl w:val="0"/>
                <w:numId w:val="389"/>
              </w:numPr>
              <w:tabs>
                <w:tab w:val="left" w:pos="368"/>
              </w:tabs>
              <w:spacing w:line="220" w:lineRule="exact"/>
              <w:ind w:left="367"/>
              <w:rPr>
                <w:rFonts w:ascii="Symbol" w:hAnsi="Symbol"/>
                <w:sz w:val="18"/>
              </w:rPr>
            </w:pPr>
            <w:r>
              <w:rPr>
                <w:sz w:val="18"/>
              </w:rPr>
              <w:t>Регионалне целине Србије –</w:t>
            </w:r>
          </w:p>
          <w:p w:rsidR="00ED392B" w:rsidRDefault="00CE02ED">
            <w:pPr>
              <w:pStyle w:val="TableParagraph"/>
              <w:spacing w:line="207" w:lineRule="exact"/>
              <w:ind w:left="367"/>
              <w:rPr>
                <w:b/>
                <w:sz w:val="18"/>
              </w:rPr>
            </w:pPr>
            <w:r>
              <w:rPr>
                <w:b/>
                <w:sz w:val="18"/>
              </w:rPr>
              <w:t>10 часова</w:t>
            </w:r>
          </w:p>
          <w:p w:rsidR="00ED392B" w:rsidRDefault="00CE02ED">
            <w:pPr>
              <w:pStyle w:val="TableParagraph"/>
              <w:numPr>
                <w:ilvl w:val="0"/>
                <w:numId w:val="389"/>
              </w:numPr>
              <w:tabs>
                <w:tab w:val="left" w:pos="368"/>
              </w:tabs>
              <w:spacing w:before="1"/>
              <w:ind w:left="366" w:right="128" w:hanging="236"/>
              <w:rPr>
                <w:rFonts w:ascii="Symbol" w:hAnsi="Symbol"/>
                <w:b/>
                <w:sz w:val="18"/>
              </w:rPr>
            </w:pPr>
            <w:r>
              <w:rPr>
                <w:sz w:val="18"/>
              </w:rPr>
              <w:t xml:space="preserve">Србија и савремени процеси у Европи и свету – </w:t>
            </w:r>
            <w:r>
              <w:rPr>
                <w:b/>
                <w:sz w:val="18"/>
              </w:rPr>
              <w:t>10 часова</w:t>
            </w:r>
          </w:p>
        </w:tc>
      </w:tr>
      <w:tr w:rsidR="00ED392B">
        <w:trPr>
          <w:trHeight w:val="2727"/>
        </w:trPr>
        <w:tc>
          <w:tcPr>
            <w:tcW w:w="151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24"/>
              </w:rPr>
            </w:pPr>
          </w:p>
          <w:p w:rsidR="00ED392B" w:rsidRDefault="00CE02ED">
            <w:pPr>
              <w:pStyle w:val="TableParagraph"/>
              <w:ind w:left="132" w:right="122" w:firstLine="2"/>
              <w:jc w:val="center"/>
              <w:rPr>
                <w:b/>
                <w:sz w:val="18"/>
              </w:rPr>
            </w:pPr>
            <w:r>
              <w:rPr>
                <w:b/>
                <w:sz w:val="18"/>
              </w:rPr>
              <w:t>Природни ресурси Србије и њихов економско географски значај</w:t>
            </w:r>
          </w:p>
        </w:tc>
        <w:tc>
          <w:tcPr>
            <w:tcW w:w="3094" w:type="dxa"/>
          </w:tcPr>
          <w:p w:rsidR="00ED392B" w:rsidRDefault="00CE02ED">
            <w:pPr>
              <w:pStyle w:val="TableParagraph"/>
              <w:numPr>
                <w:ilvl w:val="0"/>
                <w:numId w:val="388"/>
              </w:numPr>
              <w:tabs>
                <w:tab w:val="left" w:pos="383"/>
                <w:tab w:val="left" w:pos="385"/>
              </w:tabs>
              <w:ind w:right="131" w:hanging="295"/>
              <w:rPr>
                <w:sz w:val="18"/>
              </w:rPr>
            </w:pPr>
            <w:r>
              <w:rPr>
                <w:sz w:val="18"/>
              </w:rPr>
              <w:t>Стицање нових и продубљених знања о природи Србије и њеном утицају на живот и привредне делатности људи</w:t>
            </w:r>
          </w:p>
          <w:p w:rsidR="00ED392B" w:rsidRDefault="00ED392B">
            <w:pPr>
              <w:pStyle w:val="TableParagraph"/>
              <w:spacing w:before="3"/>
              <w:rPr>
                <w:sz w:val="18"/>
              </w:rPr>
            </w:pPr>
          </w:p>
          <w:p w:rsidR="00ED392B" w:rsidRDefault="00CE02ED">
            <w:pPr>
              <w:pStyle w:val="TableParagraph"/>
              <w:numPr>
                <w:ilvl w:val="0"/>
                <w:numId w:val="388"/>
              </w:numPr>
              <w:tabs>
                <w:tab w:val="left" w:pos="383"/>
                <w:tab w:val="left" w:pos="384"/>
              </w:tabs>
              <w:spacing w:before="1"/>
              <w:ind w:right="84"/>
              <w:rPr>
                <w:sz w:val="18"/>
              </w:rPr>
            </w:pPr>
            <w:r>
              <w:rPr>
                <w:sz w:val="18"/>
              </w:rPr>
              <w:t>Сагледавање физичко- географских компонената простора Србије и разумевање њиховог значаја за живот људи и могућности развоја привреде</w:t>
            </w:r>
          </w:p>
        </w:tc>
        <w:tc>
          <w:tcPr>
            <w:tcW w:w="2820" w:type="dxa"/>
          </w:tcPr>
          <w:p w:rsidR="00ED392B" w:rsidRDefault="00CE02ED">
            <w:pPr>
              <w:pStyle w:val="TableParagraph"/>
              <w:numPr>
                <w:ilvl w:val="0"/>
                <w:numId w:val="387"/>
              </w:numPr>
              <w:tabs>
                <w:tab w:val="left" w:pos="383"/>
                <w:tab w:val="left" w:pos="384"/>
              </w:tabs>
              <w:ind w:right="130"/>
              <w:rPr>
                <w:sz w:val="18"/>
              </w:rPr>
            </w:pPr>
            <w:r>
              <w:rPr>
                <w:sz w:val="18"/>
              </w:rPr>
              <w:t>одреди у геолошком саставу Србије заступљеност стена различите старости, састава и порекла, значајних за појаву руда и</w:t>
            </w:r>
            <w:r>
              <w:rPr>
                <w:spacing w:val="-1"/>
                <w:sz w:val="18"/>
              </w:rPr>
              <w:t xml:space="preserve"> </w:t>
            </w:r>
            <w:r>
              <w:rPr>
                <w:sz w:val="18"/>
              </w:rPr>
              <w:t>минерала</w:t>
            </w:r>
          </w:p>
          <w:p w:rsidR="00ED392B" w:rsidRDefault="00CE02ED">
            <w:pPr>
              <w:pStyle w:val="TableParagraph"/>
              <w:numPr>
                <w:ilvl w:val="0"/>
                <w:numId w:val="387"/>
              </w:numPr>
              <w:tabs>
                <w:tab w:val="left" w:pos="382"/>
                <w:tab w:val="left" w:pos="383"/>
              </w:tabs>
              <w:spacing w:before="3"/>
              <w:ind w:left="382" w:right="108" w:hanging="295"/>
              <w:rPr>
                <w:sz w:val="18"/>
              </w:rPr>
            </w:pPr>
            <w:r>
              <w:rPr>
                <w:sz w:val="18"/>
              </w:rPr>
              <w:t>лоцира у оквиру геотектонске структуре Србије велике целине: Динариди, Вардарска зона, Српско-македонскa масa, Карпато-балканиди, Мезијска плоча, Тиса-Дакија и објасни њихов</w:t>
            </w:r>
            <w:r>
              <w:rPr>
                <w:spacing w:val="-2"/>
                <w:sz w:val="18"/>
              </w:rPr>
              <w:t xml:space="preserve"> </w:t>
            </w:r>
            <w:r>
              <w:rPr>
                <w:sz w:val="18"/>
              </w:rPr>
              <w:t>постанак</w:t>
            </w:r>
          </w:p>
          <w:p w:rsidR="00ED392B" w:rsidRDefault="00CE02ED">
            <w:pPr>
              <w:pStyle w:val="TableParagraph"/>
              <w:spacing w:before="5" w:line="188" w:lineRule="exact"/>
              <w:ind w:left="382"/>
              <w:rPr>
                <w:sz w:val="18"/>
              </w:rPr>
            </w:pPr>
            <w:r>
              <w:rPr>
                <w:sz w:val="18"/>
              </w:rPr>
              <w:t>(деловање унутрашњих</w:t>
            </w:r>
          </w:p>
        </w:tc>
        <w:tc>
          <w:tcPr>
            <w:tcW w:w="2562" w:type="dxa"/>
          </w:tcPr>
          <w:p w:rsidR="00ED392B" w:rsidRDefault="00CE02ED">
            <w:pPr>
              <w:pStyle w:val="TableParagraph"/>
              <w:numPr>
                <w:ilvl w:val="0"/>
                <w:numId w:val="386"/>
              </w:numPr>
              <w:tabs>
                <w:tab w:val="left" w:pos="325"/>
              </w:tabs>
              <w:ind w:right="527" w:hanging="236"/>
              <w:rPr>
                <w:sz w:val="18"/>
              </w:rPr>
            </w:pPr>
            <w:r>
              <w:rPr>
                <w:sz w:val="18"/>
              </w:rPr>
              <w:t>Геолошки састав и постанак основних геотектонских</w:t>
            </w:r>
            <w:r>
              <w:rPr>
                <w:spacing w:val="-8"/>
                <w:sz w:val="18"/>
              </w:rPr>
              <w:t xml:space="preserve"> </w:t>
            </w:r>
            <w:r>
              <w:rPr>
                <w:sz w:val="18"/>
              </w:rPr>
              <w:t>целина</w:t>
            </w:r>
          </w:p>
          <w:p w:rsidR="00ED392B" w:rsidRDefault="00CE02ED">
            <w:pPr>
              <w:pStyle w:val="TableParagraph"/>
              <w:numPr>
                <w:ilvl w:val="0"/>
                <w:numId w:val="386"/>
              </w:numPr>
              <w:tabs>
                <w:tab w:val="left" w:pos="325"/>
              </w:tabs>
              <w:spacing w:before="2"/>
              <w:ind w:right="262" w:hanging="236"/>
              <w:rPr>
                <w:sz w:val="18"/>
              </w:rPr>
            </w:pPr>
            <w:r>
              <w:rPr>
                <w:sz w:val="18"/>
              </w:rPr>
              <w:t>Панонска Србија и јужни обод Панонског</w:t>
            </w:r>
            <w:r>
              <w:rPr>
                <w:spacing w:val="-1"/>
                <w:sz w:val="18"/>
              </w:rPr>
              <w:t xml:space="preserve"> </w:t>
            </w:r>
            <w:r>
              <w:rPr>
                <w:sz w:val="18"/>
              </w:rPr>
              <w:t>басена</w:t>
            </w:r>
          </w:p>
          <w:p w:rsidR="00ED392B" w:rsidRDefault="00CE02ED">
            <w:pPr>
              <w:pStyle w:val="TableParagraph"/>
              <w:numPr>
                <w:ilvl w:val="0"/>
                <w:numId w:val="386"/>
              </w:numPr>
              <w:tabs>
                <w:tab w:val="left" w:pos="325"/>
              </w:tabs>
              <w:spacing w:before="2"/>
              <w:ind w:right="103" w:hanging="236"/>
              <w:rPr>
                <w:sz w:val="18"/>
              </w:rPr>
            </w:pPr>
            <w:r>
              <w:rPr>
                <w:sz w:val="18"/>
              </w:rPr>
              <w:t>Планинско- котлинска Србија: планине Српско- македонске масе, Динарске планине, планине Вардаске зоне и Карпатско- балканске</w:t>
            </w:r>
            <w:r>
              <w:rPr>
                <w:spacing w:val="-1"/>
                <w:sz w:val="18"/>
              </w:rPr>
              <w:t xml:space="preserve"> </w:t>
            </w:r>
            <w:r>
              <w:rPr>
                <w:sz w:val="18"/>
              </w:rPr>
              <w:t>планине.</w:t>
            </w:r>
          </w:p>
          <w:p w:rsidR="00ED392B" w:rsidRDefault="00CE02ED">
            <w:pPr>
              <w:pStyle w:val="TableParagraph"/>
              <w:numPr>
                <w:ilvl w:val="0"/>
                <w:numId w:val="386"/>
              </w:numPr>
              <w:tabs>
                <w:tab w:val="left" w:pos="325"/>
              </w:tabs>
              <w:spacing w:before="5"/>
              <w:ind w:right="476" w:hanging="236"/>
              <w:rPr>
                <w:sz w:val="18"/>
              </w:rPr>
            </w:pPr>
            <w:r>
              <w:rPr>
                <w:sz w:val="18"/>
              </w:rPr>
              <w:t>Клима. Одлике и економско-географски</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8417"/>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ind w:left="383" w:right="423"/>
              <w:rPr>
                <w:sz w:val="18"/>
              </w:rPr>
            </w:pPr>
            <w:r>
              <w:rPr>
                <w:sz w:val="18"/>
              </w:rPr>
              <w:t>тектонских и спољашњих сила);</w:t>
            </w:r>
          </w:p>
          <w:p w:rsidR="00ED392B" w:rsidRDefault="00CE02ED">
            <w:pPr>
              <w:pStyle w:val="TableParagraph"/>
              <w:numPr>
                <w:ilvl w:val="0"/>
                <w:numId w:val="385"/>
              </w:numPr>
              <w:tabs>
                <w:tab w:val="left" w:pos="383"/>
                <w:tab w:val="left" w:pos="384"/>
              </w:tabs>
              <w:spacing w:before="1"/>
              <w:ind w:right="109" w:hanging="295"/>
              <w:rPr>
                <w:sz w:val="18"/>
              </w:rPr>
            </w:pPr>
            <w:r>
              <w:rPr>
                <w:sz w:val="18"/>
              </w:rPr>
              <w:t>идентификује основне макро- целине рељефа Србије: Панонски басен и Планинску област</w:t>
            </w:r>
          </w:p>
          <w:p w:rsidR="00ED392B" w:rsidRDefault="00CE02ED">
            <w:pPr>
              <w:pStyle w:val="TableParagraph"/>
              <w:numPr>
                <w:ilvl w:val="0"/>
                <w:numId w:val="385"/>
              </w:numPr>
              <w:tabs>
                <w:tab w:val="left" w:pos="383"/>
                <w:tab w:val="left" w:pos="384"/>
              </w:tabs>
              <w:spacing w:before="3"/>
              <w:ind w:right="131" w:hanging="295"/>
              <w:rPr>
                <w:sz w:val="18"/>
              </w:rPr>
            </w:pPr>
            <w:r>
              <w:rPr>
                <w:sz w:val="18"/>
              </w:rPr>
              <w:t>кратко опише постанак Панонског басена, одвоји панонску Србију: Панонску низију и јужни обод Панонског басена са прегледом главних елемената рељефа</w:t>
            </w:r>
          </w:p>
          <w:p w:rsidR="00ED392B" w:rsidRDefault="00CE02ED">
            <w:pPr>
              <w:pStyle w:val="TableParagraph"/>
              <w:numPr>
                <w:ilvl w:val="0"/>
                <w:numId w:val="385"/>
              </w:numPr>
              <w:tabs>
                <w:tab w:val="left" w:pos="383"/>
                <w:tab w:val="left" w:pos="384"/>
              </w:tabs>
              <w:spacing w:before="5"/>
              <w:ind w:right="158"/>
              <w:rPr>
                <w:sz w:val="18"/>
              </w:rPr>
            </w:pPr>
            <w:r>
              <w:rPr>
                <w:sz w:val="18"/>
              </w:rPr>
              <w:t>одреди планинску област и направи картографски преглед раседних и набраних планина и већих</w:t>
            </w:r>
            <w:r>
              <w:rPr>
                <w:spacing w:val="-1"/>
                <w:sz w:val="18"/>
              </w:rPr>
              <w:t xml:space="preserve"> </w:t>
            </w:r>
            <w:r>
              <w:rPr>
                <w:sz w:val="18"/>
              </w:rPr>
              <w:t>котлина</w:t>
            </w:r>
          </w:p>
          <w:p w:rsidR="00ED392B" w:rsidRDefault="00CE02ED">
            <w:pPr>
              <w:pStyle w:val="TableParagraph"/>
              <w:numPr>
                <w:ilvl w:val="0"/>
                <w:numId w:val="385"/>
              </w:numPr>
              <w:tabs>
                <w:tab w:val="left" w:pos="382"/>
                <w:tab w:val="left" w:pos="384"/>
              </w:tabs>
              <w:spacing w:before="4"/>
              <w:ind w:left="382" w:right="279" w:hanging="295"/>
              <w:rPr>
                <w:sz w:val="18"/>
              </w:rPr>
            </w:pPr>
            <w:r>
              <w:rPr>
                <w:sz w:val="18"/>
              </w:rPr>
              <w:t>објасни елементе и факторе климе, разликује климатске типове у Србији и њихове одлике</w:t>
            </w:r>
          </w:p>
          <w:p w:rsidR="00ED392B" w:rsidRDefault="00CE02ED">
            <w:pPr>
              <w:pStyle w:val="TableParagraph"/>
              <w:numPr>
                <w:ilvl w:val="0"/>
                <w:numId w:val="385"/>
              </w:numPr>
              <w:tabs>
                <w:tab w:val="left" w:pos="382"/>
                <w:tab w:val="left" w:pos="384"/>
              </w:tabs>
              <w:spacing w:before="2"/>
              <w:ind w:left="382" w:right="249" w:hanging="295"/>
              <w:rPr>
                <w:sz w:val="18"/>
              </w:rPr>
            </w:pPr>
            <w:r>
              <w:rPr>
                <w:sz w:val="18"/>
              </w:rPr>
              <w:t>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rsidR="00ED392B" w:rsidRDefault="00CE02ED">
            <w:pPr>
              <w:pStyle w:val="TableParagraph"/>
              <w:numPr>
                <w:ilvl w:val="0"/>
                <w:numId w:val="385"/>
              </w:numPr>
              <w:tabs>
                <w:tab w:val="left" w:pos="382"/>
                <w:tab w:val="left" w:pos="383"/>
              </w:tabs>
              <w:spacing w:before="7"/>
              <w:ind w:left="381" w:right="292" w:hanging="295"/>
              <w:rPr>
                <w:sz w:val="18"/>
              </w:rPr>
            </w:pPr>
            <w:r>
              <w:rPr>
                <w:sz w:val="18"/>
              </w:rPr>
              <w:t>закључује о економском значају вода за снабдевање насеља, наводњавање тла, производњу хидроенергије, пловидбу, рибарство и туризам</w:t>
            </w:r>
          </w:p>
          <w:p w:rsidR="00ED392B" w:rsidRDefault="00CE02ED">
            <w:pPr>
              <w:pStyle w:val="TableParagraph"/>
              <w:numPr>
                <w:ilvl w:val="0"/>
                <w:numId w:val="385"/>
              </w:numPr>
              <w:tabs>
                <w:tab w:val="left" w:pos="381"/>
                <w:tab w:val="left" w:pos="382"/>
              </w:tabs>
              <w:spacing w:before="4"/>
              <w:ind w:left="381" w:right="415" w:hanging="295"/>
              <w:rPr>
                <w:sz w:val="18"/>
              </w:rPr>
            </w:pPr>
            <w:r>
              <w:rPr>
                <w:sz w:val="18"/>
              </w:rPr>
              <w:t>дискутује о загађивачима, последицама и мерама заштите</w:t>
            </w:r>
          </w:p>
          <w:p w:rsidR="00ED392B" w:rsidRDefault="00CE02ED">
            <w:pPr>
              <w:pStyle w:val="TableParagraph"/>
              <w:numPr>
                <w:ilvl w:val="0"/>
                <w:numId w:val="385"/>
              </w:numPr>
              <w:tabs>
                <w:tab w:val="left" w:pos="381"/>
                <w:tab w:val="left" w:pos="382"/>
              </w:tabs>
              <w:spacing w:before="2"/>
              <w:ind w:left="381"/>
              <w:rPr>
                <w:sz w:val="18"/>
              </w:rPr>
            </w:pPr>
            <w:r>
              <w:rPr>
                <w:sz w:val="18"/>
              </w:rPr>
              <w:t>дефинише појам</w:t>
            </w:r>
            <w:r>
              <w:rPr>
                <w:spacing w:val="-1"/>
                <w:sz w:val="18"/>
              </w:rPr>
              <w:t xml:space="preserve"> </w:t>
            </w:r>
            <w:r>
              <w:rPr>
                <w:sz w:val="18"/>
              </w:rPr>
              <w:t>земљиште</w:t>
            </w:r>
          </w:p>
          <w:p w:rsidR="00ED392B" w:rsidRDefault="00CE02ED">
            <w:pPr>
              <w:pStyle w:val="TableParagraph"/>
              <w:spacing w:line="188" w:lineRule="exact"/>
              <w:ind w:left="381"/>
              <w:rPr>
                <w:sz w:val="18"/>
              </w:rPr>
            </w:pPr>
            <w:r>
              <w:rPr>
                <w:sz w:val="18"/>
              </w:rPr>
              <w:t>(тло), одреди типове тла на</w:t>
            </w:r>
          </w:p>
        </w:tc>
        <w:tc>
          <w:tcPr>
            <w:tcW w:w="2562" w:type="dxa"/>
          </w:tcPr>
          <w:p w:rsidR="00ED392B" w:rsidRDefault="00CE02ED">
            <w:pPr>
              <w:pStyle w:val="TableParagraph"/>
              <w:spacing w:line="206" w:lineRule="exact"/>
              <w:ind w:left="322"/>
              <w:rPr>
                <w:sz w:val="18"/>
              </w:rPr>
            </w:pPr>
            <w:r>
              <w:rPr>
                <w:sz w:val="18"/>
              </w:rPr>
              <w:t>значај</w:t>
            </w:r>
          </w:p>
          <w:p w:rsidR="00ED392B" w:rsidRDefault="00CE02ED">
            <w:pPr>
              <w:pStyle w:val="TableParagraph"/>
              <w:numPr>
                <w:ilvl w:val="0"/>
                <w:numId w:val="384"/>
              </w:numPr>
              <w:tabs>
                <w:tab w:val="left" w:pos="325"/>
              </w:tabs>
              <w:spacing w:before="1"/>
              <w:ind w:right="447" w:hanging="236"/>
              <w:rPr>
                <w:sz w:val="18"/>
              </w:rPr>
            </w:pPr>
            <w:r>
              <w:rPr>
                <w:sz w:val="18"/>
              </w:rPr>
              <w:t>Воде и водни ресурси. Реке, језера и термоминералне воде - одлике и економско- географски</w:t>
            </w:r>
            <w:r>
              <w:rPr>
                <w:spacing w:val="-1"/>
                <w:sz w:val="18"/>
              </w:rPr>
              <w:t xml:space="preserve"> </w:t>
            </w:r>
            <w:r>
              <w:rPr>
                <w:sz w:val="18"/>
              </w:rPr>
              <w:t>значај</w:t>
            </w:r>
          </w:p>
          <w:p w:rsidR="00ED392B" w:rsidRDefault="00CE02ED">
            <w:pPr>
              <w:pStyle w:val="TableParagraph"/>
              <w:numPr>
                <w:ilvl w:val="0"/>
                <w:numId w:val="384"/>
              </w:numPr>
              <w:tabs>
                <w:tab w:val="left" w:pos="325"/>
              </w:tabs>
              <w:spacing w:before="5"/>
              <w:ind w:right="407" w:hanging="236"/>
              <w:rPr>
                <w:sz w:val="18"/>
              </w:rPr>
            </w:pPr>
            <w:r>
              <w:rPr>
                <w:sz w:val="18"/>
              </w:rPr>
              <w:t>Састав и карактер тла у Србији - економско- географски значај.</w:t>
            </w:r>
          </w:p>
          <w:p w:rsidR="00ED392B" w:rsidRDefault="00CE02ED">
            <w:pPr>
              <w:pStyle w:val="TableParagraph"/>
              <w:numPr>
                <w:ilvl w:val="0"/>
                <w:numId w:val="384"/>
              </w:numPr>
              <w:tabs>
                <w:tab w:val="left" w:pos="325"/>
              </w:tabs>
              <w:spacing w:before="2"/>
              <w:ind w:right="130" w:hanging="236"/>
              <w:rPr>
                <w:sz w:val="18"/>
              </w:rPr>
            </w:pPr>
            <w:r>
              <w:rPr>
                <w:sz w:val="18"/>
              </w:rPr>
              <w:t>Биљни и животињски свет. Одлике и економско- географски</w:t>
            </w:r>
            <w:r>
              <w:rPr>
                <w:spacing w:val="-1"/>
                <w:sz w:val="18"/>
              </w:rPr>
              <w:t xml:space="preserve"> </w:t>
            </w:r>
            <w:r>
              <w:rPr>
                <w:sz w:val="18"/>
              </w:rPr>
              <w:t>значај</w:t>
            </w:r>
          </w:p>
          <w:p w:rsidR="00ED392B" w:rsidRDefault="00CE02ED">
            <w:pPr>
              <w:pStyle w:val="TableParagraph"/>
              <w:numPr>
                <w:ilvl w:val="0"/>
                <w:numId w:val="384"/>
              </w:numPr>
              <w:tabs>
                <w:tab w:val="left" w:pos="325"/>
              </w:tabs>
              <w:spacing w:before="3"/>
              <w:ind w:right="448" w:hanging="236"/>
              <w:rPr>
                <w:sz w:val="18"/>
              </w:rPr>
            </w:pPr>
            <w:r>
              <w:rPr>
                <w:sz w:val="18"/>
              </w:rPr>
              <w:t>Заштита, очување и унапређивање</w:t>
            </w:r>
            <w:r>
              <w:rPr>
                <w:spacing w:val="2"/>
                <w:sz w:val="18"/>
              </w:rPr>
              <w:t xml:space="preserve"> </w:t>
            </w:r>
            <w:r>
              <w:rPr>
                <w:sz w:val="18"/>
              </w:rPr>
              <w:t>природе</w:t>
            </w:r>
          </w:p>
          <w:p w:rsidR="00ED392B" w:rsidRDefault="00CE02ED">
            <w:pPr>
              <w:pStyle w:val="TableParagraph"/>
              <w:numPr>
                <w:ilvl w:val="0"/>
                <w:numId w:val="384"/>
              </w:numPr>
              <w:tabs>
                <w:tab w:val="left" w:pos="325"/>
              </w:tabs>
              <w:spacing w:before="2"/>
              <w:ind w:right="122" w:hanging="236"/>
              <w:rPr>
                <w:sz w:val="18"/>
              </w:rPr>
            </w:pPr>
            <w:r>
              <w:rPr>
                <w:sz w:val="18"/>
              </w:rPr>
              <w:t>Заштићена природна добра у Србији</w:t>
            </w:r>
          </w:p>
        </w:tc>
        <w:tc>
          <w:tcPr>
            <w:tcW w:w="2841"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6506"/>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ind w:left="383" w:right="547"/>
              <w:rPr>
                <w:sz w:val="18"/>
              </w:rPr>
            </w:pPr>
            <w:r>
              <w:rPr>
                <w:sz w:val="18"/>
              </w:rPr>
              <w:t>простору Србије, њихов састав и карактер</w:t>
            </w:r>
          </w:p>
          <w:p w:rsidR="00ED392B" w:rsidRDefault="00CE02ED">
            <w:pPr>
              <w:pStyle w:val="TableParagraph"/>
              <w:numPr>
                <w:ilvl w:val="0"/>
                <w:numId w:val="383"/>
              </w:numPr>
              <w:tabs>
                <w:tab w:val="left" w:pos="383"/>
                <w:tab w:val="left" w:pos="384"/>
              </w:tabs>
              <w:spacing w:before="1"/>
              <w:ind w:right="113" w:hanging="295"/>
              <w:rPr>
                <w:sz w:val="18"/>
              </w:rPr>
            </w:pPr>
            <w:r>
              <w:rPr>
                <w:sz w:val="18"/>
              </w:rPr>
              <w:t>познаје утицај физичко- географских фактора на формирање типова вегетације и разноврсност животињског света панонске и планинске области Србије</w:t>
            </w:r>
          </w:p>
          <w:p w:rsidR="00ED392B" w:rsidRDefault="00CE02ED">
            <w:pPr>
              <w:pStyle w:val="TableParagraph"/>
              <w:numPr>
                <w:ilvl w:val="0"/>
                <w:numId w:val="383"/>
              </w:numPr>
              <w:tabs>
                <w:tab w:val="left" w:pos="383"/>
                <w:tab w:val="left" w:pos="384"/>
              </w:tabs>
              <w:spacing w:before="5"/>
              <w:ind w:right="124"/>
              <w:rPr>
                <w:sz w:val="18"/>
              </w:rPr>
            </w:pPr>
            <w:r>
              <w:rPr>
                <w:sz w:val="18"/>
              </w:rPr>
              <w:t>дефинише: појам природна средина, предмет проучавања заштите природе, значај заштите и унапређивања природе</w:t>
            </w:r>
          </w:p>
          <w:p w:rsidR="00ED392B" w:rsidRDefault="00CE02ED">
            <w:pPr>
              <w:pStyle w:val="TableParagraph"/>
              <w:numPr>
                <w:ilvl w:val="0"/>
                <w:numId w:val="383"/>
              </w:numPr>
              <w:tabs>
                <w:tab w:val="left" w:pos="383"/>
                <w:tab w:val="left" w:pos="384"/>
              </w:tabs>
              <w:spacing w:before="3"/>
              <w:ind w:right="157" w:hanging="295"/>
              <w:rPr>
                <w:sz w:val="18"/>
              </w:rPr>
            </w:pPr>
            <w:r>
              <w:rPr>
                <w:sz w:val="18"/>
              </w:rPr>
              <w:t>наведе елементе природне средине, загађиваче воде, ваздуха, земљишта; последице загађивања и мере заштите</w:t>
            </w:r>
          </w:p>
          <w:p w:rsidR="00ED392B" w:rsidRDefault="00CE02ED">
            <w:pPr>
              <w:pStyle w:val="TableParagraph"/>
              <w:numPr>
                <w:ilvl w:val="0"/>
                <w:numId w:val="383"/>
              </w:numPr>
              <w:tabs>
                <w:tab w:val="left" w:pos="383"/>
                <w:tab w:val="left" w:pos="384"/>
              </w:tabs>
              <w:spacing w:before="4"/>
              <w:ind w:right="150"/>
              <w:rPr>
                <w:sz w:val="18"/>
              </w:rPr>
            </w:pPr>
            <w:r>
              <w:rPr>
                <w:sz w:val="18"/>
              </w:rPr>
              <w:t>препозна појаве штетне по своје природно и културно окружење и активно учествује у њиховој заштити, обнови и унапређивању</w:t>
            </w:r>
          </w:p>
          <w:p w:rsidR="00ED392B" w:rsidRDefault="00CE02ED">
            <w:pPr>
              <w:pStyle w:val="TableParagraph"/>
              <w:numPr>
                <w:ilvl w:val="0"/>
                <w:numId w:val="383"/>
              </w:numPr>
              <w:tabs>
                <w:tab w:val="left" w:pos="383"/>
                <w:tab w:val="left" w:pos="384"/>
              </w:tabs>
              <w:spacing w:before="5"/>
              <w:ind w:right="100"/>
              <w:rPr>
                <w:sz w:val="18"/>
              </w:rPr>
            </w:pPr>
            <w:r>
              <w:rPr>
                <w:sz w:val="18"/>
              </w:rPr>
              <w:t>дефинише: парк природе, предео изузетних одлика, резерват природе, споменик природе и природне реткости Разликује заштићена природна добра у Србији:</w:t>
            </w:r>
          </w:p>
          <w:p w:rsidR="00ED392B" w:rsidRDefault="00CE02ED">
            <w:pPr>
              <w:pStyle w:val="TableParagraph"/>
              <w:spacing w:before="4" w:line="200" w:lineRule="atLeast"/>
              <w:ind w:left="383" w:right="92" w:hanging="1"/>
              <w:rPr>
                <w:sz w:val="18"/>
              </w:rPr>
            </w:pPr>
            <w:r>
              <w:rPr>
                <w:sz w:val="18"/>
              </w:rPr>
              <w:t>Голија, Фрушка гора, Ђердап, Тара и др.</w:t>
            </w:r>
          </w:p>
        </w:tc>
        <w:tc>
          <w:tcPr>
            <w:tcW w:w="2562" w:type="dxa"/>
          </w:tcPr>
          <w:p w:rsidR="00ED392B" w:rsidRDefault="00ED392B">
            <w:pPr>
              <w:pStyle w:val="TableParagraph"/>
              <w:rPr>
                <w:sz w:val="18"/>
              </w:rPr>
            </w:pPr>
          </w:p>
        </w:tc>
        <w:tc>
          <w:tcPr>
            <w:tcW w:w="2841" w:type="dxa"/>
            <w:vMerge w:val="restart"/>
          </w:tcPr>
          <w:p w:rsidR="00ED392B" w:rsidRDefault="00ED392B">
            <w:pPr>
              <w:pStyle w:val="TableParagraph"/>
              <w:rPr>
                <w:sz w:val="18"/>
              </w:rPr>
            </w:pPr>
          </w:p>
        </w:tc>
      </w:tr>
      <w:tr w:rsidR="00ED392B">
        <w:trPr>
          <w:trHeight w:val="1908"/>
        </w:trPr>
        <w:tc>
          <w:tcPr>
            <w:tcW w:w="151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0"/>
              <w:rPr>
                <w:sz w:val="24"/>
              </w:rPr>
            </w:pPr>
          </w:p>
          <w:p w:rsidR="00ED392B" w:rsidRDefault="00CE02ED">
            <w:pPr>
              <w:pStyle w:val="TableParagraph"/>
              <w:spacing w:before="1"/>
              <w:ind w:left="542" w:right="113" w:hanging="407"/>
              <w:rPr>
                <w:b/>
                <w:sz w:val="18"/>
              </w:rPr>
            </w:pPr>
            <w:r>
              <w:rPr>
                <w:b/>
                <w:sz w:val="18"/>
              </w:rPr>
              <w:t>Становништво Србије</w:t>
            </w:r>
          </w:p>
        </w:tc>
        <w:tc>
          <w:tcPr>
            <w:tcW w:w="3094" w:type="dxa"/>
          </w:tcPr>
          <w:p w:rsidR="00ED392B" w:rsidRDefault="00ED392B">
            <w:pPr>
              <w:pStyle w:val="TableParagraph"/>
              <w:spacing w:before="1"/>
              <w:rPr>
                <w:sz w:val="18"/>
              </w:rPr>
            </w:pPr>
          </w:p>
          <w:p w:rsidR="00ED392B" w:rsidRDefault="00CE02ED">
            <w:pPr>
              <w:pStyle w:val="TableParagraph"/>
              <w:numPr>
                <w:ilvl w:val="0"/>
                <w:numId w:val="382"/>
              </w:numPr>
              <w:tabs>
                <w:tab w:val="left" w:pos="383"/>
                <w:tab w:val="left" w:pos="384"/>
              </w:tabs>
              <w:ind w:right="638" w:hanging="295"/>
              <w:rPr>
                <w:sz w:val="18"/>
              </w:rPr>
            </w:pPr>
            <w:r>
              <w:rPr>
                <w:sz w:val="18"/>
              </w:rPr>
              <w:t>Проширивање знања о демографском развоју и распореду становништва у Србији</w:t>
            </w:r>
          </w:p>
          <w:p w:rsidR="00ED392B" w:rsidRDefault="00ED392B">
            <w:pPr>
              <w:pStyle w:val="TableParagraph"/>
              <w:spacing w:before="3"/>
              <w:rPr>
                <w:sz w:val="18"/>
              </w:rPr>
            </w:pPr>
          </w:p>
          <w:p w:rsidR="00ED392B" w:rsidRDefault="00CE02ED">
            <w:pPr>
              <w:pStyle w:val="TableParagraph"/>
              <w:numPr>
                <w:ilvl w:val="0"/>
                <w:numId w:val="382"/>
              </w:numPr>
              <w:tabs>
                <w:tab w:val="left" w:pos="383"/>
                <w:tab w:val="left" w:pos="384"/>
              </w:tabs>
              <w:spacing w:before="1"/>
              <w:rPr>
                <w:sz w:val="18"/>
              </w:rPr>
            </w:pPr>
            <w:r>
              <w:rPr>
                <w:sz w:val="18"/>
              </w:rPr>
              <w:t>Уочавaње демографских</w:t>
            </w:r>
          </w:p>
          <w:p w:rsidR="00ED392B" w:rsidRDefault="00CE02ED">
            <w:pPr>
              <w:pStyle w:val="TableParagraph"/>
              <w:spacing w:line="200" w:lineRule="atLeast"/>
              <w:ind w:left="383" w:right="163"/>
              <w:rPr>
                <w:sz w:val="18"/>
              </w:rPr>
            </w:pPr>
            <w:r>
              <w:rPr>
                <w:sz w:val="18"/>
              </w:rPr>
              <w:t>проблема и могућности њиховог превазилажења за свеукупни</w:t>
            </w:r>
          </w:p>
        </w:tc>
        <w:tc>
          <w:tcPr>
            <w:tcW w:w="2820" w:type="dxa"/>
          </w:tcPr>
          <w:p w:rsidR="00ED392B" w:rsidRDefault="00CE02ED">
            <w:pPr>
              <w:pStyle w:val="TableParagraph"/>
              <w:numPr>
                <w:ilvl w:val="0"/>
                <w:numId w:val="381"/>
              </w:numPr>
              <w:tabs>
                <w:tab w:val="left" w:pos="382"/>
                <w:tab w:val="left" w:pos="384"/>
              </w:tabs>
              <w:ind w:right="397" w:hanging="295"/>
              <w:rPr>
                <w:sz w:val="18"/>
              </w:rPr>
            </w:pPr>
            <w:r>
              <w:rPr>
                <w:sz w:val="18"/>
              </w:rPr>
              <w:t>опише антропогеографска обележја и историјско- географски континуитет насељавања Србије</w:t>
            </w:r>
          </w:p>
          <w:p w:rsidR="00ED392B" w:rsidRDefault="00CE02ED">
            <w:pPr>
              <w:pStyle w:val="TableParagraph"/>
              <w:numPr>
                <w:ilvl w:val="0"/>
                <w:numId w:val="381"/>
              </w:numPr>
              <w:tabs>
                <w:tab w:val="left" w:pos="382"/>
                <w:tab w:val="left" w:pos="383"/>
              </w:tabs>
              <w:spacing w:before="2"/>
              <w:ind w:right="477"/>
              <w:rPr>
                <w:sz w:val="18"/>
              </w:rPr>
            </w:pPr>
            <w:r>
              <w:rPr>
                <w:sz w:val="18"/>
              </w:rPr>
              <w:t>објасни кретање становништва и територијални размештај становништва у Србији</w:t>
            </w:r>
          </w:p>
          <w:p w:rsidR="00ED392B" w:rsidRDefault="00CE02ED">
            <w:pPr>
              <w:pStyle w:val="TableParagraph"/>
              <w:numPr>
                <w:ilvl w:val="0"/>
                <w:numId w:val="381"/>
              </w:numPr>
              <w:tabs>
                <w:tab w:val="left" w:pos="382"/>
                <w:tab w:val="left" w:pos="383"/>
              </w:tabs>
              <w:spacing w:before="4" w:line="200" w:lineRule="exact"/>
              <w:rPr>
                <w:sz w:val="18"/>
              </w:rPr>
            </w:pPr>
            <w:r>
              <w:rPr>
                <w:sz w:val="18"/>
              </w:rPr>
              <w:t>укаже на промену броја</w:t>
            </w:r>
          </w:p>
        </w:tc>
        <w:tc>
          <w:tcPr>
            <w:tcW w:w="2562" w:type="dxa"/>
          </w:tcPr>
          <w:p w:rsidR="00ED392B" w:rsidRDefault="00CE02ED">
            <w:pPr>
              <w:pStyle w:val="TableParagraph"/>
              <w:numPr>
                <w:ilvl w:val="0"/>
                <w:numId w:val="380"/>
              </w:numPr>
              <w:tabs>
                <w:tab w:val="left" w:pos="325"/>
              </w:tabs>
              <w:ind w:right="337" w:hanging="236"/>
              <w:rPr>
                <w:sz w:val="18"/>
              </w:rPr>
            </w:pPr>
            <w:r>
              <w:rPr>
                <w:sz w:val="18"/>
              </w:rPr>
              <w:t>Антропогеографска обележја. Историјско- географски континуитет насељавања Србије</w:t>
            </w:r>
          </w:p>
          <w:p w:rsidR="00ED392B" w:rsidRDefault="00CE02ED">
            <w:pPr>
              <w:pStyle w:val="TableParagraph"/>
              <w:numPr>
                <w:ilvl w:val="0"/>
                <w:numId w:val="380"/>
              </w:numPr>
              <w:tabs>
                <w:tab w:val="left" w:pos="325"/>
              </w:tabs>
              <w:spacing w:before="3"/>
              <w:ind w:right="260" w:hanging="236"/>
              <w:jc w:val="both"/>
              <w:rPr>
                <w:sz w:val="18"/>
              </w:rPr>
            </w:pPr>
            <w:r>
              <w:rPr>
                <w:sz w:val="18"/>
              </w:rPr>
              <w:t>Кретање и територијални размештај становништва (наталитет, морталитет и природни</w:t>
            </w:r>
            <w:r>
              <w:rPr>
                <w:spacing w:val="-1"/>
                <w:sz w:val="18"/>
              </w:rPr>
              <w:t xml:space="preserve"> </w:t>
            </w:r>
            <w:r>
              <w:rPr>
                <w:sz w:val="18"/>
              </w:rPr>
              <w:t>прираштај)</w:t>
            </w:r>
          </w:p>
          <w:p w:rsidR="00ED392B" w:rsidRDefault="00CE02ED">
            <w:pPr>
              <w:pStyle w:val="TableParagraph"/>
              <w:numPr>
                <w:ilvl w:val="0"/>
                <w:numId w:val="380"/>
              </w:numPr>
              <w:tabs>
                <w:tab w:val="left" w:pos="325"/>
              </w:tabs>
              <w:spacing w:before="4"/>
              <w:ind w:hanging="236"/>
              <w:rPr>
                <w:sz w:val="18"/>
              </w:rPr>
            </w:pPr>
            <w:r>
              <w:rPr>
                <w:sz w:val="18"/>
              </w:rPr>
              <w:t>Миграције. Појам,</w:t>
            </w:r>
            <w:r>
              <w:rPr>
                <w:spacing w:val="-1"/>
                <w:sz w:val="18"/>
              </w:rPr>
              <w:t xml:space="preserve"> </w:t>
            </w:r>
            <w:r>
              <w:rPr>
                <w:sz w:val="18"/>
              </w:rPr>
              <w:t>значај,</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8442"/>
        </w:trPr>
        <w:tc>
          <w:tcPr>
            <w:tcW w:w="1513" w:type="dxa"/>
          </w:tcPr>
          <w:p w:rsidR="00ED392B" w:rsidRDefault="00ED392B">
            <w:pPr>
              <w:pStyle w:val="TableParagraph"/>
              <w:rPr>
                <w:sz w:val="18"/>
              </w:rPr>
            </w:pPr>
          </w:p>
        </w:tc>
        <w:tc>
          <w:tcPr>
            <w:tcW w:w="3094" w:type="dxa"/>
          </w:tcPr>
          <w:p w:rsidR="00ED392B" w:rsidRDefault="00CE02ED">
            <w:pPr>
              <w:pStyle w:val="TableParagraph"/>
              <w:ind w:left="383" w:right="246"/>
              <w:rPr>
                <w:sz w:val="18"/>
              </w:rPr>
            </w:pPr>
            <w:r>
              <w:rPr>
                <w:sz w:val="18"/>
              </w:rPr>
              <w:t>друштвено-економски развитак наше земље</w:t>
            </w:r>
          </w:p>
          <w:p w:rsidR="00ED392B" w:rsidRDefault="00ED392B">
            <w:pPr>
              <w:pStyle w:val="TableParagraph"/>
              <w:spacing w:before="2"/>
              <w:rPr>
                <w:sz w:val="18"/>
              </w:rPr>
            </w:pPr>
          </w:p>
          <w:p w:rsidR="00ED392B" w:rsidRDefault="00CE02ED">
            <w:pPr>
              <w:pStyle w:val="TableParagraph"/>
              <w:numPr>
                <w:ilvl w:val="0"/>
                <w:numId w:val="379"/>
              </w:numPr>
              <w:tabs>
                <w:tab w:val="left" w:pos="383"/>
                <w:tab w:val="left" w:pos="384"/>
              </w:tabs>
              <w:ind w:right="328"/>
              <w:rPr>
                <w:sz w:val="18"/>
              </w:rPr>
            </w:pPr>
            <w:r>
              <w:rPr>
                <w:sz w:val="18"/>
              </w:rPr>
              <w:t>Формирање свести о неговању националног и културног идентитета</w:t>
            </w:r>
          </w:p>
        </w:tc>
        <w:tc>
          <w:tcPr>
            <w:tcW w:w="2820" w:type="dxa"/>
          </w:tcPr>
          <w:p w:rsidR="00ED392B" w:rsidRDefault="00CE02ED">
            <w:pPr>
              <w:pStyle w:val="TableParagraph"/>
              <w:ind w:left="383" w:right="265"/>
              <w:rPr>
                <w:sz w:val="18"/>
              </w:rPr>
            </w:pPr>
            <w:r>
              <w:rPr>
                <w:sz w:val="18"/>
              </w:rPr>
              <w:t>становника Србије и наведе факторе који условљавају промене становништва</w:t>
            </w:r>
          </w:p>
          <w:p w:rsidR="00ED392B" w:rsidRDefault="00CE02ED">
            <w:pPr>
              <w:pStyle w:val="TableParagraph"/>
              <w:numPr>
                <w:ilvl w:val="0"/>
                <w:numId w:val="378"/>
              </w:numPr>
              <w:tabs>
                <w:tab w:val="left" w:pos="428"/>
                <w:tab w:val="left" w:pos="429"/>
              </w:tabs>
              <w:spacing w:before="2"/>
              <w:ind w:right="238" w:hanging="295"/>
              <w:rPr>
                <w:sz w:val="18"/>
              </w:rPr>
            </w:pPr>
            <w:r>
              <w:rPr>
                <w:sz w:val="18"/>
              </w:rPr>
              <w:t>уз помоћ графичких метода анализира основне демографске одлике; објашњава их, врши предвиђања и изводи закључке</w:t>
            </w:r>
          </w:p>
          <w:p w:rsidR="00ED392B" w:rsidRDefault="00CE02ED">
            <w:pPr>
              <w:pStyle w:val="TableParagraph"/>
              <w:numPr>
                <w:ilvl w:val="0"/>
                <w:numId w:val="378"/>
              </w:numPr>
              <w:tabs>
                <w:tab w:val="left" w:pos="382"/>
                <w:tab w:val="left" w:pos="383"/>
              </w:tabs>
              <w:spacing w:before="5"/>
              <w:ind w:right="552" w:hanging="295"/>
              <w:rPr>
                <w:sz w:val="18"/>
              </w:rPr>
            </w:pPr>
            <w:r>
              <w:rPr>
                <w:sz w:val="18"/>
              </w:rPr>
              <w:t>дефинише појмове: наталитет, морталитет и природни</w:t>
            </w:r>
            <w:r>
              <w:rPr>
                <w:spacing w:val="-1"/>
                <w:sz w:val="18"/>
              </w:rPr>
              <w:t xml:space="preserve"> </w:t>
            </w:r>
            <w:r>
              <w:rPr>
                <w:sz w:val="18"/>
              </w:rPr>
              <w:t>прираштај</w:t>
            </w:r>
          </w:p>
          <w:p w:rsidR="00ED392B" w:rsidRDefault="00CE02ED">
            <w:pPr>
              <w:pStyle w:val="TableParagraph"/>
              <w:numPr>
                <w:ilvl w:val="0"/>
                <w:numId w:val="378"/>
              </w:numPr>
              <w:tabs>
                <w:tab w:val="left" w:pos="382"/>
                <w:tab w:val="left" w:pos="383"/>
              </w:tabs>
              <w:spacing w:before="1"/>
              <w:ind w:right="183" w:hanging="296"/>
              <w:rPr>
                <w:sz w:val="18"/>
              </w:rPr>
            </w:pPr>
            <w:r>
              <w:rPr>
                <w:sz w:val="18"/>
              </w:rPr>
              <w:t>дефинише појам миграције и разликује типове и видове миграција</w:t>
            </w:r>
          </w:p>
          <w:p w:rsidR="00ED392B" w:rsidRDefault="00CE02ED">
            <w:pPr>
              <w:pStyle w:val="TableParagraph"/>
              <w:numPr>
                <w:ilvl w:val="0"/>
                <w:numId w:val="378"/>
              </w:numPr>
              <w:tabs>
                <w:tab w:val="left" w:pos="381"/>
                <w:tab w:val="left" w:pos="382"/>
              </w:tabs>
              <w:spacing w:before="2"/>
              <w:ind w:left="381" w:right="609" w:hanging="295"/>
              <w:rPr>
                <w:sz w:val="18"/>
              </w:rPr>
            </w:pPr>
            <w:r>
              <w:rPr>
                <w:sz w:val="18"/>
              </w:rPr>
              <w:t>објасни структуру становништва у Србији (биолошка, економска, социјална,</w:t>
            </w:r>
            <w:r>
              <w:rPr>
                <w:spacing w:val="-3"/>
                <w:sz w:val="18"/>
              </w:rPr>
              <w:t xml:space="preserve"> </w:t>
            </w:r>
            <w:r>
              <w:rPr>
                <w:sz w:val="18"/>
              </w:rPr>
              <w:t>национална)</w:t>
            </w:r>
          </w:p>
          <w:p w:rsidR="00ED392B" w:rsidRDefault="00CE02ED">
            <w:pPr>
              <w:pStyle w:val="TableParagraph"/>
              <w:numPr>
                <w:ilvl w:val="0"/>
                <w:numId w:val="378"/>
              </w:numPr>
              <w:tabs>
                <w:tab w:val="left" w:pos="382"/>
                <w:tab w:val="left" w:pos="2120"/>
              </w:tabs>
              <w:spacing w:before="3"/>
              <w:ind w:left="381" w:right="79" w:hanging="296"/>
              <w:jc w:val="both"/>
              <w:rPr>
                <w:sz w:val="18"/>
              </w:rPr>
            </w:pPr>
            <w:r>
              <w:rPr>
                <w:sz w:val="18"/>
              </w:rPr>
              <w:t>разликује</w:t>
            </w:r>
            <w:r>
              <w:rPr>
                <w:sz w:val="18"/>
              </w:rPr>
              <w:tab/>
              <w:t>појмове националног, етничког и културног</w:t>
            </w:r>
            <w:r>
              <w:rPr>
                <w:spacing w:val="-1"/>
                <w:sz w:val="18"/>
              </w:rPr>
              <w:t xml:space="preserve"> </w:t>
            </w:r>
            <w:r>
              <w:rPr>
                <w:sz w:val="18"/>
              </w:rPr>
              <w:t>идентитета</w:t>
            </w:r>
          </w:p>
          <w:p w:rsidR="00ED392B" w:rsidRDefault="00CE02ED">
            <w:pPr>
              <w:pStyle w:val="TableParagraph"/>
              <w:numPr>
                <w:ilvl w:val="0"/>
                <w:numId w:val="378"/>
              </w:numPr>
              <w:tabs>
                <w:tab w:val="left" w:pos="382"/>
              </w:tabs>
              <w:spacing w:before="2"/>
              <w:ind w:left="380" w:right="80" w:hanging="295"/>
              <w:jc w:val="both"/>
              <w:rPr>
                <w:sz w:val="18"/>
              </w:rPr>
            </w:pPr>
            <w:r>
              <w:rPr>
                <w:sz w:val="18"/>
              </w:rPr>
              <w:t>изгради став о једнаким правима људи без обзира на расну, националну, верску и другу</w:t>
            </w:r>
            <w:r>
              <w:rPr>
                <w:spacing w:val="-1"/>
                <w:sz w:val="18"/>
              </w:rPr>
              <w:t xml:space="preserve"> </w:t>
            </w:r>
            <w:r>
              <w:rPr>
                <w:sz w:val="18"/>
              </w:rPr>
              <w:t>припадност</w:t>
            </w:r>
          </w:p>
          <w:p w:rsidR="00ED392B" w:rsidRDefault="00CE02ED">
            <w:pPr>
              <w:pStyle w:val="TableParagraph"/>
              <w:numPr>
                <w:ilvl w:val="0"/>
                <w:numId w:val="378"/>
              </w:numPr>
              <w:tabs>
                <w:tab w:val="left" w:pos="380"/>
                <w:tab w:val="left" w:pos="381"/>
              </w:tabs>
              <w:spacing w:before="3"/>
              <w:ind w:left="380" w:right="444" w:hanging="296"/>
              <w:rPr>
                <w:sz w:val="18"/>
              </w:rPr>
            </w:pPr>
            <w:r>
              <w:rPr>
                <w:sz w:val="18"/>
              </w:rPr>
              <w:t>објасни демографске проблеме и популациону политику у Србији</w:t>
            </w:r>
          </w:p>
          <w:p w:rsidR="00ED392B" w:rsidRDefault="00CE02ED">
            <w:pPr>
              <w:pStyle w:val="TableParagraph"/>
              <w:numPr>
                <w:ilvl w:val="0"/>
                <w:numId w:val="378"/>
              </w:numPr>
              <w:tabs>
                <w:tab w:val="left" w:pos="380"/>
                <w:tab w:val="left" w:pos="381"/>
              </w:tabs>
              <w:spacing w:before="2"/>
              <w:ind w:left="380" w:hanging="296"/>
              <w:rPr>
                <w:sz w:val="18"/>
              </w:rPr>
            </w:pPr>
            <w:r>
              <w:rPr>
                <w:sz w:val="18"/>
              </w:rPr>
              <w:t>дефинише појам дијаспоре</w:t>
            </w:r>
          </w:p>
          <w:p w:rsidR="00ED392B" w:rsidRDefault="00CE02ED">
            <w:pPr>
              <w:pStyle w:val="TableParagraph"/>
              <w:numPr>
                <w:ilvl w:val="0"/>
                <w:numId w:val="378"/>
              </w:numPr>
              <w:tabs>
                <w:tab w:val="left" w:pos="380"/>
                <w:tab w:val="left" w:pos="381"/>
              </w:tabs>
              <w:spacing w:before="1"/>
              <w:ind w:left="380" w:right="172" w:hanging="296"/>
              <w:rPr>
                <w:sz w:val="18"/>
              </w:rPr>
            </w:pPr>
            <w:r>
              <w:rPr>
                <w:sz w:val="18"/>
              </w:rPr>
              <w:t>лоцира подручја на којима живи српско становништво у непосредном и ширем окружењу (Мађарска, Румунија, Северна Македонија, Албанија, Црна Гора, Босна и Херцеговина, Хрватска и Словенија)</w:t>
            </w:r>
          </w:p>
          <w:p w:rsidR="00ED392B" w:rsidRDefault="00CE02ED">
            <w:pPr>
              <w:pStyle w:val="TableParagraph"/>
              <w:numPr>
                <w:ilvl w:val="0"/>
                <w:numId w:val="378"/>
              </w:numPr>
              <w:tabs>
                <w:tab w:val="left" w:pos="379"/>
                <w:tab w:val="left" w:pos="380"/>
              </w:tabs>
              <w:spacing w:before="6" w:line="200" w:lineRule="atLeast"/>
              <w:ind w:left="379" w:right="527" w:hanging="295"/>
              <w:rPr>
                <w:sz w:val="18"/>
              </w:rPr>
            </w:pPr>
            <w:r>
              <w:rPr>
                <w:sz w:val="18"/>
              </w:rPr>
              <w:t>разликује компактну и појединачну</w:t>
            </w:r>
            <w:r>
              <w:rPr>
                <w:spacing w:val="-8"/>
                <w:sz w:val="18"/>
              </w:rPr>
              <w:t xml:space="preserve"> </w:t>
            </w:r>
            <w:r>
              <w:rPr>
                <w:sz w:val="18"/>
              </w:rPr>
              <w:t>насељеност</w:t>
            </w:r>
          </w:p>
        </w:tc>
        <w:tc>
          <w:tcPr>
            <w:tcW w:w="2562" w:type="dxa"/>
          </w:tcPr>
          <w:p w:rsidR="00ED392B" w:rsidRDefault="00CE02ED">
            <w:pPr>
              <w:pStyle w:val="TableParagraph"/>
              <w:spacing w:line="206" w:lineRule="exact"/>
              <w:ind w:left="320"/>
              <w:rPr>
                <w:sz w:val="18"/>
              </w:rPr>
            </w:pPr>
            <w:r>
              <w:rPr>
                <w:sz w:val="18"/>
              </w:rPr>
              <w:t>типови и видови</w:t>
            </w:r>
          </w:p>
          <w:p w:rsidR="00ED392B" w:rsidRDefault="00CE02ED">
            <w:pPr>
              <w:pStyle w:val="TableParagraph"/>
              <w:numPr>
                <w:ilvl w:val="0"/>
                <w:numId w:val="377"/>
              </w:numPr>
              <w:tabs>
                <w:tab w:val="left" w:pos="325"/>
              </w:tabs>
              <w:spacing w:before="1"/>
              <w:ind w:right="232" w:hanging="236"/>
              <w:rPr>
                <w:sz w:val="18"/>
              </w:rPr>
            </w:pPr>
            <w:r>
              <w:rPr>
                <w:sz w:val="18"/>
              </w:rPr>
              <w:t>Структура становништва: биолошка, економска, социјална,национална (етничка и верска)</w:t>
            </w:r>
          </w:p>
          <w:p w:rsidR="00ED392B" w:rsidRDefault="00CE02ED">
            <w:pPr>
              <w:pStyle w:val="TableParagraph"/>
              <w:numPr>
                <w:ilvl w:val="0"/>
                <w:numId w:val="377"/>
              </w:numPr>
              <w:tabs>
                <w:tab w:val="left" w:pos="325"/>
              </w:tabs>
              <w:spacing w:before="4"/>
              <w:ind w:right="252" w:hanging="236"/>
              <w:rPr>
                <w:sz w:val="18"/>
              </w:rPr>
            </w:pPr>
            <w:r>
              <w:rPr>
                <w:sz w:val="18"/>
              </w:rPr>
              <w:t>Демографски проблеми и популациона политика у Србији</w:t>
            </w:r>
          </w:p>
          <w:p w:rsidR="00ED392B" w:rsidRDefault="00CE02ED">
            <w:pPr>
              <w:pStyle w:val="TableParagraph"/>
              <w:numPr>
                <w:ilvl w:val="0"/>
                <w:numId w:val="377"/>
              </w:numPr>
              <w:tabs>
                <w:tab w:val="left" w:pos="325"/>
              </w:tabs>
              <w:spacing w:before="3"/>
              <w:ind w:right="495" w:hanging="236"/>
              <w:rPr>
                <w:sz w:val="18"/>
              </w:rPr>
            </w:pPr>
            <w:r>
              <w:rPr>
                <w:sz w:val="18"/>
              </w:rPr>
              <w:t>Срби у непосредном и ширем окружењу</w:t>
            </w:r>
          </w:p>
          <w:p w:rsidR="00ED392B" w:rsidRDefault="00CE02ED">
            <w:pPr>
              <w:pStyle w:val="TableParagraph"/>
              <w:numPr>
                <w:ilvl w:val="0"/>
                <w:numId w:val="377"/>
              </w:numPr>
              <w:tabs>
                <w:tab w:val="left" w:pos="325"/>
              </w:tabs>
              <w:spacing w:before="1"/>
              <w:ind w:right="97" w:hanging="236"/>
              <w:rPr>
                <w:sz w:val="18"/>
              </w:rPr>
            </w:pPr>
            <w:r>
              <w:rPr>
                <w:sz w:val="18"/>
              </w:rPr>
              <w:t>Срби и наше становништво у Европи и ваневропским континентима. Однос дијаспоре и</w:t>
            </w:r>
            <w:r>
              <w:rPr>
                <w:spacing w:val="-1"/>
                <w:sz w:val="18"/>
              </w:rPr>
              <w:t xml:space="preserve"> </w:t>
            </w:r>
            <w:r>
              <w:rPr>
                <w:sz w:val="18"/>
              </w:rPr>
              <w:t>Србије</w:t>
            </w:r>
          </w:p>
        </w:tc>
        <w:tc>
          <w:tcPr>
            <w:tcW w:w="2841" w:type="dxa"/>
          </w:tcPr>
          <w:p w:rsidR="00ED392B" w:rsidRDefault="00ED392B">
            <w:pPr>
              <w:pStyle w:val="TableParagraph"/>
              <w:rPr>
                <w:sz w:val="18"/>
              </w:rPr>
            </w:pP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5077"/>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ind w:left="383" w:right="368"/>
              <w:rPr>
                <w:sz w:val="18"/>
              </w:rPr>
            </w:pPr>
            <w:r>
              <w:rPr>
                <w:sz w:val="18"/>
              </w:rPr>
              <w:t>српског становништва у подручјима непосредног и ширег окружења</w:t>
            </w:r>
          </w:p>
          <w:p w:rsidR="00ED392B" w:rsidRDefault="00CE02ED">
            <w:pPr>
              <w:pStyle w:val="TableParagraph"/>
              <w:numPr>
                <w:ilvl w:val="0"/>
                <w:numId w:val="376"/>
              </w:numPr>
              <w:tabs>
                <w:tab w:val="left" w:pos="383"/>
                <w:tab w:val="left" w:pos="384"/>
              </w:tabs>
              <w:spacing w:before="2"/>
              <w:ind w:right="128"/>
              <w:rPr>
                <w:sz w:val="18"/>
              </w:rPr>
            </w:pPr>
            <w:r>
              <w:rPr>
                <w:sz w:val="18"/>
              </w:rPr>
              <w:t>објасни основне карктеристике становништва Републике Српске</w:t>
            </w:r>
          </w:p>
          <w:p w:rsidR="00ED392B" w:rsidRDefault="00CE02ED">
            <w:pPr>
              <w:pStyle w:val="TableParagraph"/>
              <w:numPr>
                <w:ilvl w:val="0"/>
                <w:numId w:val="376"/>
              </w:numPr>
              <w:tabs>
                <w:tab w:val="left" w:pos="383"/>
                <w:tab w:val="left" w:pos="384"/>
              </w:tabs>
              <w:spacing w:before="2"/>
              <w:ind w:right="223"/>
              <w:rPr>
                <w:sz w:val="18"/>
              </w:rPr>
            </w:pPr>
            <w:r>
              <w:rPr>
                <w:sz w:val="18"/>
              </w:rPr>
              <w:t>лоцира аутохтоне српске територије (северни делови Далмације, Лика, Кордун, Банија, Славонија и</w:t>
            </w:r>
            <w:r>
              <w:rPr>
                <w:spacing w:val="-6"/>
                <w:sz w:val="18"/>
              </w:rPr>
              <w:t xml:space="preserve"> </w:t>
            </w:r>
            <w:r>
              <w:rPr>
                <w:sz w:val="18"/>
              </w:rPr>
              <w:t>Барања)</w:t>
            </w:r>
          </w:p>
          <w:p w:rsidR="00ED392B" w:rsidRDefault="00CE02ED">
            <w:pPr>
              <w:pStyle w:val="TableParagraph"/>
              <w:numPr>
                <w:ilvl w:val="0"/>
                <w:numId w:val="376"/>
              </w:numPr>
              <w:tabs>
                <w:tab w:val="left" w:pos="384"/>
              </w:tabs>
              <w:spacing w:before="3"/>
              <w:ind w:left="382" w:right="391" w:hanging="295"/>
              <w:jc w:val="both"/>
              <w:rPr>
                <w:sz w:val="18"/>
              </w:rPr>
            </w:pPr>
            <w:r>
              <w:rPr>
                <w:sz w:val="18"/>
              </w:rPr>
              <w:t>објасни радне миграције у европске земље и именује државе и градове у којима има нашег становништва</w:t>
            </w:r>
          </w:p>
          <w:p w:rsidR="00ED392B" w:rsidRDefault="00CE02ED">
            <w:pPr>
              <w:pStyle w:val="TableParagraph"/>
              <w:numPr>
                <w:ilvl w:val="0"/>
                <w:numId w:val="376"/>
              </w:numPr>
              <w:tabs>
                <w:tab w:val="left" w:pos="382"/>
                <w:tab w:val="left" w:pos="383"/>
              </w:tabs>
              <w:spacing w:before="3"/>
              <w:ind w:left="382" w:right="117"/>
              <w:rPr>
                <w:sz w:val="18"/>
              </w:rPr>
            </w:pPr>
            <w:r>
              <w:rPr>
                <w:sz w:val="18"/>
              </w:rPr>
              <w:t>објасни исељавање нашег становништва на ваневропске континенте</w:t>
            </w:r>
          </w:p>
          <w:p w:rsidR="00ED392B" w:rsidRDefault="00CE02ED">
            <w:pPr>
              <w:pStyle w:val="TableParagraph"/>
              <w:numPr>
                <w:ilvl w:val="0"/>
                <w:numId w:val="376"/>
              </w:numPr>
              <w:tabs>
                <w:tab w:val="left" w:pos="382"/>
                <w:tab w:val="left" w:pos="383"/>
              </w:tabs>
              <w:spacing w:before="2"/>
              <w:ind w:left="382" w:right="164"/>
              <w:rPr>
                <w:sz w:val="18"/>
              </w:rPr>
            </w:pPr>
            <w:r>
              <w:rPr>
                <w:sz w:val="18"/>
              </w:rPr>
              <w:t>разликује фазе у исељавању Срба у прекоокеанске</w:t>
            </w:r>
            <w:r>
              <w:rPr>
                <w:spacing w:val="3"/>
                <w:sz w:val="18"/>
              </w:rPr>
              <w:t xml:space="preserve"> </w:t>
            </w:r>
            <w:r>
              <w:rPr>
                <w:sz w:val="18"/>
              </w:rPr>
              <w:t>земље</w:t>
            </w:r>
          </w:p>
          <w:p w:rsidR="00ED392B" w:rsidRDefault="00CE02ED">
            <w:pPr>
              <w:pStyle w:val="TableParagraph"/>
              <w:numPr>
                <w:ilvl w:val="0"/>
                <w:numId w:val="376"/>
              </w:numPr>
              <w:tabs>
                <w:tab w:val="left" w:pos="382"/>
                <w:tab w:val="left" w:pos="383"/>
              </w:tabs>
              <w:spacing w:before="1"/>
              <w:ind w:left="382" w:right="303"/>
              <w:rPr>
                <w:sz w:val="18"/>
              </w:rPr>
            </w:pPr>
            <w:r>
              <w:rPr>
                <w:sz w:val="18"/>
              </w:rPr>
              <w:t>именује државе и градове у којима живи наше становништво</w:t>
            </w:r>
          </w:p>
          <w:p w:rsidR="00ED392B" w:rsidRDefault="00CE02ED">
            <w:pPr>
              <w:pStyle w:val="TableParagraph"/>
              <w:numPr>
                <w:ilvl w:val="0"/>
                <w:numId w:val="376"/>
              </w:numPr>
              <w:tabs>
                <w:tab w:val="left" w:pos="381"/>
                <w:tab w:val="left" w:pos="382"/>
              </w:tabs>
              <w:spacing w:before="2" w:line="200" w:lineRule="atLeast"/>
              <w:ind w:left="382" w:right="841"/>
              <w:rPr>
                <w:sz w:val="18"/>
              </w:rPr>
            </w:pPr>
            <w:r>
              <w:rPr>
                <w:sz w:val="18"/>
              </w:rPr>
              <w:t>објасни однос и везе дијаспоре и Србије</w:t>
            </w:r>
          </w:p>
        </w:tc>
        <w:tc>
          <w:tcPr>
            <w:tcW w:w="2562" w:type="dxa"/>
          </w:tcPr>
          <w:p w:rsidR="00ED392B" w:rsidRDefault="00ED392B">
            <w:pPr>
              <w:pStyle w:val="TableParagraph"/>
              <w:rPr>
                <w:sz w:val="18"/>
              </w:rPr>
            </w:pPr>
          </w:p>
        </w:tc>
        <w:tc>
          <w:tcPr>
            <w:tcW w:w="2841" w:type="dxa"/>
            <w:vMerge w:val="restart"/>
          </w:tcPr>
          <w:p w:rsidR="00ED392B" w:rsidRDefault="00ED392B">
            <w:pPr>
              <w:pStyle w:val="TableParagraph"/>
              <w:rPr>
                <w:sz w:val="18"/>
              </w:rPr>
            </w:pPr>
          </w:p>
        </w:tc>
      </w:tr>
      <w:tr w:rsidR="00ED392B">
        <w:trPr>
          <w:trHeight w:val="3415"/>
        </w:trPr>
        <w:tc>
          <w:tcPr>
            <w:tcW w:w="151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5"/>
              <w:rPr>
                <w:sz w:val="19"/>
              </w:rPr>
            </w:pPr>
          </w:p>
          <w:p w:rsidR="00ED392B" w:rsidRDefault="00CE02ED">
            <w:pPr>
              <w:pStyle w:val="TableParagraph"/>
              <w:ind w:left="138"/>
              <w:rPr>
                <w:b/>
                <w:sz w:val="18"/>
              </w:rPr>
            </w:pPr>
            <w:r>
              <w:rPr>
                <w:b/>
                <w:sz w:val="18"/>
              </w:rPr>
              <w:t>Насеља Србије</w:t>
            </w:r>
          </w:p>
        </w:tc>
        <w:tc>
          <w:tcPr>
            <w:tcW w:w="3094" w:type="dxa"/>
          </w:tcPr>
          <w:p w:rsidR="00ED392B" w:rsidRDefault="00CE02ED">
            <w:pPr>
              <w:pStyle w:val="TableParagraph"/>
              <w:numPr>
                <w:ilvl w:val="0"/>
                <w:numId w:val="375"/>
              </w:numPr>
              <w:tabs>
                <w:tab w:val="left" w:pos="383"/>
                <w:tab w:val="left" w:pos="384"/>
              </w:tabs>
              <w:ind w:right="142" w:hanging="295"/>
              <w:rPr>
                <w:sz w:val="18"/>
              </w:rPr>
            </w:pPr>
            <w:r>
              <w:rPr>
                <w:sz w:val="18"/>
              </w:rPr>
              <w:t>Проширивање знања о насељима и факторима њиховог развоја</w:t>
            </w:r>
          </w:p>
          <w:p w:rsidR="00ED392B" w:rsidRDefault="00ED392B">
            <w:pPr>
              <w:pStyle w:val="TableParagraph"/>
              <w:spacing w:before="1"/>
              <w:rPr>
                <w:sz w:val="18"/>
              </w:rPr>
            </w:pPr>
          </w:p>
          <w:p w:rsidR="00ED392B" w:rsidRDefault="00CE02ED">
            <w:pPr>
              <w:pStyle w:val="TableParagraph"/>
              <w:numPr>
                <w:ilvl w:val="0"/>
                <w:numId w:val="375"/>
              </w:numPr>
              <w:tabs>
                <w:tab w:val="left" w:pos="383"/>
                <w:tab w:val="left" w:pos="384"/>
              </w:tabs>
              <w:ind w:right="93" w:hanging="295"/>
              <w:rPr>
                <w:sz w:val="18"/>
              </w:rPr>
            </w:pPr>
            <w:r>
              <w:rPr>
                <w:sz w:val="18"/>
              </w:rPr>
              <w:t>Разумевање вредности сопственог културног наслеђа и повезаности са другим културама и традицијама</w:t>
            </w:r>
          </w:p>
          <w:p w:rsidR="00ED392B" w:rsidRDefault="00ED392B">
            <w:pPr>
              <w:pStyle w:val="TableParagraph"/>
              <w:spacing w:before="4"/>
              <w:rPr>
                <w:sz w:val="18"/>
              </w:rPr>
            </w:pPr>
          </w:p>
          <w:p w:rsidR="00ED392B" w:rsidRDefault="00CE02ED">
            <w:pPr>
              <w:pStyle w:val="TableParagraph"/>
              <w:numPr>
                <w:ilvl w:val="0"/>
                <w:numId w:val="375"/>
              </w:numPr>
              <w:tabs>
                <w:tab w:val="left" w:pos="383"/>
                <w:tab w:val="left" w:pos="384"/>
              </w:tabs>
              <w:ind w:right="175" w:hanging="295"/>
              <w:rPr>
                <w:sz w:val="18"/>
              </w:rPr>
            </w:pPr>
            <w:r>
              <w:rPr>
                <w:sz w:val="18"/>
              </w:rPr>
              <w:t>Развијање свести о вредности и значају антропогених културних добара</w:t>
            </w:r>
          </w:p>
          <w:p w:rsidR="00ED392B" w:rsidRDefault="00ED392B">
            <w:pPr>
              <w:pStyle w:val="TableParagraph"/>
              <w:spacing w:before="3"/>
              <w:rPr>
                <w:sz w:val="18"/>
              </w:rPr>
            </w:pPr>
          </w:p>
          <w:p w:rsidR="00ED392B" w:rsidRDefault="00CE02ED">
            <w:pPr>
              <w:pStyle w:val="TableParagraph"/>
              <w:numPr>
                <w:ilvl w:val="0"/>
                <w:numId w:val="375"/>
              </w:numPr>
              <w:tabs>
                <w:tab w:val="left" w:pos="384"/>
              </w:tabs>
              <w:ind w:right="604"/>
              <w:jc w:val="both"/>
              <w:rPr>
                <w:sz w:val="18"/>
              </w:rPr>
            </w:pPr>
            <w:r>
              <w:rPr>
                <w:sz w:val="18"/>
              </w:rPr>
              <w:t>Уочавање трансформације насеља и њихових мрежа и система</w:t>
            </w:r>
          </w:p>
        </w:tc>
        <w:tc>
          <w:tcPr>
            <w:tcW w:w="2820" w:type="dxa"/>
          </w:tcPr>
          <w:p w:rsidR="00ED392B" w:rsidRDefault="00CE02ED">
            <w:pPr>
              <w:pStyle w:val="TableParagraph"/>
              <w:numPr>
                <w:ilvl w:val="0"/>
                <w:numId w:val="374"/>
              </w:numPr>
              <w:tabs>
                <w:tab w:val="left" w:pos="383"/>
                <w:tab w:val="left" w:pos="384"/>
              </w:tabs>
              <w:spacing w:line="220" w:lineRule="exact"/>
              <w:ind w:hanging="295"/>
              <w:rPr>
                <w:sz w:val="18"/>
              </w:rPr>
            </w:pPr>
            <w:r>
              <w:rPr>
                <w:sz w:val="18"/>
              </w:rPr>
              <w:t>дефинише појам</w:t>
            </w:r>
            <w:r>
              <w:rPr>
                <w:spacing w:val="-1"/>
                <w:sz w:val="18"/>
              </w:rPr>
              <w:t xml:space="preserve"> </w:t>
            </w:r>
            <w:r>
              <w:rPr>
                <w:sz w:val="18"/>
              </w:rPr>
              <w:t>насеља</w:t>
            </w:r>
          </w:p>
          <w:p w:rsidR="00ED392B" w:rsidRDefault="00CE02ED">
            <w:pPr>
              <w:pStyle w:val="TableParagraph"/>
              <w:numPr>
                <w:ilvl w:val="0"/>
                <w:numId w:val="374"/>
              </w:numPr>
              <w:tabs>
                <w:tab w:val="left" w:pos="382"/>
                <w:tab w:val="left" w:pos="383"/>
              </w:tabs>
              <w:ind w:right="356" w:hanging="295"/>
              <w:rPr>
                <w:sz w:val="18"/>
              </w:rPr>
            </w:pPr>
            <w:r>
              <w:rPr>
                <w:sz w:val="18"/>
              </w:rPr>
              <w:t>објасни постанак, развој и размештај насеља</w:t>
            </w:r>
            <w:r>
              <w:rPr>
                <w:spacing w:val="1"/>
                <w:sz w:val="18"/>
              </w:rPr>
              <w:t xml:space="preserve"> </w:t>
            </w:r>
            <w:r>
              <w:rPr>
                <w:sz w:val="18"/>
              </w:rPr>
              <w:t>Србије</w:t>
            </w:r>
          </w:p>
          <w:p w:rsidR="00ED392B" w:rsidRDefault="00CE02ED">
            <w:pPr>
              <w:pStyle w:val="TableParagraph"/>
              <w:numPr>
                <w:ilvl w:val="0"/>
                <w:numId w:val="374"/>
              </w:numPr>
              <w:tabs>
                <w:tab w:val="left" w:pos="383"/>
                <w:tab w:val="left" w:pos="384"/>
              </w:tabs>
              <w:spacing w:before="1"/>
              <w:ind w:right="446" w:hanging="295"/>
              <w:rPr>
                <w:sz w:val="18"/>
              </w:rPr>
            </w:pPr>
            <w:r>
              <w:rPr>
                <w:sz w:val="18"/>
              </w:rPr>
              <w:t>наведе факторе развоја и трансформације насеља и њихових мрежа</w:t>
            </w:r>
          </w:p>
          <w:p w:rsidR="00ED392B" w:rsidRDefault="00CE02ED">
            <w:pPr>
              <w:pStyle w:val="TableParagraph"/>
              <w:numPr>
                <w:ilvl w:val="0"/>
                <w:numId w:val="374"/>
              </w:numPr>
              <w:tabs>
                <w:tab w:val="left" w:pos="382"/>
                <w:tab w:val="left" w:pos="383"/>
              </w:tabs>
              <w:spacing w:before="3"/>
              <w:rPr>
                <w:sz w:val="18"/>
              </w:rPr>
            </w:pPr>
            <w:r>
              <w:rPr>
                <w:sz w:val="18"/>
              </w:rPr>
              <w:t>лоцира градске центре</w:t>
            </w:r>
            <w:r>
              <w:rPr>
                <w:spacing w:val="3"/>
                <w:sz w:val="18"/>
              </w:rPr>
              <w:t xml:space="preserve"> </w:t>
            </w:r>
            <w:r>
              <w:rPr>
                <w:sz w:val="18"/>
              </w:rPr>
              <w:t>Србије</w:t>
            </w:r>
          </w:p>
          <w:p w:rsidR="00ED392B" w:rsidRDefault="00CE02ED">
            <w:pPr>
              <w:pStyle w:val="TableParagraph"/>
              <w:numPr>
                <w:ilvl w:val="0"/>
                <w:numId w:val="374"/>
              </w:numPr>
              <w:tabs>
                <w:tab w:val="left" w:pos="381"/>
                <w:tab w:val="left" w:pos="383"/>
              </w:tabs>
              <w:ind w:left="381" w:right="336" w:hanging="295"/>
              <w:rPr>
                <w:sz w:val="18"/>
              </w:rPr>
            </w:pPr>
            <w:r>
              <w:rPr>
                <w:sz w:val="18"/>
              </w:rPr>
              <w:t>образложи улогу градских центара у регионалној организацији Србије</w:t>
            </w:r>
          </w:p>
          <w:p w:rsidR="00ED392B" w:rsidRDefault="00CE02ED">
            <w:pPr>
              <w:pStyle w:val="TableParagraph"/>
              <w:numPr>
                <w:ilvl w:val="0"/>
                <w:numId w:val="374"/>
              </w:numPr>
              <w:tabs>
                <w:tab w:val="left" w:pos="382"/>
              </w:tabs>
              <w:spacing w:before="2"/>
              <w:ind w:left="381" w:right="364" w:hanging="295"/>
              <w:jc w:val="both"/>
              <w:rPr>
                <w:sz w:val="18"/>
              </w:rPr>
            </w:pPr>
            <w:r>
              <w:rPr>
                <w:sz w:val="18"/>
              </w:rPr>
              <w:t>лоцира осовине (појасеве) развоја Србије: Дунавско- савска, Велико-моравска и Јужно-моравска</w:t>
            </w:r>
          </w:p>
          <w:p w:rsidR="00ED392B" w:rsidRDefault="00CE02ED">
            <w:pPr>
              <w:pStyle w:val="TableParagraph"/>
              <w:numPr>
                <w:ilvl w:val="0"/>
                <w:numId w:val="374"/>
              </w:numPr>
              <w:tabs>
                <w:tab w:val="left" w:pos="381"/>
                <w:tab w:val="left" w:pos="382"/>
              </w:tabs>
              <w:spacing w:before="3" w:line="200" w:lineRule="atLeast"/>
              <w:ind w:left="381" w:right="280" w:hanging="295"/>
              <w:rPr>
                <w:sz w:val="18"/>
              </w:rPr>
            </w:pPr>
            <w:r>
              <w:rPr>
                <w:sz w:val="18"/>
              </w:rPr>
              <w:t>разликује врсте, функције и типове</w:t>
            </w:r>
            <w:r>
              <w:rPr>
                <w:spacing w:val="-1"/>
                <w:sz w:val="18"/>
              </w:rPr>
              <w:t xml:space="preserve"> </w:t>
            </w:r>
            <w:r>
              <w:rPr>
                <w:sz w:val="18"/>
              </w:rPr>
              <w:t>насеља.</w:t>
            </w:r>
          </w:p>
        </w:tc>
        <w:tc>
          <w:tcPr>
            <w:tcW w:w="2562" w:type="dxa"/>
          </w:tcPr>
          <w:p w:rsidR="00ED392B" w:rsidRDefault="00CE02ED">
            <w:pPr>
              <w:pStyle w:val="TableParagraph"/>
              <w:numPr>
                <w:ilvl w:val="0"/>
                <w:numId w:val="373"/>
              </w:numPr>
              <w:tabs>
                <w:tab w:val="left" w:pos="325"/>
              </w:tabs>
              <w:ind w:right="270" w:hanging="236"/>
              <w:rPr>
                <w:sz w:val="18"/>
              </w:rPr>
            </w:pPr>
            <w:r>
              <w:rPr>
                <w:sz w:val="18"/>
              </w:rPr>
              <w:t>Постанак, развој и размештај насеља</w:t>
            </w:r>
            <w:r>
              <w:rPr>
                <w:spacing w:val="2"/>
                <w:sz w:val="18"/>
              </w:rPr>
              <w:t xml:space="preserve"> </w:t>
            </w:r>
            <w:r>
              <w:rPr>
                <w:sz w:val="18"/>
              </w:rPr>
              <w:t>Србије</w:t>
            </w:r>
          </w:p>
          <w:p w:rsidR="00ED392B" w:rsidRDefault="00CE02ED">
            <w:pPr>
              <w:pStyle w:val="TableParagraph"/>
              <w:numPr>
                <w:ilvl w:val="0"/>
                <w:numId w:val="373"/>
              </w:numPr>
              <w:tabs>
                <w:tab w:val="left" w:pos="325"/>
              </w:tabs>
              <w:spacing w:before="1"/>
              <w:ind w:right="438" w:hanging="236"/>
              <w:rPr>
                <w:sz w:val="18"/>
              </w:rPr>
            </w:pPr>
            <w:r>
              <w:rPr>
                <w:sz w:val="18"/>
              </w:rPr>
              <w:t>Подела насеља.Сеоска, градска, приградска и привремена</w:t>
            </w:r>
          </w:p>
          <w:p w:rsidR="00ED392B" w:rsidRDefault="00CE02ED">
            <w:pPr>
              <w:pStyle w:val="TableParagraph"/>
              <w:numPr>
                <w:ilvl w:val="0"/>
                <w:numId w:val="373"/>
              </w:numPr>
              <w:tabs>
                <w:tab w:val="left" w:pos="325"/>
              </w:tabs>
              <w:spacing w:before="3"/>
              <w:ind w:right="211" w:hanging="236"/>
              <w:rPr>
                <w:sz w:val="18"/>
              </w:rPr>
            </w:pPr>
            <w:r>
              <w:rPr>
                <w:sz w:val="18"/>
              </w:rPr>
              <w:t>Економско-географски фактори развоја и трансформације насеља и њихових мрежа и система (урбанизација, деаграризација, индустријализација и терцијаризација)</w:t>
            </w:r>
          </w:p>
          <w:p w:rsidR="00ED392B" w:rsidRDefault="00CE02ED">
            <w:pPr>
              <w:pStyle w:val="TableParagraph"/>
              <w:numPr>
                <w:ilvl w:val="0"/>
                <w:numId w:val="373"/>
              </w:numPr>
              <w:tabs>
                <w:tab w:val="left" w:pos="325"/>
              </w:tabs>
              <w:spacing w:before="7"/>
              <w:ind w:right="248" w:hanging="236"/>
              <w:rPr>
                <w:sz w:val="18"/>
              </w:rPr>
            </w:pPr>
            <w:r>
              <w:rPr>
                <w:sz w:val="18"/>
              </w:rPr>
              <w:t>Градски центри и њихова улога у регионалној организацији Србије</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1907"/>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numPr>
                <w:ilvl w:val="0"/>
                <w:numId w:val="372"/>
              </w:numPr>
              <w:tabs>
                <w:tab w:val="left" w:pos="383"/>
                <w:tab w:val="left" w:pos="384"/>
              </w:tabs>
              <w:ind w:right="680" w:hanging="295"/>
              <w:rPr>
                <w:sz w:val="18"/>
              </w:rPr>
            </w:pPr>
            <w:r>
              <w:rPr>
                <w:sz w:val="18"/>
              </w:rPr>
              <w:t>опише карактеристике урбаних целина.</w:t>
            </w:r>
          </w:p>
          <w:p w:rsidR="00ED392B" w:rsidRDefault="00CE02ED">
            <w:pPr>
              <w:pStyle w:val="TableParagraph"/>
              <w:numPr>
                <w:ilvl w:val="0"/>
                <w:numId w:val="372"/>
              </w:numPr>
              <w:tabs>
                <w:tab w:val="left" w:pos="383"/>
                <w:tab w:val="left" w:pos="384"/>
              </w:tabs>
              <w:ind w:right="107" w:hanging="295"/>
              <w:rPr>
                <w:sz w:val="18"/>
              </w:rPr>
            </w:pPr>
            <w:r>
              <w:rPr>
                <w:sz w:val="18"/>
              </w:rPr>
              <w:t>разликује значење појмова урбанизација, деаграризација, индустријализација и терцијаризација.</w:t>
            </w:r>
          </w:p>
          <w:p w:rsidR="00ED392B" w:rsidRDefault="00CE02ED">
            <w:pPr>
              <w:pStyle w:val="TableParagraph"/>
              <w:numPr>
                <w:ilvl w:val="0"/>
                <w:numId w:val="372"/>
              </w:numPr>
              <w:tabs>
                <w:tab w:val="left" w:pos="383"/>
                <w:tab w:val="left" w:pos="384"/>
              </w:tabs>
              <w:spacing w:before="4"/>
              <w:ind w:right="455" w:hanging="295"/>
              <w:rPr>
                <w:sz w:val="18"/>
              </w:rPr>
            </w:pPr>
            <w:r>
              <w:rPr>
                <w:sz w:val="18"/>
              </w:rPr>
              <w:t>именује антропогена културна добра и</w:t>
            </w:r>
            <w:r>
              <w:rPr>
                <w:spacing w:val="3"/>
                <w:sz w:val="18"/>
              </w:rPr>
              <w:t xml:space="preserve"> </w:t>
            </w:r>
            <w:r>
              <w:rPr>
                <w:sz w:val="18"/>
              </w:rPr>
              <w:t>објасни</w:t>
            </w:r>
          </w:p>
          <w:p w:rsidR="00ED392B" w:rsidRDefault="00CE02ED">
            <w:pPr>
              <w:pStyle w:val="TableParagraph"/>
              <w:spacing w:line="187" w:lineRule="exact"/>
              <w:ind w:left="383"/>
              <w:rPr>
                <w:sz w:val="18"/>
              </w:rPr>
            </w:pPr>
            <w:r>
              <w:rPr>
                <w:sz w:val="18"/>
              </w:rPr>
              <w:t>њихову заштиту</w:t>
            </w:r>
          </w:p>
        </w:tc>
        <w:tc>
          <w:tcPr>
            <w:tcW w:w="2562" w:type="dxa"/>
          </w:tcPr>
          <w:p w:rsidR="00ED392B" w:rsidRDefault="00CE02ED">
            <w:pPr>
              <w:pStyle w:val="TableParagraph"/>
              <w:numPr>
                <w:ilvl w:val="0"/>
                <w:numId w:val="371"/>
              </w:numPr>
              <w:tabs>
                <w:tab w:val="left" w:pos="325"/>
              </w:tabs>
              <w:ind w:right="146" w:hanging="236"/>
              <w:rPr>
                <w:sz w:val="18"/>
              </w:rPr>
            </w:pPr>
            <w:r>
              <w:rPr>
                <w:sz w:val="18"/>
              </w:rPr>
              <w:t>Осовине (појасеви) развоја Србије: Дунавско-савска, Велико-моравска и Јужно- моравска</w:t>
            </w:r>
          </w:p>
          <w:p w:rsidR="00ED392B" w:rsidRDefault="00CE02ED">
            <w:pPr>
              <w:pStyle w:val="TableParagraph"/>
              <w:numPr>
                <w:ilvl w:val="0"/>
                <w:numId w:val="371"/>
              </w:numPr>
              <w:tabs>
                <w:tab w:val="left" w:pos="325"/>
              </w:tabs>
              <w:spacing w:before="2"/>
              <w:ind w:right="304" w:hanging="236"/>
              <w:rPr>
                <w:sz w:val="18"/>
              </w:rPr>
            </w:pPr>
            <w:r>
              <w:rPr>
                <w:sz w:val="18"/>
              </w:rPr>
              <w:t>Антропогена културна добра и њихова</w:t>
            </w:r>
            <w:r>
              <w:rPr>
                <w:spacing w:val="-6"/>
                <w:sz w:val="18"/>
              </w:rPr>
              <w:t xml:space="preserve"> </w:t>
            </w:r>
            <w:r>
              <w:rPr>
                <w:sz w:val="18"/>
              </w:rPr>
              <w:t>заштита.</w:t>
            </w:r>
          </w:p>
        </w:tc>
        <w:tc>
          <w:tcPr>
            <w:tcW w:w="2841" w:type="dxa"/>
            <w:vMerge w:val="restart"/>
          </w:tcPr>
          <w:p w:rsidR="00ED392B" w:rsidRDefault="00ED392B">
            <w:pPr>
              <w:pStyle w:val="TableParagraph"/>
              <w:rPr>
                <w:sz w:val="18"/>
              </w:rPr>
            </w:pPr>
          </w:p>
        </w:tc>
      </w:tr>
      <w:tr w:rsidR="00ED392B">
        <w:trPr>
          <w:trHeight w:val="6533"/>
        </w:trPr>
        <w:tc>
          <w:tcPr>
            <w:tcW w:w="151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6"/>
              </w:rPr>
            </w:pPr>
          </w:p>
          <w:p w:rsidR="00ED392B" w:rsidRDefault="00CE02ED">
            <w:pPr>
              <w:pStyle w:val="TableParagraph"/>
              <w:ind w:left="542" w:right="328" w:hanging="190"/>
              <w:rPr>
                <w:b/>
                <w:sz w:val="18"/>
              </w:rPr>
            </w:pPr>
            <w:r>
              <w:rPr>
                <w:b/>
                <w:sz w:val="18"/>
              </w:rPr>
              <w:t>Привреда Србије</w:t>
            </w:r>
          </w:p>
        </w:tc>
        <w:tc>
          <w:tcPr>
            <w:tcW w:w="3094" w:type="dxa"/>
          </w:tcPr>
          <w:p w:rsidR="00ED392B" w:rsidRDefault="00CE02ED">
            <w:pPr>
              <w:pStyle w:val="TableParagraph"/>
              <w:numPr>
                <w:ilvl w:val="0"/>
                <w:numId w:val="370"/>
              </w:numPr>
              <w:tabs>
                <w:tab w:val="left" w:pos="383"/>
                <w:tab w:val="left" w:pos="384"/>
              </w:tabs>
              <w:ind w:right="245" w:hanging="295"/>
              <w:rPr>
                <w:sz w:val="18"/>
              </w:rPr>
            </w:pPr>
            <w:r>
              <w:rPr>
                <w:sz w:val="18"/>
              </w:rPr>
              <w:t>Проширивање и продубљивање знања о привреди Србије и њеним основним карактеристикама</w:t>
            </w:r>
          </w:p>
          <w:p w:rsidR="00ED392B" w:rsidRDefault="00ED392B">
            <w:pPr>
              <w:pStyle w:val="TableParagraph"/>
              <w:spacing w:before="3"/>
              <w:rPr>
                <w:sz w:val="18"/>
              </w:rPr>
            </w:pPr>
          </w:p>
          <w:p w:rsidR="00ED392B" w:rsidRDefault="00CE02ED">
            <w:pPr>
              <w:pStyle w:val="TableParagraph"/>
              <w:numPr>
                <w:ilvl w:val="0"/>
                <w:numId w:val="370"/>
              </w:numPr>
              <w:tabs>
                <w:tab w:val="left" w:pos="383"/>
                <w:tab w:val="left" w:pos="384"/>
              </w:tabs>
              <w:ind w:right="579"/>
              <w:rPr>
                <w:sz w:val="18"/>
              </w:rPr>
            </w:pPr>
            <w:r>
              <w:rPr>
                <w:sz w:val="18"/>
              </w:rPr>
              <w:t>Сагледавање потенцијала и могућности Србије за њену конкурентност у светској привреди</w:t>
            </w:r>
          </w:p>
        </w:tc>
        <w:tc>
          <w:tcPr>
            <w:tcW w:w="2820" w:type="dxa"/>
          </w:tcPr>
          <w:p w:rsidR="00ED392B" w:rsidRDefault="00CE02ED">
            <w:pPr>
              <w:pStyle w:val="TableParagraph"/>
              <w:numPr>
                <w:ilvl w:val="0"/>
                <w:numId w:val="369"/>
              </w:numPr>
              <w:tabs>
                <w:tab w:val="left" w:pos="383"/>
                <w:tab w:val="left" w:pos="384"/>
              </w:tabs>
              <w:ind w:right="85" w:hanging="295"/>
              <w:rPr>
                <w:sz w:val="18"/>
              </w:rPr>
            </w:pPr>
            <w:r>
              <w:rPr>
                <w:sz w:val="18"/>
              </w:rPr>
              <w:t>анализира утицај  природних и друштвених чиниоца на условљеност развоја и размештаја привреде Србије и групише гране привреде по секторима</w:t>
            </w:r>
          </w:p>
          <w:p w:rsidR="00ED392B" w:rsidRDefault="00CE02ED">
            <w:pPr>
              <w:pStyle w:val="TableParagraph"/>
              <w:numPr>
                <w:ilvl w:val="0"/>
                <w:numId w:val="369"/>
              </w:numPr>
              <w:tabs>
                <w:tab w:val="left" w:pos="382"/>
                <w:tab w:val="left" w:pos="383"/>
              </w:tabs>
              <w:spacing w:before="5"/>
              <w:ind w:left="381" w:right="175" w:hanging="295"/>
              <w:rPr>
                <w:sz w:val="18"/>
              </w:rPr>
            </w:pPr>
            <w:r>
              <w:rPr>
                <w:sz w:val="18"/>
              </w:rPr>
              <w:t>објасни како природни и друштвени фактори утичу на развој и размештај пољопривреде</w:t>
            </w:r>
            <w:r>
              <w:rPr>
                <w:spacing w:val="-1"/>
                <w:sz w:val="18"/>
              </w:rPr>
              <w:t xml:space="preserve"> </w:t>
            </w:r>
            <w:r>
              <w:rPr>
                <w:sz w:val="18"/>
              </w:rPr>
              <w:t>Србије</w:t>
            </w:r>
          </w:p>
          <w:p w:rsidR="00ED392B" w:rsidRDefault="00CE02ED">
            <w:pPr>
              <w:pStyle w:val="TableParagraph"/>
              <w:numPr>
                <w:ilvl w:val="0"/>
                <w:numId w:val="369"/>
              </w:numPr>
              <w:tabs>
                <w:tab w:val="left" w:pos="381"/>
                <w:tab w:val="left" w:pos="382"/>
              </w:tabs>
              <w:spacing w:before="2"/>
              <w:ind w:left="381" w:right="118" w:hanging="295"/>
              <w:rPr>
                <w:sz w:val="18"/>
              </w:rPr>
            </w:pPr>
            <w:r>
              <w:rPr>
                <w:sz w:val="18"/>
              </w:rPr>
              <w:t>дефинише гране пољопривреде у ужем смислу (земљорадња и сточарство) и ширем смислу (шумарство, лов и риболов), наведе значај пољопривреде</w:t>
            </w:r>
          </w:p>
          <w:p w:rsidR="00ED392B" w:rsidRDefault="00CE02ED">
            <w:pPr>
              <w:pStyle w:val="TableParagraph"/>
              <w:numPr>
                <w:ilvl w:val="0"/>
                <w:numId w:val="369"/>
              </w:numPr>
              <w:tabs>
                <w:tab w:val="left" w:pos="381"/>
                <w:tab w:val="left" w:pos="383"/>
              </w:tabs>
              <w:spacing w:before="5"/>
              <w:ind w:left="381" w:right="153" w:hanging="295"/>
              <w:rPr>
                <w:sz w:val="18"/>
              </w:rPr>
            </w:pPr>
            <w:r>
              <w:rPr>
                <w:sz w:val="18"/>
              </w:rPr>
              <w:t>препозна основне функције шумарства, значај шума, факторе који их угрожавају и мере</w:t>
            </w:r>
            <w:r>
              <w:rPr>
                <w:spacing w:val="-1"/>
                <w:sz w:val="18"/>
              </w:rPr>
              <w:t xml:space="preserve"> </w:t>
            </w:r>
            <w:r>
              <w:rPr>
                <w:sz w:val="18"/>
              </w:rPr>
              <w:t>заштите</w:t>
            </w:r>
          </w:p>
          <w:p w:rsidR="00ED392B" w:rsidRDefault="00CE02ED">
            <w:pPr>
              <w:pStyle w:val="TableParagraph"/>
              <w:numPr>
                <w:ilvl w:val="0"/>
                <w:numId w:val="369"/>
              </w:numPr>
              <w:tabs>
                <w:tab w:val="left" w:pos="381"/>
                <w:tab w:val="left" w:pos="382"/>
              </w:tabs>
              <w:spacing w:before="2"/>
              <w:ind w:left="381"/>
              <w:rPr>
                <w:sz w:val="18"/>
              </w:rPr>
            </w:pPr>
            <w:r>
              <w:rPr>
                <w:sz w:val="18"/>
              </w:rPr>
              <w:t>утврди значај лова и</w:t>
            </w:r>
            <w:r>
              <w:rPr>
                <w:spacing w:val="-1"/>
                <w:sz w:val="18"/>
              </w:rPr>
              <w:t xml:space="preserve"> </w:t>
            </w:r>
            <w:r>
              <w:rPr>
                <w:sz w:val="18"/>
              </w:rPr>
              <w:t>риболова</w:t>
            </w:r>
          </w:p>
          <w:p w:rsidR="00ED392B" w:rsidRDefault="00CE02ED">
            <w:pPr>
              <w:pStyle w:val="TableParagraph"/>
              <w:numPr>
                <w:ilvl w:val="0"/>
                <w:numId w:val="369"/>
              </w:numPr>
              <w:tabs>
                <w:tab w:val="left" w:pos="381"/>
                <w:tab w:val="left" w:pos="382"/>
              </w:tabs>
              <w:ind w:left="380" w:right="115" w:hanging="295"/>
              <w:rPr>
                <w:sz w:val="18"/>
              </w:rPr>
            </w:pPr>
            <w:r>
              <w:rPr>
                <w:sz w:val="18"/>
              </w:rPr>
              <w:t>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rsidR="00ED392B" w:rsidRDefault="00CE02ED">
            <w:pPr>
              <w:pStyle w:val="TableParagraph"/>
              <w:numPr>
                <w:ilvl w:val="0"/>
                <w:numId w:val="369"/>
              </w:numPr>
              <w:tabs>
                <w:tab w:val="left" w:pos="380"/>
                <w:tab w:val="left" w:pos="381"/>
              </w:tabs>
              <w:spacing w:before="19" w:line="208" w:lineRule="exact"/>
              <w:ind w:left="380" w:right="98" w:hanging="295"/>
              <w:rPr>
                <w:sz w:val="18"/>
              </w:rPr>
            </w:pPr>
            <w:r>
              <w:rPr>
                <w:sz w:val="18"/>
              </w:rPr>
              <w:t>објасни појмове: индустрија и индустријализација, одрживи развој и наведе факторе развоја и размештаја,</w:t>
            </w:r>
            <w:r>
              <w:rPr>
                <w:spacing w:val="1"/>
                <w:sz w:val="18"/>
              </w:rPr>
              <w:t xml:space="preserve"> </w:t>
            </w:r>
            <w:r>
              <w:rPr>
                <w:sz w:val="18"/>
              </w:rPr>
              <w:t>поделу</w:t>
            </w:r>
          </w:p>
        </w:tc>
        <w:tc>
          <w:tcPr>
            <w:tcW w:w="2562" w:type="dxa"/>
          </w:tcPr>
          <w:p w:rsidR="00ED392B" w:rsidRDefault="00CE02ED">
            <w:pPr>
              <w:pStyle w:val="TableParagraph"/>
              <w:numPr>
                <w:ilvl w:val="0"/>
                <w:numId w:val="368"/>
              </w:numPr>
              <w:tabs>
                <w:tab w:val="left" w:pos="325"/>
              </w:tabs>
              <w:ind w:right="363" w:hanging="236"/>
              <w:rPr>
                <w:sz w:val="18"/>
              </w:rPr>
            </w:pPr>
            <w:r>
              <w:rPr>
                <w:sz w:val="18"/>
              </w:rPr>
              <w:t>Развој, размештај и основне карактеристике привреде</w:t>
            </w:r>
            <w:r>
              <w:rPr>
                <w:spacing w:val="-1"/>
                <w:sz w:val="18"/>
              </w:rPr>
              <w:t xml:space="preserve"> </w:t>
            </w:r>
            <w:r>
              <w:rPr>
                <w:sz w:val="18"/>
              </w:rPr>
              <w:t>Србије</w:t>
            </w:r>
          </w:p>
          <w:p w:rsidR="00ED392B" w:rsidRDefault="00CE02ED">
            <w:pPr>
              <w:pStyle w:val="TableParagraph"/>
              <w:numPr>
                <w:ilvl w:val="0"/>
                <w:numId w:val="368"/>
              </w:numPr>
              <w:tabs>
                <w:tab w:val="left" w:pos="325"/>
              </w:tabs>
              <w:spacing w:before="2"/>
              <w:ind w:right="408" w:hanging="236"/>
              <w:rPr>
                <w:sz w:val="18"/>
              </w:rPr>
            </w:pPr>
            <w:r>
              <w:rPr>
                <w:sz w:val="18"/>
              </w:rPr>
              <w:t>Пољопривреда - развој, значај и</w:t>
            </w:r>
            <w:r>
              <w:rPr>
                <w:spacing w:val="43"/>
                <w:sz w:val="18"/>
              </w:rPr>
              <w:t xml:space="preserve"> </w:t>
            </w:r>
            <w:r>
              <w:rPr>
                <w:sz w:val="18"/>
              </w:rPr>
              <w:t>подела</w:t>
            </w:r>
          </w:p>
          <w:p w:rsidR="00ED392B" w:rsidRDefault="00CE02ED">
            <w:pPr>
              <w:pStyle w:val="TableParagraph"/>
              <w:numPr>
                <w:ilvl w:val="0"/>
                <w:numId w:val="368"/>
              </w:numPr>
              <w:tabs>
                <w:tab w:val="left" w:pos="325"/>
              </w:tabs>
              <w:spacing w:before="2"/>
              <w:ind w:hanging="236"/>
              <w:rPr>
                <w:sz w:val="18"/>
              </w:rPr>
            </w:pPr>
            <w:r>
              <w:rPr>
                <w:sz w:val="18"/>
              </w:rPr>
              <w:t>Шумарство, лов и риболов</w:t>
            </w:r>
          </w:p>
          <w:p w:rsidR="00ED392B" w:rsidRDefault="00CE02ED">
            <w:pPr>
              <w:pStyle w:val="TableParagraph"/>
              <w:numPr>
                <w:ilvl w:val="0"/>
                <w:numId w:val="368"/>
              </w:numPr>
              <w:tabs>
                <w:tab w:val="left" w:pos="325"/>
              </w:tabs>
              <w:spacing w:before="1"/>
              <w:ind w:hanging="236"/>
              <w:rPr>
                <w:sz w:val="18"/>
              </w:rPr>
            </w:pPr>
            <w:r>
              <w:rPr>
                <w:sz w:val="18"/>
              </w:rPr>
              <w:t>Рударство и енергетика</w:t>
            </w:r>
          </w:p>
          <w:p w:rsidR="00ED392B" w:rsidRDefault="00CE02ED">
            <w:pPr>
              <w:pStyle w:val="TableParagraph"/>
              <w:numPr>
                <w:ilvl w:val="0"/>
                <w:numId w:val="368"/>
              </w:numPr>
              <w:tabs>
                <w:tab w:val="left" w:pos="325"/>
              </w:tabs>
              <w:spacing w:before="1"/>
              <w:ind w:right="91" w:hanging="236"/>
              <w:rPr>
                <w:sz w:val="18"/>
              </w:rPr>
            </w:pPr>
            <w:r>
              <w:rPr>
                <w:sz w:val="18"/>
              </w:rPr>
              <w:t>Индустрија - појам, подела, структура и</w:t>
            </w:r>
            <w:r>
              <w:rPr>
                <w:spacing w:val="-2"/>
                <w:sz w:val="18"/>
              </w:rPr>
              <w:t xml:space="preserve"> </w:t>
            </w:r>
            <w:r>
              <w:rPr>
                <w:sz w:val="18"/>
              </w:rPr>
              <w:t>значај</w:t>
            </w:r>
          </w:p>
          <w:p w:rsidR="00ED392B" w:rsidRDefault="00CE02ED">
            <w:pPr>
              <w:pStyle w:val="TableParagraph"/>
              <w:numPr>
                <w:ilvl w:val="0"/>
                <w:numId w:val="368"/>
              </w:numPr>
              <w:tabs>
                <w:tab w:val="left" w:pos="325"/>
              </w:tabs>
              <w:spacing w:before="2"/>
              <w:ind w:hanging="236"/>
              <w:rPr>
                <w:sz w:val="18"/>
              </w:rPr>
            </w:pPr>
            <w:r>
              <w:rPr>
                <w:sz w:val="18"/>
              </w:rPr>
              <w:t>Саобраћај и</w:t>
            </w:r>
            <w:r>
              <w:rPr>
                <w:spacing w:val="40"/>
                <w:sz w:val="18"/>
              </w:rPr>
              <w:t xml:space="preserve"> </w:t>
            </w:r>
            <w:r>
              <w:rPr>
                <w:sz w:val="18"/>
              </w:rPr>
              <w:t>трговина</w:t>
            </w:r>
          </w:p>
          <w:p w:rsidR="00ED392B" w:rsidRDefault="00CE02ED">
            <w:pPr>
              <w:pStyle w:val="TableParagraph"/>
              <w:numPr>
                <w:ilvl w:val="0"/>
                <w:numId w:val="368"/>
              </w:numPr>
              <w:tabs>
                <w:tab w:val="left" w:pos="325"/>
              </w:tabs>
              <w:ind w:hanging="236"/>
              <w:rPr>
                <w:sz w:val="18"/>
              </w:rPr>
            </w:pPr>
            <w:r>
              <w:rPr>
                <w:sz w:val="18"/>
              </w:rPr>
              <w:t>Туризам</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3999"/>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spacing w:line="206" w:lineRule="exact"/>
              <w:ind w:left="383"/>
              <w:rPr>
                <w:sz w:val="18"/>
              </w:rPr>
            </w:pPr>
            <w:r>
              <w:rPr>
                <w:sz w:val="18"/>
              </w:rPr>
              <w:t>индустрије и њен значај</w:t>
            </w:r>
          </w:p>
          <w:p w:rsidR="00ED392B" w:rsidRDefault="00CE02ED">
            <w:pPr>
              <w:pStyle w:val="TableParagraph"/>
              <w:numPr>
                <w:ilvl w:val="0"/>
                <w:numId w:val="367"/>
              </w:numPr>
              <w:tabs>
                <w:tab w:val="left" w:pos="383"/>
                <w:tab w:val="left" w:pos="384"/>
              </w:tabs>
              <w:spacing w:before="1"/>
              <w:ind w:right="217" w:hanging="295"/>
              <w:rPr>
                <w:sz w:val="18"/>
              </w:rPr>
            </w:pPr>
            <w:r>
              <w:rPr>
                <w:sz w:val="18"/>
              </w:rPr>
              <w:t>анализира утицај природних и друштвених фактора на развој саобраћаја, кратко опише врсте саобраћаја и њихов</w:t>
            </w:r>
            <w:r>
              <w:rPr>
                <w:spacing w:val="-2"/>
                <w:sz w:val="18"/>
              </w:rPr>
              <w:t xml:space="preserve"> </w:t>
            </w:r>
            <w:r>
              <w:rPr>
                <w:sz w:val="18"/>
              </w:rPr>
              <w:t>значај</w:t>
            </w:r>
          </w:p>
          <w:p w:rsidR="00ED392B" w:rsidRDefault="00CE02ED">
            <w:pPr>
              <w:pStyle w:val="TableParagraph"/>
              <w:numPr>
                <w:ilvl w:val="0"/>
                <w:numId w:val="367"/>
              </w:numPr>
              <w:tabs>
                <w:tab w:val="left" w:pos="383"/>
                <w:tab w:val="left" w:pos="384"/>
              </w:tabs>
              <w:spacing w:before="3"/>
              <w:ind w:left="382" w:right="232" w:hanging="295"/>
              <w:rPr>
                <w:sz w:val="18"/>
              </w:rPr>
            </w:pPr>
            <w:r>
              <w:rPr>
                <w:sz w:val="18"/>
              </w:rPr>
              <w:t>направи картографски преглед главних друмских и железничких праваца у Србији, пловних река и канала, већих лука и аеродрома</w:t>
            </w:r>
          </w:p>
          <w:p w:rsidR="00ED392B" w:rsidRDefault="00CE02ED">
            <w:pPr>
              <w:pStyle w:val="TableParagraph"/>
              <w:numPr>
                <w:ilvl w:val="0"/>
                <w:numId w:val="367"/>
              </w:numPr>
              <w:tabs>
                <w:tab w:val="left" w:pos="383"/>
              </w:tabs>
              <w:spacing w:before="5"/>
              <w:ind w:left="382" w:right="98"/>
              <w:jc w:val="both"/>
              <w:rPr>
                <w:sz w:val="18"/>
              </w:rPr>
            </w:pPr>
            <w:r>
              <w:rPr>
                <w:sz w:val="18"/>
              </w:rPr>
              <w:t>дефинише појмове: трговина, трговински и платни биланс и одреди значај</w:t>
            </w:r>
            <w:r>
              <w:rPr>
                <w:spacing w:val="-1"/>
                <w:sz w:val="18"/>
              </w:rPr>
              <w:t xml:space="preserve"> </w:t>
            </w:r>
            <w:r>
              <w:rPr>
                <w:sz w:val="18"/>
              </w:rPr>
              <w:t>трговине</w:t>
            </w:r>
          </w:p>
          <w:p w:rsidR="00ED392B" w:rsidRDefault="00CE02ED">
            <w:pPr>
              <w:pStyle w:val="TableParagraph"/>
              <w:numPr>
                <w:ilvl w:val="0"/>
                <w:numId w:val="367"/>
              </w:numPr>
              <w:tabs>
                <w:tab w:val="left" w:pos="382"/>
                <w:tab w:val="left" w:pos="383"/>
              </w:tabs>
              <w:spacing w:before="2"/>
              <w:ind w:left="382" w:right="218"/>
              <w:rPr>
                <w:sz w:val="18"/>
              </w:rPr>
            </w:pPr>
            <w:r>
              <w:rPr>
                <w:sz w:val="18"/>
              </w:rPr>
              <w:t>анализира утицај природних и друштвених фактора на</w:t>
            </w:r>
          </w:p>
          <w:p w:rsidR="00ED392B" w:rsidRDefault="00CE02ED">
            <w:pPr>
              <w:pStyle w:val="TableParagraph"/>
              <w:spacing w:before="2" w:line="200" w:lineRule="atLeast"/>
              <w:ind w:left="382" w:right="250"/>
              <w:rPr>
                <w:sz w:val="18"/>
              </w:rPr>
            </w:pPr>
            <w:r>
              <w:rPr>
                <w:sz w:val="18"/>
              </w:rPr>
              <w:t>развој туризма, дефинише и наведе поделу туризма</w:t>
            </w:r>
          </w:p>
        </w:tc>
        <w:tc>
          <w:tcPr>
            <w:tcW w:w="2562" w:type="dxa"/>
          </w:tcPr>
          <w:p w:rsidR="00ED392B" w:rsidRDefault="00ED392B">
            <w:pPr>
              <w:pStyle w:val="TableParagraph"/>
              <w:rPr>
                <w:sz w:val="18"/>
              </w:rPr>
            </w:pPr>
          </w:p>
        </w:tc>
        <w:tc>
          <w:tcPr>
            <w:tcW w:w="2841" w:type="dxa"/>
            <w:vMerge w:val="restart"/>
          </w:tcPr>
          <w:p w:rsidR="00ED392B" w:rsidRDefault="00ED392B">
            <w:pPr>
              <w:pStyle w:val="TableParagraph"/>
              <w:rPr>
                <w:sz w:val="18"/>
              </w:rPr>
            </w:pPr>
          </w:p>
        </w:tc>
      </w:tr>
      <w:tr w:rsidR="00ED392B">
        <w:trPr>
          <w:trHeight w:val="4428"/>
        </w:trPr>
        <w:tc>
          <w:tcPr>
            <w:tcW w:w="151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7"/>
              <w:ind w:left="162" w:right="140" w:firstLine="119"/>
              <w:rPr>
                <w:b/>
                <w:sz w:val="18"/>
              </w:rPr>
            </w:pPr>
            <w:r>
              <w:rPr>
                <w:b/>
                <w:sz w:val="18"/>
              </w:rPr>
              <w:t>Регионалне целине Србије</w:t>
            </w:r>
          </w:p>
        </w:tc>
        <w:tc>
          <w:tcPr>
            <w:tcW w:w="3094" w:type="dxa"/>
          </w:tcPr>
          <w:p w:rsidR="00ED392B" w:rsidRDefault="00CE02ED">
            <w:pPr>
              <w:pStyle w:val="TableParagraph"/>
              <w:numPr>
                <w:ilvl w:val="0"/>
                <w:numId w:val="366"/>
              </w:numPr>
              <w:tabs>
                <w:tab w:val="left" w:pos="383"/>
                <w:tab w:val="left" w:pos="384"/>
              </w:tabs>
              <w:ind w:right="193" w:hanging="295"/>
              <w:rPr>
                <w:sz w:val="18"/>
              </w:rPr>
            </w:pPr>
            <w:r>
              <w:rPr>
                <w:sz w:val="18"/>
              </w:rPr>
              <w:t>Стицање и проширивање географских знања о регионалним целинама Србије и сагледавање њихових специфичности</w:t>
            </w:r>
          </w:p>
        </w:tc>
        <w:tc>
          <w:tcPr>
            <w:tcW w:w="2820" w:type="dxa"/>
          </w:tcPr>
          <w:p w:rsidR="00ED392B" w:rsidRDefault="00CE02ED">
            <w:pPr>
              <w:pStyle w:val="TableParagraph"/>
              <w:numPr>
                <w:ilvl w:val="0"/>
                <w:numId w:val="365"/>
              </w:numPr>
              <w:tabs>
                <w:tab w:val="left" w:pos="383"/>
                <w:tab w:val="left" w:pos="384"/>
              </w:tabs>
              <w:ind w:right="206" w:hanging="295"/>
              <w:rPr>
                <w:sz w:val="18"/>
              </w:rPr>
            </w:pPr>
            <w:r>
              <w:rPr>
                <w:sz w:val="18"/>
              </w:rPr>
              <w:t>дефинише појам регије и направи картографски преглед регионалних целина Србије</w:t>
            </w:r>
          </w:p>
          <w:p w:rsidR="00ED392B" w:rsidRDefault="00CE02ED">
            <w:pPr>
              <w:pStyle w:val="TableParagraph"/>
              <w:numPr>
                <w:ilvl w:val="0"/>
                <w:numId w:val="365"/>
              </w:numPr>
              <w:tabs>
                <w:tab w:val="left" w:pos="383"/>
                <w:tab w:val="left" w:pos="384"/>
              </w:tabs>
              <w:spacing w:before="2"/>
              <w:ind w:right="136" w:hanging="295"/>
              <w:rPr>
                <w:sz w:val="18"/>
              </w:rPr>
            </w:pPr>
            <w:r>
              <w:rPr>
                <w:sz w:val="18"/>
              </w:rPr>
              <w:t>покаже на карти Србије границе Војводине и њених предеоних целина и препозна њене природне и друштвене одлике</w:t>
            </w:r>
          </w:p>
          <w:p w:rsidR="00ED392B" w:rsidRDefault="00CE02ED">
            <w:pPr>
              <w:pStyle w:val="TableParagraph"/>
              <w:numPr>
                <w:ilvl w:val="0"/>
                <w:numId w:val="365"/>
              </w:numPr>
              <w:tabs>
                <w:tab w:val="left" w:pos="383"/>
                <w:tab w:val="left" w:pos="384"/>
              </w:tabs>
              <w:spacing w:before="4"/>
              <w:ind w:right="89"/>
              <w:rPr>
                <w:sz w:val="18"/>
              </w:rPr>
            </w:pPr>
            <w:r>
              <w:rPr>
                <w:sz w:val="18"/>
              </w:rPr>
              <w:t>покаже на карти Србије границе Шумадије и Поморавља и наведе њихове природне и друштвене одлике</w:t>
            </w:r>
          </w:p>
          <w:p w:rsidR="00ED392B" w:rsidRDefault="00CE02ED">
            <w:pPr>
              <w:pStyle w:val="TableParagraph"/>
              <w:numPr>
                <w:ilvl w:val="0"/>
                <w:numId w:val="365"/>
              </w:numPr>
              <w:tabs>
                <w:tab w:val="left" w:pos="383"/>
                <w:tab w:val="left" w:pos="384"/>
              </w:tabs>
              <w:spacing w:before="3"/>
              <w:ind w:right="451"/>
              <w:rPr>
                <w:sz w:val="18"/>
              </w:rPr>
            </w:pPr>
            <w:r>
              <w:rPr>
                <w:sz w:val="18"/>
              </w:rPr>
              <w:t>покаже на карти Србије границе западне Србије и опише њене природне и друштвене</w:t>
            </w:r>
            <w:r>
              <w:rPr>
                <w:spacing w:val="-1"/>
                <w:sz w:val="18"/>
              </w:rPr>
              <w:t xml:space="preserve"> </w:t>
            </w:r>
            <w:r>
              <w:rPr>
                <w:sz w:val="18"/>
              </w:rPr>
              <w:t>одлике</w:t>
            </w:r>
          </w:p>
          <w:p w:rsidR="00ED392B" w:rsidRDefault="00CE02ED">
            <w:pPr>
              <w:pStyle w:val="TableParagraph"/>
              <w:numPr>
                <w:ilvl w:val="0"/>
                <w:numId w:val="365"/>
              </w:numPr>
              <w:tabs>
                <w:tab w:val="left" w:pos="382"/>
                <w:tab w:val="left" w:pos="384"/>
              </w:tabs>
              <w:spacing w:before="17" w:line="208" w:lineRule="exact"/>
              <w:ind w:left="382" w:right="89" w:hanging="295"/>
              <w:rPr>
                <w:sz w:val="18"/>
              </w:rPr>
            </w:pPr>
            <w:r>
              <w:rPr>
                <w:sz w:val="18"/>
              </w:rPr>
              <w:t>покаже на карти Србије Старовлашко-рашку висију уз анализу њених природних и друштвених</w:t>
            </w:r>
            <w:r>
              <w:rPr>
                <w:spacing w:val="1"/>
                <w:sz w:val="18"/>
              </w:rPr>
              <w:t xml:space="preserve"> </w:t>
            </w:r>
            <w:r>
              <w:rPr>
                <w:sz w:val="18"/>
              </w:rPr>
              <w:t>одлика</w:t>
            </w:r>
          </w:p>
        </w:tc>
        <w:tc>
          <w:tcPr>
            <w:tcW w:w="2562" w:type="dxa"/>
          </w:tcPr>
          <w:p w:rsidR="00ED392B" w:rsidRDefault="00CE02ED">
            <w:pPr>
              <w:pStyle w:val="TableParagraph"/>
              <w:numPr>
                <w:ilvl w:val="0"/>
                <w:numId w:val="364"/>
              </w:numPr>
              <w:tabs>
                <w:tab w:val="left" w:pos="325"/>
              </w:tabs>
              <w:ind w:hanging="236"/>
              <w:rPr>
                <w:sz w:val="18"/>
              </w:rPr>
            </w:pPr>
            <w:r>
              <w:rPr>
                <w:sz w:val="18"/>
              </w:rPr>
              <w:t>Војводина</w:t>
            </w:r>
          </w:p>
          <w:p w:rsidR="00ED392B" w:rsidRDefault="00CE02ED">
            <w:pPr>
              <w:pStyle w:val="TableParagraph"/>
              <w:numPr>
                <w:ilvl w:val="0"/>
                <w:numId w:val="364"/>
              </w:numPr>
              <w:tabs>
                <w:tab w:val="left" w:pos="325"/>
              </w:tabs>
              <w:ind w:hanging="236"/>
              <w:rPr>
                <w:sz w:val="18"/>
              </w:rPr>
            </w:pPr>
            <w:r>
              <w:rPr>
                <w:sz w:val="18"/>
              </w:rPr>
              <w:t>Шумадија и</w:t>
            </w:r>
            <w:r>
              <w:rPr>
                <w:spacing w:val="-1"/>
                <w:sz w:val="18"/>
              </w:rPr>
              <w:t xml:space="preserve"> </w:t>
            </w:r>
            <w:r>
              <w:rPr>
                <w:sz w:val="18"/>
              </w:rPr>
              <w:t>Поморавље</w:t>
            </w:r>
          </w:p>
          <w:p w:rsidR="00ED392B" w:rsidRDefault="00CE02ED">
            <w:pPr>
              <w:pStyle w:val="TableParagraph"/>
              <w:spacing w:before="1"/>
              <w:ind w:left="153" w:right="554"/>
              <w:jc w:val="center"/>
              <w:rPr>
                <w:sz w:val="18"/>
              </w:rPr>
            </w:pPr>
            <w:r>
              <w:rPr>
                <w:sz w:val="18"/>
              </w:rPr>
              <w:t>(Западно и Велико)</w:t>
            </w:r>
          </w:p>
          <w:p w:rsidR="00ED392B" w:rsidRDefault="00CE02ED">
            <w:pPr>
              <w:pStyle w:val="TableParagraph"/>
              <w:numPr>
                <w:ilvl w:val="0"/>
                <w:numId w:val="364"/>
              </w:numPr>
              <w:tabs>
                <w:tab w:val="left" w:pos="325"/>
              </w:tabs>
              <w:spacing w:before="1"/>
              <w:ind w:hanging="236"/>
              <w:rPr>
                <w:sz w:val="18"/>
              </w:rPr>
            </w:pPr>
            <w:r>
              <w:rPr>
                <w:sz w:val="18"/>
              </w:rPr>
              <w:t>Западна</w:t>
            </w:r>
            <w:r>
              <w:rPr>
                <w:spacing w:val="2"/>
                <w:sz w:val="18"/>
              </w:rPr>
              <w:t xml:space="preserve"> </w:t>
            </w:r>
            <w:r>
              <w:rPr>
                <w:sz w:val="18"/>
              </w:rPr>
              <w:t>Србија</w:t>
            </w:r>
          </w:p>
          <w:p w:rsidR="00ED392B" w:rsidRDefault="00CE02ED">
            <w:pPr>
              <w:pStyle w:val="TableParagraph"/>
              <w:numPr>
                <w:ilvl w:val="0"/>
                <w:numId w:val="364"/>
              </w:numPr>
              <w:tabs>
                <w:tab w:val="left" w:pos="325"/>
              </w:tabs>
              <w:spacing w:before="1"/>
              <w:ind w:hanging="236"/>
              <w:rPr>
                <w:sz w:val="18"/>
              </w:rPr>
            </w:pPr>
            <w:r>
              <w:rPr>
                <w:sz w:val="18"/>
              </w:rPr>
              <w:t>Старовлашко-рашка</w:t>
            </w:r>
            <w:r>
              <w:rPr>
                <w:spacing w:val="-1"/>
                <w:sz w:val="18"/>
              </w:rPr>
              <w:t xml:space="preserve"> </w:t>
            </w:r>
            <w:r>
              <w:rPr>
                <w:sz w:val="18"/>
              </w:rPr>
              <w:t>висија</w:t>
            </w:r>
          </w:p>
          <w:p w:rsidR="00ED392B" w:rsidRDefault="00CE02ED">
            <w:pPr>
              <w:pStyle w:val="TableParagraph"/>
              <w:numPr>
                <w:ilvl w:val="0"/>
                <w:numId w:val="364"/>
              </w:numPr>
              <w:tabs>
                <w:tab w:val="left" w:pos="325"/>
              </w:tabs>
              <w:spacing w:before="1"/>
              <w:ind w:hanging="236"/>
              <w:rPr>
                <w:sz w:val="18"/>
              </w:rPr>
            </w:pPr>
            <w:r>
              <w:rPr>
                <w:sz w:val="18"/>
              </w:rPr>
              <w:t>Источна</w:t>
            </w:r>
            <w:r>
              <w:rPr>
                <w:spacing w:val="-1"/>
                <w:sz w:val="18"/>
              </w:rPr>
              <w:t xml:space="preserve"> </w:t>
            </w:r>
            <w:r>
              <w:rPr>
                <w:sz w:val="18"/>
              </w:rPr>
              <w:t>Србија</w:t>
            </w:r>
          </w:p>
          <w:p w:rsidR="00ED392B" w:rsidRDefault="00CE02ED">
            <w:pPr>
              <w:pStyle w:val="TableParagraph"/>
              <w:numPr>
                <w:ilvl w:val="0"/>
                <w:numId w:val="364"/>
              </w:numPr>
              <w:tabs>
                <w:tab w:val="left" w:pos="325"/>
              </w:tabs>
              <w:spacing w:before="1"/>
              <w:ind w:hanging="236"/>
              <w:rPr>
                <w:sz w:val="18"/>
              </w:rPr>
            </w:pPr>
            <w:r>
              <w:rPr>
                <w:sz w:val="18"/>
              </w:rPr>
              <w:t>Јужно</w:t>
            </w:r>
            <w:r>
              <w:rPr>
                <w:spacing w:val="-1"/>
                <w:sz w:val="18"/>
              </w:rPr>
              <w:t xml:space="preserve"> </w:t>
            </w:r>
            <w:r>
              <w:rPr>
                <w:sz w:val="18"/>
              </w:rPr>
              <w:t>Поморавље</w:t>
            </w:r>
          </w:p>
          <w:p w:rsidR="00ED392B" w:rsidRDefault="00CE02ED">
            <w:pPr>
              <w:pStyle w:val="TableParagraph"/>
              <w:numPr>
                <w:ilvl w:val="0"/>
                <w:numId w:val="364"/>
              </w:numPr>
              <w:tabs>
                <w:tab w:val="left" w:pos="325"/>
              </w:tabs>
              <w:ind w:hanging="236"/>
              <w:rPr>
                <w:sz w:val="18"/>
              </w:rPr>
            </w:pPr>
            <w:r>
              <w:rPr>
                <w:sz w:val="18"/>
              </w:rPr>
              <w:t>Косово и Метохија</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2738"/>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numPr>
                <w:ilvl w:val="0"/>
                <w:numId w:val="363"/>
              </w:numPr>
              <w:tabs>
                <w:tab w:val="left" w:pos="383"/>
                <w:tab w:val="left" w:pos="384"/>
              </w:tabs>
              <w:ind w:right="433" w:hanging="295"/>
              <w:rPr>
                <w:sz w:val="18"/>
              </w:rPr>
            </w:pPr>
            <w:r>
              <w:rPr>
                <w:sz w:val="18"/>
              </w:rPr>
              <w:t>покаже на карти Србије границе источне Србије и наведе њене природне и друштвене</w:t>
            </w:r>
            <w:r>
              <w:rPr>
                <w:spacing w:val="-1"/>
                <w:sz w:val="18"/>
              </w:rPr>
              <w:t xml:space="preserve"> </w:t>
            </w:r>
            <w:r>
              <w:rPr>
                <w:sz w:val="18"/>
              </w:rPr>
              <w:t>одлике</w:t>
            </w:r>
          </w:p>
          <w:p w:rsidR="00ED392B" w:rsidRDefault="00CE02ED">
            <w:pPr>
              <w:pStyle w:val="TableParagraph"/>
              <w:numPr>
                <w:ilvl w:val="0"/>
                <w:numId w:val="363"/>
              </w:numPr>
              <w:tabs>
                <w:tab w:val="left" w:pos="383"/>
                <w:tab w:val="left" w:pos="384"/>
              </w:tabs>
              <w:spacing w:before="3"/>
              <w:ind w:right="157"/>
              <w:rPr>
                <w:sz w:val="18"/>
              </w:rPr>
            </w:pPr>
            <w:r>
              <w:rPr>
                <w:sz w:val="18"/>
              </w:rPr>
              <w:t>покаже на карти Србије границе јужног Поморавља и препозна његове природне и друштвене</w:t>
            </w:r>
            <w:r>
              <w:rPr>
                <w:spacing w:val="-1"/>
                <w:sz w:val="18"/>
              </w:rPr>
              <w:t xml:space="preserve"> </w:t>
            </w:r>
            <w:r>
              <w:rPr>
                <w:sz w:val="18"/>
              </w:rPr>
              <w:t>одлике</w:t>
            </w:r>
          </w:p>
          <w:p w:rsidR="00ED392B" w:rsidRDefault="00CE02ED">
            <w:pPr>
              <w:pStyle w:val="TableParagraph"/>
              <w:numPr>
                <w:ilvl w:val="0"/>
                <w:numId w:val="363"/>
              </w:numPr>
              <w:tabs>
                <w:tab w:val="left" w:pos="383"/>
                <w:tab w:val="left" w:pos="384"/>
              </w:tabs>
              <w:spacing w:before="2"/>
              <w:ind w:right="161"/>
              <w:rPr>
                <w:sz w:val="18"/>
              </w:rPr>
            </w:pPr>
            <w:r>
              <w:rPr>
                <w:sz w:val="18"/>
              </w:rPr>
              <w:t>покаже на карти Србије границе Косова и Метохије и дискутује о</w:t>
            </w:r>
            <w:r>
              <w:rPr>
                <w:spacing w:val="-2"/>
                <w:sz w:val="18"/>
              </w:rPr>
              <w:t xml:space="preserve"> </w:t>
            </w:r>
            <w:r>
              <w:rPr>
                <w:sz w:val="18"/>
              </w:rPr>
              <w:t>његовим</w:t>
            </w:r>
          </w:p>
          <w:p w:rsidR="00ED392B" w:rsidRDefault="00CE02ED">
            <w:pPr>
              <w:pStyle w:val="TableParagraph"/>
              <w:spacing w:before="3" w:line="200" w:lineRule="atLeast"/>
              <w:ind w:left="383" w:right="399"/>
              <w:rPr>
                <w:sz w:val="18"/>
              </w:rPr>
            </w:pPr>
            <w:r>
              <w:rPr>
                <w:sz w:val="18"/>
              </w:rPr>
              <w:t>природним и друштвеним одликама</w:t>
            </w:r>
          </w:p>
        </w:tc>
        <w:tc>
          <w:tcPr>
            <w:tcW w:w="2562" w:type="dxa"/>
          </w:tcPr>
          <w:p w:rsidR="00ED392B" w:rsidRDefault="00ED392B">
            <w:pPr>
              <w:pStyle w:val="TableParagraph"/>
              <w:rPr>
                <w:sz w:val="18"/>
              </w:rPr>
            </w:pPr>
          </w:p>
        </w:tc>
        <w:tc>
          <w:tcPr>
            <w:tcW w:w="2841" w:type="dxa"/>
            <w:vMerge w:val="restart"/>
          </w:tcPr>
          <w:p w:rsidR="00ED392B" w:rsidRDefault="00ED392B">
            <w:pPr>
              <w:pStyle w:val="TableParagraph"/>
              <w:rPr>
                <w:sz w:val="18"/>
              </w:rPr>
            </w:pPr>
          </w:p>
        </w:tc>
      </w:tr>
      <w:tr w:rsidR="00ED392B">
        <w:trPr>
          <w:trHeight w:val="5689"/>
        </w:trPr>
        <w:tc>
          <w:tcPr>
            <w:tcW w:w="1513"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pPr>
          </w:p>
          <w:p w:rsidR="00ED392B" w:rsidRDefault="00CE02ED">
            <w:pPr>
              <w:pStyle w:val="TableParagraph"/>
              <w:ind w:left="395" w:right="230" w:hanging="2"/>
              <w:rPr>
                <w:b/>
                <w:sz w:val="18"/>
              </w:rPr>
            </w:pPr>
            <w:r>
              <w:rPr>
                <w:b/>
                <w:sz w:val="18"/>
              </w:rPr>
              <w:t>Србија и савремени процеси у Европи и</w:t>
            </w:r>
          </w:p>
          <w:p w:rsidR="00ED392B" w:rsidRDefault="00CE02ED">
            <w:pPr>
              <w:pStyle w:val="TableParagraph"/>
              <w:spacing w:before="3"/>
              <w:ind w:left="581"/>
              <w:rPr>
                <w:b/>
                <w:sz w:val="18"/>
              </w:rPr>
            </w:pPr>
            <w:r>
              <w:rPr>
                <w:b/>
                <w:sz w:val="18"/>
              </w:rPr>
              <w:t>Свету</w:t>
            </w:r>
          </w:p>
        </w:tc>
        <w:tc>
          <w:tcPr>
            <w:tcW w:w="3094" w:type="dxa"/>
          </w:tcPr>
          <w:p w:rsidR="00ED392B" w:rsidRDefault="00CE02ED">
            <w:pPr>
              <w:pStyle w:val="TableParagraph"/>
              <w:numPr>
                <w:ilvl w:val="0"/>
                <w:numId w:val="362"/>
              </w:numPr>
              <w:tabs>
                <w:tab w:val="left" w:pos="383"/>
                <w:tab w:val="left" w:pos="385"/>
              </w:tabs>
              <w:ind w:right="170" w:hanging="295"/>
              <w:rPr>
                <w:sz w:val="18"/>
              </w:rPr>
            </w:pPr>
            <w:r>
              <w:rPr>
                <w:sz w:val="18"/>
              </w:rPr>
              <w:t>Стицање знања о савременим политичким и економским процесима у Европи и свету као услова напретка свих земаља и народа</w:t>
            </w:r>
          </w:p>
          <w:p w:rsidR="00ED392B" w:rsidRDefault="00ED392B">
            <w:pPr>
              <w:pStyle w:val="TableParagraph"/>
              <w:spacing w:before="4"/>
              <w:rPr>
                <w:sz w:val="18"/>
              </w:rPr>
            </w:pPr>
          </w:p>
          <w:p w:rsidR="00ED392B" w:rsidRDefault="00CE02ED">
            <w:pPr>
              <w:pStyle w:val="TableParagraph"/>
              <w:numPr>
                <w:ilvl w:val="0"/>
                <w:numId w:val="362"/>
              </w:numPr>
              <w:tabs>
                <w:tab w:val="left" w:pos="384"/>
              </w:tabs>
              <w:ind w:right="43"/>
              <w:jc w:val="both"/>
              <w:rPr>
                <w:sz w:val="18"/>
              </w:rPr>
            </w:pPr>
            <w:r>
              <w:rPr>
                <w:sz w:val="18"/>
              </w:rPr>
              <w:t>Стварање реалне слике о Србији у светским размерама и савременим међународним процесима</w:t>
            </w:r>
          </w:p>
        </w:tc>
        <w:tc>
          <w:tcPr>
            <w:tcW w:w="2820" w:type="dxa"/>
          </w:tcPr>
          <w:p w:rsidR="00ED392B" w:rsidRDefault="00CE02ED">
            <w:pPr>
              <w:pStyle w:val="TableParagraph"/>
              <w:numPr>
                <w:ilvl w:val="0"/>
                <w:numId w:val="361"/>
              </w:numPr>
              <w:tabs>
                <w:tab w:val="left" w:pos="383"/>
                <w:tab w:val="left" w:pos="384"/>
              </w:tabs>
              <w:ind w:right="324"/>
              <w:rPr>
                <w:sz w:val="18"/>
              </w:rPr>
            </w:pPr>
            <w:r>
              <w:rPr>
                <w:sz w:val="18"/>
              </w:rPr>
              <w:t>дефинише појмове: процес интеграције,</w:t>
            </w:r>
            <w:r>
              <w:rPr>
                <w:spacing w:val="-8"/>
                <w:sz w:val="18"/>
              </w:rPr>
              <w:t xml:space="preserve"> </w:t>
            </w:r>
            <w:r>
              <w:rPr>
                <w:sz w:val="18"/>
              </w:rPr>
              <w:t>глобализација</w:t>
            </w:r>
          </w:p>
          <w:p w:rsidR="00ED392B" w:rsidRDefault="00CE02ED">
            <w:pPr>
              <w:pStyle w:val="TableParagraph"/>
              <w:numPr>
                <w:ilvl w:val="0"/>
                <w:numId w:val="361"/>
              </w:numPr>
              <w:tabs>
                <w:tab w:val="left" w:pos="383"/>
                <w:tab w:val="left" w:pos="384"/>
              </w:tabs>
              <w:spacing w:before="1"/>
              <w:ind w:left="382" w:right="144" w:hanging="295"/>
              <w:rPr>
                <w:sz w:val="18"/>
              </w:rPr>
            </w:pPr>
            <w:r>
              <w:rPr>
                <w:sz w:val="18"/>
              </w:rPr>
              <w:t>објасни економске интеграције на Балкану и у југоисточној Европи и познаје мирољубиву политику Србије у међународним оквирима и на Балкану</w:t>
            </w:r>
          </w:p>
          <w:p w:rsidR="00ED392B" w:rsidRDefault="00CE02ED">
            <w:pPr>
              <w:pStyle w:val="TableParagraph"/>
              <w:numPr>
                <w:ilvl w:val="0"/>
                <w:numId w:val="361"/>
              </w:numPr>
              <w:tabs>
                <w:tab w:val="left" w:pos="381"/>
                <w:tab w:val="left" w:pos="383"/>
              </w:tabs>
              <w:spacing w:before="4"/>
              <w:ind w:left="381" w:right="89" w:hanging="295"/>
              <w:rPr>
                <w:sz w:val="18"/>
              </w:rPr>
            </w:pPr>
            <w:r>
              <w:rPr>
                <w:sz w:val="18"/>
              </w:rPr>
              <w:t>лоцира на карти Европе земље чланице ЕУ, опише историјат развоја, наведе циљеве и дефинише проблеме унутар</w:t>
            </w:r>
            <w:r>
              <w:rPr>
                <w:spacing w:val="-1"/>
                <w:sz w:val="18"/>
              </w:rPr>
              <w:t xml:space="preserve"> </w:t>
            </w:r>
            <w:r>
              <w:rPr>
                <w:sz w:val="18"/>
              </w:rPr>
              <w:t>Уније</w:t>
            </w:r>
          </w:p>
          <w:p w:rsidR="00ED392B" w:rsidRDefault="00CE02ED">
            <w:pPr>
              <w:pStyle w:val="TableParagraph"/>
              <w:numPr>
                <w:ilvl w:val="0"/>
                <w:numId w:val="361"/>
              </w:numPr>
              <w:tabs>
                <w:tab w:val="left" w:pos="381"/>
                <w:tab w:val="left" w:pos="382"/>
              </w:tabs>
              <w:spacing w:before="5"/>
              <w:ind w:left="380" w:right="91" w:hanging="295"/>
              <w:rPr>
                <w:sz w:val="18"/>
              </w:rPr>
            </w:pPr>
            <w:r>
              <w:rPr>
                <w:sz w:val="18"/>
              </w:rPr>
              <w:t>објасни услове које Србија треба да испуни да би постала равноправна чланица заједнице.</w:t>
            </w:r>
          </w:p>
          <w:p w:rsidR="00ED392B" w:rsidRDefault="00CE02ED">
            <w:pPr>
              <w:pStyle w:val="TableParagraph"/>
              <w:numPr>
                <w:ilvl w:val="0"/>
                <w:numId w:val="361"/>
              </w:numPr>
              <w:tabs>
                <w:tab w:val="left" w:pos="380"/>
                <w:tab w:val="left" w:pos="381"/>
              </w:tabs>
              <w:spacing w:before="2"/>
              <w:ind w:left="380" w:right="223"/>
              <w:rPr>
                <w:sz w:val="18"/>
              </w:rPr>
            </w:pPr>
            <w:r>
              <w:rPr>
                <w:sz w:val="18"/>
              </w:rPr>
              <w:t>разликује улогу, значај и видове деловања међународних организација: (CEFTA, EFTA, NAFTA, OECD, OPEK, APEK, G8, BRIK...)</w:t>
            </w:r>
          </w:p>
          <w:p w:rsidR="00ED392B" w:rsidRDefault="00CE02ED">
            <w:pPr>
              <w:pStyle w:val="TableParagraph"/>
              <w:numPr>
                <w:ilvl w:val="0"/>
                <w:numId w:val="361"/>
              </w:numPr>
              <w:tabs>
                <w:tab w:val="left" w:pos="380"/>
                <w:tab w:val="left" w:pos="381"/>
              </w:tabs>
              <w:spacing w:before="19" w:line="208" w:lineRule="exact"/>
              <w:ind w:left="380" w:right="84"/>
              <w:rPr>
                <w:sz w:val="18"/>
              </w:rPr>
            </w:pPr>
            <w:r>
              <w:rPr>
                <w:sz w:val="18"/>
              </w:rPr>
              <w:t>објасни улогу, значај и видове деловања Светске банке и Међународног монетарног</w:t>
            </w:r>
          </w:p>
        </w:tc>
        <w:tc>
          <w:tcPr>
            <w:tcW w:w="2562" w:type="dxa"/>
          </w:tcPr>
          <w:p w:rsidR="00ED392B" w:rsidRDefault="00CE02ED">
            <w:pPr>
              <w:pStyle w:val="TableParagraph"/>
              <w:numPr>
                <w:ilvl w:val="0"/>
                <w:numId w:val="360"/>
              </w:numPr>
              <w:tabs>
                <w:tab w:val="left" w:pos="325"/>
              </w:tabs>
              <w:ind w:right="160" w:hanging="236"/>
              <w:jc w:val="both"/>
              <w:rPr>
                <w:sz w:val="18"/>
              </w:rPr>
            </w:pPr>
            <w:r>
              <w:rPr>
                <w:sz w:val="18"/>
              </w:rPr>
              <w:t>Сарадња Србије са другим државама и међународним организацијама</w:t>
            </w:r>
          </w:p>
          <w:p w:rsidR="00ED392B" w:rsidRDefault="00CE02ED">
            <w:pPr>
              <w:pStyle w:val="TableParagraph"/>
              <w:numPr>
                <w:ilvl w:val="0"/>
                <w:numId w:val="360"/>
              </w:numPr>
              <w:tabs>
                <w:tab w:val="left" w:pos="325"/>
              </w:tabs>
              <w:spacing w:before="2"/>
              <w:ind w:right="83" w:hanging="236"/>
              <w:rPr>
                <w:sz w:val="18"/>
              </w:rPr>
            </w:pPr>
            <w:r>
              <w:rPr>
                <w:sz w:val="18"/>
              </w:rPr>
              <w:t>Европска унија - оснивање,чланице, циљеви,проблеми, фондови и њихова</w:t>
            </w:r>
            <w:r>
              <w:rPr>
                <w:spacing w:val="-1"/>
                <w:sz w:val="18"/>
              </w:rPr>
              <w:t xml:space="preserve"> </w:t>
            </w:r>
            <w:r>
              <w:rPr>
                <w:sz w:val="18"/>
              </w:rPr>
              <w:t>приступачност</w:t>
            </w:r>
          </w:p>
          <w:p w:rsidR="00ED392B" w:rsidRDefault="00CE02ED">
            <w:pPr>
              <w:pStyle w:val="TableParagraph"/>
              <w:numPr>
                <w:ilvl w:val="0"/>
                <w:numId w:val="360"/>
              </w:numPr>
              <w:tabs>
                <w:tab w:val="left" w:pos="325"/>
              </w:tabs>
              <w:spacing w:before="3"/>
              <w:ind w:right="156" w:hanging="236"/>
              <w:rPr>
                <w:sz w:val="18"/>
              </w:rPr>
            </w:pPr>
            <w:r>
              <w:rPr>
                <w:sz w:val="18"/>
              </w:rPr>
              <w:t>Однос Србије према осталим европским и ваневропским економским и политичким интеграцијама</w:t>
            </w:r>
          </w:p>
          <w:p w:rsidR="00ED392B" w:rsidRDefault="00CE02ED">
            <w:pPr>
              <w:pStyle w:val="TableParagraph"/>
              <w:numPr>
                <w:ilvl w:val="0"/>
                <w:numId w:val="360"/>
              </w:numPr>
              <w:tabs>
                <w:tab w:val="left" w:pos="325"/>
              </w:tabs>
              <w:spacing w:before="5"/>
              <w:ind w:right="85" w:hanging="236"/>
              <w:rPr>
                <w:sz w:val="18"/>
              </w:rPr>
            </w:pPr>
            <w:r>
              <w:rPr>
                <w:sz w:val="18"/>
              </w:rPr>
              <w:t>Светско тржиште капитала, структура и међународни значај</w:t>
            </w:r>
          </w:p>
          <w:p w:rsidR="00ED392B" w:rsidRDefault="00CE02ED">
            <w:pPr>
              <w:pStyle w:val="TableParagraph"/>
              <w:numPr>
                <w:ilvl w:val="0"/>
                <w:numId w:val="360"/>
              </w:numPr>
              <w:tabs>
                <w:tab w:val="left" w:pos="325"/>
              </w:tabs>
              <w:spacing w:before="3"/>
              <w:ind w:right="214" w:hanging="236"/>
              <w:rPr>
                <w:sz w:val="18"/>
              </w:rPr>
            </w:pPr>
            <w:r>
              <w:rPr>
                <w:sz w:val="18"/>
              </w:rPr>
              <w:t>Уједињене нације. Структура и међународни значај. Србија и</w:t>
            </w:r>
            <w:r>
              <w:rPr>
                <w:spacing w:val="-1"/>
                <w:sz w:val="18"/>
              </w:rPr>
              <w:t xml:space="preserve"> </w:t>
            </w:r>
            <w:r>
              <w:rPr>
                <w:sz w:val="18"/>
              </w:rPr>
              <w:t>УН</w:t>
            </w:r>
          </w:p>
          <w:p w:rsidR="00ED392B" w:rsidRDefault="00CE02ED">
            <w:pPr>
              <w:pStyle w:val="TableParagraph"/>
              <w:numPr>
                <w:ilvl w:val="0"/>
                <w:numId w:val="360"/>
              </w:numPr>
              <w:tabs>
                <w:tab w:val="left" w:pos="325"/>
              </w:tabs>
              <w:spacing w:before="2"/>
              <w:ind w:right="167" w:hanging="236"/>
              <w:rPr>
                <w:sz w:val="18"/>
              </w:rPr>
            </w:pPr>
            <w:r>
              <w:rPr>
                <w:sz w:val="18"/>
              </w:rPr>
              <w:t>Глобализација као светски процес</w:t>
            </w:r>
          </w:p>
        </w:tc>
        <w:tc>
          <w:tcPr>
            <w:tcW w:w="284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3094"/>
        <w:gridCol w:w="2820"/>
        <w:gridCol w:w="2562"/>
        <w:gridCol w:w="2841"/>
      </w:tblGrid>
      <w:tr w:rsidR="00ED392B">
        <w:trPr>
          <w:trHeight w:val="2311"/>
        </w:trPr>
        <w:tc>
          <w:tcPr>
            <w:tcW w:w="1513" w:type="dxa"/>
          </w:tcPr>
          <w:p w:rsidR="00ED392B" w:rsidRDefault="00ED392B">
            <w:pPr>
              <w:pStyle w:val="TableParagraph"/>
              <w:rPr>
                <w:sz w:val="18"/>
              </w:rPr>
            </w:pPr>
          </w:p>
        </w:tc>
        <w:tc>
          <w:tcPr>
            <w:tcW w:w="3094" w:type="dxa"/>
          </w:tcPr>
          <w:p w:rsidR="00ED392B" w:rsidRDefault="00ED392B">
            <w:pPr>
              <w:pStyle w:val="TableParagraph"/>
              <w:rPr>
                <w:sz w:val="18"/>
              </w:rPr>
            </w:pPr>
          </w:p>
        </w:tc>
        <w:tc>
          <w:tcPr>
            <w:tcW w:w="2820" w:type="dxa"/>
          </w:tcPr>
          <w:p w:rsidR="00ED392B" w:rsidRDefault="00CE02ED">
            <w:pPr>
              <w:pStyle w:val="TableParagraph"/>
              <w:ind w:left="383" w:right="174"/>
              <w:rPr>
                <w:sz w:val="18"/>
              </w:rPr>
            </w:pPr>
            <w:r>
              <w:rPr>
                <w:sz w:val="18"/>
              </w:rPr>
              <w:t>фонда и улогу Србије у овим организацијама</w:t>
            </w:r>
          </w:p>
          <w:p w:rsidR="00ED392B" w:rsidRDefault="00CE02ED">
            <w:pPr>
              <w:pStyle w:val="TableParagraph"/>
              <w:numPr>
                <w:ilvl w:val="0"/>
                <w:numId w:val="359"/>
              </w:numPr>
              <w:tabs>
                <w:tab w:val="left" w:pos="383"/>
                <w:tab w:val="left" w:pos="384"/>
              </w:tabs>
              <w:spacing w:before="1"/>
              <w:ind w:right="191"/>
              <w:rPr>
                <w:sz w:val="18"/>
              </w:rPr>
            </w:pPr>
            <w:r>
              <w:rPr>
                <w:sz w:val="18"/>
              </w:rPr>
              <w:t>опише историјат развоја УН, наведе циљеве и структуру организације и образложи приврженост Србије</w:t>
            </w:r>
            <w:r>
              <w:rPr>
                <w:spacing w:val="-1"/>
                <w:sz w:val="18"/>
              </w:rPr>
              <w:t xml:space="preserve"> </w:t>
            </w:r>
            <w:r>
              <w:rPr>
                <w:sz w:val="18"/>
              </w:rPr>
              <w:t>УН</w:t>
            </w:r>
          </w:p>
          <w:p w:rsidR="00ED392B" w:rsidRDefault="00CE02ED">
            <w:pPr>
              <w:pStyle w:val="TableParagraph"/>
              <w:numPr>
                <w:ilvl w:val="0"/>
                <w:numId w:val="359"/>
              </w:numPr>
              <w:tabs>
                <w:tab w:val="left" w:pos="382"/>
                <w:tab w:val="left" w:pos="383"/>
              </w:tabs>
              <w:spacing w:before="17" w:line="208" w:lineRule="exact"/>
              <w:ind w:left="382" w:right="207" w:hanging="295"/>
              <w:rPr>
                <w:sz w:val="18"/>
              </w:rPr>
            </w:pPr>
            <w:r>
              <w:rPr>
                <w:sz w:val="18"/>
              </w:rPr>
              <w:t>дефинише појам глобализације и разликује политичке, територијалане, економске, културне и другe видовe</w:t>
            </w:r>
            <w:r>
              <w:rPr>
                <w:spacing w:val="-1"/>
                <w:sz w:val="18"/>
              </w:rPr>
              <w:t xml:space="preserve"> </w:t>
            </w:r>
            <w:r>
              <w:rPr>
                <w:sz w:val="18"/>
              </w:rPr>
              <w:t>глобализације.</w:t>
            </w:r>
          </w:p>
        </w:tc>
        <w:tc>
          <w:tcPr>
            <w:tcW w:w="2562" w:type="dxa"/>
          </w:tcPr>
          <w:p w:rsidR="00ED392B" w:rsidRDefault="00ED392B">
            <w:pPr>
              <w:pStyle w:val="TableParagraph"/>
              <w:rPr>
                <w:sz w:val="18"/>
              </w:rPr>
            </w:pPr>
          </w:p>
        </w:tc>
        <w:tc>
          <w:tcPr>
            <w:tcW w:w="2841" w:type="dxa"/>
          </w:tcPr>
          <w:p w:rsidR="00ED392B" w:rsidRDefault="00ED392B">
            <w:pPr>
              <w:pStyle w:val="TableParagraph"/>
              <w:rPr>
                <w:sz w:val="18"/>
              </w:rPr>
            </w:pPr>
          </w:p>
        </w:tc>
      </w:tr>
    </w:tbl>
    <w:p w:rsidR="00ED392B" w:rsidRDefault="00CE02ED">
      <w:pPr>
        <w:pStyle w:val="BodyText"/>
        <w:ind w:left="228"/>
      </w:pPr>
      <w:r>
        <w:t>Кључне речи садржаја: Србија, природни ресурси, популациона политика, национални идентитет, глобализација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235"/>
        </w:tabs>
        <w:ind w:left="228"/>
        <w:rPr>
          <w:b/>
          <w:sz w:val="18"/>
        </w:rPr>
      </w:pPr>
      <w:r>
        <w:rPr>
          <w:sz w:val="18"/>
        </w:rPr>
        <w:t>Назив</w:t>
      </w:r>
      <w:r>
        <w:rPr>
          <w:spacing w:val="-3"/>
          <w:sz w:val="18"/>
        </w:rPr>
        <w:t xml:space="preserve"> </w:t>
      </w:r>
      <w:r>
        <w:rPr>
          <w:sz w:val="18"/>
        </w:rPr>
        <w:t>предмета:</w:t>
      </w:r>
      <w:r>
        <w:rPr>
          <w:sz w:val="18"/>
        </w:rPr>
        <w:tab/>
      </w:r>
      <w:r>
        <w:rPr>
          <w:b/>
          <w:sz w:val="18"/>
        </w:rPr>
        <w:t>ХЕМИЈА</w:t>
      </w:r>
    </w:p>
    <w:p w:rsidR="00ED392B" w:rsidRDefault="00CE02ED">
      <w:pPr>
        <w:pStyle w:val="ListParagraph"/>
        <w:numPr>
          <w:ilvl w:val="0"/>
          <w:numId w:val="358"/>
        </w:numPr>
        <w:tabs>
          <w:tab w:val="left" w:pos="2623"/>
          <w:tab w:val="left" w:pos="2624"/>
        </w:tabs>
        <w:rPr>
          <w:sz w:val="18"/>
        </w:rPr>
      </w:pPr>
      <w:r>
        <w:rPr>
          <w:sz w:val="18"/>
        </w:rPr>
        <w:t>Развој функционалног система хемијског знања као подршке за изучавање стручних</w:t>
      </w:r>
      <w:r>
        <w:rPr>
          <w:spacing w:val="-1"/>
          <w:sz w:val="18"/>
        </w:rPr>
        <w:t xml:space="preserve"> </w:t>
      </w:r>
      <w:r>
        <w:rPr>
          <w:sz w:val="18"/>
        </w:rPr>
        <w:t>предмета;</w:t>
      </w:r>
    </w:p>
    <w:p w:rsidR="00ED392B" w:rsidRDefault="00CE02ED">
      <w:pPr>
        <w:pStyle w:val="ListParagraph"/>
        <w:numPr>
          <w:ilvl w:val="0"/>
          <w:numId w:val="358"/>
        </w:numPr>
        <w:tabs>
          <w:tab w:val="left" w:pos="2622"/>
          <w:tab w:val="left" w:pos="2623"/>
        </w:tabs>
        <w:spacing w:before="0" w:line="202" w:lineRule="exact"/>
        <w:ind w:left="2622" w:hanging="369"/>
        <w:rPr>
          <w:sz w:val="18"/>
        </w:rPr>
      </w:pPr>
      <w:r>
        <w:rPr>
          <w:sz w:val="18"/>
        </w:rPr>
        <w:t>Разумевање односа између структуре супстанци, њихових својстава као и могућности њихове примене;</w:t>
      </w:r>
    </w:p>
    <w:p w:rsidR="00ED392B" w:rsidRDefault="00ED392B">
      <w:pPr>
        <w:spacing w:line="202" w:lineRule="exact"/>
        <w:rPr>
          <w:sz w:val="18"/>
        </w:rPr>
        <w:sectPr w:rsidR="00ED392B">
          <w:pgSz w:w="15740" w:h="11910" w:orient="landscape"/>
          <w:pgMar w:top="1100" w:right="560" w:bottom="280" w:left="2060" w:header="720" w:footer="720" w:gutter="0"/>
          <w:cols w:space="720"/>
        </w:sectPr>
      </w:pPr>
    </w:p>
    <w:p w:rsidR="00ED392B" w:rsidRDefault="00CE02ED">
      <w:pPr>
        <w:pStyle w:val="BodyText"/>
        <w:spacing w:line="200" w:lineRule="exact"/>
        <w:ind w:left="228"/>
      </w:pPr>
      <w:r>
        <w:t>Циљеви учења:</w:t>
      </w:r>
    </w:p>
    <w:p w:rsidR="00ED392B" w:rsidRDefault="00CE02ED">
      <w:pPr>
        <w:pStyle w:val="ListParagraph"/>
        <w:numPr>
          <w:ilvl w:val="0"/>
          <w:numId w:val="1260"/>
        </w:numPr>
        <w:tabs>
          <w:tab w:val="left" w:pos="601"/>
          <w:tab w:val="left" w:pos="602"/>
        </w:tabs>
        <w:spacing w:before="19"/>
        <w:ind w:left="601" w:hanging="370"/>
        <w:rPr>
          <w:sz w:val="18"/>
        </w:rPr>
      </w:pPr>
      <w:r>
        <w:rPr>
          <w:sz w:val="18"/>
        </w:rPr>
        <w:br w:type="column"/>
      </w:r>
      <w:r>
        <w:rPr>
          <w:sz w:val="18"/>
        </w:rPr>
        <w:t>Разумевање природних појава и процеса и хемијског приступа у њиховом</w:t>
      </w:r>
      <w:r>
        <w:rPr>
          <w:spacing w:val="-2"/>
          <w:sz w:val="18"/>
        </w:rPr>
        <w:t xml:space="preserve"> </w:t>
      </w:r>
      <w:r>
        <w:rPr>
          <w:sz w:val="18"/>
        </w:rPr>
        <w:t>изучавању;</w:t>
      </w:r>
    </w:p>
    <w:p w:rsidR="00ED392B" w:rsidRDefault="00CE02ED">
      <w:pPr>
        <w:pStyle w:val="ListParagraph"/>
        <w:numPr>
          <w:ilvl w:val="0"/>
          <w:numId w:val="1260"/>
        </w:numPr>
        <w:tabs>
          <w:tab w:val="left" w:pos="601"/>
          <w:tab w:val="left" w:pos="602"/>
        </w:tabs>
        <w:ind w:left="601" w:hanging="370"/>
        <w:rPr>
          <w:sz w:val="18"/>
        </w:rPr>
      </w:pPr>
      <w:r>
        <w:rPr>
          <w:sz w:val="18"/>
        </w:rPr>
        <w:t>Развој хемијске функционалне</w:t>
      </w:r>
      <w:r>
        <w:rPr>
          <w:spacing w:val="-1"/>
          <w:sz w:val="18"/>
        </w:rPr>
        <w:t xml:space="preserve"> </w:t>
      </w:r>
      <w:r>
        <w:rPr>
          <w:sz w:val="18"/>
        </w:rPr>
        <w:t>писмености;</w:t>
      </w:r>
    </w:p>
    <w:p w:rsidR="00ED392B" w:rsidRDefault="00CE02ED">
      <w:pPr>
        <w:pStyle w:val="ListParagraph"/>
        <w:numPr>
          <w:ilvl w:val="0"/>
          <w:numId w:val="1260"/>
        </w:numPr>
        <w:tabs>
          <w:tab w:val="left" w:pos="600"/>
          <w:tab w:val="left" w:pos="602"/>
        </w:tabs>
        <w:spacing w:before="0" w:line="220" w:lineRule="exact"/>
        <w:ind w:left="601" w:hanging="370"/>
        <w:rPr>
          <w:sz w:val="18"/>
        </w:rPr>
      </w:pPr>
      <w:r>
        <w:rPr>
          <w:sz w:val="18"/>
        </w:rPr>
        <w:t>Препознавање, разумевање и примена хемијских знања у свакодневном животу и професионалном</w:t>
      </w:r>
      <w:r>
        <w:rPr>
          <w:spacing w:val="-4"/>
          <w:sz w:val="18"/>
        </w:rPr>
        <w:t xml:space="preserve"> </w:t>
      </w:r>
      <w:r>
        <w:rPr>
          <w:sz w:val="18"/>
        </w:rPr>
        <w:t>раду;</w:t>
      </w:r>
    </w:p>
    <w:p w:rsidR="00ED392B" w:rsidRDefault="00CE02ED">
      <w:pPr>
        <w:pStyle w:val="ListParagraph"/>
        <w:numPr>
          <w:ilvl w:val="0"/>
          <w:numId w:val="1260"/>
        </w:numPr>
        <w:tabs>
          <w:tab w:val="left" w:pos="600"/>
          <w:tab w:val="left" w:pos="601"/>
        </w:tabs>
        <w:spacing w:before="0" w:line="220" w:lineRule="exact"/>
        <w:ind w:left="600" w:hanging="370"/>
        <w:rPr>
          <w:sz w:val="18"/>
        </w:rPr>
      </w:pPr>
      <w:r>
        <w:rPr>
          <w:sz w:val="18"/>
        </w:rPr>
        <w:t>Разумевање корисности од хемијске производње и за одабрану</w:t>
      </w:r>
      <w:r>
        <w:rPr>
          <w:spacing w:val="-3"/>
          <w:sz w:val="18"/>
        </w:rPr>
        <w:t xml:space="preserve"> </w:t>
      </w:r>
      <w:r>
        <w:rPr>
          <w:sz w:val="18"/>
        </w:rPr>
        <w:t>струку;</w:t>
      </w:r>
    </w:p>
    <w:p w:rsidR="00ED392B" w:rsidRDefault="00CE02ED">
      <w:pPr>
        <w:pStyle w:val="ListParagraph"/>
        <w:numPr>
          <w:ilvl w:val="0"/>
          <w:numId w:val="1260"/>
        </w:numPr>
        <w:tabs>
          <w:tab w:val="left" w:pos="599"/>
          <w:tab w:val="left" w:pos="600"/>
        </w:tabs>
        <w:spacing w:before="0"/>
        <w:ind w:right="234" w:hanging="221"/>
        <w:rPr>
          <w:sz w:val="18"/>
        </w:rPr>
      </w:pPr>
      <w:r>
        <w:rPr>
          <w:sz w:val="18"/>
        </w:rPr>
        <w:t>Развој способности за сагледавање потенцијалних ризика, могућности превенције и мера заштите при хемијским незгодама у свакодневном животу и професионалном</w:t>
      </w:r>
      <w:r>
        <w:rPr>
          <w:spacing w:val="-1"/>
          <w:sz w:val="18"/>
        </w:rPr>
        <w:t xml:space="preserve"> </w:t>
      </w:r>
      <w:r>
        <w:rPr>
          <w:sz w:val="18"/>
        </w:rPr>
        <w:t>раду;</w:t>
      </w:r>
    </w:p>
    <w:p w:rsidR="00ED392B" w:rsidRDefault="00CE02ED">
      <w:pPr>
        <w:pStyle w:val="ListParagraph"/>
        <w:numPr>
          <w:ilvl w:val="0"/>
          <w:numId w:val="1260"/>
        </w:numPr>
        <w:tabs>
          <w:tab w:val="left" w:pos="599"/>
          <w:tab w:val="left" w:pos="600"/>
        </w:tabs>
        <w:spacing w:before="2"/>
        <w:ind w:left="599" w:hanging="369"/>
        <w:rPr>
          <w:sz w:val="18"/>
        </w:rPr>
      </w:pPr>
      <w:r>
        <w:rPr>
          <w:sz w:val="18"/>
        </w:rPr>
        <w:t>Развој одговорног става према коришћењу супстанци у свакодневном животу и у професионалном</w:t>
      </w:r>
      <w:r>
        <w:rPr>
          <w:spacing w:val="-3"/>
          <w:sz w:val="18"/>
        </w:rPr>
        <w:t xml:space="preserve"> </w:t>
      </w:r>
      <w:r>
        <w:rPr>
          <w:sz w:val="18"/>
        </w:rPr>
        <w:t>раду;</w:t>
      </w:r>
    </w:p>
    <w:p w:rsidR="00ED392B" w:rsidRDefault="00CE02ED">
      <w:pPr>
        <w:pStyle w:val="ListParagraph"/>
        <w:numPr>
          <w:ilvl w:val="0"/>
          <w:numId w:val="1260"/>
        </w:numPr>
        <w:tabs>
          <w:tab w:val="left" w:pos="599"/>
          <w:tab w:val="left" w:pos="600"/>
        </w:tabs>
        <w:spacing w:before="0"/>
        <w:ind w:left="599" w:hanging="370"/>
        <w:rPr>
          <w:sz w:val="18"/>
        </w:rPr>
      </w:pPr>
      <w:r>
        <w:rPr>
          <w:sz w:val="18"/>
        </w:rPr>
        <w:t>Развој комуникативности и спремности за сарадњу и тимски рад;</w:t>
      </w:r>
    </w:p>
    <w:p w:rsidR="00ED392B" w:rsidRDefault="00CE02ED">
      <w:pPr>
        <w:pStyle w:val="ListParagraph"/>
        <w:numPr>
          <w:ilvl w:val="0"/>
          <w:numId w:val="1260"/>
        </w:numPr>
        <w:tabs>
          <w:tab w:val="left" w:pos="598"/>
          <w:tab w:val="left" w:pos="599"/>
        </w:tabs>
        <w:ind w:left="598" w:hanging="369"/>
        <w:rPr>
          <w:sz w:val="18"/>
        </w:rPr>
      </w:pPr>
      <w:r>
        <w:rPr>
          <w:sz w:val="18"/>
        </w:rPr>
        <w:t>Развој одговорности, систематичности, прецизности и позитивног става према</w:t>
      </w:r>
      <w:r>
        <w:rPr>
          <w:spacing w:val="-1"/>
          <w:sz w:val="18"/>
        </w:rPr>
        <w:t xml:space="preserve"> </w:t>
      </w:r>
      <w:r>
        <w:rPr>
          <w:sz w:val="18"/>
        </w:rPr>
        <w:t>учењу;</w:t>
      </w:r>
    </w:p>
    <w:p w:rsidR="00ED392B" w:rsidRDefault="00CE02ED">
      <w:pPr>
        <w:pStyle w:val="ListParagraph"/>
        <w:numPr>
          <w:ilvl w:val="0"/>
          <w:numId w:val="1260"/>
        </w:numPr>
        <w:tabs>
          <w:tab w:val="left" w:pos="598"/>
          <w:tab w:val="left" w:pos="599"/>
        </w:tabs>
        <w:spacing w:before="0"/>
        <w:ind w:left="598" w:hanging="370"/>
        <w:rPr>
          <w:sz w:val="18"/>
        </w:rPr>
      </w:pPr>
      <w:r>
        <w:rPr>
          <w:sz w:val="18"/>
        </w:rPr>
        <w:t>Развој свести о сопственим знањима и потреби за даљим професионалним напредовањем.</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57" w:space="564"/>
            <w:col w:w="11099"/>
          </w:cols>
        </w:sectPr>
      </w:pPr>
    </w:p>
    <w:p w:rsidR="00ED392B" w:rsidRDefault="00CE02ED">
      <w:pPr>
        <w:tabs>
          <w:tab w:val="left" w:pos="2231"/>
        </w:tabs>
        <w:ind w:left="224"/>
        <w:rPr>
          <w:b/>
          <w:sz w:val="18"/>
        </w:rPr>
      </w:pPr>
      <w:r>
        <w:rPr>
          <w:sz w:val="18"/>
        </w:rPr>
        <w:t>Разред:</w:t>
      </w:r>
      <w:r>
        <w:rPr>
          <w:sz w:val="18"/>
        </w:rPr>
        <w:tab/>
      </w:r>
      <w:r>
        <w:rPr>
          <w:b/>
          <w:sz w:val="18"/>
        </w:rPr>
        <w:t>Први</w:t>
      </w:r>
    </w:p>
    <w:p w:rsidR="00ED392B" w:rsidRDefault="00CE02ED">
      <w:pPr>
        <w:tabs>
          <w:tab w:val="left" w:pos="2231"/>
        </w:tabs>
        <w:spacing w:before="1"/>
        <w:ind w:left="224"/>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66 часова</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144"/>
        <w:gridCol w:w="3580"/>
        <w:gridCol w:w="2560"/>
        <w:gridCol w:w="2873"/>
      </w:tblGrid>
      <w:tr w:rsidR="00ED392B">
        <w:trPr>
          <w:trHeight w:val="622"/>
        </w:trPr>
        <w:tc>
          <w:tcPr>
            <w:tcW w:w="1671" w:type="dxa"/>
            <w:shd w:val="clear" w:color="auto" w:fill="E6E6E6"/>
          </w:tcPr>
          <w:p w:rsidR="00ED392B" w:rsidRDefault="00ED392B">
            <w:pPr>
              <w:pStyle w:val="TableParagraph"/>
              <w:rPr>
                <w:b/>
                <w:sz w:val="18"/>
              </w:rPr>
            </w:pPr>
          </w:p>
          <w:p w:rsidR="00ED392B" w:rsidRDefault="00CE02ED">
            <w:pPr>
              <w:pStyle w:val="TableParagraph"/>
              <w:ind w:left="45" w:right="39"/>
              <w:jc w:val="center"/>
              <w:rPr>
                <w:b/>
                <w:sz w:val="18"/>
              </w:rPr>
            </w:pPr>
            <w:r>
              <w:rPr>
                <w:b/>
                <w:sz w:val="18"/>
              </w:rPr>
              <w:t>ТЕМА</w:t>
            </w:r>
          </w:p>
        </w:tc>
        <w:tc>
          <w:tcPr>
            <w:tcW w:w="2144" w:type="dxa"/>
            <w:shd w:val="clear" w:color="auto" w:fill="E6E6E6"/>
          </w:tcPr>
          <w:p w:rsidR="00ED392B" w:rsidRDefault="00ED392B">
            <w:pPr>
              <w:pStyle w:val="TableParagraph"/>
              <w:rPr>
                <w:b/>
                <w:sz w:val="18"/>
              </w:rPr>
            </w:pPr>
          </w:p>
          <w:p w:rsidR="00ED392B" w:rsidRDefault="00CE02ED">
            <w:pPr>
              <w:pStyle w:val="TableParagraph"/>
              <w:ind w:left="820" w:right="813"/>
              <w:jc w:val="center"/>
              <w:rPr>
                <w:b/>
                <w:sz w:val="18"/>
              </w:rPr>
            </w:pPr>
            <w:r>
              <w:rPr>
                <w:b/>
                <w:sz w:val="18"/>
              </w:rPr>
              <w:t>ЦИЉ</w:t>
            </w:r>
          </w:p>
        </w:tc>
        <w:tc>
          <w:tcPr>
            <w:tcW w:w="3580" w:type="dxa"/>
            <w:shd w:val="clear" w:color="auto" w:fill="E6E6E6"/>
          </w:tcPr>
          <w:p w:rsidR="00ED392B" w:rsidRDefault="00CE02ED">
            <w:pPr>
              <w:pStyle w:val="TableParagraph"/>
              <w:spacing w:line="206" w:lineRule="exact"/>
              <w:ind w:left="125" w:right="117"/>
              <w:jc w:val="center"/>
              <w:rPr>
                <w:b/>
                <w:sz w:val="18"/>
              </w:rPr>
            </w:pPr>
            <w:r>
              <w:rPr>
                <w:b/>
                <w:sz w:val="18"/>
              </w:rPr>
              <w:t>ИСХОДИ</w:t>
            </w:r>
          </w:p>
          <w:p w:rsidR="00ED392B" w:rsidRDefault="00CE02ED">
            <w:pPr>
              <w:pStyle w:val="TableParagraph"/>
              <w:spacing w:line="210" w:lineRule="atLeast"/>
              <w:ind w:left="127" w:right="117"/>
              <w:jc w:val="center"/>
              <w:rPr>
                <w:sz w:val="18"/>
              </w:rPr>
            </w:pPr>
            <w:r>
              <w:rPr>
                <w:sz w:val="18"/>
              </w:rPr>
              <w:t>По завршетку теме ученик ће бити у стању да:</w:t>
            </w:r>
          </w:p>
        </w:tc>
        <w:tc>
          <w:tcPr>
            <w:tcW w:w="2560" w:type="dxa"/>
            <w:shd w:val="clear" w:color="auto" w:fill="E6E6E6"/>
          </w:tcPr>
          <w:p w:rsidR="00ED392B" w:rsidRDefault="00CE02ED">
            <w:pPr>
              <w:pStyle w:val="TableParagraph"/>
              <w:spacing w:before="103"/>
              <w:ind w:left="154" w:right="134" w:firstLine="411"/>
              <w:rPr>
                <w:b/>
                <w:sz w:val="18"/>
              </w:rPr>
            </w:pPr>
            <w:r>
              <w:rPr>
                <w:b/>
                <w:sz w:val="18"/>
              </w:rPr>
              <w:t>ПРЕПОРУЧЕНИ САДРЖАЈИ ПО ТЕМАМА</w:t>
            </w:r>
          </w:p>
        </w:tc>
        <w:tc>
          <w:tcPr>
            <w:tcW w:w="2873" w:type="dxa"/>
            <w:shd w:val="clear" w:color="auto" w:fill="E6E6E6"/>
          </w:tcPr>
          <w:p w:rsidR="00ED392B" w:rsidRDefault="00CE02ED">
            <w:pPr>
              <w:pStyle w:val="TableParagraph"/>
              <w:spacing w:before="1" w:line="208" w:lineRule="exact"/>
              <w:ind w:left="137" w:right="125" w:firstLine="643"/>
              <w:rPr>
                <w:b/>
                <w:sz w:val="18"/>
              </w:rPr>
            </w:pPr>
            <w:r>
              <w:rPr>
                <w:b/>
                <w:sz w:val="18"/>
              </w:rPr>
              <w:t>УПУТСТВО ЗА ДИДАКТИЧКО-МЕТОДИЧКО ОСТВАРИВАЊЕ ПРОГРАМА</w:t>
            </w:r>
          </w:p>
        </w:tc>
      </w:tr>
      <w:tr w:rsidR="00ED392B">
        <w:trPr>
          <w:trHeight w:val="4423"/>
        </w:trPr>
        <w:tc>
          <w:tcPr>
            <w:tcW w:w="1671" w:type="dxa"/>
          </w:tcPr>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61"/>
              <w:ind w:left="411" w:right="368" w:hanging="19"/>
              <w:rPr>
                <w:b/>
                <w:sz w:val="18"/>
              </w:rPr>
            </w:pPr>
            <w:r>
              <w:rPr>
                <w:b/>
                <w:sz w:val="18"/>
              </w:rPr>
              <w:t>Структура супстанци</w:t>
            </w:r>
          </w:p>
        </w:tc>
        <w:tc>
          <w:tcPr>
            <w:tcW w:w="2144" w:type="dxa"/>
          </w:tcPr>
          <w:p w:rsidR="00ED392B" w:rsidRDefault="00CE02ED">
            <w:pPr>
              <w:pStyle w:val="TableParagraph"/>
              <w:numPr>
                <w:ilvl w:val="0"/>
                <w:numId w:val="357"/>
              </w:numPr>
              <w:tabs>
                <w:tab w:val="left" w:pos="232"/>
              </w:tabs>
              <w:ind w:right="99"/>
              <w:rPr>
                <w:sz w:val="18"/>
              </w:rPr>
            </w:pPr>
            <w:r>
              <w:rPr>
                <w:sz w:val="18"/>
              </w:rPr>
              <w:t>Разумевање концепта о корпускуларној грађи супстанци</w:t>
            </w:r>
          </w:p>
          <w:p w:rsidR="00ED392B" w:rsidRDefault="00CE02ED">
            <w:pPr>
              <w:pStyle w:val="TableParagraph"/>
              <w:numPr>
                <w:ilvl w:val="0"/>
                <w:numId w:val="357"/>
              </w:numPr>
              <w:tabs>
                <w:tab w:val="left" w:pos="232"/>
              </w:tabs>
              <w:ind w:right="237"/>
              <w:rPr>
                <w:sz w:val="18"/>
              </w:rPr>
            </w:pPr>
            <w:r>
              <w:rPr>
                <w:sz w:val="18"/>
              </w:rPr>
              <w:t>Разумевање односа између структуре супстанци и њихових својстава</w:t>
            </w:r>
          </w:p>
          <w:p w:rsidR="00ED392B" w:rsidRDefault="00CE02ED">
            <w:pPr>
              <w:pStyle w:val="TableParagraph"/>
              <w:numPr>
                <w:ilvl w:val="0"/>
                <w:numId w:val="357"/>
              </w:numPr>
              <w:tabs>
                <w:tab w:val="left" w:pos="232"/>
              </w:tabs>
              <w:ind w:left="230" w:right="136" w:hanging="143"/>
              <w:rPr>
                <w:sz w:val="18"/>
              </w:rPr>
            </w:pPr>
            <w:r>
              <w:rPr>
                <w:sz w:val="18"/>
              </w:rPr>
              <w:t>Разумевање утицаја међумолекулских сила на физичка својства супстанци</w:t>
            </w:r>
          </w:p>
        </w:tc>
        <w:tc>
          <w:tcPr>
            <w:tcW w:w="3580" w:type="dxa"/>
          </w:tcPr>
          <w:p w:rsidR="00ED392B" w:rsidRDefault="00CE02ED">
            <w:pPr>
              <w:pStyle w:val="TableParagraph"/>
              <w:numPr>
                <w:ilvl w:val="0"/>
                <w:numId w:val="356"/>
              </w:numPr>
              <w:tabs>
                <w:tab w:val="left" w:pos="383"/>
                <w:tab w:val="left" w:pos="384"/>
              </w:tabs>
              <w:spacing w:line="215" w:lineRule="exact"/>
              <w:ind w:hanging="295"/>
              <w:rPr>
                <w:sz w:val="18"/>
              </w:rPr>
            </w:pPr>
            <w:r>
              <w:rPr>
                <w:sz w:val="18"/>
              </w:rPr>
              <w:t>објасни електронеутралност атома</w:t>
            </w:r>
          </w:p>
          <w:p w:rsidR="00ED392B" w:rsidRDefault="00CE02ED">
            <w:pPr>
              <w:pStyle w:val="TableParagraph"/>
              <w:numPr>
                <w:ilvl w:val="0"/>
                <w:numId w:val="356"/>
              </w:numPr>
              <w:tabs>
                <w:tab w:val="left" w:pos="382"/>
                <w:tab w:val="left" w:pos="383"/>
              </w:tabs>
              <w:ind w:right="573" w:hanging="295"/>
              <w:rPr>
                <w:sz w:val="18"/>
              </w:rPr>
            </w:pPr>
            <w:r>
              <w:rPr>
                <w:sz w:val="18"/>
              </w:rPr>
              <w:t>објасни појам изотопа и примену изотопа</w:t>
            </w:r>
          </w:p>
          <w:p w:rsidR="00ED392B" w:rsidRDefault="00CE02ED">
            <w:pPr>
              <w:pStyle w:val="TableParagraph"/>
              <w:numPr>
                <w:ilvl w:val="0"/>
                <w:numId w:val="356"/>
              </w:numPr>
              <w:tabs>
                <w:tab w:val="left" w:pos="382"/>
                <w:tab w:val="left" w:pos="383"/>
              </w:tabs>
              <w:spacing w:before="1"/>
              <w:ind w:hanging="295"/>
              <w:rPr>
                <w:sz w:val="18"/>
              </w:rPr>
            </w:pPr>
            <w:r>
              <w:rPr>
                <w:sz w:val="18"/>
              </w:rPr>
              <w:t>разликује атом од јона</w:t>
            </w:r>
          </w:p>
          <w:p w:rsidR="00ED392B" w:rsidRDefault="00CE02ED">
            <w:pPr>
              <w:pStyle w:val="TableParagraph"/>
              <w:numPr>
                <w:ilvl w:val="0"/>
                <w:numId w:val="356"/>
              </w:numPr>
              <w:tabs>
                <w:tab w:val="left" w:pos="382"/>
                <w:tab w:val="left" w:pos="383"/>
              </w:tabs>
              <w:spacing w:before="1"/>
              <w:ind w:right="220" w:hanging="295"/>
              <w:rPr>
                <w:sz w:val="18"/>
              </w:rPr>
            </w:pPr>
            <w:r>
              <w:rPr>
                <w:sz w:val="18"/>
              </w:rPr>
              <w:t>напише симболе елемената и формуле једињења</w:t>
            </w:r>
          </w:p>
          <w:p w:rsidR="00ED392B" w:rsidRDefault="00CE02ED">
            <w:pPr>
              <w:pStyle w:val="TableParagraph"/>
              <w:numPr>
                <w:ilvl w:val="0"/>
                <w:numId w:val="356"/>
              </w:numPr>
              <w:tabs>
                <w:tab w:val="left" w:pos="382"/>
                <w:tab w:val="left" w:pos="383"/>
              </w:tabs>
              <w:ind w:right="80"/>
              <w:rPr>
                <w:sz w:val="18"/>
              </w:rPr>
            </w:pPr>
            <w:r>
              <w:rPr>
                <w:sz w:val="18"/>
              </w:rPr>
              <w:t>објасни да су електрони у електронском омотачу распоређени према принципу мимимума</w:t>
            </w:r>
            <w:r>
              <w:rPr>
                <w:spacing w:val="-1"/>
                <w:sz w:val="18"/>
              </w:rPr>
              <w:t xml:space="preserve"> </w:t>
            </w:r>
            <w:r>
              <w:rPr>
                <w:sz w:val="18"/>
              </w:rPr>
              <w:t>енергије</w:t>
            </w:r>
          </w:p>
          <w:p w:rsidR="00ED392B" w:rsidRDefault="00CE02ED">
            <w:pPr>
              <w:pStyle w:val="TableParagraph"/>
              <w:numPr>
                <w:ilvl w:val="0"/>
                <w:numId w:val="356"/>
              </w:numPr>
              <w:tabs>
                <w:tab w:val="left" w:pos="382"/>
                <w:tab w:val="left" w:pos="383"/>
              </w:tabs>
              <w:spacing w:before="3"/>
              <w:rPr>
                <w:sz w:val="18"/>
              </w:rPr>
            </w:pPr>
            <w:r>
              <w:rPr>
                <w:sz w:val="18"/>
              </w:rPr>
              <w:t>одреди број валентних електрона</w:t>
            </w:r>
          </w:p>
          <w:p w:rsidR="00ED392B" w:rsidRDefault="00CE02ED">
            <w:pPr>
              <w:pStyle w:val="TableParagraph"/>
              <w:numPr>
                <w:ilvl w:val="0"/>
                <w:numId w:val="356"/>
              </w:numPr>
              <w:tabs>
                <w:tab w:val="left" w:pos="381"/>
                <w:tab w:val="left" w:pos="383"/>
              </w:tabs>
              <w:ind w:left="381" w:right="69" w:hanging="295"/>
              <w:rPr>
                <w:sz w:val="18"/>
              </w:rPr>
            </w:pPr>
            <w:r>
              <w:rPr>
                <w:sz w:val="18"/>
              </w:rPr>
              <w:t>објасни узрок хемијског везивања атома и типове хемијских</w:t>
            </w:r>
            <w:r>
              <w:rPr>
                <w:spacing w:val="-1"/>
                <w:sz w:val="18"/>
              </w:rPr>
              <w:t xml:space="preserve"> </w:t>
            </w:r>
            <w:r>
              <w:rPr>
                <w:sz w:val="18"/>
              </w:rPr>
              <w:t>веза</w:t>
            </w:r>
          </w:p>
          <w:p w:rsidR="00ED392B" w:rsidRDefault="00CE02ED">
            <w:pPr>
              <w:pStyle w:val="TableParagraph"/>
              <w:numPr>
                <w:ilvl w:val="0"/>
                <w:numId w:val="356"/>
              </w:numPr>
              <w:tabs>
                <w:tab w:val="left" w:pos="381"/>
                <w:tab w:val="left" w:pos="382"/>
              </w:tabs>
              <w:spacing w:before="1"/>
              <w:ind w:left="381" w:hanging="295"/>
              <w:rPr>
                <w:sz w:val="18"/>
              </w:rPr>
            </w:pPr>
            <w:r>
              <w:rPr>
                <w:sz w:val="18"/>
              </w:rPr>
              <w:t>разликује јонску везу од ковалентне везе</w:t>
            </w:r>
          </w:p>
          <w:p w:rsidR="00ED392B" w:rsidRDefault="00CE02ED">
            <w:pPr>
              <w:pStyle w:val="TableParagraph"/>
              <w:numPr>
                <w:ilvl w:val="0"/>
                <w:numId w:val="356"/>
              </w:numPr>
              <w:tabs>
                <w:tab w:val="left" w:pos="381"/>
                <w:tab w:val="left" w:pos="382"/>
              </w:tabs>
              <w:spacing w:before="1"/>
              <w:ind w:left="381" w:right="694" w:hanging="295"/>
              <w:rPr>
                <w:sz w:val="18"/>
              </w:rPr>
            </w:pPr>
            <w:r>
              <w:rPr>
                <w:sz w:val="18"/>
              </w:rPr>
              <w:t>разликује неполарну од поларне ковалентне везе</w:t>
            </w:r>
          </w:p>
          <w:p w:rsidR="00ED392B" w:rsidRDefault="00CE02ED">
            <w:pPr>
              <w:pStyle w:val="TableParagraph"/>
              <w:numPr>
                <w:ilvl w:val="0"/>
                <w:numId w:val="356"/>
              </w:numPr>
              <w:tabs>
                <w:tab w:val="left" w:pos="381"/>
                <w:tab w:val="left" w:pos="382"/>
              </w:tabs>
              <w:spacing w:before="1"/>
              <w:ind w:left="381" w:right="87"/>
              <w:rPr>
                <w:sz w:val="18"/>
              </w:rPr>
            </w:pPr>
            <w:r>
              <w:rPr>
                <w:sz w:val="18"/>
              </w:rPr>
              <w:t>објасни да својства хемијских једињења зависе од типа хемијске</w:t>
            </w:r>
            <w:r>
              <w:rPr>
                <w:spacing w:val="-1"/>
                <w:sz w:val="18"/>
              </w:rPr>
              <w:t xml:space="preserve"> </w:t>
            </w:r>
            <w:r>
              <w:rPr>
                <w:sz w:val="18"/>
              </w:rPr>
              <w:t>везе</w:t>
            </w:r>
          </w:p>
          <w:p w:rsidR="00ED392B" w:rsidRDefault="00CE02ED">
            <w:pPr>
              <w:pStyle w:val="TableParagraph"/>
              <w:numPr>
                <w:ilvl w:val="0"/>
                <w:numId w:val="356"/>
              </w:numPr>
              <w:tabs>
                <w:tab w:val="left" w:pos="381"/>
                <w:tab w:val="left" w:pos="382"/>
              </w:tabs>
              <w:ind w:left="381" w:right="52"/>
              <w:rPr>
                <w:sz w:val="18"/>
              </w:rPr>
            </w:pPr>
            <w:r>
              <w:rPr>
                <w:sz w:val="18"/>
              </w:rPr>
              <w:t>дефинише појам релативне атомске масе и појам релативне молекулске</w:t>
            </w:r>
            <w:r>
              <w:rPr>
                <w:spacing w:val="-2"/>
                <w:sz w:val="18"/>
              </w:rPr>
              <w:t xml:space="preserve"> </w:t>
            </w:r>
            <w:r>
              <w:rPr>
                <w:sz w:val="18"/>
              </w:rPr>
              <w:t>масе</w:t>
            </w:r>
          </w:p>
          <w:p w:rsidR="00ED392B" w:rsidRDefault="00CE02ED">
            <w:pPr>
              <w:pStyle w:val="TableParagraph"/>
              <w:numPr>
                <w:ilvl w:val="0"/>
                <w:numId w:val="356"/>
              </w:numPr>
              <w:tabs>
                <w:tab w:val="left" w:pos="380"/>
                <w:tab w:val="left" w:pos="381"/>
              </w:tabs>
              <w:spacing w:before="2"/>
              <w:ind w:left="380" w:hanging="295"/>
              <w:rPr>
                <w:sz w:val="18"/>
              </w:rPr>
            </w:pPr>
            <w:r>
              <w:rPr>
                <w:sz w:val="18"/>
              </w:rPr>
              <w:t>објасни појам количине супстанце</w:t>
            </w:r>
            <w:r>
              <w:rPr>
                <w:spacing w:val="1"/>
                <w:sz w:val="18"/>
              </w:rPr>
              <w:t xml:space="preserve"> </w:t>
            </w:r>
            <w:r>
              <w:rPr>
                <w:sz w:val="18"/>
              </w:rPr>
              <w:t>и</w:t>
            </w:r>
          </w:p>
        </w:tc>
        <w:tc>
          <w:tcPr>
            <w:tcW w:w="2560" w:type="dxa"/>
          </w:tcPr>
          <w:p w:rsidR="00ED392B" w:rsidRDefault="00CE02ED">
            <w:pPr>
              <w:pStyle w:val="TableParagraph"/>
              <w:numPr>
                <w:ilvl w:val="0"/>
                <w:numId w:val="355"/>
              </w:numPr>
              <w:tabs>
                <w:tab w:val="left" w:pos="333"/>
              </w:tabs>
              <w:ind w:right="423"/>
              <w:rPr>
                <w:rFonts w:ascii="Symbol" w:hAnsi="Symbol"/>
                <w:sz w:val="18"/>
              </w:rPr>
            </w:pPr>
            <w:r>
              <w:rPr>
                <w:sz w:val="18"/>
              </w:rPr>
              <w:t>Грађа атома, атомски и масени</w:t>
            </w:r>
            <w:r>
              <w:rPr>
                <w:spacing w:val="-1"/>
                <w:sz w:val="18"/>
              </w:rPr>
              <w:t xml:space="preserve"> </w:t>
            </w:r>
            <w:r>
              <w:rPr>
                <w:sz w:val="18"/>
              </w:rPr>
              <w:t>број</w:t>
            </w:r>
          </w:p>
          <w:p w:rsidR="00ED392B" w:rsidRDefault="00CE02ED">
            <w:pPr>
              <w:pStyle w:val="TableParagraph"/>
              <w:numPr>
                <w:ilvl w:val="0"/>
                <w:numId w:val="355"/>
              </w:numPr>
              <w:tabs>
                <w:tab w:val="left" w:pos="333"/>
              </w:tabs>
              <w:ind w:right="631"/>
              <w:rPr>
                <w:rFonts w:ascii="Symbol" w:hAnsi="Symbol"/>
                <w:sz w:val="18"/>
              </w:rPr>
            </w:pPr>
            <w:r>
              <w:rPr>
                <w:sz w:val="18"/>
              </w:rPr>
              <w:t>Хемијски симболи и формуле</w:t>
            </w:r>
          </w:p>
          <w:p w:rsidR="00ED392B" w:rsidRDefault="00CE02ED">
            <w:pPr>
              <w:pStyle w:val="TableParagraph"/>
              <w:numPr>
                <w:ilvl w:val="0"/>
                <w:numId w:val="355"/>
              </w:numPr>
              <w:tabs>
                <w:tab w:val="left" w:pos="333"/>
              </w:tabs>
              <w:ind w:right="334"/>
              <w:rPr>
                <w:rFonts w:ascii="Symbol" w:hAnsi="Symbol"/>
                <w:sz w:val="18"/>
              </w:rPr>
            </w:pPr>
            <w:r>
              <w:rPr>
                <w:sz w:val="18"/>
              </w:rPr>
              <w:t>Структура електронског омотача</w:t>
            </w:r>
          </w:p>
          <w:p w:rsidR="00ED392B" w:rsidRDefault="00CE02ED">
            <w:pPr>
              <w:pStyle w:val="TableParagraph"/>
              <w:numPr>
                <w:ilvl w:val="0"/>
                <w:numId w:val="355"/>
              </w:numPr>
              <w:tabs>
                <w:tab w:val="left" w:pos="333"/>
              </w:tabs>
              <w:ind w:right="627"/>
              <w:rPr>
                <w:rFonts w:ascii="Symbol" w:hAnsi="Symbol"/>
                <w:sz w:val="18"/>
              </w:rPr>
            </w:pPr>
            <w:r>
              <w:rPr>
                <w:sz w:val="18"/>
              </w:rPr>
              <w:t>Релативна атомска и молекулска</w:t>
            </w:r>
            <w:r>
              <w:rPr>
                <w:spacing w:val="-1"/>
                <w:sz w:val="18"/>
              </w:rPr>
              <w:t xml:space="preserve"> </w:t>
            </w:r>
            <w:r>
              <w:rPr>
                <w:sz w:val="18"/>
              </w:rPr>
              <w:t>маса</w:t>
            </w:r>
          </w:p>
          <w:p w:rsidR="00ED392B" w:rsidRDefault="00CE02ED">
            <w:pPr>
              <w:pStyle w:val="TableParagraph"/>
              <w:numPr>
                <w:ilvl w:val="0"/>
                <w:numId w:val="355"/>
              </w:numPr>
              <w:tabs>
                <w:tab w:val="left" w:pos="333"/>
              </w:tabs>
              <w:rPr>
                <w:rFonts w:ascii="Symbol" w:hAnsi="Symbol"/>
                <w:sz w:val="18"/>
              </w:rPr>
            </w:pPr>
            <w:r>
              <w:rPr>
                <w:sz w:val="18"/>
              </w:rPr>
              <w:t>Јонска</w:t>
            </w:r>
            <w:r>
              <w:rPr>
                <w:spacing w:val="-1"/>
                <w:sz w:val="18"/>
              </w:rPr>
              <w:t xml:space="preserve"> </w:t>
            </w:r>
            <w:r>
              <w:rPr>
                <w:sz w:val="18"/>
              </w:rPr>
              <w:t>веза</w:t>
            </w:r>
          </w:p>
          <w:p w:rsidR="00ED392B" w:rsidRDefault="00CE02ED">
            <w:pPr>
              <w:pStyle w:val="TableParagraph"/>
              <w:numPr>
                <w:ilvl w:val="0"/>
                <w:numId w:val="355"/>
              </w:numPr>
              <w:tabs>
                <w:tab w:val="left" w:pos="337"/>
              </w:tabs>
              <w:ind w:left="336"/>
              <w:rPr>
                <w:rFonts w:ascii="Symbol" w:hAnsi="Symbol"/>
                <w:sz w:val="16"/>
              </w:rPr>
            </w:pPr>
            <w:r>
              <w:rPr>
                <w:sz w:val="18"/>
              </w:rPr>
              <w:t>Ковалентна веза</w:t>
            </w:r>
          </w:p>
          <w:p w:rsidR="00ED392B" w:rsidRDefault="00CE02ED">
            <w:pPr>
              <w:pStyle w:val="TableParagraph"/>
              <w:numPr>
                <w:ilvl w:val="0"/>
                <w:numId w:val="355"/>
              </w:numPr>
              <w:tabs>
                <w:tab w:val="left" w:pos="337"/>
              </w:tabs>
              <w:spacing w:before="1"/>
              <w:ind w:left="336"/>
              <w:rPr>
                <w:rFonts w:ascii="Symbol" w:hAnsi="Symbol"/>
                <w:sz w:val="16"/>
              </w:rPr>
            </w:pPr>
            <w:r>
              <w:rPr>
                <w:sz w:val="18"/>
              </w:rPr>
              <w:t>Метална веза</w:t>
            </w:r>
          </w:p>
          <w:p w:rsidR="00ED392B" w:rsidRDefault="00CE02ED">
            <w:pPr>
              <w:pStyle w:val="TableParagraph"/>
              <w:numPr>
                <w:ilvl w:val="0"/>
                <w:numId w:val="355"/>
              </w:numPr>
              <w:tabs>
                <w:tab w:val="left" w:pos="337"/>
              </w:tabs>
              <w:ind w:left="335" w:right="19" w:hanging="232"/>
              <w:rPr>
                <w:rFonts w:ascii="Symbol" w:hAnsi="Symbol"/>
                <w:sz w:val="16"/>
              </w:rPr>
            </w:pPr>
            <w:r>
              <w:rPr>
                <w:sz w:val="18"/>
              </w:rPr>
              <w:t>Кристали:атомски, јонски и молекулски</w:t>
            </w:r>
          </w:p>
          <w:p w:rsidR="00ED392B" w:rsidRDefault="00CE02ED">
            <w:pPr>
              <w:pStyle w:val="TableParagraph"/>
              <w:numPr>
                <w:ilvl w:val="0"/>
                <w:numId w:val="355"/>
              </w:numPr>
              <w:tabs>
                <w:tab w:val="left" w:pos="337"/>
              </w:tabs>
              <w:spacing w:before="2"/>
              <w:ind w:left="336" w:right="482"/>
              <w:rPr>
                <w:rFonts w:ascii="Symbol" w:hAnsi="Symbol"/>
                <w:sz w:val="16"/>
              </w:rPr>
            </w:pPr>
            <w:r>
              <w:rPr>
                <w:sz w:val="18"/>
              </w:rPr>
              <w:t>Количина супстанце и моларна</w:t>
            </w:r>
            <w:r>
              <w:rPr>
                <w:spacing w:val="-1"/>
                <w:sz w:val="18"/>
              </w:rPr>
              <w:t xml:space="preserve"> </w:t>
            </w:r>
            <w:r>
              <w:rPr>
                <w:sz w:val="18"/>
              </w:rPr>
              <w:t>маса</w:t>
            </w:r>
          </w:p>
          <w:p w:rsidR="00ED392B" w:rsidRDefault="00ED392B">
            <w:pPr>
              <w:pStyle w:val="TableParagraph"/>
              <w:spacing w:before="3"/>
              <w:rPr>
                <w:b/>
                <w:sz w:val="18"/>
              </w:rPr>
            </w:pPr>
          </w:p>
          <w:p w:rsidR="00ED392B" w:rsidRDefault="00CE02ED">
            <w:pPr>
              <w:pStyle w:val="TableParagraph"/>
              <w:ind w:left="335"/>
              <w:rPr>
                <w:b/>
                <w:sz w:val="18"/>
              </w:rPr>
            </w:pPr>
            <w:r>
              <w:rPr>
                <w:b/>
                <w:sz w:val="18"/>
              </w:rPr>
              <w:t>Демонстрациони огледи:</w:t>
            </w:r>
          </w:p>
          <w:p w:rsidR="00ED392B" w:rsidRDefault="00CE02ED">
            <w:pPr>
              <w:pStyle w:val="TableParagraph"/>
              <w:numPr>
                <w:ilvl w:val="0"/>
                <w:numId w:val="355"/>
              </w:numPr>
              <w:tabs>
                <w:tab w:val="left" w:pos="337"/>
              </w:tabs>
              <w:ind w:left="336"/>
              <w:rPr>
                <w:rFonts w:ascii="Symbol" w:hAnsi="Symbol"/>
                <w:sz w:val="16"/>
              </w:rPr>
            </w:pPr>
            <w:r>
              <w:rPr>
                <w:sz w:val="18"/>
              </w:rPr>
              <w:t>реактивност елемената</w:t>
            </w:r>
            <w:r>
              <w:rPr>
                <w:spacing w:val="-2"/>
                <w:sz w:val="18"/>
              </w:rPr>
              <w:t xml:space="preserve"> </w:t>
            </w:r>
            <w:r>
              <w:rPr>
                <w:sz w:val="18"/>
              </w:rPr>
              <w:t>1.</w:t>
            </w:r>
          </w:p>
          <w:p w:rsidR="00ED392B" w:rsidRDefault="00CE02ED">
            <w:pPr>
              <w:pStyle w:val="TableParagraph"/>
              <w:spacing w:before="1"/>
              <w:ind w:left="335"/>
              <w:rPr>
                <w:sz w:val="18"/>
              </w:rPr>
            </w:pPr>
            <w:r>
              <w:rPr>
                <w:sz w:val="18"/>
              </w:rPr>
              <w:t>групе ПСЕ</w:t>
            </w:r>
          </w:p>
          <w:p w:rsidR="00ED392B" w:rsidRDefault="00CE02ED">
            <w:pPr>
              <w:pStyle w:val="TableParagraph"/>
              <w:numPr>
                <w:ilvl w:val="0"/>
                <w:numId w:val="355"/>
              </w:numPr>
              <w:tabs>
                <w:tab w:val="left" w:pos="382"/>
              </w:tabs>
              <w:spacing w:before="1"/>
              <w:ind w:left="381" w:hanging="278"/>
              <w:rPr>
                <w:rFonts w:ascii="Symbol" w:hAnsi="Symbol"/>
                <w:sz w:val="16"/>
              </w:rPr>
            </w:pPr>
            <w:r>
              <w:rPr>
                <w:sz w:val="18"/>
              </w:rPr>
              <w:t>бојење пламена</w:t>
            </w:r>
          </w:p>
          <w:p w:rsidR="00ED392B" w:rsidRDefault="00CE02ED">
            <w:pPr>
              <w:pStyle w:val="TableParagraph"/>
              <w:numPr>
                <w:ilvl w:val="0"/>
                <w:numId w:val="355"/>
              </w:numPr>
              <w:tabs>
                <w:tab w:val="left" w:pos="337"/>
              </w:tabs>
              <w:spacing w:before="1" w:line="186" w:lineRule="exact"/>
              <w:ind w:left="336"/>
              <w:rPr>
                <w:rFonts w:ascii="Symbol" w:hAnsi="Symbol"/>
                <w:sz w:val="16"/>
              </w:rPr>
            </w:pPr>
            <w:r>
              <w:rPr>
                <w:sz w:val="18"/>
              </w:rPr>
              <w:t>упоређивање</w:t>
            </w:r>
            <w:r>
              <w:rPr>
                <w:spacing w:val="2"/>
                <w:sz w:val="18"/>
              </w:rPr>
              <w:t xml:space="preserve"> </w:t>
            </w:r>
            <w:r>
              <w:rPr>
                <w:sz w:val="18"/>
              </w:rPr>
              <w:t>реактивности</w:t>
            </w:r>
          </w:p>
        </w:tc>
        <w:tc>
          <w:tcPr>
            <w:tcW w:w="2873" w:type="dxa"/>
          </w:tcPr>
          <w:p w:rsidR="00ED392B" w:rsidRDefault="00CE02ED">
            <w:pPr>
              <w:pStyle w:val="TableParagraph"/>
              <w:ind w:left="88" w:right="80"/>
              <w:rPr>
                <w:sz w:val="18"/>
              </w:rPr>
            </w:pPr>
            <w:r>
              <w:rPr>
                <w:sz w:val="18"/>
              </w:rPr>
              <w:t>На почетку теме ученике упознати са циљевима и исходима наставе, односно учења, планом рада и начином праћења и вредновања.</w:t>
            </w:r>
          </w:p>
          <w:p w:rsidR="00ED392B" w:rsidRDefault="00ED392B">
            <w:pPr>
              <w:pStyle w:val="TableParagraph"/>
              <w:spacing w:before="10"/>
              <w:rPr>
                <w:b/>
                <w:sz w:val="17"/>
              </w:rPr>
            </w:pPr>
          </w:p>
          <w:p w:rsidR="00ED392B" w:rsidRDefault="00CE02ED">
            <w:pPr>
              <w:pStyle w:val="TableParagraph"/>
              <w:spacing w:before="1"/>
              <w:ind w:left="89"/>
              <w:rPr>
                <w:b/>
                <w:sz w:val="18"/>
              </w:rPr>
            </w:pPr>
            <w:r>
              <w:rPr>
                <w:b/>
                <w:sz w:val="18"/>
                <w:u w:val="single"/>
              </w:rPr>
              <w:t>Облици наставе</w:t>
            </w:r>
          </w:p>
          <w:p w:rsidR="00ED392B" w:rsidRDefault="00ED392B">
            <w:pPr>
              <w:pStyle w:val="TableParagraph"/>
              <w:rPr>
                <w:b/>
                <w:sz w:val="18"/>
              </w:rPr>
            </w:pPr>
          </w:p>
          <w:p w:rsidR="00ED392B" w:rsidRDefault="00CE02ED">
            <w:pPr>
              <w:pStyle w:val="TableParagraph"/>
              <w:spacing w:before="1"/>
              <w:ind w:left="88" w:right="94"/>
              <w:rPr>
                <w:sz w:val="18"/>
              </w:rPr>
            </w:pPr>
            <w:r>
              <w:rPr>
                <w:sz w:val="18"/>
              </w:rPr>
              <w:t>Предмет се реализује кроз следеће облике наставе:</w:t>
            </w:r>
          </w:p>
          <w:p w:rsidR="00ED392B" w:rsidRDefault="00ED392B">
            <w:pPr>
              <w:pStyle w:val="TableParagraph"/>
              <w:spacing w:before="2"/>
              <w:rPr>
                <w:b/>
                <w:sz w:val="18"/>
              </w:rPr>
            </w:pPr>
          </w:p>
          <w:p w:rsidR="00ED392B" w:rsidRDefault="00CE02ED">
            <w:pPr>
              <w:pStyle w:val="TableParagraph"/>
              <w:numPr>
                <w:ilvl w:val="0"/>
                <w:numId w:val="354"/>
              </w:numPr>
              <w:tabs>
                <w:tab w:val="left" w:pos="501"/>
                <w:tab w:val="left" w:pos="502"/>
              </w:tabs>
              <w:spacing w:before="1"/>
              <w:rPr>
                <w:sz w:val="18"/>
              </w:rPr>
            </w:pPr>
            <w:r>
              <w:rPr>
                <w:sz w:val="18"/>
              </w:rPr>
              <w:t>теоријска</w:t>
            </w:r>
            <w:r>
              <w:rPr>
                <w:spacing w:val="-1"/>
                <w:sz w:val="18"/>
              </w:rPr>
              <w:t xml:space="preserve"> </w:t>
            </w:r>
            <w:r>
              <w:rPr>
                <w:sz w:val="18"/>
              </w:rPr>
              <w:t>настава</w:t>
            </w:r>
          </w:p>
          <w:p w:rsidR="00ED392B" w:rsidRDefault="00CE02ED">
            <w:pPr>
              <w:pStyle w:val="TableParagraph"/>
              <w:numPr>
                <w:ilvl w:val="0"/>
                <w:numId w:val="354"/>
              </w:numPr>
              <w:tabs>
                <w:tab w:val="left" w:pos="295"/>
                <w:tab w:val="left" w:pos="501"/>
              </w:tabs>
              <w:ind w:left="500" w:right="305" w:hanging="295"/>
              <w:rPr>
                <w:sz w:val="18"/>
              </w:rPr>
            </w:pPr>
            <w:r>
              <w:rPr>
                <w:sz w:val="18"/>
              </w:rPr>
              <w:t>демонстрациони огледи</w:t>
            </w:r>
          </w:p>
          <w:p w:rsidR="00ED392B" w:rsidRDefault="00ED392B">
            <w:pPr>
              <w:pStyle w:val="TableParagraph"/>
              <w:spacing w:before="1"/>
              <w:rPr>
                <w:b/>
                <w:sz w:val="18"/>
              </w:rPr>
            </w:pPr>
          </w:p>
          <w:p w:rsidR="00ED392B" w:rsidRDefault="00CE02ED">
            <w:pPr>
              <w:pStyle w:val="TableParagraph"/>
              <w:spacing w:before="1"/>
              <w:ind w:left="88"/>
              <w:rPr>
                <w:b/>
                <w:sz w:val="18"/>
              </w:rPr>
            </w:pPr>
            <w:r>
              <w:rPr>
                <w:b/>
                <w:sz w:val="18"/>
                <w:u w:val="single"/>
              </w:rPr>
              <w:t>Место реализације наставе</w:t>
            </w:r>
          </w:p>
          <w:p w:rsidR="00ED392B" w:rsidRDefault="00ED392B">
            <w:pPr>
              <w:pStyle w:val="TableParagraph"/>
              <w:spacing w:before="1"/>
              <w:rPr>
                <w:b/>
                <w:sz w:val="18"/>
              </w:rPr>
            </w:pPr>
          </w:p>
          <w:p w:rsidR="00ED392B" w:rsidRDefault="00CE02ED">
            <w:pPr>
              <w:pStyle w:val="TableParagraph"/>
              <w:ind w:left="89"/>
              <w:rPr>
                <w:sz w:val="18"/>
              </w:rPr>
            </w:pPr>
            <w:r>
              <w:rPr>
                <w:sz w:val="18"/>
              </w:rPr>
              <w:t>Теоријска настава се реализује у</w:t>
            </w:r>
          </w:p>
          <w:p w:rsidR="00ED392B" w:rsidRDefault="00CE02ED">
            <w:pPr>
              <w:pStyle w:val="TableParagraph"/>
              <w:numPr>
                <w:ilvl w:val="1"/>
                <w:numId w:val="354"/>
              </w:numPr>
              <w:tabs>
                <w:tab w:val="left" w:pos="681"/>
              </w:tabs>
              <w:spacing w:before="1"/>
              <w:ind w:hanging="296"/>
              <w:rPr>
                <w:sz w:val="18"/>
              </w:rPr>
            </w:pPr>
            <w:r>
              <w:rPr>
                <w:sz w:val="18"/>
              </w:rPr>
              <w:t>одговарајућем</w:t>
            </w:r>
            <w:r>
              <w:rPr>
                <w:spacing w:val="-1"/>
                <w:sz w:val="18"/>
              </w:rPr>
              <w:t xml:space="preserve"> </w:t>
            </w:r>
            <w:r>
              <w:rPr>
                <w:sz w:val="18"/>
              </w:rPr>
              <w:t>кабинету</w:t>
            </w:r>
          </w:p>
          <w:p w:rsidR="00ED392B" w:rsidRDefault="00CE02ED">
            <w:pPr>
              <w:pStyle w:val="TableParagraph"/>
              <w:numPr>
                <w:ilvl w:val="1"/>
                <w:numId w:val="354"/>
              </w:numPr>
              <w:tabs>
                <w:tab w:val="left" w:pos="681"/>
              </w:tabs>
              <w:ind w:right="848" w:hanging="296"/>
              <w:rPr>
                <w:sz w:val="18"/>
              </w:rPr>
            </w:pPr>
            <w:r>
              <w:rPr>
                <w:sz w:val="18"/>
              </w:rPr>
              <w:t>специјализованој учионици</w:t>
            </w:r>
          </w:p>
          <w:p w:rsidR="00ED392B" w:rsidRDefault="00CE02ED">
            <w:pPr>
              <w:pStyle w:val="TableParagraph"/>
              <w:numPr>
                <w:ilvl w:val="1"/>
                <w:numId w:val="354"/>
              </w:numPr>
              <w:tabs>
                <w:tab w:val="left" w:pos="681"/>
              </w:tabs>
              <w:spacing w:before="1"/>
              <w:ind w:left="680" w:hanging="271"/>
              <w:rPr>
                <w:sz w:val="18"/>
              </w:rPr>
            </w:pPr>
            <w:r>
              <w:rPr>
                <w:sz w:val="18"/>
              </w:rPr>
              <w:t>учионици</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144"/>
        <w:gridCol w:w="3580"/>
        <w:gridCol w:w="2560"/>
        <w:gridCol w:w="2873"/>
      </w:tblGrid>
      <w:tr w:rsidR="00ED392B">
        <w:trPr>
          <w:trHeight w:val="842"/>
        </w:trPr>
        <w:tc>
          <w:tcPr>
            <w:tcW w:w="1671" w:type="dxa"/>
          </w:tcPr>
          <w:p w:rsidR="00ED392B" w:rsidRDefault="00ED392B">
            <w:pPr>
              <w:pStyle w:val="TableParagraph"/>
              <w:rPr>
                <w:sz w:val="18"/>
              </w:rPr>
            </w:pPr>
          </w:p>
        </w:tc>
        <w:tc>
          <w:tcPr>
            <w:tcW w:w="2144" w:type="dxa"/>
          </w:tcPr>
          <w:p w:rsidR="00ED392B" w:rsidRDefault="00ED392B">
            <w:pPr>
              <w:pStyle w:val="TableParagraph"/>
              <w:rPr>
                <w:sz w:val="18"/>
              </w:rPr>
            </w:pPr>
          </w:p>
        </w:tc>
        <w:tc>
          <w:tcPr>
            <w:tcW w:w="3580" w:type="dxa"/>
          </w:tcPr>
          <w:p w:rsidR="00ED392B" w:rsidRDefault="00CE02ED">
            <w:pPr>
              <w:pStyle w:val="TableParagraph"/>
              <w:ind w:left="384" w:right="119"/>
              <w:rPr>
                <w:sz w:val="18"/>
              </w:rPr>
            </w:pPr>
            <w:r>
              <w:rPr>
                <w:sz w:val="18"/>
              </w:rPr>
              <w:t>повезаност количине супстанце са масом супстанце</w:t>
            </w:r>
          </w:p>
          <w:p w:rsidR="00ED392B" w:rsidRDefault="00CE02ED">
            <w:pPr>
              <w:pStyle w:val="TableParagraph"/>
              <w:numPr>
                <w:ilvl w:val="0"/>
                <w:numId w:val="353"/>
              </w:numPr>
              <w:tabs>
                <w:tab w:val="left" w:pos="383"/>
                <w:tab w:val="left" w:pos="385"/>
              </w:tabs>
              <w:spacing w:before="1" w:line="200" w:lineRule="atLeast"/>
              <w:ind w:right="54" w:hanging="295"/>
              <w:rPr>
                <w:sz w:val="18"/>
              </w:rPr>
            </w:pPr>
            <w:r>
              <w:rPr>
                <w:sz w:val="18"/>
              </w:rPr>
              <w:t>објасни квантитативно значење симбола и формула</w:t>
            </w:r>
          </w:p>
        </w:tc>
        <w:tc>
          <w:tcPr>
            <w:tcW w:w="2560" w:type="dxa"/>
          </w:tcPr>
          <w:p w:rsidR="00ED392B" w:rsidRDefault="00CE02ED">
            <w:pPr>
              <w:pStyle w:val="TableParagraph"/>
              <w:spacing w:line="206" w:lineRule="exact"/>
              <w:ind w:left="335"/>
              <w:rPr>
                <w:sz w:val="18"/>
              </w:rPr>
            </w:pPr>
            <w:r>
              <w:rPr>
                <w:sz w:val="18"/>
              </w:rPr>
              <w:t>елемената 17. групе ПСЕ</w:t>
            </w:r>
          </w:p>
          <w:p w:rsidR="00ED392B" w:rsidRDefault="00CE02ED">
            <w:pPr>
              <w:pStyle w:val="TableParagraph"/>
              <w:numPr>
                <w:ilvl w:val="0"/>
                <w:numId w:val="352"/>
              </w:numPr>
              <w:tabs>
                <w:tab w:val="left" w:pos="337"/>
              </w:tabs>
              <w:spacing w:before="1"/>
              <w:rPr>
                <w:sz w:val="18"/>
              </w:rPr>
            </w:pPr>
            <w:r>
              <w:rPr>
                <w:sz w:val="18"/>
              </w:rPr>
              <w:t>сублимација јода</w:t>
            </w:r>
          </w:p>
        </w:tc>
        <w:tc>
          <w:tcPr>
            <w:tcW w:w="2873" w:type="dxa"/>
            <w:vMerge w:val="restart"/>
          </w:tcPr>
          <w:p w:rsidR="00ED392B" w:rsidRDefault="00CE02ED">
            <w:pPr>
              <w:pStyle w:val="TableParagraph"/>
              <w:ind w:left="89" w:right="620"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ED392B">
            <w:pPr>
              <w:pStyle w:val="TableParagraph"/>
              <w:spacing w:before="2"/>
              <w:rPr>
                <w:sz w:val="18"/>
              </w:rPr>
            </w:pPr>
          </w:p>
          <w:p w:rsidR="00ED392B" w:rsidRDefault="00CE02ED">
            <w:pPr>
              <w:pStyle w:val="TableParagraph"/>
              <w:numPr>
                <w:ilvl w:val="0"/>
                <w:numId w:val="351"/>
              </w:numPr>
              <w:tabs>
                <w:tab w:val="left" w:pos="198"/>
              </w:tabs>
              <w:ind w:right="209" w:firstLine="1"/>
              <w:rPr>
                <w:sz w:val="18"/>
              </w:rPr>
            </w:pPr>
            <w:r>
              <w:rPr>
                <w:sz w:val="18"/>
              </w:rPr>
              <w:t>неопходна предзнања поновити уз максимално ангажовање ученика</w:t>
            </w:r>
          </w:p>
          <w:p w:rsidR="00ED392B" w:rsidRDefault="00CE02ED">
            <w:pPr>
              <w:pStyle w:val="TableParagraph"/>
              <w:numPr>
                <w:ilvl w:val="0"/>
                <w:numId w:val="351"/>
              </w:numPr>
              <w:tabs>
                <w:tab w:val="left" w:pos="198"/>
              </w:tabs>
              <w:spacing w:before="2"/>
              <w:ind w:right="82" w:firstLine="0"/>
              <w:rPr>
                <w:sz w:val="18"/>
              </w:rPr>
            </w:pPr>
            <w:r>
              <w:rPr>
                <w:sz w:val="18"/>
              </w:rPr>
              <w:t>ново градиво обрадити увођењем што више примера из реалног живота и подстицати ученике на размишљање и самостално закључивање</w:t>
            </w:r>
          </w:p>
          <w:p w:rsidR="00ED392B" w:rsidRDefault="00CE02ED">
            <w:pPr>
              <w:pStyle w:val="TableParagraph"/>
              <w:numPr>
                <w:ilvl w:val="0"/>
                <w:numId w:val="351"/>
              </w:numPr>
              <w:tabs>
                <w:tab w:val="left" w:pos="197"/>
              </w:tabs>
              <w:spacing w:before="5"/>
              <w:ind w:right="82" w:firstLine="0"/>
              <w:rPr>
                <w:sz w:val="18"/>
              </w:rPr>
            </w:pPr>
            <w:r>
              <w:rPr>
                <w:sz w:val="18"/>
              </w:rPr>
              <w:t>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rsidR="00ED392B" w:rsidRDefault="00CE02ED">
            <w:pPr>
              <w:pStyle w:val="TableParagraph"/>
              <w:numPr>
                <w:ilvl w:val="0"/>
                <w:numId w:val="351"/>
              </w:numPr>
              <w:tabs>
                <w:tab w:val="left" w:pos="197"/>
              </w:tabs>
              <w:spacing w:before="6"/>
              <w:ind w:left="87" w:right="255" w:firstLine="1"/>
              <w:rPr>
                <w:sz w:val="18"/>
              </w:rPr>
            </w:pPr>
            <w:r>
              <w:rPr>
                <w:sz w:val="18"/>
              </w:rPr>
              <w:t>наставник бира примере и демонстрационе огледе у складу са потребама</w:t>
            </w:r>
            <w:r>
              <w:rPr>
                <w:spacing w:val="-2"/>
                <w:sz w:val="18"/>
              </w:rPr>
              <w:t xml:space="preserve"> </w:t>
            </w:r>
            <w:r>
              <w:rPr>
                <w:sz w:val="18"/>
              </w:rPr>
              <w:t>струке</w:t>
            </w:r>
          </w:p>
          <w:p w:rsidR="00ED392B" w:rsidRDefault="00CE02ED">
            <w:pPr>
              <w:pStyle w:val="TableParagraph"/>
              <w:numPr>
                <w:ilvl w:val="0"/>
                <w:numId w:val="351"/>
              </w:numPr>
              <w:tabs>
                <w:tab w:val="left" w:pos="197"/>
              </w:tabs>
              <w:spacing w:before="2"/>
              <w:ind w:left="87" w:right="104" w:firstLine="0"/>
              <w:rPr>
                <w:sz w:val="18"/>
              </w:rPr>
            </w:pPr>
            <w:r>
              <w:rPr>
                <w:sz w:val="18"/>
              </w:rPr>
              <w:t>прилагодити разматрање квантитативног аспекта хемијских реакција потребама образовног профила</w:t>
            </w:r>
          </w:p>
          <w:p w:rsidR="00ED392B" w:rsidRDefault="00CE02ED">
            <w:pPr>
              <w:pStyle w:val="TableParagraph"/>
              <w:numPr>
                <w:ilvl w:val="0"/>
                <w:numId w:val="351"/>
              </w:numPr>
              <w:tabs>
                <w:tab w:val="left" w:pos="196"/>
              </w:tabs>
              <w:spacing w:before="4"/>
              <w:ind w:left="86" w:right="90" w:firstLine="1"/>
              <w:rPr>
                <w:sz w:val="18"/>
              </w:rPr>
            </w:pPr>
            <w:r>
              <w:rPr>
                <w:sz w:val="18"/>
              </w:rPr>
              <w:t>упућивати ученике на претраживање различитих извора, применом савремених технологија за прикупљање хемијских података</w:t>
            </w:r>
          </w:p>
          <w:p w:rsidR="00ED392B" w:rsidRDefault="00CE02ED">
            <w:pPr>
              <w:pStyle w:val="TableParagraph"/>
              <w:numPr>
                <w:ilvl w:val="0"/>
                <w:numId w:val="351"/>
              </w:numPr>
              <w:tabs>
                <w:tab w:val="left" w:pos="196"/>
              </w:tabs>
              <w:spacing w:before="5"/>
              <w:ind w:left="86" w:right="148" w:firstLine="0"/>
              <w:rPr>
                <w:sz w:val="18"/>
              </w:rPr>
            </w:pPr>
            <w:r>
              <w:rPr>
                <w:sz w:val="18"/>
              </w:rPr>
              <w:t>указивати на корисност и штетност хемијских производа по здравље</w:t>
            </w:r>
            <w:r>
              <w:rPr>
                <w:spacing w:val="-1"/>
                <w:sz w:val="18"/>
              </w:rPr>
              <w:t xml:space="preserve"> </w:t>
            </w:r>
            <w:r>
              <w:rPr>
                <w:sz w:val="18"/>
              </w:rPr>
              <w:t>људи</w:t>
            </w:r>
          </w:p>
          <w:p w:rsidR="00ED392B" w:rsidRDefault="00CE02ED">
            <w:pPr>
              <w:pStyle w:val="TableParagraph"/>
              <w:numPr>
                <w:ilvl w:val="0"/>
                <w:numId w:val="351"/>
              </w:numPr>
              <w:tabs>
                <w:tab w:val="left" w:pos="195"/>
              </w:tabs>
              <w:spacing w:before="2"/>
              <w:ind w:left="85" w:right="136" w:firstLine="1"/>
              <w:rPr>
                <w:sz w:val="18"/>
              </w:rPr>
            </w:pPr>
            <w:r>
              <w:rPr>
                <w:sz w:val="18"/>
              </w:rPr>
              <w:t>указивати на повезаност хемије са техничко-технолошким, социо- економским и друштвеним наукама</w:t>
            </w:r>
          </w:p>
          <w:p w:rsidR="00ED392B" w:rsidRDefault="00CE02ED">
            <w:pPr>
              <w:pStyle w:val="TableParagraph"/>
              <w:spacing w:before="3"/>
              <w:ind w:left="85"/>
              <w:rPr>
                <w:b/>
                <w:sz w:val="18"/>
              </w:rPr>
            </w:pPr>
            <w:r>
              <w:rPr>
                <w:b/>
                <w:sz w:val="18"/>
                <w:u w:val="single"/>
              </w:rPr>
              <w:t>Праћење и вредновање</w:t>
            </w:r>
          </w:p>
          <w:p w:rsidR="00ED392B" w:rsidRDefault="00ED392B">
            <w:pPr>
              <w:pStyle w:val="TableParagraph"/>
              <w:spacing w:before="11"/>
              <w:rPr>
                <w:sz w:val="17"/>
              </w:rPr>
            </w:pPr>
          </w:p>
          <w:p w:rsidR="00ED392B" w:rsidRDefault="00CE02ED">
            <w:pPr>
              <w:pStyle w:val="TableParagraph"/>
              <w:spacing w:line="210" w:lineRule="atLeast"/>
              <w:ind w:left="89" w:right="168"/>
              <w:rPr>
                <w:sz w:val="18"/>
              </w:rPr>
            </w:pPr>
            <w:r>
              <w:rPr>
                <w:sz w:val="18"/>
              </w:rPr>
              <w:t>Вредновање остварености исхода вршити кроз:</w:t>
            </w:r>
          </w:p>
        </w:tc>
      </w:tr>
      <w:tr w:rsidR="00ED392B">
        <w:trPr>
          <w:trHeight w:val="4415"/>
        </w:trPr>
        <w:tc>
          <w:tcPr>
            <w:tcW w:w="167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0"/>
              <w:ind w:left="503" w:right="374" w:hanging="107"/>
              <w:rPr>
                <w:b/>
                <w:sz w:val="18"/>
              </w:rPr>
            </w:pPr>
            <w:r>
              <w:rPr>
                <w:b/>
                <w:sz w:val="18"/>
              </w:rPr>
              <w:t>Дисперзни системи</w:t>
            </w:r>
          </w:p>
        </w:tc>
        <w:tc>
          <w:tcPr>
            <w:tcW w:w="2144" w:type="dxa"/>
          </w:tcPr>
          <w:p w:rsidR="00ED392B" w:rsidRDefault="00CE02ED">
            <w:pPr>
              <w:pStyle w:val="TableParagraph"/>
              <w:numPr>
                <w:ilvl w:val="0"/>
                <w:numId w:val="350"/>
              </w:numPr>
              <w:tabs>
                <w:tab w:val="left" w:pos="232"/>
              </w:tabs>
              <w:ind w:right="214"/>
              <w:rPr>
                <w:sz w:val="18"/>
              </w:rPr>
            </w:pPr>
            <w:r>
              <w:rPr>
                <w:sz w:val="18"/>
              </w:rPr>
              <w:t>Развој концепта о корпускуларној грађи супстанце на основу разумевања односа компоненти у дисперзном</w:t>
            </w:r>
            <w:r>
              <w:rPr>
                <w:spacing w:val="1"/>
                <w:sz w:val="18"/>
              </w:rPr>
              <w:t xml:space="preserve"> </w:t>
            </w:r>
            <w:r>
              <w:rPr>
                <w:sz w:val="18"/>
              </w:rPr>
              <w:t>систему</w:t>
            </w:r>
          </w:p>
          <w:p w:rsidR="00ED392B" w:rsidRDefault="00CE02ED">
            <w:pPr>
              <w:pStyle w:val="TableParagraph"/>
              <w:numPr>
                <w:ilvl w:val="0"/>
                <w:numId w:val="350"/>
              </w:numPr>
              <w:tabs>
                <w:tab w:val="left" w:pos="232"/>
              </w:tabs>
              <w:spacing w:before="4"/>
              <w:ind w:right="195"/>
              <w:rPr>
                <w:sz w:val="18"/>
              </w:rPr>
            </w:pPr>
            <w:r>
              <w:rPr>
                <w:sz w:val="18"/>
              </w:rPr>
              <w:t>Разумевање односа између квалитативног састава дисперзног система и његових својстава</w:t>
            </w:r>
          </w:p>
          <w:p w:rsidR="00ED392B" w:rsidRDefault="00CE02ED">
            <w:pPr>
              <w:pStyle w:val="TableParagraph"/>
              <w:numPr>
                <w:ilvl w:val="0"/>
                <w:numId w:val="350"/>
              </w:numPr>
              <w:tabs>
                <w:tab w:val="left" w:pos="232"/>
              </w:tabs>
              <w:spacing w:before="3"/>
              <w:ind w:left="230" w:right="108" w:hanging="143"/>
              <w:rPr>
                <w:sz w:val="18"/>
              </w:rPr>
            </w:pPr>
            <w:r>
              <w:rPr>
                <w:sz w:val="18"/>
              </w:rPr>
              <w:t>Разумевање односа између квантитативног састава дисперзног система и његових својстава</w:t>
            </w:r>
          </w:p>
          <w:p w:rsidR="00ED392B" w:rsidRDefault="00CE02ED">
            <w:pPr>
              <w:pStyle w:val="TableParagraph"/>
              <w:numPr>
                <w:ilvl w:val="0"/>
                <w:numId w:val="350"/>
              </w:numPr>
              <w:tabs>
                <w:tab w:val="left" w:pos="231"/>
              </w:tabs>
              <w:spacing w:before="5"/>
              <w:ind w:left="230" w:right="29"/>
              <w:rPr>
                <w:sz w:val="18"/>
              </w:rPr>
            </w:pPr>
            <w:r>
              <w:rPr>
                <w:sz w:val="18"/>
              </w:rPr>
              <w:t>Сагледавање значаја примене дисперзних система у свакодневном животу</w:t>
            </w:r>
            <w:r>
              <w:rPr>
                <w:spacing w:val="-1"/>
                <w:sz w:val="18"/>
              </w:rPr>
              <w:t xml:space="preserve"> </w:t>
            </w:r>
            <w:r>
              <w:rPr>
                <w:sz w:val="18"/>
              </w:rPr>
              <w:t>и</w:t>
            </w:r>
          </w:p>
          <w:p w:rsidR="00ED392B" w:rsidRDefault="00CE02ED">
            <w:pPr>
              <w:pStyle w:val="TableParagraph"/>
              <w:spacing w:before="2" w:line="187" w:lineRule="exact"/>
              <w:ind w:left="230"/>
              <w:rPr>
                <w:sz w:val="18"/>
              </w:rPr>
            </w:pPr>
            <w:r>
              <w:rPr>
                <w:sz w:val="18"/>
              </w:rPr>
              <w:t>професионалном раду</w:t>
            </w:r>
          </w:p>
        </w:tc>
        <w:tc>
          <w:tcPr>
            <w:tcW w:w="3580" w:type="dxa"/>
          </w:tcPr>
          <w:p w:rsidR="00ED392B" w:rsidRDefault="00CE02ED">
            <w:pPr>
              <w:pStyle w:val="TableParagraph"/>
              <w:numPr>
                <w:ilvl w:val="0"/>
                <w:numId w:val="349"/>
              </w:numPr>
              <w:tabs>
                <w:tab w:val="left" w:pos="382"/>
                <w:tab w:val="left" w:pos="383"/>
              </w:tabs>
              <w:ind w:right="106" w:hanging="295"/>
              <w:rPr>
                <w:sz w:val="18"/>
              </w:rPr>
            </w:pPr>
            <w:r>
              <w:rPr>
                <w:sz w:val="18"/>
              </w:rPr>
              <w:t>објасни да су дисперзни системи смеше више чистих супстанци</w:t>
            </w:r>
          </w:p>
          <w:p w:rsidR="00ED392B" w:rsidRDefault="00CE02ED">
            <w:pPr>
              <w:pStyle w:val="TableParagraph"/>
              <w:numPr>
                <w:ilvl w:val="0"/>
                <w:numId w:val="349"/>
              </w:numPr>
              <w:tabs>
                <w:tab w:val="left" w:pos="382"/>
                <w:tab w:val="left" w:pos="383"/>
              </w:tabs>
              <w:ind w:right="221" w:hanging="295"/>
              <w:rPr>
                <w:sz w:val="18"/>
              </w:rPr>
            </w:pPr>
            <w:r>
              <w:rPr>
                <w:sz w:val="18"/>
              </w:rPr>
              <w:t>разликује дисперзну фазу и дисперзно средство</w:t>
            </w:r>
          </w:p>
          <w:p w:rsidR="00ED392B" w:rsidRDefault="00CE02ED">
            <w:pPr>
              <w:pStyle w:val="TableParagraph"/>
              <w:numPr>
                <w:ilvl w:val="0"/>
                <w:numId w:val="349"/>
              </w:numPr>
              <w:tabs>
                <w:tab w:val="left" w:pos="382"/>
                <w:tab w:val="left" w:pos="383"/>
              </w:tabs>
              <w:spacing w:before="2"/>
              <w:rPr>
                <w:sz w:val="18"/>
              </w:rPr>
            </w:pPr>
            <w:r>
              <w:rPr>
                <w:sz w:val="18"/>
              </w:rPr>
              <w:t>објасни појам хомогене смеше</w:t>
            </w:r>
          </w:p>
          <w:p w:rsidR="00ED392B" w:rsidRDefault="00CE02ED">
            <w:pPr>
              <w:pStyle w:val="TableParagraph"/>
              <w:numPr>
                <w:ilvl w:val="0"/>
                <w:numId w:val="349"/>
              </w:numPr>
              <w:tabs>
                <w:tab w:val="left" w:pos="382"/>
                <w:tab w:val="left" w:pos="383"/>
              </w:tabs>
              <w:ind w:right="9"/>
              <w:rPr>
                <w:sz w:val="18"/>
              </w:rPr>
            </w:pPr>
            <w:r>
              <w:rPr>
                <w:sz w:val="18"/>
              </w:rPr>
              <w:t>објасни појам и наведе примену аеросола, суспензија, емулзија и колоида</w:t>
            </w:r>
          </w:p>
          <w:p w:rsidR="00ED392B" w:rsidRDefault="00CE02ED">
            <w:pPr>
              <w:pStyle w:val="TableParagraph"/>
              <w:numPr>
                <w:ilvl w:val="0"/>
                <w:numId w:val="349"/>
              </w:numPr>
              <w:tabs>
                <w:tab w:val="left" w:pos="381"/>
                <w:tab w:val="left" w:pos="382"/>
              </w:tabs>
              <w:ind w:left="381" w:right="832" w:hanging="295"/>
              <w:rPr>
                <w:sz w:val="18"/>
              </w:rPr>
            </w:pPr>
            <w:r>
              <w:rPr>
                <w:sz w:val="18"/>
              </w:rPr>
              <w:t>објасни утицај температуре на растворљивост супстанци</w:t>
            </w:r>
          </w:p>
          <w:p w:rsidR="00ED392B" w:rsidRDefault="00CE02ED">
            <w:pPr>
              <w:pStyle w:val="TableParagraph"/>
              <w:numPr>
                <w:ilvl w:val="0"/>
                <w:numId w:val="349"/>
              </w:numPr>
              <w:tabs>
                <w:tab w:val="left" w:pos="381"/>
                <w:tab w:val="left" w:pos="382"/>
              </w:tabs>
              <w:spacing w:before="2"/>
              <w:ind w:left="381" w:right="384"/>
              <w:rPr>
                <w:sz w:val="18"/>
              </w:rPr>
            </w:pPr>
            <w:r>
              <w:rPr>
                <w:sz w:val="18"/>
              </w:rPr>
              <w:t>израчуна масени процентни садржај раствора</w:t>
            </w:r>
          </w:p>
          <w:p w:rsidR="00ED392B" w:rsidRDefault="00CE02ED">
            <w:pPr>
              <w:pStyle w:val="TableParagraph"/>
              <w:numPr>
                <w:ilvl w:val="0"/>
                <w:numId w:val="349"/>
              </w:numPr>
              <w:tabs>
                <w:tab w:val="left" w:pos="381"/>
                <w:tab w:val="left" w:pos="382"/>
              </w:tabs>
              <w:spacing w:before="1"/>
              <w:ind w:left="381" w:right="1179"/>
              <w:rPr>
                <w:sz w:val="18"/>
              </w:rPr>
            </w:pPr>
            <w:r>
              <w:rPr>
                <w:sz w:val="18"/>
              </w:rPr>
              <w:t>објасни појам количинске концентрације раствора</w:t>
            </w:r>
          </w:p>
        </w:tc>
        <w:tc>
          <w:tcPr>
            <w:tcW w:w="2560" w:type="dxa"/>
          </w:tcPr>
          <w:p w:rsidR="00ED392B" w:rsidRDefault="00CE02ED">
            <w:pPr>
              <w:pStyle w:val="TableParagraph"/>
              <w:numPr>
                <w:ilvl w:val="0"/>
                <w:numId w:val="348"/>
              </w:numPr>
              <w:tabs>
                <w:tab w:val="left" w:pos="334"/>
              </w:tabs>
              <w:spacing w:line="219" w:lineRule="exact"/>
              <w:rPr>
                <w:sz w:val="18"/>
              </w:rPr>
            </w:pPr>
            <w:r>
              <w:rPr>
                <w:sz w:val="18"/>
              </w:rPr>
              <w:t>Дисперзни системи</w:t>
            </w:r>
          </w:p>
          <w:p w:rsidR="00ED392B" w:rsidRDefault="00CE02ED">
            <w:pPr>
              <w:pStyle w:val="TableParagraph"/>
              <w:numPr>
                <w:ilvl w:val="0"/>
                <w:numId w:val="348"/>
              </w:numPr>
              <w:tabs>
                <w:tab w:val="left" w:pos="334"/>
              </w:tabs>
              <w:rPr>
                <w:sz w:val="18"/>
              </w:rPr>
            </w:pPr>
            <w:r>
              <w:rPr>
                <w:sz w:val="18"/>
              </w:rPr>
              <w:t>Растворљивост</w:t>
            </w:r>
          </w:p>
          <w:p w:rsidR="00ED392B" w:rsidRDefault="00CE02ED">
            <w:pPr>
              <w:pStyle w:val="TableParagraph"/>
              <w:numPr>
                <w:ilvl w:val="0"/>
                <w:numId w:val="348"/>
              </w:numPr>
              <w:tabs>
                <w:tab w:val="left" w:pos="334"/>
              </w:tabs>
              <w:ind w:right="108"/>
              <w:rPr>
                <w:sz w:val="18"/>
              </w:rPr>
            </w:pPr>
            <w:r>
              <w:rPr>
                <w:sz w:val="18"/>
              </w:rPr>
              <w:t>Масени процентни садржај раствора</w:t>
            </w:r>
          </w:p>
          <w:p w:rsidR="00ED392B" w:rsidRDefault="00CE02ED">
            <w:pPr>
              <w:pStyle w:val="TableParagraph"/>
              <w:numPr>
                <w:ilvl w:val="0"/>
                <w:numId w:val="348"/>
              </w:numPr>
              <w:tabs>
                <w:tab w:val="left" w:pos="334"/>
              </w:tabs>
              <w:spacing w:before="2"/>
              <w:ind w:right="114"/>
              <w:rPr>
                <w:sz w:val="18"/>
              </w:rPr>
            </w:pPr>
            <w:r>
              <w:rPr>
                <w:sz w:val="18"/>
              </w:rPr>
              <w:t>Количинска концентрација раствора</w:t>
            </w:r>
          </w:p>
          <w:p w:rsidR="00ED392B" w:rsidRDefault="00ED392B">
            <w:pPr>
              <w:pStyle w:val="TableParagraph"/>
              <w:spacing w:before="1"/>
              <w:rPr>
                <w:sz w:val="18"/>
              </w:rPr>
            </w:pPr>
          </w:p>
          <w:p w:rsidR="00ED392B" w:rsidRDefault="00CE02ED">
            <w:pPr>
              <w:pStyle w:val="TableParagraph"/>
              <w:ind w:left="101"/>
              <w:rPr>
                <w:b/>
                <w:sz w:val="18"/>
              </w:rPr>
            </w:pPr>
            <w:r>
              <w:rPr>
                <w:b/>
                <w:sz w:val="18"/>
              </w:rPr>
              <w:t>Демонстрациони огледи:</w:t>
            </w:r>
          </w:p>
          <w:p w:rsidR="00ED392B" w:rsidRDefault="00CE02ED">
            <w:pPr>
              <w:pStyle w:val="TableParagraph"/>
              <w:numPr>
                <w:ilvl w:val="0"/>
                <w:numId w:val="348"/>
              </w:numPr>
              <w:tabs>
                <w:tab w:val="left" w:pos="334"/>
              </w:tabs>
              <w:spacing w:before="1"/>
              <w:ind w:right="536"/>
              <w:rPr>
                <w:sz w:val="18"/>
              </w:rPr>
            </w:pPr>
            <w:r>
              <w:rPr>
                <w:sz w:val="18"/>
              </w:rPr>
              <w:t>припремање раствора познате количинске концентрације</w:t>
            </w:r>
          </w:p>
          <w:p w:rsidR="00ED392B" w:rsidRDefault="00CE02ED">
            <w:pPr>
              <w:pStyle w:val="TableParagraph"/>
              <w:numPr>
                <w:ilvl w:val="0"/>
                <w:numId w:val="348"/>
              </w:numPr>
              <w:tabs>
                <w:tab w:val="left" w:pos="334"/>
              </w:tabs>
              <w:spacing w:before="3"/>
              <w:ind w:right="535" w:hanging="232"/>
              <w:rPr>
                <w:sz w:val="18"/>
              </w:rPr>
            </w:pPr>
            <w:r>
              <w:rPr>
                <w:sz w:val="18"/>
              </w:rPr>
              <w:t>припремање раствора познатог масеног процентног садржаја</w:t>
            </w:r>
          </w:p>
          <w:p w:rsidR="00ED392B" w:rsidRDefault="00CE02ED">
            <w:pPr>
              <w:pStyle w:val="TableParagraph"/>
              <w:numPr>
                <w:ilvl w:val="0"/>
                <w:numId w:val="348"/>
              </w:numPr>
              <w:tabs>
                <w:tab w:val="left" w:pos="335"/>
              </w:tabs>
              <w:spacing w:before="1"/>
              <w:ind w:left="334" w:right="321"/>
              <w:rPr>
                <w:sz w:val="18"/>
              </w:rPr>
            </w:pPr>
            <w:r>
              <w:rPr>
                <w:sz w:val="18"/>
              </w:rPr>
              <w:t>размена енергије између система и околине (растварање амонијум- хлорида и растварање натријум-хидроксида у води)</w:t>
            </w:r>
          </w:p>
        </w:tc>
        <w:tc>
          <w:tcPr>
            <w:tcW w:w="2873" w:type="dxa"/>
            <w:vMerge/>
            <w:tcBorders>
              <w:top w:val="nil"/>
            </w:tcBorders>
          </w:tcPr>
          <w:p w:rsidR="00ED392B" w:rsidRDefault="00ED392B">
            <w:pPr>
              <w:rPr>
                <w:sz w:val="2"/>
                <w:szCs w:val="2"/>
              </w:rPr>
            </w:pPr>
          </w:p>
        </w:tc>
      </w:tr>
      <w:tr w:rsidR="00ED392B">
        <w:trPr>
          <w:trHeight w:val="3245"/>
        </w:trPr>
        <w:tc>
          <w:tcPr>
            <w:tcW w:w="1671" w:type="dxa"/>
          </w:tcPr>
          <w:p w:rsidR="00ED392B" w:rsidRDefault="00CE02ED">
            <w:pPr>
              <w:pStyle w:val="TableParagraph"/>
              <w:spacing w:before="64"/>
              <w:ind w:left="472" w:right="428" w:hanging="19"/>
              <w:rPr>
                <w:b/>
                <w:sz w:val="18"/>
              </w:rPr>
            </w:pPr>
            <w:r>
              <w:rPr>
                <w:b/>
                <w:sz w:val="18"/>
              </w:rPr>
              <w:t>Хемијске реакције</w:t>
            </w:r>
          </w:p>
        </w:tc>
        <w:tc>
          <w:tcPr>
            <w:tcW w:w="2144" w:type="dxa"/>
          </w:tcPr>
          <w:p w:rsidR="00ED392B" w:rsidRDefault="00CE02ED">
            <w:pPr>
              <w:pStyle w:val="TableParagraph"/>
              <w:numPr>
                <w:ilvl w:val="0"/>
                <w:numId w:val="347"/>
              </w:numPr>
              <w:tabs>
                <w:tab w:val="left" w:pos="232"/>
              </w:tabs>
              <w:ind w:right="15"/>
              <w:rPr>
                <w:sz w:val="18"/>
              </w:rPr>
            </w:pPr>
            <w:r>
              <w:rPr>
                <w:sz w:val="18"/>
              </w:rPr>
              <w:t>Разумевање концепта одржања материје кроз принципе одржања масе и енергије</w:t>
            </w:r>
          </w:p>
          <w:p w:rsidR="00ED392B" w:rsidRDefault="00CE02ED">
            <w:pPr>
              <w:pStyle w:val="TableParagraph"/>
              <w:numPr>
                <w:ilvl w:val="0"/>
                <w:numId w:val="347"/>
              </w:numPr>
              <w:tabs>
                <w:tab w:val="left" w:pos="232"/>
              </w:tabs>
              <w:spacing w:before="2"/>
              <w:ind w:right="165"/>
              <w:rPr>
                <w:sz w:val="18"/>
              </w:rPr>
            </w:pPr>
            <w:r>
              <w:rPr>
                <w:sz w:val="18"/>
              </w:rPr>
              <w:t>Развој концепта о корпускуларној грађи супстанце на основу разумевања хемијских реакција</w:t>
            </w:r>
          </w:p>
        </w:tc>
        <w:tc>
          <w:tcPr>
            <w:tcW w:w="3580" w:type="dxa"/>
          </w:tcPr>
          <w:p w:rsidR="00ED392B" w:rsidRDefault="00CE02ED">
            <w:pPr>
              <w:pStyle w:val="TableParagraph"/>
              <w:numPr>
                <w:ilvl w:val="0"/>
                <w:numId w:val="346"/>
              </w:numPr>
              <w:tabs>
                <w:tab w:val="left" w:pos="336"/>
              </w:tabs>
              <w:ind w:right="9" w:hanging="232"/>
              <w:rPr>
                <w:sz w:val="18"/>
              </w:rPr>
            </w:pPr>
            <w:r>
              <w:rPr>
                <w:sz w:val="18"/>
              </w:rPr>
              <w:t>објасни да хемијска промена значи настајање нових супстанци, раскидањем старих и стварањем нових хемијских</w:t>
            </w:r>
            <w:r>
              <w:rPr>
                <w:spacing w:val="5"/>
                <w:sz w:val="18"/>
              </w:rPr>
              <w:t xml:space="preserve"> </w:t>
            </w:r>
            <w:r>
              <w:rPr>
                <w:sz w:val="18"/>
              </w:rPr>
              <w:t>веза</w:t>
            </w:r>
          </w:p>
          <w:p w:rsidR="00ED392B" w:rsidRDefault="00CE02ED">
            <w:pPr>
              <w:pStyle w:val="TableParagraph"/>
              <w:numPr>
                <w:ilvl w:val="0"/>
                <w:numId w:val="346"/>
              </w:numPr>
              <w:tabs>
                <w:tab w:val="left" w:pos="335"/>
              </w:tabs>
              <w:spacing w:before="1"/>
              <w:rPr>
                <w:sz w:val="18"/>
              </w:rPr>
            </w:pPr>
            <w:r>
              <w:rPr>
                <w:sz w:val="18"/>
              </w:rPr>
              <w:t>разликује реакције синтезе и</w:t>
            </w:r>
            <w:r>
              <w:rPr>
                <w:spacing w:val="5"/>
                <w:sz w:val="18"/>
              </w:rPr>
              <w:t xml:space="preserve"> </w:t>
            </w:r>
            <w:r>
              <w:rPr>
                <w:sz w:val="18"/>
              </w:rPr>
              <w:t>анализе</w:t>
            </w:r>
          </w:p>
          <w:p w:rsidR="00ED392B" w:rsidRDefault="00CE02ED">
            <w:pPr>
              <w:pStyle w:val="TableParagraph"/>
              <w:numPr>
                <w:ilvl w:val="0"/>
                <w:numId w:val="346"/>
              </w:numPr>
              <w:tabs>
                <w:tab w:val="left" w:pos="335"/>
              </w:tabs>
              <w:rPr>
                <w:sz w:val="18"/>
              </w:rPr>
            </w:pPr>
            <w:r>
              <w:rPr>
                <w:sz w:val="18"/>
              </w:rPr>
              <w:t>напише једначине хемијских реакција</w:t>
            </w:r>
          </w:p>
          <w:p w:rsidR="00ED392B" w:rsidRDefault="00CE02ED">
            <w:pPr>
              <w:pStyle w:val="TableParagraph"/>
              <w:numPr>
                <w:ilvl w:val="0"/>
                <w:numId w:val="346"/>
              </w:numPr>
              <w:tabs>
                <w:tab w:val="left" w:pos="335"/>
              </w:tabs>
              <w:spacing w:before="1"/>
              <w:ind w:left="333" w:right="79" w:hanging="232"/>
              <w:rPr>
                <w:sz w:val="18"/>
              </w:rPr>
            </w:pPr>
            <w:r>
              <w:rPr>
                <w:sz w:val="18"/>
              </w:rPr>
              <w:t>примени знања из стехиометријског израчунавања на хемијским</w:t>
            </w:r>
            <w:r>
              <w:rPr>
                <w:spacing w:val="5"/>
                <w:sz w:val="18"/>
              </w:rPr>
              <w:t xml:space="preserve"> </w:t>
            </w:r>
            <w:r>
              <w:rPr>
                <w:sz w:val="18"/>
              </w:rPr>
              <w:t>једначинама</w:t>
            </w:r>
          </w:p>
          <w:p w:rsidR="00ED392B" w:rsidRDefault="00CE02ED">
            <w:pPr>
              <w:pStyle w:val="TableParagraph"/>
              <w:numPr>
                <w:ilvl w:val="0"/>
                <w:numId w:val="346"/>
              </w:numPr>
              <w:tabs>
                <w:tab w:val="left" w:pos="334"/>
              </w:tabs>
              <w:spacing w:before="1"/>
              <w:ind w:left="333" w:right="89"/>
              <w:rPr>
                <w:sz w:val="18"/>
              </w:rPr>
            </w:pPr>
            <w:r>
              <w:rPr>
                <w:sz w:val="18"/>
              </w:rPr>
              <w:t>објасни да су неке реакције егзотермне а неке ендотермне у размени енергије са околином</w:t>
            </w:r>
          </w:p>
          <w:p w:rsidR="00ED392B" w:rsidRDefault="00CE02ED">
            <w:pPr>
              <w:pStyle w:val="TableParagraph"/>
              <w:numPr>
                <w:ilvl w:val="0"/>
                <w:numId w:val="346"/>
              </w:numPr>
              <w:tabs>
                <w:tab w:val="left" w:pos="334"/>
              </w:tabs>
              <w:spacing w:before="2"/>
              <w:ind w:left="332" w:right="383" w:hanging="232"/>
              <w:rPr>
                <w:sz w:val="18"/>
              </w:rPr>
            </w:pPr>
            <w:r>
              <w:rPr>
                <w:sz w:val="18"/>
              </w:rPr>
              <w:t>наведе факторе који утичу на брзину хемијске</w:t>
            </w:r>
            <w:r>
              <w:rPr>
                <w:spacing w:val="-1"/>
                <w:sz w:val="18"/>
              </w:rPr>
              <w:t xml:space="preserve"> </w:t>
            </w:r>
            <w:r>
              <w:rPr>
                <w:sz w:val="18"/>
              </w:rPr>
              <w:t>реакције</w:t>
            </w:r>
          </w:p>
          <w:p w:rsidR="00ED392B" w:rsidRDefault="00CE02ED">
            <w:pPr>
              <w:pStyle w:val="TableParagraph"/>
              <w:numPr>
                <w:ilvl w:val="0"/>
                <w:numId w:val="346"/>
              </w:numPr>
              <w:tabs>
                <w:tab w:val="left" w:pos="333"/>
              </w:tabs>
              <w:spacing w:before="1"/>
              <w:ind w:left="332"/>
              <w:rPr>
                <w:sz w:val="18"/>
              </w:rPr>
            </w:pPr>
            <w:r>
              <w:rPr>
                <w:sz w:val="18"/>
              </w:rPr>
              <w:t>објасни појам хемијске равнотеже</w:t>
            </w:r>
          </w:p>
          <w:p w:rsidR="00ED392B" w:rsidRDefault="00CE02ED">
            <w:pPr>
              <w:pStyle w:val="TableParagraph"/>
              <w:numPr>
                <w:ilvl w:val="0"/>
                <w:numId w:val="346"/>
              </w:numPr>
              <w:tabs>
                <w:tab w:val="left" w:pos="333"/>
              </w:tabs>
              <w:ind w:left="332" w:right="694"/>
              <w:rPr>
                <w:sz w:val="18"/>
              </w:rPr>
            </w:pPr>
            <w:r>
              <w:rPr>
                <w:sz w:val="18"/>
              </w:rPr>
              <w:t>разликује коначне и равнотежне хемијске</w:t>
            </w:r>
            <w:r>
              <w:rPr>
                <w:spacing w:val="-1"/>
                <w:sz w:val="18"/>
              </w:rPr>
              <w:t xml:space="preserve"> </w:t>
            </w:r>
            <w:r>
              <w:rPr>
                <w:sz w:val="18"/>
              </w:rPr>
              <w:t>реакције</w:t>
            </w:r>
          </w:p>
        </w:tc>
        <w:tc>
          <w:tcPr>
            <w:tcW w:w="2560" w:type="dxa"/>
          </w:tcPr>
          <w:p w:rsidR="00ED392B" w:rsidRDefault="00CE02ED">
            <w:pPr>
              <w:pStyle w:val="TableParagraph"/>
              <w:numPr>
                <w:ilvl w:val="0"/>
                <w:numId w:val="345"/>
              </w:numPr>
              <w:tabs>
                <w:tab w:val="left" w:pos="380"/>
                <w:tab w:val="left" w:pos="381"/>
              </w:tabs>
              <w:spacing w:line="219" w:lineRule="exact"/>
              <w:ind w:hanging="295"/>
              <w:rPr>
                <w:sz w:val="18"/>
              </w:rPr>
            </w:pPr>
            <w:r>
              <w:rPr>
                <w:sz w:val="18"/>
              </w:rPr>
              <w:t>Хемијскe</w:t>
            </w:r>
            <w:r>
              <w:rPr>
                <w:spacing w:val="43"/>
                <w:sz w:val="18"/>
              </w:rPr>
              <w:t xml:space="preserve"> </w:t>
            </w:r>
            <w:r>
              <w:rPr>
                <w:sz w:val="18"/>
              </w:rPr>
              <w:t>реакцијe</w:t>
            </w:r>
          </w:p>
          <w:p w:rsidR="00ED392B" w:rsidRDefault="00CE02ED">
            <w:pPr>
              <w:pStyle w:val="TableParagraph"/>
              <w:numPr>
                <w:ilvl w:val="0"/>
                <w:numId w:val="345"/>
              </w:numPr>
              <w:tabs>
                <w:tab w:val="left" w:pos="380"/>
                <w:tab w:val="left" w:pos="381"/>
              </w:tabs>
              <w:ind w:hanging="295"/>
              <w:rPr>
                <w:sz w:val="18"/>
              </w:rPr>
            </w:pPr>
            <w:r>
              <w:rPr>
                <w:sz w:val="18"/>
              </w:rPr>
              <w:t>Хемијске</w:t>
            </w:r>
            <w:r>
              <w:rPr>
                <w:spacing w:val="-1"/>
                <w:sz w:val="18"/>
              </w:rPr>
              <w:t xml:space="preserve"> </w:t>
            </w:r>
            <w:r>
              <w:rPr>
                <w:sz w:val="18"/>
              </w:rPr>
              <w:t>једначине</w:t>
            </w:r>
          </w:p>
          <w:p w:rsidR="00ED392B" w:rsidRDefault="00CE02ED">
            <w:pPr>
              <w:pStyle w:val="TableParagraph"/>
              <w:numPr>
                <w:ilvl w:val="0"/>
                <w:numId w:val="345"/>
              </w:numPr>
              <w:tabs>
                <w:tab w:val="left" w:pos="380"/>
                <w:tab w:val="left" w:pos="381"/>
              </w:tabs>
              <w:rPr>
                <w:sz w:val="18"/>
              </w:rPr>
            </w:pPr>
            <w:r>
              <w:rPr>
                <w:sz w:val="18"/>
              </w:rPr>
              <w:t>Реакције синтезе и</w:t>
            </w:r>
            <w:r>
              <w:rPr>
                <w:spacing w:val="-5"/>
                <w:sz w:val="18"/>
              </w:rPr>
              <w:t xml:space="preserve"> </w:t>
            </w:r>
            <w:r>
              <w:rPr>
                <w:sz w:val="18"/>
              </w:rPr>
              <w:t>анализе</w:t>
            </w:r>
          </w:p>
          <w:p w:rsidR="00ED392B" w:rsidRDefault="00CE02ED">
            <w:pPr>
              <w:pStyle w:val="TableParagraph"/>
              <w:numPr>
                <w:ilvl w:val="0"/>
                <w:numId w:val="345"/>
              </w:numPr>
              <w:tabs>
                <w:tab w:val="left" w:pos="380"/>
                <w:tab w:val="left" w:pos="381"/>
              </w:tabs>
              <w:spacing w:before="1"/>
              <w:ind w:right="295"/>
              <w:rPr>
                <w:sz w:val="18"/>
              </w:rPr>
            </w:pPr>
            <w:r>
              <w:rPr>
                <w:sz w:val="18"/>
              </w:rPr>
              <w:t>Стехиометријска израчунавања на основу хемијских једначина</w:t>
            </w:r>
          </w:p>
          <w:p w:rsidR="00ED392B" w:rsidRDefault="00CE02ED">
            <w:pPr>
              <w:pStyle w:val="TableParagraph"/>
              <w:numPr>
                <w:ilvl w:val="0"/>
                <w:numId w:val="345"/>
              </w:numPr>
              <w:tabs>
                <w:tab w:val="left" w:pos="379"/>
                <w:tab w:val="left" w:pos="381"/>
              </w:tabs>
              <w:spacing w:before="2"/>
              <w:ind w:right="455"/>
              <w:rPr>
                <w:sz w:val="18"/>
              </w:rPr>
            </w:pPr>
            <w:r>
              <w:rPr>
                <w:sz w:val="18"/>
              </w:rPr>
              <w:t>Топлотни ефекат при хемијским</w:t>
            </w:r>
            <w:r>
              <w:rPr>
                <w:spacing w:val="3"/>
                <w:sz w:val="18"/>
              </w:rPr>
              <w:t xml:space="preserve"> </w:t>
            </w:r>
            <w:r>
              <w:rPr>
                <w:sz w:val="18"/>
              </w:rPr>
              <w:t>реакцијама</w:t>
            </w:r>
          </w:p>
          <w:p w:rsidR="00ED392B" w:rsidRDefault="00CE02ED">
            <w:pPr>
              <w:pStyle w:val="TableParagraph"/>
              <w:numPr>
                <w:ilvl w:val="0"/>
                <w:numId w:val="345"/>
              </w:numPr>
              <w:tabs>
                <w:tab w:val="left" w:pos="379"/>
                <w:tab w:val="left" w:pos="380"/>
              </w:tabs>
              <w:spacing w:before="1"/>
              <w:ind w:left="379" w:hanging="295"/>
              <w:rPr>
                <w:sz w:val="18"/>
              </w:rPr>
            </w:pPr>
            <w:r>
              <w:rPr>
                <w:sz w:val="18"/>
              </w:rPr>
              <w:t>Брзина хемијске реакције</w:t>
            </w:r>
          </w:p>
          <w:p w:rsidR="00ED392B" w:rsidRDefault="00CE02ED">
            <w:pPr>
              <w:pStyle w:val="TableParagraph"/>
              <w:numPr>
                <w:ilvl w:val="0"/>
                <w:numId w:val="345"/>
              </w:numPr>
              <w:tabs>
                <w:tab w:val="left" w:pos="379"/>
                <w:tab w:val="left" w:pos="380"/>
              </w:tabs>
              <w:ind w:left="379" w:right="198" w:hanging="295"/>
              <w:rPr>
                <w:sz w:val="18"/>
              </w:rPr>
            </w:pPr>
            <w:r>
              <w:rPr>
                <w:sz w:val="18"/>
              </w:rPr>
              <w:t>Фактори који утичу на брзину хемијске</w:t>
            </w:r>
            <w:r>
              <w:rPr>
                <w:spacing w:val="3"/>
                <w:sz w:val="18"/>
              </w:rPr>
              <w:t xml:space="preserve"> </w:t>
            </w:r>
            <w:r>
              <w:rPr>
                <w:sz w:val="18"/>
              </w:rPr>
              <w:t>реакције</w:t>
            </w:r>
          </w:p>
          <w:p w:rsidR="00ED392B" w:rsidRDefault="00CE02ED">
            <w:pPr>
              <w:pStyle w:val="TableParagraph"/>
              <w:numPr>
                <w:ilvl w:val="0"/>
                <w:numId w:val="345"/>
              </w:numPr>
              <w:tabs>
                <w:tab w:val="left" w:pos="379"/>
                <w:tab w:val="left" w:pos="380"/>
              </w:tabs>
              <w:spacing w:before="1"/>
              <w:ind w:left="379"/>
              <w:rPr>
                <w:sz w:val="18"/>
              </w:rPr>
            </w:pPr>
            <w:r>
              <w:rPr>
                <w:sz w:val="18"/>
              </w:rPr>
              <w:t>Хемијска</w:t>
            </w:r>
            <w:r>
              <w:rPr>
                <w:spacing w:val="-1"/>
                <w:sz w:val="18"/>
              </w:rPr>
              <w:t xml:space="preserve"> </w:t>
            </w:r>
            <w:r>
              <w:rPr>
                <w:sz w:val="18"/>
              </w:rPr>
              <w:t>равнотежа</w:t>
            </w:r>
          </w:p>
          <w:p w:rsidR="00ED392B" w:rsidRDefault="00CE02ED">
            <w:pPr>
              <w:pStyle w:val="TableParagraph"/>
              <w:numPr>
                <w:ilvl w:val="0"/>
                <w:numId w:val="345"/>
              </w:numPr>
              <w:tabs>
                <w:tab w:val="left" w:pos="379"/>
                <w:tab w:val="left" w:pos="380"/>
              </w:tabs>
              <w:spacing w:before="1"/>
              <w:ind w:left="379"/>
              <w:rPr>
                <w:sz w:val="18"/>
              </w:rPr>
            </w:pPr>
            <w:r>
              <w:rPr>
                <w:sz w:val="18"/>
              </w:rPr>
              <w:t>Електролити</w:t>
            </w:r>
          </w:p>
          <w:p w:rsidR="00ED392B" w:rsidRDefault="00CE02ED">
            <w:pPr>
              <w:pStyle w:val="TableParagraph"/>
              <w:numPr>
                <w:ilvl w:val="0"/>
                <w:numId w:val="345"/>
              </w:numPr>
              <w:tabs>
                <w:tab w:val="left" w:pos="379"/>
                <w:tab w:val="left" w:pos="380"/>
              </w:tabs>
              <w:spacing w:line="210" w:lineRule="atLeast"/>
              <w:ind w:left="379" w:right="-15"/>
              <w:rPr>
                <w:sz w:val="18"/>
              </w:rPr>
            </w:pPr>
            <w:r>
              <w:rPr>
                <w:sz w:val="18"/>
              </w:rPr>
              <w:t>Електролитичка дисоцијација киселина,</w:t>
            </w:r>
            <w:r>
              <w:rPr>
                <w:spacing w:val="7"/>
                <w:sz w:val="18"/>
              </w:rPr>
              <w:t xml:space="preserve"> </w:t>
            </w:r>
            <w:r>
              <w:rPr>
                <w:sz w:val="18"/>
              </w:rPr>
              <w:t>база</w:t>
            </w:r>
          </w:p>
        </w:tc>
        <w:tc>
          <w:tcPr>
            <w:tcW w:w="2873"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144"/>
        <w:gridCol w:w="3580"/>
        <w:gridCol w:w="2561"/>
        <w:gridCol w:w="2874"/>
      </w:tblGrid>
      <w:tr w:rsidR="00ED392B">
        <w:trPr>
          <w:trHeight w:val="5999"/>
        </w:trPr>
        <w:tc>
          <w:tcPr>
            <w:tcW w:w="1671" w:type="dxa"/>
          </w:tcPr>
          <w:p w:rsidR="00ED392B" w:rsidRDefault="00ED392B">
            <w:pPr>
              <w:pStyle w:val="TableParagraph"/>
              <w:rPr>
                <w:sz w:val="18"/>
              </w:rPr>
            </w:pPr>
          </w:p>
        </w:tc>
        <w:tc>
          <w:tcPr>
            <w:tcW w:w="2144" w:type="dxa"/>
          </w:tcPr>
          <w:p w:rsidR="00ED392B" w:rsidRDefault="00ED392B">
            <w:pPr>
              <w:pStyle w:val="TableParagraph"/>
              <w:rPr>
                <w:sz w:val="18"/>
              </w:rPr>
            </w:pPr>
          </w:p>
        </w:tc>
        <w:tc>
          <w:tcPr>
            <w:tcW w:w="3580" w:type="dxa"/>
          </w:tcPr>
          <w:p w:rsidR="00ED392B" w:rsidRDefault="00CE02ED">
            <w:pPr>
              <w:pStyle w:val="TableParagraph"/>
              <w:numPr>
                <w:ilvl w:val="0"/>
                <w:numId w:val="344"/>
              </w:numPr>
              <w:tabs>
                <w:tab w:val="left" w:pos="337"/>
              </w:tabs>
              <w:ind w:right="225" w:hanging="232"/>
              <w:rPr>
                <w:sz w:val="18"/>
              </w:rPr>
            </w:pPr>
            <w:r>
              <w:rPr>
                <w:sz w:val="18"/>
              </w:rPr>
              <w:t>илуструје примерима значај хемијске равнотеже за процесе из свакодневног живота</w:t>
            </w:r>
          </w:p>
          <w:p w:rsidR="00ED392B" w:rsidRDefault="00CE02ED">
            <w:pPr>
              <w:pStyle w:val="TableParagraph"/>
              <w:numPr>
                <w:ilvl w:val="0"/>
                <w:numId w:val="344"/>
              </w:numPr>
              <w:tabs>
                <w:tab w:val="left" w:pos="336"/>
              </w:tabs>
              <w:spacing w:before="1"/>
              <w:ind w:right="193"/>
              <w:rPr>
                <w:sz w:val="18"/>
              </w:rPr>
            </w:pPr>
            <w:r>
              <w:rPr>
                <w:sz w:val="18"/>
              </w:rPr>
              <w:t>прикаже електролитичку дисоцијацију киселина, база и соли хемијским једначинама</w:t>
            </w:r>
          </w:p>
          <w:p w:rsidR="00ED392B" w:rsidRDefault="00CE02ED">
            <w:pPr>
              <w:pStyle w:val="TableParagraph"/>
              <w:numPr>
                <w:ilvl w:val="0"/>
                <w:numId w:val="344"/>
              </w:numPr>
              <w:tabs>
                <w:tab w:val="left" w:pos="336"/>
              </w:tabs>
              <w:spacing w:before="3"/>
              <w:ind w:right="378"/>
              <w:rPr>
                <w:sz w:val="18"/>
              </w:rPr>
            </w:pPr>
            <w:r>
              <w:rPr>
                <w:sz w:val="18"/>
              </w:rPr>
              <w:t>разликује киселу, базну и неутралну средину на основу рH вредности раствора</w:t>
            </w:r>
          </w:p>
          <w:p w:rsidR="00ED392B" w:rsidRDefault="00CE02ED">
            <w:pPr>
              <w:pStyle w:val="TableParagraph"/>
              <w:numPr>
                <w:ilvl w:val="0"/>
                <w:numId w:val="344"/>
              </w:numPr>
              <w:tabs>
                <w:tab w:val="left" w:pos="336"/>
              </w:tabs>
              <w:spacing w:before="1"/>
              <w:rPr>
                <w:sz w:val="18"/>
              </w:rPr>
            </w:pPr>
            <w:r>
              <w:rPr>
                <w:sz w:val="18"/>
              </w:rPr>
              <w:t>објасни појам електролита</w:t>
            </w:r>
          </w:p>
          <w:p w:rsidR="00ED392B" w:rsidRDefault="00CE02ED">
            <w:pPr>
              <w:pStyle w:val="TableParagraph"/>
              <w:numPr>
                <w:ilvl w:val="0"/>
                <w:numId w:val="344"/>
              </w:numPr>
              <w:tabs>
                <w:tab w:val="left" w:pos="336"/>
              </w:tabs>
              <w:spacing w:before="1"/>
              <w:rPr>
                <w:sz w:val="18"/>
              </w:rPr>
            </w:pPr>
            <w:r>
              <w:rPr>
                <w:sz w:val="18"/>
              </w:rPr>
              <w:t>објасни појам јаких и слабих електролита</w:t>
            </w:r>
          </w:p>
          <w:p w:rsidR="00ED392B" w:rsidRDefault="00CE02ED">
            <w:pPr>
              <w:pStyle w:val="TableParagraph"/>
              <w:numPr>
                <w:ilvl w:val="0"/>
                <w:numId w:val="344"/>
              </w:numPr>
              <w:tabs>
                <w:tab w:val="left" w:pos="336"/>
              </w:tabs>
              <w:rPr>
                <w:sz w:val="18"/>
              </w:rPr>
            </w:pPr>
            <w:r>
              <w:rPr>
                <w:sz w:val="18"/>
              </w:rPr>
              <w:t>објасни напонски низ</w:t>
            </w:r>
            <w:r>
              <w:rPr>
                <w:spacing w:val="-1"/>
                <w:sz w:val="18"/>
              </w:rPr>
              <w:t xml:space="preserve"> </w:t>
            </w:r>
            <w:r>
              <w:rPr>
                <w:sz w:val="18"/>
              </w:rPr>
              <w:t>елемената</w:t>
            </w:r>
          </w:p>
          <w:p w:rsidR="00ED392B" w:rsidRDefault="00CE02ED">
            <w:pPr>
              <w:pStyle w:val="TableParagraph"/>
              <w:numPr>
                <w:ilvl w:val="0"/>
                <w:numId w:val="344"/>
              </w:numPr>
              <w:tabs>
                <w:tab w:val="left" w:pos="336"/>
              </w:tabs>
              <w:ind w:left="334" w:right="92" w:hanging="232"/>
              <w:rPr>
                <w:sz w:val="18"/>
              </w:rPr>
            </w:pPr>
            <w:r>
              <w:rPr>
                <w:sz w:val="18"/>
              </w:rPr>
              <w:t>објасни процесе оксидације и редукције као отпуштања и примања електрона</w:t>
            </w:r>
          </w:p>
          <w:p w:rsidR="00ED392B" w:rsidRDefault="00CE02ED">
            <w:pPr>
              <w:pStyle w:val="TableParagraph"/>
              <w:numPr>
                <w:ilvl w:val="0"/>
                <w:numId w:val="344"/>
              </w:numPr>
              <w:tabs>
                <w:tab w:val="left" w:pos="335"/>
              </w:tabs>
              <w:spacing w:before="2"/>
              <w:ind w:left="334" w:right="205"/>
              <w:rPr>
                <w:sz w:val="18"/>
              </w:rPr>
            </w:pPr>
            <w:r>
              <w:rPr>
                <w:sz w:val="18"/>
              </w:rPr>
              <w:t>објаснида је у оксидо-редукционим реакцијама број отпуштених електрона једнак броју примљених</w:t>
            </w:r>
            <w:r>
              <w:rPr>
                <w:spacing w:val="-1"/>
                <w:sz w:val="18"/>
              </w:rPr>
              <w:t xml:space="preserve"> </w:t>
            </w:r>
            <w:r>
              <w:rPr>
                <w:sz w:val="18"/>
              </w:rPr>
              <w:t>електрона</w:t>
            </w:r>
          </w:p>
          <w:p w:rsidR="00ED392B" w:rsidRDefault="00CE02ED">
            <w:pPr>
              <w:pStyle w:val="TableParagraph"/>
              <w:numPr>
                <w:ilvl w:val="0"/>
                <w:numId w:val="344"/>
              </w:numPr>
              <w:tabs>
                <w:tab w:val="left" w:pos="335"/>
              </w:tabs>
              <w:spacing w:before="1"/>
              <w:ind w:left="333" w:right="176" w:hanging="232"/>
              <w:rPr>
                <w:sz w:val="18"/>
              </w:rPr>
            </w:pPr>
            <w:r>
              <w:rPr>
                <w:sz w:val="18"/>
              </w:rPr>
              <w:t>објасни шта је оксидациони број и како се одређује оксидациони број атома у молекулу</w:t>
            </w:r>
          </w:p>
          <w:p w:rsidR="00ED392B" w:rsidRDefault="00CE02ED">
            <w:pPr>
              <w:pStyle w:val="TableParagraph"/>
              <w:numPr>
                <w:ilvl w:val="0"/>
                <w:numId w:val="344"/>
              </w:numPr>
              <w:tabs>
                <w:tab w:val="left" w:pos="335"/>
              </w:tabs>
              <w:spacing w:before="2"/>
              <w:ind w:left="333" w:right="363" w:hanging="232"/>
              <w:rPr>
                <w:sz w:val="18"/>
              </w:rPr>
            </w:pPr>
            <w:r>
              <w:rPr>
                <w:sz w:val="18"/>
              </w:rPr>
              <w:t>објасни да се при оксидацији оксидациони број повећава, а при редукцији оксидациони број</w:t>
            </w:r>
            <w:r>
              <w:rPr>
                <w:spacing w:val="5"/>
                <w:sz w:val="18"/>
              </w:rPr>
              <w:t xml:space="preserve"> </w:t>
            </w:r>
            <w:r>
              <w:rPr>
                <w:sz w:val="18"/>
              </w:rPr>
              <w:t>смањује</w:t>
            </w:r>
          </w:p>
          <w:p w:rsidR="00ED392B" w:rsidRDefault="00CE02ED">
            <w:pPr>
              <w:pStyle w:val="TableParagraph"/>
              <w:numPr>
                <w:ilvl w:val="0"/>
                <w:numId w:val="344"/>
              </w:numPr>
              <w:tabs>
                <w:tab w:val="left" w:pos="334"/>
              </w:tabs>
              <w:spacing w:before="3"/>
              <w:ind w:left="333" w:right="221"/>
              <w:rPr>
                <w:sz w:val="18"/>
              </w:rPr>
            </w:pPr>
            <w:r>
              <w:rPr>
                <w:sz w:val="18"/>
              </w:rPr>
              <w:t>одреди оксидационо и редукционо средство на основу хемијске</w:t>
            </w:r>
            <w:r>
              <w:rPr>
                <w:spacing w:val="1"/>
                <w:sz w:val="18"/>
              </w:rPr>
              <w:t xml:space="preserve"> </w:t>
            </w:r>
            <w:r>
              <w:rPr>
                <w:sz w:val="18"/>
              </w:rPr>
              <w:t>једначине</w:t>
            </w:r>
          </w:p>
          <w:p w:rsidR="00ED392B" w:rsidRDefault="00CE02ED">
            <w:pPr>
              <w:pStyle w:val="TableParagraph"/>
              <w:numPr>
                <w:ilvl w:val="0"/>
                <w:numId w:val="344"/>
              </w:numPr>
              <w:tabs>
                <w:tab w:val="left" w:pos="334"/>
              </w:tabs>
              <w:ind w:left="333"/>
              <w:rPr>
                <w:sz w:val="18"/>
              </w:rPr>
            </w:pPr>
            <w:r>
              <w:rPr>
                <w:sz w:val="18"/>
              </w:rPr>
              <w:t>објасни појам електролизе</w:t>
            </w:r>
          </w:p>
          <w:p w:rsidR="00ED392B" w:rsidRDefault="00CE02ED">
            <w:pPr>
              <w:pStyle w:val="TableParagraph"/>
              <w:numPr>
                <w:ilvl w:val="0"/>
                <w:numId w:val="344"/>
              </w:numPr>
              <w:tabs>
                <w:tab w:val="left" w:pos="334"/>
              </w:tabs>
              <w:spacing w:before="1"/>
              <w:ind w:left="333"/>
              <w:rPr>
                <w:sz w:val="18"/>
              </w:rPr>
            </w:pPr>
            <w:r>
              <w:rPr>
                <w:sz w:val="18"/>
              </w:rPr>
              <w:t>објасни појам корозије</w:t>
            </w:r>
          </w:p>
          <w:p w:rsidR="00ED392B" w:rsidRDefault="00CE02ED">
            <w:pPr>
              <w:pStyle w:val="TableParagraph"/>
              <w:numPr>
                <w:ilvl w:val="0"/>
                <w:numId w:val="344"/>
              </w:numPr>
              <w:tabs>
                <w:tab w:val="left" w:pos="334"/>
              </w:tabs>
              <w:spacing w:line="200" w:lineRule="exact"/>
              <w:ind w:left="333"/>
              <w:rPr>
                <w:sz w:val="18"/>
              </w:rPr>
            </w:pPr>
            <w:r>
              <w:rPr>
                <w:sz w:val="18"/>
              </w:rPr>
              <w:t>наведе поступке заштите од корозије</w:t>
            </w:r>
          </w:p>
        </w:tc>
        <w:tc>
          <w:tcPr>
            <w:tcW w:w="2561" w:type="dxa"/>
          </w:tcPr>
          <w:p w:rsidR="00ED392B" w:rsidRDefault="00CE02ED">
            <w:pPr>
              <w:pStyle w:val="TableParagraph"/>
              <w:spacing w:line="206" w:lineRule="exact"/>
              <w:ind w:left="382"/>
              <w:rPr>
                <w:sz w:val="18"/>
              </w:rPr>
            </w:pPr>
            <w:r>
              <w:rPr>
                <w:sz w:val="18"/>
              </w:rPr>
              <w:t>и соли</w:t>
            </w:r>
          </w:p>
          <w:p w:rsidR="00ED392B" w:rsidRDefault="00CE02ED">
            <w:pPr>
              <w:pStyle w:val="TableParagraph"/>
              <w:numPr>
                <w:ilvl w:val="0"/>
                <w:numId w:val="343"/>
              </w:numPr>
              <w:tabs>
                <w:tab w:val="left" w:pos="381"/>
                <w:tab w:val="left" w:pos="383"/>
              </w:tabs>
              <w:spacing w:before="1"/>
              <w:ind w:hanging="295"/>
              <w:rPr>
                <w:sz w:val="18"/>
              </w:rPr>
            </w:pPr>
            <w:r>
              <w:rPr>
                <w:sz w:val="18"/>
              </w:rPr>
              <w:t>pH</w:t>
            </w:r>
            <w:r>
              <w:rPr>
                <w:spacing w:val="-1"/>
                <w:sz w:val="18"/>
              </w:rPr>
              <w:t xml:space="preserve"> </w:t>
            </w:r>
            <w:r>
              <w:rPr>
                <w:sz w:val="18"/>
              </w:rPr>
              <w:t>вредност</w:t>
            </w:r>
          </w:p>
          <w:p w:rsidR="00ED392B" w:rsidRDefault="00CE02ED">
            <w:pPr>
              <w:pStyle w:val="TableParagraph"/>
              <w:numPr>
                <w:ilvl w:val="0"/>
                <w:numId w:val="343"/>
              </w:numPr>
              <w:tabs>
                <w:tab w:val="left" w:pos="381"/>
                <w:tab w:val="left" w:pos="382"/>
              </w:tabs>
              <w:ind w:right="611" w:hanging="295"/>
              <w:rPr>
                <w:sz w:val="18"/>
              </w:rPr>
            </w:pPr>
            <w:r>
              <w:rPr>
                <w:sz w:val="18"/>
              </w:rPr>
              <w:t>Оксидо-редукциони процеси</w:t>
            </w:r>
          </w:p>
          <w:p w:rsidR="00ED392B" w:rsidRDefault="00CE02ED">
            <w:pPr>
              <w:pStyle w:val="TableParagraph"/>
              <w:numPr>
                <w:ilvl w:val="0"/>
                <w:numId w:val="343"/>
              </w:numPr>
              <w:tabs>
                <w:tab w:val="left" w:pos="381"/>
                <w:tab w:val="left" w:pos="382"/>
              </w:tabs>
              <w:spacing w:before="1"/>
              <w:rPr>
                <w:sz w:val="18"/>
              </w:rPr>
            </w:pPr>
            <w:r>
              <w:rPr>
                <w:sz w:val="18"/>
              </w:rPr>
              <w:t>Електролиза</w:t>
            </w:r>
          </w:p>
          <w:p w:rsidR="00ED392B" w:rsidRDefault="00CE02ED">
            <w:pPr>
              <w:pStyle w:val="TableParagraph"/>
              <w:numPr>
                <w:ilvl w:val="0"/>
                <w:numId w:val="343"/>
              </w:numPr>
              <w:tabs>
                <w:tab w:val="left" w:pos="381"/>
                <w:tab w:val="left" w:pos="382"/>
              </w:tabs>
              <w:spacing w:before="1"/>
              <w:rPr>
                <w:sz w:val="18"/>
              </w:rPr>
            </w:pPr>
            <w:r>
              <w:rPr>
                <w:sz w:val="18"/>
              </w:rPr>
              <w:t>Корозија</w:t>
            </w:r>
          </w:p>
          <w:p w:rsidR="00ED392B" w:rsidRDefault="00ED392B">
            <w:pPr>
              <w:pStyle w:val="TableParagraph"/>
              <w:rPr>
                <w:sz w:val="18"/>
              </w:rPr>
            </w:pPr>
          </w:p>
          <w:p w:rsidR="00ED392B" w:rsidRDefault="00CE02ED">
            <w:pPr>
              <w:pStyle w:val="TableParagraph"/>
              <w:ind w:left="100"/>
              <w:rPr>
                <w:b/>
                <w:sz w:val="18"/>
              </w:rPr>
            </w:pPr>
            <w:r>
              <w:rPr>
                <w:b/>
                <w:sz w:val="18"/>
              </w:rPr>
              <w:t>Демонстрациони огледи:</w:t>
            </w:r>
          </w:p>
          <w:p w:rsidR="00ED392B" w:rsidRDefault="00ED392B">
            <w:pPr>
              <w:pStyle w:val="TableParagraph"/>
              <w:spacing w:before="2"/>
              <w:rPr>
                <w:sz w:val="18"/>
              </w:rPr>
            </w:pPr>
          </w:p>
          <w:p w:rsidR="00ED392B" w:rsidRDefault="00CE02ED">
            <w:pPr>
              <w:pStyle w:val="TableParagraph"/>
              <w:ind w:left="114" w:right="166"/>
              <w:rPr>
                <w:sz w:val="18"/>
              </w:rPr>
            </w:pPr>
            <w:r>
              <w:rPr>
                <w:sz w:val="18"/>
              </w:rPr>
              <w:t>кретање честица као услов за хемијску реакцију</w:t>
            </w:r>
          </w:p>
          <w:p w:rsidR="00ED392B" w:rsidRDefault="00CE02ED">
            <w:pPr>
              <w:pStyle w:val="TableParagraph"/>
              <w:spacing w:before="2"/>
              <w:ind w:left="114" w:right="321"/>
              <w:rPr>
                <w:sz w:val="18"/>
              </w:rPr>
            </w:pPr>
            <w:r>
              <w:rPr>
                <w:sz w:val="18"/>
              </w:rPr>
              <w:t>(реакција између гасовитог амонијака и гасовитог хлороводоника)</w:t>
            </w:r>
          </w:p>
        </w:tc>
        <w:tc>
          <w:tcPr>
            <w:tcW w:w="2874" w:type="dxa"/>
            <w:vMerge w:val="restart"/>
          </w:tcPr>
          <w:p w:rsidR="00ED392B" w:rsidRDefault="00ED392B">
            <w:pPr>
              <w:pStyle w:val="TableParagraph"/>
              <w:spacing w:before="11"/>
              <w:rPr>
                <w:sz w:val="17"/>
              </w:rPr>
            </w:pPr>
          </w:p>
          <w:p w:rsidR="00ED392B" w:rsidRDefault="00CE02ED">
            <w:pPr>
              <w:pStyle w:val="TableParagraph"/>
              <w:numPr>
                <w:ilvl w:val="0"/>
                <w:numId w:val="342"/>
              </w:numPr>
              <w:tabs>
                <w:tab w:val="left" w:pos="676"/>
                <w:tab w:val="left" w:pos="677"/>
              </w:tabs>
              <w:rPr>
                <w:sz w:val="18"/>
              </w:rPr>
            </w:pPr>
            <w:r>
              <w:rPr>
                <w:sz w:val="18"/>
              </w:rPr>
              <w:t>усмену проверу</w:t>
            </w:r>
            <w:r>
              <w:rPr>
                <w:spacing w:val="-2"/>
                <w:sz w:val="18"/>
              </w:rPr>
              <w:t xml:space="preserve"> </w:t>
            </w:r>
            <w:r>
              <w:rPr>
                <w:sz w:val="18"/>
              </w:rPr>
              <w:t>знања</w:t>
            </w:r>
          </w:p>
          <w:p w:rsidR="00ED392B" w:rsidRDefault="00CE02ED">
            <w:pPr>
              <w:pStyle w:val="TableParagraph"/>
              <w:numPr>
                <w:ilvl w:val="0"/>
                <w:numId w:val="342"/>
              </w:numPr>
              <w:tabs>
                <w:tab w:val="left" w:pos="676"/>
                <w:tab w:val="left" w:pos="677"/>
              </w:tabs>
              <w:rPr>
                <w:sz w:val="18"/>
              </w:rPr>
            </w:pPr>
            <w:r>
              <w:rPr>
                <w:sz w:val="18"/>
              </w:rPr>
              <w:t>писану проверу</w:t>
            </w:r>
            <w:r>
              <w:rPr>
                <w:spacing w:val="-7"/>
                <w:sz w:val="18"/>
              </w:rPr>
              <w:t xml:space="preserve"> </w:t>
            </w:r>
            <w:r>
              <w:rPr>
                <w:sz w:val="18"/>
              </w:rPr>
              <w:t>знања</w:t>
            </w:r>
          </w:p>
          <w:p w:rsidR="00ED392B" w:rsidRDefault="00ED392B">
            <w:pPr>
              <w:pStyle w:val="TableParagraph"/>
            </w:pPr>
          </w:p>
          <w:p w:rsidR="00ED392B" w:rsidRDefault="00CE02ED">
            <w:pPr>
              <w:pStyle w:val="TableParagraph"/>
              <w:spacing w:before="164"/>
              <w:ind w:left="84"/>
              <w:rPr>
                <w:b/>
                <w:sz w:val="18"/>
              </w:rPr>
            </w:pPr>
            <w:r>
              <w:rPr>
                <w:b/>
                <w:sz w:val="18"/>
                <w:u w:val="single"/>
              </w:rPr>
              <w:t>Број часова по темама</w:t>
            </w:r>
          </w:p>
          <w:p w:rsidR="00ED392B" w:rsidRDefault="00ED392B">
            <w:pPr>
              <w:pStyle w:val="TableParagraph"/>
              <w:spacing w:before="1"/>
              <w:rPr>
                <w:sz w:val="18"/>
              </w:rPr>
            </w:pPr>
          </w:p>
          <w:p w:rsidR="00ED392B" w:rsidRDefault="00CE02ED">
            <w:pPr>
              <w:pStyle w:val="TableParagraph"/>
              <w:numPr>
                <w:ilvl w:val="0"/>
                <w:numId w:val="341"/>
              </w:numPr>
              <w:tabs>
                <w:tab w:val="left" w:pos="500"/>
                <w:tab w:val="left" w:pos="501"/>
              </w:tabs>
              <w:spacing w:before="1"/>
              <w:rPr>
                <w:rFonts w:ascii="Symbol" w:hAnsi="Symbol"/>
                <w:sz w:val="18"/>
              </w:rPr>
            </w:pPr>
            <w:r>
              <w:rPr>
                <w:sz w:val="18"/>
              </w:rPr>
              <w:t>Структура супстанци</w:t>
            </w:r>
            <w:r>
              <w:rPr>
                <w:spacing w:val="-1"/>
                <w:sz w:val="18"/>
              </w:rPr>
              <w:t xml:space="preserve"> </w:t>
            </w:r>
            <w:r>
              <w:rPr>
                <w:sz w:val="18"/>
              </w:rPr>
              <w:t>(10)</w:t>
            </w:r>
          </w:p>
          <w:p w:rsidR="00ED392B" w:rsidRDefault="00CE02ED">
            <w:pPr>
              <w:pStyle w:val="TableParagraph"/>
              <w:numPr>
                <w:ilvl w:val="0"/>
                <w:numId w:val="341"/>
              </w:numPr>
              <w:tabs>
                <w:tab w:val="left" w:pos="500"/>
                <w:tab w:val="left" w:pos="501"/>
              </w:tabs>
              <w:rPr>
                <w:rFonts w:ascii="Symbol" w:hAnsi="Symbol"/>
                <w:sz w:val="18"/>
              </w:rPr>
            </w:pPr>
            <w:r>
              <w:rPr>
                <w:sz w:val="18"/>
              </w:rPr>
              <w:t>Дисперзни системи</w:t>
            </w:r>
            <w:r>
              <w:rPr>
                <w:spacing w:val="-8"/>
                <w:sz w:val="18"/>
              </w:rPr>
              <w:t xml:space="preserve"> </w:t>
            </w:r>
            <w:r>
              <w:rPr>
                <w:sz w:val="18"/>
              </w:rPr>
              <w:t>(8)</w:t>
            </w:r>
          </w:p>
          <w:p w:rsidR="00ED392B" w:rsidRDefault="00CE02ED">
            <w:pPr>
              <w:pStyle w:val="TableParagraph"/>
              <w:numPr>
                <w:ilvl w:val="0"/>
                <w:numId w:val="341"/>
              </w:numPr>
              <w:tabs>
                <w:tab w:val="left" w:pos="500"/>
                <w:tab w:val="left" w:pos="501"/>
              </w:tabs>
              <w:rPr>
                <w:rFonts w:ascii="Symbol" w:hAnsi="Symbol"/>
                <w:sz w:val="18"/>
              </w:rPr>
            </w:pPr>
            <w:r>
              <w:rPr>
                <w:sz w:val="18"/>
              </w:rPr>
              <w:t>Хемијске реакције</w:t>
            </w:r>
            <w:r>
              <w:rPr>
                <w:spacing w:val="-1"/>
                <w:sz w:val="18"/>
              </w:rPr>
              <w:t xml:space="preserve"> </w:t>
            </w:r>
            <w:r>
              <w:rPr>
                <w:sz w:val="18"/>
              </w:rPr>
              <w:t>(16)</w:t>
            </w:r>
          </w:p>
          <w:p w:rsidR="00ED392B" w:rsidRDefault="00CE02ED">
            <w:pPr>
              <w:pStyle w:val="TableParagraph"/>
              <w:numPr>
                <w:ilvl w:val="0"/>
                <w:numId w:val="341"/>
              </w:numPr>
              <w:tabs>
                <w:tab w:val="left" w:pos="500"/>
                <w:tab w:val="left" w:pos="501"/>
              </w:tabs>
              <w:spacing w:before="1"/>
              <w:ind w:right="842"/>
              <w:rPr>
                <w:rFonts w:ascii="Symbol" w:hAnsi="Symbol"/>
                <w:sz w:val="18"/>
              </w:rPr>
            </w:pPr>
            <w:r>
              <w:rPr>
                <w:sz w:val="18"/>
              </w:rPr>
              <w:t>Хемија елемената и једињења</w:t>
            </w:r>
            <w:r>
              <w:rPr>
                <w:spacing w:val="-1"/>
                <w:sz w:val="18"/>
              </w:rPr>
              <w:t xml:space="preserve"> </w:t>
            </w:r>
            <w:r>
              <w:rPr>
                <w:sz w:val="18"/>
              </w:rPr>
              <w:t>(30)</w:t>
            </w:r>
          </w:p>
          <w:p w:rsidR="00ED392B" w:rsidRDefault="00CE02ED">
            <w:pPr>
              <w:pStyle w:val="TableParagraph"/>
              <w:numPr>
                <w:ilvl w:val="0"/>
                <w:numId w:val="341"/>
              </w:numPr>
              <w:tabs>
                <w:tab w:val="left" w:pos="500"/>
                <w:tab w:val="left" w:pos="501"/>
              </w:tabs>
              <w:spacing w:before="1"/>
              <w:ind w:right="134"/>
              <w:rPr>
                <w:rFonts w:ascii="Symbol" w:hAnsi="Symbol"/>
                <w:sz w:val="16"/>
              </w:rPr>
            </w:pPr>
            <w:r>
              <w:rPr>
                <w:sz w:val="18"/>
              </w:rPr>
              <w:t>Хемијски аспекти загађивања животне средине (2)</w:t>
            </w:r>
          </w:p>
        </w:tc>
      </w:tr>
      <w:tr w:rsidR="00ED392B">
        <w:trPr>
          <w:trHeight w:val="2558"/>
        </w:trPr>
        <w:tc>
          <w:tcPr>
            <w:tcW w:w="167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52"/>
              <w:ind w:left="362" w:right="77" w:hanging="265"/>
              <w:rPr>
                <w:b/>
                <w:sz w:val="18"/>
              </w:rPr>
            </w:pPr>
            <w:r>
              <w:rPr>
                <w:b/>
                <w:sz w:val="18"/>
              </w:rPr>
              <w:t>Хемија елемената и једињења</w:t>
            </w:r>
          </w:p>
        </w:tc>
        <w:tc>
          <w:tcPr>
            <w:tcW w:w="2144" w:type="dxa"/>
          </w:tcPr>
          <w:p w:rsidR="00ED392B" w:rsidRDefault="00CE02ED">
            <w:pPr>
              <w:pStyle w:val="TableParagraph"/>
              <w:numPr>
                <w:ilvl w:val="0"/>
                <w:numId w:val="340"/>
              </w:numPr>
              <w:tabs>
                <w:tab w:val="left" w:pos="232"/>
              </w:tabs>
              <w:ind w:right="149"/>
              <w:rPr>
                <w:sz w:val="18"/>
              </w:rPr>
            </w:pPr>
            <w:r>
              <w:rPr>
                <w:sz w:val="18"/>
              </w:rPr>
              <w:t>Разумевање односа структуре супстанци и њихових својстава</w:t>
            </w:r>
          </w:p>
          <w:p w:rsidR="00ED392B" w:rsidRDefault="00CE02ED">
            <w:pPr>
              <w:pStyle w:val="TableParagraph"/>
              <w:numPr>
                <w:ilvl w:val="0"/>
                <w:numId w:val="340"/>
              </w:numPr>
              <w:tabs>
                <w:tab w:val="left" w:pos="232"/>
              </w:tabs>
              <w:spacing w:before="1"/>
              <w:ind w:right="50"/>
              <w:rPr>
                <w:sz w:val="18"/>
              </w:rPr>
            </w:pPr>
            <w:r>
              <w:rPr>
                <w:sz w:val="18"/>
              </w:rPr>
              <w:t>Сагледавање значаја примене елемената и једињења у професионалном раду и свакодневном</w:t>
            </w:r>
            <w:r>
              <w:rPr>
                <w:spacing w:val="-2"/>
                <w:sz w:val="18"/>
              </w:rPr>
              <w:t xml:space="preserve"> </w:t>
            </w:r>
            <w:r>
              <w:rPr>
                <w:sz w:val="18"/>
              </w:rPr>
              <w:t>животу</w:t>
            </w:r>
          </w:p>
          <w:p w:rsidR="00ED392B" w:rsidRDefault="00CE02ED">
            <w:pPr>
              <w:pStyle w:val="TableParagraph"/>
              <w:numPr>
                <w:ilvl w:val="0"/>
                <w:numId w:val="340"/>
              </w:numPr>
              <w:tabs>
                <w:tab w:val="left" w:pos="232"/>
              </w:tabs>
              <w:spacing w:before="5"/>
              <w:ind w:right="73"/>
              <w:rPr>
                <w:sz w:val="18"/>
              </w:rPr>
            </w:pPr>
            <w:r>
              <w:rPr>
                <w:sz w:val="18"/>
              </w:rPr>
              <w:t>Разумевање значаја и примене елемената, једињења и легура у техничко-технолошким</w:t>
            </w:r>
          </w:p>
        </w:tc>
        <w:tc>
          <w:tcPr>
            <w:tcW w:w="3580" w:type="dxa"/>
          </w:tcPr>
          <w:p w:rsidR="00ED392B" w:rsidRDefault="00CE02ED">
            <w:pPr>
              <w:pStyle w:val="TableParagraph"/>
              <w:numPr>
                <w:ilvl w:val="0"/>
                <w:numId w:val="339"/>
              </w:numPr>
              <w:tabs>
                <w:tab w:val="left" w:pos="383"/>
                <w:tab w:val="left" w:pos="384"/>
              </w:tabs>
              <w:ind w:right="685"/>
              <w:rPr>
                <w:sz w:val="18"/>
              </w:rPr>
            </w:pPr>
            <w:r>
              <w:rPr>
                <w:sz w:val="18"/>
              </w:rPr>
              <w:t>објашњава периодичну промену својстава елемената у</w:t>
            </w:r>
            <w:r>
              <w:rPr>
                <w:spacing w:val="-2"/>
                <w:sz w:val="18"/>
              </w:rPr>
              <w:t xml:space="preserve"> </w:t>
            </w:r>
            <w:r>
              <w:rPr>
                <w:sz w:val="18"/>
              </w:rPr>
              <w:t>ПСЕ</w:t>
            </w:r>
          </w:p>
          <w:p w:rsidR="00ED392B" w:rsidRDefault="00CE02ED">
            <w:pPr>
              <w:pStyle w:val="TableParagraph"/>
              <w:numPr>
                <w:ilvl w:val="0"/>
                <w:numId w:val="339"/>
              </w:numPr>
              <w:tabs>
                <w:tab w:val="left" w:pos="383"/>
                <w:tab w:val="left" w:pos="384"/>
              </w:tabs>
              <w:rPr>
                <w:sz w:val="18"/>
              </w:rPr>
            </w:pPr>
            <w:r>
              <w:rPr>
                <w:sz w:val="18"/>
              </w:rPr>
              <w:t>разликује метале, неметале и металоиде</w:t>
            </w:r>
          </w:p>
          <w:p w:rsidR="00ED392B" w:rsidRDefault="00CE02ED">
            <w:pPr>
              <w:pStyle w:val="TableParagraph"/>
              <w:numPr>
                <w:ilvl w:val="0"/>
                <w:numId w:val="339"/>
              </w:numPr>
              <w:tabs>
                <w:tab w:val="left" w:pos="382"/>
                <w:tab w:val="left" w:pos="383"/>
              </w:tabs>
              <w:spacing w:before="1"/>
              <w:ind w:left="382" w:right="232" w:hanging="295"/>
              <w:rPr>
                <w:sz w:val="18"/>
              </w:rPr>
            </w:pPr>
            <w:r>
              <w:rPr>
                <w:sz w:val="18"/>
              </w:rPr>
              <w:t>објасни стабилност атома племенитих гасова</w:t>
            </w:r>
          </w:p>
          <w:p w:rsidR="00ED392B" w:rsidRDefault="00CE02ED">
            <w:pPr>
              <w:pStyle w:val="TableParagraph"/>
              <w:numPr>
                <w:ilvl w:val="0"/>
                <w:numId w:val="339"/>
              </w:numPr>
              <w:tabs>
                <w:tab w:val="left" w:pos="382"/>
                <w:tab w:val="left" w:pos="383"/>
              </w:tabs>
              <w:spacing w:before="1"/>
              <w:ind w:left="382" w:right="205"/>
              <w:rPr>
                <w:sz w:val="18"/>
              </w:rPr>
            </w:pPr>
            <w:r>
              <w:rPr>
                <w:sz w:val="18"/>
              </w:rPr>
              <w:t>описује карактеристична својства неметала: водоника, кисеоника, азота, угљеника, силицијума, фосфора, сумпора, хлора и њихових важнијих једињења, као и њихов утицај на живи свет</w:t>
            </w:r>
          </w:p>
          <w:p w:rsidR="00ED392B" w:rsidRDefault="00CE02ED">
            <w:pPr>
              <w:pStyle w:val="TableParagraph"/>
              <w:numPr>
                <w:ilvl w:val="0"/>
                <w:numId w:val="339"/>
              </w:numPr>
              <w:tabs>
                <w:tab w:val="left" w:pos="382"/>
                <w:tab w:val="left" w:pos="383"/>
              </w:tabs>
              <w:spacing w:before="5" w:line="201" w:lineRule="exact"/>
              <w:ind w:left="382"/>
              <w:rPr>
                <w:sz w:val="18"/>
              </w:rPr>
            </w:pPr>
            <w:r>
              <w:rPr>
                <w:sz w:val="18"/>
              </w:rPr>
              <w:t>описује карактеристична</w:t>
            </w:r>
            <w:r>
              <w:rPr>
                <w:spacing w:val="-1"/>
                <w:sz w:val="18"/>
              </w:rPr>
              <w:t xml:space="preserve"> </w:t>
            </w:r>
            <w:r>
              <w:rPr>
                <w:sz w:val="18"/>
              </w:rPr>
              <w:t>својства</w:t>
            </w:r>
          </w:p>
        </w:tc>
        <w:tc>
          <w:tcPr>
            <w:tcW w:w="2561" w:type="dxa"/>
          </w:tcPr>
          <w:p w:rsidR="00ED392B" w:rsidRDefault="00CE02ED">
            <w:pPr>
              <w:pStyle w:val="TableParagraph"/>
              <w:numPr>
                <w:ilvl w:val="0"/>
                <w:numId w:val="338"/>
              </w:numPr>
              <w:tabs>
                <w:tab w:val="left" w:pos="382"/>
                <w:tab w:val="left" w:pos="383"/>
              </w:tabs>
              <w:ind w:right="709"/>
              <w:rPr>
                <w:sz w:val="18"/>
              </w:rPr>
            </w:pPr>
            <w:r>
              <w:rPr>
                <w:sz w:val="18"/>
              </w:rPr>
              <w:t>Стабилност атома племенитих</w:t>
            </w:r>
            <w:r>
              <w:rPr>
                <w:spacing w:val="-3"/>
                <w:sz w:val="18"/>
              </w:rPr>
              <w:t xml:space="preserve"> </w:t>
            </w:r>
            <w:r>
              <w:rPr>
                <w:sz w:val="18"/>
              </w:rPr>
              <w:t>гасова</w:t>
            </w:r>
          </w:p>
          <w:p w:rsidR="00ED392B" w:rsidRDefault="00CE02ED">
            <w:pPr>
              <w:pStyle w:val="TableParagraph"/>
              <w:numPr>
                <w:ilvl w:val="0"/>
                <w:numId w:val="338"/>
              </w:numPr>
              <w:tabs>
                <w:tab w:val="left" w:pos="382"/>
                <w:tab w:val="left" w:pos="383"/>
              </w:tabs>
              <w:ind w:right="28"/>
              <w:rPr>
                <w:sz w:val="18"/>
              </w:rPr>
            </w:pPr>
            <w:r>
              <w:rPr>
                <w:sz w:val="18"/>
              </w:rPr>
              <w:t>Упоредни преглед и општa својства елемената 17, 16, 15, 14, 13. и 12. групе</w:t>
            </w:r>
            <w:r>
              <w:rPr>
                <w:spacing w:val="-3"/>
                <w:sz w:val="18"/>
              </w:rPr>
              <w:t xml:space="preserve"> </w:t>
            </w:r>
            <w:r>
              <w:rPr>
                <w:sz w:val="18"/>
              </w:rPr>
              <w:t>ПСЕ</w:t>
            </w:r>
          </w:p>
          <w:p w:rsidR="00ED392B" w:rsidRDefault="00CE02ED">
            <w:pPr>
              <w:pStyle w:val="TableParagraph"/>
              <w:numPr>
                <w:ilvl w:val="0"/>
                <w:numId w:val="338"/>
              </w:numPr>
              <w:tabs>
                <w:tab w:val="left" w:pos="382"/>
                <w:tab w:val="left" w:pos="383"/>
              </w:tabs>
              <w:spacing w:before="3"/>
              <w:ind w:left="381" w:right="29" w:hanging="295"/>
              <w:rPr>
                <w:sz w:val="18"/>
              </w:rPr>
            </w:pPr>
            <w:r>
              <w:rPr>
                <w:sz w:val="18"/>
              </w:rPr>
              <w:t>Упоредни преглед и општа својства елемената 1. и 2. групе</w:t>
            </w:r>
            <w:r>
              <w:rPr>
                <w:spacing w:val="-1"/>
                <w:sz w:val="18"/>
              </w:rPr>
              <w:t xml:space="preserve"> </w:t>
            </w:r>
            <w:r>
              <w:rPr>
                <w:sz w:val="18"/>
              </w:rPr>
              <w:t>ПСЕ</w:t>
            </w:r>
          </w:p>
          <w:p w:rsidR="00ED392B" w:rsidRDefault="00CE02ED">
            <w:pPr>
              <w:pStyle w:val="TableParagraph"/>
              <w:numPr>
                <w:ilvl w:val="0"/>
                <w:numId w:val="338"/>
              </w:numPr>
              <w:tabs>
                <w:tab w:val="left" w:pos="381"/>
                <w:tab w:val="left" w:pos="382"/>
              </w:tabs>
              <w:spacing w:before="2"/>
              <w:ind w:left="381" w:right="49" w:hanging="295"/>
              <w:rPr>
                <w:sz w:val="18"/>
              </w:rPr>
            </w:pPr>
            <w:r>
              <w:rPr>
                <w:sz w:val="18"/>
              </w:rPr>
              <w:t>Опште карактеристике прелазних елемената и њихова практична</w:t>
            </w:r>
            <w:r>
              <w:rPr>
                <w:spacing w:val="-6"/>
                <w:sz w:val="18"/>
              </w:rPr>
              <w:t xml:space="preserve"> </w:t>
            </w:r>
            <w:r>
              <w:rPr>
                <w:sz w:val="18"/>
              </w:rPr>
              <w:t>примена</w:t>
            </w:r>
          </w:p>
          <w:p w:rsidR="00ED392B" w:rsidRDefault="00CE02ED">
            <w:pPr>
              <w:pStyle w:val="TableParagraph"/>
              <w:numPr>
                <w:ilvl w:val="0"/>
                <w:numId w:val="338"/>
              </w:numPr>
              <w:tabs>
                <w:tab w:val="left" w:pos="381"/>
                <w:tab w:val="left" w:pos="382"/>
              </w:tabs>
              <w:spacing w:before="2" w:line="201" w:lineRule="exact"/>
              <w:ind w:left="381"/>
              <w:rPr>
                <w:sz w:val="18"/>
              </w:rPr>
            </w:pPr>
            <w:r>
              <w:rPr>
                <w:sz w:val="18"/>
              </w:rPr>
              <w:t>Својства атома</w:t>
            </w:r>
            <w:r>
              <w:rPr>
                <w:spacing w:val="-1"/>
                <w:sz w:val="18"/>
              </w:rPr>
              <w:t xml:space="preserve"> </w:t>
            </w:r>
            <w:r>
              <w:rPr>
                <w:sz w:val="18"/>
              </w:rPr>
              <w:t>угљеника</w:t>
            </w:r>
          </w:p>
        </w:tc>
        <w:tc>
          <w:tcPr>
            <w:tcW w:w="287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144"/>
        <w:gridCol w:w="3580"/>
        <w:gridCol w:w="2561"/>
        <w:gridCol w:w="2874"/>
      </w:tblGrid>
      <w:tr w:rsidR="00ED392B">
        <w:trPr>
          <w:trHeight w:val="4051"/>
        </w:trPr>
        <w:tc>
          <w:tcPr>
            <w:tcW w:w="1671" w:type="dxa"/>
            <w:vMerge w:val="restart"/>
          </w:tcPr>
          <w:p w:rsidR="00ED392B" w:rsidRDefault="00ED392B">
            <w:pPr>
              <w:pStyle w:val="TableParagraph"/>
              <w:rPr>
                <w:sz w:val="18"/>
              </w:rPr>
            </w:pPr>
          </w:p>
        </w:tc>
        <w:tc>
          <w:tcPr>
            <w:tcW w:w="2144" w:type="dxa"/>
            <w:vMerge w:val="restart"/>
          </w:tcPr>
          <w:p w:rsidR="00ED392B" w:rsidRDefault="00CE02ED">
            <w:pPr>
              <w:pStyle w:val="TableParagraph"/>
              <w:spacing w:line="206" w:lineRule="exact"/>
              <w:ind w:left="231"/>
              <w:rPr>
                <w:sz w:val="18"/>
              </w:rPr>
            </w:pPr>
            <w:r>
              <w:rPr>
                <w:sz w:val="18"/>
              </w:rPr>
              <w:t>процесима</w:t>
            </w:r>
          </w:p>
        </w:tc>
        <w:tc>
          <w:tcPr>
            <w:tcW w:w="3580" w:type="dxa"/>
            <w:vMerge w:val="restart"/>
          </w:tcPr>
          <w:p w:rsidR="00ED392B" w:rsidRDefault="00CE02ED">
            <w:pPr>
              <w:pStyle w:val="TableParagraph"/>
              <w:ind w:left="384" w:right="119"/>
              <w:rPr>
                <w:sz w:val="18"/>
              </w:rPr>
            </w:pPr>
            <w:r>
              <w:rPr>
                <w:sz w:val="18"/>
              </w:rPr>
              <w:t>метала: натријума, калијума, магнезијума, калцијума, алуминијума и олова и њихових важнијих једињења, као и њихов утицај на живи свет</w:t>
            </w:r>
          </w:p>
          <w:p w:rsidR="00ED392B" w:rsidRDefault="00CE02ED">
            <w:pPr>
              <w:pStyle w:val="TableParagraph"/>
              <w:numPr>
                <w:ilvl w:val="0"/>
                <w:numId w:val="337"/>
              </w:numPr>
              <w:tabs>
                <w:tab w:val="left" w:pos="384"/>
              </w:tabs>
              <w:spacing w:before="3"/>
              <w:ind w:right="55" w:hanging="295"/>
              <w:jc w:val="both"/>
              <w:rPr>
                <w:sz w:val="18"/>
              </w:rPr>
            </w:pPr>
            <w:r>
              <w:rPr>
                <w:sz w:val="18"/>
              </w:rPr>
              <w:t>наведе општа својства прелазних метала и њихових једињења и њихову примену у струци</w:t>
            </w:r>
          </w:p>
          <w:p w:rsidR="00ED392B" w:rsidRDefault="00CE02ED">
            <w:pPr>
              <w:pStyle w:val="TableParagraph"/>
              <w:numPr>
                <w:ilvl w:val="0"/>
                <w:numId w:val="337"/>
              </w:numPr>
              <w:tabs>
                <w:tab w:val="left" w:pos="383"/>
                <w:tab w:val="left" w:pos="384"/>
              </w:tabs>
              <w:spacing w:before="2"/>
              <w:ind w:right="516"/>
              <w:rPr>
                <w:sz w:val="18"/>
              </w:rPr>
            </w:pPr>
            <w:r>
              <w:rPr>
                <w:sz w:val="18"/>
              </w:rPr>
              <w:t>описује својства атома угљеника у органским молекулима</w:t>
            </w:r>
          </w:p>
          <w:p w:rsidR="00ED392B" w:rsidRDefault="00CE02ED">
            <w:pPr>
              <w:pStyle w:val="TableParagraph"/>
              <w:numPr>
                <w:ilvl w:val="0"/>
                <w:numId w:val="337"/>
              </w:numPr>
              <w:tabs>
                <w:tab w:val="left" w:pos="382"/>
                <w:tab w:val="left" w:pos="384"/>
              </w:tabs>
              <w:spacing w:before="1"/>
              <w:ind w:right="428"/>
              <w:rPr>
                <w:sz w:val="18"/>
              </w:rPr>
            </w:pPr>
            <w:r>
              <w:rPr>
                <w:sz w:val="18"/>
              </w:rPr>
              <w:t>познаје класификацију органских једињења (према структури и врсти хемијских</w:t>
            </w:r>
            <w:r>
              <w:rPr>
                <w:spacing w:val="-1"/>
                <w:sz w:val="18"/>
              </w:rPr>
              <w:t xml:space="preserve"> </w:t>
            </w:r>
            <w:r>
              <w:rPr>
                <w:sz w:val="18"/>
              </w:rPr>
              <w:t>веза)</w:t>
            </w:r>
          </w:p>
          <w:p w:rsidR="00ED392B" w:rsidRDefault="00CE02ED">
            <w:pPr>
              <w:pStyle w:val="TableParagraph"/>
              <w:numPr>
                <w:ilvl w:val="0"/>
                <w:numId w:val="337"/>
              </w:numPr>
              <w:tabs>
                <w:tab w:val="left" w:pos="382"/>
                <w:tab w:val="left" w:pos="383"/>
              </w:tabs>
              <w:spacing w:before="3"/>
              <w:ind w:left="382" w:right="25" w:hanging="295"/>
              <w:rPr>
                <w:sz w:val="18"/>
              </w:rPr>
            </w:pPr>
            <w:r>
              <w:rPr>
                <w:sz w:val="18"/>
              </w:rPr>
              <w:t>објашњава како хемијска својства зависе од природе хемијске везе</w:t>
            </w:r>
          </w:p>
          <w:p w:rsidR="00ED392B" w:rsidRDefault="00CE02ED">
            <w:pPr>
              <w:pStyle w:val="TableParagraph"/>
              <w:numPr>
                <w:ilvl w:val="0"/>
                <w:numId w:val="337"/>
              </w:numPr>
              <w:tabs>
                <w:tab w:val="left" w:pos="382"/>
                <w:tab w:val="left" w:pos="383"/>
              </w:tabs>
              <w:ind w:left="382" w:right="47"/>
              <w:rPr>
                <w:sz w:val="18"/>
              </w:rPr>
            </w:pPr>
            <w:r>
              <w:rPr>
                <w:sz w:val="18"/>
              </w:rPr>
              <w:t>објашњава хемијска својства органских једињења која имају примену у струци и свакодневном</w:t>
            </w:r>
            <w:r>
              <w:rPr>
                <w:spacing w:val="-1"/>
                <w:sz w:val="18"/>
              </w:rPr>
              <w:t xml:space="preserve"> </w:t>
            </w:r>
            <w:r>
              <w:rPr>
                <w:sz w:val="18"/>
              </w:rPr>
              <w:t>животу</w:t>
            </w:r>
          </w:p>
        </w:tc>
        <w:tc>
          <w:tcPr>
            <w:tcW w:w="2561" w:type="dxa"/>
          </w:tcPr>
          <w:p w:rsidR="00ED392B" w:rsidRDefault="00CE02ED">
            <w:pPr>
              <w:pStyle w:val="TableParagraph"/>
              <w:numPr>
                <w:ilvl w:val="0"/>
                <w:numId w:val="336"/>
              </w:numPr>
              <w:tabs>
                <w:tab w:val="left" w:pos="382"/>
                <w:tab w:val="left" w:pos="383"/>
              </w:tabs>
              <w:ind w:right="160"/>
              <w:rPr>
                <w:sz w:val="18"/>
              </w:rPr>
            </w:pPr>
            <w:r>
              <w:rPr>
                <w:sz w:val="18"/>
              </w:rPr>
              <w:t>Класификације органских једињења</w:t>
            </w:r>
          </w:p>
          <w:p w:rsidR="00ED392B" w:rsidRDefault="00CE02ED">
            <w:pPr>
              <w:pStyle w:val="TableParagraph"/>
              <w:numPr>
                <w:ilvl w:val="0"/>
                <w:numId w:val="336"/>
              </w:numPr>
              <w:tabs>
                <w:tab w:val="left" w:pos="382"/>
                <w:tab w:val="left" w:pos="383"/>
              </w:tabs>
              <w:rPr>
                <w:sz w:val="18"/>
              </w:rPr>
            </w:pPr>
            <w:r>
              <w:rPr>
                <w:sz w:val="18"/>
              </w:rPr>
              <w:t>Типови органских</w:t>
            </w:r>
            <w:r>
              <w:rPr>
                <w:spacing w:val="2"/>
                <w:sz w:val="18"/>
              </w:rPr>
              <w:t xml:space="preserve"> </w:t>
            </w:r>
            <w:r>
              <w:rPr>
                <w:sz w:val="18"/>
              </w:rPr>
              <w:t>реакција</w:t>
            </w:r>
          </w:p>
          <w:p w:rsidR="00ED392B" w:rsidRDefault="00CE02ED">
            <w:pPr>
              <w:pStyle w:val="TableParagraph"/>
              <w:numPr>
                <w:ilvl w:val="0"/>
                <w:numId w:val="336"/>
              </w:numPr>
              <w:tabs>
                <w:tab w:val="left" w:pos="381"/>
                <w:tab w:val="left" w:pos="382"/>
              </w:tabs>
              <w:spacing w:before="1"/>
              <w:ind w:left="381" w:right="212" w:hanging="295"/>
              <w:rPr>
                <w:sz w:val="18"/>
              </w:rPr>
            </w:pPr>
            <w:r>
              <w:rPr>
                <w:sz w:val="18"/>
              </w:rPr>
              <w:t>Основне класе органских једињења</w:t>
            </w:r>
          </w:p>
          <w:p w:rsidR="00ED392B" w:rsidRDefault="00CE02ED">
            <w:pPr>
              <w:pStyle w:val="TableParagraph"/>
              <w:numPr>
                <w:ilvl w:val="0"/>
                <w:numId w:val="336"/>
              </w:numPr>
              <w:tabs>
                <w:tab w:val="left" w:pos="381"/>
                <w:tab w:val="left" w:pos="382"/>
              </w:tabs>
              <w:spacing w:before="1"/>
              <w:ind w:left="381" w:right="35" w:hanging="295"/>
              <w:rPr>
                <w:sz w:val="18"/>
              </w:rPr>
            </w:pPr>
            <w:r>
              <w:rPr>
                <w:sz w:val="18"/>
              </w:rPr>
              <w:t>Биолошки важна органска једињења (угљени хидрати, масти, протеини)</w:t>
            </w:r>
          </w:p>
          <w:p w:rsidR="00ED392B" w:rsidRDefault="00ED392B">
            <w:pPr>
              <w:pStyle w:val="TableParagraph"/>
              <w:spacing w:before="3"/>
              <w:rPr>
                <w:sz w:val="18"/>
              </w:rPr>
            </w:pPr>
          </w:p>
          <w:p w:rsidR="00ED392B" w:rsidRDefault="00CE02ED">
            <w:pPr>
              <w:pStyle w:val="TableParagraph"/>
              <w:ind w:left="100"/>
              <w:rPr>
                <w:b/>
                <w:sz w:val="18"/>
              </w:rPr>
            </w:pPr>
            <w:r>
              <w:rPr>
                <w:b/>
                <w:sz w:val="18"/>
              </w:rPr>
              <w:t>Демонстрациони огледи:</w:t>
            </w:r>
          </w:p>
          <w:p w:rsidR="00ED392B" w:rsidRDefault="00CE02ED">
            <w:pPr>
              <w:pStyle w:val="TableParagraph"/>
              <w:numPr>
                <w:ilvl w:val="0"/>
                <w:numId w:val="336"/>
              </w:numPr>
              <w:tabs>
                <w:tab w:val="left" w:pos="381"/>
                <w:tab w:val="left" w:pos="382"/>
              </w:tabs>
              <w:spacing w:before="1"/>
              <w:ind w:left="381" w:right="51" w:hanging="295"/>
              <w:rPr>
                <w:sz w:val="18"/>
              </w:rPr>
            </w:pPr>
            <w:r>
              <w:rPr>
                <w:sz w:val="18"/>
              </w:rPr>
              <w:t>реакција магнезијума и алуминијума са сирћетном киселином</w:t>
            </w:r>
          </w:p>
          <w:p w:rsidR="00ED392B" w:rsidRDefault="00CE02ED">
            <w:pPr>
              <w:pStyle w:val="TableParagraph"/>
              <w:numPr>
                <w:ilvl w:val="0"/>
                <w:numId w:val="336"/>
              </w:numPr>
              <w:tabs>
                <w:tab w:val="left" w:pos="381"/>
                <w:tab w:val="left" w:pos="382"/>
              </w:tabs>
              <w:spacing w:before="2"/>
              <w:ind w:left="381" w:right="117" w:hanging="295"/>
              <w:rPr>
                <w:sz w:val="18"/>
              </w:rPr>
            </w:pPr>
            <w:r>
              <w:rPr>
                <w:sz w:val="18"/>
              </w:rPr>
              <w:t>дејство сирћетне киселине на предмете од</w:t>
            </w:r>
            <w:r>
              <w:rPr>
                <w:spacing w:val="-1"/>
                <w:sz w:val="18"/>
              </w:rPr>
              <w:t xml:space="preserve"> </w:t>
            </w:r>
            <w:r>
              <w:rPr>
                <w:sz w:val="18"/>
              </w:rPr>
              <w:t>бакра</w:t>
            </w:r>
          </w:p>
          <w:p w:rsidR="00ED392B" w:rsidRDefault="00CE02ED">
            <w:pPr>
              <w:pStyle w:val="TableParagraph"/>
              <w:numPr>
                <w:ilvl w:val="0"/>
                <w:numId w:val="336"/>
              </w:numPr>
              <w:tabs>
                <w:tab w:val="left" w:pos="381"/>
                <w:tab w:val="left" w:pos="382"/>
              </w:tabs>
              <w:spacing w:before="1"/>
              <w:ind w:left="381" w:right="311"/>
              <w:rPr>
                <w:sz w:val="18"/>
              </w:rPr>
            </w:pPr>
            <w:r>
              <w:rPr>
                <w:sz w:val="18"/>
              </w:rPr>
              <w:t>припремање пенушавих освежавајућих пића</w:t>
            </w:r>
          </w:p>
          <w:p w:rsidR="00ED392B" w:rsidRDefault="00CE02ED">
            <w:pPr>
              <w:pStyle w:val="TableParagraph"/>
              <w:numPr>
                <w:ilvl w:val="0"/>
                <w:numId w:val="336"/>
              </w:numPr>
              <w:tabs>
                <w:tab w:val="left" w:pos="380"/>
                <w:tab w:val="left" w:pos="382"/>
              </w:tabs>
              <w:spacing w:before="1" w:line="200" w:lineRule="atLeast"/>
              <w:ind w:left="381" w:right="706"/>
              <w:rPr>
                <w:sz w:val="18"/>
              </w:rPr>
            </w:pPr>
            <w:r>
              <w:rPr>
                <w:sz w:val="18"/>
              </w:rPr>
              <w:t>доказивање скроба раствором јода</w:t>
            </w:r>
          </w:p>
        </w:tc>
        <w:tc>
          <w:tcPr>
            <w:tcW w:w="2874" w:type="dxa"/>
            <w:vMerge w:val="restart"/>
          </w:tcPr>
          <w:p w:rsidR="00ED392B" w:rsidRDefault="00ED392B">
            <w:pPr>
              <w:pStyle w:val="TableParagraph"/>
              <w:rPr>
                <w:sz w:val="18"/>
              </w:rPr>
            </w:pPr>
          </w:p>
        </w:tc>
      </w:tr>
      <w:tr w:rsidR="00ED392B">
        <w:trPr>
          <w:trHeight w:val="855"/>
        </w:trPr>
        <w:tc>
          <w:tcPr>
            <w:tcW w:w="1671" w:type="dxa"/>
            <w:vMerge/>
            <w:tcBorders>
              <w:top w:val="nil"/>
            </w:tcBorders>
          </w:tcPr>
          <w:p w:rsidR="00ED392B" w:rsidRDefault="00ED392B">
            <w:pPr>
              <w:rPr>
                <w:sz w:val="2"/>
                <w:szCs w:val="2"/>
              </w:rPr>
            </w:pPr>
          </w:p>
        </w:tc>
        <w:tc>
          <w:tcPr>
            <w:tcW w:w="2144" w:type="dxa"/>
            <w:vMerge/>
            <w:tcBorders>
              <w:top w:val="nil"/>
            </w:tcBorders>
          </w:tcPr>
          <w:p w:rsidR="00ED392B" w:rsidRDefault="00ED392B">
            <w:pPr>
              <w:rPr>
                <w:sz w:val="2"/>
                <w:szCs w:val="2"/>
              </w:rPr>
            </w:pPr>
          </w:p>
        </w:tc>
        <w:tc>
          <w:tcPr>
            <w:tcW w:w="3580" w:type="dxa"/>
            <w:vMerge/>
            <w:tcBorders>
              <w:top w:val="nil"/>
            </w:tcBorders>
          </w:tcPr>
          <w:p w:rsidR="00ED392B" w:rsidRDefault="00ED392B">
            <w:pPr>
              <w:rPr>
                <w:sz w:val="2"/>
                <w:szCs w:val="2"/>
              </w:rPr>
            </w:pPr>
          </w:p>
        </w:tc>
        <w:tc>
          <w:tcPr>
            <w:tcW w:w="2561" w:type="dxa"/>
          </w:tcPr>
          <w:p w:rsidR="00ED392B" w:rsidRDefault="00CE02ED">
            <w:pPr>
              <w:pStyle w:val="TableParagraph"/>
              <w:numPr>
                <w:ilvl w:val="0"/>
                <w:numId w:val="335"/>
              </w:numPr>
              <w:tabs>
                <w:tab w:val="left" w:pos="466"/>
                <w:tab w:val="left" w:pos="467"/>
              </w:tabs>
              <w:ind w:right="400"/>
              <w:rPr>
                <w:sz w:val="18"/>
              </w:rPr>
            </w:pPr>
            <w:r>
              <w:rPr>
                <w:sz w:val="18"/>
              </w:rPr>
              <w:t>растварање скроба у топлој и хладној</w:t>
            </w:r>
            <w:r>
              <w:rPr>
                <w:spacing w:val="-1"/>
                <w:sz w:val="18"/>
              </w:rPr>
              <w:t xml:space="preserve"> </w:t>
            </w:r>
            <w:r>
              <w:rPr>
                <w:sz w:val="18"/>
              </w:rPr>
              <w:t>води</w:t>
            </w:r>
          </w:p>
          <w:p w:rsidR="00ED392B" w:rsidRDefault="00CE02ED">
            <w:pPr>
              <w:pStyle w:val="TableParagraph"/>
              <w:numPr>
                <w:ilvl w:val="0"/>
                <w:numId w:val="335"/>
              </w:numPr>
              <w:tabs>
                <w:tab w:val="left" w:pos="465"/>
                <w:tab w:val="left" w:pos="466"/>
              </w:tabs>
              <w:spacing w:line="200" w:lineRule="atLeast"/>
              <w:ind w:left="465" w:right="343" w:hanging="295"/>
              <w:rPr>
                <w:sz w:val="18"/>
              </w:rPr>
            </w:pPr>
            <w:r>
              <w:rPr>
                <w:sz w:val="18"/>
              </w:rPr>
              <w:t>згрушавање протеина лимунском киселином</w:t>
            </w:r>
          </w:p>
        </w:tc>
        <w:tc>
          <w:tcPr>
            <w:tcW w:w="2874" w:type="dxa"/>
            <w:vMerge/>
            <w:tcBorders>
              <w:top w:val="nil"/>
            </w:tcBorders>
          </w:tcPr>
          <w:p w:rsidR="00ED392B" w:rsidRDefault="00ED392B">
            <w:pPr>
              <w:rPr>
                <w:sz w:val="2"/>
                <w:szCs w:val="2"/>
              </w:rPr>
            </w:pPr>
          </w:p>
        </w:tc>
      </w:tr>
      <w:tr w:rsidR="00ED392B">
        <w:trPr>
          <w:trHeight w:val="2519"/>
        </w:trPr>
        <w:tc>
          <w:tcPr>
            <w:tcW w:w="1671"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54"/>
              <w:ind w:left="136" w:right="39"/>
              <w:jc w:val="center"/>
              <w:rPr>
                <w:b/>
                <w:sz w:val="18"/>
              </w:rPr>
            </w:pPr>
            <w:r>
              <w:rPr>
                <w:b/>
                <w:sz w:val="18"/>
              </w:rPr>
              <w:t>Хемијски аспекти загађивања животне средине</w:t>
            </w:r>
          </w:p>
        </w:tc>
        <w:tc>
          <w:tcPr>
            <w:tcW w:w="2144" w:type="dxa"/>
          </w:tcPr>
          <w:p w:rsidR="00ED392B" w:rsidRDefault="00CE02ED">
            <w:pPr>
              <w:pStyle w:val="TableParagraph"/>
              <w:numPr>
                <w:ilvl w:val="0"/>
                <w:numId w:val="334"/>
              </w:numPr>
              <w:tabs>
                <w:tab w:val="left" w:pos="224"/>
              </w:tabs>
              <w:ind w:right="83" w:hanging="147"/>
              <w:rPr>
                <w:sz w:val="18"/>
              </w:rPr>
            </w:pPr>
            <w:r>
              <w:rPr>
                <w:sz w:val="18"/>
              </w:rPr>
              <w:t>Развој одговорног става према коришћењу супстанци у свакодневном животу и професионалном раду</w:t>
            </w:r>
          </w:p>
          <w:p w:rsidR="00ED392B" w:rsidRDefault="00CE02ED">
            <w:pPr>
              <w:pStyle w:val="TableParagraph"/>
              <w:numPr>
                <w:ilvl w:val="0"/>
                <w:numId w:val="334"/>
              </w:numPr>
              <w:tabs>
                <w:tab w:val="left" w:pos="223"/>
              </w:tabs>
              <w:spacing w:before="3"/>
              <w:ind w:right="119"/>
              <w:rPr>
                <w:sz w:val="18"/>
              </w:rPr>
            </w:pPr>
            <w:r>
              <w:rPr>
                <w:sz w:val="18"/>
              </w:rPr>
              <w:t>Разумевање и просуђивање начина одлагања и уништавања</w:t>
            </w:r>
            <w:r>
              <w:rPr>
                <w:spacing w:val="3"/>
                <w:sz w:val="18"/>
              </w:rPr>
              <w:t xml:space="preserve"> </w:t>
            </w:r>
            <w:r>
              <w:rPr>
                <w:sz w:val="18"/>
              </w:rPr>
              <w:t>хемијских</w:t>
            </w:r>
          </w:p>
          <w:p w:rsidR="00ED392B" w:rsidRDefault="00CE02ED">
            <w:pPr>
              <w:pStyle w:val="TableParagraph"/>
              <w:spacing w:before="4" w:line="200" w:lineRule="atLeast"/>
              <w:ind w:left="222" w:right="374" w:hanging="1"/>
              <w:rPr>
                <w:sz w:val="18"/>
              </w:rPr>
            </w:pPr>
            <w:r>
              <w:rPr>
                <w:sz w:val="18"/>
              </w:rPr>
              <w:t>загађивача животне средине</w:t>
            </w:r>
          </w:p>
        </w:tc>
        <w:tc>
          <w:tcPr>
            <w:tcW w:w="3580" w:type="dxa"/>
          </w:tcPr>
          <w:p w:rsidR="00ED392B" w:rsidRDefault="00CE02ED">
            <w:pPr>
              <w:pStyle w:val="TableParagraph"/>
              <w:numPr>
                <w:ilvl w:val="0"/>
                <w:numId w:val="333"/>
              </w:numPr>
              <w:tabs>
                <w:tab w:val="left" w:pos="336"/>
              </w:tabs>
              <w:ind w:right="95"/>
              <w:rPr>
                <w:rFonts w:ascii="Symbol" w:hAnsi="Symbol"/>
                <w:sz w:val="18"/>
              </w:rPr>
            </w:pPr>
            <w:r>
              <w:rPr>
                <w:sz w:val="18"/>
              </w:rPr>
              <w:t>објасни штетно дејство неких супстанци на животну средину и здравље</w:t>
            </w:r>
            <w:r>
              <w:rPr>
                <w:spacing w:val="-2"/>
                <w:sz w:val="18"/>
              </w:rPr>
              <w:t xml:space="preserve"> </w:t>
            </w:r>
            <w:r>
              <w:rPr>
                <w:sz w:val="18"/>
              </w:rPr>
              <w:t>људи</w:t>
            </w:r>
          </w:p>
          <w:p w:rsidR="00ED392B" w:rsidRDefault="00CE02ED">
            <w:pPr>
              <w:pStyle w:val="TableParagraph"/>
              <w:numPr>
                <w:ilvl w:val="0"/>
                <w:numId w:val="333"/>
              </w:numPr>
              <w:tabs>
                <w:tab w:val="left" w:pos="336"/>
              </w:tabs>
              <w:ind w:right="467"/>
              <w:rPr>
                <w:rFonts w:ascii="Symbol" w:hAnsi="Symbol"/>
                <w:sz w:val="18"/>
              </w:rPr>
            </w:pPr>
            <w:r>
              <w:rPr>
                <w:sz w:val="18"/>
              </w:rPr>
              <w:t>наводи најчешће изворе загађивања атмосфере, воде и</w:t>
            </w:r>
            <w:r>
              <w:rPr>
                <w:spacing w:val="-1"/>
                <w:sz w:val="18"/>
              </w:rPr>
              <w:t xml:space="preserve"> </w:t>
            </w:r>
            <w:r>
              <w:rPr>
                <w:sz w:val="18"/>
              </w:rPr>
              <w:t>тла</w:t>
            </w:r>
          </w:p>
          <w:p w:rsidR="00ED392B" w:rsidRDefault="00CE02ED">
            <w:pPr>
              <w:pStyle w:val="TableParagraph"/>
              <w:numPr>
                <w:ilvl w:val="0"/>
                <w:numId w:val="333"/>
              </w:numPr>
              <w:tabs>
                <w:tab w:val="left" w:pos="336"/>
              </w:tabs>
              <w:spacing w:before="2"/>
              <w:ind w:right="410"/>
              <w:rPr>
                <w:rFonts w:ascii="Symbol" w:hAnsi="Symbol"/>
                <w:sz w:val="18"/>
              </w:rPr>
            </w:pPr>
            <w:r>
              <w:rPr>
                <w:sz w:val="18"/>
              </w:rPr>
              <w:t>објасни значај пречишћавања воде и ваздуха</w:t>
            </w:r>
          </w:p>
          <w:p w:rsidR="00ED392B" w:rsidRDefault="00CE02ED">
            <w:pPr>
              <w:pStyle w:val="TableParagraph"/>
              <w:numPr>
                <w:ilvl w:val="0"/>
                <w:numId w:val="333"/>
              </w:numPr>
              <w:tabs>
                <w:tab w:val="left" w:pos="336"/>
              </w:tabs>
              <w:spacing w:before="1"/>
              <w:ind w:right="523"/>
              <w:rPr>
                <w:rFonts w:ascii="Symbol" w:hAnsi="Symbol"/>
                <w:color w:val="777777"/>
                <w:sz w:val="18"/>
              </w:rPr>
            </w:pPr>
            <w:r>
              <w:rPr>
                <w:sz w:val="18"/>
              </w:rPr>
              <w:t>објасни значај правилног одлагања секундарних</w:t>
            </w:r>
            <w:r>
              <w:rPr>
                <w:spacing w:val="1"/>
                <w:sz w:val="18"/>
              </w:rPr>
              <w:t xml:space="preserve"> </w:t>
            </w:r>
            <w:r>
              <w:rPr>
                <w:sz w:val="18"/>
              </w:rPr>
              <w:t>сировина</w:t>
            </w:r>
          </w:p>
        </w:tc>
        <w:tc>
          <w:tcPr>
            <w:tcW w:w="2561" w:type="dxa"/>
          </w:tcPr>
          <w:p w:rsidR="00ED392B" w:rsidRDefault="00CE02ED">
            <w:pPr>
              <w:pStyle w:val="TableParagraph"/>
              <w:numPr>
                <w:ilvl w:val="0"/>
                <w:numId w:val="332"/>
              </w:numPr>
              <w:tabs>
                <w:tab w:val="left" w:pos="336"/>
              </w:tabs>
              <w:ind w:right="32"/>
              <w:rPr>
                <w:sz w:val="18"/>
              </w:rPr>
            </w:pPr>
            <w:r>
              <w:rPr>
                <w:sz w:val="18"/>
              </w:rPr>
              <w:t>Загађивање атмосфере, воде и</w:t>
            </w:r>
            <w:r>
              <w:rPr>
                <w:spacing w:val="-1"/>
                <w:sz w:val="18"/>
              </w:rPr>
              <w:t xml:space="preserve"> </w:t>
            </w:r>
            <w:r>
              <w:rPr>
                <w:sz w:val="18"/>
              </w:rPr>
              <w:t>тла</w:t>
            </w:r>
          </w:p>
          <w:p w:rsidR="00ED392B" w:rsidRDefault="00CE02ED">
            <w:pPr>
              <w:pStyle w:val="TableParagraph"/>
              <w:numPr>
                <w:ilvl w:val="0"/>
                <w:numId w:val="332"/>
              </w:numPr>
              <w:tabs>
                <w:tab w:val="left" w:pos="336"/>
              </w:tabs>
              <w:rPr>
                <w:sz w:val="18"/>
              </w:rPr>
            </w:pPr>
            <w:r>
              <w:rPr>
                <w:sz w:val="18"/>
              </w:rPr>
              <w:t>Извори</w:t>
            </w:r>
            <w:r>
              <w:rPr>
                <w:spacing w:val="-2"/>
                <w:sz w:val="18"/>
              </w:rPr>
              <w:t xml:space="preserve"> </w:t>
            </w:r>
            <w:r>
              <w:rPr>
                <w:sz w:val="18"/>
              </w:rPr>
              <w:t>загађивања</w:t>
            </w:r>
          </w:p>
          <w:p w:rsidR="00ED392B" w:rsidRDefault="00CE02ED">
            <w:pPr>
              <w:pStyle w:val="TableParagraph"/>
              <w:numPr>
                <w:ilvl w:val="0"/>
                <w:numId w:val="332"/>
              </w:numPr>
              <w:tabs>
                <w:tab w:val="left" w:pos="336"/>
              </w:tabs>
              <w:ind w:right="503" w:hanging="232"/>
              <w:rPr>
                <w:sz w:val="18"/>
              </w:rPr>
            </w:pPr>
            <w:r>
              <w:rPr>
                <w:sz w:val="18"/>
              </w:rPr>
              <w:t>Пречишћавање воде и ваздуха</w:t>
            </w:r>
          </w:p>
          <w:p w:rsidR="00ED392B" w:rsidRDefault="00CE02ED">
            <w:pPr>
              <w:pStyle w:val="TableParagraph"/>
              <w:numPr>
                <w:ilvl w:val="0"/>
                <w:numId w:val="332"/>
              </w:numPr>
              <w:tabs>
                <w:tab w:val="left" w:pos="336"/>
              </w:tabs>
              <w:spacing w:before="2"/>
              <w:ind w:right="470" w:hanging="232"/>
              <w:rPr>
                <w:sz w:val="18"/>
              </w:rPr>
            </w:pPr>
            <w:r>
              <w:rPr>
                <w:sz w:val="18"/>
              </w:rPr>
              <w:t>Заштита и одлагање секундарних</w:t>
            </w:r>
            <w:r>
              <w:rPr>
                <w:spacing w:val="5"/>
                <w:sz w:val="18"/>
              </w:rPr>
              <w:t xml:space="preserve"> </w:t>
            </w:r>
            <w:r>
              <w:rPr>
                <w:sz w:val="18"/>
              </w:rPr>
              <w:t>сировина</w:t>
            </w:r>
          </w:p>
        </w:tc>
        <w:tc>
          <w:tcPr>
            <w:tcW w:w="2874"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структура супстанце, раствори, хемијске реакције, својства неорганских и органских једињења и хемијски аспекти загађивања животне. средине.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406"/>
        </w:tabs>
        <w:ind w:left="228"/>
        <w:rPr>
          <w:b/>
          <w:sz w:val="18"/>
        </w:rPr>
      </w:pPr>
      <w:r>
        <w:rPr>
          <w:sz w:val="18"/>
        </w:rPr>
        <w:t>Назив</w:t>
      </w:r>
      <w:r>
        <w:rPr>
          <w:spacing w:val="-3"/>
          <w:sz w:val="18"/>
        </w:rPr>
        <w:t xml:space="preserve"> </w:t>
      </w:r>
      <w:r>
        <w:rPr>
          <w:sz w:val="18"/>
        </w:rPr>
        <w:t>предмета:</w:t>
      </w:r>
      <w:r>
        <w:rPr>
          <w:sz w:val="18"/>
        </w:rPr>
        <w:tab/>
      </w:r>
      <w:r>
        <w:rPr>
          <w:b/>
          <w:sz w:val="18"/>
        </w:rPr>
        <w:t>ЕКОЛОГИЈА И ЗАШТИТА ЖИВОТНЕ</w:t>
      </w:r>
      <w:r>
        <w:rPr>
          <w:b/>
          <w:spacing w:val="-2"/>
          <w:sz w:val="18"/>
        </w:rPr>
        <w:t xml:space="preserve"> </w:t>
      </w:r>
      <w:r>
        <w:rPr>
          <w:b/>
          <w:sz w:val="18"/>
        </w:rPr>
        <w:t>СРЕДИНЕ</w:t>
      </w:r>
    </w:p>
    <w:p w:rsidR="00ED392B" w:rsidRDefault="00CE02ED">
      <w:pPr>
        <w:pStyle w:val="BodyText"/>
        <w:tabs>
          <w:tab w:val="right" w:pos="2587"/>
        </w:tabs>
        <w:ind w:left="228"/>
        <w:rPr>
          <w:b/>
        </w:rPr>
      </w:pPr>
      <w:r>
        <w:t>Годишњи</w:t>
      </w:r>
      <w:r>
        <w:rPr>
          <w:spacing w:val="-1"/>
        </w:rPr>
        <w:t xml:space="preserve"> </w:t>
      </w:r>
      <w:r>
        <w:t>фонд</w:t>
      </w:r>
      <w:r>
        <w:rPr>
          <w:spacing w:val="-1"/>
        </w:rPr>
        <w:t xml:space="preserve"> </w:t>
      </w:r>
      <w:r>
        <w:t>часова:</w:t>
      </w:r>
      <w:r>
        <w:tab/>
      </w:r>
      <w:r>
        <w:rPr>
          <w:b/>
        </w:rPr>
        <w:t>66</w:t>
      </w:r>
    </w:p>
    <w:p w:rsidR="00ED392B" w:rsidRDefault="00CE02ED">
      <w:pPr>
        <w:tabs>
          <w:tab w:val="left" w:pos="2406"/>
        </w:tabs>
        <w:spacing w:before="1"/>
        <w:ind w:left="228"/>
        <w:rPr>
          <w:b/>
          <w:sz w:val="18"/>
        </w:rPr>
      </w:pPr>
      <w:r>
        <w:rPr>
          <w:sz w:val="18"/>
        </w:rPr>
        <w:t>Разред:</w:t>
      </w:r>
      <w:r>
        <w:rPr>
          <w:sz w:val="18"/>
        </w:rPr>
        <w:tab/>
      </w:r>
      <w:r>
        <w:rPr>
          <w:b/>
          <w:sz w:val="18"/>
        </w:rPr>
        <w:t>Први</w:t>
      </w:r>
    </w:p>
    <w:p w:rsidR="00ED392B" w:rsidRDefault="00CE02ED">
      <w:pPr>
        <w:pStyle w:val="BodyText"/>
        <w:tabs>
          <w:tab w:val="left" w:pos="2994"/>
        </w:tabs>
        <w:spacing w:before="1"/>
        <w:ind w:left="2699"/>
      </w:pPr>
      <w:r>
        <w:t>–</w:t>
      </w:r>
      <w:r>
        <w:tab/>
        <w:t>Проширивање знања о односу човека и животне средине;</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05"/>
        <w:ind w:left="228"/>
      </w:pPr>
      <w:r>
        <w:t>Циљеви учења:</w:t>
      </w:r>
    </w:p>
    <w:p w:rsidR="00ED392B" w:rsidRDefault="00CE02ED">
      <w:pPr>
        <w:pStyle w:val="ListParagraph"/>
        <w:numPr>
          <w:ilvl w:val="0"/>
          <w:numId w:val="1792"/>
        </w:numPr>
        <w:tabs>
          <w:tab w:val="left" w:pos="524"/>
          <w:tab w:val="left" w:pos="525"/>
        </w:tabs>
        <w:ind w:left="524"/>
        <w:rPr>
          <w:sz w:val="18"/>
        </w:rPr>
      </w:pPr>
      <w:r>
        <w:rPr>
          <w:sz w:val="18"/>
        </w:rPr>
        <w:br w:type="column"/>
      </w:r>
      <w:r>
        <w:rPr>
          <w:sz w:val="18"/>
        </w:rPr>
        <w:t>Разумевање значаја</w:t>
      </w:r>
      <w:r>
        <w:rPr>
          <w:spacing w:val="-2"/>
          <w:sz w:val="18"/>
        </w:rPr>
        <w:t xml:space="preserve"> </w:t>
      </w:r>
      <w:r>
        <w:rPr>
          <w:sz w:val="18"/>
        </w:rPr>
        <w:t>биодиверзитета;</w:t>
      </w:r>
    </w:p>
    <w:p w:rsidR="00ED392B" w:rsidRDefault="00CE02ED">
      <w:pPr>
        <w:pStyle w:val="ListParagraph"/>
        <w:numPr>
          <w:ilvl w:val="0"/>
          <w:numId w:val="1792"/>
        </w:numPr>
        <w:tabs>
          <w:tab w:val="left" w:pos="524"/>
          <w:tab w:val="left" w:pos="525"/>
        </w:tabs>
        <w:ind w:left="523" w:right="510" w:hanging="295"/>
        <w:rPr>
          <w:sz w:val="18"/>
        </w:rPr>
      </w:pPr>
      <w:r>
        <w:rPr>
          <w:sz w:val="18"/>
        </w:rPr>
        <w:t>Проширивање знања о различитим облицима загађивања животне средине, њиховим утицајима на здравље човека и мерама заштите.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57" w:space="1014"/>
            <w:col w:w="10649"/>
          </w:cols>
        </w:sect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7"/>
        <w:gridCol w:w="1771"/>
        <w:gridCol w:w="3962"/>
        <w:gridCol w:w="2754"/>
        <w:gridCol w:w="2997"/>
      </w:tblGrid>
      <w:tr w:rsidR="00ED392B">
        <w:trPr>
          <w:trHeight w:val="743"/>
        </w:trPr>
        <w:tc>
          <w:tcPr>
            <w:tcW w:w="1347" w:type="dxa"/>
            <w:shd w:val="clear" w:color="auto" w:fill="D9D9D9"/>
          </w:tcPr>
          <w:p w:rsidR="00ED392B" w:rsidRDefault="00CE02ED">
            <w:pPr>
              <w:pStyle w:val="TableParagraph"/>
              <w:spacing w:before="268"/>
              <w:ind w:left="400"/>
              <w:rPr>
                <w:b/>
                <w:sz w:val="18"/>
              </w:rPr>
            </w:pPr>
            <w:r>
              <w:rPr>
                <w:b/>
                <w:sz w:val="18"/>
              </w:rPr>
              <w:t>ТЕМА</w:t>
            </w:r>
          </w:p>
        </w:tc>
        <w:tc>
          <w:tcPr>
            <w:tcW w:w="1771" w:type="dxa"/>
            <w:shd w:val="clear" w:color="auto" w:fill="D9D9D9"/>
          </w:tcPr>
          <w:p w:rsidR="00ED392B" w:rsidRDefault="00ED392B">
            <w:pPr>
              <w:pStyle w:val="TableParagraph"/>
              <w:spacing w:before="3"/>
              <w:rPr>
                <w:sz w:val="23"/>
              </w:rPr>
            </w:pPr>
          </w:p>
          <w:p w:rsidR="00ED392B" w:rsidRDefault="00CE02ED">
            <w:pPr>
              <w:pStyle w:val="TableParagraph"/>
              <w:ind w:left="631" w:right="623"/>
              <w:jc w:val="center"/>
              <w:rPr>
                <w:b/>
                <w:sz w:val="18"/>
              </w:rPr>
            </w:pPr>
            <w:r>
              <w:rPr>
                <w:b/>
                <w:sz w:val="18"/>
              </w:rPr>
              <w:t>ЦИЉ</w:t>
            </w:r>
          </w:p>
        </w:tc>
        <w:tc>
          <w:tcPr>
            <w:tcW w:w="3962" w:type="dxa"/>
            <w:shd w:val="clear" w:color="auto" w:fill="D9D9D9"/>
          </w:tcPr>
          <w:p w:rsidR="00ED392B" w:rsidRDefault="00CE02ED">
            <w:pPr>
              <w:pStyle w:val="TableParagraph"/>
              <w:spacing w:before="164"/>
              <w:ind w:left="169" w:right="160"/>
              <w:jc w:val="center"/>
              <w:rPr>
                <w:b/>
                <w:sz w:val="18"/>
              </w:rPr>
            </w:pPr>
            <w:r>
              <w:rPr>
                <w:b/>
                <w:sz w:val="18"/>
              </w:rPr>
              <w:t>ИСХОДИ</w:t>
            </w:r>
          </w:p>
          <w:p w:rsidR="00ED392B" w:rsidRDefault="00CE02ED">
            <w:pPr>
              <w:pStyle w:val="TableParagraph"/>
              <w:spacing w:before="1"/>
              <w:ind w:left="169" w:right="161"/>
              <w:jc w:val="center"/>
              <w:rPr>
                <w:sz w:val="18"/>
              </w:rPr>
            </w:pPr>
            <w:r>
              <w:rPr>
                <w:sz w:val="18"/>
              </w:rPr>
              <w:t>По завршетку теме ученик ће бити у стању да:</w:t>
            </w:r>
          </w:p>
        </w:tc>
        <w:tc>
          <w:tcPr>
            <w:tcW w:w="2754" w:type="dxa"/>
            <w:shd w:val="clear" w:color="auto" w:fill="D9D9D9"/>
          </w:tcPr>
          <w:p w:rsidR="00ED392B" w:rsidRDefault="00CE02ED">
            <w:pPr>
              <w:pStyle w:val="TableParagraph"/>
              <w:spacing w:before="164"/>
              <w:ind w:left="789" w:right="100" w:hanging="672"/>
              <w:rPr>
                <w:b/>
                <w:sz w:val="18"/>
              </w:rPr>
            </w:pPr>
            <w:r>
              <w:rPr>
                <w:b/>
                <w:sz w:val="18"/>
              </w:rPr>
              <w:t>ПРЕПОРУЧЕНИ САДРЖАЈИ ПО ТЕМАМА</w:t>
            </w:r>
          </w:p>
        </w:tc>
        <w:tc>
          <w:tcPr>
            <w:tcW w:w="2997" w:type="dxa"/>
            <w:shd w:val="clear" w:color="auto" w:fill="D9D9D9"/>
          </w:tcPr>
          <w:p w:rsidR="00ED392B" w:rsidRDefault="00CE02ED">
            <w:pPr>
              <w:pStyle w:val="TableParagraph"/>
              <w:spacing w:before="60"/>
              <w:ind w:left="128" w:right="120"/>
              <w:jc w:val="center"/>
              <w:rPr>
                <w:b/>
                <w:sz w:val="18"/>
              </w:rPr>
            </w:pPr>
            <w:r>
              <w:rPr>
                <w:b/>
                <w:sz w:val="18"/>
              </w:rPr>
              <w:t>УПУТСТВО ЗА ДИДАКТИЧКО- МЕТОДИЧКО ОСТВАРИВАЊЕ ПРОГРАМА</w:t>
            </w:r>
          </w:p>
        </w:tc>
      </w:tr>
      <w:tr w:rsidR="00ED392B">
        <w:trPr>
          <w:trHeight w:val="1975"/>
        </w:trPr>
        <w:tc>
          <w:tcPr>
            <w:tcW w:w="1347" w:type="dxa"/>
            <w:tcBorders>
              <w:bottom w:val="nil"/>
            </w:tcBorders>
          </w:tcPr>
          <w:p w:rsidR="00ED392B" w:rsidRDefault="00CE02ED">
            <w:pPr>
              <w:pStyle w:val="TableParagraph"/>
              <w:spacing w:before="61"/>
              <w:ind w:left="60" w:right="514"/>
              <w:rPr>
                <w:sz w:val="18"/>
              </w:rPr>
            </w:pPr>
            <w:r>
              <w:rPr>
                <w:sz w:val="18"/>
              </w:rPr>
              <w:t>Основни појмови екологије</w:t>
            </w:r>
          </w:p>
        </w:tc>
        <w:tc>
          <w:tcPr>
            <w:tcW w:w="1771" w:type="dxa"/>
            <w:vMerge w:val="restart"/>
            <w:tcBorders>
              <w:bottom w:val="single" w:sz="4" w:space="0" w:color="000000"/>
            </w:tcBorders>
          </w:tcPr>
          <w:p w:rsidR="00ED392B" w:rsidRDefault="00CE02ED">
            <w:pPr>
              <w:pStyle w:val="TableParagraph"/>
              <w:numPr>
                <w:ilvl w:val="0"/>
                <w:numId w:val="331"/>
              </w:numPr>
              <w:tabs>
                <w:tab w:val="left" w:pos="296"/>
              </w:tabs>
              <w:spacing w:before="61"/>
              <w:ind w:right="95" w:hanging="236"/>
              <w:rPr>
                <w:sz w:val="18"/>
              </w:rPr>
            </w:pPr>
            <w:r>
              <w:rPr>
                <w:sz w:val="18"/>
              </w:rPr>
              <w:t>Проширивање знања о предмету истраживања и значају</w:t>
            </w:r>
            <w:r>
              <w:rPr>
                <w:spacing w:val="-2"/>
                <w:sz w:val="18"/>
              </w:rPr>
              <w:t xml:space="preserve"> </w:t>
            </w:r>
            <w:r>
              <w:rPr>
                <w:sz w:val="18"/>
              </w:rPr>
              <w:t>екологије</w:t>
            </w:r>
          </w:p>
          <w:p w:rsidR="00ED392B" w:rsidRDefault="00CE02ED">
            <w:pPr>
              <w:pStyle w:val="TableParagraph"/>
              <w:numPr>
                <w:ilvl w:val="0"/>
                <w:numId w:val="331"/>
              </w:numPr>
              <w:tabs>
                <w:tab w:val="left" w:pos="296"/>
              </w:tabs>
              <w:spacing w:before="3"/>
              <w:ind w:right="62" w:hanging="236"/>
              <w:rPr>
                <w:sz w:val="18"/>
              </w:rPr>
            </w:pPr>
            <w:r>
              <w:rPr>
                <w:sz w:val="18"/>
              </w:rPr>
              <w:t>Схватање структуре екосистема/биосф ере и процеса који се у њима одвијају</w:t>
            </w:r>
          </w:p>
          <w:p w:rsidR="00ED392B" w:rsidRDefault="00CE02ED">
            <w:pPr>
              <w:pStyle w:val="TableParagraph"/>
              <w:numPr>
                <w:ilvl w:val="0"/>
                <w:numId w:val="331"/>
              </w:numPr>
              <w:tabs>
                <w:tab w:val="left" w:pos="296"/>
              </w:tabs>
              <w:spacing w:before="5"/>
              <w:ind w:right="52"/>
              <w:rPr>
                <w:sz w:val="18"/>
              </w:rPr>
            </w:pPr>
            <w:r>
              <w:rPr>
                <w:sz w:val="18"/>
              </w:rPr>
              <w:t>Разумевање значаја биодиверзитета за опстанак живота на Земљи</w:t>
            </w:r>
          </w:p>
        </w:tc>
        <w:tc>
          <w:tcPr>
            <w:tcW w:w="3962" w:type="dxa"/>
            <w:vMerge w:val="restart"/>
            <w:tcBorders>
              <w:bottom w:val="single" w:sz="4" w:space="0" w:color="000000"/>
            </w:tcBorders>
          </w:tcPr>
          <w:p w:rsidR="00ED392B" w:rsidRDefault="00CE02ED">
            <w:pPr>
              <w:pStyle w:val="TableParagraph"/>
              <w:numPr>
                <w:ilvl w:val="0"/>
                <w:numId w:val="330"/>
              </w:numPr>
              <w:tabs>
                <w:tab w:val="left" w:pos="338"/>
                <w:tab w:val="left" w:pos="339"/>
              </w:tabs>
              <w:spacing w:before="61"/>
              <w:ind w:right="404" w:hanging="222"/>
              <w:rPr>
                <w:sz w:val="18"/>
              </w:rPr>
            </w:pPr>
            <w:r>
              <w:rPr>
                <w:sz w:val="18"/>
              </w:rPr>
              <w:t>дефинише предмет истраживања и значај екологије</w:t>
            </w:r>
          </w:p>
          <w:p w:rsidR="00ED392B" w:rsidRDefault="00CE02ED">
            <w:pPr>
              <w:pStyle w:val="TableParagraph"/>
              <w:numPr>
                <w:ilvl w:val="0"/>
                <w:numId w:val="330"/>
              </w:numPr>
              <w:tabs>
                <w:tab w:val="left" w:pos="338"/>
                <w:tab w:val="left" w:pos="339"/>
              </w:tabs>
              <w:spacing w:before="1"/>
              <w:ind w:hanging="222"/>
              <w:rPr>
                <w:sz w:val="18"/>
              </w:rPr>
            </w:pPr>
            <w:r>
              <w:rPr>
                <w:sz w:val="18"/>
              </w:rPr>
              <w:t>објасни структуру екосистема</w:t>
            </w:r>
          </w:p>
          <w:p w:rsidR="00ED392B" w:rsidRDefault="00CE02ED">
            <w:pPr>
              <w:pStyle w:val="TableParagraph"/>
              <w:numPr>
                <w:ilvl w:val="0"/>
                <w:numId w:val="330"/>
              </w:numPr>
              <w:tabs>
                <w:tab w:val="left" w:pos="338"/>
                <w:tab w:val="left" w:pos="339"/>
              </w:tabs>
              <w:ind w:left="274" w:right="773" w:hanging="221"/>
              <w:rPr>
                <w:sz w:val="18"/>
              </w:rPr>
            </w:pPr>
            <w:r>
              <w:rPr>
                <w:sz w:val="18"/>
              </w:rPr>
              <w:t>објасни процесе који се одигравају у екосистему</w:t>
            </w:r>
          </w:p>
          <w:p w:rsidR="00ED392B" w:rsidRDefault="00CE02ED">
            <w:pPr>
              <w:pStyle w:val="TableParagraph"/>
              <w:numPr>
                <w:ilvl w:val="0"/>
                <w:numId w:val="330"/>
              </w:numPr>
              <w:tabs>
                <w:tab w:val="left" w:pos="337"/>
                <w:tab w:val="left" w:pos="338"/>
              </w:tabs>
              <w:spacing w:before="2"/>
              <w:ind w:left="274" w:right="293" w:hanging="222"/>
              <w:rPr>
                <w:sz w:val="18"/>
              </w:rPr>
            </w:pPr>
            <w:r>
              <w:rPr>
                <w:sz w:val="18"/>
              </w:rPr>
              <w:t>анализира међусобне односе организама у ланцима</w:t>
            </w:r>
            <w:r>
              <w:rPr>
                <w:spacing w:val="-2"/>
                <w:sz w:val="18"/>
              </w:rPr>
              <w:t xml:space="preserve"> </w:t>
            </w:r>
            <w:r>
              <w:rPr>
                <w:sz w:val="18"/>
              </w:rPr>
              <w:t>исхране</w:t>
            </w:r>
          </w:p>
          <w:p w:rsidR="00ED392B" w:rsidRDefault="00CE02ED">
            <w:pPr>
              <w:pStyle w:val="TableParagraph"/>
              <w:numPr>
                <w:ilvl w:val="0"/>
                <w:numId w:val="330"/>
              </w:numPr>
              <w:tabs>
                <w:tab w:val="left" w:pos="337"/>
                <w:tab w:val="left" w:pos="338"/>
              </w:tabs>
              <w:spacing w:before="1"/>
              <w:ind w:left="337"/>
              <w:rPr>
                <w:sz w:val="18"/>
              </w:rPr>
            </w:pPr>
            <w:r>
              <w:rPr>
                <w:sz w:val="18"/>
              </w:rPr>
              <w:t>објасни структуру биосфере</w:t>
            </w:r>
          </w:p>
          <w:p w:rsidR="00ED392B" w:rsidRDefault="00CE02ED">
            <w:pPr>
              <w:pStyle w:val="TableParagraph"/>
              <w:numPr>
                <w:ilvl w:val="0"/>
                <w:numId w:val="330"/>
              </w:numPr>
              <w:tabs>
                <w:tab w:val="left" w:pos="336"/>
                <w:tab w:val="left" w:pos="338"/>
              </w:tabs>
              <w:ind w:left="273" w:right="774" w:hanging="221"/>
              <w:rPr>
                <w:sz w:val="18"/>
              </w:rPr>
            </w:pPr>
            <w:r>
              <w:rPr>
                <w:sz w:val="18"/>
              </w:rPr>
              <w:t>анализира биогеохемијске циклусе у биосфери</w:t>
            </w:r>
          </w:p>
          <w:p w:rsidR="00ED392B" w:rsidRDefault="00CE02ED">
            <w:pPr>
              <w:pStyle w:val="TableParagraph"/>
              <w:numPr>
                <w:ilvl w:val="0"/>
                <w:numId w:val="330"/>
              </w:numPr>
              <w:tabs>
                <w:tab w:val="left" w:pos="336"/>
                <w:tab w:val="left" w:pos="337"/>
              </w:tabs>
              <w:spacing w:before="2"/>
              <w:ind w:left="273" w:right="253" w:hanging="222"/>
              <w:rPr>
                <w:sz w:val="18"/>
              </w:rPr>
            </w:pPr>
            <w:r>
              <w:rPr>
                <w:sz w:val="18"/>
              </w:rPr>
              <w:t>утврђује значај биодиверзитета за опстанак живота на Земљи</w:t>
            </w:r>
          </w:p>
        </w:tc>
        <w:tc>
          <w:tcPr>
            <w:tcW w:w="2754" w:type="dxa"/>
            <w:tcBorders>
              <w:bottom w:val="nil"/>
            </w:tcBorders>
          </w:tcPr>
          <w:p w:rsidR="00ED392B" w:rsidRDefault="00CE02ED">
            <w:pPr>
              <w:pStyle w:val="TableParagraph"/>
              <w:numPr>
                <w:ilvl w:val="0"/>
                <w:numId w:val="329"/>
              </w:numPr>
              <w:tabs>
                <w:tab w:val="left" w:pos="647"/>
                <w:tab w:val="left" w:pos="648"/>
              </w:tabs>
              <w:spacing w:before="60"/>
              <w:ind w:right="177" w:firstLine="0"/>
              <w:rPr>
                <w:sz w:val="18"/>
              </w:rPr>
            </w:pPr>
            <w:r>
              <w:rPr>
                <w:sz w:val="18"/>
              </w:rPr>
              <w:t>Дефиниција, предмет истраживања и значај екологије</w:t>
            </w:r>
          </w:p>
          <w:p w:rsidR="00ED392B" w:rsidRDefault="00CE02ED">
            <w:pPr>
              <w:pStyle w:val="TableParagraph"/>
              <w:numPr>
                <w:ilvl w:val="0"/>
                <w:numId w:val="329"/>
              </w:numPr>
              <w:tabs>
                <w:tab w:val="left" w:pos="647"/>
                <w:tab w:val="left" w:pos="648"/>
              </w:tabs>
              <w:spacing w:before="2"/>
              <w:ind w:firstLine="0"/>
              <w:rPr>
                <w:sz w:val="18"/>
              </w:rPr>
            </w:pPr>
            <w:r>
              <w:rPr>
                <w:sz w:val="18"/>
              </w:rPr>
              <w:t>Структура</w:t>
            </w:r>
            <w:r>
              <w:rPr>
                <w:spacing w:val="2"/>
                <w:sz w:val="18"/>
              </w:rPr>
              <w:t xml:space="preserve"> </w:t>
            </w:r>
            <w:r>
              <w:rPr>
                <w:sz w:val="18"/>
              </w:rPr>
              <w:t>екосистема</w:t>
            </w:r>
          </w:p>
          <w:p w:rsidR="00ED392B" w:rsidRDefault="00CE02ED">
            <w:pPr>
              <w:pStyle w:val="TableParagraph"/>
              <w:numPr>
                <w:ilvl w:val="0"/>
                <w:numId w:val="329"/>
              </w:numPr>
              <w:tabs>
                <w:tab w:val="left" w:pos="647"/>
                <w:tab w:val="left" w:pos="648"/>
              </w:tabs>
              <w:ind w:right="756" w:firstLine="0"/>
              <w:rPr>
                <w:sz w:val="18"/>
              </w:rPr>
            </w:pPr>
            <w:r>
              <w:rPr>
                <w:sz w:val="18"/>
              </w:rPr>
              <w:t>Процеси који се одигравају у</w:t>
            </w:r>
            <w:r>
              <w:rPr>
                <w:spacing w:val="5"/>
                <w:sz w:val="18"/>
              </w:rPr>
              <w:t xml:space="preserve"> </w:t>
            </w:r>
            <w:r>
              <w:rPr>
                <w:sz w:val="18"/>
              </w:rPr>
              <w:t>екосистему</w:t>
            </w:r>
          </w:p>
          <w:p w:rsidR="00ED392B" w:rsidRDefault="00CE02ED">
            <w:pPr>
              <w:pStyle w:val="TableParagraph"/>
              <w:numPr>
                <w:ilvl w:val="0"/>
                <w:numId w:val="329"/>
              </w:numPr>
              <w:tabs>
                <w:tab w:val="left" w:pos="647"/>
                <w:tab w:val="left" w:pos="648"/>
              </w:tabs>
              <w:spacing w:before="1"/>
              <w:ind w:left="647" w:hanging="556"/>
              <w:rPr>
                <w:sz w:val="18"/>
              </w:rPr>
            </w:pPr>
            <w:r>
              <w:rPr>
                <w:sz w:val="18"/>
              </w:rPr>
              <w:t>Биодиверзитет</w:t>
            </w:r>
          </w:p>
          <w:p w:rsidR="00ED392B" w:rsidRDefault="00CE02ED">
            <w:pPr>
              <w:pStyle w:val="TableParagraph"/>
              <w:numPr>
                <w:ilvl w:val="0"/>
                <w:numId w:val="329"/>
              </w:numPr>
              <w:tabs>
                <w:tab w:val="left" w:pos="647"/>
                <w:tab w:val="left" w:pos="648"/>
              </w:tabs>
              <w:spacing w:before="1"/>
              <w:ind w:right="66" w:firstLine="0"/>
              <w:rPr>
                <w:sz w:val="18"/>
              </w:rPr>
            </w:pPr>
            <w:r>
              <w:rPr>
                <w:sz w:val="18"/>
              </w:rPr>
              <w:t>Биосфера као јединствени еколошки систем</w:t>
            </w:r>
            <w:r>
              <w:rPr>
                <w:spacing w:val="-1"/>
                <w:sz w:val="18"/>
              </w:rPr>
              <w:t xml:space="preserve"> </w:t>
            </w:r>
            <w:r>
              <w:rPr>
                <w:sz w:val="18"/>
              </w:rPr>
              <w:t>Земље</w:t>
            </w:r>
          </w:p>
        </w:tc>
        <w:tc>
          <w:tcPr>
            <w:tcW w:w="2997" w:type="dxa"/>
            <w:tcBorders>
              <w:bottom w:val="nil"/>
            </w:tcBorders>
          </w:tcPr>
          <w:p w:rsidR="00ED392B" w:rsidRDefault="00CE02ED">
            <w:pPr>
              <w:pStyle w:val="TableParagraph"/>
              <w:numPr>
                <w:ilvl w:val="0"/>
                <w:numId w:val="328"/>
              </w:numPr>
              <w:tabs>
                <w:tab w:val="left" w:pos="200"/>
              </w:tabs>
              <w:spacing w:before="60"/>
              <w:ind w:right="95"/>
              <w:rPr>
                <w:sz w:val="18"/>
              </w:rPr>
            </w:pPr>
            <w:r>
              <w:rPr>
                <w:sz w:val="18"/>
              </w:rPr>
              <w:t>На почетку теме ученике упознати са циљевима и исходима наставе/учења, планом рада и начинима</w:t>
            </w:r>
            <w:r>
              <w:rPr>
                <w:spacing w:val="-1"/>
                <w:sz w:val="18"/>
              </w:rPr>
              <w:t xml:space="preserve"> </w:t>
            </w:r>
            <w:r>
              <w:rPr>
                <w:sz w:val="18"/>
              </w:rPr>
              <w:t>оцењивања.</w:t>
            </w:r>
          </w:p>
          <w:p w:rsidR="00ED392B" w:rsidRDefault="00CE02ED">
            <w:pPr>
              <w:pStyle w:val="TableParagraph"/>
              <w:spacing w:before="4"/>
              <w:ind w:left="55"/>
              <w:rPr>
                <w:b/>
                <w:sz w:val="18"/>
              </w:rPr>
            </w:pPr>
            <w:r>
              <w:rPr>
                <w:b/>
                <w:sz w:val="18"/>
                <w:u w:val="single"/>
              </w:rPr>
              <w:t>Облици наставе</w:t>
            </w:r>
          </w:p>
          <w:p w:rsidR="00ED392B" w:rsidRDefault="00CE02ED">
            <w:pPr>
              <w:pStyle w:val="TableParagraph"/>
              <w:spacing w:before="1"/>
              <w:ind w:left="58" w:right="243"/>
              <w:rPr>
                <w:sz w:val="18"/>
              </w:rPr>
            </w:pPr>
            <w:r>
              <w:rPr>
                <w:sz w:val="18"/>
              </w:rPr>
              <w:t>Предмет се реализује кроз следеће облике наставе:</w:t>
            </w:r>
          </w:p>
          <w:p w:rsidR="00ED392B" w:rsidRDefault="00CE02ED">
            <w:pPr>
              <w:pStyle w:val="TableParagraph"/>
              <w:numPr>
                <w:ilvl w:val="0"/>
                <w:numId w:val="328"/>
              </w:numPr>
              <w:tabs>
                <w:tab w:val="left" w:pos="650"/>
                <w:tab w:val="left" w:pos="651"/>
              </w:tabs>
              <w:spacing w:before="1"/>
              <w:ind w:left="650" w:hanging="592"/>
              <w:rPr>
                <w:sz w:val="18"/>
              </w:rPr>
            </w:pPr>
            <w:r>
              <w:rPr>
                <w:sz w:val="18"/>
              </w:rPr>
              <w:t>теоријска настава (66 часова)</w:t>
            </w:r>
          </w:p>
        </w:tc>
      </w:tr>
      <w:tr w:rsidR="00ED392B">
        <w:trPr>
          <w:trHeight w:val="919"/>
        </w:trPr>
        <w:tc>
          <w:tcPr>
            <w:tcW w:w="1347" w:type="dxa"/>
            <w:tcBorders>
              <w:top w:val="nil"/>
              <w:bottom w:val="nil"/>
            </w:tcBorders>
          </w:tcPr>
          <w:p w:rsidR="00ED392B" w:rsidRDefault="00ED392B">
            <w:pPr>
              <w:pStyle w:val="TableParagraph"/>
              <w:rPr>
                <w:sz w:val="18"/>
              </w:rPr>
            </w:pPr>
          </w:p>
        </w:tc>
        <w:tc>
          <w:tcPr>
            <w:tcW w:w="1771" w:type="dxa"/>
            <w:vMerge/>
            <w:tcBorders>
              <w:top w:val="nil"/>
              <w:bottom w:val="single" w:sz="4" w:space="0" w:color="000000"/>
            </w:tcBorders>
          </w:tcPr>
          <w:p w:rsidR="00ED392B" w:rsidRDefault="00ED392B">
            <w:pPr>
              <w:rPr>
                <w:sz w:val="2"/>
                <w:szCs w:val="2"/>
              </w:rPr>
            </w:pPr>
          </w:p>
        </w:tc>
        <w:tc>
          <w:tcPr>
            <w:tcW w:w="3962" w:type="dxa"/>
            <w:vMerge/>
            <w:tcBorders>
              <w:top w:val="nil"/>
              <w:bottom w:val="single" w:sz="4" w:space="0" w:color="000000"/>
            </w:tcBorders>
          </w:tcPr>
          <w:p w:rsidR="00ED392B" w:rsidRDefault="00ED392B">
            <w:pPr>
              <w:rPr>
                <w:sz w:val="2"/>
                <w:szCs w:val="2"/>
              </w:rPr>
            </w:pPr>
          </w:p>
        </w:tc>
        <w:tc>
          <w:tcPr>
            <w:tcW w:w="2754" w:type="dxa"/>
            <w:tcBorders>
              <w:top w:val="nil"/>
              <w:bottom w:val="nil"/>
            </w:tcBorders>
          </w:tcPr>
          <w:p w:rsidR="00ED392B" w:rsidRDefault="00ED392B">
            <w:pPr>
              <w:pStyle w:val="TableParagraph"/>
              <w:rPr>
                <w:sz w:val="18"/>
              </w:rPr>
            </w:pPr>
          </w:p>
        </w:tc>
        <w:tc>
          <w:tcPr>
            <w:tcW w:w="2997" w:type="dxa"/>
            <w:tcBorders>
              <w:top w:val="nil"/>
              <w:bottom w:val="nil"/>
            </w:tcBorders>
          </w:tcPr>
          <w:p w:rsidR="00ED392B" w:rsidRDefault="00ED392B">
            <w:pPr>
              <w:pStyle w:val="TableParagraph"/>
              <w:spacing w:before="7"/>
              <w:rPr>
                <w:sz w:val="15"/>
              </w:rPr>
            </w:pPr>
          </w:p>
          <w:p w:rsidR="00ED392B" w:rsidRDefault="00CE02ED">
            <w:pPr>
              <w:pStyle w:val="TableParagraph"/>
              <w:spacing w:before="1"/>
              <w:ind w:left="58"/>
              <w:rPr>
                <w:b/>
                <w:sz w:val="18"/>
              </w:rPr>
            </w:pPr>
            <w:r>
              <w:rPr>
                <w:b/>
                <w:sz w:val="18"/>
                <w:u w:val="single"/>
              </w:rPr>
              <w:t>Место реализације наставе</w:t>
            </w:r>
          </w:p>
          <w:p w:rsidR="00ED392B" w:rsidRDefault="00CE02ED">
            <w:pPr>
              <w:pStyle w:val="TableParagraph"/>
              <w:numPr>
                <w:ilvl w:val="0"/>
                <w:numId w:val="327"/>
              </w:numPr>
              <w:tabs>
                <w:tab w:val="left" w:pos="203"/>
              </w:tabs>
              <w:spacing w:before="1"/>
              <w:ind w:right="267"/>
              <w:rPr>
                <w:sz w:val="18"/>
              </w:rPr>
            </w:pPr>
            <w:r>
              <w:rPr>
                <w:sz w:val="18"/>
              </w:rPr>
              <w:t>Теоријска настава се реализује у учионици</w:t>
            </w:r>
          </w:p>
        </w:tc>
      </w:tr>
      <w:tr w:rsidR="00ED392B">
        <w:trPr>
          <w:trHeight w:val="361"/>
        </w:trPr>
        <w:tc>
          <w:tcPr>
            <w:tcW w:w="1347" w:type="dxa"/>
            <w:tcBorders>
              <w:top w:val="nil"/>
              <w:bottom w:val="single" w:sz="4" w:space="0" w:color="000000"/>
            </w:tcBorders>
          </w:tcPr>
          <w:p w:rsidR="00ED392B" w:rsidRDefault="00ED392B">
            <w:pPr>
              <w:pStyle w:val="TableParagraph"/>
              <w:rPr>
                <w:sz w:val="18"/>
              </w:rPr>
            </w:pPr>
          </w:p>
        </w:tc>
        <w:tc>
          <w:tcPr>
            <w:tcW w:w="1771" w:type="dxa"/>
            <w:vMerge/>
            <w:tcBorders>
              <w:top w:val="nil"/>
              <w:bottom w:val="single" w:sz="4" w:space="0" w:color="000000"/>
            </w:tcBorders>
          </w:tcPr>
          <w:p w:rsidR="00ED392B" w:rsidRDefault="00ED392B">
            <w:pPr>
              <w:rPr>
                <w:sz w:val="2"/>
                <w:szCs w:val="2"/>
              </w:rPr>
            </w:pPr>
          </w:p>
        </w:tc>
        <w:tc>
          <w:tcPr>
            <w:tcW w:w="3962" w:type="dxa"/>
            <w:vMerge/>
            <w:tcBorders>
              <w:top w:val="nil"/>
              <w:bottom w:val="single" w:sz="4" w:space="0" w:color="000000"/>
            </w:tcBorders>
          </w:tcPr>
          <w:p w:rsidR="00ED392B" w:rsidRDefault="00ED392B">
            <w:pPr>
              <w:rPr>
                <w:sz w:val="2"/>
                <w:szCs w:val="2"/>
              </w:rPr>
            </w:pPr>
          </w:p>
        </w:tc>
        <w:tc>
          <w:tcPr>
            <w:tcW w:w="2754" w:type="dxa"/>
            <w:tcBorders>
              <w:top w:val="nil"/>
              <w:bottom w:val="single" w:sz="4" w:space="0" w:color="000000"/>
            </w:tcBorders>
          </w:tcPr>
          <w:p w:rsidR="00ED392B" w:rsidRDefault="00ED392B">
            <w:pPr>
              <w:pStyle w:val="TableParagraph"/>
              <w:rPr>
                <w:sz w:val="18"/>
              </w:rPr>
            </w:pPr>
          </w:p>
        </w:tc>
        <w:tc>
          <w:tcPr>
            <w:tcW w:w="2997" w:type="dxa"/>
            <w:vMerge w:val="restart"/>
            <w:tcBorders>
              <w:top w:val="nil"/>
            </w:tcBorders>
          </w:tcPr>
          <w:p w:rsidR="00ED392B" w:rsidRDefault="00CE02ED">
            <w:pPr>
              <w:pStyle w:val="TableParagraph"/>
              <w:spacing w:before="95"/>
              <w:ind w:left="58" w:right="318"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326"/>
              </w:numPr>
              <w:tabs>
                <w:tab w:val="left" w:pos="289"/>
              </w:tabs>
              <w:spacing w:before="3"/>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326"/>
              </w:numPr>
              <w:tabs>
                <w:tab w:val="left" w:pos="288"/>
              </w:tabs>
              <w:ind w:left="287" w:hanging="229"/>
              <w:rPr>
                <w:sz w:val="18"/>
              </w:rPr>
            </w:pPr>
            <w:r>
              <w:rPr>
                <w:sz w:val="18"/>
              </w:rPr>
              <w:t>тестове</w:t>
            </w:r>
            <w:r>
              <w:rPr>
                <w:spacing w:val="-1"/>
                <w:sz w:val="18"/>
              </w:rPr>
              <w:t xml:space="preserve"> </w:t>
            </w:r>
            <w:r>
              <w:rPr>
                <w:sz w:val="18"/>
              </w:rPr>
              <w:t>знања</w:t>
            </w:r>
          </w:p>
          <w:p w:rsidR="00ED392B" w:rsidRDefault="00ED392B">
            <w:pPr>
              <w:pStyle w:val="TableParagraph"/>
              <w:spacing w:before="2"/>
              <w:rPr>
                <w:sz w:val="18"/>
              </w:rPr>
            </w:pPr>
          </w:p>
          <w:p w:rsidR="00ED392B" w:rsidRDefault="00CE02ED">
            <w:pPr>
              <w:pStyle w:val="TableParagraph"/>
              <w:ind w:left="58"/>
              <w:rPr>
                <w:b/>
                <w:sz w:val="18"/>
              </w:rPr>
            </w:pPr>
            <w:r>
              <w:rPr>
                <w:b/>
                <w:sz w:val="18"/>
                <w:u w:val="single"/>
              </w:rPr>
              <w:t>Оквирни број часова по теми</w:t>
            </w:r>
          </w:p>
          <w:p w:rsidR="00ED392B" w:rsidRDefault="00CE02ED">
            <w:pPr>
              <w:pStyle w:val="TableParagraph"/>
              <w:numPr>
                <w:ilvl w:val="0"/>
                <w:numId w:val="325"/>
              </w:numPr>
              <w:tabs>
                <w:tab w:val="left" w:pos="289"/>
              </w:tabs>
              <w:spacing w:before="1"/>
              <w:rPr>
                <w:b/>
                <w:sz w:val="18"/>
              </w:rPr>
            </w:pPr>
            <w:r>
              <w:rPr>
                <w:sz w:val="18"/>
              </w:rPr>
              <w:t>Основни појмови екологије (</w:t>
            </w:r>
            <w:r>
              <w:rPr>
                <w:b/>
                <w:sz w:val="18"/>
              </w:rPr>
              <w:t>7</w:t>
            </w:r>
          </w:p>
          <w:p w:rsidR="00ED392B" w:rsidRDefault="00CE02ED">
            <w:pPr>
              <w:pStyle w:val="TableParagraph"/>
              <w:spacing w:before="1"/>
              <w:ind w:left="288"/>
              <w:rPr>
                <w:sz w:val="18"/>
              </w:rPr>
            </w:pPr>
            <w:r>
              <w:rPr>
                <w:b/>
                <w:sz w:val="18"/>
              </w:rPr>
              <w:t>часова</w:t>
            </w:r>
            <w:r>
              <w:rPr>
                <w:sz w:val="18"/>
              </w:rPr>
              <w:t>)</w:t>
            </w:r>
          </w:p>
          <w:p w:rsidR="00ED392B" w:rsidRDefault="00CE02ED">
            <w:pPr>
              <w:pStyle w:val="TableParagraph"/>
              <w:numPr>
                <w:ilvl w:val="0"/>
                <w:numId w:val="325"/>
              </w:numPr>
              <w:tabs>
                <w:tab w:val="left" w:pos="289"/>
              </w:tabs>
              <w:spacing w:before="1"/>
              <w:ind w:right="135"/>
              <w:rPr>
                <w:b/>
                <w:sz w:val="18"/>
              </w:rPr>
            </w:pPr>
            <w:r>
              <w:rPr>
                <w:sz w:val="18"/>
              </w:rPr>
              <w:t xml:space="preserve">Човеков однос према животној средини (антропогени фактор) </w:t>
            </w:r>
            <w:r>
              <w:rPr>
                <w:b/>
                <w:sz w:val="18"/>
              </w:rPr>
              <w:t>(8 часова)</w:t>
            </w:r>
          </w:p>
          <w:p w:rsidR="00ED392B" w:rsidRDefault="00CE02ED">
            <w:pPr>
              <w:pStyle w:val="TableParagraph"/>
              <w:numPr>
                <w:ilvl w:val="0"/>
                <w:numId w:val="325"/>
              </w:numPr>
              <w:tabs>
                <w:tab w:val="left" w:pos="289"/>
              </w:tabs>
              <w:spacing w:before="1"/>
              <w:rPr>
                <w:b/>
                <w:sz w:val="18"/>
              </w:rPr>
            </w:pPr>
            <w:r>
              <w:rPr>
                <w:sz w:val="18"/>
              </w:rPr>
              <w:t>Загађење и токсикологија</w:t>
            </w:r>
            <w:r>
              <w:rPr>
                <w:spacing w:val="-1"/>
                <w:sz w:val="18"/>
              </w:rPr>
              <w:t xml:space="preserve"> </w:t>
            </w:r>
            <w:r>
              <w:rPr>
                <w:b/>
                <w:sz w:val="18"/>
              </w:rPr>
              <w:t>(8</w:t>
            </w:r>
          </w:p>
        </w:tc>
      </w:tr>
      <w:tr w:rsidR="00ED392B">
        <w:trPr>
          <w:trHeight w:val="2664"/>
        </w:trPr>
        <w:tc>
          <w:tcPr>
            <w:tcW w:w="1347" w:type="dxa"/>
            <w:tcBorders>
              <w:top w:val="single" w:sz="4" w:space="0" w:color="000000"/>
            </w:tcBorders>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19"/>
              </w:rPr>
            </w:pPr>
          </w:p>
          <w:p w:rsidR="00ED392B" w:rsidRDefault="00CE02ED">
            <w:pPr>
              <w:pStyle w:val="TableParagraph"/>
              <w:spacing w:before="1"/>
              <w:ind w:left="60" w:right="36"/>
              <w:rPr>
                <w:sz w:val="18"/>
              </w:rPr>
            </w:pPr>
            <w:r>
              <w:rPr>
                <w:sz w:val="18"/>
              </w:rPr>
              <w:t>Човеков однос према животној средини (антропогени фактор)</w:t>
            </w:r>
          </w:p>
        </w:tc>
        <w:tc>
          <w:tcPr>
            <w:tcW w:w="1771" w:type="dxa"/>
            <w:tcBorders>
              <w:top w:val="single" w:sz="4" w:space="0" w:color="000000"/>
            </w:tcBorders>
          </w:tcPr>
          <w:p w:rsidR="00ED392B" w:rsidRDefault="00CE02ED">
            <w:pPr>
              <w:pStyle w:val="TableParagraph"/>
              <w:numPr>
                <w:ilvl w:val="0"/>
                <w:numId w:val="324"/>
              </w:numPr>
              <w:tabs>
                <w:tab w:val="left" w:pos="340"/>
              </w:tabs>
              <w:spacing w:before="58"/>
              <w:ind w:right="69" w:hanging="197"/>
              <w:rPr>
                <w:sz w:val="18"/>
              </w:rPr>
            </w:pPr>
            <w:r>
              <w:rPr>
                <w:sz w:val="18"/>
              </w:rPr>
              <w:t>Проширивање знања о односу човека према животној</w:t>
            </w:r>
            <w:r>
              <w:rPr>
                <w:spacing w:val="-1"/>
                <w:sz w:val="18"/>
              </w:rPr>
              <w:t xml:space="preserve"> </w:t>
            </w:r>
            <w:r>
              <w:rPr>
                <w:sz w:val="18"/>
              </w:rPr>
              <w:t>средини</w:t>
            </w:r>
          </w:p>
        </w:tc>
        <w:tc>
          <w:tcPr>
            <w:tcW w:w="3962" w:type="dxa"/>
            <w:tcBorders>
              <w:top w:val="single" w:sz="4" w:space="0" w:color="000000"/>
            </w:tcBorders>
          </w:tcPr>
          <w:p w:rsidR="00ED392B" w:rsidRDefault="00CE02ED">
            <w:pPr>
              <w:pStyle w:val="TableParagraph"/>
              <w:numPr>
                <w:ilvl w:val="0"/>
                <w:numId w:val="323"/>
              </w:numPr>
              <w:tabs>
                <w:tab w:val="left" w:pos="338"/>
                <w:tab w:val="left" w:pos="340"/>
              </w:tabs>
              <w:spacing w:before="58"/>
              <w:ind w:right="866" w:hanging="238"/>
              <w:rPr>
                <w:sz w:val="18"/>
              </w:rPr>
            </w:pPr>
            <w:r>
              <w:rPr>
                <w:sz w:val="18"/>
              </w:rPr>
              <w:t>објасни појмове животна средина и антропогени</w:t>
            </w:r>
            <w:r>
              <w:rPr>
                <w:spacing w:val="-1"/>
                <w:sz w:val="18"/>
              </w:rPr>
              <w:t xml:space="preserve"> </w:t>
            </w:r>
            <w:r>
              <w:rPr>
                <w:sz w:val="18"/>
              </w:rPr>
              <w:t>фактор</w:t>
            </w:r>
          </w:p>
          <w:p w:rsidR="00ED392B" w:rsidRDefault="00CE02ED">
            <w:pPr>
              <w:pStyle w:val="TableParagraph"/>
              <w:numPr>
                <w:ilvl w:val="0"/>
                <w:numId w:val="323"/>
              </w:numPr>
              <w:tabs>
                <w:tab w:val="left" w:pos="338"/>
                <w:tab w:val="left" w:pos="339"/>
              </w:tabs>
              <w:spacing w:before="1"/>
              <w:ind w:right="151" w:hanging="239"/>
              <w:rPr>
                <w:sz w:val="18"/>
              </w:rPr>
            </w:pPr>
            <w:r>
              <w:rPr>
                <w:sz w:val="18"/>
              </w:rPr>
              <w:t>објасни негативан утицај наведе класификацију еколошких фактора човека на животну</w:t>
            </w:r>
            <w:r>
              <w:rPr>
                <w:spacing w:val="-1"/>
                <w:sz w:val="18"/>
              </w:rPr>
              <w:t xml:space="preserve"> </w:t>
            </w:r>
            <w:r>
              <w:rPr>
                <w:sz w:val="18"/>
              </w:rPr>
              <w:t>средину</w:t>
            </w:r>
          </w:p>
        </w:tc>
        <w:tc>
          <w:tcPr>
            <w:tcW w:w="2754" w:type="dxa"/>
            <w:tcBorders>
              <w:top w:val="single" w:sz="4" w:space="0" w:color="000000"/>
            </w:tcBorders>
          </w:tcPr>
          <w:p w:rsidR="00ED392B" w:rsidRDefault="00CE02ED">
            <w:pPr>
              <w:pStyle w:val="TableParagraph"/>
              <w:numPr>
                <w:ilvl w:val="0"/>
                <w:numId w:val="322"/>
              </w:numPr>
              <w:tabs>
                <w:tab w:val="left" w:pos="339"/>
              </w:tabs>
              <w:spacing w:before="58"/>
              <w:ind w:right="97" w:hanging="233"/>
              <w:rPr>
                <w:sz w:val="18"/>
              </w:rPr>
            </w:pPr>
            <w:r>
              <w:rPr>
                <w:sz w:val="18"/>
              </w:rPr>
              <w:t>Животна средина и еколошки фактори</w:t>
            </w:r>
          </w:p>
          <w:p w:rsidR="00ED392B" w:rsidRDefault="00CE02ED">
            <w:pPr>
              <w:pStyle w:val="TableParagraph"/>
              <w:numPr>
                <w:ilvl w:val="0"/>
                <w:numId w:val="322"/>
              </w:numPr>
              <w:tabs>
                <w:tab w:val="left" w:pos="339"/>
              </w:tabs>
              <w:spacing w:before="1"/>
              <w:ind w:left="292" w:right="237" w:hanging="234"/>
              <w:rPr>
                <w:sz w:val="18"/>
              </w:rPr>
            </w:pPr>
            <w:r>
              <w:rPr>
                <w:sz w:val="18"/>
              </w:rPr>
              <w:t>Класификација еколошких фактора</w:t>
            </w:r>
          </w:p>
          <w:p w:rsidR="00ED392B" w:rsidRDefault="00CE02ED">
            <w:pPr>
              <w:pStyle w:val="TableParagraph"/>
              <w:numPr>
                <w:ilvl w:val="0"/>
                <w:numId w:val="322"/>
              </w:numPr>
              <w:tabs>
                <w:tab w:val="left" w:pos="339"/>
              </w:tabs>
              <w:spacing w:before="1"/>
              <w:ind w:right="68" w:hanging="233"/>
              <w:rPr>
                <w:sz w:val="18"/>
              </w:rPr>
            </w:pPr>
            <w:r>
              <w:rPr>
                <w:sz w:val="18"/>
              </w:rPr>
              <w:t>Утицај развоја човечанства на животну средину глобално и локално</w:t>
            </w:r>
          </w:p>
          <w:p w:rsidR="00ED392B" w:rsidRDefault="00CE02ED">
            <w:pPr>
              <w:pStyle w:val="TableParagraph"/>
              <w:numPr>
                <w:ilvl w:val="0"/>
                <w:numId w:val="322"/>
              </w:numPr>
              <w:tabs>
                <w:tab w:val="left" w:pos="339"/>
              </w:tabs>
              <w:spacing w:before="3"/>
              <w:ind w:left="290" w:right="128" w:hanging="232"/>
              <w:rPr>
                <w:sz w:val="18"/>
              </w:rPr>
            </w:pPr>
            <w:r>
              <w:rPr>
                <w:sz w:val="18"/>
              </w:rPr>
              <w:t>Промене у животној средини под утицајем човека: промене физичких услова средине, промене у саставу живог света,</w:t>
            </w:r>
            <w:r>
              <w:rPr>
                <w:spacing w:val="-1"/>
                <w:sz w:val="18"/>
              </w:rPr>
              <w:t xml:space="preserve"> </w:t>
            </w:r>
            <w:r>
              <w:rPr>
                <w:sz w:val="18"/>
              </w:rPr>
              <w:t>интродукција.</w:t>
            </w:r>
          </w:p>
        </w:tc>
        <w:tc>
          <w:tcPr>
            <w:tcW w:w="2997"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7"/>
        <w:gridCol w:w="1771"/>
        <w:gridCol w:w="3962"/>
        <w:gridCol w:w="2754"/>
        <w:gridCol w:w="2997"/>
      </w:tblGrid>
      <w:tr w:rsidR="00ED392B">
        <w:trPr>
          <w:trHeight w:val="3303"/>
        </w:trPr>
        <w:tc>
          <w:tcPr>
            <w:tcW w:w="1347" w:type="dxa"/>
          </w:tcPr>
          <w:p w:rsidR="00ED392B" w:rsidRDefault="00CE02ED">
            <w:pPr>
              <w:pStyle w:val="TableParagraph"/>
              <w:spacing w:before="61"/>
              <w:ind w:left="60" w:right="162"/>
              <w:rPr>
                <w:sz w:val="18"/>
              </w:rPr>
            </w:pPr>
            <w:r>
              <w:rPr>
                <w:sz w:val="18"/>
              </w:rPr>
              <w:t>Загађење и токсикологија</w:t>
            </w:r>
          </w:p>
        </w:tc>
        <w:tc>
          <w:tcPr>
            <w:tcW w:w="1771" w:type="dxa"/>
          </w:tcPr>
          <w:p w:rsidR="00ED392B" w:rsidRDefault="00CE02ED">
            <w:pPr>
              <w:pStyle w:val="TableParagraph"/>
              <w:numPr>
                <w:ilvl w:val="0"/>
                <w:numId w:val="321"/>
              </w:numPr>
              <w:tabs>
                <w:tab w:val="left" w:pos="296"/>
              </w:tabs>
              <w:spacing w:before="61"/>
              <w:ind w:right="313" w:hanging="213"/>
              <w:rPr>
                <w:sz w:val="18"/>
              </w:rPr>
            </w:pPr>
            <w:r>
              <w:rPr>
                <w:sz w:val="18"/>
              </w:rPr>
              <w:t>Упознавање са појмовима загађење и токсикологија</w:t>
            </w:r>
          </w:p>
        </w:tc>
        <w:tc>
          <w:tcPr>
            <w:tcW w:w="3962" w:type="dxa"/>
          </w:tcPr>
          <w:p w:rsidR="00ED392B" w:rsidRDefault="00CE02ED">
            <w:pPr>
              <w:pStyle w:val="TableParagraph"/>
              <w:numPr>
                <w:ilvl w:val="0"/>
                <w:numId w:val="320"/>
              </w:numPr>
              <w:tabs>
                <w:tab w:val="left" w:pos="340"/>
              </w:tabs>
              <w:spacing w:before="61"/>
              <w:ind w:right="125" w:hanging="197"/>
              <w:rPr>
                <w:sz w:val="18"/>
              </w:rPr>
            </w:pPr>
            <w:r>
              <w:rPr>
                <w:sz w:val="18"/>
              </w:rPr>
              <w:t>објасни појмове загађење и заштита животне средине</w:t>
            </w:r>
          </w:p>
          <w:p w:rsidR="00ED392B" w:rsidRDefault="00CE02ED">
            <w:pPr>
              <w:pStyle w:val="TableParagraph"/>
              <w:numPr>
                <w:ilvl w:val="0"/>
                <w:numId w:val="320"/>
              </w:numPr>
              <w:tabs>
                <w:tab w:val="left" w:pos="340"/>
              </w:tabs>
              <w:spacing w:before="1"/>
              <w:ind w:hanging="197"/>
              <w:rPr>
                <w:sz w:val="18"/>
              </w:rPr>
            </w:pPr>
            <w:r>
              <w:rPr>
                <w:sz w:val="18"/>
              </w:rPr>
              <w:t>објасни појмове токсин и</w:t>
            </w:r>
            <w:r>
              <w:rPr>
                <w:spacing w:val="2"/>
                <w:sz w:val="18"/>
              </w:rPr>
              <w:t xml:space="preserve"> </w:t>
            </w:r>
            <w:r>
              <w:rPr>
                <w:sz w:val="18"/>
              </w:rPr>
              <w:t>токсикологија,</w:t>
            </w:r>
          </w:p>
          <w:p w:rsidR="00ED392B" w:rsidRDefault="00CE02ED">
            <w:pPr>
              <w:pStyle w:val="TableParagraph"/>
              <w:numPr>
                <w:ilvl w:val="0"/>
                <w:numId w:val="320"/>
              </w:numPr>
              <w:tabs>
                <w:tab w:val="left" w:pos="340"/>
              </w:tabs>
              <w:ind w:left="339"/>
              <w:rPr>
                <w:sz w:val="18"/>
              </w:rPr>
            </w:pPr>
            <w:r>
              <w:rPr>
                <w:sz w:val="18"/>
              </w:rPr>
              <w:t>класификује токсиканте и токсичне</w:t>
            </w:r>
            <w:r>
              <w:rPr>
                <w:spacing w:val="-3"/>
                <w:sz w:val="18"/>
              </w:rPr>
              <w:t xml:space="preserve"> </w:t>
            </w:r>
            <w:r>
              <w:rPr>
                <w:sz w:val="18"/>
              </w:rPr>
              <w:t>ефекте,</w:t>
            </w:r>
          </w:p>
          <w:p w:rsidR="00ED392B" w:rsidRDefault="00CE02ED">
            <w:pPr>
              <w:pStyle w:val="TableParagraph"/>
              <w:numPr>
                <w:ilvl w:val="0"/>
                <w:numId w:val="320"/>
              </w:numPr>
              <w:tabs>
                <w:tab w:val="left" w:pos="340"/>
              </w:tabs>
              <w:spacing w:before="1"/>
              <w:ind w:right="260" w:hanging="197"/>
              <w:rPr>
                <w:sz w:val="18"/>
              </w:rPr>
            </w:pPr>
            <w:r>
              <w:rPr>
                <w:sz w:val="18"/>
              </w:rPr>
              <w:t>објасни могућност неутрализације штетног дејства</w:t>
            </w:r>
            <w:r>
              <w:rPr>
                <w:spacing w:val="-2"/>
                <w:sz w:val="18"/>
              </w:rPr>
              <w:t xml:space="preserve"> </w:t>
            </w:r>
            <w:r>
              <w:rPr>
                <w:sz w:val="18"/>
              </w:rPr>
              <w:t>токсина</w:t>
            </w:r>
          </w:p>
          <w:p w:rsidR="00ED392B" w:rsidRDefault="00CE02ED">
            <w:pPr>
              <w:pStyle w:val="TableParagraph"/>
              <w:numPr>
                <w:ilvl w:val="0"/>
                <w:numId w:val="320"/>
              </w:numPr>
              <w:tabs>
                <w:tab w:val="left" w:pos="339"/>
              </w:tabs>
              <w:spacing w:before="1"/>
              <w:ind w:left="338" w:hanging="243"/>
              <w:rPr>
                <w:sz w:val="18"/>
              </w:rPr>
            </w:pPr>
            <w:r>
              <w:rPr>
                <w:sz w:val="18"/>
              </w:rPr>
              <w:t>објасни значај управљања ризицима</w:t>
            </w:r>
          </w:p>
        </w:tc>
        <w:tc>
          <w:tcPr>
            <w:tcW w:w="2754" w:type="dxa"/>
          </w:tcPr>
          <w:p w:rsidR="00ED392B" w:rsidRDefault="00CE02ED">
            <w:pPr>
              <w:pStyle w:val="TableParagraph"/>
              <w:numPr>
                <w:ilvl w:val="0"/>
                <w:numId w:val="319"/>
              </w:numPr>
              <w:tabs>
                <w:tab w:val="left" w:pos="339"/>
              </w:tabs>
              <w:spacing w:before="61"/>
              <w:ind w:right="320" w:hanging="197"/>
              <w:rPr>
                <w:sz w:val="18"/>
              </w:rPr>
            </w:pPr>
            <w:r>
              <w:rPr>
                <w:sz w:val="18"/>
              </w:rPr>
              <w:t>Извори и врсте загађивања животне средине</w:t>
            </w:r>
          </w:p>
          <w:p w:rsidR="00ED392B" w:rsidRDefault="00CE02ED">
            <w:pPr>
              <w:pStyle w:val="TableParagraph"/>
              <w:numPr>
                <w:ilvl w:val="0"/>
                <w:numId w:val="319"/>
              </w:numPr>
              <w:tabs>
                <w:tab w:val="left" w:pos="339"/>
              </w:tabs>
              <w:spacing w:before="1"/>
              <w:ind w:right="321" w:hanging="197"/>
              <w:rPr>
                <w:sz w:val="18"/>
              </w:rPr>
            </w:pPr>
            <w:r>
              <w:rPr>
                <w:sz w:val="18"/>
              </w:rPr>
              <w:t>Токсикологија и екотоксикологија, класификација</w:t>
            </w:r>
            <w:r>
              <w:rPr>
                <w:spacing w:val="-3"/>
                <w:sz w:val="18"/>
              </w:rPr>
              <w:t xml:space="preserve"> </w:t>
            </w:r>
            <w:r>
              <w:rPr>
                <w:sz w:val="18"/>
              </w:rPr>
              <w:t>токсиканата</w:t>
            </w:r>
          </w:p>
          <w:p w:rsidR="00ED392B" w:rsidRDefault="00CE02ED">
            <w:pPr>
              <w:pStyle w:val="TableParagraph"/>
              <w:numPr>
                <w:ilvl w:val="0"/>
                <w:numId w:val="319"/>
              </w:numPr>
              <w:tabs>
                <w:tab w:val="left" w:pos="339"/>
              </w:tabs>
              <w:spacing w:before="1"/>
              <w:ind w:right="355" w:hanging="197"/>
              <w:rPr>
                <w:sz w:val="18"/>
              </w:rPr>
            </w:pPr>
            <w:r>
              <w:rPr>
                <w:sz w:val="18"/>
              </w:rPr>
              <w:t>Токсични ефекти - врсте и начини тровања, мутагено, канцерогено и тератогено дејство</w:t>
            </w:r>
          </w:p>
          <w:p w:rsidR="00ED392B" w:rsidRDefault="00CE02ED">
            <w:pPr>
              <w:pStyle w:val="TableParagraph"/>
              <w:numPr>
                <w:ilvl w:val="0"/>
                <w:numId w:val="319"/>
              </w:numPr>
              <w:tabs>
                <w:tab w:val="left" w:pos="339"/>
              </w:tabs>
              <w:spacing w:before="4"/>
              <w:ind w:right="335" w:hanging="197"/>
              <w:rPr>
                <w:sz w:val="18"/>
              </w:rPr>
            </w:pPr>
            <w:r>
              <w:rPr>
                <w:sz w:val="18"/>
              </w:rPr>
              <w:t>Здравствене последице (нервни, имуни, ендокрини систем) могућност неутрализације</w:t>
            </w:r>
          </w:p>
          <w:p w:rsidR="00ED392B" w:rsidRDefault="00CE02ED">
            <w:pPr>
              <w:pStyle w:val="TableParagraph"/>
              <w:numPr>
                <w:ilvl w:val="0"/>
                <w:numId w:val="319"/>
              </w:numPr>
              <w:tabs>
                <w:tab w:val="left" w:pos="339"/>
              </w:tabs>
              <w:spacing w:before="2"/>
              <w:ind w:right="291" w:hanging="197"/>
              <w:rPr>
                <w:sz w:val="18"/>
              </w:rPr>
            </w:pPr>
            <w:r>
              <w:rPr>
                <w:sz w:val="18"/>
              </w:rPr>
              <w:t>Ризици - управљање, хемијски удеси</w:t>
            </w:r>
            <w:r>
              <w:rPr>
                <w:spacing w:val="3"/>
                <w:sz w:val="18"/>
              </w:rPr>
              <w:t xml:space="preserve"> </w:t>
            </w:r>
            <w:r>
              <w:rPr>
                <w:sz w:val="18"/>
              </w:rPr>
              <w:t>(акциденти)</w:t>
            </w:r>
          </w:p>
        </w:tc>
        <w:tc>
          <w:tcPr>
            <w:tcW w:w="2997" w:type="dxa"/>
            <w:vMerge w:val="restart"/>
          </w:tcPr>
          <w:p w:rsidR="00ED392B" w:rsidRDefault="00CE02ED">
            <w:pPr>
              <w:pStyle w:val="TableParagraph"/>
              <w:spacing w:before="60"/>
              <w:ind w:left="287"/>
              <w:rPr>
                <w:b/>
                <w:sz w:val="18"/>
              </w:rPr>
            </w:pPr>
            <w:r>
              <w:rPr>
                <w:b/>
                <w:sz w:val="18"/>
              </w:rPr>
              <w:t>часова)</w:t>
            </w:r>
          </w:p>
          <w:p w:rsidR="00ED392B" w:rsidRDefault="00CE02ED">
            <w:pPr>
              <w:pStyle w:val="TableParagraph"/>
              <w:numPr>
                <w:ilvl w:val="0"/>
                <w:numId w:val="318"/>
              </w:numPr>
              <w:tabs>
                <w:tab w:val="left" w:pos="288"/>
              </w:tabs>
              <w:spacing w:before="1"/>
              <w:rPr>
                <w:b/>
                <w:sz w:val="18"/>
              </w:rPr>
            </w:pPr>
            <w:r>
              <w:rPr>
                <w:sz w:val="18"/>
              </w:rPr>
              <w:t xml:space="preserve">Загађивање и заштита ваздуха </w:t>
            </w:r>
            <w:r>
              <w:rPr>
                <w:b/>
                <w:sz w:val="18"/>
              </w:rPr>
              <w:t>(8</w:t>
            </w:r>
          </w:p>
          <w:p w:rsidR="00ED392B" w:rsidRDefault="00CE02ED">
            <w:pPr>
              <w:pStyle w:val="TableParagraph"/>
              <w:spacing w:before="1"/>
              <w:ind w:left="287"/>
              <w:rPr>
                <w:b/>
                <w:sz w:val="18"/>
              </w:rPr>
            </w:pPr>
            <w:r>
              <w:rPr>
                <w:b/>
                <w:sz w:val="18"/>
              </w:rPr>
              <w:t>часова)</w:t>
            </w:r>
          </w:p>
          <w:p w:rsidR="00ED392B" w:rsidRDefault="00CE02ED">
            <w:pPr>
              <w:pStyle w:val="TableParagraph"/>
              <w:numPr>
                <w:ilvl w:val="0"/>
                <w:numId w:val="318"/>
              </w:numPr>
              <w:tabs>
                <w:tab w:val="left" w:pos="288"/>
              </w:tabs>
              <w:spacing w:before="1"/>
              <w:ind w:right="297"/>
              <w:rPr>
                <w:b/>
                <w:sz w:val="18"/>
              </w:rPr>
            </w:pPr>
            <w:r>
              <w:rPr>
                <w:sz w:val="18"/>
              </w:rPr>
              <w:t xml:space="preserve">Загађивање и заштита вода као животног ресурса </w:t>
            </w:r>
            <w:r>
              <w:rPr>
                <w:b/>
                <w:sz w:val="18"/>
              </w:rPr>
              <w:t>(8</w:t>
            </w:r>
            <w:r>
              <w:rPr>
                <w:b/>
                <w:spacing w:val="-1"/>
                <w:sz w:val="18"/>
              </w:rPr>
              <w:t xml:space="preserve"> </w:t>
            </w:r>
            <w:r>
              <w:rPr>
                <w:b/>
                <w:sz w:val="18"/>
              </w:rPr>
              <w:t>часова)</w:t>
            </w:r>
          </w:p>
          <w:p w:rsidR="00ED392B" w:rsidRDefault="00CE02ED">
            <w:pPr>
              <w:pStyle w:val="TableParagraph"/>
              <w:numPr>
                <w:ilvl w:val="0"/>
                <w:numId w:val="318"/>
              </w:numPr>
              <w:tabs>
                <w:tab w:val="left" w:pos="288"/>
              </w:tabs>
              <w:rPr>
                <w:sz w:val="18"/>
              </w:rPr>
            </w:pPr>
            <w:r>
              <w:rPr>
                <w:sz w:val="18"/>
              </w:rPr>
              <w:t>Загађивање и заштита земљишта</w:t>
            </w:r>
          </w:p>
          <w:p w:rsidR="00ED392B" w:rsidRDefault="00CE02ED">
            <w:pPr>
              <w:pStyle w:val="TableParagraph"/>
              <w:spacing w:before="1"/>
              <w:ind w:left="287"/>
              <w:rPr>
                <w:b/>
                <w:sz w:val="18"/>
              </w:rPr>
            </w:pPr>
            <w:r>
              <w:rPr>
                <w:b/>
                <w:sz w:val="18"/>
              </w:rPr>
              <w:t>(8 часова)</w:t>
            </w:r>
          </w:p>
          <w:p w:rsidR="00ED392B" w:rsidRDefault="00CE02ED">
            <w:pPr>
              <w:pStyle w:val="TableParagraph"/>
              <w:numPr>
                <w:ilvl w:val="0"/>
                <w:numId w:val="318"/>
              </w:numPr>
              <w:tabs>
                <w:tab w:val="left" w:pos="288"/>
              </w:tabs>
              <w:ind w:right="562" w:hanging="229"/>
              <w:rPr>
                <w:b/>
                <w:sz w:val="18"/>
              </w:rPr>
            </w:pPr>
            <w:r>
              <w:rPr>
                <w:sz w:val="18"/>
              </w:rPr>
              <w:t xml:space="preserve">Радиоактивно загађивање и заштита </w:t>
            </w:r>
            <w:r>
              <w:rPr>
                <w:b/>
                <w:sz w:val="18"/>
              </w:rPr>
              <w:t>(5</w:t>
            </w:r>
            <w:r>
              <w:rPr>
                <w:b/>
                <w:spacing w:val="-2"/>
                <w:sz w:val="18"/>
              </w:rPr>
              <w:t xml:space="preserve"> </w:t>
            </w:r>
            <w:r>
              <w:rPr>
                <w:b/>
                <w:sz w:val="18"/>
              </w:rPr>
              <w:t>часова)</w:t>
            </w:r>
          </w:p>
          <w:p w:rsidR="00ED392B" w:rsidRDefault="00CE02ED">
            <w:pPr>
              <w:pStyle w:val="TableParagraph"/>
              <w:numPr>
                <w:ilvl w:val="0"/>
                <w:numId w:val="318"/>
              </w:numPr>
              <w:tabs>
                <w:tab w:val="left" w:pos="288"/>
              </w:tabs>
              <w:spacing w:before="2"/>
              <w:rPr>
                <w:b/>
                <w:sz w:val="18"/>
              </w:rPr>
            </w:pPr>
            <w:r>
              <w:rPr>
                <w:sz w:val="18"/>
              </w:rPr>
              <w:t xml:space="preserve">Загађивање и заштита хране </w:t>
            </w:r>
            <w:r>
              <w:rPr>
                <w:b/>
                <w:sz w:val="18"/>
              </w:rPr>
              <w:t>(6</w:t>
            </w:r>
          </w:p>
          <w:p w:rsidR="00ED392B" w:rsidRDefault="00CE02ED">
            <w:pPr>
              <w:pStyle w:val="TableParagraph"/>
              <w:ind w:left="287"/>
              <w:rPr>
                <w:b/>
                <w:sz w:val="18"/>
              </w:rPr>
            </w:pPr>
            <w:r>
              <w:rPr>
                <w:b/>
                <w:sz w:val="18"/>
              </w:rPr>
              <w:t>часова)</w:t>
            </w:r>
          </w:p>
          <w:p w:rsidR="00ED392B" w:rsidRDefault="00CE02ED">
            <w:pPr>
              <w:pStyle w:val="TableParagraph"/>
              <w:numPr>
                <w:ilvl w:val="0"/>
                <w:numId w:val="318"/>
              </w:numPr>
              <w:tabs>
                <w:tab w:val="left" w:pos="288"/>
              </w:tabs>
              <w:spacing w:before="1"/>
              <w:ind w:left="286" w:right="264" w:hanging="229"/>
              <w:rPr>
                <w:b/>
                <w:sz w:val="18"/>
              </w:rPr>
            </w:pPr>
            <w:r>
              <w:rPr>
                <w:sz w:val="18"/>
              </w:rPr>
              <w:t xml:space="preserve">Право и законска регулатива за заштиту животне средине </w:t>
            </w:r>
            <w:r>
              <w:rPr>
                <w:b/>
                <w:sz w:val="18"/>
              </w:rPr>
              <w:t>(4 часа)</w:t>
            </w:r>
          </w:p>
          <w:p w:rsidR="00ED392B" w:rsidRDefault="00CE02ED">
            <w:pPr>
              <w:pStyle w:val="TableParagraph"/>
              <w:numPr>
                <w:ilvl w:val="0"/>
                <w:numId w:val="318"/>
              </w:numPr>
              <w:tabs>
                <w:tab w:val="left" w:pos="287"/>
              </w:tabs>
              <w:spacing w:before="2"/>
              <w:ind w:left="286" w:right="331" w:hanging="229"/>
              <w:rPr>
                <w:b/>
                <w:sz w:val="18"/>
              </w:rPr>
            </w:pPr>
            <w:r>
              <w:rPr>
                <w:sz w:val="18"/>
              </w:rPr>
              <w:t xml:space="preserve">Мониторинг систем и заштита природе </w:t>
            </w:r>
            <w:r>
              <w:rPr>
                <w:b/>
                <w:sz w:val="18"/>
              </w:rPr>
              <w:t>(4 часа)</w:t>
            </w:r>
          </w:p>
        </w:tc>
      </w:tr>
      <w:tr w:rsidR="00ED392B">
        <w:trPr>
          <w:trHeight w:val="4796"/>
        </w:trPr>
        <w:tc>
          <w:tcPr>
            <w:tcW w:w="1347" w:type="dxa"/>
          </w:tcPr>
          <w:p w:rsidR="00ED392B" w:rsidRDefault="00CE02ED">
            <w:pPr>
              <w:pStyle w:val="TableParagraph"/>
              <w:spacing w:before="60"/>
              <w:ind w:left="60" w:right="229" w:hanging="1"/>
              <w:rPr>
                <w:sz w:val="18"/>
              </w:rPr>
            </w:pPr>
            <w:r>
              <w:rPr>
                <w:sz w:val="18"/>
              </w:rPr>
              <w:t>Загађивање и заштита ваздуха</w:t>
            </w:r>
          </w:p>
        </w:tc>
        <w:tc>
          <w:tcPr>
            <w:tcW w:w="1771" w:type="dxa"/>
          </w:tcPr>
          <w:p w:rsidR="00ED392B" w:rsidRDefault="00CE02ED">
            <w:pPr>
              <w:pStyle w:val="TableParagraph"/>
              <w:numPr>
                <w:ilvl w:val="0"/>
                <w:numId w:val="317"/>
              </w:numPr>
              <w:tabs>
                <w:tab w:val="left" w:pos="297"/>
              </w:tabs>
              <w:spacing w:before="61"/>
              <w:ind w:right="144" w:hanging="213"/>
              <w:rPr>
                <w:sz w:val="18"/>
              </w:rPr>
            </w:pPr>
            <w:r>
              <w:rPr>
                <w:sz w:val="18"/>
              </w:rPr>
              <w:t>Упознавање са загађивањем ваздуха и мерама заштите ваздуха од</w:t>
            </w:r>
            <w:r>
              <w:rPr>
                <w:spacing w:val="-1"/>
                <w:sz w:val="18"/>
              </w:rPr>
              <w:t xml:space="preserve"> </w:t>
            </w:r>
            <w:r>
              <w:rPr>
                <w:sz w:val="18"/>
              </w:rPr>
              <w:t>загађивања</w:t>
            </w:r>
          </w:p>
        </w:tc>
        <w:tc>
          <w:tcPr>
            <w:tcW w:w="3962" w:type="dxa"/>
          </w:tcPr>
          <w:p w:rsidR="00ED392B" w:rsidRDefault="00CE02ED">
            <w:pPr>
              <w:pStyle w:val="TableParagraph"/>
              <w:numPr>
                <w:ilvl w:val="0"/>
                <w:numId w:val="316"/>
              </w:numPr>
              <w:tabs>
                <w:tab w:val="left" w:pos="294"/>
              </w:tabs>
              <w:spacing w:before="61"/>
              <w:ind w:right="592" w:hanging="197"/>
              <w:rPr>
                <w:sz w:val="18"/>
              </w:rPr>
            </w:pPr>
            <w:r>
              <w:rPr>
                <w:sz w:val="18"/>
              </w:rPr>
              <w:t>наведе изворе и класификује загађујуће материје у</w:t>
            </w:r>
            <w:r>
              <w:rPr>
                <w:spacing w:val="-1"/>
                <w:sz w:val="18"/>
              </w:rPr>
              <w:t xml:space="preserve"> </w:t>
            </w:r>
            <w:r>
              <w:rPr>
                <w:sz w:val="18"/>
              </w:rPr>
              <w:t>ваздуху</w:t>
            </w:r>
          </w:p>
          <w:p w:rsidR="00ED392B" w:rsidRDefault="00CE02ED">
            <w:pPr>
              <w:pStyle w:val="TableParagraph"/>
              <w:numPr>
                <w:ilvl w:val="0"/>
                <w:numId w:val="316"/>
              </w:numPr>
              <w:tabs>
                <w:tab w:val="left" w:pos="293"/>
              </w:tabs>
              <w:ind w:right="150" w:hanging="197"/>
              <w:rPr>
                <w:sz w:val="18"/>
              </w:rPr>
            </w:pPr>
            <w:r>
              <w:rPr>
                <w:sz w:val="18"/>
              </w:rPr>
              <w:t>објасни настанак и последице озонских рупа, киселих киша и ефекте стаклене баште</w:t>
            </w:r>
          </w:p>
          <w:p w:rsidR="00ED392B" w:rsidRDefault="00CE02ED">
            <w:pPr>
              <w:pStyle w:val="TableParagraph"/>
              <w:numPr>
                <w:ilvl w:val="0"/>
                <w:numId w:val="316"/>
              </w:numPr>
              <w:tabs>
                <w:tab w:val="left" w:pos="293"/>
              </w:tabs>
              <w:spacing w:before="1"/>
              <w:ind w:right="146" w:hanging="197"/>
              <w:rPr>
                <w:sz w:val="18"/>
              </w:rPr>
            </w:pPr>
            <w:r>
              <w:rPr>
                <w:sz w:val="18"/>
              </w:rPr>
              <w:t>објасни везу између саобраћаја и загађености ваздуха, наведе могућности коришћења еколошког</w:t>
            </w:r>
            <w:r>
              <w:rPr>
                <w:spacing w:val="-2"/>
                <w:sz w:val="18"/>
              </w:rPr>
              <w:t xml:space="preserve"> </w:t>
            </w:r>
            <w:r>
              <w:rPr>
                <w:sz w:val="18"/>
              </w:rPr>
              <w:t>горива</w:t>
            </w:r>
          </w:p>
          <w:p w:rsidR="00ED392B" w:rsidRDefault="00CE02ED">
            <w:pPr>
              <w:pStyle w:val="TableParagraph"/>
              <w:numPr>
                <w:ilvl w:val="0"/>
                <w:numId w:val="316"/>
              </w:numPr>
              <w:tabs>
                <w:tab w:val="left" w:pos="292"/>
              </w:tabs>
              <w:spacing w:before="3"/>
              <w:ind w:left="291" w:hanging="197"/>
              <w:rPr>
                <w:sz w:val="18"/>
              </w:rPr>
            </w:pPr>
            <w:r>
              <w:rPr>
                <w:sz w:val="18"/>
              </w:rPr>
              <w:t>објасни проблем глобалног</w:t>
            </w:r>
            <w:r>
              <w:rPr>
                <w:spacing w:val="-1"/>
                <w:sz w:val="18"/>
              </w:rPr>
              <w:t xml:space="preserve"> </w:t>
            </w:r>
            <w:r>
              <w:rPr>
                <w:sz w:val="18"/>
              </w:rPr>
              <w:t>загађивања</w:t>
            </w:r>
          </w:p>
          <w:p w:rsidR="00ED392B" w:rsidRDefault="00CE02ED">
            <w:pPr>
              <w:pStyle w:val="TableParagraph"/>
              <w:numPr>
                <w:ilvl w:val="0"/>
                <w:numId w:val="316"/>
              </w:numPr>
              <w:tabs>
                <w:tab w:val="left" w:pos="292"/>
              </w:tabs>
              <w:ind w:left="291" w:right="704" w:hanging="197"/>
              <w:rPr>
                <w:sz w:val="18"/>
              </w:rPr>
            </w:pPr>
            <w:r>
              <w:rPr>
                <w:sz w:val="18"/>
              </w:rPr>
              <w:t>објасни последице дејства на биљни и животињски свет и људско</w:t>
            </w:r>
            <w:r>
              <w:rPr>
                <w:spacing w:val="-3"/>
                <w:sz w:val="18"/>
              </w:rPr>
              <w:t xml:space="preserve"> </w:t>
            </w:r>
            <w:r>
              <w:rPr>
                <w:sz w:val="18"/>
              </w:rPr>
              <w:t>здравље</w:t>
            </w:r>
          </w:p>
          <w:p w:rsidR="00ED392B" w:rsidRDefault="00CE02ED">
            <w:pPr>
              <w:pStyle w:val="TableParagraph"/>
              <w:numPr>
                <w:ilvl w:val="0"/>
                <w:numId w:val="316"/>
              </w:numPr>
              <w:tabs>
                <w:tab w:val="left" w:pos="292"/>
              </w:tabs>
              <w:ind w:left="291" w:right="537"/>
              <w:rPr>
                <w:sz w:val="18"/>
              </w:rPr>
            </w:pPr>
            <w:r>
              <w:rPr>
                <w:sz w:val="18"/>
              </w:rPr>
              <w:t>објасни могуће мере заштите ваздуха од загађивања</w:t>
            </w:r>
          </w:p>
        </w:tc>
        <w:tc>
          <w:tcPr>
            <w:tcW w:w="2754" w:type="dxa"/>
          </w:tcPr>
          <w:p w:rsidR="00ED392B" w:rsidRDefault="00CE02ED">
            <w:pPr>
              <w:pStyle w:val="TableParagraph"/>
              <w:numPr>
                <w:ilvl w:val="0"/>
                <w:numId w:val="315"/>
              </w:numPr>
              <w:tabs>
                <w:tab w:val="left" w:pos="291"/>
              </w:tabs>
              <w:spacing w:before="60"/>
              <w:ind w:right="358" w:hanging="197"/>
              <w:rPr>
                <w:sz w:val="18"/>
              </w:rPr>
            </w:pPr>
            <w:r>
              <w:rPr>
                <w:sz w:val="18"/>
              </w:rPr>
              <w:t>Извори загађења, класификација загађујућих материја и њихови</w:t>
            </w:r>
            <w:r>
              <w:rPr>
                <w:spacing w:val="2"/>
                <w:sz w:val="18"/>
              </w:rPr>
              <w:t xml:space="preserve"> </w:t>
            </w:r>
            <w:r>
              <w:rPr>
                <w:sz w:val="18"/>
              </w:rPr>
              <w:t>ефекти</w:t>
            </w:r>
          </w:p>
          <w:p w:rsidR="00ED392B" w:rsidRDefault="00CE02ED">
            <w:pPr>
              <w:pStyle w:val="TableParagraph"/>
              <w:numPr>
                <w:ilvl w:val="0"/>
                <w:numId w:val="315"/>
              </w:numPr>
              <w:tabs>
                <w:tab w:val="left" w:pos="291"/>
              </w:tabs>
              <w:spacing w:before="2"/>
              <w:ind w:right="156" w:hanging="197"/>
              <w:rPr>
                <w:sz w:val="18"/>
              </w:rPr>
            </w:pPr>
            <w:r>
              <w:rPr>
                <w:sz w:val="18"/>
              </w:rPr>
              <w:t>Последица загађења: ефекат стаклене баште, киселе кише, озонске</w:t>
            </w:r>
            <w:r>
              <w:rPr>
                <w:spacing w:val="-1"/>
                <w:sz w:val="18"/>
              </w:rPr>
              <w:t xml:space="preserve"> </w:t>
            </w:r>
            <w:r>
              <w:rPr>
                <w:sz w:val="18"/>
              </w:rPr>
              <w:t>рупе</w:t>
            </w:r>
          </w:p>
          <w:p w:rsidR="00ED392B" w:rsidRDefault="00CE02ED">
            <w:pPr>
              <w:pStyle w:val="TableParagraph"/>
              <w:numPr>
                <w:ilvl w:val="0"/>
                <w:numId w:val="315"/>
              </w:numPr>
              <w:tabs>
                <w:tab w:val="left" w:pos="291"/>
              </w:tabs>
              <w:spacing w:before="2"/>
              <w:ind w:left="289" w:right="365" w:hanging="197"/>
              <w:rPr>
                <w:sz w:val="18"/>
              </w:rPr>
            </w:pPr>
            <w:r>
              <w:rPr>
                <w:sz w:val="18"/>
              </w:rPr>
              <w:t>Утицај времена и климе на аерозагађење</w:t>
            </w:r>
          </w:p>
          <w:p w:rsidR="00ED392B" w:rsidRDefault="00CE02ED">
            <w:pPr>
              <w:pStyle w:val="TableParagraph"/>
              <w:numPr>
                <w:ilvl w:val="0"/>
                <w:numId w:val="315"/>
              </w:numPr>
              <w:tabs>
                <w:tab w:val="left" w:pos="290"/>
              </w:tabs>
              <w:spacing w:before="2"/>
              <w:ind w:left="289" w:right="660" w:hanging="197"/>
              <w:rPr>
                <w:sz w:val="18"/>
              </w:rPr>
            </w:pPr>
            <w:r>
              <w:rPr>
                <w:sz w:val="18"/>
              </w:rPr>
              <w:t>Ваздушни и копнени саобраћај и загађивање ваздуха</w:t>
            </w:r>
          </w:p>
          <w:p w:rsidR="00ED392B" w:rsidRDefault="00CE02ED">
            <w:pPr>
              <w:pStyle w:val="TableParagraph"/>
              <w:numPr>
                <w:ilvl w:val="0"/>
                <w:numId w:val="315"/>
              </w:numPr>
              <w:tabs>
                <w:tab w:val="left" w:pos="290"/>
              </w:tabs>
              <w:spacing w:before="1"/>
              <w:ind w:left="289" w:right="59" w:hanging="197"/>
              <w:rPr>
                <w:sz w:val="18"/>
              </w:rPr>
            </w:pPr>
            <w:r>
              <w:rPr>
                <w:sz w:val="18"/>
              </w:rPr>
              <w:t>Енергетска потрошња савременог човека, обновљиви и необновљиви ресурси, биодизел</w:t>
            </w:r>
          </w:p>
          <w:p w:rsidR="00ED392B" w:rsidRDefault="00CE02ED">
            <w:pPr>
              <w:pStyle w:val="TableParagraph"/>
              <w:numPr>
                <w:ilvl w:val="0"/>
                <w:numId w:val="315"/>
              </w:numPr>
              <w:tabs>
                <w:tab w:val="left" w:pos="290"/>
              </w:tabs>
              <w:spacing w:before="4"/>
              <w:ind w:left="289" w:right="106" w:hanging="197"/>
              <w:rPr>
                <w:sz w:val="18"/>
              </w:rPr>
            </w:pPr>
            <w:r>
              <w:rPr>
                <w:sz w:val="18"/>
              </w:rPr>
              <w:t>Ефекти загађења на живи свет и здравље</w:t>
            </w:r>
            <w:r>
              <w:rPr>
                <w:spacing w:val="-1"/>
                <w:sz w:val="18"/>
              </w:rPr>
              <w:t xml:space="preserve"> </w:t>
            </w:r>
            <w:r>
              <w:rPr>
                <w:sz w:val="18"/>
              </w:rPr>
              <w:t>људи</w:t>
            </w:r>
          </w:p>
          <w:p w:rsidR="00ED392B" w:rsidRDefault="00CE02ED">
            <w:pPr>
              <w:pStyle w:val="TableParagraph"/>
              <w:numPr>
                <w:ilvl w:val="0"/>
                <w:numId w:val="315"/>
              </w:numPr>
              <w:tabs>
                <w:tab w:val="left" w:pos="290"/>
              </w:tabs>
              <w:ind w:left="289" w:right="501" w:hanging="197"/>
              <w:rPr>
                <w:sz w:val="18"/>
              </w:rPr>
            </w:pPr>
            <w:r>
              <w:rPr>
                <w:sz w:val="18"/>
              </w:rPr>
              <w:t>Мере заштите ваздуха од загађивања, прописи авиокомпанија</w:t>
            </w:r>
          </w:p>
          <w:p w:rsidR="00ED392B" w:rsidRDefault="00CE02ED">
            <w:pPr>
              <w:pStyle w:val="TableParagraph"/>
              <w:numPr>
                <w:ilvl w:val="0"/>
                <w:numId w:val="315"/>
              </w:numPr>
              <w:tabs>
                <w:tab w:val="left" w:pos="290"/>
              </w:tabs>
              <w:spacing w:before="2"/>
              <w:ind w:left="289" w:right="117" w:hanging="197"/>
              <w:rPr>
                <w:sz w:val="18"/>
              </w:rPr>
            </w:pPr>
            <w:r>
              <w:rPr>
                <w:sz w:val="18"/>
              </w:rPr>
              <w:t>Загађеност ваздуха у локалној средини</w:t>
            </w:r>
          </w:p>
        </w:tc>
        <w:tc>
          <w:tcPr>
            <w:tcW w:w="2997" w:type="dxa"/>
            <w:vMerge/>
            <w:tcBorders>
              <w:top w:val="nil"/>
            </w:tcBorders>
          </w:tcPr>
          <w:p w:rsidR="00ED392B" w:rsidRDefault="00ED392B">
            <w:pPr>
              <w:rPr>
                <w:sz w:val="2"/>
                <w:szCs w:val="2"/>
              </w:rPr>
            </w:pPr>
          </w:p>
        </w:tc>
      </w:tr>
      <w:tr w:rsidR="00ED392B">
        <w:trPr>
          <w:trHeight w:val="341"/>
        </w:trPr>
        <w:tc>
          <w:tcPr>
            <w:tcW w:w="1347" w:type="dxa"/>
          </w:tcPr>
          <w:p w:rsidR="00ED392B" w:rsidRDefault="00CE02ED">
            <w:pPr>
              <w:pStyle w:val="TableParagraph"/>
              <w:spacing w:before="61"/>
              <w:ind w:left="60"/>
              <w:rPr>
                <w:sz w:val="18"/>
              </w:rPr>
            </w:pPr>
            <w:r>
              <w:rPr>
                <w:sz w:val="18"/>
              </w:rPr>
              <w:t>Загађивање и</w:t>
            </w:r>
          </w:p>
        </w:tc>
        <w:tc>
          <w:tcPr>
            <w:tcW w:w="1771" w:type="dxa"/>
          </w:tcPr>
          <w:p w:rsidR="00ED392B" w:rsidRDefault="00CE02ED">
            <w:pPr>
              <w:pStyle w:val="TableParagraph"/>
              <w:numPr>
                <w:ilvl w:val="0"/>
                <w:numId w:val="314"/>
              </w:numPr>
              <w:tabs>
                <w:tab w:val="left" w:pos="297"/>
              </w:tabs>
              <w:spacing w:before="61"/>
              <w:rPr>
                <w:sz w:val="18"/>
              </w:rPr>
            </w:pPr>
            <w:r>
              <w:rPr>
                <w:sz w:val="18"/>
              </w:rPr>
              <w:t>Упознавање са</w:t>
            </w:r>
          </w:p>
        </w:tc>
        <w:tc>
          <w:tcPr>
            <w:tcW w:w="3962" w:type="dxa"/>
          </w:tcPr>
          <w:p w:rsidR="00ED392B" w:rsidRDefault="00CE02ED">
            <w:pPr>
              <w:pStyle w:val="TableParagraph"/>
              <w:numPr>
                <w:ilvl w:val="0"/>
                <w:numId w:val="313"/>
              </w:numPr>
              <w:tabs>
                <w:tab w:val="left" w:pos="340"/>
              </w:tabs>
              <w:spacing w:before="61"/>
              <w:rPr>
                <w:sz w:val="18"/>
              </w:rPr>
            </w:pPr>
            <w:r>
              <w:rPr>
                <w:sz w:val="18"/>
              </w:rPr>
              <w:t>наведе изворе загађивања воде и</w:t>
            </w:r>
            <w:r>
              <w:rPr>
                <w:spacing w:val="-4"/>
                <w:sz w:val="18"/>
              </w:rPr>
              <w:t xml:space="preserve"> </w:t>
            </w:r>
            <w:r>
              <w:rPr>
                <w:sz w:val="18"/>
              </w:rPr>
              <w:t>класификује</w:t>
            </w:r>
          </w:p>
        </w:tc>
        <w:tc>
          <w:tcPr>
            <w:tcW w:w="2754" w:type="dxa"/>
          </w:tcPr>
          <w:p w:rsidR="00ED392B" w:rsidRDefault="00CE02ED">
            <w:pPr>
              <w:pStyle w:val="TableParagraph"/>
              <w:numPr>
                <w:ilvl w:val="0"/>
                <w:numId w:val="312"/>
              </w:numPr>
              <w:tabs>
                <w:tab w:val="left" w:pos="339"/>
              </w:tabs>
              <w:spacing w:before="61"/>
              <w:ind w:hanging="243"/>
              <w:rPr>
                <w:sz w:val="18"/>
              </w:rPr>
            </w:pPr>
            <w:r>
              <w:rPr>
                <w:sz w:val="18"/>
              </w:rPr>
              <w:t>Извори загађивања</w:t>
            </w:r>
            <w:r>
              <w:rPr>
                <w:spacing w:val="-2"/>
                <w:sz w:val="18"/>
              </w:rPr>
              <w:t xml:space="preserve"> </w:t>
            </w:r>
            <w:r>
              <w:rPr>
                <w:sz w:val="18"/>
              </w:rPr>
              <w:t>вода,</w:t>
            </w:r>
          </w:p>
        </w:tc>
        <w:tc>
          <w:tcPr>
            <w:tcW w:w="299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7"/>
        <w:gridCol w:w="1771"/>
        <w:gridCol w:w="3962"/>
        <w:gridCol w:w="2754"/>
        <w:gridCol w:w="2997"/>
      </w:tblGrid>
      <w:tr w:rsidR="00ED392B">
        <w:trPr>
          <w:trHeight w:val="2471"/>
        </w:trPr>
        <w:tc>
          <w:tcPr>
            <w:tcW w:w="1347" w:type="dxa"/>
          </w:tcPr>
          <w:p w:rsidR="00ED392B" w:rsidRDefault="00CE02ED">
            <w:pPr>
              <w:pStyle w:val="TableParagraph"/>
              <w:spacing w:before="61"/>
              <w:ind w:left="60" w:right="228"/>
              <w:jc w:val="both"/>
              <w:rPr>
                <w:sz w:val="18"/>
              </w:rPr>
            </w:pPr>
            <w:r>
              <w:rPr>
                <w:sz w:val="18"/>
              </w:rPr>
              <w:t>заштита вода као животног ресурса</w:t>
            </w:r>
          </w:p>
        </w:tc>
        <w:tc>
          <w:tcPr>
            <w:tcW w:w="1771" w:type="dxa"/>
          </w:tcPr>
          <w:p w:rsidR="00ED392B" w:rsidRDefault="00CE02ED">
            <w:pPr>
              <w:pStyle w:val="TableParagraph"/>
              <w:spacing w:before="61"/>
              <w:ind w:left="272" w:right="52"/>
              <w:rPr>
                <w:sz w:val="18"/>
              </w:rPr>
            </w:pPr>
            <w:r>
              <w:rPr>
                <w:sz w:val="18"/>
              </w:rPr>
              <w:t>загађивањем вода и могућим мерама заштите вода од загађивања</w:t>
            </w:r>
          </w:p>
        </w:tc>
        <w:tc>
          <w:tcPr>
            <w:tcW w:w="3962" w:type="dxa"/>
          </w:tcPr>
          <w:p w:rsidR="00ED392B" w:rsidRDefault="00CE02ED">
            <w:pPr>
              <w:pStyle w:val="TableParagraph"/>
              <w:spacing w:before="60"/>
              <w:ind w:left="292"/>
              <w:rPr>
                <w:sz w:val="18"/>
              </w:rPr>
            </w:pPr>
            <w:r>
              <w:rPr>
                <w:sz w:val="18"/>
              </w:rPr>
              <w:t>категорије вода по квалитету</w:t>
            </w:r>
          </w:p>
          <w:p w:rsidR="00ED392B" w:rsidRDefault="00CE02ED">
            <w:pPr>
              <w:pStyle w:val="TableParagraph"/>
              <w:numPr>
                <w:ilvl w:val="0"/>
                <w:numId w:val="311"/>
              </w:numPr>
              <w:tabs>
                <w:tab w:val="left" w:pos="340"/>
              </w:tabs>
              <w:spacing w:before="1"/>
              <w:ind w:right="415" w:hanging="197"/>
              <w:rPr>
                <w:sz w:val="18"/>
              </w:rPr>
            </w:pPr>
            <w:r>
              <w:rPr>
                <w:sz w:val="18"/>
              </w:rPr>
              <w:t>разликује природно, хемијско, физичко и биолошко загађивање</w:t>
            </w:r>
            <w:r>
              <w:rPr>
                <w:spacing w:val="-1"/>
                <w:sz w:val="18"/>
              </w:rPr>
              <w:t xml:space="preserve"> </w:t>
            </w:r>
            <w:r>
              <w:rPr>
                <w:sz w:val="18"/>
              </w:rPr>
              <w:t>вода</w:t>
            </w:r>
          </w:p>
          <w:p w:rsidR="00ED392B" w:rsidRDefault="00CE02ED">
            <w:pPr>
              <w:pStyle w:val="TableParagraph"/>
              <w:numPr>
                <w:ilvl w:val="0"/>
                <w:numId w:val="311"/>
              </w:numPr>
              <w:tabs>
                <w:tab w:val="left" w:pos="340"/>
              </w:tabs>
              <w:spacing w:before="2"/>
              <w:ind w:right="302" w:hanging="197"/>
              <w:rPr>
                <w:sz w:val="18"/>
              </w:rPr>
            </w:pPr>
            <w:r>
              <w:rPr>
                <w:sz w:val="18"/>
              </w:rPr>
              <w:t>објасни повезаност загађивања ваздуха и воде и значај пречишћавања отпадних</w:t>
            </w:r>
            <w:r>
              <w:rPr>
                <w:spacing w:val="-10"/>
                <w:sz w:val="18"/>
              </w:rPr>
              <w:t xml:space="preserve"> </w:t>
            </w:r>
            <w:r>
              <w:rPr>
                <w:sz w:val="18"/>
              </w:rPr>
              <w:t>вода</w:t>
            </w:r>
          </w:p>
          <w:p w:rsidR="00ED392B" w:rsidRDefault="00CE02ED">
            <w:pPr>
              <w:pStyle w:val="TableParagraph"/>
              <w:numPr>
                <w:ilvl w:val="0"/>
                <w:numId w:val="311"/>
              </w:numPr>
              <w:tabs>
                <w:tab w:val="left" w:pos="339"/>
              </w:tabs>
              <w:ind w:left="291" w:right="886" w:hanging="197"/>
              <w:rPr>
                <w:sz w:val="18"/>
              </w:rPr>
            </w:pPr>
            <w:r>
              <w:rPr>
                <w:sz w:val="18"/>
              </w:rPr>
              <w:t>разликује категорије вода уз помоћ биоиндикатора</w:t>
            </w:r>
          </w:p>
        </w:tc>
        <w:tc>
          <w:tcPr>
            <w:tcW w:w="2754" w:type="dxa"/>
          </w:tcPr>
          <w:p w:rsidR="00ED392B" w:rsidRDefault="00CE02ED">
            <w:pPr>
              <w:pStyle w:val="TableParagraph"/>
              <w:spacing w:before="60"/>
              <w:ind w:left="291"/>
              <w:rPr>
                <w:sz w:val="18"/>
              </w:rPr>
            </w:pPr>
            <w:r>
              <w:rPr>
                <w:sz w:val="18"/>
              </w:rPr>
              <w:t>одређивање квалитета воде</w:t>
            </w:r>
          </w:p>
          <w:p w:rsidR="00ED392B" w:rsidRDefault="00CE02ED">
            <w:pPr>
              <w:pStyle w:val="TableParagraph"/>
              <w:numPr>
                <w:ilvl w:val="0"/>
                <w:numId w:val="310"/>
              </w:numPr>
              <w:tabs>
                <w:tab w:val="left" w:pos="338"/>
              </w:tabs>
              <w:spacing w:before="1"/>
              <w:ind w:right="65" w:hanging="197"/>
              <w:rPr>
                <w:sz w:val="18"/>
              </w:rPr>
            </w:pPr>
            <w:r>
              <w:rPr>
                <w:sz w:val="18"/>
              </w:rPr>
              <w:t>Начини загађивања: хемијско, биолошко, физичко</w:t>
            </w:r>
          </w:p>
          <w:p w:rsidR="00ED392B" w:rsidRDefault="00CE02ED">
            <w:pPr>
              <w:pStyle w:val="TableParagraph"/>
              <w:numPr>
                <w:ilvl w:val="0"/>
                <w:numId w:val="310"/>
              </w:numPr>
              <w:tabs>
                <w:tab w:val="left" w:pos="338"/>
              </w:tabs>
              <w:spacing w:before="2"/>
              <w:ind w:right="615" w:hanging="197"/>
              <w:rPr>
                <w:sz w:val="18"/>
              </w:rPr>
            </w:pPr>
            <w:r>
              <w:rPr>
                <w:sz w:val="18"/>
              </w:rPr>
              <w:t>Загађивање воде путем загађеног ваздуха</w:t>
            </w:r>
          </w:p>
          <w:p w:rsidR="00ED392B" w:rsidRDefault="00CE02ED">
            <w:pPr>
              <w:pStyle w:val="TableParagraph"/>
              <w:numPr>
                <w:ilvl w:val="0"/>
                <w:numId w:val="310"/>
              </w:numPr>
              <w:tabs>
                <w:tab w:val="left" w:pos="338"/>
              </w:tabs>
              <w:ind w:right="143" w:hanging="197"/>
              <w:rPr>
                <w:sz w:val="18"/>
              </w:rPr>
            </w:pPr>
            <w:r>
              <w:rPr>
                <w:sz w:val="18"/>
              </w:rPr>
              <w:t>Начини и методе пречишћавања отпадних</w:t>
            </w:r>
            <w:r>
              <w:rPr>
                <w:spacing w:val="1"/>
                <w:sz w:val="18"/>
              </w:rPr>
              <w:t xml:space="preserve"> </w:t>
            </w:r>
            <w:r>
              <w:rPr>
                <w:sz w:val="18"/>
              </w:rPr>
              <w:t>вода</w:t>
            </w:r>
          </w:p>
          <w:p w:rsidR="00ED392B" w:rsidRDefault="00CE02ED">
            <w:pPr>
              <w:pStyle w:val="TableParagraph"/>
              <w:numPr>
                <w:ilvl w:val="0"/>
                <w:numId w:val="310"/>
              </w:numPr>
              <w:tabs>
                <w:tab w:val="left" w:pos="339"/>
              </w:tabs>
              <w:spacing w:before="1"/>
              <w:ind w:right="328" w:hanging="197"/>
              <w:rPr>
                <w:sz w:val="18"/>
              </w:rPr>
            </w:pPr>
            <w:r>
              <w:rPr>
                <w:sz w:val="18"/>
              </w:rPr>
              <w:t>Контрола квалитета воде у локалној средини</w:t>
            </w:r>
          </w:p>
          <w:p w:rsidR="00ED392B" w:rsidRDefault="00CE02ED">
            <w:pPr>
              <w:pStyle w:val="TableParagraph"/>
              <w:numPr>
                <w:ilvl w:val="0"/>
                <w:numId w:val="310"/>
              </w:numPr>
              <w:tabs>
                <w:tab w:val="left" w:pos="338"/>
              </w:tabs>
              <w:spacing w:before="2"/>
              <w:ind w:right="695" w:hanging="197"/>
              <w:rPr>
                <w:sz w:val="18"/>
              </w:rPr>
            </w:pPr>
            <w:r>
              <w:rPr>
                <w:sz w:val="18"/>
              </w:rPr>
              <w:t>Мере заштите вода од загађивања</w:t>
            </w:r>
          </w:p>
        </w:tc>
        <w:tc>
          <w:tcPr>
            <w:tcW w:w="2997" w:type="dxa"/>
            <w:vMerge w:val="restart"/>
          </w:tcPr>
          <w:p w:rsidR="00ED392B" w:rsidRDefault="00ED392B">
            <w:pPr>
              <w:pStyle w:val="TableParagraph"/>
              <w:rPr>
                <w:sz w:val="18"/>
              </w:rPr>
            </w:pPr>
          </w:p>
        </w:tc>
      </w:tr>
      <w:tr w:rsidR="00ED392B">
        <w:trPr>
          <w:trHeight w:val="2472"/>
        </w:trPr>
        <w:tc>
          <w:tcPr>
            <w:tcW w:w="1347" w:type="dxa"/>
          </w:tcPr>
          <w:p w:rsidR="00ED392B" w:rsidRDefault="00CE02ED">
            <w:pPr>
              <w:pStyle w:val="TableParagraph"/>
              <w:spacing w:before="61"/>
              <w:ind w:left="60" w:right="229" w:hanging="1"/>
              <w:rPr>
                <w:sz w:val="18"/>
              </w:rPr>
            </w:pPr>
            <w:r>
              <w:rPr>
                <w:sz w:val="18"/>
              </w:rPr>
              <w:t>Загађивање и заштита земљишта</w:t>
            </w:r>
          </w:p>
        </w:tc>
        <w:tc>
          <w:tcPr>
            <w:tcW w:w="1771" w:type="dxa"/>
          </w:tcPr>
          <w:p w:rsidR="00ED392B" w:rsidRDefault="00CE02ED">
            <w:pPr>
              <w:pStyle w:val="TableParagraph"/>
              <w:numPr>
                <w:ilvl w:val="0"/>
                <w:numId w:val="309"/>
              </w:numPr>
              <w:tabs>
                <w:tab w:val="left" w:pos="297"/>
              </w:tabs>
              <w:spacing w:before="61"/>
              <w:ind w:right="205" w:hanging="213"/>
              <w:rPr>
                <w:sz w:val="18"/>
              </w:rPr>
            </w:pPr>
            <w:r>
              <w:rPr>
                <w:sz w:val="18"/>
              </w:rPr>
              <w:t>Упознавање са угрожавањем земљишта и могућим мерама заштите земљишта од загађивања</w:t>
            </w:r>
          </w:p>
        </w:tc>
        <w:tc>
          <w:tcPr>
            <w:tcW w:w="3962" w:type="dxa"/>
          </w:tcPr>
          <w:p w:rsidR="00ED392B" w:rsidRDefault="00CE02ED">
            <w:pPr>
              <w:pStyle w:val="TableParagraph"/>
              <w:numPr>
                <w:ilvl w:val="0"/>
                <w:numId w:val="308"/>
              </w:numPr>
              <w:tabs>
                <w:tab w:val="left" w:pos="340"/>
              </w:tabs>
              <w:spacing w:before="61"/>
              <w:ind w:right="59" w:hanging="197"/>
              <w:rPr>
                <w:sz w:val="18"/>
              </w:rPr>
            </w:pPr>
            <w:r>
              <w:rPr>
                <w:sz w:val="18"/>
              </w:rPr>
              <w:t>објасни критеријуме за одређивање квалитета земљишта, начине загађивања и угрожавања земљишта</w:t>
            </w:r>
          </w:p>
          <w:p w:rsidR="00ED392B" w:rsidRDefault="00CE02ED">
            <w:pPr>
              <w:pStyle w:val="TableParagraph"/>
              <w:numPr>
                <w:ilvl w:val="0"/>
                <w:numId w:val="308"/>
              </w:numPr>
              <w:tabs>
                <w:tab w:val="left" w:pos="340"/>
              </w:tabs>
              <w:spacing w:before="2"/>
              <w:ind w:right="479" w:hanging="197"/>
              <w:rPr>
                <w:sz w:val="18"/>
              </w:rPr>
            </w:pPr>
            <w:r>
              <w:rPr>
                <w:sz w:val="18"/>
              </w:rPr>
              <w:t>објасни проблем депоновања чврстог комуналног и опасног отпада и значај смањивања количине комуналног</w:t>
            </w:r>
            <w:r>
              <w:rPr>
                <w:spacing w:val="2"/>
                <w:sz w:val="18"/>
              </w:rPr>
              <w:t xml:space="preserve"> </w:t>
            </w:r>
            <w:r>
              <w:rPr>
                <w:sz w:val="18"/>
              </w:rPr>
              <w:t>отпада</w:t>
            </w:r>
          </w:p>
          <w:p w:rsidR="00ED392B" w:rsidRDefault="00CE02ED">
            <w:pPr>
              <w:pStyle w:val="TableParagraph"/>
              <w:numPr>
                <w:ilvl w:val="0"/>
                <w:numId w:val="308"/>
              </w:numPr>
              <w:tabs>
                <w:tab w:val="left" w:pos="339"/>
              </w:tabs>
              <w:spacing w:before="1"/>
              <w:ind w:right="184" w:hanging="197"/>
              <w:rPr>
                <w:sz w:val="18"/>
              </w:rPr>
            </w:pPr>
            <w:r>
              <w:rPr>
                <w:sz w:val="18"/>
              </w:rPr>
              <w:t>објасни значај рециклаже и примене мера за заштиту земљишта од</w:t>
            </w:r>
            <w:r>
              <w:rPr>
                <w:spacing w:val="-2"/>
                <w:sz w:val="18"/>
              </w:rPr>
              <w:t xml:space="preserve"> </w:t>
            </w:r>
            <w:r>
              <w:rPr>
                <w:sz w:val="18"/>
              </w:rPr>
              <w:t>загађивања</w:t>
            </w:r>
          </w:p>
        </w:tc>
        <w:tc>
          <w:tcPr>
            <w:tcW w:w="2754" w:type="dxa"/>
          </w:tcPr>
          <w:p w:rsidR="00ED392B" w:rsidRDefault="00CE02ED">
            <w:pPr>
              <w:pStyle w:val="TableParagraph"/>
              <w:numPr>
                <w:ilvl w:val="0"/>
                <w:numId w:val="307"/>
              </w:numPr>
              <w:tabs>
                <w:tab w:val="left" w:pos="338"/>
              </w:tabs>
              <w:spacing w:before="60"/>
              <w:ind w:right="669" w:hanging="197"/>
              <w:rPr>
                <w:sz w:val="18"/>
              </w:rPr>
            </w:pPr>
            <w:r>
              <w:rPr>
                <w:sz w:val="18"/>
              </w:rPr>
              <w:t>Квалитет земљишта и критеријуми</w:t>
            </w:r>
            <w:r>
              <w:rPr>
                <w:spacing w:val="-2"/>
                <w:sz w:val="18"/>
              </w:rPr>
              <w:t xml:space="preserve"> </w:t>
            </w:r>
            <w:r>
              <w:rPr>
                <w:sz w:val="18"/>
              </w:rPr>
              <w:t>квалитета</w:t>
            </w:r>
          </w:p>
          <w:p w:rsidR="00ED392B" w:rsidRDefault="00CE02ED">
            <w:pPr>
              <w:pStyle w:val="TableParagraph"/>
              <w:numPr>
                <w:ilvl w:val="0"/>
                <w:numId w:val="307"/>
              </w:numPr>
              <w:tabs>
                <w:tab w:val="left" w:pos="338"/>
              </w:tabs>
              <w:spacing w:before="2"/>
              <w:ind w:left="337" w:hanging="243"/>
              <w:rPr>
                <w:sz w:val="18"/>
              </w:rPr>
            </w:pPr>
            <w:r>
              <w:rPr>
                <w:sz w:val="18"/>
              </w:rPr>
              <w:t>Начини загађивања</w:t>
            </w:r>
            <w:r>
              <w:rPr>
                <w:spacing w:val="-6"/>
                <w:sz w:val="18"/>
              </w:rPr>
              <w:t xml:space="preserve"> </w:t>
            </w:r>
            <w:r>
              <w:rPr>
                <w:sz w:val="18"/>
              </w:rPr>
              <w:t>земљишта</w:t>
            </w:r>
          </w:p>
          <w:p w:rsidR="00ED392B" w:rsidRDefault="00CE02ED">
            <w:pPr>
              <w:pStyle w:val="TableParagraph"/>
              <w:numPr>
                <w:ilvl w:val="0"/>
                <w:numId w:val="307"/>
              </w:numPr>
              <w:tabs>
                <w:tab w:val="left" w:pos="338"/>
              </w:tabs>
              <w:ind w:right="276" w:hanging="197"/>
              <w:rPr>
                <w:sz w:val="18"/>
              </w:rPr>
            </w:pPr>
            <w:r>
              <w:rPr>
                <w:sz w:val="18"/>
              </w:rPr>
              <w:t>Чврсте отпадне материје из града, опасне материје</w:t>
            </w:r>
          </w:p>
          <w:p w:rsidR="00ED392B" w:rsidRDefault="00CE02ED">
            <w:pPr>
              <w:pStyle w:val="TableParagraph"/>
              <w:numPr>
                <w:ilvl w:val="0"/>
                <w:numId w:val="307"/>
              </w:numPr>
              <w:tabs>
                <w:tab w:val="left" w:pos="338"/>
              </w:tabs>
              <w:spacing w:before="1"/>
              <w:ind w:right="175" w:hanging="197"/>
              <w:rPr>
                <w:sz w:val="18"/>
              </w:rPr>
            </w:pPr>
            <w:r>
              <w:rPr>
                <w:sz w:val="18"/>
              </w:rPr>
              <w:t>Обрада, управљање, прерада и депоновање, отпадних материја, санитарне депоније</w:t>
            </w:r>
          </w:p>
          <w:p w:rsidR="00ED392B" w:rsidRDefault="00CE02ED">
            <w:pPr>
              <w:pStyle w:val="TableParagraph"/>
              <w:numPr>
                <w:ilvl w:val="0"/>
                <w:numId w:val="307"/>
              </w:numPr>
              <w:tabs>
                <w:tab w:val="left" w:pos="339"/>
              </w:tabs>
              <w:spacing w:before="2"/>
              <w:ind w:right="126" w:hanging="197"/>
              <w:rPr>
                <w:sz w:val="18"/>
              </w:rPr>
            </w:pPr>
            <w:r>
              <w:rPr>
                <w:sz w:val="18"/>
              </w:rPr>
              <w:t>Производни процеси са мање отпада, рециклажа - појам, примери</w:t>
            </w:r>
          </w:p>
        </w:tc>
        <w:tc>
          <w:tcPr>
            <w:tcW w:w="2997" w:type="dxa"/>
            <w:vMerge/>
            <w:tcBorders>
              <w:top w:val="nil"/>
            </w:tcBorders>
          </w:tcPr>
          <w:p w:rsidR="00ED392B" w:rsidRDefault="00ED392B">
            <w:pPr>
              <w:rPr>
                <w:sz w:val="2"/>
                <w:szCs w:val="2"/>
              </w:rPr>
            </w:pPr>
          </w:p>
        </w:tc>
      </w:tr>
      <w:tr w:rsidR="00ED392B">
        <w:trPr>
          <w:trHeight w:val="2458"/>
        </w:trPr>
        <w:tc>
          <w:tcPr>
            <w:tcW w:w="1347" w:type="dxa"/>
          </w:tcPr>
          <w:p w:rsidR="00ED392B" w:rsidRDefault="00CE02ED">
            <w:pPr>
              <w:pStyle w:val="TableParagraph"/>
              <w:spacing w:before="60"/>
              <w:ind w:left="60" w:right="180"/>
              <w:rPr>
                <w:sz w:val="18"/>
              </w:rPr>
            </w:pPr>
            <w:r>
              <w:rPr>
                <w:sz w:val="18"/>
              </w:rPr>
              <w:t>Радиоактивно загађивање и заштита</w:t>
            </w:r>
          </w:p>
        </w:tc>
        <w:tc>
          <w:tcPr>
            <w:tcW w:w="1771" w:type="dxa"/>
          </w:tcPr>
          <w:p w:rsidR="00ED392B" w:rsidRDefault="00CE02ED">
            <w:pPr>
              <w:pStyle w:val="TableParagraph"/>
              <w:numPr>
                <w:ilvl w:val="0"/>
                <w:numId w:val="306"/>
              </w:numPr>
              <w:tabs>
                <w:tab w:val="left" w:pos="296"/>
              </w:tabs>
              <w:spacing w:before="61"/>
              <w:ind w:right="251" w:hanging="213"/>
              <w:rPr>
                <w:sz w:val="18"/>
              </w:rPr>
            </w:pPr>
            <w:r>
              <w:rPr>
                <w:sz w:val="18"/>
              </w:rPr>
              <w:t>Упознавање са радиоактивним загађивањем, биолошким ефектима и мерама заштите од радијације</w:t>
            </w:r>
          </w:p>
        </w:tc>
        <w:tc>
          <w:tcPr>
            <w:tcW w:w="3962" w:type="dxa"/>
          </w:tcPr>
          <w:p w:rsidR="00ED392B" w:rsidRDefault="00CE02ED">
            <w:pPr>
              <w:pStyle w:val="TableParagraph"/>
              <w:numPr>
                <w:ilvl w:val="0"/>
                <w:numId w:val="305"/>
              </w:numPr>
              <w:tabs>
                <w:tab w:val="left" w:pos="340"/>
              </w:tabs>
              <w:spacing w:before="61" w:line="220" w:lineRule="exact"/>
              <w:ind w:hanging="197"/>
              <w:rPr>
                <w:sz w:val="18"/>
              </w:rPr>
            </w:pPr>
            <w:r>
              <w:rPr>
                <w:sz w:val="18"/>
              </w:rPr>
              <w:t>дефинише појам радијације,</w:t>
            </w:r>
          </w:p>
          <w:p w:rsidR="00ED392B" w:rsidRDefault="00CE02ED">
            <w:pPr>
              <w:pStyle w:val="TableParagraph"/>
              <w:numPr>
                <w:ilvl w:val="0"/>
                <w:numId w:val="305"/>
              </w:numPr>
              <w:tabs>
                <w:tab w:val="left" w:pos="340"/>
              </w:tabs>
              <w:ind w:right="90" w:hanging="197"/>
              <w:rPr>
                <w:sz w:val="18"/>
              </w:rPr>
            </w:pPr>
            <w:r>
              <w:rPr>
                <w:sz w:val="18"/>
              </w:rPr>
              <w:t>наведе врсте и изворе радијације (природне и вештачке)</w:t>
            </w:r>
          </w:p>
          <w:p w:rsidR="00ED392B" w:rsidRDefault="00CE02ED">
            <w:pPr>
              <w:pStyle w:val="TableParagraph"/>
              <w:numPr>
                <w:ilvl w:val="0"/>
                <w:numId w:val="305"/>
              </w:numPr>
              <w:tabs>
                <w:tab w:val="left" w:pos="339"/>
              </w:tabs>
              <w:spacing w:before="1"/>
              <w:ind w:right="146" w:hanging="197"/>
              <w:rPr>
                <w:sz w:val="18"/>
              </w:rPr>
            </w:pPr>
            <w:r>
              <w:rPr>
                <w:sz w:val="18"/>
              </w:rPr>
              <w:t>наведе последице радиоактивног загађивања животне средине и глобални проблем нуклеарног отпада</w:t>
            </w:r>
          </w:p>
          <w:p w:rsidR="00ED392B" w:rsidRDefault="00CE02ED">
            <w:pPr>
              <w:pStyle w:val="TableParagraph"/>
              <w:numPr>
                <w:ilvl w:val="0"/>
                <w:numId w:val="305"/>
              </w:numPr>
              <w:tabs>
                <w:tab w:val="left" w:pos="339"/>
              </w:tabs>
              <w:spacing w:before="2"/>
              <w:ind w:right="531" w:hanging="198"/>
              <w:rPr>
                <w:sz w:val="18"/>
              </w:rPr>
            </w:pPr>
            <w:r>
              <w:rPr>
                <w:sz w:val="18"/>
              </w:rPr>
              <w:t>наведе мере заштите и начине контроле радијације у животној и радној</w:t>
            </w:r>
            <w:r>
              <w:rPr>
                <w:spacing w:val="2"/>
                <w:sz w:val="18"/>
              </w:rPr>
              <w:t xml:space="preserve"> </w:t>
            </w:r>
            <w:r>
              <w:rPr>
                <w:sz w:val="18"/>
              </w:rPr>
              <w:t>средини</w:t>
            </w:r>
          </w:p>
        </w:tc>
        <w:tc>
          <w:tcPr>
            <w:tcW w:w="2754" w:type="dxa"/>
          </w:tcPr>
          <w:p w:rsidR="00ED392B" w:rsidRDefault="00CE02ED">
            <w:pPr>
              <w:pStyle w:val="TableParagraph"/>
              <w:numPr>
                <w:ilvl w:val="0"/>
                <w:numId w:val="304"/>
              </w:numPr>
              <w:tabs>
                <w:tab w:val="left" w:pos="339"/>
              </w:tabs>
              <w:spacing w:before="61"/>
              <w:ind w:right="160" w:hanging="197"/>
              <w:rPr>
                <w:sz w:val="18"/>
              </w:rPr>
            </w:pPr>
            <w:r>
              <w:rPr>
                <w:sz w:val="18"/>
              </w:rPr>
              <w:t>Радиоактивност, извори и врсте радијације, природна и вештачка</w:t>
            </w:r>
            <w:r>
              <w:rPr>
                <w:spacing w:val="-1"/>
                <w:sz w:val="18"/>
              </w:rPr>
              <w:t xml:space="preserve"> </w:t>
            </w:r>
            <w:r>
              <w:rPr>
                <w:sz w:val="18"/>
              </w:rPr>
              <w:t>радиоактивност</w:t>
            </w:r>
          </w:p>
          <w:p w:rsidR="00ED392B" w:rsidRDefault="00CE02ED">
            <w:pPr>
              <w:pStyle w:val="TableParagraph"/>
              <w:numPr>
                <w:ilvl w:val="0"/>
                <w:numId w:val="304"/>
              </w:numPr>
              <w:tabs>
                <w:tab w:val="left" w:pos="338"/>
              </w:tabs>
              <w:spacing w:before="1"/>
              <w:ind w:right="213" w:hanging="197"/>
              <w:rPr>
                <w:sz w:val="18"/>
              </w:rPr>
            </w:pPr>
            <w:r>
              <w:rPr>
                <w:sz w:val="18"/>
              </w:rPr>
              <w:t>Последице радиоактивног загађивања по живе</w:t>
            </w:r>
            <w:r>
              <w:rPr>
                <w:spacing w:val="-6"/>
                <w:sz w:val="18"/>
              </w:rPr>
              <w:t xml:space="preserve"> </w:t>
            </w:r>
            <w:r>
              <w:rPr>
                <w:sz w:val="18"/>
              </w:rPr>
              <w:t>системе</w:t>
            </w:r>
          </w:p>
          <w:p w:rsidR="00ED392B" w:rsidRDefault="00CE02ED">
            <w:pPr>
              <w:pStyle w:val="TableParagraph"/>
              <w:numPr>
                <w:ilvl w:val="0"/>
                <w:numId w:val="304"/>
              </w:numPr>
              <w:tabs>
                <w:tab w:val="left" w:pos="338"/>
              </w:tabs>
              <w:spacing w:before="1"/>
              <w:ind w:right="348" w:hanging="197"/>
              <w:rPr>
                <w:sz w:val="18"/>
              </w:rPr>
            </w:pPr>
            <w:r>
              <w:rPr>
                <w:sz w:val="18"/>
              </w:rPr>
              <w:t>Нуклеарни отпад - појам и класификација, глобални проблем депоновања</w:t>
            </w:r>
          </w:p>
          <w:p w:rsidR="00ED392B" w:rsidRDefault="00CE02ED">
            <w:pPr>
              <w:pStyle w:val="TableParagraph"/>
              <w:numPr>
                <w:ilvl w:val="0"/>
                <w:numId w:val="304"/>
              </w:numPr>
              <w:tabs>
                <w:tab w:val="left" w:pos="338"/>
              </w:tabs>
              <w:spacing w:before="3"/>
              <w:ind w:right="94" w:hanging="197"/>
              <w:rPr>
                <w:sz w:val="18"/>
              </w:rPr>
            </w:pPr>
            <w:r>
              <w:rPr>
                <w:sz w:val="18"/>
              </w:rPr>
              <w:t>Мере заштите од радијације у животној и радној средини, дозвољене дозе</w:t>
            </w:r>
            <w:r>
              <w:rPr>
                <w:spacing w:val="-2"/>
                <w:sz w:val="18"/>
              </w:rPr>
              <w:t xml:space="preserve"> </w:t>
            </w:r>
            <w:r>
              <w:rPr>
                <w:sz w:val="18"/>
              </w:rPr>
              <w:t>зрачења</w:t>
            </w:r>
          </w:p>
        </w:tc>
        <w:tc>
          <w:tcPr>
            <w:tcW w:w="2997" w:type="dxa"/>
            <w:vMerge/>
            <w:tcBorders>
              <w:top w:val="nil"/>
            </w:tcBorders>
          </w:tcPr>
          <w:p w:rsidR="00ED392B" w:rsidRDefault="00ED392B">
            <w:pPr>
              <w:rPr>
                <w:sz w:val="2"/>
                <w:szCs w:val="2"/>
              </w:rPr>
            </w:pPr>
          </w:p>
        </w:tc>
      </w:tr>
      <w:tr w:rsidR="00ED392B">
        <w:trPr>
          <w:trHeight w:val="990"/>
        </w:trPr>
        <w:tc>
          <w:tcPr>
            <w:tcW w:w="1347" w:type="dxa"/>
          </w:tcPr>
          <w:p w:rsidR="00ED392B" w:rsidRDefault="00CE02ED">
            <w:pPr>
              <w:pStyle w:val="TableParagraph"/>
              <w:spacing w:before="60"/>
              <w:ind w:left="60" w:right="147" w:hanging="1"/>
              <w:rPr>
                <w:sz w:val="18"/>
              </w:rPr>
            </w:pPr>
            <w:r>
              <w:rPr>
                <w:sz w:val="18"/>
              </w:rPr>
              <w:t>Загађивање и заштита хране</w:t>
            </w:r>
          </w:p>
        </w:tc>
        <w:tc>
          <w:tcPr>
            <w:tcW w:w="1771" w:type="dxa"/>
          </w:tcPr>
          <w:p w:rsidR="00ED392B" w:rsidRDefault="00CE02ED">
            <w:pPr>
              <w:pStyle w:val="TableParagraph"/>
              <w:numPr>
                <w:ilvl w:val="0"/>
                <w:numId w:val="303"/>
              </w:numPr>
              <w:tabs>
                <w:tab w:val="left" w:pos="297"/>
              </w:tabs>
              <w:spacing w:before="61"/>
              <w:ind w:right="109" w:hanging="213"/>
              <w:rPr>
                <w:sz w:val="18"/>
              </w:rPr>
            </w:pPr>
            <w:r>
              <w:rPr>
                <w:sz w:val="18"/>
              </w:rPr>
              <w:t>Упознавање са изворима загађивања хране и мерама</w:t>
            </w:r>
            <w:r>
              <w:rPr>
                <w:spacing w:val="-4"/>
                <w:sz w:val="18"/>
              </w:rPr>
              <w:t xml:space="preserve"> </w:t>
            </w:r>
            <w:r>
              <w:rPr>
                <w:sz w:val="18"/>
              </w:rPr>
              <w:t>заштите</w:t>
            </w:r>
          </w:p>
        </w:tc>
        <w:tc>
          <w:tcPr>
            <w:tcW w:w="3962" w:type="dxa"/>
          </w:tcPr>
          <w:p w:rsidR="00ED392B" w:rsidRDefault="00CE02ED">
            <w:pPr>
              <w:pStyle w:val="TableParagraph"/>
              <w:numPr>
                <w:ilvl w:val="0"/>
                <w:numId w:val="302"/>
              </w:numPr>
              <w:tabs>
                <w:tab w:val="left" w:pos="340"/>
              </w:tabs>
              <w:spacing w:before="61"/>
              <w:ind w:right="381" w:hanging="197"/>
              <w:rPr>
                <w:sz w:val="18"/>
              </w:rPr>
            </w:pPr>
            <w:r>
              <w:rPr>
                <w:sz w:val="18"/>
              </w:rPr>
              <w:t>разликује физичко, хемијско, биолошко и радиоактивно загађивање хране,</w:t>
            </w:r>
          </w:p>
          <w:p w:rsidR="00ED392B" w:rsidRDefault="00CE02ED">
            <w:pPr>
              <w:pStyle w:val="TableParagraph"/>
              <w:numPr>
                <w:ilvl w:val="0"/>
                <w:numId w:val="302"/>
              </w:numPr>
              <w:tabs>
                <w:tab w:val="left" w:pos="340"/>
              </w:tabs>
              <w:ind w:left="339"/>
              <w:rPr>
                <w:sz w:val="18"/>
              </w:rPr>
            </w:pPr>
            <w:r>
              <w:rPr>
                <w:sz w:val="18"/>
              </w:rPr>
              <w:t>објасни здравствене ефекте загађене</w:t>
            </w:r>
            <w:r>
              <w:rPr>
                <w:spacing w:val="-3"/>
                <w:sz w:val="18"/>
              </w:rPr>
              <w:t xml:space="preserve"> </w:t>
            </w:r>
            <w:r>
              <w:rPr>
                <w:sz w:val="18"/>
              </w:rPr>
              <w:t>хране</w:t>
            </w:r>
          </w:p>
          <w:p w:rsidR="00ED392B" w:rsidRDefault="00CE02ED">
            <w:pPr>
              <w:pStyle w:val="TableParagraph"/>
              <w:numPr>
                <w:ilvl w:val="0"/>
                <w:numId w:val="302"/>
              </w:numPr>
              <w:tabs>
                <w:tab w:val="left" w:pos="339"/>
              </w:tabs>
              <w:ind w:left="338" w:hanging="243"/>
              <w:rPr>
                <w:sz w:val="18"/>
              </w:rPr>
            </w:pPr>
            <w:r>
              <w:rPr>
                <w:sz w:val="18"/>
              </w:rPr>
              <w:t>разликује могуће мере и начине</w:t>
            </w:r>
            <w:r>
              <w:rPr>
                <w:spacing w:val="-2"/>
                <w:sz w:val="18"/>
              </w:rPr>
              <w:t xml:space="preserve"> </w:t>
            </w:r>
            <w:r>
              <w:rPr>
                <w:sz w:val="18"/>
              </w:rPr>
              <w:t>заштите</w:t>
            </w:r>
          </w:p>
        </w:tc>
        <w:tc>
          <w:tcPr>
            <w:tcW w:w="2754" w:type="dxa"/>
          </w:tcPr>
          <w:p w:rsidR="00ED392B" w:rsidRDefault="00CE02ED">
            <w:pPr>
              <w:pStyle w:val="TableParagraph"/>
              <w:numPr>
                <w:ilvl w:val="0"/>
                <w:numId w:val="301"/>
              </w:numPr>
              <w:tabs>
                <w:tab w:val="left" w:pos="339"/>
              </w:tabs>
              <w:spacing w:before="61"/>
              <w:ind w:hanging="197"/>
              <w:rPr>
                <w:sz w:val="18"/>
              </w:rPr>
            </w:pPr>
            <w:r>
              <w:rPr>
                <w:sz w:val="18"/>
              </w:rPr>
              <w:t>Начини загађивања</w:t>
            </w:r>
            <w:r>
              <w:rPr>
                <w:spacing w:val="-1"/>
                <w:sz w:val="18"/>
              </w:rPr>
              <w:t xml:space="preserve"> </w:t>
            </w:r>
            <w:r>
              <w:rPr>
                <w:sz w:val="18"/>
              </w:rPr>
              <w:t>хране</w:t>
            </w:r>
          </w:p>
          <w:p w:rsidR="00ED392B" w:rsidRDefault="00CE02ED">
            <w:pPr>
              <w:pStyle w:val="TableParagraph"/>
              <w:numPr>
                <w:ilvl w:val="0"/>
                <w:numId w:val="301"/>
              </w:numPr>
              <w:tabs>
                <w:tab w:val="left" w:pos="339"/>
              </w:tabs>
              <w:ind w:right="322" w:hanging="197"/>
              <w:rPr>
                <w:sz w:val="18"/>
              </w:rPr>
            </w:pPr>
            <w:r>
              <w:rPr>
                <w:sz w:val="18"/>
              </w:rPr>
              <w:t>Ефекти загађене хране на организам, биоакумулација</w:t>
            </w:r>
          </w:p>
          <w:p w:rsidR="00ED392B" w:rsidRDefault="00CE02ED">
            <w:pPr>
              <w:pStyle w:val="TableParagraph"/>
              <w:numPr>
                <w:ilvl w:val="0"/>
                <w:numId w:val="301"/>
              </w:numPr>
              <w:tabs>
                <w:tab w:val="left" w:pos="339"/>
              </w:tabs>
              <w:ind w:hanging="197"/>
              <w:rPr>
                <w:sz w:val="18"/>
              </w:rPr>
            </w:pPr>
            <w:r>
              <w:rPr>
                <w:sz w:val="18"/>
              </w:rPr>
              <w:t>Мере заштите хране</w:t>
            </w:r>
            <w:r>
              <w:rPr>
                <w:spacing w:val="-1"/>
                <w:sz w:val="18"/>
              </w:rPr>
              <w:t xml:space="preserve"> </w:t>
            </w:r>
            <w:r>
              <w:rPr>
                <w:sz w:val="18"/>
              </w:rPr>
              <w:t>од</w:t>
            </w:r>
          </w:p>
        </w:tc>
        <w:tc>
          <w:tcPr>
            <w:tcW w:w="299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7"/>
        <w:gridCol w:w="1771"/>
        <w:gridCol w:w="3962"/>
        <w:gridCol w:w="2754"/>
        <w:gridCol w:w="2997"/>
      </w:tblGrid>
      <w:tr w:rsidR="00ED392B">
        <w:trPr>
          <w:trHeight w:val="965"/>
        </w:trPr>
        <w:tc>
          <w:tcPr>
            <w:tcW w:w="1347" w:type="dxa"/>
          </w:tcPr>
          <w:p w:rsidR="00ED392B" w:rsidRDefault="00ED392B">
            <w:pPr>
              <w:pStyle w:val="TableParagraph"/>
              <w:rPr>
                <w:sz w:val="18"/>
              </w:rPr>
            </w:pPr>
          </w:p>
        </w:tc>
        <w:tc>
          <w:tcPr>
            <w:tcW w:w="1771" w:type="dxa"/>
          </w:tcPr>
          <w:p w:rsidR="00ED392B" w:rsidRDefault="00CE02ED">
            <w:pPr>
              <w:pStyle w:val="TableParagraph"/>
              <w:spacing w:before="61"/>
              <w:ind w:left="272" w:right="601"/>
              <w:rPr>
                <w:sz w:val="18"/>
              </w:rPr>
            </w:pPr>
            <w:r>
              <w:rPr>
                <w:sz w:val="18"/>
              </w:rPr>
              <w:t>хране од загађивања</w:t>
            </w:r>
          </w:p>
        </w:tc>
        <w:tc>
          <w:tcPr>
            <w:tcW w:w="3962" w:type="dxa"/>
          </w:tcPr>
          <w:p w:rsidR="00ED392B" w:rsidRDefault="00CE02ED">
            <w:pPr>
              <w:pStyle w:val="TableParagraph"/>
              <w:spacing w:before="61"/>
              <w:ind w:left="292" w:right="238"/>
              <w:rPr>
                <w:sz w:val="18"/>
              </w:rPr>
            </w:pPr>
            <w:r>
              <w:rPr>
                <w:sz w:val="18"/>
              </w:rPr>
              <w:t>хране од загађивања и објасни значај здраве исхране</w:t>
            </w:r>
          </w:p>
          <w:p w:rsidR="00ED392B" w:rsidRDefault="00CE02ED">
            <w:pPr>
              <w:pStyle w:val="TableParagraph"/>
              <w:numPr>
                <w:ilvl w:val="0"/>
                <w:numId w:val="300"/>
              </w:numPr>
              <w:tabs>
                <w:tab w:val="left" w:pos="339"/>
              </w:tabs>
              <w:spacing w:before="2"/>
              <w:ind w:right="155" w:hanging="197"/>
              <w:rPr>
                <w:sz w:val="18"/>
              </w:rPr>
            </w:pPr>
            <w:r>
              <w:rPr>
                <w:sz w:val="18"/>
              </w:rPr>
              <w:t>изради сопствени недељни јеловник базиран на принципима здраве</w:t>
            </w:r>
            <w:r>
              <w:rPr>
                <w:spacing w:val="-2"/>
                <w:sz w:val="18"/>
              </w:rPr>
              <w:t xml:space="preserve"> </w:t>
            </w:r>
            <w:r>
              <w:rPr>
                <w:sz w:val="18"/>
              </w:rPr>
              <w:t>исхране</w:t>
            </w:r>
          </w:p>
        </w:tc>
        <w:tc>
          <w:tcPr>
            <w:tcW w:w="2754" w:type="dxa"/>
          </w:tcPr>
          <w:p w:rsidR="00ED392B" w:rsidRDefault="00CE02ED">
            <w:pPr>
              <w:pStyle w:val="TableParagraph"/>
              <w:spacing w:before="61"/>
              <w:ind w:left="292" w:right="379"/>
              <w:rPr>
                <w:sz w:val="18"/>
              </w:rPr>
            </w:pPr>
            <w:r>
              <w:rPr>
                <w:sz w:val="18"/>
              </w:rPr>
              <w:t>загађивања, значај здравог начина исхране</w:t>
            </w:r>
          </w:p>
        </w:tc>
        <w:tc>
          <w:tcPr>
            <w:tcW w:w="2997" w:type="dxa"/>
            <w:vMerge w:val="restart"/>
          </w:tcPr>
          <w:p w:rsidR="00ED392B" w:rsidRDefault="00ED392B">
            <w:pPr>
              <w:pStyle w:val="TableParagraph"/>
              <w:rPr>
                <w:sz w:val="18"/>
              </w:rPr>
            </w:pPr>
          </w:p>
        </w:tc>
      </w:tr>
      <w:tr w:rsidR="00ED392B">
        <w:trPr>
          <w:trHeight w:val="3081"/>
        </w:trPr>
        <w:tc>
          <w:tcPr>
            <w:tcW w:w="1347" w:type="dxa"/>
          </w:tcPr>
          <w:p w:rsidR="00ED392B" w:rsidRDefault="00CE02ED">
            <w:pPr>
              <w:pStyle w:val="TableParagraph"/>
              <w:spacing w:before="61"/>
              <w:ind w:left="60" w:right="212"/>
              <w:rPr>
                <w:sz w:val="18"/>
              </w:rPr>
            </w:pPr>
            <w:r>
              <w:rPr>
                <w:sz w:val="18"/>
              </w:rPr>
              <w:t>Право и законска регулатива за заштиту животне средине</w:t>
            </w:r>
          </w:p>
        </w:tc>
        <w:tc>
          <w:tcPr>
            <w:tcW w:w="1771" w:type="dxa"/>
          </w:tcPr>
          <w:p w:rsidR="00ED392B" w:rsidRDefault="00CE02ED">
            <w:pPr>
              <w:pStyle w:val="TableParagraph"/>
              <w:numPr>
                <w:ilvl w:val="0"/>
                <w:numId w:val="299"/>
              </w:numPr>
              <w:tabs>
                <w:tab w:val="left" w:pos="296"/>
              </w:tabs>
              <w:spacing w:before="61"/>
              <w:ind w:right="144" w:hanging="213"/>
              <w:rPr>
                <w:sz w:val="18"/>
              </w:rPr>
            </w:pPr>
            <w:r>
              <w:rPr>
                <w:sz w:val="18"/>
              </w:rPr>
              <w:t>Упознавање са принципима политике и права за заштиту животне средине</w:t>
            </w:r>
          </w:p>
        </w:tc>
        <w:tc>
          <w:tcPr>
            <w:tcW w:w="3962" w:type="dxa"/>
          </w:tcPr>
          <w:p w:rsidR="00ED392B" w:rsidRDefault="00CE02ED">
            <w:pPr>
              <w:pStyle w:val="TableParagraph"/>
              <w:numPr>
                <w:ilvl w:val="0"/>
                <w:numId w:val="298"/>
              </w:numPr>
              <w:tabs>
                <w:tab w:val="left" w:pos="340"/>
              </w:tabs>
              <w:spacing w:before="60"/>
              <w:ind w:right="595" w:hanging="197"/>
              <w:rPr>
                <w:sz w:val="18"/>
              </w:rPr>
            </w:pPr>
            <w:r>
              <w:rPr>
                <w:sz w:val="18"/>
              </w:rPr>
              <w:t>објасни важност законског регулисања заштите и очувања животне</w:t>
            </w:r>
            <w:r>
              <w:rPr>
                <w:spacing w:val="-2"/>
                <w:sz w:val="18"/>
              </w:rPr>
              <w:t xml:space="preserve"> </w:t>
            </w:r>
            <w:r>
              <w:rPr>
                <w:sz w:val="18"/>
              </w:rPr>
              <w:t>средине</w:t>
            </w:r>
          </w:p>
        </w:tc>
        <w:tc>
          <w:tcPr>
            <w:tcW w:w="2754" w:type="dxa"/>
          </w:tcPr>
          <w:p w:rsidR="00ED392B" w:rsidRDefault="00CE02ED">
            <w:pPr>
              <w:pStyle w:val="TableParagraph"/>
              <w:numPr>
                <w:ilvl w:val="0"/>
                <w:numId w:val="297"/>
              </w:numPr>
              <w:tabs>
                <w:tab w:val="left" w:pos="339"/>
              </w:tabs>
              <w:spacing w:before="60"/>
              <w:ind w:right="438" w:hanging="197"/>
              <w:rPr>
                <w:sz w:val="18"/>
              </w:rPr>
            </w:pPr>
            <w:r>
              <w:rPr>
                <w:sz w:val="18"/>
              </w:rPr>
              <w:t>Право на здраву животну средину</w:t>
            </w:r>
          </w:p>
          <w:p w:rsidR="00ED392B" w:rsidRDefault="00CE02ED">
            <w:pPr>
              <w:pStyle w:val="TableParagraph"/>
              <w:numPr>
                <w:ilvl w:val="0"/>
                <w:numId w:val="297"/>
              </w:numPr>
              <w:tabs>
                <w:tab w:val="left" w:pos="339"/>
              </w:tabs>
              <w:spacing w:before="2"/>
              <w:ind w:right="116" w:hanging="197"/>
              <w:rPr>
                <w:sz w:val="18"/>
              </w:rPr>
            </w:pPr>
            <w:r>
              <w:rPr>
                <w:sz w:val="18"/>
              </w:rPr>
              <w:t>Устав Републике Србије, Архуска конвенција, Бечка конвенција за заштиту озонског омотача, Монтреалски протокол, ЦИТЕС конвенција, НАТУРА 2000, Дунавска комисија, Савска комисија</w:t>
            </w:r>
          </w:p>
          <w:p w:rsidR="00ED392B" w:rsidRDefault="00CE02ED">
            <w:pPr>
              <w:pStyle w:val="TableParagraph"/>
              <w:numPr>
                <w:ilvl w:val="0"/>
                <w:numId w:val="297"/>
              </w:numPr>
              <w:tabs>
                <w:tab w:val="left" w:pos="338"/>
              </w:tabs>
              <w:spacing w:before="5"/>
              <w:ind w:right="386" w:hanging="197"/>
              <w:rPr>
                <w:sz w:val="18"/>
              </w:rPr>
            </w:pPr>
            <w:r>
              <w:rPr>
                <w:sz w:val="18"/>
              </w:rPr>
              <w:t>Оквирна конвенција УН о промени климе и Кјото протокол</w:t>
            </w:r>
          </w:p>
          <w:p w:rsidR="00ED392B" w:rsidRDefault="00CE02ED">
            <w:pPr>
              <w:pStyle w:val="TableParagraph"/>
              <w:numPr>
                <w:ilvl w:val="0"/>
                <w:numId w:val="297"/>
              </w:numPr>
              <w:tabs>
                <w:tab w:val="left" w:pos="338"/>
              </w:tabs>
              <w:spacing w:before="3"/>
              <w:ind w:left="337" w:hanging="243"/>
              <w:rPr>
                <w:sz w:val="18"/>
              </w:rPr>
            </w:pPr>
            <w:r>
              <w:rPr>
                <w:sz w:val="18"/>
              </w:rPr>
              <w:t>Закон о заштити</w:t>
            </w:r>
            <w:r>
              <w:rPr>
                <w:spacing w:val="-1"/>
                <w:sz w:val="18"/>
              </w:rPr>
              <w:t xml:space="preserve"> </w:t>
            </w:r>
            <w:r>
              <w:rPr>
                <w:sz w:val="18"/>
              </w:rPr>
              <w:t>природе</w:t>
            </w:r>
          </w:p>
        </w:tc>
        <w:tc>
          <w:tcPr>
            <w:tcW w:w="2997" w:type="dxa"/>
            <w:vMerge/>
            <w:tcBorders>
              <w:top w:val="nil"/>
            </w:tcBorders>
          </w:tcPr>
          <w:p w:rsidR="00ED392B" w:rsidRDefault="00ED392B">
            <w:pPr>
              <w:rPr>
                <w:sz w:val="2"/>
                <w:szCs w:val="2"/>
              </w:rPr>
            </w:pPr>
          </w:p>
        </w:tc>
      </w:tr>
      <w:tr w:rsidR="00ED392B">
        <w:trPr>
          <w:trHeight w:val="1615"/>
        </w:trPr>
        <w:tc>
          <w:tcPr>
            <w:tcW w:w="1347" w:type="dxa"/>
          </w:tcPr>
          <w:p w:rsidR="00ED392B" w:rsidRDefault="00CE02ED">
            <w:pPr>
              <w:pStyle w:val="TableParagraph"/>
              <w:spacing w:before="61"/>
              <w:ind w:left="60" w:right="284"/>
              <w:rPr>
                <w:sz w:val="18"/>
              </w:rPr>
            </w:pPr>
            <w:r>
              <w:rPr>
                <w:sz w:val="18"/>
              </w:rPr>
              <w:t>Мониторинг систем и заштита природе</w:t>
            </w:r>
          </w:p>
        </w:tc>
        <w:tc>
          <w:tcPr>
            <w:tcW w:w="1771" w:type="dxa"/>
          </w:tcPr>
          <w:p w:rsidR="00ED392B" w:rsidRDefault="00CE02ED">
            <w:pPr>
              <w:pStyle w:val="TableParagraph"/>
              <w:numPr>
                <w:ilvl w:val="0"/>
                <w:numId w:val="296"/>
              </w:numPr>
              <w:tabs>
                <w:tab w:val="left" w:pos="296"/>
              </w:tabs>
              <w:spacing w:before="61"/>
              <w:ind w:right="139" w:hanging="212"/>
              <w:rPr>
                <w:sz w:val="18"/>
              </w:rPr>
            </w:pPr>
            <w:r>
              <w:rPr>
                <w:sz w:val="18"/>
              </w:rPr>
              <w:t>Упознавање са облицима праћења промена квалитета и заштите животне средине</w:t>
            </w:r>
          </w:p>
        </w:tc>
        <w:tc>
          <w:tcPr>
            <w:tcW w:w="3962" w:type="dxa"/>
          </w:tcPr>
          <w:p w:rsidR="00ED392B" w:rsidRDefault="00CE02ED">
            <w:pPr>
              <w:pStyle w:val="TableParagraph"/>
              <w:numPr>
                <w:ilvl w:val="0"/>
                <w:numId w:val="295"/>
              </w:numPr>
              <w:tabs>
                <w:tab w:val="left" w:pos="339"/>
              </w:tabs>
              <w:spacing w:before="61"/>
              <w:ind w:right="73" w:hanging="197"/>
              <w:rPr>
                <w:sz w:val="18"/>
              </w:rPr>
            </w:pPr>
            <w:r>
              <w:rPr>
                <w:sz w:val="18"/>
              </w:rPr>
              <w:t>дефинише појам мониторинга, наведе врсте и значај</w:t>
            </w:r>
            <w:r>
              <w:rPr>
                <w:spacing w:val="-1"/>
                <w:sz w:val="18"/>
              </w:rPr>
              <w:t xml:space="preserve"> </w:t>
            </w:r>
            <w:r>
              <w:rPr>
                <w:sz w:val="18"/>
              </w:rPr>
              <w:t>мониторинга</w:t>
            </w:r>
          </w:p>
          <w:p w:rsidR="00ED392B" w:rsidRDefault="00CE02ED">
            <w:pPr>
              <w:pStyle w:val="TableParagraph"/>
              <w:numPr>
                <w:ilvl w:val="0"/>
                <w:numId w:val="295"/>
              </w:numPr>
              <w:tabs>
                <w:tab w:val="left" w:pos="339"/>
              </w:tabs>
              <w:spacing w:before="1"/>
              <w:ind w:right="130" w:hanging="197"/>
              <w:rPr>
                <w:sz w:val="18"/>
              </w:rPr>
            </w:pPr>
            <w:r>
              <w:rPr>
                <w:sz w:val="18"/>
              </w:rPr>
              <w:t>наведе облике заштите природе и природних добара</w:t>
            </w:r>
          </w:p>
          <w:p w:rsidR="00ED392B" w:rsidRDefault="00CE02ED">
            <w:pPr>
              <w:pStyle w:val="TableParagraph"/>
              <w:numPr>
                <w:ilvl w:val="0"/>
                <w:numId w:val="295"/>
              </w:numPr>
              <w:tabs>
                <w:tab w:val="left" w:pos="339"/>
              </w:tabs>
              <w:spacing w:before="1"/>
              <w:ind w:left="291" w:right="290" w:hanging="196"/>
              <w:rPr>
                <w:sz w:val="18"/>
              </w:rPr>
            </w:pPr>
            <w:r>
              <w:rPr>
                <w:sz w:val="18"/>
              </w:rPr>
              <w:t>наведе облике биомониторинга за праћење загађености ваздуха, воде и земљишта у окружењу</w:t>
            </w:r>
          </w:p>
        </w:tc>
        <w:tc>
          <w:tcPr>
            <w:tcW w:w="2754" w:type="dxa"/>
          </w:tcPr>
          <w:p w:rsidR="00ED392B" w:rsidRDefault="00CE02ED">
            <w:pPr>
              <w:pStyle w:val="TableParagraph"/>
              <w:numPr>
                <w:ilvl w:val="0"/>
                <w:numId w:val="294"/>
              </w:numPr>
              <w:tabs>
                <w:tab w:val="left" w:pos="338"/>
              </w:tabs>
              <w:spacing w:before="61"/>
              <w:ind w:hanging="197"/>
              <w:rPr>
                <w:sz w:val="18"/>
              </w:rPr>
            </w:pPr>
            <w:r>
              <w:rPr>
                <w:sz w:val="18"/>
              </w:rPr>
              <w:t>Мониторинг, значај и</w:t>
            </w:r>
            <w:r>
              <w:rPr>
                <w:spacing w:val="-1"/>
                <w:sz w:val="18"/>
              </w:rPr>
              <w:t xml:space="preserve"> </w:t>
            </w:r>
            <w:r>
              <w:rPr>
                <w:sz w:val="18"/>
              </w:rPr>
              <w:t>врсте</w:t>
            </w:r>
          </w:p>
          <w:p w:rsidR="00ED392B" w:rsidRDefault="00CE02ED">
            <w:pPr>
              <w:pStyle w:val="TableParagraph"/>
              <w:numPr>
                <w:ilvl w:val="0"/>
                <w:numId w:val="294"/>
              </w:numPr>
              <w:tabs>
                <w:tab w:val="left" w:pos="338"/>
              </w:tabs>
              <w:ind w:right="710" w:hanging="197"/>
              <w:rPr>
                <w:sz w:val="18"/>
              </w:rPr>
            </w:pPr>
            <w:r>
              <w:rPr>
                <w:sz w:val="18"/>
              </w:rPr>
              <w:t>Заштита природе и природних добара - национални паркови и природни резервати</w:t>
            </w:r>
          </w:p>
        </w:tc>
        <w:tc>
          <w:tcPr>
            <w:tcW w:w="2997" w:type="dxa"/>
            <w:vMerge/>
            <w:tcBorders>
              <w:top w:val="nil"/>
            </w:tcBorders>
          </w:tcPr>
          <w:p w:rsidR="00ED392B" w:rsidRDefault="00ED392B">
            <w:pPr>
              <w:rPr>
                <w:sz w:val="2"/>
                <w:szCs w:val="2"/>
              </w:rPr>
            </w:pPr>
          </w:p>
        </w:tc>
      </w:tr>
    </w:tbl>
    <w:p w:rsidR="00ED392B" w:rsidRDefault="00CE02ED">
      <w:pPr>
        <w:pStyle w:val="BodyText"/>
        <w:spacing w:line="207" w:lineRule="exact"/>
        <w:ind w:left="228"/>
      </w:pPr>
      <w:r>
        <w:t>Кључни појмови садржаја: екосистем, животна средина, загађивање, одрживи развој, мере заштите</w:t>
      </w:r>
    </w:p>
    <w:p w:rsidR="00ED392B" w:rsidRDefault="00ED392B">
      <w:pPr>
        <w:spacing w:line="207" w:lineRule="exact"/>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
        <w:rPr>
          <w:sz w:val="19"/>
        </w:rPr>
      </w:pPr>
    </w:p>
    <w:p w:rsidR="00ED392B" w:rsidRDefault="00CE02ED">
      <w:pPr>
        <w:tabs>
          <w:tab w:val="left" w:pos="2645"/>
        </w:tabs>
        <w:spacing w:before="93"/>
        <w:ind w:left="228"/>
        <w:rPr>
          <w:b/>
          <w:sz w:val="18"/>
        </w:rPr>
      </w:pPr>
      <w:r>
        <w:rPr>
          <w:sz w:val="18"/>
        </w:rPr>
        <w:t>Назив</w:t>
      </w:r>
      <w:r>
        <w:rPr>
          <w:spacing w:val="-3"/>
          <w:sz w:val="18"/>
        </w:rPr>
        <w:t xml:space="preserve"> </w:t>
      </w:r>
      <w:r>
        <w:rPr>
          <w:sz w:val="18"/>
        </w:rPr>
        <w:t>предмета:</w:t>
      </w:r>
      <w:r>
        <w:rPr>
          <w:sz w:val="18"/>
        </w:rPr>
        <w:tab/>
      </w:r>
      <w:r>
        <w:rPr>
          <w:b/>
          <w:sz w:val="18"/>
        </w:rPr>
        <w:t>ЛИКОВНА КУЛТУРА</w:t>
      </w:r>
    </w:p>
    <w:p w:rsidR="00ED392B" w:rsidRDefault="00CE02ED">
      <w:pPr>
        <w:tabs>
          <w:tab w:val="left" w:pos="2645"/>
        </w:tabs>
        <w:spacing w:before="148"/>
        <w:ind w:left="228"/>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33 часа</w:t>
      </w:r>
    </w:p>
    <w:p w:rsidR="00ED392B" w:rsidRDefault="00CE02ED">
      <w:pPr>
        <w:tabs>
          <w:tab w:val="left" w:pos="2646"/>
        </w:tabs>
        <w:spacing w:before="148"/>
        <w:ind w:left="228"/>
        <w:rPr>
          <w:b/>
          <w:sz w:val="18"/>
        </w:rPr>
      </w:pPr>
      <w:r>
        <w:rPr>
          <w:sz w:val="18"/>
        </w:rPr>
        <w:t>Разред:</w:t>
      </w:r>
      <w:r>
        <w:rPr>
          <w:sz w:val="18"/>
        </w:rPr>
        <w:tab/>
      </w:r>
      <w:r>
        <w:rPr>
          <w:b/>
          <w:sz w:val="18"/>
        </w:rPr>
        <w:t>Први</w:t>
      </w:r>
    </w:p>
    <w:p w:rsidR="00ED392B" w:rsidRDefault="00CE02ED">
      <w:pPr>
        <w:pStyle w:val="BodyText"/>
        <w:tabs>
          <w:tab w:val="left" w:pos="3237"/>
          <w:tab w:val="left" w:pos="4240"/>
          <w:tab w:val="left" w:pos="5486"/>
          <w:tab w:val="left" w:pos="6542"/>
          <w:tab w:val="left" w:pos="7534"/>
          <w:tab w:val="left" w:pos="8773"/>
          <w:tab w:val="left" w:pos="10416"/>
          <w:tab w:val="left" w:pos="11795"/>
        </w:tabs>
        <w:spacing w:before="75"/>
        <w:ind w:left="2942"/>
      </w:pPr>
      <w:r>
        <w:t>–</w:t>
      </w:r>
      <w:r>
        <w:tab/>
        <w:t>развијање</w:t>
      </w:r>
      <w:r>
        <w:tab/>
        <w:t>стваралачког</w:t>
      </w:r>
      <w:r>
        <w:tab/>
        <w:t>мишљења,</w:t>
      </w:r>
      <w:r>
        <w:tab/>
        <w:t>естетских</w:t>
      </w:r>
      <w:r>
        <w:tab/>
        <w:t>критеријума,</w:t>
      </w:r>
      <w:r>
        <w:tab/>
        <w:t>индивидуалности,</w:t>
      </w:r>
      <w:r>
        <w:tab/>
        <w:t>самопоуздања,</w:t>
      </w:r>
      <w:r>
        <w:tab/>
        <w:t>радозналости,</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ind w:left="228"/>
      </w:pPr>
      <w:r>
        <w:t>Циљеви учења предмета:</w:t>
      </w:r>
    </w:p>
    <w:p w:rsidR="00ED392B" w:rsidRDefault="00CE02ED">
      <w:pPr>
        <w:pStyle w:val="BodyText"/>
        <w:ind w:left="524"/>
      </w:pPr>
      <w:r>
        <w:br w:type="column"/>
      </w:r>
      <w:r>
        <w:t>предузимљивости, емпатије и толеранције, као и позитивног става према очувању националне и светске културне баштине;</w:t>
      </w:r>
    </w:p>
    <w:p w:rsidR="00ED392B" w:rsidRDefault="00CE02ED">
      <w:pPr>
        <w:pStyle w:val="ListParagraph"/>
        <w:numPr>
          <w:ilvl w:val="0"/>
          <w:numId w:val="1792"/>
        </w:numPr>
        <w:tabs>
          <w:tab w:val="left" w:pos="524"/>
          <w:tab w:val="left" w:pos="525"/>
        </w:tabs>
        <w:ind w:left="524"/>
        <w:rPr>
          <w:sz w:val="18"/>
        </w:rPr>
      </w:pPr>
      <w:r>
        <w:rPr>
          <w:sz w:val="18"/>
        </w:rPr>
        <w:t>оспособљавање за изражавање идеја, ставова и емоција традиционалним и савременим</w:t>
      </w:r>
      <w:r>
        <w:rPr>
          <w:spacing w:val="-5"/>
          <w:sz w:val="18"/>
        </w:rPr>
        <w:t xml:space="preserve"> </w:t>
      </w:r>
      <w:r>
        <w:rPr>
          <w:sz w:val="18"/>
        </w:rPr>
        <w:t>средствима.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2216" w:space="496"/>
            <w:col w:w="10408"/>
          </w:cols>
        </w:sectPr>
      </w:pPr>
    </w:p>
    <w:p w:rsidR="00ED392B" w:rsidRDefault="00ED392B">
      <w:pPr>
        <w:pStyle w:val="BodyText"/>
        <w:spacing w:before="2"/>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
        <w:gridCol w:w="2539"/>
        <w:gridCol w:w="2982"/>
        <w:gridCol w:w="2845"/>
        <w:gridCol w:w="3105"/>
      </w:tblGrid>
      <w:tr w:rsidR="00ED392B">
        <w:trPr>
          <w:trHeight w:val="622"/>
        </w:trPr>
        <w:tc>
          <w:tcPr>
            <w:tcW w:w="1360" w:type="dxa"/>
            <w:shd w:val="clear" w:color="auto" w:fill="D9D9D9"/>
          </w:tcPr>
          <w:p w:rsidR="00ED392B" w:rsidRDefault="00ED392B">
            <w:pPr>
              <w:pStyle w:val="TableParagraph"/>
              <w:rPr>
                <w:sz w:val="18"/>
              </w:rPr>
            </w:pPr>
          </w:p>
          <w:p w:rsidR="00ED392B" w:rsidRDefault="00CE02ED">
            <w:pPr>
              <w:pStyle w:val="TableParagraph"/>
              <w:ind w:left="407"/>
              <w:rPr>
                <w:b/>
                <w:sz w:val="18"/>
              </w:rPr>
            </w:pPr>
            <w:r>
              <w:rPr>
                <w:b/>
                <w:sz w:val="18"/>
              </w:rPr>
              <w:t>ТЕМА</w:t>
            </w:r>
          </w:p>
        </w:tc>
        <w:tc>
          <w:tcPr>
            <w:tcW w:w="2539" w:type="dxa"/>
            <w:shd w:val="clear" w:color="auto" w:fill="D9D9D9"/>
          </w:tcPr>
          <w:p w:rsidR="00ED392B" w:rsidRDefault="00ED392B">
            <w:pPr>
              <w:pStyle w:val="TableParagraph"/>
              <w:rPr>
                <w:sz w:val="18"/>
              </w:rPr>
            </w:pPr>
          </w:p>
          <w:p w:rsidR="00ED392B" w:rsidRDefault="00CE02ED">
            <w:pPr>
              <w:pStyle w:val="TableParagraph"/>
              <w:ind w:left="1016" w:right="1011"/>
              <w:jc w:val="center"/>
              <w:rPr>
                <w:b/>
                <w:sz w:val="18"/>
              </w:rPr>
            </w:pPr>
            <w:r>
              <w:rPr>
                <w:b/>
                <w:sz w:val="18"/>
              </w:rPr>
              <w:t>ЦИЉ</w:t>
            </w:r>
          </w:p>
        </w:tc>
        <w:tc>
          <w:tcPr>
            <w:tcW w:w="2982" w:type="dxa"/>
            <w:shd w:val="clear" w:color="auto" w:fill="D9D9D9"/>
          </w:tcPr>
          <w:p w:rsidR="00ED392B" w:rsidRDefault="00CE02ED">
            <w:pPr>
              <w:pStyle w:val="TableParagraph"/>
              <w:spacing w:line="206" w:lineRule="exact"/>
              <w:ind w:left="145" w:right="140"/>
              <w:jc w:val="center"/>
              <w:rPr>
                <w:b/>
                <w:sz w:val="18"/>
              </w:rPr>
            </w:pPr>
            <w:r>
              <w:rPr>
                <w:b/>
                <w:sz w:val="18"/>
              </w:rPr>
              <w:t>ИСХОДИ</w:t>
            </w:r>
          </w:p>
          <w:p w:rsidR="00ED392B" w:rsidRDefault="00CE02ED">
            <w:pPr>
              <w:pStyle w:val="TableParagraph"/>
              <w:spacing w:line="210" w:lineRule="atLeast"/>
              <w:ind w:left="147" w:right="140"/>
              <w:jc w:val="center"/>
              <w:rPr>
                <w:sz w:val="18"/>
              </w:rPr>
            </w:pPr>
            <w:r>
              <w:rPr>
                <w:sz w:val="18"/>
              </w:rPr>
              <w:t>По завршетку теме ученик ће бити у стању да:</w:t>
            </w:r>
          </w:p>
        </w:tc>
        <w:tc>
          <w:tcPr>
            <w:tcW w:w="2845" w:type="dxa"/>
            <w:shd w:val="clear" w:color="auto" w:fill="D9D9D9"/>
          </w:tcPr>
          <w:p w:rsidR="00ED392B" w:rsidRDefault="00ED392B">
            <w:pPr>
              <w:pStyle w:val="TableParagraph"/>
              <w:rPr>
                <w:sz w:val="18"/>
              </w:rPr>
            </w:pPr>
          </w:p>
          <w:p w:rsidR="00ED392B" w:rsidRDefault="00CE02ED">
            <w:pPr>
              <w:pStyle w:val="TableParagraph"/>
              <w:ind w:left="163"/>
              <w:rPr>
                <w:b/>
                <w:sz w:val="18"/>
              </w:rPr>
            </w:pPr>
            <w:r>
              <w:rPr>
                <w:b/>
                <w:sz w:val="18"/>
              </w:rPr>
              <w:t>ПРЕПОРУЧЕНИ САДРЖАЈИ</w:t>
            </w:r>
          </w:p>
        </w:tc>
        <w:tc>
          <w:tcPr>
            <w:tcW w:w="3105" w:type="dxa"/>
            <w:shd w:val="clear" w:color="auto" w:fill="D9D9D9"/>
          </w:tcPr>
          <w:p w:rsidR="00ED392B" w:rsidRDefault="00CE02ED">
            <w:pPr>
              <w:pStyle w:val="TableParagraph"/>
              <w:spacing w:before="1" w:line="208" w:lineRule="exact"/>
              <w:ind w:left="184" w:right="178"/>
              <w:jc w:val="center"/>
              <w:rPr>
                <w:b/>
                <w:sz w:val="18"/>
              </w:rPr>
            </w:pPr>
            <w:r>
              <w:rPr>
                <w:b/>
                <w:sz w:val="18"/>
              </w:rPr>
              <w:t>УПУТСТВО ЗА ДИДАКТИЧКО- МЕТОДИЧКО ОСТВАРИВАЊЕ ПРОГРАМА</w:t>
            </w:r>
          </w:p>
        </w:tc>
      </w:tr>
      <w:tr w:rsidR="00ED392B">
        <w:trPr>
          <w:trHeight w:val="3111"/>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26"/>
              </w:rPr>
            </w:pPr>
          </w:p>
          <w:p w:rsidR="00ED392B" w:rsidRDefault="00CE02ED">
            <w:pPr>
              <w:pStyle w:val="TableParagraph"/>
              <w:ind w:left="195"/>
              <w:rPr>
                <w:b/>
                <w:sz w:val="18"/>
              </w:rPr>
            </w:pPr>
            <w:r>
              <w:rPr>
                <w:b/>
                <w:sz w:val="18"/>
              </w:rPr>
              <w:t>Композиција</w:t>
            </w:r>
          </w:p>
        </w:tc>
        <w:tc>
          <w:tcPr>
            <w:tcW w:w="2539" w:type="dxa"/>
          </w:tcPr>
          <w:p w:rsidR="00ED392B" w:rsidRDefault="00CE02ED">
            <w:pPr>
              <w:pStyle w:val="TableParagraph"/>
              <w:numPr>
                <w:ilvl w:val="0"/>
                <w:numId w:val="293"/>
              </w:numPr>
              <w:tabs>
                <w:tab w:val="left" w:pos="342"/>
              </w:tabs>
              <w:spacing w:line="242" w:lineRule="auto"/>
              <w:ind w:right="445" w:hanging="231"/>
              <w:rPr>
                <w:sz w:val="18"/>
              </w:rPr>
            </w:pPr>
            <w:r>
              <w:rPr>
                <w:sz w:val="18"/>
              </w:rPr>
              <w:t>Упознавање са улогом визуелне уметности у друштву;</w:t>
            </w:r>
          </w:p>
          <w:p w:rsidR="00ED392B" w:rsidRDefault="00CE02ED">
            <w:pPr>
              <w:pStyle w:val="TableParagraph"/>
              <w:numPr>
                <w:ilvl w:val="0"/>
                <w:numId w:val="293"/>
              </w:numPr>
              <w:tabs>
                <w:tab w:val="left" w:pos="342"/>
              </w:tabs>
              <w:spacing w:line="242" w:lineRule="auto"/>
              <w:ind w:right="232" w:hanging="231"/>
              <w:rPr>
                <w:sz w:val="18"/>
              </w:rPr>
            </w:pPr>
            <w:r>
              <w:rPr>
                <w:sz w:val="18"/>
              </w:rPr>
              <w:t>Унапређивање визуелног опажања, естетских критеријума и визуелне комуникације;</w:t>
            </w:r>
          </w:p>
          <w:p w:rsidR="00ED392B" w:rsidRDefault="00CE02ED">
            <w:pPr>
              <w:pStyle w:val="TableParagraph"/>
              <w:numPr>
                <w:ilvl w:val="0"/>
                <w:numId w:val="293"/>
              </w:numPr>
              <w:tabs>
                <w:tab w:val="left" w:pos="342"/>
              </w:tabs>
              <w:ind w:right="183" w:hanging="231"/>
              <w:rPr>
                <w:sz w:val="18"/>
              </w:rPr>
            </w:pPr>
            <w:r>
              <w:rPr>
                <w:sz w:val="18"/>
              </w:rPr>
              <w:t>Формирање толерантног става према разликама у индивидуалном опажању, тумачењу и доживљају опаженог.</w:t>
            </w:r>
          </w:p>
        </w:tc>
        <w:tc>
          <w:tcPr>
            <w:tcW w:w="2982" w:type="dxa"/>
          </w:tcPr>
          <w:p w:rsidR="00ED392B" w:rsidRDefault="00CE02ED">
            <w:pPr>
              <w:pStyle w:val="TableParagraph"/>
              <w:numPr>
                <w:ilvl w:val="0"/>
                <w:numId w:val="292"/>
              </w:numPr>
              <w:tabs>
                <w:tab w:val="left" w:pos="370"/>
              </w:tabs>
              <w:spacing w:line="242" w:lineRule="auto"/>
              <w:ind w:right="283" w:hanging="295"/>
              <w:rPr>
                <w:sz w:val="18"/>
              </w:rPr>
            </w:pPr>
            <w:r>
              <w:rPr>
                <w:sz w:val="18"/>
              </w:rPr>
              <w:t>разматра повезаност визуелне уметности и друштва кроз историју</w:t>
            </w:r>
          </w:p>
          <w:p w:rsidR="00ED392B" w:rsidRDefault="00CE02ED">
            <w:pPr>
              <w:pStyle w:val="TableParagraph"/>
              <w:numPr>
                <w:ilvl w:val="0"/>
                <w:numId w:val="292"/>
              </w:numPr>
              <w:tabs>
                <w:tab w:val="left" w:pos="370"/>
              </w:tabs>
              <w:spacing w:line="242" w:lineRule="auto"/>
              <w:ind w:left="369" w:right="696"/>
              <w:rPr>
                <w:sz w:val="18"/>
              </w:rPr>
            </w:pPr>
            <w:r>
              <w:rPr>
                <w:sz w:val="18"/>
              </w:rPr>
              <w:t>опише однос елемената композиције који</w:t>
            </w:r>
            <w:r>
              <w:rPr>
                <w:spacing w:val="3"/>
                <w:sz w:val="18"/>
              </w:rPr>
              <w:t xml:space="preserve"> </w:t>
            </w:r>
            <w:r>
              <w:rPr>
                <w:sz w:val="18"/>
              </w:rPr>
              <w:t>уочава</w:t>
            </w:r>
          </w:p>
          <w:p w:rsidR="00ED392B" w:rsidRDefault="00CE02ED">
            <w:pPr>
              <w:pStyle w:val="TableParagraph"/>
              <w:numPr>
                <w:ilvl w:val="0"/>
                <w:numId w:val="292"/>
              </w:numPr>
              <w:tabs>
                <w:tab w:val="left" w:pos="370"/>
              </w:tabs>
              <w:spacing w:line="242" w:lineRule="auto"/>
              <w:ind w:left="369" w:right="180"/>
              <w:jc w:val="both"/>
              <w:rPr>
                <w:sz w:val="18"/>
              </w:rPr>
            </w:pPr>
            <w:r>
              <w:rPr>
                <w:sz w:val="18"/>
              </w:rPr>
              <w:t>разматра теме и идеје у делима визуелне уметности и визуелне поруке са којима се</w:t>
            </w:r>
            <w:r>
              <w:rPr>
                <w:spacing w:val="-2"/>
                <w:sz w:val="18"/>
              </w:rPr>
              <w:t xml:space="preserve"> </w:t>
            </w:r>
            <w:r>
              <w:rPr>
                <w:sz w:val="18"/>
              </w:rPr>
              <w:t>среће</w:t>
            </w:r>
          </w:p>
          <w:p w:rsidR="00ED392B" w:rsidRDefault="00CE02ED">
            <w:pPr>
              <w:pStyle w:val="TableParagraph"/>
              <w:numPr>
                <w:ilvl w:val="0"/>
                <w:numId w:val="292"/>
              </w:numPr>
              <w:tabs>
                <w:tab w:val="left" w:pos="370"/>
              </w:tabs>
              <w:ind w:left="369" w:right="566"/>
              <w:rPr>
                <w:sz w:val="18"/>
              </w:rPr>
            </w:pPr>
            <w:r>
              <w:rPr>
                <w:sz w:val="18"/>
              </w:rPr>
              <w:t>изрази своју замисао у одабраној традиционалној техници</w:t>
            </w:r>
          </w:p>
          <w:p w:rsidR="00ED392B" w:rsidRDefault="00CE02ED">
            <w:pPr>
              <w:pStyle w:val="TableParagraph"/>
              <w:numPr>
                <w:ilvl w:val="0"/>
                <w:numId w:val="292"/>
              </w:numPr>
              <w:tabs>
                <w:tab w:val="left" w:pos="370"/>
              </w:tabs>
              <w:ind w:right="279" w:hanging="295"/>
              <w:rPr>
                <w:sz w:val="18"/>
              </w:rPr>
            </w:pPr>
            <w:r>
              <w:rPr>
                <w:sz w:val="18"/>
              </w:rPr>
              <w:t>укаже на естетичке вредности које уочава у радовима уметника</w:t>
            </w:r>
          </w:p>
        </w:tc>
        <w:tc>
          <w:tcPr>
            <w:tcW w:w="2845" w:type="dxa"/>
          </w:tcPr>
          <w:p w:rsidR="00ED392B" w:rsidRDefault="00CE02ED">
            <w:pPr>
              <w:pStyle w:val="TableParagraph"/>
              <w:numPr>
                <w:ilvl w:val="0"/>
                <w:numId w:val="291"/>
              </w:numPr>
              <w:tabs>
                <w:tab w:val="left" w:pos="324"/>
              </w:tabs>
              <w:ind w:right="459" w:hanging="236"/>
              <w:rPr>
                <w:sz w:val="18"/>
              </w:rPr>
            </w:pPr>
            <w:r>
              <w:rPr>
                <w:sz w:val="18"/>
              </w:rPr>
              <w:t>Улога визуелне уметности кроз периоде и епохе. Визуелна уметност у савременом друштву;</w:t>
            </w:r>
          </w:p>
          <w:p w:rsidR="00ED392B" w:rsidRDefault="00CE02ED">
            <w:pPr>
              <w:pStyle w:val="TableParagraph"/>
              <w:numPr>
                <w:ilvl w:val="0"/>
                <w:numId w:val="291"/>
              </w:numPr>
              <w:tabs>
                <w:tab w:val="left" w:pos="324"/>
              </w:tabs>
              <w:ind w:right="387" w:hanging="236"/>
              <w:rPr>
                <w:sz w:val="18"/>
              </w:rPr>
            </w:pPr>
            <w:r>
              <w:rPr>
                <w:sz w:val="18"/>
              </w:rPr>
              <w:t>Материјали, технике и средства. Утицај савремене технологије на визуелну уметност;</w:t>
            </w:r>
          </w:p>
          <w:p w:rsidR="00ED392B" w:rsidRDefault="00CE02ED">
            <w:pPr>
              <w:pStyle w:val="TableParagraph"/>
              <w:numPr>
                <w:ilvl w:val="0"/>
                <w:numId w:val="291"/>
              </w:numPr>
              <w:tabs>
                <w:tab w:val="left" w:pos="324"/>
              </w:tabs>
              <w:spacing w:before="2"/>
              <w:ind w:left="323" w:right="633"/>
              <w:rPr>
                <w:sz w:val="18"/>
              </w:rPr>
            </w:pPr>
            <w:r>
              <w:rPr>
                <w:sz w:val="18"/>
              </w:rPr>
              <w:t>Елементи и принципи компоновања, тематика, мотиви, поруке;</w:t>
            </w:r>
          </w:p>
          <w:p w:rsidR="00ED392B" w:rsidRDefault="00CE02ED">
            <w:pPr>
              <w:pStyle w:val="TableParagraph"/>
              <w:numPr>
                <w:ilvl w:val="0"/>
                <w:numId w:val="291"/>
              </w:numPr>
              <w:tabs>
                <w:tab w:val="left" w:pos="324"/>
              </w:tabs>
              <w:spacing w:before="2"/>
              <w:ind w:left="323" w:right="87"/>
              <w:rPr>
                <w:sz w:val="18"/>
              </w:rPr>
            </w:pPr>
            <w:r>
              <w:rPr>
                <w:sz w:val="18"/>
              </w:rPr>
              <w:t>Уметничка дела и неуметнички радови. Разлике</w:t>
            </w:r>
            <w:r>
              <w:rPr>
                <w:spacing w:val="-2"/>
                <w:sz w:val="18"/>
              </w:rPr>
              <w:t xml:space="preserve"> </w:t>
            </w:r>
            <w:r>
              <w:rPr>
                <w:sz w:val="18"/>
              </w:rPr>
              <w:t>у</w:t>
            </w:r>
          </w:p>
          <w:p w:rsidR="00ED392B" w:rsidRDefault="00CE02ED">
            <w:pPr>
              <w:pStyle w:val="TableParagraph"/>
              <w:spacing w:before="3" w:line="200" w:lineRule="atLeast"/>
              <w:ind w:left="323" w:right="395"/>
              <w:rPr>
                <w:sz w:val="18"/>
              </w:rPr>
            </w:pPr>
            <w:r>
              <w:rPr>
                <w:sz w:val="18"/>
              </w:rPr>
              <w:t>индивидуалном доживљају уметничког дела.</w:t>
            </w:r>
          </w:p>
        </w:tc>
        <w:tc>
          <w:tcPr>
            <w:tcW w:w="3105" w:type="dxa"/>
            <w:vMerge w:val="restart"/>
          </w:tcPr>
          <w:p w:rsidR="00ED392B" w:rsidRDefault="00CE02ED">
            <w:pPr>
              <w:pStyle w:val="TableParagraph"/>
              <w:spacing w:line="202" w:lineRule="exact"/>
              <w:ind w:left="86"/>
              <w:rPr>
                <w:b/>
                <w:sz w:val="18"/>
              </w:rPr>
            </w:pPr>
            <w:r>
              <w:rPr>
                <w:b/>
                <w:sz w:val="18"/>
                <w:u w:val="single"/>
              </w:rPr>
              <w:t>Препоруке за остваривање наставе</w:t>
            </w:r>
          </w:p>
          <w:p w:rsidR="00ED392B" w:rsidRDefault="00CE02ED">
            <w:pPr>
              <w:pStyle w:val="TableParagraph"/>
              <w:numPr>
                <w:ilvl w:val="0"/>
                <w:numId w:val="290"/>
              </w:numPr>
              <w:tabs>
                <w:tab w:val="left" w:pos="384"/>
              </w:tabs>
              <w:spacing w:before="1"/>
              <w:ind w:right="101" w:hanging="255"/>
              <w:rPr>
                <w:sz w:val="18"/>
              </w:rPr>
            </w:pPr>
            <w:r>
              <w:rPr>
                <w:sz w:val="18"/>
              </w:rPr>
              <w:t>Наставник планира број часова за сваку тему, имајући у виду да је 7 часова минимум за реализацију једне теме. Треба предвидети и могућност да се ученици дуже задрже на теми која их нарочито интересује;</w:t>
            </w:r>
          </w:p>
          <w:p w:rsidR="00ED392B" w:rsidRDefault="00CE02ED">
            <w:pPr>
              <w:pStyle w:val="TableParagraph"/>
              <w:numPr>
                <w:ilvl w:val="0"/>
                <w:numId w:val="290"/>
              </w:numPr>
              <w:tabs>
                <w:tab w:val="left" w:pos="384"/>
              </w:tabs>
              <w:spacing w:before="6"/>
              <w:ind w:left="362" w:right="172" w:hanging="256"/>
              <w:rPr>
                <w:sz w:val="18"/>
              </w:rPr>
            </w:pPr>
            <w:r>
              <w:rPr>
                <w:sz w:val="18"/>
              </w:rPr>
              <w:t>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rsidR="00ED392B" w:rsidRDefault="00CE02ED">
            <w:pPr>
              <w:pStyle w:val="TableParagraph"/>
              <w:numPr>
                <w:ilvl w:val="0"/>
                <w:numId w:val="290"/>
              </w:numPr>
              <w:tabs>
                <w:tab w:val="left" w:pos="384"/>
              </w:tabs>
              <w:spacing w:before="8"/>
              <w:ind w:right="84" w:hanging="255"/>
              <w:rPr>
                <w:sz w:val="18"/>
              </w:rPr>
            </w:pPr>
            <w:r>
              <w:rPr>
                <w:sz w:val="18"/>
              </w:rPr>
              <w:t>Предложени садржаји су полазна тачка за разговор, који наставник може да допуни другим садржајима, при чему треба имати у виду да садржаји и начин учења садржаја треба да буду везани за активности ученика које воде ка развијању</w:t>
            </w:r>
            <w:r>
              <w:rPr>
                <w:spacing w:val="-1"/>
                <w:sz w:val="18"/>
              </w:rPr>
              <w:t xml:space="preserve"> </w:t>
            </w:r>
            <w:r>
              <w:rPr>
                <w:sz w:val="18"/>
              </w:rPr>
              <w:t>креативности;</w:t>
            </w:r>
          </w:p>
          <w:p w:rsidR="00ED392B" w:rsidRDefault="00CE02ED">
            <w:pPr>
              <w:pStyle w:val="TableParagraph"/>
              <w:numPr>
                <w:ilvl w:val="0"/>
                <w:numId w:val="290"/>
              </w:numPr>
              <w:tabs>
                <w:tab w:val="left" w:pos="384"/>
              </w:tabs>
              <w:spacing w:before="3" w:line="210" w:lineRule="atLeast"/>
              <w:ind w:left="362" w:right="207" w:hanging="256"/>
              <w:rPr>
                <w:sz w:val="18"/>
              </w:rPr>
            </w:pPr>
            <w:r>
              <w:rPr>
                <w:sz w:val="18"/>
              </w:rPr>
              <w:t>Приликом разматрања садржаја треба указати на повезаност садржаја са сродним</w:t>
            </w:r>
            <w:r>
              <w:rPr>
                <w:spacing w:val="3"/>
                <w:sz w:val="18"/>
              </w:rPr>
              <w:t xml:space="preserve"> </w:t>
            </w:r>
            <w:r>
              <w:rPr>
                <w:sz w:val="18"/>
              </w:rPr>
              <w:t>садржајима</w:t>
            </w:r>
          </w:p>
        </w:tc>
      </w:tr>
      <w:tr w:rsidR="00ED392B">
        <w:trPr>
          <w:trHeight w:val="2700"/>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28"/>
              </w:rPr>
            </w:pPr>
          </w:p>
          <w:p w:rsidR="00ED392B" w:rsidRDefault="00CE02ED">
            <w:pPr>
              <w:pStyle w:val="TableParagraph"/>
              <w:ind w:left="400"/>
              <w:rPr>
                <w:b/>
                <w:sz w:val="18"/>
              </w:rPr>
            </w:pPr>
            <w:r>
              <w:rPr>
                <w:b/>
                <w:sz w:val="18"/>
              </w:rPr>
              <w:t>Дизајн</w:t>
            </w:r>
          </w:p>
        </w:tc>
        <w:tc>
          <w:tcPr>
            <w:tcW w:w="2539" w:type="dxa"/>
          </w:tcPr>
          <w:p w:rsidR="00ED392B" w:rsidRDefault="00CE02ED">
            <w:pPr>
              <w:pStyle w:val="TableParagraph"/>
              <w:numPr>
                <w:ilvl w:val="0"/>
                <w:numId w:val="289"/>
              </w:numPr>
              <w:tabs>
                <w:tab w:val="left" w:pos="342"/>
              </w:tabs>
              <w:ind w:right="88" w:hanging="231"/>
              <w:rPr>
                <w:sz w:val="18"/>
              </w:rPr>
            </w:pPr>
            <w:r>
              <w:rPr>
                <w:sz w:val="18"/>
              </w:rPr>
              <w:t>Стицање основних знања о развоју дизајна, уметничким занимањима и занимањима која су непосредно повезана са дизајном;</w:t>
            </w:r>
          </w:p>
          <w:p w:rsidR="00ED392B" w:rsidRDefault="00CE02ED">
            <w:pPr>
              <w:pStyle w:val="TableParagraph"/>
              <w:numPr>
                <w:ilvl w:val="0"/>
                <w:numId w:val="289"/>
              </w:numPr>
              <w:tabs>
                <w:tab w:val="left" w:pos="342"/>
              </w:tabs>
              <w:spacing w:before="4"/>
              <w:ind w:right="240" w:hanging="231"/>
              <w:rPr>
                <w:sz w:val="18"/>
              </w:rPr>
            </w:pPr>
            <w:r>
              <w:rPr>
                <w:sz w:val="18"/>
              </w:rPr>
              <w:t>Оспособљавање за коришћење различитих информација као подстицај за стваралачки рад;</w:t>
            </w:r>
          </w:p>
          <w:p w:rsidR="00ED392B" w:rsidRDefault="00CE02ED">
            <w:pPr>
              <w:pStyle w:val="TableParagraph"/>
              <w:numPr>
                <w:ilvl w:val="0"/>
                <w:numId w:val="289"/>
              </w:numPr>
              <w:tabs>
                <w:tab w:val="left" w:pos="342"/>
              </w:tabs>
              <w:spacing w:before="5"/>
              <w:ind w:hanging="231"/>
              <w:rPr>
                <w:sz w:val="18"/>
              </w:rPr>
            </w:pPr>
            <w:r>
              <w:rPr>
                <w:sz w:val="18"/>
              </w:rPr>
              <w:t>Развијање</w:t>
            </w:r>
            <w:r>
              <w:rPr>
                <w:spacing w:val="-2"/>
                <w:sz w:val="18"/>
              </w:rPr>
              <w:t xml:space="preserve"> </w:t>
            </w:r>
            <w:r>
              <w:rPr>
                <w:sz w:val="18"/>
              </w:rPr>
              <w:t>креативности.</w:t>
            </w:r>
          </w:p>
        </w:tc>
        <w:tc>
          <w:tcPr>
            <w:tcW w:w="2982" w:type="dxa"/>
          </w:tcPr>
          <w:p w:rsidR="00ED392B" w:rsidRDefault="00CE02ED">
            <w:pPr>
              <w:pStyle w:val="TableParagraph"/>
              <w:numPr>
                <w:ilvl w:val="0"/>
                <w:numId w:val="288"/>
              </w:numPr>
              <w:tabs>
                <w:tab w:val="left" w:pos="348"/>
              </w:tabs>
              <w:ind w:right="251"/>
              <w:jc w:val="both"/>
              <w:rPr>
                <w:sz w:val="18"/>
              </w:rPr>
            </w:pPr>
            <w:r>
              <w:rPr>
                <w:sz w:val="18"/>
              </w:rPr>
              <w:t>пореди врсте дизајна и радове дизајнера на основу одабраног или договореног критеријума</w:t>
            </w:r>
          </w:p>
          <w:p w:rsidR="00ED392B" w:rsidRDefault="00CE02ED">
            <w:pPr>
              <w:pStyle w:val="TableParagraph"/>
              <w:numPr>
                <w:ilvl w:val="0"/>
                <w:numId w:val="288"/>
              </w:numPr>
              <w:tabs>
                <w:tab w:val="left" w:pos="348"/>
              </w:tabs>
              <w:spacing w:before="2"/>
              <w:ind w:right="740"/>
              <w:rPr>
                <w:sz w:val="18"/>
              </w:rPr>
            </w:pPr>
            <w:r>
              <w:rPr>
                <w:sz w:val="18"/>
              </w:rPr>
              <w:t>реши задати проблем комбинујући свесно или случајно одабране елементе/мотиве</w:t>
            </w:r>
          </w:p>
          <w:p w:rsidR="00ED392B" w:rsidRDefault="00CE02ED">
            <w:pPr>
              <w:pStyle w:val="TableParagraph"/>
              <w:numPr>
                <w:ilvl w:val="0"/>
                <w:numId w:val="288"/>
              </w:numPr>
              <w:tabs>
                <w:tab w:val="left" w:pos="348"/>
              </w:tabs>
              <w:spacing w:before="3"/>
              <w:ind w:right="166"/>
              <w:jc w:val="both"/>
              <w:rPr>
                <w:sz w:val="18"/>
              </w:rPr>
            </w:pPr>
            <w:r>
              <w:rPr>
                <w:sz w:val="18"/>
              </w:rPr>
              <w:t>изрази своју идеју у одабраном, задатом или доступном медију, материјалу и техници</w:t>
            </w:r>
          </w:p>
          <w:p w:rsidR="00ED392B" w:rsidRDefault="00CE02ED">
            <w:pPr>
              <w:pStyle w:val="TableParagraph"/>
              <w:numPr>
                <w:ilvl w:val="0"/>
                <w:numId w:val="288"/>
              </w:numPr>
              <w:tabs>
                <w:tab w:val="left" w:pos="348"/>
              </w:tabs>
              <w:spacing w:before="3"/>
              <w:rPr>
                <w:sz w:val="18"/>
              </w:rPr>
            </w:pPr>
            <w:r>
              <w:rPr>
                <w:sz w:val="18"/>
              </w:rPr>
              <w:t>користи различите</w:t>
            </w:r>
            <w:r>
              <w:rPr>
                <w:spacing w:val="1"/>
                <w:sz w:val="18"/>
              </w:rPr>
              <w:t xml:space="preserve"> </w:t>
            </w:r>
            <w:r>
              <w:rPr>
                <w:sz w:val="18"/>
              </w:rPr>
              <w:t>информације</w:t>
            </w:r>
          </w:p>
          <w:p w:rsidR="00ED392B" w:rsidRDefault="00CE02ED">
            <w:pPr>
              <w:pStyle w:val="TableParagraph"/>
              <w:spacing w:before="1" w:line="200" w:lineRule="atLeast"/>
              <w:ind w:left="347" w:right="365"/>
              <w:rPr>
                <w:sz w:val="18"/>
              </w:rPr>
            </w:pPr>
            <w:r>
              <w:rPr>
                <w:sz w:val="18"/>
              </w:rPr>
              <w:t>као подстицај за стваралачки рад</w:t>
            </w:r>
          </w:p>
        </w:tc>
        <w:tc>
          <w:tcPr>
            <w:tcW w:w="2845" w:type="dxa"/>
          </w:tcPr>
          <w:p w:rsidR="00ED392B" w:rsidRDefault="00CE02ED">
            <w:pPr>
              <w:pStyle w:val="TableParagraph"/>
              <w:numPr>
                <w:ilvl w:val="0"/>
                <w:numId w:val="287"/>
              </w:numPr>
              <w:tabs>
                <w:tab w:val="left" w:pos="324"/>
              </w:tabs>
              <w:ind w:right="165" w:hanging="236"/>
              <w:rPr>
                <w:sz w:val="18"/>
              </w:rPr>
            </w:pPr>
            <w:r>
              <w:rPr>
                <w:sz w:val="18"/>
              </w:rPr>
              <w:t>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w:t>
            </w:r>
            <w:r>
              <w:rPr>
                <w:spacing w:val="-1"/>
                <w:sz w:val="18"/>
              </w:rPr>
              <w:t xml:space="preserve"> </w:t>
            </w:r>
            <w:r>
              <w:rPr>
                <w:sz w:val="18"/>
              </w:rPr>
              <w:t>дизајном;</w:t>
            </w:r>
          </w:p>
          <w:p w:rsidR="00ED392B" w:rsidRDefault="00CE02ED">
            <w:pPr>
              <w:pStyle w:val="TableParagraph"/>
              <w:numPr>
                <w:ilvl w:val="0"/>
                <w:numId w:val="287"/>
              </w:numPr>
              <w:tabs>
                <w:tab w:val="left" w:pos="324"/>
              </w:tabs>
              <w:spacing w:before="5"/>
              <w:ind w:hanging="236"/>
              <w:rPr>
                <w:sz w:val="18"/>
              </w:rPr>
            </w:pPr>
            <w:r>
              <w:rPr>
                <w:sz w:val="18"/>
              </w:rPr>
              <w:t>Дизајн у XXI</w:t>
            </w:r>
            <w:r>
              <w:rPr>
                <w:spacing w:val="-1"/>
                <w:sz w:val="18"/>
              </w:rPr>
              <w:t xml:space="preserve"> </w:t>
            </w:r>
            <w:r>
              <w:rPr>
                <w:sz w:val="18"/>
              </w:rPr>
              <w:t>веку;</w:t>
            </w:r>
          </w:p>
          <w:p w:rsidR="00ED392B" w:rsidRDefault="00CE02ED">
            <w:pPr>
              <w:pStyle w:val="TableParagraph"/>
              <w:numPr>
                <w:ilvl w:val="0"/>
                <w:numId w:val="287"/>
              </w:numPr>
              <w:tabs>
                <w:tab w:val="left" w:pos="324"/>
              </w:tabs>
              <w:spacing w:before="1"/>
              <w:ind w:left="323" w:right="292"/>
              <w:rPr>
                <w:sz w:val="18"/>
              </w:rPr>
            </w:pPr>
            <w:r>
              <w:rPr>
                <w:sz w:val="18"/>
              </w:rPr>
              <w:t>Извори (окружење, природа, уметничка дела, музика, филмови, литература...) и</w:t>
            </w:r>
          </w:p>
          <w:p w:rsidR="00ED392B" w:rsidRDefault="00CE02ED">
            <w:pPr>
              <w:pStyle w:val="TableParagraph"/>
              <w:spacing w:before="3" w:line="200" w:lineRule="atLeast"/>
              <w:ind w:left="324" w:right="338" w:hanging="1"/>
              <w:rPr>
                <w:sz w:val="18"/>
              </w:rPr>
            </w:pPr>
            <w:r>
              <w:rPr>
                <w:sz w:val="18"/>
              </w:rPr>
              <w:t>начини долажења до креативних идеја и решења.</w:t>
            </w:r>
          </w:p>
        </w:tc>
        <w:tc>
          <w:tcPr>
            <w:tcW w:w="3105"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
        <w:gridCol w:w="2539"/>
        <w:gridCol w:w="2982"/>
        <w:gridCol w:w="2845"/>
        <w:gridCol w:w="3105"/>
      </w:tblGrid>
      <w:tr w:rsidR="00ED392B">
        <w:trPr>
          <w:trHeight w:val="3323"/>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78"/>
              <w:ind w:left="333"/>
              <w:rPr>
                <w:b/>
                <w:sz w:val="18"/>
              </w:rPr>
            </w:pPr>
            <w:r>
              <w:rPr>
                <w:b/>
                <w:sz w:val="18"/>
              </w:rPr>
              <w:t>Простор</w:t>
            </w:r>
          </w:p>
        </w:tc>
        <w:tc>
          <w:tcPr>
            <w:tcW w:w="2539" w:type="dxa"/>
          </w:tcPr>
          <w:p w:rsidR="00ED392B" w:rsidRDefault="00CE02ED">
            <w:pPr>
              <w:pStyle w:val="TableParagraph"/>
              <w:numPr>
                <w:ilvl w:val="0"/>
                <w:numId w:val="286"/>
              </w:numPr>
              <w:tabs>
                <w:tab w:val="left" w:pos="342"/>
              </w:tabs>
              <w:ind w:right="385" w:hanging="231"/>
              <w:rPr>
                <w:sz w:val="18"/>
              </w:rPr>
            </w:pPr>
            <w:r>
              <w:rPr>
                <w:sz w:val="18"/>
              </w:rPr>
              <w:t>Упознавање са врстама простора, елементима амбијента и значајем обликовања простора;</w:t>
            </w:r>
          </w:p>
          <w:p w:rsidR="00ED392B" w:rsidRDefault="00CE02ED">
            <w:pPr>
              <w:pStyle w:val="TableParagraph"/>
              <w:numPr>
                <w:ilvl w:val="0"/>
                <w:numId w:val="286"/>
              </w:numPr>
              <w:tabs>
                <w:tab w:val="left" w:pos="342"/>
              </w:tabs>
              <w:spacing w:before="2"/>
              <w:ind w:right="161" w:hanging="231"/>
              <w:rPr>
                <w:sz w:val="18"/>
              </w:rPr>
            </w:pPr>
            <w:r>
              <w:rPr>
                <w:sz w:val="18"/>
              </w:rPr>
              <w:t>Развијање опажања, креативности, радозналости и естетских критеријума;</w:t>
            </w:r>
          </w:p>
          <w:p w:rsidR="00ED392B" w:rsidRDefault="00CE02ED">
            <w:pPr>
              <w:pStyle w:val="TableParagraph"/>
              <w:numPr>
                <w:ilvl w:val="0"/>
                <w:numId w:val="286"/>
              </w:numPr>
              <w:tabs>
                <w:tab w:val="left" w:pos="342"/>
              </w:tabs>
              <w:spacing w:before="5"/>
              <w:ind w:right="343" w:hanging="231"/>
              <w:rPr>
                <w:sz w:val="18"/>
              </w:rPr>
            </w:pPr>
            <w:r>
              <w:rPr>
                <w:sz w:val="18"/>
              </w:rPr>
              <w:t>Формирање позитивног става према естетичким вредностима у ужем и ширем окружењу.</w:t>
            </w:r>
          </w:p>
        </w:tc>
        <w:tc>
          <w:tcPr>
            <w:tcW w:w="2982" w:type="dxa"/>
          </w:tcPr>
          <w:p w:rsidR="00ED392B" w:rsidRDefault="00CE02ED">
            <w:pPr>
              <w:pStyle w:val="TableParagraph"/>
              <w:numPr>
                <w:ilvl w:val="0"/>
                <w:numId w:val="285"/>
              </w:numPr>
              <w:tabs>
                <w:tab w:val="left" w:pos="356"/>
              </w:tabs>
              <w:ind w:right="589" w:hanging="256"/>
              <w:rPr>
                <w:sz w:val="18"/>
              </w:rPr>
            </w:pPr>
            <w:r>
              <w:rPr>
                <w:sz w:val="18"/>
              </w:rPr>
              <w:t>пореди амбијент простора различитих</w:t>
            </w:r>
            <w:r>
              <w:rPr>
                <w:spacing w:val="-1"/>
                <w:sz w:val="18"/>
              </w:rPr>
              <w:t xml:space="preserve"> </w:t>
            </w:r>
            <w:r>
              <w:rPr>
                <w:sz w:val="18"/>
              </w:rPr>
              <w:t>намена</w:t>
            </w:r>
          </w:p>
          <w:p w:rsidR="00ED392B" w:rsidRDefault="00CE02ED">
            <w:pPr>
              <w:pStyle w:val="TableParagraph"/>
              <w:numPr>
                <w:ilvl w:val="0"/>
                <w:numId w:val="285"/>
              </w:numPr>
              <w:tabs>
                <w:tab w:val="left" w:pos="356"/>
              </w:tabs>
              <w:spacing w:before="1"/>
              <w:ind w:right="345" w:hanging="256"/>
              <w:rPr>
                <w:sz w:val="18"/>
              </w:rPr>
            </w:pPr>
            <w:r>
              <w:rPr>
                <w:sz w:val="18"/>
              </w:rPr>
              <w:t>разматра значај обликовања простора за будуће</w:t>
            </w:r>
            <w:r>
              <w:rPr>
                <w:spacing w:val="-4"/>
                <w:sz w:val="18"/>
              </w:rPr>
              <w:t xml:space="preserve"> </w:t>
            </w:r>
            <w:r>
              <w:rPr>
                <w:sz w:val="18"/>
              </w:rPr>
              <w:t>занимање</w:t>
            </w:r>
          </w:p>
          <w:p w:rsidR="00ED392B" w:rsidRDefault="00CE02ED">
            <w:pPr>
              <w:pStyle w:val="TableParagraph"/>
              <w:numPr>
                <w:ilvl w:val="0"/>
                <w:numId w:val="285"/>
              </w:numPr>
              <w:tabs>
                <w:tab w:val="left" w:pos="356"/>
              </w:tabs>
              <w:spacing w:before="1"/>
              <w:ind w:right="242" w:hanging="256"/>
              <w:rPr>
                <w:sz w:val="18"/>
              </w:rPr>
            </w:pPr>
            <w:r>
              <w:rPr>
                <w:sz w:val="18"/>
              </w:rPr>
              <w:t>реши проблем комбинујући задате и одабране елементе, материјале и/или</w:t>
            </w:r>
            <w:r>
              <w:rPr>
                <w:spacing w:val="2"/>
                <w:sz w:val="18"/>
              </w:rPr>
              <w:t xml:space="preserve"> </w:t>
            </w:r>
            <w:r>
              <w:rPr>
                <w:sz w:val="18"/>
              </w:rPr>
              <w:t>информације</w:t>
            </w:r>
          </w:p>
          <w:p w:rsidR="00ED392B" w:rsidRDefault="00CE02ED">
            <w:pPr>
              <w:pStyle w:val="TableParagraph"/>
              <w:numPr>
                <w:ilvl w:val="0"/>
                <w:numId w:val="285"/>
              </w:numPr>
              <w:tabs>
                <w:tab w:val="left" w:pos="356"/>
              </w:tabs>
              <w:spacing w:before="4"/>
              <w:ind w:left="354" w:right="135" w:hanging="255"/>
              <w:rPr>
                <w:sz w:val="18"/>
              </w:rPr>
            </w:pPr>
            <w:r>
              <w:rPr>
                <w:sz w:val="18"/>
              </w:rPr>
              <w:t>изрази своју замисао у одабраном медију, материјалу и техници</w:t>
            </w:r>
          </w:p>
        </w:tc>
        <w:tc>
          <w:tcPr>
            <w:tcW w:w="2845" w:type="dxa"/>
          </w:tcPr>
          <w:p w:rsidR="00ED392B" w:rsidRDefault="00CE02ED">
            <w:pPr>
              <w:pStyle w:val="TableParagraph"/>
              <w:numPr>
                <w:ilvl w:val="0"/>
                <w:numId w:val="284"/>
              </w:numPr>
              <w:tabs>
                <w:tab w:val="left" w:pos="324"/>
              </w:tabs>
              <w:ind w:right="166" w:hanging="236"/>
              <w:rPr>
                <w:sz w:val="18"/>
              </w:rPr>
            </w:pPr>
            <w:r>
              <w:rPr>
                <w:sz w:val="18"/>
              </w:rPr>
              <w:t>Реалан простор (дизајн екстеријера и ентеријера). Амбијент (елементи који чине амбијент простора). Кретање облика у простору;</w:t>
            </w:r>
          </w:p>
          <w:p w:rsidR="00ED392B" w:rsidRDefault="00CE02ED">
            <w:pPr>
              <w:pStyle w:val="TableParagraph"/>
              <w:numPr>
                <w:ilvl w:val="0"/>
                <w:numId w:val="284"/>
              </w:numPr>
              <w:tabs>
                <w:tab w:val="left" w:pos="324"/>
              </w:tabs>
              <w:spacing w:before="4"/>
              <w:ind w:left="323" w:right="183"/>
              <w:rPr>
                <w:sz w:val="18"/>
              </w:rPr>
            </w:pPr>
            <w:r>
              <w:rPr>
                <w:sz w:val="18"/>
              </w:rPr>
              <w:t>Простор приказан на дводимензионалној подлози и илузија простора (на пример, илузија дубине простора на сцени постигнута помоћу кулиса, слике, огледала, светла...). Перспектива. Дигитална фотографија;</w:t>
            </w:r>
          </w:p>
          <w:p w:rsidR="00ED392B" w:rsidRDefault="00CE02ED">
            <w:pPr>
              <w:pStyle w:val="TableParagraph"/>
              <w:numPr>
                <w:ilvl w:val="0"/>
                <w:numId w:val="284"/>
              </w:numPr>
              <w:tabs>
                <w:tab w:val="left" w:pos="324"/>
              </w:tabs>
              <w:spacing w:before="7"/>
              <w:ind w:left="323" w:right="160"/>
              <w:rPr>
                <w:sz w:val="18"/>
              </w:rPr>
            </w:pPr>
            <w:r>
              <w:rPr>
                <w:sz w:val="18"/>
              </w:rPr>
              <w:t>Виртуелни простор (екран, 3Д филмови, холограми...).</w:t>
            </w:r>
          </w:p>
        </w:tc>
        <w:tc>
          <w:tcPr>
            <w:tcW w:w="3105" w:type="dxa"/>
            <w:vMerge w:val="restart"/>
          </w:tcPr>
          <w:p w:rsidR="00ED392B" w:rsidRDefault="00CE02ED">
            <w:pPr>
              <w:pStyle w:val="TableParagraph"/>
              <w:ind w:left="362" w:right="349"/>
              <w:rPr>
                <w:sz w:val="18"/>
              </w:rPr>
            </w:pPr>
            <w:r>
              <w:rPr>
                <w:sz w:val="18"/>
              </w:rPr>
              <w:t>других наставних предмета, са свакодневним животним ситуацијама и са будућим занимањем;</w:t>
            </w:r>
          </w:p>
          <w:p w:rsidR="00ED392B" w:rsidRDefault="00CE02ED">
            <w:pPr>
              <w:pStyle w:val="TableParagraph"/>
              <w:numPr>
                <w:ilvl w:val="0"/>
                <w:numId w:val="283"/>
              </w:numPr>
              <w:tabs>
                <w:tab w:val="left" w:pos="384"/>
              </w:tabs>
              <w:spacing w:before="2"/>
              <w:ind w:right="120" w:hanging="255"/>
              <w:rPr>
                <w:sz w:val="18"/>
              </w:rPr>
            </w:pPr>
            <w:r>
              <w:rPr>
                <w:sz w:val="18"/>
              </w:rPr>
              <w:t>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w:t>
            </w:r>
            <w:r>
              <w:rPr>
                <w:spacing w:val="-2"/>
                <w:sz w:val="18"/>
              </w:rPr>
              <w:t xml:space="preserve"> </w:t>
            </w:r>
            <w:r>
              <w:rPr>
                <w:sz w:val="18"/>
              </w:rPr>
              <w:t>текста...).</w:t>
            </w:r>
          </w:p>
          <w:p w:rsidR="00ED392B" w:rsidRDefault="00CE02ED">
            <w:pPr>
              <w:pStyle w:val="TableParagraph"/>
              <w:spacing w:before="9"/>
              <w:ind w:left="85"/>
              <w:rPr>
                <w:b/>
                <w:sz w:val="18"/>
              </w:rPr>
            </w:pPr>
            <w:r>
              <w:rPr>
                <w:b/>
                <w:sz w:val="18"/>
                <w:u w:val="single"/>
              </w:rPr>
              <w:t>Праћење и вредновање</w:t>
            </w:r>
          </w:p>
          <w:p w:rsidR="00ED392B" w:rsidRDefault="00CE02ED">
            <w:pPr>
              <w:pStyle w:val="TableParagraph"/>
              <w:spacing w:before="1"/>
              <w:ind w:left="129"/>
              <w:rPr>
                <w:sz w:val="18"/>
              </w:rPr>
            </w:pPr>
            <w:r>
              <w:rPr>
                <w:sz w:val="18"/>
              </w:rPr>
              <w:t>Вредновање вршити кроз:</w:t>
            </w:r>
          </w:p>
          <w:p w:rsidR="00ED392B" w:rsidRDefault="00CE02ED">
            <w:pPr>
              <w:pStyle w:val="TableParagraph"/>
              <w:numPr>
                <w:ilvl w:val="0"/>
                <w:numId w:val="283"/>
              </w:numPr>
              <w:tabs>
                <w:tab w:val="left" w:pos="367"/>
              </w:tabs>
              <w:ind w:left="366" w:hanging="237"/>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283"/>
              </w:numPr>
              <w:tabs>
                <w:tab w:val="left" w:pos="367"/>
              </w:tabs>
              <w:spacing w:before="1"/>
              <w:ind w:left="366" w:hanging="237"/>
              <w:rPr>
                <w:sz w:val="18"/>
              </w:rPr>
            </w:pPr>
            <w:r>
              <w:rPr>
                <w:sz w:val="18"/>
              </w:rPr>
              <w:t>процену и самопроцену</w:t>
            </w:r>
            <w:r>
              <w:rPr>
                <w:spacing w:val="-1"/>
                <w:sz w:val="18"/>
              </w:rPr>
              <w:t xml:space="preserve"> </w:t>
            </w:r>
            <w:r>
              <w:rPr>
                <w:sz w:val="18"/>
              </w:rPr>
              <w:t>радова</w:t>
            </w:r>
          </w:p>
          <w:p w:rsidR="00ED392B" w:rsidRDefault="00CE02ED">
            <w:pPr>
              <w:pStyle w:val="TableParagraph"/>
              <w:numPr>
                <w:ilvl w:val="0"/>
                <w:numId w:val="283"/>
              </w:numPr>
              <w:tabs>
                <w:tab w:val="left" w:pos="367"/>
              </w:tabs>
              <w:spacing w:before="1"/>
              <w:ind w:left="366" w:hanging="237"/>
              <w:rPr>
                <w:sz w:val="18"/>
              </w:rPr>
            </w:pPr>
            <w:r>
              <w:rPr>
                <w:sz w:val="18"/>
              </w:rPr>
              <w:t>разговор</w:t>
            </w:r>
          </w:p>
          <w:p w:rsidR="00ED392B" w:rsidRDefault="00CE02ED">
            <w:pPr>
              <w:pStyle w:val="TableParagraph"/>
              <w:numPr>
                <w:ilvl w:val="0"/>
                <w:numId w:val="283"/>
              </w:numPr>
              <w:tabs>
                <w:tab w:val="left" w:pos="367"/>
              </w:tabs>
              <w:spacing w:before="1"/>
              <w:ind w:left="366" w:hanging="237"/>
              <w:rPr>
                <w:sz w:val="18"/>
              </w:rPr>
            </w:pPr>
            <w:r>
              <w:rPr>
                <w:sz w:val="18"/>
              </w:rPr>
              <w:t>презентацију</w:t>
            </w:r>
          </w:p>
        </w:tc>
      </w:tr>
      <w:tr w:rsidR="00ED392B">
        <w:trPr>
          <w:trHeight w:val="3529"/>
        </w:trPr>
        <w:tc>
          <w:tcPr>
            <w:tcW w:w="1360"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26"/>
              </w:rPr>
            </w:pPr>
          </w:p>
          <w:p w:rsidR="00ED392B" w:rsidRDefault="00CE02ED">
            <w:pPr>
              <w:pStyle w:val="TableParagraph"/>
              <w:spacing w:before="1"/>
              <w:ind w:left="235" w:right="227" w:firstLine="1"/>
              <w:jc w:val="center"/>
              <w:rPr>
                <w:b/>
                <w:sz w:val="18"/>
              </w:rPr>
            </w:pPr>
            <w:r>
              <w:rPr>
                <w:b/>
                <w:sz w:val="18"/>
              </w:rPr>
              <w:t>Култура и уметничко наслеђе</w:t>
            </w:r>
          </w:p>
        </w:tc>
        <w:tc>
          <w:tcPr>
            <w:tcW w:w="2539" w:type="dxa"/>
          </w:tcPr>
          <w:p w:rsidR="00ED392B" w:rsidRDefault="00CE02ED">
            <w:pPr>
              <w:pStyle w:val="TableParagraph"/>
              <w:numPr>
                <w:ilvl w:val="0"/>
                <w:numId w:val="282"/>
              </w:numPr>
              <w:tabs>
                <w:tab w:val="left" w:pos="342"/>
              </w:tabs>
              <w:ind w:right="259" w:hanging="231"/>
              <w:rPr>
                <w:sz w:val="18"/>
              </w:rPr>
            </w:pPr>
            <w:r>
              <w:rPr>
                <w:sz w:val="18"/>
              </w:rPr>
              <w:t>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rsidR="00ED392B" w:rsidRDefault="00CE02ED">
            <w:pPr>
              <w:pStyle w:val="TableParagraph"/>
              <w:numPr>
                <w:ilvl w:val="0"/>
                <w:numId w:val="282"/>
              </w:numPr>
              <w:tabs>
                <w:tab w:val="left" w:pos="342"/>
              </w:tabs>
              <w:spacing w:before="6"/>
              <w:ind w:right="385" w:hanging="231"/>
              <w:rPr>
                <w:sz w:val="18"/>
              </w:rPr>
            </w:pPr>
            <w:r>
              <w:rPr>
                <w:sz w:val="18"/>
              </w:rPr>
              <w:t>Развијање опажања, естетских критеријума, критичког мишљења и радозналости;</w:t>
            </w:r>
          </w:p>
          <w:p w:rsidR="00ED392B" w:rsidRDefault="00CE02ED">
            <w:pPr>
              <w:pStyle w:val="TableParagraph"/>
              <w:numPr>
                <w:ilvl w:val="0"/>
                <w:numId w:val="282"/>
              </w:numPr>
              <w:tabs>
                <w:tab w:val="left" w:pos="342"/>
              </w:tabs>
              <w:spacing w:before="3"/>
              <w:ind w:right="140" w:hanging="231"/>
              <w:rPr>
                <w:sz w:val="18"/>
              </w:rPr>
            </w:pPr>
            <w:r>
              <w:rPr>
                <w:sz w:val="18"/>
              </w:rPr>
              <w:t>Мотивисање ученика да прате дешавања у култури и уметности.</w:t>
            </w:r>
          </w:p>
        </w:tc>
        <w:tc>
          <w:tcPr>
            <w:tcW w:w="2982" w:type="dxa"/>
          </w:tcPr>
          <w:p w:rsidR="00ED392B" w:rsidRDefault="00CE02ED">
            <w:pPr>
              <w:pStyle w:val="TableParagraph"/>
              <w:numPr>
                <w:ilvl w:val="0"/>
                <w:numId w:val="281"/>
              </w:numPr>
              <w:tabs>
                <w:tab w:val="left" w:pos="434"/>
              </w:tabs>
              <w:ind w:right="600"/>
              <w:rPr>
                <w:sz w:val="18"/>
              </w:rPr>
            </w:pPr>
            <w:r>
              <w:rPr>
                <w:sz w:val="18"/>
              </w:rPr>
              <w:t>разматра значај визуелне уметности и културе у савременом друштву</w:t>
            </w:r>
          </w:p>
          <w:p w:rsidR="00ED392B" w:rsidRDefault="00CE02ED">
            <w:pPr>
              <w:pStyle w:val="TableParagraph"/>
              <w:numPr>
                <w:ilvl w:val="0"/>
                <w:numId w:val="281"/>
              </w:numPr>
              <w:tabs>
                <w:tab w:val="left" w:pos="434"/>
              </w:tabs>
              <w:spacing w:before="2"/>
              <w:ind w:left="432" w:right="174" w:hanging="320"/>
              <w:rPr>
                <w:sz w:val="18"/>
              </w:rPr>
            </w:pPr>
            <w:r>
              <w:rPr>
                <w:sz w:val="18"/>
              </w:rPr>
              <w:t>прави, самостално или у сарадњи са другима, презентације о одабраним уметничким делима, уметницима или споменицима културе</w:t>
            </w:r>
          </w:p>
          <w:p w:rsidR="00ED392B" w:rsidRDefault="00CE02ED">
            <w:pPr>
              <w:pStyle w:val="TableParagraph"/>
              <w:numPr>
                <w:ilvl w:val="0"/>
                <w:numId w:val="281"/>
              </w:numPr>
              <w:tabs>
                <w:tab w:val="left" w:pos="434"/>
              </w:tabs>
              <w:spacing w:before="6"/>
              <w:ind w:right="283"/>
              <w:rPr>
                <w:sz w:val="18"/>
              </w:rPr>
            </w:pPr>
            <w:r>
              <w:rPr>
                <w:sz w:val="18"/>
              </w:rPr>
              <w:t>користи уметничка дела као подстицај за стваралачки</w:t>
            </w:r>
            <w:r>
              <w:rPr>
                <w:spacing w:val="-6"/>
                <w:sz w:val="18"/>
              </w:rPr>
              <w:t xml:space="preserve"> </w:t>
            </w:r>
            <w:r>
              <w:rPr>
                <w:sz w:val="18"/>
              </w:rPr>
              <w:t>рад</w:t>
            </w:r>
          </w:p>
          <w:p w:rsidR="00ED392B" w:rsidRDefault="00CE02ED">
            <w:pPr>
              <w:pStyle w:val="TableParagraph"/>
              <w:numPr>
                <w:ilvl w:val="0"/>
                <w:numId w:val="281"/>
              </w:numPr>
              <w:tabs>
                <w:tab w:val="left" w:pos="434"/>
              </w:tabs>
              <w:spacing w:before="1"/>
              <w:ind w:right="357"/>
              <w:rPr>
                <w:sz w:val="18"/>
              </w:rPr>
            </w:pPr>
            <w:r>
              <w:rPr>
                <w:sz w:val="18"/>
              </w:rPr>
              <w:t>предложи посету актуелном догађају културе или виртуелном музеју/галерији/локалитету</w:t>
            </w:r>
          </w:p>
        </w:tc>
        <w:tc>
          <w:tcPr>
            <w:tcW w:w="2845" w:type="dxa"/>
          </w:tcPr>
          <w:p w:rsidR="00ED392B" w:rsidRDefault="00CE02ED">
            <w:pPr>
              <w:pStyle w:val="TableParagraph"/>
              <w:numPr>
                <w:ilvl w:val="0"/>
                <w:numId w:val="280"/>
              </w:numPr>
              <w:tabs>
                <w:tab w:val="left" w:pos="324"/>
              </w:tabs>
              <w:ind w:right="167"/>
              <w:rPr>
                <w:sz w:val="18"/>
              </w:rPr>
            </w:pPr>
            <w:r>
              <w:rPr>
                <w:sz w:val="18"/>
              </w:rPr>
              <w:t>Значај културе и уметности за лични развој, комуникацију, будуће занимање, национални идентитет, развој туризма, привреду, очување животне средине, рециклажу и за смањење</w:t>
            </w:r>
            <w:r>
              <w:rPr>
                <w:spacing w:val="-1"/>
                <w:sz w:val="18"/>
              </w:rPr>
              <w:t xml:space="preserve"> </w:t>
            </w:r>
            <w:r>
              <w:rPr>
                <w:sz w:val="18"/>
              </w:rPr>
              <w:t>сиромаштва;</w:t>
            </w:r>
          </w:p>
          <w:p w:rsidR="00ED392B" w:rsidRDefault="00CE02ED">
            <w:pPr>
              <w:pStyle w:val="TableParagraph"/>
              <w:numPr>
                <w:ilvl w:val="0"/>
                <w:numId w:val="280"/>
              </w:numPr>
              <w:tabs>
                <w:tab w:val="left" w:pos="324"/>
              </w:tabs>
              <w:spacing w:before="6"/>
              <w:ind w:right="308"/>
              <w:rPr>
                <w:sz w:val="18"/>
              </w:rPr>
            </w:pPr>
            <w:r>
              <w:rPr>
                <w:sz w:val="18"/>
              </w:rPr>
              <w:t>Најзначајнија дела светске и националне уметничке баштине;</w:t>
            </w:r>
          </w:p>
          <w:p w:rsidR="00ED392B" w:rsidRDefault="00CE02ED">
            <w:pPr>
              <w:pStyle w:val="TableParagraph"/>
              <w:numPr>
                <w:ilvl w:val="0"/>
                <w:numId w:val="280"/>
              </w:numPr>
              <w:tabs>
                <w:tab w:val="left" w:pos="324"/>
              </w:tabs>
              <w:spacing w:before="3"/>
              <w:ind w:right="582"/>
              <w:rPr>
                <w:sz w:val="18"/>
              </w:rPr>
            </w:pPr>
            <w:r>
              <w:rPr>
                <w:sz w:val="18"/>
              </w:rPr>
              <w:t>Начин информисања о дешавањима у култури и уметности.</w:t>
            </w:r>
          </w:p>
        </w:tc>
        <w:tc>
          <w:tcPr>
            <w:tcW w:w="3105" w:type="dxa"/>
            <w:vMerge/>
            <w:tcBorders>
              <w:top w:val="nil"/>
            </w:tcBorders>
          </w:tcPr>
          <w:p w:rsidR="00ED392B" w:rsidRDefault="00ED392B">
            <w:pPr>
              <w:rPr>
                <w:sz w:val="2"/>
                <w:szCs w:val="2"/>
              </w:rPr>
            </w:pPr>
          </w:p>
        </w:tc>
      </w:tr>
    </w:tbl>
    <w:p w:rsidR="00ED392B" w:rsidRDefault="00CE02ED">
      <w:pPr>
        <w:pStyle w:val="BodyText"/>
        <w:ind w:left="228"/>
      </w:pPr>
      <w:r>
        <w:t>Кључни појмови садржаја: композиција, дизајн, простор, култура, наслеђе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tabs>
          <w:tab w:val="left" w:pos="2665"/>
        </w:tabs>
        <w:ind w:left="200"/>
        <w:rPr>
          <w:b/>
          <w:sz w:val="18"/>
        </w:rPr>
      </w:pPr>
      <w:r>
        <w:rPr>
          <w:sz w:val="18"/>
        </w:rPr>
        <w:t>Назив</w:t>
      </w:r>
      <w:r>
        <w:rPr>
          <w:spacing w:val="-3"/>
          <w:sz w:val="18"/>
        </w:rPr>
        <w:t xml:space="preserve"> </w:t>
      </w:r>
      <w:r>
        <w:rPr>
          <w:sz w:val="18"/>
        </w:rPr>
        <w:t>предмета:</w:t>
      </w:r>
      <w:r>
        <w:rPr>
          <w:sz w:val="18"/>
        </w:rPr>
        <w:tab/>
      </w:r>
      <w:r>
        <w:rPr>
          <w:b/>
          <w:sz w:val="18"/>
        </w:rPr>
        <w:t>ФИЗИКА</w:t>
      </w:r>
    </w:p>
    <w:p w:rsidR="00ED392B" w:rsidRDefault="00CE02ED">
      <w:pPr>
        <w:pStyle w:val="BodyText"/>
        <w:tabs>
          <w:tab w:val="right" w:pos="2847"/>
        </w:tabs>
        <w:ind w:left="200"/>
        <w:rPr>
          <w:b/>
        </w:rPr>
      </w:pPr>
      <w:r>
        <w:t>Годишњи</w:t>
      </w:r>
      <w:r>
        <w:rPr>
          <w:spacing w:val="-1"/>
        </w:rPr>
        <w:t xml:space="preserve"> </w:t>
      </w:r>
      <w:r>
        <w:t>фонд</w:t>
      </w:r>
      <w:r>
        <w:rPr>
          <w:spacing w:val="-1"/>
        </w:rPr>
        <w:t xml:space="preserve"> </w:t>
      </w:r>
      <w:r>
        <w:t>часова:</w:t>
      </w:r>
      <w:r>
        <w:tab/>
      </w:r>
      <w:r>
        <w:rPr>
          <w:b/>
        </w:rPr>
        <w:t>64</w:t>
      </w:r>
    </w:p>
    <w:p w:rsidR="00ED392B" w:rsidRDefault="00CE02ED">
      <w:pPr>
        <w:tabs>
          <w:tab w:val="left" w:pos="2665"/>
        </w:tabs>
        <w:spacing w:before="1"/>
        <w:ind w:left="200"/>
        <w:rPr>
          <w:b/>
          <w:sz w:val="18"/>
        </w:rPr>
      </w:pPr>
      <w:r>
        <w:rPr>
          <w:sz w:val="18"/>
        </w:rPr>
        <w:t>Разред:</w:t>
      </w:r>
      <w:r>
        <w:rPr>
          <w:sz w:val="18"/>
        </w:rPr>
        <w:tab/>
      </w:r>
      <w:r>
        <w:rPr>
          <w:b/>
          <w:sz w:val="18"/>
        </w:rPr>
        <w:t>Други</w:t>
      </w:r>
    </w:p>
    <w:p w:rsidR="00ED392B" w:rsidRDefault="00CE02ED">
      <w:pPr>
        <w:pStyle w:val="ListParagraph"/>
        <w:numPr>
          <w:ilvl w:val="1"/>
          <w:numId w:val="511"/>
        </w:numPr>
        <w:tabs>
          <w:tab w:val="left" w:pos="3043"/>
        </w:tabs>
        <w:ind w:hanging="295"/>
        <w:jc w:val="left"/>
        <w:rPr>
          <w:sz w:val="18"/>
        </w:rPr>
      </w:pPr>
      <w:r>
        <w:rPr>
          <w:sz w:val="18"/>
        </w:rPr>
        <w:t>Развијање функционалне писмености - природно-научнe и</w:t>
      </w:r>
      <w:r>
        <w:rPr>
          <w:spacing w:val="-1"/>
          <w:sz w:val="18"/>
        </w:rPr>
        <w:t xml:space="preserve"> </w:t>
      </w:r>
      <w:r>
        <w:rPr>
          <w:sz w:val="18"/>
        </w:rPr>
        <w:t>техничкe;</w:t>
      </w:r>
    </w:p>
    <w:p w:rsidR="00ED392B" w:rsidRDefault="00CE02ED">
      <w:pPr>
        <w:pStyle w:val="ListParagraph"/>
        <w:numPr>
          <w:ilvl w:val="1"/>
          <w:numId w:val="511"/>
        </w:numPr>
        <w:tabs>
          <w:tab w:val="left" w:pos="3043"/>
        </w:tabs>
        <w:ind w:right="354" w:hanging="295"/>
        <w:jc w:val="left"/>
        <w:rPr>
          <w:sz w:val="18"/>
        </w:rPr>
      </w:pPr>
      <w:r>
        <w:rPr>
          <w:sz w:val="18"/>
        </w:rPr>
        <w:t>Проширивање и продубљивање знања о основним физичким појавама значајним за струку и разумевање основних физичких закона;</w:t>
      </w:r>
    </w:p>
    <w:p w:rsidR="00ED392B" w:rsidRDefault="00CE02ED">
      <w:pPr>
        <w:pStyle w:val="ListParagraph"/>
        <w:numPr>
          <w:ilvl w:val="1"/>
          <w:numId w:val="511"/>
        </w:numPr>
        <w:tabs>
          <w:tab w:val="left" w:pos="3042"/>
        </w:tabs>
        <w:spacing w:before="2"/>
        <w:jc w:val="left"/>
        <w:rPr>
          <w:sz w:val="18"/>
        </w:rPr>
      </w:pPr>
      <w:r>
        <w:rPr>
          <w:sz w:val="18"/>
        </w:rPr>
        <w:t>Развијање логичког и апстрактног мишљења и критичког става у</w:t>
      </w:r>
      <w:r>
        <w:rPr>
          <w:spacing w:val="-4"/>
          <w:sz w:val="18"/>
        </w:rPr>
        <w:t xml:space="preserve"> </w:t>
      </w:r>
      <w:r>
        <w:rPr>
          <w:sz w:val="18"/>
        </w:rPr>
        <w:t>мишљењу;</w:t>
      </w:r>
    </w:p>
    <w:p w:rsidR="00ED392B" w:rsidRDefault="00CE02ED">
      <w:pPr>
        <w:pStyle w:val="ListParagraph"/>
        <w:numPr>
          <w:ilvl w:val="1"/>
          <w:numId w:val="511"/>
        </w:numPr>
        <w:tabs>
          <w:tab w:val="left" w:pos="3042"/>
        </w:tabs>
        <w:spacing w:before="0"/>
        <w:jc w:val="left"/>
        <w:rPr>
          <w:sz w:val="18"/>
        </w:rPr>
      </w:pPr>
      <w:r>
        <w:rPr>
          <w:sz w:val="18"/>
        </w:rPr>
        <w:t>Развијање свести о значају експеримента при упознавању, разумевању и проверавању физичких законитости;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6"/>
        <w:ind w:left="368"/>
      </w:pPr>
      <w:r>
        <w:t>Циљеви предмета:</w:t>
      </w:r>
    </w:p>
    <w:p w:rsidR="00ED392B" w:rsidRDefault="00CE02ED">
      <w:pPr>
        <w:pStyle w:val="ListParagraph"/>
        <w:numPr>
          <w:ilvl w:val="1"/>
          <w:numId w:val="511"/>
        </w:numPr>
        <w:tabs>
          <w:tab w:val="left" w:pos="666"/>
        </w:tabs>
        <w:ind w:left="665" w:hanging="295"/>
        <w:jc w:val="left"/>
        <w:rPr>
          <w:sz w:val="18"/>
        </w:rPr>
      </w:pPr>
      <w:r>
        <w:rPr>
          <w:sz w:val="18"/>
        </w:rPr>
        <w:br w:type="column"/>
      </w:r>
      <w:r>
        <w:rPr>
          <w:sz w:val="18"/>
        </w:rPr>
        <w:t>Стицање способности за уочавање, формулисање и решавање једноставнијих проблема у</w:t>
      </w:r>
      <w:r>
        <w:rPr>
          <w:spacing w:val="3"/>
          <w:sz w:val="18"/>
        </w:rPr>
        <w:t xml:space="preserve"> </w:t>
      </w:r>
      <w:r>
        <w:rPr>
          <w:sz w:val="18"/>
        </w:rPr>
        <w:t>струци;</w:t>
      </w:r>
    </w:p>
    <w:p w:rsidR="00ED392B" w:rsidRDefault="00CE02ED">
      <w:pPr>
        <w:pStyle w:val="ListParagraph"/>
        <w:numPr>
          <w:ilvl w:val="1"/>
          <w:numId w:val="511"/>
        </w:numPr>
        <w:tabs>
          <w:tab w:val="left" w:pos="666"/>
        </w:tabs>
        <w:ind w:left="665" w:hanging="295"/>
        <w:jc w:val="left"/>
        <w:rPr>
          <w:sz w:val="18"/>
        </w:rPr>
      </w:pPr>
      <w:r>
        <w:rPr>
          <w:sz w:val="18"/>
        </w:rPr>
        <w:t>Схватање значаја физике за технику и природне</w:t>
      </w:r>
      <w:r>
        <w:rPr>
          <w:spacing w:val="1"/>
          <w:sz w:val="18"/>
        </w:rPr>
        <w:t xml:space="preserve"> </w:t>
      </w:r>
      <w:r>
        <w:rPr>
          <w:sz w:val="18"/>
        </w:rPr>
        <w:t>науке;</w:t>
      </w:r>
    </w:p>
    <w:p w:rsidR="00ED392B" w:rsidRDefault="00CE02ED">
      <w:pPr>
        <w:pStyle w:val="ListParagraph"/>
        <w:numPr>
          <w:ilvl w:val="1"/>
          <w:numId w:val="511"/>
        </w:numPr>
        <w:tabs>
          <w:tab w:val="left" w:pos="666"/>
        </w:tabs>
        <w:ind w:left="665" w:hanging="295"/>
        <w:jc w:val="left"/>
        <w:rPr>
          <w:sz w:val="18"/>
        </w:rPr>
      </w:pPr>
      <w:r>
        <w:rPr>
          <w:sz w:val="18"/>
        </w:rPr>
        <w:t>Развијање способности и вештина за примену знања из физике у</w:t>
      </w:r>
      <w:r>
        <w:rPr>
          <w:spacing w:val="-2"/>
          <w:sz w:val="18"/>
        </w:rPr>
        <w:t xml:space="preserve"> </w:t>
      </w:r>
      <w:r>
        <w:rPr>
          <w:sz w:val="18"/>
        </w:rPr>
        <w:t>струци;</w:t>
      </w:r>
    </w:p>
    <w:p w:rsidR="00ED392B" w:rsidRDefault="00CE02ED">
      <w:pPr>
        <w:pStyle w:val="ListParagraph"/>
        <w:numPr>
          <w:ilvl w:val="1"/>
          <w:numId w:val="511"/>
        </w:numPr>
        <w:tabs>
          <w:tab w:val="left" w:pos="666"/>
        </w:tabs>
        <w:ind w:left="665"/>
        <w:jc w:val="left"/>
        <w:rPr>
          <w:sz w:val="18"/>
        </w:rPr>
      </w:pPr>
      <w:r>
        <w:rPr>
          <w:sz w:val="18"/>
        </w:rPr>
        <w:t>Стицање знања о природним ресурсима, њиховој ограничености и одрживом</w:t>
      </w:r>
      <w:r>
        <w:rPr>
          <w:spacing w:val="1"/>
          <w:sz w:val="18"/>
        </w:rPr>
        <w:t xml:space="preserve"> </w:t>
      </w:r>
      <w:r>
        <w:rPr>
          <w:sz w:val="18"/>
        </w:rPr>
        <w:t>коришћењу;</w:t>
      </w:r>
    </w:p>
    <w:p w:rsidR="00ED392B" w:rsidRDefault="00CE02ED">
      <w:pPr>
        <w:pStyle w:val="ListParagraph"/>
        <w:numPr>
          <w:ilvl w:val="1"/>
          <w:numId w:val="511"/>
        </w:numPr>
        <w:tabs>
          <w:tab w:val="left" w:pos="666"/>
        </w:tabs>
        <w:spacing w:before="0"/>
        <w:ind w:left="665"/>
        <w:jc w:val="left"/>
        <w:rPr>
          <w:sz w:val="18"/>
        </w:rPr>
      </w:pPr>
      <w:r>
        <w:rPr>
          <w:sz w:val="18"/>
        </w:rPr>
        <w:t>Развијање правилног односа ученика према заштити, обнови и унапређењу животне средине;</w:t>
      </w:r>
    </w:p>
    <w:p w:rsidR="00ED392B" w:rsidRDefault="00CE02ED">
      <w:pPr>
        <w:pStyle w:val="ListParagraph"/>
        <w:numPr>
          <w:ilvl w:val="1"/>
          <w:numId w:val="511"/>
        </w:numPr>
        <w:tabs>
          <w:tab w:val="left" w:pos="665"/>
        </w:tabs>
        <w:ind w:left="664"/>
        <w:jc w:val="left"/>
        <w:rPr>
          <w:sz w:val="18"/>
        </w:rPr>
      </w:pPr>
      <w:r>
        <w:rPr>
          <w:sz w:val="18"/>
        </w:rPr>
        <w:t>Стицање основних сазнања о процесима и производима различитих</w:t>
      </w:r>
      <w:r>
        <w:rPr>
          <w:spacing w:val="-1"/>
          <w:sz w:val="18"/>
        </w:rPr>
        <w:t xml:space="preserve"> </w:t>
      </w:r>
      <w:r>
        <w:rPr>
          <w:sz w:val="18"/>
        </w:rPr>
        <w:t>технологија;</w:t>
      </w:r>
    </w:p>
    <w:p w:rsidR="00ED392B" w:rsidRDefault="00CE02ED">
      <w:pPr>
        <w:pStyle w:val="ListParagraph"/>
        <w:numPr>
          <w:ilvl w:val="1"/>
          <w:numId w:val="511"/>
        </w:numPr>
        <w:tabs>
          <w:tab w:val="left" w:pos="665"/>
        </w:tabs>
        <w:ind w:left="664"/>
        <w:jc w:val="left"/>
        <w:rPr>
          <w:sz w:val="18"/>
        </w:rPr>
      </w:pPr>
      <w:r>
        <w:rPr>
          <w:sz w:val="18"/>
        </w:rPr>
        <w:t>Развијање радних навика и</w:t>
      </w:r>
      <w:r>
        <w:rPr>
          <w:spacing w:val="-1"/>
          <w:sz w:val="18"/>
        </w:rPr>
        <w:t xml:space="preserve"> </w:t>
      </w:r>
      <w:r>
        <w:rPr>
          <w:sz w:val="18"/>
        </w:rPr>
        <w:t>одговорности.</w:t>
      </w:r>
    </w:p>
    <w:p w:rsidR="00ED392B" w:rsidRDefault="00ED392B">
      <w:pPr>
        <w:rPr>
          <w:sz w:val="18"/>
        </w:rPr>
        <w:sectPr w:rsidR="00ED392B">
          <w:type w:val="continuous"/>
          <w:pgSz w:w="15740" w:h="11910" w:orient="landscape"/>
          <w:pgMar w:top="1480" w:right="560" w:bottom="280" w:left="2060" w:header="720" w:footer="720" w:gutter="0"/>
          <w:cols w:num="2" w:space="720" w:equalWidth="0">
            <w:col w:w="1837" w:space="537"/>
            <w:col w:w="10746"/>
          </w:cols>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
        <w:gridCol w:w="1789"/>
        <w:gridCol w:w="3007"/>
        <w:gridCol w:w="3470"/>
        <w:gridCol w:w="3296"/>
      </w:tblGrid>
      <w:tr w:rsidR="00ED392B">
        <w:trPr>
          <w:trHeight w:val="622"/>
        </w:trPr>
        <w:tc>
          <w:tcPr>
            <w:tcW w:w="1269" w:type="dxa"/>
            <w:shd w:val="clear" w:color="auto" w:fill="D9D9D9"/>
          </w:tcPr>
          <w:p w:rsidR="00ED392B" w:rsidRDefault="00ED392B">
            <w:pPr>
              <w:pStyle w:val="TableParagraph"/>
              <w:rPr>
                <w:sz w:val="18"/>
              </w:rPr>
            </w:pPr>
          </w:p>
          <w:p w:rsidR="00ED392B" w:rsidRDefault="00CE02ED">
            <w:pPr>
              <w:pStyle w:val="TableParagraph"/>
              <w:ind w:left="102" w:right="97"/>
              <w:jc w:val="center"/>
              <w:rPr>
                <w:b/>
                <w:sz w:val="18"/>
              </w:rPr>
            </w:pPr>
            <w:r>
              <w:rPr>
                <w:b/>
                <w:sz w:val="18"/>
              </w:rPr>
              <w:t>ТЕМА</w:t>
            </w:r>
          </w:p>
        </w:tc>
        <w:tc>
          <w:tcPr>
            <w:tcW w:w="1789" w:type="dxa"/>
            <w:shd w:val="clear" w:color="auto" w:fill="D9D9D9"/>
          </w:tcPr>
          <w:p w:rsidR="00ED392B" w:rsidRDefault="00ED392B">
            <w:pPr>
              <w:pStyle w:val="TableParagraph"/>
              <w:rPr>
                <w:sz w:val="18"/>
              </w:rPr>
            </w:pPr>
          </w:p>
          <w:p w:rsidR="00ED392B" w:rsidRDefault="00CE02ED">
            <w:pPr>
              <w:pStyle w:val="TableParagraph"/>
              <w:ind w:left="641" w:right="637"/>
              <w:jc w:val="center"/>
              <w:rPr>
                <w:b/>
                <w:sz w:val="18"/>
              </w:rPr>
            </w:pPr>
            <w:r>
              <w:rPr>
                <w:b/>
                <w:sz w:val="18"/>
              </w:rPr>
              <w:t>ЦИЉ</w:t>
            </w:r>
          </w:p>
        </w:tc>
        <w:tc>
          <w:tcPr>
            <w:tcW w:w="3007" w:type="dxa"/>
            <w:shd w:val="clear" w:color="auto" w:fill="D9D9D9"/>
          </w:tcPr>
          <w:p w:rsidR="00ED392B" w:rsidRDefault="00CE02ED">
            <w:pPr>
              <w:pStyle w:val="TableParagraph"/>
              <w:spacing w:line="206" w:lineRule="exact"/>
              <w:ind w:left="87" w:right="84"/>
              <w:jc w:val="center"/>
              <w:rPr>
                <w:b/>
                <w:sz w:val="18"/>
              </w:rPr>
            </w:pPr>
            <w:r>
              <w:rPr>
                <w:b/>
                <w:sz w:val="18"/>
              </w:rPr>
              <w:t>ИСХОДИ</w:t>
            </w:r>
          </w:p>
          <w:p w:rsidR="00ED392B" w:rsidRDefault="00CE02ED">
            <w:pPr>
              <w:pStyle w:val="TableParagraph"/>
              <w:spacing w:line="210" w:lineRule="atLeast"/>
              <w:ind w:left="90" w:right="84"/>
              <w:jc w:val="center"/>
              <w:rPr>
                <w:sz w:val="18"/>
              </w:rPr>
            </w:pPr>
            <w:r>
              <w:rPr>
                <w:sz w:val="18"/>
              </w:rPr>
              <w:t>По завршетку теме ученик ће бити у стању да:</w:t>
            </w:r>
          </w:p>
        </w:tc>
        <w:tc>
          <w:tcPr>
            <w:tcW w:w="3470" w:type="dxa"/>
            <w:shd w:val="clear" w:color="auto" w:fill="D9D9D9"/>
          </w:tcPr>
          <w:p w:rsidR="00ED392B" w:rsidRDefault="00CE02ED">
            <w:pPr>
              <w:pStyle w:val="TableParagraph"/>
              <w:spacing w:before="104"/>
              <w:ind w:left="1311" w:right="300" w:hanging="998"/>
              <w:rPr>
                <w:b/>
                <w:sz w:val="18"/>
              </w:rPr>
            </w:pPr>
            <w:r>
              <w:rPr>
                <w:b/>
                <w:sz w:val="18"/>
              </w:rPr>
              <w:t>ПРЕПОРУЧЕНИ САДРЖАЈИ ПО ТЕМАМА</w:t>
            </w:r>
          </w:p>
        </w:tc>
        <w:tc>
          <w:tcPr>
            <w:tcW w:w="3296" w:type="dxa"/>
            <w:shd w:val="clear" w:color="auto" w:fill="D9D9D9"/>
          </w:tcPr>
          <w:p w:rsidR="00ED392B" w:rsidRDefault="00CE02ED">
            <w:pPr>
              <w:pStyle w:val="TableParagraph"/>
              <w:ind w:left="1034" w:right="267" w:hanging="756"/>
              <w:rPr>
                <w:b/>
                <w:sz w:val="18"/>
              </w:rPr>
            </w:pPr>
            <w:r>
              <w:rPr>
                <w:b/>
                <w:sz w:val="18"/>
              </w:rPr>
              <w:t>УПУТСТВО ЗА ДИДАКТИЧКО- МЕТОДИЧКО</w:t>
            </w:r>
          </w:p>
          <w:p w:rsidR="00ED392B" w:rsidRDefault="00CE02ED">
            <w:pPr>
              <w:pStyle w:val="TableParagraph"/>
              <w:spacing w:before="1" w:line="186" w:lineRule="exact"/>
              <w:ind w:left="375"/>
              <w:rPr>
                <w:b/>
                <w:sz w:val="18"/>
              </w:rPr>
            </w:pPr>
            <w:r>
              <w:rPr>
                <w:b/>
                <w:sz w:val="18"/>
              </w:rPr>
              <w:t>ОСТВАРИВАЊЕ ПРОГРАМА</w:t>
            </w:r>
          </w:p>
        </w:tc>
      </w:tr>
      <w:tr w:rsidR="00ED392B">
        <w:trPr>
          <w:trHeight w:val="3346"/>
        </w:trPr>
        <w:tc>
          <w:tcPr>
            <w:tcW w:w="126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27"/>
              </w:rPr>
            </w:pPr>
          </w:p>
          <w:p w:rsidR="00ED392B" w:rsidRDefault="00CE02ED">
            <w:pPr>
              <w:pStyle w:val="TableParagraph"/>
              <w:ind w:left="333" w:right="307" w:firstLine="25"/>
              <w:rPr>
                <w:b/>
                <w:sz w:val="18"/>
              </w:rPr>
            </w:pPr>
            <w:r>
              <w:rPr>
                <w:b/>
                <w:sz w:val="18"/>
              </w:rPr>
              <w:t>Увод у физику</w:t>
            </w:r>
          </w:p>
        </w:tc>
        <w:tc>
          <w:tcPr>
            <w:tcW w:w="1789" w:type="dxa"/>
          </w:tcPr>
          <w:p w:rsidR="00ED392B" w:rsidRDefault="00CE02ED">
            <w:pPr>
              <w:pStyle w:val="TableParagraph"/>
              <w:numPr>
                <w:ilvl w:val="0"/>
                <w:numId w:val="279"/>
              </w:numPr>
              <w:tabs>
                <w:tab w:val="left" w:pos="384"/>
              </w:tabs>
              <w:ind w:right="209" w:hanging="64"/>
              <w:rPr>
                <w:sz w:val="18"/>
              </w:rPr>
            </w:pPr>
            <w:r>
              <w:rPr>
                <w:sz w:val="18"/>
              </w:rPr>
              <w:t>Схватање значаја физике као науке и њене повезаности са другим наукама</w:t>
            </w:r>
          </w:p>
          <w:p w:rsidR="00ED392B" w:rsidRDefault="00CE02ED">
            <w:pPr>
              <w:pStyle w:val="TableParagraph"/>
              <w:numPr>
                <w:ilvl w:val="0"/>
                <w:numId w:val="279"/>
              </w:numPr>
              <w:tabs>
                <w:tab w:val="left" w:pos="384"/>
              </w:tabs>
              <w:ind w:right="110" w:hanging="64"/>
              <w:rPr>
                <w:sz w:val="18"/>
              </w:rPr>
            </w:pPr>
            <w:r>
              <w:rPr>
                <w:sz w:val="18"/>
              </w:rPr>
              <w:t>Проширивање знања о физичким величина</w:t>
            </w:r>
          </w:p>
          <w:p w:rsidR="00ED392B" w:rsidRDefault="00CE02ED">
            <w:pPr>
              <w:pStyle w:val="TableParagraph"/>
              <w:numPr>
                <w:ilvl w:val="0"/>
                <w:numId w:val="279"/>
              </w:numPr>
              <w:tabs>
                <w:tab w:val="left" w:pos="384"/>
              </w:tabs>
              <w:spacing w:before="1"/>
              <w:ind w:right="155" w:hanging="64"/>
              <w:rPr>
                <w:sz w:val="18"/>
              </w:rPr>
            </w:pPr>
            <w:r>
              <w:rPr>
                <w:sz w:val="18"/>
              </w:rPr>
              <w:t>Стицање основних знања о векторима</w:t>
            </w:r>
          </w:p>
        </w:tc>
        <w:tc>
          <w:tcPr>
            <w:tcW w:w="3007" w:type="dxa"/>
          </w:tcPr>
          <w:p w:rsidR="00ED392B" w:rsidRDefault="00CE02ED">
            <w:pPr>
              <w:pStyle w:val="TableParagraph"/>
              <w:numPr>
                <w:ilvl w:val="0"/>
                <w:numId w:val="278"/>
              </w:numPr>
              <w:tabs>
                <w:tab w:val="left" w:pos="433"/>
              </w:tabs>
              <w:ind w:right="156"/>
              <w:rPr>
                <w:sz w:val="18"/>
              </w:rPr>
            </w:pPr>
            <w:r>
              <w:rPr>
                <w:sz w:val="18"/>
              </w:rPr>
              <w:t>уочи значај физике као фундаменталне науке (посебно за медицину) и њену везу са другим природним и техничким наукама</w:t>
            </w:r>
          </w:p>
          <w:p w:rsidR="00ED392B" w:rsidRDefault="00CE02ED">
            <w:pPr>
              <w:pStyle w:val="TableParagraph"/>
              <w:numPr>
                <w:ilvl w:val="0"/>
                <w:numId w:val="278"/>
              </w:numPr>
              <w:tabs>
                <w:tab w:val="left" w:pos="433"/>
              </w:tabs>
              <w:ind w:left="431" w:right="351" w:hanging="320"/>
              <w:rPr>
                <w:sz w:val="18"/>
              </w:rPr>
            </w:pPr>
            <w:r>
              <w:rPr>
                <w:sz w:val="18"/>
              </w:rPr>
              <w:t>наведе основне физичке величине и њихове мерне јединице и објасни како се добијају јединице изведених физичких величина</w:t>
            </w:r>
          </w:p>
          <w:p w:rsidR="00ED392B" w:rsidRDefault="00CE02ED">
            <w:pPr>
              <w:pStyle w:val="TableParagraph"/>
              <w:numPr>
                <w:ilvl w:val="0"/>
                <w:numId w:val="278"/>
              </w:numPr>
              <w:tabs>
                <w:tab w:val="left" w:pos="433"/>
              </w:tabs>
              <w:spacing w:before="3"/>
              <w:ind w:right="145"/>
              <w:rPr>
                <w:sz w:val="18"/>
              </w:rPr>
            </w:pPr>
            <w:r>
              <w:rPr>
                <w:sz w:val="18"/>
              </w:rPr>
              <w:t>разликује скаларне и векторске величине и врши основне операције са</w:t>
            </w:r>
            <w:r>
              <w:rPr>
                <w:spacing w:val="-1"/>
                <w:sz w:val="18"/>
              </w:rPr>
              <w:t xml:space="preserve"> </w:t>
            </w:r>
            <w:r>
              <w:rPr>
                <w:sz w:val="18"/>
              </w:rPr>
              <w:t>њима</w:t>
            </w:r>
          </w:p>
        </w:tc>
        <w:tc>
          <w:tcPr>
            <w:tcW w:w="3470" w:type="dxa"/>
          </w:tcPr>
          <w:p w:rsidR="00ED392B" w:rsidRDefault="00CE02ED">
            <w:pPr>
              <w:pStyle w:val="TableParagraph"/>
              <w:numPr>
                <w:ilvl w:val="0"/>
                <w:numId w:val="277"/>
              </w:numPr>
              <w:tabs>
                <w:tab w:val="left" w:pos="324"/>
              </w:tabs>
              <w:spacing w:line="242" w:lineRule="auto"/>
              <w:ind w:right="404"/>
              <w:rPr>
                <w:sz w:val="18"/>
              </w:rPr>
            </w:pPr>
            <w:r>
              <w:rPr>
                <w:sz w:val="18"/>
              </w:rPr>
              <w:t>Физика – фундаментална природна наука</w:t>
            </w:r>
          </w:p>
          <w:p w:rsidR="00ED392B" w:rsidRDefault="00CE02ED">
            <w:pPr>
              <w:pStyle w:val="TableParagraph"/>
              <w:numPr>
                <w:ilvl w:val="0"/>
                <w:numId w:val="277"/>
              </w:numPr>
              <w:tabs>
                <w:tab w:val="left" w:pos="324"/>
              </w:tabs>
              <w:spacing w:line="205" w:lineRule="exact"/>
              <w:rPr>
                <w:sz w:val="18"/>
              </w:rPr>
            </w:pPr>
            <w:r>
              <w:rPr>
                <w:sz w:val="18"/>
              </w:rPr>
              <w:t>Физичке величине и њихове</w:t>
            </w:r>
            <w:r>
              <w:rPr>
                <w:spacing w:val="-1"/>
                <w:sz w:val="18"/>
              </w:rPr>
              <w:t xml:space="preserve"> </w:t>
            </w:r>
            <w:r>
              <w:rPr>
                <w:sz w:val="18"/>
              </w:rPr>
              <w:t>јединице</w:t>
            </w:r>
          </w:p>
          <w:p w:rsidR="00ED392B" w:rsidRDefault="00CE02ED">
            <w:pPr>
              <w:pStyle w:val="TableParagraph"/>
              <w:numPr>
                <w:ilvl w:val="0"/>
                <w:numId w:val="277"/>
              </w:numPr>
              <w:tabs>
                <w:tab w:val="left" w:pos="324"/>
              </w:tabs>
              <w:rPr>
                <w:sz w:val="18"/>
              </w:rPr>
            </w:pPr>
            <w:r>
              <w:rPr>
                <w:sz w:val="18"/>
              </w:rPr>
              <w:t>Вектори и основне операције са њима</w:t>
            </w:r>
          </w:p>
        </w:tc>
        <w:tc>
          <w:tcPr>
            <w:tcW w:w="3296" w:type="dxa"/>
          </w:tcPr>
          <w:p w:rsidR="00ED392B" w:rsidRDefault="00CE02ED">
            <w:pPr>
              <w:pStyle w:val="TableParagraph"/>
              <w:ind w:left="86" w:right="128"/>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86"/>
              <w:rPr>
                <w:b/>
                <w:sz w:val="18"/>
              </w:rPr>
            </w:pPr>
            <w:r>
              <w:rPr>
                <w:b/>
                <w:sz w:val="18"/>
                <w:u w:val="single"/>
              </w:rPr>
              <w:t>Облици наставе</w:t>
            </w:r>
          </w:p>
          <w:p w:rsidR="00ED392B" w:rsidRDefault="00CE02ED">
            <w:pPr>
              <w:pStyle w:val="TableParagraph"/>
              <w:spacing w:before="2"/>
              <w:ind w:left="86" w:right="519"/>
              <w:rPr>
                <w:sz w:val="18"/>
              </w:rPr>
            </w:pPr>
            <w:r>
              <w:rPr>
                <w:sz w:val="18"/>
              </w:rPr>
              <w:t>Предмет се реализује кроз следеће облике наставе:</w:t>
            </w:r>
          </w:p>
          <w:p w:rsidR="00ED392B" w:rsidRDefault="00CE02ED">
            <w:pPr>
              <w:pStyle w:val="TableParagraph"/>
              <w:numPr>
                <w:ilvl w:val="0"/>
                <w:numId w:val="276"/>
              </w:numPr>
              <w:tabs>
                <w:tab w:val="left" w:pos="348"/>
              </w:tabs>
              <w:spacing w:before="2"/>
              <w:ind w:right="450" w:hanging="188"/>
              <w:rPr>
                <w:rFonts w:ascii="Symbol" w:hAnsi="Symbol"/>
                <w:sz w:val="18"/>
              </w:rPr>
            </w:pPr>
            <w:r>
              <w:rPr>
                <w:sz w:val="18"/>
              </w:rPr>
              <w:t>теоријска настава са демонстрационим огледима (58 часова)</w:t>
            </w:r>
          </w:p>
          <w:p w:rsidR="00ED392B" w:rsidRDefault="00CE02ED">
            <w:pPr>
              <w:pStyle w:val="TableParagraph"/>
              <w:numPr>
                <w:ilvl w:val="0"/>
                <w:numId w:val="276"/>
              </w:numPr>
              <w:tabs>
                <w:tab w:val="left" w:pos="347"/>
              </w:tabs>
              <w:spacing w:before="1"/>
              <w:ind w:left="346" w:hanging="192"/>
              <w:rPr>
                <w:rFonts w:ascii="Symbol" w:hAnsi="Symbol"/>
                <w:sz w:val="18"/>
              </w:rPr>
            </w:pPr>
            <w:r>
              <w:rPr>
                <w:sz w:val="18"/>
              </w:rPr>
              <w:t>Лабораторијске вежбе (6 часова)</w:t>
            </w:r>
          </w:p>
          <w:p w:rsidR="00ED392B" w:rsidRDefault="00ED392B">
            <w:pPr>
              <w:pStyle w:val="TableParagraph"/>
              <w:spacing w:before="1"/>
              <w:rPr>
                <w:sz w:val="18"/>
              </w:rPr>
            </w:pPr>
          </w:p>
          <w:p w:rsidR="00ED392B" w:rsidRDefault="00CE02ED">
            <w:pPr>
              <w:pStyle w:val="TableParagraph"/>
              <w:spacing w:before="1"/>
              <w:ind w:left="85"/>
              <w:rPr>
                <w:b/>
                <w:sz w:val="18"/>
              </w:rPr>
            </w:pPr>
            <w:r>
              <w:rPr>
                <w:b/>
                <w:sz w:val="18"/>
                <w:u w:val="single"/>
              </w:rPr>
              <w:t>Место реализације наставе</w:t>
            </w:r>
          </w:p>
          <w:p w:rsidR="00ED392B" w:rsidRDefault="00CE02ED">
            <w:pPr>
              <w:pStyle w:val="TableParagraph"/>
              <w:numPr>
                <w:ilvl w:val="0"/>
                <w:numId w:val="276"/>
              </w:numPr>
              <w:tabs>
                <w:tab w:val="left" w:pos="323"/>
              </w:tabs>
              <w:spacing w:line="210" w:lineRule="atLeast"/>
              <w:ind w:left="322" w:right="100" w:hanging="236"/>
              <w:rPr>
                <w:rFonts w:ascii="Symbol" w:hAnsi="Symbol"/>
                <w:sz w:val="13"/>
              </w:rPr>
            </w:pPr>
            <w:r>
              <w:rPr>
                <w:sz w:val="18"/>
              </w:rPr>
              <w:t>Настава се реализује у учионици или у кабинету за физику</w:t>
            </w:r>
          </w:p>
        </w:tc>
      </w:tr>
      <w:tr w:rsidR="00ED392B">
        <w:trPr>
          <w:trHeight w:val="1240"/>
        </w:trPr>
        <w:tc>
          <w:tcPr>
            <w:tcW w:w="1269" w:type="dxa"/>
          </w:tcPr>
          <w:p w:rsidR="00ED392B" w:rsidRDefault="00ED392B">
            <w:pPr>
              <w:pStyle w:val="TableParagraph"/>
              <w:rPr>
                <w:sz w:val="20"/>
              </w:rPr>
            </w:pPr>
          </w:p>
          <w:p w:rsidR="00ED392B" w:rsidRDefault="00ED392B">
            <w:pPr>
              <w:pStyle w:val="TableParagraph"/>
              <w:spacing w:before="8"/>
              <w:rPr>
                <w:sz w:val="24"/>
              </w:rPr>
            </w:pPr>
          </w:p>
          <w:p w:rsidR="00ED392B" w:rsidRDefault="00CE02ED">
            <w:pPr>
              <w:pStyle w:val="TableParagraph"/>
              <w:ind w:left="104" w:right="97"/>
              <w:jc w:val="center"/>
              <w:rPr>
                <w:b/>
                <w:sz w:val="18"/>
              </w:rPr>
            </w:pPr>
            <w:r>
              <w:rPr>
                <w:b/>
                <w:sz w:val="18"/>
              </w:rPr>
              <w:t>Кинематика</w:t>
            </w:r>
          </w:p>
        </w:tc>
        <w:tc>
          <w:tcPr>
            <w:tcW w:w="1789" w:type="dxa"/>
          </w:tcPr>
          <w:p w:rsidR="00ED392B" w:rsidRDefault="00CE02ED">
            <w:pPr>
              <w:pStyle w:val="TableParagraph"/>
              <w:numPr>
                <w:ilvl w:val="0"/>
                <w:numId w:val="275"/>
              </w:numPr>
              <w:tabs>
                <w:tab w:val="left" w:pos="384"/>
              </w:tabs>
              <w:ind w:right="175" w:firstLine="0"/>
              <w:rPr>
                <w:sz w:val="18"/>
              </w:rPr>
            </w:pPr>
            <w:r>
              <w:rPr>
                <w:sz w:val="18"/>
              </w:rPr>
              <w:t>Разумевање основних кинематичких величина и</w:t>
            </w:r>
            <w:r>
              <w:rPr>
                <w:spacing w:val="-5"/>
                <w:sz w:val="18"/>
              </w:rPr>
              <w:t xml:space="preserve"> </w:t>
            </w:r>
            <w:r>
              <w:rPr>
                <w:sz w:val="18"/>
              </w:rPr>
              <w:t>закона</w:t>
            </w:r>
          </w:p>
        </w:tc>
        <w:tc>
          <w:tcPr>
            <w:tcW w:w="3007" w:type="dxa"/>
          </w:tcPr>
          <w:p w:rsidR="00ED392B" w:rsidRDefault="00CE02ED">
            <w:pPr>
              <w:pStyle w:val="TableParagraph"/>
              <w:numPr>
                <w:ilvl w:val="0"/>
                <w:numId w:val="274"/>
              </w:numPr>
              <w:tabs>
                <w:tab w:val="left" w:pos="433"/>
              </w:tabs>
              <w:ind w:right="158"/>
              <w:rPr>
                <w:sz w:val="18"/>
              </w:rPr>
            </w:pPr>
            <w:r>
              <w:rPr>
                <w:sz w:val="18"/>
              </w:rPr>
              <w:t>дефинише појмове референтни систем, путања, пређени пут, материјална тачка,</w:t>
            </w:r>
            <w:r>
              <w:rPr>
                <w:spacing w:val="-1"/>
                <w:sz w:val="18"/>
              </w:rPr>
              <w:t xml:space="preserve"> </w:t>
            </w:r>
            <w:r>
              <w:rPr>
                <w:sz w:val="18"/>
              </w:rPr>
              <w:t>померај</w:t>
            </w:r>
          </w:p>
          <w:p w:rsidR="00ED392B" w:rsidRDefault="00CE02ED">
            <w:pPr>
              <w:pStyle w:val="TableParagraph"/>
              <w:numPr>
                <w:ilvl w:val="0"/>
                <w:numId w:val="274"/>
              </w:numPr>
              <w:tabs>
                <w:tab w:val="left" w:pos="433"/>
              </w:tabs>
              <w:ind w:right="574"/>
              <w:rPr>
                <w:sz w:val="18"/>
              </w:rPr>
            </w:pPr>
            <w:r>
              <w:rPr>
                <w:sz w:val="18"/>
              </w:rPr>
              <w:t>користи појмове брзине и убрзања</w:t>
            </w:r>
          </w:p>
          <w:p w:rsidR="00ED392B" w:rsidRDefault="00CE02ED">
            <w:pPr>
              <w:pStyle w:val="TableParagraph"/>
              <w:numPr>
                <w:ilvl w:val="0"/>
                <w:numId w:val="274"/>
              </w:numPr>
              <w:tabs>
                <w:tab w:val="left" w:pos="433"/>
              </w:tabs>
              <w:spacing w:line="186" w:lineRule="exact"/>
              <w:rPr>
                <w:sz w:val="18"/>
              </w:rPr>
            </w:pPr>
            <w:r>
              <w:rPr>
                <w:sz w:val="18"/>
              </w:rPr>
              <w:t>разликује равномерно и</w:t>
            </w:r>
          </w:p>
        </w:tc>
        <w:tc>
          <w:tcPr>
            <w:tcW w:w="3470" w:type="dxa"/>
          </w:tcPr>
          <w:p w:rsidR="00ED392B" w:rsidRDefault="00CE02ED">
            <w:pPr>
              <w:pStyle w:val="TableParagraph"/>
              <w:numPr>
                <w:ilvl w:val="0"/>
                <w:numId w:val="273"/>
              </w:numPr>
              <w:tabs>
                <w:tab w:val="left" w:pos="324"/>
              </w:tabs>
              <w:ind w:right="147" w:hanging="236"/>
              <w:rPr>
                <w:sz w:val="18"/>
              </w:rPr>
            </w:pPr>
            <w:r>
              <w:rPr>
                <w:sz w:val="18"/>
              </w:rPr>
              <w:t>Референтни систем, вектор положаја и померај</w:t>
            </w:r>
          </w:p>
          <w:p w:rsidR="00ED392B" w:rsidRDefault="00CE02ED">
            <w:pPr>
              <w:pStyle w:val="TableParagraph"/>
              <w:numPr>
                <w:ilvl w:val="0"/>
                <w:numId w:val="273"/>
              </w:numPr>
              <w:tabs>
                <w:tab w:val="left" w:pos="324"/>
              </w:tabs>
              <w:ind w:left="312" w:right="1672" w:hanging="226"/>
              <w:rPr>
                <w:sz w:val="18"/>
              </w:rPr>
            </w:pPr>
            <w:r>
              <w:rPr>
                <w:sz w:val="18"/>
              </w:rPr>
              <w:t>Подела кретања. Средња и тренутна брзина</w:t>
            </w:r>
          </w:p>
          <w:p w:rsidR="00ED392B" w:rsidRDefault="00CE02ED">
            <w:pPr>
              <w:pStyle w:val="TableParagraph"/>
              <w:numPr>
                <w:ilvl w:val="0"/>
                <w:numId w:val="273"/>
              </w:numPr>
              <w:tabs>
                <w:tab w:val="left" w:pos="324"/>
              </w:tabs>
              <w:spacing w:line="186" w:lineRule="exact"/>
              <w:ind w:hanging="236"/>
              <w:rPr>
                <w:sz w:val="18"/>
              </w:rPr>
            </w:pPr>
            <w:r>
              <w:rPr>
                <w:sz w:val="18"/>
              </w:rPr>
              <w:t>Равномерно праволинијско кретање</w:t>
            </w:r>
          </w:p>
        </w:tc>
        <w:tc>
          <w:tcPr>
            <w:tcW w:w="3296" w:type="dxa"/>
          </w:tcPr>
          <w:p w:rsidR="00ED392B" w:rsidRDefault="00CE02ED">
            <w:pPr>
              <w:pStyle w:val="TableParagraph"/>
              <w:spacing w:line="202" w:lineRule="exact"/>
              <w:ind w:left="86"/>
              <w:rPr>
                <w:b/>
                <w:sz w:val="18"/>
              </w:rPr>
            </w:pPr>
            <w:r>
              <w:rPr>
                <w:b/>
                <w:sz w:val="18"/>
                <w:u w:val="single"/>
              </w:rPr>
              <w:t>Препоруке за реализацију наставе</w:t>
            </w:r>
          </w:p>
          <w:p w:rsidR="00ED392B" w:rsidRDefault="00CE02ED">
            <w:pPr>
              <w:pStyle w:val="TableParagraph"/>
              <w:numPr>
                <w:ilvl w:val="0"/>
                <w:numId w:val="272"/>
              </w:numPr>
              <w:tabs>
                <w:tab w:val="left" w:pos="323"/>
              </w:tabs>
              <w:ind w:right="399" w:hanging="236"/>
              <w:rPr>
                <w:sz w:val="18"/>
              </w:rPr>
            </w:pPr>
            <w:r>
              <w:rPr>
                <w:sz w:val="18"/>
              </w:rPr>
              <w:t>користити сва доступна наставна средства</w:t>
            </w:r>
          </w:p>
          <w:p w:rsidR="00ED392B" w:rsidRDefault="00CE02ED">
            <w:pPr>
              <w:pStyle w:val="TableParagraph"/>
              <w:numPr>
                <w:ilvl w:val="0"/>
                <w:numId w:val="272"/>
              </w:numPr>
              <w:tabs>
                <w:tab w:val="left" w:pos="323"/>
              </w:tabs>
              <w:spacing w:before="2"/>
              <w:ind w:right="866" w:hanging="236"/>
              <w:rPr>
                <w:sz w:val="18"/>
              </w:rPr>
            </w:pPr>
            <w:r>
              <w:rPr>
                <w:sz w:val="18"/>
              </w:rPr>
              <w:t>користити мултимедијалне презентације</w:t>
            </w:r>
          </w:p>
          <w:p w:rsidR="00ED392B" w:rsidRDefault="00CE02ED">
            <w:pPr>
              <w:pStyle w:val="TableParagraph"/>
              <w:numPr>
                <w:ilvl w:val="0"/>
                <w:numId w:val="272"/>
              </w:numPr>
              <w:tabs>
                <w:tab w:val="left" w:pos="323"/>
              </w:tabs>
              <w:spacing w:before="2" w:line="186" w:lineRule="exact"/>
              <w:ind w:hanging="236"/>
              <w:rPr>
                <w:sz w:val="18"/>
              </w:rPr>
            </w:pPr>
            <w:r>
              <w:rPr>
                <w:sz w:val="18"/>
              </w:rPr>
              <w:t>упућивати ученике да</w:t>
            </w:r>
            <w:r>
              <w:rPr>
                <w:spacing w:val="-1"/>
                <w:sz w:val="18"/>
              </w:rPr>
              <w:t xml:space="preserve"> </w:t>
            </w:r>
            <w:r>
              <w:rPr>
                <w:sz w:val="18"/>
              </w:rPr>
              <w:t>користе</w:t>
            </w:r>
          </w:p>
        </w:tc>
      </w:tr>
    </w:tbl>
    <w:p w:rsidR="00ED392B" w:rsidRDefault="00ED392B">
      <w:pPr>
        <w:spacing w:line="186" w:lineRule="exact"/>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
        <w:gridCol w:w="1789"/>
        <w:gridCol w:w="3007"/>
        <w:gridCol w:w="3470"/>
        <w:gridCol w:w="3296"/>
      </w:tblGrid>
      <w:tr w:rsidR="00ED392B">
        <w:trPr>
          <w:trHeight w:val="2492"/>
        </w:trPr>
        <w:tc>
          <w:tcPr>
            <w:tcW w:w="1269" w:type="dxa"/>
          </w:tcPr>
          <w:p w:rsidR="00ED392B" w:rsidRDefault="00ED392B">
            <w:pPr>
              <w:pStyle w:val="TableParagraph"/>
              <w:rPr>
                <w:sz w:val="16"/>
              </w:rPr>
            </w:pPr>
          </w:p>
        </w:tc>
        <w:tc>
          <w:tcPr>
            <w:tcW w:w="1789" w:type="dxa"/>
          </w:tcPr>
          <w:p w:rsidR="00ED392B" w:rsidRDefault="00ED392B">
            <w:pPr>
              <w:pStyle w:val="TableParagraph"/>
              <w:rPr>
                <w:sz w:val="16"/>
              </w:rPr>
            </w:pPr>
          </w:p>
        </w:tc>
        <w:tc>
          <w:tcPr>
            <w:tcW w:w="3007" w:type="dxa"/>
          </w:tcPr>
          <w:p w:rsidR="00ED392B" w:rsidRDefault="00CE02ED">
            <w:pPr>
              <w:pStyle w:val="TableParagraph"/>
              <w:ind w:left="432" w:right="362"/>
              <w:rPr>
                <w:sz w:val="18"/>
              </w:rPr>
            </w:pPr>
            <w:r>
              <w:rPr>
                <w:sz w:val="18"/>
              </w:rPr>
              <w:t>равномерно убрзано праволинијско кретање и примењује законе кретања у једноставнијим примерима</w:t>
            </w:r>
          </w:p>
          <w:p w:rsidR="00ED392B" w:rsidRDefault="00CE02ED">
            <w:pPr>
              <w:pStyle w:val="TableParagraph"/>
              <w:numPr>
                <w:ilvl w:val="0"/>
                <w:numId w:val="271"/>
              </w:numPr>
              <w:tabs>
                <w:tab w:val="left" w:pos="433"/>
              </w:tabs>
              <w:spacing w:before="2"/>
              <w:ind w:right="122"/>
              <w:rPr>
                <w:sz w:val="18"/>
              </w:rPr>
            </w:pPr>
            <w:r>
              <w:rPr>
                <w:sz w:val="18"/>
              </w:rPr>
              <w:t>изведе лабораторијску вежбу, правилно и безбедно рукује наставним средствима, изврши потребне прорачуне и израчуна грешке при мерењу</w:t>
            </w:r>
          </w:p>
        </w:tc>
        <w:tc>
          <w:tcPr>
            <w:tcW w:w="3470" w:type="dxa"/>
          </w:tcPr>
          <w:p w:rsidR="00ED392B" w:rsidRDefault="00CE02ED">
            <w:pPr>
              <w:pStyle w:val="TableParagraph"/>
              <w:numPr>
                <w:ilvl w:val="0"/>
                <w:numId w:val="270"/>
              </w:numPr>
              <w:tabs>
                <w:tab w:val="left" w:pos="324"/>
              </w:tabs>
              <w:ind w:right="111" w:hanging="236"/>
              <w:rPr>
                <w:sz w:val="18"/>
              </w:rPr>
            </w:pPr>
            <w:r>
              <w:rPr>
                <w:sz w:val="18"/>
              </w:rPr>
              <w:t>Средње и тренутно убрзање. Равномерно промељиво праволинијско кретање (и вертикални</w:t>
            </w:r>
            <w:r>
              <w:rPr>
                <w:spacing w:val="-2"/>
                <w:sz w:val="18"/>
              </w:rPr>
              <w:t xml:space="preserve"> </w:t>
            </w:r>
            <w:r>
              <w:rPr>
                <w:sz w:val="18"/>
              </w:rPr>
              <w:t>хитац)</w:t>
            </w:r>
          </w:p>
          <w:p w:rsidR="00ED392B" w:rsidRDefault="00CE02ED">
            <w:pPr>
              <w:pStyle w:val="TableParagraph"/>
              <w:numPr>
                <w:ilvl w:val="0"/>
                <w:numId w:val="270"/>
              </w:numPr>
              <w:tabs>
                <w:tab w:val="left" w:pos="324"/>
              </w:tabs>
              <w:spacing w:before="2"/>
              <w:ind w:hanging="236"/>
              <w:rPr>
                <w:sz w:val="18"/>
              </w:rPr>
            </w:pPr>
            <w:r>
              <w:rPr>
                <w:sz w:val="18"/>
              </w:rPr>
              <w:t>Класичан закон сабирања брзина</w:t>
            </w:r>
          </w:p>
          <w:p w:rsidR="00ED392B" w:rsidRDefault="00CE02ED">
            <w:pPr>
              <w:pStyle w:val="TableParagraph"/>
              <w:numPr>
                <w:ilvl w:val="0"/>
                <w:numId w:val="270"/>
              </w:numPr>
              <w:tabs>
                <w:tab w:val="left" w:pos="324"/>
              </w:tabs>
              <w:ind w:hanging="236"/>
              <w:rPr>
                <w:i/>
                <w:sz w:val="18"/>
              </w:rPr>
            </w:pPr>
            <w:r>
              <w:rPr>
                <w:i/>
                <w:sz w:val="18"/>
              </w:rPr>
              <w:t>Демонстрациони оглед:</w:t>
            </w:r>
          </w:p>
          <w:p w:rsidR="00ED392B" w:rsidRDefault="00CE02ED">
            <w:pPr>
              <w:pStyle w:val="TableParagraph"/>
              <w:spacing w:before="2"/>
              <w:ind w:left="323" w:right="629" w:hanging="238"/>
              <w:rPr>
                <w:sz w:val="18"/>
              </w:rPr>
            </w:pPr>
            <w:r>
              <w:rPr>
                <w:sz w:val="13"/>
              </w:rPr>
              <w:t xml:space="preserve">– </w:t>
            </w:r>
            <w:r>
              <w:rPr>
                <w:sz w:val="18"/>
              </w:rPr>
              <w:t>Провера кинематичких закона праволинијског кретања помоћу колица, динамометра и тегова</w:t>
            </w:r>
          </w:p>
          <w:p w:rsidR="00ED392B" w:rsidRDefault="00CE02ED">
            <w:pPr>
              <w:pStyle w:val="TableParagraph"/>
              <w:numPr>
                <w:ilvl w:val="0"/>
                <w:numId w:val="269"/>
              </w:numPr>
              <w:tabs>
                <w:tab w:val="left" w:pos="324"/>
              </w:tabs>
              <w:spacing w:before="3"/>
              <w:rPr>
                <w:b/>
                <w:sz w:val="18"/>
              </w:rPr>
            </w:pPr>
            <w:r>
              <w:rPr>
                <w:b/>
                <w:sz w:val="18"/>
              </w:rPr>
              <w:t>Лабораторијска вежба:</w:t>
            </w:r>
          </w:p>
          <w:p w:rsidR="00ED392B" w:rsidRDefault="00CE02ED">
            <w:pPr>
              <w:pStyle w:val="TableParagraph"/>
              <w:spacing w:before="1" w:line="208" w:lineRule="exact"/>
              <w:ind w:left="323" w:right="191" w:hanging="238"/>
              <w:rPr>
                <w:sz w:val="18"/>
              </w:rPr>
            </w:pPr>
            <w:r>
              <w:rPr>
                <w:sz w:val="13"/>
              </w:rPr>
              <w:t xml:space="preserve">– </w:t>
            </w:r>
            <w:r>
              <w:rPr>
                <w:sz w:val="18"/>
              </w:rPr>
              <w:t>Провера закона равномерног и равномерно убрзаног кретања помоћу Атвудове машине</w:t>
            </w:r>
          </w:p>
        </w:tc>
        <w:tc>
          <w:tcPr>
            <w:tcW w:w="3296" w:type="dxa"/>
            <w:vMerge w:val="restart"/>
            <w:tcBorders>
              <w:bottom w:val="nil"/>
            </w:tcBorders>
          </w:tcPr>
          <w:p w:rsidR="00ED392B" w:rsidRDefault="00CE02ED">
            <w:pPr>
              <w:pStyle w:val="TableParagraph"/>
              <w:spacing w:line="207" w:lineRule="exact"/>
              <w:ind w:left="322"/>
              <w:rPr>
                <w:sz w:val="18"/>
              </w:rPr>
            </w:pPr>
            <w:r>
              <w:rPr>
                <w:sz w:val="18"/>
              </w:rPr>
              <w:t>интернет и стручну литературу</w:t>
            </w:r>
          </w:p>
          <w:p w:rsidR="00ED392B" w:rsidRDefault="00CE02ED">
            <w:pPr>
              <w:pStyle w:val="TableParagraph"/>
              <w:numPr>
                <w:ilvl w:val="0"/>
                <w:numId w:val="268"/>
              </w:numPr>
              <w:tabs>
                <w:tab w:val="left" w:pos="323"/>
              </w:tabs>
              <w:spacing w:before="1"/>
              <w:ind w:right="800" w:hanging="236"/>
              <w:rPr>
                <w:sz w:val="18"/>
              </w:rPr>
            </w:pPr>
            <w:r>
              <w:rPr>
                <w:sz w:val="18"/>
              </w:rPr>
              <w:t>подстицати ученике да раде рачунске</w:t>
            </w:r>
            <w:r>
              <w:rPr>
                <w:spacing w:val="-1"/>
                <w:sz w:val="18"/>
              </w:rPr>
              <w:t xml:space="preserve"> </w:t>
            </w:r>
            <w:r>
              <w:rPr>
                <w:sz w:val="18"/>
              </w:rPr>
              <w:t>задатке</w:t>
            </w:r>
          </w:p>
          <w:p w:rsidR="00ED392B" w:rsidRDefault="00CE02ED">
            <w:pPr>
              <w:pStyle w:val="TableParagraph"/>
              <w:numPr>
                <w:ilvl w:val="0"/>
                <w:numId w:val="268"/>
              </w:numPr>
              <w:tabs>
                <w:tab w:val="left" w:pos="323"/>
              </w:tabs>
              <w:spacing w:before="2"/>
              <w:ind w:right="107" w:hanging="236"/>
              <w:rPr>
                <w:sz w:val="18"/>
              </w:rPr>
            </w:pPr>
            <w:r>
              <w:rPr>
                <w:sz w:val="18"/>
              </w:rPr>
              <w:t>примењивати рад у паровима и рад у мањим групама</w:t>
            </w:r>
          </w:p>
          <w:p w:rsidR="00ED392B" w:rsidRDefault="00CE02ED">
            <w:pPr>
              <w:pStyle w:val="TableParagraph"/>
              <w:numPr>
                <w:ilvl w:val="0"/>
                <w:numId w:val="268"/>
              </w:numPr>
              <w:tabs>
                <w:tab w:val="left" w:pos="323"/>
              </w:tabs>
              <w:spacing w:before="1"/>
              <w:ind w:right="250" w:hanging="236"/>
              <w:rPr>
                <w:sz w:val="18"/>
              </w:rPr>
            </w:pPr>
            <w:r>
              <w:rPr>
                <w:sz w:val="18"/>
              </w:rPr>
              <w:t>мотивисати ученике да самостално решавају проблеме користећи истраживачки приступ научном образовању</w:t>
            </w:r>
          </w:p>
          <w:p w:rsidR="00ED392B" w:rsidRDefault="00CE02ED">
            <w:pPr>
              <w:pStyle w:val="TableParagraph"/>
              <w:numPr>
                <w:ilvl w:val="0"/>
                <w:numId w:val="268"/>
              </w:numPr>
              <w:tabs>
                <w:tab w:val="left" w:pos="323"/>
              </w:tabs>
              <w:spacing w:before="3"/>
              <w:ind w:right="128" w:hanging="236"/>
              <w:rPr>
                <w:sz w:val="18"/>
              </w:rPr>
            </w:pPr>
            <w:r>
              <w:rPr>
                <w:sz w:val="18"/>
              </w:rPr>
              <w:t>континуирано упућивати ученике на примену физике у будућем позиву и свакодневном животу кроз примере из</w:t>
            </w:r>
            <w:r>
              <w:rPr>
                <w:spacing w:val="-1"/>
                <w:sz w:val="18"/>
              </w:rPr>
              <w:t xml:space="preserve"> </w:t>
            </w:r>
            <w:r>
              <w:rPr>
                <w:sz w:val="18"/>
              </w:rPr>
              <w:t>праксе</w:t>
            </w:r>
          </w:p>
        </w:tc>
      </w:tr>
      <w:tr w:rsidR="00ED392B">
        <w:trPr>
          <w:trHeight w:val="299"/>
        </w:trPr>
        <w:tc>
          <w:tcPr>
            <w:tcW w:w="1269" w:type="dxa"/>
            <w:tcBorders>
              <w:bottom w:val="nil"/>
            </w:tcBorders>
          </w:tcPr>
          <w:p w:rsidR="00ED392B" w:rsidRDefault="00ED392B">
            <w:pPr>
              <w:pStyle w:val="TableParagraph"/>
              <w:rPr>
                <w:sz w:val="16"/>
              </w:rPr>
            </w:pPr>
          </w:p>
        </w:tc>
        <w:tc>
          <w:tcPr>
            <w:tcW w:w="1789" w:type="dxa"/>
            <w:vMerge w:val="restart"/>
          </w:tcPr>
          <w:p w:rsidR="00ED392B" w:rsidRDefault="00CE02ED">
            <w:pPr>
              <w:pStyle w:val="TableParagraph"/>
              <w:numPr>
                <w:ilvl w:val="0"/>
                <w:numId w:val="267"/>
              </w:numPr>
              <w:tabs>
                <w:tab w:val="left" w:pos="384"/>
              </w:tabs>
              <w:ind w:right="183" w:hanging="64"/>
              <w:rPr>
                <w:sz w:val="18"/>
              </w:rPr>
            </w:pPr>
            <w:r>
              <w:rPr>
                <w:sz w:val="18"/>
              </w:rPr>
              <w:t>Разумевање основних динамичких величина и Њутнових</w:t>
            </w:r>
            <w:r>
              <w:rPr>
                <w:spacing w:val="-3"/>
                <w:sz w:val="18"/>
              </w:rPr>
              <w:t xml:space="preserve"> </w:t>
            </w:r>
            <w:r>
              <w:rPr>
                <w:sz w:val="18"/>
              </w:rPr>
              <w:t>закона</w:t>
            </w:r>
          </w:p>
        </w:tc>
        <w:tc>
          <w:tcPr>
            <w:tcW w:w="3007" w:type="dxa"/>
            <w:vMerge w:val="restart"/>
          </w:tcPr>
          <w:p w:rsidR="00ED392B" w:rsidRDefault="00CE02ED">
            <w:pPr>
              <w:pStyle w:val="TableParagraph"/>
              <w:numPr>
                <w:ilvl w:val="0"/>
                <w:numId w:val="266"/>
              </w:numPr>
              <w:tabs>
                <w:tab w:val="left" w:pos="433"/>
              </w:tabs>
              <w:spacing w:line="242" w:lineRule="auto"/>
              <w:ind w:right="515"/>
              <w:rPr>
                <w:sz w:val="18"/>
              </w:rPr>
            </w:pPr>
            <w:r>
              <w:rPr>
                <w:sz w:val="18"/>
              </w:rPr>
              <w:t>објасни и користи појмове масе, силе и</w:t>
            </w:r>
            <w:r>
              <w:rPr>
                <w:spacing w:val="-1"/>
                <w:sz w:val="18"/>
              </w:rPr>
              <w:t xml:space="preserve"> </w:t>
            </w:r>
            <w:r>
              <w:rPr>
                <w:sz w:val="18"/>
              </w:rPr>
              <w:t>импулса</w:t>
            </w:r>
          </w:p>
          <w:p w:rsidR="00ED392B" w:rsidRDefault="00CE02ED">
            <w:pPr>
              <w:pStyle w:val="TableParagraph"/>
              <w:numPr>
                <w:ilvl w:val="0"/>
                <w:numId w:val="266"/>
              </w:numPr>
              <w:tabs>
                <w:tab w:val="left" w:pos="433"/>
              </w:tabs>
              <w:spacing w:line="242" w:lineRule="auto"/>
              <w:ind w:right="636"/>
              <w:rPr>
                <w:sz w:val="18"/>
              </w:rPr>
            </w:pPr>
            <w:r>
              <w:rPr>
                <w:sz w:val="18"/>
              </w:rPr>
              <w:t>формулише и примењује Њутнове законе</w:t>
            </w:r>
          </w:p>
          <w:p w:rsidR="00ED392B" w:rsidRDefault="00CE02ED">
            <w:pPr>
              <w:pStyle w:val="TableParagraph"/>
              <w:numPr>
                <w:ilvl w:val="0"/>
                <w:numId w:val="266"/>
              </w:numPr>
              <w:tabs>
                <w:tab w:val="left" w:pos="433"/>
              </w:tabs>
              <w:ind w:left="431" w:right="287" w:hanging="320"/>
              <w:rPr>
                <w:sz w:val="18"/>
              </w:rPr>
            </w:pPr>
            <w:r>
              <w:rPr>
                <w:sz w:val="18"/>
              </w:rPr>
              <w:t>решава проблеме везане за системе различито повезаних тела (рачунски или експериментално)</w:t>
            </w:r>
          </w:p>
          <w:p w:rsidR="00ED392B" w:rsidRDefault="00CE02ED">
            <w:pPr>
              <w:pStyle w:val="TableParagraph"/>
              <w:numPr>
                <w:ilvl w:val="0"/>
                <w:numId w:val="266"/>
              </w:numPr>
              <w:tabs>
                <w:tab w:val="left" w:pos="433"/>
              </w:tabs>
              <w:rPr>
                <w:sz w:val="18"/>
              </w:rPr>
            </w:pPr>
            <w:r>
              <w:rPr>
                <w:sz w:val="18"/>
              </w:rPr>
              <w:t>објасни улогу силе трења</w:t>
            </w:r>
          </w:p>
          <w:p w:rsidR="00ED392B" w:rsidRDefault="00CE02ED">
            <w:pPr>
              <w:pStyle w:val="TableParagraph"/>
              <w:numPr>
                <w:ilvl w:val="0"/>
                <w:numId w:val="266"/>
              </w:numPr>
              <w:tabs>
                <w:tab w:val="left" w:pos="433"/>
              </w:tabs>
              <w:ind w:right="137"/>
              <w:rPr>
                <w:sz w:val="18"/>
              </w:rPr>
            </w:pPr>
            <w:r>
              <w:rPr>
                <w:sz w:val="18"/>
              </w:rPr>
              <w:t>опише појмове рада, енергије и снаге и њихову међусобну</w:t>
            </w:r>
            <w:r>
              <w:rPr>
                <w:spacing w:val="-5"/>
                <w:sz w:val="18"/>
              </w:rPr>
              <w:t xml:space="preserve"> </w:t>
            </w:r>
            <w:r>
              <w:rPr>
                <w:sz w:val="18"/>
              </w:rPr>
              <w:t>везу</w:t>
            </w:r>
          </w:p>
          <w:p w:rsidR="00ED392B" w:rsidRDefault="00CE02ED">
            <w:pPr>
              <w:pStyle w:val="TableParagraph"/>
              <w:numPr>
                <w:ilvl w:val="0"/>
                <w:numId w:val="266"/>
              </w:numPr>
              <w:tabs>
                <w:tab w:val="left" w:pos="433"/>
              </w:tabs>
              <w:ind w:right="770"/>
              <w:rPr>
                <w:sz w:val="18"/>
              </w:rPr>
            </w:pPr>
            <w:r>
              <w:rPr>
                <w:sz w:val="18"/>
              </w:rPr>
              <w:t>објасни закон одржања механичке енергије и примењује га у</w:t>
            </w:r>
            <w:r>
              <w:rPr>
                <w:spacing w:val="-3"/>
                <w:sz w:val="18"/>
              </w:rPr>
              <w:t xml:space="preserve"> </w:t>
            </w:r>
            <w:r>
              <w:rPr>
                <w:sz w:val="18"/>
              </w:rPr>
              <w:t>пракси</w:t>
            </w:r>
          </w:p>
          <w:p w:rsidR="00ED392B" w:rsidRDefault="00CE02ED">
            <w:pPr>
              <w:pStyle w:val="TableParagraph"/>
              <w:numPr>
                <w:ilvl w:val="0"/>
                <w:numId w:val="266"/>
              </w:numPr>
              <w:tabs>
                <w:tab w:val="left" w:pos="433"/>
              </w:tabs>
              <w:spacing w:before="1"/>
              <w:ind w:right="255"/>
              <w:rPr>
                <w:sz w:val="18"/>
              </w:rPr>
            </w:pPr>
            <w:r>
              <w:rPr>
                <w:sz w:val="18"/>
              </w:rPr>
              <w:t>примењује законе динамике у струци</w:t>
            </w:r>
          </w:p>
          <w:p w:rsidR="00ED392B" w:rsidRDefault="00CE02ED">
            <w:pPr>
              <w:pStyle w:val="TableParagraph"/>
              <w:numPr>
                <w:ilvl w:val="0"/>
                <w:numId w:val="266"/>
              </w:numPr>
              <w:tabs>
                <w:tab w:val="left" w:pos="433"/>
              </w:tabs>
              <w:spacing w:before="2"/>
              <w:ind w:right="122"/>
              <w:rPr>
                <w:sz w:val="18"/>
              </w:rPr>
            </w:pPr>
            <w:r>
              <w:rPr>
                <w:sz w:val="18"/>
              </w:rPr>
              <w:t>изведе лабораторијску вежбу, правилно и безбедно рукује наставним средствима, изврши потребне прорачуне и израчуна грешке при мерењу</w:t>
            </w:r>
          </w:p>
        </w:tc>
        <w:tc>
          <w:tcPr>
            <w:tcW w:w="3470" w:type="dxa"/>
            <w:vMerge w:val="restart"/>
          </w:tcPr>
          <w:p w:rsidR="00ED392B" w:rsidRDefault="00CE02ED">
            <w:pPr>
              <w:pStyle w:val="TableParagraph"/>
              <w:numPr>
                <w:ilvl w:val="0"/>
                <w:numId w:val="265"/>
              </w:numPr>
              <w:tabs>
                <w:tab w:val="left" w:pos="324"/>
              </w:tabs>
              <w:spacing w:line="242" w:lineRule="auto"/>
              <w:ind w:right="337" w:hanging="236"/>
              <w:rPr>
                <w:sz w:val="18"/>
              </w:rPr>
            </w:pPr>
            <w:r>
              <w:rPr>
                <w:sz w:val="18"/>
              </w:rPr>
              <w:t>Основне динамичке величине: маса, сила и</w:t>
            </w:r>
            <w:r>
              <w:rPr>
                <w:spacing w:val="-1"/>
                <w:sz w:val="18"/>
              </w:rPr>
              <w:t xml:space="preserve"> </w:t>
            </w:r>
            <w:r>
              <w:rPr>
                <w:sz w:val="18"/>
              </w:rPr>
              <w:t>импулс</w:t>
            </w:r>
          </w:p>
          <w:p w:rsidR="00ED392B" w:rsidRDefault="00CE02ED">
            <w:pPr>
              <w:pStyle w:val="TableParagraph"/>
              <w:numPr>
                <w:ilvl w:val="0"/>
                <w:numId w:val="265"/>
              </w:numPr>
              <w:tabs>
                <w:tab w:val="left" w:pos="324"/>
              </w:tabs>
              <w:spacing w:line="205" w:lineRule="exact"/>
              <w:ind w:hanging="236"/>
              <w:rPr>
                <w:sz w:val="18"/>
              </w:rPr>
            </w:pPr>
            <w:r>
              <w:rPr>
                <w:sz w:val="18"/>
              </w:rPr>
              <w:t>Први Њутнов закон – закон</w:t>
            </w:r>
            <w:r>
              <w:rPr>
                <w:spacing w:val="-1"/>
                <w:sz w:val="18"/>
              </w:rPr>
              <w:t xml:space="preserve"> </w:t>
            </w:r>
            <w:r>
              <w:rPr>
                <w:sz w:val="18"/>
              </w:rPr>
              <w:t>инерције</w:t>
            </w:r>
          </w:p>
          <w:p w:rsidR="00ED392B" w:rsidRDefault="00CE02ED">
            <w:pPr>
              <w:pStyle w:val="TableParagraph"/>
              <w:numPr>
                <w:ilvl w:val="0"/>
                <w:numId w:val="265"/>
              </w:numPr>
              <w:tabs>
                <w:tab w:val="left" w:pos="324"/>
              </w:tabs>
              <w:ind w:right="256" w:hanging="236"/>
              <w:rPr>
                <w:sz w:val="18"/>
              </w:rPr>
            </w:pPr>
            <w:r>
              <w:rPr>
                <w:sz w:val="18"/>
              </w:rPr>
              <w:t>Други Њутнов закон – основни закон динамике</w:t>
            </w:r>
          </w:p>
          <w:p w:rsidR="00ED392B" w:rsidRDefault="00CE02ED">
            <w:pPr>
              <w:pStyle w:val="TableParagraph"/>
              <w:numPr>
                <w:ilvl w:val="0"/>
                <w:numId w:val="265"/>
              </w:numPr>
              <w:tabs>
                <w:tab w:val="left" w:pos="324"/>
              </w:tabs>
              <w:ind w:right="264" w:hanging="236"/>
              <w:rPr>
                <w:sz w:val="18"/>
              </w:rPr>
            </w:pPr>
            <w:r>
              <w:rPr>
                <w:sz w:val="18"/>
              </w:rPr>
              <w:t>Трећи Њутнов закон – закон акције и реакције</w:t>
            </w:r>
          </w:p>
          <w:p w:rsidR="00ED392B" w:rsidRDefault="00CE02ED">
            <w:pPr>
              <w:pStyle w:val="TableParagraph"/>
              <w:numPr>
                <w:ilvl w:val="0"/>
                <w:numId w:val="265"/>
              </w:numPr>
              <w:tabs>
                <w:tab w:val="left" w:pos="324"/>
              </w:tabs>
              <w:spacing w:before="1"/>
              <w:ind w:left="323" w:right="120"/>
              <w:rPr>
                <w:sz w:val="18"/>
              </w:rPr>
            </w:pPr>
            <w:r>
              <w:rPr>
                <w:sz w:val="18"/>
              </w:rPr>
              <w:t>Инерцијални и неинерцијални системи референције</w:t>
            </w:r>
          </w:p>
          <w:p w:rsidR="00ED392B" w:rsidRDefault="00CE02ED">
            <w:pPr>
              <w:pStyle w:val="TableParagraph"/>
              <w:numPr>
                <w:ilvl w:val="0"/>
                <w:numId w:val="265"/>
              </w:numPr>
              <w:tabs>
                <w:tab w:val="left" w:pos="324"/>
              </w:tabs>
              <w:spacing w:before="2"/>
              <w:ind w:hanging="236"/>
              <w:rPr>
                <w:sz w:val="18"/>
              </w:rPr>
            </w:pPr>
            <w:r>
              <w:rPr>
                <w:sz w:val="18"/>
              </w:rPr>
              <w:t>Примери сила у механици</w:t>
            </w:r>
          </w:p>
          <w:p w:rsidR="00ED392B" w:rsidRDefault="00CE02ED">
            <w:pPr>
              <w:pStyle w:val="TableParagraph"/>
              <w:numPr>
                <w:ilvl w:val="0"/>
                <w:numId w:val="265"/>
              </w:numPr>
              <w:tabs>
                <w:tab w:val="left" w:pos="324"/>
              </w:tabs>
              <w:ind w:hanging="236"/>
              <w:rPr>
                <w:sz w:val="18"/>
              </w:rPr>
            </w:pPr>
            <w:r>
              <w:rPr>
                <w:sz w:val="18"/>
              </w:rPr>
              <w:t>Сила</w:t>
            </w:r>
            <w:r>
              <w:rPr>
                <w:spacing w:val="-1"/>
                <w:sz w:val="18"/>
              </w:rPr>
              <w:t xml:space="preserve"> </w:t>
            </w:r>
            <w:r>
              <w:rPr>
                <w:sz w:val="18"/>
              </w:rPr>
              <w:t>трења</w:t>
            </w:r>
          </w:p>
          <w:p w:rsidR="00ED392B" w:rsidRDefault="00CE02ED">
            <w:pPr>
              <w:pStyle w:val="TableParagraph"/>
              <w:numPr>
                <w:ilvl w:val="0"/>
                <w:numId w:val="265"/>
              </w:numPr>
              <w:tabs>
                <w:tab w:val="left" w:pos="324"/>
              </w:tabs>
              <w:spacing w:before="1"/>
              <w:ind w:hanging="236"/>
              <w:rPr>
                <w:sz w:val="18"/>
              </w:rPr>
            </w:pPr>
            <w:r>
              <w:rPr>
                <w:sz w:val="18"/>
              </w:rPr>
              <w:t>Рад, снага, механичка</w:t>
            </w:r>
            <w:r>
              <w:rPr>
                <w:spacing w:val="-1"/>
                <w:sz w:val="18"/>
              </w:rPr>
              <w:t xml:space="preserve"> </w:t>
            </w:r>
            <w:r>
              <w:rPr>
                <w:sz w:val="18"/>
              </w:rPr>
              <w:t>енергија</w:t>
            </w:r>
          </w:p>
          <w:p w:rsidR="00ED392B" w:rsidRDefault="00CE02ED">
            <w:pPr>
              <w:pStyle w:val="TableParagraph"/>
              <w:numPr>
                <w:ilvl w:val="0"/>
                <w:numId w:val="265"/>
              </w:numPr>
              <w:tabs>
                <w:tab w:val="left" w:pos="324"/>
              </w:tabs>
              <w:spacing w:before="1"/>
              <w:ind w:hanging="236"/>
              <w:rPr>
                <w:sz w:val="18"/>
              </w:rPr>
            </w:pPr>
            <w:r>
              <w:rPr>
                <w:sz w:val="18"/>
              </w:rPr>
              <w:t>Закон одржања механичке</w:t>
            </w:r>
            <w:r>
              <w:rPr>
                <w:spacing w:val="-1"/>
                <w:sz w:val="18"/>
              </w:rPr>
              <w:t xml:space="preserve"> </w:t>
            </w:r>
            <w:r>
              <w:rPr>
                <w:sz w:val="18"/>
              </w:rPr>
              <w:t>енергије</w:t>
            </w:r>
          </w:p>
          <w:p w:rsidR="00ED392B" w:rsidRDefault="00CE02ED">
            <w:pPr>
              <w:pStyle w:val="TableParagraph"/>
              <w:numPr>
                <w:ilvl w:val="0"/>
                <w:numId w:val="265"/>
              </w:numPr>
              <w:tabs>
                <w:tab w:val="left" w:pos="324"/>
              </w:tabs>
              <w:spacing w:before="2"/>
              <w:ind w:hanging="236"/>
              <w:rPr>
                <w:i/>
                <w:sz w:val="18"/>
              </w:rPr>
            </w:pPr>
            <w:r>
              <w:rPr>
                <w:i/>
                <w:sz w:val="18"/>
              </w:rPr>
              <w:t>Демонстрациони огледи:</w:t>
            </w:r>
          </w:p>
          <w:p w:rsidR="00ED392B" w:rsidRDefault="00CE02ED">
            <w:pPr>
              <w:pStyle w:val="TableParagraph"/>
              <w:numPr>
                <w:ilvl w:val="0"/>
                <w:numId w:val="264"/>
              </w:numPr>
              <w:tabs>
                <w:tab w:val="left" w:pos="383"/>
              </w:tabs>
              <w:spacing w:before="1"/>
              <w:ind w:hanging="179"/>
              <w:rPr>
                <w:sz w:val="18"/>
              </w:rPr>
            </w:pPr>
            <w:r>
              <w:rPr>
                <w:sz w:val="18"/>
              </w:rPr>
              <w:t>Мерење силе помоћу динамометра</w:t>
            </w:r>
          </w:p>
          <w:p w:rsidR="00ED392B" w:rsidRDefault="00CE02ED">
            <w:pPr>
              <w:pStyle w:val="TableParagraph"/>
              <w:numPr>
                <w:ilvl w:val="0"/>
                <w:numId w:val="264"/>
              </w:numPr>
              <w:tabs>
                <w:tab w:val="left" w:pos="325"/>
              </w:tabs>
              <w:ind w:right="323" w:hanging="237"/>
              <w:rPr>
                <w:sz w:val="18"/>
              </w:rPr>
            </w:pPr>
            <w:r>
              <w:rPr>
                <w:sz w:val="18"/>
              </w:rPr>
              <w:t>Провера другог Њутновог закона помоћу колица, динамометра и</w:t>
            </w:r>
            <w:r>
              <w:rPr>
                <w:spacing w:val="-4"/>
                <w:sz w:val="18"/>
              </w:rPr>
              <w:t xml:space="preserve"> </w:t>
            </w:r>
            <w:r>
              <w:rPr>
                <w:sz w:val="18"/>
              </w:rPr>
              <w:t>тега</w:t>
            </w:r>
          </w:p>
          <w:p w:rsidR="00ED392B" w:rsidRDefault="00CE02ED">
            <w:pPr>
              <w:pStyle w:val="TableParagraph"/>
              <w:numPr>
                <w:ilvl w:val="0"/>
                <w:numId w:val="264"/>
              </w:numPr>
              <w:tabs>
                <w:tab w:val="left" w:pos="325"/>
              </w:tabs>
              <w:spacing w:before="2"/>
              <w:ind w:left="324" w:right="497"/>
              <w:rPr>
                <w:sz w:val="18"/>
              </w:rPr>
            </w:pPr>
            <w:r>
              <w:rPr>
                <w:sz w:val="18"/>
              </w:rPr>
              <w:t>Демонстрација закона одржања механичке енергије помоћу Максвеловог точка, математичког клатна...</w:t>
            </w:r>
          </w:p>
          <w:p w:rsidR="00ED392B" w:rsidRDefault="00CE02ED">
            <w:pPr>
              <w:pStyle w:val="TableParagraph"/>
              <w:numPr>
                <w:ilvl w:val="0"/>
                <w:numId w:val="263"/>
              </w:numPr>
              <w:tabs>
                <w:tab w:val="left" w:pos="324"/>
              </w:tabs>
              <w:spacing w:before="3"/>
              <w:rPr>
                <w:b/>
                <w:sz w:val="18"/>
              </w:rPr>
            </w:pPr>
            <w:r>
              <w:rPr>
                <w:b/>
                <w:sz w:val="18"/>
              </w:rPr>
              <w:t>Лабораторијска вежба:</w:t>
            </w:r>
          </w:p>
          <w:p w:rsidR="00ED392B" w:rsidRDefault="00CE02ED">
            <w:pPr>
              <w:pStyle w:val="TableParagraph"/>
              <w:spacing w:line="210" w:lineRule="atLeast"/>
              <w:ind w:left="323" w:right="300" w:hanging="238"/>
              <w:rPr>
                <w:sz w:val="18"/>
              </w:rPr>
            </w:pPr>
            <w:r>
              <w:rPr>
                <w:sz w:val="13"/>
              </w:rPr>
              <w:t xml:space="preserve">– </w:t>
            </w:r>
            <w:r>
              <w:rPr>
                <w:sz w:val="18"/>
              </w:rPr>
              <w:t>Провера другог Њутновог закона и закона одржања енергије помоћу колица са тегом</w:t>
            </w:r>
          </w:p>
        </w:tc>
        <w:tc>
          <w:tcPr>
            <w:tcW w:w="3296" w:type="dxa"/>
            <w:vMerge/>
            <w:tcBorders>
              <w:top w:val="nil"/>
              <w:bottom w:val="nil"/>
            </w:tcBorders>
          </w:tcPr>
          <w:p w:rsidR="00ED392B" w:rsidRDefault="00ED392B">
            <w:pPr>
              <w:rPr>
                <w:sz w:val="2"/>
                <w:szCs w:val="2"/>
              </w:rPr>
            </w:pPr>
          </w:p>
        </w:tc>
      </w:tr>
      <w:tr w:rsidR="00ED392B">
        <w:trPr>
          <w:trHeight w:val="1340"/>
        </w:trPr>
        <w:tc>
          <w:tcPr>
            <w:tcW w:w="1269" w:type="dxa"/>
            <w:tcBorders>
              <w:top w:val="nil"/>
              <w:bottom w:val="nil"/>
            </w:tcBorders>
          </w:tcPr>
          <w:p w:rsidR="00ED392B" w:rsidRDefault="00ED392B">
            <w:pPr>
              <w:pStyle w:val="TableParagraph"/>
              <w:rPr>
                <w:sz w:val="16"/>
              </w:rPr>
            </w:pPr>
          </w:p>
        </w:tc>
        <w:tc>
          <w:tcPr>
            <w:tcW w:w="1789" w:type="dxa"/>
            <w:vMerge/>
            <w:tcBorders>
              <w:top w:val="nil"/>
            </w:tcBorders>
          </w:tcPr>
          <w:p w:rsidR="00ED392B" w:rsidRDefault="00ED392B">
            <w:pPr>
              <w:rPr>
                <w:sz w:val="2"/>
                <w:szCs w:val="2"/>
              </w:rPr>
            </w:pPr>
          </w:p>
        </w:tc>
        <w:tc>
          <w:tcPr>
            <w:tcW w:w="3007" w:type="dxa"/>
            <w:vMerge/>
            <w:tcBorders>
              <w:top w:val="nil"/>
            </w:tcBorders>
          </w:tcPr>
          <w:p w:rsidR="00ED392B" w:rsidRDefault="00ED392B">
            <w:pPr>
              <w:rPr>
                <w:sz w:val="2"/>
                <w:szCs w:val="2"/>
              </w:rPr>
            </w:pPr>
          </w:p>
        </w:tc>
        <w:tc>
          <w:tcPr>
            <w:tcW w:w="3470" w:type="dxa"/>
            <w:vMerge/>
            <w:tcBorders>
              <w:top w:val="nil"/>
            </w:tcBorders>
          </w:tcPr>
          <w:p w:rsidR="00ED392B" w:rsidRDefault="00ED392B">
            <w:pPr>
              <w:rPr>
                <w:sz w:val="2"/>
                <w:szCs w:val="2"/>
              </w:rPr>
            </w:pPr>
          </w:p>
        </w:tc>
        <w:tc>
          <w:tcPr>
            <w:tcW w:w="3296" w:type="dxa"/>
            <w:tcBorders>
              <w:top w:val="nil"/>
              <w:bottom w:val="nil"/>
            </w:tcBorders>
          </w:tcPr>
          <w:p w:rsidR="00ED392B" w:rsidRDefault="00CE02ED">
            <w:pPr>
              <w:pStyle w:val="TableParagraph"/>
              <w:spacing w:before="96"/>
              <w:ind w:left="129" w:right="551" w:hanging="44"/>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262"/>
              </w:numPr>
              <w:tabs>
                <w:tab w:val="left" w:pos="367"/>
              </w:tabs>
              <w:spacing w:before="2"/>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262"/>
              </w:numPr>
              <w:tabs>
                <w:tab w:val="left" w:pos="367"/>
              </w:tabs>
              <w:spacing w:before="1"/>
              <w:rPr>
                <w:sz w:val="18"/>
              </w:rPr>
            </w:pPr>
            <w:r>
              <w:rPr>
                <w:sz w:val="18"/>
              </w:rPr>
              <w:t>тестове</w:t>
            </w:r>
            <w:r>
              <w:rPr>
                <w:spacing w:val="-1"/>
                <w:sz w:val="18"/>
              </w:rPr>
              <w:t xml:space="preserve"> </w:t>
            </w:r>
            <w:r>
              <w:rPr>
                <w:sz w:val="18"/>
              </w:rPr>
              <w:t>знања</w:t>
            </w:r>
          </w:p>
        </w:tc>
      </w:tr>
      <w:tr w:rsidR="00ED392B">
        <w:trPr>
          <w:trHeight w:val="509"/>
        </w:trPr>
        <w:tc>
          <w:tcPr>
            <w:tcW w:w="1269" w:type="dxa"/>
            <w:tcBorders>
              <w:top w:val="nil"/>
              <w:bottom w:val="nil"/>
            </w:tcBorders>
          </w:tcPr>
          <w:p w:rsidR="00ED392B" w:rsidRDefault="00ED392B">
            <w:pPr>
              <w:pStyle w:val="TableParagraph"/>
              <w:rPr>
                <w:sz w:val="16"/>
              </w:rPr>
            </w:pPr>
          </w:p>
        </w:tc>
        <w:tc>
          <w:tcPr>
            <w:tcW w:w="1789" w:type="dxa"/>
            <w:vMerge/>
            <w:tcBorders>
              <w:top w:val="nil"/>
            </w:tcBorders>
          </w:tcPr>
          <w:p w:rsidR="00ED392B" w:rsidRDefault="00ED392B">
            <w:pPr>
              <w:rPr>
                <w:sz w:val="2"/>
                <w:szCs w:val="2"/>
              </w:rPr>
            </w:pPr>
          </w:p>
        </w:tc>
        <w:tc>
          <w:tcPr>
            <w:tcW w:w="3007" w:type="dxa"/>
            <w:vMerge/>
            <w:tcBorders>
              <w:top w:val="nil"/>
            </w:tcBorders>
          </w:tcPr>
          <w:p w:rsidR="00ED392B" w:rsidRDefault="00ED392B">
            <w:pPr>
              <w:rPr>
                <w:sz w:val="2"/>
                <w:szCs w:val="2"/>
              </w:rPr>
            </w:pPr>
          </w:p>
        </w:tc>
        <w:tc>
          <w:tcPr>
            <w:tcW w:w="3470" w:type="dxa"/>
            <w:vMerge/>
            <w:tcBorders>
              <w:top w:val="nil"/>
            </w:tcBorders>
          </w:tcPr>
          <w:p w:rsidR="00ED392B" w:rsidRDefault="00ED392B">
            <w:pPr>
              <w:rPr>
                <w:sz w:val="2"/>
                <w:szCs w:val="2"/>
              </w:rPr>
            </w:pPr>
          </w:p>
        </w:tc>
        <w:tc>
          <w:tcPr>
            <w:tcW w:w="3296" w:type="dxa"/>
            <w:tcBorders>
              <w:top w:val="nil"/>
              <w:bottom w:val="nil"/>
            </w:tcBorders>
          </w:tcPr>
          <w:p w:rsidR="00ED392B" w:rsidRDefault="00ED392B">
            <w:pPr>
              <w:pStyle w:val="TableParagraph"/>
              <w:spacing w:before="3"/>
              <w:rPr>
                <w:sz w:val="17"/>
              </w:rPr>
            </w:pPr>
          </w:p>
          <w:p w:rsidR="00ED392B" w:rsidRDefault="00CE02ED">
            <w:pPr>
              <w:pStyle w:val="TableParagraph"/>
              <w:spacing w:before="1"/>
              <w:ind w:left="86"/>
              <w:rPr>
                <w:b/>
                <w:sz w:val="18"/>
              </w:rPr>
            </w:pPr>
            <w:r>
              <w:rPr>
                <w:b/>
                <w:sz w:val="18"/>
                <w:u w:val="single"/>
              </w:rPr>
              <w:t>Оквирни број часова по темама</w:t>
            </w:r>
          </w:p>
        </w:tc>
      </w:tr>
      <w:tr w:rsidR="00ED392B">
        <w:trPr>
          <w:trHeight w:val="3012"/>
        </w:trPr>
        <w:tc>
          <w:tcPr>
            <w:tcW w:w="1269" w:type="dxa"/>
            <w:tcBorders>
              <w:top w:val="nil"/>
            </w:tcBorders>
          </w:tcPr>
          <w:p w:rsidR="00ED392B" w:rsidRDefault="00ED392B">
            <w:pPr>
              <w:pStyle w:val="TableParagraph"/>
              <w:spacing w:before="1"/>
              <w:rPr>
                <w:sz w:val="27"/>
              </w:rPr>
            </w:pPr>
          </w:p>
          <w:p w:rsidR="00ED392B" w:rsidRDefault="00CE02ED">
            <w:pPr>
              <w:pStyle w:val="TableParagraph"/>
              <w:ind w:left="210"/>
              <w:rPr>
                <w:b/>
                <w:sz w:val="18"/>
              </w:rPr>
            </w:pPr>
            <w:r>
              <w:rPr>
                <w:b/>
                <w:sz w:val="18"/>
              </w:rPr>
              <w:t>Динамика</w:t>
            </w:r>
          </w:p>
        </w:tc>
        <w:tc>
          <w:tcPr>
            <w:tcW w:w="1789" w:type="dxa"/>
            <w:vMerge/>
            <w:tcBorders>
              <w:top w:val="nil"/>
            </w:tcBorders>
          </w:tcPr>
          <w:p w:rsidR="00ED392B" w:rsidRDefault="00ED392B">
            <w:pPr>
              <w:rPr>
                <w:sz w:val="2"/>
                <w:szCs w:val="2"/>
              </w:rPr>
            </w:pPr>
          </w:p>
        </w:tc>
        <w:tc>
          <w:tcPr>
            <w:tcW w:w="3007" w:type="dxa"/>
            <w:vMerge/>
            <w:tcBorders>
              <w:top w:val="nil"/>
            </w:tcBorders>
          </w:tcPr>
          <w:p w:rsidR="00ED392B" w:rsidRDefault="00ED392B">
            <w:pPr>
              <w:rPr>
                <w:sz w:val="2"/>
                <w:szCs w:val="2"/>
              </w:rPr>
            </w:pPr>
          </w:p>
        </w:tc>
        <w:tc>
          <w:tcPr>
            <w:tcW w:w="3470" w:type="dxa"/>
            <w:vMerge/>
            <w:tcBorders>
              <w:top w:val="nil"/>
            </w:tcBorders>
          </w:tcPr>
          <w:p w:rsidR="00ED392B" w:rsidRDefault="00ED392B">
            <w:pPr>
              <w:rPr>
                <w:sz w:val="2"/>
                <w:szCs w:val="2"/>
              </w:rPr>
            </w:pPr>
          </w:p>
        </w:tc>
        <w:tc>
          <w:tcPr>
            <w:tcW w:w="3296" w:type="dxa"/>
            <w:tcBorders>
              <w:top w:val="nil"/>
              <w:bottom w:val="nil"/>
            </w:tcBorders>
          </w:tcPr>
          <w:p w:rsidR="00ED392B" w:rsidRDefault="00CE02ED">
            <w:pPr>
              <w:pStyle w:val="TableParagraph"/>
              <w:spacing w:before="96"/>
              <w:ind w:left="350" w:right="1154"/>
              <w:rPr>
                <w:sz w:val="18"/>
              </w:rPr>
            </w:pPr>
            <w:r>
              <w:rPr>
                <w:sz w:val="18"/>
              </w:rPr>
              <w:t>Увод у физику (2 часа) Кинематика (6 часова)</w:t>
            </w:r>
          </w:p>
          <w:p w:rsidR="00ED392B" w:rsidRDefault="00CE02ED">
            <w:pPr>
              <w:pStyle w:val="TableParagraph"/>
              <w:spacing w:before="2"/>
              <w:ind w:left="349"/>
              <w:rPr>
                <w:sz w:val="18"/>
              </w:rPr>
            </w:pPr>
            <w:r>
              <w:rPr>
                <w:sz w:val="18"/>
              </w:rPr>
              <w:t>Динамика (12 часова)</w:t>
            </w:r>
          </w:p>
          <w:p w:rsidR="00ED392B" w:rsidRDefault="00CE02ED">
            <w:pPr>
              <w:pStyle w:val="TableParagraph"/>
              <w:ind w:left="349"/>
              <w:rPr>
                <w:sz w:val="18"/>
              </w:rPr>
            </w:pPr>
            <w:r>
              <w:rPr>
                <w:sz w:val="18"/>
              </w:rPr>
              <w:t>Кружно и ротационо кретање (9</w:t>
            </w:r>
          </w:p>
          <w:p w:rsidR="00ED392B" w:rsidRDefault="00CE02ED">
            <w:pPr>
              <w:pStyle w:val="TableParagraph"/>
              <w:spacing w:before="1"/>
              <w:ind w:left="154"/>
              <w:rPr>
                <w:sz w:val="18"/>
              </w:rPr>
            </w:pPr>
            <w:r>
              <w:rPr>
                <w:sz w:val="18"/>
              </w:rPr>
              <w:t>часова)</w:t>
            </w:r>
          </w:p>
          <w:p w:rsidR="00ED392B" w:rsidRDefault="00CE02ED">
            <w:pPr>
              <w:pStyle w:val="TableParagraph"/>
              <w:spacing w:before="1"/>
              <w:ind w:left="349"/>
              <w:rPr>
                <w:sz w:val="18"/>
              </w:rPr>
            </w:pPr>
            <w:r>
              <w:rPr>
                <w:sz w:val="18"/>
              </w:rPr>
              <w:t>Статика (4 часа)</w:t>
            </w:r>
          </w:p>
          <w:p w:rsidR="00ED392B" w:rsidRDefault="00CE02ED">
            <w:pPr>
              <w:pStyle w:val="TableParagraph"/>
              <w:spacing w:before="1"/>
              <w:ind w:left="349" w:right="764"/>
              <w:rPr>
                <w:sz w:val="18"/>
              </w:rPr>
            </w:pPr>
            <w:r>
              <w:rPr>
                <w:sz w:val="18"/>
              </w:rPr>
              <w:t>Топлотне појаве (12 часова) Флуиди (13 часова)</w:t>
            </w:r>
          </w:p>
        </w:tc>
      </w:tr>
      <w:tr w:rsidR="00ED392B">
        <w:trPr>
          <w:trHeight w:val="836"/>
        </w:trPr>
        <w:tc>
          <w:tcPr>
            <w:tcW w:w="1269" w:type="dxa"/>
          </w:tcPr>
          <w:p w:rsidR="00ED392B" w:rsidRDefault="00CE02ED">
            <w:pPr>
              <w:pStyle w:val="TableParagraph"/>
              <w:spacing w:before="104"/>
              <w:ind w:left="201" w:right="193" w:firstLine="32"/>
              <w:jc w:val="both"/>
              <w:rPr>
                <w:b/>
                <w:sz w:val="18"/>
              </w:rPr>
            </w:pPr>
            <w:r>
              <w:rPr>
                <w:b/>
                <w:sz w:val="18"/>
              </w:rPr>
              <w:t>Кружно и ротационо кретање</w:t>
            </w:r>
          </w:p>
        </w:tc>
        <w:tc>
          <w:tcPr>
            <w:tcW w:w="1789" w:type="dxa"/>
          </w:tcPr>
          <w:p w:rsidR="00ED392B" w:rsidRDefault="00CE02ED">
            <w:pPr>
              <w:pStyle w:val="TableParagraph"/>
              <w:numPr>
                <w:ilvl w:val="0"/>
                <w:numId w:val="261"/>
              </w:numPr>
              <w:tabs>
                <w:tab w:val="left" w:pos="384"/>
              </w:tabs>
              <w:spacing w:before="8" w:line="208" w:lineRule="exact"/>
              <w:ind w:right="159" w:hanging="64"/>
              <w:rPr>
                <w:sz w:val="18"/>
              </w:rPr>
            </w:pPr>
            <w:r>
              <w:rPr>
                <w:sz w:val="18"/>
              </w:rPr>
              <w:t>Упознавање величина везаних за кинематику и динамику</w:t>
            </w:r>
          </w:p>
        </w:tc>
        <w:tc>
          <w:tcPr>
            <w:tcW w:w="3007" w:type="dxa"/>
          </w:tcPr>
          <w:p w:rsidR="00ED392B" w:rsidRDefault="00CE02ED">
            <w:pPr>
              <w:pStyle w:val="TableParagraph"/>
              <w:numPr>
                <w:ilvl w:val="0"/>
                <w:numId w:val="260"/>
              </w:numPr>
              <w:tabs>
                <w:tab w:val="left" w:pos="433"/>
              </w:tabs>
              <w:spacing w:line="242" w:lineRule="auto"/>
              <w:ind w:right="274"/>
              <w:rPr>
                <w:sz w:val="18"/>
              </w:rPr>
            </w:pPr>
            <w:r>
              <w:rPr>
                <w:sz w:val="18"/>
              </w:rPr>
              <w:t>објасни промену брзине и појаву убрзања код равномерно кружног</w:t>
            </w:r>
            <w:r>
              <w:rPr>
                <w:spacing w:val="1"/>
                <w:sz w:val="18"/>
              </w:rPr>
              <w:t xml:space="preserve"> </w:t>
            </w:r>
            <w:r>
              <w:rPr>
                <w:sz w:val="18"/>
              </w:rPr>
              <w:t>кретања</w:t>
            </w:r>
          </w:p>
          <w:p w:rsidR="00ED392B" w:rsidRDefault="00CE02ED">
            <w:pPr>
              <w:pStyle w:val="TableParagraph"/>
              <w:numPr>
                <w:ilvl w:val="0"/>
                <w:numId w:val="260"/>
              </w:numPr>
              <w:tabs>
                <w:tab w:val="left" w:pos="433"/>
              </w:tabs>
              <w:spacing w:line="196" w:lineRule="exact"/>
              <w:rPr>
                <w:sz w:val="18"/>
              </w:rPr>
            </w:pPr>
            <w:r>
              <w:rPr>
                <w:sz w:val="18"/>
              </w:rPr>
              <w:t>познаје појмове период</w:t>
            </w:r>
            <w:r>
              <w:rPr>
                <w:spacing w:val="-1"/>
                <w:sz w:val="18"/>
              </w:rPr>
              <w:t xml:space="preserve"> </w:t>
            </w:r>
            <w:r>
              <w:rPr>
                <w:sz w:val="18"/>
              </w:rPr>
              <w:t>и</w:t>
            </w:r>
          </w:p>
        </w:tc>
        <w:tc>
          <w:tcPr>
            <w:tcW w:w="3470" w:type="dxa"/>
          </w:tcPr>
          <w:p w:rsidR="00ED392B" w:rsidRDefault="00CE02ED">
            <w:pPr>
              <w:pStyle w:val="TableParagraph"/>
              <w:numPr>
                <w:ilvl w:val="0"/>
                <w:numId w:val="259"/>
              </w:numPr>
              <w:tabs>
                <w:tab w:val="left" w:pos="324"/>
              </w:tabs>
              <w:spacing w:line="242" w:lineRule="auto"/>
              <w:ind w:right="429"/>
              <w:rPr>
                <w:sz w:val="18"/>
              </w:rPr>
            </w:pPr>
            <w:r>
              <w:rPr>
                <w:sz w:val="18"/>
              </w:rPr>
              <w:t>Кинематика кружног и ротационог кретања</w:t>
            </w:r>
          </w:p>
          <w:p w:rsidR="00ED392B" w:rsidRDefault="00CE02ED">
            <w:pPr>
              <w:pStyle w:val="TableParagraph"/>
              <w:numPr>
                <w:ilvl w:val="0"/>
                <w:numId w:val="259"/>
              </w:numPr>
              <w:tabs>
                <w:tab w:val="left" w:pos="324"/>
              </w:tabs>
              <w:spacing w:line="205" w:lineRule="exact"/>
              <w:rPr>
                <w:sz w:val="18"/>
              </w:rPr>
            </w:pPr>
            <w:r>
              <w:rPr>
                <w:sz w:val="18"/>
              </w:rPr>
              <w:t>Центрипетално убрзање</w:t>
            </w:r>
          </w:p>
          <w:p w:rsidR="00ED392B" w:rsidRDefault="00CE02ED">
            <w:pPr>
              <w:pStyle w:val="TableParagraph"/>
              <w:numPr>
                <w:ilvl w:val="0"/>
                <w:numId w:val="259"/>
              </w:numPr>
              <w:tabs>
                <w:tab w:val="left" w:pos="324"/>
              </w:tabs>
              <w:spacing w:line="200" w:lineRule="exact"/>
              <w:rPr>
                <w:sz w:val="18"/>
              </w:rPr>
            </w:pPr>
            <w:r>
              <w:rPr>
                <w:sz w:val="18"/>
              </w:rPr>
              <w:t>Угаона брзина и угаоно убрзање</w:t>
            </w:r>
          </w:p>
        </w:tc>
        <w:tc>
          <w:tcPr>
            <w:tcW w:w="3296" w:type="dxa"/>
            <w:tcBorders>
              <w:top w:val="nil"/>
            </w:tcBorders>
          </w:tcPr>
          <w:p w:rsidR="00ED392B" w:rsidRDefault="00ED392B">
            <w:pPr>
              <w:pStyle w:val="TableParagraph"/>
              <w:rPr>
                <w:sz w:val="16"/>
              </w:rPr>
            </w:pPr>
          </w:p>
        </w:tc>
      </w:tr>
    </w:tbl>
    <w:p w:rsidR="00ED392B" w:rsidRDefault="00ED392B">
      <w:pPr>
        <w:rPr>
          <w:sz w:val="16"/>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
        <w:gridCol w:w="1789"/>
        <w:gridCol w:w="3007"/>
        <w:gridCol w:w="3470"/>
        <w:gridCol w:w="3296"/>
      </w:tblGrid>
      <w:tr w:rsidR="00ED392B">
        <w:trPr>
          <w:trHeight w:val="2492"/>
        </w:trPr>
        <w:tc>
          <w:tcPr>
            <w:tcW w:w="1269" w:type="dxa"/>
          </w:tcPr>
          <w:p w:rsidR="00ED392B" w:rsidRDefault="00ED392B">
            <w:pPr>
              <w:pStyle w:val="TableParagraph"/>
              <w:rPr>
                <w:sz w:val="16"/>
              </w:rPr>
            </w:pPr>
          </w:p>
        </w:tc>
        <w:tc>
          <w:tcPr>
            <w:tcW w:w="1789" w:type="dxa"/>
          </w:tcPr>
          <w:p w:rsidR="00ED392B" w:rsidRDefault="00CE02ED">
            <w:pPr>
              <w:pStyle w:val="TableParagraph"/>
              <w:ind w:left="255" w:right="622"/>
              <w:rPr>
                <w:sz w:val="18"/>
              </w:rPr>
            </w:pPr>
            <w:r>
              <w:rPr>
                <w:sz w:val="18"/>
              </w:rPr>
              <w:t>кружног и ротационог кретања</w:t>
            </w:r>
          </w:p>
        </w:tc>
        <w:tc>
          <w:tcPr>
            <w:tcW w:w="3007" w:type="dxa"/>
          </w:tcPr>
          <w:p w:rsidR="00ED392B" w:rsidRDefault="00CE02ED">
            <w:pPr>
              <w:pStyle w:val="TableParagraph"/>
              <w:ind w:left="431" w:right="280"/>
              <w:jc w:val="both"/>
              <w:rPr>
                <w:sz w:val="18"/>
              </w:rPr>
            </w:pPr>
            <w:r>
              <w:rPr>
                <w:sz w:val="18"/>
              </w:rPr>
              <w:t>фреквенција, угаона брзина и угаоно убрзање и одређује их рачунски и експериментално</w:t>
            </w:r>
          </w:p>
          <w:p w:rsidR="00ED392B" w:rsidRDefault="00CE02ED">
            <w:pPr>
              <w:pStyle w:val="TableParagraph"/>
              <w:numPr>
                <w:ilvl w:val="0"/>
                <w:numId w:val="258"/>
              </w:numPr>
              <w:tabs>
                <w:tab w:val="left" w:pos="433"/>
              </w:tabs>
              <w:spacing w:before="2"/>
              <w:ind w:right="494" w:hanging="320"/>
              <w:jc w:val="both"/>
              <w:rPr>
                <w:sz w:val="18"/>
              </w:rPr>
            </w:pPr>
            <w:r>
              <w:rPr>
                <w:sz w:val="18"/>
              </w:rPr>
              <w:t>уочи аналогију величина и једначина транслаторног и ротационог</w:t>
            </w:r>
            <w:r>
              <w:rPr>
                <w:spacing w:val="-1"/>
                <w:sz w:val="18"/>
              </w:rPr>
              <w:t xml:space="preserve"> </w:t>
            </w:r>
            <w:r>
              <w:rPr>
                <w:sz w:val="18"/>
              </w:rPr>
              <w:t>кретања</w:t>
            </w:r>
          </w:p>
          <w:p w:rsidR="00ED392B" w:rsidRDefault="00CE02ED">
            <w:pPr>
              <w:pStyle w:val="TableParagraph"/>
              <w:numPr>
                <w:ilvl w:val="0"/>
                <w:numId w:val="258"/>
              </w:numPr>
              <w:tabs>
                <w:tab w:val="left" w:pos="433"/>
              </w:tabs>
              <w:spacing w:before="3"/>
              <w:ind w:right="166" w:hanging="320"/>
              <w:rPr>
                <w:sz w:val="18"/>
              </w:rPr>
            </w:pPr>
            <w:r>
              <w:rPr>
                <w:sz w:val="18"/>
              </w:rPr>
              <w:t>интерпретира центрипеталну и центрифугалну силу, момент силе, момент инерције и момент импулса и наведе примере њихове примене</w:t>
            </w:r>
          </w:p>
        </w:tc>
        <w:tc>
          <w:tcPr>
            <w:tcW w:w="3470" w:type="dxa"/>
          </w:tcPr>
          <w:p w:rsidR="00ED392B" w:rsidRDefault="00CE02ED">
            <w:pPr>
              <w:pStyle w:val="TableParagraph"/>
              <w:numPr>
                <w:ilvl w:val="0"/>
                <w:numId w:val="257"/>
              </w:numPr>
              <w:tabs>
                <w:tab w:val="left" w:pos="324"/>
              </w:tabs>
              <w:ind w:right="586" w:hanging="236"/>
              <w:rPr>
                <w:sz w:val="18"/>
              </w:rPr>
            </w:pPr>
            <w:r>
              <w:rPr>
                <w:sz w:val="18"/>
              </w:rPr>
              <w:t>Динамика кружног и ротационог кретања</w:t>
            </w:r>
          </w:p>
          <w:p w:rsidR="00ED392B" w:rsidRDefault="00CE02ED">
            <w:pPr>
              <w:pStyle w:val="TableParagraph"/>
              <w:numPr>
                <w:ilvl w:val="0"/>
                <w:numId w:val="257"/>
              </w:numPr>
              <w:tabs>
                <w:tab w:val="left" w:pos="324"/>
              </w:tabs>
              <w:spacing w:before="1"/>
              <w:ind w:hanging="236"/>
              <w:rPr>
                <w:sz w:val="18"/>
              </w:rPr>
            </w:pPr>
            <w:r>
              <w:rPr>
                <w:sz w:val="18"/>
              </w:rPr>
              <w:t>Центрипетална и центрифугална</w:t>
            </w:r>
            <w:r>
              <w:rPr>
                <w:spacing w:val="-2"/>
                <w:sz w:val="18"/>
              </w:rPr>
              <w:t xml:space="preserve"> </w:t>
            </w:r>
            <w:r>
              <w:rPr>
                <w:sz w:val="18"/>
              </w:rPr>
              <w:t>сила</w:t>
            </w:r>
          </w:p>
          <w:p w:rsidR="00ED392B" w:rsidRDefault="00CE02ED">
            <w:pPr>
              <w:pStyle w:val="TableParagraph"/>
              <w:numPr>
                <w:ilvl w:val="0"/>
                <w:numId w:val="257"/>
              </w:numPr>
              <w:tabs>
                <w:tab w:val="left" w:pos="324"/>
              </w:tabs>
              <w:spacing w:before="1"/>
              <w:ind w:right="620" w:hanging="236"/>
              <w:rPr>
                <w:sz w:val="18"/>
              </w:rPr>
            </w:pPr>
            <w:r>
              <w:rPr>
                <w:sz w:val="18"/>
              </w:rPr>
              <w:t>Момент силе, момент импулса и момент инерције</w:t>
            </w:r>
          </w:p>
          <w:p w:rsidR="00ED392B" w:rsidRDefault="00CE02ED">
            <w:pPr>
              <w:pStyle w:val="TableParagraph"/>
              <w:numPr>
                <w:ilvl w:val="0"/>
                <w:numId w:val="257"/>
              </w:numPr>
              <w:tabs>
                <w:tab w:val="left" w:pos="324"/>
              </w:tabs>
              <w:spacing w:before="2"/>
              <w:ind w:right="491" w:hanging="236"/>
              <w:rPr>
                <w:sz w:val="18"/>
              </w:rPr>
            </w:pPr>
            <w:r>
              <w:rPr>
                <w:sz w:val="18"/>
              </w:rPr>
              <w:t>Други Њутнов закон за ротационо кретање</w:t>
            </w:r>
          </w:p>
          <w:p w:rsidR="00ED392B" w:rsidRDefault="00CE02ED">
            <w:pPr>
              <w:pStyle w:val="TableParagraph"/>
              <w:numPr>
                <w:ilvl w:val="0"/>
                <w:numId w:val="257"/>
              </w:numPr>
              <w:tabs>
                <w:tab w:val="left" w:pos="324"/>
              </w:tabs>
              <w:spacing w:before="2"/>
              <w:ind w:hanging="236"/>
              <w:rPr>
                <w:i/>
                <w:sz w:val="18"/>
              </w:rPr>
            </w:pPr>
            <w:r>
              <w:rPr>
                <w:i/>
                <w:sz w:val="18"/>
              </w:rPr>
              <w:t>Демонстрациони огледи:</w:t>
            </w:r>
          </w:p>
          <w:p w:rsidR="00ED392B" w:rsidRDefault="00CE02ED">
            <w:pPr>
              <w:pStyle w:val="TableParagraph"/>
              <w:numPr>
                <w:ilvl w:val="0"/>
                <w:numId w:val="256"/>
              </w:numPr>
              <w:tabs>
                <w:tab w:val="left" w:pos="385"/>
              </w:tabs>
              <w:spacing w:before="1"/>
              <w:ind w:right="311"/>
              <w:rPr>
                <w:sz w:val="18"/>
              </w:rPr>
            </w:pPr>
            <w:r>
              <w:rPr>
                <w:sz w:val="18"/>
              </w:rPr>
              <w:t>Демонстрација ротационог кретања помоћу Обербековог</w:t>
            </w:r>
            <w:r>
              <w:rPr>
                <w:spacing w:val="-1"/>
                <w:sz w:val="18"/>
              </w:rPr>
              <w:t xml:space="preserve"> </w:t>
            </w:r>
            <w:r>
              <w:rPr>
                <w:sz w:val="18"/>
              </w:rPr>
              <w:t>точка</w:t>
            </w:r>
          </w:p>
          <w:p w:rsidR="00ED392B" w:rsidRDefault="00CE02ED">
            <w:pPr>
              <w:pStyle w:val="TableParagraph"/>
              <w:numPr>
                <w:ilvl w:val="0"/>
                <w:numId w:val="256"/>
              </w:numPr>
              <w:tabs>
                <w:tab w:val="left" w:pos="325"/>
              </w:tabs>
              <w:spacing w:before="1"/>
              <w:ind w:left="324" w:hanging="238"/>
              <w:rPr>
                <w:sz w:val="18"/>
              </w:rPr>
            </w:pPr>
            <w:r>
              <w:rPr>
                <w:sz w:val="18"/>
              </w:rPr>
              <w:t>Демонстрација центрифугалне</w:t>
            </w:r>
            <w:r>
              <w:rPr>
                <w:spacing w:val="-2"/>
                <w:sz w:val="18"/>
              </w:rPr>
              <w:t xml:space="preserve"> </w:t>
            </w:r>
            <w:r>
              <w:rPr>
                <w:sz w:val="18"/>
              </w:rPr>
              <w:t>силе</w:t>
            </w:r>
          </w:p>
        </w:tc>
        <w:tc>
          <w:tcPr>
            <w:tcW w:w="3296" w:type="dxa"/>
            <w:vMerge w:val="restart"/>
          </w:tcPr>
          <w:p w:rsidR="00ED392B" w:rsidRDefault="00ED392B">
            <w:pPr>
              <w:pStyle w:val="TableParagraph"/>
              <w:rPr>
                <w:sz w:val="16"/>
              </w:rPr>
            </w:pPr>
          </w:p>
        </w:tc>
      </w:tr>
      <w:tr w:rsidR="00ED392B">
        <w:trPr>
          <w:trHeight w:val="1661"/>
        </w:trPr>
        <w:tc>
          <w:tcPr>
            <w:tcW w:w="126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23"/>
              </w:rPr>
            </w:pPr>
          </w:p>
          <w:p w:rsidR="00ED392B" w:rsidRDefault="00CE02ED">
            <w:pPr>
              <w:pStyle w:val="TableParagraph"/>
              <w:ind w:left="102" w:right="97"/>
              <w:jc w:val="center"/>
              <w:rPr>
                <w:b/>
                <w:sz w:val="18"/>
              </w:rPr>
            </w:pPr>
            <w:r>
              <w:rPr>
                <w:b/>
                <w:sz w:val="18"/>
              </w:rPr>
              <w:t>Статика</w:t>
            </w:r>
          </w:p>
        </w:tc>
        <w:tc>
          <w:tcPr>
            <w:tcW w:w="1789" w:type="dxa"/>
          </w:tcPr>
          <w:p w:rsidR="00ED392B" w:rsidRDefault="00CE02ED">
            <w:pPr>
              <w:pStyle w:val="TableParagraph"/>
              <w:numPr>
                <w:ilvl w:val="0"/>
                <w:numId w:val="255"/>
              </w:numPr>
              <w:tabs>
                <w:tab w:val="left" w:pos="325"/>
              </w:tabs>
              <w:ind w:right="254"/>
              <w:rPr>
                <w:sz w:val="18"/>
              </w:rPr>
            </w:pPr>
            <w:r>
              <w:rPr>
                <w:sz w:val="18"/>
              </w:rPr>
              <w:t>Утврђивање и проширивање знања о равнотежи</w:t>
            </w:r>
            <w:r>
              <w:rPr>
                <w:spacing w:val="-1"/>
                <w:sz w:val="18"/>
              </w:rPr>
              <w:t xml:space="preserve"> </w:t>
            </w:r>
            <w:r>
              <w:rPr>
                <w:sz w:val="18"/>
              </w:rPr>
              <w:t>тела</w:t>
            </w:r>
          </w:p>
        </w:tc>
        <w:tc>
          <w:tcPr>
            <w:tcW w:w="3007" w:type="dxa"/>
          </w:tcPr>
          <w:p w:rsidR="00ED392B" w:rsidRDefault="00CE02ED">
            <w:pPr>
              <w:pStyle w:val="TableParagraph"/>
              <w:numPr>
                <w:ilvl w:val="0"/>
                <w:numId w:val="254"/>
              </w:numPr>
              <w:tabs>
                <w:tab w:val="left" w:pos="433"/>
              </w:tabs>
              <w:spacing w:line="206" w:lineRule="exact"/>
              <w:ind w:hanging="320"/>
              <w:rPr>
                <w:sz w:val="18"/>
              </w:rPr>
            </w:pPr>
            <w:r>
              <w:rPr>
                <w:sz w:val="18"/>
              </w:rPr>
              <w:t>објасни услове равнотеже</w:t>
            </w:r>
          </w:p>
          <w:p w:rsidR="00ED392B" w:rsidRDefault="00CE02ED">
            <w:pPr>
              <w:pStyle w:val="TableParagraph"/>
              <w:numPr>
                <w:ilvl w:val="0"/>
                <w:numId w:val="254"/>
              </w:numPr>
              <w:tabs>
                <w:tab w:val="left" w:pos="433"/>
              </w:tabs>
              <w:spacing w:before="1"/>
              <w:ind w:right="206" w:hanging="320"/>
              <w:rPr>
                <w:sz w:val="18"/>
              </w:rPr>
            </w:pPr>
            <w:r>
              <w:rPr>
                <w:sz w:val="18"/>
              </w:rPr>
              <w:t>разликује стабилну, лабилну и индиферентну равнотежу и умеће да их препозна у конкретним примерима из праксе</w:t>
            </w:r>
          </w:p>
          <w:p w:rsidR="00ED392B" w:rsidRDefault="00CE02ED">
            <w:pPr>
              <w:pStyle w:val="TableParagraph"/>
              <w:numPr>
                <w:ilvl w:val="0"/>
                <w:numId w:val="254"/>
              </w:numPr>
              <w:tabs>
                <w:tab w:val="left" w:pos="433"/>
              </w:tabs>
              <w:spacing w:before="1" w:line="210" w:lineRule="atLeast"/>
              <w:ind w:right="246" w:hanging="320"/>
              <w:rPr>
                <w:sz w:val="18"/>
              </w:rPr>
            </w:pPr>
            <w:r>
              <w:rPr>
                <w:sz w:val="18"/>
              </w:rPr>
              <w:t>опише принцип рада полуге и примени га у</w:t>
            </w:r>
            <w:r>
              <w:rPr>
                <w:spacing w:val="-2"/>
                <w:sz w:val="18"/>
              </w:rPr>
              <w:t xml:space="preserve"> </w:t>
            </w:r>
            <w:r>
              <w:rPr>
                <w:sz w:val="18"/>
              </w:rPr>
              <w:t>пракси</w:t>
            </w:r>
          </w:p>
        </w:tc>
        <w:tc>
          <w:tcPr>
            <w:tcW w:w="3470" w:type="dxa"/>
          </w:tcPr>
          <w:p w:rsidR="00ED392B" w:rsidRDefault="00CE02ED">
            <w:pPr>
              <w:pStyle w:val="TableParagraph"/>
              <w:numPr>
                <w:ilvl w:val="0"/>
                <w:numId w:val="253"/>
              </w:numPr>
              <w:tabs>
                <w:tab w:val="left" w:pos="324"/>
              </w:tabs>
              <w:spacing w:line="206" w:lineRule="exact"/>
              <w:rPr>
                <w:sz w:val="18"/>
              </w:rPr>
            </w:pPr>
            <w:r>
              <w:rPr>
                <w:sz w:val="18"/>
              </w:rPr>
              <w:t>Услови и стабилност равнотеже</w:t>
            </w:r>
          </w:p>
          <w:p w:rsidR="00ED392B" w:rsidRDefault="00CE02ED">
            <w:pPr>
              <w:pStyle w:val="TableParagraph"/>
              <w:numPr>
                <w:ilvl w:val="0"/>
                <w:numId w:val="253"/>
              </w:numPr>
              <w:tabs>
                <w:tab w:val="left" w:pos="324"/>
              </w:tabs>
              <w:spacing w:before="1"/>
              <w:ind w:right="393"/>
              <w:rPr>
                <w:sz w:val="18"/>
              </w:rPr>
            </w:pPr>
            <w:r>
              <w:rPr>
                <w:sz w:val="18"/>
              </w:rPr>
              <w:t>Равнотежа полуге. Функционисање људског тела по принципу полуге</w:t>
            </w:r>
          </w:p>
          <w:p w:rsidR="00ED392B" w:rsidRDefault="00CE02ED">
            <w:pPr>
              <w:pStyle w:val="TableParagraph"/>
              <w:numPr>
                <w:ilvl w:val="0"/>
                <w:numId w:val="253"/>
              </w:numPr>
              <w:tabs>
                <w:tab w:val="left" w:pos="324"/>
              </w:tabs>
              <w:spacing w:before="2"/>
              <w:rPr>
                <w:sz w:val="18"/>
              </w:rPr>
            </w:pPr>
            <w:r>
              <w:rPr>
                <w:i/>
                <w:sz w:val="18"/>
              </w:rPr>
              <w:t>Демонстрациони огледи</w:t>
            </w:r>
            <w:r>
              <w:rPr>
                <w:sz w:val="18"/>
              </w:rPr>
              <w:t>:</w:t>
            </w:r>
          </w:p>
          <w:p w:rsidR="00ED392B" w:rsidRDefault="00CE02ED">
            <w:pPr>
              <w:pStyle w:val="TableParagraph"/>
              <w:numPr>
                <w:ilvl w:val="1"/>
                <w:numId w:val="253"/>
              </w:numPr>
              <w:tabs>
                <w:tab w:val="left" w:pos="321"/>
              </w:tabs>
              <w:spacing w:before="1"/>
              <w:ind w:right="688"/>
              <w:rPr>
                <w:sz w:val="18"/>
              </w:rPr>
            </w:pPr>
            <w:r>
              <w:rPr>
                <w:sz w:val="18"/>
              </w:rPr>
              <w:t>Демострација различитих врста равнотеже</w:t>
            </w:r>
          </w:p>
          <w:p w:rsidR="00ED392B" w:rsidRDefault="00CE02ED">
            <w:pPr>
              <w:pStyle w:val="TableParagraph"/>
              <w:numPr>
                <w:ilvl w:val="1"/>
                <w:numId w:val="253"/>
              </w:numPr>
              <w:tabs>
                <w:tab w:val="left" w:pos="321"/>
              </w:tabs>
              <w:spacing w:before="1"/>
              <w:rPr>
                <w:sz w:val="18"/>
              </w:rPr>
            </w:pPr>
            <w:r>
              <w:rPr>
                <w:sz w:val="18"/>
              </w:rPr>
              <w:t>Полуга</w:t>
            </w:r>
          </w:p>
        </w:tc>
        <w:tc>
          <w:tcPr>
            <w:tcW w:w="3296" w:type="dxa"/>
            <w:vMerge/>
            <w:tcBorders>
              <w:top w:val="nil"/>
            </w:tcBorders>
          </w:tcPr>
          <w:p w:rsidR="00ED392B" w:rsidRDefault="00ED392B">
            <w:pPr>
              <w:rPr>
                <w:sz w:val="2"/>
                <w:szCs w:val="2"/>
              </w:rPr>
            </w:pPr>
          </w:p>
        </w:tc>
      </w:tr>
      <w:tr w:rsidR="00ED392B">
        <w:trPr>
          <w:trHeight w:val="2074"/>
        </w:trPr>
        <w:tc>
          <w:tcPr>
            <w:tcW w:w="126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8"/>
              <w:ind w:left="371" w:right="220" w:hanging="129"/>
              <w:rPr>
                <w:b/>
                <w:sz w:val="18"/>
              </w:rPr>
            </w:pPr>
            <w:r>
              <w:rPr>
                <w:b/>
                <w:sz w:val="18"/>
              </w:rPr>
              <w:t>Топлотне појаве</w:t>
            </w:r>
          </w:p>
        </w:tc>
        <w:tc>
          <w:tcPr>
            <w:tcW w:w="1789" w:type="dxa"/>
          </w:tcPr>
          <w:p w:rsidR="00ED392B" w:rsidRDefault="00CE02ED">
            <w:pPr>
              <w:pStyle w:val="TableParagraph"/>
              <w:numPr>
                <w:ilvl w:val="0"/>
                <w:numId w:val="252"/>
              </w:numPr>
              <w:tabs>
                <w:tab w:val="left" w:pos="384"/>
              </w:tabs>
              <w:ind w:right="282" w:hanging="64"/>
              <w:rPr>
                <w:sz w:val="18"/>
              </w:rPr>
            </w:pPr>
            <w:r>
              <w:rPr>
                <w:sz w:val="18"/>
              </w:rPr>
              <w:t>Проширивање знања о топлотним појавама</w:t>
            </w:r>
          </w:p>
        </w:tc>
        <w:tc>
          <w:tcPr>
            <w:tcW w:w="3007" w:type="dxa"/>
          </w:tcPr>
          <w:p w:rsidR="00ED392B" w:rsidRDefault="00CE02ED">
            <w:pPr>
              <w:pStyle w:val="TableParagraph"/>
              <w:numPr>
                <w:ilvl w:val="0"/>
                <w:numId w:val="251"/>
              </w:numPr>
              <w:tabs>
                <w:tab w:val="left" w:pos="433"/>
              </w:tabs>
              <w:ind w:right="165" w:hanging="320"/>
              <w:rPr>
                <w:sz w:val="18"/>
              </w:rPr>
            </w:pPr>
            <w:r>
              <w:rPr>
                <w:sz w:val="18"/>
              </w:rPr>
              <w:t>опише појмове унутрашња енергија, количина топлоте, топлотни капацитет и разликује појмове температуре и топлоте</w:t>
            </w:r>
          </w:p>
          <w:p w:rsidR="00ED392B" w:rsidRDefault="00CE02ED">
            <w:pPr>
              <w:pStyle w:val="TableParagraph"/>
              <w:numPr>
                <w:ilvl w:val="0"/>
                <w:numId w:val="251"/>
              </w:numPr>
              <w:tabs>
                <w:tab w:val="left" w:pos="433"/>
              </w:tabs>
              <w:spacing w:before="1"/>
              <w:ind w:left="432" w:right="1155"/>
              <w:rPr>
                <w:sz w:val="18"/>
              </w:rPr>
            </w:pPr>
            <w:r>
              <w:rPr>
                <w:sz w:val="18"/>
              </w:rPr>
              <w:t>објасни I принцип термодинамике</w:t>
            </w:r>
          </w:p>
          <w:p w:rsidR="00ED392B" w:rsidRDefault="00CE02ED">
            <w:pPr>
              <w:pStyle w:val="TableParagraph"/>
              <w:numPr>
                <w:ilvl w:val="0"/>
                <w:numId w:val="251"/>
              </w:numPr>
              <w:tabs>
                <w:tab w:val="left" w:pos="433"/>
              </w:tabs>
              <w:spacing w:before="2"/>
              <w:ind w:hanging="320"/>
              <w:rPr>
                <w:sz w:val="18"/>
              </w:rPr>
            </w:pPr>
            <w:r>
              <w:rPr>
                <w:sz w:val="18"/>
              </w:rPr>
              <w:t>анализира процесе</w:t>
            </w:r>
            <w:r>
              <w:rPr>
                <w:spacing w:val="-1"/>
                <w:sz w:val="18"/>
              </w:rPr>
              <w:t xml:space="preserve"> </w:t>
            </w:r>
            <w:r>
              <w:rPr>
                <w:sz w:val="18"/>
              </w:rPr>
              <w:t>преношења</w:t>
            </w:r>
          </w:p>
          <w:p w:rsidR="00ED392B" w:rsidRDefault="00CE02ED">
            <w:pPr>
              <w:pStyle w:val="TableParagraph"/>
              <w:spacing w:before="2" w:line="200" w:lineRule="atLeast"/>
              <w:ind w:left="431" w:right="328"/>
              <w:rPr>
                <w:sz w:val="18"/>
              </w:rPr>
            </w:pPr>
            <w:r>
              <w:rPr>
                <w:sz w:val="18"/>
              </w:rPr>
              <w:t>топлоте и транспорт топлоте кроз људски организам</w:t>
            </w:r>
          </w:p>
        </w:tc>
        <w:tc>
          <w:tcPr>
            <w:tcW w:w="3470" w:type="dxa"/>
          </w:tcPr>
          <w:p w:rsidR="00ED392B" w:rsidRDefault="00CE02ED">
            <w:pPr>
              <w:pStyle w:val="TableParagraph"/>
              <w:numPr>
                <w:ilvl w:val="0"/>
                <w:numId w:val="250"/>
              </w:numPr>
              <w:tabs>
                <w:tab w:val="left" w:pos="324"/>
              </w:tabs>
              <w:spacing w:line="242" w:lineRule="auto"/>
              <w:ind w:right="339"/>
              <w:rPr>
                <w:sz w:val="18"/>
              </w:rPr>
            </w:pPr>
            <w:r>
              <w:rPr>
                <w:sz w:val="18"/>
              </w:rPr>
              <w:t>Температура, унутрашња енергија и топлота</w:t>
            </w:r>
          </w:p>
          <w:p w:rsidR="00ED392B" w:rsidRDefault="00CE02ED">
            <w:pPr>
              <w:pStyle w:val="TableParagraph"/>
              <w:numPr>
                <w:ilvl w:val="0"/>
                <w:numId w:val="250"/>
              </w:numPr>
              <w:tabs>
                <w:tab w:val="left" w:pos="324"/>
              </w:tabs>
              <w:spacing w:line="205" w:lineRule="exact"/>
              <w:rPr>
                <w:sz w:val="18"/>
              </w:rPr>
            </w:pPr>
            <w:r>
              <w:rPr>
                <w:sz w:val="18"/>
              </w:rPr>
              <w:t>Топлотни капацитет</w:t>
            </w:r>
          </w:p>
          <w:p w:rsidR="00ED392B" w:rsidRDefault="00CE02ED">
            <w:pPr>
              <w:pStyle w:val="TableParagraph"/>
              <w:numPr>
                <w:ilvl w:val="0"/>
                <w:numId w:val="250"/>
              </w:numPr>
              <w:tabs>
                <w:tab w:val="left" w:pos="324"/>
              </w:tabs>
              <w:rPr>
                <w:sz w:val="18"/>
              </w:rPr>
            </w:pPr>
            <w:r>
              <w:rPr>
                <w:sz w:val="18"/>
              </w:rPr>
              <w:t>I принцип термодинамике</w:t>
            </w:r>
          </w:p>
          <w:p w:rsidR="00ED392B" w:rsidRDefault="00CE02ED">
            <w:pPr>
              <w:pStyle w:val="TableParagraph"/>
              <w:numPr>
                <w:ilvl w:val="0"/>
                <w:numId w:val="250"/>
              </w:numPr>
              <w:tabs>
                <w:tab w:val="left" w:pos="324"/>
              </w:tabs>
              <w:rPr>
                <w:sz w:val="18"/>
              </w:rPr>
            </w:pPr>
            <w:r>
              <w:rPr>
                <w:sz w:val="18"/>
              </w:rPr>
              <w:t>Начини преношења</w:t>
            </w:r>
            <w:r>
              <w:rPr>
                <w:spacing w:val="-1"/>
                <w:sz w:val="18"/>
              </w:rPr>
              <w:t xml:space="preserve"> </w:t>
            </w:r>
            <w:r>
              <w:rPr>
                <w:sz w:val="18"/>
              </w:rPr>
              <w:t>топлоте</w:t>
            </w:r>
          </w:p>
          <w:p w:rsidR="00ED392B" w:rsidRDefault="00CE02ED">
            <w:pPr>
              <w:pStyle w:val="TableParagraph"/>
              <w:numPr>
                <w:ilvl w:val="0"/>
                <w:numId w:val="250"/>
              </w:numPr>
              <w:tabs>
                <w:tab w:val="left" w:pos="324"/>
              </w:tabs>
              <w:ind w:left="322" w:right="661" w:hanging="236"/>
              <w:rPr>
                <w:sz w:val="18"/>
              </w:rPr>
            </w:pPr>
            <w:r>
              <w:rPr>
                <w:sz w:val="18"/>
              </w:rPr>
              <w:t>Транспорт топлоте кроз људски организам</w:t>
            </w:r>
          </w:p>
          <w:p w:rsidR="00ED392B" w:rsidRDefault="00CE02ED">
            <w:pPr>
              <w:pStyle w:val="TableParagraph"/>
              <w:numPr>
                <w:ilvl w:val="0"/>
                <w:numId w:val="250"/>
              </w:numPr>
              <w:tabs>
                <w:tab w:val="left" w:pos="324"/>
              </w:tabs>
              <w:spacing w:before="1"/>
              <w:rPr>
                <w:i/>
                <w:sz w:val="18"/>
              </w:rPr>
            </w:pPr>
            <w:r>
              <w:rPr>
                <w:i/>
                <w:sz w:val="18"/>
              </w:rPr>
              <w:t>Демонстрациони оглед:</w:t>
            </w:r>
          </w:p>
          <w:p w:rsidR="00ED392B" w:rsidRDefault="00CE02ED">
            <w:pPr>
              <w:pStyle w:val="TableParagraph"/>
              <w:spacing w:before="1" w:line="200" w:lineRule="atLeast"/>
              <w:ind w:left="323" w:right="191" w:hanging="238"/>
              <w:rPr>
                <w:sz w:val="18"/>
              </w:rPr>
            </w:pPr>
            <w:r>
              <w:rPr>
                <w:sz w:val="13"/>
              </w:rPr>
              <w:t xml:space="preserve">– </w:t>
            </w:r>
            <w:r>
              <w:rPr>
                <w:sz w:val="18"/>
              </w:rPr>
              <w:t>Демонстрација различитих механизама преноса топлоте</w:t>
            </w:r>
          </w:p>
        </w:tc>
        <w:tc>
          <w:tcPr>
            <w:tcW w:w="3296" w:type="dxa"/>
            <w:vMerge/>
            <w:tcBorders>
              <w:top w:val="nil"/>
            </w:tcBorders>
          </w:tcPr>
          <w:p w:rsidR="00ED392B" w:rsidRDefault="00ED392B">
            <w:pPr>
              <w:rPr>
                <w:sz w:val="2"/>
                <w:szCs w:val="2"/>
              </w:rPr>
            </w:pPr>
          </w:p>
        </w:tc>
      </w:tr>
      <w:tr w:rsidR="00ED392B">
        <w:trPr>
          <w:trHeight w:val="2284"/>
        </w:trPr>
        <w:tc>
          <w:tcPr>
            <w:tcW w:w="126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19"/>
              <w:ind w:left="103" w:right="97"/>
              <w:jc w:val="center"/>
              <w:rPr>
                <w:b/>
                <w:sz w:val="18"/>
              </w:rPr>
            </w:pPr>
            <w:r>
              <w:rPr>
                <w:b/>
                <w:sz w:val="18"/>
              </w:rPr>
              <w:t>Флуиди</w:t>
            </w:r>
          </w:p>
        </w:tc>
        <w:tc>
          <w:tcPr>
            <w:tcW w:w="1789" w:type="dxa"/>
          </w:tcPr>
          <w:p w:rsidR="00ED392B" w:rsidRDefault="00CE02ED">
            <w:pPr>
              <w:pStyle w:val="TableParagraph"/>
              <w:numPr>
                <w:ilvl w:val="0"/>
                <w:numId w:val="249"/>
              </w:numPr>
              <w:tabs>
                <w:tab w:val="left" w:pos="384"/>
              </w:tabs>
              <w:ind w:right="106" w:hanging="64"/>
              <w:rPr>
                <w:sz w:val="18"/>
              </w:rPr>
            </w:pPr>
            <w:r>
              <w:rPr>
                <w:sz w:val="18"/>
              </w:rPr>
              <w:t>Обнављање знања из статике флуида и његова примена у</w:t>
            </w:r>
            <w:r>
              <w:rPr>
                <w:spacing w:val="1"/>
                <w:sz w:val="18"/>
              </w:rPr>
              <w:t xml:space="preserve"> </w:t>
            </w:r>
            <w:r>
              <w:rPr>
                <w:sz w:val="18"/>
              </w:rPr>
              <w:t>струци</w:t>
            </w:r>
          </w:p>
          <w:p w:rsidR="00ED392B" w:rsidRDefault="00CE02ED">
            <w:pPr>
              <w:pStyle w:val="TableParagraph"/>
              <w:numPr>
                <w:ilvl w:val="0"/>
                <w:numId w:val="249"/>
              </w:numPr>
              <w:tabs>
                <w:tab w:val="left" w:pos="384"/>
              </w:tabs>
              <w:spacing w:before="2"/>
              <w:ind w:right="142" w:hanging="64"/>
              <w:rPr>
                <w:sz w:val="18"/>
              </w:rPr>
            </w:pPr>
            <w:r>
              <w:rPr>
                <w:sz w:val="18"/>
              </w:rPr>
              <w:t>Упознавање основних појмова и једначина динамике флуида</w:t>
            </w:r>
          </w:p>
        </w:tc>
        <w:tc>
          <w:tcPr>
            <w:tcW w:w="3007" w:type="dxa"/>
          </w:tcPr>
          <w:p w:rsidR="00ED392B" w:rsidRDefault="00CE02ED">
            <w:pPr>
              <w:pStyle w:val="TableParagraph"/>
              <w:numPr>
                <w:ilvl w:val="0"/>
                <w:numId w:val="248"/>
              </w:numPr>
              <w:tabs>
                <w:tab w:val="left" w:pos="433"/>
              </w:tabs>
              <w:ind w:right="584"/>
              <w:rPr>
                <w:sz w:val="18"/>
              </w:rPr>
            </w:pPr>
            <w:r>
              <w:rPr>
                <w:sz w:val="18"/>
              </w:rPr>
              <w:t>објасни појам притиска у флуидима и силу</w:t>
            </w:r>
            <w:r>
              <w:rPr>
                <w:spacing w:val="-3"/>
                <w:sz w:val="18"/>
              </w:rPr>
              <w:t xml:space="preserve"> </w:t>
            </w:r>
            <w:r>
              <w:rPr>
                <w:sz w:val="18"/>
              </w:rPr>
              <w:t>потиска</w:t>
            </w:r>
          </w:p>
          <w:p w:rsidR="00ED392B" w:rsidRDefault="00CE02ED">
            <w:pPr>
              <w:pStyle w:val="TableParagraph"/>
              <w:numPr>
                <w:ilvl w:val="0"/>
                <w:numId w:val="248"/>
              </w:numPr>
              <w:tabs>
                <w:tab w:val="left" w:pos="433"/>
              </w:tabs>
              <w:spacing w:before="1"/>
              <w:ind w:right="188"/>
              <w:rPr>
                <w:sz w:val="18"/>
              </w:rPr>
            </w:pPr>
            <w:r>
              <w:rPr>
                <w:sz w:val="18"/>
              </w:rPr>
              <w:t>тумачи основне једначине динамике флуида и примењује их у</w:t>
            </w:r>
            <w:r>
              <w:rPr>
                <w:spacing w:val="-1"/>
                <w:sz w:val="18"/>
              </w:rPr>
              <w:t xml:space="preserve"> </w:t>
            </w:r>
            <w:r>
              <w:rPr>
                <w:sz w:val="18"/>
              </w:rPr>
              <w:t>пракси</w:t>
            </w:r>
          </w:p>
          <w:p w:rsidR="00ED392B" w:rsidRDefault="00CE02ED">
            <w:pPr>
              <w:pStyle w:val="TableParagraph"/>
              <w:numPr>
                <w:ilvl w:val="0"/>
                <w:numId w:val="248"/>
              </w:numPr>
              <w:tabs>
                <w:tab w:val="left" w:pos="433"/>
              </w:tabs>
              <w:spacing w:before="3"/>
              <w:ind w:right="257"/>
              <w:rPr>
                <w:sz w:val="18"/>
              </w:rPr>
            </w:pPr>
            <w:r>
              <w:rPr>
                <w:sz w:val="18"/>
              </w:rPr>
              <w:t>објашњава појам вискозности и разликује ламинарно и турбулентно струјање</w:t>
            </w:r>
          </w:p>
          <w:p w:rsidR="00ED392B" w:rsidRDefault="00CE02ED">
            <w:pPr>
              <w:pStyle w:val="TableParagraph"/>
              <w:numPr>
                <w:ilvl w:val="0"/>
                <w:numId w:val="248"/>
              </w:numPr>
              <w:tabs>
                <w:tab w:val="left" w:pos="433"/>
              </w:tabs>
              <w:spacing w:line="210" w:lineRule="atLeast"/>
              <w:ind w:right="159"/>
              <w:rPr>
                <w:sz w:val="18"/>
              </w:rPr>
            </w:pPr>
            <w:r>
              <w:rPr>
                <w:sz w:val="18"/>
              </w:rPr>
              <w:t>изведе лабораторијску вежбу, правилно и безбедно рукује наставним средствима,</w:t>
            </w:r>
            <w:r>
              <w:rPr>
                <w:spacing w:val="-8"/>
                <w:sz w:val="18"/>
              </w:rPr>
              <w:t xml:space="preserve"> </w:t>
            </w:r>
            <w:r>
              <w:rPr>
                <w:sz w:val="18"/>
              </w:rPr>
              <w:t>изврши</w:t>
            </w:r>
          </w:p>
        </w:tc>
        <w:tc>
          <w:tcPr>
            <w:tcW w:w="3470" w:type="dxa"/>
          </w:tcPr>
          <w:p w:rsidR="00ED392B" w:rsidRDefault="00CE02ED">
            <w:pPr>
              <w:pStyle w:val="TableParagraph"/>
              <w:numPr>
                <w:ilvl w:val="0"/>
                <w:numId w:val="247"/>
              </w:numPr>
              <w:tabs>
                <w:tab w:val="left" w:pos="324"/>
              </w:tabs>
              <w:ind w:right="509"/>
              <w:rPr>
                <w:sz w:val="18"/>
              </w:rPr>
            </w:pPr>
            <w:r>
              <w:rPr>
                <w:sz w:val="18"/>
              </w:rPr>
              <w:t>Притисак у течностима. Паскалов закон</w:t>
            </w:r>
          </w:p>
          <w:p w:rsidR="00ED392B" w:rsidRDefault="00CE02ED">
            <w:pPr>
              <w:pStyle w:val="TableParagraph"/>
              <w:numPr>
                <w:ilvl w:val="0"/>
                <w:numId w:val="247"/>
              </w:numPr>
              <w:tabs>
                <w:tab w:val="left" w:pos="324"/>
              </w:tabs>
              <w:spacing w:before="1"/>
              <w:rPr>
                <w:sz w:val="18"/>
              </w:rPr>
            </w:pPr>
            <w:r>
              <w:rPr>
                <w:sz w:val="18"/>
              </w:rPr>
              <w:t>Сила потиска</w:t>
            </w:r>
          </w:p>
          <w:p w:rsidR="00ED392B" w:rsidRDefault="00CE02ED">
            <w:pPr>
              <w:pStyle w:val="TableParagraph"/>
              <w:numPr>
                <w:ilvl w:val="0"/>
                <w:numId w:val="247"/>
              </w:numPr>
              <w:tabs>
                <w:tab w:val="left" w:pos="324"/>
              </w:tabs>
              <w:spacing w:before="1"/>
              <w:rPr>
                <w:sz w:val="18"/>
              </w:rPr>
            </w:pPr>
            <w:r>
              <w:rPr>
                <w:sz w:val="18"/>
              </w:rPr>
              <w:t>Основни појмови динамике</w:t>
            </w:r>
            <w:r>
              <w:rPr>
                <w:spacing w:val="-1"/>
                <w:sz w:val="18"/>
              </w:rPr>
              <w:t xml:space="preserve"> </w:t>
            </w:r>
            <w:r>
              <w:rPr>
                <w:sz w:val="18"/>
              </w:rPr>
              <w:t>флуида</w:t>
            </w:r>
          </w:p>
          <w:p w:rsidR="00ED392B" w:rsidRDefault="00CE02ED">
            <w:pPr>
              <w:pStyle w:val="TableParagraph"/>
              <w:numPr>
                <w:ilvl w:val="0"/>
                <w:numId w:val="247"/>
              </w:numPr>
              <w:tabs>
                <w:tab w:val="left" w:pos="324"/>
              </w:tabs>
              <w:spacing w:before="1"/>
              <w:ind w:right="120"/>
              <w:rPr>
                <w:sz w:val="18"/>
              </w:rPr>
            </w:pPr>
            <w:r>
              <w:rPr>
                <w:sz w:val="18"/>
              </w:rPr>
              <w:t>Једначина континуитета и Бернулијева једначина</w:t>
            </w:r>
          </w:p>
          <w:p w:rsidR="00ED392B" w:rsidRDefault="00CE02ED">
            <w:pPr>
              <w:pStyle w:val="TableParagraph"/>
              <w:numPr>
                <w:ilvl w:val="0"/>
                <w:numId w:val="247"/>
              </w:numPr>
              <w:tabs>
                <w:tab w:val="left" w:pos="324"/>
              </w:tabs>
              <w:spacing w:before="2"/>
              <w:rPr>
                <w:sz w:val="18"/>
              </w:rPr>
            </w:pPr>
            <w:r>
              <w:rPr>
                <w:sz w:val="18"/>
              </w:rPr>
              <w:t>Вискозност</w:t>
            </w:r>
          </w:p>
          <w:p w:rsidR="00ED392B" w:rsidRDefault="00CE02ED">
            <w:pPr>
              <w:pStyle w:val="TableParagraph"/>
              <w:numPr>
                <w:ilvl w:val="0"/>
                <w:numId w:val="247"/>
              </w:numPr>
              <w:tabs>
                <w:tab w:val="left" w:pos="324"/>
              </w:tabs>
              <w:ind w:right="332"/>
              <w:rPr>
                <w:sz w:val="18"/>
              </w:rPr>
            </w:pPr>
            <w:r>
              <w:rPr>
                <w:sz w:val="18"/>
              </w:rPr>
              <w:t>Ламинарно и турбулентно струјање, Рејнолдсов број, мерење крвног притиска</w:t>
            </w:r>
          </w:p>
          <w:p w:rsidR="00ED392B" w:rsidRDefault="00CE02ED">
            <w:pPr>
              <w:pStyle w:val="TableParagraph"/>
              <w:numPr>
                <w:ilvl w:val="0"/>
                <w:numId w:val="247"/>
              </w:numPr>
              <w:tabs>
                <w:tab w:val="left" w:pos="324"/>
              </w:tabs>
              <w:spacing w:before="3" w:line="186" w:lineRule="exact"/>
              <w:rPr>
                <w:i/>
                <w:sz w:val="18"/>
              </w:rPr>
            </w:pPr>
            <w:r>
              <w:rPr>
                <w:i/>
                <w:sz w:val="18"/>
              </w:rPr>
              <w:t>Демонстрациони огледи:</w:t>
            </w:r>
          </w:p>
        </w:tc>
        <w:tc>
          <w:tcPr>
            <w:tcW w:w="329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
        <w:gridCol w:w="1789"/>
        <w:gridCol w:w="3007"/>
        <w:gridCol w:w="3470"/>
        <w:gridCol w:w="3296"/>
      </w:tblGrid>
      <w:tr w:rsidR="00ED392B">
        <w:trPr>
          <w:trHeight w:val="1038"/>
        </w:trPr>
        <w:tc>
          <w:tcPr>
            <w:tcW w:w="1269" w:type="dxa"/>
          </w:tcPr>
          <w:p w:rsidR="00ED392B" w:rsidRDefault="00ED392B">
            <w:pPr>
              <w:pStyle w:val="TableParagraph"/>
              <w:rPr>
                <w:sz w:val="18"/>
              </w:rPr>
            </w:pPr>
          </w:p>
        </w:tc>
        <w:tc>
          <w:tcPr>
            <w:tcW w:w="1789" w:type="dxa"/>
          </w:tcPr>
          <w:p w:rsidR="00ED392B" w:rsidRDefault="00ED392B">
            <w:pPr>
              <w:pStyle w:val="TableParagraph"/>
              <w:rPr>
                <w:sz w:val="18"/>
              </w:rPr>
            </w:pPr>
          </w:p>
        </w:tc>
        <w:tc>
          <w:tcPr>
            <w:tcW w:w="3007" w:type="dxa"/>
          </w:tcPr>
          <w:p w:rsidR="00ED392B" w:rsidRDefault="00CE02ED">
            <w:pPr>
              <w:pStyle w:val="TableParagraph"/>
              <w:ind w:left="432" w:right="113"/>
              <w:rPr>
                <w:sz w:val="18"/>
              </w:rPr>
            </w:pPr>
            <w:r>
              <w:rPr>
                <w:sz w:val="18"/>
              </w:rPr>
              <w:t>потребне прорачуне и израчуна грешке при мерењу</w:t>
            </w:r>
          </w:p>
        </w:tc>
        <w:tc>
          <w:tcPr>
            <w:tcW w:w="3470" w:type="dxa"/>
          </w:tcPr>
          <w:p w:rsidR="00ED392B" w:rsidRDefault="00CE02ED">
            <w:pPr>
              <w:pStyle w:val="TableParagraph"/>
              <w:numPr>
                <w:ilvl w:val="0"/>
                <w:numId w:val="246"/>
              </w:numPr>
              <w:tabs>
                <w:tab w:val="left" w:pos="325"/>
              </w:tabs>
              <w:spacing w:line="206" w:lineRule="exact"/>
              <w:rPr>
                <w:sz w:val="18"/>
              </w:rPr>
            </w:pPr>
            <w:r>
              <w:rPr>
                <w:sz w:val="18"/>
              </w:rPr>
              <w:t>Демонстрација Паскаловог</w:t>
            </w:r>
            <w:r>
              <w:rPr>
                <w:spacing w:val="-2"/>
                <w:sz w:val="18"/>
              </w:rPr>
              <w:t xml:space="preserve"> </w:t>
            </w:r>
            <w:r>
              <w:rPr>
                <w:sz w:val="18"/>
              </w:rPr>
              <w:t>закона</w:t>
            </w:r>
          </w:p>
          <w:p w:rsidR="00ED392B" w:rsidRDefault="00CE02ED">
            <w:pPr>
              <w:pStyle w:val="TableParagraph"/>
              <w:numPr>
                <w:ilvl w:val="0"/>
                <w:numId w:val="246"/>
              </w:numPr>
              <w:tabs>
                <w:tab w:val="left" w:pos="325"/>
              </w:tabs>
              <w:spacing w:before="1"/>
              <w:ind w:right="878"/>
              <w:rPr>
                <w:sz w:val="18"/>
              </w:rPr>
            </w:pPr>
            <w:r>
              <w:rPr>
                <w:sz w:val="18"/>
              </w:rPr>
              <w:t>Демонстрација ламинарног и турбулентног</w:t>
            </w:r>
            <w:r>
              <w:rPr>
                <w:spacing w:val="-1"/>
                <w:sz w:val="18"/>
              </w:rPr>
              <w:t xml:space="preserve"> </w:t>
            </w:r>
            <w:r>
              <w:rPr>
                <w:sz w:val="18"/>
              </w:rPr>
              <w:t>струјања</w:t>
            </w:r>
          </w:p>
          <w:p w:rsidR="00ED392B" w:rsidRDefault="00CE02ED">
            <w:pPr>
              <w:pStyle w:val="TableParagraph"/>
              <w:numPr>
                <w:ilvl w:val="0"/>
                <w:numId w:val="245"/>
              </w:numPr>
              <w:tabs>
                <w:tab w:val="left" w:pos="324"/>
              </w:tabs>
              <w:spacing w:before="2"/>
              <w:rPr>
                <w:b/>
                <w:sz w:val="18"/>
              </w:rPr>
            </w:pPr>
            <w:r>
              <w:rPr>
                <w:b/>
                <w:sz w:val="18"/>
              </w:rPr>
              <w:t>Лабораторијска вежба:</w:t>
            </w:r>
          </w:p>
          <w:p w:rsidR="00ED392B" w:rsidRDefault="00CE02ED">
            <w:pPr>
              <w:pStyle w:val="TableParagraph"/>
              <w:spacing w:line="187" w:lineRule="exact"/>
              <w:ind w:left="86"/>
              <w:rPr>
                <w:sz w:val="18"/>
              </w:rPr>
            </w:pPr>
            <w:r>
              <w:rPr>
                <w:sz w:val="13"/>
              </w:rPr>
              <w:t xml:space="preserve">– </w:t>
            </w:r>
            <w:r>
              <w:rPr>
                <w:sz w:val="18"/>
              </w:rPr>
              <w:t>Провера Бернулијеве једначине</w:t>
            </w:r>
          </w:p>
        </w:tc>
        <w:tc>
          <w:tcPr>
            <w:tcW w:w="3296" w:type="dxa"/>
          </w:tcPr>
          <w:p w:rsidR="00ED392B" w:rsidRDefault="00ED392B">
            <w:pPr>
              <w:pStyle w:val="TableParagraph"/>
              <w:rPr>
                <w:sz w:val="18"/>
              </w:rPr>
            </w:pPr>
          </w:p>
        </w:tc>
      </w:tr>
    </w:tbl>
    <w:p w:rsidR="00ED392B" w:rsidRDefault="00CE02ED">
      <w:pPr>
        <w:pStyle w:val="BodyText"/>
        <w:ind w:left="228"/>
      </w:pPr>
      <w:r>
        <w:t>Кључни појмови садржаја: увод у физику, кинематика, динамика, кружно и ротационо кретање, статика, топлотне појаве, флуиди</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0"/>
        <w:rPr>
          <w:sz w:val="20"/>
        </w:rPr>
      </w:pPr>
    </w:p>
    <w:p w:rsidR="00ED392B" w:rsidRDefault="00CE02ED">
      <w:pPr>
        <w:pStyle w:val="Heading1"/>
        <w:tabs>
          <w:tab w:val="left" w:pos="2454"/>
        </w:tabs>
      </w:pPr>
      <w:r>
        <w:t>Назив</w:t>
      </w:r>
      <w:r>
        <w:rPr>
          <w:spacing w:val="-1"/>
        </w:rPr>
        <w:t xml:space="preserve"> </w:t>
      </w:r>
      <w:r>
        <w:t>предмета:</w:t>
      </w:r>
      <w:r>
        <w:tab/>
        <w:t>СОЦИОЛОГИЈА СА ПРАВИМА ГРАЂАНА</w:t>
      </w:r>
    </w:p>
    <w:p w:rsidR="00ED392B" w:rsidRDefault="00CE02ED">
      <w:pPr>
        <w:tabs>
          <w:tab w:val="left" w:pos="2454"/>
        </w:tabs>
        <w:ind w:left="228"/>
        <w:rPr>
          <w:b/>
          <w:sz w:val="18"/>
        </w:rPr>
      </w:pPr>
      <w:r>
        <w:rPr>
          <w:b/>
          <w:sz w:val="18"/>
        </w:rPr>
        <w:t>Годишњи фонд часова:</w:t>
      </w:r>
      <w:r>
        <w:rPr>
          <w:b/>
          <w:sz w:val="18"/>
        </w:rPr>
        <w:tab/>
        <w:t>60</w:t>
      </w:r>
    </w:p>
    <w:p w:rsidR="00ED392B" w:rsidRDefault="00CE02ED">
      <w:pPr>
        <w:tabs>
          <w:tab w:val="left" w:pos="2454"/>
        </w:tabs>
        <w:spacing w:before="1"/>
        <w:ind w:left="228"/>
        <w:rPr>
          <w:b/>
          <w:sz w:val="18"/>
        </w:rPr>
      </w:pPr>
      <w:r>
        <w:rPr>
          <w:sz w:val="18"/>
        </w:rPr>
        <w:t>Разред:</w:t>
      </w:r>
      <w:r>
        <w:rPr>
          <w:sz w:val="18"/>
        </w:rPr>
        <w:tab/>
      </w:r>
      <w:r>
        <w:rPr>
          <w:b/>
          <w:sz w:val="18"/>
        </w:rPr>
        <w:t>Четврти</w:t>
      </w:r>
    </w:p>
    <w:p w:rsidR="00ED392B" w:rsidRDefault="00CE02ED">
      <w:pPr>
        <w:pStyle w:val="BodyText"/>
        <w:tabs>
          <w:tab w:val="left" w:pos="2750"/>
        </w:tabs>
        <w:spacing w:before="1"/>
        <w:ind w:left="2454"/>
      </w:pPr>
      <w:r>
        <w:t>–</w:t>
      </w:r>
      <w:r>
        <w:tab/>
        <w:t>Оспособљава ученика за живот у друштву изложеном сталним променама и изазовима које доноси развој савременог</w:t>
      </w:r>
      <w:r>
        <w:rPr>
          <w:spacing w:val="-1"/>
        </w:rPr>
        <w:t xml:space="preserve"> </w:t>
      </w:r>
      <w:r>
        <w:t>друштва</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
        <w:ind w:left="228"/>
      </w:pPr>
      <w:r>
        <w:t>Циљеви учења предмета:</w:t>
      </w:r>
    </w:p>
    <w:p w:rsidR="00ED392B" w:rsidRDefault="00CE02ED">
      <w:pPr>
        <w:pStyle w:val="ListParagraph"/>
        <w:numPr>
          <w:ilvl w:val="0"/>
          <w:numId w:val="1792"/>
        </w:numPr>
        <w:tabs>
          <w:tab w:val="left" w:pos="525"/>
          <w:tab w:val="left" w:pos="526"/>
        </w:tabs>
        <w:rPr>
          <w:sz w:val="18"/>
        </w:rPr>
      </w:pPr>
      <w:r>
        <w:rPr>
          <w:spacing w:val="-1"/>
          <w:sz w:val="18"/>
        </w:rPr>
        <w:br w:type="column"/>
      </w:r>
      <w:r>
        <w:rPr>
          <w:sz w:val="18"/>
        </w:rPr>
        <w:t>Развија способност код ученика за улогу одговорног грађанина за живот у демократски уређеном и хуманом друштву</w:t>
      </w:r>
    </w:p>
    <w:p w:rsidR="00ED392B" w:rsidRDefault="00CE02ED">
      <w:pPr>
        <w:pStyle w:val="ListParagraph"/>
        <w:numPr>
          <w:ilvl w:val="0"/>
          <w:numId w:val="1792"/>
        </w:numPr>
        <w:tabs>
          <w:tab w:val="left" w:pos="524"/>
          <w:tab w:val="left" w:pos="525"/>
        </w:tabs>
        <w:ind w:left="524"/>
        <w:rPr>
          <w:sz w:val="18"/>
        </w:rPr>
      </w:pPr>
      <w:r>
        <w:rPr>
          <w:sz w:val="18"/>
        </w:rPr>
        <w:t>Унапређује ученичке способности за све облике комуникације, дијалога и исказивања аргументованог</w:t>
      </w:r>
      <w:r>
        <w:rPr>
          <w:spacing w:val="3"/>
          <w:sz w:val="18"/>
        </w:rPr>
        <w:t xml:space="preserve"> </w:t>
      </w:r>
      <w:r>
        <w:rPr>
          <w:sz w:val="18"/>
        </w:rPr>
        <w:t>става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2176" w:space="48"/>
            <w:col w:w="10896"/>
          </w:cols>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2097"/>
        <w:gridCol w:w="3147"/>
        <w:gridCol w:w="2803"/>
        <w:gridCol w:w="3067"/>
      </w:tblGrid>
      <w:tr w:rsidR="00ED392B">
        <w:trPr>
          <w:trHeight w:val="621"/>
        </w:trPr>
        <w:tc>
          <w:tcPr>
            <w:tcW w:w="1719" w:type="dxa"/>
            <w:shd w:val="clear" w:color="auto" w:fill="D9D9D9"/>
          </w:tcPr>
          <w:p w:rsidR="00ED392B" w:rsidRDefault="00ED392B">
            <w:pPr>
              <w:pStyle w:val="TableParagraph"/>
              <w:rPr>
                <w:sz w:val="18"/>
              </w:rPr>
            </w:pPr>
          </w:p>
          <w:p w:rsidR="00ED392B" w:rsidRDefault="00CE02ED">
            <w:pPr>
              <w:pStyle w:val="TableParagraph"/>
              <w:ind w:left="567" w:right="562"/>
              <w:jc w:val="center"/>
              <w:rPr>
                <w:b/>
                <w:sz w:val="18"/>
              </w:rPr>
            </w:pPr>
            <w:r>
              <w:rPr>
                <w:b/>
                <w:sz w:val="18"/>
              </w:rPr>
              <w:t>ТЕМА</w:t>
            </w:r>
          </w:p>
        </w:tc>
        <w:tc>
          <w:tcPr>
            <w:tcW w:w="2097" w:type="dxa"/>
            <w:shd w:val="clear" w:color="auto" w:fill="D9D9D9"/>
          </w:tcPr>
          <w:p w:rsidR="00ED392B" w:rsidRDefault="00ED392B">
            <w:pPr>
              <w:pStyle w:val="TableParagraph"/>
              <w:rPr>
                <w:sz w:val="18"/>
              </w:rPr>
            </w:pPr>
          </w:p>
          <w:p w:rsidR="00ED392B" w:rsidRDefault="00CE02ED">
            <w:pPr>
              <w:pStyle w:val="TableParagraph"/>
              <w:ind w:left="793" w:right="790"/>
              <w:jc w:val="center"/>
              <w:rPr>
                <w:b/>
                <w:sz w:val="18"/>
              </w:rPr>
            </w:pPr>
            <w:r>
              <w:rPr>
                <w:b/>
                <w:sz w:val="18"/>
              </w:rPr>
              <w:t>ЦИЉ</w:t>
            </w:r>
          </w:p>
        </w:tc>
        <w:tc>
          <w:tcPr>
            <w:tcW w:w="3147" w:type="dxa"/>
            <w:shd w:val="clear" w:color="auto" w:fill="D9D9D9"/>
          </w:tcPr>
          <w:p w:rsidR="00ED392B" w:rsidRDefault="00CE02ED">
            <w:pPr>
              <w:pStyle w:val="TableParagraph"/>
              <w:spacing w:line="206" w:lineRule="exact"/>
              <w:ind w:left="158" w:right="154"/>
              <w:jc w:val="center"/>
              <w:rPr>
                <w:b/>
                <w:sz w:val="18"/>
              </w:rPr>
            </w:pPr>
            <w:r>
              <w:rPr>
                <w:b/>
                <w:sz w:val="18"/>
              </w:rPr>
              <w:t>ИСХОДИ</w:t>
            </w:r>
          </w:p>
          <w:p w:rsidR="00ED392B" w:rsidRDefault="00CE02ED">
            <w:pPr>
              <w:pStyle w:val="TableParagraph"/>
              <w:spacing w:before="1" w:line="200" w:lineRule="atLeast"/>
              <w:ind w:left="160" w:right="154"/>
              <w:jc w:val="center"/>
              <w:rPr>
                <w:sz w:val="18"/>
              </w:rPr>
            </w:pPr>
            <w:r>
              <w:rPr>
                <w:sz w:val="18"/>
              </w:rPr>
              <w:t>По завршетку теме ученик ће бити у стању да:</w:t>
            </w:r>
          </w:p>
        </w:tc>
        <w:tc>
          <w:tcPr>
            <w:tcW w:w="2803" w:type="dxa"/>
            <w:shd w:val="clear" w:color="auto" w:fill="D9D9D9"/>
          </w:tcPr>
          <w:p w:rsidR="00ED392B" w:rsidRDefault="00CE02ED">
            <w:pPr>
              <w:pStyle w:val="TableParagraph"/>
              <w:spacing w:before="103"/>
              <w:ind w:left="813" w:right="130" w:hanging="672"/>
              <w:rPr>
                <w:b/>
                <w:sz w:val="18"/>
              </w:rPr>
            </w:pPr>
            <w:r>
              <w:rPr>
                <w:b/>
                <w:sz w:val="18"/>
              </w:rPr>
              <w:t>ПРЕПОРУЧЕНИ САДРЖАЈИ ПО ТЕМАМА</w:t>
            </w:r>
          </w:p>
        </w:tc>
        <w:tc>
          <w:tcPr>
            <w:tcW w:w="3067" w:type="dxa"/>
            <w:shd w:val="clear" w:color="auto" w:fill="D9D9D9"/>
          </w:tcPr>
          <w:p w:rsidR="00ED392B" w:rsidRDefault="00CE02ED">
            <w:pPr>
              <w:pStyle w:val="TableParagraph"/>
              <w:spacing w:line="206" w:lineRule="exact"/>
              <w:ind w:left="140"/>
              <w:rPr>
                <w:b/>
                <w:sz w:val="18"/>
              </w:rPr>
            </w:pPr>
            <w:r>
              <w:rPr>
                <w:b/>
                <w:sz w:val="18"/>
              </w:rPr>
              <w:t>УПУТСТВО ЗА ДИДАКТИЧКО -</w:t>
            </w:r>
          </w:p>
          <w:p w:rsidR="00ED392B" w:rsidRDefault="00CE02ED">
            <w:pPr>
              <w:pStyle w:val="TableParagraph"/>
              <w:spacing w:before="1" w:line="200" w:lineRule="atLeast"/>
              <w:ind w:left="258" w:right="256"/>
              <w:jc w:val="center"/>
              <w:rPr>
                <w:b/>
                <w:sz w:val="18"/>
              </w:rPr>
            </w:pPr>
            <w:r>
              <w:rPr>
                <w:b/>
                <w:sz w:val="18"/>
              </w:rPr>
              <w:t>МЕТОДИЧКО ОСТВАРИВАЊЕ ПРОГРАМА</w:t>
            </w:r>
          </w:p>
        </w:tc>
      </w:tr>
      <w:tr w:rsidR="00ED392B">
        <w:trPr>
          <w:trHeight w:val="933"/>
        </w:trPr>
        <w:tc>
          <w:tcPr>
            <w:tcW w:w="1719" w:type="dxa"/>
            <w:tcBorders>
              <w:bottom w:val="nil"/>
            </w:tcBorders>
          </w:tcPr>
          <w:p w:rsidR="00ED392B" w:rsidRDefault="00CE02ED">
            <w:pPr>
              <w:pStyle w:val="TableParagraph"/>
              <w:ind w:left="87" w:right="513"/>
              <w:rPr>
                <w:b/>
                <w:sz w:val="18"/>
              </w:rPr>
            </w:pPr>
            <w:r>
              <w:rPr>
                <w:b/>
                <w:sz w:val="18"/>
              </w:rPr>
              <w:t>Структура и организација друштва</w:t>
            </w:r>
          </w:p>
        </w:tc>
        <w:tc>
          <w:tcPr>
            <w:tcW w:w="2097" w:type="dxa"/>
            <w:vMerge w:val="restart"/>
          </w:tcPr>
          <w:p w:rsidR="00ED392B" w:rsidRDefault="00CE02ED">
            <w:pPr>
              <w:pStyle w:val="TableParagraph"/>
              <w:numPr>
                <w:ilvl w:val="0"/>
                <w:numId w:val="244"/>
              </w:numPr>
              <w:tabs>
                <w:tab w:val="left" w:pos="324"/>
              </w:tabs>
              <w:ind w:right="362" w:hanging="236"/>
              <w:rPr>
                <w:sz w:val="18"/>
              </w:rPr>
            </w:pPr>
            <w:r>
              <w:rPr>
                <w:sz w:val="18"/>
              </w:rPr>
              <w:t>Упознавање са функционисањем, структуром и организацијом друштва</w:t>
            </w:r>
          </w:p>
        </w:tc>
        <w:tc>
          <w:tcPr>
            <w:tcW w:w="3147" w:type="dxa"/>
            <w:vMerge w:val="restart"/>
          </w:tcPr>
          <w:p w:rsidR="00ED392B" w:rsidRDefault="00CE02ED">
            <w:pPr>
              <w:pStyle w:val="TableParagraph"/>
              <w:numPr>
                <w:ilvl w:val="0"/>
                <w:numId w:val="243"/>
              </w:numPr>
              <w:tabs>
                <w:tab w:val="left" w:pos="323"/>
              </w:tabs>
              <w:ind w:right="202" w:hanging="236"/>
              <w:rPr>
                <w:sz w:val="18"/>
              </w:rPr>
            </w:pPr>
            <w:r>
              <w:rPr>
                <w:sz w:val="18"/>
              </w:rPr>
              <w:t>објасни структуру и организацију друштва</w:t>
            </w:r>
          </w:p>
          <w:p w:rsidR="00ED392B" w:rsidRDefault="00CE02ED">
            <w:pPr>
              <w:pStyle w:val="TableParagraph"/>
              <w:numPr>
                <w:ilvl w:val="0"/>
                <w:numId w:val="243"/>
              </w:numPr>
              <w:tabs>
                <w:tab w:val="left" w:pos="323"/>
              </w:tabs>
              <w:spacing w:before="1"/>
              <w:ind w:right="156" w:hanging="236"/>
              <w:rPr>
                <w:sz w:val="18"/>
              </w:rPr>
            </w:pPr>
            <w:r>
              <w:rPr>
                <w:sz w:val="18"/>
              </w:rPr>
              <w:t>објасни улогу друштвених група с посебним освртом на брак и породицу</w:t>
            </w:r>
          </w:p>
          <w:p w:rsidR="00ED392B" w:rsidRDefault="00CE02ED">
            <w:pPr>
              <w:pStyle w:val="TableParagraph"/>
              <w:numPr>
                <w:ilvl w:val="0"/>
                <w:numId w:val="243"/>
              </w:numPr>
              <w:tabs>
                <w:tab w:val="left" w:pos="323"/>
              </w:tabs>
              <w:spacing w:before="1"/>
              <w:rPr>
                <w:sz w:val="18"/>
              </w:rPr>
            </w:pPr>
            <w:r>
              <w:rPr>
                <w:sz w:val="18"/>
              </w:rPr>
              <w:t>објасни друштвену поделу</w:t>
            </w:r>
            <w:r>
              <w:rPr>
                <w:spacing w:val="1"/>
                <w:sz w:val="18"/>
              </w:rPr>
              <w:t xml:space="preserve"> </w:t>
            </w:r>
            <w:r>
              <w:rPr>
                <w:sz w:val="18"/>
              </w:rPr>
              <w:t>рада</w:t>
            </w:r>
          </w:p>
          <w:p w:rsidR="00ED392B" w:rsidRDefault="00CE02ED">
            <w:pPr>
              <w:pStyle w:val="TableParagraph"/>
              <w:numPr>
                <w:ilvl w:val="0"/>
                <w:numId w:val="243"/>
              </w:numPr>
              <w:tabs>
                <w:tab w:val="left" w:pos="322"/>
              </w:tabs>
              <w:spacing w:before="1"/>
              <w:ind w:left="321" w:right="707" w:hanging="236"/>
              <w:rPr>
                <w:sz w:val="18"/>
              </w:rPr>
            </w:pPr>
            <w:r>
              <w:rPr>
                <w:sz w:val="18"/>
              </w:rPr>
              <w:t>објасни узроке друштвеног раслојавања</w:t>
            </w:r>
          </w:p>
          <w:p w:rsidR="00ED392B" w:rsidRDefault="00CE02ED">
            <w:pPr>
              <w:pStyle w:val="TableParagraph"/>
              <w:numPr>
                <w:ilvl w:val="0"/>
                <w:numId w:val="243"/>
              </w:numPr>
              <w:tabs>
                <w:tab w:val="left" w:pos="322"/>
              </w:tabs>
              <w:spacing w:before="1"/>
              <w:ind w:left="321" w:right="118" w:hanging="236"/>
              <w:rPr>
                <w:sz w:val="18"/>
              </w:rPr>
            </w:pPr>
            <w:r>
              <w:rPr>
                <w:sz w:val="18"/>
              </w:rPr>
              <w:t>наведе друштвене установе и друштвене организације и направи разлику између</w:t>
            </w:r>
            <w:r>
              <w:rPr>
                <w:spacing w:val="-1"/>
                <w:sz w:val="18"/>
              </w:rPr>
              <w:t xml:space="preserve"> </w:t>
            </w:r>
            <w:r>
              <w:rPr>
                <w:sz w:val="18"/>
              </w:rPr>
              <w:t>њих</w:t>
            </w:r>
          </w:p>
          <w:p w:rsidR="00ED392B" w:rsidRDefault="00CE02ED">
            <w:pPr>
              <w:pStyle w:val="TableParagraph"/>
              <w:numPr>
                <w:ilvl w:val="0"/>
                <w:numId w:val="243"/>
              </w:numPr>
              <w:tabs>
                <w:tab w:val="left" w:pos="322"/>
              </w:tabs>
              <w:spacing w:before="19" w:line="206" w:lineRule="exact"/>
              <w:ind w:left="321" w:right="384"/>
              <w:rPr>
                <w:sz w:val="18"/>
              </w:rPr>
            </w:pPr>
            <w:r>
              <w:rPr>
                <w:sz w:val="18"/>
              </w:rPr>
              <w:t>разликује особености сеоског и градског</w:t>
            </w:r>
            <w:r>
              <w:rPr>
                <w:spacing w:val="-1"/>
                <w:sz w:val="18"/>
              </w:rPr>
              <w:t xml:space="preserve"> </w:t>
            </w:r>
            <w:r>
              <w:rPr>
                <w:sz w:val="18"/>
              </w:rPr>
              <w:t>становништва</w:t>
            </w:r>
          </w:p>
        </w:tc>
        <w:tc>
          <w:tcPr>
            <w:tcW w:w="2803" w:type="dxa"/>
            <w:vMerge w:val="restart"/>
          </w:tcPr>
          <w:p w:rsidR="00ED392B" w:rsidRDefault="00CE02ED">
            <w:pPr>
              <w:pStyle w:val="TableParagraph"/>
              <w:numPr>
                <w:ilvl w:val="0"/>
                <w:numId w:val="242"/>
              </w:numPr>
              <w:tabs>
                <w:tab w:val="left" w:pos="323"/>
              </w:tabs>
              <w:rPr>
                <w:rFonts w:ascii="Symbol" w:hAnsi="Symbol"/>
                <w:sz w:val="16"/>
              </w:rPr>
            </w:pPr>
            <w:r>
              <w:rPr>
                <w:sz w:val="18"/>
              </w:rPr>
              <w:t>Појам и елементи</w:t>
            </w:r>
            <w:r>
              <w:rPr>
                <w:spacing w:val="-2"/>
                <w:sz w:val="18"/>
              </w:rPr>
              <w:t xml:space="preserve"> </w:t>
            </w:r>
            <w:r>
              <w:rPr>
                <w:sz w:val="18"/>
              </w:rPr>
              <w:t>друштва</w:t>
            </w:r>
          </w:p>
          <w:p w:rsidR="00ED392B" w:rsidRDefault="00CE02ED">
            <w:pPr>
              <w:pStyle w:val="TableParagraph"/>
              <w:numPr>
                <w:ilvl w:val="0"/>
                <w:numId w:val="242"/>
              </w:numPr>
              <w:tabs>
                <w:tab w:val="left" w:pos="323"/>
              </w:tabs>
              <w:rPr>
                <w:rFonts w:ascii="Symbol" w:hAnsi="Symbol"/>
                <w:sz w:val="16"/>
              </w:rPr>
            </w:pPr>
            <w:r>
              <w:rPr>
                <w:sz w:val="18"/>
              </w:rPr>
              <w:t>Друштвене групе</w:t>
            </w:r>
          </w:p>
          <w:p w:rsidR="00ED392B" w:rsidRDefault="00CE02ED">
            <w:pPr>
              <w:pStyle w:val="TableParagraph"/>
              <w:numPr>
                <w:ilvl w:val="0"/>
                <w:numId w:val="242"/>
              </w:numPr>
              <w:tabs>
                <w:tab w:val="left" w:pos="323"/>
              </w:tabs>
              <w:spacing w:before="1"/>
              <w:rPr>
                <w:rFonts w:ascii="Symbol" w:hAnsi="Symbol"/>
                <w:sz w:val="16"/>
              </w:rPr>
            </w:pPr>
            <w:r>
              <w:rPr>
                <w:sz w:val="18"/>
              </w:rPr>
              <w:t>Брак и</w:t>
            </w:r>
            <w:r>
              <w:rPr>
                <w:spacing w:val="-1"/>
                <w:sz w:val="18"/>
              </w:rPr>
              <w:t xml:space="preserve"> </w:t>
            </w:r>
            <w:r>
              <w:rPr>
                <w:sz w:val="18"/>
              </w:rPr>
              <w:t>породица</w:t>
            </w:r>
          </w:p>
          <w:p w:rsidR="00ED392B" w:rsidRDefault="00CE02ED">
            <w:pPr>
              <w:pStyle w:val="TableParagraph"/>
              <w:numPr>
                <w:ilvl w:val="0"/>
                <w:numId w:val="242"/>
              </w:numPr>
              <w:tabs>
                <w:tab w:val="left" w:pos="323"/>
              </w:tabs>
              <w:spacing w:before="1"/>
              <w:rPr>
                <w:rFonts w:ascii="Symbol" w:hAnsi="Symbol"/>
                <w:sz w:val="16"/>
              </w:rPr>
            </w:pPr>
            <w:r>
              <w:rPr>
                <w:sz w:val="18"/>
              </w:rPr>
              <w:t>Друштвена подела рада</w:t>
            </w:r>
          </w:p>
          <w:p w:rsidR="00ED392B" w:rsidRDefault="00CE02ED">
            <w:pPr>
              <w:pStyle w:val="TableParagraph"/>
              <w:numPr>
                <w:ilvl w:val="0"/>
                <w:numId w:val="242"/>
              </w:numPr>
              <w:tabs>
                <w:tab w:val="left" w:pos="323"/>
              </w:tabs>
              <w:spacing w:before="1"/>
              <w:rPr>
                <w:rFonts w:ascii="Symbol" w:hAnsi="Symbol"/>
                <w:sz w:val="16"/>
              </w:rPr>
            </w:pPr>
            <w:r>
              <w:rPr>
                <w:sz w:val="18"/>
              </w:rPr>
              <w:t>Друштвено</w:t>
            </w:r>
            <w:r>
              <w:rPr>
                <w:spacing w:val="3"/>
                <w:sz w:val="18"/>
              </w:rPr>
              <w:t xml:space="preserve"> </w:t>
            </w:r>
            <w:r>
              <w:rPr>
                <w:sz w:val="18"/>
              </w:rPr>
              <w:t>раслојавање</w:t>
            </w:r>
          </w:p>
          <w:p w:rsidR="00ED392B" w:rsidRDefault="00CE02ED">
            <w:pPr>
              <w:pStyle w:val="TableParagraph"/>
              <w:numPr>
                <w:ilvl w:val="0"/>
                <w:numId w:val="242"/>
              </w:numPr>
              <w:tabs>
                <w:tab w:val="left" w:pos="323"/>
              </w:tabs>
              <w:spacing w:before="1"/>
              <w:ind w:right="734"/>
              <w:rPr>
                <w:rFonts w:ascii="Symbol" w:hAnsi="Symbol"/>
                <w:sz w:val="16"/>
              </w:rPr>
            </w:pPr>
            <w:r>
              <w:rPr>
                <w:sz w:val="18"/>
              </w:rPr>
              <w:t>Друштвене установе и организације</w:t>
            </w:r>
          </w:p>
          <w:p w:rsidR="00ED392B" w:rsidRDefault="00CE02ED">
            <w:pPr>
              <w:pStyle w:val="TableParagraph"/>
              <w:numPr>
                <w:ilvl w:val="0"/>
                <w:numId w:val="242"/>
              </w:numPr>
              <w:tabs>
                <w:tab w:val="left" w:pos="323"/>
              </w:tabs>
              <w:spacing w:before="2"/>
              <w:rPr>
                <w:rFonts w:ascii="Symbol" w:hAnsi="Symbol"/>
                <w:sz w:val="18"/>
              </w:rPr>
            </w:pPr>
            <w:r>
              <w:rPr>
                <w:sz w:val="18"/>
              </w:rPr>
              <w:t>Насеља и становништво</w:t>
            </w:r>
          </w:p>
        </w:tc>
        <w:tc>
          <w:tcPr>
            <w:tcW w:w="3067" w:type="dxa"/>
            <w:tcBorders>
              <w:bottom w:val="nil"/>
            </w:tcBorders>
          </w:tcPr>
          <w:p w:rsidR="00ED392B" w:rsidRDefault="00CE02ED">
            <w:pPr>
              <w:pStyle w:val="TableParagraph"/>
              <w:numPr>
                <w:ilvl w:val="0"/>
                <w:numId w:val="241"/>
              </w:numPr>
              <w:tabs>
                <w:tab w:val="left" w:pos="225"/>
              </w:tabs>
              <w:ind w:right="145"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1042"/>
        </w:trPr>
        <w:tc>
          <w:tcPr>
            <w:tcW w:w="1719" w:type="dxa"/>
            <w:tcBorders>
              <w:top w:val="nil"/>
              <w:bottom w:val="nil"/>
            </w:tcBorders>
          </w:tcPr>
          <w:p w:rsidR="00ED392B" w:rsidRDefault="00ED392B">
            <w:pPr>
              <w:pStyle w:val="TableParagraph"/>
              <w:rPr>
                <w:sz w:val="18"/>
              </w:rPr>
            </w:pPr>
          </w:p>
        </w:tc>
        <w:tc>
          <w:tcPr>
            <w:tcW w:w="2097"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803" w:type="dxa"/>
            <w:vMerge/>
            <w:tcBorders>
              <w:top w:val="nil"/>
            </w:tcBorders>
          </w:tcPr>
          <w:p w:rsidR="00ED392B" w:rsidRDefault="00ED392B">
            <w:pPr>
              <w:rPr>
                <w:sz w:val="2"/>
                <w:szCs w:val="2"/>
              </w:rPr>
            </w:pPr>
          </w:p>
        </w:tc>
        <w:tc>
          <w:tcPr>
            <w:tcW w:w="3067" w:type="dxa"/>
            <w:tcBorders>
              <w:top w:val="nil"/>
              <w:bottom w:val="nil"/>
            </w:tcBorders>
          </w:tcPr>
          <w:p w:rsidR="00ED392B" w:rsidRDefault="00CE02ED">
            <w:pPr>
              <w:pStyle w:val="TableParagraph"/>
              <w:spacing w:before="96"/>
              <w:ind w:left="84"/>
              <w:rPr>
                <w:b/>
                <w:sz w:val="18"/>
              </w:rPr>
            </w:pPr>
            <w:r>
              <w:rPr>
                <w:b/>
                <w:sz w:val="18"/>
                <w:u w:val="single"/>
              </w:rPr>
              <w:t>Облици наставе</w:t>
            </w:r>
          </w:p>
          <w:p w:rsidR="00ED392B" w:rsidRDefault="00CE02ED">
            <w:pPr>
              <w:pStyle w:val="TableParagraph"/>
              <w:spacing w:before="1"/>
              <w:ind w:left="84" w:right="292"/>
              <w:rPr>
                <w:sz w:val="18"/>
              </w:rPr>
            </w:pPr>
            <w:r>
              <w:rPr>
                <w:sz w:val="18"/>
              </w:rPr>
              <w:t>Предмет се реализује кроз следеће облике наставе:</w:t>
            </w:r>
          </w:p>
          <w:p w:rsidR="00ED392B" w:rsidRDefault="00CE02ED">
            <w:pPr>
              <w:pStyle w:val="TableParagraph"/>
              <w:numPr>
                <w:ilvl w:val="0"/>
                <w:numId w:val="240"/>
              </w:numPr>
              <w:tabs>
                <w:tab w:val="left" w:pos="322"/>
              </w:tabs>
              <w:spacing w:before="1"/>
              <w:rPr>
                <w:b/>
                <w:sz w:val="18"/>
              </w:rPr>
            </w:pPr>
            <w:r>
              <w:rPr>
                <w:b/>
                <w:sz w:val="18"/>
              </w:rPr>
              <w:t>теоријска настава (60</w:t>
            </w:r>
            <w:r>
              <w:rPr>
                <w:b/>
                <w:spacing w:val="-1"/>
                <w:sz w:val="18"/>
              </w:rPr>
              <w:t xml:space="preserve"> </w:t>
            </w:r>
            <w:r>
              <w:rPr>
                <w:b/>
                <w:sz w:val="18"/>
              </w:rPr>
              <w:t>часова)</w:t>
            </w:r>
          </w:p>
        </w:tc>
      </w:tr>
      <w:tr w:rsidR="00ED392B">
        <w:trPr>
          <w:trHeight w:val="782"/>
        </w:trPr>
        <w:tc>
          <w:tcPr>
            <w:tcW w:w="1719" w:type="dxa"/>
            <w:tcBorders>
              <w:top w:val="nil"/>
            </w:tcBorders>
          </w:tcPr>
          <w:p w:rsidR="00ED392B" w:rsidRDefault="00ED392B">
            <w:pPr>
              <w:pStyle w:val="TableParagraph"/>
              <w:rPr>
                <w:sz w:val="18"/>
              </w:rPr>
            </w:pPr>
          </w:p>
        </w:tc>
        <w:tc>
          <w:tcPr>
            <w:tcW w:w="2097"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803" w:type="dxa"/>
            <w:vMerge/>
            <w:tcBorders>
              <w:top w:val="nil"/>
            </w:tcBorders>
          </w:tcPr>
          <w:p w:rsidR="00ED392B" w:rsidRDefault="00ED392B">
            <w:pPr>
              <w:rPr>
                <w:sz w:val="2"/>
                <w:szCs w:val="2"/>
              </w:rPr>
            </w:pPr>
          </w:p>
        </w:tc>
        <w:tc>
          <w:tcPr>
            <w:tcW w:w="3067" w:type="dxa"/>
            <w:tcBorders>
              <w:top w:val="nil"/>
              <w:bottom w:val="nil"/>
            </w:tcBorders>
          </w:tcPr>
          <w:p w:rsidR="00ED392B" w:rsidRDefault="00CE02ED">
            <w:pPr>
              <w:pStyle w:val="TableParagraph"/>
              <w:spacing w:before="95"/>
              <w:ind w:left="127"/>
              <w:rPr>
                <w:b/>
                <w:sz w:val="18"/>
              </w:rPr>
            </w:pPr>
            <w:r>
              <w:rPr>
                <w:b/>
                <w:sz w:val="18"/>
                <w:u w:val="single"/>
              </w:rPr>
              <w:t>Место реализације наставе</w:t>
            </w:r>
          </w:p>
          <w:p w:rsidR="00ED392B" w:rsidRDefault="00CE02ED">
            <w:pPr>
              <w:pStyle w:val="TableParagraph"/>
              <w:numPr>
                <w:ilvl w:val="0"/>
                <w:numId w:val="239"/>
              </w:numPr>
              <w:tabs>
                <w:tab w:val="left" w:pos="365"/>
              </w:tabs>
              <w:spacing w:before="1"/>
              <w:ind w:right="180" w:hanging="236"/>
              <w:rPr>
                <w:sz w:val="18"/>
              </w:rPr>
            </w:pPr>
            <w:r>
              <w:rPr>
                <w:sz w:val="18"/>
              </w:rPr>
              <w:t>Теоријска настава се реализује у учионици</w:t>
            </w:r>
          </w:p>
        </w:tc>
      </w:tr>
      <w:tr w:rsidR="00ED392B">
        <w:trPr>
          <w:trHeight w:val="1728"/>
        </w:trPr>
        <w:tc>
          <w:tcPr>
            <w:tcW w:w="1719" w:type="dxa"/>
            <w:tcBorders>
              <w:bottom w:val="nil"/>
            </w:tcBorders>
          </w:tcPr>
          <w:p w:rsidR="00ED392B" w:rsidRDefault="00CE02ED">
            <w:pPr>
              <w:pStyle w:val="TableParagraph"/>
              <w:ind w:left="87" w:right="817"/>
              <w:rPr>
                <w:b/>
                <w:sz w:val="18"/>
              </w:rPr>
            </w:pPr>
            <w:r>
              <w:rPr>
                <w:b/>
                <w:sz w:val="18"/>
              </w:rPr>
              <w:t>Држава и политика</w:t>
            </w:r>
          </w:p>
        </w:tc>
        <w:tc>
          <w:tcPr>
            <w:tcW w:w="2097" w:type="dxa"/>
            <w:vMerge w:val="restart"/>
          </w:tcPr>
          <w:p w:rsidR="00ED392B" w:rsidRDefault="00CE02ED">
            <w:pPr>
              <w:pStyle w:val="TableParagraph"/>
              <w:numPr>
                <w:ilvl w:val="0"/>
                <w:numId w:val="238"/>
              </w:numPr>
              <w:tabs>
                <w:tab w:val="left" w:pos="324"/>
              </w:tabs>
              <w:ind w:right="615" w:hanging="236"/>
              <w:rPr>
                <w:rFonts w:ascii="Symbol" w:hAnsi="Symbol"/>
                <w:sz w:val="16"/>
              </w:rPr>
            </w:pPr>
            <w:r>
              <w:rPr>
                <w:sz w:val="18"/>
              </w:rPr>
              <w:t>Упознавање са политиком као вештином управљања друштвом</w:t>
            </w:r>
          </w:p>
          <w:p w:rsidR="00ED392B" w:rsidRDefault="00CE02ED">
            <w:pPr>
              <w:pStyle w:val="TableParagraph"/>
              <w:numPr>
                <w:ilvl w:val="0"/>
                <w:numId w:val="238"/>
              </w:numPr>
              <w:tabs>
                <w:tab w:val="left" w:pos="324"/>
              </w:tabs>
              <w:spacing w:before="3"/>
              <w:ind w:right="316" w:hanging="236"/>
              <w:rPr>
                <w:rFonts w:ascii="Symbol" w:hAnsi="Symbol"/>
                <w:sz w:val="18"/>
              </w:rPr>
            </w:pPr>
            <w:r>
              <w:rPr>
                <w:sz w:val="18"/>
              </w:rPr>
              <w:t>Оспособљавање за демократско мишљење</w:t>
            </w:r>
          </w:p>
          <w:p w:rsidR="00ED392B" w:rsidRDefault="00CE02ED">
            <w:pPr>
              <w:pStyle w:val="TableParagraph"/>
              <w:numPr>
                <w:ilvl w:val="0"/>
                <w:numId w:val="238"/>
              </w:numPr>
              <w:tabs>
                <w:tab w:val="left" w:pos="324"/>
              </w:tabs>
              <w:spacing w:before="1"/>
              <w:ind w:right="118" w:hanging="236"/>
              <w:rPr>
                <w:rFonts w:ascii="Symbol" w:hAnsi="Symbol"/>
                <w:sz w:val="18"/>
              </w:rPr>
            </w:pPr>
            <w:r>
              <w:rPr>
                <w:sz w:val="18"/>
              </w:rPr>
              <w:t>Упознавање са функционисањем државних институција и органа власти</w:t>
            </w:r>
          </w:p>
        </w:tc>
        <w:tc>
          <w:tcPr>
            <w:tcW w:w="3147" w:type="dxa"/>
            <w:vMerge w:val="restart"/>
          </w:tcPr>
          <w:p w:rsidR="00ED392B" w:rsidRDefault="00CE02ED">
            <w:pPr>
              <w:pStyle w:val="TableParagraph"/>
              <w:numPr>
                <w:ilvl w:val="0"/>
                <w:numId w:val="237"/>
              </w:numPr>
              <w:tabs>
                <w:tab w:val="left" w:pos="324"/>
              </w:tabs>
              <w:spacing w:line="219" w:lineRule="exact"/>
              <w:ind w:hanging="236"/>
              <w:rPr>
                <w:sz w:val="18"/>
              </w:rPr>
            </w:pPr>
            <w:r>
              <w:rPr>
                <w:sz w:val="18"/>
              </w:rPr>
              <w:t>опише улогу политике у</w:t>
            </w:r>
            <w:r>
              <w:rPr>
                <w:spacing w:val="-1"/>
                <w:sz w:val="18"/>
              </w:rPr>
              <w:t xml:space="preserve"> </w:t>
            </w:r>
            <w:r>
              <w:rPr>
                <w:sz w:val="18"/>
              </w:rPr>
              <w:t>друштву</w:t>
            </w:r>
          </w:p>
          <w:p w:rsidR="00ED392B" w:rsidRDefault="00CE02ED">
            <w:pPr>
              <w:pStyle w:val="TableParagraph"/>
              <w:numPr>
                <w:ilvl w:val="0"/>
                <w:numId w:val="237"/>
              </w:numPr>
              <w:tabs>
                <w:tab w:val="left" w:pos="323"/>
              </w:tabs>
              <w:ind w:right="466" w:hanging="236"/>
              <w:rPr>
                <w:sz w:val="18"/>
              </w:rPr>
            </w:pPr>
            <w:r>
              <w:rPr>
                <w:sz w:val="18"/>
              </w:rPr>
              <w:t>објасни појам, развој и облике суверености и</w:t>
            </w:r>
            <w:r>
              <w:rPr>
                <w:spacing w:val="1"/>
                <w:sz w:val="18"/>
              </w:rPr>
              <w:t xml:space="preserve"> </w:t>
            </w:r>
            <w:r>
              <w:rPr>
                <w:sz w:val="18"/>
              </w:rPr>
              <w:t>демократије</w:t>
            </w:r>
          </w:p>
          <w:p w:rsidR="00ED392B" w:rsidRDefault="00CE02ED">
            <w:pPr>
              <w:pStyle w:val="TableParagraph"/>
              <w:numPr>
                <w:ilvl w:val="0"/>
                <w:numId w:val="237"/>
              </w:numPr>
              <w:tabs>
                <w:tab w:val="left" w:pos="323"/>
              </w:tabs>
              <w:ind w:right="166" w:hanging="236"/>
              <w:rPr>
                <w:sz w:val="18"/>
              </w:rPr>
            </w:pPr>
            <w:r>
              <w:rPr>
                <w:sz w:val="18"/>
              </w:rPr>
              <w:t>разликује законодавну, извршну и судску</w:t>
            </w:r>
            <w:r>
              <w:rPr>
                <w:spacing w:val="-1"/>
                <w:sz w:val="18"/>
              </w:rPr>
              <w:t xml:space="preserve"> </w:t>
            </w:r>
            <w:r>
              <w:rPr>
                <w:sz w:val="18"/>
              </w:rPr>
              <w:t>власт</w:t>
            </w:r>
          </w:p>
          <w:p w:rsidR="00ED392B" w:rsidRDefault="00CE02ED">
            <w:pPr>
              <w:pStyle w:val="TableParagraph"/>
              <w:numPr>
                <w:ilvl w:val="0"/>
                <w:numId w:val="237"/>
              </w:numPr>
              <w:tabs>
                <w:tab w:val="left" w:pos="323"/>
              </w:tabs>
              <w:spacing w:before="2"/>
              <w:ind w:right="475"/>
              <w:rPr>
                <w:sz w:val="18"/>
              </w:rPr>
            </w:pPr>
            <w:r>
              <w:rPr>
                <w:sz w:val="18"/>
              </w:rPr>
              <w:t>разликује удружења грађана и политичке</w:t>
            </w:r>
            <w:r>
              <w:rPr>
                <w:spacing w:val="-1"/>
                <w:sz w:val="18"/>
              </w:rPr>
              <w:t xml:space="preserve"> </w:t>
            </w:r>
            <w:r>
              <w:rPr>
                <w:sz w:val="18"/>
              </w:rPr>
              <w:t>партије</w:t>
            </w:r>
          </w:p>
          <w:p w:rsidR="00ED392B" w:rsidRDefault="00CE02ED">
            <w:pPr>
              <w:pStyle w:val="TableParagraph"/>
              <w:numPr>
                <w:ilvl w:val="0"/>
                <w:numId w:val="237"/>
              </w:numPr>
              <w:tabs>
                <w:tab w:val="left" w:pos="322"/>
              </w:tabs>
              <w:spacing w:before="1"/>
              <w:ind w:left="321" w:right="576" w:hanging="236"/>
              <w:rPr>
                <w:sz w:val="18"/>
              </w:rPr>
            </w:pPr>
            <w:r>
              <w:rPr>
                <w:sz w:val="18"/>
              </w:rPr>
              <w:t>препозна идеолошке разлике партија и поделу на левицу, десницу и центар</w:t>
            </w:r>
          </w:p>
          <w:p w:rsidR="00ED392B" w:rsidRDefault="00CE02ED">
            <w:pPr>
              <w:pStyle w:val="TableParagraph"/>
              <w:numPr>
                <w:ilvl w:val="0"/>
                <w:numId w:val="237"/>
              </w:numPr>
              <w:tabs>
                <w:tab w:val="left" w:pos="322"/>
              </w:tabs>
              <w:spacing w:before="3"/>
              <w:ind w:left="321" w:right="218" w:hanging="236"/>
              <w:rPr>
                <w:sz w:val="18"/>
              </w:rPr>
            </w:pPr>
            <w:r>
              <w:rPr>
                <w:sz w:val="18"/>
              </w:rPr>
              <w:t>објасни изборни поступак и конституисање скупшине и владе</w:t>
            </w:r>
          </w:p>
          <w:p w:rsidR="00ED392B" w:rsidRDefault="00CE02ED">
            <w:pPr>
              <w:pStyle w:val="TableParagraph"/>
              <w:numPr>
                <w:ilvl w:val="0"/>
                <w:numId w:val="237"/>
              </w:numPr>
              <w:tabs>
                <w:tab w:val="left" w:pos="322"/>
              </w:tabs>
              <w:ind w:left="321"/>
              <w:rPr>
                <w:sz w:val="18"/>
              </w:rPr>
            </w:pPr>
            <w:r>
              <w:rPr>
                <w:sz w:val="18"/>
              </w:rPr>
              <w:t>разликује државне органе</w:t>
            </w:r>
            <w:r>
              <w:rPr>
                <w:spacing w:val="-2"/>
                <w:sz w:val="18"/>
              </w:rPr>
              <w:t xml:space="preserve"> </w:t>
            </w:r>
            <w:r>
              <w:rPr>
                <w:sz w:val="18"/>
              </w:rPr>
              <w:t>власти</w:t>
            </w:r>
          </w:p>
          <w:p w:rsidR="00ED392B" w:rsidRDefault="00CE02ED">
            <w:pPr>
              <w:pStyle w:val="TableParagraph"/>
              <w:numPr>
                <w:ilvl w:val="0"/>
                <w:numId w:val="237"/>
              </w:numPr>
              <w:tabs>
                <w:tab w:val="left" w:pos="321"/>
              </w:tabs>
              <w:ind w:left="320" w:right="339" w:hanging="236"/>
              <w:rPr>
                <w:sz w:val="18"/>
              </w:rPr>
            </w:pPr>
            <w:r>
              <w:rPr>
                <w:sz w:val="18"/>
              </w:rPr>
              <w:t>разликује аутономију и локалну самоуправу</w:t>
            </w:r>
          </w:p>
          <w:p w:rsidR="00ED392B" w:rsidRDefault="00CE02ED">
            <w:pPr>
              <w:pStyle w:val="TableParagraph"/>
              <w:numPr>
                <w:ilvl w:val="0"/>
                <w:numId w:val="237"/>
              </w:numPr>
              <w:tabs>
                <w:tab w:val="left" w:pos="321"/>
              </w:tabs>
              <w:spacing w:before="2" w:line="200" w:lineRule="atLeast"/>
              <w:ind w:left="320" w:right="281" w:hanging="236"/>
              <w:rPr>
                <w:sz w:val="18"/>
              </w:rPr>
            </w:pPr>
            <w:r>
              <w:rPr>
                <w:sz w:val="18"/>
              </w:rPr>
              <w:t>објасни функционисање локалне самоуправе</w:t>
            </w:r>
          </w:p>
        </w:tc>
        <w:tc>
          <w:tcPr>
            <w:tcW w:w="2803" w:type="dxa"/>
            <w:vMerge w:val="restart"/>
          </w:tcPr>
          <w:p w:rsidR="00ED392B" w:rsidRDefault="00CE02ED">
            <w:pPr>
              <w:pStyle w:val="TableParagraph"/>
              <w:numPr>
                <w:ilvl w:val="0"/>
                <w:numId w:val="236"/>
              </w:numPr>
              <w:tabs>
                <w:tab w:val="left" w:pos="323"/>
              </w:tabs>
              <w:ind w:right="776"/>
              <w:rPr>
                <w:rFonts w:ascii="Symbol" w:hAnsi="Symbol"/>
                <w:sz w:val="16"/>
              </w:rPr>
            </w:pPr>
            <w:r>
              <w:rPr>
                <w:sz w:val="18"/>
              </w:rPr>
              <w:t>Политика - вештина управљања</w:t>
            </w:r>
            <w:r>
              <w:rPr>
                <w:spacing w:val="1"/>
                <w:sz w:val="18"/>
              </w:rPr>
              <w:t xml:space="preserve"> </w:t>
            </w:r>
            <w:r>
              <w:rPr>
                <w:sz w:val="18"/>
              </w:rPr>
              <w:t>друштвом</w:t>
            </w:r>
          </w:p>
          <w:p w:rsidR="00ED392B" w:rsidRDefault="00CE02ED">
            <w:pPr>
              <w:pStyle w:val="TableParagraph"/>
              <w:numPr>
                <w:ilvl w:val="0"/>
                <w:numId w:val="236"/>
              </w:numPr>
              <w:tabs>
                <w:tab w:val="left" w:pos="323"/>
              </w:tabs>
              <w:rPr>
                <w:rFonts w:ascii="Symbol" w:hAnsi="Symbol"/>
                <w:sz w:val="16"/>
              </w:rPr>
            </w:pPr>
            <w:r>
              <w:rPr>
                <w:sz w:val="18"/>
              </w:rPr>
              <w:t>Појам и развој демократије</w:t>
            </w:r>
          </w:p>
          <w:p w:rsidR="00ED392B" w:rsidRDefault="00CE02ED">
            <w:pPr>
              <w:pStyle w:val="TableParagraph"/>
              <w:numPr>
                <w:ilvl w:val="0"/>
                <w:numId w:val="236"/>
              </w:numPr>
              <w:tabs>
                <w:tab w:val="left" w:pos="323"/>
              </w:tabs>
              <w:spacing w:before="1"/>
              <w:ind w:right="519"/>
              <w:rPr>
                <w:rFonts w:ascii="Symbol" w:hAnsi="Symbol"/>
                <w:sz w:val="16"/>
              </w:rPr>
            </w:pPr>
            <w:r>
              <w:rPr>
                <w:sz w:val="18"/>
              </w:rPr>
              <w:t>Конститутивни елементи државе</w:t>
            </w:r>
          </w:p>
          <w:p w:rsidR="00ED392B" w:rsidRDefault="00CE02ED">
            <w:pPr>
              <w:pStyle w:val="TableParagraph"/>
              <w:numPr>
                <w:ilvl w:val="0"/>
                <w:numId w:val="236"/>
              </w:numPr>
              <w:tabs>
                <w:tab w:val="left" w:pos="323"/>
              </w:tabs>
              <w:spacing w:before="2"/>
              <w:rPr>
                <w:rFonts w:ascii="Symbol" w:hAnsi="Symbol"/>
                <w:sz w:val="16"/>
              </w:rPr>
            </w:pPr>
            <w:r>
              <w:rPr>
                <w:sz w:val="18"/>
              </w:rPr>
              <w:t>Подела</w:t>
            </w:r>
            <w:r>
              <w:rPr>
                <w:spacing w:val="-2"/>
                <w:sz w:val="18"/>
              </w:rPr>
              <w:t xml:space="preserve"> </w:t>
            </w:r>
            <w:r>
              <w:rPr>
                <w:sz w:val="18"/>
              </w:rPr>
              <w:t>власти</w:t>
            </w:r>
          </w:p>
          <w:p w:rsidR="00ED392B" w:rsidRDefault="00CE02ED">
            <w:pPr>
              <w:pStyle w:val="TableParagraph"/>
              <w:numPr>
                <w:ilvl w:val="0"/>
                <w:numId w:val="236"/>
              </w:numPr>
              <w:tabs>
                <w:tab w:val="left" w:pos="323"/>
              </w:tabs>
              <w:rPr>
                <w:rFonts w:ascii="Symbol" w:hAnsi="Symbol"/>
                <w:sz w:val="16"/>
              </w:rPr>
            </w:pPr>
            <w:r>
              <w:rPr>
                <w:sz w:val="18"/>
              </w:rPr>
              <w:t>Oрганизације</w:t>
            </w:r>
            <w:r>
              <w:rPr>
                <w:spacing w:val="-1"/>
                <w:sz w:val="18"/>
              </w:rPr>
              <w:t xml:space="preserve"> </w:t>
            </w:r>
            <w:r>
              <w:rPr>
                <w:sz w:val="18"/>
              </w:rPr>
              <w:t>грађана</w:t>
            </w:r>
          </w:p>
          <w:p w:rsidR="00ED392B" w:rsidRDefault="00CE02ED">
            <w:pPr>
              <w:pStyle w:val="TableParagraph"/>
              <w:numPr>
                <w:ilvl w:val="0"/>
                <w:numId w:val="236"/>
              </w:numPr>
              <w:tabs>
                <w:tab w:val="left" w:pos="323"/>
              </w:tabs>
              <w:spacing w:before="1"/>
              <w:rPr>
                <w:rFonts w:ascii="Symbol" w:hAnsi="Symbol"/>
                <w:sz w:val="16"/>
              </w:rPr>
            </w:pPr>
            <w:r>
              <w:rPr>
                <w:sz w:val="18"/>
              </w:rPr>
              <w:t>Политичке</w:t>
            </w:r>
            <w:r>
              <w:rPr>
                <w:spacing w:val="-1"/>
                <w:sz w:val="18"/>
              </w:rPr>
              <w:t xml:space="preserve"> </w:t>
            </w:r>
            <w:r>
              <w:rPr>
                <w:sz w:val="18"/>
              </w:rPr>
              <w:t>партије</w:t>
            </w:r>
          </w:p>
          <w:p w:rsidR="00ED392B" w:rsidRDefault="00CE02ED">
            <w:pPr>
              <w:pStyle w:val="TableParagraph"/>
              <w:numPr>
                <w:ilvl w:val="0"/>
                <w:numId w:val="236"/>
              </w:numPr>
              <w:tabs>
                <w:tab w:val="left" w:pos="323"/>
              </w:tabs>
              <w:spacing w:before="1"/>
              <w:rPr>
                <w:rFonts w:ascii="Symbol" w:hAnsi="Symbol"/>
                <w:sz w:val="16"/>
              </w:rPr>
            </w:pPr>
            <w:r>
              <w:rPr>
                <w:sz w:val="18"/>
              </w:rPr>
              <w:t>Избори</w:t>
            </w:r>
          </w:p>
          <w:p w:rsidR="00ED392B" w:rsidRDefault="00CE02ED">
            <w:pPr>
              <w:pStyle w:val="TableParagraph"/>
              <w:numPr>
                <w:ilvl w:val="0"/>
                <w:numId w:val="236"/>
              </w:numPr>
              <w:tabs>
                <w:tab w:val="left" w:pos="323"/>
              </w:tabs>
              <w:spacing w:before="1"/>
              <w:rPr>
                <w:rFonts w:ascii="Symbol" w:hAnsi="Symbol"/>
                <w:sz w:val="16"/>
              </w:rPr>
            </w:pPr>
            <w:r>
              <w:rPr>
                <w:sz w:val="18"/>
              </w:rPr>
              <w:t>Скупштина</w:t>
            </w:r>
          </w:p>
          <w:p w:rsidR="00ED392B" w:rsidRDefault="00CE02ED">
            <w:pPr>
              <w:pStyle w:val="TableParagraph"/>
              <w:numPr>
                <w:ilvl w:val="0"/>
                <w:numId w:val="236"/>
              </w:numPr>
              <w:tabs>
                <w:tab w:val="left" w:pos="323"/>
              </w:tabs>
              <w:spacing w:before="1"/>
              <w:rPr>
                <w:rFonts w:ascii="Symbol" w:hAnsi="Symbol"/>
                <w:sz w:val="16"/>
              </w:rPr>
            </w:pPr>
            <w:r>
              <w:rPr>
                <w:sz w:val="18"/>
              </w:rPr>
              <w:t>Државни органи</w:t>
            </w:r>
            <w:r>
              <w:rPr>
                <w:spacing w:val="-1"/>
                <w:sz w:val="18"/>
              </w:rPr>
              <w:t xml:space="preserve"> </w:t>
            </w:r>
            <w:r>
              <w:rPr>
                <w:sz w:val="18"/>
              </w:rPr>
              <w:t>власти</w:t>
            </w:r>
          </w:p>
          <w:p w:rsidR="00ED392B" w:rsidRDefault="00CE02ED">
            <w:pPr>
              <w:pStyle w:val="TableParagraph"/>
              <w:numPr>
                <w:ilvl w:val="0"/>
                <w:numId w:val="236"/>
              </w:numPr>
              <w:tabs>
                <w:tab w:val="left" w:pos="323"/>
              </w:tabs>
              <w:rPr>
                <w:rFonts w:ascii="Symbol" w:hAnsi="Symbol"/>
                <w:sz w:val="16"/>
              </w:rPr>
            </w:pPr>
            <w:r>
              <w:rPr>
                <w:sz w:val="18"/>
              </w:rPr>
              <w:t>Аутономија</w:t>
            </w:r>
          </w:p>
          <w:p w:rsidR="00ED392B" w:rsidRDefault="00CE02ED">
            <w:pPr>
              <w:pStyle w:val="TableParagraph"/>
              <w:numPr>
                <w:ilvl w:val="0"/>
                <w:numId w:val="236"/>
              </w:numPr>
              <w:tabs>
                <w:tab w:val="left" w:pos="323"/>
              </w:tabs>
              <w:spacing w:before="1"/>
              <w:rPr>
                <w:rFonts w:ascii="Symbol" w:hAnsi="Symbol"/>
                <w:sz w:val="18"/>
              </w:rPr>
            </w:pPr>
            <w:r>
              <w:rPr>
                <w:sz w:val="18"/>
              </w:rPr>
              <w:t>Локална самоуправа</w:t>
            </w:r>
          </w:p>
        </w:tc>
        <w:tc>
          <w:tcPr>
            <w:tcW w:w="3067" w:type="dxa"/>
            <w:tcBorders>
              <w:top w:val="nil"/>
              <w:bottom w:val="nil"/>
            </w:tcBorders>
          </w:tcPr>
          <w:p w:rsidR="00ED392B" w:rsidRDefault="00CE02ED">
            <w:pPr>
              <w:pStyle w:val="TableParagraph"/>
              <w:spacing w:before="145"/>
              <w:ind w:left="127"/>
              <w:rPr>
                <w:b/>
                <w:sz w:val="18"/>
              </w:rPr>
            </w:pPr>
            <w:r>
              <w:rPr>
                <w:b/>
                <w:sz w:val="18"/>
                <w:u w:val="single"/>
              </w:rPr>
              <w:t>Препоруке за реализацију наставе</w:t>
            </w:r>
          </w:p>
          <w:p w:rsidR="00ED392B" w:rsidRDefault="00CE02ED">
            <w:pPr>
              <w:pStyle w:val="TableParagraph"/>
              <w:numPr>
                <w:ilvl w:val="0"/>
                <w:numId w:val="235"/>
              </w:numPr>
              <w:tabs>
                <w:tab w:val="left" w:pos="365"/>
              </w:tabs>
              <w:spacing w:before="2"/>
              <w:ind w:right="223" w:hanging="236"/>
              <w:rPr>
                <w:sz w:val="18"/>
              </w:rPr>
            </w:pPr>
            <w:r>
              <w:rPr>
                <w:sz w:val="18"/>
              </w:rPr>
              <w:t>Користити актуелне примере из штампе и других медија релевантне за</w:t>
            </w:r>
            <w:r>
              <w:rPr>
                <w:spacing w:val="-3"/>
                <w:sz w:val="18"/>
              </w:rPr>
              <w:t xml:space="preserve"> </w:t>
            </w:r>
            <w:r>
              <w:rPr>
                <w:sz w:val="18"/>
              </w:rPr>
              <w:t>предмет</w:t>
            </w:r>
          </w:p>
          <w:p w:rsidR="00ED392B" w:rsidRDefault="00CE02ED">
            <w:pPr>
              <w:pStyle w:val="TableParagraph"/>
              <w:numPr>
                <w:ilvl w:val="0"/>
                <w:numId w:val="235"/>
              </w:numPr>
              <w:tabs>
                <w:tab w:val="left" w:pos="365"/>
              </w:tabs>
              <w:spacing w:before="2"/>
              <w:ind w:left="363" w:right="193" w:hanging="236"/>
              <w:rPr>
                <w:sz w:val="18"/>
              </w:rPr>
            </w:pPr>
            <w:r>
              <w:rPr>
                <w:sz w:val="18"/>
              </w:rPr>
              <w:t>Користити Устав и релевантне законе у зависности од садржаја који се</w:t>
            </w:r>
            <w:r>
              <w:rPr>
                <w:spacing w:val="-1"/>
                <w:sz w:val="18"/>
              </w:rPr>
              <w:t xml:space="preserve"> </w:t>
            </w:r>
            <w:r>
              <w:rPr>
                <w:sz w:val="18"/>
              </w:rPr>
              <w:t>обрађује</w:t>
            </w:r>
          </w:p>
        </w:tc>
      </w:tr>
      <w:tr w:rsidR="00ED392B">
        <w:trPr>
          <w:trHeight w:val="1908"/>
        </w:trPr>
        <w:tc>
          <w:tcPr>
            <w:tcW w:w="1719" w:type="dxa"/>
            <w:tcBorders>
              <w:top w:val="nil"/>
            </w:tcBorders>
          </w:tcPr>
          <w:p w:rsidR="00ED392B" w:rsidRDefault="00ED392B">
            <w:pPr>
              <w:pStyle w:val="TableParagraph"/>
              <w:rPr>
                <w:sz w:val="18"/>
              </w:rPr>
            </w:pPr>
          </w:p>
        </w:tc>
        <w:tc>
          <w:tcPr>
            <w:tcW w:w="2097" w:type="dxa"/>
            <w:vMerge/>
            <w:tcBorders>
              <w:top w:val="nil"/>
            </w:tcBorders>
          </w:tcPr>
          <w:p w:rsidR="00ED392B" w:rsidRDefault="00ED392B">
            <w:pPr>
              <w:rPr>
                <w:sz w:val="2"/>
                <w:szCs w:val="2"/>
              </w:rPr>
            </w:pPr>
          </w:p>
        </w:tc>
        <w:tc>
          <w:tcPr>
            <w:tcW w:w="3147" w:type="dxa"/>
            <w:vMerge/>
            <w:tcBorders>
              <w:top w:val="nil"/>
            </w:tcBorders>
          </w:tcPr>
          <w:p w:rsidR="00ED392B" w:rsidRDefault="00ED392B">
            <w:pPr>
              <w:rPr>
                <w:sz w:val="2"/>
                <w:szCs w:val="2"/>
              </w:rPr>
            </w:pPr>
          </w:p>
        </w:tc>
        <w:tc>
          <w:tcPr>
            <w:tcW w:w="2803" w:type="dxa"/>
            <w:vMerge/>
            <w:tcBorders>
              <w:top w:val="nil"/>
            </w:tcBorders>
          </w:tcPr>
          <w:p w:rsidR="00ED392B" w:rsidRDefault="00ED392B">
            <w:pPr>
              <w:rPr>
                <w:sz w:val="2"/>
                <w:szCs w:val="2"/>
              </w:rPr>
            </w:pPr>
          </w:p>
        </w:tc>
        <w:tc>
          <w:tcPr>
            <w:tcW w:w="3067" w:type="dxa"/>
            <w:tcBorders>
              <w:top w:val="nil"/>
            </w:tcBorders>
          </w:tcPr>
          <w:p w:rsidR="00ED392B" w:rsidRDefault="00CE02ED">
            <w:pPr>
              <w:pStyle w:val="TableParagraph"/>
              <w:spacing w:before="95"/>
              <w:ind w:left="128" w:right="323" w:hanging="2"/>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234"/>
              </w:numPr>
              <w:tabs>
                <w:tab w:val="left" w:pos="365"/>
              </w:tabs>
              <w:spacing w:before="3"/>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234"/>
              </w:numPr>
              <w:tabs>
                <w:tab w:val="left" w:pos="365"/>
              </w:tabs>
              <w:ind w:hanging="236"/>
              <w:rPr>
                <w:sz w:val="18"/>
              </w:rPr>
            </w:pPr>
            <w:r>
              <w:rPr>
                <w:sz w:val="18"/>
              </w:rPr>
              <w:t>тестове</w:t>
            </w:r>
            <w:r>
              <w:rPr>
                <w:spacing w:val="-1"/>
                <w:sz w:val="18"/>
              </w:rPr>
              <w:t xml:space="preserve"> </w:t>
            </w:r>
            <w:r>
              <w:rPr>
                <w:sz w:val="18"/>
              </w:rPr>
              <w:t>знања</w:t>
            </w:r>
          </w:p>
          <w:p w:rsidR="00ED392B" w:rsidRDefault="00CE02ED">
            <w:pPr>
              <w:pStyle w:val="TableParagraph"/>
              <w:numPr>
                <w:ilvl w:val="0"/>
                <w:numId w:val="234"/>
              </w:numPr>
              <w:tabs>
                <w:tab w:val="left" w:pos="365"/>
              </w:tabs>
              <w:spacing w:before="1"/>
              <w:ind w:hanging="236"/>
              <w:rPr>
                <w:sz w:val="18"/>
              </w:rPr>
            </w:pPr>
            <w:r>
              <w:rPr>
                <w:sz w:val="18"/>
              </w:rPr>
              <w:t>тестове практичних</w:t>
            </w:r>
            <w:r>
              <w:rPr>
                <w:spacing w:val="-2"/>
                <w:sz w:val="18"/>
              </w:rPr>
              <w:t xml:space="preserve"> </w:t>
            </w:r>
            <w:r>
              <w:rPr>
                <w:sz w:val="18"/>
              </w:rPr>
              <w:t>вештина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2097"/>
        <w:gridCol w:w="3147"/>
        <w:gridCol w:w="2803"/>
        <w:gridCol w:w="3067"/>
      </w:tblGrid>
      <w:tr w:rsidR="00ED392B">
        <w:trPr>
          <w:trHeight w:val="2570"/>
        </w:trPr>
        <w:tc>
          <w:tcPr>
            <w:tcW w:w="1719" w:type="dxa"/>
          </w:tcPr>
          <w:p w:rsidR="00ED392B" w:rsidRDefault="00CE02ED">
            <w:pPr>
              <w:pStyle w:val="TableParagraph"/>
              <w:ind w:left="87" w:right="335"/>
              <w:rPr>
                <w:b/>
                <w:sz w:val="18"/>
              </w:rPr>
            </w:pPr>
            <w:r>
              <w:rPr>
                <w:b/>
                <w:sz w:val="18"/>
              </w:rPr>
              <w:t>Устав и правна држава</w:t>
            </w:r>
          </w:p>
        </w:tc>
        <w:tc>
          <w:tcPr>
            <w:tcW w:w="2097" w:type="dxa"/>
          </w:tcPr>
          <w:p w:rsidR="00ED392B" w:rsidRDefault="00CE02ED">
            <w:pPr>
              <w:pStyle w:val="TableParagraph"/>
              <w:numPr>
                <w:ilvl w:val="0"/>
                <w:numId w:val="233"/>
              </w:numPr>
              <w:tabs>
                <w:tab w:val="left" w:pos="324"/>
              </w:tabs>
              <w:ind w:right="166" w:hanging="236"/>
              <w:rPr>
                <w:sz w:val="18"/>
              </w:rPr>
            </w:pPr>
            <w:r>
              <w:rPr>
                <w:sz w:val="18"/>
              </w:rPr>
              <w:t>Упознавање са Уставом Републике Србије, његовим историјским претечама и правосудним системом Републике Србије</w:t>
            </w:r>
          </w:p>
        </w:tc>
        <w:tc>
          <w:tcPr>
            <w:tcW w:w="3147" w:type="dxa"/>
          </w:tcPr>
          <w:p w:rsidR="00ED392B" w:rsidRDefault="00CE02ED">
            <w:pPr>
              <w:pStyle w:val="TableParagraph"/>
              <w:numPr>
                <w:ilvl w:val="0"/>
                <w:numId w:val="232"/>
              </w:numPr>
              <w:tabs>
                <w:tab w:val="left" w:pos="323"/>
              </w:tabs>
              <w:ind w:right="626" w:hanging="236"/>
              <w:rPr>
                <w:sz w:val="18"/>
              </w:rPr>
            </w:pPr>
            <w:r>
              <w:rPr>
                <w:sz w:val="18"/>
              </w:rPr>
              <w:t>образложи значај устава као највишег правног</w:t>
            </w:r>
            <w:r>
              <w:rPr>
                <w:spacing w:val="-1"/>
                <w:sz w:val="18"/>
              </w:rPr>
              <w:t xml:space="preserve"> </w:t>
            </w:r>
            <w:r>
              <w:rPr>
                <w:sz w:val="18"/>
              </w:rPr>
              <w:t>акта</w:t>
            </w:r>
          </w:p>
          <w:p w:rsidR="00ED392B" w:rsidRDefault="00CE02ED">
            <w:pPr>
              <w:pStyle w:val="TableParagraph"/>
              <w:numPr>
                <w:ilvl w:val="0"/>
                <w:numId w:val="232"/>
              </w:numPr>
              <w:tabs>
                <w:tab w:val="left" w:pos="323"/>
              </w:tabs>
              <w:ind w:hanging="236"/>
              <w:rPr>
                <w:sz w:val="18"/>
              </w:rPr>
            </w:pPr>
            <w:r>
              <w:rPr>
                <w:sz w:val="18"/>
              </w:rPr>
              <w:t>разликује устав од</w:t>
            </w:r>
            <w:r>
              <w:rPr>
                <w:spacing w:val="-1"/>
                <w:sz w:val="18"/>
              </w:rPr>
              <w:t xml:space="preserve"> </w:t>
            </w:r>
            <w:r>
              <w:rPr>
                <w:sz w:val="18"/>
              </w:rPr>
              <w:t>закона</w:t>
            </w:r>
          </w:p>
          <w:p w:rsidR="00ED392B" w:rsidRDefault="00CE02ED">
            <w:pPr>
              <w:pStyle w:val="TableParagraph"/>
              <w:numPr>
                <w:ilvl w:val="0"/>
                <w:numId w:val="232"/>
              </w:numPr>
              <w:tabs>
                <w:tab w:val="left" w:pos="323"/>
              </w:tabs>
              <w:spacing w:before="1"/>
              <w:ind w:right="944"/>
              <w:rPr>
                <w:sz w:val="18"/>
              </w:rPr>
            </w:pPr>
            <w:r>
              <w:rPr>
                <w:sz w:val="18"/>
              </w:rPr>
              <w:t>направи преглед развоја уставности у Србији</w:t>
            </w:r>
          </w:p>
          <w:p w:rsidR="00ED392B" w:rsidRDefault="00CE02ED">
            <w:pPr>
              <w:pStyle w:val="TableParagraph"/>
              <w:numPr>
                <w:ilvl w:val="0"/>
                <w:numId w:val="232"/>
              </w:numPr>
              <w:tabs>
                <w:tab w:val="left" w:pos="323"/>
              </w:tabs>
              <w:spacing w:before="1"/>
              <w:ind w:right="478"/>
              <w:rPr>
                <w:sz w:val="18"/>
              </w:rPr>
            </w:pPr>
            <w:r>
              <w:rPr>
                <w:sz w:val="18"/>
              </w:rPr>
              <w:t>уочи значај владавине права и правне</w:t>
            </w:r>
            <w:r>
              <w:rPr>
                <w:spacing w:val="-1"/>
                <w:sz w:val="18"/>
              </w:rPr>
              <w:t xml:space="preserve"> </w:t>
            </w:r>
            <w:r>
              <w:rPr>
                <w:sz w:val="18"/>
              </w:rPr>
              <w:t>државе</w:t>
            </w:r>
          </w:p>
          <w:p w:rsidR="00ED392B" w:rsidRDefault="00CE02ED">
            <w:pPr>
              <w:pStyle w:val="TableParagraph"/>
              <w:numPr>
                <w:ilvl w:val="0"/>
                <w:numId w:val="232"/>
              </w:numPr>
              <w:tabs>
                <w:tab w:val="left" w:pos="323"/>
              </w:tabs>
              <w:spacing w:before="1"/>
              <w:ind w:left="321" w:right="392" w:hanging="236"/>
              <w:rPr>
                <w:sz w:val="18"/>
              </w:rPr>
            </w:pPr>
            <w:r>
              <w:rPr>
                <w:sz w:val="18"/>
              </w:rPr>
              <w:t>наведе основне одредбе Устава Републике Србије</w:t>
            </w:r>
          </w:p>
          <w:p w:rsidR="00ED392B" w:rsidRDefault="00CE02ED">
            <w:pPr>
              <w:pStyle w:val="TableParagraph"/>
              <w:numPr>
                <w:ilvl w:val="0"/>
                <w:numId w:val="232"/>
              </w:numPr>
              <w:tabs>
                <w:tab w:val="left" w:pos="322"/>
              </w:tabs>
              <w:spacing w:before="15" w:line="208" w:lineRule="exact"/>
              <w:ind w:left="321" w:right="330" w:hanging="236"/>
              <w:rPr>
                <w:sz w:val="18"/>
              </w:rPr>
            </w:pPr>
            <w:r>
              <w:rPr>
                <w:sz w:val="18"/>
              </w:rPr>
              <w:t>објасни функционисање правосудног система Републике Србије</w:t>
            </w:r>
          </w:p>
        </w:tc>
        <w:tc>
          <w:tcPr>
            <w:tcW w:w="2803" w:type="dxa"/>
          </w:tcPr>
          <w:p w:rsidR="00ED392B" w:rsidRDefault="00CE02ED">
            <w:pPr>
              <w:pStyle w:val="TableParagraph"/>
              <w:numPr>
                <w:ilvl w:val="0"/>
                <w:numId w:val="231"/>
              </w:numPr>
              <w:tabs>
                <w:tab w:val="left" w:pos="323"/>
              </w:tabs>
              <w:spacing w:line="206" w:lineRule="exact"/>
              <w:rPr>
                <w:rFonts w:ascii="Symbol" w:hAnsi="Symbol"/>
                <w:sz w:val="16"/>
              </w:rPr>
            </w:pPr>
            <w:r>
              <w:rPr>
                <w:sz w:val="18"/>
              </w:rPr>
              <w:t>Значење појма устав</w:t>
            </w:r>
          </w:p>
          <w:p w:rsidR="00ED392B" w:rsidRDefault="00CE02ED">
            <w:pPr>
              <w:pStyle w:val="TableParagraph"/>
              <w:numPr>
                <w:ilvl w:val="0"/>
                <w:numId w:val="231"/>
              </w:numPr>
              <w:tabs>
                <w:tab w:val="left" w:pos="323"/>
              </w:tabs>
              <w:spacing w:before="1"/>
              <w:rPr>
                <w:rFonts w:ascii="Symbol" w:hAnsi="Symbol"/>
                <w:sz w:val="16"/>
              </w:rPr>
            </w:pPr>
            <w:r>
              <w:rPr>
                <w:sz w:val="18"/>
              </w:rPr>
              <w:t>Историјски развој</w:t>
            </w:r>
            <w:r>
              <w:rPr>
                <w:spacing w:val="1"/>
                <w:sz w:val="18"/>
              </w:rPr>
              <w:t xml:space="preserve"> </w:t>
            </w:r>
            <w:r>
              <w:rPr>
                <w:sz w:val="18"/>
              </w:rPr>
              <w:t>уставности</w:t>
            </w:r>
          </w:p>
          <w:p w:rsidR="00ED392B" w:rsidRDefault="00CE02ED">
            <w:pPr>
              <w:pStyle w:val="TableParagraph"/>
              <w:numPr>
                <w:ilvl w:val="0"/>
                <w:numId w:val="231"/>
              </w:numPr>
              <w:tabs>
                <w:tab w:val="left" w:pos="323"/>
              </w:tabs>
              <w:spacing w:before="1"/>
              <w:rPr>
                <w:rFonts w:ascii="Symbol" w:hAnsi="Symbol"/>
                <w:sz w:val="16"/>
              </w:rPr>
            </w:pPr>
            <w:r>
              <w:rPr>
                <w:sz w:val="18"/>
              </w:rPr>
              <w:t>Уставност и законитост</w:t>
            </w:r>
          </w:p>
          <w:p w:rsidR="00ED392B" w:rsidRDefault="00CE02ED">
            <w:pPr>
              <w:pStyle w:val="TableParagraph"/>
              <w:numPr>
                <w:ilvl w:val="0"/>
                <w:numId w:val="231"/>
              </w:numPr>
              <w:tabs>
                <w:tab w:val="left" w:pos="323"/>
              </w:tabs>
              <w:spacing w:before="1"/>
              <w:ind w:right="457"/>
              <w:rPr>
                <w:rFonts w:ascii="Symbol" w:hAnsi="Symbol"/>
                <w:sz w:val="16"/>
              </w:rPr>
            </w:pPr>
            <w:r>
              <w:rPr>
                <w:sz w:val="18"/>
              </w:rPr>
              <w:t>Владавина права – правна држава</w:t>
            </w:r>
          </w:p>
          <w:p w:rsidR="00ED392B" w:rsidRDefault="00CE02ED">
            <w:pPr>
              <w:pStyle w:val="TableParagraph"/>
              <w:numPr>
                <w:ilvl w:val="0"/>
                <w:numId w:val="231"/>
              </w:numPr>
              <w:tabs>
                <w:tab w:val="left" w:pos="323"/>
              </w:tabs>
              <w:spacing w:before="1"/>
              <w:rPr>
                <w:rFonts w:ascii="Symbol" w:hAnsi="Symbol"/>
                <w:sz w:val="16"/>
              </w:rPr>
            </w:pPr>
            <w:r>
              <w:rPr>
                <w:sz w:val="18"/>
              </w:rPr>
              <w:t>Устав Републике</w:t>
            </w:r>
            <w:r>
              <w:rPr>
                <w:spacing w:val="-1"/>
                <w:sz w:val="18"/>
              </w:rPr>
              <w:t xml:space="preserve"> </w:t>
            </w:r>
            <w:r>
              <w:rPr>
                <w:sz w:val="18"/>
              </w:rPr>
              <w:t>Србије</w:t>
            </w:r>
          </w:p>
          <w:p w:rsidR="00ED392B" w:rsidRDefault="00CE02ED">
            <w:pPr>
              <w:pStyle w:val="TableParagraph"/>
              <w:numPr>
                <w:ilvl w:val="0"/>
                <w:numId w:val="231"/>
              </w:numPr>
              <w:tabs>
                <w:tab w:val="left" w:pos="323"/>
              </w:tabs>
              <w:spacing w:before="1"/>
              <w:ind w:right="101"/>
              <w:rPr>
                <w:rFonts w:ascii="Symbol" w:hAnsi="Symbol"/>
                <w:sz w:val="18"/>
              </w:rPr>
            </w:pPr>
            <w:r>
              <w:rPr>
                <w:sz w:val="18"/>
              </w:rPr>
              <w:t>Правосудни систем Републике Србије (судова и тужилаштава)</w:t>
            </w:r>
          </w:p>
        </w:tc>
        <w:tc>
          <w:tcPr>
            <w:tcW w:w="3067" w:type="dxa"/>
            <w:vMerge w:val="restart"/>
          </w:tcPr>
          <w:p w:rsidR="00ED392B" w:rsidRDefault="00CE02ED">
            <w:pPr>
              <w:pStyle w:val="TableParagraph"/>
              <w:spacing w:line="206" w:lineRule="exact"/>
              <w:ind w:left="128"/>
              <w:rPr>
                <w:b/>
                <w:sz w:val="18"/>
              </w:rPr>
            </w:pPr>
            <w:r>
              <w:rPr>
                <w:b/>
                <w:sz w:val="18"/>
                <w:u w:val="single"/>
              </w:rPr>
              <w:t>Оквирни број часова по темама</w:t>
            </w:r>
          </w:p>
          <w:p w:rsidR="00ED392B" w:rsidRDefault="00CE02ED">
            <w:pPr>
              <w:pStyle w:val="TableParagraph"/>
              <w:numPr>
                <w:ilvl w:val="0"/>
                <w:numId w:val="230"/>
              </w:numPr>
              <w:tabs>
                <w:tab w:val="left" w:pos="365"/>
              </w:tabs>
              <w:spacing w:before="1"/>
              <w:ind w:right="693" w:hanging="236"/>
              <w:rPr>
                <w:b/>
                <w:sz w:val="18"/>
              </w:rPr>
            </w:pPr>
            <w:r>
              <w:rPr>
                <w:sz w:val="18"/>
              </w:rPr>
              <w:t xml:space="preserve">Структура и организација друштва </w:t>
            </w:r>
            <w:r>
              <w:rPr>
                <w:b/>
                <w:sz w:val="18"/>
              </w:rPr>
              <w:t>(14 часова)</w:t>
            </w:r>
          </w:p>
          <w:p w:rsidR="00ED392B" w:rsidRDefault="00CE02ED">
            <w:pPr>
              <w:pStyle w:val="TableParagraph"/>
              <w:numPr>
                <w:ilvl w:val="0"/>
                <w:numId w:val="230"/>
              </w:numPr>
              <w:tabs>
                <w:tab w:val="left" w:pos="365"/>
              </w:tabs>
              <w:spacing w:before="1"/>
              <w:ind w:hanging="236"/>
              <w:rPr>
                <w:b/>
                <w:sz w:val="18"/>
              </w:rPr>
            </w:pPr>
            <w:r>
              <w:rPr>
                <w:sz w:val="18"/>
              </w:rPr>
              <w:t xml:space="preserve">Држава и политика </w:t>
            </w:r>
            <w:r>
              <w:rPr>
                <w:b/>
                <w:sz w:val="18"/>
              </w:rPr>
              <w:t>(14</w:t>
            </w:r>
            <w:r>
              <w:rPr>
                <w:b/>
                <w:spacing w:val="-3"/>
                <w:sz w:val="18"/>
              </w:rPr>
              <w:t xml:space="preserve"> </w:t>
            </w:r>
            <w:r>
              <w:rPr>
                <w:b/>
                <w:sz w:val="18"/>
              </w:rPr>
              <w:t>часова)</w:t>
            </w:r>
          </w:p>
          <w:p w:rsidR="00ED392B" w:rsidRDefault="00CE02ED">
            <w:pPr>
              <w:pStyle w:val="TableParagraph"/>
              <w:numPr>
                <w:ilvl w:val="0"/>
                <w:numId w:val="230"/>
              </w:numPr>
              <w:tabs>
                <w:tab w:val="left" w:pos="365"/>
              </w:tabs>
              <w:ind w:hanging="236"/>
              <w:rPr>
                <w:b/>
                <w:sz w:val="18"/>
              </w:rPr>
            </w:pPr>
            <w:r>
              <w:rPr>
                <w:sz w:val="18"/>
              </w:rPr>
              <w:t>Устав и правна држава</w:t>
            </w:r>
            <w:r>
              <w:rPr>
                <w:spacing w:val="-1"/>
                <w:sz w:val="18"/>
              </w:rPr>
              <w:t xml:space="preserve"> </w:t>
            </w:r>
            <w:r>
              <w:rPr>
                <w:sz w:val="18"/>
              </w:rPr>
              <w:t>(</w:t>
            </w:r>
            <w:r>
              <w:rPr>
                <w:b/>
                <w:sz w:val="18"/>
              </w:rPr>
              <w:t>7</w:t>
            </w:r>
          </w:p>
          <w:p w:rsidR="00ED392B" w:rsidRDefault="00CE02ED">
            <w:pPr>
              <w:pStyle w:val="TableParagraph"/>
              <w:spacing w:before="1"/>
              <w:ind w:left="364"/>
              <w:rPr>
                <w:sz w:val="18"/>
              </w:rPr>
            </w:pPr>
            <w:r>
              <w:rPr>
                <w:b/>
                <w:sz w:val="18"/>
              </w:rPr>
              <w:t>часова</w:t>
            </w:r>
            <w:r>
              <w:rPr>
                <w:sz w:val="18"/>
              </w:rPr>
              <w:t>)</w:t>
            </w:r>
          </w:p>
          <w:p w:rsidR="00ED392B" w:rsidRDefault="00CE02ED">
            <w:pPr>
              <w:pStyle w:val="TableParagraph"/>
              <w:numPr>
                <w:ilvl w:val="0"/>
                <w:numId w:val="230"/>
              </w:numPr>
              <w:tabs>
                <w:tab w:val="left" w:pos="366"/>
              </w:tabs>
              <w:spacing w:before="1" w:line="220" w:lineRule="exact"/>
              <w:ind w:left="365"/>
              <w:rPr>
                <w:b/>
                <w:sz w:val="18"/>
              </w:rPr>
            </w:pPr>
            <w:r>
              <w:rPr>
                <w:sz w:val="18"/>
              </w:rPr>
              <w:t>Људска права и слободе (</w:t>
            </w:r>
            <w:r>
              <w:rPr>
                <w:b/>
                <w:sz w:val="18"/>
              </w:rPr>
              <w:t>7</w:t>
            </w:r>
          </w:p>
          <w:p w:rsidR="00ED392B" w:rsidRDefault="00CE02ED">
            <w:pPr>
              <w:pStyle w:val="TableParagraph"/>
              <w:spacing w:line="207" w:lineRule="exact"/>
              <w:ind w:left="364"/>
              <w:rPr>
                <w:sz w:val="18"/>
              </w:rPr>
            </w:pPr>
            <w:r>
              <w:rPr>
                <w:b/>
                <w:sz w:val="18"/>
              </w:rPr>
              <w:t>часова</w:t>
            </w:r>
            <w:r>
              <w:rPr>
                <w:sz w:val="18"/>
              </w:rPr>
              <w:t>)</w:t>
            </w:r>
          </w:p>
          <w:p w:rsidR="00ED392B" w:rsidRDefault="00CE02ED">
            <w:pPr>
              <w:pStyle w:val="TableParagraph"/>
              <w:numPr>
                <w:ilvl w:val="0"/>
                <w:numId w:val="230"/>
              </w:numPr>
              <w:tabs>
                <w:tab w:val="left" w:pos="365"/>
              </w:tabs>
              <w:spacing w:before="1"/>
              <w:ind w:hanging="236"/>
              <w:rPr>
                <w:sz w:val="18"/>
              </w:rPr>
            </w:pPr>
            <w:r>
              <w:rPr>
                <w:sz w:val="18"/>
              </w:rPr>
              <w:t>Култура и друштво (</w:t>
            </w:r>
            <w:r>
              <w:rPr>
                <w:b/>
                <w:sz w:val="18"/>
              </w:rPr>
              <w:t>13</w:t>
            </w:r>
            <w:r>
              <w:rPr>
                <w:b/>
                <w:spacing w:val="1"/>
                <w:sz w:val="18"/>
              </w:rPr>
              <w:t xml:space="preserve"> </w:t>
            </w:r>
            <w:r>
              <w:rPr>
                <w:b/>
                <w:sz w:val="18"/>
              </w:rPr>
              <w:t>часова</w:t>
            </w:r>
            <w:r>
              <w:rPr>
                <w:sz w:val="18"/>
              </w:rPr>
              <w:t>)</w:t>
            </w:r>
          </w:p>
          <w:p w:rsidR="00ED392B" w:rsidRDefault="00CE02ED">
            <w:pPr>
              <w:pStyle w:val="TableParagraph"/>
              <w:numPr>
                <w:ilvl w:val="0"/>
                <w:numId w:val="230"/>
              </w:numPr>
              <w:tabs>
                <w:tab w:val="left" w:pos="365"/>
              </w:tabs>
              <w:ind w:right="476" w:hanging="236"/>
              <w:rPr>
                <w:sz w:val="18"/>
              </w:rPr>
            </w:pPr>
            <w:r>
              <w:rPr>
                <w:sz w:val="18"/>
              </w:rPr>
              <w:t>Друштвене промене и развој друштва (</w:t>
            </w:r>
            <w:r>
              <w:rPr>
                <w:b/>
                <w:sz w:val="18"/>
              </w:rPr>
              <w:t>5 часова</w:t>
            </w:r>
            <w:r>
              <w:rPr>
                <w:sz w:val="18"/>
              </w:rPr>
              <w:t>)</w:t>
            </w:r>
          </w:p>
        </w:tc>
      </w:tr>
      <w:tr w:rsidR="00ED392B">
        <w:trPr>
          <w:trHeight w:val="2776"/>
        </w:trPr>
        <w:tc>
          <w:tcPr>
            <w:tcW w:w="1719" w:type="dxa"/>
          </w:tcPr>
          <w:p w:rsidR="00ED392B" w:rsidRDefault="00CE02ED">
            <w:pPr>
              <w:pStyle w:val="TableParagraph"/>
              <w:spacing w:line="242" w:lineRule="auto"/>
              <w:ind w:left="87" w:right="292"/>
              <w:rPr>
                <w:b/>
                <w:sz w:val="18"/>
              </w:rPr>
            </w:pPr>
            <w:r>
              <w:rPr>
                <w:b/>
                <w:sz w:val="18"/>
              </w:rPr>
              <w:t>Људска права и слободе</w:t>
            </w:r>
          </w:p>
        </w:tc>
        <w:tc>
          <w:tcPr>
            <w:tcW w:w="2097" w:type="dxa"/>
          </w:tcPr>
          <w:p w:rsidR="00ED392B" w:rsidRDefault="00CE02ED">
            <w:pPr>
              <w:pStyle w:val="TableParagraph"/>
              <w:numPr>
                <w:ilvl w:val="0"/>
                <w:numId w:val="229"/>
              </w:numPr>
              <w:tabs>
                <w:tab w:val="left" w:pos="324"/>
              </w:tabs>
              <w:ind w:right="189" w:hanging="236"/>
              <w:rPr>
                <w:sz w:val="18"/>
              </w:rPr>
            </w:pPr>
            <w:r>
              <w:rPr>
                <w:sz w:val="18"/>
              </w:rPr>
              <w:t>Богаћење знања о људским правима и слободама и о улози појединца у друштвеном и политичком</w:t>
            </w:r>
            <w:r>
              <w:rPr>
                <w:spacing w:val="-2"/>
                <w:sz w:val="18"/>
              </w:rPr>
              <w:t xml:space="preserve"> </w:t>
            </w:r>
            <w:r>
              <w:rPr>
                <w:sz w:val="18"/>
              </w:rPr>
              <w:t>животу</w:t>
            </w:r>
          </w:p>
        </w:tc>
        <w:tc>
          <w:tcPr>
            <w:tcW w:w="3147" w:type="dxa"/>
          </w:tcPr>
          <w:p w:rsidR="00ED392B" w:rsidRDefault="00CE02ED">
            <w:pPr>
              <w:pStyle w:val="TableParagraph"/>
              <w:numPr>
                <w:ilvl w:val="0"/>
                <w:numId w:val="228"/>
              </w:numPr>
              <w:tabs>
                <w:tab w:val="left" w:pos="324"/>
              </w:tabs>
              <w:ind w:right="149"/>
              <w:rPr>
                <w:sz w:val="18"/>
              </w:rPr>
            </w:pPr>
            <w:r>
              <w:rPr>
                <w:sz w:val="18"/>
              </w:rPr>
              <w:t>уочава значај поштовања људских права и</w:t>
            </w:r>
            <w:r>
              <w:rPr>
                <w:spacing w:val="-1"/>
                <w:sz w:val="18"/>
              </w:rPr>
              <w:t xml:space="preserve"> </w:t>
            </w:r>
            <w:r>
              <w:rPr>
                <w:sz w:val="18"/>
              </w:rPr>
              <w:t>слобода</w:t>
            </w:r>
          </w:p>
          <w:p w:rsidR="00ED392B" w:rsidRDefault="00CE02ED">
            <w:pPr>
              <w:pStyle w:val="TableParagraph"/>
              <w:numPr>
                <w:ilvl w:val="0"/>
                <w:numId w:val="228"/>
              </w:numPr>
              <w:tabs>
                <w:tab w:val="left" w:pos="323"/>
              </w:tabs>
              <w:ind w:left="322" w:right="474" w:hanging="236"/>
              <w:rPr>
                <w:sz w:val="18"/>
              </w:rPr>
            </w:pPr>
            <w:r>
              <w:rPr>
                <w:sz w:val="18"/>
              </w:rPr>
              <w:t>наведе на који начин се штите права и слободе</w:t>
            </w:r>
            <w:r>
              <w:rPr>
                <w:spacing w:val="-2"/>
                <w:sz w:val="18"/>
              </w:rPr>
              <w:t xml:space="preserve"> </w:t>
            </w:r>
            <w:r>
              <w:rPr>
                <w:sz w:val="18"/>
              </w:rPr>
              <w:t>грађана</w:t>
            </w:r>
          </w:p>
        </w:tc>
        <w:tc>
          <w:tcPr>
            <w:tcW w:w="2803" w:type="dxa"/>
          </w:tcPr>
          <w:p w:rsidR="00ED392B" w:rsidRDefault="00CE02ED">
            <w:pPr>
              <w:pStyle w:val="TableParagraph"/>
              <w:numPr>
                <w:ilvl w:val="0"/>
                <w:numId w:val="227"/>
              </w:numPr>
              <w:tabs>
                <w:tab w:val="left" w:pos="323"/>
              </w:tabs>
              <w:ind w:right="449"/>
              <w:rPr>
                <w:sz w:val="18"/>
              </w:rPr>
            </w:pPr>
            <w:r>
              <w:rPr>
                <w:sz w:val="18"/>
              </w:rPr>
              <w:t>Појам грађанина и његове обавезе и</w:t>
            </w:r>
            <w:r>
              <w:rPr>
                <w:spacing w:val="-1"/>
                <w:sz w:val="18"/>
              </w:rPr>
              <w:t xml:space="preserve"> </w:t>
            </w:r>
            <w:r>
              <w:rPr>
                <w:sz w:val="18"/>
              </w:rPr>
              <w:t>права</w:t>
            </w:r>
          </w:p>
          <w:p w:rsidR="00ED392B" w:rsidRDefault="00CE02ED">
            <w:pPr>
              <w:pStyle w:val="TableParagraph"/>
              <w:numPr>
                <w:ilvl w:val="0"/>
                <w:numId w:val="227"/>
              </w:numPr>
              <w:tabs>
                <w:tab w:val="left" w:pos="323"/>
              </w:tabs>
              <w:ind w:right="701"/>
              <w:rPr>
                <w:sz w:val="18"/>
              </w:rPr>
            </w:pPr>
            <w:r>
              <w:rPr>
                <w:sz w:val="18"/>
              </w:rPr>
              <w:t>Лична права и слободе грађана</w:t>
            </w:r>
          </w:p>
          <w:p w:rsidR="00ED392B" w:rsidRDefault="00CE02ED">
            <w:pPr>
              <w:pStyle w:val="TableParagraph"/>
              <w:numPr>
                <w:ilvl w:val="0"/>
                <w:numId w:val="227"/>
              </w:numPr>
              <w:tabs>
                <w:tab w:val="left" w:pos="323"/>
              </w:tabs>
              <w:ind w:right="346"/>
              <w:rPr>
                <w:sz w:val="18"/>
              </w:rPr>
            </w:pPr>
            <w:r>
              <w:rPr>
                <w:sz w:val="18"/>
              </w:rPr>
              <w:t>Политичка права и слободе грађана</w:t>
            </w:r>
          </w:p>
          <w:p w:rsidR="00ED392B" w:rsidRDefault="00CE02ED">
            <w:pPr>
              <w:pStyle w:val="TableParagraph"/>
              <w:numPr>
                <w:ilvl w:val="0"/>
                <w:numId w:val="226"/>
              </w:numPr>
              <w:tabs>
                <w:tab w:val="left" w:pos="323"/>
              </w:tabs>
              <w:spacing w:before="1"/>
              <w:ind w:right="350"/>
              <w:rPr>
                <w:rFonts w:ascii="Symbol" w:hAnsi="Symbol"/>
                <w:sz w:val="18"/>
              </w:rPr>
            </w:pPr>
            <w:r>
              <w:rPr>
                <w:sz w:val="18"/>
              </w:rPr>
              <w:t>Економска права и слободе грађана</w:t>
            </w:r>
          </w:p>
          <w:p w:rsidR="00ED392B" w:rsidRDefault="00CE02ED">
            <w:pPr>
              <w:pStyle w:val="TableParagraph"/>
              <w:numPr>
                <w:ilvl w:val="0"/>
                <w:numId w:val="226"/>
              </w:numPr>
              <w:tabs>
                <w:tab w:val="left" w:pos="323"/>
              </w:tabs>
              <w:spacing w:before="1" w:line="220" w:lineRule="exact"/>
              <w:rPr>
                <w:rFonts w:ascii="Symbol" w:hAnsi="Symbol"/>
                <w:sz w:val="18"/>
              </w:rPr>
            </w:pPr>
            <w:r>
              <w:rPr>
                <w:sz w:val="18"/>
              </w:rPr>
              <w:t>Породично</w:t>
            </w:r>
            <w:r>
              <w:rPr>
                <w:spacing w:val="-1"/>
                <w:sz w:val="18"/>
              </w:rPr>
              <w:t xml:space="preserve"> </w:t>
            </w:r>
            <w:r>
              <w:rPr>
                <w:sz w:val="18"/>
              </w:rPr>
              <w:t>право</w:t>
            </w:r>
          </w:p>
          <w:p w:rsidR="00ED392B" w:rsidRDefault="00CE02ED">
            <w:pPr>
              <w:pStyle w:val="TableParagraph"/>
              <w:numPr>
                <w:ilvl w:val="0"/>
                <w:numId w:val="226"/>
              </w:numPr>
              <w:tabs>
                <w:tab w:val="left" w:pos="323"/>
              </w:tabs>
              <w:ind w:right="648"/>
              <w:rPr>
                <w:rFonts w:ascii="Symbol" w:hAnsi="Symbol"/>
                <w:sz w:val="16"/>
              </w:rPr>
            </w:pPr>
            <w:r>
              <w:rPr>
                <w:sz w:val="18"/>
              </w:rPr>
              <w:t>Остала права и слободе грађана</w:t>
            </w:r>
          </w:p>
          <w:p w:rsidR="00ED392B" w:rsidRDefault="00CE02ED">
            <w:pPr>
              <w:pStyle w:val="TableParagraph"/>
              <w:numPr>
                <w:ilvl w:val="0"/>
                <w:numId w:val="226"/>
              </w:numPr>
              <w:tabs>
                <w:tab w:val="left" w:pos="323"/>
              </w:tabs>
              <w:spacing w:before="2" w:line="200" w:lineRule="atLeast"/>
              <w:ind w:right="543"/>
              <w:rPr>
                <w:rFonts w:ascii="Symbol" w:hAnsi="Symbol"/>
                <w:sz w:val="18"/>
              </w:rPr>
            </w:pPr>
            <w:r>
              <w:rPr>
                <w:sz w:val="18"/>
              </w:rPr>
              <w:t>Заштита права и слобода грађана</w:t>
            </w:r>
          </w:p>
        </w:tc>
        <w:tc>
          <w:tcPr>
            <w:tcW w:w="3067" w:type="dxa"/>
            <w:vMerge/>
            <w:tcBorders>
              <w:top w:val="nil"/>
            </w:tcBorders>
          </w:tcPr>
          <w:p w:rsidR="00ED392B" w:rsidRDefault="00ED392B">
            <w:pPr>
              <w:rPr>
                <w:sz w:val="2"/>
                <w:szCs w:val="2"/>
              </w:rPr>
            </w:pPr>
          </w:p>
        </w:tc>
      </w:tr>
      <w:tr w:rsidR="00ED392B">
        <w:trPr>
          <w:trHeight w:val="2349"/>
        </w:trPr>
        <w:tc>
          <w:tcPr>
            <w:tcW w:w="1719" w:type="dxa"/>
          </w:tcPr>
          <w:p w:rsidR="00ED392B" w:rsidRDefault="00CE02ED">
            <w:pPr>
              <w:pStyle w:val="TableParagraph"/>
              <w:ind w:left="87" w:right="763"/>
              <w:rPr>
                <w:b/>
                <w:sz w:val="18"/>
              </w:rPr>
            </w:pPr>
            <w:r>
              <w:rPr>
                <w:b/>
                <w:sz w:val="18"/>
              </w:rPr>
              <w:t>Култура и друштво</w:t>
            </w:r>
          </w:p>
        </w:tc>
        <w:tc>
          <w:tcPr>
            <w:tcW w:w="2097" w:type="dxa"/>
          </w:tcPr>
          <w:p w:rsidR="00ED392B" w:rsidRDefault="00CE02ED">
            <w:pPr>
              <w:pStyle w:val="TableParagraph"/>
              <w:numPr>
                <w:ilvl w:val="0"/>
                <w:numId w:val="225"/>
              </w:numPr>
              <w:tabs>
                <w:tab w:val="left" w:pos="324"/>
              </w:tabs>
              <w:ind w:right="347" w:hanging="236"/>
              <w:rPr>
                <w:sz w:val="18"/>
              </w:rPr>
            </w:pPr>
            <w:r>
              <w:rPr>
                <w:sz w:val="18"/>
              </w:rPr>
              <w:t>Развијање знања о културним тековинама</w:t>
            </w:r>
          </w:p>
        </w:tc>
        <w:tc>
          <w:tcPr>
            <w:tcW w:w="3147" w:type="dxa"/>
          </w:tcPr>
          <w:p w:rsidR="00ED392B" w:rsidRDefault="00CE02ED">
            <w:pPr>
              <w:pStyle w:val="TableParagraph"/>
              <w:numPr>
                <w:ilvl w:val="0"/>
                <w:numId w:val="224"/>
              </w:numPr>
              <w:tabs>
                <w:tab w:val="left" w:pos="323"/>
              </w:tabs>
              <w:ind w:right="219" w:hanging="236"/>
              <w:rPr>
                <w:sz w:val="18"/>
              </w:rPr>
            </w:pPr>
            <w:r>
              <w:rPr>
                <w:sz w:val="18"/>
              </w:rPr>
              <w:t>уочи разлику и сличности између културе и цивилизације</w:t>
            </w:r>
          </w:p>
          <w:p w:rsidR="00ED392B" w:rsidRDefault="00CE02ED">
            <w:pPr>
              <w:pStyle w:val="TableParagraph"/>
              <w:numPr>
                <w:ilvl w:val="0"/>
                <w:numId w:val="224"/>
              </w:numPr>
              <w:tabs>
                <w:tab w:val="left" w:pos="323"/>
              </w:tabs>
              <w:ind w:right="144" w:hanging="236"/>
              <w:rPr>
                <w:sz w:val="18"/>
              </w:rPr>
            </w:pPr>
            <w:r>
              <w:rPr>
                <w:sz w:val="18"/>
              </w:rPr>
              <w:t>објасни појам религије као важног облика друштвене</w:t>
            </w:r>
            <w:r>
              <w:rPr>
                <w:spacing w:val="-1"/>
                <w:sz w:val="18"/>
              </w:rPr>
              <w:t xml:space="preserve"> </w:t>
            </w:r>
            <w:r>
              <w:rPr>
                <w:sz w:val="18"/>
              </w:rPr>
              <w:t>свести</w:t>
            </w:r>
          </w:p>
          <w:p w:rsidR="00ED392B" w:rsidRDefault="00CE02ED">
            <w:pPr>
              <w:pStyle w:val="TableParagraph"/>
              <w:numPr>
                <w:ilvl w:val="0"/>
                <w:numId w:val="224"/>
              </w:numPr>
              <w:tabs>
                <w:tab w:val="left" w:pos="323"/>
              </w:tabs>
              <w:spacing w:before="2"/>
              <w:ind w:right="136"/>
              <w:rPr>
                <w:sz w:val="18"/>
              </w:rPr>
            </w:pPr>
            <w:r>
              <w:rPr>
                <w:sz w:val="18"/>
              </w:rPr>
              <w:t>идентификује монотеистичке религије и објасни специфичности хришћанства</w:t>
            </w:r>
          </w:p>
          <w:p w:rsidR="00ED392B" w:rsidRDefault="00CE02ED">
            <w:pPr>
              <w:pStyle w:val="TableParagraph"/>
              <w:numPr>
                <w:ilvl w:val="0"/>
                <w:numId w:val="224"/>
              </w:numPr>
              <w:tabs>
                <w:tab w:val="left" w:pos="323"/>
              </w:tabs>
              <w:spacing w:before="1"/>
              <w:rPr>
                <w:sz w:val="18"/>
              </w:rPr>
            </w:pPr>
            <w:r>
              <w:rPr>
                <w:sz w:val="18"/>
              </w:rPr>
              <w:t>разликује обичај и морал</w:t>
            </w:r>
          </w:p>
          <w:p w:rsidR="00ED392B" w:rsidRDefault="00CE02ED">
            <w:pPr>
              <w:pStyle w:val="TableParagraph"/>
              <w:numPr>
                <w:ilvl w:val="0"/>
                <w:numId w:val="224"/>
              </w:numPr>
              <w:tabs>
                <w:tab w:val="left" w:pos="324"/>
              </w:tabs>
              <w:spacing w:before="15" w:line="208" w:lineRule="exact"/>
              <w:ind w:left="323" w:right="588"/>
              <w:rPr>
                <w:sz w:val="18"/>
              </w:rPr>
            </w:pPr>
            <w:r>
              <w:rPr>
                <w:sz w:val="18"/>
              </w:rPr>
              <w:t>препознаје разлику између уметности, масовне културе, подкултуре, шунда и кича</w:t>
            </w:r>
          </w:p>
        </w:tc>
        <w:tc>
          <w:tcPr>
            <w:tcW w:w="2803" w:type="dxa"/>
          </w:tcPr>
          <w:p w:rsidR="00ED392B" w:rsidRDefault="00CE02ED">
            <w:pPr>
              <w:pStyle w:val="TableParagraph"/>
              <w:numPr>
                <w:ilvl w:val="0"/>
                <w:numId w:val="223"/>
              </w:numPr>
              <w:tabs>
                <w:tab w:val="left" w:pos="323"/>
              </w:tabs>
              <w:spacing w:line="220" w:lineRule="exact"/>
              <w:rPr>
                <w:sz w:val="18"/>
              </w:rPr>
            </w:pPr>
            <w:r>
              <w:rPr>
                <w:sz w:val="18"/>
              </w:rPr>
              <w:t>Појам културе и</w:t>
            </w:r>
            <w:r>
              <w:rPr>
                <w:spacing w:val="-2"/>
                <w:sz w:val="18"/>
              </w:rPr>
              <w:t xml:space="preserve"> </w:t>
            </w:r>
            <w:r>
              <w:rPr>
                <w:sz w:val="18"/>
              </w:rPr>
              <w:t>цивилизације</w:t>
            </w:r>
          </w:p>
          <w:p w:rsidR="00ED392B" w:rsidRDefault="00CE02ED">
            <w:pPr>
              <w:pStyle w:val="TableParagraph"/>
              <w:numPr>
                <w:ilvl w:val="0"/>
                <w:numId w:val="223"/>
              </w:numPr>
              <w:tabs>
                <w:tab w:val="left" w:pos="323"/>
              </w:tabs>
              <w:rPr>
                <w:sz w:val="18"/>
              </w:rPr>
            </w:pPr>
            <w:r>
              <w:rPr>
                <w:sz w:val="18"/>
              </w:rPr>
              <w:t>Религија</w:t>
            </w:r>
          </w:p>
          <w:p w:rsidR="00ED392B" w:rsidRDefault="00CE02ED">
            <w:pPr>
              <w:pStyle w:val="TableParagraph"/>
              <w:numPr>
                <w:ilvl w:val="0"/>
                <w:numId w:val="223"/>
              </w:numPr>
              <w:tabs>
                <w:tab w:val="left" w:pos="323"/>
              </w:tabs>
              <w:ind w:right="798"/>
              <w:rPr>
                <w:sz w:val="18"/>
              </w:rPr>
            </w:pPr>
            <w:r>
              <w:rPr>
                <w:sz w:val="18"/>
              </w:rPr>
              <w:t>Настанак религијског мишљења</w:t>
            </w:r>
          </w:p>
          <w:p w:rsidR="00ED392B" w:rsidRDefault="00CE02ED">
            <w:pPr>
              <w:pStyle w:val="TableParagraph"/>
              <w:numPr>
                <w:ilvl w:val="0"/>
                <w:numId w:val="222"/>
              </w:numPr>
              <w:tabs>
                <w:tab w:val="left" w:pos="323"/>
              </w:tabs>
              <w:spacing w:before="2"/>
              <w:rPr>
                <w:sz w:val="18"/>
              </w:rPr>
            </w:pPr>
            <w:r>
              <w:rPr>
                <w:sz w:val="18"/>
              </w:rPr>
              <w:t>Монотеистичке религије</w:t>
            </w:r>
          </w:p>
          <w:p w:rsidR="00ED392B" w:rsidRDefault="00CE02ED">
            <w:pPr>
              <w:pStyle w:val="TableParagraph"/>
              <w:numPr>
                <w:ilvl w:val="0"/>
                <w:numId w:val="221"/>
              </w:numPr>
              <w:tabs>
                <w:tab w:val="left" w:pos="323"/>
              </w:tabs>
              <w:rPr>
                <w:rFonts w:ascii="Symbol" w:hAnsi="Symbol"/>
                <w:sz w:val="18"/>
              </w:rPr>
            </w:pPr>
            <w:r>
              <w:rPr>
                <w:sz w:val="18"/>
              </w:rPr>
              <w:t>Хришћанство</w:t>
            </w:r>
          </w:p>
          <w:p w:rsidR="00ED392B" w:rsidRDefault="00CE02ED">
            <w:pPr>
              <w:pStyle w:val="TableParagraph"/>
              <w:numPr>
                <w:ilvl w:val="0"/>
                <w:numId w:val="221"/>
              </w:numPr>
              <w:tabs>
                <w:tab w:val="left" w:pos="323"/>
              </w:tabs>
              <w:spacing w:before="1"/>
              <w:rPr>
                <w:rFonts w:ascii="Symbol" w:hAnsi="Symbol"/>
                <w:sz w:val="16"/>
              </w:rPr>
            </w:pPr>
            <w:r>
              <w:rPr>
                <w:sz w:val="18"/>
              </w:rPr>
              <w:t>Обичај и</w:t>
            </w:r>
            <w:r>
              <w:rPr>
                <w:spacing w:val="-1"/>
                <w:sz w:val="18"/>
              </w:rPr>
              <w:t xml:space="preserve"> </w:t>
            </w:r>
            <w:r>
              <w:rPr>
                <w:sz w:val="18"/>
              </w:rPr>
              <w:t>морал</w:t>
            </w:r>
          </w:p>
          <w:p w:rsidR="00ED392B" w:rsidRDefault="00CE02ED">
            <w:pPr>
              <w:pStyle w:val="TableParagraph"/>
              <w:numPr>
                <w:ilvl w:val="0"/>
                <w:numId w:val="221"/>
              </w:numPr>
              <w:tabs>
                <w:tab w:val="left" w:pos="323"/>
              </w:tabs>
              <w:spacing w:before="1"/>
              <w:rPr>
                <w:rFonts w:ascii="Symbol" w:hAnsi="Symbol"/>
                <w:sz w:val="16"/>
              </w:rPr>
            </w:pPr>
            <w:r>
              <w:rPr>
                <w:sz w:val="18"/>
              </w:rPr>
              <w:t>Уметност</w:t>
            </w:r>
          </w:p>
          <w:p w:rsidR="00ED392B" w:rsidRDefault="00CE02ED">
            <w:pPr>
              <w:pStyle w:val="TableParagraph"/>
              <w:numPr>
                <w:ilvl w:val="0"/>
                <w:numId w:val="221"/>
              </w:numPr>
              <w:tabs>
                <w:tab w:val="left" w:pos="323"/>
              </w:tabs>
              <w:spacing w:before="1"/>
              <w:rPr>
                <w:rFonts w:ascii="Symbol" w:hAnsi="Symbol"/>
                <w:sz w:val="18"/>
              </w:rPr>
            </w:pPr>
            <w:r>
              <w:rPr>
                <w:sz w:val="18"/>
              </w:rPr>
              <w:t>Масовна</w:t>
            </w:r>
            <w:r>
              <w:rPr>
                <w:spacing w:val="-1"/>
                <w:sz w:val="18"/>
              </w:rPr>
              <w:t xml:space="preserve"> </w:t>
            </w:r>
            <w:r>
              <w:rPr>
                <w:sz w:val="18"/>
              </w:rPr>
              <w:t>култура</w:t>
            </w:r>
          </w:p>
        </w:tc>
        <w:tc>
          <w:tcPr>
            <w:tcW w:w="3067" w:type="dxa"/>
            <w:vMerge/>
            <w:tcBorders>
              <w:top w:val="nil"/>
            </w:tcBorders>
          </w:tcPr>
          <w:p w:rsidR="00ED392B" w:rsidRDefault="00ED392B">
            <w:pPr>
              <w:rPr>
                <w:sz w:val="2"/>
                <w:szCs w:val="2"/>
              </w:rPr>
            </w:pPr>
          </w:p>
        </w:tc>
      </w:tr>
      <w:tr w:rsidR="00ED392B">
        <w:trPr>
          <w:trHeight w:val="839"/>
        </w:trPr>
        <w:tc>
          <w:tcPr>
            <w:tcW w:w="1719" w:type="dxa"/>
          </w:tcPr>
          <w:p w:rsidR="00ED392B" w:rsidRDefault="00CE02ED">
            <w:pPr>
              <w:pStyle w:val="TableParagraph"/>
              <w:spacing w:line="242" w:lineRule="auto"/>
              <w:ind w:left="87" w:right="218"/>
              <w:rPr>
                <w:b/>
                <w:sz w:val="18"/>
              </w:rPr>
            </w:pPr>
            <w:r>
              <w:rPr>
                <w:b/>
                <w:sz w:val="18"/>
              </w:rPr>
              <w:t>Друштвене промене и развој друштва</w:t>
            </w:r>
          </w:p>
        </w:tc>
        <w:tc>
          <w:tcPr>
            <w:tcW w:w="2097" w:type="dxa"/>
          </w:tcPr>
          <w:p w:rsidR="00ED392B" w:rsidRDefault="00CE02ED">
            <w:pPr>
              <w:pStyle w:val="TableParagraph"/>
              <w:numPr>
                <w:ilvl w:val="0"/>
                <w:numId w:val="220"/>
              </w:numPr>
              <w:tabs>
                <w:tab w:val="left" w:pos="324"/>
              </w:tabs>
              <w:spacing w:before="11" w:line="208" w:lineRule="exact"/>
              <w:ind w:right="224" w:hanging="236"/>
              <w:rPr>
                <w:sz w:val="18"/>
              </w:rPr>
            </w:pPr>
            <w:r>
              <w:rPr>
                <w:sz w:val="18"/>
              </w:rPr>
              <w:t>Оспособљавање за живот у друштву изложеном сталним променама</w:t>
            </w:r>
            <w:r>
              <w:rPr>
                <w:spacing w:val="-1"/>
                <w:sz w:val="18"/>
              </w:rPr>
              <w:t xml:space="preserve"> </w:t>
            </w:r>
            <w:r>
              <w:rPr>
                <w:sz w:val="18"/>
              </w:rPr>
              <w:t>и</w:t>
            </w:r>
          </w:p>
        </w:tc>
        <w:tc>
          <w:tcPr>
            <w:tcW w:w="3147" w:type="dxa"/>
          </w:tcPr>
          <w:p w:rsidR="00ED392B" w:rsidRDefault="00CE02ED">
            <w:pPr>
              <w:pStyle w:val="TableParagraph"/>
              <w:numPr>
                <w:ilvl w:val="0"/>
                <w:numId w:val="219"/>
              </w:numPr>
              <w:tabs>
                <w:tab w:val="left" w:pos="323"/>
              </w:tabs>
              <w:spacing w:line="217" w:lineRule="exact"/>
              <w:rPr>
                <w:sz w:val="18"/>
              </w:rPr>
            </w:pPr>
            <w:r>
              <w:rPr>
                <w:sz w:val="18"/>
              </w:rPr>
              <w:t>идентификује друштвене</w:t>
            </w:r>
            <w:r>
              <w:rPr>
                <w:spacing w:val="2"/>
                <w:sz w:val="18"/>
              </w:rPr>
              <w:t xml:space="preserve"> </w:t>
            </w:r>
            <w:r>
              <w:rPr>
                <w:sz w:val="18"/>
              </w:rPr>
              <w:t>промене</w:t>
            </w:r>
          </w:p>
          <w:p w:rsidR="00ED392B" w:rsidRDefault="00CE02ED">
            <w:pPr>
              <w:pStyle w:val="TableParagraph"/>
              <w:numPr>
                <w:ilvl w:val="0"/>
                <w:numId w:val="219"/>
              </w:numPr>
              <w:tabs>
                <w:tab w:val="left" w:pos="324"/>
              </w:tabs>
              <w:ind w:right="388"/>
              <w:rPr>
                <w:sz w:val="18"/>
              </w:rPr>
            </w:pPr>
            <w:r>
              <w:rPr>
                <w:sz w:val="18"/>
              </w:rPr>
              <w:t>уочава основне карактеристике хоризонталне и вертикалне</w:t>
            </w:r>
          </w:p>
        </w:tc>
        <w:tc>
          <w:tcPr>
            <w:tcW w:w="2803" w:type="dxa"/>
          </w:tcPr>
          <w:p w:rsidR="00ED392B" w:rsidRDefault="00CE02ED">
            <w:pPr>
              <w:pStyle w:val="TableParagraph"/>
              <w:numPr>
                <w:ilvl w:val="0"/>
                <w:numId w:val="218"/>
              </w:numPr>
              <w:tabs>
                <w:tab w:val="left" w:pos="323"/>
              </w:tabs>
              <w:ind w:right="414" w:hanging="236"/>
              <w:rPr>
                <w:sz w:val="18"/>
              </w:rPr>
            </w:pPr>
            <w:r>
              <w:rPr>
                <w:sz w:val="18"/>
              </w:rPr>
              <w:t>Појам и врсте друштвених промена</w:t>
            </w:r>
          </w:p>
          <w:p w:rsidR="00ED392B" w:rsidRDefault="00CE02ED">
            <w:pPr>
              <w:pStyle w:val="TableParagraph"/>
              <w:numPr>
                <w:ilvl w:val="0"/>
                <w:numId w:val="217"/>
              </w:numPr>
              <w:tabs>
                <w:tab w:val="left" w:pos="323"/>
              </w:tabs>
              <w:rPr>
                <w:sz w:val="18"/>
              </w:rPr>
            </w:pPr>
            <w:r>
              <w:rPr>
                <w:sz w:val="18"/>
              </w:rPr>
              <w:t>Друштвена покретљивост</w:t>
            </w:r>
          </w:p>
        </w:tc>
        <w:tc>
          <w:tcPr>
            <w:tcW w:w="3067"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8"/>
        <w:rPr>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2097"/>
        <w:gridCol w:w="3147"/>
        <w:gridCol w:w="2803"/>
        <w:gridCol w:w="3067"/>
      </w:tblGrid>
      <w:tr w:rsidR="00ED392B">
        <w:trPr>
          <w:trHeight w:val="1674"/>
        </w:trPr>
        <w:tc>
          <w:tcPr>
            <w:tcW w:w="1719" w:type="dxa"/>
          </w:tcPr>
          <w:p w:rsidR="00ED392B" w:rsidRDefault="00ED392B">
            <w:pPr>
              <w:pStyle w:val="TableParagraph"/>
              <w:rPr>
                <w:sz w:val="18"/>
              </w:rPr>
            </w:pPr>
          </w:p>
        </w:tc>
        <w:tc>
          <w:tcPr>
            <w:tcW w:w="2097" w:type="dxa"/>
          </w:tcPr>
          <w:p w:rsidR="00ED392B" w:rsidRDefault="00CE02ED">
            <w:pPr>
              <w:pStyle w:val="TableParagraph"/>
              <w:ind w:left="323" w:right="176"/>
              <w:rPr>
                <w:sz w:val="18"/>
              </w:rPr>
            </w:pPr>
            <w:r>
              <w:rPr>
                <w:sz w:val="18"/>
              </w:rPr>
              <w:t>изазовима које доноси развој савременог друштва</w:t>
            </w:r>
          </w:p>
          <w:p w:rsidR="00ED392B" w:rsidRDefault="00CE02ED">
            <w:pPr>
              <w:pStyle w:val="TableParagraph"/>
              <w:numPr>
                <w:ilvl w:val="0"/>
                <w:numId w:val="216"/>
              </w:numPr>
              <w:tabs>
                <w:tab w:val="left" w:pos="324"/>
              </w:tabs>
              <w:spacing w:before="2"/>
              <w:ind w:right="437" w:hanging="236"/>
              <w:rPr>
                <w:sz w:val="18"/>
              </w:rPr>
            </w:pPr>
            <w:r>
              <w:rPr>
                <w:sz w:val="18"/>
              </w:rPr>
              <w:t>Стицање знања о хоризонталној и вертикалној</w:t>
            </w:r>
          </w:p>
          <w:p w:rsidR="00ED392B" w:rsidRDefault="00CE02ED">
            <w:pPr>
              <w:pStyle w:val="TableParagraph"/>
              <w:spacing w:line="210" w:lineRule="atLeast"/>
              <w:ind w:left="323" w:right="564"/>
              <w:rPr>
                <w:sz w:val="18"/>
              </w:rPr>
            </w:pPr>
            <w:r>
              <w:rPr>
                <w:sz w:val="18"/>
              </w:rPr>
              <w:t>покретљивости друштва</w:t>
            </w:r>
          </w:p>
        </w:tc>
        <w:tc>
          <w:tcPr>
            <w:tcW w:w="3147" w:type="dxa"/>
          </w:tcPr>
          <w:p w:rsidR="00ED392B" w:rsidRDefault="00CE02ED">
            <w:pPr>
              <w:pStyle w:val="TableParagraph"/>
              <w:spacing w:line="206" w:lineRule="exact"/>
              <w:ind w:left="323"/>
              <w:rPr>
                <w:sz w:val="18"/>
              </w:rPr>
            </w:pPr>
            <w:r>
              <w:rPr>
                <w:sz w:val="18"/>
              </w:rPr>
              <w:t>покретљивости</w:t>
            </w:r>
          </w:p>
          <w:p w:rsidR="00ED392B" w:rsidRDefault="00CE02ED">
            <w:pPr>
              <w:pStyle w:val="TableParagraph"/>
              <w:numPr>
                <w:ilvl w:val="0"/>
                <w:numId w:val="215"/>
              </w:numPr>
              <w:tabs>
                <w:tab w:val="left" w:pos="323"/>
              </w:tabs>
              <w:spacing w:before="1"/>
              <w:ind w:hanging="236"/>
              <w:rPr>
                <w:sz w:val="18"/>
              </w:rPr>
            </w:pPr>
            <w:r>
              <w:rPr>
                <w:sz w:val="18"/>
              </w:rPr>
              <w:t>препозна друштвени развој</w:t>
            </w:r>
          </w:p>
          <w:p w:rsidR="00ED392B" w:rsidRDefault="00CE02ED">
            <w:pPr>
              <w:pStyle w:val="TableParagraph"/>
              <w:numPr>
                <w:ilvl w:val="0"/>
                <w:numId w:val="215"/>
              </w:numPr>
              <w:tabs>
                <w:tab w:val="left" w:pos="323"/>
              </w:tabs>
              <w:ind w:right="415" w:hanging="236"/>
              <w:rPr>
                <w:sz w:val="18"/>
              </w:rPr>
            </w:pPr>
            <w:r>
              <w:rPr>
                <w:sz w:val="18"/>
              </w:rPr>
              <w:t>критички процењује различите аспекте</w:t>
            </w:r>
            <w:r>
              <w:rPr>
                <w:spacing w:val="-1"/>
                <w:sz w:val="18"/>
              </w:rPr>
              <w:t xml:space="preserve"> </w:t>
            </w:r>
            <w:r>
              <w:rPr>
                <w:sz w:val="18"/>
              </w:rPr>
              <w:t>глобализације</w:t>
            </w:r>
          </w:p>
        </w:tc>
        <w:tc>
          <w:tcPr>
            <w:tcW w:w="2803" w:type="dxa"/>
          </w:tcPr>
          <w:p w:rsidR="00ED392B" w:rsidRDefault="00CE02ED">
            <w:pPr>
              <w:pStyle w:val="TableParagraph"/>
              <w:numPr>
                <w:ilvl w:val="0"/>
                <w:numId w:val="214"/>
              </w:numPr>
              <w:tabs>
                <w:tab w:val="left" w:pos="322"/>
              </w:tabs>
              <w:spacing w:line="220" w:lineRule="exact"/>
              <w:ind w:hanging="236"/>
              <w:rPr>
                <w:sz w:val="18"/>
              </w:rPr>
            </w:pPr>
            <w:r>
              <w:rPr>
                <w:sz w:val="18"/>
              </w:rPr>
              <w:t>Друштвени развој</w:t>
            </w:r>
          </w:p>
        </w:tc>
        <w:tc>
          <w:tcPr>
            <w:tcW w:w="3067" w:type="dxa"/>
          </w:tcPr>
          <w:p w:rsidR="00ED392B" w:rsidRDefault="00ED392B">
            <w:pPr>
              <w:pStyle w:val="TableParagraph"/>
              <w:rPr>
                <w:sz w:val="18"/>
              </w:rPr>
            </w:pPr>
          </w:p>
        </w:tc>
      </w:tr>
    </w:tbl>
    <w:p w:rsidR="00ED392B" w:rsidRDefault="00CE02ED">
      <w:pPr>
        <w:pStyle w:val="BodyText"/>
        <w:ind w:left="228"/>
      </w:pPr>
      <w:r>
        <w:t>Кључни појмови садржаја друштвени односи, друштвене групе, религија, породица, морал, друштво, политика.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2"/>
        </w:rPr>
      </w:pPr>
    </w:p>
    <w:p w:rsidR="00ED392B" w:rsidRDefault="00CE02ED">
      <w:pPr>
        <w:pStyle w:val="Heading1"/>
        <w:ind w:left="394" w:right="397"/>
        <w:jc w:val="center"/>
      </w:pPr>
      <w:r>
        <w:t>Б: ИЗБОРНИ ПРОГРАМИ</w:t>
      </w:r>
    </w:p>
    <w:p w:rsidR="00ED392B" w:rsidRDefault="00ED392B">
      <w:pPr>
        <w:pStyle w:val="BodyText"/>
        <w:spacing w:before="1"/>
        <w:rPr>
          <w:b/>
        </w:rPr>
      </w:pPr>
    </w:p>
    <w:p w:rsidR="00ED392B" w:rsidRDefault="00CE02ED">
      <w:pPr>
        <w:tabs>
          <w:tab w:val="left" w:pos="2388"/>
        </w:tabs>
        <w:ind w:left="219"/>
        <w:rPr>
          <w:b/>
          <w:sz w:val="18"/>
        </w:rPr>
      </w:pPr>
      <w:r>
        <w:rPr>
          <w:sz w:val="18"/>
        </w:rPr>
        <w:t>Назив</w:t>
      </w:r>
      <w:r>
        <w:rPr>
          <w:spacing w:val="-4"/>
          <w:sz w:val="18"/>
        </w:rPr>
        <w:t xml:space="preserve"> </w:t>
      </w:r>
      <w:r>
        <w:rPr>
          <w:sz w:val="18"/>
        </w:rPr>
        <w:t>програма</w:t>
      </w:r>
      <w:r>
        <w:rPr>
          <w:i/>
          <w:sz w:val="18"/>
        </w:rPr>
        <w:t>:</w:t>
      </w:r>
      <w:r>
        <w:rPr>
          <w:i/>
          <w:sz w:val="18"/>
        </w:rPr>
        <w:tab/>
      </w:r>
      <w:r>
        <w:rPr>
          <w:b/>
          <w:sz w:val="18"/>
        </w:rPr>
        <w:t>ГРАЂАНСКО</w:t>
      </w:r>
      <w:r>
        <w:rPr>
          <w:b/>
          <w:spacing w:val="43"/>
          <w:sz w:val="18"/>
        </w:rPr>
        <w:t xml:space="preserve"> </w:t>
      </w:r>
      <w:r>
        <w:rPr>
          <w:b/>
          <w:sz w:val="18"/>
        </w:rPr>
        <w:t>ВАСПИТАЊЕ</w:t>
      </w:r>
    </w:p>
    <w:p w:rsidR="00ED392B" w:rsidRDefault="00CE02ED">
      <w:pPr>
        <w:pStyle w:val="BodyText"/>
        <w:tabs>
          <w:tab w:val="right" w:pos="2569"/>
        </w:tabs>
        <w:spacing w:before="1"/>
        <w:ind w:left="219"/>
        <w:rPr>
          <w:b/>
        </w:rPr>
      </w:pPr>
      <w:r>
        <w:t>Годишњи</w:t>
      </w:r>
      <w:r>
        <w:rPr>
          <w:spacing w:val="-2"/>
        </w:rPr>
        <w:t xml:space="preserve"> </w:t>
      </w:r>
      <w:r>
        <w:t>фонд</w:t>
      </w:r>
      <w:r>
        <w:rPr>
          <w:spacing w:val="-2"/>
        </w:rPr>
        <w:t xml:space="preserve"> </w:t>
      </w:r>
      <w:r>
        <w:t>часова</w:t>
      </w:r>
      <w:r>
        <w:rPr>
          <w:i/>
        </w:rPr>
        <w:t>:</w:t>
      </w:r>
      <w:r>
        <w:rPr>
          <w:i/>
        </w:rPr>
        <w:tab/>
      </w:r>
      <w:r>
        <w:rPr>
          <w:b/>
        </w:rPr>
        <w:t>33</w:t>
      </w:r>
    </w:p>
    <w:p w:rsidR="00ED392B" w:rsidRDefault="00CE02ED">
      <w:pPr>
        <w:tabs>
          <w:tab w:val="left" w:pos="2388"/>
        </w:tabs>
        <w:spacing w:before="1"/>
        <w:ind w:left="219"/>
        <w:rPr>
          <w:b/>
          <w:sz w:val="18"/>
        </w:rPr>
      </w:pPr>
      <w:r>
        <w:rPr>
          <w:sz w:val="18"/>
        </w:rPr>
        <w:t>Разред</w:t>
      </w:r>
      <w:r>
        <w:rPr>
          <w:i/>
          <w:sz w:val="18"/>
        </w:rPr>
        <w:t>:</w:t>
      </w:r>
      <w:r>
        <w:rPr>
          <w:i/>
          <w:sz w:val="18"/>
        </w:rPr>
        <w:tab/>
      </w:r>
      <w:r>
        <w:rPr>
          <w:b/>
          <w:sz w:val="18"/>
        </w:rPr>
        <w:t>Први</w:t>
      </w:r>
    </w:p>
    <w:p w:rsidR="00ED392B" w:rsidRDefault="00CE02ED">
      <w:pPr>
        <w:pStyle w:val="ListParagraph"/>
        <w:numPr>
          <w:ilvl w:val="0"/>
          <w:numId w:val="213"/>
        </w:numPr>
        <w:tabs>
          <w:tab w:val="left" w:pos="3030"/>
        </w:tabs>
        <w:rPr>
          <w:sz w:val="18"/>
        </w:rPr>
      </w:pPr>
      <w:r>
        <w:rPr>
          <w:sz w:val="18"/>
        </w:rPr>
        <w:t>Стицање знања</w:t>
      </w:r>
      <w:r>
        <w:rPr>
          <w:i/>
          <w:sz w:val="18"/>
        </w:rPr>
        <w:t xml:space="preserve">, </w:t>
      </w:r>
      <w:r>
        <w:rPr>
          <w:sz w:val="18"/>
        </w:rPr>
        <w:t>развијање вештина</w:t>
      </w:r>
      <w:r>
        <w:rPr>
          <w:i/>
          <w:sz w:val="18"/>
        </w:rPr>
        <w:t xml:space="preserve">, </w:t>
      </w:r>
      <w:r>
        <w:rPr>
          <w:sz w:val="18"/>
        </w:rPr>
        <w:t>усвајање вредности и формирање ставова који су претпоставка за успешан</w:t>
      </w:r>
      <w:r>
        <w:rPr>
          <w:i/>
          <w:sz w:val="18"/>
        </w:rPr>
        <w:t xml:space="preserve">, </w:t>
      </w:r>
      <w:r>
        <w:rPr>
          <w:sz w:val="18"/>
        </w:rPr>
        <w:t>одговоран</w:t>
      </w:r>
      <w:r>
        <w:rPr>
          <w:spacing w:val="-2"/>
          <w:sz w:val="18"/>
        </w:rPr>
        <w:t xml:space="preserve"> </w:t>
      </w:r>
      <w:r>
        <w:rPr>
          <w:sz w:val="18"/>
        </w:rPr>
        <w:t>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11"/>
        <w:ind w:left="219"/>
        <w:rPr>
          <w:i/>
        </w:rPr>
      </w:pPr>
      <w:r>
        <w:t>Циљеви учења</w:t>
      </w:r>
      <w:r>
        <w:rPr>
          <w:i/>
        </w:rPr>
        <w:t>:</w:t>
      </w:r>
    </w:p>
    <w:p w:rsidR="00ED392B" w:rsidRDefault="00CE02ED">
      <w:pPr>
        <w:pStyle w:val="BodyText"/>
        <w:ind w:left="515"/>
        <w:rPr>
          <w:i/>
        </w:rPr>
      </w:pPr>
      <w:r>
        <w:br w:type="column"/>
      </w:r>
      <w:r>
        <w:t>ангажован живот у демократском друштву</w:t>
      </w:r>
      <w:r>
        <w:rPr>
          <w:i/>
        </w:rPr>
        <w:t>;</w:t>
      </w:r>
    </w:p>
    <w:p w:rsidR="00ED392B" w:rsidRDefault="00CE02ED">
      <w:pPr>
        <w:pStyle w:val="ListParagraph"/>
        <w:numPr>
          <w:ilvl w:val="0"/>
          <w:numId w:val="1260"/>
        </w:numPr>
        <w:tabs>
          <w:tab w:val="left" w:pos="516"/>
        </w:tabs>
        <w:ind w:left="515" w:hanging="296"/>
        <w:rPr>
          <w:i/>
          <w:sz w:val="18"/>
        </w:rPr>
      </w:pPr>
      <w:r>
        <w:rPr>
          <w:sz w:val="18"/>
        </w:rPr>
        <w:t>Оснаживање ученика за поштовање</w:t>
      </w:r>
      <w:r>
        <w:rPr>
          <w:i/>
          <w:sz w:val="18"/>
        </w:rPr>
        <w:t xml:space="preserve">, </w:t>
      </w:r>
      <w:r>
        <w:rPr>
          <w:sz w:val="18"/>
        </w:rPr>
        <w:t>одбрану и афирмацију вредности демократског</w:t>
      </w:r>
      <w:r>
        <w:rPr>
          <w:spacing w:val="-2"/>
          <w:sz w:val="18"/>
        </w:rPr>
        <w:t xml:space="preserve"> </w:t>
      </w:r>
      <w:r>
        <w:rPr>
          <w:sz w:val="18"/>
        </w:rPr>
        <w:t>друштва</w:t>
      </w:r>
      <w:r>
        <w:rPr>
          <w:i/>
          <w:sz w:val="18"/>
        </w:rPr>
        <w:t>;</w:t>
      </w:r>
    </w:p>
    <w:p w:rsidR="00ED392B" w:rsidRDefault="00CE02ED">
      <w:pPr>
        <w:pStyle w:val="ListParagraph"/>
        <w:numPr>
          <w:ilvl w:val="0"/>
          <w:numId w:val="1260"/>
        </w:numPr>
        <w:tabs>
          <w:tab w:val="left" w:pos="516"/>
        </w:tabs>
        <w:ind w:left="515" w:hanging="296"/>
        <w:rPr>
          <w:i/>
          <w:sz w:val="18"/>
        </w:rPr>
      </w:pPr>
      <w:r>
        <w:rPr>
          <w:sz w:val="18"/>
        </w:rPr>
        <w:t>Јачање друштвене кохезије</w:t>
      </w:r>
      <w:r>
        <w:rPr>
          <w:i/>
          <w:sz w:val="18"/>
        </w:rPr>
        <w:t xml:space="preserve">, </w:t>
      </w:r>
      <w:r>
        <w:rPr>
          <w:sz w:val="18"/>
        </w:rPr>
        <w:t>уважавање различитости и подршка сузбијању сваког облика дискриминације и насиља</w:t>
      </w:r>
      <w:r>
        <w:rPr>
          <w:i/>
          <w:sz w:val="18"/>
        </w:rPr>
        <w:t>.</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1065"/>
            <w:col w:w="10607"/>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2313"/>
        <w:gridCol w:w="3140"/>
        <w:gridCol w:w="2596"/>
        <w:gridCol w:w="2943"/>
      </w:tblGrid>
      <w:tr w:rsidR="00ED392B">
        <w:trPr>
          <w:trHeight w:val="621"/>
        </w:trPr>
        <w:tc>
          <w:tcPr>
            <w:tcW w:w="1859" w:type="dxa"/>
            <w:shd w:val="clear" w:color="auto" w:fill="D9D9D9"/>
          </w:tcPr>
          <w:p w:rsidR="00ED392B" w:rsidRDefault="00ED392B">
            <w:pPr>
              <w:pStyle w:val="TableParagraph"/>
              <w:rPr>
                <w:i/>
                <w:sz w:val="18"/>
              </w:rPr>
            </w:pPr>
          </w:p>
          <w:p w:rsidR="00ED392B" w:rsidRDefault="00CE02ED">
            <w:pPr>
              <w:pStyle w:val="TableParagraph"/>
              <w:ind w:left="116" w:right="111"/>
              <w:jc w:val="center"/>
              <w:rPr>
                <w:b/>
                <w:sz w:val="18"/>
              </w:rPr>
            </w:pPr>
            <w:r>
              <w:rPr>
                <w:b/>
                <w:sz w:val="18"/>
              </w:rPr>
              <w:t>ТЕМА</w:t>
            </w:r>
          </w:p>
        </w:tc>
        <w:tc>
          <w:tcPr>
            <w:tcW w:w="2313" w:type="dxa"/>
            <w:shd w:val="clear" w:color="auto" w:fill="D9D9D9"/>
          </w:tcPr>
          <w:p w:rsidR="00ED392B" w:rsidRDefault="00ED392B">
            <w:pPr>
              <w:pStyle w:val="TableParagraph"/>
              <w:rPr>
                <w:i/>
                <w:sz w:val="18"/>
              </w:rPr>
            </w:pPr>
          </w:p>
          <w:p w:rsidR="00ED392B" w:rsidRDefault="00CE02ED">
            <w:pPr>
              <w:pStyle w:val="TableParagraph"/>
              <w:ind w:left="903" w:right="899"/>
              <w:jc w:val="center"/>
              <w:rPr>
                <w:b/>
                <w:sz w:val="18"/>
              </w:rPr>
            </w:pPr>
            <w:r>
              <w:rPr>
                <w:b/>
                <w:sz w:val="18"/>
              </w:rPr>
              <w:t>ЦИЉ</w:t>
            </w:r>
          </w:p>
        </w:tc>
        <w:tc>
          <w:tcPr>
            <w:tcW w:w="3140" w:type="dxa"/>
            <w:shd w:val="clear" w:color="auto" w:fill="D9D9D9"/>
          </w:tcPr>
          <w:p w:rsidR="00ED392B" w:rsidRDefault="00CE02ED">
            <w:pPr>
              <w:pStyle w:val="TableParagraph"/>
              <w:spacing w:line="206" w:lineRule="exact"/>
              <w:ind w:left="155" w:right="152"/>
              <w:jc w:val="center"/>
              <w:rPr>
                <w:b/>
                <w:sz w:val="18"/>
              </w:rPr>
            </w:pPr>
            <w:r>
              <w:rPr>
                <w:b/>
                <w:sz w:val="18"/>
              </w:rPr>
              <w:t>ИСХОДИ</w:t>
            </w:r>
          </w:p>
          <w:p w:rsidR="00ED392B" w:rsidRDefault="00CE02ED">
            <w:pPr>
              <w:pStyle w:val="TableParagraph"/>
              <w:spacing w:before="1" w:line="200" w:lineRule="atLeast"/>
              <w:ind w:left="157" w:right="152"/>
              <w:jc w:val="center"/>
              <w:rPr>
                <w:i/>
                <w:sz w:val="18"/>
              </w:rPr>
            </w:pPr>
            <w:r>
              <w:rPr>
                <w:sz w:val="18"/>
              </w:rPr>
              <w:t>По завршетку теме ученик ће бити у стању да</w:t>
            </w:r>
            <w:r>
              <w:rPr>
                <w:i/>
                <w:sz w:val="18"/>
              </w:rPr>
              <w:t>:</w:t>
            </w:r>
          </w:p>
        </w:tc>
        <w:tc>
          <w:tcPr>
            <w:tcW w:w="2596" w:type="dxa"/>
            <w:shd w:val="clear" w:color="auto" w:fill="D9D9D9"/>
          </w:tcPr>
          <w:p w:rsidR="00ED392B" w:rsidRDefault="00CE02ED">
            <w:pPr>
              <w:pStyle w:val="TableParagraph"/>
              <w:spacing w:line="206" w:lineRule="exact"/>
              <w:ind w:left="775" w:hanging="197"/>
              <w:rPr>
                <w:b/>
                <w:sz w:val="18"/>
              </w:rPr>
            </w:pPr>
            <w:r>
              <w:rPr>
                <w:b/>
                <w:sz w:val="18"/>
              </w:rPr>
              <w:t>ПРЕПОРУЧЕНИ</w:t>
            </w:r>
          </w:p>
          <w:p w:rsidR="00ED392B" w:rsidRDefault="00CE02ED">
            <w:pPr>
              <w:pStyle w:val="TableParagraph"/>
              <w:spacing w:before="1" w:line="200" w:lineRule="atLeast"/>
              <w:ind w:left="709" w:right="704" w:hanging="3"/>
              <w:jc w:val="center"/>
              <w:rPr>
                <w:b/>
                <w:sz w:val="18"/>
              </w:rPr>
            </w:pPr>
            <w:r>
              <w:rPr>
                <w:b/>
                <w:sz w:val="18"/>
              </w:rPr>
              <w:t>САДРЖАЈИ ПО ТЕМАМА</w:t>
            </w:r>
          </w:p>
        </w:tc>
        <w:tc>
          <w:tcPr>
            <w:tcW w:w="2943" w:type="dxa"/>
            <w:shd w:val="clear" w:color="auto" w:fill="D9D9D9"/>
          </w:tcPr>
          <w:p w:rsidR="00ED392B" w:rsidRDefault="00CE02ED">
            <w:pPr>
              <w:pStyle w:val="TableParagraph"/>
              <w:spacing w:line="206" w:lineRule="exact"/>
              <w:ind w:left="111" w:hanging="11"/>
              <w:rPr>
                <w:b/>
                <w:sz w:val="18"/>
              </w:rPr>
            </w:pPr>
            <w:r>
              <w:rPr>
                <w:b/>
                <w:sz w:val="18"/>
              </w:rPr>
              <w:t>УПУТСТВО ЗА ДИДАКТИЧКО-</w:t>
            </w:r>
          </w:p>
          <w:p w:rsidR="00ED392B" w:rsidRDefault="00CE02ED">
            <w:pPr>
              <w:pStyle w:val="TableParagraph"/>
              <w:spacing w:before="1" w:line="200" w:lineRule="atLeast"/>
              <w:ind w:left="942" w:right="100" w:hanging="832"/>
              <w:rPr>
                <w:b/>
                <w:sz w:val="18"/>
              </w:rPr>
            </w:pPr>
            <w:r>
              <w:rPr>
                <w:b/>
                <w:sz w:val="18"/>
              </w:rPr>
              <w:t>МЕТОДИЧКО ОСТВАРИВАЊЕ ПРОГРАМА</w:t>
            </w:r>
          </w:p>
        </w:tc>
      </w:tr>
      <w:tr w:rsidR="00ED392B">
        <w:trPr>
          <w:trHeight w:val="2092"/>
        </w:trPr>
        <w:tc>
          <w:tcPr>
            <w:tcW w:w="1859" w:type="dxa"/>
            <w:tcBorders>
              <w:bottom w:val="nil"/>
            </w:tcBorders>
          </w:tcPr>
          <w:p w:rsidR="00ED392B" w:rsidRDefault="00ED392B">
            <w:pPr>
              <w:pStyle w:val="TableParagraph"/>
              <w:rPr>
                <w:i/>
                <w:sz w:val="20"/>
              </w:rPr>
            </w:pPr>
          </w:p>
          <w:p w:rsidR="00ED392B" w:rsidRDefault="00ED392B">
            <w:pPr>
              <w:pStyle w:val="TableParagraph"/>
              <w:spacing w:before="1"/>
              <w:rPr>
                <w:i/>
                <w:sz w:val="16"/>
              </w:rPr>
            </w:pPr>
          </w:p>
          <w:p w:rsidR="00ED392B" w:rsidRDefault="00CE02ED">
            <w:pPr>
              <w:pStyle w:val="TableParagraph"/>
              <w:ind w:left="116" w:right="221"/>
              <w:jc w:val="center"/>
              <w:rPr>
                <w:b/>
                <w:sz w:val="18"/>
              </w:rPr>
            </w:pPr>
            <w:r>
              <w:rPr>
                <w:b/>
                <w:sz w:val="18"/>
              </w:rPr>
              <w:t>ЈА, МИ И ДРУГИ</w:t>
            </w:r>
          </w:p>
        </w:tc>
        <w:tc>
          <w:tcPr>
            <w:tcW w:w="2313" w:type="dxa"/>
            <w:tcBorders>
              <w:bottom w:val="nil"/>
            </w:tcBorders>
          </w:tcPr>
          <w:p w:rsidR="00ED392B" w:rsidRDefault="00ED392B">
            <w:pPr>
              <w:pStyle w:val="TableParagraph"/>
              <w:rPr>
                <w:i/>
                <w:sz w:val="20"/>
              </w:rPr>
            </w:pPr>
          </w:p>
          <w:p w:rsidR="00ED392B" w:rsidRDefault="00ED392B">
            <w:pPr>
              <w:pStyle w:val="TableParagraph"/>
              <w:rPr>
                <w:i/>
                <w:sz w:val="16"/>
              </w:rPr>
            </w:pPr>
          </w:p>
          <w:p w:rsidR="00ED392B" w:rsidRDefault="00CE02ED">
            <w:pPr>
              <w:pStyle w:val="TableParagraph"/>
              <w:numPr>
                <w:ilvl w:val="0"/>
                <w:numId w:val="212"/>
              </w:numPr>
              <w:tabs>
                <w:tab w:val="left" w:pos="274"/>
              </w:tabs>
              <w:spacing w:before="1"/>
              <w:ind w:right="181" w:hanging="186"/>
              <w:rPr>
                <w:sz w:val="18"/>
              </w:rPr>
            </w:pPr>
            <w:r>
              <w:rPr>
                <w:sz w:val="18"/>
              </w:rPr>
              <w:t>Подстицање ученика на међусобно упознавање</w:t>
            </w:r>
          </w:p>
          <w:p w:rsidR="00ED392B" w:rsidRDefault="00ED392B">
            <w:pPr>
              <w:pStyle w:val="TableParagraph"/>
              <w:spacing w:before="2"/>
              <w:rPr>
                <w:i/>
                <w:sz w:val="18"/>
              </w:rPr>
            </w:pPr>
          </w:p>
          <w:p w:rsidR="00ED392B" w:rsidRDefault="00CE02ED">
            <w:pPr>
              <w:pStyle w:val="TableParagraph"/>
              <w:numPr>
                <w:ilvl w:val="0"/>
                <w:numId w:val="212"/>
              </w:numPr>
              <w:tabs>
                <w:tab w:val="left" w:pos="274"/>
              </w:tabs>
              <w:ind w:right="186" w:hanging="186"/>
              <w:rPr>
                <w:sz w:val="18"/>
              </w:rPr>
            </w:pPr>
            <w:r>
              <w:rPr>
                <w:sz w:val="18"/>
              </w:rPr>
              <w:t>Подстицање ученика да сагледају међусобне сличности и разлике и уваже</w:t>
            </w:r>
            <w:r>
              <w:rPr>
                <w:spacing w:val="-2"/>
                <w:sz w:val="18"/>
              </w:rPr>
              <w:t xml:space="preserve"> </w:t>
            </w:r>
            <w:r>
              <w:rPr>
                <w:sz w:val="18"/>
              </w:rPr>
              <w:t>их</w:t>
            </w:r>
          </w:p>
        </w:tc>
        <w:tc>
          <w:tcPr>
            <w:tcW w:w="3140" w:type="dxa"/>
            <w:tcBorders>
              <w:bottom w:val="nil"/>
            </w:tcBorders>
          </w:tcPr>
          <w:p w:rsidR="00ED392B" w:rsidRDefault="00ED392B">
            <w:pPr>
              <w:pStyle w:val="TableParagraph"/>
              <w:rPr>
                <w:i/>
                <w:sz w:val="18"/>
              </w:rPr>
            </w:pPr>
          </w:p>
          <w:p w:rsidR="00ED392B" w:rsidRDefault="00CE02ED">
            <w:pPr>
              <w:pStyle w:val="TableParagraph"/>
              <w:numPr>
                <w:ilvl w:val="0"/>
                <w:numId w:val="211"/>
              </w:numPr>
              <w:tabs>
                <w:tab w:val="left" w:pos="273"/>
              </w:tabs>
              <w:ind w:right="328" w:hanging="186"/>
              <w:rPr>
                <w:sz w:val="18"/>
              </w:rPr>
            </w:pPr>
            <w:r>
              <w:rPr>
                <w:sz w:val="18"/>
              </w:rPr>
              <w:t>Анализира своје особине и да их представи</w:t>
            </w:r>
            <w:r>
              <w:rPr>
                <w:spacing w:val="-1"/>
                <w:sz w:val="18"/>
              </w:rPr>
              <w:t xml:space="preserve"> </w:t>
            </w:r>
            <w:r>
              <w:rPr>
                <w:sz w:val="18"/>
              </w:rPr>
              <w:t>другима</w:t>
            </w:r>
          </w:p>
          <w:p w:rsidR="00ED392B" w:rsidRDefault="00ED392B">
            <w:pPr>
              <w:pStyle w:val="TableParagraph"/>
              <w:spacing w:before="1"/>
              <w:rPr>
                <w:i/>
                <w:sz w:val="18"/>
              </w:rPr>
            </w:pPr>
          </w:p>
          <w:p w:rsidR="00ED392B" w:rsidRDefault="00CE02ED">
            <w:pPr>
              <w:pStyle w:val="TableParagraph"/>
              <w:numPr>
                <w:ilvl w:val="0"/>
                <w:numId w:val="211"/>
              </w:numPr>
              <w:tabs>
                <w:tab w:val="left" w:pos="273"/>
              </w:tabs>
              <w:spacing w:before="1"/>
              <w:ind w:left="271" w:right="259" w:hanging="186"/>
              <w:rPr>
                <w:sz w:val="18"/>
              </w:rPr>
            </w:pPr>
            <w:r>
              <w:rPr>
                <w:sz w:val="18"/>
              </w:rPr>
              <w:t>Препозна</w:t>
            </w:r>
            <w:r>
              <w:rPr>
                <w:i/>
                <w:sz w:val="18"/>
              </w:rPr>
              <w:t xml:space="preserve">, </w:t>
            </w:r>
            <w:r>
              <w:rPr>
                <w:sz w:val="18"/>
              </w:rPr>
              <w:t>анализира сличности и разлике унутар групе</w:t>
            </w:r>
          </w:p>
          <w:p w:rsidR="00ED392B" w:rsidRDefault="00ED392B">
            <w:pPr>
              <w:pStyle w:val="TableParagraph"/>
              <w:spacing w:before="2"/>
              <w:rPr>
                <w:i/>
                <w:sz w:val="18"/>
              </w:rPr>
            </w:pPr>
          </w:p>
          <w:p w:rsidR="00ED392B" w:rsidRDefault="00CE02ED">
            <w:pPr>
              <w:pStyle w:val="TableParagraph"/>
              <w:numPr>
                <w:ilvl w:val="0"/>
                <w:numId w:val="211"/>
              </w:numPr>
              <w:tabs>
                <w:tab w:val="left" w:pos="272"/>
              </w:tabs>
              <w:ind w:left="271" w:right="302" w:hanging="186"/>
              <w:rPr>
                <w:sz w:val="18"/>
              </w:rPr>
            </w:pPr>
            <w:r>
              <w:rPr>
                <w:sz w:val="18"/>
              </w:rPr>
              <w:t>Прихвати друге ученике и уважи њихову различитост</w:t>
            </w:r>
          </w:p>
        </w:tc>
        <w:tc>
          <w:tcPr>
            <w:tcW w:w="2596" w:type="dxa"/>
            <w:vMerge w:val="restart"/>
          </w:tcPr>
          <w:p w:rsidR="00ED392B" w:rsidRDefault="00ED392B">
            <w:pPr>
              <w:pStyle w:val="TableParagraph"/>
              <w:rPr>
                <w:i/>
                <w:sz w:val="18"/>
              </w:rPr>
            </w:pPr>
          </w:p>
          <w:p w:rsidR="00ED392B" w:rsidRDefault="00CE02ED">
            <w:pPr>
              <w:pStyle w:val="TableParagraph"/>
              <w:numPr>
                <w:ilvl w:val="0"/>
                <w:numId w:val="210"/>
              </w:numPr>
              <w:tabs>
                <w:tab w:val="left" w:pos="271"/>
              </w:tabs>
              <w:ind w:hanging="186"/>
              <w:rPr>
                <w:sz w:val="18"/>
              </w:rPr>
            </w:pPr>
            <w:r>
              <w:rPr>
                <w:sz w:val="18"/>
              </w:rPr>
              <w:t>Лични</w:t>
            </w:r>
            <w:r>
              <w:rPr>
                <w:spacing w:val="-1"/>
                <w:sz w:val="18"/>
              </w:rPr>
              <w:t xml:space="preserve"> </w:t>
            </w:r>
            <w:r>
              <w:rPr>
                <w:sz w:val="18"/>
              </w:rPr>
              <w:t>идентитет</w:t>
            </w:r>
          </w:p>
          <w:p w:rsidR="00ED392B" w:rsidRDefault="00CE02ED">
            <w:pPr>
              <w:pStyle w:val="TableParagraph"/>
              <w:numPr>
                <w:ilvl w:val="0"/>
                <w:numId w:val="210"/>
              </w:numPr>
              <w:tabs>
                <w:tab w:val="left" w:pos="271"/>
              </w:tabs>
              <w:ind w:right="429" w:hanging="186"/>
              <w:rPr>
                <w:sz w:val="18"/>
              </w:rPr>
            </w:pPr>
            <w:r>
              <w:rPr>
                <w:sz w:val="18"/>
              </w:rPr>
              <w:t>Откривање и уважавање разлика</w:t>
            </w:r>
          </w:p>
          <w:p w:rsidR="00ED392B" w:rsidRDefault="00CE02ED">
            <w:pPr>
              <w:pStyle w:val="TableParagraph"/>
              <w:numPr>
                <w:ilvl w:val="0"/>
                <w:numId w:val="210"/>
              </w:numPr>
              <w:tabs>
                <w:tab w:val="left" w:pos="271"/>
              </w:tabs>
              <w:spacing w:before="1"/>
              <w:rPr>
                <w:sz w:val="18"/>
              </w:rPr>
            </w:pPr>
            <w:r>
              <w:rPr>
                <w:sz w:val="18"/>
              </w:rPr>
              <w:t>Групна</w:t>
            </w:r>
            <w:r>
              <w:rPr>
                <w:spacing w:val="-1"/>
                <w:sz w:val="18"/>
              </w:rPr>
              <w:t xml:space="preserve"> </w:t>
            </w:r>
            <w:r>
              <w:rPr>
                <w:sz w:val="18"/>
              </w:rPr>
              <w:t>припадност</w:t>
            </w:r>
          </w:p>
          <w:p w:rsidR="00ED392B" w:rsidRDefault="00CE02ED">
            <w:pPr>
              <w:pStyle w:val="TableParagraph"/>
              <w:numPr>
                <w:ilvl w:val="0"/>
                <w:numId w:val="210"/>
              </w:numPr>
              <w:tabs>
                <w:tab w:val="left" w:pos="271"/>
              </w:tabs>
              <w:rPr>
                <w:sz w:val="18"/>
              </w:rPr>
            </w:pPr>
            <w:r>
              <w:rPr>
                <w:sz w:val="18"/>
              </w:rPr>
              <w:t>Ст</w:t>
            </w:r>
            <w:r>
              <w:rPr>
                <w:i/>
                <w:sz w:val="18"/>
              </w:rPr>
              <w:t>e</w:t>
            </w:r>
            <w:r>
              <w:rPr>
                <w:sz w:val="18"/>
              </w:rPr>
              <w:t>реотипи и предрасуде</w:t>
            </w:r>
          </w:p>
          <w:p w:rsidR="00ED392B" w:rsidRDefault="00CE02ED">
            <w:pPr>
              <w:pStyle w:val="TableParagraph"/>
              <w:numPr>
                <w:ilvl w:val="0"/>
                <w:numId w:val="210"/>
              </w:numPr>
              <w:tabs>
                <w:tab w:val="left" w:pos="271"/>
              </w:tabs>
              <w:ind w:right="1057"/>
              <w:rPr>
                <w:sz w:val="18"/>
              </w:rPr>
            </w:pPr>
            <w:r>
              <w:rPr>
                <w:sz w:val="18"/>
              </w:rPr>
              <w:t>Толеранција и дискриминација</w:t>
            </w:r>
          </w:p>
        </w:tc>
        <w:tc>
          <w:tcPr>
            <w:tcW w:w="2943" w:type="dxa"/>
            <w:tcBorders>
              <w:bottom w:val="nil"/>
            </w:tcBorders>
          </w:tcPr>
          <w:p w:rsidR="00ED392B" w:rsidRDefault="00CE02ED">
            <w:pPr>
              <w:pStyle w:val="TableParagraph"/>
              <w:numPr>
                <w:ilvl w:val="0"/>
                <w:numId w:val="209"/>
              </w:numPr>
              <w:tabs>
                <w:tab w:val="left" w:pos="225"/>
              </w:tabs>
              <w:ind w:right="680" w:hanging="140"/>
              <w:rPr>
                <w:rFonts w:ascii="Symbol" w:hAnsi="Symbol"/>
                <w:i/>
                <w:sz w:val="13"/>
              </w:rPr>
            </w:pPr>
            <w:r>
              <w:rPr>
                <w:sz w:val="18"/>
              </w:rPr>
              <w:t xml:space="preserve">На почетку теме ученике упознати са циљевима и исходима наставе </w:t>
            </w:r>
            <w:r>
              <w:rPr>
                <w:i/>
                <w:sz w:val="18"/>
              </w:rPr>
              <w:t xml:space="preserve">/ </w:t>
            </w:r>
            <w:r>
              <w:rPr>
                <w:sz w:val="18"/>
              </w:rPr>
              <w:t>учења</w:t>
            </w:r>
            <w:r>
              <w:rPr>
                <w:i/>
                <w:sz w:val="18"/>
              </w:rPr>
              <w:t xml:space="preserve">, </w:t>
            </w:r>
            <w:r>
              <w:rPr>
                <w:sz w:val="18"/>
              </w:rPr>
              <w:t>планом рада и начинима оцењивања</w:t>
            </w:r>
            <w:r>
              <w:rPr>
                <w:i/>
                <w:sz w:val="18"/>
              </w:rPr>
              <w:t>.</w:t>
            </w:r>
          </w:p>
          <w:p w:rsidR="00ED392B" w:rsidRDefault="00ED392B">
            <w:pPr>
              <w:pStyle w:val="TableParagraph"/>
              <w:spacing w:before="4"/>
              <w:rPr>
                <w:i/>
                <w:sz w:val="18"/>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spacing w:before="1"/>
              <w:ind w:left="84" w:right="165"/>
              <w:rPr>
                <w:i/>
                <w:sz w:val="18"/>
              </w:rPr>
            </w:pPr>
            <w:r>
              <w:rPr>
                <w:sz w:val="18"/>
              </w:rPr>
              <w:t>Програм се реализује кроз следеће облике наставе</w:t>
            </w:r>
            <w:r>
              <w:rPr>
                <w:i/>
                <w:sz w:val="18"/>
              </w:rPr>
              <w:t>:</w:t>
            </w:r>
          </w:p>
          <w:p w:rsidR="00ED392B" w:rsidRDefault="00CE02ED">
            <w:pPr>
              <w:pStyle w:val="TableParagraph"/>
              <w:numPr>
                <w:ilvl w:val="0"/>
                <w:numId w:val="209"/>
              </w:numPr>
              <w:tabs>
                <w:tab w:val="left" w:pos="322"/>
              </w:tabs>
              <w:spacing w:before="2" w:line="202" w:lineRule="exact"/>
              <w:ind w:left="321" w:hanging="237"/>
              <w:rPr>
                <w:rFonts w:ascii="Symbol" w:hAnsi="Symbol"/>
                <w:sz w:val="18"/>
              </w:rPr>
            </w:pPr>
            <w:r>
              <w:rPr>
                <w:sz w:val="18"/>
              </w:rPr>
              <w:t>теоријска</w:t>
            </w:r>
            <w:r>
              <w:rPr>
                <w:spacing w:val="-1"/>
                <w:sz w:val="18"/>
              </w:rPr>
              <w:t xml:space="preserve"> </w:t>
            </w:r>
            <w:r>
              <w:rPr>
                <w:sz w:val="18"/>
              </w:rPr>
              <w:t>настава</w:t>
            </w:r>
          </w:p>
        </w:tc>
      </w:tr>
      <w:tr w:rsidR="00ED392B">
        <w:trPr>
          <w:trHeight w:val="740"/>
        </w:trPr>
        <w:tc>
          <w:tcPr>
            <w:tcW w:w="1859" w:type="dxa"/>
            <w:tcBorders>
              <w:top w:val="nil"/>
              <w:bottom w:val="nil"/>
            </w:tcBorders>
          </w:tcPr>
          <w:p w:rsidR="00ED392B" w:rsidRDefault="00ED392B">
            <w:pPr>
              <w:pStyle w:val="TableParagraph"/>
              <w:rPr>
                <w:sz w:val="18"/>
              </w:rPr>
            </w:pPr>
          </w:p>
        </w:tc>
        <w:tc>
          <w:tcPr>
            <w:tcW w:w="2313" w:type="dxa"/>
            <w:tcBorders>
              <w:top w:val="nil"/>
              <w:bottom w:val="nil"/>
            </w:tcBorders>
          </w:tcPr>
          <w:p w:rsidR="00ED392B" w:rsidRDefault="00CE02ED">
            <w:pPr>
              <w:pStyle w:val="TableParagraph"/>
              <w:numPr>
                <w:ilvl w:val="0"/>
                <w:numId w:val="208"/>
              </w:numPr>
              <w:tabs>
                <w:tab w:val="left" w:pos="274"/>
              </w:tabs>
              <w:spacing w:before="1"/>
              <w:ind w:right="201" w:hanging="186"/>
              <w:jc w:val="both"/>
              <w:rPr>
                <w:sz w:val="18"/>
              </w:rPr>
            </w:pPr>
            <w:r>
              <w:rPr>
                <w:sz w:val="18"/>
              </w:rPr>
              <w:t>Развој негативног става према било ком облику дискриминације</w:t>
            </w:r>
          </w:p>
        </w:tc>
        <w:tc>
          <w:tcPr>
            <w:tcW w:w="3140" w:type="dxa"/>
            <w:tcBorders>
              <w:top w:val="nil"/>
              <w:bottom w:val="nil"/>
            </w:tcBorders>
          </w:tcPr>
          <w:p w:rsidR="00ED392B" w:rsidRDefault="00CE02ED">
            <w:pPr>
              <w:pStyle w:val="TableParagraph"/>
              <w:numPr>
                <w:ilvl w:val="0"/>
                <w:numId w:val="207"/>
              </w:numPr>
              <w:tabs>
                <w:tab w:val="left" w:pos="272"/>
              </w:tabs>
              <w:spacing w:before="14"/>
              <w:ind w:right="149" w:hanging="186"/>
              <w:rPr>
                <w:sz w:val="18"/>
              </w:rPr>
            </w:pPr>
            <w:r>
              <w:rPr>
                <w:sz w:val="18"/>
              </w:rPr>
              <w:t>Препозна предрасуде</w:t>
            </w:r>
            <w:r>
              <w:rPr>
                <w:i/>
                <w:sz w:val="18"/>
              </w:rPr>
              <w:t xml:space="preserve">, </w:t>
            </w:r>
            <w:r>
              <w:rPr>
                <w:sz w:val="18"/>
              </w:rPr>
              <w:t>стереотипе</w:t>
            </w:r>
            <w:r>
              <w:rPr>
                <w:i/>
                <w:sz w:val="18"/>
              </w:rPr>
              <w:t xml:space="preserve">, </w:t>
            </w:r>
            <w:r>
              <w:rPr>
                <w:sz w:val="18"/>
              </w:rPr>
              <w:t>дискриминацију</w:t>
            </w:r>
            <w:r>
              <w:rPr>
                <w:i/>
                <w:sz w:val="18"/>
              </w:rPr>
              <w:t xml:space="preserve">, </w:t>
            </w:r>
            <w:r>
              <w:rPr>
                <w:sz w:val="18"/>
              </w:rPr>
              <w:t>нетолеранцију по различитим основама</w:t>
            </w:r>
          </w:p>
        </w:tc>
        <w:tc>
          <w:tcPr>
            <w:tcW w:w="2596" w:type="dxa"/>
            <w:vMerge/>
            <w:tcBorders>
              <w:top w:val="nil"/>
            </w:tcBorders>
          </w:tcPr>
          <w:p w:rsidR="00ED392B" w:rsidRDefault="00ED392B">
            <w:pPr>
              <w:rPr>
                <w:sz w:val="2"/>
                <w:szCs w:val="2"/>
              </w:rPr>
            </w:pPr>
          </w:p>
        </w:tc>
        <w:tc>
          <w:tcPr>
            <w:tcW w:w="2943" w:type="dxa"/>
            <w:tcBorders>
              <w:top w:val="nil"/>
              <w:bottom w:val="nil"/>
            </w:tcBorders>
          </w:tcPr>
          <w:p w:rsidR="00ED392B" w:rsidRDefault="00ED392B">
            <w:pPr>
              <w:pStyle w:val="TableParagraph"/>
              <w:spacing w:before="1"/>
              <w:rPr>
                <w:i/>
                <w:sz w:val="17"/>
              </w:rPr>
            </w:pPr>
          </w:p>
          <w:p w:rsidR="00ED392B" w:rsidRDefault="00CE02ED">
            <w:pPr>
              <w:pStyle w:val="TableParagraph"/>
              <w:ind w:left="84"/>
              <w:rPr>
                <w:b/>
                <w:sz w:val="18"/>
              </w:rPr>
            </w:pPr>
            <w:r>
              <w:rPr>
                <w:b/>
                <w:sz w:val="18"/>
                <w:u w:val="single"/>
              </w:rPr>
              <w:t>Подела одељења на групе</w:t>
            </w:r>
          </w:p>
          <w:p w:rsidR="00ED392B" w:rsidRDefault="00CE02ED">
            <w:pPr>
              <w:pStyle w:val="TableParagraph"/>
              <w:numPr>
                <w:ilvl w:val="0"/>
                <w:numId w:val="206"/>
              </w:numPr>
              <w:tabs>
                <w:tab w:val="left" w:pos="365"/>
              </w:tabs>
              <w:spacing w:before="1"/>
              <w:ind w:hanging="236"/>
              <w:rPr>
                <w:sz w:val="18"/>
              </w:rPr>
            </w:pPr>
            <w:r>
              <w:rPr>
                <w:sz w:val="18"/>
              </w:rPr>
              <w:t>Одељење се не дели на</w:t>
            </w:r>
            <w:r>
              <w:rPr>
                <w:spacing w:val="-1"/>
                <w:sz w:val="18"/>
              </w:rPr>
              <w:t xml:space="preserve"> </w:t>
            </w:r>
            <w:r>
              <w:rPr>
                <w:sz w:val="18"/>
              </w:rPr>
              <w:t>групе</w:t>
            </w:r>
          </w:p>
        </w:tc>
      </w:tr>
      <w:tr w:rsidR="00ED392B">
        <w:trPr>
          <w:trHeight w:val="834"/>
        </w:trPr>
        <w:tc>
          <w:tcPr>
            <w:tcW w:w="1859" w:type="dxa"/>
            <w:tcBorders>
              <w:top w:val="nil"/>
              <w:bottom w:val="nil"/>
            </w:tcBorders>
          </w:tcPr>
          <w:p w:rsidR="00ED392B" w:rsidRDefault="00ED392B">
            <w:pPr>
              <w:pStyle w:val="TableParagraph"/>
              <w:rPr>
                <w:sz w:val="18"/>
              </w:rPr>
            </w:pPr>
          </w:p>
        </w:tc>
        <w:tc>
          <w:tcPr>
            <w:tcW w:w="2313" w:type="dxa"/>
            <w:tcBorders>
              <w:top w:val="nil"/>
              <w:bottom w:val="nil"/>
            </w:tcBorders>
          </w:tcPr>
          <w:p w:rsidR="00ED392B" w:rsidRDefault="00ED392B">
            <w:pPr>
              <w:pStyle w:val="TableParagraph"/>
              <w:rPr>
                <w:sz w:val="18"/>
              </w:rPr>
            </w:pPr>
          </w:p>
        </w:tc>
        <w:tc>
          <w:tcPr>
            <w:tcW w:w="3140" w:type="dxa"/>
            <w:tcBorders>
              <w:top w:val="nil"/>
              <w:bottom w:val="nil"/>
            </w:tcBorders>
          </w:tcPr>
          <w:p w:rsidR="00ED392B" w:rsidRDefault="00CE02ED">
            <w:pPr>
              <w:pStyle w:val="TableParagraph"/>
              <w:numPr>
                <w:ilvl w:val="0"/>
                <w:numId w:val="205"/>
              </w:numPr>
              <w:tabs>
                <w:tab w:val="left" w:pos="272"/>
              </w:tabs>
              <w:spacing w:before="109"/>
              <w:ind w:right="313" w:hanging="186"/>
              <w:rPr>
                <w:sz w:val="18"/>
              </w:rPr>
            </w:pPr>
            <w:r>
              <w:rPr>
                <w:sz w:val="18"/>
              </w:rPr>
              <w:t>Сагледа могуће последице нетолеранције</w:t>
            </w:r>
            <w:r>
              <w:rPr>
                <w:i/>
                <w:sz w:val="18"/>
              </w:rPr>
              <w:t xml:space="preserve">, </w:t>
            </w:r>
            <w:r>
              <w:rPr>
                <w:sz w:val="18"/>
              </w:rPr>
              <w:t>дискриминације</w:t>
            </w:r>
            <w:r>
              <w:rPr>
                <w:i/>
                <w:sz w:val="18"/>
              </w:rPr>
              <w:t xml:space="preserve">, </w:t>
            </w:r>
            <w:r>
              <w:rPr>
                <w:sz w:val="18"/>
              </w:rPr>
              <w:t>стереотипа</w:t>
            </w:r>
            <w:r>
              <w:rPr>
                <w:i/>
                <w:sz w:val="18"/>
              </w:rPr>
              <w:t xml:space="preserve">, </w:t>
            </w:r>
            <w:r>
              <w:rPr>
                <w:sz w:val="18"/>
              </w:rPr>
              <w:t>предрасуда и</w:t>
            </w:r>
            <w:r>
              <w:rPr>
                <w:spacing w:val="-6"/>
                <w:sz w:val="18"/>
              </w:rPr>
              <w:t xml:space="preserve"> </w:t>
            </w:r>
            <w:r>
              <w:rPr>
                <w:sz w:val="18"/>
              </w:rPr>
              <w:t>начине</w:t>
            </w:r>
          </w:p>
        </w:tc>
        <w:tc>
          <w:tcPr>
            <w:tcW w:w="2596" w:type="dxa"/>
            <w:vMerge/>
            <w:tcBorders>
              <w:top w:val="nil"/>
            </w:tcBorders>
          </w:tcPr>
          <w:p w:rsidR="00ED392B" w:rsidRDefault="00ED392B">
            <w:pPr>
              <w:rPr>
                <w:sz w:val="2"/>
                <w:szCs w:val="2"/>
              </w:rPr>
            </w:pPr>
          </w:p>
        </w:tc>
        <w:tc>
          <w:tcPr>
            <w:tcW w:w="2943" w:type="dxa"/>
            <w:tcBorders>
              <w:top w:val="nil"/>
              <w:bottom w:val="nil"/>
            </w:tcBorders>
          </w:tcPr>
          <w:p w:rsidR="00ED392B" w:rsidRDefault="00CE02ED">
            <w:pPr>
              <w:pStyle w:val="TableParagraph"/>
              <w:spacing w:before="83"/>
              <w:ind w:left="84"/>
              <w:rPr>
                <w:b/>
                <w:sz w:val="18"/>
              </w:rPr>
            </w:pPr>
            <w:r>
              <w:rPr>
                <w:b/>
                <w:sz w:val="18"/>
                <w:u w:val="single"/>
              </w:rPr>
              <w:t>Место реализације наставе</w:t>
            </w:r>
          </w:p>
          <w:p w:rsidR="00ED392B" w:rsidRDefault="00CE02ED">
            <w:pPr>
              <w:pStyle w:val="TableParagraph"/>
              <w:numPr>
                <w:ilvl w:val="0"/>
                <w:numId w:val="204"/>
              </w:numPr>
              <w:tabs>
                <w:tab w:val="left" w:pos="365"/>
              </w:tabs>
              <w:spacing w:before="1"/>
              <w:ind w:right="834" w:hanging="236"/>
              <w:rPr>
                <w:sz w:val="18"/>
              </w:rPr>
            </w:pPr>
            <w:r>
              <w:rPr>
                <w:sz w:val="18"/>
              </w:rPr>
              <w:t>Настава се реализује у учионици</w:t>
            </w:r>
          </w:p>
        </w:tc>
      </w:tr>
      <w:tr w:rsidR="00ED392B">
        <w:trPr>
          <w:trHeight w:val="107"/>
        </w:trPr>
        <w:tc>
          <w:tcPr>
            <w:tcW w:w="1859" w:type="dxa"/>
            <w:tcBorders>
              <w:top w:val="nil"/>
            </w:tcBorders>
          </w:tcPr>
          <w:p w:rsidR="00ED392B" w:rsidRDefault="00ED392B">
            <w:pPr>
              <w:pStyle w:val="TableParagraph"/>
              <w:rPr>
                <w:sz w:val="4"/>
              </w:rPr>
            </w:pPr>
          </w:p>
        </w:tc>
        <w:tc>
          <w:tcPr>
            <w:tcW w:w="2313" w:type="dxa"/>
            <w:tcBorders>
              <w:top w:val="nil"/>
            </w:tcBorders>
          </w:tcPr>
          <w:p w:rsidR="00ED392B" w:rsidRDefault="00ED392B">
            <w:pPr>
              <w:pStyle w:val="TableParagraph"/>
              <w:rPr>
                <w:sz w:val="4"/>
              </w:rPr>
            </w:pPr>
          </w:p>
        </w:tc>
        <w:tc>
          <w:tcPr>
            <w:tcW w:w="3140" w:type="dxa"/>
            <w:tcBorders>
              <w:top w:val="nil"/>
            </w:tcBorders>
          </w:tcPr>
          <w:p w:rsidR="00ED392B" w:rsidRDefault="00ED392B">
            <w:pPr>
              <w:pStyle w:val="TableParagraph"/>
              <w:rPr>
                <w:sz w:val="4"/>
              </w:rPr>
            </w:pPr>
          </w:p>
        </w:tc>
        <w:tc>
          <w:tcPr>
            <w:tcW w:w="2596" w:type="dxa"/>
            <w:vMerge/>
            <w:tcBorders>
              <w:top w:val="nil"/>
            </w:tcBorders>
          </w:tcPr>
          <w:p w:rsidR="00ED392B" w:rsidRDefault="00ED392B">
            <w:pPr>
              <w:rPr>
                <w:sz w:val="2"/>
                <w:szCs w:val="2"/>
              </w:rPr>
            </w:pPr>
          </w:p>
        </w:tc>
        <w:tc>
          <w:tcPr>
            <w:tcW w:w="2943" w:type="dxa"/>
            <w:vMerge w:val="restart"/>
            <w:tcBorders>
              <w:top w:val="nil"/>
            </w:tcBorders>
          </w:tcPr>
          <w:p w:rsidR="00ED392B" w:rsidRDefault="00CE02ED">
            <w:pPr>
              <w:pStyle w:val="TableParagraph"/>
              <w:spacing w:before="83"/>
              <w:ind w:left="84" w:right="695"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203"/>
              </w:numPr>
              <w:tabs>
                <w:tab w:val="left" w:pos="365"/>
              </w:tabs>
              <w:spacing w:before="2"/>
              <w:ind w:right="129" w:hanging="236"/>
              <w:rPr>
                <w:sz w:val="18"/>
              </w:rPr>
            </w:pPr>
            <w:r>
              <w:rPr>
                <w:sz w:val="18"/>
              </w:rPr>
              <w:t>Активности на првим часовима треба тако организовати да се обезбеди међусобно упознавање ученика</w:t>
            </w:r>
            <w:r>
              <w:rPr>
                <w:i/>
                <w:sz w:val="18"/>
              </w:rPr>
              <w:t xml:space="preserve">, </w:t>
            </w:r>
            <w:r>
              <w:rPr>
                <w:sz w:val="18"/>
              </w:rPr>
              <w:t>упознавање ученика са циљевима и наставним садржајима програма</w:t>
            </w:r>
            <w:r>
              <w:rPr>
                <w:i/>
                <w:sz w:val="18"/>
              </w:rPr>
              <w:t xml:space="preserve">, </w:t>
            </w:r>
            <w:r>
              <w:rPr>
                <w:sz w:val="18"/>
              </w:rPr>
              <w:t>али и тако да наставник</w:t>
            </w:r>
            <w:r>
              <w:rPr>
                <w:spacing w:val="-2"/>
                <w:sz w:val="18"/>
              </w:rPr>
              <w:t xml:space="preserve"> </w:t>
            </w:r>
            <w:r>
              <w:rPr>
                <w:sz w:val="18"/>
              </w:rPr>
              <w:t>добије</w:t>
            </w:r>
          </w:p>
        </w:tc>
      </w:tr>
      <w:tr w:rsidR="00ED392B">
        <w:trPr>
          <w:trHeight w:val="2155"/>
        </w:trPr>
        <w:tc>
          <w:tcPr>
            <w:tcW w:w="1859" w:type="dxa"/>
          </w:tcPr>
          <w:p w:rsidR="00ED392B" w:rsidRDefault="00ED392B">
            <w:pPr>
              <w:pStyle w:val="TableParagraph"/>
              <w:rPr>
                <w:i/>
                <w:sz w:val="18"/>
              </w:rPr>
            </w:pPr>
          </w:p>
          <w:p w:rsidR="00ED392B" w:rsidRDefault="00CE02ED">
            <w:pPr>
              <w:pStyle w:val="TableParagraph"/>
              <w:ind w:left="87" w:right="128"/>
              <w:rPr>
                <w:b/>
                <w:sz w:val="18"/>
              </w:rPr>
            </w:pPr>
            <w:r>
              <w:rPr>
                <w:b/>
                <w:sz w:val="18"/>
              </w:rPr>
              <w:t>КОМУНИКАЦИЈА У ГРУПИ</w:t>
            </w:r>
          </w:p>
        </w:tc>
        <w:tc>
          <w:tcPr>
            <w:tcW w:w="2313" w:type="dxa"/>
          </w:tcPr>
          <w:p w:rsidR="00ED392B" w:rsidRDefault="00ED392B">
            <w:pPr>
              <w:pStyle w:val="TableParagraph"/>
              <w:rPr>
                <w:i/>
                <w:sz w:val="18"/>
              </w:rPr>
            </w:pPr>
          </w:p>
          <w:p w:rsidR="00ED392B" w:rsidRDefault="00CE02ED">
            <w:pPr>
              <w:pStyle w:val="TableParagraph"/>
              <w:numPr>
                <w:ilvl w:val="0"/>
                <w:numId w:val="202"/>
              </w:numPr>
              <w:tabs>
                <w:tab w:val="left" w:pos="274"/>
              </w:tabs>
              <w:ind w:right="111" w:hanging="186"/>
              <w:rPr>
                <w:sz w:val="18"/>
              </w:rPr>
            </w:pPr>
            <w:r>
              <w:rPr>
                <w:sz w:val="18"/>
              </w:rPr>
              <w:t>Оспособљавање ученика за комуникацију у</w:t>
            </w:r>
            <w:r>
              <w:rPr>
                <w:spacing w:val="2"/>
                <w:sz w:val="18"/>
              </w:rPr>
              <w:t xml:space="preserve"> </w:t>
            </w:r>
            <w:r>
              <w:rPr>
                <w:sz w:val="18"/>
              </w:rPr>
              <w:t>групи</w:t>
            </w:r>
          </w:p>
        </w:tc>
        <w:tc>
          <w:tcPr>
            <w:tcW w:w="3140" w:type="dxa"/>
          </w:tcPr>
          <w:p w:rsidR="00ED392B" w:rsidRDefault="00CE02ED">
            <w:pPr>
              <w:pStyle w:val="TableParagraph"/>
              <w:numPr>
                <w:ilvl w:val="0"/>
                <w:numId w:val="201"/>
              </w:numPr>
              <w:tabs>
                <w:tab w:val="left" w:pos="273"/>
              </w:tabs>
              <w:ind w:right="756" w:hanging="186"/>
              <w:rPr>
                <w:sz w:val="18"/>
              </w:rPr>
            </w:pPr>
            <w:r>
              <w:rPr>
                <w:sz w:val="18"/>
              </w:rPr>
              <w:t>Искаже</w:t>
            </w:r>
            <w:r>
              <w:rPr>
                <w:i/>
                <w:sz w:val="18"/>
              </w:rPr>
              <w:t>,</w:t>
            </w:r>
            <w:r>
              <w:rPr>
                <w:sz w:val="18"/>
              </w:rPr>
              <w:t>образложи и брани мишљење</w:t>
            </w:r>
            <w:r>
              <w:rPr>
                <w:spacing w:val="-2"/>
                <w:sz w:val="18"/>
              </w:rPr>
              <w:t xml:space="preserve"> </w:t>
            </w:r>
            <w:r>
              <w:rPr>
                <w:sz w:val="18"/>
              </w:rPr>
              <w:t>аргументима</w:t>
            </w:r>
          </w:p>
          <w:p w:rsidR="00ED392B" w:rsidRDefault="00CE02ED">
            <w:pPr>
              <w:pStyle w:val="TableParagraph"/>
              <w:numPr>
                <w:ilvl w:val="0"/>
                <w:numId w:val="201"/>
              </w:numPr>
              <w:tabs>
                <w:tab w:val="left" w:pos="273"/>
              </w:tabs>
              <w:ind w:hanging="186"/>
              <w:rPr>
                <w:sz w:val="18"/>
              </w:rPr>
            </w:pPr>
            <w:r>
              <w:rPr>
                <w:sz w:val="18"/>
              </w:rPr>
              <w:t>Активно</w:t>
            </w:r>
            <w:r>
              <w:rPr>
                <w:spacing w:val="-1"/>
                <w:sz w:val="18"/>
              </w:rPr>
              <w:t xml:space="preserve"> </w:t>
            </w:r>
            <w:r>
              <w:rPr>
                <w:sz w:val="18"/>
              </w:rPr>
              <w:t>слуша</w:t>
            </w:r>
          </w:p>
          <w:p w:rsidR="00ED392B" w:rsidRDefault="00CE02ED">
            <w:pPr>
              <w:pStyle w:val="TableParagraph"/>
              <w:numPr>
                <w:ilvl w:val="0"/>
                <w:numId w:val="201"/>
              </w:numPr>
              <w:tabs>
                <w:tab w:val="left" w:pos="273"/>
              </w:tabs>
              <w:spacing w:before="1"/>
              <w:ind w:right="82" w:hanging="186"/>
              <w:rPr>
                <w:sz w:val="18"/>
              </w:rPr>
            </w:pPr>
            <w:r>
              <w:rPr>
                <w:sz w:val="18"/>
              </w:rPr>
              <w:t>Дебатује и дискутује на неугрожавајући начин</w:t>
            </w:r>
            <w:r>
              <w:rPr>
                <w:i/>
                <w:sz w:val="18"/>
              </w:rPr>
              <w:t xml:space="preserve">, </w:t>
            </w:r>
            <w:r>
              <w:rPr>
                <w:sz w:val="18"/>
              </w:rPr>
              <w:t>уважавајући мишљење</w:t>
            </w:r>
            <w:r>
              <w:rPr>
                <w:spacing w:val="-1"/>
                <w:sz w:val="18"/>
              </w:rPr>
              <w:t xml:space="preserve"> </w:t>
            </w:r>
            <w:r>
              <w:rPr>
                <w:sz w:val="18"/>
              </w:rPr>
              <w:t>других</w:t>
            </w:r>
          </w:p>
          <w:p w:rsidR="00ED392B" w:rsidRDefault="00CE02ED">
            <w:pPr>
              <w:pStyle w:val="TableParagraph"/>
              <w:numPr>
                <w:ilvl w:val="0"/>
                <w:numId w:val="201"/>
              </w:numPr>
              <w:tabs>
                <w:tab w:val="left" w:pos="273"/>
              </w:tabs>
              <w:spacing w:before="2"/>
              <w:ind w:right="105" w:hanging="186"/>
              <w:rPr>
                <w:sz w:val="18"/>
              </w:rPr>
            </w:pPr>
            <w:r>
              <w:rPr>
                <w:sz w:val="18"/>
              </w:rPr>
              <w:t>Објасни разлику између дијалога и дебате</w:t>
            </w:r>
          </w:p>
          <w:p w:rsidR="00ED392B" w:rsidRDefault="00CE02ED">
            <w:pPr>
              <w:pStyle w:val="TableParagraph"/>
              <w:numPr>
                <w:ilvl w:val="0"/>
                <w:numId w:val="201"/>
              </w:numPr>
              <w:tabs>
                <w:tab w:val="left" w:pos="273"/>
              </w:tabs>
              <w:spacing w:before="1" w:line="200" w:lineRule="atLeast"/>
              <w:ind w:right="152" w:hanging="186"/>
              <w:rPr>
                <w:sz w:val="18"/>
              </w:rPr>
            </w:pPr>
            <w:r>
              <w:rPr>
                <w:sz w:val="18"/>
              </w:rPr>
              <w:t>Објасни разлоге и начине настанка гласина у</w:t>
            </w:r>
            <w:r>
              <w:rPr>
                <w:spacing w:val="-1"/>
                <w:sz w:val="18"/>
              </w:rPr>
              <w:t xml:space="preserve"> </w:t>
            </w:r>
            <w:r>
              <w:rPr>
                <w:sz w:val="18"/>
              </w:rPr>
              <w:t>свакодневној</w:t>
            </w:r>
          </w:p>
        </w:tc>
        <w:tc>
          <w:tcPr>
            <w:tcW w:w="2596" w:type="dxa"/>
          </w:tcPr>
          <w:p w:rsidR="00ED392B" w:rsidRDefault="00ED392B">
            <w:pPr>
              <w:pStyle w:val="TableParagraph"/>
              <w:rPr>
                <w:i/>
                <w:sz w:val="18"/>
              </w:rPr>
            </w:pPr>
          </w:p>
          <w:p w:rsidR="00ED392B" w:rsidRDefault="00CE02ED">
            <w:pPr>
              <w:pStyle w:val="TableParagraph"/>
              <w:numPr>
                <w:ilvl w:val="0"/>
                <w:numId w:val="200"/>
              </w:numPr>
              <w:tabs>
                <w:tab w:val="left" w:pos="273"/>
              </w:tabs>
              <w:rPr>
                <w:sz w:val="18"/>
              </w:rPr>
            </w:pPr>
            <w:r>
              <w:rPr>
                <w:sz w:val="18"/>
              </w:rPr>
              <w:t>Самопоуздано реаговање</w:t>
            </w:r>
          </w:p>
          <w:p w:rsidR="00ED392B" w:rsidRDefault="00CE02ED">
            <w:pPr>
              <w:pStyle w:val="TableParagraph"/>
              <w:numPr>
                <w:ilvl w:val="0"/>
                <w:numId w:val="200"/>
              </w:numPr>
              <w:tabs>
                <w:tab w:val="left" w:pos="272"/>
              </w:tabs>
              <w:ind w:left="271" w:hanging="186"/>
              <w:rPr>
                <w:sz w:val="18"/>
              </w:rPr>
            </w:pPr>
            <w:r>
              <w:rPr>
                <w:sz w:val="18"/>
              </w:rPr>
              <w:t>Гласине</w:t>
            </w:r>
          </w:p>
          <w:p w:rsidR="00ED392B" w:rsidRDefault="00CE02ED">
            <w:pPr>
              <w:pStyle w:val="TableParagraph"/>
              <w:numPr>
                <w:ilvl w:val="0"/>
                <w:numId w:val="200"/>
              </w:numPr>
              <w:tabs>
                <w:tab w:val="left" w:pos="272"/>
              </w:tabs>
              <w:spacing w:before="1"/>
              <w:ind w:right="749"/>
              <w:rPr>
                <w:sz w:val="18"/>
              </w:rPr>
            </w:pPr>
            <w:r>
              <w:rPr>
                <w:sz w:val="18"/>
              </w:rPr>
              <w:t>Неслушање</w:t>
            </w:r>
            <w:r>
              <w:rPr>
                <w:i/>
                <w:sz w:val="18"/>
              </w:rPr>
              <w:t>,</w:t>
            </w:r>
            <w:r>
              <w:rPr>
                <w:sz w:val="18"/>
              </w:rPr>
              <w:t>активно слушање</w:t>
            </w:r>
          </w:p>
          <w:p w:rsidR="00ED392B" w:rsidRDefault="00CE02ED">
            <w:pPr>
              <w:pStyle w:val="TableParagraph"/>
              <w:numPr>
                <w:ilvl w:val="0"/>
                <w:numId w:val="200"/>
              </w:numPr>
              <w:tabs>
                <w:tab w:val="left" w:pos="273"/>
              </w:tabs>
              <w:spacing w:before="1"/>
              <w:rPr>
                <w:sz w:val="18"/>
              </w:rPr>
            </w:pPr>
            <w:r>
              <w:rPr>
                <w:sz w:val="18"/>
              </w:rPr>
              <w:t>Неоптужујуће поруке</w:t>
            </w:r>
          </w:p>
          <w:p w:rsidR="00ED392B" w:rsidRDefault="00CE02ED">
            <w:pPr>
              <w:pStyle w:val="TableParagraph"/>
              <w:numPr>
                <w:ilvl w:val="0"/>
                <w:numId w:val="200"/>
              </w:numPr>
              <w:tabs>
                <w:tab w:val="left" w:pos="273"/>
              </w:tabs>
              <w:rPr>
                <w:sz w:val="18"/>
              </w:rPr>
            </w:pPr>
            <w:r>
              <w:rPr>
                <w:sz w:val="18"/>
              </w:rPr>
              <w:t>Изражавање мишљења</w:t>
            </w:r>
          </w:p>
          <w:p w:rsidR="00ED392B" w:rsidRDefault="00CE02ED">
            <w:pPr>
              <w:pStyle w:val="TableParagraph"/>
              <w:numPr>
                <w:ilvl w:val="0"/>
                <w:numId w:val="200"/>
              </w:numPr>
              <w:tabs>
                <w:tab w:val="left" w:pos="273"/>
              </w:tabs>
              <w:spacing w:before="1"/>
              <w:rPr>
                <w:sz w:val="18"/>
              </w:rPr>
            </w:pPr>
            <w:r>
              <w:rPr>
                <w:sz w:val="18"/>
              </w:rPr>
              <w:t>Вођење дебате и дијалога</w:t>
            </w:r>
          </w:p>
        </w:tc>
        <w:tc>
          <w:tcPr>
            <w:tcW w:w="2943"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2313"/>
        <w:gridCol w:w="3140"/>
        <w:gridCol w:w="2596"/>
        <w:gridCol w:w="2943"/>
      </w:tblGrid>
      <w:tr w:rsidR="00ED392B">
        <w:trPr>
          <w:trHeight w:val="622"/>
        </w:trPr>
        <w:tc>
          <w:tcPr>
            <w:tcW w:w="1859" w:type="dxa"/>
          </w:tcPr>
          <w:p w:rsidR="00ED392B" w:rsidRDefault="00ED392B">
            <w:pPr>
              <w:pStyle w:val="TableParagraph"/>
              <w:rPr>
                <w:sz w:val="18"/>
              </w:rPr>
            </w:pPr>
          </w:p>
        </w:tc>
        <w:tc>
          <w:tcPr>
            <w:tcW w:w="2313" w:type="dxa"/>
          </w:tcPr>
          <w:p w:rsidR="00ED392B" w:rsidRDefault="00ED392B">
            <w:pPr>
              <w:pStyle w:val="TableParagraph"/>
              <w:rPr>
                <w:sz w:val="18"/>
              </w:rPr>
            </w:pPr>
          </w:p>
        </w:tc>
        <w:tc>
          <w:tcPr>
            <w:tcW w:w="3140" w:type="dxa"/>
          </w:tcPr>
          <w:p w:rsidR="00ED392B" w:rsidRDefault="00CE02ED">
            <w:pPr>
              <w:pStyle w:val="TableParagraph"/>
              <w:ind w:left="272"/>
              <w:rPr>
                <w:sz w:val="18"/>
              </w:rPr>
            </w:pPr>
            <w:r>
              <w:rPr>
                <w:sz w:val="18"/>
              </w:rPr>
              <w:t>комуникацији и објасни последице које изазивају гласине</w:t>
            </w:r>
          </w:p>
        </w:tc>
        <w:tc>
          <w:tcPr>
            <w:tcW w:w="2596" w:type="dxa"/>
          </w:tcPr>
          <w:p w:rsidR="00ED392B" w:rsidRDefault="00ED392B">
            <w:pPr>
              <w:pStyle w:val="TableParagraph"/>
              <w:rPr>
                <w:sz w:val="18"/>
              </w:rPr>
            </w:pPr>
          </w:p>
        </w:tc>
        <w:tc>
          <w:tcPr>
            <w:tcW w:w="2943" w:type="dxa"/>
            <w:vMerge w:val="restart"/>
          </w:tcPr>
          <w:p w:rsidR="00ED392B" w:rsidRDefault="00CE02ED">
            <w:pPr>
              <w:pStyle w:val="TableParagraph"/>
              <w:ind w:left="363" w:right="193" w:firstLine="1"/>
              <w:rPr>
                <w:sz w:val="18"/>
              </w:rPr>
            </w:pPr>
            <w:r>
              <w:rPr>
                <w:sz w:val="18"/>
              </w:rPr>
              <w:t>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rsidR="00ED392B" w:rsidRDefault="00CE02ED">
            <w:pPr>
              <w:pStyle w:val="TableParagraph"/>
              <w:numPr>
                <w:ilvl w:val="0"/>
                <w:numId w:val="199"/>
              </w:numPr>
              <w:tabs>
                <w:tab w:val="left" w:pos="364"/>
              </w:tabs>
              <w:spacing w:before="6"/>
              <w:ind w:right="103" w:hanging="236"/>
              <w:rPr>
                <w:sz w:val="18"/>
              </w:rPr>
            </w:pPr>
            <w:r>
              <w:rPr>
                <w:sz w:val="18"/>
              </w:rPr>
              <w:t>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p>
          <w:p w:rsidR="00ED392B" w:rsidRDefault="00CE02ED">
            <w:pPr>
              <w:pStyle w:val="TableParagraph"/>
              <w:numPr>
                <w:ilvl w:val="0"/>
                <w:numId w:val="199"/>
              </w:numPr>
              <w:tabs>
                <w:tab w:val="left" w:pos="363"/>
              </w:tabs>
              <w:spacing w:before="6"/>
              <w:ind w:right="165" w:hanging="236"/>
              <w:rPr>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 групе.</w:t>
            </w:r>
          </w:p>
          <w:p w:rsidR="00ED392B" w:rsidRDefault="00CE02ED">
            <w:pPr>
              <w:pStyle w:val="TableParagraph"/>
              <w:numPr>
                <w:ilvl w:val="0"/>
                <w:numId w:val="199"/>
              </w:numPr>
              <w:tabs>
                <w:tab w:val="left" w:pos="408"/>
              </w:tabs>
              <w:spacing w:before="5"/>
              <w:ind w:left="361" w:right="138" w:hanging="236"/>
              <w:rPr>
                <w:sz w:val="18"/>
              </w:rPr>
            </w:pPr>
            <w:r>
              <w:rPr>
                <w:sz w:val="18"/>
              </w:rPr>
              <w:t>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rsidR="00ED392B" w:rsidRDefault="00CE02ED">
            <w:pPr>
              <w:pStyle w:val="TableParagraph"/>
              <w:numPr>
                <w:ilvl w:val="0"/>
                <w:numId w:val="199"/>
              </w:numPr>
              <w:tabs>
                <w:tab w:val="left" w:pos="362"/>
              </w:tabs>
              <w:spacing w:before="5"/>
              <w:ind w:left="360" w:right="167" w:hanging="236"/>
              <w:rPr>
                <w:sz w:val="18"/>
              </w:rPr>
            </w:pPr>
            <w:r>
              <w:rPr>
                <w:sz w:val="18"/>
              </w:rPr>
              <w:t>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99"/>
              </w:numPr>
              <w:tabs>
                <w:tab w:val="left" w:pos="361"/>
              </w:tabs>
              <w:spacing w:before="6"/>
              <w:ind w:left="360" w:right="212" w:hanging="236"/>
              <w:rPr>
                <w:sz w:val="18"/>
              </w:rPr>
            </w:pPr>
            <w:r>
              <w:rPr>
                <w:sz w:val="18"/>
              </w:rPr>
              <w:t>У реализацији овог програма наставник је извор знања, организатор и</w:t>
            </w:r>
            <w:r>
              <w:rPr>
                <w:spacing w:val="-2"/>
                <w:sz w:val="18"/>
              </w:rPr>
              <w:t xml:space="preserve"> </w:t>
            </w:r>
            <w:r>
              <w:rPr>
                <w:sz w:val="18"/>
              </w:rPr>
              <w:t>водитељ</w:t>
            </w:r>
          </w:p>
          <w:p w:rsidR="00ED392B" w:rsidRDefault="00CE02ED">
            <w:pPr>
              <w:pStyle w:val="TableParagraph"/>
              <w:spacing w:before="2" w:line="200" w:lineRule="atLeast"/>
              <w:ind w:left="359" w:right="205"/>
              <w:rPr>
                <w:sz w:val="18"/>
              </w:rPr>
            </w:pPr>
            <w:r>
              <w:rPr>
                <w:sz w:val="18"/>
              </w:rPr>
              <w:t>ученичких активности и особа која даје повратну</w:t>
            </w:r>
          </w:p>
        </w:tc>
      </w:tr>
      <w:tr w:rsidR="00ED392B">
        <w:trPr>
          <w:trHeight w:val="7953"/>
        </w:trPr>
        <w:tc>
          <w:tcPr>
            <w:tcW w:w="1859" w:type="dxa"/>
          </w:tcPr>
          <w:p w:rsidR="00ED392B" w:rsidRDefault="00ED392B">
            <w:pPr>
              <w:pStyle w:val="TableParagraph"/>
              <w:rPr>
                <w:sz w:val="18"/>
              </w:rPr>
            </w:pPr>
          </w:p>
          <w:p w:rsidR="00ED392B" w:rsidRDefault="00CE02ED">
            <w:pPr>
              <w:pStyle w:val="TableParagraph"/>
              <w:ind w:left="87" w:right="623"/>
              <w:rPr>
                <w:b/>
                <w:sz w:val="18"/>
              </w:rPr>
            </w:pPr>
            <w:r>
              <w:rPr>
                <w:b/>
                <w:sz w:val="18"/>
              </w:rPr>
              <w:t>ОДНОСИ У ГРУПИ</w:t>
            </w:r>
            <w:r>
              <w:rPr>
                <w:b/>
                <w:i/>
                <w:sz w:val="18"/>
              </w:rPr>
              <w:t xml:space="preserve">/ </w:t>
            </w:r>
            <w:r>
              <w:rPr>
                <w:b/>
                <w:sz w:val="18"/>
              </w:rPr>
              <w:t>ЗАЈЕДНИЦИ</w:t>
            </w:r>
          </w:p>
        </w:tc>
        <w:tc>
          <w:tcPr>
            <w:tcW w:w="2313" w:type="dxa"/>
          </w:tcPr>
          <w:p w:rsidR="00ED392B" w:rsidRDefault="00ED392B">
            <w:pPr>
              <w:pStyle w:val="TableParagraph"/>
              <w:rPr>
                <w:sz w:val="18"/>
              </w:rPr>
            </w:pPr>
          </w:p>
          <w:p w:rsidR="00ED392B" w:rsidRDefault="00CE02ED">
            <w:pPr>
              <w:pStyle w:val="TableParagraph"/>
              <w:numPr>
                <w:ilvl w:val="0"/>
                <w:numId w:val="198"/>
              </w:numPr>
              <w:tabs>
                <w:tab w:val="left" w:pos="274"/>
              </w:tabs>
              <w:ind w:right="111" w:hanging="186"/>
              <w:rPr>
                <w:sz w:val="18"/>
              </w:rPr>
            </w:pPr>
            <w:r>
              <w:rPr>
                <w:sz w:val="18"/>
              </w:rPr>
              <w:t>Оспособљавање ученика за рад у групи/тиму и међусобну сарадњу</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6"/>
              </w:rPr>
            </w:pPr>
          </w:p>
          <w:p w:rsidR="00ED392B" w:rsidRDefault="00CE02ED">
            <w:pPr>
              <w:pStyle w:val="TableParagraph"/>
              <w:numPr>
                <w:ilvl w:val="0"/>
                <w:numId w:val="198"/>
              </w:numPr>
              <w:tabs>
                <w:tab w:val="left" w:pos="274"/>
              </w:tabs>
              <w:spacing w:before="1"/>
              <w:ind w:right="186" w:hanging="186"/>
              <w:rPr>
                <w:sz w:val="18"/>
              </w:rPr>
            </w:pPr>
            <w:r>
              <w:rPr>
                <w:sz w:val="18"/>
              </w:rPr>
              <w:t>Подстицање ученика да сукобе решавају на конструктиван начин и избегавју</w:t>
            </w:r>
            <w:r>
              <w:rPr>
                <w:spacing w:val="-1"/>
                <w:sz w:val="18"/>
              </w:rPr>
              <w:t xml:space="preserve"> </w:t>
            </w:r>
            <w:r>
              <w:rPr>
                <w:sz w:val="18"/>
              </w:rPr>
              <w:t>сукобе</w:t>
            </w: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6"/>
              </w:rPr>
            </w:pPr>
          </w:p>
          <w:p w:rsidR="00ED392B" w:rsidRDefault="00CE02ED">
            <w:pPr>
              <w:pStyle w:val="TableParagraph"/>
              <w:numPr>
                <w:ilvl w:val="0"/>
                <w:numId w:val="198"/>
              </w:numPr>
              <w:tabs>
                <w:tab w:val="left" w:pos="274"/>
              </w:tabs>
              <w:ind w:right="111" w:hanging="186"/>
              <w:rPr>
                <w:sz w:val="18"/>
              </w:rPr>
            </w:pPr>
            <w:r>
              <w:rPr>
                <w:sz w:val="18"/>
              </w:rPr>
              <w:t>Оспособљавање ученика да препознају примере насиље у својој средини и преузму одговорност за сопствено понашање у таквој</w:t>
            </w:r>
            <w:r>
              <w:rPr>
                <w:spacing w:val="-1"/>
                <w:sz w:val="18"/>
              </w:rPr>
              <w:t xml:space="preserve"> </w:t>
            </w:r>
            <w:r>
              <w:rPr>
                <w:sz w:val="18"/>
              </w:rPr>
              <w:t>ситуацији</w:t>
            </w:r>
          </w:p>
        </w:tc>
        <w:tc>
          <w:tcPr>
            <w:tcW w:w="3140" w:type="dxa"/>
          </w:tcPr>
          <w:p w:rsidR="00ED392B" w:rsidRDefault="00CE02ED">
            <w:pPr>
              <w:pStyle w:val="TableParagraph"/>
              <w:numPr>
                <w:ilvl w:val="0"/>
                <w:numId w:val="197"/>
              </w:numPr>
              <w:tabs>
                <w:tab w:val="left" w:pos="273"/>
              </w:tabs>
              <w:spacing w:line="219" w:lineRule="exact"/>
              <w:ind w:hanging="186"/>
              <w:rPr>
                <w:sz w:val="18"/>
              </w:rPr>
            </w:pPr>
            <w:r>
              <w:rPr>
                <w:sz w:val="18"/>
              </w:rPr>
              <w:t>Ради у</w:t>
            </w:r>
            <w:r>
              <w:rPr>
                <w:spacing w:val="-1"/>
                <w:sz w:val="18"/>
              </w:rPr>
              <w:t xml:space="preserve"> </w:t>
            </w:r>
            <w:r>
              <w:rPr>
                <w:sz w:val="18"/>
              </w:rPr>
              <w:t>групи/тиму</w:t>
            </w:r>
          </w:p>
          <w:p w:rsidR="00ED392B" w:rsidRDefault="00CE02ED">
            <w:pPr>
              <w:pStyle w:val="TableParagraph"/>
              <w:numPr>
                <w:ilvl w:val="0"/>
                <w:numId w:val="197"/>
              </w:numPr>
              <w:tabs>
                <w:tab w:val="left" w:pos="273"/>
              </w:tabs>
              <w:ind w:right="1182" w:hanging="186"/>
              <w:rPr>
                <w:sz w:val="18"/>
              </w:rPr>
            </w:pPr>
            <w:r>
              <w:rPr>
                <w:sz w:val="18"/>
              </w:rPr>
              <w:t>Препозна предности групног/тимског</w:t>
            </w:r>
            <w:r>
              <w:rPr>
                <w:spacing w:val="1"/>
                <w:sz w:val="18"/>
              </w:rPr>
              <w:t xml:space="preserve"> </w:t>
            </w:r>
            <w:r>
              <w:rPr>
                <w:sz w:val="18"/>
              </w:rPr>
              <w:t>рада</w:t>
            </w:r>
          </w:p>
          <w:p w:rsidR="00ED392B" w:rsidRDefault="00CE02ED">
            <w:pPr>
              <w:pStyle w:val="TableParagraph"/>
              <w:numPr>
                <w:ilvl w:val="0"/>
                <w:numId w:val="197"/>
              </w:numPr>
              <w:tabs>
                <w:tab w:val="left" w:pos="272"/>
              </w:tabs>
              <w:spacing w:before="1"/>
              <w:ind w:right="420" w:hanging="186"/>
              <w:rPr>
                <w:sz w:val="18"/>
              </w:rPr>
            </w:pPr>
            <w:r>
              <w:rPr>
                <w:sz w:val="18"/>
              </w:rPr>
              <w:t>Учествује у доношењу групних одлука</w:t>
            </w:r>
          </w:p>
          <w:p w:rsidR="00ED392B" w:rsidRDefault="00CE02ED">
            <w:pPr>
              <w:pStyle w:val="TableParagraph"/>
              <w:numPr>
                <w:ilvl w:val="0"/>
                <w:numId w:val="197"/>
              </w:numPr>
              <w:tabs>
                <w:tab w:val="left" w:pos="272"/>
              </w:tabs>
              <w:spacing w:before="1"/>
              <w:ind w:right="323" w:hanging="186"/>
              <w:rPr>
                <w:sz w:val="18"/>
              </w:rPr>
            </w:pPr>
            <w:r>
              <w:rPr>
                <w:sz w:val="18"/>
              </w:rPr>
              <w:t>Разликује могуће облике учешћа младих у друштвеном животу</w:t>
            </w:r>
          </w:p>
          <w:p w:rsidR="00ED392B" w:rsidRDefault="00CE02ED">
            <w:pPr>
              <w:pStyle w:val="TableParagraph"/>
              <w:numPr>
                <w:ilvl w:val="0"/>
                <w:numId w:val="197"/>
              </w:numPr>
              <w:tabs>
                <w:tab w:val="left" w:pos="318"/>
              </w:tabs>
              <w:spacing w:before="1"/>
              <w:ind w:right="652" w:hanging="186"/>
              <w:rPr>
                <w:sz w:val="18"/>
              </w:rPr>
            </w:pPr>
            <w:r>
              <w:rPr>
                <w:sz w:val="18"/>
              </w:rPr>
              <w:t>Објасни потребу и важност партиципације младих у друштвеном</w:t>
            </w:r>
            <w:r>
              <w:rPr>
                <w:spacing w:val="-2"/>
                <w:sz w:val="18"/>
              </w:rPr>
              <w:t xml:space="preserve"> </w:t>
            </w:r>
            <w:r>
              <w:rPr>
                <w:sz w:val="18"/>
              </w:rPr>
              <w:t>животу</w:t>
            </w:r>
          </w:p>
          <w:p w:rsidR="00ED392B" w:rsidRDefault="00CE02ED">
            <w:pPr>
              <w:pStyle w:val="TableParagraph"/>
              <w:numPr>
                <w:ilvl w:val="0"/>
                <w:numId w:val="197"/>
              </w:numPr>
              <w:tabs>
                <w:tab w:val="left" w:pos="272"/>
              </w:tabs>
              <w:spacing w:before="3"/>
              <w:ind w:right="249" w:hanging="186"/>
              <w:rPr>
                <w:sz w:val="18"/>
              </w:rPr>
            </w:pPr>
            <w:r>
              <w:rPr>
                <w:sz w:val="18"/>
              </w:rPr>
              <w:t>Објасни степене и облике учешћа младих у друштвеном животу</w:t>
            </w:r>
          </w:p>
          <w:p w:rsidR="00ED392B" w:rsidRDefault="00ED392B">
            <w:pPr>
              <w:pStyle w:val="TableParagraph"/>
              <w:rPr>
                <w:sz w:val="20"/>
              </w:rPr>
            </w:pPr>
          </w:p>
          <w:p w:rsidR="00ED392B" w:rsidRDefault="00ED392B">
            <w:pPr>
              <w:pStyle w:val="TableParagraph"/>
              <w:spacing w:before="2"/>
              <w:rPr>
                <w:sz w:val="16"/>
              </w:rPr>
            </w:pPr>
          </w:p>
          <w:p w:rsidR="00ED392B" w:rsidRDefault="00CE02ED">
            <w:pPr>
              <w:pStyle w:val="TableParagraph"/>
              <w:numPr>
                <w:ilvl w:val="0"/>
                <w:numId w:val="197"/>
              </w:numPr>
              <w:tabs>
                <w:tab w:val="left" w:pos="272"/>
              </w:tabs>
              <w:ind w:right="225" w:hanging="186"/>
              <w:rPr>
                <w:sz w:val="18"/>
              </w:rPr>
            </w:pPr>
            <w:r>
              <w:rPr>
                <w:sz w:val="18"/>
              </w:rPr>
              <w:t>Објасни разлоге,ток и последице сукоба</w:t>
            </w:r>
          </w:p>
          <w:p w:rsidR="00ED392B" w:rsidRDefault="00CE02ED">
            <w:pPr>
              <w:pStyle w:val="TableParagraph"/>
              <w:numPr>
                <w:ilvl w:val="0"/>
                <w:numId w:val="197"/>
              </w:numPr>
              <w:tabs>
                <w:tab w:val="left" w:pos="272"/>
              </w:tabs>
              <w:spacing w:before="2"/>
              <w:ind w:left="270" w:right="265" w:hanging="186"/>
              <w:rPr>
                <w:sz w:val="18"/>
              </w:rPr>
            </w:pPr>
            <w:r>
              <w:rPr>
                <w:sz w:val="18"/>
              </w:rPr>
              <w:t>Објасни ефекте конфликта на ток комуникације</w:t>
            </w:r>
          </w:p>
          <w:p w:rsidR="00ED392B" w:rsidRDefault="00CE02ED">
            <w:pPr>
              <w:pStyle w:val="TableParagraph"/>
              <w:numPr>
                <w:ilvl w:val="0"/>
                <w:numId w:val="197"/>
              </w:numPr>
              <w:tabs>
                <w:tab w:val="left" w:pos="271"/>
              </w:tabs>
              <w:spacing w:before="1"/>
              <w:ind w:left="270" w:right="694" w:hanging="186"/>
              <w:rPr>
                <w:sz w:val="18"/>
              </w:rPr>
            </w:pPr>
            <w:r>
              <w:rPr>
                <w:sz w:val="18"/>
              </w:rPr>
              <w:t>Уочи факторе који одређују понашање у ситуацијама конфликта</w:t>
            </w:r>
          </w:p>
          <w:p w:rsidR="00ED392B" w:rsidRDefault="00CE02ED">
            <w:pPr>
              <w:pStyle w:val="TableParagraph"/>
              <w:numPr>
                <w:ilvl w:val="0"/>
                <w:numId w:val="197"/>
              </w:numPr>
              <w:tabs>
                <w:tab w:val="left" w:pos="271"/>
              </w:tabs>
              <w:spacing w:before="2"/>
              <w:ind w:left="269" w:right="382" w:hanging="185"/>
              <w:rPr>
                <w:sz w:val="18"/>
              </w:rPr>
            </w:pPr>
            <w:r>
              <w:rPr>
                <w:sz w:val="18"/>
              </w:rPr>
              <w:t>Анализира сукоб из различитих улова, (препознаје потребе и страхове актера сукоба) и налаи конструктивна решења прихватљива за обе стране у сукобу.</w:t>
            </w:r>
          </w:p>
          <w:p w:rsidR="00ED392B" w:rsidRDefault="00CE02ED">
            <w:pPr>
              <w:pStyle w:val="TableParagraph"/>
              <w:numPr>
                <w:ilvl w:val="0"/>
                <w:numId w:val="197"/>
              </w:numPr>
              <w:tabs>
                <w:tab w:val="left" w:pos="270"/>
              </w:tabs>
              <w:spacing w:before="5"/>
              <w:ind w:left="269" w:right="234" w:hanging="186"/>
              <w:rPr>
                <w:sz w:val="18"/>
              </w:rPr>
            </w:pPr>
            <w:r>
              <w:rPr>
                <w:sz w:val="18"/>
              </w:rPr>
              <w:t>Образложи предности конструктивног начине решавања сукоба</w:t>
            </w:r>
          </w:p>
          <w:p w:rsidR="00ED392B" w:rsidRDefault="00CE02ED">
            <w:pPr>
              <w:pStyle w:val="TableParagraph"/>
              <w:numPr>
                <w:ilvl w:val="0"/>
                <w:numId w:val="197"/>
              </w:numPr>
              <w:tabs>
                <w:tab w:val="left" w:pos="270"/>
              </w:tabs>
              <w:spacing w:before="2"/>
              <w:ind w:left="269" w:right="450"/>
              <w:rPr>
                <w:sz w:val="18"/>
              </w:rPr>
            </w:pPr>
            <w:r>
              <w:rPr>
                <w:sz w:val="18"/>
              </w:rPr>
              <w:t>Објасни значај посредовања у сукобу</w:t>
            </w:r>
          </w:p>
          <w:p w:rsidR="00ED392B" w:rsidRDefault="00ED392B">
            <w:pPr>
              <w:pStyle w:val="TableParagraph"/>
              <w:spacing w:before="2"/>
              <w:rPr>
                <w:sz w:val="18"/>
              </w:rPr>
            </w:pPr>
          </w:p>
          <w:p w:rsidR="00ED392B" w:rsidRDefault="00CE02ED">
            <w:pPr>
              <w:pStyle w:val="TableParagraph"/>
              <w:numPr>
                <w:ilvl w:val="0"/>
                <w:numId w:val="197"/>
              </w:numPr>
              <w:tabs>
                <w:tab w:val="left" w:pos="270"/>
              </w:tabs>
              <w:ind w:left="269"/>
              <w:rPr>
                <w:sz w:val="18"/>
              </w:rPr>
            </w:pPr>
            <w:r>
              <w:rPr>
                <w:sz w:val="18"/>
              </w:rPr>
              <w:t>Препозна и објасни врсте</w:t>
            </w:r>
            <w:r>
              <w:rPr>
                <w:spacing w:val="-2"/>
                <w:sz w:val="18"/>
              </w:rPr>
              <w:t xml:space="preserve"> </w:t>
            </w:r>
            <w:r>
              <w:rPr>
                <w:sz w:val="18"/>
              </w:rPr>
              <w:t>насиља</w:t>
            </w:r>
          </w:p>
          <w:p w:rsidR="00ED392B" w:rsidRDefault="00CE02ED">
            <w:pPr>
              <w:pStyle w:val="TableParagraph"/>
              <w:numPr>
                <w:ilvl w:val="0"/>
                <w:numId w:val="197"/>
              </w:numPr>
              <w:tabs>
                <w:tab w:val="left" w:pos="269"/>
              </w:tabs>
              <w:ind w:left="268" w:right="190" w:hanging="186"/>
              <w:rPr>
                <w:sz w:val="18"/>
              </w:rPr>
            </w:pPr>
            <w:r>
              <w:rPr>
                <w:sz w:val="18"/>
              </w:rPr>
              <w:t>Идентификује и анализира узроке насиља у својој средини, међу вршњацима, школи</w:t>
            </w:r>
          </w:p>
        </w:tc>
        <w:tc>
          <w:tcPr>
            <w:tcW w:w="2596" w:type="dxa"/>
          </w:tcPr>
          <w:p w:rsidR="00ED392B" w:rsidRDefault="00CE02ED">
            <w:pPr>
              <w:pStyle w:val="TableParagraph"/>
              <w:numPr>
                <w:ilvl w:val="0"/>
                <w:numId w:val="196"/>
              </w:numPr>
              <w:tabs>
                <w:tab w:val="left" w:pos="269"/>
              </w:tabs>
              <w:spacing w:line="219" w:lineRule="exact"/>
              <w:rPr>
                <w:sz w:val="18"/>
              </w:rPr>
            </w:pPr>
            <w:r>
              <w:rPr>
                <w:sz w:val="18"/>
              </w:rPr>
              <w:t>Сарадња</w:t>
            </w:r>
          </w:p>
          <w:p w:rsidR="00ED392B" w:rsidRDefault="00CE02ED">
            <w:pPr>
              <w:pStyle w:val="TableParagraph"/>
              <w:numPr>
                <w:ilvl w:val="0"/>
                <w:numId w:val="196"/>
              </w:numPr>
              <w:tabs>
                <w:tab w:val="left" w:pos="269"/>
              </w:tabs>
              <w:rPr>
                <w:sz w:val="18"/>
              </w:rPr>
            </w:pPr>
            <w:r>
              <w:rPr>
                <w:sz w:val="18"/>
              </w:rPr>
              <w:t>Групни рад</w:t>
            </w:r>
          </w:p>
          <w:p w:rsidR="00ED392B" w:rsidRDefault="00CE02ED">
            <w:pPr>
              <w:pStyle w:val="TableParagraph"/>
              <w:numPr>
                <w:ilvl w:val="0"/>
                <w:numId w:val="196"/>
              </w:numPr>
              <w:tabs>
                <w:tab w:val="left" w:pos="268"/>
              </w:tabs>
              <w:ind w:left="267" w:hanging="186"/>
              <w:rPr>
                <w:sz w:val="18"/>
              </w:rPr>
            </w:pPr>
            <w:r>
              <w:rPr>
                <w:sz w:val="18"/>
              </w:rPr>
              <w:t>Групно одлучивање</w:t>
            </w:r>
          </w:p>
          <w:p w:rsidR="00ED392B" w:rsidRDefault="00CE02ED">
            <w:pPr>
              <w:pStyle w:val="TableParagraph"/>
              <w:numPr>
                <w:ilvl w:val="0"/>
                <w:numId w:val="196"/>
              </w:numPr>
              <w:tabs>
                <w:tab w:val="left" w:pos="269"/>
              </w:tabs>
              <w:spacing w:before="1"/>
              <w:ind w:right="207"/>
              <w:rPr>
                <w:sz w:val="18"/>
              </w:rPr>
            </w:pPr>
            <w:r>
              <w:rPr>
                <w:sz w:val="18"/>
              </w:rPr>
              <w:t>Учешће младих: "Лествица партиципације"</w:t>
            </w:r>
          </w:p>
          <w:p w:rsidR="00ED392B" w:rsidRDefault="00CE02ED">
            <w:pPr>
              <w:pStyle w:val="TableParagraph"/>
              <w:numPr>
                <w:ilvl w:val="0"/>
                <w:numId w:val="196"/>
              </w:numPr>
              <w:tabs>
                <w:tab w:val="left" w:pos="269"/>
              </w:tabs>
              <w:spacing w:before="1"/>
              <w:rPr>
                <w:sz w:val="18"/>
              </w:rPr>
            </w:pPr>
            <w:r>
              <w:rPr>
                <w:sz w:val="18"/>
              </w:rPr>
              <w:t>Радити</w:t>
            </w:r>
            <w:r>
              <w:rPr>
                <w:spacing w:val="-1"/>
                <w:sz w:val="18"/>
              </w:rPr>
              <w:t xml:space="preserve"> </w:t>
            </w:r>
            <w:r>
              <w:rPr>
                <w:sz w:val="18"/>
              </w:rPr>
              <w:t>заједно</w:t>
            </w:r>
          </w:p>
          <w:p w:rsidR="00ED392B" w:rsidRDefault="00ED392B">
            <w:pPr>
              <w:pStyle w:val="TableParagraph"/>
            </w:pPr>
          </w:p>
          <w:p w:rsidR="00ED392B" w:rsidRDefault="00ED392B">
            <w:pPr>
              <w:pStyle w:val="TableParagraph"/>
            </w:pPr>
          </w:p>
          <w:p w:rsidR="00ED392B" w:rsidRDefault="00ED392B">
            <w:pPr>
              <w:pStyle w:val="TableParagraph"/>
              <w:spacing w:before="4"/>
              <w:rPr>
                <w:sz w:val="28"/>
              </w:rPr>
            </w:pPr>
          </w:p>
          <w:p w:rsidR="00ED392B" w:rsidRDefault="00CE02ED">
            <w:pPr>
              <w:pStyle w:val="TableParagraph"/>
              <w:numPr>
                <w:ilvl w:val="0"/>
                <w:numId w:val="196"/>
              </w:numPr>
              <w:tabs>
                <w:tab w:val="left" w:pos="273"/>
              </w:tabs>
              <w:spacing w:before="1"/>
              <w:ind w:left="272"/>
              <w:rPr>
                <w:sz w:val="18"/>
              </w:rPr>
            </w:pPr>
            <w:r>
              <w:rPr>
                <w:sz w:val="18"/>
              </w:rPr>
              <w:t>Динамика и исходи сукоба</w:t>
            </w:r>
          </w:p>
          <w:p w:rsidR="00ED392B" w:rsidRDefault="00CE02ED">
            <w:pPr>
              <w:pStyle w:val="TableParagraph"/>
              <w:numPr>
                <w:ilvl w:val="0"/>
                <w:numId w:val="196"/>
              </w:numPr>
              <w:tabs>
                <w:tab w:val="left" w:pos="273"/>
              </w:tabs>
              <w:ind w:left="271" w:right="649" w:hanging="186"/>
              <w:rPr>
                <w:sz w:val="18"/>
              </w:rPr>
            </w:pPr>
            <w:r>
              <w:rPr>
                <w:sz w:val="18"/>
              </w:rPr>
              <w:t>Стилови поступања у конфликтима</w:t>
            </w:r>
          </w:p>
          <w:p w:rsidR="00ED392B" w:rsidRDefault="00CE02ED">
            <w:pPr>
              <w:pStyle w:val="TableParagraph"/>
              <w:numPr>
                <w:ilvl w:val="0"/>
                <w:numId w:val="196"/>
              </w:numPr>
              <w:tabs>
                <w:tab w:val="left" w:pos="273"/>
              </w:tabs>
              <w:spacing w:before="1"/>
              <w:ind w:left="271" w:right="326" w:hanging="186"/>
              <w:rPr>
                <w:sz w:val="18"/>
              </w:rPr>
            </w:pPr>
            <w:r>
              <w:rPr>
                <w:sz w:val="18"/>
              </w:rPr>
              <w:t>Сагледавање проблема из различитих углова</w:t>
            </w:r>
          </w:p>
          <w:p w:rsidR="00ED392B" w:rsidRDefault="00CE02ED">
            <w:pPr>
              <w:pStyle w:val="TableParagraph"/>
              <w:numPr>
                <w:ilvl w:val="0"/>
                <w:numId w:val="196"/>
              </w:numPr>
              <w:tabs>
                <w:tab w:val="left" w:pos="318"/>
              </w:tabs>
              <w:spacing w:before="1"/>
              <w:ind w:left="317" w:hanging="232"/>
              <w:rPr>
                <w:sz w:val="18"/>
              </w:rPr>
            </w:pPr>
            <w:r>
              <w:rPr>
                <w:sz w:val="18"/>
              </w:rPr>
              <w:t>Налажење</w:t>
            </w:r>
            <w:r>
              <w:rPr>
                <w:spacing w:val="-1"/>
                <w:sz w:val="18"/>
              </w:rPr>
              <w:t xml:space="preserve"> </w:t>
            </w:r>
            <w:r>
              <w:rPr>
                <w:sz w:val="18"/>
              </w:rPr>
              <w:t>решења</w:t>
            </w:r>
          </w:p>
          <w:p w:rsidR="00ED392B" w:rsidRDefault="00CE02ED">
            <w:pPr>
              <w:pStyle w:val="TableParagraph"/>
              <w:numPr>
                <w:ilvl w:val="0"/>
                <w:numId w:val="196"/>
              </w:numPr>
              <w:tabs>
                <w:tab w:val="left" w:pos="272"/>
              </w:tabs>
              <w:ind w:left="271" w:hanging="186"/>
              <w:rPr>
                <w:sz w:val="18"/>
              </w:rPr>
            </w:pPr>
            <w:r>
              <w:rPr>
                <w:sz w:val="18"/>
              </w:rPr>
              <w:t>Постизање</w:t>
            </w:r>
            <w:r>
              <w:rPr>
                <w:spacing w:val="-1"/>
                <w:sz w:val="18"/>
              </w:rPr>
              <w:t xml:space="preserve"> </w:t>
            </w:r>
            <w:r>
              <w:rPr>
                <w:sz w:val="18"/>
              </w:rPr>
              <w:t>договора</w:t>
            </w:r>
          </w:p>
          <w:p w:rsidR="00ED392B" w:rsidRDefault="00CE02ED">
            <w:pPr>
              <w:pStyle w:val="TableParagraph"/>
              <w:numPr>
                <w:ilvl w:val="0"/>
                <w:numId w:val="196"/>
              </w:numPr>
              <w:tabs>
                <w:tab w:val="left" w:pos="272"/>
              </w:tabs>
              <w:ind w:left="271" w:hanging="186"/>
              <w:rPr>
                <w:sz w:val="18"/>
              </w:rPr>
            </w:pPr>
            <w:r>
              <w:rPr>
                <w:sz w:val="18"/>
              </w:rPr>
              <w:t>Извини</w:t>
            </w: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ED392B">
            <w:pPr>
              <w:pStyle w:val="TableParagraph"/>
            </w:pPr>
          </w:p>
          <w:p w:rsidR="00ED392B" w:rsidRDefault="00CE02ED">
            <w:pPr>
              <w:pStyle w:val="TableParagraph"/>
              <w:numPr>
                <w:ilvl w:val="0"/>
                <w:numId w:val="196"/>
              </w:numPr>
              <w:tabs>
                <w:tab w:val="left" w:pos="272"/>
              </w:tabs>
              <w:spacing w:before="191"/>
              <w:ind w:left="271" w:hanging="186"/>
              <w:rPr>
                <w:sz w:val="18"/>
              </w:rPr>
            </w:pPr>
            <w:r>
              <w:rPr>
                <w:sz w:val="18"/>
              </w:rPr>
              <w:t>Посредовање</w:t>
            </w:r>
          </w:p>
          <w:p w:rsidR="00ED392B" w:rsidRDefault="00CE02ED">
            <w:pPr>
              <w:pStyle w:val="TableParagraph"/>
              <w:numPr>
                <w:ilvl w:val="0"/>
                <w:numId w:val="196"/>
              </w:numPr>
              <w:tabs>
                <w:tab w:val="left" w:pos="272"/>
              </w:tabs>
              <w:ind w:left="271" w:hanging="186"/>
              <w:rPr>
                <w:sz w:val="18"/>
              </w:rPr>
            </w:pPr>
            <w:r>
              <w:rPr>
                <w:sz w:val="18"/>
              </w:rPr>
              <w:t>Насиље у  околини</w:t>
            </w:r>
          </w:p>
          <w:p w:rsidR="00ED392B" w:rsidRDefault="00CE02ED">
            <w:pPr>
              <w:pStyle w:val="TableParagraph"/>
              <w:numPr>
                <w:ilvl w:val="0"/>
                <w:numId w:val="196"/>
              </w:numPr>
              <w:tabs>
                <w:tab w:val="left" w:pos="272"/>
              </w:tabs>
              <w:spacing w:before="1"/>
              <w:ind w:left="271" w:hanging="186"/>
              <w:rPr>
                <w:sz w:val="18"/>
              </w:rPr>
            </w:pPr>
            <w:r>
              <w:rPr>
                <w:sz w:val="18"/>
              </w:rPr>
              <w:t>Вршњачко насиље</w:t>
            </w:r>
          </w:p>
          <w:p w:rsidR="00ED392B" w:rsidRDefault="00CE02ED">
            <w:pPr>
              <w:pStyle w:val="TableParagraph"/>
              <w:numPr>
                <w:ilvl w:val="0"/>
                <w:numId w:val="196"/>
              </w:numPr>
              <w:tabs>
                <w:tab w:val="left" w:pos="272"/>
              </w:tabs>
              <w:ind w:left="271" w:hanging="186"/>
              <w:rPr>
                <w:sz w:val="18"/>
              </w:rPr>
            </w:pPr>
            <w:r>
              <w:rPr>
                <w:sz w:val="18"/>
              </w:rPr>
              <w:t>Насиље у</w:t>
            </w:r>
            <w:r>
              <w:rPr>
                <w:spacing w:val="-1"/>
                <w:sz w:val="18"/>
              </w:rPr>
              <w:t xml:space="preserve"> </w:t>
            </w:r>
            <w:r>
              <w:rPr>
                <w:sz w:val="18"/>
              </w:rPr>
              <w:t>школи.</w:t>
            </w:r>
          </w:p>
          <w:p w:rsidR="00ED392B" w:rsidRDefault="00CE02ED">
            <w:pPr>
              <w:pStyle w:val="TableParagraph"/>
              <w:numPr>
                <w:ilvl w:val="0"/>
                <w:numId w:val="196"/>
              </w:numPr>
              <w:tabs>
                <w:tab w:val="left" w:pos="272"/>
              </w:tabs>
              <w:ind w:left="271" w:hanging="186"/>
              <w:rPr>
                <w:sz w:val="18"/>
              </w:rPr>
            </w:pPr>
            <w:r>
              <w:rPr>
                <w:sz w:val="18"/>
              </w:rPr>
              <w:t>Постизање</w:t>
            </w:r>
            <w:r>
              <w:rPr>
                <w:spacing w:val="-1"/>
                <w:sz w:val="18"/>
              </w:rPr>
              <w:t xml:space="preserve"> </w:t>
            </w:r>
            <w:r>
              <w:rPr>
                <w:sz w:val="18"/>
              </w:rPr>
              <w:t>мира</w:t>
            </w:r>
          </w:p>
        </w:tc>
        <w:tc>
          <w:tcPr>
            <w:tcW w:w="2943"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2313"/>
        <w:gridCol w:w="3140"/>
        <w:gridCol w:w="2596"/>
        <w:gridCol w:w="2943"/>
      </w:tblGrid>
      <w:tr w:rsidR="00ED392B">
        <w:trPr>
          <w:trHeight w:val="4427"/>
        </w:trPr>
        <w:tc>
          <w:tcPr>
            <w:tcW w:w="1859" w:type="dxa"/>
          </w:tcPr>
          <w:p w:rsidR="00ED392B" w:rsidRDefault="00ED392B">
            <w:pPr>
              <w:pStyle w:val="TableParagraph"/>
              <w:rPr>
                <w:sz w:val="18"/>
              </w:rPr>
            </w:pPr>
          </w:p>
        </w:tc>
        <w:tc>
          <w:tcPr>
            <w:tcW w:w="2313" w:type="dxa"/>
          </w:tcPr>
          <w:p w:rsidR="00ED392B" w:rsidRDefault="00ED392B">
            <w:pPr>
              <w:pStyle w:val="TableParagraph"/>
              <w:rPr>
                <w:sz w:val="18"/>
              </w:rPr>
            </w:pPr>
          </w:p>
        </w:tc>
        <w:tc>
          <w:tcPr>
            <w:tcW w:w="3140" w:type="dxa"/>
          </w:tcPr>
          <w:p w:rsidR="00ED392B" w:rsidRDefault="00CE02ED">
            <w:pPr>
              <w:pStyle w:val="TableParagraph"/>
              <w:numPr>
                <w:ilvl w:val="0"/>
                <w:numId w:val="195"/>
              </w:numPr>
              <w:tabs>
                <w:tab w:val="left" w:pos="273"/>
              </w:tabs>
              <w:ind w:right="128" w:hanging="186"/>
              <w:rPr>
                <w:sz w:val="18"/>
              </w:rPr>
            </w:pPr>
            <w:r>
              <w:rPr>
                <w:sz w:val="18"/>
              </w:rPr>
              <w:t>Идентификује и анализира могуће начине реаговања појединца у ситуацијама вршњачког насиља, из позиције жртве и</w:t>
            </w:r>
            <w:r>
              <w:rPr>
                <w:spacing w:val="-2"/>
                <w:sz w:val="18"/>
              </w:rPr>
              <w:t xml:space="preserve"> </w:t>
            </w:r>
            <w:r>
              <w:rPr>
                <w:sz w:val="18"/>
              </w:rPr>
              <w:t>посматрача</w:t>
            </w:r>
          </w:p>
          <w:p w:rsidR="00ED392B" w:rsidRDefault="00CE02ED">
            <w:pPr>
              <w:pStyle w:val="TableParagraph"/>
              <w:numPr>
                <w:ilvl w:val="0"/>
                <w:numId w:val="195"/>
              </w:numPr>
              <w:tabs>
                <w:tab w:val="left" w:pos="273"/>
              </w:tabs>
              <w:spacing w:before="3"/>
              <w:ind w:left="271" w:right="81" w:hanging="186"/>
              <w:rPr>
                <w:sz w:val="18"/>
              </w:rPr>
            </w:pPr>
            <w:r>
              <w:rPr>
                <w:sz w:val="18"/>
              </w:rPr>
              <w:t>Прихвати одговорност за сопствено понашање</w:t>
            </w:r>
          </w:p>
        </w:tc>
        <w:tc>
          <w:tcPr>
            <w:tcW w:w="2596" w:type="dxa"/>
          </w:tcPr>
          <w:p w:rsidR="00ED392B" w:rsidRDefault="00ED392B">
            <w:pPr>
              <w:pStyle w:val="TableParagraph"/>
              <w:rPr>
                <w:sz w:val="18"/>
              </w:rPr>
            </w:pPr>
          </w:p>
        </w:tc>
        <w:tc>
          <w:tcPr>
            <w:tcW w:w="2943" w:type="dxa"/>
          </w:tcPr>
          <w:p w:rsidR="00ED392B" w:rsidRDefault="00CE02ED">
            <w:pPr>
              <w:pStyle w:val="TableParagraph"/>
              <w:spacing w:line="206" w:lineRule="exact"/>
              <w:ind w:left="363"/>
              <w:rPr>
                <w:sz w:val="18"/>
              </w:rPr>
            </w:pPr>
            <w:r>
              <w:rPr>
                <w:sz w:val="18"/>
              </w:rPr>
              <w:t>информацију.</w:t>
            </w:r>
          </w:p>
          <w:p w:rsidR="00ED392B" w:rsidRDefault="00CE02ED">
            <w:pPr>
              <w:pStyle w:val="TableParagraph"/>
              <w:numPr>
                <w:ilvl w:val="0"/>
                <w:numId w:val="194"/>
              </w:numPr>
              <w:tabs>
                <w:tab w:val="left" w:pos="410"/>
              </w:tabs>
              <w:spacing w:before="1"/>
              <w:ind w:right="145" w:hanging="235"/>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94"/>
              </w:numPr>
              <w:tabs>
                <w:tab w:val="left" w:pos="363"/>
              </w:tabs>
              <w:spacing w:before="4"/>
              <w:ind w:left="361" w:right="99"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CE02ED">
            <w:pPr>
              <w:pStyle w:val="TableParagraph"/>
              <w:spacing w:before="4"/>
              <w:ind w:left="84" w:right="220" w:hanging="3"/>
              <w:rPr>
                <w:b/>
                <w:sz w:val="18"/>
              </w:rPr>
            </w:pPr>
            <w:r>
              <w:rPr>
                <w:b/>
                <w:sz w:val="18"/>
                <w:u w:val="single"/>
              </w:rPr>
              <w:t>Праћење и вредновање</w:t>
            </w:r>
            <w:r>
              <w:rPr>
                <w:b/>
                <w:sz w:val="18"/>
              </w:rPr>
              <w:t xml:space="preserve"> </w:t>
            </w:r>
            <w:r>
              <w:rPr>
                <w:sz w:val="18"/>
              </w:rPr>
              <w:t xml:space="preserve">Вредновање се вршити кроз праћење остварености исхода </w:t>
            </w:r>
            <w:r>
              <w:rPr>
                <w:b/>
                <w:sz w:val="18"/>
                <w:u w:val="single"/>
              </w:rPr>
              <w:t>Оквирни број часова по темама</w:t>
            </w:r>
          </w:p>
          <w:p w:rsidR="00ED392B" w:rsidRDefault="00CE02ED">
            <w:pPr>
              <w:pStyle w:val="TableParagraph"/>
              <w:numPr>
                <w:ilvl w:val="0"/>
                <w:numId w:val="194"/>
              </w:numPr>
              <w:tabs>
                <w:tab w:val="left" w:pos="365"/>
              </w:tabs>
              <w:spacing w:before="4" w:line="220" w:lineRule="exact"/>
              <w:ind w:left="364" w:hanging="236"/>
              <w:rPr>
                <w:b/>
                <w:sz w:val="18"/>
              </w:rPr>
            </w:pPr>
            <w:r>
              <w:rPr>
                <w:sz w:val="18"/>
              </w:rPr>
              <w:t xml:space="preserve">Ја, ми и други </w:t>
            </w:r>
            <w:r>
              <w:rPr>
                <w:b/>
                <w:sz w:val="18"/>
              </w:rPr>
              <w:t>( 10</w:t>
            </w:r>
            <w:r>
              <w:rPr>
                <w:b/>
                <w:spacing w:val="-1"/>
                <w:sz w:val="18"/>
              </w:rPr>
              <w:t xml:space="preserve"> </w:t>
            </w:r>
            <w:r>
              <w:rPr>
                <w:b/>
                <w:sz w:val="18"/>
              </w:rPr>
              <w:t>часова)</w:t>
            </w:r>
          </w:p>
          <w:p w:rsidR="00ED392B" w:rsidRDefault="00CE02ED">
            <w:pPr>
              <w:pStyle w:val="TableParagraph"/>
              <w:numPr>
                <w:ilvl w:val="0"/>
                <w:numId w:val="194"/>
              </w:numPr>
              <w:tabs>
                <w:tab w:val="left" w:pos="365"/>
              </w:tabs>
              <w:spacing w:line="220" w:lineRule="exact"/>
              <w:ind w:left="364" w:hanging="237"/>
              <w:rPr>
                <w:b/>
                <w:sz w:val="18"/>
              </w:rPr>
            </w:pPr>
            <w:r>
              <w:rPr>
                <w:sz w:val="18"/>
              </w:rPr>
              <w:t xml:space="preserve">Комуникација у групи </w:t>
            </w:r>
            <w:r>
              <w:rPr>
                <w:b/>
                <w:sz w:val="18"/>
              </w:rPr>
              <w:t>(10</w:t>
            </w:r>
          </w:p>
          <w:p w:rsidR="00ED392B" w:rsidRDefault="00CE02ED">
            <w:pPr>
              <w:pStyle w:val="TableParagraph"/>
              <w:spacing w:before="1"/>
              <w:ind w:left="364"/>
              <w:rPr>
                <w:b/>
                <w:sz w:val="18"/>
              </w:rPr>
            </w:pPr>
            <w:r>
              <w:rPr>
                <w:b/>
                <w:sz w:val="18"/>
              </w:rPr>
              <w:t>часова)</w:t>
            </w:r>
          </w:p>
          <w:p w:rsidR="00ED392B" w:rsidRDefault="00CE02ED">
            <w:pPr>
              <w:pStyle w:val="TableParagraph"/>
              <w:numPr>
                <w:ilvl w:val="0"/>
                <w:numId w:val="194"/>
              </w:numPr>
              <w:tabs>
                <w:tab w:val="left" w:pos="365"/>
              </w:tabs>
              <w:spacing w:before="1"/>
              <w:ind w:left="364" w:hanging="237"/>
              <w:rPr>
                <w:b/>
                <w:sz w:val="18"/>
              </w:rPr>
            </w:pPr>
            <w:r>
              <w:rPr>
                <w:sz w:val="18"/>
              </w:rPr>
              <w:t>Односи у групи/заједници</w:t>
            </w:r>
            <w:r>
              <w:rPr>
                <w:spacing w:val="-2"/>
                <w:sz w:val="18"/>
              </w:rPr>
              <w:t xml:space="preserve"> </w:t>
            </w:r>
            <w:r>
              <w:rPr>
                <w:b/>
                <w:sz w:val="18"/>
              </w:rPr>
              <w:t>(13</w:t>
            </w:r>
          </w:p>
          <w:p w:rsidR="00ED392B" w:rsidRDefault="00CE02ED">
            <w:pPr>
              <w:pStyle w:val="TableParagraph"/>
              <w:spacing w:line="186" w:lineRule="exact"/>
              <w:ind w:left="364"/>
              <w:rPr>
                <w:b/>
                <w:sz w:val="18"/>
              </w:rPr>
            </w:pPr>
            <w:r>
              <w:rPr>
                <w:b/>
                <w:sz w:val="18"/>
              </w:rPr>
              <w:t>часова)</w:t>
            </w:r>
          </w:p>
        </w:tc>
      </w:tr>
    </w:tbl>
    <w:p w:rsidR="00ED392B" w:rsidRDefault="00CE02ED">
      <w:pPr>
        <w:pStyle w:val="BodyText"/>
        <w:ind w:left="219"/>
      </w:pPr>
      <w:r>
        <w:t>Кључни појмови садржаја: идентитет, стереотипи и предрасуде, толеранција и дискриминација, комуникација, насиље, жртва, одговорност.</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1"/>
        <w:rPr>
          <w:sz w:val="21"/>
        </w:rPr>
      </w:pPr>
    </w:p>
    <w:p w:rsidR="00ED392B" w:rsidRDefault="00CE02ED">
      <w:pPr>
        <w:tabs>
          <w:tab w:val="left" w:pos="2636"/>
        </w:tabs>
        <w:ind w:left="219"/>
        <w:rPr>
          <w:b/>
          <w:sz w:val="18"/>
        </w:rPr>
      </w:pPr>
      <w:r>
        <w:rPr>
          <w:sz w:val="18"/>
        </w:rPr>
        <w:t>Назив</w:t>
      </w:r>
      <w:r>
        <w:rPr>
          <w:spacing w:val="-1"/>
          <w:sz w:val="18"/>
        </w:rPr>
        <w:t xml:space="preserve"> </w:t>
      </w:r>
      <w:r>
        <w:rPr>
          <w:sz w:val="18"/>
        </w:rPr>
        <w:t>програма:</w:t>
      </w:r>
      <w:r>
        <w:rPr>
          <w:sz w:val="18"/>
        </w:rPr>
        <w:tab/>
      </w:r>
      <w:r>
        <w:rPr>
          <w:b/>
          <w:sz w:val="18"/>
        </w:rPr>
        <w:t>ГРАЂАНСКО ВАСПИТАЊЕ</w:t>
      </w:r>
    </w:p>
    <w:p w:rsidR="00ED392B" w:rsidRDefault="00CE02ED">
      <w:pPr>
        <w:pStyle w:val="BodyText"/>
        <w:tabs>
          <w:tab w:val="right" w:pos="2816"/>
        </w:tabs>
        <w:spacing w:before="1"/>
        <w:ind w:left="219"/>
        <w:rPr>
          <w:b/>
          <w:i/>
        </w:rPr>
      </w:pPr>
      <w:r>
        <w:t>Годишњи</w:t>
      </w:r>
      <w:r>
        <w:rPr>
          <w:spacing w:val="-1"/>
        </w:rPr>
        <w:t xml:space="preserve"> </w:t>
      </w:r>
      <w:r>
        <w:t>фонд</w:t>
      </w:r>
      <w:r>
        <w:rPr>
          <w:spacing w:val="-1"/>
        </w:rPr>
        <w:t xml:space="preserve"> </w:t>
      </w:r>
      <w:r>
        <w:t>часова:</w:t>
      </w:r>
      <w:r>
        <w:tab/>
      </w:r>
      <w:r>
        <w:rPr>
          <w:b/>
          <w:i/>
        </w:rPr>
        <w:t>32</w:t>
      </w:r>
    </w:p>
    <w:p w:rsidR="00ED392B" w:rsidRDefault="00CE02ED">
      <w:pPr>
        <w:tabs>
          <w:tab w:val="left" w:pos="2636"/>
        </w:tabs>
        <w:spacing w:before="1"/>
        <w:ind w:left="219"/>
        <w:rPr>
          <w:b/>
          <w:sz w:val="18"/>
        </w:rPr>
      </w:pPr>
      <w:r>
        <w:rPr>
          <w:sz w:val="18"/>
        </w:rPr>
        <w:t>Разред:</w:t>
      </w:r>
      <w:r>
        <w:rPr>
          <w:sz w:val="18"/>
        </w:rPr>
        <w:tab/>
      </w:r>
      <w:r>
        <w:rPr>
          <w:b/>
          <w:sz w:val="18"/>
        </w:rPr>
        <w:t>Други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676"/>
        <w:gridCol w:w="3338"/>
        <w:gridCol w:w="2524"/>
        <w:gridCol w:w="3244"/>
      </w:tblGrid>
      <w:tr w:rsidR="00ED392B">
        <w:trPr>
          <w:trHeight w:val="622"/>
        </w:trPr>
        <w:tc>
          <w:tcPr>
            <w:tcW w:w="2069" w:type="dxa"/>
            <w:shd w:val="clear" w:color="auto" w:fill="D9D9D9"/>
          </w:tcPr>
          <w:p w:rsidR="00ED392B" w:rsidRDefault="00CE02ED">
            <w:pPr>
              <w:pStyle w:val="TableParagraph"/>
              <w:spacing w:before="207"/>
              <w:ind w:left="742" w:right="736"/>
              <w:jc w:val="center"/>
              <w:rPr>
                <w:b/>
                <w:sz w:val="18"/>
              </w:rPr>
            </w:pPr>
            <w:r>
              <w:rPr>
                <w:b/>
                <w:sz w:val="18"/>
              </w:rPr>
              <w:t>ТЕМА</w:t>
            </w:r>
          </w:p>
        </w:tc>
        <w:tc>
          <w:tcPr>
            <w:tcW w:w="1676" w:type="dxa"/>
            <w:shd w:val="clear" w:color="auto" w:fill="D9D9D9"/>
          </w:tcPr>
          <w:p w:rsidR="00ED392B" w:rsidRDefault="00ED392B">
            <w:pPr>
              <w:pStyle w:val="TableParagraph"/>
              <w:rPr>
                <w:b/>
                <w:sz w:val="18"/>
              </w:rPr>
            </w:pPr>
          </w:p>
          <w:p w:rsidR="00ED392B" w:rsidRDefault="00CE02ED">
            <w:pPr>
              <w:pStyle w:val="TableParagraph"/>
              <w:ind w:left="583" w:right="581"/>
              <w:jc w:val="center"/>
              <w:rPr>
                <w:b/>
                <w:sz w:val="18"/>
              </w:rPr>
            </w:pPr>
            <w:r>
              <w:rPr>
                <w:b/>
                <w:sz w:val="18"/>
              </w:rPr>
              <w:t>ЦИЉ</w:t>
            </w:r>
          </w:p>
        </w:tc>
        <w:tc>
          <w:tcPr>
            <w:tcW w:w="3338" w:type="dxa"/>
            <w:shd w:val="clear" w:color="auto" w:fill="D9D9D9"/>
          </w:tcPr>
          <w:p w:rsidR="00ED392B" w:rsidRDefault="00CE02ED">
            <w:pPr>
              <w:pStyle w:val="TableParagraph"/>
              <w:spacing w:line="206" w:lineRule="exact"/>
              <w:ind w:left="253" w:right="251"/>
              <w:jc w:val="center"/>
              <w:rPr>
                <w:b/>
                <w:sz w:val="18"/>
              </w:rPr>
            </w:pPr>
            <w:r>
              <w:rPr>
                <w:b/>
                <w:sz w:val="18"/>
              </w:rPr>
              <w:t>ИСХОДИ</w:t>
            </w:r>
          </w:p>
          <w:p w:rsidR="00ED392B" w:rsidRDefault="00CE02ED">
            <w:pPr>
              <w:pStyle w:val="TableParagraph"/>
              <w:spacing w:line="210" w:lineRule="atLeast"/>
              <w:ind w:left="256" w:right="251"/>
              <w:jc w:val="center"/>
              <w:rPr>
                <w:sz w:val="18"/>
              </w:rPr>
            </w:pPr>
            <w:r>
              <w:rPr>
                <w:sz w:val="18"/>
              </w:rPr>
              <w:t>По завршетку теме ученик ће бити у стању да:</w:t>
            </w:r>
          </w:p>
        </w:tc>
        <w:tc>
          <w:tcPr>
            <w:tcW w:w="2524" w:type="dxa"/>
            <w:shd w:val="clear" w:color="auto" w:fill="D9D9D9"/>
          </w:tcPr>
          <w:p w:rsidR="00ED392B" w:rsidRDefault="00CE02ED">
            <w:pPr>
              <w:pStyle w:val="TableParagraph"/>
              <w:spacing w:before="1" w:line="208" w:lineRule="exact"/>
              <w:ind w:left="672" w:right="530" w:hanging="131"/>
              <w:rPr>
                <w:b/>
                <w:sz w:val="18"/>
              </w:rPr>
            </w:pPr>
            <w:r>
              <w:rPr>
                <w:b/>
                <w:sz w:val="18"/>
              </w:rPr>
              <w:t>ПРЕПОРУЧЕНИ САДРЖАЈИ ПО ТЕМАМА</w:t>
            </w:r>
          </w:p>
        </w:tc>
        <w:tc>
          <w:tcPr>
            <w:tcW w:w="3244" w:type="dxa"/>
            <w:shd w:val="clear" w:color="auto" w:fill="D9D9D9"/>
          </w:tcPr>
          <w:p w:rsidR="00ED392B" w:rsidRDefault="00CE02ED">
            <w:pPr>
              <w:pStyle w:val="TableParagraph"/>
              <w:spacing w:before="1" w:line="208" w:lineRule="exact"/>
              <w:ind w:left="205" w:right="203"/>
              <w:jc w:val="center"/>
              <w:rPr>
                <w:b/>
                <w:sz w:val="18"/>
              </w:rPr>
            </w:pPr>
            <w:r>
              <w:rPr>
                <w:b/>
                <w:sz w:val="18"/>
              </w:rPr>
              <w:t>УПУТСТВО ЗА ДИДАКТИЧКО</w:t>
            </w:r>
            <w:r>
              <w:rPr>
                <w:b/>
                <w:i/>
                <w:sz w:val="18"/>
              </w:rPr>
              <w:t xml:space="preserve">- </w:t>
            </w:r>
            <w:r>
              <w:rPr>
                <w:b/>
                <w:sz w:val="18"/>
              </w:rPr>
              <w:t>МЕТОДИЧКО ОСТВАРИВАЊЕ ПРОГРАМА</w:t>
            </w:r>
          </w:p>
        </w:tc>
      </w:tr>
      <w:tr w:rsidR="00ED392B">
        <w:trPr>
          <w:trHeight w:val="1795"/>
        </w:trPr>
        <w:tc>
          <w:tcPr>
            <w:tcW w:w="2069" w:type="dxa"/>
            <w:tcBorders>
              <w:bottom w:val="nil"/>
            </w:tcBorders>
          </w:tcPr>
          <w:p w:rsidR="00ED392B" w:rsidRDefault="00ED392B">
            <w:pPr>
              <w:pStyle w:val="TableParagraph"/>
              <w:spacing w:before="7"/>
              <w:rPr>
                <w:b/>
                <w:sz w:val="17"/>
              </w:rPr>
            </w:pPr>
          </w:p>
          <w:p w:rsidR="00ED392B" w:rsidRDefault="00CE02ED">
            <w:pPr>
              <w:pStyle w:val="TableParagraph"/>
              <w:ind w:left="87" w:right="393"/>
              <w:rPr>
                <w:b/>
                <w:sz w:val="18"/>
              </w:rPr>
            </w:pPr>
            <w:r>
              <w:rPr>
                <w:b/>
                <w:sz w:val="18"/>
              </w:rPr>
              <w:t>ПРАВА И ОДГОВОРНОСТИ</w:t>
            </w:r>
          </w:p>
        </w:tc>
        <w:tc>
          <w:tcPr>
            <w:tcW w:w="1676" w:type="dxa"/>
            <w:tcBorders>
              <w:bottom w:val="nil"/>
            </w:tcBorders>
          </w:tcPr>
          <w:p w:rsidR="00ED392B" w:rsidRDefault="00ED392B">
            <w:pPr>
              <w:pStyle w:val="TableParagraph"/>
              <w:spacing w:before="7"/>
              <w:rPr>
                <w:b/>
                <w:sz w:val="17"/>
              </w:rPr>
            </w:pPr>
          </w:p>
          <w:p w:rsidR="00ED392B" w:rsidRDefault="00CE02ED">
            <w:pPr>
              <w:pStyle w:val="TableParagraph"/>
              <w:numPr>
                <w:ilvl w:val="0"/>
                <w:numId w:val="193"/>
              </w:numPr>
              <w:tabs>
                <w:tab w:val="left" w:pos="323"/>
              </w:tabs>
              <w:ind w:right="108" w:hanging="236"/>
              <w:rPr>
                <w:sz w:val="18"/>
              </w:rPr>
            </w:pPr>
            <w:r>
              <w:rPr>
                <w:sz w:val="18"/>
              </w:rPr>
              <w:t>Упознавање ученика са врстама права и природом (универзалност, целовитост, недељивост)</w:t>
            </w:r>
          </w:p>
        </w:tc>
        <w:tc>
          <w:tcPr>
            <w:tcW w:w="3338" w:type="dxa"/>
            <w:vMerge w:val="restart"/>
          </w:tcPr>
          <w:p w:rsidR="00ED392B" w:rsidRDefault="00CE02ED">
            <w:pPr>
              <w:pStyle w:val="TableParagraph"/>
              <w:numPr>
                <w:ilvl w:val="0"/>
                <w:numId w:val="192"/>
              </w:numPr>
              <w:tabs>
                <w:tab w:val="left" w:pos="321"/>
              </w:tabs>
              <w:ind w:right="260" w:hanging="236"/>
              <w:rPr>
                <w:sz w:val="18"/>
              </w:rPr>
            </w:pPr>
            <w:r>
              <w:rPr>
                <w:sz w:val="18"/>
              </w:rPr>
              <w:t>Објасни значење и смисао људских права</w:t>
            </w:r>
          </w:p>
          <w:p w:rsidR="00ED392B" w:rsidRDefault="00CE02ED">
            <w:pPr>
              <w:pStyle w:val="TableParagraph"/>
              <w:numPr>
                <w:ilvl w:val="0"/>
                <w:numId w:val="192"/>
              </w:numPr>
              <w:tabs>
                <w:tab w:val="left" w:pos="321"/>
              </w:tabs>
              <w:ind w:right="584" w:hanging="236"/>
              <w:rPr>
                <w:sz w:val="18"/>
              </w:rPr>
            </w:pPr>
            <w:r>
              <w:rPr>
                <w:sz w:val="18"/>
              </w:rPr>
              <w:t>Разликује врсте људских права (лична, политичка, социјалноекономска, културна, здравствена права)</w:t>
            </w:r>
          </w:p>
          <w:p w:rsidR="00ED392B" w:rsidRDefault="00CE02ED">
            <w:pPr>
              <w:pStyle w:val="TableParagraph"/>
              <w:numPr>
                <w:ilvl w:val="0"/>
                <w:numId w:val="192"/>
              </w:numPr>
              <w:tabs>
                <w:tab w:val="left" w:pos="321"/>
              </w:tabs>
              <w:ind w:right="139" w:hanging="236"/>
              <w:rPr>
                <w:sz w:val="18"/>
              </w:rPr>
            </w:pPr>
            <w:r>
              <w:rPr>
                <w:sz w:val="18"/>
              </w:rPr>
              <w:t>Анализира и објашњава однос права и одговорности</w:t>
            </w:r>
          </w:p>
          <w:p w:rsidR="00ED392B" w:rsidRDefault="00CE02ED">
            <w:pPr>
              <w:pStyle w:val="TableParagraph"/>
              <w:numPr>
                <w:ilvl w:val="0"/>
                <w:numId w:val="192"/>
              </w:numPr>
              <w:tabs>
                <w:tab w:val="left" w:pos="321"/>
              </w:tabs>
              <w:ind w:right="606"/>
              <w:rPr>
                <w:sz w:val="18"/>
              </w:rPr>
            </w:pPr>
            <w:r>
              <w:rPr>
                <w:sz w:val="18"/>
              </w:rPr>
              <w:t>Објасни целовитост и узајамну повезаност људских</w:t>
            </w:r>
            <w:r>
              <w:rPr>
                <w:spacing w:val="-1"/>
                <w:sz w:val="18"/>
              </w:rPr>
              <w:t xml:space="preserve"> </w:t>
            </w:r>
            <w:r>
              <w:rPr>
                <w:sz w:val="18"/>
              </w:rPr>
              <w:t>права</w:t>
            </w:r>
          </w:p>
          <w:p w:rsidR="00ED392B" w:rsidRDefault="00CE02ED">
            <w:pPr>
              <w:pStyle w:val="TableParagraph"/>
              <w:numPr>
                <w:ilvl w:val="0"/>
                <w:numId w:val="192"/>
              </w:numPr>
              <w:tabs>
                <w:tab w:val="left" w:pos="320"/>
              </w:tabs>
              <w:spacing w:before="1"/>
              <w:ind w:left="319" w:right="206" w:hanging="236"/>
              <w:rPr>
                <w:sz w:val="18"/>
              </w:rPr>
            </w:pPr>
            <w:r>
              <w:rPr>
                <w:sz w:val="18"/>
              </w:rPr>
              <w:t>Објасни универзалност и развојност људских права</w:t>
            </w:r>
          </w:p>
          <w:p w:rsidR="00ED392B" w:rsidRDefault="00CE02ED">
            <w:pPr>
              <w:pStyle w:val="TableParagraph"/>
              <w:numPr>
                <w:ilvl w:val="0"/>
                <w:numId w:val="192"/>
              </w:numPr>
              <w:tabs>
                <w:tab w:val="left" w:pos="320"/>
              </w:tabs>
              <w:spacing w:before="1"/>
              <w:ind w:left="319" w:right="140"/>
              <w:rPr>
                <w:sz w:val="18"/>
              </w:rPr>
            </w:pPr>
            <w:r>
              <w:rPr>
                <w:sz w:val="18"/>
              </w:rPr>
              <w:t>Објашњава потребу посебне заштите права</w:t>
            </w:r>
            <w:r>
              <w:rPr>
                <w:spacing w:val="-1"/>
                <w:sz w:val="18"/>
              </w:rPr>
              <w:t xml:space="preserve"> </w:t>
            </w:r>
            <w:r>
              <w:rPr>
                <w:sz w:val="18"/>
              </w:rPr>
              <w:t>детета</w:t>
            </w:r>
          </w:p>
          <w:p w:rsidR="00ED392B" w:rsidRDefault="00CE02ED">
            <w:pPr>
              <w:pStyle w:val="TableParagraph"/>
              <w:numPr>
                <w:ilvl w:val="0"/>
                <w:numId w:val="192"/>
              </w:numPr>
              <w:tabs>
                <w:tab w:val="left" w:pos="320"/>
              </w:tabs>
              <w:spacing w:before="2"/>
              <w:ind w:left="319" w:right="421"/>
              <w:rPr>
                <w:sz w:val="18"/>
              </w:rPr>
            </w:pPr>
            <w:r>
              <w:rPr>
                <w:sz w:val="18"/>
              </w:rPr>
              <w:t>Проналази примере и показатеље остваривања и кршења људских праваа</w:t>
            </w:r>
          </w:p>
          <w:p w:rsidR="00ED392B" w:rsidRDefault="00CE02ED">
            <w:pPr>
              <w:pStyle w:val="TableParagraph"/>
              <w:numPr>
                <w:ilvl w:val="0"/>
                <w:numId w:val="192"/>
              </w:numPr>
              <w:tabs>
                <w:tab w:val="left" w:pos="320"/>
              </w:tabs>
              <w:spacing w:before="1"/>
              <w:ind w:left="318" w:right="690" w:hanging="236"/>
              <w:rPr>
                <w:sz w:val="18"/>
              </w:rPr>
            </w:pPr>
            <w:r>
              <w:rPr>
                <w:sz w:val="18"/>
              </w:rPr>
              <w:t>Процени положај појединца и друштвених група са аспекта људских права</w:t>
            </w:r>
          </w:p>
          <w:p w:rsidR="00ED392B" w:rsidRDefault="00CE02ED">
            <w:pPr>
              <w:pStyle w:val="TableParagraph"/>
              <w:numPr>
                <w:ilvl w:val="0"/>
                <w:numId w:val="192"/>
              </w:numPr>
              <w:tabs>
                <w:tab w:val="left" w:pos="319"/>
              </w:tabs>
              <w:spacing w:before="3"/>
              <w:ind w:left="318" w:right="587" w:hanging="236"/>
              <w:rPr>
                <w:sz w:val="18"/>
              </w:rPr>
            </w:pPr>
            <w:r>
              <w:rPr>
                <w:sz w:val="18"/>
              </w:rPr>
              <w:t>Објасни механизме и начине за заштиту људских</w:t>
            </w:r>
            <w:r>
              <w:rPr>
                <w:spacing w:val="-1"/>
                <w:sz w:val="18"/>
              </w:rPr>
              <w:t xml:space="preserve"> </w:t>
            </w:r>
            <w:r>
              <w:rPr>
                <w:sz w:val="18"/>
              </w:rPr>
              <w:t>права</w:t>
            </w:r>
          </w:p>
          <w:p w:rsidR="00ED392B" w:rsidRDefault="00CE02ED">
            <w:pPr>
              <w:pStyle w:val="TableParagraph"/>
              <w:numPr>
                <w:ilvl w:val="0"/>
                <w:numId w:val="192"/>
              </w:numPr>
              <w:tabs>
                <w:tab w:val="left" w:pos="319"/>
              </w:tabs>
              <w:spacing w:before="1"/>
              <w:ind w:left="318" w:right="205"/>
              <w:rPr>
                <w:sz w:val="18"/>
              </w:rPr>
            </w:pPr>
            <w:r>
              <w:rPr>
                <w:sz w:val="18"/>
              </w:rPr>
              <w:t>Анализира и тумачи основна међународна и домаћа документа из области људских права</w:t>
            </w:r>
          </w:p>
          <w:p w:rsidR="00ED392B" w:rsidRDefault="00CE02ED">
            <w:pPr>
              <w:pStyle w:val="TableParagraph"/>
              <w:numPr>
                <w:ilvl w:val="0"/>
                <w:numId w:val="192"/>
              </w:numPr>
              <w:tabs>
                <w:tab w:val="left" w:pos="318"/>
              </w:tabs>
              <w:spacing w:before="1"/>
              <w:ind w:left="317" w:right="399" w:hanging="236"/>
              <w:rPr>
                <w:sz w:val="18"/>
              </w:rPr>
            </w:pPr>
            <w:r>
              <w:rPr>
                <w:sz w:val="18"/>
              </w:rPr>
              <w:t>Објасни улогу најзначајнијих институција и процедуре заштите људских права</w:t>
            </w:r>
          </w:p>
          <w:p w:rsidR="00ED392B" w:rsidRDefault="00CE02ED">
            <w:pPr>
              <w:pStyle w:val="TableParagraph"/>
              <w:numPr>
                <w:ilvl w:val="0"/>
                <w:numId w:val="192"/>
              </w:numPr>
              <w:tabs>
                <w:tab w:val="left" w:pos="318"/>
              </w:tabs>
              <w:spacing w:before="3" w:line="200" w:lineRule="atLeast"/>
              <w:ind w:left="317" w:right="276"/>
              <w:rPr>
                <w:sz w:val="18"/>
              </w:rPr>
            </w:pPr>
            <w:r>
              <w:rPr>
                <w:sz w:val="18"/>
              </w:rPr>
              <w:t>Објасни улогу појединца и група у заштити људских права</w:t>
            </w:r>
          </w:p>
        </w:tc>
        <w:tc>
          <w:tcPr>
            <w:tcW w:w="2524" w:type="dxa"/>
            <w:tcBorders>
              <w:bottom w:val="nil"/>
            </w:tcBorders>
          </w:tcPr>
          <w:p w:rsidR="00ED392B" w:rsidRDefault="00ED392B">
            <w:pPr>
              <w:pStyle w:val="TableParagraph"/>
              <w:rPr>
                <w:b/>
              </w:rPr>
            </w:pPr>
          </w:p>
          <w:p w:rsidR="00ED392B" w:rsidRDefault="00CE02ED">
            <w:pPr>
              <w:pStyle w:val="TableParagraph"/>
              <w:numPr>
                <w:ilvl w:val="0"/>
                <w:numId w:val="191"/>
              </w:numPr>
              <w:tabs>
                <w:tab w:val="left" w:pos="375"/>
                <w:tab w:val="left" w:pos="376"/>
              </w:tabs>
              <w:spacing w:before="157"/>
              <w:ind w:hanging="295"/>
              <w:rPr>
                <w:sz w:val="18"/>
              </w:rPr>
            </w:pPr>
            <w:r>
              <w:rPr>
                <w:sz w:val="18"/>
              </w:rPr>
              <w:t>Потребе и</w:t>
            </w:r>
            <w:r>
              <w:rPr>
                <w:spacing w:val="-1"/>
                <w:sz w:val="18"/>
              </w:rPr>
              <w:t xml:space="preserve"> </w:t>
            </w:r>
            <w:r>
              <w:rPr>
                <w:sz w:val="18"/>
              </w:rPr>
              <w:t>права</w:t>
            </w:r>
          </w:p>
          <w:p w:rsidR="00ED392B" w:rsidRDefault="00CE02ED">
            <w:pPr>
              <w:pStyle w:val="TableParagraph"/>
              <w:numPr>
                <w:ilvl w:val="0"/>
                <w:numId w:val="191"/>
              </w:numPr>
              <w:tabs>
                <w:tab w:val="left" w:pos="375"/>
                <w:tab w:val="left" w:pos="376"/>
              </w:tabs>
              <w:rPr>
                <w:sz w:val="18"/>
              </w:rPr>
            </w:pPr>
            <w:r>
              <w:rPr>
                <w:sz w:val="18"/>
              </w:rPr>
              <w:t>Права и</w:t>
            </w:r>
            <w:r>
              <w:rPr>
                <w:spacing w:val="-1"/>
                <w:sz w:val="18"/>
              </w:rPr>
              <w:t xml:space="preserve"> </w:t>
            </w:r>
            <w:r>
              <w:rPr>
                <w:sz w:val="18"/>
              </w:rPr>
              <w:t>правила</w:t>
            </w:r>
          </w:p>
          <w:p w:rsidR="00ED392B" w:rsidRDefault="00CE02ED">
            <w:pPr>
              <w:pStyle w:val="TableParagraph"/>
              <w:numPr>
                <w:ilvl w:val="0"/>
                <w:numId w:val="191"/>
              </w:numPr>
              <w:tabs>
                <w:tab w:val="left" w:pos="375"/>
                <w:tab w:val="left" w:pos="376"/>
              </w:tabs>
              <w:spacing w:before="1"/>
              <w:rPr>
                <w:sz w:val="18"/>
              </w:rPr>
            </w:pPr>
            <w:r>
              <w:rPr>
                <w:sz w:val="18"/>
              </w:rPr>
              <w:t>Права и закони</w:t>
            </w:r>
          </w:p>
          <w:p w:rsidR="00ED392B" w:rsidRDefault="00CE02ED">
            <w:pPr>
              <w:pStyle w:val="TableParagraph"/>
              <w:numPr>
                <w:ilvl w:val="0"/>
                <w:numId w:val="191"/>
              </w:numPr>
              <w:tabs>
                <w:tab w:val="left" w:pos="375"/>
                <w:tab w:val="left" w:pos="376"/>
              </w:tabs>
              <w:ind w:right="98"/>
              <w:rPr>
                <w:sz w:val="18"/>
              </w:rPr>
            </w:pPr>
            <w:r>
              <w:rPr>
                <w:sz w:val="18"/>
              </w:rPr>
              <w:t>Међународна документа о заштити</w:t>
            </w:r>
            <w:r>
              <w:rPr>
                <w:spacing w:val="-1"/>
                <w:sz w:val="18"/>
              </w:rPr>
              <w:t xml:space="preserve"> </w:t>
            </w:r>
            <w:r>
              <w:rPr>
                <w:sz w:val="18"/>
              </w:rPr>
              <w:t>права</w:t>
            </w:r>
          </w:p>
          <w:p w:rsidR="00ED392B" w:rsidRDefault="00CE02ED">
            <w:pPr>
              <w:pStyle w:val="TableParagraph"/>
              <w:numPr>
                <w:ilvl w:val="0"/>
                <w:numId w:val="191"/>
              </w:numPr>
              <w:tabs>
                <w:tab w:val="left" w:pos="375"/>
                <w:tab w:val="left" w:pos="376"/>
              </w:tabs>
              <w:spacing w:before="1"/>
              <w:rPr>
                <w:sz w:val="18"/>
              </w:rPr>
            </w:pPr>
            <w:r>
              <w:rPr>
                <w:sz w:val="18"/>
              </w:rPr>
              <w:t>Права и вредности</w:t>
            </w:r>
          </w:p>
        </w:tc>
        <w:tc>
          <w:tcPr>
            <w:tcW w:w="3244" w:type="dxa"/>
            <w:vMerge w:val="restart"/>
          </w:tcPr>
          <w:p w:rsidR="00ED392B" w:rsidRDefault="00CE02ED">
            <w:pPr>
              <w:pStyle w:val="TableParagraph"/>
              <w:numPr>
                <w:ilvl w:val="0"/>
                <w:numId w:val="190"/>
              </w:numPr>
              <w:tabs>
                <w:tab w:val="left" w:pos="226"/>
              </w:tabs>
              <w:ind w:right="116"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CE02ED">
            <w:pPr>
              <w:pStyle w:val="TableParagraph"/>
              <w:ind w:left="84"/>
              <w:rPr>
                <w:b/>
                <w:sz w:val="18"/>
              </w:rPr>
            </w:pPr>
            <w:r>
              <w:rPr>
                <w:b/>
                <w:sz w:val="18"/>
                <w:u w:val="single"/>
              </w:rPr>
              <w:t>Облици наставе</w:t>
            </w:r>
          </w:p>
          <w:p w:rsidR="00ED392B" w:rsidRDefault="00CE02ED">
            <w:pPr>
              <w:pStyle w:val="TableParagraph"/>
              <w:ind w:left="84" w:right="466"/>
              <w:rPr>
                <w:sz w:val="18"/>
              </w:rPr>
            </w:pPr>
            <w:r>
              <w:rPr>
                <w:sz w:val="18"/>
              </w:rPr>
              <w:t>Програм се реализује кроз следеће облике наставе:</w:t>
            </w:r>
          </w:p>
          <w:p w:rsidR="00ED392B" w:rsidRDefault="00CE02ED">
            <w:pPr>
              <w:pStyle w:val="TableParagraph"/>
              <w:numPr>
                <w:ilvl w:val="0"/>
                <w:numId w:val="190"/>
              </w:numPr>
              <w:tabs>
                <w:tab w:val="left" w:pos="322"/>
              </w:tabs>
              <w:spacing w:before="1"/>
              <w:ind w:left="321" w:hanging="237"/>
              <w:rPr>
                <w:rFonts w:ascii="Symbol" w:hAnsi="Symbol"/>
                <w:sz w:val="18"/>
              </w:rPr>
            </w:pPr>
            <w:r>
              <w:rPr>
                <w:sz w:val="18"/>
              </w:rPr>
              <w:t>теоријска</w:t>
            </w:r>
            <w:r>
              <w:rPr>
                <w:spacing w:val="-1"/>
                <w:sz w:val="18"/>
              </w:rPr>
              <w:t xml:space="preserve"> </w:t>
            </w:r>
            <w:r>
              <w:rPr>
                <w:sz w:val="18"/>
              </w:rPr>
              <w:t>настава</w:t>
            </w:r>
          </w:p>
          <w:p w:rsidR="00ED392B" w:rsidRDefault="00CE02ED">
            <w:pPr>
              <w:pStyle w:val="TableParagraph"/>
              <w:spacing w:before="1"/>
              <w:ind w:left="84"/>
              <w:rPr>
                <w:b/>
                <w:sz w:val="18"/>
              </w:rPr>
            </w:pPr>
            <w:r>
              <w:rPr>
                <w:b/>
                <w:sz w:val="18"/>
                <w:u w:val="single"/>
              </w:rPr>
              <w:t>Подела одељења на групе</w:t>
            </w:r>
          </w:p>
          <w:p w:rsidR="00ED392B" w:rsidRDefault="00CE02ED">
            <w:pPr>
              <w:pStyle w:val="TableParagraph"/>
              <w:numPr>
                <w:ilvl w:val="0"/>
                <w:numId w:val="190"/>
              </w:numPr>
              <w:tabs>
                <w:tab w:val="left" w:pos="366"/>
              </w:tabs>
              <w:spacing w:line="220" w:lineRule="exact"/>
              <w:ind w:left="365" w:hanging="237"/>
              <w:rPr>
                <w:rFonts w:ascii="Symbol" w:hAnsi="Symbol"/>
                <w:sz w:val="18"/>
              </w:rPr>
            </w:pPr>
            <w:r>
              <w:rPr>
                <w:sz w:val="18"/>
              </w:rPr>
              <w:t>Одељење се не дели на</w:t>
            </w:r>
            <w:r>
              <w:rPr>
                <w:spacing w:val="-1"/>
                <w:sz w:val="18"/>
              </w:rPr>
              <w:t xml:space="preserve"> </w:t>
            </w:r>
            <w:r>
              <w:rPr>
                <w:sz w:val="18"/>
              </w:rPr>
              <w:t>групе</w:t>
            </w:r>
          </w:p>
          <w:p w:rsidR="00ED392B" w:rsidRDefault="00CE02ED">
            <w:pPr>
              <w:pStyle w:val="TableParagraph"/>
              <w:spacing w:line="207" w:lineRule="exact"/>
              <w:ind w:left="84"/>
              <w:rPr>
                <w:b/>
                <w:sz w:val="18"/>
              </w:rPr>
            </w:pPr>
            <w:r>
              <w:rPr>
                <w:b/>
                <w:sz w:val="18"/>
                <w:u w:val="single"/>
              </w:rPr>
              <w:t>Место реализације наставе</w:t>
            </w:r>
          </w:p>
          <w:p w:rsidR="00ED392B" w:rsidRDefault="00CE02ED">
            <w:pPr>
              <w:pStyle w:val="TableParagraph"/>
              <w:numPr>
                <w:ilvl w:val="0"/>
                <w:numId w:val="190"/>
              </w:numPr>
              <w:tabs>
                <w:tab w:val="left" w:pos="366"/>
              </w:tabs>
              <w:spacing w:before="2"/>
              <w:ind w:left="365" w:hanging="237"/>
              <w:rPr>
                <w:rFonts w:ascii="Symbol" w:hAnsi="Symbol"/>
                <w:sz w:val="18"/>
              </w:rPr>
            </w:pPr>
            <w:r>
              <w:rPr>
                <w:sz w:val="18"/>
              </w:rPr>
              <w:t>Настава се реализује у</w:t>
            </w:r>
            <w:r>
              <w:rPr>
                <w:spacing w:val="-3"/>
                <w:sz w:val="18"/>
              </w:rPr>
              <w:t xml:space="preserve"> </w:t>
            </w:r>
            <w:r>
              <w:rPr>
                <w:sz w:val="18"/>
              </w:rPr>
              <w:t>учионици</w:t>
            </w:r>
          </w:p>
          <w:p w:rsidR="00ED392B" w:rsidRDefault="00CE02ED">
            <w:pPr>
              <w:pStyle w:val="TableParagraph"/>
              <w:ind w:left="84"/>
              <w:rPr>
                <w:b/>
                <w:sz w:val="18"/>
              </w:rPr>
            </w:pPr>
            <w:r>
              <w:rPr>
                <w:b/>
                <w:sz w:val="18"/>
                <w:u w:val="single"/>
              </w:rPr>
              <w:t>Препоруке за реализацију наставе</w:t>
            </w:r>
          </w:p>
          <w:p w:rsidR="00ED392B" w:rsidRDefault="00CE02ED">
            <w:pPr>
              <w:pStyle w:val="TableParagraph"/>
              <w:numPr>
                <w:ilvl w:val="0"/>
                <w:numId w:val="190"/>
              </w:numPr>
              <w:tabs>
                <w:tab w:val="left" w:pos="366"/>
              </w:tabs>
              <w:spacing w:before="1"/>
              <w:ind w:left="364" w:right="279" w:hanging="236"/>
              <w:rPr>
                <w:rFonts w:ascii="Symbol" w:hAnsi="Symbol"/>
                <w:sz w:val="18"/>
              </w:rPr>
            </w:pPr>
            <w:r>
              <w:rPr>
                <w:sz w:val="18"/>
              </w:rPr>
              <w:t>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p>
          <w:p w:rsidR="00ED392B" w:rsidRDefault="00CE02ED">
            <w:pPr>
              <w:pStyle w:val="TableParagraph"/>
              <w:numPr>
                <w:ilvl w:val="0"/>
                <w:numId w:val="190"/>
              </w:numPr>
              <w:tabs>
                <w:tab w:val="left" w:pos="365"/>
              </w:tabs>
              <w:spacing w:before="6"/>
              <w:ind w:left="364" w:right="153" w:hanging="237"/>
              <w:rPr>
                <w:rFonts w:ascii="Symbol" w:hAnsi="Symbol"/>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w:t>
            </w:r>
            <w:r>
              <w:rPr>
                <w:spacing w:val="-1"/>
                <w:sz w:val="18"/>
              </w:rPr>
              <w:t xml:space="preserve"> </w:t>
            </w:r>
            <w:r>
              <w:rPr>
                <w:sz w:val="18"/>
              </w:rPr>
              <w:t>групе.</w:t>
            </w:r>
          </w:p>
          <w:p w:rsidR="00ED392B" w:rsidRDefault="00CE02ED">
            <w:pPr>
              <w:pStyle w:val="TableParagraph"/>
              <w:numPr>
                <w:ilvl w:val="0"/>
                <w:numId w:val="190"/>
              </w:numPr>
              <w:tabs>
                <w:tab w:val="left" w:pos="410"/>
              </w:tabs>
              <w:spacing w:before="3"/>
              <w:ind w:left="362" w:right="114" w:hanging="235"/>
              <w:rPr>
                <w:rFonts w:ascii="Symbol" w:hAnsi="Symbol"/>
                <w:sz w:val="18"/>
              </w:rPr>
            </w:pPr>
            <w:r>
              <w:rPr>
                <w:sz w:val="18"/>
              </w:rPr>
              <w:t>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rsidR="00ED392B" w:rsidRDefault="00CE02ED">
            <w:pPr>
              <w:pStyle w:val="TableParagraph"/>
              <w:numPr>
                <w:ilvl w:val="0"/>
                <w:numId w:val="190"/>
              </w:numPr>
              <w:tabs>
                <w:tab w:val="left" w:pos="363"/>
              </w:tabs>
              <w:spacing w:before="5"/>
              <w:ind w:left="362" w:right="644" w:hanging="236"/>
              <w:rPr>
                <w:rFonts w:ascii="Symbol" w:hAnsi="Symbol"/>
                <w:sz w:val="18"/>
              </w:rPr>
            </w:pPr>
            <w:r>
              <w:rPr>
                <w:sz w:val="18"/>
              </w:rPr>
              <w:t>Наставник треба да пружи неопходну помоћ и подршку</w:t>
            </w:r>
          </w:p>
        </w:tc>
      </w:tr>
      <w:tr w:rsidR="00ED392B">
        <w:trPr>
          <w:trHeight w:val="1164"/>
        </w:trPr>
        <w:tc>
          <w:tcPr>
            <w:tcW w:w="2069" w:type="dxa"/>
            <w:tcBorders>
              <w:top w:val="nil"/>
              <w:bottom w:val="nil"/>
            </w:tcBorders>
          </w:tcPr>
          <w:p w:rsidR="00ED392B" w:rsidRDefault="00ED392B">
            <w:pPr>
              <w:pStyle w:val="TableParagraph"/>
              <w:rPr>
                <w:sz w:val="18"/>
              </w:rPr>
            </w:pPr>
          </w:p>
        </w:tc>
        <w:tc>
          <w:tcPr>
            <w:tcW w:w="1676" w:type="dxa"/>
            <w:tcBorders>
              <w:top w:val="nil"/>
              <w:bottom w:val="nil"/>
            </w:tcBorders>
          </w:tcPr>
          <w:p w:rsidR="00ED392B" w:rsidRDefault="00CE02ED">
            <w:pPr>
              <w:pStyle w:val="TableParagraph"/>
              <w:numPr>
                <w:ilvl w:val="0"/>
                <w:numId w:val="189"/>
              </w:numPr>
              <w:tabs>
                <w:tab w:val="left" w:pos="323"/>
              </w:tabs>
              <w:spacing w:before="73"/>
              <w:ind w:right="238"/>
              <w:rPr>
                <w:sz w:val="18"/>
              </w:rPr>
            </w:pPr>
            <w:r>
              <w:rPr>
                <w:sz w:val="18"/>
              </w:rPr>
              <w:t>Упознавање ученика са начинима и механизмима заштите</w:t>
            </w:r>
            <w:r>
              <w:rPr>
                <w:spacing w:val="-3"/>
                <w:sz w:val="18"/>
              </w:rPr>
              <w:t xml:space="preserve"> </w:t>
            </w:r>
            <w:r>
              <w:rPr>
                <w:sz w:val="18"/>
              </w:rPr>
              <w:t>права</w:t>
            </w:r>
          </w:p>
        </w:tc>
        <w:tc>
          <w:tcPr>
            <w:tcW w:w="3338" w:type="dxa"/>
            <w:vMerge/>
            <w:tcBorders>
              <w:top w:val="nil"/>
            </w:tcBorders>
          </w:tcPr>
          <w:p w:rsidR="00ED392B" w:rsidRDefault="00ED392B">
            <w:pPr>
              <w:rPr>
                <w:sz w:val="2"/>
                <w:szCs w:val="2"/>
              </w:rPr>
            </w:pPr>
          </w:p>
        </w:tc>
        <w:tc>
          <w:tcPr>
            <w:tcW w:w="2524" w:type="dxa"/>
            <w:tcBorders>
              <w:top w:val="nil"/>
              <w:bottom w:val="nil"/>
            </w:tcBorders>
          </w:tcPr>
          <w:p w:rsidR="00ED392B" w:rsidRDefault="00CE02ED">
            <w:pPr>
              <w:pStyle w:val="TableParagraph"/>
              <w:numPr>
                <w:ilvl w:val="0"/>
                <w:numId w:val="188"/>
              </w:numPr>
              <w:tabs>
                <w:tab w:val="left" w:pos="375"/>
                <w:tab w:val="left" w:pos="376"/>
              </w:tabs>
              <w:spacing w:before="124"/>
              <w:rPr>
                <w:sz w:val="18"/>
              </w:rPr>
            </w:pPr>
            <w:r>
              <w:rPr>
                <w:sz w:val="18"/>
              </w:rPr>
              <w:t>Врсте права</w:t>
            </w:r>
          </w:p>
          <w:p w:rsidR="00ED392B" w:rsidRDefault="00CE02ED">
            <w:pPr>
              <w:pStyle w:val="TableParagraph"/>
              <w:numPr>
                <w:ilvl w:val="0"/>
                <w:numId w:val="188"/>
              </w:numPr>
              <w:tabs>
                <w:tab w:val="left" w:pos="375"/>
                <w:tab w:val="left" w:pos="376"/>
              </w:tabs>
              <w:rPr>
                <w:sz w:val="18"/>
              </w:rPr>
            </w:pPr>
            <w:r>
              <w:rPr>
                <w:sz w:val="18"/>
              </w:rPr>
              <w:t>Односи међу</w:t>
            </w:r>
            <w:r>
              <w:rPr>
                <w:spacing w:val="-1"/>
                <w:sz w:val="18"/>
              </w:rPr>
              <w:t xml:space="preserve"> </w:t>
            </w:r>
            <w:r>
              <w:rPr>
                <w:sz w:val="18"/>
              </w:rPr>
              <w:t>правима</w:t>
            </w:r>
          </w:p>
          <w:p w:rsidR="00ED392B" w:rsidRDefault="00CE02ED">
            <w:pPr>
              <w:pStyle w:val="TableParagraph"/>
              <w:numPr>
                <w:ilvl w:val="0"/>
                <w:numId w:val="188"/>
              </w:numPr>
              <w:tabs>
                <w:tab w:val="left" w:pos="375"/>
                <w:tab w:val="left" w:pos="376"/>
              </w:tabs>
              <w:spacing w:before="1"/>
              <w:rPr>
                <w:i/>
                <w:sz w:val="18"/>
              </w:rPr>
            </w:pPr>
            <w:r>
              <w:rPr>
                <w:i/>
                <w:sz w:val="18"/>
              </w:rPr>
              <w:t>Сукоб права</w:t>
            </w:r>
          </w:p>
          <w:p w:rsidR="00ED392B" w:rsidRDefault="00CE02ED">
            <w:pPr>
              <w:pStyle w:val="TableParagraph"/>
              <w:numPr>
                <w:ilvl w:val="0"/>
                <w:numId w:val="188"/>
              </w:numPr>
              <w:tabs>
                <w:tab w:val="left" w:pos="375"/>
                <w:tab w:val="left" w:pos="376"/>
              </w:tabs>
              <w:rPr>
                <w:sz w:val="18"/>
              </w:rPr>
            </w:pPr>
            <w:r>
              <w:rPr>
                <w:sz w:val="18"/>
              </w:rPr>
              <w:t>Дечја и људска</w:t>
            </w:r>
            <w:r>
              <w:rPr>
                <w:spacing w:val="-2"/>
                <w:sz w:val="18"/>
              </w:rPr>
              <w:t xml:space="preserve"> </w:t>
            </w:r>
            <w:r>
              <w:rPr>
                <w:sz w:val="18"/>
              </w:rPr>
              <w:t>права</w:t>
            </w:r>
          </w:p>
        </w:tc>
        <w:tc>
          <w:tcPr>
            <w:tcW w:w="3244" w:type="dxa"/>
            <w:vMerge/>
            <w:tcBorders>
              <w:top w:val="nil"/>
            </w:tcBorders>
          </w:tcPr>
          <w:p w:rsidR="00ED392B" w:rsidRDefault="00ED392B">
            <w:pPr>
              <w:rPr>
                <w:sz w:val="2"/>
                <w:szCs w:val="2"/>
              </w:rPr>
            </w:pPr>
          </w:p>
        </w:tc>
      </w:tr>
      <w:tr w:rsidR="00ED392B">
        <w:trPr>
          <w:trHeight w:val="3405"/>
        </w:trPr>
        <w:tc>
          <w:tcPr>
            <w:tcW w:w="2069" w:type="dxa"/>
            <w:tcBorders>
              <w:top w:val="nil"/>
            </w:tcBorders>
          </w:tcPr>
          <w:p w:rsidR="00ED392B" w:rsidRDefault="00ED392B">
            <w:pPr>
              <w:pStyle w:val="TableParagraph"/>
              <w:rPr>
                <w:sz w:val="18"/>
              </w:rPr>
            </w:pPr>
          </w:p>
        </w:tc>
        <w:tc>
          <w:tcPr>
            <w:tcW w:w="1676" w:type="dxa"/>
            <w:tcBorders>
              <w:top w:val="nil"/>
            </w:tcBorders>
          </w:tcPr>
          <w:p w:rsidR="00ED392B" w:rsidRDefault="00CE02ED">
            <w:pPr>
              <w:pStyle w:val="TableParagraph"/>
              <w:numPr>
                <w:ilvl w:val="0"/>
                <w:numId w:val="187"/>
              </w:numPr>
              <w:tabs>
                <w:tab w:val="left" w:pos="322"/>
              </w:tabs>
              <w:spacing w:before="158"/>
              <w:ind w:right="207" w:hanging="236"/>
              <w:rPr>
                <w:sz w:val="18"/>
              </w:rPr>
            </w:pPr>
            <w:r>
              <w:rPr>
                <w:sz w:val="18"/>
              </w:rPr>
              <w:t>Сагледавање значаја личног ангажовања у заштити сопствених права и права других</w:t>
            </w:r>
            <w:r>
              <w:rPr>
                <w:spacing w:val="-1"/>
                <w:sz w:val="18"/>
              </w:rPr>
              <w:t xml:space="preserve"> </w:t>
            </w:r>
            <w:r>
              <w:rPr>
                <w:sz w:val="18"/>
              </w:rPr>
              <w:t>људи</w:t>
            </w:r>
          </w:p>
        </w:tc>
        <w:tc>
          <w:tcPr>
            <w:tcW w:w="3338" w:type="dxa"/>
            <w:vMerge/>
            <w:tcBorders>
              <w:top w:val="nil"/>
            </w:tcBorders>
          </w:tcPr>
          <w:p w:rsidR="00ED392B" w:rsidRDefault="00ED392B">
            <w:pPr>
              <w:rPr>
                <w:sz w:val="2"/>
                <w:szCs w:val="2"/>
              </w:rPr>
            </w:pPr>
          </w:p>
        </w:tc>
        <w:tc>
          <w:tcPr>
            <w:tcW w:w="2524" w:type="dxa"/>
            <w:tcBorders>
              <w:top w:val="nil"/>
            </w:tcBorders>
          </w:tcPr>
          <w:p w:rsidR="00ED392B" w:rsidRDefault="00CE02ED">
            <w:pPr>
              <w:pStyle w:val="TableParagraph"/>
              <w:numPr>
                <w:ilvl w:val="0"/>
                <w:numId w:val="186"/>
              </w:numPr>
              <w:tabs>
                <w:tab w:val="left" w:pos="375"/>
                <w:tab w:val="left" w:pos="376"/>
              </w:tabs>
              <w:spacing w:before="40"/>
              <w:ind w:right="468"/>
              <w:rPr>
                <w:sz w:val="18"/>
              </w:rPr>
            </w:pPr>
            <w:r>
              <w:rPr>
                <w:sz w:val="18"/>
              </w:rPr>
              <w:t>Конвенције и заступљеност права у штампи</w:t>
            </w:r>
          </w:p>
          <w:p w:rsidR="00ED392B" w:rsidRDefault="00CE02ED">
            <w:pPr>
              <w:pStyle w:val="TableParagraph"/>
              <w:numPr>
                <w:ilvl w:val="0"/>
                <w:numId w:val="186"/>
              </w:numPr>
              <w:tabs>
                <w:tab w:val="left" w:pos="380"/>
                <w:tab w:val="left" w:pos="381"/>
              </w:tabs>
              <w:spacing w:before="4"/>
              <w:ind w:left="380"/>
              <w:rPr>
                <w:sz w:val="18"/>
              </w:rPr>
            </w:pPr>
            <w:r>
              <w:rPr>
                <w:sz w:val="18"/>
              </w:rPr>
              <w:t>Одговорност одраслих</w:t>
            </w:r>
          </w:p>
          <w:p w:rsidR="00ED392B" w:rsidRDefault="00CE02ED">
            <w:pPr>
              <w:pStyle w:val="TableParagraph"/>
              <w:numPr>
                <w:ilvl w:val="0"/>
                <w:numId w:val="186"/>
              </w:numPr>
              <w:tabs>
                <w:tab w:val="left" w:pos="380"/>
                <w:tab w:val="left" w:pos="381"/>
              </w:tabs>
              <w:ind w:left="380"/>
              <w:rPr>
                <w:sz w:val="18"/>
              </w:rPr>
            </w:pPr>
            <w:r>
              <w:rPr>
                <w:sz w:val="18"/>
              </w:rPr>
              <w:t>Одговорност деце</w:t>
            </w:r>
          </w:p>
          <w:p w:rsidR="00ED392B" w:rsidRDefault="00CE02ED">
            <w:pPr>
              <w:pStyle w:val="TableParagraph"/>
              <w:numPr>
                <w:ilvl w:val="0"/>
                <w:numId w:val="186"/>
              </w:numPr>
              <w:tabs>
                <w:tab w:val="left" w:pos="380"/>
                <w:tab w:val="left" w:pos="381"/>
              </w:tabs>
              <w:spacing w:before="1"/>
              <w:ind w:left="380"/>
              <w:rPr>
                <w:sz w:val="18"/>
              </w:rPr>
            </w:pPr>
            <w:r>
              <w:rPr>
                <w:sz w:val="18"/>
              </w:rPr>
              <w:t>Кршење права</w:t>
            </w:r>
            <w:r>
              <w:rPr>
                <w:spacing w:val="2"/>
                <w:sz w:val="18"/>
              </w:rPr>
              <w:t xml:space="preserve"> </w:t>
            </w:r>
            <w:r>
              <w:rPr>
                <w:sz w:val="18"/>
              </w:rPr>
              <w:t>детета</w:t>
            </w:r>
          </w:p>
          <w:p w:rsidR="00ED392B" w:rsidRDefault="00CE02ED">
            <w:pPr>
              <w:pStyle w:val="TableParagraph"/>
              <w:numPr>
                <w:ilvl w:val="0"/>
                <w:numId w:val="186"/>
              </w:numPr>
              <w:tabs>
                <w:tab w:val="left" w:pos="380"/>
                <w:tab w:val="left" w:pos="381"/>
              </w:tabs>
              <w:ind w:left="380"/>
              <w:rPr>
                <w:sz w:val="18"/>
              </w:rPr>
            </w:pPr>
            <w:r>
              <w:rPr>
                <w:sz w:val="18"/>
              </w:rPr>
              <w:t>Заштита права</w:t>
            </w:r>
            <w:r>
              <w:rPr>
                <w:spacing w:val="2"/>
                <w:sz w:val="18"/>
              </w:rPr>
              <w:t xml:space="preserve"> </w:t>
            </w:r>
            <w:r>
              <w:rPr>
                <w:sz w:val="18"/>
              </w:rPr>
              <w:t>детета</w:t>
            </w:r>
          </w:p>
        </w:tc>
        <w:tc>
          <w:tcPr>
            <w:tcW w:w="3244" w:type="dxa"/>
            <w:vMerge/>
            <w:tcBorders>
              <w:top w:val="nil"/>
            </w:tcBorders>
          </w:tcPr>
          <w:p w:rsidR="00ED392B" w:rsidRDefault="00ED392B">
            <w:pPr>
              <w:rPr>
                <w:sz w:val="2"/>
                <w:szCs w:val="2"/>
              </w:rPr>
            </w:pPr>
          </w:p>
        </w:tc>
      </w:tr>
      <w:tr w:rsidR="00ED392B">
        <w:trPr>
          <w:trHeight w:val="647"/>
        </w:trPr>
        <w:tc>
          <w:tcPr>
            <w:tcW w:w="2069" w:type="dxa"/>
          </w:tcPr>
          <w:p w:rsidR="00ED392B" w:rsidRDefault="00ED392B">
            <w:pPr>
              <w:pStyle w:val="TableParagraph"/>
              <w:rPr>
                <w:b/>
                <w:sz w:val="18"/>
              </w:rPr>
            </w:pPr>
          </w:p>
          <w:p w:rsidR="00ED392B" w:rsidRDefault="00CE02ED">
            <w:pPr>
              <w:pStyle w:val="TableParagraph"/>
              <w:ind w:left="87" w:right="393" w:hanging="1"/>
              <w:rPr>
                <w:b/>
                <w:sz w:val="18"/>
              </w:rPr>
            </w:pPr>
            <w:r>
              <w:rPr>
                <w:b/>
                <w:sz w:val="18"/>
              </w:rPr>
              <w:t>ПЛАНИРАЊЕ И ИЗВОЂЕЊЕ</w:t>
            </w:r>
          </w:p>
        </w:tc>
        <w:tc>
          <w:tcPr>
            <w:tcW w:w="1676" w:type="dxa"/>
          </w:tcPr>
          <w:p w:rsidR="00ED392B" w:rsidRDefault="00ED392B">
            <w:pPr>
              <w:pStyle w:val="TableParagraph"/>
              <w:spacing w:before="4"/>
              <w:rPr>
                <w:b/>
                <w:sz w:val="19"/>
              </w:rPr>
            </w:pPr>
          </w:p>
          <w:p w:rsidR="00ED392B" w:rsidRDefault="00CE02ED">
            <w:pPr>
              <w:pStyle w:val="TableParagraph"/>
              <w:numPr>
                <w:ilvl w:val="0"/>
                <w:numId w:val="185"/>
              </w:numPr>
              <w:tabs>
                <w:tab w:val="left" w:pos="324"/>
              </w:tabs>
              <w:spacing w:before="1" w:line="206" w:lineRule="exact"/>
              <w:ind w:right="386"/>
              <w:rPr>
                <w:sz w:val="18"/>
              </w:rPr>
            </w:pPr>
            <w:r>
              <w:rPr>
                <w:spacing w:val="-1"/>
                <w:sz w:val="18"/>
              </w:rPr>
              <w:t xml:space="preserve">Подстицање </w:t>
            </w:r>
            <w:r>
              <w:rPr>
                <w:sz w:val="18"/>
              </w:rPr>
              <w:t>ученика</w:t>
            </w:r>
            <w:r>
              <w:rPr>
                <w:spacing w:val="-1"/>
                <w:sz w:val="18"/>
              </w:rPr>
              <w:t xml:space="preserve"> </w:t>
            </w:r>
            <w:r>
              <w:rPr>
                <w:sz w:val="18"/>
              </w:rPr>
              <w:t>на</w:t>
            </w:r>
          </w:p>
        </w:tc>
        <w:tc>
          <w:tcPr>
            <w:tcW w:w="3338" w:type="dxa"/>
          </w:tcPr>
          <w:p w:rsidR="00ED392B" w:rsidRDefault="00ED392B">
            <w:pPr>
              <w:pStyle w:val="TableParagraph"/>
              <w:spacing w:before="4"/>
              <w:rPr>
                <w:b/>
                <w:sz w:val="19"/>
              </w:rPr>
            </w:pPr>
          </w:p>
          <w:p w:rsidR="00ED392B" w:rsidRDefault="00CE02ED">
            <w:pPr>
              <w:pStyle w:val="TableParagraph"/>
              <w:numPr>
                <w:ilvl w:val="0"/>
                <w:numId w:val="184"/>
              </w:numPr>
              <w:tabs>
                <w:tab w:val="left" w:pos="381"/>
                <w:tab w:val="left" w:pos="382"/>
              </w:tabs>
              <w:spacing w:line="206" w:lineRule="exact"/>
              <w:ind w:right="438"/>
              <w:rPr>
                <w:sz w:val="18"/>
              </w:rPr>
            </w:pPr>
            <w:r>
              <w:rPr>
                <w:sz w:val="18"/>
              </w:rPr>
              <w:t>Идентификује проблеме у својој локалној заједници/ школи</w:t>
            </w:r>
          </w:p>
        </w:tc>
        <w:tc>
          <w:tcPr>
            <w:tcW w:w="2524" w:type="dxa"/>
          </w:tcPr>
          <w:p w:rsidR="00ED392B" w:rsidRDefault="00ED392B">
            <w:pPr>
              <w:pStyle w:val="TableParagraph"/>
              <w:spacing w:before="11"/>
              <w:rPr>
                <w:b/>
                <w:sz w:val="17"/>
              </w:rPr>
            </w:pPr>
          </w:p>
          <w:p w:rsidR="00ED392B" w:rsidRDefault="00CE02ED">
            <w:pPr>
              <w:pStyle w:val="TableParagraph"/>
              <w:numPr>
                <w:ilvl w:val="0"/>
                <w:numId w:val="183"/>
              </w:numPr>
              <w:tabs>
                <w:tab w:val="left" w:pos="322"/>
              </w:tabs>
              <w:rPr>
                <w:sz w:val="18"/>
              </w:rPr>
            </w:pPr>
            <w:r>
              <w:rPr>
                <w:sz w:val="18"/>
              </w:rPr>
              <w:t>Избор</w:t>
            </w:r>
            <w:r>
              <w:rPr>
                <w:spacing w:val="-1"/>
                <w:sz w:val="18"/>
              </w:rPr>
              <w:t xml:space="preserve"> </w:t>
            </w:r>
            <w:r>
              <w:rPr>
                <w:sz w:val="18"/>
              </w:rPr>
              <w:t>проблема</w:t>
            </w:r>
          </w:p>
          <w:p w:rsidR="00ED392B" w:rsidRDefault="00CE02ED">
            <w:pPr>
              <w:pStyle w:val="TableParagraph"/>
              <w:numPr>
                <w:ilvl w:val="0"/>
                <w:numId w:val="183"/>
              </w:numPr>
              <w:tabs>
                <w:tab w:val="left" w:pos="322"/>
              </w:tabs>
              <w:spacing w:line="200" w:lineRule="exact"/>
              <w:rPr>
                <w:sz w:val="18"/>
              </w:rPr>
            </w:pPr>
            <w:r>
              <w:rPr>
                <w:sz w:val="18"/>
              </w:rPr>
              <w:t>Идентификација</w:t>
            </w:r>
            <w:r>
              <w:rPr>
                <w:spacing w:val="-1"/>
                <w:sz w:val="18"/>
              </w:rPr>
              <w:t xml:space="preserve"> </w:t>
            </w:r>
            <w:r>
              <w:rPr>
                <w:sz w:val="18"/>
              </w:rPr>
              <w:t>могућих</w:t>
            </w:r>
          </w:p>
        </w:tc>
        <w:tc>
          <w:tcPr>
            <w:tcW w:w="324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11"/>
        <w:rPr>
          <w:b/>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676"/>
        <w:gridCol w:w="3338"/>
        <w:gridCol w:w="2524"/>
        <w:gridCol w:w="3244"/>
      </w:tblGrid>
      <w:tr w:rsidR="00ED392B">
        <w:trPr>
          <w:trHeight w:val="5675"/>
        </w:trPr>
        <w:tc>
          <w:tcPr>
            <w:tcW w:w="2069" w:type="dxa"/>
          </w:tcPr>
          <w:p w:rsidR="00ED392B" w:rsidRDefault="00CE02ED">
            <w:pPr>
              <w:pStyle w:val="TableParagraph"/>
              <w:spacing w:line="206" w:lineRule="exact"/>
              <w:ind w:left="87"/>
              <w:rPr>
                <w:b/>
                <w:sz w:val="18"/>
              </w:rPr>
            </w:pPr>
            <w:r>
              <w:rPr>
                <w:b/>
                <w:sz w:val="18"/>
              </w:rPr>
              <w:t>АКЦИЈЕ</w:t>
            </w:r>
          </w:p>
        </w:tc>
        <w:tc>
          <w:tcPr>
            <w:tcW w:w="1676" w:type="dxa"/>
          </w:tcPr>
          <w:p w:rsidR="00ED392B" w:rsidRDefault="00CE02ED">
            <w:pPr>
              <w:pStyle w:val="TableParagraph"/>
              <w:ind w:left="323" w:right="141"/>
              <w:rPr>
                <w:sz w:val="18"/>
              </w:rPr>
            </w:pPr>
            <w:r>
              <w:rPr>
                <w:sz w:val="18"/>
              </w:rPr>
              <w:t>активну партципацију у животу школе</w:t>
            </w:r>
          </w:p>
          <w:p w:rsidR="00ED392B" w:rsidRDefault="00ED392B">
            <w:pPr>
              <w:pStyle w:val="TableParagraph"/>
              <w:rPr>
                <w:b/>
                <w:sz w:val="20"/>
              </w:rPr>
            </w:pPr>
          </w:p>
          <w:p w:rsidR="00ED392B" w:rsidRDefault="00ED392B">
            <w:pPr>
              <w:pStyle w:val="TableParagraph"/>
              <w:spacing w:before="3"/>
              <w:rPr>
                <w:b/>
                <w:sz w:val="16"/>
              </w:rPr>
            </w:pPr>
          </w:p>
          <w:p w:rsidR="00ED392B" w:rsidRDefault="00CE02ED">
            <w:pPr>
              <w:pStyle w:val="TableParagraph"/>
              <w:numPr>
                <w:ilvl w:val="0"/>
                <w:numId w:val="182"/>
              </w:numPr>
              <w:tabs>
                <w:tab w:val="left" w:pos="323"/>
              </w:tabs>
              <w:ind w:right="500" w:hanging="236"/>
              <w:rPr>
                <w:sz w:val="18"/>
              </w:rPr>
            </w:pPr>
            <w:r>
              <w:rPr>
                <w:sz w:val="18"/>
              </w:rPr>
              <w:t xml:space="preserve">Развијање вештина </w:t>
            </w:r>
            <w:r>
              <w:rPr>
                <w:spacing w:val="-1"/>
                <w:sz w:val="18"/>
              </w:rPr>
              <w:t xml:space="preserve">планирања </w:t>
            </w:r>
            <w:r>
              <w:rPr>
                <w:sz w:val="18"/>
              </w:rPr>
              <w:t>акција</w:t>
            </w:r>
          </w:p>
        </w:tc>
        <w:tc>
          <w:tcPr>
            <w:tcW w:w="3338" w:type="dxa"/>
          </w:tcPr>
          <w:p w:rsidR="00ED392B" w:rsidRDefault="00ED392B">
            <w:pPr>
              <w:pStyle w:val="TableParagraph"/>
              <w:rPr>
                <w:b/>
                <w:sz w:val="18"/>
              </w:rPr>
            </w:pPr>
          </w:p>
          <w:p w:rsidR="00ED392B" w:rsidRDefault="00CE02ED">
            <w:pPr>
              <w:pStyle w:val="TableParagraph"/>
              <w:numPr>
                <w:ilvl w:val="0"/>
                <w:numId w:val="181"/>
              </w:numPr>
              <w:tabs>
                <w:tab w:val="left" w:pos="381"/>
                <w:tab w:val="left" w:pos="382"/>
              </w:tabs>
              <w:ind w:right="508"/>
              <w:rPr>
                <w:sz w:val="18"/>
              </w:rPr>
            </w:pPr>
            <w:r>
              <w:rPr>
                <w:sz w:val="18"/>
              </w:rPr>
              <w:t>Анализира изабране проблеме, изучава</w:t>
            </w:r>
            <w:r>
              <w:rPr>
                <w:spacing w:val="-1"/>
                <w:sz w:val="18"/>
              </w:rPr>
              <w:t xml:space="preserve"> </w:t>
            </w:r>
            <w:r>
              <w:rPr>
                <w:sz w:val="18"/>
              </w:rPr>
              <w:t>их</w:t>
            </w:r>
          </w:p>
          <w:p w:rsidR="00ED392B" w:rsidRDefault="00ED392B">
            <w:pPr>
              <w:pStyle w:val="TableParagraph"/>
              <w:spacing w:before="2"/>
              <w:rPr>
                <w:b/>
                <w:sz w:val="18"/>
              </w:rPr>
            </w:pPr>
          </w:p>
          <w:p w:rsidR="00ED392B" w:rsidRDefault="00CE02ED">
            <w:pPr>
              <w:pStyle w:val="TableParagraph"/>
              <w:numPr>
                <w:ilvl w:val="0"/>
                <w:numId w:val="181"/>
              </w:numPr>
              <w:tabs>
                <w:tab w:val="left" w:pos="380"/>
                <w:tab w:val="left" w:pos="382"/>
              </w:tabs>
              <w:ind w:right="189"/>
              <w:rPr>
                <w:sz w:val="18"/>
              </w:rPr>
            </w:pPr>
            <w:r>
              <w:rPr>
                <w:sz w:val="18"/>
              </w:rPr>
              <w:t>Предлаже активности и дискутује о њима са осталим члановима тима</w:t>
            </w:r>
          </w:p>
          <w:p w:rsidR="00ED392B" w:rsidRDefault="00ED392B">
            <w:pPr>
              <w:pStyle w:val="TableParagraph"/>
              <w:spacing w:before="2"/>
              <w:rPr>
                <w:b/>
                <w:sz w:val="18"/>
              </w:rPr>
            </w:pPr>
          </w:p>
          <w:p w:rsidR="00ED392B" w:rsidRDefault="00CE02ED">
            <w:pPr>
              <w:pStyle w:val="TableParagraph"/>
              <w:numPr>
                <w:ilvl w:val="0"/>
                <w:numId w:val="181"/>
              </w:numPr>
              <w:tabs>
                <w:tab w:val="left" w:pos="380"/>
                <w:tab w:val="left" w:pos="381"/>
              </w:tabs>
              <w:ind w:left="380" w:right="632" w:hanging="295"/>
              <w:rPr>
                <w:sz w:val="18"/>
              </w:rPr>
            </w:pPr>
            <w:r>
              <w:rPr>
                <w:sz w:val="18"/>
              </w:rPr>
              <w:t>Сарађује са члановима тима и учествује у доношењу</w:t>
            </w:r>
            <w:r>
              <w:rPr>
                <w:spacing w:val="1"/>
                <w:sz w:val="18"/>
              </w:rPr>
              <w:t xml:space="preserve"> </w:t>
            </w:r>
            <w:r>
              <w:rPr>
                <w:sz w:val="18"/>
              </w:rPr>
              <w:t>одлука</w:t>
            </w:r>
          </w:p>
          <w:p w:rsidR="00ED392B" w:rsidRDefault="00ED392B">
            <w:pPr>
              <w:pStyle w:val="TableParagraph"/>
              <w:spacing w:before="2"/>
              <w:rPr>
                <w:b/>
                <w:sz w:val="18"/>
              </w:rPr>
            </w:pPr>
          </w:p>
          <w:p w:rsidR="00ED392B" w:rsidRDefault="00CE02ED">
            <w:pPr>
              <w:pStyle w:val="TableParagraph"/>
              <w:numPr>
                <w:ilvl w:val="0"/>
                <w:numId w:val="181"/>
              </w:numPr>
              <w:tabs>
                <w:tab w:val="left" w:pos="380"/>
                <w:tab w:val="left" w:pos="381"/>
              </w:tabs>
              <w:ind w:left="380"/>
              <w:rPr>
                <w:sz w:val="18"/>
              </w:rPr>
            </w:pPr>
            <w:r>
              <w:rPr>
                <w:sz w:val="18"/>
              </w:rPr>
              <w:t>Формулише циљеве  и кораке акције</w:t>
            </w:r>
          </w:p>
          <w:p w:rsidR="00ED392B" w:rsidRDefault="00ED392B">
            <w:pPr>
              <w:pStyle w:val="TableParagraph"/>
              <w:spacing w:before="1"/>
              <w:rPr>
                <w:b/>
                <w:sz w:val="18"/>
              </w:rPr>
            </w:pPr>
          </w:p>
          <w:p w:rsidR="00ED392B" w:rsidRDefault="00CE02ED">
            <w:pPr>
              <w:pStyle w:val="TableParagraph"/>
              <w:numPr>
                <w:ilvl w:val="0"/>
                <w:numId w:val="181"/>
              </w:numPr>
              <w:tabs>
                <w:tab w:val="left" w:pos="380"/>
                <w:tab w:val="left" w:pos="381"/>
              </w:tabs>
              <w:spacing w:before="1"/>
              <w:ind w:left="380" w:right="432"/>
              <w:rPr>
                <w:sz w:val="18"/>
              </w:rPr>
            </w:pPr>
            <w:r>
              <w:rPr>
                <w:sz w:val="18"/>
              </w:rPr>
              <w:t>Иницира активности ,прати их и оцењује</w:t>
            </w:r>
            <w:r>
              <w:rPr>
                <w:spacing w:val="-1"/>
                <w:sz w:val="18"/>
              </w:rPr>
              <w:t xml:space="preserve"> </w:t>
            </w:r>
            <w:r>
              <w:rPr>
                <w:sz w:val="18"/>
              </w:rPr>
              <w:t>их</w:t>
            </w:r>
          </w:p>
          <w:p w:rsidR="00ED392B" w:rsidRDefault="00ED392B">
            <w:pPr>
              <w:pStyle w:val="TableParagraph"/>
              <w:spacing w:before="1"/>
              <w:rPr>
                <w:b/>
                <w:sz w:val="18"/>
              </w:rPr>
            </w:pPr>
          </w:p>
          <w:p w:rsidR="00ED392B" w:rsidRDefault="00CE02ED">
            <w:pPr>
              <w:pStyle w:val="TableParagraph"/>
              <w:numPr>
                <w:ilvl w:val="0"/>
                <w:numId w:val="181"/>
              </w:numPr>
              <w:tabs>
                <w:tab w:val="left" w:pos="321"/>
              </w:tabs>
              <w:ind w:left="320" w:right="193" w:hanging="236"/>
              <w:rPr>
                <w:sz w:val="18"/>
              </w:rPr>
            </w:pPr>
            <w:r>
              <w:rPr>
                <w:sz w:val="18"/>
              </w:rPr>
              <w:t>Представи путем јавне презентацију нацрт акције и резултате</w:t>
            </w:r>
            <w:r>
              <w:rPr>
                <w:spacing w:val="2"/>
                <w:sz w:val="18"/>
              </w:rPr>
              <w:t xml:space="preserve"> </w:t>
            </w:r>
            <w:r>
              <w:rPr>
                <w:sz w:val="18"/>
              </w:rPr>
              <w:t>акције</w:t>
            </w:r>
          </w:p>
        </w:tc>
        <w:tc>
          <w:tcPr>
            <w:tcW w:w="2524" w:type="dxa"/>
          </w:tcPr>
          <w:p w:rsidR="00ED392B" w:rsidRDefault="00CE02ED">
            <w:pPr>
              <w:pStyle w:val="TableParagraph"/>
              <w:spacing w:line="206" w:lineRule="exact"/>
              <w:ind w:left="320"/>
              <w:rPr>
                <w:sz w:val="18"/>
              </w:rPr>
            </w:pPr>
            <w:r>
              <w:rPr>
                <w:sz w:val="18"/>
              </w:rPr>
              <w:t>решења</w:t>
            </w:r>
          </w:p>
          <w:p w:rsidR="00ED392B" w:rsidRDefault="00CE02ED">
            <w:pPr>
              <w:pStyle w:val="TableParagraph"/>
              <w:numPr>
                <w:ilvl w:val="0"/>
                <w:numId w:val="180"/>
              </w:numPr>
              <w:tabs>
                <w:tab w:val="left" w:pos="321"/>
              </w:tabs>
              <w:spacing w:before="1"/>
              <w:ind w:hanging="236"/>
              <w:rPr>
                <w:sz w:val="18"/>
              </w:rPr>
            </w:pPr>
            <w:r>
              <w:rPr>
                <w:sz w:val="18"/>
              </w:rPr>
              <w:t>Припрема нацрта</w:t>
            </w:r>
            <w:r>
              <w:rPr>
                <w:spacing w:val="-1"/>
                <w:sz w:val="18"/>
              </w:rPr>
              <w:t xml:space="preserve"> </w:t>
            </w:r>
            <w:r>
              <w:rPr>
                <w:sz w:val="18"/>
              </w:rPr>
              <w:t>акције</w:t>
            </w:r>
          </w:p>
          <w:p w:rsidR="00ED392B" w:rsidRDefault="00CE02ED">
            <w:pPr>
              <w:pStyle w:val="TableParagraph"/>
              <w:numPr>
                <w:ilvl w:val="0"/>
                <w:numId w:val="180"/>
              </w:numPr>
              <w:tabs>
                <w:tab w:val="left" w:pos="320"/>
              </w:tabs>
              <w:ind w:right="365" w:hanging="236"/>
              <w:rPr>
                <w:sz w:val="18"/>
              </w:rPr>
            </w:pPr>
            <w:r>
              <w:rPr>
                <w:sz w:val="18"/>
              </w:rPr>
              <w:t>Реализација акције (ван редовних часова и учионице)</w:t>
            </w:r>
          </w:p>
          <w:p w:rsidR="00ED392B" w:rsidRDefault="00CE02ED">
            <w:pPr>
              <w:pStyle w:val="TableParagraph"/>
              <w:numPr>
                <w:ilvl w:val="0"/>
                <w:numId w:val="180"/>
              </w:numPr>
              <w:tabs>
                <w:tab w:val="left" w:pos="320"/>
              </w:tabs>
              <w:spacing w:before="2"/>
              <w:ind w:right="559" w:hanging="236"/>
              <w:rPr>
                <w:sz w:val="18"/>
              </w:rPr>
            </w:pPr>
            <w:r>
              <w:rPr>
                <w:sz w:val="18"/>
              </w:rPr>
              <w:t>Анализа реализоване акције</w:t>
            </w:r>
          </w:p>
          <w:p w:rsidR="00ED392B" w:rsidRDefault="00CE02ED">
            <w:pPr>
              <w:pStyle w:val="TableParagraph"/>
              <w:numPr>
                <w:ilvl w:val="0"/>
                <w:numId w:val="180"/>
              </w:numPr>
              <w:tabs>
                <w:tab w:val="left" w:pos="320"/>
              </w:tabs>
              <w:spacing w:before="1"/>
              <w:ind w:right="265" w:hanging="236"/>
              <w:rPr>
                <w:sz w:val="18"/>
              </w:rPr>
            </w:pPr>
            <w:r>
              <w:rPr>
                <w:sz w:val="18"/>
              </w:rPr>
              <w:t>Представљање резултата акције</w:t>
            </w:r>
          </w:p>
        </w:tc>
        <w:tc>
          <w:tcPr>
            <w:tcW w:w="3244" w:type="dxa"/>
          </w:tcPr>
          <w:p w:rsidR="00ED392B" w:rsidRDefault="00CE02ED">
            <w:pPr>
              <w:pStyle w:val="TableParagraph"/>
              <w:ind w:left="362" w:right="193"/>
              <w:rPr>
                <w:sz w:val="18"/>
              </w:rPr>
            </w:pPr>
            <w:r>
              <w:rPr>
                <w:sz w:val="18"/>
              </w:rPr>
              <w:t>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79"/>
              </w:numPr>
              <w:tabs>
                <w:tab w:val="left" w:pos="363"/>
              </w:tabs>
              <w:spacing w:before="2"/>
              <w:ind w:right="223" w:hanging="236"/>
              <w:rPr>
                <w:sz w:val="18"/>
              </w:rPr>
            </w:pPr>
            <w:r>
              <w:rPr>
                <w:sz w:val="18"/>
              </w:rPr>
              <w:t>У реализацији овог програма наставник је извор знања, организатор и водитељ ученичких активности и особа која даје повратну информацију.</w:t>
            </w:r>
          </w:p>
          <w:p w:rsidR="00ED392B" w:rsidRDefault="00CE02ED">
            <w:pPr>
              <w:pStyle w:val="TableParagraph"/>
              <w:numPr>
                <w:ilvl w:val="0"/>
                <w:numId w:val="179"/>
              </w:numPr>
              <w:tabs>
                <w:tab w:val="left" w:pos="407"/>
              </w:tabs>
              <w:spacing w:before="4"/>
              <w:ind w:left="360" w:right="144" w:hanging="236"/>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79"/>
              </w:numPr>
              <w:tabs>
                <w:tab w:val="left" w:pos="361"/>
              </w:tabs>
              <w:spacing w:before="5"/>
              <w:ind w:left="359" w:right="158"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CE02ED">
            <w:pPr>
              <w:pStyle w:val="TableParagraph"/>
              <w:spacing w:before="3"/>
              <w:ind w:left="84" w:right="521" w:hanging="6"/>
              <w:rPr>
                <w:b/>
                <w:sz w:val="18"/>
              </w:rPr>
            </w:pPr>
            <w:r>
              <w:rPr>
                <w:b/>
                <w:sz w:val="18"/>
                <w:u w:val="single"/>
              </w:rPr>
              <w:t>Праћење и вредновање</w:t>
            </w:r>
            <w:r>
              <w:rPr>
                <w:b/>
                <w:sz w:val="18"/>
              </w:rPr>
              <w:t xml:space="preserve"> </w:t>
            </w:r>
            <w:r>
              <w:rPr>
                <w:sz w:val="18"/>
              </w:rPr>
              <w:t xml:space="preserve">Вредновање се вршити кроз праћење остварености исхода </w:t>
            </w:r>
            <w:r>
              <w:rPr>
                <w:b/>
                <w:sz w:val="18"/>
                <w:u w:val="single"/>
              </w:rPr>
              <w:t>Оквирни број часова по темама</w:t>
            </w:r>
          </w:p>
          <w:p w:rsidR="00ED392B" w:rsidRDefault="00CE02ED">
            <w:pPr>
              <w:pStyle w:val="TableParagraph"/>
              <w:numPr>
                <w:ilvl w:val="0"/>
                <w:numId w:val="179"/>
              </w:numPr>
              <w:tabs>
                <w:tab w:val="left" w:pos="366"/>
              </w:tabs>
              <w:spacing w:before="4"/>
              <w:ind w:left="365"/>
              <w:rPr>
                <w:b/>
                <w:sz w:val="18"/>
              </w:rPr>
            </w:pPr>
            <w:r>
              <w:rPr>
                <w:sz w:val="18"/>
              </w:rPr>
              <w:t xml:space="preserve">Права и одговорности </w:t>
            </w:r>
            <w:r>
              <w:rPr>
                <w:b/>
                <w:sz w:val="18"/>
              </w:rPr>
              <w:t>(16 часова)</w:t>
            </w:r>
          </w:p>
          <w:p w:rsidR="00ED392B" w:rsidRDefault="00CE02ED">
            <w:pPr>
              <w:pStyle w:val="TableParagraph"/>
              <w:numPr>
                <w:ilvl w:val="0"/>
                <w:numId w:val="179"/>
              </w:numPr>
              <w:tabs>
                <w:tab w:val="left" w:pos="366"/>
              </w:tabs>
              <w:spacing w:before="1"/>
              <w:ind w:left="365"/>
              <w:rPr>
                <w:sz w:val="18"/>
              </w:rPr>
            </w:pPr>
            <w:r>
              <w:rPr>
                <w:sz w:val="18"/>
              </w:rPr>
              <w:t>Планирање и извођење</w:t>
            </w:r>
            <w:r>
              <w:rPr>
                <w:spacing w:val="-1"/>
                <w:sz w:val="18"/>
              </w:rPr>
              <w:t xml:space="preserve"> </w:t>
            </w:r>
            <w:r>
              <w:rPr>
                <w:sz w:val="18"/>
              </w:rPr>
              <w:t>акције</w:t>
            </w:r>
          </w:p>
          <w:p w:rsidR="00ED392B" w:rsidRDefault="00CE02ED">
            <w:pPr>
              <w:pStyle w:val="TableParagraph"/>
              <w:spacing w:line="186" w:lineRule="exact"/>
              <w:ind w:left="357"/>
              <w:rPr>
                <w:b/>
                <w:sz w:val="18"/>
              </w:rPr>
            </w:pPr>
            <w:r>
              <w:rPr>
                <w:b/>
                <w:sz w:val="18"/>
              </w:rPr>
              <w:t>(16 часова)</w:t>
            </w:r>
          </w:p>
        </w:tc>
      </w:tr>
    </w:tbl>
    <w:p w:rsidR="00ED392B" w:rsidRDefault="00CE02ED">
      <w:pPr>
        <w:pStyle w:val="BodyText"/>
        <w:ind w:left="219"/>
      </w:pPr>
      <w:r>
        <w:t>Кључни појмови садржаја: права, одговорност,грађанска акција.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CE02ED">
      <w:pPr>
        <w:tabs>
          <w:tab w:val="left" w:pos="3959"/>
        </w:tabs>
        <w:ind w:left="219"/>
        <w:rPr>
          <w:b/>
          <w:sz w:val="18"/>
        </w:rPr>
      </w:pPr>
      <w:r>
        <w:rPr>
          <w:sz w:val="18"/>
        </w:rPr>
        <w:t>Назив</w:t>
      </w:r>
      <w:r>
        <w:rPr>
          <w:spacing w:val="-1"/>
          <w:sz w:val="18"/>
        </w:rPr>
        <w:t xml:space="preserve"> </w:t>
      </w:r>
      <w:r>
        <w:rPr>
          <w:sz w:val="18"/>
        </w:rPr>
        <w:t>програма:</w:t>
      </w:r>
      <w:r>
        <w:rPr>
          <w:sz w:val="18"/>
        </w:rPr>
        <w:tab/>
      </w:r>
      <w:r>
        <w:rPr>
          <w:b/>
          <w:sz w:val="18"/>
        </w:rPr>
        <w:t>ГРАЂАНСКО ВАСПИТАЊЕ</w:t>
      </w:r>
    </w:p>
    <w:p w:rsidR="00ED392B" w:rsidRDefault="00CE02ED">
      <w:pPr>
        <w:pStyle w:val="BodyText"/>
        <w:tabs>
          <w:tab w:val="right" w:pos="4140"/>
        </w:tabs>
        <w:spacing w:before="1"/>
        <w:ind w:left="219"/>
        <w:rPr>
          <w:b/>
        </w:rPr>
      </w:pPr>
      <w:r>
        <w:t>Годишњи</w:t>
      </w:r>
      <w:r>
        <w:rPr>
          <w:spacing w:val="-1"/>
        </w:rPr>
        <w:t xml:space="preserve"> </w:t>
      </w:r>
      <w:r>
        <w:t>фонд</w:t>
      </w:r>
      <w:r>
        <w:rPr>
          <w:spacing w:val="-1"/>
        </w:rPr>
        <w:t xml:space="preserve"> </w:t>
      </w:r>
      <w:r>
        <w:t>часова:</w:t>
      </w:r>
      <w:r>
        <w:tab/>
      </w:r>
      <w:r>
        <w:rPr>
          <w:b/>
        </w:rPr>
        <w:t>31</w:t>
      </w:r>
    </w:p>
    <w:p w:rsidR="00ED392B" w:rsidRDefault="00CE02ED">
      <w:pPr>
        <w:tabs>
          <w:tab w:val="left" w:pos="3959"/>
        </w:tabs>
        <w:spacing w:before="1"/>
        <w:ind w:left="219"/>
        <w:rPr>
          <w:b/>
          <w:sz w:val="18"/>
        </w:rPr>
      </w:pPr>
      <w:r>
        <w:rPr>
          <w:sz w:val="18"/>
        </w:rPr>
        <w:t>Разред:</w:t>
      </w:r>
      <w:r>
        <w:rPr>
          <w:sz w:val="18"/>
        </w:rPr>
        <w:tab/>
      </w:r>
      <w:r>
        <w:rPr>
          <w:b/>
          <w:sz w:val="18"/>
        </w:rPr>
        <w:t>Трећи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035"/>
        <w:gridCol w:w="3244"/>
        <w:gridCol w:w="2579"/>
        <w:gridCol w:w="3284"/>
      </w:tblGrid>
      <w:tr w:rsidR="00ED392B">
        <w:trPr>
          <w:trHeight w:val="622"/>
        </w:trPr>
        <w:tc>
          <w:tcPr>
            <w:tcW w:w="1705" w:type="dxa"/>
            <w:shd w:val="clear" w:color="auto" w:fill="D9D9D9"/>
          </w:tcPr>
          <w:p w:rsidR="00ED392B" w:rsidRDefault="00CE02ED">
            <w:pPr>
              <w:pStyle w:val="TableParagraph"/>
              <w:spacing w:before="207"/>
              <w:ind w:left="560" w:right="555"/>
              <w:jc w:val="center"/>
              <w:rPr>
                <w:b/>
                <w:sz w:val="18"/>
              </w:rPr>
            </w:pPr>
            <w:r>
              <w:rPr>
                <w:b/>
                <w:sz w:val="18"/>
              </w:rPr>
              <w:t>ТЕМА</w:t>
            </w:r>
          </w:p>
        </w:tc>
        <w:tc>
          <w:tcPr>
            <w:tcW w:w="2035" w:type="dxa"/>
            <w:shd w:val="clear" w:color="auto" w:fill="D9D9D9"/>
          </w:tcPr>
          <w:p w:rsidR="00ED392B" w:rsidRDefault="00ED392B">
            <w:pPr>
              <w:pStyle w:val="TableParagraph"/>
              <w:rPr>
                <w:b/>
                <w:sz w:val="18"/>
              </w:rPr>
            </w:pPr>
          </w:p>
          <w:p w:rsidR="00ED392B" w:rsidRDefault="00CE02ED">
            <w:pPr>
              <w:pStyle w:val="TableParagraph"/>
              <w:ind w:left="764" w:right="760"/>
              <w:jc w:val="center"/>
              <w:rPr>
                <w:b/>
                <w:sz w:val="18"/>
              </w:rPr>
            </w:pPr>
            <w:r>
              <w:rPr>
                <w:b/>
                <w:sz w:val="18"/>
              </w:rPr>
              <w:t>ЦИЉ</w:t>
            </w:r>
          </w:p>
        </w:tc>
        <w:tc>
          <w:tcPr>
            <w:tcW w:w="3244" w:type="dxa"/>
            <w:shd w:val="clear" w:color="auto" w:fill="D9D9D9"/>
          </w:tcPr>
          <w:p w:rsidR="00ED392B" w:rsidRDefault="00CE02ED">
            <w:pPr>
              <w:pStyle w:val="TableParagraph"/>
              <w:spacing w:line="206" w:lineRule="exact"/>
              <w:ind w:left="208" w:right="203"/>
              <w:jc w:val="center"/>
              <w:rPr>
                <w:b/>
                <w:sz w:val="18"/>
              </w:rPr>
            </w:pPr>
            <w:r>
              <w:rPr>
                <w:b/>
                <w:sz w:val="18"/>
              </w:rPr>
              <w:t>ИСХОДИ</w:t>
            </w:r>
          </w:p>
          <w:p w:rsidR="00ED392B" w:rsidRDefault="00CE02ED">
            <w:pPr>
              <w:pStyle w:val="TableParagraph"/>
              <w:spacing w:line="210" w:lineRule="atLeast"/>
              <w:ind w:left="210" w:right="203"/>
              <w:jc w:val="center"/>
              <w:rPr>
                <w:sz w:val="18"/>
              </w:rPr>
            </w:pPr>
            <w:r>
              <w:rPr>
                <w:sz w:val="18"/>
              </w:rPr>
              <w:t>По завршетку теме ученик ће бити у стању да:</w:t>
            </w:r>
          </w:p>
        </w:tc>
        <w:tc>
          <w:tcPr>
            <w:tcW w:w="2579" w:type="dxa"/>
            <w:shd w:val="clear" w:color="auto" w:fill="D9D9D9"/>
          </w:tcPr>
          <w:p w:rsidR="00ED392B" w:rsidRDefault="00CE02ED">
            <w:pPr>
              <w:pStyle w:val="TableParagraph"/>
              <w:spacing w:before="1" w:line="208" w:lineRule="exact"/>
              <w:ind w:left="702" w:right="555" w:hanging="131"/>
              <w:rPr>
                <w:b/>
                <w:sz w:val="18"/>
              </w:rPr>
            </w:pPr>
            <w:r>
              <w:rPr>
                <w:b/>
                <w:sz w:val="18"/>
              </w:rPr>
              <w:t>ПРЕПОРУЧЕНИ САДРЖАЈИ ПО ТЕМАМА</w:t>
            </w:r>
          </w:p>
        </w:tc>
        <w:tc>
          <w:tcPr>
            <w:tcW w:w="3284" w:type="dxa"/>
            <w:shd w:val="clear" w:color="auto" w:fill="D9D9D9"/>
          </w:tcPr>
          <w:p w:rsidR="00ED392B" w:rsidRDefault="00CE02ED">
            <w:pPr>
              <w:pStyle w:val="TableParagraph"/>
              <w:spacing w:before="1" w:line="208" w:lineRule="exact"/>
              <w:ind w:left="231" w:right="221"/>
              <w:jc w:val="center"/>
              <w:rPr>
                <w:b/>
                <w:sz w:val="18"/>
              </w:rPr>
            </w:pPr>
            <w:r>
              <w:rPr>
                <w:b/>
                <w:sz w:val="18"/>
              </w:rPr>
              <w:t>УПУТСТВО ЗА ДИДАКТИЧКО- МЕТОДИЧКО ОСТВАРИВАЊЕ ПРОГРАМА</w:t>
            </w:r>
          </w:p>
        </w:tc>
      </w:tr>
      <w:tr w:rsidR="00ED392B">
        <w:trPr>
          <w:trHeight w:val="834"/>
        </w:trPr>
        <w:tc>
          <w:tcPr>
            <w:tcW w:w="1705" w:type="dxa"/>
            <w:tcBorders>
              <w:bottom w:val="nil"/>
            </w:tcBorders>
          </w:tcPr>
          <w:p w:rsidR="00ED392B" w:rsidRDefault="00ED392B">
            <w:pPr>
              <w:pStyle w:val="TableParagraph"/>
              <w:spacing w:before="7"/>
              <w:rPr>
                <w:b/>
                <w:sz w:val="17"/>
              </w:rPr>
            </w:pPr>
          </w:p>
          <w:p w:rsidR="00ED392B" w:rsidRDefault="00CE02ED">
            <w:pPr>
              <w:pStyle w:val="TableParagraph"/>
              <w:ind w:left="87" w:right="183"/>
              <w:rPr>
                <w:b/>
                <w:sz w:val="18"/>
              </w:rPr>
            </w:pPr>
            <w:r>
              <w:rPr>
                <w:b/>
                <w:sz w:val="18"/>
              </w:rPr>
              <w:t>ДЕМОКРАТИЈА И ПОЛИТИКА</w:t>
            </w:r>
          </w:p>
        </w:tc>
        <w:tc>
          <w:tcPr>
            <w:tcW w:w="2035" w:type="dxa"/>
            <w:tcBorders>
              <w:bottom w:val="nil"/>
            </w:tcBorders>
          </w:tcPr>
          <w:p w:rsidR="00ED392B" w:rsidRDefault="00CE02ED">
            <w:pPr>
              <w:pStyle w:val="TableParagraph"/>
              <w:numPr>
                <w:ilvl w:val="0"/>
                <w:numId w:val="178"/>
              </w:numPr>
              <w:tabs>
                <w:tab w:val="left" w:pos="324"/>
              </w:tabs>
              <w:spacing w:before="9" w:line="208" w:lineRule="exact"/>
              <w:ind w:right="133" w:hanging="236"/>
              <w:jc w:val="both"/>
              <w:rPr>
                <w:sz w:val="18"/>
              </w:rPr>
            </w:pPr>
            <w:r>
              <w:rPr>
                <w:sz w:val="18"/>
              </w:rPr>
              <w:t>Разумевање појмова демократија,полити ка, власт, грађански живот</w:t>
            </w:r>
          </w:p>
        </w:tc>
        <w:tc>
          <w:tcPr>
            <w:tcW w:w="3244" w:type="dxa"/>
            <w:tcBorders>
              <w:bottom w:val="nil"/>
            </w:tcBorders>
          </w:tcPr>
          <w:p w:rsidR="00ED392B" w:rsidRDefault="00ED392B">
            <w:pPr>
              <w:pStyle w:val="TableParagraph"/>
              <w:spacing w:before="7"/>
              <w:rPr>
                <w:b/>
                <w:sz w:val="17"/>
              </w:rPr>
            </w:pPr>
          </w:p>
          <w:p w:rsidR="00ED392B" w:rsidRDefault="00CE02ED">
            <w:pPr>
              <w:pStyle w:val="TableParagraph"/>
              <w:numPr>
                <w:ilvl w:val="0"/>
                <w:numId w:val="177"/>
              </w:numPr>
              <w:tabs>
                <w:tab w:val="left" w:pos="325"/>
              </w:tabs>
              <w:ind w:right="300" w:hanging="236"/>
              <w:rPr>
                <w:sz w:val="18"/>
              </w:rPr>
            </w:pPr>
            <w:r>
              <w:rPr>
                <w:sz w:val="18"/>
              </w:rPr>
              <w:t>Објасни појмове демократија, политика, власт, грађански</w:t>
            </w:r>
            <w:r>
              <w:rPr>
                <w:spacing w:val="-8"/>
                <w:sz w:val="18"/>
              </w:rPr>
              <w:t xml:space="preserve"> </w:t>
            </w:r>
            <w:r>
              <w:rPr>
                <w:sz w:val="18"/>
              </w:rPr>
              <w:t>живот</w:t>
            </w:r>
          </w:p>
        </w:tc>
        <w:tc>
          <w:tcPr>
            <w:tcW w:w="2579" w:type="dxa"/>
            <w:vMerge w:val="restart"/>
          </w:tcPr>
          <w:p w:rsidR="00ED392B" w:rsidRDefault="00ED392B">
            <w:pPr>
              <w:pStyle w:val="TableParagraph"/>
              <w:spacing w:before="6"/>
              <w:rPr>
                <w:b/>
                <w:sz w:val="17"/>
              </w:rPr>
            </w:pPr>
          </w:p>
          <w:p w:rsidR="00ED392B" w:rsidRDefault="00CE02ED">
            <w:pPr>
              <w:pStyle w:val="TableParagraph"/>
              <w:numPr>
                <w:ilvl w:val="0"/>
                <w:numId w:val="176"/>
              </w:numPr>
              <w:tabs>
                <w:tab w:val="left" w:pos="323"/>
              </w:tabs>
              <w:spacing w:before="1"/>
              <w:ind w:right="322"/>
              <w:rPr>
                <w:sz w:val="18"/>
              </w:rPr>
            </w:pPr>
            <w:r>
              <w:rPr>
                <w:sz w:val="18"/>
              </w:rPr>
              <w:t>Демократија, политика и власт</w:t>
            </w:r>
          </w:p>
          <w:p w:rsidR="00ED392B" w:rsidRDefault="00CE02ED">
            <w:pPr>
              <w:pStyle w:val="TableParagraph"/>
              <w:numPr>
                <w:ilvl w:val="0"/>
                <w:numId w:val="176"/>
              </w:numPr>
              <w:tabs>
                <w:tab w:val="left" w:pos="323"/>
              </w:tabs>
              <w:spacing w:before="1"/>
              <w:ind w:right="315"/>
              <w:rPr>
                <w:sz w:val="18"/>
              </w:rPr>
            </w:pPr>
            <w:r>
              <w:rPr>
                <w:sz w:val="18"/>
              </w:rPr>
              <w:t>Функционисања институције</w:t>
            </w:r>
            <w:r>
              <w:rPr>
                <w:spacing w:val="-1"/>
                <w:sz w:val="18"/>
              </w:rPr>
              <w:t xml:space="preserve"> </w:t>
            </w:r>
            <w:r>
              <w:rPr>
                <w:sz w:val="18"/>
              </w:rPr>
              <w:t>демократије</w:t>
            </w:r>
          </w:p>
          <w:p w:rsidR="00ED392B" w:rsidRDefault="00CE02ED">
            <w:pPr>
              <w:pStyle w:val="TableParagraph"/>
              <w:numPr>
                <w:ilvl w:val="0"/>
                <w:numId w:val="176"/>
              </w:numPr>
              <w:tabs>
                <w:tab w:val="left" w:pos="323"/>
              </w:tabs>
              <w:spacing w:before="1"/>
              <w:ind w:right="441"/>
              <w:rPr>
                <w:sz w:val="18"/>
              </w:rPr>
            </w:pPr>
            <w:r>
              <w:rPr>
                <w:sz w:val="18"/>
              </w:rPr>
              <w:t>Механизми и начини контроле и ограничења власти у демократском поретку</w:t>
            </w:r>
          </w:p>
        </w:tc>
        <w:tc>
          <w:tcPr>
            <w:tcW w:w="3284" w:type="dxa"/>
            <w:vMerge w:val="restart"/>
          </w:tcPr>
          <w:p w:rsidR="00ED392B" w:rsidRDefault="00CE02ED">
            <w:pPr>
              <w:pStyle w:val="TableParagraph"/>
              <w:numPr>
                <w:ilvl w:val="0"/>
                <w:numId w:val="175"/>
              </w:numPr>
              <w:tabs>
                <w:tab w:val="left" w:pos="228"/>
              </w:tabs>
              <w:ind w:right="154"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10"/>
              <w:rPr>
                <w:b/>
                <w:sz w:val="17"/>
              </w:rPr>
            </w:pPr>
          </w:p>
          <w:p w:rsidR="00ED392B" w:rsidRDefault="00CE02ED">
            <w:pPr>
              <w:pStyle w:val="TableParagraph"/>
              <w:ind w:left="87"/>
              <w:rPr>
                <w:b/>
                <w:sz w:val="18"/>
              </w:rPr>
            </w:pPr>
            <w:r>
              <w:rPr>
                <w:b/>
                <w:sz w:val="18"/>
                <w:u w:val="single"/>
              </w:rPr>
              <w:t>Облици наставе</w:t>
            </w:r>
          </w:p>
          <w:p w:rsidR="00ED392B" w:rsidRDefault="00CE02ED">
            <w:pPr>
              <w:pStyle w:val="TableParagraph"/>
              <w:spacing w:before="2"/>
              <w:ind w:left="87" w:right="503"/>
              <w:rPr>
                <w:sz w:val="18"/>
              </w:rPr>
            </w:pPr>
            <w:r>
              <w:rPr>
                <w:sz w:val="18"/>
              </w:rPr>
              <w:t>Програм се реализује кроз следеће облике наставе:</w:t>
            </w:r>
          </w:p>
          <w:p w:rsidR="00ED392B" w:rsidRDefault="00CE02ED">
            <w:pPr>
              <w:pStyle w:val="TableParagraph"/>
              <w:numPr>
                <w:ilvl w:val="0"/>
                <w:numId w:val="175"/>
              </w:numPr>
              <w:tabs>
                <w:tab w:val="left" w:pos="325"/>
              </w:tabs>
              <w:spacing w:before="2"/>
              <w:ind w:left="324" w:hanging="237"/>
              <w:rPr>
                <w:rFonts w:ascii="Symbol" w:hAnsi="Symbol"/>
                <w:sz w:val="18"/>
              </w:rPr>
            </w:pPr>
            <w:r>
              <w:rPr>
                <w:sz w:val="18"/>
              </w:rPr>
              <w:t>теоријска</w:t>
            </w:r>
            <w:r>
              <w:rPr>
                <w:spacing w:val="-1"/>
                <w:sz w:val="18"/>
              </w:rPr>
              <w:t xml:space="preserve"> </w:t>
            </w:r>
            <w:r>
              <w:rPr>
                <w:sz w:val="18"/>
              </w:rPr>
              <w:t>настава</w:t>
            </w:r>
          </w:p>
          <w:p w:rsidR="00ED392B" w:rsidRDefault="00CE02ED">
            <w:pPr>
              <w:pStyle w:val="TableParagraph"/>
              <w:ind w:left="87"/>
              <w:rPr>
                <w:b/>
                <w:sz w:val="18"/>
              </w:rPr>
            </w:pPr>
            <w:r>
              <w:rPr>
                <w:b/>
                <w:sz w:val="18"/>
                <w:u w:val="single"/>
              </w:rPr>
              <w:t>Подела одељења на групе</w:t>
            </w:r>
          </w:p>
          <w:p w:rsidR="00ED392B" w:rsidRDefault="00CE02ED">
            <w:pPr>
              <w:pStyle w:val="TableParagraph"/>
              <w:numPr>
                <w:ilvl w:val="0"/>
                <w:numId w:val="175"/>
              </w:numPr>
              <w:tabs>
                <w:tab w:val="left" w:pos="368"/>
              </w:tabs>
              <w:ind w:left="367" w:hanging="236"/>
              <w:rPr>
                <w:rFonts w:ascii="Symbol" w:hAnsi="Symbol"/>
                <w:sz w:val="18"/>
              </w:rPr>
            </w:pPr>
            <w:r>
              <w:rPr>
                <w:sz w:val="18"/>
              </w:rPr>
              <w:t>Одељење се не дели на</w:t>
            </w:r>
            <w:r>
              <w:rPr>
                <w:spacing w:val="-1"/>
                <w:sz w:val="18"/>
              </w:rPr>
              <w:t xml:space="preserve"> </w:t>
            </w:r>
            <w:r>
              <w:rPr>
                <w:sz w:val="18"/>
              </w:rPr>
              <w:t>групе</w:t>
            </w:r>
          </w:p>
          <w:p w:rsidR="00ED392B" w:rsidRDefault="00CE02ED">
            <w:pPr>
              <w:pStyle w:val="TableParagraph"/>
              <w:spacing w:before="1"/>
              <w:ind w:left="87"/>
              <w:rPr>
                <w:b/>
                <w:sz w:val="18"/>
              </w:rPr>
            </w:pPr>
            <w:r>
              <w:rPr>
                <w:b/>
                <w:sz w:val="18"/>
                <w:u w:val="single"/>
              </w:rPr>
              <w:t>Место реализације наставе</w:t>
            </w:r>
          </w:p>
          <w:p w:rsidR="00ED392B" w:rsidRDefault="00CE02ED">
            <w:pPr>
              <w:pStyle w:val="TableParagraph"/>
              <w:numPr>
                <w:ilvl w:val="0"/>
                <w:numId w:val="175"/>
              </w:numPr>
              <w:tabs>
                <w:tab w:val="left" w:pos="368"/>
              </w:tabs>
              <w:ind w:left="367" w:hanging="236"/>
              <w:rPr>
                <w:rFonts w:ascii="Symbol" w:hAnsi="Symbol"/>
                <w:sz w:val="18"/>
              </w:rPr>
            </w:pPr>
            <w:r>
              <w:rPr>
                <w:sz w:val="18"/>
              </w:rPr>
              <w:t>Настава се реализује у</w:t>
            </w:r>
            <w:r>
              <w:rPr>
                <w:spacing w:val="-3"/>
                <w:sz w:val="18"/>
              </w:rPr>
              <w:t xml:space="preserve"> </w:t>
            </w:r>
            <w:r>
              <w:rPr>
                <w:sz w:val="18"/>
              </w:rPr>
              <w:t>учионици</w:t>
            </w:r>
          </w:p>
          <w:p w:rsidR="00ED392B" w:rsidRDefault="00CE02ED">
            <w:pPr>
              <w:pStyle w:val="TableParagraph"/>
              <w:spacing w:before="1"/>
              <w:ind w:left="87"/>
              <w:rPr>
                <w:b/>
                <w:sz w:val="18"/>
              </w:rPr>
            </w:pPr>
            <w:r>
              <w:rPr>
                <w:b/>
                <w:sz w:val="18"/>
                <w:u w:val="single"/>
              </w:rPr>
              <w:t>Препоруке за реализацију наставе</w:t>
            </w:r>
          </w:p>
          <w:p w:rsidR="00ED392B" w:rsidRDefault="00CE02ED">
            <w:pPr>
              <w:pStyle w:val="TableParagraph"/>
              <w:numPr>
                <w:ilvl w:val="0"/>
                <w:numId w:val="175"/>
              </w:numPr>
              <w:tabs>
                <w:tab w:val="left" w:pos="368"/>
              </w:tabs>
              <w:spacing w:before="1"/>
              <w:ind w:left="366" w:right="316" w:hanging="235"/>
              <w:rPr>
                <w:rFonts w:ascii="Symbol" w:hAnsi="Symbol"/>
                <w:sz w:val="18"/>
              </w:rPr>
            </w:pPr>
            <w:r>
              <w:rPr>
                <w:sz w:val="18"/>
              </w:rPr>
              <w:t>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p>
          <w:p w:rsidR="00ED392B" w:rsidRDefault="00CE02ED">
            <w:pPr>
              <w:pStyle w:val="TableParagraph"/>
              <w:numPr>
                <w:ilvl w:val="0"/>
                <w:numId w:val="175"/>
              </w:numPr>
              <w:tabs>
                <w:tab w:val="left" w:pos="367"/>
              </w:tabs>
              <w:spacing w:before="5"/>
              <w:ind w:left="366" w:right="190" w:hanging="236"/>
              <w:rPr>
                <w:rFonts w:ascii="Symbol" w:hAnsi="Symbol"/>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w:t>
            </w:r>
            <w:r>
              <w:rPr>
                <w:spacing w:val="-1"/>
                <w:sz w:val="18"/>
              </w:rPr>
              <w:t xml:space="preserve"> </w:t>
            </w:r>
            <w:r>
              <w:rPr>
                <w:sz w:val="18"/>
              </w:rPr>
              <w:t>групе.</w:t>
            </w:r>
          </w:p>
          <w:p w:rsidR="00ED392B" w:rsidRDefault="00CE02ED">
            <w:pPr>
              <w:pStyle w:val="TableParagraph"/>
              <w:numPr>
                <w:ilvl w:val="0"/>
                <w:numId w:val="175"/>
              </w:numPr>
              <w:tabs>
                <w:tab w:val="left" w:pos="413"/>
              </w:tabs>
              <w:spacing w:before="4"/>
              <w:ind w:left="365" w:right="85" w:hanging="235"/>
              <w:rPr>
                <w:rFonts w:ascii="Symbol" w:hAnsi="Symbol"/>
                <w:sz w:val="18"/>
              </w:rPr>
            </w:pPr>
            <w:r>
              <w:rPr>
                <w:sz w:val="18"/>
              </w:rPr>
              <w:t>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w:t>
            </w:r>
            <w:r>
              <w:rPr>
                <w:spacing w:val="-2"/>
                <w:sz w:val="18"/>
              </w:rPr>
              <w:t xml:space="preserve"> </w:t>
            </w:r>
            <w:r>
              <w:rPr>
                <w:sz w:val="18"/>
              </w:rPr>
              <w:t>друштва.</w:t>
            </w:r>
          </w:p>
          <w:p w:rsidR="00ED392B" w:rsidRDefault="00CE02ED">
            <w:pPr>
              <w:pStyle w:val="TableParagraph"/>
              <w:numPr>
                <w:ilvl w:val="0"/>
                <w:numId w:val="175"/>
              </w:numPr>
              <w:tabs>
                <w:tab w:val="left" w:pos="366"/>
              </w:tabs>
              <w:spacing w:before="3"/>
              <w:ind w:left="365" w:right="681" w:hanging="237"/>
              <w:rPr>
                <w:rFonts w:ascii="Symbol" w:hAnsi="Symbol"/>
                <w:sz w:val="18"/>
              </w:rPr>
            </w:pPr>
            <w:r>
              <w:rPr>
                <w:sz w:val="18"/>
              </w:rPr>
              <w:t>Наставник треба да пружи неопходну помоћ и</w:t>
            </w:r>
            <w:r>
              <w:rPr>
                <w:spacing w:val="1"/>
                <w:sz w:val="18"/>
              </w:rPr>
              <w:t xml:space="preserve"> </w:t>
            </w:r>
            <w:r>
              <w:rPr>
                <w:sz w:val="18"/>
              </w:rPr>
              <w:t>подршку</w:t>
            </w:r>
          </w:p>
        </w:tc>
      </w:tr>
      <w:tr w:rsidR="00ED392B">
        <w:trPr>
          <w:trHeight w:val="1456"/>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ED392B">
            <w:pPr>
              <w:pStyle w:val="TableParagraph"/>
              <w:rPr>
                <w:b/>
                <w:sz w:val="17"/>
              </w:rPr>
            </w:pPr>
          </w:p>
          <w:p w:rsidR="00ED392B" w:rsidRDefault="00CE02ED">
            <w:pPr>
              <w:pStyle w:val="TableParagraph"/>
              <w:numPr>
                <w:ilvl w:val="0"/>
                <w:numId w:val="174"/>
              </w:numPr>
              <w:tabs>
                <w:tab w:val="left" w:pos="324"/>
              </w:tabs>
              <w:ind w:right="460" w:hanging="236"/>
              <w:rPr>
                <w:sz w:val="18"/>
              </w:rPr>
            </w:pPr>
            <w:r>
              <w:rPr>
                <w:sz w:val="18"/>
              </w:rPr>
              <w:t>Упознавање са механизмима функционисања демократије</w:t>
            </w:r>
            <w:r>
              <w:rPr>
                <w:spacing w:val="1"/>
                <w:sz w:val="18"/>
              </w:rPr>
              <w:t xml:space="preserve"> </w:t>
            </w:r>
            <w:r>
              <w:rPr>
                <w:sz w:val="18"/>
              </w:rPr>
              <w:t>и</w:t>
            </w:r>
          </w:p>
          <w:p w:rsidR="00ED392B" w:rsidRDefault="00CE02ED">
            <w:pPr>
              <w:pStyle w:val="TableParagraph"/>
              <w:spacing w:before="4" w:line="200" w:lineRule="atLeast"/>
              <w:ind w:left="323" w:right="549"/>
              <w:rPr>
                <w:sz w:val="18"/>
              </w:rPr>
            </w:pPr>
            <w:r>
              <w:rPr>
                <w:sz w:val="18"/>
              </w:rPr>
              <w:t>институцијама демократије</w:t>
            </w:r>
          </w:p>
        </w:tc>
        <w:tc>
          <w:tcPr>
            <w:tcW w:w="3244" w:type="dxa"/>
            <w:tcBorders>
              <w:top w:val="nil"/>
              <w:bottom w:val="nil"/>
            </w:tcBorders>
          </w:tcPr>
          <w:p w:rsidR="00ED392B" w:rsidRDefault="00CE02ED">
            <w:pPr>
              <w:pStyle w:val="TableParagraph"/>
              <w:numPr>
                <w:ilvl w:val="0"/>
                <w:numId w:val="173"/>
              </w:numPr>
              <w:tabs>
                <w:tab w:val="left" w:pos="324"/>
              </w:tabs>
              <w:spacing w:before="4" w:line="206" w:lineRule="exact"/>
              <w:ind w:right="449" w:hanging="236"/>
              <w:rPr>
                <w:sz w:val="18"/>
              </w:rPr>
            </w:pPr>
            <w:r>
              <w:rPr>
                <w:sz w:val="18"/>
              </w:rPr>
              <w:t>Наведе разлике између демократског и</w:t>
            </w:r>
            <w:r>
              <w:rPr>
                <w:spacing w:val="5"/>
                <w:sz w:val="18"/>
              </w:rPr>
              <w:t xml:space="preserve"> </w:t>
            </w:r>
            <w:r>
              <w:rPr>
                <w:sz w:val="18"/>
              </w:rPr>
              <w:t>недемократског</w:t>
            </w:r>
          </w:p>
          <w:p w:rsidR="00ED392B" w:rsidRDefault="00CE02ED">
            <w:pPr>
              <w:pStyle w:val="TableParagraph"/>
              <w:spacing w:line="207" w:lineRule="exact"/>
              <w:ind w:left="323"/>
              <w:rPr>
                <w:sz w:val="18"/>
              </w:rPr>
            </w:pPr>
            <w:r>
              <w:rPr>
                <w:sz w:val="18"/>
              </w:rPr>
              <w:t>начина одлучивања</w:t>
            </w:r>
          </w:p>
          <w:p w:rsidR="00ED392B" w:rsidRDefault="00ED392B">
            <w:pPr>
              <w:pStyle w:val="TableParagraph"/>
              <w:spacing w:before="2"/>
              <w:rPr>
                <w:b/>
                <w:sz w:val="18"/>
              </w:rPr>
            </w:pPr>
          </w:p>
          <w:p w:rsidR="00ED392B" w:rsidRDefault="00CE02ED">
            <w:pPr>
              <w:pStyle w:val="TableParagraph"/>
              <w:numPr>
                <w:ilvl w:val="0"/>
                <w:numId w:val="173"/>
              </w:numPr>
              <w:tabs>
                <w:tab w:val="left" w:pos="324"/>
              </w:tabs>
              <w:ind w:right="82" w:hanging="236"/>
              <w:rPr>
                <w:sz w:val="18"/>
              </w:rPr>
            </w:pPr>
            <w:r>
              <w:rPr>
                <w:sz w:val="18"/>
              </w:rPr>
              <w:t>Објасни разлике између непосредне и посредне демократије</w:t>
            </w: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1274"/>
        </w:trPr>
        <w:tc>
          <w:tcPr>
            <w:tcW w:w="1705" w:type="dxa"/>
            <w:tcBorders>
              <w:top w:val="nil"/>
            </w:tcBorders>
          </w:tcPr>
          <w:p w:rsidR="00ED392B" w:rsidRDefault="00ED392B">
            <w:pPr>
              <w:pStyle w:val="TableParagraph"/>
              <w:rPr>
                <w:sz w:val="18"/>
              </w:rPr>
            </w:pPr>
          </w:p>
        </w:tc>
        <w:tc>
          <w:tcPr>
            <w:tcW w:w="2035" w:type="dxa"/>
            <w:tcBorders>
              <w:top w:val="nil"/>
            </w:tcBorders>
          </w:tcPr>
          <w:p w:rsidR="00ED392B" w:rsidRDefault="00ED392B">
            <w:pPr>
              <w:pStyle w:val="TableParagraph"/>
              <w:spacing w:before="1"/>
              <w:rPr>
                <w:b/>
                <w:sz w:val="17"/>
              </w:rPr>
            </w:pPr>
          </w:p>
          <w:p w:rsidR="00ED392B" w:rsidRDefault="00CE02ED">
            <w:pPr>
              <w:pStyle w:val="TableParagraph"/>
              <w:numPr>
                <w:ilvl w:val="0"/>
                <w:numId w:val="172"/>
              </w:numPr>
              <w:tabs>
                <w:tab w:val="left" w:pos="324"/>
              </w:tabs>
              <w:ind w:right="97" w:hanging="236"/>
              <w:jc w:val="both"/>
              <w:rPr>
                <w:sz w:val="18"/>
              </w:rPr>
            </w:pPr>
            <w:r>
              <w:rPr>
                <w:sz w:val="18"/>
              </w:rPr>
              <w:t>Сагледавање значаја и начина контроле и ограничења власти у демократији</w:t>
            </w:r>
          </w:p>
        </w:tc>
        <w:tc>
          <w:tcPr>
            <w:tcW w:w="3244" w:type="dxa"/>
            <w:tcBorders>
              <w:top w:val="nil"/>
            </w:tcBorders>
          </w:tcPr>
          <w:p w:rsidR="00ED392B" w:rsidRDefault="00CE02ED">
            <w:pPr>
              <w:pStyle w:val="TableParagraph"/>
              <w:numPr>
                <w:ilvl w:val="0"/>
                <w:numId w:val="171"/>
              </w:numPr>
              <w:tabs>
                <w:tab w:val="left" w:pos="324"/>
              </w:tabs>
              <w:spacing w:before="2"/>
              <w:ind w:right="667" w:hanging="236"/>
              <w:rPr>
                <w:sz w:val="18"/>
              </w:rPr>
            </w:pPr>
            <w:r>
              <w:rPr>
                <w:sz w:val="18"/>
              </w:rPr>
              <w:t>Анализира различите начине ограничавања</w:t>
            </w:r>
            <w:r>
              <w:rPr>
                <w:spacing w:val="-2"/>
                <w:sz w:val="18"/>
              </w:rPr>
              <w:t xml:space="preserve"> </w:t>
            </w:r>
            <w:r>
              <w:rPr>
                <w:sz w:val="18"/>
              </w:rPr>
              <w:t>власти</w:t>
            </w:r>
          </w:p>
          <w:p w:rsidR="00ED392B" w:rsidRDefault="00ED392B">
            <w:pPr>
              <w:pStyle w:val="TableParagraph"/>
              <w:spacing w:before="4"/>
              <w:rPr>
                <w:b/>
                <w:sz w:val="19"/>
              </w:rPr>
            </w:pPr>
          </w:p>
          <w:p w:rsidR="00ED392B" w:rsidRDefault="00CE02ED">
            <w:pPr>
              <w:pStyle w:val="TableParagraph"/>
              <w:numPr>
                <w:ilvl w:val="0"/>
                <w:numId w:val="171"/>
              </w:numPr>
              <w:tabs>
                <w:tab w:val="left" w:pos="324"/>
              </w:tabs>
              <w:spacing w:before="1" w:line="208" w:lineRule="exact"/>
              <w:ind w:right="554"/>
              <w:rPr>
                <w:sz w:val="18"/>
              </w:rPr>
            </w:pPr>
            <w:r>
              <w:rPr>
                <w:sz w:val="18"/>
              </w:rPr>
              <w:t>Разликује надлежности законодавне,извршне и судске власти</w:t>
            </w: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939"/>
        </w:trPr>
        <w:tc>
          <w:tcPr>
            <w:tcW w:w="1705" w:type="dxa"/>
            <w:tcBorders>
              <w:bottom w:val="nil"/>
            </w:tcBorders>
          </w:tcPr>
          <w:p w:rsidR="00ED392B" w:rsidRDefault="00ED392B">
            <w:pPr>
              <w:pStyle w:val="TableParagraph"/>
              <w:spacing w:before="9"/>
              <w:rPr>
                <w:b/>
                <w:sz w:val="17"/>
              </w:rPr>
            </w:pPr>
          </w:p>
          <w:p w:rsidR="00ED392B" w:rsidRDefault="00CE02ED">
            <w:pPr>
              <w:pStyle w:val="TableParagraph"/>
              <w:ind w:left="87" w:right="183"/>
              <w:rPr>
                <w:b/>
                <w:sz w:val="18"/>
              </w:rPr>
            </w:pPr>
            <w:r>
              <w:rPr>
                <w:b/>
                <w:sz w:val="18"/>
              </w:rPr>
              <w:t>ГРАЂАНИН И ДРУШТВО</w:t>
            </w:r>
          </w:p>
        </w:tc>
        <w:tc>
          <w:tcPr>
            <w:tcW w:w="2035" w:type="dxa"/>
            <w:tcBorders>
              <w:bottom w:val="nil"/>
            </w:tcBorders>
          </w:tcPr>
          <w:p w:rsidR="00ED392B" w:rsidRDefault="00CE02ED">
            <w:pPr>
              <w:pStyle w:val="TableParagraph"/>
              <w:numPr>
                <w:ilvl w:val="0"/>
                <w:numId w:val="170"/>
              </w:numPr>
              <w:tabs>
                <w:tab w:val="left" w:pos="324"/>
              </w:tabs>
              <w:ind w:right="189" w:hanging="236"/>
              <w:rPr>
                <w:sz w:val="18"/>
              </w:rPr>
            </w:pPr>
            <w:r>
              <w:rPr>
                <w:sz w:val="18"/>
              </w:rPr>
              <w:t>Сагледавање улоге грађанина/грађанке у демократском друштву</w:t>
            </w:r>
          </w:p>
        </w:tc>
        <w:tc>
          <w:tcPr>
            <w:tcW w:w="3244" w:type="dxa"/>
            <w:vMerge w:val="restart"/>
          </w:tcPr>
          <w:p w:rsidR="00ED392B" w:rsidRDefault="00ED392B">
            <w:pPr>
              <w:pStyle w:val="TableParagraph"/>
              <w:spacing w:before="9"/>
              <w:rPr>
                <w:b/>
                <w:sz w:val="17"/>
              </w:rPr>
            </w:pPr>
          </w:p>
          <w:p w:rsidR="00ED392B" w:rsidRDefault="00CE02ED">
            <w:pPr>
              <w:pStyle w:val="TableParagraph"/>
              <w:numPr>
                <w:ilvl w:val="0"/>
                <w:numId w:val="169"/>
              </w:numPr>
              <w:tabs>
                <w:tab w:val="left" w:pos="324"/>
              </w:tabs>
              <w:ind w:right="255"/>
              <w:rPr>
                <w:sz w:val="18"/>
              </w:rPr>
            </w:pPr>
            <w:r>
              <w:rPr>
                <w:sz w:val="18"/>
              </w:rPr>
              <w:t>Разуме политичко одређење појма грађанин/грађанка</w:t>
            </w:r>
          </w:p>
          <w:p w:rsidR="00ED392B" w:rsidRDefault="00CE02ED">
            <w:pPr>
              <w:pStyle w:val="TableParagraph"/>
              <w:numPr>
                <w:ilvl w:val="0"/>
                <w:numId w:val="169"/>
              </w:numPr>
              <w:tabs>
                <w:tab w:val="left" w:pos="323"/>
              </w:tabs>
              <w:spacing w:before="1"/>
              <w:ind w:left="322" w:right="161" w:hanging="236"/>
              <w:rPr>
                <w:sz w:val="18"/>
              </w:rPr>
            </w:pPr>
            <w:r>
              <w:rPr>
                <w:sz w:val="18"/>
              </w:rPr>
              <w:t>Разуме значај поштовања закона у демократској</w:t>
            </w:r>
            <w:r>
              <w:rPr>
                <w:spacing w:val="-1"/>
                <w:sz w:val="18"/>
              </w:rPr>
              <w:t xml:space="preserve"> </w:t>
            </w:r>
            <w:r>
              <w:rPr>
                <w:sz w:val="18"/>
              </w:rPr>
              <w:t>држави</w:t>
            </w:r>
          </w:p>
          <w:p w:rsidR="00ED392B" w:rsidRDefault="00CE02ED">
            <w:pPr>
              <w:pStyle w:val="TableParagraph"/>
              <w:numPr>
                <w:ilvl w:val="0"/>
                <w:numId w:val="169"/>
              </w:numPr>
              <w:tabs>
                <w:tab w:val="left" w:pos="323"/>
              </w:tabs>
              <w:spacing w:before="2"/>
              <w:ind w:left="322" w:right="208"/>
              <w:rPr>
                <w:sz w:val="18"/>
              </w:rPr>
            </w:pPr>
            <w:r>
              <w:rPr>
                <w:sz w:val="18"/>
              </w:rPr>
              <w:t>Објасни улогу локалне самоуправе и послове којима се она</w:t>
            </w:r>
            <w:r>
              <w:rPr>
                <w:spacing w:val="-5"/>
                <w:sz w:val="18"/>
              </w:rPr>
              <w:t xml:space="preserve"> </w:t>
            </w:r>
            <w:r>
              <w:rPr>
                <w:sz w:val="18"/>
              </w:rPr>
              <w:t>бави</w:t>
            </w:r>
          </w:p>
          <w:p w:rsidR="00ED392B" w:rsidRDefault="00CE02ED">
            <w:pPr>
              <w:pStyle w:val="TableParagraph"/>
              <w:numPr>
                <w:ilvl w:val="0"/>
                <w:numId w:val="169"/>
              </w:numPr>
              <w:tabs>
                <w:tab w:val="left" w:pos="322"/>
              </w:tabs>
              <w:ind w:left="321" w:right="418" w:hanging="236"/>
              <w:rPr>
                <w:sz w:val="18"/>
              </w:rPr>
            </w:pPr>
            <w:r>
              <w:rPr>
                <w:sz w:val="18"/>
              </w:rPr>
              <w:t>Објасни карактеристике и улогу цивилног</w:t>
            </w:r>
            <w:r>
              <w:rPr>
                <w:spacing w:val="-1"/>
                <w:sz w:val="18"/>
              </w:rPr>
              <w:t xml:space="preserve"> </w:t>
            </w:r>
            <w:r>
              <w:rPr>
                <w:sz w:val="18"/>
              </w:rPr>
              <w:t>друштва</w:t>
            </w:r>
          </w:p>
          <w:p w:rsidR="00ED392B" w:rsidRDefault="00CE02ED">
            <w:pPr>
              <w:pStyle w:val="TableParagraph"/>
              <w:numPr>
                <w:ilvl w:val="0"/>
                <w:numId w:val="169"/>
              </w:numPr>
              <w:tabs>
                <w:tab w:val="left" w:pos="322"/>
              </w:tabs>
              <w:spacing w:before="1"/>
              <w:ind w:left="320" w:right="137" w:hanging="236"/>
              <w:rPr>
                <w:sz w:val="18"/>
              </w:rPr>
            </w:pPr>
            <w:r>
              <w:rPr>
                <w:sz w:val="18"/>
              </w:rPr>
              <w:t>Наведе могућности утицаја грађана на власт, правни и политичи систем (различите форме грађанског удруживања, различите форме грађанских иницијатива и</w:t>
            </w:r>
            <w:r>
              <w:rPr>
                <w:spacing w:val="-2"/>
                <w:sz w:val="18"/>
              </w:rPr>
              <w:t xml:space="preserve"> </w:t>
            </w:r>
            <w:r>
              <w:rPr>
                <w:sz w:val="18"/>
              </w:rPr>
              <w:t>акција)</w:t>
            </w:r>
          </w:p>
          <w:p w:rsidR="00ED392B" w:rsidRDefault="00CE02ED">
            <w:pPr>
              <w:pStyle w:val="TableParagraph"/>
              <w:numPr>
                <w:ilvl w:val="0"/>
                <w:numId w:val="169"/>
              </w:numPr>
              <w:tabs>
                <w:tab w:val="left" w:pos="321"/>
              </w:tabs>
              <w:spacing w:before="4" w:line="200" w:lineRule="atLeast"/>
              <w:ind w:left="320" w:right="120"/>
              <w:rPr>
                <w:sz w:val="18"/>
              </w:rPr>
            </w:pPr>
            <w:r>
              <w:rPr>
                <w:sz w:val="18"/>
              </w:rPr>
              <w:t>Идентификује и анализира факторе који ометају/ подстичу демократски</w:t>
            </w:r>
          </w:p>
        </w:tc>
        <w:tc>
          <w:tcPr>
            <w:tcW w:w="2579" w:type="dxa"/>
            <w:vMerge w:val="restart"/>
          </w:tcPr>
          <w:p w:rsidR="00ED392B" w:rsidRDefault="00ED392B">
            <w:pPr>
              <w:pStyle w:val="TableParagraph"/>
              <w:rPr>
                <w:b/>
                <w:sz w:val="20"/>
              </w:rPr>
            </w:pPr>
          </w:p>
          <w:p w:rsidR="00ED392B" w:rsidRDefault="00ED392B">
            <w:pPr>
              <w:pStyle w:val="TableParagraph"/>
              <w:spacing w:before="9"/>
              <w:rPr>
                <w:b/>
                <w:sz w:val="15"/>
              </w:rPr>
            </w:pPr>
          </w:p>
          <w:p w:rsidR="00ED392B" w:rsidRDefault="00CE02ED">
            <w:pPr>
              <w:pStyle w:val="TableParagraph"/>
              <w:numPr>
                <w:ilvl w:val="0"/>
                <w:numId w:val="168"/>
              </w:numPr>
              <w:tabs>
                <w:tab w:val="left" w:pos="319"/>
              </w:tabs>
              <w:spacing w:before="1"/>
              <w:ind w:right="131" w:hanging="236"/>
              <w:rPr>
                <w:sz w:val="18"/>
              </w:rPr>
            </w:pPr>
            <w:r>
              <w:rPr>
                <w:sz w:val="18"/>
              </w:rPr>
              <w:t>Однос државе и грађанског друштва</w:t>
            </w:r>
          </w:p>
          <w:p w:rsidR="00ED392B" w:rsidRDefault="00CE02ED">
            <w:pPr>
              <w:pStyle w:val="TableParagraph"/>
              <w:numPr>
                <w:ilvl w:val="0"/>
                <w:numId w:val="168"/>
              </w:numPr>
              <w:tabs>
                <w:tab w:val="left" w:pos="319"/>
              </w:tabs>
              <w:spacing w:before="1"/>
              <w:ind w:hanging="236"/>
              <w:rPr>
                <w:sz w:val="18"/>
              </w:rPr>
            </w:pPr>
            <w:r>
              <w:rPr>
                <w:sz w:val="18"/>
              </w:rPr>
              <w:t>Појам</w:t>
            </w:r>
            <w:r>
              <w:rPr>
                <w:spacing w:val="-1"/>
                <w:sz w:val="18"/>
              </w:rPr>
              <w:t xml:space="preserve"> </w:t>
            </w:r>
            <w:r>
              <w:rPr>
                <w:sz w:val="18"/>
              </w:rPr>
              <w:t>грађанина</w:t>
            </w:r>
          </w:p>
          <w:p w:rsidR="00ED392B" w:rsidRDefault="00CE02ED">
            <w:pPr>
              <w:pStyle w:val="TableParagraph"/>
              <w:numPr>
                <w:ilvl w:val="0"/>
                <w:numId w:val="168"/>
              </w:numPr>
              <w:tabs>
                <w:tab w:val="left" w:pos="319"/>
              </w:tabs>
              <w:ind w:right="312" w:hanging="236"/>
              <w:rPr>
                <w:sz w:val="18"/>
              </w:rPr>
            </w:pPr>
            <w:r>
              <w:rPr>
                <w:sz w:val="18"/>
              </w:rPr>
              <w:t>Значај и начин учествовања грађанина у политици</w:t>
            </w:r>
          </w:p>
          <w:p w:rsidR="00ED392B" w:rsidRDefault="00CE02ED">
            <w:pPr>
              <w:pStyle w:val="TableParagraph"/>
              <w:numPr>
                <w:ilvl w:val="0"/>
                <w:numId w:val="168"/>
              </w:numPr>
              <w:tabs>
                <w:tab w:val="left" w:pos="319"/>
              </w:tabs>
              <w:spacing w:before="2"/>
              <w:ind w:right="782"/>
              <w:rPr>
                <w:sz w:val="18"/>
              </w:rPr>
            </w:pPr>
            <w:r>
              <w:rPr>
                <w:sz w:val="18"/>
              </w:rPr>
              <w:t>Улога грађана у остваривању права</w:t>
            </w:r>
          </w:p>
        </w:tc>
        <w:tc>
          <w:tcPr>
            <w:tcW w:w="3284" w:type="dxa"/>
            <w:vMerge/>
            <w:tcBorders>
              <w:top w:val="nil"/>
            </w:tcBorders>
          </w:tcPr>
          <w:p w:rsidR="00ED392B" w:rsidRDefault="00ED392B">
            <w:pPr>
              <w:rPr>
                <w:sz w:val="2"/>
                <w:szCs w:val="2"/>
              </w:rPr>
            </w:pPr>
          </w:p>
        </w:tc>
      </w:tr>
      <w:tr w:rsidR="00ED392B">
        <w:trPr>
          <w:trHeight w:val="834"/>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CE02ED">
            <w:pPr>
              <w:pStyle w:val="TableParagraph"/>
              <w:numPr>
                <w:ilvl w:val="0"/>
                <w:numId w:val="167"/>
              </w:numPr>
              <w:tabs>
                <w:tab w:val="left" w:pos="324"/>
              </w:tabs>
              <w:spacing w:before="99"/>
              <w:ind w:right="513" w:hanging="236"/>
              <w:rPr>
                <w:sz w:val="18"/>
              </w:rPr>
            </w:pPr>
            <w:r>
              <w:rPr>
                <w:sz w:val="18"/>
              </w:rPr>
              <w:t>Упознање се са радом локалне самоуправе</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1041"/>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CE02ED">
            <w:pPr>
              <w:pStyle w:val="TableParagraph"/>
              <w:numPr>
                <w:ilvl w:val="0"/>
                <w:numId w:val="166"/>
              </w:numPr>
              <w:tabs>
                <w:tab w:val="left" w:pos="324"/>
              </w:tabs>
              <w:spacing w:before="99"/>
              <w:ind w:right="90" w:hanging="236"/>
              <w:rPr>
                <w:sz w:val="18"/>
              </w:rPr>
            </w:pPr>
            <w:r>
              <w:rPr>
                <w:sz w:val="18"/>
              </w:rPr>
              <w:t>Сагледавање улоге и карактеристика цивилног друштва у демократији</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554"/>
        </w:trPr>
        <w:tc>
          <w:tcPr>
            <w:tcW w:w="1705" w:type="dxa"/>
            <w:tcBorders>
              <w:top w:val="nil"/>
            </w:tcBorders>
          </w:tcPr>
          <w:p w:rsidR="00ED392B" w:rsidRDefault="00ED392B">
            <w:pPr>
              <w:pStyle w:val="TableParagraph"/>
              <w:rPr>
                <w:sz w:val="18"/>
              </w:rPr>
            </w:pPr>
          </w:p>
        </w:tc>
        <w:tc>
          <w:tcPr>
            <w:tcW w:w="2035" w:type="dxa"/>
            <w:tcBorders>
              <w:top w:val="nil"/>
            </w:tcBorders>
          </w:tcPr>
          <w:p w:rsidR="00ED392B" w:rsidRDefault="00CE02ED">
            <w:pPr>
              <w:pStyle w:val="TableParagraph"/>
              <w:numPr>
                <w:ilvl w:val="0"/>
                <w:numId w:val="165"/>
              </w:numPr>
              <w:tabs>
                <w:tab w:val="left" w:pos="324"/>
              </w:tabs>
              <w:spacing w:before="99"/>
              <w:ind w:right="111"/>
              <w:rPr>
                <w:sz w:val="18"/>
              </w:rPr>
            </w:pPr>
            <w:r>
              <w:rPr>
                <w:sz w:val="18"/>
              </w:rPr>
              <w:t>Сагледавање значаја и</w:t>
            </w:r>
            <w:r>
              <w:rPr>
                <w:spacing w:val="-1"/>
                <w:sz w:val="18"/>
              </w:rPr>
              <w:t xml:space="preserve"> </w:t>
            </w:r>
            <w:r>
              <w:rPr>
                <w:sz w:val="18"/>
              </w:rPr>
              <w:t>начина</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035"/>
        <w:gridCol w:w="3244"/>
        <w:gridCol w:w="2579"/>
        <w:gridCol w:w="3284"/>
      </w:tblGrid>
      <w:tr w:rsidR="00ED392B">
        <w:trPr>
          <w:trHeight w:val="622"/>
        </w:trPr>
        <w:tc>
          <w:tcPr>
            <w:tcW w:w="1705" w:type="dxa"/>
          </w:tcPr>
          <w:p w:rsidR="00ED392B" w:rsidRDefault="00ED392B">
            <w:pPr>
              <w:pStyle w:val="TableParagraph"/>
              <w:rPr>
                <w:sz w:val="18"/>
              </w:rPr>
            </w:pPr>
          </w:p>
        </w:tc>
        <w:tc>
          <w:tcPr>
            <w:tcW w:w="2035" w:type="dxa"/>
          </w:tcPr>
          <w:p w:rsidR="00ED392B" w:rsidRDefault="00CE02ED">
            <w:pPr>
              <w:pStyle w:val="TableParagraph"/>
              <w:spacing w:before="1" w:line="208" w:lineRule="exact"/>
              <w:ind w:left="324" w:right="177"/>
              <w:rPr>
                <w:sz w:val="18"/>
              </w:rPr>
            </w:pPr>
            <w:r>
              <w:rPr>
                <w:sz w:val="18"/>
              </w:rPr>
              <w:t>учествовања грађанина/грађанке у политици</w:t>
            </w:r>
          </w:p>
        </w:tc>
        <w:tc>
          <w:tcPr>
            <w:tcW w:w="3244" w:type="dxa"/>
          </w:tcPr>
          <w:p w:rsidR="00ED392B" w:rsidRDefault="00CE02ED">
            <w:pPr>
              <w:pStyle w:val="TableParagraph"/>
              <w:spacing w:line="206" w:lineRule="exact"/>
              <w:ind w:left="324"/>
              <w:rPr>
                <w:sz w:val="18"/>
              </w:rPr>
            </w:pPr>
            <w:r>
              <w:rPr>
                <w:sz w:val="18"/>
              </w:rPr>
              <w:t>развој друштва</w:t>
            </w:r>
          </w:p>
        </w:tc>
        <w:tc>
          <w:tcPr>
            <w:tcW w:w="2579" w:type="dxa"/>
          </w:tcPr>
          <w:p w:rsidR="00ED392B" w:rsidRDefault="00ED392B">
            <w:pPr>
              <w:pStyle w:val="TableParagraph"/>
              <w:rPr>
                <w:sz w:val="18"/>
              </w:rPr>
            </w:pPr>
          </w:p>
        </w:tc>
        <w:tc>
          <w:tcPr>
            <w:tcW w:w="3284" w:type="dxa"/>
            <w:vMerge w:val="restart"/>
          </w:tcPr>
          <w:p w:rsidR="00ED392B" w:rsidRDefault="00CE02ED">
            <w:pPr>
              <w:pStyle w:val="TableParagraph"/>
              <w:ind w:left="366" w:right="229"/>
              <w:rPr>
                <w:sz w:val="18"/>
              </w:rPr>
            </w:pPr>
            <w:r>
              <w:rPr>
                <w:sz w:val="18"/>
              </w:rPr>
              <w:t>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64"/>
              </w:numPr>
              <w:tabs>
                <w:tab w:val="left" w:pos="367"/>
              </w:tabs>
              <w:spacing w:before="2"/>
              <w:ind w:right="259" w:hanging="235"/>
              <w:rPr>
                <w:sz w:val="18"/>
              </w:rPr>
            </w:pPr>
            <w:r>
              <w:rPr>
                <w:sz w:val="18"/>
              </w:rPr>
              <w:t>У реализацији овог програма наставник је извор знања, организатор и водитељ ученичких активности и особа која даје повратну информацију.</w:t>
            </w:r>
          </w:p>
          <w:p w:rsidR="00ED392B" w:rsidRDefault="00CE02ED">
            <w:pPr>
              <w:pStyle w:val="TableParagraph"/>
              <w:numPr>
                <w:ilvl w:val="0"/>
                <w:numId w:val="164"/>
              </w:numPr>
              <w:tabs>
                <w:tab w:val="left" w:pos="412"/>
              </w:tabs>
              <w:spacing w:before="5"/>
              <w:ind w:left="364" w:right="180" w:hanging="235"/>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64"/>
              </w:numPr>
              <w:tabs>
                <w:tab w:val="left" w:pos="365"/>
              </w:tabs>
              <w:spacing w:before="5"/>
              <w:ind w:left="363" w:right="194" w:hanging="235"/>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ED392B">
            <w:pPr>
              <w:pStyle w:val="TableParagraph"/>
              <w:spacing w:before="4"/>
              <w:rPr>
                <w:sz w:val="18"/>
              </w:rPr>
            </w:pPr>
          </w:p>
          <w:p w:rsidR="00ED392B" w:rsidRDefault="00CE02ED">
            <w:pPr>
              <w:pStyle w:val="TableParagraph"/>
              <w:ind w:left="87" w:right="878" w:hanging="4"/>
              <w:rPr>
                <w:sz w:val="18"/>
              </w:rPr>
            </w:pPr>
            <w:r>
              <w:rPr>
                <w:b/>
                <w:sz w:val="18"/>
                <w:u w:val="single"/>
              </w:rPr>
              <w:t>Праћење и вредновање</w:t>
            </w:r>
            <w:r>
              <w:rPr>
                <w:b/>
                <w:sz w:val="18"/>
              </w:rPr>
              <w:t xml:space="preserve"> </w:t>
            </w:r>
            <w:r>
              <w:rPr>
                <w:sz w:val="18"/>
              </w:rPr>
              <w:t>Вредновање се вршити кроз праћење остварености исхода</w:t>
            </w:r>
          </w:p>
          <w:p w:rsidR="00ED392B" w:rsidRDefault="00ED392B">
            <w:pPr>
              <w:pStyle w:val="TableParagraph"/>
              <w:spacing w:before="3"/>
              <w:rPr>
                <w:sz w:val="18"/>
              </w:rPr>
            </w:pPr>
          </w:p>
          <w:p w:rsidR="00ED392B" w:rsidRDefault="00CE02ED">
            <w:pPr>
              <w:pStyle w:val="TableParagraph"/>
              <w:spacing w:before="1"/>
              <w:ind w:left="87"/>
              <w:rPr>
                <w:b/>
                <w:sz w:val="18"/>
              </w:rPr>
            </w:pPr>
            <w:r>
              <w:rPr>
                <w:b/>
                <w:sz w:val="18"/>
                <w:u w:val="single"/>
              </w:rPr>
              <w:t>Оквирни број часова по темама</w:t>
            </w:r>
          </w:p>
          <w:p w:rsidR="00ED392B" w:rsidRDefault="00CE02ED">
            <w:pPr>
              <w:pStyle w:val="TableParagraph"/>
              <w:numPr>
                <w:ilvl w:val="0"/>
                <w:numId w:val="164"/>
              </w:numPr>
              <w:tabs>
                <w:tab w:val="left" w:pos="368"/>
              </w:tabs>
              <w:spacing w:before="1"/>
              <w:ind w:left="367" w:hanging="236"/>
              <w:rPr>
                <w:b/>
                <w:sz w:val="18"/>
              </w:rPr>
            </w:pPr>
            <w:r>
              <w:rPr>
                <w:sz w:val="18"/>
              </w:rPr>
              <w:t xml:space="preserve">Демократија и политика </w:t>
            </w:r>
            <w:r>
              <w:rPr>
                <w:b/>
                <w:sz w:val="18"/>
              </w:rPr>
              <w:t>(6 часова)</w:t>
            </w:r>
          </w:p>
          <w:p w:rsidR="00ED392B" w:rsidRDefault="00CE02ED">
            <w:pPr>
              <w:pStyle w:val="TableParagraph"/>
              <w:numPr>
                <w:ilvl w:val="0"/>
                <w:numId w:val="164"/>
              </w:numPr>
              <w:tabs>
                <w:tab w:val="left" w:pos="368"/>
              </w:tabs>
              <w:ind w:left="367"/>
              <w:rPr>
                <w:b/>
                <w:sz w:val="18"/>
              </w:rPr>
            </w:pPr>
            <w:r>
              <w:rPr>
                <w:sz w:val="18"/>
              </w:rPr>
              <w:t xml:space="preserve">Грађанин и друштво </w:t>
            </w:r>
            <w:r>
              <w:rPr>
                <w:b/>
                <w:sz w:val="18"/>
              </w:rPr>
              <w:t>(7</w:t>
            </w:r>
            <w:r>
              <w:rPr>
                <w:b/>
                <w:spacing w:val="43"/>
                <w:sz w:val="18"/>
              </w:rPr>
              <w:t xml:space="preserve"> </w:t>
            </w:r>
            <w:r>
              <w:rPr>
                <w:b/>
                <w:sz w:val="18"/>
              </w:rPr>
              <w:t>часова)</w:t>
            </w:r>
          </w:p>
          <w:p w:rsidR="00ED392B" w:rsidRDefault="00CE02ED">
            <w:pPr>
              <w:pStyle w:val="TableParagraph"/>
              <w:numPr>
                <w:ilvl w:val="0"/>
                <w:numId w:val="164"/>
              </w:numPr>
              <w:tabs>
                <w:tab w:val="left" w:pos="368"/>
              </w:tabs>
              <w:ind w:left="358" w:right="417" w:hanging="228"/>
              <w:rPr>
                <w:sz w:val="18"/>
              </w:rPr>
            </w:pPr>
            <w:r>
              <w:rPr>
                <w:sz w:val="18"/>
              </w:rPr>
              <w:t xml:space="preserve">Грађанска и политичка права и право на грађанску иницијативу ( </w:t>
            </w:r>
            <w:r>
              <w:rPr>
                <w:b/>
                <w:sz w:val="18"/>
              </w:rPr>
              <w:t>9</w:t>
            </w:r>
            <w:r>
              <w:rPr>
                <w:b/>
                <w:spacing w:val="-2"/>
                <w:sz w:val="18"/>
              </w:rPr>
              <w:t xml:space="preserve"> </w:t>
            </w:r>
            <w:r>
              <w:rPr>
                <w:b/>
                <w:sz w:val="18"/>
              </w:rPr>
              <w:t>часова</w:t>
            </w:r>
            <w:r>
              <w:rPr>
                <w:sz w:val="18"/>
              </w:rPr>
              <w:t>)</w:t>
            </w:r>
          </w:p>
          <w:p w:rsidR="00ED392B" w:rsidRDefault="00CE02ED">
            <w:pPr>
              <w:pStyle w:val="TableParagraph"/>
              <w:numPr>
                <w:ilvl w:val="0"/>
                <w:numId w:val="164"/>
              </w:numPr>
              <w:tabs>
                <w:tab w:val="left" w:pos="368"/>
              </w:tabs>
              <w:spacing w:before="2"/>
              <w:ind w:left="367"/>
              <w:rPr>
                <w:sz w:val="18"/>
              </w:rPr>
            </w:pPr>
            <w:r>
              <w:rPr>
                <w:sz w:val="18"/>
              </w:rPr>
              <w:t>Планирање конкретне</w:t>
            </w:r>
            <w:r>
              <w:rPr>
                <w:spacing w:val="-2"/>
                <w:sz w:val="18"/>
              </w:rPr>
              <w:t xml:space="preserve"> </w:t>
            </w:r>
            <w:r>
              <w:rPr>
                <w:sz w:val="18"/>
              </w:rPr>
              <w:t>акције</w:t>
            </w:r>
          </w:p>
          <w:p w:rsidR="00ED392B" w:rsidRDefault="00CE02ED">
            <w:pPr>
              <w:pStyle w:val="TableParagraph"/>
              <w:ind w:left="404"/>
              <w:rPr>
                <w:sz w:val="18"/>
              </w:rPr>
            </w:pPr>
            <w:r>
              <w:rPr>
                <w:sz w:val="18"/>
              </w:rPr>
              <w:t xml:space="preserve">( </w:t>
            </w:r>
            <w:r>
              <w:rPr>
                <w:b/>
                <w:sz w:val="18"/>
              </w:rPr>
              <w:t>9 часова</w:t>
            </w:r>
            <w:r>
              <w:rPr>
                <w:sz w:val="18"/>
              </w:rPr>
              <w:t>)</w:t>
            </w:r>
          </w:p>
        </w:tc>
      </w:tr>
      <w:tr w:rsidR="00ED392B">
        <w:trPr>
          <w:trHeight w:val="1562"/>
        </w:trPr>
        <w:tc>
          <w:tcPr>
            <w:tcW w:w="1705" w:type="dxa"/>
            <w:tcBorders>
              <w:bottom w:val="nil"/>
            </w:tcBorders>
          </w:tcPr>
          <w:p w:rsidR="00ED392B" w:rsidRDefault="00ED392B">
            <w:pPr>
              <w:pStyle w:val="TableParagraph"/>
              <w:spacing w:before="9"/>
              <w:rPr>
                <w:sz w:val="17"/>
              </w:rPr>
            </w:pPr>
          </w:p>
          <w:p w:rsidR="00ED392B" w:rsidRDefault="00CE02ED">
            <w:pPr>
              <w:pStyle w:val="TableParagraph"/>
              <w:ind w:left="87" w:right="155"/>
              <w:rPr>
                <w:b/>
                <w:sz w:val="18"/>
              </w:rPr>
            </w:pPr>
            <w:r>
              <w:rPr>
                <w:b/>
                <w:sz w:val="18"/>
              </w:rPr>
              <w:t>ГРАЂАНСКА И ПОЛИТИЧКА ПРАВА И ПРАВО НА ГРАЂАНСКУ ИНИЦИЈАТИВУ</w:t>
            </w:r>
          </w:p>
        </w:tc>
        <w:tc>
          <w:tcPr>
            <w:tcW w:w="2035" w:type="dxa"/>
            <w:tcBorders>
              <w:bottom w:val="nil"/>
            </w:tcBorders>
          </w:tcPr>
          <w:p w:rsidR="00ED392B" w:rsidRDefault="00ED392B">
            <w:pPr>
              <w:pStyle w:val="TableParagraph"/>
              <w:spacing w:before="8"/>
              <w:rPr>
                <w:sz w:val="17"/>
              </w:rPr>
            </w:pPr>
          </w:p>
          <w:p w:rsidR="00ED392B" w:rsidRDefault="00CE02ED">
            <w:pPr>
              <w:pStyle w:val="TableParagraph"/>
              <w:numPr>
                <w:ilvl w:val="0"/>
                <w:numId w:val="163"/>
              </w:numPr>
              <w:tabs>
                <w:tab w:val="left" w:pos="324"/>
              </w:tabs>
              <w:ind w:right="108" w:hanging="236"/>
              <w:rPr>
                <w:sz w:val="18"/>
              </w:rPr>
            </w:pPr>
            <w:r>
              <w:rPr>
                <w:sz w:val="18"/>
              </w:rPr>
              <w:t>Упознавање ученика са суштином грађанских права и правом на грађанску иницијативу</w:t>
            </w:r>
          </w:p>
        </w:tc>
        <w:tc>
          <w:tcPr>
            <w:tcW w:w="3244" w:type="dxa"/>
            <w:vMerge w:val="restart"/>
          </w:tcPr>
          <w:p w:rsidR="00ED392B" w:rsidRDefault="00CE02ED">
            <w:pPr>
              <w:pStyle w:val="TableParagraph"/>
              <w:numPr>
                <w:ilvl w:val="0"/>
                <w:numId w:val="162"/>
              </w:numPr>
              <w:tabs>
                <w:tab w:val="left" w:pos="382"/>
                <w:tab w:val="left" w:pos="383"/>
              </w:tabs>
              <w:spacing w:line="217" w:lineRule="exact"/>
              <w:ind w:hanging="236"/>
              <w:rPr>
                <w:sz w:val="18"/>
              </w:rPr>
            </w:pPr>
            <w:r>
              <w:rPr>
                <w:sz w:val="18"/>
              </w:rPr>
              <w:t>Објасни појам људских</w:t>
            </w:r>
            <w:r>
              <w:rPr>
                <w:spacing w:val="-1"/>
                <w:sz w:val="18"/>
              </w:rPr>
              <w:t xml:space="preserve"> </w:t>
            </w:r>
            <w:r>
              <w:rPr>
                <w:sz w:val="18"/>
              </w:rPr>
              <w:t>права</w:t>
            </w:r>
          </w:p>
          <w:p w:rsidR="00ED392B" w:rsidRDefault="00CE02ED">
            <w:pPr>
              <w:pStyle w:val="TableParagraph"/>
              <w:numPr>
                <w:ilvl w:val="0"/>
                <w:numId w:val="162"/>
              </w:numPr>
              <w:tabs>
                <w:tab w:val="left" w:pos="323"/>
              </w:tabs>
              <w:ind w:right="567" w:hanging="236"/>
              <w:rPr>
                <w:sz w:val="18"/>
              </w:rPr>
            </w:pPr>
            <w:r>
              <w:rPr>
                <w:sz w:val="18"/>
              </w:rPr>
              <w:t>Наведе врсте људских права и објасни њихов садржај</w:t>
            </w:r>
          </w:p>
          <w:p w:rsidR="00ED392B" w:rsidRDefault="00CE02ED">
            <w:pPr>
              <w:pStyle w:val="TableParagraph"/>
              <w:numPr>
                <w:ilvl w:val="0"/>
                <w:numId w:val="162"/>
              </w:numPr>
              <w:tabs>
                <w:tab w:val="left" w:pos="323"/>
              </w:tabs>
              <w:spacing w:before="1"/>
              <w:ind w:right="291" w:hanging="237"/>
              <w:rPr>
                <w:sz w:val="18"/>
              </w:rPr>
            </w:pPr>
            <w:r>
              <w:rPr>
                <w:sz w:val="18"/>
              </w:rPr>
              <w:t>Анализира предствљање људских права у актуелним медијима</w:t>
            </w:r>
          </w:p>
          <w:p w:rsidR="00ED392B" w:rsidRDefault="00CE02ED">
            <w:pPr>
              <w:pStyle w:val="TableParagraph"/>
              <w:numPr>
                <w:ilvl w:val="0"/>
                <w:numId w:val="162"/>
              </w:numPr>
              <w:tabs>
                <w:tab w:val="left" w:pos="323"/>
              </w:tabs>
              <w:spacing w:before="1"/>
              <w:ind w:left="321" w:right="154" w:hanging="236"/>
              <w:rPr>
                <w:sz w:val="18"/>
              </w:rPr>
            </w:pPr>
            <w:r>
              <w:rPr>
                <w:sz w:val="18"/>
              </w:rPr>
              <w:t>Објасни улогу појединца у заштити и оствариању људских</w:t>
            </w:r>
            <w:r>
              <w:rPr>
                <w:spacing w:val="-1"/>
                <w:sz w:val="18"/>
              </w:rPr>
              <w:t xml:space="preserve"> </w:t>
            </w:r>
            <w:r>
              <w:rPr>
                <w:sz w:val="18"/>
              </w:rPr>
              <w:t>права</w:t>
            </w:r>
          </w:p>
          <w:p w:rsidR="00ED392B" w:rsidRDefault="00CE02ED">
            <w:pPr>
              <w:pStyle w:val="TableParagraph"/>
              <w:numPr>
                <w:ilvl w:val="0"/>
                <w:numId w:val="162"/>
              </w:numPr>
              <w:tabs>
                <w:tab w:val="left" w:pos="322"/>
              </w:tabs>
              <w:spacing w:before="1"/>
              <w:ind w:left="321" w:right="1005" w:hanging="236"/>
              <w:rPr>
                <w:sz w:val="18"/>
              </w:rPr>
            </w:pPr>
            <w:r>
              <w:rPr>
                <w:sz w:val="18"/>
              </w:rPr>
              <w:t>Објасни појам грађанске иницијативе</w:t>
            </w:r>
          </w:p>
          <w:p w:rsidR="00ED392B" w:rsidRDefault="00CE02ED">
            <w:pPr>
              <w:pStyle w:val="TableParagraph"/>
              <w:numPr>
                <w:ilvl w:val="0"/>
                <w:numId w:val="162"/>
              </w:numPr>
              <w:tabs>
                <w:tab w:val="left" w:pos="322"/>
              </w:tabs>
              <w:spacing w:before="2"/>
              <w:ind w:left="321" w:right="399" w:hanging="236"/>
              <w:rPr>
                <w:sz w:val="18"/>
              </w:rPr>
            </w:pPr>
            <w:r>
              <w:rPr>
                <w:sz w:val="18"/>
              </w:rPr>
              <w:t>Наведе надлежности општине и послове којима се она</w:t>
            </w:r>
            <w:r>
              <w:rPr>
                <w:spacing w:val="-3"/>
                <w:sz w:val="18"/>
              </w:rPr>
              <w:t xml:space="preserve"> </w:t>
            </w:r>
            <w:r>
              <w:rPr>
                <w:sz w:val="18"/>
              </w:rPr>
              <w:t>бави</w:t>
            </w:r>
          </w:p>
          <w:p w:rsidR="00ED392B" w:rsidRDefault="00CE02ED">
            <w:pPr>
              <w:pStyle w:val="TableParagraph"/>
              <w:numPr>
                <w:ilvl w:val="0"/>
                <w:numId w:val="162"/>
              </w:numPr>
              <w:tabs>
                <w:tab w:val="left" w:pos="321"/>
              </w:tabs>
              <w:spacing w:before="1"/>
              <w:ind w:left="320" w:right="230" w:hanging="236"/>
              <w:rPr>
                <w:sz w:val="18"/>
              </w:rPr>
            </w:pPr>
            <w:r>
              <w:rPr>
                <w:sz w:val="18"/>
              </w:rPr>
              <w:t>Разликује формалну од нефомалне иницијативе</w:t>
            </w:r>
          </w:p>
          <w:p w:rsidR="00ED392B" w:rsidRDefault="00CE02ED">
            <w:pPr>
              <w:pStyle w:val="TableParagraph"/>
              <w:numPr>
                <w:ilvl w:val="0"/>
                <w:numId w:val="162"/>
              </w:numPr>
              <w:tabs>
                <w:tab w:val="left" w:pos="321"/>
              </w:tabs>
              <w:spacing w:before="2"/>
              <w:ind w:left="321" w:right="140" w:hanging="237"/>
              <w:rPr>
                <w:sz w:val="18"/>
              </w:rPr>
            </w:pPr>
            <w:r>
              <w:rPr>
                <w:sz w:val="18"/>
              </w:rPr>
              <w:t>Наведе форму и садржај формалног предлога грађанске</w:t>
            </w:r>
            <w:r>
              <w:rPr>
                <w:spacing w:val="-3"/>
                <w:sz w:val="18"/>
              </w:rPr>
              <w:t xml:space="preserve"> </w:t>
            </w:r>
            <w:r>
              <w:rPr>
                <w:sz w:val="18"/>
              </w:rPr>
              <w:t>иницијативе</w:t>
            </w:r>
          </w:p>
          <w:p w:rsidR="00ED392B" w:rsidRDefault="00CE02ED">
            <w:pPr>
              <w:pStyle w:val="TableParagraph"/>
              <w:numPr>
                <w:ilvl w:val="0"/>
                <w:numId w:val="162"/>
              </w:numPr>
              <w:tabs>
                <w:tab w:val="left" w:pos="322"/>
              </w:tabs>
              <w:ind w:left="320" w:right="118" w:hanging="236"/>
              <w:rPr>
                <w:sz w:val="18"/>
              </w:rPr>
            </w:pPr>
            <w:r>
              <w:rPr>
                <w:sz w:val="18"/>
              </w:rPr>
              <w:t>Наведе структуру, функционисање, правила и процедуре рада Скупштине</w:t>
            </w:r>
          </w:p>
          <w:p w:rsidR="00ED392B" w:rsidRDefault="00CE02ED">
            <w:pPr>
              <w:pStyle w:val="TableParagraph"/>
              <w:numPr>
                <w:ilvl w:val="0"/>
                <w:numId w:val="162"/>
              </w:numPr>
              <w:tabs>
                <w:tab w:val="left" w:pos="321"/>
              </w:tabs>
              <w:spacing w:before="2"/>
              <w:ind w:left="320" w:right="454" w:hanging="236"/>
              <w:rPr>
                <w:sz w:val="18"/>
              </w:rPr>
            </w:pPr>
            <w:r>
              <w:rPr>
                <w:sz w:val="18"/>
              </w:rPr>
              <w:t>Изведе симулацију заседања Скупштине поштујући све процедуре у процесу доношења одлука на предлог</w:t>
            </w:r>
            <w:r>
              <w:rPr>
                <w:spacing w:val="-2"/>
                <w:sz w:val="18"/>
              </w:rPr>
              <w:t xml:space="preserve"> </w:t>
            </w:r>
            <w:r>
              <w:rPr>
                <w:sz w:val="18"/>
              </w:rPr>
              <w:t>грађана</w:t>
            </w:r>
          </w:p>
          <w:p w:rsidR="00ED392B" w:rsidRDefault="00CE02ED">
            <w:pPr>
              <w:pStyle w:val="TableParagraph"/>
              <w:numPr>
                <w:ilvl w:val="0"/>
                <w:numId w:val="162"/>
              </w:numPr>
              <w:tabs>
                <w:tab w:val="left" w:pos="321"/>
              </w:tabs>
              <w:spacing w:before="3"/>
              <w:ind w:left="320" w:right="98" w:hanging="236"/>
              <w:rPr>
                <w:sz w:val="18"/>
              </w:rPr>
            </w:pPr>
            <w:r>
              <w:rPr>
                <w:sz w:val="18"/>
              </w:rPr>
              <w:t>Oбјасни појам, карактеристике, улогу и врсте удруживања</w:t>
            </w:r>
            <w:r>
              <w:rPr>
                <w:spacing w:val="1"/>
                <w:sz w:val="18"/>
              </w:rPr>
              <w:t xml:space="preserve"> </w:t>
            </w:r>
            <w:r>
              <w:rPr>
                <w:sz w:val="18"/>
              </w:rPr>
              <w:t>грађана</w:t>
            </w:r>
          </w:p>
          <w:p w:rsidR="00ED392B" w:rsidRDefault="00CE02ED">
            <w:pPr>
              <w:pStyle w:val="TableParagraph"/>
              <w:numPr>
                <w:ilvl w:val="0"/>
                <w:numId w:val="162"/>
              </w:numPr>
              <w:tabs>
                <w:tab w:val="left" w:pos="321"/>
              </w:tabs>
              <w:spacing w:before="16" w:line="208" w:lineRule="exact"/>
              <w:ind w:left="320" w:right="536" w:hanging="237"/>
              <w:rPr>
                <w:sz w:val="18"/>
              </w:rPr>
            </w:pPr>
            <w:r>
              <w:rPr>
                <w:sz w:val="18"/>
              </w:rPr>
              <w:t>Идентификује и анализира активности и акције удружења грађана у својој локалној заједници.</w:t>
            </w:r>
          </w:p>
        </w:tc>
        <w:tc>
          <w:tcPr>
            <w:tcW w:w="2579" w:type="dxa"/>
            <w:vMerge w:val="restart"/>
          </w:tcPr>
          <w:p w:rsidR="00ED392B" w:rsidRDefault="00ED392B">
            <w:pPr>
              <w:pStyle w:val="TableParagraph"/>
              <w:rPr>
                <w:sz w:val="20"/>
              </w:rPr>
            </w:pPr>
          </w:p>
          <w:p w:rsidR="00ED392B" w:rsidRDefault="00ED392B">
            <w:pPr>
              <w:pStyle w:val="TableParagraph"/>
              <w:spacing w:before="9"/>
              <w:rPr>
                <w:sz w:val="15"/>
              </w:rPr>
            </w:pPr>
          </w:p>
          <w:p w:rsidR="00ED392B" w:rsidRDefault="00CE02ED">
            <w:pPr>
              <w:pStyle w:val="TableParagraph"/>
              <w:numPr>
                <w:ilvl w:val="0"/>
                <w:numId w:val="161"/>
              </w:numPr>
              <w:tabs>
                <w:tab w:val="left" w:pos="319"/>
              </w:tabs>
              <w:ind w:right="738" w:hanging="236"/>
              <w:rPr>
                <w:sz w:val="18"/>
              </w:rPr>
            </w:pPr>
            <w:r>
              <w:rPr>
                <w:sz w:val="18"/>
              </w:rPr>
              <w:t>Право на грађанску иницијативу</w:t>
            </w:r>
          </w:p>
          <w:p w:rsidR="00ED392B" w:rsidRDefault="00CE02ED">
            <w:pPr>
              <w:pStyle w:val="TableParagraph"/>
              <w:numPr>
                <w:ilvl w:val="0"/>
                <w:numId w:val="161"/>
              </w:numPr>
              <w:tabs>
                <w:tab w:val="left" w:pos="319"/>
              </w:tabs>
              <w:spacing w:before="1"/>
              <w:ind w:right="182" w:hanging="236"/>
              <w:rPr>
                <w:sz w:val="18"/>
              </w:rPr>
            </w:pPr>
            <w:r>
              <w:rPr>
                <w:sz w:val="18"/>
              </w:rPr>
              <w:t>Партиципација грађана у процесу доношења одлука и право на самоорганизовање</w:t>
            </w:r>
            <w:r>
              <w:rPr>
                <w:spacing w:val="2"/>
                <w:sz w:val="18"/>
              </w:rPr>
              <w:t xml:space="preserve"> </w:t>
            </w:r>
            <w:r>
              <w:rPr>
                <w:sz w:val="18"/>
              </w:rPr>
              <w:t>грађана</w:t>
            </w:r>
          </w:p>
          <w:p w:rsidR="00ED392B" w:rsidRDefault="00CE02ED">
            <w:pPr>
              <w:pStyle w:val="TableParagraph"/>
              <w:numPr>
                <w:ilvl w:val="0"/>
                <w:numId w:val="161"/>
              </w:numPr>
              <w:tabs>
                <w:tab w:val="left" w:pos="319"/>
              </w:tabs>
              <w:spacing w:before="3"/>
              <w:ind w:right="835"/>
              <w:rPr>
                <w:sz w:val="18"/>
              </w:rPr>
            </w:pPr>
            <w:r>
              <w:rPr>
                <w:sz w:val="18"/>
              </w:rPr>
              <w:t>Улога невладиних организација</w:t>
            </w:r>
          </w:p>
        </w:tc>
        <w:tc>
          <w:tcPr>
            <w:tcW w:w="3284" w:type="dxa"/>
            <w:vMerge/>
            <w:tcBorders>
              <w:top w:val="nil"/>
            </w:tcBorders>
          </w:tcPr>
          <w:p w:rsidR="00ED392B" w:rsidRDefault="00ED392B">
            <w:pPr>
              <w:rPr>
                <w:sz w:val="2"/>
                <w:szCs w:val="2"/>
              </w:rPr>
            </w:pPr>
          </w:p>
        </w:tc>
      </w:tr>
      <w:tr w:rsidR="00ED392B">
        <w:trPr>
          <w:trHeight w:val="1561"/>
        </w:trPr>
        <w:tc>
          <w:tcPr>
            <w:tcW w:w="1705" w:type="dxa"/>
            <w:tcBorders>
              <w:top w:val="nil"/>
              <w:bottom w:val="nil"/>
            </w:tcBorders>
          </w:tcPr>
          <w:p w:rsidR="00ED392B" w:rsidRDefault="00ED392B">
            <w:pPr>
              <w:pStyle w:val="TableParagraph"/>
              <w:rPr>
                <w:sz w:val="18"/>
              </w:rPr>
            </w:pPr>
          </w:p>
        </w:tc>
        <w:tc>
          <w:tcPr>
            <w:tcW w:w="2035" w:type="dxa"/>
            <w:tcBorders>
              <w:top w:val="nil"/>
              <w:bottom w:val="nil"/>
            </w:tcBorders>
          </w:tcPr>
          <w:p w:rsidR="00ED392B" w:rsidRDefault="00CE02ED">
            <w:pPr>
              <w:pStyle w:val="TableParagraph"/>
              <w:numPr>
                <w:ilvl w:val="0"/>
                <w:numId w:val="160"/>
              </w:numPr>
              <w:tabs>
                <w:tab w:val="left" w:pos="324"/>
              </w:tabs>
              <w:spacing w:before="99"/>
              <w:ind w:right="235" w:hanging="236"/>
              <w:rPr>
                <w:sz w:val="18"/>
              </w:rPr>
            </w:pPr>
            <w:r>
              <w:rPr>
                <w:sz w:val="18"/>
              </w:rPr>
              <w:t>Сагледавање улоге грађана у остваривању људских права у демократском друштву</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2826"/>
        </w:trPr>
        <w:tc>
          <w:tcPr>
            <w:tcW w:w="1705" w:type="dxa"/>
            <w:tcBorders>
              <w:top w:val="nil"/>
            </w:tcBorders>
          </w:tcPr>
          <w:p w:rsidR="00ED392B" w:rsidRDefault="00ED392B">
            <w:pPr>
              <w:pStyle w:val="TableParagraph"/>
              <w:rPr>
                <w:sz w:val="18"/>
              </w:rPr>
            </w:pPr>
          </w:p>
        </w:tc>
        <w:tc>
          <w:tcPr>
            <w:tcW w:w="2035" w:type="dxa"/>
            <w:tcBorders>
              <w:top w:val="nil"/>
            </w:tcBorders>
          </w:tcPr>
          <w:p w:rsidR="00ED392B" w:rsidRDefault="00ED392B">
            <w:pPr>
              <w:pStyle w:val="TableParagraph"/>
              <w:spacing w:before="7"/>
              <w:rPr>
                <w:sz w:val="17"/>
              </w:rPr>
            </w:pPr>
          </w:p>
          <w:p w:rsidR="00ED392B" w:rsidRDefault="00CE02ED">
            <w:pPr>
              <w:pStyle w:val="TableParagraph"/>
              <w:numPr>
                <w:ilvl w:val="0"/>
                <w:numId w:val="159"/>
              </w:numPr>
              <w:tabs>
                <w:tab w:val="left" w:pos="323"/>
              </w:tabs>
              <w:ind w:right="359" w:hanging="236"/>
              <w:rPr>
                <w:sz w:val="18"/>
              </w:rPr>
            </w:pPr>
            <w:r>
              <w:rPr>
                <w:sz w:val="18"/>
              </w:rPr>
              <w:t>Сагледавање неопходности и начина активног учешћа грађана у демократском друштву</w:t>
            </w:r>
          </w:p>
        </w:tc>
        <w:tc>
          <w:tcPr>
            <w:tcW w:w="3244" w:type="dxa"/>
            <w:vMerge/>
            <w:tcBorders>
              <w:top w:val="nil"/>
            </w:tcBorders>
          </w:tcPr>
          <w:p w:rsidR="00ED392B" w:rsidRDefault="00ED392B">
            <w:pPr>
              <w:rPr>
                <w:sz w:val="2"/>
                <w:szCs w:val="2"/>
              </w:rPr>
            </w:pPr>
          </w:p>
        </w:tc>
        <w:tc>
          <w:tcPr>
            <w:tcW w:w="2579" w:type="dxa"/>
            <w:vMerge/>
            <w:tcBorders>
              <w:top w:val="nil"/>
            </w:tcBorders>
          </w:tcPr>
          <w:p w:rsidR="00ED392B" w:rsidRDefault="00ED392B">
            <w:pPr>
              <w:rPr>
                <w:sz w:val="2"/>
                <w:szCs w:val="2"/>
              </w:rPr>
            </w:pPr>
          </w:p>
        </w:tc>
        <w:tc>
          <w:tcPr>
            <w:tcW w:w="3284" w:type="dxa"/>
            <w:vMerge/>
            <w:tcBorders>
              <w:top w:val="nil"/>
            </w:tcBorders>
          </w:tcPr>
          <w:p w:rsidR="00ED392B" w:rsidRDefault="00ED392B">
            <w:pPr>
              <w:rPr>
                <w:sz w:val="2"/>
                <w:szCs w:val="2"/>
              </w:rPr>
            </w:pPr>
          </w:p>
        </w:tc>
      </w:tr>
      <w:tr w:rsidR="00ED392B">
        <w:trPr>
          <w:trHeight w:val="1930"/>
        </w:trPr>
        <w:tc>
          <w:tcPr>
            <w:tcW w:w="1705" w:type="dxa"/>
          </w:tcPr>
          <w:p w:rsidR="00ED392B" w:rsidRDefault="00ED392B">
            <w:pPr>
              <w:pStyle w:val="TableParagraph"/>
              <w:spacing w:before="9"/>
              <w:rPr>
                <w:sz w:val="17"/>
              </w:rPr>
            </w:pPr>
          </w:p>
          <w:p w:rsidR="00ED392B" w:rsidRDefault="00CE02ED">
            <w:pPr>
              <w:pStyle w:val="TableParagraph"/>
              <w:ind w:left="87" w:right="363"/>
              <w:rPr>
                <w:b/>
                <w:sz w:val="18"/>
              </w:rPr>
            </w:pPr>
            <w:r>
              <w:rPr>
                <w:b/>
                <w:sz w:val="18"/>
              </w:rPr>
              <w:t>ПЛАНИРАЊЕ КОНКРЕТНЕ АКЦИЈЕ</w:t>
            </w:r>
          </w:p>
        </w:tc>
        <w:tc>
          <w:tcPr>
            <w:tcW w:w="2035" w:type="dxa"/>
          </w:tcPr>
          <w:p w:rsidR="00ED392B" w:rsidRDefault="00ED392B">
            <w:pPr>
              <w:pStyle w:val="TableParagraph"/>
              <w:spacing w:before="9"/>
              <w:rPr>
                <w:sz w:val="17"/>
              </w:rPr>
            </w:pPr>
          </w:p>
          <w:p w:rsidR="00ED392B" w:rsidRDefault="00CE02ED">
            <w:pPr>
              <w:pStyle w:val="TableParagraph"/>
              <w:numPr>
                <w:ilvl w:val="0"/>
                <w:numId w:val="158"/>
              </w:numPr>
              <w:tabs>
                <w:tab w:val="left" w:pos="324"/>
              </w:tabs>
              <w:ind w:right="88" w:hanging="236"/>
              <w:rPr>
                <w:sz w:val="18"/>
              </w:rPr>
            </w:pPr>
            <w:r>
              <w:rPr>
                <w:sz w:val="18"/>
              </w:rPr>
              <w:t>Подстицање и оспособљавање ученика за планирање заједничких акција и пројеката у локалној заједници</w:t>
            </w:r>
          </w:p>
        </w:tc>
        <w:tc>
          <w:tcPr>
            <w:tcW w:w="3244" w:type="dxa"/>
          </w:tcPr>
          <w:p w:rsidR="00ED392B" w:rsidRDefault="00ED392B">
            <w:pPr>
              <w:pStyle w:val="TableParagraph"/>
              <w:spacing w:before="9"/>
              <w:rPr>
                <w:sz w:val="17"/>
              </w:rPr>
            </w:pPr>
          </w:p>
          <w:p w:rsidR="00ED392B" w:rsidRDefault="00CE02ED">
            <w:pPr>
              <w:pStyle w:val="TableParagraph"/>
              <w:numPr>
                <w:ilvl w:val="0"/>
                <w:numId w:val="157"/>
              </w:numPr>
              <w:tabs>
                <w:tab w:val="left" w:pos="382"/>
                <w:tab w:val="left" w:pos="383"/>
              </w:tabs>
              <w:ind w:right="343"/>
              <w:rPr>
                <w:sz w:val="18"/>
              </w:rPr>
            </w:pPr>
            <w:r>
              <w:rPr>
                <w:sz w:val="18"/>
              </w:rPr>
              <w:t>Идентификује проблеме у својој локалној заједници</w:t>
            </w:r>
          </w:p>
          <w:p w:rsidR="00ED392B" w:rsidRDefault="00CE02ED">
            <w:pPr>
              <w:pStyle w:val="TableParagraph"/>
              <w:numPr>
                <w:ilvl w:val="0"/>
                <w:numId w:val="157"/>
              </w:numPr>
              <w:tabs>
                <w:tab w:val="left" w:pos="382"/>
                <w:tab w:val="left" w:pos="383"/>
              </w:tabs>
              <w:spacing w:before="1"/>
              <w:ind w:right="413"/>
              <w:rPr>
                <w:sz w:val="18"/>
              </w:rPr>
            </w:pPr>
            <w:r>
              <w:rPr>
                <w:sz w:val="18"/>
              </w:rPr>
              <w:t>Анализира изабране проблеме, изучава</w:t>
            </w:r>
            <w:r>
              <w:rPr>
                <w:spacing w:val="-1"/>
                <w:sz w:val="18"/>
              </w:rPr>
              <w:t xml:space="preserve"> </w:t>
            </w:r>
            <w:r>
              <w:rPr>
                <w:sz w:val="18"/>
              </w:rPr>
              <w:t>их</w:t>
            </w:r>
          </w:p>
          <w:p w:rsidR="00ED392B" w:rsidRDefault="00CE02ED">
            <w:pPr>
              <w:pStyle w:val="TableParagraph"/>
              <w:numPr>
                <w:ilvl w:val="0"/>
                <w:numId w:val="157"/>
              </w:numPr>
              <w:tabs>
                <w:tab w:val="left" w:pos="382"/>
                <w:tab w:val="left" w:pos="383"/>
              </w:tabs>
              <w:ind w:right="94"/>
              <w:rPr>
                <w:sz w:val="18"/>
              </w:rPr>
            </w:pPr>
            <w:r>
              <w:rPr>
                <w:sz w:val="18"/>
              </w:rPr>
              <w:t>Предлаже активности и дискутује о њима са осталим члановима тима</w:t>
            </w:r>
          </w:p>
          <w:p w:rsidR="00ED392B" w:rsidRDefault="00CE02ED">
            <w:pPr>
              <w:pStyle w:val="TableParagraph"/>
              <w:numPr>
                <w:ilvl w:val="0"/>
                <w:numId w:val="157"/>
              </w:numPr>
              <w:tabs>
                <w:tab w:val="left" w:pos="381"/>
                <w:tab w:val="left" w:pos="383"/>
              </w:tabs>
              <w:spacing w:before="2" w:line="200" w:lineRule="atLeast"/>
              <w:ind w:right="536"/>
              <w:rPr>
                <w:sz w:val="18"/>
              </w:rPr>
            </w:pPr>
            <w:r>
              <w:rPr>
                <w:sz w:val="18"/>
              </w:rPr>
              <w:t>Сарађује са члановима тима и учествује у доношењу</w:t>
            </w:r>
            <w:r>
              <w:rPr>
                <w:spacing w:val="1"/>
                <w:sz w:val="18"/>
              </w:rPr>
              <w:t xml:space="preserve"> </w:t>
            </w:r>
            <w:r>
              <w:rPr>
                <w:sz w:val="18"/>
              </w:rPr>
              <w:t>одлука</w:t>
            </w:r>
          </w:p>
        </w:tc>
        <w:tc>
          <w:tcPr>
            <w:tcW w:w="2579" w:type="dxa"/>
          </w:tcPr>
          <w:p w:rsidR="00ED392B" w:rsidRDefault="00ED392B">
            <w:pPr>
              <w:pStyle w:val="TableParagraph"/>
              <w:spacing w:before="8"/>
              <w:rPr>
                <w:sz w:val="17"/>
              </w:rPr>
            </w:pPr>
          </w:p>
          <w:p w:rsidR="00ED392B" w:rsidRDefault="00CE02ED">
            <w:pPr>
              <w:pStyle w:val="TableParagraph"/>
              <w:numPr>
                <w:ilvl w:val="0"/>
                <w:numId w:val="156"/>
              </w:numPr>
              <w:tabs>
                <w:tab w:val="left" w:pos="322"/>
              </w:tabs>
              <w:spacing w:before="1"/>
              <w:ind w:hanging="236"/>
              <w:rPr>
                <w:sz w:val="18"/>
              </w:rPr>
            </w:pPr>
            <w:r>
              <w:rPr>
                <w:sz w:val="18"/>
              </w:rPr>
              <w:t>Избор</w:t>
            </w:r>
            <w:r>
              <w:rPr>
                <w:spacing w:val="-1"/>
                <w:sz w:val="18"/>
              </w:rPr>
              <w:t xml:space="preserve"> </w:t>
            </w:r>
            <w:r>
              <w:rPr>
                <w:sz w:val="18"/>
              </w:rPr>
              <w:t>проблема</w:t>
            </w:r>
          </w:p>
          <w:p w:rsidR="00ED392B" w:rsidRDefault="00CE02ED">
            <w:pPr>
              <w:pStyle w:val="TableParagraph"/>
              <w:numPr>
                <w:ilvl w:val="0"/>
                <w:numId w:val="156"/>
              </w:numPr>
              <w:tabs>
                <w:tab w:val="left" w:pos="322"/>
              </w:tabs>
              <w:ind w:right="271"/>
              <w:rPr>
                <w:sz w:val="18"/>
              </w:rPr>
            </w:pPr>
            <w:r>
              <w:rPr>
                <w:sz w:val="18"/>
              </w:rPr>
              <w:t>Идентификација могућих решења</w:t>
            </w:r>
          </w:p>
          <w:p w:rsidR="00ED392B" w:rsidRDefault="00CE02ED">
            <w:pPr>
              <w:pStyle w:val="TableParagraph"/>
              <w:numPr>
                <w:ilvl w:val="0"/>
                <w:numId w:val="156"/>
              </w:numPr>
              <w:tabs>
                <w:tab w:val="left" w:pos="322"/>
              </w:tabs>
              <w:spacing w:before="1"/>
              <w:rPr>
                <w:sz w:val="18"/>
              </w:rPr>
            </w:pPr>
            <w:r>
              <w:rPr>
                <w:sz w:val="18"/>
              </w:rPr>
              <w:t>Припрема нацрта</w:t>
            </w:r>
            <w:r>
              <w:rPr>
                <w:spacing w:val="-1"/>
                <w:sz w:val="18"/>
              </w:rPr>
              <w:t xml:space="preserve"> </w:t>
            </w:r>
            <w:r>
              <w:rPr>
                <w:sz w:val="18"/>
              </w:rPr>
              <w:t>акције</w:t>
            </w:r>
          </w:p>
          <w:p w:rsidR="00ED392B" w:rsidRDefault="00CE02ED">
            <w:pPr>
              <w:pStyle w:val="TableParagraph"/>
              <w:numPr>
                <w:ilvl w:val="0"/>
                <w:numId w:val="156"/>
              </w:numPr>
              <w:tabs>
                <w:tab w:val="left" w:pos="321"/>
              </w:tabs>
              <w:spacing w:before="1"/>
              <w:ind w:left="320" w:right="419" w:hanging="236"/>
              <w:rPr>
                <w:sz w:val="18"/>
              </w:rPr>
            </w:pPr>
            <w:r>
              <w:rPr>
                <w:sz w:val="18"/>
              </w:rPr>
              <w:t>Реализација акције (ван редовних часова и учионице)</w:t>
            </w:r>
          </w:p>
          <w:p w:rsidR="00ED392B" w:rsidRDefault="00CE02ED">
            <w:pPr>
              <w:pStyle w:val="TableParagraph"/>
              <w:numPr>
                <w:ilvl w:val="0"/>
                <w:numId w:val="156"/>
              </w:numPr>
              <w:tabs>
                <w:tab w:val="left" w:pos="321"/>
              </w:tabs>
              <w:spacing w:before="1" w:line="200" w:lineRule="exact"/>
              <w:ind w:left="320" w:hanging="236"/>
              <w:rPr>
                <w:sz w:val="18"/>
              </w:rPr>
            </w:pPr>
            <w:r>
              <w:rPr>
                <w:sz w:val="18"/>
              </w:rPr>
              <w:t>Анализа</w:t>
            </w:r>
            <w:r>
              <w:rPr>
                <w:spacing w:val="-1"/>
                <w:sz w:val="18"/>
              </w:rPr>
              <w:t xml:space="preserve"> </w:t>
            </w:r>
            <w:r>
              <w:rPr>
                <w:sz w:val="18"/>
              </w:rPr>
              <w:t>реализоване</w:t>
            </w:r>
          </w:p>
        </w:tc>
        <w:tc>
          <w:tcPr>
            <w:tcW w:w="3284"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035"/>
        <w:gridCol w:w="3244"/>
        <w:gridCol w:w="2579"/>
        <w:gridCol w:w="3284"/>
      </w:tblGrid>
      <w:tr w:rsidR="00ED392B">
        <w:trPr>
          <w:trHeight w:val="1284"/>
        </w:trPr>
        <w:tc>
          <w:tcPr>
            <w:tcW w:w="1705" w:type="dxa"/>
          </w:tcPr>
          <w:p w:rsidR="00ED392B" w:rsidRDefault="00ED392B">
            <w:pPr>
              <w:pStyle w:val="TableParagraph"/>
              <w:rPr>
                <w:sz w:val="18"/>
              </w:rPr>
            </w:pPr>
          </w:p>
        </w:tc>
        <w:tc>
          <w:tcPr>
            <w:tcW w:w="2035" w:type="dxa"/>
          </w:tcPr>
          <w:p w:rsidR="00ED392B" w:rsidRDefault="00ED392B">
            <w:pPr>
              <w:pStyle w:val="TableParagraph"/>
              <w:rPr>
                <w:sz w:val="18"/>
              </w:rPr>
            </w:pPr>
          </w:p>
        </w:tc>
        <w:tc>
          <w:tcPr>
            <w:tcW w:w="3244" w:type="dxa"/>
          </w:tcPr>
          <w:p w:rsidR="00ED392B" w:rsidRDefault="00CE02ED">
            <w:pPr>
              <w:pStyle w:val="TableParagraph"/>
              <w:numPr>
                <w:ilvl w:val="0"/>
                <w:numId w:val="155"/>
              </w:numPr>
              <w:tabs>
                <w:tab w:val="left" w:pos="383"/>
                <w:tab w:val="left" w:pos="384"/>
              </w:tabs>
              <w:ind w:right="548"/>
              <w:rPr>
                <w:sz w:val="18"/>
              </w:rPr>
            </w:pPr>
            <w:r>
              <w:rPr>
                <w:sz w:val="18"/>
              </w:rPr>
              <w:t>Формулише циљеве и кораке акције</w:t>
            </w:r>
          </w:p>
          <w:p w:rsidR="00ED392B" w:rsidRDefault="00CE02ED">
            <w:pPr>
              <w:pStyle w:val="TableParagraph"/>
              <w:numPr>
                <w:ilvl w:val="0"/>
                <w:numId w:val="155"/>
              </w:numPr>
              <w:tabs>
                <w:tab w:val="left" w:pos="383"/>
                <w:tab w:val="left" w:pos="384"/>
              </w:tabs>
              <w:ind w:left="382" w:right="335" w:hanging="295"/>
              <w:rPr>
                <w:sz w:val="18"/>
              </w:rPr>
            </w:pPr>
            <w:r>
              <w:rPr>
                <w:sz w:val="18"/>
              </w:rPr>
              <w:t>Иницира активности ,прати их и оцењује</w:t>
            </w:r>
          </w:p>
          <w:p w:rsidR="00ED392B" w:rsidRDefault="00CE02ED">
            <w:pPr>
              <w:pStyle w:val="TableParagraph"/>
              <w:numPr>
                <w:ilvl w:val="0"/>
                <w:numId w:val="155"/>
              </w:numPr>
              <w:tabs>
                <w:tab w:val="left" w:pos="324"/>
              </w:tabs>
              <w:spacing w:before="2" w:line="200" w:lineRule="atLeast"/>
              <w:ind w:left="323" w:right="97" w:hanging="237"/>
              <w:rPr>
                <w:sz w:val="18"/>
              </w:rPr>
            </w:pPr>
            <w:r>
              <w:rPr>
                <w:sz w:val="18"/>
              </w:rPr>
              <w:t>Представи путем јавне презентацију нацрт акције и резултате</w:t>
            </w:r>
            <w:r>
              <w:rPr>
                <w:spacing w:val="2"/>
                <w:sz w:val="18"/>
              </w:rPr>
              <w:t xml:space="preserve"> </w:t>
            </w:r>
            <w:r>
              <w:rPr>
                <w:sz w:val="18"/>
              </w:rPr>
              <w:t>акције</w:t>
            </w:r>
          </w:p>
        </w:tc>
        <w:tc>
          <w:tcPr>
            <w:tcW w:w="2579" w:type="dxa"/>
          </w:tcPr>
          <w:p w:rsidR="00ED392B" w:rsidRDefault="00CE02ED">
            <w:pPr>
              <w:pStyle w:val="TableParagraph"/>
              <w:spacing w:line="206" w:lineRule="exact"/>
              <w:ind w:left="322"/>
              <w:rPr>
                <w:sz w:val="18"/>
              </w:rPr>
            </w:pPr>
            <w:r>
              <w:rPr>
                <w:sz w:val="18"/>
              </w:rPr>
              <w:t>акције</w:t>
            </w:r>
          </w:p>
          <w:p w:rsidR="00ED392B" w:rsidRDefault="00CE02ED">
            <w:pPr>
              <w:pStyle w:val="TableParagraph"/>
              <w:numPr>
                <w:ilvl w:val="0"/>
                <w:numId w:val="154"/>
              </w:numPr>
              <w:tabs>
                <w:tab w:val="left" w:pos="323"/>
              </w:tabs>
              <w:spacing w:before="1"/>
              <w:ind w:right="318" w:hanging="236"/>
              <w:rPr>
                <w:sz w:val="18"/>
              </w:rPr>
            </w:pPr>
            <w:r>
              <w:rPr>
                <w:sz w:val="18"/>
              </w:rPr>
              <w:t>Представљање резултата акције</w:t>
            </w:r>
          </w:p>
        </w:tc>
        <w:tc>
          <w:tcPr>
            <w:tcW w:w="3284" w:type="dxa"/>
          </w:tcPr>
          <w:p w:rsidR="00ED392B" w:rsidRDefault="00ED392B">
            <w:pPr>
              <w:pStyle w:val="TableParagraph"/>
              <w:rPr>
                <w:sz w:val="18"/>
              </w:rPr>
            </w:pPr>
          </w:p>
        </w:tc>
      </w:tr>
    </w:tbl>
    <w:p w:rsidR="00ED392B" w:rsidRDefault="00CE02ED">
      <w:pPr>
        <w:pStyle w:val="BodyText"/>
        <w:ind w:left="219"/>
      </w:pPr>
      <w:r>
        <w:t>Кључни појмови садржаја:демократија, политика, власт, грађанин, грађанска иницијатива, невладине организације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CE02ED">
      <w:pPr>
        <w:tabs>
          <w:tab w:val="left" w:pos="2754"/>
        </w:tabs>
        <w:ind w:left="219"/>
        <w:rPr>
          <w:b/>
          <w:sz w:val="18"/>
        </w:rPr>
      </w:pPr>
      <w:r>
        <w:rPr>
          <w:sz w:val="18"/>
        </w:rPr>
        <w:t>Назив</w:t>
      </w:r>
      <w:r>
        <w:rPr>
          <w:spacing w:val="-4"/>
          <w:sz w:val="18"/>
        </w:rPr>
        <w:t xml:space="preserve"> </w:t>
      </w:r>
      <w:r>
        <w:rPr>
          <w:sz w:val="18"/>
        </w:rPr>
        <w:t>програма</w:t>
      </w:r>
      <w:r>
        <w:rPr>
          <w:i/>
          <w:sz w:val="18"/>
        </w:rPr>
        <w:t>:</w:t>
      </w:r>
      <w:r>
        <w:rPr>
          <w:i/>
          <w:sz w:val="18"/>
        </w:rPr>
        <w:tab/>
      </w:r>
      <w:r>
        <w:rPr>
          <w:b/>
          <w:sz w:val="18"/>
        </w:rPr>
        <w:t>ГРАЂАНСКО ВАСПИТАЊЕ</w:t>
      </w:r>
    </w:p>
    <w:p w:rsidR="00ED392B" w:rsidRDefault="00CE02ED">
      <w:pPr>
        <w:pStyle w:val="BodyText"/>
        <w:tabs>
          <w:tab w:val="right" w:pos="2935"/>
        </w:tabs>
        <w:spacing w:before="1"/>
        <w:ind w:left="219"/>
        <w:rPr>
          <w:b/>
        </w:rPr>
      </w:pPr>
      <w:r>
        <w:t>Годишњи</w:t>
      </w:r>
      <w:r>
        <w:rPr>
          <w:spacing w:val="-1"/>
        </w:rPr>
        <w:t xml:space="preserve"> </w:t>
      </w:r>
      <w:r>
        <w:t>фонд</w:t>
      </w:r>
      <w:r>
        <w:rPr>
          <w:spacing w:val="-1"/>
        </w:rPr>
        <w:t xml:space="preserve"> </w:t>
      </w:r>
      <w:r>
        <w:t>часова</w:t>
      </w:r>
      <w:r>
        <w:rPr>
          <w:i/>
        </w:rPr>
        <w:t>:</w:t>
      </w:r>
      <w:r>
        <w:rPr>
          <w:i/>
        </w:rPr>
        <w:tab/>
      </w:r>
      <w:r>
        <w:rPr>
          <w:b/>
        </w:rPr>
        <w:t>30</w:t>
      </w:r>
    </w:p>
    <w:p w:rsidR="00ED392B" w:rsidRDefault="00CE02ED">
      <w:pPr>
        <w:tabs>
          <w:tab w:val="left" w:pos="2754"/>
        </w:tabs>
        <w:spacing w:before="1"/>
        <w:ind w:left="219"/>
        <w:rPr>
          <w:b/>
          <w:sz w:val="18"/>
        </w:rPr>
      </w:pPr>
      <w:r>
        <w:rPr>
          <w:sz w:val="18"/>
        </w:rPr>
        <w:t>Разред</w:t>
      </w:r>
      <w:r>
        <w:rPr>
          <w:i/>
          <w:sz w:val="18"/>
        </w:rPr>
        <w:t>:</w:t>
      </w:r>
      <w:r>
        <w:rPr>
          <w:i/>
          <w:sz w:val="18"/>
        </w:rPr>
        <w:tab/>
      </w:r>
      <w:r>
        <w:rPr>
          <w:b/>
          <w:sz w:val="18"/>
        </w:rPr>
        <w:t>Четврти</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3"/>
        <w:gridCol w:w="1758"/>
        <w:gridCol w:w="3196"/>
        <w:gridCol w:w="2517"/>
        <w:gridCol w:w="3205"/>
      </w:tblGrid>
      <w:tr w:rsidR="00ED392B">
        <w:trPr>
          <w:trHeight w:val="622"/>
        </w:trPr>
        <w:tc>
          <w:tcPr>
            <w:tcW w:w="2173" w:type="dxa"/>
            <w:shd w:val="clear" w:color="auto" w:fill="D9D9D9"/>
          </w:tcPr>
          <w:p w:rsidR="00ED392B" w:rsidRDefault="00CE02ED">
            <w:pPr>
              <w:pStyle w:val="TableParagraph"/>
              <w:spacing w:before="207"/>
              <w:ind w:left="795" w:right="788"/>
              <w:jc w:val="center"/>
              <w:rPr>
                <w:b/>
                <w:sz w:val="18"/>
              </w:rPr>
            </w:pPr>
            <w:r>
              <w:rPr>
                <w:b/>
                <w:sz w:val="18"/>
              </w:rPr>
              <w:t>ТЕМА</w:t>
            </w:r>
          </w:p>
        </w:tc>
        <w:tc>
          <w:tcPr>
            <w:tcW w:w="1758" w:type="dxa"/>
            <w:shd w:val="clear" w:color="auto" w:fill="D9D9D9"/>
          </w:tcPr>
          <w:p w:rsidR="00ED392B" w:rsidRDefault="00ED392B">
            <w:pPr>
              <w:pStyle w:val="TableParagraph"/>
              <w:rPr>
                <w:b/>
                <w:sz w:val="18"/>
              </w:rPr>
            </w:pPr>
          </w:p>
          <w:p w:rsidR="00ED392B" w:rsidRDefault="00CE02ED">
            <w:pPr>
              <w:pStyle w:val="TableParagraph"/>
              <w:ind w:left="585" w:right="581"/>
              <w:jc w:val="center"/>
              <w:rPr>
                <w:b/>
                <w:sz w:val="18"/>
              </w:rPr>
            </w:pPr>
            <w:r>
              <w:rPr>
                <w:b/>
                <w:sz w:val="18"/>
              </w:rPr>
              <w:t>ЦИЉ</w:t>
            </w:r>
          </w:p>
        </w:tc>
        <w:tc>
          <w:tcPr>
            <w:tcW w:w="3196" w:type="dxa"/>
            <w:shd w:val="clear" w:color="auto" w:fill="D9D9D9"/>
          </w:tcPr>
          <w:p w:rsidR="00ED392B" w:rsidRDefault="00CE02ED">
            <w:pPr>
              <w:pStyle w:val="TableParagraph"/>
              <w:spacing w:line="206" w:lineRule="exact"/>
              <w:ind w:left="184" w:right="179"/>
              <w:jc w:val="center"/>
              <w:rPr>
                <w:b/>
                <w:sz w:val="18"/>
              </w:rPr>
            </w:pPr>
            <w:r>
              <w:rPr>
                <w:b/>
                <w:sz w:val="18"/>
              </w:rPr>
              <w:t>ИСХОДИ</w:t>
            </w:r>
          </w:p>
          <w:p w:rsidR="00ED392B" w:rsidRDefault="00CE02ED">
            <w:pPr>
              <w:pStyle w:val="TableParagraph"/>
              <w:spacing w:line="210" w:lineRule="atLeast"/>
              <w:ind w:left="186" w:right="179"/>
              <w:jc w:val="center"/>
              <w:rPr>
                <w:i/>
                <w:sz w:val="18"/>
              </w:rPr>
            </w:pPr>
            <w:r>
              <w:rPr>
                <w:sz w:val="18"/>
              </w:rPr>
              <w:t>По завршетку теме ученик ће бити у стању да</w:t>
            </w:r>
            <w:r>
              <w:rPr>
                <w:i/>
                <w:sz w:val="18"/>
              </w:rPr>
              <w:t>:</w:t>
            </w:r>
          </w:p>
        </w:tc>
        <w:tc>
          <w:tcPr>
            <w:tcW w:w="2517" w:type="dxa"/>
            <w:shd w:val="clear" w:color="auto" w:fill="D9D9D9"/>
          </w:tcPr>
          <w:p w:rsidR="00ED392B" w:rsidRDefault="00CE02ED">
            <w:pPr>
              <w:pStyle w:val="TableParagraph"/>
              <w:spacing w:before="1" w:line="208" w:lineRule="exact"/>
              <w:ind w:left="672" w:right="523" w:hanging="131"/>
              <w:rPr>
                <w:b/>
                <w:sz w:val="18"/>
              </w:rPr>
            </w:pPr>
            <w:r>
              <w:rPr>
                <w:b/>
                <w:sz w:val="18"/>
              </w:rPr>
              <w:t>ПРЕПОРУЧЕНИ САДРЖАЈИ ПО ТЕМАМА</w:t>
            </w:r>
          </w:p>
        </w:tc>
        <w:tc>
          <w:tcPr>
            <w:tcW w:w="3205" w:type="dxa"/>
            <w:shd w:val="clear" w:color="auto" w:fill="D9D9D9"/>
          </w:tcPr>
          <w:p w:rsidR="00ED392B" w:rsidRDefault="00CE02ED">
            <w:pPr>
              <w:pStyle w:val="TableParagraph"/>
              <w:spacing w:before="1" w:line="208" w:lineRule="exact"/>
              <w:ind w:left="233" w:right="228"/>
              <w:jc w:val="center"/>
              <w:rPr>
                <w:b/>
                <w:sz w:val="18"/>
              </w:rPr>
            </w:pPr>
            <w:r>
              <w:rPr>
                <w:b/>
                <w:sz w:val="18"/>
              </w:rPr>
              <w:t>УПУТСТВО ЗА ДИДАКТИЧКО- МЕТОДИЧКО ОСТВАРИВАЊЕ ПРОГРАМА</w:t>
            </w:r>
          </w:p>
        </w:tc>
      </w:tr>
      <w:tr w:rsidR="00ED392B">
        <w:trPr>
          <w:trHeight w:val="6970"/>
        </w:trPr>
        <w:tc>
          <w:tcPr>
            <w:tcW w:w="2173" w:type="dxa"/>
          </w:tcPr>
          <w:p w:rsidR="00ED392B" w:rsidRDefault="00ED392B">
            <w:pPr>
              <w:pStyle w:val="TableParagraph"/>
              <w:rPr>
                <w:b/>
                <w:sz w:val="20"/>
              </w:rPr>
            </w:pPr>
          </w:p>
          <w:p w:rsidR="00ED392B" w:rsidRDefault="00ED392B">
            <w:pPr>
              <w:pStyle w:val="TableParagraph"/>
              <w:spacing w:before="8"/>
              <w:rPr>
                <w:b/>
                <w:sz w:val="15"/>
              </w:rPr>
            </w:pPr>
          </w:p>
          <w:p w:rsidR="00ED392B" w:rsidRDefault="00CE02ED">
            <w:pPr>
              <w:pStyle w:val="TableParagraph"/>
              <w:ind w:left="87" w:right="571"/>
              <w:rPr>
                <w:b/>
                <w:sz w:val="18"/>
              </w:rPr>
            </w:pPr>
            <w:r>
              <w:rPr>
                <w:b/>
                <w:sz w:val="18"/>
              </w:rPr>
              <w:t>СВЕТ ИНФОРМАЦИЈА</w:t>
            </w:r>
          </w:p>
        </w:tc>
        <w:tc>
          <w:tcPr>
            <w:tcW w:w="1758" w:type="dxa"/>
          </w:tcPr>
          <w:p w:rsidR="00ED392B" w:rsidRDefault="00ED392B">
            <w:pPr>
              <w:pStyle w:val="TableParagraph"/>
              <w:spacing w:before="7"/>
              <w:rPr>
                <w:b/>
                <w:sz w:val="17"/>
              </w:rPr>
            </w:pPr>
          </w:p>
          <w:p w:rsidR="00ED392B" w:rsidRDefault="00CE02ED">
            <w:pPr>
              <w:pStyle w:val="TableParagraph"/>
              <w:numPr>
                <w:ilvl w:val="0"/>
                <w:numId w:val="153"/>
              </w:numPr>
              <w:tabs>
                <w:tab w:val="left" w:pos="325"/>
              </w:tabs>
              <w:ind w:right="134"/>
              <w:rPr>
                <w:sz w:val="18"/>
              </w:rPr>
            </w:pPr>
            <w:r>
              <w:rPr>
                <w:sz w:val="18"/>
              </w:rPr>
              <w:t xml:space="preserve">Упознавање са могућностима које </w:t>
            </w:r>
            <w:r>
              <w:rPr>
                <w:i/>
                <w:sz w:val="18"/>
              </w:rPr>
              <w:t xml:space="preserve">Закон о слободном приступу информацијама </w:t>
            </w:r>
            <w:r>
              <w:rPr>
                <w:sz w:val="18"/>
              </w:rPr>
              <w:t>пружа у остваривању људских права и слобода</w:t>
            </w:r>
          </w:p>
          <w:p w:rsidR="00ED392B" w:rsidRDefault="00ED392B">
            <w:pPr>
              <w:pStyle w:val="TableParagraph"/>
              <w:spacing w:before="9"/>
              <w:rPr>
                <w:b/>
                <w:sz w:val="18"/>
              </w:rPr>
            </w:pPr>
          </w:p>
          <w:p w:rsidR="00ED392B" w:rsidRDefault="00CE02ED">
            <w:pPr>
              <w:pStyle w:val="TableParagraph"/>
              <w:numPr>
                <w:ilvl w:val="0"/>
                <w:numId w:val="153"/>
              </w:numPr>
              <w:tabs>
                <w:tab w:val="left" w:pos="324"/>
              </w:tabs>
              <w:ind w:left="323" w:right="123" w:hanging="236"/>
              <w:rPr>
                <w:sz w:val="18"/>
              </w:rPr>
            </w:pPr>
            <w:r>
              <w:rPr>
                <w:sz w:val="18"/>
              </w:rPr>
              <w:t>Оспособљавање ученика да самостално траже и долазе до информација од јавног</w:t>
            </w:r>
            <w:r>
              <w:rPr>
                <w:spacing w:val="-1"/>
                <w:sz w:val="18"/>
              </w:rPr>
              <w:t xml:space="preserve"> </w:t>
            </w:r>
            <w:r>
              <w:rPr>
                <w:sz w:val="18"/>
              </w:rPr>
              <w:t>значаја</w:t>
            </w:r>
          </w:p>
          <w:p w:rsidR="00ED392B" w:rsidRDefault="00ED392B">
            <w:pPr>
              <w:pStyle w:val="TableParagraph"/>
              <w:spacing w:before="5"/>
              <w:rPr>
                <w:b/>
                <w:sz w:val="18"/>
              </w:rPr>
            </w:pPr>
          </w:p>
          <w:p w:rsidR="00ED392B" w:rsidRDefault="00CE02ED">
            <w:pPr>
              <w:pStyle w:val="TableParagraph"/>
              <w:numPr>
                <w:ilvl w:val="0"/>
                <w:numId w:val="153"/>
              </w:numPr>
              <w:tabs>
                <w:tab w:val="left" w:pos="324"/>
              </w:tabs>
              <w:ind w:left="323" w:right="261"/>
              <w:rPr>
                <w:sz w:val="18"/>
              </w:rPr>
            </w:pPr>
            <w:r>
              <w:rPr>
                <w:sz w:val="18"/>
              </w:rPr>
              <w:t>Разумевање улоге и значаја медија у савременом друштву</w:t>
            </w:r>
          </w:p>
          <w:p w:rsidR="00ED392B" w:rsidRDefault="00ED392B">
            <w:pPr>
              <w:pStyle w:val="TableParagraph"/>
              <w:spacing w:before="5"/>
              <w:rPr>
                <w:b/>
                <w:sz w:val="18"/>
              </w:rPr>
            </w:pPr>
          </w:p>
          <w:p w:rsidR="00ED392B" w:rsidRDefault="00CE02ED">
            <w:pPr>
              <w:pStyle w:val="TableParagraph"/>
              <w:numPr>
                <w:ilvl w:val="0"/>
                <w:numId w:val="153"/>
              </w:numPr>
              <w:tabs>
                <w:tab w:val="left" w:pos="324"/>
              </w:tabs>
              <w:ind w:left="323" w:right="111"/>
              <w:rPr>
                <w:sz w:val="18"/>
              </w:rPr>
            </w:pPr>
            <w:r>
              <w:rPr>
                <w:sz w:val="18"/>
              </w:rPr>
              <w:t>Развијање критичког односа према медијима и и информација добијених преко различитих медија</w:t>
            </w:r>
          </w:p>
        </w:tc>
        <w:tc>
          <w:tcPr>
            <w:tcW w:w="3196" w:type="dxa"/>
          </w:tcPr>
          <w:p w:rsidR="00ED392B" w:rsidRDefault="00ED392B">
            <w:pPr>
              <w:pStyle w:val="TableParagraph"/>
              <w:spacing w:before="6"/>
              <w:rPr>
                <w:b/>
                <w:sz w:val="17"/>
              </w:rPr>
            </w:pPr>
          </w:p>
          <w:p w:rsidR="00ED392B" w:rsidRDefault="00CE02ED">
            <w:pPr>
              <w:pStyle w:val="TableParagraph"/>
              <w:numPr>
                <w:ilvl w:val="0"/>
                <w:numId w:val="152"/>
              </w:numPr>
              <w:tabs>
                <w:tab w:val="left" w:pos="323"/>
              </w:tabs>
              <w:spacing w:before="1"/>
              <w:ind w:right="150" w:hanging="236"/>
              <w:rPr>
                <w:sz w:val="18"/>
              </w:rPr>
            </w:pPr>
            <w:r>
              <w:rPr>
                <w:sz w:val="18"/>
              </w:rPr>
              <w:t>Објасни значај постојања права на слободан приступ</w:t>
            </w:r>
            <w:r>
              <w:rPr>
                <w:spacing w:val="2"/>
                <w:sz w:val="18"/>
              </w:rPr>
              <w:t xml:space="preserve"> </w:t>
            </w:r>
            <w:r>
              <w:rPr>
                <w:sz w:val="18"/>
              </w:rPr>
              <w:t>информацијама</w:t>
            </w:r>
          </w:p>
          <w:p w:rsidR="00ED392B" w:rsidRDefault="00ED392B">
            <w:pPr>
              <w:pStyle w:val="TableParagraph"/>
              <w:spacing w:before="2"/>
              <w:rPr>
                <w:b/>
                <w:sz w:val="18"/>
              </w:rPr>
            </w:pPr>
          </w:p>
          <w:p w:rsidR="00ED392B" w:rsidRDefault="00CE02ED">
            <w:pPr>
              <w:pStyle w:val="TableParagraph"/>
              <w:numPr>
                <w:ilvl w:val="0"/>
                <w:numId w:val="152"/>
              </w:numPr>
              <w:tabs>
                <w:tab w:val="left" w:pos="323"/>
              </w:tabs>
              <w:ind w:left="321" w:right="124" w:hanging="236"/>
              <w:rPr>
                <w:sz w:val="18"/>
              </w:rPr>
            </w:pPr>
            <w:r>
              <w:rPr>
                <w:sz w:val="18"/>
              </w:rPr>
              <w:t>Објасни појам јавне информације и идентификује информације које су од јавног значаја и које грађанин може да добије по</w:t>
            </w:r>
            <w:r>
              <w:rPr>
                <w:spacing w:val="-1"/>
                <w:sz w:val="18"/>
              </w:rPr>
              <w:t xml:space="preserve"> </w:t>
            </w:r>
            <w:r>
              <w:rPr>
                <w:sz w:val="18"/>
              </w:rPr>
              <w:t>Закону</w:t>
            </w:r>
          </w:p>
          <w:p w:rsidR="00ED392B" w:rsidRDefault="00ED392B">
            <w:pPr>
              <w:pStyle w:val="TableParagraph"/>
              <w:spacing w:before="3"/>
              <w:rPr>
                <w:b/>
                <w:sz w:val="18"/>
              </w:rPr>
            </w:pPr>
          </w:p>
          <w:p w:rsidR="00ED392B" w:rsidRDefault="00CE02ED">
            <w:pPr>
              <w:pStyle w:val="TableParagraph"/>
              <w:numPr>
                <w:ilvl w:val="0"/>
                <w:numId w:val="152"/>
              </w:numPr>
              <w:tabs>
                <w:tab w:val="left" w:pos="321"/>
              </w:tabs>
              <w:spacing w:before="1"/>
              <w:ind w:left="320" w:right="361" w:hanging="236"/>
              <w:rPr>
                <w:sz w:val="18"/>
              </w:rPr>
            </w:pPr>
            <w:r>
              <w:rPr>
                <w:sz w:val="18"/>
              </w:rPr>
              <w:t xml:space="preserve">Наведе основне одредбе </w:t>
            </w:r>
            <w:r>
              <w:rPr>
                <w:i/>
                <w:sz w:val="18"/>
              </w:rPr>
              <w:t xml:space="preserve">Закон о слободном приступу информацијама </w:t>
            </w:r>
            <w:r>
              <w:rPr>
                <w:sz w:val="18"/>
              </w:rPr>
              <w:t>и објасни улогу повереника</w:t>
            </w:r>
          </w:p>
          <w:p w:rsidR="00ED392B" w:rsidRDefault="00ED392B">
            <w:pPr>
              <w:pStyle w:val="TableParagraph"/>
              <w:spacing w:before="3"/>
              <w:rPr>
                <w:b/>
                <w:sz w:val="18"/>
              </w:rPr>
            </w:pPr>
          </w:p>
          <w:p w:rsidR="00ED392B" w:rsidRDefault="00CE02ED">
            <w:pPr>
              <w:pStyle w:val="TableParagraph"/>
              <w:numPr>
                <w:ilvl w:val="0"/>
                <w:numId w:val="152"/>
              </w:numPr>
              <w:tabs>
                <w:tab w:val="left" w:pos="321"/>
              </w:tabs>
              <w:ind w:left="320" w:right="174" w:hanging="236"/>
              <w:rPr>
                <w:sz w:val="18"/>
              </w:rPr>
            </w:pPr>
            <w:r>
              <w:rPr>
                <w:sz w:val="18"/>
              </w:rPr>
              <w:t>Наведе процедуру подношења захтева за приступ информацијама од јавног</w:t>
            </w:r>
            <w:r>
              <w:rPr>
                <w:spacing w:val="-2"/>
                <w:sz w:val="18"/>
              </w:rPr>
              <w:t xml:space="preserve"> </w:t>
            </w:r>
            <w:r>
              <w:rPr>
                <w:sz w:val="18"/>
              </w:rPr>
              <w:t>зачаја</w:t>
            </w:r>
          </w:p>
          <w:p w:rsidR="00ED392B" w:rsidRDefault="00ED392B">
            <w:pPr>
              <w:pStyle w:val="TableParagraph"/>
              <w:spacing w:before="3"/>
              <w:rPr>
                <w:b/>
                <w:sz w:val="18"/>
              </w:rPr>
            </w:pPr>
          </w:p>
          <w:p w:rsidR="00ED392B" w:rsidRDefault="00CE02ED">
            <w:pPr>
              <w:pStyle w:val="TableParagraph"/>
              <w:numPr>
                <w:ilvl w:val="0"/>
                <w:numId w:val="152"/>
              </w:numPr>
              <w:tabs>
                <w:tab w:val="left" w:pos="321"/>
              </w:tabs>
              <w:ind w:left="320" w:right="500"/>
              <w:rPr>
                <w:sz w:val="18"/>
              </w:rPr>
            </w:pPr>
            <w:r>
              <w:rPr>
                <w:sz w:val="18"/>
              </w:rPr>
              <w:t>Попуни образац и тражи информацију од јавног</w:t>
            </w:r>
            <w:r>
              <w:rPr>
                <w:spacing w:val="-1"/>
                <w:sz w:val="18"/>
              </w:rPr>
              <w:t xml:space="preserve"> </w:t>
            </w:r>
            <w:r>
              <w:rPr>
                <w:sz w:val="18"/>
              </w:rPr>
              <w:t>значаја</w:t>
            </w:r>
          </w:p>
          <w:p w:rsidR="00ED392B" w:rsidRDefault="00ED392B">
            <w:pPr>
              <w:pStyle w:val="TableParagraph"/>
              <w:spacing w:before="2"/>
              <w:rPr>
                <w:b/>
                <w:sz w:val="18"/>
              </w:rPr>
            </w:pPr>
          </w:p>
          <w:p w:rsidR="00ED392B" w:rsidRDefault="00CE02ED">
            <w:pPr>
              <w:pStyle w:val="TableParagraph"/>
              <w:numPr>
                <w:ilvl w:val="0"/>
                <w:numId w:val="152"/>
              </w:numPr>
              <w:tabs>
                <w:tab w:val="left" w:pos="321"/>
              </w:tabs>
              <w:ind w:left="320" w:right="385"/>
              <w:rPr>
                <w:sz w:val="18"/>
              </w:rPr>
            </w:pPr>
            <w:r>
              <w:rPr>
                <w:sz w:val="18"/>
              </w:rPr>
              <w:t>Анализира информације које добија преко различитих</w:t>
            </w:r>
            <w:r>
              <w:rPr>
                <w:spacing w:val="5"/>
                <w:sz w:val="18"/>
              </w:rPr>
              <w:t xml:space="preserve"> </w:t>
            </w:r>
            <w:r>
              <w:rPr>
                <w:sz w:val="18"/>
              </w:rPr>
              <w:t>медија</w:t>
            </w:r>
          </w:p>
          <w:p w:rsidR="00ED392B" w:rsidRDefault="00ED392B">
            <w:pPr>
              <w:pStyle w:val="TableParagraph"/>
              <w:spacing w:before="2"/>
              <w:rPr>
                <w:b/>
                <w:sz w:val="18"/>
              </w:rPr>
            </w:pPr>
          </w:p>
          <w:p w:rsidR="00ED392B" w:rsidRDefault="00CE02ED">
            <w:pPr>
              <w:pStyle w:val="TableParagraph"/>
              <w:numPr>
                <w:ilvl w:val="0"/>
                <w:numId w:val="152"/>
              </w:numPr>
              <w:tabs>
                <w:tab w:val="left" w:pos="320"/>
              </w:tabs>
              <w:spacing w:before="1"/>
              <w:ind w:left="319" w:hanging="236"/>
              <w:rPr>
                <w:sz w:val="18"/>
              </w:rPr>
            </w:pPr>
            <w:r>
              <w:rPr>
                <w:sz w:val="18"/>
              </w:rPr>
              <w:t>Тражи</w:t>
            </w:r>
            <w:r>
              <w:rPr>
                <w:i/>
                <w:sz w:val="18"/>
              </w:rPr>
              <w:t xml:space="preserve">, </w:t>
            </w:r>
            <w:r>
              <w:rPr>
                <w:sz w:val="18"/>
              </w:rPr>
              <w:t>пронађе и даје</w:t>
            </w:r>
            <w:r>
              <w:rPr>
                <w:spacing w:val="1"/>
                <w:sz w:val="18"/>
              </w:rPr>
              <w:t xml:space="preserve"> </w:t>
            </w:r>
            <w:r>
              <w:rPr>
                <w:sz w:val="18"/>
              </w:rPr>
              <w:t>информацију</w:t>
            </w:r>
          </w:p>
          <w:p w:rsidR="00ED392B" w:rsidRDefault="00ED392B">
            <w:pPr>
              <w:pStyle w:val="TableParagraph"/>
              <w:rPr>
                <w:b/>
                <w:sz w:val="18"/>
              </w:rPr>
            </w:pPr>
          </w:p>
          <w:p w:rsidR="00ED392B" w:rsidRDefault="00CE02ED">
            <w:pPr>
              <w:pStyle w:val="TableParagraph"/>
              <w:numPr>
                <w:ilvl w:val="0"/>
                <w:numId w:val="152"/>
              </w:numPr>
              <w:tabs>
                <w:tab w:val="left" w:pos="320"/>
              </w:tabs>
              <w:ind w:left="319" w:right="270" w:hanging="236"/>
              <w:rPr>
                <w:sz w:val="18"/>
              </w:rPr>
            </w:pPr>
            <w:r>
              <w:rPr>
                <w:sz w:val="18"/>
              </w:rPr>
              <w:t>Открива примере манипулације у медијима</w:t>
            </w:r>
          </w:p>
          <w:p w:rsidR="00ED392B" w:rsidRDefault="00ED392B">
            <w:pPr>
              <w:pStyle w:val="TableParagraph"/>
              <w:spacing w:before="2"/>
              <w:rPr>
                <w:b/>
                <w:sz w:val="18"/>
              </w:rPr>
            </w:pPr>
          </w:p>
          <w:p w:rsidR="00ED392B" w:rsidRDefault="00CE02ED">
            <w:pPr>
              <w:pStyle w:val="TableParagraph"/>
              <w:numPr>
                <w:ilvl w:val="0"/>
                <w:numId w:val="152"/>
              </w:numPr>
              <w:tabs>
                <w:tab w:val="left" w:pos="320"/>
              </w:tabs>
              <w:spacing w:before="1"/>
              <w:ind w:left="319" w:right="432"/>
              <w:rPr>
                <w:sz w:val="18"/>
              </w:rPr>
            </w:pPr>
            <w:r>
              <w:rPr>
                <w:sz w:val="18"/>
              </w:rPr>
              <w:t>Објасни значај објективности и веродостојности информација</w:t>
            </w:r>
          </w:p>
        </w:tc>
        <w:tc>
          <w:tcPr>
            <w:tcW w:w="2517" w:type="dxa"/>
          </w:tcPr>
          <w:p w:rsidR="00ED392B" w:rsidRDefault="00ED392B">
            <w:pPr>
              <w:pStyle w:val="TableParagraph"/>
              <w:spacing w:before="6"/>
              <w:rPr>
                <w:b/>
                <w:sz w:val="17"/>
              </w:rPr>
            </w:pPr>
          </w:p>
          <w:p w:rsidR="00ED392B" w:rsidRDefault="00CE02ED">
            <w:pPr>
              <w:pStyle w:val="TableParagraph"/>
              <w:numPr>
                <w:ilvl w:val="0"/>
                <w:numId w:val="151"/>
              </w:numPr>
              <w:tabs>
                <w:tab w:val="left" w:pos="320"/>
              </w:tabs>
              <w:ind w:hanging="236"/>
              <w:rPr>
                <w:sz w:val="18"/>
              </w:rPr>
            </w:pPr>
            <w:r>
              <w:rPr>
                <w:sz w:val="18"/>
              </w:rPr>
              <w:t>Извори</w:t>
            </w:r>
            <w:r>
              <w:rPr>
                <w:spacing w:val="-1"/>
                <w:sz w:val="18"/>
              </w:rPr>
              <w:t xml:space="preserve"> </w:t>
            </w:r>
            <w:r>
              <w:rPr>
                <w:sz w:val="18"/>
              </w:rPr>
              <w:t>информација</w:t>
            </w:r>
          </w:p>
          <w:p w:rsidR="00ED392B" w:rsidRDefault="00CE02ED">
            <w:pPr>
              <w:pStyle w:val="TableParagraph"/>
              <w:numPr>
                <w:ilvl w:val="0"/>
                <w:numId w:val="151"/>
              </w:numPr>
              <w:tabs>
                <w:tab w:val="left" w:pos="320"/>
              </w:tabs>
              <w:spacing w:before="1"/>
              <w:ind w:hanging="236"/>
              <w:rPr>
                <w:sz w:val="18"/>
              </w:rPr>
            </w:pPr>
            <w:r>
              <w:rPr>
                <w:sz w:val="18"/>
              </w:rPr>
              <w:t>Појам јавне</w:t>
            </w:r>
            <w:r>
              <w:rPr>
                <w:spacing w:val="-1"/>
                <w:sz w:val="18"/>
              </w:rPr>
              <w:t xml:space="preserve"> </w:t>
            </w:r>
            <w:r>
              <w:rPr>
                <w:sz w:val="18"/>
              </w:rPr>
              <w:t>информације</w:t>
            </w:r>
          </w:p>
          <w:p w:rsidR="00ED392B" w:rsidRDefault="00CE02ED">
            <w:pPr>
              <w:pStyle w:val="TableParagraph"/>
              <w:numPr>
                <w:ilvl w:val="0"/>
                <w:numId w:val="151"/>
              </w:numPr>
              <w:tabs>
                <w:tab w:val="left" w:pos="320"/>
              </w:tabs>
              <w:ind w:right="212" w:hanging="236"/>
              <w:rPr>
                <w:sz w:val="18"/>
              </w:rPr>
            </w:pPr>
            <w:r>
              <w:rPr>
                <w:sz w:val="18"/>
              </w:rPr>
              <w:t>Приступ информацијама</w:t>
            </w:r>
            <w:r>
              <w:rPr>
                <w:i/>
                <w:sz w:val="18"/>
              </w:rPr>
              <w:t xml:space="preserve">- </w:t>
            </w:r>
            <w:r>
              <w:rPr>
                <w:sz w:val="18"/>
              </w:rPr>
              <w:t>основна правила и ограничења</w:t>
            </w:r>
          </w:p>
          <w:p w:rsidR="00ED392B" w:rsidRDefault="00CE02ED">
            <w:pPr>
              <w:pStyle w:val="TableParagraph"/>
              <w:numPr>
                <w:ilvl w:val="0"/>
                <w:numId w:val="151"/>
              </w:numPr>
              <w:tabs>
                <w:tab w:val="left" w:pos="320"/>
              </w:tabs>
              <w:spacing w:before="3"/>
              <w:ind w:right="580"/>
              <w:rPr>
                <w:sz w:val="18"/>
              </w:rPr>
            </w:pPr>
            <w:r>
              <w:rPr>
                <w:sz w:val="18"/>
              </w:rPr>
              <w:t>Ззаштита права на информисање</w:t>
            </w:r>
            <w:r>
              <w:rPr>
                <w:i/>
                <w:sz w:val="18"/>
              </w:rPr>
              <w:t xml:space="preserve">- </w:t>
            </w:r>
            <w:r>
              <w:rPr>
                <w:sz w:val="18"/>
              </w:rPr>
              <w:t>улога повереника</w:t>
            </w:r>
          </w:p>
          <w:p w:rsidR="00ED392B" w:rsidRDefault="00CE02ED">
            <w:pPr>
              <w:pStyle w:val="TableParagraph"/>
              <w:numPr>
                <w:ilvl w:val="0"/>
                <w:numId w:val="151"/>
              </w:numPr>
              <w:tabs>
                <w:tab w:val="left" w:pos="320"/>
              </w:tabs>
              <w:spacing w:before="1"/>
              <w:ind w:right="404"/>
              <w:rPr>
                <w:sz w:val="18"/>
              </w:rPr>
            </w:pPr>
            <w:r>
              <w:rPr>
                <w:sz w:val="18"/>
              </w:rPr>
              <w:t>Процедура подношења захтева за приступ информацијама</w:t>
            </w:r>
          </w:p>
          <w:p w:rsidR="00ED392B" w:rsidRDefault="00CE02ED">
            <w:pPr>
              <w:pStyle w:val="TableParagraph"/>
              <w:numPr>
                <w:ilvl w:val="0"/>
                <w:numId w:val="151"/>
              </w:numPr>
              <w:tabs>
                <w:tab w:val="left" w:pos="319"/>
              </w:tabs>
              <w:spacing w:before="2"/>
              <w:ind w:right="552"/>
              <w:rPr>
                <w:sz w:val="18"/>
              </w:rPr>
            </w:pPr>
            <w:r>
              <w:rPr>
                <w:sz w:val="18"/>
              </w:rPr>
              <w:t>Медији као извор информација</w:t>
            </w:r>
            <w:r>
              <w:rPr>
                <w:i/>
                <w:sz w:val="18"/>
              </w:rPr>
              <w:t>-</w:t>
            </w:r>
            <w:r>
              <w:rPr>
                <w:sz w:val="18"/>
              </w:rPr>
              <w:t>питање веродостојности</w:t>
            </w:r>
          </w:p>
          <w:p w:rsidR="00ED392B" w:rsidRDefault="00CE02ED">
            <w:pPr>
              <w:pStyle w:val="TableParagraph"/>
              <w:numPr>
                <w:ilvl w:val="0"/>
                <w:numId w:val="151"/>
              </w:numPr>
              <w:tabs>
                <w:tab w:val="left" w:pos="320"/>
              </w:tabs>
              <w:spacing w:before="2"/>
              <w:ind w:right="339"/>
              <w:rPr>
                <w:sz w:val="18"/>
              </w:rPr>
            </w:pPr>
            <w:r>
              <w:rPr>
                <w:sz w:val="18"/>
              </w:rPr>
              <w:t>Разумевање и тумачење медијских порука</w:t>
            </w:r>
          </w:p>
          <w:p w:rsidR="00ED392B" w:rsidRDefault="00CE02ED">
            <w:pPr>
              <w:pStyle w:val="TableParagraph"/>
              <w:numPr>
                <w:ilvl w:val="0"/>
                <w:numId w:val="151"/>
              </w:numPr>
              <w:tabs>
                <w:tab w:val="left" w:pos="319"/>
              </w:tabs>
              <w:spacing w:before="1"/>
              <w:ind w:right="570"/>
              <w:rPr>
                <w:sz w:val="18"/>
              </w:rPr>
            </w:pPr>
            <w:r>
              <w:rPr>
                <w:sz w:val="18"/>
              </w:rPr>
              <w:t>Механизми медијске манипулације</w:t>
            </w:r>
          </w:p>
          <w:p w:rsidR="00ED392B" w:rsidRDefault="00CE02ED">
            <w:pPr>
              <w:pStyle w:val="TableParagraph"/>
              <w:numPr>
                <w:ilvl w:val="0"/>
                <w:numId w:val="151"/>
              </w:numPr>
              <w:tabs>
                <w:tab w:val="left" w:pos="325"/>
              </w:tabs>
              <w:spacing w:before="2"/>
              <w:ind w:left="323" w:right="118" w:hanging="241"/>
              <w:rPr>
                <w:sz w:val="18"/>
              </w:rPr>
            </w:pPr>
            <w:r>
              <w:rPr>
                <w:sz w:val="18"/>
              </w:rPr>
              <w:t>Утицај тачке гледишта на објективност</w:t>
            </w:r>
            <w:r>
              <w:rPr>
                <w:spacing w:val="5"/>
                <w:sz w:val="18"/>
              </w:rPr>
              <w:t xml:space="preserve"> </w:t>
            </w:r>
            <w:r>
              <w:rPr>
                <w:sz w:val="18"/>
              </w:rPr>
              <w:t>информација</w:t>
            </w:r>
          </w:p>
          <w:p w:rsidR="00ED392B" w:rsidRDefault="00CE02ED">
            <w:pPr>
              <w:pStyle w:val="TableParagraph"/>
              <w:numPr>
                <w:ilvl w:val="0"/>
                <w:numId w:val="151"/>
              </w:numPr>
              <w:tabs>
                <w:tab w:val="left" w:pos="324"/>
              </w:tabs>
              <w:spacing w:before="2"/>
              <w:ind w:left="358" w:right="293" w:hanging="271"/>
              <w:rPr>
                <w:sz w:val="18"/>
              </w:rPr>
            </w:pPr>
            <w:r>
              <w:rPr>
                <w:sz w:val="18"/>
              </w:rPr>
              <w:t>Селекција</w:t>
            </w:r>
            <w:r>
              <w:rPr>
                <w:spacing w:val="-6"/>
                <w:sz w:val="18"/>
              </w:rPr>
              <w:t xml:space="preserve"> </w:t>
            </w:r>
            <w:r>
              <w:rPr>
                <w:sz w:val="18"/>
              </w:rPr>
              <w:t>информација</w:t>
            </w:r>
            <w:r>
              <w:rPr>
                <w:i/>
                <w:sz w:val="18"/>
              </w:rPr>
              <w:t xml:space="preserve">: </w:t>
            </w:r>
            <w:r>
              <w:rPr>
                <w:sz w:val="18"/>
              </w:rPr>
              <w:t>објективност као</w:t>
            </w:r>
          </w:p>
          <w:p w:rsidR="00ED392B" w:rsidRDefault="00CE02ED">
            <w:pPr>
              <w:pStyle w:val="TableParagraph"/>
              <w:ind w:left="86"/>
              <w:rPr>
                <w:sz w:val="18"/>
              </w:rPr>
            </w:pPr>
            <w:r>
              <w:rPr>
                <w:sz w:val="18"/>
              </w:rPr>
              <w:t>одговорност</w:t>
            </w:r>
          </w:p>
        </w:tc>
        <w:tc>
          <w:tcPr>
            <w:tcW w:w="3205" w:type="dxa"/>
          </w:tcPr>
          <w:p w:rsidR="00ED392B" w:rsidRDefault="00CE02ED">
            <w:pPr>
              <w:pStyle w:val="TableParagraph"/>
              <w:numPr>
                <w:ilvl w:val="0"/>
                <w:numId w:val="150"/>
              </w:numPr>
              <w:tabs>
                <w:tab w:val="left" w:pos="227"/>
              </w:tabs>
              <w:ind w:right="281" w:hanging="140"/>
              <w:rPr>
                <w:rFonts w:ascii="Symbol" w:hAnsi="Symbol"/>
                <w:i/>
                <w:sz w:val="13"/>
              </w:rPr>
            </w:pPr>
            <w:r>
              <w:rPr>
                <w:sz w:val="18"/>
              </w:rPr>
              <w:t xml:space="preserve">На почетку теме ученике упознати са циљевима и исходима наставе </w:t>
            </w:r>
            <w:r>
              <w:rPr>
                <w:i/>
                <w:sz w:val="18"/>
              </w:rPr>
              <w:t xml:space="preserve">/ </w:t>
            </w:r>
            <w:r>
              <w:rPr>
                <w:sz w:val="18"/>
              </w:rPr>
              <w:t>учења</w:t>
            </w:r>
            <w:r>
              <w:rPr>
                <w:i/>
                <w:sz w:val="18"/>
              </w:rPr>
              <w:t xml:space="preserve">, </w:t>
            </w:r>
            <w:r>
              <w:rPr>
                <w:sz w:val="18"/>
              </w:rPr>
              <w:t>планом рада и начинима оцењивања</w:t>
            </w:r>
            <w:r>
              <w:rPr>
                <w:i/>
                <w:sz w:val="18"/>
              </w:rPr>
              <w:t>.</w:t>
            </w:r>
          </w:p>
          <w:p w:rsidR="00ED392B" w:rsidRDefault="00ED392B">
            <w:pPr>
              <w:pStyle w:val="TableParagraph"/>
              <w:spacing w:before="10"/>
              <w:rPr>
                <w:b/>
                <w:sz w:val="17"/>
              </w:rPr>
            </w:pPr>
          </w:p>
          <w:p w:rsidR="00ED392B" w:rsidRDefault="00CE02ED">
            <w:pPr>
              <w:pStyle w:val="TableParagraph"/>
              <w:ind w:left="86"/>
              <w:rPr>
                <w:b/>
                <w:sz w:val="18"/>
              </w:rPr>
            </w:pPr>
            <w:r>
              <w:rPr>
                <w:b/>
                <w:sz w:val="18"/>
                <w:u w:val="single"/>
              </w:rPr>
              <w:t>Облици наставе</w:t>
            </w:r>
          </w:p>
          <w:p w:rsidR="00ED392B" w:rsidRDefault="00CE02ED">
            <w:pPr>
              <w:pStyle w:val="TableParagraph"/>
              <w:spacing w:before="2"/>
              <w:ind w:left="86" w:right="425"/>
              <w:rPr>
                <w:i/>
                <w:sz w:val="18"/>
              </w:rPr>
            </w:pPr>
            <w:r>
              <w:rPr>
                <w:sz w:val="18"/>
              </w:rPr>
              <w:t>Програм се реализује кроз следеће облике наставе</w:t>
            </w:r>
            <w:r>
              <w:rPr>
                <w:i/>
                <w:sz w:val="18"/>
              </w:rPr>
              <w:t>:</w:t>
            </w:r>
          </w:p>
          <w:p w:rsidR="00ED392B" w:rsidRDefault="00CE02ED">
            <w:pPr>
              <w:pStyle w:val="TableParagraph"/>
              <w:numPr>
                <w:ilvl w:val="0"/>
                <w:numId w:val="150"/>
              </w:numPr>
              <w:tabs>
                <w:tab w:val="left" w:pos="323"/>
              </w:tabs>
              <w:spacing w:before="2"/>
              <w:ind w:left="322" w:hanging="236"/>
              <w:rPr>
                <w:rFonts w:ascii="Symbol" w:hAnsi="Symbol"/>
                <w:sz w:val="18"/>
              </w:rPr>
            </w:pPr>
            <w:r>
              <w:rPr>
                <w:sz w:val="18"/>
              </w:rPr>
              <w:t>теоријска</w:t>
            </w:r>
            <w:r>
              <w:rPr>
                <w:spacing w:val="-1"/>
                <w:sz w:val="18"/>
              </w:rPr>
              <w:t xml:space="preserve"> </w:t>
            </w:r>
            <w:r>
              <w:rPr>
                <w:sz w:val="18"/>
              </w:rPr>
              <w:t>настава</w:t>
            </w:r>
          </w:p>
          <w:p w:rsidR="00ED392B" w:rsidRDefault="00CE02ED">
            <w:pPr>
              <w:pStyle w:val="TableParagraph"/>
              <w:ind w:left="86"/>
              <w:rPr>
                <w:b/>
                <w:sz w:val="18"/>
              </w:rPr>
            </w:pPr>
            <w:r>
              <w:rPr>
                <w:b/>
                <w:sz w:val="18"/>
                <w:u w:val="single"/>
              </w:rPr>
              <w:t>Подела одељења на групе</w:t>
            </w:r>
          </w:p>
          <w:p w:rsidR="00ED392B" w:rsidRDefault="00CE02ED">
            <w:pPr>
              <w:pStyle w:val="TableParagraph"/>
              <w:numPr>
                <w:ilvl w:val="0"/>
                <w:numId w:val="150"/>
              </w:numPr>
              <w:tabs>
                <w:tab w:val="left" w:pos="367"/>
              </w:tabs>
              <w:ind w:left="366" w:hanging="236"/>
              <w:rPr>
                <w:rFonts w:ascii="Symbol" w:hAnsi="Symbol"/>
                <w:sz w:val="18"/>
              </w:rPr>
            </w:pPr>
            <w:r>
              <w:rPr>
                <w:sz w:val="18"/>
              </w:rPr>
              <w:t>Одељење се не дели на</w:t>
            </w:r>
            <w:r>
              <w:rPr>
                <w:spacing w:val="-1"/>
                <w:sz w:val="18"/>
              </w:rPr>
              <w:t xml:space="preserve"> </w:t>
            </w:r>
            <w:r>
              <w:rPr>
                <w:sz w:val="18"/>
              </w:rPr>
              <w:t>групе</w:t>
            </w:r>
          </w:p>
          <w:p w:rsidR="00ED392B" w:rsidRDefault="00CE02ED">
            <w:pPr>
              <w:pStyle w:val="TableParagraph"/>
              <w:spacing w:before="1"/>
              <w:ind w:left="86"/>
              <w:rPr>
                <w:b/>
                <w:sz w:val="18"/>
              </w:rPr>
            </w:pPr>
            <w:r>
              <w:rPr>
                <w:b/>
                <w:sz w:val="18"/>
                <w:u w:val="single"/>
              </w:rPr>
              <w:t>Место реализације наставе</w:t>
            </w:r>
          </w:p>
          <w:p w:rsidR="00ED392B" w:rsidRDefault="00CE02ED">
            <w:pPr>
              <w:pStyle w:val="TableParagraph"/>
              <w:numPr>
                <w:ilvl w:val="0"/>
                <w:numId w:val="150"/>
              </w:numPr>
              <w:tabs>
                <w:tab w:val="left" w:pos="367"/>
              </w:tabs>
              <w:ind w:left="366" w:hanging="236"/>
              <w:rPr>
                <w:rFonts w:ascii="Symbol" w:hAnsi="Symbol"/>
                <w:sz w:val="18"/>
              </w:rPr>
            </w:pPr>
            <w:r>
              <w:rPr>
                <w:sz w:val="18"/>
              </w:rPr>
              <w:t>Настава се реализује у</w:t>
            </w:r>
            <w:r>
              <w:rPr>
                <w:spacing w:val="-3"/>
                <w:sz w:val="18"/>
              </w:rPr>
              <w:t xml:space="preserve"> </w:t>
            </w:r>
            <w:r>
              <w:rPr>
                <w:sz w:val="18"/>
              </w:rPr>
              <w:t>учионици</w:t>
            </w:r>
          </w:p>
          <w:p w:rsidR="00ED392B" w:rsidRDefault="00CE02ED">
            <w:pPr>
              <w:pStyle w:val="TableParagraph"/>
              <w:spacing w:before="1"/>
              <w:ind w:left="86"/>
              <w:rPr>
                <w:b/>
                <w:sz w:val="18"/>
              </w:rPr>
            </w:pPr>
            <w:r>
              <w:rPr>
                <w:b/>
                <w:sz w:val="18"/>
                <w:u w:val="single"/>
              </w:rPr>
              <w:t>Препоруке за реализацију наставе</w:t>
            </w:r>
          </w:p>
          <w:p w:rsidR="00ED392B" w:rsidRDefault="00CE02ED">
            <w:pPr>
              <w:pStyle w:val="TableParagraph"/>
              <w:numPr>
                <w:ilvl w:val="0"/>
                <w:numId w:val="150"/>
              </w:numPr>
              <w:tabs>
                <w:tab w:val="left" w:pos="367"/>
              </w:tabs>
              <w:spacing w:before="1"/>
              <w:ind w:left="365" w:right="238" w:hanging="235"/>
              <w:rPr>
                <w:rFonts w:ascii="Symbol" w:hAnsi="Symbol"/>
                <w:i/>
                <w:sz w:val="18"/>
              </w:rPr>
            </w:pPr>
            <w:r>
              <w:rPr>
                <w:sz w:val="18"/>
              </w:rPr>
              <w:t>Реализација програма треба да се одвија у складу са принципима активне</w:t>
            </w:r>
            <w:r>
              <w:rPr>
                <w:i/>
                <w:sz w:val="18"/>
              </w:rPr>
              <w:t xml:space="preserve">, </w:t>
            </w:r>
            <w:r>
              <w:rPr>
                <w:sz w:val="18"/>
              </w:rPr>
              <w:t>проблемске и истраживачке наставе са сталним рефлексијама на одговарајуће појаве из друштвеног контекста прошлости и</w:t>
            </w:r>
            <w:r>
              <w:rPr>
                <w:spacing w:val="-1"/>
                <w:sz w:val="18"/>
              </w:rPr>
              <w:t xml:space="preserve"> </w:t>
            </w:r>
            <w:r>
              <w:rPr>
                <w:sz w:val="18"/>
              </w:rPr>
              <w:t>садашњости</w:t>
            </w:r>
            <w:r>
              <w:rPr>
                <w:i/>
                <w:sz w:val="18"/>
              </w:rPr>
              <w:t>.</w:t>
            </w:r>
          </w:p>
          <w:p w:rsidR="00ED392B" w:rsidRDefault="00CE02ED">
            <w:pPr>
              <w:pStyle w:val="TableParagraph"/>
              <w:numPr>
                <w:ilvl w:val="0"/>
                <w:numId w:val="150"/>
              </w:numPr>
              <w:tabs>
                <w:tab w:val="left" w:pos="367"/>
              </w:tabs>
              <w:spacing w:before="5"/>
              <w:ind w:left="365" w:right="112" w:hanging="236"/>
              <w:rPr>
                <w:rFonts w:ascii="Symbol" w:hAnsi="Symbol"/>
                <w:i/>
                <w:sz w:val="18"/>
              </w:rPr>
            </w:pPr>
            <w:r>
              <w:rPr>
                <w:sz w:val="18"/>
              </w:rPr>
              <w:t>Квалитет наставе се обезбеђује усаглашавањем садржаја са одговарајућим методичким активностима и сталном разменом информација унутар</w:t>
            </w:r>
            <w:r>
              <w:rPr>
                <w:spacing w:val="-1"/>
                <w:sz w:val="18"/>
              </w:rPr>
              <w:t xml:space="preserve"> </w:t>
            </w:r>
            <w:r>
              <w:rPr>
                <w:sz w:val="18"/>
              </w:rPr>
              <w:t>групе</w:t>
            </w:r>
            <w:r>
              <w:rPr>
                <w:i/>
                <w:sz w:val="18"/>
              </w:rPr>
              <w:t>.</w:t>
            </w:r>
          </w:p>
          <w:p w:rsidR="00ED392B" w:rsidRDefault="00CE02ED">
            <w:pPr>
              <w:pStyle w:val="TableParagraph"/>
              <w:numPr>
                <w:ilvl w:val="0"/>
                <w:numId w:val="150"/>
              </w:numPr>
              <w:tabs>
                <w:tab w:val="left" w:pos="412"/>
              </w:tabs>
              <w:spacing w:before="4"/>
              <w:ind w:left="364" w:right="115" w:hanging="235"/>
              <w:rPr>
                <w:rFonts w:ascii="Symbol" w:hAnsi="Symbol"/>
                <w:i/>
                <w:sz w:val="18"/>
              </w:rPr>
            </w:pPr>
            <w:r>
              <w:rPr>
                <w:sz w:val="18"/>
              </w:rPr>
              <w:t>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r>
              <w:rPr>
                <w:i/>
                <w:sz w:val="18"/>
              </w:rPr>
              <w:t>.</w:t>
            </w:r>
          </w:p>
          <w:p w:rsidR="00ED392B" w:rsidRDefault="00CE02ED">
            <w:pPr>
              <w:pStyle w:val="TableParagraph"/>
              <w:numPr>
                <w:ilvl w:val="0"/>
                <w:numId w:val="150"/>
              </w:numPr>
              <w:tabs>
                <w:tab w:val="left" w:pos="365"/>
              </w:tabs>
              <w:spacing w:before="5"/>
              <w:ind w:left="364" w:hanging="237"/>
              <w:rPr>
                <w:rFonts w:ascii="Symbol" w:hAnsi="Symbol"/>
                <w:sz w:val="18"/>
              </w:rPr>
            </w:pPr>
            <w:r>
              <w:rPr>
                <w:sz w:val="18"/>
              </w:rPr>
              <w:t>Наставник треба да</w:t>
            </w:r>
            <w:r>
              <w:rPr>
                <w:spacing w:val="-1"/>
                <w:sz w:val="18"/>
              </w:rPr>
              <w:t xml:space="preserve"> </w:t>
            </w:r>
            <w:r>
              <w:rPr>
                <w:sz w:val="18"/>
              </w:rPr>
              <w:t>пружи</w:t>
            </w:r>
          </w:p>
        </w:tc>
      </w:tr>
    </w:tbl>
    <w:p w:rsidR="00ED392B" w:rsidRDefault="00ED392B">
      <w:pPr>
        <w:rPr>
          <w:rFonts w:ascii="Symbol" w:hAnsi="Symbol"/>
          <w:sz w:val="18"/>
        </w:rPr>
        <w:sectPr w:rsidR="00ED392B">
          <w:pgSz w:w="15740" w:h="11910" w:orient="landscape"/>
          <w:pgMar w:top="1100" w:right="560" w:bottom="280" w:left="2060" w:header="720" w:footer="720" w:gutter="0"/>
          <w:cols w:space="720"/>
        </w:sectPr>
      </w:pPr>
    </w:p>
    <w:p w:rsidR="00ED392B" w:rsidRDefault="00ED392B">
      <w:pPr>
        <w:pStyle w:val="BodyText"/>
        <w:rPr>
          <w:b/>
          <w:sz w:val="20"/>
        </w:rPr>
      </w:pPr>
    </w:p>
    <w:p w:rsidR="00ED392B" w:rsidRDefault="00ED392B">
      <w:pPr>
        <w:pStyle w:val="BodyText"/>
        <w:spacing w:before="11"/>
        <w:rPr>
          <w:b/>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3"/>
        <w:gridCol w:w="1758"/>
        <w:gridCol w:w="3196"/>
        <w:gridCol w:w="2517"/>
        <w:gridCol w:w="3205"/>
      </w:tblGrid>
      <w:tr w:rsidR="00ED392B">
        <w:trPr>
          <w:trHeight w:val="1037"/>
        </w:trPr>
        <w:tc>
          <w:tcPr>
            <w:tcW w:w="2173" w:type="dxa"/>
          </w:tcPr>
          <w:p w:rsidR="00ED392B" w:rsidRDefault="00ED392B">
            <w:pPr>
              <w:pStyle w:val="TableParagraph"/>
              <w:rPr>
                <w:sz w:val="18"/>
              </w:rPr>
            </w:pPr>
          </w:p>
        </w:tc>
        <w:tc>
          <w:tcPr>
            <w:tcW w:w="1758" w:type="dxa"/>
          </w:tcPr>
          <w:p w:rsidR="00ED392B" w:rsidRDefault="00ED392B">
            <w:pPr>
              <w:pStyle w:val="TableParagraph"/>
              <w:rPr>
                <w:sz w:val="18"/>
              </w:rPr>
            </w:pPr>
          </w:p>
        </w:tc>
        <w:tc>
          <w:tcPr>
            <w:tcW w:w="3196" w:type="dxa"/>
          </w:tcPr>
          <w:p w:rsidR="00ED392B" w:rsidRDefault="00ED392B">
            <w:pPr>
              <w:pStyle w:val="TableParagraph"/>
              <w:rPr>
                <w:sz w:val="18"/>
              </w:rPr>
            </w:pPr>
          </w:p>
        </w:tc>
        <w:tc>
          <w:tcPr>
            <w:tcW w:w="2517" w:type="dxa"/>
          </w:tcPr>
          <w:p w:rsidR="00ED392B" w:rsidRDefault="00ED392B">
            <w:pPr>
              <w:pStyle w:val="TableParagraph"/>
              <w:rPr>
                <w:sz w:val="18"/>
              </w:rPr>
            </w:pPr>
          </w:p>
        </w:tc>
        <w:tc>
          <w:tcPr>
            <w:tcW w:w="3205" w:type="dxa"/>
            <w:vMerge w:val="restart"/>
          </w:tcPr>
          <w:p w:rsidR="00ED392B" w:rsidRDefault="00CE02ED">
            <w:pPr>
              <w:pStyle w:val="TableParagraph"/>
              <w:ind w:left="365" w:right="151"/>
              <w:rPr>
                <w:sz w:val="18"/>
              </w:rPr>
            </w:pPr>
            <w:r>
              <w:rPr>
                <w:sz w:val="18"/>
              </w:rPr>
              <w:t>неопходну помоћ и подршку ученицима у припреми и реализацији активности, а заједно са групом да обезбеди повратну информацију о њеној успешности.</w:t>
            </w:r>
          </w:p>
          <w:p w:rsidR="00ED392B" w:rsidRDefault="00CE02ED">
            <w:pPr>
              <w:pStyle w:val="TableParagraph"/>
              <w:numPr>
                <w:ilvl w:val="0"/>
                <w:numId w:val="149"/>
              </w:numPr>
              <w:tabs>
                <w:tab w:val="left" w:pos="366"/>
              </w:tabs>
              <w:spacing w:before="3"/>
              <w:ind w:right="180" w:hanging="236"/>
              <w:rPr>
                <w:sz w:val="18"/>
              </w:rPr>
            </w:pPr>
            <w:r>
              <w:rPr>
                <w:sz w:val="18"/>
              </w:rPr>
              <w:t>У реализацији овог програма наставник је извор знања, организатор и водитељ ученичких активности и особа која даје повратну информацију.</w:t>
            </w:r>
          </w:p>
          <w:p w:rsidR="00ED392B" w:rsidRDefault="00CE02ED">
            <w:pPr>
              <w:pStyle w:val="TableParagraph"/>
              <w:numPr>
                <w:ilvl w:val="0"/>
                <w:numId w:val="149"/>
              </w:numPr>
              <w:tabs>
                <w:tab w:val="left" w:pos="411"/>
              </w:tabs>
              <w:spacing w:before="4"/>
              <w:ind w:left="364" w:right="102" w:hanging="236"/>
              <w:rPr>
                <w:sz w:val="18"/>
              </w:rPr>
            </w:pPr>
            <w:r>
              <w:rPr>
                <w:sz w:val="18"/>
              </w:rPr>
              <w:t>Повратна информација је од великог значаја не само за процес стицања сазнања, већ и за подстицање самопоуздања, учешћа у раду групе и мотивације за програм</w:t>
            </w:r>
          </w:p>
          <w:p w:rsidR="00ED392B" w:rsidRDefault="00CE02ED">
            <w:pPr>
              <w:pStyle w:val="TableParagraph"/>
              <w:numPr>
                <w:ilvl w:val="0"/>
                <w:numId w:val="149"/>
              </w:numPr>
              <w:tabs>
                <w:tab w:val="left" w:pos="365"/>
              </w:tabs>
              <w:spacing w:before="5"/>
              <w:ind w:left="363" w:right="116" w:hanging="236"/>
              <w:rPr>
                <w:sz w:val="18"/>
              </w:rPr>
            </w:pPr>
            <w:r>
              <w:rPr>
                <w:sz w:val="18"/>
              </w:rPr>
              <w:t>За успешно реализовање наставе број ученика у групи не би требала да буде већа од 25 ученика. Оптималан број ученика је 15-20 ученика</w:t>
            </w:r>
          </w:p>
          <w:p w:rsidR="00ED392B" w:rsidRDefault="00CE02ED">
            <w:pPr>
              <w:pStyle w:val="TableParagraph"/>
              <w:spacing w:before="4"/>
              <w:ind w:left="86" w:right="480" w:hanging="3"/>
              <w:rPr>
                <w:b/>
                <w:sz w:val="18"/>
              </w:rPr>
            </w:pPr>
            <w:r>
              <w:rPr>
                <w:b/>
                <w:sz w:val="18"/>
                <w:u w:val="single"/>
              </w:rPr>
              <w:t>Праћење и вредновање</w:t>
            </w:r>
            <w:r>
              <w:rPr>
                <w:b/>
                <w:sz w:val="18"/>
              </w:rPr>
              <w:t xml:space="preserve"> </w:t>
            </w:r>
            <w:r>
              <w:rPr>
                <w:sz w:val="18"/>
              </w:rPr>
              <w:t xml:space="preserve">Вредновање се вршити кроз праћење остварености исхода </w:t>
            </w:r>
            <w:r>
              <w:rPr>
                <w:b/>
                <w:sz w:val="18"/>
                <w:u w:val="single"/>
              </w:rPr>
              <w:t>Оквирни број часова по темама</w:t>
            </w:r>
          </w:p>
          <w:p w:rsidR="00ED392B" w:rsidRDefault="00CE02ED">
            <w:pPr>
              <w:pStyle w:val="TableParagraph"/>
              <w:numPr>
                <w:ilvl w:val="0"/>
                <w:numId w:val="149"/>
              </w:numPr>
              <w:tabs>
                <w:tab w:val="left" w:pos="367"/>
              </w:tabs>
              <w:spacing w:before="4"/>
              <w:ind w:left="366" w:hanging="236"/>
              <w:rPr>
                <w:b/>
                <w:sz w:val="18"/>
              </w:rPr>
            </w:pPr>
            <w:r>
              <w:rPr>
                <w:sz w:val="18"/>
              </w:rPr>
              <w:t xml:space="preserve">Свет информација </w:t>
            </w:r>
            <w:r>
              <w:rPr>
                <w:b/>
                <w:sz w:val="18"/>
              </w:rPr>
              <w:t>(15 часова)</w:t>
            </w:r>
          </w:p>
          <w:p w:rsidR="00ED392B" w:rsidRDefault="00CE02ED">
            <w:pPr>
              <w:pStyle w:val="TableParagraph"/>
              <w:numPr>
                <w:ilvl w:val="0"/>
                <w:numId w:val="149"/>
              </w:numPr>
              <w:tabs>
                <w:tab w:val="left" w:pos="367"/>
              </w:tabs>
              <w:ind w:left="366" w:right="211" w:hanging="236"/>
              <w:rPr>
                <w:b/>
                <w:sz w:val="18"/>
              </w:rPr>
            </w:pPr>
            <w:r>
              <w:rPr>
                <w:sz w:val="18"/>
              </w:rPr>
              <w:t xml:space="preserve">Свет професионалног образовања и рада </w:t>
            </w:r>
            <w:r>
              <w:rPr>
                <w:b/>
                <w:sz w:val="18"/>
              </w:rPr>
              <w:t>(15 часова)</w:t>
            </w:r>
          </w:p>
        </w:tc>
      </w:tr>
      <w:tr w:rsidR="00ED392B">
        <w:trPr>
          <w:trHeight w:val="5234"/>
        </w:trPr>
        <w:tc>
          <w:tcPr>
            <w:tcW w:w="2173" w:type="dxa"/>
          </w:tcPr>
          <w:p w:rsidR="00ED392B" w:rsidRDefault="00ED392B">
            <w:pPr>
              <w:pStyle w:val="TableParagraph"/>
              <w:rPr>
                <w:b/>
                <w:sz w:val="20"/>
              </w:rPr>
            </w:pPr>
          </w:p>
          <w:p w:rsidR="00ED392B" w:rsidRDefault="00ED392B">
            <w:pPr>
              <w:pStyle w:val="TableParagraph"/>
              <w:spacing w:before="1"/>
              <w:rPr>
                <w:b/>
                <w:sz w:val="16"/>
              </w:rPr>
            </w:pPr>
          </w:p>
          <w:p w:rsidR="00ED392B" w:rsidRDefault="00CE02ED">
            <w:pPr>
              <w:pStyle w:val="TableParagraph"/>
              <w:ind w:left="87" w:right="182"/>
              <w:rPr>
                <w:b/>
                <w:sz w:val="18"/>
              </w:rPr>
            </w:pPr>
            <w:r>
              <w:rPr>
                <w:b/>
                <w:sz w:val="18"/>
              </w:rPr>
              <w:t>СВЕТ ПРОФЕСИОНАЛНОГ ОБРАЗОВАЊА И РАДА</w:t>
            </w:r>
          </w:p>
        </w:tc>
        <w:tc>
          <w:tcPr>
            <w:tcW w:w="1758" w:type="dxa"/>
          </w:tcPr>
          <w:p w:rsidR="00ED392B" w:rsidRDefault="00CE02ED">
            <w:pPr>
              <w:pStyle w:val="TableParagraph"/>
              <w:numPr>
                <w:ilvl w:val="0"/>
                <w:numId w:val="148"/>
              </w:numPr>
              <w:tabs>
                <w:tab w:val="left" w:pos="325"/>
              </w:tabs>
              <w:ind w:right="129" w:hanging="236"/>
              <w:rPr>
                <w:sz w:val="18"/>
              </w:rPr>
            </w:pPr>
            <w:r>
              <w:rPr>
                <w:sz w:val="18"/>
              </w:rPr>
              <w:t>Разуме важност дефинисања професионалних циљева и планирање каријере</w:t>
            </w:r>
          </w:p>
          <w:p w:rsidR="00ED392B" w:rsidRDefault="00ED392B">
            <w:pPr>
              <w:pStyle w:val="TableParagraph"/>
              <w:spacing w:before="4"/>
              <w:rPr>
                <w:b/>
                <w:sz w:val="18"/>
              </w:rPr>
            </w:pPr>
          </w:p>
          <w:p w:rsidR="00ED392B" w:rsidRDefault="00CE02ED">
            <w:pPr>
              <w:pStyle w:val="TableParagraph"/>
              <w:numPr>
                <w:ilvl w:val="0"/>
                <w:numId w:val="148"/>
              </w:numPr>
              <w:tabs>
                <w:tab w:val="left" w:pos="325"/>
              </w:tabs>
              <w:spacing w:before="1"/>
              <w:ind w:right="226"/>
              <w:rPr>
                <w:sz w:val="18"/>
              </w:rPr>
            </w:pPr>
            <w:r>
              <w:rPr>
                <w:sz w:val="18"/>
              </w:rPr>
              <w:t>Развијање вештине тражења информација значајних за професионално образовање и укључивање у свет</w:t>
            </w:r>
            <w:r>
              <w:rPr>
                <w:spacing w:val="-1"/>
                <w:sz w:val="18"/>
              </w:rPr>
              <w:t xml:space="preserve"> </w:t>
            </w:r>
            <w:r>
              <w:rPr>
                <w:sz w:val="18"/>
              </w:rPr>
              <w:t>рада</w:t>
            </w:r>
          </w:p>
          <w:p w:rsidR="00ED392B" w:rsidRDefault="00ED392B">
            <w:pPr>
              <w:pStyle w:val="TableParagraph"/>
              <w:spacing w:before="8"/>
              <w:rPr>
                <w:b/>
                <w:sz w:val="18"/>
              </w:rPr>
            </w:pPr>
          </w:p>
          <w:p w:rsidR="00ED392B" w:rsidRDefault="00CE02ED">
            <w:pPr>
              <w:pStyle w:val="TableParagraph"/>
              <w:numPr>
                <w:ilvl w:val="0"/>
                <w:numId w:val="148"/>
              </w:numPr>
              <w:tabs>
                <w:tab w:val="left" w:pos="325"/>
              </w:tabs>
              <w:ind w:right="219"/>
              <w:rPr>
                <w:sz w:val="18"/>
              </w:rPr>
            </w:pPr>
            <w:r>
              <w:rPr>
                <w:sz w:val="18"/>
              </w:rPr>
              <w:t>Оснаживање ученика да постављају циљеве личног развоја и планирају</w:t>
            </w:r>
            <w:r>
              <w:rPr>
                <w:spacing w:val="-1"/>
                <w:sz w:val="18"/>
              </w:rPr>
              <w:t xml:space="preserve"> </w:t>
            </w:r>
            <w:r>
              <w:rPr>
                <w:sz w:val="18"/>
              </w:rPr>
              <w:t>свој</w:t>
            </w:r>
          </w:p>
          <w:p w:rsidR="00ED392B" w:rsidRDefault="00CE02ED">
            <w:pPr>
              <w:pStyle w:val="TableParagraph"/>
              <w:spacing w:before="5" w:line="200" w:lineRule="atLeast"/>
              <w:ind w:left="324" w:right="206"/>
              <w:rPr>
                <w:sz w:val="18"/>
              </w:rPr>
            </w:pPr>
            <w:r>
              <w:rPr>
                <w:sz w:val="18"/>
              </w:rPr>
              <w:t>професионални развој</w:t>
            </w:r>
          </w:p>
        </w:tc>
        <w:tc>
          <w:tcPr>
            <w:tcW w:w="3196" w:type="dxa"/>
          </w:tcPr>
          <w:p w:rsidR="00ED392B" w:rsidRDefault="00ED392B">
            <w:pPr>
              <w:pStyle w:val="TableParagraph"/>
              <w:rPr>
                <w:b/>
                <w:sz w:val="18"/>
              </w:rPr>
            </w:pPr>
          </w:p>
          <w:p w:rsidR="00ED392B" w:rsidRDefault="00CE02ED">
            <w:pPr>
              <w:pStyle w:val="TableParagraph"/>
              <w:numPr>
                <w:ilvl w:val="0"/>
                <w:numId w:val="147"/>
              </w:numPr>
              <w:tabs>
                <w:tab w:val="left" w:pos="324"/>
              </w:tabs>
              <w:ind w:right="636" w:hanging="236"/>
              <w:rPr>
                <w:sz w:val="18"/>
              </w:rPr>
            </w:pPr>
            <w:r>
              <w:rPr>
                <w:sz w:val="18"/>
              </w:rPr>
              <w:t>Разуме значај попштовања социјално-економских</w:t>
            </w:r>
            <w:r>
              <w:rPr>
                <w:spacing w:val="1"/>
                <w:sz w:val="18"/>
              </w:rPr>
              <w:t xml:space="preserve"> </w:t>
            </w:r>
            <w:r>
              <w:rPr>
                <w:sz w:val="18"/>
              </w:rPr>
              <w:t>права</w:t>
            </w:r>
          </w:p>
          <w:p w:rsidR="00ED392B" w:rsidRDefault="00ED392B">
            <w:pPr>
              <w:pStyle w:val="TableParagraph"/>
              <w:spacing w:before="2"/>
              <w:rPr>
                <w:b/>
                <w:sz w:val="18"/>
              </w:rPr>
            </w:pPr>
          </w:p>
          <w:p w:rsidR="00ED392B" w:rsidRDefault="00CE02ED">
            <w:pPr>
              <w:pStyle w:val="TableParagraph"/>
              <w:numPr>
                <w:ilvl w:val="0"/>
                <w:numId w:val="147"/>
              </w:numPr>
              <w:tabs>
                <w:tab w:val="left" w:pos="324"/>
              </w:tabs>
              <w:ind w:right="169"/>
              <w:rPr>
                <w:sz w:val="18"/>
              </w:rPr>
            </w:pPr>
            <w:r>
              <w:rPr>
                <w:sz w:val="18"/>
              </w:rPr>
              <w:t>Поставља циљеве личног развоја и планира свој развој</w:t>
            </w:r>
          </w:p>
          <w:p w:rsidR="00ED392B" w:rsidRDefault="00ED392B">
            <w:pPr>
              <w:pStyle w:val="TableParagraph"/>
              <w:spacing w:before="3"/>
              <w:rPr>
                <w:b/>
                <w:sz w:val="18"/>
              </w:rPr>
            </w:pPr>
          </w:p>
          <w:p w:rsidR="00ED392B" w:rsidRDefault="00CE02ED">
            <w:pPr>
              <w:pStyle w:val="TableParagraph"/>
              <w:numPr>
                <w:ilvl w:val="0"/>
                <w:numId w:val="147"/>
              </w:numPr>
              <w:tabs>
                <w:tab w:val="left" w:pos="324"/>
              </w:tabs>
              <w:ind w:left="322" w:right="104" w:hanging="236"/>
              <w:rPr>
                <w:sz w:val="18"/>
              </w:rPr>
            </w:pPr>
            <w:r>
              <w:rPr>
                <w:sz w:val="18"/>
              </w:rPr>
              <w:t>Анализира сопствене способности особине и вештине значајне за даљи професионални развој</w:t>
            </w:r>
          </w:p>
          <w:p w:rsidR="00ED392B" w:rsidRDefault="00ED392B">
            <w:pPr>
              <w:pStyle w:val="TableParagraph"/>
              <w:spacing w:before="2"/>
              <w:rPr>
                <w:b/>
                <w:sz w:val="18"/>
              </w:rPr>
            </w:pPr>
          </w:p>
          <w:p w:rsidR="00ED392B" w:rsidRDefault="00CE02ED">
            <w:pPr>
              <w:pStyle w:val="TableParagraph"/>
              <w:numPr>
                <w:ilvl w:val="0"/>
                <w:numId w:val="147"/>
              </w:numPr>
              <w:tabs>
                <w:tab w:val="left" w:pos="323"/>
              </w:tabs>
              <w:ind w:left="322" w:right="324" w:hanging="236"/>
              <w:rPr>
                <w:sz w:val="18"/>
              </w:rPr>
            </w:pPr>
            <w:r>
              <w:rPr>
                <w:sz w:val="18"/>
              </w:rPr>
              <w:t>Активно тражи информације значајне за даљи професионални развој</w:t>
            </w:r>
          </w:p>
          <w:p w:rsidR="00ED392B" w:rsidRDefault="00ED392B">
            <w:pPr>
              <w:pStyle w:val="TableParagraph"/>
              <w:spacing w:before="3"/>
              <w:rPr>
                <w:b/>
                <w:sz w:val="18"/>
              </w:rPr>
            </w:pPr>
          </w:p>
          <w:p w:rsidR="00ED392B" w:rsidRDefault="00CE02ED">
            <w:pPr>
              <w:pStyle w:val="TableParagraph"/>
              <w:numPr>
                <w:ilvl w:val="0"/>
                <w:numId w:val="147"/>
              </w:numPr>
              <w:tabs>
                <w:tab w:val="left" w:pos="323"/>
              </w:tabs>
              <w:ind w:left="322" w:hanging="236"/>
              <w:rPr>
                <w:sz w:val="18"/>
              </w:rPr>
            </w:pPr>
            <w:r>
              <w:rPr>
                <w:sz w:val="18"/>
              </w:rPr>
              <w:t>Напише личну радну биографију</w:t>
            </w:r>
          </w:p>
          <w:p w:rsidR="00ED392B" w:rsidRDefault="00ED392B">
            <w:pPr>
              <w:pStyle w:val="TableParagraph"/>
              <w:spacing w:before="1"/>
              <w:rPr>
                <w:b/>
                <w:sz w:val="18"/>
              </w:rPr>
            </w:pPr>
          </w:p>
          <w:p w:rsidR="00ED392B" w:rsidRDefault="00CE02ED">
            <w:pPr>
              <w:pStyle w:val="TableParagraph"/>
              <w:numPr>
                <w:ilvl w:val="0"/>
                <w:numId w:val="147"/>
              </w:numPr>
              <w:tabs>
                <w:tab w:val="left" w:pos="323"/>
              </w:tabs>
              <w:ind w:left="322" w:right="856" w:hanging="236"/>
              <w:rPr>
                <w:sz w:val="18"/>
              </w:rPr>
            </w:pPr>
            <w:r>
              <w:rPr>
                <w:sz w:val="18"/>
              </w:rPr>
              <w:t>Представи своје личне карактеристике приликом разговора са</w:t>
            </w:r>
            <w:r>
              <w:rPr>
                <w:spacing w:val="-6"/>
                <w:sz w:val="18"/>
              </w:rPr>
              <w:t xml:space="preserve"> </w:t>
            </w:r>
            <w:r>
              <w:rPr>
                <w:sz w:val="18"/>
              </w:rPr>
              <w:t>послодавцем</w:t>
            </w:r>
          </w:p>
        </w:tc>
        <w:tc>
          <w:tcPr>
            <w:tcW w:w="2517" w:type="dxa"/>
          </w:tcPr>
          <w:p w:rsidR="00ED392B" w:rsidRDefault="00ED392B">
            <w:pPr>
              <w:pStyle w:val="TableParagraph"/>
              <w:rPr>
                <w:b/>
                <w:sz w:val="20"/>
              </w:rPr>
            </w:pPr>
          </w:p>
          <w:p w:rsidR="00ED392B" w:rsidRDefault="00ED392B">
            <w:pPr>
              <w:pStyle w:val="TableParagraph"/>
              <w:rPr>
                <w:b/>
                <w:sz w:val="20"/>
              </w:rPr>
            </w:pPr>
          </w:p>
          <w:p w:rsidR="00ED392B" w:rsidRDefault="00CE02ED">
            <w:pPr>
              <w:pStyle w:val="TableParagraph"/>
              <w:spacing w:before="163"/>
              <w:ind w:left="85" w:right="146"/>
              <w:rPr>
                <w:sz w:val="18"/>
              </w:rPr>
            </w:pPr>
            <w:r>
              <w:rPr>
                <w:sz w:val="18"/>
              </w:rPr>
              <w:t>Планирање каријере и улазак у свет рада</w:t>
            </w:r>
          </w:p>
          <w:p w:rsidR="00ED392B" w:rsidRDefault="00ED392B">
            <w:pPr>
              <w:pStyle w:val="TableParagraph"/>
              <w:spacing w:before="2"/>
              <w:rPr>
                <w:b/>
                <w:sz w:val="18"/>
              </w:rPr>
            </w:pPr>
          </w:p>
          <w:p w:rsidR="00ED392B" w:rsidRDefault="00CE02ED">
            <w:pPr>
              <w:pStyle w:val="TableParagraph"/>
              <w:ind w:left="85" w:right="194"/>
              <w:rPr>
                <w:sz w:val="18"/>
              </w:rPr>
            </w:pPr>
            <w:r>
              <w:rPr>
                <w:sz w:val="18"/>
              </w:rPr>
              <w:t>Самопроцена и вештина представљања личних карактеристика од значаја за даље професионално образовање и рад</w:t>
            </w:r>
          </w:p>
          <w:p w:rsidR="00ED392B" w:rsidRDefault="00ED392B">
            <w:pPr>
              <w:pStyle w:val="TableParagraph"/>
              <w:spacing w:before="5"/>
              <w:rPr>
                <w:b/>
                <w:sz w:val="18"/>
              </w:rPr>
            </w:pPr>
          </w:p>
          <w:p w:rsidR="00ED392B" w:rsidRDefault="00CE02ED">
            <w:pPr>
              <w:pStyle w:val="TableParagraph"/>
              <w:ind w:left="130"/>
              <w:rPr>
                <w:sz w:val="18"/>
              </w:rPr>
            </w:pPr>
            <w:r>
              <w:rPr>
                <w:sz w:val="18"/>
              </w:rPr>
              <w:t>Разговор са послодавцем</w:t>
            </w:r>
          </w:p>
          <w:p w:rsidR="00ED392B" w:rsidRDefault="00ED392B">
            <w:pPr>
              <w:pStyle w:val="TableParagraph"/>
              <w:spacing w:before="2"/>
              <w:rPr>
                <w:b/>
                <w:sz w:val="18"/>
              </w:rPr>
            </w:pPr>
          </w:p>
          <w:p w:rsidR="00ED392B" w:rsidRDefault="00CE02ED">
            <w:pPr>
              <w:pStyle w:val="TableParagraph"/>
              <w:ind w:left="85" w:right="184"/>
              <w:rPr>
                <w:sz w:val="18"/>
              </w:rPr>
            </w:pPr>
            <w:r>
              <w:rPr>
                <w:sz w:val="18"/>
              </w:rPr>
              <w:t>Тражење информација значајних за професионално образовање и тражење посла</w:t>
            </w:r>
          </w:p>
        </w:tc>
        <w:tc>
          <w:tcPr>
            <w:tcW w:w="3205" w:type="dxa"/>
            <w:vMerge/>
            <w:tcBorders>
              <w:top w:val="nil"/>
            </w:tcBorders>
          </w:tcPr>
          <w:p w:rsidR="00ED392B" w:rsidRDefault="00ED392B">
            <w:pPr>
              <w:rPr>
                <w:sz w:val="2"/>
                <w:szCs w:val="2"/>
              </w:rPr>
            </w:pPr>
          </w:p>
        </w:tc>
      </w:tr>
    </w:tbl>
    <w:p w:rsidR="00ED392B" w:rsidRDefault="00CE02ED">
      <w:pPr>
        <w:pStyle w:val="BodyText"/>
        <w:ind w:left="219"/>
      </w:pPr>
      <w:r>
        <w:t>Кључни појмови садржаја: информације, медији, манипулација,каријера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CE02ED">
      <w:pPr>
        <w:tabs>
          <w:tab w:val="left" w:pos="2355"/>
        </w:tabs>
        <w:ind w:left="219"/>
        <w:rPr>
          <w:b/>
          <w:sz w:val="18"/>
        </w:rPr>
      </w:pPr>
      <w:r>
        <w:rPr>
          <w:sz w:val="18"/>
        </w:rPr>
        <w:t>Назив</w:t>
      </w:r>
      <w:r>
        <w:rPr>
          <w:spacing w:val="-1"/>
          <w:sz w:val="18"/>
        </w:rPr>
        <w:t xml:space="preserve"> </w:t>
      </w:r>
      <w:r>
        <w:rPr>
          <w:sz w:val="18"/>
        </w:rPr>
        <w:t>програма:</w:t>
      </w:r>
      <w:r>
        <w:rPr>
          <w:sz w:val="18"/>
        </w:rPr>
        <w:tab/>
      </w:r>
      <w:r>
        <w:rPr>
          <w:b/>
          <w:sz w:val="18"/>
        </w:rPr>
        <w:t>МУЗИЧКА КУЛТУРА</w:t>
      </w:r>
    </w:p>
    <w:p w:rsidR="00ED392B" w:rsidRDefault="00CE02ED">
      <w:pPr>
        <w:tabs>
          <w:tab w:val="left" w:pos="2355"/>
        </w:tabs>
        <w:spacing w:before="1"/>
        <w:ind w:left="21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62 или</w:t>
      </w:r>
      <w:r>
        <w:rPr>
          <w:b/>
          <w:spacing w:val="-1"/>
          <w:sz w:val="18"/>
        </w:rPr>
        <w:t xml:space="preserve"> </w:t>
      </w:r>
      <w:r>
        <w:rPr>
          <w:b/>
          <w:sz w:val="18"/>
        </w:rPr>
        <w:t>60</w:t>
      </w:r>
    </w:p>
    <w:p w:rsidR="00ED392B" w:rsidRDefault="00CE02ED">
      <w:pPr>
        <w:tabs>
          <w:tab w:val="left" w:pos="2355"/>
        </w:tabs>
        <w:spacing w:before="1"/>
        <w:ind w:left="219"/>
        <w:rPr>
          <w:b/>
          <w:sz w:val="18"/>
        </w:rPr>
      </w:pPr>
      <w:r>
        <w:rPr>
          <w:sz w:val="18"/>
        </w:rPr>
        <w:t>Разред:</w:t>
      </w:r>
      <w:r>
        <w:rPr>
          <w:sz w:val="18"/>
        </w:rPr>
        <w:tab/>
      </w:r>
      <w:r>
        <w:rPr>
          <w:b/>
          <w:sz w:val="18"/>
        </w:rPr>
        <w:t>Трећи или четврти</w:t>
      </w:r>
    </w:p>
    <w:p w:rsidR="00ED392B" w:rsidRDefault="00CE02ED">
      <w:pPr>
        <w:pStyle w:val="ListParagraph"/>
        <w:numPr>
          <w:ilvl w:val="0"/>
          <w:numId w:val="146"/>
        </w:numPr>
        <w:tabs>
          <w:tab w:val="left" w:pos="2937"/>
        </w:tabs>
        <w:rPr>
          <w:sz w:val="18"/>
        </w:rPr>
      </w:pPr>
      <w:r>
        <w:rPr>
          <w:sz w:val="18"/>
        </w:rPr>
        <w:t>Оспособљавање ученика за разликовање обележја стилова различитих музичких</w:t>
      </w:r>
      <w:r>
        <w:rPr>
          <w:spacing w:val="-1"/>
          <w:sz w:val="18"/>
        </w:rPr>
        <w:t xml:space="preserve"> </w:t>
      </w:r>
      <w:r>
        <w:rPr>
          <w:sz w:val="18"/>
        </w:rPr>
        <w:t>жанрова;</w:t>
      </w:r>
    </w:p>
    <w:p w:rsidR="00ED392B" w:rsidRDefault="00CE02ED">
      <w:pPr>
        <w:pStyle w:val="ListParagraph"/>
        <w:numPr>
          <w:ilvl w:val="0"/>
          <w:numId w:val="146"/>
        </w:numPr>
        <w:tabs>
          <w:tab w:val="left" w:pos="2937"/>
        </w:tabs>
        <w:rPr>
          <w:sz w:val="18"/>
        </w:rPr>
      </w:pPr>
      <w:r>
        <w:rPr>
          <w:sz w:val="18"/>
        </w:rPr>
        <w:t>Развијање свести о значају и улози музичке уметности кроз развој цивилизације и</w:t>
      </w:r>
      <w:r>
        <w:rPr>
          <w:spacing w:val="-4"/>
          <w:sz w:val="18"/>
        </w:rPr>
        <w:t xml:space="preserve"> </w:t>
      </w:r>
      <w:r>
        <w:rPr>
          <w:sz w:val="18"/>
        </w:rPr>
        <w:t>друштва;</w:t>
      </w:r>
    </w:p>
    <w:p w:rsidR="00ED392B" w:rsidRDefault="00CE02ED">
      <w:pPr>
        <w:pStyle w:val="ListParagraph"/>
        <w:numPr>
          <w:ilvl w:val="0"/>
          <w:numId w:val="146"/>
        </w:numPr>
        <w:tabs>
          <w:tab w:val="left" w:pos="2937"/>
        </w:tabs>
        <w:rPr>
          <w:sz w:val="18"/>
        </w:rPr>
      </w:pPr>
      <w:r>
        <w:rPr>
          <w:sz w:val="18"/>
        </w:rPr>
        <w:t>Оспособљавање ученика за уочавање разлика и сличности између наше и других традиција и култура у домену</w:t>
      </w:r>
      <w:r>
        <w:rPr>
          <w:spacing w:val="-3"/>
          <w:sz w:val="18"/>
        </w:rPr>
        <w:t xml:space="preserve"> </w:t>
      </w:r>
      <w:r>
        <w:rPr>
          <w:sz w:val="18"/>
        </w:rPr>
        <w:t>музике;</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ind w:left="219"/>
      </w:pPr>
      <w:r>
        <w:t>Циљеви учења:</w:t>
      </w:r>
    </w:p>
    <w:p w:rsidR="00ED392B" w:rsidRDefault="00CE02ED">
      <w:pPr>
        <w:pStyle w:val="ListParagraph"/>
        <w:numPr>
          <w:ilvl w:val="0"/>
          <w:numId w:val="1792"/>
        </w:numPr>
        <w:tabs>
          <w:tab w:val="left" w:pos="506"/>
        </w:tabs>
        <w:spacing w:before="0"/>
        <w:ind w:left="505" w:hanging="286"/>
        <w:rPr>
          <w:sz w:val="18"/>
        </w:rPr>
      </w:pPr>
      <w:r>
        <w:rPr>
          <w:sz w:val="18"/>
        </w:rPr>
        <w:br w:type="column"/>
      </w:r>
      <w:r>
        <w:rPr>
          <w:sz w:val="18"/>
        </w:rPr>
        <w:t>Унапређивање естетских критеријума код</w:t>
      </w:r>
      <w:r>
        <w:rPr>
          <w:spacing w:val="-2"/>
          <w:sz w:val="18"/>
        </w:rPr>
        <w:t xml:space="preserve"> </w:t>
      </w:r>
      <w:r>
        <w:rPr>
          <w:sz w:val="18"/>
        </w:rPr>
        <w:t>ученика;</w:t>
      </w:r>
    </w:p>
    <w:p w:rsidR="00ED392B" w:rsidRDefault="00CE02ED">
      <w:pPr>
        <w:pStyle w:val="ListParagraph"/>
        <w:numPr>
          <w:ilvl w:val="0"/>
          <w:numId w:val="1792"/>
        </w:numPr>
        <w:tabs>
          <w:tab w:val="left" w:pos="506"/>
        </w:tabs>
        <w:ind w:left="515" w:right="222"/>
        <w:rPr>
          <w:sz w:val="18"/>
        </w:rPr>
      </w:pPr>
      <w:r>
        <w:rPr>
          <w:sz w:val="18"/>
        </w:rPr>
        <w:t>Развијање навика код ученика за праћење културно-уметничких манифестација у локалној средини и путем електронских  медија (концерти,телевизија, филм,</w:t>
      </w:r>
      <w:r>
        <w:rPr>
          <w:spacing w:val="-2"/>
          <w:sz w:val="18"/>
        </w:rPr>
        <w:t xml:space="preserve"> </w:t>
      </w:r>
      <w:r>
        <w:rPr>
          <w:sz w:val="18"/>
        </w:rPr>
        <w:t>интернет);</w:t>
      </w:r>
    </w:p>
    <w:p w:rsidR="00ED392B" w:rsidRDefault="00CE02ED">
      <w:pPr>
        <w:pStyle w:val="ListParagraph"/>
        <w:numPr>
          <w:ilvl w:val="0"/>
          <w:numId w:val="1792"/>
        </w:numPr>
        <w:tabs>
          <w:tab w:val="left" w:pos="506"/>
        </w:tabs>
        <w:spacing w:before="2"/>
        <w:ind w:left="505" w:hanging="286"/>
        <w:rPr>
          <w:sz w:val="18"/>
        </w:rPr>
      </w:pPr>
      <w:r>
        <w:rPr>
          <w:sz w:val="18"/>
        </w:rPr>
        <w:t>Оспособљавање ученика за самостално истраживање стручне литературе, архиве, медијатеке, интернета;</w:t>
      </w:r>
    </w:p>
    <w:p w:rsidR="00ED392B" w:rsidRDefault="00CE02ED">
      <w:pPr>
        <w:pStyle w:val="ListParagraph"/>
        <w:numPr>
          <w:ilvl w:val="0"/>
          <w:numId w:val="1792"/>
        </w:numPr>
        <w:tabs>
          <w:tab w:val="left" w:pos="506"/>
        </w:tabs>
        <w:ind w:left="505" w:hanging="286"/>
        <w:rPr>
          <w:sz w:val="18"/>
        </w:rPr>
      </w:pPr>
      <w:r>
        <w:rPr>
          <w:sz w:val="18"/>
        </w:rPr>
        <w:t>Подстицање уметничког развоја и усавршавања у складу са индивидуалним интересовањима и способностима.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983"/>
            <w:col w:w="10689"/>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2326"/>
        <w:gridCol w:w="2824"/>
        <w:gridCol w:w="2954"/>
        <w:gridCol w:w="2921"/>
      </w:tblGrid>
      <w:tr w:rsidR="00ED392B">
        <w:trPr>
          <w:trHeight w:val="621"/>
        </w:trPr>
        <w:tc>
          <w:tcPr>
            <w:tcW w:w="1822" w:type="dxa"/>
            <w:shd w:val="clear" w:color="auto" w:fill="D9D9D9"/>
          </w:tcPr>
          <w:p w:rsidR="00ED392B" w:rsidRDefault="00ED392B">
            <w:pPr>
              <w:pStyle w:val="TableParagraph"/>
              <w:rPr>
                <w:sz w:val="18"/>
              </w:rPr>
            </w:pPr>
          </w:p>
          <w:p w:rsidR="00ED392B" w:rsidRDefault="00CE02ED">
            <w:pPr>
              <w:pStyle w:val="TableParagraph"/>
              <w:ind w:left="124" w:right="118"/>
              <w:jc w:val="center"/>
              <w:rPr>
                <w:b/>
                <w:sz w:val="18"/>
              </w:rPr>
            </w:pPr>
            <w:r>
              <w:rPr>
                <w:b/>
                <w:sz w:val="18"/>
              </w:rPr>
              <w:t>ТЕМА</w:t>
            </w:r>
          </w:p>
        </w:tc>
        <w:tc>
          <w:tcPr>
            <w:tcW w:w="2326" w:type="dxa"/>
            <w:shd w:val="clear" w:color="auto" w:fill="D9D9D9"/>
          </w:tcPr>
          <w:p w:rsidR="00ED392B" w:rsidRDefault="00ED392B">
            <w:pPr>
              <w:pStyle w:val="TableParagraph"/>
              <w:rPr>
                <w:sz w:val="18"/>
              </w:rPr>
            </w:pPr>
          </w:p>
          <w:p w:rsidR="00ED392B" w:rsidRDefault="00CE02ED">
            <w:pPr>
              <w:pStyle w:val="TableParagraph"/>
              <w:ind w:left="909" w:right="905"/>
              <w:jc w:val="center"/>
              <w:rPr>
                <w:b/>
                <w:sz w:val="18"/>
              </w:rPr>
            </w:pPr>
            <w:r>
              <w:rPr>
                <w:b/>
                <w:sz w:val="18"/>
              </w:rPr>
              <w:t>ЦИЉ</w:t>
            </w:r>
          </w:p>
        </w:tc>
        <w:tc>
          <w:tcPr>
            <w:tcW w:w="2824" w:type="dxa"/>
            <w:shd w:val="clear" w:color="auto" w:fill="D9D9D9"/>
          </w:tcPr>
          <w:p w:rsidR="00ED392B" w:rsidRDefault="00CE02ED">
            <w:pPr>
              <w:pStyle w:val="TableParagraph"/>
              <w:spacing w:line="206" w:lineRule="exact"/>
              <w:ind w:left="268" w:right="264"/>
              <w:jc w:val="center"/>
              <w:rPr>
                <w:b/>
                <w:sz w:val="18"/>
              </w:rPr>
            </w:pPr>
            <w:r>
              <w:rPr>
                <w:b/>
                <w:sz w:val="18"/>
              </w:rPr>
              <w:t>ИСХОДИ</w:t>
            </w:r>
          </w:p>
          <w:p w:rsidR="00ED392B" w:rsidRDefault="00CE02ED">
            <w:pPr>
              <w:pStyle w:val="TableParagraph"/>
              <w:spacing w:before="1" w:line="200" w:lineRule="atLeast"/>
              <w:ind w:left="273" w:right="264"/>
              <w:jc w:val="center"/>
              <w:rPr>
                <w:sz w:val="18"/>
              </w:rPr>
            </w:pPr>
            <w:r>
              <w:rPr>
                <w:sz w:val="18"/>
              </w:rPr>
              <w:t>По завршетку теме ученик ће бити у стању да:</w:t>
            </w:r>
          </w:p>
        </w:tc>
        <w:tc>
          <w:tcPr>
            <w:tcW w:w="2954" w:type="dxa"/>
            <w:shd w:val="clear" w:color="auto" w:fill="D9D9D9"/>
          </w:tcPr>
          <w:p w:rsidR="00ED392B" w:rsidRDefault="00CE02ED">
            <w:pPr>
              <w:pStyle w:val="TableParagraph"/>
              <w:spacing w:before="103"/>
              <w:ind w:left="891" w:right="203" w:hanging="672"/>
              <w:rPr>
                <w:b/>
                <w:sz w:val="18"/>
              </w:rPr>
            </w:pPr>
            <w:r>
              <w:rPr>
                <w:b/>
                <w:sz w:val="18"/>
              </w:rPr>
              <w:t>ПРЕПОРУЧЕНИ САДРЖАЈИ ПО ТЕМАМА</w:t>
            </w:r>
          </w:p>
        </w:tc>
        <w:tc>
          <w:tcPr>
            <w:tcW w:w="2921" w:type="dxa"/>
            <w:shd w:val="clear" w:color="auto" w:fill="D9D9D9"/>
          </w:tcPr>
          <w:p w:rsidR="00ED392B" w:rsidRDefault="00CE02ED">
            <w:pPr>
              <w:pStyle w:val="TableParagraph"/>
              <w:spacing w:line="206" w:lineRule="exact"/>
              <w:ind w:left="102" w:hanging="10"/>
              <w:rPr>
                <w:b/>
                <w:sz w:val="18"/>
              </w:rPr>
            </w:pPr>
            <w:r>
              <w:rPr>
                <w:b/>
                <w:sz w:val="18"/>
              </w:rPr>
              <w:t>УПУТСТВО ЗА ДИДАКТИЧКО-</w:t>
            </w:r>
          </w:p>
          <w:p w:rsidR="00ED392B" w:rsidRDefault="00CE02ED">
            <w:pPr>
              <w:pStyle w:val="TableParagraph"/>
              <w:spacing w:before="1" w:line="200" w:lineRule="atLeast"/>
              <w:ind w:left="934" w:right="87" w:hanging="833"/>
              <w:rPr>
                <w:b/>
                <w:sz w:val="18"/>
              </w:rPr>
            </w:pPr>
            <w:r>
              <w:rPr>
                <w:b/>
                <w:sz w:val="18"/>
              </w:rPr>
              <w:t>МЕТОДИЧКО ОСТВАРИВАЊЕ ПРОГРАМА</w:t>
            </w:r>
          </w:p>
        </w:tc>
      </w:tr>
      <w:tr w:rsidR="00ED392B">
        <w:trPr>
          <w:trHeight w:val="5455"/>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8"/>
              <w:ind w:left="178" w:right="170" w:firstLine="1"/>
              <w:jc w:val="center"/>
              <w:rPr>
                <w:b/>
                <w:sz w:val="18"/>
              </w:rPr>
            </w:pPr>
            <w:r>
              <w:rPr>
                <w:b/>
                <w:sz w:val="18"/>
              </w:rPr>
              <w:t>Класична музика (општа музичка анализа и теорија кроз слушање музике)</w:t>
            </w:r>
          </w:p>
        </w:tc>
        <w:tc>
          <w:tcPr>
            <w:tcW w:w="2326" w:type="dxa"/>
          </w:tcPr>
          <w:p w:rsidR="00ED392B" w:rsidRDefault="00CE02ED">
            <w:pPr>
              <w:pStyle w:val="TableParagraph"/>
              <w:numPr>
                <w:ilvl w:val="0"/>
                <w:numId w:val="145"/>
              </w:numPr>
              <w:tabs>
                <w:tab w:val="left" w:pos="323"/>
              </w:tabs>
              <w:ind w:right="143" w:hanging="236"/>
              <w:rPr>
                <w:sz w:val="18"/>
              </w:rPr>
            </w:pPr>
            <w:r>
              <w:rPr>
                <w:sz w:val="18"/>
              </w:rPr>
              <w:t>Оспособљавање ученика за разликовање музичких стилова од првобитне заједнице</w:t>
            </w:r>
            <w:r>
              <w:rPr>
                <w:spacing w:val="-3"/>
                <w:sz w:val="18"/>
              </w:rPr>
              <w:t xml:space="preserve"> </w:t>
            </w:r>
            <w:r>
              <w:rPr>
                <w:sz w:val="18"/>
              </w:rPr>
              <w:t>до</w:t>
            </w:r>
          </w:p>
          <w:p w:rsidR="00ED392B" w:rsidRDefault="00CE02ED">
            <w:pPr>
              <w:pStyle w:val="TableParagraph"/>
              <w:spacing w:before="2"/>
              <w:ind w:left="322"/>
              <w:rPr>
                <w:sz w:val="18"/>
              </w:rPr>
            </w:pPr>
            <w:r>
              <w:rPr>
                <w:sz w:val="18"/>
              </w:rPr>
              <w:t>21. века.</w:t>
            </w:r>
          </w:p>
          <w:p w:rsidR="00ED392B" w:rsidRDefault="00CE02ED">
            <w:pPr>
              <w:pStyle w:val="TableParagraph"/>
              <w:numPr>
                <w:ilvl w:val="0"/>
                <w:numId w:val="145"/>
              </w:numPr>
              <w:tabs>
                <w:tab w:val="left" w:pos="323"/>
              </w:tabs>
              <w:spacing w:before="1"/>
              <w:ind w:right="440"/>
              <w:jc w:val="both"/>
              <w:rPr>
                <w:sz w:val="18"/>
              </w:rPr>
            </w:pPr>
            <w:r>
              <w:rPr>
                <w:sz w:val="18"/>
              </w:rPr>
              <w:t>Развијање навика за слушање уметничке музике.</w:t>
            </w:r>
          </w:p>
          <w:p w:rsidR="00ED392B" w:rsidRDefault="00CE02ED">
            <w:pPr>
              <w:pStyle w:val="TableParagraph"/>
              <w:numPr>
                <w:ilvl w:val="0"/>
                <w:numId w:val="145"/>
              </w:numPr>
              <w:tabs>
                <w:tab w:val="left" w:pos="323"/>
              </w:tabs>
              <w:spacing w:before="3"/>
              <w:ind w:right="218"/>
              <w:rPr>
                <w:sz w:val="18"/>
              </w:rPr>
            </w:pPr>
            <w:r>
              <w:rPr>
                <w:sz w:val="18"/>
              </w:rPr>
              <w:t>Оспособљавање уочавања разлика карактера</w:t>
            </w:r>
            <w:r>
              <w:rPr>
                <w:spacing w:val="2"/>
                <w:sz w:val="18"/>
              </w:rPr>
              <w:t xml:space="preserve"> </w:t>
            </w:r>
            <w:r>
              <w:rPr>
                <w:sz w:val="18"/>
              </w:rPr>
              <w:t>композиција</w:t>
            </w:r>
          </w:p>
          <w:p w:rsidR="00ED392B" w:rsidRDefault="00CE02ED">
            <w:pPr>
              <w:pStyle w:val="TableParagraph"/>
              <w:numPr>
                <w:ilvl w:val="0"/>
                <w:numId w:val="145"/>
              </w:numPr>
              <w:tabs>
                <w:tab w:val="left" w:pos="322"/>
              </w:tabs>
              <w:spacing w:before="1"/>
              <w:ind w:left="321" w:right="191" w:hanging="236"/>
              <w:rPr>
                <w:sz w:val="18"/>
              </w:rPr>
            </w:pPr>
            <w:r>
              <w:rPr>
                <w:sz w:val="18"/>
              </w:rPr>
              <w:t>Формирање музичког укуса и адекватног музичког експресивног доживљаја музичког дела приликом слушања(аудио апаратима и уживо на концертима)</w:t>
            </w:r>
          </w:p>
        </w:tc>
        <w:tc>
          <w:tcPr>
            <w:tcW w:w="2824" w:type="dxa"/>
          </w:tcPr>
          <w:p w:rsidR="00ED392B" w:rsidRDefault="00CE02ED">
            <w:pPr>
              <w:pStyle w:val="TableParagraph"/>
              <w:numPr>
                <w:ilvl w:val="0"/>
                <w:numId w:val="144"/>
              </w:numPr>
              <w:tabs>
                <w:tab w:val="left" w:pos="322"/>
              </w:tabs>
              <w:ind w:right="152" w:hanging="236"/>
              <w:rPr>
                <w:sz w:val="18"/>
              </w:rPr>
            </w:pPr>
            <w:r>
              <w:rPr>
                <w:sz w:val="18"/>
              </w:rPr>
              <w:t>препознаје и разликује одлике стилова у музичком изражавању од првобитне заједнице до</w:t>
            </w:r>
            <w:r>
              <w:rPr>
                <w:spacing w:val="-1"/>
                <w:sz w:val="18"/>
              </w:rPr>
              <w:t xml:space="preserve"> </w:t>
            </w:r>
            <w:r>
              <w:rPr>
                <w:sz w:val="18"/>
              </w:rPr>
              <w:t>данас.</w:t>
            </w:r>
          </w:p>
          <w:p w:rsidR="00ED392B" w:rsidRDefault="00CE02ED">
            <w:pPr>
              <w:pStyle w:val="TableParagraph"/>
              <w:numPr>
                <w:ilvl w:val="0"/>
                <w:numId w:val="144"/>
              </w:numPr>
              <w:tabs>
                <w:tab w:val="left" w:pos="321"/>
              </w:tabs>
              <w:spacing w:before="2"/>
              <w:ind w:right="165" w:hanging="236"/>
              <w:rPr>
                <w:sz w:val="18"/>
              </w:rPr>
            </w:pPr>
            <w:r>
              <w:rPr>
                <w:sz w:val="18"/>
              </w:rPr>
              <w:t>испољава потребу за свакодневним слушањем музике и на основу тога формира трајно интересовање према музици</w:t>
            </w:r>
            <w:r>
              <w:rPr>
                <w:spacing w:val="-2"/>
                <w:sz w:val="18"/>
              </w:rPr>
              <w:t xml:space="preserve"> </w:t>
            </w:r>
            <w:r>
              <w:rPr>
                <w:sz w:val="18"/>
              </w:rPr>
              <w:t>уопште</w:t>
            </w:r>
          </w:p>
          <w:p w:rsidR="00ED392B" w:rsidRDefault="00CE02ED">
            <w:pPr>
              <w:pStyle w:val="TableParagraph"/>
              <w:numPr>
                <w:ilvl w:val="0"/>
                <w:numId w:val="144"/>
              </w:numPr>
              <w:tabs>
                <w:tab w:val="left" w:pos="320"/>
              </w:tabs>
              <w:spacing w:before="3"/>
              <w:ind w:left="319" w:right="315" w:hanging="236"/>
              <w:rPr>
                <w:sz w:val="18"/>
              </w:rPr>
            </w:pPr>
            <w:r>
              <w:rPr>
                <w:sz w:val="18"/>
              </w:rPr>
              <w:t>препознаје одслушанe композиција уз познавање њихових аутора као и време настанка..</w:t>
            </w:r>
          </w:p>
          <w:p w:rsidR="00ED392B" w:rsidRDefault="00CE02ED">
            <w:pPr>
              <w:pStyle w:val="TableParagraph"/>
              <w:numPr>
                <w:ilvl w:val="0"/>
                <w:numId w:val="144"/>
              </w:numPr>
              <w:tabs>
                <w:tab w:val="left" w:pos="320"/>
              </w:tabs>
              <w:spacing w:before="4"/>
              <w:ind w:left="319" w:right="607"/>
              <w:rPr>
                <w:sz w:val="18"/>
              </w:rPr>
            </w:pPr>
            <w:r>
              <w:rPr>
                <w:sz w:val="18"/>
              </w:rPr>
              <w:t>експресивно, аутономно доживљава карактер одслушане</w:t>
            </w:r>
            <w:r>
              <w:rPr>
                <w:spacing w:val="2"/>
                <w:sz w:val="18"/>
              </w:rPr>
              <w:t xml:space="preserve"> </w:t>
            </w:r>
            <w:r>
              <w:rPr>
                <w:sz w:val="18"/>
              </w:rPr>
              <w:t>композиције</w:t>
            </w:r>
          </w:p>
          <w:p w:rsidR="00ED392B" w:rsidRDefault="00CE02ED">
            <w:pPr>
              <w:pStyle w:val="TableParagraph"/>
              <w:numPr>
                <w:ilvl w:val="0"/>
                <w:numId w:val="144"/>
              </w:numPr>
              <w:tabs>
                <w:tab w:val="left" w:pos="320"/>
              </w:tabs>
              <w:spacing w:before="1"/>
              <w:ind w:left="319" w:right="331"/>
              <w:rPr>
                <w:sz w:val="18"/>
              </w:rPr>
            </w:pPr>
            <w:r>
              <w:rPr>
                <w:sz w:val="18"/>
              </w:rPr>
              <w:t>поседује адекватан музички укус.</w:t>
            </w:r>
          </w:p>
          <w:p w:rsidR="00ED392B" w:rsidRDefault="00CE02ED">
            <w:pPr>
              <w:pStyle w:val="TableParagraph"/>
              <w:numPr>
                <w:ilvl w:val="0"/>
                <w:numId w:val="144"/>
              </w:numPr>
              <w:tabs>
                <w:tab w:val="left" w:pos="320"/>
              </w:tabs>
              <w:spacing w:before="2"/>
              <w:ind w:left="378" w:right="361"/>
              <w:rPr>
                <w:sz w:val="18"/>
              </w:rPr>
            </w:pPr>
            <w:r>
              <w:rPr>
                <w:sz w:val="18"/>
              </w:rPr>
              <w:t>самоиницијативно посећује концерте и друге музичке манифестације у локалној заједници.</w:t>
            </w:r>
          </w:p>
        </w:tc>
        <w:tc>
          <w:tcPr>
            <w:tcW w:w="2954" w:type="dxa"/>
          </w:tcPr>
          <w:p w:rsidR="00ED392B" w:rsidRDefault="00CE02ED">
            <w:pPr>
              <w:pStyle w:val="TableParagraph"/>
              <w:numPr>
                <w:ilvl w:val="0"/>
                <w:numId w:val="143"/>
              </w:numPr>
              <w:tabs>
                <w:tab w:val="left" w:pos="320"/>
              </w:tabs>
              <w:ind w:right="163" w:hanging="236"/>
              <w:rPr>
                <w:sz w:val="18"/>
              </w:rPr>
            </w:pPr>
            <w:r>
              <w:rPr>
                <w:sz w:val="18"/>
              </w:rPr>
              <w:t>Значај музике у животу и друштву:</w:t>
            </w:r>
            <w:r>
              <w:rPr>
                <w:b/>
                <w:i/>
                <w:sz w:val="18"/>
              </w:rPr>
              <w:t xml:space="preserve">првобитна заједница,стари век </w:t>
            </w:r>
            <w:r>
              <w:rPr>
                <w:sz w:val="18"/>
              </w:rPr>
              <w:t xml:space="preserve">и развој музике у </w:t>
            </w:r>
            <w:r>
              <w:rPr>
                <w:b/>
                <w:i/>
                <w:sz w:val="18"/>
              </w:rPr>
              <w:t>средњем веку</w:t>
            </w:r>
            <w:r>
              <w:rPr>
                <w:sz w:val="18"/>
              </w:rPr>
              <w:t>(духовна и световна</w:t>
            </w:r>
            <w:r>
              <w:rPr>
                <w:spacing w:val="-1"/>
                <w:sz w:val="18"/>
              </w:rPr>
              <w:t xml:space="preserve"> </w:t>
            </w:r>
            <w:r>
              <w:rPr>
                <w:sz w:val="18"/>
              </w:rPr>
              <w:t>музика)</w:t>
            </w:r>
          </w:p>
          <w:p w:rsidR="00ED392B" w:rsidRDefault="00CE02ED">
            <w:pPr>
              <w:pStyle w:val="TableParagraph"/>
              <w:spacing w:before="3"/>
              <w:ind w:left="82" w:right="149"/>
              <w:rPr>
                <w:sz w:val="18"/>
              </w:rPr>
            </w:pPr>
            <w:r>
              <w:rPr>
                <w:sz w:val="18"/>
              </w:rPr>
              <w:t>- Грегоријански корал,Византијско певање,Кир Стефан Србин:Ниња сили.</w:t>
            </w:r>
          </w:p>
          <w:p w:rsidR="00ED392B" w:rsidRDefault="00CE02ED">
            <w:pPr>
              <w:pStyle w:val="TableParagraph"/>
              <w:numPr>
                <w:ilvl w:val="0"/>
                <w:numId w:val="142"/>
              </w:numPr>
              <w:tabs>
                <w:tab w:val="left" w:pos="320"/>
              </w:tabs>
              <w:spacing w:before="2"/>
              <w:rPr>
                <w:sz w:val="18"/>
              </w:rPr>
            </w:pPr>
            <w:r>
              <w:rPr>
                <w:b/>
                <w:i/>
                <w:sz w:val="18"/>
              </w:rPr>
              <w:t>Ренесанса и барок</w:t>
            </w:r>
            <w:r>
              <w:rPr>
                <w:sz w:val="18"/>
              </w:rPr>
              <w:t>:</w:t>
            </w:r>
          </w:p>
          <w:p w:rsidR="00ED392B" w:rsidRDefault="00CE02ED">
            <w:pPr>
              <w:pStyle w:val="TableParagraph"/>
              <w:ind w:left="82" w:right="81"/>
              <w:rPr>
                <w:i/>
                <w:sz w:val="18"/>
              </w:rPr>
            </w:pPr>
            <w:r>
              <w:rPr>
                <w:sz w:val="18"/>
              </w:rPr>
              <w:t>Палестрина Л.:</w:t>
            </w:r>
            <w:r>
              <w:rPr>
                <w:i/>
                <w:sz w:val="18"/>
              </w:rPr>
              <w:t>Огни белта,</w:t>
            </w:r>
            <w:r>
              <w:rPr>
                <w:sz w:val="18"/>
              </w:rPr>
              <w:t>Вивалди А.:</w:t>
            </w:r>
            <w:r>
              <w:rPr>
                <w:i/>
                <w:sz w:val="18"/>
              </w:rPr>
              <w:t>4 годишња доба,</w:t>
            </w:r>
            <w:r>
              <w:rPr>
                <w:sz w:val="18"/>
              </w:rPr>
              <w:t>Хендл Г.Ф.:</w:t>
            </w:r>
            <w:r>
              <w:rPr>
                <w:i/>
                <w:sz w:val="18"/>
              </w:rPr>
              <w:t>Месија(Алелуја</w:t>
            </w:r>
            <w:r>
              <w:rPr>
                <w:sz w:val="18"/>
              </w:rPr>
              <w:t>),Бах Ј.С.:</w:t>
            </w:r>
            <w:r>
              <w:rPr>
                <w:i/>
                <w:sz w:val="18"/>
              </w:rPr>
              <w:t>Токата и фуга d – mol,Брандебуршки концерт бр.3 G</w:t>
            </w:r>
          </w:p>
          <w:p w:rsidR="00ED392B" w:rsidRDefault="00CE02ED">
            <w:pPr>
              <w:pStyle w:val="TableParagraph"/>
              <w:spacing w:before="4"/>
              <w:ind w:left="82"/>
              <w:rPr>
                <w:i/>
                <w:sz w:val="18"/>
              </w:rPr>
            </w:pPr>
            <w:r>
              <w:rPr>
                <w:i/>
                <w:sz w:val="18"/>
              </w:rPr>
              <w:t>– dur</w:t>
            </w:r>
          </w:p>
          <w:p w:rsidR="00ED392B" w:rsidRDefault="00CE02ED">
            <w:pPr>
              <w:pStyle w:val="TableParagraph"/>
              <w:numPr>
                <w:ilvl w:val="0"/>
                <w:numId w:val="141"/>
              </w:numPr>
              <w:tabs>
                <w:tab w:val="left" w:pos="319"/>
              </w:tabs>
              <w:spacing w:before="1"/>
              <w:ind w:hanging="236"/>
              <w:rPr>
                <w:b/>
                <w:i/>
                <w:sz w:val="18"/>
              </w:rPr>
            </w:pPr>
            <w:r>
              <w:rPr>
                <w:b/>
                <w:i/>
                <w:sz w:val="18"/>
              </w:rPr>
              <w:t>Класицизам:</w:t>
            </w:r>
          </w:p>
          <w:p w:rsidR="00ED392B" w:rsidRDefault="00CE02ED">
            <w:pPr>
              <w:pStyle w:val="TableParagraph"/>
              <w:spacing w:before="1"/>
              <w:ind w:left="82"/>
              <w:rPr>
                <w:sz w:val="18"/>
              </w:rPr>
            </w:pPr>
            <w:r>
              <w:rPr>
                <w:sz w:val="18"/>
              </w:rPr>
              <w:t>Хајдн Ј.:</w:t>
            </w:r>
            <w:r>
              <w:rPr>
                <w:i/>
                <w:sz w:val="18"/>
              </w:rPr>
              <w:t xml:space="preserve">Симфонија изненађења </w:t>
            </w:r>
            <w:r>
              <w:rPr>
                <w:sz w:val="18"/>
              </w:rPr>
              <w:t>бр</w:t>
            </w:r>
          </w:p>
          <w:p w:rsidR="00ED392B" w:rsidRDefault="00CE02ED">
            <w:pPr>
              <w:pStyle w:val="TableParagraph"/>
              <w:spacing w:before="1"/>
              <w:ind w:left="82"/>
              <w:rPr>
                <w:sz w:val="18"/>
              </w:rPr>
            </w:pPr>
            <w:r>
              <w:rPr>
                <w:sz w:val="18"/>
              </w:rPr>
              <w:t>94.G – dur,</w:t>
            </w:r>
          </w:p>
          <w:p w:rsidR="00ED392B" w:rsidRDefault="00CE02ED">
            <w:pPr>
              <w:pStyle w:val="TableParagraph"/>
              <w:spacing w:before="1"/>
              <w:ind w:left="82" w:right="264"/>
              <w:rPr>
                <w:i/>
                <w:sz w:val="18"/>
              </w:rPr>
            </w:pPr>
            <w:r>
              <w:rPr>
                <w:sz w:val="18"/>
              </w:rPr>
              <w:t>Моцарт В.А.:</w:t>
            </w:r>
            <w:r>
              <w:rPr>
                <w:i/>
                <w:sz w:val="18"/>
              </w:rPr>
              <w:t>Симфонија бр.40.G- dur,Реквијем,Мала ноћна музика,Турски марш,</w:t>
            </w:r>
            <w:r>
              <w:rPr>
                <w:sz w:val="18"/>
              </w:rPr>
              <w:t>Бетовен Л.В.:</w:t>
            </w:r>
            <w:r>
              <w:rPr>
                <w:i/>
                <w:sz w:val="18"/>
              </w:rPr>
              <w:t>5. и 9. симфонија,За Елизу, Месечева соната,</w:t>
            </w:r>
          </w:p>
          <w:p w:rsidR="00ED392B" w:rsidRDefault="00CE02ED">
            <w:pPr>
              <w:pStyle w:val="TableParagraph"/>
              <w:numPr>
                <w:ilvl w:val="0"/>
                <w:numId w:val="140"/>
              </w:numPr>
              <w:tabs>
                <w:tab w:val="left" w:pos="324"/>
              </w:tabs>
              <w:spacing w:before="19" w:line="208" w:lineRule="exact"/>
              <w:ind w:right="660" w:firstLine="0"/>
              <w:rPr>
                <w:i/>
                <w:sz w:val="18"/>
              </w:rPr>
            </w:pPr>
            <w:r>
              <w:rPr>
                <w:b/>
                <w:i/>
                <w:sz w:val="18"/>
              </w:rPr>
              <w:t xml:space="preserve">Романтизаm </w:t>
            </w:r>
            <w:r>
              <w:rPr>
                <w:sz w:val="18"/>
              </w:rPr>
              <w:t>Менделсон Ф.:</w:t>
            </w:r>
            <w:r>
              <w:rPr>
                <w:i/>
                <w:sz w:val="18"/>
              </w:rPr>
              <w:t>Свадбени марш,</w:t>
            </w:r>
            <w:r>
              <w:rPr>
                <w:sz w:val="18"/>
              </w:rPr>
              <w:t>Шопен Ф.:</w:t>
            </w:r>
            <w:r>
              <w:rPr>
                <w:i/>
                <w:sz w:val="18"/>
              </w:rPr>
              <w:t>Валцер des-</w:t>
            </w:r>
          </w:p>
        </w:tc>
        <w:tc>
          <w:tcPr>
            <w:tcW w:w="2921" w:type="dxa"/>
          </w:tcPr>
          <w:p w:rsidR="00ED392B" w:rsidRDefault="00CE02ED">
            <w:pPr>
              <w:pStyle w:val="TableParagraph"/>
              <w:numPr>
                <w:ilvl w:val="0"/>
                <w:numId w:val="139"/>
              </w:numPr>
              <w:tabs>
                <w:tab w:val="left" w:pos="227"/>
              </w:tabs>
              <w:ind w:right="656" w:hanging="140"/>
              <w:rPr>
                <w:rFonts w:ascii="Symbol" w:hAnsi="Symbol"/>
                <w:sz w:val="13"/>
              </w:rPr>
            </w:pPr>
            <w:r>
              <w:rPr>
                <w:sz w:val="18"/>
              </w:rPr>
              <w:t>На почетку теме ученике упознати са циљевима и исходима наставе / учења, планом рада и начинима оцењивања.</w:t>
            </w:r>
          </w:p>
          <w:p w:rsidR="00ED392B" w:rsidRDefault="00ED392B">
            <w:pPr>
              <w:pStyle w:val="TableParagraph"/>
              <w:spacing w:before="4"/>
              <w:rPr>
                <w:sz w:val="18"/>
              </w:rPr>
            </w:pPr>
          </w:p>
          <w:p w:rsidR="00ED392B" w:rsidRDefault="00CE02ED">
            <w:pPr>
              <w:pStyle w:val="TableParagraph"/>
              <w:ind w:left="86"/>
              <w:rPr>
                <w:b/>
                <w:sz w:val="18"/>
              </w:rPr>
            </w:pPr>
            <w:r>
              <w:rPr>
                <w:b/>
                <w:sz w:val="18"/>
                <w:u w:val="single"/>
              </w:rPr>
              <w:t>Облици наставе</w:t>
            </w:r>
          </w:p>
          <w:p w:rsidR="00ED392B" w:rsidRDefault="00CE02ED">
            <w:pPr>
              <w:pStyle w:val="TableParagraph"/>
              <w:spacing w:before="1"/>
              <w:ind w:left="86" w:right="141"/>
              <w:rPr>
                <w:sz w:val="18"/>
              </w:rPr>
            </w:pPr>
            <w:r>
              <w:rPr>
                <w:sz w:val="18"/>
              </w:rPr>
              <w:t>Програм се реализује кроз следеће облике наставе:</w:t>
            </w:r>
          </w:p>
          <w:p w:rsidR="00ED392B" w:rsidRDefault="00CE02ED">
            <w:pPr>
              <w:pStyle w:val="TableParagraph"/>
              <w:numPr>
                <w:ilvl w:val="0"/>
                <w:numId w:val="139"/>
              </w:numPr>
              <w:tabs>
                <w:tab w:val="left" w:pos="323"/>
              </w:tabs>
              <w:spacing w:before="2"/>
              <w:ind w:left="322" w:hanging="236"/>
              <w:rPr>
                <w:rFonts w:ascii="Symbol" w:hAnsi="Symbol"/>
                <w:b/>
                <w:sz w:val="18"/>
              </w:rPr>
            </w:pPr>
            <w:r>
              <w:rPr>
                <w:b/>
                <w:sz w:val="18"/>
              </w:rPr>
              <w:t>теоријска настава</w:t>
            </w:r>
          </w:p>
          <w:p w:rsidR="00ED392B" w:rsidRDefault="00CE02ED">
            <w:pPr>
              <w:pStyle w:val="TableParagraph"/>
              <w:numPr>
                <w:ilvl w:val="0"/>
                <w:numId w:val="139"/>
              </w:numPr>
              <w:tabs>
                <w:tab w:val="left" w:pos="323"/>
              </w:tabs>
              <w:spacing w:before="1"/>
              <w:ind w:left="322" w:hanging="236"/>
              <w:rPr>
                <w:rFonts w:ascii="Symbol" w:hAnsi="Symbol"/>
                <w:b/>
                <w:sz w:val="18"/>
              </w:rPr>
            </w:pPr>
            <w:r>
              <w:rPr>
                <w:b/>
                <w:sz w:val="18"/>
              </w:rPr>
              <w:t>практична</w:t>
            </w:r>
            <w:r>
              <w:rPr>
                <w:b/>
                <w:spacing w:val="-1"/>
                <w:sz w:val="18"/>
              </w:rPr>
              <w:t xml:space="preserve"> </w:t>
            </w:r>
            <w:r>
              <w:rPr>
                <w:b/>
                <w:sz w:val="18"/>
              </w:rPr>
              <w:t>настава</w:t>
            </w:r>
          </w:p>
          <w:p w:rsidR="00ED392B" w:rsidRDefault="00ED392B">
            <w:pPr>
              <w:pStyle w:val="TableParagraph"/>
              <w:spacing w:before="1"/>
              <w:rPr>
                <w:sz w:val="18"/>
              </w:rPr>
            </w:pPr>
          </w:p>
          <w:p w:rsidR="00ED392B" w:rsidRDefault="00CE02ED">
            <w:pPr>
              <w:pStyle w:val="TableParagraph"/>
              <w:ind w:left="129"/>
              <w:rPr>
                <w:b/>
                <w:sz w:val="18"/>
              </w:rPr>
            </w:pPr>
            <w:r>
              <w:rPr>
                <w:b/>
                <w:sz w:val="18"/>
                <w:u w:val="single"/>
              </w:rPr>
              <w:t>Место реализације наставе</w:t>
            </w:r>
          </w:p>
          <w:p w:rsidR="00ED392B" w:rsidRDefault="00CE02ED">
            <w:pPr>
              <w:pStyle w:val="TableParagraph"/>
              <w:numPr>
                <w:ilvl w:val="0"/>
                <w:numId w:val="139"/>
              </w:numPr>
              <w:tabs>
                <w:tab w:val="left" w:pos="367"/>
              </w:tabs>
              <w:spacing w:before="1"/>
              <w:ind w:left="366" w:right="810" w:hanging="236"/>
              <w:rPr>
                <w:rFonts w:ascii="Symbol" w:hAnsi="Symbol"/>
                <w:sz w:val="18"/>
              </w:rPr>
            </w:pPr>
            <w:r>
              <w:rPr>
                <w:sz w:val="18"/>
              </w:rPr>
              <w:t>Настава се реализује у учионици</w:t>
            </w:r>
          </w:p>
          <w:p w:rsidR="00ED392B" w:rsidRDefault="00ED392B">
            <w:pPr>
              <w:pStyle w:val="TableParagraph"/>
              <w:spacing w:before="1"/>
              <w:rPr>
                <w:sz w:val="18"/>
              </w:rPr>
            </w:pPr>
          </w:p>
          <w:p w:rsidR="00ED392B" w:rsidRDefault="00CE02ED">
            <w:pPr>
              <w:pStyle w:val="TableParagraph"/>
              <w:spacing w:before="1"/>
              <w:ind w:left="130" w:right="627"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39"/>
              </w:numPr>
              <w:tabs>
                <w:tab w:val="left" w:pos="324"/>
              </w:tabs>
              <w:spacing w:before="2"/>
              <w:ind w:left="323" w:right="714" w:hanging="237"/>
              <w:rPr>
                <w:rFonts w:ascii="Symbol" w:hAnsi="Symbol"/>
                <w:sz w:val="13"/>
              </w:rPr>
            </w:pPr>
            <w:r>
              <w:rPr>
                <w:sz w:val="18"/>
              </w:rPr>
              <w:t>Користити сва доступна наставна средства</w:t>
            </w:r>
          </w:p>
          <w:p w:rsidR="00ED392B" w:rsidRDefault="00CE02ED">
            <w:pPr>
              <w:pStyle w:val="TableParagraph"/>
              <w:numPr>
                <w:ilvl w:val="0"/>
                <w:numId w:val="139"/>
              </w:numPr>
              <w:tabs>
                <w:tab w:val="left" w:pos="324"/>
              </w:tabs>
              <w:spacing w:before="1"/>
              <w:ind w:left="323" w:right="458" w:hanging="237"/>
              <w:rPr>
                <w:rFonts w:ascii="Symbol" w:hAnsi="Symbol"/>
                <w:sz w:val="13"/>
              </w:rPr>
            </w:pPr>
            <w:r>
              <w:rPr>
                <w:sz w:val="18"/>
              </w:rPr>
              <w:t>Користити мултимедијалне презентације</w:t>
            </w:r>
          </w:p>
          <w:p w:rsidR="00ED392B" w:rsidRDefault="00CE02ED">
            <w:pPr>
              <w:pStyle w:val="TableParagraph"/>
              <w:numPr>
                <w:ilvl w:val="0"/>
                <w:numId w:val="139"/>
              </w:numPr>
              <w:tabs>
                <w:tab w:val="left" w:pos="324"/>
              </w:tabs>
              <w:spacing w:before="2"/>
              <w:ind w:left="323" w:right="168" w:hanging="237"/>
              <w:rPr>
                <w:rFonts w:ascii="Symbol" w:hAnsi="Symbol"/>
                <w:sz w:val="13"/>
              </w:rPr>
            </w:pPr>
            <w:r>
              <w:rPr>
                <w:sz w:val="18"/>
              </w:rPr>
              <w:t>Упућивати ученике да користе интернет и стручну</w:t>
            </w:r>
            <w:r>
              <w:rPr>
                <w:spacing w:val="-1"/>
                <w:sz w:val="18"/>
              </w:rPr>
              <w:t xml:space="preserve"> </w:t>
            </w:r>
            <w:r>
              <w:rPr>
                <w:sz w:val="18"/>
              </w:rPr>
              <w:t>литературу</w:t>
            </w:r>
          </w:p>
          <w:p w:rsidR="00ED392B" w:rsidRDefault="00CE02ED">
            <w:pPr>
              <w:pStyle w:val="TableParagraph"/>
              <w:numPr>
                <w:ilvl w:val="0"/>
                <w:numId w:val="139"/>
              </w:numPr>
              <w:tabs>
                <w:tab w:val="left" w:pos="324"/>
              </w:tabs>
              <w:spacing w:before="2" w:line="200" w:lineRule="atLeast"/>
              <w:ind w:left="323" w:right="349" w:hanging="237"/>
              <w:rPr>
                <w:rFonts w:ascii="Symbol" w:hAnsi="Symbol"/>
                <w:sz w:val="13"/>
              </w:rPr>
            </w:pPr>
            <w:r>
              <w:rPr>
                <w:sz w:val="18"/>
              </w:rPr>
              <w:t>Примењивати индивидуални рад, рад у паровима и рад у</w:t>
            </w:r>
          </w:p>
        </w:tc>
      </w:tr>
    </w:tbl>
    <w:p w:rsidR="00ED392B" w:rsidRDefault="00ED392B">
      <w:pPr>
        <w:spacing w:line="200" w:lineRule="atLeast"/>
        <w:rPr>
          <w:rFonts w:ascii="Symbol" w:hAnsi="Symbol"/>
          <w:sz w:val="13"/>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2326"/>
        <w:gridCol w:w="2824"/>
        <w:gridCol w:w="2954"/>
        <w:gridCol w:w="2921"/>
      </w:tblGrid>
      <w:tr w:rsidR="00ED392B">
        <w:trPr>
          <w:trHeight w:val="2102"/>
        </w:trPr>
        <w:tc>
          <w:tcPr>
            <w:tcW w:w="1822" w:type="dxa"/>
          </w:tcPr>
          <w:p w:rsidR="00ED392B" w:rsidRDefault="00ED392B">
            <w:pPr>
              <w:pStyle w:val="TableParagraph"/>
              <w:rPr>
                <w:sz w:val="18"/>
              </w:rPr>
            </w:pPr>
          </w:p>
        </w:tc>
        <w:tc>
          <w:tcPr>
            <w:tcW w:w="2326" w:type="dxa"/>
          </w:tcPr>
          <w:p w:rsidR="00ED392B" w:rsidRDefault="00ED392B">
            <w:pPr>
              <w:pStyle w:val="TableParagraph"/>
              <w:rPr>
                <w:sz w:val="18"/>
              </w:rPr>
            </w:pPr>
          </w:p>
        </w:tc>
        <w:tc>
          <w:tcPr>
            <w:tcW w:w="2824" w:type="dxa"/>
          </w:tcPr>
          <w:p w:rsidR="00ED392B" w:rsidRDefault="00ED392B">
            <w:pPr>
              <w:pStyle w:val="TableParagraph"/>
              <w:rPr>
                <w:sz w:val="18"/>
              </w:rPr>
            </w:pPr>
          </w:p>
        </w:tc>
        <w:tc>
          <w:tcPr>
            <w:tcW w:w="2954" w:type="dxa"/>
          </w:tcPr>
          <w:p w:rsidR="00ED392B" w:rsidRDefault="00CE02ED">
            <w:pPr>
              <w:pStyle w:val="TableParagraph"/>
              <w:ind w:left="87" w:right="88"/>
              <w:rPr>
                <w:i/>
                <w:sz w:val="18"/>
              </w:rPr>
            </w:pPr>
            <w:r>
              <w:rPr>
                <w:i/>
                <w:sz w:val="18"/>
              </w:rPr>
              <w:t>dur,</w:t>
            </w:r>
            <w:r>
              <w:rPr>
                <w:sz w:val="18"/>
              </w:rPr>
              <w:t>Брамс Ј.:</w:t>
            </w:r>
            <w:r>
              <w:rPr>
                <w:i/>
                <w:sz w:val="18"/>
              </w:rPr>
              <w:t>Мађарске игре по избору</w:t>
            </w:r>
            <w:r>
              <w:rPr>
                <w:sz w:val="18"/>
              </w:rPr>
              <w:t>,Сметана Б.:</w:t>
            </w:r>
            <w:r>
              <w:rPr>
                <w:i/>
                <w:sz w:val="18"/>
              </w:rPr>
              <w:t>Влтава</w:t>
            </w:r>
            <w:r>
              <w:rPr>
                <w:sz w:val="18"/>
              </w:rPr>
              <w:t>,Дворжак А.:</w:t>
            </w:r>
            <w:r>
              <w:rPr>
                <w:i/>
                <w:sz w:val="18"/>
              </w:rPr>
              <w:t>Симфонија из новог света</w:t>
            </w:r>
          </w:p>
          <w:p w:rsidR="00ED392B" w:rsidRDefault="00CE02ED">
            <w:pPr>
              <w:pStyle w:val="TableParagraph"/>
              <w:numPr>
                <w:ilvl w:val="0"/>
                <w:numId w:val="138"/>
              </w:numPr>
              <w:tabs>
                <w:tab w:val="left" w:pos="324"/>
              </w:tabs>
              <w:spacing w:before="2" w:line="220" w:lineRule="exact"/>
              <w:ind w:firstLine="1"/>
              <w:rPr>
                <w:b/>
                <w:i/>
                <w:sz w:val="18"/>
              </w:rPr>
            </w:pPr>
            <w:r>
              <w:rPr>
                <w:b/>
                <w:i/>
                <w:sz w:val="18"/>
              </w:rPr>
              <w:t>Импресионизам</w:t>
            </w:r>
          </w:p>
          <w:p w:rsidR="00ED392B" w:rsidRDefault="00CE02ED">
            <w:pPr>
              <w:pStyle w:val="TableParagraph"/>
              <w:ind w:left="87" w:right="523"/>
              <w:rPr>
                <w:i/>
                <w:sz w:val="18"/>
              </w:rPr>
            </w:pPr>
            <w:r>
              <w:rPr>
                <w:sz w:val="18"/>
              </w:rPr>
              <w:t>Дебиси К.:</w:t>
            </w:r>
            <w:r>
              <w:rPr>
                <w:i/>
                <w:sz w:val="18"/>
              </w:rPr>
              <w:t>Прелид за поподне једног пауна</w:t>
            </w:r>
            <w:r>
              <w:rPr>
                <w:sz w:val="18"/>
              </w:rPr>
              <w:t xml:space="preserve">,Равел М.: </w:t>
            </w:r>
            <w:r>
              <w:rPr>
                <w:i/>
                <w:sz w:val="18"/>
              </w:rPr>
              <w:t>Болеро</w:t>
            </w:r>
          </w:p>
          <w:p w:rsidR="00ED392B" w:rsidRDefault="00CE02ED">
            <w:pPr>
              <w:pStyle w:val="TableParagraph"/>
              <w:numPr>
                <w:ilvl w:val="0"/>
                <w:numId w:val="138"/>
              </w:numPr>
              <w:tabs>
                <w:tab w:val="left" w:pos="324"/>
              </w:tabs>
              <w:spacing w:before="17" w:line="208" w:lineRule="exact"/>
              <w:ind w:right="80" w:firstLine="1"/>
              <w:rPr>
                <w:sz w:val="18"/>
              </w:rPr>
            </w:pPr>
            <w:r>
              <w:rPr>
                <w:b/>
                <w:i/>
                <w:sz w:val="18"/>
              </w:rPr>
              <w:t xml:space="preserve">Музика xx века </w:t>
            </w:r>
            <w:r>
              <w:rPr>
                <w:sz w:val="18"/>
              </w:rPr>
              <w:t>Шостакович:</w:t>
            </w:r>
            <w:r>
              <w:rPr>
                <w:i/>
                <w:sz w:val="18"/>
              </w:rPr>
              <w:t>Камерна симфонија</w:t>
            </w:r>
            <w:r>
              <w:rPr>
                <w:sz w:val="18"/>
              </w:rPr>
              <w:t>,Прокофјев С.:</w:t>
            </w:r>
            <w:r>
              <w:rPr>
                <w:i/>
                <w:sz w:val="18"/>
              </w:rPr>
              <w:t>Ромео и Јулија</w:t>
            </w:r>
            <w:r>
              <w:rPr>
                <w:sz w:val="18"/>
              </w:rPr>
              <w:t>,Шенберг,Стравински,Веберн</w:t>
            </w:r>
          </w:p>
        </w:tc>
        <w:tc>
          <w:tcPr>
            <w:tcW w:w="2921" w:type="dxa"/>
            <w:vMerge w:val="restart"/>
          </w:tcPr>
          <w:p w:rsidR="00ED392B" w:rsidRDefault="00CE02ED">
            <w:pPr>
              <w:pStyle w:val="TableParagraph"/>
              <w:spacing w:line="206" w:lineRule="exact"/>
              <w:ind w:left="322"/>
              <w:rPr>
                <w:sz w:val="18"/>
              </w:rPr>
            </w:pPr>
            <w:r>
              <w:rPr>
                <w:sz w:val="18"/>
              </w:rPr>
              <w:t>мањим групама</w:t>
            </w:r>
          </w:p>
          <w:p w:rsidR="00ED392B" w:rsidRDefault="00CE02ED">
            <w:pPr>
              <w:pStyle w:val="TableParagraph"/>
              <w:spacing w:before="1"/>
              <w:ind w:left="129" w:right="128"/>
              <w:rPr>
                <w:sz w:val="18"/>
              </w:rPr>
            </w:pPr>
            <w:r>
              <w:rPr>
                <w:sz w:val="18"/>
              </w:rPr>
              <w:t>Континуирано упућивати ученике на присуство музике у свакодневном животу, примену у пракси и другим наставним предметима</w:t>
            </w:r>
          </w:p>
          <w:p w:rsidR="00ED392B" w:rsidRDefault="00ED392B">
            <w:pPr>
              <w:pStyle w:val="TableParagraph"/>
              <w:spacing w:before="5"/>
              <w:rPr>
                <w:sz w:val="18"/>
              </w:rPr>
            </w:pPr>
          </w:p>
          <w:p w:rsidR="00ED392B" w:rsidRDefault="00CE02ED">
            <w:pPr>
              <w:pStyle w:val="TableParagraph"/>
              <w:ind w:left="129" w:right="176"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ED392B">
            <w:pPr>
              <w:pStyle w:val="TableParagraph"/>
              <w:spacing w:before="3"/>
              <w:rPr>
                <w:sz w:val="18"/>
              </w:rPr>
            </w:pPr>
          </w:p>
          <w:p w:rsidR="00ED392B" w:rsidRDefault="00CE02ED">
            <w:pPr>
              <w:pStyle w:val="TableParagraph"/>
              <w:numPr>
                <w:ilvl w:val="0"/>
                <w:numId w:val="137"/>
              </w:numPr>
              <w:tabs>
                <w:tab w:val="left" w:pos="388"/>
              </w:tabs>
              <w:spacing w:before="1"/>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37"/>
              </w:numPr>
              <w:tabs>
                <w:tab w:val="left" w:pos="388"/>
              </w:tabs>
              <w:spacing w:before="1"/>
              <w:ind w:hanging="257"/>
              <w:rPr>
                <w:sz w:val="18"/>
              </w:rPr>
            </w:pPr>
            <w:r>
              <w:rPr>
                <w:sz w:val="18"/>
              </w:rPr>
              <w:t>тестове</w:t>
            </w:r>
            <w:r>
              <w:rPr>
                <w:spacing w:val="-1"/>
                <w:sz w:val="18"/>
              </w:rPr>
              <w:t xml:space="preserve"> </w:t>
            </w:r>
            <w:r>
              <w:rPr>
                <w:sz w:val="18"/>
              </w:rPr>
              <w:t>знања</w:t>
            </w: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64"/>
              <w:ind w:left="129"/>
              <w:rPr>
                <w:b/>
                <w:sz w:val="18"/>
              </w:rPr>
            </w:pPr>
            <w:r>
              <w:rPr>
                <w:b/>
                <w:sz w:val="18"/>
                <w:u w:val="single"/>
              </w:rPr>
              <w:t>Оквирни број часова по темама</w:t>
            </w:r>
          </w:p>
          <w:p w:rsidR="00ED392B" w:rsidRDefault="00CE02ED">
            <w:pPr>
              <w:pStyle w:val="TableParagraph"/>
              <w:numPr>
                <w:ilvl w:val="0"/>
                <w:numId w:val="136"/>
              </w:numPr>
              <w:tabs>
                <w:tab w:val="left" w:pos="408"/>
              </w:tabs>
              <w:spacing w:before="1"/>
              <w:ind w:firstLine="0"/>
              <w:rPr>
                <w:sz w:val="18"/>
              </w:rPr>
            </w:pPr>
            <w:r>
              <w:rPr>
                <w:sz w:val="18"/>
              </w:rPr>
              <w:t>класична</w:t>
            </w:r>
            <w:r>
              <w:rPr>
                <w:spacing w:val="-1"/>
                <w:sz w:val="18"/>
              </w:rPr>
              <w:t xml:space="preserve"> </w:t>
            </w:r>
            <w:r>
              <w:rPr>
                <w:sz w:val="18"/>
              </w:rPr>
              <w:t>музика</w:t>
            </w:r>
          </w:p>
          <w:p w:rsidR="00ED392B" w:rsidRDefault="00CE02ED">
            <w:pPr>
              <w:pStyle w:val="TableParagraph"/>
              <w:ind w:left="187"/>
              <w:rPr>
                <w:sz w:val="18"/>
              </w:rPr>
            </w:pPr>
            <w:r>
              <w:rPr>
                <w:sz w:val="18"/>
              </w:rPr>
              <w:t>(16 часова)</w:t>
            </w:r>
          </w:p>
          <w:p w:rsidR="00ED392B" w:rsidRDefault="00CE02ED">
            <w:pPr>
              <w:pStyle w:val="TableParagraph"/>
              <w:numPr>
                <w:ilvl w:val="0"/>
                <w:numId w:val="136"/>
              </w:numPr>
              <w:tabs>
                <w:tab w:val="left" w:pos="408"/>
              </w:tabs>
              <w:spacing w:before="1"/>
              <w:ind w:right="621" w:firstLine="0"/>
              <w:rPr>
                <w:sz w:val="18"/>
              </w:rPr>
            </w:pPr>
            <w:r>
              <w:rPr>
                <w:sz w:val="18"/>
              </w:rPr>
              <w:t>опера и балет; оперета и мјузикл</w:t>
            </w:r>
          </w:p>
          <w:p w:rsidR="00ED392B" w:rsidRDefault="00CE02ED">
            <w:pPr>
              <w:pStyle w:val="TableParagraph"/>
              <w:spacing w:before="1"/>
              <w:ind w:left="187"/>
              <w:rPr>
                <w:sz w:val="18"/>
              </w:rPr>
            </w:pPr>
            <w:r>
              <w:rPr>
                <w:sz w:val="18"/>
              </w:rPr>
              <w:t>(11 часова)</w:t>
            </w:r>
          </w:p>
          <w:p w:rsidR="00ED392B" w:rsidRDefault="00CE02ED">
            <w:pPr>
              <w:pStyle w:val="TableParagraph"/>
              <w:numPr>
                <w:ilvl w:val="0"/>
                <w:numId w:val="136"/>
              </w:numPr>
              <w:tabs>
                <w:tab w:val="left" w:pos="407"/>
              </w:tabs>
              <w:spacing w:before="1"/>
              <w:ind w:left="406" w:hanging="219"/>
              <w:rPr>
                <w:sz w:val="18"/>
              </w:rPr>
            </w:pPr>
            <w:r>
              <w:rPr>
                <w:sz w:val="18"/>
              </w:rPr>
              <w:t>традиционална музика</w:t>
            </w:r>
            <w:r>
              <w:rPr>
                <w:spacing w:val="-1"/>
                <w:sz w:val="18"/>
              </w:rPr>
              <w:t xml:space="preserve"> </w:t>
            </w:r>
            <w:r>
              <w:rPr>
                <w:sz w:val="18"/>
              </w:rPr>
              <w:t>(10-9</w:t>
            </w:r>
          </w:p>
          <w:p w:rsidR="00ED392B" w:rsidRDefault="00CE02ED">
            <w:pPr>
              <w:pStyle w:val="TableParagraph"/>
              <w:ind w:left="187"/>
              <w:rPr>
                <w:sz w:val="18"/>
              </w:rPr>
            </w:pPr>
            <w:r>
              <w:rPr>
                <w:sz w:val="18"/>
              </w:rPr>
              <w:t>часова)</w:t>
            </w:r>
          </w:p>
          <w:p w:rsidR="00ED392B" w:rsidRDefault="00CE02ED">
            <w:pPr>
              <w:pStyle w:val="TableParagraph"/>
              <w:numPr>
                <w:ilvl w:val="0"/>
                <w:numId w:val="136"/>
              </w:numPr>
              <w:tabs>
                <w:tab w:val="left" w:pos="407"/>
              </w:tabs>
              <w:spacing w:before="1"/>
              <w:ind w:left="406" w:hanging="219"/>
              <w:rPr>
                <w:sz w:val="18"/>
              </w:rPr>
            </w:pPr>
            <w:r>
              <w:rPr>
                <w:sz w:val="18"/>
              </w:rPr>
              <w:t>џез и блуз</w:t>
            </w:r>
            <w:r>
              <w:rPr>
                <w:spacing w:val="-1"/>
                <w:sz w:val="18"/>
              </w:rPr>
              <w:t xml:space="preserve"> </w:t>
            </w:r>
            <w:r>
              <w:rPr>
                <w:sz w:val="18"/>
              </w:rPr>
              <w:t>музика</w:t>
            </w:r>
          </w:p>
          <w:p w:rsidR="00ED392B" w:rsidRDefault="00CE02ED">
            <w:pPr>
              <w:pStyle w:val="TableParagraph"/>
              <w:ind w:left="187"/>
              <w:rPr>
                <w:sz w:val="18"/>
              </w:rPr>
            </w:pPr>
            <w:r>
              <w:rPr>
                <w:sz w:val="18"/>
              </w:rPr>
              <w:t>(9-8 часова)</w:t>
            </w:r>
          </w:p>
          <w:p w:rsidR="00ED392B" w:rsidRDefault="00CE02ED">
            <w:pPr>
              <w:pStyle w:val="TableParagraph"/>
              <w:numPr>
                <w:ilvl w:val="0"/>
                <w:numId w:val="136"/>
              </w:numPr>
              <w:tabs>
                <w:tab w:val="left" w:pos="407"/>
              </w:tabs>
              <w:spacing w:before="1"/>
              <w:ind w:left="406" w:hanging="219"/>
              <w:rPr>
                <w:sz w:val="18"/>
              </w:rPr>
            </w:pPr>
            <w:r>
              <w:rPr>
                <w:sz w:val="18"/>
              </w:rPr>
              <w:t>филм и филмска музика (8</w:t>
            </w:r>
          </w:p>
          <w:p w:rsidR="00ED392B" w:rsidRDefault="00CE02ED">
            <w:pPr>
              <w:pStyle w:val="TableParagraph"/>
              <w:spacing w:before="1"/>
              <w:ind w:left="187"/>
              <w:rPr>
                <w:sz w:val="18"/>
              </w:rPr>
            </w:pPr>
            <w:r>
              <w:rPr>
                <w:sz w:val="18"/>
              </w:rPr>
              <w:t>часова)</w:t>
            </w:r>
          </w:p>
          <w:p w:rsidR="00ED392B" w:rsidRDefault="00CE02ED">
            <w:pPr>
              <w:pStyle w:val="TableParagraph"/>
              <w:numPr>
                <w:ilvl w:val="0"/>
                <w:numId w:val="136"/>
              </w:numPr>
              <w:tabs>
                <w:tab w:val="left" w:pos="407"/>
              </w:tabs>
              <w:spacing w:before="1"/>
              <w:ind w:right="376" w:firstLine="0"/>
              <w:rPr>
                <w:sz w:val="18"/>
              </w:rPr>
            </w:pPr>
            <w:r>
              <w:rPr>
                <w:sz w:val="18"/>
              </w:rPr>
              <w:t>хор, камерно и оркестарско извођење</w:t>
            </w:r>
            <w:r>
              <w:rPr>
                <w:spacing w:val="-1"/>
                <w:sz w:val="18"/>
              </w:rPr>
              <w:t xml:space="preserve"> </w:t>
            </w:r>
            <w:r>
              <w:rPr>
                <w:sz w:val="18"/>
              </w:rPr>
              <w:t>композиција</w:t>
            </w:r>
          </w:p>
          <w:p w:rsidR="00ED392B" w:rsidRDefault="00CE02ED">
            <w:pPr>
              <w:pStyle w:val="TableParagraph"/>
              <w:ind w:left="186"/>
              <w:rPr>
                <w:sz w:val="18"/>
              </w:rPr>
            </w:pPr>
            <w:r>
              <w:rPr>
                <w:sz w:val="18"/>
              </w:rPr>
              <w:t>(8 часова)</w:t>
            </w:r>
          </w:p>
        </w:tc>
      </w:tr>
      <w:tr w:rsidR="00ED392B">
        <w:trPr>
          <w:trHeight w:val="2540"/>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21"/>
              </w:rPr>
            </w:pPr>
          </w:p>
          <w:p w:rsidR="00ED392B" w:rsidRDefault="00CE02ED">
            <w:pPr>
              <w:pStyle w:val="TableParagraph"/>
              <w:ind w:left="124" w:right="117"/>
              <w:jc w:val="center"/>
              <w:rPr>
                <w:b/>
                <w:sz w:val="18"/>
              </w:rPr>
            </w:pPr>
            <w:r>
              <w:rPr>
                <w:b/>
                <w:sz w:val="18"/>
              </w:rPr>
              <w:t>Oпера и балет</w:t>
            </w:r>
          </w:p>
          <w:p w:rsidR="00ED392B" w:rsidRDefault="00CE02ED">
            <w:pPr>
              <w:pStyle w:val="TableParagraph"/>
              <w:ind w:left="124" w:right="118"/>
              <w:jc w:val="center"/>
              <w:rPr>
                <w:b/>
                <w:sz w:val="18"/>
              </w:rPr>
            </w:pPr>
            <w:r>
              <w:rPr>
                <w:b/>
                <w:sz w:val="18"/>
              </w:rPr>
              <w:t>Oперета и мјузикл</w:t>
            </w:r>
          </w:p>
        </w:tc>
        <w:tc>
          <w:tcPr>
            <w:tcW w:w="2326" w:type="dxa"/>
          </w:tcPr>
          <w:p w:rsidR="00ED392B" w:rsidRDefault="00CE02ED">
            <w:pPr>
              <w:pStyle w:val="TableParagraph"/>
              <w:numPr>
                <w:ilvl w:val="0"/>
                <w:numId w:val="135"/>
              </w:numPr>
              <w:tabs>
                <w:tab w:val="left" w:pos="324"/>
              </w:tabs>
              <w:ind w:right="111"/>
              <w:rPr>
                <w:sz w:val="18"/>
              </w:rPr>
            </w:pPr>
            <w:r>
              <w:rPr>
                <w:sz w:val="18"/>
              </w:rPr>
              <w:t>Значај корелације између текста, музичког и сценског извођења Оспособљавање ученика за препознавање и разликовање разних видова опере кроз историју</w:t>
            </w:r>
          </w:p>
        </w:tc>
        <w:tc>
          <w:tcPr>
            <w:tcW w:w="2824" w:type="dxa"/>
          </w:tcPr>
          <w:p w:rsidR="00ED392B" w:rsidRDefault="00CE02ED">
            <w:pPr>
              <w:pStyle w:val="TableParagraph"/>
              <w:numPr>
                <w:ilvl w:val="0"/>
                <w:numId w:val="134"/>
              </w:numPr>
              <w:tabs>
                <w:tab w:val="left" w:pos="323"/>
              </w:tabs>
              <w:ind w:right="211"/>
              <w:rPr>
                <w:sz w:val="18"/>
              </w:rPr>
            </w:pPr>
            <w:r>
              <w:rPr>
                <w:sz w:val="18"/>
              </w:rPr>
              <w:t>уочава међусобну повезаност текста, музике и</w:t>
            </w:r>
            <w:r>
              <w:rPr>
                <w:spacing w:val="-1"/>
                <w:sz w:val="18"/>
              </w:rPr>
              <w:t xml:space="preserve"> </w:t>
            </w:r>
            <w:r>
              <w:rPr>
                <w:sz w:val="18"/>
              </w:rPr>
              <w:t>покрета.</w:t>
            </w:r>
          </w:p>
          <w:p w:rsidR="00ED392B" w:rsidRDefault="00CE02ED">
            <w:pPr>
              <w:pStyle w:val="TableParagraph"/>
              <w:numPr>
                <w:ilvl w:val="0"/>
                <w:numId w:val="134"/>
              </w:numPr>
              <w:tabs>
                <w:tab w:val="left" w:pos="323"/>
              </w:tabs>
              <w:ind w:left="321" w:right="186" w:hanging="236"/>
              <w:rPr>
                <w:sz w:val="18"/>
              </w:rPr>
            </w:pPr>
            <w:r>
              <w:rPr>
                <w:sz w:val="18"/>
              </w:rPr>
              <w:t>разликује музичко сценска дела према периоду</w:t>
            </w:r>
            <w:r>
              <w:rPr>
                <w:spacing w:val="-7"/>
                <w:sz w:val="18"/>
              </w:rPr>
              <w:t xml:space="preserve"> </w:t>
            </w:r>
            <w:r>
              <w:rPr>
                <w:sz w:val="18"/>
              </w:rPr>
              <w:t>настанка.</w:t>
            </w:r>
          </w:p>
          <w:p w:rsidR="00ED392B" w:rsidRDefault="00CE02ED">
            <w:pPr>
              <w:pStyle w:val="TableParagraph"/>
              <w:numPr>
                <w:ilvl w:val="0"/>
                <w:numId w:val="134"/>
              </w:numPr>
              <w:tabs>
                <w:tab w:val="left" w:pos="322"/>
              </w:tabs>
              <w:ind w:left="321" w:right="265" w:hanging="236"/>
              <w:rPr>
                <w:sz w:val="18"/>
              </w:rPr>
            </w:pPr>
            <w:r>
              <w:rPr>
                <w:sz w:val="18"/>
              </w:rPr>
              <w:t>препознаје историјско културни амбијент у коме су настала поједина</w:t>
            </w:r>
            <w:r>
              <w:rPr>
                <w:spacing w:val="-1"/>
                <w:sz w:val="18"/>
              </w:rPr>
              <w:t xml:space="preserve"> </w:t>
            </w:r>
            <w:r>
              <w:rPr>
                <w:sz w:val="18"/>
              </w:rPr>
              <w:t>дела</w:t>
            </w:r>
          </w:p>
        </w:tc>
        <w:tc>
          <w:tcPr>
            <w:tcW w:w="2954" w:type="dxa"/>
          </w:tcPr>
          <w:p w:rsidR="00ED392B" w:rsidRDefault="00ED392B">
            <w:pPr>
              <w:pStyle w:val="TableParagraph"/>
              <w:spacing w:before="8"/>
              <w:rPr>
                <w:sz w:val="17"/>
              </w:rPr>
            </w:pPr>
          </w:p>
          <w:p w:rsidR="00ED392B" w:rsidRDefault="00CE02ED">
            <w:pPr>
              <w:pStyle w:val="TableParagraph"/>
              <w:numPr>
                <w:ilvl w:val="0"/>
                <w:numId w:val="133"/>
              </w:numPr>
              <w:tabs>
                <w:tab w:val="left" w:pos="323"/>
              </w:tabs>
              <w:ind w:right="195" w:hanging="236"/>
              <w:rPr>
                <w:sz w:val="18"/>
              </w:rPr>
            </w:pPr>
            <w:r>
              <w:rPr>
                <w:b/>
                <w:i/>
                <w:sz w:val="18"/>
              </w:rPr>
              <w:t>опере</w:t>
            </w:r>
            <w:r>
              <w:rPr>
                <w:sz w:val="18"/>
              </w:rPr>
              <w:t xml:space="preserve">:Бизе Ж.: </w:t>
            </w:r>
            <w:r>
              <w:rPr>
                <w:i/>
                <w:sz w:val="18"/>
              </w:rPr>
              <w:t>Кармен</w:t>
            </w:r>
            <w:r>
              <w:rPr>
                <w:sz w:val="18"/>
              </w:rPr>
              <w:t>,Верди Ђ.:</w:t>
            </w:r>
            <w:r>
              <w:rPr>
                <w:i/>
                <w:sz w:val="18"/>
              </w:rPr>
              <w:t>Трубадур</w:t>
            </w:r>
            <w:r>
              <w:rPr>
                <w:sz w:val="18"/>
              </w:rPr>
              <w:t>,Росини Ђ.:</w:t>
            </w:r>
            <w:r>
              <w:rPr>
                <w:i/>
                <w:sz w:val="18"/>
              </w:rPr>
              <w:t>Севиљски берберин</w:t>
            </w:r>
            <w:r>
              <w:rPr>
                <w:sz w:val="18"/>
              </w:rPr>
              <w:t xml:space="preserve">,Пучини: </w:t>
            </w:r>
            <w:r>
              <w:rPr>
                <w:i/>
                <w:sz w:val="18"/>
              </w:rPr>
              <w:t>Тоска,Боеми</w:t>
            </w:r>
            <w:r>
              <w:rPr>
                <w:sz w:val="18"/>
              </w:rPr>
              <w:t>,</w:t>
            </w:r>
          </w:p>
          <w:p w:rsidR="00ED392B" w:rsidRDefault="00CE02ED">
            <w:pPr>
              <w:pStyle w:val="TableParagraph"/>
              <w:numPr>
                <w:ilvl w:val="0"/>
                <w:numId w:val="133"/>
              </w:numPr>
              <w:tabs>
                <w:tab w:val="left" w:pos="322"/>
              </w:tabs>
              <w:spacing w:before="3"/>
              <w:ind w:right="127" w:hanging="236"/>
              <w:rPr>
                <w:i/>
                <w:sz w:val="18"/>
              </w:rPr>
            </w:pPr>
            <w:r>
              <w:rPr>
                <w:b/>
                <w:i/>
                <w:sz w:val="18"/>
              </w:rPr>
              <w:t xml:space="preserve">балети </w:t>
            </w:r>
            <w:r>
              <w:rPr>
                <w:sz w:val="18"/>
              </w:rPr>
              <w:t>Чајковски П.И.:</w:t>
            </w:r>
            <w:r>
              <w:rPr>
                <w:i/>
                <w:sz w:val="18"/>
              </w:rPr>
              <w:t>Лабудово језеро</w:t>
            </w:r>
            <w:r>
              <w:rPr>
                <w:sz w:val="18"/>
              </w:rPr>
              <w:t>,</w:t>
            </w:r>
            <w:r>
              <w:rPr>
                <w:i/>
                <w:sz w:val="18"/>
              </w:rPr>
              <w:t>Успавана лепотица</w:t>
            </w:r>
            <w:r>
              <w:rPr>
                <w:sz w:val="18"/>
              </w:rPr>
              <w:t>,Прокофјев С.:</w:t>
            </w:r>
            <w:r>
              <w:rPr>
                <w:i/>
                <w:sz w:val="18"/>
              </w:rPr>
              <w:t>Ромео и Јулија</w:t>
            </w:r>
          </w:p>
          <w:p w:rsidR="00ED392B" w:rsidRDefault="00CE02ED">
            <w:pPr>
              <w:pStyle w:val="TableParagraph"/>
              <w:numPr>
                <w:ilvl w:val="0"/>
                <w:numId w:val="133"/>
              </w:numPr>
              <w:tabs>
                <w:tab w:val="left" w:pos="322"/>
              </w:tabs>
              <w:spacing w:before="3"/>
              <w:rPr>
                <w:i/>
                <w:sz w:val="18"/>
              </w:rPr>
            </w:pPr>
            <w:r>
              <w:rPr>
                <w:b/>
                <w:i/>
                <w:sz w:val="18"/>
              </w:rPr>
              <w:t xml:space="preserve">оперете </w:t>
            </w:r>
            <w:r>
              <w:rPr>
                <w:sz w:val="18"/>
              </w:rPr>
              <w:t>Штраус Ј.:</w:t>
            </w:r>
            <w:r>
              <w:rPr>
                <w:i/>
                <w:sz w:val="18"/>
              </w:rPr>
              <w:t>Слепи миш</w:t>
            </w:r>
          </w:p>
          <w:p w:rsidR="00ED392B" w:rsidRDefault="00CE02ED">
            <w:pPr>
              <w:pStyle w:val="TableParagraph"/>
              <w:numPr>
                <w:ilvl w:val="0"/>
                <w:numId w:val="133"/>
              </w:numPr>
              <w:tabs>
                <w:tab w:val="left" w:pos="322"/>
              </w:tabs>
              <w:spacing w:before="17" w:line="206" w:lineRule="exact"/>
              <w:ind w:right="209"/>
              <w:rPr>
                <w:sz w:val="18"/>
              </w:rPr>
            </w:pPr>
            <w:r>
              <w:rPr>
                <w:b/>
                <w:i/>
                <w:sz w:val="18"/>
              </w:rPr>
              <w:t>Мјузикли</w:t>
            </w:r>
            <w:r>
              <w:rPr>
                <w:sz w:val="18"/>
              </w:rPr>
              <w:t>:Цигани лете у небо,Коса,Мама Миа,Чикаго…</w:t>
            </w:r>
          </w:p>
        </w:tc>
        <w:tc>
          <w:tcPr>
            <w:tcW w:w="2921" w:type="dxa"/>
            <w:vMerge/>
            <w:tcBorders>
              <w:top w:val="nil"/>
            </w:tcBorders>
          </w:tcPr>
          <w:p w:rsidR="00ED392B" w:rsidRDefault="00ED392B">
            <w:pPr>
              <w:rPr>
                <w:sz w:val="2"/>
                <w:szCs w:val="2"/>
              </w:rPr>
            </w:pPr>
          </w:p>
        </w:tc>
      </w:tr>
      <w:tr w:rsidR="00ED392B">
        <w:trPr>
          <w:trHeight w:val="3154"/>
        </w:trPr>
        <w:tc>
          <w:tcPr>
            <w:tcW w:w="182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19"/>
              </w:rPr>
            </w:pPr>
          </w:p>
          <w:p w:rsidR="00ED392B" w:rsidRDefault="00CE02ED">
            <w:pPr>
              <w:pStyle w:val="TableParagraph"/>
              <w:ind w:left="87" w:right="79" w:firstLine="1"/>
              <w:jc w:val="center"/>
              <w:rPr>
                <w:b/>
                <w:sz w:val="18"/>
              </w:rPr>
            </w:pPr>
            <w:r>
              <w:rPr>
                <w:b/>
                <w:sz w:val="18"/>
              </w:rPr>
              <w:t>Традиционална музика(народне песме,игре,плесови)</w:t>
            </w:r>
          </w:p>
        </w:tc>
        <w:tc>
          <w:tcPr>
            <w:tcW w:w="2326" w:type="dxa"/>
          </w:tcPr>
          <w:p w:rsidR="00ED392B" w:rsidRDefault="00CE02ED">
            <w:pPr>
              <w:pStyle w:val="TableParagraph"/>
              <w:numPr>
                <w:ilvl w:val="0"/>
                <w:numId w:val="132"/>
              </w:numPr>
              <w:tabs>
                <w:tab w:val="left" w:pos="324"/>
              </w:tabs>
              <w:ind w:right="80" w:hanging="236"/>
              <w:rPr>
                <w:sz w:val="18"/>
              </w:rPr>
            </w:pPr>
            <w:r>
              <w:rPr>
                <w:sz w:val="18"/>
              </w:rPr>
              <w:t>Оспособљавање  ученика за препознавање и разликовање културе и традиције како свог тако и других</w:t>
            </w:r>
            <w:r>
              <w:rPr>
                <w:spacing w:val="-1"/>
                <w:sz w:val="18"/>
              </w:rPr>
              <w:t xml:space="preserve"> </w:t>
            </w:r>
            <w:r>
              <w:rPr>
                <w:sz w:val="18"/>
              </w:rPr>
              <w:t>народа</w:t>
            </w:r>
          </w:p>
          <w:p w:rsidR="00ED392B" w:rsidRDefault="00CE02ED">
            <w:pPr>
              <w:pStyle w:val="TableParagraph"/>
              <w:numPr>
                <w:ilvl w:val="0"/>
                <w:numId w:val="132"/>
              </w:numPr>
              <w:tabs>
                <w:tab w:val="left" w:pos="323"/>
              </w:tabs>
              <w:spacing w:before="3"/>
              <w:ind w:right="418" w:hanging="236"/>
              <w:rPr>
                <w:sz w:val="18"/>
              </w:rPr>
            </w:pPr>
            <w:r>
              <w:rPr>
                <w:sz w:val="18"/>
              </w:rPr>
              <w:t>Развијање естетских критеријума код ученика</w:t>
            </w:r>
          </w:p>
          <w:p w:rsidR="00ED392B" w:rsidRDefault="00CE02ED">
            <w:pPr>
              <w:pStyle w:val="TableParagraph"/>
              <w:numPr>
                <w:ilvl w:val="0"/>
                <w:numId w:val="132"/>
              </w:numPr>
              <w:tabs>
                <w:tab w:val="left" w:pos="323"/>
              </w:tabs>
              <w:spacing w:before="2"/>
              <w:ind w:right="187" w:hanging="236"/>
              <w:rPr>
                <w:sz w:val="18"/>
              </w:rPr>
            </w:pPr>
            <w:r>
              <w:rPr>
                <w:sz w:val="18"/>
              </w:rPr>
              <w:t>Развијање способности уочавања утицаја народног стваралаштва на уметничко стваралаштво.</w:t>
            </w:r>
          </w:p>
        </w:tc>
        <w:tc>
          <w:tcPr>
            <w:tcW w:w="2824" w:type="dxa"/>
          </w:tcPr>
          <w:p w:rsidR="00ED392B" w:rsidRDefault="00ED392B">
            <w:pPr>
              <w:pStyle w:val="TableParagraph"/>
              <w:spacing w:before="11"/>
              <w:rPr>
                <w:sz w:val="17"/>
              </w:rPr>
            </w:pPr>
          </w:p>
          <w:p w:rsidR="00ED392B" w:rsidRDefault="00CE02ED">
            <w:pPr>
              <w:pStyle w:val="TableParagraph"/>
              <w:numPr>
                <w:ilvl w:val="0"/>
                <w:numId w:val="131"/>
              </w:numPr>
              <w:tabs>
                <w:tab w:val="left" w:pos="334"/>
              </w:tabs>
              <w:ind w:right="118" w:hanging="255"/>
              <w:rPr>
                <w:sz w:val="18"/>
              </w:rPr>
            </w:pPr>
            <w:r>
              <w:rPr>
                <w:sz w:val="18"/>
              </w:rPr>
              <w:t>препознаје естетске вредности у култури свог и народа других земаља уочавањем карактеристичних обележја музике светске народне баштине.</w:t>
            </w:r>
          </w:p>
          <w:p w:rsidR="00ED392B" w:rsidRDefault="00CE02ED">
            <w:pPr>
              <w:pStyle w:val="TableParagraph"/>
              <w:numPr>
                <w:ilvl w:val="0"/>
                <w:numId w:val="131"/>
              </w:numPr>
              <w:tabs>
                <w:tab w:val="left" w:pos="333"/>
              </w:tabs>
              <w:spacing w:before="5"/>
              <w:ind w:right="346" w:hanging="256"/>
              <w:jc w:val="both"/>
              <w:rPr>
                <w:sz w:val="18"/>
              </w:rPr>
            </w:pPr>
            <w:r>
              <w:rPr>
                <w:sz w:val="18"/>
              </w:rPr>
              <w:t>сагледава и вреднује утицај народног стваралаштва на уметничко</w:t>
            </w:r>
            <w:r>
              <w:rPr>
                <w:spacing w:val="-1"/>
                <w:sz w:val="18"/>
              </w:rPr>
              <w:t xml:space="preserve"> </w:t>
            </w:r>
            <w:r>
              <w:rPr>
                <w:sz w:val="18"/>
              </w:rPr>
              <w:t>стваралаштво.</w:t>
            </w:r>
          </w:p>
        </w:tc>
        <w:tc>
          <w:tcPr>
            <w:tcW w:w="2954" w:type="dxa"/>
          </w:tcPr>
          <w:p w:rsidR="00ED392B" w:rsidRDefault="00CE02ED">
            <w:pPr>
              <w:pStyle w:val="TableParagraph"/>
              <w:numPr>
                <w:ilvl w:val="0"/>
                <w:numId w:val="130"/>
              </w:numPr>
              <w:tabs>
                <w:tab w:val="left" w:pos="323"/>
              </w:tabs>
              <w:ind w:right="102" w:hanging="236"/>
              <w:rPr>
                <w:sz w:val="18"/>
              </w:rPr>
            </w:pPr>
            <w:r>
              <w:rPr>
                <w:sz w:val="18"/>
              </w:rPr>
              <w:t>Изворно певање традиционалних композиција са нашег и суседних подручја.Кола и народне игре Србије и суседних земаља.</w:t>
            </w:r>
          </w:p>
          <w:p w:rsidR="00ED392B" w:rsidRDefault="00CE02ED">
            <w:pPr>
              <w:pStyle w:val="TableParagraph"/>
              <w:spacing w:before="2"/>
              <w:ind w:left="380" w:right="775" w:firstLine="45"/>
              <w:rPr>
                <w:i/>
                <w:sz w:val="18"/>
              </w:rPr>
            </w:pPr>
            <w:r>
              <w:rPr>
                <w:sz w:val="18"/>
              </w:rPr>
              <w:t xml:space="preserve">Мокрањац Ст.Ст.: </w:t>
            </w:r>
            <w:r>
              <w:rPr>
                <w:i/>
                <w:sz w:val="18"/>
              </w:rPr>
              <w:t>Руковети,</w:t>
            </w:r>
            <w:r>
              <w:rPr>
                <w:sz w:val="18"/>
              </w:rPr>
              <w:t xml:space="preserve">Тајчевић М.: </w:t>
            </w:r>
            <w:r>
              <w:rPr>
                <w:i/>
                <w:sz w:val="18"/>
              </w:rPr>
              <w:t>Охридска легенда</w:t>
            </w:r>
          </w:p>
          <w:p w:rsidR="00ED392B" w:rsidRDefault="00CE02ED">
            <w:pPr>
              <w:pStyle w:val="TableParagraph"/>
              <w:numPr>
                <w:ilvl w:val="0"/>
                <w:numId w:val="130"/>
              </w:numPr>
              <w:tabs>
                <w:tab w:val="left" w:pos="322"/>
              </w:tabs>
              <w:spacing w:before="2"/>
              <w:ind w:right="126" w:hanging="236"/>
              <w:rPr>
                <w:sz w:val="18"/>
              </w:rPr>
            </w:pPr>
            <w:r>
              <w:rPr>
                <w:sz w:val="18"/>
              </w:rPr>
              <w:t>Народна музика интегрисана у забавну,електронску,џез и разне алтернативне</w:t>
            </w:r>
            <w:r>
              <w:rPr>
                <w:spacing w:val="-2"/>
                <w:sz w:val="18"/>
              </w:rPr>
              <w:t xml:space="preserve"> </w:t>
            </w:r>
            <w:r>
              <w:rPr>
                <w:sz w:val="18"/>
              </w:rPr>
              <w:t>правце.</w:t>
            </w:r>
          </w:p>
          <w:p w:rsidR="00ED392B" w:rsidRDefault="00CE02ED">
            <w:pPr>
              <w:pStyle w:val="TableParagraph"/>
              <w:numPr>
                <w:ilvl w:val="0"/>
                <w:numId w:val="130"/>
              </w:numPr>
              <w:tabs>
                <w:tab w:val="left" w:pos="322"/>
              </w:tabs>
              <w:spacing w:before="2"/>
              <w:ind w:right="104"/>
              <w:rPr>
                <w:sz w:val="18"/>
              </w:rPr>
            </w:pPr>
            <w:r>
              <w:rPr>
                <w:sz w:val="18"/>
              </w:rPr>
              <w:t>извођачи: Биљана Крстић,састав Балканика,,Слободан</w:t>
            </w:r>
          </w:p>
          <w:p w:rsidR="00ED392B" w:rsidRDefault="00CE02ED">
            <w:pPr>
              <w:pStyle w:val="TableParagraph"/>
              <w:spacing w:before="2" w:line="200" w:lineRule="atLeast"/>
              <w:ind w:left="321" w:right="710"/>
              <w:rPr>
                <w:sz w:val="18"/>
              </w:rPr>
            </w:pPr>
            <w:r>
              <w:rPr>
                <w:sz w:val="18"/>
              </w:rPr>
              <w:t>Тркуља,Василиса,Кирил Џајковски...</w:t>
            </w:r>
          </w:p>
        </w:tc>
        <w:tc>
          <w:tcPr>
            <w:tcW w:w="2921" w:type="dxa"/>
            <w:vMerge/>
            <w:tcBorders>
              <w:top w:val="nil"/>
            </w:tcBorders>
          </w:tcPr>
          <w:p w:rsidR="00ED392B" w:rsidRDefault="00ED392B">
            <w:pPr>
              <w:rPr>
                <w:sz w:val="2"/>
                <w:szCs w:val="2"/>
              </w:rPr>
            </w:pPr>
          </w:p>
        </w:tc>
      </w:tr>
      <w:tr w:rsidR="00ED392B">
        <w:trPr>
          <w:trHeight w:val="635"/>
        </w:trPr>
        <w:tc>
          <w:tcPr>
            <w:tcW w:w="1822" w:type="dxa"/>
          </w:tcPr>
          <w:p w:rsidR="00ED392B" w:rsidRDefault="00ED392B">
            <w:pPr>
              <w:pStyle w:val="TableParagraph"/>
              <w:spacing w:before="4"/>
              <w:rPr>
                <w:sz w:val="18"/>
              </w:rPr>
            </w:pPr>
          </w:p>
          <w:p w:rsidR="00ED392B" w:rsidRDefault="00CE02ED">
            <w:pPr>
              <w:pStyle w:val="TableParagraph"/>
              <w:spacing w:line="210" w:lineRule="atLeast"/>
              <w:ind w:left="184" w:right="152" w:hanging="11"/>
              <w:rPr>
                <w:b/>
                <w:sz w:val="18"/>
              </w:rPr>
            </w:pPr>
            <w:r>
              <w:rPr>
                <w:b/>
                <w:sz w:val="18"/>
              </w:rPr>
              <w:t>Џез и блуз музика Филм и филмска</w:t>
            </w:r>
          </w:p>
        </w:tc>
        <w:tc>
          <w:tcPr>
            <w:tcW w:w="2326" w:type="dxa"/>
          </w:tcPr>
          <w:p w:rsidR="00ED392B" w:rsidRDefault="00CE02ED">
            <w:pPr>
              <w:pStyle w:val="TableParagraph"/>
              <w:numPr>
                <w:ilvl w:val="0"/>
                <w:numId w:val="129"/>
              </w:numPr>
              <w:tabs>
                <w:tab w:val="left" w:pos="319"/>
              </w:tabs>
              <w:rPr>
                <w:sz w:val="18"/>
              </w:rPr>
            </w:pPr>
            <w:r>
              <w:rPr>
                <w:sz w:val="18"/>
              </w:rPr>
              <w:t>Способност</w:t>
            </w:r>
          </w:p>
          <w:p w:rsidR="00ED392B" w:rsidRDefault="00CE02ED">
            <w:pPr>
              <w:pStyle w:val="TableParagraph"/>
              <w:spacing w:line="200" w:lineRule="atLeast"/>
              <w:ind w:left="318" w:right="451"/>
              <w:rPr>
                <w:sz w:val="18"/>
              </w:rPr>
            </w:pPr>
            <w:r>
              <w:rPr>
                <w:sz w:val="18"/>
              </w:rPr>
              <w:t>препознавања критеријума који се</w:t>
            </w:r>
          </w:p>
        </w:tc>
        <w:tc>
          <w:tcPr>
            <w:tcW w:w="2824" w:type="dxa"/>
          </w:tcPr>
          <w:p w:rsidR="00ED392B" w:rsidRDefault="00CE02ED">
            <w:pPr>
              <w:pStyle w:val="TableParagraph"/>
              <w:numPr>
                <w:ilvl w:val="0"/>
                <w:numId w:val="128"/>
              </w:numPr>
              <w:tabs>
                <w:tab w:val="left" w:pos="323"/>
              </w:tabs>
              <w:ind w:hanging="236"/>
              <w:rPr>
                <w:sz w:val="18"/>
              </w:rPr>
            </w:pPr>
            <w:r>
              <w:rPr>
                <w:sz w:val="18"/>
              </w:rPr>
              <w:t>препознаје критеријуме</w:t>
            </w:r>
            <w:r>
              <w:rPr>
                <w:spacing w:val="-1"/>
                <w:sz w:val="18"/>
              </w:rPr>
              <w:t xml:space="preserve"> </w:t>
            </w:r>
            <w:r>
              <w:rPr>
                <w:sz w:val="18"/>
              </w:rPr>
              <w:t>који</w:t>
            </w:r>
          </w:p>
          <w:p w:rsidR="00ED392B" w:rsidRDefault="00CE02ED">
            <w:pPr>
              <w:pStyle w:val="TableParagraph"/>
              <w:spacing w:line="200" w:lineRule="atLeast"/>
              <w:ind w:left="322" w:right="134"/>
              <w:rPr>
                <w:sz w:val="18"/>
              </w:rPr>
            </w:pPr>
            <w:r>
              <w:rPr>
                <w:sz w:val="18"/>
              </w:rPr>
              <w:t>се односе на начине настајања мелодијско ритмичких</w:t>
            </w:r>
          </w:p>
        </w:tc>
        <w:tc>
          <w:tcPr>
            <w:tcW w:w="2954" w:type="dxa"/>
          </w:tcPr>
          <w:p w:rsidR="00ED392B" w:rsidRDefault="00ED392B">
            <w:pPr>
              <w:pStyle w:val="TableParagraph"/>
              <w:spacing w:before="1"/>
              <w:rPr>
                <w:sz w:val="18"/>
              </w:rPr>
            </w:pPr>
          </w:p>
          <w:p w:rsidR="00ED392B" w:rsidRDefault="00CE02ED">
            <w:pPr>
              <w:pStyle w:val="TableParagraph"/>
              <w:numPr>
                <w:ilvl w:val="0"/>
                <w:numId w:val="127"/>
              </w:numPr>
              <w:tabs>
                <w:tab w:val="left" w:pos="324"/>
              </w:tabs>
              <w:spacing w:line="220" w:lineRule="exact"/>
              <w:rPr>
                <w:sz w:val="18"/>
              </w:rPr>
            </w:pPr>
            <w:r>
              <w:rPr>
                <w:b/>
                <w:i/>
                <w:sz w:val="18"/>
              </w:rPr>
              <w:t>Џез и</w:t>
            </w:r>
            <w:r>
              <w:rPr>
                <w:b/>
                <w:i/>
                <w:spacing w:val="-1"/>
                <w:sz w:val="18"/>
              </w:rPr>
              <w:t xml:space="preserve"> </w:t>
            </w:r>
            <w:r>
              <w:rPr>
                <w:b/>
                <w:i/>
                <w:sz w:val="18"/>
              </w:rPr>
              <w:t>блуз</w:t>
            </w:r>
            <w:r>
              <w:rPr>
                <w:sz w:val="18"/>
              </w:rPr>
              <w:t>:</w:t>
            </w:r>
          </w:p>
          <w:p w:rsidR="00ED392B" w:rsidRDefault="00CE02ED">
            <w:pPr>
              <w:pStyle w:val="TableParagraph"/>
              <w:spacing w:line="188" w:lineRule="exact"/>
              <w:ind w:left="86"/>
              <w:rPr>
                <w:sz w:val="18"/>
              </w:rPr>
            </w:pPr>
            <w:r>
              <w:rPr>
                <w:sz w:val="18"/>
              </w:rPr>
              <w:t>Луис Армстронг,Мајлс</w:t>
            </w:r>
          </w:p>
        </w:tc>
        <w:tc>
          <w:tcPr>
            <w:tcW w:w="2921"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2326"/>
        <w:gridCol w:w="2824"/>
        <w:gridCol w:w="2954"/>
        <w:gridCol w:w="2921"/>
      </w:tblGrid>
      <w:tr w:rsidR="00ED392B">
        <w:trPr>
          <w:trHeight w:val="2505"/>
        </w:trPr>
        <w:tc>
          <w:tcPr>
            <w:tcW w:w="1822" w:type="dxa"/>
          </w:tcPr>
          <w:p w:rsidR="00ED392B" w:rsidRDefault="00CE02ED">
            <w:pPr>
              <w:pStyle w:val="TableParagraph"/>
              <w:spacing w:line="206" w:lineRule="exact"/>
              <w:ind w:left="124" w:right="118"/>
              <w:jc w:val="center"/>
              <w:rPr>
                <w:b/>
                <w:sz w:val="18"/>
              </w:rPr>
            </w:pPr>
            <w:r>
              <w:rPr>
                <w:b/>
                <w:sz w:val="18"/>
              </w:rPr>
              <w:t>музика</w:t>
            </w:r>
          </w:p>
        </w:tc>
        <w:tc>
          <w:tcPr>
            <w:tcW w:w="2326" w:type="dxa"/>
          </w:tcPr>
          <w:p w:rsidR="00ED392B" w:rsidRDefault="00CE02ED">
            <w:pPr>
              <w:pStyle w:val="TableParagraph"/>
              <w:ind w:left="318" w:right="440"/>
              <w:rPr>
                <w:sz w:val="18"/>
              </w:rPr>
            </w:pPr>
            <w:r>
              <w:rPr>
                <w:sz w:val="18"/>
              </w:rPr>
              <w:t>односе на ритмичку строгост и импровизовање мелодије као карактеристика одређене врсте музике(џез,блуз)</w:t>
            </w:r>
          </w:p>
          <w:p w:rsidR="00ED392B" w:rsidRDefault="00CE02ED">
            <w:pPr>
              <w:pStyle w:val="TableParagraph"/>
              <w:numPr>
                <w:ilvl w:val="0"/>
                <w:numId w:val="126"/>
              </w:numPr>
              <w:tabs>
                <w:tab w:val="left" w:pos="324"/>
              </w:tabs>
              <w:spacing w:before="5"/>
              <w:ind w:right="189" w:hanging="236"/>
              <w:rPr>
                <w:sz w:val="18"/>
              </w:rPr>
            </w:pPr>
            <w:r>
              <w:rPr>
                <w:sz w:val="18"/>
              </w:rPr>
              <w:t>Способности разликовања боје звука различитих инструмената као</w:t>
            </w:r>
            <w:r>
              <w:rPr>
                <w:spacing w:val="-1"/>
                <w:sz w:val="18"/>
              </w:rPr>
              <w:t xml:space="preserve"> </w:t>
            </w:r>
            <w:r>
              <w:rPr>
                <w:sz w:val="18"/>
              </w:rPr>
              <w:t>и</w:t>
            </w:r>
          </w:p>
          <w:p w:rsidR="00ED392B" w:rsidRDefault="00CE02ED">
            <w:pPr>
              <w:pStyle w:val="TableParagraph"/>
              <w:spacing w:before="3" w:line="187" w:lineRule="exact"/>
              <w:ind w:left="322"/>
              <w:rPr>
                <w:sz w:val="18"/>
              </w:rPr>
            </w:pPr>
            <w:r>
              <w:rPr>
                <w:sz w:val="18"/>
              </w:rPr>
              <w:t>њихових састава.</w:t>
            </w:r>
          </w:p>
        </w:tc>
        <w:tc>
          <w:tcPr>
            <w:tcW w:w="2824" w:type="dxa"/>
          </w:tcPr>
          <w:p w:rsidR="00ED392B" w:rsidRDefault="00CE02ED">
            <w:pPr>
              <w:pStyle w:val="TableParagraph"/>
              <w:ind w:left="322" w:right="159"/>
              <w:rPr>
                <w:sz w:val="18"/>
              </w:rPr>
            </w:pPr>
            <w:r>
              <w:rPr>
                <w:sz w:val="18"/>
              </w:rPr>
              <w:t>образаца раличитих музичких жанрова.</w:t>
            </w:r>
          </w:p>
          <w:p w:rsidR="00ED392B" w:rsidRDefault="00CE02ED">
            <w:pPr>
              <w:pStyle w:val="TableParagraph"/>
              <w:numPr>
                <w:ilvl w:val="0"/>
                <w:numId w:val="125"/>
              </w:numPr>
              <w:tabs>
                <w:tab w:val="left" w:pos="323"/>
              </w:tabs>
              <w:spacing w:before="1"/>
              <w:ind w:right="194" w:hanging="236"/>
              <w:rPr>
                <w:sz w:val="18"/>
              </w:rPr>
            </w:pPr>
            <w:r>
              <w:rPr>
                <w:sz w:val="18"/>
              </w:rPr>
              <w:t>разликује боју звука различитих инструмената,као и њихов визуелни</w:t>
            </w:r>
            <w:r>
              <w:rPr>
                <w:spacing w:val="-3"/>
                <w:sz w:val="18"/>
              </w:rPr>
              <w:t xml:space="preserve"> </w:t>
            </w:r>
            <w:r>
              <w:rPr>
                <w:sz w:val="18"/>
              </w:rPr>
              <w:t>изглед</w:t>
            </w:r>
          </w:p>
          <w:p w:rsidR="00ED392B" w:rsidRDefault="00CE02ED">
            <w:pPr>
              <w:pStyle w:val="TableParagraph"/>
              <w:numPr>
                <w:ilvl w:val="0"/>
                <w:numId w:val="125"/>
              </w:numPr>
              <w:tabs>
                <w:tab w:val="left" w:pos="323"/>
              </w:tabs>
              <w:spacing w:before="1"/>
              <w:ind w:right="173"/>
              <w:rPr>
                <w:sz w:val="18"/>
              </w:rPr>
            </w:pPr>
            <w:r>
              <w:rPr>
                <w:sz w:val="18"/>
              </w:rPr>
              <w:t>разликује саставе извођача(Соло глас-хор, Соло инструмент-камерни састав- оркестар)</w:t>
            </w:r>
          </w:p>
        </w:tc>
        <w:tc>
          <w:tcPr>
            <w:tcW w:w="2954" w:type="dxa"/>
          </w:tcPr>
          <w:p w:rsidR="00ED392B" w:rsidRDefault="00CE02ED">
            <w:pPr>
              <w:pStyle w:val="TableParagraph"/>
              <w:ind w:left="86" w:right="295"/>
              <w:rPr>
                <w:sz w:val="18"/>
              </w:rPr>
            </w:pPr>
            <w:r>
              <w:rPr>
                <w:sz w:val="18"/>
              </w:rPr>
              <w:t>Дејвис;Били Холидеј;Џон Колтрејн,Чарли Паркер,Јован Маљоковић,Шабан Бајрамовић...</w:t>
            </w:r>
          </w:p>
          <w:p w:rsidR="00ED392B" w:rsidRDefault="00ED392B">
            <w:pPr>
              <w:pStyle w:val="TableParagraph"/>
              <w:spacing w:before="2"/>
              <w:rPr>
                <w:sz w:val="18"/>
              </w:rPr>
            </w:pPr>
          </w:p>
          <w:p w:rsidR="00ED392B" w:rsidRDefault="00CE02ED">
            <w:pPr>
              <w:pStyle w:val="TableParagraph"/>
              <w:numPr>
                <w:ilvl w:val="0"/>
                <w:numId w:val="124"/>
              </w:numPr>
              <w:tabs>
                <w:tab w:val="left" w:pos="323"/>
              </w:tabs>
              <w:ind w:hanging="295"/>
              <w:rPr>
                <w:sz w:val="18"/>
              </w:rPr>
            </w:pPr>
            <w:r>
              <w:rPr>
                <w:b/>
                <w:i/>
                <w:sz w:val="18"/>
              </w:rPr>
              <w:t>Филм</w:t>
            </w:r>
            <w:r>
              <w:rPr>
                <w:sz w:val="18"/>
              </w:rPr>
              <w:t>: Моцарт</w:t>
            </w:r>
          </w:p>
          <w:p w:rsidR="00ED392B" w:rsidRDefault="00CE02ED">
            <w:pPr>
              <w:pStyle w:val="TableParagraph"/>
              <w:numPr>
                <w:ilvl w:val="0"/>
                <w:numId w:val="124"/>
              </w:numPr>
              <w:tabs>
                <w:tab w:val="left" w:pos="323"/>
              </w:tabs>
              <w:ind w:right="661" w:hanging="295"/>
              <w:rPr>
                <w:i/>
                <w:sz w:val="18"/>
              </w:rPr>
            </w:pPr>
            <w:r>
              <w:rPr>
                <w:b/>
                <w:i/>
                <w:sz w:val="18"/>
              </w:rPr>
              <w:t>филмска музика</w:t>
            </w:r>
            <w:r>
              <w:rPr>
                <w:sz w:val="18"/>
              </w:rPr>
              <w:t>: Е.Мориконе: музика из филмова:</w:t>
            </w:r>
            <w:r>
              <w:rPr>
                <w:i/>
                <w:sz w:val="18"/>
              </w:rPr>
              <w:t>Амелија Пулен,Титаник,Ватрене улице,Клавир...</w:t>
            </w:r>
          </w:p>
        </w:tc>
        <w:tc>
          <w:tcPr>
            <w:tcW w:w="2921" w:type="dxa"/>
            <w:vMerge w:val="restart"/>
          </w:tcPr>
          <w:p w:rsidR="00ED392B" w:rsidRDefault="00ED392B">
            <w:pPr>
              <w:pStyle w:val="TableParagraph"/>
              <w:rPr>
                <w:sz w:val="18"/>
              </w:rPr>
            </w:pPr>
          </w:p>
        </w:tc>
      </w:tr>
      <w:tr w:rsidR="00ED392B">
        <w:trPr>
          <w:trHeight w:val="634"/>
        </w:trPr>
        <w:tc>
          <w:tcPr>
            <w:tcW w:w="1822" w:type="dxa"/>
          </w:tcPr>
          <w:p w:rsidR="00ED392B" w:rsidRDefault="00ED392B">
            <w:pPr>
              <w:pStyle w:val="TableParagraph"/>
              <w:spacing w:before="7"/>
              <w:rPr>
                <w:sz w:val="18"/>
              </w:rPr>
            </w:pPr>
          </w:p>
          <w:p w:rsidR="00ED392B" w:rsidRDefault="00CE02ED">
            <w:pPr>
              <w:pStyle w:val="TableParagraph"/>
              <w:ind w:left="124" w:right="117"/>
              <w:jc w:val="center"/>
              <w:rPr>
                <w:b/>
                <w:sz w:val="18"/>
              </w:rPr>
            </w:pPr>
            <w:r>
              <w:rPr>
                <w:b/>
                <w:sz w:val="18"/>
              </w:rPr>
              <w:t>Хорско певање</w:t>
            </w:r>
          </w:p>
        </w:tc>
        <w:tc>
          <w:tcPr>
            <w:tcW w:w="2326" w:type="dxa"/>
          </w:tcPr>
          <w:p w:rsidR="00ED392B" w:rsidRDefault="00CE02ED">
            <w:pPr>
              <w:pStyle w:val="TableParagraph"/>
              <w:numPr>
                <w:ilvl w:val="0"/>
                <w:numId w:val="123"/>
              </w:numPr>
              <w:tabs>
                <w:tab w:val="left" w:pos="324"/>
              </w:tabs>
              <w:spacing w:before="14" w:line="208" w:lineRule="exact"/>
              <w:ind w:right="291"/>
              <w:rPr>
                <w:sz w:val="18"/>
              </w:rPr>
            </w:pPr>
            <w:r>
              <w:rPr>
                <w:sz w:val="18"/>
              </w:rPr>
              <w:t>Оспособљавање ученика за заједничко извођење</w:t>
            </w:r>
          </w:p>
        </w:tc>
        <w:tc>
          <w:tcPr>
            <w:tcW w:w="2824" w:type="dxa"/>
          </w:tcPr>
          <w:p w:rsidR="00ED392B" w:rsidRDefault="00CE02ED">
            <w:pPr>
              <w:pStyle w:val="TableParagraph"/>
              <w:numPr>
                <w:ilvl w:val="0"/>
                <w:numId w:val="122"/>
              </w:numPr>
              <w:tabs>
                <w:tab w:val="left" w:pos="323"/>
              </w:tabs>
              <w:spacing w:before="14" w:line="208" w:lineRule="exact"/>
              <w:ind w:right="739" w:hanging="236"/>
              <w:rPr>
                <w:sz w:val="18"/>
              </w:rPr>
            </w:pPr>
            <w:r>
              <w:rPr>
                <w:sz w:val="18"/>
              </w:rPr>
              <w:t>препознаје и реализује елементе заједничког музицирања</w:t>
            </w:r>
          </w:p>
        </w:tc>
        <w:tc>
          <w:tcPr>
            <w:tcW w:w="2954" w:type="dxa"/>
          </w:tcPr>
          <w:p w:rsidR="00ED392B" w:rsidRDefault="00CE02ED">
            <w:pPr>
              <w:pStyle w:val="TableParagraph"/>
              <w:numPr>
                <w:ilvl w:val="0"/>
                <w:numId w:val="121"/>
              </w:numPr>
              <w:tabs>
                <w:tab w:val="left" w:pos="324"/>
              </w:tabs>
              <w:ind w:right="286"/>
              <w:rPr>
                <w:sz w:val="18"/>
              </w:rPr>
            </w:pPr>
            <w:r>
              <w:rPr>
                <w:sz w:val="18"/>
              </w:rPr>
              <w:t>слободан избор композиција према могућностима</w:t>
            </w:r>
            <w:r>
              <w:rPr>
                <w:spacing w:val="1"/>
                <w:sz w:val="18"/>
              </w:rPr>
              <w:t xml:space="preserve"> </w:t>
            </w:r>
            <w:r>
              <w:rPr>
                <w:sz w:val="18"/>
              </w:rPr>
              <w:t>извођача</w:t>
            </w:r>
          </w:p>
        </w:tc>
        <w:tc>
          <w:tcPr>
            <w:tcW w:w="2921" w:type="dxa"/>
            <w:vMerge/>
            <w:tcBorders>
              <w:top w:val="nil"/>
            </w:tcBorders>
          </w:tcPr>
          <w:p w:rsidR="00ED392B" w:rsidRDefault="00ED392B">
            <w:pPr>
              <w:rPr>
                <w:sz w:val="2"/>
                <w:szCs w:val="2"/>
              </w:rPr>
            </w:pPr>
          </w:p>
        </w:tc>
      </w:tr>
    </w:tbl>
    <w:p w:rsidR="00ED392B" w:rsidRDefault="00ED392B">
      <w:pPr>
        <w:pStyle w:val="BodyText"/>
        <w:rPr>
          <w:sz w:val="10"/>
        </w:rPr>
      </w:pPr>
    </w:p>
    <w:p w:rsidR="00ED392B" w:rsidRDefault="00CE02ED">
      <w:pPr>
        <w:pStyle w:val="BodyText"/>
        <w:spacing w:before="93"/>
        <w:ind w:left="219"/>
      </w:pPr>
      <w:r>
        <w:t>Кључни појмови садржаја: изражајна средства и стилови, опера и балет, традиционална музика, примењена музика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CE02ED">
      <w:pPr>
        <w:tabs>
          <w:tab w:val="left" w:pos="2329"/>
        </w:tabs>
        <w:ind w:left="219" w:right="9214"/>
        <w:rPr>
          <w:b/>
          <w:sz w:val="18"/>
        </w:rPr>
      </w:pPr>
      <w:r>
        <w:rPr>
          <w:sz w:val="18"/>
        </w:rPr>
        <w:t>Назив</w:t>
      </w:r>
      <w:r>
        <w:rPr>
          <w:spacing w:val="-1"/>
          <w:sz w:val="18"/>
        </w:rPr>
        <w:t xml:space="preserve"> </w:t>
      </w:r>
      <w:r>
        <w:rPr>
          <w:sz w:val="18"/>
        </w:rPr>
        <w:t>програма:</w:t>
      </w:r>
      <w:r>
        <w:rPr>
          <w:sz w:val="18"/>
        </w:rPr>
        <w:tab/>
      </w:r>
      <w:r>
        <w:rPr>
          <w:b/>
          <w:sz w:val="18"/>
        </w:rPr>
        <w:t xml:space="preserve">БИОЛОГИЈА </w:t>
      </w: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 xml:space="preserve">62 или 60 часова </w:t>
      </w:r>
      <w:r>
        <w:rPr>
          <w:sz w:val="18"/>
        </w:rPr>
        <w:t>Разред:</w:t>
      </w:r>
      <w:r>
        <w:rPr>
          <w:sz w:val="18"/>
        </w:rPr>
        <w:tab/>
      </w:r>
      <w:r>
        <w:rPr>
          <w:b/>
          <w:sz w:val="18"/>
        </w:rPr>
        <w:t>Трећи или четврти</w:t>
      </w:r>
    </w:p>
    <w:p w:rsidR="00ED392B" w:rsidRDefault="00CE02ED">
      <w:pPr>
        <w:pStyle w:val="BodyText"/>
        <w:tabs>
          <w:tab w:val="left" w:pos="2667"/>
        </w:tabs>
        <w:spacing w:before="3"/>
        <w:ind w:left="2667" w:right="560" w:hanging="296"/>
      </w:pPr>
      <w:r>
        <w:t>–</w:t>
      </w:r>
      <w:r>
        <w:tab/>
        <w:t>Проширивање знања о особинама живих бића и нивоима организације биолошких система, грађи и функцији ћелије, ћелијским деобама.</w:t>
      </w:r>
    </w:p>
    <w:p w:rsidR="00ED392B" w:rsidRDefault="00ED392B">
      <w:pPr>
        <w:sectPr w:rsidR="00ED392B">
          <w:pgSz w:w="15740" w:h="11910" w:orient="landscape"/>
          <w:pgMar w:top="1100" w:right="560" w:bottom="280" w:left="2060" w:header="720" w:footer="720" w:gutter="0"/>
          <w:cols w:space="720"/>
        </w:sectPr>
      </w:pPr>
    </w:p>
    <w:p w:rsidR="00ED392B" w:rsidRDefault="00CE02ED">
      <w:pPr>
        <w:pStyle w:val="BodyText"/>
        <w:spacing w:before="106"/>
        <w:ind w:left="219"/>
      </w:pPr>
      <w:r>
        <w:t>Циљеви учења:</w:t>
      </w:r>
    </w:p>
    <w:p w:rsidR="00ED392B" w:rsidRDefault="00CE02ED">
      <w:pPr>
        <w:pStyle w:val="ListParagraph"/>
        <w:numPr>
          <w:ilvl w:val="0"/>
          <w:numId w:val="1792"/>
        </w:numPr>
        <w:tabs>
          <w:tab w:val="left" w:pos="516"/>
          <w:tab w:val="left" w:pos="517"/>
        </w:tabs>
        <w:spacing w:before="2"/>
        <w:ind w:left="516"/>
        <w:rPr>
          <w:sz w:val="18"/>
        </w:rPr>
      </w:pPr>
      <w:r>
        <w:rPr>
          <w:sz w:val="18"/>
        </w:rPr>
        <w:br w:type="column"/>
      </w:r>
      <w:r>
        <w:rPr>
          <w:sz w:val="18"/>
        </w:rPr>
        <w:t>Упознавање са основним фазама развића човека; разумевање проблема везаних за период одрастања и улоге и значаја</w:t>
      </w:r>
      <w:r>
        <w:rPr>
          <w:spacing w:val="10"/>
          <w:sz w:val="18"/>
        </w:rPr>
        <w:t xml:space="preserve"> </w:t>
      </w:r>
      <w:r>
        <w:rPr>
          <w:sz w:val="18"/>
        </w:rPr>
        <w:t>породице.</w:t>
      </w:r>
    </w:p>
    <w:p w:rsidR="00ED392B" w:rsidRDefault="00CE02ED">
      <w:pPr>
        <w:pStyle w:val="ListParagraph"/>
        <w:numPr>
          <w:ilvl w:val="0"/>
          <w:numId w:val="1792"/>
        </w:numPr>
        <w:tabs>
          <w:tab w:val="left" w:pos="515"/>
          <w:tab w:val="left" w:pos="516"/>
        </w:tabs>
        <w:spacing w:before="0"/>
        <w:ind w:left="515"/>
        <w:rPr>
          <w:sz w:val="18"/>
        </w:rPr>
      </w:pPr>
      <w:r>
        <w:rPr>
          <w:sz w:val="18"/>
        </w:rPr>
        <w:t>Упознавање са основним појмовима наслеђивања</w:t>
      </w:r>
      <w:r>
        <w:rPr>
          <w:spacing w:val="2"/>
          <w:sz w:val="18"/>
        </w:rPr>
        <w:t xml:space="preserve"> </w:t>
      </w:r>
      <w:r>
        <w:rPr>
          <w:sz w:val="18"/>
        </w:rPr>
        <w:t>особина.</w:t>
      </w:r>
    </w:p>
    <w:p w:rsidR="00ED392B" w:rsidRDefault="00CE02ED">
      <w:pPr>
        <w:pStyle w:val="ListParagraph"/>
        <w:numPr>
          <w:ilvl w:val="0"/>
          <w:numId w:val="1792"/>
        </w:numPr>
        <w:tabs>
          <w:tab w:val="left" w:pos="515"/>
          <w:tab w:val="left" w:pos="516"/>
        </w:tabs>
        <w:ind w:left="515"/>
        <w:rPr>
          <w:sz w:val="18"/>
        </w:rPr>
      </w:pPr>
      <w:r>
        <w:rPr>
          <w:sz w:val="18"/>
        </w:rPr>
        <w:t>Проширивање знања о еволуцији живих бића.</w:t>
      </w:r>
    </w:p>
    <w:p w:rsidR="00ED392B" w:rsidRDefault="00CE02ED">
      <w:pPr>
        <w:pStyle w:val="ListParagraph"/>
        <w:numPr>
          <w:ilvl w:val="0"/>
          <w:numId w:val="1792"/>
        </w:numPr>
        <w:tabs>
          <w:tab w:val="left" w:pos="515"/>
          <w:tab w:val="left" w:pos="516"/>
        </w:tabs>
        <w:ind w:left="515"/>
        <w:rPr>
          <w:sz w:val="18"/>
        </w:rPr>
      </w:pPr>
      <w:r>
        <w:rPr>
          <w:sz w:val="18"/>
        </w:rPr>
        <w:t>Разумевање значаја еколошке</w:t>
      </w:r>
      <w:r>
        <w:rPr>
          <w:spacing w:val="-1"/>
          <w:sz w:val="18"/>
        </w:rPr>
        <w:t xml:space="preserve"> </w:t>
      </w:r>
      <w:r>
        <w:rPr>
          <w:sz w:val="18"/>
        </w:rPr>
        <w:t>културе.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703"/>
            <w:col w:w="10969"/>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2186"/>
        <w:gridCol w:w="3292"/>
        <w:gridCol w:w="2795"/>
        <w:gridCol w:w="2974"/>
      </w:tblGrid>
      <w:tr w:rsidR="00ED392B">
        <w:trPr>
          <w:trHeight w:val="622"/>
        </w:trPr>
        <w:tc>
          <w:tcPr>
            <w:tcW w:w="1599" w:type="dxa"/>
            <w:shd w:val="clear" w:color="auto" w:fill="D9D9D9"/>
          </w:tcPr>
          <w:p w:rsidR="00ED392B" w:rsidRDefault="00ED392B">
            <w:pPr>
              <w:pStyle w:val="TableParagraph"/>
              <w:rPr>
                <w:sz w:val="18"/>
              </w:rPr>
            </w:pPr>
          </w:p>
          <w:p w:rsidR="00ED392B" w:rsidRDefault="00CE02ED">
            <w:pPr>
              <w:pStyle w:val="TableParagraph"/>
              <w:ind w:left="73" w:right="66"/>
              <w:jc w:val="center"/>
              <w:rPr>
                <w:b/>
                <w:sz w:val="18"/>
              </w:rPr>
            </w:pPr>
            <w:r>
              <w:rPr>
                <w:b/>
                <w:sz w:val="18"/>
              </w:rPr>
              <w:t>ТЕМА</w:t>
            </w:r>
          </w:p>
        </w:tc>
        <w:tc>
          <w:tcPr>
            <w:tcW w:w="2186" w:type="dxa"/>
            <w:shd w:val="clear" w:color="auto" w:fill="D9D9D9"/>
          </w:tcPr>
          <w:p w:rsidR="00ED392B" w:rsidRDefault="00ED392B">
            <w:pPr>
              <w:pStyle w:val="TableParagraph"/>
              <w:rPr>
                <w:sz w:val="18"/>
              </w:rPr>
            </w:pPr>
          </w:p>
          <w:p w:rsidR="00ED392B" w:rsidRDefault="00CE02ED">
            <w:pPr>
              <w:pStyle w:val="TableParagraph"/>
              <w:ind w:left="837" w:right="833"/>
              <w:jc w:val="center"/>
              <w:rPr>
                <w:b/>
                <w:sz w:val="18"/>
              </w:rPr>
            </w:pPr>
            <w:r>
              <w:rPr>
                <w:b/>
                <w:sz w:val="18"/>
              </w:rPr>
              <w:t>ЦИЉ</w:t>
            </w:r>
          </w:p>
        </w:tc>
        <w:tc>
          <w:tcPr>
            <w:tcW w:w="3292" w:type="dxa"/>
            <w:shd w:val="clear" w:color="auto" w:fill="D9D9D9"/>
          </w:tcPr>
          <w:p w:rsidR="00ED392B" w:rsidRDefault="00CE02ED">
            <w:pPr>
              <w:pStyle w:val="TableParagraph"/>
              <w:spacing w:line="206" w:lineRule="exact"/>
              <w:ind w:left="232" w:right="227"/>
              <w:jc w:val="center"/>
              <w:rPr>
                <w:b/>
                <w:sz w:val="18"/>
              </w:rPr>
            </w:pPr>
            <w:r>
              <w:rPr>
                <w:b/>
                <w:sz w:val="18"/>
              </w:rPr>
              <w:t>ИСХОДИ</w:t>
            </w:r>
          </w:p>
          <w:p w:rsidR="00ED392B" w:rsidRDefault="00CE02ED">
            <w:pPr>
              <w:pStyle w:val="TableParagraph"/>
              <w:spacing w:line="210" w:lineRule="atLeast"/>
              <w:ind w:left="234" w:right="227"/>
              <w:jc w:val="center"/>
              <w:rPr>
                <w:sz w:val="18"/>
              </w:rPr>
            </w:pPr>
            <w:r>
              <w:rPr>
                <w:sz w:val="18"/>
              </w:rPr>
              <w:t>По завршетку теме ученик ће бити у стању да:</w:t>
            </w:r>
          </w:p>
        </w:tc>
        <w:tc>
          <w:tcPr>
            <w:tcW w:w="2795" w:type="dxa"/>
            <w:shd w:val="clear" w:color="auto" w:fill="D9D9D9"/>
          </w:tcPr>
          <w:p w:rsidR="00ED392B" w:rsidRDefault="00CE02ED">
            <w:pPr>
              <w:pStyle w:val="TableParagraph"/>
              <w:spacing w:before="104"/>
              <w:ind w:left="810" w:right="124" w:hanging="671"/>
              <w:rPr>
                <w:b/>
                <w:sz w:val="18"/>
              </w:rPr>
            </w:pPr>
            <w:r>
              <w:rPr>
                <w:b/>
                <w:sz w:val="18"/>
              </w:rPr>
              <w:t>ПРЕПОРУЧЕНИ САДРЖАЈИ ПО ТЕМАМА</w:t>
            </w:r>
          </w:p>
        </w:tc>
        <w:tc>
          <w:tcPr>
            <w:tcW w:w="2974" w:type="dxa"/>
            <w:shd w:val="clear" w:color="auto" w:fill="D9D9D9"/>
          </w:tcPr>
          <w:p w:rsidR="00ED392B" w:rsidRDefault="00CE02ED">
            <w:pPr>
              <w:pStyle w:val="TableParagraph"/>
              <w:ind w:left="876" w:right="104" w:hanging="757"/>
              <w:rPr>
                <w:b/>
                <w:sz w:val="18"/>
              </w:rPr>
            </w:pPr>
            <w:r>
              <w:rPr>
                <w:b/>
                <w:sz w:val="18"/>
              </w:rPr>
              <w:t>УПУТСТВО ЗА ДИДАКТИЧКО- МЕТОДИЧКО</w:t>
            </w:r>
          </w:p>
          <w:p w:rsidR="00ED392B" w:rsidRDefault="00CE02ED">
            <w:pPr>
              <w:pStyle w:val="TableParagraph"/>
              <w:spacing w:before="1" w:line="186" w:lineRule="exact"/>
              <w:ind w:left="215"/>
              <w:rPr>
                <w:b/>
                <w:sz w:val="18"/>
              </w:rPr>
            </w:pPr>
            <w:r>
              <w:rPr>
                <w:b/>
                <w:sz w:val="18"/>
              </w:rPr>
              <w:t>ОСТВАРИВАЊЕ ПРОГРАМА</w:t>
            </w:r>
          </w:p>
        </w:tc>
      </w:tr>
      <w:tr w:rsidR="00ED392B">
        <w:trPr>
          <w:trHeight w:val="2747"/>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18"/>
              <w:ind w:left="73" w:right="66"/>
              <w:jc w:val="center"/>
              <w:rPr>
                <w:b/>
                <w:sz w:val="18"/>
              </w:rPr>
            </w:pPr>
            <w:r>
              <w:rPr>
                <w:b/>
                <w:sz w:val="18"/>
              </w:rPr>
              <w:t>Биологија ћелије</w:t>
            </w:r>
          </w:p>
        </w:tc>
        <w:tc>
          <w:tcPr>
            <w:tcW w:w="2186" w:type="dxa"/>
          </w:tcPr>
          <w:p w:rsidR="00ED392B" w:rsidRDefault="00CE02ED">
            <w:pPr>
              <w:pStyle w:val="TableParagraph"/>
              <w:numPr>
                <w:ilvl w:val="0"/>
                <w:numId w:val="120"/>
              </w:numPr>
              <w:tabs>
                <w:tab w:val="left" w:pos="274"/>
              </w:tabs>
              <w:ind w:right="136"/>
              <w:rPr>
                <w:sz w:val="18"/>
              </w:rPr>
            </w:pPr>
            <w:r>
              <w:rPr>
                <w:sz w:val="18"/>
              </w:rPr>
              <w:t>Проширивање знања о особинама живих бића и нивоима организације биолошких система</w:t>
            </w:r>
          </w:p>
          <w:p w:rsidR="00ED392B" w:rsidRDefault="00CE02ED">
            <w:pPr>
              <w:pStyle w:val="TableParagraph"/>
              <w:numPr>
                <w:ilvl w:val="0"/>
                <w:numId w:val="120"/>
              </w:numPr>
              <w:tabs>
                <w:tab w:val="left" w:pos="274"/>
              </w:tabs>
              <w:ind w:right="150"/>
              <w:rPr>
                <w:sz w:val="18"/>
              </w:rPr>
            </w:pPr>
            <w:r>
              <w:rPr>
                <w:sz w:val="18"/>
              </w:rPr>
              <w:t>Проширивање знања о грађи и функцији ћелије</w:t>
            </w:r>
          </w:p>
          <w:p w:rsidR="00ED392B" w:rsidRDefault="00CE02ED">
            <w:pPr>
              <w:pStyle w:val="TableParagraph"/>
              <w:numPr>
                <w:ilvl w:val="0"/>
                <w:numId w:val="120"/>
              </w:numPr>
              <w:tabs>
                <w:tab w:val="left" w:pos="274"/>
              </w:tabs>
              <w:spacing w:before="1"/>
              <w:ind w:left="272" w:right="434" w:hanging="186"/>
              <w:rPr>
                <w:sz w:val="18"/>
              </w:rPr>
            </w:pPr>
            <w:r>
              <w:rPr>
                <w:sz w:val="18"/>
              </w:rPr>
              <w:t>Схаватање значаја фотосинтезе и ћелијског дисања</w:t>
            </w:r>
          </w:p>
          <w:p w:rsidR="00ED392B" w:rsidRDefault="00CE02ED">
            <w:pPr>
              <w:pStyle w:val="TableParagraph"/>
              <w:numPr>
                <w:ilvl w:val="0"/>
                <w:numId w:val="120"/>
              </w:numPr>
              <w:tabs>
                <w:tab w:val="left" w:pos="273"/>
              </w:tabs>
              <w:spacing w:before="18" w:line="206" w:lineRule="exact"/>
              <w:ind w:left="272" w:right="150" w:hanging="186"/>
              <w:rPr>
                <w:sz w:val="18"/>
              </w:rPr>
            </w:pPr>
            <w:r>
              <w:rPr>
                <w:sz w:val="18"/>
              </w:rPr>
              <w:t>Проширивање знања о ћелијским деобама</w:t>
            </w:r>
          </w:p>
        </w:tc>
        <w:tc>
          <w:tcPr>
            <w:tcW w:w="3292" w:type="dxa"/>
          </w:tcPr>
          <w:p w:rsidR="00ED392B" w:rsidRDefault="00CE02ED">
            <w:pPr>
              <w:pStyle w:val="TableParagraph"/>
              <w:numPr>
                <w:ilvl w:val="0"/>
                <w:numId w:val="119"/>
              </w:numPr>
              <w:tabs>
                <w:tab w:val="left" w:pos="274"/>
              </w:tabs>
              <w:ind w:right="182" w:hanging="186"/>
              <w:rPr>
                <w:sz w:val="18"/>
              </w:rPr>
            </w:pPr>
            <w:r>
              <w:rPr>
                <w:sz w:val="18"/>
              </w:rPr>
              <w:t>наведе главне особине живих бића и нивое организације биолошких система</w:t>
            </w:r>
          </w:p>
          <w:p w:rsidR="00ED392B" w:rsidRDefault="00CE02ED">
            <w:pPr>
              <w:pStyle w:val="TableParagraph"/>
              <w:numPr>
                <w:ilvl w:val="0"/>
                <w:numId w:val="119"/>
              </w:numPr>
              <w:tabs>
                <w:tab w:val="left" w:pos="274"/>
              </w:tabs>
              <w:ind w:right="782" w:hanging="186"/>
              <w:jc w:val="both"/>
              <w:rPr>
                <w:sz w:val="18"/>
              </w:rPr>
            </w:pPr>
            <w:r>
              <w:rPr>
                <w:sz w:val="18"/>
              </w:rPr>
              <w:t>објасни хемијску и физичку структуру ћелије и функцију ћелијских органела</w:t>
            </w:r>
          </w:p>
          <w:p w:rsidR="00ED392B" w:rsidRDefault="00CE02ED">
            <w:pPr>
              <w:pStyle w:val="TableParagraph"/>
              <w:numPr>
                <w:ilvl w:val="0"/>
                <w:numId w:val="119"/>
              </w:numPr>
              <w:tabs>
                <w:tab w:val="left" w:pos="274"/>
              </w:tabs>
              <w:ind w:right="201"/>
              <w:rPr>
                <w:sz w:val="18"/>
              </w:rPr>
            </w:pPr>
            <w:r>
              <w:rPr>
                <w:sz w:val="18"/>
              </w:rPr>
              <w:t>објасни ток и значај кључних метаболичких процеса: фотосинтезе и ћелијског дисања</w:t>
            </w:r>
          </w:p>
          <w:p w:rsidR="00ED392B" w:rsidRDefault="00CE02ED">
            <w:pPr>
              <w:pStyle w:val="TableParagraph"/>
              <w:numPr>
                <w:ilvl w:val="0"/>
                <w:numId w:val="119"/>
              </w:numPr>
              <w:tabs>
                <w:tab w:val="left" w:pos="274"/>
              </w:tabs>
              <w:spacing w:before="1"/>
              <w:ind w:left="272" w:right="83" w:hanging="186"/>
              <w:rPr>
                <w:sz w:val="18"/>
              </w:rPr>
            </w:pPr>
            <w:r>
              <w:rPr>
                <w:sz w:val="18"/>
              </w:rPr>
              <w:t>објасни фазе ћелијског циклуса, ток и значај митозе и значај</w:t>
            </w:r>
            <w:r>
              <w:rPr>
                <w:spacing w:val="-2"/>
                <w:sz w:val="18"/>
              </w:rPr>
              <w:t xml:space="preserve"> </w:t>
            </w:r>
            <w:r>
              <w:rPr>
                <w:sz w:val="18"/>
              </w:rPr>
              <w:t>мејозе</w:t>
            </w:r>
          </w:p>
        </w:tc>
        <w:tc>
          <w:tcPr>
            <w:tcW w:w="2795" w:type="dxa"/>
          </w:tcPr>
          <w:p w:rsidR="00ED392B" w:rsidRDefault="00CE02ED">
            <w:pPr>
              <w:pStyle w:val="TableParagraph"/>
              <w:numPr>
                <w:ilvl w:val="0"/>
                <w:numId w:val="118"/>
              </w:numPr>
              <w:tabs>
                <w:tab w:val="left" w:pos="272"/>
              </w:tabs>
              <w:ind w:right="169" w:hanging="186"/>
              <w:rPr>
                <w:sz w:val="18"/>
              </w:rPr>
            </w:pPr>
            <w:r>
              <w:rPr>
                <w:sz w:val="18"/>
              </w:rPr>
              <w:t>Цитологија као научна дисциплина биологије која проучава организацију</w:t>
            </w:r>
            <w:r>
              <w:rPr>
                <w:spacing w:val="5"/>
                <w:sz w:val="18"/>
              </w:rPr>
              <w:t xml:space="preserve"> </w:t>
            </w:r>
            <w:r>
              <w:rPr>
                <w:sz w:val="18"/>
              </w:rPr>
              <w:t>ћелије</w:t>
            </w:r>
          </w:p>
          <w:p w:rsidR="00ED392B" w:rsidRDefault="00CE02ED">
            <w:pPr>
              <w:pStyle w:val="TableParagraph"/>
              <w:numPr>
                <w:ilvl w:val="0"/>
                <w:numId w:val="118"/>
              </w:numPr>
              <w:tabs>
                <w:tab w:val="left" w:pos="272"/>
              </w:tabs>
              <w:ind w:right="608" w:hanging="186"/>
              <w:rPr>
                <w:sz w:val="18"/>
              </w:rPr>
            </w:pPr>
            <w:r>
              <w:rPr>
                <w:sz w:val="18"/>
              </w:rPr>
              <w:t>Основне карактеристике живих</w:t>
            </w:r>
            <w:r>
              <w:rPr>
                <w:spacing w:val="-1"/>
                <w:sz w:val="18"/>
              </w:rPr>
              <w:t xml:space="preserve"> </w:t>
            </w:r>
            <w:r>
              <w:rPr>
                <w:sz w:val="18"/>
              </w:rPr>
              <w:t>бића</w:t>
            </w:r>
          </w:p>
          <w:p w:rsidR="00ED392B" w:rsidRDefault="00CE02ED">
            <w:pPr>
              <w:pStyle w:val="TableParagraph"/>
              <w:numPr>
                <w:ilvl w:val="0"/>
                <w:numId w:val="118"/>
              </w:numPr>
              <w:tabs>
                <w:tab w:val="left" w:pos="272"/>
              </w:tabs>
              <w:ind w:right="963" w:hanging="186"/>
              <w:rPr>
                <w:sz w:val="18"/>
              </w:rPr>
            </w:pPr>
            <w:r>
              <w:rPr>
                <w:sz w:val="18"/>
              </w:rPr>
              <w:t>Нивои организације биолошких</w:t>
            </w:r>
            <w:r>
              <w:rPr>
                <w:spacing w:val="1"/>
                <w:sz w:val="18"/>
              </w:rPr>
              <w:t xml:space="preserve"> </w:t>
            </w:r>
            <w:r>
              <w:rPr>
                <w:sz w:val="18"/>
              </w:rPr>
              <w:t>система</w:t>
            </w:r>
          </w:p>
          <w:p w:rsidR="00ED392B" w:rsidRDefault="00CE02ED">
            <w:pPr>
              <w:pStyle w:val="TableParagraph"/>
              <w:numPr>
                <w:ilvl w:val="0"/>
                <w:numId w:val="118"/>
              </w:numPr>
              <w:tabs>
                <w:tab w:val="left" w:pos="272"/>
              </w:tabs>
              <w:ind w:right="586" w:hanging="186"/>
              <w:rPr>
                <w:sz w:val="18"/>
              </w:rPr>
            </w:pPr>
            <w:r>
              <w:rPr>
                <w:sz w:val="18"/>
              </w:rPr>
              <w:t>Грађа ћелије и ћелијских органела</w:t>
            </w:r>
          </w:p>
          <w:p w:rsidR="00ED392B" w:rsidRDefault="00CE02ED">
            <w:pPr>
              <w:pStyle w:val="TableParagraph"/>
              <w:numPr>
                <w:ilvl w:val="0"/>
                <w:numId w:val="118"/>
              </w:numPr>
              <w:tabs>
                <w:tab w:val="left" w:pos="272"/>
              </w:tabs>
              <w:ind w:right="365" w:hanging="186"/>
              <w:rPr>
                <w:sz w:val="18"/>
              </w:rPr>
            </w:pPr>
            <w:r>
              <w:rPr>
                <w:sz w:val="18"/>
              </w:rPr>
              <w:t>Ћелијски циклус и ћелијске деобе</w:t>
            </w:r>
          </w:p>
        </w:tc>
        <w:tc>
          <w:tcPr>
            <w:tcW w:w="2974" w:type="dxa"/>
            <w:vMerge w:val="restart"/>
          </w:tcPr>
          <w:p w:rsidR="00ED392B" w:rsidRDefault="00ED392B">
            <w:pPr>
              <w:pStyle w:val="TableParagraph"/>
              <w:spacing w:before="7"/>
              <w:rPr>
                <w:sz w:val="17"/>
              </w:rPr>
            </w:pPr>
          </w:p>
          <w:p w:rsidR="00ED392B" w:rsidRDefault="00CE02ED">
            <w:pPr>
              <w:pStyle w:val="TableParagraph"/>
              <w:ind w:left="84" w:right="185"/>
              <w:rPr>
                <w:sz w:val="18"/>
              </w:rPr>
            </w:pPr>
            <w:r>
              <w:rPr>
                <w:sz w:val="18"/>
              </w:rPr>
              <w:t>На почетку теме ученике упознати са циљевима и исходима наставе, односно учења, планом рада и начинима евидентирања и оцењивања.</w:t>
            </w:r>
          </w:p>
          <w:p w:rsidR="00ED392B" w:rsidRDefault="00ED392B">
            <w:pPr>
              <w:pStyle w:val="TableParagraph"/>
              <w:spacing w:before="5"/>
              <w:rPr>
                <w:sz w:val="18"/>
              </w:rPr>
            </w:pPr>
          </w:p>
          <w:p w:rsidR="00ED392B" w:rsidRDefault="00CE02ED">
            <w:pPr>
              <w:pStyle w:val="TableParagraph"/>
              <w:ind w:left="84"/>
              <w:rPr>
                <w:b/>
                <w:sz w:val="18"/>
              </w:rPr>
            </w:pPr>
            <w:r>
              <w:rPr>
                <w:b/>
                <w:sz w:val="18"/>
                <w:u w:val="single"/>
              </w:rPr>
              <w:t>Облици наставе</w:t>
            </w:r>
          </w:p>
          <w:p w:rsidR="00ED392B" w:rsidRDefault="00CE02ED">
            <w:pPr>
              <w:pStyle w:val="TableParagraph"/>
              <w:spacing w:before="1"/>
              <w:ind w:left="87" w:right="364"/>
              <w:rPr>
                <w:sz w:val="18"/>
              </w:rPr>
            </w:pPr>
            <w:r>
              <w:rPr>
                <w:sz w:val="18"/>
              </w:rPr>
              <w:t>Програм се реализује кроз комбинацију различитих облика наставног рада и врста наставе (дидактичких модела)</w:t>
            </w:r>
          </w:p>
          <w:p w:rsidR="00ED392B" w:rsidRDefault="00ED392B">
            <w:pPr>
              <w:pStyle w:val="TableParagraph"/>
              <w:spacing w:before="5"/>
              <w:rPr>
                <w:sz w:val="18"/>
              </w:rPr>
            </w:pPr>
          </w:p>
          <w:p w:rsidR="00ED392B" w:rsidRDefault="00CE02ED">
            <w:pPr>
              <w:pStyle w:val="TableParagraph"/>
              <w:ind w:left="130" w:right="127" w:hanging="1"/>
              <w:rPr>
                <w:sz w:val="18"/>
              </w:rPr>
            </w:pPr>
            <w:r>
              <w:rPr>
                <w:b/>
                <w:sz w:val="18"/>
                <w:u w:val="single"/>
              </w:rPr>
              <w:t>Место реализације наставе</w:t>
            </w:r>
            <w:r>
              <w:rPr>
                <w:b/>
                <w:sz w:val="18"/>
              </w:rPr>
              <w:t xml:space="preserve"> </w:t>
            </w:r>
            <w:r>
              <w:rPr>
                <w:sz w:val="18"/>
              </w:rPr>
              <w:t>Кабинет за биологију, биолошка радионица, универзална учионица, адекватни објекти изван школског комплекса.</w:t>
            </w:r>
          </w:p>
          <w:p w:rsidR="00ED392B" w:rsidRDefault="00ED392B">
            <w:pPr>
              <w:pStyle w:val="TableParagraph"/>
              <w:spacing w:before="4"/>
              <w:rPr>
                <w:sz w:val="18"/>
              </w:rPr>
            </w:pPr>
          </w:p>
          <w:p w:rsidR="00ED392B" w:rsidRDefault="00CE02ED">
            <w:pPr>
              <w:pStyle w:val="TableParagraph"/>
              <w:ind w:left="130" w:right="679"/>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117"/>
              </w:numPr>
              <w:tabs>
                <w:tab w:val="left" w:pos="228"/>
              </w:tabs>
              <w:spacing w:before="3"/>
              <w:ind w:right="429" w:hanging="140"/>
              <w:rPr>
                <w:sz w:val="18"/>
              </w:rPr>
            </w:pPr>
            <w:r>
              <w:rPr>
                <w:sz w:val="18"/>
              </w:rPr>
              <w:t>поштовање свих дидактичких принципа</w:t>
            </w:r>
          </w:p>
          <w:p w:rsidR="00ED392B" w:rsidRDefault="00CE02ED">
            <w:pPr>
              <w:pStyle w:val="TableParagraph"/>
              <w:numPr>
                <w:ilvl w:val="0"/>
                <w:numId w:val="117"/>
              </w:numPr>
              <w:tabs>
                <w:tab w:val="left" w:pos="228"/>
              </w:tabs>
              <w:spacing w:before="2"/>
              <w:ind w:right="230" w:hanging="140"/>
              <w:rPr>
                <w:sz w:val="18"/>
              </w:rPr>
            </w:pPr>
            <w:r>
              <w:rPr>
                <w:sz w:val="18"/>
              </w:rPr>
              <w:t>применa природних наставних средстава, реализација теренске наставе, реализација биолошких наставних екскурзија</w:t>
            </w:r>
          </w:p>
        </w:tc>
      </w:tr>
      <w:tr w:rsidR="00ED392B">
        <w:trPr>
          <w:trHeight w:val="3037"/>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0"/>
              <w:rPr>
                <w:sz w:val="26"/>
              </w:rPr>
            </w:pPr>
          </w:p>
          <w:p w:rsidR="00ED392B" w:rsidRDefault="00CE02ED">
            <w:pPr>
              <w:pStyle w:val="TableParagraph"/>
              <w:ind w:left="87" w:right="176"/>
              <w:rPr>
                <w:b/>
                <w:sz w:val="18"/>
              </w:rPr>
            </w:pPr>
            <w:r>
              <w:rPr>
                <w:b/>
                <w:sz w:val="18"/>
              </w:rPr>
              <w:t>Биологија развића човека, полно и репродуктивно здравље</w:t>
            </w:r>
          </w:p>
        </w:tc>
        <w:tc>
          <w:tcPr>
            <w:tcW w:w="2186" w:type="dxa"/>
          </w:tcPr>
          <w:p w:rsidR="00ED392B" w:rsidRDefault="00CE02ED">
            <w:pPr>
              <w:pStyle w:val="TableParagraph"/>
              <w:numPr>
                <w:ilvl w:val="0"/>
                <w:numId w:val="116"/>
              </w:numPr>
              <w:tabs>
                <w:tab w:val="left" w:pos="274"/>
              </w:tabs>
              <w:ind w:right="561"/>
              <w:rPr>
                <w:sz w:val="18"/>
              </w:rPr>
            </w:pPr>
            <w:r>
              <w:rPr>
                <w:sz w:val="18"/>
              </w:rPr>
              <w:t>Упознавање са основним фазама развића човека</w:t>
            </w:r>
          </w:p>
          <w:p w:rsidR="00ED392B" w:rsidRDefault="00CE02ED">
            <w:pPr>
              <w:pStyle w:val="TableParagraph"/>
              <w:numPr>
                <w:ilvl w:val="0"/>
                <w:numId w:val="116"/>
              </w:numPr>
              <w:tabs>
                <w:tab w:val="left" w:pos="273"/>
              </w:tabs>
              <w:ind w:left="272" w:right="324" w:hanging="186"/>
              <w:rPr>
                <w:sz w:val="18"/>
              </w:rPr>
            </w:pPr>
            <w:r>
              <w:rPr>
                <w:sz w:val="18"/>
              </w:rPr>
              <w:t>Разумевање процеса полног сазревања и проблема везаних за период одрастања</w:t>
            </w:r>
          </w:p>
          <w:p w:rsidR="00ED392B" w:rsidRDefault="00CE02ED">
            <w:pPr>
              <w:pStyle w:val="TableParagraph"/>
              <w:numPr>
                <w:ilvl w:val="0"/>
                <w:numId w:val="116"/>
              </w:numPr>
              <w:tabs>
                <w:tab w:val="left" w:pos="318"/>
              </w:tabs>
              <w:spacing w:before="4"/>
              <w:ind w:left="272" w:right="391" w:hanging="186"/>
              <w:rPr>
                <w:sz w:val="18"/>
              </w:rPr>
            </w:pPr>
            <w:r>
              <w:rPr>
                <w:sz w:val="18"/>
              </w:rPr>
              <w:t>Упознавање са облицима ризичног понашања</w:t>
            </w:r>
          </w:p>
          <w:p w:rsidR="00ED392B" w:rsidRDefault="00CE02ED">
            <w:pPr>
              <w:pStyle w:val="TableParagraph"/>
              <w:numPr>
                <w:ilvl w:val="0"/>
                <w:numId w:val="116"/>
              </w:numPr>
              <w:tabs>
                <w:tab w:val="left" w:pos="273"/>
              </w:tabs>
              <w:spacing w:before="1"/>
              <w:ind w:left="272" w:right="542" w:hanging="186"/>
              <w:rPr>
                <w:sz w:val="18"/>
              </w:rPr>
            </w:pPr>
            <w:r>
              <w:rPr>
                <w:sz w:val="18"/>
              </w:rPr>
              <w:t>Схватања улоге и значаја</w:t>
            </w:r>
            <w:r>
              <w:rPr>
                <w:spacing w:val="-1"/>
                <w:sz w:val="18"/>
              </w:rPr>
              <w:t xml:space="preserve"> </w:t>
            </w:r>
            <w:r>
              <w:rPr>
                <w:sz w:val="18"/>
              </w:rPr>
              <w:t>породице</w:t>
            </w:r>
          </w:p>
        </w:tc>
        <w:tc>
          <w:tcPr>
            <w:tcW w:w="3292" w:type="dxa"/>
          </w:tcPr>
          <w:p w:rsidR="00ED392B" w:rsidRDefault="00CE02ED">
            <w:pPr>
              <w:pStyle w:val="TableParagraph"/>
              <w:numPr>
                <w:ilvl w:val="0"/>
                <w:numId w:val="115"/>
              </w:numPr>
              <w:tabs>
                <w:tab w:val="left" w:pos="274"/>
              </w:tabs>
              <w:ind w:right="378" w:hanging="186"/>
              <w:rPr>
                <w:sz w:val="18"/>
              </w:rPr>
            </w:pPr>
            <w:r>
              <w:rPr>
                <w:sz w:val="18"/>
              </w:rPr>
              <w:t>упореди процесе настанка полних ћелија и опише оплођење;</w:t>
            </w:r>
          </w:p>
          <w:p w:rsidR="00ED392B" w:rsidRDefault="00CE02ED">
            <w:pPr>
              <w:pStyle w:val="TableParagraph"/>
              <w:numPr>
                <w:ilvl w:val="0"/>
                <w:numId w:val="115"/>
              </w:numPr>
              <w:tabs>
                <w:tab w:val="left" w:pos="273"/>
              </w:tabs>
              <w:ind w:right="357" w:hanging="186"/>
              <w:rPr>
                <w:sz w:val="18"/>
              </w:rPr>
            </w:pPr>
            <w:r>
              <w:rPr>
                <w:sz w:val="18"/>
              </w:rPr>
              <w:t>разликује ступњеве онтогенетског развића човека;</w:t>
            </w:r>
          </w:p>
          <w:p w:rsidR="00ED392B" w:rsidRDefault="00CE02ED">
            <w:pPr>
              <w:pStyle w:val="TableParagraph"/>
              <w:numPr>
                <w:ilvl w:val="0"/>
                <w:numId w:val="115"/>
              </w:numPr>
              <w:tabs>
                <w:tab w:val="left" w:pos="273"/>
              </w:tabs>
              <w:ind w:hanging="186"/>
              <w:rPr>
                <w:sz w:val="18"/>
              </w:rPr>
            </w:pPr>
            <w:r>
              <w:rPr>
                <w:sz w:val="18"/>
              </w:rPr>
              <w:t>објасни полно сазревање</w:t>
            </w:r>
            <w:r>
              <w:rPr>
                <w:spacing w:val="-1"/>
                <w:sz w:val="18"/>
              </w:rPr>
              <w:t xml:space="preserve"> </w:t>
            </w:r>
            <w:r>
              <w:rPr>
                <w:sz w:val="18"/>
              </w:rPr>
              <w:t>човека</w:t>
            </w:r>
          </w:p>
          <w:p w:rsidR="00ED392B" w:rsidRDefault="00CE02ED">
            <w:pPr>
              <w:pStyle w:val="TableParagraph"/>
              <w:numPr>
                <w:ilvl w:val="0"/>
                <w:numId w:val="115"/>
              </w:numPr>
              <w:tabs>
                <w:tab w:val="left" w:pos="273"/>
              </w:tabs>
              <w:spacing w:before="1"/>
              <w:ind w:right="198" w:hanging="186"/>
              <w:rPr>
                <w:sz w:val="18"/>
              </w:rPr>
            </w:pPr>
            <w:r>
              <w:rPr>
                <w:sz w:val="18"/>
              </w:rPr>
              <w:t>препозна проблеме везане за период одрастања;</w:t>
            </w:r>
          </w:p>
          <w:p w:rsidR="00ED392B" w:rsidRDefault="00CE02ED">
            <w:pPr>
              <w:pStyle w:val="TableParagraph"/>
              <w:numPr>
                <w:ilvl w:val="0"/>
                <w:numId w:val="115"/>
              </w:numPr>
              <w:tabs>
                <w:tab w:val="left" w:pos="273"/>
              </w:tabs>
              <w:spacing w:before="1"/>
              <w:ind w:left="271" w:right="94" w:hanging="185"/>
              <w:rPr>
                <w:sz w:val="18"/>
              </w:rPr>
            </w:pPr>
            <w:r>
              <w:rPr>
                <w:sz w:val="18"/>
              </w:rPr>
              <w:t>аргументовано учествује у дискусији о утицајима нездравог начина живота на здравље човека укључујући и репродуктивно</w:t>
            </w:r>
            <w:r>
              <w:rPr>
                <w:spacing w:val="-1"/>
                <w:sz w:val="18"/>
              </w:rPr>
              <w:t xml:space="preserve"> </w:t>
            </w:r>
            <w:r>
              <w:rPr>
                <w:sz w:val="18"/>
              </w:rPr>
              <w:t>здравље;</w:t>
            </w:r>
          </w:p>
          <w:p w:rsidR="00ED392B" w:rsidRDefault="00CE02ED">
            <w:pPr>
              <w:pStyle w:val="TableParagraph"/>
              <w:numPr>
                <w:ilvl w:val="0"/>
                <w:numId w:val="115"/>
              </w:numPr>
              <w:tabs>
                <w:tab w:val="left" w:pos="272"/>
              </w:tabs>
              <w:spacing w:before="3"/>
              <w:ind w:left="271" w:right="976" w:hanging="186"/>
              <w:rPr>
                <w:sz w:val="18"/>
              </w:rPr>
            </w:pPr>
            <w:r>
              <w:rPr>
                <w:sz w:val="18"/>
              </w:rPr>
              <w:t>објасни појам „планирање породице”.</w:t>
            </w:r>
          </w:p>
        </w:tc>
        <w:tc>
          <w:tcPr>
            <w:tcW w:w="2795" w:type="dxa"/>
          </w:tcPr>
          <w:p w:rsidR="00ED392B" w:rsidRDefault="00CE02ED">
            <w:pPr>
              <w:pStyle w:val="TableParagraph"/>
              <w:numPr>
                <w:ilvl w:val="0"/>
                <w:numId w:val="114"/>
              </w:numPr>
              <w:tabs>
                <w:tab w:val="left" w:pos="272"/>
              </w:tabs>
              <w:ind w:right="193"/>
              <w:rPr>
                <w:sz w:val="18"/>
              </w:rPr>
            </w:pPr>
            <w:r>
              <w:rPr>
                <w:sz w:val="18"/>
              </w:rPr>
              <w:t>Стварање и сазревање полних ћелија</w:t>
            </w:r>
          </w:p>
          <w:p w:rsidR="00ED392B" w:rsidRDefault="00CE02ED">
            <w:pPr>
              <w:pStyle w:val="TableParagraph"/>
              <w:numPr>
                <w:ilvl w:val="0"/>
                <w:numId w:val="114"/>
              </w:numPr>
              <w:tabs>
                <w:tab w:val="left" w:pos="272"/>
              </w:tabs>
              <w:ind w:hanging="186"/>
              <w:rPr>
                <w:sz w:val="18"/>
              </w:rPr>
            </w:pPr>
            <w:r>
              <w:rPr>
                <w:sz w:val="18"/>
              </w:rPr>
              <w:t>Оплођење</w:t>
            </w:r>
          </w:p>
          <w:p w:rsidR="00ED392B" w:rsidRDefault="00CE02ED">
            <w:pPr>
              <w:pStyle w:val="TableParagraph"/>
              <w:numPr>
                <w:ilvl w:val="0"/>
                <w:numId w:val="114"/>
              </w:numPr>
              <w:tabs>
                <w:tab w:val="left" w:pos="272"/>
              </w:tabs>
              <w:ind w:right="271" w:hanging="186"/>
              <w:rPr>
                <w:sz w:val="18"/>
              </w:rPr>
            </w:pPr>
            <w:r>
              <w:rPr>
                <w:sz w:val="18"/>
              </w:rPr>
              <w:t>Основне фазе интраутериног развића</w:t>
            </w:r>
          </w:p>
          <w:p w:rsidR="00ED392B" w:rsidRDefault="00CE02ED">
            <w:pPr>
              <w:pStyle w:val="TableParagraph"/>
              <w:numPr>
                <w:ilvl w:val="0"/>
                <w:numId w:val="114"/>
              </w:numPr>
              <w:tabs>
                <w:tab w:val="left" w:pos="272"/>
              </w:tabs>
              <w:spacing w:before="1"/>
              <w:rPr>
                <w:sz w:val="18"/>
              </w:rPr>
            </w:pPr>
            <w:r>
              <w:rPr>
                <w:sz w:val="18"/>
              </w:rPr>
              <w:t>Рађање и</w:t>
            </w:r>
            <w:r>
              <w:rPr>
                <w:spacing w:val="-1"/>
                <w:sz w:val="18"/>
              </w:rPr>
              <w:t xml:space="preserve"> </w:t>
            </w:r>
            <w:r>
              <w:rPr>
                <w:sz w:val="18"/>
              </w:rPr>
              <w:t>детињство</w:t>
            </w:r>
          </w:p>
          <w:p w:rsidR="00ED392B" w:rsidRDefault="00CE02ED">
            <w:pPr>
              <w:pStyle w:val="TableParagraph"/>
              <w:numPr>
                <w:ilvl w:val="0"/>
                <w:numId w:val="114"/>
              </w:numPr>
              <w:tabs>
                <w:tab w:val="left" w:pos="272"/>
              </w:tabs>
              <w:ind w:left="270" w:right="738" w:hanging="186"/>
              <w:rPr>
                <w:sz w:val="18"/>
              </w:rPr>
            </w:pPr>
            <w:r>
              <w:rPr>
                <w:sz w:val="18"/>
              </w:rPr>
              <w:t>Промене током полног сазревања</w:t>
            </w:r>
            <w:r>
              <w:rPr>
                <w:spacing w:val="-1"/>
                <w:sz w:val="18"/>
              </w:rPr>
              <w:t xml:space="preserve"> </w:t>
            </w:r>
            <w:r>
              <w:rPr>
                <w:sz w:val="18"/>
              </w:rPr>
              <w:t>човека</w:t>
            </w:r>
          </w:p>
          <w:p w:rsidR="00ED392B" w:rsidRDefault="00CE02ED">
            <w:pPr>
              <w:pStyle w:val="TableParagraph"/>
              <w:numPr>
                <w:ilvl w:val="0"/>
                <w:numId w:val="114"/>
              </w:numPr>
              <w:tabs>
                <w:tab w:val="left" w:pos="271"/>
              </w:tabs>
              <w:spacing w:before="1"/>
              <w:ind w:left="270" w:hanging="186"/>
              <w:rPr>
                <w:sz w:val="18"/>
              </w:rPr>
            </w:pPr>
            <w:r>
              <w:rPr>
                <w:sz w:val="18"/>
              </w:rPr>
              <w:t>Дефиниција појма здравље</w:t>
            </w:r>
          </w:p>
          <w:p w:rsidR="00ED392B" w:rsidRDefault="00CE02ED">
            <w:pPr>
              <w:pStyle w:val="TableParagraph"/>
              <w:numPr>
                <w:ilvl w:val="0"/>
                <w:numId w:val="114"/>
              </w:numPr>
              <w:tabs>
                <w:tab w:val="left" w:pos="271"/>
              </w:tabs>
              <w:spacing w:before="1"/>
              <w:ind w:left="270" w:right="382" w:hanging="186"/>
              <w:rPr>
                <w:sz w:val="18"/>
              </w:rPr>
            </w:pPr>
            <w:r>
              <w:rPr>
                <w:sz w:val="18"/>
              </w:rPr>
              <w:t>Проблеми везани за период адолесценције</w:t>
            </w:r>
          </w:p>
          <w:p w:rsidR="00ED392B" w:rsidRDefault="00CE02ED">
            <w:pPr>
              <w:pStyle w:val="TableParagraph"/>
              <w:numPr>
                <w:ilvl w:val="0"/>
                <w:numId w:val="114"/>
              </w:numPr>
              <w:tabs>
                <w:tab w:val="left" w:pos="271"/>
              </w:tabs>
              <w:spacing w:before="1"/>
              <w:ind w:left="270"/>
              <w:rPr>
                <w:sz w:val="18"/>
              </w:rPr>
            </w:pPr>
            <w:r>
              <w:rPr>
                <w:sz w:val="18"/>
              </w:rPr>
              <w:t>Заштита од полних болести</w:t>
            </w:r>
          </w:p>
          <w:p w:rsidR="00ED392B" w:rsidRDefault="00CE02ED">
            <w:pPr>
              <w:pStyle w:val="TableParagraph"/>
              <w:numPr>
                <w:ilvl w:val="0"/>
                <w:numId w:val="114"/>
              </w:numPr>
              <w:tabs>
                <w:tab w:val="left" w:pos="271"/>
              </w:tabs>
              <w:ind w:left="270"/>
              <w:rPr>
                <w:sz w:val="18"/>
              </w:rPr>
            </w:pPr>
            <w:r>
              <w:rPr>
                <w:sz w:val="18"/>
              </w:rPr>
              <w:t>Болести зависности</w:t>
            </w:r>
          </w:p>
          <w:p w:rsidR="00ED392B" w:rsidRDefault="00CE02ED">
            <w:pPr>
              <w:pStyle w:val="TableParagraph"/>
              <w:numPr>
                <w:ilvl w:val="0"/>
                <w:numId w:val="114"/>
              </w:numPr>
              <w:tabs>
                <w:tab w:val="left" w:pos="271"/>
              </w:tabs>
              <w:spacing w:before="1" w:line="200" w:lineRule="exact"/>
              <w:ind w:left="270"/>
              <w:rPr>
                <w:sz w:val="18"/>
              </w:rPr>
            </w:pPr>
            <w:r>
              <w:rPr>
                <w:sz w:val="18"/>
              </w:rPr>
              <w:t>Планирање породице</w:t>
            </w:r>
          </w:p>
        </w:tc>
        <w:tc>
          <w:tcPr>
            <w:tcW w:w="2974" w:type="dxa"/>
            <w:vMerge/>
            <w:tcBorders>
              <w:top w:val="nil"/>
            </w:tcBorders>
          </w:tcPr>
          <w:p w:rsidR="00ED392B" w:rsidRDefault="00ED392B">
            <w:pPr>
              <w:rPr>
                <w:sz w:val="2"/>
                <w:szCs w:val="2"/>
              </w:rPr>
            </w:pPr>
          </w:p>
        </w:tc>
      </w:tr>
    </w:tbl>
    <w:p w:rsidR="00ED392B" w:rsidRDefault="00ED392B">
      <w:pPr>
        <w:rPr>
          <w:sz w:val="2"/>
          <w:szCs w:val="2"/>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2186"/>
        <w:gridCol w:w="3292"/>
        <w:gridCol w:w="2795"/>
        <w:gridCol w:w="2974"/>
      </w:tblGrid>
      <w:tr w:rsidR="00ED392B">
        <w:trPr>
          <w:trHeight w:val="3363"/>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
              <w:rPr>
                <w:sz w:val="19"/>
              </w:rPr>
            </w:pPr>
          </w:p>
          <w:p w:rsidR="00ED392B" w:rsidRDefault="00CE02ED">
            <w:pPr>
              <w:pStyle w:val="TableParagraph"/>
              <w:ind w:left="87" w:right="380"/>
              <w:rPr>
                <w:b/>
                <w:sz w:val="18"/>
              </w:rPr>
            </w:pPr>
            <w:r>
              <w:rPr>
                <w:b/>
                <w:sz w:val="18"/>
              </w:rPr>
              <w:t>Наслеђивање биолошких особина</w:t>
            </w:r>
          </w:p>
        </w:tc>
        <w:tc>
          <w:tcPr>
            <w:tcW w:w="2186" w:type="dxa"/>
          </w:tcPr>
          <w:p w:rsidR="00ED392B" w:rsidRDefault="00CE02ED">
            <w:pPr>
              <w:pStyle w:val="TableParagraph"/>
              <w:numPr>
                <w:ilvl w:val="0"/>
                <w:numId w:val="113"/>
              </w:numPr>
              <w:tabs>
                <w:tab w:val="left" w:pos="274"/>
              </w:tabs>
              <w:ind w:right="240"/>
              <w:rPr>
                <w:sz w:val="18"/>
              </w:rPr>
            </w:pPr>
            <w:r>
              <w:rPr>
                <w:sz w:val="18"/>
              </w:rPr>
              <w:t>Упознавање са основним појмовима наслеђивања</w:t>
            </w:r>
            <w:r>
              <w:rPr>
                <w:spacing w:val="-3"/>
                <w:sz w:val="18"/>
              </w:rPr>
              <w:t xml:space="preserve"> </w:t>
            </w:r>
            <w:r>
              <w:rPr>
                <w:sz w:val="18"/>
              </w:rPr>
              <w:t>особина</w:t>
            </w:r>
          </w:p>
        </w:tc>
        <w:tc>
          <w:tcPr>
            <w:tcW w:w="3292" w:type="dxa"/>
          </w:tcPr>
          <w:p w:rsidR="00ED392B" w:rsidRDefault="00CE02ED">
            <w:pPr>
              <w:pStyle w:val="TableParagraph"/>
              <w:numPr>
                <w:ilvl w:val="0"/>
                <w:numId w:val="112"/>
              </w:numPr>
              <w:tabs>
                <w:tab w:val="left" w:pos="274"/>
              </w:tabs>
              <w:ind w:right="136" w:hanging="186"/>
              <w:rPr>
                <w:sz w:val="18"/>
              </w:rPr>
            </w:pPr>
            <w:r>
              <w:rPr>
                <w:sz w:val="18"/>
              </w:rPr>
              <w:t>користи генетичке термине у дискусији о наслеђивању биолошких особина (ген, алел, хромозом, геном, генотип, фенотип) и решава једноставне задатке из генетике применом Менделових правила наслеђивања;</w:t>
            </w:r>
          </w:p>
          <w:p w:rsidR="00ED392B" w:rsidRDefault="00CE02ED">
            <w:pPr>
              <w:pStyle w:val="TableParagraph"/>
              <w:numPr>
                <w:ilvl w:val="0"/>
                <w:numId w:val="112"/>
              </w:numPr>
              <w:tabs>
                <w:tab w:val="left" w:pos="274"/>
              </w:tabs>
              <w:spacing w:before="5"/>
              <w:ind w:left="272" w:right="138" w:hanging="185"/>
              <w:rPr>
                <w:sz w:val="18"/>
              </w:rPr>
            </w:pPr>
            <w:r>
              <w:rPr>
                <w:sz w:val="18"/>
              </w:rPr>
              <w:t>познаје начине генетичке детерминације особина и најчешћих наследних болести, примењује то знање у сврхе превенције и изградње хуманог односа према оболелим људима;</w:t>
            </w:r>
          </w:p>
          <w:p w:rsidR="00ED392B" w:rsidRDefault="00CE02ED">
            <w:pPr>
              <w:pStyle w:val="TableParagraph"/>
              <w:numPr>
                <w:ilvl w:val="0"/>
                <w:numId w:val="112"/>
              </w:numPr>
              <w:tabs>
                <w:tab w:val="left" w:pos="273"/>
              </w:tabs>
              <w:spacing w:before="19" w:line="208" w:lineRule="exact"/>
              <w:ind w:left="272" w:right="484" w:hanging="186"/>
              <w:jc w:val="both"/>
              <w:rPr>
                <w:sz w:val="18"/>
              </w:rPr>
            </w:pPr>
            <w:r>
              <w:rPr>
                <w:sz w:val="18"/>
              </w:rPr>
              <w:t>изграђује критички однос према примени биотехнологија (ГМО, клонирање, матичне ћелије итд).</w:t>
            </w:r>
          </w:p>
        </w:tc>
        <w:tc>
          <w:tcPr>
            <w:tcW w:w="2795" w:type="dxa"/>
          </w:tcPr>
          <w:p w:rsidR="00ED392B" w:rsidRDefault="00CE02ED">
            <w:pPr>
              <w:pStyle w:val="TableParagraph"/>
              <w:numPr>
                <w:ilvl w:val="0"/>
                <w:numId w:val="111"/>
              </w:numPr>
              <w:tabs>
                <w:tab w:val="left" w:pos="272"/>
              </w:tabs>
              <w:spacing w:line="220" w:lineRule="exact"/>
              <w:ind w:hanging="186"/>
              <w:rPr>
                <w:sz w:val="18"/>
              </w:rPr>
            </w:pPr>
            <w:r>
              <w:rPr>
                <w:sz w:val="18"/>
              </w:rPr>
              <w:t>Појам и функције</w:t>
            </w:r>
            <w:r>
              <w:rPr>
                <w:spacing w:val="-1"/>
                <w:sz w:val="18"/>
              </w:rPr>
              <w:t xml:space="preserve"> </w:t>
            </w:r>
            <w:r>
              <w:rPr>
                <w:sz w:val="18"/>
              </w:rPr>
              <w:t>гена</w:t>
            </w:r>
          </w:p>
          <w:p w:rsidR="00ED392B" w:rsidRDefault="00CE02ED">
            <w:pPr>
              <w:pStyle w:val="TableParagraph"/>
              <w:numPr>
                <w:ilvl w:val="0"/>
                <w:numId w:val="111"/>
              </w:numPr>
              <w:tabs>
                <w:tab w:val="left" w:pos="272"/>
              </w:tabs>
              <w:ind w:right="568" w:hanging="186"/>
              <w:rPr>
                <w:sz w:val="18"/>
              </w:rPr>
            </w:pPr>
            <w:r>
              <w:rPr>
                <w:sz w:val="18"/>
              </w:rPr>
              <w:t>Наслеђивање и варирање особина</w:t>
            </w:r>
          </w:p>
          <w:p w:rsidR="00ED392B" w:rsidRDefault="00CE02ED">
            <w:pPr>
              <w:pStyle w:val="TableParagraph"/>
              <w:numPr>
                <w:ilvl w:val="0"/>
                <w:numId w:val="111"/>
              </w:numPr>
              <w:tabs>
                <w:tab w:val="left" w:pos="272"/>
              </w:tabs>
              <w:spacing w:before="1"/>
              <w:ind w:hanging="186"/>
              <w:rPr>
                <w:sz w:val="18"/>
              </w:rPr>
            </w:pPr>
            <w:r>
              <w:rPr>
                <w:sz w:val="18"/>
              </w:rPr>
              <w:t>Наследне болести</w:t>
            </w:r>
            <w:r>
              <w:rPr>
                <w:spacing w:val="-1"/>
                <w:sz w:val="18"/>
              </w:rPr>
              <w:t xml:space="preserve"> </w:t>
            </w:r>
            <w:r>
              <w:rPr>
                <w:sz w:val="18"/>
              </w:rPr>
              <w:t>човека</w:t>
            </w:r>
          </w:p>
          <w:p w:rsidR="00ED392B" w:rsidRDefault="00CE02ED">
            <w:pPr>
              <w:pStyle w:val="TableParagraph"/>
              <w:numPr>
                <w:ilvl w:val="0"/>
                <w:numId w:val="111"/>
              </w:numPr>
              <w:tabs>
                <w:tab w:val="left" w:pos="272"/>
              </w:tabs>
              <w:spacing w:before="1"/>
              <w:ind w:right="356" w:hanging="186"/>
              <w:rPr>
                <w:sz w:val="18"/>
              </w:rPr>
            </w:pPr>
            <w:r>
              <w:rPr>
                <w:sz w:val="18"/>
              </w:rPr>
              <w:t>Праћење особина на основу родословног</w:t>
            </w:r>
            <w:r>
              <w:rPr>
                <w:spacing w:val="-1"/>
                <w:sz w:val="18"/>
              </w:rPr>
              <w:t xml:space="preserve"> </w:t>
            </w:r>
            <w:r>
              <w:rPr>
                <w:sz w:val="18"/>
              </w:rPr>
              <w:t>стабла</w:t>
            </w:r>
          </w:p>
          <w:p w:rsidR="00ED392B" w:rsidRDefault="00CE02ED">
            <w:pPr>
              <w:pStyle w:val="TableParagraph"/>
              <w:numPr>
                <w:ilvl w:val="0"/>
                <w:numId w:val="111"/>
              </w:numPr>
              <w:tabs>
                <w:tab w:val="left" w:pos="272"/>
              </w:tabs>
              <w:spacing w:before="1"/>
              <w:ind w:right="675" w:hanging="186"/>
              <w:rPr>
                <w:sz w:val="18"/>
              </w:rPr>
            </w:pPr>
            <w:r>
              <w:rPr>
                <w:sz w:val="18"/>
              </w:rPr>
              <w:t>Генетичка условљеност човековог</w:t>
            </w:r>
            <w:r>
              <w:rPr>
                <w:spacing w:val="-1"/>
                <w:sz w:val="18"/>
              </w:rPr>
              <w:t xml:space="preserve"> </w:t>
            </w:r>
            <w:r>
              <w:rPr>
                <w:sz w:val="18"/>
              </w:rPr>
              <w:t>понашања</w:t>
            </w:r>
          </w:p>
          <w:p w:rsidR="00ED392B" w:rsidRDefault="00CE02ED">
            <w:pPr>
              <w:pStyle w:val="TableParagraph"/>
              <w:numPr>
                <w:ilvl w:val="0"/>
                <w:numId w:val="111"/>
              </w:numPr>
              <w:tabs>
                <w:tab w:val="left" w:pos="272"/>
              </w:tabs>
              <w:spacing w:before="1"/>
              <w:ind w:right="647" w:hanging="186"/>
              <w:rPr>
                <w:sz w:val="18"/>
              </w:rPr>
            </w:pPr>
            <w:r>
              <w:rPr>
                <w:sz w:val="18"/>
              </w:rPr>
              <w:t>Генетичко саветовање и тестирање</w:t>
            </w:r>
          </w:p>
        </w:tc>
        <w:tc>
          <w:tcPr>
            <w:tcW w:w="2974" w:type="dxa"/>
            <w:vMerge w:val="restart"/>
          </w:tcPr>
          <w:p w:rsidR="00ED392B" w:rsidRDefault="00CE02ED">
            <w:pPr>
              <w:pStyle w:val="TableParagraph"/>
              <w:numPr>
                <w:ilvl w:val="0"/>
                <w:numId w:val="110"/>
              </w:numPr>
              <w:tabs>
                <w:tab w:val="left" w:pos="228"/>
              </w:tabs>
              <w:ind w:right="100" w:hanging="140"/>
              <w:rPr>
                <w:sz w:val="18"/>
              </w:rPr>
            </w:pPr>
            <w:r>
              <w:rPr>
                <w:sz w:val="18"/>
              </w:rPr>
              <w:t>комбиновање различитих дидактичких модела (проблемска, тимска настава</w:t>
            </w:r>
            <w:r>
              <w:rPr>
                <w:spacing w:val="-1"/>
                <w:sz w:val="18"/>
              </w:rPr>
              <w:t xml:space="preserve"> </w:t>
            </w:r>
            <w:r>
              <w:rPr>
                <w:sz w:val="18"/>
              </w:rPr>
              <w:t>биологије)</w:t>
            </w:r>
          </w:p>
          <w:p w:rsidR="00ED392B" w:rsidRDefault="00CE02ED">
            <w:pPr>
              <w:pStyle w:val="TableParagraph"/>
              <w:numPr>
                <w:ilvl w:val="0"/>
                <w:numId w:val="110"/>
              </w:numPr>
              <w:tabs>
                <w:tab w:val="left" w:pos="228"/>
              </w:tabs>
              <w:spacing w:before="1"/>
              <w:ind w:right="123" w:hanging="140"/>
              <w:rPr>
                <w:sz w:val="18"/>
              </w:rPr>
            </w:pPr>
            <w:r>
              <w:rPr>
                <w:sz w:val="18"/>
              </w:rPr>
              <w:t>реализација самосталних ученичких радова (есеји, презентације, реферати, пројекти, дебате)</w:t>
            </w:r>
          </w:p>
          <w:p w:rsidR="00ED392B" w:rsidRDefault="00ED392B">
            <w:pPr>
              <w:pStyle w:val="TableParagraph"/>
              <w:spacing w:before="6"/>
              <w:rPr>
                <w:sz w:val="18"/>
              </w:rPr>
            </w:pPr>
          </w:p>
          <w:p w:rsidR="00ED392B" w:rsidRDefault="00CE02ED">
            <w:pPr>
              <w:pStyle w:val="TableParagraph"/>
              <w:ind w:left="130" w:right="218"/>
              <w:rPr>
                <w:sz w:val="18"/>
              </w:rPr>
            </w:pPr>
            <w:r>
              <w:rPr>
                <w:b/>
                <w:sz w:val="18"/>
                <w:u w:val="single"/>
              </w:rPr>
              <w:t>Праћење и вредновање</w:t>
            </w:r>
            <w:r>
              <w:rPr>
                <w:b/>
                <w:sz w:val="18"/>
              </w:rPr>
              <w:t xml:space="preserve"> </w:t>
            </w:r>
            <w:r>
              <w:rPr>
                <w:sz w:val="18"/>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rsidR="00ED392B" w:rsidRDefault="00ED392B">
            <w:pPr>
              <w:pStyle w:val="TableParagraph"/>
              <w:spacing w:before="6"/>
              <w:rPr>
                <w:sz w:val="18"/>
              </w:rPr>
            </w:pPr>
          </w:p>
          <w:p w:rsidR="00ED392B" w:rsidRDefault="00CE02ED">
            <w:pPr>
              <w:pStyle w:val="TableParagraph"/>
              <w:ind w:left="130"/>
              <w:rPr>
                <w:b/>
                <w:sz w:val="18"/>
              </w:rPr>
            </w:pPr>
            <w:r>
              <w:rPr>
                <w:b/>
                <w:sz w:val="18"/>
                <w:u w:val="single"/>
              </w:rPr>
              <w:t>Oквирни број часова по темама</w:t>
            </w:r>
          </w:p>
          <w:p w:rsidR="00ED392B" w:rsidRDefault="00CE02ED">
            <w:pPr>
              <w:pStyle w:val="TableParagraph"/>
              <w:numPr>
                <w:ilvl w:val="0"/>
                <w:numId w:val="110"/>
              </w:numPr>
              <w:tabs>
                <w:tab w:val="left" w:pos="228"/>
              </w:tabs>
              <w:spacing w:before="1"/>
              <w:ind w:hanging="140"/>
              <w:rPr>
                <w:sz w:val="18"/>
              </w:rPr>
            </w:pPr>
            <w:r>
              <w:rPr>
                <w:sz w:val="18"/>
              </w:rPr>
              <w:t>Биологија ћелијe (16-15</w:t>
            </w:r>
            <w:r>
              <w:rPr>
                <w:spacing w:val="-1"/>
                <w:sz w:val="18"/>
              </w:rPr>
              <w:t xml:space="preserve"> </w:t>
            </w:r>
            <w:r>
              <w:rPr>
                <w:sz w:val="18"/>
              </w:rPr>
              <w:t>часова)</w:t>
            </w:r>
          </w:p>
          <w:p w:rsidR="00ED392B" w:rsidRDefault="00CE02ED">
            <w:pPr>
              <w:pStyle w:val="TableParagraph"/>
              <w:numPr>
                <w:ilvl w:val="0"/>
                <w:numId w:val="110"/>
              </w:numPr>
              <w:tabs>
                <w:tab w:val="left" w:pos="228"/>
              </w:tabs>
              <w:spacing w:before="1"/>
              <w:ind w:right="207" w:hanging="140"/>
              <w:rPr>
                <w:sz w:val="18"/>
              </w:rPr>
            </w:pPr>
            <w:r>
              <w:rPr>
                <w:sz w:val="18"/>
              </w:rPr>
              <w:t>Биологија развића човека, полно и репродуктивно здравље (16 часова)</w:t>
            </w:r>
          </w:p>
          <w:p w:rsidR="00ED392B" w:rsidRDefault="00CE02ED">
            <w:pPr>
              <w:pStyle w:val="TableParagraph"/>
              <w:numPr>
                <w:ilvl w:val="0"/>
                <w:numId w:val="110"/>
              </w:numPr>
              <w:tabs>
                <w:tab w:val="left" w:pos="228"/>
              </w:tabs>
              <w:spacing w:before="3"/>
              <w:ind w:hanging="140"/>
              <w:rPr>
                <w:sz w:val="18"/>
              </w:rPr>
            </w:pPr>
            <w:r>
              <w:rPr>
                <w:sz w:val="18"/>
              </w:rPr>
              <w:t>Наслеђивање биолошких</w:t>
            </w:r>
            <w:r>
              <w:rPr>
                <w:spacing w:val="-1"/>
                <w:sz w:val="18"/>
              </w:rPr>
              <w:t xml:space="preserve"> </w:t>
            </w:r>
            <w:r>
              <w:rPr>
                <w:sz w:val="18"/>
              </w:rPr>
              <w:t>особина</w:t>
            </w:r>
          </w:p>
          <w:p w:rsidR="00ED392B" w:rsidRDefault="00CE02ED">
            <w:pPr>
              <w:pStyle w:val="TableParagraph"/>
              <w:spacing w:before="1"/>
              <w:ind w:left="227"/>
              <w:rPr>
                <w:sz w:val="18"/>
              </w:rPr>
            </w:pPr>
            <w:r>
              <w:rPr>
                <w:sz w:val="18"/>
              </w:rPr>
              <w:t>(16-15 часова)</w:t>
            </w:r>
          </w:p>
          <w:p w:rsidR="00ED392B" w:rsidRDefault="00CE02ED">
            <w:pPr>
              <w:pStyle w:val="TableParagraph"/>
              <w:numPr>
                <w:ilvl w:val="0"/>
                <w:numId w:val="110"/>
              </w:numPr>
              <w:tabs>
                <w:tab w:val="left" w:pos="228"/>
              </w:tabs>
              <w:spacing w:before="1"/>
              <w:ind w:hanging="140"/>
              <w:rPr>
                <w:sz w:val="18"/>
              </w:rPr>
            </w:pPr>
            <w:r>
              <w:rPr>
                <w:sz w:val="18"/>
              </w:rPr>
              <w:t>Основи еволуције (10</w:t>
            </w:r>
            <w:r>
              <w:rPr>
                <w:spacing w:val="-2"/>
                <w:sz w:val="18"/>
              </w:rPr>
              <w:t xml:space="preserve"> </w:t>
            </w:r>
            <w:r>
              <w:rPr>
                <w:sz w:val="18"/>
              </w:rPr>
              <w:t>часова)</w:t>
            </w:r>
          </w:p>
          <w:p w:rsidR="00ED392B" w:rsidRDefault="00CE02ED">
            <w:pPr>
              <w:pStyle w:val="TableParagraph"/>
              <w:numPr>
                <w:ilvl w:val="0"/>
                <w:numId w:val="110"/>
              </w:numPr>
              <w:tabs>
                <w:tab w:val="left" w:pos="228"/>
              </w:tabs>
              <w:spacing w:before="1"/>
              <w:ind w:hanging="140"/>
              <w:rPr>
                <w:sz w:val="18"/>
              </w:rPr>
            </w:pPr>
            <w:r>
              <w:rPr>
                <w:sz w:val="18"/>
              </w:rPr>
              <w:t>Еколошка култура (4</w:t>
            </w:r>
            <w:r>
              <w:rPr>
                <w:spacing w:val="-1"/>
                <w:sz w:val="18"/>
              </w:rPr>
              <w:t xml:space="preserve"> </w:t>
            </w:r>
            <w:r>
              <w:rPr>
                <w:sz w:val="18"/>
              </w:rPr>
              <w:t>часа)</w:t>
            </w:r>
          </w:p>
        </w:tc>
      </w:tr>
      <w:tr w:rsidR="00ED392B">
        <w:trPr>
          <w:trHeight w:val="1722"/>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16"/>
              </w:rPr>
            </w:pPr>
          </w:p>
          <w:p w:rsidR="00ED392B" w:rsidRDefault="00CE02ED">
            <w:pPr>
              <w:pStyle w:val="TableParagraph"/>
              <w:ind w:left="87" w:right="676"/>
              <w:rPr>
                <w:b/>
                <w:sz w:val="18"/>
              </w:rPr>
            </w:pPr>
            <w:r>
              <w:rPr>
                <w:b/>
                <w:sz w:val="18"/>
              </w:rPr>
              <w:t>Основи еволуције</w:t>
            </w:r>
          </w:p>
        </w:tc>
        <w:tc>
          <w:tcPr>
            <w:tcW w:w="2186" w:type="dxa"/>
          </w:tcPr>
          <w:p w:rsidR="00ED392B" w:rsidRDefault="00CE02ED">
            <w:pPr>
              <w:pStyle w:val="TableParagraph"/>
              <w:numPr>
                <w:ilvl w:val="0"/>
                <w:numId w:val="109"/>
              </w:numPr>
              <w:tabs>
                <w:tab w:val="left" w:pos="274"/>
              </w:tabs>
              <w:ind w:right="143"/>
              <w:jc w:val="both"/>
              <w:rPr>
                <w:sz w:val="18"/>
              </w:rPr>
            </w:pPr>
            <w:r>
              <w:rPr>
                <w:sz w:val="18"/>
              </w:rPr>
              <w:t>Проширивање знања о основним принципима еволуције живих</w:t>
            </w:r>
            <w:r>
              <w:rPr>
                <w:spacing w:val="1"/>
                <w:sz w:val="18"/>
              </w:rPr>
              <w:t xml:space="preserve"> </w:t>
            </w:r>
            <w:r>
              <w:rPr>
                <w:sz w:val="18"/>
              </w:rPr>
              <w:t>бића</w:t>
            </w:r>
          </w:p>
        </w:tc>
        <w:tc>
          <w:tcPr>
            <w:tcW w:w="3292" w:type="dxa"/>
          </w:tcPr>
          <w:p w:rsidR="00ED392B" w:rsidRDefault="00CE02ED">
            <w:pPr>
              <w:pStyle w:val="TableParagraph"/>
              <w:numPr>
                <w:ilvl w:val="0"/>
                <w:numId w:val="108"/>
              </w:numPr>
              <w:tabs>
                <w:tab w:val="left" w:pos="275"/>
              </w:tabs>
              <w:ind w:right="357"/>
              <w:rPr>
                <w:sz w:val="18"/>
              </w:rPr>
            </w:pPr>
            <w:r>
              <w:rPr>
                <w:sz w:val="18"/>
              </w:rPr>
              <w:t>опише етапе настанка првобитних биолошких система;</w:t>
            </w:r>
          </w:p>
          <w:p w:rsidR="00ED392B" w:rsidRDefault="00CE02ED">
            <w:pPr>
              <w:pStyle w:val="TableParagraph"/>
              <w:numPr>
                <w:ilvl w:val="0"/>
                <w:numId w:val="108"/>
              </w:numPr>
              <w:tabs>
                <w:tab w:val="left" w:pos="274"/>
              </w:tabs>
              <w:ind w:left="273" w:hanging="186"/>
              <w:rPr>
                <w:sz w:val="18"/>
              </w:rPr>
            </w:pPr>
            <w:r>
              <w:rPr>
                <w:sz w:val="18"/>
              </w:rPr>
              <w:t>објасни доказе</w:t>
            </w:r>
            <w:r>
              <w:rPr>
                <w:spacing w:val="-1"/>
                <w:sz w:val="18"/>
              </w:rPr>
              <w:t xml:space="preserve"> </w:t>
            </w:r>
            <w:r>
              <w:rPr>
                <w:sz w:val="18"/>
              </w:rPr>
              <w:t>еволуције;</w:t>
            </w:r>
          </w:p>
          <w:p w:rsidR="00ED392B" w:rsidRDefault="00CE02ED">
            <w:pPr>
              <w:pStyle w:val="TableParagraph"/>
              <w:numPr>
                <w:ilvl w:val="0"/>
                <w:numId w:val="108"/>
              </w:numPr>
              <w:tabs>
                <w:tab w:val="left" w:pos="274"/>
              </w:tabs>
              <w:ind w:left="273" w:right="283" w:hanging="186"/>
              <w:rPr>
                <w:sz w:val="18"/>
              </w:rPr>
            </w:pPr>
            <w:r>
              <w:rPr>
                <w:sz w:val="18"/>
              </w:rPr>
              <w:t>демонстрира, на примерима, значај генетичке варијабилности у популацији за постанак врста.</w:t>
            </w:r>
          </w:p>
        </w:tc>
        <w:tc>
          <w:tcPr>
            <w:tcW w:w="2795" w:type="dxa"/>
          </w:tcPr>
          <w:p w:rsidR="00ED392B" w:rsidRDefault="00CE02ED">
            <w:pPr>
              <w:pStyle w:val="TableParagraph"/>
              <w:numPr>
                <w:ilvl w:val="0"/>
                <w:numId w:val="107"/>
              </w:numPr>
              <w:tabs>
                <w:tab w:val="left" w:pos="273"/>
              </w:tabs>
              <w:spacing w:line="217" w:lineRule="exact"/>
              <w:ind w:hanging="186"/>
              <w:rPr>
                <w:sz w:val="18"/>
              </w:rPr>
            </w:pPr>
            <w:r>
              <w:rPr>
                <w:sz w:val="18"/>
              </w:rPr>
              <w:t>Порекло живота на Земљи</w:t>
            </w:r>
          </w:p>
          <w:p w:rsidR="00ED392B" w:rsidRDefault="00CE02ED">
            <w:pPr>
              <w:pStyle w:val="TableParagraph"/>
              <w:numPr>
                <w:ilvl w:val="0"/>
                <w:numId w:val="107"/>
              </w:numPr>
              <w:tabs>
                <w:tab w:val="left" w:pos="273"/>
              </w:tabs>
              <w:ind w:right="584" w:hanging="186"/>
              <w:rPr>
                <w:sz w:val="18"/>
              </w:rPr>
            </w:pPr>
            <w:r>
              <w:rPr>
                <w:sz w:val="18"/>
              </w:rPr>
              <w:t>Биохемијска и биолошка еволуција</w:t>
            </w:r>
          </w:p>
          <w:p w:rsidR="00ED392B" w:rsidRDefault="00CE02ED">
            <w:pPr>
              <w:pStyle w:val="TableParagraph"/>
              <w:numPr>
                <w:ilvl w:val="0"/>
                <w:numId w:val="107"/>
              </w:numPr>
              <w:tabs>
                <w:tab w:val="left" w:pos="273"/>
              </w:tabs>
              <w:spacing w:before="1"/>
              <w:ind w:hanging="186"/>
              <w:rPr>
                <w:sz w:val="18"/>
              </w:rPr>
            </w:pPr>
            <w:r>
              <w:rPr>
                <w:sz w:val="18"/>
              </w:rPr>
              <w:t>Еволуција и филогенија</w:t>
            </w:r>
          </w:p>
          <w:p w:rsidR="00ED392B" w:rsidRDefault="00CE02ED">
            <w:pPr>
              <w:pStyle w:val="TableParagraph"/>
              <w:numPr>
                <w:ilvl w:val="0"/>
                <w:numId w:val="107"/>
              </w:numPr>
              <w:tabs>
                <w:tab w:val="left" w:pos="273"/>
              </w:tabs>
              <w:spacing w:before="1"/>
              <w:ind w:hanging="186"/>
              <w:rPr>
                <w:sz w:val="18"/>
              </w:rPr>
            </w:pPr>
            <w:r>
              <w:rPr>
                <w:sz w:val="18"/>
              </w:rPr>
              <w:t>Докази</w:t>
            </w:r>
            <w:r>
              <w:rPr>
                <w:spacing w:val="-1"/>
                <w:sz w:val="18"/>
              </w:rPr>
              <w:t xml:space="preserve"> </w:t>
            </w:r>
            <w:r>
              <w:rPr>
                <w:sz w:val="18"/>
              </w:rPr>
              <w:t>еволуције</w:t>
            </w:r>
          </w:p>
          <w:p w:rsidR="00ED392B" w:rsidRDefault="00CE02ED">
            <w:pPr>
              <w:pStyle w:val="TableParagraph"/>
              <w:numPr>
                <w:ilvl w:val="0"/>
                <w:numId w:val="107"/>
              </w:numPr>
              <w:tabs>
                <w:tab w:val="left" w:pos="273"/>
              </w:tabs>
              <w:ind w:hanging="186"/>
              <w:rPr>
                <w:sz w:val="18"/>
              </w:rPr>
            </w:pPr>
            <w:r>
              <w:rPr>
                <w:sz w:val="18"/>
              </w:rPr>
              <w:t>Адаптације и природна</w:t>
            </w:r>
          </w:p>
          <w:p w:rsidR="00ED392B" w:rsidRDefault="00CE02ED">
            <w:pPr>
              <w:pStyle w:val="TableParagraph"/>
              <w:spacing w:before="1" w:line="200" w:lineRule="atLeast"/>
              <w:ind w:left="272" w:right="387"/>
              <w:rPr>
                <w:sz w:val="18"/>
              </w:rPr>
            </w:pPr>
            <w:r>
              <w:rPr>
                <w:sz w:val="18"/>
              </w:rPr>
              <w:t>селекција, порекло и развој човека</w:t>
            </w:r>
          </w:p>
        </w:tc>
        <w:tc>
          <w:tcPr>
            <w:tcW w:w="2974" w:type="dxa"/>
            <w:vMerge/>
            <w:tcBorders>
              <w:top w:val="nil"/>
            </w:tcBorders>
          </w:tcPr>
          <w:p w:rsidR="00ED392B" w:rsidRDefault="00ED392B">
            <w:pPr>
              <w:rPr>
                <w:sz w:val="2"/>
                <w:szCs w:val="2"/>
              </w:rPr>
            </w:pPr>
          </w:p>
        </w:tc>
      </w:tr>
      <w:tr w:rsidR="00ED392B">
        <w:trPr>
          <w:trHeight w:val="2544"/>
        </w:trPr>
        <w:tc>
          <w:tcPr>
            <w:tcW w:w="1599"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45"/>
              <w:ind w:left="465" w:right="347" w:hanging="94"/>
              <w:rPr>
                <w:b/>
                <w:sz w:val="18"/>
              </w:rPr>
            </w:pPr>
            <w:r>
              <w:rPr>
                <w:b/>
                <w:sz w:val="18"/>
              </w:rPr>
              <w:t>Еколошка култура</w:t>
            </w:r>
          </w:p>
        </w:tc>
        <w:tc>
          <w:tcPr>
            <w:tcW w:w="2186" w:type="dxa"/>
          </w:tcPr>
          <w:p w:rsidR="00ED392B" w:rsidRDefault="00CE02ED">
            <w:pPr>
              <w:pStyle w:val="TableParagraph"/>
              <w:numPr>
                <w:ilvl w:val="0"/>
                <w:numId w:val="106"/>
              </w:numPr>
              <w:tabs>
                <w:tab w:val="left" w:pos="274"/>
              </w:tabs>
              <w:ind w:right="298"/>
              <w:rPr>
                <w:sz w:val="18"/>
              </w:rPr>
            </w:pPr>
            <w:r>
              <w:rPr>
                <w:sz w:val="18"/>
              </w:rPr>
              <w:t>Упознавање са начинима и значајем одржавања личне хигијене и хигијене животног и радног простора</w:t>
            </w:r>
          </w:p>
          <w:p w:rsidR="00ED392B" w:rsidRDefault="00CE02ED">
            <w:pPr>
              <w:pStyle w:val="TableParagraph"/>
              <w:numPr>
                <w:ilvl w:val="0"/>
                <w:numId w:val="106"/>
              </w:numPr>
              <w:tabs>
                <w:tab w:val="left" w:pos="274"/>
              </w:tabs>
              <w:spacing w:before="4"/>
              <w:ind w:left="272" w:right="139" w:hanging="186"/>
              <w:jc w:val="both"/>
              <w:rPr>
                <w:sz w:val="18"/>
              </w:rPr>
            </w:pPr>
            <w:r>
              <w:rPr>
                <w:sz w:val="18"/>
              </w:rPr>
              <w:t>Разумевање последица различитих утицаја на здравље</w:t>
            </w:r>
            <w:r>
              <w:rPr>
                <w:spacing w:val="-1"/>
                <w:sz w:val="18"/>
              </w:rPr>
              <w:t xml:space="preserve"> </w:t>
            </w:r>
            <w:r>
              <w:rPr>
                <w:sz w:val="18"/>
              </w:rPr>
              <w:t>човека</w:t>
            </w:r>
          </w:p>
        </w:tc>
        <w:tc>
          <w:tcPr>
            <w:tcW w:w="3292" w:type="dxa"/>
          </w:tcPr>
          <w:p w:rsidR="00ED392B" w:rsidRDefault="00CE02ED">
            <w:pPr>
              <w:pStyle w:val="TableParagraph"/>
              <w:numPr>
                <w:ilvl w:val="0"/>
                <w:numId w:val="105"/>
              </w:numPr>
              <w:tabs>
                <w:tab w:val="left" w:pos="274"/>
              </w:tabs>
              <w:ind w:right="91" w:hanging="186"/>
              <w:rPr>
                <w:sz w:val="18"/>
              </w:rPr>
            </w:pPr>
            <w:r>
              <w:rPr>
                <w:sz w:val="18"/>
              </w:rPr>
              <w:t>објасни значај одржавања личне хигијене, хигијене животног и радног простора;</w:t>
            </w:r>
          </w:p>
          <w:p w:rsidR="00ED392B" w:rsidRDefault="00CE02ED">
            <w:pPr>
              <w:pStyle w:val="TableParagraph"/>
              <w:numPr>
                <w:ilvl w:val="0"/>
                <w:numId w:val="105"/>
              </w:numPr>
              <w:tabs>
                <w:tab w:val="left" w:pos="274"/>
              </w:tabs>
              <w:spacing w:before="1"/>
              <w:ind w:hanging="186"/>
              <w:rPr>
                <w:sz w:val="18"/>
              </w:rPr>
            </w:pPr>
            <w:r>
              <w:rPr>
                <w:sz w:val="18"/>
              </w:rPr>
              <w:t>разликује адитиве опасне по здравље;</w:t>
            </w:r>
          </w:p>
          <w:p w:rsidR="00ED392B" w:rsidRDefault="00CE02ED">
            <w:pPr>
              <w:pStyle w:val="TableParagraph"/>
              <w:numPr>
                <w:ilvl w:val="0"/>
                <w:numId w:val="105"/>
              </w:numPr>
              <w:tabs>
                <w:tab w:val="left" w:pos="274"/>
              </w:tabs>
              <w:ind w:right="187" w:hanging="186"/>
              <w:jc w:val="both"/>
              <w:rPr>
                <w:sz w:val="18"/>
              </w:rPr>
            </w:pPr>
            <w:r>
              <w:rPr>
                <w:sz w:val="18"/>
              </w:rPr>
              <w:t>објасни значај употребе производа у складу са декларацијом и упутством у циљу очувања сопственог здравља и заштите животне</w:t>
            </w:r>
            <w:r>
              <w:rPr>
                <w:spacing w:val="-2"/>
                <w:sz w:val="18"/>
              </w:rPr>
              <w:t xml:space="preserve"> </w:t>
            </w:r>
            <w:r>
              <w:rPr>
                <w:sz w:val="18"/>
              </w:rPr>
              <w:t>средине;</w:t>
            </w:r>
          </w:p>
          <w:p w:rsidR="00ED392B" w:rsidRDefault="00CE02ED">
            <w:pPr>
              <w:pStyle w:val="TableParagraph"/>
              <w:numPr>
                <w:ilvl w:val="0"/>
                <w:numId w:val="105"/>
              </w:numPr>
              <w:tabs>
                <w:tab w:val="left" w:pos="274"/>
              </w:tabs>
              <w:spacing w:before="4"/>
              <w:ind w:left="272" w:right="134" w:hanging="186"/>
              <w:rPr>
                <w:sz w:val="18"/>
              </w:rPr>
            </w:pPr>
            <w:r>
              <w:rPr>
                <w:sz w:val="18"/>
              </w:rPr>
              <w:t>учествује у заштити свог окружења, природе и биодиверзитета контролисаним коришћењем</w:t>
            </w:r>
            <w:r>
              <w:rPr>
                <w:spacing w:val="7"/>
                <w:sz w:val="18"/>
              </w:rPr>
              <w:t xml:space="preserve"> </w:t>
            </w:r>
            <w:r>
              <w:rPr>
                <w:sz w:val="18"/>
              </w:rPr>
              <w:t>ресурса</w:t>
            </w:r>
          </w:p>
          <w:p w:rsidR="00ED392B" w:rsidRDefault="00CE02ED">
            <w:pPr>
              <w:pStyle w:val="TableParagraph"/>
              <w:spacing w:before="1" w:line="187" w:lineRule="exact"/>
              <w:ind w:left="272"/>
              <w:rPr>
                <w:sz w:val="18"/>
              </w:rPr>
            </w:pPr>
            <w:r>
              <w:rPr>
                <w:sz w:val="18"/>
              </w:rPr>
              <w:t>и правилним одлагањем отпада.</w:t>
            </w:r>
          </w:p>
        </w:tc>
        <w:tc>
          <w:tcPr>
            <w:tcW w:w="2795" w:type="dxa"/>
          </w:tcPr>
          <w:p w:rsidR="00ED392B" w:rsidRDefault="00CE02ED">
            <w:pPr>
              <w:pStyle w:val="TableParagraph"/>
              <w:numPr>
                <w:ilvl w:val="0"/>
                <w:numId w:val="104"/>
              </w:numPr>
              <w:tabs>
                <w:tab w:val="left" w:pos="273"/>
              </w:tabs>
              <w:ind w:right="340"/>
              <w:rPr>
                <w:sz w:val="18"/>
              </w:rPr>
            </w:pPr>
            <w:r>
              <w:rPr>
                <w:sz w:val="18"/>
              </w:rPr>
              <w:t>Уређење животног и радног простора</w:t>
            </w:r>
          </w:p>
          <w:p w:rsidR="00ED392B" w:rsidRDefault="00CE02ED">
            <w:pPr>
              <w:pStyle w:val="TableParagraph"/>
              <w:numPr>
                <w:ilvl w:val="0"/>
                <w:numId w:val="104"/>
              </w:numPr>
              <w:tabs>
                <w:tab w:val="left" w:pos="273"/>
              </w:tabs>
              <w:rPr>
                <w:sz w:val="18"/>
              </w:rPr>
            </w:pPr>
            <w:r>
              <w:rPr>
                <w:sz w:val="18"/>
              </w:rPr>
              <w:t>Потрошачка</w:t>
            </w:r>
            <w:r>
              <w:rPr>
                <w:spacing w:val="-1"/>
                <w:sz w:val="18"/>
              </w:rPr>
              <w:t xml:space="preserve"> </w:t>
            </w:r>
            <w:r>
              <w:rPr>
                <w:sz w:val="18"/>
              </w:rPr>
              <w:t>култура</w:t>
            </w:r>
          </w:p>
          <w:p w:rsidR="00ED392B" w:rsidRDefault="00CE02ED">
            <w:pPr>
              <w:pStyle w:val="TableParagraph"/>
              <w:numPr>
                <w:ilvl w:val="0"/>
                <w:numId w:val="104"/>
              </w:numPr>
              <w:tabs>
                <w:tab w:val="left" w:pos="273"/>
              </w:tabs>
              <w:rPr>
                <w:sz w:val="18"/>
              </w:rPr>
            </w:pPr>
            <w:r>
              <w:rPr>
                <w:sz w:val="18"/>
              </w:rPr>
              <w:t>ГМO</w:t>
            </w:r>
          </w:p>
          <w:p w:rsidR="00ED392B" w:rsidRDefault="00CE02ED">
            <w:pPr>
              <w:pStyle w:val="TableParagraph"/>
              <w:numPr>
                <w:ilvl w:val="0"/>
                <w:numId w:val="104"/>
              </w:numPr>
              <w:tabs>
                <w:tab w:val="left" w:pos="273"/>
              </w:tabs>
              <w:ind w:right="475"/>
              <w:rPr>
                <w:sz w:val="18"/>
              </w:rPr>
            </w:pPr>
            <w:r>
              <w:rPr>
                <w:sz w:val="18"/>
              </w:rPr>
              <w:t>Утицај савременог начина живота на здравље</w:t>
            </w:r>
            <w:r>
              <w:rPr>
                <w:spacing w:val="-4"/>
                <w:sz w:val="18"/>
              </w:rPr>
              <w:t xml:space="preserve"> </w:t>
            </w:r>
            <w:r>
              <w:rPr>
                <w:sz w:val="18"/>
              </w:rPr>
              <w:t>човека</w:t>
            </w:r>
          </w:p>
        </w:tc>
        <w:tc>
          <w:tcPr>
            <w:tcW w:w="2974" w:type="dxa"/>
            <w:vMerge/>
            <w:tcBorders>
              <w:top w:val="nil"/>
            </w:tcBorders>
          </w:tcPr>
          <w:p w:rsidR="00ED392B" w:rsidRDefault="00ED392B">
            <w:pPr>
              <w:rPr>
                <w:sz w:val="2"/>
                <w:szCs w:val="2"/>
              </w:rPr>
            </w:pPr>
          </w:p>
        </w:tc>
      </w:tr>
    </w:tbl>
    <w:p w:rsidR="00ED392B" w:rsidRDefault="00CE02ED">
      <w:pPr>
        <w:pStyle w:val="BodyText"/>
        <w:ind w:left="811"/>
      </w:pPr>
      <w:r>
        <w:t>Кључни појмови садржаја: метаболизам, развиће, породица, наследне особине, еволуција, здравље.</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4"/>
      </w:pPr>
    </w:p>
    <w:p w:rsidR="00ED392B" w:rsidRDefault="00CE02ED">
      <w:pPr>
        <w:tabs>
          <w:tab w:val="left" w:pos="2521"/>
        </w:tabs>
        <w:ind w:left="219"/>
        <w:rPr>
          <w:b/>
          <w:sz w:val="18"/>
        </w:rPr>
      </w:pPr>
      <w:r>
        <w:rPr>
          <w:sz w:val="18"/>
        </w:rPr>
        <w:t>Назив</w:t>
      </w:r>
      <w:r>
        <w:rPr>
          <w:spacing w:val="-1"/>
          <w:sz w:val="18"/>
        </w:rPr>
        <w:t xml:space="preserve"> </w:t>
      </w:r>
      <w:r>
        <w:rPr>
          <w:sz w:val="18"/>
        </w:rPr>
        <w:t>програма:</w:t>
      </w:r>
      <w:r>
        <w:rPr>
          <w:sz w:val="18"/>
        </w:rPr>
        <w:tab/>
      </w:r>
      <w:r>
        <w:rPr>
          <w:b/>
          <w:sz w:val="18"/>
        </w:rPr>
        <w:t>ИСТОРИЈА (OДАБРАНЕ ТЕМЕ)</w:t>
      </w:r>
    </w:p>
    <w:p w:rsidR="00ED392B" w:rsidRDefault="00CE02ED">
      <w:pPr>
        <w:tabs>
          <w:tab w:val="left" w:pos="2521"/>
        </w:tabs>
        <w:spacing w:before="1"/>
        <w:ind w:left="21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62 или</w:t>
      </w:r>
      <w:r>
        <w:rPr>
          <w:b/>
          <w:spacing w:val="-1"/>
          <w:sz w:val="18"/>
        </w:rPr>
        <w:t xml:space="preserve"> </w:t>
      </w:r>
      <w:r>
        <w:rPr>
          <w:b/>
          <w:sz w:val="18"/>
        </w:rPr>
        <w:t>60</w:t>
      </w:r>
    </w:p>
    <w:p w:rsidR="00ED392B" w:rsidRDefault="00CE02ED">
      <w:pPr>
        <w:tabs>
          <w:tab w:val="left" w:pos="2521"/>
        </w:tabs>
        <w:spacing w:before="1"/>
        <w:ind w:left="219"/>
        <w:rPr>
          <w:b/>
          <w:sz w:val="18"/>
        </w:rPr>
      </w:pPr>
      <w:r>
        <w:rPr>
          <w:sz w:val="18"/>
        </w:rPr>
        <w:t>Разред:</w:t>
      </w:r>
      <w:r>
        <w:rPr>
          <w:sz w:val="18"/>
        </w:rPr>
        <w:tab/>
      </w:r>
      <w:r>
        <w:rPr>
          <w:b/>
          <w:sz w:val="18"/>
        </w:rPr>
        <w:t>Трећи или четврти</w:t>
      </w:r>
    </w:p>
    <w:p w:rsidR="00ED392B" w:rsidRDefault="00CE02ED">
      <w:pPr>
        <w:pStyle w:val="ListParagraph"/>
        <w:numPr>
          <w:ilvl w:val="2"/>
          <w:numId w:val="511"/>
        </w:numPr>
        <w:tabs>
          <w:tab w:val="left" w:pos="2899"/>
        </w:tabs>
        <w:ind w:firstLine="2087"/>
        <w:jc w:val="left"/>
        <w:rPr>
          <w:sz w:val="18"/>
        </w:rPr>
      </w:pPr>
      <w:r>
        <w:rPr>
          <w:sz w:val="18"/>
        </w:rPr>
        <w:t>Стицање хуманистичког образовања и развијање историјске свести;</w:t>
      </w:r>
    </w:p>
    <w:p w:rsidR="00ED392B" w:rsidRDefault="00CE02ED">
      <w:pPr>
        <w:pStyle w:val="ListParagraph"/>
        <w:numPr>
          <w:ilvl w:val="2"/>
          <w:numId w:val="511"/>
        </w:numPr>
        <w:tabs>
          <w:tab w:val="left" w:pos="2898"/>
        </w:tabs>
        <w:ind w:left="2897" w:hanging="295"/>
        <w:jc w:val="left"/>
        <w:rPr>
          <w:sz w:val="18"/>
        </w:rPr>
      </w:pPr>
      <w:r>
        <w:rPr>
          <w:sz w:val="18"/>
        </w:rPr>
        <w:t>Разумевање историјског простора и времена, историјских догађаја, појава и процеса и улоге истакнутих</w:t>
      </w:r>
      <w:r>
        <w:rPr>
          <w:spacing w:val="-3"/>
          <w:sz w:val="18"/>
        </w:rPr>
        <w:t xml:space="preserve"> </w:t>
      </w:r>
      <w:r>
        <w:rPr>
          <w:sz w:val="18"/>
        </w:rPr>
        <w:t>личности;</w:t>
      </w:r>
    </w:p>
    <w:p w:rsidR="00ED392B" w:rsidRDefault="00CE02ED">
      <w:pPr>
        <w:pStyle w:val="ListParagraph"/>
        <w:numPr>
          <w:ilvl w:val="2"/>
          <w:numId w:val="511"/>
        </w:numPr>
        <w:tabs>
          <w:tab w:val="left" w:pos="2898"/>
        </w:tabs>
        <w:spacing w:before="0"/>
        <w:ind w:left="2897"/>
        <w:jc w:val="left"/>
        <w:rPr>
          <w:sz w:val="18"/>
        </w:rPr>
      </w:pPr>
      <w:r>
        <w:rPr>
          <w:sz w:val="18"/>
        </w:rPr>
        <w:t>Развијање индивидуалног и националног</w:t>
      </w:r>
      <w:r>
        <w:rPr>
          <w:spacing w:val="-1"/>
          <w:sz w:val="18"/>
        </w:rPr>
        <w:t xml:space="preserve"> </w:t>
      </w:r>
      <w:r>
        <w:rPr>
          <w:sz w:val="18"/>
        </w:rPr>
        <w:t>идентитета;</w:t>
      </w:r>
    </w:p>
    <w:p w:rsidR="00ED392B" w:rsidRDefault="00CE02ED">
      <w:pPr>
        <w:pStyle w:val="ListParagraph"/>
        <w:numPr>
          <w:ilvl w:val="2"/>
          <w:numId w:val="511"/>
        </w:numPr>
        <w:tabs>
          <w:tab w:val="left" w:pos="2898"/>
        </w:tabs>
        <w:spacing w:before="2"/>
        <w:ind w:left="2897"/>
        <w:jc w:val="left"/>
        <w:rPr>
          <w:sz w:val="18"/>
        </w:rPr>
      </w:pPr>
      <w:r>
        <w:rPr>
          <w:sz w:val="18"/>
        </w:rPr>
        <w:t>Стицање и проширивање знања, развијање вештина и формирање ставова неопходних за разумевање савременог света</w:t>
      </w:r>
      <w:r>
        <w:rPr>
          <w:spacing w:val="21"/>
          <w:sz w:val="18"/>
        </w:rPr>
        <w:t xml:space="preserve"> </w:t>
      </w:r>
      <w:r>
        <w:rPr>
          <w:sz w:val="18"/>
        </w:rPr>
        <w:t>(у</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04"/>
        <w:ind w:left="219"/>
      </w:pPr>
      <w:r>
        <w:t>Циљеви учења:</w:t>
      </w:r>
    </w:p>
    <w:p w:rsidR="00ED392B" w:rsidRDefault="00CE02ED">
      <w:pPr>
        <w:pStyle w:val="BodyText"/>
        <w:spacing w:before="1"/>
        <w:ind w:left="515"/>
      </w:pPr>
      <w:r>
        <w:br w:type="column"/>
      </w:r>
      <w:r>
        <w:t>националном, регионалном, европском и глобалном оквиру);</w:t>
      </w:r>
    </w:p>
    <w:p w:rsidR="00ED392B" w:rsidRDefault="00CE02ED">
      <w:pPr>
        <w:pStyle w:val="ListParagraph"/>
        <w:numPr>
          <w:ilvl w:val="2"/>
          <w:numId w:val="511"/>
        </w:numPr>
        <w:tabs>
          <w:tab w:val="left" w:pos="516"/>
        </w:tabs>
        <w:ind w:right="222" w:hanging="295"/>
        <w:jc w:val="both"/>
        <w:rPr>
          <w:sz w:val="18"/>
        </w:rPr>
      </w:pPr>
      <w:r>
        <w:rPr>
          <w:sz w:val="18"/>
        </w:rPr>
        <w:t>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w:t>
      </w:r>
      <w:r>
        <w:rPr>
          <w:spacing w:val="-4"/>
          <w:sz w:val="18"/>
        </w:rPr>
        <w:t xml:space="preserve"> </w:t>
      </w:r>
      <w:r>
        <w:rPr>
          <w:sz w:val="18"/>
        </w:rPr>
        <w:t>дијалога);</w:t>
      </w:r>
    </w:p>
    <w:p w:rsidR="00ED392B" w:rsidRDefault="00CE02ED">
      <w:pPr>
        <w:pStyle w:val="ListParagraph"/>
        <w:numPr>
          <w:ilvl w:val="2"/>
          <w:numId w:val="511"/>
        </w:numPr>
        <w:tabs>
          <w:tab w:val="left" w:pos="516"/>
        </w:tabs>
        <w:spacing w:before="2"/>
        <w:jc w:val="left"/>
        <w:rPr>
          <w:sz w:val="18"/>
        </w:rPr>
      </w:pPr>
      <w:r>
        <w:rPr>
          <w:sz w:val="18"/>
        </w:rPr>
        <w:t>Оспособљавање за ефикасно коришћење информационо-комуникационих</w:t>
      </w:r>
      <w:r>
        <w:rPr>
          <w:spacing w:val="5"/>
          <w:sz w:val="18"/>
        </w:rPr>
        <w:t xml:space="preserve"> </w:t>
      </w:r>
      <w:r>
        <w:rPr>
          <w:sz w:val="18"/>
        </w:rPr>
        <w:t>технологија;</w:t>
      </w:r>
    </w:p>
    <w:p w:rsidR="00ED392B" w:rsidRDefault="00CE02ED">
      <w:pPr>
        <w:pStyle w:val="ListParagraph"/>
        <w:numPr>
          <w:ilvl w:val="2"/>
          <w:numId w:val="511"/>
        </w:numPr>
        <w:tabs>
          <w:tab w:val="left" w:pos="516"/>
        </w:tabs>
        <w:jc w:val="left"/>
        <w:rPr>
          <w:sz w:val="18"/>
        </w:rPr>
      </w:pPr>
      <w:r>
        <w:rPr>
          <w:sz w:val="18"/>
        </w:rPr>
        <w:t>Развијање свести о потреби сталног усавршавања и свести о важности неговања културно-историјске</w:t>
      </w:r>
      <w:r>
        <w:rPr>
          <w:spacing w:val="-3"/>
          <w:sz w:val="18"/>
        </w:rPr>
        <w:t xml:space="preserve"> </w:t>
      </w:r>
      <w:r>
        <w:rPr>
          <w:sz w:val="18"/>
        </w:rPr>
        <w:t>баштине.</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934"/>
            <w:col w:w="10738"/>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622"/>
        </w:trPr>
        <w:tc>
          <w:tcPr>
            <w:tcW w:w="1635" w:type="dxa"/>
            <w:shd w:val="clear" w:color="auto" w:fill="D9D9D9"/>
          </w:tcPr>
          <w:p w:rsidR="00ED392B" w:rsidRDefault="00ED392B">
            <w:pPr>
              <w:pStyle w:val="TableParagraph"/>
              <w:rPr>
                <w:sz w:val="18"/>
              </w:rPr>
            </w:pPr>
          </w:p>
          <w:p w:rsidR="00ED392B" w:rsidRDefault="00CE02ED">
            <w:pPr>
              <w:pStyle w:val="TableParagraph"/>
              <w:ind w:left="544"/>
              <w:rPr>
                <w:b/>
                <w:sz w:val="18"/>
              </w:rPr>
            </w:pPr>
            <w:r>
              <w:rPr>
                <w:b/>
                <w:sz w:val="18"/>
              </w:rPr>
              <w:t>ТЕМА</w:t>
            </w:r>
          </w:p>
        </w:tc>
        <w:tc>
          <w:tcPr>
            <w:tcW w:w="2099" w:type="dxa"/>
            <w:shd w:val="clear" w:color="auto" w:fill="D9D9D9"/>
          </w:tcPr>
          <w:p w:rsidR="00ED392B" w:rsidRDefault="00ED392B">
            <w:pPr>
              <w:pStyle w:val="TableParagraph"/>
              <w:rPr>
                <w:sz w:val="18"/>
              </w:rPr>
            </w:pPr>
          </w:p>
          <w:p w:rsidR="00ED392B" w:rsidRDefault="00CE02ED">
            <w:pPr>
              <w:pStyle w:val="TableParagraph"/>
              <w:ind w:left="795" w:right="792"/>
              <w:jc w:val="center"/>
              <w:rPr>
                <w:b/>
                <w:sz w:val="18"/>
              </w:rPr>
            </w:pPr>
            <w:r>
              <w:rPr>
                <w:b/>
                <w:sz w:val="18"/>
              </w:rPr>
              <w:t>ЦИЉ</w:t>
            </w:r>
          </w:p>
        </w:tc>
        <w:tc>
          <w:tcPr>
            <w:tcW w:w="2345" w:type="dxa"/>
            <w:shd w:val="clear" w:color="auto" w:fill="D9D9D9"/>
          </w:tcPr>
          <w:p w:rsidR="00ED392B" w:rsidRDefault="00CE02ED">
            <w:pPr>
              <w:pStyle w:val="TableParagraph"/>
              <w:spacing w:line="206" w:lineRule="exact"/>
              <w:ind w:left="766"/>
              <w:rPr>
                <w:b/>
                <w:sz w:val="18"/>
              </w:rPr>
            </w:pPr>
            <w:r>
              <w:rPr>
                <w:b/>
                <w:sz w:val="18"/>
              </w:rPr>
              <w:t>ИСХОДИ</w:t>
            </w:r>
          </w:p>
          <w:p w:rsidR="00ED392B" w:rsidRDefault="00CE02ED">
            <w:pPr>
              <w:pStyle w:val="TableParagraph"/>
              <w:spacing w:line="210" w:lineRule="atLeast"/>
              <w:ind w:left="141" w:right="132"/>
              <w:jc w:val="center"/>
              <w:rPr>
                <w:sz w:val="18"/>
              </w:rPr>
            </w:pPr>
            <w:r>
              <w:rPr>
                <w:sz w:val="18"/>
              </w:rPr>
              <w:t>По завршетку теме ученик ће бити у стању да:</w:t>
            </w:r>
          </w:p>
        </w:tc>
        <w:tc>
          <w:tcPr>
            <w:tcW w:w="3548" w:type="dxa"/>
            <w:shd w:val="clear" w:color="auto" w:fill="D9D9D9"/>
          </w:tcPr>
          <w:p w:rsidR="00ED392B" w:rsidRDefault="00CE02ED">
            <w:pPr>
              <w:pStyle w:val="TableParagraph"/>
              <w:spacing w:before="104"/>
              <w:ind w:left="1352" w:right="337" w:hanging="998"/>
              <w:rPr>
                <w:b/>
                <w:sz w:val="18"/>
              </w:rPr>
            </w:pPr>
            <w:r>
              <w:rPr>
                <w:b/>
                <w:sz w:val="18"/>
              </w:rPr>
              <w:t>ПРЕПОРУЧЕНИ САДРЖАЈИ ПО ТЕМАМА</w:t>
            </w:r>
          </w:p>
        </w:tc>
        <w:tc>
          <w:tcPr>
            <w:tcW w:w="3219" w:type="dxa"/>
            <w:shd w:val="clear" w:color="auto" w:fill="D9D9D9"/>
          </w:tcPr>
          <w:p w:rsidR="00ED392B" w:rsidRDefault="00CE02ED">
            <w:pPr>
              <w:pStyle w:val="TableParagraph"/>
              <w:spacing w:before="1" w:line="208" w:lineRule="exact"/>
              <w:ind w:left="73" w:right="62"/>
              <w:jc w:val="center"/>
              <w:rPr>
                <w:b/>
                <w:sz w:val="18"/>
              </w:rPr>
            </w:pPr>
            <w:r>
              <w:rPr>
                <w:b/>
                <w:sz w:val="18"/>
              </w:rPr>
              <w:t>УПУТСТВО ЗА ДИДАКТИЧКО- МЕТОДИЧКО ОСТВАРИВАЊЕ ПРОГРАМА</w:t>
            </w:r>
          </w:p>
        </w:tc>
      </w:tr>
      <w:tr w:rsidR="00ED392B">
        <w:trPr>
          <w:trHeight w:val="4983"/>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4"/>
              <w:rPr>
                <w:sz w:val="18"/>
              </w:rPr>
            </w:pPr>
          </w:p>
          <w:p w:rsidR="00ED392B" w:rsidRDefault="00CE02ED">
            <w:pPr>
              <w:pStyle w:val="TableParagraph"/>
              <w:ind w:left="351" w:right="313" w:hanging="17"/>
              <w:rPr>
                <w:b/>
                <w:sz w:val="18"/>
              </w:rPr>
            </w:pPr>
            <w:r>
              <w:rPr>
                <w:b/>
                <w:sz w:val="18"/>
              </w:rPr>
              <w:t>Село и град некад и сад</w:t>
            </w:r>
          </w:p>
        </w:tc>
        <w:tc>
          <w:tcPr>
            <w:tcW w:w="2099" w:type="dxa"/>
          </w:tcPr>
          <w:p w:rsidR="00ED392B" w:rsidRDefault="00CE02ED">
            <w:pPr>
              <w:pStyle w:val="TableParagraph"/>
              <w:numPr>
                <w:ilvl w:val="0"/>
                <w:numId w:val="103"/>
              </w:numPr>
              <w:tabs>
                <w:tab w:val="left" w:pos="323"/>
              </w:tabs>
              <w:ind w:right="82" w:hanging="236"/>
              <w:rPr>
                <w:sz w:val="18"/>
              </w:rPr>
            </w:pPr>
            <w:r>
              <w:rPr>
                <w:sz w:val="18"/>
              </w:rPr>
              <w:t>Стицање знања о миграцијама село – град као константним појавама у историји људског</w:t>
            </w:r>
            <w:r>
              <w:rPr>
                <w:spacing w:val="-1"/>
                <w:sz w:val="18"/>
              </w:rPr>
              <w:t xml:space="preserve"> </w:t>
            </w:r>
            <w:r>
              <w:rPr>
                <w:sz w:val="18"/>
              </w:rPr>
              <w:t>друштва.</w:t>
            </w:r>
          </w:p>
          <w:p w:rsidR="00ED392B" w:rsidRDefault="00CE02ED">
            <w:pPr>
              <w:pStyle w:val="TableParagraph"/>
              <w:numPr>
                <w:ilvl w:val="0"/>
                <w:numId w:val="103"/>
              </w:numPr>
              <w:tabs>
                <w:tab w:val="left" w:pos="323"/>
              </w:tabs>
              <w:ind w:right="148" w:hanging="236"/>
              <w:rPr>
                <w:sz w:val="18"/>
              </w:rPr>
            </w:pPr>
            <w:r>
              <w:rPr>
                <w:sz w:val="18"/>
              </w:rPr>
              <w:t>Проширивање знања о животу сеоског и градског становништва у Србији у XIX и XX веку.</w:t>
            </w:r>
          </w:p>
        </w:tc>
        <w:tc>
          <w:tcPr>
            <w:tcW w:w="2345" w:type="dxa"/>
          </w:tcPr>
          <w:p w:rsidR="00ED392B" w:rsidRDefault="00CE02ED">
            <w:pPr>
              <w:pStyle w:val="TableParagraph"/>
              <w:numPr>
                <w:ilvl w:val="0"/>
                <w:numId w:val="102"/>
              </w:numPr>
              <w:tabs>
                <w:tab w:val="left" w:pos="324"/>
              </w:tabs>
              <w:spacing w:line="242" w:lineRule="auto"/>
              <w:ind w:right="132"/>
              <w:rPr>
                <w:sz w:val="18"/>
              </w:rPr>
            </w:pPr>
            <w:r>
              <w:rPr>
                <w:sz w:val="18"/>
              </w:rPr>
              <w:t>опише начин живот у српским селима у XIX и XX веку;</w:t>
            </w:r>
          </w:p>
          <w:p w:rsidR="00ED392B" w:rsidRDefault="00CE02ED">
            <w:pPr>
              <w:pStyle w:val="TableParagraph"/>
              <w:numPr>
                <w:ilvl w:val="0"/>
                <w:numId w:val="102"/>
              </w:numPr>
              <w:tabs>
                <w:tab w:val="left" w:pos="324"/>
              </w:tabs>
              <w:spacing w:line="242" w:lineRule="auto"/>
              <w:ind w:right="79"/>
              <w:rPr>
                <w:sz w:val="18"/>
              </w:rPr>
            </w:pPr>
            <w:r>
              <w:rPr>
                <w:sz w:val="18"/>
              </w:rPr>
              <w:t>уочи сличности и разлике у начину живота у српским градовима и селима у XIX и XX</w:t>
            </w:r>
            <w:r>
              <w:rPr>
                <w:spacing w:val="-3"/>
                <w:sz w:val="18"/>
              </w:rPr>
              <w:t xml:space="preserve"> </w:t>
            </w:r>
            <w:r>
              <w:rPr>
                <w:sz w:val="18"/>
              </w:rPr>
              <w:t>веку;</w:t>
            </w:r>
          </w:p>
          <w:p w:rsidR="00ED392B" w:rsidRDefault="00CE02ED">
            <w:pPr>
              <w:pStyle w:val="TableParagraph"/>
              <w:numPr>
                <w:ilvl w:val="0"/>
                <w:numId w:val="102"/>
              </w:numPr>
              <w:tabs>
                <w:tab w:val="left" w:pos="324"/>
              </w:tabs>
              <w:ind w:right="136"/>
              <w:rPr>
                <w:sz w:val="18"/>
              </w:rPr>
            </w:pPr>
            <w:r>
              <w:rPr>
                <w:sz w:val="18"/>
              </w:rPr>
              <w:t>уочи значај и последице развоја модерних градова;</w:t>
            </w:r>
          </w:p>
          <w:p w:rsidR="00ED392B" w:rsidRDefault="00CE02ED">
            <w:pPr>
              <w:pStyle w:val="TableParagraph"/>
              <w:numPr>
                <w:ilvl w:val="0"/>
                <w:numId w:val="102"/>
              </w:numPr>
              <w:tabs>
                <w:tab w:val="left" w:pos="324"/>
              </w:tabs>
              <w:ind w:right="297"/>
              <w:rPr>
                <w:sz w:val="18"/>
              </w:rPr>
            </w:pPr>
            <w:r>
              <w:rPr>
                <w:sz w:val="18"/>
              </w:rPr>
              <w:t>образложи најважније узроке и последице миграција</w:t>
            </w:r>
            <w:r>
              <w:rPr>
                <w:spacing w:val="-2"/>
                <w:sz w:val="18"/>
              </w:rPr>
              <w:t xml:space="preserve"> </w:t>
            </w:r>
            <w:r>
              <w:rPr>
                <w:sz w:val="18"/>
              </w:rPr>
              <w:t>село–град;</w:t>
            </w:r>
          </w:p>
          <w:p w:rsidR="00ED392B" w:rsidRDefault="00CE02ED">
            <w:pPr>
              <w:pStyle w:val="TableParagraph"/>
              <w:numPr>
                <w:ilvl w:val="0"/>
                <w:numId w:val="102"/>
              </w:numPr>
              <w:tabs>
                <w:tab w:val="left" w:pos="324"/>
              </w:tabs>
              <w:ind w:right="104"/>
              <w:rPr>
                <w:sz w:val="18"/>
              </w:rPr>
            </w:pPr>
            <w:r>
              <w:rPr>
                <w:sz w:val="18"/>
              </w:rPr>
              <w:t>уочи разлике у начину становања између села и града кроз</w:t>
            </w:r>
            <w:r>
              <w:rPr>
                <w:spacing w:val="-2"/>
                <w:sz w:val="18"/>
              </w:rPr>
              <w:t xml:space="preserve"> </w:t>
            </w:r>
            <w:r>
              <w:rPr>
                <w:sz w:val="18"/>
              </w:rPr>
              <w:t>историју;</w:t>
            </w:r>
          </w:p>
          <w:p w:rsidR="00ED392B" w:rsidRDefault="00CE02ED">
            <w:pPr>
              <w:pStyle w:val="TableParagraph"/>
              <w:numPr>
                <w:ilvl w:val="0"/>
                <w:numId w:val="102"/>
              </w:numPr>
              <w:tabs>
                <w:tab w:val="left" w:pos="324"/>
              </w:tabs>
              <w:ind w:right="81"/>
              <w:rPr>
                <w:sz w:val="18"/>
              </w:rPr>
            </w:pPr>
            <w:r>
              <w:rPr>
                <w:sz w:val="18"/>
              </w:rPr>
              <w:t>уочи разлике у начину становања између припадника различитих друштвених слојева кроз историју.</w:t>
            </w:r>
          </w:p>
        </w:tc>
        <w:tc>
          <w:tcPr>
            <w:tcW w:w="3548" w:type="dxa"/>
          </w:tcPr>
          <w:p w:rsidR="00ED392B" w:rsidRDefault="00CE02ED">
            <w:pPr>
              <w:pStyle w:val="TableParagraph"/>
              <w:numPr>
                <w:ilvl w:val="0"/>
                <w:numId w:val="101"/>
              </w:numPr>
              <w:tabs>
                <w:tab w:val="left" w:pos="325"/>
              </w:tabs>
              <w:ind w:right="95" w:hanging="236"/>
              <w:rPr>
                <w:sz w:val="18"/>
              </w:rPr>
            </w:pPr>
            <w:r>
              <w:rPr>
                <w:sz w:val="18"/>
              </w:rPr>
              <w:t xml:space="preserve">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 водовод, канализација, метро, проблем загађења, одношење и складиштење отпада; становање </w:t>
            </w:r>
            <w:r>
              <w:rPr>
                <w:i/>
                <w:sz w:val="18"/>
              </w:rPr>
              <w:t xml:space="preserve">– </w:t>
            </w:r>
            <w:r>
              <w:rPr>
                <w:sz w:val="18"/>
              </w:rPr>
              <w:t>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 гас и струја; грејање, употреба соларне енергије, кућни апарати; оплемињивање стамбеног</w:t>
            </w:r>
            <w:r>
              <w:rPr>
                <w:spacing w:val="-1"/>
                <w:sz w:val="18"/>
              </w:rPr>
              <w:t xml:space="preserve"> </w:t>
            </w:r>
            <w:r>
              <w:rPr>
                <w:sz w:val="18"/>
              </w:rPr>
              <w:t>простора).</w:t>
            </w:r>
          </w:p>
          <w:p w:rsidR="00ED392B" w:rsidRDefault="00CE02ED">
            <w:pPr>
              <w:pStyle w:val="TableParagraph"/>
              <w:numPr>
                <w:ilvl w:val="0"/>
                <w:numId w:val="101"/>
              </w:numPr>
              <w:tabs>
                <w:tab w:val="left" w:pos="325"/>
              </w:tabs>
              <w:spacing w:before="9" w:line="210" w:lineRule="atLeast"/>
              <w:ind w:right="90" w:hanging="236"/>
              <w:rPr>
                <w:sz w:val="18"/>
              </w:rPr>
            </w:pPr>
            <w:r>
              <w:rPr>
                <w:sz w:val="18"/>
              </w:rPr>
              <w:t>Живот у српским градовима и селима у XIX и XX веку (примери Београда, Новог Сада, Ниша, Крагујевца...; основни типови градских насеља –</w:t>
            </w:r>
            <w:r>
              <w:rPr>
                <w:spacing w:val="-6"/>
                <w:sz w:val="18"/>
              </w:rPr>
              <w:t xml:space="preserve"> </w:t>
            </w:r>
            <w:r>
              <w:rPr>
                <w:sz w:val="18"/>
              </w:rPr>
              <w:t>град,</w:t>
            </w:r>
          </w:p>
        </w:tc>
        <w:tc>
          <w:tcPr>
            <w:tcW w:w="3219" w:type="dxa"/>
          </w:tcPr>
          <w:p w:rsidR="00ED392B" w:rsidRDefault="00CE02ED">
            <w:pPr>
              <w:pStyle w:val="TableParagraph"/>
              <w:ind w:left="88" w:right="222"/>
              <w:rPr>
                <w:sz w:val="18"/>
              </w:rPr>
            </w:pPr>
            <w:r>
              <w:rPr>
                <w:sz w:val="18"/>
              </w:rPr>
              <w:t>На почетку теме ученике упознати са циљевима и исходима наставе, односно учења, планом рада и начинима оцењивања.</w:t>
            </w:r>
          </w:p>
          <w:p w:rsidR="00ED392B" w:rsidRDefault="00ED392B">
            <w:pPr>
              <w:pStyle w:val="TableParagraph"/>
              <w:spacing w:before="10"/>
              <w:rPr>
                <w:sz w:val="17"/>
              </w:rPr>
            </w:pPr>
          </w:p>
          <w:p w:rsidR="00ED392B" w:rsidRDefault="00CE02ED">
            <w:pPr>
              <w:pStyle w:val="TableParagraph"/>
              <w:ind w:left="88"/>
              <w:rPr>
                <w:b/>
                <w:sz w:val="18"/>
              </w:rPr>
            </w:pPr>
            <w:r>
              <w:rPr>
                <w:b/>
                <w:sz w:val="18"/>
                <w:u w:val="single"/>
              </w:rPr>
              <w:t>Облици наставе:</w:t>
            </w:r>
          </w:p>
          <w:p w:rsidR="00ED392B" w:rsidRDefault="00CE02ED">
            <w:pPr>
              <w:pStyle w:val="TableParagraph"/>
              <w:spacing w:before="2"/>
              <w:ind w:left="88" w:right="437"/>
              <w:rPr>
                <w:sz w:val="18"/>
              </w:rPr>
            </w:pPr>
            <w:r>
              <w:rPr>
                <w:sz w:val="18"/>
              </w:rPr>
              <w:t>Програм се реализује кроз следеће облике наставе:</w:t>
            </w:r>
          </w:p>
          <w:p w:rsidR="00ED392B" w:rsidRDefault="00CE02ED">
            <w:pPr>
              <w:pStyle w:val="TableParagraph"/>
              <w:numPr>
                <w:ilvl w:val="0"/>
                <w:numId w:val="100"/>
              </w:numPr>
              <w:tabs>
                <w:tab w:val="left" w:pos="326"/>
              </w:tabs>
              <w:spacing w:before="2"/>
              <w:ind w:hanging="236"/>
              <w:rPr>
                <w:sz w:val="18"/>
              </w:rPr>
            </w:pPr>
            <w:r>
              <w:rPr>
                <w:sz w:val="18"/>
              </w:rPr>
              <w:t>теоријска</w:t>
            </w:r>
            <w:r>
              <w:rPr>
                <w:spacing w:val="-1"/>
                <w:sz w:val="18"/>
              </w:rPr>
              <w:t xml:space="preserve"> </w:t>
            </w:r>
            <w:r>
              <w:rPr>
                <w:sz w:val="18"/>
              </w:rPr>
              <w:t>настава.</w:t>
            </w:r>
          </w:p>
          <w:p w:rsidR="00ED392B" w:rsidRDefault="00ED392B">
            <w:pPr>
              <w:pStyle w:val="TableParagraph"/>
              <w:spacing w:before="1"/>
              <w:rPr>
                <w:sz w:val="18"/>
              </w:rPr>
            </w:pPr>
          </w:p>
          <w:p w:rsidR="00ED392B" w:rsidRDefault="00CE02ED">
            <w:pPr>
              <w:pStyle w:val="TableParagraph"/>
              <w:ind w:left="132"/>
              <w:rPr>
                <w:b/>
                <w:sz w:val="18"/>
              </w:rPr>
            </w:pPr>
            <w:r>
              <w:rPr>
                <w:b/>
                <w:sz w:val="18"/>
                <w:u w:val="single"/>
              </w:rPr>
              <w:t>Место реализације наставе:</w:t>
            </w:r>
          </w:p>
          <w:p w:rsidR="00ED392B" w:rsidRDefault="00CE02ED">
            <w:pPr>
              <w:pStyle w:val="TableParagraph"/>
              <w:numPr>
                <w:ilvl w:val="0"/>
                <w:numId w:val="100"/>
              </w:numPr>
              <w:tabs>
                <w:tab w:val="left" w:pos="326"/>
              </w:tabs>
              <w:spacing w:before="1"/>
              <w:ind w:right="372" w:hanging="236"/>
              <w:rPr>
                <w:sz w:val="18"/>
              </w:rPr>
            </w:pPr>
            <w:r>
              <w:rPr>
                <w:sz w:val="18"/>
              </w:rPr>
              <w:t>Теоријска настава се реализује у учионици или одговарајућем кабинету.</w:t>
            </w:r>
          </w:p>
          <w:p w:rsidR="00ED392B" w:rsidRDefault="00ED392B">
            <w:pPr>
              <w:pStyle w:val="TableParagraph"/>
              <w:spacing w:before="3"/>
              <w:rPr>
                <w:sz w:val="18"/>
              </w:rPr>
            </w:pPr>
          </w:p>
          <w:p w:rsidR="00ED392B" w:rsidRDefault="00CE02ED">
            <w:pPr>
              <w:pStyle w:val="TableParagraph"/>
              <w:ind w:left="132" w:right="471"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p w:rsidR="00ED392B" w:rsidRDefault="00CE02ED">
            <w:pPr>
              <w:pStyle w:val="TableParagraph"/>
              <w:numPr>
                <w:ilvl w:val="0"/>
                <w:numId w:val="100"/>
              </w:numPr>
              <w:tabs>
                <w:tab w:val="left" w:pos="326"/>
              </w:tabs>
              <w:spacing w:before="3"/>
              <w:ind w:hanging="236"/>
              <w:rPr>
                <w:sz w:val="18"/>
              </w:rPr>
            </w:pPr>
            <w:r>
              <w:rPr>
                <w:sz w:val="18"/>
              </w:rPr>
              <w:t>праћење остварености</w:t>
            </w:r>
            <w:r>
              <w:rPr>
                <w:spacing w:val="-1"/>
                <w:sz w:val="18"/>
              </w:rPr>
              <w:t xml:space="preserve"> </w:t>
            </w:r>
            <w:r>
              <w:rPr>
                <w:sz w:val="18"/>
              </w:rPr>
              <w:t>исхода</w:t>
            </w:r>
          </w:p>
          <w:p w:rsidR="00ED392B" w:rsidRDefault="00CE02ED">
            <w:pPr>
              <w:pStyle w:val="TableParagraph"/>
              <w:numPr>
                <w:ilvl w:val="0"/>
                <w:numId w:val="100"/>
              </w:numPr>
              <w:tabs>
                <w:tab w:val="left" w:pos="326"/>
              </w:tabs>
              <w:spacing w:before="1"/>
              <w:ind w:hanging="236"/>
              <w:rPr>
                <w:sz w:val="18"/>
              </w:rPr>
            </w:pPr>
            <w:r>
              <w:rPr>
                <w:sz w:val="18"/>
              </w:rPr>
              <w:t>тестове</w:t>
            </w:r>
            <w:r>
              <w:rPr>
                <w:spacing w:val="-2"/>
                <w:sz w:val="18"/>
              </w:rPr>
              <w:t xml:space="preserve"> </w:t>
            </w:r>
            <w:r>
              <w:rPr>
                <w:sz w:val="18"/>
              </w:rPr>
              <w:t>знања.</w:t>
            </w:r>
          </w:p>
          <w:p w:rsidR="00ED392B" w:rsidRDefault="00ED392B">
            <w:pPr>
              <w:pStyle w:val="TableParagraph"/>
              <w:spacing w:before="1"/>
              <w:rPr>
                <w:sz w:val="18"/>
              </w:rPr>
            </w:pPr>
          </w:p>
          <w:p w:rsidR="00ED392B" w:rsidRDefault="00CE02ED">
            <w:pPr>
              <w:pStyle w:val="TableParagraph"/>
              <w:ind w:left="132"/>
              <w:rPr>
                <w:b/>
                <w:sz w:val="18"/>
              </w:rPr>
            </w:pPr>
            <w:r>
              <w:rPr>
                <w:b/>
                <w:sz w:val="18"/>
                <w:u w:val="single"/>
              </w:rPr>
              <w:t>Оквирни број часова по темама:</w:t>
            </w:r>
          </w:p>
          <w:p w:rsidR="00ED392B" w:rsidRDefault="00CE02ED">
            <w:pPr>
              <w:pStyle w:val="TableParagraph"/>
              <w:numPr>
                <w:ilvl w:val="0"/>
                <w:numId w:val="100"/>
              </w:numPr>
              <w:tabs>
                <w:tab w:val="left" w:pos="326"/>
              </w:tabs>
              <w:spacing w:line="210" w:lineRule="atLeast"/>
              <w:ind w:left="325" w:right="398"/>
              <w:rPr>
                <w:sz w:val="18"/>
              </w:rPr>
            </w:pPr>
            <w:r>
              <w:rPr>
                <w:sz w:val="18"/>
              </w:rPr>
              <w:t>Свакој од четири теме које буду изабране треба</w:t>
            </w:r>
            <w:r>
              <w:rPr>
                <w:spacing w:val="-2"/>
                <w:sz w:val="18"/>
              </w:rPr>
              <w:t xml:space="preserve"> </w:t>
            </w:r>
            <w:r>
              <w:rPr>
                <w:sz w:val="18"/>
              </w:rPr>
              <w:t>посветити</w:t>
            </w:r>
          </w:p>
        </w:tc>
      </w:tr>
    </w:tbl>
    <w:p w:rsidR="00ED392B" w:rsidRDefault="00ED392B">
      <w:pPr>
        <w:spacing w:line="210" w:lineRule="atLeast"/>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531"/>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ED392B">
            <w:pPr>
              <w:pStyle w:val="TableParagraph"/>
              <w:rPr>
                <w:sz w:val="18"/>
              </w:rPr>
            </w:pPr>
          </w:p>
        </w:tc>
        <w:tc>
          <w:tcPr>
            <w:tcW w:w="3548" w:type="dxa"/>
          </w:tcPr>
          <w:p w:rsidR="00ED392B" w:rsidRDefault="00CE02ED">
            <w:pPr>
              <w:pStyle w:val="TableParagraph"/>
              <w:ind w:left="324" w:right="190"/>
              <w:rPr>
                <w:sz w:val="18"/>
              </w:rPr>
            </w:pPr>
            <w:r>
              <w:rPr>
                <w:sz w:val="18"/>
              </w:rPr>
              <w:t>варош, варошица, „дивља” насеља; оријентални и европски утицаји; електрификација, јавни градски превоз</w:t>
            </w:r>
          </w:p>
          <w:p w:rsidR="00ED392B" w:rsidRDefault="00CE02ED">
            <w:pPr>
              <w:pStyle w:val="TableParagraph"/>
              <w:spacing w:before="1"/>
              <w:ind w:left="323" w:right="121" w:firstLine="1"/>
              <w:rPr>
                <w:sz w:val="18"/>
              </w:rPr>
            </w:pPr>
            <w:r>
              <w:rPr>
                <w:sz w:val="18"/>
              </w:rPr>
              <w:t>–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 и краљева Петра и Александра Карађорђевића, Николе Петровића,</w:t>
            </w:r>
          </w:p>
          <w:p w:rsidR="00ED392B" w:rsidRDefault="00CE02ED">
            <w:pPr>
              <w:pStyle w:val="TableParagraph"/>
              <w:spacing w:before="12" w:line="187" w:lineRule="exact"/>
              <w:ind w:left="323"/>
              <w:rPr>
                <w:sz w:val="18"/>
              </w:rPr>
            </w:pPr>
            <w:r>
              <w:rPr>
                <w:sz w:val="18"/>
              </w:rPr>
              <w:t>резиденције Јосипа Броза).</w:t>
            </w:r>
          </w:p>
        </w:tc>
        <w:tc>
          <w:tcPr>
            <w:tcW w:w="3219" w:type="dxa"/>
            <w:vMerge w:val="restart"/>
          </w:tcPr>
          <w:p w:rsidR="00ED392B" w:rsidRDefault="00CE02ED">
            <w:pPr>
              <w:pStyle w:val="TableParagraph"/>
              <w:ind w:left="324" w:right="495"/>
              <w:rPr>
                <w:sz w:val="18"/>
              </w:rPr>
            </w:pPr>
            <w:r>
              <w:rPr>
                <w:sz w:val="18"/>
              </w:rPr>
              <w:t>четвртину часова предвиђених планом наставе и учења.</w:t>
            </w:r>
          </w:p>
          <w:p w:rsidR="00ED392B" w:rsidRDefault="00ED392B">
            <w:pPr>
              <w:pStyle w:val="TableParagraph"/>
              <w:spacing w:before="1"/>
              <w:rPr>
                <w:sz w:val="18"/>
              </w:rPr>
            </w:pPr>
          </w:p>
          <w:p w:rsidR="00ED392B" w:rsidRDefault="00CE02ED">
            <w:pPr>
              <w:pStyle w:val="TableParagraph"/>
              <w:ind w:left="87"/>
              <w:rPr>
                <w:b/>
                <w:sz w:val="18"/>
              </w:rPr>
            </w:pPr>
            <w:r>
              <w:rPr>
                <w:b/>
                <w:sz w:val="18"/>
                <w:u w:val="single"/>
              </w:rPr>
              <w:t>Препоруке за реализацију наставе:</w:t>
            </w:r>
          </w:p>
          <w:p w:rsidR="00ED392B" w:rsidRDefault="00CE02ED">
            <w:pPr>
              <w:pStyle w:val="TableParagraph"/>
              <w:numPr>
                <w:ilvl w:val="0"/>
                <w:numId w:val="99"/>
              </w:numPr>
              <w:tabs>
                <w:tab w:val="left" w:pos="326"/>
              </w:tabs>
              <w:spacing w:before="1"/>
              <w:ind w:right="127" w:hanging="236"/>
              <w:rPr>
                <w:sz w:val="18"/>
              </w:rPr>
            </w:pPr>
            <w:r>
              <w:rPr>
                <w:sz w:val="18"/>
              </w:rPr>
              <w:t>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rsidR="00ED392B" w:rsidRDefault="00CE02ED">
            <w:pPr>
              <w:pStyle w:val="TableParagraph"/>
              <w:numPr>
                <w:ilvl w:val="0"/>
                <w:numId w:val="99"/>
              </w:numPr>
              <w:tabs>
                <w:tab w:val="left" w:pos="326"/>
              </w:tabs>
              <w:spacing w:before="7"/>
              <w:ind w:right="122" w:hanging="236"/>
              <w:rPr>
                <w:sz w:val="18"/>
              </w:rPr>
            </w:pPr>
            <w:r>
              <w:rPr>
                <w:sz w:val="18"/>
              </w:rPr>
              <w:t>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w:t>
            </w:r>
            <w:r>
              <w:rPr>
                <w:spacing w:val="-1"/>
                <w:sz w:val="18"/>
              </w:rPr>
              <w:t xml:space="preserve"> </w:t>
            </w:r>
            <w:r>
              <w:rPr>
                <w:sz w:val="18"/>
              </w:rPr>
              <w:t>садржаја,</w:t>
            </w:r>
          </w:p>
          <w:p w:rsidR="00ED392B" w:rsidRDefault="00CE02ED">
            <w:pPr>
              <w:pStyle w:val="TableParagraph"/>
              <w:numPr>
                <w:ilvl w:val="0"/>
                <w:numId w:val="99"/>
              </w:numPr>
              <w:tabs>
                <w:tab w:val="left" w:pos="326"/>
              </w:tabs>
              <w:spacing w:before="5"/>
              <w:ind w:right="266" w:hanging="236"/>
              <w:rPr>
                <w:sz w:val="18"/>
              </w:rPr>
            </w:pPr>
            <w:r>
              <w:rPr>
                <w:sz w:val="18"/>
              </w:rPr>
              <w:t>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rsidR="00ED392B" w:rsidRDefault="00CE02ED">
            <w:pPr>
              <w:pStyle w:val="TableParagraph"/>
              <w:numPr>
                <w:ilvl w:val="0"/>
                <w:numId w:val="99"/>
              </w:numPr>
              <w:tabs>
                <w:tab w:val="left" w:pos="326"/>
              </w:tabs>
              <w:spacing w:before="6"/>
              <w:ind w:left="325" w:right="165"/>
              <w:rPr>
                <w:sz w:val="18"/>
              </w:rPr>
            </w:pPr>
            <w:r>
              <w:rPr>
                <w:sz w:val="18"/>
              </w:rPr>
              <w:t>садржаје треба прилагођавати ученицима, како би најлакше и најбрже достигли наведене</w:t>
            </w:r>
            <w:r>
              <w:rPr>
                <w:spacing w:val="-4"/>
                <w:sz w:val="18"/>
              </w:rPr>
              <w:t xml:space="preserve"> </w:t>
            </w:r>
            <w:r>
              <w:rPr>
                <w:sz w:val="18"/>
              </w:rPr>
              <w:t>исходе,</w:t>
            </w:r>
          </w:p>
          <w:p w:rsidR="00ED392B" w:rsidRDefault="00CE02ED">
            <w:pPr>
              <w:pStyle w:val="TableParagraph"/>
              <w:numPr>
                <w:ilvl w:val="0"/>
                <w:numId w:val="99"/>
              </w:numPr>
              <w:tabs>
                <w:tab w:val="left" w:pos="326"/>
              </w:tabs>
              <w:spacing w:before="2"/>
              <w:ind w:right="505" w:hanging="236"/>
              <w:rPr>
                <w:sz w:val="18"/>
              </w:rPr>
            </w:pPr>
            <w:r>
              <w:rPr>
                <w:sz w:val="18"/>
              </w:rPr>
              <w:t>наставник има слободу да сам одреди распоред и динамику активности за сваку тему, уважавајући циљеве програма,</w:t>
            </w:r>
          </w:p>
          <w:p w:rsidR="00ED392B" w:rsidRDefault="00CE02ED">
            <w:pPr>
              <w:pStyle w:val="TableParagraph"/>
              <w:numPr>
                <w:ilvl w:val="0"/>
                <w:numId w:val="99"/>
              </w:numPr>
              <w:tabs>
                <w:tab w:val="left" w:pos="326"/>
              </w:tabs>
              <w:spacing w:before="3"/>
              <w:ind w:right="155" w:hanging="236"/>
              <w:rPr>
                <w:sz w:val="18"/>
              </w:rPr>
            </w:pPr>
            <w:r>
              <w:rPr>
                <w:sz w:val="18"/>
              </w:rPr>
              <w:t>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rsidR="00ED392B" w:rsidRDefault="00CE02ED">
            <w:pPr>
              <w:pStyle w:val="TableParagraph"/>
              <w:numPr>
                <w:ilvl w:val="0"/>
                <w:numId w:val="99"/>
              </w:numPr>
              <w:tabs>
                <w:tab w:val="left" w:pos="326"/>
              </w:tabs>
              <w:spacing w:before="4" w:line="210" w:lineRule="atLeast"/>
              <w:ind w:left="325" w:right="81"/>
              <w:rPr>
                <w:sz w:val="18"/>
              </w:rPr>
            </w:pPr>
            <w:r>
              <w:rPr>
                <w:sz w:val="18"/>
              </w:rPr>
              <w:t>у школама на наставном језику неке од националних мањина могу се обрадити и проширени наставни садржаји из прошлости тог</w:t>
            </w:r>
            <w:r>
              <w:rPr>
                <w:spacing w:val="2"/>
                <w:sz w:val="18"/>
              </w:rPr>
              <w:t xml:space="preserve"> </w:t>
            </w:r>
            <w:r>
              <w:rPr>
                <w:sz w:val="18"/>
              </w:rPr>
              <w:t>народа,</w:t>
            </w:r>
          </w:p>
        </w:tc>
      </w:tr>
      <w:tr w:rsidR="00ED392B">
        <w:trPr>
          <w:trHeight w:val="4987"/>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9"/>
              <w:rPr>
                <w:sz w:val="29"/>
              </w:rPr>
            </w:pPr>
          </w:p>
          <w:p w:rsidR="00ED392B" w:rsidRDefault="00CE02ED">
            <w:pPr>
              <w:pStyle w:val="TableParagraph"/>
              <w:ind w:left="108" w:right="100"/>
              <w:jc w:val="center"/>
              <w:rPr>
                <w:b/>
                <w:sz w:val="18"/>
              </w:rPr>
            </w:pPr>
            <w:r>
              <w:rPr>
                <w:b/>
                <w:sz w:val="18"/>
              </w:rPr>
              <w:t>Култура одевања и исхране некад и</w:t>
            </w:r>
            <w:r>
              <w:rPr>
                <w:b/>
                <w:spacing w:val="-1"/>
                <w:sz w:val="18"/>
              </w:rPr>
              <w:t xml:space="preserve"> </w:t>
            </w:r>
            <w:r>
              <w:rPr>
                <w:b/>
                <w:sz w:val="18"/>
              </w:rPr>
              <w:t>сад</w:t>
            </w:r>
          </w:p>
        </w:tc>
        <w:tc>
          <w:tcPr>
            <w:tcW w:w="2099" w:type="dxa"/>
          </w:tcPr>
          <w:p w:rsidR="00ED392B" w:rsidRDefault="00CE02ED">
            <w:pPr>
              <w:pStyle w:val="TableParagraph"/>
              <w:numPr>
                <w:ilvl w:val="0"/>
                <w:numId w:val="98"/>
              </w:numPr>
              <w:tabs>
                <w:tab w:val="left" w:pos="324"/>
              </w:tabs>
              <w:ind w:right="148"/>
              <w:rPr>
                <w:sz w:val="18"/>
              </w:rPr>
            </w:pPr>
            <w:r>
              <w:rPr>
                <w:sz w:val="18"/>
              </w:rPr>
              <w:t>Проширивање знања о променама у начину одевања и исхрани кроз историју.</w:t>
            </w:r>
          </w:p>
          <w:p w:rsidR="00ED392B" w:rsidRDefault="00CE02ED">
            <w:pPr>
              <w:pStyle w:val="TableParagraph"/>
              <w:numPr>
                <w:ilvl w:val="0"/>
                <w:numId w:val="98"/>
              </w:numPr>
              <w:tabs>
                <w:tab w:val="left" w:pos="324"/>
              </w:tabs>
              <w:spacing w:before="4"/>
              <w:ind w:right="167"/>
              <w:jc w:val="both"/>
              <w:rPr>
                <w:sz w:val="18"/>
              </w:rPr>
            </w:pPr>
            <w:r>
              <w:rPr>
                <w:sz w:val="18"/>
              </w:rPr>
              <w:t>Уочавање промена у начину одевања код Срба кроз историју.</w:t>
            </w:r>
          </w:p>
          <w:p w:rsidR="00ED392B" w:rsidRDefault="00CE02ED">
            <w:pPr>
              <w:pStyle w:val="TableParagraph"/>
              <w:numPr>
                <w:ilvl w:val="0"/>
                <w:numId w:val="98"/>
              </w:numPr>
              <w:tabs>
                <w:tab w:val="left" w:pos="323"/>
              </w:tabs>
              <w:spacing w:before="1"/>
              <w:ind w:left="322" w:right="112" w:hanging="236"/>
              <w:rPr>
                <w:sz w:val="18"/>
              </w:rPr>
            </w:pPr>
            <w:r>
              <w:rPr>
                <w:sz w:val="18"/>
              </w:rPr>
              <w:t>Уочавање улоге различитих културних утицаја на начин одевања и исхрану код Срба кроз</w:t>
            </w:r>
            <w:r>
              <w:rPr>
                <w:spacing w:val="-1"/>
                <w:sz w:val="18"/>
              </w:rPr>
              <w:t xml:space="preserve"> </w:t>
            </w:r>
            <w:r>
              <w:rPr>
                <w:sz w:val="18"/>
              </w:rPr>
              <w:t>историју.</w:t>
            </w:r>
          </w:p>
        </w:tc>
        <w:tc>
          <w:tcPr>
            <w:tcW w:w="2345" w:type="dxa"/>
          </w:tcPr>
          <w:p w:rsidR="00ED392B" w:rsidRDefault="00CE02ED">
            <w:pPr>
              <w:pStyle w:val="TableParagraph"/>
              <w:numPr>
                <w:ilvl w:val="0"/>
                <w:numId w:val="97"/>
              </w:numPr>
              <w:tabs>
                <w:tab w:val="left" w:pos="323"/>
              </w:tabs>
              <w:ind w:right="244"/>
              <w:rPr>
                <w:sz w:val="18"/>
              </w:rPr>
            </w:pPr>
            <w:r>
              <w:rPr>
                <w:sz w:val="18"/>
              </w:rPr>
              <w:t>уочи основна обележја културе одевања од антике до савременог доба;</w:t>
            </w:r>
          </w:p>
          <w:p w:rsidR="00ED392B" w:rsidRDefault="00CE02ED">
            <w:pPr>
              <w:pStyle w:val="TableParagraph"/>
              <w:numPr>
                <w:ilvl w:val="0"/>
                <w:numId w:val="97"/>
              </w:numPr>
              <w:tabs>
                <w:tab w:val="left" w:pos="323"/>
              </w:tabs>
              <w:spacing w:before="2"/>
              <w:ind w:left="321" w:right="242" w:hanging="236"/>
              <w:rPr>
                <w:sz w:val="18"/>
              </w:rPr>
            </w:pPr>
            <w:r>
              <w:rPr>
                <w:sz w:val="18"/>
              </w:rPr>
              <w:t>идентификује основна обележја културе одевања код Срба кроз историју;</w:t>
            </w:r>
          </w:p>
          <w:p w:rsidR="00ED392B" w:rsidRDefault="00CE02ED">
            <w:pPr>
              <w:pStyle w:val="TableParagraph"/>
              <w:numPr>
                <w:ilvl w:val="0"/>
                <w:numId w:val="97"/>
              </w:numPr>
              <w:tabs>
                <w:tab w:val="left" w:pos="322"/>
              </w:tabs>
              <w:spacing w:before="3"/>
              <w:ind w:left="321" w:right="268" w:hanging="236"/>
              <w:rPr>
                <w:sz w:val="18"/>
              </w:rPr>
            </w:pPr>
            <w:r>
              <w:rPr>
                <w:sz w:val="18"/>
              </w:rPr>
              <w:t>наведе и упореди разлике у начину одевања између села и града кроз</w:t>
            </w:r>
            <w:r>
              <w:rPr>
                <w:spacing w:val="-2"/>
                <w:sz w:val="18"/>
              </w:rPr>
              <w:t xml:space="preserve"> </w:t>
            </w:r>
            <w:r>
              <w:rPr>
                <w:sz w:val="18"/>
              </w:rPr>
              <w:t>историју;</w:t>
            </w:r>
          </w:p>
          <w:p w:rsidR="00ED392B" w:rsidRDefault="00CE02ED">
            <w:pPr>
              <w:pStyle w:val="TableParagraph"/>
              <w:numPr>
                <w:ilvl w:val="0"/>
                <w:numId w:val="97"/>
              </w:numPr>
              <w:tabs>
                <w:tab w:val="left" w:pos="322"/>
              </w:tabs>
              <w:spacing w:before="3"/>
              <w:ind w:left="321" w:right="169" w:hanging="236"/>
              <w:rPr>
                <w:sz w:val="18"/>
              </w:rPr>
            </w:pPr>
            <w:r>
              <w:rPr>
                <w:sz w:val="18"/>
              </w:rPr>
              <w:t>наведе и упореди разлике у начину одевања између припадника различитих друштвених група кроз историју;</w:t>
            </w:r>
          </w:p>
          <w:p w:rsidR="00ED392B" w:rsidRDefault="00CE02ED">
            <w:pPr>
              <w:pStyle w:val="TableParagraph"/>
              <w:numPr>
                <w:ilvl w:val="0"/>
                <w:numId w:val="97"/>
              </w:numPr>
              <w:tabs>
                <w:tab w:val="left" w:pos="322"/>
              </w:tabs>
              <w:spacing w:before="5"/>
              <w:ind w:left="321" w:right="123" w:hanging="236"/>
              <w:rPr>
                <w:sz w:val="18"/>
              </w:rPr>
            </w:pPr>
            <w:r>
              <w:rPr>
                <w:sz w:val="18"/>
              </w:rPr>
              <w:t>препозна утицаје различитих култура на начин одевања код Срба кроз</w:t>
            </w:r>
            <w:r>
              <w:rPr>
                <w:spacing w:val="-1"/>
                <w:sz w:val="18"/>
              </w:rPr>
              <w:t xml:space="preserve"> </w:t>
            </w:r>
            <w:r>
              <w:rPr>
                <w:sz w:val="18"/>
              </w:rPr>
              <w:t>историју;</w:t>
            </w:r>
          </w:p>
          <w:p w:rsidR="00ED392B" w:rsidRDefault="00CE02ED">
            <w:pPr>
              <w:pStyle w:val="TableParagraph"/>
              <w:numPr>
                <w:ilvl w:val="0"/>
                <w:numId w:val="97"/>
              </w:numPr>
              <w:tabs>
                <w:tab w:val="left" w:pos="322"/>
              </w:tabs>
              <w:spacing w:before="2"/>
              <w:ind w:left="321"/>
              <w:rPr>
                <w:sz w:val="18"/>
              </w:rPr>
            </w:pPr>
            <w:r>
              <w:rPr>
                <w:sz w:val="18"/>
              </w:rPr>
              <w:t>препозна утицаје</w:t>
            </w:r>
          </w:p>
        </w:tc>
        <w:tc>
          <w:tcPr>
            <w:tcW w:w="3548" w:type="dxa"/>
          </w:tcPr>
          <w:p w:rsidR="00ED392B" w:rsidRDefault="00CE02ED">
            <w:pPr>
              <w:pStyle w:val="TableParagraph"/>
              <w:numPr>
                <w:ilvl w:val="0"/>
                <w:numId w:val="96"/>
              </w:numPr>
              <w:tabs>
                <w:tab w:val="left" w:pos="385"/>
              </w:tabs>
              <w:ind w:right="228" w:hanging="295"/>
              <w:rPr>
                <w:sz w:val="18"/>
              </w:rPr>
            </w:pPr>
            <w:r>
              <w:rPr>
                <w:sz w:val="18"/>
              </w:rPr>
              <w:t>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w:t>
            </w:r>
            <w:r>
              <w:rPr>
                <w:spacing w:val="-1"/>
                <w:sz w:val="18"/>
              </w:rPr>
              <w:t xml:space="preserve"> </w:t>
            </w:r>
            <w:r>
              <w:rPr>
                <w:sz w:val="18"/>
              </w:rPr>
              <w:t>парфеми...).</w:t>
            </w:r>
          </w:p>
          <w:p w:rsidR="00ED392B" w:rsidRDefault="00CE02ED">
            <w:pPr>
              <w:pStyle w:val="TableParagraph"/>
              <w:numPr>
                <w:ilvl w:val="0"/>
                <w:numId w:val="96"/>
              </w:numPr>
              <w:tabs>
                <w:tab w:val="left" w:pos="385"/>
              </w:tabs>
              <w:spacing w:before="8"/>
              <w:ind w:left="382" w:right="144" w:hanging="294"/>
              <w:rPr>
                <w:sz w:val="18"/>
              </w:rPr>
            </w:pPr>
            <w:r>
              <w:rPr>
                <w:sz w:val="18"/>
              </w:rPr>
              <w:t>Одевање код Срба кроз историју (материјали и тканине –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развој текстилне индустрије у</w:t>
            </w:r>
            <w:r>
              <w:rPr>
                <w:spacing w:val="-3"/>
                <w:sz w:val="18"/>
              </w:rPr>
              <w:t xml:space="preserve"> </w:t>
            </w:r>
            <w:r>
              <w:rPr>
                <w:sz w:val="18"/>
              </w:rPr>
              <w:t>Србији;</w:t>
            </w:r>
          </w:p>
          <w:p w:rsidR="00ED392B" w:rsidRDefault="00CE02ED">
            <w:pPr>
              <w:pStyle w:val="TableParagraph"/>
              <w:spacing w:before="12" w:line="187" w:lineRule="exact"/>
              <w:ind w:left="383"/>
              <w:rPr>
                <w:sz w:val="18"/>
              </w:rPr>
            </w:pPr>
            <w:r>
              <w:rPr>
                <w:sz w:val="18"/>
              </w:rPr>
              <w:t>народна ношња, савремени начин</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115"/>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CE02ED">
            <w:pPr>
              <w:pStyle w:val="TableParagraph"/>
              <w:ind w:left="323" w:right="134"/>
              <w:rPr>
                <w:sz w:val="18"/>
              </w:rPr>
            </w:pPr>
            <w:r>
              <w:rPr>
                <w:sz w:val="18"/>
              </w:rPr>
              <w:t>различитих култура на начин исхране код Срба кроз историју;</w:t>
            </w:r>
          </w:p>
          <w:p w:rsidR="00ED392B" w:rsidRDefault="00CE02ED">
            <w:pPr>
              <w:pStyle w:val="TableParagraph"/>
              <w:numPr>
                <w:ilvl w:val="0"/>
                <w:numId w:val="95"/>
              </w:numPr>
              <w:tabs>
                <w:tab w:val="left" w:pos="323"/>
              </w:tabs>
              <w:spacing w:before="2"/>
              <w:ind w:right="120" w:hanging="236"/>
              <w:rPr>
                <w:sz w:val="18"/>
              </w:rPr>
            </w:pPr>
            <w:r>
              <w:rPr>
                <w:sz w:val="18"/>
              </w:rPr>
              <w:t>наведе и упореди карактеристике исхране у различитим историјским периодима.</w:t>
            </w:r>
          </w:p>
        </w:tc>
        <w:tc>
          <w:tcPr>
            <w:tcW w:w="3548" w:type="dxa"/>
          </w:tcPr>
          <w:p w:rsidR="00ED392B" w:rsidRDefault="00CE02ED">
            <w:pPr>
              <w:pStyle w:val="TableParagraph"/>
              <w:spacing w:line="206" w:lineRule="exact"/>
              <w:ind w:left="383"/>
              <w:rPr>
                <w:sz w:val="18"/>
              </w:rPr>
            </w:pPr>
            <w:r>
              <w:rPr>
                <w:sz w:val="18"/>
              </w:rPr>
              <w:t>одевања).</w:t>
            </w:r>
          </w:p>
          <w:p w:rsidR="00ED392B" w:rsidRDefault="00CE02ED">
            <w:pPr>
              <w:pStyle w:val="TableParagraph"/>
              <w:numPr>
                <w:ilvl w:val="0"/>
                <w:numId w:val="94"/>
              </w:numPr>
              <w:tabs>
                <w:tab w:val="left" w:pos="385"/>
              </w:tabs>
              <w:spacing w:before="1"/>
              <w:ind w:right="152" w:hanging="294"/>
              <w:rPr>
                <w:sz w:val="18"/>
              </w:rPr>
            </w:pPr>
            <w:r>
              <w:rPr>
                <w:sz w:val="18"/>
              </w:rPr>
              <w:t>Култура исхране од антике до данас (сакупљање и припремање намирница, лов и риболов, начини чувања хране, пиће, реконструкција могућег јеловника –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3219" w:type="dxa"/>
          </w:tcPr>
          <w:p w:rsidR="00ED392B" w:rsidRDefault="00CE02ED">
            <w:pPr>
              <w:pStyle w:val="TableParagraph"/>
              <w:numPr>
                <w:ilvl w:val="0"/>
                <w:numId w:val="93"/>
              </w:numPr>
              <w:tabs>
                <w:tab w:val="left" w:pos="385"/>
              </w:tabs>
              <w:ind w:right="490"/>
              <w:rPr>
                <w:sz w:val="18"/>
              </w:rPr>
            </w:pPr>
            <w:r>
              <w:rPr>
                <w:sz w:val="18"/>
              </w:rPr>
              <w:t>важно је искористити велике могућности које историја као наративни предмет пружа у подстицању ученичке радозналости, која је у основи сваког</w:t>
            </w:r>
            <w:r>
              <w:rPr>
                <w:spacing w:val="-2"/>
                <w:sz w:val="18"/>
              </w:rPr>
              <w:t xml:space="preserve"> </w:t>
            </w:r>
            <w:r>
              <w:rPr>
                <w:sz w:val="18"/>
              </w:rPr>
              <w:t>сазнања,</w:t>
            </w:r>
          </w:p>
          <w:p w:rsidR="00ED392B" w:rsidRDefault="00CE02ED">
            <w:pPr>
              <w:pStyle w:val="TableParagraph"/>
              <w:numPr>
                <w:ilvl w:val="0"/>
                <w:numId w:val="93"/>
              </w:numPr>
              <w:tabs>
                <w:tab w:val="left" w:pos="385"/>
              </w:tabs>
              <w:spacing w:before="5"/>
              <w:ind w:left="383" w:right="196" w:hanging="295"/>
              <w:rPr>
                <w:sz w:val="18"/>
              </w:rPr>
            </w:pPr>
            <w:r>
              <w:rPr>
                <w:sz w:val="18"/>
              </w:rPr>
              <w:t>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tc>
      </w:tr>
      <w:tr w:rsidR="00ED392B">
        <w:trPr>
          <w:trHeight w:val="5286"/>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3"/>
              <w:rPr>
                <w:sz w:val="18"/>
              </w:rPr>
            </w:pPr>
          </w:p>
          <w:p w:rsidR="00ED392B" w:rsidRDefault="00CE02ED">
            <w:pPr>
              <w:pStyle w:val="TableParagraph"/>
              <w:ind w:left="189" w:right="126" w:hanging="43"/>
              <w:rPr>
                <w:b/>
                <w:sz w:val="18"/>
              </w:rPr>
            </w:pPr>
            <w:r>
              <w:rPr>
                <w:b/>
                <w:sz w:val="18"/>
              </w:rPr>
              <w:t>Војска, оружје и рат некад и сад</w:t>
            </w:r>
          </w:p>
        </w:tc>
        <w:tc>
          <w:tcPr>
            <w:tcW w:w="2099" w:type="dxa"/>
          </w:tcPr>
          <w:p w:rsidR="00ED392B" w:rsidRDefault="00CE02ED">
            <w:pPr>
              <w:pStyle w:val="TableParagraph"/>
              <w:numPr>
                <w:ilvl w:val="0"/>
                <w:numId w:val="92"/>
              </w:numPr>
              <w:tabs>
                <w:tab w:val="left" w:pos="324"/>
              </w:tabs>
              <w:ind w:right="122"/>
              <w:rPr>
                <w:sz w:val="18"/>
              </w:rPr>
            </w:pPr>
            <w:r>
              <w:rPr>
                <w:sz w:val="18"/>
              </w:rPr>
              <w:t>Проширивање знања о развоју војне технике и променама у начину ратовања кроз</w:t>
            </w:r>
            <w:r>
              <w:rPr>
                <w:spacing w:val="-1"/>
                <w:sz w:val="18"/>
              </w:rPr>
              <w:t xml:space="preserve"> </w:t>
            </w:r>
            <w:r>
              <w:rPr>
                <w:sz w:val="18"/>
              </w:rPr>
              <w:t>историју.</w:t>
            </w:r>
          </w:p>
          <w:p w:rsidR="00ED392B" w:rsidRDefault="00CE02ED">
            <w:pPr>
              <w:pStyle w:val="TableParagraph"/>
              <w:numPr>
                <w:ilvl w:val="0"/>
                <w:numId w:val="92"/>
              </w:numPr>
              <w:tabs>
                <w:tab w:val="left" w:pos="323"/>
              </w:tabs>
              <w:spacing w:before="4"/>
              <w:ind w:left="322" w:right="135" w:hanging="236"/>
              <w:rPr>
                <w:sz w:val="18"/>
              </w:rPr>
            </w:pPr>
            <w:r>
              <w:rPr>
                <w:sz w:val="18"/>
              </w:rPr>
              <w:t>Проширивање знања о развоју војске и начину ратовања код Срба кроз историју.</w:t>
            </w:r>
          </w:p>
          <w:p w:rsidR="00ED392B" w:rsidRDefault="00CE02ED">
            <w:pPr>
              <w:pStyle w:val="TableParagraph"/>
              <w:numPr>
                <w:ilvl w:val="0"/>
                <w:numId w:val="92"/>
              </w:numPr>
              <w:tabs>
                <w:tab w:val="left" w:pos="323"/>
              </w:tabs>
              <w:spacing w:before="2"/>
              <w:ind w:left="322" w:right="150"/>
              <w:rPr>
                <w:sz w:val="18"/>
              </w:rPr>
            </w:pPr>
            <w:r>
              <w:rPr>
                <w:sz w:val="18"/>
              </w:rPr>
              <w:t>Развијање критичког става према рату.</w:t>
            </w:r>
          </w:p>
        </w:tc>
        <w:tc>
          <w:tcPr>
            <w:tcW w:w="2345" w:type="dxa"/>
          </w:tcPr>
          <w:p w:rsidR="00ED392B" w:rsidRDefault="00CE02ED">
            <w:pPr>
              <w:pStyle w:val="TableParagraph"/>
              <w:numPr>
                <w:ilvl w:val="0"/>
                <w:numId w:val="91"/>
              </w:numPr>
              <w:tabs>
                <w:tab w:val="left" w:pos="322"/>
              </w:tabs>
              <w:ind w:right="118" w:hanging="236"/>
              <w:rPr>
                <w:sz w:val="18"/>
              </w:rPr>
            </w:pPr>
            <w:r>
              <w:rPr>
                <w:sz w:val="18"/>
              </w:rPr>
              <w:t>уочи основна обележја ратова и војне организације и технике од антике до савременог доба;</w:t>
            </w:r>
          </w:p>
          <w:p w:rsidR="00ED392B" w:rsidRDefault="00CE02ED">
            <w:pPr>
              <w:pStyle w:val="TableParagraph"/>
              <w:numPr>
                <w:ilvl w:val="0"/>
                <w:numId w:val="91"/>
              </w:numPr>
              <w:tabs>
                <w:tab w:val="left" w:pos="322"/>
              </w:tabs>
              <w:spacing w:before="3"/>
              <w:ind w:right="90" w:hanging="236"/>
              <w:rPr>
                <w:sz w:val="18"/>
              </w:rPr>
            </w:pPr>
            <w:r>
              <w:rPr>
                <w:sz w:val="18"/>
              </w:rPr>
              <w:t>уочи утицај научно- технолошких достигнућа на промене у начину ратовања кроз историју;</w:t>
            </w:r>
          </w:p>
          <w:p w:rsidR="00ED392B" w:rsidRDefault="00CE02ED">
            <w:pPr>
              <w:pStyle w:val="TableParagraph"/>
              <w:numPr>
                <w:ilvl w:val="0"/>
                <w:numId w:val="91"/>
              </w:numPr>
              <w:tabs>
                <w:tab w:val="left" w:pos="322"/>
              </w:tabs>
              <w:spacing w:before="4"/>
              <w:ind w:right="303"/>
              <w:rPr>
                <w:sz w:val="18"/>
              </w:rPr>
            </w:pPr>
            <w:r>
              <w:rPr>
                <w:sz w:val="18"/>
              </w:rPr>
              <w:t>уочи карактеристике развоја оружја и војне организације;</w:t>
            </w:r>
          </w:p>
          <w:p w:rsidR="00ED392B" w:rsidRDefault="00CE02ED">
            <w:pPr>
              <w:pStyle w:val="TableParagraph"/>
              <w:numPr>
                <w:ilvl w:val="0"/>
                <w:numId w:val="91"/>
              </w:numPr>
              <w:tabs>
                <w:tab w:val="left" w:pos="322"/>
              </w:tabs>
              <w:spacing w:before="2"/>
              <w:ind w:right="243"/>
              <w:jc w:val="both"/>
              <w:rPr>
                <w:sz w:val="18"/>
              </w:rPr>
            </w:pPr>
            <w:r>
              <w:rPr>
                <w:sz w:val="18"/>
              </w:rPr>
              <w:t>уочи основна обележја војне организације код Срба кроз</w:t>
            </w:r>
            <w:r>
              <w:rPr>
                <w:spacing w:val="-1"/>
                <w:sz w:val="18"/>
              </w:rPr>
              <w:t xml:space="preserve"> </w:t>
            </w:r>
            <w:r>
              <w:rPr>
                <w:sz w:val="18"/>
              </w:rPr>
              <w:t>историју;</w:t>
            </w:r>
          </w:p>
          <w:p w:rsidR="00ED392B" w:rsidRDefault="00CE02ED">
            <w:pPr>
              <w:pStyle w:val="TableParagraph"/>
              <w:numPr>
                <w:ilvl w:val="0"/>
                <w:numId w:val="91"/>
              </w:numPr>
              <w:tabs>
                <w:tab w:val="left" w:pos="322"/>
              </w:tabs>
              <w:spacing w:before="2"/>
              <w:ind w:left="320" w:right="208" w:hanging="236"/>
              <w:rPr>
                <w:sz w:val="18"/>
              </w:rPr>
            </w:pPr>
            <w:r>
              <w:rPr>
                <w:sz w:val="18"/>
              </w:rPr>
              <w:t>наведе и упореди карактеристике ратовања у различитим периодима;</w:t>
            </w:r>
          </w:p>
          <w:p w:rsidR="00ED392B" w:rsidRDefault="00CE02ED">
            <w:pPr>
              <w:pStyle w:val="TableParagraph"/>
              <w:numPr>
                <w:ilvl w:val="0"/>
                <w:numId w:val="91"/>
              </w:numPr>
              <w:tabs>
                <w:tab w:val="left" w:pos="321"/>
              </w:tabs>
              <w:spacing w:before="3"/>
              <w:ind w:left="320" w:right="203" w:hanging="236"/>
              <w:rPr>
                <w:sz w:val="18"/>
              </w:rPr>
            </w:pPr>
            <w:r>
              <w:rPr>
                <w:sz w:val="18"/>
              </w:rPr>
              <w:t>уочи улогу појединца у рату (војсковођа, официра, регрута, цивила);</w:t>
            </w:r>
          </w:p>
          <w:p w:rsidR="00ED392B" w:rsidRDefault="00CE02ED">
            <w:pPr>
              <w:pStyle w:val="TableParagraph"/>
              <w:numPr>
                <w:ilvl w:val="0"/>
                <w:numId w:val="91"/>
              </w:numPr>
              <w:tabs>
                <w:tab w:val="left" w:pos="321"/>
              </w:tabs>
              <w:spacing w:before="3" w:line="201" w:lineRule="exact"/>
              <w:ind w:left="320"/>
              <w:rPr>
                <w:sz w:val="18"/>
              </w:rPr>
            </w:pPr>
            <w:r>
              <w:rPr>
                <w:sz w:val="18"/>
              </w:rPr>
              <w:t>аргументовано</w:t>
            </w:r>
          </w:p>
        </w:tc>
        <w:tc>
          <w:tcPr>
            <w:tcW w:w="3548" w:type="dxa"/>
          </w:tcPr>
          <w:p w:rsidR="00ED392B" w:rsidRDefault="00CE02ED">
            <w:pPr>
              <w:pStyle w:val="TableParagraph"/>
              <w:numPr>
                <w:ilvl w:val="0"/>
                <w:numId w:val="90"/>
              </w:numPr>
              <w:tabs>
                <w:tab w:val="left" w:pos="385"/>
              </w:tabs>
              <w:ind w:right="103" w:hanging="294"/>
              <w:rPr>
                <w:sz w:val="18"/>
              </w:rPr>
            </w:pPr>
            <w:r>
              <w:rPr>
                <w:sz w:val="18"/>
              </w:rPr>
              <w:t>Војска, оружје и рат кроз историју (војничка опрема – одећа, оклопи, штитови, оружје; родови војске, опсадне справе, увежбавање ратничких вештина, витешки турнири, мегдани, појава ватреног оружја – од примитивних пушака аркебуза и мускета до разорне артиљерије; 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w:t>
            </w:r>
            <w:r>
              <w:rPr>
                <w:spacing w:val="-1"/>
                <w:sz w:val="18"/>
              </w:rPr>
              <w:t xml:space="preserve"> </w:t>
            </w:r>
            <w:r>
              <w:rPr>
                <w:sz w:val="18"/>
              </w:rPr>
              <w:t>војковође).</w:t>
            </w:r>
          </w:p>
          <w:p w:rsidR="00ED392B" w:rsidRDefault="00CE02ED">
            <w:pPr>
              <w:pStyle w:val="TableParagraph"/>
              <w:numPr>
                <w:ilvl w:val="0"/>
                <w:numId w:val="90"/>
              </w:numPr>
              <w:tabs>
                <w:tab w:val="left" w:pos="385"/>
              </w:tabs>
              <w:spacing w:before="13"/>
              <w:ind w:left="383" w:right="124" w:hanging="295"/>
              <w:rPr>
                <w:sz w:val="18"/>
              </w:rPr>
            </w:pPr>
            <w:r>
              <w:rPr>
                <w:sz w:val="18"/>
              </w:rPr>
              <w:t>Војска код Срба кроз историју (српска војска у средњем веку –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 оснивање војне академије; српске и југословенске војне униформе и одликовања).</w:t>
            </w:r>
          </w:p>
        </w:tc>
        <w:tc>
          <w:tcPr>
            <w:tcW w:w="3219" w:type="dxa"/>
          </w:tcPr>
          <w:p w:rsidR="00ED392B" w:rsidRDefault="00CE02ED">
            <w:pPr>
              <w:pStyle w:val="TableParagraph"/>
              <w:numPr>
                <w:ilvl w:val="0"/>
                <w:numId w:val="89"/>
              </w:numPr>
              <w:tabs>
                <w:tab w:val="left" w:pos="385"/>
              </w:tabs>
              <w:ind w:right="179" w:hanging="294"/>
              <w:rPr>
                <w:sz w:val="18"/>
              </w:rPr>
            </w:pPr>
            <w:r>
              <w:rPr>
                <w:sz w:val="18"/>
              </w:rPr>
              <w:t xml:space="preserve">посебно место у настави </w:t>
            </w:r>
            <w:r>
              <w:rPr>
                <w:i/>
                <w:sz w:val="18"/>
              </w:rPr>
              <w:t xml:space="preserve">историје </w:t>
            </w:r>
            <w:r>
              <w:rPr>
                <w:sz w:val="18"/>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ED392B" w:rsidRDefault="00CE02ED">
            <w:pPr>
              <w:pStyle w:val="TableParagraph"/>
              <w:numPr>
                <w:ilvl w:val="0"/>
                <w:numId w:val="89"/>
              </w:numPr>
              <w:tabs>
                <w:tab w:val="left" w:pos="385"/>
              </w:tabs>
              <w:spacing w:before="7"/>
              <w:ind w:left="383" w:right="221" w:hanging="295"/>
              <w:rPr>
                <w:sz w:val="18"/>
              </w:rPr>
            </w:pPr>
            <w:r>
              <w:rPr>
                <w:sz w:val="18"/>
              </w:rPr>
              <w:t>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w:t>
            </w:r>
            <w:r>
              <w:rPr>
                <w:spacing w:val="-5"/>
                <w:sz w:val="18"/>
              </w:rPr>
              <w:t xml:space="preserve"> </w:t>
            </w:r>
            <w:r>
              <w:rPr>
                <w:sz w:val="18"/>
              </w:rPr>
              <w:t>садржаја,</w:t>
            </w:r>
          </w:p>
          <w:p w:rsidR="00ED392B" w:rsidRDefault="00CE02ED">
            <w:pPr>
              <w:pStyle w:val="TableParagraph"/>
              <w:numPr>
                <w:ilvl w:val="0"/>
                <w:numId w:val="89"/>
              </w:numPr>
              <w:tabs>
                <w:tab w:val="left" w:pos="385"/>
              </w:tabs>
              <w:spacing w:before="6"/>
              <w:ind w:left="383" w:right="84" w:hanging="295"/>
              <w:rPr>
                <w:sz w:val="18"/>
              </w:rPr>
            </w:pPr>
            <w:r>
              <w:rPr>
                <w:sz w:val="18"/>
              </w:rPr>
              <w:t>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rsidR="00ED392B" w:rsidRDefault="00CE02ED">
            <w:pPr>
              <w:pStyle w:val="TableParagraph"/>
              <w:numPr>
                <w:ilvl w:val="0"/>
                <w:numId w:val="89"/>
              </w:numPr>
              <w:tabs>
                <w:tab w:val="left" w:pos="385"/>
              </w:tabs>
              <w:spacing w:before="6"/>
              <w:ind w:left="384" w:right="148"/>
              <w:rPr>
                <w:sz w:val="18"/>
              </w:rPr>
            </w:pPr>
            <w:r>
              <w:rPr>
                <w:sz w:val="18"/>
              </w:rPr>
              <w:t>настава би требало да помогне ученицима у стварању што јасније представе не само о томе шта</w:t>
            </w:r>
            <w:r>
              <w:rPr>
                <w:spacing w:val="-2"/>
                <w:sz w:val="18"/>
              </w:rPr>
              <w:t xml:space="preserve"> </w:t>
            </w:r>
            <w:r>
              <w:rPr>
                <w:sz w:val="18"/>
              </w:rPr>
              <w:t>се</w:t>
            </w:r>
          </w:p>
        </w:tc>
      </w:tr>
    </w:tbl>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622"/>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CE02ED">
            <w:pPr>
              <w:pStyle w:val="TableParagraph"/>
              <w:spacing w:before="1" w:line="208" w:lineRule="exact"/>
              <w:ind w:left="323" w:right="284"/>
              <w:rPr>
                <w:sz w:val="18"/>
              </w:rPr>
            </w:pPr>
            <w:r>
              <w:rPr>
                <w:sz w:val="18"/>
              </w:rPr>
              <w:t>дискутује о рату и његовим последицама на живот људи.</w:t>
            </w:r>
          </w:p>
        </w:tc>
        <w:tc>
          <w:tcPr>
            <w:tcW w:w="3548" w:type="dxa"/>
          </w:tcPr>
          <w:p w:rsidR="00ED392B" w:rsidRDefault="00ED392B">
            <w:pPr>
              <w:pStyle w:val="TableParagraph"/>
              <w:rPr>
                <w:sz w:val="18"/>
              </w:rPr>
            </w:pPr>
          </w:p>
        </w:tc>
        <w:tc>
          <w:tcPr>
            <w:tcW w:w="3219" w:type="dxa"/>
            <w:vMerge w:val="restart"/>
          </w:tcPr>
          <w:p w:rsidR="00ED392B" w:rsidRDefault="00CE02ED">
            <w:pPr>
              <w:pStyle w:val="TableParagraph"/>
              <w:ind w:left="383" w:right="156"/>
              <w:rPr>
                <w:sz w:val="18"/>
              </w:rPr>
            </w:pPr>
            <w:r>
              <w:rPr>
                <w:sz w:val="18"/>
              </w:rPr>
              <w:t>десило, већ и зашто се то десило и какве су последице из тога проистекле,</w:t>
            </w:r>
          </w:p>
          <w:p w:rsidR="00ED392B" w:rsidRDefault="00CE02ED">
            <w:pPr>
              <w:pStyle w:val="TableParagraph"/>
              <w:numPr>
                <w:ilvl w:val="0"/>
                <w:numId w:val="88"/>
              </w:numPr>
              <w:tabs>
                <w:tab w:val="left" w:pos="385"/>
              </w:tabs>
              <w:spacing w:before="1"/>
              <w:ind w:right="99"/>
              <w:rPr>
                <w:sz w:val="18"/>
              </w:rPr>
            </w:pPr>
            <w:r>
              <w:rPr>
                <w:sz w:val="18"/>
              </w:rPr>
              <w:t>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rsidR="00ED392B" w:rsidRDefault="00CE02ED">
            <w:pPr>
              <w:pStyle w:val="TableParagraph"/>
              <w:numPr>
                <w:ilvl w:val="0"/>
                <w:numId w:val="88"/>
              </w:numPr>
              <w:tabs>
                <w:tab w:val="left" w:pos="385"/>
              </w:tabs>
              <w:spacing w:before="6"/>
              <w:ind w:right="420"/>
              <w:rPr>
                <w:sz w:val="18"/>
              </w:rPr>
            </w:pPr>
            <w:r>
              <w:rPr>
                <w:sz w:val="18"/>
              </w:rPr>
              <w:t>да би схватио догађаје из прошлости, ученик треба да их</w:t>
            </w:r>
          </w:p>
          <w:p w:rsidR="00ED392B" w:rsidRDefault="00CE02ED">
            <w:pPr>
              <w:pStyle w:val="TableParagraph"/>
              <w:spacing w:before="2"/>
              <w:ind w:left="383" w:right="100" w:firstLine="1"/>
              <w:rPr>
                <w:sz w:val="18"/>
              </w:rPr>
            </w:pPr>
            <w:r>
              <w:rPr>
                <w:sz w:val="18"/>
              </w:rPr>
              <w:t>„оживи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rsidR="00ED392B" w:rsidRDefault="00CE02ED">
            <w:pPr>
              <w:pStyle w:val="TableParagraph"/>
              <w:numPr>
                <w:ilvl w:val="0"/>
                <w:numId w:val="88"/>
              </w:numPr>
              <w:tabs>
                <w:tab w:val="left" w:pos="385"/>
              </w:tabs>
              <w:spacing w:before="10"/>
              <w:ind w:left="383" w:right="486" w:hanging="295"/>
              <w:rPr>
                <w:sz w:val="18"/>
              </w:rPr>
            </w:pPr>
            <w:r>
              <w:rPr>
                <w:sz w:val="18"/>
              </w:rPr>
              <w:t>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w:t>
            </w:r>
            <w:r>
              <w:rPr>
                <w:spacing w:val="-1"/>
                <w:sz w:val="18"/>
              </w:rPr>
              <w:t xml:space="preserve"> </w:t>
            </w:r>
            <w:r>
              <w:rPr>
                <w:sz w:val="18"/>
              </w:rPr>
              <w:t>ученика,</w:t>
            </w:r>
          </w:p>
          <w:p w:rsidR="00ED392B" w:rsidRDefault="00CE02ED">
            <w:pPr>
              <w:pStyle w:val="TableParagraph"/>
              <w:numPr>
                <w:ilvl w:val="0"/>
                <w:numId w:val="88"/>
              </w:numPr>
              <w:tabs>
                <w:tab w:val="left" w:pos="385"/>
              </w:tabs>
              <w:spacing w:before="5"/>
              <w:ind w:left="383" w:right="117" w:hanging="295"/>
              <w:rPr>
                <w:sz w:val="18"/>
              </w:rPr>
            </w:pPr>
            <w:r>
              <w:rPr>
                <w:sz w:val="18"/>
              </w:rPr>
              <w:t>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w:t>
            </w:r>
            <w:r>
              <w:rPr>
                <w:spacing w:val="-2"/>
                <w:sz w:val="18"/>
              </w:rPr>
              <w:t xml:space="preserve"> </w:t>
            </w:r>
            <w:r>
              <w:rPr>
                <w:sz w:val="18"/>
              </w:rPr>
              <w:t>време,</w:t>
            </w:r>
          </w:p>
          <w:p w:rsidR="00ED392B" w:rsidRDefault="00CE02ED">
            <w:pPr>
              <w:pStyle w:val="TableParagraph"/>
              <w:numPr>
                <w:ilvl w:val="0"/>
                <w:numId w:val="88"/>
              </w:numPr>
              <w:tabs>
                <w:tab w:val="left" w:pos="385"/>
              </w:tabs>
              <w:spacing w:before="7" w:line="210" w:lineRule="atLeast"/>
              <w:ind w:right="236"/>
              <w:rPr>
                <w:sz w:val="18"/>
              </w:rPr>
            </w:pPr>
            <w:r>
              <w:rPr>
                <w:sz w:val="18"/>
              </w:rPr>
              <w:t>пожељно је избегавати фрагментарно и изоловано</w:t>
            </w:r>
            <w:r>
              <w:rPr>
                <w:spacing w:val="5"/>
                <w:sz w:val="18"/>
              </w:rPr>
              <w:t xml:space="preserve"> </w:t>
            </w:r>
            <w:r>
              <w:rPr>
                <w:sz w:val="18"/>
              </w:rPr>
              <w:t>учење</w:t>
            </w:r>
          </w:p>
        </w:tc>
      </w:tr>
      <w:tr w:rsidR="00ED392B">
        <w:trPr>
          <w:trHeight w:val="4983"/>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6"/>
              <w:rPr>
                <w:sz w:val="18"/>
              </w:rPr>
            </w:pPr>
          </w:p>
          <w:p w:rsidR="00ED392B" w:rsidRDefault="00CE02ED">
            <w:pPr>
              <w:pStyle w:val="TableParagraph"/>
              <w:ind w:left="249" w:right="201" w:hanging="27"/>
              <w:rPr>
                <w:b/>
                <w:sz w:val="18"/>
              </w:rPr>
            </w:pPr>
            <w:r>
              <w:rPr>
                <w:b/>
                <w:sz w:val="18"/>
              </w:rPr>
              <w:t>Новац и банке кроз историју</w:t>
            </w:r>
          </w:p>
        </w:tc>
        <w:tc>
          <w:tcPr>
            <w:tcW w:w="2099" w:type="dxa"/>
          </w:tcPr>
          <w:p w:rsidR="00ED392B" w:rsidRDefault="00CE02ED">
            <w:pPr>
              <w:pStyle w:val="TableParagraph"/>
              <w:numPr>
                <w:ilvl w:val="0"/>
                <w:numId w:val="87"/>
              </w:numPr>
              <w:tabs>
                <w:tab w:val="left" w:pos="324"/>
              </w:tabs>
              <w:ind w:right="127" w:hanging="236"/>
              <w:rPr>
                <w:sz w:val="18"/>
              </w:rPr>
            </w:pPr>
            <w:r>
              <w:rPr>
                <w:sz w:val="18"/>
              </w:rPr>
              <w:t>Проширивање знања о улози новца и банака у економским системима кроз историју.</w:t>
            </w:r>
          </w:p>
          <w:p w:rsidR="00ED392B" w:rsidRDefault="00CE02ED">
            <w:pPr>
              <w:pStyle w:val="TableParagraph"/>
              <w:numPr>
                <w:ilvl w:val="0"/>
                <w:numId w:val="87"/>
              </w:numPr>
              <w:tabs>
                <w:tab w:val="left" w:pos="324"/>
              </w:tabs>
              <w:spacing w:before="1"/>
              <w:ind w:left="323" w:right="126"/>
              <w:rPr>
                <w:sz w:val="18"/>
              </w:rPr>
            </w:pPr>
            <w:r>
              <w:rPr>
                <w:sz w:val="18"/>
              </w:rPr>
              <w:t>Усвајање знања о улози новца и банака у свакодневном животу некад и</w:t>
            </w:r>
            <w:r>
              <w:rPr>
                <w:spacing w:val="-3"/>
                <w:sz w:val="18"/>
              </w:rPr>
              <w:t xml:space="preserve"> </w:t>
            </w:r>
            <w:r>
              <w:rPr>
                <w:sz w:val="18"/>
              </w:rPr>
              <w:t>сад.</w:t>
            </w:r>
          </w:p>
          <w:p w:rsidR="00ED392B" w:rsidRDefault="00CE02ED">
            <w:pPr>
              <w:pStyle w:val="TableParagraph"/>
              <w:numPr>
                <w:ilvl w:val="0"/>
                <w:numId w:val="87"/>
              </w:numPr>
              <w:tabs>
                <w:tab w:val="left" w:pos="324"/>
              </w:tabs>
              <w:spacing w:before="3"/>
              <w:ind w:right="148" w:hanging="236"/>
              <w:rPr>
                <w:sz w:val="18"/>
              </w:rPr>
            </w:pPr>
            <w:r>
              <w:rPr>
                <w:sz w:val="18"/>
              </w:rPr>
              <w:t>Проширивање знања о историји новца и развоју банкарства код</w:t>
            </w:r>
            <w:r>
              <w:rPr>
                <w:spacing w:val="-1"/>
                <w:sz w:val="18"/>
              </w:rPr>
              <w:t xml:space="preserve"> </w:t>
            </w:r>
            <w:r>
              <w:rPr>
                <w:sz w:val="18"/>
              </w:rPr>
              <w:t>Срба.</w:t>
            </w:r>
          </w:p>
        </w:tc>
        <w:tc>
          <w:tcPr>
            <w:tcW w:w="2345" w:type="dxa"/>
          </w:tcPr>
          <w:p w:rsidR="00ED392B" w:rsidRDefault="00CE02ED">
            <w:pPr>
              <w:pStyle w:val="TableParagraph"/>
              <w:numPr>
                <w:ilvl w:val="0"/>
                <w:numId w:val="86"/>
              </w:numPr>
              <w:tabs>
                <w:tab w:val="left" w:pos="383"/>
              </w:tabs>
              <w:ind w:right="286"/>
              <w:rPr>
                <w:sz w:val="18"/>
              </w:rPr>
            </w:pPr>
            <w:r>
              <w:rPr>
                <w:sz w:val="18"/>
              </w:rPr>
              <w:t>уочи основне карактеристике и функције новца од антике до савременог доба;</w:t>
            </w:r>
          </w:p>
          <w:p w:rsidR="00ED392B" w:rsidRDefault="00CE02ED">
            <w:pPr>
              <w:pStyle w:val="TableParagraph"/>
              <w:numPr>
                <w:ilvl w:val="0"/>
                <w:numId w:val="86"/>
              </w:numPr>
              <w:tabs>
                <w:tab w:val="left" w:pos="383"/>
              </w:tabs>
              <w:spacing w:before="1"/>
              <w:ind w:right="202"/>
              <w:rPr>
                <w:sz w:val="18"/>
              </w:rPr>
            </w:pPr>
            <w:r>
              <w:rPr>
                <w:sz w:val="18"/>
              </w:rPr>
              <w:t>изведе закључак о улози и значају банака кроз</w:t>
            </w:r>
            <w:r>
              <w:rPr>
                <w:spacing w:val="-1"/>
                <w:sz w:val="18"/>
              </w:rPr>
              <w:t xml:space="preserve"> </w:t>
            </w:r>
            <w:r>
              <w:rPr>
                <w:sz w:val="18"/>
              </w:rPr>
              <w:t>историју;</w:t>
            </w:r>
          </w:p>
          <w:p w:rsidR="00ED392B" w:rsidRDefault="00CE02ED">
            <w:pPr>
              <w:pStyle w:val="TableParagraph"/>
              <w:numPr>
                <w:ilvl w:val="0"/>
                <w:numId w:val="86"/>
              </w:numPr>
              <w:tabs>
                <w:tab w:val="left" w:pos="383"/>
              </w:tabs>
              <w:spacing w:before="2"/>
              <w:ind w:right="183"/>
              <w:rPr>
                <w:sz w:val="18"/>
              </w:rPr>
            </w:pPr>
            <w:r>
              <w:rPr>
                <w:sz w:val="18"/>
              </w:rPr>
              <w:t>уочи основна обележја историјата српског новца и банака кроз историју;</w:t>
            </w:r>
          </w:p>
          <w:p w:rsidR="00ED392B" w:rsidRDefault="00CE02ED">
            <w:pPr>
              <w:pStyle w:val="TableParagraph"/>
              <w:numPr>
                <w:ilvl w:val="0"/>
                <w:numId w:val="86"/>
              </w:numPr>
              <w:tabs>
                <w:tab w:val="left" w:pos="383"/>
              </w:tabs>
              <w:spacing w:before="4"/>
              <w:ind w:right="132"/>
              <w:rPr>
                <w:sz w:val="18"/>
              </w:rPr>
            </w:pPr>
            <w:r>
              <w:rPr>
                <w:sz w:val="18"/>
              </w:rPr>
              <w:t>примени стечено знање о новцу и банкама у свакодневном</w:t>
            </w:r>
            <w:r>
              <w:rPr>
                <w:spacing w:val="-3"/>
                <w:sz w:val="18"/>
              </w:rPr>
              <w:t xml:space="preserve"> </w:t>
            </w:r>
            <w:r>
              <w:rPr>
                <w:sz w:val="18"/>
              </w:rPr>
              <w:t>животу.</w:t>
            </w:r>
          </w:p>
        </w:tc>
        <w:tc>
          <w:tcPr>
            <w:tcW w:w="3548" w:type="dxa"/>
          </w:tcPr>
          <w:p w:rsidR="00ED392B" w:rsidRDefault="00CE02ED">
            <w:pPr>
              <w:pStyle w:val="TableParagraph"/>
              <w:numPr>
                <w:ilvl w:val="0"/>
                <w:numId w:val="85"/>
              </w:numPr>
              <w:tabs>
                <w:tab w:val="left" w:pos="385"/>
              </w:tabs>
              <w:spacing w:line="242" w:lineRule="auto"/>
              <w:ind w:right="338" w:hanging="293"/>
              <w:rPr>
                <w:sz w:val="18"/>
              </w:rPr>
            </w:pPr>
            <w:r>
              <w:rPr>
                <w:sz w:val="18"/>
              </w:rPr>
              <w:t>Нумизматика (као наука о постанку, развоју и употреби кованог новца).</w:t>
            </w:r>
          </w:p>
          <w:p w:rsidR="00ED392B" w:rsidRDefault="00CE02ED">
            <w:pPr>
              <w:pStyle w:val="TableParagraph"/>
              <w:numPr>
                <w:ilvl w:val="0"/>
                <w:numId w:val="85"/>
              </w:numPr>
              <w:tabs>
                <w:tab w:val="left" w:pos="385"/>
              </w:tabs>
              <w:ind w:right="84" w:hanging="293"/>
              <w:rPr>
                <w:sz w:val="18"/>
              </w:rPr>
            </w:pPr>
            <w:r>
              <w:rPr>
                <w:sz w:val="18"/>
              </w:rPr>
              <w:t>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 штедња, трезор, кредит, камата, деоница, инфлација, дефлација; фалсификовања новца, новац у савременом потрошачком друштву…).</w:t>
            </w:r>
          </w:p>
          <w:p w:rsidR="00ED392B" w:rsidRDefault="00CE02ED">
            <w:pPr>
              <w:pStyle w:val="TableParagraph"/>
              <w:numPr>
                <w:ilvl w:val="0"/>
                <w:numId w:val="85"/>
              </w:numPr>
              <w:tabs>
                <w:tab w:val="left" w:pos="385"/>
              </w:tabs>
              <w:spacing w:before="2"/>
              <w:ind w:right="79" w:hanging="293"/>
              <w:rPr>
                <w:sz w:val="18"/>
              </w:rPr>
            </w:pPr>
            <w:r>
              <w:rPr>
                <w:sz w:val="18"/>
              </w:rPr>
              <w:t>Новац и банке у прошлости (историјат новца и банака – од старог века до данас; материјали од којих је израђиван новац, историјски феномен „кварења” новца; ликови и различити симболи на кованом и папирном новцу...).</w:t>
            </w:r>
          </w:p>
          <w:p w:rsidR="00ED392B" w:rsidRDefault="00CE02ED">
            <w:pPr>
              <w:pStyle w:val="TableParagraph"/>
              <w:numPr>
                <w:ilvl w:val="0"/>
                <w:numId w:val="85"/>
              </w:numPr>
              <w:tabs>
                <w:tab w:val="left" w:pos="385"/>
              </w:tabs>
              <w:spacing w:before="5"/>
              <w:ind w:right="172" w:hanging="293"/>
              <w:rPr>
                <w:sz w:val="18"/>
              </w:rPr>
            </w:pPr>
            <w:r>
              <w:rPr>
                <w:sz w:val="18"/>
              </w:rPr>
              <w:t>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219" w:type="dxa"/>
            <w:vMerge/>
            <w:tcBorders>
              <w:top w:val="nil"/>
            </w:tcBorders>
          </w:tcPr>
          <w:p w:rsidR="00ED392B" w:rsidRDefault="00ED392B">
            <w:pPr>
              <w:rPr>
                <w:sz w:val="2"/>
                <w:szCs w:val="2"/>
              </w:rPr>
            </w:pPr>
          </w:p>
        </w:tc>
      </w:tr>
      <w:tr w:rsidR="00ED392B">
        <w:trPr>
          <w:trHeight w:val="2908"/>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29"/>
              </w:rPr>
            </w:pPr>
          </w:p>
          <w:p w:rsidR="00ED392B" w:rsidRDefault="00CE02ED">
            <w:pPr>
              <w:pStyle w:val="TableParagraph"/>
              <w:spacing w:before="1"/>
              <w:ind w:left="91" w:right="82"/>
              <w:jc w:val="center"/>
              <w:rPr>
                <w:b/>
                <w:sz w:val="18"/>
              </w:rPr>
            </w:pPr>
            <w:r>
              <w:rPr>
                <w:b/>
                <w:sz w:val="18"/>
              </w:rPr>
              <w:t>Верски живот и обичаји кроз историју</w:t>
            </w:r>
          </w:p>
        </w:tc>
        <w:tc>
          <w:tcPr>
            <w:tcW w:w="2099" w:type="dxa"/>
          </w:tcPr>
          <w:p w:rsidR="00ED392B" w:rsidRDefault="00CE02ED">
            <w:pPr>
              <w:pStyle w:val="TableParagraph"/>
              <w:numPr>
                <w:ilvl w:val="0"/>
                <w:numId w:val="84"/>
              </w:numPr>
              <w:tabs>
                <w:tab w:val="left" w:pos="324"/>
              </w:tabs>
              <w:ind w:right="148" w:hanging="236"/>
              <w:rPr>
                <w:sz w:val="18"/>
              </w:rPr>
            </w:pPr>
            <w:r>
              <w:rPr>
                <w:sz w:val="18"/>
              </w:rPr>
              <w:t>Проширивање знања о веровањима и обичајима у прошлости и садашњости.</w:t>
            </w:r>
          </w:p>
          <w:p w:rsidR="00ED392B" w:rsidRDefault="00CE02ED">
            <w:pPr>
              <w:pStyle w:val="TableParagraph"/>
              <w:numPr>
                <w:ilvl w:val="0"/>
                <w:numId w:val="84"/>
              </w:numPr>
              <w:tabs>
                <w:tab w:val="left" w:pos="324"/>
              </w:tabs>
              <w:spacing w:before="4"/>
              <w:ind w:left="323" w:right="93"/>
              <w:rPr>
                <w:sz w:val="18"/>
              </w:rPr>
            </w:pPr>
            <w:r>
              <w:rPr>
                <w:sz w:val="18"/>
              </w:rPr>
              <w:t>Уочавање прожимања веровања и културе кроз историју.</w:t>
            </w:r>
          </w:p>
          <w:p w:rsidR="00ED392B" w:rsidRDefault="00CE02ED">
            <w:pPr>
              <w:pStyle w:val="TableParagraph"/>
              <w:numPr>
                <w:ilvl w:val="0"/>
                <w:numId w:val="84"/>
              </w:numPr>
              <w:tabs>
                <w:tab w:val="left" w:pos="324"/>
              </w:tabs>
              <w:spacing w:before="3"/>
              <w:ind w:right="180" w:hanging="236"/>
              <w:rPr>
                <w:sz w:val="18"/>
              </w:rPr>
            </w:pPr>
            <w:r>
              <w:rPr>
                <w:sz w:val="18"/>
              </w:rPr>
              <w:t>Сагледавање сличности и разлика у веровањима и обичајима некад и</w:t>
            </w:r>
          </w:p>
          <w:p w:rsidR="00ED392B" w:rsidRDefault="00CE02ED">
            <w:pPr>
              <w:pStyle w:val="TableParagraph"/>
              <w:spacing w:before="3" w:line="188" w:lineRule="exact"/>
              <w:ind w:left="322"/>
              <w:rPr>
                <w:sz w:val="18"/>
              </w:rPr>
            </w:pPr>
            <w:r>
              <w:rPr>
                <w:sz w:val="18"/>
              </w:rPr>
              <w:t>сад.</w:t>
            </w:r>
          </w:p>
        </w:tc>
        <w:tc>
          <w:tcPr>
            <w:tcW w:w="2345" w:type="dxa"/>
          </w:tcPr>
          <w:p w:rsidR="00ED392B" w:rsidRDefault="00CE02ED">
            <w:pPr>
              <w:pStyle w:val="TableParagraph"/>
              <w:numPr>
                <w:ilvl w:val="0"/>
                <w:numId w:val="83"/>
              </w:numPr>
              <w:tabs>
                <w:tab w:val="left" w:pos="324"/>
              </w:tabs>
              <w:ind w:right="82"/>
              <w:rPr>
                <w:sz w:val="18"/>
              </w:rPr>
            </w:pPr>
            <w:r>
              <w:rPr>
                <w:sz w:val="18"/>
              </w:rPr>
              <w:t>уочи основна обележја веровања од праисторије до савременог</w:t>
            </w:r>
            <w:r>
              <w:rPr>
                <w:spacing w:val="-1"/>
                <w:sz w:val="18"/>
              </w:rPr>
              <w:t xml:space="preserve"> </w:t>
            </w:r>
            <w:r>
              <w:rPr>
                <w:sz w:val="18"/>
              </w:rPr>
              <w:t>доба;</w:t>
            </w:r>
          </w:p>
          <w:p w:rsidR="00ED392B" w:rsidRDefault="00CE02ED">
            <w:pPr>
              <w:pStyle w:val="TableParagraph"/>
              <w:numPr>
                <w:ilvl w:val="0"/>
                <w:numId w:val="83"/>
              </w:numPr>
              <w:tabs>
                <w:tab w:val="left" w:pos="324"/>
              </w:tabs>
              <w:spacing w:before="1"/>
              <w:ind w:right="171"/>
              <w:rPr>
                <w:sz w:val="18"/>
              </w:rPr>
            </w:pPr>
            <w:r>
              <w:rPr>
                <w:sz w:val="18"/>
              </w:rPr>
              <w:t>наведе и упореди карактеристике обичаја и веровања у различитим</w:t>
            </w:r>
            <w:r>
              <w:rPr>
                <w:spacing w:val="1"/>
                <w:sz w:val="18"/>
              </w:rPr>
              <w:t xml:space="preserve"> </w:t>
            </w:r>
            <w:r>
              <w:rPr>
                <w:sz w:val="18"/>
              </w:rPr>
              <w:t>периодима;</w:t>
            </w:r>
          </w:p>
          <w:p w:rsidR="00ED392B" w:rsidRDefault="00CE02ED">
            <w:pPr>
              <w:pStyle w:val="TableParagraph"/>
              <w:numPr>
                <w:ilvl w:val="0"/>
                <w:numId w:val="83"/>
              </w:numPr>
              <w:tabs>
                <w:tab w:val="left" w:pos="324"/>
              </w:tabs>
              <w:spacing w:before="4"/>
              <w:ind w:right="290"/>
              <w:rPr>
                <w:sz w:val="18"/>
              </w:rPr>
            </w:pPr>
            <w:r>
              <w:rPr>
                <w:sz w:val="18"/>
              </w:rPr>
              <w:t>идентификуке сличности и разлике у обичајима различитих верских</w:t>
            </w:r>
            <w:r>
              <w:rPr>
                <w:spacing w:val="-1"/>
                <w:sz w:val="18"/>
              </w:rPr>
              <w:t xml:space="preserve"> </w:t>
            </w:r>
            <w:r>
              <w:rPr>
                <w:sz w:val="18"/>
              </w:rPr>
              <w:t>заједница;</w:t>
            </w:r>
          </w:p>
          <w:p w:rsidR="00ED392B" w:rsidRDefault="00CE02ED">
            <w:pPr>
              <w:pStyle w:val="TableParagraph"/>
              <w:numPr>
                <w:ilvl w:val="0"/>
                <w:numId w:val="83"/>
              </w:numPr>
              <w:tabs>
                <w:tab w:val="left" w:pos="324"/>
              </w:tabs>
              <w:spacing w:before="4"/>
              <w:ind w:right="193"/>
              <w:rPr>
                <w:sz w:val="18"/>
              </w:rPr>
            </w:pPr>
            <w:r>
              <w:rPr>
                <w:sz w:val="18"/>
              </w:rPr>
              <w:t>уочи утицај веровања и обичаја на културно</w:t>
            </w:r>
          </w:p>
          <w:p w:rsidR="00ED392B" w:rsidRDefault="00CE02ED">
            <w:pPr>
              <w:pStyle w:val="TableParagraph"/>
              <w:spacing w:before="1" w:line="188" w:lineRule="exact"/>
              <w:ind w:left="323"/>
              <w:rPr>
                <w:sz w:val="18"/>
              </w:rPr>
            </w:pPr>
            <w:r>
              <w:rPr>
                <w:sz w:val="18"/>
              </w:rPr>
              <w:t>стваралаштво;</w:t>
            </w:r>
          </w:p>
        </w:tc>
        <w:tc>
          <w:tcPr>
            <w:tcW w:w="3548" w:type="dxa"/>
          </w:tcPr>
          <w:p w:rsidR="00ED392B" w:rsidRDefault="00CE02ED">
            <w:pPr>
              <w:pStyle w:val="TableParagraph"/>
              <w:numPr>
                <w:ilvl w:val="0"/>
                <w:numId w:val="82"/>
              </w:numPr>
              <w:tabs>
                <w:tab w:val="left" w:pos="325"/>
              </w:tabs>
              <w:ind w:right="267" w:hanging="236"/>
              <w:rPr>
                <w:sz w:val="18"/>
              </w:rPr>
            </w:pPr>
            <w:r>
              <w:rPr>
                <w:sz w:val="18"/>
              </w:rPr>
              <w:t>Веровања у старом Египту и Месопотамији (загробни живот, балсамовање, хороскопи, астрологија, обреди и ритуални</w:t>
            </w:r>
            <w:r>
              <w:rPr>
                <w:spacing w:val="-1"/>
                <w:sz w:val="18"/>
              </w:rPr>
              <w:t xml:space="preserve"> </w:t>
            </w:r>
            <w:r>
              <w:rPr>
                <w:sz w:val="18"/>
              </w:rPr>
              <w:t>предмети...).</w:t>
            </w:r>
          </w:p>
          <w:p w:rsidR="00ED392B" w:rsidRDefault="00CE02ED">
            <w:pPr>
              <w:pStyle w:val="TableParagraph"/>
              <w:numPr>
                <w:ilvl w:val="0"/>
                <w:numId w:val="82"/>
              </w:numPr>
              <w:tabs>
                <w:tab w:val="left" w:pos="325"/>
              </w:tabs>
              <w:spacing w:before="2"/>
              <w:ind w:right="187" w:hanging="236"/>
              <w:rPr>
                <w:sz w:val="18"/>
              </w:rPr>
            </w:pPr>
            <w:r>
              <w:rPr>
                <w:sz w:val="18"/>
              </w:rPr>
              <w:t>Веровања старих Грка и Римљана (пророчишта, загробни живот, свештеници и свештенице, приношење жртве боговима...).</w:t>
            </w:r>
          </w:p>
          <w:p w:rsidR="00ED392B" w:rsidRDefault="00CE02ED">
            <w:pPr>
              <w:pStyle w:val="TableParagraph"/>
              <w:numPr>
                <w:ilvl w:val="0"/>
                <w:numId w:val="82"/>
              </w:numPr>
              <w:tabs>
                <w:tab w:val="left" w:pos="325"/>
              </w:tabs>
              <w:spacing w:before="4"/>
              <w:ind w:hanging="236"/>
              <w:rPr>
                <w:sz w:val="18"/>
              </w:rPr>
            </w:pPr>
            <w:r>
              <w:rPr>
                <w:sz w:val="18"/>
              </w:rPr>
              <w:t>Религије Далеког</w:t>
            </w:r>
            <w:r>
              <w:rPr>
                <w:spacing w:val="-1"/>
                <w:sz w:val="18"/>
              </w:rPr>
              <w:t xml:space="preserve"> </w:t>
            </w:r>
            <w:r>
              <w:rPr>
                <w:sz w:val="18"/>
              </w:rPr>
              <w:t>истока.</w:t>
            </w:r>
          </w:p>
          <w:p w:rsidR="00ED392B" w:rsidRDefault="00CE02ED">
            <w:pPr>
              <w:pStyle w:val="TableParagraph"/>
              <w:numPr>
                <w:ilvl w:val="0"/>
                <w:numId w:val="82"/>
              </w:numPr>
              <w:tabs>
                <w:tab w:val="left" w:pos="325"/>
              </w:tabs>
              <w:spacing w:before="1"/>
              <w:ind w:right="112" w:hanging="236"/>
              <w:rPr>
                <w:sz w:val="18"/>
              </w:rPr>
            </w:pPr>
            <w:r>
              <w:rPr>
                <w:sz w:val="18"/>
              </w:rPr>
              <w:t>Верски живот и обичаји у средњем веку (главне одлике хришћанства, ислама и јудаизма; обележја различитих верских конфесија – сличности и разлике</w:t>
            </w:r>
            <w:r>
              <w:rPr>
                <w:spacing w:val="-1"/>
                <w:sz w:val="18"/>
              </w:rPr>
              <w:t xml:space="preserve"> </w:t>
            </w:r>
            <w:r>
              <w:rPr>
                <w:sz w:val="18"/>
              </w:rPr>
              <w:t>у</w:t>
            </w:r>
          </w:p>
          <w:p w:rsidR="00ED392B" w:rsidRDefault="00CE02ED">
            <w:pPr>
              <w:pStyle w:val="TableParagraph"/>
              <w:spacing w:before="3" w:line="188" w:lineRule="exact"/>
              <w:ind w:left="324"/>
              <w:rPr>
                <w:sz w:val="18"/>
              </w:rPr>
            </w:pPr>
            <w:r>
              <w:rPr>
                <w:sz w:val="18"/>
              </w:rPr>
              <w:t>веровањима и обичајима; обележавање</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2700"/>
        </w:trPr>
        <w:tc>
          <w:tcPr>
            <w:tcW w:w="1635" w:type="dxa"/>
          </w:tcPr>
          <w:p w:rsidR="00ED392B" w:rsidRDefault="00ED392B">
            <w:pPr>
              <w:pStyle w:val="TableParagraph"/>
              <w:rPr>
                <w:sz w:val="18"/>
              </w:rPr>
            </w:pPr>
          </w:p>
        </w:tc>
        <w:tc>
          <w:tcPr>
            <w:tcW w:w="2099" w:type="dxa"/>
          </w:tcPr>
          <w:p w:rsidR="00ED392B" w:rsidRDefault="00CE02ED">
            <w:pPr>
              <w:pStyle w:val="TableParagraph"/>
              <w:numPr>
                <w:ilvl w:val="0"/>
                <w:numId w:val="81"/>
              </w:numPr>
              <w:tabs>
                <w:tab w:val="left" w:pos="324"/>
              </w:tabs>
              <w:ind w:right="148" w:hanging="236"/>
              <w:rPr>
                <w:sz w:val="18"/>
              </w:rPr>
            </w:pPr>
            <w:r>
              <w:rPr>
                <w:sz w:val="18"/>
              </w:rPr>
              <w:t>Проширивање знања о веровањима и обичајима код Срба кроз</w:t>
            </w:r>
            <w:r>
              <w:rPr>
                <w:spacing w:val="-1"/>
                <w:sz w:val="18"/>
              </w:rPr>
              <w:t xml:space="preserve"> </w:t>
            </w:r>
            <w:r>
              <w:rPr>
                <w:sz w:val="18"/>
              </w:rPr>
              <w:t>историју.</w:t>
            </w:r>
          </w:p>
        </w:tc>
        <w:tc>
          <w:tcPr>
            <w:tcW w:w="2345" w:type="dxa"/>
          </w:tcPr>
          <w:p w:rsidR="00ED392B" w:rsidRDefault="00CE02ED">
            <w:pPr>
              <w:pStyle w:val="TableParagraph"/>
              <w:numPr>
                <w:ilvl w:val="0"/>
                <w:numId w:val="80"/>
              </w:numPr>
              <w:tabs>
                <w:tab w:val="left" w:pos="324"/>
                <w:tab w:val="left" w:pos="1179"/>
                <w:tab w:val="left" w:pos="2158"/>
              </w:tabs>
              <w:ind w:right="77"/>
              <w:jc w:val="both"/>
              <w:rPr>
                <w:sz w:val="18"/>
              </w:rPr>
            </w:pPr>
            <w:r>
              <w:rPr>
                <w:sz w:val="18"/>
              </w:rPr>
              <w:t>уочи</w:t>
            </w:r>
            <w:r>
              <w:rPr>
                <w:sz w:val="18"/>
              </w:rPr>
              <w:tab/>
              <w:t>утицај</w:t>
            </w:r>
            <w:r>
              <w:rPr>
                <w:sz w:val="18"/>
              </w:rPr>
              <w:tab/>
              <w:t>и повезаност верских институција и верског живота кроз</w:t>
            </w:r>
            <w:r>
              <w:rPr>
                <w:spacing w:val="-1"/>
                <w:sz w:val="18"/>
              </w:rPr>
              <w:t xml:space="preserve"> </w:t>
            </w:r>
            <w:r>
              <w:rPr>
                <w:sz w:val="18"/>
              </w:rPr>
              <w:t>историју;</w:t>
            </w:r>
          </w:p>
          <w:p w:rsidR="00ED392B" w:rsidRDefault="00CE02ED">
            <w:pPr>
              <w:pStyle w:val="TableParagraph"/>
              <w:numPr>
                <w:ilvl w:val="0"/>
                <w:numId w:val="80"/>
              </w:numPr>
              <w:tabs>
                <w:tab w:val="left" w:pos="324"/>
                <w:tab w:val="left" w:pos="1179"/>
                <w:tab w:val="left" w:pos="2158"/>
              </w:tabs>
              <w:spacing w:before="2"/>
              <w:ind w:right="78"/>
              <w:jc w:val="both"/>
              <w:rPr>
                <w:sz w:val="18"/>
              </w:rPr>
            </w:pPr>
            <w:r>
              <w:rPr>
                <w:sz w:val="18"/>
              </w:rPr>
              <w:t>уочи</w:t>
            </w:r>
            <w:r>
              <w:rPr>
                <w:sz w:val="18"/>
              </w:rPr>
              <w:tab/>
              <w:t>утицај</w:t>
            </w:r>
            <w:r>
              <w:rPr>
                <w:sz w:val="18"/>
              </w:rPr>
              <w:tab/>
              <w:t>и повезаност верских институција и верског живота код Срба кроз историју;</w:t>
            </w:r>
          </w:p>
          <w:p w:rsidR="00ED392B" w:rsidRDefault="00CE02ED">
            <w:pPr>
              <w:pStyle w:val="TableParagraph"/>
              <w:numPr>
                <w:ilvl w:val="0"/>
                <w:numId w:val="80"/>
              </w:numPr>
              <w:tabs>
                <w:tab w:val="left" w:pos="324"/>
              </w:tabs>
              <w:spacing w:before="2" w:line="210" w:lineRule="atLeast"/>
              <w:ind w:right="77"/>
              <w:jc w:val="both"/>
              <w:rPr>
                <w:sz w:val="18"/>
              </w:rPr>
            </w:pPr>
            <w:r>
              <w:rPr>
                <w:sz w:val="18"/>
              </w:rPr>
              <w:t>препозна и разуме основне одлике верског живота и обичаја код Срба кроз</w:t>
            </w:r>
            <w:r>
              <w:rPr>
                <w:spacing w:val="-1"/>
                <w:sz w:val="18"/>
              </w:rPr>
              <w:t xml:space="preserve"> </w:t>
            </w:r>
            <w:r>
              <w:rPr>
                <w:sz w:val="18"/>
              </w:rPr>
              <w:t>историју.</w:t>
            </w:r>
          </w:p>
        </w:tc>
        <w:tc>
          <w:tcPr>
            <w:tcW w:w="3548" w:type="dxa"/>
          </w:tcPr>
          <w:p w:rsidR="00ED392B" w:rsidRDefault="00CE02ED">
            <w:pPr>
              <w:pStyle w:val="TableParagraph"/>
              <w:ind w:left="324" w:right="1064" w:hanging="1"/>
              <w:rPr>
                <w:sz w:val="18"/>
              </w:rPr>
            </w:pPr>
            <w:r>
              <w:rPr>
                <w:sz w:val="18"/>
              </w:rPr>
              <w:t>верских празника, страхови средњовековног човека).</w:t>
            </w:r>
          </w:p>
          <w:p w:rsidR="00ED392B" w:rsidRDefault="00CE02ED">
            <w:pPr>
              <w:pStyle w:val="TableParagraph"/>
              <w:numPr>
                <w:ilvl w:val="0"/>
                <w:numId w:val="79"/>
              </w:numPr>
              <w:tabs>
                <w:tab w:val="left" w:pos="325"/>
              </w:tabs>
              <w:spacing w:before="1"/>
              <w:ind w:right="95" w:hanging="236"/>
              <w:rPr>
                <w:sz w:val="18"/>
              </w:rPr>
            </w:pPr>
            <w:r>
              <w:rPr>
                <w:sz w:val="18"/>
              </w:rPr>
              <w:t>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w:t>
            </w:r>
            <w:r>
              <w:rPr>
                <w:spacing w:val="-1"/>
                <w:sz w:val="18"/>
              </w:rPr>
              <w:t xml:space="preserve"> </w:t>
            </w:r>
            <w:r>
              <w:rPr>
                <w:sz w:val="18"/>
              </w:rPr>
              <w:t>атеизам).</w:t>
            </w:r>
          </w:p>
        </w:tc>
        <w:tc>
          <w:tcPr>
            <w:tcW w:w="3219" w:type="dxa"/>
            <w:vMerge w:val="restart"/>
          </w:tcPr>
          <w:p w:rsidR="00ED392B" w:rsidRDefault="00CE02ED">
            <w:pPr>
              <w:pStyle w:val="TableParagraph"/>
              <w:ind w:left="383" w:right="138"/>
              <w:rPr>
                <w:sz w:val="18"/>
              </w:rPr>
            </w:pPr>
            <w:r>
              <w:rPr>
                <w:sz w:val="18"/>
              </w:rPr>
              <w:t>историјских чињеница јер оно има најкраће трајање у памћењу и најслабији трансфер у стицању других знања и вештина,</w:t>
            </w:r>
          </w:p>
          <w:p w:rsidR="00ED392B" w:rsidRDefault="00CE02ED">
            <w:pPr>
              <w:pStyle w:val="TableParagraph"/>
              <w:numPr>
                <w:ilvl w:val="0"/>
                <w:numId w:val="78"/>
              </w:numPr>
              <w:tabs>
                <w:tab w:val="left" w:pos="385"/>
              </w:tabs>
              <w:spacing w:before="2"/>
              <w:ind w:right="201"/>
              <w:rPr>
                <w:sz w:val="18"/>
              </w:rPr>
            </w:pPr>
            <w:r>
              <w:rPr>
                <w:sz w:val="18"/>
              </w:rPr>
              <w:t>у настави треба, кад год је то могуће, примењивати дидактички концепт мултиперспективности,</w:t>
            </w:r>
          </w:p>
          <w:p w:rsidR="00ED392B" w:rsidRDefault="00CE02ED">
            <w:pPr>
              <w:pStyle w:val="TableParagraph"/>
              <w:numPr>
                <w:ilvl w:val="0"/>
                <w:numId w:val="78"/>
              </w:numPr>
              <w:tabs>
                <w:tab w:val="left" w:pos="385"/>
              </w:tabs>
              <w:spacing w:before="4"/>
              <w:ind w:right="454"/>
              <w:rPr>
                <w:sz w:val="18"/>
              </w:rPr>
            </w:pPr>
            <w:r>
              <w:rPr>
                <w:sz w:val="18"/>
              </w:rPr>
              <w:t>одређене теме, по могућности, треба реализовати са одговарајућим садржајима из сродних</w:t>
            </w:r>
            <w:r>
              <w:rPr>
                <w:spacing w:val="-1"/>
                <w:sz w:val="18"/>
              </w:rPr>
              <w:t xml:space="preserve"> </w:t>
            </w:r>
            <w:r>
              <w:rPr>
                <w:sz w:val="18"/>
              </w:rPr>
              <w:t>предмета,</w:t>
            </w:r>
          </w:p>
          <w:p w:rsidR="00ED392B" w:rsidRDefault="00CE02ED">
            <w:pPr>
              <w:pStyle w:val="TableParagraph"/>
              <w:numPr>
                <w:ilvl w:val="0"/>
                <w:numId w:val="78"/>
              </w:numPr>
              <w:tabs>
                <w:tab w:val="left" w:pos="385"/>
              </w:tabs>
              <w:spacing w:before="3"/>
              <w:ind w:left="383" w:right="118" w:hanging="295"/>
              <w:rPr>
                <w:sz w:val="18"/>
              </w:rPr>
            </w:pPr>
            <w:r>
              <w:rPr>
                <w:sz w:val="18"/>
              </w:rPr>
              <w:t>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rsidR="00ED392B" w:rsidRDefault="00CE02ED">
            <w:pPr>
              <w:pStyle w:val="TableParagraph"/>
              <w:numPr>
                <w:ilvl w:val="0"/>
                <w:numId w:val="78"/>
              </w:numPr>
              <w:tabs>
                <w:tab w:val="left" w:pos="385"/>
              </w:tabs>
              <w:spacing w:before="5"/>
              <w:ind w:left="383" w:right="78" w:hanging="295"/>
              <w:rPr>
                <w:sz w:val="18"/>
              </w:rPr>
            </w:pPr>
            <w:r>
              <w:rPr>
                <w:sz w:val="18"/>
              </w:rPr>
              <w:t>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rsidR="00ED392B" w:rsidRDefault="00CE02ED">
            <w:pPr>
              <w:pStyle w:val="TableParagraph"/>
              <w:numPr>
                <w:ilvl w:val="0"/>
                <w:numId w:val="78"/>
              </w:numPr>
              <w:tabs>
                <w:tab w:val="left" w:pos="385"/>
              </w:tabs>
              <w:spacing w:before="11"/>
              <w:ind w:left="383" w:right="126" w:hanging="295"/>
              <w:rPr>
                <w:sz w:val="18"/>
              </w:rPr>
            </w:pPr>
            <w:r>
              <w:rPr>
                <w:sz w:val="18"/>
              </w:rPr>
              <w:t>овај програм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rsidR="00ED392B" w:rsidRDefault="00CE02ED">
            <w:pPr>
              <w:pStyle w:val="TableParagraph"/>
              <w:numPr>
                <w:ilvl w:val="0"/>
                <w:numId w:val="78"/>
              </w:numPr>
              <w:tabs>
                <w:tab w:val="left" w:pos="385"/>
              </w:tabs>
              <w:spacing w:before="9"/>
              <w:ind w:right="258"/>
              <w:rPr>
                <w:sz w:val="18"/>
              </w:rPr>
            </w:pPr>
            <w:r>
              <w:rPr>
                <w:sz w:val="18"/>
              </w:rPr>
              <w:t>наставник треба да тежи комбиновању различитих</w:t>
            </w:r>
            <w:r>
              <w:rPr>
                <w:spacing w:val="5"/>
                <w:sz w:val="18"/>
              </w:rPr>
              <w:t xml:space="preserve"> </w:t>
            </w:r>
            <w:r>
              <w:rPr>
                <w:sz w:val="18"/>
              </w:rPr>
              <w:t>метода</w:t>
            </w:r>
          </w:p>
        </w:tc>
      </w:tr>
      <w:tr w:rsidR="00ED392B">
        <w:trPr>
          <w:trHeight w:val="5188"/>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2"/>
              <w:rPr>
                <w:sz w:val="18"/>
              </w:rPr>
            </w:pPr>
          </w:p>
          <w:p w:rsidR="00ED392B" w:rsidRDefault="00CE02ED">
            <w:pPr>
              <w:pStyle w:val="TableParagraph"/>
              <w:spacing w:before="1"/>
              <w:ind w:left="169" w:right="161" w:hanging="1"/>
              <w:jc w:val="center"/>
              <w:rPr>
                <w:b/>
                <w:sz w:val="18"/>
              </w:rPr>
            </w:pPr>
            <w:r>
              <w:rPr>
                <w:b/>
                <w:sz w:val="18"/>
              </w:rPr>
              <w:t>Образовање и васпитање кроз историју</w:t>
            </w:r>
          </w:p>
        </w:tc>
        <w:tc>
          <w:tcPr>
            <w:tcW w:w="2099" w:type="dxa"/>
          </w:tcPr>
          <w:p w:rsidR="00ED392B" w:rsidRDefault="00CE02ED">
            <w:pPr>
              <w:pStyle w:val="TableParagraph"/>
              <w:numPr>
                <w:ilvl w:val="0"/>
                <w:numId w:val="77"/>
              </w:numPr>
              <w:tabs>
                <w:tab w:val="left" w:pos="324"/>
              </w:tabs>
              <w:ind w:right="486" w:hanging="236"/>
              <w:rPr>
                <w:sz w:val="18"/>
              </w:rPr>
            </w:pPr>
            <w:r>
              <w:rPr>
                <w:sz w:val="18"/>
              </w:rPr>
              <w:t>Продубљивање знања о развоју образовања кроз историју.</w:t>
            </w:r>
          </w:p>
          <w:p w:rsidR="00ED392B" w:rsidRDefault="00CE02ED">
            <w:pPr>
              <w:pStyle w:val="TableParagraph"/>
              <w:numPr>
                <w:ilvl w:val="0"/>
                <w:numId w:val="77"/>
              </w:numPr>
              <w:tabs>
                <w:tab w:val="left" w:pos="323"/>
              </w:tabs>
              <w:ind w:left="323" w:right="152"/>
              <w:rPr>
                <w:sz w:val="18"/>
              </w:rPr>
            </w:pPr>
            <w:r>
              <w:rPr>
                <w:sz w:val="18"/>
              </w:rPr>
              <w:t>Уочавање сличности и разлика у образовању и васпитању некад и сад.</w:t>
            </w:r>
          </w:p>
          <w:p w:rsidR="00ED392B" w:rsidRDefault="00CE02ED">
            <w:pPr>
              <w:pStyle w:val="TableParagraph"/>
              <w:numPr>
                <w:ilvl w:val="0"/>
                <w:numId w:val="77"/>
              </w:numPr>
              <w:tabs>
                <w:tab w:val="left" w:pos="323"/>
              </w:tabs>
              <w:ind w:right="232" w:hanging="236"/>
              <w:rPr>
                <w:sz w:val="18"/>
              </w:rPr>
            </w:pPr>
            <w:r>
              <w:rPr>
                <w:sz w:val="18"/>
              </w:rPr>
              <w:t>Разумевање утицаја привредног развоја на квалитет образовања.</w:t>
            </w:r>
          </w:p>
          <w:p w:rsidR="00ED392B" w:rsidRDefault="00CE02ED">
            <w:pPr>
              <w:pStyle w:val="TableParagraph"/>
              <w:numPr>
                <w:ilvl w:val="0"/>
                <w:numId w:val="77"/>
              </w:numPr>
              <w:tabs>
                <w:tab w:val="left" w:pos="323"/>
              </w:tabs>
              <w:spacing w:before="2"/>
              <w:ind w:right="130"/>
              <w:rPr>
                <w:sz w:val="18"/>
              </w:rPr>
            </w:pPr>
            <w:r>
              <w:rPr>
                <w:sz w:val="18"/>
              </w:rPr>
              <w:t>Продубљивање знања о развоју образовања код Срба кроз</w:t>
            </w:r>
            <w:r>
              <w:rPr>
                <w:spacing w:val="-1"/>
                <w:sz w:val="18"/>
              </w:rPr>
              <w:t xml:space="preserve"> </w:t>
            </w:r>
            <w:r>
              <w:rPr>
                <w:sz w:val="18"/>
              </w:rPr>
              <w:t>историју.</w:t>
            </w:r>
          </w:p>
        </w:tc>
        <w:tc>
          <w:tcPr>
            <w:tcW w:w="2345" w:type="dxa"/>
          </w:tcPr>
          <w:p w:rsidR="00ED392B" w:rsidRDefault="00CE02ED">
            <w:pPr>
              <w:pStyle w:val="TableParagraph"/>
              <w:numPr>
                <w:ilvl w:val="0"/>
                <w:numId w:val="76"/>
              </w:numPr>
              <w:tabs>
                <w:tab w:val="left" w:pos="323"/>
              </w:tabs>
              <w:ind w:right="117" w:hanging="236"/>
              <w:rPr>
                <w:sz w:val="18"/>
              </w:rPr>
            </w:pPr>
            <w:r>
              <w:rPr>
                <w:sz w:val="18"/>
              </w:rPr>
              <w:t>уочи основна обележја образовања и васпитања од антике до савременог доба;</w:t>
            </w:r>
          </w:p>
          <w:p w:rsidR="00ED392B" w:rsidRDefault="00CE02ED">
            <w:pPr>
              <w:pStyle w:val="TableParagraph"/>
              <w:numPr>
                <w:ilvl w:val="0"/>
                <w:numId w:val="76"/>
              </w:numPr>
              <w:tabs>
                <w:tab w:val="left" w:pos="322"/>
              </w:tabs>
              <w:ind w:right="123" w:hanging="236"/>
              <w:rPr>
                <w:sz w:val="18"/>
              </w:rPr>
            </w:pPr>
            <w:r>
              <w:rPr>
                <w:sz w:val="18"/>
              </w:rPr>
              <w:t>опише развој система образовања и васпитања кроз</w:t>
            </w:r>
            <w:r>
              <w:rPr>
                <w:spacing w:val="-1"/>
                <w:sz w:val="18"/>
              </w:rPr>
              <w:t xml:space="preserve"> </w:t>
            </w:r>
            <w:r>
              <w:rPr>
                <w:sz w:val="18"/>
              </w:rPr>
              <w:t>историју;</w:t>
            </w:r>
          </w:p>
          <w:p w:rsidR="00ED392B" w:rsidRDefault="00CE02ED">
            <w:pPr>
              <w:pStyle w:val="TableParagraph"/>
              <w:numPr>
                <w:ilvl w:val="0"/>
                <w:numId w:val="76"/>
              </w:numPr>
              <w:tabs>
                <w:tab w:val="left" w:pos="322"/>
              </w:tabs>
              <w:ind w:right="123" w:hanging="236"/>
              <w:rPr>
                <w:sz w:val="18"/>
              </w:rPr>
            </w:pPr>
            <w:r>
              <w:rPr>
                <w:sz w:val="18"/>
              </w:rPr>
              <w:t>опише развој система образовања и васпитања код Срба кроз историју;</w:t>
            </w:r>
          </w:p>
          <w:p w:rsidR="00ED392B" w:rsidRDefault="00CE02ED">
            <w:pPr>
              <w:pStyle w:val="TableParagraph"/>
              <w:numPr>
                <w:ilvl w:val="0"/>
                <w:numId w:val="76"/>
              </w:numPr>
              <w:tabs>
                <w:tab w:val="left" w:pos="322"/>
              </w:tabs>
              <w:ind w:right="124" w:hanging="236"/>
              <w:rPr>
                <w:sz w:val="18"/>
              </w:rPr>
            </w:pPr>
            <w:r>
              <w:rPr>
                <w:sz w:val="18"/>
              </w:rPr>
              <w:t>упореди карактеристике образовања и васпитања у различитим периодима;</w:t>
            </w:r>
          </w:p>
          <w:p w:rsidR="00ED392B" w:rsidRDefault="00CE02ED">
            <w:pPr>
              <w:pStyle w:val="TableParagraph"/>
              <w:numPr>
                <w:ilvl w:val="0"/>
                <w:numId w:val="76"/>
              </w:numPr>
              <w:tabs>
                <w:tab w:val="left" w:pos="322"/>
              </w:tabs>
              <w:spacing w:before="3"/>
              <w:ind w:right="374"/>
              <w:rPr>
                <w:sz w:val="18"/>
              </w:rPr>
            </w:pPr>
            <w:r>
              <w:rPr>
                <w:sz w:val="18"/>
              </w:rPr>
              <w:t>изведе закључак о значају образовања и васпитања у животу људи;</w:t>
            </w:r>
          </w:p>
          <w:p w:rsidR="00ED392B" w:rsidRDefault="00CE02ED">
            <w:pPr>
              <w:pStyle w:val="TableParagraph"/>
              <w:numPr>
                <w:ilvl w:val="0"/>
                <w:numId w:val="76"/>
              </w:numPr>
              <w:tabs>
                <w:tab w:val="left" w:pos="322"/>
              </w:tabs>
              <w:spacing w:before="3"/>
              <w:ind w:left="320" w:right="261" w:hanging="236"/>
              <w:rPr>
                <w:sz w:val="18"/>
              </w:rPr>
            </w:pPr>
            <w:r>
              <w:rPr>
                <w:sz w:val="18"/>
              </w:rPr>
              <w:t>препозна међусобну условљеност степена привредног развитка и квалитета</w:t>
            </w:r>
            <w:r>
              <w:rPr>
                <w:spacing w:val="1"/>
                <w:sz w:val="18"/>
              </w:rPr>
              <w:t xml:space="preserve"> </w:t>
            </w:r>
            <w:r>
              <w:rPr>
                <w:sz w:val="18"/>
              </w:rPr>
              <w:t>образовања.</w:t>
            </w:r>
          </w:p>
        </w:tc>
        <w:tc>
          <w:tcPr>
            <w:tcW w:w="3548" w:type="dxa"/>
          </w:tcPr>
          <w:p w:rsidR="00ED392B" w:rsidRDefault="00CE02ED">
            <w:pPr>
              <w:pStyle w:val="TableParagraph"/>
              <w:numPr>
                <w:ilvl w:val="0"/>
                <w:numId w:val="75"/>
              </w:numPr>
              <w:tabs>
                <w:tab w:val="left" w:pos="325"/>
              </w:tabs>
              <w:spacing w:line="242" w:lineRule="auto"/>
              <w:ind w:right="178" w:hanging="236"/>
              <w:rPr>
                <w:sz w:val="18"/>
              </w:rPr>
            </w:pPr>
            <w:r>
              <w:rPr>
                <w:sz w:val="18"/>
              </w:rPr>
              <w:t>Образовање и васпитање у старом веку (Египат, Месопотамија, стара Грчка и Рим).</w:t>
            </w:r>
          </w:p>
          <w:p w:rsidR="00ED392B" w:rsidRDefault="00CE02ED">
            <w:pPr>
              <w:pStyle w:val="TableParagraph"/>
              <w:numPr>
                <w:ilvl w:val="0"/>
                <w:numId w:val="75"/>
              </w:numPr>
              <w:tabs>
                <w:tab w:val="left" w:pos="325"/>
              </w:tabs>
              <w:spacing w:line="242" w:lineRule="auto"/>
              <w:ind w:right="102" w:hanging="236"/>
              <w:rPr>
                <w:sz w:val="18"/>
              </w:rPr>
            </w:pPr>
            <w:r>
              <w:rPr>
                <w:sz w:val="18"/>
              </w:rPr>
              <w:t>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rsidR="00ED392B" w:rsidRDefault="00CE02ED">
            <w:pPr>
              <w:pStyle w:val="TableParagraph"/>
              <w:numPr>
                <w:ilvl w:val="0"/>
                <w:numId w:val="75"/>
              </w:numPr>
              <w:tabs>
                <w:tab w:val="left" w:pos="325"/>
              </w:tabs>
              <w:ind w:right="94" w:hanging="236"/>
              <w:rPr>
                <w:sz w:val="18"/>
              </w:rPr>
            </w:pPr>
            <w:r>
              <w:rPr>
                <w:sz w:val="18"/>
              </w:rPr>
              <w:t>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 уџбеника; положај ученика – награђивање и кажњавање, одевање ученика...).</w:t>
            </w:r>
          </w:p>
          <w:p w:rsidR="00ED392B" w:rsidRDefault="00CE02ED">
            <w:pPr>
              <w:pStyle w:val="TableParagraph"/>
              <w:numPr>
                <w:ilvl w:val="0"/>
                <w:numId w:val="75"/>
              </w:numPr>
              <w:tabs>
                <w:tab w:val="left" w:pos="325"/>
              </w:tabs>
              <w:ind w:right="250" w:hanging="236"/>
              <w:rPr>
                <w:sz w:val="18"/>
              </w:rPr>
            </w:pPr>
            <w:r>
              <w:rPr>
                <w:sz w:val="18"/>
              </w:rPr>
              <w:t>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w:t>
            </w:r>
          </w:p>
          <w:p w:rsidR="00ED392B" w:rsidRDefault="00CE02ED">
            <w:pPr>
              <w:pStyle w:val="TableParagraph"/>
              <w:spacing w:line="200" w:lineRule="atLeast"/>
              <w:ind w:left="324" w:right="577"/>
              <w:rPr>
                <w:sz w:val="18"/>
              </w:rPr>
            </w:pPr>
            <w:r>
              <w:rPr>
                <w:sz w:val="18"/>
              </w:rPr>
              <w:t>ученика, школовање женске деце; стипендирање ученика).</w:t>
            </w:r>
          </w:p>
        </w:tc>
        <w:tc>
          <w:tcPr>
            <w:tcW w:w="3219" w:type="dxa"/>
            <w:vMerge/>
            <w:tcBorders>
              <w:top w:val="nil"/>
            </w:tcBorders>
          </w:tcPr>
          <w:p w:rsidR="00ED392B" w:rsidRDefault="00ED392B">
            <w:pPr>
              <w:rPr>
                <w:sz w:val="2"/>
                <w:szCs w:val="2"/>
              </w:rPr>
            </w:pPr>
          </w:p>
        </w:tc>
      </w:tr>
      <w:tr w:rsidR="00ED392B">
        <w:trPr>
          <w:trHeight w:val="632"/>
        </w:trPr>
        <w:tc>
          <w:tcPr>
            <w:tcW w:w="1635" w:type="dxa"/>
          </w:tcPr>
          <w:p w:rsidR="00ED392B" w:rsidRDefault="00CE02ED">
            <w:pPr>
              <w:pStyle w:val="TableParagraph"/>
              <w:spacing w:line="210" w:lineRule="atLeast"/>
              <w:ind w:left="147" w:right="139" w:hanging="1"/>
              <w:jc w:val="center"/>
              <w:rPr>
                <w:b/>
                <w:sz w:val="18"/>
              </w:rPr>
            </w:pPr>
            <w:r>
              <w:rPr>
                <w:b/>
                <w:sz w:val="18"/>
              </w:rPr>
              <w:t>Комуникације, путовања и туризам некад и</w:t>
            </w:r>
          </w:p>
        </w:tc>
        <w:tc>
          <w:tcPr>
            <w:tcW w:w="2099" w:type="dxa"/>
          </w:tcPr>
          <w:p w:rsidR="00ED392B" w:rsidRDefault="00CE02ED">
            <w:pPr>
              <w:pStyle w:val="TableParagraph"/>
              <w:numPr>
                <w:ilvl w:val="0"/>
                <w:numId w:val="74"/>
              </w:numPr>
              <w:tabs>
                <w:tab w:val="left" w:pos="323"/>
              </w:tabs>
              <w:spacing w:line="217" w:lineRule="exact"/>
              <w:ind w:hanging="236"/>
              <w:rPr>
                <w:sz w:val="18"/>
              </w:rPr>
            </w:pPr>
            <w:r>
              <w:rPr>
                <w:sz w:val="18"/>
              </w:rPr>
              <w:t>Уочавање</w:t>
            </w:r>
            <w:r>
              <w:rPr>
                <w:spacing w:val="-1"/>
                <w:sz w:val="18"/>
              </w:rPr>
              <w:t xml:space="preserve"> </w:t>
            </w:r>
            <w:r>
              <w:rPr>
                <w:sz w:val="18"/>
              </w:rPr>
              <w:t>значаја</w:t>
            </w:r>
          </w:p>
          <w:p w:rsidR="00ED392B" w:rsidRDefault="00CE02ED">
            <w:pPr>
              <w:pStyle w:val="TableParagraph"/>
              <w:spacing w:line="200" w:lineRule="atLeast"/>
              <w:ind w:left="322" w:right="365"/>
              <w:rPr>
                <w:sz w:val="18"/>
              </w:rPr>
            </w:pPr>
            <w:r>
              <w:rPr>
                <w:sz w:val="18"/>
              </w:rPr>
              <w:t>комуникација и њиховог развоја у</w:t>
            </w:r>
          </w:p>
        </w:tc>
        <w:tc>
          <w:tcPr>
            <w:tcW w:w="2345" w:type="dxa"/>
          </w:tcPr>
          <w:p w:rsidR="00ED392B" w:rsidRDefault="00CE02ED">
            <w:pPr>
              <w:pStyle w:val="TableParagraph"/>
              <w:numPr>
                <w:ilvl w:val="0"/>
                <w:numId w:val="73"/>
              </w:numPr>
              <w:tabs>
                <w:tab w:val="left" w:pos="381"/>
                <w:tab w:val="left" w:pos="383"/>
              </w:tabs>
              <w:spacing w:line="217" w:lineRule="exact"/>
              <w:rPr>
                <w:sz w:val="18"/>
              </w:rPr>
            </w:pPr>
            <w:r>
              <w:rPr>
                <w:sz w:val="18"/>
              </w:rPr>
              <w:t>опише</w:t>
            </w:r>
            <w:r>
              <w:rPr>
                <w:spacing w:val="-1"/>
                <w:sz w:val="18"/>
              </w:rPr>
              <w:t xml:space="preserve"> </w:t>
            </w:r>
            <w:r>
              <w:rPr>
                <w:sz w:val="18"/>
              </w:rPr>
              <w:t>развој</w:t>
            </w:r>
          </w:p>
          <w:p w:rsidR="00ED392B" w:rsidRDefault="00CE02ED">
            <w:pPr>
              <w:pStyle w:val="TableParagraph"/>
              <w:spacing w:line="200" w:lineRule="atLeast"/>
              <w:ind w:left="382" w:right="642"/>
              <w:rPr>
                <w:sz w:val="18"/>
              </w:rPr>
            </w:pPr>
            <w:r>
              <w:rPr>
                <w:sz w:val="18"/>
              </w:rPr>
              <w:t>комуникација од праисторије до</w:t>
            </w:r>
          </w:p>
        </w:tc>
        <w:tc>
          <w:tcPr>
            <w:tcW w:w="3548" w:type="dxa"/>
          </w:tcPr>
          <w:p w:rsidR="00ED392B" w:rsidRDefault="00CE02ED">
            <w:pPr>
              <w:pStyle w:val="TableParagraph"/>
              <w:numPr>
                <w:ilvl w:val="0"/>
                <w:numId w:val="72"/>
              </w:numPr>
              <w:tabs>
                <w:tab w:val="left" w:pos="385"/>
              </w:tabs>
              <w:ind w:right="419"/>
              <w:rPr>
                <w:sz w:val="18"/>
              </w:rPr>
            </w:pPr>
            <w:r>
              <w:rPr>
                <w:sz w:val="18"/>
              </w:rPr>
              <w:t>Комуникације, путовања и туризам кроз историју (утицај трговине</w:t>
            </w:r>
            <w:r>
              <w:rPr>
                <w:spacing w:val="-2"/>
                <w:sz w:val="18"/>
              </w:rPr>
              <w:t xml:space="preserve"> </w:t>
            </w:r>
            <w:r>
              <w:rPr>
                <w:sz w:val="18"/>
              </w:rPr>
              <w:t>и</w:t>
            </w:r>
          </w:p>
          <w:p w:rsidR="00ED392B" w:rsidRDefault="00CE02ED">
            <w:pPr>
              <w:pStyle w:val="TableParagraph"/>
              <w:spacing w:line="200" w:lineRule="exact"/>
              <w:ind w:left="384"/>
              <w:rPr>
                <w:sz w:val="18"/>
              </w:rPr>
            </w:pPr>
            <w:r>
              <w:rPr>
                <w:sz w:val="18"/>
              </w:rPr>
              <w:t>војних похода на развој комуникација;</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5688"/>
        </w:trPr>
        <w:tc>
          <w:tcPr>
            <w:tcW w:w="1635" w:type="dxa"/>
          </w:tcPr>
          <w:p w:rsidR="00ED392B" w:rsidRDefault="00CE02ED">
            <w:pPr>
              <w:pStyle w:val="TableParagraph"/>
              <w:spacing w:line="206" w:lineRule="exact"/>
              <w:ind w:left="87" w:right="82"/>
              <w:jc w:val="center"/>
              <w:rPr>
                <w:b/>
                <w:sz w:val="18"/>
              </w:rPr>
            </w:pPr>
            <w:r>
              <w:rPr>
                <w:b/>
                <w:sz w:val="18"/>
              </w:rPr>
              <w:t>сад</w:t>
            </w:r>
          </w:p>
        </w:tc>
        <w:tc>
          <w:tcPr>
            <w:tcW w:w="2099" w:type="dxa"/>
          </w:tcPr>
          <w:p w:rsidR="00ED392B" w:rsidRDefault="00CE02ED">
            <w:pPr>
              <w:pStyle w:val="TableParagraph"/>
              <w:spacing w:line="206" w:lineRule="exact"/>
              <w:ind w:left="323"/>
              <w:rPr>
                <w:sz w:val="18"/>
              </w:rPr>
            </w:pPr>
            <w:r>
              <w:rPr>
                <w:sz w:val="18"/>
              </w:rPr>
              <w:t>историји друштва.</w:t>
            </w:r>
          </w:p>
          <w:p w:rsidR="00ED392B" w:rsidRDefault="00CE02ED">
            <w:pPr>
              <w:pStyle w:val="TableParagraph"/>
              <w:numPr>
                <w:ilvl w:val="0"/>
                <w:numId w:val="71"/>
              </w:numPr>
              <w:tabs>
                <w:tab w:val="left" w:pos="324"/>
              </w:tabs>
              <w:spacing w:before="1"/>
              <w:ind w:right="231"/>
              <w:rPr>
                <w:sz w:val="18"/>
              </w:rPr>
            </w:pPr>
            <w:r>
              <w:rPr>
                <w:sz w:val="18"/>
              </w:rPr>
              <w:t>Разумевање утицаја комуникација на упознавање и приближавање држава, народа и њихових култура.</w:t>
            </w:r>
          </w:p>
        </w:tc>
        <w:tc>
          <w:tcPr>
            <w:tcW w:w="2345" w:type="dxa"/>
          </w:tcPr>
          <w:p w:rsidR="00ED392B" w:rsidRDefault="00CE02ED">
            <w:pPr>
              <w:pStyle w:val="TableParagraph"/>
              <w:spacing w:line="206" w:lineRule="exact"/>
              <w:ind w:left="382"/>
              <w:rPr>
                <w:sz w:val="18"/>
              </w:rPr>
            </w:pPr>
            <w:r>
              <w:rPr>
                <w:sz w:val="18"/>
              </w:rPr>
              <w:t>савременог доба;</w:t>
            </w:r>
          </w:p>
          <w:p w:rsidR="00ED392B" w:rsidRDefault="00CE02ED">
            <w:pPr>
              <w:pStyle w:val="TableParagraph"/>
              <w:numPr>
                <w:ilvl w:val="0"/>
                <w:numId w:val="70"/>
              </w:numPr>
              <w:tabs>
                <w:tab w:val="left" w:pos="382"/>
                <w:tab w:val="left" w:pos="383"/>
              </w:tabs>
              <w:spacing w:before="1"/>
              <w:ind w:right="111"/>
              <w:rPr>
                <w:sz w:val="18"/>
              </w:rPr>
            </w:pPr>
            <w:r>
              <w:rPr>
                <w:sz w:val="18"/>
              </w:rPr>
              <w:t>наведе и упореди карактеристике комуникације у различитим</w:t>
            </w:r>
            <w:r>
              <w:rPr>
                <w:spacing w:val="1"/>
                <w:sz w:val="18"/>
              </w:rPr>
              <w:t xml:space="preserve"> </w:t>
            </w:r>
            <w:r>
              <w:rPr>
                <w:sz w:val="18"/>
              </w:rPr>
              <w:t>периодима;</w:t>
            </w:r>
          </w:p>
          <w:p w:rsidR="00ED392B" w:rsidRDefault="00CE02ED">
            <w:pPr>
              <w:pStyle w:val="TableParagraph"/>
              <w:numPr>
                <w:ilvl w:val="0"/>
                <w:numId w:val="70"/>
              </w:numPr>
              <w:tabs>
                <w:tab w:val="left" w:pos="382"/>
                <w:tab w:val="left" w:pos="383"/>
              </w:tabs>
              <w:spacing w:before="2"/>
              <w:ind w:right="142"/>
              <w:rPr>
                <w:sz w:val="18"/>
              </w:rPr>
            </w:pPr>
            <w:r>
              <w:rPr>
                <w:sz w:val="18"/>
              </w:rPr>
              <w:t>изведе закључак о значају комуникације у животу људи кроз историју;</w:t>
            </w:r>
          </w:p>
          <w:p w:rsidR="00ED392B" w:rsidRDefault="00CE02ED">
            <w:pPr>
              <w:pStyle w:val="TableParagraph"/>
              <w:numPr>
                <w:ilvl w:val="0"/>
                <w:numId w:val="70"/>
              </w:numPr>
              <w:tabs>
                <w:tab w:val="left" w:pos="382"/>
                <w:tab w:val="left" w:pos="383"/>
              </w:tabs>
              <w:spacing w:before="4"/>
              <w:ind w:right="141"/>
              <w:rPr>
                <w:sz w:val="18"/>
              </w:rPr>
            </w:pPr>
            <w:r>
              <w:rPr>
                <w:sz w:val="18"/>
              </w:rPr>
              <w:t>уочи последице развоја модерних комуникација;</w:t>
            </w:r>
          </w:p>
          <w:p w:rsidR="00ED392B" w:rsidRDefault="00CE02ED">
            <w:pPr>
              <w:pStyle w:val="TableParagraph"/>
              <w:numPr>
                <w:ilvl w:val="0"/>
                <w:numId w:val="70"/>
              </w:numPr>
              <w:tabs>
                <w:tab w:val="left" w:pos="382"/>
                <w:tab w:val="left" w:pos="383"/>
              </w:tabs>
              <w:spacing w:before="1"/>
              <w:ind w:right="544"/>
              <w:rPr>
                <w:sz w:val="18"/>
              </w:rPr>
            </w:pPr>
            <w:r>
              <w:rPr>
                <w:sz w:val="18"/>
              </w:rPr>
              <w:t>изведе закључак о утицају развоја комуникација на интеграцију сваке нације и</w:t>
            </w:r>
            <w:r>
              <w:rPr>
                <w:spacing w:val="-3"/>
                <w:sz w:val="18"/>
              </w:rPr>
              <w:t xml:space="preserve"> </w:t>
            </w:r>
            <w:r>
              <w:rPr>
                <w:sz w:val="18"/>
              </w:rPr>
              <w:t>друштва;</w:t>
            </w:r>
          </w:p>
          <w:p w:rsidR="00ED392B" w:rsidRDefault="00CE02ED">
            <w:pPr>
              <w:pStyle w:val="TableParagraph"/>
              <w:numPr>
                <w:ilvl w:val="0"/>
                <w:numId w:val="70"/>
              </w:numPr>
              <w:tabs>
                <w:tab w:val="left" w:pos="381"/>
                <w:tab w:val="left" w:pos="383"/>
              </w:tabs>
              <w:spacing w:before="5"/>
              <w:ind w:left="381" w:right="192" w:hanging="295"/>
              <w:rPr>
                <w:sz w:val="18"/>
              </w:rPr>
            </w:pPr>
            <w:r>
              <w:rPr>
                <w:sz w:val="18"/>
              </w:rPr>
              <w:t>користи информације са историјске карте и повеже их са стеченим знањем о комуникацијама;</w:t>
            </w:r>
          </w:p>
          <w:p w:rsidR="00ED392B" w:rsidRDefault="00CE02ED">
            <w:pPr>
              <w:pStyle w:val="TableParagraph"/>
              <w:numPr>
                <w:ilvl w:val="0"/>
                <w:numId w:val="70"/>
              </w:numPr>
              <w:tabs>
                <w:tab w:val="left" w:pos="381"/>
                <w:tab w:val="left" w:pos="382"/>
              </w:tabs>
              <w:spacing w:before="3"/>
              <w:ind w:left="381" w:right="163"/>
              <w:rPr>
                <w:sz w:val="18"/>
              </w:rPr>
            </w:pPr>
            <w:r>
              <w:rPr>
                <w:sz w:val="18"/>
              </w:rPr>
              <w:t>уочи утицај комуникација на приближавање држава, народа и</w:t>
            </w:r>
            <w:r>
              <w:rPr>
                <w:spacing w:val="-1"/>
                <w:sz w:val="18"/>
              </w:rPr>
              <w:t xml:space="preserve"> </w:t>
            </w:r>
            <w:r>
              <w:rPr>
                <w:sz w:val="18"/>
              </w:rPr>
              <w:t>њихових</w:t>
            </w:r>
          </w:p>
          <w:p w:rsidR="00ED392B" w:rsidRDefault="00CE02ED">
            <w:pPr>
              <w:pStyle w:val="TableParagraph"/>
              <w:spacing w:before="3" w:line="187" w:lineRule="exact"/>
              <w:ind w:left="381"/>
              <w:rPr>
                <w:sz w:val="18"/>
              </w:rPr>
            </w:pPr>
            <w:r>
              <w:rPr>
                <w:sz w:val="18"/>
              </w:rPr>
              <w:t>култура.</w:t>
            </w:r>
          </w:p>
        </w:tc>
        <w:tc>
          <w:tcPr>
            <w:tcW w:w="3548" w:type="dxa"/>
          </w:tcPr>
          <w:p w:rsidR="00ED392B" w:rsidRDefault="00CE02ED">
            <w:pPr>
              <w:pStyle w:val="TableParagraph"/>
              <w:ind w:left="382" w:right="255"/>
              <w:rPr>
                <w:sz w:val="18"/>
              </w:rPr>
            </w:pPr>
            <w:r>
              <w:rPr>
                <w:sz w:val="18"/>
              </w:rPr>
              <w:t>ходочашћа –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3219" w:type="dxa"/>
            <w:vMerge w:val="restart"/>
          </w:tcPr>
          <w:p w:rsidR="00ED392B" w:rsidRDefault="00CE02ED">
            <w:pPr>
              <w:pStyle w:val="TableParagraph"/>
              <w:ind w:left="383" w:right="89" w:hanging="1"/>
              <w:rPr>
                <w:sz w:val="18"/>
              </w:rPr>
            </w:pPr>
            <w:r>
              <w:rPr>
                <w:sz w:val="18"/>
              </w:rPr>
              <w:t>рада (кратка предавања, гледање филмова, читање књига, дискусије, анализа писаних извора, слика и фотографија...),</w:t>
            </w:r>
          </w:p>
          <w:p w:rsidR="00ED392B" w:rsidRDefault="00CE02ED">
            <w:pPr>
              <w:pStyle w:val="TableParagraph"/>
              <w:numPr>
                <w:ilvl w:val="0"/>
                <w:numId w:val="69"/>
              </w:numPr>
              <w:tabs>
                <w:tab w:val="left" w:pos="385"/>
              </w:tabs>
              <w:spacing w:before="2"/>
              <w:ind w:right="88" w:hanging="295"/>
              <w:rPr>
                <w:sz w:val="18"/>
              </w:rPr>
            </w:pPr>
            <w:r>
              <w:rPr>
                <w:sz w:val="18"/>
              </w:rPr>
              <w:t>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програм,</w:t>
            </w:r>
          </w:p>
          <w:p w:rsidR="00ED392B" w:rsidRDefault="00CE02ED">
            <w:pPr>
              <w:pStyle w:val="TableParagraph"/>
              <w:numPr>
                <w:ilvl w:val="0"/>
                <w:numId w:val="69"/>
              </w:numPr>
              <w:tabs>
                <w:tab w:val="left" w:pos="385"/>
              </w:tabs>
              <w:spacing w:before="9"/>
              <w:ind w:left="384" w:right="257"/>
              <w:rPr>
                <w:sz w:val="18"/>
              </w:rPr>
            </w:pPr>
            <w:r>
              <w:rPr>
                <w:sz w:val="18"/>
              </w:rPr>
              <w:t>у припреми и реализацији часова наставницима може користити следећа</w:t>
            </w:r>
            <w:r>
              <w:rPr>
                <w:spacing w:val="-1"/>
                <w:sz w:val="18"/>
              </w:rPr>
              <w:t xml:space="preserve"> </w:t>
            </w:r>
            <w:r>
              <w:rPr>
                <w:sz w:val="18"/>
              </w:rPr>
              <w:t>литература:</w:t>
            </w:r>
          </w:p>
          <w:p w:rsidR="00ED392B" w:rsidRDefault="00CE02ED">
            <w:pPr>
              <w:pStyle w:val="TableParagraph"/>
              <w:spacing w:before="3"/>
              <w:ind w:left="325"/>
              <w:rPr>
                <w:sz w:val="18"/>
              </w:rPr>
            </w:pPr>
            <w:r>
              <w:rPr>
                <w:sz w:val="18"/>
              </w:rPr>
              <w:t xml:space="preserve">Д. М. Ацовић, </w:t>
            </w:r>
            <w:r>
              <w:rPr>
                <w:i/>
                <w:sz w:val="18"/>
              </w:rPr>
              <w:t>Хералдика и Срби</w:t>
            </w:r>
            <w:r>
              <w:rPr>
                <w:sz w:val="18"/>
              </w:rPr>
              <w:t>,</w:t>
            </w:r>
          </w:p>
          <w:p w:rsidR="00ED392B" w:rsidRDefault="00CE02ED">
            <w:pPr>
              <w:pStyle w:val="TableParagraph"/>
              <w:spacing w:before="1"/>
              <w:ind w:left="325"/>
              <w:rPr>
                <w:sz w:val="18"/>
              </w:rPr>
            </w:pPr>
            <w:r>
              <w:rPr>
                <w:sz w:val="18"/>
              </w:rPr>
              <w:t>Београд 2008.</w:t>
            </w:r>
          </w:p>
          <w:p w:rsidR="00ED392B" w:rsidRDefault="00CE02ED">
            <w:pPr>
              <w:pStyle w:val="TableParagraph"/>
              <w:ind w:left="325" w:right="329"/>
              <w:rPr>
                <w:sz w:val="18"/>
              </w:rPr>
            </w:pPr>
            <w:r>
              <w:rPr>
                <w:sz w:val="18"/>
              </w:rPr>
              <w:t xml:space="preserve">Д. Бабац, </w:t>
            </w:r>
            <w:r>
              <w:rPr>
                <w:i/>
                <w:sz w:val="18"/>
              </w:rPr>
              <w:t>Специјалне јединице југословенске војске у Априлском рату</w:t>
            </w:r>
            <w:r>
              <w:rPr>
                <w:sz w:val="18"/>
              </w:rPr>
              <w:t>, Београд 2006.</w:t>
            </w:r>
          </w:p>
          <w:p w:rsidR="00ED392B" w:rsidRDefault="00CE02ED">
            <w:pPr>
              <w:pStyle w:val="TableParagraph"/>
              <w:spacing w:before="4"/>
              <w:ind w:left="325"/>
              <w:rPr>
                <w:sz w:val="18"/>
              </w:rPr>
            </w:pPr>
            <w:r>
              <w:rPr>
                <w:sz w:val="18"/>
              </w:rPr>
              <w:t>Д. Бабац, Ч. Васић, М. Марковић,</w:t>
            </w:r>
          </w:p>
          <w:p w:rsidR="00ED392B" w:rsidRDefault="00CE02ED">
            <w:pPr>
              <w:pStyle w:val="TableParagraph"/>
              <w:spacing w:before="1"/>
              <w:ind w:left="325"/>
              <w:rPr>
                <w:i/>
                <w:sz w:val="18"/>
              </w:rPr>
            </w:pPr>
            <w:r>
              <w:rPr>
                <w:i/>
                <w:sz w:val="18"/>
              </w:rPr>
              <w:t>Црногорска војска 1896–1916,</w:t>
            </w:r>
          </w:p>
          <w:p w:rsidR="00ED392B" w:rsidRDefault="00CE02ED">
            <w:pPr>
              <w:pStyle w:val="TableParagraph"/>
              <w:spacing w:before="1"/>
              <w:ind w:left="325"/>
              <w:rPr>
                <w:sz w:val="18"/>
              </w:rPr>
            </w:pPr>
            <w:r>
              <w:rPr>
                <w:sz w:val="18"/>
              </w:rPr>
              <w:t>Београд 2007.</w:t>
            </w:r>
          </w:p>
          <w:p w:rsidR="00ED392B" w:rsidRDefault="00CE02ED">
            <w:pPr>
              <w:pStyle w:val="TableParagraph"/>
              <w:ind w:left="325"/>
              <w:rPr>
                <w:i/>
                <w:sz w:val="18"/>
              </w:rPr>
            </w:pPr>
            <w:r>
              <w:rPr>
                <w:sz w:val="18"/>
              </w:rPr>
              <w:t xml:space="preserve">Д. Бандић, </w:t>
            </w:r>
            <w:r>
              <w:rPr>
                <w:i/>
                <w:sz w:val="18"/>
              </w:rPr>
              <w:t>Народна религија Срба у</w:t>
            </w:r>
          </w:p>
          <w:p w:rsidR="00ED392B" w:rsidRDefault="00CE02ED">
            <w:pPr>
              <w:pStyle w:val="TableParagraph"/>
              <w:spacing w:before="1"/>
              <w:ind w:left="325"/>
              <w:rPr>
                <w:sz w:val="18"/>
              </w:rPr>
            </w:pPr>
            <w:r>
              <w:rPr>
                <w:i/>
                <w:sz w:val="18"/>
              </w:rPr>
              <w:t>100 појмова</w:t>
            </w:r>
            <w:r>
              <w:rPr>
                <w:sz w:val="18"/>
              </w:rPr>
              <w:t>, Београд 2004.</w:t>
            </w:r>
          </w:p>
          <w:p w:rsidR="00ED392B" w:rsidRDefault="00CE02ED">
            <w:pPr>
              <w:pStyle w:val="TableParagraph"/>
              <w:spacing w:before="1"/>
              <w:ind w:left="325"/>
              <w:rPr>
                <w:sz w:val="18"/>
              </w:rPr>
            </w:pPr>
            <w:r>
              <w:rPr>
                <w:sz w:val="18"/>
              </w:rPr>
              <w:t xml:space="preserve">В. Бикић, </w:t>
            </w:r>
            <w:r>
              <w:rPr>
                <w:i/>
                <w:sz w:val="18"/>
              </w:rPr>
              <w:t>Средњовековно село</w:t>
            </w:r>
            <w:r>
              <w:rPr>
                <w:sz w:val="18"/>
              </w:rPr>
              <w:t>,</w:t>
            </w:r>
          </w:p>
          <w:p w:rsidR="00ED392B" w:rsidRDefault="00CE02ED">
            <w:pPr>
              <w:pStyle w:val="TableParagraph"/>
              <w:spacing w:before="1"/>
              <w:ind w:left="325"/>
              <w:rPr>
                <w:sz w:val="18"/>
              </w:rPr>
            </w:pPr>
            <w:r>
              <w:rPr>
                <w:sz w:val="18"/>
              </w:rPr>
              <w:t>Београд 2007.</w:t>
            </w:r>
          </w:p>
          <w:p w:rsidR="00ED392B" w:rsidRDefault="00CE02ED">
            <w:pPr>
              <w:pStyle w:val="TableParagraph"/>
              <w:spacing w:before="1"/>
              <w:ind w:left="325" w:right="623"/>
              <w:rPr>
                <w:sz w:val="18"/>
              </w:rPr>
            </w:pPr>
            <w:r>
              <w:rPr>
                <w:sz w:val="18"/>
              </w:rPr>
              <w:t xml:space="preserve">М. Благојевић, </w:t>
            </w:r>
            <w:r>
              <w:rPr>
                <w:i/>
                <w:sz w:val="18"/>
              </w:rPr>
              <w:t>Србија у доба Немањића</w:t>
            </w:r>
            <w:r>
              <w:rPr>
                <w:sz w:val="18"/>
              </w:rPr>
              <w:t>, Београд 1989.</w:t>
            </w:r>
          </w:p>
          <w:p w:rsidR="00ED392B" w:rsidRDefault="00CE02ED">
            <w:pPr>
              <w:pStyle w:val="TableParagraph"/>
              <w:spacing w:before="1"/>
              <w:ind w:left="325" w:right="79"/>
              <w:rPr>
                <w:sz w:val="18"/>
              </w:rPr>
            </w:pPr>
            <w:r>
              <w:rPr>
                <w:sz w:val="18"/>
              </w:rPr>
              <w:t xml:space="preserve">С. Бојанин, </w:t>
            </w:r>
            <w:r>
              <w:rPr>
                <w:i/>
                <w:sz w:val="18"/>
              </w:rPr>
              <w:t xml:space="preserve">Забаве и светковине у средњовековној Србији </w:t>
            </w:r>
            <w:r>
              <w:rPr>
                <w:sz w:val="18"/>
              </w:rPr>
              <w:t>(</w:t>
            </w:r>
            <w:r>
              <w:rPr>
                <w:i/>
                <w:sz w:val="18"/>
              </w:rPr>
              <w:t>од краја XII до краја XV века</w:t>
            </w:r>
            <w:r>
              <w:rPr>
                <w:sz w:val="18"/>
              </w:rPr>
              <w:t>), Београд 2005.</w:t>
            </w:r>
          </w:p>
          <w:p w:rsidR="00ED392B" w:rsidRDefault="00CE02ED">
            <w:pPr>
              <w:pStyle w:val="TableParagraph"/>
              <w:spacing w:before="3"/>
              <w:ind w:left="325" w:right="248"/>
              <w:rPr>
                <w:sz w:val="18"/>
              </w:rPr>
            </w:pPr>
            <w:r>
              <w:rPr>
                <w:sz w:val="18"/>
              </w:rPr>
              <w:t xml:space="preserve">Е. Бухари, </w:t>
            </w:r>
            <w:r>
              <w:rPr>
                <w:i/>
                <w:sz w:val="18"/>
              </w:rPr>
              <w:t>Наполеонова гардијска коњица</w:t>
            </w:r>
            <w:r>
              <w:rPr>
                <w:sz w:val="18"/>
              </w:rPr>
              <w:t>, Београд 2006.</w:t>
            </w:r>
          </w:p>
          <w:p w:rsidR="00ED392B" w:rsidRDefault="00CE02ED">
            <w:pPr>
              <w:pStyle w:val="TableParagraph"/>
              <w:spacing w:before="1"/>
              <w:ind w:left="325" w:right="154"/>
              <w:rPr>
                <w:sz w:val="18"/>
              </w:rPr>
            </w:pPr>
            <w:r>
              <w:rPr>
                <w:sz w:val="18"/>
              </w:rPr>
              <w:t xml:space="preserve">А. Веселиновић, Р. Љушић, </w:t>
            </w:r>
            <w:r>
              <w:rPr>
                <w:i/>
                <w:sz w:val="18"/>
              </w:rPr>
              <w:t>Српске династије</w:t>
            </w:r>
            <w:r>
              <w:rPr>
                <w:sz w:val="18"/>
              </w:rPr>
              <w:t>, Нови Сад 2001.</w:t>
            </w:r>
          </w:p>
          <w:p w:rsidR="00ED392B" w:rsidRDefault="00CE02ED">
            <w:pPr>
              <w:pStyle w:val="TableParagraph"/>
              <w:spacing w:before="2"/>
              <w:ind w:left="325" w:right="87"/>
              <w:rPr>
                <w:sz w:val="18"/>
              </w:rPr>
            </w:pPr>
            <w:r>
              <w:rPr>
                <w:sz w:val="18"/>
              </w:rPr>
              <w:t xml:space="preserve">П. Вилар, </w:t>
            </w:r>
            <w:r>
              <w:rPr>
                <w:i/>
                <w:sz w:val="18"/>
              </w:rPr>
              <w:t>Злато и новац у повијести 1450–1920</w:t>
            </w:r>
            <w:r>
              <w:rPr>
                <w:sz w:val="18"/>
              </w:rPr>
              <w:t>, Београд</w:t>
            </w:r>
            <w:r>
              <w:rPr>
                <w:spacing w:val="-4"/>
                <w:sz w:val="18"/>
              </w:rPr>
              <w:t xml:space="preserve"> </w:t>
            </w:r>
            <w:r>
              <w:rPr>
                <w:sz w:val="18"/>
              </w:rPr>
              <w:t>1990.</w:t>
            </w:r>
          </w:p>
        </w:tc>
      </w:tr>
      <w:tr w:rsidR="00ED392B">
        <w:trPr>
          <w:trHeight w:val="2727"/>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32"/>
              <w:ind w:left="91" w:right="82"/>
              <w:jc w:val="center"/>
              <w:rPr>
                <w:b/>
                <w:sz w:val="18"/>
              </w:rPr>
            </w:pPr>
            <w:r>
              <w:rPr>
                <w:b/>
                <w:sz w:val="18"/>
              </w:rPr>
              <w:t>Друштвени и породични живот кроз историју</w:t>
            </w:r>
          </w:p>
        </w:tc>
        <w:tc>
          <w:tcPr>
            <w:tcW w:w="2099" w:type="dxa"/>
          </w:tcPr>
          <w:p w:rsidR="00ED392B" w:rsidRDefault="00CE02ED">
            <w:pPr>
              <w:pStyle w:val="TableParagraph"/>
              <w:numPr>
                <w:ilvl w:val="0"/>
                <w:numId w:val="68"/>
              </w:numPr>
              <w:tabs>
                <w:tab w:val="left" w:pos="324"/>
              </w:tabs>
              <w:ind w:right="255" w:hanging="236"/>
              <w:rPr>
                <w:rFonts w:ascii="Symbol" w:hAnsi="Symbol"/>
                <w:sz w:val="18"/>
              </w:rPr>
            </w:pPr>
            <w:r>
              <w:rPr>
                <w:sz w:val="18"/>
              </w:rPr>
              <w:t>Продубљивање знања о развоју друштвеног и породичног живота кроз</w:t>
            </w:r>
            <w:r>
              <w:rPr>
                <w:spacing w:val="-1"/>
                <w:sz w:val="18"/>
              </w:rPr>
              <w:t xml:space="preserve"> </w:t>
            </w:r>
            <w:r>
              <w:rPr>
                <w:sz w:val="18"/>
              </w:rPr>
              <w:t>историју.</w:t>
            </w:r>
          </w:p>
          <w:p w:rsidR="00ED392B" w:rsidRDefault="00CE02ED">
            <w:pPr>
              <w:pStyle w:val="TableParagraph"/>
              <w:numPr>
                <w:ilvl w:val="0"/>
                <w:numId w:val="68"/>
              </w:numPr>
              <w:tabs>
                <w:tab w:val="left" w:pos="323"/>
              </w:tabs>
              <w:spacing w:before="4"/>
              <w:ind w:right="152" w:hanging="236"/>
              <w:rPr>
                <w:rFonts w:ascii="Symbol" w:hAnsi="Symbol"/>
                <w:sz w:val="18"/>
              </w:rPr>
            </w:pPr>
            <w:r>
              <w:rPr>
                <w:sz w:val="18"/>
              </w:rPr>
              <w:t>Уочавање сличности и разлика у друштвеном и породичном живота некад и</w:t>
            </w:r>
            <w:r>
              <w:rPr>
                <w:spacing w:val="-2"/>
                <w:sz w:val="18"/>
              </w:rPr>
              <w:t xml:space="preserve"> </w:t>
            </w:r>
            <w:r>
              <w:rPr>
                <w:sz w:val="18"/>
              </w:rPr>
              <w:t>сад.</w:t>
            </w:r>
          </w:p>
          <w:p w:rsidR="00ED392B" w:rsidRDefault="00CE02ED">
            <w:pPr>
              <w:pStyle w:val="TableParagraph"/>
              <w:numPr>
                <w:ilvl w:val="0"/>
                <w:numId w:val="68"/>
              </w:numPr>
              <w:tabs>
                <w:tab w:val="left" w:pos="324"/>
              </w:tabs>
              <w:spacing w:before="3"/>
              <w:ind w:left="323"/>
              <w:rPr>
                <w:rFonts w:ascii="Symbol" w:hAnsi="Symbol"/>
                <w:sz w:val="13"/>
              </w:rPr>
            </w:pPr>
            <w:r>
              <w:rPr>
                <w:sz w:val="18"/>
              </w:rPr>
              <w:t>Проширивање</w:t>
            </w:r>
            <w:r>
              <w:rPr>
                <w:spacing w:val="25"/>
                <w:sz w:val="18"/>
              </w:rPr>
              <w:t xml:space="preserve"> </w:t>
            </w:r>
            <w:r>
              <w:rPr>
                <w:sz w:val="18"/>
              </w:rPr>
              <w:t>знања</w:t>
            </w:r>
          </w:p>
          <w:p w:rsidR="00ED392B" w:rsidRDefault="00CE02ED">
            <w:pPr>
              <w:pStyle w:val="TableParagraph"/>
              <w:tabs>
                <w:tab w:val="left" w:pos="683"/>
                <w:tab w:val="left" w:pos="1911"/>
              </w:tabs>
              <w:spacing w:before="1" w:line="200" w:lineRule="atLeast"/>
              <w:ind w:left="322" w:right="79"/>
              <w:rPr>
                <w:sz w:val="18"/>
              </w:rPr>
            </w:pPr>
            <w:r>
              <w:rPr>
                <w:sz w:val="18"/>
              </w:rPr>
              <w:t>o</w:t>
            </w:r>
            <w:r>
              <w:rPr>
                <w:sz w:val="18"/>
              </w:rPr>
              <w:tab/>
              <w:t>друштвеном</w:t>
            </w:r>
            <w:r>
              <w:rPr>
                <w:sz w:val="18"/>
              </w:rPr>
              <w:tab/>
              <w:t>и породичном</w:t>
            </w:r>
            <w:r>
              <w:rPr>
                <w:spacing w:val="31"/>
                <w:sz w:val="18"/>
              </w:rPr>
              <w:t xml:space="preserve"> </w:t>
            </w:r>
            <w:r>
              <w:rPr>
                <w:sz w:val="18"/>
              </w:rPr>
              <w:t>животу</w:t>
            </w:r>
          </w:p>
        </w:tc>
        <w:tc>
          <w:tcPr>
            <w:tcW w:w="2345" w:type="dxa"/>
          </w:tcPr>
          <w:p w:rsidR="00ED392B" w:rsidRDefault="00CE02ED">
            <w:pPr>
              <w:pStyle w:val="TableParagraph"/>
              <w:numPr>
                <w:ilvl w:val="0"/>
                <w:numId w:val="67"/>
              </w:numPr>
              <w:tabs>
                <w:tab w:val="left" w:pos="324"/>
              </w:tabs>
              <w:ind w:right="281"/>
              <w:rPr>
                <w:sz w:val="18"/>
              </w:rPr>
            </w:pPr>
            <w:r>
              <w:rPr>
                <w:sz w:val="18"/>
              </w:rPr>
              <w:t>идентификује основна обележја друштвеног живота од антике до данас;</w:t>
            </w:r>
          </w:p>
          <w:p w:rsidR="00ED392B" w:rsidRDefault="00CE02ED">
            <w:pPr>
              <w:pStyle w:val="TableParagraph"/>
              <w:numPr>
                <w:ilvl w:val="0"/>
                <w:numId w:val="67"/>
              </w:numPr>
              <w:tabs>
                <w:tab w:val="left" w:pos="324"/>
              </w:tabs>
              <w:spacing w:before="3"/>
              <w:ind w:right="281"/>
              <w:rPr>
                <w:sz w:val="18"/>
              </w:rPr>
            </w:pPr>
            <w:r>
              <w:rPr>
                <w:sz w:val="18"/>
              </w:rPr>
              <w:t>идентификује основна обележја породичног живота од антике до данас;</w:t>
            </w:r>
          </w:p>
          <w:p w:rsidR="00ED392B" w:rsidRDefault="00CE02ED">
            <w:pPr>
              <w:pStyle w:val="TableParagraph"/>
              <w:numPr>
                <w:ilvl w:val="0"/>
                <w:numId w:val="67"/>
              </w:numPr>
              <w:tabs>
                <w:tab w:val="left" w:pos="324"/>
              </w:tabs>
              <w:spacing w:before="4"/>
              <w:ind w:right="97"/>
              <w:rPr>
                <w:sz w:val="18"/>
              </w:rPr>
            </w:pPr>
            <w:r>
              <w:rPr>
                <w:sz w:val="18"/>
              </w:rPr>
              <w:t>наведе основна обележја друштвеног живота код Срба кроз</w:t>
            </w:r>
            <w:r>
              <w:rPr>
                <w:spacing w:val="-1"/>
                <w:sz w:val="18"/>
              </w:rPr>
              <w:t xml:space="preserve"> </w:t>
            </w:r>
            <w:r>
              <w:rPr>
                <w:sz w:val="18"/>
              </w:rPr>
              <w:t>историју;</w:t>
            </w:r>
          </w:p>
          <w:p w:rsidR="00ED392B" w:rsidRDefault="00CE02ED">
            <w:pPr>
              <w:pStyle w:val="TableParagraph"/>
              <w:numPr>
                <w:ilvl w:val="0"/>
                <w:numId w:val="67"/>
              </w:numPr>
              <w:tabs>
                <w:tab w:val="left" w:pos="324"/>
              </w:tabs>
              <w:spacing w:before="2"/>
              <w:ind w:right="97"/>
              <w:rPr>
                <w:sz w:val="18"/>
              </w:rPr>
            </w:pPr>
            <w:r>
              <w:rPr>
                <w:sz w:val="18"/>
              </w:rPr>
              <w:t>наведе основна обележја породичног живота</w:t>
            </w:r>
            <w:r>
              <w:rPr>
                <w:spacing w:val="-1"/>
                <w:sz w:val="18"/>
              </w:rPr>
              <w:t xml:space="preserve"> </w:t>
            </w:r>
            <w:r>
              <w:rPr>
                <w:sz w:val="18"/>
              </w:rPr>
              <w:t>код</w:t>
            </w:r>
          </w:p>
        </w:tc>
        <w:tc>
          <w:tcPr>
            <w:tcW w:w="3548" w:type="dxa"/>
          </w:tcPr>
          <w:p w:rsidR="00ED392B" w:rsidRDefault="00CE02ED">
            <w:pPr>
              <w:pStyle w:val="TableParagraph"/>
              <w:numPr>
                <w:ilvl w:val="0"/>
                <w:numId w:val="66"/>
              </w:numPr>
              <w:tabs>
                <w:tab w:val="left" w:pos="385"/>
              </w:tabs>
              <w:ind w:right="89" w:hanging="295"/>
              <w:rPr>
                <w:sz w:val="18"/>
              </w:rPr>
            </w:pPr>
            <w:r>
              <w:rPr>
                <w:sz w:val="18"/>
              </w:rPr>
              <w:t>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w:t>
            </w:r>
            <w:r>
              <w:rPr>
                <w:spacing w:val="-1"/>
                <w:sz w:val="18"/>
              </w:rPr>
              <w:t xml:space="preserve"> </w:t>
            </w:r>
            <w:r>
              <w:rPr>
                <w:sz w:val="18"/>
              </w:rPr>
              <w:t>музика).</w:t>
            </w:r>
          </w:p>
          <w:p w:rsidR="00ED392B" w:rsidRDefault="00CE02ED">
            <w:pPr>
              <w:pStyle w:val="TableParagraph"/>
              <w:numPr>
                <w:ilvl w:val="0"/>
                <w:numId w:val="66"/>
              </w:numPr>
              <w:tabs>
                <w:tab w:val="left" w:pos="385"/>
              </w:tabs>
              <w:spacing w:before="8"/>
              <w:ind w:right="226" w:hanging="295"/>
              <w:rPr>
                <w:sz w:val="18"/>
              </w:rPr>
            </w:pPr>
            <w:r>
              <w:rPr>
                <w:sz w:val="18"/>
              </w:rPr>
              <w:t>Друштвени живот код Срба кроз историју (основни празници и њихов значај; утицај политичких прилика</w:t>
            </w:r>
            <w:r>
              <w:rPr>
                <w:spacing w:val="-11"/>
                <w:sz w:val="18"/>
              </w:rPr>
              <w:t xml:space="preserve"> </w:t>
            </w:r>
            <w:r>
              <w:rPr>
                <w:sz w:val="18"/>
              </w:rPr>
              <w:t>на</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3531"/>
        </w:trPr>
        <w:tc>
          <w:tcPr>
            <w:tcW w:w="1635" w:type="dxa"/>
          </w:tcPr>
          <w:p w:rsidR="00ED392B" w:rsidRDefault="00ED392B">
            <w:pPr>
              <w:pStyle w:val="TableParagraph"/>
              <w:rPr>
                <w:sz w:val="18"/>
              </w:rPr>
            </w:pPr>
          </w:p>
        </w:tc>
        <w:tc>
          <w:tcPr>
            <w:tcW w:w="2099" w:type="dxa"/>
          </w:tcPr>
          <w:p w:rsidR="00ED392B" w:rsidRDefault="00CE02ED">
            <w:pPr>
              <w:pStyle w:val="TableParagraph"/>
              <w:tabs>
                <w:tab w:val="left" w:pos="939"/>
                <w:tab w:val="left" w:pos="1667"/>
              </w:tabs>
              <w:ind w:left="322" w:right="78"/>
              <w:rPr>
                <w:sz w:val="18"/>
              </w:rPr>
            </w:pPr>
            <w:r>
              <w:rPr>
                <w:sz w:val="18"/>
              </w:rPr>
              <w:t>код</w:t>
            </w:r>
            <w:r>
              <w:rPr>
                <w:sz w:val="18"/>
              </w:rPr>
              <w:tab/>
              <w:t>Срба</w:t>
            </w:r>
            <w:r>
              <w:rPr>
                <w:sz w:val="18"/>
              </w:rPr>
              <w:tab/>
              <w:t>кроз историју.</w:t>
            </w:r>
          </w:p>
        </w:tc>
        <w:tc>
          <w:tcPr>
            <w:tcW w:w="2345" w:type="dxa"/>
          </w:tcPr>
          <w:p w:rsidR="00ED392B" w:rsidRDefault="00CE02ED">
            <w:pPr>
              <w:pStyle w:val="TableParagraph"/>
              <w:spacing w:line="206" w:lineRule="exact"/>
              <w:ind w:left="323"/>
              <w:rPr>
                <w:sz w:val="18"/>
              </w:rPr>
            </w:pPr>
            <w:r>
              <w:rPr>
                <w:sz w:val="18"/>
              </w:rPr>
              <w:t>Срба кроз историју;</w:t>
            </w:r>
          </w:p>
          <w:p w:rsidR="00ED392B" w:rsidRDefault="00CE02ED">
            <w:pPr>
              <w:pStyle w:val="TableParagraph"/>
              <w:numPr>
                <w:ilvl w:val="0"/>
                <w:numId w:val="65"/>
              </w:numPr>
              <w:tabs>
                <w:tab w:val="left" w:pos="324"/>
              </w:tabs>
              <w:spacing w:before="1"/>
              <w:ind w:right="131"/>
              <w:rPr>
                <w:sz w:val="18"/>
              </w:rPr>
            </w:pPr>
            <w:r>
              <w:rPr>
                <w:sz w:val="18"/>
              </w:rPr>
              <w:t>упореди карактеристике друштвеног и породичног живота у различитим периодима;</w:t>
            </w:r>
          </w:p>
          <w:p w:rsidR="00ED392B" w:rsidRDefault="00CE02ED">
            <w:pPr>
              <w:pStyle w:val="TableParagraph"/>
              <w:numPr>
                <w:ilvl w:val="0"/>
                <w:numId w:val="65"/>
              </w:numPr>
              <w:tabs>
                <w:tab w:val="left" w:pos="324"/>
              </w:tabs>
              <w:spacing w:before="3"/>
              <w:ind w:right="251"/>
              <w:rPr>
                <w:sz w:val="18"/>
              </w:rPr>
            </w:pPr>
            <w:r>
              <w:rPr>
                <w:sz w:val="18"/>
              </w:rPr>
              <w:t>уочи сличности и разлике у начину обележавања празника кроз</w:t>
            </w:r>
            <w:r>
              <w:rPr>
                <w:spacing w:val="-1"/>
                <w:sz w:val="18"/>
              </w:rPr>
              <w:t xml:space="preserve"> </w:t>
            </w:r>
            <w:r>
              <w:rPr>
                <w:sz w:val="18"/>
              </w:rPr>
              <w:t>историју;</w:t>
            </w:r>
          </w:p>
          <w:p w:rsidR="00ED392B" w:rsidRDefault="00CE02ED">
            <w:pPr>
              <w:pStyle w:val="TableParagraph"/>
              <w:numPr>
                <w:ilvl w:val="0"/>
                <w:numId w:val="65"/>
              </w:numPr>
              <w:tabs>
                <w:tab w:val="left" w:pos="324"/>
              </w:tabs>
              <w:spacing w:before="3"/>
              <w:ind w:right="97"/>
              <w:rPr>
                <w:sz w:val="18"/>
              </w:rPr>
            </w:pPr>
            <w:r>
              <w:rPr>
                <w:sz w:val="18"/>
              </w:rPr>
              <w:t>истакне одлике друштвеног и породичног живота данас у односу на раније епохе.</w:t>
            </w:r>
          </w:p>
        </w:tc>
        <w:tc>
          <w:tcPr>
            <w:tcW w:w="3548" w:type="dxa"/>
          </w:tcPr>
          <w:p w:rsidR="00ED392B" w:rsidRDefault="00CE02ED">
            <w:pPr>
              <w:pStyle w:val="TableParagraph"/>
              <w:ind w:left="383" w:right="402"/>
              <w:rPr>
                <w:sz w:val="18"/>
              </w:rPr>
            </w:pPr>
            <w:r>
              <w:rPr>
                <w:sz w:val="18"/>
              </w:rPr>
              <w:t>празнике и празновања, радни и нерадни дани; различити облици друштвених активности на селу и у граду...).</w:t>
            </w:r>
          </w:p>
          <w:p w:rsidR="00ED392B" w:rsidRDefault="00CE02ED">
            <w:pPr>
              <w:pStyle w:val="TableParagraph"/>
              <w:numPr>
                <w:ilvl w:val="0"/>
                <w:numId w:val="64"/>
              </w:numPr>
              <w:tabs>
                <w:tab w:val="left" w:pos="385"/>
              </w:tabs>
              <w:spacing w:before="2"/>
              <w:ind w:right="190" w:hanging="295"/>
              <w:rPr>
                <w:sz w:val="18"/>
              </w:rPr>
            </w:pPr>
            <w:r>
              <w:rPr>
                <w:sz w:val="18"/>
              </w:rPr>
              <w:t>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rsidR="00ED392B" w:rsidRDefault="00ED392B">
            <w:pPr>
              <w:pStyle w:val="TableParagraph"/>
              <w:spacing w:before="8"/>
              <w:rPr>
                <w:sz w:val="18"/>
              </w:rPr>
            </w:pPr>
          </w:p>
          <w:p w:rsidR="00ED392B" w:rsidRDefault="00CE02ED">
            <w:pPr>
              <w:pStyle w:val="TableParagraph"/>
              <w:numPr>
                <w:ilvl w:val="0"/>
                <w:numId w:val="64"/>
              </w:numPr>
              <w:tabs>
                <w:tab w:val="left" w:pos="385"/>
              </w:tabs>
              <w:ind w:right="173" w:hanging="295"/>
              <w:rPr>
                <w:sz w:val="18"/>
              </w:rPr>
            </w:pPr>
            <w:r>
              <w:rPr>
                <w:sz w:val="18"/>
              </w:rPr>
              <w:t>Породични односи код Срба кроз историју (положај мушкарца, жене и детета; свадбени обичаји, однос према старијима, породични празници</w:t>
            </w:r>
            <w:r>
              <w:rPr>
                <w:spacing w:val="-1"/>
                <w:sz w:val="18"/>
              </w:rPr>
              <w:t xml:space="preserve"> </w:t>
            </w:r>
            <w:r>
              <w:rPr>
                <w:sz w:val="18"/>
              </w:rPr>
              <w:t>–</w:t>
            </w:r>
          </w:p>
          <w:p w:rsidR="00ED392B" w:rsidRDefault="00CE02ED">
            <w:pPr>
              <w:pStyle w:val="TableParagraph"/>
              <w:spacing w:before="3" w:line="187" w:lineRule="exact"/>
              <w:ind w:left="383"/>
              <w:rPr>
                <w:sz w:val="18"/>
              </w:rPr>
            </w:pPr>
            <w:r>
              <w:rPr>
                <w:sz w:val="18"/>
              </w:rPr>
              <w:t>крсна слава...)</w:t>
            </w:r>
          </w:p>
        </w:tc>
        <w:tc>
          <w:tcPr>
            <w:tcW w:w="3219" w:type="dxa"/>
            <w:vMerge w:val="restart"/>
          </w:tcPr>
          <w:p w:rsidR="00ED392B" w:rsidRDefault="00CE02ED">
            <w:pPr>
              <w:pStyle w:val="TableParagraph"/>
              <w:ind w:left="325" w:right="165" w:hanging="1"/>
              <w:rPr>
                <w:i/>
                <w:sz w:val="18"/>
              </w:rPr>
            </w:pPr>
            <w:r>
              <w:rPr>
                <w:sz w:val="18"/>
              </w:rPr>
              <w:t xml:space="preserve">А. Вулетић, Ј. Мијаиловић, </w:t>
            </w:r>
            <w:r>
              <w:rPr>
                <w:i/>
                <w:sz w:val="18"/>
              </w:rPr>
              <w:t>Између посела и балова. Живот у Србији у</w:t>
            </w:r>
          </w:p>
          <w:p w:rsidR="00ED392B" w:rsidRDefault="00CE02ED">
            <w:pPr>
              <w:pStyle w:val="TableParagraph"/>
              <w:spacing w:before="1"/>
              <w:ind w:left="325"/>
              <w:rPr>
                <w:sz w:val="18"/>
              </w:rPr>
            </w:pPr>
            <w:r>
              <w:rPr>
                <w:i/>
                <w:sz w:val="18"/>
              </w:rPr>
              <w:t>19. веку</w:t>
            </w:r>
            <w:r>
              <w:rPr>
                <w:sz w:val="18"/>
              </w:rPr>
              <w:t>, Београд 2005.</w:t>
            </w:r>
          </w:p>
          <w:p w:rsidR="00ED392B" w:rsidRDefault="00CE02ED">
            <w:pPr>
              <w:pStyle w:val="TableParagraph"/>
              <w:ind w:left="325" w:right="159"/>
              <w:rPr>
                <w:sz w:val="18"/>
              </w:rPr>
            </w:pPr>
            <w:r>
              <w:rPr>
                <w:sz w:val="18"/>
              </w:rPr>
              <w:t xml:space="preserve">Р. Вучетић, </w:t>
            </w:r>
            <w:r>
              <w:rPr>
                <w:i/>
                <w:sz w:val="18"/>
              </w:rPr>
              <w:t xml:space="preserve">Престоница независне Србије </w:t>
            </w:r>
            <w:r>
              <w:rPr>
                <w:sz w:val="18"/>
              </w:rPr>
              <w:t>(</w:t>
            </w:r>
            <w:r>
              <w:rPr>
                <w:i/>
                <w:sz w:val="18"/>
              </w:rPr>
              <w:t>1878–1918</w:t>
            </w:r>
            <w:r>
              <w:rPr>
                <w:sz w:val="18"/>
              </w:rPr>
              <w:t xml:space="preserve">), Београд 2008. К. Гравет, </w:t>
            </w:r>
            <w:r>
              <w:rPr>
                <w:i/>
                <w:sz w:val="18"/>
              </w:rPr>
              <w:t>Витезови</w:t>
            </w:r>
            <w:r>
              <w:rPr>
                <w:sz w:val="18"/>
              </w:rPr>
              <w:t xml:space="preserve">, Београд 2006. С. Димитријевић, </w:t>
            </w:r>
            <w:r>
              <w:rPr>
                <w:i/>
                <w:sz w:val="18"/>
              </w:rPr>
              <w:t>Средњовековни српски новац</w:t>
            </w:r>
            <w:r>
              <w:rPr>
                <w:sz w:val="18"/>
              </w:rPr>
              <w:t>, Београд 1997.</w:t>
            </w:r>
          </w:p>
          <w:p w:rsidR="00ED392B" w:rsidRDefault="00CE02ED">
            <w:pPr>
              <w:pStyle w:val="TableParagraph"/>
              <w:spacing w:before="5"/>
              <w:ind w:left="325" w:right="193" w:hanging="1"/>
              <w:rPr>
                <w:sz w:val="18"/>
              </w:rPr>
            </w:pPr>
            <w:r>
              <w:rPr>
                <w:sz w:val="18"/>
              </w:rPr>
              <w:t xml:space="preserve">Љ. Димић, </w:t>
            </w:r>
            <w:r>
              <w:rPr>
                <w:i/>
                <w:sz w:val="18"/>
              </w:rPr>
              <w:t>Културна политика у Краљевини Југославији 1918</w:t>
            </w:r>
            <w:r>
              <w:rPr>
                <w:sz w:val="18"/>
              </w:rPr>
              <w:t>–</w:t>
            </w:r>
            <w:r>
              <w:rPr>
                <w:i/>
                <w:sz w:val="18"/>
              </w:rPr>
              <w:t>1941</w:t>
            </w:r>
            <w:r>
              <w:rPr>
                <w:sz w:val="18"/>
              </w:rPr>
              <w:t>,</w:t>
            </w:r>
          </w:p>
          <w:p w:rsidR="00ED392B" w:rsidRDefault="00CE02ED">
            <w:pPr>
              <w:pStyle w:val="TableParagraph"/>
              <w:spacing w:before="1"/>
              <w:ind w:left="325"/>
              <w:rPr>
                <w:sz w:val="18"/>
              </w:rPr>
            </w:pPr>
            <w:r>
              <w:rPr>
                <w:sz w:val="18"/>
              </w:rPr>
              <w:t>I</w:t>
            </w:r>
            <w:r>
              <w:rPr>
                <w:i/>
                <w:sz w:val="18"/>
              </w:rPr>
              <w:t>–</w:t>
            </w:r>
            <w:r>
              <w:rPr>
                <w:sz w:val="18"/>
              </w:rPr>
              <w:t>III, Београд 1996.</w:t>
            </w:r>
          </w:p>
          <w:p w:rsidR="00ED392B" w:rsidRDefault="00CE02ED">
            <w:pPr>
              <w:pStyle w:val="TableParagraph"/>
              <w:spacing w:before="2"/>
              <w:ind w:left="325" w:right="362"/>
              <w:rPr>
                <w:sz w:val="18"/>
              </w:rPr>
            </w:pPr>
            <w:r>
              <w:rPr>
                <w:sz w:val="18"/>
              </w:rPr>
              <w:t xml:space="preserve">А. Ђуровић, </w:t>
            </w:r>
            <w:r>
              <w:rPr>
                <w:i/>
                <w:sz w:val="18"/>
              </w:rPr>
              <w:t>Модернизација образовања у Краљевини Србији 1905–1914</w:t>
            </w:r>
            <w:r>
              <w:rPr>
                <w:sz w:val="18"/>
              </w:rPr>
              <w:t>, Београд 2004.</w:t>
            </w:r>
          </w:p>
          <w:p w:rsidR="00ED392B" w:rsidRDefault="00CE02ED">
            <w:pPr>
              <w:pStyle w:val="TableParagraph"/>
              <w:spacing w:before="2"/>
              <w:ind w:left="325" w:right="176"/>
              <w:rPr>
                <w:sz w:val="18"/>
              </w:rPr>
            </w:pPr>
            <w:r>
              <w:rPr>
                <w:i/>
                <w:sz w:val="18"/>
              </w:rPr>
              <w:t>Историја приватног живота</w:t>
            </w:r>
            <w:r>
              <w:rPr>
                <w:sz w:val="18"/>
              </w:rPr>
              <w:t>, I-V, приредили Ф. Аријес и Ж. Диби, Београд 2000</w:t>
            </w:r>
            <w:r>
              <w:rPr>
                <w:i/>
                <w:sz w:val="18"/>
              </w:rPr>
              <w:t>–</w:t>
            </w:r>
            <w:r>
              <w:rPr>
                <w:sz w:val="18"/>
              </w:rPr>
              <w:t>2004.</w:t>
            </w:r>
          </w:p>
          <w:p w:rsidR="00ED392B" w:rsidRDefault="00CE02ED">
            <w:pPr>
              <w:pStyle w:val="TableParagraph"/>
              <w:spacing w:before="3"/>
              <w:ind w:left="325" w:right="159" w:hanging="1"/>
              <w:rPr>
                <w:sz w:val="18"/>
              </w:rPr>
            </w:pPr>
            <w:r>
              <w:rPr>
                <w:sz w:val="18"/>
              </w:rPr>
              <w:t xml:space="preserve">М. Јовановић-Стојимировић, </w:t>
            </w:r>
            <w:r>
              <w:rPr>
                <w:i/>
                <w:sz w:val="18"/>
              </w:rPr>
              <w:t>Силуете старог Београда</w:t>
            </w:r>
            <w:r>
              <w:rPr>
                <w:sz w:val="18"/>
              </w:rPr>
              <w:t>, Београд 2008.</w:t>
            </w:r>
          </w:p>
          <w:p w:rsidR="00ED392B" w:rsidRDefault="00CE02ED">
            <w:pPr>
              <w:pStyle w:val="TableParagraph"/>
              <w:spacing w:before="2"/>
              <w:ind w:left="325" w:right="444" w:hanging="1"/>
              <w:rPr>
                <w:sz w:val="18"/>
              </w:rPr>
            </w:pPr>
            <w:r>
              <w:rPr>
                <w:sz w:val="18"/>
              </w:rPr>
              <w:t xml:space="preserve">Д. Косановић, </w:t>
            </w:r>
            <w:r>
              <w:rPr>
                <w:i/>
                <w:sz w:val="18"/>
              </w:rPr>
              <w:t>Почеци кинематографије на тлу Југославије 1896–1918</w:t>
            </w:r>
            <w:r>
              <w:rPr>
                <w:sz w:val="18"/>
              </w:rPr>
              <w:t>, Београд</w:t>
            </w:r>
          </w:p>
          <w:p w:rsidR="00ED392B" w:rsidRDefault="00CE02ED">
            <w:pPr>
              <w:pStyle w:val="TableParagraph"/>
              <w:spacing w:before="3"/>
              <w:ind w:left="325"/>
              <w:rPr>
                <w:sz w:val="18"/>
              </w:rPr>
            </w:pPr>
            <w:r>
              <w:rPr>
                <w:sz w:val="18"/>
              </w:rPr>
              <w:t>1985.</w:t>
            </w:r>
          </w:p>
          <w:p w:rsidR="00ED392B" w:rsidRDefault="00CE02ED">
            <w:pPr>
              <w:pStyle w:val="TableParagraph"/>
              <w:spacing w:before="1"/>
              <w:ind w:left="325" w:right="429"/>
              <w:rPr>
                <w:sz w:val="18"/>
              </w:rPr>
            </w:pPr>
            <w:r>
              <w:rPr>
                <w:i/>
                <w:sz w:val="18"/>
              </w:rPr>
              <w:t>Лексикон српског средњег века</w:t>
            </w:r>
            <w:r>
              <w:rPr>
                <w:sz w:val="18"/>
              </w:rPr>
              <w:t>, приредили С. Ћирковић и Р. Михаљчић, Београд 1999.</w:t>
            </w:r>
          </w:p>
          <w:p w:rsidR="00ED392B" w:rsidRDefault="00CE02ED">
            <w:pPr>
              <w:pStyle w:val="TableParagraph"/>
              <w:spacing w:before="3"/>
              <w:ind w:left="325"/>
              <w:rPr>
                <w:sz w:val="18"/>
              </w:rPr>
            </w:pPr>
            <w:r>
              <w:rPr>
                <w:sz w:val="18"/>
              </w:rPr>
              <w:t xml:space="preserve">П. J. Марковић, </w:t>
            </w:r>
            <w:r>
              <w:rPr>
                <w:i/>
                <w:sz w:val="18"/>
              </w:rPr>
              <w:t>Београд 1918–1941</w:t>
            </w:r>
            <w:r>
              <w:rPr>
                <w:sz w:val="18"/>
              </w:rPr>
              <w:t>,</w:t>
            </w:r>
          </w:p>
          <w:p w:rsidR="00ED392B" w:rsidRDefault="00CE02ED">
            <w:pPr>
              <w:pStyle w:val="TableParagraph"/>
              <w:spacing w:before="1"/>
              <w:ind w:left="325"/>
              <w:rPr>
                <w:sz w:val="18"/>
              </w:rPr>
            </w:pPr>
            <w:r>
              <w:rPr>
                <w:sz w:val="18"/>
              </w:rPr>
              <w:t>Београд 1992.</w:t>
            </w:r>
          </w:p>
          <w:p w:rsidR="00ED392B" w:rsidRDefault="00CE02ED">
            <w:pPr>
              <w:pStyle w:val="TableParagraph"/>
              <w:spacing w:before="1"/>
              <w:ind w:left="325" w:right="431"/>
              <w:rPr>
                <w:sz w:val="18"/>
              </w:rPr>
            </w:pPr>
            <w:r>
              <w:rPr>
                <w:sz w:val="18"/>
              </w:rPr>
              <w:t xml:space="preserve">П. J. Марковић, </w:t>
            </w:r>
            <w:r>
              <w:rPr>
                <w:i/>
                <w:sz w:val="18"/>
              </w:rPr>
              <w:t>Београд између Истока и Запада 1948–1965</w:t>
            </w:r>
            <w:r>
              <w:rPr>
                <w:sz w:val="18"/>
              </w:rPr>
              <w:t>, Београд 1996.</w:t>
            </w:r>
          </w:p>
          <w:p w:rsidR="00ED392B" w:rsidRDefault="00CE02ED">
            <w:pPr>
              <w:pStyle w:val="TableParagraph"/>
              <w:spacing w:before="2"/>
              <w:ind w:left="325" w:right="128"/>
              <w:rPr>
                <w:sz w:val="18"/>
              </w:rPr>
            </w:pPr>
            <w:r>
              <w:rPr>
                <w:sz w:val="18"/>
              </w:rPr>
              <w:t xml:space="preserve">П. J. Марковић, </w:t>
            </w:r>
            <w:r>
              <w:rPr>
                <w:i/>
                <w:sz w:val="18"/>
              </w:rPr>
              <w:t>Трајност и промена. Друштвена историја социјалистичке свакодневице у Југославији и Србији</w:t>
            </w:r>
            <w:r>
              <w:rPr>
                <w:sz w:val="18"/>
              </w:rPr>
              <w:t xml:space="preserve">, Београд 2007. М. Милићевић, </w:t>
            </w:r>
            <w:r>
              <w:rPr>
                <w:i/>
                <w:sz w:val="18"/>
              </w:rPr>
              <w:t>Грб Србије: развој кроз историју</w:t>
            </w:r>
            <w:r>
              <w:rPr>
                <w:sz w:val="18"/>
              </w:rPr>
              <w:t>, Београд 1995.</w:t>
            </w:r>
          </w:p>
          <w:p w:rsidR="00ED392B" w:rsidRDefault="00CE02ED">
            <w:pPr>
              <w:pStyle w:val="TableParagraph"/>
              <w:spacing w:before="2" w:line="210" w:lineRule="atLeast"/>
              <w:ind w:left="325" w:right="222"/>
              <w:rPr>
                <w:sz w:val="18"/>
              </w:rPr>
            </w:pPr>
            <w:r>
              <w:rPr>
                <w:sz w:val="18"/>
              </w:rPr>
              <w:t xml:space="preserve">Ј. Миодраговић, </w:t>
            </w:r>
            <w:r>
              <w:rPr>
                <w:i/>
                <w:sz w:val="18"/>
              </w:rPr>
              <w:t>Народна педагогија у Срба или како наш народ подиже пород свој</w:t>
            </w:r>
            <w:r>
              <w:rPr>
                <w:sz w:val="18"/>
              </w:rPr>
              <w:t>, Београд</w:t>
            </w:r>
          </w:p>
        </w:tc>
      </w:tr>
      <w:tr w:rsidR="00ED392B">
        <w:trPr>
          <w:trHeight w:val="4987"/>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8"/>
              <w:rPr>
                <w:sz w:val="20"/>
              </w:rPr>
            </w:pPr>
          </w:p>
          <w:p w:rsidR="00ED392B" w:rsidRDefault="00CE02ED">
            <w:pPr>
              <w:pStyle w:val="TableParagraph"/>
              <w:ind w:left="90" w:right="82"/>
              <w:jc w:val="center"/>
              <w:rPr>
                <w:b/>
                <w:sz w:val="18"/>
              </w:rPr>
            </w:pPr>
            <w:r>
              <w:rPr>
                <w:b/>
                <w:sz w:val="18"/>
              </w:rPr>
              <w:t>Фотографија, филм, радио и телевизија кроз историју</w:t>
            </w:r>
          </w:p>
        </w:tc>
        <w:tc>
          <w:tcPr>
            <w:tcW w:w="2099" w:type="dxa"/>
          </w:tcPr>
          <w:p w:rsidR="00ED392B" w:rsidRDefault="00CE02ED">
            <w:pPr>
              <w:pStyle w:val="TableParagraph"/>
              <w:numPr>
                <w:ilvl w:val="0"/>
                <w:numId w:val="63"/>
              </w:numPr>
              <w:tabs>
                <w:tab w:val="left" w:pos="323"/>
              </w:tabs>
              <w:ind w:right="148" w:hanging="236"/>
              <w:rPr>
                <w:sz w:val="18"/>
              </w:rPr>
            </w:pPr>
            <w:r>
              <w:rPr>
                <w:sz w:val="18"/>
              </w:rPr>
              <w:t>Проширивање знања о развоју фотографије, филма, радија и телевизије кроз</w:t>
            </w:r>
            <w:r>
              <w:rPr>
                <w:spacing w:val="-1"/>
                <w:sz w:val="18"/>
              </w:rPr>
              <w:t xml:space="preserve"> </w:t>
            </w:r>
            <w:r>
              <w:rPr>
                <w:sz w:val="18"/>
              </w:rPr>
              <w:t>историју.</w:t>
            </w:r>
          </w:p>
          <w:p w:rsidR="00ED392B" w:rsidRDefault="00CE02ED">
            <w:pPr>
              <w:pStyle w:val="TableParagraph"/>
              <w:numPr>
                <w:ilvl w:val="0"/>
                <w:numId w:val="63"/>
              </w:numPr>
              <w:tabs>
                <w:tab w:val="left" w:pos="323"/>
              </w:tabs>
              <w:spacing w:before="4"/>
              <w:ind w:left="321" w:right="164" w:hanging="236"/>
              <w:rPr>
                <w:sz w:val="18"/>
              </w:rPr>
            </w:pPr>
            <w:r>
              <w:rPr>
                <w:sz w:val="18"/>
              </w:rPr>
              <w:t>Разумевање утицаја фотографије, филма, радија и телевизије на друштвени, политички и културни живот.</w:t>
            </w:r>
          </w:p>
          <w:p w:rsidR="00ED392B" w:rsidRDefault="00CE02ED">
            <w:pPr>
              <w:pStyle w:val="TableParagraph"/>
              <w:numPr>
                <w:ilvl w:val="0"/>
                <w:numId w:val="63"/>
              </w:numPr>
              <w:tabs>
                <w:tab w:val="left" w:pos="322"/>
              </w:tabs>
              <w:spacing w:before="4"/>
              <w:ind w:left="321" w:right="144" w:hanging="236"/>
              <w:rPr>
                <w:sz w:val="18"/>
              </w:rPr>
            </w:pPr>
            <w:r>
              <w:rPr>
                <w:sz w:val="18"/>
              </w:rPr>
              <w:t>Проширивање знања о развоју фотографије, филма, радија и телевизије у Србији.</w:t>
            </w:r>
          </w:p>
          <w:p w:rsidR="00ED392B" w:rsidRDefault="00CE02ED">
            <w:pPr>
              <w:pStyle w:val="TableParagraph"/>
              <w:numPr>
                <w:ilvl w:val="0"/>
                <w:numId w:val="63"/>
              </w:numPr>
              <w:tabs>
                <w:tab w:val="left" w:pos="322"/>
              </w:tabs>
              <w:spacing w:before="4"/>
              <w:ind w:left="321" w:right="165"/>
              <w:rPr>
                <w:sz w:val="18"/>
              </w:rPr>
            </w:pPr>
            <w:r>
              <w:rPr>
                <w:sz w:val="18"/>
              </w:rPr>
              <w:t>Уочавање значаја фотографије, филма, радија и телевизије као историјских извора.</w:t>
            </w:r>
          </w:p>
        </w:tc>
        <w:tc>
          <w:tcPr>
            <w:tcW w:w="2345" w:type="dxa"/>
          </w:tcPr>
          <w:p w:rsidR="00ED392B" w:rsidRDefault="00CE02ED">
            <w:pPr>
              <w:pStyle w:val="TableParagraph"/>
              <w:numPr>
                <w:ilvl w:val="0"/>
                <w:numId w:val="62"/>
              </w:numPr>
              <w:tabs>
                <w:tab w:val="left" w:pos="322"/>
              </w:tabs>
              <w:ind w:right="245"/>
              <w:rPr>
                <w:sz w:val="18"/>
              </w:rPr>
            </w:pPr>
            <w:r>
              <w:rPr>
                <w:sz w:val="18"/>
              </w:rPr>
              <w:t>уочи основна обележја развоја фотографије, филма, радија и телевизије кроз историју;</w:t>
            </w:r>
          </w:p>
          <w:p w:rsidR="00ED392B" w:rsidRDefault="00CE02ED">
            <w:pPr>
              <w:pStyle w:val="TableParagraph"/>
              <w:numPr>
                <w:ilvl w:val="0"/>
                <w:numId w:val="62"/>
              </w:numPr>
              <w:tabs>
                <w:tab w:val="left" w:pos="322"/>
              </w:tabs>
              <w:spacing w:before="3"/>
              <w:ind w:right="395"/>
              <w:rPr>
                <w:sz w:val="18"/>
              </w:rPr>
            </w:pPr>
            <w:r>
              <w:rPr>
                <w:sz w:val="18"/>
              </w:rPr>
              <w:t>изведе закључак о значају фотографије, филма, радија и телевизије у животу појединца и читавог друштва;</w:t>
            </w:r>
          </w:p>
          <w:p w:rsidR="00ED392B" w:rsidRDefault="00CE02ED">
            <w:pPr>
              <w:pStyle w:val="TableParagraph"/>
              <w:numPr>
                <w:ilvl w:val="0"/>
                <w:numId w:val="62"/>
              </w:numPr>
              <w:tabs>
                <w:tab w:val="left" w:pos="322"/>
              </w:tabs>
              <w:spacing w:before="5"/>
              <w:ind w:right="396"/>
              <w:rPr>
                <w:sz w:val="18"/>
              </w:rPr>
            </w:pPr>
            <w:r>
              <w:rPr>
                <w:sz w:val="18"/>
              </w:rPr>
              <w:t>изведе закључак о значају фотографије, филма, радија и телевизије као историјских</w:t>
            </w:r>
            <w:r>
              <w:rPr>
                <w:spacing w:val="1"/>
                <w:sz w:val="18"/>
              </w:rPr>
              <w:t xml:space="preserve"> </w:t>
            </w:r>
            <w:r>
              <w:rPr>
                <w:sz w:val="18"/>
              </w:rPr>
              <w:t>извора;</w:t>
            </w:r>
          </w:p>
          <w:p w:rsidR="00ED392B" w:rsidRDefault="00CE02ED">
            <w:pPr>
              <w:pStyle w:val="TableParagraph"/>
              <w:numPr>
                <w:ilvl w:val="0"/>
                <w:numId w:val="62"/>
              </w:numPr>
              <w:tabs>
                <w:tab w:val="left" w:pos="321"/>
              </w:tabs>
              <w:spacing w:before="3"/>
              <w:ind w:left="320" w:right="391" w:hanging="236"/>
              <w:rPr>
                <w:sz w:val="18"/>
              </w:rPr>
            </w:pPr>
            <w:r>
              <w:rPr>
                <w:sz w:val="18"/>
              </w:rPr>
              <w:t>опише развој фотографије, филма, радија и телевизије у Србији;</w:t>
            </w:r>
          </w:p>
          <w:p w:rsidR="00ED392B" w:rsidRDefault="00CE02ED">
            <w:pPr>
              <w:pStyle w:val="TableParagraph"/>
              <w:numPr>
                <w:ilvl w:val="0"/>
                <w:numId w:val="62"/>
              </w:numPr>
              <w:tabs>
                <w:tab w:val="left" w:pos="321"/>
              </w:tabs>
              <w:spacing w:before="3"/>
              <w:ind w:left="320" w:right="203"/>
              <w:rPr>
                <w:sz w:val="18"/>
              </w:rPr>
            </w:pPr>
            <w:r>
              <w:rPr>
                <w:sz w:val="18"/>
              </w:rPr>
              <w:t>уочи последице развоја фотографије, филма, радија и</w:t>
            </w:r>
            <w:r>
              <w:rPr>
                <w:spacing w:val="-1"/>
                <w:sz w:val="18"/>
              </w:rPr>
              <w:t xml:space="preserve"> </w:t>
            </w:r>
            <w:r>
              <w:rPr>
                <w:sz w:val="18"/>
              </w:rPr>
              <w:t>телевизије.</w:t>
            </w:r>
          </w:p>
        </w:tc>
        <w:tc>
          <w:tcPr>
            <w:tcW w:w="3548" w:type="dxa"/>
          </w:tcPr>
          <w:p w:rsidR="00ED392B" w:rsidRDefault="00CE02ED">
            <w:pPr>
              <w:pStyle w:val="TableParagraph"/>
              <w:numPr>
                <w:ilvl w:val="0"/>
                <w:numId w:val="61"/>
              </w:numPr>
              <w:tabs>
                <w:tab w:val="left" w:pos="385"/>
              </w:tabs>
              <w:ind w:right="164" w:hanging="293"/>
              <w:rPr>
                <w:sz w:val="18"/>
              </w:rPr>
            </w:pPr>
            <w:r>
              <w:rPr>
                <w:sz w:val="18"/>
              </w:rPr>
              <w:t>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rsidR="00ED392B" w:rsidRDefault="00CE02ED">
            <w:pPr>
              <w:pStyle w:val="TableParagraph"/>
              <w:numPr>
                <w:ilvl w:val="0"/>
                <w:numId w:val="61"/>
              </w:numPr>
              <w:tabs>
                <w:tab w:val="left" w:pos="385"/>
              </w:tabs>
              <w:spacing w:before="5"/>
              <w:ind w:right="105" w:hanging="293"/>
              <w:rPr>
                <w:sz w:val="18"/>
              </w:rPr>
            </w:pPr>
            <w:r>
              <w:rPr>
                <w:sz w:val="18"/>
              </w:rPr>
              <w:t>Фотографија, филм, радио и телевизија кроз историју (развој – оптичка сочива, дагеротипија, мокра плоча, фото- 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w:t>
            </w:r>
            <w:r>
              <w:rPr>
                <w:spacing w:val="-1"/>
                <w:sz w:val="18"/>
              </w:rPr>
              <w:t xml:space="preserve"> </w:t>
            </w:r>
            <w:r>
              <w:rPr>
                <w:sz w:val="18"/>
              </w:rPr>
              <w:t>веку).</w:t>
            </w:r>
          </w:p>
          <w:p w:rsidR="00ED392B" w:rsidRDefault="00CE02ED">
            <w:pPr>
              <w:pStyle w:val="TableParagraph"/>
              <w:numPr>
                <w:ilvl w:val="0"/>
                <w:numId w:val="61"/>
              </w:numPr>
              <w:tabs>
                <w:tab w:val="left" w:pos="385"/>
              </w:tabs>
              <w:spacing w:before="15" w:line="186" w:lineRule="exact"/>
              <w:ind w:hanging="293"/>
              <w:rPr>
                <w:sz w:val="18"/>
              </w:rPr>
            </w:pPr>
            <w:r>
              <w:rPr>
                <w:sz w:val="18"/>
              </w:rPr>
              <w:t>Фотографија, филм, радио и</w:t>
            </w:r>
            <w:r>
              <w:rPr>
                <w:spacing w:val="1"/>
                <w:sz w:val="18"/>
              </w:rPr>
              <w:t xml:space="preserve"> </w:t>
            </w:r>
            <w:r>
              <w:rPr>
                <w:sz w:val="18"/>
              </w:rPr>
              <w:t>телевизија</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2799"/>
        </w:trPr>
        <w:tc>
          <w:tcPr>
            <w:tcW w:w="1635" w:type="dxa"/>
          </w:tcPr>
          <w:p w:rsidR="00ED392B" w:rsidRDefault="00ED392B">
            <w:pPr>
              <w:pStyle w:val="TableParagraph"/>
              <w:rPr>
                <w:sz w:val="18"/>
              </w:rPr>
            </w:pPr>
          </w:p>
        </w:tc>
        <w:tc>
          <w:tcPr>
            <w:tcW w:w="2099" w:type="dxa"/>
          </w:tcPr>
          <w:p w:rsidR="00ED392B" w:rsidRDefault="00ED392B">
            <w:pPr>
              <w:pStyle w:val="TableParagraph"/>
              <w:rPr>
                <w:sz w:val="18"/>
              </w:rPr>
            </w:pPr>
          </w:p>
        </w:tc>
        <w:tc>
          <w:tcPr>
            <w:tcW w:w="2345" w:type="dxa"/>
          </w:tcPr>
          <w:p w:rsidR="00ED392B" w:rsidRDefault="00ED392B">
            <w:pPr>
              <w:pStyle w:val="TableParagraph"/>
              <w:rPr>
                <w:sz w:val="18"/>
              </w:rPr>
            </w:pPr>
          </w:p>
        </w:tc>
        <w:tc>
          <w:tcPr>
            <w:tcW w:w="3548" w:type="dxa"/>
          </w:tcPr>
          <w:p w:rsidR="00ED392B" w:rsidRDefault="00CE02ED">
            <w:pPr>
              <w:pStyle w:val="TableParagraph"/>
              <w:ind w:left="382" w:right="102" w:firstLine="1"/>
              <w:rPr>
                <w:sz w:val="18"/>
              </w:rPr>
            </w:pPr>
            <w:r>
              <w:rPr>
                <w:sz w:val="18"/>
              </w:rPr>
              <w:t>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 станице –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3219" w:type="dxa"/>
            <w:vMerge w:val="restart"/>
          </w:tcPr>
          <w:p w:rsidR="00ED392B" w:rsidRDefault="00CE02ED">
            <w:pPr>
              <w:pStyle w:val="TableParagraph"/>
              <w:spacing w:line="206" w:lineRule="exact"/>
              <w:ind w:left="324"/>
              <w:rPr>
                <w:sz w:val="18"/>
              </w:rPr>
            </w:pPr>
            <w:r>
              <w:rPr>
                <w:sz w:val="18"/>
              </w:rPr>
              <w:t>1914.</w:t>
            </w:r>
          </w:p>
          <w:p w:rsidR="00ED392B" w:rsidRDefault="00CE02ED">
            <w:pPr>
              <w:pStyle w:val="TableParagraph"/>
              <w:spacing w:before="1"/>
              <w:ind w:left="324" w:right="337"/>
              <w:rPr>
                <w:sz w:val="18"/>
              </w:rPr>
            </w:pPr>
            <w:r>
              <w:rPr>
                <w:sz w:val="18"/>
              </w:rPr>
              <w:t>Д. Мрђеновић, А. Палавестра, Д. Спасић,</w:t>
            </w:r>
          </w:p>
          <w:p w:rsidR="00ED392B" w:rsidRDefault="00CE02ED">
            <w:pPr>
              <w:pStyle w:val="TableParagraph"/>
              <w:spacing w:before="1"/>
              <w:ind w:left="324" w:right="605"/>
              <w:rPr>
                <w:i/>
                <w:sz w:val="18"/>
              </w:rPr>
            </w:pPr>
            <w:r>
              <w:rPr>
                <w:i/>
                <w:sz w:val="18"/>
              </w:rPr>
              <w:t>Родословне таблице и грбови српских</w:t>
            </w:r>
          </w:p>
          <w:p w:rsidR="00ED392B" w:rsidRDefault="00CE02ED">
            <w:pPr>
              <w:pStyle w:val="TableParagraph"/>
              <w:spacing w:before="2"/>
              <w:ind w:left="324"/>
              <w:rPr>
                <w:sz w:val="18"/>
              </w:rPr>
            </w:pPr>
            <w:r>
              <w:rPr>
                <w:i/>
                <w:sz w:val="18"/>
              </w:rPr>
              <w:t>династија и властеле</w:t>
            </w:r>
            <w:r>
              <w:rPr>
                <w:sz w:val="18"/>
              </w:rPr>
              <w:t>, Београд</w:t>
            </w:r>
          </w:p>
          <w:p w:rsidR="00ED392B" w:rsidRDefault="00CE02ED">
            <w:pPr>
              <w:pStyle w:val="TableParagraph"/>
              <w:spacing w:before="1"/>
              <w:ind w:left="324"/>
              <w:rPr>
                <w:sz w:val="18"/>
              </w:rPr>
            </w:pPr>
            <w:r>
              <w:rPr>
                <w:sz w:val="18"/>
              </w:rPr>
              <w:t>1987.</w:t>
            </w:r>
          </w:p>
          <w:p w:rsidR="00ED392B" w:rsidRDefault="00CE02ED">
            <w:pPr>
              <w:pStyle w:val="TableParagraph"/>
              <w:spacing w:before="1"/>
              <w:ind w:left="324"/>
              <w:rPr>
                <w:sz w:val="18"/>
              </w:rPr>
            </w:pPr>
            <w:r>
              <w:rPr>
                <w:i/>
                <w:sz w:val="18"/>
              </w:rPr>
              <w:t>Образовање код Срба кроз векове</w:t>
            </w:r>
            <w:r>
              <w:rPr>
                <w:sz w:val="18"/>
              </w:rPr>
              <w:t>,</w:t>
            </w:r>
          </w:p>
          <w:p w:rsidR="00ED392B" w:rsidRDefault="00CE02ED">
            <w:pPr>
              <w:pStyle w:val="TableParagraph"/>
              <w:spacing w:before="1"/>
              <w:ind w:left="324"/>
              <w:rPr>
                <w:sz w:val="18"/>
              </w:rPr>
            </w:pPr>
            <w:r>
              <w:rPr>
                <w:sz w:val="18"/>
              </w:rPr>
              <w:t>Београд</w:t>
            </w:r>
          </w:p>
          <w:p w:rsidR="00ED392B" w:rsidRDefault="00CE02ED">
            <w:pPr>
              <w:pStyle w:val="TableParagraph"/>
              <w:ind w:left="324"/>
              <w:rPr>
                <w:sz w:val="18"/>
              </w:rPr>
            </w:pPr>
            <w:r>
              <w:rPr>
                <w:sz w:val="18"/>
              </w:rPr>
              <w:t>2001.</w:t>
            </w:r>
          </w:p>
          <w:p w:rsidR="00ED392B" w:rsidRDefault="00CE02ED">
            <w:pPr>
              <w:pStyle w:val="TableParagraph"/>
              <w:spacing w:before="1"/>
              <w:ind w:left="286"/>
              <w:rPr>
                <w:sz w:val="18"/>
              </w:rPr>
            </w:pPr>
            <w:r>
              <w:rPr>
                <w:sz w:val="18"/>
              </w:rPr>
              <w:t xml:space="preserve">Е. Пирсон, </w:t>
            </w:r>
            <w:r>
              <w:rPr>
                <w:i/>
                <w:sz w:val="18"/>
              </w:rPr>
              <w:t>Стара Грчка</w:t>
            </w:r>
            <w:r>
              <w:rPr>
                <w:sz w:val="18"/>
              </w:rPr>
              <w:t>, Београд</w:t>
            </w:r>
          </w:p>
          <w:p w:rsidR="00ED392B" w:rsidRDefault="00CE02ED">
            <w:pPr>
              <w:pStyle w:val="TableParagraph"/>
              <w:spacing w:before="1"/>
              <w:ind w:left="286"/>
              <w:rPr>
                <w:i/>
                <w:sz w:val="18"/>
              </w:rPr>
            </w:pPr>
            <w:r>
              <w:rPr>
                <w:sz w:val="18"/>
              </w:rPr>
              <w:t>2006</w:t>
            </w:r>
            <w:r>
              <w:rPr>
                <w:i/>
                <w:sz w:val="18"/>
              </w:rPr>
              <w:t>.</w:t>
            </w:r>
          </w:p>
          <w:p w:rsidR="00ED392B" w:rsidRDefault="00CE02ED">
            <w:pPr>
              <w:pStyle w:val="TableParagraph"/>
              <w:spacing w:before="1"/>
              <w:ind w:left="285" w:right="142"/>
              <w:rPr>
                <w:i/>
                <w:sz w:val="18"/>
              </w:rPr>
            </w:pPr>
            <w:r>
              <w:rPr>
                <w:sz w:val="18"/>
              </w:rPr>
              <w:t xml:space="preserve">Р. Плат, </w:t>
            </w:r>
            <w:r>
              <w:rPr>
                <w:i/>
                <w:sz w:val="18"/>
              </w:rPr>
              <w:t>Свет филма</w:t>
            </w:r>
            <w:r>
              <w:rPr>
                <w:sz w:val="18"/>
              </w:rPr>
              <w:t xml:space="preserve">, Београд 2006. </w:t>
            </w:r>
            <w:r>
              <w:rPr>
                <w:i/>
                <w:sz w:val="18"/>
              </w:rPr>
              <w:t>Приватни живот у српским земљама</w:t>
            </w:r>
          </w:p>
          <w:p w:rsidR="00ED392B" w:rsidRDefault="00CE02ED">
            <w:pPr>
              <w:pStyle w:val="TableParagraph"/>
              <w:spacing w:before="2"/>
              <w:ind w:left="285" w:right="805"/>
              <w:rPr>
                <w:sz w:val="18"/>
              </w:rPr>
            </w:pPr>
            <w:r>
              <w:rPr>
                <w:i/>
                <w:sz w:val="18"/>
              </w:rPr>
              <w:t>средњег века</w:t>
            </w:r>
            <w:r>
              <w:rPr>
                <w:sz w:val="18"/>
              </w:rPr>
              <w:t>, приредиле С. Марјановић-</w:t>
            </w:r>
          </w:p>
          <w:p w:rsidR="00ED392B" w:rsidRDefault="00CE02ED">
            <w:pPr>
              <w:pStyle w:val="TableParagraph"/>
              <w:spacing w:before="2"/>
              <w:ind w:left="285"/>
              <w:rPr>
                <w:sz w:val="18"/>
              </w:rPr>
            </w:pPr>
            <w:r>
              <w:rPr>
                <w:sz w:val="18"/>
              </w:rPr>
              <w:t>Душанић и Д. Поповић, Београд</w:t>
            </w:r>
          </w:p>
          <w:p w:rsidR="00ED392B" w:rsidRDefault="00CE02ED">
            <w:pPr>
              <w:pStyle w:val="TableParagraph"/>
              <w:spacing w:before="2"/>
              <w:ind w:left="286"/>
              <w:rPr>
                <w:sz w:val="18"/>
              </w:rPr>
            </w:pPr>
            <w:r>
              <w:rPr>
                <w:sz w:val="18"/>
              </w:rPr>
              <w:t>2004.</w:t>
            </w:r>
          </w:p>
          <w:p w:rsidR="00ED392B" w:rsidRDefault="00CE02ED">
            <w:pPr>
              <w:pStyle w:val="TableParagraph"/>
              <w:ind w:left="285" w:right="717"/>
              <w:rPr>
                <w:i/>
                <w:sz w:val="18"/>
              </w:rPr>
            </w:pPr>
            <w:r>
              <w:rPr>
                <w:i/>
                <w:sz w:val="18"/>
              </w:rPr>
              <w:t>Приватни живот у српским земљама у</w:t>
            </w:r>
          </w:p>
          <w:p w:rsidR="00ED392B" w:rsidRDefault="00CE02ED">
            <w:pPr>
              <w:pStyle w:val="TableParagraph"/>
              <w:spacing w:before="2"/>
              <w:ind w:left="285" w:right="228"/>
              <w:rPr>
                <w:sz w:val="18"/>
              </w:rPr>
            </w:pPr>
            <w:r>
              <w:rPr>
                <w:i/>
                <w:sz w:val="18"/>
              </w:rPr>
              <w:t>освит модерног доба</w:t>
            </w:r>
            <w:r>
              <w:rPr>
                <w:sz w:val="18"/>
              </w:rPr>
              <w:t>, приредио А. Фотић, Београд 2005.</w:t>
            </w:r>
          </w:p>
          <w:p w:rsidR="00ED392B" w:rsidRDefault="00CE02ED">
            <w:pPr>
              <w:pStyle w:val="TableParagraph"/>
              <w:spacing w:before="2"/>
              <w:ind w:left="284" w:right="335"/>
              <w:rPr>
                <w:sz w:val="18"/>
              </w:rPr>
            </w:pPr>
            <w:r>
              <w:rPr>
                <w:i/>
                <w:sz w:val="18"/>
              </w:rPr>
              <w:t>Приватни живот код Срба у деветнаестом веку. Од краја осамнаестог века до Првог светског рата</w:t>
            </w:r>
            <w:r>
              <w:rPr>
                <w:sz w:val="18"/>
              </w:rPr>
              <w:t>, приредили А. Столић и Н. Макуљевић, Београд 2006.</w:t>
            </w:r>
          </w:p>
          <w:p w:rsidR="00ED392B" w:rsidRDefault="00CE02ED">
            <w:pPr>
              <w:pStyle w:val="TableParagraph"/>
              <w:spacing w:before="5"/>
              <w:ind w:left="284" w:right="646"/>
              <w:rPr>
                <w:i/>
                <w:sz w:val="18"/>
              </w:rPr>
            </w:pPr>
            <w:r>
              <w:rPr>
                <w:i/>
                <w:sz w:val="18"/>
              </w:rPr>
              <w:t>Приватни живот код Срба у двадесетом</w:t>
            </w:r>
          </w:p>
          <w:p w:rsidR="00ED392B" w:rsidRDefault="00CE02ED">
            <w:pPr>
              <w:pStyle w:val="TableParagraph"/>
              <w:spacing w:before="1"/>
              <w:ind w:left="284" w:right="661" w:firstLine="45"/>
              <w:rPr>
                <w:sz w:val="18"/>
              </w:rPr>
            </w:pPr>
            <w:r>
              <w:rPr>
                <w:i/>
                <w:sz w:val="18"/>
              </w:rPr>
              <w:t>веку</w:t>
            </w:r>
            <w:r>
              <w:rPr>
                <w:sz w:val="18"/>
              </w:rPr>
              <w:t>, приредио М. Ристовић, Београд 2007.</w:t>
            </w:r>
          </w:p>
          <w:p w:rsidR="00ED392B" w:rsidRDefault="00CE02ED">
            <w:pPr>
              <w:pStyle w:val="TableParagraph"/>
              <w:spacing w:before="2"/>
              <w:ind w:left="284"/>
              <w:rPr>
                <w:i/>
                <w:sz w:val="18"/>
              </w:rPr>
            </w:pPr>
            <w:r>
              <w:rPr>
                <w:sz w:val="18"/>
              </w:rPr>
              <w:t xml:space="preserve">Р. Радић, </w:t>
            </w:r>
            <w:r>
              <w:rPr>
                <w:i/>
                <w:sz w:val="18"/>
              </w:rPr>
              <w:t>Страх у позној Византији</w:t>
            </w:r>
          </w:p>
          <w:p w:rsidR="00ED392B" w:rsidRDefault="00CE02ED">
            <w:pPr>
              <w:pStyle w:val="TableParagraph"/>
              <w:spacing w:before="1"/>
              <w:ind w:left="284"/>
              <w:rPr>
                <w:sz w:val="18"/>
              </w:rPr>
            </w:pPr>
            <w:r>
              <w:rPr>
                <w:i/>
                <w:sz w:val="18"/>
              </w:rPr>
              <w:t xml:space="preserve">I-II, </w:t>
            </w:r>
            <w:r>
              <w:rPr>
                <w:sz w:val="18"/>
              </w:rPr>
              <w:t>Београд 2000.</w:t>
            </w:r>
          </w:p>
          <w:p w:rsidR="00ED392B" w:rsidRDefault="00CE02ED">
            <w:pPr>
              <w:pStyle w:val="TableParagraph"/>
              <w:spacing w:before="1"/>
              <w:ind w:left="284" w:right="477" w:firstLine="45"/>
              <w:rPr>
                <w:sz w:val="18"/>
              </w:rPr>
            </w:pPr>
            <w:r>
              <w:rPr>
                <w:sz w:val="18"/>
              </w:rPr>
              <w:t xml:space="preserve">Р. Радић, </w:t>
            </w:r>
            <w:r>
              <w:rPr>
                <w:i/>
                <w:sz w:val="18"/>
              </w:rPr>
              <w:t>Византија – пурпур и пeргамент</w:t>
            </w:r>
            <w:r>
              <w:rPr>
                <w:sz w:val="18"/>
              </w:rPr>
              <w:t>, Београд 2006.</w:t>
            </w:r>
          </w:p>
          <w:p w:rsidR="00ED392B" w:rsidRDefault="00CE02ED">
            <w:pPr>
              <w:pStyle w:val="TableParagraph"/>
              <w:spacing w:before="2"/>
              <w:ind w:left="284" w:right="595"/>
              <w:rPr>
                <w:sz w:val="18"/>
              </w:rPr>
            </w:pPr>
            <w:r>
              <w:rPr>
                <w:sz w:val="18"/>
              </w:rPr>
              <w:t xml:space="preserve">Р. Радић, </w:t>
            </w:r>
            <w:r>
              <w:rPr>
                <w:i/>
                <w:sz w:val="18"/>
              </w:rPr>
              <w:t xml:space="preserve">Цариград – приче са Босфора, </w:t>
            </w:r>
            <w:r>
              <w:rPr>
                <w:sz w:val="18"/>
              </w:rPr>
              <w:t>Београд 2007.</w:t>
            </w:r>
          </w:p>
          <w:p w:rsidR="00ED392B" w:rsidRDefault="00CE02ED">
            <w:pPr>
              <w:pStyle w:val="TableParagraph"/>
              <w:spacing w:before="2"/>
              <w:ind w:left="284"/>
              <w:rPr>
                <w:i/>
                <w:sz w:val="18"/>
              </w:rPr>
            </w:pPr>
            <w:r>
              <w:rPr>
                <w:i/>
                <w:sz w:val="18"/>
              </w:rPr>
              <w:t>Службено одело у Србији у19. и 20.</w:t>
            </w:r>
          </w:p>
        </w:tc>
      </w:tr>
      <w:tr w:rsidR="00ED392B">
        <w:trPr>
          <w:trHeight w:val="4154"/>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72"/>
              <w:ind w:left="90" w:right="82"/>
              <w:jc w:val="center"/>
              <w:rPr>
                <w:b/>
                <w:sz w:val="18"/>
              </w:rPr>
            </w:pPr>
            <w:r>
              <w:rPr>
                <w:b/>
                <w:sz w:val="18"/>
              </w:rPr>
              <w:t>Брига о телу и здрављу кроз историју</w:t>
            </w:r>
          </w:p>
        </w:tc>
        <w:tc>
          <w:tcPr>
            <w:tcW w:w="2099" w:type="dxa"/>
          </w:tcPr>
          <w:p w:rsidR="00ED392B" w:rsidRDefault="00CE02ED">
            <w:pPr>
              <w:pStyle w:val="TableParagraph"/>
              <w:numPr>
                <w:ilvl w:val="0"/>
                <w:numId w:val="60"/>
              </w:numPr>
              <w:tabs>
                <w:tab w:val="left" w:pos="323"/>
              </w:tabs>
              <w:ind w:right="189" w:hanging="236"/>
              <w:rPr>
                <w:rFonts w:ascii="Symbol" w:hAnsi="Symbol"/>
                <w:sz w:val="18"/>
              </w:rPr>
            </w:pPr>
            <w:r>
              <w:rPr>
                <w:sz w:val="18"/>
              </w:rPr>
              <w:t>Продубљивање знања о развоју здравствене културе кроз</w:t>
            </w:r>
            <w:r>
              <w:rPr>
                <w:spacing w:val="-1"/>
                <w:sz w:val="18"/>
              </w:rPr>
              <w:t xml:space="preserve"> </w:t>
            </w:r>
            <w:r>
              <w:rPr>
                <w:sz w:val="18"/>
              </w:rPr>
              <w:t>историју.</w:t>
            </w:r>
          </w:p>
          <w:p w:rsidR="00ED392B" w:rsidRDefault="00CE02ED">
            <w:pPr>
              <w:pStyle w:val="TableParagraph"/>
              <w:numPr>
                <w:ilvl w:val="0"/>
                <w:numId w:val="60"/>
              </w:numPr>
              <w:tabs>
                <w:tab w:val="left" w:pos="323"/>
              </w:tabs>
              <w:spacing w:before="1"/>
              <w:ind w:left="321" w:right="145" w:hanging="236"/>
              <w:rPr>
                <w:rFonts w:ascii="Symbol" w:hAnsi="Symbol"/>
                <w:sz w:val="18"/>
              </w:rPr>
            </w:pPr>
            <w:r>
              <w:rPr>
                <w:sz w:val="18"/>
              </w:rPr>
              <w:t>Уочавање утицаја економског и културног развитка на степен здравствене</w:t>
            </w:r>
            <w:r>
              <w:rPr>
                <w:spacing w:val="-5"/>
                <w:sz w:val="18"/>
              </w:rPr>
              <w:t xml:space="preserve"> </w:t>
            </w:r>
            <w:r>
              <w:rPr>
                <w:sz w:val="18"/>
              </w:rPr>
              <w:t>културе.</w:t>
            </w:r>
          </w:p>
          <w:p w:rsidR="00ED392B" w:rsidRDefault="00CE02ED">
            <w:pPr>
              <w:pStyle w:val="TableParagraph"/>
              <w:numPr>
                <w:ilvl w:val="0"/>
                <w:numId w:val="60"/>
              </w:numPr>
              <w:tabs>
                <w:tab w:val="left" w:pos="324"/>
              </w:tabs>
              <w:spacing w:before="5"/>
              <w:ind w:left="323" w:right="104"/>
              <w:jc w:val="both"/>
              <w:rPr>
                <w:rFonts w:ascii="Symbol" w:hAnsi="Symbol"/>
                <w:sz w:val="13"/>
              </w:rPr>
            </w:pPr>
            <w:r>
              <w:rPr>
                <w:sz w:val="18"/>
              </w:rPr>
              <w:t>Проширивање знања о развоју здравствене културе код</w:t>
            </w:r>
            <w:r>
              <w:rPr>
                <w:spacing w:val="-1"/>
                <w:sz w:val="18"/>
              </w:rPr>
              <w:t xml:space="preserve"> </w:t>
            </w:r>
            <w:r>
              <w:rPr>
                <w:sz w:val="18"/>
              </w:rPr>
              <w:t>Срба.</w:t>
            </w:r>
          </w:p>
        </w:tc>
        <w:tc>
          <w:tcPr>
            <w:tcW w:w="2345" w:type="dxa"/>
          </w:tcPr>
          <w:p w:rsidR="00ED392B" w:rsidRDefault="00CE02ED">
            <w:pPr>
              <w:pStyle w:val="TableParagraph"/>
              <w:numPr>
                <w:ilvl w:val="0"/>
                <w:numId w:val="59"/>
              </w:numPr>
              <w:tabs>
                <w:tab w:val="left" w:pos="324"/>
              </w:tabs>
              <w:ind w:right="243"/>
              <w:rPr>
                <w:sz w:val="18"/>
              </w:rPr>
            </w:pPr>
            <w:r>
              <w:rPr>
                <w:sz w:val="18"/>
              </w:rPr>
              <w:t>уочи основна обележја развоја здравствене културе од антике до данас;</w:t>
            </w:r>
          </w:p>
          <w:p w:rsidR="00ED392B" w:rsidRDefault="00CE02ED">
            <w:pPr>
              <w:pStyle w:val="TableParagraph"/>
              <w:numPr>
                <w:ilvl w:val="0"/>
                <w:numId w:val="59"/>
              </w:numPr>
              <w:tabs>
                <w:tab w:val="left" w:pos="324"/>
              </w:tabs>
              <w:spacing w:before="2"/>
              <w:ind w:right="243"/>
              <w:rPr>
                <w:sz w:val="18"/>
              </w:rPr>
            </w:pPr>
            <w:r>
              <w:rPr>
                <w:sz w:val="18"/>
              </w:rPr>
              <w:t>уочи основна обележја развоја здравствене културе код Срба кроз историју;</w:t>
            </w:r>
          </w:p>
          <w:p w:rsidR="00ED392B" w:rsidRDefault="00CE02ED">
            <w:pPr>
              <w:pStyle w:val="TableParagraph"/>
              <w:numPr>
                <w:ilvl w:val="0"/>
                <w:numId w:val="59"/>
              </w:numPr>
              <w:tabs>
                <w:tab w:val="left" w:pos="324"/>
              </w:tabs>
              <w:spacing w:before="4"/>
              <w:ind w:right="302"/>
              <w:rPr>
                <w:sz w:val="18"/>
              </w:rPr>
            </w:pPr>
            <w:r>
              <w:rPr>
                <w:sz w:val="18"/>
              </w:rPr>
              <w:t>наведе и упореди различите методе лечења кроз</w:t>
            </w:r>
            <w:r>
              <w:rPr>
                <w:spacing w:val="-1"/>
                <w:sz w:val="18"/>
              </w:rPr>
              <w:t xml:space="preserve"> </w:t>
            </w:r>
            <w:r>
              <w:rPr>
                <w:sz w:val="18"/>
              </w:rPr>
              <w:t>историју;</w:t>
            </w:r>
          </w:p>
          <w:p w:rsidR="00ED392B" w:rsidRDefault="00ED392B">
            <w:pPr>
              <w:pStyle w:val="TableParagraph"/>
              <w:spacing w:before="4"/>
              <w:rPr>
                <w:sz w:val="18"/>
              </w:rPr>
            </w:pPr>
          </w:p>
          <w:p w:rsidR="00ED392B" w:rsidRDefault="00CE02ED">
            <w:pPr>
              <w:pStyle w:val="TableParagraph"/>
              <w:numPr>
                <w:ilvl w:val="0"/>
                <w:numId w:val="59"/>
              </w:numPr>
              <w:tabs>
                <w:tab w:val="left" w:pos="324"/>
              </w:tabs>
              <w:ind w:right="107"/>
              <w:rPr>
                <w:sz w:val="18"/>
              </w:rPr>
            </w:pPr>
            <w:r>
              <w:rPr>
                <w:sz w:val="18"/>
              </w:rPr>
              <w:t>уочи повезаност степена економског и културног развитка и здравствене културе;</w:t>
            </w:r>
          </w:p>
          <w:p w:rsidR="00ED392B" w:rsidRDefault="00CE02ED">
            <w:pPr>
              <w:pStyle w:val="TableParagraph"/>
              <w:numPr>
                <w:ilvl w:val="0"/>
                <w:numId w:val="59"/>
              </w:numPr>
              <w:tabs>
                <w:tab w:val="left" w:pos="324"/>
              </w:tabs>
              <w:spacing w:before="3"/>
              <w:ind w:right="160"/>
              <w:rPr>
                <w:sz w:val="18"/>
              </w:rPr>
            </w:pPr>
            <w:r>
              <w:rPr>
                <w:sz w:val="18"/>
              </w:rPr>
              <w:t>уочи значај хуманитарних</w:t>
            </w:r>
          </w:p>
          <w:p w:rsidR="00ED392B" w:rsidRDefault="00CE02ED">
            <w:pPr>
              <w:pStyle w:val="TableParagraph"/>
              <w:spacing w:before="2" w:line="200" w:lineRule="atLeast"/>
              <w:ind w:left="323" w:right="150"/>
              <w:rPr>
                <w:sz w:val="18"/>
              </w:rPr>
            </w:pPr>
            <w:r>
              <w:rPr>
                <w:sz w:val="18"/>
              </w:rPr>
              <w:t>организација и њиховог деловања.</w:t>
            </w:r>
          </w:p>
        </w:tc>
        <w:tc>
          <w:tcPr>
            <w:tcW w:w="3548" w:type="dxa"/>
          </w:tcPr>
          <w:p w:rsidR="00ED392B" w:rsidRDefault="00CE02ED">
            <w:pPr>
              <w:pStyle w:val="TableParagraph"/>
              <w:numPr>
                <w:ilvl w:val="0"/>
                <w:numId w:val="58"/>
              </w:numPr>
              <w:tabs>
                <w:tab w:val="left" w:pos="385"/>
              </w:tabs>
              <w:ind w:right="131" w:hanging="295"/>
              <w:rPr>
                <w:sz w:val="18"/>
              </w:rPr>
            </w:pPr>
            <w:r>
              <w:rPr>
                <w:sz w:val="18"/>
              </w:rPr>
              <w:t>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 манастирске болнице, санаторијуми, стационари, домови здравља, апотеке; начини здравствене заштите и превентиве, хуманитарне организације).</w:t>
            </w:r>
          </w:p>
          <w:p w:rsidR="00ED392B" w:rsidRDefault="00CE02ED">
            <w:pPr>
              <w:pStyle w:val="TableParagraph"/>
              <w:numPr>
                <w:ilvl w:val="0"/>
                <w:numId w:val="58"/>
              </w:numPr>
              <w:tabs>
                <w:tab w:val="left" w:pos="385"/>
              </w:tabs>
              <w:spacing w:before="8"/>
              <w:ind w:left="382" w:right="103" w:hanging="294"/>
              <w:rPr>
                <w:sz w:val="18"/>
              </w:rPr>
            </w:pPr>
            <w:r>
              <w:rPr>
                <w:sz w:val="18"/>
              </w:rPr>
              <w:t>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3219" w:type="dxa"/>
            <w:vMerge/>
            <w:tcBorders>
              <w:top w:val="nil"/>
            </w:tcBorders>
          </w:tcPr>
          <w:p w:rsidR="00ED392B" w:rsidRDefault="00ED392B">
            <w:pPr>
              <w:rPr>
                <w:sz w:val="2"/>
                <w:szCs w:val="2"/>
              </w:rPr>
            </w:pPr>
          </w:p>
        </w:tc>
      </w:tr>
      <w:tr w:rsidR="00ED392B">
        <w:trPr>
          <w:trHeight w:val="1492"/>
        </w:trPr>
        <w:tc>
          <w:tcPr>
            <w:tcW w:w="1635" w:type="dxa"/>
          </w:tcPr>
          <w:p w:rsidR="00ED392B" w:rsidRDefault="00ED392B">
            <w:pPr>
              <w:pStyle w:val="TableParagraph"/>
              <w:rPr>
                <w:sz w:val="20"/>
              </w:rPr>
            </w:pPr>
          </w:p>
          <w:p w:rsidR="00ED392B" w:rsidRDefault="00ED392B">
            <w:pPr>
              <w:pStyle w:val="TableParagraph"/>
              <w:spacing w:before="9"/>
              <w:rPr>
                <w:sz w:val="26"/>
              </w:rPr>
            </w:pPr>
          </w:p>
          <w:p w:rsidR="00ED392B" w:rsidRDefault="00CE02ED">
            <w:pPr>
              <w:pStyle w:val="TableParagraph"/>
              <w:spacing w:before="1"/>
              <w:ind w:left="351" w:right="100" w:hanging="233"/>
              <w:rPr>
                <w:b/>
                <w:sz w:val="18"/>
              </w:rPr>
            </w:pPr>
            <w:r>
              <w:rPr>
                <w:b/>
                <w:sz w:val="18"/>
              </w:rPr>
              <w:t>Грбови и заставе некад и сад</w:t>
            </w:r>
          </w:p>
        </w:tc>
        <w:tc>
          <w:tcPr>
            <w:tcW w:w="2099" w:type="dxa"/>
          </w:tcPr>
          <w:p w:rsidR="00ED392B" w:rsidRDefault="00CE02ED">
            <w:pPr>
              <w:pStyle w:val="TableParagraph"/>
              <w:numPr>
                <w:ilvl w:val="0"/>
                <w:numId w:val="57"/>
              </w:numPr>
              <w:tabs>
                <w:tab w:val="left" w:pos="324"/>
              </w:tabs>
              <w:ind w:right="325" w:hanging="236"/>
              <w:rPr>
                <w:sz w:val="18"/>
              </w:rPr>
            </w:pPr>
            <w:r>
              <w:rPr>
                <w:sz w:val="18"/>
              </w:rPr>
              <w:t>Продубљивање знања о развоју грбова и застава и њиховом значају у историји.</w:t>
            </w:r>
          </w:p>
          <w:p w:rsidR="00ED392B" w:rsidRDefault="00CE02ED">
            <w:pPr>
              <w:pStyle w:val="TableParagraph"/>
              <w:numPr>
                <w:ilvl w:val="0"/>
                <w:numId w:val="57"/>
              </w:numPr>
              <w:tabs>
                <w:tab w:val="left" w:pos="323"/>
              </w:tabs>
              <w:spacing w:before="4" w:line="200" w:lineRule="atLeast"/>
              <w:ind w:right="318" w:hanging="236"/>
              <w:rPr>
                <w:sz w:val="18"/>
              </w:rPr>
            </w:pPr>
            <w:r>
              <w:rPr>
                <w:sz w:val="18"/>
              </w:rPr>
              <w:t>Упознавање са развојем, улогом</w:t>
            </w:r>
            <w:r>
              <w:rPr>
                <w:spacing w:val="2"/>
                <w:sz w:val="18"/>
              </w:rPr>
              <w:t xml:space="preserve"> </w:t>
            </w:r>
            <w:r>
              <w:rPr>
                <w:sz w:val="18"/>
              </w:rPr>
              <w:t>и</w:t>
            </w:r>
          </w:p>
        </w:tc>
        <w:tc>
          <w:tcPr>
            <w:tcW w:w="2345" w:type="dxa"/>
          </w:tcPr>
          <w:p w:rsidR="00ED392B" w:rsidRDefault="00CE02ED">
            <w:pPr>
              <w:pStyle w:val="TableParagraph"/>
              <w:numPr>
                <w:ilvl w:val="0"/>
                <w:numId w:val="56"/>
              </w:numPr>
              <w:tabs>
                <w:tab w:val="left" w:pos="324"/>
              </w:tabs>
              <w:ind w:right="160"/>
              <w:rPr>
                <w:sz w:val="18"/>
              </w:rPr>
            </w:pPr>
            <w:r>
              <w:rPr>
                <w:sz w:val="18"/>
              </w:rPr>
              <w:t>уочи основна обележја развоја грбова и застава кроз</w:t>
            </w:r>
            <w:r>
              <w:rPr>
                <w:spacing w:val="-1"/>
                <w:sz w:val="18"/>
              </w:rPr>
              <w:t xml:space="preserve"> </w:t>
            </w:r>
            <w:r>
              <w:rPr>
                <w:sz w:val="18"/>
              </w:rPr>
              <w:t>историју;</w:t>
            </w:r>
          </w:p>
          <w:p w:rsidR="00ED392B" w:rsidRDefault="00CE02ED">
            <w:pPr>
              <w:pStyle w:val="TableParagraph"/>
              <w:numPr>
                <w:ilvl w:val="0"/>
                <w:numId w:val="56"/>
              </w:numPr>
              <w:tabs>
                <w:tab w:val="left" w:pos="323"/>
              </w:tabs>
              <w:spacing w:before="1"/>
              <w:ind w:left="322" w:right="156" w:hanging="236"/>
              <w:rPr>
                <w:sz w:val="18"/>
              </w:rPr>
            </w:pPr>
            <w:r>
              <w:rPr>
                <w:sz w:val="18"/>
              </w:rPr>
              <w:t>уочи основна обележја развоја грбова и застава код Срба кроз историју;</w:t>
            </w:r>
          </w:p>
          <w:p w:rsidR="00ED392B" w:rsidRDefault="00CE02ED">
            <w:pPr>
              <w:pStyle w:val="TableParagraph"/>
              <w:numPr>
                <w:ilvl w:val="0"/>
                <w:numId w:val="56"/>
              </w:numPr>
              <w:tabs>
                <w:tab w:val="left" w:pos="323"/>
              </w:tabs>
              <w:spacing w:before="3" w:line="200" w:lineRule="exact"/>
              <w:ind w:left="322"/>
              <w:rPr>
                <w:sz w:val="18"/>
              </w:rPr>
            </w:pPr>
            <w:r>
              <w:rPr>
                <w:sz w:val="18"/>
              </w:rPr>
              <w:t>изведе закључак</w:t>
            </w:r>
            <w:r>
              <w:rPr>
                <w:spacing w:val="-2"/>
                <w:sz w:val="18"/>
              </w:rPr>
              <w:t xml:space="preserve"> </w:t>
            </w:r>
            <w:r>
              <w:rPr>
                <w:sz w:val="18"/>
              </w:rPr>
              <w:t>о</w:t>
            </w:r>
          </w:p>
        </w:tc>
        <w:tc>
          <w:tcPr>
            <w:tcW w:w="3548" w:type="dxa"/>
          </w:tcPr>
          <w:p w:rsidR="00ED392B" w:rsidRDefault="00CE02ED">
            <w:pPr>
              <w:pStyle w:val="TableParagraph"/>
              <w:numPr>
                <w:ilvl w:val="0"/>
                <w:numId w:val="55"/>
              </w:numPr>
              <w:tabs>
                <w:tab w:val="left" w:pos="385"/>
              </w:tabs>
              <w:ind w:right="268" w:hanging="295"/>
              <w:rPr>
                <w:sz w:val="18"/>
              </w:rPr>
            </w:pPr>
            <w:r>
              <w:rPr>
                <w:sz w:val="18"/>
              </w:rPr>
              <w:t>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 породични грбови на штитовима као начин распознавања витезова</w:t>
            </w:r>
            <w:r>
              <w:rPr>
                <w:spacing w:val="-2"/>
                <w:sz w:val="18"/>
              </w:rPr>
              <w:t xml:space="preserve"> </w:t>
            </w:r>
            <w:r>
              <w:rPr>
                <w:sz w:val="18"/>
              </w:rPr>
              <w:t>на</w:t>
            </w:r>
          </w:p>
        </w:tc>
        <w:tc>
          <w:tcPr>
            <w:tcW w:w="3219"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99"/>
        <w:gridCol w:w="2345"/>
        <w:gridCol w:w="3548"/>
        <w:gridCol w:w="3219"/>
      </w:tblGrid>
      <w:tr w:rsidR="00ED392B">
        <w:trPr>
          <w:trHeight w:val="4154"/>
        </w:trPr>
        <w:tc>
          <w:tcPr>
            <w:tcW w:w="1635" w:type="dxa"/>
          </w:tcPr>
          <w:p w:rsidR="00ED392B" w:rsidRDefault="00ED392B">
            <w:pPr>
              <w:pStyle w:val="TableParagraph"/>
              <w:rPr>
                <w:sz w:val="18"/>
              </w:rPr>
            </w:pPr>
          </w:p>
        </w:tc>
        <w:tc>
          <w:tcPr>
            <w:tcW w:w="2099" w:type="dxa"/>
          </w:tcPr>
          <w:p w:rsidR="00ED392B" w:rsidRDefault="00CE02ED">
            <w:pPr>
              <w:pStyle w:val="TableParagraph"/>
              <w:ind w:left="323" w:right="162"/>
              <w:rPr>
                <w:sz w:val="18"/>
              </w:rPr>
            </w:pPr>
            <w:r>
              <w:rPr>
                <w:sz w:val="18"/>
              </w:rPr>
              <w:t>значајем грбова и застава у прошлости српског народа.</w:t>
            </w:r>
          </w:p>
        </w:tc>
        <w:tc>
          <w:tcPr>
            <w:tcW w:w="2345" w:type="dxa"/>
          </w:tcPr>
          <w:p w:rsidR="00ED392B" w:rsidRDefault="00CE02ED">
            <w:pPr>
              <w:pStyle w:val="TableParagraph"/>
              <w:ind w:left="323" w:right="138"/>
              <w:rPr>
                <w:sz w:val="18"/>
              </w:rPr>
            </w:pPr>
            <w:r>
              <w:rPr>
                <w:sz w:val="18"/>
              </w:rPr>
              <w:t>значају грбова и застава кроз историју;</w:t>
            </w:r>
          </w:p>
          <w:p w:rsidR="00ED392B" w:rsidRDefault="00CE02ED">
            <w:pPr>
              <w:pStyle w:val="TableParagraph"/>
              <w:numPr>
                <w:ilvl w:val="0"/>
                <w:numId w:val="54"/>
              </w:numPr>
              <w:tabs>
                <w:tab w:val="left" w:pos="323"/>
              </w:tabs>
              <w:spacing w:before="1"/>
              <w:ind w:right="392" w:hanging="236"/>
              <w:rPr>
                <w:sz w:val="18"/>
              </w:rPr>
            </w:pPr>
            <w:r>
              <w:rPr>
                <w:sz w:val="18"/>
              </w:rPr>
              <w:t>наведе најчешће хералдичке симболе;</w:t>
            </w:r>
          </w:p>
          <w:p w:rsidR="00ED392B" w:rsidRDefault="00CE02ED">
            <w:pPr>
              <w:pStyle w:val="TableParagraph"/>
              <w:numPr>
                <w:ilvl w:val="0"/>
                <w:numId w:val="54"/>
              </w:numPr>
              <w:tabs>
                <w:tab w:val="left" w:pos="323"/>
              </w:tabs>
              <w:spacing w:before="2"/>
              <w:ind w:right="111" w:hanging="236"/>
              <w:jc w:val="both"/>
              <w:rPr>
                <w:sz w:val="18"/>
              </w:rPr>
            </w:pPr>
            <w:r>
              <w:rPr>
                <w:sz w:val="18"/>
              </w:rPr>
              <w:t>опише изглед и порекло савременог српског грба и</w:t>
            </w:r>
            <w:r>
              <w:rPr>
                <w:spacing w:val="-1"/>
                <w:sz w:val="18"/>
              </w:rPr>
              <w:t xml:space="preserve"> </w:t>
            </w:r>
            <w:r>
              <w:rPr>
                <w:sz w:val="18"/>
              </w:rPr>
              <w:t>заставе.</w:t>
            </w:r>
          </w:p>
        </w:tc>
        <w:tc>
          <w:tcPr>
            <w:tcW w:w="3548" w:type="dxa"/>
          </w:tcPr>
          <w:p w:rsidR="00ED392B" w:rsidRDefault="00CE02ED">
            <w:pPr>
              <w:pStyle w:val="TableParagraph"/>
              <w:ind w:left="382" w:right="196"/>
              <w:rPr>
                <w:sz w:val="18"/>
              </w:rPr>
            </w:pPr>
            <w:r>
              <w:rPr>
                <w:sz w:val="18"/>
              </w:rPr>
              <w:t xml:space="preserve">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 </w:t>
            </w:r>
            <w:r>
              <w:rPr>
                <w:i/>
                <w:sz w:val="18"/>
              </w:rPr>
              <w:t xml:space="preserve">вексилум </w:t>
            </w:r>
            <w:r>
              <w:rPr>
                <w:sz w:val="18"/>
              </w:rPr>
              <w:t xml:space="preserve">– застава римских царева, </w:t>
            </w:r>
            <w:r>
              <w:rPr>
                <w:i/>
                <w:sz w:val="18"/>
              </w:rPr>
              <w:t xml:space="preserve">лабарум </w:t>
            </w:r>
            <w:r>
              <w:rPr>
                <w:sz w:val="18"/>
              </w:rPr>
              <w:t>– застава Константина Великог; основни елементи застава).</w:t>
            </w:r>
          </w:p>
          <w:p w:rsidR="00ED392B" w:rsidRDefault="00CE02ED">
            <w:pPr>
              <w:pStyle w:val="TableParagraph"/>
              <w:numPr>
                <w:ilvl w:val="0"/>
                <w:numId w:val="53"/>
              </w:numPr>
              <w:tabs>
                <w:tab w:val="left" w:pos="385"/>
              </w:tabs>
              <w:spacing w:before="7"/>
              <w:ind w:right="170" w:hanging="293"/>
              <w:rPr>
                <w:sz w:val="18"/>
              </w:rPr>
            </w:pPr>
            <w:r>
              <w:rPr>
                <w:sz w:val="18"/>
              </w:rPr>
              <w:t>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 двоглави бели орао Немањића, Лазаревића, Карађорђевића, Обреновића и Петровића-Његоша, лав Бранковића и Петровића-Његоша, вук Балшића,</w:t>
            </w:r>
          </w:p>
          <w:p w:rsidR="00ED392B" w:rsidRDefault="00CE02ED">
            <w:pPr>
              <w:pStyle w:val="TableParagraph"/>
              <w:spacing w:before="8" w:line="187" w:lineRule="exact"/>
              <w:ind w:left="381"/>
              <w:rPr>
                <w:sz w:val="18"/>
              </w:rPr>
            </w:pPr>
            <w:r>
              <w:rPr>
                <w:sz w:val="18"/>
              </w:rPr>
              <w:t>љиљани Котроманића...).</w:t>
            </w:r>
          </w:p>
        </w:tc>
        <w:tc>
          <w:tcPr>
            <w:tcW w:w="3219" w:type="dxa"/>
            <w:vMerge w:val="restart"/>
          </w:tcPr>
          <w:p w:rsidR="00ED392B" w:rsidRDefault="00CE02ED">
            <w:pPr>
              <w:pStyle w:val="TableParagraph"/>
              <w:spacing w:line="206" w:lineRule="exact"/>
              <w:ind w:left="287"/>
              <w:rPr>
                <w:sz w:val="18"/>
              </w:rPr>
            </w:pPr>
            <w:r>
              <w:rPr>
                <w:i/>
                <w:sz w:val="18"/>
              </w:rPr>
              <w:t xml:space="preserve">веку, </w:t>
            </w:r>
            <w:r>
              <w:rPr>
                <w:sz w:val="18"/>
              </w:rPr>
              <w:t>Београд 2001.</w:t>
            </w:r>
          </w:p>
          <w:p w:rsidR="00ED392B" w:rsidRDefault="00CE02ED">
            <w:pPr>
              <w:pStyle w:val="TableParagraph"/>
              <w:spacing w:before="1"/>
              <w:ind w:left="286" w:right="187"/>
              <w:rPr>
                <w:sz w:val="18"/>
              </w:rPr>
            </w:pPr>
            <w:r>
              <w:rPr>
                <w:sz w:val="18"/>
              </w:rPr>
              <w:t xml:space="preserve">Д. Стојановић, </w:t>
            </w:r>
            <w:r>
              <w:rPr>
                <w:i/>
                <w:sz w:val="18"/>
              </w:rPr>
              <w:t>Калдрма и асфалт. Урбанизација и европеизација Београда 1890–1914</w:t>
            </w:r>
            <w:r>
              <w:rPr>
                <w:sz w:val="18"/>
              </w:rPr>
              <w:t xml:space="preserve">, Београд 2008. Ж. Стојановић, </w:t>
            </w:r>
            <w:r>
              <w:rPr>
                <w:i/>
                <w:sz w:val="18"/>
              </w:rPr>
              <w:t>Папирни новац Србије и Југославије</w:t>
            </w:r>
            <w:r>
              <w:rPr>
                <w:sz w:val="18"/>
              </w:rPr>
              <w:t xml:space="preserve">, Београд 1996. Н. Томас, Д. Бабац, </w:t>
            </w:r>
            <w:r>
              <w:rPr>
                <w:i/>
                <w:sz w:val="18"/>
              </w:rPr>
              <w:t>Армије на Балкану 1914–1918</w:t>
            </w:r>
            <w:r>
              <w:rPr>
                <w:sz w:val="18"/>
              </w:rPr>
              <w:t xml:space="preserve">, Београд 2006. Џ. Харт, </w:t>
            </w:r>
            <w:r>
              <w:rPr>
                <w:i/>
                <w:sz w:val="18"/>
              </w:rPr>
              <w:t>Стари Египат</w:t>
            </w:r>
            <w:r>
              <w:rPr>
                <w:sz w:val="18"/>
              </w:rPr>
              <w:t>, Београд 2006.</w:t>
            </w:r>
          </w:p>
          <w:p w:rsidR="00ED392B" w:rsidRDefault="00CE02ED">
            <w:pPr>
              <w:pStyle w:val="TableParagraph"/>
              <w:spacing w:before="7"/>
              <w:ind w:left="286"/>
              <w:rPr>
                <w:sz w:val="18"/>
              </w:rPr>
            </w:pPr>
            <w:r>
              <w:rPr>
                <w:sz w:val="18"/>
              </w:rPr>
              <w:t xml:space="preserve">Ф. Џајс, </w:t>
            </w:r>
            <w:r>
              <w:rPr>
                <w:i/>
                <w:sz w:val="18"/>
              </w:rPr>
              <w:t>Витезови кроз историју</w:t>
            </w:r>
            <w:r>
              <w:rPr>
                <w:sz w:val="18"/>
              </w:rPr>
              <w:t>,</w:t>
            </w:r>
          </w:p>
          <w:p w:rsidR="00ED392B" w:rsidRDefault="00CE02ED">
            <w:pPr>
              <w:pStyle w:val="TableParagraph"/>
              <w:spacing w:before="1"/>
              <w:ind w:left="286"/>
              <w:rPr>
                <w:sz w:val="18"/>
              </w:rPr>
            </w:pPr>
            <w:r>
              <w:rPr>
                <w:sz w:val="18"/>
              </w:rPr>
              <w:t>Београд 2003.</w:t>
            </w:r>
          </w:p>
          <w:p w:rsidR="00ED392B" w:rsidRDefault="00CE02ED">
            <w:pPr>
              <w:pStyle w:val="TableParagraph"/>
              <w:spacing w:before="1"/>
              <w:ind w:left="286" w:right="474"/>
              <w:rPr>
                <w:i/>
                <w:sz w:val="18"/>
              </w:rPr>
            </w:pPr>
            <w:r>
              <w:rPr>
                <w:sz w:val="18"/>
              </w:rPr>
              <w:t xml:space="preserve">Ф. Џајс, Џ. Џајс, </w:t>
            </w:r>
            <w:r>
              <w:rPr>
                <w:i/>
                <w:sz w:val="18"/>
              </w:rPr>
              <w:t>Живот у средњовековном граду</w:t>
            </w:r>
            <w:r>
              <w:rPr>
                <w:sz w:val="18"/>
              </w:rPr>
              <w:t>, Београд 2004</w:t>
            </w:r>
            <w:r>
              <w:rPr>
                <w:i/>
                <w:sz w:val="18"/>
              </w:rPr>
              <w:t>.</w:t>
            </w:r>
          </w:p>
          <w:p w:rsidR="00ED392B" w:rsidRDefault="00CE02ED">
            <w:pPr>
              <w:pStyle w:val="TableParagraph"/>
              <w:spacing w:before="2"/>
              <w:ind w:left="286" w:right="456"/>
              <w:rPr>
                <w:sz w:val="18"/>
              </w:rPr>
            </w:pPr>
            <w:r>
              <w:rPr>
                <w:sz w:val="18"/>
              </w:rPr>
              <w:t xml:space="preserve">Ф. Џајс, Џ. Џајс, </w:t>
            </w:r>
            <w:r>
              <w:rPr>
                <w:i/>
                <w:sz w:val="18"/>
              </w:rPr>
              <w:t>Живот у средњовековном замку</w:t>
            </w:r>
            <w:r>
              <w:rPr>
                <w:sz w:val="18"/>
              </w:rPr>
              <w:t>, Београд 2005.</w:t>
            </w:r>
          </w:p>
          <w:p w:rsidR="00ED392B" w:rsidRDefault="00CE02ED">
            <w:pPr>
              <w:pStyle w:val="TableParagraph"/>
              <w:spacing w:before="4"/>
              <w:ind w:left="286" w:right="127"/>
              <w:rPr>
                <w:sz w:val="18"/>
              </w:rPr>
            </w:pPr>
            <w:r>
              <w:rPr>
                <w:sz w:val="18"/>
              </w:rPr>
              <w:t xml:space="preserve">Ф. Џајс, Џ. Џајс, </w:t>
            </w:r>
            <w:r>
              <w:rPr>
                <w:i/>
                <w:sz w:val="18"/>
              </w:rPr>
              <w:t>Живот у средњовековном селу</w:t>
            </w:r>
            <w:r>
              <w:rPr>
                <w:sz w:val="18"/>
              </w:rPr>
              <w:t>, Београд 2006.</w:t>
            </w:r>
          </w:p>
          <w:p w:rsidR="00ED392B" w:rsidRDefault="00CE02ED">
            <w:pPr>
              <w:pStyle w:val="TableParagraph"/>
              <w:spacing w:before="1"/>
              <w:ind w:left="72" w:right="311"/>
              <w:jc w:val="center"/>
              <w:rPr>
                <w:sz w:val="18"/>
              </w:rPr>
            </w:pPr>
            <w:r>
              <w:rPr>
                <w:sz w:val="18"/>
              </w:rPr>
              <w:t xml:space="preserve">С. Џејмс, </w:t>
            </w:r>
            <w:r>
              <w:rPr>
                <w:i/>
                <w:sz w:val="18"/>
              </w:rPr>
              <w:t>Стари Рим</w:t>
            </w:r>
            <w:r>
              <w:rPr>
                <w:sz w:val="18"/>
              </w:rPr>
              <w:t>, Београд 2006.</w:t>
            </w:r>
          </w:p>
        </w:tc>
      </w:tr>
      <w:tr w:rsidR="00ED392B">
        <w:trPr>
          <w:trHeight w:val="3740"/>
        </w:trPr>
        <w:tc>
          <w:tcPr>
            <w:tcW w:w="1635"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0"/>
              <w:rPr>
                <w:sz w:val="27"/>
              </w:rPr>
            </w:pPr>
          </w:p>
          <w:p w:rsidR="00ED392B" w:rsidRDefault="00CE02ED">
            <w:pPr>
              <w:pStyle w:val="TableParagraph"/>
              <w:ind w:left="683" w:right="206" w:hanging="459"/>
              <w:rPr>
                <w:b/>
                <w:sz w:val="18"/>
              </w:rPr>
            </w:pPr>
            <w:r>
              <w:rPr>
                <w:b/>
                <w:sz w:val="18"/>
              </w:rPr>
              <w:t>Спорт некад и сад</w:t>
            </w:r>
          </w:p>
        </w:tc>
        <w:tc>
          <w:tcPr>
            <w:tcW w:w="2099" w:type="dxa"/>
          </w:tcPr>
          <w:p w:rsidR="00ED392B" w:rsidRDefault="00CE02ED">
            <w:pPr>
              <w:pStyle w:val="TableParagraph"/>
              <w:numPr>
                <w:ilvl w:val="0"/>
                <w:numId w:val="52"/>
              </w:numPr>
              <w:tabs>
                <w:tab w:val="left" w:pos="323"/>
              </w:tabs>
              <w:ind w:right="148" w:hanging="236"/>
              <w:rPr>
                <w:sz w:val="18"/>
              </w:rPr>
            </w:pPr>
            <w:r>
              <w:rPr>
                <w:sz w:val="18"/>
              </w:rPr>
              <w:t>Проширивање знања о развоју спортског живота кроз историју.</w:t>
            </w:r>
          </w:p>
          <w:p w:rsidR="00ED392B" w:rsidRDefault="00CE02ED">
            <w:pPr>
              <w:pStyle w:val="TableParagraph"/>
              <w:numPr>
                <w:ilvl w:val="0"/>
                <w:numId w:val="52"/>
              </w:numPr>
              <w:tabs>
                <w:tab w:val="left" w:pos="323"/>
              </w:tabs>
              <w:spacing w:before="2"/>
              <w:ind w:right="97" w:hanging="236"/>
              <w:rPr>
                <w:sz w:val="18"/>
              </w:rPr>
            </w:pPr>
            <w:r>
              <w:rPr>
                <w:sz w:val="18"/>
              </w:rPr>
              <w:t>Уочавање сличности и разлика у спортским играма и надметањима некад и сад.</w:t>
            </w:r>
          </w:p>
          <w:p w:rsidR="00ED392B" w:rsidRDefault="00ED392B">
            <w:pPr>
              <w:pStyle w:val="TableParagraph"/>
              <w:spacing w:before="5"/>
              <w:rPr>
                <w:sz w:val="18"/>
              </w:rPr>
            </w:pPr>
          </w:p>
          <w:p w:rsidR="00ED392B" w:rsidRDefault="00CE02ED">
            <w:pPr>
              <w:pStyle w:val="TableParagraph"/>
              <w:numPr>
                <w:ilvl w:val="0"/>
                <w:numId w:val="52"/>
              </w:numPr>
              <w:tabs>
                <w:tab w:val="left" w:pos="323"/>
              </w:tabs>
              <w:ind w:right="149"/>
              <w:rPr>
                <w:sz w:val="18"/>
              </w:rPr>
            </w:pPr>
            <w:r>
              <w:rPr>
                <w:sz w:val="18"/>
              </w:rPr>
              <w:t>Проширивање знања о развоју спортског живота код Срба.</w:t>
            </w:r>
          </w:p>
        </w:tc>
        <w:tc>
          <w:tcPr>
            <w:tcW w:w="2345" w:type="dxa"/>
          </w:tcPr>
          <w:p w:rsidR="00ED392B" w:rsidRDefault="00CE02ED">
            <w:pPr>
              <w:pStyle w:val="TableParagraph"/>
              <w:numPr>
                <w:ilvl w:val="0"/>
                <w:numId w:val="51"/>
              </w:numPr>
              <w:tabs>
                <w:tab w:val="left" w:pos="324"/>
              </w:tabs>
              <w:ind w:right="243"/>
              <w:rPr>
                <w:sz w:val="18"/>
              </w:rPr>
            </w:pPr>
            <w:r>
              <w:rPr>
                <w:sz w:val="18"/>
              </w:rPr>
              <w:t>уочи основна обележја спорта од антике до савременог доба;</w:t>
            </w:r>
          </w:p>
          <w:p w:rsidR="00ED392B" w:rsidRDefault="00CE02ED">
            <w:pPr>
              <w:pStyle w:val="TableParagraph"/>
              <w:numPr>
                <w:ilvl w:val="0"/>
                <w:numId w:val="51"/>
              </w:numPr>
              <w:tabs>
                <w:tab w:val="left" w:pos="324"/>
              </w:tabs>
              <w:spacing w:before="2"/>
              <w:ind w:left="322" w:right="505" w:hanging="236"/>
              <w:rPr>
                <w:sz w:val="18"/>
              </w:rPr>
            </w:pPr>
            <w:r>
              <w:rPr>
                <w:sz w:val="18"/>
              </w:rPr>
              <w:t>уочи улогу и значај спорта у људском друштву;</w:t>
            </w:r>
          </w:p>
          <w:p w:rsidR="00ED392B" w:rsidRDefault="00CE02ED">
            <w:pPr>
              <w:pStyle w:val="TableParagraph"/>
              <w:numPr>
                <w:ilvl w:val="0"/>
                <w:numId w:val="51"/>
              </w:numPr>
              <w:tabs>
                <w:tab w:val="left" w:pos="324"/>
              </w:tabs>
              <w:spacing w:before="4"/>
              <w:ind w:right="114"/>
              <w:rPr>
                <w:sz w:val="18"/>
              </w:rPr>
            </w:pPr>
            <w:r>
              <w:rPr>
                <w:sz w:val="18"/>
              </w:rPr>
              <w:t>именује и опише спортске дисциплине заступљене на античким Олимпијским</w:t>
            </w:r>
            <w:r>
              <w:rPr>
                <w:spacing w:val="-1"/>
                <w:sz w:val="18"/>
              </w:rPr>
              <w:t xml:space="preserve"> </w:t>
            </w:r>
            <w:r>
              <w:rPr>
                <w:sz w:val="18"/>
              </w:rPr>
              <w:t>играма;</w:t>
            </w:r>
          </w:p>
          <w:p w:rsidR="00ED392B" w:rsidRDefault="00CE02ED">
            <w:pPr>
              <w:pStyle w:val="TableParagraph"/>
              <w:numPr>
                <w:ilvl w:val="0"/>
                <w:numId w:val="51"/>
              </w:numPr>
              <w:tabs>
                <w:tab w:val="left" w:pos="324"/>
              </w:tabs>
              <w:spacing w:before="3"/>
              <w:ind w:right="171"/>
              <w:rPr>
                <w:sz w:val="18"/>
              </w:rPr>
            </w:pPr>
            <w:r>
              <w:rPr>
                <w:sz w:val="18"/>
              </w:rPr>
              <w:t>наведе и упореди карактеристике спортских надметања у различитим</w:t>
            </w:r>
            <w:r>
              <w:rPr>
                <w:spacing w:val="1"/>
                <w:sz w:val="18"/>
              </w:rPr>
              <w:t xml:space="preserve"> </w:t>
            </w:r>
            <w:r>
              <w:rPr>
                <w:sz w:val="18"/>
              </w:rPr>
              <w:t>периодима;</w:t>
            </w:r>
          </w:p>
          <w:p w:rsidR="00ED392B" w:rsidRDefault="00CE02ED">
            <w:pPr>
              <w:pStyle w:val="TableParagraph"/>
              <w:numPr>
                <w:ilvl w:val="0"/>
                <w:numId w:val="51"/>
              </w:numPr>
              <w:tabs>
                <w:tab w:val="left" w:pos="324"/>
              </w:tabs>
              <w:spacing w:before="3"/>
              <w:ind w:right="178"/>
              <w:rPr>
                <w:sz w:val="18"/>
              </w:rPr>
            </w:pPr>
            <w:r>
              <w:rPr>
                <w:sz w:val="18"/>
              </w:rPr>
              <w:t>опише развој спортског живота код Срба.</w:t>
            </w:r>
          </w:p>
        </w:tc>
        <w:tc>
          <w:tcPr>
            <w:tcW w:w="3548" w:type="dxa"/>
          </w:tcPr>
          <w:p w:rsidR="00ED392B" w:rsidRDefault="00CE02ED">
            <w:pPr>
              <w:pStyle w:val="TableParagraph"/>
              <w:numPr>
                <w:ilvl w:val="0"/>
                <w:numId w:val="50"/>
              </w:numPr>
              <w:tabs>
                <w:tab w:val="left" w:pos="385"/>
              </w:tabs>
              <w:ind w:right="113" w:hanging="295"/>
              <w:rPr>
                <w:sz w:val="18"/>
              </w:rPr>
            </w:pPr>
            <w:r>
              <w:rPr>
                <w:sz w:val="18"/>
              </w:rPr>
              <w:t>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 најпопуларнији спортови, аматерски и професионални спорт, модерне Олимпијске</w:t>
            </w:r>
            <w:r>
              <w:rPr>
                <w:spacing w:val="-3"/>
                <w:sz w:val="18"/>
              </w:rPr>
              <w:t xml:space="preserve"> </w:t>
            </w:r>
            <w:r>
              <w:rPr>
                <w:sz w:val="18"/>
              </w:rPr>
              <w:t>игре).</w:t>
            </w:r>
          </w:p>
          <w:p w:rsidR="00ED392B" w:rsidRDefault="00CE02ED">
            <w:pPr>
              <w:pStyle w:val="TableParagraph"/>
              <w:numPr>
                <w:ilvl w:val="0"/>
                <w:numId w:val="50"/>
              </w:numPr>
              <w:tabs>
                <w:tab w:val="left" w:pos="385"/>
              </w:tabs>
              <w:spacing w:before="8"/>
              <w:ind w:right="95" w:hanging="295"/>
              <w:rPr>
                <w:sz w:val="18"/>
              </w:rPr>
            </w:pPr>
            <w:r>
              <w:rPr>
                <w:sz w:val="18"/>
              </w:rPr>
              <w:t>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3219" w:type="dxa"/>
            <w:vMerge/>
            <w:tcBorders>
              <w:top w:val="nil"/>
            </w:tcBorders>
          </w:tcPr>
          <w:p w:rsidR="00ED392B" w:rsidRDefault="00ED392B">
            <w:pPr>
              <w:rPr>
                <w:sz w:val="2"/>
                <w:szCs w:val="2"/>
              </w:rPr>
            </w:pPr>
          </w:p>
        </w:tc>
      </w:tr>
    </w:tbl>
    <w:p w:rsidR="00ED392B" w:rsidRDefault="00CE02ED">
      <w:pPr>
        <w:pStyle w:val="BodyText"/>
        <w:ind w:left="219"/>
      </w:pPr>
      <w:r>
        <w:t>Кључни појмови садржаја: историјски извори, историјска истраживања.</w:t>
      </w:r>
    </w:p>
    <w:p w:rsidR="00ED392B" w:rsidRDefault="00ED392B">
      <w:p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spacing w:before="4"/>
        <w:rPr>
          <w:sz w:val="17"/>
        </w:rPr>
      </w:pPr>
    </w:p>
    <w:p w:rsidR="00ED392B" w:rsidRDefault="00CE02ED">
      <w:pPr>
        <w:pStyle w:val="Heading1"/>
        <w:spacing w:before="93"/>
        <w:ind w:left="1795"/>
      </w:pPr>
      <w:r>
        <w:t>ПСИХОЛОГИЈА</w:t>
      </w:r>
    </w:p>
    <w:p w:rsidR="00ED392B" w:rsidRDefault="00ED392B">
      <w:pPr>
        <w:pStyle w:val="BodyText"/>
        <w:spacing w:before="1"/>
        <w:rPr>
          <w:b/>
          <w:sz w:val="10"/>
        </w:rPr>
      </w:pPr>
    </w:p>
    <w:p w:rsidR="00ED392B" w:rsidRDefault="00ED392B">
      <w:pPr>
        <w:rPr>
          <w:sz w:val="10"/>
        </w:rPr>
        <w:sectPr w:rsidR="00ED392B">
          <w:pgSz w:w="15740" w:h="11910" w:orient="landscape"/>
          <w:pgMar w:top="1100" w:right="560" w:bottom="280" w:left="2060" w:header="720" w:footer="720" w:gutter="0"/>
          <w:cols w:space="720"/>
        </w:sectPr>
      </w:pPr>
    </w:p>
    <w:p w:rsidR="00ED392B" w:rsidRDefault="00CE02ED">
      <w:pPr>
        <w:pStyle w:val="BodyText"/>
        <w:spacing w:before="93"/>
        <w:ind w:left="219"/>
      </w:pPr>
      <w:r>
        <w:t>Циљ учења:</w:t>
      </w:r>
    </w:p>
    <w:p w:rsidR="00ED392B" w:rsidRDefault="00CE02ED">
      <w:pPr>
        <w:pStyle w:val="BodyText"/>
        <w:spacing w:before="93"/>
        <w:ind w:left="219" w:right="223"/>
        <w:jc w:val="both"/>
      </w:pPr>
      <w:r>
        <w:br w:type="column"/>
      </w:r>
      <w:r>
        <w:t>Циљ учења Психологије је да ученик овлада знањима, развије вештине и формира ставове који ће му омогућити да боље разуме сложеност, разноврсност и развојне аспекте психичког функционисања људи у био-социо-културном контексту, да повећа капацитет суочавања са изазовима адолесцентског доба и преузме одговорност за очување менталног здравља и функционисање у заједници.</w:t>
      </w:r>
    </w:p>
    <w:p w:rsidR="00ED392B" w:rsidRDefault="00ED392B">
      <w:pPr>
        <w:jc w:val="both"/>
        <w:sectPr w:rsidR="00ED392B">
          <w:type w:val="continuous"/>
          <w:pgSz w:w="15740" w:h="11910" w:orient="landscape"/>
          <w:pgMar w:top="1480" w:right="560" w:bottom="280" w:left="2060" w:header="720" w:footer="720" w:gutter="0"/>
          <w:cols w:num="2" w:space="720" w:equalWidth="0">
            <w:col w:w="1186" w:space="390"/>
            <w:col w:w="11544"/>
          </w:cols>
        </w:sectPr>
      </w:pPr>
    </w:p>
    <w:p w:rsidR="00ED392B" w:rsidRDefault="00CE02ED">
      <w:pPr>
        <w:tabs>
          <w:tab w:val="left" w:pos="1794"/>
        </w:tabs>
        <w:spacing w:before="125"/>
        <w:ind w:left="219"/>
        <w:rPr>
          <w:b/>
          <w:sz w:val="18"/>
        </w:rPr>
      </w:pPr>
      <w:r>
        <w:rPr>
          <w:sz w:val="18"/>
        </w:rPr>
        <w:t>Годишњи</w:t>
      </w:r>
      <w:r>
        <w:rPr>
          <w:spacing w:val="-1"/>
          <w:sz w:val="18"/>
        </w:rPr>
        <w:t xml:space="preserve"> </w:t>
      </w:r>
      <w:r>
        <w:rPr>
          <w:sz w:val="18"/>
        </w:rPr>
        <w:t>фонд:</w:t>
      </w:r>
      <w:r>
        <w:rPr>
          <w:sz w:val="18"/>
        </w:rPr>
        <w:tab/>
      </w:r>
      <w:r>
        <w:rPr>
          <w:b/>
          <w:sz w:val="18"/>
        </w:rPr>
        <w:t>62 или 60 часова</w:t>
      </w:r>
    </w:p>
    <w:p w:rsidR="00ED392B" w:rsidRDefault="00CE02ED">
      <w:pPr>
        <w:tabs>
          <w:tab w:val="left" w:pos="1794"/>
        </w:tabs>
        <w:spacing w:before="124"/>
        <w:ind w:left="219"/>
        <w:rPr>
          <w:b/>
          <w:sz w:val="18"/>
        </w:rPr>
      </w:pPr>
      <w:r>
        <w:rPr>
          <w:sz w:val="18"/>
        </w:rPr>
        <w:t>Разред:</w:t>
      </w:r>
      <w:r>
        <w:rPr>
          <w:sz w:val="18"/>
        </w:rPr>
        <w:tab/>
      </w:r>
      <w:r>
        <w:rPr>
          <w:b/>
          <w:sz w:val="18"/>
        </w:rPr>
        <w:t>Трећи или четврти</w:t>
      </w:r>
    </w:p>
    <w:p w:rsidR="00ED392B" w:rsidRDefault="00ED392B">
      <w:pPr>
        <w:pStyle w:val="BodyText"/>
        <w:spacing w:before="4"/>
        <w:rPr>
          <w:b/>
          <w:sz w:val="5"/>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2"/>
        <w:gridCol w:w="1864"/>
        <w:gridCol w:w="3316"/>
        <w:gridCol w:w="2718"/>
        <w:gridCol w:w="2856"/>
      </w:tblGrid>
      <w:tr w:rsidR="00ED392B">
        <w:trPr>
          <w:trHeight w:val="744"/>
        </w:trPr>
        <w:tc>
          <w:tcPr>
            <w:tcW w:w="2042" w:type="dxa"/>
            <w:shd w:val="clear" w:color="auto" w:fill="D9D9D9"/>
          </w:tcPr>
          <w:p w:rsidR="00ED392B" w:rsidRDefault="00ED392B">
            <w:pPr>
              <w:pStyle w:val="TableParagraph"/>
              <w:spacing w:before="4"/>
              <w:rPr>
                <w:b/>
                <w:sz w:val="23"/>
              </w:rPr>
            </w:pPr>
          </w:p>
          <w:p w:rsidR="00ED392B" w:rsidRDefault="00CE02ED">
            <w:pPr>
              <w:pStyle w:val="TableParagraph"/>
              <w:ind w:left="314" w:right="303"/>
              <w:jc w:val="center"/>
              <w:rPr>
                <w:b/>
                <w:sz w:val="18"/>
              </w:rPr>
            </w:pPr>
            <w:r>
              <w:rPr>
                <w:b/>
                <w:sz w:val="18"/>
              </w:rPr>
              <w:t>ТЕМА</w:t>
            </w:r>
          </w:p>
        </w:tc>
        <w:tc>
          <w:tcPr>
            <w:tcW w:w="1864" w:type="dxa"/>
            <w:shd w:val="clear" w:color="auto" w:fill="D9D9D9"/>
          </w:tcPr>
          <w:p w:rsidR="00ED392B" w:rsidRDefault="00ED392B">
            <w:pPr>
              <w:pStyle w:val="TableParagraph"/>
              <w:spacing w:before="4"/>
              <w:rPr>
                <w:b/>
                <w:sz w:val="23"/>
              </w:rPr>
            </w:pPr>
          </w:p>
          <w:p w:rsidR="00ED392B" w:rsidRDefault="00CE02ED">
            <w:pPr>
              <w:pStyle w:val="TableParagraph"/>
              <w:ind w:left="116" w:right="108"/>
              <w:jc w:val="center"/>
              <w:rPr>
                <w:b/>
                <w:sz w:val="18"/>
              </w:rPr>
            </w:pPr>
            <w:r>
              <w:rPr>
                <w:b/>
                <w:sz w:val="18"/>
              </w:rPr>
              <w:t>ЦИЉ</w:t>
            </w:r>
          </w:p>
        </w:tc>
        <w:tc>
          <w:tcPr>
            <w:tcW w:w="3316" w:type="dxa"/>
            <w:shd w:val="clear" w:color="auto" w:fill="D9D9D9"/>
          </w:tcPr>
          <w:p w:rsidR="00ED392B" w:rsidRDefault="00CE02ED">
            <w:pPr>
              <w:pStyle w:val="TableParagraph"/>
              <w:spacing w:before="61"/>
              <w:ind w:left="243" w:right="235"/>
              <w:jc w:val="center"/>
              <w:rPr>
                <w:b/>
                <w:sz w:val="18"/>
              </w:rPr>
            </w:pPr>
            <w:r>
              <w:rPr>
                <w:b/>
                <w:sz w:val="18"/>
              </w:rPr>
              <w:t>ИСХОДИ</w:t>
            </w:r>
          </w:p>
          <w:p w:rsidR="00ED392B" w:rsidRDefault="00CE02ED">
            <w:pPr>
              <w:pStyle w:val="TableParagraph"/>
              <w:spacing w:before="1"/>
              <w:ind w:left="245" w:right="235"/>
              <w:jc w:val="center"/>
              <w:rPr>
                <w:sz w:val="18"/>
              </w:rPr>
            </w:pPr>
            <w:r>
              <w:rPr>
                <w:sz w:val="18"/>
              </w:rPr>
              <w:t>По завршетку теме ученик ће бити у стању да:</w:t>
            </w:r>
          </w:p>
        </w:tc>
        <w:tc>
          <w:tcPr>
            <w:tcW w:w="2718" w:type="dxa"/>
            <w:shd w:val="clear" w:color="auto" w:fill="D9D9D9"/>
          </w:tcPr>
          <w:p w:rsidR="00ED392B" w:rsidRDefault="00CE02ED">
            <w:pPr>
              <w:pStyle w:val="TableParagraph"/>
              <w:spacing w:before="165"/>
              <w:ind w:left="770" w:right="82" w:hanging="671"/>
              <w:rPr>
                <w:b/>
                <w:sz w:val="18"/>
              </w:rPr>
            </w:pPr>
            <w:r>
              <w:rPr>
                <w:b/>
                <w:sz w:val="18"/>
              </w:rPr>
              <w:t>ПРЕПОРУЧЕНИ САДРЖАЈИ ПО ТЕМАМА</w:t>
            </w:r>
          </w:p>
        </w:tc>
        <w:tc>
          <w:tcPr>
            <w:tcW w:w="2856" w:type="dxa"/>
            <w:shd w:val="clear" w:color="auto" w:fill="D9D9D9"/>
          </w:tcPr>
          <w:p w:rsidR="00ED392B" w:rsidRDefault="00CE02ED">
            <w:pPr>
              <w:pStyle w:val="TableParagraph"/>
              <w:spacing w:before="61"/>
              <w:ind w:left="58" w:right="49"/>
              <w:jc w:val="center"/>
              <w:rPr>
                <w:b/>
                <w:sz w:val="18"/>
              </w:rPr>
            </w:pPr>
            <w:r>
              <w:rPr>
                <w:b/>
                <w:sz w:val="18"/>
              </w:rPr>
              <w:t>УПУТСТВО ЗА ДИДАКТИЧКО- МЕТОДИЧКО ОСТВАРИВАЊЕ ПРОГРАМА</w:t>
            </w:r>
          </w:p>
        </w:tc>
      </w:tr>
      <w:tr w:rsidR="00ED392B">
        <w:trPr>
          <w:trHeight w:val="1268"/>
        </w:trPr>
        <w:tc>
          <w:tcPr>
            <w:tcW w:w="2042" w:type="dxa"/>
            <w:tcBorders>
              <w:bottom w:val="nil"/>
            </w:tcBorders>
          </w:tcPr>
          <w:p w:rsidR="00ED392B" w:rsidRDefault="00ED392B">
            <w:pPr>
              <w:pStyle w:val="TableParagraph"/>
              <w:rPr>
                <w:sz w:val="18"/>
              </w:rPr>
            </w:pPr>
          </w:p>
        </w:tc>
        <w:tc>
          <w:tcPr>
            <w:tcW w:w="1864" w:type="dxa"/>
            <w:vMerge w:val="restart"/>
          </w:tcPr>
          <w:p w:rsidR="00ED392B" w:rsidRDefault="00CE02ED">
            <w:pPr>
              <w:pStyle w:val="TableParagraph"/>
              <w:numPr>
                <w:ilvl w:val="0"/>
                <w:numId w:val="49"/>
              </w:numPr>
              <w:tabs>
                <w:tab w:val="left" w:pos="258"/>
              </w:tabs>
              <w:spacing w:before="61"/>
              <w:ind w:right="201" w:hanging="199"/>
              <w:rPr>
                <w:sz w:val="18"/>
              </w:rPr>
            </w:pPr>
            <w:r>
              <w:rPr>
                <w:sz w:val="18"/>
              </w:rPr>
              <w:t>Упознавање са психологијом као науком и</w:t>
            </w:r>
            <w:r>
              <w:rPr>
                <w:spacing w:val="-4"/>
                <w:sz w:val="18"/>
              </w:rPr>
              <w:t xml:space="preserve"> </w:t>
            </w:r>
            <w:r>
              <w:rPr>
                <w:sz w:val="18"/>
              </w:rPr>
              <w:t>праксом</w:t>
            </w:r>
          </w:p>
        </w:tc>
        <w:tc>
          <w:tcPr>
            <w:tcW w:w="3316" w:type="dxa"/>
            <w:vMerge w:val="restart"/>
          </w:tcPr>
          <w:p w:rsidR="00ED392B" w:rsidRDefault="00CE02ED">
            <w:pPr>
              <w:pStyle w:val="TableParagraph"/>
              <w:numPr>
                <w:ilvl w:val="0"/>
                <w:numId w:val="48"/>
              </w:numPr>
              <w:tabs>
                <w:tab w:val="left" w:pos="257"/>
              </w:tabs>
              <w:spacing w:before="61"/>
              <w:ind w:right="165" w:hanging="199"/>
              <w:rPr>
                <w:sz w:val="18"/>
              </w:rPr>
            </w:pPr>
            <w:r>
              <w:rPr>
                <w:sz w:val="18"/>
              </w:rPr>
              <w:t>препозна различите области примене психолошких сазнања као и животне ситуације у којима се људи обраћају психологу за помоћ</w:t>
            </w:r>
          </w:p>
          <w:p w:rsidR="00ED392B" w:rsidRDefault="00CE02ED">
            <w:pPr>
              <w:pStyle w:val="TableParagraph"/>
              <w:numPr>
                <w:ilvl w:val="0"/>
                <w:numId w:val="48"/>
              </w:numPr>
              <w:tabs>
                <w:tab w:val="left" w:pos="256"/>
              </w:tabs>
              <w:spacing w:before="3"/>
              <w:ind w:left="256" w:right="351"/>
              <w:jc w:val="both"/>
              <w:rPr>
                <w:sz w:val="18"/>
              </w:rPr>
            </w:pPr>
            <w:r>
              <w:rPr>
                <w:sz w:val="18"/>
              </w:rPr>
              <w:t>прави везу између психологије као науке и других наука, уметности и културе</w:t>
            </w:r>
          </w:p>
          <w:p w:rsidR="00ED392B" w:rsidRDefault="00CE02ED">
            <w:pPr>
              <w:pStyle w:val="TableParagraph"/>
              <w:numPr>
                <w:ilvl w:val="0"/>
                <w:numId w:val="48"/>
              </w:numPr>
              <w:tabs>
                <w:tab w:val="left" w:pos="256"/>
              </w:tabs>
              <w:spacing w:before="2"/>
              <w:ind w:left="256" w:right="70" w:hanging="199"/>
              <w:rPr>
                <w:sz w:val="18"/>
              </w:rPr>
            </w:pPr>
            <w:r>
              <w:rPr>
                <w:sz w:val="18"/>
              </w:rPr>
              <w:t>разликује научни од лаичког приступа психолошким питањима и критички се односи према текстовима и псеудотестовима у медијима који се односе на психолошке феномене</w:t>
            </w:r>
          </w:p>
          <w:p w:rsidR="00ED392B" w:rsidRDefault="00CE02ED">
            <w:pPr>
              <w:pStyle w:val="TableParagraph"/>
              <w:numPr>
                <w:ilvl w:val="0"/>
                <w:numId w:val="48"/>
              </w:numPr>
              <w:tabs>
                <w:tab w:val="left" w:pos="254"/>
              </w:tabs>
              <w:spacing w:before="4"/>
              <w:ind w:left="255" w:right="652" w:hanging="199"/>
              <w:rPr>
                <w:sz w:val="18"/>
              </w:rPr>
            </w:pPr>
            <w:r>
              <w:rPr>
                <w:sz w:val="18"/>
              </w:rPr>
              <w:t>препозна примере злоупотребе психологије</w:t>
            </w:r>
          </w:p>
        </w:tc>
        <w:tc>
          <w:tcPr>
            <w:tcW w:w="2718" w:type="dxa"/>
            <w:vMerge w:val="restart"/>
          </w:tcPr>
          <w:p w:rsidR="00ED392B" w:rsidRDefault="00CE02ED">
            <w:pPr>
              <w:pStyle w:val="TableParagraph"/>
              <w:numPr>
                <w:ilvl w:val="0"/>
                <w:numId w:val="47"/>
              </w:numPr>
              <w:tabs>
                <w:tab w:val="left" w:pos="236"/>
              </w:tabs>
              <w:spacing w:before="60"/>
              <w:ind w:hanging="146"/>
              <w:rPr>
                <w:sz w:val="18"/>
              </w:rPr>
            </w:pPr>
            <w:r>
              <w:rPr>
                <w:sz w:val="18"/>
              </w:rPr>
              <w:t>Психологија као наука</w:t>
            </w:r>
          </w:p>
          <w:p w:rsidR="00ED392B" w:rsidRDefault="00CE02ED">
            <w:pPr>
              <w:pStyle w:val="TableParagraph"/>
              <w:numPr>
                <w:ilvl w:val="0"/>
                <w:numId w:val="47"/>
              </w:numPr>
              <w:tabs>
                <w:tab w:val="left" w:pos="236"/>
              </w:tabs>
              <w:spacing w:before="1"/>
              <w:ind w:right="355" w:hanging="146"/>
              <w:rPr>
                <w:sz w:val="18"/>
              </w:rPr>
            </w:pPr>
            <w:r>
              <w:rPr>
                <w:sz w:val="18"/>
              </w:rPr>
              <w:t>Психологија и друге науке, уметност и култура</w:t>
            </w:r>
          </w:p>
          <w:p w:rsidR="00ED392B" w:rsidRDefault="00CE02ED">
            <w:pPr>
              <w:pStyle w:val="TableParagraph"/>
              <w:numPr>
                <w:ilvl w:val="0"/>
                <w:numId w:val="47"/>
              </w:numPr>
              <w:tabs>
                <w:tab w:val="left" w:pos="236"/>
              </w:tabs>
              <w:spacing w:before="1"/>
              <w:ind w:left="204" w:right="590" w:hanging="148"/>
              <w:rPr>
                <w:sz w:val="18"/>
              </w:rPr>
            </w:pPr>
            <w:r>
              <w:rPr>
                <w:sz w:val="18"/>
              </w:rPr>
              <w:t>Употреба и злоупотреба психологије</w:t>
            </w:r>
          </w:p>
        </w:tc>
        <w:tc>
          <w:tcPr>
            <w:tcW w:w="2856" w:type="dxa"/>
            <w:tcBorders>
              <w:bottom w:val="nil"/>
            </w:tcBorders>
          </w:tcPr>
          <w:p w:rsidR="00ED392B" w:rsidRDefault="00CE02ED">
            <w:pPr>
              <w:pStyle w:val="TableParagraph"/>
              <w:numPr>
                <w:ilvl w:val="0"/>
                <w:numId w:val="46"/>
              </w:numPr>
              <w:tabs>
                <w:tab w:val="left" w:pos="223"/>
              </w:tabs>
              <w:spacing w:before="159"/>
              <w:ind w:right="587" w:hanging="167"/>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1287"/>
        </w:trPr>
        <w:tc>
          <w:tcPr>
            <w:tcW w:w="2042" w:type="dxa"/>
            <w:tcBorders>
              <w:top w:val="nil"/>
              <w:bottom w:val="nil"/>
            </w:tcBorders>
          </w:tcPr>
          <w:p w:rsidR="00ED392B" w:rsidRDefault="00CE02ED">
            <w:pPr>
              <w:pStyle w:val="TableParagraph"/>
              <w:spacing w:before="50"/>
              <w:ind w:left="184" w:right="54" w:hanging="106"/>
              <w:rPr>
                <w:b/>
                <w:sz w:val="18"/>
              </w:rPr>
            </w:pPr>
            <w:r>
              <w:rPr>
                <w:b/>
                <w:sz w:val="18"/>
              </w:rPr>
              <w:t>ПСИХОЛОГИЈА КАО НАУКА И ПРАКСА</w:t>
            </w:r>
          </w:p>
        </w:tc>
        <w:tc>
          <w:tcPr>
            <w:tcW w:w="1864" w:type="dxa"/>
            <w:vMerge/>
            <w:tcBorders>
              <w:top w:val="nil"/>
            </w:tcBorders>
          </w:tcPr>
          <w:p w:rsidR="00ED392B" w:rsidRDefault="00ED392B">
            <w:pPr>
              <w:rPr>
                <w:sz w:val="2"/>
                <w:szCs w:val="2"/>
              </w:rPr>
            </w:pPr>
          </w:p>
        </w:tc>
        <w:tc>
          <w:tcPr>
            <w:tcW w:w="3316" w:type="dxa"/>
            <w:vMerge/>
            <w:tcBorders>
              <w:top w:val="nil"/>
            </w:tcBorders>
          </w:tcPr>
          <w:p w:rsidR="00ED392B" w:rsidRDefault="00ED392B">
            <w:pPr>
              <w:rPr>
                <w:sz w:val="2"/>
                <w:szCs w:val="2"/>
              </w:rPr>
            </w:pPr>
          </w:p>
        </w:tc>
        <w:tc>
          <w:tcPr>
            <w:tcW w:w="2718" w:type="dxa"/>
            <w:vMerge/>
            <w:tcBorders>
              <w:top w:val="nil"/>
            </w:tcBorders>
          </w:tcPr>
          <w:p w:rsidR="00ED392B" w:rsidRDefault="00ED392B">
            <w:pPr>
              <w:rPr>
                <w:sz w:val="2"/>
                <w:szCs w:val="2"/>
              </w:rPr>
            </w:pPr>
          </w:p>
        </w:tc>
        <w:tc>
          <w:tcPr>
            <w:tcW w:w="2856" w:type="dxa"/>
            <w:tcBorders>
              <w:top w:val="nil"/>
              <w:bottom w:val="nil"/>
            </w:tcBorders>
          </w:tcPr>
          <w:p w:rsidR="00ED392B" w:rsidRDefault="00CE02ED">
            <w:pPr>
              <w:pStyle w:val="TableParagraph"/>
              <w:spacing w:before="135"/>
              <w:ind w:left="58"/>
              <w:rPr>
                <w:b/>
                <w:sz w:val="18"/>
              </w:rPr>
            </w:pPr>
            <w:r>
              <w:rPr>
                <w:b/>
                <w:sz w:val="18"/>
                <w:u w:val="single"/>
              </w:rPr>
              <w:t>Облици наставе</w:t>
            </w:r>
          </w:p>
          <w:p w:rsidR="00ED392B" w:rsidRDefault="00CE02ED">
            <w:pPr>
              <w:pStyle w:val="TableParagraph"/>
              <w:spacing w:before="2"/>
              <w:ind w:left="57" w:right="100"/>
              <w:rPr>
                <w:sz w:val="18"/>
              </w:rPr>
            </w:pPr>
            <w:r>
              <w:rPr>
                <w:sz w:val="18"/>
              </w:rPr>
              <w:t>Програм се реализује кроз следеће облике наставе:</w:t>
            </w:r>
          </w:p>
          <w:p w:rsidR="00ED392B" w:rsidRDefault="00CE02ED">
            <w:pPr>
              <w:pStyle w:val="TableParagraph"/>
              <w:numPr>
                <w:ilvl w:val="0"/>
                <w:numId w:val="45"/>
              </w:numPr>
              <w:tabs>
                <w:tab w:val="left" w:pos="223"/>
              </w:tabs>
              <w:spacing w:before="2"/>
              <w:rPr>
                <w:b/>
                <w:sz w:val="18"/>
              </w:rPr>
            </w:pPr>
            <w:r>
              <w:rPr>
                <w:b/>
                <w:sz w:val="18"/>
              </w:rPr>
              <w:t>теоријска настава (62-60</w:t>
            </w:r>
          </w:p>
          <w:p w:rsidR="00ED392B" w:rsidRDefault="00CE02ED">
            <w:pPr>
              <w:pStyle w:val="TableParagraph"/>
              <w:ind w:left="225"/>
              <w:rPr>
                <w:b/>
                <w:sz w:val="18"/>
              </w:rPr>
            </w:pPr>
            <w:r>
              <w:rPr>
                <w:b/>
                <w:sz w:val="18"/>
              </w:rPr>
              <w:t>часова)</w:t>
            </w:r>
          </w:p>
        </w:tc>
      </w:tr>
      <w:tr w:rsidR="00ED392B">
        <w:trPr>
          <w:trHeight w:val="496"/>
        </w:trPr>
        <w:tc>
          <w:tcPr>
            <w:tcW w:w="2042" w:type="dxa"/>
            <w:tcBorders>
              <w:top w:val="nil"/>
            </w:tcBorders>
          </w:tcPr>
          <w:p w:rsidR="00ED392B" w:rsidRDefault="00ED392B">
            <w:pPr>
              <w:pStyle w:val="TableParagraph"/>
              <w:rPr>
                <w:sz w:val="18"/>
              </w:rPr>
            </w:pPr>
          </w:p>
        </w:tc>
        <w:tc>
          <w:tcPr>
            <w:tcW w:w="1864" w:type="dxa"/>
            <w:vMerge/>
            <w:tcBorders>
              <w:top w:val="nil"/>
            </w:tcBorders>
          </w:tcPr>
          <w:p w:rsidR="00ED392B" w:rsidRDefault="00ED392B">
            <w:pPr>
              <w:rPr>
                <w:sz w:val="2"/>
                <w:szCs w:val="2"/>
              </w:rPr>
            </w:pPr>
          </w:p>
        </w:tc>
        <w:tc>
          <w:tcPr>
            <w:tcW w:w="3316" w:type="dxa"/>
            <w:vMerge/>
            <w:tcBorders>
              <w:top w:val="nil"/>
            </w:tcBorders>
          </w:tcPr>
          <w:p w:rsidR="00ED392B" w:rsidRDefault="00ED392B">
            <w:pPr>
              <w:rPr>
                <w:sz w:val="2"/>
                <w:szCs w:val="2"/>
              </w:rPr>
            </w:pPr>
          </w:p>
        </w:tc>
        <w:tc>
          <w:tcPr>
            <w:tcW w:w="2718" w:type="dxa"/>
            <w:vMerge/>
            <w:tcBorders>
              <w:top w:val="nil"/>
            </w:tcBorders>
          </w:tcPr>
          <w:p w:rsidR="00ED392B" w:rsidRDefault="00ED392B">
            <w:pPr>
              <w:rPr>
                <w:sz w:val="2"/>
                <w:szCs w:val="2"/>
              </w:rPr>
            </w:pPr>
          </w:p>
        </w:tc>
        <w:tc>
          <w:tcPr>
            <w:tcW w:w="2856" w:type="dxa"/>
            <w:vMerge w:val="restart"/>
            <w:tcBorders>
              <w:top w:val="nil"/>
              <w:bottom w:val="nil"/>
            </w:tcBorders>
          </w:tcPr>
          <w:p w:rsidR="00ED392B" w:rsidRDefault="00CE02ED">
            <w:pPr>
              <w:pStyle w:val="TableParagraph"/>
              <w:spacing w:before="93"/>
              <w:ind w:left="57"/>
              <w:rPr>
                <w:b/>
                <w:sz w:val="18"/>
              </w:rPr>
            </w:pPr>
            <w:r>
              <w:rPr>
                <w:b/>
                <w:sz w:val="18"/>
                <w:u w:val="single"/>
              </w:rPr>
              <w:t>Подела одељења на групе</w:t>
            </w:r>
          </w:p>
          <w:p w:rsidR="00ED392B" w:rsidRDefault="00CE02ED">
            <w:pPr>
              <w:pStyle w:val="TableParagraph"/>
              <w:numPr>
                <w:ilvl w:val="0"/>
                <w:numId w:val="44"/>
              </w:numPr>
              <w:tabs>
                <w:tab w:val="left" w:pos="224"/>
              </w:tabs>
              <w:spacing w:before="1"/>
              <w:rPr>
                <w:sz w:val="18"/>
              </w:rPr>
            </w:pPr>
            <w:r>
              <w:rPr>
                <w:sz w:val="18"/>
              </w:rPr>
              <w:t>Одељење се не дели на</w:t>
            </w:r>
            <w:r>
              <w:rPr>
                <w:spacing w:val="-1"/>
                <w:sz w:val="18"/>
              </w:rPr>
              <w:t xml:space="preserve"> </w:t>
            </w:r>
            <w:r>
              <w:rPr>
                <w:sz w:val="18"/>
              </w:rPr>
              <w:t>групе</w:t>
            </w:r>
          </w:p>
        </w:tc>
      </w:tr>
      <w:tr w:rsidR="00ED392B">
        <w:trPr>
          <w:trHeight w:val="110"/>
        </w:trPr>
        <w:tc>
          <w:tcPr>
            <w:tcW w:w="2042" w:type="dxa"/>
            <w:tcBorders>
              <w:bottom w:val="nil"/>
            </w:tcBorders>
          </w:tcPr>
          <w:p w:rsidR="00ED392B" w:rsidRDefault="00ED392B">
            <w:pPr>
              <w:pStyle w:val="TableParagraph"/>
              <w:rPr>
                <w:sz w:val="6"/>
              </w:rPr>
            </w:pPr>
          </w:p>
        </w:tc>
        <w:tc>
          <w:tcPr>
            <w:tcW w:w="1864" w:type="dxa"/>
            <w:vMerge w:val="restart"/>
          </w:tcPr>
          <w:p w:rsidR="00ED392B" w:rsidRDefault="00CE02ED">
            <w:pPr>
              <w:pStyle w:val="TableParagraph"/>
              <w:numPr>
                <w:ilvl w:val="0"/>
                <w:numId w:val="43"/>
              </w:numPr>
              <w:tabs>
                <w:tab w:val="left" w:pos="258"/>
              </w:tabs>
              <w:spacing w:before="61"/>
              <w:ind w:right="181" w:hanging="199"/>
              <w:rPr>
                <w:sz w:val="18"/>
              </w:rPr>
            </w:pPr>
            <w:r>
              <w:rPr>
                <w:sz w:val="18"/>
              </w:rPr>
              <w:t>Упознавање са основним појмовима психичког живота човека</w:t>
            </w:r>
          </w:p>
        </w:tc>
        <w:tc>
          <w:tcPr>
            <w:tcW w:w="3316" w:type="dxa"/>
            <w:vMerge w:val="restart"/>
          </w:tcPr>
          <w:p w:rsidR="00ED392B" w:rsidRDefault="00CE02ED">
            <w:pPr>
              <w:pStyle w:val="TableParagraph"/>
              <w:numPr>
                <w:ilvl w:val="0"/>
                <w:numId w:val="42"/>
              </w:numPr>
              <w:tabs>
                <w:tab w:val="left" w:pos="257"/>
              </w:tabs>
              <w:spacing w:before="60"/>
              <w:ind w:right="85"/>
              <w:rPr>
                <w:sz w:val="18"/>
              </w:rPr>
            </w:pPr>
            <w:r>
              <w:rPr>
                <w:sz w:val="18"/>
              </w:rPr>
              <w:t>психички живот особе посматра као целину међусобно повезаних процеса, особина и стања чији се развој одвија током целог живота као јединство психичког и телесног</w:t>
            </w:r>
            <w:r>
              <w:rPr>
                <w:spacing w:val="5"/>
                <w:sz w:val="18"/>
              </w:rPr>
              <w:t xml:space="preserve"> </w:t>
            </w:r>
            <w:r>
              <w:rPr>
                <w:sz w:val="18"/>
              </w:rPr>
              <w:t>функционисања</w:t>
            </w:r>
          </w:p>
          <w:p w:rsidR="00ED392B" w:rsidRDefault="00CE02ED">
            <w:pPr>
              <w:pStyle w:val="TableParagraph"/>
              <w:numPr>
                <w:ilvl w:val="0"/>
                <w:numId w:val="42"/>
              </w:numPr>
              <w:tabs>
                <w:tab w:val="left" w:pos="256"/>
              </w:tabs>
              <w:spacing w:before="4"/>
              <w:ind w:right="181" w:hanging="199"/>
              <w:rPr>
                <w:sz w:val="18"/>
              </w:rPr>
            </w:pPr>
            <w:r>
              <w:rPr>
                <w:color w:val="161616"/>
                <w:sz w:val="18"/>
              </w:rPr>
              <w:t>аргументовано дискутује о утицају наслеђа, средине и личне активности на развој личности</w:t>
            </w:r>
          </w:p>
          <w:p w:rsidR="00ED392B" w:rsidRDefault="00CE02ED">
            <w:pPr>
              <w:pStyle w:val="TableParagraph"/>
              <w:numPr>
                <w:ilvl w:val="0"/>
                <w:numId w:val="42"/>
              </w:numPr>
              <w:tabs>
                <w:tab w:val="left" w:pos="256"/>
              </w:tabs>
              <w:spacing w:before="2"/>
              <w:ind w:left="256" w:right="112" w:hanging="199"/>
              <w:rPr>
                <w:sz w:val="18"/>
              </w:rPr>
            </w:pPr>
            <w:r>
              <w:rPr>
                <w:sz w:val="18"/>
              </w:rPr>
              <w:t>користећи стечена психолошка сазнања, препознаје емоције и мотиве сопственог понашања, понашања других људи и ликова</w:t>
            </w:r>
            <w:r>
              <w:rPr>
                <w:spacing w:val="-1"/>
                <w:sz w:val="18"/>
              </w:rPr>
              <w:t xml:space="preserve"> </w:t>
            </w:r>
            <w:r>
              <w:rPr>
                <w:sz w:val="18"/>
              </w:rPr>
              <w:t>из</w:t>
            </w:r>
          </w:p>
        </w:tc>
        <w:tc>
          <w:tcPr>
            <w:tcW w:w="2718" w:type="dxa"/>
            <w:vMerge w:val="restart"/>
          </w:tcPr>
          <w:p w:rsidR="00ED392B" w:rsidRDefault="00CE02ED">
            <w:pPr>
              <w:pStyle w:val="TableParagraph"/>
              <w:numPr>
                <w:ilvl w:val="0"/>
                <w:numId w:val="41"/>
              </w:numPr>
              <w:tabs>
                <w:tab w:val="left" w:pos="255"/>
              </w:tabs>
              <w:spacing w:before="60"/>
              <w:ind w:right="158" w:hanging="199"/>
              <w:rPr>
                <w:sz w:val="18"/>
              </w:rPr>
            </w:pPr>
            <w:r>
              <w:rPr>
                <w:sz w:val="18"/>
              </w:rPr>
              <w:t>Психичке особине, процеси и стања</w:t>
            </w:r>
          </w:p>
          <w:p w:rsidR="00ED392B" w:rsidRDefault="00CE02ED">
            <w:pPr>
              <w:pStyle w:val="TableParagraph"/>
              <w:numPr>
                <w:ilvl w:val="0"/>
                <w:numId w:val="41"/>
              </w:numPr>
              <w:tabs>
                <w:tab w:val="left" w:pos="255"/>
              </w:tabs>
              <w:spacing w:before="2"/>
              <w:ind w:right="293" w:hanging="199"/>
              <w:rPr>
                <w:sz w:val="18"/>
              </w:rPr>
            </w:pPr>
            <w:r>
              <w:rPr>
                <w:sz w:val="18"/>
              </w:rPr>
              <w:t>Сазнајни аспект: пажња, опажање, учење, памћење и заборављање, мишљење, интелигенција</w:t>
            </w:r>
          </w:p>
          <w:p w:rsidR="00ED392B" w:rsidRDefault="00CE02ED">
            <w:pPr>
              <w:pStyle w:val="TableParagraph"/>
              <w:numPr>
                <w:ilvl w:val="0"/>
                <w:numId w:val="41"/>
              </w:numPr>
              <w:tabs>
                <w:tab w:val="left" w:pos="255"/>
              </w:tabs>
              <w:spacing w:before="2"/>
              <w:ind w:left="254" w:hanging="197"/>
              <w:rPr>
                <w:sz w:val="18"/>
              </w:rPr>
            </w:pPr>
            <w:r>
              <w:rPr>
                <w:sz w:val="18"/>
              </w:rPr>
              <w:t>Емоционални аспект: осећања</w:t>
            </w:r>
          </w:p>
          <w:p w:rsidR="00ED392B" w:rsidRDefault="00CE02ED">
            <w:pPr>
              <w:pStyle w:val="TableParagraph"/>
              <w:numPr>
                <w:ilvl w:val="0"/>
                <w:numId w:val="41"/>
              </w:numPr>
              <w:tabs>
                <w:tab w:val="left" w:pos="255"/>
              </w:tabs>
              <w:ind w:right="124" w:hanging="199"/>
              <w:rPr>
                <w:sz w:val="18"/>
              </w:rPr>
            </w:pPr>
            <w:r>
              <w:rPr>
                <w:sz w:val="18"/>
              </w:rPr>
              <w:t>Мотивациони аспект: мотиви, вредности, ставови и интересовања</w:t>
            </w:r>
          </w:p>
          <w:p w:rsidR="00ED392B" w:rsidRDefault="00CE02ED">
            <w:pPr>
              <w:pStyle w:val="TableParagraph"/>
              <w:numPr>
                <w:ilvl w:val="0"/>
                <w:numId w:val="41"/>
              </w:numPr>
              <w:tabs>
                <w:tab w:val="left" w:pos="255"/>
              </w:tabs>
              <w:spacing w:before="3"/>
              <w:ind w:right="309" w:hanging="199"/>
              <w:rPr>
                <w:sz w:val="18"/>
              </w:rPr>
            </w:pPr>
            <w:r>
              <w:rPr>
                <w:sz w:val="18"/>
              </w:rPr>
              <w:t>Органске основе психичког живота</w:t>
            </w:r>
          </w:p>
        </w:tc>
        <w:tc>
          <w:tcPr>
            <w:tcW w:w="2856" w:type="dxa"/>
            <w:vMerge/>
            <w:tcBorders>
              <w:top w:val="nil"/>
              <w:bottom w:val="nil"/>
            </w:tcBorders>
          </w:tcPr>
          <w:p w:rsidR="00ED392B" w:rsidRDefault="00ED392B">
            <w:pPr>
              <w:rPr>
                <w:sz w:val="2"/>
                <w:szCs w:val="2"/>
              </w:rPr>
            </w:pPr>
          </w:p>
        </w:tc>
      </w:tr>
      <w:tr w:rsidR="00ED392B">
        <w:trPr>
          <w:trHeight w:val="829"/>
        </w:trPr>
        <w:tc>
          <w:tcPr>
            <w:tcW w:w="2042" w:type="dxa"/>
            <w:tcBorders>
              <w:top w:val="nil"/>
              <w:bottom w:val="nil"/>
            </w:tcBorders>
          </w:tcPr>
          <w:p w:rsidR="00ED392B" w:rsidRDefault="00ED392B">
            <w:pPr>
              <w:pStyle w:val="TableParagraph"/>
              <w:rPr>
                <w:sz w:val="18"/>
              </w:rPr>
            </w:pPr>
          </w:p>
        </w:tc>
        <w:tc>
          <w:tcPr>
            <w:tcW w:w="1864" w:type="dxa"/>
            <w:vMerge/>
            <w:tcBorders>
              <w:top w:val="nil"/>
            </w:tcBorders>
          </w:tcPr>
          <w:p w:rsidR="00ED392B" w:rsidRDefault="00ED392B">
            <w:pPr>
              <w:rPr>
                <w:sz w:val="2"/>
                <w:szCs w:val="2"/>
              </w:rPr>
            </w:pPr>
          </w:p>
        </w:tc>
        <w:tc>
          <w:tcPr>
            <w:tcW w:w="3316" w:type="dxa"/>
            <w:vMerge/>
            <w:tcBorders>
              <w:top w:val="nil"/>
            </w:tcBorders>
          </w:tcPr>
          <w:p w:rsidR="00ED392B" w:rsidRDefault="00ED392B">
            <w:pPr>
              <w:rPr>
                <w:sz w:val="2"/>
                <w:szCs w:val="2"/>
              </w:rPr>
            </w:pPr>
          </w:p>
        </w:tc>
        <w:tc>
          <w:tcPr>
            <w:tcW w:w="2718" w:type="dxa"/>
            <w:vMerge/>
            <w:tcBorders>
              <w:top w:val="nil"/>
            </w:tcBorders>
          </w:tcPr>
          <w:p w:rsidR="00ED392B" w:rsidRDefault="00ED392B">
            <w:pPr>
              <w:rPr>
                <w:sz w:val="2"/>
                <w:szCs w:val="2"/>
              </w:rPr>
            </w:pPr>
          </w:p>
        </w:tc>
        <w:tc>
          <w:tcPr>
            <w:tcW w:w="2856" w:type="dxa"/>
            <w:tcBorders>
              <w:top w:val="nil"/>
              <w:bottom w:val="nil"/>
            </w:tcBorders>
          </w:tcPr>
          <w:p w:rsidR="00ED392B" w:rsidRDefault="00CE02ED">
            <w:pPr>
              <w:pStyle w:val="TableParagraph"/>
              <w:spacing w:before="93"/>
              <w:ind w:left="58"/>
              <w:rPr>
                <w:b/>
                <w:sz w:val="18"/>
              </w:rPr>
            </w:pPr>
            <w:r>
              <w:rPr>
                <w:b/>
                <w:sz w:val="18"/>
                <w:u w:val="single"/>
              </w:rPr>
              <w:t>Место реализације наставе</w:t>
            </w:r>
          </w:p>
          <w:p w:rsidR="00ED392B" w:rsidRDefault="00CE02ED">
            <w:pPr>
              <w:pStyle w:val="TableParagraph"/>
              <w:numPr>
                <w:ilvl w:val="0"/>
                <w:numId w:val="40"/>
              </w:numPr>
              <w:tabs>
                <w:tab w:val="left" w:pos="224"/>
              </w:tabs>
              <w:spacing w:before="1"/>
              <w:ind w:right="106" w:hanging="167"/>
              <w:rPr>
                <w:sz w:val="18"/>
              </w:rPr>
            </w:pPr>
            <w:r>
              <w:rPr>
                <w:sz w:val="18"/>
              </w:rPr>
              <w:t>Теоријска настава се реализује у учионици</w:t>
            </w:r>
          </w:p>
        </w:tc>
      </w:tr>
      <w:tr w:rsidR="00ED392B">
        <w:trPr>
          <w:trHeight w:val="1024"/>
        </w:trPr>
        <w:tc>
          <w:tcPr>
            <w:tcW w:w="2042" w:type="dxa"/>
            <w:tcBorders>
              <w:top w:val="nil"/>
              <w:bottom w:val="nil"/>
            </w:tcBorders>
          </w:tcPr>
          <w:p w:rsidR="00ED392B" w:rsidRDefault="00CE02ED">
            <w:pPr>
              <w:pStyle w:val="TableParagraph"/>
              <w:spacing w:before="163"/>
              <w:ind w:left="631" w:right="78" w:hanging="528"/>
              <w:rPr>
                <w:b/>
                <w:sz w:val="18"/>
              </w:rPr>
            </w:pPr>
            <w:r>
              <w:rPr>
                <w:b/>
                <w:sz w:val="18"/>
              </w:rPr>
              <w:t>ПСИХИЧКИ ЖИВОТ ЧОВЕКА</w:t>
            </w:r>
          </w:p>
        </w:tc>
        <w:tc>
          <w:tcPr>
            <w:tcW w:w="1864" w:type="dxa"/>
            <w:vMerge/>
            <w:tcBorders>
              <w:top w:val="nil"/>
            </w:tcBorders>
          </w:tcPr>
          <w:p w:rsidR="00ED392B" w:rsidRDefault="00ED392B">
            <w:pPr>
              <w:rPr>
                <w:sz w:val="2"/>
                <w:szCs w:val="2"/>
              </w:rPr>
            </w:pPr>
          </w:p>
        </w:tc>
        <w:tc>
          <w:tcPr>
            <w:tcW w:w="3316" w:type="dxa"/>
            <w:vMerge/>
            <w:tcBorders>
              <w:top w:val="nil"/>
            </w:tcBorders>
          </w:tcPr>
          <w:p w:rsidR="00ED392B" w:rsidRDefault="00ED392B">
            <w:pPr>
              <w:rPr>
                <w:sz w:val="2"/>
                <w:szCs w:val="2"/>
              </w:rPr>
            </w:pPr>
          </w:p>
        </w:tc>
        <w:tc>
          <w:tcPr>
            <w:tcW w:w="2718" w:type="dxa"/>
            <w:vMerge/>
            <w:tcBorders>
              <w:top w:val="nil"/>
            </w:tcBorders>
          </w:tcPr>
          <w:p w:rsidR="00ED392B" w:rsidRDefault="00ED392B">
            <w:pPr>
              <w:rPr>
                <w:sz w:val="2"/>
                <w:szCs w:val="2"/>
              </w:rPr>
            </w:pPr>
          </w:p>
        </w:tc>
        <w:tc>
          <w:tcPr>
            <w:tcW w:w="2856" w:type="dxa"/>
            <w:tcBorders>
              <w:top w:val="nil"/>
              <w:bottom w:val="nil"/>
            </w:tcBorders>
          </w:tcPr>
          <w:p w:rsidR="00ED392B" w:rsidRDefault="00CE02ED">
            <w:pPr>
              <w:pStyle w:val="TableParagraph"/>
              <w:spacing w:before="93"/>
              <w:ind w:left="221" w:right="367" w:hanging="164"/>
              <w:rPr>
                <w:sz w:val="18"/>
              </w:rPr>
            </w:pPr>
            <w:r>
              <w:rPr>
                <w:b/>
                <w:sz w:val="18"/>
                <w:u w:val="single"/>
              </w:rPr>
              <w:t>Праћење и вредновање</w:t>
            </w:r>
            <w:r>
              <w:rPr>
                <w:b/>
                <w:sz w:val="18"/>
              </w:rPr>
              <w:t xml:space="preserve"> </w:t>
            </w:r>
            <w:r>
              <w:rPr>
                <w:sz w:val="18"/>
              </w:rPr>
              <w:t>Вредновање остварености исхода вршити кроз праћење остварености исхода</w:t>
            </w:r>
          </w:p>
        </w:tc>
      </w:tr>
      <w:tr w:rsidR="00ED392B">
        <w:trPr>
          <w:trHeight w:val="670"/>
        </w:trPr>
        <w:tc>
          <w:tcPr>
            <w:tcW w:w="2042" w:type="dxa"/>
            <w:tcBorders>
              <w:top w:val="nil"/>
            </w:tcBorders>
          </w:tcPr>
          <w:p w:rsidR="00ED392B" w:rsidRDefault="00ED392B">
            <w:pPr>
              <w:pStyle w:val="TableParagraph"/>
              <w:rPr>
                <w:sz w:val="18"/>
              </w:rPr>
            </w:pPr>
          </w:p>
        </w:tc>
        <w:tc>
          <w:tcPr>
            <w:tcW w:w="1864" w:type="dxa"/>
            <w:vMerge/>
            <w:tcBorders>
              <w:top w:val="nil"/>
            </w:tcBorders>
          </w:tcPr>
          <w:p w:rsidR="00ED392B" w:rsidRDefault="00ED392B">
            <w:pPr>
              <w:rPr>
                <w:sz w:val="2"/>
                <w:szCs w:val="2"/>
              </w:rPr>
            </w:pPr>
          </w:p>
        </w:tc>
        <w:tc>
          <w:tcPr>
            <w:tcW w:w="3316" w:type="dxa"/>
            <w:vMerge/>
            <w:tcBorders>
              <w:top w:val="nil"/>
            </w:tcBorders>
          </w:tcPr>
          <w:p w:rsidR="00ED392B" w:rsidRDefault="00ED392B">
            <w:pPr>
              <w:rPr>
                <w:sz w:val="2"/>
                <w:szCs w:val="2"/>
              </w:rPr>
            </w:pPr>
          </w:p>
        </w:tc>
        <w:tc>
          <w:tcPr>
            <w:tcW w:w="2718" w:type="dxa"/>
            <w:vMerge/>
            <w:tcBorders>
              <w:top w:val="nil"/>
            </w:tcBorders>
          </w:tcPr>
          <w:p w:rsidR="00ED392B" w:rsidRDefault="00ED392B">
            <w:pPr>
              <w:rPr>
                <w:sz w:val="2"/>
                <w:szCs w:val="2"/>
              </w:rPr>
            </w:pPr>
          </w:p>
        </w:tc>
        <w:tc>
          <w:tcPr>
            <w:tcW w:w="2856" w:type="dxa"/>
            <w:tcBorders>
              <w:top w:val="nil"/>
            </w:tcBorders>
          </w:tcPr>
          <w:p w:rsidR="00ED392B" w:rsidRDefault="00CE02ED">
            <w:pPr>
              <w:pStyle w:val="TableParagraph"/>
              <w:spacing w:before="93"/>
              <w:ind w:left="57"/>
              <w:rPr>
                <w:b/>
                <w:sz w:val="18"/>
              </w:rPr>
            </w:pPr>
            <w:r>
              <w:rPr>
                <w:b/>
                <w:sz w:val="18"/>
                <w:u w:val="single"/>
              </w:rPr>
              <w:t>Оквирни број часова по темама</w:t>
            </w:r>
          </w:p>
          <w:p w:rsidR="00ED392B" w:rsidRDefault="00CE02ED">
            <w:pPr>
              <w:pStyle w:val="TableParagraph"/>
              <w:numPr>
                <w:ilvl w:val="0"/>
                <w:numId w:val="39"/>
              </w:numPr>
              <w:tabs>
                <w:tab w:val="left" w:pos="224"/>
              </w:tabs>
              <w:spacing w:before="1"/>
              <w:rPr>
                <w:sz w:val="18"/>
              </w:rPr>
            </w:pPr>
            <w:r>
              <w:rPr>
                <w:sz w:val="18"/>
              </w:rPr>
              <w:t>Психологија као наука (4 часа)</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2"/>
        <w:gridCol w:w="1864"/>
        <w:gridCol w:w="3316"/>
        <w:gridCol w:w="2718"/>
        <w:gridCol w:w="2856"/>
      </w:tblGrid>
      <w:tr w:rsidR="00ED392B">
        <w:trPr>
          <w:trHeight w:val="757"/>
        </w:trPr>
        <w:tc>
          <w:tcPr>
            <w:tcW w:w="2042" w:type="dxa"/>
          </w:tcPr>
          <w:p w:rsidR="00ED392B" w:rsidRDefault="00ED392B">
            <w:pPr>
              <w:pStyle w:val="TableParagraph"/>
              <w:rPr>
                <w:sz w:val="18"/>
              </w:rPr>
            </w:pPr>
          </w:p>
        </w:tc>
        <w:tc>
          <w:tcPr>
            <w:tcW w:w="1864" w:type="dxa"/>
          </w:tcPr>
          <w:p w:rsidR="00ED392B" w:rsidRDefault="00ED392B">
            <w:pPr>
              <w:pStyle w:val="TableParagraph"/>
              <w:rPr>
                <w:sz w:val="18"/>
              </w:rPr>
            </w:pPr>
          </w:p>
        </w:tc>
        <w:tc>
          <w:tcPr>
            <w:tcW w:w="3316" w:type="dxa"/>
          </w:tcPr>
          <w:p w:rsidR="00ED392B" w:rsidRDefault="00CE02ED">
            <w:pPr>
              <w:pStyle w:val="TableParagraph"/>
              <w:spacing w:before="61"/>
              <w:ind w:left="258"/>
              <w:rPr>
                <w:sz w:val="18"/>
              </w:rPr>
            </w:pPr>
            <w:r>
              <w:rPr>
                <w:sz w:val="18"/>
              </w:rPr>
              <w:t>књижевности и филмова</w:t>
            </w:r>
          </w:p>
          <w:p w:rsidR="00ED392B" w:rsidRDefault="00CE02ED">
            <w:pPr>
              <w:pStyle w:val="TableParagraph"/>
              <w:numPr>
                <w:ilvl w:val="0"/>
                <w:numId w:val="38"/>
              </w:numPr>
              <w:tabs>
                <w:tab w:val="left" w:pos="257"/>
              </w:tabs>
              <w:spacing w:before="1"/>
              <w:ind w:right="124" w:hanging="200"/>
              <w:rPr>
                <w:sz w:val="18"/>
              </w:rPr>
            </w:pPr>
            <w:r>
              <w:rPr>
                <w:sz w:val="18"/>
              </w:rPr>
              <w:t>у учењу користи стратегије и технике успешног учења и</w:t>
            </w:r>
            <w:r>
              <w:rPr>
                <w:spacing w:val="-2"/>
                <w:sz w:val="18"/>
              </w:rPr>
              <w:t xml:space="preserve"> </w:t>
            </w:r>
            <w:r>
              <w:rPr>
                <w:sz w:val="18"/>
              </w:rPr>
              <w:t>памћења</w:t>
            </w:r>
          </w:p>
        </w:tc>
        <w:tc>
          <w:tcPr>
            <w:tcW w:w="2718" w:type="dxa"/>
          </w:tcPr>
          <w:p w:rsidR="00ED392B" w:rsidRDefault="00CE02ED">
            <w:pPr>
              <w:pStyle w:val="TableParagraph"/>
              <w:numPr>
                <w:ilvl w:val="0"/>
                <w:numId w:val="37"/>
              </w:numPr>
              <w:tabs>
                <w:tab w:val="left" w:pos="256"/>
              </w:tabs>
              <w:spacing w:before="61"/>
              <w:ind w:right="132" w:hanging="199"/>
              <w:rPr>
                <w:sz w:val="18"/>
              </w:rPr>
            </w:pPr>
            <w:r>
              <w:rPr>
                <w:sz w:val="18"/>
              </w:rPr>
              <w:t>Чиниоци развоја: наслеђе, лична активност и друштвени чиниоци</w:t>
            </w:r>
          </w:p>
        </w:tc>
        <w:tc>
          <w:tcPr>
            <w:tcW w:w="2856" w:type="dxa"/>
            <w:vMerge w:val="restart"/>
          </w:tcPr>
          <w:p w:rsidR="00ED392B" w:rsidRDefault="00CE02ED">
            <w:pPr>
              <w:pStyle w:val="TableParagraph"/>
              <w:numPr>
                <w:ilvl w:val="0"/>
                <w:numId w:val="36"/>
              </w:numPr>
              <w:tabs>
                <w:tab w:val="left" w:pos="223"/>
              </w:tabs>
              <w:spacing w:before="60"/>
              <w:ind w:hanging="164"/>
              <w:rPr>
                <w:sz w:val="18"/>
              </w:rPr>
            </w:pPr>
            <w:r>
              <w:rPr>
                <w:sz w:val="18"/>
              </w:rPr>
              <w:t>Психички живот човека</w:t>
            </w:r>
          </w:p>
          <w:p w:rsidR="00ED392B" w:rsidRDefault="00CE02ED">
            <w:pPr>
              <w:pStyle w:val="TableParagraph"/>
              <w:spacing w:before="1"/>
              <w:ind w:left="225"/>
              <w:rPr>
                <w:sz w:val="18"/>
              </w:rPr>
            </w:pPr>
            <w:r>
              <w:rPr>
                <w:sz w:val="18"/>
              </w:rPr>
              <w:t>(29 - 28 часова)</w:t>
            </w:r>
          </w:p>
          <w:p w:rsidR="00ED392B" w:rsidRDefault="00CE02ED">
            <w:pPr>
              <w:pStyle w:val="TableParagraph"/>
              <w:numPr>
                <w:ilvl w:val="0"/>
                <w:numId w:val="36"/>
              </w:numPr>
              <w:tabs>
                <w:tab w:val="left" w:pos="223"/>
              </w:tabs>
              <w:spacing w:before="1" w:line="220" w:lineRule="exact"/>
              <w:ind w:hanging="164"/>
              <w:rPr>
                <w:sz w:val="18"/>
              </w:rPr>
            </w:pPr>
            <w:r>
              <w:rPr>
                <w:sz w:val="18"/>
              </w:rPr>
              <w:t>Ментално</w:t>
            </w:r>
            <w:r>
              <w:rPr>
                <w:spacing w:val="-1"/>
                <w:sz w:val="18"/>
              </w:rPr>
              <w:t xml:space="preserve"> </w:t>
            </w:r>
            <w:r>
              <w:rPr>
                <w:sz w:val="18"/>
              </w:rPr>
              <w:t>здравље</w:t>
            </w:r>
          </w:p>
          <w:p w:rsidR="00ED392B" w:rsidRDefault="00CE02ED">
            <w:pPr>
              <w:pStyle w:val="TableParagraph"/>
              <w:spacing w:line="207" w:lineRule="exact"/>
              <w:ind w:left="225"/>
              <w:rPr>
                <w:sz w:val="18"/>
              </w:rPr>
            </w:pPr>
            <w:r>
              <w:rPr>
                <w:sz w:val="18"/>
              </w:rPr>
              <w:t>(10 - 9 часова)</w:t>
            </w:r>
          </w:p>
          <w:p w:rsidR="00ED392B" w:rsidRDefault="00CE02ED">
            <w:pPr>
              <w:pStyle w:val="TableParagraph"/>
              <w:numPr>
                <w:ilvl w:val="0"/>
                <w:numId w:val="36"/>
              </w:numPr>
              <w:tabs>
                <w:tab w:val="left" w:pos="223"/>
              </w:tabs>
              <w:spacing w:before="1"/>
              <w:ind w:hanging="164"/>
              <w:rPr>
                <w:sz w:val="18"/>
              </w:rPr>
            </w:pPr>
            <w:r>
              <w:rPr>
                <w:sz w:val="18"/>
              </w:rPr>
              <w:t>Особа у социјалној интеракцији</w:t>
            </w:r>
          </w:p>
          <w:p w:rsidR="00ED392B" w:rsidRDefault="00CE02ED">
            <w:pPr>
              <w:pStyle w:val="TableParagraph"/>
              <w:ind w:left="225"/>
              <w:rPr>
                <w:sz w:val="18"/>
              </w:rPr>
            </w:pPr>
            <w:r>
              <w:rPr>
                <w:color w:val="161616"/>
                <w:sz w:val="18"/>
              </w:rPr>
              <w:t>(14 часова)</w:t>
            </w:r>
          </w:p>
          <w:p w:rsidR="00ED392B" w:rsidRDefault="00CE02ED">
            <w:pPr>
              <w:pStyle w:val="TableParagraph"/>
              <w:numPr>
                <w:ilvl w:val="0"/>
                <w:numId w:val="36"/>
              </w:numPr>
              <w:tabs>
                <w:tab w:val="left" w:pos="223"/>
              </w:tabs>
              <w:spacing w:before="1"/>
              <w:rPr>
                <w:sz w:val="18"/>
              </w:rPr>
            </w:pPr>
            <w:r>
              <w:rPr>
                <w:sz w:val="18"/>
              </w:rPr>
              <w:t>Адолесценција (5</w:t>
            </w:r>
            <w:r>
              <w:rPr>
                <w:spacing w:val="-1"/>
                <w:sz w:val="18"/>
              </w:rPr>
              <w:t xml:space="preserve"> </w:t>
            </w:r>
            <w:r>
              <w:rPr>
                <w:sz w:val="18"/>
              </w:rPr>
              <w:t>часова)</w:t>
            </w:r>
          </w:p>
        </w:tc>
      </w:tr>
      <w:tr w:rsidR="00ED392B">
        <w:trPr>
          <w:trHeight w:val="3095"/>
        </w:trPr>
        <w:tc>
          <w:tcPr>
            <w:tcW w:w="20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7"/>
              <w:rPr>
                <w:sz w:val="16"/>
              </w:rPr>
            </w:pPr>
          </w:p>
          <w:p w:rsidR="00ED392B" w:rsidRDefault="00CE02ED">
            <w:pPr>
              <w:pStyle w:val="TableParagraph"/>
              <w:ind w:left="578" w:right="442" w:hanging="108"/>
              <w:rPr>
                <w:b/>
                <w:sz w:val="18"/>
              </w:rPr>
            </w:pPr>
            <w:r>
              <w:rPr>
                <w:b/>
                <w:sz w:val="18"/>
              </w:rPr>
              <w:t>МЕНТАЛНО ЗДРАВЉЕ</w:t>
            </w:r>
          </w:p>
        </w:tc>
        <w:tc>
          <w:tcPr>
            <w:tcW w:w="1864" w:type="dxa"/>
          </w:tcPr>
          <w:p w:rsidR="00ED392B" w:rsidRDefault="00CE02ED">
            <w:pPr>
              <w:pStyle w:val="TableParagraph"/>
              <w:numPr>
                <w:ilvl w:val="0"/>
                <w:numId w:val="35"/>
              </w:numPr>
              <w:tabs>
                <w:tab w:val="left" w:pos="258"/>
              </w:tabs>
              <w:spacing w:before="61"/>
              <w:ind w:right="109" w:hanging="199"/>
              <w:rPr>
                <w:sz w:val="18"/>
              </w:rPr>
            </w:pPr>
            <w:r>
              <w:rPr>
                <w:sz w:val="18"/>
              </w:rPr>
              <w:t>Упознавање са концептом менталног здравља и његове</w:t>
            </w:r>
            <w:r>
              <w:rPr>
                <w:spacing w:val="-3"/>
                <w:sz w:val="18"/>
              </w:rPr>
              <w:t xml:space="preserve"> </w:t>
            </w:r>
            <w:r>
              <w:rPr>
                <w:sz w:val="18"/>
              </w:rPr>
              <w:t>заштите</w:t>
            </w:r>
          </w:p>
        </w:tc>
        <w:tc>
          <w:tcPr>
            <w:tcW w:w="3316" w:type="dxa"/>
          </w:tcPr>
          <w:p w:rsidR="00ED392B" w:rsidRDefault="00CE02ED">
            <w:pPr>
              <w:pStyle w:val="TableParagraph"/>
              <w:numPr>
                <w:ilvl w:val="0"/>
                <w:numId w:val="34"/>
              </w:numPr>
              <w:tabs>
                <w:tab w:val="left" w:pos="257"/>
              </w:tabs>
              <w:spacing w:before="60"/>
              <w:ind w:right="60" w:hanging="199"/>
              <w:rPr>
                <w:sz w:val="18"/>
              </w:rPr>
            </w:pPr>
            <w:r>
              <w:rPr>
                <w:sz w:val="18"/>
              </w:rPr>
              <w:t>аргументује значај очувања менталног здравља, превенције менталних поремећаја и показује позитивни став према здравим стиловима</w:t>
            </w:r>
            <w:r>
              <w:rPr>
                <w:spacing w:val="-1"/>
                <w:sz w:val="18"/>
              </w:rPr>
              <w:t xml:space="preserve"> </w:t>
            </w:r>
            <w:r>
              <w:rPr>
                <w:sz w:val="18"/>
              </w:rPr>
              <w:t>живљења</w:t>
            </w:r>
          </w:p>
          <w:p w:rsidR="00ED392B" w:rsidRDefault="00CE02ED">
            <w:pPr>
              <w:pStyle w:val="TableParagraph"/>
              <w:numPr>
                <w:ilvl w:val="0"/>
                <w:numId w:val="34"/>
              </w:numPr>
              <w:tabs>
                <w:tab w:val="left" w:pos="256"/>
              </w:tabs>
              <w:spacing w:before="3"/>
              <w:ind w:left="257" w:right="164" w:hanging="199"/>
              <w:rPr>
                <w:sz w:val="18"/>
              </w:rPr>
            </w:pPr>
            <w:r>
              <w:rPr>
                <w:sz w:val="18"/>
              </w:rPr>
              <w:t>препознаје узроке фрустрација и унутрашњих конфликата, у својим реакцијама показује преференцију да их конструктивно</w:t>
            </w:r>
            <w:r>
              <w:rPr>
                <w:spacing w:val="-1"/>
                <w:sz w:val="18"/>
              </w:rPr>
              <w:t xml:space="preserve"> </w:t>
            </w:r>
            <w:r>
              <w:rPr>
                <w:sz w:val="18"/>
              </w:rPr>
              <w:t>решава</w:t>
            </w:r>
          </w:p>
          <w:p w:rsidR="00ED392B" w:rsidRDefault="00CE02ED">
            <w:pPr>
              <w:pStyle w:val="TableParagraph"/>
              <w:numPr>
                <w:ilvl w:val="0"/>
                <w:numId w:val="34"/>
              </w:numPr>
              <w:tabs>
                <w:tab w:val="left" w:pos="256"/>
              </w:tabs>
              <w:spacing w:before="3"/>
              <w:ind w:left="256" w:right="214" w:hanging="199"/>
              <w:rPr>
                <w:sz w:val="18"/>
              </w:rPr>
            </w:pPr>
            <w:r>
              <w:rPr>
                <w:sz w:val="18"/>
              </w:rPr>
              <w:t>на примерима препознаје механизме одбране</w:t>
            </w:r>
          </w:p>
          <w:p w:rsidR="00ED392B" w:rsidRDefault="00CE02ED">
            <w:pPr>
              <w:pStyle w:val="TableParagraph"/>
              <w:numPr>
                <w:ilvl w:val="0"/>
                <w:numId w:val="34"/>
              </w:numPr>
              <w:tabs>
                <w:tab w:val="left" w:pos="255"/>
              </w:tabs>
              <w:spacing w:before="2"/>
              <w:ind w:left="254" w:hanging="197"/>
              <w:rPr>
                <w:sz w:val="18"/>
              </w:rPr>
            </w:pPr>
            <w:r>
              <w:rPr>
                <w:sz w:val="18"/>
              </w:rPr>
              <w:t>наведе фазе реаговања на стрес</w:t>
            </w:r>
          </w:p>
          <w:p w:rsidR="00ED392B" w:rsidRDefault="00CE02ED">
            <w:pPr>
              <w:pStyle w:val="TableParagraph"/>
              <w:numPr>
                <w:ilvl w:val="0"/>
                <w:numId w:val="34"/>
              </w:numPr>
              <w:tabs>
                <w:tab w:val="left" w:pos="255"/>
              </w:tabs>
              <w:ind w:left="256" w:right="311" w:hanging="199"/>
              <w:rPr>
                <w:sz w:val="18"/>
              </w:rPr>
            </w:pPr>
            <w:r>
              <w:rPr>
                <w:sz w:val="18"/>
              </w:rPr>
              <w:t>разликује основне врсте менталних поремећаја и и њихове карактеристике</w:t>
            </w:r>
          </w:p>
        </w:tc>
        <w:tc>
          <w:tcPr>
            <w:tcW w:w="2718" w:type="dxa"/>
          </w:tcPr>
          <w:p w:rsidR="00ED392B" w:rsidRDefault="00CE02ED">
            <w:pPr>
              <w:pStyle w:val="TableParagraph"/>
              <w:numPr>
                <w:ilvl w:val="0"/>
                <w:numId w:val="33"/>
              </w:numPr>
              <w:tabs>
                <w:tab w:val="left" w:pos="237"/>
              </w:tabs>
              <w:spacing w:before="60"/>
              <w:ind w:right="380" w:hanging="146"/>
              <w:rPr>
                <w:sz w:val="18"/>
              </w:rPr>
            </w:pPr>
            <w:r>
              <w:rPr>
                <w:sz w:val="18"/>
              </w:rPr>
              <w:t>Ментално здравље-појам и значај.</w:t>
            </w:r>
          </w:p>
          <w:p w:rsidR="00ED392B" w:rsidRDefault="00CE02ED">
            <w:pPr>
              <w:pStyle w:val="TableParagraph"/>
              <w:numPr>
                <w:ilvl w:val="0"/>
                <w:numId w:val="33"/>
              </w:numPr>
              <w:tabs>
                <w:tab w:val="left" w:pos="237"/>
              </w:tabs>
              <w:spacing w:before="2"/>
              <w:ind w:right="406" w:hanging="146"/>
              <w:rPr>
                <w:sz w:val="18"/>
              </w:rPr>
            </w:pPr>
            <w:r>
              <w:rPr>
                <w:sz w:val="18"/>
              </w:rPr>
              <w:t>Фрустрације и унутрашњи конфликти,</w:t>
            </w:r>
          </w:p>
          <w:p w:rsidR="00ED392B" w:rsidRDefault="00CE02ED">
            <w:pPr>
              <w:pStyle w:val="TableParagraph"/>
              <w:numPr>
                <w:ilvl w:val="0"/>
                <w:numId w:val="33"/>
              </w:numPr>
              <w:tabs>
                <w:tab w:val="left" w:pos="237"/>
              </w:tabs>
              <w:ind w:left="236" w:hanging="179"/>
              <w:rPr>
                <w:sz w:val="18"/>
              </w:rPr>
            </w:pPr>
            <w:r>
              <w:rPr>
                <w:sz w:val="18"/>
              </w:rPr>
              <w:t>Одбрамбени механизми</w:t>
            </w:r>
          </w:p>
          <w:p w:rsidR="00ED392B" w:rsidRDefault="00CE02ED">
            <w:pPr>
              <w:pStyle w:val="TableParagraph"/>
              <w:numPr>
                <w:ilvl w:val="0"/>
                <w:numId w:val="33"/>
              </w:numPr>
              <w:tabs>
                <w:tab w:val="left" w:pos="237"/>
              </w:tabs>
              <w:spacing w:before="1"/>
              <w:ind w:right="985" w:hanging="146"/>
              <w:rPr>
                <w:sz w:val="18"/>
              </w:rPr>
            </w:pPr>
            <w:r>
              <w:rPr>
                <w:sz w:val="18"/>
              </w:rPr>
              <w:t>Стрес и механизми превладавања</w:t>
            </w:r>
          </w:p>
          <w:p w:rsidR="00ED392B" w:rsidRDefault="00CE02ED">
            <w:pPr>
              <w:pStyle w:val="TableParagraph"/>
              <w:numPr>
                <w:ilvl w:val="0"/>
                <w:numId w:val="33"/>
              </w:numPr>
              <w:tabs>
                <w:tab w:val="left" w:pos="237"/>
              </w:tabs>
              <w:spacing w:before="1"/>
              <w:ind w:left="202" w:right="81" w:hanging="145"/>
              <w:rPr>
                <w:sz w:val="18"/>
              </w:rPr>
            </w:pPr>
            <w:r>
              <w:rPr>
                <w:sz w:val="18"/>
              </w:rPr>
              <w:t>Ментални поремећаји – појам, узроци, врсте и облици помоћи</w:t>
            </w:r>
          </w:p>
          <w:p w:rsidR="00ED392B" w:rsidRDefault="00CE02ED">
            <w:pPr>
              <w:pStyle w:val="TableParagraph"/>
              <w:numPr>
                <w:ilvl w:val="0"/>
                <w:numId w:val="33"/>
              </w:numPr>
              <w:tabs>
                <w:tab w:val="left" w:pos="237"/>
              </w:tabs>
              <w:spacing w:before="1"/>
              <w:ind w:left="236"/>
              <w:rPr>
                <w:sz w:val="18"/>
              </w:rPr>
            </w:pPr>
            <w:r>
              <w:rPr>
                <w:sz w:val="18"/>
              </w:rPr>
              <w:t>Здрави стилови живљења</w:t>
            </w:r>
          </w:p>
        </w:tc>
        <w:tc>
          <w:tcPr>
            <w:tcW w:w="2856" w:type="dxa"/>
            <w:vMerge/>
            <w:tcBorders>
              <w:top w:val="nil"/>
            </w:tcBorders>
          </w:tcPr>
          <w:p w:rsidR="00ED392B" w:rsidRDefault="00ED392B">
            <w:pPr>
              <w:rPr>
                <w:sz w:val="2"/>
                <w:szCs w:val="2"/>
              </w:rPr>
            </w:pPr>
          </w:p>
        </w:tc>
      </w:tr>
      <w:tr w:rsidR="00ED392B">
        <w:trPr>
          <w:trHeight w:val="4589"/>
        </w:trPr>
        <w:tc>
          <w:tcPr>
            <w:tcW w:w="20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CE02ED">
            <w:pPr>
              <w:pStyle w:val="TableParagraph"/>
              <w:spacing w:before="143"/>
              <w:ind w:left="316" w:right="303"/>
              <w:jc w:val="center"/>
              <w:rPr>
                <w:b/>
                <w:sz w:val="18"/>
              </w:rPr>
            </w:pPr>
            <w:r>
              <w:rPr>
                <w:b/>
                <w:sz w:val="18"/>
              </w:rPr>
              <w:t>ОСОБА У СОЦИЈАЛНОЈ ИНТЕРАКЦИЈИ</w:t>
            </w:r>
          </w:p>
        </w:tc>
        <w:tc>
          <w:tcPr>
            <w:tcW w:w="1864" w:type="dxa"/>
          </w:tcPr>
          <w:p w:rsidR="00ED392B" w:rsidRDefault="00CE02ED">
            <w:pPr>
              <w:pStyle w:val="TableParagraph"/>
              <w:numPr>
                <w:ilvl w:val="0"/>
                <w:numId w:val="32"/>
              </w:numPr>
              <w:tabs>
                <w:tab w:val="left" w:pos="258"/>
              </w:tabs>
              <w:spacing w:before="61"/>
              <w:ind w:right="88" w:hanging="199"/>
              <w:rPr>
                <w:sz w:val="18"/>
              </w:rPr>
            </w:pPr>
            <w:r>
              <w:rPr>
                <w:sz w:val="18"/>
              </w:rPr>
              <w:t>Упознавање са функционисањем особе у социјалном контексту</w:t>
            </w:r>
          </w:p>
        </w:tc>
        <w:tc>
          <w:tcPr>
            <w:tcW w:w="3316" w:type="dxa"/>
          </w:tcPr>
          <w:p w:rsidR="00ED392B" w:rsidRDefault="00CE02ED">
            <w:pPr>
              <w:pStyle w:val="TableParagraph"/>
              <w:numPr>
                <w:ilvl w:val="0"/>
                <w:numId w:val="31"/>
              </w:numPr>
              <w:tabs>
                <w:tab w:val="left" w:pos="257"/>
              </w:tabs>
              <w:spacing w:before="61"/>
              <w:ind w:right="224" w:hanging="200"/>
              <w:rPr>
                <w:sz w:val="18"/>
              </w:rPr>
            </w:pPr>
            <w:r>
              <w:rPr>
                <w:sz w:val="18"/>
              </w:rPr>
              <w:t>доводи у везу утицај различитих фактора са процесом</w:t>
            </w:r>
            <w:r>
              <w:rPr>
                <w:spacing w:val="3"/>
                <w:sz w:val="18"/>
              </w:rPr>
              <w:t xml:space="preserve"> </w:t>
            </w:r>
            <w:r>
              <w:rPr>
                <w:sz w:val="18"/>
              </w:rPr>
              <w:t>социјализације</w:t>
            </w:r>
          </w:p>
          <w:p w:rsidR="00ED392B" w:rsidRDefault="00CE02ED">
            <w:pPr>
              <w:pStyle w:val="TableParagraph"/>
              <w:numPr>
                <w:ilvl w:val="0"/>
                <w:numId w:val="31"/>
              </w:numPr>
              <w:tabs>
                <w:tab w:val="left" w:pos="257"/>
              </w:tabs>
              <w:ind w:right="691" w:hanging="200"/>
              <w:rPr>
                <w:sz w:val="18"/>
              </w:rPr>
            </w:pPr>
            <w:r>
              <w:rPr>
                <w:sz w:val="18"/>
              </w:rPr>
              <w:t>препознаје препреке успешној комуникацији</w:t>
            </w:r>
          </w:p>
          <w:p w:rsidR="00ED392B" w:rsidRDefault="00CE02ED">
            <w:pPr>
              <w:pStyle w:val="TableParagraph"/>
              <w:numPr>
                <w:ilvl w:val="0"/>
                <w:numId w:val="31"/>
              </w:numPr>
              <w:tabs>
                <w:tab w:val="left" w:pos="257"/>
              </w:tabs>
              <w:spacing w:before="1"/>
              <w:ind w:left="257" w:right="227" w:hanging="199"/>
              <w:rPr>
                <w:sz w:val="18"/>
              </w:rPr>
            </w:pPr>
            <w:r>
              <w:rPr>
                <w:sz w:val="18"/>
              </w:rPr>
              <w:t>активно слуша саговорника и јасно изражава сопствене мисли, осећања, потребе</w:t>
            </w:r>
          </w:p>
          <w:p w:rsidR="00ED392B" w:rsidRDefault="00CE02ED">
            <w:pPr>
              <w:pStyle w:val="TableParagraph"/>
              <w:numPr>
                <w:ilvl w:val="0"/>
                <w:numId w:val="31"/>
              </w:numPr>
              <w:tabs>
                <w:tab w:val="left" w:pos="256"/>
              </w:tabs>
              <w:spacing w:before="3"/>
              <w:ind w:left="257" w:right="423" w:hanging="199"/>
              <w:rPr>
                <w:sz w:val="18"/>
              </w:rPr>
            </w:pPr>
            <w:r>
              <w:rPr>
                <w:sz w:val="18"/>
              </w:rPr>
              <w:t>у комуникацији узима у обзир могућност грешака при опажању других људи и тиме предупређује могуће</w:t>
            </w:r>
            <w:r>
              <w:rPr>
                <w:spacing w:val="-1"/>
                <w:sz w:val="18"/>
              </w:rPr>
              <w:t xml:space="preserve"> </w:t>
            </w:r>
            <w:r>
              <w:rPr>
                <w:sz w:val="18"/>
              </w:rPr>
              <w:t>конфликте</w:t>
            </w:r>
          </w:p>
          <w:p w:rsidR="00ED392B" w:rsidRDefault="00CE02ED">
            <w:pPr>
              <w:pStyle w:val="TableParagraph"/>
              <w:numPr>
                <w:ilvl w:val="0"/>
                <w:numId w:val="31"/>
              </w:numPr>
              <w:tabs>
                <w:tab w:val="left" w:pos="256"/>
              </w:tabs>
              <w:spacing w:before="2"/>
              <w:ind w:left="257" w:right="314" w:hanging="199"/>
              <w:rPr>
                <w:sz w:val="18"/>
              </w:rPr>
            </w:pPr>
            <w:r>
              <w:rPr>
                <w:sz w:val="18"/>
              </w:rPr>
              <w:t>уважава различитост међу људима, родну равноправност и поштује људска</w:t>
            </w:r>
            <w:r>
              <w:rPr>
                <w:spacing w:val="-1"/>
                <w:sz w:val="18"/>
              </w:rPr>
              <w:t xml:space="preserve"> </w:t>
            </w:r>
            <w:r>
              <w:rPr>
                <w:sz w:val="18"/>
              </w:rPr>
              <w:t>права</w:t>
            </w:r>
          </w:p>
          <w:p w:rsidR="00ED392B" w:rsidRDefault="00CE02ED">
            <w:pPr>
              <w:pStyle w:val="TableParagraph"/>
              <w:numPr>
                <w:ilvl w:val="0"/>
                <w:numId w:val="31"/>
              </w:numPr>
              <w:tabs>
                <w:tab w:val="left" w:pos="256"/>
              </w:tabs>
              <w:spacing w:before="3"/>
              <w:ind w:left="257" w:right="710" w:hanging="199"/>
              <w:rPr>
                <w:sz w:val="18"/>
              </w:rPr>
            </w:pPr>
            <w:r>
              <w:rPr>
                <w:sz w:val="18"/>
              </w:rPr>
              <w:t>препознаје примере социјалне дистанце</w:t>
            </w:r>
          </w:p>
          <w:p w:rsidR="00ED392B" w:rsidRDefault="00CE02ED">
            <w:pPr>
              <w:pStyle w:val="TableParagraph"/>
              <w:numPr>
                <w:ilvl w:val="0"/>
                <w:numId w:val="31"/>
              </w:numPr>
              <w:tabs>
                <w:tab w:val="left" w:pos="256"/>
              </w:tabs>
              <w:spacing w:before="1"/>
              <w:ind w:left="257" w:right="283" w:hanging="200"/>
              <w:rPr>
                <w:sz w:val="18"/>
              </w:rPr>
            </w:pPr>
            <w:r>
              <w:rPr>
                <w:sz w:val="18"/>
              </w:rPr>
              <w:t>аргументовано дискутује о предностима решавања конфликата путем</w:t>
            </w:r>
            <w:r>
              <w:rPr>
                <w:spacing w:val="-1"/>
                <w:sz w:val="18"/>
              </w:rPr>
              <w:t xml:space="preserve"> </w:t>
            </w:r>
            <w:r>
              <w:rPr>
                <w:sz w:val="18"/>
              </w:rPr>
              <w:t>медијације</w:t>
            </w:r>
          </w:p>
          <w:p w:rsidR="00ED392B" w:rsidRDefault="00CE02ED">
            <w:pPr>
              <w:pStyle w:val="TableParagraph"/>
              <w:numPr>
                <w:ilvl w:val="0"/>
                <w:numId w:val="31"/>
              </w:numPr>
              <w:tabs>
                <w:tab w:val="left" w:pos="256"/>
              </w:tabs>
              <w:spacing w:before="1"/>
              <w:ind w:left="257" w:right="487" w:hanging="200"/>
              <w:rPr>
                <w:sz w:val="18"/>
              </w:rPr>
            </w:pPr>
            <w:r>
              <w:rPr>
                <w:sz w:val="18"/>
              </w:rPr>
              <w:t>препозна и критички разматра примере предрасуда,</w:t>
            </w:r>
            <w:r>
              <w:rPr>
                <w:spacing w:val="-3"/>
                <w:sz w:val="18"/>
              </w:rPr>
              <w:t xml:space="preserve"> </w:t>
            </w:r>
            <w:r>
              <w:rPr>
                <w:sz w:val="18"/>
              </w:rPr>
              <w:t>стереотипа,</w:t>
            </w:r>
          </w:p>
        </w:tc>
        <w:tc>
          <w:tcPr>
            <w:tcW w:w="2718" w:type="dxa"/>
          </w:tcPr>
          <w:p w:rsidR="00ED392B" w:rsidRDefault="00CE02ED">
            <w:pPr>
              <w:pStyle w:val="TableParagraph"/>
              <w:numPr>
                <w:ilvl w:val="0"/>
                <w:numId w:val="30"/>
              </w:numPr>
              <w:tabs>
                <w:tab w:val="left" w:pos="238"/>
              </w:tabs>
              <w:spacing w:before="60"/>
              <w:rPr>
                <w:sz w:val="18"/>
              </w:rPr>
            </w:pPr>
            <w:r>
              <w:rPr>
                <w:sz w:val="18"/>
              </w:rPr>
              <w:t>Социјализација</w:t>
            </w:r>
          </w:p>
          <w:p w:rsidR="00ED392B" w:rsidRDefault="00CE02ED">
            <w:pPr>
              <w:pStyle w:val="TableParagraph"/>
              <w:numPr>
                <w:ilvl w:val="0"/>
                <w:numId w:val="30"/>
              </w:numPr>
              <w:tabs>
                <w:tab w:val="left" w:pos="238"/>
              </w:tabs>
              <w:spacing w:before="1"/>
              <w:ind w:right="466"/>
              <w:rPr>
                <w:sz w:val="18"/>
              </w:rPr>
            </w:pPr>
            <w:r>
              <w:rPr>
                <w:sz w:val="18"/>
              </w:rPr>
              <w:t>Комуникација-вербална и невербална</w:t>
            </w:r>
          </w:p>
          <w:p w:rsidR="00ED392B" w:rsidRDefault="00CE02ED">
            <w:pPr>
              <w:pStyle w:val="TableParagraph"/>
              <w:numPr>
                <w:ilvl w:val="0"/>
                <w:numId w:val="30"/>
              </w:numPr>
              <w:tabs>
                <w:tab w:val="left" w:pos="238"/>
              </w:tabs>
              <w:rPr>
                <w:sz w:val="18"/>
              </w:rPr>
            </w:pPr>
            <w:r>
              <w:rPr>
                <w:sz w:val="18"/>
              </w:rPr>
              <w:t>Услови успешне</w:t>
            </w:r>
            <w:r>
              <w:rPr>
                <w:spacing w:val="1"/>
                <w:sz w:val="18"/>
              </w:rPr>
              <w:t xml:space="preserve"> </w:t>
            </w:r>
            <w:r>
              <w:rPr>
                <w:sz w:val="18"/>
              </w:rPr>
              <w:t>комуникације</w:t>
            </w:r>
          </w:p>
          <w:p w:rsidR="00ED392B" w:rsidRDefault="00CE02ED">
            <w:pPr>
              <w:pStyle w:val="TableParagraph"/>
              <w:numPr>
                <w:ilvl w:val="0"/>
                <w:numId w:val="30"/>
              </w:numPr>
              <w:tabs>
                <w:tab w:val="left" w:pos="237"/>
              </w:tabs>
              <w:ind w:left="236" w:hanging="144"/>
              <w:rPr>
                <w:sz w:val="18"/>
              </w:rPr>
            </w:pPr>
            <w:r>
              <w:rPr>
                <w:sz w:val="18"/>
              </w:rPr>
              <w:t>Асертивност</w:t>
            </w:r>
          </w:p>
          <w:p w:rsidR="00ED392B" w:rsidRDefault="00CE02ED">
            <w:pPr>
              <w:pStyle w:val="TableParagraph"/>
              <w:numPr>
                <w:ilvl w:val="0"/>
                <w:numId w:val="30"/>
              </w:numPr>
              <w:tabs>
                <w:tab w:val="left" w:pos="237"/>
              </w:tabs>
              <w:spacing w:before="1"/>
              <w:ind w:left="236" w:right="559"/>
              <w:rPr>
                <w:sz w:val="18"/>
              </w:rPr>
            </w:pPr>
            <w:r>
              <w:rPr>
                <w:sz w:val="18"/>
              </w:rPr>
              <w:t>Социјална перцепција и грешке у опажању</w:t>
            </w:r>
            <w:r>
              <w:rPr>
                <w:spacing w:val="3"/>
                <w:sz w:val="18"/>
              </w:rPr>
              <w:t xml:space="preserve"> </w:t>
            </w:r>
            <w:r>
              <w:rPr>
                <w:sz w:val="18"/>
              </w:rPr>
              <w:t>особа</w:t>
            </w:r>
          </w:p>
          <w:p w:rsidR="00ED392B" w:rsidRDefault="00CE02ED">
            <w:pPr>
              <w:pStyle w:val="TableParagraph"/>
              <w:numPr>
                <w:ilvl w:val="0"/>
                <w:numId w:val="30"/>
              </w:numPr>
              <w:tabs>
                <w:tab w:val="left" w:pos="237"/>
              </w:tabs>
              <w:spacing w:before="1"/>
              <w:ind w:left="236"/>
              <w:rPr>
                <w:sz w:val="18"/>
              </w:rPr>
            </w:pPr>
            <w:r>
              <w:rPr>
                <w:sz w:val="18"/>
              </w:rPr>
              <w:t>Соци</w:t>
            </w:r>
            <w:r>
              <w:rPr>
                <w:color w:val="161616"/>
                <w:sz w:val="18"/>
              </w:rPr>
              <w:t>јална</w:t>
            </w:r>
            <w:r>
              <w:rPr>
                <w:color w:val="161616"/>
                <w:spacing w:val="-1"/>
                <w:sz w:val="18"/>
              </w:rPr>
              <w:t xml:space="preserve"> </w:t>
            </w:r>
            <w:r>
              <w:rPr>
                <w:color w:val="161616"/>
                <w:sz w:val="18"/>
              </w:rPr>
              <w:t>дистанца</w:t>
            </w:r>
          </w:p>
          <w:p w:rsidR="00ED392B" w:rsidRDefault="00CE02ED">
            <w:pPr>
              <w:pStyle w:val="TableParagraph"/>
              <w:numPr>
                <w:ilvl w:val="0"/>
                <w:numId w:val="30"/>
              </w:numPr>
              <w:tabs>
                <w:tab w:val="left" w:pos="237"/>
              </w:tabs>
              <w:ind w:left="236" w:right="59"/>
              <w:rPr>
                <w:sz w:val="18"/>
              </w:rPr>
            </w:pPr>
            <w:r>
              <w:rPr>
                <w:sz w:val="18"/>
              </w:rPr>
              <w:t>Интерперсонални конфликти и њихово решавање</w:t>
            </w:r>
          </w:p>
          <w:p w:rsidR="00ED392B" w:rsidRDefault="00CE02ED">
            <w:pPr>
              <w:pStyle w:val="TableParagraph"/>
              <w:numPr>
                <w:ilvl w:val="0"/>
                <w:numId w:val="30"/>
              </w:numPr>
              <w:tabs>
                <w:tab w:val="left" w:pos="237"/>
              </w:tabs>
              <w:spacing w:before="2"/>
              <w:ind w:left="236"/>
              <w:rPr>
                <w:sz w:val="18"/>
              </w:rPr>
            </w:pPr>
            <w:r>
              <w:rPr>
                <w:sz w:val="18"/>
              </w:rPr>
              <w:t>Посредовање у конфликтима</w:t>
            </w:r>
            <w:r>
              <w:rPr>
                <w:spacing w:val="-3"/>
                <w:sz w:val="18"/>
              </w:rPr>
              <w:t xml:space="preserve"> </w:t>
            </w:r>
            <w:r>
              <w:rPr>
                <w:sz w:val="18"/>
              </w:rPr>
              <w:t>–</w:t>
            </w:r>
          </w:p>
          <w:p w:rsidR="00ED392B" w:rsidRDefault="00CE02ED">
            <w:pPr>
              <w:pStyle w:val="TableParagraph"/>
              <w:ind w:left="236"/>
              <w:rPr>
                <w:sz w:val="18"/>
              </w:rPr>
            </w:pPr>
            <w:r>
              <w:rPr>
                <w:sz w:val="18"/>
              </w:rPr>
              <w:t>медијација.</w:t>
            </w:r>
          </w:p>
          <w:p w:rsidR="00ED392B" w:rsidRDefault="00CE02ED">
            <w:pPr>
              <w:pStyle w:val="TableParagraph"/>
              <w:numPr>
                <w:ilvl w:val="0"/>
                <w:numId w:val="30"/>
              </w:numPr>
              <w:tabs>
                <w:tab w:val="left" w:pos="237"/>
              </w:tabs>
              <w:spacing w:before="1"/>
              <w:ind w:left="235" w:right="149" w:hanging="144"/>
              <w:rPr>
                <w:sz w:val="18"/>
              </w:rPr>
            </w:pPr>
            <w:r>
              <w:rPr>
                <w:sz w:val="18"/>
              </w:rPr>
              <w:t>Стереотипи, предрасуде, дискриминација и конформизам у комуникаци</w:t>
            </w:r>
            <w:r>
              <w:rPr>
                <w:color w:val="161616"/>
                <w:sz w:val="18"/>
              </w:rPr>
              <w:t>ји</w:t>
            </w:r>
            <w:r>
              <w:rPr>
                <w:sz w:val="18"/>
              </w:rPr>
              <w:t xml:space="preserve"> међу људима</w:t>
            </w:r>
          </w:p>
          <w:p w:rsidR="00ED392B" w:rsidRDefault="00CE02ED">
            <w:pPr>
              <w:pStyle w:val="TableParagraph"/>
              <w:numPr>
                <w:ilvl w:val="0"/>
                <w:numId w:val="30"/>
              </w:numPr>
              <w:tabs>
                <w:tab w:val="left" w:pos="236"/>
              </w:tabs>
              <w:spacing w:before="2"/>
              <w:ind w:left="235"/>
              <w:rPr>
                <w:sz w:val="18"/>
              </w:rPr>
            </w:pPr>
            <w:r>
              <w:rPr>
                <w:sz w:val="18"/>
              </w:rPr>
              <w:t>Насиље као вид комуникаци</w:t>
            </w:r>
            <w:r>
              <w:rPr>
                <w:color w:val="161616"/>
                <w:sz w:val="18"/>
              </w:rPr>
              <w:t>је</w:t>
            </w:r>
          </w:p>
          <w:p w:rsidR="00ED392B" w:rsidRDefault="00CE02ED">
            <w:pPr>
              <w:pStyle w:val="TableParagraph"/>
              <w:numPr>
                <w:ilvl w:val="0"/>
                <w:numId w:val="30"/>
              </w:numPr>
              <w:tabs>
                <w:tab w:val="left" w:pos="236"/>
              </w:tabs>
              <w:spacing w:before="1"/>
              <w:ind w:left="235"/>
              <w:rPr>
                <w:sz w:val="18"/>
              </w:rPr>
            </w:pPr>
            <w:r>
              <w:rPr>
                <w:sz w:val="18"/>
              </w:rPr>
              <w:t>Емпатија и</w:t>
            </w:r>
            <w:r>
              <w:rPr>
                <w:spacing w:val="-1"/>
                <w:sz w:val="18"/>
              </w:rPr>
              <w:t xml:space="preserve"> </w:t>
            </w:r>
            <w:r>
              <w:rPr>
                <w:sz w:val="18"/>
              </w:rPr>
              <w:t>алтруизам</w:t>
            </w:r>
          </w:p>
        </w:tc>
        <w:tc>
          <w:tcPr>
            <w:tcW w:w="2856"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2"/>
        <w:gridCol w:w="1864"/>
        <w:gridCol w:w="3316"/>
        <w:gridCol w:w="2718"/>
        <w:gridCol w:w="2856"/>
      </w:tblGrid>
      <w:tr w:rsidR="00ED392B">
        <w:trPr>
          <w:trHeight w:val="1380"/>
        </w:trPr>
        <w:tc>
          <w:tcPr>
            <w:tcW w:w="2042" w:type="dxa"/>
          </w:tcPr>
          <w:p w:rsidR="00ED392B" w:rsidRDefault="00ED392B">
            <w:pPr>
              <w:pStyle w:val="TableParagraph"/>
              <w:rPr>
                <w:sz w:val="18"/>
              </w:rPr>
            </w:pPr>
          </w:p>
        </w:tc>
        <w:tc>
          <w:tcPr>
            <w:tcW w:w="1864" w:type="dxa"/>
          </w:tcPr>
          <w:p w:rsidR="00ED392B" w:rsidRDefault="00ED392B">
            <w:pPr>
              <w:pStyle w:val="TableParagraph"/>
              <w:rPr>
                <w:sz w:val="18"/>
              </w:rPr>
            </w:pPr>
          </w:p>
        </w:tc>
        <w:tc>
          <w:tcPr>
            <w:tcW w:w="3316" w:type="dxa"/>
          </w:tcPr>
          <w:p w:rsidR="00ED392B" w:rsidRDefault="00CE02ED">
            <w:pPr>
              <w:pStyle w:val="TableParagraph"/>
              <w:spacing w:before="61"/>
              <w:ind w:left="258" w:right="317"/>
              <w:rPr>
                <w:sz w:val="18"/>
              </w:rPr>
            </w:pPr>
            <w:r>
              <w:rPr>
                <w:sz w:val="18"/>
              </w:rPr>
              <w:t>дискриминације, конформизма, насилничког понашања и изражава спремност да реагује</w:t>
            </w:r>
          </w:p>
          <w:p w:rsidR="00ED392B" w:rsidRDefault="00CE02ED">
            <w:pPr>
              <w:pStyle w:val="TableParagraph"/>
              <w:numPr>
                <w:ilvl w:val="0"/>
                <w:numId w:val="29"/>
              </w:numPr>
              <w:tabs>
                <w:tab w:val="left" w:pos="256"/>
              </w:tabs>
              <w:spacing w:before="2"/>
              <w:ind w:right="345" w:hanging="199"/>
              <w:rPr>
                <w:sz w:val="18"/>
              </w:rPr>
            </w:pPr>
            <w:r>
              <w:rPr>
                <w:sz w:val="18"/>
              </w:rPr>
              <w:t>наведе примере просоцијалног понашања и алтруизма из свог искуства и понашања других</w:t>
            </w:r>
            <w:r>
              <w:rPr>
                <w:spacing w:val="-1"/>
                <w:sz w:val="18"/>
              </w:rPr>
              <w:t xml:space="preserve"> </w:t>
            </w:r>
            <w:r>
              <w:rPr>
                <w:sz w:val="18"/>
              </w:rPr>
              <w:t>људи</w:t>
            </w:r>
          </w:p>
        </w:tc>
        <w:tc>
          <w:tcPr>
            <w:tcW w:w="2718" w:type="dxa"/>
          </w:tcPr>
          <w:p w:rsidR="00ED392B" w:rsidRDefault="00ED392B">
            <w:pPr>
              <w:pStyle w:val="TableParagraph"/>
              <w:rPr>
                <w:sz w:val="18"/>
              </w:rPr>
            </w:pPr>
          </w:p>
        </w:tc>
        <w:tc>
          <w:tcPr>
            <w:tcW w:w="2856" w:type="dxa"/>
            <w:vMerge w:val="restart"/>
          </w:tcPr>
          <w:p w:rsidR="00ED392B" w:rsidRDefault="00ED392B">
            <w:pPr>
              <w:pStyle w:val="TableParagraph"/>
              <w:rPr>
                <w:sz w:val="18"/>
              </w:rPr>
            </w:pPr>
          </w:p>
        </w:tc>
      </w:tr>
      <w:tr w:rsidR="00ED392B">
        <w:trPr>
          <w:trHeight w:val="2043"/>
        </w:trPr>
        <w:tc>
          <w:tcPr>
            <w:tcW w:w="2042" w:type="dxa"/>
          </w:tcPr>
          <w:p w:rsidR="00ED392B" w:rsidRDefault="00ED392B">
            <w:pPr>
              <w:pStyle w:val="TableParagraph"/>
              <w:rPr>
                <w:sz w:val="20"/>
              </w:rPr>
            </w:pPr>
          </w:p>
          <w:p w:rsidR="00ED392B" w:rsidRDefault="00ED392B">
            <w:pPr>
              <w:pStyle w:val="TableParagraph"/>
              <w:rPr>
                <w:sz w:val="20"/>
              </w:rPr>
            </w:pPr>
          </w:p>
          <w:p w:rsidR="00ED392B" w:rsidRDefault="00ED392B">
            <w:pPr>
              <w:pStyle w:val="TableParagraph"/>
              <w:rPr>
                <w:sz w:val="20"/>
              </w:rPr>
            </w:pPr>
          </w:p>
          <w:p w:rsidR="00ED392B" w:rsidRDefault="00ED392B">
            <w:pPr>
              <w:pStyle w:val="TableParagraph"/>
              <w:spacing w:before="10"/>
              <w:rPr>
                <w:sz w:val="19"/>
              </w:rPr>
            </w:pPr>
          </w:p>
          <w:p w:rsidR="00ED392B" w:rsidRDefault="00CE02ED">
            <w:pPr>
              <w:pStyle w:val="TableParagraph"/>
              <w:ind w:left="176"/>
              <w:rPr>
                <w:b/>
                <w:sz w:val="18"/>
              </w:rPr>
            </w:pPr>
            <w:r>
              <w:rPr>
                <w:b/>
                <w:sz w:val="18"/>
              </w:rPr>
              <w:t>АДОЛЕСЦЕНЦИЈА</w:t>
            </w:r>
          </w:p>
        </w:tc>
        <w:tc>
          <w:tcPr>
            <w:tcW w:w="1864" w:type="dxa"/>
          </w:tcPr>
          <w:p w:rsidR="00ED392B" w:rsidRDefault="00CE02ED">
            <w:pPr>
              <w:pStyle w:val="TableParagraph"/>
              <w:numPr>
                <w:ilvl w:val="0"/>
                <w:numId w:val="28"/>
              </w:numPr>
              <w:tabs>
                <w:tab w:val="left" w:pos="258"/>
              </w:tabs>
              <w:spacing w:before="61"/>
              <w:ind w:right="335" w:hanging="199"/>
              <w:rPr>
                <w:sz w:val="18"/>
              </w:rPr>
            </w:pPr>
            <w:r>
              <w:rPr>
                <w:sz w:val="18"/>
              </w:rPr>
              <w:t>Упознавање са особеностима адолесценције и ризицима адолесцентског доба</w:t>
            </w:r>
          </w:p>
        </w:tc>
        <w:tc>
          <w:tcPr>
            <w:tcW w:w="3316" w:type="dxa"/>
          </w:tcPr>
          <w:p w:rsidR="00ED392B" w:rsidRDefault="00CE02ED">
            <w:pPr>
              <w:pStyle w:val="TableParagraph"/>
              <w:numPr>
                <w:ilvl w:val="0"/>
                <w:numId w:val="27"/>
              </w:numPr>
              <w:tabs>
                <w:tab w:val="left" w:pos="257"/>
              </w:tabs>
              <w:spacing w:before="61"/>
              <w:ind w:right="409" w:hanging="199"/>
              <w:rPr>
                <w:sz w:val="18"/>
              </w:rPr>
            </w:pPr>
            <w:r>
              <w:rPr>
                <w:sz w:val="18"/>
              </w:rPr>
              <w:t>опише најважније карактеристике адолесцентског</w:t>
            </w:r>
            <w:r>
              <w:rPr>
                <w:spacing w:val="-1"/>
                <w:sz w:val="18"/>
              </w:rPr>
              <w:t xml:space="preserve"> </w:t>
            </w:r>
            <w:r>
              <w:rPr>
                <w:sz w:val="18"/>
              </w:rPr>
              <w:t>доба</w:t>
            </w:r>
          </w:p>
          <w:p w:rsidR="00ED392B" w:rsidRDefault="00CE02ED">
            <w:pPr>
              <w:pStyle w:val="TableParagraph"/>
              <w:numPr>
                <w:ilvl w:val="0"/>
                <w:numId w:val="27"/>
              </w:numPr>
              <w:tabs>
                <w:tab w:val="left" w:pos="256"/>
              </w:tabs>
              <w:spacing w:before="1"/>
              <w:ind w:right="123" w:hanging="199"/>
              <w:rPr>
                <w:sz w:val="18"/>
              </w:rPr>
            </w:pPr>
            <w:r>
              <w:rPr>
                <w:sz w:val="18"/>
              </w:rPr>
              <w:t>препозна и критички се односи према најчешћим проблемима и ризичним понашањима адолесцената</w:t>
            </w:r>
          </w:p>
          <w:p w:rsidR="00ED392B" w:rsidRDefault="00CE02ED">
            <w:pPr>
              <w:pStyle w:val="TableParagraph"/>
              <w:numPr>
                <w:ilvl w:val="0"/>
                <w:numId w:val="27"/>
              </w:numPr>
              <w:tabs>
                <w:tab w:val="left" w:pos="256"/>
              </w:tabs>
              <w:spacing w:before="2"/>
              <w:ind w:right="600" w:hanging="199"/>
              <w:rPr>
                <w:sz w:val="18"/>
              </w:rPr>
            </w:pPr>
            <w:r>
              <w:rPr>
                <w:sz w:val="18"/>
              </w:rPr>
              <w:t>препозна вршњачки притисак и супротстави му се</w:t>
            </w:r>
          </w:p>
        </w:tc>
        <w:tc>
          <w:tcPr>
            <w:tcW w:w="2718" w:type="dxa"/>
          </w:tcPr>
          <w:p w:rsidR="00ED392B" w:rsidRDefault="00CE02ED">
            <w:pPr>
              <w:pStyle w:val="TableParagraph"/>
              <w:numPr>
                <w:ilvl w:val="0"/>
                <w:numId w:val="26"/>
              </w:numPr>
              <w:tabs>
                <w:tab w:val="left" w:pos="238"/>
              </w:tabs>
              <w:spacing w:before="60"/>
              <w:ind w:right="292"/>
              <w:rPr>
                <w:sz w:val="18"/>
              </w:rPr>
            </w:pPr>
            <w:r>
              <w:rPr>
                <w:sz w:val="18"/>
              </w:rPr>
              <w:t>Адолесценција као развојни период</w:t>
            </w:r>
          </w:p>
          <w:p w:rsidR="00ED392B" w:rsidRDefault="00CE02ED">
            <w:pPr>
              <w:pStyle w:val="TableParagraph"/>
              <w:numPr>
                <w:ilvl w:val="0"/>
                <w:numId w:val="26"/>
              </w:numPr>
              <w:tabs>
                <w:tab w:val="left" w:pos="238"/>
              </w:tabs>
              <w:spacing w:before="2"/>
              <w:ind w:right="510"/>
              <w:rPr>
                <w:sz w:val="18"/>
              </w:rPr>
            </w:pPr>
            <w:r>
              <w:rPr>
                <w:sz w:val="18"/>
              </w:rPr>
              <w:t>Биолошке, психолошке и социјалне промене у адолесценцији</w:t>
            </w:r>
          </w:p>
          <w:p w:rsidR="00ED392B" w:rsidRDefault="00CE02ED">
            <w:pPr>
              <w:pStyle w:val="TableParagraph"/>
              <w:numPr>
                <w:ilvl w:val="0"/>
                <w:numId w:val="26"/>
              </w:numPr>
              <w:tabs>
                <w:tab w:val="left" w:pos="237"/>
              </w:tabs>
              <w:spacing w:before="2"/>
              <w:ind w:left="236" w:right="981" w:hanging="144"/>
              <w:rPr>
                <w:sz w:val="18"/>
              </w:rPr>
            </w:pPr>
            <w:r>
              <w:rPr>
                <w:sz w:val="18"/>
              </w:rPr>
              <w:t>Ризично понашање адолесцената</w:t>
            </w:r>
          </w:p>
          <w:p w:rsidR="00ED392B" w:rsidRDefault="00CE02ED">
            <w:pPr>
              <w:pStyle w:val="TableParagraph"/>
              <w:numPr>
                <w:ilvl w:val="0"/>
                <w:numId w:val="26"/>
              </w:numPr>
              <w:tabs>
                <w:tab w:val="left" w:pos="237"/>
              </w:tabs>
              <w:spacing w:before="2"/>
              <w:ind w:left="236" w:hanging="144"/>
              <w:rPr>
                <w:sz w:val="18"/>
              </w:rPr>
            </w:pPr>
            <w:r>
              <w:rPr>
                <w:sz w:val="18"/>
              </w:rPr>
              <w:t>Притисак вршњака</w:t>
            </w:r>
          </w:p>
        </w:tc>
        <w:tc>
          <w:tcPr>
            <w:tcW w:w="2856" w:type="dxa"/>
            <w:vMerge/>
            <w:tcBorders>
              <w:top w:val="nil"/>
            </w:tcBorders>
          </w:tcPr>
          <w:p w:rsidR="00ED392B" w:rsidRDefault="00ED392B">
            <w:pPr>
              <w:rPr>
                <w:sz w:val="2"/>
                <w:szCs w:val="2"/>
              </w:rPr>
            </w:pPr>
          </w:p>
        </w:tc>
      </w:tr>
    </w:tbl>
    <w:p w:rsidR="00ED392B" w:rsidRDefault="00CE02ED">
      <w:pPr>
        <w:ind w:left="219"/>
        <w:rPr>
          <w:sz w:val="18"/>
        </w:rPr>
      </w:pPr>
      <w:r>
        <w:rPr>
          <w:b/>
          <w:sz w:val="18"/>
        </w:rPr>
        <w:t xml:space="preserve">Кључни појмови садржаја: </w:t>
      </w:r>
      <w:r>
        <w:rPr>
          <w:sz w:val="18"/>
        </w:rPr>
        <w:t>псхологија, психички живот човека, ментално здравље, социјална интеракција, адолесценција</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rPr>
          <w:sz w:val="20"/>
        </w:rPr>
      </w:pPr>
    </w:p>
    <w:p w:rsidR="00ED392B" w:rsidRDefault="00ED392B">
      <w:pPr>
        <w:pStyle w:val="BodyText"/>
        <w:rPr>
          <w:sz w:val="20"/>
        </w:rPr>
      </w:pPr>
    </w:p>
    <w:p w:rsidR="00ED392B" w:rsidRDefault="00CE02ED">
      <w:pPr>
        <w:tabs>
          <w:tab w:val="left" w:pos="2477"/>
        </w:tabs>
        <w:ind w:left="219"/>
        <w:rPr>
          <w:b/>
          <w:sz w:val="18"/>
        </w:rPr>
      </w:pPr>
      <w:r>
        <w:rPr>
          <w:sz w:val="18"/>
        </w:rPr>
        <w:t>Назив</w:t>
      </w:r>
      <w:r>
        <w:rPr>
          <w:spacing w:val="-1"/>
          <w:sz w:val="18"/>
        </w:rPr>
        <w:t xml:space="preserve"> </w:t>
      </w:r>
      <w:r>
        <w:rPr>
          <w:sz w:val="18"/>
        </w:rPr>
        <w:t>програма:</w:t>
      </w:r>
      <w:r>
        <w:rPr>
          <w:sz w:val="18"/>
        </w:rPr>
        <w:tab/>
      </w:r>
      <w:r>
        <w:rPr>
          <w:b/>
          <w:sz w:val="18"/>
        </w:rPr>
        <w:t>ЛОГИКА СА</w:t>
      </w:r>
      <w:r>
        <w:rPr>
          <w:b/>
          <w:spacing w:val="-1"/>
          <w:sz w:val="18"/>
        </w:rPr>
        <w:t xml:space="preserve"> </w:t>
      </w:r>
      <w:r>
        <w:rPr>
          <w:b/>
          <w:sz w:val="18"/>
        </w:rPr>
        <w:t>ЕТИКОМ</w:t>
      </w:r>
    </w:p>
    <w:p w:rsidR="00ED392B" w:rsidRDefault="00CE02ED">
      <w:pPr>
        <w:tabs>
          <w:tab w:val="left" w:pos="2477"/>
        </w:tabs>
        <w:spacing w:before="1"/>
        <w:ind w:left="219"/>
        <w:rPr>
          <w:b/>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sz w:val="18"/>
        </w:rPr>
        <w:t>62 или</w:t>
      </w:r>
      <w:r>
        <w:rPr>
          <w:b/>
          <w:spacing w:val="-1"/>
          <w:sz w:val="18"/>
        </w:rPr>
        <w:t xml:space="preserve"> </w:t>
      </w:r>
      <w:r>
        <w:rPr>
          <w:b/>
          <w:sz w:val="18"/>
        </w:rPr>
        <w:t>60</w:t>
      </w:r>
    </w:p>
    <w:p w:rsidR="00ED392B" w:rsidRDefault="00CE02ED">
      <w:pPr>
        <w:tabs>
          <w:tab w:val="left" w:pos="2477"/>
        </w:tabs>
        <w:spacing w:before="1"/>
        <w:ind w:left="219"/>
        <w:rPr>
          <w:b/>
          <w:sz w:val="18"/>
        </w:rPr>
      </w:pPr>
      <w:r>
        <w:rPr>
          <w:sz w:val="18"/>
        </w:rPr>
        <w:t>Разред:</w:t>
      </w:r>
      <w:r>
        <w:rPr>
          <w:sz w:val="18"/>
        </w:rPr>
        <w:tab/>
      </w:r>
      <w:r>
        <w:rPr>
          <w:b/>
          <w:sz w:val="18"/>
        </w:rPr>
        <w:t>Трећи или четврти</w:t>
      </w:r>
    </w:p>
    <w:p w:rsidR="00ED392B" w:rsidRDefault="00CE02ED">
      <w:pPr>
        <w:pStyle w:val="ListParagraph"/>
        <w:numPr>
          <w:ilvl w:val="3"/>
          <w:numId w:val="511"/>
        </w:numPr>
        <w:tabs>
          <w:tab w:val="left" w:pos="3069"/>
        </w:tabs>
        <w:ind w:hanging="295"/>
        <w:jc w:val="left"/>
        <w:rPr>
          <w:sz w:val="18"/>
        </w:rPr>
      </w:pPr>
      <w:r>
        <w:rPr>
          <w:sz w:val="18"/>
        </w:rPr>
        <w:t>Стицање основних знања о логици и етици и схватање значаја тих знања за јасно размишљање и развој личности</w:t>
      </w:r>
    </w:p>
    <w:p w:rsidR="00ED392B" w:rsidRDefault="00ED392B">
      <w:pPr>
        <w:rPr>
          <w:sz w:val="18"/>
        </w:rPr>
        <w:sectPr w:rsidR="00ED392B">
          <w:pgSz w:w="15740" w:h="11910" w:orient="landscape"/>
          <w:pgMar w:top="1100" w:right="560" w:bottom="280" w:left="2060" w:header="720" w:footer="720" w:gutter="0"/>
          <w:cols w:space="720"/>
        </w:sectPr>
      </w:pPr>
    </w:p>
    <w:p w:rsidR="00ED392B" w:rsidRDefault="00CE02ED">
      <w:pPr>
        <w:pStyle w:val="BodyText"/>
        <w:spacing w:before="1"/>
        <w:ind w:left="219"/>
      </w:pPr>
      <w:r>
        <w:t>Циљеви учења:</w:t>
      </w:r>
    </w:p>
    <w:p w:rsidR="00ED392B" w:rsidRDefault="00CE02ED">
      <w:pPr>
        <w:pStyle w:val="ListParagraph"/>
        <w:numPr>
          <w:ilvl w:val="3"/>
          <w:numId w:val="511"/>
        </w:numPr>
        <w:tabs>
          <w:tab w:val="left" w:pos="518"/>
        </w:tabs>
        <w:ind w:left="517"/>
        <w:jc w:val="left"/>
        <w:rPr>
          <w:sz w:val="18"/>
        </w:rPr>
      </w:pPr>
      <w:r>
        <w:rPr>
          <w:sz w:val="18"/>
        </w:rPr>
        <w:br w:type="column"/>
      </w:r>
      <w:r>
        <w:rPr>
          <w:sz w:val="18"/>
        </w:rPr>
        <w:t>Упознавање са елементима и законима логике и разумевање улоге коју логика има у науци и свакодневном животу</w:t>
      </w:r>
    </w:p>
    <w:p w:rsidR="00ED392B" w:rsidRDefault="00CE02ED">
      <w:pPr>
        <w:pStyle w:val="ListParagraph"/>
        <w:numPr>
          <w:ilvl w:val="3"/>
          <w:numId w:val="511"/>
        </w:numPr>
        <w:tabs>
          <w:tab w:val="left" w:pos="517"/>
        </w:tabs>
        <w:ind w:left="516"/>
        <w:jc w:val="left"/>
        <w:rPr>
          <w:sz w:val="18"/>
        </w:rPr>
      </w:pPr>
      <w:r>
        <w:rPr>
          <w:sz w:val="18"/>
        </w:rPr>
        <w:t>Разумевање појмова који се јављају у етичким расправама и развијање сензибилитета за етичка питања савременог</w:t>
      </w:r>
      <w:r>
        <w:rPr>
          <w:spacing w:val="1"/>
          <w:sz w:val="18"/>
        </w:rPr>
        <w:t xml:space="preserve"> </w:t>
      </w:r>
      <w:r>
        <w:rPr>
          <w:sz w:val="18"/>
        </w:rPr>
        <w:t>друштва</w:t>
      </w:r>
    </w:p>
    <w:p w:rsidR="00ED392B" w:rsidRDefault="00CE02ED">
      <w:pPr>
        <w:pStyle w:val="ListParagraph"/>
        <w:numPr>
          <w:ilvl w:val="3"/>
          <w:numId w:val="511"/>
        </w:numPr>
        <w:tabs>
          <w:tab w:val="left" w:pos="516"/>
        </w:tabs>
        <w:spacing w:before="0"/>
        <w:ind w:left="515"/>
        <w:jc w:val="left"/>
        <w:rPr>
          <w:sz w:val="18"/>
        </w:rPr>
      </w:pPr>
      <w:r>
        <w:rPr>
          <w:sz w:val="18"/>
        </w:rPr>
        <w:t>Оспособљавање ученика за самостално, критичко размишљање и формирање ставова о друштвеним проблемима</w:t>
      </w:r>
    </w:p>
    <w:p w:rsidR="00ED392B" w:rsidRDefault="00ED392B">
      <w:pPr>
        <w:rPr>
          <w:sz w:val="18"/>
        </w:rPr>
        <w:sectPr w:rsidR="00ED392B">
          <w:type w:val="continuous"/>
          <w:pgSz w:w="15740" w:h="11910" w:orient="landscape"/>
          <w:pgMar w:top="1480" w:right="560" w:bottom="280" w:left="2060" w:header="720" w:footer="720" w:gutter="0"/>
          <w:cols w:num="2" w:space="720" w:equalWidth="0">
            <w:col w:w="1448" w:space="1103"/>
            <w:col w:w="10569"/>
          </w:cols>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2572"/>
        <w:gridCol w:w="3271"/>
        <w:gridCol w:w="2910"/>
        <w:gridCol w:w="2860"/>
      </w:tblGrid>
      <w:tr w:rsidR="00ED392B">
        <w:trPr>
          <w:trHeight w:val="622"/>
        </w:trPr>
        <w:tc>
          <w:tcPr>
            <w:tcW w:w="1232" w:type="dxa"/>
            <w:shd w:val="clear" w:color="auto" w:fill="D9D9D9"/>
          </w:tcPr>
          <w:p w:rsidR="00ED392B" w:rsidRDefault="00ED392B">
            <w:pPr>
              <w:pStyle w:val="TableParagraph"/>
              <w:rPr>
                <w:sz w:val="18"/>
              </w:rPr>
            </w:pPr>
          </w:p>
          <w:p w:rsidR="00ED392B" w:rsidRDefault="00CE02ED">
            <w:pPr>
              <w:pStyle w:val="TableParagraph"/>
              <w:ind w:left="344"/>
              <w:rPr>
                <w:b/>
                <w:sz w:val="18"/>
              </w:rPr>
            </w:pPr>
            <w:r>
              <w:rPr>
                <w:b/>
                <w:sz w:val="18"/>
              </w:rPr>
              <w:t>TЕМА</w:t>
            </w:r>
          </w:p>
        </w:tc>
        <w:tc>
          <w:tcPr>
            <w:tcW w:w="2572" w:type="dxa"/>
            <w:shd w:val="clear" w:color="auto" w:fill="D9D9D9"/>
          </w:tcPr>
          <w:p w:rsidR="00ED392B" w:rsidRDefault="00ED392B">
            <w:pPr>
              <w:pStyle w:val="TableParagraph"/>
              <w:rPr>
                <w:sz w:val="18"/>
              </w:rPr>
            </w:pPr>
          </w:p>
          <w:p w:rsidR="00ED392B" w:rsidRDefault="00CE02ED">
            <w:pPr>
              <w:pStyle w:val="TableParagraph"/>
              <w:ind w:left="1034" w:right="1027"/>
              <w:jc w:val="center"/>
              <w:rPr>
                <w:b/>
                <w:sz w:val="18"/>
              </w:rPr>
            </w:pPr>
            <w:r>
              <w:rPr>
                <w:b/>
                <w:sz w:val="18"/>
              </w:rPr>
              <w:t>ЦИЉ</w:t>
            </w:r>
          </w:p>
        </w:tc>
        <w:tc>
          <w:tcPr>
            <w:tcW w:w="3271" w:type="dxa"/>
            <w:shd w:val="clear" w:color="auto" w:fill="D9D9D9"/>
          </w:tcPr>
          <w:p w:rsidR="00ED392B" w:rsidRDefault="00CE02ED">
            <w:pPr>
              <w:pStyle w:val="TableParagraph"/>
              <w:ind w:left="223" w:right="215"/>
              <w:jc w:val="center"/>
              <w:rPr>
                <w:b/>
                <w:sz w:val="18"/>
              </w:rPr>
            </w:pPr>
            <w:r>
              <w:rPr>
                <w:b/>
                <w:sz w:val="18"/>
              </w:rPr>
              <w:t>ИСХОДИ</w:t>
            </w:r>
          </w:p>
          <w:p w:rsidR="00ED392B" w:rsidRDefault="00CE02ED">
            <w:pPr>
              <w:pStyle w:val="TableParagraph"/>
              <w:spacing w:before="2" w:line="208" w:lineRule="exact"/>
              <w:ind w:left="225" w:right="215"/>
              <w:jc w:val="center"/>
              <w:rPr>
                <w:sz w:val="18"/>
              </w:rPr>
            </w:pPr>
            <w:r>
              <w:rPr>
                <w:sz w:val="18"/>
              </w:rPr>
              <w:t>По завршетку теме ученик ће бити у стању да:</w:t>
            </w:r>
          </w:p>
        </w:tc>
        <w:tc>
          <w:tcPr>
            <w:tcW w:w="2910" w:type="dxa"/>
            <w:shd w:val="clear" w:color="auto" w:fill="D9D9D9"/>
          </w:tcPr>
          <w:p w:rsidR="00ED392B" w:rsidRDefault="00CE02ED">
            <w:pPr>
              <w:pStyle w:val="TableParagraph"/>
              <w:spacing w:before="104"/>
              <w:ind w:left="870" w:right="179" w:hanging="671"/>
              <w:rPr>
                <w:b/>
                <w:sz w:val="18"/>
              </w:rPr>
            </w:pPr>
            <w:r>
              <w:rPr>
                <w:b/>
                <w:sz w:val="18"/>
              </w:rPr>
              <w:t>ПРЕПОРУЧЕНИ САДРЖАЈИ ПО ТЕМАМА</w:t>
            </w:r>
          </w:p>
        </w:tc>
        <w:tc>
          <w:tcPr>
            <w:tcW w:w="2860" w:type="dxa"/>
            <w:shd w:val="clear" w:color="auto" w:fill="D9D9D9"/>
          </w:tcPr>
          <w:p w:rsidR="00ED392B" w:rsidRDefault="00CE02ED">
            <w:pPr>
              <w:pStyle w:val="TableParagraph"/>
              <w:ind w:left="132" w:right="118" w:hanging="1"/>
              <w:jc w:val="center"/>
              <w:rPr>
                <w:b/>
                <w:sz w:val="18"/>
              </w:rPr>
            </w:pPr>
            <w:r>
              <w:rPr>
                <w:b/>
                <w:sz w:val="18"/>
              </w:rPr>
              <w:t>УПУТСТВО ЗА ДИДАКТИЧКО-МЕТОДИЧКО</w:t>
            </w:r>
          </w:p>
          <w:p w:rsidR="00ED392B" w:rsidRDefault="00CE02ED">
            <w:pPr>
              <w:pStyle w:val="TableParagraph"/>
              <w:spacing w:before="1" w:line="186" w:lineRule="exact"/>
              <w:ind w:left="145" w:right="134"/>
              <w:jc w:val="center"/>
              <w:rPr>
                <w:b/>
                <w:sz w:val="18"/>
              </w:rPr>
            </w:pPr>
            <w:r>
              <w:rPr>
                <w:b/>
                <w:sz w:val="18"/>
              </w:rPr>
              <w:t>ОСТВАРИВАЊЕ ПРОГРАМА</w:t>
            </w:r>
          </w:p>
        </w:tc>
      </w:tr>
      <w:tr w:rsidR="00ED392B">
        <w:trPr>
          <w:trHeight w:val="1138"/>
        </w:trPr>
        <w:tc>
          <w:tcPr>
            <w:tcW w:w="1232" w:type="dxa"/>
            <w:tcBorders>
              <w:bottom w:val="nil"/>
            </w:tcBorders>
          </w:tcPr>
          <w:p w:rsidR="00ED392B" w:rsidRDefault="00CE02ED">
            <w:pPr>
              <w:pStyle w:val="TableParagraph"/>
              <w:spacing w:line="242" w:lineRule="auto"/>
              <w:ind w:left="87" w:right="585"/>
              <w:rPr>
                <w:sz w:val="18"/>
              </w:rPr>
            </w:pPr>
            <w:r>
              <w:rPr>
                <w:sz w:val="18"/>
              </w:rPr>
              <w:t>Увод у логику</w:t>
            </w:r>
          </w:p>
        </w:tc>
        <w:tc>
          <w:tcPr>
            <w:tcW w:w="2572" w:type="dxa"/>
            <w:tcBorders>
              <w:bottom w:val="nil"/>
            </w:tcBorders>
          </w:tcPr>
          <w:p w:rsidR="00ED392B" w:rsidRDefault="00CE02ED">
            <w:pPr>
              <w:pStyle w:val="TableParagraph"/>
              <w:numPr>
                <w:ilvl w:val="0"/>
                <w:numId w:val="25"/>
              </w:numPr>
              <w:tabs>
                <w:tab w:val="left" w:pos="325"/>
              </w:tabs>
              <w:ind w:right="750" w:hanging="236"/>
              <w:rPr>
                <w:sz w:val="18"/>
              </w:rPr>
            </w:pPr>
            <w:r>
              <w:rPr>
                <w:sz w:val="18"/>
              </w:rPr>
              <w:t>Увођење ученика у предмет</w:t>
            </w:r>
            <w:r>
              <w:rPr>
                <w:spacing w:val="-1"/>
                <w:sz w:val="18"/>
              </w:rPr>
              <w:t xml:space="preserve"> </w:t>
            </w:r>
            <w:r>
              <w:rPr>
                <w:sz w:val="18"/>
              </w:rPr>
              <w:t>логике</w:t>
            </w:r>
          </w:p>
        </w:tc>
        <w:tc>
          <w:tcPr>
            <w:tcW w:w="3271" w:type="dxa"/>
            <w:vMerge w:val="restart"/>
          </w:tcPr>
          <w:p w:rsidR="00ED392B" w:rsidRDefault="00CE02ED">
            <w:pPr>
              <w:pStyle w:val="TableParagraph"/>
              <w:numPr>
                <w:ilvl w:val="0"/>
                <w:numId w:val="24"/>
              </w:numPr>
              <w:tabs>
                <w:tab w:val="left" w:pos="325"/>
              </w:tabs>
              <w:ind w:right="584" w:hanging="236"/>
              <w:rPr>
                <w:sz w:val="18"/>
              </w:rPr>
            </w:pPr>
            <w:r>
              <w:rPr>
                <w:sz w:val="18"/>
              </w:rPr>
              <w:t>препозна да и сам већ користи логику као и</w:t>
            </w:r>
            <w:r>
              <w:rPr>
                <w:spacing w:val="-1"/>
                <w:sz w:val="18"/>
              </w:rPr>
              <w:t xml:space="preserve"> </w:t>
            </w:r>
            <w:r>
              <w:rPr>
                <w:sz w:val="18"/>
              </w:rPr>
              <w:t>граматику</w:t>
            </w:r>
          </w:p>
          <w:p w:rsidR="00ED392B" w:rsidRDefault="00CE02ED">
            <w:pPr>
              <w:pStyle w:val="TableParagraph"/>
              <w:numPr>
                <w:ilvl w:val="0"/>
                <w:numId w:val="24"/>
              </w:numPr>
              <w:tabs>
                <w:tab w:val="left" w:pos="325"/>
              </w:tabs>
              <w:ind w:right="179"/>
              <w:rPr>
                <w:sz w:val="18"/>
              </w:rPr>
            </w:pPr>
            <w:r>
              <w:rPr>
                <w:sz w:val="18"/>
              </w:rPr>
              <w:t>разликује мишљење од маште, надања, опажања и наводи примере из свакодневног</w:t>
            </w:r>
            <w:r>
              <w:rPr>
                <w:spacing w:val="-1"/>
                <w:sz w:val="18"/>
              </w:rPr>
              <w:t xml:space="preserve"> </w:t>
            </w:r>
            <w:r>
              <w:rPr>
                <w:sz w:val="18"/>
              </w:rPr>
              <w:t>живота</w:t>
            </w:r>
          </w:p>
          <w:p w:rsidR="00ED392B" w:rsidRDefault="00CE02ED">
            <w:pPr>
              <w:pStyle w:val="TableParagraph"/>
              <w:numPr>
                <w:ilvl w:val="0"/>
                <w:numId w:val="24"/>
              </w:numPr>
              <w:tabs>
                <w:tab w:val="left" w:pos="324"/>
              </w:tabs>
              <w:ind w:left="323" w:right="103" w:hanging="236"/>
              <w:rPr>
                <w:sz w:val="18"/>
              </w:rPr>
            </w:pPr>
            <w:r>
              <w:rPr>
                <w:sz w:val="18"/>
              </w:rPr>
              <w:t>искаже дефиницију логике, разуме и опише у чему се састоји формални карактер логике</w:t>
            </w:r>
          </w:p>
          <w:p w:rsidR="00ED392B" w:rsidRDefault="00CE02ED">
            <w:pPr>
              <w:pStyle w:val="TableParagraph"/>
              <w:numPr>
                <w:ilvl w:val="0"/>
                <w:numId w:val="24"/>
              </w:numPr>
              <w:tabs>
                <w:tab w:val="left" w:pos="324"/>
              </w:tabs>
              <w:spacing w:before="16" w:line="208" w:lineRule="exact"/>
              <w:ind w:left="322" w:right="210" w:hanging="236"/>
              <w:rPr>
                <w:sz w:val="18"/>
              </w:rPr>
            </w:pPr>
            <w:r>
              <w:rPr>
                <w:sz w:val="18"/>
              </w:rPr>
              <w:t>разликује принципе мишљења, наведе примере за основне логичке принципе и симболички их приказује</w:t>
            </w:r>
          </w:p>
        </w:tc>
        <w:tc>
          <w:tcPr>
            <w:tcW w:w="2910" w:type="dxa"/>
            <w:vMerge w:val="restart"/>
          </w:tcPr>
          <w:p w:rsidR="00ED392B" w:rsidRDefault="00CE02ED">
            <w:pPr>
              <w:pStyle w:val="TableParagraph"/>
              <w:numPr>
                <w:ilvl w:val="0"/>
                <w:numId w:val="23"/>
              </w:numPr>
              <w:tabs>
                <w:tab w:val="left" w:pos="323"/>
              </w:tabs>
              <w:spacing w:line="217" w:lineRule="exact"/>
              <w:ind w:hanging="236"/>
              <w:rPr>
                <w:sz w:val="18"/>
              </w:rPr>
            </w:pPr>
            <w:r>
              <w:rPr>
                <w:sz w:val="18"/>
              </w:rPr>
              <w:t>Појам и подела</w:t>
            </w:r>
            <w:r>
              <w:rPr>
                <w:spacing w:val="-1"/>
                <w:sz w:val="18"/>
              </w:rPr>
              <w:t xml:space="preserve"> </w:t>
            </w:r>
            <w:r>
              <w:rPr>
                <w:sz w:val="18"/>
              </w:rPr>
              <w:t>логике.</w:t>
            </w:r>
          </w:p>
          <w:p w:rsidR="00ED392B" w:rsidRDefault="00CE02ED">
            <w:pPr>
              <w:pStyle w:val="TableParagraph"/>
              <w:numPr>
                <w:ilvl w:val="0"/>
                <w:numId w:val="23"/>
              </w:numPr>
              <w:tabs>
                <w:tab w:val="left" w:pos="322"/>
              </w:tabs>
              <w:ind w:right="549" w:hanging="236"/>
              <w:rPr>
                <w:sz w:val="18"/>
              </w:rPr>
            </w:pPr>
            <w:r>
              <w:rPr>
                <w:sz w:val="18"/>
              </w:rPr>
              <w:t>Логика као наука о форми мишљења</w:t>
            </w:r>
          </w:p>
          <w:p w:rsidR="00ED392B" w:rsidRDefault="00CE02ED">
            <w:pPr>
              <w:pStyle w:val="TableParagraph"/>
              <w:numPr>
                <w:ilvl w:val="0"/>
                <w:numId w:val="23"/>
              </w:numPr>
              <w:tabs>
                <w:tab w:val="left" w:pos="322"/>
              </w:tabs>
              <w:spacing w:before="1"/>
              <w:ind w:right="91" w:hanging="236"/>
              <w:rPr>
                <w:sz w:val="18"/>
              </w:rPr>
            </w:pPr>
            <w:r>
              <w:rPr>
                <w:sz w:val="18"/>
              </w:rPr>
              <w:t>Основни логички принципи (идентитет, непротивуречност и и искључење</w:t>
            </w:r>
            <w:r>
              <w:rPr>
                <w:spacing w:val="-1"/>
                <w:sz w:val="18"/>
              </w:rPr>
              <w:t xml:space="preserve"> </w:t>
            </w:r>
            <w:r>
              <w:rPr>
                <w:sz w:val="18"/>
              </w:rPr>
              <w:t>трећег)</w:t>
            </w:r>
          </w:p>
        </w:tc>
        <w:tc>
          <w:tcPr>
            <w:tcW w:w="2860" w:type="dxa"/>
            <w:tcBorders>
              <w:bottom w:val="nil"/>
            </w:tcBorders>
          </w:tcPr>
          <w:p w:rsidR="00ED392B" w:rsidRDefault="00CE02ED">
            <w:pPr>
              <w:pStyle w:val="TableParagraph"/>
              <w:numPr>
                <w:ilvl w:val="0"/>
                <w:numId w:val="22"/>
              </w:numPr>
              <w:tabs>
                <w:tab w:val="left" w:pos="230"/>
              </w:tabs>
              <w:spacing w:line="242" w:lineRule="auto"/>
              <w:ind w:right="592" w:hanging="140"/>
              <w:rPr>
                <w:sz w:val="18"/>
              </w:rPr>
            </w:pPr>
            <w:r>
              <w:rPr>
                <w:sz w:val="18"/>
              </w:rPr>
              <w:t>На почетку теме ученике упознати са циљевима и исходима наставе / учења, планом рада и начинима оцењивања.</w:t>
            </w:r>
          </w:p>
        </w:tc>
      </w:tr>
      <w:tr w:rsidR="00ED392B">
        <w:trPr>
          <w:trHeight w:val="1250"/>
        </w:trPr>
        <w:tc>
          <w:tcPr>
            <w:tcW w:w="1232" w:type="dxa"/>
            <w:tcBorders>
              <w:top w:val="nil"/>
              <w:bottom w:val="nil"/>
            </w:tcBorders>
          </w:tcPr>
          <w:p w:rsidR="00ED392B" w:rsidRDefault="00ED392B">
            <w:pPr>
              <w:pStyle w:val="TableParagraph"/>
              <w:rPr>
                <w:sz w:val="18"/>
              </w:rPr>
            </w:pPr>
          </w:p>
        </w:tc>
        <w:tc>
          <w:tcPr>
            <w:tcW w:w="2572" w:type="dxa"/>
            <w:tcBorders>
              <w:top w:val="nil"/>
              <w:bottom w:val="nil"/>
            </w:tcBorders>
          </w:tcPr>
          <w:p w:rsidR="00ED392B" w:rsidRDefault="00ED392B">
            <w:pPr>
              <w:pStyle w:val="TableParagraph"/>
              <w:rPr>
                <w:sz w:val="18"/>
              </w:rPr>
            </w:pPr>
          </w:p>
        </w:tc>
        <w:tc>
          <w:tcPr>
            <w:tcW w:w="3271" w:type="dxa"/>
            <w:vMerge/>
            <w:tcBorders>
              <w:top w:val="nil"/>
            </w:tcBorders>
          </w:tcPr>
          <w:p w:rsidR="00ED392B" w:rsidRDefault="00ED392B">
            <w:pPr>
              <w:rPr>
                <w:sz w:val="2"/>
                <w:szCs w:val="2"/>
              </w:rPr>
            </w:pPr>
          </w:p>
        </w:tc>
        <w:tc>
          <w:tcPr>
            <w:tcW w:w="2910" w:type="dxa"/>
            <w:vMerge/>
            <w:tcBorders>
              <w:top w:val="nil"/>
            </w:tcBorders>
          </w:tcPr>
          <w:p w:rsidR="00ED392B" w:rsidRDefault="00ED392B">
            <w:pPr>
              <w:rPr>
                <w:sz w:val="2"/>
                <w:szCs w:val="2"/>
              </w:rPr>
            </w:pPr>
          </w:p>
        </w:tc>
        <w:tc>
          <w:tcPr>
            <w:tcW w:w="2860" w:type="dxa"/>
            <w:tcBorders>
              <w:top w:val="nil"/>
              <w:bottom w:val="nil"/>
            </w:tcBorders>
          </w:tcPr>
          <w:p w:rsidR="00ED392B" w:rsidRDefault="00CE02ED">
            <w:pPr>
              <w:pStyle w:val="TableParagraph"/>
              <w:spacing w:before="95"/>
              <w:ind w:left="89"/>
              <w:rPr>
                <w:b/>
                <w:sz w:val="18"/>
              </w:rPr>
            </w:pPr>
            <w:r>
              <w:rPr>
                <w:b/>
                <w:sz w:val="18"/>
                <w:u w:val="single"/>
              </w:rPr>
              <w:t>Облици наставе</w:t>
            </w:r>
          </w:p>
          <w:p w:rsidR="00ED392B" w:rsidRDefault="00CE02ED">
            <w:pPr>
              <w:pStyle w:val="TableParagraph"/>
              <w:spacing w:before="1"/>
              <w:ind w:left="89" w:right="77"/>
              <w:rPr>
                <w:sz w:val="18"/>
              </w:rPr>
            </w:pPr>
            <w:r>
              <w:rPr>
                <w:sz w:val="18"/>
              </w:rPr>
              <w:t>Програм се реализује кроз следеће облике наставе:</w:t>
            </w:r>
          </w:p>
          <w:p w:rsidR="00ED392B" w:rsidRDefault="00CE02ED">
            <w:pPr>
              <w:pStyle w:val="TableParagraph"/>
              <w:numPr>
                <w:ilvl w:val="0"/>
                <w:numId w:val="21"/>
              </w:numPr>
              <w:tabs>
                <w:tab w:val="left" w:pos="326"/>
              </w:tabs>
              <w:spacing w:before="2"/>
              <w:ind w:hanging="236"/>
              <w:rPr>
                <w:b/>
                <w:sz w:val="18"/>
              </w:rPr>
            </w:pPr>
            <w:r>
              <w:rPr>
                <w:b/>
                <w:sz w:val="18"/>
              </w:rPr>
              <w:t>теоријска настава (62 или</w:t>
            </w:r>
            <w:r>
              <w:rPr>
                <w:b/>
                <w:spacing w:val="-4"/>
                <w:sz w:val="18"/>
              </w:rPr>
              <w:t xml:space="preserve"> </w:t>
            </w:r>
            <w:r>
              <w:rPr>
                <w:b/>
                <w:sz w:val="18"/>
              </w:rPr>
              <w:t>60</w:t>
            </w:r>
          </w:p>
          <w:p w:rsidR="00ED392B" w:rsidRDefault="00CE02ED">
            <w:pPr>
              <w:pStyle w:val="TableParagraph"/>
              <w:spacing w:before="1"/>
              <w:ind w:left="325"/>
              <w:rPr>
                <w:b/>
                <w:sz w:val="18"/>
              </w:rPr>
            </w:pPr>
            <w:r>
              <w:rPr>
                <w:b/>
                <w:sz w:val="18"/>
              </w:rPr>
              <w:t>часова)</w:t>
            </w:r>
          </w:p>
        </w:tc>
      </w:tr>
      <w:tr w:rsidR="00ED392B">
        <w:trPr>
          <w:trHeight w:val="133"/>
        </w:trPr>
        <w:tc>
          <w:tcPr>
            <w:tcW w:w="1232" w:type="dxa"/>
            <w:tcBorders>
              <w:top w:val="nil"/>
            </w:tcBorders>
          </w:tcPr>
          <w:p w:rsidR="00ED392B" w:rsidRDefault="00ED392B">
            <w:pPr>
              <w:pStyle w:val="TableParagraph"/>
              <w:rPr>
                <w:sz w:val="8"/>
              </w:rPr>
            </w:pPr>
          </w:p>
        </w:tc>
        <w:tc>
          <w:tcPr>
            <w:tcW w:w="2572" w:type="dxa"/>
            <w:tcBorders>
              <w:top w:val="nil"/>
            </w:tcBorders>
          </w:tcPr>
          <w:p w:rsidR="00ED392B" w:rsidRDefault="00ED392B">
            <w:pPr>
              <w:pStyle w:val="TableParagraph"/>
              <w:rPr>
                <w:sz w:val="8"/>
              </w:rPr>
            </w:pPr>
          </w:p>
        </w:tc>
        <w:tc>
          <w:tcPr>
            <w:tcW w:w="3271" w:type="dxa"/>
            <w:vMerge/>
            <w:tcBorders>
              <w:top w:val="nil"/>
            </w:tcBorders>
          </w:tcPr>
          <w:p w:rsidR="00ED392B" w:rsidRDefault="00ED392B">
            <w:pPr>
              <w:rPr>
                <w:sz w:val="2"/>
                <w:szCs w:val="2"/>
              </w:rPr>
            </w:pPr>
          </w:p>
        </w:tc>
        <w:tc>
          <w:tcPr>
            <w:tcW w:w="2910" w:type="dxa"/>
            <w:vMerge/>
            <w:tcBorders>
              <w:top w:val="nil"/>
            </w:tcBorders>
          </w:tcPr>
          <w:p w:rsidR="00ED392B" w:rsidRDefault="00ED392B">
            <w:pPr>
              <w:rPr>
                <w:sz w:val="2"/>
                <w:szCs w:val="2"/>
              </w:rPr>
            </w:pPr>
          </w:p>
        </w:tc>
        <w:tc>
          <w:tcPr>
            <w:tcW w:w="2860" w:type="dxa"/>
            <w:vMerge w:val="restart"/>
            <w:tcBorders>
              <w:top w:val="nil"/>
              <w:bottom w:val="nil"/>
            </w:tcBorders>
          </w:tcPr>
          <w:p w:rsidR="00ED392B" w:rsidRDefault="00CE02ED">
            <w:pPr>
              <w:pStyle w:val="TableParagraph"/>
              <w:spacing w:before="95"/>
              <w:ind w:left="132"/>
              <w:rPr>
                <w:b/>
                <w:sz w:val="18"/>
              </w:rPr>
            </w:pPr>
            <w:r>
              <w:rPr>
                <w:b/>
                <w:sz w:val="18"/>
                <w:u w:val="single"/>
              </w:rPr>
              <w:t>Место реализације наставе</w:t>
            </w:r>
          </w:p>
          <w:p w:rsidR="00ED392B" w:rsidRDefault="00CE02ED">
            <w:pPr>
              <w:pStyle w:val="TableParagraph"/>
              <w:numPr>
                <w:ilvl w:val="0"/>
                <w:numId w:val="20"/>
              </w:numPr>
              <w:tabs>
                <w:tab w:val="left" w:pos="370"/>
              </w:tabs>
              <w:spacing w:before="1"/>
              <w:ind w:right="77" w:hanging="236"/>
              <w:rPr>
                <w:sz w:val="18"/>
              </w:rPr>
            </w:pPr>
            <w:r>
              <w:rPr>
                <w:sz w:val="18"/>
              </w:rPr>
              <w:t>Теоријска настава и радионице се реализују у</w:t>
            </w:r>
            <w:r>
              <w:rPr>
                <w:spacing w:val="-1"/>
                <w:sz w:val="18"/>
              </w:rPr>
              <w:t xml:space="preserve"> </w:t>
            </w:r>
            <w:r>
              <w:rPr>
                <w:sz w:val="18"/>
              </w:rPr>
              <w:t>учионици</w:t>
            </w:r>
          </w:p>
          <w:p w:rsidR="00ED392B" w:rsidRDefault="00ED392B">
            <w:pPr>
              <w:pStyle w:val="TableParagraph"/>
              <w:spacing w:before="2"/>
              <w:rPr>
                <w:sz w:val="18"/>
              </w:rPr>
            </w:pPr>
          </w:p>
          <w:p w:rsidR="00ED392B" w:rsidRDefault="00CE02ED">
            <w:pPr>
              <w:pStyle w:val="TableParagraph"/>
              <w:spacing w:before="1"/>
              <w:ind w:left="133" w:right="563" w:hanging="1"/>
              <w:rPr>
                <w:b/>
                <w:sz w:val="18"/>
              </w:rPr>
            </w:pPr>
            <w:r>
              <w:rPr>
                <w:b/>
                <w:sz w:val="18"/>
                <w:u w:val="single"/>
              </w:rPr>
              <w:t>Препоруке за реализацију</w:t>
            </w:r>
            <w:r>
              <w:rPr>
                <w:b/>
                <w:sz w:val="18"/>
              </w:rPr>
              <w:t xml:space="preserve"> </w:t>
            </w:r>
            <w:r>
              <w:rPr>
                <w:b/>
                <w:sz w:val="18"/>
                <w:u w:val="single"/>
              </w:rPr>
              <w:t>наставе</w:t>
            </w:r>
          </w:p>
          <w:p w:rsidR="00ED392B" w:rsidRDefault="00CE02ED">
            <w:pPr>
              <w:pStyle w:val="TableParagraph"/>
              <w:numPr>
                <w:ilvl w:val="0"/>
                <w:numId w:val="20"/>
              </w:numPr>
              <w:tabs>
                <w:tab w:val="left" w:pos="370"/>
              </w:tabs>
              <w:spacing w:before="1"/>
              <w:ind w:right="125" w:hanging="236"/>
              <w:rPr>
                <w:sz w:val="18"/>
              </w:rPr>
            </w:pPr>
            <w:r>
              <w:rPr>
                <w:sz w:val="18"/>
              </w:rPr>
              <w:t>Дијалог са ученицима, самостални рад, организовање дебате</w:t>
            </w:r>
          </w:p>
          <w:p w:rsidR="00ED392B" w:rsidRDefault="00CE02ED">
            <w:pPr>
              <w:pStyle w:val="TableParagraph"/>
              <w:numPr>
                <w:ilvl w:val="0"/>
                <w:numId w:val="20"/>
              </w:numPr>
              <w:tabs>
                <w:tab w:val="left" w:pos="370"/>
              </w:tabs>
              <w:spacing w:before="2"/>
              <w:ind w:right="224"/>
              <w:rPr>
                <w:sz w:val="18"/>
              </w:rPr>
            </w:pPr>
            <w:r>
              <w:rPr>
                <w:sz w:val="18"/>
              </w:rPr>
              <w:t>Користити актуелне примере из штампе и других медија</w:t>
            </w:r>
          </w:p>
          <w:p w:rsidR="00ED392B" w:rsidRDefault="00CE02ED">
            <w:pPr>
              <w:pStyle w:val="TableParagraph"/>
              <w:numPr>
                <w:ilvl w:val="0"/>
                <w:numId w:val="20"/>
              </w:numPr>
              <w:tabs>
                <w:tab w:val="left" w:pos="370"/>
              </w:tabs>
              <w:spacing w:before="2"/>
              <w:ind w:left="368" w:right="224" w:hanging="236"/>
              <w:rPr>
                <w:sz w:val="18"/>
              </w:rPr>
            </w:pPr>
            <w:r>
              <w:rPr>
                <w:sz w:val="18"/>
              </w:rPr>
              <w:t>Користити актуелне примере везане за струку ученика</w:t>
            </w:r>
          </w:p>
        </w:tc>
      </w:tr>
      <w:tr w:rsidR="00ED392B">
        <w:trPr>
          <w:trHeight w:val="2805"/>
        </w:trPr>
        <w:tc>
          <w:tcPr>
            <w:tcW w:w="1232" w:type="dxa"/>
            <w:tcBorders>
              <w:bottom w:val="nil"/>
            </w:tcBorders>
          </w:tcPr>
          <w:p w:rsidR="00ED392B" w:rsidRDefault="00CE02ED">
            <w:pPr>
              <w:pStyle w:val="TableParagraph"/>
              <w:spacing w:line="242" w:lineRule="auto"/>
              <w:ind w:left="87" w:right="332"/>
              <w:rPr>
                <w:sz w:val="18"/>
              </w:rPr>
            </w:pPr>
            <w:r>
              <w:rPr>
                <w:sz w:val="18"/>
              </w:rPr>
              <w:t>Формална логика:</w:t>
            </w:r>
          </w:p>
          <w:p w:rsidR="00ED392B" w:rsidRDefault="00CE02ED">
            <w:pPr>
              <w:pStyle w:val="TableParagraph"/>
              <w:numPr>
                <w:ilvl w:val="0"/>
                <w:numId w:val="19"/>
              </w:numPr>
              <w:tabs>
                <w:tab w:val="left" w:pos="383"/>
                <w:tab w:val="left" w:pos="384"/>
              </w:tabs>
              <w:spacing w:line="218" w:lineRule="exact"/>
              <w:rPr>
                <w:sz w:val="18"/>
              </w:rPr>
            </w:pPr>
            <w:r>
              <w:rPr>
                <w:sz w:val="18"/>
              </w:rPr>
              <w:t>појам</w:t>
            </w:r>
          </w:p>
          <w:p w:rsidR="00ED392B" w:rsidRDefault="00CE02ED">
            <w:pPr>
              <w:pStyle w:val="TableParagraph"/>
              <w:numPr>
                <w:ilvl w:val="0"/>
                <w:numId w:val="19"/>
              </w:numPr>
              <w:tabs>
                <w:tab w:val="left" w:pos="383"/>
                <w:tab w:val="left" w:pos="384"/>
              </w:tabs>
              <w:rPr>
                <w:sz w:val="18"/>
              </w:rPr>
            </w:pPr>
            <w:r>
              <w:rPr>
                <w:sz w:val="18"/>
              </w:rPr>
              <w:t>суд</w:t>
            </w:r>
          </w:p>
          <w:p w:rsidR="00ED392B" w:rsidRDefault="00CE02ED">
            <w:pPr>
              <w:pStyle w:val="TableParagraph"/>
              <w:numPr>
                <w:ilvl w:val="0"/>
                <w:numId w:val="19"/>
              </w:numPr>
              <w:tabs>
                <w:tab w:val="left" w:pos="383"/>
                <w:tab w:val="left" w:pos="384"/>
              </w:tabs>
              <w:rPr>
                <w:sz w:val="18"/>
              </w:rPr>
            </w:pPr>
            <w:r>
              <w:rPr>
                <w:sz w:val="18"/>
              </w:rPr>
              <w:t>закључак</w:t>
            </w:r>
          </w:p>
        </w:tc>
        <w:tc>
          <w:tcPr>
            <w:tcW w:w="2572" w:type="dxa"/>
            <w:vMerge w:val="restart"/>
          </w:tcPr>
          <w:p w:rsidR="00ED392B" w:rsidRDefault="00CE02ED">
            <w:pPr>
              <w:pStyle w:val="TableParagraph"/>
              <w:numPr>
                <w:ilvl w:val="0"/>
                <w:numId w:val="18"/>
              </w:numPr>
              <w:tabs>
                <w:tab w:val="left" w:pos="325"/>
              </w:tabs>
              <w:ind w:right="212" w:hanging="236"/>
              <w:rPr>
                <w:sz w:val="18"/>
              </w:rPr>
            </w:pPr>
            <w:r>
              <w:rPr>
                <w:sz w:val="18"/>
              </w:rPr>
              <w:t>Развој сазнања о појму и односима међу</w:t>
            </w:r>
            <w:r>
              <w:rPr>
                <w:spacing w:val="3"/>
                <w:sz w:val="18"/>
              </w:rPr>
              <w:t xml:space="preserve"> </w:t>
            </w:r>
            <w:r>
              <w:rPr>
                <w:sz w:val="18"/>
              </w:rPr>
              <w:t>појмовима</w:t>
            </w:r>
          </w:p>
          <w:p w:rsidR="00ED392B" w:rsidRDefault="00CE02ED">
            <w:pPr>
              <w:pStyle w:val="TableParagraph"/>
              <w:numPr>
                <w:ilvl w:val="0"/>
                <w:numId w:val="18"/>
              </w:numPr>
              <w:tabs>
                <w:tab w:val="left" w:pos="325"/>
              </w:tabs>
              <w:ind w:right="202"/>
              <w:rPr>
                <w:sz w:val="18"/>
              </w:rPr>
            </w:pPr>
            <w:r>
              <w:rPr>
                <w:sz w:val="18"/>
              </w:rPr>
              <w:t>Упознавање ученика са структуром суда, врстама судова и односима између судова</w:t>
            </w:r>
          </w:p>
          <w:p w:rsidR="00ED392B" w:rsidRDefault="00CE02ED">
            <w:pPr>
              <w:pStyle w:val="TableParagraph"/>
              <w:numPr>
                <w:ilvl w:val="0"/>
                <w:numId w:val="18"/>
              </w:numPr>
              <w:tabs>
                <w:tab w:val="left" w:pos="324"/>
              </w:tabs>
              <w:ind w:right="123"/>
              <w:rPr>
                <w:sz w:val="18"/>
              </w:rPr>
            </w:pPr>
            <w:r>
              <w:rPr>
                <w:sz w:val="18"/>
              </w:rPr>
              <w:t>Оспособљавање ученика за логичко закључивање</w:t>
            </w:r>
          </w:p>
        </w:tc>
        <w:tc>
          <w:tcPr>
            <w:tcW w:w="3271" w:type="dxa"/>
            <w:vMerge w:val="restart"/>
          </w:tcPr>
          <w:p w:rsidR="00ED392B" w:rsidRDefault="00CE02ED">
            <w:pPr>
              <w:pStyle w:val="TableParagraph"/>
              <w:numPr>
                <w:ilvl w:val="0"/>
                <w:numId w:val="17"/>
              </w:numPr>
              <w:tabs>
                <w:tab w:val="left" w:pos="325"/>
              </w:tabs>
              <w:ind w:right="713"/>
              <w:jc w:val="both"/>
              <w:rPr>
                <w:sz w:val="18"/>
              </w:rPr>
            </w:pPr>
            <w:r>
              <w:rPr>
                <w:sz w:val="18"/>
              </w:rPr>
              <w:t>увиди разлику између појма, термина, опажаја, предмета, представе</w:t>
            </w:r>
          </w:p>
          <w:p w:rsidR="00ED392B" w:rsidRDefault="00CE02ED">
            <w:pPr>
              <w:pStyle w:val="TableParagraph"/>
              <w:numPr>
                <w:ilvl w:val="0"/>
                <w:numId w:val="17"/>
              </w:numPr>
              <w:tabs>
                <w:tab w:val="left" w:pos="325"/>
              </w:tabs>
              <w:ind w:left="323" w:right="129" w:hanging="236"/>
              <w:rPr>
                <w:sz w:val="18"/>
              </w:rPr>
            </w:pPr>
            <w:r>
              <w:rPr>
                <w:sz w:val="18"/>
              </w:rPr>
              <w:t>разликује обим и садржај појма, увиђа однос између обима и садржаја, наводи пример за обим и садржај и дефинише обим и садржај појма</w:t>
            </w:r>
          </w:p>
          <w:p w:rsidR="00ED392B" w:rsidRDefault="00CE02ED">
            <w:pPr>
              <w:pStyle w:val="TableParagraph"/>
              <w:numPr>
                <w:ilvl w:val="0"/>
                <w:numId w:val="17"/>
              </w:numPr>
              <w:tabs>
                <w:tab w:val="left" w:pos="324"/>
              </w:tabs>
              <w:spacing w:before="2"/>
              <w:ind w:left="322" w:right="289" w:hanging="236"/>
              <w:rPr>
                <w:sz w:val="18"/>
              </w:rPr>
            </w:pPr>
            <w:r>
              <w:rPr>
                <w:sz w:val="18"/>
              </w:rPr>
              <w:t>препознаје и именује појмове, набраја их, уочава разлику између појединачних и општих</w:t>
            </w:r>
            <w:r>
              <w:rPr>
                <w:spacing w:val="-2"/>
                <w:sz w:val="18"/>
              </w:rPr>
              <w:t xml:space="preserve"> </w:t>
            </w:r>
            <w:r>
              <w:rPr>
                <w:sz w:val="18"/>
              </w:rPr>
              <w:t>појмова</w:t>
            </w:r>
          </w:p>
          <w:p w:rsidR="00ED392B" w:rsidRDefault="00CE02ED">
            <w:pPr>
              <w:pStyle w:val="TableParagraph"/>
              <w:numPr>
                <w:ilvl w:val="0"/>
                <w:numId w:val="17"/>
              </w:numPr>
              <w:tabs>
                <w:tab w:val="left" w:pos="323"/>
              </w:tabs>
              <w:spacing w:before="3"/>
              <w:ind w:left="322" w:right="149" w:hanging="236"/>
              <w:rPr>
                <w:sz w:val="18"/>
              </w:rPr>
            </w:pPr>
            <w:r>
              <w:rPr>
                <w:sz w:val="18"/>
              </w:rPr>
              <w:t>препознаје односе међу појмовиима и именује их (субординација, координација, контрарност) и графички приказује односе међу појмовима</w:t>
            </w:r>
          </w:p>
          <w:p w:rsidR="00ED392B" w:rsidRDefault="00CE02ED">
            <w:pPr>
              <w:pStyle w:val="TableParagraph"/>
              <w:numPr>
                <w:ilvl w:val="0"/>
                <w:numId w:val="17"/>
              </w:numPr>
              <w:tabs>
                <w:tab w:val="left" w:pos="323"/>
              </w:tabs>
              <w:spacing w:before="3"/>
              <w:ind w:left="322"/>
              <w:rPr>
                <w:sz w:val="18"/>
              </w:rPr>
            </w:pPr>
            <w:r>
              <w:rPr>
                <w:sz w:val="18"/>
              </w:rPr>
              <w:t>наведе делове</w:t>
            </w:r>
            <w:r>
              <w:rPr>
                <w:spacing w:val="-1"/>
                <w:sz w:val="18"/>
              </w:rPr>
              <w:t xml:space="preserve"> </w:t>
            </w:r>
            <w:r>
              <w:rPr>
                <w:sz w:val="18"/>
              </w:rPr>
              <w:t>дефиниције</w:t>
            </w:r>
          </w:p>
        </w:tc>
        <w:tc>
          <w:tcPr>
            <w:tcW w:w="2910" w:type="dxa"/>
            <w:vMerge w:val="restart"/>
          </w:tcPr>
          <w:p w:rsidR="00ED392B" w:rsidRDefault="00CE02ED">
            <w:pPr>
              <w:pStyle w:val="TableParagraph"/>
              <w:numPr>
                <w:ilvl w:val="0"/>
                <w:numId w:val="16"/>
              </w:numPr>
              <w:tabs>
                <w:tab w:val="left" w:pos="322"/>
              </w:tabs>
              <w:ind w:right="163"/>
              <w:rPr>
                <w:sz w:val="18"/>
              </w:rPr>
            </w:pPr>
            <w:r>
              <w:rPr>
                <w:sz w:val="18"/>
              </w:rPr>
              <w:t>Разлика између појма, ствари и представе, Врсте</w:t>
            </w:r>
            <w:r>
              <w:rPr>
                <w:spacing w:val="-1"/>
                <w:sz w:val="18"/>
              </w:rPr>
              <w:t xml:space="preserve"> </w:t>
            </w:r>
            <w:r>
              <w:rPr>
                <w:sz w:val="18"/>
              </w:rPr>
              <w:t>појмова</w:t>
            </w:r>
          </w:p>
          <w:p w:rsidR="00ED392B" w:rsidRDefault="00CE02ED">
            <w:pPr>
              <w:pStyle w:val="TableParagraph"/>
              <w:numPr>
                <w:ilvl w:val="0"/>
                <w:numId w:val="16"/>
              </w:numPr>
              <w:tabs>
                <w:tab w:val="left" w:pos="321"/>
              </w:tabs>
              <w:ind w:left="320" w:hanging="236"/>
              <w:rPr>
                <w:sz w:val="18"/>
              </w:rPr>
            </w:pPr>
            <w:r>
              <w:rPr>
                <w:sz w:val="18"/>
              </w:rPr>
              <w:t>Обим и садржај</w:t>
            </w:r>
            <w:r>
              <w:rPr>
                <w:spacing w:val="-1"/>
                <w:sz w:val="18"/>
              </w:rPr>
              <w:t xml:space="preserve"> </w:t>
            </w:r>
            <w:r>
              <w:rPr>
                <w:sz w:val="18"/>
              </w:rPr>
              <w:t>појма</w:t>
            </w:r>
          </w:p>
          <w:p w:rsidR="00ED392B" w:rsidRDefault="00CE02ED">
            <w:pPr>
              <w:pStyle w:val="TableParagraph"/>
              <w:numPr>
                <w:ilvl w:val="0"/>
                <w:numId w:val="16"/>
              </w:numPr>
              <w:tabs>
                <w:tab w:val="left" w:pos="321"/>
              </w:tabs>
              <w:ind w:left="320" w:hanging="236"/>
              <w:rPr>
                <w:sz w:val="18"/>
              </w:rPr>
            </w:pPr>
            <w:r>
              <w:rPr>
                <w:sz w:val="18"/>
              </w:rPr>
              <w:t>Односи међу појмовима</w:t>
            </w:r>
          </w:p>
          <w:p w:rsidR="00ED392B" w:rsidRDefault="00CE02ED">
            <w:pPr>
              <w:pStyle w:val="TableParagraph"/>
              <w:numPr>
                <w:ilvl w:val="0"/>
                <w:numId w:val="16"/>
              </w:numPr>
              <w:tabs>
                <w:tab w:val="left" w:pos="321"/>
              </w:tabs>
              <w:ind w:left="320" w:hanging="236"/>
              <w:rPr>
                <w:sz w:val="18"/>
              </w:rPr>
            </w:pPr>
            <w:r>
              <w:rPr>
                <w:sz w:val="18"/>
              </w:rPr>
              <w:t>Дефиниција и деоба</w:t>
            </w:r>
          </w:p>
          <w:p w:rsidR="00ED392B" w:rsidRDefault="00CE02ED">
            <w:pPr>
              <w:pStyle w:val="TableParagraph"/>
              <w:numPr>
                <w:ilvl w:val="0"/>
                <w:numId w:val="16"/>
              </w:numPr>
              <w:tabs>
                <w:tab w:val="left" w:pos="321"/>
              </w:tabs>
              <w:ind w:left="320" w:hanging="236"/>
              <w:rPr>
                <w:sz w:val="18"/>
              </w:rPr>
            </w:pPr>
            <w:r>
              <w:rPr>
                <w:sz w:val="18"/>
              </w:rPr>
              <w:t>Суд и врсте судова</w:t>
            </w:r>
          </w:p>
          <w:p w:rsidR="00ED392B" w:rsidRDefault="00CE02ED">
            <w:pPr>
              <w:pStyle w:val="TableParagraph"/>
              <w:numPr>
                <w:ilvl w:val="0"/>
                <w:numId w:val="16"/>
              </w:numPr>
              <w:tabs>
                <w:tab w:val="left" w:pos="321"/>
              </w:tabs>
              <w:ind w:left="320" w:right="213" w:hanging="236"/>
              <w:rPr>
                <w:sz w:val="18"/>
              </w:rPr>
            </w:pPr>
            <w:r>
              <w:rPr>
                <w:sz w:val="18"/>
              </w:rPr>
              <w:t>Истиносна вредност сложених судова (негација, конјукција, дисјункција, импликација и еквиваленција)</w:t>
            </w:r>
          </w:p>
          <w:p w:rsidR="00ED392B" w:rsidRDefault="00CE02ED">
            <w:pPr>
              <w:pStyle w:val="TableParagraph"/>
              <w:numPr>
                <w:ilvl w:val="0"/>
                <w:numId w:val="16"/>
              </w:numPr>
              <w:tabs>
                <w:tab w:val="left" w:pos="321"/>
              </w:tabs>
              <w:spacing w:before="1"/>
              <w:ind w:left="320" w:right="350"/>
              <w:rPr>
                <w:sz w:val="18"/>
              </w:rPr>
            </w:pPr>
            <w:r>
              <w:rPr>
                <w:sz w:val="18"/>
              </w:rPr>
              <w:t>Комбинована подела судова, расподељеност појма</w:t>
            </w:r>
          </w:p>
          <w:p w:rsidR="00ED392B" w:rsidRDefault="00CE02ED">
            <w:pPr>
              <w:pStyle w:val="TableParagraph"/>
              <w:numPr>
                <w:ilvl w:val="0"/>
                <w:numId w:val="16"/>
              </w:numPr>
              <w:tabs>
                <w:tab w:val="left" w:pos="320"/>
              </w:tabs>
              <w:spacing w:before="2"/>
              <w:ind w:left="319" w:hanging="236"/>
              <w:rPr>
                <w:sz w:val="18"/>
              </w:rPr>
            </w:pPr>
            <w:r>
              <w:rPr>
                <w:sz w:val="18"/>
              </w:rPr>
              <w:t>Односи међу судовима</w:t>
            </w:r>
          </w:p>
          <w:p w:rsidR="00ED392B" w:rsidRDefault="00CE02ED">
            <w:pPr>
              <w:pStyle w:val="TableParagraph"/>
              <w:ind w:left="319"/>
              <w:rPr>
                <w:sz w:val="18"/>
              </w:rPr>
            </w:pPr>
            <w:r>
              <w:rPr>
                <w:sz w:val="18"/>
              </w:rPr>
              <w:t>(логички квадрат)</w:t>
            </w:r>
          </w:p>
          <w:p w:rsidR="00ED392B" w:rsidRDefault="00CE02ED">
            <w:pPr>
              <w:pStyle w:val="TableParagraph"/>
              <w:numPr>
                <w:ilvl w:val="0"/>
                <w:numId w:val="16"/>
              </w:numPr>
              <w:tabs>
                <w:tab w:val="left" w:pos="320"/>
              </w:tabs>
              <w:spacing w:before="1"/>
              <w:ind w:left="319" w:hanging="236"/>
              <w:rPr>
                <w:sz w:val="18"/>
              </w:rPr>
            </w:pPr>
            <w:r>
              <w:rPr>
                <w:sz w:val="18"/>
              </w:rPr>
              <w:t>Врсте</w:t>
            </w:r>
            <w:r>
              <w:rPr>
                <w:spacing w:val="-1"/>
                <w:sz w:val="18"/>
              </w:rPr>
              <w:t xml:space="preserve"> </w:t>
            </w:r>
            <w:r>
              <w:rPr>
                <w:sz w:val="18"/>
              </w:rPr>
              <w:t>закључивања</w:t>
            </w:r>
          </w:p>
          <w:p w:rsidR="00ED392B" w:rsidRDefault="00CE02ED">
            <w:pPr>
              <w:pStyle w:val="TableParagraph"/>
              <w:numPr>
                <w:ilvl w:val="0"/>
                <w:numId w:val="16"/>
              </w:numPr>
              <w:tabs>
                <w:tab w:val="left" w:pos="320"/>
              </w:tabs>
              <w:ind w:left="319" w:hanging="236"/>
              <w:rPr>
                <w:sz w:val="18"/>
              </w:rPr>
            </w:pPr>
            <w:r>
              <w:rPr>
                <w:sz w:val="18"/>
              </w:rPr>
              <w:t>Непосредно закључивање –</w:t>
            </w:r>
          </w:p>
          <w:p w:rsidR="00ED392B" w:rsidRDefault="00CE02ED">
            <w:pPr>
              <w:pStyle w:val="TableParagraph"/>
              <w:spacing w:before="1" w:line="187" w:lineRule="exact"/>
              <w:ind w:left="319"/>
              <w:rPr>
                <w:sz w:val="18"/>
              </w:rPr>
            </w:pPr>
            <w:r>
              <w:rPr>
                <w:sz w:val="18"/>
              </w:rPr>
              <w:t>конверзија, обверзија, логички</w:t>
            </w:r>
          </w:p>
        </w:tc>
        <w:tc>
          <w:tcPr>
            <w:tcW w:w="2860" w:type="dxa"/>
            <w:vMerge/>
            <w:tcBorders>
              <w:top w:val="nil"/>
              <w:bottom w:val="nil"/>
            </w:tcBorders>
          </w:tcPr>
          <w:p w:rsidR="00ED392B" w:rsidRDefault="00ED392B">
            <w:pPr>
              <w:rPr>
                <w:sz w:val="2"/>
                <w:szCs w:val="2"/>
              </w:rPr>
            </w:pPr>
          </w:p>
        </w:tc>
      </w:tr>
      <w:tr w:rsidR="00ED392B">
        <w:trPr>
          <w:trHeight w:val="843"/>
        </w:trPr>
        <w:tc>
          <w:tcPr>
            <w:tcW w:w="1232" w:type="dxa"/>
            <w:tcBorders>
              <w:top w:val="nil"/>
            </w:tcBorders>
          </w:tcPr>
          <w:p w:rsidR="00ED392B" w:rsidRDefault="00ED392B">
            <w:pPr>
              <w:pStyle w:val="TableParagraph"/>
              <w:rPr>
                <w:sz w:val="18"/>
              </w:rPr>
            </w:pPr>
          </w:p>
        </w:tc>
        <w:tc>
          <w:tcPr>
            <w:tcW w:w="2572" w:type="dxa"/>
            <w:vMerge/>
            <w:tcBorders>
              <w:top w:val="nil"/>
            </w:tcBorders>
          </w:tcPr>
          <w:p w:rsidR="00ED392B" w:rsidRDefault="00ED392B">
            <w:pPr>
              <w:rPr>
                <w:sz w:val="2"/>
                <w:szCs w:val="2"/>
              </w:rPr>
            </w:pPr>
          </w:p>
        </w:tc>
        <w:tc>
          <w:tcPr>
            <w:tcW w:w="3271" w:type="dxa"/>
            <w:vMerge/>
            <w:tcBorders>
              <w:top w:val="nil"/>
            </w:tcBorders>
          </w:tcPr>
          <w:p w:rsidR="00ED392B" w:rsidRDefault="00ED392B">
            <w:pPr>
              <w:rPr>
                <w:sz w:val="2"/>
                <w:szCs w:val="2"/>
              </w:rPr>
            </w:pPr>
          </w:p>
        </w:tc>
        <w:tc>
          <w:tcPr>
            <w:tcW w:w="2910" w:type="dxa"/>
            <w:vMerge/>
            <w:tcBorders>
              <w:top w:val="nil"/>
            </w:tcBorders>
          </w:tcPr>
          <w:p w:rsidR="00ED392B" w:rsidRDefault="00ED392B">
            <w:pPr>
              <w:rPr>
                <w:sz w:val="2"/>
                <w:szCs w:val="2"/>
              </w:rPr>
            </w:pPr>
          </w:p>
        </w:tc>
        <w:tc>
          <w:tcPr>
            <w:tcW w:w="2860" w:type="dxa"/>
            <w:tcBorders>
              <w:top w:val="nil"/>
            </w:tcBorders>
          </w:tcPr>
          <w:p w:rsidR="00ED392B" w:rsidRDefault="00CE02ED">
            <w:pPr>
              <w:pStyle w:val="TableParagraph"/>
              <w:spacing w:before="95"/>
              <w:ind w:left="132" w:right="112" w:hanging="1"/>
              <w:rPr>
                <w:sz w:val="18"/>
              </w:rPr>
            </w:pPr>
            <w:r>
              <w:rPr>
                <w:b/>
                <w:sz w:val="18"/>
                <w:u w:val="single"/>
              </w:rPr>
              <w:t>Праћење и вредновање</w:t>
            </w:r>
            <w:r>
              <w:rPr>
                <w:b/>
                <w:sz w:val="18"/>
              </w:rPr>
              <w:t xml:space="preserve"> </w:t>
            </w:r>
            <w:r>
              <w:rPr>
                <w:sz w:val="18"/>
              </w:rPr>
              <w:t>Вредновање остварености исхода вршити кроз:</w:t>
            </w:r>
          </w:p>
        </w:tc>
      </w:tr>
    </w:tbl>
    <w:p w:rsidR="00ED392B" w:rsidRDefault="00ED392B">
      <w:pPr>
        <w:rPr>
          <w:sz w:val="18"/>
        </w:rPr>
        <w:sectPr w:rsidR="00ED392B">
          <w:type w:val="continuous"/>
          <w:pgSz w:w="15740" w:h="11910" w:orient="landscape"/>
          <w:pgMar w:top="148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2572"/>
        <w:gridCol w:w="3271"/>
        <w:gridCol w:w="2910"/>
        <w:gridCol w:w="2860"/>
      </w:tblGrid>
      <w:tr w:rsidR="00ED392B">
        <w:trPr>
          <w:trHeight w:val="7259"/>
        </w:trPr>
        <w:tc>
          <w:tcPr>
            <w:tcW w:w="1232" w:type="dxa"/>
          </w:tcPr>
          <w:p w:rsidR="00ED392B" w:rsidRDefault="00ED392B">
            <w:pPr>
              <w:pStyle w:val="TableParagraph"/>
              <w:rPr>
                <w:sz w:val="18"/>
              </w:rPr>
            </w:pPr>
          </w:p>
        </w:tc>
        <w:tc>
          <w:tcPr>
            <w:tcW w:w="2572" w:type="dxa"/>
          </w:tcPr>
          <w:p w:rsidR="00ED392B" w:rsidRDefault="00ED392B">
            <w:pPr>
              <w:pStyle w:val="TableParagraph"/>
              <w:rPr>
                <w:sz w:val="18"/>
              </w:rPr>
            </w:pPr>
          </w:p>
        </w:tc>
        <w:tc>
          <w:tcPr>
            <w:tcW w:w="3271" w:type="dxa"/>
          </w:tcPr>
          <w:p w:rsidR="00ED392B" w:rsidRDefault="00CE02ED">
            <w:pPr>
              <w:pStyle w:val="TableParagraph"/>
              <w:numPr>
                <w:ilvl w:val="0"/>
                <w:numId w:val="15"/>
              </w:numPr>
              <w:tabs>
                <w:tab w:val="left" w:pos="326"/>
              </w:tabs>
              <w:ind w:right="344" w:hanging="236"/>
              <w:rPr>
                <w:sz w:val="18"/>
              </w:rPr>
            </w:pPr>
            <w:r>
              <w:rPr>
                <w:sz w:val="18"/>
              </w:rPr>
              <w:t>даје примере дефиниције из своје струке</w:t>
            </w:r>
          </w:p>
          <w:p w:rsidR="00ED392B" w:rsidRDefault="00CE02ED">
            <w:pPr>
              <w:pStyle w:val="TableParagraph"/>
              <w:numPr>
                <w:ilvl w:val="0"/>
                <w:numId w:val="15"/>
              </w:numPr>
              <w:tabs>
                <w:tab w:val="left" w:pos="325"/>
              </w:tabs>
              <w:spacing w:before="1"/>
              <w:ind w:right="485" w:hanging="236"/>
              <w:rPr>
                <w:sz w:val="18"/>
              </w:rPr>
            </w:pPr>
            <w:r>
              <w:rPr>
                <w:sz w:val="18"/>
              </w:rPr>
              <w:t>разликује прешироку и преуску дефиницију</w:t>
            </w:r>
          </w:p>
          <w:p w:rsidR="00ED392B" w:rsidRDefault="00CE02ED">
            <w:pPr>
              <w:pStyle w:val="TableParagraph"/>
              <w:numPr>
                <w:ilvl w:val="0"/>
                <w:numId w:val="15"/>
              </w:numPr>
              <w:tabs>
                <w:tab w:val="left" w:pos="325"/>
              </w:tabs>
              <w:spacing w:before="1"/>
              <w:ind w:right="828" w:hanging="236"/>
              <w:rPr>
                <w:sz w:val="18"/>
              </w:rPr>
            </w:pPr>
            <w:r>
              <w:rPr>
                <w:sz w:val="18"/>
              </w:rPr>
              <w:t>разликује чланове деобе од принципа</w:t>
            </w:r>
            <w:r>
              <w:rPr>
                <w:spacing w:val="-1"/>
                <w:sz w:val="18"/>
              </w:rPr>
              <w:t xml:space="preserve"> </w:t>
            </w:r>
            <w:r>
              <w:rPr>
                <w:sz w:val="18"/>
              </w:rPr>
              <w:t>деобе</w:t>
            </w:r>
          </w:p>
          <w:p w:rsidR="00ED392B" w:rsidRDefault="00CE02ED">
            <w:pPr>
              <w:pStyle w:val="TableParagraph"/>
              <w:numPr>
                <w:ilvl w:val="0"/>
                <w:numId w:val="15"/>
              </w:numPr>
              <w:tabs>
                <w:tab w:val="left" w:pos="325"/>
              </w:tabs>
              <w:spacing w:before="1"/>
              <w:ind w:right="512"/>
              <w:rPr>
                <w:sz w:val="18"/>
              </w:rPr>
            </w:pPr>
            <w:r>
              <w:rPr>
                <w:sz w:val="18"/>
              </w:rPr>
              <w:t>објасни значај принципа деобе, самостално изводи једну</w:t>
            </w:r>
            <w:r>
              <w:rPr>
                <w:spacing w:val="-2"/>
                <w:sz w:val="18"/>
              </w:rPr>
              <w:t xml:space="preserve"> </w:t>
            </w:r>
            <w:r>
              <w:rPr>
                <w:sz w:val="18"/>
              </w:rPr>
              <w:t>деобу</w:t>
            </w:r>
          </w:p>
          <w:p w:rsidR="00ED392B" w:rsidRDefault="00CE02ED">
            <w:pPr>
              <w:pStyle w:val="TableParagraph"/>
              <w:numPr>
                <w:ilvl w:val="0"/>
                <w:numId w:val="15"/>
              </w:numPr>
              <w:tabs>
                <w:tab w:val="left" w:pos="324"/>
              </w:tabs>
              <w:spacing w:before="1"/>
              <w:ind w:left="323" w:right="92" w:hanging="236"/>
              <w:rPr>
                <w:sz w:val="18"/>
              </w:rPr>
            </w:pPr>
            <w:r>
              <w:rPr>
                <w:sz w:val="18"/>
              </w:rPr>
              <w:t>разликује субјекат и предикат суда и увиђа значај копуле за квалитет суда</w:t>
            </w:r>
          </w:p>
          <w:p w:rsidR="00ED392B" w:rsidRDefault="00CE02ED">
            <w:pPr>
              <w:pStyle w:val="TableParagraph"/>
              <w:numPr>
                <w:ilvl w:val="0"/>
                <w:numId w:val="15"/>
              </w:numPr>
              <w:tabs>
                <w:tab w:val="left" w:pos="324"/>
              </w:tabs>
              <w:spacing w:before="1"/>
              <w:ind w:left="322" w:right="104" w:hanging="236"/>
              <w:rPr>
                <w:sz w:val="18"/>
              </w:rPr>
            </w:pPr>
            <w:r>
              <w:rPr>
                <w:sz w:val="18"/>
              </w:rPr>
              <w:t>препознаје форму сложеног суда, разликује и именује логичке везнике (негација, конјукција, дисјункција, импликација и еквиваленција) и наводи</w:t>
            </w:r>
            <w:r>
              <w:rPr>
                <w:spacing w:val="-1"/>
                <w:sz w:val="18"/>
              </w:rPr>
              <w:t xml:space="preserve"> </w:t>
            </w:r>
            <w:r>
              <w:rPr>
                <w:sz w:val="18"/>
              </w:rPr>
              <w:t>примере</w:t>
            </w:r>
          </w:p>
          <w:p w:rsidR="00ED392B" w:rsidRDefault="00CE02ED">
            <w:pPr>
              <w:pStyle w:val="TableParagraph"/>
              <w:numPr>
                <w:ilvl w:val="0"/>
                <w:numId w:val="15"/>
              </w:numPr>
              <w:tabs>
                <w:tab w:val="left" w:pos="323"/>
              </w:tabs>
              <w:spacing w:before="3"/>
              <w:ind w:left="322" w:right="91" w:hanging="236"/>
              <w:rPr>
                <w:sz w:val="18"/>
              </w:rPr>
            </w:pPr>
            <w:r>
              <w:rPr>
                <w:sz w:val="18"/>
              </w:rPr>
              <w:t>разликује квантитет и квалитет суда, препознаје форму а,е,i,o суда и наводи</w:t>
            </w:r>
            <w:r>
              <w:rPr>
                <w:spacing w:val="-1"/>
                <w:sz w:val="18"/>
              </w:rPr>
              <w:t xml:space="preserve"> </w:t>
            </w:r>
            <w:r>
              <w:rPr>
                <w:sz w:val="18"/>
              </w:rPr>
              <w:t>примере</w:t>
            </w:r>
          </w:p>
          <w:p w:rsidR="00ED392B" w:rsidRDefault="00CE02ED">
            <w:pPr>
              <w:pStyle w:val="TableParagraph"/>
              <w:numPr>
                <w:ilvl w:val="0"/>
                <w:numId w:val="15"/>
              </w:numPr>
              <w:tabs>
                <w:tab w:val="left" w:pos="323"/>
              </w:tabs>
              <w:spacing w:before="3"/>
              <w:ind w:left="322"/>
              <w:rPr>
                <w:sz w:val="18"/>
              </w:rPr>
            </w:pPr>
            <w:r>
              <w:rPr>
                <w:sz w:val="18"/>
              </w:rPr>
              <w:t>именује односе међу</w:t>
            </w:r>
            <w:r>
              <w:rPr>
                <w:spacing w:val="-2"/>
                <w:sz w:val="18"/>
              </w:rPr>
              <w:t xml:space="preserve"> </w:t>
            </w:r>
            <w:r>
              <w:rPr>
                <w:sz w:val="18"/>
              </w:rPr>
              <w:t>судовима</w:t>
            </w:r>
          </w:p>
          <w:p w:rsidR="00ED392B" w:rsidRDefault="00CE02ED">
            <w:pPr>
              <w:pStyle w:val="TableParagraph"/>
              <w:numPr>
                <w:ilvl w:val="0"/>
                <w:numId w:val="15"/>
              </w:numPr>
              <w:tabs>
                <w:tab w:val="left" w:pos="323"/>
              </w:tabs>
              <w:ind w:left="321" w:right="166" w:hanging="236"/>
              <w:rPr>
                <w:sz w:val="18"/>
              </w:rPr>
            </w:pPr>
            <w:r>
              <w:rPr>
                <w:sz w:val="18"/>
              </w:rPr>
              <w:t>препознаје индуктивно, дедуктивно и закључивање по аналогији на примерима из свакодневног живота</w:t>
            </w:r>
          </w:p>
          <w:p w:rsidR="00ED392B" w:rsidRDefault="00CE02ED">
            <w:pPr>
              <w:pStyle w:val="TableParagraph"/>
              <w:numPr>
                <w:ilvl w:val="0"/>
                <w:numId w:val="15"/>
              </w:numPr>
              <w:tabs>
                <w:tab w:val="left" w:pos="322"/>
              </w:tabs>
              <w:spacing w:before="3"/>
              <w:ind w:left="321" w:right="837"/>
              <w:rPr>
                <w:sz w:val="18"/>
              </w:rPr>
            </w:pPr>
            <w:r>
              <w:rPr>
                <w:sz w:val="18"/>
              </w:rPr>
              <w:t>користи наведене форме закључивања, именује их и разликује</w:t>
            </w:r>
          </w:p>
          <w:p w:rsidR="00ED392B" w:rsidRDefault="00CE02ED">
            <w:pPr>
              <w:pStyle w:val="TableParagraph"/>
              <w:numPr>
                <w:ilvl w:val="0"/>
                <w:numId w:val="15"/>
              </w:numPr>
              <w:tabs>
                <w:tab w:val="left" w:pos="322"/>
              </w:tabs>
              <w:spacing w:before="1"/>
              <w:ind w:left="321" w:right="129"/>
              <w:rPr>
                <w:sz w:val="18"/>
              </w:rPr>
            </w:pPr>
            <w:r>
              <w:rPr>
                <w:sz w:val="18"/>
              </w:rPr>
              <w:t>демонстрира конверзију и обверзију на примерима</w:t>
            </w:r>
          </w:p>
          <w:p w:rsidR="00ED392B" w:rsidRDefault="00CE02ED">
            <w:pPr>
              <w:pStyle w:val="TableParagraph"/>
              <w:numPr>
                <w:ilvl w:val="0"/>
                <w:numId w:val="15"/>
              </w:numPr>
              <w:tabs>
                <w:tab w:val="left" w:pos="321"/>
              </w:tabs>
              <w:spacing w:before="2"/>
              <w:ind w:left="321" w:right="474"/>
              <w:rPr>
                <w:sz w:val="18"/>
              </w:rPr>
            </w:pPr>
            <w:r>
              <w:rPr>
                <w:sz w:val="18"/>
              </w:rPr>
              <w:t>наведе и објасни четири фигуре силогизма</w:t>
            </w:r>
          </w:p>
          <w:p w:rsidR="00ED392B" w:rsidRDefault="00CE02ED">
            <w:pPr>
              <w:pStyle w:val="TableParagraph"/>
              <w:numPr>
                <w:ilvl w:val="0"/>
                <w:numId w:val="15"/>
              </w:numPr>
              <w:tabs>
                <w:tab w:val="left" w:pos="321"/>
              </w:tabs>
              <w:spacing w:before="1"/>
              <w:ind w:left="320" w:hanging="236"/>
              <w:rPr>
                <w:sz w:val="18"/>
              </w:rPr>
            </w:pPr>
            <w:r>
              <w:rPr>
                <w:sz w:val="18"/>
              </w:rPr>
              <w:t>изводи задате модусе</w:t>
            </w:r>
            <w:r>
              <w:rPr>
                <w:spacing w:val="-3"/>
                <w:sz w:val="18"/>
              </w:rPr>
              <w:t xml:space="preserve"> </w:t>
            </w:r>
            <w:r>
              <w:rPr>
                <w:sz w:val="18"/>
              </w:rPr>
              <w:t>силогизма</w:t>
            </w:r>
          </w:p>
          <w:p w:rsidR="00ED392B" w:rsidRDefault="00CE02ED">
            <w:pPr>
              <w:pStyle w:val="TableParagraph"/>
              <w:numPr>
                <w:ilvl w:val="0"/>
                <w:numId w:val="15"/>
              </w:numPr>
              <w:tabs>
                <w:tab w:val="left" w:pos="321"/>
              </w:tabs>
              <w:ind w:left="320" w:right="332"/>
              <w:rPr>
                <w:sz w:val="18"/>
              </w:rPr>
            </w:pPr>
            <w:r>
              <w:rPr>
                <w:sz w:val="18"/>
              </w:rPr>
              <w:t>излаже примере за хипотетички и дисјунктивни силогизам</w:t>
            </w:r>
          </w:p>
          <w:p w:rsidR="00ED392B" w:rsidRDefault="00CE02ED">
            <w:pPr>
              <w:pStyle w:val="TableParagraph"/>
              <w:numPr>
                <w:ilvl w:val="0"/>
                <w:numId w:val="15"/>
              </w:numPr>
              <w:tabs>
                <w:tab w:val="left" w:pos="321"/>
              </w:tabs>
              <w:spacing w:before="1" w:line="200" w:lineRule="atLeast"/>
              <w:ind w:left="319" w:right="551" w:hanging="236"/>
              <w:rPr>
                <w:sz w:val="18"/>
              </w:rPr>
            </w:pPr>
            <w:r>
              <w:rPr>
                <w:sz w:val="18"/>
              </w:rPr>
              <w:t>повезује форме закључивања у облику доказа</w:t>
            </w:r>
          </w:p>
        </w:tc>
        <w:tc>
          <w:tcPr>
            <w:tcW w:w="2910" w:type="dxa"/>
          </w:tcPr>
          <w:p w:rsidR="00ED392B" w:rsidRDefault="00CE02ED">
            <w:pPr>
              <w:pStyle w:val="TableParagraph"/>
              <w:spacing w:line="206" w:lineRule="exact"/>
              <w:ind w:left="319"/>
              <w:rPr>
                <w:sz w:val="18"/>
              </w:rPr>
            </w:pPr>
            <w:r>
              <w:rPr>
                <w:sz w:val="18"/>
              </w:rPr>
              <w:t>квадрат</w:t>
            </w:r>
          </w:p>
          <w:p w:rsidR="00ED392B" w:rsidRDefault="00CE02ED">
            <w:pPr>
              <w:pStyle w:val="TableParagraph"/>
              <w:numPr>
                <w:ilvl w:val="0"/>
                <w:numId w:val="14"/>
              </w:numPr>
              <w:tabs>
                <w:tab w:val="left" w:pos="320"/>
              </w:tabs>
              <w:spacing w:before="1"/>
              <w:ind w:right="621" w:hanging="236"/>
              <w:rPr>
                <w:sz w:val="18"/>
              </w:rPr>
            </w:pPr>
            <w:r>
              <w:rPr>
                <w:sz w:val="18"/>
              </w:rPr>
              <w:t>Посредно закључивање – индукција, аналогија и дедукција</w:t>
            </w:r>
          </w:p>
          <w:p w:rsidR="00ED392B" w:rsidRDefault="00CE02ED">
            <w:pPr>
              <w:pStyle w:val="TableParagraph"/>
              <w:numPr>
                <w:ilvl w:val="0"/>
                <w:numId w:val="14"/>
              </w:numPr>
              <w:tabs>
                <w:tab w:val="left" w:pos="319"/>
              </w:tabs>
              <w:spacing w:before="2"/>
              <w:ind w:right="717" w:hanging="236"/>
              <w:rPr>
                <w:sz w:val="18"/>
              </w:rPr>
            </w:pPr>
            <w:r>
              <w:rPr>
                <w:sz w:val="18"/>
              </w:rPr>
              <w:t>Фигуре категоричког силогизма, модуси категоричког</w:t>
            </w:r>
            <w:r>
              <w:rPr>
                <w:spacing w:val="3"/>
                <w:sz w:val="18"/>
              </w:rPr>
              <w:t xml:space="preserve"> </w:t>
            </w:r>
            <w:r>
              <w:rPr>
                <w:sz w:val="18"/>
              </w:rPr>
              <w:t>силогизма</w:t>
            </w:r>
          </w:p>
          <w:p w:rsidR="00ED392B" w:rsidRDefault="00CE02ED">
            <w:pPr>
              <w:pStyle w:val="TableParagraph"/>
              <w:numPr>
                <w:ilvl w:val="0"/>
                <w:numId w:val="14"/>
              </w:numPr>
              <w:tabs>
                <w:tab w:val="left" w:pos="319"/>
              </w:tabs>
              <w:spacing w:before="1"/>
              <w:ind w:right="319" w:hanging="236"/>
              <w:rPr>
                <w:sz w:val="18"/>
              </w:rPr>
            </w:pPr>
            <w:r>
              <w:rPr>
                <w:sz w:val="18"/>
              </w:rPr>
              <w:t>Хипотетички и дисјунктивни силогизам</w:t>
            </w:r>
          </w:p>
          <w:p w:rsidR="00ED392B" w:rsidRDefault="00CE02ED">
            <w:pPr>
              <w:pStyle w:val="TableParagraph"/>
              <w:numPr>
                <w:ilvl w:val="0"/>
                <w:numId w:val="14"/>
              </w:numPr>
              <w:tabs>
                <w:tab w:val="left" w:pos="319"/>
              </w:tabs>
              <w:spacing w:before="2"/>
              <w:rPr>
                <w:sz w:val="18"/>
              </w:rPr>
            </w:pPr>
            <w:r>
              <w:rPr>
                <w:sz w:val="18"/>
              </w:rPr>
              <w:t>Доказ</w:t>
            </w:r>
          </w:p>
          <w:p w:rsidR="00ED392B" w:rsidRDefault="00CE02ED">
            <w:pPr>
              <w:pStyle w:val="TableParagraph"/>
              <w:numPr>
                <w:ilvl w:val="0"/>
                <w:numId w:val="14"/>
              </w:numPr>
              <w:tabs>
                <w:tab w:val="left" w:pos="319"/>
              </w:tabs>
              <w:ind w:right="410"/>
              <w:rPr>
                <w:sz w:val="18"/>
              </w:rPr>
            </w:pPr>
            <w:r>
              <w:rPr>
                <w:sz w:val="18"/>
              </w:rPr>
              <w:t>Примери индуктивног и дедуктивног закључивања у наукама.</w:t>
            </w:r>
          </w:p>
        </w:tc>
        <w:tc>
          <w:tcPr>
            <w:tcW w:w="2860" w:type="dxa"/>
            <w:vMerge w:val="restart"/>
          </w:tcPr>
          <w:p w:rsidR="00ED392B" w:rsidRDefault="00CE02ED">
            <w:pPr>
              <w:pStyle w:val="TableParagraph"/>
              <w:numPr>
                <w:ilvl w:val="0"/>
                <w:numId w:val="13"/>
              </w:numPr>
              <w:tabs>
                <w:tab w:val="left" w:pos="320"/>
              </w:tabs>
              <w:ind w:right="97" w:hanging="236"/>
              <w:rPr>
                <w:sz w:val="18"/>
              </w:rPr>
            </w:pPr>
            <w:r>
              <w:rPr>
                <w:sz w:val="18"/>
              </w:rPr>
              <w:t>Опажања наставника - праћење рада на часу</w:t>
            </w:r>
          </w:p>
          <w:p w:rsidR="00ED392B" w:rsidRDefault="00CE02ED">
            <w:pPr>
              <w:pStyle w:val="TableParagraph"/>
              <w:numPr>
                <w:ilvl w:val="0"/>
                <w:numId w:val="13"/>
              </w:numPr>
              <w:tabs>
                <w:tab w:val="left" w:pos="320"/>
              </w:tabs>
              <w:ind w:left="319"/>
              <w:rPr>
                <w:sz w:val="18"/>
              </w:rPr>
            </w:pPr>
            <w:r>
              <w:rPr>
                <w:sz w:val="18"/>
              </w:rPr>
              <w:t>Питања -</w:t>
            </w:r>
            <w:r>
              <w:rPr>
                <w:spacing w:val="-1"/>
                <w:sz w:val="18"/>
              </w:rPr>
              <w:t xml:space="preserve"> </w:t>
            </w:r>
            <w:r>
              <w:rPr>
                <w:sz w:val="18"/>
              </w:rPr>
              <w:t>одговори</w:t>
            </w:r>
          </w:p>
          <w:p w:rsidR="00ED392B" w:rsidRDefault="00ED392B">
            <w:pPr>
              <w:pStyle w:val="TableParagraph"/>
              <w:spacing w:before="1"/>
              <w:rPr>
                <w:sz w:val="18"/>
              </w:rPr>
            </w:pPr>
          </w:p>
          <w:p w:rsidR="00ED392B" w:rsidRDefault="00CE02ED">
            <w:pPr>
              <w:pStyle w:val="TableParagraph"/>
              <w:ind w:left="125"/>
              <w:rPr>
                <w:b/>
                <w:sz w:val="18"/>
              </w:rPr>
            </w:pPr>
            <w:r>
              <w:rPr>
                <w:b/>
                <w:sz w:val="18"/>
                <w:u w:val="single"/>
              </w:rPr>
              <w:t>Оквирни број часова по темама</w:t>
            </w:r>
          </w:p>
          <w:p w:rsidR="00ED392B" w:rsidRDefault="00CE02ED">
            <w:pPr>
              <w:pStyle w:val="TableParagraph"/>
              <w:numPr>
                <w:ilvl w:val="0"/>
                <w:numId w:val="13"/>
              </w:numPr>
              <w:tabs>
                <w:tab w:val="left" w:pos="370"/>
              </w:tabs>
              <w:spacing w:before="2"/>
              <w:ind w:left="369" w:hanging="236"/>
              <w:rPr>
                <w:sz w:val="18"/>
              </w:rPr>
            </w:pPr>
            <w:r>
              <w:rPr>
                <w:sz w:val="18"/>
              </w:rPr>
              <w:t>1 (4-3 часа)</w:t>
            </w:r>
          </w:p>
          <w:p w:rsidR="00ED392B" w:rsidRDefault="00CE02ED">
            <w:pPr>
              <w:pStyle w:val="TableParagraph"/>
              <w:numPr>
                <w:ilvl w:val="0"/>
                <w:numId w:val="13"/>
              </w:numPr>
              <w:tabs>
                <w:tab w:val="left" w:pos="370"/>
              </w:tabs>
              <w:spacing w:line="220" w:lineRule="exact"/>
              <w:ind w:left="369" w:hanging="237"/>
              <w:rPr>
                <w:sz w:val="18"/>
              </w:rPr>
            </w:pPr>
            <w:r>
              <w:rPr>
                <w:sz w:val="18"/>
              </w:rPr>
              <w:t>2 (5 + 5 + 11</w:t>
            </w:r>
            <w:r>
              <w:rPr>
                <w:spacing w:val="-1"/>
                <w:sz w:val="18"/>
              </w:rPr>
              <w:t xml:space="preserve"> </w:t>
            </w:r>
            <w:r>
              <w:rPr>
                <w:sz w:val="18"/>
              </w:rPr>
              <w:t>часова)</w:t>
            </w:r>
          </w:p>
          <w:p w:rsidR="00ED392B" w:rsidRDefault="00CE02ED">
            <w:pPr>
              <w:pStyle w:val="TableParagraph"/>
              <w:numPr>
                <w:ilvl w:val="0"/>
                <w:numId w:val="13"/>
              </w:numPr>
              <w:tabs>
                <w:tab w:val="left" w:pos="370"/>
              </w:tabs>
              <w:spacing w:line="220" w:lineRule="exact"/>
              <w:ind w:left="369" w:hanging="237"/>
              <w:rPr>
                <w:sz w:val="18"/>
              </w:rPr>
            </w:pPr>
            <w:r>
              <w:rPr>
                <w:sz w:val="18"/>
              </w:rPr>
              <w:t>3    (6-5</w:t>
            </w:r>
            <w:r>
              <w:rPr>
                <w:spacing w:val="-2"/>
                <w:sz w:val="18"/>
              </w:rPr>
              <w:t xml:space="preserve"> </w:t>
            </w:r>
            <w:r>
              <w:rPr>
                <w:sz w:val="18"/>
              </w:rPr>
              <w:t>часова)</w:t>
            </w:r>
          </w:p>
          <w:p w:rsidR="00ED392B" w:rsidRDefault="00CE02ED">
            <w:pPr>
              <w:pStyle w:val="TableParagraph"/>
              <w:numPr>
                <w:ilvl w:val="0"/>
                <w:numId w:val="13"/>
              </w:numPr>
              <w:tabs>
                <w:tab w:val="left" w:pos="370"/>
              </w:tabs>
              <w:spacing w:before="1"/>
              <w:ind w:left="369" w:hanging="237"/>
              <w:rPr>
                <w:sz w:val="18"/>
              </w:rPr>
            </w:pPr>
            <w:r>
              <w:rPr>
                <w:sz w:val="18"/>
              </w:rPr>
              <w:t>4   ( 6-5</w:t>
            </w:r>
            <w:r>
              <w:rPr>
                <w:spacing w:val="-2"/>
                <w:sz w:val="18"/>
              </w:rPr>
              <w:t xml:space="preserve"> </w:t>
            </w:r>
            <w:r>
              <w:rPr>
                <w:sz w:val="18"/>
              </w:rPr>
              <w:t>часова)</w:t>
            </w:r>
          </w:p>
          <w:p w:rsidR="00ED392B" w:rsidRDefault="00CE02ED">
            <w:pPr>
              <w:pStyle w:val="TableParagraph"/>
              <w:numPr>
                <w:ilvl w:val="0"/>
                <w:numId w:val="13"/>
              </w:numPr>
              <w:tabs>
                <w:tab w:val="left" w:pos="369"/>
              </w:tabs>
              <w:ind w:left="368" w:hanging="236"/>
              <w:rPr>
                <w:sz w:val="18"/>
              </w:rPr>
            </w:pPr>
            <w:r>
              <w:rPr>
                <w:sz w:val="18"/>
              </w:rPr>
              <w:t>5    (12</w:t>
            </w:r>
            <w:r>
              <w:rPr>
                <w:spacing w:val="-3"/>
                <w:sz w:val="18"/>
              </w:rPr>
              <w:t xml:space="preserve"> </w:t>
            </w:r>
            <w:r>
              <w:rPr>
                <w:sz w:val="18"/>
              </w:rPr>
              <w:t>часова)</w:t>
            </w:r>
          </w:p>
          <w:p w:rsidR="00ED392B" w:rsidRDefault="00CE02ED">
            <w:pPr>
              <w:pStyle w:val="TableParagraph"/>
              <w:numPr>
                <w:ilvl w:val="0"/>
                <w:numId w:val="13"/>
              </w:numPr>
              <w:tabs>
                <w:tab w:val="left" w:pos="369"/>
              </w:tabs>
              <w:ind w:left="368" w:hanging="236"/>
              <w:rPr>
                <w:sz w:val="18"/>
              </w:rPr>
            </w:pPr>
            <w:r>
              <w:rPr>
                <w:sz w:val="18"/>
              </w:rPr>
              <w:t>6    (13</w:t>
            </w:r>
            <w:r>
              <w:rPr>
                <w:spacing w:val="-3"/>
                <w:sz w:val="18"/>
              </w:rPr>
              <w:t xml:space="preserve"> </w:t>
            </w:r>
            <w:r>
              <w:rPr>
                <w:sz w:val="18"/>
              </w:rPr>
              <w:t>часова)</w:t>
            </w:r>
          </w:p>
        </w:tc>
      </w:tr>
      <w:tr w:rsidR="00ED392B">
        <w:trPr>
          <w:trHeight w:val="1284"/>
        </w:trPr>
        <w:tc>
          <w:tcPr>
            <w:tcW w:w="1232" w:type="dxa"/>
          </w:tcPr>
          <w:p w:rsidR="00ED392B" w:rsidRDefault="00CE02ED">
            <w:pPr>
              <w:pStyle w:val="TableParagraph"/>
              <w:ind w:left="87" w:right="474"/>
              <w:rPr>
                <w:sz w:val="18"/>
              </w:rPr>
            </w:pPr>
            <w:r>
              <w:rPr>
                <w:sz w:val="18"/>
              </w:rPr>
              <w:t>Логичке грешке</w:t>
            </w:r>
          </w:p>
        </w:tc>
        <w:tc>
          <w:tcPr>
            <w:tcW w:w="2572" w:type="dxa"/>
          </w:tcPr>
          <w:p w:rsidR="00ED392B" w:rsidRDefault="00CE02ED">
            <w:pPr>
              <w:pStyle w:val="TableParagraph"/>
              <w:numPr>
                <w:ilvl w:val="0"/>
                <w:numId w:val="12"/>
              </w:numPr>
              <w:tabs>
                <w:tab w:val="left" w:pos="325"/>
              </w:tabs>
              <w:ind w:right="107" w:hanging="236"/>
              <w:rPr>
                <w:sz w:val="18"/>
              </w:rPr>
            </w:pPr>
            <w:r>
              <w:rPr>
                <w:sz w:val="18"/>
              </w:rPr>
              <w:t>Оспособљавање ученика за уочавање грешака у аргументацији, закључивању и</w:t>
            </w:r>
            <w:r>
              <w:rPr>
                <w:spacing w:val="-1"/>
                <w:sz w:val="18"/>
              </w:rPr>
              <w:t xml:space="preserve"> </w:t>
            </w:r>
            <w:r>
              <w:rPr>
                <w:sz w:val="18"/>
              </w:rPr>
              <w:t>доказивању</w:t>
            </w:r>
          </w:p>
        </w:tc>
        <w:tc>
          <w:tcPr>
            <w:tcW w:w="3271" w:type="dxa"/>
          </w:tcPr>
          <w:p w:rsidR="00ED392B" w:rsidRDefault="00CE02ED">
            <w:pPr>
              <w:pStyle w:val="TableParagraph"/>
              <w:numPr>
                <w:ilvl w:val="0"/>
                <w:numId w:val="11"/>
              </w:numPr>
              <w:tabs>
                <w:tab w:val="left" w:pos="326"/>
              </w:tabs>
              <w:ind w:right="473"/>
              <w:rPr>
                <w:sz w:val="18"/>
              </w:rPr>
            </w:pPr>
            <w:r>
              <w:rPr>
                <w:sz w:val="18"/>
              </w:rPr>
              <w:t>разликује случајне од намерних логичких грешака</w:t>
            </w:r>
          </w:p>
          <w:p w:rsidR="00ED392B" w:rsidRDefault="00CE02ED">
            <w:pPr>
              <w:pStyle w:val="TableParagraph"/>
              <w:numPr>
                <w:ilvl w:val="0"/>
                <w:numId w:val="11"/>
              </w:numPr>
              <w:tabs>
                <w:tab w:val="left" w:pos="325"/>
              </w:tabs>
              <w:ind w:left="324" w:hanging="236"/>
              <w:rPr>
                <w:sz w:val="18"/>
              </w:rPr>
            </w:pPr>
            <w:r>
              <w:rPr>
                <w:sz w:val="18"/>
              </w:rPr>
              <w:t>примењује форме закључка и доказа</w:t>
            </w:r>
          </w:p>
          <w:p w:rsidR="00ED392B" w:rsidRDefault="00CE02ED">
            <w:pPr>
              <w:pStyle w:val="TableParagraph"/>
              <w:numPr>
                <w:ilvl w:val="0"/>
                <w:numId w:val="11"/>
              </w:numPr>
              <w:tabs>
                <w:tab w:val="left" w:pos="325"/>
              </w:tabs>
              <w:spacing w:before="15" w:line="208" w:lineRule="exact"/>
              <w:ind w:left="324" w:right="315"/>
              <w:rPr>
                <w:sz w:val="18"/>
              </w:rPr>
            </w:pPr>
            <w:r>
              <w:rPr>
                <w:sz w:val="18"/>
              </w:rPr>
              <w:t>препознаје и именује логичке грешке: увођење четвртог појма у силогизам, нерасподељен</w:t>
            </w:r>
            <w:r>
              <w:rPr>
                <w:spacing w:val="-1"/>
                <w:sz w:val="18"/>
              </w:rPr>
              <w:t xml:space="preserve"> </w:t>
            </w:r>
            <w:r>
              <w:rPr>
                <w:sz w:val="18"/>
              </w:rPr>
              <w:t>појам,</w:t>
            </w:r>
          </w:p>
        </w:tc>
        <w:tc>
          <w:tcPr>
            <w:tcW w:w="2910" w:type="dxa"/>
          </w:tcPr>
          <w:p w:rsidR="00ED392B" w:rsidRDefault="00CE02ED">
            <w:pPr>
              <w:pStyle w:val="TableParagraph"/>
              <w:numPr>
                <w:ilvl w:val="0"/>
                <w:numId w:val="10"/>
              </w:numPr>
              <w:tabs>
                <w:tab w:val="left" w:pos="324"/>
              </w:tabs>
              <w:ind w:hanging="236"/>
              <w:rPr>
                <w:sz w:val="18"/>
              </w:rPr>
            </w:pPr>
            <w:r>
              <w:rPr>
                <w:sz w:val="18"/>
              </w:rPr>
              <w:t>Паралогизми и</w:t>
            </w:r>
            <w:r>
              <w:rPr>
                <w:spacing w:val="-1"/>
                <w:sz w:val="18"/>
              </w:rPr>
              <w:t xml:space="preserve"> </w:t>
            </w:r>
            <w:r>
              <w:rPr>
                <w:sz w:val="18"/>
              </w:rPr>
              <w:t>софизми</w:t>
            </w:r>
          </w:p>
          <w:p w:rsidR="00ED392B" w:rsidRDefault="00CE02ED">
            <w:pPr>
              <w:pStyle w:val="TableParagraph"/>
              <w:numPr>
                <w:ilvl w:val="0"/>
                <w:numId w:val="10"/>
              </w:numPr>
              <w:tabs>
                <w:tab w:val="left" w:pos="324"/>
              </w:tabs>
              <w:ind w:hanging="236"/>
              <w:rPr>
                <w:sz w:val="18"/>
              </w:rPr>
            </w:pPr>
            <w:r>
              <w:rPr>
                <w:sz w:val="18"/>
              </w:rPr>
              <w:t>Грешке у</w:t>
            </w:r>
            <w:r>
              <w:rPr>
                <w:spacing w:val="-2"/>
                <w:sz w:val="18"/>
              </w:rPr>
              <w:t xml:space="preserve"> </w:t>
            </w:r>
            <w:r>
              <w:rPr>
                <w:sz w:val="18"/>
              </w:rPr>
              <w:t>закључку</w:t>
            </w:r>
          </w:p>
          <w:p w:rsidR="00ED392B" w:rsidRDefault="00CE02ED">
            <w:pPr>
              <w:pStyle w:val="TableParagraph"/>
              <w:numPr>
                <w:ilvl w:val="0"/>
                <w:numId w:val="10"/>
              </w:numPr>
              <w:tabs>
                <w:tab w:val="left" w:pos="324"/>
              </w:tabs>
              <w:rPr>
                <w:sz w:val="18"/>
              </w:rPr>
            </w:pPr>
            <w:r>
              <w:rPr>
                <w:sz w:val="18"/>
              </w:rPr>
              <w:t>Грешке у</w:t>
            </w:r>
            <w:r>
              <w:rPr>
                <w:spacing w:val="-1"/>
                <w:sz w:val="18"/>
              </w:rPr>
              <w:t xml:space="preserve"> </w:t>
            </w:r>
            <w:r>
              <w:rPr>
                <w:sz w:val="18"/>
              </w:rPr>
              <w:t>доказу</w:t>
            </w:r>
          </w:p>
          <w:p w:rsidR="00ED392B" w:rsidRDefault="00CE02ED">
            <w:pPr>
              <w:pStyle w:val="TableParagraph"/>
              <w:numPr>
                <w:ilvl w:val="0"/>
                <w:numId w:val="10"/>
              </w:numPr>
              <w:tabs>
                <w:tab w:val="left" w:pos="324"/>
              </w:tabs>
              <w:spacing w:before="1"/>
              <w:rPr>
                <w:sz w:val="18"/>
              </w:rPr>
            </w:pPr>
            <w:r>
              <w:rPr>
                <w:sz w:val="18"/>
              </w:rPr>
              <w:t>Грешке у</w:t>
            </w:r>
            <w:r>
              <w:rPr>
                <w:spacing w:val="-1"/>
                <w:sz w:val="18"/>
              </w:rPr>
              <w:t xml:space="preserve"> </w:t>
            </w:r>
            <w:r>
              <w:rPr>
                <w:sz w:val="18"/>
              </w:rPr>
              <w:t>аргументацији</w:t>
            </w:r>
          </w:p>
        </w:tc>
        <w:tc>
          <w:tcPr>
            <w:tcW w:w="2860" w:type="dxa"/>
            <w:vMerge/>
            <w:tcBorders>
              <w:top w:val="nil"/>
            </w:tcBorders>
          </w:tcPr>
          <w:p w:rsidR="00ED392B" w:rsidRDefault="00ED392B">
            <w:pPr>
              <w:rPr>
                <w:sz w:val="2"/>
                <w:szCs w:val="2"/>
              </w:rPr>
            </w:pPr>
          </w:p>
        </w:tc>
      </w:tr>
    </w:tbl>
    <w:p w:rsidR="00ED392B" w:rsidRDefault="00ED392B">
      <w:pPr>
        <w:rPr>
          <w:sz w:val="2"/>
          <w:szCs w:val="2"/>
        </w:rPr>
        <w:sectPr w:rsidR="00ED392B">
          <w:pgSz w:w="15740" w:h="11910" w:orient="landscape"/>
          <w:pgMar w:top="1100" w:right="560" w:bottom="280" w:left="2060" w:header="720" w:footer="720" w:gutter="0"/>
          <w:cols w:space="720"/>
        </w:sectPr>
      </w:pPr>
    </w:p>
    <w:p w:rsidR="00ED392B" w:rsidRDefault="00ED392B">
      <w:pPr>
        <w:pStyle w:val="BodyText"/>
        <w:rPr>
          <w:sz w:val="20"/>
        </w:rPr>
      </w:pPr>
    </w:p>
    <w:p w:rsidR="00ED392B" w:rsidRDefault="00ED392B">
      <w:pPr>
        <w:pStyle w:val="BodyText"/>
        <w:spacing w:before="11"/>
        <w:rPr>
          <w:sz w:val="2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2572"/>
        <w:gridCol w:w="3271"/>
        <w:gridCol w:w="2910"/>
        <w:gridCol w:w="2860"/>
      </w:tblGrid>
      <w:tr w:rsidR="00ED392B">
        <w:trPr>
          <w:trHeight w:val="413"/>
        </w:trPr>
        <w:tc>
          <w:tcPr>
            <w:tcW w:w="1232" w:type="dxa"/>
          </w:tcPr>
          <w:p w:rsidR="00ED392B" w:rsidRDefault="00ED392B">
            <w:pPr>
              <w:pStyle w:val="TableParagraph"/>
              <w:rPr>
                <w:sz w:val="18"/>
              </w:rPr>
            </w:pPr>
          </w:p>
        </w:tc>
        <w:tc>
          <w:tcPr>
            <w:tcW w:w="2572" w:type="dxa"/>
          </w:tcPr>
          <w:p w:rsidR="00ED392B" w:rsidRDefault="00ED392B">
            <w:pPr>
              <w:pStyle w:val="TableParagraph"/>
              <w:rPr>
                <w:sz w:val="18"/>
              </w:rPr>
            </w:pPr>
          </w:p>
        </w:tc>
        <w:tc>
          <w:tcPr>
            <w:tcW w:w="3271" w:type="dxa"/>
          </w:tcPr>
          <w:p w:rsidR="00ED392B" w:rsidRDefault="00CE02ED">
            <w:pPr>
              <w:pStyle w:val="TableParagraph"/>
              <w:spacing w:before="1" w:line="208" w:lineRule="exact"/>
              <w:ind w:left="325" w:right="261"/>
              <w:rPr>
                <w:sz w:val="18"/>
              </w:rPr>
            </w:pPr>
            <w:r>
              <w:rPr>
                <w:sz w:val="18"/>
              </w:rPr>
              <w:t>замена теза, argumentum ad hominem, post hoc ergo propter hoc.</w:t>
            </w:r>
          </w:p>
        </w:tc>
        <w:tc>
          <w:tcPr>
            <w:tcW w:w="2910" w:type="dxa"/>
          </w:tcPr>
          <w:p w:rsidR="00ED392B" w:rsidRDefault="00ED392B">
            <w:pPr>
              <w:pStyle w:val="TableParagraph"/>
              <w:rPr>
                <w:sz w:val="18"/>
              </w:rPr>
            </w:pPr>
          </w:p>
        </w:tc>
        <w:tc>
          <w:tcPr>
            <w:tcW w:w="2860" w:type="dxa"/>
            <w:vMerge w:val="restart"/>
          </w:tcPr>
          <w:p w:rsidR="00ED392B" w:rsidRDefault="00ED392B">
            <w:pPr>
              <w:pStyle w:val="TableParagraph"/>
              <w:rPr>
                <w:sz w:val="18"/>
              </w:rPr>
            </w:pPr>
          </w:p>
        </w:tc>
      </w:tr>
      <w:tr w:rsidR="00ED392B">
        <w:trPr>
          <w:trHeight w:val="1281"/>
        </w:trPr>
        <w:tc>
          <w:tcPr>
            <w:tcW w:w="1232" w:type="dxa"/>
          </w:tcPr>
          <w:p w:rsidR="00ED392B" w:rsidRDefault="00CE02ED">
            <w:pPr>
              <w:pStyle w:val="TableParagraph"/>
              <w:spacing w:line="242" w:lineRule="auto"/>
              <w:ind w:left="130" w:right="137"/>
              <w:rPr>
                <w:sz w:val="18"/>
              </w:rPr>
            </w:pPr>
            <w:r>
              <w:rPr>
                <w:sz w:val="18"/>
              </w:rPr>
              <w:t>Појам и значај етике</w:t>
            </w:r>
          </w:p>
        </w:tc>
        <w:tc>
          <w:tcPr>
            <w:tcW w:w="2572" w:type="dxa"/>
          </w:tcPr>
          <w:p w:rsidR="00ED392B" w:rsidRDefault="00CE02ED">
            <w:pPr>
              <w:pStyle w:val="TableParagraph"/>
              <w:numPr>
                <w:ilvl w:val="0"/>
                <w:numId w:val="9"/>
              </w:numPr>
              <w:tabs>
                <w:tab w:val="left" w:pos="325"/>
              </w:tabs>
              <w:ind w:right="234"/>
              <w:rPr>
                <w:sz w:val="18"/>
              </w:rPr>
            </w:pPr>
            <w:r>
              <w:rPr>
                <w:sz w:val="18"/>
              </w:rPr>
              <w:t>Развој сазнања о појму и предмету етике, значају моралних норми за живот појединца у</w:t>
            </w:r>
            <w:r>
              <w:rPr>
                <w:spacing w:val="-1"/>
                <w:sz w:val="18"/>
              </w:rPr>
              <w:t xml:space="preserve"> </w:t>
            </w:r>
            <w:r>
              <w:rPr>
                <w:sz w:val="18"/>
              </w:rPr>
              <w:t>друштву</w:t>
            </w:r>
          </w:p>
        </w:tc>
        <w:tc>
          <w:tcPr>
            <w:tcW w:w="3271" w:type="dxa"/>
          </w:tcPr>
          <w:p w:rsidR="00ED392B" w:rsidRDefault="00CE02ED">
            <w:pPr>
              <w:pStyle w:val="TableParagraph"/>
              <w:numPr>
                <w:ilvl w:val="0"/>
                <w:numId w:val="8"/>
              </w:numPr>
              <w:tabs>
                <w:tab w:val="left" w:pos="325"/>
              </w:tabs>
              <w:ind w:right="848"/>
              <w:rPr>
                <w:sz w:val="18"/>
              </w:rPr>
            </w:pPr>
            <w:r>
              <w:rPr>
                <w:sz w:val="18"/>
              </w:rPr>
              <w:t>набраја правила (норме) из различитих сфера</w:t>
            </w:r>
            <w:r>
              <w:rPr>
                <w:spacing w:val="-2"/>
                <w:sz w:val="18"/>
              </w:rPr>
              <w:t xml:space="preserve"> </w:t>
            </w:r>
            <w:r>
              <w:rPr>
                <w:sz w:val="18"/>
              </w:rPr>
              <w:t>живота</w:t>
            </w:r>
          </w:p>
          <w:p w:rsidR="00ED392B" w:rsidRDefault="00CE02ED">
            <w:pPr>
              <w:pStyle w:val="TableParagraph"/>
              <w:numPr>
                <w:ilvl w:val="0"/>
                <w:numId w:val="8"/>
              </w:numPr>
              <w:tabs>
                <w:tab w:val="left" w:pos="325"/>
              </w:tabs>
              <w:ind w:left="323" w:right="227" w:hanging="236"/>
              <w:rPr>
                <w:sz w:val="18"/>
              </w:rPr>
            </w:pPr>
            <w:r>
              <w:rPr>
                <w:sz w:val="18"/>
              </w:rPr>
              <w:t>издваја правила која слободно прихватамо и разликује их од оних која имају спољашње</w:t>
            </w:r>
            <w:r>
              <w:rPr>
                <w:spacing w:val="-1"/>
                <w:sz w:val="18"/>
              </w:rPr>
              <w:t xml:space="preserve"> </w:t>
            </w:r>
            <w:r>
              <w:rPr>
                <w:sz w:val="18"/>
              </w:rPr>
              <w:t>порекло</w:t>
            </w:r>
          </w:p>
          <w:p w:rsidR="00ED392B" w:rsidRDefault="00CE02ED">
            <w:pPr>
              <w:pStyle w:val="TableParagraph"/>
              <w:numPr>
                <w:ilvl w:val="0"/>
                <w:numId w:val="8"/>
              </w:numPr>
              <w:tabs>
                <w:tab w:val="left" w:pos="323"/>
              </w:tabs>
              <w:spacing w:line="200" w:lineRule="exact"/>
              <w:ind w:left="322" w:hanging="236"/>
              <w:rPr>
                <w:sz w:val="18"/>
              </w:rPr>
            </w:pPr>
            <w:r>
              <w:rPr>
                <w:sz w:val="18"/>
              </w:rPr>
              <w:t>дефинише предмет етике</w:t>
            </w:r>
          </w:p>
        </w:tc>
        <w:tc>
          <w:tcPr>
            <w:tcW w:w="2910" w:type="dxa"/>
          </w:tcPr>
          <w:p w:rsidR="00ED392B" w:rsidRDefault="00CE02ED">
            <w:pPr>
              <w:pStyle w:val="TableParagraph"/>
              <w:numPr>
                <w:ilvl w:val="0"/>
                <w:numId w:val="7"/>
              </w:numPr>
              <w:tabs>
                <w:tab w:val="left" w:pos="323"/>
              </w:tabs>
              <w:spacing w:line="217" w:lineRule="exact"/>
              <w:ind w:hanging="236"/>
              <w:rPr>
                <w:sz w:val="18"/>
              </w:rPr>
            </w:pPr>
            <w:r>
              <w:rPr>
                <w:sz w:val="18"/>
              </w:rPr>
              <w:t>Настанак и предмет</w:t>
            </w:r>
            <w:r>
              <w:rPr>
                <w:spacing w:val="-1"/>
                <w:sz w:val="18"/>
              </w:rPr>
              <w:t xml:space="preserve"> </w:t>
            </w:r>
            <w:r>
              <w:rPr>
                <w:sz w:val="18"/>
              </w:rPr>
              <w:t>етике</w:t>
            </w:r>
          </w:p>
          <w:p w:rsidR="00ED392B" w:rsidRDefault="00CE02ED">
            <w:pPr>
              <w:pStyle w:val="TableParagraph"/>
              <w:numPr>
                <w:ilvl w:val="0"/>
                <w:numId w:val="7"/>
              </w:numPr>
              <w:tabs>
                <w:tab w:val="left" w:pos="322"/>
              </w:tabs>
              <w:rPr>
                <w:sz w:val="18"/>
              </w:rPr>
            </w:pPr>
            <w:r>
              <w:rPr>
                <w:sz w:val="18"/>
              </w:rPr>
              <w:t>Појам норме и појам</w:t>
            </w:r>
            <w:r>
              <w:rPr>
                <w:spacing w:val="-2"/>
                <w:sz w:val="18"/>
              </w:rPr>
              <w:t xml:space="preserve"> </w:t>
            </w:r>
            <w:r>
              <w:rPr>
                <w:sz w:val="18"/>
              </w:rPr>
              <w:t>морала</w:t>
            </w:r>
          </w:p>
          <w:p w:rsidR="00ED392B" w:rsidRDefault="00CE02ED">
            <w:pPr>
              <w:pStyle w:val="TableParagraph"/>
              <w:numPr>
                <w:ilvl w:val="0"/>
                <w:numId w:val="7"/>
              </w:numPr>
              <w:tabs>
                <w:tab w:val="left" w:pos="322"/>
              </w:tabs>
              <w:ind w:right="509"/>
              <w:rPr>
                <w:sz w:val="18"/>
              </w:rPr>
            </w:pPr>
            <w:r>
              <w:rPr>
                <w:sz w:val="18"/>
              </w:rPr>
              <w:t>Разлика између обичајних, правних и етичких</w:t>
            </w:r>
            <w:r>
              <w:rPr>
                <w:spacing w:val="-2"/>
                <w:sz w:val="18"/>
              </w:rPr>
              <w:t xml:space="preserve"> </w:t>
            </w:r>
            <w:r>
              <w:rPr>
                <w:sz w:val="18"/>
              </w:rPr>
              <w:t>норми</w:t>
            </w:r>
          </w:p>
        </w:tc>
        <w:tc>
          <w:tcPr>
            <w:tcW w:w="2860" w:type="dxa"/>
            <w:vMerge/>
            <w:tcBorders>
              <w:top w:val="nil"/>
            </w:tcBorders>
          </w:tcPr>
          <w:p w:rsidR="00ED392B" w:rsidRDefault="00ED392B">
            <w:pPr>
              <w:rPr>
                <w:sz w:val="2"/>
                <w:szCs w:val="2"/>
              </w:rPr>
            </w:pPr>
          </w:p>
        </w:tc>
      </w:tr>
      <w:tr w:rsidR="00ED392B">
        <w:trPr>
          <w:trHeight w:val="2946"/>
        </w:trPr>
        <w:tc>
          <w:tcPr>
            <w:tcW w:w="1232" w:type="dxa"/>
          </w:tcPr>
          <w:p w:rsidR="00ED392B" w:rsidRDefault="00CE02ED">
            <w:pPr>
              <w:pStyle w:val="TableParagraph"/>
              <w:ind w:left="130" w:right="116"/>
              <w:rPr>
                <w:sz w:val="18"/>
              </w:rPr>
            </w:pPr>
            <w:r>
              <w:rPr>
                <w:sz w:val="18"/>
              </w:rPr>
              <w:t>Лични идентитет, слобода и одговорност</w:t>
            </w:r>
          </w:p>
        </w:tc>
        <w:tc>
          <w:tcPr>
            <w:tcW w:w="2572" w:type="dxa"/>
          </w:tcPr>
          <w:p w:rsidR="00ED392B" w:rsidRDefault="00CE02ED">
            <w:pPr>
              <w:pStyle w:val="TableParagraph"/>
              <w:numPr>
                <w:ilvl w:val="0"/>
                <w:numId w:val="6"/>
              </w:numPr>
              <w:tabs>
                <w:tab w:val="left" w:pos="325"/>
              </w:tabs>
              <w:ind w:right="123"/>
              <w:rPr>
                <w:sz w:val="18"/>
              </w:rPr>
            </w:pPr>
            <w:r>
              <w:rPr>
                <w:sz w:val="18"/>
              </w:rPr>
              <w:t>Развој сазнања о идентитету, формирању идентитета и о флуидности идентитета преко социјалних улога</w:t>
            </w:r>
          </w:p>
          <w:p w:rsidR="00ED392B" w:rsidRDefault="00CE02ED">
            <w:pPr>
              <w:pStyle w:val="TableParagraph"/>
              <w:numPr>
                <w:ilvl w:val="0"/>
                <w:numId w:val="6"/>
              </w:numPr>
              <w:tabs>
                <w:tab w:val="left" w:pos="325"/>
              </w:tabs>
              <w:spacing w:before="2"/>
              <w:ind w:right="134" w:hanging="236"/>
              <w:rPr>
                <w:sz w:val="18"/>
              </w:rPr>
            </w:pPr>
            <w:r>
              <w:rPr>
                <w:sz w:val="18"/>
              </w:rPr>
              <w:t>Развој способности идентификовања разликовања појмова пол и род и утицај културе на формирање појмова пола и рода (разлике у културама)</w:t>
            </w:r>
          </w:p>
          <w:p w:rsidR="00ED392B" w:rsidRDefault="00CE02ED">
            <w:pPr>
              <w:pStyle w:val="TableParagraph"/>
              <w:numPr>
                <w:ilvl w:val="0"/>
                <w:numId w:val="6"/>
              </w:numPr>
              <w:tabs>
                <w:tab w:val="left" w:pos="325"/>
              </w:tabs>
              <w:spacing w:before="20" w:line="208" w:lineRule="exact"/>
              <w:ind w:left="323" w:right="250" w:hanging="236"/>
              <w:rPr>
                <w:sz w:val="18"/>
              </w:rPr>
            </w:pPr>
            <w:r>
              <w:rPr>
                <w:sz w:val="18"/>
              </w:rPr>
              <w:t>Формирање става о улози медија у креирању идентитета</w:t>
            </w:r>
          </w:p>
        </w:tc>
        <w:tc>
          <w:tcPr>
            <w:tcW w:w="3271" w:type="dxa"/>
          </w:tcPr>
          <w:p w:rsidR="00ED392B" w:rsidRDefault="00CE02ED">
            <w:pPr>
              <w:pStyle w:val="TableParagraph"/>
              <w:numPr>
                <w:ilvl w:val="0"/>
                <w:numId w:val="5"/>
              </w:numPr>
              <w:tabs>
                <w:tab w:val="left" w:pos="325"/>
              </w:tabs>
              <w:ind w:right="466" w:hanging="236"/>
              <w:rPr>
                <w:sz w:val="18"/>
              </w:rPr>
            </w:pPr>
            <w:r>
              <w:rPr>
                <w:sz w:val="18"/>
              </w:rPr>
              <w:t>набраја како се све манифестује лични</w:t>
            </w:r>
            <w:r>
              <w:rPr>
                <w:spacing w:val="-1"/>
                <w:sz w:val="18"/>
              </w:rPr>
              <w:t xml:space="preserve"> </w:t>
            </w:r>
            <w:r>
              <w:rPr>
                <w:sz w:val="18"/>
              </w:rPr>
              <w:t>идентитет</w:t>
            </w:r>
          </w:p>
          <w:p w:rsidR="00ED392B" w:rsidRDefault="00CE02ED">
            <w:pPr>
              <w:pStyle w:val="TableParagraph"/>
              <w:numPr>
                <w:ilvl w:val="0"/>
                <w:numId w:val="5"/>
              </w:numPr>
              <w:tabs>
                <w:tab w:val="left" w:pos="324"/>
              </w:tabs>
              <w:ind w:right="335" w:hanging="236"/>
              <w:jc w:val="both"/>
              <w:rPr>
                <w:sz w:val="18"/>
              </w:rPr>
            </w:pPr>
            <w:r>
              <w:rPr>
                <w:sz w:val="18"/>
              </w:rPr>
              <w:t>разликује утицаје који формирају лични идентитет (разликује род и пол)</w:t>
            </w:r>
          </w:p>
          <w:p w:rsidR="00ED392B" w:rsidRDefault="00CE02ED">
            <w:pPr>
              <w:pStyle w:val="TableParagraph"/>
              <w:numPr>
                <w:ilvl w:val="0"/>
                <w:numId w:val="5"/>
              </w:numPr>
              <w:tabs>
                <w:tab w:val="left" w:pos="324"/>
              </w:tabs>
              <w:spacing w:before="1"/>
              <w:ind w:right="582"/>
              <w:rPr>
                <w:sz w:val="18"/>
              </w:rPr>
            </w:pPr>
            <w:r>
              <w:rPr>
                <w:sz w:val="18"/>
              </w:rPr>
              <w:t>увиђа колика је моћ визуелног идентитета</w:t>
            </w:r>
          </w:p>
          <w:p w:rsidR="00ED392B" w:rsidRDefault="00CE02ED">
            <w:pPr>
              <w:pStyle w:val="TableParagraph"/>
              <w:numPr>
                <w:ilvl w:val="0"/>
                <w:numId w:val="5"/>
              </w:numPr>
              <w:tabs>
                <w:tab w:val="left" w:pos="324"/>
              </w:tabs>
              <w:spacing w:before="2"/>
              <w:ind w:left="322" w:right="473" w:hanging="236"/>
              <w:rPr>
                <w:sz w:val="18"/>
              </w:rPr>
            </w:pPr>
            <w:r>
              <w:rPr>
                <w:sz w:val="18"/>
              </w:rPr>
              <w:t>препознаје утицај медија на креирање визуелног идентитета</w:t>
            </w:r>
          </w:p>
          <w:p w:rsidR="00ED392B" w:rsidRDefault="00CE02ED">
            <w:pPr>
              <w:pStyle w:val="TableParagraph"/>
              <w:numPr>
                <w:ilvl w:val="0"/>
                <w:numId w:val="5"/>
              </w:numPr>
              <w:tabs>
                <w:tab w:val="left" w:pos="323"/>
              </w:tabs>
              <w:spacing w:before="1"/>
              <w:ind w:left="322" w:right="412" w:hanging="236"/>
              <w:rPr>
                <w:sz w:val="18"/>
              </w:rPr>
            </w:pPr>
            <w:r>
              <w:rPr>
                <w:sz w:val="18"/>
              </w:rPr>
              <w:t>уочава разлику између модних и етичких императива</w:t>
            </w:r>
          </w:p>
          <w:p w:rsidR="00ED392B" w:rsidRDefault="00CE02ED">
            <w:pPr>
              <w:pStyle w:val="TableParagraph"/>
              <w:numPr>
                <w:ilvl w:val="0"/>
                <w:numId w:val="5"/>
              </w:numPr>
              <w:tabs>
                <w:tab w:val="left" w:pos="323"/>
              </w:tabs>
              <w:spacing w:before="2"/>
              <w:ind w:left="322" w:right="182"/>
              <w:rPr>
                <w:sz w:val="18"/>
              </w:rPr>
            </w:pPr>
            <w:r>
              <w:rPr>
                <w:sz w:val="18"/>
              </w:rPr>
              <w:t>супротставља медијски наметнуте животне идеале и етичке</w:t>
            </w:r>
            <w:r>
              <w:rPr>
                <w:spacing w:val="-11"/>
                <w:sz w:val="18"/>
              </w:rPr>
              <w:t xml:space="preserve"> </w:t>
            </w:r>
            <w:r>
              <w:rPr>
                <w:sz w:val="18"/>
              </w:rPr>
              <w:t>вредности</w:t>
            </w:r>
          </w:p>
        </w:tc>
        <w:tc>
          <w:tcPr>
            <w:tcW w:w="2910" w:type="dxa"/>
          </w:tcPr>
          <w:p w:rsidR="00ED392B" w:rsidRDefault="00CE02ED">
            <w:pPr>
              <w:pStyle w:val="TableParagraph"/>
              <w:numPr>
                <w:ilvl w:val="0"/>
                <w:numId w:val="4"/>
              </w:numPr>
              <w:tabs>
                <w:tab w:val="left" w:pos="323"/>
              </w:tabs>
              <w:ind w:right="82"/>
              <w:rPr>
                <w:sz w:val="18"/>
              </w:rPr>
            </w:pPr>
            <w:r>
              <w:rPr>
                <w:sz w:val="18"/>
              </w:rPr>
              <w:t>Улога визуелног идентитета у формирању личног идентитета - међусобни</w:t>
            </w:r>
            <w:r>
              <w:rPr>
                <w:spacing w:val="-1"/>
                <w:sz w:val="18"/>
              </w:rPr>
              <w:t xml:space="preserve"> </w:t>
            </w:r>
            <w:r>
              <w:rPr>
                <w:sz w:val="18"/>
              </w:rPr>
              <w:t>утицаји</w:t>
            </w:r>
          </w:p>
          <w:p w:rsidR="00ED392B" w:rsidRDefault="00CE02ED">
            <w:pPr>
              <w:pStyle w:val="TableParagraph"/>
              <w:numPr>
                <w:ilvl w:val="0"/>
                <w:numId w:val="4"/>
              </w:numPr>
              <w:tabs>
                <w:tab w:val="left" w:pos="323"/>
              </w:tabs>
              <w:rPr>
                <w:sz w:val="18"/>
              </w:rPr>
            </w:pPr>
            <w:r>
              <w:rPr>
                <w:sz w:val="18"/>
              </w:rPr>
              <w:t>Појмови пола и рода</w:t>
            </w:r>
          </w:p>
          <w:p w:rsidR="00ED392B" w:rsidRDefault="00CE02ED">
            <w:pPr>
              <w:pStyle w:val="TableParagraph"/>
              <w:numPr>
                <w:ilvl w:val="0"/>
                <w:numId w:val="4"/>
              </w:numPr>
              <w:tabs>
                <w:tab w:val="left" w:pos="323"/>
              </w:tabs>
              <w:ind w:left="321" w:right="724" w:hanging="236"/>
              <w:rPr>
                <w:sz w:val="18"/>
              </w:rPr>
            </w:pPr>
            <w:r>
              <w:rPr>
                <w:sz w:val="18"/>
              </w:rPr>
              <w:t>Утицај медија на релативизацију етичких вредности</w:t>
            </w:r>
          </w:p>
          <w:p w:rsidR="00ED392B" w:rsidRDefault="00CE02ED">
            <w:pPr>
              <w:pStyle w:val="TableParagraph"/>
              <w:numPr>
                <w:ilvl w:val="0"/>
                <w:numId w:val="4"/>
              </w:numPr>
              <w:tabs>
                <w:tab w:val="left" w:pos="322"/>
              </w:tabs>
              <w:spacing w:before="3"/>
              <w:ind w:left="321" w:hanging="236"/>
              <w:rPr>
                <w:sz w:val="18"/>
              </w:rPr>
            </w:pPr>
            <w:r>
              <w:rPr>
                <w:sz w:val="18"/>
              </w:rPr>
              <w:t>Естетски и етички идеал</w:t>
            </w:r>
          </w:p>
          <w:p w:rsidR="00ED392B" w:rsidRDefault="00CE02ED">
            <w:pPr>
              <w:pStyle w:val="TableParagraph"/>
              <w:numPr>
                <w:ilvl w:val="0"/>
                <w:numId w:val="4"/>
              </w:numPr>
              <w:tabs>
                <w:tab w:val="left" w:pos="322"/>
              </w:tabs>
              <w:ind w:left="321"/>
              <w:rPr>
                <w:sz w:val="18"/>
              </w:rPr>
            </w:pPr>
            <w:r>
              <w:rPr>
                <w:sz w:val="18"/>
              </w:rPr>
              <w:t>Тело и интервенције на</w:t>
            </w:r>
            <w:r>
              <w:rPr>
                <w:spacing w:val="-4"/>
                <w:sz w:val="18"/>
              </w:rPr>
              <w:t xml:space="preserve"> </w:t>
            </w:r>
            <w:r>
              <w:rPr>
                <w:sz w:val="18"/>
              </w:rPr>
              <w:t>телу</w:t>
            </w:r>
          </w:p>
          <w:p w:rsidR="00ED392B" w:rsidRDefault="00CE02ED">
            <w:pPr>
              <w:pStyle w:val="TableParagraph"/>
              <w:numPr>
                <w:ilvl w:val="0"/>
                <w:numId w:val="4"/>
              </w:numPr>
              <w:tabs>
                <w:tab w:val="left" w:pos="322"/>
              </w:tabs>
              <w:ind w:left="321" w:right="540"/>
              <w:rPr>
                <w:sz w:val="18"/>
              </w:rPr>
            </w:pPr>
            <w:r>
              <w:rPr>
                <w:sz w:val="18"/>
              </w:rPr>
              <w:t>Сајбер идентитет, морал и слобода избора</w:t>
            </w:r>
          </w:p>
        </w:tc>
        <w:tc>
          <w:tcPr>
            <w:tcW w:w="2860" w:type="dxa"/>
            <w:vMerge/>
            <w:tcBorders>
              <w:top w:val="nil"/>
            </w:tcBorders>
          </w:tcPr>
          <w:p w:rsidR="00ED392B" w:rsidRDefault="00ED392B">
            <w:pPr>
              <w:rPr>
                <w:sz w:val="2"/>
                <w:szCs w:val="2"/>
              </w:rPr>
            </w:pPr>
          </w:p>
        </w:tc>
      </w:tr>
      <w:tr w:rsidR="00ED392B">
        <w:trPr>
          <w:trHeight w:val="3204"/>
        </w:trPr>
        <w:tc>
          <w:tcPr>
            <w:tcW w:w="1232" w:type="dxa"/>
          </w:tcPr>
          <w:p w:rsidR="00ED392B" w:rsidRDefault="00CE02ED">
            <w:pPr>
              <w:pStyle w:val="TableParagraph"/>
              <w:ind w:left="131" w:right="283"/>
              <w:rPr>
                <w:sz w:val="18"/>
              </w:rPr>
            </w:pPr>
            <w:r>
              <w:rPr>
                <w:sz w:val="18"/>
              </w:rPr>
              <w:t>Основне етичке норме и вредности</w:t>
            </w:r>
          </w:p>
        </w:tc>
        <w:tc>
          <w:tcPr>
            <w:tcW w:w="2572" w:type="dxa"/>
          </w:tcPr>
          <w:p w:rsidR="00ED392B" w:rsidRDefault="00CE02ED">
            <w:pPr>
              <w:pStyle w:val="TableParagraph"/>
              <w:numPr>
                <w:ilvl w:val="0"/>
                <w:numId w:val="3"/>
              </w:numPr>
              <w:tabs>
                <w:tab w:val="left" w:pos="325"/>
              </w:tabs>
              <w:ind w:right="82" w:hanging="236"/>
              <w:rPr>
                <w:sz w:val="18"/>
              </w:rPr>
            </w:pPr>
            <w:r>
              <w:rPr>
                <w:sz w:val="18"/>
              </w:rPr>
              <w:t>Упознавање ученика са основним етичким нормама и вредностима и развијање личног вредносног</w:t>
            </w:r>
            <w:r>
              <w:rPr>
                <w:spacing w:val="-2"/>
                <w:sz w:val="18"/>
              </w:rPr>
              <w:t xml:space="preserve"> </w:t>
            </w:r>
            <w:r>
              <w:rPr>
                <w:sz w:val="18"/>
              </w:rPr>
              <w:t>система</w:t>
            </w:r>
          </w:p>
        </w:tc>
        <w:tc>
          <w:tcPr>
            <w:tcW w:w="3271" w:type="dxa"/>
          </w:tcPr>
          <w:p w:rsidR="00ED392B" w:rsidRDefault="00CE02ED">
            <w:pPr>
              <w:pStyle w:val="TableParagraph"/>
              <w:numPr>
                <w:ilvl w:val="0"/>
                <w:numId w:val="2"/>
              </w:numPr>
              <w:tabs>
                <w:tab w:val="left" w:pos="325"/>
              </w:tabs>
              <w:ind w:right="834" w:hanging="236"/>
              <w:rPr>
                <w:sz w:val="18"/>
              </w:rPr>
            </w:pPr>
            <w:r>
              <w:rPr>
                <w:sz w:val="18"/>
              </w:rPr>
              <w:t>препознаје важније људске вредности</w:t>
            </w:r>
          </w:p>
          <w:p w:rsidR="00ED392B" w:rsidRDefault="00CE02ED">
            <w:pPr>
              <w:pStyle w:val="TableParagraph"/>
              <w:numPr>
                <w:ilvl w:val="0"/>
                <w:numId w:val="2"/>
              </w:numPr>
              <w:tabs>
                <w:tab w:val="left" w:pos="325"/>
              </w:tabs>
              <w:ind w:right="209" w:hanging="236"/>
              <w:rPr>
                <w:sz w:val="18"/>
              </w:rPr>
            </w:pPr>
            <w:r>
              <w:rPr>
                <w:sz w:val="18"/>
              </w:rPr>
              <w:t>разликује слободне од самовољних и наметнутих поступака</w:t>
            </w:r>
          </w:p>
          <w:p w:rsidR="00ED392B" w:rsidRDefault="00CE02ED">
            <w:pPr>
              <w:pStyle w:val="TableParagraph"/>
              <w:numPr>
                <w:ilvl w:val="0"/>
                <w:numId w:val="2"/>
              </w:numPr>
              <w:tabs>
                <w:tab w:val="left" w:pos="325"/>
              </w:tabs>
              <w:ind w:right="86" w:hanging="236"/>
              <w:rPr>
                <w:sz w:val="18"/>
              </w:rPr>
            </w:pPr>
            <w:r>
              <w:rPr>
                <w:sz w:val="18"/>
              </w:rPr>
              <w:t>схвата постојање слободе избора као услова моралног</w:t>
            </w:r>
            <w:r>
              <w:rPr>
                <w:spacing w:val="-2"/>
                <w:sz w:val="18"/>
              </w:rPr>
              <w:t xml:space="preserve"> </w:t>
            </w:r>
            <w:r>
              <w:rPr>
                <w:sz w:val="18"/>
              </w:rPr>
              <w:t>поступања</w:t>
            </w:r>
          </w:p>
          <w:p w:rsidR="00ED392B" w:rsidRDefault="00CE02ED">
            <w:pPr>
              <w:pStyle w:val="TableParagraph"/>
              <w:numPr>
                <w:ilvl w:val="0"/>
                <w:numId w:val="2"/>
              </w:numPr>
              <w:tabs>
                <w:tab w:val="left" w:pos="325"/>
              </w:tabs>
              <w:ind w:right="683"/>
              <w:rPr>
                <w:sz w:val="18"/>
              </w:rPr>
            </w:pPr>
            <w:r>
              <w:rPr>
                <w:sz w:val="18"/>
              </w:rPr>
              <w:t>објасни везу између избора и одговорности</w:t>
            </w:r>
          </w:p>
          <w:p w:rsidR="00ED392B" w:rsidRDefault="00CE02ED">
            <w:pPr>
              <w:pStyle w:val="TableParagraph"/>
              <w:numPr>
                <w:ilvl w:val="0"/>
                <w:numId w:val="2"/>
              </w:numPr>
              <w:tabs>
                <w:tab w:val="left" w:pos="324"/>
              </w:tabs>
              <w:ind w:left="323" w:right="189" w:hanging="236"/>
              <w:rPr>
                <w:sz w:val="18"/>
              </w:rPr>
            </w:pPr>
            <w:r>
              <w:rPr>
                <w:sz w:val="18"/>
              </w:rPr>
              <w:t>упоређује одговорне и неодговорне поступке</w:t>
            </w:r>
          </w:p>
          <w:p w:rsidR="00ED392B" w:rsidRDefault="00CE02ED">
            <w:pPr>
              <w:pStyle w:val="TableParagraph"/>
              <w:numPr>
                <w:ilvl w:val="0"/>
                <w:numId w:val="2"/>
              </w:numPr>
              <w:tabs>
                <w:tab w:val="left" w:pos="324"/>
              </w:tabs>
              <w:spacing w:before="2"/>
              <w:ind w:left="322" w:right="353" w:hanging="236"/>
              <w:rPr>
                <w:sz w:val="18"/>
              </w:rPr>
            </w:pPr>
            <w:r>
              <w:rPr>
                <w:sz w:val="18"/>
              </w:rPr>
              <w:t>расправља о томе да ли је извор морала у нама или изван нас (аутономна и хетерономна</w:t>
            </w:r>
            <w:r>
              <w:rPr>
                <w:spacing w:val="3"/>
                <w:sz w:val="18"/>
              </w:rPr>
              <w:t xml:space="preserve"> </w:t>
            </w:r>
            <w:r>
              <w:rPr>
                <w:sz w:val="18"/>
              </w:rPr>
              <w:t>етика)</w:t>
            </w:r>
          </w:p>
          <w:p w:rsidR="00ED392B" w:rsidRDefault="00CE02ED">
            <w:pPr>
              <w:pStyle w:val="TableParagraph"/>
              <w:numPr>
                <w:ilvl w:val="0"/>
                <w:numId w:val="2"/>
              </w:numPr>
              <w:tabs>
                <w:tab w:val="left" w:pos="323"/>
              </w:tabs>
              <w:spacing w:before="18" w:line="206" w:lineRule="exact"/>
              <w:ind w:left="322" w:right="490" w:hanging="236"/>
              <w:rPr>
                <w:sz w:val="18"/>
              </w:rPr>
            </w:pPr>
            <w:r>
              <w:rPr>
                <w:sz w:val="18"/>
              </w:rPr>
              <w:t>уочава разлике имеђу основних етичких праваца</w:t>
            </w:r>
          </w:p>
        </w:tc>
        <w:tc>
          <w:tcPr>
            <w:tcW w:w="2910" w:type="dxa"/>
          </w:tcPr>
          <w:p w:rsidR="00ED392B" w:rsidRDefault="00CE02ED">
            <w:pPr>
              <w:pStyle w:val="TableParagraph"/>
              <w:numPr>
                <w:ilvl w:val="0"/>
                <w:numId w:val="1"/>
              </w:numPr>
              <w:tabs>
                <w:tab w:val="left" w:pos="323"/>
              </w:tabs>
              <w:spacing w:line="216" w:lineRule="exact"/>
              <w:rPr>
                <w:sz w:val="18"/>
              </w:rPr>
            </w:pPr>
            <w:r>
              <w:rPr>
                <w:sz w:val="18"/>
              </w:rPr>
              <w:t>Пријатељство</w:t>
            </w:r>
          </w:p>
          <w:p w:rsidR="00ED392B" w:rsidRDefault="00CE02ED">
            <w:pPr>
              <w:pStyle w:val="TableParagraph"/>
              <w:numPr>
                <w:ilvl w:val="0"/>
                <w:numId w:val="1"/>
              </w:numPr>
              <w:tabs>
                <w:tab w:val="left" w:pos="323"/>
              </w:tabs>
              <w:rPr>
                <w:sz w:val="18"/>
              </w:rPr>
            </w:pPr>
            <w:r>
              <w:rPr>
                <w:sz w:val="18"/>
              </w:rPr>
              <w:t>Верност</w:t>
            </w:r>
          </w:p>
          <w:p w:rsidR="00ED392B" w:rsidRDefault="00CE02ED">
            <w:pPr>
              <w:pStyle w:val="TableParagraph"/>
              <w:numPr>
                <w:ilvl w:val="0"/>
                <w:numId w:val="1"/>
              </w:numPr>
              <w:tabs>
                <w:tab w:val="left" w:pos="323"/>
              </w:tabs>
              <w:rPr>
                <w:sz w:val="18"/>
              </w:rPr>
            </w:pPr>
            <w:r>
              <w:rPr>
                <w:sz w:val="18"/>
              </w:rPr>
              <w:t>Породица</w:t>
            </w:r>
          </w:p>
          <w:p w:rsidR="00ED392B" w:rsidRDefault="00CE02ED">
            <w:pPr>
              <w:pStyle w:val="TableParagraph"/>
              <w:numPr>
                <w:ilvl w:val="0"/>
                <w:numId w:val="1"/>
              </w:numPr>
              <w:tabs>
                <w:tab w:val="left" w:pos="322"/>
              </w:tabs>
              <w:spacing w:before="1"/>
              <w:ind w:left="321" w:hanging="236"/>
              <w:rPr>
                <w:sz w:val="18"/>
              </w:rPr>
            </w:pPr>
            <w:r>
              <w:rPr>
                <w:sz w:val="18"/>
              </w:rPr>
              <w:t>Љубав</w:t>
            </w:r>
          </w:p>
          <w:p w:rsidR="00ED392B" w:rsidRDefault="00CE02ED">
            <w:pPr>
              <w:pStyle w:val="TableParagraph"/>
              <w:numPr>
                <w:ilvl w:val="0"/>
                <w:numId w:val="1"/>
              </w:numPr>
              <w:tabs>
                <w:tab w:val="left" w:pos="322"/>
              </w:tabs>
              <w:ind w:left="321" w:hanging="236"/>
              <w:rPr>
                <w:sz w:val="18"/>
              </w:rPr>
            </w:pPr>
            <w:r>
              <w:rPr>
                <w:sz w:val="18"/>
              </w:rPr>
              <w:t>Морално добро</w:t>
            </w:r>
          </w:p>
          <w:p w:rsidR="00ED392B" w:rsidRDefault="00CE02ED">
            <w:pPr>
              <w:pStyle w:val="TableParagraph"/>
              <w:numPr>
                <w:ilvl w:val="0"/>
                <w:numId w:val="1"/>
              </w:numPr>
              <w:tabs>
                <w:tab w:val="left" w:pos="322"/>
              </w:tabs>
              <w:ind w:left="321"/>
              <w:rPr>
                <w:sz w:val="18"/>
              </w:rPr>
            </w:pPr>
            <w:r>
              <w:rPr>
                <w:sz w:val="18"/>
              </w:rPr>
              <w:t>Донација</w:t>
            </w:r>
            <w:r>
              <w:rPr>
                <w:spacing w:val="-1"/>
                <w:sz w:val="18"/>
              </w:rPr>
              <w:t xml:space="preserve"> </w:t>
            </w:r>
            <w:r>
              <w:rPr>
                <w:sz w:val="18"/>
              </w:rPr>
              <w:t>органа</w:t>
            </w:r>
          </w:p>
          <w:p w:rsidR="00ED392B" w:rsidRDefault="00CE02ED">
            <w:pPr>
              <w:pStyle w:val="TableParagraph"/>
              <w:numPr>
                <w:ilvl w:val="0"/>
                <w:numId w:val="1"/>
              </w:numPr>
              <w:tabs>
                <w:tab w:val="left" w:pos="322"/>
              </w:tabs>
              <w:spacing w:before="1"/>
              <w:ind w:left="321"/>
              <w:rPr>
                <w:sz w:val="18"/>
              </w:rPr>
            </w:pPr>
            <w:r>
              <w:rPr>
                <w:sz w:val="18"/>
              </w:rPr>
              <w:t>Сурогат мајка</w:t>
            </w:r>
          </w:p>
          <w:p w:rsidR="00ED392B" w:rsidRDefault="00CE02ED">
            <w:pPr>
              <w:pStyle w:val="TableParagraph"/>
              <w:numPr>
                <w:ilvl w:val="0"/>
                <w:numId w:val="1"/>
              </w:numPr>
              <w:tabs>
                <w:tab w:val="left" w:pos="322"/>
              </w:tabs>
              <w:ind w:left="321"/>
              <w:rPr>
                <w:sz w:val="18"/>
              </w:rPr>
            </w:pPr>
            <w:r>
              <w:rPr>
                <w:sz w:val="18"/>
              </w:rPr>
              <w:t>Клонирање</w:t>
            </w:r>
          </w:p>
        </w:tc>
        <w:tc>
          <w:tcPr>
            <w:tcW w:w="2860" w:type="dxa"/>
            <w:vMerge/>
            <w:tcBorders>
              <w:top w:val="nil"/>
            </w:tcBorders>
          </w:tcPr>
          <w:p w:rsidR="00ED392B" w:rsidRDefault="00ED392B">
            <w:pPr>
              <w:rPr>
                <w:sz w:val="2"/>
                <w:szCs w:val="2"/>
              </w:rPr>
            </w:pPr>
          </w:p>
        </w:tc>
        <w:bookmarkStart w:id="1" w:name="_GoBack"/>
        <w:bookmarkEnd w:id="1"/>
      </w:tr>
    </w:tbl>
    <w:p w:rsidR="00ED392B" w:rsidRDefault="00CE02ED">
      <w:pPr>
        <w:pStyle w:val="BodyText"/>
        <w:ind w:left="263"/>
      </w:pPr>
      <w:r>
        <w:t>Кључни појмови садржаја</w:t>
      </w:r>
      <w:r>
        <w:rPr>
          <w:b/>
        </w:rPr>
        <w:t xml:space="preserve">: </w:t>
      </w:r>
      <w:r>
        <w:t>логички принципи, појам, суд, закључак, морал, идентитет, вредности</w:t>
      </w:r>
    </w:p>
    <w:sectPr w:rsidR="00ED392B">
      <w:pgSz w:w="15740" w:h="11910" w:orient="landscape"/>
      <w:pgMar w:top="1100" w:right="560" w:bottom="280" w:left="2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ED" w:rsidRDefault="00CE02ED" w:rsidP="00CE02ED">
      <w:r>
        <w:separator/>
      </w:r>
    </w:p>
  </w:endnote>
  <w:endnote w:type="continuationSeparator" w:id="0">
    <w:p w:rsidR="00CE02ED" w:rsidRDefault="00CE02ED" w:rsidP="00CE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228109"/>
      <w:docPartObj>
        <w:docPartGallery w:val="Page Numbers (Bottom of Page)"/>
        <w:docPartUnique/>
      </w:docPartObj>
    </w:sdtPr>
    <w:sdtEndPr>
      <w:rPr>
        <w:noProof/>
      </w:rPr>
    </w:sdtEndPr>
    <w:sdtContent>
      <w:p w:rsidR="00CE02ED" w:rsidRDefault="00CE02ED" w:rsidP="00CE02ED">
        <w:pPr>
          <w:pStyle w:val="Footer"/>
          <w:jc w:val="center"/>
        </w:pPr>
        <w:r>
          <w:fldChar w:fldCharType="begin"/>
        </w:r>
        <w:r>
          <w:instrText xml:space="preserve"> PAGE   \* MERGEFORMAT </w:instrText>
        </w:r>
        <w:r>
          <w:fldChar w:fldCharType="separate"/>
        </w:r>
        <w:r w:rsidR="00B938AA">
          <w:rPr>
            <w:noProof/>
          </w:rPr>
          <w:t>1</w:t>
        </w:r>
        <w:r>
          <w:rPr>
            <w:noProof/>
          </w:rPr>
          <w:fldChar w:fldCharType="end"/>
        </w:r>
      </w:p>
    </w:sdtContent>
  </w:sdt>
  <w:p w:rsidR="00CE02ED" w:rsidRDefault="00CE0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ED" w:rsidRDefault="00CE02ED" w:rsidP="00CE02ED">
      <w:r>
        <w:separator/>
      </w:r>
    </w:p>
  </w:footnote>
  <w:footnote w:type="continuationSeparator" w:id="0">
    <w:p w:rsidR="00CE02ED" w:rsidRDefault="00CE02ED" w:rsidP="00CE0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4C7"/>
    <w:multiLevelType w:val="hybridMultilevel"/>
    <w:tmpl w:val="CB38E2A6"/>
    <w:lvl w:ilvl="0" w:tplc="996A095A">
      <w:numFmt w:val="bullet"/>
      <w:lvlText w:val=""/>
      <w:lvlJc w:val="left"/>
      <w:pPr>
        <w:ind w:left="383" w:hanging="296"/>
      </w:pPr>
      <w:rPr>
        <w:rFonts w:ascii="Symbol" w:eastAsia="Symbol" w:hAnsi="Symbol" w:cs="Symbol" w:hint="default"/>
        <w:w w:val="100"/>
        <w:sz w:val="18"/>
        <w:szCs w:val="18"/>
      </w:rPr>
    </w:lvl>
    <w:lvl w:ilvl="1" w:tplc="1A08262A">
      <w:numFmt w:val="bullet"/>
      <w:lvlText w:val="•"/>
      <w:lvlJc w:val="left"/>
      <w:pPr>
        <w:ind w:left="623" w:hanging="296"/>
      </w:pPr>
      <w:rPr>
        <w:rFonts w:hint="default"/>
      </w:rPr>
    </w:lvl>
    <w:lvl w:ilvl="2" w:tplc="87CAFAF8">
      <w:numFmt w:val="bullet"/>
      <w:lvlText w:val="•"/>
      <w:lvlJc w:val="left"/>
      <w:pPr>
        <w:ind w:left="866" w:hanging="296"/>
      </w:pPr>
      <w:rPr>
        <w:rFonts w:hint="default"/>
      </w:rPr>
    </w:lvl>
    <w:lvl w:ilvl="3" w:tplc="7F28BAB2">
      <w:numFmt w:val="bullet"/>
      <w:lvlText w:val="•"/>
      <w:lvlJc w:val="left"/>
      <w:pPr>
        <w:ind w:left="1109" w:hanging="296"/>
      </w:pPr>
      <w:rPr>
        <w:rFonts w:hint="default"/>
      </w:rPr>
    </w:lvl>
    <w:lvl w:ilvl="4" w:tplc="D32011CA">
      <w:numFmt w:val="bullet"/>
      <w:lvlText w:val="•"/>
      <w:lvlJc w:val="left"/>
      <w:pPr>
        <w:ind w:left="1352" w:hanging="296"/>
      </w:pPr>
      <w:rPr>
        <w:rFonts w:hint="default"/>
      </w:rPr>
    </w:lvl>
    <w:lvl w:ilvl="5" w:tplc="E6142680">
      <w:numFmt w:val="bullet"/>
      <w:lvlText w:val="•"/>
      <w:lvlJc w:val="left"/>
      <w:pPr>
        <w:ind w:left="1595" w:hanging="296"/>
      </w:pPr>
      <w:rPr>
        <w:rFonts w:hint="default"/>
      </w:rPr>
    </w:lvl>
    <w:lvl w:ilvl="6" w:tplc="59C8B008">
      <w:numFmt w:val="bullet"/>
      <w:lvlText w:val="•"/>
      <w:lvlJc w:val="left"/>
      <w:pPr>
        <w:ind w:left="1838" w:hanging="296"/>
      </w:pPr>
      <w:rPr>
        <w:rFonts w:hint="default"/>
      </w:rPr>
    </w:lvl>
    <w:lvl w:ilvl="7" w:tplc="B8ECD486">
      <w:numFmt w:val="bullet"/>
      <w:lvlText w:val="•"/>
      <w:lvlJc w:val="left"/>
      <w:pPr>
        <w:ind w:left="2081" w:hanging="296"/>
      </w:pPr>
      <w:rPr>
        <w:rFonts w:hint="default"/>
      </w:rPr>
    </w:lvl>
    <w:lvl w:ilvl="8" w:tplc="BF0848B4">
      <w:numFmt w:val="bullet"/>
      <w:lvlText w:val="•"/>
      <w:lvlJc w:val="left"/>
      <w:pPr>
        <w:ind w:left="2324" w:hanging="296"/>
      </w:pPr>
      <w:rPr>
        <w:rFonts w:hint="default"/>
      </w:rPr>
    </w:lvl>
  </w:abstractNum>
  <w:abstractNum w:abstractNumId="1" w15:restartNumberingAfterBreak="0">
    <w:nsid w:val="004B5877"/>
    <w:multiLevelType w:val="hybridMultilevel"/>
    <w:tmpl w:val="436CE762"/>
    <w:lvl w:ilvl="0" w:tplc="43346F3A">
      <w:numFmt w:val="bullet"/>
      <w:lvlText w:val=""/>
      <w:lvlJc w:val="left"/>
      <w:pPr>
        <w:ind w:left="227" w:hanging="141"/>
      </w:pPr>
      <w:rPr>
        <w:rFonts w:hint="default"/>
        <w:w w:val="100"/>
      </w:rPr>
    </w:lvl>
    <w:lvl w:ilvl="1" w:tplc="891098C4">
      <w:numFmt w:val="bullet"/>
      <w:lvlText w:val="•"/>
      <w:lvlJc w:val="left"/>
      <w:pPr>
        <w:ind w:left="525" w:hanging="141"/>
      </w:pPr>
      <w:rPr>
        <w:rFonts w:hint="default"/>
      </w:rPr>
    </w:lvl>
    <w:lvl w:ilvl="2" w:tplc="10DE80A2">
      <w:numFmt w:val="bullet"/>
      <w:lvlText w:val="•"/>
      <w:lvlJc w:val="left"/>
      <w:pPr>
        <w:ind w:left="830" w:hanging="141"/>
      </w:pPr>
      <w:rPr>
        <w:rFonts w:hint="default"/>
      </w:rPr>
    </w:lvl>
    <w:lvl w:ilvl="3" w:tplc="65EA2338">
      <w:numFmt w:val="bullet"/>
      <w:lvlText w:val="•"/>
      <w:lvlJc w:val="left"/>
      <w:pPr>
        <w:ind w:left="1136" w:hanging="141"/>
      </w:pPr>
      <w:rPr>
        <w:rFonts w:hint="default"/>
      </w:rPr>
    </w:lvl>
    <w:lvl w:ilvl="4" w:tplc="9FC4A986">
      <w:numFmt w:val="bullet"/>
      <w:lvlText w:val="•"/>
      <w:lvlJc w:val="left"/>
      <w:pPr>
        <w:ind w:left="1441" w:hanging="141"/>
      </w:pPr>
      <w:rPr>
        <w:rFonts w:hint="default"/>
      </w:rPr>
    </w:lvl>
    <w:lvl w:ilvl="5" w:tplc="27484FE0">
      <w:numFmt w:val="bullet"/>
      <w:lvlText w:val="•"/>
      <w:lvlJc w:val="left"/>
      <w:pPr>
        <w:ind w:left="1747" w:hanging="141"/>
      </w:pPr>
      <w:rPr>
        <w:rFonts w:hint="default"/>
      </w:rPr>
    </w:lvl>
    <w:lvl w:ilvl="6" w:tplc="A7B6A25C">
      <w:numFmt w:val="bullet"/>
      <w:lvlText w:val="•"/>
      <w:lvlJc w:val="left"/>
      <w:pPr>
        <w:ind w:left="2052" w:hanging="141"/>
      </w:pPr>
      <w:rPr>
        <w:rFonts w:hint="default"/>
      </w:rPr>
    </w:lvl>
    <w:lvl w:ilvl="7" w:tplc="0F98AA7E">
      <w:numFmt w:val="bullet"/>
      <w:lvlText w:val="•"/>
      <w:lvlJc w:val="left"/>
      <w:pPr>
        <w:ind w:left="2357" w:hanging="141"/>
      </w:pPr>
      <w:rPr>
        <w:rFonts w:hint="default"/>
      </w:rPr>
    </w:lvl>
    <w:lvl w:ilvl="8" w:tplc="187238C4">
      <w:numFmt w:val="bullet"/>
      <w:lvlText w:val="•"/>
      <w:lvlJc w:val="left"/>
      <w:pPr>
        <w:ind w:left="2663" w:hanging="141"/>
      </w:pPr>
      <w:rPr>
        <w:rFonts w:hint="default"/>
      </w:rPr>
    </w:lvl>
  </w:abstractNum>
  <w:abstractNum w:abstractNumId="2" w15:restartNumberingAfterBreak="0">
    <w:nsid w:val="006F4991"/>
    <w:multiLevelType w:val="hybridMultilevel"/>
    <w:tmpl w:val="EAB6DAEA"/>
    <w:lvl w:ilvl="0" w:tplc="D61C6674">
      <w:numFmt w:val="bullet"/>
      <w:lvlText w:val=""/>
      <w:lvlJc w:val="left"/>
      <w:pPr>
        <w:ind w:left="381" w:hanging="296"/>
      </w:pPr>
      <w:rPr>
        <w:rFonts w:ascii="Symbol" w:eastAsia="Symbol" w:hAnsi="Symbol" w:cs="Symbol" w:hint="default"/>
        <w:w w:val="100"/>
        <w:sz w:val="18"/>
        <w:szCs w:val="18"/>
      </w:rPr>
    </w:lvl>
    <w:lvl w:ilvl="1" w:tplc="D9B81CCC">
      <w:numFmt w:val="bullet"/>
      <w:lvlText w:val="•"/>
      <w:lvlJc w:val="left"/>
      <w:pPr>
        <w:ind w:left="672" w:hanging="296"/>
      </w:pPr>
      <w:rPr>
        <w:rFonts w:hint="default"/>
      </w:rPr>
    </w:lvl>
    <w:lvl w:ilvl="2" w:tplc="3B42A80A">
      <w:numFmt w:val="bullet"/>
      <w:lvlText w:val="•"/>
      <w:lvlJc w:val="left"/>
      <w:pPr>
        <w:ind w:left="964" w:hanging="296"/>
      </w:pPr>
      <w:rPr>
        <w:rFonts w:hint="default"/>
      </w:rPr>
    </w:lvl>
    <w:lvl w:ilvl="3" w:tplc="1AF0C750">
      <w:numFmt w:val="bullet"/>
      <w:lvlText w:val="•"/>
      <w:lvlJc w:val="left"/>
      <w:pPr>
        <w:ind w:left="1256" w:hanging="296"/>
      </w:pPr>
      <w:rPr>
        <w:rFonts w:hint="default"/>
      </w:rPr>
    </w:lvl>
    <w:lvl w:ilvl="4" w:tplc="BE7ABF44">
      <w:numFmt w:val="bullet"/>
      <w:lvlText w:val="•"/>
      <w:lvlJc w:val="left"/>
      <w:pPr>
        <w:ind w:left="1548" w:hanging="296"/>
      </w:pPr>
      <w:rPr>
        <w:rFonts w:hint="default"/>
      </w:rPr>
    </w:lvl>
    <w:lvl w:ilvl="5" w:tplc="0E843A10">
      <w:numFmt w:val="bullet"/>
      <w:lvlText w:val="•"/>
      <w:lvlJc w:val="left"/>
      <w:pPr>
        <w:ind w:left="1841" w:hanging="296"/>
      </w:pPr>
      <w:rPr>
        <w:rFonts w:hint="default"/>
      </w:rPr>
    </w:lvl>
    <w:lvl w:ilvl="6" w:tplc="CAFCC47C">
      <w:numFmt w:val="bullet"/>
      <w:lvlText w:val="•"/>
      <w:lvlJc w:val="left"/>
      <w:pPr>
        <w:ind w:left="2133" w:hanging="296"/>
      </w:pPr>
      <w:rPr>
        <w:rFonts w:hint="default"/>
      </w:rPr>
    </w:lvl>
    <w:lvl w:ilvl="7" w:tplc="64DCE72C">
      <w:numFmt w:val="bullet"/>
      <w:lvlText w:val="•"/>
      <w:lvlJc w:val="left"/>
      <w:pPr>
        <w:ind w:left="2425" w:hanging="296"/>
      </w:pPr>
      <w:rPr>
        <w:rFonts w:hint="default"/>
      </w:rPr>
    </w:lvl>
    <w:lvl w:ilvl="8" w:tplc="47587076">
      <w:numFmt w:val="bullet"/>
      <w:lvlText w:val="•"/>
      <w:lvlJc w:val="left"/>
      <w:pPr>
        <w:ind w:left="2717" w:hanging="296"/>
      </w:pPr>
      <w:rPr>
        <w:rFonts w:hint="default"/>
      </w:rPr>
    </w:lvl>
  </w:abstractNum>
  <w:abstractNum w:abstractNumId="3" w15:restartNumberingAfterBreak="0">
    <w:nsid w:val="00A1604A"/>
    <w:multiLevelType w:val="hybridMultilevel"/>
    <w:tmpl w:val="8EAE1C62"/>
    <w:lvl w:ilvl="0" w:tplc="52FA96B0">
      <w:numFmt w:val="bullet"/>
      <w:lvlText w:val=""/>
      <w:lvlJc w:val="left"/>
      <w:pPr>
        <w:ind w:left="321" w:hanging="237"/>
      </w:pPr>
      <w:rPr>
        <w:rFonts w:ascii="Symbol" w:eastAsia="Symbol" w:hAnsi="Symbol" w:cs="Symbol" w:hint="default"/>
        <w:w w:val="100"/>
        <w:sz w:val="13"/>
        <w:szCs w:val="13"/>
      </w:rPr>
    </w:lvl>
    <w:lvl w:ilvl="1" w:tplc="4A4EF802">
      <w:numFmt w:val="bullet"/>
      <w:lvlText w:val="•"/>
      <w:lvlJc w:val="left"/>
      <w:pPr>
        <w:ind w:left="593" w:hanging="237"/>
      </w:pPr>
      <w:rPr>
        <w:rFonts w:hint="default"/>
      </w:rPr>
    </w:lvl>
    <w:lvl w:ilvl="2" w:tplc="E9C82A28">
      <w:numFmt w:val="bullet"/>
      <w:lvlText w:val="•"/>
      <w:lvlJc w:val="left"/>
      <w:pPr>
        <w:ind w:left="867" w:hanging="237"/>
      </w:pPr>
      <w:rPr>
        <w:rFonts w:hint="default"/>
      </w:rPr>
    </w:lvl>
    <w:lvl w:ilvl="3" w:tplc="B100D130">
      <w:numFmt w:val="bullet"/>
      <w:lvlText w:val="•"/>
      <w:lvlJc w:val="left"/>
      <w:pPr>
        <w:ind w:left="1141" w:hanging="237"/>
      </w:pPr>
      <w:rPr>
        <w:rFonts w:hint="default"/>
      </w:rPr>
    </w:lvl>
    <w:lvl w:ilvl="4" w:tplc="9D0C6DEC">
      <w:numFmt w:val="bullet"/>
      <w:lvlText w:val="•"/>
      <w:lvlJc w:val="left"/>
      <w:pPr>
        <w:ind w:left="1415" w:hanging="237"/>
      </w:pPr>
      <w:rPr>
        <w:rFonts w:hint="default"/>
      </w:rPr>
    </w:lvl>
    <w:lvl w:ilvl="5" w:tplc="87C4FE26">
      <w:numFmt w:val="bullet"/>
      <w:lvlText w:val="•"/>
      <w:lvlJc w:val="left"/>
      <w:pPr>
        <w:ind w:left="1689" w:hanging="237"/>
      </w:pPr>
      <w:rPr>
        <w:rFonts w:hint="default"/>
      </w:rPr>
    </w:lvl>
    <w:lvl w:ilvl="6" w:tplc="85883DBA">
      <w:numFmt w:val="bullet"/>
      <w:lvlText w:val="•"/>
      <w:lvlJc w:val="left"/>
      <w:pPr>
        <w:ind w:left="1963" w:hanging="237"/>
      </w:pPr>
      <w:rPr>
        <w:rFonts w:hint="default"/>
      </w:rPr>
    </w:lvl>
    <w:lvl w:ilvl="7" w:tplc="996420D0">
      <w:numFmt w:val="bullet"/>
      <w:lvlText w:val="•"/>
      <w:lvlJc w:val="left"/>
      <w:pPr>
        <w:ind w:left="2237" w:hanging="237"/>
      </w:pPr>
      <w:rPr>
        <w:rFonts w:hint="default"/>
      </w:rPr>
    </w:lvl>
    <w:lvl w:ilvl="8" w:tplc="38DCC03A">
      <w:numFmt w:val="bullet"/>
      <w:lvlText w:val="•"/>
      <w:lvlJc w:val="left"/>
      <w:pPr>
        <w:ind w:left="2511" w:hanging="237"/>
      </w:pPr>
      <w:rPr>
        <w:rFonts w:hint="default"/>
      </w:rPr>
    </w:lvl>
  </w:abstractNum>
  <w:abstractNum w:abstractNumId="4" w15:restartNumberingAfterBreak="0">
    <w:nsid w:val="00A979C2"/>
    <w:multiLevelType w:val="hybridMultilevel"/>
    <w:tmpl w:val="AC4EB394"/>
    <w:lvl w:ilvl="0" w:tplc="B4025C36">
      <w:numFmt w:val="bullet"/>
      <w:lvlText w:val=""/>
      <w:lvlJc w:val="left"/>
      <w:pPr>
        <w:ind w:left="384" w:hanging="296"/>
      </w:pPr>
      <w:rPr>
        <w:rFonts w:ascii="Symbol" w:eastAsia="Symbol" w:hAnsi="Symbol" w:cs="Symbol" w:hint="default"/>
        <w:w w:val="100"/>
        <w:sz w:val="18"/>
        <w:szCs w:val="18"/>
      </w:rPr>
    </w:lvl>
    <w:lvl w:ilvl="1" w:tplc="E624787E">
      <w:numFmt w:val="bullet"/>
      <w:lvlText w:val="•"/>
      <w:lvlJc w:val="left"/>
      <w:pPr>
        <w:ind w:left="554" w:hanging="296"/>
      </w:pPr>
      <w:rPr>
        <w:rFonts w:hint="default"/>
      </w:rPr>
    </w:lvl>
    <w:lvl w:ilvl="2" w:tplc="F84E9270">
      <w:numFmt w:val="bullet"/>
      <w:lvlText w:val="•"/>
      <w:lvlJc w:val="left"/>
      <w:pPr>
        <w:ind w:left="729" w:hanging="296"/>
      </w:pPr>
      <w:rPr>
        <w:rFonts w:hint="default"/>
      </w:rPr>
    </w:lvl>
    <w:lvl w:ilvl="3" w:tplc="6EE4785A">
      <w:numFmt w:val="bullet"/>
      <w:lvlText w:val="•"/>
      <w:lvlJc w:val="left"/>
      <w:pPr>
        <w:ind w:left="904" w:hanging="296"/>
      </w:pPr>
      <w:rPr>
        <w:rFonts w:hint="default"/>
      </w:rPr>
    </w:lvl>
    <w:lvl w:ilvl="4" w:tplc="B0AEB6F6">
      <w:numFmt w:val="bullet"/>
      <w:lvlText w:val="•"/>
      <w:lvlJc w:val="left"/>
      <w:pPr>
        <w:ind w:left="1079" w:hanging="296"/>
      </w:pPr>
      <w:rPr>
        <w:rFonts w:hint="default"/>
      </w:rPr>
    </w:lvl>
    <w:lvl w:ilvl="5" w:tplc="979A7258">
      <w:numFmt w:val="bullet"/>
      <w:lvlText w:val="•"/>
      <w:lvlJc w:val="left"/>
      <w:pPr>
        <w:ind w:left="1254" w:hanging="296"/>
      </w:pPr>
      <w:rPr>
        <w:rFonts w:hint="default"/>
      </w:rPr>
    </w:lvl>
    <w:lvl w:ilvl="6" w:tplc="17F8EAF8">
      <w:numFmt w:val="bullet"/>
      <w:lvlText w:val="•"/>
      <w:lvlJc w:val="left"/>
      <w:pPr>
        <w:ind w:left="1429" w:hanging="296"/>
      </w:pPr>
      <w:rPr>
        <w:rFonts w:hint="default"/>
      </w:rPr>
    </w:lvl>
    <w:lvl w:ilvl="7" w:tplc="AB52E282">
      <w:numFmt w:val="bullet"/>
      <w:lvlText w:val="•"/>
      <w:lvlJc w:val="left"/>
      <w:pPr>
        <w:ind w:left="1604" w:hanging="296"/>
      </w:pPr>
      <w:rPr>
        <w:rFonts w:hint="default"/>
      </w:rPr>
    </w:lvl>
    <w:lvl w:ilvl="8" w:tplc="2D34A0B0">
      <w:numFmt w:val="bullet"/>
      <w:lvlText w:val="•"/>
      <w:lvlJc w:val="left"/>
      <w:pPr>
        <w:ind w:left="1779" w:hanging="296"/>
      </w:pPr>
      <w:rPr>
        <w:rFonts w:hint="default"/>
      </w:rPr>
    </w:lvl>
  </w:abstractNum>
  <w:abstractNum w:abstractNumId="5" w15:restartNumberingAfterBreak="0">
    <w:nsid w:val="00AA167B"/>
    <w:multiLevelType w:val="hybridMultilevel"/>
    <w:tmpl w:val="35F8E5E8"/>
    <w:lvl w:ilvl="0" w:tplc="9754F3CE">
      <w:numFmt w:val="bullet"/>
      <w:lvlText w:val=""/>
      <w:lvlJc w:val="left"/>
      <w:pPr>
        <w:ind w:left="324" w:hanging="237"/>
      </w:pPr>
      <w:rPr>
        <w:rFonts w:ascii="Symbol" w:eastAsia="Symbol" w:hAnsi="Symbol" w:cs="Symbol" w:hint="default"/>
        <w:w w:val="100"/>
        <w:sz w:val="18"/>
        <w:szCs w:val="18"/>
      </w:rPr>
    </w:lvl>
    <w:lvl w:ilvl="1" w:tplc="D9540BEE">
      <w:numFmt w:val="bullet"/>
      <w:lvlText w:val="•"/>
      <w:lvlJc w:val="left"/>
      <w:pPr>
        <w:ind w:left="603" w:hanging="237"/>
      </w:pPr>
      <w:rPr>
        <w:rFonts w:hint="default"/>
      </w:rPr>
    </w:lvl>
    <w:lvl w:ilvl="2" w:tplc="E8EC2D06">
      <w:numFmt w:val="bullet"/>
      <w:lvlText w:val="•"/>
      <w:lvlJc w:val="left"/>
      <w:pPr>
        <w:ind w:left="887" w:hanging="237"/>
      </w:pPr>
      <w:rPr>
        <w:rFonts w:hint="default"/>
      </w:rPr>
    </w:lvl>
    <w:lvl w:ilvl="3" w:tplc="9F04F2EC">
      <w:numFmt w:val="bullet"/>
      <w:lvlText w:val="•"/>
      <w:lvlJc w:val="left"/>
      <w:pPr>
        <w:ind w:left="1171" w:hanging="237"/>
      </w:pPr>
      <w:rPr>
        <w:rFonts w:hint="default"/>
      </w:rPr>
    </w:lvl>
    <w:lvl w:ilvl="4" w:tplc="D834C9C0">
      <w:numFmt w:val="bullet"/>
      <w:lvlText w:val="•"/>
      <w:lvlJc w:val="left"/>
      <w:pPr>
        <w:ind w:left="1455" w:hanging="237"/>
      </w:pPr>
      <w:rPr>
        <w:rFonts w:hint="default"/>
      </w:rPr>
    </w:lvl>
    <w:lvl w:ilvl="5" w:tplc="4A644218">
      <w:numFmt w:val="bullet"/>
      <w:lvlText w:val="•"/>
      <w:lvlJc w:val="left"/>
      <w:pPr>
        <w:ind w:left="1739" w:hanging="237"/>
      </w:pPr>
      <w:rPr>
        <w:rFonts w:hint="default"/>
      </w:rPr>
    </w:lvl>
    <w:lvl w:ilvl="6" w:tplc="F25EB1CC">
      <w:numFmt w:val="bullet"/>
      <w:lvlText w:val="•"/>
      <w:lvlJc w:val="left"/>
      <w:pPr>
        <w:ind w:left="2023" w:hanging="237"/>
      </w:pPr>
      <w:rPr>
        <w:rFonts w:hint="default"/>
      </w:rPr>
    </w:lvl>
    <w:lvl w:ilvl="7" w:tplc="878C9DE0">
      <w:numFmt w:val="bullet"/>
      <w:lvlText w:val="•"/>
      <w:lvlJc w:val="left"/>
      <w:pPr>
        <w:ind w:left="2307" w:hanging="237"/>
      </w:pPr>
      <w:rPr>
        <w:rFonts w:hint="default"/>
      </w:rPr>
    </w:lvl>
    <w:lvl w:ilvl="8" w:tplc="4126C292">
      <w:numFmt w:val="bullet"/>
      <w:lvlText w:val="•"/>
      <w:lvlJc w:val="left"/>
      <w:pPr>
        <w:ind w:left="2591" w:hanging="237"/>
      </w:pPr>
      <w:rPr>
        <w:rFonts w:hint="default"/>
      </w:rPr>
    </w:lvl>
  </w:abstractNum>
  <w:abstractNum w:abstractNumId="6" w15:restartNumberingAfterBreak="0">
    <w:nsid w:val="00FF63C6"/>
    <w:multiLevelType w:val="hybridMultilevel"/>
    <w:tmpl w:val="0456D532"/>
    <w:lvl w:ilvl="0" w:tplc="83E41FDA">
      <w:numFmt w:val="bullet"/>
      <w:lvlText w:val=""/>
      <w:lvlJc w:val="left"/>
      <w:pPr>
        <w:ind w:left="219" w:hanging="134"/>
      </w:pPr>
      <w:rPr>
        <w:rFonts w:ascii="Symbol" w:eastAsia="Symbol" w:hAnsi="Symbol" w:cs="Symbol" w:hint="default"/>
        <w:w w:val="100"/>
        <w:sz w:val="18"/>
        <w:szCs w:val="18"/>
      </w:rPr>
    </w:lvl>
    <w:lvl w:ilvl="1" w:tplc="347ABB9E">
      <w:numFmt w:val="bullet"/>
      <w:lvlText w:val="•"/>
      <w:lvlJc w:val="left"/>
      <w:pPr>
        <w:ind w:left="514" w:hanging="134"/>
      </w:pPr>
      <w:rPr>
        <w:rFonts w:hint="default"/>
      </w:rPr>
    </w:lvl>
    <w:lvl w:ilvl="2" w:tplc="415A9730">
      <w:numFmt w:val="bullet"/>
      <w:lvlText w:val="•"/>
      <w:lvlJc w:val="left"/>
      <w:pPr>
        <w:ind w:left="809" w:hanging="134"/>
      </w:pPr>
      <w:rPr>
        <w:rFonts w:hint="default"/>
      </w:rPr>
    </w:lvl>
    <w:lvl w:ilvl="3" w:tplc="8E0CE6A2">
      <w:numFmt w:val="bullet"/>
      <w:lvlText w:val="•"/>
      <w:lvlJc w:val="left"/>
      <w:pPr>
        <w:ind w:left="1103" w:hanging="134"/>
      </w:pPr>
      <w:rPr>
        <w:rFonts w:hint="default"/>
      </w:rPr>
    </w:lvl>
    <w:lvl w:ilvl="4" w:tplc="567C3788">
      <w:numFmt w:val="bullet"/>
      <w:lvlText w:val="•"/>
      <w:lvlJc w:val="left"/>
      <w:pPr>
        <w:ind w:left="1398" w:hanging="134"/>
      </w:pPr>
      <w:rPr>
        <w:rFonts w:hint="default"/>
      </w:rPr>
    </w:lvl>
    <w:lvl w:ilvl="5" w:tplc="A7644982">
      <w:numFmt w:val="bullet"/>
      <w:lvlText w:val="•"/>
      <w:lvlJc w:val="left"/>
      <w:pPr>
        <w:ind w:left="1693" w:hanging="134"/>
      </w:pPr>
      <w:rPr>
        <w:rFonts w:hint="default"/>
      </w:rPr>
    </w:lvl>
    <w:lvl w:ilvl="6" w:tplc="6DA4BEAE">
      <w:numFmt w:val="bullet"/>
      <w:lvlText w:val="•"/>
      <w:lvlJc w:val="left"/>
      <w:pPr>
        <w:ind w:left="1987" w:hanging="134"/>
      </w:pPr>
      <w:rPr>
        <w:rFonts w:hint="default"/>
      </w:rPr>
    </w:lvl>
    <w:lvl w:ilvl="7" w:tplc="B8841D0C">
      <w:numFmt w:val="bullet"/>
      <w:lvlText w:val="•"/>
      <w:lvlJc w:val="left"/>
      <w:pPr>
        <w:ind w:left="2282" w:hanging="134"/>
      </w:pPr>
      <w:rPr>
        <w:rFonts w:hint="default"/>
      </w:rPr>
    </w:lvl>
    <w:lvl w:ilvl="8" w:tplc="A9362B7A">
      <w:numFmt w:val="bullet"/>
      <w:lvlText w:val="•"/>
      <w:lvlJc w:val="left"/>
      <w:pPr>
        <w:ind w:left="2576" w:hanging="134"/>
      </w:pPr>
      <w:rPr>
        <w:rFonts w:hint="default"/>
      </w:rPr>
    </w:lvl>
  </w:abstractNum>
  <w:abstractNum w:abstractNumId="7" w15:restartNumberingAfterBreak="0">
    <w:nsid w:val="010A1469"/>
    <w:multiLevelType w:val="hybridMultilevel"/>
    <w:tmpl w:val="4880CEA4"/>
    <w:lvl w:ilvl="0" w:tplc="F160A292">
      <w:numFmt w:val="bullet"/>
      <w:lvlText w:val=""/>
      <w:lvlJc w:val="left"/>
      <w:pPr>
        <w:ind w:left="317" w:hanging="234"/>
      </w:pPr>
      <w:rPr>
        <w:rFonts w:ascii="Symbol" w:eastAsia="Symbol" w:hAnsi="Symbol" w:cs="Symbol" w:hint="default"/>
        <w:w w:val="100"/>
        <w:sz w:val="18"/>
        <w:szCs w:val="18"/>
      </w:rPr>
    </w:lvl>
    <w:lvl w:ilvl="1" w:tplc="2236DE3C">
      <w:numFmt w:val="bullet"/>
      <w:lvlText w:val="•"/>
      <w:lvlJc w:val="left"/>
      <w:pPr>
        <w:ind w:left="599" w:hanging="234"/>
      </w:pPr>
      <w:rPr>
        <w:rFonts w:hint="default"/>
      </w:rPr>
    </w:lvl>
    <w:lvl w:ilvl="2" w:tplc="1FB47FB4">
      <w:numFmt w:val="bullet"/>
      <w:lvlText w:val="•"/>
      <w:lvlJc w:val="left"/>
      <w:pPr>
        <w:ind w:left="878" w:hanging="234"/>
      </w:pPr>
      <w:rPr>
        <w:rFonts w:hint="default"/>
      </w:rPr>
    </w:lvl>
    <w:lvl w:ilvl="3" w:tplc="8FB0EEEC">
      <w:numFmt w:val="bullet"/>
      <w:lvlText w:val="•"/>
      <w:lvlJc w:val="left"/>
      <w:pPr>
        <w:ind w:left="1157" w:hanging="234"/>
      </w:pPr>
      <w:rPr>
        <w:rFonts w:hint="default"/>
      </w:rPr>
    </w:lvl>
    <w:lvl w:ilvl="4" w:tplc="549A05BE">
      <w:numFmt w:val="bullet"/>
      <w:lvlText w:val="•"/>
      <w:lvlJc w:val="left"/>
      <w:pPr>
        <w:ind w:left="1436" w:hanging="234"/>
      </w:pPr>
      <w:rPr>
        <w:rFonts w:hint="default"/>
      </w:rPr>
    </w:lvl>
    <w:lvl w:ilvl="5" w:tplc="B69E3C4A">
      <w:numFmt w:val="bullet"/>
      <w:lvlText w:val="•"/>
      <w:lvlJc w:val="left"/>
      <w:pPr>
        <w:ind w:left="1715" w:hanging="234"/>
      </w:pPr>
      <w:rPr>
        <w:rFonts w:hint="default"/>
      </w:rPr>
    </w:lvl>
    <w:lvl w:ilvl="6" w:tplc="6D38556E">
      <w:numFmt w:val="bullet"/>
      <w:lvlText w:val="•"/>
      <w:lvlJc w:val="left"/>
      <w:pPr>
        <w:ind w:left="1994" w:hanging="234"/>
      </w:pPr>
      <w:rPr>
        <w:rFonts w:hint="default"/>
      </w:rPr>
    </w:lvl>
    <w:lvl w:ilvl="7" w:tplc="EC922AF4">
      <w:numFmt w:val="bullet"/>
      <w:lvlText w:val="•"/>
      <w:lvlJc w:val="left"/>
      <w:pPr>
        <w:ind w:left="2273" w:hanging="234"/>
      </w:pPr>
      <w:rPr>
        <w:rFonts w:hint="default"/>
      </w:rPr>
    </w:lvl>
    <w:lvl w:ilvl="8" w:tplc="3B4E884C">
      <w:numFmt w:val="bullet"/>
      <w:lvlText w:val="•"/>
      <w:lvlJc w:val="left"/>
      <w:pPr>
        <w:ind w:left="2552" w:hanging="234"/>
      </w:pPr>
      <w:rPr>
        <w:rFonts w:hint="default"/>
      </w:rPr>
    </w:lvl>
  </w:abstractNum>
  <w:abstractNum w:abstractNumId="8" w15:restartNumberingAfterBreak="0">
    <w:nsid w:val="01141BD5"/>
    <w:multiLevelType w:val="hybridMultilevel"/>
    <w:tmpl w:val="030ACEA6"/>
    <w:lvl w:ilvl="0" w:tplc="33CA5E98">
      <w:numFmt w:val="bullet"/>
      <w:lvlText w:val=""/>
      <w:lvlJc w:val="left"/>
      <w:pPr>
        <w:ind w:left="224" w:hanging="165"/>
      </w:pPr>
      <w:rPr>
        <w:rFonts w:ascii="Symbol" w:eastAsia="Symbol" w:hAnsi="Symbol" w:cs="Symbol" w:hint="default"/>
        <w:w w:val="100"/>
        <w:sz w:val="18"/>
        <w:szCs w:val="18"/>
      </w:rPr>
    </w:lvl>
    <w:lvl w:ilvl="1" w:tplc="51A806A8">
      <w:numFmt w:val="bullet"/>
      <w:lvlText w:val="•"/>
      <w:lvlJc w:val="left"/>
      <w:pPr>
        <w:ind w:left="477" w:hanging="165"/>
      </w:pPr>
      <w:rPr>
        <w:rFonts w:hint="default"/>
      </w:rPr>
    </w:lvl>
    <w:lvl w:ilvl="2" w:tplc="A4EEB38E">
      <w:numFmt w:val="bullet"/>
      <w:lvlText w:val="•"/>
      <w:lvlJc w:val="left"/>
      <w:pPr>
        <w:ind w:left="734" w:hanging="165"/>
      </w:pPr>
      <w:rPr>
        <w:rFonts w:hint="default"/>
      </w:rPr>
    </w:lvl>
    <w:lvl w:ilvl="3" w:tplc="D3365D20">
      <w:numFmt w:val="bullet"/>
      <w:lvlText w:val="•"/>
      <w:lvlJc w:val="left"/>
      <w:pPr>
        <w:ind w:left="991" w:hanging="165"/>
      </w:pPr>
      <w:rPr>
        <w:rFonts w:hint="default"/>
      </w:rPr>
    </w:lvl>
    <w:lvl w:ilvl="4" w:tplc="23BC38CA">
      <w:numFmt w:val="bullet"/>
      <w:lvlText w:val="•"/>
      <w:lvlJc w:val="left"/>
      <w:pPr>
        <w:ind w:left="1248" w:hanging="165"/>
      </w:pPr>
      <w:rPr>
        <w:rFonts w:hint="default"/>
      </w:rPr>
    </w:lvl>
    <w:lvl w:ilvl="5" w:tplc="E7F68C9E">
      <w:numFmt w:val="bullet"/>
      <w:lvlText w:val="•"/>
      <w:lvlJc w:val="left"/>
      <w:pPr>
        <w:ind w:left="1506" w:hanging="165"/>
      </w:pPr>
      <w:rPr>
        <w:rFonts w:hint="default"/>
      </w:rPr>
    </w:lvl>
    <w:lvl w:ilvl="6" w:tplc="08DEADC4">
      <w:numFmt w:val="bullet"/>
      <w:lvlText w:val="•"/>
      <w:lvlJc w:val="left"/>
      <w:pPr>
        <w:ind w:left="1763" w:hanging="165"/>
      </w:pPr>
      <w:rPr>
        <w:rFonts w:hint="default"/>
      </w:rPr>
    </w:lvl>
    <w:lvl w:ilvl="7" w:tplc="C2F00D16">
      <w:numFmt w:val="bullet"/>
      <w:lvlText w:val="•"/>
      <w:lvlJc w:val="left"/>
      <w:pPr>
        <w:ind w:left="2020" w:hanging="165"/>
      </w:pPr>
      <w:rPr>
        <w:rFonts w:hint="default"/>
      </w:rPr>
    </w:lvl>
    <w:lvl w:ilvl="8" w:tplc="5724671E">
      <w:numFmt w:val="bullet"/>
      <w:lvlText w:val="•"/>
      <w:lvlJc w:val="left"/>
      <w:pPr>
        <w:ind w:left="2277" w:hanging="165"/>
      </w:pPr>
      <w:rPr>
        <w:rFonts w:hint="default"/>
      </w:rPr>
    </w:lvl>
  </w:abstractNum>
  <w:abstractNum w:abstractNumId="9" w15:restartNumberingAfterBreak="0">
    <w:nsid w:val="012174E8"/>
    <w:multiLevelType w:val="hybridMultilevel"/>
    <w:tmpl w:val="579A375E"/>
    <w:lvl w:ilvl="0" w:tplc="9D22C068">
      <w:numFmt w:val="bullet"/>
      <w:lvlText w:val=""/>
      <w:lvlJc w:val="left"/>
      <w:pPr>
        <w:ind w:left="323" w:hanging="237"/>
      </w:pPr>
      <w:rPr>
        <w:rFonts w:ascii="Symbol" w:eastAsia="Symbol" w:hAnsi="Symbol" w:cs="Symbol" w:hint="default"/>
        <w:w w:val="100"/>
        <w:sz w:val="18"/>
        <w:szCs w:val="18"/>
      </w:rPr>
    </w:lvl>
    <w:lvl w:ilvl="1" w:tplc="FFBEB0E6">
      <w:numFmt w:val="bullet"/>
      <w:lvlText w:val="•"/>
      <w:lvlJc w:val="left"/>
      <w:pPr>
        <w:ind w:left="508" w:hanging="237"/>
      </w:pPr>
      <w:rPr>
        <w:rFonts w:hint="default"/>
      </w:rPr>
    </w:lvl>
    <w:lvl w:ilvl="2" w:tplc="DE805F64">
      <w:numFmt w:val="bullet"/>
      <w:lvlText w:val="•"/>
      <w:lvlJc w:val="left"/>
      <w:pPr>
        <w:ind w:left="697" w:hanging="237"/>
      </w:pPr>
      <w:rPr>
        <w:rFonts w:hint="default"/>
      </w:rPr>
    </w:lvl>
    <w:lvl w:ilvl="3" w:tplc="D782522A">
      <w:numFmt w:val="bullet"/>
      <w:lvlText w:val="•"/>
      <w:lvlJc w:val="left"/>
      <w:pPr>
        <w:ind w:left="886" w:hanging="237"/>
      </w:pPr>
      <w:rPr>
        <w:rFonts w:hint="default"/>
      </w:rPr>
    </w:lvl>
    <w:lvl w:ilvl="4" w:tplc="898AE7AA">
      <w:numFmt w:val="bullet"/>
      <w:lvlText w:val="•"/>
      <w:lvlJc w:val="left"/>
      <w:pPr>
        <w:ind w:left="1075" w:hanging="237"/>
      </w:pPr>
      <w:rPr>
        <w:rFonts w:hint="default"/>
      </w:rPr>
    </w:lvl>
    <w:lvl w:ilvl="5" w:tplc="0ED446DA">
      <w:numFmt w:val="bullet"/>
      <w:lvlText w:val="•"/>
      <w:lvlJc w:val="left"/>
      <w:pPr>
        <w:ind w:left="1264" w:hanging="237"/>
      </w:pPr>
      <w:rPr>
        <w:rFonts w:hint="default"/>
      </w:rPr>
    </w:lvl>
    <w:lvl w:ilvl="6" w:tplc="9A7638DE">
      <w:numFmt w:val="bullet"/>
      <w:lvlText w:val="•"/>
      <w:lvlJc w:val="left"/>
      <w:pPr>
        <w:ind w:left="1452" w:hanging="237"/>
      </w:pPr>
      <w:rPr>
        <w:rFonts w:hint="default"/>
      </w:rPr>
    </w:lvl>
    <w:lvl w:ilvl="7" w:tplc="1E483064">
      <w:numFmt w:val="bullet"/>
      <w:lvlText w:val="•"/>
      <w:lvlJc w:val="left"/>
      <w:pPr>
        <w:ind w:left="1641" w:hanging="237"/>
      </w:pPr>
      <w:rPr>
        <w:rFonts w:hint="default"/>
      </w:rPr>
    </w:lvl>
    <w:lvl w:ilvl="8" w:tplc="FA72B04A">
      <w:numFmt w:val="bullet"/>
      <w:lvlText w:val="•"/>
      <w:lvlJc w:val="left"/>
      <w:pPr>
        <w:ind w:left="1830" w:hanging="237"/>
      </w:pPr>
      <w:rPr>
        <w:rFonts w:hint="default"/>
      </w:rPr>
    </w:lvl>
  </w:abstractNum>
  <w:abstractNum w:abstractNumId="10" w15:restartNumberingAfterBreak="0">
    <w:nsid w:val="012E7FD2"/>
    <w:multiLevelType w:val="hybridMultilevel"/>
    <w:tmpl w:val="E8B62ED4"/>
    <w:lvl w:ilvl="0" w:tplc="F2F64656">
      <w:numFmt w:val="bullet"/>
      <w:lvlText w:val="-"/>
      <w:lvlJc w:val="left"/>
      <w:pPr>
        <w:ind w:left="202" w:hanging="762"/>
      </w:pPr>
      <w:rPr>
        <w:rFonts w:ascii="Times New Roman" w:eastAsia="Times New Roman" w:hAnsi="Times New Roman" w:cs="Times New Roman" w:hint="default"/>
        <w:w w:val="100"/>
        <w:sz w:val="18"/>
        <w:szCs w:val="18"/>
      </w:rPr>
    </w:lvl>
    <w:lvl w:ilvl="1" w:tplc="B0647EF4">
      <w:numFmt w:val="bullet"/>
      <w:lvlText w:val="•"/>
      <w:lvlJc w:val="left"/>
      <w:pPr>
        <w:ind w:left="471" w:hanging="762"/>
      </w:pPr>
      <w:rPr>
        <w:rFonts w:hint="default"/>
      </w:rPr>
    </w:lvl>
    <w:lvl w:ilvl="2" w:tplc="E51E48C0">
      <w:numFmt w:val="bullet"/>
      <w:lvlText w:val="•"/>
      <w:lvlJc w:val="left"/>
      <w:pPr>
        <w:ind w:left="742" w:hanging="762"/>
      </w:pPr>
      <w:rPr>
        <w:rFonts w:hint="default"/>
      </w:rPr>
    </w:lvl>
    <w:lvl w:ilvl="3" w:tplc="58320A96">
      <w:numFmt w:val="bullet"/>
      <w:lvlText w:val="•"/>
      <w:lvlJc w:val="left"/>
      <w:pPr>
        <w:ind w:left="1013" w:hanging="762"/>
      </w:pPr>
      <w:rPr>
        <w:rFonts w:hint="default"/>
      </w:rPr>
    </w:lvl>
    <w:lvl w:ilvl="4" w:tplc="91AE5FF6">
      <w:numFmt w:val="bullet"/>
      <w:lvlText w:val="•"/>
      <w:lvlJc w:val="left"/>
      <w:pPr>
        <w:ind w:left="1284" w:hanging="762"/>
      </w:pPr>
      <w:rPr>
        <w:rFonts w:hint="default"/>
      </w:rPr>
    </w:lvl>
    <w:lvl w:ilvl="5" w:tplc="E8DCC2B6">
      <w:numFmt w:val="bullet"/>
      <w:lvlText w:val="•"/>
      <w:lvlJc w:val="left"/>
      <w:pPr>
        <w:ind w:left="1556" w:hanging="762"/>
      </w:pPr>
      <w:rPr>
        <w:rFonts w:hint="default"/>
      </w:rPr>
    </w:lvl>
    <w:lvl w:ilvl="6" w:tplc="6C709788">
      <w:numFmt w:val="bullet"/>
      <w:lvlText w:val="•"/>
      <w:lvlJc w:val="left"/>
      <w:pPr>
        <w:ind w:left="1827" w:hanging="762"/>
      </w:pPr>
      <w:rPr>
        <w:rFonts w:hint="default"/>
      </w:rPr>
    </w:lvl>
    <w:lvl w:ilvl="7" w:tplc="D3946BD0">
      <w:numFmt w:val="bullet"/>
      <w:lvlText w:val="•"/>
      <w:lvlJc w:val="left"/>
      <w:pPr>
        <w:ind w:left="2098" w:hanging="762"/>
      </w:pPr>
      <w:rPr>
        <w:rFonts w:hint="default"/>
      </w:rPr>
    </w:lvl>
    <w:lvl w:ilvl="8" w:tplc="9BF6DA00">
      <w:numFmt w:val="bullet"/>
      <w:lvlText w:val="•"/>
      <w:lvlJc w:val="left"/>
      <w:pPr>
        <w:ind w:left="2369" w:hanging="762"/>
      </w:pPr>
      <w:rPr>
        <w:rFonts w:hint="default"/>
      </w:rPr>
    </w:lvl>
  </w:abstractNum>
  <w:abstractNum w:abstractNumId="11" w15:restartNumberingAfterBreak="0">
    <w:nsid w:val="013B5CD3"/>
    <w:multiLevelType w:val="hybridMultilevel"/>
    <w:tmpl w:val="9C3634E0"/>
    <w:lvl w:ilvl="0" w:tplc="BD4C83F2">
      <w:numFmt w:val="bullet"/>
      <w:lvlText w:val=""/>
      <w:lvlJc w:val="left"/>
      <w:pPr>
        <w:ind w:left="323" w:hanging="237"/>
      </w:pPr>
      <w:rPr>
        <w:rFonts w:ascii="Symbol" w:eastAsia="Symbol" w:hAnsi="Symbol" w:cs="Symbol" w:hint="default"/>
        <w:w w:val="100"/>
        <w:sz w:val="18"/>
        <w:szCs w:val="18"/>
      </w:rPr>
    </w:lvl>
    <w:lvl w:ilvl="1" w:tplc="693CB45E">
      <w:numFmt w:val="bullet"/>
      <w:lvlText w:val="•"/>
      <w:lvlJc w:val="left"/>
      <w:pPr>
        <w:ind w:left="548" w:hanging="237"/>
      </w:pPr>
      <w:rPr>
        <w:rFonts w:hint="default"/>
      </w:rPr>
    </w:lvl>
    <w:lvl w:ilvl="2" w:tplc="190C4B6A">
      <w:numFmt w:val="bullet"/>
      <w:lvlText w:val="•"/>
      <w:lvlJc w:val="left"/>
      <w:pPr>
        <w:ind w:left="776" w:hanging="237"/>
      </w:pPr>
      <w:rPr>
        <w:rFonts w:hint="default"/>
      </w:rPr>
    </w:lvl>
    <w:lvl w:ilvl="3" w:tplc="7996FA54">
      <w:numFmt w:val="bullet"/>
      <w:lvlText w:val="•"/>
      <w:lvlJc w:val="left"/>
      <w:pPr>
        <w:ind w:left="1005" w:hanging="237"/>
      </w:pPr>
      <w:rPr>
        <w:rFonts w:hint="default"/>
      </w:rPr>
    </w:lvl>
    <w:lvl w:ilvl="4" w:tplc="19983E86">
      <w:numFmt w:val="bullet"/>
      <w:lvlText w:val="•"/>
      <w:lvlJc w:val="left"/>
      <w:pPr>
        <w:ind w:left="1233" w:hanging="237"/>
      </w:pPr>
      <w:rPr>
        <w:rFonts w:hint="default"/>
      </w:rPr>
    </w:lvl>
    <w:lvl w:ilvl="5" w:tplc="0884F3AC">
      <w:numFmt w:val="bullet"/>
      <w:lvlText w:val="•"/>
      <w:lvlJc w:val="left"/>
      <w:pPr>
        <w:ind w:left="1462" w:hanging="237"/>
      </w:pPr>
      <w:rPr>
        <w:rFonts w:hint="default"/>
      </w:rPr>
    </w:lvl>
    <w:lvl w:ilvl="6" w:tplc="9E2CA0A6">
      <w:numFmt w:val="bullet"/>
      <w:lvlText w:val="•"/>
      <w:lvlJc w:val="left"/>
      <w:pPr>
        <w:ind w:left="1690" w:hanging="237"/>
      </w:pPr>
      <w:rPr>
        <w:rFonts w:hint="default"/>
      </w:rPr>
    </w:lvl>
    <w:lvl w:ilvl="7" w:tplc="8D16199C">
      <w:numFmt w:val="bullet"/>
      <w:lvlText w:val="•"/>
      <w:lvlJc w:val="left"/>
      <w:pPr>
        <w:ind w:left="1918" w:hanging="237"/>
      </w:pPr>
      <w:rPr>
        <w:rFonts w:hint="default"/>
      </w:rPr>
    </w:lvl>
    <w:lvl w:ilvl="8" w:tplc="BAA00A24">
      <w:numFmt w:val="bullet"/>
      <w:lvlText w:val="•"/>
      <w:lvlJc w:val="left"/>
      <w:pPr>
        <w:ind w:left="2147" w:hanging="237"/>
      </w:pPr>
      <w:rPr>
        <w:rFonts w:hint="default"/>
      </w:rPr>
    </w:lvl>
  </w:abstractNum>
  <w:abstractNum w:abstractNumId="12" w15:restartNumberingAfterBreak="0">
    <w:nsid w:val="014864FF"/>
    <w:multiLevelType w:val="hybridMultilevel"/>
    <w:tmpl w:val="997254EA"/>
    <w:lvl w:ilvl="0" w:tplc="FE583A74">
      <w:numFmt w:val="bullet"/>
      <w:lvlText w:val=""/>
      <w:lvlJc w:val="left"/>
      <w:pPr>
        <w:ind w:left="381" w:hanging="296"/>
      </w:pPr>
      <w:rPr>
        <w:rFonts w:ascii="Symbol" w:eastAsia="Symbol" w:hAnsi="Symbol" w:cs="Symbol" w:hint="default"/>
        <w:w w:val="100"/>
        <w:sz w:val="18"/>
        <w:szCs w:val="18"/>
      </w:rPr>
    </w:lvl>
    <w:lvl w:ilvl="1" w:tplc="F3B298B2">
      <w:numFmt w:val="bullet"/>
      <w:lvlText w:val="•"/>
      <w:lvlJc w:val="left"/>
      <w:pPr>
        <w:ind w:left="674" w:hanging="296"/>
      </w:pPr>
      <w:rPr>
        <w:rFonts w:hint="default"/>
      </w:rPr>
    </w:lvl>
    <w:lvl w:ilvl="2" w:tplc="9264A702">
      <w:numFmt w:val="bullet"/>
      <w:lvlText w:val="•"/>
      <w:lvlJc w:val="left"/>
      <w:pPr>
        <w:ind w:left="969" w:hanging="296"/>
      </w:pPr>
      <w:rPr>
        <w:rFonts w:hint="default"/>
      </w:rPr>
    </w:lvl>
    <w:lvl w:ilvl="3" w:tplc="6948682C">
      <w:numFmt w:val="bullet"/>
      <w:lvlText w:val="•"/>
      <w:lvlJc w:val="left"/>
      <w:pPr>
        <w:ind w:left="1264" w:hanging="296"/>
      </w:pPr>
      <w:rPr>
        <w:rFonts w:hint="default"/>
      </w:rPr>
    </w:lvl>
    <w:lvl w:ilvl="4" w:tplc="E558E800">
      <w:numFmt w:val="bullet"/>
      <w:lvlText w:val="•"/>
      <w:lvlJc w:val="left"/>
      <w:pPr>
        <w:ind w:left="1559" w:hanging="296"/>
      </w:pPr>
      <w:rPr>
        <w:rFonts w:hint="default"/>
      </w:rPr>
    </w:lvl>
    <w:lvl w:ilvl="5" w:tplc="D02A759E">
      <w:numFmt w:val="bullet"/>
      <w:lvlText w:val="•"/>
      <w:lvlJc w:val="left"/>
      <w:pPr>
        <w:ind w:left="1854" w:hanging="296"/>
      </w:pPr>
      <w:rPr>
        <w:rFonts w:hint="default"/>
      </w:rPr>
    </w:lvl>
    <w:lvl w:ilvl="6" w:tplc="8B162B0C">
      <w:numFmt w:val="bullet"/>
      <w:lvlText w:val="•"/>
      <w:lvlJc w:val="left"/>
      <w:pPr>
        <w:ind w:left="2148" w:hanging="296"/>
      </w:pPr>
      <w:rPr>
        <w:rFonts w:hint="default"/>
      </w:rPr>
    </w:lvl>
    <w:lvl w:ilvl="7" w:tplc="F61648C0">
      <w:numFmt w:val="bullet"/>
      <w:lvlText w:val="•"/>
      <w:lvlJc w:val="left"/>
      <w:pPr>
        <w:ind w:left="2443" w:hanging="296"/>
      </w:pPr>
      <w:rPr>
        <w:rFonts w:hint="default"/>
      </w:rPr>
    </w:lvl>
    <w:lvl w:ilvl="8" w:tplc="7C3EE806">
      <w:numFmt w:val="bullet"/>
      <w:lvlText w:val="•"/>
      <w:lvlJc w:val="left"/>
      <w:pPr>
        <w:ind w:left="2738" w:hanging="296"/>
      </w:pPr>
      <w:rPr>
        <w:rFonts w:hint="default"/>
      </w:rPr>
    </w:lvl>
  </w:abstractNum>
  <w:abstractNum w:abstractNumId="13" w15:restartNumberingAfterBreak="0">
    <w:nsid w:val="016D5635"/>
    <w:multiLevelType w:val="hybridMultilevel"/>
    <w:tmpl w:val="05CCAF24"/>
    <w:lvl w:ilvl="0" w:tplc="769CA3EC">
      <w:numFmt w:val="bullet"/>
      <w:lvlText w:val=""/>
      <w:lvlJc w:val="left"/>
      <w:pPr>
        <w:ind w:left="324" w:hanging="237"/>
      </w:pPr>
      <w:rPr>
        <w:rFonts w:ascii="Symbol" w:eastAsia="Symbol" w:hAnsi="Symbol" w:cs="Symbol" w:hint="default"/>
        <w:w w:val="100"/>
        <w:sz w:val="18"/>
        <w:szCs w:val="18"/>
      </w:rPr>
    </w:lvl>
    <w:lvl w:ilvl="1" w:tplc="1C80A53C">
      <w:numFmt w:val="bullet"/>
      <w:lvlText w:val="•"/>
      <w:lvlJc w:val="left"/>
      <w:pPr>
        <w:ind w:left="479" w:hanging="237"/>
      </w:pPr>
      <w:rPr>
        <w:rFonts w:hint="default"/>
      </w:rPr>
    </w:lvl>
    <w:lvl w:ilvl="2" w:tplc="8A229F02">
      <w:numFmt w:val="bullet"/>
      <w:lvlText w:val="•"/>
      <w:lvlJc w:val="left"/>
      <w:pPr>
        <w:ind w:left="639" w:hanging="237"/>
      </w:pPr>
      <w:rPr>
        <w:rFonts w:hint="default"/>
      </w:rPr>
    </w:lvl>
    <w:lvl w:ilvl="3" w:tplc="886E7C86">
      <w:numFmt w:val="bullet"/>
      <w:lvlText w:val="•"/>
      <w:lvlJc w:val="left"/>
      <w:pPr>
        <w:ind w:left="798" w:hanging="237"/>
      </w:pPr>
      <w:rPr>
        <w:rFonts w:hint="default"/>
      </w:rPr>
    </w:lvl>
    <w:lvl w:ilvl="4" w:tplc="93383406">
      <w:numFmt w:val="bullet"/>
      <w:lvlText w:val="•"/>
      <w:lvlJc w:val="left"/>
      <w:pPr>
        <w:ind w:left="958" w:hanging="237"/>
      </w:pPr>
      <w:rPr>
        <w:rFonts w:hint="default"/>
      </w:rPr>
    </w:lvl>
    <w:lvl w:ilvl="5" w:tplc="20E8CD06">
      <w:numFmt w:val="bullet"/>
      <w:lvlText w:val="•"/>
      <w:lvlJc w:val="left"/>
      <w:pPr>
        <w:ind w:left="1118" w:hanging="237"/>
      </w:pPr>
      <w:rPr>
        <w:rFonts w:hint="default"/>
      </w:rPr>
    </w:lvl>
    <w:lvl w:ilvl="6" w:tplc="19040126">
      <w:numFmt w:val="bullet"/>
      <w:lvlText w:val="•"/>
      <w:lvlJc w:val="left"/>
      <w:pPr>
        <w:ind w:left="1277" w:hanging="237"/>
      </w:pPr>
      <w:rPr>
        <w:rFonts w:hint="default"/>
      </w:rPr>
    </w:lvl>
    <w:lvl w:ilvl="7" w:tplc="9096583E">
      <w:numFmt w:val="bullet"/>
      <w:lvlText w:val="•"/>
      <w:lvlJc w:val="left"/>
      <w:pPr>
        <w:ind w:left="1437" w:hanging="237"/>
      </w:pPr>
      <w:rPr>
        <w:rFonts w:hint="default"/>
      </w:rPr>
    </w:lvl>
    <w:lvl w:ilvl="8" w:tplc="99305196">
      <w:numFmt w:val="bullet"/>
      <w:lvlText w:val="•"/>
      <w:lvlJc w:val="left"/>
      <w:pPr>
        <w:ind w:left="1596" w:hanging="237"/>
      </w:pPr>
      <w:rPr>
        <w:rFonts w:hint="default"/>
      </w:rPr>
    </w:lvl>
  </w:abstractNum>
  <w:abstractNum w:abstractNumId="14" w15:restartNumberingAfterBreak="0">
    <w:nsid w:val="01705B15"/>
    <w:multiLevelType w:val="hybridMultilevel"/>
    <w:tmpl w:val="0BAAD08A"/>
    <w:lvl w:ilvl="0" w:tplc="BB56680C">
      <w:numFmt w:val="bullet"/>
      <w:lvlText w:val=""/>
      <w:lvlJc w:val="left"/>
      <w:pPr>
        <w:ind w:left="383" w:hanging="296"/>
      </w:pPr>
      <w:rPr>
        <w:rFonts w:ascii="Symbol" w:eastAsia="Symbol" w:hAnsi="Symbol" w:cs="Symbol" w:hint="default"/>
        <w:w w:val="100"/>
        <w:sz w:val="18"/>
        <w:szCs w:val="18"/>
      </w:rPr>
    </w:lvl>
    <w:lvl w:ilvl="1" w:tplc="07F47AEE">
      <w:numFmt w:val="bullet"/>
      <w:lvlText w:val="•"/>
      <w:lvlJc w:val="left"/>
      <w:pPr>
        <w:ind w:left="623" w:hanging="296"/>
      </w:pPr>
      <w:rPr>
        <w:rFonts w:hint="default"/>
      </w:rPr>
    </w:lvl>
    <w:lvl w:ilvl="2" w:tplc="6C42BEFE">
      <w:numFmt w:val="bullet"/>
      <w:lvlText w:val="•"/>
      <w:lvlJc w:val="left"/>
      <w:pPr>
        <w:ind w:left="866" w:hanging="296"/>
      </w:pPr>
      <w:rPr>
        <w:rFonts w:hint="default"/>
      </w:rPr>
    </w:lvl>
    <w:lvl w:ilvl="3" w:tplc="9198F07A">
      <w:numFmt w:val="bullet"/>
      <w:lvlText w:val="•"/>
      <w:lvlJc w:val="left"/>
      <w:pPr>
        <w:ind w:left="1109" w:hanging="296"/>
      </w:pPr>
      <w:rPr>
        <w:rFonts w:hint="default"/>
      </w:rPr>
    </w:lvl>
    <w:lvl w:ilvl="4" w:tplc="287C7410">
      <w:numFmt w:val="bullet"/>
      <w:lvlText w:val="•"/>
      <w:lvlJc w:val="left"/>
      <w:pPr>
        <w:ind w:left="1352" w:hanging="296"/>
      </w:pPr>
      <w:rPr>
        <w:rFonts w:hint="default"/>
      </w:rPr>
    </w:lvl>
    <w:lvl w:ilvl="5" w:tplc="E9E23024">
      <w:numFmt w:val="bullet"/>
      <w:lvlText w:val="•"/>
      <w:lvlJc w:val="left"/>
      <w:pPr>
        <w:ind w:left="1595" w:hanging="296"/>
      </w:pPr>
      <w:rPr>
        <w:rFonts w:hint="default"/>
      </w:rPr>
    </w:lvl>
    <w:lvl w:ilvl="6" w:tplc="5914B52C">
      <w:numFmt w:val="bullet"/>
      <w:lvlText w:val="•"/>
      <w:lvlJc w:val="left"/>
      <w:pPr>
        <w:ind w:left="1838" w:hanging="296"/>
      </w:pPr>
      <w:rPr>
        <w:rFonts w:hint="default"/>
      </w:rPr>
    </w:lvl>
    <w:lvl w:ilvl="7" w:tplc="0234EE60">
      <w:numFmt w:val="bullet"/>
      <w:lvlText w:val="•"/>
      <w:lvlJc w:val="left"/>
      <w:pPr>
        <w:ind w:left="2081" w:hanging="296"/>
      </w:pPr>
      <w:rPr>
        <w:rFonts w:hint="default"/>
      </w:rPr>
    </w:lvl>
    <w:lvl w:ilvl="8" w:tplc="7B981980">
      <w:numFmt w:val="bullet"/>
      <w:lvlText w:val="•"/>
      <w:lvlJc w:val="left"/>
      <w:pPr>
        <w:ind w:left="2324" w:hanging="296"/>
      </w:pPr>
      <w:rPr>
        <w:rFonts w:hint="default"/>
      </w:rPr>
    </w:lvl>
  </w:abstractNum>
  <w:abstractNum w:abstractNumId="15" w15:restartNumberingAfterBreak="0">
    <w:nsid w:val="017F0749"/>
    <w:multiLevelType w:val="hybridMultilevel"/>
    <w:tmpl w:val="591AA958"/>
    <w:lvl w:ilvl="0" w:tplc="1DE0A310">
      <w:numFmt w:val="bullet"/>
      <w:lvlText w:val=""/>
      <w:lvlJc w:val="left"/>
      <w:pPr>
        <w:ind w:left="322" w:hanging="237"/>
      </w:pPr>
      <w:rPr>
        <w:rFonts w:ascii="Symbol" w:eastAsia="Symbol" w:hAnsi="Symbol" w:cs="Symbol" w:hint="default"/>
        <w:w w:val="100"/>
        <w:sz w:val="18"/>
        <w:szCs w:val="18"/>
      </w:rPr>
    </w:lvl>
    <w:lvl w:ilvl="1" w:tplc="4F0A8B2E">
      <w:numFmt w:val="bullet"/>
      <w:lvlText w:val="•"/>
      <w:lvlJc w:val="left"/>
      <w:pPr>
        <w:ind w:left="490" w:hanging="237"/>
      </w:pPr>
      <w:rPr>
        <w:rFonts w:hint="default"/>
      </w:rPr>
    </w:lvl>
    <w:lvl w:ilvl="2" w:tplc="0AEA3824">
      <w:numFmt w:val="bullet"/>
      <w:lvlText w:val="•"/>
      <w:lvlJc w:val="left"/>
      <w:pPr>
        <w:ind w:left="661" w:hanging="237"/>
      </w:pPr>
      <w:rPr>
        <w:rFonts w:hint="default"/>
      </w:rPr>
    </w:lvl>
    <w:lvl w:ilvl="3" w:tplc="2144B302">
      <w:numFmt w:val="bullet"/>
      <w:lvlText w:val="•"/>
      <w:lvlJc w:val="left"/>
      <w:pPr>
        <w:ind w:left="831" w:hanging="237"/>
      </w:pPr>
      <w:rPr>
        <w:rFonts w:hint="default"/>
      </w:rPr>
    </w:lvl>
    <w:lvl w:ilvl="4" w:tplc="D188E330">
      <w:numFmt w:val="bullet"/>
      <w:lvlText w:val="•"/>
      <w:lvlJc w:val="left"/>
      <w:pPr>
        <w:ind w:left="1002" w:hanging="237"/>
      </w:pPr>
      <w:rPr>
        <w:rFonts w:hint="default"/>
      </w:rPr>
    </w:lvl>
    <w:lvl w:ilvl="5" w:tplc="6876108A">
      <w:numFmt w:val="bullet"/>
      <w:lvlText w:val="•"/>
      <w:lvlJc w:val="left"/>
      <w:pPr>
        <w:ind w:left="1172" w:hanging="237"/>
      </w:pPr>
      <w:rPr>
        <w:rFonts w:hint="default"/>
      </w:rPr>
    </w:lvl>
    <w:lvl w:ilvl="6" w:tplc="F96C26C0">
      <w:numFmt w:val="bullet"/>
      <w:lvlText w:val="•"/>
      <w:lvlJc w:val="left"/>
      <w:pPr>
        <w:ind w:left="1343" w:hanging="237"/>
      </w:pPr>
      <w:rPr>
        <w:rFonts w:hint="default"/>
      </w:rPr>
    </w:lvl>
    <w:lvl w:ilvl="7" w:tplc="0B64657C">
      <w:numFmt w:val="bullet"/>
      <w:lvlText w:val="•"/>
      <w:lvlJc w:val="left"/>
      <w:pPr>
        <w:ind w:left="1513" w:hanging="237"/>
      </w:pPr>
      <w:rPr>
        <w:rFonts w:hint="default"/>
      </w:rPr>
    </w:lvl>
    <w:lvl w:ilvl="8" w:tplc="CE02AC68">
      <w:numFmt w:val="bullet"/>
      <w:lvlText w:val="•"/>
      <w:lvlJc w:val="left"/>
      <w:pPr>
        <w:ind w:left="1684" w:hanging="237"/>
      </w:pPr>
      <w:rPr>
        <w:rFonts w:hint="default"/>
      </w:rPr>
    </w:lvl>
  </w:abstractNum>
  <w:abstractNum w:abstractNumId="16" w15:restartNumberingAfterBreak="0">
    <w:nsid w:val="0183334E"/>
    <w:multiLevelType w:val="hybridMultilevel"/>
    <w:tmpl w:val="001C99AC"/>
    <w:lvl w:ilvl="0" w:tplc="D954123E">
      <w:numFmt w:val="bullet"/>
      <w:lvlText w:val=""/>
      <w:lvlJc w:val="left"/>
      <w:pPr>
        <w:ind w:left="383" w:hanging="296"/>
      </w:pPr>
      <w:rPr>
        <w:rFonts w:ascii="Symbol" w:eastAsia="Symbol" w:hAnsi="Symbol" w:cs="Symbol" w:hint="default"/>
        <w:w w:val="100"/>
        <w:sz w:val="18"/>
        <w:szCs w:val="18"/>
      </w:rPr>
    </w:lvl>
    <w:lvl w:ilvl="1" w:tplc="149E3FA2">
      <w:numFmt w:val="bullet"/>
      <w:lvlText w:val="•"/>
      <w:lvlJc w:val="left"/>
      <w:pPr>
        <w:ind w:left="650" w:hanging="296"/>
      </w:pPr>
      <w:rPr>
        <w:rFonts w:hint="default"/>
      </w:rPr>
    </w:lvl>
    <w:lvl w:ilvl="2" w:tplc="87FE89F4">
      <w:numFmt w:val="bullet"/>
      <w:lvlText w:val="•"/>
      <w:lvlJc w:val="left"/>
      <w:pPr>
        <w:ind w:left="920" w:hanging="296"/>
      </w:pPr>
      <w:rPr>
        <w:rFonts w:hint="default"/>
      </w:rPr>
    </w:lvl>
    <w:lvl w:ilvl="3" w:tplc="F462D48E">
      <w:numFmt w:val="bullet"/>
      <w:lvlText w:val="•"/>
      <w:lvlJc w:val="left"/>
      <w:pPr>
        <w:ind w:left="1191" w:hanging="296"/>
      </w:pPr>
      <w:rPr>
        <w:rFonts w:hint="default"/>
      </w:rPr>
    </w:lvl>
    <w:lvl w:ilvl="4" w:tplc="F0BE5096">
      <w:numFmt w:val="bullet"/>
      <w:lvlText w:val="•"/>
      <w:lvlJc w:val="left"/>
      <w:pPr>
        <w:ind w:left="1461" w:hanging="296"/>
      </w:pPr>
      <w:rPr>
        <w:rFonts w:hint="default"/>
      </w:rPr>
    </w:lvl>
    <w:lvl w:ilvl="5" w:tplc="1026F6B6">
      <w:numFmt w:val="bullet"/>
      <w:lvlText w:val="•"/>
      <w:lvlJc w:val="left"/>
      <w:pPr>
        <w:ind w:left="1732" w:hanging="296"/>
      </w:pPr>
      <w:rPr>
        <w:rFonts w:hint="default"/>
      </w:rPr>
    </w:lvl>
    <w:lvl w:ilvl="6" w:tplc="6B2E55E8">
      <w:numFmt w:val="bullet"/>
      <w:lvlText w:val="•"/>
      <w:lvlJc w:val="left"/>
      <w:pPr>
        <w:ind w:left="2002" w:hanging="296"/>
      </w:pPr>
      <w:rPr>
        <w:rFonts w:hint="default"/>
      </w:rPr>
    </w:lvl>
    <w:lvl w:ilvl="7" w:tplc="242297A6">
      <w:numFmt w:val="bullet"/>
      <w:lvlText w:val="•"/>
      <w:lvlJc w:val="left"/>
      <w:pPr>
        <w:ind w:left="2272" w:hanging="296"/>
      </w:pPr>
      <w:rPr>
        <w:rFonts w:hint="default"/>
      </w:rPr>
    </w:lvl>
    <w:lvl w:ilvl="8" w:tplc="56E27AB4">
      <w:numFmt w:val="bullet"/>
      <w:lvlText w:val="•"/>
      <w:lvlJc w:val="left"/>
      <w:pPr>
        <w:ind w:left="2543" w:hanging="296"/>
      </w:pPr>
      <w:rPr>
        <w:rFonts w:hint="default"/>
      </w:rPr>
    </w:lvl>
  </w:abstractNum>
  <w:abstractNum w:abstractNumId="17" w15:restartNumberingAfterBreak="0">
    <w:nsid w:val="01856D1C"/>
    <w:multiLevelType w:val="hybridMultilevel"/>
    <w:tmpl w:val="32D09E3C"/>
    <w:lvl w:ilvl="0" w:tplc="F2008E92">
      <w:numFmt w:val="bullet"/>
      <w:lvlText w:val=""/>
      <w:lvlJc w:val="left"/>
      <w:pPr>
        <w:ind w:left="382" w:hanging="296"/>
      </w:pPr>
      <w:rPr>
        <w:rFonts w:ascii="Symbol" w:eastAsia="Symbol" w:hAnsi="Symbol" w:cs="Symbol" w:hint="default"/>
        <w:w w:val="100"/>
        <w:sz w:val="18"/>
        <w:szCs w:val="18"/>
      </w:rPr>
    </w:lvl>
    <w:lvl w:ilvl="1" w:tplc="097AD3B2">
      <w:numFmt w:val="bullet"/>
      <w:lvlText w:val="•"/>
      <w:lvlJc w:val="left"/>
      <w:pPr>
        <w:ind w:left="699" w:hanging="296"/>
      </w:pPr>
      <w:rPr>
        <w:rFonts w:hint="default"/>
      </w:rPr>
    </w:lvl>
    <w:lvl w:ilvl="2" w:tplc="F99EB65A">
      <w:numFmt w:val="bullet"/>
      <w:lvlText w:val="•"/>
      <w:lvlJc w:val="left"/>
      <w:pPr>
        <w:ind w:left="1018" w:hanging="296"/>
      </w:pPr>
      <w:rPr>
        <w:rFonts w:hint="default"/>
      </w:rPr>
    </w:lvl>
    <w:lvl w:ilvl="3" w:tplc="17E2A950">
      <w:numFmt w:val="bullet"/>
      <w:lvlText w:val="•"/>
      <w:lvlJc w:val="left"/>
      <w:pPr>
        <w:ind w:left="1337" w:hanging="296"/>
      </w:pPr>
      <w:rPr>
        <w:rFonts w:hint="default"/>
      </w:rPr>
    </w:lvl>
    <w:lvl w:ilvl="4" w:tplc="094297E2">
      <w:numFmt w:val="bullet"/>
      <w:lvlText w:val="•"/>
      <w:lvlJc w:val="left"/>
      <w:pPr>
        <w:ind w:left="1656" w:hanging="296"/>
      </w:pPr>
      <w:rPr>
        <w:rFonts w:hint="default"/>
      </w:rPr>
    </w:lvl>
    <w:lvl w:ilvl="5" w:tplc="682A73EC">
      <w:numFmt w:val="bullet"/>
      <w:lvlText w:val="•"/>
      <w:lvlJc w:val="left"/>
      <w:pPr>
        <w:ind w:left="1975" w:hanging="296"/>
      </w:pPr>
      <w:rPr>
        <w:rFonts w:hint="default"/>
      </w:rPr>
    </w:lvl>
    <w:lvl w:ilvl="6" w:tplc="868E547C">
      <w:numFmt w:val="bullet"/>
      <w:lvlText w:val="•"/>
      <w:lvlJc w:val="left"/>
      <w:pPr>
        <w:ind w:left="2294" w:hanging="296"/>
      </w:pPr>
      <w:rPr>
        <w:rFonts w:hint="default"/>
      </w:rPr>
    </w:lvl>
    <w:lvl w:ilvl="7" w:tplc="B0FAF456">
      <w:numFmt w:val="bullet"/>
      <w:lvlText w:val="•"/>
      <w:lvlJc w:val="left"/>
      <w:pPr>
        <w:ind w:left="2613" w:hanging="296"/>
      </w:pPr>
      <w:rPr>
        <w:rFonts w:hint="default"/>
      </w:rPr>
    </w:lvl>
    <w:lvl w:ilvl="8" w:tplc="424A9A42">
      <w:numFmt w:val="bullet"/>
      <w:lvlText w:val="•"/>
      <w:lvlJc w:val="left"/>
      <w:pPr>
        <w:ind w:left="2932" w:hanging="296"/>
      </w:pPr>
      <w:rPr>
        <w:rFonts w:hint="default"/>
      </w:rPr>
    </w:lvl>
  </w:abstractNum>
  <w:abstractNum w:abstractNumId="18" w15:restartNumberingAfterBreak="0">
    <w:nsid w:val="01A128B3"/>
    <w:multiLevelType w:val="hybridMultilevel"/>
    <w:tmpl w:val="065C5A12"/>
    <w:lvl w:ilvl="0" w:tplc="FDC656A6">
      <w:numFmt w:val="bullet"/>
      <w:lvlText w:val=""/>
      <w:lvlJc w:val="left"/>
      <w:pPr>
        <w:ind w:left="183" w:hanging="329"/>
      </w:pPr>
      <w:rPr>
        <w:rFonts w:ascii="Symbol" w:eastAsia="Symbol" w:hAnsi="Symbol" w:cs="Symbol" w:hint="default"/>
        <w:w w:val="100"/>
        <w:sz w:val="18"/>
        <w:szCs w:val="18"/>
      </w:rPr>
    </w:lvl>
    <w:lvl w:ilvl="1" w:tplc="9538FB20">
      <w:numFmt w:val="bullet"/>
      <w:lvlText w:val=""/>
      <w:lvlJc w:val="left"/>
      <w:pPr>
        <w:ind w:left="367" w:hanging="237"/>
      </w:pPr>
      <w:rPr>
        <w:rFonts w:ascii="Symbol" w:eastAsia="Symbol" w:hAnsi="Symbol" w:cs="Symbol" w:hint="default"/>
        <w:w w:val="100"/>
        <w:sz w:val="18"/>
        <w:szCs w:val="18"/>
      </w:rPr>
    </w:lvl>
    <w:lvl w:ilvl="2" w:tplc="A9688BCE">
      <w:numFmt w:val="bullet"/>
      <w:lvlText w:val="•"/>
      <w:lvlJc w:val="left"/>
      <w:pPr>
        <w:ind w:left="660" w:hanging="237"/>
      </w:pPr>
      <w:rPr>
        <w:rFonts w:hint="default"/>
      </w:rPr>
    </w:lvl>
    <w:lvl w:ilvl="3" w:tplc="E9B671C0">
      <w:numFmt w:val="bullet"/>
      <w:lvlText w:val="•"/>
      <w:lvlJc w:val="left"/>
      <w:pPr>
        <w:ind w:left="960" w:hanging="237"/>
      </w:pPr>
      <w:rPr>
        <w:rFonts w:hint="default"/>
      </w:rPr>
    </w:lvl>
    <w:lvl w:ilvl="4" w:tplc="66B83260">
      <w:numFmt w:val="bullet"/>
      <w:lvlText w:val="•"/>
      <w:lvlJc w:val="left"/>
      <w:pPr>
        <w:ind w:left="1261" w:hanging="237"/>
      </w:pPr>
      <w:rPr>
        <w:rFonts w:hint="default"/>
      </w:rPr>
    </w:lvl>
    <w:lvl w:ilvl="5" w:tplc="E73479E4">
      <w:numFmt w:val="bullet"/>
      <w:lvlText w:val="•"/>
      <w:lvlJc w:val="left"/>
      <w:pPr>
        <w:ind w:left="1561" w:hanging="237"/>
      </w:pPr>
      <w:rPr>
        <w:rFonts w:hint="default"/>
      </w:rPr>
    </w:lvl>
    <w:lvl w:ilvl="6" w:tplc="7ACAFFD4">
      <w:numFmt w:val="bullet"/>
      <w:lvlText w:val="•"/>
      <w:lvlJc w:val="left"/>
      <w:pPr>
        <w:ind w:left="1862" w:hanging="237"/>
      </w:pPr>
      <w:rPr>
        <w:rFonts w:hint="default"/>
      </w:rPr>
    </w:lvl>
    <w:lvl w:ilvl="7" w:tplc="FCCE2A90">
      <w:numFmt w:val="bullet"/>
      <w:lvlText w:val="•"/>
      <w:lvlJc w:val="left"/>
      <w:pPr>
        <w:ind w:left="2162" w:hanging="237"/>
      </w:pPr>
      <w:rPr>
        <w:rFonts w:hint="default"/>
      </w:rPr>
    </w:lvl>
    <w:lvl w:ilvl="8" w:tplc="1C10E4E0">
      <w:numFmt w:val="bullet"/>
      <w:lvlText w:val="•"/>
      <w:lvlJc w:val="left"/>
      <w:pPr>
        <w:ind w:left="2463" w:hanging="237"/>
      </w:pPr>
      <w:rPr>
        <w:rFonts w:hint="default"/>
      </w:rPr>
    </w:lvl>
  </w:abstractNum>
  <w:abstractNum w:abstractNumId="19" w15:restartNumberingAfterBreak="0">
    <w:nsid w:val="01B05BC6"/>
    <w:multiLevelType w:val="hybridMultilevel"/>
    <w:tmpl w:val="07C20800"/>
    <w:lvl w:ilvl="0" w:tplc="5DA86604">
      <w:numFmt w:val="bullet"/>
      <w:lvlText w:val=""/>
      <w:lvlJc w:val="left"/>
      <w:pPr>
        <w:ind w:left="323" w:hanging="237"/>
      </w:pPr>
      <w:rPr>
        <w:rFonts w:ascii="Symbol" w:eastAsia="Symbol" w:hAnsi="Symbol" w:cs="Symbol" w:hint="default"/>
        <w:w w:val="100"/>
        <w:sz w:val="18"/>
        <w:szCs w:val="18"/>
      </w:rPr>
    </w:lvl>
    <w:lvl w:ilvl="1" w:tplc="277E8044">
      <w:numFmt w:val="bullet"/>
      <w:lvlText w:val="•"/>
      <w:lvlJc w:val="left"/>
      <w:pPr>
        <w:ind w:left="475" w:hanging="237"/>
      </w:pPr>
      <w:rPr>
        <w:rFonts w:hint="default"/>
      </w:rPr>
    </w:lvl>
    <w:lvl w:ilvl="2" w:tplc="2330624C">
      <w:numFmt w:val="bullet"/>
      <w:lvlText w:val="•"/>
      <w:lvlJc w:val="left"/>
      <w:pPr>
        <w:ind w:left="630" w:hanging="237"/>
      </w:pPr>
      <w:rPr>
        <w:rFonts w:hint="default"/>
      </w:rPr>
    </w:lvl>
    <w:lvl w:ilvl="3" w:tplc="801AC892">
      <w:numFmt w:val="bullet"/>
      <w:lvlText w:val="•"/>
      <w:lvlJc w:val="left"/>
      <w:pPr>
        <w:ind w:left="785" w:hanging="237"/>
      </w:pPr>
      <w:rPr>
        <w:rFonts w:hint="default"/>
      </w:rPr>
    </w:lvl>
    <w:lvl w:ilvl="4" w:tplc="41000EFC">
      <w:numFmt w:val="bullet"/>
      <w:lvlText w:val="•"/>
      <w:lvlJc w:val="left"/>
      <w:pPr>
        <w:ind w:left="940" w:hanging="237"/>
      </w:pPr>
      <w:rPr>
        <w:rFonts w:hint="default"/>
      </w:rPr>
    </w:lvl>
    <w:lvl w:ilvl="5" w:tplc="2E12E58C">
      <w:numFmt w:val="bullet"/>
      <w:lvlText w:val="•"/>
      <w:lvlJc w:val="left"/>
      <w:pPr>
        <w:ind w:left="1095" w:hanging="237"/>
      </w:pPr>
      <w:rPr>
        <w:rFonts w:hint="default"/>
      </w:rPr>
    </w:lvl>
    <w:lvl w:ilvl="6" w:tplc="CAD28CB4">
      <w:numFmt w:val="bullet"/>
      <w:lvlText w:val="•"/>
      <w:lvlJc w:val="left"/>
      <w:pPr>
        <w:ind w:left="1250" w:hanging="237"/>
      </w:pPr>
      <w:rPr>
        <w:rFonts w:hint="default"/>
      </w:rPr>
    </w:lvl>
    <w:lvl w:ilvl="7" w:tplc="3C0AA6CE">
      <w:numFmt w:val="bullet"/>
      <w:lvlText w:val="•"/>
      <w:lvlJc w:val="left"/>
      <w:pPr>
        <w:ind w:left="1405" w:hanging="237"/>
      </w:pPr>
      <w:rPr>
        <w:rFonts w:hint="default"/>
      </w:rPr>
    </w:lvl>
    <w:lvl w:ilvl="8" w:tplc="B4F0116E">
      <w:numFmt w:val="bullet"/>
      <w:lvlText w:val="•"/>
      <w:lvlJc w:val="left"/>
      <w:pPr>
        <w:ind w:left="1560" w:hanging="237"/>
      </w:pPr>
      <w:rPr>
        <w:rFonts w:hint="default"/>
      </w:rPr>
    </w:lvl>
  </w:abstractNum>
  <w:abstractNum w:abstractNumId="20" w15:restartNumberingAfterBreak="0">
    <w:nsid w:val="01B94F0A"/>
    <w:multiLevelType w:val="hybridMultilevel"/>
    <w:tmpl w:val="DA3003CE"/>
    <w:lvl w:ilvl="0" w:tplc="4C20FF90">
      <w:numFmt w:val="bullet"/>
      <w:lvlText w:val=""/>
      <w:lvlJc w:val="left"/>
      <w:pPr>
        <w:ind w:left="324" w:hanging="237"/>
      </w:pPr>
      <w:rPr>
        <w:rFonts w:ascii="Symbol" w:eastAsia="Symbol" w:hAnsi="Symbol" w:cs="Symbol" w:hint="default"/>
        <w:w w:val="100"/>
        <w:sz w:val="18"/>
        <w:szCs w:val="18"/>
      </w:rPr>
    </w:lvl>
    <w:lvl w:ilvl="1" w:tplc="F85C690C">
      <w:numFmt w:val="bullet"/>
      <w:lvlText w:val="•"/>
      <w:lvlJc w:val="left"/>
      <w:pPr>
        <w:ind w:left="670" w:hanging="237"/>
      </w:pPr>
      <w:rPr>
        <w:rFonts w:hint="default"/>
      </w:rPr>
    </w:lvl>
    <w:lvl w:ilvl="2" w:tplc="66ECC264">
      <w:numFmt w:val="bullet"/>
      <w:lvlText w:val="•"/>
      <w:lvlJc w:val="left"/>
      <w:pPr>
        <w:ind w:left="1021" w:hanging="237"/>
      </w:pPr>
      <w:rPr>
        <w:rFonts w:hint="default"/>
      </w:rPr>
    </w:lvl>
    <w:lvl w:ilvl="3" w:tplc="0264190C">
      <w:numFmt w:val="bullet"/>
      <w:lvlText w:val="•"/>
      <w:lvlJc w:val="left"/>
      <w:pPr>
        <w:ind w:left="1372" w:hanging="237"/>
      </w:pPr>
      <w:rPr>
        <w:rFonts w:hint="default"/>
      </w:rPr>
    </w:lvl>
    <w:lvl w:ilvl="4" w:tplc="4FAAB480">
      <w:numFmt w:val="bullet"/>
      <w:lvlText w:val="•"/>
      <w:lvlJc w:val="left"/>
      <w:pPr>
        <w:ind w:left="1723" w:hanging="237"/>
      </w:pPr>
      <w:rPr>
        <w:rFonts w:hint="default"/>
      </w:rPr>
    </w:lvl>
    <w:lvl w:ilvl="5" w:tplc="16283E7E">
      <w:numFmt w:val="bullet"/>
      <w:lvlText w:val="•"/>
      <w:lvlJc w:val="left"/>
      <w:pPr>
        <w:ind w:left="2074" w:hanging="237"/>
      </w:pPr>
      <w:rPr>
        <w:rFonts w:hint="default"/>
      </w:rPr>
    </w:lvl>
    <w:lvl w:ilvl="6" w:tplc="FA2CF484">
      <w:numFmt w:val="bullet"/>
      <w:lvlText w:val="•"/>
      <w:lvlJc w:val="left"/>
      <w:pPr>
        <w:ind w:left="2425" w:hanging="237"/>
      </w:pPr>
      <w:rPr>
        <w:rFonts w:hint="default"/>
      </w:rPr>
    </w:lvl>
    <w:lvl w:ilvl="7" w:tplc="195652A4">
      <w:numFmt w:val="bullet"/>
      <w:lvlText w:val="•"/>
      <w:lvlJc w:val="left"/>
      <w:pPr>
        <w:ind w:left="2776" w:hanging="237"/>
      </w:pPr>
      <w:rPr>
        <w:rFonts w:hint="default"/>
      </w:rPr>
    </w:lvl>
    <w:lvl w:ilvl="8" w:tplc="D10E9CB0">
      <w:numFmt w:val="bullet"/>
      <w:lvlText w:val="•"/>
      <w:lvlJc w:val="left"/>
      <w:pPr>
        <w:ind w:left="3127" w:hanging="237"/>
      </w:pPr>
      <w:rPr>
        <w:rFonts w:hint="default"/>
      </w:rPr>
    </w:lvl>
  </w:abstractNum>
  <w:abstractNum w:abstractNumId="21" w15:restartNumberingAfterBreak="0">
    <w:nsid w:val="01BE0273"/>
    <w:multiLevelType w:val="hybridMultilevel"/>
    <w:tmpl w:val="5D7CBD8E"/>
    <w:lvl w:ilvl="0" w:tplc="84961194">
      <w:numFmt w:val="bullet"/>
      <w:lvlText w:val="-"/>
      <w:lvlJc w:val="left"/>
      <w:pPr>
        <w:ind w:left="87" w:hanging="152"/>
      </w:pPr>
      <w:rPr>
        <w:rFonts w:ascii="Times New Roman" w:eastAsia="Times New Roman" w:hAnsi="Times New Roman" w:cs="Times New Roman" w:hint="default"/>
        <w:w w:val="100"/>
        <w:sz w:val="18"/>
        <w:szCs w:val="18"/>
      </w:rPr>
    </w:lvl>
    <w:lvl w:ilvl="1" w:tplc="9E2C84EE">
      <w:numFmt w:val="bullet"/>
      <w:lvlText w:val="•"/>
      <w:lvlJc w:val="left"/>
      <w:pPr>
        <w:ind w:left="344" w:hanging="152"/>
      </w:pPr>
      <w:rPr>
        <w:rFonts w:hint="default"/>
      </w:rPr>
    </w:lvl>
    <w:lvl w:ilvl="2" w:tplc="1B76DDA6">
      <w:numFmt w:val="bullet"/>
      <w:lvlText w:val="•"/>
      <w:lvlJc w:val="left"/>
      <w:pPr>
        <w:ind w:left="608" w:hanging="152"/>
      </w:pPr>
      <w:rPr>
        <w:rFonts w:hint="default"/>
      </w:rPr>
    </w:lvl>
    <w:lvl w:ilvl="3" w:tplc="D3D4234A">
      <w:numFmt w:val="bullet"/>
      <w:lvlText w:val="•"/>
      <w:lvlJc w:val="left"/>
      <w:pPr>
        <w:ind w:left="872" w:hanging="152"/>
      </w:pPr>
      <w:rPr>
        <w:rFonts w:hint="default"/>
      </w:rPr>
    </w:lvl>
    <w:lvl w:ilvl="4" w:tplc="4AF4EE88">
      <w:numFmt w:val="bullet"/>
      <w:lvlText w:val="•"/>
      <w:lvlJc w:val="left"/>
      <w:pPr>
        <w:ind w:left="1136" w:hanging="152"/>
      </w:pPr>
      <w:rPr>
        <w:rFonts w:hint="default"/>
      </w:rPr>
    </w:lvl>
    <w:lvl w:ilvl="5" w:tplc="6B98FD50">
      <w:numFmt w:val="bullet"/>
      <w:lvlText w:val="•"/>
      <w:lvlJc w:val="left"/>
      <w:pPr>
        <w:ind w:left="1400" w:hanging="152"/>
      </w:pPr>
      <w:rPr>
        <w:rFonts w:hint="default"/>
      </w:rPr>
    </w:lvl>
    <w:lvl w:ilvl="6" w:tplc="95AEB71A">
      <w:numFmt w:val="bullet"/>
      <w:lvlText w:val="•"/>
      <w:lvlJc w:val="left"/>
      <w:pPr>
        <w:ind w:left="1664" w:hanging="152"/>
      </w:pPr>
      <w:rPr>
        <w:rFonts w:hint="default"/>
      </w:rPr>
    </w:lvl>
    <w:lvl w:ilvl="7" w:tplc="0066C602">
      <w:numFmt w:val="bullet"/>
      <w:lvlText w:val="•"/>
      <w:lvlJc w:val="left"/>
      <w:pPr>
        <w:ind w:left="1928" w:hanging="152"/>
      </w:pPr>
      <w:rPr>
        <w:rFonts w:hint="default"/>
      </w:rPr>
    </w:lvl>
    <w:lvl w:ilvl="8" w:tplc="EE221098">
      <w:numFmt w:val="bullet"/>
      <w:lvlText w:val="•"/>
      <w:lvlJc w:val="left"/>
      <w:pPr>
        <w:ind w:left="2192" w:hanging="152"/>
      </w:pPr>
      <w:rPr>
        <w:rFonts w:hint="default"/>
      </w:rPr>
    </w:lvl>
  </w:abstractNum>
  <w:abstractNum w:abstractNumId="22" w15:restartNumberingAfterBreak="0">
    <w:nsid w:val="01C46960"/>
    <w:multiLevelType w:val="hybridMultilevel"/>
    <w:tmpl w:val="89A29418"/>
    <w:lvl w:ilvl="0" w:tplc="E8B2B618">
      <w:numFmt w:val="bullet"/>
      <w:lvlText w:val=""/>
      <w:lvlJc w:val="left"/>
      <w:pPr>
        <w:ind w:left="322" w:hanging="237"/>
      </w:pPr>
      <w:rPr>
        <w:rFonts w:ascii="Symbol" w:eastAsia="Symbol" w:hAnsi="Symbol" w:cs="Symbol" w:hint="default"/>
        <w:w w:val="100"/>
        <w:sz w:val="18"/>
        <w:szCs w:val="18"/>
      </w:rPr>
    </w:lvl>
    <w:lvl w:ilvl="1" w:tplc="49E0A258">
      <w:numFmt w:val="bullet"/>
      <w:lvlText w:val="•"/>
      <w:lvlJc w:val="left"/>
      <w:pPr>
        <w:ind w:left="604" w:hanging="237"/>
      </w:pPr>
      <w:rPr>
        <w:rFonts w:hint="default"/>
      </w:rPr>
    </w:lvl>
    <w:lvl w:ilvl="2" w:tplc="815AD15E">
      <w:numFmt w:val="bullet"/>
      <w:lvlText w:val="•"/>
      <w:lvlJc w:val="left"/>
      <w:pPr>
        <w:ind w:left="889" w:hanging="237"/>
      </w:pPr>
      <w:rPr>
        <w:rFonts w:hint="default"/>
      </w:rPr>
    </w:lvl>
    <w:lvl w:ilvl="3" w:tplc="83BC2254">
      <w:numFmt w:val="bullet"/>
      <w:lvlText w:val="•"/>
      <w:lvlJc w:val="left"/>
      <w:pPr>
        <w:ind w:left="1174" w:hanging="237"/>
      </w:pPr>
      <w:rPr>
        <w:rFonts w:hint="default"/>
      </w:rPr>
    </w:lvl>
    <w:lvl w:ilvl="4" w:tplc="77601B74">
      <w:numFmt w:val="bullet"/>
      <w:lvlText w:val="•"/>
      <w:lvlJc w:val="left"/>
      <w:pPr>
        <w:ind w:left="1458" w:hanging="237"/>
      </w:pPr>
      <w:rPr>
        <w:rFonts w:hint="default"/>
      </w:rPr>
    </w:lvl>
    <w:lvl w:ilvl="5" w:tplc="72161B1A">
      <w:numFmt w:val="bullet"/>
      <w:lvlText w:val="•"/>
      <w:lvlJc w:val="left"/>
      <w:pPr>
        <w:ind w:left="1743" w:hanging="237"/>
      </w:pPr>
      <w:rPr>
        <w:rFonts w:hint="default"/>
      </w:rPr>
    </w:lvl>
    <w:lvl w:ilvl="6" w:tplc="073AADEA">
      <w:numFmt w:val="bullet"/>
      <w:lvlText w:val="•"/>
      <w:lvlJc w:val="left"/>
      <w:pPr>
        <w:ind w:left="2028" w:hanging="237"/>
      </w:pPr>
      <w:rPr>
        <w:rFonts w:hint="default"/>
      </w:rPr>
    </w:lvl>
    <w:lvl w:ilvl="7" w:tplc="8ABE3CBE">
      <w:numFmt w:val="bullet"/>
      <w:lvlText w:val="•"/>
      <w:lvlJc w:val="left"/>
      <w:pPr>
        <w:ind w:left="2312" w:hanging="237"/>
      </w:pPr>
      <w:rPr>
        <w:rFonts w:hint="default"/>
      </w:rPr>
    </w:lvl>
    <w:lvl w:ilvl="8" w:tplc="CE1CC73E">
      <w:numFmt w:val="bullet"/>
      <w:lvlText w:val="•"/>
      <w:lvlJc w:val="left"/>
      <w:pPr>
        <w:ind w:left="2597" w:hanging="237"/>
      </w:pPr>
      <w:rPr>
        <w:rFonts w:hint="default"/>
      </w:rPr>
    </w:lvl>
  </w:abstractNum>
  <w:abstractNum w:abstractNumId="23" w15:restartNumberingAfterBreak="0">
    <w:nsid w:val="01C752FB"/>
    <w:multiLevelType w:val="hybridMultilevel"/>
    <w:tmpl w:val="53E619BA"/>
    <w:lvl w:ilvl="0" w:tplc="6A4ECAC4">
      <w:numFmt w:val="bullet"/>
      <w:lvlText w:val=""/>
      <w:lvlJc w:val="left"/>
      <w:pPr>
        <w:ind w:left="323" w:hanging="237"/>
      </w:pPr>
      <w:rPr>
        <w:rFonts w:ascii="Symbol" w:eastAsia="Symbol" w:hAnsi="Symbol" w:cs="Symbol" w:hint="default"/>
        <w:w w:val="100"/>
        <w:sz w:val="13"/>
        <w:szCs w:val="13"/>
      </w:rPr>
    </w:lvl>
    <w:lvl w:ilvl="1" w:tplc="3DCE8C8E">
      <w:numFmt w:val="bullet"/>
      <w:lvlText w:val="•"/>
      <w:lvlJc w:val="left"/>
      <w:pPr>
        <w:ind w:left="634" w:hanging="237"/>
      </w:pPr>
      <w:rPr>
        <w:rFonts w:hint="default"/>
      </w:rPr>
    </w:lvl>
    <w:lvl w:ilvl="2" w:tplc="A386EC1A">
      <w:numFmt w:val="bullet"/>
      <w:lvlText w:val="•"/>
      <w:lvlJc w:val="left"/>
      <w:pPr>
        <w:ind w:left="948" w:hanging="237"/>
      </w:pPr>
      <w:rPr>
        <w:rFonts w:hint="default"/>
      </w:rPr>
    </w:lvl>
    <w:lvl w:ilvl="3" w:tplc="2B1E7D3E">
      <w:numFmt w:val="bullet"/>
      <w:lvlText w:val="•"/>
      <w:lvlJc w:val="left"/>
      <w:pPr>
        <w:ind w:left="1262" w:hanging="237"/>
      </w:pPr>
      <w:rPr>
        <w:rFonts w:hint="default"/>
      </w:rPr>
    </w:lvl>
    <w:lvl w:ilvl="4" w:tplc="205CBA8C">
      <w:numFmt w:val="bullet"/>
      <w:lvlText w:val="•"/>
      <w:lvlJc w:val="left"/>
      <w:pPr>
        <w:ind w:left="1576" w:hanging="237"/>
      </w:pPr>
      <w:rPr>
        <w:rFonts w:hint="default"/>
      </w:rPr>
    </w:lvl>
    <w:lvl w:ilvl="5" w:tplc="00DAF4AE">
      <w:numFmt w:val="bullet"/>
      <w:lvlText w:val="•"/>
      <w:lvlJc w:val="left"/>
      <w:pPr>
        <w:ind w:left="1890" w:hanging="237"/>
      </w:pPr>
      <w:rPr>
        <w:rFonts w:hint="default"/>
      </w:rPr>
    </w:lvl>
    <w:lvl w:ilvl="6" w:tplc="71064C3A">
      <w:numFmt w:val="bullet"/>
      <w:lvlText w:val="•"/>
      <w:lvlJc w:val="left"/>
      <w:pPr>
        <w:ind w:left="2204" w:hanging="237"/>
      </w:pPr>
      <w:rPr>
        <w:rFonts w:hint="default"/>
      </w:rPr>
    </w:lvl>
    <w:lvl w:ilvl="7" w:tplc="CB6A2CD0">
      <w:numFmt w:val="bullet"/>
      <w:lvlText w:val="•"/>
      <w:lvlJc w:val="left"/>
      <w:pPr>
        <w:ind w:left="2518" w:hanging="237"/>
      </w:pPr>
      <w:rPr>
        <w:rFonts w:hint="default"/>
      </w:rPr>
    </w:lvl>
    <w:lvl w:ilvl="8" w:tplc="87461C44">
      <w:numFmt w:val="bullet"/>
      <w:lvlText w:val="•"/>
      <w:lvlJc w:val="left"/>
      <w:pPr>
        <w:ind w:left="2832" w:hanging="237"/>
      </w:pPr>
      <w:rPr>
        <w:rFonts w:hint="default"/>
      </w:rPr>
    </w:lvl>
  </w:abstractNum>
  <w:abstractNum w:abstractNumId="24" w15:restartNumberingAfterBreak="0">
    <w:nsid w:val="01CD4BB6"/>
    <w:multiLevelType w:val="hybridMultilevel"/>
    <w:tmpl w:val="8324967E"/>
    <w:lvl w:ilvl="0" w:tplc="CC5A23C2">
      <w:numFmt w:val="bullet"/>
      <w:lvlText w:val="–"/>
      <w:lvlJc w:val="left"/>
      <w:pPr>
        <w:ind w:left="817" w:hanging="296"/>
      </w:pPr>
      <w:rPr>
        <w:rFonts w:ascii="Times New Roman" w:eastAsia="Times New Roman" w:hAnsi="Times New Roman" w:cs="Times New Roman" w:hint="default"/>
        <w:w w:val="100"/>
        <w:sz w:val="18"/>
        <w:szCs w:val="18"/>
      </w:rPr>
    </w:lvl>
    <w:lvl w:ilvl="1" w:tplc="22F6B00A">
      <w:numFmt w:val="bullet"/>
      <w:lvlText w:val="•"/>
      <w:lvlJc w:val="left"/>
      <w:pPr>
        <w:ind w:left="2049" w:hanging="296"/>
      </w:pPr>
      <w:rPr>
        <w:rFonts w:hint="default"/>
      </w:rPr>
    </w:lvl>
    <w:lvl w:ilvl="2" w:tplc="EF2E7468">
      <w:numFmt w:val="bullet"/>
      <w:lvlText w:val="•"/>
      <w:lvlJc w:val="left"/>
      <w:pPr>
        <w:ind w:left="3278" w:hanging="296"/>
      </w:pPr>
      <w:rPr>
        <w:rFonts w:hint="default"/>
      </w:rPr>
    </w:lvl>
    <w:lvl w:ilvl="3" w:tplc="466C1DAE">
      <w:numFmt w:val="bullet"/>
      <w:lvlText w:val="•"/>
      <w:lvlJc w:val="left"/>
      <w:pPr>
        <w:ind w:left="4508" w:hanging="296"/>
      </w:pPr>
      <w:rPr>
        <w:rFonts w:hint="default"/>
      </w:rPr>
    </w:lvl>
    <w:lvl w:ilvl="4" w:tplc="EC6A3A94">
      <w:numFmt w:val="bullet"/>
      <w:lvlText w:val="•"/>
      <w:lvlJc w:val="left"/>
      <w:pPr>
        <w:ind w:left="5737" w:hanging="296"/>
      </w:pPr>
      <w:rPr>
        <w:rFonts w:hint="default"/>
      </w:rPr>
    </w:lvl>
    <w:lvl w:ilvl="5" w:tplc="B0D448CC">
      <w:numFmt w:val="bullet"/>
      <w:lvlText w:val="•"/>
      <w:lvlJc w:val="left"/>
      <w:pPr>
        <w:ind w:left="6966" w:hanging="296"/>
      </w:pPr>
      <w:rPr>
        <w:rFonts w:hint="default"/>
      </w:rPr>
    </w:lvl>
    <w:lvl w:ilvl="6" w:tplc="36B2B9B6">
      <w:numFmt w:val="bullet"/>
      <w:lvlText w:val="•"/>
      <w:lvlJc w:val="left"/>
      <w:pPr>
        <w:ind w:left="8196" w:hanging="296"/>
      </w:pPr>
      <w:rPr>
        <w:rFonts w:hint="default"/>
      </w:rPr>
    </w:lvl>
    <w:lvl w:ilvl="7" w:tplc="2FF41B7C">
      <w:numFmt w:val="bullet"/>
      <w:lvlText w:val="•"/>
      <w:lvlJc w:val="left"/>
      <w:pPr>
        <w:ind w:left="9425" w:hanging="296"/>
      </w:pPr>
      <w:rPr>
        <w:rFonts w:hint="default"/>
      </w:rPr>
    </w:lvl>
    <w:lvl w:ilvl="8" w:tplc="E9C49612">
      <w:numFmt w:val="bullet"/>
      <w:lvlText w:val="•"/>
      <w:lvlJc w:val="left"/>
      <w:pPr>
        <w:ind w:left="10654" w:hanging="296"/>
      </w:pPr>
      <w:rPr>
        <w:rFonts w:hint="default"/>
      </w:rPr>
    </w:lvl>
  </w:abstractNum>
  <w:abstractNum w:abstractNumId="25" w15:restartNumberingAfterBreak="0">
    <w:nsid w:val="01DD3614"/>
    <w:multiLevelType w:val="hybridMultilevel"/>
    <w:tmpl w:val="C3F2A19E"/>
    <w:lvl w:ilvl="0" w:tplc="C06C975A">
      <w:numFmt w:val="bullet"/>
      <w:lvlText w:val=""/>
      <w:lvlJc w:val="left"/>
      <w:pPr>
        <w:ind w:left="323" w:hanging="237"/>
      </w:pPr>
      <w:rPr>
        <w:rFonts w:ascii="Symbol" w:eastAsia="Symbol" w:hAnsi="Symbol" w:cs="Symbol" w:hint="default"/>
        <w:w w:val="100"/>
        <w:sz w:val="13"/>
        <w:szCs w:val="13"/>
      </w:rPr>
    </w:lvl>
    <w:lvl w:ilvl="1" w:tplc="02FA9ACA">
      <w:numFmt w:val="bullet"/>
      <w:lvlText w:val="•"/>
      <w:lvlJc w:val="left"/>
      <w:pPr>
        <w:ind w:left="613" w:hanging="237"/>
      </w:pPr>
      <w:rPr>
        <w:rFonts w:hint="default"/>
      </w:rPr>
    </w:lvl>
    <w:lvl w:ilvl="2" w:tplc="CCC8A7AA">
      <w:numFmt w:val="bullet"/>
      <w:lvlText w:val="•"/>
      <w:lvlJc w:val="left"/>
      <w:pPr>
        <w:ind w:left="906" w:hanging="237"/>
      </w:pPr>
      <w:rPr>
        <w:rFonts w:hint="default"/>
      </w:rPr>
    </w:lvl>
    <w:lvl w:ilvl="3" w:tplc="D7A6A5F4">
      <w:numFmt w:val="bullet"/>
      <w:lvlText w:val="•"/>
      <w:lvlJc w:val="left"/>
      <w:pPr>
        <w:ind w:left="1199" w:hanging="237"/>
      </w:pPr>
      <w:rPr>
        <w:rFonts w:hint="default"/>
      </w:rPr>
    </w:lvl>
    <w:lvl w:ilvl="4" w:tplc="2E1AFBEC">
      <w:numFmt w:val="bullet"/>
      <w:lvlText w:val="•"/>
      <w:lvlJc w:val="left"/>
      <w:pPr>
        <w:ind w:left="1493" w:hanging="237"/>
      </w:pPr>
      <w:rPr>
        <w:rFonts w:hint="default"/>
      </w:rPr>
    </w:lvl>
    <w:lvl w:ilvl="5" w:tplc="28E8B3B6">
      <w:numFmt w:val="bullet"/>
      <w:lvlText w:val="•"/>
      <w:lvlJc w:val="left"/>
      <w:pPr>
        <w:ind w:left="1786" w:hanging="237"/>
      </w:pPr>
      <w:rPr>
        <w:rFonts w:hint="default"/>
      </w:rPr>
    </w:lvl>
    <w:lvl w:ilvl="6" w:tplc="FFD8B438">
      <w:numFmt w:val="bullet"/>
      <w:lvlText w:val="•"/>
      <w:lvlJc w:val="left"/>
      <w:pPr>
        <w:ind w:left="2079" w:hanging="237"/>
      </w:pPr>
      <w:rPr>
        <w:rFonts w:hint="default"/>
      </w:rPr>
    </w:lvl>
    <w:lvl w:ilvl="7" w:tplc="53543C5E">
      <w:numFmt w:val="bullet"/>
      <w:lvlText w:val="•"/>
      <w:lvlJc w:val="left"/>
      <w:pPr>
        <w:ind w:left="2373" w:hanging="237"/>
      </w:pPr>
      <w:rPr>
        <w:rFonts w:hint="default"/>
      </w:rPr>
    </w:lvl>
    <w:lvl w:ilvl="8" w:tplc="67D017D2">
      <w:numFmt w:val="bullet"/>
      <w:lvlText w:val="•"/>
      <w:lvlJc w:val="left"/>
      <w:pPr>
        <w:ind w:left="2666" w:hanging="237"/>
      </w:pPr>
      <w:rPr>
        <w:rFonts w:hint="default"/>
      </w:rPr>
    </w:lvl>
  </w:abstractNum>
  <w:abstractNum w:abstractNumId="26" w15:restartNumberingAfterBreak="0">
    <w:nsid w:val="01DF790F"/>
    <w:multiLevelType w:val="hybridMultilevel"/>
    <w:tmpl w:val="0E8462A8"/>
    <w:lvl w:ilvl="0" w:tplc="330A5C4A">
      <w:numFmt w:val="bullet"/>
      <w:lvlText w:val=""/>
      <w:lvlJc w:val="left"/>
      <w:pPr>
        <w:ind w:left="383" w:hanging="296"/>
      </w:pPr>
      <w:rPr>
        <w:rFonts w:ascii="Symbol" w:eastAsia="Symbol" w:hAnsi="Symbol" w:cs="Symbol" w:hint="default"/>
        <w:w w:val="100"/>
        <w:sz w:val="18"/>
        <w:szCs w:val="18"/>
      </w:rPr>
    </w:lvl>
    <w:lvl w:ilvl="1" w:tplc="D8748BBC">
      <w:numFmt w:val="bullet"/>
      <w:lvlText w:val="•"/>
      <w:lvlJc w:val="left"/>
      <w:pPr>
        <w:ind w:left="623" w:hanging="296"/>
      </w:pPr>
      <w:rPr>
        <w:rFonts w:hint="default"/>
      </w:rPr>
    </w:lvl>
    <w:lvl w:ilvl="2" w:tplc="39ACDD42">
      <w:numFmt w:val="bullet"/>
      <w:lvlText w:val="•"/>
      <w:lvlJc w:val="left"/>
      <w:pPr>
        <w:ind w:left="866" w:hanging="296"/>
      </w:pPr>
      <w:rPr>
        <w:rFonts w:hint="default"/>
      </w:rPr>
    </w:lvl>
    <w:lvl w:ilvl="3" w:tplc="F1B65348">
      <w:numFmt w:val="bullet"/>
      <w:lvlText w:val="•"/>
      <w:lvlJc w:val="left"/>
      <w:pPr>
        <w:ind w:left="1109" w:hanging="296"/>
      </w:pPr>
      <w:rPr>
        <w:rFonts w:hint="default"/>
      </w:rPr>
    </w:lvl>
    <w:lvl w:ilvl="4" w:tplc="49D2786E">
      <w:numFmt w:val="bullet"/>
      <w:lvlText w:val="•"/>
      <w:lvlJc w:val="left"/>
      <w:pPr>
        <w:ind w:left="1352" w:hanging="296"/>
      </w:pPr>
      <w:rPr>
        <w:rFonts w:hint="default"/>
      </w:rPr>
    </w:lvl>
    <w:lvl w:ilvl="5" w:tplc="AA727CAC">
      <w:numFmt w:val="bullet"/>
      <w:lvlText w:val="•"/>
      <w:lvlJc w:val="left"/>
      <w:pPr>
        <w:ind w:left="1595" w:hanging="296"/>
      </w:pPr>
      <w:rPr>
        <w:rFonts w:hint="default"/>
      </w:rPr>
    </w:lvl>
    <w:lvl w:ilvl="6" w:tplc="69185BCE">
      <w:numFmt w:val="bullet"/>
      <w:lvlText w:val="•"/>
      <w:lvlJc w:val="left"/>
      <w:pPr>
        <w:ind w:left="1838" w:hanging="296"/>
      </w:pPr>
      <w:rPr>
        <w:rFonts w:hint="default"/>
      </w:rPr>
    </w:lvl>
    <w:lvl w:ilvl="7" w:tplc="4E661160">
      <w:numFmt w:val="bullet"/>
      <w:lvlText w:val="•"/>
      <w:lvlJc w:val="left"/>
      <w:pPr>
        <w:ind w:left="2081" w:hanging="296"/>
      </w:pPr>
      <w:rPr>
        <w:rFonts w:hint="default"/>
      </w:rPr>
    </w:lvl>
    <w:lvl w:ilvl="8" w:tplc="FD7C155E">
      <w:numFmt w:val="bullet"/>
      <w:lvlText w:val="•"/>
      <w:lvlJc w:val="left"/>
      <w:pPr>
        <w:ind w:left="2324" w:hanging="296"/>
      </w:pPr>
      <w:rPr>
        <w:rFonts w:hint="default"/>
      </w:rPr>
    </w:lvl>
  </w:abstractNum>
  <w:abstractNum w:abstractNumId="27" w15:restartNumberingAfterBreak="0">
    <w:nsid w:val="01E272EE"/>
    <w:multiLevelType w:val="hybridMultilevel"/>
    <w:tmpl w:val="E800D452"/>
    <w:lvl w:ilvl="0" w:tplc="F7ECA87C">
      <w:numFmt w:val="bullet"/>
      <w:lvlText w:val=""/>
      <w:lvlJc w:val="left"/>
      <w:pPr>
        <w:ind w:left="321" w:hanging="234"/>
      </w:pPr>
      <w:rPr>
        <w:rFonts w:ascii="Symbol" w:eastAsia="Symbol" w:hAnsi="Symbol" w:cs="Symbol" w:hint="default"/>
        <w:w w:val="100"/>
        <w:sz w:val="18"/>
        <w:szCs w:val="18"/>
      </w:rPr>
    </w:lvl>
    <w:lvl w:ilvl="1" w:tplc="1568A2AA">
      <w:numFmt w:val="bullet"/>
      <w:lvlText w:val="•"/>
      <w:lvlJc w:val="left"/>
      <w:pPr>
        <w:ind w:left="476" w:hanging="234"/>
      </w:pPr>
      <w:rPr>
        <w:rFonts w:hint="default"/>
      </w:rPr>
    </w:lvl>
    <w:lvl w:ilvl="2" w:tplc="C25E49CE">
      <w:numFmt w:val="bullet"/>
      <w:lvlText w:val="•"/>
      <w:lvlJc w:val="left"/>
      <w:pPr>
        <w:ind w:left="632" w:hanging="234"/>
      </w:pPr>
      <w:rPr>
        <w:rFonts w:hint="default"/>
      </w:rPr>
    </w:lvl>
    <w:lvl w:ilvl="3" w:tplc="D5B87EEE">
      <w:numFmt w:val="bullet"/>
      <w:lvlText w:val="•"/>
      <w:lvlJc w:val="left"/>
      <w:pPr>
        <w:ind w:left="788" w:hanging="234"/>
      </w:pPr>
      <w:rPr>
        <w:rFonts w:hint="default"/>
      </w:rPr>
    </w:lvl>
    <w:lvl w:ilvl="4" w:tplc="10CE091A">
      <w:numFmt w:val="bullet"/>
      <w:lvlText w:val="•"/>
      <w:lvlJc w:val="left"/>
      <w:pPr>
        <w:ind w:left="944" w:hanging="234"/>
      </w:pPr>
      <w:rPr>
        <w:rFonts w:hint="default"/>
      </w:rPr>
    </w:lvl>
    <w:lvl w:ilvl="5" w:tplc="860E5DFA">
      <w:numFmt w:val="bullet"/>
      <w:lvlText w:val="•"/>
      <w:lvlJc w:val="left"/>
      <w:pPr>
        <w:ind w:left="1100" w:hanging="234"/>
      </w:pPr>
      <w:rPr>
        <w:rFonts w:hint="default"/>
      </w:rPr>
    </w:lvl>
    <w:lvl w:ilvl="6" w:tplc="D098E118">
      <w:numFmt w:val="bullet"/>
      <w:lvlText w:val="•"/>
      <w:lvlJc w:val="left"/>
      <w:pPr>
        <w:ind w:left="1256" w:hanging="234"/>
      </w:pPr>
      <w:rPr>
        <w:rFonts w:hint="default"/>
      </w:rPr>
    </w:lvl>
    <w:lvl w:ilvl="7" w:tplc="17F433FA">
      <w:numFmt w:val="bullet"/>
      <w:lvlText w:val="•"/>
      <w:lvlJc w:val="left"/>
      <w:pPr>
        <w:ind w:left="1412" w:hanging="234"/>
      </w:pPr>
      <w:rPr>
        <w:rFonts w:hint="default"/>
      </w:rPr>
    </w:lvl>
    <w:lvl w:ilvl="8" w:tplc="6F5EEFFC">
      <w:numFmt w:val="bullet"/>
      <w:lvlText w:val="•"/>
      <w:lvlJc w:val="left"/>
      <w:pPr>
        <w:ind w:left="1568" w:hanging="234"/>
      </w:pPr>
      <w:rPr>
        <w:rFonts w:hint="default"/>
      </w:rPr>
    </w:lvl>
  </w:abstractNum>
  <w:abstractNum w:abstractNumId="28" w15:restartNumberingAfterBreak="0">
    <w:nsid w:val="01F41153"/>
    <w:multiLevelType w:val="hybridMultilevel"/>
    <w:tmpl w:val="98C66722"/>
    <w:lvl w:ilvl="0" w:tplc="0FCA3734">
      <w:numFmt w:val="bullet"/>
      <w:lvlText w:val=""/>
      <w:lvlJc w:val="left"/>
      <w:pPr>
        <w:ind w:left="272" w:hanging="187"/>
      </w:pPr>
      <w:rPr>
        <w:rFonts w:ascii="Symbol" w:eastAsia="Symbol" w:hAnsi="Symbol" w:cs="Symbol" w:hint="default"/>
        <w:w w:val="100"/>
        <w:sz w:val="18"/>
        <w:szCs w:val="18"/>
      </w:rPr>
    </w:lvl>
    <w:lvl w:ilvl="1" w:tplc="0F627E14">
      <w:numFmt w:val="bullet"/>
      <w:lvlText w:val="•"/>
      <w:lvlJc w:val="left"/>
      <w:pPr>
        <w:ind w:left="569" w:hanging="187"/>
      </w:pPr>
      <w:rPr>
        <w:rFonts w:hint="default"/>
      </w:rPr>
    </w:lvl>
    <w:lvl w:ilvl="2" w:tplc="3CB42A04">
      <w:numFmt w:val="bullet"/>
      <w:lvlText w:val="•"/>
      <w:lvlJc w:val="left"/>
      <w:pPr>
        <w:ind w:left="859" w:hanging="187"/>
      </w:pPr>
      <w:rPr>
        <w:rFonts w:hint="default"/>
      </w:rPr>
    </w:lvl>
    <w:lvl w:ilvl="3" w:tplc="50428BE6">
      <w:numFmt w:val="bullet"/>
      <w:lvlText w:val="•"/>
      <w:lvlJc w:val="left"/>
      <w:pPr>
        <w:ind w:left="1149" w:hanging="187"/>
      </w:pPr>
      <w:rPr>
        <w:rFonts w:hint="default"/>
      </w:rPr>
    </w:lvl>
    <w:lvl w:ilvl="4" w:tplc="7F0A0E38">
      <w:numFmt w:val="bullet"/>
      <w:lvlText w:val="•"/>
      <w:lvlJc w:val="left"/>
      <w:pPr>
        <w:ind w:left="1439" w:hanging="187"/>
      </w:pPr>
      <w:rPr>
        <w:rFonts w:hint="default"/>
      </w:rPr>
    </w:lvl>
    <w:lvl w:ilvl="5" w:tplc="00285D5A">
      <w:numFmt w:val="bullet"/>
      <w:lvlText w:val="•"/>
      <w:lvlJc w:val="left"/>
      <w:pPr>
        <w:ind w:left="1729" w:hanging="187"/>
      </w:pPr>
      <w:rPr>
        <w:rFonts w:hint="default"/>
      </w:rPr>
    </w:lvl>
    <w:lvl w:ilvl="6" w:tplc="97ECA5E0">
      <w:numFmt w:val="bullet"/>
      <w:lvlText w:val="•"/>
      <w:lvlJc w:val="left"/>
      <w:pPr>
        <w:ind w:left="2019" w:hanging="187"/>
      </w:pPr>
      <w:rPr>
        <w:rFonts w:hint="default"/>
      </w:rPr>
    </w:lvl>
    <w:lvl w:ilvl="7" w:tplc="32D2197E">
      <w:numFmt w:val="bullet"/>
      <w:lvlText w:val="•"/>
      <w:lvlJc w:val="left"/>
      <w:pPr>
        <w:ind w:left="2309" w:hanging="187"/>
      </w:pPr>
      <w:rPr>
        <w:rFonts w:hint="default"/>
      </w:rPr>
    </w:lvl>
    <w:lvl w:ilvl="8" w:tplc="6B24BCC6">
      <w:numFmt w:val="bullet"/>
      <w:lvlText w:val="•"/>
      <w:lvlJc w:val="left"/>
      <w:pPr>
        <w:ind w:left="2599" w:hanging="187"/>
      </w:pPr>
      <w:rPr>
        <w:rFonts w:hint="default"/>
      </w:rPr>
    </w:lvl>
  </w:abstractNum>
  <w:abstractNum w:abstractNumId="29" w15:restartNumberingAfterBreak="0">
    <w:nsid w:val="020351D2"/>
    <w:multiLevelType w:val="hybridMultilevel"/>
    <w:tmpl w:val="7534B99E"/>
    <w:lvl w:ilvl="0" w:tplc="93B87366">
      <w:numFmt w:val="bullet"/>
      <w:lvlText w:val=""/>
      <w:lvlJc w:val="left"/>
      <w:pPr>
        <w:ind w:left="322" w:hanging="237"/>
      </w:pPr>
      <w:rPr>
        <w:rFonts w:ascii="Symbol" w:eastAsia="Symbol" w:hAnsi="Symbol" w:cs="Symbol" w:hint="default"/>
        <w:w w:val="100"/>
        <w:sz w:val="18"/>
        <w:szCs w:val="18"/>
      </w:rPr>
    </w:lvl>
    <w:lvl w:ilvl="1" w:tplc="8ED4BFDE">
      <w:numFmt w:val="bullet"/>
      <w:lvlText w:val="•"/>
      <w:lvlJc w:val="left"/>
      <w:pPr>
        <w:ind w:left="496" w:hanging="237"/>
      </w:pPr>
      <w:rPr>
        <w:rFonts w:hint="default"/>
      </w:rPr>
    </w:lvl>
    <w:lvl w:ilvl="2" w:tplc="458685C6">
      <w:numFmt w:val="bullet"/>
      <w:lvlText w:val="•"/>
      <w:lvlJc w:val="left"/>
      <w:pPr>
        <w:ind w:left="673" w:hanging="237"/>
      </w:pPr>
      <w:rPr>
        <w:rFonts w:hint="default"/>
      </w:rPr>
    </w:lvl>
    <w:lvl w:ilvl="3" w:tplc="81760E96">
      <w:numFmt w:val="bullet"/>
      <w:lvlText w:val="•"/>
      <w:lvlJc w:val="left"/>
      <w:pPr>
        <w:ind w:left="850" w:hanging="237"/>
      </w:pPr>
      <w:rPr>
        <w:rFonts w:hint="default"/>
      </w:rPr>
    </w:lvl>
    <w:lvl w:ilvl="4" w:tplc="CFF814E8">
      <w:numFmt w:val="bullet"/>
      <w:lvlText w:val="•"/>
      <w:lvlJc w:val="left"/>
      <w:pPr>
        <w:ind w:left="1027" w:hanging="237"/>
      </w:pPr>
      <w:rPr>
        <w:rFonts w:hint="default"/>
      </w:rPr>
    </w:lvl>
    <w:lvl w:ilvl="5" w:tplc="77F6743C">
      <w:numFmt w:val="bullet"/>
      <w:lvlText w:val="•"/>
      <w:lvlJc w:val="left"/>
      <w:pPr>
        <w:ind w:left="1204" w:hanging="237"/>
      </w:pPr>
      <w:rPr>
        <w:rFonts w:hint="default"/>
      </w:rPr>
    </w:lvl>
    <w:lvl w:ilvl="6" w:tplc="B240B06C">
      <w:numFmt w:val="bullet"/>
      <w:lvlText w:val="•"/>
      <w:lvlJc w:val="left"/>
      <w:pPr>
        <w:ind w:left="1381" w:hanging="237"/>
      </w:pPr>
      <w:rPr>
        <w:rFonts w:hint="default"/>
      </w:rPr>
    </w:lvl>
    <w:lvl w:ilvl="7" w:tplc="9DB0E906">
      <w:numFmt w:val="bullet"/>
      <w:lvlText w:val="•"/>
      <w:lvlJc w:val="left"/>
      <w:pPr>
        <w:ind w:left="1558" w:hanging="237"/>
      </w:pPr>
      <w:rPr>
        <w:rFonts w:hint="default"/>
      </w:rPr>
    </w:lvl>
    <w:lvl w:ilvl="8" w:tplc="0E72A0E8">
      <w:numFmt w:val="bullet"/>
      <w:lvlText w:val="•"/>
      <w:lvlJc w:val="left"/>
      <w:pPr>
        <w:ind w:left="1735" w:hanging="237"/>
      </w:pPr>
      <w:rPr>
        <w:rFonts w:hint="default"/>
      </w:rPr>
    </w:lvl>
  </w:abstractNum>
  <w:abstractNum w:abstractNumId="30" w15:restartNumberingAfterBreak="0">
    <w:nsid w:val="023E3A92"/>
    <w:multiLevelType w:val="hybridMultilevel"/>
    <w:tmpl w:val="41C22BB0"/>
    <w:lvl w:ilvl="0" w:tplc="45624658">
      <w:numFmt w:val="bullet"/>
      <w:lvlText w:val=""/>
      <w:lvlJc w:val="left"/>
      <w:pPr>
        <w:ind w:left="273" w:hanging="187"/>
      </w:pPr>
      <w:rPr>
        <w:rFonts w:ascii="Symbol" w:eastAsia="Symbol" w:hAnsi="Symbol" w:cs="Symbol" w:hint="default"/>
        <w:w w:val="100"/>
        <w:sz w:val="18"/>
        <w:szCs w:val="18"/>
      </w:rPr>
    </w:lvl>
    <w:lvl w:ilvl="1" w:tplc="23C81780">
      <w:numFmt w:val="bullet"/>
      <w:lvlText w:val="•"/>
      <w:lvlJc w:val="left"/>
      <w:pPr>
        <w:ind w:left="658" w:hanging="187"/>
      </w:pPr>
      <w:rPr>
        <w:rFonts w:hint="default"/>
      </w:rPr>
    </w:lvl>
    <w:lvl w:ilvl="2" w:tplc="05B0B3AC">
      <w:numFmt w:val="bullet"/>
      <w:lvlText w:val="•"/>
      <w:lvlJc w:val="left"/>
      <w:pPr>
        <w:ind w:left="1036" w:hanging="187"/>
      </w:pPr>
      <w:rPr>
        <w:rFonts w:hint="default"/>
      </w:rPr>
    </w:lvl>
    <w:lvl w:ilvl="3" w:tplc="758029AA">
      <w:numFmt w:val="bullet"/>
      <w:lvlText w:val="•"/>
      <w:lvlJc w:val="left"/>
      <w:pPr>
        <w:ind w:left="1414" w:hanging="187"/>
      </w:pPr>
      <w:rPr>
        <w:rFonts w:hint="default"/>
      </w:rPr>
    </w:lvl>
    <w:lvl w:ilvl="4" w:tplc="C952D652">
      <w:numFmt w:val="bullet"/>
      <w:lvlText w:val="•"/>
      <w:lvlJc w:val="left"/>
      <w:pPr>
        <w:ind w:left="1792" w:hanging="187"/>
      </w:pPr>
      <w:rPr>
        <w:rFonts w:hint="default"/>
      </w:rPr>
    </w:lvl>
    <w:lvl w:ilvl="5" w:tplc="7EE6DB50">
      <w:numFmt w:val="bullet"/>
      <w:lvlText w:val="•"/>
      <w:lvlJc w:val="left"/>
      <w:pPr>
        <w:ind w:left="2171" w:hanging="187"/>
      </w:pPr>
      <w:rPr>
        <w:rFonts w:hint="default"/>
      </w:rPr>
    </w:lvl>
    <w:lvl w:ilvl="6" w:tplc="1A50AEAC">
      <w:numFmt w:val="bullet"/>
      <w:lvlText w:val="•"/>
      <w:lvlJc w:val="left"/>
      <w:pPr>
        <w:ind w:left="2549" w:hanging="187"/>
      </w:pPr>
      <w:rPr>
        <w:rFonts w:hint="default"/>
      </w:rPr>
    </w:lvl>
    <w:lvl w:ilvl="7" w:tplc="AED0D3A6">
      <w:numFmt w:val="bullet"/>
      <w:lvlText w:val="•"/>
      <w:lvlJc w:val="left"/>
      <w:pPr>
        <w:ind w:left="2927" w:hanging="187"/>
      </w:pPr>
      <w:rPr>
        <w:rFonts w:hint="default"/>
      </w:rPr>
    </w:lvl>
    <w:lvl w:ilvl="8" w:tplc="23F83316">
      <w:numFmt w:val="bullet"/>
      <w:lvlText w:val="•"/>
      <w:lvlJc w:val="left"/>
      <w:pPr>
        <w:ind w:left="3305" w:hanging="187"/>
      </w:pPr>
      <w:rPr>
        <w:rFonts w:hint="default"/>
      </w:rPr>
    </w:lvl>
  </w:abstractNum>
  <w:abstractNum w:abstractNumId="31" w15:restartNumberingAfterBreak="0">
    <w:nsid w:val="024137C5"/>
    <w:multiLevelType w:val="hybridMultilevel"/>
    <w:tmpl w:val="7FA0B37C"/>
    <w:lvl w:ilvl="0" w:tplc="4C1AF18C">
      <w:numFmt w:val="bullet"/>
      <w:lvlText w:val=""/>
      <w:lvlJc w:val="left"/>
      <w:pPr>
        <w:ind w:left="349" w:hanging="699"/>
      </w:pPr>
      <w:rPr>
        <w:rFonts w:ascii="Symbol" w:eastAsia="Symbol" w:hAnsi="Symbol" w:cs="Symbol" w:hint="default"/>
        <w:w w:val="100"/>
        <w:sz w:val="18"/>
        <w:szCs w:val="18"/>
      </w:rPr>
    </w:lvl>
    <w:lvl w:ilvl="1" w:tplc="32A8CC4C">
      <w:numFmt w:val="bullet"/>
      <w:lvlText w:val="•"/>
      <w:lvlJc w:val="left"/>
      <w:pPr>
        <w:ind w:left="593" w:hanging="699"/>
      </w:pPr>
      <w:rPr>
        <w:rFonts w:hint="default"/>
      </w:rPr>
    </w:lvl>
    <w:lvl w:ilvl="2" w:tplc="3BF828FE">
      <w:numFmt w:val="bullet"/>
      <w:lvlText w:val="•"/>
      <w:lvlJc w:val="left"/>
      <w:pPr>
        <w:ind w:left="847" w:hanging="699"/>
      </w:pPr>
      <w:rPr>
        <w:rFonts w:hint="default"/>
      </w:rPr>
    </w:lvl>
    <w:lvl w:ilvl="3" w:tplc="E0A6F208">
      <w:numFmt w:val="bullet"/>
      <w:lvlText w:val="•"/>
      <w:lvlJc w:val="left"/>
      <w:pPr>
        <w:ind w:left="1101" w:hanging="699"/>
      </w:pPr>
      <w:rPr>
        <w:rFonts w:hint="default"/>
      </w:rPr>
    </w:lvl>
    <w:lvl w:ilvl="4" w:tplc="BADC034E">
      <w:numFmt w:val="bullet"/>
      <w:lvlText w:val="•"/>
      <w:lvlJc w:val="left"/>
      <w:pPr>
        <w:ind w:left="1355" w:hanging="699"/>
      </w:pPr>
      <w:rPr>
        <w:rFonts w:hint="default"/>
      </w:rPr>
    </w:lvl>
    <w:lvl w:ilvl="5" w:tplc="32AA1E6E">
      <w:numFmt w:val="bullet"/>
      <w:lvlText w:val="•"/>
      <w:lvlJc w:val="left"/>
      <w:pPr>
        <w:ind w:left="1609" w:hanging="699"/>
      </w:pPr>
      <w:rPr>
        <w:rFonts w:hint="default"/>
      </w:rPr>
    </w:lvl>
    <w:lvl w:ilvl="6" w:tplc="AA6A0F16">
      <w:numFmt w:val="bullet"/>
      <w:lvlText w:val="•"/>
      <w:lvlJc w:val="left"/>
      <w:pPr>
        <w:ind w:left="1863" w:hanging="699"/>
      </w:pPr>
      <w:rPr>
        <w:rFonts w:hint="default"/>
      </w:rPr>
    </w:lvl>
    <w:lvl w:ilvl="7" w:tplc="1BFAA55C">
      <w:numFmt w:val="bullet"/>
      <w:lvlText w:val="•"/>
      <w:lvlJc w:val="left"/>
      <w:pPr>
        <w:ind w:left="2117" w:hanging="699"/>
      </w:pPr>
      <w:rPr>
        <w:rFonts w:hint="default"/>
      </w:rPr>
    </w:lvl>
    <w:lvl w:ilvl="8" w:tplc="65AA8AF0">
      <w:numFmt w:val="bullet"/>
      <w:lvlText w:val="•"/>
      <w:lvlJc w:val="left"/>
      <w:pPr>
        <w:ind w:left="2371" w:hanging="699"/>
      </w:pPr>
      <w:rPr>
        <w:rFonts w:hint="default"/>
      </w:rPr>
    </w:lvl>
  </w:abstractNum>
  <w:abstractNum w:abstractNumId="32" w15:restartNumberingAfterBreak="0">
    <w:nsid w:val="024C513D"/>
    <w:multiLevelType w:val="hybridMultilevel"/>
    <w:tmpl w:val="BB02AFC6"/>
    <w:lvl w:ilvl="0" w:tplc="E620FB44">
      <w:numFmt w:val="bullet"/>
      <w:lvlText w:val=""/>
      <w:lvlJc w:val="left"/>
      <w:pPr>
        <w:ind w:left="378" w:hanging="296"/>
      </w:pPr>
      <w:rPr>
        <w:rFonts w:ascii="Symbol" w:eastAsia="Symbol" w:hAnsi="Symbol" w:cs="Symbol" w:hint="default"/>
        <w:w w:val="100"/>
        <w:sz w:val="18"/>
        <w:szCs w:val="18"/>
      </w:rPr>
    </w:lvl>
    <w:lvl w:ilvl="1" w:tplc="E7286916">
      <w:numFmt w:val="bullet"/>
      <w:lvlText w:val="•"/>
      <w:lvlJc w:val="left"/>
      <w:pPr>
        <w:ind w:left="596" w:hanging="296"/>
      </w:pPr>
      <w:rPr>
        <w:rFonts w:hint="default"/>
      </w:rPr>
    </w:lvl>
    <w:lvl w:ilvl="2" w:tplc="00F875EE">
      <w:numFmt w:val="bullet"/>
      <w:lvlText w:val="•"/>
      <w:lvlJc w:val="left"/>
      <w:pPr>
        <w:ind w:left="813" w:hanging="296"/>
      </w:pPr>
      <w:rPr>
        <w:rFonts w:hint="default"/>
      </w:rPr>
    </w:lvl>
    <w:lvl w:ilvl="3" w:tplc="C346EFDA">
      <w:numFmt w:val="bullet"/>
      <w:lvlText w:val="•"/>
      <w:lvlJc w:val="left"/>
      <w:pPr>
        <w:ind w:left="1029" w:hanging="296"/>
      </w:pPr>
      <w:rPr>
        <w:rFonts w:hint="default"/>
      </w:rPr>
    </w:lvl>
    <w:lvl w:ilvl="4" w:tplc="09100904">
      <w:numFmt w:val="bullet"/>
      <w:lvlText w:val="•"/>
      <w:lvlJc w:val="left"/>
      <w:pPr>
        <w:ind w:left="1246" w:hanging="296"/>
      </w:pPr>
      <w:rPr>
        <w:rFonts w:hint="default"/>
      </w:rPr>
    </w:lvl>
    <w:lvl w:ilvl="5" w:tplc="3DB6FDAA">
      <w:numFmt w:val="bullet"/>
      <w:lvlText w:val="•"/>
      <w:lvlJc w:val="left"/>
      <w:pPr>
        <w:ind w:left="1462" w:hanging="296"/>
      </w:pPr>
      <w:rPr>
        <w:rFonts w:hint="default"/>
      </w:rPr>
    </w:lvl>
    <w:lvl w:ilvl="6" w:tplc="1BA60638">
      <w:numFmt w:val="bullet"/>
      <w:lvlText w:val="•"/>
      <w:lvlJc w:val="left"/>
      <w:pPr>
        <w:ind w:left="1679" w:hanging="296"/>
      </w:pPr>
      <w:rPr>
        <w:rFonts w:hint="default"/>
      </w:rPr>
    </w:lvl>
    <w:lvl w:ilvl="7" w:tplc="E438D2C2">
      <w:numFmt w:val="bullet"/>
      <w:lvlText w:val="•"/>
      <w:lvlJc w:val="left"/>
      <w:pPr>
        <w:ind w:left="1895" w:hanging="296"/>
      </w:pPr>
      <w:rPr>
        <w:rFonts w:hint="default"/>
      </w:rPr>
    </w:lvl>
    <w:lvl w:ilvl="8" w:tplc="0ADCF3D8">
      <w:numFmt w:val="bullet"/>
      <w:lvlText w:val="•"/>
      <w:lvlJc w:val="left"/>
      <w:pPr>
        <w:ind w:left="2112" w:hanging="296"/>
      </w:pPr>
      <w:rPr>
        <w:rFonts w:hint="default"/>
      </w:rPr>
    </w:lvl>
  </w:abstractNum>
  <w:abstractNum w:abstractNumId="33" w15:restartNumberingAfterBreak="0">
    <w:nsid w:val="026B7BEB"/>
    <w:multiLevelType w:val="hybridMultilevel"/>
    <w:tmpl w:val="4D808522"/>
    <w:lvl w:ilvl="0" w:tplc="054A4714">
      <w:numFmt w:val="bullet"/>
      <w:lvlText w:val=""/>
      <w:lvlJc w:val="left"/>
      <w:pPr>
        <w:ind w:left="375" w:hanging="296"/>
      </w:pPr>
      <w:rPr>
        <w:rFonts w:ascii="Symbol" w:eastAsia="Symbol" w:hAnsi="Symbol" w:cs="Symbol" w:hint="default"/>
        <w:w w:val="100"/>
        <w:sz w:val="18"/>
        <w:szCs w:val="18"/>
      </w:rPr>
    </w:lvl>
    <w:lvl w:ilvl="1" w:tplc="372C20E4">
      <w:numFmt w:val="bullet"/>
      <w:lvlText w:val="•"/>
      <w:lvlJc w:val="left"/>
      <w:pPr>
        <w:ind w:left="593" w:hanging="296"/>
      </w:pPr>
      <w:rPr>
        <w:rFonts w:hint="default"/>
      </w:rPr>
    </w:lvl>
    <w:lvl w:ilvl="2" w:tplc="4D4A5DAA">
      <w:numFmt w:val="bullet"/>
      <w:lvlText w:val="•"/>
      <w:lvlJc w:val="left"/>
      <w:pPr>
        <w:ind w:left="806" w:hanging="296"/>
      </w:pPr>
      <w:rPr>
        <w:rFonts w:hint="default"/>
      </w:rPr>
    </w:lvl>
    <w:lvl w:ilvl="3" w:tplc="D50E3074">
      <w:numFmt w:val="bullet"/>
      <w:lvlText w:val="•"/>
      <w:lvlJc w:val="left"/>
      <w:pPr>
        <w:ind w:left="1020" w:hanging="296"/>
      </w:pPr>
      <w:rPr>
        <w:rFonts w:hint="default"/>
      </w:rPr>
    </w:lvl>
    <w:lvl w:ilvl="4" w:tplc="557854A0">
      <w:numFmt w:val="bullet"/>
      <w:lvlText w:val="•"/>
      <w:lvlJc w:val="left"/>
      <w:pPr>
        <w:ind w:left="1233" w:hanging="296"/>
      </w:pPr>
      <w:rPr>
        <w:rFonts w:hint="default"/>
      </w:rPr>
    </w:lvl>
    <w:lvl w:ilvl="5" w:tplc="0DAC063C">
      <w:numFmt w:val="bullet"/>
      <w:lvlText w:val="•"/>
      <w:lvlJc w:val="left"/>
      <w:pPr>
        <w:ind w:left="1447" w:hanging="296"/>
      </w:pPr>
      <w:rPr>
        <w:rFonts w:hint="default"/>
      </w:rPr>
    </w:lvl>
    <w:lvl w:ilvl="6" w:tplc="6BBC8010">
      <w:numFmt w:val="bullet"/>
      <w:lvlText w:val="•"/>
      <w:lvlJc w:val="left"/>
      <w:pPr>
        <w:ind w:left="1660" w:hanging="296"/>
      </w:pPr>
      <w:rPr>
        <w:rFonts w:hint="default"/>
      </w:rPr>
    </w:lvl>
    <w:lvl w:ilvl="7" w:tplc="760E80EC">
      <w:numFmt w:val="bullet"/>
      <w:lvlText w:val="•"/>
      <w:lvlJc w:val="left"/>
      <w:pPr>
        <w:ind w:left="1873" w:hanging="296"/>
      </w:pPr>
      <w:rPr>
        <w:rFonts w:hint="default"/>
      </w:rPr>
    </w:lvl>
    <w:lvl w:ilvl="8" w:tplc="3F948CC0">
      <w:numFmt w:val="bullet"/>
      <w:lvlText w:val="•"/>
      <w:lvlJc w:val="left"/>
      <w:pPr>
        <w:ind w:left="2087" w:hanging="296"/>
      </w:pPr>
      <w:rPr>
        <w:rFonts w:hint="default"/>
      </w:rPr>
    </w:lvl>
  </w:abstractNum>
  <w:abstractNum w:abstractNumId="34" w15:restartNumberingAfterBreak="0">
    <w:nsid w:val="026D4CCC"/>
    <w:multiLevelType w:val="hybridMultilevel"/>
    <w:tmpl w:val="D4463968"/>
    <w:lvl w:ilvl="0" w:tplc="A9D86C46">
      <w:numFmt w:val="bullet"/>
      <w:lvlText w:val=""/>
      <w:lvlJc w:val="left"/>
      <w:pPr>
        <w:ind w:left="272" w:hanging="237"/>
      </w:pPr>
      <w:rPr>
        <w:rFonts w:ascii="Symbol" w:eastAsia="Symbol" w:hAnsi="Symbol" w:cs="Symbol" w:hint="default"/>
        <w:w w:val="100"/>
        <w:sz w:val="18"/>
        <w:szCs w:val="18"/>
      </w:rPr>
    </w:lvl>
    <w:lvl w:ilvl="1" w:tplc="3D540C98">
      <w:numFmt w:val="bullet"/>
      <w:lvlText w:val="•"/>
      <w:lvlJc w:val="left"/>
      <w:pPr>
        <w:ind w:left="427" w:hanging="237"/>
      </w:pPr>
      <w:rPr>
        <w:rFonts w:hint="default"/>
      </w:rPr>
    </w:lvl>
    <w:lvl w:ilvl="2" w:tplc="939682FC">
      <w:numFmt w:val="bullet"/>
      <w:lvlText w:val="•"/>
      <w:lvlJc w:val="left"/>
      <w:pPr>
        <w:ind w:left="575" w:hanging="237"/>
      </w:pPr>
      <w:rPr>
        <w:rFonts w:hint="default"/>
      </w:rPr>
    </w:lvl>
    <w:lvl w:ilvl="3" w:tplc="61988AB0">
      <w:numFmt w:val="bullet"/>
      <w:lvlText w:val="•"/>
      <w:lvlJc w:val="left"/>
      <w:pPr>
        <w:ind w:left="722" w:hanging="237"/>
      </w:pPr>
      <w:rPr>
        <w:rFonts w:hint="default"/>
      </w:rPr>
    </w:lvl>
    <w:lvl w:ilvl="4" w:tplc="F95AA0FC">
      <w:numFmt w:val="bullet"/>
      <w:lvlText w:val="•"/>
      <w:lvlJc w:val="left"/>
      <w:pPr>
        <w:ind w:left="870" w:hanging="237"/>
      </w:pPr>
      <w:rPr>
        <w:rFonts w:hint="default"/>
      </w:rPr>
    </w:lvl>
    <w:lvl w:ilvl="5" w:tplc="61D22C9E">
      <w:numFmt w:val="bullet"/>
      <w:lvlText w:val="•"/>
      <w:lvlJc w:val="left"/>
      <w:pPr>
        <w:ind w:left="1018" w:hanging="237"/>
      </w:pPr>
      <w:rPr>
        <w:rFonts w:hint="default"/>
      </w:rPr>
    </w:lvl>
    <w:lvl w:ilvl="6" w:tplc="FE3E238E">
      <w:numFmt w:val="bullet"/>
      <w:lvlText w:val="•"/>
      <w:lvlJc w:val="left"/>
      <w:pPr>
        <w:ind w:left="1165" w:hanging="237"/>
      </w:pPr>
      <w:rPr>
        <w:rFonts w:hint="default"/>
      </w:rPr>
    </w:lvl>
    <w:lvl w:ilvl="7" w:tplc="59928E30">
      <w:numFmt w:val="bullet"/>
      <w:lvlText w:val="•"/>
      <w:lvlJc w:val="left"/>
      <w:pPr>
        <w:ind w:left="1313" w:hanging="237"/>
      </w:pPr>
      <w:rPr>
        <w:rFonts w:hint="default"/>
      </w:rPr>
    </w:lvl>
    <w:lvl w:ilvl="8" w:tplc="44587A88">
      <w:numFmt w:val="bullet"/>
      <w:lvlText w:val="•"/>
      <w:lvlJc w:val="left"/>
      <w:pPr>
        <w:ind w:left="1460" w:hanging="237"/>
      </w:pPr>
      <w:rPr>
        <w:rFonts w:hint="default"/>
      </w:rPr>
    </w:lvl>
  </w:abstractNum>
  <w:abstractNum w:abstractNumId="35" w15:restartNumberingAfterBreak="0">
    <w:nsid w:val="02727557"/>
    <w:multiLevelType w:val="hybridMultilevel"/>
    <w:tmpl w:val="C3AE7566"/>
    <w:lvl w:ilvl="0" w:tplc="4392BD40">
      <w:numFmt w:val="bullet"/>
      <w:lvlText w:val=""/>
      <w:lvlJc w:val="left"/>
      <w:pPr>
        <w:ind w:left="203" w:hanging="325"/>
      </w:pPr>
      <w:rPr>
        <w:rFonts w:ascii="Symbol" w:eastAsia="Symbol" w:hAnsi="Symbol" w:cs="Symbol" w:hint="default"/>
        <w:w w:val="100"/>
        <w:sz w:val="18"/>
        <w:szCs w:val="18"/>
      </w:rPr>
    </w:lvl>
    <w:lvl w:ilvl="1" w:tplc="F0ACC0D6">
      <w:numFmt w:val="bullet"/>
      <w:lvlText w:val="•"/>
      <w:lvlJc w:val="left"/>
      <w:pPr>
        <w:ind w:left="354" w:hanging="325"/>
      </w:pPr>
      <w:rPr>
        <w:rFonts w:hint="default"/>
      </w:rPr>
    </w:lvl>
    <w:lvl w:ilvl="2" w:tplc="7A78C0DE">
      <w:numFmt w:val="bullet"/>
      <w:lvlText w:val="•"/>
      <w:lvlJc w:val="left"/>
      <w:pPr>
        <w:ind w:left="509" w:hanging="325"/>
      </w:pPr>
      <w:rPr>
        <w:rFonts w:hint="default"/>
      </w:rPr>
    </w:lvl>
    <w:lvl w:ilvl="3" w:tplc="95882416">
      <w:numFmt w:val="bullet"/>
      <w:lvlText w:val="•"/>
      <w:lvlJc w:val="left"/>
      <w:pPr>
        <w:ind w:left="664" w:hanging="325"/>
      </w:pPr>
      <w:rPr>
        <w:rFonts w:hint="default"/>
      </w:rPr>
    </w:lvl>
    <w:lvl w:ilvl="4" w:tplc="C6347168">
      <w:numFmt w:val="bullet"/>
      <w:lvlText w:val="•"/>
      <w:lvlJc w:val="left"/>
      <w:pPr>
        <w:ind w:left="819" w:hanging="325"/>
      </w:pPr>
      <w:rPr>
        <w:rFonts w:hint="default"/>
      </w:rPr>
    </w:lvl>
    <w:lvl w:ilvl="5" w:tplc="38C65058">
      <w:numFmt w:val="bullet"/>
      <w:lvlText w:val="•"/>
      <w:lvlJc w:val="left"/>
      <w:pPr>
        <w:ind w:left="974" w:hanging="325"/>
      </w:pPr>
      <w:rPr>
        <w:rFonts w:hint="default"/>
      </w:rPr>
    </w:lvl>
    <w:lvl w:ilvl="6" w:tplc="D5862A34">
      <w:numFmt w:val="bullet"/>
      <w:lvlText w:val="•"/>
      <w:lvlJc w:val="left"/>
      <w:pPr>
        <w:ind w:left="1128" w:hanging="325"/>
      </w:pPr>
      <w:rPr>
        <w:rFonts w:hint="default"/>
      </w:rPr>
    </w:lvl>
    <w:lvl w:ilvl="7" w:tplc="5AA24DA0">
      <w:numFmt w:val="bullet"/>
      <w:lvlText w:val="•"/>
      <w:lvlJc w:val="left"/>
      <w:pPr>
        <w:ind w:left="1283" w:hanging="325"/>
      </w:pPr>
      <w:rPr>
        <w:rFonts w:hint="default"/>
      </w:rPr>
    </w:lvl>
    <w:lvl w:ilvl="8" w:tplc="54441216">
      <w:numFmt w:val="bullet"/>
      <w:lvlText w:val="•"/>
      <w:lvlJc w:val="left"/>
      <w:pPr>
        <w:ind w:left="1438" w:hanging="325"/>
      </w:pPr>
      <w:rPr>
        <w:rFonts w:hint="default"/>
      </w:rPr>
    </w:lvl>
  </w:abstractNum>
  <w:abstractNum w:abstractNumId="36" w15:restartNumberingAfterBreak="0">
    <w:nsid w:val="02761B64"/>
    <w:multiLevelType w:val="hybridMultilevel"/>
    <w:tmpl w:val="1C80CEFA"/>
    <w:lvl w:ilvl="0" w:tplc="DE3C2D4C">
      <w:numFmt w:val="bullet"/>
      <w:lvlText w:val=""/>
      <w:lvlJc w:val="left"/>
      <w:pPr>
        <w:ind w:left="321" w:hanging="234"/>
      </w:pPr>
      <w:rPr>
        <w:rFonts w:ascii="Symbol" w:eastAsia="Symbol" w:hAnsi="Symbol" w:cs="Symbol" w:hint="default"/>
        <w:w w:val="100"/>
        <w:sz w:val="18"/>
        <w:szCs w:val="18"/>
      </w:rPr>
    </w:lvl>
    <w:lvl w:ilvl="1" w:tplc="09FEC232">
      <w:numFmt w:val="bullet"/>
      <w:lvlText w:val="•"/>
      <w:lvlJc w:val="left"/>
      <w:pPr>
        <w:ind w:left="476" w:hanging="234"/>
      </w:pPr>
      <w:rPr>
        <w:rFonts w:hint="default"/>
      </w:rPr>
    </w:lvl>
    <w:lvl w:ilvl="2" w:tplc="9AB46D62">
      <w:numFmt w:val="bullet"/>
      <w:lvlText w:val="•"/>
      <w:lvlJc w:val="left"/>
      <w:pPr>
        <w:ind w:left="632" w:hanging="234"/>
      </w:pPr>
      <w:rPr>
        <w:rFonts w:hint="default"/>
      </w:rPr>
    </w:lvl>
    <w:lvl w:ilvl="3" w:tplc="E58AA39C">
      <w:numFmt w:val="bullet"/>
      <w:lvlText w:val="•"/>
      <w:lvlJc w:val="left"/>
      <w:pPr>
        <w:ind w:left="788" w:hanging="234"/>
      </w:pPr>
      <w:rPr>
        <w:rFonts w:hint="default"/>
      </w:rPr>
    </w:lvl>
    <w:lvl w:ilvl="4" w:tplc="24BEFC26">
      <w:numFmt w:val="bullet"/>
      <w:lvlText w:val="•"/>
      <w:lvlJc w:val="left"/>
      <w:pPr>
        <w:ind w:left="944" w:hanging="234"/>
      </w:pPr>
      <w:rPr>
        <w:rFonts w:hint="default"/>
      </w:rPr>
    </w:lvl>
    <w:lvl w:ilvl="5" w:tplc="C478A9A4">
      <w:numFmt w:val="bullet"/>
      <w:lvlText w:val="•"/>
      <w:lvlJc w:val="left"/>
      <w:pPr>
        <w:ind w:left="1100" w:hanging="234"/>
      </w:pPr>
      <w:rPr>
        <w:rFonts w:hint="default"/>
      </w:rPr>
    </w:lvl>
    <w:lvl w:ilvl="6" w:tplc="717E6846">
      <w:numFmt w:val="bullet"/>
      <w:lvlText w:val="•"/>
      <w:lvlJc w:val="left"/>
      <w:pPr>
        <w:ind w:left="1256" w:hanging="234"/>
      </w:pPr>
      <w:rPr>
        <w:rFonts w:hint="default"/>
      </w:rPr>
    </w:lvl>
    <w:lvl w:ilvl="7" w:tplc="B5CE53C6">
      <w:numFmt w:val="bullet"/>
      <w:lvlText w:val="•"/>
      <w:lvlJc w:val="left"/>
      <w:pPr>
        <w:ind w:left="1412" w:hanging="234"/>
      </w:pPr>
      <w:rPr>
        <w:rFonts w:hint="default"/>
      </w:rPr>
    </w:lvl>
    <w:lvl w:ilvl="8" w:tplc="3F58986C">
      <w:numFmt w:val="bullet"/>
      <w:lvlText w:val="•"/>
      <w:lvlJc w:val="left"/>
      <w:pPr>
        <w:ind w:left="1568" w:hanging="234"/>
      </w:pPr>
      <w:rPr>
        <w:rFonts w:hint="default"/>
      </w:rPr>
    </w:lvl>
  </w:abstractNum>
  <w:abstractNum w:abstractNumId="37" w15:restartNumberingAfterBreak="0">
    <w:nsid w:val="02954D42"/>
    <w:multiLevelType w:val="hybridMultilevel"/>
    <w:tmpl w:val="31C22FD2"/>
    <w:lvl w:ilvl="0" w:tplc="F0B29D42">
      <w:numFmt w:val="bullet"/>
      <w:lvlText w:val=""/>
      <w:lvlJc w:val="left"/>
      <w:pPr>
        <w:ind w:left="272" w:hanging="237"/>
      </w:pPr>
      <w:rPr>
        <w:rFonts w:ascii="Symbol" w:eastAsia="Symbol" w:hAnsi="Symbol" w:cs="Symbol" w:hint="default"/>
        <w:w w:val="100"/>
        <w:sz w:val="18"/>
        <w:szCs w:val="18"/>
      </w:rPr>
    </w:lvl>
    <w:lvl w:ilvl="1" w:tplc="9D7E5B9C">
      <w:numFmt w:val="bullet"/>
      <w:lvlText w:val="•"/>
      <w:lvlJc w:val="left"/>
      <w:pPr>
        <w:ind w:left="427" w:hanging="237"/>
      </w:pPr>
      <w:rPr>
        <w:rFonts w:hint="default"/>
      </w:rPr>
    </w:lvl>
    <w:lvl w:ilvl="2" w:tplc="FF98218C">
      <w:numFmt w:val="bullet"/>
      <w:lvlText w:val="•"/>
      <w:lvlJc w:val="left"/>
      <w:pPr>
        <w:ind w:left="575" w:hanging="237"/>
      </w:pPr>
      <w:rPr>
        <w:rFonts w:hint="default"/>
      </w:rPr>
    </w:lvl>
    <w:lvl w:ilvl="3" w:tplc="3C5CEFFC">
      <w:numFmt w:val="bullet"/>
      <w:lvlText w:val="•"/>
      <w:lvlJc w:val="left"/>
      <w:pPr>
        <w:ind w:left="722" w:hanging="237"/>
      </w:pPr>
      <w:rPr>
        <w:rFonts w:hint="default"/>
      </w:rPr>
    </w:lvl>
    <w:lvl w:ilvl="4" w:tplc="557274A8">
      <w:numFmt w:val="bullet"/>
      <w:lvlText w:val="•"/>
      <w:lvlJc w:val="left"/>
      <w:pPr>
        <w:ind w:left="870" w:hanging="237"/>
      </w:pPr>
      <w:rPr>
        <w:rFonts w:hint="default"/>
      </w:rPr>
    </w:lvl>
    <w:lvl w:ilvl="5" w:tplc="B244617E">
      <w:numFmt w:val="bullet"/>
      <w:lvlText w:val="•"/>
      <w:lvlJc w:val="left"/>
      <w:pPr>
        <w:ind w:left="1018" w:hanging="237"/>
      </w:pPr>
      <w:rPr>
        <w:rFonts w:hint="default"/>
      </w:rPr>
    </w:lvl>
    <w:lvl w:ilvl="6" w:tplc="77987206">
      <w:numFmt w:val="bullet"/>
      <w:lvlText w:val="•"/>
      <w:lvlJc w:val="left"/>
      <w:pPr>
        <w:ind w:left="1165" w:hanging="237"/>
      </w:pPr>
      <w:rPr>
        <w:rFonts w:hint="default"/>
      </w:rPr>
    </w:lvl>
    <w:lvl w:ilvl="7" w:tplc="B594790E">
      <w:numFmt w:val="bullet"/>
      <w:lvlText w:val="•"/>
      <w:lvlJc w:val="left"/>
      <w:pPr>
        <w:ind w:left="1313" w:hanging="237"/>
      </w:pPr>
      <w:rPr>
        <w:rFonts w:hint="default"/>
      </w:rPr>
    </w:lvl>
    <w:lvl w:ilvl="8" w:tplc="8AA2FB34">
      <w:numFmt w:val="bullet"/>
      <w:lvlText w:val="•"/>
      <w:lvlJc w:val="left"/>
      <w:pPr>
        <w:ind w:left="1460" w:hanging="237"/>
      </w:pPr>
      <w:rPr>
        <w:rFonts w:hint="default"/>
      </w:rPr>
    </w:lvl>
  </w:abstractNum>
  <w:abstractNum w:abstractNumId="38" w15:restartNumberingAfterBreak="0">
    <w:nsid w:val="02D97CFB"/>
    <w:multiLevelType w:val="hybridMultilevel"/>
    <w:tmpl w:val="FC26C5CE"/>
    <w:lvl w:ilvl="0" w:tplc="097E712E">
      <w:numFmt w:val="bullet"/>
      <w:lvlText w:val=""/>
      <w:lvlJc w:val="left"/>
      <w:pPr>
        <w:ind w:left="323" w:hanging="237"/>
      </w:pPr>
      <w:rPr>
        <w:rFonts w:ascii="Symbol" w:eastAsia="Symbol" w:hAnsi="Symbol" w:cs="Symbol" w:hint="default"/>
        <w:w w:val="100"/>
        <w:sz w:val="18"/>
        <w:szCs w:val="18"/>
      </w:rPr>
    </w:lvl>
    <w:lvl w:ilvl="1" w:tplc="6502807E">
      <w:numFmt w:val="bullet"/>
      <w:lvlText w:val="•"/>
      <w:lvlJc w:val="left"/>
      <w:pPr>
        <w:ind w:left="521" w:hanging="237"/>
      </w:pPr>
      <w:rPr>
        <w:rFonts w:hint="default"/>
      </w:rPr>
    </w:lvl>
    <w:lvl w:ilvl="2" w:tplc="DE3650D0">
      <w:numFmt w:val="bullet"/>
      <w:lvlText w:val="•"/>
      <w:lvlJc w:val="left"/>
      <w:pPr>
        <w:ind w:left="723" w:hanging="237"/>
      </w:pPr>
      <w:rPr>
        <w:rFonts w:hint="default"/>
      </w:rPr>
    </w:lvl>
    <w:lvl w:ilvl="3" w:tplc="B56206F8">
      <w:numFmt w:val="bullet"/>
      <w:lvlText w:val="•"/>
      <w:lvlJc w:val="left"/>
      <w:pPr>
        <w:ind w:left="924" w:hanging="237"/>
      </w:pPr>
      <w:rPr>
        <w:rFonts w:hint="default"/>
      </w:rPr>
    </w:lvl>
    <w:lvl w:ilvl="4" w:tplc="B612836A">
      <w:numFmt w:val="bullet"/>
      <w:lvlText w:val="•"/>
      <w:lvlJc w:val="left"/>
      <w:pPr>
        <w:ind w:left="1126" w:hanging="237"/>
      </w:pPr>
      <w:rPr>
        <w:rFonts w:hint="default"/>
      </w:rPr>
    </w:lvl>
    <w:lvl w:ilvl="5" w:tplc="0226B5D6">
      <w:numFmt w:val="bullet"/>
      <w:lvlText w:val="•"/>
      <w:lvlJc w:val="left"/>
      <w:pPr>
        <w:ind w:left="1327" w:hanging="237"/>
      </w:pPr>
      <w:rPr>
        <w:rFonts w:hint="default"/>
      </w:rPr>
    </w:lvl>
    <w:lvl w:ilvl="6" w:tplc="7DC0B8C4">
      <w:numFmt w:val="bullet"/>
      <w:lvlText w:val="•"/>
      <w:lvlJc w:val="left"/>
      <w:pPr>
        <w:ind w:left="1529" w:hanging="237"/>
      </w:pPr>
      <w:rPr>
        <w:rFonts w:hint="default"/>
      </w:rPr>
    </w:lvl>
    <w:lvl w:ilvl="7" w:tplc="CB5AD7F0">
      <w:numFmt w:val="bullet"/>
      <w:lvlText w:val="•"/>
      <w:lvlJc w:val="left"/>
      <w:pPr>
        <w:ind w:left="1730" w:hanging="237"/>
      </w:pPr>
      <w:rPr>
        <w:rFonts w:hint="default"/>
      </w:rPr>
    </w:lvl>
    <w:lvl w:ilvl="8" w:tplc="A12820F0">
      <w:numFmt w:val="bullet"/>
      <w:lvlText w:val="•"/>
      <w:lvlJc w:val="left"/>
      <w:pPr>
        <w:ind w:left="1932" w:hanging="237"/>
      </w:pPr>
      <w:rPr>
        <w:rFonts w:hint="default"/>
      </w:rPr>
    </w:lvl>
  </w:abstractNum>
  <w:abstractNum w:abstractNumId="39" w15:restartNumberingAfterBreak="0">
    <w:nsid w:val="02E71702"/>
    <w:multiLevelType w:val="hybridMultilevel"/>
    <w:tmpl w:val="A9D6E770"/>
    <w:lvl w:ilvl="0" w:tplc="5BE492EC">
      <w:numFmt w:val="bullet"/>
      <w:lvlText w:val=""/>
      <w:lvlJc w:val="left"/>
      <w:pPr>
        <w:ind w:left="322" w:hanging="237"/>
      </w:pPr>
      <w:rPr>
        <w:rFonts w:ascii="Symbol" w:eastAsia="Symbol" w:hAnsi="Symbol" w:cs="Symbol" w:hint="default"/>
        <w:w w:val="100"/>
        <w:sz w:val="18"/>
        <w:szCs w:val="18"/>
      </w:rPr>
    </w:lvl>
    <w:lvl w:ilvl="1" w:tplc="F726326A">
      <w:numFmt w:val="bullet"/>
      <w:lvlText w:val="•"/>
      <w:lvlJc w:val="left"/>
      <w:pPr>
        <w:ind w:left="621" w:hanging="237"/>
      </w:pPr>
      <w:rPr>
        <w:rFonts w:hint="default"/>
      </w:rPr>
    </w:lvl>
    <w:lvl w:ilvl="2" w:tplc="63AE7E8A">
      <w:numFmt w:val="bullet"/>
      <w:lvlText w:val="•"/>
      <w:lvlJc w:val="left"/>
      <w:pPr>
        <w:ind w:left="922" w:hanging="237"/>
      </w:pPr>
      <w:rPr>
        <w:rFonts w:hint="default"/>
      </w:rPr>
    </w:lvl>
    <w:lvl w:ilvl="3" w:tplc="0FDE1F86">
      <w:numFmt w:val="bullet"/>
      <w:lvlText w:val="•"/>
      <w:lvlJc w:val="left"/>
      <w:pPr>
        <w:ind w:left="1223" w:hanging="237"/>
      </w:pPr>
      <w:rPr>
        <w:rFonts w:hint="default"/>
      </w:rPr>
    </w:lvl>
    <w:lvl w:ilvl="4" w:tplc="DC08AE1A">
      <w:numFmt w:val="bullet"/>
      <w:lvlText w:val="•"/>
      <w:lvlJc w:val="left"/>
      <w:pPr>
        <w:ind w:left="1524" w:hanging="237"/>
      </w:pPr>
      <w:rPr>
        <w:rFonts w:hint="default"/>
      </w:rPr>
    </w:lvl>
    <w:lvl w:ilvl="5" w:tplc="8E1C67BE">
      <w:numFmt w:val="bullet"/>
      <w:lvlText w:val="•"/>
      <w:lvlJc w:val="left"/>
      <w:pPr>
        <w:ind w:left="1825" w:hanging="237"/>
      </w:pPr>
      <w:rPr>
        <w:rFonts w:hint="default"/>
      </w:rPr>
    </w:lvl>
    <w:lvl w:ilvl="6" w:tplc="596257B4">
      <w:numFmt w:val="bullet"/>
      <w:lvlText w:val="•"/>
      <w:lvlJc w:val="left"/>
      <w:pPr>
        <w:ind w:left="2126" w:hanging="237"/>
      </w:pPr>
      <w:rPr>
        <w:rFonts w:hint="default"/>
      </w:rPr>
    </w:lvl>
    <w:lvl w:ilvl="7" w:tplc="09E4B2BE">
      <w:numFmt w:val="bullet"/>
      <w:lvlText w:val="•"/>
      <w:lvlJc w:val="left"/>
      <w:pPr>
        <w:ind w:left="2427" w:hanging="237"/>
      </w:pPr>
      <w:rPr>
        <w:rFonts w:hint="default"/>
      </w:rPr>
    </w:lvl>
    <w:lvl w:ilvl="8" w:tplc="9C109C46">
      <w:numFmt w:val="bullet"/>
      <w:lvlText w:val="•"/>
      <w:lvlJc w:val="left"/>
      <w:pPr>
        <w:ind w:left="2728" w:hanging="237"/>
      </w:pPr>
      <w:rPr>
        <w:rFonts w:hint="default"/>
      </w:rPr>
    </w:lvl>
  </w:abstractNum>
  <w:abstractNum w:abstractNumId="40" w15:restartNumberingAfterBreak="0">
    <w:nsid w:val="02FE0150"/>
    <w:multiLevelType w:val="hybridMultilevel"/>
    <w:tmpl w:val="FB0A5622"/>
    <w:lvl w:ilvl="0" w:tplc="ADCE4954">
      <w:numFmt w:val="bullet"/>
      <w:lvlText w:val=""/>
      <w:lvlJc w:val="left"/>
      <w:pPr>
        <w:ind w:left="383" w:hanging="296"/>
      </w:pPr>
      <w:rPr>
        <w:rFonts w:ascii="Symbol" w:eastAsia="Symbol" w:hAnsi="Symbol" w:cs="Symbol" w:hint="default"/>
        <w:w w:val="100"/>
        <w:sz w:val="18"/>
        <w:szCs w:val="18"/>
      </w:rPr>
    </w:lvl>
    <w:lvl w:ilvl="1" w:tplc="7A80F9B6">
      <w:numFmt w:val="bullet"/>
      <w:lvlText w:val="•"/>
      <w:lvlJc w:val="left"/>
      <w:pPr>
        <w:ind w:left="679" w:hanging="296"/>
      </w:pPr>
      <w:rPr>
        <w:rFonts w:hint="default"/>
      </w:rPr>
    </w:lvl>
    <w:lvl w:ilvl="2" w:tplc="8852113C">
      <w:numFmt w:val="bullet"/>
      <w:lvlText w:val="•"/>
      <w:lvlJc w:val="left"/>
      <w:pPr>
        <w:ind w:left="978" w:hanging="296"/>
      </w:pPr>
      <w:rPr>
        <w:rFonts w:hint="default"/>
      </w:rPr>
    </w:lvl>
    <w:lvl w:ilvl="3" w:tplc="AA5C20E2">
      <w:numFmt w:val="bullet"/>
      <w:lvlText w:val="•"/>
      <w:lvlJc w:val="left"/>
      <w:pPr>
        <w:ind w:left="1277" w:hanging="296"/>
      </w:pPr>
      <w:rPr>
        <w:rFonts w:hint="default"/>
      </w:rPr>
    </w:lvl>
    <w:lvl w:ilvl="4" w:tplc="F23CA1BC">
      <w:numFmt w:val="bullet"/>
      <w:lvlText w:val="•"/>
      <w:lvlJc w:val="left"/>
      <w:pPr>
        <w:ind w:left="1576" w:hanging="296"/>
      </w:pPr>
      <w:rPr>
        <w:rFonts w:hint="default"/>
      </w:rPr>
    </w:lvl>
    <w:lvl w:ilvl="5" w:tplc="2216112E">
      <w:numFmt w:val="bullet"/>
      <w:lvlText w:val="•"/>
      <w:lvlJc w:val="left"/>
      <w:pPr>
        <w:ind w:left="1876" w:hanging="296"/>
      </w:pPr>
      <w:rPr>
        <w:rFonts w:hint="default"/>
      </w:rPr>
    </w:lvl>
    <w:lvl w:ilvl="6" w:tplc="73BC91DA">
      <w:numFmt w:val="bullet"/>
      <w:lvlText w:val="•"/>
      <w:lvlJc w:val="left"/>
      <w:pPr>
        <w:ind w:left="2175" w:hanging="296"/>
      </w:pPr>
      <w:rPr>
        <w:rFonts w:hint="default"/>
      </w:rPr>
    </w:lvl>
    <w:lvl w:ilvl="7" w:tplc="C554CC46">
      <w:numFmt w:val="bullet"/>
      <w:lvlText w:val="•"/>
      <w:lvlJc w:val="left"/>
      <w:pPr>
        <w:ind w:left="2474" w:hanging="296"/>
      </w:pPr>
      <w:rPr>
        <w:rFonts w:hint="default"/>
      </w:rPr>
    </w:lvl>
    <w:lvl w:ilvl="8" w:tplc="1960C736">
      <w:numFmt w:val="bullet"/>
      <w:lvlText w:val="•"/>
      <w:lvlJc w:val="left"/>
      <w:pPr>
        <w:ind w:left="2773" w:hanging="296"/>
      </w:pPr>
      <w:rPr>
        <w:rFonts w:hint="default"/>
      </w:rPr>
    </w:lvl>
  </w:abstractNum>
  <w:abstractNum w:abstractNumId="41" w15:restartNumberingAfterBreak="0">
    <w:nsid w:val="030471B4"/>
    <w:multiLevelType w:val="hybridMultilevel"/>
    <w:tmpl w:val="C0005910"/>
    <w:lvl w:ilvl="0" w:tplc="53A2C732">
      <w:numFmt w:val="bullet"/>
      <w:lvlText w:val=""/>
      <w:lvlJc w:val="left"/>
      <w:pPr>
        <w:ind w:left="678" w:hanging="296"/>
      </w:pPr>
      <w:rPr>
        <w:rFonts w:ascii="Symbol" w:eastAsia="Symbol" w:hAnsi="Symbol" w:cs="Symbol" w:hint="default"/>
        <w:w w:val="100"/>
        <w:sz w:val="18"/>
        <w:szCs w:val="18"/>
      </w:rPr>
    </w:lvl>
    <w:lvl w:ilvl="1" w:tplc="4D60D650">
      <w:numFmt w:val="bullet"/>
      <w:lvlText w:val="•"/>
      <w:lvlJc w:val="left"/>
      <w:pPr>
        <w:ind w:left="855" w:hanging="296"/>
      </w:pPr>
      <w:rPr>
        <w:rFonts w:hint="default"/>
      </w:rPr>
    </w:lvl>
    <w:lvl w:ilvl="2" w:tplc="4D2C14BA">
      <w:numFmt w:val="bullet"/>
      <w:lvlText w:val="•"/>
      <w:lvlJc w:val="left"/>
      <w:pPr>
        <w:ind w:left="1030" w:hanging="296"/>
      </w:pPr>
      <w:rPr>
        <w:rFonts w:hint="default"/>
      </w:rPr>
    </w:lvl>
    <w:lvl w:ilvl="3" w:tplc="6896B8B6">
      <w:numFmt w:val="bullet"/>
      <w:lvlText w:val="•"/>
      <w:lvlJc w:val="left"/>
      <w:pPr>
        <w:ind w:left="1205" w:hanging="296"/>
      </w:pPr>
      <w:rPr>
        <w:rFonts w:hint="default"/>
      </w:rPr>
    </w:lvl>
    <w:lvl w:ilvl="4" w:tplc="BD586F4C">
      <w:numFmt w:val="bullet"/>
      <w:lvlText w:val="•"/>
      <w:lvlJc w:val="left"/>
      <w:pPr>
        <w:ind w:left="1381" w:hanging="296"/>
      </w:pPr>
      <w:rPr>
        <w:rFonts w:hint="default"/>
      </w:rPr>
    </w:lvl>
    <w:lvl w:ilvl="5" w:tplc="52C02472">
      <w:numFmt w:val="bullet"/>
      <w:lvlText w:val="•"/>
      <w:lvlJc w:val="left"/>
      <w:pPr>
        <w:ind w:left="1556" w:hanging="296"/>
      </w:pPr>
      <w:rPr>
        <w:rFonts w:hint="default"/>
      </w:rPr>
    </w:lvl>
    <w:lvl w:ilvl="6" w:tplc="A36874C0">
      <w:numFmt w:val="bullet"/>
      <w:lvlText w:val="•"/>
      <w:lvlJc w:val="left"/>
      <w:pPr>
        <w:ind w:left="1731" w:hanging="296"/>
      </w:pPr>
      <w:rPr>
        <w:rFonts w:hint="default"/>
      </w:rPr>
    </w:lvl>
    <w:lvl w:ilvl="7" w:tplc="48486748">
      <w:numFmt w:val="bullet"/>
      <w:lvlText w:val="•"/>
      <w:lvlJc w:val="left"/>
      <w:pPr>
        <w:ind w:left="1907" w:hanging="296"/>
      </w:pPr>
      <w:rPr>
        <w:rFonts w:hint="default"/>
      </w:rPr>
    </w:lvl>
    <w:lvl w:ilvl="8" w:tplc="CE8C5598">
      <w:numFmt w:val="bullet"/>
      <w:lvlText w:val="•"/>
      <w:lvlJc w:val="left"/>
      <w:pPr>
        <w:ind w:left="2082" w:hanging="296"/>
      </w:pPr>
      <w:rPr>
        <w:rFonts w:hint="default"/>
      </w:rPr>
    </w:lvl>
  </w:abstractNum>
  <w:abstractNum w:abstractNumId="42" w15:restartNumberingAfterBreak="0">
    <w:nsid w:val="0339580B"/>
    <w:multiLevelType w:val="hybridMultilevel"/>
    <w:tmpl w:val="DC321EC0"/>
    <w:lvl w:ilvl="0" w:tplc="F4421ADE">
      <w:numFmt w:val="bullet"/>
      <w:lvlText w:val=""/>
      <w:lvlJc w:val="left"/>
      <w:pPr>
        <w:ind w:left="367" w:hanging="237"/>
      </w:pPr>
      <w:rPr>
        <w:rFonts w:ascii="Symbol" w:eastAsia="Symbol" w:hAnsi="Symbol" w:cs="Symbol" w:hint="default"/>
        <w:w w:val="100"/>
        <w:sz w:val="18"/>
        <w:szCs w:val="18"/>
      </w:rPr>
    </w:lvl>
    <w:lvl w:ilvl="1" w:tplc="3FA4E47A">
      <w:numFmt w:val="bullet"/>
      <w:lvlText w:val="•"/>
      <w:lvlJc w:val="left"/>
      <w:pPr>
        <w:ind w:left="500" w:hanging="237"/>
      </w:pPr>
      <w:rPr>
        <w:rFonts w:hint="default"/>
      </w:rPr>
    </w:lvl>
    <w:lvl w:ilvl="2" w:tplc="A2C4B230">
      <w:numFmt w:val="bullet"/>
      <w:lvlText w:val="•"/>
      <w:lvlJc w:val="left"/>
      <w:pPr>
        <w:ind w:left="771" w:hanging="237"/>
      </w:pPr>
      <w:rPr>
        <w:rFonts w:hint="default"/>
      </w:rPr>
    </w:lvl>
    <w:lvl w:ilvl="3" w:tplc="6F56B996">
      <w:numFmt w:val="bullet"/>
      <w:lvlText w:val="•"/>
      <w:lvlJc w:val="left"/>
      <w:pPr>
        <w:ind w:left="1043" w:hanging="237"/>
      </w:pPr>
      <w:rPr>
        <w:rFonts w:hint="default"/>
      </w:rPr>
    </w:lvl>
    <w:lvl w:ilvl="4" w:tplc="2E82920C">
      <w:numFmt w:val="bullet"/>
      <w:lvlText w:val="•"/>
      <w:lvlJc w:val="left"/>
      <w:pPr>
        <w:ind w:left="1315" w:hanging="237"/>
      </w:pPr>
      <w:rPr>
        <w:rFonts w:hint="default"/>
      </w:rPr>
    </w:lvl>
    <w:lvl w:ilvl="5" w:tplc="5DF88BEA">
      <w:numFmt w:val="bullet"/>
      <w:lvlText w:val="•"/>
      <w:lvlJc w:val="left"/>
      <w:pPr>
        <w:ind w:left="1587" w:hanging="237"/>
      </w:pPr>
      <w:rPr>
        <w:rFonts w:hint="default"/>
      </w:rPr>
    </w:lvl>
    <w:lvl w:ilvl="6" w:tplc="0F9AD2BC">
      <w:numFmt w:val="bullet"/>
      <w:lvlText w:val="•"/>
      <w:lvlJc w:val="left"/>
      <w:pPr>
        <w:ind w:left="1858" w:hanging="237"/>
      </w:pPr>
      <w:rPr>
        <w:rFonts w:hint="default"/>
      </w:rPr>
    </w:lvl>
    <w:lvl w:ilvl="7" w:tplc="110C67E6">
      <w:numFmt w:val="bullet"/>
      <w:lvlText w:val="•"/>
      <w:lvlJc w:val="left"/>
      <w:pPr>
        <w:ind w:left="2130" w:hanging="237"/>
      </w:pPr>
      <w:rPr>
        <w:rFonts w:hint="default"/>
      </w:rPr>
    </w:lvl>
    <w:lvl w:ilvl="8" w:tplc="4FEEF5B2">
      <w:numFmt w:val="bullet"/>
      <w:lvlText w:val="•"/>
      <w:lvlJc w:val="left"/>
      <w:pPr>
        <w:ind w:left="2402" w:hanging="237"/>
      </w:pPr>
      <w:rPr>
        <w:rFonts w:hint="default"/>
      </w:rPr>
    </w:lvl>
  </w:abstractNum>
  <w:abstractNum w:abstractNumId="43" w15:restartNumberingAfterBreak="0">
    <w:nsid w:val="03592502"/>
    <w:multiLevelType w:val="hybridMultilevel"/>
    <w:tmpl w:val="DCA652F0"/>
    <w:lvl w:ilvl="0" w:tplc="11124D24">
      <w:numFmt w:val="bullet"/>
      <w:lvlText w:val=""/>
      <w:lvlJc w:val="left"/>
      <w:pPr>
        <w:ind w:left="222" w:hanging="165"/>
      </w:pPr>
      <w:rPr>
        <w:rFonts w:ascii="Symbol" w:eastAsia="Symbol" w:hAnsi="Symbol" w:cs="Symbol" w:hint="default"/>
        <w:w w:val="100"/>
        <w:sz w:val="18"/>
        <w:szCs w:val="18"/>
      </w:rPr>
    </w:lvl>
    <w:lvl w:ilvl="1" w:tplc="AD7AA026">
      <w:numFmt w:val="bullet"/>
      <w:lvlText w:val="•"/>
      <w:lvlJc w:val="left"/>
      <w:pPr>
        <w:ind w:left="482" w:hanging="165"/>
      </w:pPr>
      <w:rPr>
        <w:rFonts w:hint="default"/>
      </w:rPr>
    </w:lvl>
    <w:lvl w:ilvl="2" w:tplc="3DE881F2">
      <w:numFmt w:val="bullet"/>
      <w:lvlText w:val="•"/>
      <w:lvlJc w:val="left"/>
      <w:pPr>
        <w:ind w:left="744" w:hanging="165"/>
      </w:pPr>
      <w:rPr>
        <w:rFonts w:hint="default"/>
      </w:rPr>
    </w:lvl>
    <w:lvl w:ilvl="3" w:tplc="8956240A">
      <w:numFmt w:val="bullet"/>
      <w:lvlText w:val="•"/>
      <w:lvlJc w:val="left"/>
      <w:pPr>
        <w:ind w:left="1006" w:hanging="165"/>
      </w:pPr>
      <w:rPr>
        <w:rFonts w:hint="default"/>
      </w:rPr>
    </w:lvl>
    <w:lvl w:ilvl="4" w:tplc="0F7C431A">
      <w:numFmt w:val="bullet"/>
      <w:lvlText w:val="•"/>
      <w:lvlJc w:val="left"/>
      <w:pPr>
        <w:ind w:left="1268" w:hanging="165"/>
      </w:pPr>
      <w:rPr>
        <w:rFonts w:hint="default"/>
      </w:rPr>
    </w:lvl>
    <w:lvl w:ilvl="5" w:tplc="9DE83B7E">
      <w:numFmt w:val="bullet"/>
      <w:lvlText w:val="•"/>
      <w:lvlJc w:val="left"/>
      <w:pPr>
        <w:ind w:left="1530" w:hanging="165"/>
      </w:pPr>
      <w:rPr>
        <w:rFonts w:hint="default"/>
      </w:rPr>
    </w:lvl>
    <w:lvl w:ilvl="6" w:tplc="B31AA0B4">
      <w:numFmt w:val="bullet"/>
      <w:lvlText w:val="•"/>
      <w:lvlJc w:val="left"/>
      <w:pPr>
        <w:ind w:left="1792" w:hanging="165"/>
      </w:pPr>
      <w:rPr>
        <w:rFonts w:hint="default"/>
      </w:rPr>
    </w:lvl>
    <w:lvl w:ilvl="7" w:tplc="A8E4BDA6">
      <w:numFmt w:val="bullet"/>
      <w:lvlText w:val="•"/>
      <w:lvlJc w:val="left"/>
      <w:pPr>
        <w:ind w:left="2054" w:hanging="165"/>
      </w:pPr>
      <w:rPr>
        <w:rFonts w:hint="default"/>
      </w:rPr>
    </w:lvl>
    <w:lvl w:ilvl="8" w:tplc="171022DA">
      <w:numFmt w:val="bullet"/>
      <w:lvlText w:val="•"/>
      <w:lvlJc w:val="left"/>
      <w:pPr>
        <w:ind w:left="2316" w:hanging="165"/>
      </w:pPr>
      <w:rPr>
        <w:rFonts w:hint="default"/>
      </w:rPr>
    </w:lvl>
  </w:abstractNum>
  <w:abstractNum w:abstractNumId="44" w15:restartNumberingAfterBreak="0">
    <w:nsid w:val="036578FF"/>
    <w:multiLevelType w:val="hybridMultilevel"/>
    <w:tmpl w:val="41A60D22"/>
    <w:lvl w:ilvl="0" w:tplc="4486332A">
      <w:numFmt w:val="bullet"/>
      <w:lvlText w:val=""/>
      <w:lvlJc w:val="left"/>
      <w:pPr>
        <w:ind w:left="360" w:hanging="237"/>
      </w:pPr>
      <w:rPr>
        <w:rFonts w:ascii="Symbol" w:eastAsia="Symbol" w:hAnsi="Symbol" w:cs="Symbol" w:hint="default"/>
        <w:w w:val="100"/>
        <w:sz w:val="18"/>
        <w:szCs w:val="18"/>
      </w:rPr>
    </w:lvl>
    <w:lvl w:ilvl="1" w:tplc="2B3268CA">
      <w:numFmt w:val="bullet"/>
      <w:lvlText w:val="•"/>
      <w:lvlJc w:val="left"/>
      <w:pPr>
        <w:ind w:left="647" w:hanging="237"/>
      </w:pPr>
      <w:rPr>
        <w:rFonts w:hint="default"/>
      </w:rPr>
    </w:lvl>
    <w:lvl w:ilvl="2" w:tplc="8020D888">
      <w:numFmt w:val="bullet"/>
      <w:lvlText w:val="•"/>
      <w:lvlJc w:val="left"/>
      <w:pPr>
        <w:ind w:left="934" w:hanging="237"/>
      </w:pPr>
      <w:rPr>
        <w:rFonts w:hint="default"/>
      </w:rPr>
    </w:lvl>
    <w:lvl w:ilvl="3" w:tplc="649E7DA2">
      <w:numFmt w:val="bullet"/>
      <w:lvlText w:val="•"/>
      <w:lvlJc w:val="left"/>
      <w:pPr>
        <w:ind w:left="1222" w:hanging="237"/>
      </w:pPr>
      <w:rPr>
        <w:rFonts w:hint="default"/>
      </w:rPr>
    </w:lvl>
    <w:lvl w:ilvl="4" w:tplc="52ACE5D2">
      <w:numFmt w:val="bullet"/>
      <w:lvlText w:val="•"/>
      <w:lvlJc w:val="left"/>
      <w:pPr>
        <w:ind w:left="1509" w:hanging="237"/>
      </w:pPr>
      <w:rPr>
        <w:rFonts w:hint="default"/>
      </w:rPr>
    </w:lvl>
    <w:lvl w:ilvl="5" w:tplc="3294B152">
      <w:numFmt w:val="bullet"/>
      <w:lvlText w:val="•"/>
      <w:lvlJc w:val="left"/>
      <w:pPr>
        <w:ind w:left="1797" w:hanging="237"/>
      </w:pPr>
      <w:rPr>
        <w:rFonts w:hint="default"/>
      </w:rPr>
    </w:lvl>
    <w:lvl w:ilvl="6" w:tplc="30047E2A">
      <w:numFmt w:val="bullet"/>
      <w:lvlText w:val="•"/>
      <w:lvlJc w:val="left"/>
      <w:pPr>
        <w:ind w:left="2084" w:hanging="237"/>
      </w:pPr>
      <w:rPr>
        <w:rFonts w:hint="default"/>
      </w:rPr>
    </w:lvl>
    <w:lvl w:ilvl="7" w:tplc="B2D29736">
      <w:numFmt w:val="bullet"/>
      <w:lvlText w:val="•"/>
      <w:lvlJc w:val="left"/>
      <w:pPr>
        <w:ind w:left="2371" w:hanging="237"/>
      </w:pPr>
      <w:rPr>
        <w:rFonts w:hint="default"/>
      </w:rPr>
    </w:lvl>
    <w:lvl w:ilvl="8" w:tplc="9C7CB300">
      <w:numFmt w:val="bullet"/>
      <w:lvlText w:val="•"/>
      <w:lvlJc w:val="left"/>
      <w:pPr>
        <w:ind w:left="2659" w:hanging="237"/>
      </w:pPr>
      <w:rPr>
        <w:rFonts w:hint="default"/>
      </w:rPr>
    </w:lvl>
  </w:abstractNum>
  <w:abstractNum w:abstractNumId="45" w15:restartNumberingAfterBreak="0">
    <w:nsid w:val="03783C88"/>
    <w:multiLevelType w:val="hybridMultilevel"/>
    <w:tmpl w:val="FBEE610E"/>
    <w:lvl w:ilvl="0" w:tplc="CD10951E">
      <w:numFmt w:val="bullet"/>
      <w:lvlText w:val="–"/>
      <w:lvlJc w:val="left"/>
      <w:pPr>
        <w:ind w:left="2907" w:hanging="286"/>
      </w:pPr>
      <w:rPr>
        <w:rFonts w:ascii="Times New Roman" w:eastAsia="Times New Roman" w:hAnsi="Times New Roman" w:cs="Times New Roman" w:hint="default"/>
        <w:w w:val="100"/>
        <w:sz w:val="18"/>
        <w:szCs w:val="18"/>
      </w:rPr>
    </w:lvl>
    <w:lvl w:ilvl="1" w:tplc="4DF62F76">
      <w:numFmt w:val="bullet"/>
      <w:lvlText w:val="•"/>
      <w:lvlJc w:val="left"/>
      <w:pPr>
        <w:ind w:left="3921" w:hanging="286"/>
      </w:pPr>
      <w:rPr>
        <w:rFonts w:hint="default"/>
      </w:rPr>
    </w:lvl>
    <w:lvl w:ilvl="2" w:tplc="18003D72">
      <w:numFmt w:val="bullet"/>
      <w:lvlText w:val="•"/>
      <w:lvlJc w:val="left"/>
      <w:pPr>
        <w:ind w:left="4942" w:hanging="286"/>
      </w:pPr>
      <w:rPr>
        <w:rFonts w:hint="default"/>
      </w:rPr>
    </w:lvl>
    <w:lvl w:ilvl="3" w:tplc="877AB7AA">
      <w:numFmt w:val="bullet"/>
      <w:lvlText w:val="•"/>
      <w:lvlJc w:val="left"/>
      <w:pPr>
        <w:ind w:left="5964" w:hanging="286"/>
      </w:pPr>
      <w:rPr>
        <w:rFonts w:hint="default"/>
      </w:rPr>
    </w:lvl>
    <w:lvl w:ilvl="4" w:tplc="91088ADA">
      <w:numFmt w:val="bullet"/>
      <w:lvlText w:val="•"/>
      <w:lvlJc w:val="left"/>
      <w:pPr>
        <w:ind w:left="6985" w:hanging="286"/>
      </w:pPr>
      <w:rPr>
        <w:rFonts w:hint="default"/>
      </w:rPr>
    </w:lvl>
    <w:lvl w:ilvl="5" w:tplc="49B074AC">
      <w:numFmt w:val="bullet"/>
      <w:lvlText w:val="•"/>
      <w:lvlJc w:val="left"/>
      <w:pPr>
        <w:ind w:left="8006" w:hanging="286"/>
      </w:pPr>
      <w:rPr>
        <w:rFonts w:hint="default"/>
      </w:rPr>
    </w:lvl>
    <w:lvl w:ilvl="6" w:tplc="50D0C2E0">
      <w:numFmt w:val="bullet"/>
      <w:lvlText w:val="•"/>
      <w:lvlJc w:val="left"/>
      <w:pPr>
        <w:ind w:left="9028" w:hanging="286"/>
      </w:pPr>
      <w:rPr>
        <w:rFonts w:hint="default"/>
      </w:rPr>
    </w:lvl>
    <w:lvl w:ilvl="7" w:tplc="9ED28112">
      <w:numFmt w:val="bullet"/>
      <w:lvlText w:val="•"/>
      <w:lvlJc w:val="left"/>
      <w:pPr>
        <w:ind w:left="10049" w:hanging="286"/>
      </w:pPr>
      <w:rPr>
        <w:rFonts w:hint="default"/>
      </w:rPr>
    </w:lvl>
    <w:lvl w:ilvl="8" w:tplc="FD54221C">
      <w:numFmt w:val="bullet"/>
      <w:lvlText w:val="•"/>
      <w:lvlJc w:val="left"/>
      <w:pPr>
        <w:ind w:left="11070" w:hanging="286"/>
      </w:pPr>
      <w:rPr>
        <w:rFonts w:hint="default"/>
      </w:rPr>
    </w:lvl>
  </w:abstractNum>
  <w:abstractNum w:abstractNumId="46" w15:restartNumberingAfterBreak="0">
    <w:nsid w:val="037F4566"/>
    <w:multiLevelType w:val="hybridMultilevel"/>
    <w:tmpl w:val="31E8DBF8"/>
    <w:lvl w:ilvl="0" w:tplc="70E47664">
      <w:numFmt w:val="bullet"/>
      <w:lvlText w:val=""/>
      <w:lvlJc w:val="left"/>
      <w:pPr>
        <w:ind w:left="231" w:hanging="144"/>
      </w:pPr>
      <w:rPr>
        <w:rFonts w:ascii="Symbol" w:eastAsia="Symbol" w:hAnsi="Symbol" w:cs="Symbol" w:hint="default"/>
        <w:w w:val="100"/>
        <w:sz w:val="18"/>
        <w:szCs w:val="18"/>
      </w:rPr>
    </w:lvl>
    <w:lvl w:ilvl="1" w:tplc="504AA3F2">
      <w:numFmt w:val="bullet"/>
      <w:lvlText w:val="•"/>
      <w:lvlJc w:val="left"/>
      <w:pPr>
        <w:ind w:left="447" w:hanging="144"/>
      </w:pPr>
      <w:rPr>
        <w:rFonts w:hint="default"/>
      </w:rPr>
    </w:lvl>
    <w:lvl w:ilvl="2" w:tplc="2C342D08">
      <w:numFmt w:val="bullet"/>
      <w:lvlText w:val="•"/>
      <w:lvlJc w:val="left"/>
      <w:pPr>
        <w:ind w:left="655" w:hanging="144"/>
      </w:pPr>
      <w:rPr>
        <w:rFonts w:hint="default"/>
      </w:rPr>
    </w:lvl>
    <w:lvl w:ilvl="3" w:tplc="F4DE711A">
      <w:numFmt w:val="bullet"/>
      <w:lvlText w:val="•"/>
      <w:lvlJc w:val="left"/>
      <w:pPr>
        <w:ind w:left="863" w:hanging="144"/>
      </w:pPr>
      <w:rPr>
        <w:rFonts w:hint="default"/>
      </w:rPr>
    </w:lvl>
    <w:lvl w:ilvl="4" w:tplc="6E089EF0">
      <w:numFmt w:val="bullet"/>
      <w:lvlText w:val="•"/>
      <w:lvlJc w:val="left"/>
      <w:pPr>
        <w:ind w:left="1071" w:hanging="144"/>
      </w:pPr>
      <w:rPr>
        <w:rFonts w:hint="default"/>
      </w:rPr>
    </w:lvl>
    <w:lvl w:ilvl="5" w:tplc="ED381E78">
      <w:numFmt w:val="bullet"/>
      <w:lvlText w:val="•"/>
      <w:lvlJc w:val="left"/>
      <w:pPr>
        <w:ind w:left="1279" w:hanging="144"/>
      </w:pPr>
      <w:rPr>
        <w:rFonts w:hint="default"/>
      </w:rPr>
    </w:lvl>
    <w:lvl w:ilvl="6" w:tplc="6630B3D8">
      <w:numFmt w:val="bullet"/>
      <w:lvlText w:val="•"/>
      <w:lvlJc w:val="left"/>
      <w:pPr>
        <w:ind w:left="1487" w:hanging="144"/>
      </w:pPr>
      <w:rPr>
        <w:rFonts w:hint="default"/>
      </w:rPr>
    </w:lvl>
    <w:lvl w:ilvl="7" w:tplc="191A3852">
      <w:numFmt w:val="bullet"/>
      <w:lvlText w:val="•"/>
      <w:lvlJc w:val="left"/>
      <w:pPr>
        <w:ind w:left="1695" w:hanging="144"/>
      </w:pPr>
      <w:rPr>
        <w:rFonts w:hint="default"/>
      </w:rPr>
    </w:lvl>
    <w:lvl w:ilvl="8" w:tplc="F634CD80">
      <w:numFmt w:val="bullet"/>
      <w:lvlText w:val="•"/>
      <w:lvlJc w:val="left"/>
      <w:pPr>
        <w:ind w:left="1903" w:hanging="144"/>
      </w:pPr>
      <w:rPr>
        <w:rFonts w:hint="default"/>
      </w:rPr>
    </w:lvl>
  </w:abstractNum>
  <w:abstractNum w:abstractNumId="47" w15:restartNumberingAfterBreak="0">
    <w:nsid w:val="0385446A"/>
    <w:multiLevelType w:val="hybridMultilevel"/>
    <w:tmpl w:val="927653B2"/>
    <w:lvl w:ilvl="0" w:tplc="3EB8A83C">
      <w:numFmt w:val="bullet"/>
      <w:lvlText w:val=""/>
      <w:lvlJc w:val="left"/>
      <w:pPr>
        <w:ind w:left="323" w:hanging="237"/>
      </w:pPr>
      <w:rPr>
        <w:rFonts w:ascii="Symbol" w:eastAsia="Symbol" w:hAnsi="Symbol" w:cs="Symbol" w:hint="default"/>
        <w:w w:val="100"/>
        <w:sz w:val="18"/>
        <w:szCs w:val="18"/>
      </w:rPr>
    </w:lvl>
    <w:lvl w:ilvl="1" w:tplc="A9D285AA">
      <w:numFmt w:val="bullet"/>
      <w:lvlText w:val="•"/>
      <w:lvlJc w:val="left"/>
      <w:pPr>
        <w:ind w:left="476" w:hanging="237"/>
      </w:pPr>
      <w:rPr>
        <w:rFonts w:hint="default"/>
      </w:rPr>
    </w:lvl>
    <w:lvl w:ilvl="2" w:tplc="33BADCBA">
      <w:numFmt w:val="bullet"/>
      <w:lvlText w:val="•"/>
      <w:lvlJc w:val="left"/>
      <w:pPr>
        <w:ind w:left="633" w:hanging="237"/>
      </w:pPr>
      <w:rPr>
        <w:rFonts w:hint="default"/>
      </w:rPr>
    </w:lvl>
    <w:lvl w:ilvl="3" w:tplc="6892347C">
      <w:numFmt w:val="bullet"/>
      <w:lvlText w:val="•"/>
      <w:lvlJc w:val="left"/>
      <w:pPr>
        <w:ind w:left="790" w:hanging="237"/>
      </w:pPr>
      <w:rPr>
        <w:rFonts w:hint="default"/>
      </w:rPr>
    </w:lvl>
    <w:lvl w:ilvl="4" w:tplc="D4401E7A">
      <w:numFmt w:val="bullet"/>
      <w:lvlText w:val="•"/>
      <w:lvlJc w:val="left"/>
      <w:pPr>
        <w:ind w:left="947" w:hanging="237"/>
      </w:pPr>
      <w:rPr>
        <w:rFonts w:hint="default"/>
      </w:rPr>
    </w:lvl>
    <w:lvl w:ilvl="5" w:tplc="9E0A6B96">
      <w:numFmt w:val="bullet"/>
      <w:lvlText w:val="•"/>
      <w:lvlJc w:val="left"/>
      <w:pPr>
        <w:ind w:left="1104" w:hanging="237"/>
      </w:pPr>
      <w:rPr>
        <w:rFonts w:hint="default"/>
      </w:rPr>
    </w:lvl>
    <w:lvl w:ilvl="6" w:tplc="DA78B2BC">
      <w:numFmt w:val="bullet"/>
      <w:lvlText w:val="•"/>
      <w:lvlJc w:val="left"/>
      <w:pPr>
        <w:ind w:left="1260" w:hanging="237"/>
      </w:pPr>
      <w:rPr>
        <w:rFonts w:hint="default"/>
      </w:rPr>
    </w:lvl>
    <w:lvl w:ilvl="7" w:tplc="5AB2F15E">
      <w:numFmt w:val="bullet"/>
      <w:lvlText w:val="•"/>
      <w:lvlJc w:val="left"/>
      <w:pPr>
        <w:ind w:left="1417" w:hanging="237"/>
      </w:pPr>
      <w:rPr>
        <w:rFonts w:hint="default"/>
      </w:rPr>
    </w:lvl>
    <w:lvl w:ilvl="8" w:tplc="412C8BE2">
      <w:numFmt w:val="bullet"/>
      <w:lvlText w:val="•"/>
      <w:lvlJc w:val="left"/>
      <w:pPr>
        <w:ind w:left="1574" w:hanging="237"/>
      </w:pPr>
      <w:rPr>
        <w:rFonts w:hint="default"/>
      </w:rPr>
    </w:lvl>
  </w:abstractNum>
  <w:abstractNum w:abstractNumId="48" w15:restartNumberingAfterBreak="0">
    <w:nsid w:val="038A7E8B"/>
    <w:multiLevelType w:val="hybridMultilevel"/>
    <w:tmpl w:val="E5C2F984"/>
    <w:lvl w:ilvl="0" w:tplc="F9DC2402">
      <w:numFmt w:val="bullet"/>
      <w:lvlText w:val=""/>
      <w:lvlJc w:val="left"/>
      <w:pPr>
        <w:ind w:left="323" w:hanging="237"/>
      </w:pPr>
      <w:rPr>
        <w:rFonts w:ascii="Symbol" w:eastAsia="Symbol" w:hAnsi="Symbol" w:cs="Symbol" w:hint="default"/>
        <w:w w:val="100"/>
        <w:sz w:val="13"/>
        <w:szCs w:val="13"/>
      </w:rPr>
    </w:lvl>
    <w:lvl w:ilvl="1" w:tplc="A3488F80">
      <w:numFmt w:val="bullet"/>
      <w:lvlText w:val="•"/>
      <w:lvlJc w:val="left"/>
      <w:pPr>
        <w:ind w:left="571" w:hanging="237"/>
      </w:pPr>
      <w:rPr>
        <w:rFonts w:hint="default"/>
      </w:rPr>
    </w:lvl>
    <w:lvl w:ilvl="2" w:tplc="9BF80242">
      <w:numFmt w:val="bullet"/>
      <w:lvlText w:val="•"/>
      <w:lvlJc w:val="left"/>
      <w:pPr>
        <w:ind w:left="823" w:hanging="237"/>
      </w:pPr>
      <w:rPr>
        <w:rFonts w:hint="default"/>
      </w:rPr>
    </w:lvl>
    <w:lvl w:ilvl="3" w:tplc="122A2310">
      <w:numFmt w:val="bullet"/>
      <w:lvlText w:val="•"/>
      <w:lvlJc w:val="left"/>
      <w:pPr>
        <w:ind w:left="1074" w:hanging="237"/>
      </w:pPr>
      <w:rPr>
        <w:rFonts w:hint="default"/>
      </w:rPr>
    </w:lvl>
    <w:lvl w:ilvl="4" w:tplc="808CDDF2">
      <w:numFmt w:val="bullet"/>
      <w:lvlText w:val="•"/>
      <w:lvlJc w:val="left"/>
      <w:pPr>
        <w:ind w:left="1326" w:hanging="237"/>
      </w:pPr>
      <w:rPr>
        <w:rFonts w:hint="default"/>
      </w:rPr>
    </w:lvl>
    <w:lvl w:ilvl="5" w:tplc="194CEE3E">
      <w:numFmt w:val="bullet"/>
      <w:lvlText w:val="•"/>
      <w:lvlJc w:val="left"/>
      <w:pPr>
        <w:ind w:left="1577" w:hanging="237"/>
      </w:pPr>
      <w:rPr>
        <w:rFonts w:hint="default"/>
      </w:rPr>
    </w:lvl>
    <w:lvl w:ilvl="6" w:tplc="501A6962">
      <w:numFmt w:val="bullet"/>
      <w:lvlText w:val="•"/>
      <w:lvlJc w:val="left"/>
      <w:pPr>
        <w:ind w:left="1829" w:hanging="237"/>
      </w:pPr>
      <w:rPr>
        <w:rFonts w:hint="default"/>
      </w:rPr>
    </w:lvl>
    <w:lvl w:ilvl="7" w:tplc="592EC3C6">
      <w:numFmt w:val="bullet"/>
      <w:lvlText w:val="•"/>
      <w:lvlJc w:val="left"/>
      <w:pPr>
        <w:ind w:left="2080" w:hanging="237"/>
      </w:pPr>
      <w:rPr>
        <w:rFonts w:hint="default"/>
      </w:rPr>
    </w:lvl>
    <w:lvl w:ilvl="8" w:tplc="17184E46">
      <w:numFmt w:val="bullet"/>
      <w:lvlText w:val="•"/>
      <w:lvlJc w:val="left"/>
      <w:pPr>
        <w:ind w:left="2332" w:hanging="237"/>
      </w:pPr>
      <w:rPr>
        <w:rFonts w:hint="default"/>
      </w:rPr>
    </w:lvl>
  </w:abstractNum>
  <w:abstractNum w:abstractNumId="49" w15:restartNumberingAfterBreak="0">
    <w:nsid w:val="03964FB6"/>
    <w:multiLevelType w:val="hybridMultilevel"/>
    <w:tmpl w:val="6B3EBD5C"/>
    <w:lvl w:ilvl="0" w:tplc="F1CE12E6">
      <w:numFmt w:val="bullet"/>
      <w:lvlText w:val=""/>
      <w:lvlJc w:val="left"/>
      <w:pPr>
        <w:ind w:left="383" w:hanging="296"/>
      </w:pPr>
      <w:rPr>
        <w:rFonts w:ascii="Symbol" w:eastAsia="Symbol" w:hAnsi="Symbol" w:cs="Symbol" w:hint="default"/>
        <w:w w:val="100"/>
        <w:sz w:val="18"/>
        <w:szCs w:val="18"/>
      </w:rPr>
    </w:lvl>
    <w:lvl w:ilvl="1" w:tplc="79AE74E6">
      <w:numFmt w:val="bullet"/>
      <w:lvlText w:val="•"/>
      <w:lvlJc w:val="left"/>
      <w:pPr>
        <w:ind w:left="665" w:hanging="296"/>
      </w:pPr>
      <w:rPr>
        <w:rFonts w:hint="default"/>
      </w:rPr>
    </w:lvl>
    <w:lvl w:ilvl="2" w:tplc="316EBCBE">
      <w:numFmt w:val="bullet"/>
      <w:lvlText w:val="•"/>
      <w:lvlJc w:val="left"/>
      <w:pPr>
        <w:ind w:left="950" w:hanging="296"/>
      </w:pPr>
      <w:rPr>
        <w:rFonts w:hint="default"/>
      </w:rPr>
    </w:lvl>
    <w:lvl w:ilvl="3" w:tplc="5AEA60AC">
      <w:numFmt w:val="bullet"/>
      <w:lvlText w:val="•"/>
      <w:lvlJc w:val="left"/>
      <w:pPr>
        <w:ind w:left="1236" w:hanging="296"/>
      </w:pPr>
      <w:rPr>
        <w:rFonts w:hint="default"/>
      </w:rPr>
    </w:lvl>
    <w:lvl w:ilvl="4" w:tplc="0AF80DBE">
      <w:numFmt w:val="bullet"/>
      <w:lvlText w:val="•"/>
      <w:lvlJc w:val="left"/>
      <w:pPr>
        <w:ind w:left="1521" w:hanging="296"/>
      </w:pPr>
      <w:rPr>
        <w:rFonts w:hint="default"/>
      </w:rPr>
    </w:lvl>
    <w:lvl w:ilvl="5" w:tplc="979A56D0">
      <w:numFmt w:val="bullet"/>
      <w:lvlText w:val="•"/>
      <w:lvlJc w:val="left"/>
      <w:pPr>
        <w:ind w:left="1807" w:hanging="296"/>
      </w:pPr>
      <w:rPr>
        <w:rFonts w:hint="default"/>
      </w:rPr>
    </w:lvl>
    <w:lvl w:ilvl="6" w:tplc="E2626ADA">
      <w:numFmt w:val="bullet"/>
      <w:lvlText w:val="•"/>
      <w:lvlJc w:val="left"/>
      <w:pPr>
        <w:ind w:left="2092" w:hanging="296"/>
      </w:pPr>
      <w:rPr>
        <w:rFonts w:hint="default"/>
      </w:rPr>
    </w:lvl>
    <w:lvl w:ilvl="7" w:tplc="BF8A9E80">
      <w:numFmt w:val="bullet"/>
      <w:lvlText w:val="•"/>
      <w:lvlJc w:val="left"/>
      <w:pPr>
        <w:ind w:left="2377" w:hanging="296"/>
      </w:pPr>
      <w:rPr>
        <w:rFonts w:hint="default"/>
      </w:rPr>
    </w:lvl>
    <w:lvl w:ilvl="8" w:tplc="30189236">
      <w:numFmt w:val="bullet"/>
      <w:lvlText w:val="•"/>
      <w:lvlJc w:val="left"/>
      <w:pPr>
        <w:ind w:left="2663" w:hanging="296"/>
      </w:pPr>
      <w:rPr>
        <w:rFonts w:hint="default"/>
      </w:rPr>
    </w:lvl>
  </w:abstractNum>
  <w:abstractNum w:abstractNumId="50" w15:restartNumberingAfterBreak="0">
    <w:nsid w:val="03CC6219"/>
    <w:multiLevelType w:val="hybridMultilevel"/>
    <w:tmpl w:val="2772A968"/>
    <w:lvl w:ilvl="0" w:tplc="A190A30C">
      <w:numFmt w:val="bullet"/>
      <w:lvlText w:val=""/>
      <w:lvlJc w:val="left"/>
      <w:pPr>
        <w:ind w:left="324" w:hanging="237"/>
      </w:pPr>
      <w:rPr>
        <w:rFonts w:ascii="Symbol" w:eastAsia="Symbol" w:hAnsi="Symbol" w:cs="Symbol" w:hint="default"/>
        <w:w w:val="100"/>
        <w:sz w:val="18"/>
        <w:szCs w:val="18"/>
      </w:rPr>
    </w:lvl>
    <w:lvl w:ilvl="1" w:tplc="A48E5EC2">
      <w:numFmt w:val="bullet"/>
      <w:lvlText w:val="•"/>
      <w:lvlJc w:val="left"/>
      <w:pPr>
        <w:ind w:left="670" w:hanging="237"/>
      </w:pPr>
      <w:rPr>
        <w:rFonts w:hint="default"/>
      </w:rPr>
    </w:lvl>
    <w:lvl w:ilvl="2" w:tplc="998E8218">
      <w:numFmt w:val="bullet"/>
      <w:lvlText w:val="•"/>
      <w:lvlJc w:val="left"/>
      <w:pPr>
        <w:ind w:left="1021" w:hanging="237"/>
      </w:pPr>
      <w:rPr>
        <w:rFonts w:hint="default"/>
      </w:rPr>
    </w:lvl>
    <w:lvl w:ilvl="3" w:tplc="44C49B78">
      <w:numFmt w:val="bullet"/>
      <w:lvlText w:val="•"/>
      <w:lvlJc w:val="left"/>
      <w:pPr>
        <w:ind w:left="1372" w:hanging="237"/>
      </w:pPr>
      <w:rPr>
        <w:rFonts w:hint="default"/>
      </w:rPr>
    </w:lvl>
    <w:lvl w:ilvl="4" w:tplc="E6863AEE">
      <w:numFmt w:val="bullet"/>
      <w:lvlText w:val="•"/>
      <w:lvlJc w:val="left"/>
      <w:pPr>
        <w:ind w:left="1723" w:hanging="237"/>
      </w:pPr>
      <w:rPr>
        <w:rFonts w:hint="default"/>
      </w:rPr>
    </w:lvl>
    <w:lvl w:ilvl="5" w:tplc="24F664DA">
      <w:numFmt w:val="bullet"/>
      <w:lvlText w:val="•"/>
      <w:lvlJc w:val="left"/>
      <w:pPr>
        <w:ind w:left="2074" w:hanging="237"/>
      </w:pPr>
      <w:rPr>
        <w:rFonts w:hint="default"/>
      </w:rPr>
    </w:lvl>
    <w:lvl w:ilvl="6" w:tplc="9BCC79EE">
      <w:numFmt w:val="bullet"/>
      <w:lvlText w:val="•"/>
      <w:lvlJc w:val="left"/>
      <w:pPr>
        <w:ind w:left="2425" w:hanging="237"/>
      </w:pPr>
      <w:rPr>
        <w:rFonts w:hint="default"/>
      </w:rPr>
    </w:lvl>
    <w:lvl w:ilvl="7" w:tplc="0254C44A">
      <w:numFmt w:val="bullet"/>
      <w:lvlText w:val="•"/>
      <w:lvlJc w:val="left"/>
      <w:pPr>
        <w:ind w:left="2776" w:hanging="237"/>
      </w:pPr>
      <w:rPr>
        <w:rFonts w:hint="default"/>
      </w:rPr>
    </w:lvl>
    <w:lvl w:ilvl="8" w:tplc="E2961A02">
      <w:numFmt w:val="bullet"/>
      <w:lvlText w:val="•"/>
      <w:lvlJc w:val="left"/>
      <w:pPr>
        <w:ind w:left="3127" w:hanging="237"/>
      </w:pPr>
      <w:rPr>
        <w:rFonts w:hint="default"/>
      </w:rPr>
    </w:lvl>
  </w:abstractNum>
  <w:abstractNum w:abstractNumId="51" w15:restartNumberingAfterBreak="0">
    <w:nsid w:val="03DD7337"/>
    <w:multiLevelType w:val="hybridMultilevel"/>
    <w:tmpl w:val="BE4A9EA2"/>
    <w:lvl w:ilvl="0" w:tplc="1CE02CCC">
      <w:numFmt w:val="bullet"/>
      <w:lvlText w:val=""/>
      <w:lvlJc w:val="left"/>
      <w:pPr>
        <w:ind w:left="323" w:hanging="237"/>
      </w:pPr>
      <w:rPr>
        <w:rFonts w:ascii="Symbol" w:eastAsia="Symbol" w:hAnsi="Symbol" w:cs="Symbol" w:hint="default"/>
        <w:w w:val="100"/>
        <w:sz w:val="13"/>
        <w:szCs w:val="13"/>
      </w:rPr>
    </w:lvl>
    <w:lvl w:ilvl="1" w:tplc="F788DEF2">
      <w:numFmt w:val="bullet"/>
      <w:lvlText w:val="•"/>
      <w:lvlJc w:val="left"/>
      <w:pPr>
        <w:ind w:left="613" w:hanging="237"/>
      </w:pPr>
      <w:rPr>
        <w:rFonts w:hint="default"/>
      </w:rPr>
    </w:lvl>
    <w:lvl w:ilvl="2" w:tplc="6DE8E93A">
      <w:numFmt w:val="bullet"/>
      <w:lvlText w:val="•"/>
      <w:lvlJc w:val="left"/>
      <w:pPr>
        <w:ind w:left="906" w:hanging="237"/>
      </w:pPr>
      <w:rPr>
        <w:rFonts w:hint="default"/>
      </w:rPr>
    </w:lvl>
    <w:lvl w:ilvl="3" w:tplc="1318BCD0">
      <w:numFmt w:val="bullet"/>
      <w:lvlText w:val="•"/>
      <w:lvlJc w:val="left"/>
      <w:pPr>
        <w:ind w:left="1199" w:hanging="237"/>
      </w:pPr>
      <w:rPr>
        <w:rFonts w:hint="default"/>
      </w:rPr>
    </w:lvl>
    <w:lvl w:ilvl="4" w:tplc="F20A2A80">
      <w:numFmt w:val="bullet"/>
      <w:lvlText w:val="•"/>
      <w:lvlJc w:val="left"/>
      <w:pPr>
        <w:ind w:left="1493" w:hanging="237"/>
      </w:pPr>
      <w:rPr>
        <w:rFonts w:hint="default"/>
      </w:rPr>
    </w:lvl>
    <w:lvl w:ilvl="5" w:tplc="DCB2432C">
      <w:numFmt w:val="bullet"/>
      <w:lvlText w:val="•"/>
      <w:lvlJc w:val="left"/>
      <w:pPr>
        <w:ind w:left="1786" w:hanging="237"/>
      </w:pPr>
      <w:rPr>
        <w:rFonts w:hint="default"/>
      </w:rPr>
    </w:lvl>
    <w:lvl w:ilvl="6" w:tplc="6E2AC51E">
      <w:numFmt w:val="bullet"/>
      <w:lvlText w:val="•"/>
      <w:lvlJc w:val="left"/>
      <w:pPr>
        <w:ind w:left="2079" w:hanging="237"/>
      </w:pPr>
      <w:rPr>
        <w:rFonts w:hint="default"/>
      </w:rPr>
    </w:lvl>
    <w:lvl w:ilvl="7" w:tplc="B1A82206">
      <w:numFmt w:val="bullet"/>
      <w:lvlText w:val="•"/>
      <w:lvlJc w:val="left"/>
      <w:pPr>
        <w:ind w:left="2373" w:hanging="237"/>
      </w:pPr>
      <w:rPr>
        <w:rFonts w:hint="default"/>
      </w:rPr>
    </w:lvl>
    <w:lvl w:ilvl="8" w:tplc="C98A3A2E">
      <w:numFmt w:val="bullet"/>
      <w:lvlText w:val="•"/>
      <w:lvlJc w:val="left"/>
      <w:pPr>
        <w:ind w:left="2666" w:hanging="237"/>
      </w:pPr>
      <w:rPr>
        <w:rFonts w:hint="default"/>
      </w:rPr>
    </w:lvl>
  </w:abstractNum>
  <w:abstractNum w:abstractNumId="52" w15:restartNumberingAfterBreak="0">
    <w:nsid w:val="040A166F"/>
    <w:multiLevelType w:val="hybridMultilevel"/>
    <w:tmpl w:val="CD249DDA"/>
    <w:lvl w:ilvl="0" w:tplc="63DC5606">
      <w:numFmt w:val="bullet"/>
      <w:lvlText w:val=""/>
      <w:lvlJc w:val="left"/>
      <w:pPr>
        <w:ind w:left="324" w:hanging="237"/>
      </w:pPr>
      <w:rPr>
        <w:rFonts w:ascii="Symbol" w:eastAsia="Symbol" w:hAnsi="Symbol" w:cs="Symbol" w:hint="default"/>
        <w:w w:val="100"/>
        <w:sz w:val="18"/>
        <w:szCs w:val="18"/>
      </w:rPr>
    </w:lvl>
    <w:lvl w:ilvl="1" w:tplc="9F32F388">
      <w:numFmt w:val="bullet"/>
      <w:lvlText w:val="•"/>
      <w:lvlJc w:val="left"/>
      <w:pPr>
        <w:ind w:left="574" w:hanging="237"/>
      </w:pPr>
      <w:rPr>
        <w:rFonts w:hint="default"/>
      </w:rPr>
    </w:lvl>
    <w:lvl w:ilvl="2" w:tplc="4CCCC04A">
      <w:numFmt w:val="bullet"/>
      <w:lvlText w:val="•"/>
      <w:lvlJc w:val="left"/>
      <w:pPr>
        <w:ind w:left="828" w:hanging="237"/>
      </w:pPr>
      <w:rPr>
        <w:rFonts w:hint="default"/>
      </w:rPr>
    </w:lvl>
    <w:lvl w:ilvl="3" w:tplc="5CD00626">
      <w:numFmt w:val="bullet"/>
      <w:lvlText w:val="•"/>
      <w:lvlJc w:val="left"/>
      <w:pPr>
        <w:ind w:left="1082" w:hanging="237"/>
      </w:pPr>
      <w:rPr>
        <w:rFonts w:hint="default"/>
      </w:rPr>
    </w:lvl>
    <w:lvl w:ilvl="4" w:tplc="28DCDBA2">
      <w:numFmt w:val="bullet"/>
      <w:lvlText w:val="•"/>
      <w:lvlJc w:val="left"/>
      <w:pPr>
        <w:ind w:left="1336" w:hanging="237"/>
      </w:pPr>
      <w:rPr>
        <w:rFonts w:hint="default"/>
      </w:rPr>
    </w:lvl>
    <w:lvl w:ilvl="5" w:tplc="7598E88C">
      <w:numFmt w:val="bullet"/>
      <w:lvlText w:val="•"/>
      <w:lvlJc w:val="left"/>
      <w:pPr>
        <w:ind w:left="1590" w:hanging="237"/>
      </w:pPr>
      <w:rPr>
        <w:rFonts w:hint="default"/>
      </w:rPr>
    </w:lvl>
    <w:lvl w:ilvl="6" w:tplc="F1002726">
      <w:numFmt w:val="bullet"/>
      <w:lvlText w:val="•"/>
      <w:lvlJc w:val="left"/>
      <w:pPr>
        <w:ind w:left="1844" w:hanging="237"/>
      </w:pPr>
      <w:rPr>
        <w:rFonts w:hint="default"/>
      </w:rPr>
    </w:lvl>
    <w:lvl w:ilvl="7" w:tplc="51C09724">
      <w:numFmt w:val="bullet"/>
      <w:lvlText w:val="•"/>
      <w:lvlJc w:val="left"/>
      <w:pPr>
        <w:ind w:left="2098" w:hanging="237"/>
      </w:pPr>
      <w:rPr>
        <w:rFonts w:hint="default"/>
      </w:rPr>
    </w:lvl>
    <w:lvl w:ilvl="8" w:tplc="A934DE42">
      <w:numFmt w:val="bullet"/>
      <w:lvlText w:val="•"/>
      <w:lvlJc w:val="left"/>
      <w:pPr>
        <w:ind w:left="2352" w:hanging="237"/>
      </w:pPr>
      <w:rPr>
        <w:rFonts w:hint="default"/>
      </w:rPr>
    </w:lvl>
  </w:abstractNum>
  <w:abstractNum w:abstractNumId="53" w15:restartNumberingAfterBreak="0">
    <w:nsid w:val="04196AF0"/>
    <w:multiLevelType w:val="hybridMultilevel"/>
    <w:tmpl w:val="6BB806BE"/>
    <w:lvl w:ilvl="0" w:tplc="0A4EB7F2">
      <w:numFmt w:val="bullet"/>
      <w:lvlText w:val=""/>
      <w:lvlJc w:val="left"/>
      <w:pPr>
        <w:ind w:left="341" w:hanging="232"/>
      </w:pPr>
      <w:rPr>
        <w:rFonts w:ascii="Symbol" w:eastAsia="Symbol" w:hAnsi="Symbol" w:cs="Symbol" w:hint="default"/>
        <w:w w:val="100"/>
        <w:sz w:val="13"/>
        <w:szCs w:val="13"/>
      </w:rPr>
    </w:lvl>
    <w:lvl w:ilvl="1" w:tplc="40D24514">
      <w:numFmt w:val="bullet"/>
      <w:lvlText w:val="•"/>
      <w:lvlJc w:val="left"/>
      <w:pPr>
        <w:ind w:left="558" w:hanging="232"/>
      </w:pPr>
      <w:rPr>
        <w:rFonts w:hint="default"/>
      </w:rPr>
    </w:lvl>
    <w:lvl w:ilvl="2" w:tplc="8FA40ECC">
      <w:numFmt w:val="bullet"/>
      <w:lvlText w:val="•"/>
      <w:lvlJc w:val="left"/>
      <w:pPr>
        <w:ind w:left="777" w:hanging="232"/>
      </w:pPr>
      <w:rPr>
        <w:rFonts w:hint="default"/>
      </w:rPr>
    </w:lvl>
    <w:lvl w:ilvl="3" w:tplc="2D44DE4E">
      <w:numFmt w:val="bullet"/>
      <w:lvlText w:val="•"/>
      <w:lvlJc w:val="left"/>
      <w:pPr>
        <w:ind w:left="996" w:hanging="232"/>
      </w:pPr>
      <w:rPr>
        <w:rFonts w:hint="default"/>
      </w:rPr>
    </w:lvl>
    <w:lvl w:ilvl="4" w:tplc="0F3E244E">
      <w:numFmt w:val="bullet"/>
      <w:lvlText w:val="•"/>
      <w:lvlJc w:val="left"/>
      <w:pPr>
        <w:ind w:left="1215" w:hanging="232"/>
      </w:pPr>
      <w:rPr>
        <w:rFonts w:hint="default"/>
      </w:rPr>
    </w:lvl>
    <w:lvl w:ilvl="5" w:tplc="4B3A7BFC">
      <w:numFmt w:val="bullet"/>
      <w:lvlText w:val="•"/>
      <w:lvlJc w:val="left"/>
      <w:pPr>
        <w:ind w:left="1434" w:hanging="232"/>
      </w:pPr>
      <w:rPr>
        <w:rFonts w:hint="default"/>
      </w:rPr>
    </w:lvl>
    <w:lvl w:ilvl="6" w:tplc="E53CE4CE">
      <w:numFmt w:val="bullet"/>
      <w:lvlText w:val="•"/>
      <w:lvlJc w:val="left"/>
      <w:pPr>
        <w:ind w:left="1653" w:hanging="232"/>
      </w:pPr>
      <w:rPr>
        <w:rFonts w:hint="default"/>
      </w:rPr>
    </w:lvl>
    <w:lvl w:ilvl="7" w:tplc="36F233DC">
      <w:numFmt w:val="bullet"/>
      <w:lvlText w:val="•"/>
      <w:lvlJc w:val="left"/>
      <w:pPr>
        <w:ind w:left="1872" w:hanging="232"/>
      </w:pPr>
      <w:rPr>
        <w:rFonts w:hint="default"/>
      </w:rPr>
    </w:lvl>
    <w:lvl w:ilvl="8" w:tplc="FBDEFBF8">
      <w:numFmt w:val="bullet"/>
      <w:lvlText w:val="•"/>
      <w:lvlJc w:val="left"/>
      <w:pPr>
        <w:ind w:left="2091" w:hanging="232"/>
      </w:pPr>
      <w:rPr>
        <w:rFonts w:hint="default"/>
      </w:rPr>
    </w:lvl>
  </w:abstractNum>
  <w:abstractNum w:abstractNumId="54" w15:restartNumberingAfterBreak="0">
    <w:nsid w:val="043358DC"/>
    <w:multiLevelType w:val="hybridMultilevel"/>
    <w:tmpl w:val="4DA2A2E4"/>
    <w:lvl w:ilvl="0" w:tplc="845E861E">
      <w:numFmt w:val="bullet"/>
      <w:lvlText w:val=""/>
      <w:lvlJc w:val="left"/>
      <w:pPr>
        <w:ind w:left="368" w:hanging="237"/>
      </w:pPr>
      <w:rPr>
        <w:rFonts w:ascii="Symbol" w:eastAsia="Symbol" w:hAnsi="Symbol" w:cs="Symbol" w:hint="default"/>
        <w:w w:val="100"/>
        <w:sz w:val="18"/>
        <w:szCs w:val="18"/>
      </w:rPr>
    </w:lvl>
    <w:lvl w:ilvl="1" w:tplc="978ECA2E">
      <w:numFmt w:val="bullet"/>
      <w:lvlText w:val="•"/>
      <w:lvlJc w:val="left"/>
      <w:pPr>
        <w:ind w:left="629" w:hanging="237"/>
      </w:pPr>
      <w:rPr>
        <w:rFonts w:hint="default"/>
      </w:rPr>
    </w:lvl>
    <w:lvl w:ilvl="2" w:tplc="CC8832E4">
      <w:numFmt w:val="bullet"/>
      <w:lvlText w:val="•"/>
      <w:lvlJc w:val="left"/>
      <w:pPr>
        <w:ind w:left="899" w:hanging="237"/>
      </w:pPr>
      <w:rPr>
        <w:rFonts w:hint="default"/>
      </w:rPr>
    </w:lvl>
    <w:lvl w:ilvl="3" w:tplc="E64C8DA6">
      <w:numFmt w:val="bullet"/>
      <w:lvlText w:val="•"/>
      <w:lvlJc w:val="left"/>
      <w:pPr>
        <w:ind w:left="1168" w:hanging="237"/>
      </w:pPr>
      <w:rPr>
        <w:rFonts w:hint="default"/>
      </w:rPr>
    </w:lvl>
    <w:lvl w:ilvl="4" w:tplc="A04CFD50">
      <w:numFmt w:val="bullet"/>
      <w:lvlText w:val="•"/>
      <w:lvlJc w:val="left"/>
      <w:pPr>
        <w:ind w:left="1438" w:hanging="237"/>
      </w:pPr>
      <w:rPr>
        <w:rFonts w:hint="default"/>
      </w:rPr>
    </w:lvl>
    <w:lvl w:ilvl="5" w:tplc="735AD8D8">
      <w:numFmt w:val="bullet"/>
      <w:lvlText w:val="•"/>
      <w:lvlJc w:val="left"/>
      <w:pPr>
        <w:ind w:left="1708" w:hanging="237"/>
      </w:pPr>
      <w:rPr>
        <w:rFonts w:hint="default"/>
      </w:rPr>
    </w:lvl>
    <w:lvl w:ilvl="6" w:tplc="6248BEC0">
      <w:numFmt w:val="bullet"/>
      <w:lvlText w:val="•"/>
      <w:lvlJc w:val="left"/>
      <w:pPr>
        <w:ind w:left="1977" w:hanging="237"/>
      </w:pPr>
      <w:rPr>
        <w:rFonts w:hint="default"/>
      </w:rPr>
    </w:lvl>
    <w:lvl w:ilvl="7" w:tplc="3D185080">
      <w:numFmt w:val="bullet"/>
      <w:lvlText w:val="•"/>
      <w:lvlJc w:val="left"/>
      <w:pPr>
        <w:ind w:left="2247" w:hanging="237"/>
      </w:pPr>
      <w:rPr>
        <w:rFonts w:hint="default"/>
      </w:rPr>
    </w:lvl>
    <w:lvl w:ilvl="8" w:tplc="C2E2CDCC">
      <w:numFmt w:val="bullet"/>
      <w:lvlText w:val="•"/>
      <w:lvlJc w:val="left"/>
      <w:pPr>
        <w:ind w:left="2516" w:hanging="237"/>
      </w:pPr>
      <w:rPr>
        <w:rFonts w:hint="default"/>
      </w:rPr>
    </w:lvl>
  </w:abstractNum>
  <w:abstractNum w:abstractNumId="55" w15:restartNumberingAfterBreak="0">
    <w:nsid w:val="04427AAE"/>
    <w:multiLevelType w:val="hybridMultilevel"/>
    <w:tmpl w:val="778CDC00"/>
    <w:lvl w:ilvl="0" w:tplc="695A255E">
      <w:numFmt w:val="bullet"/>
      <w:lvlText w:val=""/>
      <w:lvlJc w:val="left"/>
      <w:pPr>
        <w:ind w:left="322" w:hanging="237"/>
      </w:pPr>
      <w:rPr>
        <w:rFonts w:ascii="Symbol" w:eastAsia="Symbol" w:hAnsi="Symbol" w:cs="Symbol" w:hint="default"/>
        <w:w w:val="100"/>
        <w:sz w:val="13"/>
        <w:szCs w:val="13"/>
      </w:rPr>
    </w:lvl>
    <w:lvl w:ilvl="1" w:tplc="0388DE66">
      <w:numFmt w:val="bullet"/>
      <w:lvlText w:val="•"/>
      <w:lvlJc w:val="left"/>
      <w:pPr>
        <w:ind w:left="611" w:hanging="237"/>
      </w:pPr>
      <w:rPr>
        <w:rFonts w:hint="default"/>
      </w:rPr>
    </w:lvl>
    <w:lvl w:ilvl="2" w:tplc="7A0CA8FC">
      <w:numFmt w:val="bullet"/>
      <w:lvlText w:val="•"/>
      <w:lvlJc w:val="left"/>
      <w:pPr>
        <w:ind w:left="903" w:hanging="237"/>
      </w:pPr>
      <w:rPr>
        <w:rFonts w:hint="default"/>
      </w:rPr>
    </w:lvl>
    <w:lvl w:ilvl="3" w:tplc="759AEE6A">
      <w:numFmt w:val="bullet"/>
      <w:lvlText w:val="•"/>
      <w:lvlJc w:val="left"/>
      <w:pPr>
        <w:ind w:left="1195" w:hanging="237"/>
      </w:pPr>
      <w:rPr>
        <w:rFonts w:hint="default"/>
      </w:rPr>
    </w:lvl>
    <w:lvl w:ilvl="4" w:tplc="EC2C0AC2">
      <w:numFmt w:val="bullet"/>
      <w:lvlText w:val="•"/>
      <w:lvlJc w:val="left"/>
      <w:pPr>
        <w:ind w:left="1486" w:hanging="237"/>
      </w:pPr>
      <w:rPr>
        <w:rFonts w:hint="default"/>
      </w:rPr>
    </w:lvl>
    <w:lvl w:ilvl="5" w:tplc="169013A8">
      <w:numFmt w:val="bullet"/>
      <w:lvlText w:val="•"/>
      <w:lvlJc w:val="left"/>
      <w:pPr>
        <w:ind w:left="1778" w:hanging="237"/>
      </w:pPr>
      <w:rPr>
        <w:rFonts w:hint="default"/>
      </w:rPr>
    </w:lvl>
    <w:lvl w:ilvl="6" w:tplc="7598DA50">
      <w:numFmt w:val="bullet"/>
      <w:lvlText w:val="•"/>
      <w:lvlJc w:val="left"/>
      <w:pPr>
        <w:ind w:left="2070" w:hanging="237"/>
      </w:pPr>
      <w:rPr>
        <w:rFonts w:hint="default"/>
      </w:rPr>
    </w:lvl>
    <w:lvl w:ilvl="7" w:tplc="DE7AA412">
      <w:numFmt w:val="bullet"/>
      <w:lvlText w:val="•"/>
      <w:lvlJc w:val="left"/>
      <w:pPr>
        <w:ind w:left="2361" w:hanging="237"/>
      </w:pPr>
      <w:rPr>
        <w:rFonts w:hint="default"/>
      </w:rPr>
    </w:lvl>
    <w:lvl w:ilvl="8" w:tplc="C84ED172">
      <w:numFmt w:val="bullet"/>
      <w:lvlText w:val="•"/>
      <w:lvlJc w:val="left"/>
      <w:pPr>
        <w:ind w:left="2653" w:hanging="237"/>
      </w:pPr>
      <w:rPr>
        <w:rFonts w:hint="default"/>
      </w:rPr>
    </w:lvl>
  </w:abstractNum>
  <w:abstractNum w:abstractNumId="56" w15:restartNumberingAfterBreak="0">
    <w:nsid w:val="044F008A"/>
    <w:multiLevelType w:val="hybridMultilevel"/>
    <w:tmpl w:val="A444612A"/>
    <w:lvl w:ilvl="0" w:tplc="F2844776">
      <w:numFmt w:val="bullet"/>
      <w:lvlText w:val=""/>
      <w:lvlJc w:val="left"/>
      <w:pPr>
        <w:ind w:left="274" w:hanging="187"/>
      </w:pPr>
      <w:rPr>
        <w:rFonts w:ascii="Symbol" w:eastAsia="Symbol" w:hAnsi="Symbol" w:cs="Symbol" w:hint="default"/>
        <w:w w:val="100"/>
        <w:sz w:val="18"/>
        <w:szCs w:val="18"/>
      </w:rPr>
    </w:lvl>
    <w:lvl w:ilvl="1" w:tplc="FA84661C">
      <w:numFmt w:val="bullet"/>
      <w:lvlText w:val="•"/>
      <w:lvlJc w:val="left"/>
      <w:pPr>
        <w:ind w:left="630" w:hanging="187"/>
      </w:pPr>
      <w:rPr>
        <w:rFonts w:hint="default"/>
      </w:rPr>
    </w:lvl>
    <w:lvl w:ilvl="2" w:tplc="B2DEA5E0">
      <w:numFmt w:val="bullet"/>
      <w:lvlText w:val="•"/>
      <w:lvlJc w:val="left"/>
      <w:pPr>
        <w:ind w:left="981" w:hanging="187"/>
      </w:pPr>
      <w:rPr>
        <w:rFonts w:hint="default"/>
      </w:rPr>
    </w:lvl>
    <w:lvl w:ilvl="3" w:tplc="22FCA75C">
      <w:numFmt w:val="bullet"/>
      <w:lvlText w:val="•"/>
      <w:lvlJc w:val="left"/>
      <w:pPr>
        <w:ind w:left="1332" w:hanging="187"/>
      </w:pPr>
      <w:rPr>
        <w:rFonts w:hint="default"/>
      </w:rPr>
    </w:lvl>
    <w:lvl w:ilvl="4" w:tplc="1C7C3AFE">
      <w:numFmt w:val="bullet"/>
      <w:lvlText w:val="•"/>
      <w:lvlJc w:val="left"/>
      <w:pPr>
        <w:ind w:left="1683" w:hanging="187"/>
      </w:pPr>
      <w:rPr>
        <w:rFonts w:hint="default"/>
      </w:rPr>
    </w:lvl>
    <w:lvl w:ilvl="5" w:tplc="A48C1038">
      <w:numFmt w:val="bullet"/>
      <w:lvlText w:val="•"/>
      <w:lvlJc w:val="left"/>
      <w:pPr>
        <w:ind w:left="2034" w:hanging="187"/>
      </w:pPr>
      <w:rPr>
        <w:rFonts w:hint="default"/>
      </w:rPr>
    </w:lvl>
    <w:lvl w:ilvl="6" w:tplc="7AFA538A">
      <w:numFmt w:val="bullet"/>
      <w:lvlText w:val="•"/>
      <w:lvlJc w:val="left"/>
      <w:pPr>
        <w:ind w:left="2384" w:hanging="187"/>
      </w:pPr>
      <w:rPr>
        <w:rFonts w:hint="default"/>
      </w:rPr>
    </w:lvl>
    <w:lvl w:ilvl="7" w:tplc="5832E5E4">
      <w:numFmt w:val="bullet"/>
      <w:lvlText w:val="•"/>
      <w:lvlJc w:val="left"/>
      <w:pPr>
        <w:ind w:left="2735" w:hanging="187"/>
      </w:pPr>
      <w:rPr>
        <w:rFonts w:hint="default"/>
      </w:rPr>
    </w:lvl>
    <w:lvl w:ilvl="8" w:tplc="1AFEDBE6">
      <w:numFmt w:val="bullet"/>
      <w:lvlText w:val="•"/>
      <w:lvlJc w:val="left"/>
      <w:pPr>
        <w:ind w:left="3086" w:hanging="187"/>
      </w:pPr>
      <w:rPr>
        <w:rFonts w:hint="default"/>
      </w:rPr>
    </w:lvl>
  </w:abstractNum>
  <w:abstractNum w:abstractNumId="57" w15:restartNumberingAfterBreak="0">
    <w:nsid w:val="04597937"/>
    <w:multiLevelType w:val="hybridMultilevel"/>
    <w:tmpl w:val="12DA79AC"/>
    <w:lvl w:ilvl="0" w:tplc="2D80CBB0">
      <w:numFmt w:val="bullet"/>
      <w:lvlText w:val=""/>
      <w:lvlJc w:val="left"/>
      <w:pPr>
        <w:ind w:left="382" w:hanging="296"/>
      </w:pPr>
      <w:rPr>
        <w:rFonts w:ascii="Symbol" w:eastAsia="Symbol" w:hAnsi="Symbol" w:cs="Symbol" w:hint="default"/>
        <w:w w:val="100"/>
        <w:sz w:val="18"/>
        <w:szCs w:val="18"/>
      </w:rPr>
    </w:lvl>
    <w:lvl w:ilvl="1" w:tplc="A2BCA772">
      <w:numFmt w:val="bullet"/>
      <w:lvlText w:val="•"/>
      <w:lvlJc w:val="left"/>
      <w:pPr>
        <w:ind w:left="691" w:hanging="296"/>
      </w:pPr>
      <w:rPr>
        <w:rFonts w:hint="default"/>
      </w:rPr>
    </w:lvl>
    <w:lvl w:ilvl="2" w:tplc="5ABA15FA">
      <w:numFmt w:val="bullet"/>
      <w:lvlText w:val="•"/>
      <w:lvlJc w:val="left"/>
      <w:pPr>
        <w:ind w:left="1003" w:hanging="296"/>
      </w:pPr>
      <w:rPr>
        <w:rFonts w:hint="default"/>
      </w:rPr>
    </w:lvl>
    <w:lvl w:ilvl="3" w:tplc="6B680E80">
      <w:numFmt w:val="bullet"/>
      <w:lvlText w:val="•"/>
      <w:lvlJc w:val="left"/>
      <w:pPr>
        <w:ind w:left="1315" w:hanging="296"/>
      </w:pPr>
      <w:rPr>
        <w:rFonts w:hint="default"/>
      </w:rPr>
    </w:lvl>
    <w:lvl w:ilvl="4" w:tplc="818C5DC4">
      <w:numFmt w:val="bullet"/>
      <w:lvlText w:val="•"/>
      <w:lvlJc w:val="left"/>
      <w:pPr>
        <w:ind w:left="1627" w:hanging="296"/>
      </w:pPr>
      <w:rPr>
        <w:rFonts w:hint="default"/>
      </w:rPr>
    </w:lvl>
    <w:lvl w:ilvl="5" w:tplc="9A5ADC04">
      <w:numFmt w:val="bullet"/>
      <w:lvlText w:val="•"/>
      <w:lvlJc w:val="left"/>
      <w:pPr>
        <w:ind w:left="1939" w:hanging="296"/>
      </w:pPr>
      <w:rPr>
        <w:rFonts w:hint="default"/>
      </w:rPr>
    </w:lvl>
    <w:lvl w:ilvl="6" w:tplc="2E4A4BA0">
      <w:numFmt w:val="bullet"/>
      <w:lvlText w:val="•"/>
      <w:lvlJc w:val="left"/>
      <w:pPr>
        <w:ind w:left="2250" w:hanging="296"/>
      </w:pPr>
      <w:rPr>
        <w:rFonts w:hint="default"/>
      </w:rPr>
    </w:lvl>
    <w:lvl w:ilvl="7" w:tplc="B33C769E">
      <w:numFmt w:val="bullet"/>
      <w:lvlText w:val="•"/>
      <w:lvlJc w:val="left"/>
      <w:pPr>
        <w:ind w:left="2562" w:hanging="296"/>
      </w:pPr>
      <w:rPr>
        <w:rFonts w:hint="default"/>
      </w:rPr>
    </w:lvl>
    <w:lvl w:ilvl="8" w:tplc="164846F0">
      <w:numFmt w:val="bullet"/>
      <w:lvlText w:val="•"/>
      <w:lvlJc w:val="left"/>
      <w:pPr>
        <w:ind w:left="2874" w:hanging="296"/>
      </w:pPr>
      <w:rPr>
        <w:rFonts w:hint="default"/>
      </w:rPr>
    </w:lvl>
  </w:abstractNum>
  <w:abstractNum w:abstractNumId="58" w15:restartNumberingAfterBreak="0">
    <w:nsid w:val="045C7EF4"/>
    <w:multiLevelType w:val="hybridMultilevel"/>
    <w:tmpl w:val="7B32D008"/>
    <w:lvl w:ilvl="0" w:tplc="58F4F06C">
      <w:numFmt w:val="bullet"/>
      <w:lvlText w:val=""/>
      <w:lvlJc w:val="left"/>
      <w:pPr>
        <w:ind w:left="382" w:hanging="296"/>
      </w:pPr>
      <w:rPr>
        <w:rFonts w:ascii="Symbol" w:eastAsia="Symbol" w:hAnsi="Symbol" w:cs="Symbol" w:hint="default"/>
        <w:w w:val="105"/>
        <w:sz w:val="14"/>
        <w:szCs w:val="14"/>
      </w:rPr>
    </w:lvl>
    <w:lvl w:ilvl="1" w:tplc="15966E40">
      <w:numFmt w:val="bullet"/>
      <w:lvlText w:val="•"/>
      <w:lvlJc w:val="left"/>
      <w:pPr>
        <w:ind w:left="663" w:hanging="296"/>
      </w:pPr>
      <w:rPr>
        <w:rFonts w:hint="default"/>
      </w:rPr>
    </w:lvl>
    <w:lvl w:ilvl="2" w:tplc="08B66C06">
      <w:numFmt w:val="bullet"/>
      <w:lvlText w:val="•"/>
      <w:lvlJc w:val="left"/>
      <w:pPr>
        <w:ind w:left="946" w:hanging="296"/>
      </w:pPr>
      <w:rPr>
        <w:rFonts w:hint="default"/>
      </w:rPr>
    </w:lvl>
    <w:lvl w:ilvl="3" w:tplc="8C2024DC">
      <w:numFmt w:val="bullet"/>
      <w:lvlText w:val="•"/>
      <w:lvlJc w:val="left"/>
      <w:pPr>
        <w:ind w:left="1229" w:hanging="296"/>
      </w:pPr>
      <w:rPr>
        <w:rFonts w:hint="default"/>
      </w:rPr>
    </w:lvl>
    <w:lvl w:ilvl="4" w:tplc="7666967A">
      <w:numFmt w:val="bullet"/>
      <w:lvlText w:val="•"/>
      <w:lvlJc w:val="left"/>
      <w:pPr>
        <w:ind w:left="1512" w:hanging="296"/>
      </w:pPr>
      <w:rPr>
        <w:rFonts w:hint="default"/>
      </w:rPr>
    </w:lvl>
    <w:lvl w:ilvl="5" w:tplc="65F60686">
      <w:numFmt w:val="bullet"/>
      <w:lvlText w:val="•"/>
      <w:lvlJc w:val="left"/>
      <w:pPr>
        <w:ind w:left="1796" w:hanging="296"/>
      </w:pPr>
      <w:rPr>
        <w:rFonts w:hint="default"/>
      </w:rPr>
    </w:lvl>
    <w:lvl w:ilvl="6" w:tplc="A18633A2">
      <w:numFmt w:val="bullet"/>
      <w:lvlText w:val="•"/>
      <w:lvlJc w:val="left"/>
      <w:pPr>
        <w:ind w:left="2079" w:hanging="296"/>
      </w:pPr>
      <w:rPr>
        <w:rFonts w:hint="default"/>
      </w:rPr>
    </w:lvl>
    <w:lvl w:ilvl="7" w:tplc="3D30CDE4">
      <w:numFmt w:val="bullet"/>
      <w:lvlText w:val="•"/>
      <w:lvlJc w:val="left"/>
      <w:pPr>
        <w:ind w:left="2362" w:hanging="296"/>
      </w:pPr>
      <w:rPr>
        <w:rFonts w:hint="default"/>
      </w:rPr>
    </w:lvl>
    <w:lvl w:ilvl="8" w:tplc="53FA33E6">
      <w:numFmt w:val="bullet"/>
      <w:lvlText w:val="•"/>
      <w:lvlJc w:val="left"/>
      <w:pPr>
        <w:ind w:left="2645" w:hanging="296"/>
      </w:pPr>
      <w:rPr>
        <w:rFonts w:hint="default"/>
      </w:rPr>
    </w:lvl>
  </w:abstractNum>
  <w:abstractNum w:abstractNumId="59" w15:restartNumberingAfterBreak="0">
    <w:nsid w:val="04607778"/>
    <w:multiLevelType w:val="hybridMultilevel"/>
    <w:tmpl w:val="34424DCE"/>
    <w:lvl w:ilvl="0" w:tplc="6DDE6DB4">
      <w:numFmt w:val="bullet"/>
      <w:lvlText w:val=""/>
      <w:lvlJc w:val="left"/>
      <w:pPr>
        <w:ind w:left="325" w:hanging="237"/>
      </w:pPr>
      <w:rPr>
        <w:rFonts w:ascii="Symbol" w:eastAsia="Symbol" w:hAnsi="Symbol" w:cs="Symbol" w:hint="default"/>
        <w:w w:val="100"/>
        <w:sz w:val="18"/>
        <w:szCs w:val="18"/>
      </w:rPr>
    </w:lvl>
    <w:lvl w:ilvl="1" w:tplc="25EAEA0E">
      <w:numFmt w:val="bullet"/>
      <w:lvlText w:val="•"/>
      <w:lvlJc w:val="left"/>
      <w:pPr>
        <w:ind w:left="538" w:hanging="237"/>
      </w:pPr>
      <w:rPr>
        <w:rFonts w:hint="default"/>
      </w:rPr>
    </w:lvl>
    <w:lvl w:ilvl="2" w:tplc="E3E2D9D0">
      <w:numFmt w:val="bullet"/>
      <w:lvlText w:val="•"/>
      <w:lvlJc w:val="left"/>
      <w:pPr>
        <w:ind w:left="756" w:hanging="237"/>
      </w:pPr>
      <w:rPr>
        <w:rFonts w:hint="default"/>
      </w:rPr>
    </w:lvl>
    <w:lvl w:ilvl="3" w:tplc="A65A7E48">
      <w:numFmt w:val="bullet"/>
      <w:lvlText w:val="•"/>
      <w:lvlJc w:val="left"/>
      <w:pPr>
        <w:ind w:left="974" w:hanging="237"/>
      </w:pPr>
      <w:rPr>
        <w:rFonts w:hint="default"/>
      </w:rPr>
    </w:lvl>
    <w:lvl w:ilvl="4" w:tplc="10002DC6">
      <w:numFmt w:val="bullet"/>
      <w:lvlText w:val="•"/>
      <w:lvlJc w:val="left"/>
      <w:pPr>
        <w:ind w:left="1192" w:hanging="237"/>
      </w:pPr>
      <w:rPr>
        <w:rFonts w:hint="default"/>
      </w:rPr>
    </w:lvl>
    <w:lvl w:ilvl="5" w:tplc="9536CD12">
      <w:numFmt w:val="bullet"/>
      <w:lvlText w:val="•"/>
      <w:lvlJc w:val="left"/>
      <w:pPr>
        <w:ind w:left="1411" w:hanging="237"/>
      </w:pPr>
      <w:rPr>
        <w:rFonts w:hint="default"/>
      </w:rPr>
    </w:lvl>
    <w:lvl w:ilvl="6" w:tplc="BDCCF32E">
      <w:numFmt w:val="bullet"/>
      <w:lvlText w:val="•"/>
      <w:lvlJc w:val="left"/>
      <w:pPr>
        <w:ind w:left="1629" w:hanging="237"/>
      </w:pPr>
      <w:rPr>
        <w:rFonts w:hint="default"/>
      </w:rPr>
    </w:lvl>
    <w:lvl w:ilvl="7" w:tplc="D2D6EB00">
      <w:numFmt w:val="bullet"/>
      <w:lvlText w:val="•"/>
      <w:lvlJc w:val="left"/>
      <w:pPr>
        <w:ind w:left="1847" w:hanging="237"/>
      </w:pPr>
      <w:rPr>
        <w:rFonts w:hint="default"/>
      </w:rPr>
    </w:lvl>
    <w:lvl w:ilvl="8" w:tplc="E26CE434">
      <w:numFmt w:val="bullet"/>
      <w:lvlText w:val="•"/>
      <w:lvlJc w:val="left"/>
      <w:pPr>
        <w:ind w:left="2065" w:hanging="237"/>
      </w:pPr>
      <w:rPr>
        <w:rFonts w:hint="default"/>
      </w:rPr>
    </w:lvl>
  </w:abstractNum>
  <w:abstractNum w:abstractNumId="60" w15:restartNumberingAfterBreak="0">
    <w:nsid w:val="048C2FDE"/>
    <w:multiLevelType w:val="hybridMultilevel"/>
    <w:tmpl w:val="4E9AFFEA"/>
    <w:lvl w:ilvl="0" w:tplc="5002D67C">
      <w:numFmt w:val="bullet"/>
      <w:lvlText w:val=""/>
      <w:lvlJc w:val="left"/>
      <w:pPr>
        <w:ind w:left="338" w:hanging="244"/>
      </w:pPr>
      <w:rPr>
        <w:rFonts w:ascii="Symbol" w:eastAsia="Symbol" w:hAnsi="Symbol" w:cs="Symbol" w:hint="default"/>
        <w:w w:val="100"/>
        <w:sz w:val="18"/>
        <w:szCs w:val="18"/>
      </w:rPr>
    </w:lvl>
    <w:lvl w:ilvl="1" w:tplc="13EC9758">
      <w:numFmt w:val="bullet"/>
      <w:lvlText w:val="•"/>
      <w:lvlJc w:val="left"/>
      <w:pPr>
        <w:ind w:left="579" w:hanging="244"/>
      </w:pPr>
      <w:rPr>
        <w:rFonts w:hint="default"/>
      </w:rPr>
    </w:lvl>
    <w:lvl w:ilvl="2" w:tplc="7A045554">
      <w:numFmt w:val="bullet"/>
      <w:lvlText w:val="•"/>
      <w:lvlJc w:val="left"/>
      <w:pPr>
        <w:ind w:left="819" w:hanging="244"/>
      </w:pPr>
      <w:rPr>
        <w:rFonts w:hint="default"/>
      </w:rPr>
    </w:lvl>
    <w:lvl w:ilvl="3" w:tplc="EA78992E">
      <w:numFmt w:val="bullet"/>
      <w:lvlText w:val="•"/>
      <w:lvlJc w:val="left"/>
      <w:pPr>
        <w:ind w:left="1059" w:hanging="244"/>
      </w:pPr>
      <w:rPr>
        <w:rFonts w:hint="default"/>
      </w:rPr>
    </w:lvl>
    <w:lvl w:ilvl="4" w:tplc="1D50E044">
      <w:numFmt w:val="bullet"/>
      <w:lvlText w:val="•"/>
      <w:lvlJc w:val="left"/>
      <w:pPr>
        <w:ind w:left="1299" w:hanging="244"/>
      </w:pPr>
      <w:rPr>
        <w:rFonts w:hint="default"/>
      </w:rPr>
    </w:lvl>
    <w:lvl w:ilvl="5" w:tplc="4D1472DE">
      <w:numFmt w:val="bullet"/>
      <w:lvlText w:val="•"/>
      <w:lvlJc w:val="left"/>
      <w:pPr>
        <w:ind w:left="1539" w:hanging="244"/>
      </w:pPr>
      <w:rPr>
        <w:rFonts w:hint="default"/>
      </w:rPr>
    </w:lvl>
    <w:lvl w:ilvl="6" w:tplc="15E686AC">
      <w:numFmt w:val="bullet"/>
      <w:lvlText w:val="•"/>
      <w:lvlJc w:val="left"/>
      <w:pPr>
        <w:ind w:left="1779" w:hanging="244"/>
      </w:pPr>
      <w:rPr>
        <w:rFonts w:hint="default"/>
      </w:rPr>
    </w:lvl>
    <w:lvl w:ilvl="7" w:tplc="1CFC3162">
      <w:numFmt w:val="bullet"/>
      <w:lvlText w:val="•"/>
      <w:lvlJc w:val="left"/>
      <w:pPr>
        <w:ind w:left="2019" w:hanging="244"/>
      </w:pPr>
      <w:rPr>
        <w:rFonts w:hint="default"/>
      </w:rPr>
    </w:lvl>
    <w:lvl w:ilvl="8" w:tplc="EA460F1E">
      <w:numFmt w:val="bullet"/>
      <w:lvlText w:val="•"/>
      <w:lvlJc w:val="left"/>
      <w:pPr>
        <w:ind w:left="2259" w:hanging="244"/>
      </w:pPr>
      <w:rPr>
        <w:rFonts w:hint="default"/>
      </w:rPr>
    </w:lvl>
  </w:abstractNum>
  <w:abstractNum w:abstractNumId="61" w15:restartNumberingAfterBreak="0">
    <w:nsid w:val="0490297C"/>
    <w:multiLevelType w:val="hybridMultilevel"/>
    <w:tmpl w:val="7B9EC418"/>
    <w:lvl w:ilvl="0" w:tplc="66788CA2">
      <w:numFmt w:val="bullet"/>
      <w:lvlText w:val=""/>
      <w:lvlJc w:val="left"/>
      <w:pPr>
        <w:ind w:left="324" w:hanging="237"/>
      </w:pPr>
      <w:rPr>
        <w:rFonts w:ascii="Symbol" w:eastAsia="Symbol" w:hAnsi="Symbol" w:cs="Symbol" w:hint="default"/>
        <w:w w:val="100"/>
        <w:sz w:val="18"/>
        <w:szCs w:val="18"/>
      </w:rPr>
    </w:lvl>
    <w:lvl w:ilvl="1" w:tplc="8DA44206">
      <w:numFmt w:val="bullet"/>
      <w:lvlText w:val="•"/>
      <w:lvlJc w:val="left"/>
      <w:pPr>
        <w:ind w:left="544" w:hanging="237"/>
      </w:pPr>
      <w:rPr>
        <w:rFonts w:hint="default"/>
      </w:rPr>
    </w:lvl>
    <w:lvl w:ilvl="2" w:tplc="4C04A7B2">
      <w:numFmt w:val="bullet"/>
      <w:lvlText w:val="•"/>
      <w:lvlJc w:val="left"/>
      <w:pPr>
        <w:ind w:left="768" w:hanging="237"/>
      </w:pPr>
      <w:rPr>
        <w:rFonts w:hint="default"/>
      </w:rPr>
    </w:lvl>
    <w:lvl w:ilvl="3" w:tplc="ECD2CB3E">
      <w:numFmt w:val="bullet"/>
      <w:lvlText w:val="•"/>
      <w:lvlJc w:val="left"/>
      <w:pPr>
        <w:ind w:left="992" w:hanging="237"/>
      </w:pPr>
      <w:rPr>
        <w:rFonts w:hint="default"/>
      </w:rPr>
    </w:lvl>
    <w:lvl w:ilvl="4" w:tplc="A90833E2">
      <w:numFmt w:val="bullet"/>
      <w:lvlText w:val="•"/>
      <w:lvlJc w:val="left"/>
      <w:pPr>
        <w:ind w:left="1216" w:hanging="237"/>
      </w:pPr>
      <w:rPr>
        <w:rFonts w:hint="default"/>
      </w:rPr>
    </w:lvl>
    <w:lvl w:ilvl="5" w:tplc="E37CAC3C">
      <w:numFmt w:val="bullet"/>
      <w:lvlText w:val="•"/>
      <w:lvlJc w:val="left"/>
      <w:pPr>
        <w:ind w:left="1441" w:hanging="237"/>
      </w:pPr>
      <w:rPr>
        <w:rFonts w:hint="default"/>
      </w:rPr>
    </w:lvl>
    <w:lvl w:ilvl="6" w:tplc="EEA0F5C4">
      <w:numFmt w:val="bullet"/>
      <w:lvlText w:val="•"/>
      <w:lvlJc w:val="left"/>
      <w:pPr>
        <w:ind w:left="1665" w:hanging="237"/>
      </w:pPr>
      <w:rPr>
        <w:rFonts w:hint="default"/>
      </w:rPr>
    </w:lvl>
    <w:lvl w:ilvl="7" w:tplc="20F007B4">
      <w:numFmt w:val="bullet"/>
      <w:lvlText w:val="•"/>
      <w:lvlJc w:val="left"/>
      <w:pPr>
        <w:ind w:left="1889" w:hanging="237"/>
      </w:pPr>
      <w:rPr>
        <w:rFonts w:hint="default"/>
      </w:rPr>
    </w:lvl>
    <w:lvl w:ilvl="8" w:tplc="0824B122">
      <w:numFmt w:val="bullet"/>
      <w:lvlText w:val="•"/>
      <w:lvlJc w:val="left"/>
      <w:pPr>
        <w:ind w:left="2113" w:hanging="237"/>
      </w:pPr>
      <w:rPr>
        <w:rFonts w:hint="default"/>
      </w:rPr>
    </w:lvl>
  </w:abstractNum>
  <w:abstractNum w:abstractNumId="62" w15:restartNumberingAfterBreak="0">
    <w:nsid w:val="04AB4BAC"/>
    <w:multiLevelType w:val="hybridMultilevel"/>
    <w:tmpl w:val="7F5ED6C6"/>
    <w:lvl w:ilvl="0" w:tplc="2BD4EAFA">
      <w:numFmt w:val="bullet"/>
      <w:lvlText w:val="-"/>
      <w:lvlJc w:val="left"/>
      <w:pPr>
        <w:ind w:left="427" w:hanging="292"/>
      </w:pPr>
      <w:rPr>
        <w:rFonts w:ascii="Times New Roman" w:eastAsia="Times New Roman" w:hAnsi="Times New Roman" w:cs="Times New Roman" w:hint="default"/>
        <w:w w:val="100"/>
        <w:sz w:val="18"/>
        <w:szCs w:val="18"/>
      </w:rPr>
    </w:lvl>
    <w:lvl w:ilvl="1" w:tplc="0BA41384">
      <w:numFmt w:val="bullet"/>
      <w:lvlText w:val="•"/>
      <w:lvlJc w:val="left"/>
      <w:pPr>
        <w:ind w:left="672" w:hanging="292"/>
      </w:pPr>
      <w:rPr>
        <w:rFonts w:hint="default"/>
      </w:rPr>
    </w:lvl>
    <w:lvl w:ilvl="2" w:tplc="2D5C8C78">
      <w:numFmt w:val="bullet"/>
      <w:lvlText w:val="•"/>
      <w:lvlJc w:val="left"/>
      <w:pPr>
        <w:ind w:left="925" w:hanging="292"/>
      </w:pPr>
      <w:rPr>
        <w:rFonts w:hint="default"/>
      </w:rPr>
    </w:lvl>
    <w:lvl w:ilvl="3" w:tplc="5914B294">
      <w:numFmt w:val="bullet"/>
      <w:lvlText w:val="•"/>
      <w:lvlJc w:val="left"/>
      <w:pPr>
        <w:ind w:left="1177" w:hanging="292"/>
      </w:pPr>
      <w:rPr>
        <w:rFonts w:hint="default"/>
      </w:rPr>
    </w:lvl>
    <w:lvl w:ilvl="4" w:tplc="57165800">
      <w:numFmt w:val="bullet"/>
      <w:lvlText w:val="•"/>
      <w:lvlJc w:val="left"/>
      <w:pPr>
        <w:ind w:left="1430" w:hanging="292"/>
      </w:pPr>
      <w:rPr>
        <w:rFonts w:hint="default"/>
      </w:rPr>
    </w:lvl>
    <w:lvl w:ilvl="5" w:tplc="4B9AE4AE">
      <w:numFmt w:val="bullet"/>
      <w:lvlText w:val="•"/>
      <w:lvlJc w:val="left"/>
      <w:pPr>
        <w:ind w:left="1683" w:hanging="292"/>
      </w:pPr>
      <w:rPr>
        <w:rFonts w:hint="default"/>
      </w:rPr>
    </w:lvl>
    <w:lvl w:ilvl="6" w:tplc="6F4298D4">
      <w:numFmt w:val="bullet"/>
      <w:lvlText w:val="•"/>
      <w:lvlJc w:val="left"/>
      <w:pPr>
        <w:ind w:left="1935" w:hanging="292"/>
      </w:pPr>
      <w:rPr>
        <w:rFonts w:hint="default"/>
      </w:rPr>
    </w:lvl>
    <w:lvl w:ilvl="7" w:tplc="9606FF16">
      <w:numFmt w:val="bullet"/>
      <w:lvlText w:val="•"/>
      <w:lvlJc w:val="left"/>
      <w:pPr>
        <w:ind w:left="2188" w:hanging="292"/>
      </w:pPr>
      <w:rPr>
        <w:rFonts w:hint="default"/>
      </w:rPr>
    </w:lvl>
    <w:lvl w:ilvl="8" w:tplc="8E26C93C">
      <w:numFmt w:val="bullet"/>
      <w:lvlText w:val="•"/>
      <w:lvlJc w:val="left"/>
      <w:pPr>
        <w:ind w:left="2440" w:hanging="292"/>
      </w:pPr>
      <w:rPr>
        <w:rFonts w:hint="default"/>
      </w:rPr>
    </w:lvl>
  </w:abstractNum>
  <w:abstractNum w:abstractNumId="63" w15:restartNumberingAfterBreak="0">
    <w:nsid w:val="04C947A2"/>
    <w:multiLevelType w:val="hybridMultilevel"/>
    <w:tmpl w:val="8BDABC3E"/>
    <w:lvl w:ilvl="0" w:tplc="44F27DF8">
      <w:numFmt w:val="bullet"/>
      <w:lvlText w:val=""/>
      <w:lvlJc w:val="left"/>
      <w:pPr>
        <w:ind w:left="236" w:hanging="145"/>
      </w:pPr>
      <w:rPr>
        <w:rFonts w:ascii="Symbol" w:eastAsia="Symbol" w:hAnsi="Symbol" w:cs="Symbol" w:hint="default"/>
        <w:w w:val="100"/>
        <w:sz w:val="18"/>
        <w:szCs w:val="18"/>
      </w:rPr>
    </w:lvl>
    <w:lvl w:ilvl="1" w:tplc="29E230F4">
      <w:numFmt w:val="bullet"/>
      <w:lvlText w:val="•"/>
      <w:lvlJc w:val="left"/>
      <w:pPr>
        <w:ind w:left="481" w:hanging="145"/>
      </w:pPr>
      <w:rPr>
        <w:rFonts w:hint="default"/>
      </w:rPr>
    </w:lvl>
    <w:lvl w:ilvl="2" w:tplc="6BBA2230">
      <w:numFmt w:val="bullet"/>
      <w:lvlText w:val="•"/>
      <w:lvlJc w:val="left"/>
      <w:pPr>
        <w:ind w:left="722" w:hanging="145"/>
      </w:pPr>
      <w:rPr>
        <w:rFonts w:hint="default"/>
      </w:rPr>
    </w:lvl>
    <w:lvl w:ilvl="3" w:tplc="05B89E30">
      <w:numFmt w:val="bullet"/>
      <w:lvlText w:val="•"/>
      <w:lvlJc w:val="left"/>
      <w:pPr>
        <w:ind w:left="963" w:hanging="145"/>
      </w:pPr>
      <w:rPr>
        <w:rFonts w:hint="default"/>
      </w:rPr>
    </w:lvl>
    <w:lvl w:ilvl="4" w:tplc="41167916">
      <w:numFmt w:val="bullet"/>
      <w:lvlText w:val="•"/>
      <w:lvlJc w:val="left"/>
      <w:pPr>
        <w:ind w:left="1204" w:hanging="145"/>
      </w:pPr>
      <w:rPr>
        <w:rFonts w:hint="default"/>
      </w:rPr>
    </w:lvl>
    <w:lvl w:ilvl="5" w:tplc="AD5E90CA">
      <w:numFmt w:val="bullet"/>
      <w:lvlText w:val="•"/>
      <w:lvlJc w:val="left"/>
      <w:pPr>
        <w:ind w:left="1445" w:hanging="145"/>
      </w:pPr>
      <w:rPr>
        <w:rFonts w:hint="default"/>
      </w:rPr>
    </w:lvl>
    <w:lvl w:ilvl="6" w:tplc="1E46E07A">
      <w:numFmt w:val="bullet"/>
      <w:lvlText w:val="•"/>
      <w:lvlJc w:val="left"/>
      <w:pPr>
        <w:ind w:left="1686" w:hanging="145"/>
      </w:pPr>
      <w:rPr>
        <w:rFonts w:hint="default"/>
      </w:rPr>
    </w:lvl>
    <w:lvl w:ilvl="7" w:tplc="662ADF94">
      <w:numFmt w:val="bullet"/>
      <w:lvlText w:val="•"/>
      <w:lvlJc w:val="left"/>
      <w:pPr>
        <w:ind w:left="1927" w:hanging="145"/>
      </w:pPr>
      <w:rPr>
        <w:rFonts w:hint="default"/>
      </w:rPr>
    </w:lvl>
    <w:lvl w:ilvl="8" w:tplc="DB0E4FAA">
      <w:numFmt w:val="bullet"/>
      <w:lvlText w:val="•"/>
      <w:lvlJc w:val="left"/>
      <w:pPr>
        <w:ind w:left="2168" w:hanging="145"/>
      </w:pPr>
      <w:rPr>
        <w:rFonts w:hint="default"/>
      </w:rPr>
    </w:lvl>
  </w:abstractNum>
  <w:abstractNum w:abstractNumId="64" w15:restartNumberingAfterBreak="0">
    <w:nsid w:val="04CA6CCF"/>
    <w:multiLevelType w:val="hybridMultilevel"/>
    <w:tmpl w:val="3A0410A0"/>
    <w:lvl w:ilvl="0" w:tplc="13B45416">
      <w:numFmt w:val="bullet"/>
      <w:lvlText w:val=""/>
      <w:lvlJc w:val="left"/>
      <w:pPr>
        <w:ind w:left="321" w:hanging="237"/>
      </w:pPr>
      <w:rPr>
        <w:rFonts w:ascii="Symbol" w:eastAsia="Symbol" w:hAnsi="Symbol" w:cs="Symbol" w:hint="default"/>
        <w:w w:val="100"/>
        <w:sz w:val="18"/>
        <w:szCs w:val="18"/>
      </w:rPr>
    </w:lvl>
    <w:lvl w:ilvl="1" w:tplc="3B7A46C8">
      <w:numFmt w:val="bullet"/>
      <w:lvlText w:val="•"/>
      <w:lvlJc w:val="left"/>
      <w:pPr>
        <w:ind w:left="544" w:hanging="237"/>
      </w:pPr>
      <w:rPr>
        <w:rFonts w:hint="default"/>
      </w:rPr>
    </w:lvl>
    <w:lvl w:ilvl="2" w:tplc="E998FE5E">
      <w:numFmt w:val="bullet"/>
      <w:lvlText w:val="•"/>
      <w:lvlJc w:val="left"/>
      <w:pPr>
        <w:ind w:left="769" w:hanging="237"/>
      </w:pPr>
      <w:rPr>
        <w:rFonts w:hint="default"/>
      </w:rPr>
    </w:lvl>
    <w:lvl w:ilvl="3" w:tplc="F26257C6">
      <w:numFmt w:val="bullet"/>
      <w:lvlText w:val="•"/>
      <w:lvlJc w:val="left"/>
      <w:pPr>
        <w:ind w:left="994" w:hanging="237"/>
      </w:pPr>
      <w:rPr>
        <w:rFonts w:hint="default"/>
      </w:rPr>
    </w:lvl>
    <w:lvl w:ilvl="4" w:tplc="B12EA39E">
      <w:numFmt w:val="bullet"/>
      <w:lvlText w:val="•"/>
      <w:lvlJc w:val="left"/>
      <w:pPr>
        <w:ind w:left="1219" w:hanging="237"/>
      </w:pPr>
      <w:rPr>
        <w:rFonts w:hint="default"/>
      </w:rPr>
    </w:lvl>
    <w:lvl w:ilvl="5" w:tplc="53F09D4A">
      <w:numFmt w:val="bullet"/>
      <w:lvlText w:val="•"/>
      <w:lvlJc w:val="left"/>
      <w:pPr>
        <w:ind w:left="1444" w:hanging="237"/>
      </w:pPr>
      <w:rPr>
        <w:rFonts w:hint="default"/>
      </w:rPr>
    </w:lvl>
    <w:lvl w:ilvl="6" w:tplc="8BEC3EE4">
      <w:numFmt w:val="bullet"/>
      <w:lvlText w:val="•"/>
      <w:lvlJc w:val="left"/>
      <w:pPr>
        <w:ind w:left="1669" w:hanging="237"/>
      </w:pPr>
      <w:rPr>
        <w:rFonts w:hint="default"/>
      </w:rPr>
    </w:lvl>
    <w:lvl w:ilvl="7" w:tplc="01CA11B8">
      <w:numFmt w:val="bullet"/>
      <w:lvlText w:val="•"/>
      <w:lvlJc w:val="left"/>
      <w:pPr>
        <w:ind w:left="1894" w:hanging="237"/>
      </w:pPr>
      <w:rPr>
        <w:rFonts w:hint="default"/>
      </w:rPr>
    </w:lvl>
    <w:lvl w:ilvl="8" w:tplc="FDE00A10">
      <w:numFmt w:val="bullet"/>
      <w:lvlText w:val="•"/>
      <w:lvlJc w:val="left"/>
      <w:pPr>
        <w:ind w:left="2119" w:hanging="237"/>
      </w:pPr>
      <w:rPr>
        <w:rFonts w:hint="default"/>
      </w:rPr>
    </w:lvl>
  </w:abstractNum>
  <w:abstractNum w:abstractNumId="65" w15:restartNumberingAfterBreak="0">
    <w:nsid w:val="04D059E9"/>
    <w:multiLevelType w:val="hybridMultilevel"/>
    <w:tmpl w:val="136EBB6C"/>
    <w:lvl w:ilvl="0" w:tplc="9080EAD6">
      <w:numFmt w:val="bullet"/>
      <w:lvlText w:val="-"/>
      <w:lvlJc w:val="left"/>
      <w:pPr>
        <w:ind w:left="201" w:hanging="762"/>
      </w:pPr>
      <w:rPr>
        <w:rFonts w:ascii="Times New Roman" w:eastAsia="Times New Roman" w:hAnsi="Times New Roman" w:cs="Times New Roman" w:hint="default"/>
        <w:w w:val="100"/>
        <w:sz w:val="18"/>
        <w:szCs w:val="18"/>
      </w:rPr>
    </w:lvl>
    <w:lvl w:ilvl="1" w:tplc="96C6B814">
      <w:numFmt w:val="bullet"/>
      <w:lvlText w:val="•"/>
      <w:lvlJc w:val="left"/>
      <w:pPr>
        <w:ind w:left="467" w:hanging="762"/>
      </w:pPr>
      <w:rPr>
        <w:rFonts w:hint="default"/>
      </w:rPr>
    </w:lvl>
    <w:lvl w:ilvl="2" w:tplc="5A96951C">
      <w:numFmt w:val="bullet"/>
      <w:lvlText w:val="•"/>
      <w:lvlJc w:val="left"/>
      <w:pPr>
        <w:ind w:left="735" w:hanging="762"/>
      </w:pPr>
      <w:rPr>
        <w:rFonts w:hint="default"/>
      </w:rPr>
    </w:lvl>
    <w:lvl w:ilvl="3" w:tplc="DEB667A8">
      <w:numFmt w:val="bullet"/>
      <w:lvlText w:val="•"/>
      <w:lvlJc w:val="left"/>
      <w:pPr>
        <w:ind w:left="1003" w:hanging="762"/>
      </w:pPr>
      <w:rPr>
        <w:rFonts w:hint="default"/>
      </w:rPr>
    </w:lvl>
    <w:lvl w:ilvl="4" w:tplc="032600C2">
      <w:numFmt w:val="bullet"/>
      <w:lvlText w:val="•"/>
      <w:lvlJc w:val="left"/>
      <w:pPr>
        <w:ind w:left="1271" w:hanging="762"/>
      </w:pPr>
      <w:rPr>
        <w:rFonts w:hint="default"/>
      </w:rPr>
    </w:lvl>
    <w:lvl w:ilvl="5" w:tplc="7F94BBC6">
      <w:numFmt w:val="bullet"/>
      <w:lvlText w:val="•"/>
      <w:lvlJc w:val="left"/>
      <w:pPr>
        <w:ind w:left="1539" w:hanging="762"/>
      </w:pPr>
      <w:rPr>
        <w:rFonts w:hint="default"/>
      </w:rPr>
    </w:lvl>
    <w:lvl w:ilvl="6" w:tplc="1AB87DFA">
      <w:numFmt w:val="bullet"/>
      <w:lvlText w:val="•"/>
      <w:lvlJc w:val="left"/>
      <w:pPr>
        <w:ind w:left="1807" w:hanging="762"/>
      </w:pPr>
      <w:rPr>
        <w:rFonts w:hint="default"/>
      </w:rPr>
    </w:lvl>
    <w:lvl w:ilvl="7" w:tplc="5A5CDA72">
      <w:numFmt w:val="bullet"/>
      <w:lvlText w:val="•"/>
      <w:lvlJc w:val="left"/>
      <w:pPr>
        <w:ind w:left="2075" w:hanging="762"/>
      </w:pPr>
      <w:rPr>
        <w:rFonts w:hint="default"/>
      </w:rPr>
    </w:lvl>
    <w:lvl w:ilvl="8" w:tplc="D1C4DEAC">
      <w:numFmt w:val="bullet"/>
      <w:lvlText w:val="•"/>
      <w:lvlJc w:val="left"/>
      <w:pPr>
        <w:ind w:left="2343" w:hanging="762"/>
      </w:pPr>
      <w:rPr>
        <w:rFonts w:hint="default"/>
      </w:rPr>
    </w:lvl>
  </w:abstractNum>
  <w:abstractNum w:abstractNumId="66" w15:restartNumberingAfterBreak="0">
    <w:nsid w:val="04E861E3"/>
    <w:multiLevelType w:val="hybridMultilevel"/>
    <w:tmpl w:val="08B2186A"/>
    <w:lvl w:ilvl="0" w:tplc="0B702D82">
      <w:numFmt w:val="bullet"/>
      <w:lvlText w:val=""/>
      <w:lvlJc w:val="left"/>
      <w:pPr>
        <w:ind w:left="324" w:hanging="237"/>
      </w:pPr>
      <w:rPr>
        <w:rFonts w:ascii="Symbol" w:eastAsia="Symbol" w:hAnsi="Symbol" w:cs="Symbol" w:hint="default"/>
        <w:w w:val="100"/>
        <w:sz w:val="18"/>
        <w:szCs w:val="18"/>
      </w:rPr>
    </w:lvl>
    <w:lvl w:ilvl="1" w:tplc="2A86A0AA">
      <w:numFmt w:val="bullet"/>
      <w:lvlText w:val="•"/>
      <w:lvlJc w:val="left"/>
      <w:pPr>
        <w:ind w:left="513" w:hanging="237"/>
      </w:pPr>
      <w:rPr>
        <w:rFonts w:hint="default"/>
      </w:rPr>
    </w:lvl>
    <w:lvl w:ilvl="2" w:tplc="06A06F50">
      <w:numFmt w:val="bullet"/>
      <w:lvlText w:val="•"/>
      <w:lvlJc w:val="left"/>
      <w:pPr>
        <w:ind w:left="706" w:hanging="237"/>
      </w:pPr>
      <w:rPr>
        <w:rFonts w:hint="default"/>
      </w:rPr>
    </w:lvl>
    <w:lvl w:ilvl="3" w:tplc="DC900FFA">
      <w:numFmt w:val="bullet"/>
      <w:lvlText w:val="•"/>
      <w:lvlJc w:val="left"/>
      <w:pPr>
        <w:ind w:left="899" w:hanging="237"/>
      </w:pPr>
      <w:rPr>
        <w:rFonts w:hint="default"/>
      </w:rPr>
    </w:lvl>
    <w:lvl w:ilvl="4" w:tplc="5BD0C394">
      <w:numFmt w:val="bullet"/>
      <w:lvlText w:val="•"/>
      <w:lvlJc w:val="left"/>
      <w:pPr>
        <w:ind w:left="1092" w:hanging="237"/>
      </w:pPr>
      <w:rPr>
        <w:rFonts w:hint="default"/>
      </w:rPr>
    </w:lvl>
    <w:lvl w:ilvl="5" w:tplc="75BE9D72">
      <w:numFmt w:val="bullet"/>
      <w:lvlText w:val="•"/>
      <w:lvlJc w:val="left"/>
      <w:pPr>
        <w:ind w:left="1285" w:hanging="237"/>
      </w:pPr>
      <w:rPr>
        <w:rFonts w:hint="default"/>
      </w:rPr>
    </w:lvl>
    <w:lvl w:ilvl="6" w:tplc="B8762760">
      <w:numFmt w:val="bullet"/>
      <w:lvlText w:val="•"/>
      <w:lvlJc w:val="left"/>
      <w:pPr>
        <w:ind w:left="1478" w:hanging="237"/>
      </w:pPr>
      <w:rPr>
        <w:rFonts w:hint="default"/>
      </w:rPr>
    </w:lvl>
    <w:lvl w:ilvl="7" w:tplc="EF04FFA2">
      <w:numFmt w:val="bullet"/>
      <w:lvlText w:val="•"/>
      <w:lvlJc w:val="left"/>
      <w:pPr>
        <w:ind w:left="1671" w:hanging="237"/>
      </w:pPr>
      <w:rPr>
        <w:rFonts w:hint="default"/>
      </w:rPr>
    </w:lvl>
    <w:lvl w:ilvl="8" w:tplc="A70635D6">
      <w:numFmt w:val="bullet"/>
      <w:lvlText w:val="•"/>
      <w:lvlJc w:val="left"/>
      <w:pPr>
        <w:ind w:left="1864" w:hanging="237"/>
      </w:pPr>
      <w:rPr>
        <w:rFonts w:hint="default"/>
      </w:rPr>
    </w:lvl>
  </w:abstractNum>
  <w:abstractNum w:abstractNumId="67" w15:restartNumberingAfterBreak="0">
    <w:nsid w:val="04EA41E6"/>
    <w:multiLevelType w:val="hybridMultilevel"/>
    <w:tmpl w:val="9BE085C4"/>
    <w:lvl w:ilvl="0" w:tplc="29DE8926">
      <w:numFmt w:val="bullet"/>
      <w:lvlText w:val=""/>
      <w:lvlJc w:val="left"/>
      <w:pPr>
        <w:ind w:left="324" w:hanging="237"/>
      </w:pPr>
      <w:rPr>
        <w:rFonts w:ascii="Symbol" w:eastAsia="Symbol" w:hAnsi="Symbol" w:cs="Symbol" w:hint="default"/>
        <w:w w:val="100"/>
        <w:sz w:val="18"/>
        <w:szCs w:val="18"/>
      </w:rPr>
    </w:lvl>
    <w:lvl w:ilvl="1" w:tplc="050E4CBC">
      <w:numFmt w:val="bullet"/>
      <w:lvlText w:val="•"/>
      <w:lvlJc w:val="left"/>
      <w:pPr>
        <w:ind w:left="633" w:hanging="237"/>
      </w:pPr>
      <w:rPr>
        <w:rFonts w:hint="default"/>
      </w:rPr>
    </w:lvl>
    <w:lvl w:ilvl="2" w:tplc="3E1E5256">
      <w:numFmt w:val="bullet"/>
      <w:lvlText w:val="•"/>
      <w:lvlJc w:val="left"/>
      <w:pPr>
        <w:ind w:left="946" w:hanging="237"/>
      </w:pPr>
      <w:rPr>
        <w:rFonts w:hint="default"/>
      </w:rPr>
    </w:lvl>
    <w:lvl w:ilvl="3" w:tplc="FD08CDAA">
      <w:numFmt w:val="bullet"/>
      <w:lvlText w:val="•"/>
      <w:lvlJc w:val="left"/>
      <w:pPr>
        <w:ind w:left="1260" w:hanging="237"/>
      </w:pPr>
      <w:rPr>
        <w:rFonts w:hint="default"/>
      </w:rPr>
    </w:lvl>
    <w:lvl w:ilvl="4" w:tplc="763AFA5E">
      <w:numFmt w:val="bullet"/>
      <w:lvlText w:val="•"/>
      <w:lvlJc w:val="left"/>
      <w:pPr>
        <w:ind w:left="1573" w:hanging="237"/>
      </w:pPr>
      <w:rPr>
        <w:rFonts w:hint="default"/>
      </w:rPr>
    </w:lvl>
    <w:lvl w:ilvl="5" w:tplc="AED218D4">
      <w:numFmt w:val="bullet"/>
      <w:lvlText w:val="•"/>
      <w:lvlJc w:val="left"/>
      <w:pPr>
        <w:ind w:left="1887" w:hanging="237"/>
      </w:pPr>
      <w:rPr>
        <w:rFonts w:hint="default"/>
      </w:rPr>
    </w:lvl>
    <w:lvl w:ilvl="6" w:tplc="E438FE7C">
      <w:numFmt w:val="bullet"/>
      <w:lvlText w:val="•"/>
      <w:lvlJc w:val="left"/>
      <w:pPr>
        <w:ind w:left="2200" w:hanging="237"/>
      </w:pPr>
      <w:rPr>
        <w:rFonts w:hint="default"/>
      </w:rPr>
    </w:lvl>
    <w:lvl w:ilvl="7" w:tplc="7A047448">
      <w:numFmt w:val="bullet"/>
      <w:lvlText w:val="•"/>
      <w:lvlJc w:val="left"/>
      <w:pPr>
        <w:ind w:left="2513" w:hanging="237"/>
      </w:pPr>
      <w:rPr>
        <w:rFonts w:hint="default"/>
      </w:rPr>
    </w:lvl>
    <w:lvl w:ilvl="8" w:tplc="819E093E">
      <w:numFmt w:val="bullet"/>
      <w:lvlText w:val="•"/>
      <w:lvlJc w:val="left"/>
      <w:pPr>
        <w:ind w:left="2827" w:hanging="237"/>
      </w:pPr>
      <w:rPr>
        <w:rFonts w:hint="default"/>
      </w:rPr>
    </w:lvl>
  </w:abstractNum>
  <w:abstractNum w:abstractNumId="68" w15:restartNumberingAfterBreak="0">
    <w:nsid w:val="04FB443E"/>
    <w:multiLevelType w:val="hybridMultilevel"/>
    <w:tmpl w:val="7BA25D0E"/>
    <w:lvl w:ilvl="0" w:tplc="3C8879BA">
      <w:numFmt w:val="bullet"/>
      <w:lvlText w:val=""/>
      <w:lvlJc w:val="left"/>
      <w:pPr>
        <w:ind w:left="324" w:hanging="237"/>
      </w:pPr>
      <w:rPr>
        <w:rFonts w:ascii="Symbol" w:eastAsia="Symbol" w:hAnsi="Symbol" w:cs="Symbol" w:hint="default"/>
        <w:w w:val="100"/>
        <w:sz w:val="13"/>
        <w:szCs w:val="13"/>
      </w:rPr>
    </w:lvl>
    <w:lvl w:ilvl="1" w:tplc="6D140B3C">
      <w:numFmt w:val="bullet"/>
      <w:lvlText w:val="•"/>
      <w:lvlJc w:val="left"/>
      <w:pPr>
        <w:ind w:left="492" w:hanging="237"/>
      </w:pPr>
      <w:rPr>
        <w:rFonts w:hint="default"/>
      </w:rPr>
    </w:lvl>
    <w:lvl w:ilvl="2" w:tplc="749CF69C">
      <w:numFmt w:val="bullet"/>
      <w:lvlText w:val="•"/>
      <w:lvlJc w:val="left"/>
      <w:pPr>
        <w:ind w:left="665" w:hanging="237"/>
      </w:pPr>
      <w:rPr>
        <w:rFonts w:hint="default"/>
      </w:rPr>
    </w:lvl>
    <w:lvl w:ilvl="3" w:tplc="8812C5B8">
      <w:numFmt w:val="bullet"/>
      <w:lvlText w:val="•"/>
      <w:lvlJc w:val="left"/>
      <w:pPr>
        <w:ind w:left="837" w:hanging="237"/>
      </w:pPr>
      <w:rPr>
        <w:rFonts w:hint="default"/>
      </w:rPr>
    </w:lvl>
    <w:lvl w:ilvl="4" w:tplc="985EB964">
      <w:numFmt w:val="bullet"/>
      <w:lvlText w:val="•"/>
      <w:lvlJc w:val="left"/>
      <w:pPr>
        <w:ind w:left="1010" w:hanging="237"/>
      </w:pPr>
      <w:rPr>
        <w:rFonts w:hint="default"/>
      </w:rPr>
    </w:lvl>
    <w:lvl w:ilvl="5" w:tplc="E162213A">
      <w:numFmt w:val="bullet"/>
      <w:lvlText w:val="•"/>
      <w:lvlJc w:val="left"/>
      <w:pPr>
        <w:ind w:left="1183" w:hanging="237"/>
      </w:pPr>
      <w:rPr>
        <w:rFonts w:hint="default"/>
      </w:rPr>
    </w:lvl>
    <w:lvl w:ilvl="6" w:tplc="129093BA">
      <w:numFmt w:val="bullet"/>
      <w:lvlText w:val="•"/>
      <w:lvlJc w:val="left"/>
      <w:pPr>
        <w:ind w:left="1355" w:hanging="237"/>
      </w:pPr>
      <w:rPr>
        <w:rFonts w:hint="default"/>
      </w:rPr>
    </w:lvl>
    <w:lvl w:ilvl="7" w:tplc="EE141C30">
      <w:numFmt w:val="bullet"/>
      <w:lvlText w:val="•"/>
      <w:lvlJc w:val="left"/>
      <w:pPr>
        <w:ind w:left="1528" w:hanging="237"/>
      </w:pPr>
      <w:rPr>
        <w:rFonts w:hint="default"/>
      </w:rPr>
    </w:lvl>
    <w:lvl w:ilvl="8" w:tplc="BBF4142C">
      <w:numFmt w:val="bullet"/>
      <w:lvlText w:val="•"/>
      <w:lvlJc w:val="left"/>
      <w:pPr>
        <w:ind w:left="1700" w:hanging="237"/>
      </w:pPr>
      <w:rPr>
        <w:rFonts w:hint="default"/>
      </w:rPr>
    </w:lvl>
  </w:abstractNum>
  <w:abstractNum w:abstractNumId="69" w15:restartNumberingAfterBreak="0">
    <w:nsid w:val="050673EA"/>
    <w:multiLevelType w:val="hybridMultilevel"/>
    <w:tmpl w:val="3E080262"/>
    <w:lvl w:ilvl="0" w:tplc="CA0A998A">
      <w:numFmt w:val="bullet"/>
      <w:lvlText w:val=""/>
      <w:lvlJc w:val="left"/>
      <w:pPr>
        <w:ind w:left="324" w:hanging="237"/>
      </w:pPr>
      <w:rPr>
        <w:rFonts w:ascii="Symbol" w:eastAsia="Symbol" w:hAnsi="Symbol" w:cs="Symbol" w:hint="default"/>
        <w:w w:val="100"/>
        <w:sz w:val="18"/>
        <w:szCs w:val="18"/>
      </w:rPr>
    </w:lvl>
    <w:lvl w:ilvl="1" w:tplc="AB08F180">
      <w:numFmt w:val="bullet"/>
      <w:lvlText w:val="•"/>
      <w:lvlJc w:val="left"/>
      <w:pPr>
        <w:ind w:left="596" w:hanging="237"/>
      </w:pPr>
      <w:rPr>
        <w:rFonts w:hint="default"/>
      </w:rPr>
    </w:lvl>
    <w:lvl w:ilvl="2" w:tplc="645483C0">
      <w:numFmt w:val="bullet"/>
      <w:lvlText w:val="•"/>
      <w:lvlJc w:val="left"/>
      <w:pPr>
        <w:ind w:left="873" w:hanging="237"/>
      </w:pPr>
      <w:rPr>
        <w:rFonts w:hint="default"/>
      </w:rPr>
    </w:lvl>
    <w:lvl w:ilvl="3" w:tplc="C4161DB6">
      <w:numFmt w:val="bullet"/>
      <w:lvlText w:val="•"/>
      <w:lvlJc w:val="left"/>
      <w:pPr>
        <w:ind w:left="1150" w:hanging="237"/>
      </w:pPr>
      <w:rPr>
        <w:rFonts w:hint="default"/>
      </w:rPr>
    </w:lvl>
    <w:lvl w:ilvl="4" w:tplc="39BAE220">
      <w:numFmt w:val="bullet"/>
      <w:lvlText w:val="•"/>
      <w:lvlJc w:val="left"/>
      <w:pPr>
        <w:ind w:left="1427" w:hanging="237"/>
      </w:pPr>
      <w:rPr>
        <w:rFonts w:hint="default"/>
      </w:rPr>
    </w:lvl>
    <w:lvl w:ilvl="5" w:tplc="6BF29BC8">
      <w:numFmt w:val="bullet"/>
      <w:lvlText w:val="•"/>
      <w:lvlJc w:val="left"/>
      <w:pPr>
        <w:ind w:left="1704" w:hanging="237"/>
      </w:pPr>
      <w:rPr>
        <w:rFonts w:hint="default"/>
      </w:rPr>
    </w:lvl>
    <w:lvl w:ilvl="6" w:tplc="B4BAC7F0">
      <w:numFmt w:val="bullet"/>
      <w:lvlText w:val="•"/>
      <w:lvlJc w:val="left"/>
      <w:pPr>
        <w:ind w:left="1980" w:hanging="237"/>
      </w:pPr>
      <w:rPr>
        <w:rFonts w:hint="default"/>
      </w:rPr>
    </w:lvl>
    <w:lvl w:ilvl="7" w:tplc="E1B436F0">
      <w:numFmt w:val="bullet"/>
      <w:lvlText w:val="•"/>
      <w:lvlJc w:val="left"/>
      <w:pPr>
        <w:ind w:left="2257" w:hanging="237"/>
      </w:pPr>
      <w:rPr>
        <w:rFonts w:hint="default"/>
      </w:rPr>
    </w:lvl>
    <w:lvl w:ilvl="8" w:tplc="EE72263C">
      <w:numFmt w:val="bullet"/>
      <w:lvlText w:val="•"/>
      <w:lvlJc w:val="left"/>
      <w:pPr>
        <w:ind w:left="2534" w:hanging="237"/>
      </w:pPr>
      <w:rPr>
        <w:rFonts w:hint="default"/>
      </w:rPr>
    </w:lvl>
  </w:abstractNum>
  <w:abstractNum w:abstractNumId="70" w15:restartNumberingAfterBreak="0">
    <w:nsid w:val="0508358A"/>
    <w:multiLevelType w:val="hybridMultilevel"/>
    <w:tmpl w:val="573E38BE"/>
    <w:lvl w:ilvl="0" w:tplc="1F22A790">
      <w:numFmt w:val="bullet"/>
      <w:lvlText w:val=""/>
      <w:lvlJc w:val="left"/>
      <w:pPr>
        <w:ind w:left="325" w:hanging="237"/>
      </w:pPr>
      <w:rPr>
        <w:rFonts w:ascii="Symbol" w:eastAsia="Symbol" w:hAnsi="Symbol" w:cs="Symbol" w:hint="default"/>
        <w:w w:val="100"/>
        <w:sz w:val="18"/>
        <w:szCs w:val="18"/>
      </w:rPr>
    </w:lvl>
    <w:lvl w:ilvl="1" w:tplc="AF783702">
      <w:numFmt w:val="bullet"/>
      <w:lvlText w:val="•"/>
      <w:lvlJc w:val="left"/>
      <w:pPr>
        <w:ind w:left="633" w:hanging="237"/>
      </w:pPr>
      <w:rPr>
        <w:rFonts w:hint="default"/>
      </w:rPr>
    </w:lvl>
    <w:lvl w:ilvl="2" w:tplc="A7A4E0BE">
      <w:numFmt w:val="bullet"/>
      <w:lvlText w:val="•"/>
      <w:lvlJc w:val="left"/>
      <w:pPr>
        <w:ind w:left="946" w:hanging="237"/>
      </w:pPr>
      <w:rPr>
        <w:rFonts w:hint="default"/>
      </w:rPr>
    </w:lvl>
    <w:lvl w:ilvl="3" w:tplc="97AC16CC">
      <w:numFmt w:val="bullet"/>
      <w:lvlText w:val="•"/>
      <w:lvlJc w:val="left"/>
      <w:pPr>
        <w:ind w:left="1260" w:hanging="237"/>
      </w:pPr>
      <w:rPr>
        <w:rFonts w:hint="default"/>
      </w:rPr>
    </w:lvl>
    <w:lvl w:ilvl="4" w:tplc="CF64CF28">
      <w:numFmt w:val="bullet"/>
      <w:lvlText w:val="•"/>
      <w:lvlJc w:val="left"/>
      <w:pPr>
        <w:ind w:left="1573" w:hanging="237"/>
      </w:pPr>
      <w:rPr>
        <w:rFonts w:hint="default"/>
      </w:rPr>
    </w:lvl>
    <w:lvl w:ilvl="5" w:tplc="A626875E">
      <w:numFmt w:val="bullet"/>
      <w:lvlText w:val="•"/>
      <w:lvlJc w:val="left"/>
      <w:pPr>
        <w:ind w:left="1887" w:hanging="237"/>
      </w:pPr>
      <w:rPr>
        <w:rFonts w:hint="default"/>
      </w:rPr>
    </w:lvl>
    <w:lvl w:ilvl="6" w:tplc="9014C8F8">
      <w:numFmt w:val="bullet"/>
      <w:lvlText w:val="•"/>
      <w:lvlJc w:val="left"/>
      <w:pPr>
        <w:ind w:left="2200" w:hanging="237"/>
      </w:pPr>
      <w:rPr>
        <w:rFonts w:hint="default"/>
      </w:rPr>
    </w:lvl>
    <w:lvl w:ilvl="7" w:tplc="6E02A1DE">
      <w:numFmt w:val="bullet"/>
      <w:lvlText w:val="•"/>
      <w:lvlJc w:val="left"/>
      <w:pPr>
        <w:ind w:left="2513" w:hanging="237"/>
      </w:pPr>
      <w:rPr>
        <w:rFonts w:hint="default"/>
      </w:rPr>
    </w:lvl>
    <w:lvl w:ilvl="8" w:tplc="62AA7462">
      <w:numFmt w:val="bullet"/>
      <w:lvlText w:val="•"/>
      <w:lvlJc w:val="left"/>
      <w:pPr>
        <w:ind w:left="2827" w:hanging="237"/>
      </w:pPr>
      <w:rPr>
        <w:rFonts w:hint="default"/>
      </w:rPr>
    </w:lvl>
  </w:abstractNum>
  <w:abstractNum w:abstractNumId="71" w15:restartNumberingAfterBreak="0">
    <w:nsid w:val="05106A48"/>
    <w:multiLevelType w:val="hybridMultilevel"/>
    <w:tmpl w:val="50B464B6"/>
    <w:lvl w:ilvl="0" w:tplc="1B24B9A2">
      <w:start w:val="1"/>
      <w:numFmt w:val="lowerLetter"/>
      <w:lvlText w:val="%1)"/>
      <w:lvlJc w:val="left"/>
      <w:pPr>
        <w:ind w:left="228" w:hanging="186"/>
        <w:jc w:val="left"/>
      </w:pPr>
      <w:rPr>
        <w:rFonts w:ascii="Times New Roman" w:eastAsia="Times New Roman" w:hAnsi="Times New Roman" w:cs="Times New Roman" w:hint="default"/>
        <w:spacing w:val="-1"/>
        <w:w w:val="100"/>
        <w:sz w:val="18"/>
        <w:szCs w:val="18"/>
      </w:rPr>
    </w:lvl>
    <w:lvl w:ilvl="1" w:tplc="F768E140">
      <w:start w:val="1"/>
      <w:numFmt w:val="upperRoman"/>
      <w:lvlText w:val="%2."/>
      <w:lvlJc w:val="left"/>
      <w:pPr>
        <w:ind w:left="820" w:hanging="296"/>
        <w:jc w:val="left"/>
      </w:pPr>
      <w:rPr>
        <w:rFonts w:ascii="Times New Roman" w:eastAsia="Times New Roman" w:hAnsi="Times New Roman" w:cs="Times New Roman" w:hint="default"/>
        <w:w w:val="100"/>
        <w:sz w:val="18"/>
        <w:szCs w:val="18"/>
      </w:rPr>
    </w:lvl>
    <w:lvl w:ilvl="2" w:tplc="059A419C">
      <w:numFmt w:val="bullet"/>
      <w:lvlText w:val="•"/>
      <w:lvlJc w:val="left"/>
      <w:pPr>
        <w:ind w:left="2185" w:hanging="296"/>
      </w:pPr>
      <w:rPr>
        <w:rFonts w:hint="default"/>
      </w:rPr>
    </w:lvl>
    <w:lvl w:ilvl="3" w:tplc="8F54229C">
      <w:numFmt w:val="bullet"/>
      <w:lvlText w:val="•"/>
      <w:lvlJc w:val="left"/>
      <w:pPr>
        <w:ind w:left="3551" w:hanging="296"/>
      </w:pPr>
      <w:rPr>
        <w:rFonts w:hint="default"/>
      </w:rPr>
    </w:lvl>
    <w:lvl w:ilvl="4" w:tplc="105CF152">
      <w:numFmt w:val="bullet"/>
      <w:lvlText w:val="•"/>
      <w:lvlJc w:val="left"/>
      <w:pPr>
        <w:ind w:left="4917" w:hanging="296"/>
      </w:pPr>
      <w:rPr>
        <w:rFonts w:hint="default"/>
      </w:rPr>
    </w:lvl>
    <w:lvl w:ilvl="5" w:tplc="788E5B82">
      <w:numFmt w:val="bullet"/>
      <w:lvlText w:val="•"/>
      <w:lvlJc w:val="left"/>
      <w:pPr>
        <w:ind w:left="6283" w:hanging="296"/>
      </w:pPr>
      <w:rPr>
        <w:rFonts w:hint="default"/>
      </w:rPr>
    </w:lvl>
    <w:lvl w:ilvl="6" w:tplc="EE6E900E">
      <w:numFmt w:val="bullet"/>
      <w:lvlText w:val="•"/>
      <w:lvlJc w:val="left"/>
      <w:pPr>
        <w:ind w:left="7649" w:hanging="296"/>
      </w:pPr>
      <w:rPr>
        <w:rFonts w:hint="default"/>
      </w:rPr>
    </w:lvl>
    <w:lvl w:ilvl="7" w:tplc="DC9016FC">
      <w:numFmt w:val="bullet"/>
      <w:lvlText w:val="•"/>
      <w:lvlJc w:val="left"/>
      <w:pPr>
        <w:ind w:left="9015" w:hanging="296"/>
      </w:pPr>
      <w:rPr>
        <w:rFonts w:hint="default"/>
      </w:rPr>
    </w:lvl>
    <w:lvl w:ilvl="8" w:tplc="0C744052">
      <w:numFmt w:val="bullet"/>
      <w:lvlText w:val="•"/>
      <w:lvlJc w:val="left"/>
      <w:pPr>
        <w:ind w:left="10381" w:hanging="296"/>
      </w:pPr>
      <w:rPr>
        <w:rFonts w:hint="default"/>
      </w:rPr>
    </w:lvl>
  </w:abstractNum>
  <w:abstractNum w:abstractNumId="72" w15:restartNumberingAfterBreak="0">
    <w:nsid w:val="051119B3"/>
    <w:multiLevelType w:val="hybridMultilevel"/>
    <w:tmpl w:val="39B2D32E"/>
    <w:lvl w:ilvl="0" w:tplc="2C123D1A">
      <w:numFmt w:val="bullet"/>
      <w:lvlText w:val="-"/>
      <w:lvlJc w:val="left"/>
      <w:pPr>
        <w:ind w:left="432" w:hanging="292"/>
      </w:pPr>
      <w:rPr>
        <w:rFonts w:ascii="Times New Roman" w:eastAsia="Times New Roman" w:hAnsi="Times New Roman" w:cs="Times New Roman" w:hint="default"/>
        <w:w w:val="100"/>
        <w:sz w:val="18"/>
        <w:szCs w:val="18"/>
      </w:rPr>
    </w:lvl>
    <w:lvl w:ilvl="1" w:tplc="7362F896">
      <w:numFmt w:val="bullet"/>
      <w:lvlText w:val="•"/>
      <w:lvlJc w:val="left"/>
      <w:pPr>
        <w:ind w:left="713" w:hanging="292"/>
      </w:pPr>
      <w:rPr>
        <w:rFonts w:hint="default"/>
      </w:rPr>
    </w:lvl>
    <w:lvl w:ilvl="2" w:tplc="40905308">
      <w:numFmt w:val="bullet"/>
      <w:lvlText w:val="•"/>
      <w:lvlJc w:val="left"/>
      <w:pPr>
        <w:ind w:left="987" w:hanging="292"/>
      </w:pPr>
      <w:rPr>
        <w:rFonts w:hint="default"/>
      </w:rPr>
    </w:lvl>
    <w:lvl w:ilvl="3" w:tplc="AA82CACC">
      <w:numFmt w:val="bullet"/>
      <w:lvlText w:val="•"/>
      <w:lvlJc w:val="left"/>
      <w:pPr>
        <w:ind w:left="1261" w:hanging="292"/>
      </w:pPr>
      <w:rPr>
        <w:rFonts w:hint="default"/>
      </w:rPr>
    </w:lvl>
    <w:lvl w:ilvl="4" w:tplc="72A21FBA">
      <w:numFmt w:val="bullet"/>
      <w:lvlText w:val="•"/>
      <w:lvlJc w:val="left"/>
      <w:pPr>
        <w:ind w:left="1534" w:hanging="292"/>
      </w:pPr>
      <w:rPr>
        <w:rFonts w:hint="default"/>
      </w:rPr>
    </w:lvl>
    <w:lvl w:ilvl="5" w:tplc="A42A5712">
      <w:numFmt w:val="bullet"/>
      <w:lvlText w:val="•"/>
      <w:lvlJc w:val="left"/>
      <w:pPr>
        <w:ind w:left="1808" w:hanging="292"/>
      </w:pPr>
      <w:rPr>
        <w:rFonts w:hint="default"/>
      </w:rPr>
    </w:lvl>
    <w:lvl w:ilvl="6" w:tplc="E0FCD97A">
      <w:numFmt w:val="bullet"/>
      <w:lvlText w:val="•"/>
      <w:lvlJc w:val="left"/>
      <w:pPr>
        <w:ind w:left="2082" w:hanging="292"/>
      </w:pPr>
      <w:rPr>
        <w:rFonts w:hint="default"/>
      </w:rPr>
    </w:lvl>
    <w:lvl w:ilvl="7" w:tplc="D38C3782">
      <w:numFmt w:val="bullet"/>
      <w:lvlText w:val="•"/>
      <w:lvlJc w:val="left"/>
      <w:pPr>
        <w:ind w:left="2355" w:hanging="292"/>
      </w:pPr>
      <w:rPr>
        <w:rFonts w:hint="default"/>
      </w:rPr>
    </w:lvl>
    <w:lvl w:ilvl="8" w:tplc="F0A46556">
      <w:numFmt w:val="bullet"/>
      <w:lvlText w:val="•"/>
      <w:lvlJc w:val="left"/>
      <w:pPr>
        <w:ind w:left="2629" w:hanging="292"/>
      </w:pPr>
      <w:rPr>
        <w:rFonts w:hint="default"/>
      </w:rPr>
    </w:lvl>
  </w:abstractNum>
  <w:abstractNum w:abstractNumId="73" w15:restartNumberingAfterBreak="0">
    <w:nsid w:val="05122D82"/>
    <w:multiLevelType w:val="hybridMultilevel"/>
    <w:tmpl w:val="03C29EDA"/>
    <w:lvl w:ilvl="0" w:tplc="80D0237A">
      <w:numFmt w:val="bullet"/>
      <w:lvlText w:val=""/>
      <w:lvlJc w:val="left"/>
      <w:pPr>
        <w:ind w:left="324" w:hanging="237"/>
      </w:pPr>
      <w:rPr>
        <w:rFonts w:ascii="Symbol" w:eastAsia="Symbol" w:hAnsi="Symbol" w:cs="Symbol" w:hint="default"/>
        <w:w w:val="100"/>
        <w:sz w:val="18"/>
        <w:szCs w:val="18"/>
      </w:rPr>
    </w:lvl>
    <w:lvl w:ilvl="1" w:tplc="7DE412A8">
      <w:numFmt w:val="bullet"/>
      <w:lvlText w:val="•"/>
      <w:lvlJc w:val="left"/>
      <w:pPr>
        <w:ind w:left="574" w:hanging="237"/>
      </w:pPr>
      <w:rPr>
        <w:rFonts w:hint="default"/>
      </w:rPr>
    </w:lvl>
    <w:lvl w:ilvl="2" w:tplc="3B52407A">
      <w:numFmt w:val="bullet"/>
      <w:lvlText w:val="•"/>
      <w:lvlJc w:val="left"/>
      <w:pPr>
        <w:ind w:left="828" w:hanging="237"/>
      </w:pPr>
      <w:rPr>
        <w:rFonts w:hint="default"/>
      </w:rPr>
    </w:lvl>
    <w:lvl w:ilvl="3" w:tplc="15FCB380">
      <w:numFmt w:val="bullet"/>
      <w:lvlText w:val="•"/>
      <w:lvlJc w:val="left"/>
      <w:pPr>
        <w:ind w:left="1082" w:hanging="237"/>
      </w:pPr>
      <w:rPr>
        <w:rFonts w:hint="default"/>
      </w:rPr>
    </w:lvl>
    <w:lvl w:ilvl="4" w:tplc="B642AE64">
      <w:numFmt w:val="bullet"/>
      <w:lvlText w:val="•"/>
      <w:lvlJc w:val="left"/>
      <w:pPr>
        <w:ind w:left="1336" w:hanging="237"/>
      </w:pPr>
      <w:rPr>
        <w:rFonts w:hint="default"/>
      </w:rPr>
    </w:lvl>
    <w:lvl w:ilvl="5" w:tplc="B276ECE4">
      <w:numFmt w:val="bullet"/>
      <w:lvlText w:val="•"/>
      <w:lvlJc w:val="left"/>
      <w:pPr>
        <w:ind w:left="1590" w:hanging="237"/>
      </w:pPr>
      <w:rPr>
        <w:rFonts w:hint="default"/>
      </w:rPr>
    </w:lvl>
    <w:lvl w:ilvl="6" w:tplc="83FCD410">
      <w:numFmt w:val="bullet"/>
      <w:lvlText w:val="•"/>
      <w:lvlJc w:val="left"/>
      <w:pPr>
        <w:ind w:left="1844" w:hanging="237"/>
      </w:pPr>
      <w:rPr>
        <w:rFonts w:hint="default"/>
      </w:rPr>
    </w:lvl>
    <w:lvl w:ilvl="7" w:tplc="1C040B7A">
      <w:numFmt w:val="bullet"/>
      <w:lvlText w:val="•"/>
      <w:lvlJc w:val="left"/>
      <w:pPr>
        <w:ind w:left="2098" w:hanging="237"/>
      </w:pPr>
      <w:rPr>
        <w:rFonts w:hint="default"/>
      </w:rPr>
    </w:lvl>
    <w:lvl w:ilvl="8" w:tplc="9F7CDC40">
      <w:numFmt w:val="bullet"/>
      <w:lvlText w:val="•"/>
      <w:lvlJc w:val="left"/>
      <w:pPr>
        <w:ind w:left="2352" w:hanging="237"/>
      </w:pPr>
      <w:rPr>
        <w:rFonts w:hint="default"/>
      </w:rPr>
    </w:lvl>
  </w:abstractNum>
  <w:abstractNum w:abstractNumId="74" w15:restartNumberingAfterBreak="0">
    <w:nsid w:val="053901EA"/>
    <w:multiLevelType w:val="hybridMultilevel"/>
    <w:tmpl w:val="49E65286"/>
    <w:lvl w:ilvl="0" w:tplc="34924064">
      <w:numFmt w:val="bullet"/>
      <w:lvlText w:val=""/>
      <w:lvlJc w:val="left"/>
      <w:pPr>
        <w:ind w:left="324" w:hanging="237"/>
      </w:pPr>
      <w:rPr>
        <w:rFonts w:ascii="Symbol" w:eastAsia="Symbol" w:hAnsi="Symbol" w:cs="Symbol" w:hint="default"/>
        <w:w w:val="100"/>
        <w:sz w:val="18"/>
        <w:szCs w:val="18"/>
      </w:rPr>
    </w:lvl>
    <w:lvl w:ilvl="1" w:tplc="974229C6">
      <w:numFmt w:val="bullet"/>
      <w:lvlText w:val="•"/>
      <w:lvlJc w:val="left"/>
      <w:pPr>
        <w:ind w:left="519" w:hanging="237"/>
      </w:pPr>
      <w:rPr>
        <w:rFonts w:hint="default"/>
      </w:rPr>
    </w:lvl>
    <w:lvl w:ilvl="2" w:tplc="E0C4476E">
      <w:numFmt w:val="bullet"/>
      <w:lvlText w:val="•"/>
      <w:lvlJc w:val="left"/>
      <w:pPr>
        <w:ind w:left="719" w:hanging="237"/>
      </w:pPr>
      <w:rPr>
        <w:rFonts w:hint="default"/>
      </w:rPr>
    </w:lvl>
    <w:lvl w:ilvl="3" w:tplc="96E677F2">
      <w:numFmt w:val="bullet"/>
      <w:lvlText w:val="•"/>
      <w:lvlJc w:val="left"/>
      <w:pPr>
        <w:ind w:left="919" w:hanging="237"/>
      </w:pPr>
      <w:rPr>
        <w:rFonts w:hint="default"/>
      </w:rPr>
    </w:lvl>
    <w:lvl w:ilvl="4" w:tplc="DDAE03C2">
      <w:numFmt w:val="bullet"/>
      <w:lvlText w:val="•"/>
      <w:lvlJc w:val="left"/>
      <w:pPr>
        <w:ind w:left="1119" w:hanging="237"/>
      </w:pPr>
      <w:rPr>
        <w:rFonts w:hint="default"/>
      </w:rPr>
    </w:lvl>
    <w:lvl w:ilvl="5" w:tplc="8654E8F0">
      <w:numFmt w:val="bullet"/>
      <w:lvlText w:val="•"/>
      <w:lvlJc w:val="left"/>
      <w:pPr>
        <w:ind w:left="1319" w:hanging="237"/>
      </w:pPr>
      <w:rPr>
        <w:rFonts w:hint="default"/>
      </w:rPr>
    </w:lvl>
    <w:lvl w:ilvl="6" w:tplc="D0E8FC70">
      <w:numFmt w:val="bullet"/>
      <w:lvlText w:val="•"/>
      <w:lvlJc w:val="left"/>
      <w:pPr>
        <w:ind w:left="1519" w:hanging="237"/>
      </w:pPr>
      <w:rPr>
        <w:rFonts w:hint="default"/>
      </w:rPr>
    </w:lvl>
    <w:lvl w:ilvl="7" w:tplc="0B4A6BF0">
      <w:numFmt w:val="bullet"/>
      <w:lvlText w:val="•"/>
      <w:lvlJc w:val="left"/>
      <w:pPr>
        <w:ind w:left="1719" w:hanging="237"/>
      </w:pPr>
      <w:rPr>
        <w:rFonts w:hint="default"/>
      </w:rPr>
    </w:lvl>
    <w:lvl w:ilvl="8" w:tplc="4D646AE8">
      <w:numFmt w:val="bullet"/>
      <w:lvlText w:val="•"/>
      <w:lvlJc w:val="left"/>
      <w:pPr>
        <w:ind w:left="1919" w:hanging="237"/>
      </w:pPr>
      <w:rPr>
        <w:rFonts w:hint="default"/>
      </w:rPr>
    </w:lvl>
  </w:abstractNum>
  <w:abstractNum w:abstractNumId="75" w15:restartNumberingAfterBreak="0">
    <w:nsid w:val="05413D15"/>
    <w:multiLevelType w:val="hybridMultilevel"/>
    <w:tmpl w:val="04B4B338"/>
    <w:lvl w:ilvl="0" w:tplc="1DEC5712">
      <w:numFmt w:val="bullet"/>
      <w:lvlText w:val=""/>
      <w:lvlJc w:val="left"/>
      <w:pPr>
        <w:ind w:left="368" w:hanging="237"/>
      </w:pPr>
      <w:rPr>
        <w:rFonts w:ascii="Symbol" w:eastAsia="Symbol" w:hAnsi="Symbol" w:cs="Symbol" w:hint="default"/>
        <w:w w:val="100"/>
        <w:sz w:val="18"/>
        <w:szCs w:val="18"/>
      </w:rPr>
    </w:lvl>
    <w:lvl w:ilvl="1" w:tplc="B262C8A4">
      <w:numFmt w:val="bullet"/>
      <w:lvlText w:val="•"/>
      <w:lvlJc w:val="left"/>
      <w:pPr>
        <w:ind w:left="656" w:hanging="237"/>
      </w:pPr>
      <w:rPr>
        <w:rFonts w:hint="default"/>
      </w:rPr>
    </w:lvl>
    <w:lvl w:ilvl="2" w:tplc="C44C29CE">
      <w:numFmt w:val="bullet"/>
      <w:lvlText w:val="•"/>
      <w:lvlJc w:val="left"/>
      <w:pPr>
        <w:ind w:left="953" w:hanging="237"/>
      </w:pPr>
      <w:rPr>
        <w:rFonts w:hint="default"/>
      </w:rPr>
    </w:lvl>
    <w:lvl w:ilvl="3" w:tplc="0E52B264">
      <w:numFmt w:val="bullet"/>
      <w:lvlText w:val="•"/>
      <w:lvlJc w:val="left"/>
      <w:pPr>
        <w:ind w:left="1249" w:hanging="237"/>
      </w:pPr>
      <w:rPr>
        <w:rFonts w:hint="default"/>
      </w:rPr>
    </w:lvl>
    <w:lvl w:ilvl="4" w:tplc="140A4126">
      <w:numFmt w:val="bullet"/>
      <w:lvlText w:val="•"/>
      <w:lvlJc w:val="left"/>
      <w:pPr>
        <w:ind w:left="1546" w:hanging="237"/>
      </w:pPr>
      <w:rPr>
        <w:rFonts w:hint="default"/>
      </w:rPr>
    </w:lvl>
    <w:lvl w:ilvl="5" w:tplc="D15C51C4">
      <w:numFmt w:val="bullet"/>
      <w:lvlText w:val="•"/>
      <w:lvlJc w:val="left"/>
      <w:pPr>
        <w:ind w:left="1843" w:hanging="237"/>
      </w:pPr>
      <w:rPr>
        <w:rFonts w:hint="default"/>
      </w:rPr>
    </w:lvl>
    <w:lvl w:ilvl="6" w:tplc="583C791C">
      <w:numFmt w:val="bullet"/>
      <w:lvlText w:val="•"/>
      <w:lvlJc w:val="left"/>
      <w:pPr>
        <w:ind w:left="2139" w:hanging="237"/>
      </w:pPr>
      <w:rPr>
        <w:rFonts w:hint="default"/>
      </w:rPr>
    </w:lvl>
    <w:lvl w:ilvl="7" w:tplc="98FCA552">
      <w:numFmt w:val="bullet"/>
      <w:lvlText w:val="•"/>
      <w:lvlJc w:val="left"/>
      <w:pPr>
        <w:ind w:left="2436" w:hanging="237"/>
      </w:pPr>
      <w:rPr>
        <w:rFonts w:hint="default"/>
      </w:rPr>
    </w:lvl>
    <w:lvl w:ilvl="8" w:tplc="C58AF1A8">
      <w:numFmt w:val="bullet"/>
      <w:lvlText w:val="•"/>
      <w:lvlJc w:val="left"/>
      <w:pPr>
        <w:ind w:left="2732" w:hanging="237"/>
      </w:pPr>
      <w:rPr>
        <w:rFonts w:hint="default"/>
      </w:rPr>
    </w:lvl>
  </w:abstractNum>
  <w:abstractNum w:abstractNumId="76" w15:restartNumberingAfterBreak="0">
    <w:nsid w:val="0543071F"/>
    <w:multiLevelType w:val="hybridMultilevel"/>
    <w:tmpl w:val="AE6E35E2"/>
    <w:lvl w:ilvl="0" w:tplc="68BA1040">
      <w:numFmt w:val="bullet"/>
      <w:lvlText w:val=""/>
      <w:lvlJc w:val="left"/>
      <w:pPr>
        <w:ind w:left="321" w:hanging="237"/>
      </w:pPr>
      <w:rPr>
        <w:rFonts w:ascii="Symbol" w:eastAsia="Symbol" w:hAnsi="Symbol" w:cs="Symbol" w:hint="default"/>
        <w:w w:val="100"/>
        <w:sz w:val="18"/>
        <w:szCs w:val="18"/>
      </w:rPr>
    </w:lvl>
    <w:lvl w:ilvl="1" w:tplc="C0D8CEFA">
      <w:numFmt w:val="bullet"/>
      <w:lvlText w:val="•"/>
      <w:lvlJc w:val="left"/>
      <w:pPr>
        <w:ind w:left="521" w:hanging="237"/>
      </w:pPr>
      <w:rPr>
        <w:rFonts w:hint="default"/>
      </w:rPr>
    </w:lvl>
    <w:lvl w:ilvl="2" w:tplc="0276C356">
      <w:numFmt w:val="bullet"/>
      <w:lvlText w:val="•"/>
      <w:lvlJc w:val="left"/>
      <w:pPr>
        <w:ind w:left="722" w:hanging="237"/>
      </w:pPr>
      <w:rPr>
        <w:rFonts w:hint="default"/>
      </w:rPr>
    </w:lvl>
    <w:lvl w:ilvl="3" w:tplc="708C0EA8">
      <w:numFmt w:val="bullet"/>
      <w:lvlText w:val="•"/>
      <w:lvlJc w:val="left"/>
      <w:pPr>
        <w:ind w:left="923" w:hanging="237"/>
      </w:pPr>
      <w:rPr>
        <w:rFonts w:hint="default"/>
      </w:rPr>
    </w:lvl>
    <w:lvl w:ilvl="4" w:tplc="A30EEBB0">
      <w:numFmt w:val="bullet"/>
      <w:lvlText w:val="•"/>
      <w:lvlJc w:val="left"/>
      <w:pPr>
        <w:ind w:left="1124" w:hanging="237"/>
      </w:pPr>
      <w:rPr>
        <w:rFonts w:hint="default"/>
      </w:rPr>
    </w:lvl>
    <w:lvl w:ilvl="5" w:tplc="55FADE8C">
      <w:numFmt w:val="bullet"/>
      <w:lvlText w:val="•"/>
      <w:lvlJc w:val="left"/>
      <w:pPr>
        <w:ind w:left="1326" w:hanging="237"/>
      </w:pPr>
      <w:rPr>
        <w:rFonts w:hint="default"/>
      </w:rPr>
    </w:lvl>
    <w:lvl w:ilvl="6" w:tplc="25885AE0">
      <w:numFmt w:val="bullet"/>
      <w:lvlText w:val="•"/>
      <w:lvlJc w:val="left"/>
      <w:pPr>
        <w:ind w:left="1527" w:hanging="237"/>
      </w:pPr>
      <w:rPr>
        <w:rFonts w:hint="default"/>
      </w:rPr>
    </w:lvl>
    <w:lvl w:ilvl="7" w:tplc="A3B625D6">
      <w:numFmt w:val="bullet"/>
      <w:lvlText w:val="•"/>
      <w:lvlJc w:val="left"/>
      <w:pPr>
        <w:ind w:left="1728" w:hanging="237"/>
      </w:pPr>
      <w:rPr>
        <w:rFonts w:hint="default"/>
      </w:rPr>
    </w:lvl>
    <w:lvl w:ilvl="8" w:tplc="00180332">
      <w:numFmt w:val="bullet"/>
      <w:lvlText w:val="•"/>
      <w:lvlJc w:val="left"/>
      <w:pPr>
        <w:ind w:left="1929" w:hanging="237"/>
      </w:pPr>
      <w:rPr>
        <w:rFonts w:hint="default"/>
      </w:rPr>
    </w:lvl>
  </w:abstractNum>
  <w:abstractNum w:abstractNumId="77" w15:restartNumberingAfterBreak="0">
    <w:nsid w:val="056F16F5"/>
    <w:multiLevelType w:val="hybridMultilevel"/>
    <w:tmpl w:val="DF0A1D44"/>
    <w:lvl w:ilvl="0" w:tplc="2634DAFC">
      <w:numFmt w:val="bullet"/>
      <w:lvlText w:val=""/>
      <w:lvlJc w:val="left"/>
      <w:pPr>
        <w:ind w:left="324" w:hanging="237"/>
      </w:pPr>
      <w:rPr>
        <w:rFonts w:ascii="Symbol" w:eastAsia="Symbol" w:hAnsi="Symbol" w:cs="Symbol" w:hint="default"/>
        <w:w w:val="100"/>
        <w:sz w:val="18"/>
        <w:szCs w:val="18"/>
      </w:rPr>
    </w:lvl>
    <w:lvl w:ilvl="1" w:tplc="8A9854F4">
      <w:numFmt w:val="bullet"/>
      <w:lvlText w:val="•"/>
      <w:lvlJc w:val="left"/>
      <w:pPr>
        <w:ind w:left="603" w:hanging="237"/>
      </w:pPr>
      <w:rPr>
        <w:rFonts w:hint="default"/>
      </w:rPr>
    </w:lvl>
    <w:lvl w:ilvl="2" w:tplc="A1DAA6D2">
      <w:numFmt w:val="bullet"/>
      <w:lvlText w:val="•"/>
      <w:lvlJc w:val="left"/>
      <w:pPr>
        <w:ind w:left="886" w:hanging="237"/>
      </w:pPr>
      <w:rPr>
        <w:rFonts w:hint="default"/>
      </w:rPr>
    </w:lvl>
    <w:lvl w:ilvl="3" w:tplc="49C43D6A">
      <w:numFmt w:val="bullet"/>
      <w:lvlText w:val="•"/>
      <w:lvlJc w:val="left"/>
      <w:pPr>
        <w:ind w:left="1170" w:hanging="237"/>
      </w:pPr>
      <w:rPr>
        <w:rFonts w:hint="default"/>
      </w:rPr>
    </w:lvl>
    <w:lvl w:ilvl="4" w:tplc="9CEEC126">
      <w:numFmt w:val="bullet"/>
      <w:lvlText w:val="•"/>
      <w:lvlJc w:val="left"/>
      <w:pPr>
        <w:ind w:left="1453" w:hanging="237"/>
      </w:pPr>
      <w:rPr>
        <w:rFonts w:hint="default"/>
      </w:rPr>
    </w:lvl>
    <w:lvl w:ilvl="5" w:tplc="8326ACD0">
      <w:numFmt w:val="bullet"/>
      <w:lvlText w:val="•"/>
      <w:lvlJc w:val="left"/>
      <w:pPr>
        <w:ind w:left="1737" w:hanging="237"/>
      </w:pPr>
      <w:rPr>
        <w:rFonts w:hint="default"/>
      </w:rPr>
    </w:lvl>
    <w:lvl w:ilvl="6" w:tplc="44FCDAEA">
      <w:numFmt w:val="bullet"/>
      <w:lvlText w:val="•"/>
      <w:lvlJc w:val="left"/>
      <w:pPr>
        <w:ind w:left="2020" w:hanging="237"/>
      </w:pPr>
      <w:rPr>
        <w:rFonts w:hint="default"/>
      </w:rPr>
    </w:lvl>
    <w:lvl w:ilvl="7" w:tplc="D3BEAEE4">
      <w:numFmt w:val="bullet"/>
      <w:lvlText w:val="•"/>
      <w:lvlJc w:val="left"/>
      <w:pPr>
        <w:ind w:left="2303" w:hanging="237"/>
      </w:pPr>
      <w:rPr>
        <w:rFonts w:hint="default"/>
      </w:rPr>
    </w:lvl>
    <w:lvl w:ilvl="8" w:tplc="E1540A88">
      <w:numFmt w:val="bullet"/>
      <w:lvlText w:val="•"/>
      <w:lvlJc w:val="left"/>
      <w:pPr>
        <w:ind w:left="2587" w:hanging="237"/>
      </w:pPr>
      <w:rPr>
        <w:rFonts w:hint="default"/>
      </w:rPr>
    </w:lvl>
  </w:abstractNum>
  <w:abstractNum w:abstractNumId="78" w15:restartNumberingAfterBreak="0">
    <w:nsid w:val="057E5FC5"/>
    <w:multiLevelType w:val="hybridMultilevel"/>
    <w:tmpl w:val="87E6E3AA"/>
    <w:lvl w:ilvl="0" w:tplc="8D0C8EAE">
      <w:numFmt w:val="bullet"/>
      <w:lvlText w:val=""/>
      <w:lvlJc w:val="left"/>
      <w:pPr>
        <w:ind w:left="321" w:hanging="237"/>
      </w:pPr>
      <w:rPr>
        <w:rFonts w:ascii="Symbol" w:eastAsia="Symbol" w:hAnsi="Symbol" w:cs="Symbol" w:hint="default"/>
        <w:w w:val="100"/>
        <w:sz w:val="18"/>
        <w:szCs w:val="18"/>
      </w:rPr>
    </w:lvl>
    <w:lvl w:ilvl="1" w:tplc="3D14BA88">
      <w:numFmt w:val="bullet"/>
      <w:lvlText w:val="•"/>
      <w:lvlJc w:val="left"/>
      <w:pPr>
        <w:ind w:left="521" w:hanging="237"/>
      </w:pPr>
      <w:rPr>
        <w:rFonts w:hint="default"/>
      </w:rPr>
    </w:lvl>
    <w:lvl w:ilvl="2" w:tplc="647C4328">
      <w:numFmt w:val="bullet"/>
      <w:lvlText w:val="•"/>
      <w:lvlJc w:val="left"/>
      <w:pPr>
        <w:ind w:left="723" w:hanging="237"/>
      </w:pPr>
      <w:rPr>
        <w:rFonts w:hint="default"/>
      </w:rPr>
    </w:lvl>
    <w:lvl w:ilvl="3" w:tplc="BCAA40B4">
      <w:numFmt w:val="bullet"/>
      <w:lvlText w:val="•"/>
      <w:lvlJc w:val="left"/>
      <w:pPr>
        <w:ind w:left="924" w:hanging="237"/>
      </w:pPr>
      <w:rPr>
        <w:rFonts w:hint="default"/>
      </w:rPr>
    </w:lvl>
    <w:lvl w:ilvl="4" w:tplc="B02039B2">
      <w:numFmt w:val="bullet"/>
      <w:lvlText w:val="•"/>
      <w:lvlJc w:val="left"/>
      <w:pPr>
        <w:ind w:left="1126" w:hanging="237"/>
      </w:pPr>
      <w:rPr>
        <w:rFonts w:hint="default"/>
      </w:rPr>
    </w:lvl>
    <w:lvl w:ilvl="5" w:tplc="CE32FED4">
      <w:numFmt w:val="bullet"/>
      <w:lvlText w:val="•"/>
      <w:lvlJc w:val="left"/>
      <w:pPr>
        <w:ind w:left="1327" w:hanging="237"/>
      </w:pPr>
      <w:rPr>
        <w:rFonts w:hint="default"/>
      </w:rPr>
    </w:lvl>
    <w:lvl w:ilvl="6" w:tplc="BC58EAE2">
      <w:numFmt w:val="bullet"/>
      <w:lvlText w:val="•"/>
      <w:lvlJc w:val="left"/>
      <w:pPr>
        <w:ind w:left="1529" w:hanging="237"/>
      </w:pPr>
      <w:rPr>
        <w:rFonts w:hint="default"/>
      </w:rPr>
    </w:lvl>
    <w:lvl w:ilvl="7" w:tplc="8FD8CF90">
      <w:numFmt w:val="bullet"/>
      <w:lvlText w:val="•"/>
      <w:lvlJc w:val="left"/>
      <w:pPr>
        <w:ind w:left="1730" w:hanging="237"/>
      </w:pPr>
      <w:rPr>
        <w:rFonts w:hint="default"/>
      </w:rPr>
    </w:lvl>
    <w:lvl w:ilvl="8" w:tplc="66A6805C">
      <w:numFmt w:val="bullet"/>
      <w:lvlText w:val="•"/>
      <w:lvlJc w:val="left"/>
      <w:pPr>
        <w:ind w:left="1932" w:hanging="237"/>
      </w:pPr>
      <w:rPr>
        <w:rFonts w:hint="default"/>
      </w:rPr>
    </w:lvl>
  </w:abstractNum>
  <w:abstractNum w:abstractNumId="79" w15:restartNumberingAfterBreak="0">
    <w:nsid w:val="059A0A3F"/>
    <w:multiLevelType w:val="hybridMultilevel"/>
    <w:tmpl w:val="98E4E3FE"/>
    <w:lvl w:ilvl="0" w:tplc="1F403A66">
      <w:start w:val="1"/>
      <w:numFmt w:val="decimal"/>
      <w:lvlText w:val="%1."/>
      <w:lvlJc w:val="left"/>
      <w:pPr>
        <w:ind w:left="370" w:hanging="237"/>
        <w:jc w:val="left"/>
      </w:pPr>
      <w:rPr>
        <w:rFonts w:ascii="Times New Roman" w:eastAsia="Times New Roman" w:hAnsi="Times New Roman" w:cs="Times New Roman" w:hint="default"/>
        <w:w w:val="102"/>
        <w:sz w:val="16"/>
        <w:szCs w:val="16"/>
      </w:rPr>
    </w:lvl>
    <w:lvl w:ilvl="1" w:tplc="B94AEDA0">
      <w:numFmt w:val="bullet"/>
      <w:lvlText w:val="•"/>
      <w:lvlJc w:val="left"/>
      <w:pPr>
        <w:ind w:left="667" w:hanging="237"/>
      </w:pPr>
      <w:rPr>
        <w:rFonts w:hint="default"/>
      </w:rPr>
    </w:lvl>
    <w:lvl w:ilvl="2" w:tplc="B2F867D6">
      <w:numFmt w:val="bullet"/>
      <w:lvlText w:val="•"/>
      <w:lvlJc w:val="left"/>
      <w:pPr>
        <w:ind w:left="955" w:hanging="237"/>
      </w:pPr>
      <w:rPr>
        <w:rFonts w:hint="default"/>
      </w:rPr>
    </w:lvl>
    <w:lvl w:ilvl="3" w:tplc="DBDC2936">
      <w:numFmt w:val="bullet"/>
      <w:lvlText w:val="•"/>
      <w:lvlJc w:val="left"/>
      <w:pPr>
        <w:ind w:left="1243" w:hanging="237"/>
      </w:pPr>
      <w:rPr>
        <w:rFonts w:hint="default"/>
      </w:rPr>
    </w:lvl>
    <w:lvl w:ilvl="4" w:tplc="724AF82E">
      <w:numFmt w:val="bullet"/>
      <w:lvlText w:val="•"/>
      <w:lvlJc w:val="left"/>
      <w:pPr>
        <w:ind w:left="1530" w:hanging="237"/>
      </w:pPr>
      <w:rPr>
        <w:rFonts w:hint="default"/>
      </w:rPr>
    </w:lvl>
    <w:lvl w:ilvl="5" w:tplc="A3C2CD86">
      <w:numFmt w:val="bullet"/>
      <w:lvlText w:val="•"/>
      <w:lvlJc w:val="left"/>
      <w:pPr>
        <w:ind w:left="1818" w:hanging="237"/>
      </w:pPr>
      <w:rPr>
        <w:rFonts w:hint="default"/>
      </w:rPr>
    </w:lvl>
    <w:lvl w:ilvl="6" w:tplc="4202A490">
      <w:numFmt w:val="bullet"/>
      <w:lvlText w:val="•"/>
      <w:lvlJc w:val="left"/>
      <w:pPr>
        <w:ind w:left="2106" w:hanging="237"/>
      </w:pPr>
      <w:rPr>
        <w:rFonts w:hint="default"/>
      </w:rPr>
    </w:lvl>
    <w:lvl w:ilvl="7" w:tplc="CCB26F84">
      <w:numFmt w:val="bullet"/>
      <w:lvlText w:val="•"/>
      <w:lvlJc w:val="left"/>
      <w:pPr>
        <w:ind w:left="2393" w:hanging="237"/>
      </w:pPr>
      <w:rPr>
        <w:rFonts w:hint="default"/>
      </w:rPr>
    </w:lvl>
    <w:lvl w:ilvl="8" w:tplc="B4E67590">
      <w:numFmt w:val="bullet"/>
      <w:lvlText w:val="•"/>
      <w:lvlJc w:val="left"/>
      <w:pPr>
        <w:ind w:left="2681" w:hanging="237"/>
      </w:pPr>
      <w:rPr>
        <w:rFonts w:hint="default"/>
      </w:rPr>
    </w:lvl>
  </w:abstractNum>
  <w:abstractNum w:abstractNumId="80" w15:restartNumberingAfterBreak="0">
    <w:nsid w:val="059E1E85"/>
    <w:multiLevelType w:val="hybridMultilevel"/>
    <w:tmpl w:val="0546C048"/>
    <w:lvl w:ilvl="0" w:tplc="2E40C4A8">
      <w:numFmt w:val="bullet"/>
      <w:lvlText w:val=""/>
      <w:lvlJc w:val="left"/>
      <w:pPr>
        <w:ind w:left="383" w:hanging="296"/>
      </w:pPr>
      <w:rPr>
        <w:rFonts w:ascii="Symbol" w:eastAsia="Symbol" w:hAnsi="Symbol" w:cs="Symbol" w:hint="default"/>
        <w:w w:val="100"/>
        <w:sz w:val="18"/>
        <w:szCs w:val="18"/>
      </w:rPr>
    </w:lvl>
    <w:lvl w:ilvl="1" w:tplc="F2D8EE2C">
      <w:numFmt w:val="bullet"/>
      <w:lvlText w:val="•"/>
      <w:lvlJc w:val="left"/>
      <w:pPr>
        <w:ind w:left="713" w:hanging="296"/>
      </w:pPr>
      <w:rPr>
        <w:rFonts w:hint="default"/>
      </w:rPr>
    </w:lvl>
    <w:lvl w:ilvl="2" w:tplc="CBBC6BB2">
      <w:numFmt w:val="bullet"/>
      <w:lvlText w:val="•"/>
      <w:lvlJc w:val="left"/>
      <w:pPr>
        <w:ind w:left="1047" w:hanging="296"/>
      </w:pPr>
      <w:rPr>
        <w:rFonts w:hint="default"/>
      </w:rPr>
    </w:lvl>
    <w:lvl w:ilvl="3" w:tplc="2084C5A0">
      <w:numFmt w:val="bullet"/>
      <w:lvlText w:val="•"/>
      <w:lvlJc w:val="left"/>
      <w:pPr>
        <w:ind w:left="1380" w:hanging="296"/>
      </w:pPr>
      <w:rPr>
        <w:rFonts w:hint="default"/>
      </w:rPr>
    </w:lvl>
    <w:lvl w:ilvl="4" w:tplc="45AC316C">
      <w:numFmt w:val="bullet"/>
      <w:lvlText w:val="•"/>
      <w:lvlJc w:val="left"/>
      <w:pPr>
        <w:ind w:left="1714" w:hanging="296"/>
      </w:pPr>
      <w:rPr>
        <w:rFonts w:hint="default"/>
      </w:rPr>
    </w:lvl>
    <w:lvl w:ilvl="5" w:tplc="62E69E54">
      <w:numFmt w:val="bullet"/>
      <w:lvlText w:val="•"/>
      <w:lvlJc w:val="left"/>
      <w:pPr>
        <w:ind w:left="2048" w:hanging="296"/>
      </w:pPr>
      <w:rPr>
        <w:rFonts w:hint="default"/>
      </w:rPr>
    </w:lvl>
    <w:lvl w:ilvl="6" w:tplc="929A8E78">
      <w:numFmt w:val="bullet"/>
      <w:lvlText w:val="•"/>
      <w:lvlJc w:val="left"/>
      <w:pPr>
        <w:ind w:left="2381" w:hanging="296"/>
      </w:pPr>
      <w:rPr>
        <w:rFonts w:hint="default"/>
      </w:rPr>
    </w:lvl>
    <w:lvl w:ilvl="7" w:tplc="08889F10">
      <w:numFmt w:val="bullet"/>
      <w:lvlText w:val="•"/>
      <w:lvlJc w:val="left"/>
      <w:pPr>
        <w:ind w:left="2715" w:hanging="296"/>
      </w:pPr>
      <w:rPr>
        <w:rFonts w:hint="default"/>
      </w:rPr>
    </w:lvl>
    <w:lvl w:ilvl="8" w:tplc="97E6D81E">
      <w:numFmt w:val="bullet"/>
      <w:lvlText w:val="•"/>
      <w:lvlJc w:val="left"/>
      <w:pPr>
        <w:ind w:left="3048" w:hanging="296"/>
      </w:pPr>
      <w:rPr>
        <w:rFonts w:hint="default"/>
      </w:rPr>
    </w:lvl>
  </w:abstractNum>
  <w:abstractNum w:abstractNumId="81" w15:restartNumberingAfterBreak="0">
    <w:nsid w:val="059E212E"/>
    <w:multiLevelType w:val="hybridMultilevel"/>
    <w:tmpl w:val="15107656"/>
    <w:lvl w:ilvl="0" w:tplc="5C0A4A8C">
      <w:numFmt w:val="bullet"/>
      <w:lvlText w:val=""/>
      <w:lvlJc w:val="left"/>
      <w:pPr>
        <w:ind w:left="319" w:hanging="237"/>
      </w:pPr>
      <w:rPr>
        <w:rFonts w:ascii="Symbol" w:eastAsia="Symbol" w:hAnsi="Symbol" w:cs="Symbol" w:hint="default"/>
        <w:w w:val="100"/>
        <w:sz w:val="18"/>
        <w:szCs w:val="18"/>
      </w:rPr>
    </w:lvl>
    <w:lvl w:ilvl="1" w:tplc="7040C384">
      <w:numFmt w:val="bullet"/>
      <w:lvlText w:val="•"/>
      <w:lvlJc w:val="left"/>
      <w:pPr>
        <w:ind w:left="555" w:hanging="237"/>
      </w:pPr>
      <w:rPr>
        <w:rFonts w:hint="default"/>
      </w:rPr>
    </w:lvl>
    <w:lvl w:ilvl="2" w:tplc="4BEAAE64">
      <w:numFmt w:val="bullet"/>
      <w:lvlText w:val="•"/>
      <w:lvlJc w:val="left"/>
      <w:pPr>
        <w:ind w:left="790" w:hanging="237"/>
      </w:pPr>
      <w:rPr>
        <w:rFonts w:hint="default"/>
      </w:rPr>
    </w:lvl>
    <w:lvl w:ilvl="3" w:tplc="A4F28298">
      <w:numFmt w:val="bullet"/>
      <w:lvlText w:val="•"/>
      <w:lvlJc w:val="left"/>
      <w:pPr>
        <w:ind w:left="1025" w:hanging="237"/>
      </w:pPr>
      <w:rPr>
        <w:rFonts w:hint="default"/>
      </w:rPr>
    </w:lvl>
    <w:lvl w:ilvl="4" w:tplc="61F2E52E">
      <w:numFmt w:val="bullet"/>
      <w:lvlText w:val="•"/>
      <w:lvlJc w:val="left"/>
      <w:pPr>
        <w:ind w:left="1260" w:hanging="237"/>
      </w:pPr>
      <w:rPr>
        <w:rFonts w:hint="default"/>
      </w:rPr>
    </w:lvl>
    <w:lvl w:ilvl="5" w:tplc="B8A89BA2">
      <w:numFmt w:val="bullet"/>
      <w:lvlText w:val="•"/>
      <w:lvlJc w:val="left"/>
      <w:pPr>
        <w:ind w:left="1496" w:hanging="237"/>
      </w:pPr>
      <w:rPr>
        <w:rFonts w:hint="default"/>
      </w:rPr>
    </w:lvl>
    <w:lvl w:ilvl="6" w:tplc="3F16B402">
      <w:numFmt w:val="bullet"/>
      <w:lvlText w:val="•"/>
      <w:lvlJc w:val="left"/>
      <w:pPr>
        <w:ind w:left="1731" w:hanging="237"/>
      </w:pPr>
      <w:rPr>
        <w:rFonts w:hint="default"/>
      </w:rPr>
    </w:lvl>
    <w:lvl w:ilvl="7" w:tplc="31366098">
      <w:numFmt w:val="bullet"/>
      <w:lvlText w:val="•"/>
      <w:lvlJc w:val="left"/>
      <w:pPr>
        <w:ind w:left="1966" w:hanging="237"/>
      </w:pPr>
      <w:rPr>
        <w:rFonts w:hint="default"/>
      </w:rPr>
    </w:lvl>
    <w:lvl w:ilvl="8" w:tplc="1422E51E">
      <w:numFmt w:val="bullet"/>
      <w:lvlText w:val="•"/>
      <w:lvlJc w:val="left"/>
      <w:pPr>
        <w:ind w:left="2201" w:hanging="237"/>
      </w:pPr>
      <w:rPr>
        <w:rFonts w:hint="default"/>
      </w:rPr>
    </w:lvl>
  </w:abstractNum>
  <w:abstractNum w:abstractNumId="82" w15:restartNumberingAfterBreak="0">
    <w:nsid w:val="05A41A57"/>
    <w:multiLevelType w:val="hybridMultilevel"/>
    <w:tmpl w:val="4FAE17D6"/>
    <w:lvl w:ilvl="0" w:tplc="BCF2105E">
      <w:numFmt w:val="bullet"/>
      <w:lvlText w:val=""/>
      <w:lvlJc w:val="left"/>
      <w:pPr>
        <w:ind w:left="324" w:hanging="237"/>
      </w:pPr>
      <w:rPr>
        <w:rFonts w:ascii="Symbol" w:eastAsia="Symbol" w:hAnsi="Symbol" w:cs="Symbol" w:hint="default"/>
        <w:w w:val="100"/>
        <w:sz w:val="18"/>
        <w:szCs w:val="18"/>
      </w:rPr>
    </w:lvl>
    <w:lvl w:ilvl="1" w:tplc="26FCEA14">
      <w:numFmt w:val="bullet"/>
      <w:lvlText w:val="•"/>
      <w:lvlJc w:val="left"/>
      <w:pPr>
        <w:ind w:left="543" w:hanging="237"/>
      </w:pPr>
      <w:rPr>
        <w:rFonts w:hint="default"/>
      </w:rPr>
    </w:lvl>
    <w:lvl w:ilvl="2" w:tplc="C30AE3C2">
      <w:numFmt w:val="bullet"/>
      <w:lvlText w:val="•"/>
      <w:lvlJc w:val="left"/>
      <w:pPr>
        <w:ind w:left="766" w:hanging="237"/>
      </w:pPr>
      <w:rPr>
        <w:rFonts w:hint="default"/>
      </w:rPr>
    </w:lvl>
    <w:lvl w:ilvl="3" w:tplc="37589EF6">
      <w:numFmt w:val="bullet"/>
      <w:lvlText w:val="•"/>
      <w:lvlJc w:val="left"/>
      <w:pPr>
        <w:ind w:left="989" w:hanging="237"/>
      </w:pPr>
      <w:rPr>
        <w:rFonts w:hint="default"/>
      </w:rPr>
    </w:lvl>
    <w:lvl w:ilvl="4" w:tplc="CCE2755C">
      <w:numFmt w:val="bullet"/>
      <w:lvlText w:val="•"/>
      <w:lvlJc w:val="left"/>
      <w:pPr>
        <w:ind w:left="1213" w:hanging="237"/>
      </w:pPr>
      <w:rPr>
        <w:rFonts w:hint="default"/>
      </w:rPr>
    </w:lvl>
    <w:lvl w:ilvl="5" w:tplc="B888C34E">
      <w:numFmt w:val="bullet"/>
      <w:lvlText w:val="•"/>
      <w:lvlJc w:val="left"/>
      <w:pPr>
        <w:ind w:left="1436" w:hanging="237"/>
      </w:pPr>
      <w:rPr>
        <w:rFonts w:hint="default"/>
      </w:rPr>
    </w:lvl>
    <w:lvl w:ilvl="6" w:tplc="05BA3062">
      <w:numFmt w:val="bullet"/>
      <w:lvlText w:val="•"/>
      <w:lvlJc w:val="left"/>
      <w:pPr>
        <w:ind w:left="1659" w:hanging="237"/>
      </w:pPr>
      <w:rPr>
        <w:rFonts w:hint="default"/>
      </w:rPr>
    </w:lvl>
    <w:lvl w:ilvl="7" w:tplc="9E326464">
      <w:numFmt w:val="bullet"/>
      <w:lvlText w:val="•"/>
      <w:lvlJc w:val="left"/>
      <w:pPr>
        <w:ind w:left="1883" w:hanging="237"/>
      </w:pPr>
      <w:rPr>
        <w:rFonts w:hint="default"/>
      </w:rPr>
    </w:lvl>
    <w:lvl w:ilvl="8" w:tplc="CB7252C2">
      <w:numFmt w:val="bullet"/>
      <w:lvlText w:val="•"/>
      <w:lvlJc w:val="left"/>
      <w:pPr>
        <w:ind w:left="2106" w:hanging="237"/>
      </w:pPr>
      <w:rPr>
        <w:rFonts w:hint="default"/>
      </w:rPr>
    </w:lvl>
  </w:abstractNum>
  <w:abstractNum w:abstractNumId="83" w15:restartNumberingAfterBreak="0">
    <w:nsid w:val="05AB134D"/>
    <w:multiLevelType w:val="hybridMultilevel"/>
    <w:tmpl w:val="55F4F6A8"/>
    <w:lvl w:ilvl="0" w:tplc="2E8283FE">
      <w:numFmt w:val="bullet"/>
      <w:lvlText w:val=""/>
      <w:lvlJc w:val="left"/>
      <w:pPr>
        <w:ind w:left="324" w:hanging="237"/>
      </w:pPr>
      <w:rPr>
        <w:rFonts w:hint="default"/>
        <w:w w:val="102"/>
      </w:rPr>
    </w:lvl>
    <w:lvl w:ilvl="1" w:tplc="364C7F7C">
      <w:numFmt w:val="bullet"/>
      <w:lvlText w:val="•"/>
      <w:lvlJc w:val="left"/>
      <w:pPr>
        <w:ind w:left="523" w:hanging="237"/>
      </w:pPr>
      <w:rPr>
        <w:rFonts w:hint="default"/>
      </w:rPr>
    </w:lvl>
    <w:lvl w:ilvl="2" w:tplc="554A9386">
      <w:numFmt w:val="bullet"/>
      <w:lvlText w:val="•"/>
      <w:lvlJc w:val="left"/>
      <w:pPr>
        <w:ind w:left="726" w:hanging="237"/>
      </w:pPr>
      <w:rPr>
        <w:rFonts w:hint="default"/>
      </w:rPr>
    </w:lvl>
    <w:lvl w:ilvl="3" w:tplc="0734ACFC">
      <w:numFmt w:val="bullet"/>
      <w:lvlText w:val="•"/>
      <w:lvlJc w:val="left"/>
      <w:pPr>
        <w:ind w:left="929" w:hanging="237"/>
      </w:pPr>
      <w:rPr>
        <w:rFonts w:hint="default"/>
      </w:rPr>
    </w:lvl>
    <w:lvl w:ilvl="4" w:tplc="BF8279D4">
      <w:numFmt w:val="bullet"/>
      <w:lvlText w:val="•"/>
      <w:lvlJc w:val="left"/>
      <w:pPr>
        <w:ind w:left="1132" w:hanging="237"/>
      </w:pPr>
      <w:rPr>
        <w:rFonts w:hint="default"/>
      </w:rPr>
    </w:lvl>
    <w:lvl w:ilvl="5" w:tplc="2196C9E2">
      <w:numFmt w:val="bullet"/>
      <w:lvlText w:val="•"/>
      <w:lvlJc w:val="left"/>
      <w:pPr>
        <w:ind w:left="1336" w:hanging="237"/>
      </w:pPr>
      <w:rPr>
        <w:rFonts w:hint="default"/>
      </w:rPr>
    </w:lvl>
    <w:lvl w:ilvl="6" w:tplc="93E069DE">
      <w:numFmt w:val="bullet"/>
      <w:lvlText w:val="•"/>
      <w:lvlJc w:val="left"/>
      <w:pPr>
        <w:ind w:left="1539" w:hanging="237"/>
      </w:pPr>
      <w:rPr>
        <w:rFonts w:hint="default"/>
      </w:rPr>
    </w:lvl>
    <w:lvl w:ilvl="7" w:tplc="F216CB8A">
      <w:numFmt w:val="bullet"/>
      <w:lvlText w:val="•"/>
      <w:lvlJc w:val="left"/>
      <w:pPr>
        <w:ind w:left="1742" w:hanging="237"/>
      </w:pPr>
      <w:rPr>
        <w:rFonts w:hint="default"/>
      </w:rPr>
    </w:lvl>
    <w:lvl w:ilvl="8" w:tplc="08F84F14">
      <w:numFmt w:val="bullet"/>
      <w:lvlText w:val="•"/>
      <w:lvlJc w:val="left"/>
      <w:pPr>
        <w:ind w:left="1945" w:hanging="237"/>
      </w:pPr>
      <w:rPr>
        <w:rFonts w:hint="default"/>
      </w:rPr>
    </w:lvl>
  </w:abstractNum>
  <w:abstractNum w:abstractNumId="84" w15:restartNumberingAfterBreak="0">
    <w:nsid w:val="05BF1CB0"/>
    <w:multiLevelType w:val="hybridMultilevel"/>
    <w:tmpl w:val="8CFE8804"/>
    <w:lvl w:ilvl="0" w:tplc="6D1C546E">
      <w:numFmt w:val="bullet"/>
      <w:lvlText w:val=""/>
      <w:lvlJc w:val="left"/>
      <w:pPr>
        <w:ind w:left="350" w:hanging="699"/>
      </w:pPr>
      <w:rPr>
        <w:rFonts w:ascii="Symbol" w:eastAsia="Symbol" w:hAnsi="Symbol" w:cs="Symbol" w:hint="default"/>
        <w:w w:val="100"/>
        <w:sz w:val="18"/>
        <w:szCs w:val="18"/>
      </w:rPr>
    </w:lvl>
    <w:lvl w:ilvl="1" w:tplc="862CC450">
      <w:numFmt w:val="bullet"/>
      <w:lvlText w:val="•"/>
      <w:lvlJc w:val="left"/>
      <w:pPr>
        <w:ind w:left="631" w:hanging="699"/>
      </w:pPr>
      <w:rPr>
        <w:rFonts w:hint="default"/>
      </w:rPr>
    </w:lvl>
    <w:lvl w:ilvl="2" w:tplc="D12E9012">
      <w:numFmt w:val="bullet"/>
      <w:lvlText w:val="•"/>
      <w:lvlJc w:val="left"/>
      <w:pPr>
        <w:ind w:left="903" w:hanging="699"/>
      </w:pPr>
      <w:rPr>
        <w:rFonts w:hint="default"/>
      </w:rPr>
    </w:lvl>
    <w:lvl w:ilvl="3" w:tplc="9BB05262">
      <w:numFmt w:val="bullet"/>
      <w:lvlText w:val="•"/>
      <w:lvlJc w:val="left"/>
      <w:pPr>
        <w:ind w:left="1175" w:hanging="699"/>
      </w:pPr>
      <w:rPr>
        <w:rFonts w:hint="default"/>
      </w:rPr>
    </w:lvl>
    <w:lvl w:ilvl="4" w:tplc="0E68FAF6">
      <w:numFmt w:val="bullet"/>
      <w:lvlText w:val="•"/>
      <w:lvlJc w:val="left"/>
      <w:pPr>
        <w:ind w:left="1446" w:hanging="699"/>
      </w:pPr>
      <w:rPr>
        <w:rFonts w:hint="default"/>
      </w:rPr>
    </w:lvl>
    <w:lvl w:ilvl="5" w:tplc="5B1A8282">
      <w:numFmt w:val="bullet"/>
      <w:lvlText w:val="•"/>
      <w:lvlJc w:val="left"/>
      <w:pPr>
        <w:ind w:left="1718" w:hanging="699"/>
      </w:pPr>
      <w:rPr>
        <w:rFonts w:hint="default"/>
      </w:rPr>
    </w:lvl>
    <w:lvl w:ilvl="6" w:tplc="3DA2F4F8">
      <w:numFmt w:val="bullet"/>
      <w:lvlText w:val="•"/>
      <w:lvlJc w:val="left"/>
      <w:pPr>
        <w:ind w:left="1990" w:hanging="699"/>
      </w:pPr>
      <w:rPr>
        <w:rFonts w:hint="default"/>
      </w:rPr>
    </w:lvl>
    <w:lvl w:ilvl="7" w:tplc="6BBC6CE6">
      <w:numFmt w:val="bullet"/>
      <w:lvlText w:val="•"/>
      <w:lvlJc w:val="left"/>
      <w:pPr>
        <w:ind w:left="2261" w:hanging="699"/>
      </w:pPr>
      <w:rPr>
        <w:rFonts w:hint="default"/>
      </w:rPr>
    </w:lvl>
    <w:lvl w:ilvl="8" w:tplc="1B0E50CA">
      <w:numFmt w:val="bullet"/>
      <w:lvlText w:val="•"/>
      <w:lvlJc w:val="left"/>
      <w:pPr>
        <w:ind w:left="2533" w:hanging="699"/>
      </w:pPr>
      <w:rPr>
        <w:rFonts w:hint="default"/>
      </w:rPr>
    </w:lvl>
  </w:abstractNum>
  <w:abstractNum w:abstractNumId="85" w15:restartNumberingAfterBreak="0">
    <w:nsid w:val="05C040A9"/>
    <w:multiLevelType w:val="hybridMultilevel"/>
    <w:tmpl w:val="BBF66EDC"/>
    <w:lvl w:ilvl="0" w:tplc="86CA8DC0">
      <w:numFmt w:val="bullet"/>
      <w:lvlText w:val=""/>
      <w:lvlJc w:val="left"/>
      <w:pPr>
        <w:ind w:left="322" w:hanging="237"/>
      </w:pPr>
      <w:rPr>
        <w:rFonts w:ascii="Symbol" w:eastAsia="Symbol" w:hAnsi="Symbol" w:cs="Symbol" w:hint="default"/>
        <w:w w:val="100"/>
        <w:sz w:val="18"/>
        <w:szCs w:val="18"/>
      </w:rPr>
    </w:lvl>
    <w:lvl w:ilvl="1" w:tplc="741A83E8">
      <w:numFmt w:val="bullet"/>
      <w:lvlText w:val="•"/>
      <w:lvlJc w:val="left"/>
      <w:pPr>
        <w:ind w:left="606" w:hanging="237"/>
      </w:pPr>
      <w:rPr>
        <w:rFonts w:hint="default"/>
      </w:rPr>
    </w:lvl>
    <w:lvl w:ilvl="2" w:tplc="C48CA84C">
      <w:numFmt w:val="bullet"/>
      <w:lvlText w:val="•"/>
      <w:lvlJc w:val="left"/>
      <w:pPr>
        <w:ind w:left="893" w:hanging="237"/>
      </w:pPr>
      <w:rPr>
        <w:rFonts w:hint="default"/>
      </w:rPr>
    </w:lvl>
    <w:lvl w:ilvl="3" w:tplc="18FCC112">
      <w:numFmt w:val="bullet"/>
      <w:lvlText w:val="•"/>
      <w:lvlJc w:val="left"/>
      <w:pPr>
        <w:ind w:left="1179" w:hanging="237"/>
      </w:pPr>
      <w:rPr>
        <w:rFonts w:hint="default"/>
      </w:rPr>
    </w:lvl>
    <w:lvl w:ilvl="4" w:tplc="652E0358">
      <w:numFmt w:val="bullet"/>
      <w:lvlText w:val="•"/>
      <w:lvlJc w:val="left"/>
      <w:pPr>
        <w:ind w:left="1466" w:hanging="237"/>
      </w:pPr>
      <w:rPr>
        <w:rFonts w:hint="default"/>
      </w:rPr>
    </w:lvl>
    <w:lvl w:ilvl="5" w:tplc="B03A342C">
      <w:numFmt w:val="bullet"/>
      <w:lvlText w:val="•"/>
      <w:lvlJc w:val="left"/>
      <w:pPr>
        <w:ind w:left="1753" w:hanging="237"/>
      </w:pPr>
      <w:rPr>
        <w:rFonts w:hint="default"/>
      </w:rPr>
    </w:lvl>
    <w:lvl w:ilvl="6" w:tplc="FB384AA6">
      <w:numFmt w:val="bullet"/>
      <w:lvlText w:val="•"/>
      <w:lvlJc w:val="left"/>
      <w:pPr>
        <w:ind w:left="2039" w:hanging="237"/>
      </w:pPr>
      <w:rPr>
        <w:rFonts w:hint="default"/>
      </w:rPr>
    </w:lvl>
    <w:lvl w:ilvl="7" w:tplc="5B4E259A">
      <w:numFmt w:val="bullet"/>
      <w:lvlText w:val="•"/>
      <w:lvlJc w:val="left"/>
      <w:pPr>
        <w:ind w:left="2326" w:hanging="237"/>
      </w:pPr>
      <w:rPr>
        <w:rFonts w:hint="default"/>
      </w:rPr>
    </w:lvl>
    <w:lvl w:ilvl="8" w:tplc="DA1602FE">
      <w:numFmt w:val="bullet"/>
      <w:lvlText w:val="•"/>
      <w:lvlJc w:val="left"/>
      <w:pPr>
        <w:ind w:left="2612" w:hanging="237"/>
      </w:pPr>
      <w:rPr>
        <w:rFonts w:hint="default"/>
      </w:rPr>
    </w:lvl>
  </w:abstractNum>
  <w:abstractNum w:abstractNumId="86" w15:restartNumberingAfterBreak="0">
    <w:nsid w:val="05C20CB9"/>
    <w:multiLevelType w:val="hybridMultilevel"/>
    <w:tmpl w:val="B0D6878C"/>
    <w:lvl w:ilvl="0" w:tplc="87AE7EE8">
      <w:numFmt w:val="bullet"/>
      <w:lvlText w:val=""/>
      <w:lvlJc w:val="left"/>
      <w:pPr>
        <w:ind w:left="322" w:hanging="237"/>
      </w:pPr>
      <w:rPr>
        <w:rFonts w:ascii="Symbol" w:eastAsia="Symbol" w:hAnsi="Symbol" w:cs="Symbol" w:hint="default"/>
        <w:w w:val="100"/>
        <w:sz w:val="18"/>
        <w:szCs w:val="18"/>
      </w:rPr>
    </w:lvl>
    <w:lvl w:ilvl="1" w:tplc="1B248C4C">
      <w:numFmt w:val="bullet"/>
      <w:lvlText w:val="•"/>
      <w:lvlJc w:val="left"/>
      <w:pPr>
        <w:ind w:left="611" w:hanging="237"/>
      </w:pPr>
      <w:rPr>
        <w:rFonts w:hint="default"/>
      </w:rPr>
    </w:lvl>
    <w:lvl w:ilvl="2" w:tplc="A26A3A62">
      <w:numFmt w:val="bullet"/>
      <w:lvlText w:val="•"/>
      <w:lvlJc w:val="left"/>
      <w:pPr>
        <w:ind w:left="902" w:hanging="237"/>
      </w:pPr>
      <w:rPr>
        <w:rFonts w:hint="default"/>
      </w:rPr>
    </w:lvl>
    <w:lvl w:ilvl="3" w:tplc="55E83D2C">
      <w:numFmt w:val="bullet"/>
      <w:lvlText w:val="•"/>
      <w:lvlJc w:val="left"/>
      <w:pPr>
        <w:ind w:left="1193" w:hanging="237"/>
      </w:pPr>
      <w:rPr>
        <w:rFonts w:hint="default"/>
      </w:rPr>
    </w:lvl>
    <w:lvl w:ilvl="4" w:tplc="1C6830A4">
      <w:numFmt w:val="bullet"/>
      <w:lvlText w:val="•"/>
      <w:lvlJc w:val="left"/>
      <w:pPr>
        <w:ind w:left="1484" w:hanging="237"/>
      </w:pPr>
      <w:rPr>
        <w:rFonts w:hint="default"/>
      </w:rPr>
    </w:lvl>
    <w:lvl w:ilvl="5" w:tplc="9078E5C4">
      <w:numFmt w:val="bullet"/>
      <w:lvlText w:val="•"/>
      <w:lvlJc w:val="left"/>
      <w:pPr>
        <w:ind w:left="1775" w:hanging="237"/>
      </w:pPr>
      <w:rPr>
        <w:rFonts w:hint="default"/>
      </w:rPr>
    </w:lvl>
    <w:lvl w:ilvl="6" w:tplc="0BB6A3AE">
      <w:numFmt w:val="bullet"/>
      <w:lvlText w:val="•"/>
      <w:lvlJc w:val="left"/>
      <w:pPr>
        <w:ind w:left="2066" w:hanging="237"/>
      </w:pPr>
      <w:rPr>
        <w:rFonts w:hint="default"/>
      </w:rPr>
    </w:lvl>
    <w:lvl w:ilvl="7" w:tplc="E6BC808C">
      <w:numFmt w:val="bullet"/>
      <w:lvlText w:val="•"/>
      <w:lvlJc w:val="left"/>
      <w:pPr>
        <w:ind w:left="2357" w:hanging="237"/>
      </w:pPr>
      <w:rPr>
        <w:rFonts w:hint="default"/>
      </w:rPr>
    </w:lvl>
    <w:lvl w:ilvl="8" w:tplc="E66425D0">
      <w:numFmt w:val="bullet"/>
      <w:lvlText w:val="•"/>
      <w:lvlJc w:val="left"/>
      <w:pPr>
        <w:ind w:left="2648" w:hanging="237"/>
      </w:pPr>
      <w:rPr>
        <w:rFonts w:hint="default"/>
      </w:rPr>
    </w:lvl>
  </w:abstractNum>
  <w:abstractNum w:abstractNumId="87" w15:restartNumberingAfterBreak="0">
    <w:nsid w:val="05F836BD"/>
    <w:multiLevelType w:val="hybridMultilevel"/>
    <w:tmpl w:val="6C046BD2"/>
    <w:lvl w:ilvl="0" w:tplc="ECE4A332">
      <w:numFmt w:val="bullet"/>
      <w:lvlText w:val=""/>
      <w:lvlJc w:val="left"/>
      <w:pPr>
        <w:ind w:left="202" w:hanging="180"/>
      </w:pPr>
      <w:rPr>
        <w:rFonts w:ascii="Symbol" w:eastAsia="Symbol" w:hAnsi="Symbol" w:cs="Symbol" w:hint="default"/>
        <w:w w:val="100"/>
        <w:sz w:val="18"/>
        <w:szCs w:val="18"/>
      </w:rPr>
    </w:lvl>
    <w:lvl w:ilvl="1" w:tplc="1D300660">
      <w:numFmt w:val="bullet"/>
      <w:lvlText w:val="•"/>
      <w:lvlJc w:val="left"/>
      <w:pPr>
        <w:ind w:left="445" w:hanging="180"/>
      </w:pPr>
      <w:rPr>
        <w:rFonts w:hint="default"/>
      </w:rPr>
    </w:lvl>
    <w:lvl w:ilvl="2" w:tplc="DB0A8836">
      <w:numFmt w:val="bullet"/>
      <w:lvlText w:val="•"/>
      <w:lvlJc w:val="left"/>
      <w:pPr>
        <w:ind w:left="690" w:hanging="180"/>
      </w:pPr>
      <w:rPr>
        <w:rFonts w:hint="default"/>
      </w:rPr>
    </w:lvl>
    <w:lvl w:ilvl="3" w:tplc="EE66724E">
      <w:numFmt w:val="bullet"/>
      <w:lvlText w:val="•"/>
      <w:lvlJc w:val="left"/>
      <w:pPr>
        <w:ind w:left="935" w:hanging="180"/>
      </w:pPr>
      <w:rPr>
        <w:rFonts w:hint="default"/>
      </w:rPr>
    </w:lvl>
    <w:lvl w:ilvl="4" w:tplc="996E9D82">
      <w:numFmt w:val="bullet"/>
      <w:lvlText w:val="•"/>
      <w:lvlJc w:val="left"/>
      <w:pPr>
        <w:ind w:left="1180" w:hanging="180"/>
      </w:pPr>
      <w:rPr>
        <w:rFonts w:hint="default"/>
      </w:rPr>
    </w:lvl>
    <w:lvl w:ilvl="5" w:tplc="EF8EE29C">
      <w:numFmt w:val="bullet"/>
      <w:lvlText w:val="•"/>
      <w:lvlJc w:val="left"/>
      <w:pPr>
        <w:ind w:left="1425" w:hanging="180"/>
      </w:pPr>
      <w:rPr>
        <w:rFonts w:hint="default"/>
      </w:rPr>
    </w:lvl>
    <w:lvl w:ilvl="6" w:tplc="408C9FFC">
      <w:numFmt w:val="bullet"/>
      <w:lvlText w:val="•"/>
      <w:lvlJc w:val="left"/>
      <w:pPr>
        <w:ind w:left="1670" w:hanging="180"/>
      </w:pPr>
      <w:rPr>
        <w:rFonts w:hint="default"/>
      </w:rPr>
    </w:lvl>
    <w:lvl w:ilvl="7" w:tplc="3496ECBA">
      <w:numFmt w:val="bullet"/>
      <w:lvlText w:val="•"/>
      <w:lvlJc w:val="left"/>
      <w:pPr>
        <w:ind w:left="1915" w:hanging="180"/>
      </w:pPr>
      <w:rPr>
        <w:rFonts w:hint="default"/>
      </w:rPr>
    </w:lvl>
    <w:lvl w:ilvl="8" w:tplc="59D850DC">
      <w:numFmt w:val="bullet"/>
      <w:lvlText w:val="•"/>
      <w:lvlJc w:val="left"/>
      <w:pPr>
        <w:ind w:left="2160" w:hanging="180"/>
      </w:pPr>
      <w:rPr>
        <w:rFonts w:hint="default"/>
      </w:rPr>
    </w:lvl>
  </w:abstractNum>
  <w:abstractNum w:abstractNumId="88" w15:restartNumberingAfterBreak="0">
    <w:nsid w:val="062E4EB9"/>
    <w:multiLevelType w:val="hybridMultilevel"/>
    <w:tmpl w:val="C1BCE59C"/>
    <w:lvl w:ilvl="0" w:tplc="1FECEE78">
      <w:numFmt w:val="bullet"/>
      <w:lvlText w:val=""/>
      <w:lvlJc w:val="left"/>
      <w:pPr>
        <w:ind w:left="324" w:hanging="237"/>
      </w:pPr>
      <w:rPr>
        <w:rFonts w:ascii="Symbol" w:eastAsia="Symbol" w:hAnsi="Symbol" w:cs="Symbol" w:hint="default"/>
        <w:w w:val="100"/>
        <w:sz w:val="18"/>
        <w:szCs w:val="18"/>
      </w:rPr>
    </w:lvl>
    <w:lvl w:ilvl="1" w:tplc="284A2828">
      <w:numFmt w:val="bullet"/>
      <w:lvlText w:val="•"/>
      <w:lvlJc w:val="left"/>
      <w:pPr>
        <w:ind w:left="633" w:hanging="237"/>
      </w:pPr>
      <w:rPr>
        <w:rFonts w:hint="default"/>
      </w:rPr>
    </w:lvl>
    <w:lvl w:ilvl="2" w:tplc="082866DE">
      <w:numFmt w:val="bullet"/>
      <w:lvlText w:val="•"/>
      <w:lvlJc w:val="left"/>
      <w:pPr>
        <w:ind w:left="946" w:hanging="237"/>
      </w:pPr>
      <w:rPr>
        <w:rFonts w:hint="default"/>
      </w:rPr>
    </w:lvl>
    <w:lvl w:ilvl="3" w:tplc="F1EEE77A">
      <w:numFmt w:val="bullet"/>
      <w:lvlText w:val="•"/>
      <w:lvlJc w:val="left"/>
      <w:pPr>
        <w:ind w:left="1260" w:hanging="237"/>
      </w:pPr>
      <w:rPr>
        <w:rFonts w:hint="default"/>
      </w:rPr>
    </w:lvl>
    <w:lvl w:ilvl="4" w:tplc="C3341FD6">
      <w:numFmt w:val="bullet"/>
      <w:lvlText w:val="•"/>
      <w:lvlJc w:val="left"/>
      <w:pPr>
        <w:ind w:left="1573" w:hanging="237"/>
      </w:pPr>
      <w:rPr>
        <w:rFonts w:hint="default"/>
      </w:rPr>
    </w:lvl>
    <w:lvl w:ilvl="5" w:tplc="CCB84EA8">
      <w:numFmt w:val="bullet"/>
      <w:lvlText w:val="•"/>
      <w:lvlJc w:val="left"/>
      <w:pPr>
        <w:ind w:left="1887" w:hanging="237"/>
      </w:pPr>
      <w:rPr>
        <w:rFonts w:hint="default"/>
      </w:rPr>
    </w:lvl>
    <w:lvl w:ilvl="6" w:tplc="F3FEE176">
      <w:numFmt w:val="bullet"/>
      <w:lvlText w:val="•"/>
      <w:lvlJc w:val="left"/>
      <w:pPr>
        <w:ind w:left="2200" w:hanging="237"/>
      </w:pPr>
      <w:rPr>
        <w:rFonts w:hint="default"/>
      </w:rPr>
    </w:lvl>
    <w:lvl w:ilvl="7" w:tplc="EAA8B8C6">
      <w:numFmt w:val="bullet"/>
      <w:lvlText w:val="•"/>
      <w:lvlJc w:val="left"/>
      <w:pPr>
        <w:ind w:left="2513" w:hanging="237"/>
      </w:pPr>
      <w:rPr>
        <w:rFonts w:hint="default"/>
      </w:rPr>
    </w:lvl>
    <w:lvl w:ilvl="8" w:tplc="329012C8">
      <w:numFmt w:val="bullet"/>
      <w:lvlText w:val="•"/>
      <w:lvlJc w:val="left"/>
      <w:pPr>
        <w:ind w:left="2827" w:hanging="237"/>
      </w:pPr>
      <w:rPr>
        <w:rFonts w:hint="default"/>
      </w:rPr>
    </w:lvl>
  </w:abstractNum>
  <w:abstractNum w:abstractNumId="89" w15:restartNumberingAfterBreak="0">
    <w:nsid w:val="062F5B88"/>
    <w:multiLevelType w:val="hybridMultilevel"/>
    <w:tmpl w:val="73981DC2"/>
    <w:lvl w:ilvl="0" w:tplc="EDD6E002">
      <w:numFmt w:val="bullet"/>
      <w:lvlText w:val=""/>
      <w:lvlJc w:val="left"/>
      <w:pPr>
        <w:ind w:left="255" w:hanging="193"/>
      </w:pPr>
      <w:rPr>
        <w:rFonts w:ascii="Symbol" w:eastAsia="Symbol" w:hAnsi="Symbol" w:cs="Symbol" w:hint="default"/>
        <w:w w:val="100"/>
        <w:sz w:val="18"/>
        <w:szCs w:val="18"/>
      </w:rPr>
    </w:lvl>
    <w:lvl w:ilvl="1" w:tplc="6EFE8DA8">
      <w:numFmt w:val="bullet"/>
      <w:lvlText w:val="•"/>
      <w:lvlJc w:val="left"/>
      <w:pPr>
        <w:ind w:left="411" w:hanging="193"/>
      </w:pPr>
      <w:rPr>
        <w:rFonts w:hint="default"/>
      </w:rPr>
    </w:lvl>
    <w:lvl w:ilvl="2" w:tplc="F864ACCA">
      <w:numFmt w:val="bullet"/>
      <w:lvlText w:val="•"/>
      <w:lvlJc w:val="left"/>
      <w:pPr>
        <w:ind w:left="563" w:hanging="193"/>
      </w:pPr>
      <w:rPr>
        <w:rFonts w:hint="default"/>
      </w:rPr>
    </w:lvl>
    <w:lvl w:ilvl="3" w:tplc="30C0A8C0">
      <w:numFmt w:val="bullet"/>
      <w:lvlText w:val="•"/>
      <w:lvlJc w:val="left"/>
      <w:pPr>
        <w:ind w:left="715" w:hanging="193"/>
      </w:pPr>
      <w:rPr>
        <w:rFonts w:hint="default"/>
      </w:rPr>
    </w:lvl>
    <w:lvl w:ilvl="4" w:tplc="4C84D144">
      <w:numFmt w:val="bullet"/>
      <w:lvlText w:val="•"/>
      <w:lvlJc w:val="left"/>
      <w:pPr>
        <w:ind w:left="867" w:hanging="193"/>
      </w:pPr>
      <w:rPr>
        <w:rFonts w:hint="default"/>
      </w:rPr>
    </w:lvl>
    <w:lvl w:ilvl="5" w:tplc="97F4F5CE">
      <w:numFmt w:val="bullet"/>
      <w:lvlText w:val="•"/>
      <w:lvlJc w:val="left"/>
      <w:pPr>
        <w:ind w:left="1019" w:hanging="193"/>
      </w:pPr>
      <w:rPr>
        <w:rFonts w:hint="default"/>
      </w:rPr>
    </w:lvl>
    <w:lvl w:ilvl="6" w:tplc="91CCE7A8">
      <w:numFmt w:val="bullet"/>
      <w:lvlText w:val="•"/>
      <w:lvlJc w:val="left"/>
      <w:pPr>
        <w:ind w:left="1171" w:hanging="193"/>
      </w:pPr>
      <w:rPr>
        <w:rFonts w:hint="default"/>
      </w:rPr>
    </w:lvl>
    <w:lvl w:ilvl="7" w:tplc="C98CBAC2">
      <w:numFmt w:val="bullet"/>
      <w:lvlText w:val="•"/>
      <w:lvlJc w:val="left"/>
      <w:pPr>
        <w:ind w:left="1323" w:hanging="193"/>
      </w:pPr>
      <w:rPr>
        <w:rFonts w:hint="default"/>
      </w:rPr>
    </w:lvl>
    <w:lvl w:ilvl="8" w:tplc="5D3AE648">
      <w:numFmt w:val="bullet"/>
      <w:lvlText w:val="•"/>
      <w:lvlJc w:val="left"/>
      <w:pPr>
        <w:ind w:left="1475" w:hanging="193"/>
      </w:pPr>
      <w:rPr>
        <w:rFonts w:hint="default"/>
      </w:rPr>
    </w:lvl>
  </w:abstractNum>
  <w:abstractNum w:abstractNumId="90" w15:restartNumberingAfterBreak="0">
    <w:nsid w:val="06367024"/>
    <w:multiLevelType w:val="hybridMultilevel"/>
    <w:tmpl w:val="EDB26FE2"/>
    <w:lvl w:ilvl="0" w:tplc="B094A020">
      <w:numFmt w:val="bullet"/>
      <w:lvlText w:val=""/>
      <w:lvlJc w:val="left"/>
      <w:pPr>
        <w:ind w:left="323" w:hanging="237"/>
      </w:pPr>
      <w:rPr>
        <w:rFonts w:ascii="Symbol" w:eastAsia="Symbol" w:hAnsi="Symbol" w:cs="Symbol" w:hint="default"/>
        <w:w w:val="100"/>
        <w:sz w:val="18"/>
        <w:szCs w:val="18"/>
      </w:rPr>
    </w:lvl>
    <w:lvl w:ilvl="1" w:tplc="893C6998">
      <w:numFmt w:val="bullet"/>
      <w:lvlText w:val="•"/>
      <w:lvlJc w:val="left"/>
      <w:pPr>
        <w:ind w:left="601" w:hanging="237"/>
      </w:pPr>
      <w:rPr>
        <w:rFonts w:hint="default"/>
      </w:rPr>
    </w:lvl>
    <w:lvl w:ilvl="2" w:tplc="77EAAE98">
      <w:numFmt w:val="bullet"/>
      <w:lvlText w:val="•"/>
      <w:lvlJc w:val="left"/>
      <w:pPr>
        <w:ind w:left="883" w:hanging="237"/>
      </w:pPr>
      <w:rPr>
        <w:rFonts w:hint="default"/>
      </w:rPr>
    </w:lvl>
    <w:lvl w:ilvl="3" w:tplc="884668F8">
      <w:numFmt w:val="bullet"/>
      <w:lvlText w:val="•"/>
      <w:lvlJc w:val="left"/>
      <w:pPr>
        <w:ind w:left="1165" w:hanging="237"/>
      </w:pPr>
      <w:rPr>
        <w:rFonts w:hint="default"/>
      </w:rPr>
    </w:lvl>
    <w:lvl w:ilvl="4" w:tplc="59E2CD46">
      <w:numFmt w:val="bullet"/>
      <w:lvlText w:val="•"/>
      <w:lvlJc w:val="left"/>
      <w:pPr>
        <w:ind w:left="1446" w:hanging="237"/>
      </w:pPr>
      <w:rPr>
        <w:rFonts w:hint="default"/>
      </w:rPr>
    </w:lvl>
    <w:lvl w:ilvl="5" w:tplc="7BA86CF4">
      <w:numFmt w:val="bullet"/>
      <w:lvlText w:val="•"/>
      <w:lvlJc w:val="left"/>
      <w:pPr>
        <w:ind w:left="1728" w:hanging="237"/>
      </w:pPr>
      <w:rPr>
        <w:rFonts w:hint="default"/>
      </w:rPr>
    </w:lvl>
    <w:lvl w:ilvl="6" w:tplc="24703BC6">
      <w:numFmt w:val="bullet"/>
      <w:lvlText w:val="•"/>
      <w:lvlJc w:val="left"/>
      <w:pPr>
        <w:ind w:left="2010" w:hanging="237"/>
      </w:pPr>
      <w:rPr>
        <w:rFonts w:hint="default"/>
      </w:rPr>
    </w:lvl>
    <w:lvl w:ilvl="7" w:tplc="9BACBDAE">
      <w:numFmt w:val="bullet"/>
      <w:lvlText w:val="•"/>
      <w:lvlJc w:val="left"/>
      <w:pPr>
        <w:ind w:left="2291" w:hanging="237"/>
      </w:pPr>
      <w:rPr>
        <w:rFonts w:hint="default"/>
      </w:rPr>
    </w:lvl>
    <w:lvl w:ilvl="8" w:tplc="49887024">
      <w:numFmt w:val="bullet"/>
      <w:lvlText w:val="•"/>
      <w:lvlJc w:val="left"/>
      <w:pPr>
        <w:ind w:left="2573" w:hanging="237"/>
      </w:pPr>
      <w:rPr>
        <w:rFonts w:hint="default"/>
      </w:rPr>
    </w:lvl>
  </w:abstractNum>
  <w:abstractNum w:abstractNumId="91" w15:restartNumberingAfterBreak="0">
    <w:nsid w:val="06481B72"/>
    <w:multiLevelType w:val="hybridMultilevel"/>
    <w:tmpl w:val="2C867D7A"/>
    <w:lvl w:ilvl="0" w:tplc="4EE4E458">
      <w:numFmt w:val="bullet"/>
      <w:lvlText w:val=""/>
      <w:lvlJc w:val="left"/>
      <w:pPr>
        <w:ind w:left="383" w:hanging="296"/>
      </w:pPr>
      <w:rPr>
        <w:rFonts w:ascii="Symbol" w:eastAsia="Symbol" w:hAnsi="Symbol" w:cs="Symbol" w:hint="default"/>
        <w:w w:val="100"/>
        <w:sz w:val="18"/>
        <w:szCs w:val="18"/>
      </w:rPr>
    </w:lvl>
    <w:lvl w:ilvl="1" w:tplc="91143E06">
      <w:numFmt w:val="bullet"/>
      <w:lvlText w:val="•"/>
      <w:lvlJc w:val="left"/>
      <w:pPr>
        <w:ind w:left="585" w:hanging="296"/>
      </w:pPr>
      <w:rPr>
        <w:rFonts w:hint="default"/>
      </w:rPr>
    </w:lvl>
    <w:lvl w:ilvl="2" w:tplc="C9E00D4E">
      <w:numFmt w:val="bullet"/>
      <w:lvlText w:val="•"/>
      <w:lvlJc w:val="left"/>
      <w:pPr>
        <w:ind w:left="790" w:hanging="296"/>
      </w:pPr>
      <w:rPr>
        <w:rFonts w:hint="default"/>
      </w:rPr>
    </w:lvl>
    <w:lvl w:ilvl="3" w:tplc="E72E4DE8">
      <w:numFmt w:val="bullet"/>
      <w:lvlText w:val="•"/>
      <w:lvlJc w:val="left"/>
      <w:pPr>
        <w:ind w:left="995" w:hanging="296"/>
      </w:pPr>
      <w:rPr>
        <w:rFonts w:hint="default"/>
      </w:rPr>
    </w:lvl>
    <w:lvl w:ilvl="4" w:tplc="44049BAC">
      <w:numFmt w:val="bullet"/>
      <w:lvlText w:val="•"/>
      <w:lvlJc w:val="left"/>
      <w:pPr>
        <w:ind w:left="1201" w:hanging="296"/>
      </w:pPr>
      <w:rPr>
        <w:rFonts w:hint="default"/>
      </w:rPr>
    </w:lvl>
    <w:lvl w:ilvl="5" w:tplc="C43A5E68">
      <w:numFmt w:val="bullet"/>
      <w:lvlText w:val="•"/>
      <w:lvlJc w:val="left"/>
      <w:pPr>
        <w:ind w:left="1406" w:hanging="296"/>
      </w:pPr>
      <w:rPr>
        <w:rFonts w:hint="default"/>
      </w:rPr>
    </w:lvl>
    <w:lvl w:ilvl="6" w:tplc="1A98A1AA">
      <w:numFmt w:val="bullet"/>
      <w:lvlText w:val="•"/>
      <w:lvlJc w:val="left"/>
      <w:pPr>
        <w:ind w:left="1611" w:hanging="296"/>
      </w:pPr>
      <w:rPr>
        <w:rFonts w:hint="default"/>
      </w:rPr>
    </w:lvl>
    <w:lvl w:ilvl="7" w:tplc="92065802">
      <w:numFmt w:val="bullet"/>
      <w:lvlText w:val="•"/>
      <w:lvlJc w:val="left"/>
      <w:pPr>
        <w:ind w:left="1817" w:hanging="296"/>
      </w:pPr>
      <w:rPr>
        <w:rFonts w:hint="default"/>
      </w:rPr>
    </w:lvl>
    <w:lvl w:ilvl="8" w:tplc="E0EA2BEA">
      <w:numFmt w:val="bullet"/>
      <w:lvlText w:val="•"/>
      <w:lvlJc w:val="left"/>
      <w:pPr>
        <w:ind w:left="2022" w:hanging="296"/>
      </w:pPr>
      <w:rPr>
        <w:rFonts w:hint="default"/>
      </w:rPr>
    </w:lvl>
  </w:abstractNum>
  <w:abstractNum w:abstractNumId="92" w15:restartNumberingAfterBreak="0">
    <w:nsid w:val="064C3894"/>
    <w:multiLevelType w:val="hybridMultilevel"/>
    <w:tmpl w:val="A298277C"/>
    <w:lvl w:ilvl="0" w:tplc="07EC2A5A">
      <w:numFmt w:val="bullet"/>
      <w:lvlText w:val=""/>
      <w:lvlJc w:val="left"/>
      <w:pPr>
        <w:ind w:left="382" w:hanging="296"/>
      </w:pPr>
      <w:rPr>
        <w:rFonts w:ascii="Symbol" w:eastAsia="Symbol" w:hAnsi="Symbol" w:cs="Symbol" w:hint="default"/>
        <w:w w:val="100"/>
        <w:sz w:val="18"/>
        <w:szCs w:val="18"/>
      </w:rPr>
    </w:lvl>
    <w:lvl w:ilvl="1" w:tplc="0540B192">
      <w:numFmt w:val="bullet"/>
      <w:lvlText w:val="•"/>
      <w:lvlJc w:val="left"/>
      <w:pPr>
        <w:ind w:left="585" w:hanging="296"/>
      </w:pPr>
      <w:rPr>
        <w:rFonts w:hint="default"/>
      </w:rPr>
    </w:lvl>
    <w:lvl w:ilvl="2" w:tplc="D6028BD8">
      <w:numFmt w:val="bullet"/>
      <w:lvlText w:val="•"/>
      <w:lvlJc w:val="left"/>
      <w:pPr>
        <w:ind w:left="791" w:hanging="296"/>
      </w:pPr>
      <w:rPr>
        <w:rFonts w:hint="default"/>
      </w:rPr>
    </w:lvl>
    <w:lvl w:ilvl="3" w:tplc="442A6FE2">
      <w:numFmt w:val="bullet"/>
      <w:lvlText w:val="•"/>
      <w:lvlJc w:val="left"/>
      <w:pPr>
        <w:ind w:left="997" w:hanging="296"/>
      </w:pPr>
      <w:rPr>
        <w:rFonts w:hint="default"/>
      </w:rPr>
    </w:lvl>
    <w:lvl w:ilvl="4" w:tplc="CF2EAB3E">
      <w:numFmt w:val="bullet"/>
      <w:lvlText w:val="•"/>
      <w:lvlJc w:val="left"/>
      <w:pPr>
        <w:ind w:left="1202" w:hanging="296"/>
      </w:pPr>
      <w:rPr>
        <w:rFonts w:hint="default"/>
      </w:rPr>
    </w:lvl>
    <w:lvl w:ilvl="5" w:tplc="D8584090">
      <w:numFmt w:val="bullet"/>
      <w:lvlText w:val="•"/>
      <w:lvlJc w:val="left"/>
      <w:pPr>
        <w:ind w:left="1408" w:hanging="296"/>
      </w:pPr>
      <w:rPr>
        <w:rFonts w:hint="default"/>
      </w:rPr>
    </w:lvl>
    <w:lvl w:ilvl="6" w:tplc="51140432">
      <w:numFmt w:val="bullet"/>
      <w:lvlText w:val="•"/>
      <w:lvlJc w:val="left"/>
      <w:pPr>
        <w:ind w:left="1614" w:hanging="296"/>
      </w:pPr>
      <w:rPr>
        <w:rFonts w:hint="default"/>
      </w:rPr>
    </w:lvl>
    <w:lvl w:ilvl="7" w:tplc="6472E9FA">
      <w:numFmt w:val="bullet"/>
      <w:lvlText w:val="•"/>
      <w:lvlJc w:val="left"/>
      <w:pPr>
        <w:ind w:left="1819" w:hanging="296"/>
      </w:pPr>
      <w:rPr>
        <w:rFonts w:hint="default"/>
      </w:rPr>
    </w:lvl>
    <w:lvl w:ilvl="8" w:tplc="B92A199E">
      <w:numFmt w:val="bullet"/>
      <w:lvlText w:val="•"/>
      <w:lvlJc w:val="left"/>
      <w:pPr>
        <w:ind w:left="2025" w:hanging="296"/>
      </w:pPr>
      <w:rPr>
        <w:rFonts w:hint="default"/>
      </w:rPr>
    </w:lvl>
  </w:abstractNum>
  <w:abstractNum w:abstractNumId="93" w15:restartNumberingAfterBreak="0">
    <w:nsid w:val="06744054"/>
    <w:multiLevelType w:val="hybridMultilevel"/>
    <w:tmpl w:val="31C01DE6"/>
    <w:lvl w:ilvl="0" w:tplc="70DE5098">
      <w:numFmt w:val="bullet"/>
      <w:lvlText w:val=""/>
      <w:lvlJc w:val="left"/>
      <w:pPr>
        <w:ind w:left="321" w:hanging="237"/>
      </w:pPr>
      <w:rPr>
        <w:rFonts w:ascii="Symbol" w:eastAsia="Symbol" w:hAnsi="Symbol" w:cs="Symbol" w:hint="default"/>
        <w:w w:val="100"/>
        <w:sz w:val="18"/>
        <w:szCs w:val="18"/>
      </w:rPr>
    </w:lvl>
    <w:lvl w:ilvl="1" w:tplc="50180648">
      <w:numFmt w:val="bullet"/>
      <w:lvlText w:val="•"/>
      <w:lvlJc w:val="left"/>
      <w:pPr>
        <w:ind w:left="582" w:hanging="237"/>
      </w:pPr>
      <w:rPr>
        <w:rFonts w:hint="default"/>
      </w:rPr>
    </w:lvl>
    <w:lvl w:ilvl="2" w:tplc="72C69476">
      <w:numFmt w:val="bullet"/>
      <w:lvlText w:val="•"/>
      <w:lvlJc w:val="left"/>
      <w:pPr>
        <w:ind w:left="844" w:hanging="237"/>
      </w:pPr>
      <w:rPr>
        <w:rFonts w:hint="default"/>
      </w:rPr>
    </w:lvl>
    <w:lvl w:ilvl="3" w:tplc="F6060B68">
      <w:numFmt w:val="bullet"/>
      <w:lvlText w:val="•"/>
      <w:lvlJc w:val="left"/>
      <w:pPr>
        <w:ind w:left="1107" w:hanging="237"/>
      </w:pPr>
      <w:rPr>
        <w:rFonts w:hint="default"/>
      </w:rPr>
    </w:lvl>
    <w:lvl w:ilvl="4" w:tplc="DCA098E2">
      <w:numFmt w:val="bullet"/>
      <w:lvlText w:val="•"/>
      <w:lvlJc w:val="left"/>
      <w:pPr>
        <w:ind w:left="1369" w:hanging="237"/>
      </w:pPr>
      <w:rPr>
        <w:rFonts w:hint="default"/>
      </w:rPr>
    </w:lvl>
    <w:lvl w:ilvl="5" w:tplc="9E88694C">
      <w:numFmt w:val="bullet"/>
      <w:lvlText w:val="•"/>
      <w:lvlJc w:val="left"/>
      <w:pPr>
        <w:ind w:left="1632" w:hanging="237"/>
      </w:pPr>
      <w:rPr>
        <w:rFonts w:hint="default"/>
      </w:rPr>
    </w:lvl>
    <w:lvl w:ilvl="6" w:tplc="16E46E06">
      <w:numFmt w:val="bullet"/>
      <w:lvlText w:val="•"/>
      <w:lvlJc w:val="left"/>
      <w:pPr>
        <w:ind w:left="1894" w:hanging="237"/>
      </w:pPr>
      <w:rPr>
        <w:rFonts w:hint="default"/>
      </w:rPr>
    </w:lvl>
    <w:lvl w:ilvl="7" w:tplc="6F6CF360">
      <w:numFmt w:val="bullet"/>
      <w:lvlText w:val="•"/>
      <w:lvlJc w:val="left"/>
      <w:pPr>
        <w:ind w:left="2156" w:hanging="237"/>
      </w:pPr>
      <w:rPr>
        <w:rFonts w:hint="default"/>
      </w:rPr>
    </w:lvl>
    <w:lvl w:ilvl="8" w:tplc="2A48531C">
      <w:numFmt w:val="bullet"/>
      <w:lvlText w:val="•"/>
      <w:lvlJc w:val="left"/>
      <w:pPr>
        <w:ind w:left="2419" w:hanging="237"/>
      </w:pPr>
      <w:rPr>
        <w:rFonts w:hint="default"/>
      </w:rPr>
    </w:lvl>
  </w:abstractNum>
  <w:abstractNum w:abstractNumId="94" w15:restartNumberingAfterBreak="0">
    <w:nsid w:val="068C680D"/>
    <w:multiLevelType w:val="hybridMultilevel"/>
    <w:tmpl w:val="03D42C72"/>
    <w:lvl w:ilvl="0" w:tplc="9608165E">
      <w:numFmt w:val="bullet"/>
      <w:lvlText w:val=""/>
      <w:lvlJc w:val="left"/>
      <w:pPr>
        <w:ind w:left="323" w:hanging="237"/>
      </w:pPr>
      <w:rPr>
        <w:rFonts w:ascii="Symbol" w:eastAsia="Symbol" w:hAnsi="Symbol" w:cs="Symbol" w:hint="default"/>
        <w:w w:val="100"/>
        <w:sz w:val="18"/>
        <w:szCs w:val="18"/>
      </w:rPr>
    </w:lvl>
    <w:lvl w:ilvl="1" w:tplc="8E18A642">
      <w:numFmt w:val="bullet"/>
      <w:lvlText w:val="•"/>
      <w:lvlJc w:val="left"/>
      <w:pPr>
        <w:ind w:left="580" w:hanging="237"/>
      </w:pPr>
      <w:rPr>
        <w:rFonts w:hint="default"/>
      </w:rPr>
    </w:lvl>
    <w:lvl w:ilvl="2" w:tplc="B2AC1982">
      <w:numFmt w:val="bullet"/>
      <w:lvlText w:val="•"/>
      <w:lvlJc w:val="left"/>
      <w:pPr>
        <w:ind w:left="840" w:hanging="237"/>
      </w:pPr>
      <w:rPr>
        <w:rFonts w:hint="default"/>
      </w:rPr>
    </w:lvl>
    <w:lvl w:ilvl="3" w:tplc="E11E0162">
      <w:numFmt w:val="bullet"/>
      <w:lvlText w:val="•"/>
      <w:lvlJc w:val="left"/>
      <w:pPr>
        <w:ind w:left="1100" w:hanging="237"/>
      </w:pPr>
      <w:rPr>
        <w:rFonts w:hint="default"/>
      </w:rPr>
    </w:lvl>
    <w:lvl w:ilvl="4" w:tplc="81F2A39A">
      <w:numFmt w:val="bullet"/>
      <w:lvlText w:val="•"/>
      <w:lvlJc w:val="left"/>
      <w:pPr>
        <w:ind w:left="1361" w:hanging="237"/>
      </w:pPr>
      <w:rPr>
        <w:rFonts w:hint="default"/>
      </w:rPr>
    </w:lvl>
    <w:lvl w:ilvl="5" w:tplc="F0E2AA98">
      <w:numFmt w:val="bullet"/>
      <w:lvlText w:val="•"/>
      <w:lvlJc w:val="left"/>
      <w:pPr>
        <w:ind w:left="1621" w:hanging="237"/>
      </w:pPr>
      <w:rPr>
        <w:rFonts w:hint="default"/>
      </w:rPr>
    </w:lvl>
    <w:lvl w:ilvl="6" w:tplc="FD927870">
      <w:numFmt w:val="bullet"/>
      <w:lvlText w:val="•"/>
      <w:lvlJc w:val="left"/>
      <w:pPr>
        <w:ind w:left="1881" w:hanging="237"/>
      </w:pPr>
      <w:rPr>
        <w:rFonts w:hint="default"/>
      </w:rPr>
    </w:lvl>
    <w:lvl w:ilvl="7" w:tplc="DDD26B8A">
      <w:numFmt w:val="bullet"/>
      <w:lvlText w:val="•"/>
      <w:lvlJc w:val="left"/>
      <w:pPr>
        <w:ind w:left="2142" w:hanging="237"/>
      </w:pPr>
      <w:rPr>
        <w:rFonts w:hint="default"/>
      </w:rPr>
    </w:lvl>
    <w:lvl w:ilvl="8" w:tplc="FCD03FCE">
      <w:numFmt w:val="bullet"/>
      <w:lvlText w:val="•"/>
      <w:lvlJc w:val="left"/>
      <w:pPr>
        <w:ind w:left="2402" w:hanging="237"/>
      </w:pPr>
      <w:rPr>
        <w:rFonts w:hint="default"/>
      </w:rPr>
    </w:lvl>
  </w:abstractNum>
  <w:abstractNum w:abstractNumId="95" w15:restartNumberingAfterBreak="0">
    <w:nsid w:val="06966BDB"/>
    <w:multiLevelType w:val="hybridMultilevel"/>
    <w:tmpl w:val="E0B64A86"/>
    <w:lvl w:ilvl="0" w:tplc="7EC00A10">
      <w:numFmt w:val="bullet"/>
      <w:lvlText w:val=""/>
      <w:lvlJc w:val="left"/>
      <w:pPr>
        <w:ind w:left="322" w:hanging="237"/>
      </w:pPr>
      <w:rPr>
        <w:rFonts w:ascii="Symbol" w:eastAsia="Symbol" w:hAnsi="Symbol" w:cs="Symbol" w:hint="default"/>
        <w:w w:val="100"/>
        <w:sz w:val="13"/>
        <w:szCs w:val="13"/>
      </w:rPr>
    </w:lvl>
    <w:lvl w:ilvl="1" w:tplc="7EC613BE">
      <w:numFmt w:val="bullet"/>
      <w:lvlText w:val="•"/>
      <w:lvlJc w:val="left"/>
      <w:pPr>
        <w:ind w:left="593" w:hanging="237"/>
      </w:pPr>
      <w:rPr>
        <w:rFonts w:hint="default"/>
      </w:rPr>
    </w:lvl>
    <w:lvl w:ilvl="2" w:tplc="CDDE61F2">
      <w:numFmt w:val="bullet"/>
      <w:lvlText w:val="•"/>
      <w:lvlJc w:val="left"/>
      <w:pPr>
        <w:ind w:left="867" w:hanging="237"/>
      </w:pPr>
      <w:rPr>
        <w:rFonts w:hint="default"/>
      </w:rPr>
    </w:lvl>
    <w:lvl w:ilvl="3" w:tplc="E970123A">
      <w:numFmt w:val="bullet"/>
      <w:lvlText w:val="•"/>
      <w:lvlJc w:val="left"/>
      <w:pPr>
        <w:ind w:left="1141" w:hanging="237"/>
      </w:pPr>
      <w:rPr>
        <w:rFonts w:hint="default"/>
      </w:rPr>
    </w:lvl>
    <w:lvl w:ilvl="4" w:tplc="AEE65150">
      <w:numFmt w:val="bullet"/>
      <w:lvlText w:val="•"/>
      <w:lvlJc w:val="left"/>
      <w:pPr>
        <w:ind w:left="1415" w:hanging="237"/>
      </w:pPr>
      <w:rPr>
        <w:rFonts w:hint="default"/>
      </w:rPr>
    </w:lvl>
    <w:lvl w:ilvl="5" w:tplc="F140C16A">
      <w:numFmt w:val="bullet"/>
      <w:lvlText w:val="•"/>
      <w:lvlJc w:val="left"/>
      <w:pPr>
        <w:ind w:left="1689" w:hanging="237"/>
      </w:pPr>
      <w:rPr>
        <w:rFonts w:hint="default"/>
      </w:rPr>
    </w:lvl>
    <w:lvl w:ilvl="6" w:tplc="7DA48240">
      <w:numFmt w:val="bullet"/>
      <w:lvlText w:val="•"/>
      <w:lvlJc w:val="left"/>
      <w:pPr>
        <w:ind w:left="1963" w:hanging="237"/>
      </w:pPr>
      <w:rPr>
        <w:rFonts w:hint="default"/>
      </w:rPr>
    </w:lvl>
    <w:lvl w:ilvl="7" w:tplc="38EABAC4">
      <w:numFmt w:val="bullet"/>
      <w:lvlText w:val="•"/>
      <w:lvlJc w:val="left"/>
      <w:pPr>
        <w:ind w:left="2237" w:hanging="237"/>
      </w:pPr>
      <w:rPr>
        <w:rFonts w:hint="default"/>
      </w:rPr>
    </w:lvl>
    <w:lvl w:ilvl="8" w:tplc="9C666ADA">
      <w:numFmt w:val="bullet"/>
      <w:lvlText w:val="•"/>
      <w:lvlJc w:val="left"/>
      <w:pPr>
        <w:ind w:left="2511" w:hanging="237"/>
      </w:pPr>
      <w:rPr>
        <w:rFonts w:hint="default"/>
      </w:rPr>
    </w:lvl>
  </w:abstractNum>
  <w:abstractNum w:abstractNumId="96" w15:restartNumberingAfterBreak="0">
    <w:nsid w:val="069A75F2"/>
    <w:multiLevelType w:val="hybridMultilevel"/>
    <w:tmpl w:val="1396A4EE"/>
    <w:lvl w:ilvl="0" w:tplc="B62C2E48">
      <w:numFmt w:val="bullet"/>
      <w:lvlText w:val=""/>
      <w:lvlJc w:val="left"/>
      <w:pPr>
        <w:ind w:left="383" w:hanging="296"/>
      </w:pPr>
      <w:rPr>
        <w:rFonts w:ascii="Symbol" w:eastAsia="Symbol" w:hAnsi="Symbol" w:cs="Symbol" w:hint="default"/>
        <w:w w:val="100"/>
        <w:sz w:val="18"/>
        <w:szCs w:val="18"/>
      </w:rPr>
    </w:lvl>
    <w:lvl w:ilvl="1" w:tplc="F6B2B80C">
      <w:numFmt w:val="bullet"/>
      <w:lvlText w:val="•"/>
      <w:lvlJc w:val="left"/>
      <w:pPr>
        <w:ind w:left="545" w:hanging="296"/>
      </w:pPr>
      <w:rPr>
        <w:rFonts w:hint="default"/>
      </w:rPr>
    </w:lvl>
    <w:lvl w:ilvl="2" w:tplc="3DD2F4A6">
      <w:numFmt w:val="bullet"/>
      <w:lvlText w:val="•"/>
      <w:lvlJc w:val="left"/>
      <w:pPr>
        <w:ind w:left="710" w:hanging="296"/>
      </w:pPr>
      <w:rPr>
        <w:rFonts w:hint="default"/>
      </w:rPr>
    </w:lvl>
    <w:lvl w:ilvl="3" w:tplc="405EA8C6">
      <w:numFmt w:val="bullet"/>
      <w:lvlText w:val="•"/>
      <w:lvlJc w:val="left"/>
      <w:pPr>
        <w:ind w:left="875" w:hanging="296"/>
      </w:pPr>
      <w:rPr>
        <w:rFonts w:hint="default"/>
      </w:rPr>
    </w:lvl>
    <w:lvl w:ilvl="4" w:tplc="3CDE64B4">
      <w:numFmt w:val="bullet"/>
      <w:lvlText w:val="•"/>
      <w:lvlJc w:val="left"/>
      <w:pPr>
        <w:ind w:left="1040" w:hanging="296"/>
      </w:pPr>
      <w:rPr>
        <w:rFonts w:hint="default"/>
      </w:rPr>
    </w:lvl>
    <w:lvl w:ilvl="5" w:tplc="D6C601B6">
      <w:numFmt w:val="bullet"/>
      <w:lvlText w:val="•"/>
      <w:lvlJc w:val="left"/>
      <w:pPr>
        <w:ind w:left="1205" w:hanging="296"/>
      </w:pPr>
      <w:rPr>
        <w:rFonts w:hint="default"/>
      </w:rPr>
    </w:lvl>
    <w:lvl w:ilvl="6" w:tplc="2098CE44">
      <w:numFmt w:val="bullet"/>
      <w:lvlText w:val="•"/>
      <w:lvlJc w:val="left"/>
      <w:pPr>
        <w:ind w:left="1370" w:hanging="296"/>
      </w:pPr>
      <w:rPr>
        <w:rFonts w:hint="default"/>
      </w:rPr>
    </w:lvl>
    <w:lvl w:ilvl="7" w:tplc="8EC6DDEA">
      <w:numFmt w:val="bullet"/>
      <w:lvlText w:val="•"/>
      <w:lvlJc w:val="left"/>
      <w:pPr>
        <w:ind w:left="1535" w:hanging="296"/>
      </w:pPr>
      <w:rPr>
        <w:rFonts w:hint="default"/>
      </w:rPr>
    </w:lvl>
    <w:lvl w:ilvl="8" w:tplc="02780F02">
      <w:numFmt w:val="bullet"/>
      <w:lvlText w:val="•"/>
      <w:lvlJc w:val="left"/>
      <w:pPr>
        <w:ind w:left="1700" w:hanging="296"/>
      </w:pPr>
      <w:rPr>
        <w:rFonts w:hint="default"/>
      </w:rPr>
    </w:lvl>
  </w:abstractNum>
  <w:abstractNum w:abstractNumId="97" w15:restartNumberingAfterBreak="0">
    <w:nsid w:val="06AB03F6"/>
    <w:multiLevelType w:val="hybridMultilevel"/>
    <w:tmpl w:val="34783C14"/>
    <w:lvl w:ilvl="0" w:tplc="1BB65AF6">
      <w:numFmt w:val="bullet"/>
      <w:lvlText w:val=""/>
      <w:lvlJc w:val="left"/>
      <w:pPr>
        <w:ind w:left="368" w:hanging="237"/>
      </w:pPr>
      <w:rPr>
        <w:rFonts w:ascii="Symbol" w:eastAsia="Symbol" w:hAnsi="Symbol" w:cs="Symbol" w:hint="default"/>
        <w:w w:val="100"/>
        <w:sz w:val="18"/>
        <w:szCs w:val="18"/>
      </w:rPr>
    </w:lvl>
    <w:lvl w:ilvl="1" w:tplc="04F43EE6">
      <w:numFmt w:val="bullet"/>
      <w:lvlText w:val="•"/>
      <w:lvlJc w:val="left"/>
      <w:pPr>
        <w:ind w:left="618" w:hanging="237"/>
      </w:pPr>
      <w:rPr>
        <w:rFonts w:hint="default"/>
      </w:rPr>
    </w:lvl>
    <w:lvl w:ilvl="2" w:tplc="56AA41EC">
      <w:numFmt w:val="bullet"/>
      <w:lvlText w:val="•"/>
      <w:lvlJc w:val="left"/>
      <w:pPr>
        <w:ind w:left="877" w:hanging="237"/>
      </w:pPr>
      <w:rPr>
        <w:rFonts w:hint="default"/>
      </w:rPr>
    </w:lvl>
    <w:lvl w:ilvl="3" w:tplc="6A800B82">
      <w:numFmt w:val="bullet"/>
      <w:lvlText w:val="•"/>
      <w:lvlJc w:val="left"/>
      <w:pPr>
        <w:ind w:left="1135" w:hanging="237"/>
      </w:pPr>
      <w:rPr>
        <w:rFonts w:hint="default"/>
      </w:rPr>
    </w:lvl>
    <w:lvl w:ilvl="4" w:tplc="C0866C54">
      <w:numFmt w:val="bullet"/>
      <w:lvlText w:val="•"/>
      <w:lvlJc w:val="left"/>
      <w:pPr>
        <w:ind w:left="1394" w:hanging="237"/>
      </w:pPr>
      <w:rPr>
        <w:rFonts w:hint="default"/>
      </w:rPr>
    </w:lvl>
    <w:lvl w:ilvl="5" w:tplc="632638F4">
      <w:numFmt w:val="bullet"/>
      <w:lvlText w:val="•"/>
      <w:lvlJc w:val="left"/>
      <w:pPr>
        <w:ind w:left="1653" w:hanging="237"/>
      </w:pPr>
      <w:rPr>
        <w:rFonts w:hint="default"/>
      </w:rPr>
    </w:lvl>
    <w:lvl w:ilvl="6" w:tplc="3230B63C">
      <w:numFmt w:val="bullet"/>
      <w:lvlText w:val="•"/>
      <w:lvlJc w:val="left"/>
      <w:pPr>
        <w:ind w:left="1911" w:hanging="237"/>
      </w:pPr>
      <w:rPr>
        <w:rFonts w:hint="default"/>
      </w:rPr>
    </w:lvl>
    <w:lvl w:ilvl="7" w:tplc="A14C4C8A">
      <w:numFmt w:val="bullet"/>
      <w:lvlText w:val="•"/>
      <w:lvlJc w:val="left"/>
      <w:pPr>
        <w:ind w:left="2170" w:hanging="237"/>
      </w:pPr>
      <w:rPr>
        <w:rFonts w:hint="default"/>
      </w:rPr>
    </w:lvl>
    <w:lvl w:ilvl="8" w:tplc="D5802294">
      <w:numFmt w:val="bullet"/>
      <w:lvlText w:val="•"/>
      <w:lvlJc w:val="left"/>
      <w:pPr>
        <w:ind w:left="2428" w:hanging="237"/>
      </w:pPr>
      <w:rPr>
        <w:rFonts w:hint="default"/>
      </w:rPr>
    </w:lvl>
  </w:abstractNum>
  <w:abstractNum w:abstractNumId="98" w15:restartNumberingAfterBreak="0">
    <w:nsid w:val="06B20314"/>
    <w:multiLevelType w:val="hybridMultilevel"/>
    <w:tmpl w:val="A94A300E"/>
    <w:lvl w:ilvl="0" w:tplc="F8BCC8C6">
      <w:numFmt w:val="bullet"/>
      <w:lvlText w:val=""/>
      <w:lvlJc w:val="left"/>
      <w:pPr>
        <w:ind w:left="291" w:hanging="244"/>
      </w:pPr>
      <w:rPr>
        <w:rFonts w:ascii="Symbol" w:eastAsia="Symbol" w:hAnsi="Symbol" w:cs="Symbol" w:hint="default"/>
        <w:w w:val="100"/>
        <w:sz w:val="18"/>
        <w:szCs w:val="18"/>
      </w:rPr>
    </w:lvl>
    <w:lvl w:ilvl="1" w:tplc="F6D29ABC">
      <w:numFmt w:val="bullet"/>
      <w:lvlText w:val="•"/>
      <w:lvlJc w:val="left"/>
      <w:pPr>
        <w:ind w:left="543" w:hanging="244"/>
      </w:pPr>
      <w:rPr>
        <w:rFonts w:hint="default"/>
      </w:rPr>
    </w:lvl>
    <w:lvl w:ilvl="2" w:tplc="9B6E4E3A">
      <w:numFmt w:val="bullet"/>
      <w:lvlText w:val="•"/>
      <w:lvlJc w:val="left"/>
      <w:pPr>
        <w:ind w:left="787" w:hanging="244"/>
      </w:pPr>
      <w:rPr>
        <w:rFonts w:hint="default"/>
      </w:rPr>
    </w:lvl>
    <w:lvl w:ilvl="3" w:tplc="6D5018D0">
      <w:numFmt w:val="bullet"/>
      <w:lvlText w:val="•"/>
      <w:lvlJc w:val="left"/>
      <w:pPr>
        <w:ind w:left="1031" w:hanging="244"/>
      </w:pPr>
      <w:rPr>
        <w:rFonts w:hint="default"/>
      </w:rPr>
    </w:lvl>
    <w:lvl w:ilvl="4" w:tplc="4446A414">
      <w:numFmt w:val="bullet"/>
      <w:lvlText w:val="•"/>
      <w:lvlJc w:val="left"/>
      <w:pPr>
        <w:ind w:left="1275" w:hanging="244"/>
      </w:pPr>
      <w:rPr>
        <w:rFonts w:hint="default"/>
      </w:rPr>
    </w:lvl>
    <w:lvl w:ilvl="5" w:tplc="FCF0351C">
      <w:numFmt w:val="bullet"/>
      <w:lvlText w:val="•"/>
      <w:lvlJc w:val="left"/>
      <w:pPr>
        <w:ind w:left="1519" w:hanging="244"/>
      </w:pPr>
      <w:rPr>
        <w:rFonts w:hint="default"/>
      </w:rPr>
    </w:lvl>
    <w:lvl w:ilvl="6" w:tplc="BEEE42B0">
      <w:numFmt w:val="bullet"/>
      <w:lvlText w:val="•"/>
      <w:lvlJc w:val="left"/>
      <w:pPr>
        <w:ind w:left="1763" w:hanging="244"/>
      </w:pPr>
      <w:rPr>
        <w:rFonts w:hint="default"/>
      </w:rPr>
    </w:lvl>
    <w:lvl w:ilvl="7" w:tplc="BCA452E0">
      <w:numFmt w:val="bullet"/>
      <w:lvlText w:val="•"/>
      <w:lvlJc w:val="left"/>
      <w:pPr>
        <w:ind w:left="2007" w:hanging="244"/>
      </w:pPr>
      <w:rPr>
        <w:rFonts w:hint="default"/>
      </w:rPr>
    </w:lvl>
    <w:lvl w:ilvl="8" w:tplc="CD3ACD48">
      <w:numFmt w:val="bullet"/>
      <w:lvlText w:val="•"/>
      <w:lvlJc w:val="left"/>
      <w:pPr>
        <w:ind w:left="2251" w:hanging="244"/>
      </w:pPr>
      <w:rPr>
        <w:rFonts w:hint="default"/>
      </w:rPr>
    </w:lvl>
  </w:abstractNum>
  <w:abstractNum w:abstractNumId="99" w15:restartNumberingAfterBreak="0">
    <w:nsid w:val="06CA2ACB"/>
    <w:multiLevelType w:val="hybridMultilevel"/>
    <w:tmpl w:val="DF9AB710"/>
    <w:lvl w:ilvl="0" w:tplc="66AC5C18">
      <w:numFmt w:val="bullet"/>
      <w:lvlText w:val=""/>
      <w:lvlJc w:val="left"/>
      <w:pPr>
        <w:ind w:left="273" w:hanging="187"/>
      </w:pPr>
      <w:rPr>
        <w:rFonts w:ascii="Symbol" w:eastAsia="Symbol" w:hAnsi="Symbol" w:cs="Symbol" w:hint="default"/>
        <w:w w:val="100"/>
        <w:sz w:val="18"/>
        <w:szCs w:val="18"/>
      </w:rPr>
    </w:lvl>
    <w:lvl w:ilvl="1" w:tplc="685066F8">
      <w:numFmt w:val="bullet"/>
      <w:lvlText w:val="•"/>
      <w:lvlJc w:val="left"/>
      <w:pPr>
        <w:ind w:left="630" w:hanging="187"/>
      </w:pPr>
      <w:rPr>
        <w:rFonts w:hint="default"/>
      </w:rPr>
    </w:lvl>
    <w:lvl w:ilvl="2" w:tplc="B860AF18">
      <w:numFmt w:val="bullet"/>
      <w:lvlText w:val="•"/>
      <w:lvlJc w:val="left"/>
      <w:pPr>
        <w:ind w:left="981" w:hanging="187"/>
      </w:pPr>
      <w:rPr>
        <w:rFonts w:hint="default"/>
      </w:rPr>
    </w:lvl>
    <w:lvl w:ilvl="3" w:tplc="A61634DA">
      <w:numFmt w:val="bullet"/>
      <w:lvlText w:val="•"/>
      <w:lvlJc w:val="left"/>
      <w:pPr>
        <w:ind w:left="1332" w:hanging="187"/>
      </w:pPr>
      <w:rPr>
        <w:rFonts w:hint="default"/>
      </w:rPr>
    </w:lvl>
    <w:lvl w:ilvl="4" w:tplc="E014F33E">
      <w:numFmt w:val="bullet"/>
      <w:lvlText w:val="•"/>
      <w:lvlJc w:val="left"/>
      <w:pPr>
        <w:ind w:left="1683" w:hanging="187"/>
      </w:pPr>
      <w:rPr>
        <w:rFonts w:hint="default"/>
      </w:rPr>
    </w:lvl>
    <w:lvl w:ilvl="5" w:tplc="2A84893E">
      <w:numFmt w:val="bullet"/>
      <w:lvlText w:val="•"/>
      <w:lvlJc w:val="left"/>
      <w:pPr>
        <w:ind w:left="2034" w:hanging="187"/>
      </w:pPr>
      <w:rPr>
        <w:rFonts w:hint="default"/>
      </w:rPr>
    </w:lvl>
    <w:lvl w:ilvl="6" w:tplc="AABC5B30">
      <w:numFmt w:val="bullet"/>
      <w:lvlText w:val="•"/>
      <w:lvlJc w:val="left"/>
      <w:pPr>
        <w:ind w:left="2384" w:hanging="187"/>
      </w:pPr>
      <w:rPr>
        <w:rFonts w:hint="default"/>
      </w:rPr>
    </w:lvl>
    <w:lvl w:ilvl="7" w:tplc="AA3C5938">
      <w:numFmt w:val="bullet"/>
      <w:lvlText w:val="•"/>
      <w:lvlJc w:val="left"/>
      <w:pPr>
        <w:ind w:left="2735" w:hanging="187"/>
      </w:pPr>
      <w:rPr>
        <w:rFonts w:hint="default"/>
      </w:rPr>
    </w:lvl>
    <w:lvl w:ilvl="8" w:tplc="567073D4">
      <w:numFmt w:val="bullet"/>
      <w:lvlText w:val="•"/>
      <w:lvlJc w:val="left"/>
      <w:pPr>
        <w:ind w:left="3086" w:hanging="187"/>
      </w:pPr>
      <w:rPr>
        <w:rFonts w:hint="default"/>
      </w:rPr>
    </w:lvl>
  </w:abstractNum>
  <w:abstractNum w:abstractNumId="100" w15:restartNumberingAfterBreak="0">
    <w:nsid w:val="06E112B8"/>
    <w:multiLevelType w:val="hybridMultilevel"/>
    <w:tmpl w:val="BA5A8C1A"/>
    <w:lvl w:ilvl="0" w:tplc="34B0AB32">
      <w:numFmt w:val="bullet"/>
      <w:lvlText w:val=""/>
      <w:lvlJc w:val="left"/>
      <w:pPr>
        <w:ind w:left="272" w:hanging="187"/>
      </w:pPr>
      <w:rPr>
        <w:rFonts w:ascii="Symbol" w:eastAsia="Symbol" w:hAnsi="Symbol" w:cs="Symbol" w:hint="default"/>
        <w:w w:val="100"/>
        <w:sz w:val="18"/>
        <w:szCs w:val="18"/>
      </w:rPr>
    </w:lvl>
    <w:lvl w:ilvl="1" w:tplc="3298747A">
      <w:numFmt w:val="bullet"/>
      <w:lvlText w:val="•"/>
      <w:lvlJc w:val="left"/>
      <w:pPr>
        <w:ind w:left="606" w:hanging="187"/>
      </w:pPr>
      <w:rPr>
        <w:rFonts w:hint="default"/>
      </w:rPr>
    </w:lvl>
    <w:lvl w:ilvl="2" w:tplc="0E622266">
      <w:numFmt w:val="bullet"/>
      <w:lvlText w:val="•"/>
      <w:lvlJc w:val="left"/>
      <w:pPr>
        <w:ind w:left="933" w:hanging="187"/>
      </w:pPr>
      <w:rPr>
        <w:rFonts w:hint="default"/>
      </w:rPr>
    </w:lvl>
    <w:lvl w:ilvl="3" w:tplc="2CA06FC2">
      <w:numFmt w:val="bullet"/>
      <w:lvlText w:val="•"/>
      <w:lvlJc w:val="left"/>
      <w:pPr>
        <w:ind w:left="1259" w:hanging="187"/>
      </w:pPr>
      <w:rPr>
        <w:rFonts w:hint="default"/>
      </w:rPr>
    </w:lvl>
    <w:lvl w:ilvl="4" w:tplc="F674817A">
      <w:numFmt w:val="bullet"/>
      <w:lvlText w:val="•"/>
      <w:lvlJc w:val="left"/>
      <w:pPr>
        <w:ind w:left="1586" w:hanging="187"/>
      </w:pPr>
      <w:rPr>
        <w:rFonts w:hint="default"/>
      </w:rPr>
    </w:lvl>
    <w:lvl w:ilvl="5" w:tplc="AE20AFB6">
      <w:numFmt w:val="bullet"/>
      <w:lvlText w:val="•"/>
      <w:lvlJc w:val="left"/>
      <w:pPr>
        <w:ind w:left="1913" w:hanging="187"/>
      </w:pPr>
      <w:rPr>
        <w:rFonts w:hint="default"/>
      </w:rPr>
    </w:lvl>
    <w:lvl w:ilvl="6" w:tplc="8462147A">
      <w:numFmt w:val="bullet"/>
      <w:lvlText w:val="•"/>
      <w:lvlJc w:val="left"/>
      <w:pPr>
        <w:ind w:left="2239" w:hanging="187"/>
      </w:pPr>
      <w:rPr>
        <w:rFonts w:hint="default"/>
      </w:rPr>
    </w:lvl>
    <w:lvl w:ilvl="7" w:tplc="D89467FE">
      <w:numFmt w:val="bullet"/>
      <w:lvlText w:val="•"/>
      <w:lvlJc w:val="left"/>
      <w:pPr>
        <w:ind w:left="2566" w:hanging="187"/>
      </w:pPr>
      <w:rPr>
        <w:rFonts w:hint="default"/>
      </w:rPr>
    </w:lvl>
    <w:lvl w:ilvl="8" w:tplc="0100B916">
      <w:numFmt w:val="bullet"/>
      <w:lvlText w:val="•"/>
      <w:lvlJc w:val="left"/>
      <w:pPr>
        <w:ind w:left="2892" w:hanging="187"/>
      </w:pPr>
      <w:rPr>
        <w:rFonts w:hint="default"/>
      </w:rPr>
    </w:lvl>
  </w:abstractNum>
  <w:abstractNum w:abstractNumId="101" w15:restartNumberingAfterBreak="0">
    <w:nsid w:val="06E540E6"/>
    <w:multiLevelType w:val="hybridMultilevel"/>
    <w:tmpl w:val="F98ACD8A"/>
    <w:lvl w:ilvl="0" w:tplc="CE9E1346">
      <w:numFmt w:val="bullet"/>
      <w:lvlText w:val=""/>
      <w:lvlJc w:val="left"/>
      <w:pPr>
        <w:ind w:left="323" w:hanging="237"/>
      </w:pPr>
      <w:rPr>
        <w:rFonts w:hint="default"/>
        <w:w w:val="100"/>
      </w:rPr>
    </w:lvl>
    <w:lvl w:ilvl="1" w:tplc="D2046C36">
      <w:numFmt w:val="bullet"/>
      <w:lvlText w:val="•"/>
      <w:lvlJc w:val="left"/>
      <w:pPr>
        <w:ind w:left="599" w:hanging="237"/>
      </w:pPr>
      <w:rPr>
        <w:rFonts w:hint="default"/>
      </w:rPr>
    </w:lvl>
    <w:lvl w:ilvl="2" w:tplc="D540B53A">
      <w:numFmt w:val="bullet"/>
      <w:lvlText w:val="•"/>
      <w:lvlJc w:val="left"/>
      <w:pPr>
        <w:ind w:left="879" w:hanging="237"/>
      </w:pPr>
      <w:rPr>
        <w:rFonts w:hint="default"/>
      </w:rPr>
    </w:lvl>
    <w:lvl w:ilvl="3" w:tplc="2736B5D8">
      <w:numFmt w:val="bullet"/>
      <w:lvlText w:val="•"/>
      <w:lvlJc w:val="left"/>
      <w:pPr>
        <w:ind w:left="1159" w:hanging="237"/>
      </w:pPr>
      <w:rPr>
        <w:rFonts w:hint="default"/>
      </w:rPr>
    </w:lvl>
    <w:lvl w:ilvl="4" w:tplc="CE9E0C28">
      <w:numFmt w:val="bullet"/>
      <w:lvlText w:val="•"/>
      <w:lvlJc w:val="left"/>
      <w:pPr>
        <w:ind w:left="1438" w:hanging="237"/>
      </w:pPr>
      <w:rPr>
        <w:rFonts w:hint="default"/>
      </w:rPr>
    </w:lvl>
    <w:lvl w:ilvl="5" w:tplc="C4F2236E">
      <w:numFmt w:val="bullet"/>
      <w:lvlText w:val="•"/>
      <w:lvlJc w:val="left"/>
      <w:pPr>
        <w:ind w:left="1718" w:hanging="237"/>
      </w:pPr>
      <w:rPr>
        <w:rFonts w:hint="default"/>
      </w:rPr>
    </w:lvl>
    <w:lvl w:ilvl="6" w:tplc="B2781D20">
      <w:numFmt w:val="bullet"/>
      <w:lvlText w:val="•"/>
      <w:lvlJc w:val="left"/>
      <w:pPr>
        <w:ind w:left="1998" w:hanging="237"/>
      </w:pPr>
      <w:rPr>
        <w:rFonts w:hint="default"/>
      </w:rPr>
    </w:lvl>
    <w:lvl w:ilvl="7" w:tplc="BF94072A">
      <w:numFmt w:val="bullet"/>
      <w:lvlText w:val="•"/>
      <w:lvlJc w:val="left"/>
      <w:pPr>
        <w:ind w:left="2277" w:hanging="237"/>
      </w:pPr>
      <w:rPr>
        <w:rFonts w:hint="default"/>
      </w:rPr>
    </w:lvl>
    <w:lvl w:ilvl="8" w:tplc="372C1C30">
      <w:numFmt w:val="bullet"/>
      <w:lvlText w:val="•"/>
      <w:lvlJc w:val="left"/>
      <w:pPr>
        <w:ind w:left="2557" w:hanging="237"/>
      </w:pPr>
      <w:rPr>
        <w:rFonts w:hint="default"/>
      </w:rPr>
    </w:lvl>
  </w:abstractNum>
  <w:abstractNum w:abstractNumId="102" w15:restartNumberingAfterBreak="0">
    <w:nsid w:val="06F21F14"/>
    <w:multiLevelType w:val="hybridMultilevel"/>
    <w:tmpl w:val="F2EAC35C"/>
    <w:lvl w:ilvl="0" w:tplc="19DA06E2">
      <w:numFmt w:val="bullet"/>
      <w:lvlText w:val=""/>
      <w:lvlJc w:val="left"/>
      <w:pPr>
        <w:ind w:left="228" w:hanging="141"/>
      </w:pPr>
      <w:rPr>
        <w:rFonts w:ascii="Symbol" w:eastAsia="Symbol" w:hAnsi="Symbol" w:cs="Symbol" w:hint="default"/>
        <w:w w:val="100"/>
        <w:sz w:val="13"/>
        <w:szCs w:val="13"/>
      </w:rPr>
    </w:lvl>
    <w:lvl w:ilvl="1" w:tplc="845643F8">
      <w:numFmt w:val="bullet"/>
      <w:lvlText w:val="•"/>
      <w:lvlJc w:val="left"/>
      <w:pPr>
        <w:ind w:left="484" w:hanging="141"/>
      </w:pPr>
      <w:rPr>
        <w:rFonts w:hint="default"/>
      </w:rPr>
    </w:lvl>
    <w:lvl w:ilvl="2" w:tplc="F724D3FE">
      <w:numFmt w:val="bullet"/>
      <w:lvlText w:val="•"/>
      <w:lvlJc w:val="left"/>
      <w:pPr>
        <w:ind w:left="748" w:hanging="141"/>
      </w:pPr>
      <w:rPr>
        <w:rFonts w:hint="default"/>
      </w:rPr>
    </w:lvl>
    <w:lvl w:ilvl="3" w:tplc="4E1CDBAA">
      <w:numFmt w:val="bullet"/>
      <w:lvlText w:val="•"/>
      <w:lvlJc w:val="left"/>
      <w:pPr>
        <w:ind w:left="1012" w:hanging="141"/>
      </w:pPr>
      <w:rPr>
        <w:rFonts w:hint="default"/>
      </w:rPr>
    </w:lvl>
    <w:lvl w:ilvl="4" w:tplc="9932BD32">
      <w:numFmt w:val="bullet"/>
      <w:lvlText w:val="•"/>
      <w:lvlJc w:val="left"/>
      <w:pPr>
        <w:ind w:left="1276" w:hanging="141"/>
      </w:pPr>
      <w:rPr>
        <w:rFonts w:hint="default"/>
      </w:rPr>
    </w:lvl>
    <w:lvl w:ilvl="5" w:tplc="D5CEF130">
      <w:numFmt w:val="bullet"/>
      <w:lvlText w:val="•"/>
      <w:lvlJc w:val="left"/>
      <w:pPr>
        <w:ind w:left="1540" w:hanging="141"/>
      </w:pPr>
      <w:rPr>
        <w:rFonts w:hint="default"/>
      </w:rPr>
    </w:lvl>
    <w:lvl w:ilvl="6" w:tplc="8132C2E2">
      <w:numFmt w:val="bullet"/>
      <w:lvlText w:val="•"/>
      <w:lvlJc w:val="left"/>
      <w:pPr>
        <w:ind w:left="1804" w:hanging="141"/>
      </w:pPr>
      <w:rPr>
        <w:rFonts w:hint="default"/>
      </w:rPr>
    </w:lvl>
    <w:lvl w:ilvl="7" w:tplc="0EE0FDD8">
      <w:numFmt w:val="bullet"/>
      <w:lvlText w:val="•"/>
      <w:lvlJc w:val="left"/>
      <w:pPr>
        <w:ind w:left="2068" w:hanging="141"/>
      </w:pPr>
      <w:rPr>
        <w:rFonts w:hint="default"/>
      </w:rPr>
    </w:lvl>
    <w:lvl w:ilvl="8" w:tplc="0CC8CB66">
      <w:numFmt w:val="bullet"/>
      <w:lvlText w:val="•"/>
      <w:lvlJc w:val="left"/>
      <w:pPr>
        <w:ind w:left="2332" w:hanging="141"/>
      </w:pPr>
      <w:rPr>
        <w:rFonts w:hint="default"/>
      </w:rPr>
    </w:lvl>
  </w:abstractNum>
  <w:abstractNum w:abstractNumId="103" w15:restartNumberingAfterBreak="0">
    <w:nsid w:val="06F46AEB"/>
    <w:multiLevelType w:val="hybridMultilevel"/>
    <w:tmpl w:val="2DF2F7C8"/>
    <w:lvl w:ilvl="0" w:tplc="40602FB0">
      <w:numFmt w:val="bullet"/>
      <w:lvlText w:val="-"/>
      <w:lvlJc w:val="left"/>
      <w:pPr>
        <w:ind w:left="432" w:hanging="292"/>
      </w:pPr>
      <w:rPr>
        <w:rFonts w:ascii="Times New Roman" w:eastAsia="Times New Roman" w:hAnsi="Times New Roman" w:cs="Times New Roman" w:hint="default"/>
        <w:w w:val="100"/>
        <w:sz w:val="18"/>
        <w:szCs w:val="18"/>
      </w:rPr>
    </w:lvl>
    <w:lvl w:ilvl="1" w:tplc="03645D3E">
      <w:numFmt w:val="bullet"/>
      <w:lvlText w:val="•"/>
      <w:lvlJc w:val="left"/>
      <w:pPr>
        <w:ind w:left="713" w:hanging="292"/>
      </w:pPr>
      <w:rPr>
        <w:rFonts w:hint="default"/>
      </w:rPr>
    </w:lvl>
    <w:lvl w:ilvl="2" w:tplc="A254DFA2">
      <w:numFmt w:val="bullet"/>
      <w:lvlText w:val="•"/>
      <w:lvlJc w:val="left"/>
      <w:pPr>
        <w:ind w:left="987" w:hanging="292"/>
      </w:pPr>
      <w:rPr>
        <w:rFonts w:hint="default"/>
      </w:rPr>
    </w:lvl>
    <w:lvl w:ilvl="3" w:tplc="E7124EB6">
      <w:numFmt w:val="bullet"/>
      <w:lvlText w:val="•"/>
      <w:lvlJc w:val="left"/>
      <w:pPr>
        <w:ind w:left="1261" w:hanging="292"/>
      </w:pPr>
      <w:rPr>
        <w:rFonts w:hint="default"/>
      </w:rPr>
    </w:lvl>
    <w:lvl w:ilvl="4" w:tplc="2CEEED4E">
      <w:numFmt w:val="bullet"/>
      <w:lvlText w:val="•"/>
      <w:lvlJc w:val="left"/>
      <w:pPr>
        <w:ind w:left="1534" w:hanging="292"/>
      </w:pPr>
      <w:rPr>
        <w:rFonts w:hint="default"/>
      </w:rPr>
    </w:lvl>
    <w:lvl w:ilvl="5" w:tplc="6F06A2A6">
      <w:numFmt w:val="bullet"/>
      <w:lvlText w:val="•"/>
      <w:lvlJc w:val="left"/>
      <w:pPr>
        <w:ind w:left="1808" w:hanging="292"/>
      </w:pPr>
      <w:rPr>
        <w:rFonts w:hint="default"/>
      </w:rPr>
    </w:lvl>
    <w:lvl w:ilvl="6" w:tplc="6894517A">
      <w:numFmt w:val="bullet"/>
      <w:lvlText w:val="•"/>
      <w:lvlJc w:val="left"/>
      <w:pPr>
        <w:ind w:left="2082" w:hanging="292"/>
      </w:pPr>
      <w:rPr>
        <w:rFonts w:hint="default"/>
      </w:rPr>
    </w:lvl>
    <w:lvl w:ilvl="7" w:tplc="4240EB42">
      <w:numFmt w:val="bullet"/>
      <w:lvlText w:val="•"/>
      <w:lvlJc w:val="left"/>
      <w:pPr>
        <w:ind w:left="2355" w:hanging="292"/>
      </w:pPr>
      <w:rPr>
        <w:rFonts w:hint="default"/>
      </w:rPr>
    </w:lvl>
    <w:lvl w:ilvl="8" w:tplc="E9B219E8">
      <w:numFmt w:val="bullet"/>
      <w:lvlText w:val="•"/>
      <w:lvlJc w:val="left"/>
      <w:pPr>
        <w:ind w:left="2629" w:hanging="292"/>
      </w:pPr>
      <w:rPr>
        <w:rFonts w:hint="default"/>
      </w:rPr>
    </w:lvl>
  </w:abstractNum>
  <w:abstractNum w:abstractNumId="104" w15:restartNumberingAfterBreak="0">
    <w:nsid w:val="06F763E1"/>
    <w:multiLevelType w:val="hybridMultilevel"/>
    <w:tmpl w:val="D2940E8C"/>
    <w:lvl w:ilvl="0" w:tplc="94923EDC">
      <w:numFmt w:val="bullet"/>
      <w:lvlText w:val=""/>
      <w:lvlJc w:val="left"/>
      <w:pPr>
        <w:ind w:left="320" w:hanging="237"/>
      </w:pPr>
      <w:rPr>
        <w:rFonts w:ascii="Symbol" w:eastAsia="Symbol" w:hAnsi="Symbol" w:cs="Symbol" w:hint="default"/>
        <w:w w:val="100"/>
        <w:sz w:val="18"/>
        <w:szCs w:val="18"/>
      </w:rPr>
    </w:lvl>
    <w:lvl w:ilvl="1" w:tplc="070A6854">
      <w:numFmt w:val="bullet"/>
      <w:lvlText w:val="•"/>
      <w:lvlJc w:val="left"/>
      <w:pPr>
        <w:ind w:left="566" w:hanging="237"/>
      </w:pPr>
      <w:rPr>
        <w:rFonts w:hint="default"/>
      </w:rPr>
    </w:lvl>
    <w:lvl w:ilvl="2" w:tplc="D1AC37D8">
      <w:numFmt w:val="bullet"/>
      <w:lvlText w:val="•"/>
      <w:lvlJc w:val="left"/>
      <w:pPr>
        <w:ind w:left="813" w:hanging="237"/>
      </w:pPr>
      <w:rPr>
        <w:rFonts w:hint="default"/>
      </w:rPr>
    </w:lvl>
    <w:lvl w:ilvl="3" w:tplc="B202999C">
      <w:numFmt w:val="bullet"/>
      <w:lvlText w:val="•"/>
      <w:lvlJc w:val="left"/>
      <w:pPr>
        <w:ind w:left="1059" w:hanging="237"/>
      </w:pPr>
      <w:rPr>
        <w:rFonts w:hint="default"/>
      </w:rPr>
    </w:lvl>
    <w:lvl w:ilvl="4" w:tplc="76D415C6">
      <w:numFmt w:val="bullet"/>
      <w:lvlText w:val="•"/>
      <w:lvlJc w:val="left"/>
      <w:pPr>
        <w:ind w:left="1306" w:hanging="237"/>
      </w:pPr>
      <w:rPr>
        <w:rFonts w:hint="default"/>
      </w:rPr>
    </w:lvl>
    <w:lvl w:ilvl="5" w:tplc="9EC09A5C">
      <w:numFmt w:val="bullet"/>
      <w:lvlText w:val="•"/>
      <w:lvlJc w:val="left"/>
      <w:pPr>
        <w:ind w:left="1553" w:hanging="237"/>
      </w:pPr>
      <w:rPr>
        <w:rFonts w:hint="default"/>
      </w:rPr>
    </w:lvl>
    <w:lvl w:ilvl="6" w:tplc="3F06420C">
      <w:numFmt w:val="bullet"/>
      <w:lvlText w:val="•"/>
      <w:lvlJc w:val="left"/>
      <w:pPr>
        <w:ind w:left="1799" w:hanging="237"/>
      </w:pPr>
      <w:rPr>
        <w:rFonts w:hint="default"/>
      </w:rPr>
    </w:lvl>
    <w:lvl w:ilvl="7" w:tplc="21DAF498">
      <w:numFmt w:val="bullet"/>
      <w:lvlText w:val="•"/>
      <w:lvlJc w:val="left"/>
      <w:pPr>
        <w:ind w:left="2046" w:hanging="237"/>
      </w:pPr>
      <w:rPr>
        <w:rFonts w:hint="default"/>
      </w:rPr>
    </w:lvl>
    <w:lvl w:ilvl="8" w:tplc="1436C48C">
      <w:numFmt w:val="bullet"/>
      <w:lvlText w:val="•"/>
      <w:lvlJc w:val="left"/>
      <w:pPr>
        <w:ind w:left="2292" w:hanging="237"/>
      </w:pPr>
      <w:rPr>
        <w:rFonts w:hint="default"/>
      </w:rPr>
    </w:lvl>
  </w:abstractNum>
  <w:abstractNum w:abstractNumId="105" w15:restartNumberingAfterBreak="0">
    <w:nsid w:val="06F77270"/>
    <w:multiLevelType w:val="hybridMultilevel"/>
    <w:tmpl w:val="F028E060"/>
    <w:lvl w:ilvl="0" w:tplc="3D5EC4A2">
      <w:numFmt w:val="bullet"/>
      <w:lvlText w:val=""/>
      <w:lvlJc w:val="left"/>
      <w:pPr>
        <w:ind w:left="87" w:hanging="148"/>
      </w:pPr>
      <w:rPr>
        <w:rFonts w:ascii="Symbol" w:eastAsia="Symbol" w:hAnsi="Symbol" w:cs="Symbol" w:hint="default"/>
        <w:w w:val="100"/>
        <w:sz w:val="18"/>
        <w:szCs w:val="18"/>
      </w:rPr>
    </w:lvl>
    <w:lvl w:ilvl="1" w:tplc="FAEE07BC">
      <w:numFmt w:val="bullet"/>
      <w:lvlText w:val="•"/>
      <w:lvlJc w:val="left"/>
      <w:pPr>
        <w:ind w:left="388" w:hanging="148"/>
      </w:pPr>
      <w:rPr>
        <w:rFonts w:hint="default"/>
      </w:rPr>
    </w:lvl>
    <w:lvl w:ilvl="2" w:tplc="304EA786">
      <w:numFmt w:val="bullet"/>
      <w:lvlText w:val="•"/>
      <w:lvlJc w:val="left"/>
      <w:pPr>
        <w:ind w:left="697" w:hanging="148"/>
      </w:pPr>
      <w:rPr>
        <w:rFonts w:hint="default"/>
      </w:rPr>
    </w:lvl>
    <w:lvl w:ilvl="3" w:tplc="71AAEA8C">
      <w:numFmt w:val="bullet"/>
      <w:lvlText w:val="•"/>
      <w:lvlJc w:val="left"/>
      <w:pPr>
        <w:ind w:left="1005" w:hanging="148"/>
      </w:pPr>
      <w:rPr>
        <w:rFonts w:hint="default"/>
      </w:rPr>
    </w:lvl>
    <w:lvl w:ilvl="4" w:tplc="A44A32E8">
      <w:numFmt w:val="bullet"/>
      <w:lvlText w:val="•"/>
      <w:lvlJc w:val="left"/>
      <w:pPr>
        <w:ind w:left="1314" w:hanging="148"/>
      </w:pPr>
      <w:rPr>
        <w:rFonts w:hint="default"/>
      </w:rPr>
    </w:lvl>
    <w:lvl w:ilvl="5" w:tplc="36328610">
      <w:numFmt w:val="bullet"/>
      <w:lvlText w:val="•"/>
      <w:lvlJc w:val="left"/>
      <w:pPr>
        <w:ind w:left="1623" w:hanging="148"/>
      </w:pPr>
      <w:rPr>
        <w:rFonts w:hint="default"/>
      </w:rPr>
    </w:lvl>
    <w:lvl w:ilvl="6" w:tplc="9AB6DD2A">
      <w:numFmt w:val="bullet"/>
      <w:lvlText w:val="•"/>
      <w:lvlJc w:val="left"/>
      <w:pPr>
        <w:ind w:left="1931" w:hanging="148"/>
      </w:pPr>
      <w:rPr>
        <w:rFonts w:hint="default"/>
      </w:rPr>
    </w:lvl>
    <w:lvl w:ilvl="7" w:tplc="3D50A28A">
      <w:numFmt w:val="bullet"/>
      <w:lvlText w:val="•"/>
      <w:lvlJc w:val="left"/>
      <w:pPr>
        <w:ind w:left="2240" w:hanging="148"/>
      </w:pPr>
      <w:rPr>
        <w:rFonts w:hint="default"/>
      </w:rPr>
    </w:lvl>
    <w:lvl w:ilvl="8" w:tplc="135C07AC">
      <w:numFmt w:val="bullet"/>
      <w:lvlText w:val="•"/>
      <w:lvlJc w:val="left"/>
      <w:pPr>
        <w:ind w:left="2548" w:hanging="148"/>
      </w:pPr>
      <w:rPr>
        <w:rFonts w:hint="default"/>
      </w:rPr>
    </w:lvl>
  </w:abstractNum>
  <w:abstractNum w:abstractNumId="106" w15:restartNumberingAfterBreak="0">
    <w:nsid w:val="07033939"/>
    <w:multiLevelType w:val="hybridMultilevel"/>
    <w:tmpl w:val="F13E675C"/>
    <w:lvl w:ilvl="0" w:tplc="8FBA681A">
      <w:numFmt w:val="bullet"/>
      <w:lvlText w:val=""/>
      <w:lvlJc w:val="left"/>
      <w:pPr>
        <w:ind w:left="322" w:hanging="237"/>
      </w:pPr>
      <w:rPr>
        <w:rFonts w:ascii="Symbol" w:eastAsia="Symbol" w:hAnsi="Symbol" w:cs="Symbol" w:hint="default"/>
        <w:w w:val="100"/>
        <w:sz w:val="18"/>
        <w:szCs w:val="18"/>
      </w:rPr>
    </w:lvl>
    <w:lvl w:ilvl="1" w:tplc="32488512">
      <w:numFmt w:val="bullet"/>
      <w:lvlText w:val="•"/>
      <w:lvlJc w:val="left"/>
      <w:pPr>
        <w:ind w:left="555" w:hanging="237"/>
      </w:pPr>
      <w:rPr>
        <w:rFonts w:hint="default"/>
      </w:rPr>
    </w:lvl>
    <w:lvl w:ilvl="2" w:tplc="ABE0426C">
      <w:numFmt w:val="bullet"/>
      <w:lvlText w:val="•"/>
      <w:lvlJc w:val="left"/>
      <w:pPr>
        <w:ind w:left="790" w:hanging="237"/>
      </w:pPr>
      <w:rPr>
        <w:rFonts w:hint="default"/>
      </w:rPr>
    </w:lvl>
    <w:lvl w:ilvl="3" w:tplc="75A81D6E">
      <w:numFmt w:val="bullet"/>
      <w:lvlText w:val="•"/>
      <w:lvlJc w:val="left"/>
      <w:pPr>
        <w:ind w:left="1025" w:hanging="237"/>
      </w:pPr>
      <w:rPr>
        <w:rFonts w:hint="default"/>
      </w:rPr>
    </w:lvl>
    <w:lvl w:ilvl="4" w:tplc="46FA42D4">
      <w:numFmt w:val="bullet"/>
      <w:lvlText w:val="•"/>
      <w:lvlJc w:val="left"/>
      <w:pPr>
        <w:ind w:left="1260" w:hanging="237"/>
      </w:pPr>
      <w:rPr>
        <w:rFonts w:hint="default"/>
      </w:rPr>
    </w:lvl>
    <w:lvl w:ilvl="5" w:tplc="0DD65136">
      <w:numFmt w:val="bullet"/>
      <w:lvlText w:val="•"/>
      <w:lvlJc w:val="left"/>
      <w:pPr>
        <w:ind w:left="1496" w:hanging="237"/>
      </w:pPr>
      <w:rPr>
        <w:rFonts w:hint="default"/>
      </w:rPr>
    </w:lvl>
    <w:lvl w:ilvl="6" w:tplc="1B0E31E4">
      <w:numFmt w:val="bullet"/>
      <w:lvlText w:val="•"/>
      <w:lvlJc w:val="left"/>
      <w:pPr>
        <w:ind w:left="1731" w:hanging="237"/>
      </w:pPr>
      <w:rPr>
        <w:rFonts w:hint="default"/>
      </w:rPr>
    </w:lvl>
    <w:lvl w:ilvl="7" w:tplc="87C8AD50">
      <w:numFmt w:val="bullet"/>
      <w:lvlText w:val="•"/>
      <w:lvlJc w:val="left"/>
      <w:pPr>
        <w:ind w:left="1966" w:hanging="237"/>
      </w:pPr>
      <w:rPr>
        <w:rFonts w:hint="default"/>
      </w:rPr>
    </w:lvl>
    <w:lvl w:ilvl="8" w:tplc="730E4DEC">
      <w:numFmt w:val="bullet"/>
      <w:lvlText w:val="•"/>
      <w:lvlJc w:val="left"/>
      <w:pPr>
        <w:ind w:left="2201" w:hanging="237"/>
      </w:pPr>
      <w:rPr>
        <w:rFonts w:hint="default"/>
      </w:rPr>
    </w:lvl>
  </w:abstractNum>
  <w:abstractNum w:abstractNumId="107" w15:restartNumberingAfterBreak="0">
    <w:nsid w:val="07033E09"/>
    <w:multiLevelType w:val="hybridMultilevel"/>
    <w:tmpl w:val="2A182E54"/>
    <w:lvl w:ilvl="0" w:tplc="9AB6A6B8">
      <w:numFmt w:val="bullet"/>
      <w:lvlText w:val=""/>
      <w:lvlJc w:val="left"/>
      <w:pPr>
        <w:ind w:left="292" w:hanging="244"/>
      </w:pPr>
      <w:rPr>
        <w:rFonts w:ascii="Symbol" w:eastAsia="Symbol" w:hAnsi="Symbol" w:cs="Symbol" w:hint="default"/>
        <w:w w:val="100"/>
        <w:sz w:val="18"/>
        <w:szCs w:val="18"/>
      </w:rPr>
    </w:lvl>
    <w:lvl w:ilvl="1" w:tplc="5046E422">
      <w:numFmt w:val="bullet"/>
      <w:lvlText w:val="•"/>
      <w:lvlJc w:val="left"/>
      <w:pPr>
        <w:ind w:left="664" w:hanging="244"/>
      </w:pPr>
      <w:rPr>
        <w:rFonts w:hint="default"/>
      </w:rPr>
    </w:lvl>
    <w:lvl w:ilvl="2" w:tplc="A1166D3A">
      <w:numFmt w:val="bullet"/>
      <w:lvlText w:val="•"/>
      <w:lvlJc w:val="left"/>
      <w:pPr>
        <w:ind w:left="1029" w:hanging="244"/>
      </w:pPr>
      <w:rPr>
        <w:rFonts w:hint="default"/>
      </w:rPr>
    </w:lvl>
    <w:lvl w:ilvl="3" w:tplc="E7E82C36">
      <w:numFmt w:val="bullet"/>
      <w:lvlText w:val="•"/>
      <w:lvlJc w:val="left"/>
      <w:pPr>
        <w:ind w:left="1394" w:hanging="244"/>
      </w:pPr>
      <w:rPr>
        <w:rFonts w:hint="default"/>
      </w:rPr>
    </w:lvl>
    <w:lvl w:ilvl="4" w:tplc="8D208562">
      <w:numFmt w:val="bullet"/>
      <w:lvlText w:val="•"/>
      <w:lvlJc w:val="left"/>
      <w:pPr>
        <w:ind w:left="1758" w:hanging="244"/>
      </w:pPr>
      <w:rPr>
        <w:rFonts w:hint="default"/>
      </w:rPr>
    </w:lvl>
    <w:lvl w:ilvl="5" w:tplc="9A1C8B66">
      <w:numFmt w:val="bullet"/>
      <w:lvlText w:val="•"/>
      <w:lvlJc w:val="left"/>
      <w:pPr>
        <w:ind w:left="2123" w:hanging="244"/>
      </w:pPr>
      <w:rPr>
        <w:rFonts w:hint="default"/>
      </w:rPr>
    </w:lvl>
    <w:lvl w:ilvl="6" w:tplc="4686E312">
      <w:numFmt w:val="bullet"/>
      <w:lvlText w:val="•"/>
      <w:lvlJc w:val="left"/>
      <w:pPr>
        <w:ind w:left="2488" w:hanging="244"/>
      </w:pPr>
      <w:rPr>
        <w:rFonts w:hint="default"/>
      </w:rPr>
    </w:lvl>
    <w:lvl w:ilvl="7" w:tplc="D400B196">
      <w:numFmt w:val="bullet"/>
      <w:lvlText w:val="•"/>
      <w:lvlJc w:val="left"/>
      <w:pPr>
        <w:ind w:left="2852" w:hanging="244"/>
      </w:pPr>
      <w:rPr>
        <w:rFonts w:hint="default"/>
      </w:rPr>
    </w:lvl>
    <w:lvl w:ilvl="8" w:tplc="6CE86EE0">
      <w:numFmt w:val="bullet"/>
      <w:lvlText w:val="•"/>
      <w:lvlJc w:val="left"/>
      <w:pPr>
        <w:ind w:left="3217" w:hanging="244"/>
      </w:pPr>
      <w:rPr>
        <w:rFonts w:hint="default"/>
      </w:rPr>
    </w:lvl>
  </w:abstractNum>
  <w:abstractNum w:abstractNumId="108" w15:restartNumberingAfterBreak="0">
    <w:nsid w:val="07126A0E"/>
    <w:multiLevelType w:val="hybridMultilevel"/>
    <w:tmpl w:val="F13E7302"/>
    <w:lvl w:ilvl="0" w:tplc="7B12C8A6">
      <w:numFmt w:val="bullet"/>
      <w:lvlText w:val=""/>
      <w:lvlJc w:val="left"/>
      <w:pPr>
        <w:ind w:left="366" w:hanging="237"/>
      </w:pPr>
      <w:rPr>
        <w:rFonts w:ascii="Symbol" w:eastAsia="Symbol" w:hAnsi="Symbol" w:cs="Symbol" w:hint="default"/>
        <w:w w:val="100"/>
        <w:sz w:val="18"/>
        <w:szCs w:val="18"/>
      </w:rPr>
    </w:lvl>
    <w:lvl w:ilvl="1" w:tplc="0FDE2644">
      <w:numFmt w:val="bullet"/>
      <w:lvlText w:val="•"/>
      <w:lvlJc w:val="left"/>
      <w:pPr>
        <w:ind w:left="615" w:hanging="237"/>
      </w:pPr>
      <w:rPr>
        <w:rFonts w:hint="default"/>
      </w:rPr>
    </w:lvl>
    <w:lvl w:ilvl="2" w:tplc="65C6BC28">
      <w:numFmt w:val="bullet"/>
      <w:lvlText w:val="•"/>
      <w:lvlJc w:val="left"/>
      <w:pPr>
        <w:ind w:left="870" w:hanging="237"/>
      </w:pPr>
      <w:rPr>
        <w:rFonts w:hint="default"/>
      </w:rPr>
    </w:lvl>
    <w:lvl w:ilvl="3" w:tplc="D8C6D5FA">
      <w:numFmt w:val="bullet"/>
      <w:lvlText w:val="•"/>
      <w:lvlJc w:val="left"/>
      <w:pPr>
        <w:ind w:left="1126" w:hanging="237"/>
      </w:pPr>
      <w:rPr>
        <w:rFonts w:hint="default"/>
      </w:rPr>
    </w:lvl>
    <w:lvl w:ilvl="4" w:tplc="529ED5E8">
      <w:numFmt w:val="bullet"/>
      <w:lvlText w:val="•"/>
      <w:lvlJc w:val="left"/>
      <w:pPr>
        <w:ind w:left="1381" w:hanging="237"/>
      </w:pPr>
      <w:rPr>
        <w:rFonts w:hint="default"/>
      </w:rPr>
    </w:lvl>
    <w:lvl w:ilvl="5" w:tplc="D08C179A">
      <w:numFmt w:val="bullet"/>
      <w:lvlText w:val="•"/>
      <w:lvlJc w:val="left"/>
      <w:pPr>
        <w:ind w:left="1637" w:hanging="237"/>
      </w:pPr>
      <w:rPr>
        <w:rFonts w:hint="default"/>
      </w:rPr>
    </w:lvl>
    <w:lvl w:ilvl="6" w:tplc="CE4A67CC">
      <w:numFmt w:val="bullet"/>
      <w:lvlText w:val="•"/>
      <w:lvlJc w:val="left"/>
      <w:pPr>
        <w:ind w:left="1892" w:hanging="237"/>
      </w:pPr>
      <w:rPr>
        <w:rFonts w:hint="default"/>
      </w:rPr>
    </w:lvl>
    <w:lvl w:ilvl="7" w:tplc="65E21DE6">
      <w:numFmt w:val="bullet"/>
      <w:lvlText w:val="•"/>
      <w:lvlJc w:val="left"/>
      <w:pPr>
        <w:ind w:left="2147" w:hanging="237"/>
      </w:pPr>
      <w:rPr>
        <w:rFonts w:hint="default"/>
      </w:rPr>
    </w:lvl>
    <w:lvl w:ilvl="8" w:tplc="6B5AEE0C">
      <w:numFmt w:val="bullet"/>
      <w:lvlText w:val="•"/>
      <w:lvlJc w:val="left"/>
      <w:pPr>
        <w:ind w:left="2403" w:hanging="237"/>
      </w:pPr>
      <w:rPr>
        <w:rFonts w:hint="default"/>
      </w:rPr>
    </w:lvl>
  </w:abstractNum>
  <w:abstractNum w:abstractNumId="109" w15:restartNumberingAfterBreak="0">
    <w:nsid w:val="072C52BC"/>
    <w:multiLevelType w:val="hybridMultilevel"/>
    <w:tmpl w:val="6DE8D640"/>
    <w:lvl w:ilvl="0" w:tplc="044E9B7E">
      <w:numFmt w:val="bullet"/>
      <w:lvlText w:val=""/>
      <w:lvlJc w:val="left"/>
      <w:pPr>
        <w:ind w:left="323" w:hanging="237"/>
      </w:pPr>
      <w:rPr>
        <w:rFonts w:ascii="Symbol" w:eastAsia="Symbol" w:hAnsi="Symbol" w:cs="Symbol" w:hint="default"/>
        <w:w w:val="100"/>
        <w:sz w:val="18"/>
        <w:szCs w:val="18"/>
      </w:rPr>
    </w:lvl>
    <w:lvl w:ilvl="1" w:tplc="99E2D768">
      <w:numFmt w:val="bullet"/>
      <w:lvlText w:val="•"/>
      <w:lvlJc w:val="left"/>
      <w:pPr>
        <w:ind w:left="496" w:hanging="237"/>
      </w:pPr>
      <w:rPr>
        <w:rFonts w:hint="default"/>
      </w:rPr>
    </w:lvl>
    <w:lvl w:ilvl="2" w:tplc="6E46EF04">
      <w:numFmt w:val="bullet"/>
      <w:lvlText w:val="•"/>
      <w:lvlJc w:val="left"/>
      <w:pPr>
        <w:ind w:left="673" w:hanging="237"/>
      </w:pPr>
      <w:rPr>
        <w:rFonts w:hint="default"/>
      </w:rPr>
    </w:lvl>
    <w:lvl w:ilvl="3" w:tplc="198EB3F0">
      <w:numFmt w:val="bullet"/>
      <w:lvlText w:val="•"/>
      <w:lvlJc w:val="left"/>
      <w:pPr>
        <w:ind w:left="850" w:hanging="237"/>
      </w:pPr>
      <w:rPr>
        <w:rFonts w:hint="default"/>
      </w:rPr>
    </w:lvl>
    <w:lvl w:ilvl="4" w:tplc="B150CA22">
      <w:numFmt w:val="bullet"/>
      <w:lvlText w:val="•"/>
      <w:lvlJc w:val="left"/>
      <w:pPr>
        <w:ind w:left="1027" w:hanging="237"/>
      </w:pPr>
      <w:rPr>
        <w:rFonts w:hint="default"/>
      </w:rPr>
    </w:lvl>
    <w:lvl w:ilvl="5" w:tplc="214851B8">
      <w:numFmt w:val="bullet"/>
      <w:lvlText w:val="•"/>
      <w:lvlJc w:val="left"/>
      <w:pPr>
        <w:ind w:left="1204" w:hanging="237"/>
      </w:pPr>
      <w:rPr>
        <w:rFonts w:hint="default"/>
      </w:rPr>
    </w:lvl>
    <w:lvl w:ilvl="6" w:tplc="96DE5496">
      <w:numFmt w:val="bullet"/>
      <w:lvlText w:val="•"/>
      <w:lvlJc w:val="left"/>
      <w:pPr>
        <w:ind w:left="1381" w:hanging="237"/>
      </w:pPr>
      <w:rPr>
        <w:rFonts w:hint="default"/>
      </w:rPr>
    </w:lvl>
    <w:lvl w:ilvl="7" w:tplc="7F50AB16">
      <w:numFmt w:val="bullet"/>
      <w:lvlText w:val="•"/>
      <w:lvlJc w:val="left"/>
      <w:pPr>
        <w:ind w:left="1558" w:hanging="237"/>
      </w:pPr>
      <w:rPr>
        <w:rFonts w:hint="default"/>
      </w:rPr>
    </w:lvl>
    <w:lvl w:ilvl="8" w:tplc="F9F23F2E">
      <w:numFmt w:val="bullet"/>
      <w:lvlText w:val="•"/>
      <w:lvlJc w:val="left"/>
      <w:pPr>
        <w:ind w:left="1735" w:hanging="237"/>
      </w:pPr>
      <w:rPr>
        <w:rFonts w:hint="default"/>
      </w:rPr>
    </w:lvl>
  </w:abstractNum>
  <w:abstractNum w:abstractNumId="110" w15:restartNumberingAfterBreak="0">
    <w:nsid w:val="073535A7"/>
    <w:multiLevelType w:val="hybridMultilevel"/>
    <w:tmpl w:val="2648EEFC"/>
    <w:lvl w:ilvl="0" w:tplc="D46CC1AA">
      <w:numFmt w:val="bullet"/>
      <w:lvlText w:val=""/>
      <w:lvlJc w:val="left"/>
      <w:pPr>
        <w:ind w:left="273" w:hanging="187"/>
      </w:pPr>
      <w:rPr>
        <w:rFonts w:ascii="Symbol" w:eastAsia="Symbol" w:hAnsi="Symbol" w:cs="Symbol" w:hint="default"/>
        <w:w w:val="100"/>
        <w:sz w:val="18"/>
        <w:szCs w:val="18"/>
      </w:rPr>
    </w:lvl>
    <w:lvl w:ilvl="1" w:tplc="4A80A162">
      <w:numFmt w:val="bullet"/>
      <w:lvlText w:val="•"/>
      <w:lvlJc w:val="left"/>
      <w:pPr>
        <w:ind w:left="630" w:hanging="187"/>
      </w:pPr>
      <w:rPr>
        <w:rFonts w:hint="default"/>
      </w:rPr>
    </w:lvl>
    <w:lvl w:ilvl="2" w:tplc="C1BE4B6A">
      <w:numFmt w:val="bullet"/>
      <w:lvlText w:val="•"/>
      <w:lvlJc w:val="left"/>
      <w:pPr>
        <w:ind w:left="981" w:hanging="187"/>
      </w:pPr>
      <w:rPr>
        <w:rFonts w:hint="default"/>
      </w:rPr>
    </w:lvl>
    <w:lvl w:ilvl="3" w:tplc="9BFCB694">
      <w:numFmt w:val="bullet"/>
      <w:lvlText w:val="•"/>
      <w:lvlJc w:val="left"/>
      <w:pPr>
        <w:ind w:left="1332" w:hanging="187"/>
      </w:pPr>
      <w:rPr>
        <w:rFonts w:hint="default"/>
      </w:rPr>
    </w:lvl>
    <w:lvl w:ilvl="4" w:tplc="C35E8F5C">
      <w:numFmt w:val="bullet"/>
      <w:lvlText w:val="•"/>
      <w:lvlJc w:val="left"/>
      <w:pPr>
        <w:ind w:left="1683" w:hanging="187"/>
      </w:pPr>
      <w:rPr>
        <w:rFonts w:hint="default"/>
      </w:rPr>
    </w:lvl>
    <w:lvl w:ilvl="5" w:tplc="30C089C0">
      <w:numFmt w:val="bullet"/>
      <w:lvlText w:val="•"/>
      <w:lvlJc w:val="left"/>
      <w:pPr>
        <w:ind w:left="2034" w:hanging="187"/>
      </w:pPr>
      <w:rPr>
        <w:rFonts w:hint="default"/>
      </w:rPr>
    </w:lvl>
    <w:lvl w:ilvl="6" w:tplc="34E23AD6">
      <w:numFmt w:val="bullet"/>
      <w:lvlText w:val="•"/>
      <w:lvlJc w:val="left"/>
      <w:pPr>
        <w:ind w:left="2384" w:hanging="187"/>
      </w:pPr>
      <w:rPr>
        <w:rFonts w:hint="default"/>
      </w:rPr>
    </w:lvl>
    <w:lvl w:ilvl="7" w:tplc="80B29A5E">
      <w:numFmt w:val="bullet"/>
      <w:lvlText w:val="•"/>
      <w:lvlJc w:val="left"/>
      <w:pPr>
        <w:ind w:left="2735" w:hanging="187"/>
      </w:pPr>
      <w:rPr>
        <w:rFonts w:hint="default"/>
      </w:rPr>
    </w:lvl>
    <w:lvl w:ilvl="8" w:tplc="6D389EA8">
      <w:numFmt w:val="bullet"/>
      <w:lvlText w:val="•"/>
      <w:lvlJc w:val="left"/>
      <w:pPr>
        <w:ind w:left="3086" w:hanging="187"/>
      </w:pPr>
      <w:rPr>
        <w:rFonts w:hint="default"/>
      </w:rPr>
    </w:lvl>
  </w:abstractNum>
  <w:abstractNum w:abstractNumId="111" w15:restartNumberingAfterBreak="0">
    <w:nsid w:val="07417B51"/>
    <w:multiLevelType w:val="hybridMultilevel"/>
    <w:tmpl w:val="6A02617E"/>
    <w:lvl w:ilvl="0" w:tplc="95A2E11E">
      <w:numFmt w:val="bullet"/>
      <w:lvlText w:val=""/>
      <w:lvlJc w:val="left"/>
      <w:pPr>
        <w:ind w:left="324" w:hanging="237"/>
      </w:pPr>
      <w:rPr>
        <w:rFonts w:ascii="Symbol" w:eastAsia="Symbol" w:hAnsi="Symbol" w:cs="Symbol" w:hint="default"/>
        <w:w w:val="100"/>
        <w:sz w:val="13"/>
        <w:szCs w:val="13"/>
      </w:rPr>
    </w:lvl>
    <w:lvl w:ilvl="1" w:tplc="F48A11E6">
      <w:numFmt w:val="bullet"/>
      <w:lvlText w:val="•"/>
      <w:lvlJc w:val="left"/>
      <w:pPr>
        <w:ind w:left="531" w:hanging="237"/>
      </w:pPr>
      <w:rPr>
        <w:rFonts w:hint="default"/>
      </w:rPr>
    </w:lvl>
    <w:lvl w:ilvl="2" w:tplc="2648265C">
      <w:numFmt w:val="bullet"/>
      <w:lvlText w:val="•"/>
      <w:lvlJc w:val="left"/>
      <w:pPr>
        <w:ind w:left="743" w:hanging="237"/>
      </w:pPr>
      <w:rPr>
        <w:rFonts w:hint="default"/>
      </w:rPr>
    </w:lvl>
    <w:lvl w:ilvl="3" w:tplc="F396842A">
      <w:numFmt w:val="bullet"/>
      <w:lvlText w:val="•"/>
      <w:lvlJc w:val="left"/>
      <w:pPr>
        <w:ind w:left="955" w:hanging="237"/>
      </w:pPr>
      <w:rPr>
        <w:rFonts w:hint="default"/>
      </w:rPr>
    </w:lvl>
    <w:lvl w:ilvl="4" w:tplc="A754ECFC">
      <w:numFmt w:val="bullet"/>
      <w:lvlText w:val="•"/>
      <w:lvlJc w:val="left"/>
      <w:pPr>
        <w:ind w:left="1166" w:hanging="237"/>
      </w:pPr>
      <w:rPr>
        <w:rFonts w:hint="default"/>
      </w:rPr>
    </w:lvl>
    <w:lvl w:ilvl="5" w:tplc="2938CCF4">
      <w:numFmt w:val="bullet"/>
      <w:lvlText w:val="•"/>
      <w:lvlJc w:val="left"/>
      <w:pPr>
        <w:ind w:left="1378" w:hanging="237"/>
      </w:pPr>
      <w:rPr>
        <w:rFonts w:hint="default"/>
      </w:rPr>
    </w:lvl>
    <w:lvl w:ilvl="6" w:tplc="2D38208C">
      <w:numFmt w:val="bullet"/>
      <w:lvlText w:val="•"/>
      <w:lvlJc w:val="left"/>
      <w:pPr>
        <w:ind w:left="1590" w:hanging="237"/>
      </w:pPr>
      <w:rPr>
        <w:rFonts w:hint="default"/>
      </w:rPr>
    </w:lvl>
    <w:lvl w:ilvl="7" w:tplc="FBE89A98">
      <w:numFmt w:val="bullet"/>
      <w:lvlText w:val="•"/>
      <w:lvlJc w:val="left"/>
      <w:pPr>
        <w:ind w:left="1801" w:hanging="237"/>
      </w:pPr>
      <w:rPr>
        <w:rFonts w:hint="default"/>
      </w:rPr>
    </w:lvl>
    <w:lvl w:ilvl="8" w:tplc="33F80778">
      <w:numFmt w:val="bullet"/>
      <w:lvlText w:val="•"/>
      <w:lvlJc w:val="left"/>
      <w:pPr>
        <w:ind w:left="2013" w:hanging="237"/>
      </w:pPr>
      <w:rPr>
        <w:rFonts w:hint="default"/>
      </w:rPr>
    </w:lvl>
  </w:abstractNum>
  <w:abstractNum w:abstractNumId="112" w15:restartNumberingAfterBreak="0">
    <w:nsid w:val="075A3686"/>
    <w:multiLevelType w:val="hybridMultilevel"/>
    <w:tmpl w:val="E5626BE6"/>
    <w:lvl w:ilvl="0" w:tplc="F2949806">
      <w:numFmt w:val="bullet"/>
      <w:lvlText w:val=""/>
      <w:lvlJc w:val="left"/>
      <w:pPr>
        <w:ind w:left="295" w:hanging="237"/>
      </w:pPr>
      <w:rPr>
        <w:rFonts w:ascii="Symbol" w:eastAsia="Symbol" w:hAnsi="Symbol" w:cs="Symbol" w:hint="default"/>
        <w:w w:val="100"/>
        <w:sz w:val="18"/>
        <w:szCs w:val="18"/>
      </w:rPr>
    </w:lvl>
    <w:lvl w:ilvl="1" w:tplc="A96AB172">
      <w:numFmt w:val="bullet"/>
      <w:lvlText w:val="•"/>
      <w:lvlJc w:val="left"/>
      <w:pPr>
        <w:ind w:left="664" w:hanging="237"/>
      </w:pPr>
      <w:rPr>
        <w:rFonts w:hint="default"/>
      </w:rPr>
    </w:lvl>
    <w:lvl w:ilvl="2" w:tplc="FA6208D0">
      <w:numFmt w:val="bullet"/>
      <w:lvlText w:val="•"/>
      <w:lvlJc w:val="left"/>
      <w:pPr>
        <w:ind w:left="1029" w:hanging="237"/>
      </w:pPr>
      <w:rPr>
        <w:rFonts w:hint="default"/>
      </w:rPr>
    </w:lvl>
    <w:lvl w:ilvl="3" w:tplc="95FC6668">
      <w:numFmt w:val="bullet"/>
      <w:lvlText w:val="•"/>
      <w:lvlJc w:val="left"/>
      <w:pPr>
        <w:ind w:left="1394" w:hanging="237"/>
      </w:pPr>
      <w:rPr>
        <w:rFonts w:hint="default"/>
      </w:rPr>
    </w:lvl>
    <w:lvl w:ilvl="4" w:tplc="32E611DE">
      <w:numFmt w:val="bullet"/>
      <w:lvlText w:val="•"/>
      <w:lvlJc w:val="left"/>
      <w:pPr>
        <w:ind w:left="1758" w:hanging="237"/>
      </w:pPr>
      <w:rPr>
        <w:rFonts w:hint="default"/>
      </w:rPr>
    </w:lvl>
    <w:lvl w:ilvl="5" w:tplc="D2EAE776">
      <w:numFmt w:val="bullet"/>
      <w:lvlText w:val="•"/>
      <w:lvlJc w:val="left"/>
      <w:pPr>
        <w:ind w:left="2123" w:hanging="237"/>
      </w:pPr>
      <w:rPr>
        <w:rFonts w:hint="default"/>
      </w:rPr>
    </w:lvl>
    <w:lvl w:ilvl="6" w:tplc="46942996">
      <w:numFmt w:val="bullet"/>
      <w:lvlText w:val="•"/>
      <w:lvlJc w:val="left"/>
      <w:pPr>
        <w:ind w:left="2488" w:hanging="237"/>
      </w:pPr>
      <w:rPr>
        <w:rFonts w:hint="default"/>
      </w:rPr>
    </w:lvl>
    <w:lvl w:ilvl="7" w:tplc="AED47000">
      <w:numFmt w:val="bullet"/>
      <w:lvlText w:val="•"/>
      <w:lvlJc w:val="left"/>
      <w:pPr>
        <w:ind w:left="2852" w:hanging="237"/>
      </w:pPr>
      <w:rPr>
        <w:rFonts w:hint="default"/>
      </w:rPr>
    </w:lvl>
    <w:lvl w:ilvl="8" w:tplc="3B20CA02">
      <w:numFmt w:val="bullet"/>
      <w:lvlText w:val="•"/>
      <w:lvlJc w:val="left"/>
      <w:pPr>
        <w:ind w:left="3217" w:hanging="237"/>
      </w:pPr>
      <w:rPr>
        <w:rFonts w:hint="default"/>
      </w:rPr>
    </w:lvl>
  </w:abstractNum>
  <w:abstractNum w:abstractNumId="113" w15:restartNumberingAfterBreak="0">
    <w:nsid w:val="078952F5"/>
    <w:multiLevelType w:val="hybridMultilevel"/>
    <w:tmpl w:val="96DAA7B8"/>
    <w:lvl w:ilvl="0" w:tplc="BDDAE82A">
      <w:numFmt w:val="bullet"/>
      <w:lvlText w:val=""/>
      <w:lvlJc w:val="left"/>
      <w:pPr>
        <w:ind w:left="323" w:hanging="237"/>
      </w:pPr>
      <w:rPr>
        <w:rFonts w:ascii="Symbol" w:eastAsia="Symbol" w:hAnsi="Symbol" w:cs="Symbol" w:hint="default"/>
        <w:w w:val="100"/>
        <w:sz w:val="18"/>
        <w:szCs w:val="18"/>
      </w:rPr>
    </w:lvl>
    <w:lvl w:ilvl="1" w:tplc="396894B6">
      <w:numFmt w:val="bullet"/>
      <w:lvlText w:val="•"/>
      <w:lvlJc w:val="left"/>
      <w:pPr>
        <w:ind w:left="478" w:hanging="237"/>
      </w:pPr>
      <w:rPr>
        <w:rFonts w:hint="default"/>
      </w:rPr>
    </w:lvl>
    <w:lvl w:ilvl="2" w:tplc="B878497E">
      <w:numFmt w:val="bullet"/>
      <w:lvlText w:val="•"/>
      <w:lvlJc w:val="left"/>
      <w:pPr>
        <w:ind w:left="636" w:hanging="237"/>
      </w:pPr>
      <w:rPr>
        <w:rFonts w:hint="default"/>
      </w:rPr>
    </w:lvl>
    <w:lvl w:ilvl="3" w:tplc="D8EC5B2E">
      <w:numFmt w:val="bullet"/>
      <w:lvlText w:val="•"/>
      <w:lvlJc w:val="left"/>
      <w:pPr>
        <w:ind w:left="794" w:hanging="237"/>
      </w:pPr>
      <w:rPr>
        <w:rFonts w:hint="default"/>
      </w:rPr>
    </w:lvl>
    <w:lvl w:ilvl="4" w:tplc="5FBC40D0">
      <w:numFmt w:val="bullet"/>
      <w:lvlText w:val="•"/>
      <w:lvlJc w:val="left"/>
      <w:pPr>
        <w:ind w:left="952" w:hanging="237"/>
      </w:pPr>
      <w:rPr>
        <w:rFonts w:hint="default"/>
      </w:rPr>
    </w:lvl>
    <w:lvl w:ilvl="5" w:tplc="008A1C6C">
      <w:numFmt w:val="bullet"/>
      <w:lvlText w:val="•"/>
      <w:lvlJc w:val="left"/>
      <w:pPr>
        <w:ind w:left="1110" w:hanging="237"/>
      </w:pPr>
      <w:rPr>
        <w:rFonts w:hint="default"/>
      </w:rPr>
    </w:lvl>
    <w:lvl w:ilvl="6" w:tplc="99E8D73C">
      <w:numFmt w:val="bullet"/>
      <w:lvlText w:val="•"/>
      <w:lvlJc w:val="left"/>
      <w:pPr>
        <w:ind w:left="1268" w:hanging="237"/>
      </w:pPr>
      <w:rPr>
        <w:rFonts w:hint="default"/>
      </w:rPr>
    </w:lvl>
    <w:lvl w:ilvl="7" w:tplc="CC6038BC">
      <w:numFmt w:val="bullet"/>
      <w:lvlText w:val="•"/>
      <w:lvlJc w:val="left"/>
      <w:pPr>
        <w:ind w:left="1426" w:hanging="237"/>
      </w:pPr>
      <w:rPr>
        <w:rFonts w:hint="default"/>
      </w:rPr>
    </w:lvl>
    <w:lvl w:ilvl="8" w:tplc="0C00AE30">
      <w:numFmt w:val="bullet"/>
      <w:lvlText w:val="•"/>
      <w:lvlJc w:val="left"/>
      <w:pPr>
        <w:ind w:left="1584" w:hanging="237"/>
      </w:pPr>
      <w:rPr>
        <w:rFonts w:hint="default"/>
      </w:rPr>
    </w:lvl>
  </w:abstractNum>
  <w:abstractNum w:abstractNumId="114" w15:restartNumberingAfterBreak="0">
    <w:nsid w:val="07A73CED"/>
    <w:multiLevelType w:val="hybridMultilevel"/>
    <w:tmpl w:val="464E7614"/>
    <w:lvl w:ilvl="0" w:tplc="7DB4FEE4">
      <w:numFmt w:val="bullet"/>
      <w:lvlText w:val=""/>
      <w:lvlJc w:val="left"/>
      <w:pPr>
        <w:ind w:left="321" w:hanging="237"/>
      </w:pPr>
      <w:rPr>
        <w:rFonts w:ascii="Symbol" w:eastAsia="Symbol" w:hAnsi="Symbol" w:cs="Symbol" w:hint="default"/>
        <w:w w:val="100"/>
        <w:sz w:val="18"/>
        <w:szCs w:val="18"/>
      </w:rPr>
    </w:lvl>
    <w:lvl w:ilvl="1" w:tplc="266ED64A">
      <w:numFmt w:val="bullet"/>
      <w:lvlText w:val="•"/>
      <w:lvlJc w:val="left"/>
      <w:pPr>
        <w:ind w:left="559" w:hanging="237"/>
      </w:pPr>
      <w:rPr>
        <w:rFonts w:hint="default"/>
      </w:rPr>
    </w:lvl>
    <w:lvl w:ilvl="2" w:tplc="5BEE1482">
      <w:numFmt w:val="bullet"/>
      <w:lvlText w:val="•"/>
      <w:lvlJc w:val="left"/>
      <w:pPr>
        <w:ind w:left="799" w:hanging="237"/>
      </w:pPr>
      <w:rPr>
        <w:rFonts w:hint="default"/>
      </w:rPr>
    </w:lvl>
    <w:lvl w:ilvl="3" w:tplc="380EEAB0">
      <w:numFmt w:val="bullet"/>
      <w:lvlText w:val="•"/>
      <w:lvlJc w:val="left"/>
      <w:pPr>
        <w:ind w:left="1038" w:hanging="237"/>
      </w:pPr>
      <w:rPr>
        <w:rFonts w:hint="default"/>
      </w:rPr>
    </w:lvl>
    <w:lvl w:ilvl="4" w:tplc="E43EA51A">
      <w:numFmt w:val="bullet"/>
      <w:lvlText w:val="•"/>
      <w:lvlJc w:val="left"/>
      <w:pPr>
        <w:ind w:left="1278" w:hanging="237"/>
      </w:pPr>
      <w:rPr>
        <w:rFonts w:hint="default"/>
      </w:rPr>
    </w:lvl>
    <w:lvl w:ilvl="5" w:tplc="4B62826E">
      <w:numFmt w:val="bullet"/>
      <w:lvlText w:val="•"/>
      <w:lvlJc w:val="left"/>
      <w:pPr>
        <w:ind w:left="1518" w:hanging="237"/>
      </w:pPr>
      <w:rPr>
        <w:rFonts w:hint="default"/>
      </w:rPr>
    </w:lvl>
    <w:lvl w:ilvl="6" w:tplc="51A24506">
      <w:numFmt w:val="bullet"/>
      <w:lvlText w:val="•"/>
      <w:lvlJc w:val="left"/>
      <w:pPr>
        <w:ind w:left="1757" w:hanging="237"/>
      </w:pPr>
      <w:rPr>
        <w:rFonts w:hint="default"/>
      </w:rPr>
    </w:lvl>
    <w:lvl w:ilvl="7" w:tplc="5F12B3C8">
      <w:numFmt w:val="bullet"/>
      <w:lvlText w:val="•"/>
      <w:lvlJc w:val="left"/>
      <w:pPr>
        <w:ind w:left="1997" w:hanging="237"/>
      </w:pPr>
      <w:rPr>
        <w:rFonts w:hint="default"/>
      </w:rPr>
    </w:lvl>
    <w:lvl w:ilvl="8" w:tplc="6D22196C">
      <w:numFmt w:val="bullet"/>
      <w:lvlText w:val="•"/>
      <w:lvlJc w:val="left"/>
      <w:pPr>
        <w:ind w:left="2236" w:hanging="237"/>
      </w:pPr>
      <w:rPr>
        <w:rFonts w:hint="default"/>
      </w:rPr>
    </w:lvl>
  </w:abstractNum>
  <w:abstractNum w:abstractNumId="115" w15:restartNumberingAfterBreak="0">
    <w:nsid w:val="07CF3AF8"/>
    <w:multiLevelType w:val="hybridMultilevel"/>
    <w:tmpl w:val="F01E5FE2"/>
    <w:lvl w:ilvl="0" w:tplc="C62622C6">
      <w:numFmt w:val="bullet"/>
      <w:lvlText w:val=""/>
      <w:lvlJc w:val="left"/>
      <w:pPr>
        <w:ind w:left="321" w:hanging="237"/>
      </w:pPr>
      <w:rPr>
        <w:rFonts w:ascii="Symbol" w:eastAsia="Symbol" w:hAnsi="Symbol" w:cs="Symbol" w:hint="default"/>
        <w:w w:val="100"/>
        <w:sz w:val="18"/>
        <w:szCs w:val="18"/>
      </w:rPr>
    </w:lvl>
    <w:lvl w:ilvl="1" w:tplc="7F5EC7DC">
      <w:numFmt w:val="bullet"/>
      <w:lvlText w:val="•"/>
      <w:lvlJc w:val="left"/>
      <w:pPr>
        <w:ind w:left="601" w:hanging="237"/>
      </w:pPr>
      <w:rPr>
        <w:rFonts w:hint="default"/>
      </w:rPr>
    </w:lvl>
    <w:lvl w:ilvl="2" w:tplc="ED4E7CB8">
      <w:numFmt w:val="bullet"/>
      <w:lvlText w:val="•"/>
      <w:lvlJc w:val="left"/>
      <w:pPr>
        <w:ind w:left="882" w:hanging="237"/>
      </w:pPr>
      <w:rPr>
        <w:rFonts w:hint="default"/>
      </w:rPr>
    </w:lvl>
    <w:lvl w:ilvl="3" w:tplc="27D2F16A">
      <w:numFmt w:val="bullet"/>
      <w:lvlText w:val="•"/>
      <w:lvlJc w:val="left"/>
      <w:pPr>
        <w:ind w:left="1164" w:hanging="237"/>
      </w:pPr>
      <w:rPr>
        <w:rFonts w:hint="default"/>
      </w:rPr>
    </w:lvl>
    <w:lvl w:ilvl="4" w:tplc="02C0C5BA">
      <w:numFmt w:val="bullet"/>
      <w:lvlText w:val="•"/>
      <w:lvlJc w:val="left"/>
      <w:pPr>
        <w:ind w:left="1445" w:hanging="237"/>
      </w:pPr>
      <w:rPr>
        <w:rFonts w:hint="default"/>
      </w:rPr>
    </w:lvl>
    <w:lvl w:ilvl="5" w:tplc="01F42A6A">
      <w:numFmt w:val="bullet"/>
      <w:lvlText w:val="•"/>
      <w:lvlJc w:val="left"/>
      <w:pPr>
        <w:ind w:left="1727" w:hanging="237"/>
      </w:pPr>
      <w:rPr>
        <w:rFonts w:hint="default"/>
      </w:rPr>
    </w:lvl>
    <w:lvl w:ilvl="6" w:tplc="75B41A3A">
      <w:numFmt w:val="bullet"/>
      <w:lvlText w:val="•"/>
      <w:lvlJc w:val="left"/>
      <w:pPr>
        <w:ind w:left="2008" w:hanging="237"/>
      </w:pPr>
      <w:rPr>
        <w:rFonts w:hint="default"/>
      </w:rPr>
    </w:lvl>
    <w:lvl w:ilvl="7" w:tplc="A7FE23BC">
      <w:numFmt w:val="bullet"/>
      <w:lvlText w:val="•"/>
      <w:lvlJc w:val="left"/>
      <w:pPr>
        <w:ind w:left="2289" w:hanging="237"/>
      </w:pPr>
      <w:rPr>
        <w:rFonts w:hint="default"/>
      </w:rPr>
    </w:lvl>
    <w:lvl w:ilvl="8" w:tplc="55DE8116">
      <w:numFmt w:val="bullet"/>
      <w:lvlText w:val="•"/>
      <w:lvlJc w:val="left"/>
      <w:pPr>
        <w:ind w:left="2571" w:hanging="237"/>
      </w:pPr>
      <w:rPr>
        <w:rFonts w:hint="default"/>
      </w:rPr>
    </w:lvl>
  </w:abstractNum>
  <w:abstractNum w:abstractNumId="116" w15:restartNumberingAfterBreak="0">
    <w:nsid w:val="07DD60DB"/>
    <w:multiLevelType w:val="hybridMultilevel"/>
    <w:tmpl w:val="0CE657CE"/>
    <w:lvl w:ilvl="0" w:tplc="097AFA74">
      <w:numFmt w:val="bullet"/>
      <w:lvlText w:val=""/>
      <w:lvlJc w:val="left"/>
      <w:pPr>
        <w:ind w:left="320" w:hanging="237"/>
      </w:pPr>
      <w:rPr>
        <w:rFonts w:ascii="Symbol" w:eastAsia="Symbol" w:hAnsi="Symbol" w:cs="Symbol" w:hint="default"/>
        <w:w w:val="100"/>
        <w:sz w:val="18"/>
        <w:szCs w:val="18"/>
      </w:rPr>
    </w:lvl>
    <w:lvl w:ilvl="1" w:tplc="E654A076">
      <w:numFmt w:val="bullet"/>
      <w:lvlText w:val="•"/>
      <w:lvlJc w:val="left"/>
      <w:pPr>
        <w:ind w:left="566" w:hanging="237"/>
      </w:pPr>
      <w:rPr>
        <w:rFonts w:hint="default"/>
      </w:rPr>
    </w:lvl>
    <w:lvl w:ilvl="2" w:tplc="396AF6AA">
      <w:numFmt w:val="bullet"/>
      <w:lvlText w:val="•"/>
      <w:lvlJc w:val="left"/>
      <w:pPr>
        <w:ind w:left="813" w:hanging="237"/>
      </w:pPr>
      <w:rPr>
        <w:rFonts w:hint="default"/>
      </w:rPr>
    </w:lvl>
    <w:lvl w:ilvl="3" w:tplc="60EA8814">
      <w:numFmt w:val="bullet"/>
      <w:lvlText w:val="•"/>
      <w:lvlJc w:val="left"/>
      <w:pPr>
        <w:ind w:left="1060" w:hanging="237"/>
      </w:pPr>
      <w:rPr>
        <w:rFonts w:hint="default"/>
      </w:rPr>
    </w:lvl>
    <w:lvl w:ilvl="4" w:tplc="F3B405B4">
      <w:numFmt w:val="bullet"/>
      <w:lvlText w:val="•"/>
      <w:lvlJc w:val="left"/>
      <w:pPr>
        <w:ind w:left="1307" w:hanging="237"/>
      </w:pPr>
      <w:rPr>
        <w:rFonts w:hint="default"/>
      </w:rPr>
    </w:lvl>
    <w:lvl w:ilvl="5" w:tplc="16E4A322">
      <w:numFmt w:val="bullet"/>
      <w:lvlText w:val="•"/>
      <w:lvlJc w:val="left"/>
      <w:pPr>
        <w:ind w:left="1554" w:hanging="237"/>
      </w:pPr>
      <w:rPr>
        <w:rFonts w:hint="default"/>
      </w:rPr>
    </w:lvl>
    <w:lvl w:ilvl="6" w:tplc="DDAC8AF0">
      <w:numFmt w:val="bullet"/>
      <w:lvlText w:val="•"/>
      <w:lvlJc w:val="left"/>
      <w:pPr>
        <w:ind w:left="1800" w:hanging="237"/>
      </w:pPr>
      <w:rPr>
        <w:rFonts w:hint="default"/>
      </w:rPr>
    </w:lvl>
    <w:lvl w:ilvl="7" w:tplc="7F8CBCD6">
      <w:numFmt w:val="bullet"/>
      <w:lvlText w:val="•"/>
      <w:lvlJc w:val="left"/>
      <w:pPr>
        <w:ind w:left="2047" w:hanging="237"/>
      </w:pPr>
      <w:rPr>
        <w:rFonts w:hint="default"/>
      </w:rPr>
    </w:lvl>
    <w:lvl w:ilvl="8" w:tplc="CFB8529E">
      <w:numFmt w:val="bullet"/>
      <w:lvlText w:val="•"/>
      <w:lvlJc w:val="left"/>
      <w:pPr>
        <w:ind w:left="2294" w:hanging="237"/>
      </w:pPr>
      <w:rPr>
        <w:rFonts w:hint="default"/>
      </w:rPr>
    </w:lvl>
  </w:abstractNum>
  <w:abstractNum w:abstractNumId="117" w15:restartNumberingAfterBreak="0">
    <w:nsid w:val="07E33802"/>
    <w:multiLevelType w:val="hybridMultilevel"/>
    <w:tmpl w:val="D532864C"/>
    <w:lvl w:ilvl="0" w:tplc="A47EF4C8">
      <w:numFmt w:val="bullet"/>
      <w:lvlText w:val=""/>
      <w:lvlJc w:val="left"/>
      <w:pPr>
        <w:ind w:left="377" w:hanging="296"/>
      </w:pPr>
      <w:rPr>
        <w:rFonts w:ascii="Symbol" w:eastAsia="Symbol" w:hAnsi="Symbol" w:cs="Symbol" w:hint="default"/>
        <w:w w:val="100"/>
        <w:sz w:val="18"/>
        <w:szCs w:val="18"/>
      </w:rPr>
    </w:lvl>
    <w:lvl w:ilvl="1" w:tplc="36ACADE8">
      <w:numFmt w:val="bullet"/>
      <w:lvlText w:val="•"/>
      <w:lvlJc w:val="left"/>
      <w:pPr>
        <w:ind w:left="585" w:hanging="296"/>
      </w:pPr>
      <w:rPr>
        <w:rFonts w:hint="default"/>
      </w:rPr>
    </w:lvl>
    <w:lvl w:ilvl="2" w:tplc="40A8B7B6">
      <w:numFmt w:val="bullet"/>
      <w:lvlText w:val="•"/>
      <w:lvlJc w:val="left"/>
      <w:pPr>
        <w:ind w:left="790" w:hanging="296"/>
      </w:pPr>
      <w:rPr>
        <w:rFonts w:hint="default"/>
      </w:rPr>
    </w:lvl>
    <w:lvl w:ilvl="3" w:tplc="32F06A4C">
      <w:numFmt w:val="bullet"/>
      <w:lvlText w:val="•"/>
      <w:lvlJc w:val="left"/>
      <w:pPr>
        <w:ind w:left="996" w:hanging="296"/>
      </w:pPr>
      <w:rPr>
        <w:rFonts w:hint="default"/>
      </w:rPr>
    </w:lvl>
    <w:lvl w:ilvl="4" w:tplc="461021F6">
      <w:numFmt w:val="bullet"/>
      <w:lvlText w:val="•"/>
      <w:lvlJc w:val="left"/>
      <w:pPr>
        <w:ind w:left="1201" w:hanging="296"/>
      </w:pPr>
      <w:rPr>
        <w:rFonts w:hint="default"/>
      </w:rPr>
    </w:lvl>
    <w:lvl w:ilvl="5" w:tplc="6308A46E">
      <w:numFmt w:val="bullet"/>
      <w:lvlText w:val="•"/>
      <w:lvlJc w:val="left"/>
      <w:pPr>
        <w:ind w:left="1407" w:hanging="296"/>
      </w:pPr>
      <w:rPr>
        <w:rFonts w:hint="default"/>
      </w:rPr>
    </w:lvl>
    <w:lvl w:ilvl="6" w:tplc="9CC23948">
      <w:numFmt w:val="bullet"/>
      <w:lvlText w:val="•"/>
      <w:lvlJc w:val="left"/>
      <w:pPr>
        <w:ind w:left="1612" w:hanging="296"/>
      </w:pPr>
      <w:rPr>
        <w:rFonts w:hint="default"/>
      </w:rPr>
    </w:lvl>
    <w:lvl w:ilvl="7" w:tplc="F4560D34">
      <w:numFmt w:val="bullet"/>
      <w:lvlText w:val="•"/>
      <w:lvlJc w:val="left"/>
      <w:pPr>
        <w:ind w:left="1817" w:hanging="296"/>
      </w:pPr>
      <w:rPr>
        <w:rFonts w:hint="default"/>
      </w:rPr>
    </w:lvl>
    <w:lvl w:ilvl="8" w:tplc="071AE06A">
      <w:numFmt w:val="bullet"/>
      <w:lvlText w:val="•"/>
      <w:lvlJc w:val="left"/>
      <w:pPr>
        <w:ind w:left="2023" w:hanging="296"/>
      </w:pPr>
      <w:rPr>
        <w:rFonts w:hint="default"/>
      </w:rPr>
    </w:lvl>
  </w:abstractNum>
  <w:abstractNum w:abstractNumId="118" w15:restartNumberingAfterBreak="0">
    <w:nsid w:val="07E50DBD"/>
    <w:multiLevelType w:val="hybridMultilevel"/>
    <w:tmpl w:val="6590B9C2"/>
    <w:lvl w:ilvl="0" w:tplc="DE38B338">
      <w:numFmt w:val="bullet"/>
      <w:lvlText w:val=""/>
      <w:lvlJc w:val="left"/>
      <w:pPr>
        <w:ind w:left="205" w:hanging="264"/>
      </w:pPr>
      <w:rPr>
        <w:rFonts w:ascii="Symbol" w:eastAsia="Symbol" w:hAnsi="Symbol" w:cs="Symbol" w:hint="default"/>
        <w:w w:val="100"/>
        <w:sz w:val="18"/>
        <w:szCs w:val="18"/>
      </w:rPr>
    </w:lvl>
    <w:lvl w:ilvl="1" w:tplc="1BB8BF7A">
      <w:numFmt w:val="bullet"/>
      <w:lvlText w:val="•"/>
      <w:lvlJc w:val="left"/>
      <w:pPr>
        <w:ind w:left="352" w:hanging="264"/>
      </w:pPr>
      <w:rPr>
        <w:rFonts w:hint="default"/>
      </w:rPr>
    </w:lvl>
    <w:lvl w:ilvl="2" w:tplc="28106612">
      <w:numFmt w:val="bullet"/>
      <w:lvlText w:val="•"/>
      <w:lvlJc w:val="left"/>
      <w:pPr>
        <w:ind w:left="505" w:hanging="264"/>
      </w:pPr>
      <w:rPr>
        <w:rFonts w:hint="default"/>
      </w:rPr>
    </w:lvl>
    <w:lvl w:ilvl="3" w:tplc="50C63D5C">
      <w:numFmt w:val="bullet"/>
      <w:lvlText w:val="•"/>
      <w:lvlJc w:val="left"/>
      <w:pPr>
        <w:ind w:left="658" w:hanging="264"/>
      </w:pPr>
      <w:rPr>
        <w:rFonts w:hint="default"/>
      </w:rPr>
    </w:lvl>
    <w:lvl w:ilvl="4" w:tplc="442A7434">
      <w:numFmt w:val="bullet"/>
      <w:lvlText w:val="•"/>
      <w:lvlJc w:val="left"/>
      <w:pPr>
        <w:ind w:left="810" w:hanging="264"/>
      </w:pPr>
      <w:rPr>
        <w:rFonts w:hint="default"/>
      </w:rPr>
    </w:lvl>
    <w:lvl w:ilvl="5" w:tplc="5524DBF2">
      <w:numFmt w:val="bullet"/>
      <w:lvlText w:val="•"/>
      <w:lvlJc w:val="left"/>
      <w:pPr>
        <w:ind w:left="963" w:hanging="264"/>
      </w:pPr>
      <w:rPr>
        <w:rFonts w:hint="default"/>
      </w:rPr>
    </w:lvl>
    <w:lvl w:ilvl="6" w:tplc="4E0233C0">
      <w:numFmt w:val="bullet"/>
      <w:lvlText w:val="•"/>
      <w:lvlJc w:val="left"/>
      <w:pPr>
        <w:ind w:left="1116" w:hanging="264"/>
      </w:pPr>
      <w:rPr>
        <w:rFonts w:hint="default"/>
      </w:rPr>
    </w:lvl>
    <w:lvl w:ilvl="7" w:tplc="C076F8D8">
      <w:numFmt w:val="bullet"/>
      <w:lvlText w:val="•"/>
      <w:lvlJc w:val="left"/>
      <w:pPr>
        <w:ind w:left="1268" w:hanging="264"/>
      </w:pPr>
      <w:rPr>
        <w:rFonts w:hint="default"/>
      </w:rPr>
    </w:lvl>
    <w:lvl w:ilvl="8" w:tplc="04F2F4D8">
      <w:numFmt w:val="bullet"/>
      <w:lvlText w:val="•"/>
      <w:lvlJc w:val="left"/>
      <w:pPr>
        <w:ind w:left="1421" w:hanging="264"/>
      </w:pPr>
      <w:rPr>
        <w:rFonts w:hint="default"/>
      </w:rPr>
    </w:lvl>
  </w:abstractNum>
  <w:abstractNum w:abstractNumId="119" w15:restartNumberingAfterBreak="0">
    <w:nsid w:val="07F15AC7"/>
    <w:multiLevelType w:val="hybridMultilevel"/>
    <w:tmpl w:val="BF0A6700"/>
    <w:lvl w:ilvl="0" w:tplc="FF14667E">
      <w:numFmt w:val="bullet"/>
      <w:lvlText w:val=""/>
      <w:lvlJc w:val="left"/>
      <w:pPr>
        <w:ind w:left="3457" w:hanging="296"/>
      </w:pPr>
      <w:rPr>
        <w:rFonts w:ascii="Symbol" w:eastAsia="Symbol" w:hAnsi="Symbol" w:cs="Symbol" w:hint="default"/>
        <w:w w:val="100"/>
        <w:sz w:val="18"/>
        <w:szCs w:val="18"/>
      </w:rPr>
    </w:lvl>
    <w:lvl w:ilvl="1" w:tplc="6C4C16B8">
      <w:numFmt w:val="bullet"/>
      <w:lvlText w:val="•"/>
      <w:lvlJc w:val="left"/>
      <w:pPr>
        <w:ind w:left="4425" w:hanging="296"/>
      </w:pPr>
      <w:rPr>
        <w:rFonts w:hint="default"/>
      </w:rPr>
    </w:lvl>
    <w:lvl w:ilvl="2" w:tplc="15DCF1F8">
      <w:numFmt w:val="bullet"/>
      <w:lvlText w:val="•"/>
      <w:lvlJc w:val="left"/>
      <w:pPr>
        <w:ind w:left="5390" w:hanging="296"/>
      </w:pPr>
      <w:rPr>
        <w:rFonts w:hint="default"/>
      </w:rPr>
    </w:lvl>
    <w:lvl w:ilvl="3" w:tplc="50C60E78">
      <w:numFmt w:val="bullet"/>
      <w:lvlText w:val="•"/>
      <w:lvlJc w:val="left"/>
      <w:pPr>
        <w:ind w:left="6356" w:hanging="296"/>
      </w:pPr>
      <w:rPr>
        <w:rFonts w:hint="default"/>
      </w:rPr>
    </w:lvl>
    <w:lvl w:ilvl="4" w:tplc="8F94C02E">
      <w:numFmt w:val="bullet"/>
      <w:lvlText w:val="•"/>
      <w:lvlJc w:val="left"/>
      <w:pPr>
        <w:ind w:left="7321" w:hanging="296"/>
      </w:pPr>
      <w:rPr>
        <w:rFonts w:hint="default"/>
      </w:rPr>
    </w:lvl>
    <w:lvl w:ilvl="5" w:tplc="26722C48">
      <w:numFmt w:val="bullet"/>
      <w:lvlText w:val="•"/>
      <w:lvlJc w:val="left"/>
      <w:pPr>
        <w:ind w:left="8286" w:hanging="296"/>
      </w:pPr>
      <w:rPr>
        <w:rFonts w:hint="default"/>
      </w:rPr>
    </w:lvl>
    <w:lvl w:ilvl="6" w:tplc="0BFC3F18">
      <w:numFmt w:val="bullet"/>
      <w:lvlText w:val="•"/>
      <w:lvlJc w:val="left"/>
      <w:pPr>
        <w:ind w:left="9252" w:hanging="296"/>
      </w:pPr>
      <w:rPr>
        <w:rFonts w:hint="default"/>
      </w:rPr>
    </w:lvl>
    <w:lvl w:ilvl="7" w:tplc="E96688DC">
      <w:numFmt w:val="bullet"/>
      <w:lvlText w:val="•"/>
      <w:lvlJc w:val="left"/>
      <w:pPr>
        <w:ind w:left="10217" w:hanging="296"/>
      </w:pPr>
      <w:rPr>
        <w:rFonts w:hint="default"/>
      </w:rPr>
    </w:lvl>
    <w:lvl w:ilvl="8" w:tplc="0876168C">
      <w:numFmt w:val="bullet"/>
      <w:lvlText w:val="•"/>
      <w:lvlJc w:val="left"/>
      <w:pPr>
        <w:ind w:left="11182" w:hanging="296"/>
      </w:pPr>
      <w:rPr>
        <w:rFonts w:hint="default"/>
      </w:rPr>
    </w:lvl>
  </w:abstractNum>
  <w:abstractNum w:abstractNumId="120" w15:restartNumberingAfterBreak="0">
    <w:nsid w:val="08031A78"/>
    <w:multiLevelType w:val="hybridMultilevel"/>
    <w:tmpl w:val="5F3278C4"/>
    <w:lvl w:ilvl="0" w:tplc="7182FE4A">
      <w:numFmt w:val="bullet"/>
      <w:lvlText w:val=""/>
      <w:lvlJc w:val="left"/>
      <w:pPr>
        <w:ind w:left="383" w:hanging="296"/>
      </w:pPr>
      <w:rPr>
        <w:rFonts w:ascii="Symbol" w:eastAsia="Symbol" w:hAnsi="Symbol" w:cs="Symbol" w:hint="default"/>
        <w:w w:val="100"/>
        <w:sz w:val="18"/>
        <w:szCs w:val="18"/>
      </w:rPr>
    </w:lvl>
    <w:lvl w:ilvl="1" w:tplc="FB4C523A">
      <w:numFmt w:val="bullet"/>
      <w:lvlText w:val="•"/>
      <w:lvlJc w:val="left"/>
      <w:pPr>
        <w:ind w:left="623" w:hanging="296"/>
      </w:pPr>
      <w:rPr>
        <w:rFonts w:hint="default"/>
      </w:rPr>
    </w:lvl>
    <w:lvl w:ilvl="2" w:tplc="F696619A">
      <w:numFmt w:val="bullet"/>
      <w:lvlText w:val="•"/>
      <w:lvlJc w:val="left"/>
      <w:pPr>
        <w:ind w:left="866" w:hanging="296"/>
      </w:pPr>
      <w:rPr>
        <w:rFonts w:hint="default"/>
      </w:rPr>
    </w:lvl>
    <w:lvl w:ilvl="3" w:tplc="C2A85F54">
      <w:numFmt w:val="bullet"/>
      <w:lvlText w:val="•"/>
      <w:lvlJc w:val="left"/>
      <w:pPr>
        <w:ind w:left="1109" w:hanging="296"/>
      </w:pPr>
      <w:rPr>
        <w:rFonts w:hint="default"/>
      </w:rPr>
    </w:lvl>
    <w:lvl w:ilvl="4" w:tplc="B664AD8E">
      <w:numFmt w:val="bullet"/>
      <w:lvlText w:val="•"/>
      <w:lvlJc w:val="left"/>
      <w:pPr>
        <w:ind w:left="1352" w:hanging="296"/>
      </w:pPr>
      <w:rPr>
        <w:rFonts w:hint="default"/>
      </w:rPr>
    </w:lvl>
    <w:lvl w:ilvl="5" w:tplc="94061958">
      <w:numFmt w:val="bullet"/>
      <w:lvlText w:val="•"/>
      <w:lvlJc w:val="left"/>
      <w:pPr>
        <w:ind w:left="1595" w:hanging="296"/>
      </w:pPr>
      <w:rPr>
        <w:rFonts w:hint="default"/>
      </w:rPr>
    </w:lvl>
    <w:lvl w:ilvl="6" w:tplc="CAD85844">
      <w:numFmt w:val="bullet"/>
      <w:lvlText w:val="•"/>
      <w:lvlJc w:val="left"/>
      <w:pPr>
        <w:ind w:left="1838" w:hanging="296"/>
      </w:pPr>
      <w:rPr>
        <w:rFonts w:hint="default"/>
      </w:rPr>
    </w:lvl>
    <w:lvl w:ilvl="7" w:tplc="873A3F6E">
      <w:numFmt w:val="bullet"/>
      <w:lvlText w:val="•"/>
      <w:lvlJc w:val="left"/>
      <w:pPr>
        <w:ind w:left="2081" w:hanging="296"/>
      </w:pPr>
      <w:rPr>
        <w:rFonts w:hint="default"/>
      </w:rPr>
    </w:lvl>
    <w:lvl w:ilvl="8" w:tplc="C12E7B24">
      <w:numFmt w:val="bullet"/>
      <w:lvlText w:val="•"/>
      <w:lvlJc w:val="left"/>
      <w:pPr>
        <w:ind w:left="2324" w:hanging="296"/>
      </w:pPr>
      <w:rPr>
        <w:rFonts w:hint="default"/>
      </w:rPr>
    </w:lvl>
  </w:abstractNum>
  <w:abstractNum w:abstractNumId="121" w15:restartNumberingAfterBreak="0">
    <w:nsid w:val="0815303C"/>
    <w:multiLevelType w:val="hybridMultilevel"/>
    <w:tmpl w:val="78480038"/>
    <w:lvl w:ilvl="0" w:tplc="BF3E2418">
      <w:numFmt w:val="bullet"/>
      <w:lvlText w:val=""/>
      <w:lvlJc w:val="left"/>
      <w:pPr>
        <w:ind w:left="324" w:hanging="237"/>
      </w:pPr>
      <w:rPr>
        <w:rFonts w:ascii="Symbol" w:eastAsia="Symbol" w:hAnsi="Symbol" w:cs="Symbol" w:hint="default"/>
        <w:w w:val="100"/>
        <w:sz w:val="18"/>
        <w:szCs w:val="18"/>
      </w:rPr>
    </w:lvl>
    <w:lvl w:ilvl="1" w:tplc="1A6A9496">
      <w:numFmt w:val="bullet"/>
      <w:lvlText w:val="•"/>
      <w:lvlJc w:val="left"/>
      <w:pPr>
        <w:ind w:left="544" w:hanging="237"/>
      </w:pPr>
      <w:rPr>
        <w:rFonts w:hint="default"/>
      </w:rPr>
    </w:lvl>
    <w:lvl w:ilvl="2" w:tplc="BDE802B6">
      <w:numFmt w:val="bullet"/>
      <w:lvlText w:val="•"/>
      <w:lvlJc w:val="left"/>
      <w:pPr>
        <w:ind w:left="768" w:hanging="237"/>
      </w:pPr>
      <w:rPr>
        <w:rFonts w:hint="default"/>
      </w:rPr>
    </w:lvl>
    <w:lvl w:ilvl="3" w:tplc="47BC66DA">
      <w:numFmt w:val="bullet"/>
      <w:lvlText w:val="•"/>
      <w:lvlJc w:val="left"/>
      <w:pPr>
        <w:ind w:left="992" w:hanging="237"/>
      </w:pPr>
      <w:rPr>
        <w:rFonts w:hint="default"/>
      </w:rPr>
    </w:lvl>
    <w:lvl w:ilvl="4" w:tplc="337CA11C">
      <w:numFmt w:val="bullet"/>
      <w:lvlText w:val="•"/>
      <w:lvlJc w:val="left"/>
      <w:pPr>
        <w:ind w:left="1216" w:hanging="237"/>
      </w:pPr>
      <w:rPr>
        <w:rFonts w:hint="default"/>
      </w:rPr>
    </w:lvl>
    <w:lvl w:ilvl="5" w:tplc="180E2F56">
      <w:numFmt w:val="bullet"/>
      <w:lvlText w:val="•"/>
      <w:lvlJc w:val="left"/>
      <w:pPr>
        <w:ind w:left="1441" w:hanging="237"/>
      </w:pPr>
      <w:rPr>
        <w:rFonts w:hint="default"/>
      </w:rPr>
    </w:lvl>
    <w:lvl w:ilvl="6" w:tplc="43929A48">
      <w:numFmt w:val="bullet"/>
      <w:lvlText w:val="•"/>
      <w:lvlJc w:val="left"/>
      <w:pPr>
        <w:ind w:left="1665" w:hanging="237"/>
      </w:pPr>
      <w:rPr>
        <w:rFonts w:hint="default"/>
      </w:rPr>
    </w:lvl>
    <w:lvl w:ilvl="7" w:tplc="2AB49F18">
      <w:numFmt w:val="bullet"/>
      <w:lvlText w:val="•"/>
      <w:lvlJc w:val="left"/>
      <w:pPr>
        <w:ind w:left="1889" w:hanging="237"/>
      </w:pPr>
      <w:rPr>
        <w:rFonts w:hint="default"/>
      </w:rPr>
    </w:lvl>
    <w:lvl w:ilvl="8" w:tplc="067E5768">
      <w:numFmt w:val="bullet"/>
      <w:lvlText w:val="•"/>
      <w:lvlJc w:val="left"/>
      <w:pPr>
        <w:ind w:left="2113" w:hanging="237"/>
      </w:pPr>
      <w:rPr>
        <w:rFonts w:hint="default"/>
      </w:rPr>
    </w:lvl>
  </w:abstractNum>
  <w:abstractNum w:abstractNumId="122" w15:restartNumberingAfterBreak="0">
    <w:nsid w:val="081661E1"/>
    <w:multiLevelType w:val="hybridMultilevel"/>
    <w:tmpl w:val="6084FCF0"/>
    <w:lvl w:ilvl="0" w:tplc="0B60CA5C">
      <w:numFmt w:val="bullet"/>
      <w:lvlText w:val=""/>
      <w:lvlJc w:val="left"/>
      <w:pPr>
        <w:ind w:left="322" w:hanging="237"/>
      </w:pPr>
      <w:rPr>
        <w:rFonts w:ascii="Symbol" w:eastAsia="Symbol" w:hAnsi="Symbol" w:cs="Symbol" w:hint="default"/>
        <w:w w:val="100"/>
        <w:sz w:val="18"/>
        <w:szCs w:val="18"/>
      </w:rPr>
    </w:lvl>
    <w:lvl w:ilvl="1" w:tplc="A08ED74E">
      <w:numFmt w:val="bullet"/>
      <w:lvlText w:val="•"/>
      <w:lvlJc w:val="left"/>
      <w:pPr>
        <w:ind w:left="496" w:hanging="237"/>
      </w:pPr>
      <w:rPr>
        <w:rFonts w:hint="default"/>
      </w:rPr>
    </w:lvl>
    <w:lvl w:ilvl="2" w:tplc="56B4A570">
      <w:numFmt w:val="bullet"/>
      <w:lvlText w:val="•"/>
      <w:lvlJc w:val="left"/>
      <w:pPr>
        <w:ind w:left="673" w:hanging="237"/>
      </w:pPr>
      <w:rPr>
        <w:rFonts w:hint="default"/>
      </w:rPr>
    </w:lvl>
    <w:lvl w:ilvl="3" w:tplc="26C0F20C">
      <w:numFmt w:val="bullet"/>
      <w:lvlText w:val="•"/>
      <w:lvlJc w:val="left"/>
      <w:pPr>
        <w:ind w:left="850" w:hanging="237"/>
      </w:pPr>
      <w:rPr>
        <w:rFonts w:hint="default"/>
      </w:rPr>
    </w:lvl>
    <w:lvl w:ilvl="4" w:tplc="35D8F952">
      <w:numFmt w:val="bullet"/>
      <w:lvlText w:val="•"/>
      <w:lvlJc w:val="left"/>
      <w:pPr>
        <w:ind w:left="1027" w:hanging="237"/>
      </w:pPr>
      <w:rPr>
        <w:rFonts w:hint="default"/>
      </w:rPr>
    </w:lvl>
    <w:lvl w:ilvl="5" w:tplc="8762238E">
      <w:numFmt w:val="bullet"/>
      <w:lvlText w:val="•"/>
      <w:lvlJc w:val="left"/>
      <w:pPr>
        <w:ind w:left="1204" w:hanging="237"/>
      </w:pPr>
      <w:rPr>
        <w:rFonts w:hint="default"/>
      </w:rPr>
    </w:lvl>
    <w:lvl w:ilvl="6" w:tplc="57B09672">
      <w:numFmt w:val="bullet"/>
      <w:lvlText w:val="•"/>
      <w:lvlJc w:val="left"/>
      <w:pPr>
        <w:ind w:left="1381" w:hanging="237"/>
      </w:pPr>
      <w:rPr>
        <w:rFonts w:hint="default"/>
      </w:rPr>
    </w:lvl>
    <w:lvl w:ilvl="7" w:tplc="3C68B36E">
      <w:numFmt w:val="bullet"/>
      <w:lvlText w:val="•"/>
      <w:lvlJc w:val="left"/>
      <w:pPr>
        <w:ind w:left="1558" w:hanging="237"/>
      </w:pPr>
      <w:rPr>
        <w:rFonts w:hint="default"/>
      </w:rPr>
    </w:lvl>
    <w:lvl w:ilvl="8" w:tplc="FCA4DAA2">
      <w:numFmt w:val="bullet"/>
      <w:lvlText w:val="•"/>
      <w:lvlJc w:val="left"/>
      <w:pPr>
        <w:ind w:left="1735" w:hanging="237"/>
      </w:pPr>
      <w:rPr>
        <w:rFonts w:hint="default"/>
      </w:rPr>
    </w:lvl>
  </w:abstractNum>
  <w:abstractNum w:abstractNumId="123" w15:restartNumberingAfterBreak="0">
    <w:nsid w:val="08322687"/>
    <w:multiLevelType w:val="hybridMultilevel"/>
    <w:tmpl w:val="7370FA26"/>
    <w:lvl w:ilvl="0" w:tplc="3C502A06">
      <w:numFmt w:val="bullet"/>
      <w:lvlText w:val=""/>
      <w:lvlJc w:val="left"/>
      <w:pPr>
        <w:ind w:left="317" w:hanging="237"/>
      </w:pPr>
      <w:rPr>
        <w:rFonts w:ascii="Symbol" w:eastAsia="Symbol" w:hAnsi="Symbol" w:cs="Symbol" w:hint="default"/>
        <w:w w:val="100"/>
        <w:sz w:val="18"/>
        <w:szCs w:val="18"/>
      </w:rPr>
    </w:lvl>
    <w:lvl w:ilvl="1" w:tplc="819A745E">
      <w:numFmt w:val="bullet"/>
      <w:lvlText w:val="•"/>
      <w:lvlJc w:val="left"/>
      <w:pPr>
        <w:ind w:left="582" w:hanging="237"/>
      </w:pPr>
      <w:rPr>
        <w:rFonts w:hint="default"/>
      </w:rPr>
    </w:lvl>
    <w:lvl w:ilvl="2" w:tplc="D1F4FFA0">
      <w:numFmt w:val="bullet"/>
      <w:lvlText w:val="•"/>
      <w:lvlJc w:val="left"/>
      <w:pPr>
        <w:ind w:left="844" w:hanging="237"/>
      </w:pPr>
      <w:rPr>
        <w:rFonts w:hint="default"/>
      </w:rPr>
    </w:lvl>
    <w:lvl w:ilvl="3" w:tplc="6B60CC2E">
      <w:numFmt w:val="bullet"/>
      <w:lvlText w:val="•"/>
      <w:lvlJc w:val="left"/>
      <w:pPr>
        <w:ind w:left="1107" w:hanging="237"/>
      </w:pPr>
      <w:rPr>
        <w:rFonts w:hint="default"/>
      </w:rPr>
    </w:lvl>
    <w:lvl w:ilvl="4" w:tplc="8A14A12E">
      <w:numFmt w:val="bullet"/>
      <w:lvlText w:val="•"/>
      <w:lvlJc w:val="left"/>
      <w:pPr>
        <w:ind w:left="1369" w:hanging="237"/>
      </w:pPr>
      <w:rPr>
        <w:rFonts w:hint="default"/>
      </w:rPr>
    </w:lvl>
    <w:lvl w:ilvl="5" w:tplc="DE54EB44">
      <w:numFmt w:val="bullet"/>
      <w:lvlText w:val="•"/>
      <w:lvlJc w:val="left"/>
      <w:pPr>
        <w:ind w:left="1632" w:hanging="237"/>
      </w:pPr>
      <w:rPr>
        <w:rFonts w:hint="default"/>
      </w:rPr>
    </w:lvl>
    <w:lvl w:ilvl="6" w:tplc="3446EA90">
      <w:numFmt w:val="bullet"/>
      <w:lvlText w:val="•"/>
      <w:lvlJc w:val="left"/>
      <w:pPr>
        <w:ind w:left="1894" w:hanging="237"/>
      </w:pPr>
      <w:rPr>
        <w:rFonts w:hint="default"/>
      </w:rPr>
    </w:lvl>
    <w:lvl w:ilvl="7" w:tplc="264A2B50">
      <w:numFmt w:val="bullet"/>
      <w:lvlText w:val="•"/>
      <w:lvlJc w:val="left"/>
      <w:pPr>
        <w:ind w:left="2156" w:hanging="237"/>
      </w:pPr>
      <w:rPr>
        <w:rFonts w:hint="default"/>
      </w:rPr>
    </w:lvl>
    <w:lvl w:ilvl="8" w:tplc="FA203DE0">
      <w:numFmt w:val="bullet"/>
      <w:lvlText w:val="•"/>
      <w:lvlJc w:val="left"/>
      <w:pPr>
        <w:ind w:left="2419" w:hanging="237"/>
      </w:pPr>
      <w:rPr>
        <w:rFonts w:hint="default"/>
      </w:rPr>
    </w:lvl>
  </w:abstractNum>
  <w:abstractNum w:abstractNumId="124" w15:restartNumberingAfterBreak="0">
    <w:nsid w:val="083747F5"/>
    <w:multiLevelType w:val="hybridMultilevel"/>
    <w:tmpl w:val="8C52B7D8"/>
    <w:lvl w:ilvl="0" w:tplc="8DCEA8B4">
      <w:numFmt w:val="bullet"/>
      <w:lvlText w:val=""/>
      <w:lvlJc w:val="left"/>
      <w:pPr>
        <w:ind w:left="292" w:hanging="244"/>
      </w:pPr>
      <w:rPr>
        <w:rFonts w:ascii="Symbol" w:eastAsia="Symbol" w:hAnsi="Symbol" w:cs="Symbol" w:hint="default"/>
        <w:w w:val="100"/>
        <w:sz w:val="18"/>
        <w:szCs w:val="18"/>
      </w:rPr>
    </w:lvl>
    <w:lvl w:ilvl="1" w:tplc="A5DA503C">
      <w:numFmt w:val="bullet"/>
      <w:lvlText w:val="•"/>
      <w:lvlJc w:val="left"/>
      <w:pPr>
        <w:ind w:left="664" w:hanging="244"/>
      </w:pPr>
      <w:rPr>
        <w:rFonts w:hint="default"/>
      </w:rPr>
    </w:lvl>
    <w:lvl w:ilvl="2" w:tplc="7374C89C">
      <w:numFmt w:val="bullet"/>
      <w:lvlText w:val="•"/>
      <w:lvlJc w:val="left"/>
      <w:pPr>
        <w:ind w:left="1029" w:hanging="244"/>
      </w:pPr>
      <w:rPr>
        <w:rFonts w:hint="default"/>
      </w:rPr>
    </w:lvl>
    <w:lvl w:ilvl="3" w:tplc="93DA8798">
      <w:numFmt w:val="bullet"/>
      <w:lvlText w:val="•"/>
      <w:lvlJc w:val="left"/>
      <w:pPr>
        <w:ind w:left="1394" w:hanging="244"/>
      </w:pPr>
      <w:rPr>
        <w:rFonts w:hint="default"/>
      </w:rPr>
    </w:lvl>
    <w:lvl w:ilvl="4" w:tplc="4986F6AC">
      <w:numFmt w:val="bullet"/>
      <w:lvlText w:val="•"/>
      <w:lvlJc w:val="left"/>
      <w:pPr>
        <w:ind w:left="1758" w:hanging="244"/>
      </w:pPr>
      <w:rPr>
        <w:rFonts w:hint="default"/>
      </w:rPr>
    </w:lvl>
    <w:lvl w:ilvl="5" w:tplc="AD84199C">
      <w:numFmt w:val="bullet"/>
      <w:lvlText w:val="•"/>
      <w:lvlJc w:val="left"/>
      <w:pPr>
        <w:ind w:left="2123" w:hanging="244"/>
      </w:pPr>
      <w:rPr>
        <w:rFonts w:hint="default"/>
      </w:rPr>
    </w:lvl>
    <w:lvl w:ilvl="6" w:tplc="F2C86658">
      <w:numFmt w:val="bullet"/>
      <w:lvlText w:val="•"/>
      <w:lvlJc w:val="left"/>
      <w:pPr>
        <w:ind w:left="2488" w:hanging="244"/>
      </w:pPr>
      <w:rPr>
        <w:rFonts w:hint="default"/>
      </w:rPr>
    </w:lvl>
    <w:lvl w:ilvl="7" w:tplc="A78C3002">
      <w:numFmt w:val="bullet"/>
      <w:lvlText w:val="•"/>
      <w:lvlJc w:val="left"/>
      <w:pPr>
        <w:ind w:left="2852" w:hanging="244"/>
      </w:pPr>
      <w:rPr>
        <w:rFonts w:hint="default"/>
      </w:rPr>
    </w:lvl>
    <w:lvl w:ilvl="8" w:tplc="4A3430D4">
      <w:numFmt w:val="bullet"/>
      <w:lvlText w:val="•"/>
      <w:lvlJc w:val="left"/>
      <w:pPr>
        <w:ind w:left="3217" w:hanging="244"/>
      </w:pPr>
      <w:rPr>
        <w:rFonts w:hint="default"/>
      </w:rPr>
    </w:lvl>
  </w:abstractNum>
  <w:abstractNum w:abstractNumId="125" w15:restartNumberingAfterBreak="0">
    <w:nsid w:val="084858C9"/>
    <w:multiLevelType w:val="hybridMultilevel"/>
    <w:tmpl w:val="BD561920"/>
    <w:lvl w:ilvl="0" w:tplc="3AF2B784">
      <w:numFmt w:val="bullet"/>
      <w:lvlText w:val=""/>
      <w:lvlJc w:val="left"/>
      <w:pPr>
        <w:ind w:left="324" w:hanging="237"/>
      </w:pPr>
      <w:rPr>
        <w:rFonts w:ascii="Symbol" w:eastAsia="Symbol" w:hAnsi="Symbol" w:cs="Symbol" w:hint="default"/>
        <w:w w:val="100"/>
        <w:sz w:val="18"/>
        <w:szCs w:val="18"/>
      </w:rPr>
    </w:lvl>
    <w:lvl w:ilvl="1" w:tplc="D2CEB562">
      <w:numFmt w:val="bullet"/>
      <w:lvlText w:val="•"/>
      <w:lvlJc w:val="left"/>
      <w:pPr>
        <w:ind w:left="580" w:hanging="237"/>
      </w:pPr>
      <w:rPr>
        <w:rFonts w:hint="default"/>
      </w:rPr>
    </w:lvl>
    <w:lvl w:ilvl="2" w:tplc="14B6F028">
      <w:numFmt w:val="bullet"/>
      <w:lvlText w:val="•"/>
      <w:lvlJc w:val="left"/>
      <w:pPr>
        <w:ind w:left="840" w:hanging="237"/>
      </w:pPr>
      <w:rPr>
        <w:rFonts w:hint="default"/>
      </w:rPr>
    </w:lvl>
    <w:lvl w:ilvl="3" w:tplc="DB1A267C">
      <w:numFmt w:val="bullet"/>
      <w:lvlText w:val="•"/>
      <w:lvlJc w:val="left"/>
      <w:pPr>
        <w:ind w:left="1100" w:hanging="237"/>
      </w:pPr>
      <w:rPr>
        <w:rFonts w:hint="default"/>
      </w:rPr>
    </w:lvl>
    <w:lvl w:ilvl="4" w:tplc="B2A01B76">
      <w:numFmt w:val="bullet"/>
      <w:lvlText w:val="•"/>
      <w:lvlJc w:val="left"/>
      <w:pPr>
        <w:ind w:left="1361" w:hanging="237"/>
      </w:pPr>
      <w:rPr>
        <w:rFonts w:hint="default"/>
      </w:rPr>
    </w:lvl>
    <w:lvl w:ilvl="5" w:tplc="C15C860E">
      <w:numFmt w:val="bullet"/>
      <w:lvlText w:val="•"/>
      <w:lvlJc w:val="left"/>
      <w:pPr>
        <w:ind w:left="1621" w:hanging="237"/>
      </w:pPr>
      <w:rPr>
        <w:rFonts w:hint="default"/>
      </w:rPr>
    </w:lvl>
    <w:lvl w:ilvl="6" w:tplc="54188F46">
      <w:numFmt w:val="bullet"/>
      <w:lvlText w:val="•"/>
      <w:lvlJc w:val="left"/>
      <w:pPr>
        <w:ind w:left="1881" w:hanging="237"/>
      </w:pPr>
      <w:rPr>
        <w:rFonts w:hint="default"/>
      </w:rPr>
    </w:lvl>
    <w:lvl w:ilvl="7" w:tplc="08CE1210">
      <w:numFmt w:val="bullet"/>
      <w:lvlText w:val="•"/>
      <w:lvlJc w:val="left"/>
      <w:pPr>
        <w:ind w:left="2142" w:hanging="237"/>
      </w:pPr>
      <w:rPr>
        <w:rFonts w:hint="default"/>
      </w:rPr>
    </w:lvl>
    <w:lvl w:ilvl="8" w:tplc="535EB64C">
      <w:numFmt w:val="bullet"/>
      <w:lvlText w:val="•"/>
      <w:lvlJc w:val="left"/>
      <w:pPr>
        <w:ind w:left="2402" w:hanging="237"/>
      </w:pPr>
      <w:rPr>
        <w:rFonts w:hint="default"/>
      </w:rPr>
    </w:lvl>
  </w:abstractNum>
  <w:abstractNum w:abstractNumId="126" w15:restartNumberingAfterBreak="0">
    <w:nsid w:val="085F59CC"/>
    <w:multiLevelType w:val="hybridMultilevel"/>
    <w:tmpl w:val="3C9C8DE2"/>
    <w:lvl w:ilvl="0" w:tplc="BE1CAA2A">
      <w:numFmt w:val="bullet"/>
      <w:lvlText w:val=""/>
      <w:lvlJc w:val="left"/>
      <w:pPr>
        <w:ind w:left="323" w:hanging="237"/>
      </w:pPr>
      <w:rPr>
        <w:rFonts w:ascii="Symbol" w:eastAsia="Symbol" w:hAnsi="Symbol" w:cs="Symbol" w:hint="default"/>
        <w:w w:val="100"/>
        <w:sz w:val="13"/>
        <w:szCs w:val="13"/>
      </w:rPr>
    </w:lvl>
    <w:lvl w:ilvl="1" w:tplc="BABE89C8">
      <w:numFmt w:val="bullet"/>
      <w:lvlText w:val="•"/>
      <w:lvlJc w:val="left"/>
      <w:pPr>
        <w:ind w:left="634" w:hanging="237"/>
      </w:pPr>
      <w:rPr>
        <w:rFonts w:hint="default"/>
      </w:rPr>
    </w:lvl>
    <w:lvl w:ilvl="2" w:tplc="4D6EFE9C">
      <w:numFmt w:val="bullet"/>
      <w:lvlText w:val="•"/>
      <w:lvlJc w:val="left"/>
      <w:pPr>
        <w:ind w:left="948" w:hanging="237"/>
      </w:pPr>
      <w:rPr>
        <w:rFonts w:hint="default"/>
      </w:rPr>
    </w:lvl>
    <w:lvl w:ilvl="3" w:tplc="5A224D14">
      <w:numFmt w:val="bullet"/>
      <w:lvlText w:val="•"/>
      <w:lvlJc w:val="left"/>
      <w:pPr>
        <w:ind w:left="1262" w:hanging="237"/>
      </w:pPr>
      <w:rPr>
        <w:rFonts w:hint="default"/>
      </w:rPr>
    </w:lvl>
    <w:lvl w:ilvl="4" w:tplc="89F2B15E">
      <w:numFmt w:val="bullet"/>
      <w:lvlText w:val="•"/>
      <w:lvlJc w:val="left"/>
      <w:pPr>
        <w:ind w:left="1576" w:hanging="237"/>
      </w:pPr>
      <w:rPr>
        <w:rFonts w:hint="default"/>
      </w:rPr>
    </w:lvl>
    <w:lvl w:ilvl="5" w:tplc="E9AAD43C">
      <w:numFmt w:val="bullet"/>
      <w:lvlText w:val="•"/>
      <w:lvlJc w:val="left"/>
      <w:pPr>
        <w:ind w:left="1890" w:hanging="237"/>
      </w:pPr>
      <w:rPr>
        <w:rFonts w:hint="default"/>
      </w:rPr>
    </w:lvl>
    <w:lvl w:ilvl="6" w:tplc="80FA93D6">
      <w:numFmt w:val="bullet"/>
      <w:lvlText w:val="•"/>
      <w:lvlJc w:val="left"/>
      <w:pPr>
        <w:ind w:left="2204" w:hanging="237"/>
      </w:pPr>
      <w:rPr>
        <w:rFonts w:hint="default"/>
      </w:rPr>
    </w:lvl>
    <w:lvl w:ilvl="7" w:tplc="EF16DBD4">
      <w:numFmt w:val="bullet"/>
      <w:lvlText w:val="•"/>
      <w:lvlJc w:val="left"/>
      <w:pPr>
        <w:ind w:left="2518" w:hanging="237"/>
      </w:pPr>
      <w:rPr>
        <w:rFonts w:hint="default"/>
      </w:rPr>
    </w:lvl>
    <w:lvl w:ilvl="8" w:tplc="D4B6E386">
      <w:numFmt w:val="bullet"/>
      <w:lvlText w:val="•"/>
      <w:lvlJc w:val="left"/>
      <w:pPr>
        <w:ind w:left="2832" w:hanging="237"/>
      </w:pPr>
      <w:rPr>
        <w:rFonts w:hint="default"/>
      </w:rPr>
    </w:lvl>
  </w:abstractNum>
  <w:abstractNum w:abstractNumId="127" w15:restartNumberingAfterBreak="0">
    <w:nsid w:val="08AB32C4"/>
    <w:multiLevelType w:val="hybridMultilevel"/>
    <w:tmpl w:val="8180740A"/>
    <w:lvl w:ilvl="0" w:tplc="FD96E8A6">
      <w:numFmt w:val="bullet"/>
      <w:lvlText w:val=""/>
      <w:lvlJc w:val="left"/>
      <w:pPr>
        <w:ind w:left="323" w:hanging="237"/>
      </w:pPr>
      <w:rPr>
        <w:rFonts w:ascii="Symbol" w:eastAsia="Symbol" w:hAnsi="Symbol" w:cs="Symbol" w:hint="default"/>
        <w:w w:val="100"/>
        <w:sz w:val="18"/>
        <w:szCs w:val="18"/>
      </w:rPr>
    </w:lvl>
    <w:lvl w:ilvl="1" w:tplc="B4164CD2">
      <w:numFmt w:val="bullet"/>
      <w:lvlText w:val="•"/>
      <w:lvlJc w:val="left"/>
      <w:pPr>
        <w:ind w:left="578" w:hanging="237"/>
      </w:pPr>
      <w:rPr>
        <w:rFonts w:hint="default"/>
      </w:rPr>
    </w:lvl>
    <w:lvl w:ilvl="2" w:tplc="88A6D2C8">
      <w:numFmt w:val="bullet"/>
      <w:lvlText w:val="•"/>
      <w:lvlJc w:val="left"/>
      <w:pPr>
        <w:ind w:left="836" w:hanging="237"/>
      </w:pPr>
      <w:rPr>
        <w:rFonts w:hint="default"/>
      </w:rPr>
    </w:lvl>
    <w:lvl w:ilvl="3" w:tplc="BC80042E">
      <w:numFmt w:val="bullet"/>
      <w:lvlText w:val="•"/>
      <w:lvlJc w:val="left"/>
      <w:pPr>
        <w:ind w:left="1094" w:hanging="237"/>
      </w:pPr>
      <w:rPr>
        <w:rFonts w:hint="default"/>
      </w:rPr>
    </w:lvl>
    <w:lvl w:ilvl="4" w:tplc="DBB2F30E">
      <w:numFmt w:val="bullet"/>
      <w:lvlText w:val="•"/>
      <w:lvlJc w:val="left"/>
      <w:pPr>
        <w:ind w:left="1352" w:hanging="237"/>
      </w:pPr>
      <w:rPr>
        <w:rFonts w:hint="default"/>
      </w:rPr>
    </w:lvl>
    <w:lvl w:ilvl="5" w:tplc="FAA4F776">
      <w:numFmt w:val="bullet"/>
      <w:lvlText w:val="•"/>
      <w:lvlJc w:val="left"/>
      <w:pPr>
        <w:ind w:left="1610" w:hanging="237"/>
      </w:pPr>
      <w:rPr>
        <w:rFonts w:hint="default"/>
      </w:rPr>
    </w:lvl>
    <w:lvl w:ilvl="6" w:tplc="FC12EB68">
      <w:numFmt w:val="bullet"/>
      <w:lvlText w:val="•"/>
      <w:lvlJc w:val="left"/>
      <w:pPr>
        <w:ind w:left="1868" w:hanging="237"/>
      </w:pPr>
      <w:rPr>
        <w:rFonts w:hint="default"/>
      </w:rPr>
    </w:lvl>
    <w:lvl w:ilvl="7" w:tplc="ABF6890C">
      <w:numFmt w:val="bullet"/>
      <w:lvlText w:val="•"/>
      <w:lvlJc w:val="left"/>
      <w:pPr>
        <w:ind w:left="2126" w:hanging="237"/>
      </w:pPr>
      <w:rPr>
        <w:rFonts w:hint="default"/>
      </w:rPr>
    </w:lvl>
    <w:lvl w:ilvl="8" w:tplc="28F496D2">
      <w:numFmt w:val="bullet"/>
      <w:lvlText w:val="•"/>
      <w:lvlJc w:val="left"/>
      <w:pPr>
        <w:ind w:left="2384" w:hanging="237"/>
      </w:pPr>
      <w:rPr>
        <w:rFonts w:hint="default"/>
      </w:rPr>
    </w:lvl>
  </w:abstractNum>
  <w:abstractNum w:abstractNumId="128" w15:restartNumberingAfterBreak="0">
    <w:nsid w:val="08AC6918"/>
    <w:multiLevelType w:val="hybridMultilevel"/>
    <w:tmpl w:val="06AE9E28"/>
    <w:lvl w:ilvl="0" w:tplc="EE688B1C">
      <w:numFmt w:val="bullet"/>
      <w:lvlText w:val=""/>
      <w:lvlJc w:val="left"/>
      <w:pPr>
        <w:ind w:left="318" w:hanging="237"/>
      </w:pPr>
      <w:rPr>
        <w:rFonts w:ascii="Symbol" w:eastAsia="Symbol" w:hAnsi="Symbol" w:cs="Symbol" w:hint="default"/>
        <w:w w:val="100"/>
        <w:sz w:val="18"/>
        <w:szCs w:val="18"/>
      </w:rPr>
    </w:lvl>
    <w:lvl w:ilvl="1" w:tplc="3D066FE2">
      <w:numFmt w:val="bullet"/>
      <w:lvlText w:val="•"/>
      <w:lvlJc w:val="left"/>
      <w:pPr>
        <w:ind w:left="566" w:hanging="237"/>
      </w:pPr>
      <w:rPr>
        <w:rFonts w:hint="default"/>
      </w:rPr>
    </w:lvl>
    <w:lvl w:ilvl="2" w:tplc="97866306">
      <w:numFmt w:val="bullet"/>
      <w:lvlText w:val="•"/>
      <w:lvlJc w:val="left"/>
      <w:pPr>
        <w:ind w:left="813" w:hanging="237"/>
      </w:pPr>
      <w:rPr>
        <w:rFonts w:hint="default"/>
      </w:rPr>
    </w:lvl>
    <w:lvl w:ilvl="3" w:tplc="6FA6CFA4">
      <w:numFmt w:val="bullet"/>
      <w:lvlText w:val="•"/>
      <w:lvlJc w:val="left"/>
      <w:pPr>
        <w:ind w:left="1060" w:hanging="237"/>
      </w:pPr>
      <w:rPr>
        <w:rFonts w:hint="default"/>
      </w:rPr>
    </w:lvl>
    <w:lvl w:ilvl="4" w:tplc="3F7496F0">
      <w:numFmt w:val="bullet"/>
      <w:lvlText w:val="•"/>
      <w:lvlJc w:val="left"/>
      <w:pPr>
        <w:ind w:left="1307" w:hanging="237"/>
      </w:pPr>
      <w:rPr>
        <w:rFonts w:hint="default"/>
      </w:rPr>
    </w:lvl>
    <w:lvl w:ilvl="5" w:tplc="DDC0A0DA">
      <w:numFmt w:val="bullet"/>
      <w:lvlText w:val="•"/>
      <w:lvlJc w:val="left"/>
      <w:pPr>
        <w:ind w:left="1554" w:hanging="237"/>
      </w:pPr>
      <w:rPr>
        <w:rFonts w:hint="default"/>
      </w:rPr>
    </w:lvl>
    <w:lvl w:ilvl="6" w:tplc="41B2CA16">
      <w:numFmt w:val="bullet"/>
      <w:lvlText w:val="•"/>
      <w:lvlJc w:val="left"/>
      <w:pPr>
        <w:ind w:left="1800" w:hanging="237"/>
      </w:pPr>
      <w:rPr>
        <w:rFonts w:hint="default"/>
      </w:rPr>
    </w:lvl>
    <w:lvl w:ilvl="7" w:tplc="5BE27B66">
      <w:numFmt w:val="bullet"/>
      <w:lvlText w:val="•"/>
      <w:lvlJc w:val="left"/>
      <w:pPr>
        <w:ind w:left="2047" w:hanging="237"/>
      </w:pPr>
      <w:rPr>
        <w:rFonts w:hint="default"/>
      </w:rPr>
    </w:lvl>
    <w:lvl w:ilvl="8" w:tplc="634A931C">
      <w:numFmt w:val="bullet"/>
      <w:lvlText w:val="•"/>
      <w:lvlJc w:val="left"/>
      <w:pPr>
        <w:ind w:left="2294" w:hanging="237"/>
      </w:pPr>
      <w:rPr>
        <w:rFonts w:hint="default"/>
      </w:rPr>
    </w:lvl>
  </w:abstractNum>
  <w:abstractNum w:abstractNumId="129" w15:restartNumberingAfterBreak="0">
    <w:nsid w:val="08AE3CE8"/>
    <w:multiLevelType w:val="hybridMultilevel"/>
    <w:tmpl w:val="7EEE0180"/>
    <w:lvl w:ilvl="0" w:tplc="CE0C3826">
      <w:numFmt w:val="bullet"/>
      <w:lvlText w:val=""/>
      <w:lvlJc w:val="left"/>
      <w:pPr>
        <w:ind w:left="368" w:hanging="237"/>
      </w:pPr>
      <w:rPr>
        <w:rFonts w:ascii="Symbol" w:eastAsia="Symbol" w:hAnsi="Symbol" w:cs="Symbol" w:hint="default"/>
        <w:w w:val="100"/>
        <w:sz w:val="18"/>
        <w:szCs w:val="18"/>
      </w:rPr>
    </w:lvl>
    <w:lvl w:ilvl="1" w:tplc="925A0E4C">
      <w:numFmt w:val="bullet"/>
      <w:lvlText w:val="•"/>
      <w:lvlJc w:val="left"/>
      <w:pPr>
        <w:ind w:left="615" w:hanging="237"/>
      </w:pPr>
      <w:rPr>
        <w:rFonts w:hint="default"/>
      </w:rPr>
    </w:lvl>
    <w:lvl w:ilvl="2" w:tplc="B77224EE">
      <w:numFmt w:val="bullet"/>
      <w:lvlText w:val="•"/>
      <w:lvlJc w:val="left"/>
      <w:pPr>
        <w:ind w:left="870" w:hanging="237"/>
      </w:pPr>
      <w:rPr>
        <w:rFonts w:hint="default"/>
      </w:rPr>
    </w:lvl>
    <w:lvl w:ilvl="3" w:tplc="0804E92C">
      <w:numFmt w:val="bullet"/>
      <w:lvlText w:val="•"/>
      <w:lvlJc w:val="left"/>
      <w:pPr>
        <w:ind w:left="1126" w:hanging="237"/>
      </w:pPr>
      <w:rPr>
        <w:rFonts w:hint="default"/>
      </w:rPr>
    </w:lvl>
    <w:lvl w:ilvl="4" w:tplc="C13465AA">
      <w:numFmt w:val="bullet"/>
      <w:lvlText w:val="•"/>
      <w:lvlJc w:val="left"/>
      <w:pPr>
        <w:ind w:left="1381" w:hanging="237"/>
      </w:pPr>
      <w:rPr>
        <w:rFonts w:hint="default"/>
      </w:rPr>
    </w:lvl>
    <w:lvl w:ilvl="5" w:tplc="9C341FD2">
      <w:numFmt w:val="bullet"/>
      <w:lvlText w:val="•"/>
      <w:lvlJc w:val="left"/>
      <w:pPr>
        <w:ind w:left="1637" w:hanging="237"/>
      </w:pPr>
      <w:rPr>
        <w:rFonts w:hint="default"/>
      </w:rPr>
    </w:lvl>
    <w:lvl w:ilvl="6" w:tplc="1750A786">
      <w:numFmt w:val="bullet"/>
      <w:lvlText w:val="•"/>
      <w:lvlJc w:val="left"/>
      <w:pPr>
        <w:ind w:left="1892" w:hanging="237"/>
      </w:pPr>
      <w:rPr>
        <w:rFonts w:hint="default"/>
      </w:rPr>
    </w:lvl>
    <w:lvl w:ilvl="7" w:tplc="3D984646">
      <w:numFmt w:val="bullet"/>
      <w:lvlText w:val="•"/>
      <w:lvlJc w:val="left"/>
      <w:pPr>
        <w:ind w:left="2147" w:hanging="237"/>
      </w:pPr>
      <w:rPr>
        <w:rFonts w:hint="default"/>
      </w:rPr>
    </w:lvl>
    <w:lvl w:ilvl="8" w:tplc="7B4A4A72">
      <w:numFmt w:val="bullet"/>
      <w:lvlText w:val="•"/>
      <w:lvlJc w:val="left"/>
      <w:pPr>
        <w:ind w:left="2403" w:hanging="237"/>
      </w:pPr>
      <w:rPr>
        <w:rFonts w:hint="default"/>
      </w:rPr>
    </w:lvl>
  </w:abstractNum>
  <w:abstractNum w:abstractNumId="130" w15:restartNumberingAfterBreak="0">
    <w:nsid w:val="08BB2CD4"/>
    <w:multiLevelType w:val="hybridMultilevel"/>
    <w:tmpl w:val="F3907E30"/>
    <w:lvl w:ilvl="0" w:tplc="556477DC">
      <w:numFmt w:val="bullet"/>
      <w:lvlText w:val=""/>
      <w:lvlJc w:val="left"/>
      <w:pPr>
        <w:ind w:left="224" w:hanging="141"/>
      </w:pPr>
      <w:rPr>
        <w:rFonts w:ascii="Symbol" w:eastAsia="Symbol" w:hAnsi="Symbol" w:cs="Symbol" w:hint="default"/>
        <w:w w:val="100"/>
        <w:sz w:val="13"/>
        <w:szCs w:val="13"/>
      </w:rPr>
    </w:lvl>
    <w:lvl w:ilvl="1" w:tplc="93548942">
      <w:numFmt w:val="bullet"/>
      <w:lvlText w:val="•"/>
      <w:lvlJc w:val="left"/>
      <w:pPr>
        <w:ind w:left="503" w:hanging="141"/>
      </w:pPr>
      <w:rPr>
        <w:rFonts w:hint="default"/>
      </w:rPr>
    </w:lvl>
    <w:lvl w:ilvl="2" w:tplc="129A1E50">
      <w:numFmt w:val="bullet"/>
      <w:lvlText w:val="•"/>
      <w:lvlJc w:val="left"/>
      <w:pPr>
        <w:ind w:left="787" w:hanging="141"/>
      </w:pPr>
      <w:rPr>
        <w:rFonts w:hint="default"/>
      </w:rPr>
    </w:lvl>
    <w:lvl w:ilvl="3" w:tplc="661CD1FA">
      <w:numFmt w:val="bullet"/>
      <w:lvlText w:val="•"/>
      <w:lvlJc w:val="left"/>
      <w:pPr>
        <w:ind w:left="1071" w:hanging="141"/>
      </w:pPr>
      <w:rPr>
        <w:rFonts w:hint="default"/>
      </w:rPr>
    </w:lvl>
    <w:lvl w:ilvl="4" w:tplc="E47C182A">
      <w:numFmt w:val="bullet"/>
      <w:lvlText w:val="•"/>
      <w:lvlJc w:val="left"/>
      <w:pPr>
        <w:ind w:left="1354" w:hanging="141"/>
      </w:pPr>
      <w:rPr>
        <w:rFonts w:hint="default"/>
      </w:rPr>
    </w:lvl>
    <w:lvl w:ilvl="5" w:tplc="5F0A9694">
      <w:numFmt w:val="bullet"/>
      <w:lvlText w:val="•"/>
      <w:lvlJc w:val="left"/>
      <w:pPr>
        <w:ind w:left="1638" w:hanging="141"/>
      </w:pPr>
      <w:rPr>
        <w:rFonts w:hint="default"/>
      </w:rPr>
    </w:lvl>
    <w:lvl w:ilvl="6" w:tplc="309AF840">
      <w:numFmt w:val="bullet"/>
      <w:lvlText w:val="•"/>
      <w:lvlJc w:val="left"/>
      <w:pPr>
        <w:ind w:left="1922" w:hanging="141"/>
      </w:pPr>
      <w:rPr>
        <w:rFonts w:hint="default"/>
      </w:rPr>
    </w:lvl>
    <w:lvl w:ilvl="7" w:tplc="4F6C7676">
      <w:numFmt w:val="bullet"/>
      <w:lvlText w:val="•"/>
      <w:lvlJc w:val="left"/>
      <w:pPr>
        <w:ind w:left="2205" w:hanging="141"/>
      </w:pPr>
      <w:rPr>
        <w:rFonts w:hint="default"/>
      </w:rPr>
    </w:lvl>
    <w:lvl w:ilvl="8" w:tplc="1BC00A12">
      <w:numFmt w:val="bullet"/>
      <w:lvlText w:val="•"/>
      <w:lvlJc w:val="left"/>
      <w:pPr>
        <w:ind w:left="2489" w:hanging="141"/>
      </w:pPr>
      <w:rPr>
        <w:rFonts w:hint="default"/>
      </w:rPr>
    </w:lvl>
  </w:abstractNum>
  <w:abstractNum w:abstractNumId="131" w15:restartNumberingAfterBreak="0">
    <w:nsid w:val="08BD6693"/>
    <w:multiLevelType w:val="hybridMultilevel"/>
    <w:tmpl w:val="A6104E70"/>
    <w:lvl w:ilvl="0" w:tplc="6EF2AAE8">
      <w:numFmt w:val="bullet"/>
      <w:lvlText w:val=""/>
      <w:lvlJc w:val="left"/>
      <w:pPr>
        <w:ind w:left="323" w:hanging="237"/>
      </w:pPr>
      <w:rPr>
        <w:rFonts w:ascii="Symbol" w:eastAsia="Symbol" w:hAnsi="Symbol" w:cs="Symbol" w:hint="default"/>
        <w:w w:val="100"/>
        <w:sz w:val="13"/>
        <w:szCs w:val="13"/>
      </w:rPr>
    </w:lvl>
    <w:lvl w:ilvl="1" w:tplc="01DEF44A">
      <w:numFmt w:val="bullet"/>
      <w:lvlText w:val="•"/>
      <w:lvlJc w:val="left"/>
      <w:pPr>
        <w:ind w:left="571" w:hanging="237"/>
      </w:pPr>
      <w:rPr>
        <w:rFonts w:hint="default"/>
      </w:rPr>
    </w:lvl>
    <w:lvl w:ilvl="2" w:tplc="3B48960A">
      <w:numFmt w:val="bullet"/>
      <w:lvlText w:val="•"/>
      <w:lvlJc w:val="left"/>
      <w:pPr>
        <w:ind w:left="823" w:hanging="237"/>
      </w:pPr>
      <w:rPr>
        <w:rFonts w:hint="default"/>
      </w:rPr>
    </w:lvl>
    <w:lvl w:ilvl="3" w:tplc="9904D724">
      <w:numFmt w:val="bullet"/>
      <w:lvlText w:val="•"/>
      <w:lvlJc w:val="left"/>
      <w:pPr>
        <w:ind w:left="1074" w:hanging="237"/>
      </w:pPr>
      <w:rPr>
        <w:rFonts w:hint="default"/>
      </w:rPr>
    </w:lvl>
    <w:lvl w:ilvl="4" w:tplc="F7E838A4">
      <w:numFmt w:val="bullet"/>
      <w:lvlText w:val="•"/>
      <w:lvlJc w:val="left"/>
      <w:pPr>
        <w:ind w:left="1326" w:hanging="237"/>
      </w:pPr>
      <w:rPr>
        <w:rFonts w:hint="default"/>
      </w:rPr>
    </w:lvl>
    <w:lvl w:ilvl="5" w:tplc="33D495E0">
      <w:numFmt w:val="bullet"/>
      <w:lvlText w:val="•"/>
      <w:lvlJc w:val="left"/>
      <w:pPr>
        <w:ind w:left="1577" w:hanging="237"/>
      </w:pPr>
      <w:rPr>
        <w:rFonts w:hint="default"/>
      </w:rPr>
    </w:lvl>
    <w:lvl w:ilvl="6" w:tplc="1CBCDCA6">
      <w:numFmt w:val="bullet"/>
      <w:lvlText w:val="•"/>
      <w:lvlJc w:val="left"/>
      <w:pPr>
        <w:ind w:left="1829" w:hanging="237"/>
      </w:pPr>
      <w:rPr>
        <w:rFonts w:hint="default"/>
      </w:rPr>
    </w:lvl>
    <w:lvl w:ilvl="7" w:tplc="6F5469EA">
      <w:numFmt w:val="bullet"/>
      <w:lvlText w:val="•"/>
      <w:lvlJc w:val="left"/>
      <w:pPr>
        <w:ind w:left="2080" w:hanging="237"/>
      </w:pPr>
      <w:rPr>
        <w:rFonts w:hint="default"/>
      </w:rPr>
    </w:lvl>
    <w:lvl w:ilvl="8" w:tplc="9B4A027A">
      <w:numFmt w:val="bullet"/>
      <w:lvlText w:val="•"/>
      <w:lvlJc w:val="left"/>
      <w:pPr>
        <w:ind w:left="2332" w:hanging="237"/>
      </w:pPr>
      <w:rPr>
        <w:rFonts w:hint="default"/>
      </w:rPr>
    </w:lvl>
  </w:abstractNum>
  <w:abstractNum w:abstractNumId="132" w15:restartNumberingAfterBreak="0">
    <w:nsid w:val="08CC361D"/>
    <w:multiLevelType w:val="hybridMultilevel"/>
    <w:tmpl w:val="5A9EBB66"/>
    <w:lvl w:ilvl="0" w:tplc="C430FB5E">
      <w:numFmt w:val="bullet"/>
      <w:lvlText w:val=""/>
      <w:lvlJc w:val="left"/>
      <w:pPr>
        <w:ind w:left="325" w:hanging="237"/>
      </w:pPr>
      <w:rPr>
        <w:rFonts w:hint="default"/>
        <w:w w:val="100"/>
      </w:rPr>
    </w:lvl>
    <w:lvl w:ilvl="1" w:tplc="DEB8DD8A">
      <w:numFmt w:val="bullet"/>
      <w:lvlText w:val="•"/>
      <w:lvlJc w:val="left"/>
      <w:pPr>
        <w:ind w:left="538" w:hanging="237"/>
      </w:pPr>
      <w:rPr>
        <w:rFonts w:hint="default"/>
      </w:rPr>
    </w:lvl>
    <w:lvl w:ilvl="2" w:tplc="7A2A420C">
      <w:numFmt w:val="bullet"/>
      <w:lvlText w:val="•"/>
      <w:lvlJc w:val="left"/>
      <w:pPr>
        <w:ind w:left="756" w:hanging="237"/>
      </w:pPr>
      <w:rPr>
        <w:rFonts w:hint="default"/>
      </w:rPr>
    </w:lvl>
    <w:lvl w:ilvl="3" w:tplc="229C1F08">
      <w:numFmt w:val="bullet"/>
      <w:lvlText w:val="•"/>
      <w:lvlJc w:val="left"/>
      <w:pPr>
        <w:ind w:left="974" w:hanging="237"/>
      </w:pPr>
      <w:rPr>
        <w:rFonts w:hint="default"/>
      </w:rPr>
    </w:lvl>
    <w:lvl w:ilvl="4" w:tplc="F1F8808A">
      <w:numFmt w:val="bullet"/>
      <w:lvlText w:val="•"/>
      <w:lvlJc w:val="left"/>
      <w:pPr>
        <w:ind w:left="1192" w:hanging="237"/>
      </w:pPr>
      <w:rPr>
        <w:rFonts w:hint="default"/>
      </w:rPr>
    </w:lvl>
    <w:lvl w:ilvl="5" w:tplc="BB509F66">
      <w:numFmt w:val="bullet"/>
      <w:lvlText w:val="•"/>
      <w:lvlJc w:val="left"/>
      <w:pPr>
        <w:ind w:left="1411" w:hanging="237"/>
      </w:pPr>
      <w:rPr>
        <w:rFonts w:hint="default"/>
      </w:rPr>
    </w:lvl>
    <w:lvl w:ilvl="6" w:tplc="BD088684">
      <w:numFmt w:val="bullet"/>
      <w:lvlText w:val="•"/>
      <w:lvlJc w:val="left"/>
      <w:pPr>
        <w:ind w:left="1629" w:hanging="237"/>
      </w:pPr>
      <w:rPr>
        <w:rFonts w:hint="default"/>
      </w:rPr>
    </w:lvl>
    <w:lvl w:ilvl="7" w:tplc="FBA69FDC">
      <w:numFmt w:val="bullet"/>
      <w:lvlText w:val="•"/>
      <w:lvlJc w:val="left"/>
      <w:pPr>
        <w:ind w:left="1847" w:hanging="237"/>
      </w:pPr>
      <w:rPr>
        <w:rFonts w:hint="default"/>
      </w:rPr>
    </w:lvl>
    <w:lvl w:ilvl="8" w:tplc="5B7C01FA">
      <w:numFmt w:val="bullet"/>
      <w:lvlText w:val="•"/>
      <w:lvlJc w:val="left"/>
      <w:pPr>
        <w:ind w:left="2065" w:hanging="237"/>
      </w:pPr>
      <w:rPr>
        <w:rFonts w:hint="default"/>
      </w:rPr>
    </w:lvl>
  </w:abstractNum>
  <w:abstractNum w:abstractNumId="133" w15:restartNumberingAfterBreak="0">
    <w:nsid w:val="08E91664"/>
    <w:multiLevelType w:val="hybridMultilevel"/>
    <w:tmpl w:val="703294B6"/>
    <w:lvl w:ilvl="0" w:tplc="B36A62B2">
      <w:numFmt w:val="bullet"/>
      <w:lvlText w:val=""/>
      <w:lvlJc w:val="left"/>
      <w:pPr>
        <w:ind w:left="349" w:hanging="699"/>
      </w:pPr>
      <w:rPr>
        <w:rFonts w:ascii="Symbol" w:eastAsia="Symbol" w:hAnsi="Symbol" w:cs="Symbol" w:hint="default"/>
        <w:w w:val="100"/>
        <w:sz w:val="18"/>
        <w:szCs w:val="18"/>
      </w:rPr>
    </w:lvl>
    <w:lvl w:ilvl="1" w:tplc="B0C27798">
      <w:numFmt w:val="bullet"/>
      <w:lvlText w:val="•"/>
      <w:lvlJc w:val="left"/>
      <w:pPr>
        <w:ind w:left="578" w:hanging="699"/>
      </w:pPr>
      <w:rPr>
        <w:rFonts w:hint="default"/>
      </w:rPr>
    </w:lvl>
    <w:lvl w:ilvl="2" w:tplc="77567FD8">
      <w:numFmt w:val="bullet"/>
      <w:lvlText w:val="•"/>
      <w:lvlJc w:val="left"/>
      <w:pPr>
        <w:ind w:left="816" w:hanging="699"/>
      </w:pPr>
      <w:rPr>
        <w:rFonts w:hint="default"/>
      </w:rPr>
    </w:lvl>
    <w:lvl w:ilvl="3" w:tplc="E7FAF296">
      <w:numFmt w:val="bullet"/>
      <w:lvlText w:val="•"/>
      <w:lvlJc w:val="left"/>
      <w:pPr>
        <w:ind w:left="1054" w:hanging="699"/>
      </w:pPr>
      <w:rPr>
        <w:rFonts w:hint="default"/>
      </w:rPr>
    </w:lvl>
    <w:lvl w:ilvl="4" w:tplc="2EC0F368">
      <w:numFmt w:val="bullet"/>
      <w:lvlText w:val="•"/>
      <w:lvlJc w:val="left"/>
      <w:pPr>
        <w:ind w:left="1292" w:hanging="699"/>
      </w:pPr>
      <w:rPr>
        <w:rFonts w:hint="default"/>
      </w:rPr>
    </w:lvl>
    <w:lvl w:ilvl="5" w:tplc="8EA49960">
      <w:numFmt w:val="bullet"/>
      <w:lvlText w:val="•"/>
      <w:lvlJc w:val="left"/>
      <w:pPr>
        <w:ind w:left="1530" w:hanging="699"/>
      </w:pPr>
      <w:rPr>
        <w:rFonts w:hint="default"/>
      </w:rPr>
    </w:lvl>
    <w:lvl w:ilvl="6" w:tplc="89E451A4">
      <w:numFmt w:val="bullet"/>
      <w:lvlText w:val="•"/>
      <w:lvlJc w:val="left"/>
      <w:pPr>
        <w:ind w:left="1768" w:hanging="699"/>
      </w:pPr>
      <w:rPr>
        <w:rFonts w:hint="default"/>
      </w:rPr>
    </w:lvl>
    <w:lvl w:ilvl="7" w:tplc="56DE146C">
      <w:numFmt w:val="bullet"/>
      <w:lvlText w:val="•"/>
      <w:lvlJc w:val="left"/>
      <w:pPr>
        <w:ind w:left="2006" w:hanging="699"/>
      </w:pPr>
      <w:rPr>
        <w:rFonts w:hint="default"/>
      </w:rPr>
    </w:lvl>
    <w:lvl w:ilvl="8" w:tplc="C242F1E8">
      <w:numFmt w:val="bullet"/>
      <w:lvlText w:val="•"/>
      <w:lvlJc w:val="left"/>
      <w:pPr>
        <w:ind w:left="2244" w:hanging="699"/>
      </w:pPr>
      <w:rPr>
        <w:rFonts w:hint="default"/>
      </w:rPr>
    </w:lvl>
  </w:abstractNum>
  <w:abstractNum w:abstractNumId="134" w15:restartNumberingAfterBreak="0">
    <w:nsid w:val="091465F3"/>
    <w:multiLevelType w:val="hybridMultilevel"/>
    <w:tmpl w:val="AED0E51A"/>
    <w:lvl w:ilvl="0" w:tplc="DDB89106">
      <w:numFmt w:val="bullet"/>
      <w:lvlText w:val=""/>
      <w:lvlJc w:val="left"/>
      <w:pPr>
        <w:ind w:left="322" w:hanging="237"/>
      </w:pPr>
      <w:rPr>
        <w:rFonts w:ascii="Symbol" w:eastAsia="Symbol" w:hAnsi="Symbol" w:cs="Symbol" w:hint="default"/>
        <w:w w:val="100"/>
        <w:sz w:val="18"/>
        <w:szCs w:val="18"/>
      </w:rPr>
    </w:lvl>
    <w:lvl w:ilvl="1" w:tplc="07627E3A">
      <w:numFmt w:val="bullet"/>
      <w:lvlText w:val="•"/>
      <w:lvlJc w:val="left"/>
      <w:pPr>
        <w:ind w:left="521" w:hanging="237"/>
      </w:pPr>
      <w:rPr>
        <w:rFonts w:hint="default"/>
      </w:rPr>
    </w:lvl>
    <w:lvl w:ilvl="2" w:tplc="F00CA842">
      <w:numFmt w:val="bullet"/>
      <w:lvlText w:val="•"/>
      <w:lvlJc w:val="left"/>
      <w:pPr>
        <w:ind w:left="722" w:hanging="237"/>
      </w:pPr>
      <w:rPr>
        <w:rFonts w:hint="default"/>
      </w:rPr>
    </w:lvl>
    <w:lvl w:ilvl="3" w:tplc="573E53F8">
      <w:numFmt w:val="bullet"/>
      <w:lvlText w:val="•"/>
      <w:lvlJc w:val="left"/>
      <w:pPr>
        <w:ind w:left="923" w:hanging="237"/>
      </w:pPr>
      <w:rPr>
        <w:rFonts w:hint="default"/>
      </w:rPr>
    </w:lvl>
    <w:lvl w:ilvl="4" w:tplc="CFDA98A4">
      <w:numFmt w:val="bullet"/>
      <w:lvlText w:val="•"/>
      <w:lvlJc w:val="left"/>
      <w:pPr>
        <w:ind w:left="1124" w:hanging="237"/>
      </w:pPr>
      <w:rPr>
        <w:rFonts w:hint="default"/>
      </w:rPr>
    </w:lvl>
    <w:lvl w:ilvl="5" w:tplc="31F4BD42">
      <w:numFmt w:val="bullet"/>
      <w:lvlText w:val="•"/>
      <w:lvlJc w:val="left"/>
      <w:pPr>
        <w:ind w:left="1326" w:hanging="237"/>
      </w:pPr>
      <w:rPr>
        <w:rFonts w:hint="default"/>
      </w:rPr>
    </w:lvl>
    <w:lvl w:ilvl="6" w:tplc="23444E84">
      <w:numFmt w:val="bullet"/>
      <w:lvlText w:val="•"/>
      <w:lvlJc w:val="left"/>
      <w:pPr>
        <w:ind w:left="1527" w:hanging="237"/>
      </w:pPr>
      <w:rPr>
        <w:rFonts w:hint="default"/>
      </w:rPr>
    </w:lvl>
    <w:lvl w:ilvl="7" w:tplc="6C0A5AA4">
      <w:numFmt w:val="bullet"/>
      <w:lvlText w:val="•"/>
      <w:lvlJc w:val="left"/>
      <w:pPr>
        <w:ind w:left="1728" w:hanging="237"/>
      </w:pPr>
      <w:rPr>
        <w:rFonts w:hint="default"/>
      </w:rPr>
    </w:lvl>
    <w:lvl w:ilvl="8" w:tplc="9DFE8CCE">
      <w:numFmt w:val="bullet"/>
      <w:lvlText w:val="•"/>
      <w:lvlJc w:val="left"/>
      <w:pPr>
        <w:ind w:left="1929" w:hanging="237"/>
      </w:pPr>
      <w:rPr>
        <w:rFonts w:hint="default"/>
      </w:rPr>
    </w:lvl>
  </w:abstractNum>
  <w:abstractNum w:abstractNumId="135" w15:restartNumberingAfterBreak="0">
    <w:nsid w:val="0926179B"/>
    <w:multiLevelType w:val="hybridMultilevel"/>
    <w:tmpl w:val="AAA2BE4A"/>
    <w:lvl w:ilvl="0" w:tplc="CE3C5420">
      <w:numFmt w:val="bullet"/>
      <w:lvlText w:val=""/>
      <w:lvlJc w:val="left"/>
      <w:pPr>
        <w:ind w:left="341" w:hanging="232"/>
      </w:pPr>
      <w:rPr>
        <w:rFonts w:ascii="Symbol" w:eastAsia="Symbol" w:hAnsi="Symbol" w:cs="Symbol" w:hint="default"/>
        <w:w w:val="100"/>
        <w:sz w:val="13"/>
        <w:szCs w:val="13"/>
      </w:rPr>
    </w:lvl>
    <w:lvl w:ilvl="1" w:tplc="CA12ABFA">
      <w:numFmt w:val="bullet"/>
      <w:lvlText w:val="•"/>
      <w:lvlJc w:val="left"/>
      <w:pPr>
        <w:ind w:left="558" w:hanging="232"/>
      </w:pPr>
      <w:rPr>
        <w:rFonts w:hint="default"/>
      </w:rPr>
    </w:lvl>
    <w:lvl w:ilvl="2" w:tplc="389051D8">
      <w:numFmt w:val="bullet"/>
      <w:lvlText w:val="•"/>
      <w:lvlJc w:val="left"/>
      <w:pPr>
        <w:ind w:left="777" w:hanging="232"/>
      </w:pPr>
      <w:rPr>
        <w:rFonts w:hint="default"/>
      </w:rPr>
    </w:lvl>
    <w:lvl w:ilvl="3" w:tplc="2FFC2D58">
      <w:numFmt w:val="bullet"/>
      <w:lvlText w:val="•"/>
      <w:lvlJc w:val="left"/>
      <w:pPr>
        <w:ind w:left="996" w:hanging="232"/>
      </w:pPr>
      <w:rPr>
        <w:rFonts w:hint="default"/>
      </w:rPr>
    </w:lvl>
    <w:lvl w:ilvl="4" w:tplc="D16A54FE">
      <w:numFmt w:val="bullet"/>
      <w:lvlText w:val="•"/>
      <w:lvlJc w:val="left"/>
      <w:pPr>
        <w:ind w:left="1215" w:hanging="232"/>
      </w:pPr>
      <w:rPr>
        <w:rFonts w:hint="default"/>
      </w:rPr>
    </w:lvl>
    <w:lvl w:ilvl="5" w:tplc="EC204EBA">
      <w:numFmt w:val="bullet"/>
      <w:lvlText w:val="•"/>
      <w:lvlJc w:val="left"/>
      <w:pPr>
        <w:ind w:left="1434" w:hanging="232"/>
      </w:pPr>
      <w:rPr>
        <w:rFonts w:hint="default"/>
      </w:rPr>
    </w:lvl>
    <w:lvl w:ilvl="6" w:tplc="BC50C822">
      <w:numFmt w:val="bullet"/>
      <w:lvlText w:val="•"/>
      <w:lvlJc w:val="left"/>
      <w:pPr>
        <w:ind w:left="1653" w:hanging="232"/>
      </w:pPr>
      <w:rPr>
        <w:rFonts w:hint="default"/>
      </w:rPr>
    </w:lvl>
    <w:lvl w:ilvl="7" w:tplc="7C869DC8">
      <w:numFmt w:val="bullet"/>
      <w:lvlText w:val="•"/>
      <w:lvlJc w:val="left"/>
      <w:pPr>
        <w:ind w:left="1872" w:hanging="232"/>
      </w:pPr>
      <w:rPr>
        <w:rFonts w:hint="default"/>
      </w:rPr>
    </w:lvl>
    <w:lvl w:ilvl="8" w:tplc="A7C249B8">
      <w:numFmt w:val="bullet"/>
      <w:lvlText w:val="•"/>
      <w:lvlJc w:val="left"/>
      <w:pPr>
        <w:ind w:left="2091" w:hanging="232"/>
      </w:pPr>
      <w:rPr>
        <w:rFonts w:hint="default"/>
      </w:rPr>
    </w:lvl>
  </w:abstractNum>
  <w:abstractNum w:abstractNumId="136" w15:restartNumberingAfterBreak="0">
    <w:nsid w:val="09291466"/>
    <w:multiLevelType w:val="hybridMultilevel"/>
    <w:tmpl w:val="A6B88A58"/>
    <w:lvl w:ilvl="0" w:tplc="DA34B66E">
      <w:numFmt w:val="bullet"/>
      <w:lvlText w:val=""/>
      <w:lvlJc w:val="left"/>
      <w:pPr>
        <w:ind w:left="383" w:hanging="296"/>
      </w:pPr>
      <w:rPr>
        <w:rFonts w:ascii="Wingdings" w:eastAsia="Wingdings" w:hAnsi="Wingdings" w:cs="Wingdings" w:hint="default"/>
        <w:w w:val="100"/>
        <w:sz w:val="18"/>
        <w:szCs w:val="18"/>
      </w:rPr>
    </w:lvl>
    <w:lvl w:ilvl="1" w:tplc="1E1A54F0">
      <w:numFmt w:val="bullet"/>
      <w:lvlText w:val="•"/>
      <w:lvlJc w:val="left"/>
      <w:pPr>
        <w:ind w:left="650" w:hanging="296"/>
      </w:pPr>
      <w:rPr>
        <w:rFonts w:hint="default"/>
      </w:rPr>
    </w:lvl>
    <w:lvl w:ilvl="2" w:tplc="12B281AE">
      <w:numFmt w:val="bullet"/>
      <w:lvlText w:val="•"/>
      <w:lvlJc w:val="left"/>
      <w:pPr>
        <w:ind w:left="920" w:hanging="296"/>
      </w:pPr>
      <w:rPr>
        <w:rFonts w:hint="default"/>
      </w:rPr>
    </w:lvl>
    <w:lvl w:ilvl="3" w:tplc="5AB086F4">
      <w:numFmt w:val="bullet"/>
      <w:lvlText w:val="•"/>
      <w:lvlJc w:val="left"/>
      <w:pPr>
        <w:ind w:left="1191" w:hanging="296"/>
      </w:pPr>
      <w:rPr>
        <w:rFonts w:hint="default"/>
      </w:rPr>
    </w:lvl>
    <w:lvl w:ilvl="4" w:tplc="CB0AB66A">
      <w:numFmt w:val="bullet"/>
      <w:lvlText w:val="•"/>
      <w:lvlJc w:val="left"/>
      <w:pPr>
        <w:ind w:left="1461" w:hanging="296"/>
      </w:pPr>
      <w:rPr>
        <w:rFonts w:hint="default"/>
      </w:rPr>
    </w:lvl>
    <w:lvl w:ilvl="5" w:tplc="ACD4BB12">
      <w:numFmt w:val="bullet"/>
      <w:lvlText w:val="•"/>
      <w:lvlJc w:val="left"/>
      <w:pPr>
        <w:ind w:left="1732" w:hanging="296"/>
      </w:pPr>
      <w:rPr>
        <w:rFonts w:hint="default"/>
      </w:rPr>
    </w:lvl>
    <w:lvl w:ilvl="6" w:tplc="16C85B90">
      <w:numFmt w:val="bullet"/>
      <w:lvlText w:val="•"/>
      <w:lvlJc w:val="left"/>
      <w:pPr>
        <w:ind w:left="2002" w:hanging="296"/>
      </w:pPr>
      <w:rPr>
        <w:rFonts w:hint="default"/>
      </w:rPr>
    </w:lvl>
    <w:lvl w:ilvl="7" w:tplc="3E5A7492">
      <w:numFmt w:val="bullet"/>
      <w:lvlText w:val="•"/>
      <w:lvlJc w:val="left"/>
      <w:pPr>
        <w:ind w:left="2272" w:hanging="296"/>
      </w:pPr>
      <w:rPr>
        <w:rFonts w:hint="default"/>
      </w:rPr>
    </w:lvl>
    <w:lvl w:ilvl="8" w:tplc="A7340956">
      <w:numFmt w:val="bullet"/>
      <w:lvlText w:val="•"/>
      <w:lvlJc w:val="left"/>
      <w:pPr>
        <w:ind w:left="2543" w:hanging="296"/>
      </w:pPr>
      <w:rPr>
        <w:rFonts w:hint="default"/>
      </w:rPr>
    </w:lvl>
  </w:abstractNum>
  <w:abstractNum w:abstractNumId="137" w15:restartNumberingAfterBreak="0">
    <w:nsid w:val="092B7720"/>
    <w:multiLevelType w:val="hybridMultilevel"/>
    <w:tmpl w:val="D0AC1034"/>
    <w:lvl w:ilvl="0" w:tplc="ED9AF2F8">
      <w:numFmt w:val="bullet"/>
      <w:lvlText w:val=""/>
      <w:lvlJc w:val="left"/>
      <w:pPr>
        <w:ind w:left="366" w:hanging="237"/>
      </w:pPr>
      <w:rPr>
        <w:rFonts w:ascii="Symbol" w:eastAsia="Symbol" w:hAnsi="Symbol" w:cs="Symbol" w:hint="default"/>
        <w:w w:val="100"/>
        <w:sz w:val="18"/>
        <w:szCs w:val="18"/>
      </w:rPr>
    </w:lvl>
    <w:lvl w:ilvl="1" w:tplc="A2D41510">
      <w:numFmt w:val="bullet"/>
      <w:lvlText w:val="•"/>
      <w:lvlJc w:val="left"/>
      <w:pPr>
        <w:ind w:left="641" w:hanging="237"/>
      </w:pPr>
      <w:rPr>
        <w:rFonts w:hint="default"/>
      </w:rPr>
    </w:lvl>
    <w:lvl w:ilvl="2" w:tplc="770C6662">
      <w:numFmt w:val="bullet"/>
      <w:lvlText w:val="•"/>
      <w:lvlJc w:val="left"/>
      <w:pPr>
        <w:ind w:left="923" w:hanging="237"/>
      </w:pPr>
      <w:rPr>
        <w:rFonts w:hint="default"/>
      </w:rPr>
    </w:lvl>
    <w:lvl w:ilvl="3" w:tplc="2856E78E">
      <w:numFmt w:val="bullet"/>
      <w:lvlText w:val="•"/>
      <w:lvlJc w:val="left"/>
      <w:pPr>
        <w:ind w:left="1205" w:hanging="237"/>
      </w:pPr>
      <w:rPr>
        <w:rFonts w:hint="default"/>
      </w:rPr>
    </w:lvl>
    <w:lvl w:ilvl="4" w:tplc="F8BE553A">
      <w:numFmt w:val="bullet"/>
      <w:lvlText w:val="•"/>
      <w:lvlJc w:val="left"/>
      <w:pPr>
        <w:ind w:left="1486" w:hanging="237"/>
      </w:pPr>
      <w:rPr>
        <w:rFonts w:hint="default"/>
      </w:rPr>
    </w:lvl>
    <w:lvl w:ilvl="5" w:tplc="E7F079B2">
      <w:numFmt w:val="bullet"/>
      <w:lvlText w:val="•"/>
      <w:lvlJc w:val="left"/>
      <w:pPr>
        <w:ind w:left="1768" w:hanging="237"/>
      </w:pPr>
      <w:rPr>
        <w:rFonts w:hint="default"/>
      </w:rPr>
    </w:lvl>
    <w:lvl w:ilvl="6" w:tplc="0004FF5E">
      <w:numFmt w:val="bullet"/>
      <w:lvlText w:val="•"/>
      <w:lvlJc w:val="left"/>
      <w:pPr>
        <w:ind w:left="2050" w:hanging="237"/>
      </w:pPr>
      <w:rPr>
        <w:rFonts w:hint="default"/>
      </w:rPr>
    </w:lvl>
    <w:lvl w:ilvl="7" w:tplc="72628524">
      <w:numFmt w:val="bullet"/>
      <w:lvlText w:val="•"/>
      <w:lvlJc w:val="left"/>
      <w:pPr>
        <w:ind w:left="2331" w:hanging="237"/>
      </w:pPr>
      <w:rPr>
        <w:rFonts w:hint="default"/>
      </w:rPr>
    </w:lvl>
    <w:lvl w:ilvl="8" w:tplc="2FF428C8">
      <w:numFmt w:val="bullet"/>
      <w:lvlText w:val="•"/>
      <w:lvlJc w:val="left"/>
      <w:pPr>
        <w:ind w:left="2613" w:hanging="237"/>
      </w:pPr>
      <w:rPr>
        <w:rFonts w:hint="default"/>
      </w:rPr>
    </w:lvl>
  </w:abstractNum>
  <w:abstractNum w:abstractNumId="138" w15:restartNumberingAfterBreak="0">
    <w:nsid w:val="092E53D6"/>
    <w:multiLevelType w:val="hybridMultilevel"/>
    <w:tmpl w:val="E77C2DC8"/>
    <w:lvl w:ilvl="0" w:tplc="B82861A4">
      <w:numFmt w:val="bullet"/>
      <w:lvlText w:val=""/>
      <w:lvlJc w:val="left"/>
      <w:pPr>
        <w:ind w:left="320" w:hanging="237"/>
      </w:pPr>
      <w:rPr>
        <w:rFonts w:ascii="Symbol" w:eastAsia="Symbol" w:hAnsi="Symbol" w:cs="Symbol" w:hint="default"/>
        <w:w w:val="100"/>
        <w:sz w:val="18"/>
        <w:szCs w:val="18"/>
      </w:rPr>
    </w:lvl>
    <w:lvl w:ilvl="1" w:tplc="261AFAE0">
      <w:numFmt w:val="bullet"/>
      <w:lvlText w:val="•"/>
      <w:lvlJc w:val="left"/>
      <w:pPr>
        <w:ind w:left="620" w:hanging="237"/>
      </w:pPr>
      <w:rPr>
        <w:rFonts w:hint="default"/>
      </w:rPr>
    </w:lvl>
    <w:lvl w:ilvl="2" w:tplc="FAE26F72">
      <w:numFmt w:val="bullet"/>
      <w:lvlText w:val="•"/>
      <w:lvlJc w:val="left"/>
      <w:pPr>
        <w:ind w:left="921" w:hanging="237"/>
      </w:pPr>
      <w:rPr>
        <w:rFonts w:hint="default"/>
      </w:rPr>
    </w:lvl>
    <w:lvl w:ilvl="3" w:tplc="C9F2E4C4">
      <w:numFmt w:val="bullet"/>
      <w:lvlText w:val="•"/>
      <w:lvlJc w:val="left"/>
      <w:pPr>
        <w:ind w:left="1222" w:hanging="237"/>
      </w:pPr>
      <w:rPr>
        <w:rFonts w:hint="default"/>
      </w:rPr>
    </w:lvl>
    <w:lvl w:ilvl="4" w:tplc="CA6AE918">
      <w:numFmt w:val="bullet"/>
      <w:lvlText w:val="•"/>
      <w:lvlJc w:val="left"/>
      <w:pPr>
        <w:ind w:left="1523" w:hanging="237"/>
      </w:pPr>
      <w:rPr>
        <w:rFonts w:hint="default"/>
      </w:rPr>
    </w:lvl>
    <w:lvl w:ilvl="5" w:tplc="E7589CE2">
      <w:numFmt w:val="bullet"/>
      <w:lvlText w:val="•"/>
      <w:lvlJc w:val="left"/>
      <w:pPr>
        <w:ind w:left="1824" w:hanging="237"/>
      </w:pPr>
      <w:rPr>
        <w:rFonts w:hint="default"/>
      </w:rPr>
    </w:lvl>
    <w:lvl w:ilvl="6" w:tplc="1F58EF34">
      <w:numFmt w:val="bullet"/>
      <w:lvlText w:val="•"/>
      <w:lvlJc w:val="left"/>
      <w:pPr>
        <w:ind w:left="2124" w:hanging="237"/>
      </w:pPr>
      <w:rPr>
        <w:rFonts w:hint="default"/>
      </w:rPr>
    </w:lvl>
    <w:lvl w:ilvl="7" w:tplc="63006778">
      <w:numFmt w:val="bullet"/>
      <w:lvlText w:val="•"/>
      <w:lvlJc w:val="left"/>
      <w:pPr>
        <w:ind w:left="2425" w:hanging="237"/>
      </w:pPr>
      <w:rPr>
        <w:rFonts w:hint="default"/>
      </w:rPr>
    </w:lvl>
    <w:lvl w:ilvl="8" w:tplc="D2D616DC">
      <w:numFmt w:val="bullet"/>
      <w:lvlText w:val="•"/>
      <w:lvlJc w:val="left"/>
      <w:pPr>
        <w:ind w:left="2726" w:hanging="237"/>
      </w:pPr>
      <w:rPr>
        <w:rFonts w:hint="default"/>
      </w:rPr>
    </w:lvl>
  </w:abstractNum>
  <w:abstractNum w:abstractNumId="139" w15:restartNumberingAfterBreak="0">
    <w:nsid w:val="09471EB2"/>
    <w:multiLevelType w:val="hybridMultilevel"/>
    <w:tmpl w:val="8B18A7DC"/>
    <w:lvl w:ilvl="0" w:tplc="4F281FF8">
      <w:numFmt w:val="bullet"/>
      <w:lvlText w:val=""/>
      <w:lvlJc w:val="left"/>
      <w:pPr>
        <w:ind w:left="381" w:hanging="296"/>
      </w:pPr>
      <w:rPr>
        <w:rFonts w:ascii="Symbol" w:eastAsia="Symbol" w:hAnsi="Symbol" w:cs="Symbol" w:hint="default"/>
        <w:w w:val="105"/>
        <w:sz w:val="14"/>
        <w:szCs w:val="14"/>
      </w:rPr>
    </w:lvl>
    <w:lvl w:ilvl="1" w:tplc="CEF2A482">
      <w:numFmt w:val="bullet"/>
      <w:lvlText w:val="•"/>
      <w:lvlJc w:val="left"/>
      <w:pPr>
        <w:ind w:left="695" w:hanging="296"/>
      </w:pPr>
      <w:rPr>
        <w:rFonts w:hint="default"/>
      </w:rPr>
    </w:lvl>
    <w:lvl w:ilvl="2" w:tplc="897A81FA">
      <w:numFmt w:val="bullet"/>
      <w:lvlText w:val="•"/>
      <w:lvlJc w:val="left"/>
      <w:pPr>
        <w:ind w:left="1011" w:hanging="296"/>
      </w:pPr>
      <w:rPr>
        <w:rFonts w:hint="default"/>
      </w:rPr>
    </w:lvl>
    <w:lvl w:ilvl="3" w:tplc="CB02A01E">
      <w:numFmt w:val="bullet"/>
      <w:lvlText w:val="•"/>
      <w:lvlJc w:val="left"/>
      <w:pPr>
        <w:ind w:left="1327" w:hanging="296"/>
      </w:pPr>
      <w:rPr>
        <w:rFonts w:hint="default"/>
      </w:rPr>
    </w:lvl>
    <w:lvl w:ilvl="4" w:tplc="462201E8">
      <w:numFmt w:val="bullet"/>
      <w:lvlText w:val="•"/>
      <w:lvlJc w:val="left"/>
      <w:pPr>
        <w:ind w:left="1643" w:hanging="296"/>
      </w:pPr>
      <w:rPr>
        <w:rFonts w:hint="default"/>
      </w:rPr>
    </w:lvl>
    <w:lvl w:ilvl="5" w:tplc="9D5C809A">
      <w:numFmt w:val="bullet"/>
      <w:lvlText w:val="•"/>
      <w:lvlJc w:val="left"/>
      <w:pPr>
        <w:ind w:left="1959" w:hanging="296"/>
      </w:pPr>
      <w:rPr>
        <w:rFonts w:hint="default"/>
      </w:rPr>
    </w:lvl>
    <w:lvl w:ilvl="6" w:tplc="10BEC3BA">
      <w:numFmt w:val="bullet"/>
      <w:lvlText w:val="•"/>
      <w:lvlJc w:val="left"/>
      <w:pPr>
        <w:ind w:left="2274" w:hanging="296"/>
      </w:pPr>
      <w:rPr>
        <w:rFonts w:hint="default"/>
      </w:rPr>
    </w:lvl>
    <w:lvl w:ilvl="7" w:tplc="32B6D220">
      <w:numFmt w:val="bullet"/>
      <w:lvlText w:val="•"/>
      <w:lvlJc w:val="left"/>
      <w:pPr>
        <w:ind w:left="2590" w:hanging="296"/>
      </w:pPr>
      <w:rPr>
        <w:rFonts w:hint="default"/>
      </w:rPr>
    </w:lvl>
    <w:lvl w:ilvl="8" w:tplc="A7F25A4E">
      <w:numFmt w:val="bullet"/>
      <w:lvlText w:val="•"/>
      <w:lvlJc w:val="left"/>
      <w:pPr>
        <w:ind w:left="2906" w:hanging="296"/>
      </w:pPr>
      <w:rPr>
        <w:rFonts w:hint="default"/>
      </w:rPr>
    </w:lvl>
  </w:abstractNum>
  <w:abstractNum w:abstractNumId="140" w15:restartNumberingAfterBreak="0">
    <w:nsid w:val="095128EB"/>
    <w:multiLevelType w:val="hybridMultilevel"/>
    <w:tmpl w:val="E43A1200"/>
    <w:lvl w:ilvl="0" w:tplc="DCB6C8B0">
      <w:numFmt w:val="bullet"/>
      <w:lvlText w:val=""/>
      <w:lvlJc w:val="left"/>
      <w:pPr>
        <w:ind w:left="323" w:hanging="237"/>
      </w:pPr>
      <w:rPr>
        <w:rFonts w:ascii="Symbol" w:eastAsia="Symbol" w:hAnsi="Symbol" w:cs="Symbol" w:hint="default"/>
        <w:w w:val="100"/>
        <w:sz w:val="18"/>
        <w:szCs w:val="18"/>
      </w:rPr>
    </w:lvl>
    <w:lvl w:ilvl="1" w:tplc="A5702EDE">
      <w:numFmt w:val="bullet"/>
      <w:lvlText w:val="•"/>
      <w:lvlJc w:val="left"/>
      <w:pPr>
        <w:ind w:left="458" w:hanging="237"/>
      </w:pPr>
      <w:rPr>
        <w:rFonts w:hint="default"/>
      </w:rPr>
    </w:lvl>
    <w:lvl w:ilvl="2" w:tplc="624C553E">
      <w:numFmt w:val="bullet"/>
      <w:lvlText w:val="•"/>
      <w:lvlJc w:val="left"/>
      <w:pPr>
        <w:ind w:left="596" w:hanging="237"/>
      </w:pPr>
      <w:rPr>
        <w:rFonts w:hint="default"/>
      </w:rPr>
    </w:lvl>
    <w:lvl w:ilvl="3" w:tplc="7C2E93A2">
      <w:numFmt w:val="bullet"/>
      <w:lvlText w:val="•"/>
      <w:lvlJc w:val="left"/>
      <w:pPr>
        <w:ind w:left="734" w:hanging="237"/>
      </w:pPr>
      <w:rPr>
        <w:rFonts w:hint="default"/>
      </w:rPr>
    </w:lvl>
    <w:lvl w:ilvl="4" w:tplc="31306376">
      <w:numFmt w:val="bullet"/>
      <w:lvlText w:val="•"/>
      <w:lvlJc w:val="left"/>
      <w:pPr>
        <w:ind w:left="873" w:hanging="237"/>
      </w:pPr>
      <w:rPr>
        <w:rFonts w:hint="default"/>
      </w:rPr>
    </w:lvl>
    <w:lvl w:ilvl="5" w:tplc="0B5AB902">
      <w:numFmt w:val="bullet"/>
      <w:lvlText w:val="•"/>
      <w:lvlJc w:val="left"/>
      <w:pPr>
        <w:ind w:left="1011" w:hanging="237"/>
      </w:pPr>
      <w:rPr>
        <w:rFonts w:hint="default"/>
      </w:rPr>
    </w:lvl>
    <w:lvl w:ilvl="6" w:tplc="1AB634C6">
      <w:numFmt w:val="bullet"/>
      <w:lvlText w:val="•"/>
      <w:lvlJc w:val="left"/>
      <w:pPr>
        <w:ind w:left="1149" w:hanging="237"/>
      </w:pPr>
      <w:rPr>
        <w:rFonts w:hint="default"/>
      </w:rPr>
    </w:lvl>
    <w:lvl w:ilvl="7" w:tplc="0778C0B0">
      <w:numFmt w:val="bullet"/>
      <w:lvlText w:val="•"/>
      <w:lvlJc w:val="left"/>
      <w:pPr>
        <w:ind w:left="1288" w:hanging="237"/>
      </w:pPr>
      <w:rPr>
        <w:rFonts w:hint="default"/>
      </w:rPr>
    </w:lvl>
    <w:lvl w:ilvl="8" w:tplc="A95EF4BA">
      <w:numFmt w:val="bullet"/>
      <w:lvlText w:val="•"/>
      <w:lvlJc w:val="left"/>
      <w:pPr>
        <w:ind w:left="1426" w:hanging="237"/>
      </w:pPr>
      <w:rPr>
        <w:rFonts w:hint="default"/>
      </w:rPr>
    </w:lvl>
  </w:abstractNum>
  <w:abstractNum w:abstractNumId="141" w15:restartNumberingAfterBreak="0">
    <w:nsid w:val="095654B0"/>
    <w:multiLevelType w:val="hybridMultilevel"/>
    <w:tmpl w:val="578A9B4E"/>
    <w:lvl w:ilvl="0" w:tplc="7C181FA6">
      <w:numFmt w:val="bullet"/>
      <w:lvlText w:val=""/>
      <w:lvlJc w:val="left"/>
      <w:pPr>
        <w:ind w:left="322" w:hanging="237"/>
      </w:pPr>
      <w:rPr>
        <w:rFonts w:ascii="Symbol" w:eastAsia="Symbol" w:hAnsi="Symbol" w:cs="Symbol" w:hint="default"/>
        <w:w w:val="100"/>
        <w:sz w:val="13"/>
        <w:szCs w:val="13"/>
      </w:rPr>
    </w:lvl>
    <w:lvl w:ilvl="1" w:tplc="8C422234">
      <w:numFmt w:val="bullet"/>
      <w:lvlText w:val="•"/>
      <w:lvlJc w:val="left"/>
      <w:pPr>
        <w:ind w:left="634" w:hanging="237"/>
      </w:pPr>
      <w:rPr>
        <w:rFonts w:hint="default"/>
      </w:rPr>
    </w:lvl>
    <w:lvl w:ilvl="2" w:tplc="771E5DFA">
      <w:numFmt w:val="bullet"/>
      <w:lvlText w:val="•"/>
      <w:lvlJc w:val="left"/>
      <w:pPr>
        <w:ind w:left="948" w:hanging="237"/>
      </w:pPr>
      <w:rPr>
        <w:rFonts w:hint="default"/>
      </w:rPr>
    </w:lvl>
    <w:lvl w:ilvl="3" w:tplc="A08CBFA6">
      <w:numFmt w:val="bullet"/>
      <w:lvlText w:val="•"/>
      <w:lvlJc w:val="left"/>
      <w:pPr>
        <w:ind w:left="1262" w:hanging="237"/>
      </w:pPr>
      <w:rPr>
        <w:rFonts w:hint="default"/>
      </w:rPr>
    </w:lvl>
    <w:lvl w:ilvl="4" w:tplc="BA062B86">
      <w:numFmt w:val="bullet"/>
      <w:lvlText w:val="•"/>
      <w:lvlJc w:val="left"/>
      <w:pPr>
        <w:ind w:left="1576" w:hanging="237"/>
      </w:pPr>
      <w:rPr>
        <w:rFonts w:hint="default"/>
      </w:rPr>
    </w:lvl>
    <w:lvl w:ilvl="5" w:tplc="16E80EC4">
      <w:numFmt w:val="bullet"/>
      <w:lvlText w:val="•"/>
      <w:lvlJc w:val="left"/>
      <w:pPr>
        <w:ind w:left="1890" w:hanging="237"/>
      </w:pPr>
      <w:rPr>
        <w:rFonts w:hint="default"/>
      </w:rPr>
    </w:lvl>
    <w:lvl w:ilvl="6" w:tplc="F8CEB48C">
      <w:numFmt w:val="bullet"/>
      <w:lvlText w:val="•"/>
      <w:lvlJc w:val="left"/>
      <w:pPr>
        <w:ind w:left="2204" w:hanging="237"/>
      </w:pPr>
      <w:rPr>
        <w:rFonts w:hint="default"/>
      </w:rPr>
    </w:lvl>
    <w:lvl w:ilvl="7" w:tplc="1682D57C">
      <w:numFmt w:val="bullet"/>
      <w:lvlText w:val="•"/>
      <w:lvlJc w:val="left"/>
      <w:pPr>
        <w:ind w:left="2518" w:hanging="237"/>
      </w:pPr>
      <w:rPr>
        <w:rFonts w:hint="default"/>
      </w:rPr>
    </w:lvl>
    <w:lvl w:ilvl="8" w:tplc="B63EE160">
      <w:numFmt w:val="bullet"/>
      <w:lvlText w:val="•"/>
      <w:lvlJc w:val="left"/>
      <w:pPr>
        <w:ind w:left="2832" w:hanging="237"/>
      </w:pPr>
      <w:rPr>
        <w:rFonts w:hint="default"/>
      </w:rPr>
    </w:lvl>
  </w:abstractNum>
  <w:abstractNum w:abstractNumId="142" w15:restartNumberingAfterBreak="0">
    <w:nsid w:val="09566A48"/>
    <w:multiLevelType w:val="hybridMultilevel"/>
    <w:tmpl w:val="17B4984A"/>
    <w:lvl w:ilvl="0" w:tplc="E42294BA">
      <w:numFmt w:val="bullet"/>
      <w:lvlText w:val=""/>
      <w:lvlJc w:val="left"/>
      <w:pPr>
        <w:ind w:left="323" w:hanging="237"/>
      </w:pPr>
      <w:rPr>
        <w:rFonts w:ascii="Symbol" w:eastAsia="Symbol" w:hAnsi="Symbol" w:cs="Symbol" w:hint="default"/>
        <w:w w:val="100"/>
        <w:sz w:val="13"/>
        <w:szCs w:val="13"/>
      </w:rPr>
    </w:lvl>
    <w:lvl w:ilvl="1" w:tplc="44B42C1C">
      <w:numFmt w:val="bullet"/>
      <w:lvlText w:val="•"/>
      <w:lvlJc w:val="left"/>
      <w:pPr>
        <w:ind w:left="521" w:hanging="237"/>
      </w:pPr>
      <w:rPr>
        <w:rFonts w:hint="default"/>
      </w:rPr>
    </w:lvl>
    <w:lvl w:ilvl="2" w:tplc="A4FA733C">
      <w:numFmt w:val="bullet"/>
      <w:lvlText w:val="•"/>
      <w:lvlJc w:val="left"/>
      <w:pPr>
        <w:ind w:left="723" w:hanging="237"/>
      </w:pPr>
      <w:rPr>
        <w:rFonts w:hint="default"/>
      </w:rPr>
    </w:lvl>
    <w:lvl w:ilvl="3" w:tplc="24287A7C">
      <w:numFmt w:val="bullet"/>
      <w:lvlText w:val="•"/>
      <w:lvlJc w:val="left"/>
      <w:pPr>
        <w:ind w:left="924" w:hanging="237"/>
      </w:pPr>
      <w:rPr>
        <w:rFonts w:hint="default"/>
      </w:rPr>
    </w:lvl>
    <w:lvl w:ilvl="4" w:tplc="6AA46BC8">
      <w:numFmt w:val="bullet"/>
      <w:lvlText w:val="•"/>
      <w:lvlJc w:val="left"/>
      <w:pPr>
        <w:ind w:left="1126" w:hanging="237"/>
      </w:pPr>
      <w:rPr>
        <w:rFonts w:hint="default"/>
      </w:rPr>
    </w:lvl>
    <w:lvl w:ilvl="5" w:tplc="59F20196">
      <w:numFmt w:val="bullet"/>
      <w:lvlText w:val="•"/>
      <w:lvlJc w:val="left"/>
      <w:pPr>
        <w:ind w:left="1327" w:hanging="237"/>
      </w:pPr>
      <w:rPr>
        <w:rFonts w:hint="default"/>
      </w:rPr>
    </w:lvl>
    <w:lvl w:ilvl="6" w:tplc="393C2D0E">
      <w:numFmt w:val="bullet"/>
      <w:lvlText w:val="•"/>
      <w:lvlJc w:val="left"/>
      <w:pPr>
        <w:ind w:left="1529" w:hanging="237"/>
      </w:pPr>
      <w:rPr>
        <w:rFonts w:hint="default"/>
      </w:rPr>
    </w:lvl>
    <w:lvl w:ilvl="7" w:tplc="C8621210">
      <w:numFmt w:val="bullet"/>
      <w:lvlText w:val="•"/>
      <w:lvlJc w:val="left"/>
      <w:pPr>
        <w:ind w:left="1730" w:hanging="237"/>
      </w:pPr>
      <w:rPr>
        <w:rFonts w:hint="default"/>
      </w:rPr>
    </w:lvl>
    <w:lvl w:ilvl="8" w:tplc="5590F1A6">
      <w:numFmt w:val="bullet"/>
      <w:lvlText w:val="•"/>
      <w:lvlJc w:val="left"/>
      <w:pPr>
        <w:ind w:left="1932" w:hanging="237"/>
      </w:pPr>
      <w:rPr>
        <w:rFonts w:hint="default"/>
      </w:rPr>
    </w:lvl>
  </w:abstractNum>
  <w:abstractNum w:abstractNumId="143" w15:restartNumberingAfterBreak="0">
    <w:nsid w:val="095A687D"/>
    <w:multiLevelType w:val="hybridMultilevel"/>
    <w:tmpl w:val="C5E0D088"/>
    <w:lvl w:ilvl="0" w:tplc="AB020DF8">
      <w:numFmt w:val="bullet"/>
      <w:lvlText w:val=""/>
      <w:lvlJc w:val="left"/>
      <w:pPr>
        <w:ind w:left="324" w:hanging="237"/>
      </w:pPr>
      <w:rPr>
        <w:rFonts w:ascii="Symbol" w:eastAsia="Symbol" w:hAnsi="Symbol" w:cs="Symbol" w:hint="default"/>
        <w:w w:val="100"/>
        <w:sz w:val="18"/>
        <w:szCs w:val="18"/>
      </w:rPr>
    </w:lvl>
    <w:lvl w:ilvl="1" w:tplc="3DCAC60A">
      <w:numFmt w:val="bullet"/>
      <w:lvlText w:val="•"/>
      <w:lvlJc w:val="left"/>
      <w:pPr>
        <w:ind w:left="519" w:hanging="237"/>
      </w:pPr>
      <w:rPr>
        <w:rFonts w:hint="default"/>
      </w:rPr>
    </w:lvl>
    <w:lvl w:ilvl="2" w:tplc="0726B43A">
      <w:numFmt w:val="bullet"/>
      <w:lvlText w:val="•"/>
      <w:lvlJc w:val="left"/>
      <w:pPr>
        <w:ind w:left="719" w:hanging="237"/>
      </w:pPr>
      <w:rPr>
        <w:rFonts w:hint="default"/>
      </w:rPr>
    </w:lvl>
    <w:lvl w:ilvl="3" w:tplc="C624E34C">
      <w:numFmt w:val="bullet"/>
      <w:lvlText w:val="•"/>
      <w:lvlJc w:val="left"/>
      <w:pPr>
        <w:ind w:left="919" w:hanging="237"/>
      </w:pPr>
      <w:rPr>
        <w:rFonts w:hint="default"/>
      </w:rPr>
    </w:lvl>
    <w:lvl w:ilvl="4" w:tplc="573C0BEA">
      <w:numFmt w:val="bullet"/>
      <w:lvlText w:val="•"/>
      <w:lvlJc w:val="left"/>
      <w:pPr>
        <w:ind w:left="1119" w:hanging="237"/>
      </w:pPr>
      <w:rPr>
        <w:rFonts w:hint="default"/>
      </w:rPr>
    </w:lvl>
    <w:lvl w:ilvl="5" w:tplc="8D846F4A">
      <w:numFmt w:val="bullet"/>
      <w:lvlText w:val="•"/>
      <w:lvlJc w:val="left"/>
      <w:pPr>
        <w:ind w:left="1319" w:hanging="237"/>
      </w:pPr>
      <w:rPr>
        <w:rFonts w:hint="default"/>
      </w:rPr>
    </w:lvl>
    <w:lvl w:ilvl="6" w:tplc="F6549A52">
      <w:numFmt w:val="bullet"/>
      <w:lvlText w:val="•"/>
      <w:lvlJc w:val="left"/>
      <w:pPr>
        <w:ind w:left="1519" w:hanging="237"/>
      </w:pPr>
      <w:rPr>
        <w:rFonts w:hint="default"/>
      </w:rPr>
    </w:lvl>
    <w:lvl w:ilvl="7" w:tplc="E6DC04F8">
      <w:numFmt w:val="bullet"/>
      <w:lvlText w:val="•"/>
      <w:lvlJc w:val="left"/>
      <w:pPr>
        <w:ind w:left="1719" w:hanging="237"/>
      </w:pPr>
      <w:rPr>
        <w:rFonts w:hint="default"/>
      </w:rPr>
    </w:lvl>
    <w:lvl w:ilvl="8" w:tplc="DD662156">
      <w:numFmt w:val="bullet"/>
      <w:lvlText w:val="•"/>
      <w:lvlJc w:val="left"/>
      <w:pPr>
        <w:ind w:left="1919" w:hanging="237"/>
      </w:pPr>
      <w:rPr>
        <w:rFonts w:hint="default"/>
      </w:rPr>
    </w:lvl>
  </w:abstractNum>
  <w:abstractNum w:abstractNumId="144" w15:restartNumberingAfterBreak="0">
    <w:nsid w:val="0960473D"/>
    <w:multiLevelType w:val="hybridMultilevel"/>
    <w:tmpl w:val="5AC0D6A8"/>
    <w:lvl w:ilvl="0" w:tplc="66F2CE80">
      <w:numFmt w:val="bullet"/>
      <w:lvlText w:val=""/>
      <w:lvlJc w:val="left"/>
      <w:pPr>
        <w:ind w:left="324" w:hanging="237"/>
      </w:pPr>
      <w:rPr>
        <w:rFonts w:ascii="Symbol" w:eastAsia="Symbol" w:hAnsi="Symbol" w:cs="Symbol" w:hint="default"/>
        <w:w w:val="100"/>
        <w:sz w:val="18"/>
        <w:szCs w:val="18"/>
      </w:rPr>
    </w:lvl>
    <w:lvl w:ilvl="1" w:tplc="8044160E">
      <w:numFmt w:val="bullet"/>
      <w:lvlText w:val="•"/>
      <w:lvlJc w:val="left"/>
      <w:pPr>
        <w:ind w:left="596" w:hanging="237"/>
      </w:pPr>
      <w:rPr>
        <w:rFonts w:hint="default"/>
      </w:rPr>
    </w:lvl>
    <w:lvl w:ilvl="2" w:tplc="97F40A2C">
      <w:numFmt w:val="bullet"/>
      <w:lvlText w:val="•"/>
      <w:lvlJc w:val="left"/>
      <w:pPr>
        <w:ind w:left="873" w:hanging="237"/>
      </w:pPr>
      <w:rPr>
        <w:rFonts w:hint="default"/>
      </w:rPr>
    </w:lvl>
    <w:lvl w:ilvl="3" w:tplc="8BF80DB4">
      <w:numFmt w:val="bullet"/>
      <w:lvlText w:val="•"/>
      <w:lvlJc w:val="left"/>
      <w:pPr>
        <w:ind w:left="1150" w:hanging="237"/>
      </w:pPr>
      <w:rPr>
        <w:rFonts w:hint="default"/>
      </w:rPr>
    </w:lvl>
    <w:lvl w:ilvl="4" w:tplc="F1420C00">
      <w:numFmt w:val="bullet"/>
      <w:lvlText w:val="•"/>
      <w:lvlJc w:val="left"/>
      <w:pPr>
        <w:ind w:left="1427" w:hanging="237"/>
      </w:pPr>
      <w:rPr>
        <w:rFonts w:hint="default"/>
      </w:rPr>
    </w:lvl>
    <w:lvl w:ilvl="5" w:tplc="9DAA27C0">
      <w:numFmt w:val="bullet"/>
      <w:lvlText w:val="•"/>
      <w:lvlJc w:val="left"/>
      <w:pPr>
        <w:ind w:left="1704" w:hanging="237"/>
      </w:pPr>
      <w:rPr>
        <w:rFonts w:hint="default"/>
      </w:rPr>
    </w:lvl>
    <w:lvl w:ilvl="6" w:tplc="585AC566">
      <w:numFmt w:val="bullet"/>
      <w:lvlText w:val="•"/>
      <w:lvlJc w:val="left"/>
      <w:pPr>
        <w:ind w:left="1980" w:hanging="237"/>
      </w:pPr>
      <w:rPr>
        <w:rFonts w:hint="default"/>
      </w:rPr>
    </w:lvl>
    <w:lvl w:ilvl="7" w:tplc="51FC8C76">
      <w:numFmt w:val="bullet"/>
      <w:lvlText w:val="•"/>
      <w:lvlJc w:val="left"/>
      <w:pPr>
        <w:ind w:left="2257" w:hanging="237"/>
      </w:pPr>
      <w:rPr>
        <w:rFonts w:hint="default"/>
      </w:rPr>
    </w:lvl>
    <w:lvl w:ilvl="8" w:tplc="0FA8E1AA">
      <w:numFmt w:val="bullet"/>
      <w:lvlText w:val="•"/>
      <w:lvlJc w:val="left"/>
      <w:pPr>
        <w:ind w:left="2534" w:hanging="237"/>
      </w:pPr>
      <w:rPr>
        <w:rFonts w:hint="default"/>
      </w:rPr>
    </w:lvl>
  </w:abstractNum>
  <w:abstractNum w:abstractNumId="145" w15:restartNumberingAfterBreak="0">
    <w:nsid w:val="097040DC"/>
    <w:multiLevelType w:val="hybridMultilevel"/>
    <w:tmpl w:val="1608B91C"/>
    <w:lvl w:ilvl="0" w:tplc="131EAD6C">
      <w:numFmt w:val="bullet"/>
      <w:lvlText w:val=""/>
      <w:lvlJc w:val="left"/>
      <w:pPr>
        <w:ind w:left="228" w:hanging="141"/>
      </w:pPr>
      <w:rPr>
        <w:rFonts w:ascii="Symbol" w:eastAsia="Symbol" w:hAnsi="Symbol" w:cs="Symbol" w:hint="default"/>
        <w:w w:val="100"/>
        <w:sz w:val="13"/>
        <w:szCs w:val="13"/>
      </w:rPr>
    </w:lvl>
    <w:lvl w:ilvl="1" w:tplc="72B296D2">
      <w:numFmt w:val="bullet"/>
      <w:lvlText w:val="•"/>
      <w:lvlJc w:val="left"/>
      <w:pPr>
        <w:ind w:left="519" w:hanging="141"/>
      </w:pPr>
      <w:rPr>
        <w:rFonts w:hint="default"/>
      </w:rPr>
    </w:lvl>
    <w:lvl w:ilvl="2" w:tplc="9BBA966E">
      <w:numFmt w:val="bullet"/>
      <w:lvlText w:val="•"/>
      <w:lvlJc w:val="left"/>
      <w:pPr>
        <w:ind w:left="819" w:hanging="141"/>
      </w:pPr>
      <w:rPr>
        <w:rFonts w:hint="default"/>
      </w:rPr>
    </w:lvl>
    <w:lvl w:ilvl="3" w:tplc="8CD409E4">
      <w:numFmt w:val="bullet"/>
      <w:lvlText w:val="•"/>
      <w:lvlJc w:val="left"/>
      <w:pPr>
        <w:ind w:left="1119" w:hanging="141"/>
      </w:pPr>
      <w:rPr>
        <w:rFonts w:hint="default"/>
      </w:rPr>
    </w:lvl>
    <w:lvl w:ilvl="4" w:tplc="D60C1000">
      <w:numFmt w:val="bullet"/>
      <w:lvlText w:val="•"/>
      <w:lvlJc w:val="left"/>
      <w:pPr>
        <w:ind w:left="1419" w:hanging="141"/>
      </w:pPr>
      <w:rPr>
        <w:rFonts w:hint="default"/>
      </w:rPr>
    </w:lvl>
    <w:lvl w:ilvl="5" w:tplc="42F877C6">
      <w:numFmt w:val="bullet"/>
      <w:lvlText w:val="•"/>
      <w:lvlJc w:val="left"/>
      <w:pPr>
        <w:ind w:left="1719" w:hanging="141"/>
      </w:pPr>
      <w:rPr>
        <w:rFonts w:hint="default"/>
      </w:rPr>
    </w:lvl>
    <w:lvl w:ilvl="6" w:tplc="541C0978">
      <w:numFmt w:val="bullet"/>
      <w:lvlText w:val="•"/>
      <w:lvlJc w:val="left"/>
      <w:pPr>
        <w:ind w:left="2018" w:hanging="141"/>
      </w:pPr>
      <w:rPr>
        <w:rFonts w:hint="default"/>
      </w:rPr>
    </w:lvl>
    <w:lvl w:ilvl="7" w:tplc="98602BF0">
      <w:numFmt w:val="bullet"/>
      <w:lvlText w:val="•"/>
      <w:lvlJc w:val="left"/>
      <w:pPr>
        <w:ind w:left="2318" w:hanging="141"/>
      </w:pPr>
      <w:rPr>
        <w:rFonts w:hint="default"/>
      </w:rPr>
    </w:lvl>
    <w:lvl w:ilvl="8" w:tplc="E35CE62A">
      <w:numFmt w:val="bullet"/>
      <w:lvlText w:val="•"/>
      <w:lvlJc w:val="left"/>
      <w:pPr>
        <w:ind w:left="2618" w:hanging="141"/>
      </w:pPr>
      <w:rPr>
        <w:rFonts w:hint="default"/>
      </w:rPr>
    </w:lvl>
  </w:abstractNum>
  <w:abstractNum w:abstractNumId="146" w15:restartNumberingAfterBreak="0">
    <w:nsid w:val="098032E4"/>
    <w:multiLevelType w:val="hybridMultilevel"/>
    <w:tmpl w:val="07FCD328"/>
    <w:lvl w:ilvl="0" w:tplc="54383B14">
      <w:numFmt w:val="bullet"/>
      <w:lvlText w:val=""/>
      <w:lvlJc w:val="left"/>
      <w:pPr>
        <w:ind w:left="323" w:hanging="237"/>
      </w:pPr>
      <w:rPr>
        <w:rFonts w:ascii="Symbol" w:eastAsia="Symbol" w:hAnsi="Symbol" w:cs="Symbol" w:hint="default"/>
        <w:w w:val="100"/>
        <w:sz w:val="18"/>
        <w:szCs w:val="18"/>
      </w:rPr>
    </w:lvl>
    <w:lvl w:ilvl="1" w:tplc="E6084C60">
      <w:numFmt w:val="bullet"/>
      <w:lvlText w:val="•"/>
      <w:lvlJc w:val="left"/>
      <w:pPr>
        <w:ind w:left="496" w:hanging="237"/>
      </w:pPr>
      <w:rPr>
        <w:rFonts w:hint="default"/>
      </w:rPr>
    </w:lvl>
    <w:lvl w:ilvl="2" w:tplc="8794D2E8">
      <w:numFmt w:val="bullet"/>
      <w:lvlText w:val="•"/>
      <w:lvlJc w:val="left"/>
      <w:pPr>
        <w:ind w:left="673" w:hanging="237"/>
      </w:pPr>
      <w:rPr>
        <w:rFonts w:hint="default"/>
      </w:rPr>
    </w:lvl>
    <w:lvl w:ilvl="3" w:tplc="B0D8F21A">
      <w:numFmt w:val="bullet"/>
      <w:lvlText w:val="•"/>
      <w:lvlJc w:val="left"/>
      <w:pPr>
        <w:ind w:left="850" w:hanging="237"/>
      </w:pPr>
      <w:rPr>
        <w:rFonts w:hint="default"/>
      </w:rPr>
    </w:lvl>
    <w:lvl w:ilvl="4" w:tplc="97C03654">
      <w:numFmt w:val="bullet"/>
      <w:lvlText w:val="•"/>
      <w:lvlJc w:val="left"/>
      <w:pPr>
        <w:ind w:left="1026" w:hanging="237"/>
      </w:pPr>
      <w:rPr>
        <w:rFonts w:hint="default"/>
      </w:rPr>
    </w:lvl>
    <w:lvl w:ilvl="5" w:tplc="9F78441A">
      <w:numFmt w:val="bullet"/>
      <w:lvlText w:val="•"/>
      <w:lvlJc w:val="left"/>
      <w:pPr>
        <w:ind w:left="1203" w:hanging="237"/>
      </w:pPr>
      <w:rPr>
        <w:rFonts w:hint="default"/>
      </w:rPr>
    </w:lvl>
    <w:lvl w:ilvl="6" w:tplc="236AF2E0">
      <w:numFmt w:val="bullet"/>
      <w:lvlText w:val="•"/>
      <w:lvlJc w:val="left"/>
      <w:pPr>
        <w:ind w:left="1380" w:hanging="237"/>
      </w:pPr>
      <w:rPr>
        <w:rFonts w:hint="default"/>
      </w:rPr>
    </w:lvl>
    <w:lvl w:ilvl="7" w:tplc="2EE22256">
      <w:numFmt w:val="bullet"/>
      <w:lvlText w:val="•"/>
      <w:lvlJc w:val="left"/>
      <w:pPr>
        <w:ind w:left="1556" w:hanging="237"/>
      </w:pPr>
      <w:rPr>
        <w:rFonts w:hint="default"/>
      </w:rPr>
    </w:lvl>
    <w:lvl w:ilvl="8" w:tplc="C61EE030">
      <w:numFmt w:val="bullet"/>
      <w:lvlText w:val="•"/>
      <w:lvlJc w:val="left"/>
      <w:pPr>
        <w:ind w:left="1733" w:hanging="237"/>
      </w:pPr>
      <w:rPr>
        <w:rFonts w:hint="default"/>
      </w:rPr>
    </w:lvl>
  </w:abstractNum>
  <w:abstractNum w:abstractNumId="147" w15:restartNumberingAfterBreak="0">
    <w:nsid w:val="09827B64"/>
    <w:multiLevelType w:val="hybridMultilevel"/>
    <w:tmpl w:val="EA48904A"/>
    <w:lvl w:ilvl="0" w:tplc="E23EE44A">
      <w:numFmt w:val="bullet"/>
      <w:lvlText w:val=""/>
      <w:lvlJc w:val="left"/>
      <w:pPr>
        <w:ind w:left="433" w:hanging="321"/>
      </w:pPr>
      <w:rPr>
        <w:rFonts w:ascii="Symbol" w:eastAsia="Symbol" w:hAnsi="Symbol" w:cs="Symbol" w:hint="default"/>
        <w:w w:val="100"/>
        <w:sz w:val="13"/>
        <w:szCs w:val="13"/>
      </w:rPr>
    </w:lvl>
    <w:lvl w:ilvl="1" w:tplc="6E401702">
      <w:numFmt w:val="bullet"/>
      <w:lvlText w:val="•"/>
      <w:lvlJc w:val="left"/>
      <w:pPr>
        <w:ind w:left="695" w:hanging="321"/>
      </w:pPr>
      <w:rPr>
        <w:rFonts w:hint="default"/>
      </w:rPr>
    </w:lvl>
    <w:lvl w:ilvl="2" w:tplc="E8604DBC">
      <w:numFmt w:val="bullet"/>
      <w:lvlText w:val="•"/>
      <w:lvlJc w:val="left"/>
      <w:pPr>
        <w:ind w:left="951" w:hanging="321"/>
      </w:pPr>
      <w:rPr>
        <w:rFonts w:hint="default"/>
      </w:rPr>
    </w:lvl>
    <w:lvl w:ilvl="3" w:tplc="90EAC37C">
      <w:numFmt w:val="bullet"/>
      <w:lvlText w:val="•"/>
      <w:lvlJc w:val="left"/>
      <w:pPr>
        <w:ind w:left="1207" w:hanging="321"/>
      </w:pPr>
      <w:rPr>
        <w:rFonts w:hint="default"/>
      </w:rPr>
    </w:lvl>
    <w:lvl w:ilvl="4" w:tplc="DF428D0E">
      <w:numFmt w:val="bullet"/>
      <w:lvlText w:val="•"/>
      <w:lvlJc w:val="left"/>
      <w:pPr>
        <w:ind w:left="1462" w:hanging="321"/>
      </w:pPr>
      <w:rPr>
        <w:rFonts w:hint="default"/>
      </w:rPr>
    </w:lvl>
    <w:lvl w:ilvl="5" w:tplc="F0660B76">
      <w:numFmt w:val="bullet"/>
      <w:lvlText w:val="•"/>
      <w:lvlJc w:val="left"/>
      <w:pPr>
        <w:ind w:left="1718" w:hanging="321"/>
      </w:pPr>
      <w:rPr>
        <w:rFonts w:hint="default"/>
      </w:rPr>
    </w:lvl>
    <w:lvl w:ilvl="6" w:tplc="2F867CC8">
      <w:numFmt w:val="bullet"/>
      <w:lvlText w:val="•"/>
      <w:lvlJc w:val="left"/>
      <w:pPr>
        <w:ind w:left="1974" w:hanging="321"/>
      </w:pPr>
      <w:rPr>
        <w:rFonts w:hint="default"/>
      </w:rPr>
    </w:lvl>
    <w:lvl w:ilvl="7" w:tplc="7942621E">
      <w:numFmt w:val="bullet"/>
      <w:lvlText w:val="•"/>
      <w:lvlJc w:val="left"/>
      <w:pPr>
        <w:ind w:left="2229" w:hanging="321"/>
      </w:pPr>
      <w:rPr>
        <w:rFonts w:hint="default"/>
      </w:rPr>
    </w:lvl>
    <w:lvl w:ilvl="8" w:tplc="77D4A682">
      <w:numFmt w:val="bullet"/>
      <w:lvlText w:val="•"/>
      <w:lvlJc w:val="left"/>
      <w:pPr>
        <w:ind w:left="2485" w:hanging="321"/>
      </w:pPr>
      <w:rPr>
        <w:rFonts w:hint="default"/>
      </w:rPr>
    </w:lvl>
  </w:abstractNum>
  <w:abstractNum w:abstractNumId="148" w15:restartNumberingAfterBreak="0">
    <w:nsid w:val="09941825"/>
    <w:multiLevelType w:val="hybridMultilevel"/>
    <w:tmpl w:val="FF6215AA"/>
    <w:lvl w:ilvl="0" w:tplc="A3E8AD00">
      <w:numFmt w:val="bullet"/>
      <w:lvlText w:val=""/>
      <w:lvlJc w:val="left"/>
      <w:pPr>
        <w:ind w:left="320" w:hanging="237"/>
      </w:pPr>
      <w:rPr>
        <w:rFonts w:ascii="Symbol" w:eastAsia="Symbol" w:hAnsi="Symbol" w:cs="Symbol" w:hint="default"/>
        <w:w w:val="100"/>
        <w:sz w:val="18"/>
        <w:szCs w:val="18"/>
      </w:rPr>
    </w:lvl>
    <w:lvl w:ilvl="1" w:tplc="5BF402A2">
      <w:numFmt w:val="bullet"/>
      <w:lvlText w:val="•"/>
      <w:lvlJc w:val="left"/>
      <w:pPr>
        <w:ind w:left="521" w:hanging="237"/>
      </w:pPr>
      <w:rPr>
        <w:rFonts w:hint="default"/>
      </w:rPr>
    </w:lvl>
    <w:lvl w:ilvl="2" w:tplc="49244746">
      <w:numFmt w:val="bullet"/>
      <w:lvlText w:val="•"/>
      <w:lvlJc w:val="left"/>
      <w:pPr>
        <w:ind w:left="722" w:hanging="237"/>
      </w:pPr>
      <w:rPr>
        <w:rFonts w:hint="default"/>
      </w:rPr>
    </w:lvl>
    <w:lvl w:ilvl="3" w:tplc="ADCE54A4">
      <w:numFmt w:val="bullet"/>
      <w:lvlText w:val="•"/>
      <w:lvlJc w:val="left"/>
      <w:pPr>
        <w:ind w:left="923" w:hanging="237"/>
      </w:pPr>
      <w:rPr>
        <w:rFonts w:hint="default"/>
      </w:rPr>
    </w:lvl>
    <w:lvl w:ilvl="4" w:tplc="69DC77FC">
      <w:numFmt w:val="bullet"/>
      <w:lvlText w:val="•"/>
      <w:lvlJc w:val="left"/>
      <w:pPr>
        <w:ind w:left="1124" w:hanging="237"/>
      </w:pPr>
      <w:rPr>
        <w:rFonts w:hint="default"/>
      </w:rPr>
    </w:lvl>
    <w:lvl w:ilvl="5" w:tplc="80B07382">
      <w:numFmt w:val="bullet"/>
      <w:lvlText w:val="•"/>
      <w:lvlJc w:val="left"/>
      <w:pPr>
        <w:ind w:left="1326" w:hanging="237"/>
      </w:pPr>
      <w:rPr>
        <w:rFonts w:hint="default"/>
      </w:rPr>
    </w:lvl>
    <w:lvl w:ilvl="6" w:tplc="C6CAA612">
      <w:numFmt w:val="bullet"/>
      <w:lvlText w:val="•"/>
      <w:lvlJc w:val="left"/>
      <w:pPr>
        <w:ind w:left="1527" w:hanging="237"/>
      </w:pPr>
      <w:rPr>
        <w:rFonts w:hint="default"/>
      </w:rPr>
    </w:lvl>
    <w:lvl w:ilvl="7" w:tplc="A62C8FF0">
      <w:numFmt w:val="bullet"/>
      <w:lvlText w:val="•"/>
      <w:lvlJc w:val="left"/>
      <w:pPr>
        <w:ind w:left="1728" w:hanging="237"/>
      </w:pPr>
      <w:rPr>
        <w:rFonts w:hint="default"/>
      </w:rPr>
    </w:lvl>
    <w:lvl w:ilvl="8" w:tplc="5F64E7F6">
      <w:numFmt w:val="bullet"/>
      <w:lvlText w:val="•"/>
      <w:lvlJc w:val="left"/>
      <w:pPr>
        <w:ind w:left="1929" w:hanging="237"/>
      </w:pPr>
      <w:rPr>
        <w:rFonts w:hint="default"/>
      </w:rPr>
    </w:lvl>
  </w:abstractNum>
  <w:abstractNum w:abstractNumId="149" w15:restartNumberingAfterBreak="0">
    <w:nsid w:val="099A78D7"/>
    <w:multiLevelType w:val="hybridMultilevel"/>
    <w:tmpl w:val="64323CF6"/>
    <w:lvl w:ilvl="0" w:tplc="192ABAEA">
      <w:numFmt w:val="bullet"/>
      <w:lvlText w:val=""/>
      <w:lvlJc w:val="left"/>
      <w:pPr>
        <w:ind w:left="272" w:hanging="237"/>
      </w:pPr>
      <w:rPr>
        <w:rFonts w:ascii="Symbol" w:eastAsia="Symbol" w:hAnsi="Symbol" w:cs="Symbol" w:hint="default"/>
        <w:w w:val="100"/>
        <w:sz w:val="18"/>
        <w:szCs w:val="18"/>
      </w:rPr>
    </w:lvl>
    <w:lvl w:ilvl="1" w:tplc="213A2230">
      <w:numFmt w:val="bullet"/>
      <w:lvlText w:val="•"/>
      <w:lvlJc w:val="left"/>
      <w:pPr>
        <w:ind w:left="427" w:hanging="237"/>
      </w:pPr>
      <w:rPr>
        <w:rFonts w:hint="default"/>
      </w:rPr>
    </w:lvl>
    <w:lvl w:ilvl="2" w:tplc="08E226F0">
      <w:numFmt w:val="bullet"/>
      <w:lvlText w:val="•"/>
      <w:lvlJc w:val="left"/>
      <w:pPr>
        <w:ind w:left="575" w:hanging="237"/>
      </w:pPr>
      <w:rPr>
        <w:rFonts w:hint="default"/>
      </w:rPr>
    </w:lvl>
    <w:lvl w:ilvl="3" w:tplc="4706314A">
      <w:numFmt w:val="bullet"/>
      <w:lvlText w:val="•"/>
      <w:lvlJc w:val="left"/>
      <w:pPr>
        <w:ind w:left="722" w:hanging="237"/>
      </w:pPr>
      <w:rPr>
        <w:rFonts w:hint="default"/>
      </w:rPr>
    </w:lvl>
    <w:lvl w:ilvl="4" w:tplc="689204D6">
      <w:numFmt w:val="bullet"/>
      <w:lvlText w:val="•"/>
      <w:lvlJc w:val="left"/>
      <w:pPr>
        <w:ind w:left="870" w:hanging="237"/>
      </w:pPr>
      <w:rPr>
        <w:rFonts w:hint="default"/>
      </w:rPr>
    </w:lvl>
    <w:lvl w:ilvl="5" w:tplc="EA183BD6">
      <w:numFmt w:val="bullet"/>
      <w:lvlText w:val="•"/>
      <w:lvlJc w:val="left"/>
      <w:pPr>
        <w:ind w:left="1018" w:hanging="237"/>
      </w:pPr>
      <w:rPr>
        <w:rFonts w:hint="default"/>
      </w:rPr>
    </w:lvl>
    <w:lvl w:ilvl="6" w:tplc="EBA24216">
      <w:numFmt w:val="bullet"/>
      <w:lvlText w:val="•"/>
      <w:lvlJc w:val="left"/>
      <w:pPr>
        <w:ind w:left="1165" w:hanging="237"/>
      </w:pPr>
      <w:rPr>
        <w:rFonts w:hint="default"/>
      </w:rPr>
    </w:lvl>
    <w:lvl w:ilvl="7" w:tplc="A3988D7E">
      <w:numFmt w:val="bullet"/>
      <w:lvlText w:val="•"/>
      <w:lvlJc w:val="left"/>
      <w:pPr>
        <w:ind w:left="1313" w:hanging="237"/>
      </w:pPr>
      <w:rPr>
        <w:rFonts w:hint="default"/>
      </w:rPr>
    </w:lvl>
    <w:lvl w:ilvl="8" w:tplc="C1FC97BE">
      <w:numFmt w:val="bullet"/>
      <w:lvlText w:val="•"/>
      <w:lvlJc w:val="left"/>
      <w:pPr>
        <w:ind w:left="1460" w:hanging="237"/>
      </w:pPr>
      <w:rPr>
        <w:rFonts w:hint="default"/>
      </w:rPr>
    </w:lvl>
  </w:abstractNum>
  <w:abstractNum w:abstractNumId="150" w15:restartNumberingAfterBreak="0">
    <w:nsid w:val="09A3760A"/>
    <w:multiLevelType w:val="hybridMultilevel"/>
    <w:tmpl w:val="53DCB1B2"/>
    <w:lvl w:ilvl="0" w:tplc="91F86534">
      <w:numFmt w:val="bullet"/>
      <w:lvlText w:val=""/>
      <w:lvlJc w:val="left"/>
      <w:pPr>
        <w:ind w:left="231" w:hanging="144"/>
      </w:pPr>
      <w:rPr>
        <w:rFonts w:ascii="Symbol" w:eastAsia="Symbol" w:hAnsi="Symbol" w:cs="Symbol" w:hint="default"/>
        <w:w w:val="100"/>
        <w:sz w:val="18"/>
        <w:szCs w:val="18"/>
      </w:rPr>
    </w:lvl>
    <w:lvl w:ilvl="1" w:tplc="FE76B576">
      <w:numFmt w:val="bullet"/>
      <w:lvlText w:val="•"/>
      <w:lvlJc w:val="left"/>
      <w:pPr>
        <w:ind w:left="447" w:hanging="144"/>
      </w:pPr>
      <w:rPr>
        <w:rFonts w:hint="default"/>
      </w:rPr>
    </w:lvl>
    <w:lvl w:ilvl="2" w:tplc="0C045978">
      <w:numFmt w:val="bullet"/>
      <w:lvlText w:val="•"/>
      <w:lvlJc w:val="left"/>
      <w:pPr>
        <w:ind w:left="655" w:hanging="144"/>
      </w:pPr>
      <w:rPr>
        <w:rFonts w:hint="default"/>
      </w:rPr>
    </w:lvl>
    <w:lvl w:ilvl="3" w:tplc="DD50D1B0">
      <w:numFmt w:val="bullet"/>
      <w:lvlText w:val="•"/>
      <w:lvlJc w:val="left"/>
      <w:pPr>
        <w:ind w:left="863" w:hanging="144"/>
      </w:pPr>
      <w:rPr>
        <w:rFonts w:hint="default"/>
      </w:rPr>
    </w:lvl>
    <w:lvl w:ilvl="4" w:tplc="C29ED73A">
      <w:numFmt w:val="bullet"/>
      <w:lvlText w:val="•"/>
      <w:lvlJc w:val="left"/>
      <w:pPr>
        <w:ind w:left="1071" w:hanging="144"/>
      </w:pPr>
      <w:rPr>
        <w:rFonts w:hint="default"/>
      </w:rPr>
    </w:lvl>
    <w:lvl w:ilvl="5" w:tplc="867A54F8">
      <w:numFmt w:val="bullet"/>
      <w:lvlText w:val="•"/>
      <w:lvlJc w:val="left"/>
      <w:pPr>
        <w:ind w:left="1279" w:hanging="144"/>
      </w:pPr>
      <w:rPr>
        <w:rFonts w:hint="default"/>
      </w:rPr>
    </w:lvl>
    <w:lvl w:ilvl="6" w:tplc="1B749D40">
      <w:numFmt w:val="bullet"/>
      <w:lvlText w:val="•"/>
      <w:lvlJc w:val="left"/>
      <w:pPr>
        <w:ind w:left="1487" w:hanging="144"/>
      </w:pPr>
      <w:rPr>
        <w:rFonts w:hint="default"/>
      </w:rPr>
    </w:lvl>
    <w:lvl w:ilvl="7" w:tplc="3AB21EF4">
      <w:numFmt w:val="bullet"/>
      <w:lvlText w:val="•"/>
      <w:lvlJc w:val="left"/>
      <w:pPr>
        <w:ind w:left="1695" w:hanging="144"/>
      </w:pPr>
      <w:rPr>
        <w:rFonts w:hint="default"/>
      </w:rPr>
    </w:lvl>
    <w:lvl w:ilvl="8" w:tplc="DB26BF56">
      <w:numFmt w:val="bullet"/>
      <w:lvlText w:val="•"/>
      <w:lvlJc w:val="left"/>
      <w:pPr>
        <w:ind w:left="1903" w:hanging="144"/>
      </w:pPr>
      <w:rPr>
        <w:rFonts w:hint="default"/>
      </w:rPr>
    </w:lvl>
  </w:abstractNum>
  <w:abstractNum w:abstractNumId="151" w15:restartNumberingAfterBreak="0">
    <w:nsid w:val="09D561B0"/>
    <w:multiLevelType w:val="hybridMultilevel"/>
    <w:tmpl w:val="E4E6D8D2"/>
    <w:lvl w:ilvl="0" w:tplc="924267C0">
      <w:numFmt w:val="bullet"/>
      <w:lvlText w:val=""/>
      <w:lvlJc w:val="left"/>
      <w:pPr>
        <w:ind w:left="227" w:hanging="165"/>
      </w:pPr>
      <w:rPr>
        <w:rFonts w:ascii="Symbol" w:eastAsia="Symbol" w:hAnsi="Symbol" w:cs="Symbol" w:hint="default"/>
        <w:w w:val="100"/>
        <w:sz w:val="18"/>
        <w:szCs w:val="18"/>
      </w:rPr>
    </w:lvl>
    <w:lvl w:ilvl="1" w:tplc="A23077BE">
      <w:numFmt w:val="bullet"/>
      <w:lvlText w:val="•"/>
      <w:lvlJc w:val="left"/>
      <w:pPr>
        <w:ind w:left="477" w:hanging="165"/>
      </w:pPr>
      <w:rPr>
        <w:rFonts w:hint="default"/>
      </w:rPr>
    </w:lvl>
    <w:lvl w:ilvl="2" w:tplc="3D4A9F24">
      <w:numFmt w:val="bullet"/>
      <w:lvlText w:val="•"/>
      <w:lvlJc w:val="left"/>
      <w:pPr>
        <w:ind w:left="734" w:hanging="165"/>
      </w:pPr>
      <w:rPr>
        <w:rFonts w:hint="default"/>
      </w:rPr>
    </w:lvl>
    <w:lvl w:ilvl="3" w:tplc="9EC20440">
      <w:numFmt w:val="bullet"/>
      <w:lvlText w:val="•"/>
      <w:lvlJc w:val="left"/>
      <w:pPr>
        <w:ind w:left="991" w:hanging="165"/>
      </w:pPr>
      <w:rPr>
        <w:rFonts w:hint="default"/>
      </w:rPr>
    </w:lvl>
    <w:lvl w:ilvl="4" w:tplc="799AA54A">
      <w:numFmt w:val="bullet"/>
      <w:lvlText w:val="•"/>
      <w:lvlJc w:val="left"/>
      <w:pPr>
        <w:ind w:left="1248" w:hanging="165"/>
      </w:pPr>
      <w:rPr>
        <w:rFonts w:hint="default"/>
      </w:rPr>
    </w:lvl>
    <w:lvl w:ilvl="5" w:tplc="8C5ACF2A">
      <w:numFmt w:val="bullet"/>
      <w:lvlText w:val="•"/>
      <w:lvlJc w:val="left"/>
      <w:pPr>
        <w:ind w:left="1506" w:hanging="165"/>
      </w:pPr>
      <w:rPr>
        <w:rFonts w:hint="default"/>
      </w:rPr>
    </w:lvl>
    <w:lvl w:ilvl="6" w:tplc="FDAE9AE0">
      <w:numFmt w:val="bullet"/>
      <w:lvlText w:val="•"/>
      <w:lvlJc w:val="left"/>
      <w:pPr>
        <w:ind w:left="1763" w:hanging="165"/>
      </w:pPr>
      <w:rPr>
        <w:rFonts w:hint="default"/>
      </w:rPr>
    </w:lvl>
    <w:lvl w:ilvl="7" w:tplc="F66E67F8">
      <w:numFmt w:val="bullet"/>
      <w:lvlText w:val="•"/>
      <w:lvlJc w:val="left"/>
      <w:pPr>
        <w:ind w:left="2020" w:hanging="165"/>
      </w:pPr>
      <w:rPr>
        <w:rFonts w:hint="default"/>
      </w:rPr>
    </w:lvl>
    <w:lvl w:ilvl="8" w:tplc="11C4D59A">
      <w:numFmt w:val="bullet"/>
      <w:lvlText w:val="•"/>
      <w:lvlJc w:val="left"/>
      <w:pPr>
        <w:ind w:left="2277" w:hanging="165"/>
      </w:pPr>
      <w:rPr>
        <w:rFonts w:hint="default"/>
      </w:rPr>
    </w:lvl>
  </w:abstractNum>
  <w:abstractNum w:abstractNumId="152" w15:restartNumberingAfterBreak="0">
    <w:nsid w:val="09D7340D"/>
    <w:multiLevelType w:val="hybridMultilevel"/>
    <w:tmpl w:val="17CA0E7E"/>
    <w:lvl w:ilvl="0" w:tplc="4A6EC89C">
      <w:numFmt w:val="bullet"/>
      <w:lvlText w:val=""/>
      <w:lvlJc w:val="left"/>
      <w:pPr>
        <w:ind w:left="322" w:hanging="237"/>
      </w:pPr>
      <w:rPr>
        <w:rFonts w:ascii="Symbol" w:eastAsia="Symbol" w:hAnsi="Symbol" w:cs="Symbol" w:hint="default"/>
        <w:w w:val="100"/>
        <w:sz w:val="13"/>
        <w:szCs w:val="13"/>
      </w:rPr>
    </w:lvl>
    <w:lvl w:ilvl="1" w:tplc="AB8A62DE">
      <w:numFmt w:val="bullet"/>
      <w:lvlText w:val="•"/>
      <w:lvlJc w:val="left"/>
      <w:pPr>
        <w:ind w:left="634" w:hanging="237"/>
      </w:pPr>
      <w:rPr>
        <w:rFonts w:hint="default"/>
      </w:rPr>
    </w:lvl>
    <w:lvl w:ilvl="2" w:tplc="33CC92C6">
      <w:numFmt w:val="bullet"/>
      <w:lvlText w:val="•"/>
      <w:lvlJc w:val="left"/>
      <w:pPr>
        <w:ind w:left="948" w:hanging="237"/>
      </w:pPr>
      <w:rPr>
        <w:rFonts w:hint="default"/>
      </w:rPr>
    </w:lvl>
    <w:lvl w:ilvl="3" w:tplc="37CACCDE">
      <w:numFmt w:val="bullet"/>
      <w:lvlText w:val="•"/>
      <w:lvlJc w:val="left"/>
      <w:pPr>
        <w:ind w:left="1262" w:hanging="237"/>
      </w:pPr>
      <w:rPr>
        <w:rFonts w:hint="default"/>
      </w:rPr>
    </w:lvl>
    <w:lvl w:ilvl="4" w:tplc="05747614">
      <w:numFmt w:val="bullet"/>
      <w:lvlText w:val="•"/>
      <w:lvlJc w:val="left"/>
      <w:pPr>
        <w:ind w:left="1576" w:hanging="237"/>
      </w:pPr>
      <w:rPr>
        <w:rFonts w:hint="default"/>
      </w:rPr>
    </w:lvl>
    <w:lvl w:ilvl="5" w:tplc="3774E8D4">
      <w:numFmt w:val="bullet"/>
      <w:lvlText w:val="•"/>
      <w:lvlJc w:val="left"/>
      <w:pPr>
        <w:ind w:left="1890" w:hanging="237"/>
      </w:pPr>
      <w:rPr>
        <w:rFonts w:hint="default"/>
      </w:rPr>
    </w:lvl>
    <w:lvl w:ilvl="6" w:tplc="C214FA64">
      <w:numFmt w:val="bullet"/>
      <w:lvlText w:val="•"/>
      <w:lvlJc w:val="left"/>
      <w:pPr>
        <w:ind w:left="2204" w:hanging="237"/>
      </w:pPr>
      <w:rPr>
        <w:rFonts w:hint="default"/>
      </w:rPr>
    </w:lvl>
    <w:lvl w:ilvl="7" w:tplc="96407958">
      <w:numFmt w:val="bullet"/>
      <w:lvlText w:val="•"/>
      <w:lvlJc w:val="left"/>
      <w:pPr>
        <w:ind w:left="2518" w:hanging="237"/>
      </w:pPr>
      <w:rPr>
        <w:rFonts w:hint="default"/>
      </w:rPr>
    </w:lvl>
    <w:lvl w:ilvl="8" w:tplc="81843FD2">
      <w:numFmt w:val="bullet"/>
      <w:lvlText w:val="•"/>
      <w:lvlJc w:val="left"/>
      <w:pPr>
        <w:ind w:left="2832" w:hanging="237"/>
      </w:pPr>
      <w:rPr>
        <w:rFonts w:hint="default"/>
      </w:rPr>
    </w:lvl>
  </w:abstractNum>
  <w:abstractNum w:abstractNumId="153" w15:restartNumberingAfterBreak="0">
    <w:nsid w:val="09DC7BFC"/>
    <w:multiLevelType w:val="hybridMultilevel"/>
    <w:tmpl w:val="97CE283C"/>
    <w:lvl w:ilvl="0" w:tplc="F33CE222">
      <w:numFmt w:val="bullet"/>
      <w:lvlText w:val=""/>
      <w:lvlJc w:val="left"/>
      <w:pPr>
        <w:ind w:left="205" w:hanging="264"/>
      </w:pPr>
      <w:rPr>
        <w:rFonts w:ascii="Symbol" w:eastAsia="Symbol" w:hAnsi="Symbol" w:cs="Symbol" w:hint="default"/>
        <w:w w:val="100"/>
        <w:sz w:val="18"/>
        <w:szCs w:val="18"/>
      </w:rPr>
    </w:lvl>
    <w:lvl w:ilvl="1" w:tplc="C3CAC60A">
      <w:numFmt w:val="bullet"/>
      <w:lvlText w:val="•"/>
      <w:lvlJc w:val="left"/>
      <w:pPr>
        <w:ind w:left="368" w:hanging="264"/>
      </w:pPr>
      <w:rPr>
        <w:rFonts w:hint="default"/>
      </w:rPr>
    </w:lvl>
    <w:lvl w:ilvl="2" w:tplc="FC225B24">
      <w:numFmt w:val="bullet"/>
      <w:lvlText w:val="•"/>
      <w:lvlJc w:val="left"/>
      <w:pPr>
        <w:ind w:left="536" w:hanging="264"/>
      </w:pPr>
      <w:rPr>
        <w:rFonts w:hint="default"/>
      </w:rPr>
    </w:lvl>
    <w:lvl w:ilvl="3" w:tplc="F3826154">
      <w:numFmt w:val="bullet"/>
      <w:lvlText w:val="•"/>
      <w:lvlJc w:val="left"/>
      <w:pPr>
        <w:ind w:left="704" w:hanging="264"/>
      </w:pPr>
      <w:rPr>
        <w:rFonts w:hint="default"/>
      </w:rPr>
    </w:lvl>
    <w:lvl w:ilvl="4" w:tplc="347CCD9A">
      <w:numFmt w:val="bullet"/>
      <w:lvlText w:val="•"/>
      <w:lvlJc w:val="left"/>
      <w:pPr>
        <w:ind w:left="873" w:hanging="264"/>
      </w:pPr>
      <w:rPr>
        <w:rFonts w:hint="default"/>
      </w:rPr>
    </w:lvl>
    <w:lvl w:ilvl="5" w:tplc="2DCA1A0E">
      <w:numFmt w:val="bullet"/>
      <w:lvlText w:val="•"/>
      <w:lvlJc w:val="left"/>
      <w:pPr>
        <w:ind w:left="1041" w:hanging="264"/>
      </w:pPr>
      <w:rPr>
        <w:rFonts w:hint="default"/>
      </w:rPr>
    </w:lvl>
    <w:lvl w:ilvl="6" w:tplc="E95E454E">
      <w:numFmt w:val="bullet"/>
      <w:lvlText w:val="•"/>
      <w:lvlJc w:val="left"/>
      <w:pPr>
        <w:ind w:left="1209" w:hanging="264"/>
      </w:pPr>
      <w:rPr>
        <w:rFonts w:hint="default"/>
      </w:rPr>
    </w:lvl>
    <w:lvl w:ilvl="7" w:tplc="1846B97A">
      <w:numFmt w:val="bullet"/>
      <w:lvlText w:val="•"/>
      <w:lvlJc w:val="left"/>
      <w:pPr>
        <w:ind w:left="1378" w:hanging="264"/>
      </w:pPr>
      <w:rPr>
        <w:rFonts w:hint="default"/>
      </w:rPr>
    </w:lvl>
    <w:lvl w:ilvl="8" w:tplc="26944FF2">
      <w:numFmt w:val="bullet"/>
      <w:lvlText w:val="•"/>
      <w:lvlJc w:val="left"/>
      <w:pPr>
        <w:ind w:left="1546" w:hanging="264"/>
      </w:pPr>
      <w:rPr>
        <w:rFonts w:hint="default"/>
      </w:rPr>
    </w:lvl>
  </w:abstractNum>
  <w:abstractNum w:abstractNumId="154" w15:restartNumberingAfterBreak="0">
    <w:nsid w:val="09E83E5A"/>
    <w:multiLevelType w:val="hybridMultilevel"/>
    <w:tmpl w:val="ABD48222"/>
    <w:lvl w:ilvl="0" w:tplc="F6A22FEC">
      <w:numFmt w:val="bullet"/>
      <w:lvlText w:val=""/>
      <w:lvlJc w:val="left"/>
      <w:pPr>
        <w:ind w:left="324" w:hanging="237"/>
      </w:pPr>
      <w:rPr>
        <w:rFonts w:ascii="Symbol" w:eastAsia="Symbol" w:hAnsi="Symbol" w:cs="Symbol" w:hint="default"/>
        <w:w w:val="100"/>
        <w:sz w:val="13"/>
        <w:szCs w:val="13"/>
      </w:rPr>
    </w:lvl>
    <w:lvl w:ilvl="1" w:tplc="F2BCC798">
      <w:numFmt w:val="bullet"/>
      <w:lvlText w:val="•"/>
      <w:lvlJc w:val="left"/>
      <w:pPr>
        <w:ind w:left="500" w:hanging="237"/>
      </w:pPr>
      <w:rPr>
        <w:rFonts w:hint="default"/>
      </w:rPr>
    </w:lvl>
    <w:lvl w:ilvl="2" w:tplc="ABD0E2DC">
      <w:numFmt w:val="bullet"/>
      <w:lvlText w:val="•"/>
      <w:lvlJc w:val="left"/>
      <w:pPr>
        <w:ind w:left="681" w:hanging="237"/>
      </w:pPr>
      <w:rPr>
        <w:rFonts w:hint="default"/>
      </w:rPr>
    </w:lvl>
    <w:lvl w:ilvl="3" w:tplc="D63658C0">
      <w:numFmt w:val="bullet"/>
      <w:lvlText w:val="•"/>
      <w:lvlJc w:val="left"/>
      <w:pPr>
        <w:ind w:left="862" w:hanging="237"/>
      </w:pPr>
      <w:rPr>
        <w:rFonts w:hint="default"/>
      </w:rPr>
    </w:lvl>
    <w:lvl w:ilvl="4" w:tplc="1B6680C2">
      <w:numFmt w:val="bullet"/>
      <w:lvlText w:val="•"/>
      <w:lvlJc w:val="left"/>
      <w:pPr>
        <w:ind w:left="1042" w:hanging="237"/>
      </w:pPr>
      <w:rPr>
        <w:rFonts w:hint="default"/>
      </w:rPr>
    </w:lvl>
    <w:lvl w:ilvl="5" w:tplc="276A7050">
      <w:numFmt w:val="bullet"/>
      <w:lvlText w:val="•"/>
      <w:lvlJc w:val="left"/>
      <w:pPr>
        <w:ind w:left="1223" w:hanging="237"/>
      </w:pPr>
      <w:rPr>
        <w:rFonts w:hint="default"/>
      </w:rPr>
    </w:lvl>
    <w:lvl w:ilvl="6" w:tplc="43101450">
      <w:numFmt w:val="bullet"/>
      <w:lvlText w:val="•"/>
      <w:lvlJc w:val="left"/>
      <w:pPr>
        <w:ind w:left="1404" w:hanging="237"/>
      </w:pPr>
      <w:rPr>
        <w:rFonts w:hint="default"/>
      </w:rPr>
    </w:lvl>
    <w:lvl w:ilvl="7" w:tplc="9EFA5CBC">
      <w:numFmt w:val="bullet"/>
      <w:lvlText w:val="•"/>
      <w:lvlJc w:val="left"/>
      <w:pPr>
        <w:ind w:left="1584" w:hanging="237"/>
      </w:pPr>
      <w:rPr>
        <w:rFonts w:hint="default"/>
      </w:rPr>
    </w:lvl>
    <w:lvl w:ilvl="8" w:tplc="309C460C">
      <w:numFmt w:val="bullet"/>
      <w:lvlText w:val="•"/>
      <w:lvlJc w:val="left"/>
      <w:pPr>
        <w:ind w:left="1765" w:hanging="237"/>
      </w:pPr>
      <w:rPr>
        <w:rFonts w:hint="default"/>
      </w:rPr>
    </w:lvl>
  </w:abstractNum>
  <w:abstractNum w:abstractNumId="155" w15:restartNumberingAfterBreak="0">
    <w:nsid w:val="0A0D3FD4"/>
    <w:multiLevelType w:val="hybridMultilevel"/>
    <w:tmpl w:val="F50A3F12"/>
    <w:lvl w:ilvl="0" w:tplc="ED7EB7AE">
      <w:numFmt w:val="bullet"/>
      <w:lvlText w:val=""/>
      <w:lvlJc w:val="left"/>
      <w:pPr>
        <w:ind w:left="219" w:hanging="134"/>
      </w:pPr>
      <w:rPr>
        <w:rFonts w:ascii="Symbol" w:eastAsia="Symbol" w:hAnsi="Symbol" w:cs="Symbol" w:hint="default"/>
        <w:w w:val="100"/>
        <w:sz w:val="18"/>
        <w:szCs w:val="18"/>
      </w:rPr>
    </w:lvl>
    <w:lvl w:ilvl="1" w:tplc="3E7CAC76">
      <w:numFmt w:val="bullet"/>
      <w:lvlText w:val="•"/>
      <w:lvlJc w:val="left"/>
      <w:pPr>
        <w:ind w:left="415" w:hanging="134"/>
      </w:pPr>
      <w:rPr>
        <w:rFonts w:hint="default"/>
      </w:rPr>
    </w:lvl>
    <w:lvl w:ilvl="2" w:tplc="A9627E86">
      <w:numFmt w:val="bullet"/>
      <w:lvlText w:val="•"/>
      <w:lvlJc w:val="left"/>
      <w:pPr>
        <w:ind w:left="611" w:hanging="134"/>
      </w:pPr>
      <w:rPr>
        <w:rFonts w:hint="default"/>
      </w:rPr>
    </w:lvl>
    <w:lvl w:ilvl="3" w:tplc="7FBE427E">
      <w:numFmt w:val="bullet"/>
      <w:lvlText w:val="•"/>
      <w:lvlJc w:val="left"/>
      <w:pPr>
        <w:ind w:left="806" w:hanging="134"/>
      </w:pPr>
      <w:rPr>
        <w:rFonts w:hint="default"/>
      </w:rPr>
    </w:lvl>
    <w:lvl w:ilvl="4" w:tplc="4D38D96C">
      <w:numFmt w:val="bullet"/>
      <w:lvlText w:val="•"/>
      <w:lvlJc w:val="left"/>
      <w:pPr>
        <w:ind w:left="1002" w:hanging="134"/>
      </w:pPr>
      <w:rPr>
        <w:rFonts w:hint="default"/>
      </w:rPr>
    </w:lvl>
    <w:lvl w:ilvl="5" w:tplc="90E2C7FE">
      <w:numFmt w:val="bullet"/>
      <w:lvlText w:val="•"/>
      <w:lvlJc w:val="left"/>
      <w:pPr>
        <w:ind w:left="1198" w:hanging="134"/>
      </w:pPr>
      <w:rPr>
        <w:rFonts w:hint="default"/>
      </w:rPr>
    </w:lvl>
    <w:lvl w:ilvl="6" w:tplc="F4806818">
      <w:numFmt w:val="bullet"/>
      <w:lvlText w:val="•"/>
      <w:lvlJc w:val="left"/>
      <w:pPr>
        <w:ind w:left="1393" w:hanging="134"/>
      </w:pPr>
      <w:rPr>
        <w:rFonts w:hint="default"/>
      </w:rPr>
    </w:lvl>
    <w:lvl w:ilvl="7" w:tplc="C9880680">
      <w:numFmt w:val="bullet"/>
      <w:lvlText w:val="•"/>
      <w:lvlJc w:val="left"/>
      <w:pPr>
        <w:ind w:left="1589" w:hanging="134"/>
      </w:pPr>
      <w:rPr>
        <w:rFonts w:hint="default"/>
      </w:rPr>
    </w:lvl>
    <w:lvl w:ilvl="8" w:tplc="95E4C202">
      <w:numFmt w:val="bullet"/>
      <w:lvlText w:val="•"/>
      <w:lvlJc w:val="left"/>
      <w:pPr>
        <w:ind w:left="1784" w:hanging="134"/>
      </w:pPr>
      <w:rPr>
        <w:rFonts w:hint="default"/>
      </w:rPr>
    </w:lvl>
  </w:abstractNum>
  <w:abstractNum w:abstractNumId="156" w15:restartNumberingAfterBreak="0">
    <w:nsid w:val="0A1C0B72"/>
    <w:multiLevelType w:val="hybridMultilevel"/>
    <w:tmpl w:val="9EB4E134"/>
    <w:lvl w:ilvl="0" w:tplc="4CACCB06">
      <w:numFmt w:val="bullet"/>
      <w:lvlText w:val="-"/>
      <w:lvlJc w:val="left"/>
      <w:pPr>
        <w:ind w:left="205" w:hanging="366"/>
      </w:pPr>
      <w:rPr>
        <w:rFonts w:ascii="Times New Roman" w:eastAsia="Times New Roman" w:hAnsi="Times New Roman" w:cs="Times New Roman" w:hint="default"/>
        <w:w w:val="100"/>
        <w:sz w:val="18"/>
        <w:szCs w:val="18"/>
      </w:rPr>
    </w:lvl>
    <w:lvl w:ilvl="1" w:tplc="580429D6">
      <w:numFmt w:val="bullet"/>
      <w:lvlText w:val="•"/>
      <w:lvlJc w:val="left"/>
      <w:pPr>
        <w:ind w:left="497" w:hanging="366"/>
      </w:pPr>
      <w:rPr>
        <w:rFonts w:hint="default"/>
      </w:rPr>
    </w:lvl>
    <w:lvl w:ilvl="2" w:tplc="42C4AA0C">
      <w:numFmt w:val="bullet"/>
      <w:lvlText w:val="•"/>
      <w:lvlJc w:val="left"/>
      <w:pPr>
        <w:ind w:left="795" w:hanging="366"/>
      </w:pPr>
      <w:rPr>
        <w:rFonts w:hint="default"/>
      </w:rPr>
    </w:lvl>
    <w:lvl w:ilvl="3" w:tplc="FD7C13E4">
      <w:numFmt w:val="bullet"/>
      <w:lvlText w:val="•"/>
      <w:lvlJc w:val="left"/>
      <w:pPr>
        <w:ind w:left="1093" w:hanging="366"/>
      </w:pPr>
      <w:rPr>
        <w:rFonts w:hint="default"/>
      </w:rPr>
    </w:lvl>
    <w:lvl w:ilvl="4" w:tplc="98081334">
      <w:numFmt w:val="bullet"/>
      <w:lvlText w:val="•"/>
      <w:lvlJc w:val="left"/>
      <w:pPr>
        <w:ind w:left="1390" w:hanging="366"/>
      </w:pPr>
      <w:rPr>
        <w:rFonts w:hint="default"/>
      </w:rPr>
    </w:lvl>
    <w:lvl w:ilvl="5" w:tplc="1AEE767E">
      <w:numFmt w:val="bullet"/>
      <w:lvlText w:val="•"/>
      <w:lvlJc w:val="left"/>
      <w:pPr>
        <w:ind w:left="1688" w:hanging="366"/>
      </w:pPr>
      <w:rPr>
        <w:rFonts w:hint="default"/>
      </w:rPr>
    </w:lvl>
    <w:lvl w:ilvl="6" w:tplc="5AC25030">
      <w:numFmt w:val="bullet"/>
      <w:lvlText w:val="•"/>
      <w:lvlJc w:val="left"/>
      <w:pPr>
        <w:ind w:left="1986" w:hanging="366"/>
      </w:pPr>
      <w:rPr>
        <w:rFonts w:hint="default"/>
      </w:rPr>
    </w:lvl>
    <w:lvl w:ilvl="7" w:tplc="AA202E9A">
      <w:numFmt w:val="bullet"/>
      <w:lvlText w:val="•"/>
      <w:lvlJc w:val="left"/>
      <w:pPr>
        <w:ind w:left="2283" w:hanging="366"/>
      </w:pPr>
      <w:rPr>
        <w:rFonts w:hint="default"/>
      </w:rPr>
    </w:lvl>
    <w:lvl w:ilvl="8" w:tplc="443E61B8">
      <w:numFmt w:val="bullet"/>
      <w:lvlText w:val="•"/>
      <w:lvlJc w:val="left"/>
      <w:pPr>
        <w:ind w:left="2581" w:hanging="366"/>
      </w:pPr>
      <w:rPr>
        <w:rFonts w:hint="default"/>
      </w:rPr>
    </w:lvl>
  </w:abstractNum>
  <w:abstractNum w:abstractNumId="157" w15:restartNumberingAfterBreak="0">
    <w:nsid w:val="0A2156D0"/>
    <w:multiLevelType w:val="hybridMultilevel"/>
    <w:tmpl w:val="49B86716"/>
    <w:lvl w:ilvl="0" w:tplc="2CD68AE0">
      <w:numFmt w:val="bullet"/>
      <w:lvlText w:val=""/>
      <w:lvlJc w:val="left"/>
      <w:pPr>
        <w:ind w:left="382" w:hanging="296"/>
      </w:pPr>
      <w:rPr>
        <w:rFonts w:ascii="Symbol" w:eastAsia="Symbol" w:hAnsi="Symbol" w:cs="Symbol" w:hint="default"/>
        <w:w w:val="100"/>
        <w:sz w:val="18"/>
        <w:szCs w:val="18"/>
      </w:rPr>
    </w:lvl>
    <w:lvl w:ilvl="1" w:tplc="48ECDF9A">
      <w:numFmt w:val="bullet"/>
      <w:lvlText w:val="•"/>
      <w:lvlJc w:val="left"/>
      <w:pPr>
        <w:ind w:left="575" w:hanging="296"/>
      </w:pPr>
      <w:rPr>
        <w:rFonts w:hint="default"/>
      </w:rPr>
    </w:lvl>
    <w:lvl w:ilvl="2" w:tplc="CF56C530">
      <w:numFmt w:val="bullet"/>
      <w:lvlText w:val="•"/>
      <w:lvlJc w:val="left"/>
      <w:pPr>
        <w:ind w:left="771" w:hanging="296"/>
      </w:pPr>
      <w:rPr>
        <w:rFonts w:hint="default"/>
      </w:rPr>
    </w:lvl>
    <w:lvl w:ilvl="3" w:tplc="72FA7022">
      <w:numFmt w:val="bullet"/>
      <w:lvlText w:val="•"/>
      <w:lvlJc w:val="left"/>
      <w:pPr>
        <w:ind w:left="966" w:hanging="296"/>
      </w:pPr>
      <w:rPr>
        <w:rFonts w:hint="default"/>
      </w:rPr>
    </w:lvl>
    <w:lvl w:ilvl="4" w:tplc="6C568EEA">
      <w:numFmt w:val="bullet"/>
      <w:lvlText w:val="•"/>
      <w:lvlJc w:val="left"/>
      <w:pPr>
        <w:ind w:left="1162" w:hanging="296"/>
      </w:pPr>
      <w:rPr>
        <w:rFonts w:hint="default"/>
      </w:rPr>
    </w:lvl>
    <w:lvl w:ilvl="5" w:tplc="08BC5F42">
      <w:numFmt w:val="bullet"/>
      <w:lvlText w:val="•"/>
      <w:lvlJc w:val="left"/>
      <w:pPr>
        <w:ind w:left="1357" w:hanging="296"/>
      </w:pPr>
      <w:rPr>
        <w:rFonts w:hint="default"/>
      </w:rPr>
    </w:lvl>
    <w:lvl w:ilvl="6" w:tplc="01A2E8C6">
      <w:numFmt w:val="bullet"/>
      <w:lvlText w:val="•"/>
      <w:lvlJc w:val="left"/>
      <w:pPr>
        <w:ind w:left="1553" w:hanging="296"/>
      </w:pPr>
      <w:rPr>
        <w:rFonts w:hint="default"/>
      </w:rPr>
    </w:lvl>
    <w:lvl w:ilvl="7" w:tplc="B96274D6">
      <w:numFmt w:val="bullet"/>
      <w:lvlText w:val="•"/>
      <w:lvlJc w:val="left"/>
      <w:pPr>
        <w:ind w:left="1748" w:hanging="296"/>
      </w:pPr>
      <w:rPr>
        <w:rFonts w:hint="default"/>
      </w:rPr>
    </w:lvl>
    <w:lvl w:ilvl="8" w:tplc="B60A5138">
      <w:numFmt w:val="bullet"/>
      <w:lvlText w:val="•"/>
      <w:lvlJc w:val="left"/>
      <w:pPr>
        <w:ind w:left="1944" w:hanging="296"/>
      </w:pPr>
      <w:rPr>
        <w:rFonts w:hint="default"/>
      </w:rPr>
    </w:lvl>
  </w:abstractNum>
  <w:abstractNum w:abstractNumId="158" w15:restartNumberingAfterBreak="0">
    <w:nsid w:val="0A2B34D7"/>
    <w:multiLevelType w:val="hybridMultilevel"/>
    <w:tmpl w:val="AEA807E4"/>
    <w:lvl w:ilvl="0" w:tplc="17F44CD8">
      <w:numFmt w:val="bullet"/>
      <w:lvlText w:val=""/>
      <w:lvlJc w:val="left"/>
      <w:pPr>
        <w:ind w:left="432" w:hanging="321"/>
      </w:pPr>
      <w:rPr>
        <w:rFonts w:ascii="Symbol" w:eastAsia="Symbol" w:hAnsi="Symbol" w:cs="Symbol" w:hint="default"/>
        <w:w w:val="100"/>
        <w:sz w:val="13"/>
        <w:szCs w:val="13"/>
      </w:rPr>
    </w:lvl>
    <w:lvl w:ilvl="1" w:tplc="89867CC2">
      <w:numFmt w:val="bullet"/>
      <w:lvlText w:val="•"/>
      <w:lvlJc w:val="left"/>
      <w:pPr>
        <w:ind w:left="695" w:hanging="321"/>
      </w:pPr>
      <w:rPr>
        <w:rFonts w:hint="default"/>
      </w:rPr>
    </w:lvl>
    <w:lvl w:ilvl="2" w:tplc="B2D4150A">
      <w:numFmt w:val="bullet"/>
      <w:lvlText w:val="•"/>
      <w:lvlJc w:val="left"/>
      <w:pPr>
        <w:ind w:left="951" w:hanging="321"/>
      </w:pPr>
      <w:rPr>
        <w:rFonts w:hint="default"/>
      </w:rPr>
    </w:lvl>
    <w:lvl w:ilvl="3" w:tplc="8B7A6C14">
      <w:numFmt w:val="bullet"/>
      <w:lvlText w:val="•"/>
      <w:lvlJc w:val="left"/>
      <w:pPr>
        <w:ind w:left="1207" w:hanging="321"/>
      </w:pPr>
      <w:rPr>
        <w:rFonts w:hint="default"/>
      </w:rPr>
    </w:lvl>
    <w:lvl w:ilvl="4" w:tplc="A5786174">
      <w:numFmt w:val="bullet"/>
      <w:lvlText w:val="•"/>
      <w:lvlJc w:val="left"/>
      <w:pPr>
        <w:ind w:left="1462" w:hanging="321"/>
      </w:pPr>
      <w:rPr>
        <w:rFonts w:hint="default"/>
      </w:rPr>
    </w:lvl>
    <w:lvl w:ilvl="5" w:tplc="24E4C39C">
      <w:numFmt w:val="bullet"/>
      <w:lvlText w:val="•"/>
      <w:lvlJc w:val="left"/>
      <w:pPr>
        <w:ind w:left="1718" w:hanging="321"/>
      </w:pPr>
      <w:rPr>
        <w:rFonts w:hint="default"/>
      </w:rPr>
    </w:lvl>
    <w:lvl w:ilvl="6" w:tplc="E6420A2C">
      <w:numFmt w:val="bullet"/>
      <w:lvlText w:val="•"/>
      <w:lvlJc w:val="left"/>
      <w:pPr>
        <w:ind w:left="1974" w:hanging="321"/>
      </w:pPr>
      <w:rPr>
        <w:rFonts w:hint="default"/>
      </w:rPr>
    </w:lvl>
    <w:lvl w:ilvl="7" w:tplc="783E8874">
      <w:numFmt w:val="bullet"/>
      <w:lvlText w:val="•"/>
      <w:lvlJc w:val="left"/>
      <w:pPr>
        <w:ind w:left="2229" w:hanging="321"/>
      </w:pPr>
      <w:rPr>
        <w:rFonts w:hint="default"/>
      </w:rPr>
    </w:lvl>
    <w:lvl w:ilvl="8" w:tplc="32BA75C4">
      <w:numFmt w:val="bullet"/>
      <w:lvlText w:val="•"/>
      <w:lvlJc w:val="left"/>
      <w:pPr>
        <w:ind w:left="2485" w:hanging="321"/>
      </w:pPr>
      <w:rPr>
        <w:rFonts w:hint="default"/>
      </w:rPr>
    </w:lvl>
  </w:abstractNum>
  <w:abstractNum w:abstractNumId="159" w15:restartNumberingAfterBreak="0">
    <w:nsid w:val="0A2B3F99"/>
    <w:multiLevelType w:val="hybridMultilevel"/>
    <w:tmpl w:val="3B84A632"/>
    <w:lvl w:ilvl="0" w:tplc="7D6E5778">
      <w:numFmt w:val="bullet"/>
      <w:lvlText w:val=""/>
      <w:lvlJc w:val="left"/>
      <w:pPr>
        <w:ind w:left="321" w:hanging="234"/>
      </w:pPr>
      <w:rPr>
        <w:rFonts w:ascii="Symbol" w:eastAsia="Symbol" w:hAnsi="Symbol" w:cs="Symbol" w:hint="default"/>
        <w:w w:val="100"/>
        <w:sz w:val="18"/>
        <w:szCs w:val="18"/>
      </w:rPr>
    </w:lvl>
    <w:lvl w:ilvl="1" w:tplc="14A41ED6">
      <w:numFmt w:val="bullet"/>
      <w:lvlText w:val="•"/>
      <w:lvlJc w:val="left"/>
      <w:pPr>
        <w:ind w:left="474" w:hanging="234"/>
      </w:pPr>
      <w:rPr>
        <w:rFonts w:hint="default"/>
      </w:rPr>
    </w:lvl>
    <w:lvl w:ilvl="2" w:tplc="43C8E278">
      <w:numFmt w:val="bullet"/>
      <w:lvlText w:val="•"/>
      <w:lvlJc w:val="left"/>
      <w:pPr>
        <w:ind w:left="628" w:hanging="234"/>
      </w:pPr>
      <w:rPr>
        <w:rFonts w:hint="default"/>
      </w:rPr>
    </w:lvl>
    <w:lvl w:ilvl="3" w:tplc="B994DC56">
      <w:numFmt w:val="bullet"/>
      <w:lvlText w:val="•"/>
      <w:lvlJc w:val="left"/>
      <w:pPr>
        <w:ind w:left="782" w:hanging="234"/>
      </w:pPr>
      <w:rPr>
        <w:rFonts w:hint="default"/>
      </w:rPr>
    </w:lvl>
    <w:lvl w:ilvl="4" w:tplc="63088AF2">
      <w:numFmt w:val="bullet"/>
      <w:lvlText w:val="•"/>
      <w:lvlJc w:val="left"/>
      <w:pPr>
        <w:ind w:left="937" w:hanging="234"/>
      </w:pPr>
      <w:rPr>
        <w:rFonts w:hint="default"/>
      </w:rPr>
    </w:lvl>
    <w:lvl w:ilvl="5" w:tplc="DFFC70C2">
      <w:numFmt w:val="bullet"/>
      <w:lvlText w:val="•"/>
      <w:lvlJc w:val="left"/>
      <w:pPr>
        <w:ind w:left="1091" w:hanging="234"/>
      </w:pPr>
      <w:rPr>
        <w:rFonts w:hint="default"/>
      </w:rPr>
    </w:lvl>
    <w:lvl w:ilvl="6" w:tplc="42BC7F1C">
      <w:numFmt w:val="bullet"/>
      <w:lvlText w:val="•"/>
      <w:lvlJc w:val="left"/>
      <w:pPr>
        <w:ind w:left="1245" w:hanging="234"/>
      </w:pPr>
      <w:rPr>
        <w:rFonts w:hint="default"/>
      </w:rPr>
    </w:lvl>
    <w:lvl w:ilvl="7" w:tplc="F94EEE5E">
      <w:numFmt w:val="bullet"/>
      <w:lvlText w:val="•"/>
      <w:lvlJc w:val="left"/>
      <w:pPr>
        <w:ind w:left="1400" w:hanging="234"/>
      </w:pPr>
      <w:rPr>
        <w:rFonts w:hint="default"/>
      </w:rPr>
    </w:lvl>
    <w:lvl w:ilvl="8" w:tplc="53345C70">
      <w:numFmt w:val="bullet"/>
      <w:lvlText w:val="•"/>
      <w:lvlJc w:val="left"/>
      <w:pPr>
        <w:ind w:left="1554" w:hanging="234"/>
      </w:pPr>
      <w:rPr>
        <w:rFonts w:hint="default"/>
      </w:rPr>
    </w:lvl>
  </w:abstractNum>
  <w:abstractNum w:abstractNumId="160" w15:restartNumberingAfterBreak="0">
    <w:nsid w:val="0A383A1D"/>
    <w:multiLevelType w:val="hybridMultilevel"/>
    <w:tmpl w:val="41F49FBE"/>
    <w:lvl w:ilvl="0" w:tplc="A88205B2">
      <w:numFmt w:val="bullet"/>
      <w:lvlText w:val=""/>
      <w:lvlJc w:val="left"/>
      <w:pPr>
        <w:ind w:left="273" w:hanging="187"/>
      </w:pPr>
      <w:rPr>
        <w:rFonts w:ascii="Symbol" w:eastAsia="Symbol" w:hAnsi="Symbol" w:cs="Symbol" w:hint="default"/>
        <w:w w:val="100"/>
        <w:sz w:val="18"/>
        <w:szCs w:val="18"/>
      </w:rPr>
    </w:lvl>
    <w:lvl w:ilvl="1" w:tplc="BCB4B970">
      <w:numFmt w:val="bullet"/>
      <w:lvlText w:val="•"/>
      <w:lvlJc w:val="left"/>
      <w:pPr>
        <w:ind w:left="598" w:hanging="187"/>
      </w:pPr>
      <w:rPr>
        <w:rFonts w:hint="default"/>
      </w:rPr>
    </w:lvl>
    <w:lvl w:ilvl="2" w:tplc="97F4DDC6">
      <w:numFmt w:val="bullet"/>
      <w:lvlText w:val="•"/>
      <w:lvlJc w:val="left"/>
      <w:pPr>
        <w:ind w:left="917" w:hanging="187"/>
      </w:pPr>
      <w:rPr>
        <w:rFonts w:hint="default"/>
      </w:rPr>
    </w:lvl>
    <w:lvl w:ilvl="3" w:tplc="8CF2C81A">
      <w:numFmt w:val="bullet"/>
      <w:lvlText w:val="•"/>
      <w:lvlJc w:val="left"/>
      <w:pPr>
        <w:ind w:left="1235" w:hanging="187"/>
      </w:pPr>
      <w:rPr>
        <w:rFonts w:hint="default"/>
      </w:rPr>
    </w:lvl>
    <w:lvl w:ilvl="4" w:tplc="086448CE">
      <w:numFmt w:val="bullet"/>
      <w:lvlText w:val="•"/>
      <w:lvlJc w:val="left"/>
      <w:pPr>
        <w:ind w:left="1554" w:hanging="187"/>
      </w:pPr>
      <w:rPr>
        <w:rFonts w:hint="default"/>
      </w:rPr>
    </w:lvl>
    <w:lvl w:ilvl="5" w:tplc="87A441EE">
      <w:numFmt w:val="bullet"/>
      <w:lvlText w:val="•"/>
      <w:lvlJc w:val="left"/>
      <w:pPr>
        <w:ind w:left="1873" w:hanging="187"/>
      </w:pPr>
      <w:rPr>
        <w:rFonts w:hint="default"/>
      </w:rPr>
    </w:lvl>
    <w:lvl w:ilvl="6" w:tplc="BBEC00C4">
      <w:numFmt w:val="bullet"/>
      <w:lvlText w:val="•"/>
      <w:lvlJc w:val="left"/>
      <w:pPr>
        <w:ind w:left="2191" w:hanging="187"/>
      </w:pPr>
      <w:rPr>
        <w:rFonts w:hint="default"/>
      </w:rPr>
    </w:lvl>
    <w:lvl w:ilvl="7" w:tplc="A9467FB8">
      <w:numFmt w:val="bullet"/>
      <w:lvlText w:val="•"/>
      <w:lvlJc w:val="left"/>
      <w:pPr>
        <w:ind w:left="2510" w:hanging="187"/>
      </w:pPr>
      <w:rPr>
        <w:rFonts w:hint="default"/>
      </w:rPr>
    </w:lvl>
    <w:lvl w:ilvl="8" w:tplc="2736A9CA">
      <w:numFmt w:val="bullet"/>
      <w:lvlText w:val="•"/>
      <w:lvlJc w:val="left"/>
      <w:pPr>
        <w:ind w:left="2828" w:hanging="187"/>
      </w:pPr>
      <w:rPr>
        <w:rFonts w:hint="default"/>
      </w:rPr>
    </w:lvl>
  </w:abstractNum>
  <w:abstractNum w:abstractNumId="161" w15:restartNumberingAfterBreak="0">
    <w:nsid w:val="0A40697C"/>
    <w:multiLevelType w:val="hybridMultilevel"/>
    <w:tmpl w:val="2968F81C"/>
    <w:lvl w:ilvl="0" w:tplc="F3A219C2">
      <w:numFmt w:val="bullet"/>
      <w:lvlText w:val=""/>
      <w:lvlJc w:val="left"/>
      <w:pPr>
        <w:ind w:left="324" w:hanging="237"/>
      </w:pPr>
      <w:rPr>
        <w:rFonts w:ascii="Symbol" w:eastAsia="Symbol" w:hAnsi="Symbol" w:cs="Symbol" w:hint="default"/>
        <w:w w:val="100"/>
        <w:sz w:val="18"/>
        <w:szCs w:val="18"/>
      </w:rPr>
    </w:lvl>
    <w:lvl w:ilvl="1" w:tplc="71A08E34">
      <w:numFmt w:val="bullet"/>
      <w:lvlText w:val="•"/>
      <w:lvlJc w:val="left"/>
      <w:pPr>
        <w:ind w:left="574" w:hanging="237"/>
      </w:pPr>
      <w:rPr>
        <w:rFonts w:hint="default"/>
      </w:rPr>
    </w:lvl>
    <w:lvl w:ilvl="2" w:tplc="DB0C18E6">
      <w:numFmt w:val="bullet"/>
      <w:lvlText w:val="•"/>
      <w:lvlJc w:val="left"/>
      <w:pPr>
        <w:ind w:left="829" w:hanging="237"/>
      </w:pPr>
      <w:rPr>
        <w:rFonts w:hint="default"/>
      </w:rPr>
    </w:lvl>
    <w:lvl w:ilvl="3" w:tplc="72C43F9A">
      <w:numFmt w:val="bullet"/>
      <w:lvlText w:val="•"/>
      <w:lvlJc w:val="left"/>
      <w:pPr>
        <w:ind w:left="1084" w:hanging="237"/>
      </w:pPr>
      <w:rPr>
        <w:rFonts w:hint="default"/>
      </w:rPr>
    </w:lvl>
    <w:lvl w:ilvl="4" w:tplc="4F4801FC">
      <w:numFmt w:val="bullet"/>
      <w:lvlText w:val="•"/>
      <w:lvlJc w:val="left"/>
      <w:pPr>
        <w:ind w:left="1339" w:hanging="237"/>
      </w:pPr>
      <w:rPr>
        <w:rFonts w:hint="default"/>
      </w:rPr>
    </w:lvl>
    <w:lvl w:ilvl="5" w:tplc="92821E04">
      <w:numFmt w:val="bullet"/>
      <w:lvlText w:val="•"/>
      <w:lvlJc w:val="left"/>
      <w:pPr>
        <w:ind w:left="1594" w:hanging="237"/>
      </w:pPr>
      <w:rPr>
        <w:rFonts w:hint="default"/>
      </w:rPr>
    </w:lvl>
    <w:lvl w:ilvl="6" w:tplc="F434F968">
      <w:numFmt w:val="bullet"/>
      <w:lvlText w:val="•"/>
      <w:lvlJc w:val="left"/>
      <w:pPr>
        <w:ind w:left="1849" w:hanging="237"/>
      </w:pPr>
      <w:rPr>
        <w:rFonts w:hint="default"/>
      </w:rPr>
    </w:lvl>
    <w:lvl w:ilvl="7" w:tplc="BA46A5A6">
      <w:numFmt w:val="bullet"/>
      <w:lvlText w:val="•"/>
      <w:lvlJc w:val="left"/>
      <w:pPr>
        <w:ind w:left="2104" w:hanging="237"/>
      </w:pPr>
      <w:rPr>
        <w:rFonts w:hint="default"/>
      </w:rPr>
    </w:lvl>
    <w:lvl w:ilvl="8" w:tplc="625E04A6">
      <w:numFmt w:val="bullet"/>
      <w:lvlText w:val="•"/>
      <w:lvlJc w:val="left"/>
      <w:pPr>
        <w:ind w:left="2359" w:hanging="237"/>
      </w:pPr>
      <w:rPr>
        <w:rFonts w:hint="default"/>
      </w:rPr>
    </w:lvl>
  </w:abstractNum>
  <w:abstractNum w:abstractNumId="162" w15:restartNumberingAfterBreak="0">
    <w:nsid w:val="0A627C69"/>
    <w:multiLevelType w:val="hybridMultilevel"/>
    <w:tmpl w:val="4F76BD80"/>
    <w:lvl w:ilvl="0" w:tplc="5506295E">
      <w:numFmt w:val="bullet"/>
      <w:lvlText w:val=""/>
      <w:lvlJc w:val="left"/>
      <w:pPr>
        <w:ind w:left="366" w:hanging="237"/>
      </w:pPr>
      <w:rPr>
        <w:rFonts w:ascii="Symbol" w:eastAsia="Symbol" w:hAnsi="Symbol" w:cs="Symbol" w:hint="default"/>
        <w:w w:val="100"/>
        <w:sz w:val="18"/>
        <w:szCs w:val="18"/>
      </w:rPr>
    </w:lvl>
    <w:lvl w:ilvl="1" w:tplc="53880F10">
      <w:numFmt w:val="bullet"/>
      <w:lvlText w:val="•"/>
      <w:lvlJc w:val="left"/>
      <w:pPr>
        <w:ind w:left="618" w:hanging="237"/>
      </w:pPr>
      <w:rPr>
        <w:rFonts w:hint="default"/>
      </w:rPr>
    </w:lvl>
    <w:lvl w:ilvl="2" w:tplc="49161F60">
      <w:numFmt w:val="bullet"/>
      <w:lvlText w:val="•"/>
      <w:lvlJc w:val="left"/>
      <w:pPr>
        <w:ind w:left="877" w:hanging="237"/>
      </w:pPr>
      <w:rPr>
        <w:rFonts w:hint="default"/>
      </w:rPr>
    </w:lvl>
    <w:lvl w:ilvl="3" w:tplc="102E14A0">
      <w:numFmt w:val="bullet"/>
      <w:lvlText w:val="•"/>
      <w:lvlJc w:val="left"/>
      <w:pPr>
        <w:ind w:left="1135" w:hanging="237"/>
      </w:pPr>
      <w:rPr>
        <w:rFonts w:hint="default"/>
      </w:rPr>
    </w:lvl>
    <w:lvl w:ilvl="4" w:tplc="A9A81F20">
      <w:numFmt w:val="bullet"/>
      <w:lvlText w:val="•"/>
      <w:lvlJc w:val="left"/>
      <w:pPr>
        <w:ind w:left="1394" w:hanging="237"/>
      </w:pPr>
      <w:rPr>
        <w:rFonts w:hint="default"/>
      </w:rPr>
    </w:lvl>
    <w:lvl w:ilvl="5" w:tplc="672A2FE4">
      <w:numFmt w:val="bullet"/>
      <w:lvlText w:val="•"/>
      <w:lvlJc w:val="left"/>
      <w:pPr>
        <w:ind w:left="1653" w:hanging="237"/>
      </w:pPr>
      <w:rPr>
        <w:rFonts w:hint="default"/>
      </w:rPr>
    </w:lvl>
    <w:lvl w:ilvl="6" w:tplc="9CB08A56">
      <w:numFmt w:val="bullet"/>
      <w:lvlText w:val="•"/>
      <w:lvlJc w:val="left"/>
      <w:pPr>
        <w:ind w:left="1911" w:hanging="237"/>
      </w:pPr>
      <w:rPr>
        <w:rFonts w:hint="default"/>
      </w:rPr>
    </w:lvl>
    <w:lvl w:ilvl="7" w:tplc="7C14A4C8">
      <w:numFmt w:val="bullet"/>
      <w:lvlText w:val="•"/>
      <w:lvlJc w:val="left"/>
      <w:pPr>
        <w:ind w:left="2170" w:hanging="237"/>
      </w:pPr>
      <w:rPr>
        <w:rFonts w:hint="default"/>
      </w:rPr>
    </w:lvl>
    <w:lvl w:ilvl="8" w:tplc="0820375C">
      <w:numFmt w:val="bullet"/>
      <w:lvlText w:val="•"/>
      <w:lvlJc w:val="left"/>
      <w:pPr>
        <w:ind w:left="2428" w:hanging="237"/>
      </w:pPr>
      <w:rPr>
        <w:rFonts w:hint="default"/>
      </w:rPr>
    </w:lvl>
  </w:abstractNum>
  <w:abstractNum w:abstractNumId="163" w15:restartNumberingAfterBreak="0">
    <w:nsid w:val="0A840A4E"/>
    <w:multiLevelType w:val="hybridMultilevel"/>
    <w:tmpl w:val="1B7EF89C"/>
    <w:lvl w:ilvl="0" w:tplc="43E07E50">
      <w:numFmt w:val="bullet"/>
      <w:lvlText w:val=""/>
      <w:lvlJc w:val="left"/>
      <w:pPr>
        <w:ind w:left="322" w:hanging="237"/>
      </w:pPr>
      <w:rPr>
        <w:rFonts w:ascii="Symbol" w:eastAsia="Symbol" w:hAnsi="Symbol" w:cs="Symbol" w:hint="default"/>
        <w:w w:val="100"/>
        <w:sz w:val="18"/>
        <w:szCs w:val="18"/>
      </w:rPr>
    </w:lvl>
    <w:lvl w:ilvl="1" w:tplc="695095F4">
      <w:numFmt w:val="bullet"/>
      <w:lvlText w:val="•"/>
      <w:lvlJc w:val="left"/>
      <w:pPr>
        <w:ind w:left="508" w:hanging="237"/>
      </w:pPr>
      <w:rPr>
        <w:rFonts w:hint="default"/>
      </w:rPr>
    </w:lvl>
    <w:lvl w:ilvl="2" w:tplc="1C4C01D4">
      <w:numFmt w:val="bullet"/>
      <w:lvlText w:val="•"/>
      <w:lvlJc w:val="left"/>
      <w:pPr>
        <w:ind w:left="697" w:hanging="237"/>
      </w:pPr>
      <w:rPr>
        <w:rFonts w:hint="default"/>
      </w:rPr>
    </w:lvl>
    <w:lvl w:ilvl="3" w:tplc="741CFB70">
      <w:numFmt w:val="bullet"/>
      <w:lvlText w:val="•"/>
      <w:lvlJc w:val="left"/>
      <w:pPr>
        <w:ind w:left="886" w:hanging="237"/>
      </w:pPr>
      <w:rPr>
        <w:rFonts w:hint="default"/>
      </w:rPr>
    </w:lvl>
    <w:lvl w:ilvl="4" w:tplc="A08C81F6">
      <w:numFmt w:val="bullet"/>
      <w:lvlText w:val="•"/>
      <w:lvlJc w:val="left"/>
      <w:pPr>
        <w:ind w:left="1075" w:hanging="237"/>
      </w:pPr>
      <w:rPr>
        <w:rFonts w:hint="default"/>
      </w:rPr>
    </w:lvl>
    <w:lvl w:ilvl="5" w:tplc="1FB26792">
      <w:numFmt w:val="bullet"/>
      <w:lvlText w:val="•"/>
      <w:lvlJc w:val="left"/>
      <w:pPr>
        <w:ind w:left="1264" w:hanging="237"/>
      </w:pPr>
      <w:rPr>
        <w:rFonts w:hint="default"/>
      </w:rPr>
    </w:lvl>
    <w:lvl w:ilvl="6" w:tplc="C48E2962">
      <w:numFmt w:val="bullet"/>
      <w:lvlText w:val="•"/>
      <w:lvlJc w:val="left"/>
      <w:pPr>
        <w:ind w:left="1452" w:hanging="237"/>
      </w:pPr>
      <w:rPr>
        <w:rFonts w:hint="default"/>
      </w:rPr>
    </w:lvl>
    <w:lvl w:ilvl="7" w:tplc="E63E6FFA">
      <w:numFmt w:val="bullet"/>
      <w:lvlText w:val="•"/>
      <w:lvlJc w:val="left"/>
      <w:pPr>
        <w:ind w:left="1641" w:hanging="237"/>
      </w:pPr>
      <w:rPr>
        <w:rFonts w:hint="default"/>
      </w:rPr>
    </w:lvl>
    <w:lvl w:ilvl="8" w:tplc="593E2082">
      <w:numFmt w:val="bullet"/>
      <w:lvlText w:val="•"/>
      <w:lvlJc w:val="left"/>
      <w:pPr>
        <w:ind w:left="1830" w:hanging="237"/>
      </w:pPr>
      <w:rPr>
        <w:rFonts w:hint="default"/>
      </w:rPr>
    </w:lvl>
  </w:abstractNum>
  <w:abstractNum w:abstractNumId="164" w15:restartNumberingAfterBreak="0">
    <w:nsid w:val="0A9234FF"/>
    <w:multiLevelType w:val="hybridMultilevel"/>
    <w:tmpl w:val="B84A6022"/>
    <w:lvl w:ilvl="0" w:tplc="837A6718">
      <w:numFmt w:val="bullet"/>
      <w:lvlText w:val=""/>
      <w:lvlJc w:val="left"/>
      <w:pPr>
        <w:ind w:left="381" w:hanging="296"/>
      </w:pPr>
      <w:rPr>
        <w:rFonts w:ascii="Symbol" w:eastAsia="Symbol" w:hAnsi="Symbol" w:cs="Symbol" w:hint="default"/>
        <w:w w:val="100"/>
        <w:sz w:val="18"/>
        <w:szCs w:val="18"/>
      </w:rPr>
    </w:lvl>
    <w:lvl w:ilvl="1" w:tplc="74C66E1A">
      <w:numFmt w:val="bullet"/>
      <w:lvlText w:val="•"/>
      <w:lvlJc w:val="left"/>
      <w:pPr>
        <w:ind w:left="653" w:hanging="296"/>
      </w:pPr>
      <w:rPr>
        <w:rFonts w:hint="default"/>
      </w:rPr>
    </w:lvl>
    <w:lvl w:ilvl="2" w:tplc="44421052">
      <w:numFmt w:val="bullet"/>
      <w:lvlText w:val="•"/>
      <w:lvlJc w:val="left"/>
      <w:pPr>
        <w:ind w:left="927" w:hanging="296"/>
      </w:pPr>
      <w:rPr>
        <w:rFonts w:hint="default"/>
      </w:rPr>
    </w:lvl>
    <w:lvl w:ilvl="3" w:tplc="5E3EDC60">
      <w:numFmt w:val="bullet"/>
      <w:lvlText w:val="•"/>
      <w:lvlJc w:val="left"/>
      <w:pPr>
        <w:ind w:left="1201" w:hanging="296"/>
      </w:pPr>
      <w:rPr>
        <w:rFonts w:hint="default"/>
      </w:rPr>
    </w:lvl>
    <w:lvl w:ilvl="4" w:tplc="D1B6AF52">
      <w:numFmt w:val="bullet"/>
      <w:lvlText w:val="•"/>
      <w:lvlJc w:val="left"/>
      <w:pPr>
        <w:ind w:left="1474" w:hanging="296"/>
      </w:pPr>
      <w:rPr>
        <w:rFonts w:hint="default"/>
      </w:rPr>
    </w:lvl>
    <w:lvl w:ilvl="5" w:tplc="7766E032">
      <w:numFmt w:val="bullet"/>
      <w:lvlText w:val="•"/>
      <w:lvlJc w:val="left"/>
      <w:pPr>
        <w:ind w:left="1748" w:hanging="296"/>
      </w:pPr>
      <w:rPr>
        <w:rFonts w:hint="default"/>
      </w:rPr>
    </w:lvl>
    <w:lvl w:ilvl="6" w:tplc="5D52B050">
      <w:numFmt w:val="bullet"/>
      <w:lvlText w:val="•"/>
      <w:lvlJc w:val="left"/>
      <w:pPr>
        <w:ind w:left="2022" w:hanging="296"/>
      </w:pPr>
      <w:rPr>
        <w:rFonts w:hint="default"/>
      </w:rPr>
    </w:lvl>
    <w:lvl w:ilvl="7" w:tplc="8CF4165A">
      <w:numFmt w:val="bullet"/>
      <w:lvlText w:val="•"/>
      <w:lvlJc w:val="left"/>
      <w:pPr>
        <w:ind w:left="2295" w:hanging="296"/>
      </w:pPr>
      <w:rPr>
        <w:rFonts w:hint="default"/>
      </w:rPr>
    </w:lvl>
    <w:lvl w:ilvl="8" w:tplc="F87C5408">
      <w:numFmt w:val="bullet"/>
      <w:lvlText w:val="•"/>
      <w:lvlJc w:val="left"/>
      <w:pPr>
        <w:ind w:left="2569" w:hanging="296"/>
      </w:pPr>
      <w:rPr>
        <w:rFonts w:hint="default"/>
      </w:rPr>
    </w:lvl>
  </w:abstractNum>
  <w:abstractNum w:abstractNumId="165" w15:restartNumberingAfterBreak="0">
    <w:nsid w:val="0ABE4B2E"/>
    <w:multiLevelType w:val="hybridMultilevel"/>
    <w:tmpl w:val="E2242BD6"/>
    <w:lvl w:ilvl="0" w:tplc="F8184B2E">
      <w:numFmt w:val="bullet"/>
      <w:lvlText w:val=""/>
      <w:lvlJc w:val="left"/>
      <w:pPr>
        <w:ind w:left="323" w:hanging="237"/>
      </w:pPr>
      <w:rPr>
        <w:rFonts w:ascii="Symbol" w:eastAsia="Symbol" w:hAnsi="Symbol" w:cs="Symbol" w:hint="default"/>
        <w:w w:val="100"/>
        <w:sz w:val="13"/>
        <w:szCs w:val="13"/>
      </w:rPr>
    </w:lvl>
    <w:lvl w:ilvl="1" w:tplc="753E26E0">
      <w:numFmt w:val="bullet"/>
      <w:lvlText w:val="•"/>
      <w:lvlJc w:val="left"/>
      <w:pPr>
        <w:ind w:left="592" w:hanging="237"/>
      </w:pPr>
      <w:rPr>
        <w:rFonts w:hint="default"/>
      </w:rPr>
    </w:lvl>
    <w:lvl w:ilvl="2" w:tplc="ACE45CB0">
      <w:numFmt w:val="bullet"/>
      <w:lvlText w:val="•"/>
      <w:lvlJc w:val="left"/>
      <w:pPr>
        <w:ind w:left="865" w:hanging="237"/>
      </w:pPr>
      <w:rPr>
        <w:rFonts w:hint="default"/>
      </w:rPr>
    </w:lvl>
    <w:lvl w:ilvl="3" w:tplc="5CA0FC02">
      <w:numFmt w:val="bullet"/>
      <w:lvlText w:val="•"/>
      <w:lvlJc w:val="left"/>
      <w:pPr>
        <w:ind w:left="1138" w:hanging="237"/>
      </w:pPr>
      <w:rPr>
        <w:rFonts w:hint="default"/>
      </w:rPr>
    </w:lvl>
    <w:lvl w:ilvl="4" w:tplc="8528C8A2">
      <w:numFmt w:val="bullet"/>
      <w:lvlText w:val="•"/>
      <w:lvlJc w:val="left"/>
      <w:pPr>
        <w:ind w:left="1411" w:hanging="237"/>
      </w:pPr>
      <w:rPr>
        <w:rFonts w:hint="default"/>
      </w:rPr>
    </w:lvl>
    <w:lvl w:ilvl="5" w:tplc="6C5C917E">
      <w:numFmt w:val="bullet"/>
      <w:lvlText w:val="•"/>
      <w:lvlJc w:val="left"/>
      <w:pPr>
        <w:ind w:left="1684" w:hanging="237"/>
      </w:pPr>
      <w:rPr>
        <w:rFonts w:hint="default"/>
      </w:rPr>
    </w:lvl>
    <w:lvl w:ilvl="6" w:tplc="0E46D1E8">
      <w:numFmt w:val="bullet"/>
      <w:lvlText w:val="•"/>
      <w:lvlJc w:val="left"/>
      <w:pPr>
        <w:ind w:left="1956" w:hanging="237"/>
      </w:pPr>
      <w:rPr>
        <w:rFonts w:hint="default"/>
      </w:rPr>
    </w:lvl>
    <w:lvl w:ilvl="7" w:tplc="4CE8D4AC">
      <w:numFmt w:val="bullet"/>
      <w:lvlText w:val="•"/>
      <w:lvlJc w:val="left"/>
      <w:pPr>
        <w:ind w:left="2229" w:hanging="237"/>
      </w:pPr>
      <w:rPr>
        <w:rFonts w:hint="default"/>
      </w:rPr>
    </w:lvl>
    <w:lvl w:ilvl="8" w:tplc="6296749A">
      <w:numFmt w:val="bullet"/>
      <w:lvlText w:val="•"/>
      <w:lvlJc w:val="left"/>
      <w:pPr>
        <w:ind w:left="2502" w:hanging="237"/>
      </w:pPr>
      <w:rPr>
        <w:rFonts w:hint="default"/>
      </w:rPr>
    </w:lvl>
  </w:abstractNum>
  <w:abstractNum w:abstractNumId="166" w15:restartNumberingAfterBreak="0">
    <w:nsid w:val="0ADC58A7"/>
    <w:multiLevelType w:val="hybridMultilevel"/>
    <w:tmpl w:val="8E4A5270"/>
    <w:lvl w:ilvl="0" w:tplc="02CC8C78">
      <w:numFmt w:val="bullet"/>
      <w:lvlText w:val=""/>
      <w:lvlJc w:val="left"/>
      <w:pPr>
        <w:ind w:left="323" w:hanging="237"/>
      </w:pPr>
      <w:rPr>
        <w:rFonts w:ascii="Symbol" w:eastAsia="Symbol" w:hAnsi="Symbol" w:cs="Symbol" w:hint="default"/>
        <w:w w:val="102"/>
        <w:sz w:val="16"/>
        <w:szCs w:val="16"/>
      </w:rPr>
    </w:lvl>
    <w:lvl w:ilvl="1" w:tplc="5032EB62">
      <w:numFmt w:val="bullet"/>
      <w:lvlText w:val="•"/>
      <w:lvlJc w:val="left"/>
      <w:pPr>
        <w:ind w:left="496" w:hanging="237"/>
      </w:pPr>
      <w:rPr>
        <w:rFonts w:hint="default"/>
      </w:rPr>
    </w:lvl>
    <w:lvl w:ilvl="2" w:tplc="D30AD7A6">
      <w:numFmt w:val="bullet"/>
      <w:lvlText w:val="•"/>
      <w:lvlJc w:val="left"/>
      <w:pPr>
        <w:ind w:left="673" w:hanging="237"/>
      </w:pPr>
      <w:rPr>
        <w:rFonts w:hint="default"/>
      </w:rPr>
    </w:lvl>
    <w:lvl w:ilvl="3" w:tplc="BC92CE60">
      <w:numFmt w:val="bullet"/>
      <w:lvlText w:val="•"/>
      <w:lvlJc w:val="left"/>
      <w:pPr>
        <w:ind w:left="850" w:hanging="237"/>
      </w:pPr>
      <w:rPr>
        <w:rFonts w:hint="default"/>
      </w:rPr>
    </w:lvl>
    <w:lvl w:ilvl="4" w:tplc="EF343152">
      <w:numFmt w:val="bullet"/>
      <w:lvlText w:val="•"/>
      <w:lvlJc w:val="left"/>
      <w:pPr>
        <w:ind w:left="1026" w:hanging="237"/>
      </w:pPr>
      <w:rPr>
        <w:rFonts w:hint="default"/>
      </w:rPr>
    </w:lvl>
    <w:lvl w:ilvl="5" w:tplc="9030E644">
      <w:numFmt w:val="bullet"/>
      <w:lvlText w:val="•"/>
      <w:lvlJc w:val="left"/>
      <w:pPr>
        <w:ind w:left="1203" w:hanging="237"/>
      </w:pPr>
      <w:rPr>
        <w:rFonts w:hint="default"/>
      </w:rPr>
    </w:lvl>
    <w:lvl w:ilvl="6" w:tplc="6EA07844">
      <w:numFmt w:val="bullet"/>
      <w:lvlText w:val="•"/>
      <w:lvlJc w:val="left"/>
      <w:pPr>
        <w:ind w:left="1380" w:hanging="237"/>
      </w:pPr>
      <w:rPr>
        <w:rFonts w:hint="default"/>
      </w:rPr>
    </w:lvl>
    <w:lvl w:ilvl="7" w:tplc="3DEA97B8">
      <w:numFmt w:val="bullet"/>
      <w:lvlText w:val="•"/>
      <w:lvlJc w:val="left"/>
      <w:pPr>
        <w:ind w:left="1556" w:hanging="237"/>
      </w:pPr>
      <w:rPr>
        <w:rFonts w:hint="default"/>
      </w:rPr>
    </w:lvl>
    <w:lvl w:ilvl="8" w:tplc="DDFCA360">
      <w:numFmt w:val="bullet"/>
      <w:lvlText w:val="•"/>
      <w:lvlJc w:val="left"/>
      <w:pPr>
        <w:ind w:left="1733" w:hanging="237"/>
      </w:pPr>
      <w:rPr>
        <w:rFonts w:hint="default"/>
      </w:rPr>
    </w:lvl>
  </w:abstractNum>
  <w:abstractNum w:abstractNumId="167" w15:restartNumberingAfterBreak="0">
    <w:nsid w:val="0AE34A52"/>
    <w:multiLevelType w:val="hybridMultilevel"/>
    <w:tmpl w:val="CCC8CB3E"/>
    <w:lvl w:ilvl="0" w:tplc="81785E4C">
      <w:numFmt w:val="bullet"/>
      <w:lvlText w:val=""/>
      <w:lvlJc w:val="left"/>
      <w:pPr>
        <w:ind w:left="369" w:hanging="237"/>
      </w:pPr>
      <w:rPr>
        <w:rFonts w:ascii="Symbol" w:eastAsia="Symbol" w:hAnsi="Symbol" w:cs="Symbol" w:hint="default"/>
        <w:w w:val="100"/>
        <w:sz w:val="18"/>
        <w:szCs w:val="18"/>
      </w:rPr>
    </w:lvl>
    <w:lvl w:ilvl="1" w:tplc="0380925A">
      <w:numFmt w:val="bullet"/>
      <w:lvlText w:val="•"/>
      <w:lvlJc w:val="left"/>
      <w:pPr>
        <w:ind w:left="641" w:hanging="237"/>
      </w:pPr>
      <w:rPr>
        <w:rFonts w:hint="default"/>
      </w:rPr>
    </w:lvl>
    <w:lvl w:ilvl="2" w:tplc="143A5EC6">
      <w:numFmt w:val="bullet"/>
      <w:lvlText w:val="•"/>
      <w:lvlJc w:val="left"/>
      <w:pPr>
        <w:ind w:left="923" w:hanging="237"/>
      </w:pPr>
      <w:rPr>
        <w:rFonts w:hint="default"/>
      </w:rPr>
    </w:lvl>
    <w:lvl w:ilvl="3" w:tplc="626C42E0">
      <w:numFmt w:val="bullet"/>
      <w:lvlText w:val="•"/>
      <w:lvlJc w:val="left"/>
      <w:pPr>
        <w:ind w:left="1205" w:hanging="237"/>
      </w:pPr>
      <w:rPr>
        <w:rFonts w:hint="default"/>
      </w:rPr>
    </w:lvl>
    <w:lvl w:ilvl="4" w:tplc="E432165C">
      <w:numFmt w:val="bullet"/>
      <w:lvlText w:val="•"/>
      <w:lvlJc w:val="left"/>
      <w:pPr>
        <w:ind w:left="1486" w:hanging="237"/>
      </w:pPr>
      <w:rPr>
        <w:rFonts w:hint="default"/>
      </w:rPr>
    </w:lvl>
    <w:lvl w:ilvl="5" w:tplc="47CCBC98">
      <w:numFmt w:val="bullet"/>
      <w:lvlText w:val="•"/>
      <w:lvlJc w:val="left"/>
      <w:pPr>
        <w:ind w:left="1768" w:hanging="237"/>
      </w:pPr>
      <w:rPr>
        <w:rFonts w:hint="default"/>
      </w:rPr>
    </w:lvl>
    <w:lvl w:ilvl="6" w:tplc="A11C3EB4">
      <w:numFmt w:val="bullet"/>
      <w:lvlText w:val="•"/>
      <w:lvlJc w:val="left"/>
      <w:pPr>
        <w:ind w:left="2050" w:hanging="237"/>
      </w:pPr>
      <w:rPr>
        <w:rFonts w:hint="default"/>
      </w:rPr>
    </w:lvl>
    <w:lvl w:ilvl="7" w:tplc="F60E2568">
      <w:numFmt w:val="bullet"/>
      <w:lvlText w:val="•"/>
      <w:lvlJc w:val="left"/>
      <w:pPr>
        <w:ind w:left="2331" w:hanging="237"/>
      </w:pPr>
      <w:rPr>
        <w:rFonts w:hint="default"/>
      </w:rPr>
    </w:lvl>
    <w:lvl w:ilvl="8" w:tplc="529A6B08">
      <w:numFmt w:val="bullet"/>
      <w:lvlText w:val="•"/>
      <w:lvlJc w:val="left"/>
      <w:pPr>
        <w:ind w:left="2613" w:hanging="237"/>
      </w:pPr>
      <w:rPr>
        <w:rFonts w:hint="default"/>
      </w:rPr>
    </w:lvl>
  </w:abstractNum>
  <w:abstractNum w:abstractNumId="168" w15:restartNumberingAfterBreak="0">
    <w:nsid w:val="0B02729B"/>
    <w:multiLevelType w:val="hybridMultilevel"/>
    <w:tmpl w:val="ED98972E"/>
    <w:lvl w:ilvl="0" w:tplc="605AEAFE">
      <w:numFmt w:val="bullet"/>
      <w:lvlText w:val=""/>
      <w:lvlJc w:val="left"/>
      <w:pPr>
        <w:ind w:left="395" w:hanging="296"/>
      </w:pPr>
      <w:rPr>
        <w:rFonts w:ascii="Symbol" w:eastAsia="Symbol" w:hAnsi="Symbol" w:cs="Symbol" w:hint="default"/>
        <w:w w:val="100"/>
        <w:sz w:val="18"/>
        <w:szCs w:val="18"/>
      </w:rPr>
    </w:lvl>
    <w:lvl w:ilvl="1" w:tplc="A6C8E48C">
      <w:numFmt w:val="bullet"/>
      <w:lvlText w:val="•"/>
      <w:lvlJc w:val="left"/>
      <w:pPr>
        <w:ind w:left="673" w:hanging="296"/>
      </w:pPr>
      <w:rPr>
        <w:rFonts w:hint="default"/>
      </w:rPr>
    </w:lvl>
    <w:lvl w:ilvl="2" w:tplc="596AC328">
      <w:numFmt w:val="bullet"/>
      <w:lvlText w:val="•"/>
      <w:lvlJc w:val="left"/>
      <w:pPr>
        <w:ind w:left="946" w:hanging="296"/>
      </w:pPr>
      <w:rPr>
        <w:rFonts w:hint="default"/>
      </w:rPr>
    </w:lvl>
    <w:lvl w:ilvl="3" w:tplc="82D830F2">
      <w:numFmt w:val="bullet"/>
      <w:lvlText w:val="•"/>
      <w:lvlJc w:val="left"/>
      <w:pPr>
        <w:ind w:left="1219" w:hanging="296"/>
      </w:pPr>
      <w:rPr>
        <w:rFonts w:hint="default"/>
      </w:rPr>
    </w:lvl>
    <w:lvl w:ilvl="4" w:tplc="3B825D70">
      <w:numFmt w:val="bullet"/>
      <w:lvlText w:val="•"/>
      <w:lvlJc w:val="left"/>
      <w:pPr>
        <w:ind w:left="1492" w:hanging="296"/>
      </w:pPr>
      <w:rPr>
        <w:rFonts w:hint="default"/>
      </w:rPr>
    </w:lvl>
    <w:lvl w:ilvl="5" w:tplc="01CADE0E">
      <w:numFmt w:val="bullet"/>
      <w:lvlText w:val="•"/>
      <w:lvlJc w:val="left"/>
      <w:pPr>
        <w:ind w:left="1766" w:hanging="296"/>
      </w:pPr>
      <w:rPr>
        <w:rFonts w:hint="default"/>
      </w:rPr>
    </w:lvl>
    <w:lvl w:ilvl="6" w:tplc="810E7F2C">
      <w:numFmt w:val="bullet"/>
      <w:lvlText w:val="•"/>
      <w:lvlJc w:val="left"/>
      <w:pPr>
        <w:ind w:left="2039" w:hanging="296"/>
      </w:pPr>
      <w:rPr>
        <w:rFonts w:hint="default"/>
      </w:rPr>
    </w:lvl>
    <w:lvl w:ilvl="7" w:tplc="4AFE6722">
      <w:numFmt w:val="bullet"/>
      <w:lvlText w:val="•"/>
      <w:lvlJc w:val="left"/>
      <w:pPr>
        <w:ind w:left="2312" w:hanging="296"/>
      </w:pPr>
      <w:rPr>
        <w:rFonts w:hint="default"/>
      </w:rPr>
    </w:lvl>
    <w:lvl w:ilvl="8" w:tplc="F88004B4">
      <w:numFmt w:val="bullet"/>
      <w:lvlText w:val="•"/>
      <w:lvlJc w:val="left"/>
      <w:pPr>
        <w:ind w:left="2585" w:hanging="296"/>
      </w:pPr>
      <w:rPr>
        <w:rFonts w:hint="default"/>
      </w:rPr>
    </w:lvl>
  </w:abstractNum>
  <w:abstractNum w:abstractNumId="169" w15:restartNumberingAfterBreak="0">
    <w:nsid w:val="0B0905EB"/>
    <w:multiLevelType w:val="hybridMultilevel"/>
    <w:tmpl w:val="6638E738"/>
    <w:lvl w:ilvl="0" w:tplc="DA1870EA">
      <w:numFmt w:val="bullet"/>
      <w:lvlText w:val=""/>
      <w:lvlJc w:val="left"/>
      <w:pPr>
        <w:ind w:left="323" w:hanging="237"/>
      </w:pPr>
      <w:rPr>
        <w:rFonts w:ascii="Symbol" w:eastAsia="Symbol" w:hAnsi="Symbol" w:cs="Symbol" w:hint="default"/>
        <w:w w:val="100"/>
        <w:sz w:val="18"/>
        <w:szCs w:val="18"/>
      </w:rPr>
    </w:lvl>
    <w:lvl w:ilvl="1" w:tplc="51CEBADC">
      <w:numFmt w:val="bullet"/>
      <w:lvlText w:val="•"/>
      <w:lvlJc w:val="left"/>
      <w:pPr>
        <w:ind w:left="454" w:hanging="237"/>
      </w:pPr>
      <w:rPr>
        <w:rFonts w:hint="default"/>
      </w:rPr>
    </w:lvl>
    <w:lvl w:ilvl="2" w:tplc="334E83E2">
      <w:numFmt w:val="bullet"/>
      <w:lvlText w:val="•"/>
      <w:lvlJc w:val="left"/>
      <w:pPr>
        <w:ind w:left="589" w:hanging="237"/>
      </w:pPr>
      <w:rPr>
        <w:rFonts w:hint="default"/>
      </w:rPr>
    </w:lvl>
    <w:lvl w:ilvl="3" w:tplc="108C0E46">
      <w:numFmt w:val="bullet"/>
      <w:lvlText w:val="•"/>
      <w:lvlJc w:val="left"/>
      <w:pPr>
        <w:ind w:left="723" w:hanging="237"/>
      </w:pPr>
      <w:rPr>
        <w:rFonts w:hint="default"/>
      </w:rPr>
    </w:lvl>
    <w:lvl w:ilvl="4" w:tplc="EC365F00">
      <w:numFmt w:val="bullet"/>
      <w:lvlText w:val="•"/>
      <w:lvlJc w:val="left"/>
      <w:pPr>
        <w:ind w:left="858" w:hanging="237"/>
      </w:pPr>
      <w:rPr>
        <w:rFonts w:hint="default"/>
      </w:rPr>
    </w:lvl>
    <w:lvl w:ilvl="5" w:tplc="DF8C79AA">
      <w:numFmt w:val="bullet"/>
      <w:lvlText w:val="•"/>
      <w:lvlJc w:val="left"/>
      <w:pPr>
        <w:ind w:left="993" w:hanging="237"/>
      </w:pPr>
      <w:rPr>
        <w:rFonts w:hint="default"/>
      </w:rPr>
    </w:lvl>
    <w:lvl w:ilvl="6" w:tplc="11F07D26">
      <w:numFmt w:val="bullet"/>
      <w:lvlText w:val="•"/>
      <w:lvlJc w:val="left"/>
      <w:pPr>
        <w:ind w:left="1127" w:hanging="237"/>
      </w:pPr>
      <w:rPr>
        <w:rFonts w:hint="default"/>
      </w:rPr>
    </w:lvl>
    <w:lvl w:ilvl="7" w:tplc="9C3E5EA4">
      <w:numFmt w:val="bullet"/>
      <w:lvlText w:val="•"/>
      <w:lvlJc w:val="left"/>
      <w:pPr>
        <w:ind w:left="1262" w:hanging="237"/>
      </w:pPr>
      <w:rPr>
        <w:rFonts w:hint="default"/>
      </w:rPr>
    </w:lvl>
    <w:lvl w:ilvl="8" w:tplc="39B2E488">
      <w:numFmt w:val="bullet"/>
      <w:lvlText w:val="•"/>
      <w:lvlJc w:val="left"/>
      <w:pPr>
        <w:ind w:left="1396" w:hanging="237"/>
      </w:pPr>
      <w:rPr>
        <w:rFonts w:hint="default"/>
      </w:rPr>
    </w:lvl>
  </w:abstractNum>
  <w:abstractNum w:abstractNumId="170" w15:restartNumberingAfterBreak="0">
    <w:nsid w:val="0B1C589B"/>
    <w:multiLevelType w:val="hybridMultilevel"/>
    <w:tmpl w:val="D66445FE"/>
    <w:lvl w:ilvl="0" w:tplc="76E47C90">
      <w:numFmt w:val="bullet"/>
      <w:lvlText w:val=""/>
      <w:lvlJc w:val="left"/>
      <w:pPr>
        <w:ind w:left="442" w:hanging="296"/>
      </w:pPr>
      <w:rPr>
        <w:rFonts w:ascii="Symbol" w:eastAsia="Symbol" w:hAnsi="Symbol" w:cs="Symbol" w:hint="default"/>
        <w:w w:val="103"/>
        <w:sz w:val="15"/>
        <w:szCs w:val="15"/>
      </w:rPr>
    </w:lvl>
    <w:lvl w:ilvl="1" w:tplc="27D44EBA">
      <w:numFmt w:val="bullet"/>
      <w:lvlText w:val="•"/>
      <w:lvlJc w:val="left"/>
      <w:pPr>
        <w:ind w:left="743" w:hanging="296"/>
      </w:pPr>
      <w:rPr>
        <w:rFonts w:hint="default"/>
      </w:rPr>
    </w:lvl>
    <w:lvl w:ilvl="2" w:tplc="86AE500A">
      <w:numFmt w:val="bullet"/>
      <w:lvlText w:val="•"/>
      <w:lvlJc w:val="left"/>
      <w:pPr>
        <w:ind w:left="1047" w:hanging="296"/>
      </w:pPr>
      <w:rPr>
        <w:rFonts w:hint="default"/>
      </w:rPr>
    </w:lvl>
    <w:lvl w:ilvl="3" w:tplc="0706D866">
      <w:numFmt w:val="bullet"/>
      <w:lvlText w:val="•"/>
      <w:lvlJc w:val="left"/>
      <w:pPr>
        <w:ind w:left="1351" w:hanging="296"/>
      </w:pPr>
      <w:rPr>
        <w:rFonts w:hint="default"/>
      </w:rPr>
    </w:lvl>
    <w:lvl w:ilvl="4" w:tplc="4CB2B6D8">
      <w:numFmt w:val="bullet"/>
      <w:lvlText w:val="•"/>
      <w:lvlJc w:val="left"/>
      <w:pPr>
        <w:ind w:left="1654" w:hanging="296"/>
      </w:pPr>
      <w:rPr>
        <w:rFonts w:hint="default"/>
      </w:rPr>
    </w:lvl>
    <w:lvl w:ilvl="5" w:tplc="F9D2AEAC">
      <w:numFmt w:val="bullet"/>
      <w:lvlText w:val="•"/>
      <w:lvlJc w:val="left"/>
      <w:pPr>
        <w:ind w:left="1958" w:hanging="296"/>
      </w:pPr>
      <w:rPr>
        <w:rFonts w:hint="default"/>
      </w:rPr>
    </w:lvl>
    <w:lvl w:ilvl="6" w:tplc="81668604">
      <w:numFmt w:val="bullet"/>
      <w:lvlText w:val="•"/>
      <w:lvlJc w:val="left"/>
      <w:pPr>
        <w:ind w:left="2262" w:hanging="296"/>
      </w:pPr>
      <w:rPr>
        <w:rFonts w:hint="default"/>
      </w:rPr>
    </w:lvl>
    <w:lvl w:ilvl="7" w:tplc="D06EC796">
      <w:numFmt w:val="bullet"/>
      <w:lvlText w:val="•"/>
      <w:lvlJc w:val="left"/>
      <w:pPr>
        <w:ind w:left="2565" w:hanging="296"/>
      </w:pPr>
      <w:rPr>
        <w:rFonts w:hint="default"/>
      </w:rPr>
    </w:lvl>
    <w:lvl w:ilvl="8" w:tplc="5B8C93D6">
      <w:numFmt w:val="bullet"/>
      <w:lvlText w:val="•"/>
      <w:lvlJc w:val="left"/>
      <w:pPr>
        <w:ind w:left="2869" w:hanging="296"/>
      </w:pPr>
      <w:rPr>
        <w:rFonts w:hint="default"/>
      </w:rPr>
    </w:lvl>
  </w:abstractNum>
  <w:abstractNum w:abstractNumId="171" w15:restartNumberingAfterBreak="0">
    <w:nsid w:val="0B25431D"/>
    <w:multiLevelType w:val="hybridMultilevel"/>
    <w:tmpl w:val="F37C86A8"/>
    <w:lvl w:ilvl="0" w:tplc="431CF68E">
      <w:numFmt w:val="bullet"/>
      <w:lvlText w:val=""/>
      <w:lvlJc w:val="left"/>
      <w:pPr>
        <w:ind w:left="321" w:hanging="234"/>
      </w:pPr>
      <w:rPr>
        <w:rFonts w:ascii="Symbol" w:eastAsia="Symbol" w:hAnsi="Symbol" w:cs="Symbol" w:hint="default"/>
        <w:w w:val="100"/>
        <w:sz w:val="18"/>
        <w:szCs w:val="18"/>
      </w:rPr>
    </w:lvl>
    <w:lvl w:ilvl="1" w:tplc="5C5A548A">
      <w:numFmt w:val="bullet"/>
      <w:lvlText w:val="•"/>
      <w:lvlJc w:val="left"/>
      <w:pPr>
        <w:ind w:left="621" w:hanging="234"/>
      </w:pPr>
      <w:rPr>
        <w:rFonts w:hint="default"/>
      </w:rPr>
    </w:lvl>
    <w:lvl w:ilvl="2" w:tplc="C72687BE">
      <w:numFmt w:val="bullet"/>
      <w:lvlText w:val="•"/>
      <w:lvlJc w:val="left"/>
      <w:pPr>
        <w:ind w:left="922" w:hanging="234"/>
      </w:pPr>
      <w:rPr>
        <w:rFonts w:hint="default"/>
      </w:rPr>
    </w:lvl>
    <w:lvl w:ilvl="3" w:tplc="03F2D3AE">
      <w:numFmt w:val="bullet"/>
      <w:lvlText w:val="•"/>
      <w:lvlJc w:val="left"/>
      <w:pPr>
        <w:ind w:left="1223" w:hanging="234"/>
      </w:pPr>
      <w:rPr>
        <w:rFonts w:hint="default"/>
      </w:rPr>
    </w:lvl>
    <w:lvl w:ilvl="4" w:tplc="54B04EBA">
      <w:numFmt w:val="bullet"/>
      <w:lvlText w:val="•"/>
      <w:lvlJc w:val="left"/>
      <w:pPr>
        <w:ind w:left="1524" w:hanging="234"/>
      </w:pPr>
      <w:rPr>
        <w:rFonts w:hint="default"/>
      </w:rPr>
    </w:lvl>
    <w:lvl w:ilvl="5" w:tplc="A9661CAE">
      <w:numFmt w:val="bullet"/>
      <w:lvlText w:val="•"/>
      <w:lvlJc w:val="left"/>
      <w:pPr>
        <w:ind w:left="1825" w:hanging="234"/>
      </w:pPr>
      <w:rPr>
        <w:rFonts w:hint="default"/>
      </w:rPr>
    </w:lvl>
    <w:lvl w:ilvl="6" w:tplc="C232AF50">
      <w:numFmt w:val="bullet"/>
      <w:lvlText w:val="•"/>
      <w:lvlJc w:val="left"/>
      <w:pPr>
        <w:ind w:left="2126" w:hanging="234"/>
      </w:pPr>
      <w:rPr>
        <w:rFonts w:hint="default"/>
      </w:rPr>
    </w:lvl>
    <w:lvl w:ilvl="7" w:tplc="FB162884">
      <w:numFmt w:val="bullet"/>
      <w:lvlText w:val="•"/>
      <w:lvlJc w:val="left"/>
      <w:pPr>
        <w:ind w:left="2427" w:hanging="234"/>
      </w:pPr>
      <w:rPr>
        <w:rFonts w:hint="default"/>
      </w:rPr>
    </w:lvl>
    <w:lvl w:ilvl="8" w:tplc="9BD85186">
      <w:numFmt w:val="bullet"/>
      <w:lvlText w:val="•"/>
      <w:lvlJc w:val="left"/>
      <w:pPr>
        <w:ind w:left="2728" w:hanging="234"/>
      </w:pPr>
      <w:rPr>
        <w:rFonts w:hint="default"/>
      </w:rPr>
    </w:lvl>
  </w:abstractNum>
  <w:abstractNum w:abstractNumId="172" w15:restartNumberingAfterBreak="0">
    <w:nsid w:val="0B3A5E64"/>
    <w:multiLevelType w:val="hybridMultilevel"/>
    <w:tmpl w:val="BAEA1924"/>
    <w:lvl w:ilvl="0" w:tplc="F70C3160">
      <w:numFmt w:val="bullet"/>
      <w:lvlText w:val=""/>
      <w:lvlJc w:val="left"/>
      <w:pPr>
        <w:ind w:left="323" w:hanging="237"/>
      </w:pPr>
      <w:rPr>
        <w:rFonts w:ascii="Symbol" w:eastAsia="Symbol" w:hAnsi="Symbol" w:cs="Symbol" w:hint="default"/>
        <w:w w:val="100"/>
        <w:sz w:val="18"/>
        <w:szCs w:val="18"/>
      </w:rPr>
    </w:lvl>
    <w:lvl w:ilvl="1" w:tplc="A93CE630">
      <w:numFmt w:val="bullet"/>
      <w:lvlText w:val="•"/>
      <w:lvlJc w:val="left"/>
      <w:pPr>
        <w:ind w:left="454" w:hanging="237"/>
      </w:pPr>
      <w:rPr>
        <w:rFonts w:hint="default"/>
      </w:rPr>
    </w:lvl>
    <w:lvl w:ilvl="2" w:tplc="7E200C48">
      <w:numFmt w:val="bullet"/>
      <w:lvlText w:val="•"/>
      <w:lvlJc w:val="left"/>
      <w:pPr>
        <w:ind w:left="589" w:hanging="237"/>
      </w:pPr>
      <w:rPr>
        <w:rFonts w:hint="default"/>
      </w:rPr>
    </w:lvl>
    <w:lvl w:ilvl="3" w:tplc="6F0A4884">
      <w:numFmt w:val="bullet"/>
      <w:lvlText w:val="•"/>
      <w:lvlJc w:val="left"/>
      <w:pPr>
        <w:ind w:left="723" w:hanging="237"/>
      </w:pPr>
      <w:rPr>
        <w:rFonts w:hint="default"/>
      </w:rPr>
    </w:lvl>
    <w:lvl w:ilvl="4" w:tplc="6060DACA">
      <w:numFmt w:val="bullet"/>
      <w:lvlText w:val="•"/>
      <w:lvlJc w:val="left"/>
      <w:pPr>
        <w:ind w:left="858" w:hanging="237"/>
      </w:pPr>
      <w:rPr>
        <w:rFonts w:hint="default"/>
      </w:rPr>
    </w:lvl>
    <w:lvl w:ilvl="5" w:tplc="1F36AB0A">
      <w:numFmt w:val="bullet"/>
      <w:lvlText w:val="•"/>
      <w:lvlJc w:val="left"/>
      <w:pPr>
        <w:ind w:left="993" w:hanging="237"/>
      </w:pPr>
      <w:rPr>
        <w:rFonts w:hint="default"/>
      </w:rPr>
    </w:lvl>
    <w:lvl w:ilvl="6" w:tplc="27BCA996">
      <w:numFmt w:val="bullet"/>
      <w:lvlText w:val="•"/>
      <w:lvlJc w:val="left"/>
      <w:pPr>
        <w:ind w:left="1127" w:hanging="237"/>
      </w:pPr>
      <w:rPr>
        <w:rFonts w:hint="default"/>
      </w:rPr>
    </w:lvl>
    <w:lvl w:ilvl="7" w:tplc="6C3EE4B4">
      <w:numFmt w:val="bullet"/>
      <w:lvlText w:val="•"/>
      <w:lvlJc w:val="left"/>
      <w:pPr>
        <w:ind w:left="1262" w:hanging="237"/>
      </w:pPr>
      <w:rPr>
        <w:rFonts w:hint="default"/>
      </w:rPr>
    </w:lvl>
    <w:lvl w:ilvl="8" w:tplc="7C1A5142">
      <w:numFmt w:val="bullet"/>
      <w:lvlText w:val="•"/>
      <w:lvlJc w:val="left"/>
      <w:pPr>
        <w:ind w:left="1396" w:hanging="237"/>
      </w:pPr>
      <w:rPr>
        <w:rFonts w:hint="default"/>
      </w:rPr>
    </w:lvl>
  </w:abstractNum>
  <w:abstractNum w:abstractNumId="173" w15:restartNumberingAfterBreak="0">
    <w:nsid w:val="0B420FF2"/>
    <w:multiLevelType w:val="hybridMultilevel"/>
    <w:tmpl w:val="CBDE9F4E"/>
    <w:lvl w:ilvl="0" w:tplc="1602A3EA">
      <w:numFmt w:val="bullet"/>
      <w:lvlText w:val=""/>
      <w:lvlJc w:val="left"/>
      <w:pPr>
        <w:ind w:left="321" w:hanging="237"/>
      </w:pPr>
      <w:rPr>
        <w:rFonts w:ascii="Symbol" w:eastAsia="Symbol" w:hAnsi="Symbol" w:cs="Symbol" w:hint="default"/>
        <w:w w:val="100"/>
        <w:sz w:val="18"/>
        <w:szCs w:val="18"/>
      </w:rPr>
    </w:lvl>
    <w:lvl w:ilvl="1" w:tplc="BAD62A88">
      <w:numFmt w:val="bullet"/>
      <w:lvlText w:val="•"/>
      <w:lvlJc w:val="left"/>
      <w:pPr>
        <w:ind w:left="543" w:hanging="237"/>
      </w:pPr>
      <w:rPr>
        <w:rFonts w:hint="default"/>
      </w:rPr>
    </w:lvl>
    <w:lvl w:ilvl="2" w:tplc="00B8FAE4">
      <w:numFmt w:val="bullet"/>
      <w:lvlText w:val="•"/>
      <w:lvlJc w:val="left"/>
      <w:pPr>
        <w:ind w:left="766" w:hanging="237"/>
      </w:pPr>
      <w:rPr>
        <w:rFonts w:hint="default"/>
      </w:rPr>
    </w:lvl>
    <w:lvl w:ilvl="3" w:tplc="9A04FB88">
      <w:numFmt w:val="bullet"/>
      <w:lvlText w:val="•"/>
      <w:lvlJc w:val="left"/>
      <w:pPr>
        <w:ind w:left="989" w:hanging="237"/>
      </w:pPr>
      <w:rPr>
        <w:rFonts w:hint="default"/>
      </w:rPr>
    </w:lvl>
    <w:lvl w:ilvl="4" w:tplc="24FE773A">
      <w:numFmt w:val="bullet"/>
      <w:lvlText w:val="•"/>
      <w:lvlJc w:val="left"/>
      <w:pPr>
        <w:ind w:left="1213" w:hanging="237"/>
      </w:pPr>
      <w:rPr>
        <w:rFonts w:hint="default"/>
      </w:rPr>
    </w:lvl>
    <w:lvl w:ilvl="5" w:tplc="675E008E">
      <w:numFmt w:val="bullet"/>
      <w:lvlText w:val="•"/>
      <w:lvlJc w:val="left"/>
      <w:pPr>
        <w:ind w:left="1436" w:hanging="237"/>
      </w:pPr>
      <w:rPr>
        <w:rFonts w:hint="default"/>
      </w:rPr>
    </w:lvl>
    <w:lvl w:ilvl="6" w:tplc="A012817C">
      <w:numFmt w:val="bullet"/>
      <w:lvlText w:val="•"/>
      <w:lvlJc w:val="left"/>
      <w:pPr>
        <w:ind w:left="1659" w:hanging="237"/>
      </w:pPr>
      <w:rPr>
        <w:rFonts w:hint="default"/>
      </w:rPr>
    </w:lvl>
    <w:lvl w:ilvl="7" w:tplc="0172CC2A">
      <w:numFmt w:val="bullet"/>
      <w:lvlText w:val="•"/>
      <w:lvlJc w:val="left"/>
      <w:pPr>
        <w:ind w:left="1883" w:hanging="237"/>
      </w:pPr>
      <w:rPr>
        <w:rFonts w:hint="default"/>
      </w:rPr>
    </w:lvl>
    <w:lvl w:ilvl="8" w:tplc="DB7260BA">
      <w:numFmt w:val="bullet"/>
      <w:lvlText w:val="•"/>
      <w:lvlJc w:val="left"/>
      <w:pPr>
        <w:ind w:left="2106" w:hanging="237"/>
      </w:pPr>
      <w:rPr>
        <w:rFonts w:hint="default"/>
      </w:rPr>
    </w:lvl>
  </w:abstractNum>
  <w:abstractNum w:abstractNumId="174" w15:restartNumberingAfterBreak="0">
    <w:nsid w:val="0B660765"/>
    <w:multiLevelType w:val="hybridMultilevel"/>
    <w:tmpl w:val="BC22E006"/>
    <w:lvl w:ilvl="0" w:tplc="D97022BA">
      <w:numFmt w:val="bullet"/>
      <w:lvlText w:val=""/>
      <w:lvlJc w:val="left"/>
      <w:pPr>
        <w:ind w:left="181" w:hanging="329"/>
      </w:pPr>
      <w:rPr>
        <w:rFonts w:ascii="Symbol" w:eastAsia="Symbol" w:hAnsi="Symbol" w:cs="Symbol" w:hint="default"/>
        <w:w w:val="100"/>
        <w:sz w:val="18"/>
        <w:szCs w:val="18"/>
      </w:rPr>
    </w:lvl>
    <w:lvl w:ilvl="1" w:tplc="7E98024A">
      <w:numFmt w:val="bullet"/>
      <w:lvlText w:val=""/>
      <w:lvlJc w:val="left"/>
      <w:pPr>
        <w:ind w:left="367" w:hanging="237"/>
      </w:pPr>
      <w:rPr>
        <w:rFonts w:ascii="Symbol" w:eastAsia="Symbol" w:hAnsi="Symbol" w:cs="Symbol" w:hint="default"/>
        <w:w w:val="100"/>
        <w:sz w:val="18"/>
        <w:szCs w:val="18"/>
      </w:rPr>
    </w:lvl>
    <w:lvl w:ilvl="2" w:tplc="0A769180">
      <w:numFmt w:val="bullet"/>
      <w:lvlText w:val="•"/>
      <w:lvlJc w:val="left"/>
      <w:pPr>
        <w:ind w:left="500" w:hanging="237"/>
      </w:pPr>
      <w:rPr>
        <w:rFonts w:hint="default"/>
      </w:rPr>
    </w:lvl>
    <w:lvl w:ilvl="3" w:tplc="891ED63E">
      <w:numFmt w:val="bullet"/>
      <w:lvlText w:val="•"/>
      <w:lvlJc w:val="left"/>
      <w:pPr>
        <w:ind w:left="800" w:hanging="237"/>
      </w:pPr>
      <w:rPr>
        <w:rFonts w:hint="default"/>
      </w:rPr>
    </w:lvl>
    <w:lvl w:ilvl="4" w:tplc="A99675DE">
      <w:numFmt w:val="bullet"/>
      <w:lvlText w:val="•"/>
      <w:lvlJc w:val="left"/>
      <w:pPr>
        <w:ind w:left="1101" w:hanging="237"/>
      </w:pPr>
      <w:rPr>
        <w:rFonts w:hint="default"/>
      </w:rPr>
    </w:lvl>
    <w:lvl w:ilvl="5" w:tplc="3C9CBFDC">
      <w:numFmt w:val="bullet"/>
      <w:lvlText w:val="•"/>
      <w:lvlJc w:val="left"/>
      <w:pPr>
        <w:ind w:left="1402" w:hanging="237"/>
      </w:pPr>
      <w:rPr>
        <w:rFonts w:hint="default"/>
      </w:rPr>
    </w:lvl>
    <w:lvl w:ilvl="6" w:tplc="FEC68100">
      <w:numFmt w:val="bullet"/>
      <w:lvlText w:val="•"/>
      <w:lvlJc w:val="left"/>
      <w:pPr>
        <w:ind w:left="1703" w:hanging="237"/>
      </w:pPr>
      <w:rPr>
        <w:rFonts w:hint="default"/>
      </w:rPr>
    </w:lvl>
    <w:lvl w:ilvl="7" w:tplc="4920C144">
      <w:numFmt w:val="bullet"/>
      <w:lvlText w:val="•"/>
      <w:lvlJc w:val="left"/>
      <w:pPr>
        <w:ind w:left="2003" w:hanging="237"/>
      </w:pPr>
      <w:rPr>
        <w:rFonts w:hint="default"/>
      </w:rPr>
    </w:lvl>
    <w:lvl w:ilvl="8" w:tplc="F9D032BE">
      <w:numFmt w:val="bullet"/>
      <w:lvlText w:val="•"/>
      <w:lvlJc w:val="left"/>
      <w:pPr>
        <w:ind w:left="2304" w:hanging="237"/>
      </w:pPr>
      <w:rPr>
        <w:rFonts w:hint="default"/>
      </w:rPr>
    </w:lvl>
  </w:abstractNum>
  <w:abstractNum w:abstractNumId="175" w15:restartNumberingAfterBreak="0">
    <w:nsid w:val="0B766947"/>
    <w:multiLevelType w:val="hybridMultilevel"/>
    <w:tmpl w:val="4858E06A"/>
    <w:lvl w:ilvl="0" w:tplc="D43E0F8C">
      <w:numFmt w:val="bullet"/>
      <w:lvlText w:val=""/>
      <w:lvlJc w:val="left"/>
      <w:pPr>
        <w:ind w:left="323" w:hanging="237"/>
      </w:pPr>
      <w:rPr>
        <w:rFonts w:ascii="Symbol" w:eastAsia="Symbol" w:hAnsi="Symbol" w:cs="Symbol" w:hint="default"/>
        <w:w w:val="100"/>
        <w:sz w:val="18"/>
        <w:szCs w:val="18"/>
      </w:rPr>
    </w:lvl>
    <w:lvl w:ilvl="1" w:tplc="B082225A">
      <w:numFmt w:val="bullet"/>
      <w:lvlText w:val="•"/>
      <w:lvlJc w:val="left"/>
      <w:pPr>
        <w:ind w:left="600" w:hanging="237"/>
      </w:pPr>
      <w:rPr>
        <w:rFonts w:hint="default"/>
      </w:rPr>
    </w:lvl>
    <w:lvl w:ilvl="2" w:tplc="2A7A0420">
      <w:numFmt w:val="bullet"/>
      <w:lvlText w:val="•"/>
      <w:lvlJc w:val="left"/>
      <w:pPr>
        <w:ind w:left="866" w:hanging="237"/>
      </w:pPr>
      <w:rPr>
        <w:rFonts w:hint="default"/>
      </w:rPr>
    </w:lvl>
    <w:lvl w:ilvl="3" w:tplc="9512512A">
      <w:numFmt w:val="bullet"/>
      <w:lvlText w:val="•"/>
      <w:lvlJc w:val="left"/>
      <w:pPr>
        <w:ind w:left="1132" w:hanging="237"/>
      </w:pPr>
      <w:rPr>
        <w:rFonts w:hint="default"/>
      </w:rPr>
    </w:lvl>
    <w:lvl w:ilvl="4" w:tplc="0FC8D882">
      <w:numFmt w:val="bullet"/>
      <w:lvlText w:val="•"/>
      <w:lvlJc w:val="left"/>
      <w:pPr>
        <w:ind w:left="1399" w:hanging="237"/>
      </w:pPr>
      <w:rPr>
        <w:rFonts w:hint="default"/>
      </w:rPr>
    </w:lvl>
    <w:lvl w:ilvl="5" w:tplc="7BA86756">
      <w:numFmt w:val="bullet"/>
      <w:lvlText w:val="•"/>
      <w:lvlJc w:val="left"/>
      <w:pPr>
        <w:ind w:left="1665" w:hanging="237"/>
      </w:pPr>
      <w:rPr>
        <w:rFonts w:hint="default"/>
      </w:rPr>
    </w:lvl>
    <w:lvl w:ilvl="6" w:tplc="A3A0B06C">
      <w:numFmt w:val="bullet"/>
      <w:lvlText w:val="•"/>
      <w:lvlJc w:val="left"/>
      <w:pPr>
        <w:ind w:left="1932" w:hanging="237"/>
      </w:pPr>
      <w:rPr>
        <w:rFonts w:hint="default"/>
      </w:rPr>
    </w:lvl>
    <w:lvl w:ilvl="7" w:tplc="C506338C">
      <w:numFmt w:val="bullet"/>
      <w:lvlText w:val="•"/>
      <w:lvlJc w:val="left"/>
      <w:pPr>
        <w:ind w:left="2198" w:hanging="237"/>
      </w:pPr>
      <w:rPr>
        <w:rFonts w:hint="default"/>
      </w:rPr>
    </w:lvl>
    <w:lvl w:ilvl="8" w:tplc="FC1C5DB2">
      <w:numFmt w:val="bullet"/>
      <w:lvlText w:val="•"/>
      <w:lvlJc w:val="left"/>
      <w:pPr>
        <w:ind w:left="2465" w:hanging="237"/>
      </w:pPr>
      <w:rPr>
        <w:rFonts w:hint="default"/>
      </w:rPr>
    </w:lvl>
  </w:abstractNum>
  <w:abstractNum w:abstractNumId="176" w15:restartNumberingAfterBreak="0">
    <w:nsid w:val="0B932B47"/>
    <w:multiLevelType w:val="hybridMultilevel"/>
    <w:tmpl w:val="D5A23FD6"/>
    <w:lvl w:ilvl="0" w:tplc="5B367BBE">
      <w:numFmt w:val="bullet"/>
      <w:lvlText w:val=""/>
      <w:lvlJc w:val="left"/>
      <w:pPr>
        <w:ind w:left="324" w:hanging="237"/>
      </w:pPr>
      <w:rPr>
        <w:rFonts w:ascii="Symbol" w:eastAsia="Symbol" w:hAnsi="Symbol" w:cs="Symbol" w:hint="default"/>
        <w:w w:val="100"/>
        <w:sz w:val="18"/>
        <w:szCs w:val="18"/>
      </w:rPr>
    </w:lvl>
    <w:lvl w:ilvl="1" w:tplc="C028496A">
      <w:numFmt w:val="bullet"/>
      <w:lvlText w:val="•"/>
      <w:lvlJc w:val="left"/>
      <w:pPr>
        <w:ind w:left="548" w:hanging="237"/>
      </w:pPr>
      <w:rPr>
        <w:rFonts w:hint="default"/>
      </w:rPr>
    </w:lvl>
    <w:lvl w:ilvl="2" w:tplc="D0BA0C38">
      <w:numFmt w:val="bullet"/>
      <w:lvlText w:val="•"/>
      <w:lvlJc w:val="left"/>
      <w:pPr>
        <w:ind w:left="776" w:hanging="237"/>
      </w:pPr>
      <w:rPr>
        <w:rFonts w:hint="default"/>
      </w:rPr>
    </w:lvl>
    <w:lvl w:ilvl="3" w:tplc="25E87EFE">
      <w:numFmt w:val="bullet"/>
      <w:lvlText w:val="•"/>
      <w:lvlJc w:val="left"/>
      <w:pPr>
        <w:ind w:left="1005" w:hanging="237"/>
      </w:pPr>
      <w:rPr>
        <w:rFonts w:hint="default"/>
      </w:rPr>
    </w:lvl>
    <w:lvl w:ilvl="4" w:tplc="591A97F2">
      <w:numFmt w:val="bullet"/>
      <w:lvlText w:val="•"/>
      <w:lvlJc w:val="left"/>
      <w:pPr>
        <w:ind w:left="1233" w:hanging="237"/>
      </w:pPr>
      <w:rPr>
        <w:rFonts w:hint="default"/>
      </w:rPr>
    </w:lvl>
    <w:lvl w:ilvl="5" w:tplc="8CC0146E">
      <w:numFmt w:val="bullet"/>
      <w:lvlText w:val="•"/>
      <w:lvlJc w:val="left"/>
      <w:pPr>
        <w:ind w:left="1462" w:hanging="237"/>
      </w:pPr>
      <w:rPr>
        <w:rFonts w:hint="default"/>
      </w:rPr>
    </w:lvl>
    <w:lvl w:ilvl="6" w:tplc="2F90F678">
      <w:numFmt w:val="bullet"/>
      <w:lvlText w:val="•"/>
      <w:lvlJc w:val="left"/>
      <w:pPr>
        <w:ind w:left="1690" w:hanging="237"/>
      </w:pPr>
      <w:rPr>
        <w:rFonts w:hint="default"/>
      </w:rPr>
    </w:lvl>
    <w:lvl w:ilvl="7" w:tplc="ED904BB0">
      <w:numFmt w:val="bullet"/>
      <w:lvlText w:val="•"/>
      <w:lvlJc w:val="left"/>
      <w:pPr>
        <w:ind w:left="1918" w:hanging="237"/>
      </w:pPr>
      <w:rPr>
        <w:rFonts w:hint="default"/>
      </w:rPr>
    </w:lvl>
    <w:lvl w:ilvl="8" w:tplc="097E75B4">
      <w:numFmt w:val="bullet"/>
      <w:lvlText w:val="•"/>
      <w:lvlJc w:val="left"/>
      <w:pPr>
        <w:ind w:left="2147" w:hanging="237"/>
      </w:pPr>
      <w:rPr>
        <w:rFonts w:hint="default"/>
      </w:rPr>
    </w:lvl>
  </w:abstractNum>
  <w:abstractNum w:abstractNumId="177" w15:restartNumberingAfterBreak="0">
    <w:nsid w:val="0BBB27E1"/>
    <w:multiLevelType w:val="hybridMultilevel"/>
    <w:tmpl w:val="500A10A2"/>
    <w:lvl w:ilvl="0" w:tplc="6550400C">
      <w:numFmt w:val="bullet"/>
      <w:lvlText w:val=""/>
      <w:lvlJc w:val="left"/>
      <w:pPr>
        <w:ind w:left="383" w:hanging="296"/>
      </w:pPr>
      <w:rPr>
        <w:rFonts w:ascii="Symbol" w:eastAsia="Symbol" w:hAnsi="Symbol" w:cs="Symbol" w:hint="default"/>
        <w:w w:val="100"/>
        <w:sz w:val="18"/>
        <w:szCs w:val="18"/>
      </w:rPr>
    </w:lvl>
    <w:lvl w:ilvl="1" w:tplc="7D56C41E">
      <w:numFmt w:val="bullet"/>
      <w:lvlText w:val="•"/>
      <w:lvlJc w:val="left"/>
      <w:pPr>
        <w:ind w:left="623" w:hanging="296"/>
      </w:pPr>
      <w:rPr>
        <w:rFonts w:hint="default"/>
      </w:rPr>
    </w:lvl>
    <w:lvl w:ilvl="2" w:tplc="68261750">
      <w:numFmt w:val="bullet"/>
      <w:lvlText w:val="•"/>
      <w:lvlJc w:val="left"/>
      <w:pPr>
        <w:ind w:left="866" w:hanging="296"/>
      </w:pPr>
      <w:rPr>
        <w:rFonts w:hint="default"/>
      </w:rPr>
    </w:lvl>
    <w:lvl w:ilvl="3" w:tplc="E19EEA42">
      <w:numFmt w:val="bullet"/>
      <w:lvlText w:val="•"/>
      <w:lvlJc w:val="left"/>
      <w:pPr>
        <w:ind w:left="1109" w:hanging="296"/>
      </w:pPr>
      <w:rPr>
        <w:rFonts w:hint="default"/>
      </w:rPr>
    </w:lvl>
    <w:lvl w:ilvl="4" w:tplc="6888ADDE">
      <w:numFmt w:val="bullet"/>
      <w:lvlText w:val="•"/>
      <w:lvlJc w:val="left"/>
      <w:pPr>
        <w:ind w:left="1352" w:hanging="296"/>
      </w:pPr>
      <w:rPr>
        <w:rFonts w:hint="default"/>
      </w:rPr>
    </w:lvl>
    <w:lvl w:ilvl="5" w:tplc="A13E67FE">
      <w:numFmt w:val="bullet"/>
      <w:lvlText w:val="•"/>
      <w:lvlJc w:val="left"/>
      <w:pPr>
        <w:ind w:left="1595" w:hanging="296"/>
      </w:pPr>
      <w:rPr>
        <w:rFonts w:hint="default"/>
      </w:rPr>
    </w:lvl>
    <w:lvl w:ilvl="6" w:tplc="FA0E9838">
      <w:numFmt w:val="bullet"/>
      <w:lvlText w:val="•"/>
      <w:lvlJc w:val="left"/>
      <w:pPr>
        <w:ind w:left="1838" w:hanging="296"/>
      </w:pPr>
      <w:rPr>
        <w:rFonts w:hint="default"/>
      </w:rPr>
    </w:lvl>
    <w:lvl w:ilvl="7" w:tplc="027453AA">
      <w:numFmt w:val="bullet"/>
      <w:lvlText w:val="•"/>
      <w:lvlJc w:val="left"/>
      <w:pPr>
        <w:ind w:left="2081" w:hanging="296"/>
      </w:pPr>
      <w:rPr>
        <w:rFonts w:hint="default"/>
      </w:rPr>
    </w:lvl>
    <w:lvl w:ilvl="8" w:tplc="04185CD6">
      <w:numFmt w:val="bullet"/>
      <w:lvlText w:val="•"/>
      <w:lvlJc w:val="left"/>
      <w:pPr>
        <w:ind w:left="2324" w:hanging="296"/>
      </w:pPr>
      <w:rPr>
        <w:rFonts w:hint="default"/>
      </w:rPr>
    </w:lvl>
  </w:abstractNum>
  <w:abstractNum w:abstractNumId="178" w15:restartNumberingAfterBreak="0">
    <w:nsid w:val="0BC248E6"/>
    <w:multiLevelType w:val="hybridMultilevel"/>
    <w:tmpl w:val="AA0C42AC"/>
    <w:lvl w:ilvl="0" w:tplc="4C4C8A82">
      <w:start w:val="1"/>
      <w:numFmt w:val="decimal"/>
      <w:lvlText w:val="%1."/>
      <w:lvlJc w:val="left"/>
      <w:pPr>
        <w:ind w:left="319" w:hanging="234"/>
        <w:jc w:val="left"/>
      </w:pPr>
      <w:rPr>
        <w:rFonts w:ascii="Times New Roman" w:eastAsia="Times New Roman" w:hAnsi="Times New Roman" w:cs="Times New Roman" w:hint="default"/>
        <w:w w:val="100"/>
        <w:sz w:val="18"/>
        <w:szCs w:val="18"/>
      </w:rPr>
    </w:lvl>
    <w:lvl w:ilvl="1" w:tplc="11846F00">
      <w:numFmt w:val="bullet"/>
      <w:lvlText w:val="•"/>
      <w:lvlJc w:val="left"/>
      <w:pPr>
        <w:ind w:left="672" w:hanging="234"/>
      </w:pPr>
      <w:rPr>
        <w:rFonts w:hint="default"/>
      </w:rPr>
    </w:lvl>
    <w:lvl w:ilvl="2" w:tplc="CF0809FA">
      <w:numFmt w:val="bullet"/>
      <w:lvlText w:val="•"/>
      <w:lvlJc w:val="left"/>
      <w:pPr>
        <w:ind w:left="1025" w:hanging="234"/>
      </w:pPr>
      <w:rPr>
        <w:rFonts w:hint="default"/>
      </w:rPr>
    </w:lvl>
    <w:lvl w:ilvl="3" w:tplc="057CAA8A">
      <w:numFmt w:val="bullet"/>
      <w:lvlText w:val="•"/>
      <w:lvlJc w:val="left"/>
      <w:pPr>
        <w:ind w:left="1378" w:hanging="234"/>
      </w:pPr>
      <w:rPr>
        <w:rFonts w:hint="default"/>
      </w:rPr>
    </w:lvl>
    <w:lvl w:ilvl="4" w:tplc="249246F2">
      <w:numFmt w:val="bullet"/>
      <w:lvlText w:val="•"/>
      <w:lvlJc w:val="left"/>
      <w:pPr>
        <w:ind w:left="1730" w:hanging="234"/>
      </w:pPr>
      <w:rPr>
        <w:rFonts w:hint="default"/>
      </w:rPr>
    </w:lvl>
    <w:lvl w:ilvl="5" w:tplc="3544BF68">
      <w:numFmt w:val="bullet"/>
      <w:lvlText w:val="•"/>
      <w:lvlJc w:val="left"/>
      <w:pPr>
        <w:ind w:left="2083" w:hanging="234"/>
      </w:pPr>
      <w:rPr>
        <w:rFonts w:hint="default"/>
      </w:rPr>
    </w:lvl>
    <w:lvl w:ilvl="6" w:tplc="93C69E4A">
      <w:numFmt w:val="bullet"/>
      <w:lvlText w:val="•"/>
      <w:lvlJc w:val="left"/>
      <w:pPr>
        <w:ind w:left="2436" w:hanging="234"/>
      </w:pPr>
      <w:rPr>
        <w:rFonts w:hint="default"/>
      </w:rPr>
    </w:lvl>
    <w:lvl w:ilvl="7" w:tplc="F19C7D4E">
      <w:numFmt w:val="bullet"/>
      <w:lvlText w:val="•"/>
      <w:lvlJc w:val="left"/>
      <w:pPr>
        <w:ind w:left="2788" w:hanging="234"/>
      </w:pPr>
      <w:rPr>
        <w:rFonts w:hint="default"/>
      </w:rPr>
    </w:lvl>
    <w:lvl w:ilvl="8" w:tplc="BA7A4DB6">
      <w:numFmt w:val="bullet"/>
      <w:lvlText w:val="•"/>
      <w:lvlJc w:val="left"/>
      <w:pPr>
        <w:ind w:left="3141" w:hanging="234"/>
      </w:pPr>
      <w:rPr>
        <w:rFonts w:hint="default"/>
      </w:rPr>
    </w:lvl>
  </w:abstractNum>
  <w:abstractNum w:abstractNumId="179" w15:restartNumberingAfterBreak="0">
    <w:nsid w:val="0BFA1F0D"/>
    <w:multiLevelType w:val="hybridMultilevel"/>
    <w:tmpl w:val="BEA0B0A2"/>
    <w:lvl w:ilvl="0" w:tplc="D2F46AC6">
      <w:numFmt w:val="bullet"/>
      <w:lvlText w:val=""/>
      <w:lvlJc w:val="left"/>
      <w:pPr>
        <w:ind w:left="272" w:hanging="187"/>
      </w:pPr>
      <w:rPr>
        <w:rFonts w:ascii="Symbol" w:eastAsia="Symbol" w:hAnsi="Symbol" w:cs="Symbol" w:hint="default"/>
        <w:w w:val="100"/>
        <w:sz w:val="18"/>
        <w:szCs w:val="18"/>
      </w:rPr>
    </w:lvl>
    <w:lvl w:ilvl="1" w:tplc="CCF20016">
      <w:numFmt w:val="bullet"/>
      <w:lvlText w:val="•"/>
      <w:lvlJc w:val="left"/>
      <w:pPr>
        <w:ind w:left="569" w:hanging="187"/>
      </w:pPr>
      <w:rPr>
        <w:rFonts w:hint="default"/>
      </w:rPr>
    </w:lvl>
    <w:lvl w:ilvl="2" w:tplc="CBC8569C">
      <w:numFmt w:val="bullet"/>
      <w:lvlText w:val="•"/>
      <w:lvlJc w:val="left"/>
      <w:pPr>
        <w:ind w:left="859" w:hanging="187"/>
      </w:pPr>
      <w:rPr>
        <w:rFonts w:hint="default"/>
      </w:rPr>
    </w:lvl>
    <w:lvl w:ilvl="3" w:tplc="FE4C37D8">
      <w:numFmt w:val="bullet"/>
      <w:lvlText w:val="•"/>
      <w:lvlJc w:val="left"/>
      <w:pPr>
        <w:ind w:left="1149" w:hanging="187"/>
      </w:pPr>
      <w:rPr>
        <w:rFonts w:hint="default"/>
      </w:rPr>
    </w:lvl>
    <w:lvl w:ilvl="4" w:tplc="D004BC64">
      <w:numFmt w:val="bullet"/>
      <w:lvlText w:val="•"/>
      <w:lvlJc w:val="left"/>
      <w:pPr>
        <w:ind w:left="1439" w:hanging="187"/>
      </w:pPr>
      <w:rPr>
        <w:rFonts w:hint="default"/>
      </w:rPr>
    </w:lvl>
    <w:lvl w:ilvl="5" w:tplc="E1506414">
      <w:numFmt w:val="bullet"/>
      <w:lvlText w:val="•"/>
      <w:lvlJc w:val="left"/>
      <w:pPr>
        <w:ind w:left="1729" w:hanging="187"/>
      </w:pPr>
      <w:rPr>
        <w:rFonts w:hint="default"/>
      </w:rPr>
    </w:lvl>
    <w:lvl w:ilvl="6" w:tplc="EF96FE02">
      <w:numFmt w:val="bullet"/>
      <w:lvlText w:val="•"/>
      <w:lvlJc w:val="left"/>
      <w:pPr>
        <w:ind w:left="2019" w:hanging="187"/>
      </w:pPr>
      <w:rPr>
        <w:rFonts w:hint="default"/>
      </w:rPr>
    </w:lvl>
    <w:lvl w:ilvl="7" w:tplc="5D5E772A">
      <w:numFmt w:val="bullet"/>
      <w:lvlText w:val="•"/>
      <w:lvlJc w:val="left"/>
      <w:pPr>
        <w:ind w:left="2309" w:hanging="187"/>
      </w:pPr>
      <w:rPr>
        <w:rFonts w:hint="default"/>
      </w:rPr>
    </w:lvl>
    <w:lvl w:ilvl="8" w:tplc="E76E22E6">
      <w:numFmt w:val="bullet"/>
      <w:lvlText w:val="•"/>
      <w:lvlJc w:val="left"/>
      <w:pPr>
        <w:ind w:left="2599" w:hanging="187"/>
      </w:pPr>
      <w:rPr>
        <w:rFonts w:hint="default"/>
      </w:rPr>
    </w:lvl>
  </w:abstractNum>
  <w:abstractNum w:abstractNumId="180" w15:restartNumberingAfterBreak="0">
    <w:nsid w:val="0C083126"/>
    <w:multiLevelType w:val="hybridMultilevel"/>
    <w:tmpl w:val="6AC8D2A2"/>
    <w:lvl w:ilvl="0" w:tplc="1842E4BA">
      <w:numFmt w:val="bullet"/>
      <w:lvlText w:val=""/>
      <w:lvlJc w:val="left"/>
      <w:pPr>
        <w:ind w:left="383" w:hanging="296"/>
      </w:pPr>
      <w:rPr>
        <w:rFonts w:ascii="Symbol" w:eastAsia="Symbol" w:hAnsi="Symbol" w:cs="Symbol" w:hint="default"/>
        <w:w w:val="100"/>
        <w:sz w:val="18"/>
        <w:szCs w:val="18"/>
      </w:rPr>
    </w:lvl>
    <w:lvl w:ilvl="1" w:tplc="4A562A54">
      <w:numFmt w:val="bullet"/>
      <w:lvlText w:val="•"/>
      <w:lvlJc w:val="left"/>
      <w:pPr>
        <w:ind w:left="555" w:hanging="296"/>
      </w:pPr>
      <w:rPr>
        <w:rFonts w:hint="default"/>
      </w:rPr>
    </w:lvl>
    <w:lvl w:ilvl="2" w:tplc="6068C994">
      <w:numFmt w:val="bullet"/>
      <w:lvlText w:val="•"/>
      <w:lvlJc w:val="left"/>
      <w:pPr>
        <w:ind w:left="731" w:hanging="296"/>
      </w:pPr>
      <w:rPr>
        <w:rFonts w:hint="default"/>
      </w:rPr>
    </w:lvl>
    <w:lvl w:ilvl="3" w:tplc="ABFA1FEC">
      <w:numFmt w:val="bullet"/>
      <w:lvlText w:val="•"/>
      <w:lvlJc w:val="left"/>
      <w:pPr>
        <w:ind w:left="907" w:hanging="296"/>
      </w:pPr>
      <w:rPr>
        <w:rFonts w:hint="default"/>
      </w:rPr>
    </w:lvl>
    <w:lvl w:ilvl="4" w:tplc="00EA483A">
      <w:numFmt w:val="bullet"/>
      <w:lvlText w:val="•"/>
      <w:lvlJc w:val="left"/>
      <w:pPr>
        <w:ind w:left="1082" w:hanging="296"/>
      </w:pPr>
      <w:rPr>
        <w:rFonts w:hint="default"/>
      </w:rPr>
    </w:lvl>
    <w:lvl w:ilvl="5" w:tplc="6F36D16E">
      <w:numFmt w:val="bullet"/>
      <w:lvlText w:val="•"/>
      <w:lvlJc w:val="left"/>
      <w:pPr>
        <w:ind w:left="1258" w:hanging="296"/>
      </w:pPr>
      <w:rPr>
        <w:rFonts w:hint="default"/>
      </w:rPr>
    </w:lvl>
    <w:lvl w:ilvl="6" w:tplc="142C3564">
      <w:numFmt w:val="bullet"/>
      <w:lvlText w:val="•"/>
      <w:lvlJc w:val="left"/>
      <w:pPr>
        <w:ind w:left="1434" w:hanging="296"/>
      </w:pPr>
      <w:rPr>
        <w:rFonts w:hint="default"/>
      </w:rPr>
    </w:lvl>
    <w:lvl w:ilvl="7" w:tplc="C1F8CF86">
      <w:numFmt w:val="bullet"/>
      <w:lvlText w:val="•"/>
      <w:lvlJc w:val="left"/>
      <w:pPr>
        <w:ind w:left="1609" w:hanging="296"/>
      </w:pPr>
      <w:rPr>
        <w:rFonts w:hint="default"/>
      </w:rPr>
    </w:lvl>
    <w:lvl w:ilvl="8" w:tplc="C7080E40">
      <w:numFmt w:val="bullet"/>
      <w:lvlText w:val="•"/>
      <w:lvlJc w:val="left"/>
      <w:pPr>
        <w:ind w:left="1785" w:hanging="296"/>
      </w:pPr>
      <w:rPr>
        <w:rFonts w:hint="default"/>
      </w:rPr>
    </w:lvl>
  </w:abstractNum>
  <w:abstractNum w:abstractNumId="181" w15:restartNumberingAfterBreak="0">
    <w:nsid w:val="0C1F4033"/>
    <w:multiLevelType w:val="hybridMultilevel"/>
    <w:tmpl w:val="56289DBA"/>
    <w:lvl w:ilvl="0" w:tplc="551A568C">
      <w:numFmt w:val="bullet"/>
      <w:lvlText w:val=""/>
      <w:lvlJc w:val="left"/>
      <w:pPr>
        <w:ind w:left="383" w:hanging="296"/>
      </w:pPr>
      <w:rPr>
        <w:rFonts w:ascii="Symbol" w:eastAsia="Symbol" w:hAnsi="Symbol" w:cs="Symbol" w:hint="default"/>
        <w:w w:val="100"/>
        <w:sz w:val="18"/>
        <w:szCs w:val="18"/>
      </w:rPr>
    </w:lvl>
    <w:lvl w:ilvl="1" w:tplc="C1B8521E">
      <w:numFmt w:val="bullet"/>
      <w:lvlText w:val="•"/>
      <w:lvlJc w:val="left"/>
      <w:pPr>
        <w:ind w:left="669" w:hanging="296"/>
      </w:pPr>
      <w:rPr>
        <w:rFonts w:hint="default"/>
      </w:rPr>
    </w:lvl>
    <w:lvl w:ilvl="2" w:tplc="C8B8F33A">
      <w:numFmt w:val="bullet"/>
      <w:lvlText w:val="•"/>
      <w:lvlJc w:val="left"/>
      <w:pPr>
        <w:ind w:left="958" w:hanging="296"/>
      </w:pPr>
      <w:rPr>
        <w:rFonts w:hint="default"/>
      </w:rPr>
    </w:lvl>
    <w:lvl w:ilvl="3" w:tplc="897AB56A">
      <w:numFmt w:val="bullet"/>
      <w:lvlText w:val="•"/>
      <w:lvlJc w:val="left"/>
      <w:pPr>
        <w:ind w:left="1248" w:hanging="296"/>
      </w:pPr>
      <w:rPr>
        <w:rFonts w:hint="default"/>
      </w:rPr>
    </w:lvl>
    <w:lvl w:ilvl="4" w:tplc="2D580A5E">
      <w:numFmt w:val="bullet"/>
      <w:lvlText w:val="•"/>
      <w:lvlJc w:val="left"/>
      <w:pPr>
        <w:ind w:left="1537" w:hanging="296"/>
      </w:pPr>
      <w:rPr>
        <w:rFonts w:hint="default"/>
      </w:rPr>
    </w:lvl>
    <w:lvl w:ilvl="5" w:tplc="1A742EBA">
      <w:numFmt w:val="bullet"/>
      <w:lvlText w:val="•"/>
      <w:lvlJc w:val="left"/>
      <w:pPr>
        <w:ind w:left="1827" w:hanging="296"/>
      </w:pPr>
      <w:rPr>
        <w:rFonts w:hint="default"/>
      </w:rPr>
    </w:lvl>
    <w:lvl w:ilvl="6" w:tplc="041AC4E2">
      <w:numFmt w:val="bullet"/>
      <w:lvlText w:val="•"/>
      <w:lvlJc w:val="left"/>
      <w:pPr>
        <w:ind w:left="2116" w:hanging="296"/>
      </w:pPr>
      <w:rPr>
        <w:rFonts w:hint="default"/>
      </w:rPr>
    </w:lvl>
    <w:lvl w:ilvl="7" w:tplc="8F1233C2">
      <w:numFmt w:val="bullet"/>
      <w:lvlText w:val="•"/>
      <w:lvlJc w:val="left"/>
      <w:pPr>
        <w:ind w:left="2405" w:hanging="296"/>
      </w:pPr>
      <w:rPr>
        <w:rFonts w:hint="default"/>
      </w:rPr>
    </w:lvl>
    <w:lvl w:ilvl="8" w:tplc="E9CE2514">
      <w:numFmt w:val="bullet"/>
      <w:lvlText w:val="•"/>
      <w:lvlJc w:val="left"/>
      <w:pPr>
        <w:ind w:left="2695" w:hanging="296"/>
      </w:pPr>
      <w:rPr>
        <w:rFonts w:hint="default"/>
      </w:rPr>
    </w:lvl>
  </w:abstractNum>
  <w:abstractNum w:abstractNumId="182" w15:restartNumberingAfterBreak="0">
    <w:nsid w:val="0C2942F7"/>
    <w:multiLevelType w:val="hybridMultilevel"/>
    <w:tmpl w:val="6C742FFA"/>
    <w:lvl w:ilvl="0" w:tplc="0C5EEBD8">
      <w:numFmt w:val="bullet"/>
      <w:lvlText w:val=""/>
      <w:lvlJc w:val="left"/>
      <w:pPr>
        <w:ind w:left="323" w:hanging="237"/>
      </w:pPr>
      <w:rPr>
        <w:rFonts w:hint="default"/>
        <w:w w:val="100"/>
      </w:rPr>
    </w:lvl>
    <w:lvl w:ilvl="1" w:tplc="3E9A1BE0">
      <w:numFmt w:val="bullet"/>
      <w:lvlText w:val="•"/>
      <w:lvlJc w:val="left"/>
      <w:pPr>
        <w:ind w:left="476" w:hanging="237"/>
      </w:pPr>
      <w:rPr>
        <w:rFonts w:hint="default"/>
      </w:rPr>
    </w:lvl>
    <w:lvl w:ilvl="2" w:tplc="DF380DE6">
      <w:numFmt w:val="bullet"/>
      <w:lvlText w:val="•"/>
      <w:lvlJc w:val="left"/>
      <w:pPr>
        <w:ind w:left="632" w:hanging="237"/>
      </w:pPr>
      <w:rPr>
        <w:rFonts w:hint="default"/>
      </w:rPr>
    </w:lvl>
    <w:lvl w:ilvl="3" w:tplc="B0BED65A">
      <w:numFmt w:val="bullet"/>
      <w:lvlText w:val="•"/>
      <w:lvlJc w:val="left"/>
      <w:pPr>
        <w:ind w:left="788" w:hanging="237"/>
      </w:pPr>
      <w:rPr>
        <w:rFonts w:hint="default"/>
      </w:rPr>
    </w:lvl>
    <w:lvl w:ilvl="4" w:tplc="BE08F09C">
      <w:numFmt w:val="bullet"/>
      <w:lvlText w:val="•"/>
      <w:lvlJc w:val="left"/>
      <w:pPr>
        <w:ind w:left="944" w:hanging="237"/>
      </w:pPr>
      <w:rPr>
        <w:rFonts w:hint="default"/>
      </w:rPr>
    </w:lvl>
    <w:lvl w:ilvl="5" w:tplc="3A74F4FA">
      <w:numFmt w:val="bullet"/>
      <w:lvlText w:val="•"/>
      <w:lvlJc w:val="left"/>
      <w:pPr>
        <w:ind w:left="1100" w:hanging="237"/>
      </w:pPr>
      <w:rPr>
        <w:rFonts w:hint="default"/>
      </w:rPr>
    </w:lvl>
    <w:lvl w:ilvl="6" w:tplc="B0649CB6">
      <w:numFmt w:val="bullet"/>
      <w:lvlText w:val="•"/>
      <w:lvlJc w:val="left"/>
      <w:pPr>
        <w:ind w:left="1256" w:hanging="237"/>
      </w:pPr>
      <w:rPr>
        <w:rFonts w:hint="default"/>
      </w:rPr>
    </w:lvl>
    <w:lvl w:ilvl="7" w:tplc="6780EF18">
      <w:numFmt w:val="bullet"/>
      <w:lvlText w:val="•"/>
      <w:lvlJc w:val="left"/>
      <w:pPr>
        <w:ind w:left="1412" w:hanging="237"/>
      </w:pPr>
      <w:rPr>
        <w:rFonts w:hint="default"/>
      </w:rPr>
    </w:lvl>
    <w:lvl w:ilvl="8" w:tplc="1262B06A">
      <w:numFmt w:val="bullet"/>
      <w:lvlText w:val="•"/>
      <w:lvlJc w:val="left"/>
      <w:pPr>
        <w:ind w:left="1568" w:hanging="237"/>
      </w:pPr>
      <w:rPr>
        <w:rFonts w:hint="default"/>
      </w:rPr>
    </w:lvl>
  </w:abstractNum>
  <w:abstractNum w:abstractNumId="183" w15:restartNumberingAfterBreak="0">
    <w:nsid w:val="0C43131D"/>
    <w:multiLevelType w:val="hybridMultilevel"/>
    <w:tmpl w:val="0A024A50"/>
    <w:lvl w:ilvl="0" w:tplc="5D004F5E">
      <w:numFmt w:val="bullet"/>
      <w:lvlText w:val=""/>
      <w:lvlJc w:val="left"/>
      <w:pPr>
        <w:ind w:left="323" w:hanging="237"/>
      </w:pPr>
      <w:rPr>
        <w:rFonts w:ascii="Symbol" w:eastAsia="Symbol" w:hAnsi="Symbol" w:cs="Symbol" w:hint="default"/>
        <w:w w:val="100"/>
        <w:sz w:val="18"/>
        <w:szCs w:val="18"/>
      </w:rPr>
    </w:lvl>
    <w:lvl w:ilvl="1" w:tplc="3B1CFECE">
      <w:numFmt w:val="bullet"/>
      <w:lvlText w:val="•"/>
      <w:lvlJc w:val="left"/>
      <w:pPr>
        <w:ind w:left="490" w:hanging="237"/>
      </w:pPr>
      <w:rPr>
        <w:rFonts w:hint="default"/>
      </w:rPr>
    </w:lvl>
    <w:lvl w:ilvl="2" w:tplc="C622B298">
      <w:numFmt w:val="bullet"/>
      <w:lvlText w:val="•"/>
      <w:lvlJc w:val="left"/>
      <w:pPr>
        <w:ind w:left="661" w:hanging="237"/>
      </w:pPr>
      <w:rPr>
        <w:rFonts w:hint="default"/>
      </w:rPr>
    </w:lvl>
    <w:lvl w:ilvl="3" w:tplc="200CE72E">
      <w:numFmt w:val="bullet"/>
      <w:lvlText w:val="•"/>
      <w:lvlJc w:val="left"/>
      <w:pPr>
        <w:ind w:left="831" w:hanging="237"/>
      </w:pPr>
      <w:rPr>
        <w:rFonts w:hint="default"/>
      </w:rPr>
    </w:lvl>
    <w:lvl w:ilvl="4" w:tplc="702A6096">
      <w:numFmt w:val="bullet"/>
      <w:lvlText w:val="•"/>
      <w:lvlJc w:val="left"/>
      <w:pPr>
        <w:ind w:left="1002" w:hanging="237"/>
      </w:pPr>
      <w:rPr>
        <w:rFonts w:hint="default"/>
      </w:rPr>
    </w:lvl>
    <w:lvl w:ilvl="5" w:tplc="B334637A">
      <w:numFmt w:val="bullet"/>
      <w:lvlText w:val="•"/>
      <w:lvlJc w:val="left"/>
      <w:pPr>
        <w:ind w:left="1172" w:hanging="237"/>
      </w:pPr>
      <w:rPr>
        <w:rFonts w:hint="default"/>
      </w:rPr>
    </w:lvl>
    <w:lvl w:ilvl="6" w:tplc="C3B6AF02">
      <w:numFmt w:val="bullet"/>
      <w:lvlText w:val="•"/>
      <w:lvlJc w:val="left"/>
      <w:pPr>
        <w:ind w:left="1343" w:hanging="237"/>
      </w:pPr>
      <w:rPr>
        <w:rFonts w:hint="default"/>
      </w:rPr>
    </w:lvl>
    <w:lvl w:ilvl="7" w:tplc="4D5C5056">
      <w:numFmt w:val="bullet"/>
      <w:lvlText w:val="•"/>
      <w:lvlJc w:val="left"/>
      <w:pPr>
        <w:ind w:left="1513" w:hanging="237"/>
      </w:pPr>
      <w:rPr>
        <w:rFonts w:hint="default"/>
      </w:rPr>
    </w:lvl>
    <w:lvl w:ilvl="8" w:tplc="47169A4C">
      <w:numFmt w:val="bullet"/>
      <w:lvlText w:val="•"/>
      <w:lvlJc w:val="left"/>
      <w:pPr>
        <w:ind w:left="1684" w:hanging="237"/>
      </w:pPr>
      <w:rPr>
        <w:rFonts w:hint="default"/>
      </w:rPr>
    </w:lvl>
  </w:abstractNum>
  <w:abstractNum w:abstractNumId="184" w15:restartNumberingAfterBreak="0">
    <w:nsid w:val="0C4317EA"/>
    <w:multiLevelType w:val="hybridMultilevel"/>
    <w:tmpl w:val="38C8BB9E"/>
    <w:lvl w:ilvl="0" w:tplc="203C0622">
      <w:numFmt w:val="bullet"/>
      <w:lvlText w:val=""/>
      <w:lvlJc w:val="left"/>
      <w:pPr>
        <w:ind w:left="321" w:hanging="237"/>
      </w:pPr>
      <w:rPr>
        <w:rFonts w:ascii="Symbol" w:eastAsia="Symbol" w:hAnsi="Symbol" w:cs="Symbol" w:hint="default"/>
        <w:w w:val="100"/>
        <w:sz w:val="18"/>
        <w:szCs w:val="18"/>
      </w:rPr>
    </w:lvl>
    <w:lvl w:ilvl="1" w:tplc="BC12B3BE">
      <w:numFmt w:val="bullet"/>
      <w:lvlText w:val="•"/>
      <w:lvlJc w:val="left"/>
      <w:pPr>
        <w:ind w:left="539" w:hanging="237"/>
      </w:pPr>
      <w:rPr>
        <w:rFonts w:hint="default"/>
      </w:rPr>
    </w:lvl>
    <w:lvl w:ilvl="2" w:tplc="EDA45E44">
      <w:numFmt w:val="bullet"/>
      <w:lvlText w:val="•"/>
      <w:lvlJc w:val="left"/>
      <w:pPr>
        <w:ind w:left="758" w:hanging="237"/>
      </w:pPr>
      <w:rPr>
        <w:rFonts w:hint="default"/>
      </w:rPr>
    </w:lvl>
    <w:lvl w:ilvl="3" w:tplc="DC3217BC">
      <w:numFmt w:val="bullet"/>
      <w:lvlText w:val="•"/>
      <w:lvlJc w:val="left"/>
      <w:pPr>
        <w:ind w:left="978" w:hanging="237"/>
      </w:pPr>
      <w:rPr>
        <w:rFonts w:hint="default"/>
      </w:rPr>
    </w:lvl>
    <w:lvl w:ilvl="4" w:tplc="C5E8CE96">
      <w:numFmt w:val="bullet"/>
      <w:lvlText w:val="•"/>
      <w:lvlJc w:val="left"/>
      <w:pPr>
        <w:ind w:left="1197" w:hanging="237"/>
      </w:pPr>
      <w:rPr>
        <w:rFonts w:hint="default"/>
      </w:rPr>
    </w:lvl>
    <w:lvl w:ilvl="5" w:tplc="D2B4C746">
      <w:numFmt w:val="bullet"/>
      <w:lvlText w:val="•"/>
      <w:lvlJc w:val="left"/>
      <w:pPr>
        <w:ind w:left="1417" w:hanging="237"/>
      </w:pPr>
      <w:rPr>
        <w:rFonts w:hint="default"/>
      </w:rPr>
    </w:lvl>
    <w:lvl w:ilvl="6" w:tplc="6F0C9E22">
      <w:numFmt w:val="bullet"/>
      <w:lvlText w:val="•"/>
      <w:lvlJc w:val="left"/>
      <w:pPr>
        <w:ind w:left="1636" w:hanging="237"/>
      </w:pPr>
      <w:rPr>
        <w:rFonts w:hint="default"/>
      </w:rPr>
    </w:lvl>
    <w:lvl w:ilvl="7" w:tplc="10029D3A">
      <w:numFmt w:val="bullet"/>
      <w:lvlText w:val="•"/>
      <w:lvlJc w:val="left"/>
      <w:pPr>
        <w:ind w:left="1855" w:hanging="237"/>
      </w:pPr>
      <w:rPr>
        <w:rFonts w:hint="default"/>
      </w:rPr>
    </w:lvl>
    <w:lvl w:ilvl="8" w:tplc="29B6B100">
      <w:numFmt w:val="bullet"/>
      <w:lvlText w:val="•"/>
      <w:lvlJc w:val="left"/>
      <w:pPr>
        <w:ind w:left="2075" w:hanging="237"/>
      </w:pPr>
      <w:rPr>
        <w:rFonts w:hint="default"/>
      </w:rPr>
    </w:lvl>
  </w:abstractNum>
  <w:abstractNum w:abstractNumId="185" w15:restartNumberingAfterBreak="0">
    <w:nsid w:val="0C4604E2"/>
    <w:multiLevelType w:val="hybridMultilevel"/>
    <w:tmpl w:val="E626CD84"/>
    <w:lvl w:ilvl="0" w:tplc="BCB64D4A">
      <w:numFmt w:val="bullet"/>
      <w:lvlText w:val=""/>
      <w:lvlJc w:val="left"/>
      <w:pPr>
        <w:ind w:left="324" w:hanging="237"/>
      </w:pPr>
      <w:rPr>
        <w:rFonts w:ascii="Symbol" w:eastAsia="Symbol" w:hAnsi="Symbol" w:cs="Symbol" w:hint="default"/>
        <w:w w:val="100"/>
        <w:sz w:val="18"/>
        <w:szCs w:val="18"/>
      </w:rPr>
    </w:lvl>
    <w:lvl w:ilvl="1" w:tplc="9DD447E4">
      <w:numFmt w:val="bullet"/>
      <w:lvlText w:val="•"/>
      <w:lvlJc w:val="left"/>
      <w:pPr>
        <w:ind w:left="544" w:hanging="237"/>
      </w:pPr>
      <w:rPr>
        <w:rFonts w:hint="default"/>
      </w:rPr>
    </w:lvl>
    <w:lvl w:ilvl="2" w:tplc="8B9448A6">
      <w:numFmt w:val="bullet"/>
      <w:lvlText w:val="•"/>
      <w:lvlJc w:val="left"/>
      <w:pPr>
        <w:ind w:left="768" w:hanging="237"/>
      </w:pPr>
      <w:rPr>
        <w:rFonts w:hint="default"/>
      </w:rPr>
    </w:lvl>
    <w:lvl w:ilvl="3" w:tplc="883E4D1C">
      <w:numFmt w:val="bullet"/>
      <w:lvlText w:val="•"/>
      <w:lvlJc w:val="left"/>
      <w:pPr>
        <w:ind w:left="992" w:hanging="237"/>
      </w:pPr>
      <w:rPr>
        <w:rFonts w:hint="default"/>
      </w:rPr>
    </w:lvl>
    <w:lvl w:ilvl="4" w:tplc="988E01D4">
      <w:numFmt w:val="bullet"/>
      <w:lvlText w:val="•"/>
      <w:lvlJc w:val="left"/>
      <w:pPr>
        <w:ind w:left="1216" w:hanging="237"/>
      </w:pPr>
      <w:rPr>
        <w:rFonts w:hint="default"/>
      </w:rPr>
    </w:lvl>
    <w:lvl w:ilvl="5" w:tplc="6BD8AC9E">
      <w:numFmt w:val="bullet"/>
      <w:lvlText w:val="•"/>
      <w:lvlJc w:val="left"/>
      <w:pPr>
        <w:ind w:left="1441" w:hanging="237"/>
      </w:pPr>
      <w:rPr>
        <w:rFonts w:hint="default"/>
      </w:rPr>
    </w:lvl>
    <w:lvl w:ilvl="6" w:tplc="CE12FE1E">
      <w:numFmt w:val="bullet"/>
      <w:lvlText w:val="•"/>
      <w:lvlJc w:val="left"/>
      <w:pPr>
        <w:ind w:left="1665" w:hanging="237"/>
      </w:pPr>
      <w:rPr>
        <w:rFonts w:hint="default"/>
      </w:rPr>
    </w:lvl>
    <w:lvl w:ilvl="7" w:tplc="4B685EAA">
      <w:numFmt w:val="bullet"/>
      <w:lvlText w:val="•"/>
      <w:lvlJc w:val="left"/>
      <w:pPr>
        <w:ind w:left="1889" w:hanging="237"/>
      </w:pPr>
      <w:rPr>
        <w:rFonts w:hint="default"/>
      </w:rPr>
    </w:lvl>
    <w:lvl w:ilvl="8" w:tplc="F54C273E">
      <w:numFmt w:val="bullet"/>
      <w:lvlText w:val="•"/>
      <w:lvlJc w:val="left"/>
      <w:pPr>
        <w:ind w:left="2113" w:hanging="237"/>
      </w:pPr>
      <w:rPr>
        <w:rFonts w:hint="default"/>
      </w:rPr>
    </w:lvl>
  </w:abstractNum>
  <w:abstractNum w:abstractNumId="186" w15:restartNumberingAfterBreak="0">
    <w:nsid w:val="0C583928"/>
    <w:multiLevelType w:val="hybridMultilevel"/>
    <w:tmpl w:val="CD829BCA"/>
    <w:lvl w:ilvl="0" w:tplc="156410A2">
      <w:numFmt w:val="bullet"/>
      <w:lvlText w:val="-"/>
      <w:lvlJc w:val="left"/>
      <w:pPr>
        <w:ind w:left="202" w:hanging="762"/>
      </w:pPr>
      <w:rPr>
        <w:rFonts w:ascii="Times New Roman" w:eastAsia="Times New Roman" w:hAnsi="Times New Roman" w:cs="Times New Roman" w:hint="default"/>
        <w:w w:val="100"/>
        <w:sz w:val="18"/>
        <w:szCs w:val="18"/>
      </w:rPr>
    </w:lvl>
    <w:lvl w:ilvl="1" w:tplc="74B0E20E">
      <w:numFmt w:val="bullet"/>
      <w:lvlText w:val="•"/>
      <w:lvlJc w:val="left"/>
      <w:pPr>
        <w:ind w:left="487" w:hanging="762"/>
      </w:pPr>
      <w:rPr>
        <w:rFonts w:hint="default"/>
      </w:rPr>
    </w:lvl>
    <w:lvl w:ilvl="2" w:tplc="C35C2606">
      <w:numFmt w:val="bullet"/>
      <w:lvlText w:val="•"/>
      <w:lvlJc w:val="left"/>
      <w:pPr>
        <w:ind w:left="775" w:hanging="762"/>
      </w:pPr>
      <w:rPr>
        <w:rFonts w:hint="default"/>
      </w:rPr>
    </w:lvl>
    <w:lvl w:ilvl="3" w:tplc="37ECBFC4">
      <w:numFmt w:val="bullet"/>
      <w:lvlText w:val="•"/>
      <w:lvlJc w:val="left"/>
      <w:pPr>
        <w:ind w:left="1063" w:hanging="762"/>
      </w:pPr>
      <w:rPr>
        <w:rFonts w:hint="default"/>
      </w:rPr>
    </w:lvl>
    <w:lvl w:ilvl="4" w:tplc="7A628690">
      <w:numFmt w:val="bullet"/>
      <w:lvlText w:val="•"/>
      <w:lvlJc w:val="left"/>
      <w:pPr>
        <w:ind w:left="1350" w:hanging="762"/>
      </w:pPr>
      <w:rPr>
        <w:rFonts w:hint="default"/>
      </w:rPr>
    </w:lvl>
    <w:lvl w:ilvl="5" w:tplc="BCD48A66">
      <w:numFmt w:val="bullet"/>
      <w:lvlText w:val="•"/>
      <w:lvlJc w:val="left"/>
      <w:pPr>
        <w:ind w:left="1638" w:hanging="762"/>
      </w:pPr>
      <w:rPr>
        <w:rFonts w:hint="default"/>
      </w:rPr>
    </w:lvl>
    <w:lvl w:ilvl="6" w:tplc="FBEE600C">
      <w:numFmt w:val="bullet"/>
      <w:lvlText w:val="•"/>
      <w:lvlJc w:val="left"/>
      <w:pPr>
        <w:ind w:left="1926" w:hanging="762"/>
      </w:pPr>
      <w:rPr>
        <w:rFonts w:hint="default"/>
      </w:rPr>
    </w:lvl>
    <w:lvl w:ilvl="7" w:tplc="22BA933E">
      <w:numFmt w:val="bullet"/>
      <w:lvlText w:val="•"/>
      <w:lvlJc w:val="left"/>
      <w:pPr>
        <w:ind w:left="2213" w:hanging="762"/>
      </w:pPr>
      <w:rPr>
        <w:rFonts w:hint="default"/>
      </w:rPr>
    </w:lvl>
    <w:lvl w:ilvl="8" w:tplc="2318A7D4">
      <w:numFmt w:val="bullet"/>
      <w:lvlText w:val="•"/>
      <w:lvlJc w:val="left"/>
      <w:pPr>
        <w:ind w:left="2501" w:hanging="762"/>
      </w:pPr>
      <w:rPr>
        <w:rFonts w:hint="default"/>
      </w:rPr>
    </w:lvl>
  </w:abstractNum>
  <w:abstractNum w:abstractNumId="187" w15:restartNumberingAfterBreak="0">
    <w:nsid w:val="0C6E0E1B"/>
    <w:multiLevelType w:val="hybridMultilevel"/>
    <w:tmpl w:val="9D626626"/>
    <w:lvl w:ilvl="0" w:tplc="2668D5AC">
      <w:numFmt w:val="bullet"/>
      <w:lvlText w:val=""/>
      <w:lvlJc w:val="left"/>
      <w:pPr>
        <w:ind w:left="383" w:hanging="296"/>
      </w:pPr>
      <w:rPr>
        <w:rFonts w:ascii="Symbol" w:eastAsia="Symbol" w:hAnsi="Symbol" w:cs="Symbol" w:hint="default"/>
        <w:w w:val="100"/>
        <w:sz w:val="18"/>
        <w:szCs w:val="18"/>
      </w:rPr>
    </w:lvl>
    <w:lvl w:ilvl="1" w:tplc="A3B252CE">
      <w:numFmt w:val="bullet"/>
      <w:lvlText w:val="•"/>
      <w:lvlJc w:val="left"/>
      <w:pPr>
        <w:ind w:left="464" w:hanging="296"/>
      </w:pPr>
      <w:rPr>
        <w:rFonts w:hint="default"/>
      </w:rPr>
    </w:lvl>
    <w:lvl w:ilvl="2" w:tplc="0EB6BC20">
      <w:numFmt w:val="bullet"/>
      <w:lvlText w:val="•"/>
      <w:lvlJc w:val="left"/>
      <w:pPr>
        <w:ind w:left="548" w:hanging="296"/>
      </w:pPr>
      <w:rPr>
        <w:rFonts w:hint="default"/>
      </w:rPr>
    </w:lvl>
    <w:lvl w:ilvl="3" w:tplc="B40A7F2E">
      <w:numFmt w:val="bullet"/>
      <w:lvlText w:val="•"/>
      <w:lvlJc w:val="left"/>
      <w:pPr>
        <w:ind w:left="632" w:hanging="296"/>
      </w:pPr>
      <w:rPr>
        <w:rFonts w:hint="default"/>
      </w:rPr>
    </w:lvl>
    <w:lvl w:ilvl="4" w:tplc="69A08192">
      <w:numFmt w:val="bullet"/>
      <w:lvlText w:val="•"/>
      <w:lvlJc w:val="left"/>
      <w:pPr>
        <w:ind w:left="716" w:hanging="296"/>
      </w:pPr>
      <w:rPr>
        <w:rFonts w:hint="default"/>
      </w:rPr>
    </w:lvl>
    <w:lvl w:ilvl="5" w:tplc="36002AEE">
      <w:numFmt w:val="bullet"/>
      <w:lvlText w:val="•"/>
      <w:lvlJc w:val="left"/>
      <w:pPr>
        <w:ind w:left="801" w:hanging="296"/>
      </w:pPr>
      <w:rPr>
        <w:rFonts w:hint="default"/>
      </w:rPr>
    </w:lvl>
    <w:lvl w:ilvl="6" w:tplc="672694BA">
      <w:numFmt w:val="bullet"/>
      <w:lvlText w:val="•"/>
      <w:lvlJc w:val="left"/>
      <w:pPr>
        <w:ind w:left="885" w:hanging="296"/>
      </w:pPr>
      <w:rPr>
        <w:rFonts w:hint="default"/>
      </w:rPr>
    </w:lvl>
    <w:lvl w:ilvl="7" w:tplc="12C4713A">
      <w:numFmt w:val="bullet"/>
      <w:lvlText w:val="•"/>
      <w:lvlJc w:val="left"/>
      <w:pPr>
        <w:ind w:left="969" w:hanging="296"/>
      </w:pPr>
      <w:rPr>
        <w:rFonts w:hint="default"/>
      </w:rPr>
    </w:lvl>
    <w:lvl w:ilvl="8" w:tplc="46581F0E">
      <w:numFmt w:val="bullet"/>
      <w:lvlText w:val="•"/>
      <w:lvlJc w:val="left"/>
      <w:pPr>
        <w:ind w:left="1053" w:hanging="296"/>
      </w:pPr>
      <w:rPr>
        <w:rFonts w:hint="default"/>
      </w:rPr>
    </w:lvl>
  </w:abstractNum>
  <w:abstractNum w:abstractNumId="188" w15:restartNumberingAfterBreak="0">
    <w:nsid w:val="0C6F36A9"/>
    <w:multiLevelType w:val="hybridMultilevel"/>
    <w:tmpl w:val="6CB02D66"/>
    <w:lvl w:ilvl="0" w:tplc="F75E5D48">
      <w:numFmt w:val="bullet"/>
      <w:lvlText w:val=""/>
      <w:lvlJc w:val="left"/>
      <w:pPr>
        <w:ind w:left="324" w:hanging="237"/>
      </w:pPr>
      <w:rPr>
        <w:rFonts w:ascii="Symbol" w:eastAsia="Symbol" w:hAnsi="Symbol" w:cs="Symbol" w:hint="default"/>
        <w:w w:val="100"/>
        <w:sz w:val="13"/>
        <w:szCs w:val="13"/>
      </w:rPr>
    </w:lvl>
    <w:lvl w:ilvl="1" w:tplc="123AC294">
      <w:numFmt w:val="bullet"/>
      <w:lvlText w:val="•"/>
      <w:lvlJc w:val="left"/>
      <w:pPr>
        <w:ind w:left="641" w:hanging="237"/>
      </w:pPr>
      <w:rPr>
        <w:rFonts w:hint="default"/>
      </w:rPr>
    </w:lvl>
    <w:lvl w:ilvl="2" w:tplc="3CA26E26">
      <w:numFmt w:val="bullet"/>
      <w:lvlText w:val="•"/>
      <w:lvlJc w:val="left"/>
      <w:pPr>
        <w:ind w:left="963" w:hanging="237"/>
      </w:pPr>
      <w:rPr>
        <w:rFonts w:hint="default"/>
      </w:rPr>
    </w:lvl>
    <w:lvl w:ilvl="3" w:tplc="00A6628C">
      <w:numFmt w:val="bullet"/>
      <w:lvlText w:val="•"/>
      <w:lvlJc w:val="left"/>
      <w:pPr>
        <w:ind w:left="1285" w:hanging="237"/>
      </w:pPr>
      <w:rPr>
        <w:rFonts w:hint="default"/>
      </w:rPr>
    </w:lvl>
    <w:lvl w:ilvl="4" w:tplc="2318A8B6">
      <w:numFmt w:val="bullet"/>
      <w:lvlText w:val="•"/>
      <w:lvlJc w:val="left"/>
      <w:pPr>
        <w:ind w:left="1607" w:hanging="237"/>
      </w:pPr>
      <w:rPr>
        <w:rFonts w:hint="default"/>
      </w:rPr>
    </w:lvl>
    <w:lvl w:ilvl="5" w:tplc="F1FE1E0C">
      <w:numFmt w:val="bullet"/>
      <w:lvlText w:val="•"/>
      <w:lvlJc w:val="left"/>
      <w:pPr>
        <w:ind w:left="1929" w:hanging="237"/>
      </w:pPr>
      <w:rPr>
        <w:rFonts w:hint="default"/>
      </w:rPr>
    </w:lvl>
    <w:lvl w:ilvl="6" w:tplc="F98E427A">
      <w:numFmt w:val="bullet"/>
      <w:lvlText w:val="•"/>
      <w:lvlJc w:val="left"/>
      <w:pPr>
        <w:ind w:left="2250" w:hanging="237"/>
      </w:pPr>
      <w:rPr>
        <w:rFonts w:hint="default"/>
      </w:rPr>
    </w:lvl>
    <w:lvl w:ilvl="7" w:tplc="92845978">
      <w:numFmt w:val="bullet"/>
      <w:lvlText w:val="•"/>
      <w:lvlJc w:val="left"/>
      <w:pPr>
        <w:ind w:left="2572" w:hanging="237"/>
      </w:pPr>
      <w:rPr>
        <w:rFonts w:hint="default"/>
      </w:rPr>
    </w:lvl>
    <w:lvl w:ilvl="8" w:tplc="A9C0C892">
      <w:numFmt w:val="bullet"/>
      <w:lvlText w:val="•"/>
      <w:lvlJc w:val="left"/>
      <w:pPr>
        <w:ind w:left="2894" w:hanging="237"/>
      </w:pPr>
      <w:rPr>
        <w:rFonts w:hint="default"/>
      </w:rPr>
    </w:lvl>
  </w:abstractNum>
  <w:abstractNum w:abstractNumId="189" w15:restartNumberingAfterBreak="0">
    <w:nsid w:val="0C8E4F7F"/>
    <w:multiLevelType w:val="hybridMultilevel"/>
    <w:tmpl w:val="12780BE4"/>
    <w:lvl w:ilvl="0" w:tplc="999EB990">
      <w:numFmt w:val="bullet"/>
      <w:lvlText w:val=""/>
      <w:lvlJc w:val="left"/>
      <w:pPr>
        <w:ind w:left="322" w:hanging="237"/>
      </w:pPr>
      <w:rPr>
        <w:rFonts w:ascii="Symbol" w:eastAsia="Symbol" w:hAnsi="Symbol" w:cs="Symbol" w:hint="default"/>
        <w:w w:val="100"/>
        <w:sz w:val="13"/>
        <w:szCs w:val="13"/>
      </w:rPr>
    </w:lvl>
    <w:lvl w:ilvl="1" w:tplc="6ACC8274">
      <w:numFmt w:val="bullet"/>
      <w:lvlText w:val="•"/>
      <w:lvlJc w:val="left"/>
      <w:pPr>
        <w:ind w:left="618" w:hanging="237"/>
      </w:pPr>
      <w:rPr>
        <w:rFonts w:hint="default"/>
      </w:rPr>
    </w:lvl>
    <w:lvl w:ilvl="2" w:tplc="355C58E8">
      <w:numFmt w:val="bullet"/>
      <w:lvlText w:val="•"/>
      <w:lvlJc w:val="left"/>
      <w:pPr>
        <w:ind w:left="916" w:hanging="237"/>
      </w:pPr>
      <w:rPr>
        <w:rFonts w:hint="default"/>
      </w:rPr>
    </w:lvl>
    <w:lvl w:ilvl="3" w:tplc="347E1C0A">
      <w:numFmt w:val="bullet"/>
      <w:lvlText w:val="•"/>
      <w:lvlJc w:val="left"/>
      <w:pPr>
        <w:ind w:left="1214" w:hanging="237"/>
      </w:pPr>
      <w:rPr>
        <w:rFonts w:hint="default"/>
      </w:rPr>
    </w:lvl>
    <w:lvl w:ilvl="4" w:tplc="1C9255AC">
      <w:numFmt w:val="bullet"/>
      <w:lvlText w:val="•"/>
      <w:lvlJc w:val="left"/>
      <w:pPr>
        <w:ind w:left="1512" w:hanging="237"/>
      </w:pPr>
      <w:rPr>
        <w:rFonts w:hint="default"/>
      </w:rPr>
    </w:lvl>
    <w:lvl w:ilvl="5" w:tplc="15388270">
      <w:numFmt w:val="bullet"/>
      <w:lvlText w:val="•"/>
      <w:lvlJc w:val="left"/>
      <w:pPr>
        <w:ind w:left="1811" w:hanging="237"/>
      </w:pPr>
      <w:rPr>
        <w:rFonts w:hint="default"/>
      </w:rPr>
    </w:lvl>
    <w:lvl w:ilvl="6" w:tplc="81E83540">
      <w:numFmt w:val="bullet"/>
      <w:lvlText w:val="•"/>
      <w:lvlJc w:val="left"/>
      <w:pPr>
        <w:ind w:left="2109" w:hanging="237"/>
      </w:pPr>
      <w:rPr>
        <w:rFonts w:hint="default"/>
      </w:rPr>
    </w:lvl>
    <w:lvl w:ilvl="7" w:tplc="2DE4C8DA">
      <w:numFmt w:val="bullet"/>
      <w:lvlText w:val="•"/>
      <w:lvlJc w:val="left"/>
      <w:pPr>
        <w:ind w:left="2407" w:hanging="237"/>
      </w:pPr>
      <w:rPr>
        <w:rFonts w:hint="default"/>
      </w:rPr>
    </w:lvl>
    <w:lvl w:ilvl="8" w:tplc="0A7CB48A">
      <w:numFmt w:val="bullet"/>
      <w:lvlText w:val="•"/>
      <w:lvlJc w:val="left"/>
      <w:pPr>
        <w:ind w:left="2705" w:hanging="237"/>
      </w:pPr>
      <w:rPr>
        <w:rFonts w:hint="default"/>
      </w:rPr>
    </w:lvl>
  </w:abstractNum>
  <w:abstractNum w:abstractNumId="190" w15:restartNumberingAfterBreak="0">
    <w:nsid w:val="0C927BFE"/>
    <w:multiLevelType w:val="hybridMultilevel"/>
    <w:tmpl w:val="4566BED8"/>
    <w:lvl w:ilvl="0" w:tplc="FFF4CC40">
      <w:numFmt w:val="bullet"/>
      <w:lvlText w:val=""/>
      <w:lvlJc w:val="left"/>
      <w:pPr>
        <w:ind w:left="323" w:hanging="237"/>
      </w:pPr>
      <w:rPr>
        <w:rFonts w:ascii="Symbol" w:eastAsia="Symbol" w:hAnsi="Symbol" w:cs="Symbol" w:hint="default"/>
        <w:w w:val="100"/>
        <w:sz w:val="18"/>
        <w:szCs w:val="18"/>
      </w:rPr>
    </w:lvl>
    <w:lvl w:ilvl="1" w:tplc="4B9868AC">
      <w:numFmt w:val="bullet"/>
      <w:lvlText w:val="•"/>
      <w:lvlJc w:val="left"/>
      <w:pPr>
        <w:ind w:left="601" w:hanging="237"/>
      </w:pPr>
      <w:rPr>
        <w:rFonts w:hint="default"/>
      </w:rPr>
    </w:lvl>
    <w:lvl w:ilvl="2" w:tplc="0F4E993A">
      <w:numFmt w:val="bullet"/>
      <w:lvlText w:val="•"/>
      <w:lvlJc w:val="left"/>
      <w:pPr>
        <w:ind w:left="883" w:hanging="237"/>
      </w:pPr>
      <w:rPr>
        <w:rFonts w:hint="default"/>
      </w:rPr>
    </w:lvl>
    <w:lvl w:ilvl="3" w:tplc="DCB8401E">
      <w:numFmt w:val="bullet"/>
      <w:lvlText w:val="•"/>
      <w:lvlJc w:val="left"/>
      <w:pPr>
        <w:ind w:left="1165" w:hanging="237"/>
      </w:pPr>
      <w:rPr>
        <w:rFonts w:hint="default"/>
      </w:rPr>
    </w:lvl>
    <w:lvl w:ilvl="4" w:tplc="38A80E64">
      <w:numFmt w:val="bullet"/>
      <w:lvlText w:val="•"/>
      <w:lvlJc w:val="left"/>
      <w:pPr>
        <w:ind w:left="1446" w:hanging="237"/>
      </w:pPr>
      <w:rPr>
        <w:rFonts w:hint="default"/>
      </w:rPr>
    </w:lvl>
    <w:lvl w:ilvl="5" w:tplc="78061308">
      <w:numFmt w:val="bullet"/>
      <w:lvlText w:val="•"/>
      <w:lvlJc w:val="left"/>
      <w:pPr>
        <w:ind w:left="1728" w:hanging="237"/>
      </w:pPr>
      <w:rPr>
        <w:rFonts w:hint="default"/>
      </w:rPr>
    </w:lvl>
    <w:lvl w:ilvl="6" w:tplc="73E6D916">
      <w:numFmt w:val="bullet"/>
      <w:lvlText w:val="•"/>
      <w:lvlJc w:val="left"/>
      <w:pPr>
        <w:ind w:left="2010" w:hanging="237"/>
      </w:pPr>
      <w:rPr>
        <w:rFonts w:hint="default"/>
      </w:rPr>
    </w:lvl>
    <w:lvl w:ilvl="7" w:tplc="D438FE96">
      <w:numFmt w:val="bullet"/>
      <w:lvlText w:val="•"/>
      <w:lvlJc w:val="left"/>
      <w:pPr>
        <w:ind w:left="2291" w:hanging="237"/>
      </w:pPr>
      <w:rPr>
        <w:rFonts w:hint="default"/>
      </w:rPr>
    </w:lvl>
    <w:lvl w:ilvl="8" w:tplc="4F88AB74">
      <w:numFmt w:val="bullet"/>
      <w:lvlText w:val="•"/>
      <w:lvlJc w:val="left"/>
      <w:pPr>
        <w:ind w:left="2573" w:hanging="237"/>
      </w:pPr>
      <w:rPr>
        <w:rFonts w:hint="default"/>
      </w:rPr>
    </w:lvl>
  </w:abstractNum>
  <w:abstractNum w:abstractNumId="191" w15:restartNumberingAfterBreak="0">
    <w:nsid w:val="0C9A2491"/>
    <w:multiLevelType w:val="hybridMultilevel"/>
    <w:tmpl w:val="F536CA76"/>
    <w:lvl w:ilvl="0" w:tplc="97C83A18">
      <w:numFmt w:val="bullet"/>
      <w:lvlText w:val="−"/>
      <w:lvlJc w:val="left"/>
      <w:pPr>
        <w:ind w:left="370" w:hanging="285"/>
      </w:pPr>
      <w:rPr>
        <w:rFonts w:ascii="Times New Roman" w:eastAsia="Times New Roman" w:hAnsi="Times New Roman" w:cs="Times New Roman" w:hint="default"/>
        <w:w w:val="100"/>
        <w:sz w:val="18"/>
        <w:szCs w:val="18"/>
      </w:rPr>
    </w:lvl>
    <w:lvl w:ilvl="1" w:tplc="207CBD6E">
      <w:numFmt w:val="bullet"/>
      <w:lvlText w:val="•"/>
      <w:lvlJc w:val="left"/>
      <w:pPr>
        <w:ind w:left="990" w:hanging="285"/>
      </w:pPr>
      <w:rPr>
        <w:rFonts w:hint="default"/>
      </w:rPr>
    </w:lvl>
    <w:lvl w:ilvl="2" w:tplc="C49E8540">
      <w:numFmt w:val="bullet"/>
      <w:lvlText w:val="•"/>
      <w:lvlJc w:val="left"/>
      <w:pPr>
        <w:ind w:left="1601" w:hanging="285"/>
      </w:pPr>
      <w:rPr>
        <w:rFonts w:hint="default"/>
      </w:rPr>
    </w:lvl>
    <w:lvl w:ilvl="3" w:tplc="55AE60DA">
      <w:numFmt w:val="bullet"/>
      <w:lvlText w:val="•"/>
      <w:lvlJc w:val="left"/>
      <w:pPr>
        <w:ind w:left="2211" w:hanging="285"/>
      </w:pPr>
      <w:rPr>
        <w:rFonts w:hint="default"/>
      </w:rPr>
    </w:lvl>
    <w:lvl w:ilvl="4" w:tplc="18886A86">
      <w:numFmt w:val="bullet"/>
      <w:lvlText w:val="•"/>
      <w:lvlJc w:val="left"/>
      <w:pPr>
        <w:ind w:left="2822" w:hanging="285"/>
      </w:pPr>
      <w:rPr>
        <w:rFonts w:hint="default"/>
      </w:rPr>
    </w:lvl>
    <w:lvl w:ilvl="5" w:tplc="F64ECF6E">
      <w:numFmt w:val="bullet"/>
      <w:lvlText w:val="•"/>
      <w:lvlJc w:val="left"/>
      <w:pPr>
        <w:ind w:left="3433" w:hanging="285"/>
      </w:pPr>
      <w:rPr>
        <w:rFonts w:hint="default"/>
      </w:rPr>
    </w:lvl>
    <w:lvl w:ilvl="6" w:tplc="5D9480CC">
      <w:numFmt w:val="bullet"/>
      <w:lvlText w:val="•"/>
      <w:lvlJc w:val="left"/>
      <w:pPr>
        <w:ind w:left="4043" w:hanging="285"/>
      </w:pPr>
      <w:rPr>
        <w:rFonts w:hint="default"/>
      </w:rPr>
    </w:lvl>
    <w:lvl w:ilvl="7" w:tplc="968A90E2">
      <w:numFmt w:val="bullet"/>
      <w:lvlText w:val="•"/>
      <w:lvlJc w:val="left"/>
      <w:pPr>
        <w:ind w:left="4654" w:hanging="285"/>
      </w:pPr>
      <w:rPr>
        <w:rFonts w:hint="default"/>
      </w:rPr>
    </w:lvl>
    <w:lvl w:ilvl="8" w:tplc="AFB89EC4">
      <w:numFmt w:val="bullet"/>
      <w:lvlText w:val="•"/>
      <w:lvlJc w:val="left"/>
      <w:pPr>
        <w:ind w:left="5264" w:hanging="285"/>
      </w:pPr>
      <w:rPr>
        <w:rFonts w:hint="default"/>
      </w:rPr>
    </w:lvl>
  </w:abstractNum>
  <w:abstractNum w:abstractNumId="192" w15:restartNumberingAfterBreak="0">
    <w:nsid w:val="0CD0366C"/>
    <w:multiLevelType w:val="hybridMultilevel"/>
    <w:tmpl w:val="10329A12"/>
    <w:lvl w:ilvl="0" w:tplc="4378A598">
      <w:numFmt w:val="bullet"/>
      <w:lvlText w:val="-"/>
      <w:lvlJc w:val="left"/>
      <w:pPr>
        <w:ind w:left="201" w:hanging="762"/>
      </w:pPr>
      <w:rPr>
        <w:rFonts w:ascii="Times New Roman" w:eastAsia="Times New Roman" w:hAnsi="Times New Roman" w:cs="Times New Roman" w:hint="default"/>
        <w:w w:val="100"/>
        <w:sz w:val="18"/>
        <w:szCs w:val="18"/>
      </w:rPr>
    </w:lvl>
    <w:lvl w:ilvl="1" w:tplc="3F749E38">
      <w:numFmt w:val="bullet"/>
      <w:lvlText w:val="•"/>
      <w:lvlJc w:val="left"/>
      <w:pPr>
        <w:ind w:left="527" w:hanging="762"/>
      </w:pPr>
      <w:rPr>
        <w:rFonts w:hint="default"/>
      </w:rPr>
    </w:lvl>
    <w:lvl w:ilvl="2" w:tplc="7C4E5F68">
      <w:numFmt w:val="bullet"/>
      <w:lvlText w:val="•"/>
      <w:lvlJc w:val="left"/>
      <w:pPr>
        <w:ind w:left="854" w:hanging="762"/>
      </w:pPr>
      <w:rPr>
        <w:rFonts w:hint="default"/>
      </w:rPr>
    </w:lvl>
    <w:lvl w:ilvl="3" w:tplc="AD60B948">
      <w:numFmt w:val="bullet"/>
      <w:lvlText w:val="•"/>
      <w:lvlJc w:val="left"/>
      <w:pPr>
        <w:ind w:left="1181" w:hanging="762"/>
      </w:pPr>
      <w:rPr>
        <w:rFonts w:hint="default"/>
      </w:rPr>
    </w:lvl>
    <w:lvl w:ilvl="4" w:tplc="761CAF58">
      <w:numFmt w:val="bullet"/>
      <w:lvlText w:val="•"/>
      <w:lvlJc w:val="left"/>
      <w:pPr>
        <w:ind w:left="1508" w:hanging="762"/>
      </w:pPr>
      <w:rPr>
        <w:rFonts w:hint="default"/>
      </w:rPr>
    </w:lvl>
    <w:lvl w:ilvl="5" w:tplc="59E4E7B2">
      <w:numFmt w:val="bullet"/>
      <w:lvlText w:val="•"/>
      <w:lvlJc w:val="left"/>
      <w:pPr>
        <w:ind w:left="1835" w:hanging="762"/>
      </w:pPr>
      <w:rPr>
        <w:rFonts w:hint="default"/>
      </w:rPr>
    </w:lvl>
    <w:lvl w:ilvl="6" w:tplc="3F90C752">
      <w:numFmt w:val="bullet"/>
      <w:lvlText w:val="•"/>
      <w:lvlJc w:val="left"/>
      <w:pPr>
        <w:ind w:left="2162" w:hanging="762"/>
      </w:pPr>
      <w:rPr>
        <w:rFonts w:hint="default"/>
      </w:rPr>
    </w:lvl>
    <w:lvl w:ilvl="7" w:tplc="259C3B4C">
      <w:numFmt w:val="bullet"/>
      <w:lvlText w:val="•"/>
      <w:lvlJc w:val="left"/>
      <w:pPr>
        <w:ind w:left="2489" w:hanging="762"/>
      </w:pPr>
      <w:rPr>
        <w:rFonts w:hint="default"/>
      </w:rPr>
    </w:lvl>
    <w:lvl w:ilvl="8" w:tplc="215ACC22">
      <w:numFmt w:val="bullet"/>
      <w:lvlText w:val="•"/>
      <w:lvlJc w:val="left"/>
      <w:pPr>
        <w:ind w:left="2816" w:hanging="762"/>
      </w:pPr>
      <w:rPr>
        <w:rFonts w:hint="default"/>
      </w:rPr>
    </w:lvl>
  </w:abstractNum>
  <w:abstractNum w:abstractNumId="193" w15:restartNumberingAfterBreak="0">
    <w:nsid w:val="0CE601F0"/>
    <w:multiLevelType w:val="hybridMultilevel"/>
    <w:tmpl w:val="14160F70"/>
    <w:lvl w:ilvl="0" w:tplc="896C65F0">
      <w:numFmt w:val="bullet"/>
      <w:lvlText w:val=""/>
      <w:lvlJc w:val="left"/>
      <w:pPr>
        <w:ind w:left="383" w:hanging="296"/>
      </w:pPr>
      <w:rPr>
        <w:rFonts w:ascii="Symbol" w:eastAsia="Symbol" w:hAnsi="Symbol" w:cs="Symbol" w:hint="default"/>
        <w:w w:val="100"/>
        <w:sz w:val="18"/>
        <w:szCs w:val="18"/>
      </w:rPr>
    </w:lvl>
    <w:lvl w:ilvl="1" w:tplc="403EE688">
      <w:numFmt w:val="bullet"/>
      <w:lvlText w:val="•"/>
      <w:lvlJc w:val="left"/>
      <w:pPr>
        <w:ind w:left="650" w:hanging="296"/>
      </w:pPr>
      <w:rPr>
        <w:rFonts w:hint="default"/>
      </w:rPr>
    </w:lvl>
    <w:lvl w:ilvl="2" w:tplc="A0B24116">
      <w:numFmt w:val="bullet"/>
      <w:lvlText w:val="•"/>
      <w:lvlJc w:val="left"/>
      <w:pPr>
        <w:ind w:left="920" w:hanging="296"/>
      </w:pPr>
      <w:rPr>
        <w:rFonts w:hint="default"/>
      </w:rPr>
    </w:lvl>
    <w:lvl w:ilvl="3" w:tplc="5FB643D8">
      <w:numFmt w:val="bullet"/>
      <w:lvlText w:val="•"/>
      <w:lvlJc w:val="left"/>
      <w:pPr>
        <w:ind w:left="1191" w:hanging="296"/>
      </w:pPr>
      <w:rPr>
        <w:rFonts w:hint="default"/>
      </w:rPr>
    </w:lvl>
    <w:lvl w:ilvl="4" w:tplc="3746D630">
      <w:numFmt w:val="bullet"/>
      <w:lvlText w:val="•"/>
      <w:lvlJc w:val="left"/>
      <w:pPr>
        <w:ind w:left="1461" w:hanging="296"/>
      </w:pPr>
      <w:rPr>
        <w:rFonts w:hint="default"/>
      </w:rPr>
    </w:lvl>
    <w:lvl w:ilvl="5" w:tplc="81AE6A6C">
      <w:numFmt w:val="bullet"/>
      <w:lvlText w:val="•"/>
      <w:lvlJc w:val="left"/>
      <w:pPr>
        <w:ind w:left="1732" w:hanging="296"/>
      </w:pPr>
      <w:rPr>
        <w:rFonts w:hint="default"/>
      </w:rPr>
    </w:lvl>
    <w:lvl w:ilvl="6" w:tplc="260C1B40">
      <w:numFmt w:val="bullet"/>
      <w:lvlText w:val="•"/>
      <w:lvlJc w:val="left"/>
      <w:pPr>
        <w:ind w:left="2002" w:hanging="296"/>
      </w:pPr>
      <w:rPr>
        <w:rFonts w:hint="default"/>
      </w:rPr>
    </w:lvl>
    <w:lvl w:ilvl="7" w:tplc="E85E16A4">
      <w:numFmt w:val="bullet"/>
      <w:lvlText w:val="•"/>
      <w:lvlJc w:val="left"/>
      <w:pPr>
        <w:ind w:left="2272" w:hanging="296"/>
      </w:pPr>
      <w:rPr>
        <w:rFonts w:hint="default"/>
      </w:rPr>
    </w:lvl>
    <w:lvl w:ilvl="8" w:tplc="D0E68DBC">
      <w:numFmt w:val="bullet"/>
      <w:lvlText w:val="•"/>
      <w:lvlJc w:val="left"/>
      <w:pPr>
        <w:ind w:left="2543" w:hanging="296"/>
      </w:pPr>
      <w:rPr>
        <w:rFonts w:hint="default"/>
      </w:rPr>
    </w:lvl>
  </w:abstractNum>
  <w:abstractNum w:abstractNumId="194" w15:restartNumberingAfterBreak="0">
    <w:nsid w:val="0CF12AEF"/>
    <w:multiLevelType w:val="hybridMultilevel"/>
    <w:tmpl w:val="9692C6F4"/>
    <w:lvl w:ilvl="0" w:tplc="25C8D932">
      <w:numFmt w:val="bullet"/>
      <w:lvlText w:val=""/>
      <w:lvlJc w:val="left"/>
      <w:pPr>
        <w:ind w:left="381" w:hanging="296"/>
      </w:pPr>
      <w:rPr>
        <w:rFonts w:ascii="Symbol" w:eastAsia="Symbol" w:hAnsi="Symbol" w:cs="Symbol" w:hint="default"/>
        <w:w w:val="100"/>
        <w:sz w:val="18"/>
        <w:szCs w:val="18"/>
      </w:rPr>
    </w:lvl>
    <w:lvl w:ilvl="1" w:tplc="076C20D8">
      <w:numFmt w:val="bullet"/>
      <w:lvlText w:val="•"/>
      <w:lvlJc w:val="left"/>
      <w:pPr>
        <w:ind w:left="674" w:hanging="296"/>
      </w:pPr>
      <w:rPr>
        <w:rFonts w:hint="default"/>
      </w:rPr>
    </w:lvl>
    <w:lvl w:ilvl="2" w:tplc="6666C986">
      <w:numFmt w:val="bullet"/>
      <w:lvlText w:val="•"/>
      <w:lvlJc w:val="left"/>
      <w:pPr>
        <w:ind w:left="969" w:hanging="296"/>
      </w:pPr>
      <w:rPr>
        <w:rFonts w:hint="default"/>
      </w:rPr>
    </w:lvl>
    <w:lvl w:ilvl="3" w:tplc="C172B84C">
      <w:numFmt w:val="bullet"/>
      <w:lvlText w:val="•"/>
      <w:lvlJc w:val="left"/>
      <w:pPr>
        <w:ind w:left="1264" w:hanging="296"/>
      </w:pPr>
      <w:rPr>
        <w:rFonts w:hint="default"/>
      </w:rPr>
    </w:lvl>
    <w:lvl w:ilvl="4" w:tplc="F32448C0">
      <w:numFmt w:val="bullet"/>
      <w:lvlText w:val="•"/>
      <w:lvlJc w:val="left"/>
      <w:pPr>
        <w:ind w:left="1559" w:hanging="296"/>
      </w:pPr>
      <w:rPr>
        <w:rFonts w:hint="default"/>
      </w:rPr>
    </w:lvl>
    <w:lvl w:ilvl="5" w:tplc="664A9684">
      <w:numFmt w:val="bullet"/>
      <w:lvlText w:val="•"/>
      <w:lvlJc w:val="left"/>
      <w:pPr>
        <w:ind w:left="1854" w:hanging="296"/>
      </w:pPr>
      <w:rPr>
        <w:rFonts w:hint="default"/>
      </w:rPr>
    </w:lvl>
    <w:lvl w:ilvl="6" w:tplc="D500DC58">
      <w:numFmt w:val="bullet"/>
      <w:lvlText w:val="•"/>
      <w:lvlJc w:val="left"/>
      <w:pPr>
        <w:ind w:left="2148" w:hanging="296"/>
      </w:pPr>
      <w:rPr>
        <w:rFonts w:hint="default"/>
      </w:rPr>
    </w:lvl>
    <w:lvl w:ilvl="7" w:tplc="A656CE94">
      <w:numFmt w:val="bullet"/>
      <w:lvlText w:val="•"/>
      <w:lvlJc w:val="left"/>
      <w:pPr>
        <w:ind w:left="2443" w:hanging="296"/>
      </w:pPr>
      <w:rPr>
        <w:rFonts w:hint="default"/>
      </w:rPr>
    </w:lvl>
    <w:lvl w:ilvl="8" w:tplc="8326EB3C">
      <w:numFmt w:val="bullet"/>
      <w:lvlText w:val="•"/>
      <w:lvlJc w:val="left"/>
      <w:pPr>
        <w:ind w:left="2738" w:hanging="296"/>
      </w:pPr>
      <w:rPr>
        <w:rFonts w:hint="default"/>
      </w:rPr>
    </w:lvl>
  </w:abstractNum>
  <w:abstractNum w:abstractNumId="195" w15:restartNumberingAfterBreak="0">
    <w:nsid w:val="0D0A6A4F"/>
    <w:multiLevelType w:val="hybridMultilevel"/>
    <w:tmpl w:val="374CAFC8"/>
    <w:lvl w:ilvl="0" w:tplc="001A5F90">
      <w:numFmt w:val="bullet"/>
      <w:lvlText w:val=""/>
      <w:lvlJc w:val="left"/>
      <w:pPr>
        <w:ind w:left="361" w:hanging="278"/>
      </w:pPr>
      <w:rPr>
        <w:rFonts w:ascii="Symbol" w:eastAsia="Symbol" w:hAnsi="Symbol" w:cs="Symbol" w:hint="default"/>
        <w:w w:val="100"/>
        <w:sz w:val="13"/>
        <w:szCs w:val="13"/>
      </w:rPr>
    </w:lvl>
    <w:lvl w:ilvl="1" w:tplc="74EE6148">
      <w:numFmt w:val="bullet"/>
      <w:lvlText w:val="•"/>
      <w:lvlJc w:val="left"/>
      <w:pPr>
        <w:ind w:left="633" w:hanging="278"/>
      </w:pPr>
      <w:rPr>
        <w:rFonts w:hint="default"/>
      </w:rPr>
    </w:lvl>
    <w:lvl w:ilvl="2" w:tplc="9340AC7A">
      <w:numFmt w:val="bullet"/>
      <w:lvlText w:val="•"/>
      <w:lvlJc w:val="left"/>
      <w:pPr>
        <w:ind w:left="907" w:hanging="278"/>
      </w:pPr>
      <w:rPr>
        <w:rFonts w:hint="default"/>
      </w:rPr>
    </w:lvl>
    <w:lvl w:ilvl="3" w:tplc="6DE2EF4A">
      <w:numFmt w:val="bullet"/>
      <w:lvlText w:val="•"/>
      <w:lvlJc w:val="left"/>
      <w:pPr>
        <w:ind w:left="1180" w:hanging="278"/>
      </w:pPr>
      <w:rPr>
        <w:rFonts w:hint="default"/>
      </w:rPr>
    </w:lvl>
    <w:lvl w:ilvl="4" w:tplc="6DF4B912">
      <w:numFmt w:val="bullet"/>
      <w:lvlText w:val="•"/>
      <w:lvlJc w:val="left"/>
      <w:pPr>
        <w:ind w:left="1454" w:hanging="278"/>
      </w:pPr>
      <w:rPr>
        <w:rFonts w:hint="default"/>
      </w:rPr>
    </w:lvl>
    <w:lvl w:ilvl="5" w:tplc="8108AD4E">
      <w:numFmt w:val="bullet"/>
      <w:lvlText w:val="•"/>
      <w:lvlJc w:val="left"/>
      <w:pPr>
        <w:ind w:left="1727" w:hanging="278"/>
      </w:pPr>
      <w:rPr>
        <w:rFonts w:hint="default"/>
      </w:rPr>
    </w:lvl>
    <w:lvl w:ilvl="6" w:tplc="FCEEFBF8">
      <w:numFmt w:val="bullet"/>
      <w:lvlText w:val="•"/>
      <w:lvlJc w:val="left"/>
      <w:pPr>
        <w:ind w:left="2001" w:hanging="278"/>
      </w:pPr>
      <w:rPr>
        <w:rFonts w:hint="default"/>
      </w:rPr>
    </w:lvl>
    <w:lvl w:ilvl="7" w:tplc="FEA221CA">
      <w:numFmt w:val="bullet"/>
      <w:lvlText w:val="•"/>
      <w:lvlJc w:val="left"/>
      <w:pPr>
        <w:ind w:left="2274" w:hanging="278"/>
      </w:pPr>
      <w:rPr>
        <w:rFonts w:hint="default"/>
      </w:rPr>
    </w:lvl>
    <w:lvl w:ilvl="8" w:tplc="BC2EEBC2">
      <w:numFmt w:val="bullet"/>
      <w:lvlText w:val="•"/>
      <w:lvlJc w:val="left"/>
      <w:pPr>
        <w:ind w:left="2548" w:hanging="278"/>
      </w:pPr>
      <w:rPr>
        <w:rFonts w:hint="default"/>
      </w:rPr>
    </w:lvl>
  </w:abstractNum>
  <w:abstractNum w:abstractNumId="196" w15:restartNumberingAfterBreak="0">
    <w:nsid w:val="0D122786"/>
    <w:multiLevelType w:val="hybridMultilevel"/>
    <w:tmpl w:val="D91222EC"/>
    <w:lvl w:ilvl="0" w:tplc="27345D72">
      <w:numFmt w:val="bullet"/>
      <w:lvlText w:val=""/>
      <w:lvlJc w:val="left"/>
      <w:pPr>
        <w:ind w:left="322" w:hanging="237"/>
      </w:pPr>
      <w:rPr>
        <w:rFonts w:ascii="Symbol" w:eastAsia="Symbol" w:hAnsi="Symbol" w:cs="Symbol" w:hint="default"/>
        <w:w w:val="100"/>
        <w:sz w:val="13"/>
        <w:szCs w:val="13"/>
      </w:rPr>
    </w:lvl>
    <w:lvl w:ilvl="1" w:tplc="3C283DAE">
      <w:numFmt w:val="bullet"/>
      <w:lvlText w:val="•"/>
      <w:lvlJc w:val="left"/>
      <w:pPr>
        <w:ind w:left="634" w:hanging="237"/>
      </w:pPr>
      <w:rPr>
        <w:rFonts w:hint="default"/>
      </w:rPr>
    </w:lvl>
    <w:lvl w:ilvl="2" w:tplc="88824460">
      <w:numFmt w:val="bullet"/>
      <w:lvlText w:val="•"/>
      <w:lvlJc w:val="left"/>
      <w:pPr>
        <w:ind w:left="948" w:hanging="237"/>
      </w:pPr>
      <w:rPr>
        <w:rFonts w:hint="default"/>
      </w:rPr>
    </w:lvl>
    <w:lvl w:ilvl="3" w:tplc="7A600FFC">
      <w:numFmt w:val="bullet"/>
      <w:lvlText w:val="•"/>
      <w:lvlJc w:val="left"/>
      <w:pPr>
        <w:ind w:left="1262" w:hanging="237"/>
      </w:pPr>
      <w:rPr>
        <w:rFonts w:hint="default"/>
      </w:rPr>
    </w:lvl>
    <w:lvl w:ilvl="4" w:tplc="817AA68E">
      <w:numFmt w:val="bullet"/>
      <w:lvlText w:val="•"/>
      <w:lvlJc w:val="left"/>
      <w:pPr>
        <w:ind w:left="1576" w:hanging="237"/>
      </w:pPr>
      <w:rPr>
        <w:rFonts w:hint="default"/>
      </w:rPr>
    </w:lvl>
    <w:lvl w:ilvl="5" w:tplc="388E1A1A">
      <w:numFmt w:val="bullet"/>
      <w:lvlText w:val="•"/>
      <w:lvlJc w:val="left"/>
      <w:pPr>
        <w:ind w:left="1890" w:hanging="237"/>
      </w:pPr>
      <w:rPr>
        <w:rFonts w:hint="default"/>
      </w:rPr>
    </w:lvl>
    <w:lvl w:ilvl="6" w:tplc="E0525978">
      <w:numFmt w:val="bullet"/>
      <w:lvlText w:val="•"/>
      <w:lvlJc w:val="left"/>
      <w:pPr>
        <w:ind w:left="2204" w:hanging="237"/>
      </w:pPr>
      <w:rPr>
        <w:rFonts w:hint="default"/>
      </w:rPr>
    </w:lvl>
    <w:lvl w:ilvl="7" w:tplc="A9CA2DF4">
      <w:numFmt w:val="bullet"/>
      <w:lvlText w:val="•"/>
      <w:lvlJc w:val="left"/>
      <w:pPr>
        <w:ind w:left="2518" w:hanging="237"/>
      </w:pPr>
      <w:rPr>
        <w:rFonts w:hint="default"/>
      </w:rPr>
    </w:lvl>
    <w:lvl w:ilvl="8" w:tplc="5560CB6C">
      <w:numFmt w:val="bullet"/>
      <w:lvlText w:val="•"/>
      <w:lvlJc w:val="left"/>
      <w:pPr>
        <w:ind w:left="2832" w:hanging="237"/>
      </w:pPr>
      <w:rPr>
        <w:rFonts w:hint="default"/>
      </w:rPr>
    </w:lvl>
  </w:abstractNum>
  <w:abstractNum w:abstractNumId="197" w15:restartNumberingAfterBreak="0">
    <w:nsid w:val="0D133774"/>
    <w:multiLevelType w:val="hybridMultilevel"/>
    <w:tmpl w:val="5E242466"/>
    <w:lvl w:ilvl="0" w:tplc="C2EC491E">
      <w:numFmt w:val="bullet"/>
      <w:lvlText w:val=""/>
      <w:lvlJc w:val="left"/>
      <w:pPr>
        <w:ind w:left="432" w:hanging="321"/>
      </w:pPr>
      <w:rPr>
        <w:rFonts w:ascii="Symbol" w:eastAsia="Symbol" w:hAnsi="Symbol" w:cs="Symbol" w:hint="default"/>
        <w:w w:val="100"/>
        <w:sz w:val="13"/>
        <w:szCs w:val="13"/>
      </w:rPr>
    </w:lvl>
    <w:lvl w:ilvl="1" w:tplc="8A14AA84">
      <w:numFmt w:val="bullet"/>
      <w:lvlText w:val="•"/>
      <w:lvlJc w:val="left"/>
      <w:pPr>
        <w:ind w:left="695" w:hanging="321"/>
      </w:pPr>
      <w:rPr>
        <w:rFonts w:hint="default"/>
      </w:rPr>
    </w:lvl>
    <w:lvl w:ilvl="2" w:tplc="363889E0">
      <w:numFmt w:val="bullet"/>
      <w:lvlText w:val="•"/>
      <w:lvlJc w:val="left"/>
      <w:pPr>
        <w:ind w:left="951" w:hanging="321"/>
      </w:pPr>
      <w:rPr>
        <w:rFonts w:hint="default"/>
      </w:rPr>
    </w:lvl>
    <w:lvl w:ilvl="3" w:tplc="E10055DA">
      <w:numFmt w:val="bullet"/>
      <w:lvlText w:val="•"/>
      <w:lvlJc w:val="left"/>
      <w:pPr>
        <w:ind w:left="1207" w:hanging="321"/>
      </w:pPr>
      <w:rPr>
        <w:rFonts w:hint="default"/>
      </w:rPr>
    </w:lvl>
    <w:lvl w:ilvl="4" w:tplc="F02C6792">
      <w:numFmt w:val="bullet"/>
      <w:lvlText w:val="•"/>
      <w:lvlJc w:val="left"/>
      <w:pPr>
        <w:ind w:left="1462" w:hanging="321"/>
      </w:pPr>
      <w:rPr>
        <w:rFonts w:hint="default"/>
      </w:rPr>
    </w:lvl>
    <w:lvl w:ilvl="5" w:tplc="B77C9E56">
      <w:numFmt w:val="bullet"/>
      <w:lvlText w:val="•"/>
      <w:lvlJc w:val="left"/>
      <w:pPr>
        <w:ind w:left="1718" w:hanging="321"/>
      </w:pPr>
      <w:rPr>
        <w:rFonts w:hint="default"/>
      </w:rPr>
    </w:lvl>
    <w:lvl w:ilvl="6" w:tplc="F4F048C2">
      <w:numFmt w:val="bullet"/>
      <w:lvlText w:val="•"/>
      <w:lvlJc w:val="left"/>
      <w:pPr>
        <w:ind w:left="1974" w:hanging="321"/>
      </w:pPr>
      <w:rPr>
        <w:rFonts w:hint="default"/>
      </w:rPr>
    </w:lvl>
    <w:lvl w:ilvl="7" w:tplc="BCD0156C">
      <w:numFmt w:val="bullet"/>
      <w:lvlText w:val="•"/>
      <w:lvlJc w:val="left"/>
      <w:pPr>
        <w:ind w:left="2229" w:hanging="321"/>
      </w:pPr>
      <w:rPr>
        <w:rFonts w:hint="default"/>
      </w:rPr>
    </w:lvl>
    <w:lvl w:ilvl="8" w:tplc="2DF46500">
      <w:numFmt w:val="bullet"/>
      <w:lvlText w:val="•"/>
      <w:lvlJc w:val="left"/>
      <w:pPr>
        <w:ind w:left="2485" w:hanging="321"/>
      </w:pPr>
      <w:rPr>
        <w:rFonts w:hint="default"/>
      </w:rPr>
    </w:lvl>
  </w:abstractNum>
  <w:abstractNum w:abstractNumId="198" w15:restartNumberingAfterBreak="0">
    <w:nsid w:val="0D2D27AE"/>
    <w:multiLevelType w:val="hybridMultilevel"/>
    <w:tmpl w:val="EC74A7A4"/>
    <w:lvl w:ilvl="0" w:tplc="C98EF236">
      <w:numFmt w:val="bullet"/>
      <w:lvlText w:val=""/>
      <w:lvlJc w:val="left"/>
      <w:pPr>
        <w:ind w:left="350" w:hanging="699"/>
      </w:pPr>
      <w:rPr>
        <w:rFonts w:ascii="Symbol" w:eastAsia="Symbol" w:hAnsi="Symbol" w:cs="Symbol" w:hint="default"/>
        <w:w w:val="100"/>
        <w:sz w:val="18"/>
        <w:szCs w:val="18"/>
      </w:rPr>
    </w:lvl>
    <w:lvl w:ilvl="1" w:tplc="8F3EBB68">
      <w:numFmt w:val="bullet"/>
      <w:lvlText w:val="•"/>
      <w:lvlJc w:val="left"/>
      <w:pPr>
        <w:ind w:left="615" w:hanging="699"/>
      </w:pPr>
      <w:rPr>
        <w:rFonts w:hint="default"/>
      </w:rPr>
    </w:lvl>
    <w:lvl w:ilvl="2" w:tplc="3B36F8A2">
      <w:numFmt w:val="bullet"/>
      <w:lvlText w:val="•"/>
      <w:lvlJc w:val="left"/>
      <w:pPr>
        <w:ind w:left="870" w:hanging="699"/>
      </w:pPr>
      <w:rPr>
        <w:rFonts w:hint="default"/>
      </w:rPr>
    </w:lvl>
    <w:lvl w:ilvl="3" w:tplc="F050BB58">
      <w:numFmt w:val="bullet"/>
      <w:lvlText w:val="•"/>
      <w:lvlJc w:val="left"/>
      <w:pPr>
        <w:ind w:left="1125" w:hanging="699"/>
      </w:pPr>
      <w:rPr>
        <w:rFonts w:hint="default"/>
      </w:rPr>
    </w:lvl>
    <w:lvl w:ilvl="4" w:tplc="D8A00F60">
      <w:numFmt w:val="bullet"/>
      <w:lvlText w:val="•"/>
      <w:lvlJc w:val="left"/>
      <w:pPr>
        <w:ind w:left="1380" w:hanging="699"/>
      </w:pPr>
      <w:rPr>
        <w:rFonts w:hint="default"/>
      </w:rPr>
    </w:lvl>
    <w:lvl w:ilvl="5" w:tplc="4612AC34">
      <w:numFmt w:val="bullet"/>
      <w:lvlText w:val="•"/>
      <w:lvlJc w:val="left"/>
      <w:pPr>
        <w:ind w:left="1636" w:hanging="699"/>
      </w:pPr>
      <w:rPr>
        <w:rFonts w:hint="default"/>
      </w:rPr>
    </w:lvl>
    <w:lvl w:ilvl="6" w:tplc="D80A8146">
      <w:numFmt w:val="bullet"/>
      <w:lvlText w:val="•"/>
      <w:lvlJc w:val="left"/>
      <w:pPr>
        <w:ind w:left="1891" w:hanging="699"/>
      </w:pPr>
      <w:rPr>
        <w:rFonts w:hint="default"/>
      </w:rPr>
    </w:lvl>
    <w:lvl w:ilvl="7" w:tplc="C8D8BB62">
      <w:numFmt w:val="bullet"/>
      <w:lvlText w:val="•"/>
      <w:lvlJc w:val="left"/>
      <w:pPr>
        <w:ind w:left="2146" w:hanging="699"/>
      </w:pPr>
      <w:rPr>
        <w:rFonts w:hint="default"/>
      </w:rPr>
    </w:lvl>
    <w:lvl w:ilvl="8" w:tplc="3758BA46">
      <w:numFmt w:val="bullet"/>
      <w:lvlText w:val="•"/>
      <w:lvlJc w:val="left"/>
      <w:pPr>
        <w:ind w:left="2401" w:hanging="699"/>
      </w:pPr>
      <w:rPr>
        <w:rFonts w:hint="default"/>
      </w:rPr>
    </w:lvl>
  </w:abstractNum>
  <w:abstractNum w:abstractNumId="199" w15:restartNumberingAfterBreak="0">
    <w:nsid w:val="0D565558"/>
    <w:multiLevelType w:val="hybridMultilevel"/>
    <w:tmpl w:val="B3AEB770"/>
    <w:lvl w:ilvl="0" w:tplc="E2B8685E">
      <w:numFmt w:val="bullet"/>
      <w:lvlText w:val=""/>
      <w:lvlJc w:val="left"/>
      <w:pPr>
        <w:ind w:left="237" w:hanging="145"/>
      </w:pPr>
      <w:rPr>
        <w:rFonts w:ascii="Symbol" w:eastAsia="Symbol" w:hAnsi="Symbol" w:cs="Symbol" w:hint="default"/>
        <w:w w:val="100"/>
        <w:sz w:val="18"/>
        <w:szCs w:val="18"/>
      </w:rPr>
    </w:lvl>
    <w:lvl w:ilvl="1" w:tplc="3C04C562">
      <w:numFmt w:val="bullet"/>
      <w:lvlText w:val="•"/>
      <w:lvlJc w:val="left"/>
      <w:pPr>
        <w:ind w:left="486" w:hanging="145"/>
      </w:pPr>
      <w:rPr>
        <w:rFonts w:hint="default"/>
      </w:rPr>
    </w:lvl>
    <w:lvl w:ilvl="2" w:tplc="B858A070">
      <w:numFmt w:val="bullet"/>
      <w:lvlText w:val="•"/>
      <w:lvlJc w:val="left"/>
      <w:pPr>
        <w:ind w:left="732" w:hanging="145"/>
      </w:pPr>
      <w:rPr>
        <w:rFonts w:hint="default"/>
      </w:rPr>
    </w:lvl>
    <w:lvl w:ilvl="3" w:tplc="5F06EEBC">
      <w:numFmt w:val="bullet"/>
      <w:lvlText w:val="•"/>
      <w:lvlJc w:val="left"/>
      <w:pPr>
        <w:ind w:left="978" w:hanging="145"/>
      </w:pPr>
      <w:rPr>
        <w:rFonts w:hint="default"/>
      </w:rPr>
    </w:lvl>
    <w:lvl w:ilvl="4" w:tplc="5A32AECE">
      <w:numFmt w:val="bullet"/>
      <w:lvlText w:val="•"/>
      <w:lvlJc w:val="left"/>
      <w:pPr>
        <w:ind w:left="1225" w:hanging="145"/>
      </w:pPr>
      <w:rPr>
        <w:rFonts w:hint="default"/>
      </w:rPr>
    </w:lvl>
    <w:lvl w:ilvl="5" w:tplc="9B1C12C8">
      <w:numFmt w:val="bullet"/>
      <w:lvlText w:val="•"/>
      <w:lvlJc w:val="left"/>
      <w:pPr>
        <w:ind w:left="1471" w:hanging="145"/>
      </w:pPr>
      <w:rPr>
        <w:rFonts w:hint="default"/>
      </w:rPr>
    </w:lvl>
    <w:lvl w:ilvl="6" w:tplc="CD1C59DA">
      <w:numFmt w:val="bullet"/>
      <w:lvlText w:val="•"/>
      <w:lvlJc w:val="left"/>
      <w:pPr>
        <w:ind w:left="1717" w:hanging="145"/>
      </w:pPr>
      <w:rPr>
        <w:rFonts w:hint="default"/>
      </w:rPr>
    </w:lvl>
    <w:lvl w:ilvl="7" w:tplc="9A9A9006">
      <w:numFmt w:val="bullet"/>
      <w:lvlText w:val="•"/>
      <w:lvlJc w:val="left"/>
      <w:pPr>
        <w:ind w:left="1964" w:hanging="145"/>
      </w:pPr>
      <w:rPr>
        <w:rFonts w:hint="default"/>
      </w:rPr>
    </w:lvl>
    <w:lvl w:ilvl="8" w:tplc="BC6E77BE">
      <w:numFmt w:val="bullet"/>
      <w:lvlText w:val="•"/>
      <w:lvlJc w:val="left"/>
      <w:pPr>
        <w:ind w:left="2210" w:hanging="145"/>
      </w:pPr>
      <w:rPr>
        <w:rFonts w:hint="default"/>
      </w:rPr>
    </w:lvl>
  </w:abstractNum>
  <w:abstractNum w:abstractNumId="200" w15:restartNumberingAfterBreak="0">
    <w:nsid w:val="0D605C5E"/>
    <w:multiLevelType w:val="hybridMultilevel"/>
    <w:tmpl w:val="AF888F36"/>
    <w:lvl w:ilvl="0" w:tplc="96FE2B5C">
      <w:numFmt w:val="bullet"/>
      <w:lvlText w:val=""/>
      <w:lvlJc w:val="left"/>
      <w:pPr>
        <w:ind w:left="324" w:hanging="237"/>
      </w:pPr>
      <w:rPr>
        <w:rFonts w:ascii="Symbol" w:eastAsia="Symbol" w:hAnsi="Symbol" w:cs="Symbol" w:hint="default"/>
        <w:w w:val="100"/>
        <w:sz w:val="18"/>
        <w:szCs w:val="18"/>
      </w:rPr>
    </w:lvl>
    <w:lvl w:ilvl="1" w:tplc="C540B836">
      <w:start w:val="1"/>
      <w:numFmt w:val="decimal"/>
      <w:lvlText w:val="%2."/>
      <w:lvlJc w:val="left"/>
      <w:pPr>
        <w:ind w:left="524" w:hanging="296"/>
        <w:jc w:val="left"/>
      </w:pPr>
      <w:rPr>
        <w:rFonts w:ascii="Times New Roman" w:eastAsia="Times New Roman" w:hAnsi="Times New Roman" w:cs="Times New Roman" w:hint="default"/>
        <w:w w:val="100"/>
        <w:sz w:val="18"/>
        <w:szCs w:val="18"/>
      </w:rPr>
    </w:lvl>
    <w:lvl w:ilvl="2" w:tplc="6F2EAC1C">
      <w:numFmt w:val="bullet"/>
      <w:lvlText w:val="•"/>
      <w:lvlJc w:val="left"/>
      <w:pPr>
        <w:ind w:left="780" w:hanging="296"/>
      </w:pPr>
      <w:rPr>
        <w:rFonts w:hint="default"/>
      </w:rPr>
    </w:lvl>
    <w:lvl w:ilvl="3" w:tplc="5B5E9C3C">
      <w:numFmt w:val="bullet"/>
      <w:lvlText w:val="•"/>
      <w:lvlJc w:val="left"/>
      <w:pPr>
        <w:ind w:left="1040" w:hanging="296"/>
      </w:pPr>
      <w:rPr>
        <w:rFonts w:hint="default"/>
      </w:rPr>
    </w:lvl>
    <w:lvl w:ilvl="4" w:tplc="15DCE790">
      <w:numFmt w:val="bullet"/>
      <w:lvlText w:val="•"/>
      <w:lvlJc w:val="left"/>
      <w:pPr>
        <w:ind w:left="1300" w:hanging="296"/>
      </w:pPr>
      <w:rPr>
        <w:rFonts w:hint="default"/>
      </w:rPr>
    </w:lvl>
    <w:lvl w:ilvl="5" w:tplc="01124A36">
      <w:numFmt w:val="bullet"/>
      <w:lvlText w:val="•"/>
      <w:lvlJc w:val="left"/>
      <w:pPr>
        <w:ind w:left="1560" w:hanging="296"/>
      </w:pPr>
      <w:rPr>
        <w:rFonts w:hint="default"/>
      </w:rPr>
    </w:lvl>
    <w:lvl w:ilvl="6" w:tplc="83DE5F6E">
      <w:numFmt w:val="bullet"/>
      <w:lvlText w:val="•"/>
      <w:lvlJc w:val="left"/>
      <w:pPr>
        <w:ind w:left="1820" w:hanging="296"/>
      </w:pPr>
      <w:rPr>
        <w:rFonts w:hint="default"/>
      </w:rPr>
    </w:lvl>
    <w:lvl w:ilvl="7" w:tplc="757C7E62">
      <w:numFmt w:val="bullet"/>
      <w:lvlText w:val="•"/>
      <w:lvlJc w:val="left"/>
      <w:pPr>
        <w:ind w:left="2080" w:hanging="296"/>
      </w:pPr>
      <w:rPr>
        <w:rFonts w:hint="default"/>
      </w:rPr>
    </w:lvl>
    <w:lvl w:ilvl="8" w:tplc="E91A1388">
      <w:numFmt w:val="bullet"/>
      <w:lvlText w:val="•"/>
      <w:lvlJc w:val="left"/>
      <w:pPr>
        <w:ind w:left="2340" w:hanging="296"/>
      </w:pPr>
      <w:rPr>
        <w:rFonts w:hint="default"/>
      </w:rPr>
    </w:lvl>
  </w:abstractNum>
  <w:abstractNum w:abstractNumId="201" w15:restartNumberingAfterBreak="0">
    <w:nsid w:val="0D675D12"/>
    <w:multiLevelType w:val="hybridMultilevel"/>
    <w:tmpl w:val="81586CF8"/>
    <w:lvl w:ilvl="0" w:tplc="F43C6750">
      <w:numFmt w:val="bullet"/>
      <w:lvlText w:val=""/>
      <w:lvlJc w:val="left"/>
      <w:pPr>
        <w:ind w:left="323" w:hanging="237"/>
      </w:pPr>
      <w:rPr>
        <w:rFonts w:ascii="Symbol" w:eastAsia="Symbol" w:hAnsi="Symbol" w:cs="Symbol" w:hint="default"/>
        <w:w w:val="100"/>
        <w:sz w:val="18"/>
        <w:szCs w:val="18"/>
      </w:rPr>
    </w:lvl>
    <w:lvl w:ilvl="1" w:tplc="C616C5F0">
      <w:numFmt w:val="bullet"/>
      <w:lvlText w:val="•"/>
      <w:lvlJc w:val="left"/>
      <w:pPr>
        <w:ind w:left="508" w:hanging="237"/>
      </w:pPr>
      <w:rPr>
        <w:rFonts w:hint="default"/>
      </w:rPr>
    </w:lvl>
    <w:lvl w:ilvl="2" w:tplc="FF284DEE">
      <w:numFmt w:val="bullet"/>
      <w:lvlText w:val="•"/>
      <w:lvlJc w:val="left"/>
      <w:pPr>
        <w:ind w:left="697" w:hanging="237"/>
      </w:pPr>
      <w:rPr>
        <w:rFonts w:hint="default"/>
      </w:rPr>
    </w:lvl>
    <w:lvl w:ilvl="3" w:tplc="141011D6">
      <w:numFmt w:val="bullet"/>
      <w:lvlText w:val="•"/>
      <w:lvlJc w:val="left"/>
      <w:pPr>
        <w:ind w:left="886" w:hanging="237"/>
      </w:pPr>
      <w:rPr>
        <w:rFonts w:hint="default"/>
      </w:rPr>
    </w:lvl>
    <w:lvl w:ilvl="4" w:tplc="AD5E8D4A">
      <w:numFmt w:val="bullet"/>
      <w:lvlText w:val="•"/>
      <w:lvlJc w:val="left"/>
      <w:pPr>
        <w:ind w:left="1075" w:hanging="237"/>
      </w:pPr>
      <w:rPr>
        <w:rFonts w:hint="default"/>
      </w:rPr>
    </w:lvl>
    <w:lvl w:ilvl="5" w:tplc="CE927554">
      <w:numFmt w:val="bullet"/>
      <w:lvlText w:val="•"/>
      <w:lvlJc w:val="left"/>
      <w:pPr>
        <w:ind w:left="1264" w:hanging="237"/>
      </w:pPr>
      <w:rPr>
        <w:rFonts w:hint="default"/>
      </w:rPr>
    </w:lvl>
    <w:lvl w:ilvl="6" w:tplc="B364A4AC">
      <w:numFmt w:val="bullet"/>
      <w:lvlText w:val="•"/>
      <w:lvlJc w:val="left"/>
      <w:pPr>
        <w:ind w:left="1452" w:hanging="237"/>
      </w:pPr>
      <w:rPr>
        <w:rFonts w:hint="default"/>
      </w:rPr>
    </w:lvl>
    <w:lvl w:ilvl="7" w:tplc="FCB2FA3C">
      <w:numFmt w:val="bullet"/>
      <w:lvlText w:val="•"/>
      <w:lvlJc w:val="left"/>
      <w:pPr>
        <w:ind w:left="1641" w:hanging="237"/>
      </w:pPr>
      <w:rPr>
        <w:rFonts w:hint="default"/>
      </w:rPr>
    </w:lvl>
    <w:lvl w:ilvl="8" w:tplc="84A42A88">
      <w:numFmt w:val="bullet"/>
      <w:lvlText w:val="•"/>
      <w:lvlJc w:val="left"/>
      <w:pPr>
        <w:ind w:left="1830" w:hanging="237"/>
      </w:pPr>
      <w:rPr>
        <w:rFonts w:hint="default"/>
      </w:rPr>
    </w:lvl>
  </w:abstractNum>
  <w:abstractNum w:abstractNumId="202" w15:restartNumberingAfterBreak="0">
    <w:nsid w:val="0D692695"/>
    <w:multiLevelType w:val="hybridMultilevel"/>
    <w:tmpl w:val="BF12A2F0"/>
    <w:lvl w:ilvl="0" w:tplc="4BF6B5EA">
      <w:numFmt w:val="bullet"/>
      <w:lvlText w:val=""/>
      <w:lvlJc w:val="left"/>
      <w:pPr>
        <w:ind w:left="383" w:hanging="296"/>
      </w:pPr>
      <w:rPr>
        <w:rFonts w:ascii="Symbol" w:eastAsia="Symbol" w:hAnsi="Symbol" w:cs="Symbol" w:hint="default"/>
        <w:w w:val="100"/>
        <w:sz w:val="18"/>
        <w:szCs w:val="18"/>
      </w:rPr>
    </w:lvl>
    <w:lvl w:ilvl="1" w:tplc="54F82C44">
      <w:numFmt w:val="bullet"/>
      <w:lvlText w:val="•"/>
      <w:lvlJc w:val="left"/>
      <w:pPr>
        <w:ind w:left="554" w:hanging="296"/>
      </w:pPr>
      <w:rPr>
        <w:rFonts w:hint="default"/>
      </w:rPr>
    </w:lvl>
    <w:lvl w:ilvl="2" w:tplc="8B0CECEA">
      <w:numFmt w:val="bullet"/>
      <w:lvlText w:val="•"/>
      <w:lvlJc w:val="left"/>
      <w:pPr>
        <w:ind w:left="729" w:hanging="296"/>
      </w:pPr>
      <w:rPr>
        <w:rFonts w:hint="default"/>
      </w:rPr>
    </w:lvl>
    <w:lvl w:ilvl="3" w:tplc="609A70A0">
      <w:numFmt w:val="bullet"/>
      <w:lvlText w:val="•"/>
      <w:lvlJc w:val="left"/>
      <w:pPr>
        <w:ind w:left="904" w:hanging="296"/>
      </w:pPr>
      <w:rPr>
        <w:rFonts w:hint="default"/>
      </w:rPr>
    </w:lvl>
    <w:lvl w:ilvl="4" w:tplc="4CB6674A">
      <w:numFmt w:val="bullet"/>
      <w:lvlText w:val="•"/>
      <w:lvlJc w:val="left"/>
      <w:pPr>
        <w:ind w:left="1078" w:hanging="296"/>
      </w:pPr>
      <w:rPr>
        <w:rFonts w:hint="default"/>
      </w:rPr>
    </w:lvl>
    <w:lvl w:ilvl="5" w:tplc="F4702588">
      <w:numFmt w:val="bullet"/>
      <w:lvlText w:val="•"/>
      <w:lvlJc w:val="left"/>
      <w:pPr>
        <w:ind w:left="1253" w:hanging="296"/>
      </w:pPr>
      <w:rPr>
        <w:rFonts w:hint="default"/>
      </w:rPr>
    </w:lvl>
    <w:lvl w:ilvl="6" w:tplc="457E5F50">
      <w:numFmt w:val="bullet"/>
      <w:lvlText w:val="•"/>
      <w:lvlJc w:val="left"/>
      <w:pPr>
        <w:ind w:left="1428" w:hanging="296"/>
      </w:pPr>
      <w:rPr>
        <w:rFonts w:hint="default"/>
      </w:rPr>
    </w:lvl>
    <w:lvl w:ilvl="7" w:tplc="F1225C04">
      <w:numFmt w:val="bullet"/>
      <w:lvlText w:val="•"/>
      <w:lvlJc w:val="left"/>
      <w:pPr>
        <w:ind w:left="1602" w:hanging="296"/>
      </w:pPr>
      <w:rPr>
        <w:rFonts w:hint="default"/>
      </w:rPr>
    </w:lvl>
    <w:lvl w:ilvl="8" w:tplc="94646A4E">
      <w:numFmt w:val="bullet"/>
      <w:lvlText w:val="•"/>
      <w:lvlJc w:val="left"/>
      <w:pPr>
        <w:ind w:left="1777" w:hanging="296"/>
      </w:pPr>
      <w:rPr>
        <w:rFonts w:hint="default"/>
      </w:rPr>
    </w:lvl>
  </w:abstractNum>
  <w:abstractNum w:abstractNumId="203" w15:restartNumberingAfterBreak="0">
    <w:nsid w:val="0DC147CE"/>
    <w:multiLevelType w:val="hybridMultilevel"/>
    <w:tmpl w:val="C304FF06"/>
    <w:lvl w:ilvl="0" w:tplc="1F8E05D2">
      <w:numFmt w:val="bullet"/>
      <w:lvlText w:val=""/>
      <w:lvlJc w:val="left"/>
      <w:pPr>
        <w:ind w:left="382" w:hanging="296"/>
      </w:pPr>
      <w:rPr>
        <w:rFonts w:ascii="Symbol" w:eastAsia="Symbol" w:hAnsi="Symbol" w:cs="Symbol" w:hint="default"/>
        <w:w w:val="100"/>
        <w:sz w:val="18"/>
        <w:szCs w:val="18"/>
      </w:rPr>
    </w:lvl>
    <w:lvl w:ilvl="1" w:tplc="9B98910A">
      <w:numFmt w:val="bullet"/>
      <w:lvlText w:val="•"/>
      <w:lvlJc w:val="left"/>
      <w:pPr>
        <w:ind w:left="554" w:hanging="296"/>
      </w:pPr>
      <w:rPr>
        <w:rFonts w:hint="default"/>
      </w:rPr>
    </w:lvl>
    <w:lvl w:ilvl="2" w:tplc="B7082D02">
      <w:numFmt w:val="bullet"/>
      <w:lvlText w:val="•"/>
      <w:lvlJc w:val="left"/>
      <w:pPr>
        <w:ind w:left="729" w:hanging="296"/>
      </w:pPr>
      <w:rPr>
        <w:rFonts w:hint="default"/>
      </w:rPr>
    </w:lvl>
    <w:lvl w:ilvl="3" w:tplc="13ECA32A">
      <w:numFmt w:val="bullet"/>
      <w:lvlText w:val="•"/>
      <w:lvlJc w:val="left"/>
      <w:pPr>
        <w:ind w:left="904" w:hanging="296"/>
      </w:pPr>
      <w:rPr>
        <w:rFonts w:hint="default"/>
      </w:rPr>
    </w:lvl>
    <w:lvl w:ilvl="4" w:tplc="099E6790">
      <w:numFmt w:val="bullet"/>
      <w:lvlText w:val="•"/>
      <w:lvlJc w:val="left"/>
      <w:pPr>
        <w:ind w:left="1079" w:hanging="296"/>
      </w:pPr>
      <w:rPr>
        <w:rFonts w:hint="default"/>
      </w:rPr>
    </w:lvl>
    <w:lvl w:ilvl="5" w:tplc="77EAE296">
      <w:numFmt w:val="bullet"/>
      <w:lvlText w:val="•"/>
      <w:lvlJc w:val="left"/>
      <w:pPr>
        <w:ind w:left="1254" w:hanging="296"/>
      </w:pPr>
      <w:rPr>
        <w:rFonts w:hint="default"/>
      </w:rPr>
    </w:lvl>
    <w:lvl w:ilvl="6" w:tplc="2C0E5CC6">
      <w:numFmt w:val="bullet"/>
      <w:lvlText w:val="•"/>
      <w:lvlJc w:val="left"/>
      <w:pPr>
        <w:ind w:left="1429" w:hanging="296"/>
      </w:pPr>
      <w:rPr>
        <w:rFonts w:hint="default"/>
      </w:rPr>
    </w:lvl>
    <w:lvl w:ilvl="7" w:tplc="81E23C74">
      <w:numFmt w:val="bullet"/>
      <w:lvlText w:val="•"/>
      <w:lvlJc w:val="left"/>
      <w:pPr>
        <w:ind w:left="1604" w:hanging="296"/>
      </w:pPr>
      <w:rPr>
        <w:rFonts w:hint="default"/>
      </w:rPr>
    </w:lvl>
    <w:lvl w:ilvl="8" w:tplc="A688258C">
      <w:numFmt w:val="bullet"/>
      <w:lvlText w:val="•"/>
      <w:lvlJc w:val="left"/>
      <w:pPr>
        <w:ind w:left="1779" w:hanging="296"/>
      </w:pPr>
      <w:rPr>
        <w:rFonts w:hint="default"/>
      </w:rPr>
    </w:lvl>
  </w:abstractNum>
  <w:abstractNum w:abstractNumId="204" w15:restartNumberingAfterBreak="0">
    <w:nsid w:val="0DC14956"/>
    <w:multiLevelType w:val="hybridMultilevel"/>
    <w:tmpl w:val="7AE2BEC6"/>
    <w:lvl w:ilvl="0" w:tplc="3F98393E">
      <w:numFmt w:val="bullet"/>
      <w:lvlText w:val=""/>
      <w:lvlJc w:val="left"/>
      <w:pPr>
        <w:ind w:left="295" w:hanging="237"/>
      </w:pPr>
      <w:rPr>
        <w:rFonts w:ascii="Symbol" w:eastAsia="Symbol" w:hAnsi="Symbol" w:cs="Symbol" w:hint="default"/>
        <w:w w:val="100"/>
        <w:sz w:val="18"/>
        <w:szCs w:val="18"/>
      </w:rPr>
    </w:lvl>
    <w:lvl w:ilvl="1" w:tplc="7B34E162">
      <w:numFmt w:val="bullet"/>
      <w:lvlText w:val="•"/>
      <w:lvlJc w:val="left"/>
      <w:pPr>
        <w:ind w:left="445" w:hanging="237"/>
      </w:pPr>
      <w:rPr>
        <w:rFonts w:hint="default"/>
      </w:rPr>
    </w:lvl>
    <w:lvl w:ilvl="2" w:tplc="2BD4B9A0">
      <w:numFmt w:val="bullet"/>
      <w:lvlText w:val="•"/>
      <w:lvlJc w:val="left"/>
      <w:pPr>
        <w:ind w:left="591" w:hanging="237"/>
      </w:pPr>
      <w:rPr>
        <w:rFonts w:hint="default"/>
      </w:rPr>
    </w:lvl>
    <w:lvl w:ilvl="3" w:tplc="B0C049CE">
      <w:numFmt w:val="bullet"/>
      <w:lvlText w:val="•"/>
      <w:lvlJc w:val="left"/>
      <w:pPr>
        <w:ind w:left="736" w:hanging="237"/>
      </w:pPr>
      <w:rPr>
        <w:rFonts w:hint="default"/>
      </w:rPr>
    </w:lvl>
    <w:lvl w:ilvl="4" w:tplc="F44491E8">
      <w:numFmt w:val="bullet"/>
      <w:lvlText w:val="•"/>
      <w:lvlJc w:val="left"/>
      <w:pPr>
        <w:ind w:left="882" w:hanging="237"/>
      </w:pPr>
      <w:rPr>
        <w:rFonts w:hint="default"/>
      </w:rPr>
    </w:lvl>
    <w:lvl w:ilvl="5" w:tplc="06927200">
      <w:numFmt w:val="bullet"/>
      <w:lvlText w:val="•"/>
      <w:lvlJc w:val="left"/>
      <w:pPr>
        <w:ind w:left="1028" w:hanging="237"/>
      </w:pPr>
      <w:rPr>
        <w:rFonts w:hint="default"/>
      </w:rPr>
    </w:lvl>
    <w:lvl w:ilvl="6" w:tplc="05E20E1A">
      <w:numFmt w:val="bullet"/>
      <w:lvlText w:val="•"/>
      <w:lvlJc w:val="left"/>
      <w:pPr>
        <w:ind w:left="1173" w:hanging="237"/>
      </w:pPr>
      <w:rPr>
        <w:rFonts w:hint="default"/>
      </w:rPr>
    </w:lvl>
    <w:lvl w:ilvl="7" w:tplc="591CDAFC">
      <w:numFmt w:val="bullet"/>
      <w:lvlText w:val="•"/>
      <w:lvlJc w:val="left"/>
      <w:pPr>
        <w:ind w:left="1319" w:hanging="237"/>
      </w:pPr>
      <w:rPr>
        <w:rFonts w:hint="default"/>
      </w:rPr>
    </w:lvl>
    <w:lvl w:ilvl="8" w:tplc="9C562F76">
      <w:numFmt w:val="bullet"/>
      <w:lvlText w:val="•"/>
      <w:lvlJc w:val="left"/>
      <w:pPr>
        <w:ind w:left="1464" w:hanging="237"/>
      </w:pPr>
      <w:rPr>
        <w:rFonts w:hint="default"/>
      </w:rPr>
    </w:lvl>
  </w:abstractNum>
  <w:abstractNum w:abstractNumId="205" w15:restartNumberingAfterBreak="0">
    <w:nsid w:val="0DCC71B3"/>
    <w:multiLevelType w:val="hybridMultilevel"/>
    <w:tmpl w:val="6F6CFEE2"/>
    <w:lvl w:ilvl="0" w:tplc="EA2C60CE">
      <w:numFmt w:val="bullet"/>
      <w:lvlText w:val=""/>
      <w:lvlJc w:val="left"/>
      <w:pPr>
        <w:ind w:left="320" w:hanging="237"/>
      </w:pPr>
      <w:rPr>
        <w:rFonts w:ascii="Symbol" w:eastAsia="Symbol" w:hAnsi="Symbol" w:cs="Symbol" w:hint="default"/>
        <w:w w:val="100"/>
        <w:sz w:val="18"/>
        <w:szCs w:val="18"/>
      </w:rPr>
    </w:lvl>
    <w:lvl w:ilvl="1" w:tplc="22403B08">
      <w:numFmt w:val="bullet"/>
      <w:lvlText w:val="•"/>
      <w:lvlJc w:val="left"/>
      <w:pPr>
        <w:ind w:left="555" w:hanging="237"/>
      </w:pPr>
      <w:rPr>
        <w:rFonts w:hint="default"/>
      </w:rPr>
    </w:lvl>
    <w:lvl w:ilvl="2" w:tplc="1CD8DFCC">
      <w:numFmt w:val="bullet"/>
      <w:lvlText w:val="•"/>
      <w:lvlJc w:val="left"/>
      <w:pPr>
        <w:ind w:left="790" w:hanging="237"/>
      </w:pPr>
      <w:rPr>
        <w:rFonts w:hint="default"/>
      </w:rPr>
    </w:lvl>
    <w:lvl w:ilvl="3" w:tplc="37D06F30">
      <w:numFmt w:val="bullet"/>
      <w:lvlText w:val="•"/>
      <w:lvlJc w:val="left"/>
      <w:pPr>
        <w:ind w:left="1025" w:hanging="237"/>
      </w:pPr>
      <w:rPr>
        <w:rFonts w:hint="default"/>
      </w:rPr>
    </w:lvl>
    <w:lvl w:ilvl="4" w:tplc="11A6822E">
      <w:numFmt w:val="bullet"/>
      <w:lvlText w:val="•"/>
      <w:lvlJc w:val="left"/>
      <w:pPr>
        <w:ind w:left="1260" w:hanging="237"/>
      </w:pPr>
      <w:rPr>
        <w:rFonts w:hint="default"/>
      </w:rPr>
    </w:lvl>
    <w:lvl w:ilvl="5" w:tplc="C6309DA6">
      <w:numFmt w:val="bullet"/>
      <w:lvlText w:val="•"/>
      <w:lvlJc w:val="left"/>
      <w:pPr>
        <w:ind w:left="1496" w:hanging="237"/>
      </w:pPr>
      <w:rPr>
        <w:rFonts w:hint="default"/>
      </w:rPr>
    </w:lvl>
    <w:lvl w:ilvl="6" w:tplc="7D209648">
      <w:numFmt w:val="bullet"/>
      <w:lvlText w:val="•"/>
      <w:lvlJc w:val="left"/>
      <w:pPr>
        <w:ind w:left="1731" w:hanging="237"/>
      </w:pPr>
      <w:rPr>
        <w:rFonts w:hint="default"/>
      </w:rPr>
    </w:lvl>
    <w:lvl w:ilvl="7" w:tplc="DBB44B66">
      <w:numFmt w:val="bullet"/>
      <w:lvlText w:val="•"/>
      <w:lvlJc w:val="left"/>
      <w:pPr>
        <w:ind w:left="1966" w:hanging="237"/>
      </w:pPr>
      <w:rPr>
        <w:rFonts w:hint="default"/>
      </w:rPr>
    </w:lvl>
    <w:lvl w:ilvl="8" w:tplc="194CFC4A">
      <w:numFmt w:val="bullet"/>
      <w:lvlText w:val="•"/>
      <w:lvlJc w:val="left"/>
      <w:pPr>
        <w:ind w:left="2201" w:hanging="237"/>
      </w:pPr>
      <w:rPr>
        <w:rFonts w:hint="default"/>
      </w:rPr>
    </w:lvl>
  </w:abstractNum>
  <w:abstractNum w:abstractNumId="206" w15:restartNumberingAfterBreak="0">
    <w:nsid w:val="0DD0299D"/>
    <w:multiLevelType w:val="hybridMultilevel"/>
    <w:tmpl w:val="2F32F4C6"/>
    <w:lvl w:ilvl="0" w:tplc="FD7637B8">
      <w:numFmt w:val="bullet"/>
      <w:lvlText w:val=""/>
      <w:lvlJc w:val="left"/>
      <w:pPr>
        <w:ind w:left="324" w:hanging="237"/>
      </w:pPr>
      <w:rPr>
        <w:rFonts w:ascii="Symbol" w:eastAsia="Symbol" w:hAnsi="Symbol" w:cs="Symbol" w:hint="default"/>
        <w:w w:val="100"/>
        <w:sz w:val="13"/>
        <w:szCs w:val="13"/>
      </w:rPr>
    </w:lvl>
    <w:lvl w:ilvl="1" w:tplc="E5FCB2CC">
      <w:numFmt w:val="bullet"/>
      <w:lvlText w:val="•"/>
      <w:lvlJc w:val="left"/>
      <w:pPr>
        <w:ind w:left="637" w:hanging="237"/>
      </w:pPr>
      <w:rPr>
        <w:rFonts w:hint="default"/>
      </w:rPr>
    </w:lvl>
    <w:lvl w:ilvl="2" w:tplc="B65ECCD0">
      <w:numFmt w:val="bullet"/>
      <w:lvlText w:val="•"/>
      <w:lvlJc w:val="left"/>
      <w:pPr>
        <w:ind w:left="955" w:hanging="237"/>
      </w:pPr>
      <w:rPr>
        <w:rFonts w:hint="default"/>
      </w:rPr>
    </w:lvl>
    <w:lvl w:ilvl="3" w:tplc="BBFC6972">
      <w:numFmt w:val="bullet"/>
      <w:lvlText w:val="•"/>
      <w:lvlJc w:val="left"/>
      <w:pPr>
        <w:ind w:left="1273" w:hanging="237"/>
      </w:pPr>
      <w:rPr>
        <w:rFonts w:hint="default"/>
      </w:rPr>
    </w:lvl>
    <w:lvl w:ilvl="4" w:tplc="CCA2F1B0">
      <w:numFmt w:val="bullet"/>
      <w:lvlText w:val="•"/>
      <w:lvlJc w:val="left"/>
      <w:pPr>
        <w:ind w:left="1591" w:hanging="237"/>
      </w:pPr>
      <w:rPr>
        <w:rFonts w:hint="default"/>
      </w:rPr>
    </w:lvl>
    <w:lvl w:ilvl="5" w:tplc="B53EBBEA">
      <w:numFmt w:val="bullet"/>
      <w:lvlText w:val="•"/>
      <w:lvlJc w:val="left"/>
      <w:pPr>
        <w:ind w:left="1909" w:hanging="237"/>
      </w:pPr>
      <w:rPr>
        <w:rFonts w:hint="default"/>
      </w:rPr>
    </w:lvl>
    <w:lvl w:ilvl="6" w:tplc="763A0B6E">
      <w:numFmt w:val="bullet"/>
      <w:lvlText w:val="•"/>
      <w:lvlJc w:val="left"/>
      <w:pPr>
        <w:ind w:left="2226" w:hanging="237"/>
      </w:pPr>
      <w:rPr>
        <w:rFonts w:hint="default"/>
      </w:rPr>
    </w:lvl>
    <w:lvl w:ilvl="7" w:tplc="BDA02270">
      <w:numFmt w:val="bullet"/>
      <w:lvlText w:val="•"/>
      <w:lvlJc w:val="left"/>
      <w:pPr>
        <w:ind w:left="2544" w:hanging="237"/>
      </w:pPr>
      <w:rPr>
        <w:rFonts w:hint="default"/>
      </w:rPr>
    </w:lvl>
    <w:lvl w:ilvl="8" w:tplc="8DC09DE4">
      <w:numFmt w:val="bullet"/>
      <w:lvlText w:val="•"/>
      <w:lvlJc w:val="left"/>
      <w:pPr>
        <w:ind w:left="2862" w:hanging="237"/>
      </w:pPr>
      <w:rPr>
        <w:rFonts w:hint="default"/>
      </w:rPr>
    </w:lvl>
  </w:abstractNum>
  <w:abstractNum w:abstractNumId="207" w15:restartNumberingAfterBreak="0">
    <w:nsid w:val="0DDF4FB9"/>
    <w:multiLevelType w:val="hybridMultilevel"/>
    <w:tmpl w:val="53A2FF14"/>
    <w:lvl w:ilvl="0" w:tplc="6304FEE4">
      <w:numFmt w:val="bullet"/>
      <w:lvlText w:val=""/>
      <w:lvlJc w:val="left"/>
      <w:pPr>
        <w:ind w:left="323" w:hanging="237"/>
      </w:pPr>
      <w:rPr>
        <w:rFonts w:ascii="Symbol" w:eastAsia="Symbol" w:hAnsi="Symbol" w:cs="Symbol" w:hint="default"/>
        <w:w w:val="100"/>
        <w:sz w:val="13"/>
        <w:szCs w:val="13"/>
      </w:rPr>
    </w:lvl>
    <w:lvl w:ilvl="1" w:tplc="3EF24FDE">
      <w:numFmt w:val="bullet"/>
      <w:lvlText w:val="•"/>
      <w:lvlJc w:val="left"/>
      <w:pPr>
        <w:ind w:left="592" w:hanging="237"/>
      </w:pPr>
      <w:rPr>
        <w:rFonts w:hint="default"/>
      </w:rPr>
    </w:lvl>
    <w:lvl w:ilvl="2" w:tplc="7C66D3AE">
      <w:numFmt w:val="bullet"/>
      <w:lvlText w:val="•"/>
      <w:lvlJc w:val="left"/>
      <w:pPr>
        <w:ind w:left="865" w:hanging="237"/>
      </w:pPr>
      <w:rPr>
        <w:rFonts w:hint="default"/>
      </w:rPr>
    </w:lvl>
    <w:lvl w:ilvl="3" w:tplc="6444FB3A">
      <w:numFmt w:val="bullet"/>
      <w:lvlText w:val="•"/>
      <w:lvlJc w:val="left"/>
      <w:pPr>
        <w:ind w:left="1138" w:hanging="237"/>
      </w:pPr>
      <w:rPr>
        <w:rFonts w:hint="default"/>
      </w:rPr>
    </w:lvl>
    <w:lvl w:ilvl="4" w:tplc="A17EDB8E">
      <w:numFmt w:val="bullet"/>
      <w:lvlText w:val="•"/>
      <w:lvlJc w:val="left"/>
      <w:pPr>
        <w:ind w:left="1411" w:hanging="237"/>
      </w:pPr>
      <w:rPr>
        <w:rFonts w:hint="default"/>
      </w:rPr>
    </w:lvl>
    <w:lvl w:ilvl="5" w:tplc="576881EA">
      <w:numFmt w:val="bullet"/>
      <w:lvlText w:val="•"/>
      <w:lvlJc w:val="left"/>
      <w:pPr>
        <w:ind w:left="1684" w:hanging="237"/>
      </w:pPr>
      <w:rPr>
        <w:rFonts w:hint="default"/>
      </w:rPr>
    </w:lvl>
    <w:lvl w:ilvl="6" w:tplc="5AAA83C0">
      <w:numFmt w:val="bullet"/>
      <w:lvlText w:val="•"/>
      <w:lvlJc w:val="left"/>
      <w:pPr>
        <w:ind w:left="1956" w:hanging="237"/>
      </w:pPr>
      <w:rPr>
        <w:rFonts w:hint="default"/>
      </w:rPr>
    </w:lvl>
    <w:lvl w:ilvl="7" w:tplc="D4101526">
      <w:numFmt w:val="bullet"/>
      <w:lvlText w:val="•"/>
      <w:lvlJc w:val="left"/>
      <w:pPr>
        <w:ind w:left="2229" w:hanging="237"/>
      </w:pPr>
      <w:rPr>
        <w:rFonts w:hint="default"/>
      </w:rPr>
    </w:lvl>
    <w:lvl w:ilvl="8" w:tplc="ACC8F902">
      <w:numFmt w:val="bullet"/>
      <w:lvlText w:val="•"/>
      <w:lvlJc w:val="left"/>
      <w:pPr>
        <w:ind w:left="2502" w:hanging="237"/>
      </w:pPr>
      <w:rPr>
        <w:rFonts w:hint="default"/>
      </w:rPr>
    </w:lvl>
  </w:abstractNum>
  <w:abstractNum w:abstractNumId="208" w15:restartNumberingAfterBreak="0">
    <w:nsid w:val="0DE658FC"/>
    <w:multiLevelType w:val="hybridMultilevel"/>
    <w:tmpl w:val="2034D04C"/>
    <w:lvl w:ilvl="0" w:tplc="96C46A38">
      <w:numFmt w:val="bullet"/>
      <w:lvlText w:val=""/>
      <w:lvlJc w:val="left"/>
      <w:pPr>
        <w:ind w:left="324" w:hanging="237"/>
      </w:pPr>
      <w:rPr>
        <w:rFonts w:ascii="Symbol" w:eastAsia="Symbol" w:hAnsi="Symbol" w:cs="Symbol" w:hint="default"/>
        <w:w w:val="100"/>
        <w:sz w:val="18"/>
        <w:szCs w:val="18"/>
      </w:rPr>
    </w:lvl>
    <w:lvl w:ilvl="1" w:tplc="41F6E5DC">
      <w:numFmt w:val="bullet"/>
      <w:lvlText w:val="•"/>
      <w:lvlJc w:val="left"/>
      <w:pPr>
        <w:ind w:left="566" w:hanging="237"/>
      </w:pPr>
      <w:rPr>
        <w:rFonts w:hint="default"/>
      </w:rPr>
    </w:lvl>
    <w:lvl w:ilvl="2" w:tplc="A68A795A">
      <w:numFmt w:val="bullet"/>
      <w:lvlText w:val="•"/>
      <w:lvlJc w:val="left"/>
      <w:pPr>
        <w:ind w:left="813" w:hanging="237"/>
      </w:pPr>
      <w:rPr>
        <w:rFonts w:hint="default"/>
      </w:rPr>
    </w:lvl>
    <w:lvl w:ilvl="3" w:tplc="E17E4E0C">
      <w:numFmt w:val="bullet"/>
      <w:lvlText w:val="•"/>
      <w:lvlJc w:val="left"/>
      <w:pPr>
        <w:ind w:left="1059" w:hanging="237"/>
      </w:pPr>
      <w:rPr>
        <w:rFonts w:hint="default"/>
      </w:rPr>
    </w:lvl>
    <w:lvl w:ilvl="4" w:tplc="A7FAC252">
      <w:numFmt w:val="bullet"/>
      <w:lvlText w:val="•"/>
      <w:lvlJc w:val="left"/>
      <w:pPr>
        <w:ind w:left="1306" w:hanging="237"/>
      </w:pPr>
      <w:rPr>
        <w:rFonts w:hint="default"/>
      </w:rPr>
    </w:lvl>
    <w:lvl w:ilvl="5" w:tplc="5CC6959E">
      <w:numFmt w:val="bullet"/>
      <w:lvlText w:val="•"/>
      <w:lvlJc w:val="left"/>
      <w:pPr>
        <w:ind w:left="1552" w:hanging="237"/>
      </w:pPr>
      <w:rPr>
        <w:rFonts w:hint="default"/>
      </w:rPr>
    </w:lvl>
    <w:lvl w:ilvl="6" w:tplc="5754BA6C">
      <w:numFmt w:val="bullet"/>
      <w:lvlText w:val="•"/>
      <w:lvlJc w:val="left"/>
      <w:pPr>
        <w:ind w:left="1799" w:hanging="237"/>
      </w:pPr>
      <w:rPr>
        <w:rFonts w:hint="default"/>
      </w:rPr>
    </w:lvl>
    <w:lvl w:ilvl="7" w:tplc="6A3CE24C">
      <w:numFmt w:val="bullet"/>
      <w:lvlText w:val="•"/>
      <w:lvlJc w:val="left"/>
      <w:pPr>
        <w:ind w:left="2045" w:hanging="237"/>
      </w:pPr>
      <w:rPr>
        <w:rFonts w:hint="default"/>
      </w:rPr>
    </w:lvl>
    <w:lvl w:ilvl="8" w:tplc="F8D22E18">
      <w:numFmt w:val="bullet"/>
      <w:lvlText w:val="•"/>
      <w:lvlJc w:val="left"/>
      <w:pPr>
        <w:ind w:left="2292" w:hanging="237"/>
      </w:pPr>
      <w:rPr>
        <w:rFonts w:hint="default"/>
      </w:rPr>
    </w:lvl>
  </w:abstractNum>
  <w:abstractNum w:abstractNumId="209" w15:restartNumberingAfterBreak="0">
    <w:nsid w:val="0DF81C09"/>
    <w:multiLevelType w:val="hybridMultilevel"/>
    <w:tmpl w:val="92FA128E"/>
    <w:lvl w:ilvl="0" w:tplc="3A763228">
      <w:numFmt w:val="bullet"/>
      <w:lvlText w:val=""/>
      <w:lvlJc w:val="left"/>
      <w:pPr>
        <w:ind w:left="323" w:hanging="237"/>
      </w:pPr>
      <w:rPr>
        <w:rFonts w:ascii="Symbol" w:eastAsia="Symbol" w:hAnsi="Symbol" w:cs="Symbol" w:hint="default"/>
        <w:w w:val="100"/>
        <w:sz w:val="13"/>
        <w:szCs w:val="13"/>
      </w:rPr>
    </w:lvl>
    <w:lvl w:ilvl="1" w:tplc="B7D4F9BC">
      <w:numFmt w:val="bullet"/>
      <w:lvlText w:val="•"/>
      <w:lvlJc w:val="left"/>
      <w:pPr>
        <w:ind w:left="592" w:hanging="237"/>
      </w:pPr>
      <w:rPr>
        <w:rFonts w:hint="default"/>
      </w:rPr>
    </w:lvl>
    <w:lvl w:ilvl="2" w:tplc="64708096">
      <w:numFmt w:val="bullet"/>
      <w:lvlText w:val="•"/>
      <w:lvlJc w:val="left"/>
      <w:pPr>
        <w:ind w:left="865" w:hanging="237"/>
      </w:pPr>
      <w:rPr>
        <w:rFonts w:hint="default"/>
      </w:rPr>
    </w:lvl>
    <w:lvl w:ilvl="3" w:tplc="6F186892">
      <w:numFmt w:val="bullet"/>
      <w:lvlText w:val="•"/>
      <w:lvlJc w:val="left"/>
      <w:pPr>
        <w:ind w:left="1138" w:hanging="237"/>
      </w:pPr>
      <w:rPr>
        <w:rFonts w:hint="default"/>
      </w:rPr>
    </w:lvl>
    <w:lvl w:ilvl="4" w:tplc="39F28B92">
      <w:numFmt w:val="bullet"/>
      <w:lvlText w:val="•"/>
      <w:lvlJc w:val="left"/>
      <w:pPr>
        <w:ind w:left="1411" w:hanging="237"/>
      </w:pPr>
      <w:rPr>
        <w:rFonts w:hint="default"/>
      </w:rPr>
    </w:lvl>
    <w:lvl w:ilvl="5" w:tplc="EF4AA588">
      <w:numFmt w:val="bullet"/>
      <w:lvlText w:val="•"/>
      <w:lvlJc w:val="left"/>
      <w:pPr>
        <w:ind w:left="1684" w:hanging="237"/>
      </w:pPr>
      <w:rPr>
        <w:rFonts w:hint="default"/>
      </w:rPr>
    </w:lvl>
    <w:lvl w:ilvl="6" w:tplc="CDA0275E">
      <w:numFmt w:val="bullet"/>
      <w:lvlText w:val="•"/>
      <w:lvlJc w:val="left"/>
      <w:pPr>
        <w:ind w:left="1956" w:hanging="237"/>
      </w:pPr>
      <w:rPr>
        <w:rFonts w:hint="default"/>
      </w:rPr>
    </w:lvl>
    <w:lvl w:ilvl="7" w:tplc="CF0EFC54">
      <w:numFmt w:val="bullet"/>
      <w:lvlText w:val="•"/>
      <w:lvlJc w:val="left"/>
      <w:pPr>
        <w:ind w:left="2229" w:hanging="237"/>
      </w:pPr>
      <w:rPr>
        <w:rFonts w:hint="default"/>
      </w:rPr>
    </w:lvl>
    <w:lvl w:ilvl="8" w:tplc="C44E9586">
      <w:numFmt w:val="bullet"/>
      <w:lvlText w:val="•"/>
      <w:lvlJc w:val="left"/>
      <w:pPr>
        <w:ind w:left="2502" w:hanging="237"/>
      </w:pPr>
      <w:rPr>
        <w:rFonts w:hint="default"/>
      </w:rPr>
    </w:lvl>
  </w:abstractNum>
  <w:abstractNum w:abstractNumId="210" w15:restartNumberingAfterBreak="0">
    <w:nsid w:val="0DFB773C"/>
    <w:multiLevelType w:val="hybridMultilevel"/>
    <w:tmpl w:val="331E56AC"/>
    <w:lvl w:ilvl="0" w:tplc="62F0F9B0">
      <w:numFmt w:val="bullet"/>
      <w:lvlText w:val=""/>
      <w:lvlJc w:val="left"/>
      <w:pPr>
        <w:ind w:left="324" w:hanging="237"/>
      </w:pPr>
      <w:rPr>
        <w:rFonts w:ascii="Symbol" w:eastAsia="Symbol" w:hAnsi="Symbol" w:cs="Symbol" w:hint="default"/>
        <w:w w:val="100"/>
        <w:sz w:val="18"/>
        <w:szCs w:val="18"/>
      </w:rPr>
    </w:lvl>
    <w:lvl w:ilvl="1" w:tplc="980EEA84">
      <w:numFmt w:val="bullet"/>
      <w:lvlText w:val="•"/>
      <w:lvlJc w:val="left"/>
      <w:pPr>
        <w:ind w:left="636" w:hanging="237"/>
      </w:pPr>
      <w:rPr>
        <w:rFonts w:hint="default"/>
      </w:rPr>
    </w:lvl>
    <w:lvl w:ilvl="2" w:tplc="4FAE23FC">
      <w:numFmt w:val="bullet"/>
      <w:lvlText w:val="•"/>
      <w:lvlJc w:val="left"/>
      <w:pPr>
        <w:ind w:left="952" w:hanging="237"/>
      </w:pPr>
      <w:rPr>
        <w:rFonts w:hint="default"/>
      </w:rPr>
    </w:lvl>
    <w:lvl w:ilvl="3" w:tplc="FD7C3CB6">
      <w:numFmt w:val="bullet"/>
      <w:lvlText w:val="•"/>
      <w:lvlJc w:val="left"/>
      <w:pPr>
        <w:ind w:left="1269" w:hanging="237"/>
      </w:pPr>
      <w:rPr>
        <w:rFonts w:hint="default"/>
      </w:rPr>
    </w:lvl>
    <w:lvl w:ilvl="4" w:tplc="6EB8ECE2">
      <w:numFmt w:val="bullet"/>
      <w:lvlText w:val="•"/>
      <w:lvlJc w:val="left"/>
      <w:pPr>
        <w:ind w:left="1585" w:hanging="237"/>
      </w:pPr>
      <w:rPr>
        <w:rFonts w:hint="default"/>
      </w:rPr>
    </w:lvl>
    <w:lvl w:ilvl="5" w:tplc="4CD4B092">
      <w:numFmt w:val="bullet"/>
      <w:lvlText w:val="•"/>
      <w:lvlJc w:val="left"/>
      <w:pPr>
        <w:ind w:left="1902" w:hanging="237"/>
      </w:pPr>
      <w:rPr>
        <w:rFonts w:hint="default"/>
      </w:rPr>
    </w:lvl>
    <w:lvl w:ilvl="6" w:tplc="7764AA6A">
      <w:numFmt w:val="bullet"/>
      <w:lvlText w:val="•"/>
      <w:lvlJc w:val="left"/>
      <w:pPr>
        <w:ind w:left="2218" w:hanging="237"/>
      </w:pPr>
      <w:rPr>
        <w:rFonts w:hint="default"/>
      </w:rPr>
    </w:lvl>
    <w:lvl w:ilvl="7" w:tplc="15501AF6">
      <w:numFmt w:val="bullet"/>
      <w:lvlText w:val="•"/>
      <w:lvlJc w:val="left"/>
      <w:pPr>
        <w:ind w:left="2534" w:hanging="237"/>
      </w:pPr>
      <w:rPr>
        <w:rFonts w:hint="default"/>
      </w:rPr>
    </w:lvl>
    <w:lvl w:ilvl="8" w:tplc="99E8C3D0">
      <w:numFmt w:val="bullet"/>
      <w:lvlText w:val="•"/>
      <w:lvlJc w:val="left"/>
      <w:pPr>
        <w:ind w:left="2851" w:hanging="237"/>
      </w:pPr>
      <w:rPr>
        <w:rFonts w:hint="default"/>
      </w:rPr>
    </w:lvl>
  </w:abstractNum>
  <w:abstractNum w:abstractNumId="211" w15:restartNumberingAfterBreak="0">
    <w:nsid w:val="0E022796"/>
    <w:multiLevelType w:val="hybridMultilevel"/>
    <w:tmpl w:val="C4CAFD1C"/>
    <w:lvl w:ilvl="0" w:tplc="B268BDDC">
      <w:numFmt w:val="bullet"/>
      <w:lvlText w:val=""/>
      <w:lvlJc w:val="left"/>
      <w:pPr>
        <w:ind w:left="321" w:hanging="234"/>
      </w:pPr>
      <w:rPr>
        <w:rFonts w:ascii="Symbol" w:eastAsia="Symbol" w:hAnsi="Symbol" w:cs="Symbol" w:hint="default"/>
        <w:w w:val="100"/>
        <w:sz w:val="18"/>
        <w:szCs w:val="18"/>
      </w:rPr>
    </w:lvl>
    <w:lvl w:ilvl="1" w:tplc="3C40ABD2">
      <w:numFmt w:val="bullet"/>
      <w:lvlText w:val="•"/>
      <w:lvlJc w:val="left"/>
      <w:pPr>
        <w:ind w:left="541" w:hanging="234"/>
      </w:pPr>
      <w:rPr>
        <w:rFonts w:hint="default"/>
      </w:rPr>
    </w:lvl>
    <w:lvl w:ilvl="2" w:tplc="4836B6B0">
      <w:numFmt w:val="bullet"/>
      <w:lvlText w:val="•"/>
      <w:lvlJc w:val="left"/>
      <w:pPr>
        <w:ind w:left="763" w:hanging="234"/>
      </w:pPr>
      <w:rPr>
        <w:rFonts w:hint="default"/>
      </w:rPr>
    </w:lvl>
    <w:lvl w:ilvl="3" w:tplc="32ECDB18">
      <w:numFmt w:val="bullet"/>
      <w:lvlText w:val="•"/>
      <w:lvlJc w:val="left"/>
      <w:pPr>
        <w:ind w:left="985" w:hanging="234"/>
      </w:pPr>
      <w:rPr>
        <w:rFonts w:hint="default"/>
      </w:rPr>
    </w:lvl>
    <w:lvl w:ilvl="4" w:tplc="DF707C1C">
      <w:numFmt w:val="bullet"/>
      <w:lvlText w:val="•"/>
      <w:lvlJc w:val="left"/>
      <w:pPr>
        <w:ind w:left="1207" w:hanging="234"/>
      </w:pPr>
      <w:rPr>
        <w:rFonts w:hint="default"/>
      </w:rPr>
    </w:lvl>
    <w:lvl w:ilvl="5" w:tplc="D4008ABA">
      <w:numFmt w:val="bullet"/>
      <w:lvlText w:val="•"/>
      <w:lvlJc w:val="left"/>
      <w:pPr>
        <w:ind w:left="1429" w:hanging="234"/>
      </w:pPr>
      <w:rPr>
        <w:rFonts w:hint="default"/>
      </w:rPr>
    </w:lvl>
    <w:lvl w:ilvl="6" w:tplc="921486E6">
      <w:numFmt w:val="bullet"/>
      <w:lvlText w:val="•"/>
      <w:lvlJc w:val="left"/>
      <w:pPr>
        <w:ind w:left="1651" w:hanging="234"/>
      </w:pPr>
      <w:rPr>
        <w:rFonts w:hint="default"/>
      </w:rPr>
    </w:lvl>
    <w:lvl w:ilvl="7" w:tplc="84C4CA80">
      <w:numFmt w:val="bullet"/>
      <w:lvlText w:val="•"/>
      <w:lvlJc w:val="left"/>
      <w:pPr>
        <w:ind w:left="1873" w:hanging="234"/>
      </w:pPr>
      <w:rPr>
        <w:rFonts w:hint="default"/>
      </w:rPr>
    </w:lvl>
    <w:lvl w:ilvl="8" w:tplc="3684D89A">
      <w:numFmt w:val="bullet"/>
      <w:lvlText w:val="•"/>
      <w:lvlJc w:val="left"/>
      <w:pPr>
        <w:ind w:left="2095" w:hanging="234"/>
      </w:pPr>
      <w:rPr>
        <w:rFonts w:hint="default"/>
      </w:rPr>
    </w:lvl>
  </w:abstractNum>
  <w:abstractNum w:abstractNumId="212" w15:restartNumberingAfterBreak="0">
    <w:nsid w:val="0E034A0F"/>
    <w:multiLevelType w:val="hybridMultilevel"/>
    <w:tmpl w:val="E4A0870A"/>
    <w:lvl w:ilvl="0" w:tplc="F9028080">
      <w:numFmt w:val="bullet"/>
      <w:lvlText w:val=""/>
      <w:lvlJc w:val="left"/>
      <w:pPr>
        <w:ind w:left="380" w:hanging="296"/>
      </w:pPr>
      <w:rPr>
        <w:rFonts w:ascii="Symbol" w:eastAsia="Symbol" w:hAnsi="Symbol" w:cs="Symbol" w:hint="default"/>
        <w:w w:val="100"/>
        <w:sz w:val="18"/>
        <w:szCs w:val="18"/>
      </w:rPr>
    </w:lvl>
    <w:lvl w:ilvl="1" w:tplc="4034703A">
      <w:numFmt w:val="bullet"/>
      <w:lvlText w:val="•"/>
      <w:lvlJc w:val="left"/>
      <w:pPr>
        <w:ind w:left="596" w:hanging="296"/>
      </w:pPr>
      <w:rPr>
        <w:rFonts w:hint="default"/>
      </w:rPr>
    </w:lvl>
    <w:lvl w:ilvl="2" w:tplc="D11A5A66">
      <w:numFmt w:val="bullet"/>
      <w:lvlText w:val="•"/>
      <w:lvlJc w:val="left"/>
      <w:pPr>
        <w:ind w:left="813" w:hanging="296"/>
      </w:pPr>
      <w:rPr>
        <w:rFonts w:hint="default"/>
      </w:rPr>
    </w:lvl>
    <w:lvl w:ilvl="3" w:tplc="6BF0524C">
      <w:numFmt w:val="bullet"/>
      <w:lvlText w:val="•"/>
      <w:lvlJc w:val="left"/>
      <w:pPr>
        <w:ind w:left="1029" w:hanging="296"/>
      </w:pPr>
      <w:rPr>
        <w:rFonts w:hint="default"/>
      </w:rPr>
    </w:lvl>
    <w:lvl w:ilvl="4" w:tplc="95824360">
      <w:numFmt w:val="bullet"/>
      <w:lvlText w:val="•"/>
      <w:lvlJc w:val="left"/>
      <w:pPr>
        <w:ind w:left="1246" w:hanging="296"/>
      </w:pPr>
      <w:rPr>
        <w:rFonts w:hint="default"/>
      </w:rPr>
    </w:lvl>
    <w:lvl w:ilvl="5" w:tplc="08F61074">
      <w:numFmt w:val="bullet"/>
      <w:lvlText w:val="•"/>
      <w:lvlJc w:val="left"/>
      <w:pPr>
        <w:ind w:left="1462" w:hanging="296"/>
      </w:pPr>
      <w:rPr>
        <w:rFonts w:hint="default"/>
      </w:rPr>
    </w:lvl>
    <w:lvl w:ilvl="6" w:tplc="ADE0F88A">
      <w:numFmt w:val="bullet"/>
      <w:lvlText w:val="•"/>
      <w:lvlJc w:val="left"/>
      <w:pPr>
        <w:ind w:left="1679" w:hanging="296"/>
      </w:pPr>
      <w:rPr>
        <w:rFonts w:hint="default"/>
      </w:rPr>
    </w:lvl>
    <w:lvl w:ilvl="7" w:tplc="4F82C006">
      <w:numFmt w:val="bullet"/>
      <w:lvlText w:val="•"/>
      <w:lvlJc w:val="left"/>
      <w:pPr>
        <w:ind w:left="1895" w:hanging="296"/>
      </w:pPr>
      <w:rPr>
        <w:rFonts w:hint="default"/>
      </w:rPr>
    </w:lvl>
    <w:lvl w:ilvl="8" w:tplc="35C090B6">
      <w:numFmt w:val="bullet"/>
      <w:lvlText w:val="•"/>
      <w:lvlJc w:val="left"/>
      <w:pPr>
        <w:ind w:left="2112" w:hanging="296"/>
      </w:pPr>
      <w:rPr>
        <w:rFonts w:hint="default"/>
      </w:rPr>
    </w:lvl>
  </w:abstractNum>
  <w:abstractNum w:abstractNumId="213" w15:restartNumberingAfterBreak="0">
    <w:nsid w:val="0E0D4262"/>
    <w:multiLevelType w:val="hybridMultilevel"/>
    <w:tmpl w:val="D85A85BA"/>
    <w:lvl w:ilvl="0" w:tplc="A5B486F4">
      <w:numFmt w:val="bullet"/>
      <w:lvlText w:val=""/>
      <w:lvlJc w:val="left"/>
      <w:pPr>
        <w:ind w:left="271" w:hanging="187"/>
      </w:pPr>
      <w:rPr>
        <w:rFonts w:ascii="Symbol" w:eastAsia="Symbol" w:hAnsi="Symbol" w:cs="Symbol" w:hint="default"/>
        <w:w w:val="100"/>
        <w:sz w:val="18"/>
        <w:szCs w:val="18"/>
      </w:rPr>
    </w:lvl>
    <w:lvl w:ilvl="1" w:tplc="E618E3C8">
      <w:numFmt w:val="bullet"/>
      <w:lvlText w:val="•"/>
      <w:lvlJc w:val="left"/>
      <w:pPr>
        <w:ind w:left="530" w:hanging="187"/>
      </w:pPr>
      <w:rPr>
        <w:rFonts w:hint="default"/>
      </w:rPr>
    </w:lvl>
    <w:lvl w:ilvl="2" w:tplc="0E2629AA">
      <w:numFmt w:val="bullet"/>
      <w:lvlText w:val="•"/>
      <w:lvlJc w:val="left"/>
      <w:pPr>
        <w:ind w:left="781" w:hanging="187"/>
      </w:pPr>
      <w:rPr>
        <w:rFonts w:hint="default"/>
      </w:rPr>
    </w:lvl>
    <w:lvl w:ilvl="3" w:tplc="D8500E90">
      <w:numFmt w:val="bullet"/>
      <w:lvlText w:val="•"/>
      <w:lvlJc w:val="left"/>
      <w:pPr>
        <w:ind w:left="1031" w:hanging="187"/>
      </w:pPr>
      <w:rPr>
        <w:rFonts w:hint="default"/>
      </w:rPr>
    </w:lvl>
    <w:lvl w:ilvl="4" w:tplc="F438B796">
      <w:numFmt w:val="bullet"/>
      <w:lvlText w:val="•"/>
      <w:lvlJc w:val="left"/>
      <w:pPr>
        <w:ind w:left="1282" w:hanging="187"/>
      </w:pPr>
      <w:rPr>
        <w:rFonts w:hint="default"/>
      </w:rPr>
    </w:lvl>
    <w:lvl w:ilvl="5" w:tplc="8AB0E366">
      <w:numFmt w:val="bullet"/>
      <w:lvlText w:val="•"/>
      <w:lvlJc w:val="left"/>
      <w:pPr>
        <w:ind w:left="1532" w:hanging="187"/>
      </w:pPr>
      <w:rPr>
        <w:rFonts w:hint="default"/>
      </w:rPr>
    </w:lvl>
    <w:lvl w:ilvl="6" w:tplc="5B9AB3B4">
      <w:numFmt w:val="bullet"/>
      <w:lvlText w:val="•"/>
      <w:lvlJc w:val="left"/>
      <w:pPr>
        <w:ind w:left="1783" w:hanging="187"/>
      </w:pPr>
      <w:rPr>
        <w:rFonts w:hint="default"/>
      </w:rPr>
    </w:lvl>
    <w:lvl w:ilvl="7" w:tplc="71EA8054">
      <w:numFmt w:val="bullet"/>
      <w:lvlText w:val="•"/>
      <w:lvlJc w:val="left"/>
      <w:pPr>
        <w:ind w:left="2033" w:hanging="187"/>
      </w:pPr>
      <w:rPr>
        <w:rFonts w:hint="default"/>
      </w:rPr>
    </w:lvl>
    <w:lvl w:ilvl="8" w:tplc="9EE8B6EE">
      <w:numFmt w:val="bullet"/>
      <w:lvlText w:val="•"/>
      <w:lvlJc w:val="left"/>
      <w:pPr>
        <w:ind w:left="2284" w:hanging="187"/>
      </w:pPr>
      <w:rPr>
        <w:rFonts w:hint="default"/>
      </w:rPr>
    </w:lvl>
  </w:abstractNum>
  <w:abstractNum w:abstractNumId="214" w15:restartNumberingAfterBreak="0">
    <w:nsid w:val="0E2D7B04"/>
    <w:multiLevelType w:val="hybridMultilevel"/>
    <w:tmpl w:val="3B8A707C"/>
    <w:lvl w:ilvl="0" w:tplc="D228F3EE">
      <w:numFmt w:val="bullet"/>
      <w:lvlText w:val=""/>
      <w:lvlJc w:val="left"/>
      <w:pPr>
        <w:ind w:left="231" w:hanging="144"/>
      </w:pPr>
      <w:rPr>
        <w:rFonts w:ascii="Symbol" w:eastAsia="Symbol" w:hAnsi="Symbol" w:cs="Symbol" w:hint="default"/>
        <w:w w:val="100"/>
        <w:sz w:val="18"/>
        <w:szCs w:val="18"/>
      </w:rPr>
    </w:lvl>
    <w:lvl w:ilvl="1" w:tplc="82CC5F8E">
      <w:numFmt w:val="bullet"/>
      <w:lvlText w:val="•"/>
      <w:lvlJc w:val="left"/>
      <w:pPr>
        <w:ind w:left="447" w:hanging="144"/>
      </w:pPr>
      <w:rPr>
        <w:rFonts w:hint="default"/>
      </w:rPr>
    </w:lvl>
    <w:lvl w:ilvl="2" w:tplc="37842DCA">
      <w:numFmt w:val="bullet"/>
      <w:lvlText w:val="•"/>
      <w:lvlJc w:val="left"/>
      <w:pPr>
        <w:ind w:left="655" w:hanging="144"/>
      </w:pPr>
      <w:rPr>
        <w:rFonts w:hint="default"/>
      </w:rPr>
    </w:lvl>
    <w:lvl w:ilvl="3" w:tplc="FC18CE26">
      <w:numFmt w:val="bullet"/>
      <w:lvlText w:val="•"/>
      <w:lvlJc w:val="left"/>
      <w:pPr>
        <w:ind w:left="863" w:hanging="144"/>
      </w:pPr>
      <w:rPr>
        <w:rFonts w:hint="default"/>
      </w:rPr>
    </w:lvl>
    <w:lvl w:ilvl="4" w:tplc="1214EB9C">
      <w:numFmt w:val="bullet"/>
      <w:lvlText w:val="•"/>
      <w:lvlJc w:val="left"/>
      <w:pPr>
        <w:ind w:left="1071" w:hanging="144"/>
      </w:pPr>
      <w:rPr>
        <w:rFonts w:hint="default"/>
      </w:rPr>
    </w:lvl>
    <w:lvl w:ilvl="5" w:tplc="55344428">
      <w:numFmt w:val="bullet"/>
      <w:lvlText w:val="•"/>
      <w:lvlJc w:val="left"/>
      <w:pPr>
        <w:ind w:left="1279" w:hanging="144"/>
      </w:pPr>
      <w:rPr>
        <w:rFonts w:hint="default"/>
      </w:rPr>
    </w:lvl>
    <w:lvl w:ilvl="6" w:tplc="185CC3A4">
      <w:numFmt w:val="bullet"/>
      <w:lvlText w:val="•"/>
      <w:lvlJc w:val="left"/>
      <w:pPr>
        <w:ind w:left="1487" w:hanging="144"/>
      </w:pPr>
      <w:rPr>
        <w:rFonts w:hint="default"/>
      </w:rPr>
    </w:lvl>
    <w:lvl w:ilvl="7" w:tplc="1C2E5F0C">
      <w:numFmt w:val="bullet"/>
      <w:lvlText w:val="•"/>
      <w:lvlJc w:val="left"/>
      <w:pPr>
        <w:ind w:left="1695" w:hanging="144"/>
      </w:pPr>
      <w:rPr>
        <w:rFonts w:hint="default"/>
      </w:rPr>
    </w:lvl>
    <w:lvl w:ilvl="8" w:tplc="B7FCF632">
      <w:numFmt w:val="bullet"/>
      <w:lvlText w:val="•"/>
      <w:lvlJc w:val="left"/>
      <w:pPr>
        <w:ind w:left="1903" w:hanging="144"/>
      </w:pPr>
      <w:rPr>
        <w:rFonts w:hint="default"/>
      </w:rPr>
    </w:lvl>
  </w:abstractNum>
  <w:abstractNum w:abstractNumId="215" w15:restartNumberingAfterBreak="0">
    <w:nsid w:val="0E337446"/>
    <w:multiLevelType w:val="hybridMultilevel"/>
    <w:tmpl w:val="DFB24054"/>
    <w:lvl w:ilvl="0" w:tplc="61F08D46">
      <w:numFmt w:val="bullet"/>
      <w:lvlText w:val=""/>
      <w:lvlJc w:val="left"/>
      <w:pPr>
        <w:ind w:left="323" w:hanging="237"/>
      </w:pPr>
      <w:rPr>
        <w:rFonts w:ascii="Symbol" w:eastAsia="Symbol" w:hAnsi="Symbol" w:cs="Symbol" w:hint="default"/>
        <w:w w:val="100"/>
        <w:sz w:val="13"/>
        <w:szCs w:val="13"/>
      </w:rPr>
    </w:lvl>
    <w:lvl w:ilvl="1" w:tplc="4AF64A5C">
      <w:numFmt w:val="bullet"/>
      <w:lvlText w:val="•"/>
      <w:lvlJc w:val="left"/>
      <w:pPr>
        <w:ind w:left="501" w:hanging="237"/>
      </w:pPr>
      <w:rPr>
        <w:rFonts w:hint="default"/>
      </w:rPr>
    </w:lvl>
    <w:lvl w:ilvl="2" w:tplc="FC32C46A">
      <w:numFmt w:val="bullet"/>
      <w:lvlText w:val="•"/>
      <w:lvlJc w:val="left"/>
      <w:pPr>
        <w:ind w:left="683" w:hanging="237"/>
      </w:pPr>
      <w:rPr>
        <w:rFonts w:hint="default"/>
      </w:rPr>
    </w:lvl>
    <w:lvl w:ilvl="3" w:tplc="C6BED8F8">
      <w:numFmt w:val="bullet"/>
      <w:lvlText w:val="•"/>
      <w:lvlJc w:val="left"/>
      <w:pPr>
        <w:ind w:left="865" w:hanging="237"/>
      </w:pPr>
      <w:rPr>
        <w:rFonts w:hint="default"/>
      </w:rPr>
    </w:lvl>
    <w:lvl w:ilvl="4" w:tplc="60E243E6">
      <w:numFmt w:val="bullet"/>
      <w:lvlText w:val="•"/>
      <w:lvlJc w:val="left"/>
      <w:pPr>
        <w:ind w:left="1046" w:hanging="237"/>
      </w:pPr>
      <w:rPr>
        <w:rFonts w:hint="default"/>
      </w:rPr>
    </w:lvl>
    <w:lvl w:ilvl="5" w:tplc="2F542E3A">
      <w:numFmt w:val="bullet"/>
      <w:lvlText w:val="•"/>
      <w:lvlJc w:val="left"/>
      <w:pPr>
        <w:ind w:left="1228" w:hanging="237"/>
      </w:pPr>
      <w:rPr>
        <w:rFonts w:hint="default"/>
      </w:rPr>
    </w:lvl>
    <w:lvl w:ilvl="6" w:tplc="B6B83948">
      <w:numFmt w:val="bullet"/>
      <w:lvlText w:val="•"/>
      <w:lvlJc w:val="left"/>
      <w:pPr>
        <w:ind w:left="1410" w:hanging="237"/>
      </w:pPr>
      <w:rPr>
        <w:rFonts w:hint="default"/>
      </w:rPr>
    </w:lvl>
    <w:lvl w:ilvl="7" w:tplc="D27A36F6">
      <w:numFmt w:val="bullet"/>
      <w:lvlText w:val="•"/>
      <w:lvlJc w:val="left"/>
      <w:pPr>
        <w:ind w:left="1591" w:hanging="237"/>
      </w:pPr>
      <w:rPr>
        <w:rFonts w:hint="default"/>
      </w:rPr>
    </w:lvl>
    <w:lvl w:ilvl="8" w:tplc="C6D8F77E">
      <w:numFmt w:val="bullet"/>
      <w:lvlText w:val="•"/>
      <w:lvlJc w:val="left"/>
      <w:pPr>
        <w:ind w:left="1773" w:hanging="237"/>
      </w:pPr>
      <w:rPr>
        <w:rFonts w:hint="default"/>
      </w:rPr>
    </w:lvl>
  </w:abstractNum>
  <w:abstractNum w:abstractNumId="216" w15:restartNumberingAfterBreak="0">
    <w:nsid w:val="0E446674"/>
    <w:multiLevelType w:val="hybridMultilevel"/>
    <w:tmpl w:val="6F9C1870"/>
    <w:lvl w:ilvl="0" w:tplc="DAE2BD8E">
      <w:start w:val="1"/>
      <w:numFmt w:val="decimal"/>
      <w:lvlText w:val="%1."/>
      <w:lvlJc w:val="left"/>
      <w:pPr>
        <w:ind w:left="525" w:hanging="296"/>
        <w:jc w:val="right"/>
      </w:pPr>
      <w:rPr>
        <w:rFonts w:ascii="Times New Roman" w:eastAsia="Times New Roman" w:hAnsi="Times New Roman" w:cs="Times New Roman" w:hint="default"/>
        <w:w w:val="100"/>
        <w:sz w:val="18"/>
        <w:szCs w:val="18"/>
      </w:rPr>
    </w:lvl>
    <w:lvl w:ilvl="1" w:tplc="7982D3EA">
      <w:start w:val="1"/>
      <w:numFmt w:val="decimal"/>
      <w:lvlText w:val="%2."/>
      <w:lvlJc w:val="left"/>
      <w:pPr>
        <w:ind w:left="3041" w:hanging="296"/>
        <w:jc w:val="right"/>
      </w:pPr>
      <w:rPr>
        <w:rFonts w:ascii="Times New Roman" w:eastAsia="Times New Roman" w:hAnsi="Times New Roman" w:cs="Times New Roman" w:hint="default"/>
        <w:w w:val="100"/>
        <w:sz w:val="18"/>
        <w:szCs w:val="18"/>
      </w:rPr>
    </w:lvl>
    <w:lvl w:ilvl="2" w:tplc="52AE5020">
      <w:start w:val="1"/>
      <w:numFmt w:val="decimal"/>
      <w:lvlText w:val="%3."/>
      <w:lvlJc w:val="left"/>
      <w:pPr>
        <w:ind w:left="515" w:hanging="296"/>
        <w:jc w:val="right"/>
      </w:pPr>
      <w:rPr>
        <w:rFonts w:ascii="Times New Roman" w:eastAsia="Times New Roman" w:hAnsi="Times New Roman" w:cs="Times New Roman" w:hint="default"/>
        <w:w w:val="100"/>
        <w:sz w:val="18"/>
        <w:szCs w:val="18"/>
      </w:rPr>
    </w:lvl>
    <w:lvl w:ilvl="3" w:tplc="722A1ED4">
      <w:start w:val="1"/>
      <w:numFmt w:val="decimal"/>
      <w:lvlText w:val="%4."/>
      <w:lvlJc w:val="left"/>
      <w:pPr>
        <w:ind w:left="3068" w:hanging="296"/>
        <w:jc w:val="right"/>
      </w:pPr>
      <w:rPr>
        <w:rFonts w:ascii="Times New Roman" w:eastAsia="Times New Roman" w:hAnsi="Times New Roman" w:cs="Times New Roman" w:hint="default"/>
        <w:w w:val="100"/>
        <w:sz w:val="18"/>
        <w:szCs w:val="18"/>
      </w:rPr>
    </w:lvl>
    <w:lvl w:ilvl="4" w:tplc="F5BCD016">
      <w:numFmt w:val="bullet"/>
      <w:lvlText w:val="•"/>
      <w:lvlJc w:val="left"/>
      <w:pPr>
        <w:ind w:left="5573" w:hanging="296"/>
      </w:pPr>
      <w:rPr>
        <w:rFonts w:hint="default"/>
      </w:rPr>
    </w:lvl>
    <w:lvl w:ilvl="5" w:tplc="8668B920">
      <w:numFmt w:val="bullet"/>
      <w:lvlText w:val="•"/>
      <w:lvlJc w:val="left"/>
      <w:pPr>
        <w:ind w:left="6830" w:hanging="296"/>
      </w:pPr>
      <w:rPr>
        <w:rFonts w:hint="default"/>
      </w:rPr>
    </w:lvl>
    <w:lvl w:ilvl="6" w:tplc="AF4EF3A8">
      <w:numFmt w:val="bullet"/>
      <w:lvlText w:val="•"/>
      <w:lvlJc w:val="left"/>
      <w:pPr>
        <w:ind w:left="8086" w:hanging="296"/>
      </w:pPr>
      <w:rPr>
        <w:rFonts w:hint="default"/>
      </w:rPr>
    </w:lvl>
    <w:lvl w:ilvl="7" w:tplc="25022D98">
      <w:numFmt w:val="bullet"/>
      <w:lvlText w:val="•"/>
      <w:lvlJc w:val="left"/>
      <w:pPr>
        <w:ind w:left="9343" w:hanging="296"/>
      </w:pPr>
      <w:rPr>
        <w:rFonts w:hint="default"/>
      </w:rPr>
    </w:lvl>
    <w:lvl w:ilvl="8" w:tplc="71E26CA4">
      <w:numFmt w:val="bullet"/>
      <w:lvlText w:val="•"/>
      <w:lvlJc w:val="left"/>
      <w:pPr>
        <w:ind w:left="10600" w:hanging="296"/>
      </w:pPr>
      <w:rPr>
        <w:rFonts w:hint="default"/>
      </w:rPr>
    </w:lvl>
  </w:abstractNum>
  <w:abstractNum w:abstractNumId="217" w15:restartNumberingAfterBreak="0">
    <w:nsid w:val="0E4470B0"/>
    <w:multiLevelType w:val="hybridMultilevel"/>
    <w:tmpl w:val="D8860B5A"/>
    <w:lvl w:ilvl="0" w:tplc="FC7A89F8">
      <w:numFmt w:val="bullet"/>
      <w:lvlText w:val=""/>
      <w:lvlJc w:val="left"/>
      <w:pPr>
        <w:ind w:left="325" w:hanging="237"/>
      </w:pPr>
      <w:rPr>
        <w:rFonts w:ascii="Symbol" w:eastAsia="Symbol" w:hAnsi="Symbol" w:cs="Symbol" w:hint="default"/>
        <w:w w:val="100"/>
        <w:sz w:val="18"/>
        <w:szCs w:val="18"/>
      </w:rPr>
    </w:lvl>
    <w:lvl w:ilvl="1" w:tplc="6E680DFC">
      <w:numFmt w:val="bullet"/>
      <w:lvlText w:val="•"/>
      <w:lvlJc w:val="left"/>
      <w:pPr>
        <w:ind w:left="593" w:hanging="237"/>
      </w:pPr>
      <w:rPr>
        <w:rFonts w:hint="default"/>
      </w:rPr>
    </w:lvl>
    <w:lvl w:ilvl="2" w:tplc="BA38AACC">
      <w:numFmt w:val="bullet"/>
      <w:lvlText w:val="•"/>
      <w:lvlJc w:val="left"/>
      <w:pPr>
        <w:ind w:left="867" w:hanging="237"/>
      </w:pPr>
      <w:rPr>
        <w:rFonts w:hint="default"/>
      </w:rPr>
    </w:lvl>
    <w:lvl w:ilvl="3" w:tplc="FFA86BAC">
      <w:numFmt w:val="bullet"/>
      <w:lvlText w:val="•"/>
      <w:lvlJc w:val="left"/>
      <w:pPr>
        <w:ind w:left="1140" w:hanging="237"/>
      </w:pPr>
      <w:rPr>
        <w:rFonts w:hint="default"/>
      </w:rPr>
    </w:lvl>
    <w:lvl w:ilvl="4" w:tplc="FD6A8546">
      <w:numFmt w:val="bullet"/>
      <w:lvlText w:val="•"/>
      <w:lvlJc w:val="left"/>
      <w:pPr>
        <w:ind w:left="1414" w:hanging="237"/>
      </w:pPr>
      <w:rPr>
        <w:rFonts w:hint="default"/>
      </w:rPr>
    </w:lvl>
    <w:lvl w:ilvl="5" w:tplc="31E455BE">
      <w:numFmt w:val="bullet"/>
      <w:lvlText w:val="•"/>
      <w:lvlJc w:val="left"/>
      <w:pPr>
        <w:ind w:left="1688" w:hanging="237"/>
      </w:pPr>
      <w:rPr>
        <w:rFonts w:hint="default"/>
      </w:rPr>
    </w:lvl>
    <w:lvl w:ilvl="6" w:tplc="BD423A04">
      <w:numFmt w:val="bullet"/>
      <w:lvlText w:val="•"/>
      <w:lvlJc w:val="left"/>
      <w:pPr>
        <w:ind w:left="1961" w:hanging="237"/>
      </w:pPr>
      <w:rPr>
        <w:rFonts w:hint="default"/>
      </w:rPr>
    </w:lvl>
    <w:lvl w:ilvl="7" w:tplc="10888488">
      <w:numFmt w:val="bullet"/>
      <w:lvlText w:val="•"/>
      <w:lvlJc w:val="left"/>
      <w:pPr>
        <w:ind w:left="2235" w:hanging="237"/>
      </w:pPr>
      <w:rPr>
        <w:rFonts w:hint="default"/>
      </w:rPr>
    </w:lvl>
    <w:lvl w:ilvl="8" w:tplc="DC0EC95A">
      <w:numFmt w:val="bullet"/>
      <w:lvlText w:val="•"/>
      <w:lvlJc w:val="left"/>
      <w:pPr>
        <w:ind w:left="2508" w:hanging="237"/>
      </w:pPr>
      <w:rPr>
        <w:rFonts w:hint="default"/>
      </w:rPr>
    </w:lvl>
  </w:abstractNum>
  <w:abstractNum w:abstractNumId="218" w15:restartNumberingAfterBreak="0">
    <w:nsid w:val="0E475FC0"/>
    <w:multiLevelType w:val="hybridMultilevel"/>
    <w:tmpl w:val="3B0A3AC2"/>
    <w:lvl w:ilvl="0" w:tplc="8F2C0236">
      <w:numFmt w:val="bullet"/>
      <w:lvlText w:val=""/>
      <w:lvlJc w:val="left"/>
      <w:pPr>
        <w:ind w:left="324" w:hanging="237"/>
      </w:pPr>
      <w:rPr>
        <w:rFonts w:ascii="Symbol" w:eastAsia="Symbol" w:hAnsi="Symbol" w:cs="Symbol" w:hint="default"/>
        <w:w w:val="100"/>
        <w:sz w:val="18"/>
        <w:szCs w:val="18"/>
      </w:rPr>
    </w:lvl>
    <w:lvl w:ilvl="1" w:tplc="2448536C">
      <w:numFmt w:val="bullet"/>
      <w:lvlText w:val="•"/>
      <w:lvlJc w:val="left"/>
      <w:pPr>
        <w:ind w:left="482" w:hanging="237"/>
      </w:pPr>
      <w:rPr>
        <w:rFonts w:hint="default"/>
      </w:rPr>
    </w:lvl>
    <w:lvl w:ilvl="2" w:tplc="A5809C24">
      <w:numFmt w:val="bullet"/>
      <w:lvlText w:val="•"/>
      <w:lvlJc w:val="left"/>
      <w:pPr>
        <w:ind w:left="644" w:hanging="237"/>
      </w:pPr>
      <w:rPr>
        <w:rFonts w:hint="default"/>
      </w:rPr>
    </w:lvl>
    <w:lvl w:ilvl="3" w:tplc="96640742">
      <w:numFmt w:val="bullet"/>
      <w:lvlText w:val="•"/>
      <w:lvlJc w:val="left"/>
      <w:pPr>
        <w:ind w:left="806" w:hanging="237"/>
      </w:pPr>
      <w:rPr>
        <w:rFonts w:hint="default"/>
      </w:rPr>
    </w:lvl>
    <w:lvl w:ilvl="4" w:tplc="EB803BCA">
      <w:numFmt w:val="bullet"/>
      <w:lvlText w:val="•"/>
      <w:lvlJc w:val="left"/>
      <w:pPr>
        <w:ind w:left="969" w:hanging="237"/>
      </w:pPr>
      <w:rPr>
        <w:rFonts w:hint="default"/>
      </w:rPr>
    </w:lvl>
    <w:lvl w:ilvl="5" w:tplc="1D4C5CDE">
      <w:numFmt w:val="bullet"/>
      <w:lvlText w:val="•"/>
      <w:lvlJc w:val="left"/>
      <w:pPr>
        <w:ind w:left="1131" w:hanging="237"/>
      </w:pPr>
      <w:rPr>
        <w:rFonts w:hint="default"/>
      </w:rPr>
    </w:lvl>
    <w:lvl w:ilvl="6" w:tplc="2E2CC324">
      <w:numFmt w:val="bullet"/>
      <w:lvlText w:val="•"/>
      <w:lvlJc w:val="left"/>
      <w:pPr>
        <w:ind w:left="1293" w:hanging="237"/>
      </w:pPr>
      <w:rPr>
        <w:rFonts w:hint="default"/>
      </w:rPr>
    </w:lvl>
    <w:lvl w:ilvl="7" w:tplc="DD34C296">
      <w:numFmt w:val="bullet"/>
      <w:lvlText w:val="•"/>
      <w:lvlJc w:val="left"/>
      <w:pPr>
        <w:ind w:left="1456" w:hanging="237"/>
      </w:pPr>
      <w:rPr>
        <w:rFonts w:hint="default"/>
      </w:rPr>
    </w:lvl>
    <w:lvl w:ilvl="8" w:tplc="9CE802B0">
      <w:numFmt w:val="bullet"/>
      <w:lvlText w:val="•"/>
      <w:lvlJc w:val="left"/>
      <w:pPr>
        <w:ind w:left="1618" w:hanging="237"/>
      </w:pPr>
      <w:rPr>
        <w:rFonts w:hint="default"/>
      </w:rPr>
    </w:lvl>
  </w:abstractNum>
  <w:abstractNum w:abstractNumId="219" w15:restartNumberingAfterBreak="0">
    <w:nsid w:val="0E4B739E"/>
    <w:multiLevelType w:val="hybridMultilevel"/>
    <w:tmpl w:val="6B785DC4"/>
    <w:lvl w:ilvl="0" w:tplc="94EA799E">
      <w:numFmt w:val="bullet"/>
      <w:lvlText w:val=""/>
      <w:lvlJc w:val="left"/>
      <w:pPr>
        <w:ind w:left="365" w:hanging="237"/>
      </w:pPr>
      <w:rPr>
        <w:rFonts w:ascii="Symbol" w:eastAsia="Symbol" w:hAnsi="Symbol" w:cs="Symbol" w:hint="default"/>
        <w:w w:val="100"/>
        <w:sz w:val="18"/>
        <w:szCs w:val="18"/>
      </w:rPr>
    </w:lvl>
    <w:lvl w:ilvl="1" w:tplc="28A46D02">
      <w:numFmt w:val="bullet"/>
      <w:lvlText w:val="•"/>
      <w:lvlJc w:val="left"/>
      <w:pPr>
        <w:ind w:left="643" w:hanging="237"/>
      </w:pPr>
      <w:rPr>
        <w:rFonts w:hint="default"/>
      </w:rPr>
    </w:lvl>
    <w:lvl w:ilvl="2" w:tplc="7138DA18">
      <w:numFmt w:val="bullet"/>
      <w:lvlText w:val="•"/>
      <w:lvlJc w:val="left"/>
      <w:pPr>
        <w:ind w:left="927" w:hanging="237"/>
      </w:pPr>
      <w:rPr>
        <w:rFonts w:hint="default"/>
      </w:rPr>
    </w:lvl>
    <w:lvl w:ilvl="3" w:tplc="71900D0A">
      <w:numFmt w:val="bullet"/>
      <w:lvlText w:val="•"/>
      <w:lvlJc w:val="left"/>
      <w:pPr>
        <w:ind w:left="1210" w:hanging="237"/>
      </w:pPr>
      <w:rPr>
        <w:rFonts w:hint="default"/>
      </w:rPr>
    </w:lvl>
    <w:lvl w:ilvl="4" w:tplc="90BA94F2">
      <w:numFmt w:val="bullet"/>
      <w:lvlText w:val="•"/>
      <w:lvlJc w:val="left"/>
      <w:pPr>
        <w:ind w:left="1494" w:hanging="237"/>
      </w:pPr>
      <w:rPr>
        <w:rFonts w:hint="default"/>
      </w:rPr>
    </w:lvl>
    <w:lvl w:ilvl="5" w:tplc="A704C782">
      <w:numFmt w:val="bullet"/>
      <w:lvlText w:val="•"/>
      <w:lvlJc w:val="left"/>
      <w:pPr>
        <w:ind w:left="1777" w:hanging="237"/>
      </w:pPr>
      <w:rPr>
        <w:rFonts w:hint="default"/>
      </w:rPr>
    </w:lvl>
    <w:lvl w:ilvl="6" w:tplc="3FD06E28">
      <w:numFmt w:val="bullet"/>
      <w:lvlText w:val="•"/>
      <w:lvlJc w:val="left"/>
      <w:pPr>
        <w:ind w:left="2061" w:hanging="237"/>
      </w:pPr>
      <w:rPr>
        <w:rFonts w:hint="default"/>
      </w:rPr>
    </w:lvl>
    <w:lvl w:ilvl="7" w:tplc="5D062F8C">
      <w:numFmt w:val="bullet"/>
      <w:lvlText w:val="•"/>
      <w:lvlJc w:val="left"/>
      <w:pPr>
        <w:ind w:left="2344" w:hanging="237"/>
      </w:pPr>
      <w:rPr>
        <w:rFonts w:hint="default"/>
      </w:rPr>
    </w:lvl>
    <w:lvl w:ilvl="8" w:tplc="9BFA614A">
      <w:numFmt w:val="bullet"/>
      <w:lvlText w:val="•"/>
      <w:lvlJc w:val="left"/>
      <w:pPr>
        <w:ind w:left="2628" w:hanging="237"/>
      </w:pPr>
      <w:rPr>
        <w:rFonts w:hint="default"/>
      </w:rPr>
    </w:lvl>
  </w:abstractNum>
  <w:abstractNum w:abstractNumId="220" w15:restartNumberingAfterBreak="0">
    <w:nsid w:val="0E561B38"/>
    <w:multiLevelType w:val="hybridMultilevel"/>
    <w:tmpl w:val="BB2CFF68"/>
    <w:lvl w:ilvl="0" w:tplc="066801F0">
      <w:numFmt w:val="bullet"/>
      <w:lvlText w:val=""/>
      <w:lvlJc w:val="left"/>
      <w:pPr>
        <w:ind w:left="324" w:hanging="237"/>
      </w:pPr>
      <w:rPr>
        <w:rFonts w:ascii="Symbol" w:eastAsia="Symbol" w:hAnsi="Symbol" w:cs="Symbol" w:hint="default"/>
        <w:w w:val="100"/>
        <w:sz w:val="18"/>
        <w:szCs w:val="18"/>
      </w:rPr>
    </w:lvl>
    <w:lvl w:ilvl="1" w:tplc="C40801B6">
      <w:numFmt w:val="bullet"/>
      <w:lvlText w:val="•"/>
      <w:lvlJc w:val="left"/>
      <w:pPr>
        <w:ind w:left="596" w:hanging="237"/>
      </w:pPr>
      <w:rPr>
        <w:rFonts w:hint="default"/>
      </w:rPr>
    </w:lvl>
    <w:lvl w:ilvl="2" w:tplc="114AC0BC">
      <w:numFmt w:val="bullet"/>
      <w:lvlText w:val="•"/>
      <w:lvlJc w:val="left"/>
      <w:pPr>
        <w:ind w:left="873" w:hanging="237"/>
      </w:pPr>
      <w:rPr>
        <w:rFonts w:hint="default"/>
      </w:rPr>
    </w:lvl>
    <w:lvl w:ilvl="3" w:tplc="8FF04CCA">
      <w:numFmt w:val="bullet"/>
      <w:lvlText w:val="•"/>
      <w:lvlJc w:val="left"/>
      <w:pPr>
        <w:ind w:left="1150" w:hanging="237"/>
      </w:pPr>
      <w:rPr>
        <w:rFonts w:hint="default"/>
      </w:rPr>
    </w:lvl>
    <w:lvl w:ilvl="4" w:tplc="33C6BC0A">
      <w:numFmt w:val="bullet"/>
      <w:lvlText w:val="•"/>
      <w:lvlJc w:val="left"/>
      <w:pPr>
        <w:ind w:left="1427" w:hanging="237"/>
      </w:pPr>
      <w:rPr>
        <w:rFonts w:hint="default"/>
      </w:rPr>
    </w:lvl>
    <w:lvl w:ilvl="5" w:tplc="6E66A2A8">
      <w:numFmt w:val="bullet"/>
      <w:lvlText w:val="•"/>
      <w:lvlJc w:val="left"/>
      <w:pPr>
        <w:ind w:left="1704" w:hanging="237"/>
      </w:pPr>
      <w:rPr>
        <w:rFonts w:hint="default"/>
      </w:rPr>
    </w:lvl>
    <w:lvl w:ilvl="6" w:tplc="87949E26">
      <w:numFmt w:val="bullet"/>
      <w:lvlText w:val="•"/>
      <w:lvlJc w:val="left"/>
      <w:pPr>
        <w:ind w:left="1980" w:hanging="237"/>
      </w:pPr>
      <w:rPr>
        <w:rFonts w:hint="default"/>
      </w:rPr>
    </w:lvl>
    <w:lvl w:ilvl="7" w:tplc="C408DEBC">
      <w:numFmt w:val="bullet"/>
      <w:lvlText w:val="•"/>
      <w:lvlJc w:val="left"/>
      <w:pPr>
        <w:ind w:left="2257" w:hanging="237"/>
      </w:pPr>
      <w:rPr>
        <w:rFonts w:hint="default"/>
      </w:rPr>
    </w:lvl>
    <w:lvl w:ilvl="8" w:tplc="952C3D86">
      <w:numFmt w:val="bullet"/>
      <w:lvlText w:val="•"/>
      <w:lvlJc w:val="left"/>
      <w:pPr>
        <w:ind w:left="2534" w:hanging="237"/>
      </w:pPr>
      <w:rPr>
        <w:rFonts w:hint="default"/>
      </w:rPr>
    </w:lvl>
  </w:abstractNum>
  <w:abstractNum w:abstractNumId="221" w15:restartNumberingAfterBreak="0">
    <w:nsid w:val="0E57581C"/>
    <w:multiLevelType w:val="hybridMultilevel"/>
    <w:tmpl w:val="C546A716"/>
    <w:lvl w:ilvl="0" w:tplc="8EFCC7A2">
      <w:numFmt w:val="bullet"/>
      <w:lvlText w:val=""/>
      <w:lvlJc w:val="left"/>
      <w:pPr>
        <w:ind w:left="324" w:hanging="237"/>
      </w:pPr>
      <w:rPr>
        <w:rFonts w:ascii="Symbol" w:eastAsia="Symbol" w:hAnsi="Symbol" w:cs="Symbol" w:hint="default"/>
        <w:w w:val="100"/>
        <w:sz w:val="18"/>
        <w:szCs w:val="18"/>
      </w:rPr>
    </w:lvl>
    <w:lvl w:ilvl="1" w:tplc="1536332E">
      <w:numFmt w:val="bullet"/>
      <w:lvlText w:val="•"/>
      <w:lvlJc w:val="left"/>
      <w:pPr>
        <w:ind w:left="596" w:hanging="237"/>
      </w:pPr>
      <w:rPr>
        <w:rFonts w:hint="default"/>
      </w:rPr>
    </w:lvl>
    <w:lvl w:ilvl="2" w:tplc="E17CFDC8">
      <w:numFmt w:val="bullet"/>
      <w:lvlText w:val="•"/>
      <w:lvlJc w:val="left"/>
      <w:pPr>
        <w:ind w:left="873" w:hanging="237"/>
      </w:pPr>
      <w:rPr>
        <w:rFonts w:hint="default"/>
      </w:rPr>
    </w:lvl>
    <w:lvl w:ilvl="3" w:tplc="AFA253DA">
      <w:numFmt w:val="bullet"/>
      <w:lvlText w:val="•"/>
      <w:lvlJc w:val="left"/>
      <w:pPr>
        <w:ind w:left="1150" w:hanging="237"/>
      </w:pPr>
      <w:rPr>
        <w:rFonts w:hint="default"/>
      </w:rPr>
    </w:lvl>
    <w:lvl w:ilvl="4" w:tplc="672C7A8A">
      <w:numFmt w:val="bullet"/>
      <w:lvlText w:val="•"/>
      <w:lvlJc w:val="left"/>
      <w:pPr>
        <w:ind w:left="1427" w:hanging="237"/>
      </w:pPr>
      <w:rPr>
        <w:rFonts w:hint="default"/>
      </w:rPr>
    </w:lvl>
    <w:lvl w:ilvl="5" w:tplc="984C0CA2">
      <w:numFmt w:val="bullet"/>
      <w:lvlText w:val="•"/>
      <w:lvlJc w:val="left"/>
      <w:pPr>
        <w:ind w:left="1704" w:hanging="237"/>
      </w:pPr>
      <w:rPr>
        <w:rFonts w:hint="default"/>
      </w:rPr>
    </w:lvl>
    <w:lvl w:ilvl="6" w:tplc="234C9C2C">
      <w:numFmt w:val="bullet"/>
      <w:lvlText w:val="•"/>
      <w:lvlJc w:val="left"/>
      <w:pPr>
        <w:ind w:left="1980" w:hanging="237"/>
      </w:pPr>
      <w:rPr>
        <w:rFonts w:hint="default"/>
      </w:rPr>
    </w:lvl>
    <w:lvl w:ilvl="7" w:tplc="EAC4DF5A">
      <w:numFmt w:val="bullet"/>
      <w:lvlText w:val="•"/>
      <w:lvlJc w:val="left"/>
      <w:pPr>
        <w:ind w:left="2257" w:hanging="237"/>
      </w:pPr>
      <w:rPr>
        <w:rFonts w:hint="default"/>
      </w:rPr>
    </w:lvl>
    <w:lvl w:ilvl="8" w:tplc="42B2F4E8">
      <w:numFmt w:val="bullet"/>
      <w:lvlText w:val="•"/>
      <w:lvlJc w:val="left"/>
      <w:pPr>
        <w:ind w:left="2534" w:hanging="237"/>
      </w:pPr>
      <w:rPr>
        <w:rFonts w:hint="default"/>
      </w:rPr>
    </w:lvl>
  </w:abstractNum>
  <w:abstractNum w:abstractNumId="222" w15:restartNumberingAfterBreak="0">
    <w:nsid w:val="0E662417"/>
    <w:multiLevelType w:val="hybridMultilevel"/>
    <w:tmpl w:val="7EAE4A42"/>
    <w:lvl w:ilvl="0" w:tplc="5134D2BA">
      <w:numFmt w:val="bullet"/>
      <w:lvlText w:val=""/>
      <w:lvlJc w:val="left"/>
      <w:pPr>
        <w:ind w:left="323" w:hanging="237"/>
      </w:pPr>
      <w:rPr>
        <w:rFonts w:ascii="Symbol" w:eastAsia="Symbol" w:hAnsi="Symbol" w:cs="Symbol" w:hint="default"/>
        <w:w w:val="100"/>
        <w:sz w:val="13"/>
        <w:szCs w:val="13"/>
      </w:rPr>
    </w:lvl>
    <w:lvl w:ilvl="1" w:tplc="E7F8C31C">
      <w:numFmt w:val="bullet"/>
      <w:lvlText w:val="•"/>
      <w:lvlJc w:val="left"/>
      <w:pPr>
        <w:ind w:left="609" w:hanging="237"/>
      </w:pPr>
      <w:rPr>
        <w:rFonts w:hint="default"/>
      </w:rPr>
    </w:lvl>
    <w:lvl w:ilvl="2" w:tplc="7EA4C06E">
      <w:numFmt w:val="bullet"/>
      <w:lvlText w:val="•"/>
      <w:lvlJc w:val="left"/>
      <w:pPr>
        <w:ind w:left="898" w:hanging="237"/>
      </w:pPr>
      <w:rPr>
        <w:rFonts w:hint="default"/>
      </w:rPr>
    </w:lvl>
    <w:lvl w:ilvl="3" w:tplc="CF823E76">
      <w:numFmt w:val="bullet"/>
      <w:lvlText w:val="•"/>
      <w:lvlJc w:val="left"/>
      <w:pPr>
        <w:ind w:left="1187" w:hanging="237"/>
      </w:pPr>
      <w:rPr>
        <w:rFonts w:hint="default"/>
      </w:rPr>
    </w:lvl>
    <w:lvl w:ilvl="4" w:tplc="B4406D4A">
      <w:numFmt w:val="bullet"/>
      <w:lvlText w:val="•"/>
      <w:lvlJc w:val="left"/>
      <w:pPr>
        <w:ind w:left="1476" w:hanging="237"/>
      </w:pPr>
      <w:rPr>
        <w:rFonts w:hint="default"/>
      </w:rPr>
    </w:lvl>
    <w:lvl w:ilvl="5" w:tplc="40627B7C">
      <w:numFmt w:val="bullet"/>
      <w:lvlText w:val="•"/>
      <w:lvlJc w:val="left"/>
      <w:pPr>
        <w:ind w:left="1766" w:hanging="237"/>
      </w:pPr>
      <w:rPr>
        <w:rFonts w:hint="default"/>
      </w:rPr>
    </w:lvl>
    <w:lvl w:ilvl="6" w:tplc="AF2E0372">
      <w:numFmt w:val="bullet"/>
      <w:lvlText w:val="•"/>
      <w:lvlJc w:val="left"/>
      <w:pPr>
        <w:ind w:left="2055" w:hanging="237"/>
      </w:pPr>
      <w:rPr>
        <w:rFonts w:hint="default"/>
      </w:rPr>
    </w:lvl>
    <w:lvl w:ilvl="7" w:tplc="A60A6A16">
      <w:numFmt w:val="bullet"/>
      <w:lvlText w:val="•"/>
      <w:lvlJc w:val="left"/>
      <w:pPr>
        <w:ind w:left="2344" w:hanging="237"/>
      </w:pPr>
      <w:rPr>
        <w:rFonts w:hint="default"/>
      </w:rPr>
    </w:lvl>
    <w:lvl w:ilvl="8" w:tplc="2CF8B3EA">
      <w:numFmt w:val="bullet"/>
      <w:lvlText w:val="•"/>
      <w:lvlJc w:val="left"/>
      <w:pPr>
        <w:ind w:left="2633" w:hanging="237"/>
      </w:pPr>
      <w:rPr>
        <w:rFonts w:hint="default"/>
      </w:rPr>
    </w:lvl>
  </w:abstractNum>
  <w:abstractNum w:abstractNumId="223" w15:restartNumberingAfterBreak="0">
    <w:nsid w:val="0E6B4D5F"/>
    <w:multiLevelType w:val="hybridMultilevel"/>
    <w:tmpl w:val="1A28B2DE"/>
    <w:lvl w:ilvl="0" w:tplc="656EAFB6">
      <w:numFmt w:val="bullet"/>
      <w:lvlText w:val=""/>
      <w:lvlJc w:val="left"/>
      <w:pPr>
        <w:ind w:left="274" w:hanging="187"/>
      </w:pPr>
      <w:rPr>
        <w:rFonts w:ascii="Symbol" w:eastAsia="Symbol" w:hAnsi="Symbol" w:cs="Symbol" w:hint="default"/>
        <w:w w:val="100"/>
        <w:sz w:val="18"/>
        <w:szCs w:val="18"/>
      </w:rPr>
    </w:lvl>
    <w:lvl w:ilvl="1" w:tplc="48A0AB2E">
      <w:numFmt w:val="bullet"/>
      <w:lvlText w:val="•"/>
      <w:lvlJc w:val="left"/>
      <w:pPr>
        <w:ind w:left="606" w:hanging="187"/>
      </w:pPr>
      <w:rPr>
        <w:rFonts w:hint="default"/>
      </w:rPr>
    </w:lvl>
    <w:lvl w:ilvl="2" w:tplc="9A5410F6">
      <w:numFmt w:val="bullet"/>
      <w:lvlText w:val="•"/>
      <w:lvlJc w:val="left"/>
      <w:pPr>
        <w:ind w:left="933" w:hanging="187"/>
      </w:pPr>
      <w:rPr>
        <w:rFonts w:hint="default"/>
      </w:rPr>
    </w:lvl>
    <w:lvl w:ilvl="3" w:tplc="185A8BFA">
      <w:numFmt w:val="bullet"/>
      <w:lvlText w:val="•"/>
      <w:lvlJc w:val="left"/>
      <w:pPr>
        <w:ind w:left="1260" w:hanging="187"/>
      </w:pPr>
      <w:rPr>
        <w:rFonts w:hint="default"/>
      </w:rPr>
    </w:lvl>
    <w:lvl w:ilvl="4" w:tplc="8A36B7CC">
      <w:numFmt w:val="bullet"/>
      <w:lvlText w:val="•"/>
      <w:lvlJc w:val="left"/>
      <w:pPr>
        <w:ind w:left="1587" w:hanging="187"/>
      </w:pPr>
      <w:rPr>
        <w:rFonts w:hint="default"/>
      </w:rPr>
    </w:lvl>
    <w:lvl w:ilvl="5" w:tplc="A928D5FC">
      <w:numFmt w:val="bullet"/>
      <w:lvlText w:val="•"/>
      <w:lvlJc w:val="left"/>
      <w:pPr>
        <w:ind w:left="1914" w:hanging="187"/>
      </w:pPr>
      <w:rPr>
        <w:rFonts w:hint="default"/>
      </w:rPr>
    </w:lvl>
    <w:lvl w:ilvl="6" w:tplc="9D2E748A">
      <w:numFmt w:val="bullet"/>
      <w:lvlText w:val="•"/>
      <w:lvlJc w:val="left"/>
      <w:pPr>
        <w:ind w:left="2241" w:hanging="187"/>
      </w:pPr>
      <w:rPr>
        <w:rFonts w:hint="default"/>
      </w:rPr>
    </w:lvl>
    <w:lvl w:ilvl="7" w:tplc="5C4A06A6">
      <w:numFmt w:val="bullet"/>
      <w:lvlText w:val="•"/>
      <w:lvlJc w:val="left"/>
      <w:pPr>
        <w:ind w:left="2568" w:hanging="187"/>
      </w:pPr>
      <w:rPr>
        <w:rFonts w:hint="default"/>
      </w:rPr>
    </w:lvl>
    <w:lvl w:ilvl="8" w:tplc="6B4E2E68">
      <w:numFmt w:val="bullet"/>
      <w:lvlText w:val="•"/>
      <w:lvlJc w:val="left"/>
      <w:pPr>
        <w:ind w:left="2895" w:hanging="187"/>
      </w:pPr>
      <w:rPr>
        <w:rFonts w:hint="default"/>
      </w:rPr>
    </w:lvl>
  </w:abstractNum>
  <w:abstractNum w:abstractNumId="224" w15:restartNumberingAfterBreak="0">
    <w:nsid w:val="0E6E4C37"/>
    <w:multiLevelType w:val="hybridMultilevel"/>
    <w:tmpl w:val="53FC7EF6"/>
    <w:lvl w:ilvl="0" w:tplc="3EDC09AE">
      <w:numFmt w:val="bullet"/>
      <w:lvlText w:val=""/>
      <w:lvlJc w:val="left"/>
      <w:pPr>
        <w:ind w:left="383" w:hanging="296"/>
      </w:pPr>
      <w:rPr>
        <w:rFonts w:ascii="Symbol" w:eastAsia="Symbol" w:hAnsi="Symbol" w:cs="Symbol" w:hint="default"/>
        <w:w w:val="100"/>
        <w:sz w:val="18"/>
        <w:szCs w:val="18"/>
      </w:rPr>
    </w:lvl>
    <w:lvl w:ilvl="1" w:tplc="A8AE9ABA">
      <w:numFmt w:val="bullet"/>
      <w:lvlText w:val="•"/>
      <w:lvlJc w:val="left"/>
      <w:pPr>
        <w:ind w:left="623" w:hanging="296"/>
      </w:pPr>
      <w:rPr>
        <w:rFonts w:hint="default"/>
      </w:rPr>
    </w:lvl>
    <w:lvl w:ilvl="2" w:tplc="5C3855AE">
      <w:numFmt w:val="bullet"/>
      <w:lvlText w:val="•"/>
      <w:lvlJc w:val="left"/>
      <w:pPr>
        <w:ind w:left="866" w:hanging="296"/>
      </w:pPr>
      <w:rPr>
        <w:rFonts w:hint="default"/>
      </w:rPr>
    </w:lvl>
    <w:lvl w:ilvl="3" w:tplc="88FC967A">
      <w:numFmt w:val="bullet"/>
      <w:lvlText w:val="•"/>
      <w:lvlJc w:val="left"/>
      <w:pPr>
        <w:ind w:left="1109" w:hanging="296"/>
      </w:pPr>
      <w:rPr>
        <w:rFonts w:hint="default"/>
      </w:rPr>
    </w:lvl>
    <w:lvl w:ilvl="4" w:tplc="31387A3A">
      <w:numFmt w:val="bullet"/>
      <w:lvlText w:val="•"/>
      <w:lvlJc w:val="left"/>
      <w:pPr>
        <w:ind w:left="1352" w:hanging="296"/>
      </w:pPr>
      <w:rPr>
        <w:rFonts w:hint="default"/>
      </w:rPr>
    </w:lvl>
    <w:lvl w:ilvl="5" w:tplc="6284EF82">
      <w:numFmt w:val="bullet"/>
      <w:lvlText w:val="•"/>
      <w:lvlJc w:val="left"/>
      <w:pPr>
        <w:ind w:left="1595" w:hanging="296"/>
      </w:pPr>
      <w:rPr>
        <w:rFonts w:hint="default"/>
      </w:rPr>
    </w:lvl>
    <w:lvl w:ilvl="6" w:tplc="D520D614">
      <w:numFmt w:val="bullet"/>
      <w:lvlText w:val="•"/>
      <w:lvlJc w:val="left"/>
      <w:pPr>
        <w:ind w:left="1838" w:hanging="296"/>
      </w:pPr>
      <w:rPr>
        <w:rFonts w:hint="default"/>
      </w:rPr>
    </w:lvl>
    <w:lvl w:ilvl="7" w:tplc="38685C90">
      <w:numFmt w:val="bullet"/>
      <w:lvlText w:val="•"/>
      <w:lvlJc w:val="left"/>
      <w:pPr>
        <w:ind w:left="2081" w:hanging="296"/>
      </w:pPr>
      <w:rPr>
        <w:rFonts w:hint="default"/>
      </w:rPr>
    </w:lvl>
    <w:lvl w:ilvl="8" w:tplc="9D6CA400">
      <w:numFmt w:val="bullet"/>
      <w:lvlText w:val="•"/>
      <w:lvlJc w:val="left"/>
      <w:pPr>
        <w:ind w:left="2324" w:hanging="296"/>
      </w:pPr>
      <w:rPr>
        <w:rFonts w:hint="default"/>
      </w:rPr>
    </w:lvl>
  </w:abstractNum>
  <w:abstractNum w:abstractNumId="225" w15:restartNumberingAfterBreak="0">
    <w:nsid w:val="0E7428EC"/>
    <w:multiLevelType w:val="hybridMultilevel"/>
    <w:tmpl w:val="32D0B554"/>
    <w:lvl w:ilvl="0" w:tplc="E228C004">
      <w:numFmt w:val="bullet"/>
      <w:lvlText w:val=""/>
      <w:lvlJc w:val="left"/>
      <w:pPr>
        <w:ind w:left="323" w:hanging="237"/>
      </w:pPr>
      <w:rPr>
        <w:rFonts w:ascii="Symbol" w:eastAsia="Symbol" w:hAnsi="Symbol" w:cs="Symbol" w:hint="default"/>
        <w:w w:val="100"/>
        <w:sz w:val="18"/>
        <w:szCs w:val="18"/>
      </w:rPr>
    </w:lvl>
    <w:lvl w:ilvl="1" w:tplc="EAFC69D6">
      <w:numFmt w:val="bullet"/>
      <w:lvlText w:val="•"/>
      <w:lvlJc w:val="left"/>
      <w:pPr>
        <w:ind w:left="496" w:hanging="237"/>
      </w:pPr>
      <w:rPr>
        <w:rFonts w:hint="default"/>
      </w:rPr>
    </w:lvl>
    <w:lvl w:ilvl="2" w:tplc="97DECF1C">
      <w:numFmt w:val="bullet"/>
      <w:lvlText w:val="•"/>
      <w:lvlJc w:val="left"/>
      <w:pPr>
        <w:ind w:left="673" w:hanging="237"/>
      </w:pPr>
      <w:rPr>
        <w:rFonts w:hint="default"/>
      </w:rPr>
    </w:lvl>
    <w:lvl w:ilvl="3" w:tplc="010A52F8">
      <w:numFmt w:val="bullet"/>
      <w:lvlText w:val="•"/>
      <w:lvlJc w:val="left"/>
      <w:pPr>
        <w:ind w:left="850" w:hanging="237"/>
      </w:pPr>
      <w:rPr>
        <w:rFonts w:hint="default"/>
      </w:rPr>
    </w:lvl>
    <w:lvl w:ilvl="4" w:tplc="58705B98">
      <w:numFmt w:val="bullet"/>
      <w:lvlText w:val="•"/>
      <w:lvlJc w:val="left"/>
      <w:pPr>
        <w:ind w:left="1027" w:hanging="237"/>
      </w:pPr>
      <w:rPr>
        <w:rFonts w:hint="default"/>
      </w:rPr>
    </w:lvl>
    <w:lvl w:ilvl="5" w:tplc="6A34C9A0">
      <w:numFmt w:val="bullet"/>
      <w:lvlText w:val="•"/>
      <w:lvlJc w:val="left"/>
      <w:pPr>
        <w:ind w:left="1204" w:hanging="237"/>
      </w:pPr>
      <w:rPr>
        <w:rFonts w:hint="default"/>
      </w:rPr>
    </w:lvl>
    <w:lvl w:ilvl="6" w:tplc="AC2E0246">
      <w:numFmt w:val="bullet"/>
      <w:lvlText w:val="•"/>
      <w:lvlJc w:val="left"/>
      <w:pPr>
        <w:ind w:left="1381" w:hanging="237"/>
      </w:pPr>
      <w:rPr>
        <w:rFonts w:hint="default"/>
      </w:rPr>
    </w:lvl>
    <w:lvl w:ilvl="7" w:tplc="80F82BC2">
      <w:numFmt w:val="bullet"/>
      <w:lvlText w:val="•"/>
      <w:lvlJc w:val="left"/>
      <w:pPr>
        <w:ind w:left="1558" w:hanging="237"/>
      </w:pPr>
      <w:rPr>
        <w:rFonts w:hint="default"/>
      </w:rPr>
    </w:lvl>
    <w:lvl w:ilvl="8" w:tplc="186C38BC">
      <w:numFmt w:val="bullet"/>
      <w:lvlText w:val="•"/>
      <w:lvlJc w:val="left"/>
      <w:pPr>
        <w:ind w:left="1735" w:hanging="237"/>
      </w:pPr>
      <w:rPr>
        <w:rFonts w:hint="default"/>
      </w:rPr>
    </w:lvl>
  </w:abstractNum>
  <w:abstractNum w:abstractNumId="226" w15:restartNumberingAfterBreak="0">
    <w:nsid w:val="0E85263C"/>
    <w:multiLevelType w:val="hybridMultilevel"/>
    <w:tmpl w:val="22B84B40"/>
    <w:lvl w:ilvl="0" w:tplc="552A841E">
      <w:numFmt w:val="bullet"/>
      <w:lvlText w:val=""/>
      <w:lvlJc w:val="left"/>
      <w:pPr>
        <w:ind w:left="228" w:hanging="141"/>
      </w:pPr>
      <w:rPr>
        <w:rFonts w:ascii="Symbol" w:eastAsia="Symbol" w:hAnsi="Symbol" w:cs="Symbol" w:hint="default"/>
        <w:w w:val="100"/>
        <w:sz w:val="13"/>
        <w:szCs w:val="13"/>
      </w:rPr>
    </w:lvl>
    <w:lvl w:ilvl="1" w:tplc="D544251C">
      <w:numFmt w:val="bullet"/>
      <w:lvlText w:val="•"/>
      <w:lvlJc w:val="left"/>
      <w:pPr>
        <w:ind w:left="484" w:hanging="141"/>
      </w:pPr>
      <w:rPr>
        <w:rFonts w:hint="default"/>
      </w:rPr>
    </w:lvl>
    <w:lvl w:ilvl="2" w:tplc="14B0E0E0">
      <w:numFmt w:val="bullet"/>
      <w:lvlText w:val="•"/>
      <w:lvlJc w:val="left"/>
      <w:pPr>
        <w:ind w:left="748" w:hanging="141"/>
      </w:pPr>
      <w:rPr>
        <w:rFonts w:hint="default"/>
      </w:rPr>
    </w:lvl>
    <w:lvl w:ilvl="3" w:tplc="AED8398E">
      <w:numFmt w:val="bullet"/>
      <w:lvlText w:val="•"/>
      <w:lvlJc w:val="left"/>
      <w:pPr>
        <w:ind w:left="1012" w:hanging="141"/>
      </w:pPr>
      <w:rPr>
        <w:rFonts w:hint="default"/>
      </w:rPr>
    </w:lvl>
    <w:lvl w:ilvl="4" w:tplc="82E639AA">
      <w:numFmt w:val="bullet"/>
      <w:lvlText w:val="•"/>
      <w:lvlJc w:val="left"/>
      <w:pPr>
        <w:ind w:left="1276" w:hanging="141"/>
      </w:pPr>
      <w:rPr>
        <w:rFonts w:hint="default"/>
      </w:rPr>
    </w:lvl>
    <w:lvl w:ilvl="5" w:tplc="7FA42542">
      <w:numFmt w:val="bullet"/>
      <w:lvlText w:val="•"/>
      <w:lvlJc w:val="left"/>
      <w:pPr>
        <w:ind w:left="1540" w:hanging="141"/>
      </w:pPr>
      <w:rPr>
        <w:rFonts w:hint="default"/>
      </w:rPr>
    </w:lvl>
    <w:lvl w:ilvl="6" w:tplc="C4DA5ABA">
      <w:numFmt w:val="bullet"/>
      <w:lvlText w:val="•"/>
      <w:lvlJc w:val="left"/>
      <w:pPr>
        <w:ind w:left="1804" w:hanging="141"/>
      </w:pPr>
      <w:rPr>
        <w:rFonts w:hint="default"/>
      </w:rPr>
    </w:lvl>
    <w:lvl w:ilvl="7" w:tplc="23026AC2">
      <w:numFmt w:val="bullet"/>
      <w:lvlText w:val="•"/>
      <w:lvlJc w:val="left"/>
      <w:pPr>
        <w:ind w:left="2068" w:hanging="141"/>
      </w:pPr>
      <w:rPr>
        <w:rFonts w:hint="default"/>
      </w:rPr>
    </w:lvl>
    <w:lvl w:ilvl="8" w:tplc="F2EAA7C4">
      <w:numFmt w:val="bullet"/>
      <w:lvlText w:val="•"/>
      <w:lvlJc w:val="left"/>
      <w:pPr>
        <w:ind w:left="2332" w:hanging="141"/>
      </w:pPr>
      <w:rPr>
        <w:rFonts w:hint="default"/>
      </w:rPr>
    </w:lvl>
  </w:abstractNum>
  <w:abstractNum w:abstractNumId="227" w15:restartNumberingAfterBreak="0">
    <w:nsid w:val="0E906C6D"/>
    <w:multiLevelType w:val="hybridMultilevel"/>
    <w:tmpl w:val="A71C45D8"/>
    <w:lvl w:ilvl="0" w:tplc="ED706E5A">
      <w:numFmt w:val="bullet"/>
      <w:lvlText w:val=""/>
      <w:lvlJc w:val="left"/>
      <w:pPr>
        <w:ind w:left="383" w:hanging="296"/>
      </w:pPr>
      <w:rPr>
        <w:rFonts w:ascii="Symbol" w:eastAsia="Symbol" w:hAnsi="Symbol" w:cs="Symbol" w:hint="default"/>
        <w:w w:val="100"/>
        <w:sz w:val="18"/>
        <w:szCs w:val="18"/>
      </w:rPr>
    </w:lvl>
    <w:lvl w:ilvl="1" w:tplc="111A6E08">
      <w:numFmt w:val="bullet"/>
      <w:lvlText w:val="•"/>
      <w:lvlJc w:val="left"/>
      <w:pPr>
        <w:ind w:left="713" w:hanging="296"/>
      </w:pPr>
      <w:rPr>
        <w:rFonts w:hint="default"/>
      </w:rPr>
    </w:lvl>
    <w:lvl w:ilvl="2" w:tplc="99027FF8">
      <w:numFmt w:val="bullet"/>
      <w:lvlText w:val="•"/>
      <w:lvlJc w:val="left"/>
      <w:pPr>
        <w:ind w:left="1047" w:hanging="296"/>
      </w:pPr>
      <w:rPr>
        <w:rFonts w:hint="default"/>
      </w:rPr>
    </w:lvl>
    <w:lvl w:ilvl="3" w:tplc="CE7049FA">
      <w:numFmt w:val="bullet"/>
      <w:lvlText w:val="•"/>
      <w:lvlJc w:val="left"/>
      <w:pPr>
        <w:ind w:left="1380" w:hanging="296"/>
      </w:pPr>
      <w:rPr>
        <w:rFonts w:hint="default"/>
      </w:rPr>
    </w:lvl>
    <w:lvl w:ilvl="4" w:tplc="8B5A5BB4">
      <w:numFmt w:val="bullet"/>
      <w:lvlText w:val="•"/>
      <w:lvlJc w:val="left"/>
      <w:pPr>
        <w:ind w:left="1714" w:hanging="296"/>
      </w:pPr>
      <w:rPr>
        <w:rFonts w:hint="default"/>
      </w:rPr>
    </w:lvl>
    <w:lvl w:ilvl="5" w:tplc="9AAE8248">
      <w:numFmt w:val="bullet"/>
      <w:lvlText w:val="•"/>
      <w:lvlJc w:val="left"/>
      <w:pPr>
        <w:ind w:left="2048" w:hanging="296"/>
      </w:pPr>
      <w:rPr>
        <w:rFonts w:hint="default"/>
      </w:rPr>
    </w:lvl>
    <w:lvl w:ilvl="6" w:tplc="88A0FAAE">
      <w:numFmt w:val="bullet"/>
      <w:lvlText w:val="•"/>
      <w:lvlJc w:val="left"/>
      <w:pPr>
        <w:ind w:left="2381" w:hanging="296"/>
      </w:pPr>
      <w:rPr>
        <w:rFonts w:hint="default"/>
      </w:rPr>
    </w:lvl>
    <w:lvl w:ilvl="7" w:tplc="89B45546">
      <w:numFmt w:val="bullet"/>
      <w:lvlText w:val="•"/>
      <w:lvlJc w:val="left"/>
      <w:pPr>
        <w:ind w:left="2715" w:hanging="296"/>
      </w:pPr>
      <w:rPr>
        <w:rFonts w:hint="default"/>
      </w:rPr>
    </w:lvl>
    <w:lvl w:ilvl="8" w:tplc="B114D608">
      <w:numFmt w:val="bullet"/>
      <w:lvlText w:val="•"/>
      <w:lvlJc w:val="left"/>
      <w:pPr>
        <w:ind w:left="3048" w:hanging="296"/>
      </w:pPr>
      <w:rPr>
        <w:rFonts w:hint="default"/>
      </w:rPr>
    </w:lvl>
  </w:abstractNum>
  <w:abstractNum w:abstractNumId="228" w15:restartNumberingAfterBreak="0">
    <w:nsid w:val="0E981EA6"/>
    <w:multiLevelType w:val="hybridMultilevel"/>
    <w:tmpl w:val="FA88EC28"/>
    <w:lvl w:ilvl="0" w:tplc="554EF000">
      <w:numFmt w:val="bullet"/>
      <w:lvlText w:val="-"/>
      <w:lvlJc w:val="left"/>
      <w:pPr>
        <w:ind w:left="200" w:hanging="374"/>
      </w:pPr>
      <w:rPr>
        <w:rFonts w:ascii="Times New Roman" w:eastAsia="Times New Roman" w:hAnsi="Times New Roman" w:cs="Times New Roman" w:hint="default"/>
        <w:w w:val="100"/>
        <w:sz w:val="18"/>
        <w:szCs w:val="18"/>
      </w:rPr>
    </w:lvl>
    <w:lvl w:ilvl="1" w:tplc="B4BAEAEE">
      <w:numFmt w:val="bullet"/>
      <w:lvlText w:val="•"/>
      <w:lvlJc w:val="left"/>
      <w:pPr>
        <w:ind w:left="527" w:hanging="374"/>
      </w:pPr>
      <w:rPr>
        <w:rFonts w:hint="default"/>
      </w:rPr>
    </w:lvl>
    <w:lvl w:ilvl="2" w:tplc="4446C090">
      <w:numFmt w:val="bullet"/>
      <w:lvlText w:val="•"/>
      <w:lvlJc w:val="left"/>
      <w:pPr>
        <w:ind w:left="854" w:hanging="374"/>
      </w:pPr>
      <w:rPr>
        <w:rFonts w:hint="default"/>
      </w:rPr>
    </w:lvl>
    <w:lvl w:ilvl="3" w:tplc="0DC45ED4">
      <w:numFmt w:val="bullet"/>
      <w:lvlText w:val="•"/>
      <w:lvlJc w:val="left"/>
      <w:pPr>
        <w:ind w:left="1181" w:hanging="374"/>
      </w:pPr>
      <w:rPr>
        <w:rFonts w:hint="default"/>
      </w:rPr>
    </w:lvl>
    <w:lvl w:ilvl="4" w:tplc="575833EC">
      <w:numFmt w:val="bullet"/>
      <w:lvlText w:val="•"/>
      <w:lvlJc w:val="left"/>
      <w:pPr>
        <w:ind w:left="1508" w:hanging="374"/>
      </w:pPr>
      <w:rPr>
        <w:rFonts w:hint="default"/>
      </w:rPr>
    </w:lvl>
    <w:lvl w:ilvl="5" w:tplc="5156A3BE">
      <w:numFmt w:val="bullet"/>
      <w:lvlText w:val="•"/>
      <w:lvlJc w:val="left"/>
      <w:pPr>
        <w:ind w:left="1835" w:hanging="374"/>
      </w:pPr>
      <w:rPr>
        <w:rFonts w:hint="default"/>
      </w:rPr>
    </w:lvl>
    <w:lvl w:ilvl="6" w:tplc="5BBCD4E0">
      <w:numFmt w:val="bullet"/>
      <w:lvlText w:val="•"/>
      <w:lvlJc w:val="left"/>
      <w:pPr>
        <w:ind w:left="2162" w:hanging="374"/>
      </w:pPr>
      <w:rPr>
        <w:rFonts w:hint="default"/>
      </w:rPr>
    </w:lvl>
    <w:lvl w:ilvl="7" w:tplc="21227886">
      <w:numFmt w:val="bullet"/>
      <w:lvlText w:val="•"/>
      <w:lvlJc w:val="left"/>
      <w:pPr>
        <w:ind w:left="2489" w:hanging="374"/>
      </w:pPr>
      <w:rPr>
        <w:rFonts w:hint="default"/>
      </w:rPr>
    </w:lvl>
    <w:lvl w:ilvl="8" w:tplc="4F0CE81E">
      <w:numFmt w:val="bullet"/>
      <w:lvlText w:val="•"/>
      <w:lvlJc w:val="left"/>
      <w:pPr>
        <w:ind w:left="2816" w:hanging="374"/>
      </w:pPr>
      <w:rPr>
        <w:rFonts w:hint="default"/>
      </w:rPr>
    </w:lvl>
  </w:abstractNum>
  <w:abstractNum w:abstractNumId="229" w15:restartNumberingAfterBreak="0">
    <w:nsid w:val="0E9D493D"/>
    <w:multiLevelType w:val="hybridMultilevel"/>
    <w:tmpl w:val="FC80793C"/>
    <w:lvl w:ilvl="0" w:tplc="9830169E">
      <w:numFmt w:val="bullet"/>
      <w:lvlText w:val=""/>
      <w:lvlJc w:val="left"/>
      <w:pPr>
        <w:ind w:left="382" w:hanging="296"/>
      </w:pPr>
      <w:rPr>
        <w:rFonts w:ascii="Symbol" w:eastAsia="Symbol" w:hAnsi="Symbol" w:cs="Symbol" w:hint="default"/>
        <w:w w:val="100"/>
        <w:sz w:val="18"/>
        <w:szCs w:val="18"/>
      </w:rPr>
    </w:lvl>
    <w:lvl w:ilvl="1" w:tplc="11E4DCD6">
      <w:numFmt w:val="bullet"/>
      <w:lvlText w:val="•"/>
      <w:lvlJc w:val="left"/>
      <w:pPr>
        <w:ind w:left="623" w:hanging="296"/>
      </w:pPr>
      <w:rPr>
        <w:rFonts w:hint="default"/>
      </w:rPr>
    </w:lvl>
    <w:lvl w:ilvl="2" w:tplc="957C24D0">
      <w:numFmt w:val="bullet"/>
      <w:lvlText w:val="•"/>
      <w:lvlJc w:val="left"/>
      <w:pPr>
        <w:ind w:left="866" w:hanging="296"/>
      </w:pPr>
      <w:rPr>
        <w:rFonts w:hint="default"/>
      </w:rPr>
    </w:lvl>
    <w:lvl w:ilvl="3" w:tplc="B6CAE67C">
      <w:numFmt w:val="bullet"/>
      <w:lvlText w:val="•"/>
      <w:lvlJc w:val="left"/>
      <w:pPr>
        <w:ind w:left="1109" w:hanging="296"/>
      </w:pPr>
      <w:rPr>
        <w:rFonts w:hint="default"/>
      </w:rPr>
    </w:lvl>
    <w:lvl w:ilvl="4" w:tplc="AE326064">
      <w:numFmt w:val="bullet"/>
      <w:lvlText w:val="•"/>
      <w:lvlJc w:val="left"/>
      <w:pPr>
        <w:ind w:left="1352" w:hanging="296"/>
      </w:pPr>
      <w:rPr>
        <w:rFonts w:hint="default"/>
      </w:rPr>
    </w:lvl>
    <w:lvl w:ilvl="5" w:tplc="43F4403C">
      <w:numFmt w:val="bullet"/>
      <w:lvlText w:val="•"/>
      <w:lvlJc w:val="left"/>
      <w:pPr>
        <w:ind w:left="1595" w:hanging="296"/>
      </w:pPr>
      <w:rPr>
        <w:rFonts w:hint="default"/>
      </w:rPr>
    </w:lvl>
    <w:lvl w:ilvl="6" w:tplc="90DCECA4">
      <w:numFmt w:val="bullet"/>
      <w:lvlText w:val="•"/>
      <w:lvlJc w:val="left"/>
      <w:pPr>
        <w:ind w:left="1838" w:hanging="296"/>
      </w:pPr>
      <w:rPr>
        <w:rFonts w:hint="default"/>
      </w:rPr>
    </w:lvl>
    <w:lvl w:ilvl="7" w:tplc="E466CF00">
      <w:numFmt w:val="bullet"/>
      <w:lvlText w:val="•"/>
      <w:lvlJc w:val="left"/>
      <w:pPr>
        <w:ind w:left="2081" w:hanging="296"/>
      </w:pPr>
      <w:rPr>
        <w:rFonts w:hint="default"/>
      </w:rPr>
    </w:lvl>
    <w:lvl w:ilvl="8" w:tplc="B4AE1B6A">
      <w:numFmt w:val="bullet"/>
      <w:lvlText w:val="•"/>
      <w:lvlJc w:val="left"/>
      <w:pPr>
        <w:ind w:left="2324" w:hanging="296"/>
      </w:pPr>
      <w:rPr>
        <w:rFonts w:hint="default"/>
      </w:rPr>
    </w:lvl>
  </w:abstractNum>
  <w:abstractNum w:abstractNumId="230" w15:restartNumberingAfterBreak="0">
    <w:nsid w:val="0EA8705A"/>
    <w:multiLevelType w:val="hybridMultilevel"/>
    <w:tmpl w:val="FD4ABF20"/>
    <w:lvl w:ilvl="0" w:tplc="E286D10E">
      <w:numFmt w:val="bullet"/>
      <w:lvlText w:val=""/>
      <w:lvlJc w:val="left"/>
      <w:pPr>
        <w:ind w:left="271" w:hanging="237"/>
      </w:pPr>
      <w:rPr>
        <w:rFonts w:ascii="Symbol" w:eastAsia="Symbol" w:hAnsi="Symbol" w:cs="Symbol" w:hint="default"/>
        <w:w w:val="100"/>
        <w:sz w:val="18"/>
        <w:szCs w:val="18"/>
      </w:rPr>
    </w:lvl>
    <w:lvl w:ilvl="1" w:tplc="AB767090">
      <w:numFmt w:val="bullet"/>
      <w:lvlText w:val="•"/>
      <w:lvlJc w:val="left"/>
      <w:pPr>
        <w:ind w:left="427" w:hanging="237"/>
      </w:pPr>
      <w:rPr>
        <w:rFonts w:hint="default"/>
      </w:rPr>
    </w:lvl>
    <w:lvl w:ilvl="2" w:tplc="B936F50A">
      <w:numFmt w:val="bullet"/>
      <w:lvlText w:val="•"/>
      <w:lvlJc w:val="left"/>
      <w:pPr>
        <w:ind w:left="575" w:hanging="237"/>
      </w:pPr>
      <w:rPr>
        <w:rFonts w:hint="default"/>
      </w:rPr>
    </w:lvl>
    <w:lvl w:ilvl="3" w:tplc="15EC503A">
      <w:numFmt w:val="bullet"/>
      <w:lvlText w:val="•"/>
      <w:lvlJc w:val="left"/>
      <w:pPr>
        <w:ind w:left="722" w:hanging="237"/>
      </w:pPr>
      <w:rPr>
        <w:rFonts w:hint="default"/>
      </w:rPr>
    </w:lvl>
    <w:lvl w:ilvl="4" w:tplc="41967B90">
      <w:numFmt w:val="bullet"/>
      <w:lvlText w:val="•"/>
      <w:lvlJc w:val="left"/>
      <w:pPr>
        <w:ind w:left="870" w:hanging="237"/>
      </w:pPr>
      <w:rPr>
        <w:rFonts w:hint="default"/>
      </w:rPr>
    </w:lvl>
    <w:lvl w:ilvl="5" w:tplc="CDAAAC20">
      <w:numFmt w:val="bullet"/>
      <w:lvlText w:val="•"/>
      <w:lvlJc w:val="left"/>
      <w:pPr>
        <w:ind w:left="1018" w:hanging="237"/>
      </w:pPr>
      <w:rPr>
        <w:rFonts w:hint="default"/>
      </w:rPr>
    </w:lvl>
    <w:lvl w:ilvl="6" w:tplc="C2E0ABA4">
      <w:numFmt w:val="bullet"/>
      <w:lvlText w:val="•"/>
      <w:lvlJc w:val="left"/>
      <w:pPr>
        <w:ind w:left="1165" w:hanging="237"/>
      </w:pPr>
      <w:rPr>
        <w:rFonts w:hint="default"/>
      </w:rPr>
    </w:lvl>
    <w:lvl w:ilvl="7" w:tplc="60BEBE0A">
      <w:numFmt w:val="bullet"/>
      <w:lvlText w:val="•"/>
      <w:lvlJc w:val="left"/>
      <w:pPr>
        <w:ind w:left="1313" w:hanging="237"/>
      </w:pPr>
      <w:rPr>
        <w:rFonts w:hint="default"/>
      </w:rPr>
    </w:lvl>
    <w:lvl w:ilvl="8" w:tplc="2242AA22">
      <w:numFmt w:val="bullet"/>
      <w:lvlText w:val="•"/>
      <w:lvlJc w:val="left"/>
      <w:pPr>
        <w:ind w:left="1460" w:hanging="237"/>
      </w:pPr>
      <w:rPr>
        <w:rFonts w:hint="default"/>
      </w:rPr>
    </w:lvl>
  </w:abstractNum>
  <w:abstractNum w:abstractNumId="231" w15:restartNumberingAfterBreak="0">
    <w:nsid w:val="0EAA4096"/>
    <w:multiLevelType w:val="hybridMultilevel"/>
    <w:tmpl w:val="F6C0B8BA"/>
    <w:lvl w:ilvl="0" w:tplc="6790793A">
      <w:start w:val="1"/>
      <w:numFmt w:val="decimal"/>
      <w:lvlText w:val="%1)"/>
      <w:lvlJc w:val="left"/>
      <w:pPr>
        <w:ind w:left="822" w:hanging="296"/>
        <w:jc w:val="left"/>
      </w:pPr>
      <w:rPr>
        <w:rFonts w:ascii="Times New Roman" w:eastAsia="Times New Roman" w:hAnsi="Times New Roman" w:cs="Times New Roman" w:hint="default"/>
        <w:w w:val="100"/>
        <w:sz w:val="18"/>
        <w:szCs w:val="18"/>
      </w:rPr>
    </w:lvl>
    <w:lvl w:ilvl="1" w:tplc="31340298">
      <w:numFmt w:val="bullet"/>
      <w:lvlText w:val="•"/>
      <w:lvlJc w:val="left"/>
      <w:pPr>
        <w:ind w:left="2049" w:hanging="296"/>
      </w:pPr>
      <w:rPr>
        <w:rFonts w:hint="default"/>
      </w:rPr>
    </w:lvl>
    <w:lvl w:ilvl="2" w:tplc="D9923FD4">
      <w:numFmt w:val="bullet"/>
      <w:lvlText w:val="•"/>
      <w:lvlJc w:val="left"/>
      <w:pPr>
        <w:ind w:left="3278" w:hanging="296"/>
      </w:pPr>
      <w:rPr>
        <w:rFonts w:hint="default"/>
      </w:rPr>
    </w:lvl>
    <w:lvl w:ilvl="3" w:tplc="01EE466C">
      <w:numFmt w:val="bullet"/>
      <w:lvlText w:val="•"/>
      <w:lvlJc w:val="left"/>
      <w:pPr>
        <w:ind w:left="4508" w:hanging="296"/>
      </w:pPr>
      <w:rPr>
        <w:rFonts w:hint="default"/>
      </w:rPr>
    </w:lvl>
    <w:lvl w:ilvl="4" w:tplc="F5EE3C28">
      <w:numFmt w:val="bullet"/>
      <w:lvlText w:val="•"/>
      <w:lvlJc w:val="left"/>
      <w:pPr>
        <w:ind w:left="5737" w:hanging="296"/>
      </w:pPr>
      <w:rPr>
        <w:rFonts w:hint="default"/>
      </w:rPr>
    </w:lvl>
    <w:lvl w:ilvl="5" w:tplc="33769380">
      <w:numFmt w:val="bullet"/>
      <w:lvlText w:val="•"/>
      <w:lvlJc w:val="left"/>
      <w:pPr>
        <w:ind w:left="6966" w:hanging="296"/>
      </w:pPr>
      <w:rPr>
        <w:rFonts w:hint="default"/>
      </w:rPr>
    </w:lvl>
    <w:lvl w:ilvl="6" w:tplc="36DA9574">
      <w:numFmt w:val="bullet"/>
      <w:lvlText w:val="•"/>
      <w:lvlJc w:val="left"/>
      <w:pPr>
        <w:ind w:left="8196" w:hanging="296"/>
      </w:pPr>
      <w:rPr>
        <w:rFonts w:hint="default"/>
      </w:rPr>
    </w:lvl>
    <w:lvl w:ilvl="7" w:tplc="24B22878">
      <w:numFmt w:val="bullet"/>
      <w:lvlText w:val="•"/>
      <w:lvlJc w:val="left"/>
      <w:pPr>
        <w:ind w:left="9425" w:hanging="296"/>
      </w:pPr>
      <w:rPr>
        <w:rFonts w:hint="default"/>
      </w:rPr>
    </w:lvl>
    <w:lvl w:ilvl="8" w:tplc="EBF26508">
      <w:numFmt w:val="bullet"/>
      <w:lvlText w:val="•"/>
      <w:lvlJc w:val="left"/>
      <w:pPr>
        <w:ind w:left="10654" w:hanging="296"/>
      </w:pPr>
      <w:rPr>
        <w:rFonts w:hint="default"/>
      </w:rPr>
    </w:lvl>
  </w:abstractNum>
  <w:abstractNum w:abstractNumId="232" w15:restartNumberingAfterBreak="0">
    <w:nsid w:val="0ED35517"/>
    <w:multiLevelType w:val="hybridMultilevel"/>
    <w:tmpl w:val="1262B39A"/>
    <w:lvl w:ilvl="0" w:tplc="D2581F9C">
      <w:numFmt w:val="bullet"/>
      <w:lvlText w:val=""/>
      <w:lvlJc w:val="left"/>
      <w:pPr>
        <w:ind w:left="183" w:hanging="329"/>
      </w:pPr>
      <w:rPr>
        <w:rFonts w:ascii="Symbol" w:eastAsia="Symbol" w:hAnsi="Symbol" w:cs="Symbol" w:hint="default"/>
        <w:w w:val="100"/>
        <w:sz w:val="18"/>
        <w:szCs w:val="18"/>
      </w:rPr>
    </w:lvl>
    <w:lvl w:ilvl="1" w:tplc="F704DAB4">
      <w:numFmt w:val="bullet"/>
      <w:lvlText w:val="•"/>
      <w:lvlJc w:val="left"/>
      <w:pPr>
        <w:ind w:left="456" w:hanging="329"/>
      </w:pPr>
      <w:rPr>
        <w:rFonts w:hint="default"/>
      </w:rPr>
    </w:lvl>
    <w:lvl w:ilvl="2" w:tplc="E0C80C74">
      <w:numFmt w:val="bullet"/>
      <w:lvlText w:val="•"/>
      <w:lvlJc w:val="left"/>
      <w:pPr>
        <w:ind w:left="733" w:hanging="329"/>
      </w:pPr>
      <w:rPr>
        <w:rFonts w:hint="default"/>
      </w:rPr>
    </w:lvl>
    <w:lvl w:ilvl="3" w:tplc="FF46BC46">
      <w:numFmt w:val="bullet"/>
      <w:lvlText w:val="•"/>
      <w:lvlJc w:val="left"/>
      <w:pPr>
        <w:ind w:left="1009" w:hanging="329"/>
      </w:pPr>
      <w:rPr>
        <w:rFonts w:hint="default"/>
      </w:rPr>
    </w:lvl>
    <w:lvl w:ilvl="4" w:tplc="5D060B82">
      <w:numFmt w:val="bullet"/>
      <w:lvlText w:val="•"/>
      <w:lvlJc w:val="left"/>
      <w:pPr>
        <w:ind w:left="1286" w:hanging="329"/>
      </w:pPr>
      <w:rPr>
        <w:rFonts w:hint="default"/>
      </w:rPr>
    </w:lvl>
    <w:lvl w:ilvl="5" w:tplc="C4CE9446">
      <w:numFmt w:val="bullet"/>
      <w:lvlText w:val="•"/>
      <w:lvlJc w:val="left"/>
      <w:pPr>
        <w:ind w:left="1563" w:hanging="329"/>
      </w:pPr>
      <w:rPr>
        <w:rFonts w:hint="default"/>
      </w:rPr>
    </w:lvl>
    <w:lvl w:ilvl="6" w:tplc="DDE41648">
      <w:numFmt w:val="bullet"/>
      <w:lvlText w:val="•"/>
      <w:lvlJc w:val="left"/>
      <w:pPr>
        <w:ind w:left="1839" w:hanging="329"/>
      </w:pPr>
      <w:rPr>
        <w:rFonts w:hint="default"/>
      </w:rPr>
    </w:lvl>
    <w:lvl w:ilvl="7" w:tplc="0C7061B8">
      <w:numFmt w:val="bullet"/>
      <w:lvlText w:val="•"/>
      <w:lvlJc w:val="left"/>
      <w:pPr>
        <w:ind w:left="2116" w:hanging="329"/>
      </w:pPr>
      <w:rPr>
        <w:rFonts w:hint="default"/>
      </w:rPr>
    </w:lvl>
    <w:lvl w:ilvl="8" w:tplc="67CA12E6">
      <w:numFmt w:val="bullet"/>
      <w:lvlText w:val="•"/>
      <w:lvlJc w:val="left"/>
      <w:pPr>
        <w:ind w:left="2392" w:hanging="329"/>
      </w:pPr>
      <w:rPr>
        <w:rFonts w:hint="default"/>
      </w:rPr>
    </w:lvl>
  </w:abstractNum>
  <w:abstractNum w:abstractNumId="233" w15:restartNumberingAfterBreak="0">
    <w:nsid w:val="0EEB1062"/>
    <w:multiLevelType w:val="hybridMultilevel"/>
    <w:tmpl w:val="7958A9B6"/>
    <w:lvl w:ilvl="0" w:tplc="397C9D8E">
      <w:numFmt w:val="bullet"/>
      <w:lvlText w:val=""/>
      <w:lvlJc w:val="left"/>
      <w:pPr>
        <w:ind w:left="255" w:hanging="193"/>
      </w:pPr>
      <w:rPr>
        <w:rFonts w:ascii="Symbol" w:eastAsia="Symbol" w:hAnsi="Symbol" w:cs="Symbol" w:hint="default"/>
        <w:w w:val="100"/>
        <w:sz w:val="18"/>
        <w:szCs w:val="18"/>
      </w:rPr>
    </w:lvl>
    <w:lvl w:ilvl="1" w:tplc="F28EFA96">
      <w:numFmt w:val="bullet"/>
      <w:lvlText w:val="•"/>
      <w:lvlJc w:val="left"/>
      <w:pPr>
        <w:ind w:left="411" w:hanging="193"/>
      </w:pPr>
      <w:rPr>
        <w:rFonts w:hint="default"/>
      </w:rPr>
    </w:lvl>
    <w:lvl w:ilvl="2" w:tplc="CE9CC41A">
      <w:numFmt w:val="bullet"/>
      <w:lvlText w:val="•"/>
      <w:lvlJc w:val="left"/>
      <w:pPr>
        <w:ind w:left="563" w:hanging="193"/>
      </w:pPr>
      <w:rPr>
        <w:rFonts w:hint="default"/>
      </w:rPr>
    </w:lvl>
    <w:lvl w:ilvl="3" w:tplc="D30CF490">
      <w:numFmt w:val="bullet"/>
      <w:lvlText w:val="•"/>
      <w:lvlJc w:val="left"/>
      <w:pPr>
        <w:ind w:left="715" w:hanging="193"/>
      </w:pPr>
      <w:rPr>
        <w:rFonts w:hint="default"/>
      </w:rPr>
    </w:lvl>
    <w:lvl w:ilvl="4" w:tplc="C26E773A">
      <w:numFmt w:val="bullet"/>
      <w:lvlText w:val="•"/>
      <w:lvlJc w:val="left"/>
      <w:pPr>
        <w:ind w:left="867" w:hanging="193"/>
      </w:pPr>
      <w:rPr>
        <w:rFonts w:hint="default"/>
      </w:rPr>
    </w:lvl>
    <w:lvl w:ilvl="5" w:tplc="90E4164A">
      <w:numFmt w:val="bullet"/>
      <w:lvlText w:val="•"/>
      <w:lvlJc w:val="left"/>
      <w:pPr>
        <w:ind w:left="1019" w:hanging="193"/>
      </w:pPr>
      <w:rPr>
        <w:rFonts w:hint="default"/>
      </w:rPr>
    </w:lvl>
    <w:lvl w:ilvl="6" w:tplc="56A6A3F8">
      <w:numFmt w:val="bullet"/>
      <w:lvlText w:val="•"/>
      <w:lvlJc w:val="left"/>
      <w:pPr>
        <w:ind w:left="1170" w:hanging="193"/>
      </w:pPr>
      <w:rPr>
        <w:rFonts w:hint="default"/>
      </w:rPr>
    </w:lvl>
    <w:lvl w:ilvl="7" w:tplc="F9EC70D4">
      <w:numFmt w:val="bullet"/>
      <w:lvlText w:val="•"/>
      <w:lvlJc w:val="left"/>
      <w:pPr>
        <w:ind w:left="1322" w:hanging="193"/>
      </w:pPr>
      <w:rPr>
        <w:rFonts w:hint="default"/>
      </w:rPr>
    </w:lvl>
    <w:lvl w:ilvl="8" w:tplc="F77E3FEA">
      <w:numFmt w:val="bullet"/>
      <w:lvlText w:val="•"/>
      <w:lvlJc w:val="left"/>
      <w:pPr>
        <w:ind w:left="1474" w:hanging="193"/>
      </w:pPr>
      <w:rPr>
        <w:rFonts w:hint="default"/>
      </w:rPr>
    </w:lvl>
  </w:abstractNum>
  <w:abstractNum w:abstractNumId="234" w15:restartNumberingAfterBreak="0">
    <w:nsid w:val="0F085419"/>
    <w:multiLevelType w:val="hybridMultilevel"/>
    <w:tmpl w:val="0BB6BA66"/>
    <w:lvl w:ilvl="0" w:tplc="6156947A">
      <w:numFmt w:val="bullet"/>
      <w:lvlText w:val=""/>
      <w:lvlJc w:val="left"/>
      <w:pPr>
        <w:ind w:left="321" w:hanging="234"/>
      </w:pPr>
      <w:rPr>
        <w:rFonts w:ascii="Symbol" w:eastAsia="Symbol" w:hAnsi="Symbol" w:cs="Symbol" w:hint="default"/>
        <w:w w:val="100"/>
        <w:sz w:val="18"/>
        <w:szCs w:val="18"/>
      </w:rPr>
    </w:lvl>
    <w:lvl w:ilvl="1" w:tplc="BB425054">
      <w:numFmt w:val="bullet"/>
      <w:lvlText w:val="•"/>
      <w:lvlJc w:val="left"/>
      <w:pPr>
        <w:ind w:left="476" w:hanging="234"/>
      </w:pPr>
      <w:rPr>
        <w:rFonts w:hint="default"/>
      </w:rPr>
    </w:lvl>
    <w:lvl w:ilvl="2" w:tplc="2C7016CA">
      <w:numFmt w:val="bullet"/>
      <w:lvlText w:val="•"/>
      <w:lvlJc w:val="left"/>
      <w:pPr>
        <w:ind w:left="633" w:hanging="234"/>
      </w:pPr>
      <w:rPr>
        <w:rFonts w:hint="default"/>
      </w:rPr>
    </w:lvl>
    <w:lvl w:ilvl="3" w:tplc="8BCEC29C">
      <w:numFmt w:val="bullet"/>
      <w:lvlText w:val="•"/>
      <w:lvlJc w:val="left"/>
      <w:pPr>
        <w:ind w:left="790" w:hanging="234"/>
      </w:pPr>
      <w:rPr>
        <w:rFonts w:hint="default"/>
      </w:rPr>
    </w:lvl>
    <w:lvl w:ilvl="4" w:tplc="8BD023B6">
      <w:numFmt w:val="bullet"/>
      <w:lvlText w:val="•"/>
      <w:lvlJc w:val="left"/>
      <w:pPr>
        <w:ind w:left="947" w:hanging="234"/>
      </w:pPr>
      <w:rPr>
        <w:rFonts w:hint="default"/>
      </w:rPr>
    </w:lvl>
    <w:lvl w:ilvl="5" w:tplc="656A0C1C">
      <w:numFmt w:val="bullet"/>
      <w:lvlText w:val="•"/>
      <w:lvlJc w:val="left"/>
      <w:pPr>
        <w:ind w:left="1104" w:hanging="234"/>
      </w:pPr>
      <w:rPr>
        <w:rFonts w:hint="default"/>
      </w:rPr>
    </w:lvl>
    <w:lvl w:ilvl="6" w:tplc="F210FBB6">
      <w:numFmt w:val="bullet"/>
      <w:lvlText w:val="•"/>
      <w:lvlJc w:val="left"/>
      <w:pPr>
        <w:ind w:left="1260" w:hanging="234"/>
      </w:pPr>
      <w:rPr>
        <w:rFonts w:hint="default"/>
      </w:rPr>
    </w:lvl>
    <w:lvl w:ilvl="7" w:tplc="2A22BC98">
      <w:numFmt w:val="bullet"/>
      <w:lvlText w:val="•"/>
      <w:lvlJc w:val="left"/>
      <w:pPr>
        <w:ind w:left="1417" w:hanging="234"/>
      </w:pPr>
      <w:rPr>
        <w:rFonts w:hint="default"/>
      </w:rPr>
    </w:lvl>
    <w:lvl w:ilvl="8" w:tplc="AF0E517A">
      <w:numFmt w:val="bullet"/>
      <w:lvlText w:val="•"/>
      <w:lvlJc w:val="left"/>
      <w:pPr>
        <w:ind w:left="1574" w:hanging="234"/>
      </w:pPr>
      <w:rPr>
        <w:rFonts w:hint="default"/>
      </w:rPr>
    </w:lvl>
  </w:abstractNum>
  <w:abstractNum w:abstractNumId="235" w15:restartNumberingAfterBreak="0">
    <w:nsid w:val="0F090D41"/>
    <w:multiLevelType w:val="hybridMultilevel"/>
    <w:tmpl w:val="33D85340"/>
    <w:lvl w:ilvl="0" w:tplc="0FAECBFE">
      <w:numFmt w:val="bullet"/>
      <w:lvlText w:val=""/>
      <w:lvlJc w:val="left"/>
      <w:pPr>
        <w:ind w:left="294" w:hanging="237"/>
      </w:pPr>
      <w:rPr>
        <w:rFonts w:ascii="Symbol" w:eastAsia="Symbol" w:hAnsi="Symbol" w:cs="Symbol" w:hint="default"/>
        <w:w w:val="100"/>
        <w:sz w:val="18"/>
        <w:szCs w:val="18"/>
      </w:rPr>
    </w:lvl>
    <w:lvl w:ilvl="1" w:tplc="639E0454">
      <w:numFmt w:val="bullet"/>
      <w:lvlText w:val="•"/>
      <w:lvlJc w:val="left"/>
      <w:pPr>
        <w:ind w:left="664" w:hanging="237"/>
      </w:pPr>
      <w:rPr>
        <w:rFonts w:hint="default"/>
      </w:rPr>
    </w:lvl>
    <w:lvl w:ilvl="2" w:tplc="530ECA1E">
      <w:numFmt w:val="bullet"/>
      <w:lvlText w:val="•"/>
      <w:lvlJc w:val="left"/>
      <w:pPr>
        <w:ind w:left="1029" w:hanging="237"/>
      </w:pPr>
      <w:rPr>
        <w:rFonts w:hint="default"/>
      </w:rPr>
    </w:lvl>
    <w:lvl w:ilvl="3" w:tplc="808CDDE2">
      <w:numFmt w:val="bullet"/>
      <w:lvlText w:val="•"/>
      <w:lvlJc w:val="left"/>
      <w:pPr>
        <w:ind w:left="1394" w:hanging="237"/>
      </w:pPr>
      <w:rPr>
        <w:rFonts w:hint="default"/>
      </w:rPr>
    </w:lvl>
    <w:lvl w:ilvl="4" w:tplc="E5CA24B6">
      <w:numFmt w:val="bullet"/>
      <w:lvlText w:val="•"/>
      <w:lvlJc w:val="left"/>
      <w:pPr>
        <w:ind w:left="1758" w:hanging="237"/>
      </w:pPr>
      <w:rPr>
        <w:rFonts w:hint="default"/>
      </w:rPr>
    </w:lvl>
    <w:lvl w:ilvl="5" w:tplc="B3544542">
      <w:numFmt w:val="bullet"/>
      <w:lvlText w:val="•"/>
      <w:lvlJc w:val="left"/>
      <w:pPr>
        <w:ind w:left="2123" w:hanging="237"/>
      </w:pPr>
      <w:rPr>
        <w:rFonts w:hint="default"/>
      </w:rPr>
    </w:lvl>
    <w:lvl w:ilvl="6" w:tplc="72B03D56">
      <w:numFmt w:val="bullet"/>
      <w:lvlText w:val="•"/>
      <w:lvlJc w:val="left"/>
      <w:pPr>
        <w:ind w:left="2488" w:hanging="237"/>
      </w:pPr>
      <w:rPr>
        <w:rFonts w:hint="default"/>
      </w:rPr>
    </w:lvl>
    <w:lvl w:ilvl="7" w:tplc="8FE480BC">
      <w:numFmt w:val="bullet"/>
      <w:lvlText w:val="•"/>
      <w:lvlJc w:val="left"/>
      <w:pPr>
        <w:ind w:left="2852" w:hanging="237"/>
      </w:pPr>
      <w:rPr>
        <w:rFonts w:hint="default"/>
      </w:rPr>
    </w:lvl>
    <w:lvl w:ilvl="8" w:tplc="4BE89BAA">
      <w:numFmt w:val="bullet"/>
      <w:lvlText w:val="•"/>
      <w:lvlJc w:val="left"/>
      <w:pPr>
        <w:ind w:left="3217" w:hanging="237"/>
      </w:pPr>
      <w:rPr>
        <w:rFonts w:hint="default"/>
      </w:rPr>
    </w:lvl>
  </w:abstractNum>
  <w:abstractNum w:abstractNumId="236" w15:restartNumberingAfterBreak="0">
    <w:nsid w:val="0F1269AF"/>
    <w:multiLevelType w:val="hybridMultilevel"/>
    <w:tmpl w:val="7CA2E336"/>
    <w:lvl w:ilvl="0" w:tplc="2124E3BA">
      <w:numFmt w:val="bullet"/>
      <w:lvlText w:val=""/>
      <w:lvlJc w:val="left"/>
      <w:pPr>
        <w:ind w:left="324" w:hanging="237"/>
      </w:pPr>
      <w:rPr>
        <w:rFonts w:ascii="Symbol" w:eastAsia="Symbol" w:hAnsi="Symbol" w:cs="Symbol" w:hint="default"/>
        <w:w w:val="100"/>
        <w:sz w:val="18"/>
        <w:szCs w:val="18"/>
      </w:rPr>
    </w:lvl>
    <w:lvl w:ilvl="1" w:tplc="F73A090E">
      <w:numFmt w:val="bullet"/>
      <w:lvlText w:val="•"/>
      <w:lvlJc w:val="left"/>
      <w:pPr>
        <w:ind w:left="479" w:hanging="237"/>
      </w:pPr>
      <w:rPr>
        <w:rFonts w:hint="default"/>
      </w:rPr>
    </w:lvl>
    <w:lvl w:ilvl="2" w:tplc="C03659B4">
      <w:numFmt w:val="bullet"/>
      <w:lvlText w:val="•"/>
      <w:lvlJc w:val="left"/>
      <w:pPr>
        <w:ind w:left="639" w:hanging="237"/>
      </w:pPr>
      <w:rPr>
        <w:rFonts w:hint="default"/>
      </w:rPr>
    </w:lvl>
    <w:lvl w:ilvl="3" w:tplc="A4B40EE2">
      <w:numFmt w:val="bullet"/>
      <w:lvlText w:val="•"/>
      <w:lvlJc w:val="left"/>
      <w:pPr>
        <w:ind w:left="798" w:hanging="237"/>
      </w:pPr>
      <w:rPr>
        <w:rFonts w:hint="default"/>
      </w:rPr>
    </w:lvl>
    <w:lvl w:ilvl="4" w:tplc="6E5663C0">
      <w:numFmt w:val="bullet"/>
      <w:lvlText w:val="•"/>
      <w:lvlJc w:val="left"/>
      <w:pPr>
        <w:ind w:left="958" w:hanging="237"/>
      </w:pPr>
      <w:rPr>
        <w:rFonts w:hint="default"/>
      </w:rPr>
    </w:lvl>
    <w:lvl w:ilvl="5" w:tplc="57421AC8">
      <w:numFmt w:val="bullet"/>
      <w:lvlText w:val="•"/>
      <w:lvlJc w:val="left"/>
      <w:pPr>
        <w:ind w:left="1118" w:hanging="237"/>
      </w:pPr>
      <w:rPr>
        <w:rFonts w:hint="default"/>
      </w:rPr>
    </w:lvl>
    <w:lvl w:ilvl="6" w:tplc="CD7EDBA0">
      <w:numFmt w:val="bullet"/>
      <w:lvlText w:val="•"/>
      <w:lvlJc w:val="left"/>
      <w:pPr>
        <w:ind w:left="1277" w:hanging="237"/>
      </w:pPr>
      <w:rPr>
        <w:rFonts w:hint="default"/>
      </w:rPr>
    </w:lvl>
    <w:lvl w:ilvl="7" w:tplc="29400156">
      <w:numFmt w:val="bullet"/>
      <w:lvlText w:val="•"/>
      <w:lvlJc w:val="left"/>
      <w:pPr>
        <w:ind w:left="1437" w:hanging="237"/>
      </w:pPr>
      <w:rPr>
        <w:rFonts w:hint="default"/>
      </w:rPr>
    </w:lvl>
    <w:lvl w:ilvl="8" w:tplc="A4AAB78E">
      <w:numFmt w:val="bullet"/>
      <w:lvlText w:val="•"/>
      <w:lvlJc w:val="left"/>
      <w:pPr>
        <w:ind w:left="1596" w:hanging="237"/>
      </w:pPr>
      <w:rPr>
        <w:rFonts w:hint="default"/>
      </w:rPr>
    </w:lvl>
  </w:abstractNum>
  <w:abstractNum w:abstractNumId="237" w15:restartNumberingAfterBreak="0">
    <w:nsid w:val="0F1E1FE2"/>
    <w:multiLevelType w:val="hybridMultilevel"/>
    <w:tmpl w:val="AC36238A"/>
    <w:lvl w:ilvl="0" w:tplc="DADA9C80">
      <w:numFmt w:val="bullet"/>
      <w:lvlText w:val=""/>
      <w:lvlJc w:val="left"/>
      <w:pPr>
        <w:ind w:left="320" w:hanging="237"/>
      </w:pPr>
      <w:rPr>
        <w:rFonts w:ascii="Symbol" w:eastAsia="Symbol" w:hAnsi="Symbol" w:cs="Symbol" w:hint="default"/>
        <w:w w:val="100"/>
        <w:sz w:val="18"/>
        <w:szCs w:val="18"/>
      </w:rPr>
    </w:lvl>
    <w:lvl w:ilvl="1" w:tplc="703AC99C">
      <w:numFmt w:val="bullet"/>
      <w:lvlText w:val="•"/>
      <w:lvlJc w:val="left"/>
      <w:pPr>
        <w:ind w:left="566" w:hanging="237"/>
      </w:pPr>
      <w:rPr>
        <w:rFonts w:hint="default"/>
      </w:rPr>
    </w:lvl>
    <w:lvl w:ilvl="2" w:tplc="FF26228A">
      <w:numFmt w:val="bullet"/>
      <w:lvlText w:val="•"/>
      <w:lvlJc w:val="left"/>
      <w:pPr>
        <w:ind w:left="812" w:hanging="237"/>
      </w:pPr>
      <w:rPr>
        <w:rFonts w:hint="default"/>
      </w:rPr>
    </w:lvl>
    <w:lvl w:ilvl="3" w:tplc="549665D6">
      <w:numFmt w:val="bullet"/>
      <w:lvlText w:val="•"/>
      <w:lvlJc w:val="left"/>
      <w:pPr>
        <w:ind w:left="1059" w:hanging="237"/>
      </w:pPr>
      <w:rPr>
        <w:rFonts w:hint="default"/>
      </w:rPr>
    </w:lvl>
    <w:lvl w:ilvl="4" w:tplc="40603384">
      <w:numFmt w:val="bullet"/>
      <w:lvlText w:val="•"/>
      <w:lvlJc w:val="left"/>
      <w:pPr>
        <w:ind w:left="1305" w:hanging="237"/>
      </w:pPr>
      <w:rPr>
        <w:rFonts w:hint="default"/>
      </w:rPr>
    </w:lvl>
    <w:lvl w:ilvl="5" w:tplc="B414DC20">
      <w:numFmt w:val="bullet"/>
      <w:lvlText w:val="•"/>
      <w:lvlJc w:val="left"/>
      <w:pPr>
        <w:ind w:left="1552" w:hanging="237"/>
      </w:pPr>
      <w:rPr>
        <w:rFonts w:hint="default"/>
      </w:rPr>
    </w:lvl>
    <w:lvl w:ilvl="6" w:tplc="54EC7A84">
      <w:numFmt w:val="bullet"/>
      <w:lvlText w:val="•"/>
      <w:lvlJc w:val="left"/>
      <w:pPr>
        <w:ind w:left="1798" w:hanging="237"/>
      </w:pPr>
      <w:rPr>
        <w:rFonts w:hint="default"/>
      </w:rPr>
    </w:lvl>
    <w:lvl w:ilvl="7" w:tplc="C0E81C60">
      <w:numFmt w:val="bullet"/>
      <w:lvlText w:val="•"/>
      <w:lvlJc w:val="left"/>
      <w:pPr>
        <w:ind w:left="2044" w:hanging="237"/>
      </w:pPr>
      <w:rPr>
        <w:rFonts w:hint="default"/>
      </w:rPr>
    </w:lvl>
    <w:lvl w:ilvl="8" w:tplc="DA8A6088">
      <w:numFmt w:val="bullet"/>
      <w:lvlText w:val="•"/>
      <w:lvlJc w:val="left"/>
      <w:pPr>
        <w:ind w:left="2291" w:hanging="237"/>
      </w:pPr>
      <w:rPr>
        <w:rFonts w:hint="default"/>
      </w:rPr>
    </w:lvl>
  </w:abstractNum>
  <w:abstractNum w:abstractNumId="238" w15:restartNumberingAfterBreak="0">
    <w:nsid w:val="0F380B4A"/>
    <w:multiLevelType w:val="hybridMultilevel"/>
    <w:tmpl w:val="9DCAD0F0"/>
    <w:lvl w:ilvl="0" w:tplc="3AA2B1B4">
      <w:numFmt w:val="bullet"/>
      <w:lvlText w:val=""/>
      <w:lvlJc w:val="left"/>
      <w:pPr>
        <w:ind w:left="442" w:hanging="296"/>
      </w:pPr>
      <w:rPr>
        <w:rFonts w:ascii="Symbol" w:eastAsia="Symbol" w:hAnsi="Symbol" w:cs="Symbol" w:hint="default"/>
        <w:w w:val="103"/>
        <w:sz w:val="15"/>
        <w:szCs w:val="15"/>
      </w:rPr>
    </w:lvl>
    <w:lvl w:ilvl="1" w:tplc="BCB85D1E">
      <w:numFmt w:val="bullet"/>
      <w:lvlText w:val="•"/>
      <w:lvlJc w:val="left"/>
      <w:pPr>
        <w:ind w:left="743" w:hanging="296"/>
      </w:pPr>
      <w:rPr>
        <w:rFonts w:hint="default"/>
      </w:rPr>
    </w:lvl>
    <w:lvl w:ilvl="2" w:tplc="DA92BEF2">
      <w:numFmt w:val="bullet"/>
      <w:lvlText w:val="•"/>
      <w:lvlJc w:val="left"/>
      <w:pPr>
        <w:ind w:left="1047" w:hanging="296"/>
      </w:pPr>
      <w:rPr>
        <w:rFonts w:hint="default"/>
      </w:rPr>
    </w:lvl>
    <w:lvl w:ilvl="3" w:tplc="CE342924">
      <w:numFmt w:val="bullet"/>
      <w:lvlText w:val="•"/>
      <w:lvlJc w:val="left"/>
      <w:pPr>
        <w:ind w:left="1351" w:hanging="296"/>
      </w:pPr>
      <w:rPr>
        <w:rFonts w:hint="default"/>
      </w:rPr>
    </w:lvl>
    <w:lvl w:ilvl="4" w:tplc="CD2CC6D2">
      <w:numFmt w:val="bullet"/>
      <w:lvlText w:val="•"/>
      <w:lvlJc w:val="left"/>
      <w:pPr>
        <w:ind w:left="1654" w:hanging="296"/>
      </w:pPr>
      <w:rPr>
        <w:rFonts w:hint="default"/>
      </w:rPr>
    </w:lvl>
    <w:lvl w:ilvl="5" w:tplc="DA2EC596">
      <w:numFmt w:val="bullet"/>
      <w:lvlText w:val="•"/>
      <w:lvlJc w:val="left"/>
      <w:pPr>
        <w:ind w:left="1958" w:hanging="296"/>
      </w:pPr>
      <w:rPr>
        <w:rFonts w:hint="default"/>
      </w:rPr>
    </w:lvl>
    <w:lvl w:ilvl="6" w:tplc="B496608A">
      <w:numFmt w:val="bullet"/>
      <w:lvlText w:val="•"/>
      <w:lvlJc w:val="left"/>
      <w:pPr>
        <w:ind w:left="2262" w:hanging="296"/>
      </w:pPr>
      <w:rPr>
        <w:rFonts w:hint="default"/>
      </w:rPr>
    </w:lvl>
    <w:lvl w:ilvl="7" w:tplc="0F5ECA8A">
      <w:numFmt w:val="bullet"/>
      <w:lvlText w:val="•"/>
      <w:lvlJc w:val="left"/>
      <w:pPr>
        <w:ind w:left="2565" w:hanging="296"/>
      </w:pPr>
      <w:rPr>
        <w:rFonts w:hint="default"/>
      </w:rPr>
    </w:lvl>
    <w:lvl w:ilvl="8" w:tplc="A33477E8">
      <w:numFmt w:val="bullet"/>
      <w:lvlText w:val="•"/>
      <w:lvlJc w:val="left"/>
      <w:pPr>
        <w:ind w:left="2869" w:hanging="296"/>
      </w:pPr>
      <w:rPr>
        <w:rFonts w:hint="default"/>
      </w:rPr>
    </w:lvl>
  </w:abstractNum>
  <w:abstractNum w:abstractNumId="239" w15:restartNumberingAfterBreak="0">
    <w:nsid w:val="0F3B0D6A"/>
    <w:multiLevelType w:val="hybridMultilevel"/>
    <w:tmpl w:val="766EC23E"/>
    <w:lvl w:ilvl="0" w:tplc="752EE1D8">
      <w:numFmt w:val="bullet"/>
      <w:lvlText w:val=""/>
      <w:lvlJc w:val="left"/>
      <w:pPr>
        <w:ind w:left="323" w:hanging="237"/>
      </w:pPr>
      <w:rPr>
        <w:rFonts w:ascii="Symbol" w:eastAsia="Symbol" w:hAnsi="Symbol" w:cs="Symbol" w:hint="default"/>
        <w:w w:val="100"/>
        <w:sz w:val="18"/>
        <w:szCs w:val="18"/>
      </w:rPr>
    </w:lvl>
    <w:lvl w:ilvl="1" w:tplc="CC3A48B8">
      <w:numFmt w:val="bullet"/>
      <w:lvlText w:val="•"/>
      <w:lvlJc w:val="left"/>
      <w:pPr>
        <w:ind w:left="606" w:hanging="237"/>
      </w:pPr>
      <w:rPr>
        <w:rFonts w:hint="default"/>
      </w:rPr>
    </w:lvl>
    <w:lvl w:ilvl="2" w:tplc="37B0C796">
      <w:numFmt w:val="bullet"/>
      <w:lvlText w:val="•"/>
      <w:lvlJc w:val="left"/>
      <w:pPr>
        <w:ind w:left="893" w:hanging="237"/>
      </w:pPr>
      <w:rPr>
        <w:rFonts w:hint="default"/>
      </w:rPr>
    </w:lvl>
    <w:lvl w:ilvl="3" w:tplc="781C5974">
      <w:numFmt w:val="bullet"/>
      <w:lvlText w:val="•"/>
      <w:lvlJc w:val="left"/>
      <w:pPr>
        <w:ind w:left="1179" w:hanging="237"/>
      </w:pPr>
      <w:rPr>
        <w:rFonts w:hint="default"/>
      </w:rPr>
    </w:lvl>
    <w:lvl w:ilvl="4" w:tplc="18D86AE8">
      <w:numFmt w:val="bullet"/>
      <w:lvlText w:val="•"/>
      <w:lvlJc w:val="left"/>
      <w:pPr>
        <w:ind w:left="1466" w:hanging="237"/>
      </w:pPr>
      <w:rPr>
        <w:rFonts w:hint="default"/>
      </w:rPr>
    </w:lvl>
    <w:lvl w:ilvl="5" w:tplc="B7E08E04">
      <w:numFmt w:val="bullet"/>
      <w:lvlText w:val="•"/>
      <w:lvlJc w:val="left"/>
      <w:pPr>
        <w:ind w:left="1753" w:hanging="237"/>
      </w:pPr>
      <w:rPr>
        <w:rFonts w:hint="default"/>
      </w:rPr>
    </w:lvl>
    <w:lvl w:ilvl="6" w:tplc="A58C708E">
      <w:numFmt w:val="bullet"/>
      <w:lvlText w:val="•"/>
      <w:lvlJc w:val="left"/>
      <w:pPr>
        <w:ind w:left="2039" w:hanging="237"/>
      </w:pPr>
      <w:rPr>
        <w:rFonts w:hint="default"/>
      </w:rPr>
    </w:lvl>
    <w:lvl w:ilvl="7" w:tplc="94A629B6">
      <w:numFmt w:val="bullet"/>
      <w:lvlText w:val="•"/>
      <w:lvlJc w:val="left"/>
      <w:pPr>
        <w:ind w:left="2326" w:hanging="237"/>
      </w:pPr>
      <w:rPr>
        <w:rFonts w:hint="default"/>
      </w:rPr>
    </w:lvl>
    <w:lvl w:ilvl="8" w:tplc="9F7A720C">
      <w:numFmt w:val="bullet"/>
      <w:lvlText w:val="•"/>
      <w:lvlJc w:val="left"/>
      <w:pPr>
        <w:ind w:left="2612" w:hanging="237"/>
      </w:pPr>
      <w:rPr>
        <w:rFonts w:hint="default"/>
      </w:rPr>
    </w:lvl>
  </w:abstractNum>
  <w:abstractNum w:abstractNumId="240" w15:restartNumberingAfterBreak="0">
    <w:nsid w:val="0F542A87"/>
    <w:multiLevelType w:val="hybridMultilevel"/>
    <w:tmpl w:val="8D4071CA"/>
    <w:lvl w:ilvl="0" w:tplc="AFF859C2">
      <w:numFmt w:val="bullet"/>
      <w:lvlText w:val=""/>
      <w:lvlJc w:val="left"/>
      <w:pPr>
        <w:ind w:left="324" w:hanging="237"/>
      </w:pPr>
      <w:rPr>
        <w:rFonts w:ascii="Symbol" w:eastAsia="Symbol" w:hAnsi="Symbol" w:cs="Symbol" w:hint="default"/>
        <w:w w:val="100"/>
        <w:sz w:val="18"/>
        <w:szCs w:val="18"/>
      </w:rPr>
    </w:lvl>
    <w:lvl w:ilvl="1" w:tplc="FD7C4136">
      <w:numFmt w:val="bullet"/>
      <w:lvlText w:val="•"/>
      <w:lvlJc w:val="left"/>
      <w:pPr>
        <w:ind w:left="628" w:hanging="237"/>
      </w:pPr>
      <w:rPr>
        <w:rFonts w:hint="default"/>
      </w:rPr>
    </w:lvl>
    <w:lvl w:ilvl="2" w:tplc="37226236">
      <w:numFmt w:val="bullet"/>
      <w:lvlText w:val="•"/>
      <w:lvlJc w:val="left"/>
      <w:pPr>
        <w:ind w:left="937" w:hanging="237"/>
      </w:pPr>
      <w:rPr>
        <w:rFonts w:hint="default"/>
      </w:rPr>
    </w:lvl>
    <w:lvl w:ilvl="3" w:tplc="156A08AE">
      <w:numFmt w:val="bullet"/>
      <w:lvlText w:val="•"/>
      <w:lvlJc w:val="left"/>
      <w:pPr>
        <w:ind w:left="1246" w:hanging="237"/>
      </w:pPr>
      <w:rPr>
        <w:rFonts w:hint="default"/>
      </w:rPr>
    </w:lvl>
    <w:lvl w:ilvl="4" w:tplc="69E4A5E0">
      <w:numFmt w:val="bullet"/>
      <w:lvlText w:val="•"/>
      <w:lvlJc w:val="left"/>
      <w:pPr>
        <w:ind w:left="1554" w:hanging="237"/>
      </w:pPr>
      <w:rPr>
        <w:rFonts w:hint="default"/>
      </w:rPr>
    </w:lvl>
    <w:lvl w:ilvl="5" w:tplc="174E688A">
      <w:numFmt w:val="bullet"/>
      <w:lvlText w:val="•"/>
      <w:lvlJc w:val="left"/>
      <w:pPr>
        <w:ind w:left="1863" w:hanging="237"/>
      </w:pPr>
      <w:rPr>
        <w:rFonts w:hint="default"/>
      </w:rPr>
    </w:lvl>
    <w:lvl w:ilvl="6" w:tplc="13F4FE22">
      <w:numFmt w:val="bullet"/>
      <w:lvlText w:val="•"/>
      <w:lvlJc w:val="left"/>
      <w:pPr>
        <w:ind w:left="2172" w:hanging="237"/>
      </w:pPr>
      <w:rPr>
        <w:rFonts w:hint="default"/>
      </w:rPr>
    </w:lvl>
    <w:lvl w:ilvl="7" w:tplc="2D28CBD6">
      <w:numFmt w:val="bullet"/>
      <w:lvlText w:val="•"/>
      <w:lvlJc w:val="left"/>
      <w:pPr>
        <w:ind w:left="2480" w:hanging="237"/>
      </w:pPr>
      <w:rPr>
        <w:rFonts w:hint="default"/>
      </w:rPr>
    </w:lvl>
    <w:lvl w:ilvl="8" w:tplc="5FC8FD80">
      <w:numFmt w:val="bullet"/>
      <w:lvlText w:val="•"/>
      <w:lvlJc w:val="left"/>
      <w:pPr>
        <w:ind w:left="2789" w:hanging="237"/>
      </w:pPr>
      <w:rPr>
        <w:rFonts w:hint="default"/>
      </w:rPr>
    </w:lvl>
  </w:abstractNum>
  <w:abstractNum w:abstractNumId="241" w15:restartNumberingAfterBreak="0">
    <w:nsid w:val="0F5A2080"/>
    <w:multiLevelType w:val="hybridMultilevel"/>
    <w:tmpl w:val="E97CF990"/>
    <w:lvl w:ilvl="0" w:tplc="D2B4DAC6">
      <w:numFmt w:val="bullet"/>
      <w:lvlText w:val=""/>
      <w:lvlJc w:val="left"/>
      <w:pPr>
        <w:ind w:left="273" w:hanging="187"/>
      </w:pPr>
      <w:rPr>
        <w:rFonts w:ascii="Symbol" w:eastAsia="Symbol" w:hAnsi="Symbol" w:cs="Symbol" w:hint="default"/>
        <w:w w:val="100"/>
        <w:sz w:val="18"/>
        <w:szCs w:val="18"/>
      </w:rPr>
    </w:lvl>
    <w:lvl w:ilvl="1" w:tplc="72C69024">
      <w:numFmt w:val="bullet"/>
      <w:lvlText w:val="•"/>
      <w:lvlJc w:val="left"/>
      <w:pPr>
        <w:ind w:left="569" w:hanging="187"/>
      </w:pPr>
      <w:rPr>
        <w:rFonts w:hint="default"/>
      </w:rPr>
    </w:lvl>
    <w:lvl w:ilvl="2" w:tplc="3C945A68">
      <w:numFmt w:val="bullet"/>
      <w:lvlText w:val="•"/>
      <w:lvlJc w:val="left"/>
      <w:pPr>
        <w:ind w:left="859" w:hanging="187"/>
      </w:pPr>
      <w:rPr>
        <w:rFonts w:hint="default"/>
      </w:rPr>
    </w:lvl>
    <w:lvl w:ilvl="3" w:tplc="D500FF52">
      <w:numFmt w:val="bullet"/>
      <w:lvlText w:val="•"/>
      <w:lvlJc w:val="left"/>
      <w:pPr>
        <w:ind w:left="1149" w:hanging="187"/>
      </w:pPr>
      <w:rPr>
        <w:rFonts w:hint="default"/>
      </w:rPr>
    </w:lvl>
    <w:lvl w:ilvl="4" w:tplc="74F2C390">
      <w:numFmt w:val="bullet"/>
      <w:lvlText w:val="•"/>
      <w:lvlJc w:val="left"/>
      <w:pPr>
        <w:ind w:left="1439" w:hanging="187"/>
      </w:pPr>
      <w:rPr>
        <w:rFonts w:hint="default"/>
      </w:rPr>
    </w:lvl>
    <w:lvl w:ilvl="5" w:tplc="DC1813C2">
      <w:numFmt w:val="bullet"/>
      <w:lvlText w:val="•"/>
      <w:lvlJc w:val="left"/>
      <w:pPr>
        <w:ind w:left="1729" w:hanging="187"/>
      </w:pPr>
      <w:rPr>
        <w:rFonts w:hint="default"/>
      </w:rPr>
    </w:lvl>
    <w:lvl w:ilvl="6" w:tplc="458A4C90">
      <w:numFmt w:val="bullet"/>
      <w:lvlText w:val="•"/>
      <w:lvlJc w:val="left"/>
      <w:pPr>
        <w:ind w:left="2019" w:hanging="187"/>
      </w:pPr>
      <w:rPr>
        <w:rFonts w:hint="default"/>
      </w:rPr>
    </w:lvl>
    <w:lvl w:ilvl="7" w:tplc="BCC0B0F2">
      <w:numFmt w:val="bullet"/>
      <w:lvlText w:val="•"/>
      <w:lvlJc w:val="left"/>
      <w:pPr>
        <w:ind w:left="2309" w:hanging="187"/>
      </w:pPr>
      <w:rPr>
        <w:rFonts w:hint="default"/>
      </w:rPr>
    </w:lvl>
    <w:lvl w:ilvl="8" w:tplc="CBC8369A">
      <w:numFmt w:val="bullet"/>
      <w:lvlText w:val="•"/>
      <w:lvlJc w:val="left"/>
      <w:pPr>
        <w:ind w:left="2599" w:hanging="187"/>
      </w:pPr>
      <w:rPr>
        <w:rFonts w:hint="default"/>
      </w:rPr>
    </w:lvl>
  </w:abstractNum>
  <w:abstractNum w:abstractNumId="242" w15:restartNumberingAfterBreak="0">
    <w:nsid w:val="0F5F74FC"/>
    <w:multiLevelType w:val="hybridMultilevel"/>
    <w:tmpl w:val="73785E30"/>
    <w:lvl w:ilvl="0" w:tplc="DCA8BCAA">
      <w:start w:val="1"/>
      <w:numFmt w:val="decimal"/>
      <w:lvlText w:val="%1."/>
      <w:lvlJc w:val="left"/>
      <w:pPr>
        <w:ind w:left="524" w:hanging="296"/>
        <w:jc w:val="right"/>
      </w:pPr>
      <w:rPr>
        <w:rFonts w:ascii="Times New Roman" w:eastAsia="Times New Roman" w:hAnsi="Times New Roman" w:cs="Times New Roman" w:hint="default"/>
        <w:w w:val="100"/>
        <w:sz w:val="18"/>
        <w:szCs w:val="18"/>
      </w:rPr>
    </w:lvl>
    <w:lvl w:ilvl="1" w:tplc="781422DC">
      <w:start w:val="1"/>
      <w:numFmt w:val="decimal"/>
      <w:lvlText w:val="%2."/>
      <w:lvlJc w:val="left"/>
      <w:pPr>
        <w:ind w:left="3069" w:hanging="296"/>
        <w:jc w:val="right"/>
      </w:pPr>
      <w:rPr>
        <w:rFonts w:ascii="Times New Roman" w:eastAsia="Times New Roman" w:hAnsi="Times New Roman" w:cs="Times New Roman" w:hint="default"/>
        <w:w w:val="100"/>
        <w:sz w:val="18"/>
        <w:szCs w:val="18"/>
      </w:rPr>
    </w:lvl>
    <w:lvl w:ilvl="2" w:tplc="B7220B88">
      <w:start w:val="1"/>
      <w:numFmt w:val="decimal"/>
      <w:lvlText w:val="%3."/>
      <w:lvlJc w:val="left"/>
      <w:pPr>
        <w:ind w:left="516" w:hanging="296"/>
        <w:jc w:val="right"/>
      </w:pPr>
      <w:rPr>
        <w:rFonts w:ascii="Times New Roman" w:eastAsia="Times New Roman" w:hAnsi="Times New Roman" w:cs="Times New Roman" w:hint="default"/>
        <w:w w:val="100"/>
        <w:sz w:val="18"/>
        <w:szCs w:val="18"/>
      </w:rPr>
    </w:lvl>
    <w:lvl w:ilvl="3" w:tplc="B33EDDC6">
      <w:start w:val="1"/>
      <w:numFmt w:val="decimal"/>
      <w:lvlText w:val="%4."/>
      <w:lvlJc w:val="left"/>
      <w:pPr>
        <w:ind w:left="2945" w:hanging="296"/>
        <w:jc w:val="right"/>
      </w:pPr>
      <w:rPr>
        <w:rFonts w:ascii="Times New Roman" w:eastAsia="Times New Roman" w:hAnsi="Times New Roman" w:cs="Times New Roman" w:hint="default"/>
        <w:w w:val="100"/>
        <w:sz w:val="18"/>
        <w:szCs w:val="18"/>
      </w:rPr>
    </w:lvl>
    <w:lvl w:ilvl="4" w:tplc="882A5056">
      <w:start w:val="1"/>
      <w:numFmt w:val="upperRoman"/>
      <w:lvlText w:val="%5."/>
      <w:lvlJc w:val="left"/>
      <w:pPr>
        <w:ind w:left="1115" w:hanging="592"/>
        <w:jc w:val="left"/>
      </w:pPr>
      <w:rPr>
        <w:rFonts w:ascii="Times New Roman" w:eastAsia="Times New Roman" w:hAnsi="Times New Roman" w:cs="Times New Roman" w:hint="default"/>
        <w:w w:val="100"/>
        <w:sz w:val="18"/>
        <w:szCs w:val="18"/>
      </w:rPr>
    </w:lvl>
    <w:lvl w:ilvl="5" w:tplc="85E40CF6">
      <w:start w:val="1"/>
      <w:numFmt w:val="decimal"/>
      <w:lvlText w:val="%6."/>
      <w:lvlJc w:val="left"/>
      <w:pPr>
        <w:ind w:left="225" w:hanging="296"/>
        <w:jc w:val="left"/>
      </w:pPr>
      <w:rPr>
        <w:rFonts w:ascii="Times New Roman" w:eastAsia="Times New Roman" w:hAnsi="Times New Roman" w:cs="Times New Roman" w:hint="default"/>
        <w:w w:val="100"/>
        <w:sz w:val="18"/>
        <w:szCs w:val="18"/>
      </w:rPr>
    </w:lvl>
    <w:lvl w:ilvl="6" w:tplc="BFFA7026">
      <w:numFmt w:val="bullet"/>
      <w:lvlText w:val=""/>
      <w:lvlJc w:val="left"/>
      <w:pPr>
        <w:ind w:left="1687" w:hanging="296"/>
      </w:pPr>
      <w:rPr>
        <w:rFonts w:ascii="Symbol" w:eastAsia="Symbol" w:hAnsi="Symbol" w:cs="Symbol" w:hint="default"/>
        <w:w w:val="100"/>
        <w:sz w:val="18"/>
        <w:szCs w:val="18"/>
      </w:rPr>
    </w:lvl>
    <w:lvl w:ilvl="7" w:tplc="B9C42B7C">
      <w:numFmt w:val="bullet"/>
      <w:lvlText w:val="•"/>
      <w:lvlJc w:val="left"/>
      <w:pPr>
        <w:ind w:left="5573" w:hanging="296"/>
      </w:pPr>
      <w:rPr>
        <w:rFonts w:hint="default"/>
      </w:rPr>
    </w:lvl>
    <w:lvl w:ilvl="8" w:tplc="BD9CA5C4">
      <w:numFmt w:val="bullet"/>
      <w:lvlText w:val="•"/>
      <w:lvlJc w:val="left"/>
      <w:pPr>
        <w:ind w:left="8086" w:hanging="296"/>
      </w:pPr>
      <w:rPr>
        <w:rFonts w:hint="default"/>
      </w:rPr>
    </w:lvl>
  </w:abstractNum>
  <w:abstractNum w:abstractNumId="243" w15:restartNumberingAfterBreak="0">
    <w:nsid w:val="0F6C4619"/>
    <w:multiLevelType w:val="hybridMultilevel"/>
    <w:tmpl w:val="DC9E200A"/>
    <w:lvl w:ilvl="0" w:tplc="6ABE5F86">
      <w:numFmt w:val="bullet"/>
      <w:lvlText w:val=""/>
      <w:lvlJc w:val="left"/>
      <w:pPr>
        <w:ind w:left="271" w:hanging="187"/>
      </w:pPr>
      <w:rPr>
        <w:rFonts w:ascii="Symbol" w:eastAsia="Symbol" w:hAnsi="Symbol" w:cs="Symbol" w:hint="default"/>
        <w:w w:val="100"/>
        <w:sz w:val="18"/>
        <w:szCs w:val="18"/>
      </w:rPr>
    </w:lvl>
    <w:lvl w:ilvl="1" w:tplc="FD28A2CC">
      <w:numFmt w:val="bullet"/>
      <w:lvlText w:val="•"/>
      <w:lvlJc w:val="left"/>
      <w:pPr>
        <w:ind w:left="565" w:hanging="187"/>
      </w:pPr>
      <w:rPr>
        <w:rFonts w:hint="default"/>
      </w:rPr>
    </w:lvl>
    <w:lvl w:ilvl="2" w:tplc="FCDAE8BE">
      <w:numFmt w:val="bullet"/>
      <w:lvlText w:val="•"/>
      <w:lvlJc w:val="left"/>
      <w:pPr>
        <w:ind w:left="850" w:hanging="187"/>
      </w:pPr>
      <w:rPr>
        <w:rFonts w:hint="default"/>
      </w:rPr>
    </w:lvl>
    <w:lvl w:ilvl="3" w:tplc="5DC842B8">
      <w:numFmt w:val="bullet"/>
      <w:lvlText w:val="•"/>
      <w:lvlJc w:val="left"/>
      <w:pPr>
        <w:ind w:left="1135" w:hanging="187"/>
      </w:pPr>
      <w:rPr>
        <w:rFonts w:hint="default"/>
      </w:rPr>
    </w:lvl>
    <w:lvl w:ilvl="4" w:tplc="DDAA7294">
      <w:numFmt w:val="bullet"/>
      <w:lvlText w:val="•"/>
      <w:lvlJc w:val="left"/>
      <w:pPr>
        <w:ind w:left="1420" w:hanging="187"/>
      </w:pPr>
      <w:rPr>
        <w:rFonts w:hint="default"/>
      </w:rPr>
    </w:lvl>
    <w:lvl w:ilvl="5" w:tplc="21ECDAE0">
      <w:numFmt w:val="bullet"/>
      <w:lvlText w:val="•"/>
      <w:lvlJc w:val="left"/>
      <w:pPr>
        <w:ind w:left="1705" w:hanging="187"/>
      </w:pPr>
      <w:rPr>
        <w:rFonts w:hint="default"/>
      </w:rPr>
    </w:lvl>
    <w:lvl w:ilvl="6" w:tplc="7CF07496">
      <w:numFmt w:val="bullet"/>
      <w:lvlText w:val="•"/>
      <w:lvlJc w:val="left"/>
      <w:pPr>
        <w:ind w:left="1990" w:hanging="187"/>
      </w:pPr>
      <w:rPr>
        <w:rFonts w:hint="default"/>
      </w:rPr>
    </w:lvl>
    <w:lvl w:ilvl="7" w:tplc="F79246DE">
      <w:numFmt w:val="bullet"/>
      <w:lvlText w:val="•"/>
      <w:lvlJc w:val="left"/>
      <w:pPr>
        <w:ind w:left="2275" w:hanging="187"/>
      </w:pPr>
      <w:rPr>
        <w:rFonts w:hint="default"/>
      </w:rPr>
    </w:lvl>
    <w:lvl w:ilvl="8" w:tplc="02248A90">
      <w:numFmt w:val="bullet"/>
      <w:lvlText w:val="•"/>
      <w:lvlJc w:val="left"/>
      <w:pPr>
        <w:ind w:left="2560" w:hanging="187"/>
      </w:pPr>
      <w:rPr>
        <w:rFonts w:hint="default"/>
      </w:rPr>
    </w:lvl>
  </w:abstractNum>
  <w:abstractNum w:abstractNumId="244" w15:restartNumberingAfterBreak="0">
    <w:nsid w:val="0F805F1A"/>
    <w:multiLevelType w:val="hybridMultilevel"/>
    <w:tmpl w:val="65DC093A"/>
    <w:lvl w:ilvl="0" w:tplc="7AFA5FD6">
      <w:numFmt w:val="bullet"/>
      <w:lvlText w:val=""/>
      <w:lvlJc w:val="left"/>
      <w:pPr>
        <w:ind w:left="321" w:hanging="237"/>
      </w:pPr>
      <w:rPr>
        <w:rFonts w:ascii="Symbol" w:eastAsia="Symbol" w:hAnsi="Symbol" w:cs="Symbol" w:hint="default"/>
        <w:w w:val="100"/>
        <w:sz w:val="18"/>
        <w:szCs w:val="18"/>
      </w:rPr>
    </w:lvl>
    <w:lvl w:ilvl="1" w:tplc="265CFA2E">
      <w:numFmt w:val="bullet"/>
      <w:lvlText w:val="•"/>
      <w:lvlJc w:val="left"/>
      <w:pPr>
        <w:ind w:left="601" w:hanging="237"/>
      </w:pPr>
      <w:rPr>
        <w:rFonts w:hint="default"/>
      </w:rPr>
    </w:lvl>
    <w:lvl w:ilvl="2" w:tplc="806AF8BE">
      <w:numFmt w:val="bullet"/>
      <w:lvlText w:val="•"/>
      <w:lvlJc w:val="left"/>
      <w:pPr>
        <w:ind w:left="882" w:hanging="237"/>
      </w:pPr>
      <w:rPr>
        <w:rFonts w:hint="default"/>
      </w:rPr>
    </w:lvl>
    <w:lvl w:ilvl="3" w:tplc="418ACCEC">
      <w:numFmt w:val="bullet"/>
      <w:lvlText w:val="•"/>
      <w:lvlJc w:val="left"/>
      <w:pPr>
        <w:ind w:left="1164" w:hanging="237"/>
      </w:pPr>
      <w:rPr>
        <w:rFonts w:hint="default"/>
      </w:rPr>
    </w:lvl>
    <w:lvl w:ilvl="4" w:tplc="1C66E300">
      <w:numFmt w:val="bullet"/>
      <w:lvlText w:val="•"/>
      <w:lvlJc w:val="left"/>
      <w:pPr>
        <w:ind w:left="1445" w:hanging="237"/>
      </w:pPr>
      <w:rPr>
        <w:rFonts w:hint="default"/>
      </w:rPr>
    </w:lvl>
    <w:lvl w:ilvl="5" w:tplc="2410C4CC">
      <w:numFmt w:val="bullet"/>
      <w:lvlText w:val="•"/>
      <w:lvlJc w:val="left"/>
      <w:pPr>
        <w:ind w:left="1727" w:hanging="237"/>
      </w:pPr>
      <w:rPr>
        <w:rFonts w:hint="default"/>
      </w:rPr>
    </w:lvl>
    <w:lvl w:ilvl="6" w:tplc="389C486C">
      <w:numFmt w:val="bullet"/>
      <w:lvlText w:val="•"/>
      <w:lvlJc w:val="left"/>
      <w:pPr>
        <w:ind w:left="2008" w:hanging="237"/>
      </w:pPr>
      <w:rPr>
        <w:rFonts w:hint="default"/>
      </w:rPr>
    </w:lvl>
    <w:lvl w:ilvl="7" w:tplc="DDFCA2B8">
      <w:numFmt w:val="bullet"/>
      <w:lvlText w:val="•"/>
      <w:lvlJc w:val="left"/>
      <w:pPr>
        <w:ind w:left="2289" w:hanging="237"/>
      </w:pPr>
      <w:rPr>
        <w:rFonts w:hint="default"/>
      </w:rPr>
    </w:lvl>
    <w:lvl w:ilvl="8" w:tplc="E6389E3A">
      <w:numFmt w:val="bullet"/>
      <w:lvlText w:val="•"/>
      <w:lvlJc w:val="left"/>
      <w:pPr>
        <w:ind w:left="2571" w:hanging="237"/>
      </w:pPr>
      <w:rPr>
        <w:rFonts w:hint="default"/>
      </w:rPr>
    </w:lvl>
  </w:abstractNum>
  <w:abstractNum w:abstractNumId="245" w15:restartNumberingAfterBreak="0">
    <w:nsid w:val="0F974B25"/>
    <w:multiLevelType w:val="hybridMultilevel"/>
    <w:tmpl w:val="080E7BC2"/>
    <w:lvl w:ilvl="0" w:tplc="419A0E4E">
      <w:numFmt w:val="bullet"/>
      <w:lvlText w:val=""/>
      <w:lvlJc w:val="left"/>
      <w:pPr>
        <w:ind w:left="324" w:hanging="237"/>
      </w:pPr>
      <w:rPr>
        <w:rFonts w:ascii="Symbol" w:eastAsia="Symbol" w:hAnsi="Symbol" w:cs="Symbol" w:hint="default"/>
        <w:w w:val="100"/>
        <w:sz w:val="18"/>
        <w:szCs w:val="18"/>
      </w:rPr>
    </w:lvl>
    <w:lvl w:ilvl="1" w:tplc="30268D74">
      <w:numFmt w:val="bullet"/>
      <w:lvlText w:val="•"/>
      <w:lvlJc w:val="left"/>
      <w:pPr>
        <w:ind w:left="519" w:hanging="237"/>
      </w:pPr>
      <w:rPr>
        <w:rFonts w:hint="default"/>
      </w:rPr>
    </w:lvl>
    <w:lvl w:ilvl="2" w:tplc="47C84E18">
      <w:numFmt w:val="bullet"/>
      <w:lvlText w:val="•"/>
      <w:lvlJc w:val="left"/>
      <w:pPr>
        <w:ind w:left="719" w:hanging="237"/>
      </w:pPr>
      <w:rPr>
        <w:rFonts w:hint="default"/>
      </w:rPr>
    </w:lvl>
    <w:lvl w:ilvl="3" w:tplc="467A1B50">
      <w:numFmt w:val="bullet"/>
      <w:lvlText w:val="•"/>
      <w:lvlJc w:val="left"/>
      <w:pPr>
        <w:ind w:left="919" w:hanging="237"/>
      </w:pPr>
      <w:rPr>
        <w:rFonts w:hint="default"/>
      </w:rPr>
    </w:lvl>
    <w:lvl w:ilvl="4" w:tplc="4C96A406">
      <w:numFmt w:val="bullet"/>
      <w:lvlText w:val="•"/>
      <w:lvlJc w:val="left"/>
      <w:pPr>
        <w:ind w:left="1119" w:hanging="237"/>
      </w:pPr>
      <w:rPr>
        <w:rFonts w:hint="default"/>
      </w:rPr>
    </w:lvl>
    <w:lvl w:ilvl="5" w:tplc="2850EEDE">
      <w:numFmt w:val="bullet"/>
      <w:lvlText w:val="•"/>
      <w:lvlJc w:val="left"/>
      <w:pPr>
        <w:ind w:left="1319" w:hanging="237"/>
      </w:pPr>
      <w:rPr>
        <w:rFonts w:hint="default"/>
      </w:rPr>
    </w:lvl>
    <w:lvl w:ilvl="6" w:tplc="77963D7E">
      <w:numFmt w:val="bullet"/>
      <w:lvlText w:val="•"/>
      <w:lvlJc w:val="left"/>
      <w:pPr>
        <w:ind w:left="1519" w:hanging="237"/>
      </w:pPr>
      <w:rPr>
        <w:rFonts w:hint="default"/>
      </w:rPr>
    </w:lvl>
    <w:lvl w:ilvl="7" w:tplc="92C631F6">
      <w:numFmt w:val="bullet"/>
      <w:lvlText w:val="•"/>
      <w:lvlJc w:val="left"/>
      <w:pPr>
        <w:ind w:left="1719" w:hanging="237"/>
      </w:pPr>
      <w:rPr>
        <w:rFonts w:hint="default"/>
      </w:rPr>
    </w:lvl>
    <w:lvl w:ilvl="8" w:tplc="1E4A4CEC">
      <w:numFmt w:val="bullet"/>
      <w:lvlText w:val="•"/>
      <w:lvlJc w:val="left"/>
      <w:pPr>
        <w:ind w:left="1919" w:hanging="237"/>
      </w:pPr>
      <w:rPr>
        <w:rFonts w:hint="default"/>
      </w:rPr>
    </w:lvl>
  </w:abstractNum>
  <w:abstractNum w:abstractNumId="246" w15:restartNumberingAfterBreak="0">
    <w:nsid w:val="0FB261DC"/>
    <w:multiLevelType w:val="hybridMultilevel"/>
    <w:tmpl w:val="07A4647C"/>
    <w:lvl w:ilvl="0" w:tplc="885A88B4">
      <w:numFmt w:val="bullet"/>
      <w:lvlText w:val=""/>
      <w:lvlJc w:val="left"/>
      <w:pPr>
        <w:ind w:left="205" w:hanging="264"/>
      </w:pPr>
      <w:rPr>
        <w:rFonts w:ascii="Symbol" w:eastAsia="Symbol" w:hAnsi="Symbol" w:cs="Symbol" w:hint="default"/>
        <w:w w:val="100"/>
        <w:sz w:val="18"/>
        <w:szCs w:val="18"/>
      </w:rPr>
    </w:lvl>
    <w:lvl w:ilvl="1" w:tplc="DB9211DE">
      <w:numFmt w:val="bullet"/>
      <w:lvlText w:val="•"/>
      <w:lvlJc w:val="left"/>
      <w:pPr>
        <w:ind w:left="354" w:hanging="264"/>
      </w:pPr>
      <w:rPr>
        <w:rFonts w:hint="default"/>
      </w:rPr>
    </w:lvl>
    <w:lvl w:ilvl="2" w:tplc="D706916A">
      <w:numFmt w:val="bullet"/>
      <w:lvlText w:val="•"/>
      <w:lvlJc w:val="left"/>
      <w:pPr>
        <w:ind w:left="509" w:hanging="264"/>
      </w:pPr>
      <w:rPr>
        <w:rFonts w:hint="default"/>
      </w:rPr>
    </w:lvl>
    <w:lvl w:ilvl="3" w:tplc="190A1B90">
      <w:numFmt w:val="bullet"/>
      <w:lvlText w:val="•"/>
      <w:lvlJc w:val="left"/>
      <w:pPr>
        <w:ind w:left="663" w:hanging="264"/>
      </w:pPr>
      <w:rPr>
        <w:rFonts w:hint="default"/>
      </w:rPr>
    </w:lvl>
    <w:lvl w:ilvl="4" w:tplc="DDBAD5D8">
      <w:numFmt w:val="bullet"/>
      <w:lvlText w:val="•"/>
      <w:lvlJc w:val="left"/>
      <w:pPr>
        <w:ind w:left="818" w:hanging="264"/>
      </w:pPr>
      <w:rPr>
        <w:rFonts w:hint="default"/>
      </w:rPr>
    </w:lvl>
    <w:lvl w:ilvl="5" w:tplc="6EB22026">
      <w:numFmt w:val="bullet"/>
      <w:lvlText w:val="•"/>
      <w:lvlJc w:val="left"/>
      <w:pPr>
        <w:ind w:left="972" w:hanging="264"/>
      </w:pPr>
      <w:rPr>
        <w:rFonts w:hint="default"/>
      </w:rPr>
    </w:lvl>
    <w:lvl w:ilvl="6" w:tplc="BBC28660">
      <w:numFmt w:val="bullet"/>
      <w:lvlText w:val="•"/>
      <w:lvlJc w:val="left"/>
      <w:pPr>
        <w:ind w:left="1127" w:hanging="264"/>
      </w:pPr>
      <w:rPr>
        <w:rFonts w:hint="default"/>
      </w:rPr>
    </w:lvl>
    <w:lvl w:ilvl="7" w:tplc="9652591E">
      <w:numFmt w:val="bullet"/>
      <w:lvlText w:val="•"/>
      <w:lvlJc w:val="left"/>
      <w:pPr>
        <w:ind w:left="1281" w:hanging="264"/>
      </w:pPr>
      <w:rPr>
        <w:rFonts w:hint="default"/>
      </w:rPr>
    </w:lvl>
    <w:lvl w:ilvl="8" w:tplc="41CA37FA">
      <w:numFmt w:val="bullet"/>
      <w:lvlText w:val="•"/>
      <w:lvlJc w:val="left"/>
      <w:pPr>
        <w:ind w:left="1436" w:hanging="264"/>
      </w:pPr>
      <w:rPr>
        <w:rFonts w:hint="default"/>
      </w:rPr>
    </w:lvl>
  </w:abstractNum>
  <w:abstractNum w:abstractNumId="247" w15:restartNumberingAfterBreak="0">
    <w:nsid w:val="0FE85A12"/>
    <w:multiLevelType w:val="hybridMultilevel"/>
    <w:tmpl w:val="56903E24"/>
    <w:lvl w:ilvl="0" w:tplc="6F8CDE7C">
      <w:numFmt w:val="bullet"/>
      <w:lvlText w:val=""/>
      <w:lvlJc w:val="left"/>
      <w:pPr>
        <w:ind w:left="381" w:hanging="296"/>
      </w:pPr>
      <w:rPr>
        <w:rFonts w:ascii="Symbol" w:eastAsia="Symbol" w:hAnsi="Symbol" w:cs="Symbol" w:hint="default"/>
        <w:w w:val="100"/>
        <w:sz w:val="18"/>
        <w:szCs w:val="18"/>
      </w:rPr>
    </w:lvl>
    <w:lvl w:ilvl="1" w:tplc="F6D01F6C">
      <w:numFmt w:val="bullet"/>
      <w:lvlText w:val="•"/>
      <w:lvlJc w:val="left"/>
      <w:pPr>
        <w:ind w:left="554" w:hanging="296"/>
      </w:pPr>
      <w:rPr>
        <w:rFonts w:hint="default"/>
      </w:rPr>
    </w:lvl>
    <w:lvl w:ilvl="2" w:tplc="E42867FA">
      <w:numFmt w:val="bullet"/>
      <w:lvlText w:val="•"/>
      <w:lvlJc w:val="left"/>
      <w:pPr>
        <w:ind w:left="729" w:hanging="296"/>
      </w:pPr>
      <w:rPr>
        <w:rFonts w:hint="default"/>
      </w:rPr>
    </w:lvl>
    <w:lvl w:ilvl="3" w:tplc="3FF60CC8">
      <w:numFmt w:val="bullet"/>
      <w:lvlText w:val="•"/>
      <w:lvlJc w:val="left"/>
      <w:pPr>
        <w:ind w:left="904" w:hanging="296"/>
      </w:pPr>
      <w:rPr>
        <w:rFonts w:hint="default"/>
      </w:rPr>
    </w:lvl>
    <w:lvl w:ilvl="4" w:tplc="CEA2DA9A">
      <w:numFmt w:val="bullet"/>
      <w:lvlText w:val="•"/>
      <w:lvlJc w:val="left"/>
      <w:pPr>
        <w:ind w:left="1079" w:hanging="296"/>
      </w:pPr>
      <w:rPr>
        <w:rFonts w:hint="default"/>
      </w:rPr>
    </w:lvl>
    <w:lvl w:ilvl="5" w:tplc="E4AE9DFC">
      <w:numFmt w:val="bullet"/>
      <w:lvlText w:val="•"/>
      <w:lvlJc w:val="left"/>
      <w:pPr>
        <w:ind w:left="1254" w:hanging="296"/>
      </w:pPr>
      <w:rPr>
        <w:rFonts w:hint="default"/>
      </w:rPr>
    </w:lvl>
    <w:lvl w:ilvl="6" w:tplc="72E68684">
      <w:numFmt w:val="bullet"/>
      <w:lvlText w:val="•"/>
      <w:lvlJc w:val="left"/>
      <w:pPr>
        <w:ind w:left="1429" w:hanging="296"/>
      </w:pPr>
      <w:rPr>
        <w:rFonts w:hint="default"/>
      </w:rPr>
    </w:lvl>
    <w:lvl w:ilvl="7" w:tplc="FA2ACEA6">
      <w:numFmt w:val="bullet"/>
      <w:lvlText w:val="•"/>
      <w:lvlJc w:val="left"/>
      <w:pPr>
        <w:ind w:left="1604" w:hanging="296"/>
      </w:pPr>
      <w:rPr>
        <w:rFonts w:hint="default"/>
      </w:rPr>
    </w:lvl>
    <w:lvl w:ilvl="8" w:tplc="3FE25190">
      <w:numFmt w:val="bullet"/>
      <w:lvlText w:val="•"/>
      <w:lvlJc w:val="left"/>
      <w:pPr>
        <w:ind w:left="1779" w:hanging="296"/>
      </w:pPr>
      <w:rPr>
        <w:rFonts w:hint="default"/>
      </w:rPr>
    </w:lvl>
  </w:abstractNum>
  <w:abstractNum w:abstractNumId="248" w15:restartNumberingAfterBreak="0">
    <w:nsid w:val="10041367"/>
    <w:multiLevelType w:val="hybridMultilevel"/>
    <w:tmpl w:val="13AAB90A"/>
    <w:lvl w:ilvl="0" w:tplc="28F6CA24">
      <w:numFmt w:val="bullet"/>
      <w:lvlText w:val=""/>
      <w:lvlJc w:val="left"/>
      <w:pPr>
        <w:ind w:left="322" w:hanging="237"/>
      </w:pPr>
      <w:rPr>
        <w:rFonts w:ascii="Symbol" w:eastAsia="Symbol" w:hAnsi="Symbol" w:cs="Symbol" w:hint="default"/>
        <w:w w:val="100"/>
        <w:sz w:val="18"/>
        <w:szCs w:val="18"/>
      </w:rPr>
    </w:lvl>
    <w:lvl w:ilvl="1" w:tplc="84368340">
      <w:numFmt w:val="bullet"/>
      <w:lvlText w:val="•"/>
      <w:lvlJc w:val="left"/>
      <w:pPr>
        <w:ind w:left="569" w:hanging="237"/>
      </w:pPr>
      <w:rPr>
        <w:rFonts w:hint="default"/>
      </w:rPr>
    </w:lvl>
    <w:lvl w:ilvl="2" w:tplc="8D709126">
      <w:numFmt w:val="bullet"/>
      <w:lvlText w:val="•"/>
      <w:lvlJc w:val="left"/>
      <w:pPr>
        <w:ind w:left="818" w:hanging="237"/>
      </w:pPr>
      <w:rPr>
        <w:rFonts w:hint="default"/>
      </w:rPr>
    </w:lvl>
    <w:lvl w:ilvl="3" w:tplc="D598B290">
      <w:numFmt w:val="bullet"/>
      <w:lvlText w:val="•"/>
      <w:lvlJc w:val="left"/>
      <w:pPr>
        <w:ind w:left="1068" w:hanging="237"/>
      </w:pPr>
      <w:rPr>
        <w:rFonts w:hint="default"/>
      </w:rPr>
    </w:lvl>
    <w:lvl w:ilvl="4" w:tplc="E5AEDCBA">
      <w:numFmt w:val="bullet"/>
      <w:lvlText w:val="•"/>
      <w:lvlJc w:val="left"/>
      <w:pPr>
        <w:ind w:left="1317" w:hanging="237"/>
      </w:pPr>
      <w:rPr>
        <w:rFonts w:hint="default"/>
      </w:rPr>
    </w:lvl>
    <w:lvl w:ilvl="5" w:tplc="6E843B2A">
      <w:numFmt w:val="bullet"/>
      <w:lvlText w:val="•"/>
      <w:lvlJc w:val="left"/>
      <w:pPr>
        <w:ind w:left="1567" w:hanging="237"/>
      </w:pPr>
      <w:rPr>
        <w:rFonts w:hint="default"/>
      </w:rPr>
    </w:lvl>
    <w:lvl w:ilvl="6" w:tplc="12A22076">
      <w:numFmt w:val="bullet"/>
      <w:lvlText w:val="•"/>
      <w:lvlJc w:val="left"/>
      <w:pPr>
        <w:ind w:left="1816" w:hanging="237"/>
      </w:pPr>
      <w:rPr>
        <w:rFonts w:hint="default"/>
      </w:rPr>
    </w:lvl>
    <w:lvl w:ilvl="7" w:tplc="960A886E">
      <w:numFmt w:val="bullet"/>
      <w:lvlText w:val="•"/>
      <w:lvlJc w:val="left"/>
      <w:pPr>
        <w:ind w:left="2065" w:hanging="237"/>
      </w:pPr>
      <w:rPr>
        <w:rFonts w:hint="default"/>
      </w:rPr>
    </w:lvl>
    <w:lvl w:ilvl="8" w:tplc="7C788180">
      <w:numFmt w:val="bullet"/>
      <w:lvlText w:val="•"/>
      <w:lvlJc w:val="left"/>
      <w:pPr>
        <w:ind w:left="2315" w:hanging="237"/>
      </w:pPr>
      <w:rPr>
        <w:rFonts w:hint="default"/>
      </w:rPr>
    </w:lvl>
  </w:abstractNum>
  <w:abstractNum w:abstractNumId="249" w15:restartNumberingAfterBreak="0">
    <w:nsid w:val="10096336"/>
    <w:multiLevelType w:val="hybridMultilevel"/>
    <w:tmpl w:val="B8587E7A"/>
    <w:lvl w:ilvl="0" w:tplc="845655D0">
      <w:numFmt w:val="bullet"/>
      <w:lvlText w:val=""/>
      <w:lvlJc w:val="left"/>
      <w:pPr>
        <w:ind w:left="321" w:hanging="234"/>
      </w:pPr>
      <w:rPr>
        <w:rFonts w:ascii="Symbol" w:eastAsia="Symbol" w:hAnsi="Symbol" w:cs="Symbol" w:hint="default"/>
        <w:w w:val="100"/>
        <w:sz w:val="18"/>
        <w:szCs w:val="18"/>
      </w:rPr>
    </w:lvl>
    <w:lvl w:ilvl="1" w:tplc="71D69598">
      <w:numFmt w:val="bullet"/>
      <w:lvlText w:val="•"/>
      <w:lvlJc w:val="left"/>
      <w:pPr>
        <w:ind w:left="460" w:hanging="234"/>
      </w:pPr>
      <w:rPr>
        <w:rFonts w:hint="default"/>
      </w:rPr>
    </w:lvl>
    <w:lvl w:ilvl="2" w:tplc="859E63AC">
      <w:numFmt w:val="bullet"/>
      <w:lvlText w:val="•"/>
      <w:lvlJc w:val="left"/>
      <w:pPr>
        <w:ind w:left="600" w:hanging="234"/>
      </w:pPr>
      <w:rPr>
        <w:rFonts w:hint="default"/>
      </w:rPr>
    </w:lvl>
    <w:lvl w:ilvl="3" w:tplc="3BD247D4">
      <w:numFmt w:val="bullet"/>
      <w:lvlText w:val="•"/>
      <w:lvlJc w:val="left"/>
      <w:pPr>
        <w:ind w:left="740" w:hanging="234"/>
      </w:pPr>
      <w:rPr>
        <w:rFonts w:hint="default"/>
      </w:rPr>
    </w:lvl>
    <w:lvl w:ilvl="4" w:tplc="E16203F8">
      <w:numFmt w:val="bullet"/>
      <w:lvlText w:val="•"/>
      <w:lvlJc w:val="left"/>
      <w:pPr>
        <w:ind w:left="880" w:hanging="234"/>
      </w:pPr>
      <w:rPr>
        <w:rFonts w:hint="default"/>
      </w:rPr>
    </w:lvl>
    <w:lvl w:ilvl="5" w:tplc="ACFA9350">
      <w:numFmt w:val="bullet"/>
      <w:lvlText w:val="•"/>
      <w:lvlJc w:val="left"/>
      <w:pPr>
        <w:ind w:left="1021" w:hanging="234"/>
      </w:pPr>
      <w:rPr>
        <w:rFonts w:hint="default"/>
      </w:rPr>
    </w:lvl>
    <w:lvl w:ilvl="6" w:tplc="E466CA54">
      <w:numFmt w:val="bullet"/>
      <w:lvlText w:val="•"/>
      <w:lvlJc w:val="left"/>
      <w:pPr>
        <w:ind w:left="1161" w:hanging="234"/>
      </w:pPr>
      <w:rPr>
        <w:rFonts w:hint="default"/>
      </w:rPr>
    </w:lvl>
    <w:lvl w:ilvl="7" w:tplc="99FA8450">
      <w:numFmt w:val="bullet"/>
      <w:lvlText w:val="•"/>
      <w:lvlJc w:val="left"/>
      <w:pPr>
        <w:ind w:left="1301" w:hanging="234"/>
      </w:pPr>
      <w:rPr>
        <w:rFonts w:hint="default"/>
      </w:rPr>
    </w:lvl>
    <w:lvl w:ilvl="8" w:tplc="733E6F60">
      <w:numFmt w:val="bullet"/>
      <w:lvlText w:val="•"/>
      <w:lvlJc w:val="left"/>
      <w:pPr>
        <w:ind w:left="1441" w:hanging="234"/>
      </w:pPr>
      <w:rPr>
        <w:rFonts w:hint="default"/>
      </w:rPr>
    </w:lvl>
  </w:abstractNum>
  <w:abstractNum w:abstractNumId="250" w15:restartNumberingAfterBreak="0">
    <w:nsid w:val="102040A2"/>
    <w:multiLevelType w:val="hybridMultilevel"/>
    <w:tmpl w:val="8BF0F37C"/>
    <w:lvl w:ilvl="0" w:tplc="6082E612">
      <w:numFmt w:val="bullet"/>
      <w:lvlText w:val=""/>
      <w:lvlJc w:val="left"/>
      <w:pPr>
        <w:ind w:left="319" w:hanging="237"/>
      </w:pPr>
      <w:rPr>
        <w:rFonts w:ascii="Symbol" w:eastAsia="Symbol" w:hAnsi="Symbol" w:cs="Symbol" w:hint="default"/>
        <w:w w:val="100"/>
        <w:sz w:val="18"/>
        <w:szCs w:val="18"/>
      </w:rPr>
    </w:lvl>
    <w:lvl w:ilvl="1" w:tplc="0472E9D4">
      <w:numFmt w:val="bullet"/>
      <w:lvlText w:val="•"/>
      <w:lvlJc w:val="left"/>
      <w:pPr>
        <w:ind w:left="538" w:hanging="237"/>
      </w:pPr>
      <w:rPr>
        <w:rFonts w:hint="default"/>
      </w:rPr>
    </w:lvl>
    <w:lvl w:ilvl="2" w:tplc="26063F6E">
      <w:numFmt w:val="bullet"/>
      <w:lvlText w:val="•"/>
      <w:lvlJc w:val="left"/>
      <w:pPr>
        <w:ind w:left="757" w:hanging="237"/>
      </w:pPr>
      <w:rPr>
        <w:rFonts w:hint="default"/>
      </w:rPr>
    </w:lvl>
    <w:lvl w:ilvl="3" w:tplc="B020487E">
      <w:numFmt w:val="bullet"/>
      <w:lvlText w:val="•"/>
      <w:lvlJc w:val="left"/>
      <w:pPr>
        <w:ind w:left="976" w:hanging="237"/>
      </w:pPr>
      <w:rPr>
        <w:rFonts w:hint="default"/>
      </w:rPr>
    </w:lvl>
    <w:lvl w:ilvl="4" w:tplc="9B06C424">
      <w:numFmt w:val="bullet"/>
      <w:lvlText w:val="•"/>
      <w:lvlJc w:val="left"/>
      <w:pPr>
        <w:ind w:left="1194" w:hanging="237"/>
      </w:pPr>
      <w:rPr>
        <w:rFonts w:hint="default"/>
      </w:rPr>
    </w:lvl>
    <w:lvl w:ilvl="5" w:tplc="4634A5D0">
      <w:numFmt w:val="bullet"/>
      <w:lvlText w:val="•"/>
      <w:lvlJc w:val="left"/>
      <w:pPr>
        <w:ind w:left="1413" w:hanging="237"/>
      </w:pPr>
      <w:rPr>
        <w:rFonts w:hint="default"/>
      </w:rPr>
    </w:lvl>
    <w:lvl w:ilvl="6" w:tplc="8996C788">
      <w:numFmt w:val="bullet"/>
      <w:lvlText w:val="•"/>
      <w:lvlJc w:val="left"/>
      <w:pPr>
        <w:ind w:left="1632" w:hanging="237"/>
      </w:pPr>
      <w:rPr>
        <w:rFonts w:hint="default"/>
      </w:rPr>
    </w:lvl>
    <w:lvl w:ilvl="7" w:tplc="60E4A330">
      <w:numFmt w:val="bullet"/>
      <w:lvlText w:val="•"/>
      <w:lvlJc w:val="left"/>
      <w:pPr>
        <w:ind w:left="1850" w:hanging="237"/>
      </w:pPr>
      <w:rPr>
        <w:rFonts w:hint="default"/>
      </w:rPr>
    </w:lvl>
    <w:lvl w:ilvl="8" w:tplc="06322A38">
      <w:numFmt w:val="bullet"/>
      <w:lvlText w:val="•"/>
      <w:lvlJc w:val="left"/>
      <w:pPr>
        <w:ind w:left="2069" w:hanging="237"/>
      </w:pPr>
      <w:rPr>
        <w:rFonts w:hint="default"/>
      </w:rPr>
    </w:lvl>
  </w:abstractNum>
  <w:abstractNum w:abstractNumId="251" w15:restartNumberingAfterBreak="0">
    <w:nsid w:val="10222147"/>
    <w:multiLevelType w:val="hybridMultilevel"/>
    <w:tmpl w:val="C7B2993A"/>
    <w:lvl w:ilvl="0" w:tplc="C164D4EA">
      <w:numFmt w:val="bullet"/>
      <w:lvlText w:val=""/>
      <w:lvlJc w:val="left"/>
      <w:pPr>
        <w:ind w:left="382" w:hanging="296"/>
      </w:pPr>
      <w:rPr>
        <w:rFonts w:ascii="Symbol" w:eastAsia="Symbol" w:hAnsi="Symbol" w:cs="Symbol" w:hint="default"/>
        <w:w w:val="105"/>
        <w:sz w:val="14"/>
        <w:szCs w:val="14"/>
      </w:rPr>
    </w:lvl>
    <w:lvl w:ilvl="1" w:tplc="CAF46C52">
      <w:numFmt w:val="bullet"/>
      <w:lvlText w:val="•"/>
      <w:lvlJc w:val="left"/>
      <w:pPr>
        <w:ind w:left="662" w:hanging="296"/>
      </w:pPr>
      <w:rPr>
        <w:rFonts w:hint="default"/>
      </w:rPr>
    </w:lvl>
    <w:lvl w:ilvl="2" w:tplc="0AEE93D8">
      <w:numFmt w:val="bullet"/>
      <w:lvlText w:val="•"/>
      <w:lvlJc w:val="left"/>
      <w:pPr>
        <w:ind w:left="945" w:hanging="296"/>
      </w:pPr>
      <w:rPr>
        <w:rFonts w:hint="default"/>
      </w:rPr>
    </w:lvl>
    <w:lvl w:ilvl="3" w:tplc="57F82BBA">
      <w:numFmt w:val="bullet"/>
      <w:lvlText w:val="•"/>
      <w:lvlJc w:val="left"/>
      <w:pPr>
        <w:ind w:left="1228" w:hanging="296"/>
      </w:pPr>
      <w:rPr>
        <w:rFonts w:hint="default"/>
      </w:rPr>
    </w:lvl>
    <w:lvl w:ilvl="4" w:tplc="F2007482">
      <w:numFmt w:val="bullet"/>
      <w:lvlText w:val="•"/>
      <w:lvlJc w:val="left"/>
      <w:pPr>
        <w:ind w:left="1511" w:hanging="296"/>
      </w:pPr>
      <w:rPr>
        <w:rFonts w:hint="default"/>
      </w:rPr>
    </w:lvl>
    <w:lvl w:ilvl="5" w:tplc="2406652C">
      <w:numFmt w:val="bullet"/>
      <w:lvlText w:val="•"/>
      <w:lvlJc w:val="left"/>
      <w:pPr>
        <w:ind w:left="1794" w:hanging="296"/>
      </w:pPr>
      <w:rPr>
        <w:rFonts w:hint="default"/>
      </w:rPr>
    </w:lvl>
    <w:lvl w:ilvl="6" w:tplc="A34E8B80">
      <w:numFmt w:val="bullet"/>
      <w:lvlText w:val="•"/>
      <w:lvlJc w:val="left"/>
      <w:pPr>
        <w:ind w:left="2077" w:hanging="296"/>
      </w:pPr>
      <w:rPr>
        <w:rFonts w:hint="default"/>
      </w:rPr>
    </w:lvl>
    <w:lvl w:ilvl="7" w:tplc="3D8EFE50">
      <w:numFmt w:val="bullet"/>
      <w:lvlText w:val="•"/>
      <w:lvlJc w:val="left"/>
      <w:pPr>
        <w:ind w:left="2360" w:hanging="296"/>
      </w:pPr>
      <w:rPr>
        <w:rFonts w:hint="default"/>
      </w:rPr>
    </w:lvl>
    <w:lvl w:ilvl="8" w:tplc="C84C9D52">
      <w:numFmt w:val="bullet"/>
      <w:lvlText w:val="•"/>
      <w:lvlJc w:val="left"/>
      <w:pPr>
        <w:ind w:left="2643" w:hanging="296"/>
      </w:pPr>
      <w:rPr>
        <w:rFonts w:hint="default"/>
      </w:rPr>
    </w:lvl>
  </w:abstractNum>
  <w:abstractNum w:abstractNumId="252" w15:restartNumberingAfterBreak="0">
    <w:nsid w:val="10374534"/>
    <w:multiLevelType w:val="hybridMultilevel"/>
    <w:tmpl w:val="45E2724C"/>
    <w:lvl w:ilvl="0" w:tplc="5B589CF0">
      <w:numFmt w:val="bullet"/>
      <w:lvlText w:val="-"/>
      <w:lvlJc w:val="left"/>
      <w:pPr>
        <w:ind w:left="87" w:hanging="149"/>
      </w:pPr>
      <w:rPr>
        <w:rFonts w:ascii="Times New Roman" w:eastAsia="Times New Roman" w:hAnsi="Times New Roman" w:cs="Times New Roman" w:hint="default"/>
        <w:w w:val="100"/>
        <w:sz w:val="18"/>
        <w:szCs w:val="18"/>
      </w:rPr>
    </w:lvl>
    <w:lvl w:ilvl="1" w:tplc="1A9E602C">
      <w:numFmt w:val="bullet"/>
      <w:lvlText w:val="•"/>
      <w:lvlJc w:val="left"/>
      <w:pPr>
        <w:ind w:left="383" w:hanging="149"/>
      </w:pPr>
      <w:rPr>
        <w:rFonts w:hint="default"/>
      </w:rPr>
    </w:lvl>
    <w:lvl w:ilvl="2" w:tplc="F8DE16C6">
      <w:numFmt w:val="bullet"/>
      <w:lvlText w:val="•"/>
      <w:lvlJc w:val="left"/>
      <w:pPr>
        <w:ind w:left="686" w:hanging="149"/>
      </w:pPr>
      <w:rPr>
        <w:rFonts w:hint="default"/>
      </w:rPr>
    </w:lvl>
    <w:lvl w:ilvl="3" w:tplc="09845CC2">
      <w:numFmt w:val="bullet"/>
      <w:lvlText w:val="•"/>
      <w:lvlJc w:val="left"/>
      <w:pPr>
        <w:ind w:left="989" w:hanging="149"/>
      </w:pPr>
      <w:rPr>
        <w:rFonts w:hint="default"/>
      </w:rPr>
    </w:lvl>
    <w:lvl w:ilvl="4" w:tplc="EE12B862">
      <w:numFmt w:val="bullet"/>
      <w:lvlText w:val="•"/>
      <w:lvlJc w:val="left"/>
      <w:pPr>
        <w:ind w:left="1292" w:hanging="149"/>
      </w:pPr>
      <w:rPr>
        <w:rFonts w:hint="default"/>
      </w:rPr>
    </w:lvl>
    <w:lvl w:ilvl="5" w:tplc="305A54C0">
      <w:numFmt w:val="bullet"/>
      <w:lvlText w:val="•"/>
      <w:lvlJc w:val="left"/>
      <w:pPr>
        <w:ind w:left="1595" w:hanging="149"/>
      </w:pPr>
      <w:rPr>
        <w:rFonts w:hint="default"/>
      </w:rPr>
    </w:lvl>
    <w:lvl w:ilvl="6" w:tplc="A6CECA4E">
      <w:numFmt w:val="bullet"/>
      <w:lvlText w:val="•"/>
      <w:lvlJc w:val="left"/>
      <w:pPr>
        <w:ind w:left="1898" w:hanging="149"/>
      </w:pPr>
      <w:rPr>
        <w:rFonts w:hint="default"/>
      </w:rPr>
    </w:lvl>
    <w:lvl w:ilvl="7" w:tplc="A6662B86">
      <w:numFmt w:val="bullet"/>
      <w:lvlText w:val="•"/>
      <w:lvlJc w:val="left"/>
      <w:pPr>
        <w:ind w:left="2201" w:hanging="149"/>
      </w:pPr>
      <w:rPr>
        <w:rFonts w:hint="default"/>
      </w:rPr>
    </w:lvl>
    <w:lvl w:ilvl="8" w:tplc="0BDEAD6C">
      <w:numFmt w:val="bullet"/>
      <w:lvlText w:val="•"/>
      <w:lvlJc w:val="left"/>
      <w:pPr>
        <w:ind w:left="2504" w:hanging="149"/>
      </w:pPr>
      <w:rPr>
        <w:rFonts w:hint="default"/>
      </w:rPr>
    </w:lvl>
  </w:abstractNum>
  <w:abstractNum w:abstractNumId="253" w15:restartNumberingAfterBreak="0">
    <w:nsid w:val="104C7210"/>
    <w:multiLevelType w:val="hybridMultilevel"/>
    <w:tmpl w:val="1D941722"/>
    <w:lvl w:ilvl="0" w:tplc="D444B8AC">
      <w:numFmt w:val="bullet"/>
      <w:lvlText w:val=""/>
      <w:lvlJc w:val="left"/>
      <w:pPr>
        <w:ind w:left="361" w:hanging="278"/>
      </w:pPr>
      <w:rPr>
        <w:rFonts w:ascii="Symbol" w:eastAsia="Symbol" w:hAnsi="Symbol" w:cs="Symbol" w:hint="default"/>
        <w:w w:val="100"/>
        <w:sz w:val="13"/>
        <w:szCs w:val="13"/>
      </w:rPr>
    </w:lvl>
    <w:lvl w:ilvl="1" w:tplc="23BE9324">
      <w:numFmt w:val="bullet"/>
      <w:lvlText w:val="•"/>
      <w:lvlJc w:val="left"/>
      <w:pPr>
        <w:ind w:left="633" w:hanging="278"/>
      </w:pPr>
      <w:rPr>
        <w:rFonts w:hint="default"/>
      </w:rPr>
    </w:lvl>
    <w:lvl w:ilvl="2" w:tplc="5D840A0A">
      <w:numFmt w:val="bullet"/>
      <w:lvlText w:val="•"/>
      <w:lvlJc w:val="left"/>
      <w:pPr>
        <w:ind w:left="907" w:hanging="278"/>
      </w:pPr>
      <w:rPr>
        <w:rFonts w:hint="default"/>
      </w:rPr>
    </w:lvl>
    <w:lvl w:ilvl="3" w:tplc="874613A6">
      <w:numFmt w:val="bullet"/>
      <w:lvlText w:val="•"/>
      <w:lvlJc w:val="left"/>
      <w:pPr>
        <w:ind w:left="1180" w:hanging="278"/>
      </w:pPr>
      <w:rPr>
        <w:rFonts w:hint="default"/>
      </w:rPr>
    </w:lvl>
    <w:lvl w:ilvl="4" w:tplc="41CECD2E">
      <w:numFmt w:val="bullet"/>
      <w:lvlText w:val="•"/>
      <w:lvlJc w:val="left"/>
      <w:pPr>
        <w:ind w:left="1454" w:hanging="278"/>
      </w:pPr>
      <w:rPr>
        <w:rFonts w:hint="default"/>
      </w:rPr>
    </w:lvl>
    <w:lvl w:ilvl="5" w:tplc="09A6682C">
      <w:numFmt w:val="bullet"/>
      <w:lvlText w:val="•"/>
      <w:lvlJc w:val="left"/>
      <w:pPr>
        <w:ind w:left="1727" w:hanging="278"/>
      </w:pPr>
      <w:rPr>
        <w:rFonts w:hint="default"/>
      </w:rPr>
    </w:lvl>
    <w:lvl w:ilvl="6" w:tplc="BD76D6E6">
      <w:numFmt w:val="bullet"/>
      <w:lvlText w:val="•"/>
      <w:lvlJc w:val="left"/>
      <w:pPr>
        <w:ind w:left="2001" w:hanging="278"/>
      </w:pPr>
      <w:rPr>
        <w:rFonts w:hint="default"/>
      </w:rPr>
    </w:lvl>
    <w:lvl w:ilvl="7" w:tplc="BE925CEA">
      <w:numFmt w:val="bullet"/>
      <w:lvlText w:val="•"/>
      <w:lvlJc w:val="left"/>
      <w:pPr>
        <w:ind w:left="2274" w:hanging="278"/>
      </w:pPr>
      <w:rPr>
        <w:rFonts w:hint="default"/>
      </w:rPr>
    </w:lvl>
    <w:lvl w:ilvl="8" w:tplc="04CEAD66">
      <w:numFmt w:val="bullet"/>
      <w:lvlText w:val="•"/>
      <w:lvlJc w:val="left"/>
      <w:pPr>
        <w:ind w:left="2548" w:hanging="278"/>
      </w:pPr>
      <w:rPr>
        <w:rFonts w:hint="default"/>
      </w:rPr>
    </w:lvl>
  </w:abstractNum>
  <w:abstractNum w:abstractNumId="254" w15:restartNumberingAfterBreak="0">
    <w:nsid w:val="105822C7"/>
    <w:multiLevelType w:val="hybridMultilevel"/>
    <w:tmpl w:val="B6C0745C"/>
    <w:lvl w:ilvl="0" w:tplc="658624D4">
      <w:numFmt w:val="bullet"/>
      <w:lvlText w:val=""/>
      <w:lvlJc w:val="left"/>
      <w:pPr>
        <w:ind w:left="295" w:hanging="237"/>
      </w:pPr>
      <w:rPr>
        <w:rFonts w:ascii="Symbol" w:eastAsia="Symbol" w:hAnsi="Symbol" w:cs="Symbol" w:hint="default"/>
        <w:w w:val="100"/>
        <w:sz w:val="18"/>
        <w:szCs w:val="18"/>
      </w:rPr>
    </w:lvl>
    <w:lvl w:ilvl="1" w:tplc="2A6E238C">
      <w:numFmt w:val="bullet"/>
      <w:lvlText w:val="•"/>
      <w:lvlJc w:val="left"/>
      <w:pPr>
        <w:ind w:left="664" w:hanging="237"/>
      </w:pPr>
      <w:rPr>
        <w:rFonts w:hint="default"/>
      </w:rPr>
    </w:lvl>
    <w:lvl w:ilvl="2" w:tplc="3B94168E">
      <w:numFmt w:val="bullet"/>
      <w:lvlText w:val="•"/>
      <w:lvlJc w:val="left"/>
      <w:pPr>
        <w:ind w:left="1029" w:hanging="237"/>
      </w:pPr>
      <w:rPr>
        <w:rFonts w:hint="default"/>
      </w:rPr>
    </w:lvl>
    <w:lvl w:ilvl="3" w:tplc="863889D8">
      <w:numFmt w:val="bullet"/>
      <w:lvlText w:val="•"/>
      <w:lvlJc w:val="left"/>
      <w:pPr>
        <w:ind w:left="1394" w:hanging="237"/>
      </w:pPr>
      <w:rPr>
        <w:rFonts w:hint="default"/>
      </w:rPr>
    </w:lvl>
    <w:lvl w:ilvl="4" w:tplc="8982E7AE">
      <w:numFmt w:val="bullet"/>
      <w:lvlText w:val="•"/>
      <w:lvlJc w:val="left"/>
      <w:pPr>
        <w:ind w:left="1758" w:hanging="237"/>
      </w:pPr>
      <w:rPr>
        <w:rFonts w:hint="default"/>
      </w:rPr>
    </w:lvl>
    <w:lvl w:ilvl="5" w:tplc="92B8216E">
      <w:numFmt w:val="bullet"/>
      <w:lvlText w:val="•"/>
      <w:lvlJc w:val="left"/>
      <w:pPr>
        <w:ind w:left="2123" w:hanging="237"/>
      </w:pPr>
      <w:rPr>
        <w:rFonts w:hint="default"/>
      </w:rPr>
    </w:lvl>
    <w:lvl w:ilvl="6" w:tplc="D8E6B17C">
      <w:numFmt w:val="bullet"/>
      <w:lvlText w:val="•"/>
      <w:lvlJc w:val="left"/>
      <w:pPr>
        <w:ind w:left="2488" w:hanging="237"/>
      </w:pPr>
      <w:rPr>
        <w:rFonts w:hint="default"/>
      </w:rPr>
    </w:lvl>
    <w:lvl w:ilvl="7" w:tplc="5C3A7708">
      <w:numFmt w:val="bullet"/>
      <w:lvlText w:val="•"/>
      <w:lvlJc w:val="left"/>
      <w:pPr>
        <w:ind w:left="2852" w:hanging="237"/>
      </w:pPr>
      <w:rPr>
        <w:rFonts w:hint="default"/>
      </w:rPr>
    </w:lvl>
    <w:lvl w:ilvl="8" w:tplc="0298E0DC">
      <w:numFmt w:val="bullet"/>
      <w:lvlText w:val="•"/>
      <w:lvlJc w:val="left"/>
      <w:pPr>
        <w:ind w:left="3217" w:hanging="237"/>
      </w:pPr>
      <w:rPr>
        <w:rFonts w:hint="default"/>
      </w:rPr>
    </w:lvl>
  </w:abstractNum>
  <w:abstractNum w:abstractNumId="255" w15:restartNumberingAfterBreak="0">
    <w:nsid w:val="105A7863"/>
    <w:multiLevelType w:val="hybridMultilevel"/>
    <w:tmpl w:val="825C70D4"/>
    <w:lvl w:ilvl="0" w:tplc="D21C1ED0">
      <w:numFmt w:val="bullet"/>
      <w:lvlText w:val=""/>
      <w:lvlJc w:val="left"/>
      <w:pPr>
        <w:ind w:left="321" w:hanging="234"/>
      </w:pPr>
      <w:rPr>
        <w:rFonts w:ascii="Symbol" w:eastAsia="Symbol" w:hAnsi="Symbol" w:cs="Symbol" w:hint="default"/>
        <w:w w:val="100"/>
        <w:sz w:val="18"/>
        <w:szCs w:val="18"/>
      </w:rPr>
    </w:lvl>
    <w:lvl w:ilvl="1" w:tplc="62CA3BD2">
      <w:numFmt w:val="bullet"/>
      <w:lvlText w:val="•"/>
      <w:lvlJc w:val="left"/>
      <w:pPr>
        <w:ind w:left="476" w:hanging="234"/>
      </w:pPr>
      <w:rPr>
        <w:rFonts w:hint="default"/>
      </w:rPr>
    </w:lvl>
    <w:lvl w:ilvl="2" w:tplc="416C4306">
      <w:numFmt w:val="bullet"/>
      <w:lvlText w:val="•"/>
      <w:lvlJc w:val="left"/>
      <w:pPr>
        <w:ind w:left="632" w:hanging="234"/>
      </w:pPr>
      <w:rPr>
        <w:rFonts w:hint="default"/>
      </w:rPr>
    </w:lvl>
    <w:lvl w:ilvl="3" w:tplc="BF6627EA">
      <w:numFmt w:val="bullet"/>
      <w:lvlText w:val="•"/>
      <w:lvlJc w:val="left"/>
      <w:pPr>
        <w:ind w:left="788" w:hanging="234"/>
      </w:pPr>
      <w:rPr>
        <w:rFonts w:hint="default"/>
      </w:rPr>
    </w:lvl>
    <w:lvl w:ilvl="4" w:tplc="9C028F56">
      <w:numFmt w:val="bullet"/>
      <w:lvlText w:val="•"/>
      <w:lvlJc w:val="left"/>
      <w:pPr>
        <w:ind w:left="944" w:hanging="234"/>
      </w:pPr>
      <w:rPr>
        <w:rFonts w:hint="default"/>
      </w:rPr>
    </w:lvl>
    <w:lvl w:ilvl="5" w:tplc="838C380E">
      <w:numFmt w:val="bullet"/>
      <w:lvlText w:val="•"/>
      <w:lvlJc w:val="left"/>
      <w:pPr>
        <w:ind w:left="1100" w:hanging="234"/>
      </w:pPr>
      <w:rPr>
        <w:rFonts w:hint="default"/>
      </w:rPr>
    </w:lvl>
    <w:lvl w:ilvl="6" w:tplc="B8CE4410">
      <w:numFmt w:val="bullet"/>
      <w:lvlText w:val="•"/>
      <w:lvlJc w:val="left"/>
      <w:pPr>
        <w:ind w:left="1256" w:hanging="234"/>
      </w:pPr>
      <w:rPr>
        <w:rFonts w:hint="default"/>
      </w:rPr>
    </w:lvl>
    <w:lvl w:ilvl="7" w:tplc="826C0CCC">
      <w:numFmt w:val="bullet"/>
      <w:lvlText w:val="•"/>
      <w:lvlJc w:val="left"/>
      <w:pPr>
        <w:ind w:left="1412" w:hanging="234"/>
      </w:pPr>
      <w:rPr>
        <w:rFonts w:hint="default"/>
      </w:rPr>
    </w:lvl>
    <w:lvl w:ilvl="8" w:tplc="47F03C78">
      <w:numFmt w:val="bullet"/>
      <w:lvlText w:val="•"/>
      <w:lvlJc w:val="left"/>
      <w:pPr>
        <w:ind w:left="1568" w:hanging="234"/>
      </w:pPr>
      <w:rPr>
        <w:rFonts w:hint="default"/>
      </w:rPr>
    </w:lvl>
  </w:abstractNum>
  <w:abstractNum w:abstractNumId="256" w15:restartNumberingAfterBreak="0">
    <w:nsid w:val="105D6A3D"/>
    <w:multiLevelType w:val="hybridMultilevel"/>
    <w:tmpl w:val="E57A3F40"/>
    <w:lvl w:ilvl="0" w:tplc="E88E443E">
      <w:numFmt w:val="bullet"/>
      <w:lvlText w:val=""/>
      <w:lvlJc w:val="left"/>
      <w:pPr>
        <w:ind w:left="325" w:hanging="237"/>
      </w:pPr>
      <w:rPr>
        <w:rFonts w:ascii="Symbol" w:eastAsia="Symbol" w:hAnsi="Symbol" w:cs="Symbol" w:hint="default"/>
        <w:w w:val="100"/>
        <w:sz w:val="18"/>
        <w:szCs w:val="18"/>
      </w:rPr>
    </w:lvl>
    <w:lvl w:ilvl="1" w:tplc="7DEEA4F2">
      <w:numFmt w:val="bullet"/>
      <w:lvlText w:val="•"/>
      <w:lvlJc w:val="left"/>
      <w:pPr>
        <w:ind w:left="633" w:hanging="237"/>
      </w:pPr>
      <w:rPr>
        <w:rFonts w:hint="default"/>
      </w:rPr>
    </w:lvl>
    <w:lvl w:ilvl="2" w:tplc="5E08D976">
      <w:numFmt w:val="bullet"/>
      <w:lvlText w:val="•"/>
      <w:lvlJc w:val="left"/>
      <w:pPr>
        <w:ind w:left="946" w:hanging="237"/>
      </w:pPr>
      <w:rPr>
        <w:rFonts w:hint="default"/>
      </w:rPr>
    </w:lvl>
    <w:lvl w:ilvl="3" w:tplc="30688F5C">
      <w:numFmt w:val="bullet"/>
      <w:lvlText w:val="•"/>
      <w:lvlJc w:val="left"/>
      <w:pPr>
        <w:ind w:left="1260" w:hanging="237"/>
      </w:pPr>
      <w:rPr>
        <w:rFonts w:hint="default"/>
      </w:rPr>
    </w:lvl>
    <w:lvl w:ilvl="4" w:tplc="241A6820">
      <w:numFmt w:val="bullet"/>
      <w:lvlText w:val="•"/>
      <w:lvlJc w:val="left"/>
      <w:pPr>
        <w:ind w:left="1573" w:hanging="237"/>
      </w:pPr>
      <w:rPr>
        <w:rFonts w:hint="default"/>
      </w:rPr>
    </w:lvl>
    <w:lvl w:ilvl="5" w:tplc="2D5CA26E">
      <w:numFmt w:val="bullet"/>
      <w:lvlText w:val="•"/>
      <w:lvlJc w:val="left"/>
      <w:pPr>
        <w:ind w:left="1887" w:hanging="237"/>
      </w:pPr>
      <w:rPr>
        <w:rFonts w:hint="default"/>
      </w:rPr>
    </w:lvl>
    <w:lvl w:ilvl="6" w:tplc="E8A6DA3E">
      <w:numFmt w:val="bullet"/>
      <w:lvlText w:val="•"/>
      <w:lvlJc w:val="left"/>
      <w:pPr>
        <w:ind w:left="2200" w:hanging="237"/>
      </w:pPr>
      <w:rPr>
        <w:rFonts w:hint="default"/>
      </w:rPr>
    </w:lvl>
    <w:lvl w:ilvl="7" w:tplc="33A0EDA6">
      <w:numFmt w:val="bullet"/>
      <w:lvlText w:val="•"/>
      <w:lvlJc w:val="left"/>
      <w:pPr>
        <w:ind w:left="2513" w:hanging="237"/>
      </w:pPr>
      <w:rPr>
        <w:rFonts w:hint="default"/>
      </w:rPr>
    </w:lvl>
    <w:lvl w:ilvl="8" w:tplc="7C707216">
      <w:numFmt w:val="bullet"/>
      <w:lvlText w:val="•"/>
      <w:lvlJc w:val="left"/>
      <w:pPr>
        <w:ind w:left="2827" w:hanging="237"/>
      </w:pPr>
      <w:rPr>
        <w:rFonts w:hint="default"/>
      </w:rPr>
    </w:lvl>
  </w:abstractNum>
  <w:abstractNum w:abstractNumId="257" w15:restartNumberingAfterBreak="0">
    <w:nsid w:val="10681024"/>
    <w:multiLevelType w:val="hybridMultilevel"/>
    <w:tmpl w:val="CCF66D58"/>
    <w:lvl w:ilvl="0" w:tplc="2B3C14FC">
      <w:numFmt w:val="bullet"/>
      <w:lvlText w:val=""/>
      <w:lvlJc w:val="left"/>
      <w:pPr>
        <w:ind w:left="204" w:hanging="264"/>
      </w:pPr>
      <w:rPr>
        <w:rFonts w:ascii="Symbol" w:eastAsia="Symbol" w:hAnsi="Symbol" w:cs="Symbol" w:hint="default"/>
        <w:w w:val="100"/>
        <w:sz w:val="18"/>
        <w:szCs w:val="18"/>
      </w:rPr>
    </w:lvl>
    <w:lvl w:ilvl="1" w:tplc="568EF3EC">
      <w:numFmt w:val="bullet"/>
      <w:lvlText w:val="•"/>
      <w:lvlJc w:val="left"/>
      <w:pPr>
        <w:ind w:left="354" w:hanging="264"/>
      </w:pPr>
      <w:rPr>
        <w:rFonts w:hint="default"/>
      </w:rPr>
    </w:lvl>
    <w:lvl w:ilvl="2" w:tplc="6AA6FB3E">
      <w:numFmt w:val="bullet"/>
      <w:lvlText w:val="•"/>
      <w:lvlJc w:val="left"/>
      <w:pPr>
        <w:ind w:left="509" w:hanging="264"/>
      </w:pPr>
      <w:rPr>
        <w:rFonts w:hint="default"/>
      </w:rPr>
    </w:lvl>
    <w:lvl w:ilvl="3" w:tplc="FDB6DB50">
      <w:numFmt w:val="bullet"/>
      <w:lvlText w:val="•"/>
      <w:lvlJc w:val="left"/>
      <w:pPr>
        <w:ind w:left="663" w:hanging="264"/>
      </w:pPr>
      <w:rPr>
        <w:rFonts w:hint="default"/>
      </w:rPr>
    </w:lvl>
    <w:lvl w:ilvl="4" w:tplc="35DA64B0">
      <w:numFmt w:val="bullet"/>
      <w:lvlText w:val="•"/>
      <w:lvlJc w:val="left"/>
      <w:pPr>
        <w:ind w:left="818" w:hanging="264"/>
      </w:pPr>
      <w:rPr>
        <w:rFonts w:hint="default"/>
      </w:rPr>
    </w:lvl>
    <w:lvl w:ilvl="5" w:tplc="3CF83E8A">
      <w:numFmt w:val="bullet"/>
      <w:lvlText w:val="•"/>
      <w:lvlJc w:val="left"/>
      <w:pPr>
        <w:ind w:left="972" w:hanging="264"/>
      </w:pPr>
      <w:rPr>
        <w:rFonts w:hint="default"/>
      </w:rPr>
    </w:lvl>
    <w:lvl w:ilvl="6" w:tplc="87C2A504">
      <w:numFmt w:val="bullet"/>
      <w:lvlText w:val="•"/>
      <w:lvlJc w:val="left"/>
      <w:pPr>
        <w:ind w:left="1127" w:hanging="264"/>
      </w:pPr>
      <w:rPr>
        <w:rFonts w:hint="default"/>
      </w:rPr>
    </w:lvl>
    <w:lvl w:ilvl="7" w:tplc="3CCCBDD8">
      <w:numFmt w:val="bullet"/>
      <w:lvlText w:val="•"/>
      <w:lvlJc w:val="left"/>
      <w:pPr>
        <w:ind w:left="1281" w:hanging="264"/>
      </w:pPr>
      <w:rPr>
        <w:rFonts w:hint="default"/>
      </w:rPr>
    </w:lvl>
    <w:lvl w:ilvl="8" w:tplc="A120BBA8">
      <w:numFmt w:val="bullet"/>
      <w:lvlText w:val="•"/>
      <w:lvlJc w:val="left"/>
      <w:pPr>
        <w:ind w:left="1436" w:hanging="264"/>
      </w:pPr>
      <w:rPr>
        <w:rFonts w:hint="default"/>
      </w:rPr>
    </w:lvl>
  </w:abstractNum>
  <w:abstractNum w:abstractNumId="258" w15:restartNumberingAfterBreak="0">
    <w:nsid w:val="107469FA"/>
    <w:multiLevelType w:val="hybridMultilevel"/>
    <w:tmpl w:val="D9ECD7AA"/>
    <w:lvl w:ilvl="0" w:tplc="3EE42C98">
      <w:numFmt w:val="bullet"/>
      <w:lvlText w:val="-"/>
      <w:lvlJc w:val="left"/>
      <w:pPr>
        <w:ind w:left="205" w:hanging="366"/>
      </w:pPr>
      <w:rPr>
        <w:rFonts w:ascii="Times New Roman" w:eastAsia="Times New Roman" w:hAnsi="Times New Roman" w:cs="Times New Roman" w:hint="default"/>
        <w:w w:val="100"/>
        <w:sz w:val="18"/>
        <w:szCs w:val="18"/>
      </w:rPr>
    </w:lvl>
    <w:lvl w:ilvl="1" w:tplc="248EB370">
      <w:numFmt w:val="bullet"/>
      <w:lvlText w:val="•"/>
      <w:lvlJc w:val="left"/>
      <w:pPr>
        <w:ind w:left="497" w:hanging="366"/>
      </w:pPr>
      <w:rPr>
        <w:rFonts w:hint="default"/>
      </w:rPr>
    </w:lvl>
    <w:lvl w:ilvl="2" w:tplc="6B16C39E">
      <w:numFmt w:val="bullet"/>
      <w:lvlText w:val="•"/>
      <w:lvlJc w:val="left"/>
      <w:pPr>
        <w:ind w:left="795" w:hanging="366"/>
      </w:pPr>
      <w:rPr>
        <w:rFonts w:hint="default"/>
      </w:rPr>
    </w:lvl>
    <w:lvl w:ilvl="3" w:tplc="0876E672">
      <w:numFmt w:val="bullet"/>
      <w:lvlText w:val="•"/>
      <w:lvlJc w:val="left"/>
      <w:pPr>
        <w:ind w:left="1093" w:hanging="366"/>
      </w:pPr>
      <w:rPr>
        <w:rFonts w:hint="default"/>
      </w:rPr>
    </w:lvl>
    <w:lvl w:ilvl="4" w:tplc="22F8CC94">
      <w:numFmt w:val="bullet"/>
      <w:lvlText w:val="•"/>
      <w:lvlJc w:val="left"/>
      <w:pPr>
        <w:ind w:left="1390" w:hanging="366"/>
      </w:pPr>
      <w:rPr>
        <w:rFonts w:hint="default"/>
      </w:rPr>
    </w:lvl>
    <w:lvl w:ilvl="5" w:tplc="075E1472">
      <w:numFmt w:val="bullet"/>
      <w:lvlText w:val="•"/>
      <w:lvlJc w:val="left"/>
      <w:pPr>
        <w:ind w:left="1688" w:hanging="366"/>
      </w:pPr>
      <w:rPr>
        <w:rFonts w:hint="default"/>
      </w:rPr>
    </w:lvl>
    <w:lvl w:ilvl="6" w:tplc="C518A7A4">
      <w:numFmt w:val="bullet"/>
      <w:lvlText w:val="•"/>
      <w:lvlJc w:val="left"/>
      <w:pPr>
        <w:ind w:left="1986" w:hanging="366"/>
      </w:pPr>
      <w:rPr>
        <w:rFonts w:hint="default"/>
      </w:rPr>
    </w:lvl>
    <w:lvl w:ilvl="7" w:tplc="C11CC410">
      <w:numFmt w:val="bullet"/>
      <w:lvlText w:val="•"/>
      <w:lvlJc w:val="left"/>
      <w:pPr>
        <w:ind w:left="2283" w:hanging="366"/>
      </w:pPr>
      <w:rPr>
        <w:rFonts w:hint="default"/>
      </w:rPr>
    </w:lvl>
    <w:lvl w:ilvl="8" w:tplc="3C52A042">
      <w:numFmt w:val="bullet"/>
      <w:lvlText w:val="•"/>
      <w:lvlJc w:val="left"/>
      <w:pPr>
        <w:ind w:left="2581" w:hanging="366"/>
      </w:pPr>
      <w:rPr>
        <w:rFonts w:hint="default"/>
      </w:rPr>
    </w:lvl>
  </w:abstractNum>
  <w:abstractNum w:abstractNumId="259" w15:restartNumberingAfterBreak="0">
    <w:nsid w:val="10A1324B"/>
    <w:multiLevelType w:val="hybridMultilevel"/>
    <w:tmpl w:val="481CB634"/>
    <w:lvl w:ilvl="0" w:tplc="85408650">
      <w:numFmt w:val="bullet"/>
      <w:lvlText w:val=""/>
      <w:lvlJc w:val="left"/>
      <w:pPr>
        <w:ind w:left="341" w:hanging="232"/>
      </w:pPr>
      <w:rPr>
        <w:rFonts w:ascii="Symbol" w:eastAsia="Symbol" w:hAnsi="Symbol" w:cs="Symbol" w:hint="default"/>
        <w:w w:val="100"/>
        <w:sz w:val="13"/>
        <w:szCs w:val="13"/>
      </w:rPr>
    </w:lvl>
    <w:lvl w:ilvl="1" w:tplc="35486002">
      <w:numFmt w:val="bullet"/>
      <w:lvlText w:val="•"/>
      <w:lvlJc w:val="left"/>
      <w:pPr>
        <w:ind w:left="558" w:hanging="232"/>
      </w:pPr>
      <w:rPr>
        <w:rFonts w:hint="default"/>
      </w:rPr>
    </w:lvl>
    <w:lvl w:ilvl="2" w:tplc="C310CD76">
      <w:numFmt w:val="bullet"/>
      <w:lvlText w:val="•"/>
      <w:lvlJc w:val="left"/>
      <w:pPr>
        <w:ind w:left="777" w:hanging="232"/>
      </w:pPr>
      <w:rPr>
        <w:rFonts w:hint="default"/>
      </w:rPr>
    </w:lvl>
    <w:lvl w:ilvl="3" w:tplc="DBD2B026">
      <w:numFmt w:val="bullet"/>
      <w:lvlText w:val="•"/>
      <w:lvlJc w:val="left"/>
      <w:pPr>
        <w:ind w:left="996" w:hanging="232"/>
      </w:pPr>
      <w:rPr>
        <w:rFonts w:hint="default"/>
      </w:rPr>
    </w:lvl>
    <w:lvl w:ilvl="4" w:tplc="527A6BC2">
      <w:numFmt w:val="bullet"/>
      <w:lvlText w:val="•"/>
      <w:lvlJc w:val="left"/>
      <w:pPr>
        <w:ind w:left="1215" w:hanging="232"/>
      </w:pPr>
      <w:rPr>
        <w:rFonts w:hint="default"/>
      </w:rPr>
    </w:lvl>
    <w:lvl w:ilvl="5" w:tplc="6EB81BD2">
      <w:numFmt w:val="bullet"/>
      <w:lvlText w:val="•"/>
      <w:lvlJc w:val="left"/>
      <w:pPr>
        <w:ind w:left="1434" w:hanging="232"/>
      </w:pPr>
      <w:rPr>
        <w:rFonts w:hint="default"/>
      </w:rPr>
    </w:lvl>
    <w:lvl w:ilvl="6" w:tplc="AC32A75E">
      <w:numFmt w:val="bullet"/>
      <w:lvlText w:val="•"/>
      <w:lvlJc w:val="left"/>
      <w:pPr>
        <w:ind w:left="1653" w:hanging="232"/>
      </w:pPr>
      <w:rPr>
        <w:rFonts w:hint="default"/>
      </w:rPr>
    </w:lvl>
    <w:lvl w:ilvl="7" w:tplc="56CEA2B2">
      <w:numFmt w:val="bullet"/>
      <w:lvlText w:val="•"/>
      <w:lvlJc w:val="left"/>
      <w:pPr>
        <w:ind w:left="1872" w:hanging="232"/>
      </w:pPr>
      <w:rPr>
        <w:rFonts w:hint="default"/>
      </w:rPr>
    </w:lvl>
    <w:lvl w:ilvl="8" w:tplc="F026A956">
      <w:numFmt w:val="bullet"/>
      <w:lvlText w:val="•"/>
      <w:lvlJc w:val="left"/>
      <w:pPr>
        <w:ind w:left="2091" w:hanging="232"/>
      </w:pPr>
      <w:rPr>
        <w:rFonts w:hint="default"/>
      </w:rPr>
    </w:lvl>
  </w:abstractNum>
  <w:abstractNum w:abstractNumId="260" w15:restartNumberingAfterBreak="0">
    <w:nsid w:val="10EF5863"/>
    <w:multiLevelType w:val="hybridMultilevel"/>
    <w:tmpl w:val="3CC824B2"/>
    <w:lvl w:ilvl="0" w:tplc="03C4C382">
      <w:numFmt w:val="bullet"/>
      <w:lvlText w:val=""/>
      <w:lvlJc w:val="left"/>
      <w:pPr>
        <w:ind w:left="323" w:hanging="237"/>
      </w:pPr>
      <w:rPr>
        <w:rFonts w:ascii="Symbol" w:eastAsia="Symbol" w:hAnsi="Symbol" w:cs="Symbol" w:hint="default"/>
        <w:w w:val="100"/>
        <w:sz w:val="13"/>
        <w:szCs w:val="13"/>
      </w:rPr>
    </w:lvl>
    <w:lvl w:ilvl="1" w:tplc="EAE01B2C">
      <w:numFmt w:val="bullet"/>
      <w:lvlText w:val=""/>
      <w:lvlJc w:val="left"/>
      <w:pPr>
        <w:ind w:left="320" w:hanging="141"/>
      </w:pPr>
      <w:rPr>
        <w:rFonts w:ascii="Symbol" w:eastAsia="Symbol" w:hAnsi="Symbol" w:cs="Symbol" w:hint="default"/>
        <w:w w:val="100"/>
        <w:sz w:val="13"/>
        <w:szCs w:val="13"/>
      </w:rPr>
    </w:lvl>
    <w:lvl w:ilvl="2" w:tplc="A95CA608">
      <w:numFmt w:val="bullet"/>
      <w:lvlText w:val="•"/>
      <w:lvlJc w:val="left"/>
      <w:pPr>
        <w:ind w:left="948" w:hanging="141"/>
      </w:pPr>
      <w:rPr>
        <w:rFonts w:hint="default"/>
      </w:rPr>
    </w:lvl>
    <w:lvl w:ilvl="3" w:tplc="1E9ED7CA">
      <w:numFmt w:val="bullet"/>
      <w:lvlText w:val="•"/>
      <w:lvlJc w:val="left"/>
      <w:pPr>
        <w:ind w:left="1262" w:hanging="141"/>
      </w:pPr>
      <w:rPr>
        <w:rFonts w:hint="default"/>
      </w:rPr>
    </w:lvl>
    <w:lvl w:ilvl="4" w:tplc="1468612E">
      <w:numFmt w:val="bullet"/>
      <w:lvlText w:val="•"/>
      <w:lvlJc w:val="left"/>
      <w:pPr>
        <w:ind w:left="1576" w:hanging="141"/>
      </w:pPr>
      <w:rPr>
        <w:rFonts w:hint="default"/>
      </w:rPr>
    </w:lvl>
    <w:lvl w:ilvl="5" w:tplc="79B46902">
      <w:numFmt w:val="bullet"/>
      <w:lvlText w:val="•"/>
      <w:lvlJc w:val="left"/>
      <w:pPr>
        <w:ind w:left="1890" w:hanging="141"/>
      </w:pPr>
      <w:rPr>
        <w:rFonts w:hint="default"/>
      </w:rPr>
    </w:lvl>
    <w:lvl w:ilvl="6" w:tplc="FA96E430">
      <w:numFmt w:val="bullet"/>
      <w:lvlText w:val="•"/>
      <w:lvlJc w:val="left"/>
      <w:pPr>
        <w:ind w:left="2204" w:hanging="141"/>
      </w:pPr>
      <w:rPr>
        <w:rFonts w:hint="default"/>
      </w:rPr>
    </w:lvl>
    <w:lvl w:ilvl="7" w:tplc="8DEE5CC8">
      <w:numFmt w:val="bullet"/>
      <w:lvlText w:val="•"/>
      <w:lvlJc w:val="left"/>
      <w:pPr>
        <w:ind w:left="2518" w:hanging="141"/>
      </w:pPr>
      <w:rPr>
        <w:rFonts w:hint="default"/>
      </w:rPr>
    </w:lvl>
    <w:lvl w:ilvl="8" w:tplc="C172DDCA">
      <w:numFmt w:val="bullet"/>
      <w:lvlText w:val="•"/>
      <w:lvlJc w:val="left"/>
      <w:pPr>
        <w:ind w:left="2832" w:hanging="141"/>
      </w:pPr>
      <w:rPr>
        <w:rFonts w:hint="default"/>
      </w:rPr>
    </w:lvl>
  </w:abstractNum>
  <w:abstractNum w:abstractNumId="261" w15:restartNumberingAfterBreak="0">
    <w:nsid w:val="10F961A8"/>
    <w:multiLevelType w:val="hybridMultilevel"/>
    <w:tmpl w:val="8ACE8578"/>
    <w:lvl w:ilvl="0" w:tplc="D7A43AC0">
      <w:numFmt w:val="bullet"/>
      <w:lvlText w:val=""/>
      <w:lvlJc w:val="left"/>
      <w:pPr>
        <w:ind w:left="321" w:hanging="237"/>
      </w:pPr>
      <w:rPr>
        <w:rFonts w:ascii="Symbol" w:eastAsia="Symbol" w:hAnsi="Symbol" w:cs="Symbol" w:hint="default"/>
        <w:w w:val="100"/>
        <w:sz w:val="18"/>
        <w:szCs w:val="18"/>
      </w:rPr>
    </w:lvl>
    <w:lvl w:ilvl="1" w:tplc="68563A7A">
      <w:numFmt w:val="bullet"/>
      <w:lvlText w:val="•"/>
      <w:lvlJc w:val="left"/>
      <w:pPr>
        <w:ind w:left="543" w:hanging="237"/>
      </w:pPr>
      <w:rPr>
        <w:rFonts w:hint="default"/>
      </w:rPr>
    </w:lvl>
    <w:lvl w:ilvl="2" w:tplc="E71A7282">
      <w:numFmt w:val="bullet"/>
      <w:lvlText w:val="•"/>
      <w:lvlJc w:val="left"/>
      <w:pPr>
        <w:ind w:left="766" w:hanging="237"/>
      </w:pPr>
      <w:rPr>
        <w:rFonts w:hint="default"/>
      </w:rPr>
    </w:lvl>
    <w:lvl w:ilvl="3" w:tplc="69485B56">
      <w:numFmt w:val="bullet"/>
      <w:lvlText w:val="•"/>
      <w:lvlJc w:val="left"/>
      <w:pPr>
        <w:ind w:left="989" w:hanging="237"/>
      </w:pPr>
      <w:rPr>
        <w:rFonts w:hint="default"/>
      </w:rPr>
    </w:lvl>
    <w:lvl w:ilvl="4" w:tplc="6E8A1914">
      <w:numFmt w:val="bullet"/>
      <w:lvlText w:val="•"/>
      <w:lvlJc w:val="left"/>
      <w:pPr>
        <w:ind w:left="1213" w:hanging="237"/>
      </w:pPr>
      <w:rPr>
        <w:rFonts w:hint="default"/>
      </w:rPr>
    </w:lvl>
    <w:lvl w:ilvl="5" w:tplc="679C48A2">
      <w:numFmt w:val="bullet"/>
      <w:lvlText w:val="•"/>
      <w:lvlJc w:val="left"/>
      <w:pPr>
        <w:ind w:left="1436" w:hanging="237"/>
      </w:pPr>
      <w:rPr>
        <w:rFonts w:hint="default"/>
      </w:rPr>
    </w:lvl>
    <w:lvl w:ilvl="6" w:tplc="D4625498">
      <w:numFmt w:val="bullet"/>
      <w:lvlText w:val="•"/>
      <w:lvlJc w:val="left"/>
      <w:pPr>
        <w:ind w:left="1659" w:hanging="237"/>
      </w:pPr>
      <w:rPr>
        <w:rFonts w:hint="default"/>
      </w:rPr>
    </w:lvl>
    <w:lvl w:ilvl="7" w:tplc="A32091AC">
      <w:numFmt w:val="bullet"/>
      <w:lvlText w:val="•"/>
      <w:lvlJc w:val="left"/>
      <w:pPr>
        <w:ind w:left="1883" w:hanging="237"/>
      </w:pPr>
      <w:rPr>
        <w:rFonts w:hint="default"/>
      </w:rPr>
    </w:lvl>
    <w:lvl w:ilvl="8" w:tplc="E19A5560">
      <w:numFmt w:val="bullet"/>
      <w:lvlText w:val="•"/>
      <w:lvlJc w:val="left"/>
      <w:pPr>
        <w:ind w:left="2106" w:hanging="237"/>
      </w:pPr>
      <w:rPr>
        <w:rFonts w:hint="default"/>
      </w:rPr>
    </w:lvl>
  </w:abstractNum>
  <w:abstractNum w:abstractNumId="262" w15:restartNumberingAfterBreak="0">
    <w:nsid w:val="1100556B"/>
    <w:multiLevelType w:val="hybridMultilevel"/>
    <w:tmpl w:val="8214ACE6"/>
    <w:lvl w:ilvl="0" w:tplc="791CA144">
      <w:numFmt w:val="bullet"/>
      <w:lvlText w:val=""/>
      <w:lvlJc w:val="left"/>
      <w:pPr>
        <w:ind w:left="323" w:hanging="237"/>
      </w:pPr>
      <w:rPr>
        <w:rFonts w:ascii="Symbol" w:eastAsia="Symbol" w:hAnsi="Symbol" w:cs="Symbol" w:hint="default"/>
        <w:w w:val="100"/>
        <w:sz w:val="18"/>
        <w:szCs w:val="18"/>
      </w:rPr>
    </w:lvl>
    <w:lvl w:ilvl="1" w:tplc="4A4A663A">
      <w:numFmt w:val="bullet"/>
      <w:lvlText w:val="•"/>
      <w:lvlJc w:val="left"/>
      <w:pPr>
        <w:ind w:left="475" w:hanging="237"/>
      </w:pPr>
      <w:rPr>
        <w:rFonts w:hint="default"/>
      </w:rPr>
    </w:lvl>
    <w:lvl w:ilvl="2" w:tplc="4C84CAC6">
      <w:numFmt w:val="bullet"/>
      <w:lvlText w:val="•"/>
      <w:lvlJc w:val="left"/>
      <w:pPr>
        <w:ind w:left="630" w:hanging="237"/>
      </w:pPr>
      <w:rPr>
        <w:rFonts w:hint="default"/>
      </w:rPr>
    </w:lvl>
    <w:lvl w:ilvl="3" w:tplc="91D632A8">
      <w:numFmt w:val="bullet"/>
      <w:lvlText w:val="•"/>
      <w:lvlJc w:val="left"/>
      <w:pPr>
        <w:ind w:left="785" w:hanging="237"/>
      </w:pPr>
      <w:rPr>
        <w:rFonts w:hint="default"/>
      </w:rPr>
    </w:lvl>
    <w:lvl w:ilvl="4" w:tplc="D2F0C184">
      <w:numFmt w:val="bullet"/>
      <w:lvlText w:val="•"/>
      <w:lvlJc w:val="left"/>
      <w:pPr>
        <w:ind w:left="940" w:hanging="237"/>
      </w:pPr>
      <w:rPr>
        <w:rFonts w:hint="default"/>
      </w:rPr>
    </w:lvl>
    <w:lvl w:ilvl="5" w:tplc="586A746A">
      <w:numFmt w:val="bullet"/>
      <w:lvlText w:val="•"/>
      <w:lvlJc w:val="left"/>
      <w:pPr>
        <w:ind w:left="1095" w:hanging="237"/>
      </w:pPr>
      <w:rPr>
        <w:rFonts w:hint="default"/>
      </w:rPr>
    </w:lvl>
    <w:lvl w:ilvl="6" w:tplc="7818C1B0">
      <w:numFmt w:val="bullet"/>
      <w:lvlText w:val="•"/>
      <w:lvlJc w:val="left"/>
      <w:pPr>
        <w:ind w:left="1250" w:hanging="237"/>
      </w:pPr>
      <w:rPr>
        <w:rFonts w:hint="default"/>
      </w:rPr>
    </w:lvl>
    <w:lvl w:ilvl="7" w:tplc="FD180FB0">
      <w:numFmt w:val="bullet"/>
      <w:lvlText w:val="•"/>
      <w:lvlJc w:val="left"/>
      <w:pPr>
        <w:ind w:left="1405" w:hanging="237"/>
      </w:pPr>
      <w:rPr>
        <w:rFonts w:hint="default"/>
      </w:rPr>
    </w:lvl>
    <w:lvl w:ilvl="8" w:tplc="46884F30">
      <w:numFmt w:val="bullet"/>
      <w:lvlText w:val="•"/>
      <w:lvlJc w:val="left"/>
      <w:pPr>
        <w:ind w:left="1560" w:hanging="237"/>
      </w:pPr>
      <w:rPr>
        <w:rFonts w:hint="default"/>
      </w:rPr>
    </w:lvl>
  </w:abstractNum>
  <w:abstractNum w:abstractNumId="263" w15:restartNumberingAfterBreak="0">
    <w:nsid w:val="11581668"/>
    <w:multiLevelType w:val="hybridMultilevel"/>
    <w:tmpl w:val="6B1A2434"/>
    <w:lvl w:ilvl="0" w:tplc="2EFCD79E">
      <w:numFmt w:val="bullet"/>
      <w:lvlText w:val=""/>
      <w:lvlJc w:val="left"/>
      <w:pPr>
        <w:ind w:left="324" w:hanging="237"/>
      </w:pPr>
      <w:rPr>
        <w:rFonts w:ascii="Symbol" w:eastAsia="Symbol" w:hAnsi="Symbol" w:cs="Symbol" w:hint="default"/>
        <w:w w:val="100"/>
        <w:sz w:val="18"/>
        <w:szCs w:val="18"/>
      </w:rPr>
    </w:lvl>
    <w:lvl w:ilvl="1" w:tplc="6DE8ECB8">
      <w:numFmt w:val="bullet"/>
      <w:lvlText w:val="•"/>
      <w:lvlJc w:val="left"/>
      <w:pPr>
        <w:ind w:left="601" w:hanging="237"/>
      </w:pPr>
      <w:rPr>
        <w:rFonts w:hint="default"/>
      </w:rPr>
    </w:lvl>
    <w:lvl w:ilvl="2" w:tplc="0DE0BC02">
      <w:numFmt w:val="bullet"/>
      <w:lvlText w:val="•"/>
      <w:lvlJc w:val="left"/>
      <w:pPr>
        <w:ind w:left="882" w:hanging="237"/>
      </w:pPr>
      <w:rPr>
        <w:rFonts w:hint="default"/>
      </w:rPr>
    </w:lvl>
    <w:lvl w:ilvl="3" w:tplc="38A45368">
      <w:numFmt w:val="bullet"/>
      <w:lvlText w:val="•"/>
      <w:lvlJc w:val="left"/>
      <w:pPr>
        <w:ind w:left="1163" w:hanging="237"/>
      </w:pPr>
      <w:rPr>
        <w:rFonts w:hint="default"/>
      </w:rPr>
    </w:lvl>
    <w:lvl w:ilvl="4" w:tplc="2B8C0022">
      <w:numFmt w:val="bullet"/>
      <w:lvlText w:val="•"/>
      <w:lvlJc w:val="left"/>
      <w:pPr>
        <w:ind w:left="1444" w:hanging="237"/>
      </w:pPr>
      <w:rPr>
        <w:rFonts w:hint="default"/>
      </w:rPr>
    </w:lvl>
    <w:lvl w:ilvl="5" w:tplc="88C43BBE">
      <w:numFmt w:val="bullet"/>
      <w:lvlText w:val="•"/>
      <w:lvlJc w:val="left"/>
      <w:pPr>
        <w:ind w:left="1726" w:hanging="237"/>
      </w:pPr>
      <w:rPr>
        <w:rFonts w:hint="default"/>
      </w:rPr>
    </w:lvl>
    <w:lvl w:ilvl="6" w:tplc="6B2A88E6">
      <w:numFmt w:val="bullet"/>
      <w:lvlText w:val="•"/>
      <w:lvlJc w:val="left"/>
      <w:pPr>
        <w:ind w:left="2007" w:hanging="237"/>
      </w:pPr>
      <w:rPr>
        <w:rFonts w:hint="default"/>
      </w:rPr>
    </w:lvl>
    <w:lvl w:ilvl="7" w:tplc="78501456">
      <w:numFmt w:val="bullet"/>
      <w:lvlText w:val="•"/>
      <w:lvlJc w:val="left"/>
      <w:pPr>
        <w:ind w:left="2288" w:hanging="237"/>
      </w:pPr>
      <w:rPr>
        <w:rFonts w:hint="default"/>
      </w:rPr>
    </w:lvl>
    <w:lvl w:ilvl="8" w:tplc="81A03D22">
      <w:numFmt w:val="bullet"/>
      <w:lvlText w:val="•"/>
      <w:lvlJc w:val="left"/>
      <w:pPr>
        <w:ind w:left="2569" w:hanging="237"/>
      </w:pPr>
      <w:rPr>
        <w:rFonts w:hint="default"/>
      </w:rPr>
    </w:lvl>
  </w:abstractNum>
  <w:abstractNum w:abstractNumId="264" w15:restartNumberingAfterBreak="0">
    <w:nsid w:val="116872CF"/>
    <w:multiLevelType w:val="hybridMultilevel"/>
    <w:tmpl w:val="A3162736"/>
    <w:lvl w:ilvl="0" w:tplc="B1E67AF6">
      <w:numFmt w:val="bullet"/>
      <w:lvlText w:val=""/>
      <w:lvlJc w:val="left"/>
      <w:pPr>
        <w:ind w:left="224" w:hanging="165"/>
      </w:pPr>
      <w:rPr>
        <w:rFonts w:ascii="Symbol" w:eastAsia="Symbol" w:hAnsi="Symbol" w:cs="Symbol" w:hint="default"/>
        <w:w w:val="100"/>
        <w:sz w:val="18"/>
        <w:szCs w:val="18"/>
      </w:rPr>
    </w:lvl>
    <w:lvl w:ilvl="1" w:tplc="B5643054">
      <w:numFmt w:val="bullet"/>
      <w:lvlText w:val="•"/>
      <w:lvlJc w:val="left"/>
      <w:pPr>
        <w:ind w:left="477" w:hanging="165"/>
      </w:pPr>
      <w:rPr>
        <w:rFonts w:hint="default"/>
      </w:rPr>
    </w:lvl>
    <w:lvl w:ilvl="2" w:tplc="8468EF02">
      <w:numFmt w:val="bullet"/>
      <w:lvlText w:val="•"/>
      <w:lvlJc w:val="left"/>
      <w:pPr>
        <w:ind w:left="734" w:hanging="165"/>
      </w:pPr>
      <w:rPr>
        <w:rFonts w:hint="default"/>
      </w:rPr>
    </w:lvl>
    <w:lvl w:ilvl="3" w:tplc="DC982CA2">
      <w:numFmt w:val="bullet"/>
      <w:lvlText w:val="•"/>
      <w:lvlJc w:val="left"/>
      <w:pPr>
        <w:ind w:left="991" w:hanging="165"/>
      </w:pPr>
      <w:rPr>
        <w:rFonts w:hint="default"/>
      </w:rPr>
    </w:lvl>
    <w:lvl w:ilvl="4" w:tplc="B6B49DEA">
      <w:numFmt w:val="bullet"/>
      <w:lvlText w:val="•"/>
      <w:lvlJc w:val="left"/>
      <w:pPr>
        <w:ind w:left="1248" w:hanging="165"/>
      </w:pPr>
      <w:rPr>
        <w:rFonts w:hint="default"/>
      </w:rPr>
    </w:lvl>
    <w:lvl w:ilvl="5" w:tplc="9FA2B718">
      <w:numFmt w:val="bullet"/>
      <w:lvlText w:val="•"/>
      <w:lvlJc w:val="left"/>
      <w:pPr>
        <w:ind w:left="1506" w:hanging="165"/>
      </w:pPr>
      <w:rPr>
        <w:rFonts w:hint="default"/>
      </w:rPr>
    </w:lvl>
    <w:lvl w:ilvl="6" w:tplc="ABBCC31C">
      <w:numFmt w:val="bullet"/>
      <w:lvlText w:val="•"/>
      <w:lvlJc w:val="left"/>
      <w:pPr>
        <w:ind w:left="1763" w:hanging="165"/>
      </w:pPr>
      <w:rPr>
        <w:rFonts w:hint="default"/>
      </w:rPr>
    </w:lvl>
    <w:lvl w:ilvl="7" w:tplc="9E0A55FE">
      <w:numFmt w:val="bullet"/>
      <w:lvlText w:val="•"/>
      <w:lvlJc w:val="left"/>
      <w:pPr>
        <w:ind w:left="2020" w:hanging="165"/>
      </w:pPr>
      <w:rPr>
        <w:rFonts w:hint="default"/>
      </w:rPr>
    </w:lvl>
    <w:lvl w:ilvl="8" w:tplc="5F4EB4D0">
      <w:numFmt w:val="bullet"/>
      <w:lvlText w:val="•"/>
      <w:lvlJc w:val="left"/>
      <w:pPr>
        <w:ind w:left="2277" w:hanging="165"/>
      </w:pPr>
      <w:rPr>
        <w:rFonts w:hint="default"/>
      </w:rPr>
    </w:lvl>
  </w:abstractNum>
  <w:abstractNum w:abstractNumId="265" w15:restartNumberingAfterBreak="0">
    <w:nsid w:val="118F606E"/>
    <w:multiLevelType w:val="hybridMultilevel"/>
    <w:tmpl w:val="2B92C41A"/>
    <w:lvl w:ilvl="0" w:tplc="B1F0F0DE">
      <w:numFmt w:val="bullet"/>
      <w:lvlText w:val=""/>
      <w:lvlJc w:val="left"/>
      <w:pPr>
        <w:ind w:left="383" w:hanging="296"/>
      </w:pPr>
      <w:rPr>
        <w:rFonts w:ascii="Symbol" w:eastAsia="Symbol" w:hAnsi="Symbol" w:cs="Symbol" w:hint="default"/>
        <w:w w:val="100"/>
        <w:sz w:val="18"/>
        <w:szCs w:val="18"/>
      </w:rPr>
    </w:lvl>
    <w:lvl w:ilvl="1" w:tplc="3B627766">
      <w:numFmt w:val="bullet"/>
      <w:lvlText w:val="•"/>
      <w:lvlJc w:val="left"/>
      <w:pPr>
        <w:ind w:left="585" w:hanging="296"/>
      </w:pPr>
      <w:rPr>
        <w:rFonts w:hint="default"/>
      </w:rPr>
    </w:lvl>
    <w:lvl w:ilvl="2" w:tplc="222ECB4E">
      <w:numFmt w:val="bullet"/>
      <w:lvlText w:val="•"/>
      <w:lvlJc w:val="left"/>
      <w:pPr>
        <w:ind w:left="790" w:hanging="296"/>
      </w:pPr>
      <w:rPr>
        <w:rFonts w:hint="default"/>
      </w:rPr>
    </w:lvl>
    <w:lvl w:ilvl="3" w:tplc="2520BF26">
      <w:numFmt w:val="bullet"/>
      <w:lvlText w:val="•"/>
      <w:lvlJc w:val="left"/>
      <w:pPr>
        <w:ind w:left="996" w:hanging="296"/>
      </w:pPr>
      <w:rPr>
        <w:rFonts w:hint="default"/>
      </w:rPr>
    </w:lvl>
    <w:lvl w:ilvl="4" w:tplc="C5BC7304">
      <w:numFmt w:val="bullet"/>
      <w:lvlText w:val="•"/>
      <w:lvlJc w:val="left"/>
      <w:pPr>
        <w:ind w:left="1201" w:hanging="296"/>
      </w:pPr>
      <w:rPr>
        <w:rFonts w:hint="default"/>
      </w:rPr>
    </w:lvl>
    <w:lvl w:ilvl="5" w:tplc="D18456AE">
      <w:numFmt w:val="bullet"/>
      <w:lvlText w:val="•"/>
      <w:lvlJc w:val="left"/>
      <w:pPr>
        <w:ind w:left="1407" w:hanging="296"/>
      </w:pPr>
      <w:rPr>
        <w:rFonts w:hint="default"/>
      </w:rPr>
    </w:lvl>
    <w:lvl w:ilvl="6" w:tplc="D27EDD64">
      <w:numFmt w:val="bullet"/>
      <w:lvlText w:val="•"/>
      <w:lvlJc w:val="left"/>
      <w:pPr>
        <w:ind w:left="1612" w:hanging="296"/>
      </w:pPr>
      <w:rPr>
        <w:rFonts w:hint="default"/>
      </w:rPr>
    </w:lvl>
    <w:lvl w:ilvl="7" w:tplc="D7F8DE8C">
      <w:numFmt w:val="bullet"/>
      <w:lvlText w:val="•"/>
      <w:lvlJc w:val="left"/>
      <w:pPr>
        <w:ind w:left="1817" w:hanging="296"/>
      </w:pPr>
      <w:rPr>
        <w:rFonts w:hint="default"/>
      </w:rPr>
    </w:lvl>
    <w:lvl w:ilvl="8" w:tplc="3DA2BE94">
      <w:numFmt w:val="bullet"/>
      <w:lvlText w:val="•"/>
      <w:lvlJc w:val="left"/>
      <w:pPr>
        <w:ind w:left="2023" w:hanging="296"/>
      </w:pPr>
      <w:rPr>
        <w:rFonts w:hint="default"/>
      </w:rPr>
    </w:lvl>
  </w:abstractNum>
  <w:abstractNum w:abstractNumId="266" w15:restartNumberingAfterBreak="0">
    <w:nsid w:val="11923054"/>
    <w:multiLevelType w:val="hybridMultilevel"/>
    <w:tmpl w:val="90DA8EE6"/>
    <w:lvl w:ilvl="0" w:tplc="94A62858">
      <w:numFmt w:val="bullet"/>
      <w:lvlText w:val=""/>
      <w:lvlJc w:val="left"/>
      <w:pPr>
        <w:ind w:left="323" w:hanging="237"/>
      </w:pPr>
      <w:rPr>
        <w:rFonts w:ascii="Symbol" w:eastAsia="Symbol" w:hAnsi="Symbol" w:cs="Symbol" w:hint="default"/>
        <w:w w:val="100"/>
        <w:sz w:val="13"/>
        <w:szCs w:val="13"/>
      </w:rPr>
    </w:lvl>
    <w:lvl w:ilvl="1" w:tplc="3830E90E">
      <w:numFmt w:val="bullet"/>
      <w:lvlText w:val="•"/>
      <w:lvlJc w:val="left"/>
      <w:pPr>
        <w:ind w:left="634" w:hanging="237"/>
      </w:pPr>
      <w:rPr>
        <w:rFonts w:hint="default"/>
      </w:rPr>
    </w:lvl>
    <w:lvl w:ilvl="2" w:tplc="6074CDA4">
      <w:numFmt w:val="bullet"/>
      <w:lvlText w:val="•"/>
      <w:lvlJc w:val="left"/>
      <w:pPr>
        <w:ind w:left="948" w:hanging="237"/>
      </w:pPr>
      <w:rPr>
        <w:rFonts w:hint="default"/>
      </w:rPr>
    </w:lvl>
    <w:lvl w:ilvl="3" w:tplc="83CEE8C4">
      <w:numFmt w:val="bullet"/>
      <w:lvlText w:val="•"/>
      <w:lvlJc w:val="left"/>
      <w:pPr>
        <w:ind w:left="1262" w:hanging="237"/>
      </w:pPr>
      <w:rPr>
        <w:rFonts w:hint="default"/>
      </w:rPr>
    </w:lvl>
    <w:lvl w:ilvl="4" w:tplc="4E44F434">
      <w:numFmt w:val="bullet"/>
      <w:lvlText w:val="•"/>
      <w:lvlJc w:val="left"/>
      <w:pPr>
        <w:ind w:left="1576" w:hanging="237"/>
      </w:pPr>
      <w:rPr>
        <w:rFonts w:hint="default"/>
      </w:rPr>
    </w:lvl>
    <w:lvl w:ilvl="5" w:tplc="F77ABDB6">
      <w:numFmt w:val="bullet"/>
      <w:lvlText w:val="•"/>
      <w:lvlJc w:val="left"/>
      <w:pPr>
        <w:ind w:left="1890" w:hanging="237"/>
      </w:pPr>
      <w:rPr>
        <w:rFonts w:hint="default"/>
      </w:rPr>
    </w:lvl>
    <w:lvl w:ilvl="6" w:tplc="81947AEC">
      <w:numFmt w:val="bullet"/>
      <w:lvlText w:val="•"/>
      <w:lvlJc w:val="left"/>
      <w:pPr>
        <w:ind w:left="2204" w:hanging="237"/>
      </w:pPr>
      <w:rPr>
        <w:rFonts w:hint="default"/>
      </w:rPr>
    </w:lvl>
    <w:lvl w:ilvl="7" w:tplc="131EB6B2">
      <w:numFmt w:val="bullet"/>
      <w:lvlText w:val="•"/>
      <w:lvlJc w:val="left"/>
      <w:pPr>
        <w:ind w:left="2518" w:hanging="237"/>
      </w:pPr>
      <w:rPr>
        <w:rFonts w:hint="default"/>
      </w:rPr>
    </w:lvl>
    <w:lvl w:ilvl="8" w:tplc="454E2EAC">
      <w:numFmt w:val="bullet"/>
      <w:lvlText w:val="•"/>
      <w:lvlJc w:val="left"/>
      <w:pPr>
        <w:ind w:left="2832" w:hanging="237"/>
      </w:pPr>
      <w:rPr>
        <w:rFonts w:hint="default"/>
      </w:rPr>
    </w:lvl>
  </w:abstractNum>
  <w:abstractNum w:abstractNumId="267" w15:restartNumberingAfterBreak="0">
    <w:nsid w:val="119370D1"/>
    <w:multiLevelType w:val="hybridMultilevel"/>
    <w:tmpl w:val="AEEC3D56"/>
    <w:lvl w:ilvl="0" w:tplc="586A5D72">
      <w:numFmt w:val="bullet"/>
      <w:lvlText w:val=""/>
      <w:lvlJc w:val="left"/>
      <w:pPr>
        <w:ind w:left="323" w:hanging="237"/>
      </w:pPr>
      <w:rPr>
        <w:rFonts w:ascii="Symbol" w:eastAsia="Symbol" w:hAnsi="Symbol" w:cs="Symbol" w:hint="default"/>
        <w:w w:val="100"/>
        <w:sz w:val="18"/>
        <w:szCs w:val="18"/>
      </w:rPr>
    </w:lvl>
    <w:lvl w:ilvl="1" w:tplc="40709BAC">
      <w:numFmt w:val="bullet"/>
      <w:lvlText w:val="•"/>
      <w:lvlJc w:val="left"/>
      <w:pPr>
        <w:ind w:left="482" w:hanging="237"/>
      </w:pPr>
      <w:rPr>
        <w:rFonts w:hint="default"/>
      </w:rPr>
    </w:lvl>
    <w:lvl w:ilvl="2" w:tplc="B35A26C0">
      <w:numFmt w:val="bullet"/>
      <w:lvlText w:val="•"/>
      <w:lvlJc w:val="left"/>
      <w:pPr>
        <w:ind w:left="644" w:hanging="237"/>
      </w:pPr>
      <w:rPr>
        <w:rFonts w:hint="default"/>
      </w:rPr>
    </w:lvl>
    <w:lvl w:ilvl="3" w:tplc="F9302E6A">
      <w:numFmt w:val="bullet"/>
      <w:lvlText w:val="•"/>
      <w:lvlJc w:val="left"/>
      <w:pPr>
        <w:ind w:left="806" w:hanging="237"/>
      </w:pPr>
      <w:rPr>
        <w:rFonts w:hint="default"/>
      </w:rPr>
    </w:lvl>
    <w:lvl w:ilvl="4" w:tplc="0F14E084">
      <w:numFmt w:val="bullet"/>
      <w:lvlText w:val="•"/>
      <w:lvlJc w:val="left"/>
      <w:pPr>
        <w:ind w:left="969" w:hanging="237"/>
      </w:pPr>
      <w:rPr>
        <w:rFonts w:hint="default"/>
      </w:rPr>
    </w:lvl>
    <w:lvl w:ilvl="5" w:tplc="A5E2701E">
      <w:numFmt w:val="bullet"/>
      <w:lvlText w:val="•"/>
      <w:lvlJc w:val="left"/>
      <w:pPr>
        <w:ind w:left="1131" w:hanging="237"/>
      </w:pPr>
      <w:rPr>
        <w:rFonts w:hint="default"/>
      </w:rPr>
    </w:lvl>
    <w:lvl w:ilvl="6" w:tplc="9768F24A">
      <w:numFmt w:val="bullet"/>
      <w:lvlText w:val="•"/>
      <w:lvlJc w:val="left"/>
      <w:pPr>
        <w:ind w:left="1293" w:hanging="237"/>
      </w:pPr>
      <w:rPr>
        <w:rFonts w:hint="default"/>
      </w:rPr>
    </w:lvl>
    <w:lvl w:ilvl="7" w:tplc="90B8555A">
      <w:numFmt w:val="bullet"/>
      <w:lvlText w:val="•"/>
      <w:lvlJc w:val="left"/>
      <w:pPr>
        <w:ind w:left="1456" w:hanging="237"/>
      </w:pPr>
      <w:rPr>
        <w:rFonts w:hint="default"/>
      </w:rPr>
    </w:lvl>
    <w:lvl w:ilvl="8" w:tplc="C19E5B80">
      <w:numFmt w:val="bullet"/>
      <w:lvlText w:val="•"/>
      <w:lvlJc w:val="left"/>
      <w:pPr>
        <w:ind w:left="1618" w:hanging="237"/>
      </w:pPr>
      <w:rPr>
        <w:rFonts w:hint="default"/>
      </w:rPr>
    </w:lvl>
  </w:abstractNum>
  <w:abstractNum w:abstractNumId="268" w15:restartNumberingAfterBreak="0">
    <w:nsid w:val="11940547"/>
    <w:multiLevelType w:val="hybridMultilevel"/>
    <w:tmpl w:val="26E6CEFA"/>
    <w:lvl w:ilvl="0" w:tplc="C79071C0">
      <w:numFmt w:val="bullet"/>
      <w:lvlText w:val=""/>
      <w:lvlJc w:val="left"/>
      <w:pPr>
        <w:ind w:left="295" w:hanging="237"/>
      </w:pPr>
      <w:rPr>
        <w:rFonts w:ascii="Symbol" w:eastAsia="Symbol" w:hAnsi="Symbol" w:cs="Symbol" w:hint="default"/>
        <w:w w:val="100"/>
        <w:sz w:val="18"/>
        <w:szCs w:val="18"/>
      </w:rPr>
    </w:lvl>
    <w:lvl w:ilvl="1" w:tplc="5106DBCA">
      <w:numFmt w:val="bullet"/>
      <w:lvlText w:val="•"/>
      <w:lvlJc w:val="left"/>
      <w:pPr>
        <w:ind w:left="664" w:hanging="237"/>
      </w:pPr>
      <w:rPr>
        <w:rFonts w:hint="default"/>
      </w:rPr>
    </w:lvl>
    <w:lvl w:ilvl="2" w:tplc="91A846A4">
      <w:numFmt w:val="bullet"/>
      <w:lvlText w:val="•"/>
      <w:lvlJc w:val="left"/>
      <w:pPr>
        <w:ind w:left="1029" w:hanging="237"/>
      </w:pPr>
      <w:rPr>
        <w:rFonts w:hint="default"/>
      </w:rPr>
    </w:lvl>
    <w:lvl w:ilvl="3" w:tplc="6E9A950A">
      <w:numFmt w:val="bullet"/>
      <w:lvlText w:val="•"/>
      <w:lvlJc w:val="left"/>
      <w:pPr>
        <w:ind w:left="1394" w:hanging="237"/>
      </w:pPr>
      <w:rPr>
        <w:rFonts w:hint="default"/>
      </w:rPr>
    </w:lvl>
    <w:lvl w:ilvl="4" w:tplc="4FDABD5A">
      <w:numFmt w:val="bullet"/>
      <w:lvlText w:val="•"/>
      <w:lvlJc w:val="left"/>
      <w:pPr>
        <w:ind w:left="1758" w:hanging="237"/>
      </w:pPr>
      <w:rPr>
        <w:rFonts w:hint="default"/>
      </w:rPr>
    </w:lvl>
    <w:lvl w:ilvl="5" w:tplc="A55A0B94">
      <w:numFmt w:val="bullet"/>
      <w:lvlText w:val="•"/>
      <w:lvlJc w:val="left"/>
      <w:pPr>
        <w:ind w:left="2123" w:hanging="237"/>
      </w:pPr>
      <w:rPr>
        <w:rFonts w:hint="default"/>
      </w:rPr>
    </w:lvl>
    <w:lvl w:ilvl="6" w:tplc="6EF0474E">
      <w:numFmt w:val="bullet"/>
      <w:lvlText w:val="•"/>
      <w:lvlJc w:val="left"/>
      <w:pPr>
        <w:ind w:left="2488" w:hanging="237"/>
      </w:pPr>
      <w:rPr>
        <w:rFonts w:hint="default"/>
      </w:rPr>
    </w:lvl>
    <w:lvl w:ilvl="7" w:tplc="FF4A3E78">
      <w:numFmt w:val="bullet"/>
      <w:lvlText w:val="•"/>
      <w:lvlJc w:val="left"/>
      <w:pPr>
        <w:ind w:left="2852" w:hanging="237"/>
      </w:pPr>
      <w:rPr>
        <w:rFonts w:hint="default"/>
      </w:rPr>
    </w:lvl>
    <w:lvl w:ilvl="8" w:tplc="FEF47900">
      <w:numFmt w:val="bullet"/>
      <w:lvlText w:val="•"/>
      <w:lvlJc w:val="left"/>
      <w:pPr>
        <w:ind w:left="3217" w:hanging="237"/>
      </w:pPr>
      <w:rPr>
        <w:rFonts w:hint="default"/>
      </w:rPr>
    </w:lvl>
  </w:abstractNum>
  <w:abstractNum w:abstractNumId="269" w15:restartNumberingAfterBreak="0">
    <w:nsid w:val="11AA6286"/>
    <w:multiLevelType w:val="hybridMultilevel"/>
    <w:tmpl w:val="073E18DC"/>
    <w:lvl w:ilvl="0" w:tplc="115440C6">
      <w:numFmt w:val="bullet"/>
      <w:lvlText w:val=""/>
      <w:lvlJc w:val="left"/>
      <w:pPr>
        <w:ind w:left="370" w:hanging="237"/>
      </w:pPr>
      <w:rPr>
        <w:rFonts w:ascii="Symbol" w:eastAsia="Symbol" w:hAnsi="Symbol" w:cs="Symbol" w:hint="default"/>
        <w:w w:val="100"/>
        <w:sz w:val="18"/>
        <w:szCs w:val="18"/>
      </w:rPr>
    </w:lvl>
    <w:lvl w:ilvl="1" w:tplc="741E3AE2">
      <w:numFmt w:val="bullet"/>
      <w:lvlText w:val="•"/>
      <w:lvlJc w:val="left"/>
      <w:pPr>
        <w:ind w:left="633" w:hanging="237"/>
      </w:pPr>
      <w:rPr>
        <w:rFonts w:hint="default"/>
      </w:rPr>
    </w:lvl>
    <w:lvl w:ilvl="2" w:tplc="4336D1F8">
      <w:numFmt w:val="bullet"/>
      <w:lvlText w:val="•"/>
      <w:lvlJc w:val="left"/>
      <w:pPr>
        <w:ind w:left="886" w:hanging="237"/>
      </w:pPr>
      <w:rPr>
        <w:rFonts w:hint="default"/>
      </w:rPr>
    </w:lvl>
    <w:lvl w:ilvl="3" w:tplc="D1786F0C">
      <w:numFmt w:val="bullet"/>
      <w:lvlText w:val="•"/>
      <w:lvlJc w:val="left"/>
      <w:pPr>
        <w:ind w:left="1140" w:hanging="237"/>
      </w:pPr>
      <w:rPr>
        <w:rFonts w:hint="default"/>
      </w:rPr>
    </w:lvl>
    <w:lvl w:ilvl="4" w:tplc="7A2C70A6">
      <w:numFmt w:val="bullet"/>
      <w:lvlText w:val="•"/>
      <w:lvlJc w:val="left"/>
      <w:pPr>
        <w:ind w:left="1393" w:hanging="237"/>
      </w:pPr>
      <w:rPr>
        <w:rFonts w:hint="default"/>
      </w:rPr>
    </w:lvl>
    <w:lvl w:ilvl="5" w:tplc="F4526FEE">
      <w:numFmt w:val="bullet"/>
      <w:lvlText w:val="•"/>
      <w:lvlJc w:val="left"/>
      <w:pPr>
        <w:ind w:left="1647" w:hanging="237"/>
      </w:pPr>
      <w:rPr>
        <w:rFonts w:hint="default"/>
      </w:rPr>
    </w:lvl>
    <w:lvl w:ilvl="6" w:tplc="91C0F61C">
      <w:numFmt w:val="bullet"/>
      <w:lvlText w:val="•"/>
      <w:lvlJc w:val="left"/>
      <w:pPr>
        <w:ind w:left="1900" w:hanging="237"/>
      </w:pPr>
      <w:rPr>
        <w:rFonts w:hint="default"/>
      </w:rPr>
    </w:lvl>
    <w:lvl w:ilvl="7" w:tplc="4E769F32">
      <w:numFmt w:val="bullet"/>
      <w:lvlText w:val="•"/>
      <w:lvlJc w:val="left"/>
      <w:pPr>
        <w:ind w:left="2153" w:hanging="237"/>
      </w:pPr>
      <w:rPr>
        <w:rFonts w:hint="default"/>
      </w:rPr>
    </w:lvl>
    <w:lvl w:ilvl="8" w:tplc="C86EDFC6">
      <w:numFmt w:val="bullet"/>
      <w:lvlText w:val="•"/>
      <w:lvlJc w:val="left"/>
      <w:pPr>
        <w:ind w:left="2407" w:hanging="237"/>
      </w:pPr>
      <w:rPr>
        <w:rFonts w:hint="default"/>
      </w:rPr>
    </w:lvl>
  </w:abstractNum>
  <w:abstractNum w:abstractNumId="270" w15:restartNumberingAfterBreak="0">
    <w:nsid w:val="11C73223"/>
    <w:multiLevelType w:val="hybridMultilevel"/>
    <w:tmpl w:val="4B7434A2"/>
    <w:lvl w:ilvl="0" w:tplc="75C2F290">
      <w:numFmt w:val="bullet"/>
      <w:lvlText w:val=""/>
      <w:lvlJc w:val="left"/>
      <w:pPr>
        <w:ind w:left="324" w:hanging="237"/>
      </w:pPr>
      <w:rPr>
        <w:rFonts w:ascii="Symbol" w:eastAsia="Symbol" w:hAnsi="Symbol" w:cs="Symbol" w:hint="default"/>
        <w:w w:val="100"/>
        <w:sz w:val="18"/>
        <w:szCs w:val="18"/>
      </w:rPr>
    </w:lvl>
    <w:lvl w:ilvl="1" w:tplc="0EC60714">
      <w:numFmt w:val="bullet"/>
      <w:lvlText w:val="•"/>
      <w:lvlJc w:val="left"/>
      <w:pPr>
        <w:ind w:left="462" w:hanging="237"/>
      </w:pPr>
      <w:rPr>
        <w:rFonts w:hint="default"/>
      </w:rPr>
    </w:lvl>
    <w:lvl w:ilvl="2" w:tplc="C34A5FD4">
      <w:numFmt w:val="bullet"/>
      <w:lvlText w:val="•"/>
      <w:lvlJc w:val="left"/>
      <w:pPr>
        <w:ind w:left="605" w:hanging="237"/>
      </w:pPr>
      <w:rPr>
        <w:rFonts w:hint="default"/>
      </w:rPr>
    </w:lvl>
    <w:lvl w:ilvl="3" w:tplc="C0CE33F4">
      <w:numFmt w:val="bullet"/>
      <w:lvlText w:val="•"/>
      <w:lvlJc w:val="left"/>
      <w:pPr>
        <w:ind w:left="748" w:hanging="237"/>
      </w:pPr>
      <w:rPr>
        <w:rFonts w:hint="default"/>
      </w:rPr>
    </w:lvl>
    <w:lvl w:ilvl="4" w:tplc="6142868C">
      <w:numFmt w:val="bullet"/>
      <w:lvlText w:val="•"/>
      <w:lvlJc w:val="left"/>
      <w:pPr>
        <w:ind w:left="891" w:hanging="237"/>
      </w:pPr>
      <w:rPr>
        <w:rFonts w:hint="default"/>
      </w:rPr>
    </w:lvl>
    <w:lvl w:ilvl="5" w:tplc="0F94E032">
      <w:numFmt w:val="bullet"/>
      <w:lvlText w:val="•"/>
      <w:lvlJc w:val="left"/>
      <w:pPr>
        <w:ind w:left="1034" w:hanging="237"/>
      </w:pPr>
      <w:rPr>
        <w:rFonts w:hint="default"/>
      </w:rPr>
    </w:lvl>
    <w:lvl w:ilvl="6" w:tplc="5A026AF4">
      <w:numFmt w:val="bullet"/>
      <w:lvlText w:val="•"/>
      <w:lvlJc w:val="left"/>
      <w:pPr>
        <w:ind w:left="1176" w:hanging="237"/>
      </w:pPr>
      <w:rPr>
        <w:rFonts w:hint="default"/>
      </w:rPr>
    </w:lvl>
    <w:lvl w:ilvl="7" w:tplc="73C00BB6">
      <w:numFmt w:val="bullet"/>
      <w:lvlText w:val="•"/>
      <w:lvlJc w:val="left"/>
      <w:pPr>
        <w:ind w:left="1319" w:hanging="237"/>
      </w:pPr>
      <w:rPr>
        <w:rFonts w:hint="default"/>
      </w:rPr>
    </w:lvl>
    <w:lvl w:ilvl="8" w:tplc="C78496DA">
      <w:numFmt w:val="bullet"/>
      <w:lvlText w:val="•"/>
      <w:lvlJc w:val="left"/>
      <w:pPr>
        <w:ind w:left="1462" w:hanging="237"/>
      </w:pPr>
      <w:rPr>
        <w:rFonts w:hint="default"/>
      </w:rPr>
    </w:lvl>
  </w:abstractNum>
  <w:abstractNum w:abstractNumId="271" w15:restartNumberingAfterBreak="0">
    <w:nsid w:val="11C90DC0"/>
    <w:multiLevelType w:val="hybridMultilevel"/>
    <w:tmpl w:val="44AA9784"/>
    <w:lvl w:ilvl="0" w:tplc="12BE8874">
      <w:numFmt w:val="bullet"/>
      <w:lvlText w:val=""/>
      <w:lvlJc w:val="left"/>
      <w:pPr>
        <w:ind w:left="272" w:hanging="187"/>
      </w:pPr>
      <w:rPr>
        <w:rFonts w:ascii="Symbol" w:eastAsia="Symbol" w:hAnsi="Symbol" w:cs="Symbol" w:hint="default"/>
        <w:w w:val="100"/>
        <w:sz w:val="18"/>
        <w:szCs w:val="18"/>
      </w:rPr>
    </w:lvl>
    <w:lvl w:ilvl="1" w:tplc="363E3CAA">
      <w:numFmt w:val="bullet"/>
      <w:lvlText w:val="•"/>
      <w:lvlJc w:val="left"/>
      <w:pPr>
        <w:ind w:left="658" w:hanging="187"/>
      </w:pPr>
      <w:rPr>
        <w:rFonts w:hint="default"/>
      </w:rPr>
    </w:lvl>
    <w:lvl w:ilvl="2" w:tplc="DA6626D8">
      <w:numFmt w:val="bullet"/>
      <w:lvlText w:val="•"/>
      <w:lvlJc w:val="left"/>
      <w:pPr>
        <w:ind w:left="1036" w:hanging="187"/>
      </w:pPr>
      <w:rPr>
        <w:rFonts w:hint="default"/>
      </w:rPr>
    </w:lvl>
    <w:lvl w:ilvl="3" w:tplc="A18E4B74">
      <w:numFmt w:val="bullet"/>
      <w:lvlText w:val="•"/>
      <w:lvlJc w:val="left"/>
      <w:pPr>
        <w:ind w:left="1414" w:hanging="187"/>
      </w:pPr>
      <w:rPr>
        <w:rFonts w:hint="default"/>
      </w:rPr>
    </w:lvl>
    <w:lvl w:ilvl="4" w:tplc="031A654C">
      <w:numFmt w:val="bullet"/>
      <w:lvlText w:val="•"/>
      <w:lvlJc w:val="left"/>
      <w:pPr>
        <w:ind w:left="1792" w:hanging="187"/>
      </w:pPr>
      <w:rPr>
        <w:rFonts w:hint="default"/>
      </w:rPr>
    </w:lvl>
    <w:lvl w:ilvl="5" w:tplc="A954A80C">
      <w:numFmt w:val="bullet"/>
      <w:lvlText w:val="•"/>
      <w:lvlJc w:val="left"/>
      <w:pPr>
        <w:ind w:left="2171" w:hanging="187"/>
      </w:pPr>
      <w:rPr>
        <w:rFonts w:hint="default"/>
      </w:rPr>
    </w:lvl>
    <w:lvl w:ilvl="6" w:tplc="4142137A">
      <w:numFmt w:val="bullet"/>
      <w:lvlText w:val="•"/>
      <w:lvlJc w:val="left"/>
      <w:pPr>
        <w:ind w:left="2549" w:hanging="187"/>
      </w:pPr>
      <w:rPr>
        <w:rFonts w:hint="default"/>
      </w:rPr>
    </w:lvl>
    <w:lvl w:ilvl="7" w:tplc="B44A1044">
      <w:numFmt w:val="bullet"/>
      <w:lvlText w:val="•"/>
      <w:lvlJc w:val="left"/>
      <w:pPr>
        <w:ind w:left="2927" w:hanging="187"/>
      </w:pPr>
      <w:rPr>
        <w:rFonts w:hint="default"/>
      </w:rPr>
    </w:lvl>
    <w:lvl w:ilvl="8" w:tplc="7D827CC8">
      <w:numFmt w:val="bullet"/>
      <w:lvlText w:val="•"/>
      <w:lvlJc w:val="left"/>
      <w:pPr>
        <w:ind w:left="3305" w:hanging="187"/>
      </w:pPr>
      <w:rPr>
        <w:rFonts w:hint="default"/>
      </w:rPr>
    </w:lvl>
  </w:abstractNum>
  <w:abstractNum w:abstractNumId="272" w15:restartNumberingAfterBreak="0">
    <w:nsid w:val="11D00A49"/>
    <w:multiLevelType w:val="hybridMultilevel"/>
    <w:tmpl w:val="71485536"/>
    <w:lvl w:ilvl="0" w:tplc="60762AC4">
      <w:numFmt w:val="bullet"/>
      <w:lvlText w:val=""/>
      <w:lvlJc w:val="left"/>
      <w:pPr>
        <w:ind w:left="324" w:hanging="237"/>
      </w:pPr>
      <w:rPr>
        <w:rFonts w:ascii="Symbol" w:eastAsia="Symbol" w:hAnsi="Symbol" w:cs="Symbol" w:hint="default"/>
        <w:w w:val="100"/>
        <w:sz w:val="18"/>
        <w:szCs w:val="18"/>
      </w:rPr>
    </w:lvl>
    <w:lvl w:ilvl="1" w:tplc="13947422">
      <w:numFmt w:val="bullet"/>
      <w:lvlText w:val="•"/>
      <w:lvlJc w:val="left"/>
      <w:pPr>
        <w:ind w:left="458" w:hanging="237"/>
      </w:pPr>
      <w:rPr>
        <w:rFonts w:hint="default"/>
      </w:rPr>
    </w:lvl>
    <w:lvl w:ilvl="2" w:tplc="D2C69E3E">
      <w:numFmt w:val="bullet"/>
      <w:lvlText w:val="•"/>
      <w:lvlJc w:val="left"/>
      <w:pPr>
        <w:ind w:left="596" w:hanging="237"/>
      </w:pPr>
      <w:rPr>
        <w:rFonts w:hint="default"/>
      </w:rPr>
    </w:lvl>
    <w:lvl w:ilvl="3" w:tplc="165E80F8">
      <w:numFmt w:val="bullet"/>
      <w:lvlText w:val="•"/>
      <w:lvlJc w:val="left"/>
      <w:pPr>
        <w:ind w:left="734" w:hanging="237"/>
      </w:pPr>
      <w:rPr>
        <w:rFonts w:hint="default"/>
      </w:rPr>
    </w:lvl>
    <w:lvl w:ilvl="4" w:tplc="290AB5CE">
      <w:numFmt w:val="bullet"/>
      <w:lvlText w:val="•"/>
      <w:lvlJc w:val="left"/>
      <w:pPr>
        <w:ind w:left="873" w:hanging="237"/>
      </w:pPr>
      <w:rPr>
        <w:rFonts w:hint="default"/>
      </w:rPr>
    </w:lvl>
    <w:lvl w:ilvl="5" w:tplc="583C80E4">
      <w:numFmt w:val="bullet"/>
      <w:lvlText w:val="•"/>
      <w:lvlJc w:val="left"/>
      <w:pPr>
        <w:ind w:left="1011" w:hanging="237"/>
      </w:pPr>
      <w:rPr>
        <w:rFonts w:hint="default"/>
      </w:rPr>
    </w:lvl>
    <w:lvl w:ilvl="6" w:tplc="3B246892">
      <w:numFmt w:val="bullet"/>
      <w:lvlText w:val="•"/>
      <w:lvlJc w:val="left"/>
      <w:pPr>
        <w:ind w:left="1149" w:hanging="237"/>
      </w:pPr>
      <w:rPr>
        <w:rFonts w:hint="default"/>
      </w:rPr>
    </w:lvl>
    <w:lvl w:ilvl="7" w:tplc="1C400D82">
      <w:numFmt w:val="bullet"/>
      <w:lvlText w:val="•"/>
      <w:lvlJc w:val="left"/>
      <w:pPr>
        <w:ind w:left="1288" w:hanging="237"/>
      </w:pPr>
      <w:rPr>
        <w:rFonts w:hint="default"/>
      </w:rPr>
    </w:lvl>
    <w:lvl w:ilvl="8" w:tplc="94725086">
      <w:numFmt w:val="bullet"/>
      <w:lvlText w:val="•"/>
      <w:lvlJc w:val="left"/>
      <w:pPr>
        <w:ind w:left="1426" w:hanging="237"/>
      </w:pPr>
      <w:rPr>
        <w:rFonts w:hint="default"/>
      </w:rPr>
    </w:lvl>
  </w:abstractNum>
  <w:abstractNum w:abstractNumId="273" w15:restartNumberingAfterBreak="0">
    <w:nsid w:val="11EB18DC"/>
    <w:multiLevelType w:val="hybridMultilevel"/>
    <w:tmpl w:val="D1289C52"/>
    <w:lvl w:ilvl="0" w:tplc="84D45546">
      <w:numFmt w:val="bullet"/>
      <w:lvlText w:val=""/>
      <w:lvlJc w:val="left"/>
      <w:pPr>
        <w:ind w:left="274" w:hanging="187"/>
      </w:pPr>
      <w:rPr>
        <w:rFonts w:ascii="Symbol" w:eastAsia="Symbol" w:hAnsi="Symbol" w:cs="Symbol" w:hint="default"/>
        <w:w w:val="100"/>
        <w:sz w:val="18"/>
        <w:szCs w:val="18"/>
      </w:rPr>
    </w:lvl>
    <w:lvl w:ilvl="1" w:tplc="DE1A2894">
      <w:numFmt w:val="bullet"/>
      <w:lvlText w:val="•"/>
      <w:lvlJc w:val="left"/>
      <w:pPr>
        <w:ind w:left="598" w:hanging="187"/>
      </w:pPr>
      <w:rPr>
        <w:rFonts w:hint="default"/>
      </w:rPr>
    </w:lvl>
    <w:lvl w:ilvl="2" w:tplc="23467924">
      <w:numFmt w:val="bullet"/>
      <w:lvlText w:val="•"/>
      <w:lvlJc w:val="left"/>
      <w:pPr>
        <w:ind w:left="917" w:hanging="187"/>
      </w:pPr>
      <w:rPr>
        <w:rFonts w:hint="default"/>
      </w:rPr>
    </w:lvl>
    <w:lvl w:ilvl="3" w:tplc="F20413C0">
      <w:numFmt w:val="bullet"/>
      <w:lvlText w:val="•"/>
      <w:lvlJc w:val="left"/>
      <w:pPr>
        <w:ind w:left="1235" w:hanging="187"/>
      </w:pPr>
      <w:rPr>
        <w:rFonts w:hint="default"/>
      </w:rPr>
    </w:lvl>
    <w:lvl w:ilvl="4" w:tplc="04F45600">
      <w:numFmt w:val="bullet"/>
      <w:lvlText w:val="•"/>
      <w:lvlJc w:val="left"/>
      <w:pPr>
        <w:ind w:left="1554" w:hanging="187"/>
      </w:pPr>
      <w:rPr>
        <w:rFonts w:hint="default"/>
      </w:rPr>
    </w:lvl>
    <w:lvl w:ilvl="5" w:tplc="C31EFC34">
      <w:numFmt w:val="bullet"/>
      <w:lvlText w:val="•"/>
      <w:lvlJc w:val="left"/>
      <w:pPr>
        <w:ind w:left="1873" w:hanging="187"/>
      </w:pPr>
      <w:rPr>
        <w:rFonts w:hint="default"/>
      </w:rPr>
    </w:lvl>
    <w:lvl w:ilvl="6" w:tplc="E9F640C4">
      <w:numFmt w:val="bullet"/>
      <w:lvlText w:val="•"/>
      <w:lvlJc w:val="left"/>
      <w:pPr>
        <w:ind w:left="2191" w:hanging="187"/>
      </w:pPr>
      <w:rPr>
        <w:rFonts w:hint="default"/>
      </w:rPr>
    </w:lvl>
    <w:lvl w:ilvl="7" w:tplc="14D48984">
      <w:numFmt w:val="bullet"/>
      <w:lvlText w:val="•"/>
      <w:lvlJc w:val="left"/>
      <w:pPr>
        <w:ind w:left="2510" w:hanging="187"/>
      </w:pPr>
      <w:rPr>
        <w:rFonts w:hint="default"/>
      </w:rPr>
    </w:lvl>
    <w:lvl w:ilvl="8" w:tplc="05E684DA">
      <w:numFmt w:val="bullet"/>
      <w:lvlText w:val="•"/>
      <w:lvlJc w:val="left"/>
      <w:pPr>
        <w:ind w:left="2828" w:hanging="187"/>
      </w:pPr>
      <w:rPr>
        <w:rFonts w:hint="default"/>
      </w:rPr>
    </w:lvl>
  </w:abstractNum>
  <w:abstractNum w:abstractNumId="274" w15:restartNumberingAfterBreak="0">
    <w:nsid w:val="11EE06F4"/>
    <w:multiLevelType w:val="hybridMultilevel"/>
    <w:tmpl w:val="D59EC79E"/>
    <w:lvl w:ilvl="0" w:tplc="796E0AA6">
      <w:numFmt w:val="bullet"/>
      <w:lvlText w:val=""/>
      <w:lvlJc w:val="left"/>
      <w:pPr>
        <w:ind w:left="295" w:hanging="237"/>
      </w:pPr>
      <w:rPr>
        <w:rFonts w:ascii="Symbol" w:eastAsia="Symbol" w:hAnsi="Symbol" w:cs="Symbol" w:hint="default"/>
        <w:w w:val="100"/>
        <w:sz w:val="18"/>
        <w:szCs w:val="18"/>
      </w:rPr>
    </w:lvl>
    <w:lvl w:ilvl="1" w:tplc="E68C1A10">
      <w:numFmt w:val="bullet"/>
      <w:lvlText w:val="•"/>
      <w:lvlJc w:val="left"/>
      <w:pPr>
        <w:ind w:left="664" w:hanging="237"/>
      </w:pPr>
      <w:rPr>
        <w:rFonts w:hint="default"/>
      </w:rPr>
    </w:lvl>
    <w:lvl w:ilvl="2" w:tplc="4DFAF004">
      <w:numFmt w:val="bullet"/>
      <w:lvlText w:val="•"/>
      <w:lvlJc w:val="left"/>
      <w:pPr>
        <w:ind w:left="1029" w:hanging="237"/>
      </w:pPr>
      <w:rPr>
        <w:rFonts w:hint="default"/>
      </w:rPr>
    </w:lvl>
    <w:lvl w:ilvl="3" w:tplc="621676C0">
      <w:numFmt w:val="bullet"/>
      <w:lvlText w:val="•"/>
      <w:lvlJc w:val="left"/>
      <w:pPr>
        <w:ind w:left="1394" w:hanging="237"/>
      </w:pPr>
      <w:rPr>
        <w:rFonts w:hint="default"/>
      </w:rPr>
    </w:lvl>
    <w:lvl w:ilvl="4" w:tplc="05A4E1E0">
      <w:numFmt w:val="bullet"/>
      <w:lvlText w:val="•"/>
      <w:lvlJc w:val="left"/>
      <w:pPr>
        <w:ind w:left="1758" w:hanging="237"/>
      </w:pPr>
      <w:rPr>
        <w:rFonts w:hint="default"/>
      </w:rPr>
    </w:lvl>
    <w:lvl w:ilvl="5" w:tplc="DF30BD26">
      <w:numFmt w:val="bullet"/>
      <w:lvlText w:val="•"/>
      <w:lvlJc w:val="left"/>
      <w:pPr>
        <w:ind w:left="2123" w:hanging="237"/>
      </w:pPr>
      <w:rPr>
        <w:rFonts w:hint="default"/>
      </w:rPr>
    </w:lvl>
    <w:lvl w:ilvl="6" w:tplc="FF389A0C">
      <w:numFmt w:val="bullet"/>
      <w:lvlText w:val="•"/>
      <w:lvlJc w:val="left"/>
      <w:pPr>
        <w:ind w:left="2488" w:hanging="237"/>
      </w:pPr>
      <w:rPr>
        <w:rFonts w:hint="default"/>
      </w:rPr>
    </w:lvl>
    <w:lvl w:ilvl="7" w:tplc="2C24E4DE">
      <w:numFmt w:val="bullet"/>
      <w:lvlText w:val="•"/>
      <w:lvlJc w:val="left"/>
      <w:pPr>
        <w:ind w:left="2852" w:hanging="237"/>
      </w:pPr>
      <w:rPr>
        <w:rFonts w:hint="default"/>
      </w:rPr>
    </w:lvl>
    <w:lvl w:ilvl="8" w:tplc="D0E68B56">
      <w:numFmt w:val="bullet"/>
      <w:lvlText w:val="•"/>
      <w:lvlJc w:val="left"/>
      <w:pPr>
        <w:ind w:left="3217" w:hanging="237"/>
      </w:pPr>
      <w:rPr>
        <w:rFonts w:hint="default"/>
      </w:rPr>
    </w:lvl>
  </w:abstractNum>
  <w:abstractNum w:abstractNumId="275" w15:restartNumberingAfterBreak="0">
    <w:nsid w:val="11F23141"/>
    <w:multiLevelType w:val="hybridMultilevel"/>
    <w:tmpl w:val="8A14C882"/>
    <w:lvl w:ilvl="0" w:tplc="D5DAA7BE">
      <w:numFmt w:val="bullet"/>
      <w:lvlText w:val=""/>
      <w:lvlJc w:val="left"/>
      <w:pPr>
        <w:ind w:left="383" w:hanging="296"/>
      </w:pPr>
      <w:rPr>
        <w:rFonts w:ascii="Symbol" w:eastAsia="Symbol" w:hAnsi="Symbol" w:cs="Symbol" w:hint="default"/>
        <w:w w:val="100"/>
        <w:sz w:val="18"/>
        <w:szCs w:val="18"/>
      </w:rPr>
    </w:lvl>
    <w:lvl w:ilvl="1" w:tplc="B5843C5A">
      <w:numFmt w:val="bullet"/>
      <w:lvlText w:val="•"/>
      <w:lvlJc w:val="left"/>
      <w:pPr>
        <w:ind w:left="530" w:hanging="296"/>
      </w:pPr>
      <w:rPr>
        <w:rFonts w:hint="default"/>
      </w:rPr>
    </w:lvl>
    <w:lvl w:ilvl="2" w:tplc="D340005E">
      <w:numFmt w:val="bullet"/>
      <w:lvlText w:val="•"/>
      <w:lvlJc w:val="left"/>
      <w:pPr>
        <w:ind w:left="680" w:hanging="296"/>
      </w:pPr>
      <w:rPr>
        <w:rFonts w:hint="default"/>
      </w:rPr>
    </w:lvl>
    <w:lvl w:ilvl="3" w:tplc="5BE03DE8">
      <w:numFmt w:val="bullet"/>
      <w:lvlText w:val="•"/>
      <w:lvlJc w:val="left"/>
      <w:pPr>
        <w:ind w:left="830" w:hanging="296"/>
      </w:pPr>
      <w:rPr>
        <w:rFonts w:hint="default"/>
      </w:rPr>
    </w:lvl>
    <w:lvl w:ilvl="4" w:tplc="6068F63C">
      <w:numFmt w:val="bullet"/>
      <w:lvlText w:val="•"/>
      <w:lvlJc w:val="left"/>
      <w:pPr>
        <w:ind w:left="980" w:hanging="296"/>
      </w:pPr>
      <w:rPr>
        <w:rFonts w:hint="default"/>
      </w:rPr>
    </w:lvl>
    <w:lvl w:ilvl="5" w:tplc="006EE810">
      <w:numFmt w:val="bullet"/>
      <w:lvlText w:val="•"/>
      <w:lvlJc w:val="left"/>
      <w:pPr>
        <w:ind w:left="1130" w:hanging="296"/>
      </w:pPr>
      <w:rPr>
        <w:rFonts w:hint="default"/>
      </w:rPr>
    </w:lvl>
    <w:lvl w:ilvl="6" w:tplc="31E8DCC2">
      <w:numFmt w:val="bullet"/>
      <w:lvlText w:val="•"/>
      <w:lvlJc w:val="left"/>
      <w:pPr>
        <w:ind w:left="1280" w:hanging="296"/>
      </w:pPr>
      <w:rPr>
        <w:rFonts w:hint="default"/>
      </w:rPr>
    </w:lvl>
    <w:lvl w:ilvl="7" w:tplc="B7224468">
      <w:numFmt w:val="bullet"/>
      <w:lvlText w:val="•"/>
      <w:lvlJc w:val="left"/>
      <w:pPr>
        <w:ind w:left="1430" w:hanging="296"/>
      </w:pPr>
      <w:rPr>
        <w:rFonts w:hint="default"/>
      </w:rPr>
    </w:lvl>
    <w:lvl w:ilvl="8" w:tplc="AF000970">
      <w:numFmt w:val="bullet"/>
      <w:lvlText w:val="•"/>
      <w:lvlJc w:val="left"/>
      <w:pPr>
        <w:ind w:left="1580" w:hanging="296"/>
      </w:pPr>
      <w:rPr>
        <w:rFonts w:hint="default"/>
      </w:rPr>
    </w:lvl>
  </w:abstractNum>
  <w:abstractNum w:abstractNumId="276" w15:restartNumberingAfterBreak="0">
    <w:nsid w:val="121201AF"/>
    <w:multiLevelType w:val="hybridMultilevel"/>
    <w:tmpl w:val="7792B82E"/>
    <w:lvl w:ilvl="0" w:tplc="4964F348">
      <w:numFmt w:val="bullet"/>
      <w:lvlText w:val=""/>
      <w:lvlJc w:val="left"/>
      <w:pPr>
        <w:ind w:left="322" w:hanging="237"/>
      </w:pPr>
      <w:rPr>
        <w:rFonts w:hint="default"/>
        <w:w w:val="102"/>
      </w:rPr>
    </w:lvl>
    <w:lvl w:ilvl="1" w:tplc="A9F0C584">
      <w:numFmt w:val="bullet"/>
      <w:lvlText w:val="•"/>
      <w:lvlJc w:val="left"/>
      <w:pPr>
        <w:ind w:left="567" w:hanging="237"/>
      </w:pPr>
      <w:rPr>
        <w:rFonts w:hint="default"/>
      </w:rPr>
    </w:lvl>
    <w:lvl w:ilvl="2" w:tplc="0EB4503C">
      <w:numFmt w:val="bullet"/>
      <w:lvlText w:val="•"/>
      <w:lvlJc w:val="left"/>
      <w:pPr>
        <w:ind w:left="814" w:hanging="237"/>
      </w:pPr>
      <w:rPr>
        <w:rFonts w:hint="default"/>
      </w:rPr>
    </w:lvl>
    <w:lvl w:ilvl="3" w:tplc="7A44EA60">
      <w:numFmt w:val="bullet"/>
      <w:lvlText w:val="•"/>
      <w:lvlJc w:val="left"/>
      <w:pPr>
        <w:ind w:left="1061" w:hanging="237"/>
      </w:pPr>
      <w:rPr>
        <w:rFonts w:hint="default"/>
      </w:rPr>
    </w:lvl>
    <w:lvl w:ilvl="4" w:tplc="0802B53A">
      <w:numFmt w:val="bullet"/>
      <w:lvlText w:val="•"/>
      <w:lvlJc w:val="left"/>
      <w:pPr>
        <w:ind w:left="1309" w:hanging="237"/>
      </w:pPr>
      <w:rPr>
        <w:rFonts w:hint="default"/>
      </w:rPr>
    </w:lvl>
    <w:lvl w:ilvl="5" w:tplc="E758C714">
      <w:numFmt w:val="bullet"/>
      <w:lvlText w:val="•"/>
      <w:lvlJc w:val="left"/>
      <w:pPr>
        <w:ind w:left="1556" w:hanging="237"/>
      </w:pPr>
      <w:rPr>
        <w:rFonts w:hint="default"/>
      </w:rPr>
    </w:lvl>
    <w:lvl w:ilvl="6" w:tplc="DB469B6E">
      <w:numFmt w:val="bullet"/>
      <w:lvlText w:val="•"/>
      <w:lvlJc w:val="left"/>
      <w:pPr>
        <w:ind w:left="1803" w:hanging="237"/>
      </w:pPr>
      <w:rPr>
        <w:rFonts w:hint="default"/>
      </w:rPr>
    </w:lvl>
    <w:lvl w:ilvl="7" w:tplc="5BB25932">
      <w:numFmt w:val="bullet"/>
      <w:lvlText w:val="•"/>
      <w:lvlJc w:val="left"/>
      <w:pPr>
        <w:ind w:left="2051" w:hanging="237"/>
      </w:pPr>
      <w:rPr>
        <w:rFonts w:hint="default"/>
      </w:rPr>
    </w:lvl>
    <w:lvl w:ilvl="8" w:tplc="57166C82">
      <w:numFmt w:val="bullet"/>
      <w:lvlText w:val="•"/>
      <w:lvlJc w:val="left"/>
      <w:pPr>
        <w:ind w:left="2298" w:hanging="237"/>
      </w:pPr>
      <w:rPr>
        <w:rFonts w:hint="default"/>
      </w:rPr>
    </w:lvl>
  </w:abstractNum>
  <w:abstractNum w:abstractNumId="277" w15:restartNumberingAfterBreak="0">
    <w:nsid w:val="12184391"/>
    <w:multiLevelType w:val="hybridMultilevel"/>
    <w:tmpl w:val="C7466930"/>
    <w:lvl w:ilvl="0" w:tplc="BE3233AE">
      <w:numFmt w:val="bullet"/>
      <w:lvlText w:val=""/>
      <w:lvlJc w:val="left"/>
      <w:pPr>
        <w:ind w:left="324" w:hanging="237"/>
      </w:pPr>
      <w:rPr>
        <w:rFonts w:ascii="Symbol" w:eastAsia="Symbol" w:hAnsi="Symbol" w:cs="Symbol" w:hint="default"/>
        <w:w w:val="100"/>
        <w:sz w:val="18"/>
        <w:szCs w:val="18"/>
      </w:rPr>
    </w:lvl>
    <w:lvl w:ilvl="1" w:tplc="199A7D6C">
      <w:numFmt w:val="bullet"/>
      <w:lvlText w:val="•"/>
      <w:lvlJc w:val="left"/>
      <w:pPr>
        <w:ind w:left="574" w:hanging="237"/>
      </w:pPr>
      <w:rPr>
        <w:rFonts w:hint="default"/>
      </w:rPr>
    </w:lvl>
    <w:lvl w:ilvl="2" w:tplc="FDB25238">
      <w:numFmt w:val="bullet"/>
      <w:lvlText w:val="•"/>
      <w:lvlJc w:val="left"/>
      <w:pPr>
        <w:ind w:left="829" w:hanging="237"/>
      </w:pPr>
      <w:rPr>
        <w:rFonts w:hint="default"/>
      </w:rPr>
    </w:lvl>
    <w:lvl w:ilvl="3" w:tplc="92D443B0">
      <w:numFmt w:val="bullet"/>
      <w:lvlText w:val="•"/>
      <w:lvlJc w:val="left"/>
      <w:pPr>
        <w:ind w:left="1084" w:hanging="237"/>
      </w:pPr>
      <w:rPr>
        <w:rFonts w:hint="default"/>
      </w:rPr>
    </w:lvl>
    <w:lvl w:ilvl="4" w:tplc="112E68AC">
      <w:numFmt w:val="bullet"/>
      <w:lvlText w:val="•"/>
      <w:lvlJc w:val="left"/>
      <w:pPr>
        <w:ind w:left="1339" w:hanging="237"/>
      </w:pPr>
      <w:rPr>
        <w:rFonts w:hint="default"/>
      </w:rPr>
    </w:lvl>
    <w:lvl w:ilvl="5" w:tplc="F7ECD8AA">
      <w:numFmt w:val="bullet"/>
      <w:lvlText w:val="•"/>
      <w:lvlJc w:val="left"/>
      <w:pPr>
        <w:ind w:left="1594" w:hanging="237"/>
      </w:pPr>
      <w:rPr>
        <w:rFonts w:hint="default"/>
      </w:rPr>
    </w:lvl>
    <w:lvl w:ilvl="6" w:tplc="745AFDCA">
      <w:numFmt w:val="bullet"/>
      <w:lvlText w:val="•"/>
      <w:lvlJc w:val="left"/>
      <w:pPr>
        <w:ind w:left="1849" w:hanging="237"/>
      </w:pPr>
      <w:rPr>
        <w:rFonts w:hint="default"/>
      </w:rPr>
    </w:lvl>
    <w:lvl w:ilvl="7" w:tplc="B268E29A">
      <w:numFmt w:val="bullet"/>
      <w:lvlText w:val="•"/>
      <w:lvlJc w:val="left"/>
      <w:pPr>
        <w:ind w:left="2104" w:hanging="237"/>
      </w:pPr>
      <w:rPr>
        <w:rFonts w:hint="default"/>
      </w:rPr>
    </w:lvl>
    <w:lvl w:ilvl="8" w:tplc="E7A410DE">
      <w:numFmt w:val="bullet"/>
      <w:lvlText w:val="•"/>
      <w:lvlJc w:val="left"/>
      <w:pPr>
        <w:ind w:left="2359" w:hanging="237"/>
      </w:pPr>
      <w:rPr>
        <w:rFonts w:hint="default"/>
      </w:rPr>
    </w:lvl>
  </w:abstractNum>
  <w:abstractNum w:abstractNumId="278" w15:restartNumberingAfterBreak="0">
    <w:nsid w:val="122005BE"/>
    <w:multiLevelType w:val="hybridMultilevel"/>
    <w:tmpl w:val="0694A61E"/>
    <w:lvl w:ilvl="0" w:tplc="707EEB70">
      <w:numFmt w:val="bullet"/>
      <w:lvlText w:val=""/>
      <w:lvlJc w:val="left"/>
      <w:pPr>
        <w:ind w:left="383" w:hanging="296"/>
      </w:pPr>
      <w:rPr>
        <w:rFonts w:ascii="Symbol" w:eastAsia="Symbol" w:hAnsi="Symbol" w:cs="Symbol" w:hint="default"/>
        <w:w w:val="100"/>
        <w:sz w:val="18"/>
        <w:szCs w:val="18"/>
      </w:rPr>
    </w:lvl>
    <w:lvl w:ilvl="1" w:tplc="CAE070AE">
      <w:numFmt w:val="bullet"/>
      <w:lvlText w:val="•"/>
      <w:lvlJc w:val="left"/>
      <w:pPr>
        <w:ind w:left="650" w:hanging="296"/>
      </w:pPr>
      <w:rPr>
        <w:rFonts w:hint="default"/>
      </w:rPr>
    </w:lvl>
    <w:lvl w:ilvl="2" w:tplc="4AF0603E">
      <w:numFmt w:val="bullet"/>
      <w:lvlText w:val="•"/>
      <w:lvlJc w:val="left"/>
      <w:pPr>
        <w:ind w:left="920" w:hanging="296"/>
      </w:pPr>
      <w:rPr>
        <w:rFonts w:hint="default"/>
      </w:rPr>
    </w:lvl>
    <w:lvl w:ilvl="3" w:tplc="BE08E1EE">
      <w:numFmt w:val="bullet"/>
      <w:lvlText w:val="•"/>
      <w:lvlJc w:val="left"/>
      <w:pPr>
        <w:ind w:left="1191" w:hanging="296"/>
      </w:pPr>
      <w:rPr>
        <w:rFonts w:hint="default"/>
      </w:rPr>
    </w:lvl>
    <w:lvl w:ilvl="4" w:tplc="092ADD76">
      <w:numFmt w:val="bullet"/>
      <w:lvlText w:val="•"/>
      <w:lvlJc w:val="left"/>
      <w:pPr>
        <w:ind w:left="1461" w:hanging="296"/>
      </w:pPr>
      <w:rPr>
        <w:rFonts w:hint="default"/>
      </w:rPr>
    </w:lvl>
    <w:lvl w:ilvl="5" w:tplc="8138C200">
      <w:numFmt w:val="bullet"/>
      <w:lvlText w:val="•"/>
      <w:lvlJc w:val="left"/>
      <w:pPr>
        <w:ind w:left="1732" w:hanging="296"/>
      </w:pPr>
      <w:rPr>
        <w:rFonts w:hint="default"/>
      </w:rPr>
    </w:lvl>
    <w:lvl w:ilvl="6" w:tplc="18108202">
      <w:numFmt w:val="bullet"/>
      <w:lvlText w:val="•"/>
      <w:lvlJc w:val="left"/>
      <w:pPr>
        <w:ind w:left="2002" w:hanging="296"/>
      </w:pPr>
      <w:rPr>
        <w:rFonts w:hint="default"/>
      </w:rPr>
    </w:lvl>
    <w:lvl w:ilvl="7" w:tplc="006EFC72">
      <w:numFmt w:val="bullet"/>
      <w:lvlText w:val="•"/>
      <w:lvlJc w:val="left"/>
      <w:pPr>
        <w:ind w:left="2272" w:hanging="296"/>
      </w:pPr>
      <w:rPr>
        <w:rFonts w:hint="default"/>
      </w:rPr>
    </w:lvl>
    <w:lvl w:ilvl="8" w:tplc="5FD63202">
      <w:numFmt w:val="bullet"/>
      <w:lvlText w:val="•"/>
      <w:lvlJc w:val="left"/>
      <w:pPr>
        <w:ind w:left="2543" w:hanging="296"/>
      </w:pPr>
      <w:rPr>
        <w:rFonts w:hint="default"/>
      </w:rPr>
    </w:lvl>
  </w:abstractNum>
  <w:abstractNum w:abstractNumId="279" w15:restartNumberingAfterBreak="0">
    <w:nsid w:val="122C4D64"/>
    <w:multiLevelType w:val="hybridMultilevel"/>
    <w:tmpl w:val="5986D6E4"/>
    <w:lvl w:ilvl="0" w:tplc="9528880E">
      <w:numFmt w:val="bullet"/>
      <w:lvlText w:val=""/>
      <w:lvlJc w:val="left"/>
      <w:pPr>
        <w:ind w:left="322" w:hanging="237"/>
      </w:pPr>
      <w:rPr>
        <w:rFonts w:ascii="Symbol" w:eastAsia="Symbol" w:hAnsi="Symbol" w:cs="Symbol" w:hint="default"/>
        <w:w w:val="100"/>
        <w:sz w:val="13"/>
        <w:szCs w:val="13"/>
      </w:rPr>
    </w:lvl>
    <w:lvl w:ilvl="1" w:tplc="0344BD4A">
      <w:numFmt w:val="bullet"/>
      <w:lvlText w:val="•"/>
      <w:lvlJc w:val="left"/>
      <w:pPr>
        <w:ind w:left="611" w:hanging="237"/>
      </w:pPr>
      <w:rPr>
        <w:rFonts w:hint="default"/>
      </w:rPr>
    </w:lvl>
    <w:lvl w:ilvl="2" w:tplc="6E38C7B0">
      <w:numFmt w:val="bullet"/>
      <w:lvlText w:val="•"/>
      <w:lvlJc w:val="left"/>
      <w:pPr>
        <w:ind w:left="903" w:hanging="237"/>
      </w:pPr>
      <w:rPr>
        <w:rFonts w:hint="default"/>
      </w:rPr>
    </w:lvl>
    <w:lvl w:ilvl="3" w:tplc="3EC8F732">
      <w:numFmt w:val="bullet"/>
      <w:lvlText w:val="•"/>
      <w:lvlJc w:val="left"/>
      <w:pPr>
        <w:ind w:left="1195" w:hanging="237"/>
      </w:pPr>
      <w:rPr>
        <w:rFonts w:hint="default"/>
      </w:rPr>
    </w:lvl>
    <w:lvl w:ilvl="4" w:tplc="0110001E">
      <w:numFmt w:val="bullet"/>
      <w:lvlText w:val="•"/>
      <w:lvlJc w:val="left"/>
      <w:pPr>
        <w:ind w:left="1486" w:hanging="237"/>
      </w:pPr>
      <w:rPr>
        <w:rFonts w:hint="default"/>
      </w:rPr>
    </w:lvl>
    <w:lvl w:ilvl="5" w:tplc="E8E40ECC">
      <w:numFmt w:val="bullet"/>
      <w:lvlText w:val="•"/>
      <w:lvlJc w:val="left"/>
      <w:pPr>
        <w:ind w:left="1778" w:hanging="237"/>
      </w:pPr>
      <w:rPr>
        <w:rFonts w:hint="default"/>
      </w:rPr>
    </w:lvl>
    <w:lvl w:ilvl="6" w:tplc="EC0AD3F4">
      <w:numFmt w:val="bullet"/>
      <w:lvlText w:val="•"/>
      <w:lvlJc w:val="left"/>
      <w:pPr>
        <w:ind w:left="2070" w:hanging="237"/>
      </w:pPr>
      <w:rPr>
        <w:rFonts w:hint="default"/>
      </w:rPr>
    </w:lvl>
    <w:lvl w:ilvl="7" w:tplc="C5524E9E">
      <w:numFmt w:val="bullet"/>
      <w:lvlText w:val="•"/>
      <w:lvlJc w:val="left"/>
      <w:pPr>
        <w:ind w:left="2361" w:hanging="237"/>
      </w:pPr>
      <w:rPr>
        <w:rFonts w:hint="default"/>
      </w:rPr>
    </w:lvl>
    <w:lvl w:ilvl="8" w:tplc="51CC89C4">
      <w:numFmt w:val="bullet"/>
      <w:lvlText w:val="•"/>
      <w:lvlJc w:val="left"/>
      <w:pPr>
        <w:ind w:left="2653" w:hanging="237"/>
      </w:pPr>
      <w:rPr>
        <w:rFonts w:hint="default"/>
      </w:rPr>
    </w:lvl>
  </w:abstractNum>
  <w:abstractNum w:abstractNumId="280" w15:restartNumberingAfterBreak="0">
    <w:nsid w:val="124635DF"/>
    <w:multiLevelType w:val="hybridMultilevel"/>
    <w:tmpl w:val="D408F8F8"/>
    <w:lvl w:ilvl="0" w:tplc="C58AC528">
      <w:start w:val="1"/>
      <w:numFmt w:val="decimal"/>
      <w:lvlText w:val="%1."/>
      <w:lvlJc w:val="left"/>
      <w:pPr>
        <w:ind w:left="387" w:hanging="237"/>
        <w:jc w:val="left"/>
      </w:pPr>
      <w:rPr>
        <w:rFonts w:ascii="Times New Roman" w:eastAsia="Times New Roman" w:hAnsi="Times New Roman" w:cs="Times New Roman" w:hint="default"/>
        <w:w w:val="102"/>
        <w:sz w:val="16"/>
        <w:szCs w:val="16"/>
      </w:rPr>
    </w:lvl>
    <w:lvl w:ilvl="1" w:tplc="0F664082">
      <w:numFmt w:val="bullet"/>
      <w:lvlText w:val="•"/>
      <w:lvlJc w:val="left"/>
      <w:pPr>
        <w:ind w:left="633" w:hanging="237"/>
      </w:pPr>
      <w:rPr>
        <w:rFonts w:hint="default"/>
      </w:rPr>
    </w:lvl>
    <w:lvl w:ilvl="2" w:tplc="217843A0">
      <w:numFmt w:val="bullet"/>
      <w:lvlText w:val="•"/>
      <w:lvlJc w:val="left"/>
      <w:pPr>
        <w:ind w:left="886" w:hanging="237"/>
      </w:pPr>
      <w:rPr>
        <w:rFonts w:hint="default"/>
      </w:rPr>
    </w:lvl>
    <w:lvl w:ilvl="3" w:tplc="CEDC7BB0">
      <w:numFmt w:val="bullet"/>
      <w:lvlText w:val="•"/>
      <w:lvlJc w:val="left"/>
      <w:pPr>
        <w:ind w:left="1139" w:hanging="237"/>
      </w:pPr>
      <w:rPr>
        <w:rFonts w:hint="default"/>
      </w:rPr>
    </w:lvl>
    <w:lvl w:ilvl="4" w:tplc="B00A1006">
      <w:numFmt w:val="bullet"/>
      <w:lvlText w:val="•"/>
      <w:lvlJc w:val="left"/>
      <w:pPr>
        <w:ind w:left="1392" w:hanging="237"/>
      </w:pPr>
      <w:rPr>
        <w:rFonts w:hint="default"/>
      </w:rPr>
    </w:lvl>
    <w:lvl w:ilvl="5" w:tplc="2EA27C22">
      <w:numFmt w:val="bullet"/>
      <w:lvlText w:val="•"/>
      <w:lvlJc w:val="left"/>
      <w:pPr>
        <w:ind w:left="1645" w:hanging="237"/>
      </w:pPr>
      <w:rPr>
        <w:rFonts w:hint="default"/>
      </w:rPr>
    </w:lvl>
    <w:lvl w:ilvl="6" w:tplc="912E0018">
      <w:numFmt w:val="bullet"/>
      <w:lvlText w:val="•"/>
      <w:lvlJc w:val="left"/>
      <w:pPr>
        <w:ind w:left="1898" w:hanging="237"/>
      </w:pPr>
      <w:rPr>
        <w:rFonts w:hint="default"/>
      </w:rPr>
    </w:lvl>
    <w:lvl w:ilvl="7" w:tplc="D85E5078">
      <w:numFmt w:val="bullet"/>
      <w:lvlText w:val="•"/>
      <w:lvlJc w:val="left"/>
      <w:pPr>
        <w:ind w:left="2151" w:hanging="237"/>
      </w:pPr>
      <w:rPr>
        <w:rFonts w:hint="default"/>
      </w:rPr>
    </w:lvl>
    <w:lvl w:ilvl="8" w:tplc="61B4BBB0">
      <w:numFmt w:val="bullet"/>
      <w:lvlText w:val="•"/>
      <w:lvlJc w:val="left"/>
      <w:pPr>
        <w:ind w:left="2404" w:hanging="237"/>
      </w:pPr>
      <w:rPr>
        <w:rFonts w:hint="default"/>
      </w:rPr>
    </w:lvl>
  </w:abstractNum>
  <w:abstractNum w:abstractNumId="281" w15:restartNumberingAfterBreak="0">
    <w:nsid w:val="12602E7C"/>
    <w:multiLevelType w:val="hybridMultilevel"/>
    <w:tmpl w:val="0F54739E"/>
    <w:lvl w:ilvl="0" w:tplc="F48C3C50">
      <w:numFmt w:val="bullet"/>
      <w:lvlText w:val=""/>
      <w:lvlJc w:val="left"/>
      <w:pPr>
        <w:ind w:left="322" w:hanging="237"/>
      </w:pPr>
      <w:rPr>
        <w:rFonts w:ascii="Symbol" w:eastAsia="Symbol" w:hAnsi="Symbol" w:cs="Symbol" w:hint="default"/>
        <w:w w:val="100"/>
        <w:sz w:val="13"/>
        <w:szCs w:val="13"/>
      </w:rPr>
    </w:lvl>
    <w:lvl w:ilvl="1" w:tplc="500A10A4">
      <w:numFmt w:val="bullet"/>
      <w:lvlText w:val="•"/>
      <w:lvlJc w:val="left"/>
      <w:pPr>
        <w:ind w:left="496" w:hanging="237"/>
      </w:pPr>
      <w:rPr>
        <w:rFonts w:hint="default"/>
      </w:rPr>
    </w:lvl>
    <w:lvl w:ilvl="2" w:tplc="E0942796">
      <w:numFmt w:val="bullet"/>
      <w:lvlText w:val="•"/>
      <w:lvlJc w:val="left"/>
      <w:pPr>
        <w:ind w:left="673" w:hanging="237"/>
      </w:pPr>
      <w:rPr>
        <w:rFonts w:hint="default"/>
      </w:rPr>
    </w:lvl>
    <w:lvl w:ilvl="3" w:tplc="EBDC0174">
      <w:numFmt w:val="bullet"/>
      <w:lvlText w:val="•"/>
      <w:lvlJc w:val="left"/>
      <w:pPr>
        <w:ind w:left="850" w:hanging="237"/>
      </w:pPr>
      <w:rPr>
        <w:rFonts w:hint="default"/>
      </w:rPr>
    </w:lvl>
    <w:lvl w:ilvl="4" w:tplc="19682734">
      <w:numFmt w:val="bullet"/>
      <w:lvlText w:val="•"/>
      <w:lvlJc w:val="left"/>
      <w:pPr>
        <w:ind w:left="1027" w:hanging="237"/>
      </w:pPr>
      <w:rPr>
        <w:rFonts w:hint="default"/>
      </w:rPr>
    </w:lvl>
    <w:lvl w:ilvl="5" w:tplc="70EEBA9C">
      <w:numFmt w:val="bullet"/>
      <w:lvlText w:val="•"/>
      <w:lvlJc w:val="left"/>
      <w:pPr>
        <w:ind w:left="1204" w:hanging="237"/>
      </w:pPr>
      <w:rPr>
        <w:rFonts w:hint="default"/>
      </w:rPr>
    </w:lvl>
    <w:lvl w:ilvl="6" w:tplc="79124BE2">
      <w:numFmt w:val="bullet"/>
      <w:lvlText w:val="•"/>
      <w:lvlJc w:val="left"/>
      <w:pPr>
        <w:ind w:left="1381" w:hanging="237"/>
      </w:pPr>
      <w:rPr>
        <w:rFonts w:hint="default"/>
      </w:rPr>
    </w:lvl>
    <w:lvl w:ilvl="7" w:tplc="8B0CE800">
      <w:numFmt w:val="bullet"/>
      <w:lvlText w:val="•"/>
      <w:lvlJc w:val="left"/>
      <w:pPr>
        <w:ind w:left="1558" w:hanging="237"/>
      </w:pPr>
      <w:rPr>
        <w:rFonts w:hint="default"/>
      </w:rPr>
    </w:lvl>
    <w:lvl w:ilvl="8" w:tplc="CC160B08">
      <w:numFmt w:val="bullet"/>
      <w:lvlText w:val="•"/>
      <w:lvlJc w:val="left"/>
      <w:pPr>
        <w:ind w:left="1735" w:hanging="237"/>
      </w:pPr>
      <w:rPr>
        <w:rFonts w:hint="default"/>
      </w:rPr>
    </w:lvl>
  </w:abstractNum>
  <w:abstractNum w:abstractNumId="282" w15:restartNumberingAfterBreak="0">
    <w:nsid w:val="1296385F"/>
    <w:multiLevelType w:val="hybridMultilevel"/>
    <w:tmpl w:val="91B089EE"/>
    <w:lvl w:ilvl="0" w:tplc="0F28B582">
      <w:start w:val="1"/>
      <w:numFmt w:val="decimal"/>
      <w:lvlText w:val="%1)"/>
      <w:lvlJc w:val="left"/>
      <w:pPr>
        <w:ind w:left="521" w:hanging="296"/>
        <w:jc w:val="left"/>
      </w:pPr>
      <w:rPr>
        <w:rFonts w:ascii="Times New Roman" w:eastAsia="Times New Roman" w:hAnsi="Times New Roman" w:cs="Times New Roman" w:hint="default"/>
        <w:w w:val="100"/>
        <w:sz w:val="18"/>
        <w:szCs w:val="18"/>
      </w:rPr>
    </w:lvl>
    <w:lvl w:ilvl="1" w:tplc="E53E0108">
      <w:numFmt w:val="bullet"/>
      <w:lvlText w:val="•"/>
      <w:lvlJc w:val="left"/>
      <w:pPr>
        <w:ind w:left="1779" w:hanging="296"/>
      </w:pPr>
      <w:rPr>
        <w:rFonts w:hint="default"/>
      </w:rPr>
    </w:lvl>
    <w:lvl w:ilvl="2" w:tplc="F8BE4064">
      <w:numFmt w:val="bullet"/>
      <w:lvlText w:val="•"/>
      <w:lvlJc w:val="left"/>
      <w:pPr>
        <w:ind w:left="3038" w:hanging="296"/>
      </w:pPr>
      <w:rPr>
        <w:rFonts w:hint="default"/>
      </w:rPr>
    </w:lvl>
    <w:lvl w:ilvl="3" w:tplc="873ED1D8">
      <w:numFmt w:val="bullet"/>
      <w:lvlText w:val="•"/>
      <w:lvlJc w:val="left"/>
      <w:pPr>
        <w:ind w:left="4298" w:hanging="296"/>
      </w:pPr>
      <w:rPr>
        <w:rFonts w:hint="default"/>
      </w:rPr>
    </w:lvl>
    <w:lvl w:ilvl="4" w:tplc="F33AC29E">
      <w:numFmt w:val="bullet"/>
      <w:lvlText w:val="•"/>
      <w:lvlJc w:val="left"/>
      <w:pPr>
        <w:ind w:left="5557" w:hanging="296"/>
      </w:pPr>
      <w:rPr>
        <w:rFonts w:hint="default"/>
      </w:rPr>
    </w:lvl>
    <w:lvl w:ilvl="5" w:tplc="E340D1A8">
      <w:numFmt w:val="bullet"/>
      <w:lvlText w:val="•"/>
      <w:lvlJc w:val="left"/>
      <w:pPr>
        <w:ind w:left="6816" w:hanging="296"/>
      </w:pPr>
      <w:rPr>
        <w:rFonts w:hint="default"/>
      </w:rPr>
    </w:lvl>
    <w:lvl w:ilvl="6" w:tplc="BB18F7BC">
      <w:numFmt w:val="bullet"/>
      <w:lvlText w:val="•"/>
      <w:lvlJc w:val="left"/>
      <w:pPr>
        <w:ind w:left="8076" w:hanging="296"/>
      </w:pPr>
      <w:rPr>
        <w:rFonts w:hint="default"/>
      </w:rPr>
    </w:lvl>
    <w:lvl w:ilvl="7" w:tplc="7A14C88C">
      <w:numFmt w:val="bullet"/>
      <w:lvlText w:val="•"/>
      <w:lvlJc w:val="left"/>
      <w:pPr>
        <w:ind w:left="9335" w:hanging="296"/>
      </w:pPr>
      <w:rPr>
        <w:rFonts w:hint="default"/>
      </w:rPr>
    </w:lvl>
    <w:lvl w:ilvl="8" w:tplc="1F1CE916">
      <w:numFmt w:val="bullet"/>
      <w:lvlText w:val="•"/>
      <w:lvlJc w:val="left"/>
      <w:pPr>
        <w:ind w:left="10594" w:hanging="296"/>
      </w:pPr>
      <w:rPr>
        <w:rFonts w:hint="default"/>
      </w:rPr>
    </w:lvl>
  </w:abstractNum>
  <w:abstractNum w:abstractNumId="283" w15:restartNumberingAfterBreak="0">
    <w:nsid w:val="12FF7705"/>
    <w:multiLevelType w:val="hybridMultilevel"/>
    <w:tmpl w:val="B0AC3FAC"/>
    <w:lvl w:ilvl="0" w:tplc="32A0966A">
      <w:numFmt w:val="bullet"/>
      <w:lvlText w:val=""/>
      <w:lvlJc w:val="left"/>
      <w:pPr>
        <w:ind w:left="321" w:hanging="234"/>
      </w:pPr>
      <w:rPr>
        <w:rFonts w:ascii="Symbol" w:eastAsia="Symbol" w:hAnsi="Symbol" w:cs="Symbol" w:hint="default"/>
        <w:w w:val="100"/>
        <w:sz w:val="18"/>
        <w:szCs w:val="18"/>
      </w:rPr>
    </w:lvl>
    <w:lvl w:ilvl="1" w:tplc="F8C64D64">
      <w:numFmt w:val="bullet"/>
      <w:lvlText w:val="•"/>
      <w:lvlJc w:val="left"/>
      <w:pPr>
        <w:ind w:left="476" w:hanging="234"/>
      </w:pPr>
      <w:rPr>
        <w:rFonts w:hint="default"/>
      </w:rPr>
    </w:lvl>
    <w:lvl w:ilvl="2" w:tplc="76B8F772">
      <w:numFmt w:val="bullet"/>
      <w:lvlText w:val="•"/>
      <w:lvlJc w:val="left"/>
      <w:pPr>
        <w:ind w:left="633" w:hanging="234"/>
      </w:pPr>
      <w:rPr>
        <w:rFonts w:hint="default"/>
      </w:rPr>
    </w:lvl>
    <w:lvl w:ilvl="3" w:tplc="70C4A0BE">
      <w:numFmt w:val="bullet"/>
      <w:lvlText w:val="•"/>
      <w:lvlJc w:val="left"/>
      <w:pPr>
        <w:ind w:left="790" w:hanging="234"/>
      </w:pPr>
      <w:rPr>
        <w:rFonts w:hint="default"/>
      </w:rPr>
    </w:lvl>
    <w:lvl w:ilvl="4" w:tplc="0A302EBE">
      <w:numFmt w:val="bullet"/>
      <w:lvlText w:val="•"/>
      <w:lvlJc w:val="left"/>
      <w:pPr>
        <w:ind w:left="947" w:hanging="234"/>
      </w:pPr>
      <w:rPr>
        <w:rFonts w:hint="default"/>
      </w:rPr>
    </w:lvl>
    <w:lvl w:ilvl="5" w:tplc="BB86AB48">
      <w:numFmt w:val="bullet"/>
      <w:lvlText w:val="•"/>
      <w:lvlJc w:val="left"/>
      <w:pPr>
        <w:ind w:left="1104" w:hanging="234"/>
      </w:pPr>
      <w:rPr>
        <w:rFonts w:hint="default"/>
      </w:rPr>
    </w:lvl>
    <w:lvl w:ilvl="6" w:tplc="647C4900">
      <w:numFmt w:val="bullet"/>
      <w:lvlText w:val="•"/>
      <w:lvlJc w:val="left"/>
      <w:pPr>
        <w:ind w:left="1260" w:hanging="234"/>
      </w:pPr>
      <w:rPr>
        <w:rFonts w:hint="default"/>
      </w:rPr>
    </w:lvl>
    <w:lvl w:ilvl="7" w:tplc="07F6AFE0">
      <w:numFmt w:val="bullet"/>
      <w:lvlText w:val="•"/>
      <w:lvlJc w:val="left"/>
      <w:pPr>
        <w:ind w:left="1417" w:hanging="234"/>
      </w:pPr>
      <w:rPr>
        <w:rFonts w:hint="default"/>
      </w:rPr>
    </w:lvl>
    <w:lvl w:ilvl="8" w:tplc="A78424BC">
      <w:numFmt w:val="bullet"/>
      <w:lvlText w:val="•"/>
      <w:lvlJc w:val="left"/>
      <w:pPr>
        <w:ind w:left="1574" w:hanging="234"/>
      </w:pPr>
      <w:rPr>
        <w:rFonts w:hint="default"/>
      </w:rPr>
    </w:lvl>
  </w:abstractNum>
  <w:abstractNum w:abstractNumId="284" w15:restartNumberingAfterBreak="0">
    <w:nsid w:val="131D723F"/>
    <w:multiLevelType w:val="hybridMultilevel"/>
    <w:tmpl w:val="70328D1E"/>
    <w:lvl w:ilvl="0" w:tplc="58565D62">
      <w:numFmt w:val="bullet"/>
      <w:lvlText w:val="-"/>
      <w:lvlJc w:val="left"/>
      <w:pPr>
        <w:ind w:left="176" w:hanging="148"/>
      </w:pPr>
      <w:rPr>
        <w:rFonts w:ascii="Times New Roman" w:eastAsia="Times New Roman" w:hAnsi="Times New Roman" w:cs="Times New Roman" w:hint="default"/>
        <w:w w:val="100"/>
        <w:sz w:val="18"/>
        <w:szCs w:val="18"/>
      </w:rPr>
    </w:lvl>
    <w:lvl w:ilvl="1" w:tplc="FBCC6B84">
      <w:numFmt w:val="bullet"/>
      <w:lvlText w:val="•"/>
      <w:lvlJc w:val="left"/>
      <w:pPr>
        <w:ind w:left="509" w:hanging="148"/>
      </w:pPr>
      <w:rPr>
        <w:rFonts w:hint="default"/>
      </w:rPr>
    </w:lvl>
    <w:lvl w:ilvl="2" w:tplc="3CECB17A">
      <w:numFmt w:val="bullet"/>
      <w:lvlText w:val="•"/>
      <w:lvlJc w:val="left"/>
      <w:pPr>
        <w:ind w:left="838" w:hanging="148"/>
      </w:pPr>
      <w:rPr>
        <w:rFonts w:hint="default"/>
      </w:rPr>
    </w:lvl>
    <w:lvl w:ilvl="3" w:tplc="1EDE9730">
      <w:numFmt w:val="bullet"/>
      <w:lvlText w:val="•"/>
      <w:lvlJc w:val="left"/>
      <w:pPr>
        <w:ind w:left="1167" w:hanging="148"/>
      </w:pPr>
      <w:rPr>
        <w:rFonts w:hint="default"/>
      </w:rPr>
    </w:lvl>
    <w:lvl w:ilvl="4" w:tplc="7E8C3C32">
      <w:numFmt w:val="bullet"/>
      <w:lvlText w:val="•"/>
      <w:lvlJc w:val="left"/>
      <w:pPr>
        <w:ind w:left="1496" w:hanging="148"/>
      </w:pPr>
      <w:rPr>
        <w:rFonts w:hint="default"/>
      </w:rPr>
    </w:lvl>
    <w:lvl w:ilvl="5" w:tplc="DB3289FA">
      <w:numFmt w:val="bullet"/>
      <w:lvlText w:val="•"/>
      <w:lvlJc w:val="left"/>
      <w:pPr>
        <w:ind w:left="1825" w:hanging="148"/>
      </w:pPr>
      <w:rPr>
        <w:rFonts w:hint="default"/>
      </w:rPr>
    </w:lvl>
    <w:lvl w:ilvl="6" w:tplc="DE4A44CC">
      <w:numFmt w:val="bullet"/>
      <w:lvlText w:val="•"/>
      <w:lvlJc w:val="left"/>
      <w:pPr>
        <w:ind w:left="2154" w:hanging="148"/>
      </w:pPr>
      <w:rPr>
        <w:rFonts w:hint="default"/>
      </w:rPr>
    </w:lvl>
    <w:lvl w:ilvl="7" w:tplc="A1E8B242">
      <w:numFmt w:val="bullet"/>
      <w:lvlText w:val="•"/>
      <w:lvlJc w:val="left"/>
      <w:pPr>
        <w:ind w:left="2483" w:hanging="148"/>
      </w:pPr>
      <w:rPr>
        <w:rFonts w:hint="default"/>
      </w:rPr>
    </w:lvl>
    <w:lvl w:ilvl="8" w:tplc="0622880C">
      <w:numFmt w:val="bullet"/>
      <w:lvlText w:val="•"/>
      <w:lvlJc w:val="left"/>
      <w:pPr>
        <w:ind w:left="2812" w:hanging="148"/>
      </w:pPr>
      <w:rPr>
        <w:rFonts w:hint="default"/>
      </w:rPr>
    </w:lvl>
  </w:abstractNum>
  <w:abstractNum w:abstractNumId="285" w15:restartNumberingAfterBreak="0">
    <w:nsid w:val="13247104"/>
    <w:multiLevelType w:val="hybridMultilevel"/>
    <w:tmpl w:val="F1723920"/>
    <w:lvl w:ilvl="0" w:tplc="DE9EEDD0">
      <w:numFmt w:val="bullet"/>
      <w:lvlText w:val=""/>
      <w:lvlJc w:val="left"/>
      <w:pPr>
        <w:ind w:left="383" w:hanging="296"/>
      </w:pPr>
      <w:rPr>
        <w:rFonts w:ascii="Symbol" w:eastAsia="Symbol" w:hAnsi="Symbol" w:cs="Symbol" w:hint="default"/>
        <w:w w:val="100"/>
        <w:sz w:val="18"/>
        <w:szCs w:val="18"/>
      </w:rPr>
    </w:lvl>
    <w:lvl w:ilvl="1" w:tplc="D4BCC10E">
      <w:numFmt w:val="bullet"/>
      <w:lvlText w:val="•"/>
      <w:lvlJc w:val="left"/>
      <w:pPr>
        <w:ind w:left="576" w:hanging="296"/>
      </w:pPr>
      <w:rPr>
        <w:rFonts w:hint="default"/>
      </w:rPr>
    </w:lvl>
    <w:lvl w:ilvl="2" w:tplc="BE8EE832">
      <w:numFmt w:val="bullet"/>
      <w:lvlText w:val="•"/>
      <w:lvlJc w:val="left"/>
      <w:pPr>
        <w:ind w:left="773" w:hanging="296"/>
      </w:pPr>
      <w:rPr>
        <w:rFonts w:hint="default"/>
      </w:rPr>
    </w:lvl>
    <w:lvl w:ilvl="3" w:tplc="86FABF9E">
      <w:numFmt w:val="bullet"/>
      <w:lvlText w:val="•"/>
      <w:lvlJc w:val="left"/>
      <w:pPr>
        <w:ind w:left="970" w:hanging="296"/>
      </w:pPr>
      <w:rPr>
        <w:rFonts w:hint="default"/>
      </w:rPr>
    </w:lvl>
    <w:lvl w:ilvl="4" w:tplc="C70EDCB8">
      <w:numFmt w:val="bullet"/>
      <w:lvlText w:val="•"/>
      <w:lvlJc w:val="left"/>
      <w:pPr>
        <w:ind w:left="1167" w:hanging="296"/>
      </w:pPr>
      <w:rPr>
        <w:rFonts w:hint="default"/>
      </w:rPr>
    </w:lvl>
    <w:lvl w:ilvl="5" w:tplc="00C2752A">
      <w:numFmt w:val="bullet"/>
      <w:lvlText w:val="•"/>
      <w:lvlJc w:val="left"/>
      <w:pPr>
        <w:ind w:left="1364" w:hanging="296"/>
      </w:pPr>
      <w:rPr>
        <w:rFonts w:hint="default"/>
      </w:rPr>
    </w:lvl>
    <w:lvl w:ilvl="6" w:tplc="6FC679C8">
      <w:numFmt w:val="bullet"/>
      <w:lvlText w:val="•"/>
      <w:lvlJc w:val="left"/>
      <w:pPr>
        <w:ind w:left="1560" w:hanging="296"/>
      </w:pPr>
      <w:rPr>
        <w:rFonts w:hint="default"/>
      </w:rPr>
    </w:lvl>
    <w:lvl w:ilvl="7" w:tplc="7E84EF32">
      <w:numFmt w:val="bullet"/>
      <w:lvlText w:val="•"/>
      <w:lvlJc w:val="left"/>
      <w:pPr>
        <w:ind w:left="1757" w:hanging="296"/>
      </w:pPr>
      <w:rPr>
        <w:rFonts w:hint="default"/>
      </w:rPr>
    </w:lvl>
    <w:lvl w:ilvl="8" w:tplc="DDEE86EE">
      <w:numFmt w:val="bullet"/>
      <w:lvlText w:val="•"/>
      <w:lvlJc w:val="left"/>
      <w:pPr>
        <w:ind w:left="1954" w:hanging="296"/>
      </w:pPr>
      <w:rPr>
        <w:rFonts w:hint="default"/>
      </w:rPr>
    </w:lvl>
  </w:abstractNum>
  <w:abstractNum w:abstractNumId="286" w15:restartNumberingAfterBreak="0">
    <w:nsid w:val="132F2E3F"/>
    <w:multiLevelType w:val="hybridMultilevel"/>
    <w:tmpl w:val="B1D250EC"/>
    <w:lvl w:ilvl="0" w:tplc="EF6A6F3E">
      <w:numFmt w:val="bullet"/>
      <w:lvlText w:val=""/>
      <w:lvlJc w:val="left"/>
      <w:pPr>
        <w:ind w:left="323" w:hanging="237"/>
      </w:pPr>
      <w:rPr>
        <w:rFonts w:ascii="Symbol" w:eastAsia="Symbol" w:hAnsi="Symbol" w:cs="Symbol" w:hint="default"/>
        <w:w w:val="100"/>
        <w:sz w:val="13"/>
        <w:szCs w:val="13"/>
      </w:rPr>
    </w:lvl>
    <w:lvl w:ilvl="1" w:tplc="20302210">
      <w:numFmt w:val="bullet"/>
      <w:lvlText w:val="•"/>
      <w:lvlJc w:val="left"/>
      <w:pPr>
        <w:ind w:left="521" w:hanging="237"/>
      </w:pPr>
      <w:rPr>
        <w:rFonts w:hint="default"/>
      </w:rPr>
    </w:lvl>
    <w:lvl w:ilvl="2" w:tplc="1D327E7A">
      <w:numFmt w:val="bullet"/>
      <w:lvlText w:val="•"/>
      <w:lvlJc w:val="left"/>
      <w:pPr>
        <w:ind w:left="723" w:hanging="237"/>
      </w:pPr>
      <w:rPr>
        <w:rFonts w:hint="default"/>
      </w:rPr>
    </w:lvl>
    <w:lvl w:ilvl="3" w:tplc="84F89976">
      <w:numFmt w:val="bullet"/>
      <w:lvlText w:val="•"/>
      <w:lvlJc w:val="left"/>
      <w:pPr>
        <w:ind w:left="924" w:hanging="237"/>
      </w:pPr>
      <w:rPr>
        <w:rFonts w:hint="default"/>
      </w:rPr>
    </w:lvl>
    <w:lvl w:ilvl="4" w:tplc="AA669F0A">
      <w:numFmt w:val="bullet"/>
      <w:lvlText w:val="•"/>
      <w:lvlJc w:val="left"/>
      <w:pPr>
        <w:ind w:left="1126" w:hanging="237"/>
      </w:pPr>
      <w:rPr>
        <w:rFonts w:hint="default"/>
      </w:rPr>
    </w:lvl>
    <w:lvl w:ilvl="5" w:tplc="F01639AA">
      <w:numFmt w:val="bullet"/>
      <w:lvlText w:val="•"/>
      <w:lvlJc w:val="left"/>
      <w:pPr>
        <w:ind w:left="1327" w:hanging="237"/>
      </w:pPr>
      <w:rPr>
        <w:rFonts w:hint="default"/>
      </w:rPr>
    </w:lvl>
    <w:lvl w:ilvl="6" w:tplc="A0E615CE">
      <w:numFmt w:val="bullet"/>
      <w:lvlText w:val="•"/>
      <w:lvlJc w:val="left"/>
      <w:pPr>
        <w:ind w:left="1529" w:hanging="237"/>
      </w:pPr>
      <w:rPr>
        <w:rFonts w:hint="default"/>
      </w:rPr>
    </w:lvl>
    <w:lvl w:ilvl="7" w:tplc="ECD8BEB8">
      <w:numFmt w:val="bullet"/>
      <w:lvlText w:val="•"/>
      <w:lvlJc w:val="left"/>
      <w:pPr>
        <w:ind w:left="1730" w:hanging="237"/>
      </w:pPr>
      <w:rPr>
        <w:rFonts w:hint="default"/>
      </w:rPr>
    </w:lvl>
    <w:lvl w:ilvl="8" w:tplc="48EA9090">
      <w:numFmt w:val="bullet"/>
      <w:lvlText w:val="•"/>
      <w:lvlJc w:val="left"/>
      <w:pPr>
        <w:ind w:left="1932" w:hanging="237"/>
      </w:pPr>
      <w:rPr>
        <w:rFonts w:hint="default"/>
      </w:rPr>
    </w:lvl>
  </w:abstractNum>
  <w:abstractNum w:abstractNumId="287" w15:restartNumberingAfterBreak="0">
    <w:nsid w:val="13361FEB"/>
    <w:multiLevelType w:val="hybridMultilevel"/>
    <w:tmpl w:val="867CCC4A"/>
    <w:lvl w:ilvl="0" w:tplc="BADE87C6">
      <w:numFmt w:val="bullet"/>
      <w:lvlText w:val=""/>
      <w:lvlJc w:val="left"/>
      <w:pPr>
        <w:ind w:left="205" w:hanging="148"/>
      </w:pPr>
      <w:rPr>
        <w:rFonts w:ascii="Symbol" w:eastAsia="Symbol" w:hAnsi="Symbol" w:cs="Symbol" w:hint="default"/>
        <w:w w:val="100"/>
        <w:sz w:val="18"/>
        <w:szCs w:val="18"/>
      </w:rPr>
    </w:lvl>
    <w:lvl w:ilvl="1" w:tplc="21D8CF0E">
      <w:numFmt w:val="bullet"/>
      <w:lvlText w:val="•"/>
      <w:lvlJc w:val="left"/>
      <w:pPr>
        <w:ind w:left="368" w:hanging="148"/>
      </w:pPr>
      <w:rPr>
        <w:rFonts w:hint="default"/>
      </w:rPr>
    </w:lvl>
    <w:lvl w:ilvl="2" w:tplc="E22E9458">
      <w:numFmt w:val="bullet"/>
      <w:lvlText w:val="•"/>
      <w:lvlJc w:val="left"/>
      <w:pPr>
        <w:ind w:left="536" w:hanging="148"/>
      </w:pPr>
      <w:rPr>
        <w:rFonts w:hint="default"/>
      </w:rPr>
    </w:lvl>
    <w:lvl w:ilvl="3" w:tplc="5CA6D914">
      <w:numFmt w:val="bullet"/>
      <w:lvlText w:val="•"/>
      <w:lvlJc w:val="left"/>
      <w:pPr>
        <w:ind w:left="704" w:hanging="148"/>
      </w:pPr>
      <w:rPr>
        <w:rFonts w:hint="default"/>
      </w:rPr>
    </w:lvl>
    <w:lvl w:ilvl="4" w:tplc="82C2E92E">
      <w:numFmt w:val="bullet"/>
      <w:lvlText w:val="•"/>
      <w:lvlJc w:val="left"/>
      <w:pPr>
        <w:ind w:left="873" w:hanging="148"/>
      </w:pPr>
      <w:rPr>
        <w:rFonts w:hint="default"/>
      </w:rPr>
    </w:lvl>
    <w:lvl w:ilvl="5" w:tplc="305EFC40">
      <w:numFmt w:val="bullet"/>
      <w:lvlText w:val="•"/>
      <w:lvlJc w:val="left"/>
      <w:pPr>
        <w:ind w:left="1041" w:hanging="148"/>
      </w:pPr>
      <w:rPr>
        <w:rFonts w:hint="default"/>
      </w:rPr>
    </w:lvl>
    <w:lvl w:ilvl="6" w:tplc="D6AADC56">
      <w:numFmt w:val="bullet"/>
      <w:lvlText w:val="•"/>
      <w:lvlJc w:val="left"/>
      <w:pPr>
        <w:ind w:left="1209" w:hanging="148"/>
      </w:pPr>
      <w:rPr>
        <w:rFonts w:hint="default"/>
      </w:rPr>
    </w:lvl>
    <w:lvl w:ilvl="7" w:tplc="8E88654C">
      <w:numFmt w:val="bullet"/>
      <w:lvlText w:val="•"/>
      <w:lvlJc w:val="left"/>
      <w:pPr>
        <w:ind w:left="1378" w:hanging="148"/>
      </w:pPr>
      <w:rPr>
        <w:rFonts w:hint="default"/>
      </w:rPr>
    </w:lvl>
    <w:lvl w:ilvl="8" w:tplc="8E3E775E">
      <w:numFmt w:val="bullet"/>
      <w:lvlText w:val="•"/>
      <w:lvlJc w:val="left"/>
      <w:pPr>
        <w:ind w:left="1546" w:hanging="148"/>
      </w:pPr>
      <w:rPr>
        <w:rFonts w:hint="default"/>
      </w:rPr>
    </w:lvl>
  </w:abstractNum>
  <w:abstractNum w:abstractNumId="288" w15:restartNumberingAfterBreak="0">
    <w:nsid w:val="134D1DBB"/>
    <w:multiLevelType w:val="hybridMultilevel"/>
    <w:tmpl w:val="994A4AD4"/>
    <w:lvl w:ilvl="0" w:tplc="F9B89344">
      <w:numFmt w:val="bullet"/>
      <w:lvlText w:val=""/>
      <w:lvlJc w:val="left"/>
      <w:pPr>
        <w:ind w:left="2474" w:hanging="222"/>
      </w:pPr>
      <w:rPr>
        <w:rFonts w:ascii="Symbol" w:eastAsia="Symbol" w:hAnsi="Symbol" w:cs="Symbol" w:hint="default"/>
        <w:w w:val="100"/>
        <w:sz w:val="18"/>
        <w:szCs w:val="18"/>
      </w:rPr>
    </w:lvl>
    <w:lvl w:ilvl="1" w:tplc="3D040D00">
      <w:numFmt w:val="bullet"/>
      <w:lvlText w:val="•"/>
      <w:lvlJc w:val="left"/>
      <w:pPr>
        <w:ind w:left="3543" w:hanging="222"/>
      </w:pPr>
      <w:rPr>
        <w:rFonts w:hint="default"/>
      </w:rPr>
    </w:lvl>
    <w:lvl w:ilvl="2" w:tplc="310AD52E">
      <w:numFmt w:val="bullet"/>
      <w:lvlText w:val="•"/>
      <w:lvlJc w:val="left"/>
      <w:pPr>
        <w:ind w:left="4606" w:hanging="222"/>
      </w:pPr>
      <w:rPr>
        <w:rFonts w:hint="default"/>
      </w:rPr>
    </w:lvl>
    <w:lvl w:ilvl="3" w:tplc="E3F6FAF4">
      <w:numFmt w:val="bullet"/>
      <w:lvlText w:val="•"/>
      <w:lvlJc w:val="left"/>
      <w:pPr>
        <w:ind w:left="5670" w:hanging="222"/>
      </w:pPr>
      <w:rPr>
        <w:rFonts w:hint="default"/>
      </w:rPr>
    </w:lvl>
    <w:lvl w:ilvl="4" w:tplc="12A222FA">
      <w:numFmt w:val="bullet"/>
      <w:lvlText w:val="•"/>
      <w:lvlJc w:val="left"/>
      <w:pPr>
        <w:ind w:left="6733" w:hanging="222"/>
      </w:pPr>
      <w:rPr>
        <w:rFonts w:hint="default"/>
      </w:rPr>
    </w:lvl>
    <w:lvl w:ilvl="5" w:tplc="2D929E08">
      <w:numFmt w:val="bullet"/>
      <w:lvlText w:val="•"/>
      <w:lvlJc w:val="left"/>
      <w:pPr>
        <w:ind w:left="7796" w:hanging="222"/>
      </w:pPr>
      <w:rPr>
        <w:rFonts w:hint="default"/>
      </w:rPr>
    </w:lvl>
    <w:lvl w:ilvl="6" w:tplc="05389D10">
      <w:numFmt w:val="bullet"/>
      <w:lvlText w:val="•"/>
      <w:lvlJc w:val="left"/>
      <w:pPr>
        <w:ind w:left="8860" w:hanging="222"/>
      </w:pPr>
      <w:rPr>
        <w:rFonts w:hint="default"/>
      </w:rPr>
    </w:lvl>
    <w:lvl w:ilvl="7" w:tplc="0038AE96">
      <w:numFmt w:val="bullet"/>
      <w:lvlText w:val="•"/>
      <w:lvlJc w:val="left"/>
      <w:pPr>
        <w:ind w:left="9923" w:hanging="222"/>
      </w:pPr>
      <w:rPr>
        <w:rFonts w:hint="default"/>
      </w:rPr>
    </w:lvl>
    <w:lvl w:ilvl="8" w:tplc="6680BEE6">
      <w:numFmt w:val="bullet"/>
      <w:lvlText w:val="•"/>
      <w:lvlJc w:val="left"/>
      <w:pPr>
        <w:ind w:left="10986" w:hanging="222"/>
      </w:pPr>
      <w:rPr>
        <w:rFonts w:hint="default"/>
      </w:rPr>
    </w:lvl>
  </w:abstractNum>
  <w:abstractNum w:abstractNumId="289" w15:restartNumberingAfterBreak="0">
    <w:nsid w:val="134D2DB0"/>
    <w:multiLevelType w:val="hybridMultilevel"/>
    <w:tmpl w:val="087E0E60"/>
    <w:lvl w:ilvl="0" w:tplc="EF72ABB0">
      <w:numFmt w:val="bullet"/>
      <w:lvlText w:val=""/>
      <w:lvlJc w:val="left"/>
      <w:pPr>
        <w:ind w:left="226" w:hanging="141"/>
      </w:pPr>
      <w:rPr>
        <w:rFonts w:hint="default"/>
        <w:w w:val="100"/>
      </w:rPr>
    </w:lvl>
    <w:lvl w:ilvl="1" w:tplc="F064CF26">
      <w:numFmt w:val="bullet"/>
      <w:lvlText w:val="•"/>
      <w:lvlJc w:val="left"/>
      <w:pPr>
        <w:ind w:left="489" w:hanging="141"/>
      </w:pPr>
      <w:rPr>
        <w:rFonts w:hint="default"/>
      </w:rPr>
    </w:lvl>
    <w:lvl w:ilvl="2" w:tplc="A3824582">
      <w:numFmt w:val="bullet"/>
      <w:lvlText w:val="•"/>
      <w:lvlJc w:val="left"/>
      <w:pPr>
        <w:ind w:left="758" w:hanging="141"/>
      </w:pPr>
      <w:rPr>
        <w:rFonts w:hint="default"/>
      </w:rPr>
    </w:lvl>
    <w:lvl w:ilvl="3" w:tplc="0E2CEAA4">
      <w:numFmt w:val="bullet"/>
      <w:lvlText w:val="•"/>
      <w:lvlJc w:val="left"/>
      <w:pPr>
        <w:ind w:left="1027" w:hanging="141"/>
      </w:pPr>
      <w:rPr>
        <w:rFonts w:hint="default"/>
      </w:rPr>
    </w:lvl>
    <w:lvl w:ilvl="4" w:tplc="5226CCF8">
      <w:numFmt w:val="bullet"/>
      <w:lvlText w:val="•"/>
      <w:lvlJc w:val="left"/>
      <w:pPr>
        <w:ind w:left="1296" w:hanging="141"/>
      </w:pPr>
      <w:rPr>
        <w:rFonts w:hint="default"/>
      </w:rPr>
    </w:lvl>
    <w:lvl w:ilvl="5" w:tplc="D62CEB48">
      <w:numFmt w:val="bullet"/>
      <w:lvlText w:val="•"/>
      <w:lvlJc w:val="left"/>
      <w:pPr>
        <w:ind w:left="1565" w:hanging="141"/>
      </w:pPr>
      <w:rPr>
        <w:rFonts w:hint="default"/>
      </w:rPr>
    </w:lvl>
    <w:lvl w:ilvl="6" w:tplc="C39E2242">
      <w:numFmt w:val="bullet"/>
      <w:lvlText w:val="•"/>
      <w:lvlJc w:val="left"/>
      <w:pPr>
        <w:ind w:left="1834" w:hanging="141"/>
      </w:pPr>
      <w:rPr>
        <w:rFonts w:hint="default"/>
      </w:rPr>
    </w:lvl>
    <w:lvl w:ilvl="7" w:tplc="B8983F02">
      <w:numFmt w:val="bullet"/>
      <w:lvlText w:val="•"/>
      <w:lvlJc w:val="left"/>
      <w:pPr>
        <w:ind w:left="2103" w:hanging="141"/>
      </w:pPr>
      <w:rPr>
        <w:rFonts w:hint="default"/>
      </w:rPr>
    </w:lvl>
    <w:lvl w:ilvl="8" w:tplc="BC9E9A94">
      <w:numFmt w:val="bullet"/>
      <w:lvlText w:val="•"/>
      <w:lvlJc w:val="left"/>
      <w:pPr>
        <w:ind w:left="2372" w:hanging="141"/>
      </w:pPr>
      <w:rPr>
        <w:rFonts w:hint="default"/>
      </w:rPr>
    </w:lvl>
  </w:abstractNum>
  <w:abstractNum w:abstractNumId="290" w15:restartNumberingAfterBreak="0">
    <w:nsid w:val="136F44B4"/>
    <w:multiLevelType w:val="hybridMultilevel"/>
    <w:tmpl w:val="01DEE01A"/>
    <w:lvl w:ilvl="0" w:tplc="F4CCFF98">
      <w:numFmt w:val="bullet"/>
      <w:lvlText w:val=""/>
      <w:lvlJc w:val="left"/>
      <w:pPr>
        <w:ind w:left="322" w:hanging="237"/>
      </w:pPr>
      <w:rPr>
        <w:rFonts w:ascii="Symbol" w:eastAsia="Symbol" w:hAnsi="Symbol" w:cs="Symbol" w:hint="default"/>
        <w:w w:val="100"/>
        <w:sz w:val="13"/>
        <w:szCs w:val="13"/>
      </w:rPr>
    </w:lvl>
    <w:lvl w:ilvl="1" w:tplc="F830DE44">
      <w:numFmt w:val="bullet"/>
      <w:lvlText w:val="•"/>
      <w:lvlJc w:val="left"/>
      <w:pPr>
        <w:ind w:left="593" w:hanging="237"/>
      </w:pPr>
      <w:rPr>
        <w:rFonts w:hint="default"/>
      </w:rPr>
    </w:lvl>
    <w:lvl w:ilvl="2" w:tplc="69D81F5E">
      <w:numFmt w:val="bullet"/>
      <w:lvlText w:val="•"/>
      <w:lvlJc w:val="left"/>
      <w:pPr>
        <w:ind w:left="867" w:hanging="237"/>
      </w:pPr>
      <w:rPr>
        <w:rFonts w:hint="default"/>
      </w:rPr>
    </w:lvl>
    <w:lvl w:ilvl="3" w:tplc="B16062BA">
      <w:numFmt w:val="bullet"/>
      <w:lvlText w:val="•"/>
      <w:lvlJc w:val="left"/>
      <w:pPr>
        <w:ind w:left="1141" w:hanging="237"/>
      </w:pPr>
      <w:rPr>
        <w:rFonts w:hint="default"/>
      </w:rPr>
    </w:lvl>
    <w:lvl w:ilvl="4" w:tplc="EBCEFF50">
      <w:numFmt w:val="bullet"/>
      <w:lvlText w:val="•"/>
      <w:lvlJc w:val="left"/>
      <w:pPr>
        <w:ind w:left="1415" w:hanging="237"/>
      </w:pPr>
      <w:rPr>
        <w:rFonts w:hint="default"/>
      </w:rPr>
    </w:lvl>
    <w:lvl w:ilvl="5" w:tplc="3F003F54">
      <w:numFmt w:val="bullet"/>
      <w:lvlText w:val="•"/>
      <w:lvlJc w:val="left"/>
      <w:pPr>
        <w:ind w:left="1689" w:hanging="237"/>
      </w:pPr>
      <w:rPr>
        <w:rFonts w:hint="default"/>
      </w:rPr>
    </w:lvl>
    <w:lvl w:ilvl="6" w:tplc="05B2D104">
      <w:numFmt w:val="bullet"/>
      <w:lvlText w:val="•"/>
      <w:lvlJc w:val="left"/>
      <w:pPr>
        <w:ind w:left="1963" w:hanging="237"/>
      </w:pPr>
      <w:rPr>
        <w:rFonts w:hint="default"/>
      </w:rPr>
    </w:lvl>
    <w:lvl w:ilvl="7" w:tplc="347E252C">
      <w:numFmt w:val="bullet"/>
      <w:lvlText w:val="•"/>
      <w:lvlJc w:val="left"/>
      <w:pPr>
        <w:ind w:left="2237" w:hanging="237"/>
      </w:pPr>
      <w:rPr>
        <w:rFonts w:hint="default"/>
      </w:rPr>
    </w:lvl>
    <w:lvl w:ilvl="8" w:tplc="72604D9A">
      <w:numFmt w:val="bullet"/>
      <w:lvlText w:val="•"/>
      <w:lvlJc w:val="left"/>
      <w:pPr>
        <w:ind w:left="2511" w:hanging="237"/>
      </w:pPr>
      <w:rPr>
        <w:rFonts w:hint="default"/>
      </w:rPr>
    </w:lvl>
  </w:abstractNum>
  <w:abstractNum w:abstractNumId="291" w15:restartNumberingAfterBreak="0">
    <w:nsid w:val="137F1F66"/>
    <w:multiLevelType w:val="hybridMultilevel"/>
    <w:tmpl w:val="69765B4C"/>
    <w:lvl w:ilvl="0" w:tplc="C65EA09E">
      <w:numFmt w:val="bullet"/>
      <w:lvlText w:val=""/>
      <w:lvlJc w:val="left"/>
      <w:pPr>
        <w:ind w:left="318" w:hanging="234"/>
      </w:pPr>
      <w:rPr>
        <w:rFonts w:ascii="Symbol" w:eastAsia="Symbol" w:hAnsi="Symbol" w:cs="Symbol" w:hint="default"/>
        <w:w w:val="100"/>
        <w:sz w:val="18"/>
        <w:szCs w:val="18"/>
      </w:rPr>
    </w:lvl>
    <w:lvl w:ilvl="1" w:tplc="5492DA3C">
      <w:numFmt w:val="bullet"/>
      <w:lvlText w:val="•"/>
      <w:lvlJc w:val="left"/>
      <w:pPr>
        <w:ind w:left="633" w:hanging="234"/>
      </w:pPr>
      <w:rPr>
        <w:rFonts w:hint="default"/>
      </w:rPr>
    </w:lvl>
    <w:lvl w:ilvl="2" w:tplc="AC18B5E0">
      <w:numFmt w:val="bullet"/>
      <w:lvlText w:val="•"/>
      <w:lvlJc w:val="left"/>
      <w:pPr>
        <w:ind w:left="946" w:hanging="234"/>
      </w:pPr>
      <w:rPr>
        <w:rFonts w:hint="default"/>
      </w:rPr>
    </w:lvl>
    <w:lvl w:ilvl="3" w:tplc="E94EE16A">
      <w:numFmt w:val="bullet"/>
      <w:lvlText w:val="•"/>
      <w:lvlJc w:val="left"/>
      <w:pPr>
        <w:ind w:left="1259" w:hanging="234"/>
      </w:pPr>
      <w:rPr>
        <w:rFonts w:hint="default"/>
      </w:rPr>
    </w:lvl>
    <w:lvl w:ilvl="4" w:tplc="3AB468A8">
      <w:numFmt w:val="bullet"/>
      <w:lvlText w:val="•"/>
      <w:lvlJc w:val="left"/>
      <w:pPr>
        <w:ind w:left="1572" w:hanging="234"/>
      </w:pPr>
      <w:rPr>
        <w:rFonts w:hint="default"/>
      </w:rPr>
    </w:lvl>
    <w:lvl w:ilvl="5" w:tplc="595EE6EC">
      <w:numFmt w:val="bullet"/>
      <w:lvlText w:val="•"/>
      <w:lvlJc w:val="left"/>
      <w:pPr>
        <w:ind w:left="1885" w:hanging="234"/>
      </w:pPr>
      <w:rPr>
        <w:rFonts w:hint="default"/>
      </w:rPr>
    </w:lvl>
    <w:lvl w:ilvl="6" w:tplc="6D084E58">
      <w:numFmt w:val="bullet"/>
      <w:lvlText w:val="•"/>
      <w:lvlJc w:val="left"/>
      <w:pPr>
        <w:ind w:left="2198" w:hanging="234"/>
      </w:pPr>
      <w:rPr>
        <w:rFonts w:hint="default"/>
      </w:rPr>
    </w:lvl>
    <w:lvl w:ilvl="7" w:tplc="D454397A">
      <w:numFmt w:val="bullet"/>
      <w:lvlText w:val="•"/>
      <w:lvlJc w:val="left"/>
      <w:pPr>
        <w:ind w:left="2511" w:hanging="234"/>
      </w:pPr>
      <w:rPr>
        <w:rFonts w:hint="default"/>
      </w:rPr>
    </w:lvl>
    <w:lvl w:ilvl="8" w:tplc="6652D398">
      <w:numFmt w:val="bullet"/>
      <w:lvlText w:val="•"/>
      <w:lvlJc w:val="left"/>
      <w:pPr>
        <w:ind w:left="2824" w:hanging="234"/>
      </w:pPr>
      <w:rPr>
        <w:rFonts w:hint="default"/>
      </w:rPr>
    </w:lvl>
  </w:abstractNum>
  <w:abstractNum w:abstractNumId="292" w15:restartNumberingAfterBreak="0">
    <w:nsid w:val="13891F48"/>
    <w:multiLevelType w:val="hybridMultilevel"/>
    <w:tmpl w:val="97504998"/>
    <w:lvl w:ilvl="0" w:tplc="9E94398C">
      <w:numFmt w:val="bullet"/>
      <w:lvlText w:val=""/>
      <w:lvlJc w:val="left"/>
      <w:pPr>
        <w:ind w:left="320" w:hanging="237"/>
      </w:pPr>
      <w:rPr>
        <w:rFonts w:ascii="Symbol" w:eastAsia="Symbol" w:hAnsi="Symbol" w:cs="Symbol" w:hint="default"/>
        <w:w w:val="100"/>
        <w:sz w:val="18"/>
        <w:szCs w:val="18"/>
      </w:rPr>
    </w:lvl>
    <w:lvl w:ilvl="1" w:tplc="069AA9F2">
      <w:numFmt w:val="bullet"/>
      <w:lvlText w:val="•"/>
      <w:lvlJc w:val="left"/>
      <w:pPr>
        <w:ind w:left="563" w:hanging="237"/>
      </w:pPr>
      <w:rPr>
        <w:rFonts w:hint="default"/>
      </w:rPr>
    </w:lvl>
    <w:lvl w:ilvl="2" w:tplc="415AA3B0">
      <w:numFmt w:val="bullet"/>
      <w:lvlText w:val="•"/>
      <w:lvlJc w:val="left"/>
      <w:pPr>
        <w:ind w:left="806" w:hanging="237"/>
      </w:pPr>
      <w:rPr>
        <w:rFonts w:hint="default"/>
      </w:rPr>
    </w:lvl>
    <w:lvl w:ilvl="3" w:tplc="3D3C77D8">
      <w:numFmt w:val="bullet"/>
      <w:lvlText w:val="•"/>
      <w:lvlJc w:val="left"/>
      <w:pPr>
        <w:ind w:left="1049" w:hanging="237"/>
      </w:pPr>
      <w:rPr>
        <w:rFonts w:hint="default"/>
      </w:rPr>
    </w:lvl>
    <w:lvl w:ilvl="4" w:tplc="FE965DF4">
      <w:numFmt w:val="bullet"/>
      <w:lvlText w:val="•"/>
      <w:lvlJc w:val="left"/>
      <w:pPr>
        <w:ind w:left="1292" w:hanging="237"/>
      </w:pPr>
      <w:rPr>
        <w:rFonts w:hint="default"/>
      </w:rPr>
    </w:lvl>
    <w:lvl w:ilvl="5" w:tplc="BF8603B8">
      <w:numFmt w:val="bullet"/>
      <w:lvlText w:val="•"/>
      <w:lvlJc w:val="left"/>
      <w:pPr>
        <w:ind w:left="1536" w:hanging="237"/>
      </w:pPr>
      <w:rPr>
        <w:rFonts w:hint="default"/>
      </w:rPr>
    </w:lvl>
    <w:lvl w:ilvl="6" w:tplc="05B66EF4">
      <w:numFmt w:val="bullet"/>
      <w:lvlText w:val="•"/>
      <w:lvlJc w:val="left"/>
      <w:pPr>
        <w:ind w:left="1779" w:hanging="237"/>
      </w:pPr>
      <w:rPr>
        <w:rFonts w:hint="default"/>
      </w:rPr>
    </w:lvl>
    <w:lvl w:ilvl="7" w:tplc="1466D6F2">
      <w:numFmt w:val="bullet"/>
      <w:lvlText w:val="•"/>
      <w:lvlJc w:val="left"/>
      <w:pPr>
        <w:ind w:left="2022" w:hanging="237"/>
      </w:pPr>
      <w:rPr>
        <w:rFonts w:hint="default"/>
      </w:rPr>
    </w:lvl>
    <w:lvl w:ilvl="8" w:tplc="A6E65596">
      <w:numFmt w:val="bullet"/>
      <w:lvlText w:val="•"/>
      <w:lvlJc w:val="left"/>
      <w:pPr>
        <w:ind w:left="2265" w:hanging="237"/>
      </w:pPr>
      <w:rPr>
        <w:rFonts w:hint="default"/>
      </w:rPr>
    </w:lvl>
  </w:abstractNum>
  <w:abstractNum w:abstractNumId="293" w15:restartNumberingAfterBreak="0">
    <w:nsid w:val="139B58B9"/>
    <w:multiLevelType w:val="hybridMultilevel"/>
    <w:tmpl w:val="F32CA4A6"/>
    <w:lvl w:ilvl="0" w:tplc="0ECC283A">
      <w:numFmt w:val="bullet"/>
      <w:lvlText w:val="-"/>
      <w:lvlJc w:val="left"/>
      <w:pPr>
        <w:ind w:left="208" w:hanging="366"/>
      </w:pPr>
      <w:rPr>
        <w:rFonts w:ascii="Times New Roman" w:eastAsia="Times New Roman" w:hAnsi="Times New Roman" w:cs="Times New Roman" w:hint="default"/>
        <w:w w:val="100"/>
        <w:sz w:val="18"/>
        <w:szCs w:val="18"/>
      </w:rPr>
    </w:lvl>
    <w:lvl w:ilvl="1" w:tplc="B4D28C78">
      <w:numFmt w:val="bullet"/>
      <w:lvlText w:val="•"/>
      <w:lvlJc w:val="left"/>
      <w:pPr>
        <w:ind w:left="470" w:hanging="366"/>
      </w:pPr>
      <w:rPr>
        <w:rFonts w:hint="default"/>
      </w:rPr>
    </w:lvl>
    <w:lvl w:ilvl="2" w:tplc="76AAEBBA">
      <w:numFmt w:val="bullet"/>
      <w:lvlText w:val="•"/>
      <w:lvlJc w:val="left"/>
      <w:pPr>
        <w:ind w:left="741" w:hanging="366"/>
      </w:pPr>
      <w:rPr>
        <w:rFonts w:hint="default"/>
      </w:rPr>
    </w:lvl>
    <w:lvl w:ilvl="3" w:tplc="E9E6B3DA">
      <w:numFmt w:val="bullet"/>
      <w:lvlText w:val="•"/>
      <w:lvlJc w:val="left"/>
      <w:pPr>
        <w:ind w:left="1011" w:hanging="366"/>
      </w:pPr>
      <w:rPr>
        <w:rFonts w:hint="default"/>
      </w:rPr>
    </w:lvl>
    <w:lvl w:ilvl="4" w:tplc="3DFC3BCC">
      <w:numFmt w:val="bullet"/>
      <w:lvlText w:val="•"/>
      <w:lvlJc w:val="left"/>
      <w:pPr>
        <w:ind w:left="1282" w:hanging="366"/>
      </w:pPr>
      <w:rPr>
        <w:rFonts w:hint="default"/>
      </w:rPr>
    </w:lvl>
    <w:lvl w:ilvl="5" w:tplc="63BECD06">
      <w:numFmt w:val="bullet"/>
      <w:lvlText w:val="•"/>
      <w:lvlJc w:val="left"/>
      <w:pPr>
        <w:ind w:left="1553" w:hanging="366"/>
      </w:pPr>
      <w:rPr>
        <w:rFonts w:hint="default"/>
      </w:rPr>
    </w:lvl>
    <w:lvl w:ilvl="6" w:tplc="0D4C90A4">
      <w:numFmt w:val="bullet"/>
      <w:lvlText w:val="•"/>
      <w:lvlJc w:val="left"/>
      <w:pPr>
        <w:ind w:left="1823" w:hanging="366"/>
      </w:pPr>
      <w:rPr>
        <w:rFonts w:hint="default"/>
      </w:rPr>
    </w:lvl>
    <w:lvl w:ilvl="7" w:tplc="78025FF2">
      <w:numFmt w:val="bullet"/>
      <w:lvlText w:val="•"/>
      <w:lvlJc w:val="left"/>
      <w:pPr>
        <w:ind w:left="2094" w:hanging="366"/>
      </w:pPr>
      <w:rPr>
        <w:rFonts w:hint="default"/>
      </w:rPr>
    </w:lvl>
    <w:lvl w:ilvl="8" w:tplc="4156CEEA">
      <w:numFmt w:val="bullet"/>
      <w:lvlText w:val="•"/>
      <w:lvlJc w:val="left"/>
      <w:pPr>
        <w:ind w:left="2364" w:hanging="366"/>
      </w:pPr>
      <w:rPr>
        <w:rFonts w:hint="default"/>
      </w:rPr>
    </w:lvl>
  </w:abstractNum>
  <w:abstractNum w:abstractNumId="294" w15:restartNumberingAfterBreak="0">
    <w:nsid w:val="13BE1F52"/>
    <w:multiLevelType w:val="hybridMultilevel"/>
    <w:tmpl w:val="A01CFEA2"/>
    <w:lvl w:ilvl="0" w:tplc="45A2CEB4">
      <w:numFmt w:val="bullet"/>
      <w:lvlText w:val=""/>
      <w:lvlJc w:val="left"/>
      <w:pPr>
        <w:ind w:left="322" w:hanging="237"/>
      </w:pPr>
      <w:rPr>
        <w:rFonts w:ascii="Symbol" w:eastAsia="Symbol" w:hAnsi="Symbol" w:cs="Symbol" w:hint="default"/>
        <w:w w:val="100"/>
        <w:sz w:val="13"/>
        <w:szCs w:val="13"/>
      </w:rPr>
    </w:lvl>
    <w:lvl w:ilvl="1" w:tplc="56AA4CCE">
      <w:numFmt w:val="bullet"/>
      <w:lvlText w:val="•"/>
      <w:lvlJc w:val="left"/>
      <w:pPr>
        <w:ind w:left="593" w:hanging="237"/>
      </w:pPr>
      <w:rPr>
        <w:rFonts w:hint="default"/>
      </w:rPr>
    </w:lvl>
    <w:lvl w:ilvl="2" w:tplc="D81C29F6">
      <w:numFmt w:val="bullet"/>
      <w:lvlText w:val="•"/>
      <w:lvlJc w:val="left"/>
      <w:pPr>
        <w:ind w:left="867" w:hanging="237"/>
      </w:pPr>
      <w:rPr>
        <w:rFonts w:hint="default"/>
      </w:rPr>
    </w:lvl>
    <w:lvl w:ilvl="3" w:tplc="2D60320C">
      <w:numFmt w:val="bullet"/>
      <w:lvlText w:val="•"/>
      <w:lvlJc w:val="left"/>
      <w:pPr>
        <w:ind w:left="1141" w:hanging="237"/>
      </w:pPr>
      <w:rPr>
        <w:rFonts w:hint="default"/>
      </w:rPr>
    </w:lvl>
    <w:lvl w:ilvl="4" w:tplc="3E34A998">
      <w:numFmt w:val="bullet"/>
      <w:lvlText w:val="•"/>
      <w:lvlJc w:val="left"/>
      <w:pPr>
        <w:ind w:left="1415" w:hanging="237"/>
      </w:pPr>
      <w:rPr>
        <w:rFonts w:hint="default"/>
      </w:rPr>
    </w:lvl>
    <w:lvl w:ilvl="5" w:tplc="C9CE9E64">
      <w:numFmt w:val="bullet"/>
      <w:lvlText w:val="•"/>
      <w:lvlJc w:val="left"/>
      <w:pPr>
        <w:ind w:left="1689" w:hanging="237"/>
      </w:pPr>
      <w:rPr>
        <w:rFonts w:hint="default"/>
      </w:rPr>
    </w:lvl>
    <w:lvl w:ilvl="6" w:tplc="ECC04332">
      <w:numFmt w:val="bullet"/>
      <w:lvlText w:val="•"/>
      <w:lvlJc w:val="left"/>
      <w:pPr>
        <w:ind w:left="1963" w:hanging="237"/>
      </w:pPr>
      <w:rPr>
        <w:rFonts w:hint="default"/>
      </w:rPr>
    </w:lvl>
    <w:lvl w:ilvl="7" w:tplc="3648F7D4">
      <w:numFmt w:val="bullet"/>
      <w:lvlText w:val="•"/>
      <w:lvlJc w:val="left"/>
      <w:pPr>
        <w:ind w:left="2237" w:hanging="237"/>
      </w:pPr>
      <w:rPr>
        <w:rFonts w:hint="default"/>
      </w:rPr>
    </w:lvl>
    <w:lvl w:ilvl="8" w:tplc="3DB84A40">
      <w:numFmt w:val="bullet"/>
      <w:lvlText w:val="•"/>
      <w:lvlJc w:val="left"/>
      <w:pPr>
        <w:ind w:left="2511" w:hanging="237"/>
      </w:pPr>
      <w:rPr>
        <w:rFonts w:hint="default"/>
      </w:rPr>
    </w:lvl>
  </w:abstractNum>
  <w:abstractNum w:abstractNumId="295" w15:restartNumberingAfterBreak="0">
    <w:nsid w:val="13DC0BDA"/>
    <w:multiLevelType w:val="hybridMultilevel"/>
    <w:tmpl w:val="B4BE7F0C"/>
    <w:lvl w:ilvl="0" w:tplc="5F2EDA6C">
      <w:numFmt w:val="bullet"/>
      <w:lvlText w:val=""/>
      <w:lvlJc w:val="left"/>
      <w:pPr>
        <w:ind w:left="323" w:hanging="237"/>
      </w:pPr>
      <w:rPr>
        <w:rFonts w:ascii="Symbol" w:eastAsia="Symbol" w:hAnsi="Symbol" w:cs="Symbol" w:hint="default"/>
        <w:w w:val="100"/>
        <w:sz w:val="13"/>
        <w:szCs w:val="13"/>
      </w:rPr>
    </w:lvl>
    <w:lvl w:ilvl="1" w:tplc="EB68A3B4">
      <w:numFmt w:val="bullet"/>
      <w:lvlText w:val="•"/>
      <w:lvlJc w:val="left"/>
      <w:pPr>
        <w:ind w:left="521" w:hanging="237"/>
      </w:pPr>
      <w:rPr>
        <w:rFonts w:hint="default"/>
      </w:rPr>
    </w:lvl>
    <w:lvl w:ilvl="2" w:tplc="9CEEBC32">
      <w:numFmt w:val="bullet"/>
      <w:lvlText w:val="•"/>
      <w:lvlJc w:val="left"/>
      <w:pPr>
        <w:ind w:left="723" w:hanging="237"/>
      </w:pPr>
      <w:rPr>
        <w:rFonts w:hint="default"/>
      </w:rPr>
    </w:lvl>
    <w:lvl w:ilvl="3" w:tplc="51443568">
      <w:numFmt w:val="bullet"/>
      <w:lvlText w:val="•"/>
      <w:lvlJc w:val="left"/>
      <w:pPr>
        <w:ind w:left="924" w:hanging="237"/>
      </w:pPr>
      <w:rPr>
        <w:rFonts w:hint="default"/>
      </w:rPr>
    </w:lvl>
    <w:lvl w:ilvl="4" w:tplc="23BA0EFE">
      <w:numFmt w:val="bullet"/>
      <w:lvlText w:val="•"/>
      <w:lvlJc w:val="left"/>
      <w:pPr>
        <w:ind w:left="1126" w:hanging="237"/>
      </w:pPr>
      <w:rPr>
        <w:rFonts w:hint="default"/>
      </w:rPr>
    </w:lvl>
    <w:lvl w:ilvl="5" w:tplc="61069F02">
      <w:numFmt w:val="bullet"/>
      <w:lvlText w:val="•"/>
      <w:lvlJc w:val="left"/>
      <w:pPr>
        <w:ind w:left="1327" w:hanging="237"/>
      </w:pPr>
      <w:rPr>
        <w:rFonts w:hint="default"/>
      </w:rPr>
    </w:lvl>
    <w:lvl w:ilvl="6" w:tplc="BECE8EA2">
      <w:numFmt w:val="bullet"/>
      <w:lvlText w:val="•"/>
      <w:lvlJc w:val="left"/>
      <w:pPr>
        <w:ind w:left="1529" w:hanging="237"/>
      </w:pPr>
      <w:rPr>
        <w:rFonts w:hint="default"/>
      </w:rPr>
    </w:lvl>
    <w:lvl w:ilvl="7" w:tplc="70C00140">
      <w:numFmt w:val="bullet"/>
      <w:lvlText w:val="•"/>
      <w:lvlJc w:val="left"/>
      <w:pPr>
        <w:ind w:left="1730" w:hanging="237"/>
      </w:pPr>
      <w:rPr>
        <w:rFonts w:hint="default"/>
      </w:rPr>
    </w:lvl>
    <w:lvl w:ilvl="8" w:tplc="486CC38A">
      <w:numFmt w:val="bullet"/>
      <w:lvlText w:val="•"/>
      <w:lvlJc w:val="left"/>
      <w:pPr>
        <w:ind w:left="1932" w:hanging="237"/>
      </w:pPr>
      <w:rPr>
        <w:rFonts w:hint="default"/>
      </w:rPr>
    </w:lvl>
  </w:abstractNum>
  <w:abstractNum w:abstractNumId="296" w15:restartNumberingAfterBreak="0">
    <w:nsid w:val="13E3223B"/>
    <w:multiLevelType w:val="hybridMultilevel"/>
    <w:tmpl w:val="E7F89D30"/>
    <w:lvl w:ilvl="0" w:tplc="C254B13A">
      <w:numFmt w:val="bullet"/>
      <w:lvlText w:val=""/>
      <w:lvlJc w:val="left"/>
      <w:pPr>
        <w:ind w:left="274" w:hanging="187"/>
      </w:pPr>
      <w:rPr>
        <w:rFonts w:ascii="Symbol" w:eastAsia="Symbol" w:hAnsi="Symbol" w:cs="Symbol" w:hint="default"/>
        <w:w w:val="100"/>
        <w:sz w:val="18"/>
        <w:szCs w:val="18"/>
      </w:rPr>
    </w:lvl>
    <w:lvl w:ilvl="1" w:tplc="8264A980">
      <w:numFmt w:val="bullet"/>
      <w:lvlText w:val="•"/>
      <w:lvlJc w:val="left"/>
      <w:pPr>
        <w:ind w:left="606" w:hanging="187"/>
      </w:pPr>
      <w:rPr>
        <w:rFonts w:hint="default"/>
      </w:rPr>
    </w:lvl>
    <w:lvl w:ilvl="2" w:tplc="42588000">
      <w:numFmt w:val="bullet"/>
      <w:lvlText w:val="•"/>
      <w:lvlJc w:val="left"/>
      <w:pPr>
        <w:ind w:left="933" w:hanging="187"/>
      </w:pPr>
      <w:rPr>
        <w:rFonts w:hint="default"/>
      </w:rPr>
    </w:lvl>
    <w:lvl w:ilvl="3" w:tplc="2080273C">
      <w:numFmt w:val="bullet"/>
      <w:lvlText w:val="•"/>
      <w:lvlJc w:val="left"/>
      <w:pPr>
        <w:ind w:left="1260" w:hanging="187"/>
      </w:pPr>
      <w:rPr>
        <w:rFonts w:hint="default"/>
      </w:rPr>
    </w:lvl>
    <w:lvl w:ilvl="4" w:tplc="ABE06682">
      <w:numFmt w:val="bullet"/>
      <w:lvlText w:val="•"/>
      <w:lvlJc w:val="left"/>
      <w:pPr>
        <w:ind w:left="1587" w:hanging="187"/>
      </w:pPr>
      <w:rPr>
        <w:rFonts w:hint="default"/>
      </w:rPr>
    </w:lvl>
    <w:lvl w:ilvl="5" w:tplc="F8EC251E">
      <w:numFmt w:val="bullet"/>
      <w:lvlText w:val="•"/>
      <w:lvlJc w:val="left"/>
      <w:pPr>
        <w:ind w:left="1914" w:hanging="187"/>
      </w:pPr>
      <w:rPr>
        <w:rFonts w:hint="default"/>
      </w:rPr>
    </w:lvl>
    <w:lvl w:ilvl="6" w:tplc="66FC2846">
      <w:numFmt w:val="bullet"/>
      <w:lvlText w:val="•"/>
      <w:lvlJc w:val="left"/>
      <w:pPr>
        <w:ind w:left="2241" w:hanging="187"/>
      </w:pPr>
      <w:rPr>
        <w:rFonts w:hint="default"/>
      </w:rPr>
    </w:lvl>
    <w:lvl w:ilvl="7" w:tplc="65B67C6C">
      <w:numFmt w:val="bullet"/>
      <w:lvlText w:val="•"/>
      <w:lvlJc w:val="left"/>
      <w:pPr>
        <w:ind w:left="2568" w:hanging="187"/>
      </w:pPr>
      <w:rPr>
        <w:rFonts w:hint="default"/>
      </w:rPr>
    </w:lvl>
    <w:lvl w:ilvl="8" w:tplc="DF38E09A">
      <w:numFmt w:val="bullet"/>
      <w:lvlText w:val="•"/>
      <w:lvlJc w:val="left"/>
      <w:pPr>
        <w:ind w:left="2895" w:hanging="187"/>
      </w:pPr>
      <w:rPr>
        <w:rFonts w:hint="default"/>
      </w:rPr>
    </w:lvl>
  </w:abstractNum>
  <w:abstractNum w:abstractNumId="297" w15:restartNumberingAfterBreak="0">
    <w:nsid w:val="13F84FC3"/>
    <w:multiLevelType w:val="hybridMultilevel"/>
    <w:tmpl w:val="59DA7B70"/>
    <w:lvl w:ilvl="0" w:tplc="EA78ABB0">
      <w:numFmt w:val="bullet"/>
      <w:lvlText w:val=""/>
      <w:lvlJc w:val="left"/>
      <w:pPr>
        <w:ind w:left="272" w:hanging="237"/>
      </w:pPr>
      <w:rPr>
        <w:rFonts w:ascii="Symbol" w:eastAsia="Symbol" w:hAnsi="Symbol" w:cs="Symbol" w:hint="default"/>
        <w:w w:val="100"/>
        <w:sz w:val="18"/>
        <w:szCs w:val="18"/>
      </w:rPr>
    </w:lvl>
    <w:lvl w:ilvl="1" w:tplc="3064C13A">
      <w:numFmt w:val="bullet"/>
      <w:lvlText w:val="•"/>
      <w:lvlJc w:val="left"/>
      <w:pPr>
        <w:ind w:left="427" w:hanging="237"/>
      </w:pPr>
      <w:rPr>
        <w:rFonts w:hint="default"/>
      </w:rPr>
    </w:lvl>
    <w:lvl w:ilvl="2" w:tplc="5EB021EC">
      <w:numFmt w:val="bullet"/>
      <w:lvlText w:val="•"/>
      <w:lvlJc w:val="left"/>
      <w:pPr>
        <w:ind w:left="575" w:hanging="237"/>
      </w:pPr>
      <w:rPr>
        <w:rFonts w:hint="default"/>
      </w:rPr>
    </w:lvl>
    <w:lvl w:ilvl="3" w:tplc="C5B41464">
      <w:numFmt w:val="bullet"/>
      <w:lvlText w:val="•"/>
      <w:lvlJc w:val="left"/>
      <w:pPr>
        <w:ind w:left="722" w:hanging="237"/>
      </w:pPr>
      <w:rPr>
        <w:rFonts w:hint="default"/>
      </w:rPr>
    </w:lvl>
    <w:lvl w:ilvl="4" w:tplc="9646A908">
      <w:numFmt w:val="bullet"/>
      <w:lvlText w:val="•"/>
      <w:lvlJc w:val="left"/>
      <w:pPr>
        <w:ind w:left="870" w:hanging="237"/>
      </w:pPr>
      <w:rPr>
        <w:rFonts w:hint="default"/>
      </w:rPr>
    </w:lvl>
    <w:lvl w:ilvl="5" w:tplc="1C14A6F6">
      <w:numFmt w:val="bullet"/>
      <w:lvlText w:val="•"/>
      <w:lvlJc w:val="left"/>
      <w:pPr>
        <w:ind w:left="1018" w:hanging="237"/>
      </w:pPr>
      <w:rPr>
        <w:rFonts w:hint="default"/>
      </w:rPr>
    </w:lvl>
    <w:lvl w:ilvl="6" w:tplc="BBB0D4F8">
      <w:numFmt w:val="bullet"/>
      <w:lvlText w:val="•"/>
      <w:lvlJc w:val="left"/>
      <w:pPr>
        <w:ind w:left="1165" w:hanging="237"/>
      </w:pPr>
      <w:rPr>
        <w:rFonts w:hint="default"/>
      </w:rPr>
    </w:lvl>
    <w:lvl w:ilvl="7" w:tplc="EC0AD374">
      <w:numFmt w:val="bullet"/>
      <w:lvlText w:val="•"/>
      <w:lvlJc w:val="left"/>
      <w:pPr>
        <w:ind w:left="1313" w:hanging="237"/>
      </w:pPr>
      <w:rPr>
        <w:rFonts w:hint="default"/>
      </w:rPr>
    </w:lvl>
    <w:lvl w:ilvl="8" w:tplc="A3961FBA">
      <w:numFmt w:val="bullet"/>
      <w:lvlText w:val="•"/>
      <w:lvlJc w:val="left"/>
      <w:pPr>
        <w:ind w:left="1460" w:hanging="237"/>
      </w:pPr>
      <w:rPr>
        <w:rFonts w:hint="default"/>
      </w:rPr>
    </w:lvl>
  </w:abstractNum>
  <w:abstractNum w:abstractNumId="298" w15:restartNumberingAfterBreak="0">
    <w:nsid w:val="13FF4F4B"/>
    <w:multiLevelType w:val="hybridMultilevel"/>
    <w:tmpl w:val="6C78D4F4"/>
    <w:lvl w:ilvl="0" w:tplc="52DE83B2">
      <w:numFmt w:val="bullet"/>
      <w:lvlText w:val=""/>
      <w:lvlJc w:val="left"/>
      <w:pPr>
        <w:ind w:left="384" w:hanging="296"/>
      </w:pPr>
      <w:rPr>
        <w:rFonts w:ascii="Symbol" w:eastAsia="Symbol" w:hAnsi="Symbol" w:cs="Symbol" w:hint="default"/>
        <w:w w:val="105"/>
        <w:sz w:val="14"/>
        <w:szCs w:val="14"/>
      </w:rPr>
    </w:lvl>
    <w:lvl w:ilvl="1" w:tplc="B964CE04">
      <w:numFmt w:val="bullet"/>
      <w:lvlText w:val="•"/>
      <w:lvlJc w:val="left"/>
      <w:pPr>
        <w:ind w:left="662" w:hanging="296"/>
      </w:pPr>
      <w:rPr>
        <w:rFonts w:hint="default"/>
      </w:rPr>
    </w:lvl>
    <w:lvl w:ilvl="2" w:tplc="EC74B218">
      <w:numFmt w:val="bullet"/>
      <w:lvlText w:val="•"/>
      <w:lvlJc w:val="left"/>
      <w:pPr>
        <w:ind w:left="945" w:hanging="296"/>
      </w:pPr>
      <w:rPr>
        <w:rFonts w:hint="default"/>
      </w:rPr>
    </w:lvl>
    <w:lvl w:ilvl="3" w:tplc="C328833E">
      <w:numFmt w:val="bullet"/>
      <w:lvlText w:val="•"/>
      <w:lvlJc w:val="left"/>
      <w:pPr>
        <w:ind w:left="1228" w:hanging="296"/>
      </w:pPr>
      <w:rPr>
        <w:rFonts w:hint="default"/>
      </w:rPr>
    </w:lvl>
    <w:lvl w:ilvl="4" w:tplc="43DE0B9E">
      <w:numFmt w:val="bullet"/>
      <w:lvlText w:val="•"/>
      <w:lvlJc w:val="left"/>
      <w:pPr>
        <w:ind w:left="1511" w:hanging="296"/>
      </w:pPr>
      <w:rPr>
        <w:rFonts w:hint="default"/>
      </w:rPr>
    </w:lvl>
    <w:lvl w:ilvl="5" w:tplc="F5A4462E">
      <w:numFmt w:val="bullet"/>
      <w:lvlText w:val="•"/>
      <w:lvlJc w:val="left"/>
      <w:pPr>
        <w:ind w:left="1794" w:hanging="296"/>
      </w:pPr>
      <w:rPr>
        <w:rFonts w:hint="default"/>
      </w:rPr>
    </w:lvl>
    <w:lvl w:ilvl="6" w:tplc="E0BAFA22">
      <w:numFmt w:val="bullet"/>
      <w:lvlText w:val="•"/>
      <w:lvlJc w:val="left"/>
      <w:pPr>
        <w:ind w:left="2077" w:hanging="296"/>
      </w:pPr>
      <w:rPr>
        <w:rFonts w:hint="default"/>
      </w:rPr>
    </w:lvl>
    <w:lvl w:ilvl="7" w:tplc="941EBCF4">
      <w:numFmt w:val="bullet"/>
      <w:lvlText w:val="•"/>
      <w:lvlJc w:val="left"/>
      <w:pPr>
        <w:ind w:left="2360" w:hanging="296"/>
      </w:pPr>
      <w:rPr>
        <w:rFonts w:hint="default"/>
      </w:rPr>
    </w:lvl>
    <w:lvl w:ilvl="8" w:tplc="96FA98B0">
      <w:numFmt w:val="bullet"/>
      <w:lvlText w:val="•"/>
      <w:lvlJc w:val="left"/>
      <w:pPr>
        <w:ind w:left="2643" w:hanging="296"/>
      </w:pPr>
      <w:rPr>
        <w:rFonts w:hint="default"/>
      </w:rPr>
    </w:lvl>
  </w:abstractNum>
  <w:abstractNum w:abstractNumId="299" w15:restartNumberingAfterBreak="0">
    <w:nsid w:val="1437301E"/>
    <w:multiLevelType w:val="hybridMultilevel"/>
    <w:tmpl w:val="6B8C6A54"/>
    <w:lvl w:ilvl="0" w:tplc="9C5E33C8">
      <w:numFmt w:val="bullet"/>
      <w:lvlText w:val=""/>
      <w:lvlJc w:val="left"/>
      <w:pPr>
        <w:ind w:left="274" w:hanging="187"/>
      </w:pPr>
      <w:rPr>
        <w:rFonts w:ascii="Symbol" w:eastAsia="Symbol" w:hAnsi="Symbol" w:cs="Symbol" w:hint="default"/>
        <w:w w:val="100"/>
        <w:sz w:val="18"/>
        <w:szCs w:val="18"/>
      </w:rPr>
    </w:lvl>
    <w:lvl w:ilvl="1" w:tplc="CC404AF8">
      <w:numFmt w:val="bullet"/>
      <w:lvlText w:val="•"/>
      <w:lvlJc w:val="left"/>
      <w:pPr>
        <w:ind w:left="598" w:hanging="187"/>
      </w:pPr>
      <w:rPr>
        <w:rFonts w:hint="default"/>
      </w:rPr>
    </w:lvl>
    <w:lvl w:ilvl="2" w:tplc="9A8454E6">
      <w:numFmt w:val="bullet"/>
      <w:lvlText w:val="•"/>
      <w:lvlJc w:val="left"/>
      <w:pPr>
        <w:ind w:left="917" w:hanging="187"/>
      </w:pPr>
      <w:rPr>
        <w:rFonts w:hint="default"/>
      </w:rPr>
    </w:lvl>
    <w:lvl w:ilvl="3" w:tplc="5F1660A2">
      <w:numFmt w:val="bullet"/>
      <w:lvlText w:val="•"/>
      <w:lvlJc w:val="left"/>
      <w:pPr>
        <w:ind w:left="1235" w:hanging="187"/>
      </w:pPr>
      <w:rPr>
        <w:rFonts w:hint="default"/>
      </w:rPr>
    </w:lvl>
    <w:lvl w:ilvl="4" w:tplc="BE0EC3C2">
      <w:numFmt w:val="bullet"/>
      <w:lvlText w:val="•"/>
      <w:lvlJc w:val="left"/>
      <w:pPr>
        <w:ind w:left="1554" w:hanging="187"/>
      </w:pPr>
      <w:rPr>
        <w:rFonts w:hint="default"/>
      </w:rPr>
    </w:lvl>
    <w:lvl w:ilvl="5" w:tplc="612441C2">
      <w:numFmt w:val="bullet"/>
      <w:lvlText w:val="•"/>
      <w:lvlJc w:val="left"/>
      <w:pPr>
        <w:ind w:left="1873" w:hanging="187"/>
      </w:pPr>
      <w:rPr>
        <w:rFonts w:hint="default"/>
      </w:rPr>
    </w:lvl>
    <w:lvl w:ilvl="6" w:tplc="108C2AD0">
      <w:numFmt w:val="bullet"/>
      <w:lvlText w:val="•"/>
      <w:lvlJc w:val="left"/>
      <w:pPr>
        <w:ind w:left="2191" w:hanging="187"/>
      </w:pPr>
      <w:rPr>
        <w:rFonts w:hint="default"/>
      </w:rPr>
    </w:lvl>
    <w:lvl w:ilvl="7" w:tplc="BC5E16D8">
      <w:numFmt w:val="bullet"/>
      <w:lvlText w:val="•"/>
      <w:lvlJc w:val="left"/>
      <w:pPr>
        <w:ind w:left="2510" w:hanging="187"/>
      </w:pPr>
      <w:rPr>
        <w:rFonts w:hint="default"/>
      </w:rPr>
    </w:lvl>
    <w:lvl w:ilvl="8" w:tplc="BC36F1C8">
      <w:numFmt w:val="bullet"/>
      <w:lvlText w:val="•"/>
      <w:lvlJc w:val="left"/>
      <w:pPr>
        <w:ind w:left="2828" w:hanging="187"/>
      </w:pPr>
      <w:rPr>
        <w:rFonts w:hint="default"/>
      </w:rPr>
    </w:lvl>
  </w:abstractNum>
  <w:abstractNum w:abstractNumId="300" w15:restartNumberingAfterBreak="0">
    <w:nsid w:val="145B10F2"/>
    <w:multiLevelType w:val="hybridMultilevel"/>
    <w:tmpl w:val="8BF83EDA"/>
    <w:lvl w:ilvl="0" w:tplc="A454A5E8">
      <w:numFmt w:val="bullet"/>
      <w:lvlText w:val=""/>
      <w:lvlJc w:val="left"/>
      <w:pPr>
        <w:ind w:left="383" w:hanging="296"/>
      </w:pPr>
      <w:rPr>
        <w:rFonts w:ascii="Symbol" w:eastAsia="Symbol" w:hAnsi="Symbol" w:cs="Symbol" w:hint="default"/>
        <w:w w:val="100"/>
        <w:sz w:val="18"/>
        <w:szCs w:val="18"/>
      </w:rPr>
    </w:lvl>
    <w:lvl w:ilvl="1" w:tplc="348C441A">
      <w:numFmt w:val="bullet"/>
      <w:lvlText w:val="•"/>
      <w:lvlJc w:val="left"/>
      <w:pPr>
        <w:ind w:left="530" w:hanging="296"/>
      </w:pPr>
      <w:rPr>
        <w:rFonts w:hint="default"/>
      </w:rPr>
    </w:lvl>
    <w:lvl w:ilvl="2" w:tplc="07A49D30">
      <w:numFmt w:val="bullet"/>
      <w:lvlText w:val="•"/>
      <w:lvlJc w:val="left"/>
      <w:pPr>
        <w:ind w:left="680" w:hanging="296"/>
      </w:pPr>
      <w:rPr>
        <w:rFonts w:hint="default"/>
      </w:rPr>
    </w:lvl>
    <w:lvl w:ilvl="3" w:tplc="CD62D680">
      <w:numFmt w:val="bullet"/>
      <w:lvlText w:val="•"/>
      <w:lvlJc w:val="left"/>
      <w:pPr>
        <w:ind w:left="830" w:hanging="296"/>
      </w:pPr>
      <w:rPr>
        <w:rFonts w:hint="default"/>
      </w:rPr>
    </w:lvl>
    <w:lvl w:ilvl="4" w:tplc="ADCE2CC8">
      <w:numFmt w:val="bullet"/>
      <w:lvlText w:val="•"/>
      <w:lvlJc w:val="left"/>
      <w:pPr>
        <w:ind w:left="980" w:hanging="296"/>
      </w:pPr>
      <w:rPr>
        <w:rFonts w:hint="default"/>
      </w:rPr>
    </w:lvl>
    <w:lvl w:ilvl="5" w:tplc="6754785C">
      <w:numFmt w:val="bullet"/>
      <w:lvlText w:val="•"/>
      <w:lvlJc w:val="left"/>
      <w:pPr>
        <w:ind w:left="1130" w:hanging="296"/>
      </w:pPr>
      <w:rPr>
        <w:rFonts w:hint="default"/>
      </w:rPr>
    </w:lvl>
    <w:lvl w:ilvl="6" w:tplc="C8981376">
      <w:numFmt w:val="bullet"/>
      <w:lvlText w:val="•"/>
      <w:lvlJc w:val="left"/>
      <w:pPr>
        <w:ind w:left="1280" w:hanging="296"/>
      </w:pPr>
      <w:rPr>
        <w:rFonts w:hint="default"/>
      </w:rPr>
    </w:lvl>
    <w:lvl w:ilvl="7" w:tplc="1B422266">
      <w:numFmt w:val="bullet"/>
      <w:lvlText w:val="•"/>
      <w:lvlJc w:val="left"/>
      <w:pPr>
        <w:ind w:left="1430" w:hanging="296"/>
      </w:pPr>
      <w:rPr>
        <w:rFonts w:hint="default"/>
      </w:rPr>
    </w:lvl>
    <w:lvl w:ilvl="8" w:tplc="18361E04">
      <w:numFmt w:val="bullet"/>
      <w:lvlText w:val="•"/>
      <w:lvlJc w:val="left"/>
      <w:pPr>
        <w:ind w:left="1580" w:hanging="296"/>
      </w:pPr>
      <w:rPr>
        <w:rFonts w:hint="default"/>
      </w:rPr>
    </w:lvl>
  </w:abstractNum>
  <w:abstractNum w:abstractNumId="301" w15:restartNumberingAfterBreak="0">
    <w:nsid w:val="146105FE"/>
    <w:multiLevelType w:val="hybridMultilevel"/>
    <w:tmpl w:val="46F0FBD0"/>
    <w:lvl w:ilvl="0" w:tplc="EFF8A042">
      <w:numFmt w:val="bullet"/>
      <w:lvlText w:val=""/>
      <w:lvlJc w:val="left"/>
      <w:pPr>
        <w:ind w:left="258" w:hanging="198"/>
      </w:pPr>
      <w:rPr>
        <w:rFonts w:ascii="Symbol" w:eastAsia="Symbol" w:hAnsi="Symbol" w:cs="Symbol" w:hint="default"/>
        <w:w w:val="100"/>
        <w:sz w:val="18"/>
        <w:szCs w:val="18"/>
      </w:rPr>
    </w:lvl>
    <w:lvl w:ilvl="1" w:tplc="AC98E422">
      <w:numFmt w:val="bullet"/>
      <w:lvlText w:val="•"/>
      <w:lvlJc w:val="left"/>
      <w:pPr>
        <w:ind w:left="564" w:hanging="198"/>
      </w:pPr>
      <w:rPr>
        <w:rFonts w:hint="default"/>
      </w:rPr>
    </w:lvl>
    <w:lvl w:ilvl="2" w:tplc="87C4E566">
      <w:numFmt w:val="bullet"/>
      <w:lvlText w:val="•"/>
      <w:lvlJc w:val="left"/>
      <w:pPr>
        <w:ind w:left="868" w:hanging="198"/>
      </w:pPr>
      <w:rPr>
        <w:rFonts w:hint="default"/>
      </w:rPr>
    </w:lvl>
    <w:lvl w:ilvl="3" w:tplc="3E32711E">
      <w:numFmt w:val="bullet"/>
      <w:lvlText w:val="•"/>
      <w:lvlJc w:val="left"/>
      <w:pPr>
        <w:ind w:left="1172" w:hanging="198"/>
      </w:pPr>
      <w:rPr>
        <w:rFonts w:hint="default"/>
      </w:rPr>
    </w:lvl>
    <w:lvl w:ilvl="4" w:tplc="F670E0BE">
      <w:numFmt w:val="bullet"/>
      <w:lvlText w:val="•"/>
      <w:lvlJc w:val="left"/>
      <w:pPr>
        <w:ind w:left="1476" w:hanging="198"/>
      </w:pPr>
      <w:rPr>
        <w:rFonts w:hint="default"/>
      </w:rPr>
    </w:lvl>
    <w:lvl w:ilvl="5" w:tplc="5350BB74">
      <w:numFmt w:val="bullet"/>
      <w:lvlText w:val="•"/>
      <w:lvlJc w:val="left"/>
      <w:pPr>
        <w:ind w:left="1780" w:hanging="198"/>
      </w:pPr>
      <w:rPr>
        <w:rFonts w:hint="default"/>
      </w:rPr>
    </w:lvl>
    <w:lvl w:ilvl="6" w:tplc="08B2D4D0">
      <w:numFmt w:val="bullet"/>
      <w:lvlText w:val="•"/>
      <w:lvlJc w:val="left"/>
      <w:pPr>
        <w:ind w:left="2084" w:hanging="198"/>
      </w:pPr>
      <w:rPr>
        <w:rFonts w:hint="default"/>
      </w:rPr>
    </w:lvl>
    <w:lvl w:ilvl="7" w:tplc="DA3834D8">
      <w:numFmt w:val="bullet"/>
      <w:lvlText w:val="•"/>
      <w:lvlJc w:val="left"/>
      <w:pPr>
        <w:ind w:left="2388" w:hanging="198"/>
      </w:pPr>
      <w:rPr>
        <w:rFonts w:hint="default"/>
      </w:rPr>
    </w:lvl>
    <w:lvl w:ilvl="8" w:tplc="B344E608">
      <w:numFmt w:val="bullet"/>
      <w:lvlText w:val="•"/>
      <w:lvlJc w:val="left"/>
      <w:pPr>
        <w:ind w:left="2692" w:hanging="198"/>
      </w:pPr>
      <w:rPr>
        <w:rFonts w:hint="default"/>
      </w:rPr>
    </w:lvl>
  </w:abstractNum>
  <w:abstractNum w:abstractNumId="302" w15:restartNumberingAfterBreak="0">
    <w:nsid w:val="147C7FB7"/>
    <w:multiLevelType w:val="hybridMultilevel"/>
    <w:tmpl w:val="D6F2BAE2"/>
    <w:lvl w:ilvl="0" w:tplc="05E09D56">
      <w:numFmt w:val="bullet"/>
      <w:lvlText w:val=""/>
      <w:lvlJc w:val="left"/>
      <w:pPr>
        <w:ind w:left="324" w:hanging="237"/>
      </w:pPr>
      <w:rPr>
        <w:rFonts w:ascii="Symbol" w:eastAsia="Symbol" w:hAnsi="Symbol" w:cs="Symbol" w:hint="default"/>
        <w:w w:val="100"/>
        <w:sz w:val="13"/>
        <w:szCs w:val="13"/>
      </w:rPr>
    </w:lvl>
    <w:lvl w:ilvl="1" w:tplc="7F8A4650">
      <w:numFmt w:val="bullet"/>
      <w:lvlText w:val="•"/>
      <w:lvlJc w:val="left"/>
      <w:pPr>
        <w:ind w:left="641" w:hanging="237"/>
      </w:pPr>
      <w:rPr>
        <w:rFonts w:hint="default"/>
      </w:rPr>
    </w:lvl>
    <w:lvl w:ilvl="2" w:tplc="E5187E48">
      <w:numFmt w:val="bullet"/>
      <w:lvlText w:val="•"/>
      <w:lvlJc w:val="left"/>
      <w:pPr>
        <w:ind w:left="963" w:hanging="237"/>
      </w:pPr>
      <w:rPr>
        <w:rFonts w:hint="default"/>
      </w:rPr>
    </w:lvl>
    <w:lvl w:ilvl="3" w:tplc="1BB2FEDA">
      <w:numFmt w:val="bullet"/>
      <w:lvlText w:val="•"/>
      <w:lvlJc w:val="left"/>
      <w:pPr>
        <w:ind w:left="1285" w:hanging="237"/>
      </w:pPr>
      <w:rPr>
        <w:rFonts w:hint="default"/>
      </w:rPr>
    </w:lvl>
    <w:lvl w:ilvl="4" w:tplc="B896DAF4">
      <w:numFmt w:val="bullet"/>
      <w:lvlText w:val="•"/>
      <w:lvlJc w:val="left"/>
      <w:pPr>
        <w:ind w:left="1607" w:hanging="237"/>
      </w:pPr>
      <w:rPr>
        <w:rFonts w:hint="default"/>
      </w:rPr>
    </w:lvl>
    <w:lvl w:ilvl="5" w:tplc="7946F774">
      <w:numFmt w:val="bullet"/>
      <w:lvlText w:val="•"/>
      <w:lvlJc w:val="left"/>
      <w:pPr>
        <w:ind w:left="1929" w:hanging="237"/>
      </w:pPr>
      <w:rPr>
        <w:rFonts w:hint="default"/>
      </w:rPr>
    </w:lvl>
    <w:lvl w:ilvl="6" w:tplc="AA807E74">
      <w:numFmt w:val="bullet"/>
      <w:lvlText w:val="•"/>
      <w:lvlJc w:val="left"/>
      <w:pPr>
        <w:ind w:left="2250" w:hanging="237"/>
      </w:pPr>
      <w:rPr>
        <w:rFonts w:hint="default"/>
      </w:rPr>
    </w:lvl>
    <w:lvl w:ilvl="7" w:tplc="B4325A62">
      <w:numFmt w:val="bullet"/>
      <w:lvlText w:val="•"/>
      <w:lvlJc w:val="left"/>
      <w:pPr>
        <w:ind w:left="2572" w:hanging="237"/>
      </w:pPr>
      <w:rPr>
        <w:rFonts w:hint="default"/>
      </w:rPr>
    </w:lvl>
    <w:lvl w:ilvl="8" w:tplc="FF425184">
      <w:numFmt w:val="bullet"/>
      <w:lvlText w:val="•"/>
      <w:lvlJc w:val="left"/>
      <w:pPr>
        <w:ind w:left="2894" w:hanging="237"/>
      </w:pPr>
      <w:rPr>
        <w:rFonts w:hint="default"/>
      </w:rPr>
    </w:lvl>
  </w:abstractNum>
  <w:abstractNum w:abstractNumId="303" w15:restartNumberingAfterBreak="0">
    <w:nsid w:val="14814A05"/>
    <w:multiLevelType w:val="hybridMultilevel"/>
    <w:tmpl w:val="DC8A4B90"/>
    <w:lvl w:ilvl="0" w:tplc="506E019A">
      <w:numFmt w:val="bullet"/>
      <w:lvlText w:val=""/>
      <w:lvlJc w:val="left"/>
      <w:pPr>
        <w:ind w:left="271" w:hanging="234"/>
      </w:pPr>
      <w:rPr>
        <w:rFonts w:ascii="Symbol" w:eastAsia="Symbol" w:hAnsi="Symbol" w:cs="Symbol" w:hint="default"/>
        <w:w w:val="100"/>
        <w:sz w:val="18"/>
        <w:szCs w:val="18"/>
      </w:rPr>
    </w:lvl>
    <w:lvl w:ilvl="1" w:tplc="C4A80E2E">
      <w:numFmt w:val="bullet"/>
      <w:lvlText w:val="•"/>
      <w:lvlJc w:val="left"/>
      <w:pPr>
        <w:ind w:left="426" w:hanging="234"/>
      </w:pPr>
      <w:rPr>
        <w:rFonts w:hint="default"/>
      </w:rPr>
    </w:lvl>
    <w:lvl w:ilvl="2" w:tplc="63A4F446">
      <w:numFmt w:val="bullet"/>
      <w:lvlText w:val="•"/>
      <w:lvlJc w:val="left"/>
      <w:pPr>
        <w:ind w:left="573" w:hanging="234"/>
      </w:pPr>
      <w:rPr>
        <w:rFonts w:hint="default"/>
      </w:rPr>
    </w:lvl>
    <w:lvl w:ilvl="3" w:tplc="A45E4C84">
      <w:numFmt w:val="bullet"/>
      <w:lvlText w:val="•"/>
      <w:lvlJc w:val="left"/>
      <w:pPr>
        <w:ind w:left="720" w:hanging="234"/>
      </w:pPr>
      <w:rPr>
        <w:rFonts w:hint="default"/>
      </w:rPr>
    </w:lvl>
    <w:lvl w:ilvl="4" w:tplc="CB12012C">
      <w:numFmt w:val="bullet"/>
      <w:lvlText w:val="•"/>
      <w:lvlJc w:val="left"/>
      <w:pPr>
        <w:ind w:left="867" w:hanging="234"/>
      </w:pPr>
      <w:rPr>
        <w:rFonts w:hint="default"/>
      </w:rPr>
    </w:lvl>
    <w:lvl w:ilvl="5" w:tplc="6AB28D14">
      <w:numFmt w:val="bullet"/>
      <w:lvlText w:val="•"/>
      <w:lvlJc w:val="left"/>
      <w:pPr>
        <w:ind w:left="1014" w:hanging="234"/>
      </w:pPr>
      <w:rPr>
        <w:rFonts w:hint="default"/>
      </w:rPr>
    </w:lvl>
    <w:lvl w:ilvl="6" w:tplc="E382B910">
      <w:numFmt w:val="bullet"/>
      <w:lvlText w:val="•"/>
      <w:lvlJc w:val="left"/>
      <w:pPr>
        <w:ind w:left="1160" w:hanging="234"/>
      </w:pPr>
      <w:rPr>
        <w:rFonts w:hint="default"/>
      </w:rPr>
    </w:lvl>
    <w:lvl w:ilvl="7" w:tplc="54E68FFA">
      <w:numFmt w:val="bullet"/>
      <w:lvlText w:val="•"/>
      <w:lvlJc w:val="left"/>
      <w:pPr>
        <w:ind w:left="1307" w:hanging="234"/>
      </w:pPr>
      <w:rPr>
        <w:rFonts w:hint="default"/>
      </w:rPr>
    </w:lvl>
    <w:lvl w:ilvl="8" w:tplc="EEA48E5A">
      <w:numFmt w:val="bullet"/>
      <w:lvlText w:val="•"/>
      <w:lvlJc w:val="left"/>
      <w:pPr>
        <w:ind w:left="1454" w:hanging="234"/>
      </w:pPr>
      <w:rPr>
        <w:rFonts w:hint="default"/>
      </w:rPr>
    </w:lvl>
  </w:abstractNum>
  <w:abstractNum w:abstractNumId="304" w15:restartNumberingAfterBreak="0">
    <w:nsid w:val="14985242"/>
    <w:multiLevelType w:val="hybridMultilevel"/>
    <w:tmpl w:val="F23685B2"/>
    <w:lvl w:ilvl="0" w:tplc="7B5E28C0">
      <w:numFmt w:val="bullet"/>
      <w:lvlText w:val=""/>
      <w:lvlJc w:val="left"/>
      <w:pPr>
        <w:ind w:left="323" w:hanging="237"/>
      </w:pPr>
      <w:rPr>
        <w:rFonts w:ascii="Symbol" w:eastAsia="Symbol" w:hAnsi="Symbol" w:cs="Symbol" w:hint="default"/>
        <w:w w:val="100"/>
        <w:sz w:val="18"/>
        <w:szCs w:val="18"/>
      </w:rPr>
    </w:lvl>
    <w:lvl w:ilvl="1" w:tplc="D7A203D8">
      <w:numFmt w:val="bullet"/>
      <w:lvlText w:val="•"/>
      <w:lvlJc w:val="left"/>
      <w:pPr>
        <w:ind w:left="496" w:hanging="237"/>
      </w:pPr>
      <w:rPr>
        <w:rFonts w:hint="default"/>
      </w:rPr>
    </w:lvl>
    <w:lvl w:ilvl="2" w:tplc="DA848B1E">
      <w:numFmt w:val="bullet"/>
      <w:lvlText w:val="•"/>
      <w:lvlJc w:val="left"/>
      <w:pPr>
        <w:ind w:left="673" w:hanging="237"/>
      </w:pPr>
      <w:rPr>
        <w:rFonts w:hint="default"/>
      </w:rPr>
    </w:lvl>
    <w:lvl w:ilvl="3" w:tplc="5ED8ED68">
      <w:numFmt w:val="bullet"/>
      <w:lvlText w:val="•"/>
      <w:lvlJc w:val="left"/>
      <w:pPr>
        <w:ind w:left="850" w:hanging="237"/>
      </w:pPr>
      <w:rPr>
        <w:rFonts w:hint="default"/>
      </w:rPr>
    </w:lvl>
    <w:lvl w:ilvl="4" w:tplc="73A4C848">
      <w:numFmt w:val="bullet"/>
      <w:lvlText w:val="•"/>
      <w:lvlJc w:val="left"/>
      <w:pPr>
        <w:ind w:left="1026" w:hanging="237"/>
      </w:pPr>
      <w:rPr>
        <w:rFonts w:hint="default"/>
      </w:rPr>
    </w:lvl>
    <w:lvl w:ilvl="5" w:tplc="2E804F18">
      <w:numFmt w:val="bullet"/>
      <w:lvlText w:val="•"/>
      <w:lvlJc w:val="left"/>
      <w:pPr>
        <w:ind w:left="1203" w:hanging="237"/>
      </w:pPr>
      <w:rPr>
        <w:rFonts w:hint="default"/>
      </w:rPr>
    </w:lvl>
    <w:lvl w:ilvl="6" w:tplc="E3F832AC">
      <w:numFmt w:val="bullet"/>
      <w:lvlText w:val="•"/>
      <w:lvlJc w:val="left"/>
      <w:pPr>
        <w:ind w:left="1380" w:hanging="237"/>
      </w:pPr>
      <w:rPr>
        <w:rFonts w:hint="default"/>
      </w:rPr>
    </w:lvl>
    <w:lvl w:ilvl="7" w:tplc="39D4FCE8">
      <w:numFmt w:val="bullet"/>
      <w:lvlText w:val="•"/>
      <w:lvlJc w:val="left"/>
      <w:pPr>
        <w:ind w:left="1556" w:hanging="237"/>
      </w:pPr>
      <w:rPr>
        <w:rFonts w:hint="default"/>
      </w:rPr>
    </w:lvl>
    <w:lvl w:ilvl="8" w:tplc="0D525724">
      <w:numFmt w:val="bullet"/>
      <w:lvlText w:val="•"/>
      <w:lvlJc w:val="left"/>
      <w:pPr>
        <w:ind w:left="1733" w:hanging="237"/>
      </w:pPr>
      <w:rPr>
        <w:rFonts w:hint="default"/>
      </w:rPr>
    </w:lvl>
  </w:abstractNum>
  <w:abstractNum w:abstractNumId="305" w15:restartNumberingAfterBreak="0">
    <w:nsid w:val="14BC3447"/>
    <w:multiLevelType w:val="hybridMultilevel"/>
    <w:tmpl w:val="7898EAC0"/>
    <w:lvl w:ilvl="0" w:tplc="8C32DF0A">
      <w:numFmt w:val="bullet"/>
      <w:lvlText w:val=""/>
      <w:lvlJc w:val="left"/>
      <w:pPr>
        <w:ind w:left="323" w:hanging="237"/>
      </w:pPr>
      <w:rPr>
        <w:rFonts w:ascii="Symbol" w:eastAsia="Symbol" w:hAnsi="Symbol" w:cs="Symbol" w:hint="default"/>
        <w:w w:val="100"/>
        <w:sz w:val="18"/>
        <w:szCs w:val="18"/>
      </w:rPr>
    </w:lvl>
    <w:lvl w:ilvl="1" w:tplc="3BA45BC2">
      <w:numFmt w:val="bullet"/>
      <w:lvlText w:val="•"/>
      <w:lvlJc w:val="left"/>
      <w:pPr>
        <w:ind w:left="611" w:hanging="237"/>
      </w:pPr>
      <w:rPr>
        <w:rFonts w:hint="default"/>
      </w:rPr>
    </w:lvl>
    <w:lvl w:ilvl="2" w:tplc="8B1C45FC">
      <w:numFmt w:val="bullet"/>
      <w:lvlText w:val="•"/>
      <w:lvlJc w:val="left"/>
      <w:pPr>
        <w:ind w:left="902" w:hanging="237"/>
      </w:pPr>
      <w:rPr>
        <w:rFonts w:hint="default"/>
      </w:rPr>
    </w:lvl>
    <w:lvl w:ilvl="3" w:tplc="52ECAA38">
      <w:numFmt w:val="bullet"/>
      <w:lvlText w:val="•"/>
      <w:lvlJc w:val="left"/>
      <w:pPr>
        <w:ind w:left="1193" w:hanging="237"/>
      </w:pPr>
      <w:rPr>
        <w:rFonts w:hint="default"/>
      </w:rPr>
    </w:lvl>
    <w:lvl w:ilvl="4" w:tplc="D62C1794">
      <w:numFmt w:val="bullet"/>
      <w:lvlText w:val="•"/>
      <w:lvlJc w:val="left"/>
      <w:pPr>
        <w:ind w:left="1484" w:hanging="237"/>
      </w:pPr>
      <w:rPr>
        <w:rFonts w:hint="default"/>
      </w:rPr>
    </w:lvl>
    <w:lvl w:ilvl="5" w:tplc="DB0264F6">
      <w:numFmt w:val="bullet"/>
      <w:lvlText w:val="•"/>
      <w:lvlJc w:val="left"/>
      <w:pPr>
        <w:ind w:left="1775" w:hanging="237"/>
      </w:pPr>
      <w:rPr>
        <w:rFonts w:hint="default"/>
      </w:rPr>
    </w:lvl>
    <w:lvl w:ilvl="6" w:tplc="B0ECF862">
      <w:numFmt w:val="bullet"/>
      <w:lvlText w:val="•"/>
      <w:lvlJc w:val="left"/>
      <w:pPr>
        <w:ind w:left="2066" w:hanging="237"/>
      </w:pPr>
      <w:rPr>
        <w:rFonts w:hint="default"/>
      </w:rPr>
    </w:lvl>
    <w:lvl w:ilvl="7" w:tplc="58761A30">
      <w:numFmt w:val="bullet"/>
      <w:lvlText w:val="•"/>
      <w:lvlJc w:val="left"/>
      <w:pPr>
        <w:ind w:left="2357" w:hanging="237"/>
      </w:pPr>
      <w:rPr>
        <w:rFonts w:hint="default"/>
      </w:rPr>
    </w:lvl>
    <w:lvl w:ilvl="8" w:tplc="2DCC7326">
      <w:numFmt w:val="bullet"/>
      <w:lvlText w:val="•"/>
      <w:lvlJc w:val="left"/>
      <w:pPr>
        <w:ind w:left="2648" w:hanging="237"/>
      </w:pPr>
      <w:rPr>
        <w:rFonts w:hint="default"/>
      </w:rPr>
    </w:lvl>
  </w:abstractNum>
  <w:abstractNum w:abstractNumId="306" w15:restartNumberingAfterBreak="0">
    <w:nsid w:val="14C6167E"/>
    <w:multiLevelType w:val="hybridMultilevel"/>
    <w:tmpl w:val="35DC8E7C"/>
    <w:lvl w:ilvl="0" w:tplc="C6C29600">
      <w:numFmt w:val="bullet"/>
      <w:lvlText w:val=""/>
      <w:lvlJc w:val="left"/>
      <w:pPr>
        <w:ind w:left="323" w:hanging="237"/>
      </w:pPr>
      <w:rPr>
        <w:rFonts w:ascii="Symbol" w:eastAsia="Symbol" w:hAnsi="Symbol" w:cs="Symbol" w:hint="default"/>
        <w:w w:val="100"/>
        <w:sz w:val="18"/>
        <w:szCs w:val="18"/>
      </w:rPr>
    </w:lvl>
    <w:lvl w:ilvl="1" w:tplc="178A57B8">
      <w:numFmt w:val="bullet"/>
      <w:lvlText w:val="•"/>
      <w:lvlJc w:val="left"/>
      <w:pPr>
        <w:ind w:left="628" w:hanging="237"/>
      </w:pPr>
      <w:rPr>
        <w:rFonts w:hint="default"/>
      </w:rPr>
    </w:lvl>
    <w:lvl w:ilvl="2" w:tplc="87E6E1AC">
      <w:numFmt w:val="bullet"/>
      <w:lvlText w:val="•"/>
      <w:lvlJc w:val="left"/>
      <w:pPr>
        <w:ind w:left="937" w:hanging="237"/>
      </w:pPr>
      <w:rPr>
        <w:rFonts w:hint="default"/>
      </w:rPr>
    </w:lvl>
    <w:lvl w:ilvl="3" w:tplc="1C24FA9A">
      <w:numFmt w:val="bullet"/>
      <w:lvlText w:val="•"/>
      <w:lvlJc w:val="left"/>
      <w:pPr>
        <w:ind w:left="1246" w:hanging="237"/>
      </w:pPr>
      <w:rPr>
        <w:rFonts w:hint="default"/>
      </w:rPr>
    </w:lvl>
    <w:lvl w:ilvl="4" w:tplc="8774FEF2">
      <w:numFmt w:val="bullet"/>
      <w:lvlText w:val="•"/>
      <w:lvlJc w:val="left"/>
      <w:pPr>
        <w:ind w:left="1554" w:hanging="237"/>
      </w:pPr>
      <w:rPr>
        <w:rFonts w:hint="default"/>
      </w:rPr>
    </w:lvl>
    <w:lvl w:ilvl="5" w:tplc="41CEFB96">
      <w:numFmt w:val="bullet"/>
      <w:lvlText w:val="•"/>
      <w:lvlJc w:val="left"/>
      <w:pPr>
        <w:ind w:left="1863" w:hanging="237"/>
      </w:pPr>
      <w:rPr>
        <w:rFonts w:hint="default"/>
      </w:rPr>
    </w:lvl>
    <w:lvl w:ilvl="6" w:tplc="5BFA2404">
      <w:numFmt w:val="bullet"/>
      <w:lvlText w:val="•"/>
      <w:lvlJc w:val="left"/>
      <w:pPr>
        <w:ind w:left="2172" w:hanging="237"/>
      </w:pPr>
      <w:rPr>
        <w:rFonts w:hint="default"/>
      </w:rPr>
    </w:lvl>
    <w:lvl w:ilvl="7" w:tplc="22DE2388">
      <w:numFmt w:val="bullet"/>
      <w:lvlText w:val="•"/>
      <w:lvlJc w:val="left"/>
      <w:pPr>
        <w:ind w:left="2480" w:hanging="237"/>
      </w:pPr>
      <w:rPr>
        <w:rFonts w:hint="default"/>
      </w:rPr>
    </w:lvl>
    <w:lvl w:ilvl="8" w:tplc="9B30EC52">
      <w:numFmt w:val="bullet"/>
      <w:lvlText w:val="•"/>
      <w:lvlJc w:val="left"/>
      <w:pPr>
        <w:ind w:left="2789" w:hanging="237"/>
      </w:pPr>
      <w:rPr>
        <w:rFonts w:hint="default"/>
      </w:rPr>
    </w:lvl>
  </w:abstractNum>
  <w:abstractNum w:abstractNumId="307" w15:restartNumberingAfterBreak="0">
    <w:nsid w:val="14DA2727"/>
    <w:multiLevelType w:val="hybridMultilevel"/>
    <w:tmpl w:val="71B466A0"/>
    <w:lvl w:ilvl="0" w:tplc="87681DC2">
      <w:numFmt w:val="bullet"/>
      <w:lvlText w:val=""/>
      <w:lvlJc w:val="left"/>
      <w:pPr>
        <w:ind w:left="295" w:hanging="237"/>
      </w:pPr>
      <w:rPr>
        <w:rFonts w:ascii="Symbol" w:eastAsia="Symbol" w:hAnsi="Symbol" w:cs="Symbol" w:hint="default"/>
        <w:w w:val="100"/>
        <w:sz w:val="18"/>
        <w:szCs w:val="18"/>
      </w:rPr>
    </w:lvl>
    <w:lvl w:ilvl="1" w:tplc="F7924768">
      <w:numFmt w:val="bullet"/>
      <w:lvlText w:val="•"/>
      <w:lvlJc w:val="left"/>
      <w:pPr>
        <w:ind w:left="664" w:hanging="237"/>
      </w:pPr>
      <w:rPr>
        <w:rFonts w:hint="default"/>
      </w:rPr>
    </w:lvl>
    <w:lvl w:ilvl="2" w:tplc="EA16E7F2">
      <w:numFmt w:val="bullet"/>
      <w:lvlText w:val="•"/>
      <w:lvlJc w:val="left"/>
      <w:pPr>
        <w:ind w:left="1029" w:hanging="237"/>
      </w:pPr>
      <w:rPr>
        <w:rFonts w:hint="default"/>
      </w:rPr>
    </w:lvl>
    <w:lvl w:ilvl="3" w:tplc="EC867958">
      <w:numFmt w:val="bullet"/>
      <w:lvlText w:val="•"/>
      <w:lvlJc w:val="left"/>
      <w:pPr>
        <w:ind w:left="1394" w:hanging="237"/>
      </w:pPr>
      <w:rPr>
        <w:rFonts w:hint="default"/>
      </w:rPr>
    </w:lvl>
    <w:lvl w:ilvl="4" w:tplc="8CB8F1BA">
      <w:numFmt w:val="bullet"/>
      <w:lvlText w:val="•"/>
      <w:lvlJc w:val="left"/>
      <w:pPr>
        <w:ind w:left="1758" w:hanging="237"/>
      </w:pPr>
      <w:rPr>
        <w:rFonts w:hint="default"/>
      </w:rPr>
    </w:lvl>
    <w:lvl w:ilvl="5" w:tplc="FD9A883A">
      <w:numFmt w:val="bullet"/>
      <w:lvlText w:val="•"/>
      <w:lvlJc w:val="left"/>
      <w:pPr>
        <w:ind w:left="2123" w:hanging="237"/>
      </w:pPr>
      <w:rPr>
        <w:rFonts w:hint="default"/>
      </w:rPr>
    </w:lvl>
    <w:lvl w:ilvl="6" w:tplc="7C3CA558">
      <w:numFmt w:val="bullet"/>
      <w:lvlText w:val="•"/>
      <w:lvlJc w:val="left"/>
      <w:pPr>
        <w:ind w:left="2488" w:hanging="237"/>
      </w:pPr>
      <w:rPr>
        <w:rFonts w:hint="default"/>
      </w:rPr>
    </w:lvl>
    <w:lvl w:ilvl="7" w:tplc="CD3042DA">
      <w:numFmt w:val="bullet"/>
      <w:lvlText w:val="•"/>
      <w:lvlJc w:val="left"/>
      <w:pPr>
        <w:ind w:left="2852" w:hanging="237"/>
      </w:pPr>
      <w:rPr>
        <w:rFonts w:hint="default"/>
      </w:rPr>
    </w:lvl>
    <w:lvl w:ilvl="8" w:tplc="07A49338">
      <w:numFmt w:val="bullet"/>
      <w:lvlText w:val="•"/>
      <w:lvlJc w:val="left"/>
      <w:pPr>
        <w:ind w:left="3217" w:hanging="237"/>
      </w:pPr>
      <w:rPr>
        <w:rFonts w:hint="default"/>
      </w:rPr>
    </w:lvl>
  </w:abstractNum>
  <w:abstractNum w:abstractNumId="308" w15:restartNumberingAfterBreak="0">
    <w:nsid w:val="14E718C5"/>
    <w:multiLevelType w:val="hybridMultilevel"/>
    <w:tmpl w:val="E11A4236"/>
    <w:lvl w:ilvl="0" w:tplc="694886CC">
      <w:numFmt w:val="bullet"/>
      <w:lvlText w:val=""/>
      <w:lvlJc w:val="left"/>
      <w:pPr>
        <w:ind w:left="322" w:hanging="237"/>
      </w:pPr>
      <w:rPr>
        <w:rFonts w:ascii="Symbol" w:eastAsia="Symbol" w:hAnsi="Symbol" w:cs="Symbol" w:hint="default"/>
        <w:w w:val="100"/>
        <w:sz w:val="18"/>
        <w:szCs w:val="18"/>
      </w:rPr>
    </w:lvl>
    <w:lvl w:ilvl="1" w:tplc="9FD8B770">
      <w:numFmt w:val="bullet"/>
      <w:lvlText w:val="•"/>
      <w:lvlJc w:val="left"/>
      <w:pPr>
        <w:ind w:left="611" w:hanging="237"/>
      </w:pPr>
      <w:rPr>
        <w:rFonts w:hint="default"/>
      </w:rPr>
    </w:lvl>
    <w:lvl w:ilvl="2" w:tplc="E370BC92">
      <w:numFmt w:val="bullet"/>
      <w:lvlText w:val="•"/>
      <w:lvlJc w:val="left"/>
      <w:pPr>
        <w:ind w:left="902" w:hanging="237"/>
      </w:pPr>
      <w:rPr>
        <w:rFonts w:hint="default"/>
      </w:rPr>
    </w:lvl>
    <w:lvl w:ilvl="3" w:tplc="A71AFBA2">
      <w:numFmt w:val="bullet"/>
      <w:lvlText w:val="•"/>
      <w:lvlJc w:val="left"/>
      <w:pPr>
        <w:ind w:left="1193" w:hanging="237"/>
      </w:pPr>
      <w:rPr>
        <w:rFonts w:hint="default"/>
      </w:rPr>
    </w:lvl>
    <w:lvl w:ilvl="4" w:tplc="F78A0A94">
      <w:numFmt w:val="bullet"/>
      <w:lvlText w:val="•"/>
      <w:lvlJc w:val="left"/>
      <w:pPr>
        <w:ind w:left="1484" w:hanging="237"/>
      </w:pPr>
      <w:rPr>
        <w:rFonts w:hint="default"/>
      </w:rPr>
    </w:lvl>
    <w:lvl w:ilvl="5" w:tplc="4E42C150">
      <w:numFmt w:val="bullet"/>
      <w:lvlText w:val="•"/>
      <w:lvlJc w:val="left"/>
      <w:pPr>
        <w:ind w:left="1775" w:hanging="237"/>
      </w:pPr>
      <w:rPr>
        <w:rFonts w:hint="default"/>
      </w:rPr>
    </w:lvl>
    <w:lvl w:ilvl="6" w:tplc="C060D0FA">
      <w:numFmt w:val="bullet"/>
      <w:lvlText w:val="•"/>
      <w:lvlJc w:val="left"/>
      <w:pPr>
        <w:ind w:left="2066" w:hanging="237"/>
      </w:pPr>
      <w:rPr>
        <w:rFonts w:hint="default"/>
      </w:rPr>
    </w:lvl>
    <w:lvl w:ilvl="7" w:tplc="853CC408">
      <w:numFmt w:val="bullet"/>
      <w:lvlText w:val="•"/>
      <w:lvlJc w:val="left"/>
      <w:pPr>
        <w:ind w:left="2357" w:hanging="237"/>
      </w:pPr>
      <w:rPr>
        <w:rFonts w:hint="default"/>
      </w:rPr>
    </w:lvl>
    <w:lvl w:ilvl="8" w:tplc="1A0CBA06">
      <w:numFmt w:val="bullet"/>
      <w:lvlText w:val="•"/>
      <w:lvlJc w:val="left"/>
      <w:pPr>
        <w:ind w:left="2648" w:hanging="237"/>
      </w:pPr>
      <w:rPr>
        <w:rFonts w:hint="default"/>
      </w:rPr>
    </w:lvl>
  </w:abstractNum>
  <w:abstractNum w:abstractNumId="309" w15:restartNumberingAfterBreak="0">
    <w:nsid w:val="14FE0CC4"/>
    <w:multiLevelType w:val="hybridMultilevel"/>
    <w:tmpl w:val="F1AE649E"/>
    <w:lvl w:ilvl="0" w:tplc="937C7842">
      <w:numFmt w:val="bullet"/>
      <w:lvlText w:val=""/>
      <w:lvlJc w:val="left"/>
      <w:pPr>
        <w:ind w:left="274" w:hanging="187"/>
      </w:pPr>
      <w:rPr>
        <w:rFonts w:ascii="Symbol" w:eastAsia="Symbol" w:hAnsi="Symbol" w:cs="Symbol" w:hint="default"/>
        <w:w w:val="100"/>
        <w:sz w:val="18"/>
        <w:szCs w:val="18"/>
      </w:rPr>
    </w:lvl>
    <w:lvl w:ilvl="1" w:tplc="E53A8BA4">
      <w:numFmt w:val="bullet"/>
      <w:lvlText w:val="•"/>
      <w:lvlJc w:val="left"/>
      <w:pPr>
        <w:ind w:left="606" w:hanging="187"/>
      </w:pPr>
      <w:rPr>
        <w:rFonts w:hint="default"/>
      </w:rPr>
    </w:lvl>
    <w:lvl w:ilvl="2" w:tplc="A2BC9C62">
      <w:numFmt w:val="bullet"/>
      <w:lvlText w:val="•"/>
      <w:lvlJc w:val="left"/>
      <w:pPr>
        <w:ind w:left="933" w:hanging="187"/>
      </w:pPr>
      <w:rPr>
        <w:rFonts w:hint="default"/>
      </w:rPr>
    </w:lvl>
    <w:lvl w:ilvl="3" w:tplc="D72C3D36">
      <w:numFmt w:val="bullet"/>
      <w:lvlText w:val="•"/>
      <w:lvlJc w:val="left"/>
      <w:pPr>
        <w:ind w:left="1260" w:hanging="187"/>
      </w:pPr>
      <w:rPr>
        <w:rFonts w:hint="default"/>
      </w:rPr>
    </w:lvl>
    <w:lvl w:ilvl="4" w:tplc="BD4C866A">
      <w:numFmt w:val="bullet"/>
      <w:lvlText w:val="•"/>
      <w:lvlJc w:val="left"/>
      <w:pPr>
        <w:ind w:left="1587" w:hanging="187"/>
      </w:pPr>
      <w:rPr>
        <w:rFonts w:hint="default"/>
      </w:rPr>
    </w:lvl>
    <w:lvl w:ilvl="5" w:tplc="0F58091C">
      <w:numFmt w:val="bullet"/>
      <w:lvlText w:val="•"/>
      <w:lvlJc w:val="left"/>
      <w:pPr>
        <w:ind w:left="1914" w:hanging="187"/>
      </w:pPr>
      <w:rPr>
        <w:rFonts w:hint="default"/>
      </w:rPr>
    </w:lvl>
    <w:lvl w:ilvl="6" w:tplc="E80465E4">
      <w:numFmt w:val="bullet"/>
      <w:lvlText w:val="•"/>
      <w:lvlJc w:val="left"/>
      <w:pPr>
        <w:ind w:left="2241" w:hanging="187"/>
      </w:pPr>
      <w:rPr>
        <w:rFonts w:hint="default"/>
      </w:rPr>
    </w:lvl>
    <w:lvl w:ilvl="7" w:tplc="65B08458">
      <w:numFmt w:val="bullet"/>
      <w:lvlText w:val="•"/>
      <w:lvlJc w:val="left"/>
      <w:pPr>
        <w:ind w:left="2568" w:hanging="187"/>
      </w:pPr>
      <w:rPr>
        <w:rFonts w:hint="default"/>
      </w:rPr>
    </w:lvl>
    <w:lvl w:ilvl="8" w:tplc="C0B465EC">
      <w:numFmt w:val="bullet"/>
      <w:lvlText w:val="•"/>
      <w:lvlJc w:val="left"/>
      <w:pPr>
        <w:ind w:left="2895" w:hanging="187"/>
      </w:pPr>
      <w:rPr>
        <w:rFonts w:hint="default"/>
      </w:rPr>
    </w:lvl>
  </w:abstractNum>
  <w:abstractNum w:abstractNumId="310" w15:restartNumberingAfterBreak="0">
    <w:nsid w:val="14FF1ED2"/>
    <w:multiLevelType w:val="hybridMultilevel"/>
    <w:tmpl w:val="3DE27A1E"/>
    <w:lvl w:ilvl="0" w:tplc="3BACAC36">
      <w:numFmt w:val="bullet"/>
      <w:lvlText w:val=""/>
      <w:lvlJc w:val="left"/>
      <w:pPr>
        <w:ind w:left="321" w:hanging="234"/>
      </w:pPr>
      <w:rPr>
        <w:rFonts w:ascii="Symbol" w:eastAsia="Symbol" w:hAnsi="Symbol" w:cs="Symbol" w:hint="default"/>
        <w:w w:val="100"/>
        <w:sz w:val="18"/>
        <w:szCs w:val="18"/>
      </w:rPr>
    </w:lvl>
    <w:lvl w:ilvl="1" w:tplc="1FEAD618">
      <w:numFmt w:val="bullet"/>
      <w:lvlText w:val="•"/>
      <w:lvlJc w:val="left"/>
      <w:pPr>
        <w:ind w:left="633" w:hanging="234"/>
      </w:pPr>
      <w:rPr>
        <w:rFonts w:hint="default"/>
      </w:rPr>
    </w:lvl>
    <w:lvl w:ilvl="2" w:tplc="F61416E6">
      <w:numFmt w:val="bullet"/>
      <w:lvlText w:val="•"/>
      <w:lvlJc w:val="left"/>
      <w:pPr>
        <w:ind w:left="946" w:hanging="234"/>
      </w:pPr>
      <w:rPr>
        <w:rFonts w:hint="default"/>
      </w:rPr>
    </w:lvl>
    <w:lvl w:ilvl="3" w:tplc="CDC45A26">
      <w:numFmt w:val="bullet"/>
      <w:lvlText w:val="•"/>
      <w:lvlJc w:val="left"/>
      <w:pPr>
        <w:ind w:left="1259" w:hanging="234"/>
      </w:pPr>
      <w:rPr>
        <w:rFonts w:hint="default"/>
      </w:rPr>
    </w:lvl>
    <w:lvl w:ilvl="4" w:tplc="D0749F02">
      <w:numFmt w:val="bullet"/>
      <w:lvlText w:val="•"/>
      <w:lvlJc w:val="left"/>
      <w:pPr>
        <w:ind w:left="1572" w:hanging="234"/>
      </w:pPr>
      <w:rPr>
        <w:rFonts w:hint="default"/>
      </w:rPr>
    </w:lvl>
    <w:lvl w:ilvl="5" w:tplc="A8EE1C8E">
      <w:numFmt w:val="bullet"/>
      <w:lvlText w:val="•"/>
      <w:lvlJc w:val="left"/>
      <w:pPr>
        <w:ind w:left="1885" w:hanging="234"/>
      </w:pPr>
      <w:rPr>
        <w:rFonts w:hint="default"/>
      </w:rPr>
    </w:lvl>
    <w:lvl w:ilvl="6" w:tplc="B87628E0">
      <w:numFmt w:val="bullet"/>
      <w:lvlText w:val="•"/>
      <w:lvlJc w:val="left"/>
      <w:pPr>
        <w:ind w:left="2198" w:hanging="234"/>
      </w:pPr>
      <w:rPr>
        <w:rFonts w:hint="default"/>
      </w:rPr>
    </w:lvl>
    <w:lvl w:ilvl="7" w:tplc="A232C268">
      <w:numFmt w:val="bullet"/>
      <w:lvlText w:val="•"/>
      <w:lvlJc w:val="left"/>
      <w:pPr>
        <w:ind w:left="2511" w:hanging="234"/>
      </w:pPr>
      <w:rPr>
        <w:rFonts w:hint="default"/>
      </w:rPr>
    </w:lvl>
    <w:lvl w:ilvl="8" w:tplc="9A600174">
      <w:numFmt w:val="bullet"/>
      <w:lvlText w:val="•"/>
      <w:lvlJc w:val="left"/>
      <w:pPr>
        <w:ind w:left="2824" w:hanging="234"/>
      </w:pPr>
      <w:rPr>
        <w:rFonts w:hint="default"/>
      </w:rPr>
    </w:lvl>
  </w:abstractNum>
  <w:abstractNum w:abstractNumId="311" w15:restartNumberingAfterBreak="0">
    <w:nsid w:val="150A5222"/>
    <w:multiLevelType w:val="hybridMultilevel"/>
    <w:tmpl w:val="5AB8DD86"/>
    <w:lvl w:ilvl="0" w:tplc="0E96CF84">
      <w:numFmt w:val="bullet"/>
      <w:lvlText w:val=""/>
      <w:lvlJc w:val="left"/>
      <w:pPr>
        <w:ind w:left="323" w:hanging="237"/>
      </w:pPr>
      <w:rPr>
        <w:rFonts w:ascii="Symbol" w:eastAsia="Symbol" w:hAnsi="Symbol" w:cs="Symbol" w:hint="default"/>
        <w:w w:val="100"/>
        <w:sz w:val="13"/>
        <w:szCs w:val="13"/>
      </w:rPr>
    </w:lvl>
    <w:lvl w:ilvl="1" w:tplc="A38257AE">
      <w:numFmt w:val="bullet"/>
      <w:lvlText w:val="•"/>
      <w:lvlJc w:val="left"/>
      <w:pPr>
        <w:ind w:left="592" w:hanging="237"/>
      </w:pPr>
      <w:rPr>
        <w:rFonts w:hint="default"/>
      </w:rPr>
    </w:lvl>
    <w:lvl w:ilvl="2" w:tplc="031EF6D8">
      <w:numFmt w:val="bullet"/>
      <w:lvlText w:val="•"/>
      <w:lvlJc w:val="left"/>
      <w:pPr>
        <w:ind w:left="865" w:hanging="237"/>
      </w:pPr>
      <w:rPr>
        <w:rFonts w:hint="default"/>
      </w:rPr>
    </w:lvl>
    <w:lvl w:ilvl="3" w:tplc="8634F698">
      <w:numFmt w:val="bullet"/>
      <w:lvlText w:val="•"/>
      <w:lvlJc w:val="left"/>
      <w:pPr>
        <w:ind w:left="1138" w:hanging="237"/>
      </w:pPr>
      <w:rPr>
        <w:rFonts w:hint="default"/>
      </w:rPr>
    </w:lvl>
    <w:lvl w:ilvl="4" w:tplc="D15A2306">
      <w:numFmt w:val="bullet"/>
      <w:lvlText w:val="•"/>
      <w:lvlJc w:val="left"/>
      <w:pPr>
        <w:ind w:left="1411" w:hanging="237"/>
      </w:pPr>
      <w:rPr>
        <w:rFonts w:hint="default"/>
      </w:rPr>
    </w:lvl>
    <w:lvl w:ilvl="5" w:tplc="F5BCC6B2">
      <w:numFmt w:val="bullet"/>
      <w:lvlText w:val="•"/>
      <w:lvlJc w:val="left"/>
      <w:pPr>
        <w:ind w:left="1684" w:hanging="237"/>
      </w:pPr>
      <w:rPr>
        <w:rFonts w:hint="default"/>
      </w:rPr>
    </w:lvl>
    <w:lvl w:ilvl="6" w:tplc="3976C890">
      <w:numFmt w:val="bullet"/>
      <w:lvlText w:val="•"/>
      <w:lvlJc w:val="left"/>
      <w:pPr>
        <w:ind w:left="1956" w:hanging="237"/>
      </w:pPr>
      <w:rPr>
        <w:rFonts w:hint="default"/>
      </w:rPr>
    </w:lvl>
    <w:lvl w:ilvl="7" w:tplc="F8C42A4E">
      <w:numFmt w:val="bullet"/>
      <w:lvlText w:val="•"/>
      <w:lvlJc w:val="left"/>
      <w:pPr>
        <w:ind w:left="2229" w:hanging="237"/>
      </w:pPr>
      <w:rPr>
        <w:rFonts w:hint="default"/>
      </w:rPr>
    </w:lvl>
    <w:lvl w:ilvl="8" w:tplc="6A5E0DF0">
      <w:numFmt w:val="bullet"/>
      <w:lvlText w:val="•"/>
      <w:lvlJc w:val="left"/>
      <w:pPr>
        <w:ind w:left="2502" w:hanging="237"/>
      </w:pPr>
      <w:rPr>
        <w:rFonts w:hint="default"/>
      </w:rPr>
    </w:lvl>
  </w:abstractNum>
  <w:abstractNum w:abstractNumId="312" w15:restartNumberingAfterBreak="0">
    <w:nsid w:val="15162903"/>
    <w:multiLevelType w:val="hybridMultilevel"/>
    <w:tmpl w:val="0E8EE4B8"/>
    <w:lvl w:ilvl="0" w:tplc="1C3A2486">
      <w:numFmt w:val="bullet"/>
      <w:lvlText w:val=""/>
      <w:lvlJc w:val="left"/>
      <w:pPr>
        <w:ind w:left="322" w:hanging="237"/>
      </w:pPr>
      <w:rPr>
        <w:rFonts w:ascii="Symbol" w:eastAsia="Symbol" w:hAnsi="Symbol" w:cs="Symbol" w:hint="default"/>
        <w:w w:val="100"/>
        <w:sz w:val="18"/>
        <w:szCs w:val="18"/>
      </w:rPr>
    </w:lvl>
    <w:lvl w:ilvl="1" w:tplc="7FF20ACE">
      <w:numFmt w:val="bullet"/>
      <w:lvlText w:val="•"/>
      <w:lvlJc w:val="left"/>
      <w:pPr>
        <w:ind w:left="544" w:hanging="237"/>
      </w:pPr>
      <w:rPr>
        <w:rFonts w:hint="default"/>
      </w:rPr>
    </w:lvl>
    <w:lvl w:ilvl="2" w:tplc="FD5A04A4">
      <w:numFmt w:val="bullet"/>
      <w:lvlText w:val="•"/>
      <w:lvlJc w:val="left"/>
      <w:pPr>
        <w:ind w:left="769" w:hanging="237"/>
      </w:pPr>
      <w:rPr>
        <w:rFonts w:hint="default"/>
      </w:rPr>
    </w:lvl>
    <w:lvl w:ilvl="3" w:tplc="4F98F1C0">
      <w:numFmt w:val="bullet"/>
      <w:lvlText w:val="•"/>
      <w:lvlJc w:val="left"/>
      <w:pPr>
        <w:ind w:left="994" w:hanging="237"/>
      </w:pPr>
      <w:rPr>
        <w:rFonts w:hint="default"/>
      </w:rPr>
    </w:lvl>
    <w:lvl w:ilvl="4" w:tplc="F6D4D726">
      <w:numFmt w:val="bullet"/>
      <w:lvlText w:val="•"/>
      <w:lvlJc w:val="left"/>
      <w:pPr>
        <w:ind w:left="1219" w:hanging="237"/>
      </w:pPr>
      <w:rPr>
        <w:rFonts w:hint="default"/>
      </w:rPr>
    </w:lvl>
    <w:lvl w:ilvl="5" w:tplc="67E8B896">
      <w:numFmt w:val="bullet"/>
      <w:lvlText w:val="•"/>
      <w:lvlJc w:val="left"/>
      <w:pPr>
        <w:ind w:left="1444" w:hanging="237"/>
      </w:pPr>
      <w:rPr>
        <w:rFonts w:hint="default"/>
      </w:rPr>
    </w:lvl>
    <w:lvl w:ilvl="6" w:tplc="DAFA4B0C">
      <w:numFmt w:val="bullet"/>
      <w:lvlText w:val="•"/>
      <w:lvlJc w:val="left"/>
      <w:pPr>
        <w:ind w:left="1669" w:hanging="237"/>
      </w:pPr>
      <w:rPr>
        <w:rFonts w:hint="default"/>
      </w:rPr>
    </w:lvl>
    <w:lvl w:ilvl="7" w:tplc="7600599C">
      <w:numFmt w:val="bullet"/>
      <w:lvlText w:val="•"/>
      <w:lvlJc w:val="left"/>
      <w:pPr>
        <w:ind w:left="1894" w:hanging="237"/>
      </w:pPr>
      <w:rPr>
        <w:rFonts w:hint="default"/>
      </w:rPr>
    </w:lvl>
    <w:lvl w:ilvl="8" w:tplc="10A6316E">
      <w:numFmt w:val="bullet"/>
      <w:lvlText w:val="•"/>
      <w:lvlJc w:val="left"/>
      <w:pPr>
        <w:ind w:left="2119" w:hanging="237"/>
      </w:pPr>
      <w:rPr>
        <w:rFonts w:hint="default"/>
      </w:rPr>
    </w:lvl>
  </w:abstractNum>
  <w:abstractNum w:abstractNumId="313" w15:restartNumberingAfterBreak="0">
    <w:nsid w:val="152141EA"/>
    <w:multiLevelType w:val="hybridMultilevel"/>
    <w:tmpl w:val="C77EA9AC"/>
    <w:lvl w:ilvl="0" w:tplc="D63416D2">
      <w:numFmt w:val="bullet"/>
      <w:lvlText w:val=""/>
      <w:lvlJc w:val="left"/>
      <w:pPr>
        <w:ind w:left="368" w:hanging="237"/>
      </w:pPr>
      <w:rPr>
        <w:rFonts w:ascii="Symbol" w:eastAsia="Symbol" w:hAnsi="Symbol" w:cs="Symbol" w:hint="default"/>
        <w:w w:val="100"/>
        <w:sz w:val="18"/>
        <w:szCs w:val="18"/>
      </w:rPr>
    </w:lvl>
    <w:lvl w:ilvl="1" w:tplc="F5A67380">
      <w:numFmt w:val="bullet"/>
      <w:lvlText w:val="•"/>
      <w:lvlJc w:val="left"/>
      <w:pPr>
        <w:ind w:left="656" w:hanging="237"/>
      </w:pPr>
      <w:rPr>
        <w:rFonts w:hint="default"/>
      </w:rPr>
    </w:lvl>
    <w:lvl w:ilvl="2" w:tplc="6F58ED5C">
      <w:numFmt w:val="bullet"/>
      <w:lvlText w:val="•"/>
      <w:lvlJc w:val="left"/>
      <w:pPr>
        <w:ind w:left="953" w:hanging="237"/>
      </w:pPr>
      <w:rPr>
        <w:rFonts w:hint="default"/>
      </w:rPr>
    </w:lvl>
    <w:lvl w:ilvl="3" w:tplc="A4FE4CC6">
      <w:numFmt w:val="bullet"/>
      <w:lvlText w:val="•"/>
      <w:lvlJc w:val="left"/>
      <w:pPr>
        <w:ind w:left="1249" w:hanging="237"/>
      </w:pPr>
      <w:rPr>
        <w:rFonts w:hint="default"/>
      </w:rPr>
    </w:lvl>
    <w:lvl w:ilvl="4" w:tplc="C29A1632">
      <w:numFmt w:val="bullet"/>
      <w:lvlText w:val="•"/>
      <w:lvlJc w:val="left"/>
      <w:pPr>
        <w:ind w:left="1546" w:hanging="237"/>
      </w:pPr>
      <w:rPr>
        <w:rFonts w:hint="default"/>
      </w:rPr>
    </w:lvl>
    <w:lvl w:ilvl="5" w:tplc="050AA630">
      <w:numFmt w:val="bullet"/>
      <w:lvlText w:val="•"/>
      <w:lvlJc w:val="left"/>
      <w:pPr>
        <w:ind w:left="1843" w:hanging="237"/>
      </w:pPr>
      <w:rPr>
        <w:rFonts w:hint="default"/>
      </w:rPr>
    </w:lvl>
    <w:lvl w:ilvl="6" w:tplc="0AB03EF6">
      <w:numFmt w:val="bullet"/>
      <w:lvlText w:val="•"/>
      <w:lvlJc w:val="left"/>
      <w:pPr>
        <w:ind w:left="2139" w:hanging="237"/>
      </w:pPr>
      <w:rPr>
        <w:rFonts w:hint="default"/>
      </w:rPr>
    </w:lvl>
    <w:lvl w:ilvl="7" w:tplc="D6C28368">
      <w:numFmt w:val="bullet"/>
      <w:lvlText w:val="•"/>
      <w:lvlJc w:val="left"/>
      <w:pPr>
        <w:ind w:left="2436" w:hanging="237"/>
      </w:pPr>
      <w:rPr>
        <w:rFonts w:hint="default"/>
      </w:rPr>
    </w:lvl>
    <w:lvl w:ilvl="8" w:tplc="B8EA7372">
      <w:numFmt w:val="bullet"/>
      <w:lvlText w:val="•"/>
      <w:lvlJc w:val="left"/>
      <w:pPr>
        <w:ind w:left="2732" w:hanging="237"/>
      </w:pPr>
      <w:rPr>
        <w:rFonts w:hint="default"/>
      </w:rPr>
    </w:lvl>
  </w:abstractNum>
  <w:abstractNum w:abstractNumId="314" w15:restartNumberingAfterBreak="0">
    <w:nsid w:val="15290371"/>
    <w:multiLevelType w:val="hybridMultilevel"/>
    <w:tmpl w:val="472481F4"/>
    <w:lvl w:ilvl="0" w:tplc="0FD6C5CC">
      <w:numFmt w:val="bullet"/>
      <w:lvlText w:val=""/>
      <w:lvlJc w:val="left"/>
      <w:pPr>
        <w:ind w:left="334" w:hanging="233"/>
      </w:pPr>
      <w:rPr>
        <w:rFonts w:ascii="Symbol" w:eastAsia="Symbol" w:hAnsi="Symbol" w:cs="Symbol" w:hint="default"/>
        <w:w w:val="100"/>
        <w:sz w:val="18"/>
        <w:szCs w:val="18"/>
      </w:rPr>
    </w:lvl>
    <w:lvl w:ilvl="1" w:tplc="CBEA4468">
      <w:numFmt w:val="bullet"/>
      <w:lvlText w:val="•"/>
      <w:lvlJc w:val="left"/>
      <w:pPr>
        <w:ind w:left="643" w:hanging="233"/>
      </w:pPr>
      <w:rPr>
        <w:rFonts w:hint="default"/>
      </w:rPr>
    </w:lvl>
    <w:lvl w:ilvl="2" w:tplc="C4C8CA6A">
      <w:numFmt w:val="bullet"/>
      <w:lvlText w:val="•"/>
      <w:lvlJc w:val="left"/>
      <w:pPr>
        <w:ind w:left="946" w:hanging="233"/>
      </w:pPr>
      <w:rPr>
        <w:rFonts w:hint="default"/>
      </w:rPr>
    </w:lvl>
    <w:lvl w:ilvl="3" w:tplc="D8D6152C">
      <w:numFmt w:val="bullet"/>
      <w:lvlText w:val="•"/>
      <w:lvlJc w:val="left"/>
      <w:pPr>
        <w:ind w:left="1249" w:hanging="233"/>
      </w:pPr>
      <w:rPr>
        <w:rFonts w:hint="default"/>
      </w:rPr>
    </w:lvl>
    <w:lvl w:ilvl="4" w:tplc="A5D8CD4E">
      <w:numFmt w:val="bullet"/>
      <w:lvlText w:val="•"/>
      <w:lvlJc w:val="left"/>
      <w:pPr>
        <w:ind w:left="1552" w:hanging="233"/>
      </w:pPr>
      <w:rPr>
        <w:rFonts w:hint="default"/>
      </w:rPr>
    </w:lvl>
    <w:lvl w:ilvl="5" w:tplc="D258280C">
      <w:numFmt w:val="bullet"/>
      <w:lvlText w:val="•"/>
      <w:lvlJc w:val="left"/>
      <w:pPr>
        <w:ind w:left="1856" w:hanging="233"/>
      </w:pPr>
      <w:rPr>
        <w:rFonts w:hint="default"/>
      </w:rPr>
    </w:lvl>
    <w:lvl w:ilvl="6" w:tplc="C20E4602">
      <w:numFmt w:val="bullet"/>
      <w:lvlText w:val="•"/>
      <w:lvlJc w:val="left"/>
      <w:pPr>
        <w:ind w:left="2159" w:hanging="233"/>
      </w:pPr>
      <w:rPr>
        <w:rFonts w:hint="default"/>
      </w:rPr>
    </w:lvl>
    <w:lvl w:ilvl="7" w:tplc="46EC2DDE">
      <w:numFmt w:val="bullet"/>
      <w:lvlText w:val="•"/>
      <w:lvlJc w:val="left"/>
      <w:pPr>
        <w:ind w:left="2462" w:hanging="233"/>
      </w:pPr>
      <w:rPr>
        <w:rFonts w:hint="default"/>
      </w:rPr>
    </w:lvl>
    <w:lvl w:ilvl="8" w:tplc="F2BC9F56">
      <w:numFmt w:val="bullet"/>
      <w:lvlText w:val="•"/>
      <w:lvlJc w:val="left"/>
      <w:pPr>
        <w:ind w:left="2765" w:hanging="233"/>
      </w:pPr>
      <w:rPr>
        <w:rFonts w:hint="default"/>
      </w:rPr>
    </w:lvl>
  </w:abstractNum>
  <w:abstractNum w:abstractNumId="315" w15:restartNumberingAfterBreak="0">
    <w:nsid w:val="15297611"/>
    <w:multiLevelType w:val="hybridMultilevel"/>
    <w:tmpl w:val="6786E0EE"/>
    <w:lvl w:ilvl="0" w:tplc="8C2ABC7A">
      <w:numFmt w:val="bullet"/>
      <w:lvlText w:val=""/>
      <w:lvlJc w:val="left"/>
      <w:pPr>
        <w:ind w:left="273" w:hanging="187"/>
      </w:pPr>
      <w:rPr>
        <w:rFonts w:ascii="Symbol" w:eastAsia="Symbol" w:hAnsi="Symbol" w:cs="Symbol" w:hint="default"/>
        <w:w w:val="100"/>
        <w:sz w:val="18"/>
        <w:szCs w:val="18"/>
      </w:rPr>
    </w:lvl>
    <w:lvl w:ilvl="1" w:tplc="48647060">
      <w:numFmt w:val="bullet"/>
      <w:lvlText w:val="•"/>
      <w:lvlJc w:val="left"/>
      <w:pPr>
        <w:ind w:left="594" w:hanging="187"/>
      </w:pPr>
      <w:rPr>
        <w:rFonts w:hint="default"/>
      </w:rPr>
    </w:lvl>
    <w:lvl w:ilvl="2" w:tplc="AC5E2C72">
      <w:numFmt w:val="bullet"/>
      <w:lvlText w:val="•"/>
      <w:lvlJc w:val="left"/>
      <w:pPr>
        <w:ind w:left="909" w:hanging="187"/>
      </w:pPr>
      <w:rPr>
        <w:rFonts w:hint="default"/>
      </w:rPr>
    </w:lvl>
    <w:lvl w:ilvl="3" w:tplc="9D8C7660">
      <w:numFmt w:val="bullet"/>
      <w:lvlText w:val="•"/>
      <w:lvlJc w:val="left"/>
      <w:pPr>
        <w:ind w:left="1224" w:hanging="187"/>
      </w:pPr>
      <w:rPr>
        <w:rFonts w:hint="default"/>
      </w:rPr>
    </w:lvl>
    <w:lvl w:ilvl="4" w:tplc="D4705A22">
      <w:numFmt w:val="bullet"/>
      <w:lvlText w:val="•"/>
      <w:lvlJc w:val="left"/>
      <w:pPr>
        <w:ind w:left="1539" w:hanging="187"/>
      </w:pPr>
      <w:rPr>
        <w:rFonts w:hint="default"/>
      </w:rPr>
    </w:lvl>
    <w:lvl w:ilvl="5" w:tplc="48A433C0">
      <w:numFmt w:val="bullet"/>
      <w:lvlText w:val="•"/>
      <w:lvlJc w:val="left"/>
      <w:pPr>
        <w:ind w:left="1854" w:hanging="187"/>
      </w:pPr>
      <w:rPr>
        <w:rFonts w:hint="default"/>
      </w:rPr>
    </w:lvl>
    <w:lvl w:ilvl="6" w:tplc="D3C4A00C">
      <w:numFmt w:val="bullet"/>
      <w:lvlText w:val="•"/>
      <w:lvlJc w:val="left"/>
      <w:pPr>
        <w:ind w:left="2168" w:hanging="187"/>
      </w:pPr>
      <w:rPr>
        <w:rFonts w:hint="default"/>
      </w:rPr>
    </w:lvl>
    <w:lvl w:ilvl="7" w:tplc="77A8E440">
      <w:numFmt w:val="bullet"/>
      <w:lvlText w:val="•"/>
      <w:lvlJc w:val="left"/>
      <w:pPr>
        <w:ind w:left="2483" w:hanging="187"/>
      </w:pPr>
      <w:rPr>
        <w:rFonts w:hint="default"/>
      </w:rPr>
    </w:lvl>
    <w:lvl w:ilvl="8" w:tplc="225A3EE2">
      <w:numFmt w:val="bullet"/>
      <w:lvlText w:val="•"/>
      <w:lvlJc w:val="left"/>
      <w:pPr>
        <w:ind w:left="2798" w:hanging="187"/>
      </w:pPr>
      <w:rPr>
        <w:rFonts w:hint="default"/>
      </w:rPr>
    </w:lvl>
  </w:abstractNum>
  <w:abstractNum w:abstractNumId="316" w15:restartNumberingAfterBreak="0">
    <w:nsid w:val="153A775F"/>
    <w:multiLevelType w:val="hybridMultilevel"/>
    <w:tmpl w:val="AC8ABABE"/>
    <w:lvl w:ilvl="0" w:tplc="BFB89438">
      <w:numFmt w:val="bullet"/>
      <w:lvlText w:val=""/>
      <w:lvlJc w:val="left"/>
      <w:pPr>
        <w:ind w:left="323" w:hanging="237"/>
      </w:pPr>
      <w:rPr>
        <w:rFonts w:ascii="Symbol" w:eastAsia="Symbol" w:hAnsi="Symbol" w:cs="Symbol" w:hint="default"/>
        <w:w w:val="100"/>
        <w:sz w:val="13"/>
        <w:szCs w:val="13"/>
      </w:rPr>
    </w:lvl>
    <w:lvl w:ilvl="1" w:tplc="B3E8411E">
      <w:numFmt w:val="bullet"/>
      <w:lvlText w:val="•"/>
      <w:lvlJc w:val="left"/>
      <w:pPr>
        <w:ind w:left="501" w:hanging="237"/>
      </w:pPr>
      <w:rPr>
        <w:rFonts w:hint="default"/>
      </w:rPr>
    </w:lvl>
    <w:lvl w:ilvl="2" w:tplc="A98E1A30">
      <w:numFmt w:val="bullet"/>
      <w:lvlText w:val="•"/>
      <w:lvlJc w:val="left"/>
      <w:pPr>
        <w:ind w:left="683" w:hanging="237"/>
      </w:pPr>
      <w:rPr>
        <w:rFonts w:hint="default"/>
      </w:rPr>
    </w:lvl>
    <w:lvl w:ilvl="3" w:tplc="00A650E2">
      <w:numFmt w:val="bullet"/>
      <w:lvlText w:val="•"/>
      <w:lvlJc w:val="left"/>
      <w:pPr>
        <w:ind w:left="865" w:hanging="237"/>
      </w:pPr>
      <w:rPr>
        <w:rFonts w:hint="default"/>
      </w:rPr>
    </w:lvl>
    <w:lvl w:ilvl="4" w:tplc="77CE9588">
      <w:numFmt w:val="bullet"/>
      <w:lvlText w:val="•"/>
      <w:lvlJc w:val="left"/>
      <w:pPr>
        <w:ind w:left="1046" w:hanging="237"/>
      </w:pPr>
      <w:rPr>
        <w:rFonts w:hint="default"/>
      </w:rPr>
    </w:lvl>
    <w:lvl w:ilvl="5" w:tplc="0D18B188">
      <w:numFmt w:val="bullet"/>
      <w:lvlText w:val="•"/>
      <w:lvlJc w:val="left"/>
      <w:pPr>
        <w:ind w:left="1228" w:hanging="237"/>
      </w:pPr>
      <w:rPr>
        <w:rFonts w:hint="default"/>
      </w:rPr>
    </w:lvl>
    <w:lvl w:ilvl="6" w:tplc="2D405740">
      <w:numFmt w:val="bullet"/>
      <w:lvlText w:val="•"/>
      <w:lvlJc w:val="left"/>
      <w:pPr>
        <w:ind w:left="1410" w:hanging="237"/>
      </w:pPr>
      <w:rPr>
        <w:rFonts w:hint="default"/>
      </w:rPr>
    </w:lvl>
    <w:lvl w:ilvl="7" w:tplc="C038B13E">
      <w:numFmt w:val="bullet"/>
      <w:lvlText w:val="•"/>
      <w:lvlJc w:val="left"/>
      <w:pPr>
        <w:ind w:left="1591" w:hanging="237"/>
      </w:pPr>
      <w:rPr>
        <w:rFonts w:hint="default"/>
      </w:rPr>
    </w:lvl>
    <w:lvl w:ilvl="8" w:tplc="41EC527E">
      <w:numFmt w:val="bullet"/>
      <w:lvlText w:val="•"/>
      <w:lvlJc w:val="left"/>
      <w:pPr>
        <w:ind w:left="1773" w:hanging="237"/>
      </w:pPr>
      <w:rPr>
        <w:rFonts w:hint="default"/>
      </w:rPr>
    </w:lvl>
  </w:abstractNum>
  <w:abstractNum w:abstractNumId="317" w15:restartNumberingAfterBreak="0">
    <w:nsid w:val="154A7E9D"/>
    <w:multiLevelType w:val="hybridMultilevel"/>
    <w:tmpl w:val="22C2B008"/>
    <w:lvl w:ilvl="0" w:tplc="A110586E">
      <w:numFmt w:val="bullet"/>
      <w:lvlText w:val=""/>
      <w:lvlJc w:val="left"/>
      <w:pPr>
        <w:ind w:left="205" w:hanging="291"/>
      </w:pPr>
      <w:rPr>
        <w:rFonts w:ascii="Symbol" w:eastAsia="Symbol" w:hAnsi="Symbol" w:cs="Symbol" w:hint="default"/>
        <w:w w:val="100"/>
        <w:sz w:val="18"/>
        <w:szCs w:val="18"/>
      </w:rPr>
    </w:lvl>
    <w:lvl w:ilvl="1" w:tplc="F342CA80">
      <w:numFmt w:val="bullet"/>
      <w:lvlText w:val="•"/>
      <w:lvlJc w:val="left"/>
      <w:pPr>
        <w:ind w:left="352" w:hanging="291"/>
      </w:pPr>
      <w:rPr>
        <w:rFonts w:hint="default"/>
      </w:rPr>
    </w:lvl>
    <w:lvl w:ilvl="2" w:tplc="4E1849FA">
      <w:numFmt w:val="bullet"/>
      <w:lvlText w:val="•"/>
      <w:lvlJc w:val="left"/>
      <w:pPr>
        <w:ind w:left="504" w:hanging="291"/>
      </w:pPr>
      <w:rPr>
        <w:rFonts w:hint="default"/>
      </w:rPr>
    </w:lvl>
    <w:lvl w:ilvl="3" w:tplc="72604C2C">
      <w:numFmt w:val="bullet"/>
      <w:lvlText w:val="•"/>
      <w:lvlJc w:val="left"/>
      <w:pPr>
        <w:ind w:left="656" w:hanging="291"/>
      </w:pPr>
      <w:rPr>
        <w:rFonts w:hint="default"/>
      </w:rPr>
    </w:lvl>
    <w:lvl w:ilvl="4" w:tplc="CA5A5F60">
      <w:numFmt w:val="bullet"/>
      <w:lvlText w:val="•"/>
      <w:lvlJc w:val="left"/>
      <w:pPr>
        <w:ind w:left="808" w:hanging="291"/>
      </w:pPr>
      <w:rPr>
        <w:rFonts w:hint="default"/>
      </w:rPr>
    </w:lvl>
    <w:lvl w:ilvl="5" w:tplc="53463230">
      <w:numFmt w:val="bullet"/>
      <w:lvlText w:val="•"/>
      <w:lvlJc w:val="left"/>
      <w:pPr>
        <w:ind w:left="961" w:hanging="291"/>
      </w:pPr>
      <w:rPr>
        <w:rFonts w:hint="default"/>
      </w:rPr>
    </w:lvl>
    <w:lvl w:ilvl="6" w:tplc="A84039CE">
      <w:numFmt w:val="bullet"/>
      <w:lvlText w:val="•"/>
      <w:lvlJc w:val="left"/>
      <w:pPr>
        <w:ind w:left="1113" w:hanging="291"/>
      </w:pPr>
      <w:rPr>
        <w:rFonts w:hint="default"/>
      </w:rPr>
    </w:lvl>
    <w:lvl w:ilvl="7" w:tplc="0DCE102C">
      <w:numFmt w:val="bullet"/>
      <w:lvlText w:val="•"/>
      <w:lvlJc w:val="left"/>
      <w:pPr>
        <w:ind w:left="1265" w:hanging="291"/>
      </w:pPr>
      <w:rPr>
        <w:rFonts w:hint="default"/>
      </w:rPr>
    </w:lvl>
    <w:lvl w:ilvl="8" w:tplc="A9B619D6">
      <w:numFmt w:val="bullet"/>
      <w:lvlText w:val="•"/>
      <w:lvlJc w:val="left"/>
      <w:pPr>
        <w:ind w:left="1417" w:hanging="291"/>
      </w:pPr>
      <w:rPr>
        <w:rFonts w:hint="default"/>
      </w:rPr>
    </w:lvl>
  </w:abstractNum>
  <w:abstractNum w:abstractNumId="318" w15:restartNumberingAfterBreak="0">
    <w:nsid w:val="154D6B07"/>
    <w:multiLevelType w:val="hybridMultilevel"/>
    <w:tmpl w:val="7A569F6A"/>
    <w:lvl w:ilvl="0" w:tplc="5360F298">
      <w:numFmt w:val="bullet"/>
      <w:lvlText w:val=""/>
      <w:lvlJc w:val="left"/>
      <w:pPr>
        <w:ind w:left="324" w:hanging="237"/>
      </w:pPr>
      <w:rPr>
        <w:rFonts w:ascii="Symbol" w:eastAsia="Symbol" w:hAnsi="Symbol" w:cs="Symbol" w:hint="default"/>
        <w:w w:val="100"/>
        <w:sz w:val="18"/>
        <w:szCs w:val="18"/>
      </w:rPr>
    </w:lvl>
    <w:lvl w:ilvl="1" w:tplc="3B04523A">
      <w:numFmt w:val="bullet"/>
      <w:lvlText w:val="•"/>
      <w:lvlJc w:val="left"/>
      <w:pPr>
        <w:ind w:left="566" w:hanging="237"/>
      </w:pPr>
      <w:rPr>
        <w:rFonts w:hint="default"/>
      </w:rPr>
    </w:lvl>
    <w:lvl w:ilvl="2" w:tplc="D442A5A8">
      <w:numFmt w:val="bullet"/>
      <w:lvlText w:val="•"/>
      <w:lvlJc w:val="left"/>
      <w:pPr>
        <w:ind w:left="813" w:hanging="237"/>
      </w:pPr>
      <w:rPr>
        <w:rFonts w:hint="default"/>
      </w:rPr>
    </w:lvl>
    <w:lvl w:ilvl="3" w:tplc="8D209390">
      <w:numFmt w:val="bullet"/>
      <w:lvlText w:val="•"/>
      <w:lvlJc w:val="left"/>
      <w:pPr>
        <w:ind w:left="1059" w:hanging="237"/>
      </w:pPr>
      <w:rPr>
        <w:rFonts w:hint="default"/>
      </w:rPr>
    </w:lvl>
    <w:lvl w:ilvl="4" w:tplc="72E43246">
      <w:numFmt w:val="bullet"/>
      <w:lvlText w:val="•"/>
      <w:lvlJc w:val="left"/>
      <w:pPr>
        <w:ind w:left="1306" w:hanging="237"/>
      </w:pPr>
      <w:rPr>
        <w:rFonts w:hint="default"/>
      </w:rPr>
    </w:lvl>
    <w:lvl w:ilvl="5" w:tplc="1E74C612">
      <w:numFmt w:val="bullet"/>
      <w:lvlText w:val="•"/>
      <w:lvlJc w:val="left"/>
      <w:pPr>
        <w:ind w:left="1552" w:hanging="237"/>
      </w:pPr>
      <w:rPr>
        <w:rFonts w:hint="default"/>
      </w:rPr>
    </w:lvl>
    <w:lvl w:ilvl="6" w:tplc="17EC092E">
      <w:numFmt w:val="bullet"/>
      <w:lvlText w:val="•"/>
      <w:lvlJc w:val="left"/>
      <w:pPr>
        <w:ind w:left="1799" w:hanging="237"/>
      </w:pPr>
      <w:rPr>
        <w:rFonts w:hint="default"/>
      </w:rPr>
    </w:lvl>
    <w:lvl w:ilvl="7" w:tplc="71541FA0">
      <w:numFmt w:val="bullet"/>
      <w:lvlText w:val="•"/>
      <w:lvlJc w:val="left"/>
      <w:pPr>
        <w:ind w:left="2045" w:hanging="237"/>
      </w:pPr>
      <w:rPr>
        <w:rFonts w:hint="default"/>
      </w:rPr>
    </w:lvl>
    <w:lvl w:ilvl="8" w:tplc="AB5694E6">
      <w:numFmt w:val="bullet"/>
      <w:lvlText w:val="•"/>
      <w:lvlJc w:val="left"/>
      <w:pPr>
        <w:ind w:left="2292" w:hanging="237"/>
      </w:pPr>
      <w:rPr>
        <w:rFonts w:hint="default"/>
      </w:rPr>
    </w:lvl>
  </w:abstractNum>
  <w:abstractNum w:abstractNumId="319" w15:restartNumberingAfterBreak="0">
    <w:nsid w:val="15644456"/>
    <w:multiLevelType w:val="hybridMultilevel"/>
    <w:tmpl w:val="C2B2A77E"/>
    <w:lvl w:ilvl="0" w:tplc="0D140542">
      <w:numFmt w:val="bullet"/>
      <w:lvlText w:val="-"/>
      <w:lvlJc w:val="left"/>
      <w:pPr>
        <w:ind w:left="176" w:hanging="148"/>
      </w:pPr>
      <w:rPr>
        <w:rFonts w:ascii="Times New Roman" w:eastAsia="Times New Roman" w:hAnsi="Times New Roman" w:cs="Times New Roman" w:hint="default"/>
        <w:w w:val="100"/>
        <w:sz w:val="18"/>
        <w:szCs w:val="18"/>
      </w:rPr>
    </w:lvl>
    <w:lvl w:ilvl="1" w:tplc="2244E3B6">
      <w:numFmt w:val="bullet"/>
      <w:lvlText w:val="•"/>
      <w:lvlJc w:val="left"/>
      <w:pPr>
        <w:ind w:left="473" w:hanging="148"/>
      </w:pPr>
      <w:rPr>
        <w:rFonts w:hint="default"/>
      </w:rPr>
    </w:lvl>
    <w:lvl w:ilvl="2" w:tplc="54C6A06A">
      <w:numFmt w:val="bullet"/>
      <w:lvlText w:val="•"/>
      <w:lvlJc w:val="left"/>
      <w:pPr>
        <w:ind w:left="766" w:hanging="148"/>
      </w:pPr>
      <w:rPr>
        <w:rFonts w:hint="default"/>
      </w:rPr>
    </w:lvl>
    <w:lvl w:ilvl="3" w:tplc="88DE3E60">
      <w:numFmt w:val="bullet"/>
      <w:lvlText w:val="•"/>
      <w:lvlJc w:val="left"/>
      <w:pPr>
        <w:ind w:left="1059" w:hanging="148"/>
      </w:pPr>
      <w:rPr>
        <w:rFonts w:hint="default"/>
      </w:rPr>
    </w:lvl>
    <w:lvl w:ilvl="4" w:tplc="5A90E016">
      <w:numFmt w:val="bullet"/>
      <w:lvlText w:val="•"/>
      <w:lvlJc w:val="left"/>
      <w:pPr>
        <w:ind w:left="1352" w:hanging="148"/>
      </w:pPr>
      <w:rPr>
        <w:rFonts w:hint="default"/>
      </w:rPr>
    </w:lvl>
    <w:lvl w:ilvl="5" w:tplc="481475F2">
      <w:numFmt w:val="bullet"/>
      <w:lvlText w:val="•"/>
      <w:lvlJc w:val="left"/>
      <w:pPr>
        <w:ind w:left="1645" w:hanging="148"/>
      </w:pPr>
      <w:rPr>
        <w:rFonts w:hint="default"/>
      </w:rPr>
    </w:lvl>
    <w:lvl w:ilvl="6" w:tplc="37C83E0E">
      <w:numFmt w:val="bullet"/>
      <w:lvlText w:val="•"/>
      <w:lvlJc w:val="left"/>
      <w:pPr>
        <w:ind w:left="1938" w:hanging="148"/>
      </w:pPr>
      <w:rPr>
        <w:rFonts w:hint="default"/>
      </w:rPr>
    </w:lvl>
    <w:lvl w:ilvl="7" w:tplc="211C8D18">
      <w:numFmt w:val="bullet"/>
      <w:lvlText w:val="•"/>
      <w:lvlJc w:val="left"/>
      <w:pPr>
        <w:ind w:left="2231" w:hanging="148"/>
      </w:pPr>
      <w:rPr>
        <w:rFonts w:hint="default"/>
      </w:rPr>
    </w:lvl>
    <w:lvl w:ilvl="8" w:tplc="4A8689EC">
      <w:numFmt w:val="bullet"/>
      <w:lvlText w:val="•"/>
      <w:lvlJc w:val="left"/>
      <w:pPr>
        <w:ind w:left="2524" w:hanging="148"/>
      </w:pPr>
      <w:rPr>
        <w:rFonts w:hint="default"/>
      </w:rPr>
    </w:lvl>
  </w:abstractNum>
  <w:abstractNum w:abstractNumId="320" w15:restartNumberingAfterBreak="0">
    <w:nsid w:val="1569125E"/>
    <w:multiLevelType w:val="hybridMultilevel"/>
    <w:tmpl w:val="935E033A"/>
    <w:lvl w:ilvl="0" w:tplc="33BABAE6">
      <w:numFmt w:val="bullet"/>
      <w:lvlText w:val=""/>
      <w:lvlJc w:val="left"/>
      <w:pPr>
        <w:ind w:left="380" w:hanging="296"/>
      </w:pPr>
      <w:rPr>
        <w:rFonts w:ascii="Symbol" w:eastAsia="Symbol" w:hAnsi="Symbol" w:cs="Symbol" w:hint="default"/>
        <w:w w:val="100"/>
        <w:sz w:val="18"/>
        <w:szCs w:val="18"/>
      </w:rPr>
    </w:lvl>
    <w:lvl w:ilvl="1" w:tplc="81A05D9C">
      <w:numFmt w:val="bullet"/>
      <w:lvlText w:val="•"/>
      <w:lvlJc w:val="left"/>
      <w:pPr>
        <w:ind w:left="653" w:hanging="296"/>
      </w:pPr>
      <w:rPr>
        <w:rFonts w:hint="default"/>
      </w:rPr>
    </w:lvl>
    <w:lvl w:ilvl="2" w:tplc="BADE538A">
      <w:numFmt w:val="bullet"/>
      <w:lvlText w:val="•"/>
      <w:lvlJc w:val="left"/>
      <w:pPr>
        <w:ind w:left="927" w:hanging="296"/>
      </w:pPr>
      <w:rPr>
        <w:rFonts w:hint="default"/>
      </w:rPr>
    </w:lvl>
    <w:lvl w:ilvl="3" w:tplc="649AFCB2">
      <w:numFmt w:val="bullet"/>
      <w:lvlText w:val="•"/>
      <w:lvlJc w:val="left"/>
      <w:pPr>
        <w:ind w:left="1201" w:hanging="296"/>
      </w:pPr>
      <w:rPr>
        <w:rFonts w:hint="default"/>
      </w:rPr>
    </w:lvl>
    <w:lvl w:ilvl="4" w:tplc="FAA08172">
      <w:numFmt w:val="bullet"/>
      <w:lvlText w:val="•"/>
      <w:lvlJc w:val="left"/>
      <w:pPr>
        <w:ind w:left="1474" w:hanging="296"/>
      </w:pPr>
      <w:rPr>
        <w:rFonts w:hint="default"/>
      </w:rPr>
    </w:lvl>
    <w:lvl w:ilvl="5" w:tplc="60C24E2E">
      <w:numFmt w:val="bullet"/>
      <w:lvlText w:val="•"/>
      <w:lvlJc w:val="left"/>
      <w:pPr>
        <w:ind w:left="1748" w:hanging="296"/>
      </w:pPr>
      <w:rPr>
        <w:rFonts w:hint="default"/>
      </w:rPr>
    </w:lvl>
    <w:lvl w:ilvl="6" w:tplc="C368E906">
      <w:numFmt w:val="bullet"/>
      <w:lvlText w:val="•"/>
      <w:lvlJc w:val="left"/>
      <w:pPr>
        <w:ind w:left="2022" w:hanging="296"/>
      </w:pPr>
      <w:rPr>
        <w:rFonts w:hint="default"/>
      </w:rPr>
    </w:lvl>
    <w:lvl w:ilvl="7" w:tplc="25F8F68A">
      <w:numFmt w:val="bullet"/>
      <w:lvlText w:val="•"/>
      <w:lvlJc w:val="left"/>
      <w:pPr>
        <w:ind w:left="2295" w:hanging="296"/>
      </w:pPr>
      <w:rPr>
        <w:rFonts w:hint="default"/>
      </w:rPr>
    </w:lvl>
    <w:lvl w:ilvl="8" w:tplc="AD480EBE">
      <w:numFmt w:val="bullet"/>
      <w:lvlText w:val="•"/>
      <w:lvlJc w:val="left"/>
      <w:pPr>
        <w:ind w:left="2569" w:hanging="296"/>
      </w:pPr>
      <w:rPr>
        <w:rFonts w:hint="default"/>
      </w:rPr>
    </w:lvl>
  </w:abstractNum>
  <w:abstractNum w:abstractNumId="321" w15:restartNumberingAfterBreak="0">
    <w:nsid w:val="15784628"/>
    <w:multiLevelType w:val="hybridMultilevel"/>
    <w:tmpl w:val="7C14A82C"/>
    <w:lvl w:ilvl="0" w:tplc="2884A3AC">
      <w:numFmt w:val="bullet"/>
      <w:lvlText w:val=""/>
      <w:lvlJc w:val="left"/>
      <w:pPr>
        <w:ind w:left="323" w:hanging="282"/>
      </w:pPr>
      <w:rPr>
        <w:rFonts w:ascii="Symbol" w:eastAsia="Symbol" w:hAnsi="Symbol" w:cs="Symbol" w:hint="default"/>
        <w:w w:val="100"/>
        <w:sz w:val="18"/>
        <w:szCs w:val="18"/>
      </w:rPr>
    </w:lvl>
    <w:lvl w:ilvl="1" w:tplc="ADF06ECA">
      <w:numFmt w:val="bullet"/>
      <w:lvlText w:val="•"/>
      <w:lvlJc w:val="left"/>
      <w:pPr>
        <w:ind w:left="625" w:hanging="282"/>
      </w:pPr>
      <w:rPr>
        <w:rFonts w:hint="default"/>
      </w:rPr>
    </w:lvl>
    <w:lvl w:ilvl="2" w:tplc="B0BA4144">
      <w:numFmt w:val="bullet"/>
      <w:lvlText w:val="•"/>
      <w:lvlJc w:val="left"/>
      <w:pPr>
        <w:ind w:left="930" w:hanging="282"/>
      </w:pPr>
      <w:rPr>
        <w:rFonts w:hint="default"/>
      </w:rPr>
    </w:lvl>
    <w:lvl w:ilvl="3" w:tplc="277E4FBE">
      <w:numFmt w:val="bullet"/>
      <w:lvlText w:val="•"/>
      <w:lvlJc w:val="left"/>
      <w:pPr>
        <w:ind w:left="1235" w:hanging="282"/>
      </w:pPr>
      <w:rPr>
        <w:rFonts w:hint="default"/>
      </w:rPr>
    </w:lvl>
    <w:lvl w:ilvl="4" w:tplc="A3768992">
      <w:numFmt w:val="bullet"/>
      <w:lvlText w:val="•"/>
      <w:lvlJc w:val="left"/>
      <w:pPr>
        <w:ind w:left="1540" w:hanging="282"/>
      </w:pPr>
      <w:rPr>
        <w:rFonts w:hint="default"/>
      </w:rPr>
    </w:lvl>
    <w:lvl w:ilvl="5" w:tplc="3DD47E68">
      <w:numFmt w:val="bullet"/>
      <w:lvlText w:val="•"/>
      <w:lvlJc w:val="left"/>
      <w:pPr>
        <w:ind w:left="1846" w:hanging="282"/>
      </w:pPr>
      <w:rPr>
        <w:rFonts w:hint="default"/>
      </w:rPr>
    </w:lvl>
    <w:lvl w:ilvl="6" w:tplc="E7207BFA">
      <w:numFmt w:val="bullet"/>
      <w:lvlText w:val="•"/>
      <w:lvlJc w:val="left"/>
      <w:pPr>
        <w:ind w:left="2151" w:hanging="282"/>
      </w:pPr>
      <w:rPr>
        <w:rFonts w:hint="default"/>
      </w:rPr>
    </w:lvl>
    <w:lvl w:ilvl="7" w:tplc="B67AE748">
      <w:numFmt w:val="bullet"/>
      <w:lvlText w:val="•"/>
      <w:lvlJc w:val="left"/>
      <w:pPr>
        <w:ind w:left="2456" w:hanging="282"/>
      </w:pPr>
      <w:rPr>
        <w:rFonts w:hint="default"/>
      </w:rPr>
    </w:lvl>
    <w:lvl w:ilvl="8" w:tplc="6B26F6C0">
      <w:numFmt w:val="bullet"/>
      <w:lvlText w:val="•"/>
      <w:lvlJc w:val="left"/>
      <w:pPr>
        <w:ind w:left="2761" w:hanging="282"/>
      </w:pPr>
      <w:rPr>
        <w:rFonts w:hint="default"/>
      </w:rPr>
    </w:lvl>
  </w:abstractNum>
  <w:abstractNum w:abstractNumId="322" w15:restartNumberingAfterBreak="0">
    <w:nsid w:val="1583734A"/>
    <w:multiLevelType w:val="hybridMultilevel"/>
    <w:tmpl w:val="6D2E1D20"/>
    <w:lvl w:ilvl="0" w:tplc="C4F8FE80">
      <w:numFmt w:val="bullet"/>
      <w:lvlText w:val=""/>
      <w:lvlJc w:val="left"/>
      <w:pPr>
        <w:ind w:left="324" w:hanging="237"/>
      </w:pPr>
      <w:rPr>
        <w:rFonts w:ascii="Symbol" w:eastAsia="Symbol" w:hAnsi="Symbol" w:cs="Symbol" w:hint="default"/>
        <w:w w:val="100"/>
        <w:sz w:val="18"/>
        <w:szCs w:val="18"/>
      </w:rPr>
    </w:lvl>
    <w:lvl w:ilvl="1" w:tplc="FB406A14">
      <w:numFmt w:val="bullet"/>
      <w:lvlText w:val="•"/>
      <w:lvlJc w:val="left"/>
      <w:pPr>
        <w:ind w:left="478" w:hanging="237"/>
      </w:pPr>
      <w:rPr>
        <w:rFonts w:hint="default"/>
      </w:rPr>
    </w:lvl>
    <w:lvl w:ilvl="2" w:tplc="E314FB0A">
      <w:numFmt w:val="bullet"/>
      <w:lvlText w:val="•"/>
      <w:lvlJc w:val="left"/>
      <w:pPr>
        <w:ind w:left="636" w:hanging="237"/>
      </w:pPr>
      <w:rPr>
        <w:rFonts w:hint="default"/>
      </w:rPr>
    </w:lvl>
    <w:lvl w:ilvl="3" w:tplc="50146FA0">
      <w:numFmt w:val="bullet"/>
      <w:lvlText w:val="•"/>
      <w:lvlJc w:val="left"/>
      <w:pPr>
        <w:ind w:left="794" w:hanging="237"/>
      </w:pPr>
      <w:rPr>
        <w:rFonts w:hint="default"/>
      </w:rPr>
    </w:lvl>
    <w:lvl w:ilvl="4" w:tplc="A89287C8">
      <w:numFmt w:val="bullet"/>
      <w:lvlText w:val="•"/>
      <w:lvlJc w:val="left"/>
      <w:pPr>
        <w:ind w:left="952" w:hanging="237"/>
      </w:pPr>
      <w:rPr>
        <w:rFonts w:hint="default"/>
      </w:rPr>
    </w:lvl>
    <w:lvl w:ilvl="5" w:tplc="9028CC96">
      <w:numFmt w:val="bullet"/>
      <w:lvlText w:val="•"/>
      <w:lvlJc w:val="left"/>
      <w:pPr>
        <w:ind w:left="1110" w:hanging="237"/>
      </w:pPr>
      <w:rPr>
        <w:rFonts w:hint="default"/>
      </w:rPr>
    </w:lvl>
    <w:lvl w:ilvl="6" w:tplc="1FFC5534">
      <w:numFmt w:val="bullet"/>
      <w:lvlText w:val="•"/>
      <w:lvlJc w:val="left"/>
      <w:pPr>
        <w:ind w:left="1268" w:hanging="237"/>
      </w:pPr>
      <w:rPr>
        <w:rFonts w:hint="default"/>
      </w:rPr>
    </w:lvl>
    <w:lvl w:ilvl="7" w:tplc="018E1BDC">
      <w:numFmt w:val="bullet"/>
      <w:lvlText w:val="•"/>
      <w:lvlJc w:val="left"/>
      <w:pPr>
        <w:ind w:left="1426" w:hanging="237"/>
      </w:pPr>
      <w:rPr>
        <w:rFonts w:hint="default"/>
      </w:rPr>
    </w:lvl>
    <w:lvl w:ilvl="8" w:tplc="236EB576">
      <w:numFmt w:val="bullet"/>
      <w:lvlText w:val="•"/>
      <w:lvlJc w:val="left"/>
      <w:pPr>
        <w:ind w:left="1584" w:hanging="237"/>
      </w:pPr>
      <w:rPr>
        <w:rFonts w:hint="default"/>
      </w:rPr>
    </w:lvl>
  </w:abstractNum>
  <w:abstractNum w:abstractNumId="323" w15:restartNumberingAfterBreak="0">
    <w:nsid w:val="15A80A4D"/>
    <w:multiLevelType w:val="hybridMultilevel"/>
    <w:tmpl w:val="D2DA9102"/>
    <w:lvl w:ilvl="0" w:tplc="6824889E">
      <w:numFmt w:val="bullet"/>
      <w:lvlText w:val=""/>
      <w:lvlJc w:val="left"/>
      <w:pPr>
        <w:ind w:left="321" w:hanging="234"/>
      </w:pPr>
      <w:rPr>
        <w:rFonts w:ascii="Symbol" w:eastAsia="Symbol" w:hAnsi="Symbol" w:cs="Symbol" w:hint="default"/>
        <w:w w:val="100"/>
        <w:sz w:val="18"/>
        <w:szCs w:val="18"/>
      </w:rPr>
    </w:lvl>
    <w:lvl w:ilvl="1" w:tplc="8898A9E4">
      <w:numFmt w:val="bullet"/>
      <w:lvlText w:val="•"/>
      <w:lvlJc w:val="left"/>
      <w:pPr>
        <w:ind w:left="476" w:hanging="234"/>
      </w:pPr>
      <w:rPr>
        <w:rFonts w:hint="default"/>
      </w:rPr>
    </w:lvl>
    <w:lvl w:ilvl="2" w:tplc="3BD6CBE8">
      <w:numFmt w:val="bullet"/>
      <w:lvlText w:val="•"/>
      <w:lvlJc w:val="left"/>
      <w:pPr>
        <w:ind w:left="633" w:hanging="234"/>
      </w:pPr>
      <w:rPr>
        <w:rFonts w:hint="default"/>
      </w:rPr>
    </w:lvl>
    <w:lvl w:ilvl="3" w:tplc="FFC61490">
      <w:numFmt w:val="bullet"/>
      <w:lvlText w:val="•"/>
      <w:lvlJc w:val="left"/>
      <w:pPr>
        <w:ind w:left="790" w:hanging="234"/>
      </w:pPr>
      <w:rPr>
        <w:rFonts w:hint="default"/>
      </w:rPr>
    </w:lvl>
    <w:lvl w:ilvl="4" w:tplc="2E58582E">
      <w:numFmt w:val="bullet"/>
      <w:lvlText w:val="•"/>
      <w:lvlJc w:val="left"/>
      <w:pPr>
        <w:ind w:left="947" w:hanging="234"/>
      </w:pPr>
      <w:rPr>
        <w:rFonts w:hint="default"/>
      </w:rPr>
    </w:lvl>
    <w:lvl w:ilvl="5" w:tplc="6890B8D6">
      <w:numFmt w:val="bullet"/>
      <w:lvlText w:val="•"/>
      <w:lvlJc w:val="left"/>
      <w:pPr>
        <w:ind w:left="1104" w:hanging="234"/>
      </w:pPr>
      <w:rPr>
        <w:rFonts w:hint="default"/>
      </w:rPr>
    </w:lvl>
    <w:lvl w:ilvl="6" w:tplc="6A8E41D4">
      <w:numFmt w:val="bullet"/>
      <w:lvlText w:val="•"/>
      <w:lvlJc w:val="left"/>
      <w:pPr>
        <w:ind w:left="1260" w:hanging="234"/>
      </w:pPr>
      <w:rPr>
        <w:rFonts w:hint="default"/>
      </w:rPr>
    </w:lvl>
    <w:lvl w:ilvl="7" w:tplc="DF9641CE">
      <w:numFmt w:val="bullet"/>
      <w:lvlText w:val="•"/>
      <w:lvlJc w:val="left"/>
      <w:pPr>
        <w:ind w:left="1417" w:hanging="234"/>
      </w:pPr>
      <w:rPr>
        <w:rFonts w:hint="default"/>
      </w:rPr>
    </w:lvl>
    <w:lvl w:ilvl="8" w:tplc="C5C4AC7A">
      <w:numFmt w:val="bullet"/>
      <w:lvlText w:val="•"/>
      <w:lvlJc w:val="left"/>
      <w:pPr>
        <w:ind w:left="1574" w:hanging="234"/>
      </w:pPr>
      <w:rPr>
        <w:rFonts w:hint="default"/>
      </w:rPr>
    </w:lvl>
  </w:abstractNum>
  <w:abstractNum w:abstractNumId="324" w15:restartNumberingAfterBreak="0">
    <w:nsid w:val="15AC139B"/>
    <w:multiLevelType w:val="hybridMultilevel"/>
    <w:tmpl w:val="BBB46BB2"/>
    <w:lvl w:ilvl="0" w:tplc="26D293B2">
      <w:numFmt w:val="bullet"/>
      <w:lvlText w:val=""/>
      <w:lvlJc w:val="left"/>
      <w:pPr>
        <w:ind w:left="323" w:hanging="237"/>
      </w:pPr>
      <w:rPr>
        <w:rFonts w:ascii="Symbol" w:eastAsia="Symbol" w:hAnsi="Symbol" w:cs="Symbol" w:hint="default"/>
        <w:w w:val="100"/>
        <w:sz w:val="18"/>
        <w:szCs w:val="18"/>
      </w:rPr>
    </w:lvl>
    <w:lvl w:ilvl="1" w:tplc="A6E88B64">
      <w:numFmt w:val="bullet"/>
      <w:lvlText w:val="•"/>
      <w:lvlJc w:val="left"/>
      <w:pPr>
        <w:ind w:left="604" w:hanging="237"/>
      </w:pPr>
      <w:rPr>
        <w:rFonts w:hint="default"/>
      </w:rPr>
    </w:lvl>
    <w:lvl w:ilvl="2" w:tplc="1DEC6E2E">
      <w:numFmt w:val="bullet"/>
      <w:lvlText w:val="•"/>
      <w:lvlJc w:val="left"/>
      <w:pPr>
        <w:ind w:left="889" w:hanging="237"/>
      </w:pPr>
      <w:rPr>
        <w:rFonts w:hint="default"/>
      </w:rPr>
    </w:lvl>
    <w:lvl w:ilvl="3" w:tplc="718C80F8">
      <w:numFmt w:val="bullet"/>
      <w:lvlText w:val="•"/>
      <w:lvlJc w:val="left"/>
      <w:pPr>
        <w:ind w:left="1174" w:hanging="237"/>
      </w:pPr>
      <w:rPr>
        <w:rFonts w:hint="default"/>
      </w:rPr>
    </w:lvl>
    <w:lvl w:ilvl="4" w:tplc="29921706">
      <w:numFmt w:val="bullet"/>
      <w:lvlText w:val="•"/>
      <w:lvlJc w:val="left"/>
      <w:pPr>
        <w:ind w:left="1458" w:hanging="237"/>
      </w:pPr>
      <w:rPr>
        <w:rFonts w:hint="default"/>
      </w:rPr>
    </w:lvl>
    <w:lvl w:ilvl="5" w:tplc="90FC8D84">
      <w:numFmt w:val="bullet"/>
      <w:lvlText w:val="•"/>
      <w:lvlJc w:val="left"/>
      <w:pPr>
        <w:ind w:left="1743" w:hanging="237"/>
      </w:pPr>
      <w:rPr>
        <w:rFonts w:hint="default"/>
      </w:rPr>
    </w:lvl>
    <w:lvl w:ilvl="6" w:tplc="92146CEC">
      <w:numFmt w:val="bullet"/>
      <w:lvlText w:val="•"/>
      <w:lvlJc w:val="left"/>
      <w:pPr>
        <w:ind w:left="2028" w:hanging="237"/>
      </w:pPr>
      <w:rPr>
        <w:rFonts w:hint="default"/>
      </w:rPr>
    </w:lvl>
    <w:lvl w:ilvl="7" w:tplc="3A983082">
      <w:numFmt w:val="bullet"/>
      <w:lvlText w:val="•"/>
      <w:lvlJc w:val="left"/>
      <w:pPr>
        <w:ind w:left="2312" w:hanging="237"/>
      </w:pPr>
      <w:rPr>
        <w:rFonts w:hint="default"/>
      </w:rPr>
    </w:lvl>
    <w:lvl w:ilvl="8" w:tplc="35AEA738">
      <w:numFmt w:val="bullet"/>
      <w:lvlText w:val="•"/>
      <w:lvlJc w:val="left"/>
      <w:pPr>
        <w:ind w:left="2597" w:hanging="237"/>
      </w:pPr>
      <w:rPr>
        <w:rFonts w:hint="default"/>
      </w:rPr>
    </w:lvl>
  </w:abstractNum>
  <w:abstractNum w:abstractNumId="325" w15:restartNumberingAfterBreak="0">
    <w:nsid w:val="15BA3319"/>
    <w:multiLevelType w:val="hybridMultilevel"/>
    <w:tmpl w:val="F8187086"/>
    <w:lvl w:ilvl="0" w:tplc="53926BF0">
      <w:numFmt w:val="bullet"/>
      <w:lvlText w:val=""/>
      <w:lvlJc w:val="left"/>
      <w:pPr>
        <w:ind w:left="382" w:hanging="342"/>
      </w:pPr>
      <w:rPr>
        <w:rFonts w:ascii="Symbol" w:eastAsia="Symbol" w:hAnsi="Symbol" w:cs="Symbol" w:hint="default"/>
        <w:w w:val="100"/>
        <w:sz w:val="18"/>
        <w:szCs w:val="18"/>
      </w:rPr>
    </w:lvl>
    <w:lvl w:ilvl="1" w:tplc="64300668">
      <w:numFmt w:val="bullet"/>
      <w:lvlText w:val="•"/>
      <w:lvlJc w:val="left"/>
      <w:pPr>
        <w:ind w:left="623" w:hanging="342"/>
      </w:pPr>
      <w:rPr>
        <w:rFonts w:hint="default"/>
      </w:rPr>
    </w:lvl>
    <w:lvl w:ilvl="2" w:tplc="4702773C">
      <w:numFmt w:val="bullet"/>
      <w:lvlText w:val="•"/>
      <w:lvlJc w:val="left"/>
      <w:pPr>
        <w:ind w:left="866" w:hanging="342"/>
      </w:pPr>
      <w:rPr>
        <w:rFonts w:hint="default"/>
      </w:rPr>
    </w:lvl>
    <w:lvl w:ilvl="3" w:tplc="A1305190">
      <w:numFmt w:val="bullet"/>
      <w:lvlText w:val="•"/>
      <w:lvlJc w:val="left"/>
      <w:pPr>
        <w:ind w:left="1109" w:hanging="342"/>
      </w:pPr>
      <w:rPr>
        <w:rFonts w:hint="default"/>
      </w:rPr>
    </w:lvl>
    <w:lvl w:ilvl="4" w:tplc="9B6648D2">
      <w:numFmt w:val="bullet"/>
      <w:lvlText w:val="•"/>
      <w:lvlJc w:val="left"/>
      <w:pPr>
        <w:ind w:left="1352" w:hanging="342"/>
      </w:pPr>
      <w:rPr>
        <w:rFonts w:hint="default"/>
      </w:rPr>
    </w:lvl>
    <w:lvl w:ilvl="5" w:tplc="0B5AF09E">
      <w:numFmt w:val="bullet"/>
      <w:lvlText w:val="•"/>
      <w:lvlJc w:val="left"/>
      <w:pPr>
        <w:ind w:left="1595" w:hanging="342"/>
      </w:pPr>
      <w:rPr>
        <w:rFonts w:hint="default"/>
      </w:rPr>
    </w:lvl>
    <w:lvl w:ilvl="6" w:tplc="8A962F14">
      <w:numFmt w:val="bullet"/>
      <w:lvlText w:val="•"/>
      <w:lvlJc w:val="left"/>
      <w:pPr>
        <w:ind w:left="1838" w:hanging="342"/>
      </w:pPr>
      <w:rPr>
        <w:rFonts w:hint="default"/>
      </w:rPr>
    </w:lvl>
    <w:lvl w:ilvl="7" w:tplc="869A61EE">
      <w:numFmt w:val="bullet"/>
      <w:lvlText w:val="•"/>
      <w:lvlJc w:val="left"/>
      <w:pPr>
        <w:ind w:left="2081" w:hanging="342"/>
      </w:pPr>
      <w:rPr>
        <w:rFonts w:hint="default"/>
      </w:rPr>
    </w:lvl>
    <w:lvl w:ilvl="8" w:tplc="7034DE32">
      <w:numFmt w:val="bullet"/>
      <w:lvlText w:val="•"/>
      <w:lvlJc w:val="left"/>
      <w:pPr>
        <w:ind w:left="2324" w:hanging="342"/>
      </w:pPr>
      <w:rPr>
        <w:rFonts w:hint="default"/>
      </w:rPr>
    </w:lvl>
  </w:abstractNum>
  <w:abstractNum w:abstractNumId="326" w15:restartNumberingAfterBreak="0">
    <w:nsid w:val="15D37E56"/>
    <w:multiLevelType w:val="hybridMultilevel"/>
    <w:tmpl w:val="026063C4"/>
    <w:lvl w:ilvl="0" w:tplc="C192BA70">
      <w:numFmt w:val="bullet"/>
      <w:lvlText w:val=""/>
      <w:lvlJc w:val="left"/>
      <w:pPr>
        <w:ind w:left="323" w:hanging="237"/>
      </w:pPr>
      <w:rPr>
        <w:rFonts w:ascii="Symbol" w:eastAsia="Symbol" w:hAnsi="Symbol" w:cs="Symbol" w:hint="default"/>
        <w:w w:val="100"/>
        <w:sz w:val="18"/>
        <w:szCs w:val="18"/>
      </w:rPr>
    </w:lvl>
    <w:lvl w:ilvl="1" w:tplc="D7CA1A58">
      <w:numFmt w:val="bullet"/>
      <w:lvlText w:val="•"/>
      <w:lvlJc w:val="left"/>
      <w:pPr>
        <w:ind w:left="566" w:hanging="237"/>
      </w:pPr>
      <w:rPr>
        <w:rFonts w:hint="default"/>
      </w:rPr>
    </w:lvl>
    <w:lvl w:ilvl="2" w:tplc="E59404E4">
      <w:numFmt w:val="bullet"/>
      <w:lvlText w:val="•"/>
      <w:lvlJc w:val="left"/>
      <w:pPr>
        <w:ind w:left="812" w:hanging="237"/>
      </w:pPr>
      <w:rPr>
        <w:rFonts w:hint="default"/>
      </w:rPr>
    </w:lvl>
    <w:lvl w:ilvl="3" w:tplc="15E686A8">
      <w:numFmt w:val="bullet"/>
      <w:lvlText w:val="•"/>
      <w:lvlJc w:val="left"/>
      <w:pPr>
        <w:ind w:left="1059" w:hanging="237"/>
      </w:pPr>
      <w:rPr>
        <w:rFonts w:hint="default"/>
      </w:rPr>
    </w:lvl>
    <w:lvl w:ilvl="4" w:tplc="825CA0CA">
      <w:numFmt w:val="bullet"/>
      <w:lvlText w:val="•"/>
      <w:lvlJc w:val="left"/>
      <w:pPr>
        <w:ind w:left="1305" w:hanging="237"/>
      </w:pPr>
      <w:rPr>
        <w:rFonts w:hint="default"/>
      </w:rPr>
    </w:lvl>
    <w:lvl w:ilvl="5" w:tplc="E4C27D1C">
      <w:numFmt w:val="bullet"/>
      <w:lvlText w:val="•"/>
      <w:lvlJc w:val="left"/>
      <w:pPr>
        <w:ind w:left="1552" w:hanging="237"/>
      </w:pPr>
      <w:rPr>
        <w:rFonts w:hint="default"/>
      </w:rPr>
    </w:lvl>
    <w:lvl w:ilvl="6" w:tplc="40FC82AE">
      <w:numFmt w:val="bullet"/>
      <w:lvlText w:val="•"/>
      <w:lvlJc w:val="left"/>
      <w:pPr>
        <w:ind w:left="1798" w:hanging="237"/>
      </w:pPr>
      <w:rPr>
        <w:rFonts w:hint="default"/>
      </w:rPr>
    </w:lvl>
    <w:lvl w:ilvl="7" w:tplc="BA002096">
      <w:numFmt w:val="bullet"/>
      <w:lvlText w:val="•"/>
      <w:lvlJc w:val="left"/>
      <w:pPr>
        <w:ind w:left="2044" w:hanging="237"/>
      </w:pPr>
      <w:rPr>
        <w:rFonts w:hint="default"/>
      </w:rPr>
    </w:lvl>
    <w:lvl w:ilvl="8" w:tplc="5C7EC4DC">
      <w:numFmt w:val="bullet"/>
      <w:lvlText w:val="•"/>
      <w:lvlJc w:val="left"/>
      <w:pPr>
        <w:ind w:left="2291" w:hanging="237"/>
      </w:pPr>
      <w:rPr>
        <w:rFonts w:hint="default"/>
      </w:rPr>
    </w:lvl>
  </w:abstractNum>
  <w:abstractNum w:abstractNumId="327" w15:restartNumberingAfterBreak="0">
    <w:nsid w:val="15EC45C8"/>
    <w:multiLevelType w:val="hybridMultilevel"/>
    <w:tmpl w:val="7CE60BB2"/>
    <w:lvl w:ilvl="0" w:tplc="0E82D518">
      <w:numFmt w:val="bullet"/>
      <w:lvlText w:val=""/>
      <w:lvlJc w:val="left"/>
      <w:pPr>
        <w:ind w:left="323" w:hanging="237"/>
      </w:pPr>
      <w:rPr>
        <w:rFonts w:ascii="Symbol" w:eastAsia="Symbol" w:hAnsi="Symbol" w:cs="Symbol" w:hint="default"/>
        <w:w w:val="100"/>
        <w:sz w:val="13"/>
        <w:szCs w:val="13"/>
      </w:rPr>
    </w:lvl>
    <w:lvl w:ilvl="1" w:tplc="9B72E64E">
      <w:numFmt w:val="bullet"/>
      <w:lvlText w:val="•"/>
      <w:lvlJc w:val="left"/>
      <w:pPr>
        <w:ind w:left="609" w:hanging="237"/>
      </w:pPr>
      <w:rPr>
        <w:rFonts w:hint="default"/>
      </w:rPr>
    </w:lvl>
    <w:lvl w:ilvl="2" w:tplc="D22201E6">
      <w:numFmt w:val="bullet"/>
      <w:lvlText w:val="•"/>
      <w:lvlJc w:val="left"/>
      <w:pPr>
        <w:ind w:left="898" w:hanging="237"/>
      </w:pPr>
      <w:rPr>
        <w:rFonts w:hint="default"/>
      </w:rPr>
    </w:lvl>
    <w:lvl w:ilvl="3" w:tplc="447E1CA8">
      <w:numFmt w:val="bullet"/>
      <w:lvlText w:val="•"/>
      <w:lvlJc w:val="left"/>
      <w:pPr>
        <w:ind w:left="1187" w:hanging="237"/>
      </w:pPr>
      <w:rPr>
        <w:rFonts w:hint="default"/>
      </w:rPr>
    </w:lvl>
    <w:lvl w:ilvl="4" w:tplc="AC12D50A">
      <w:numFmt w:val="bullet"/>
      <w:lvlText w:val="•"/>
      <w:lvlJc w:val="left"/>
      <w:pPr>
        <w:ind w:left="1476" w:hanging="237"/>
      </w:pPr>
      <w:rPr>
        <w:rFonts w:hint="default"/>
      </w:rPr>
    </w:lvl>
    <w:lvl w:ilvl="5" w:tplc="71A8A88E">
      <w:numFmt w:val="bullet"/>
      <w:lvlText w:val="•"/>
      <w:lvlJc w:val="left"/>
      <w:pPr>
        <w:ind w:left="1766" w:hanging="237"/>
      </w:pPr>
      <w:rPr>
        <w:rFonts w:hint="default"/>
      </w:rPr>
    </w:lvl>
    <w:lvl w:ilvl="6" w:tplc="D8EC86C0">
      <w:numFmt w:val="bullet"/>
      <w:lvlText w:val="•"/>
      <w:lvlJc w:val="left"/>
      <w:pPr>
        <w:ind w:left="2055" w:hanging="237"/>
      </w:pPr>
      <w:rPr>
        <w:rFonts w:hint="default"/>
      </w:rPr>
    </w:lvl>
    <w:lvl w:ilvl="7" w:tplc="E0FCA952">
      <w:numFmt w:val="bullet"/>
      <w:lvlText w:val="•"/>
      <w:lvlJc w:val="left"/>
      <w:pPr>
        <w:ind w:left="2344" w:hanging="237"/>
      </w:pPr>
      <w:rPr>
        <w:rFonts w:hint="default"/>
      </w:rPr>
    </w:lvl>
    <w:lvl w:ilvl="8" w:tplc="1C4022F4">
      <w:numFmt w:val="bullet"/>
      <w:lvlText w:val="•"/>
      <w:lvlJc w:val="left"/>
      <w:pPr>
        <w:ind w:left="2633" w:hanging="237"/>
      </w:pPr>
      <w:rPr>
        <w:rFonts w:hint="default"/>
      </w:rPr>
    </w:lvl>
  </w:abstractNum>
  <w:abstractNum w:abstractNumId="328" w15:restartNumberingAfterBreak="0">
    <w:nsid w:val="15F763CC"/>
    <w:multiLevelType w:val="hybridMultilevel"/>
    <w:tmpl w:val="C93E0EA0"/>
    <w:lvl w:ilvl="0" w:tplc="6EFAFA8A">
      <w:numFmt w:val="bullet"/>
      <w:lvlText w:val=""/>
      <w:lvlJc w:val="left"/>
      <w:pPr>
        <w:ind w:left="273" w:hanging="187"/>
      </w:pPr>
      <w:rPr>
        <w:rFonts w:ascii="Symbol" w:eastAsia="Symbol" w:hAnsi="Symbol" w:cs="Symbol" w:hint="default"/>
        <w:w w:val="100"/>
        <w:sz w:val="18"/>
        <w:szCs w:val="18"/>
      </w:rPr>
    </w:lvl>
    <w:lvl w:ilvl="1" w:tplc="4DC4AE42">
      <w:numFmt w:val="bullet"/>
      <w:lvlText w:val="•"/>
      <w:lvlJc w:val="left"/>
      <w:pPr>
        <w:ind w:left="598" w:hanging="187"/>
      </w:pPr>
      <w:rPr>
        <w:rFonts w:hint="default"/>
      </w:rPr>
    </w:lvl>
    <w:lvl w:ilvl="2" w:tplc="B8B44F7A">
      <w:numFmt w:val="bullet"/>
      <w:lvlText w:val="•"/>
      <w:lvlJc w:val="left"/>
      <w:pPr>
        <w:ind w:left="917" w:hanging="187"/>
      </w:pPr>
      <w:rPr>
        <w:rFonts w:hint="default"/>
      </w:rPr>
    </w:lvl>
    <w:lvl w:ilvl="3" w:tplc="84FAFA16">
      <w:numFmt w:val="bullet"/>
      <w:lvlText w:val="•"/>
      <w:lvlJc w:val="left"/>
      <w:pPr>
        <w:ind w:left="1235" w:hanging="187"/>
      </w:pPr>
      <w:rPr>
        <w:rFonts w:hint="default"/>
      </w:rPr>
    </w:lvl>
    <w:lvl w:ilvl="4" w:tplc="C4428BD6">
      <w:numFmt w:val="bullet"/>
      <w:lvlText w:val="•"/>
      <w:lvlJc w:val="left"/>
      <w:pPr>
        <w:ind w:left="1554" w:hanging="187"/>
      </w:pPr>
      <w:rPr>
        <w:rFonts w:hint="default"/>
      </w:rPr>
    </w:lvl>
    <w:lvl w:ilvl="5" w:tplc="258A7ACC">
      <w:numFmt w:val="bullet"/>
      <w:lvlText w:val="•"/>
      <w:lvlJc w:val="left"/>
      <w:pPr>
        <w:ind w:left="1873" w:hanging="187"/>
      </w:pPr>
      <w:rPr>
        <w:rFonts w:hint="default"/>
      </w:rPr>
    </w:lvl>
    <w:lvl w:ilvl="6" w:tplc="48845E7E">
      <w:numFmt w:val="bullet"/>
      <w:lvlText w:val="•"/>
      <w:lvlJc w:val="left"/>
      <w:pPr>
        <w:ind w:left="2191" w:hanging="187"/>
      </w:pPr>
      <w:rPr>
        <w:rFonts w:hint="default"/>
      </w:rPr>
    </w:lvl>
    <w:lvl w:ilvl="7" w:tplc="76F2B70C">
      <w:numFmt w:val="bullet"/>
      <w:lvlText w:val="•"/>
      <w:lvlJc w:val="left"/>
      <w:pPr>
        <w:ind w:left="2510" w:hanging="187"/>
      </w:pPr>
      <w:rPr>
        <w:rFonts w:hint="default"/>
      </w:rPr>
    </w:lvl>
    <w:lvl w:ilvl="8" w:tplc="D9D6A538">
      <w:numFmt w:val="bullet"/>
      <w:lvlText w:val="•"/>
      <w:lvlJc w:val="left"/>
      <w:pPr>
        <w:ind w:left="2828" w:hanging="187"/>
      </w:pPr>
      <w:rPr>
        <w:rFonts w:hint="default"/>
      </w:rPr>
    </w:lvl>
  </w:abstractNum>
  <w:abstractNum w:abstractNumId="329" w15:restartNumberingAfterBreak="0">
    <w:nsid w:val="15F92495"/>
    <w:multiLevelType w:val="hybridMultilevel"/>
    <w:tmpl w:val="5936F468"/>
    <w:lvl w:ilvl="0" w:tplc="D70C9CCE">
      <w:numFmt w:val="bullet"/>
      <w:lvlText w:val=""/>
      <w:lvlJc w:val="left"/>
      <w:pPr>
        <w:ind w:left="321" w:hanging="237"/>
      </w:pPr>
      <w:rPr>
        <w:rFonts w:ascii="Symbol" w:eastAsia="Symbol" w:hAnsi="Symbol" w:cs="Symbol" w:hint="default"/>
        <w:w w:val="100"/>
        <w:sz w:val="13"/>
        <w:szCs w:val="13"/>
      </w:rPr>
    </w:lvl>
    <w:lvl w:ilvl="1" w:tplc="3280A848">
      <w:numFmt w:val="bullet"/>
      <w:lvlText w:val="•"/>
      <w:lvlJc w:val="left"/>
      <w:pPr>
        <w:ind w:left="584" w:hanging="237"/>
      </w:pPr>
      <w:rPr>
        <w:rFonts w:hint="default"/>
      </w:rPr>
    </w:lvl>
    <w:lvl w:ilvl="2" w:tplc="78D03B94">
      <w:numFmt w:val="bullet"/>
      <w:lvlText w:val="•"/>
      <w:lvlJc w:val="left"/>
      <w:pPr>
        <w:ind w:left="848" w:hanging="237"/>
      </w:pPr>
      <w:rPr>
        <w:rFonts w:hint="default"/>
      </w:rPr>
    </w:lvl>
    <w:lvl w:ilvl="3" w:tplc="1CF0873E">
      <w:numFmt w:val="bullet"/>
      <w:lvlText w:val="•"/>
      <w:lvlJc w:val="left"/>
      <w:pPr>
        <w:ind w:left="1112" w:hanging="237"/>
      </w:pPr>
      <w:rPr>
        <w:rFonts w:hint="default"/>
      </w:rPr>
    </w:lvl>
    <w:lvl w:ilvl="4" w:tplc="F85C899E">
      <w:numFmt w:val="bullet"/>
      <w:lvlText w:val="•"/>
      <w:lvlJc w:val="left"/>
      <w:pPr>
        <w:ind w:left="1376" w:hanging="237"/>
      </w:pPr>
      <w:rPr>
        <w:rFonts w:hint="default"/>
      </w:rPr>
    </w:lvl>
    <w:lvl w:ilvl="5" w:tplc="13667178">
      <w:numFmt w:val="bullet"/>
      <w:lvlText w:val="•"/>
      <w:lvlJc w:val="left"/>
      <w:pPr>
        <w:ind w:left="1640" w:hanging="237"/>
      </w:pPr>
      <w:rPr>
        <w:rFonts w:hint="default"/>
      </w:rPr>
    </w:lvl>
    <w:lvl w:ilvl="6" w:tplc="905A3568">
      <w:numFmt w:val="bullet"/>
      <w:lvlText w:val="•"/>
      <w:lvlJc w:val="left"/>
      <w:pPr>
        <w:ind w:left="1904" w:hanging="237"/>
      </w:pPr>
      <w:rPr>
        <w:rFonts w:hint="default"/>
      </w:rPr>
    </w:lvl>
    <w:lvl w:ilvl="7" w:tplc="3C8C1D06">
      <w:numFmt w:val="bullet"/>
      <w:lvlText w:val="•"/>
      <w:lvlJc w:val="left"/>
      <w:pPr>
        <w:ind w:left="2168" w:hanging="237"/>
      </w:pPr>
      <w:rPr>
        <w:rFonts w:hint="default"/>
      </w:rPr>
    </w:lvl>
    <w:lvl w:ilvl="8" w:tplc="D2DAAFD8">
      <w:numFmt w:val="bullet"/>
      <w:lvlText w:val="•"/>
      <w:lvlJc w:val="left"/>
      <w:pPr>
        <w:ind w:left="2432" w:hanging="237"/>
      </w:pPr>
      <w:rPr>
        <w:rFonts w:hint="default"/>
      </w:rPr>
    </w:lvl>
  </w:abstractNum>
  <w:abstractNum w:abstractNumId="330" w15:restartNumberingAfterBreak="0">
    <w:nsid w:val="160A4244"/>
    <w:multiLevelType w:val="hybridMultilevel"/>
    <w:tmpl w:val="C8A0397C"/>
    <w:lvl w:ilvl="0" w:tplc="C07A9E50">
      <w:numFmt w:val="bullet"/>
      <w:lvlText w:val=""/>
      <w:lvlJc w:val="left"/>
      <w:pPr>
        <w:ind w:left="321" w:hanging="237"/>
      </w:pPr>
      <w:rPr>
        <w:rFonts w:ascii="Symbol" w:eastAsia="Symbol" w:hAnsi="Symbol" w:cs="Symbol" w:hint="default"/>
        <w:w w:val="100"/>
        <w:sz w:val="18"/>
        <w:szCs w:val="18"/>
      </w:rPr>
    </w:lvl>
    <w:lvl w:ilvl="1" w:tplc="F7ECB786">
      <w:numFmt w:val="bullet"/>
      <w:lvlText w:val="•"/>
      <w:lvlJc w:val="left"/>
      <w:pPr>
        <w:ind w:left="566" w:hanging="237"/>
      </w:pPr>
      <w:rPr>
        <w:rFonts w:hint="default"/>
      </w:rPr>
    </w:lvl>
    <w:lvl w:ilvl="2" w:tplc="153AD404">
      <w:numFmt w:val="bullet"/>
      <w:lvlText w:val="•"/>
      <w:lvlJc w:val="left"/>
      <w:pPr>
        <w:ind w:left="812" w:hanging="237"/>
      </w:pPr>
      <w:rPr>
        <w:rFonts w:hint="default"/>
      </w:rPr>
    </w:lvl>
    <w:lvl w:ilvl="3" w:tplc="343C6C50">
      <w:numFmt w:val="bullet"/>
      <w:lvlText w:val="•"/>
      <w:lvlJc w:val="left"/>
      <w:pPr>
        <w:ind w:left="1059" w:hanging="237"/>
      </w:pPr>
      <w:rPr>
        <w:rFonts w:hint="default"/>
      </w:rPr>
    </w:lvl>
    <w:lvl w:ilvl="4" w:tplc="D0BA1220">
      <w:numFmt w:val="bullet"/>
      <w:lvlText w:val="•"/>
      <w:lvlJc w:val="left"/>
      <w:pPr>
        <w:ind w:left="1305" w:hanging="237"/>
      </w:pPr>
      <w:rPr>
        <w:rFonts w:hint="default"/>
      </w:rPr>
    </w:lvl>
    <w:lvl w:ilvl="5" w:tplc="ADC257AE">
      <w:numFmt w:val="bullet"/>
      <w:lvlText w:val="•"/>
      <w:lvlJc w:val="left"/>
      <w:pPr>
        <w:ind w:left="1552" w:hanging="237"/>
      </w:pPr>
      <w:rPr>
        <w:rFonts w:hint="default"/>
      </w:rPr>
    </w:lvl>
    <w:lvl w:ilvl="6" w:tplc="4126C88E">
      <w:numFmt w:val="bullet"/>
      <w:lvlText w:val="•"/>
      <w:lvlJc w:val="left"/>
      <w:pPr>
        <w:ind w:left="1798" w:hanging="237"/>
      </w:pPr>
      <w:rPr>
        <w:rFonts w:hint="default"/>
      </w:rPr>
    </w:lvl>
    <w:lvl w:ilvl="7" w:tplc="79344012">
      <w:numFmt w:val="bullet"/>
      <w:lvlText w:val="•"/>
      <w:lvlJc w:val="left"/>
      <w:pPr>
        <w:ind w:left="2044" w:hanging="237"/>
      </w:pPr>
      <w:rPr>
        <w:rFonts w:hint="default"/>
      </w:rPr>
    </w:lvl>
    <w:lvl w:ilvl="8" w:tplc="6682F5AC">
      <w:numFmt w:val="bullet"/>
      <w:lvlText w:val="•"/>
      <w:lvlJc w:val="left"/>
      <w:pPr>
        <w:ind w:left="2291" w:hanging="237"/>
      </w:pPr>
      <w:rPr>
        <w:rFonts w:hint="default"/>
      </w:rPr>
    </w:lvl>
  </w:abstractNum>
  <w:abstractNum w:abstractNumId="331" w15:restartNumberingAfterBreak="0">
    <w:nsid w:val="162958B0"/>
    <w:multiLevelType w:val="hybridMultilevel"/>
    <w:tmpl w:val="47061870"/>
    <w:lvl w:ilvl="0" w:tplc="EBF6EB9C">
      <w:numFmt w:val="bullet"/>
      <w:lvlText w:val="−"/>
      <w:lvlJc w:val="left"/>
      <w:pPr>
        <w:ind w:left="371" w:hanging="285"/>
      </w:pPr>
      <w:rPr>
        <w:rFonts w:ascii="Times New Roman" w:eastAsia="Times New Roman" w:hAnsi="Times New Roman" w:cs="Times New Roman" w:hint="default"/>
        <w:w w:val="100"/>
        <w:sz w:val="18"/>
        <w:szCs w:val="18"/>
      </w:rPr>
    </w:lvl>
    <w:lvl w:ilvl="1" w:tplc="4388116E">
      <w:numFmt w:val="bullet"/>
      <w:lvlText w:val="•"/>
      <w:lvlJc w:val="left"/>
      <w:pPr>
        <w:ind w:left="990" w:hanging="285"/>
      </w:pPr>
      <w:rPr>
        <w:rFonts w:hint="default"/>
      </w:rPr>
    </w:lvl>
    <w:lvl w:ilvl="2" w:tplc="2B7C7914">
      <w:numFmt w:val="bullet"/>
      <w:lvlText w:val="•"/>
      <w:lvlJc w:val="left"/>
      <w:pPr>
        <w:ind w:left="1601" w:hanging="285"/>
      </w:pPr>
      <w:rPr>
        <w:rFonts w:hint="default"/>
      </w:rPr>
    </w:lvl>
    <w:lvl w:ilvl="3" w:tplc="61465078">
      <w:numFmt w:val="bullet"/>
      <w:lvlText w:val="•"/>
      <w:lvlJc w:val="left"/>
      <w:pPr>
        <w:ind w:left="2211" w:hanging="285"/>
      </w:pPr>
      <w:rPr>
        <w:rFonts w:hint="default"/>
      </w:rPr>
    </w:lvl>
    <w:lvl w:ilvl="4" w:tplc="91107752">
      <w:numFmt w:val="bullet"/>
      <w:lvlText w:val="•"/>
      <w:lvlJc w:val="left"/>
      <w:pPr>
        <w:ind w:left="2822" w:hanging="285"/>
      </w:pPr>
      <w:rPr>
        <w:rFonts w:hint="default"/>
      </w:rPr>
    </w:lvl>
    <w:lvl w:ilvl="5" w:tplc="F8D48A96">
      <w:numFmt w:val="bullet"/>
      <w:lvlText w:val="•"/>
      <w:lvlJc w:val="left"/>
      <w:pPr>
        <w:ind w:left="3433" w:hanging="285"/>
      </w:pPr>
      <w:rPr>
        <w:rFonts w:hint="default"/>
      </w:rPr>
    </w:lvl>
    <w:lvl w:ilvl="6" w:tplc="015A1A9C">
      <w:numFmt w:val="bullet"/>
      <w:lvlText w:val="•"/>
      <w:lvlJc w:val="left"/>
      <w:pPr>
        <w:ind w:left="4043" w:hanging="285"/>
      </w:pPr>
      <w:rPr>
        <w:rFonts w:hint="default"/>
      </w:rPr>
    </w:lvl>
    <w:lvl w:ilvl="7" w:tplc="1ED677CC">
      <w:numFmt w:val="bullet"/>
      <w:lvlText w:val="•"/>
      <w:lvlJc w:val="left"/>
      <w:pPr>
        <w:ind w:left="4654" w:hanging="285"/>
      </w:pPr>
      <w:rPr>
        <w:rFonts w:hint="default"/>
      </w:rPr>
    </w:lvl>
    <w:lvl w:ilvl="8" w:tplc="2C2052BE">
      <w:numFmt w:val="bullet"/>
      <w:lvlText w:val="•"/>
      <w:lvlJc w:val="left"/>
      <w:pPr>
        <w:ind w:left="5264" w:hanging="285"/>
      </w:pPr>
      <w:rPr>
        <w:rFonts w:hint="default"/>
      </w:rPr>
    </w:lvl>
  </w:abstractNum>
  <w:abstractNum w:abstractNumId="332" w15:restartNumberingAfterBreak="0">
    <w:nsid w:val="16394321"/>
    <w:multiLevelType w:val="hybridMultilevel"/>
    <w:tmpl w:val="11C89DD6"/>
    <w:lvl w:ilvl="0" w:tplc="CA8C0876">
      <w:numFmt w:val="bullet"/>
      <w:lvlText w:val=""/>
      <w:lvlJc w:val="left"/>
      <w:pPr>
        <w:ind w:left="347" w:hanging="235"/>
      </w:pPr>
      <w:rPr>
        <w:rFonts w:ascii="Symbol" w:eastAsia="Symbol" w:hAnsi="Symbol" w:cs="Symbol" w:hint="default"/>
        <w:w w:val="100"/>
        <w:sz w:val="13"/>
        <w:szCs w:val="13"/>
      </w:rPr>
    </w:lvl>
    <w:lvl w:ilvl="1" w:tplc="FFF2863A">
      <w:numFmt w:val="bullet"/>
      <w:lvlText w:val="•"/>
      <w:lvlJc w:val="left"/>
      <w:pPr>
        <w:ind w:left="603" w:hanging="235"/>
      </w:pPr>
      <w:rPr>
        <w:rFonts w:hint="default"/>
      </w:rPr>
    </w:lvl>
    <w:lvl w:ilvl="2" w:tplc="EB98C13A">
      <w:numFmt w:val="bullet"/>
      <w:lvlText w:val="•"/>
      <w:lvlJc w:val="left"/>
      <w:pPr>
        <w:ind w:left="866" w:hanging="235"/>
      </w:pPr>
      <w:rPr>
        <w:rFonts w:hint="default"/>
      </w:rPr>
    </w:lvl>
    <w:lvl w:ilvl="3" w:tplc="47E23FD6">
      <w:numFmt w:val="bullet"/>
      <w:lvlText w:val="•"/>
      <w:lvlJc w:val="left"/>
      <w:pPr>
        <w:ind w:left="1129" w:hanging="235"/>
      </w:pPr>
      <w:rPr>
        <w:rFonts w:hint="default"/>
      </w:rPr>
    </w:lvl>
    <w:lvl w:ilvl="4" w:tplc="89C854E2">
      <w:numFmt w:val="bullet"/>
      <w:lvlText w:val="•"/>
      <w:lvlJc w:val="left"/>
      <w:pPr>
        <w:ind w:left="1392" w:hanging="235"/>
      </w:pPr>
      <w:rPr>
        <w:rFonts w:hint="default"/>
      </w:rPr>
    </w:lvl>
    <w:lvl w:ilvl="5" w:tplc="DBEEB3E0">
      <w:numFmt w:val="bullet"/>
      <w:lvlText w:val="•"/>
      <w:lvlJc w:val="left"/>
      <w:pPr>
        <w:ind w:left="1656" w:hanging="235"/>
      </w:pPr>
      <w:rPr>
        <w:rFonts w:hint="default"/>
      </w:rPr>
    </w:lvl>
    <w:lvl w:ilvl="6" w:tplc="15420B1A">
      <w:numFmt w:val="bullet"/>
      <w:lvlText w:val="•"/>
      <w:lvlJc w:val="left"/>
      <w:pPr>
        <w:ind w:left="1919" w:hanging="235"/>
      </w:pPr>
      <w:rPr>
        <w:rFonts w:hint="default"/>
      </w:rPr>
    </w:lvl>
    <w:lvl w:ilvl="7" w:tplc="3130500A">
      <w:numFmt w:val="bullet"/>
      <w:lvlText w:val="•"/>
      <w:lvlJc w:val="left"/>
      <w:pPr>
        <w:ind w:left="2182" w:hanging="235"/>
      </w:pPr>
      <w:rPr>
        <w:rFonts w:hint="default"/>
      </w:rPr>
    </w:lvl>
    <w:lvl w:ilvl="8" w:tplc="03DC4BAE">
      <w:numFmt w:val="bullet"/>
      <w:lvlText w:val="•"/>
      <w:lvlJc w:val="left"/>
      <w:pPr>
        <w:ind w:left="2445" w:hanging="235"/>
      </w:pPr>
      <w:rPr>
        <w:rFonts w:hint="default"/>
      </w:rPr>
    </w:lvl>
  </w:abstractNum>
  <w:abstractNum w:abstractNumId="333" w15:restartNumberingAfterBreak="0">
    <w:nsid w:val="163D59A1"/>
    <w:multiLevelType w:val="hybridMultilevel"/>
    <w:tmpl w:val="8512AC84"/>
    <w:lvl w:ilvl="0" w:tplc="E4A66B44">
      <w:numFmt w:val="bullet"/>
      <w:lvlText w:val=""/>
      <w:lvlJc w:val="left"/>
      <w:pPr>
        <w:ind w:left="323" w:hanging="237"/>
      </w:pPr>
      <w:rPr>
        <w:rFonts w:ascii="Symbol" w:eastAsia="Symbol" w:hAnsi="Symbol" w:cs="Symbol" w:hint="default"/>
        <w:w w:val="100"/>
        <w:sz w:val="18"/>
        <w:szCs w:val="18"/>
      </w:rPr>
    </w:lvl>
    <w:lvl w:ilvl="1" w:tplc="AE0ECE28">
      <w:numFmt w:val="bullet"/>
      <w:lvlText w:val="•"/>
      <w:lvlJc w:val="left"/>
      <w:pPr>
        <w:ind w:left="490" w:hanging="237"/>
      </w:pPr>
      <w:rPr>
        <w:rFonts w:hint="default"/>
      </w:rPr>
    </w:lvl>
    <w:lvl w:ilvl="2" w:tplc="5A689C56">
      <w:numFmt w:val="bullet"/>
      <w:lvlText w:val="•"/>
      <w:lvlJc w:val="left"/>
      <w:pPr>
        <w:ind w:left="661" w:hanging="237"/>
      </w:pPr>
      <w:rPr>
        <w:rFonts w:hint="default"/>
      </w:rPr>
    </w:lvl>
    <w:lvl w:ilvl="3" w:tplc="2846683A">
      <w:numFmt w:val="bullet"/>
      <w:lvlText w:val="•"/>
      <w:lvlJc w:val="left"/>
      <w:pPr>
        <w:ind w:left="831" w:hanging="237"/>
      </w:pPr>
      <w:rPr>
        <w:rFonts w:hint="default"/>
      </w:rPr>
    </w:lvl>
    <w:lvl w:ilvl="4" w:tplc="DB90AB7E">
      <w:numFmt w:val="bullet"/>
      <w:lvlText w:val="•"/>
      <w:lvlJc w:val="left"/>
      <w:pPr>
        <w:ind w:left="1002" w:hanging="237"/>
      </w:pPr>
      <w:rPr>
        <w:rFonts w:hint="default"/>
      </w:rPr>
    </w:lvl>
    <w:lvl w:ilvl="5" w:tplc="B64C096E">
      <w:numFmt w:val="bullet"/>
      <w:lvlText w:val="•"/>
      <w:lvlJc w:val="left"/>
      <w:pPr>
        <w:ind w:left="1172" w:hanging="237"/>
      </w:pPr>
      <w:rPr>
        <w:rFonts w:hint="default"/>
      </w:rPr>
    </w:lvl>
    <w:lvl w:ilvl="6" w:tplc="0D62B79C">
      <w:numFmt w:val="bullet"/>
      <w:lvlText w:val="•"/>
      <w:lvlJc w:val="left"/>
      <w:pPr>
        <w:ind w:left="1343" w:hanging="237"/>
      </w:pPr>
      <w:rPr>
        <w:rFonts w:hint="default"/>
      </w:rPr>
    </w:lvl>
    <w:lvl w:ilvl="7" w:tplc="68C261BE">
      <w:numFmt w:val="bullet"/>
      <w:lvlText w:val="•"/>
      <w:lvlJc w:val="left"/>
      <w:pPr>
        <w:ind w:left="1513" w:hanging="237"/>
      </w:pPr>
      <w:rPr>
        <w:rFonts w:hint="default"/>
      </w:rPr>
    </w:lvl>
    <w:lvl w:ilvl="8" w:tplc="16B6C05E">
      <w:numFmt w:val="bullet"/>
      <w:lvlText w:val="•"/>
      <w:lvlJc w:val="left"/>
      <w:pPr>
        <w:ind w:left="1684" w:hanging="237"/>
      </w:pPr>
      <w:rPr>
        <w:rFonts w:hint="default"/>
      </w:rPr>
    </w:lvl>
  </w:abstractNum>
  <w:abstractNum w:abstractNumId="334" w15:restartNumberingAfterBreak="0">
    <w:nsid w:val="163D5B6F"/>
    <w:multiLevelType w:val="hybridMultilevel"/>
    <w:tmpl w:val="03C606CE"/>
    <w:lvl w:ilvl="0" w:tplc="6AB04162">
      <w:numFmt w:val="bullet"/>
      <w:lvlText w:val=""/>
      <w:lvlJc w:val="left"/>
      <w:pPr>
        <w:ind w:left="324" w:hanging="237"/>
      </w:pPr>
      <w:rPr>
        <w:rFonts w:ascii="Symbol" w:eastAsia="Symbol" w:hAnsi="Symbol" w:cs="Symbol" w:hint="default"/>
        <w:w w:val="100"/>
        <w:sz w:val="13"/>
        <w:szCs w:val="13"/>
      </w:rPr>
    </w:lvl>
    <w:lvl w:ilvl="1" w:tplc="9872CA40">
      <w:numFmt w:val="bullet"/>
      <w:lvlText w:val="•"/>
      <w:lvlJc w:val="left"/>
      <w:pPr>
        <w:ind w:left="543" w:hanging="237"/>
      </w:pPr>
      <w:rPr>
        <w:rFonts w:hint="default"/>
      </w:rPr>
    </w:lvl>
    <w:lvl w:ilvl="2" w:tplc="B6AED80C">
      <w:numFmt w:val="bullet"/>
      <w:lvlText w:val="•"/>
      <w:lvlJc w:val="left"/>
      <w:pPr>
        <w:ind w:left="766" w:hanging="237"/>
      </w:pPr>
      <w:rPr>
        <w:rFonts w:hint="default"/>
      </w:rPr>
    </w:lvl>
    <w:lvl w:ilvl="3" w:tplc="DB305C26">
      <w:numFmt w:val="bullet"/>
      <w:lvlText w:val="•"/>
      <w:lvlJc w:val="left"/>
      <w:pPr>
        <w:ind w:left="989" w:hanging="237"/>
      </w:pPr>
      <w:rPr>
        <w:rFonts w:hint="default"/>
      </w:rPr>
    </w:lvl>
    <w:lvl w:ilvl="4" w:tplc="72F239EC">
      <w:numFmt w:val="bullet"/>
      <w:lvlText w:val="•"/>
      <w:lvlJc w:val="left"/>
      <w:pPr>
        <w:ind w:left="1212" w:hanging="237"/>
      </w:pPr>
      <w:rPr>
        <w:rFonts w:hint="default"/>
      </w:rPr>
    </w:lvl>
    <w:lvl w:ilvl="5" w:tplc="5FEC4A8A">
      <w:numFmt w:val="bullet"/>
      <w:lvlText w:val="•"/>
      <w:lvlJc w:val="left"/>
      <w:pPr>
        <w:ind w:left="1436" w:hanging="237"/>
      </w:pPr>
      <w:rPr>
        <w:rFonts w:hint="default"/>
      </w:rPr>
    </w:lvl>
    <w:lvl w:ilvl="6" w:tplc="0A04B0EC">
      <w:numFmt w:val="bullet"/>
      <w:lvlText w:val="•"/>
      <w:lvlJc w:val="left"/>
      <w:pPr>
        <w:ind w:left="1659" w:hanging="237"/>
      </w:pPr>
      <w:rPr>
        <w:rFonts w:hint="default"/>
      </w:rPr>
    </w:lvl>
    <w:lvl w:ilvl="7" w:tplc="CCDCC0B4">
      <w:numFmt w:val="bullet"/>
      <w:lvlText w:val="•"/>
      <w:lvlJc w:val="left"/>
      <w:pPr>
        <w:ind w:left="1882" w:hanging="237"/>
      </w:pPr>
      <w:rPr>
        <w:rFonts w:hint="default"/>
      </w:rPr>
    </w:lvl>
    <w:lvl w:ilvl="8" w:tplc="545CB362">
      <w:numFmt w:val="bullet"/>
      <w:lvlText w:val="•"/>
      <w:lvlJc w:val="left"/>
      <w:pPr>
        <w:ind w:left="2105" w:hanging="237"/>
      </w:pPr>
      <w:rPr>
        <w:rFonts w:hint="default"/>
      </w:rPr>
    </w:lvl>
  </w:abstractNum>
  <w:abstractNum w:abstractNumId="335" w15:restartNumberingAfterBreak="0">
    <w:nsid w:val="16476260"/>
    <w:multiLevelType w:val="hybridMultilevel"/>
    <w:tmpl w:val="7654E1E4"/>
    <w:lvl w:ilvl="0" w:tplc="702A7BDA">
      <w:numFmt w:val="bullet"/>
      <w:lvlText w:val=""/>
      <w:lvlJc w:val="left"/>
      <w:pPr>
        <w:ind w:left="323" w:hanging="237"/>
      </w:pPr>
      <w:rPr>
        <w:rFonts w:ascii="Symbol" w:eastAsia="Symbol" w:hAnsi="Symbol" w:cs="Symbol" w:hint="default"/>
        <w:w w:val="100"/>
        <w:sz w:val="18"/>
        <w:szCs w:val="18"/>
      </w:rPr>
    </w:lvl>
    <w:lvl w:ilvl="1" w:tplc="D252178C">
      <w:numFmt w:val="bullet"/>
      <w:lvlText w:val="•"/>
      <w:lvlJc w:val="left"/>
      <w:pPr>
        <w:ind w:left="625" w:hanging="237"/>
      </w:pPr>
      <w:rPr>
        <w:rFonts w:hint="default"/>
      </w:rPr>
    </w:lvl>
    <w:lvl w:ilvl="2" w:tplc="A7260E3E">
      <w:numFmt w:val="bullet"/>
      <w:lvlText w:val="•"/>
      <w:lvlJc w:val="left"/>
      <w:pPr>
        <w:ind w:left="930" w:hanging="237"/>
      </w:pPr>
      <w:rPr>
        <w:rFonts w:hint="default"/>
      </w:rPr>
    </w:lvl>
    <w:lvl w:ilvl="3" w:tplc="E34EC4FC">
      <w:numFmt w:val="bullet"/>
      <w:lvlText w:val="•"/>
      <w:lvlJc w:val="left"/>
      <w:pPr>
        <w:ind w:left="1235" w:hanging="237"/>
      </w:pPr>
      <w:rPr>
        <w:rFonts w:hint="default"/>
      </w:rPr>
    </w:lvl>
    <w:lvl w:ilvl="4" w:tplc="7B782EFE">
      <w:numFmt w:val="bullet"/>
      <w:lvlText w:val="•"/>
      <w:lvlJc w:val="left"/>
      <w:pPr>
        <w:ind w:left="1540" w:hanging="237"/>
      </w:pPr>
      <w:rPr>
        <w:rFonts w:hint="default"/>
      </w:rPr>
    </w:lvl>
    <w:lvl w:ilvl="5" w:tplc="0CA6BB06">
      <w:numFmt w:val="bullet"/>
      <w:lvlText w:val="•"/>
      <w:lvlJc w:val="left"/>
      <w:pPr>
        <w:ind w:left="1846" w:hanging="237"/>
      </w:pPr>
      <w:rPr>
        <w:rFonts w:hint="default"/>
      </w:rPr>
    </w:lvl>
    <w:lvl w:ilvl="6" w:tplc="7CE4D116">
      <w:numFmt w:val="bullet"/>
      <w:lvlText w:val="•"/>
      <w:lvlJc w:val="left"/>
      <w:pPr>
        <w:ind w:left="2151" w:hanging="237"/>
      </w:pPr>
      <w:rPr>
        <w:rFonts w:hint="default"/>
      </w:rPr>
    </w:lvl>
    <w:lvl w:ilvl="7" w:tplc="DD3E1658">
      <w:numFmt w:val="bullet"/>
      <w:lvlText w:val="•"/>
      <w:lvlJc w:val="left"/>
      <w:pPr>
        <w:ind w:left="2456" w:hanging="237"/>
      </w:pPr>
      <w:rPr>
        <w:rFonts w:hint="default"/>
      </w:rPr>
    </w:lvl>
    <w:lvl w:ilvl="8" w:tplc="7D50CDB8">
      <w:numFmt w:val="bullet"/>
      <w:lvlText w:val="•"/>
      <w:lvlJc w:val="left"/>
      <w:pPr>
        <w:ind w:left="2761" w:hanging="237"/>
      </w:pPr>
      <w:rPr>
        <w:rFonts w:hint="default"/>
      </w:rPr>
    </w:lvl>
  </w:abstractNum>
  <w:abstractNum w:abstractNumId="336" w15:restartNumberingAfterBreak="0">
    <w:nsid w:val="166971AB"/>
    <w:multiLevelType w:val="hybridMultilevel"/>
    <w:tmpl w:val="FD787AD4"/>
    <w:lvl w:ilvl="0" w:tplc="867E351E">
      <w:numFmt w:val="bullet"/>
      <w:lvlText w:val=""/>
      <w:lvlJc w:val="left"/>
      <w:pPr>
        <w:ind w:left="321" w:hanging="237"/>
      </w:pPr>
      <w:rPr>
        <w:rFonts w:ascii="Symbol" w:eastAsia="Symbol" w:hAnsi="Symbol" w:cs="Symbol" w:hint="default"/>
        <w:w w:val="100"/>
        <w:sz w:val="18"/>
        <w:szCs w:val="18"/>
      </w:rPr>
    </w:lvl>
    <w:lvl w:ilvl="1" w:tplc="14C0476E">
      <w:numFmt w:val="bullet"/>
      <w:lvlText w:val="•"/>
      <w:lvlJc w:val="left"/>
      <w:pPr>
        <w:ind w:left="555" w:hanging="237"/>
      </w:pPr>
      <w:rPr>
        <w:rFonts w:hint="default"/>
      </w:rPr>
    </w:lvl>
    <w:lvl w:ilvl="2" w:tplc="B0D219C0">
      <w:numFmt w:val="bullet"/>
      <w:lvlText w:val="•"/>
      <w:lvlJc w:val="left"/>
      <w:pPr>
        <w:ind w:left="790" w:hanging="237"/>
      </w:pPr>
      <w:rPr>
        <w:rFonts w:hint="default"/>
      </w:rPr>
    </w:lvl>
    <w:lvl w:ilvl="3" w:tplc="40521C40">
      <w:numFmt w:val="bullet"/>
      <w:lvlText w:val="•"/>
      <w:lvlJc w:val="left"/>
      <w:pPr>
        <w:ind w:left="1025" w:hanging="237"/>
      </w:pPr>
      <w:rPr>
        <w:rFonts w:hint="default"/>
      </w:rPr>
    </w:lvl>
    <w:lvl w:ilvl="4" w:tplc="2A44DC44">
      <w:numFmt w:val="bullet"/>
      <w:lvlText w:val="•"/>
      <w:lvlJc w:val="left"/>
      <w:pPr>
        <w:ind w:left="1260" w:hanging="237"/>
      </w:pPr>
      <w:rPr>
        <w:rFonts w:hint="default"/>
      </w:rPr>
    </w:lvl>
    <w:lvl w:ilvl="5" w:tplc="9F66AC4C">
      <w:numFmt w:val="bullet"/>
      <w:lvlText w:val="•"/>
      <w:lvlJc w:val="left"/>
      <w:pPr>
        <w:ind w:left="1496" w:hanging="237"/>
      </w:pPr>
      <w:rPr>
        <w:rFonts w:hint="default"/>
      </w:rPr>
    </w:lvl>
    <w:lvl w:ilvl="6" w:tplc="7AC444AE">
      <w:numFmt w:val="bullet"/>
      <w:lvlText w:val="•"/>
      <w:lvlJc w:val="left"/>
      <w:pPr>
        <w:ind w:left="1731" w:hanging="237"/>
      </w:pPr>
      <w:rPr>
        <w:rFonts w:hint="default"/>
      </w:rPr>
    </w:lvl>
    <w:lvl w:ilvl="7" w:tplc="2E40A342">
      <w:numFmt w:val="bullet"/>
      <w:lvlText w:val="•"/>
      <w:lvlJc w:val="left"/>
      <w:pPr>
        <w:ind w:left="1966" w:hanging="237"/>
      </w:pPr>
      <w:rPr>
        <w:rFonts w:hint="default"/>
      </w:rPr>
    </w:lvl>
    <w:lvl w:ilvl="8" w:tplc="950099D8">
      <w:numFmt w:val="bullet"/>
      <w:lvlText w:val="•"/>
      <w:lvlJc w:val="left"/>
      <w:pPr>
        <w:ind w:left="2201" w:hanging="237"/>
      </w:pPr>
      <w:rPr>
        <w:rFonts w:hint="default"/>
      </w:rPr>
    </w:lvl>
  </w:abstractNum>
  <w:abstractNum w:abstractNumId="337" w15:restartNumberingAfterBreak="0">
    <w:nsid w:val="166D0507"/>
    <w:multiLevelType w:val="hybridMultilevel"/>
    <w:tmpl w:val="130E5C74"/>
    <w:lvl w:ilvl="0" w:tplc="2F6212F6">
      <w:numFmt w:val="bullet"/>
      <w:lvlText w:val=""/>
      <w:lvlJc w:val="left"/>
      <w:pPr>
        <w:ind w:left="324" w:hanging="237"/>
      </w:pPr>
      <w:rPr>
        <w:rFonts w:ascii="Symbol" w:eastAsia="Symbol" w:hAnsi="Symbol" w:cs="Symbol" w:hint="default"/>
        <w:w w:val="100"/>
        <w:sz w:val="18"/>
        <w:szCs w:val="18"/>
      </w:rPr>
    </w:lvl>
    <w:lvl w:ilvl="1" w:tplc="DCD45998">
      <w:numFmt w:val="bullet"/>
      <w:lvlText w:val="•"/>
      <w:lvlJc w:val="left"/>
      <w:pPr>
        <w:ind w:left="560" w:hanging="237"/>
      </w:pPr>
      <w:rPr>
        <w:rFonts w:hint="default"/>
      </w:rPr>
    </w:lvl>
    <w:lvl w:ilvl="2" w:tplc="89368558">
      <w:numFmt w:val="bullet"/>
      <w:lvlText w:val="•"/>
      <w:lvlJc w:val="left"/>
      <w:pPr>
        <w:ind w:left="801" w:hanging="237"/>
      </w:pPr>
      <w:rPr>
        <w:rFonts w:hint="default"/>
      </w:rPr>
    </w:lvl>
    <w:lvl w:ilvl="3" w:tplc="12743F4E">
      <w:numFmt w:val="bullet"/>
      <w:lvlText w:val="•"/>
      <w:lvlJc w:val="left"/>
      <w:pPr>
        <w:ind w:left="1042" w:hanging="237"/>
      </w:pPr>
      <w:rPr>
        <w:rFonts w:hint="default"/>
      </w:rPr>
    </w:lvl>
    <w:lvl w:ilvl="4" w:tplc="02586D2C">
      <w:numFmt w:val="bullet"/>
      <w:lvlText w:val="•"/>
      <w:lvlJc w:val="left"/>
      <w:pPr>
        <w:ind w:left="1282" w:hanging="237"/>
      </w:pPr>
      <w:rPr>
        <w:rFonts w:hint="default"/>
      </w:rPr>
    </w:lvl>
    <w:lvl w:ilvl="5" w:tplc="C55298B0">
      <w:numFmt w:val="bullet"/>
      <w:lvlText w:val="•"/>
      <w:lvlJc w:val="left"/>
      <w:pPr>
        <w:ind w:left="1523" w:hanging="237"/>
      </w:pPr>
      <w:rPr>
        <w:rFonts w:hint="default"/>
      </w:rPr>
    </w:lvl>
    <w:lvl w:ilvl="6" w:tplc="12E07CB8">
      <w:numFmt w:val="bullet"/>
      <w:lvlText w:val="•"/>
      <w:lvlJc w:val="left"/>
      <w:pPr>
        <w:ind w:left="1764" w:hanging="237"/>
      </w:pPr>
      <w:rPr>
        <w:rFonts w:hint="default"/>
      </w:rPr>
    </w:lvl>
    <w:lvl w:ilvl="7" w:tplc="36664650">
      <w:numFmt w:val="bullet"/>
      <w:lvlText w:val="•"/>
      <w:lvlJc w:val="left"/>
      <w:pPr>
        <w:ind w:left="2004" w:hanging="237"/>
      </w:pPr>
      <w:rPr>
        <w:rFonts w:hint="default"/>
      </w:rPr>
    </w:lvl>
    <w:lvl w:ilvl="8" w:tplc="DA6CE674">
      <w:numFmt w:val="bullet"/>
      <w:lvlText w:val="•"/>
      <w:lvlJc w:val="left"/>
      <w:pPr>
        <w:ind w:left="2245" w:hanging="237"/>
      </w:pPr>
      <w:rPr>
        <w:rFonts w:hint="default"/>
      </w:rPr>
    </w:lvl>
  </w:abstractNum>
  <w:abstractNum w:abstractNumId="338" w15:restartNumberingAfterBreak="0">
    <w:nsid w:val="167C3EBB"/>
    <w:multiLevelType w:val="hybridMultilevel"/>
    <w:tmpl w:val="BC12B8D0"/>
    <w:lvl w:ilvl="0" w:tplc="94C496A6">
      <w:numFmt w:val="bullet"/>
      <w:lvlText w:val=""/>
      <w:lvlJc w:val="left"/>
      <w:pPr>
        <w:ind w:left="382" w:hanging="296"/>
      </w:pPr>
      <w:rPr>
        <w:rFonts w:ascii="Symbol" w:eastAsia="Symbol" w:hAnsi="Symbol" w:cs="Symbol" w:hint="default"/>
        <w:w w:val="105"/>
        <w:sz w:val="14"/>
        <w:szCs w:val="14"/>
      </w:rPr>
    </w:lvl>
    <w:lvl w:ilvl="1" w:tplc="ECBC905C">
      <w:numFmt w:val="bullet"/>
      <w:lvlText w:val="•"/>
      <w:lvlJc w:val="left"/>
      <w:pPr>
        <w:ind w:left="695" w:hanging="296"/>
      </w:pPr>
      <w:rPr>
        <w:rFonts w:hint="default"/>
      </w:rPr>
    </w:lvl>
    <w:lvl w:ilvl="2" w:tplc="BE764320">
      <w:numFmt w:val="bullet"/>
      <w:lvlText w:val="•"/>
      <w:lvlJc w:val="left"/>
      <w:pPr>
        <w:ind w:left="1011" w:hanging="296"/>
      </w:pPr>
      <w:rPr>
        <w:rFonts w:hint="default"/>
      </w:rPr>
    </w:lvl>
    <w:lvl w:ilvl="3" w:tplc="7ECAA168">
      <w:numFmt w:val="bullet"/>
      <w:lvlText w:val="•"/>
      <w:lvlJc w:val="left"/>
      <w:pPr>
        <w:ind w:left="1327" w:hanging="296"/>
      </w:pPr>
      <w:rPr>
        <w:rFonts w:hint="default"/>
      </w:rPr>
    </w:lvl>
    <w:lvl w:ilvl="4" w:tplc="A18C0BC4">
      <w:numFmt w:val="bullet"/>
      <w:lvlText w:val="•"/>
      <w:lvlJc w:val="left"/>
      <w:pPr>
        <w:ind w:left="1643" w:hanging="296"/>
      </w:pPr>
      <w:rPr>
        <w:rFonts w:hint="default"/>
      </w:rPr>
    </w:lvl>
    <w:lvl w:ilvl="5" w:tplc="C89A67D8">
      <w:numFmt w:val="bullet"/>
      <w:lvlText w:val="•"/>
      <w:lvlJc w:val="left"/>
      <w:pPr>
        <w:ind w:left="1959" w:hanging="296"/>
      </w:pPr>
      <w:rPr>
        <w:rFonts w:hint="default"/>
      </w:rPr>
    </w:lvl>
    <w:lvl w:ilvl="6" w:tplc="6AFEEFCC">
      <w:numFmt w:val="bullet"/>
      <w:lvlText w:val="•"/>
      <w:lvlJc w:val="left"/>
      <w:pPr>
        <w:ind w:left="2274" w:hanging="296"/>
      </w:pPr>
      <w:rPr>
        <w:rFonts w:hint="default"/>
      </w:rPr>
    </w:lvl>
    <w:lvl w:ilvl="7" w:tplc="FE3277FA">
      <w:numFmt w:val="bullet"/>
      <w:lvlText w:val="•"/>
      <w:lvlJc w:val="left"/>
      <w:pPr>
        <w:ind w:left="2590" w:hanging="296"/>
      </w:pPr>
      <w:rPr>
        <w:rFonts w:hint="default"/>
      </w:rPr>
    </w:lvl>
    <w:lvl w:ilvl="8" w:tplc="42065726">
      <w:numFmt w:val="bullet"/>
      <w:lvlText w:val="•"/>
      <w:lvlJc w:val="left"/>
      <w:pPr>
        <w:ind w:left="2906" w:hanging="296"/>
      </w:pPr>
      <w:rPr>
        <w:rFonts w:hint="default"/>
      </w:rPr>
    </w:lvl>
  </w:abstractNum>
  <w:abstractNum w:abstractNumId="339" w15:restartNumberingAfterBreak="0">
    <w:nsid w:val="1698789A"/>
    <w:multiLevelType w:val="hybridMultilevel"/>
    <w:tmpl w:val="DDE2E0D2"/>
    <w:lvl w:ilvl="0" w:tplc="9E2A49FE">
      <w:numFmt w:val="bullet"/>
      <w:lvlText w:val=""/>
      <w:lvlJc w:val="left"/>
      <w:pPr>
        <w:ind w:left="227" w:hanging="141"/>
      </w:pPr>
      <w:rPr>
        <w:rFonts w:ascii="Symbol" w:eastAsia="Symbol" w:hAnsi="Symbol" w:cs="Symbol" w:hint="default"/>
        <w:w w:val="102"/>
        <w:sz w:val="16"/>
        <w:szCs w:val="16"/>
      </w:rPr>
    </w:lvl>
    <w:lvl w:ilvl="1" w:tplc="23CA66E2">
      <w:numFmt w:val="bullet"/>
      <w:lvlText w:val="•"/>
      <w:lvlJc w:val="left"/>
      <w:pPr>
        <w:ind w:left="494" w:hanging="141"/>
      </w:pPr>
      <w:rPr>
        <w:rFonts w:hint="default"/>
      </w:rPr>
    </w:lvl>
    <w:lvl w:ilvl="2" w:tplc="5972D00A">
      <w:numFmt w:val="bullet"/>
      <w:lvlText w:val="•"/>
      <w:lvlJc w:val="left"/>
      <w:pPr>
        <w:ind w:left="768" w:hanging="141"/>
      </w:pPr>
      <w:rPr>
        <w:rFonts w:hint="default"/>
      </w:rPr>
    </w:lvl>
    <w:lvl w:ilvl="3" w:tplc="9E6862DE">
      <w:numFmt w:val="bullet"/>
      <w:lvlText w:val="•"/>
      <w:lvlJc w:val="left"/>
      <w:pPr>
        <w:ind w:left="1043" w:hanging="141"/>
      </w:pPr>
      <w:rPr>
        <w:rFonts w:hint="default"/>
      </w:rPr>
    </w:lvl>
    <w:lvl w:ilvl="4" w:tplc="7B78454E">
      <w:numFmt w:val="bullet"/>
      <w:lvlText w:val="•"/>
      <w:lvlJc w:val="left"/>
      <w:pPr>
        <w:ind w:left="1317" w:hanging="141"/>
      </w:pPr>
      <w:rPr>
        <w:rFonts w:hint="default"/>
      </w:rPr>
    </w:lvl>
    <w:lvl w:ilvl="5" w:tplc="248EDCE0">
      <w:numFmt w:val="bullet"/>
      <w:lvlText w:val="•"/>
      <w:lvlJc w:val="left"/>
      <w:pPr>
        <w:ind w:left="1592" w:hanging="141"/>
      </w:pPr>
      <w:rPr>
        <w:rFonts w:hint="default"/>
      </w:rPr>
    </w:lvl>
    <w:lvl w:ilvl="6" w:tplc="33DCC7E2">
      <w:numFmt w:val="bullet"/>
      <w:lvlText w:val="•"/>
      <w:lvlJc w:val="left"/>
      <w:pPr>
        <w:ind w:left="1866" w:hanging="141"/>
      </w:pPr>
      <w:rPr>
        <w:rFonts w:hint="default"/>
      </w:rPr>
    </w:lvl>
    <w:lvl w:ilvl="7" w:tplc="AE74303C">
      <w:numFmt w:val="bullet"/>
      <w:lvlText w:val="•"/>
      <w:lvlJc w:val="left"/>
      <w:pPr>
        <w:ind w:left="2140" w:hanging="141"/>
      </w:pPr>
      <w:rPr>
        <w:rFonts w:hint="default"/>
      </w:rPr>
    </w:lvl>
    <w:lvl w:ilvl="8" w:tplc="CD165D0E">
      <w:numFmt w:val="bullet"/>
      <w:lvlText w:val="•"/>
      <w:lvlJc w:val="left"/>
      <w:pPr>
        <w:ind w:left="2415" w:hanging="141"/>
      </w:pPr>
      <w:rPr>
        <w:rFonts w:hint="default"/>
      </w:rPr>
    </w:lvl>
  </w:abstractNum>
  <w:abstractNum w:abstractNumId="340" w15:restartNumberingAfterBreak="0">
    <w:nsid w:val="16B66B28"/>
    <w:multiLevelType w:val="hybridMultilevel"/>
    <w:tmpl w:val="5CA47812"/>
    <w:lvl w:ilvl="0" w:tplc="CB921CA6">
      <w:numFmt w:val="bullet"/>
      <w:lvlText w:val=""/>
      <w:lvlJc w:val="left"/>
      <w:pPr>
        <w:ind w:left="378" w:hanging="296"/>
      </w:pPr>
      <w:rPr>
        <w:rFonts w:ascii="Symbol" w:eastAsia="Symbol" w:hAnsi="Symbol" w:cs="Symbol" w:hint="default"/>
        <w:w w:val="100"/>
        <w:sz w:val="18"/>
        <w:szCs w:val="18"/>
      </w:rPr>
    </w:lvl>
    <w:lvl w:ilvl="1" w:tplc="4C6E76B0">
      <w:numFmt w:val="bullet"/>
      <w:lvlText w:val="•"/>
      <w:lvlJc w:val="left"/>
      <w:pPr>
        <w:ind w:left="596" w:hanging="296"/>
      </w:pPr>
      <w:rPr>
        <w:rFonts w:hint="default"/>
      </w:rPr>
    </w:lvl>
    <w:lvl w:ilvl="2" w:tplc="CA1AF0B4">
      <w:numFmt w:val="bullet"/>
      <w:lvlText w:val="•"/>
      <w:lvlJc w:val="left"/>
      <w:pPr>
        <w:ind w:left="813" w:hanging="296"/>
      </w:pPr>
      <w:rPr>
        <w:rFonts w:hint="default"/>
      </w:rPr>
    </w:lvl>
    <w:lvl w:ilvl="3" w:tplc="B290D9EA">
      <w:numFmt w:val="bullet"/>
      <w:lvlText w:val="•"/>
      <w:lvlJc w:val="left"/>
      <w:pPr>
        <w:ind w:left="1029" w:hanging="296"/>
      </w:pPr>
      <w:rPr>
        <w:rFonts w:hint="default"/>
      </w:rPr>
    </w:lvl>
    <w:lvl w:ilvl="4" w:tplc="77E29590">
      <w:numFmt w:val="bullet"/>
      <w:lvlText w:val="•"/>
      <w:lvlJc w:val="left"/>
      <w:pPr>
        <w:ind w:left="1246" w:hanging="296"/>
      </w:pPr>
      <w:rPr>
        <w:rFonts w:hint="default"/>
      </w:rPr>
    </w:lvl>
    <w:lvl w:ilvl="5" w:tplc="2F96FE4E">
      <w:numFmt w:val="bullet"/>
      <w:lvlText w:val="•"/>
      <w:lvlJc w:val="left"/>
      <w:pPr>
        <w:ind w:left="1462" w:hanging="296"/>
      </w:pPr>
      <w:rPr>
        <w:rFonts w:hint="default"/>
      </w:rPr>
    </w:lvl>
    <w:lvl w:ilvl="6" w:tplc="BCCEC1A0">
      <w:numFmt w:val="bullet"/>
      <w:lvlText w:val="•"/>
      <w:lvlJc w:val="left"/>
      <w:pPr>
        <w:ind w:left="1679" w:hanging="296"/>
      </w:pPr>
      <w:rPr>
        <w:rFonts w:hint="default"/>
      </w:rPr>
    </w:lvl>
    <w:lvl w:ilvl="7" w:tplc="A516D08E">
      <w:numFmt w:val="bullet"/>
      <w:lvlText w:val="•"/>
      <w:lvlJc w:val="left"/>
      <w:pPr>
        <w:ind w:left="1895" w:hanging="296"/>
      </w:pPr>
      <w:rPr>
        <w:rFonts w:hint="default"/>
      </w:rPr>
    </w:lvl>
    <w:lvl w:ilvl="8" w:tplc="617666BA">
      <w:numFmt w:val="bullet"/>
      <w:lvlText w:val="•"/>
      <w:lvlJc w:val="left"/>
      <w:pPr>
        <w:ind w:left="2112" w:hanging="296"/>
      </w:pPr>
      <w:rPr>
        <w:rFonts w:hint="default"/>
      </w:rPr>
    </w:lvl>
  </w:abstractNum>
  <w:abstractNum w:abstractNumId="341" w15:restartNumberingAfterBreak="0">
    <w:nsid w:val="16C41425"/>
    <w:multiLevelType w:val="hybridMultilevel"/>
    <w:tmpl w:val="11262A38"/>
    <w:lvl w:ilvl="0" w:tplc="28A8254C">
      <w:numFmt w:val="bullet"/>
      <w:lvlText w:val=""/>
      <w:lvlJc w:val="left"/>
      <w:pPr>
        <w:ind w:left="324" w:hanging="237"/>
      </w:pPr>
      <w:rPr>
        <w:rFonts w:ascii="Symbol" w:eastAsia="Symbol" w:hAnsi="Symbol" w:cs="Symbol" w:hint="default"/>
        <w:w w:val="100"/>
        <w:sz w:val="18"/>
        <w:szCs w:val="18"/>
      </w:rPr>
    </w:lvl>
    <w:lvl w:ilvl="1" w:tplc="41F48708">
      <w:numFmt w:val="bullet"/>
      <w:lvlText w:val="•"/>
      <w:lvlJc w:val="left"/>
      <w:pPr>
        <w:ind w:left="614" w:hanging="237"/>
      </w:pPr>
      <w:rPr>
        <w:rFonts w:hint="default"/>
      </w:rPr>
    </w:lvl>
    <w:lvl w:ilvl="2" w:tplc="9EAA727C">
      <w:numFmt w:val="bullet"/>
      <w:lvlText w:val="•"/>
      <w:lvlJc w:val="left"/>
      <w:pPr>
        <w:ind w:left="908" w:hanging="237"/>
      </w:pPr>
      <w:rPr>
        <w:rFonts w:hint="default"/>
      </w:rPr>
    </w:lvl>
    <w:lvl w:ilvl="3" w:tplc="62C6BA3E">
      <w:numFmt w:val="bullet"/>
      <w:lvlText w:val="•"/>
      <w:lvlJc w:val="left"/>
      <w:pPr>
        <w:ind w:left="1202" w:hanging="237"/>
      </w:pPr>
      <w:rPr>
        <w:rFonts w:hint="default"/>
      </w:rPr>
    </w:lvl>
    <w:lvl w:ilvl="4" w:tplc="6AE674CE">
      <w:numFmt w:val="bullet"/>
      <w:lvlText w:val="•"/>
      <w:lvlJc w:val="left"/>
      <w:pPr>
        <w:ind w:left="1496" w:hanging="237"/>
      </w:pPr>
      <w:rPr>
        <w:rFonts w:hint="default"/>
      </w:rPr>
    </w:lvl>
    <w:lvl w:ilvl="5" w:tplc="6212D17E">
      <w:numFmt w:val="bullet"/>
      <w:lvlText w:val="•"/>
      <w:lvlJc w:val="left"/>
      <w:pPr>
        <w:ind w:left="1790" w:hanging="237"/>
      </w:pPr>
      <w:rPr>
        <w:rFonts w:hint="default"/>
      </w:rPr>
    </w:lvl>
    <w:lvl w:ilvl="6" w:tplc="891A3088">
      <w:numFmt w:val="bullet"/>
      <w:lvlText w:val="•"/>
      <w:lvlJc w:val="left"/>
      <w:pPr>
        <w:ind w:left="2084" w:hanging="237"/>
      </w:pPr>
      <w:rPr>
        <w:rFonts w:hint="default"/>
      </w:rPr>
    </w:lvl>
    <w:lvl w:ilvl="7" w:tplc="21CE5774">
      <w:numFmt w:val="bullet"/>
      <w:lvlText w:val="•"/>
      <w:lvlJc w:val="left"/>
      <w:pPr>
        <w:ind w:left="2378" w:hanging="237"/>
      </w:pPr>
      <w:rPr>
        <w:rFonts w:hint="default"/>
      </w:rPr>
    </w:lvl>
    <w:lvl w:ilvl="8" w:tplc="8788FD70">
      <w:numFmt w:val="bullet"/>
      <w:lvlText w:val="•"/>
      <w:lvlJc w:val="left"/>
      <w:pPr>
        <w:ind w:left="2672" w:hanging="237"/>
      </w:pPr>
      <w:rPr>
        <w:rFonts w:hint="default"/>
      </w:rPr>
    </w:lvl>
  </w:abstractNum>
  <w:abstractNum w:abstractNumId="342" w15:restartNumberingAfterBreak="0">
    <w:nsid w:val="16EB60C6"/>
    <w:multiLevelType w:val="hybridMultilevel"/>
    <w:tmpl w:val="B6AED9AA"/>
    <w:lvl w:ilvl="0" w:tplc="054C8408">
      <w:numFmt w:val="bullet"/>
      <w:lvlText w:val=""/>
      <w:lvlJc w:val="left"/>
      <w:pPr>
        <w:ind w:left="324" w:hanging="237"/>
      </w:pPr>
      <w:rPr>
        <w:rFonts w:ascii="Symbol" w:eastAsia="Symbol" w:hAnsi="Symbol" w:cs="Symbol" w:hint="default"/>
        <w:w w:val="100"/>
        <w:sz w:val="18"/>
        <w:szCs w:val="18"/>
      </w:rPr>
    </w:lvl>
    <w:lvl w:ilvl="1" w:tplc="C12E7D84">
      <w:numFmt w:val="bullet"/>
      <w:lvlText w:val="•"/>
      <w:lvlJc w:val="left"/>
      <w:pPr>
        <w:ind w:left="474" w:hanging="237"/>
      </w:pPr>
      <w:rPr>
        <w:rFonts w:hint="default"/>
      </w:rPr>
    </w:lvl>
    <w:lvl w:ilvl="2" w:tplc="9112F2A6">
      <w:numFmt w:val="bullet"/>
      <w:lvlText w:val="•"/>
      <w:lvlJc w:val="left"/>
      <w:pPr>
        <w:ind w:left="628" w:hanging="237"/>
      </w:pPr>
      <w:rPr>
        <w:rFonts w:hint="default"/>
      </w:rPr>
    </w:lvl>
    <w:lvl w:ilvl="3" w:tplc="56268C4C">
      <w:numFmt w:val="bullet"/>
      <w:lvlText w:val="•"/>
      <w:lvlJc w:val="left"/>
      <w:pPr>
        <w:ind w:left="782" w:hanging="237"/>
      </w:pPr>
      <w:rPr>
        <w:rFonts w:hint="default"/>
      </w:rPr>
    </w:lvl>
    <w:lvl w:ilvl="4" w:tplc="D674DFB4">
      <w:numFmt w:val="bullet"/>
      <w:lvlText w:val="•"/>
      <w:lvlJc w:val="left"/>
      <w:pPr>
        <w:ind w:left="936" w:hanging="237"/>
      </w:pPr>
      <w:rPr>
        <w:rFonts w:hint="default"/>
      </w:rPr>
    </w:lvl>
    <w:lvl w:ilvl="5" w:tplc="9D8C9F02">
      <w:numFmt w:val="bullet"/>
      <w:lvlText w:val="•"/>
      <w:lvlJc w:val="left"/>
      <w:pPr>
        <w:ind w:left="1091" w:hanging="237"/>
      </w:pPr>
      <w:rPr>
        <w:rFonts w:hint="default"/>
      </w:rPr>
    </w:lvl>
    <w:lvl w:ilvl="6" w:tplc="BAE8D5B0">
      <w:numFmt w:val="bullet"/>
      <w:lvlText w:val="•"/>
      <w:lvlJc w:val="left"/>
      <w:pPr>
        <w:ind w:left="1245" w:hanging="237"/>
      </w:pPr>
      <w:rPr>
        <w:rFonts w:hint="default"/>
      </w:rPr>
    </w:lvl>
    <w:lvl w:ilvl="7" w:tplc="82E2AA7A">
      <w:numFmt w:val="bullet"/>
      <w:lvlText w:val="•"/>
      <w:lvlJc w:val="left"/>
      <w:pPr>
        <w:ind w:left="1399" w:hanging="237"/>
      </w:pPr>
      <w:rPr>
        <w:rFonts w:hint="default"/>
      </w:rPr>
    </w:lvl>
    <w:lvl w:ilvl="8" w:tplc="BAD8A378">
      <w:numFmt w:val="bullet"/>
      <w:lvlText w:val="•"/>
      <w:lvlJc w:val="left"/>
      <w:pPr>
        <w:ind w:left="1553" w:hanging="237"/>
      </w:pPr>
      <w:rPr>
        <w:rFonts w:hint="default"/>
      </w:rPr>
    </w:lvl>
  </w:abstractNum>
  <w:abstractNum w:abstractNumId="343" w15:restartNumberingAfterBreak="0">
    <w:nsid w:val="16F03046"/>
    <w:multiLevelType w:val="hybridMultilevel"/>
    <w:tmpl w:val="65F0131E"/>
    <w:lvl w:ilvl="0" w:tplc="D7521F12">
      <w:numFmt w:val="bullet"/>
      <w:lvlText w:val=""/>
      <w:lvlJc w:val="left"/>
      <w:pPr>
        <w:ind w:left="273" w:hanging="187"/>
      </w:pPr>
      <w:rPr>
        <w:rFonts w:ascii="Symbol" w:eastAsia="Symbol" w:hAnsi="Symbol" w:cs="Symbol" w:hint="default"/>
        <w:w w:val="100"/>
        <w:sz w:val="18"/>
        <w:szCs w:val="18"/>
      </w:rPr>
    </w:lvl>
    <w:lvl w:ilvl="1" w:tplc="7136BF10">
      <w:numFmt w:val="bullet"/>
      <w:lvlText w:val="•"/>
      <w:lvlJc w:val="left"/>
      <w:pPr>
        <w:ind w:left="658" w:hanging="187"/>
      </w:pPr>
      <w:rPr>
        <w:rFonts w:hint="default"/>
      </w:rPr>
    </w:lvl>
    <w:lvl w:ilvl="2" w:tplc="41721346">
      <w:numFmt w:val="bullet"/>
      <w:lvlText w:val="•"/>
      <w:lvlJc w:val="left"/>
      <w:pPr>
        <w:ind w:left="1036" w:hanging="187"/>
      </w:pPr>
      <w:rPr>
        <w:rFonts w:hint="default"/>
      </w:rPr>
    </w:lvl>
    <w:lvl w:ilvl="3" w:tplc="B372C9CC">
      <w:numFmt w:val="bullet"/>
      <w:lvlText w:val="•"/>
      <w:lvlJc w:val="left"/>
      <w:pPr>
        <w:ind w:left="1414" w:hanging="187"/>
      </w:pPr>
      <w:rPr>
        <w:rFonts w:hint="default"/>
      </w:rPr>
    </w:lvl>
    <w:lvl w:ilvl="4" w:tplc="51F6BA64">
      <w:numFmt w:val="bullet"/>
      <w:lvlText w:val="•"/>
      <w:lvlJc w:val="left"/>
      <w:pPr>
        <w:ind w:left="1792" w:hanging="187"/>
      </w:pPr>
      <w:rPr>
        <w:rFonts w:hint="default"/>
      </w:rPr>
    </w:lvl>
    <w:lvl w:ilvl="5" w:tplc="0D1C6074">
      <w:numFmt w:val="bullet"/>
      <w:lvlText w:val="•"/>
      <w:lvlJc w:val="left"/>
      <w:pPr>
        <w:ind w:left="2171" w:hanging="187"/>
      </w:pPr>
      <w:rPr>
        <w:rFonts w:hint="default"/>
      </w:rPr>
    </w:lvl>
    <w:lvl w:ilvl="6" w:tplc="B2528E2C">
      <w:numFmt w:val="bullet"/>
      <w:lvlText w:val="•"/>
      <w:lvlJc w:val="left"/>
      <w:pPr>
        <w:ind w:left="2549" w:hanging="187"/>
      </w:pPr>
      <w:rPr>
        <w:rFonts w:hint="default"/>
      </w:rPr>
    </w:lvl>
    <w:lvl w:ilvl="7" w:tplc="8EE08F4A">
      <w:numFmt w:val="bullet"/>
      <w:lvlText w:val="•"/>
      <w:lvlJc w:val="left"/>
      <w:pPr>
        <w:ind w:left="2927" w:hanging="187"/>
      </w:pPr>
      <w:rPr>
        <w:rFonts w:hint="default"/>
      </w:rPr>
    </w:lvl>
    <w:lvl w:ilvl="8" w:tplc="9D427EA2">
      <w:numFmt w:val="bullet"/>
      <w:lvlText w:val="•"/>
      <w:lvlJc w:val="left"/>
      <w:pPr>
        <w:ind w:left="3305" w:hanging="187"/>
      </w:pPr>
      <w:rPr>
        <w:rFonts w:hint="default"/>
      </w:rPr>
    </w:lvl>
  </w:abstractNum>
  <w:abstractNum w:abstractNumId="344" w15:restartNumberingAfterBreak="0">
    <w:nsid w:val="16FA28CE"/>
    <w:multiLevelType w:val="hybridMultilevel"/>
    <w:tmpl w:val="46AE008C"/>
    <w:lvl w:ilvl="0" w:tplc="5A8055C2">
      <w:numFmt w:val="bullet"/>
      <w:lvlText w:val=""/>
      <w:lvlJc w:val="left"/>
      <w:pPr>
        <w:ind w:left="320" w:hanging="234"/>
      </w:pPr>
      <w:rPr>
        <w:rFonts w:ascii="Symbol" w:eastAsia="Symbol" w:hAnsi="Symbol" w:cs="Symbol" w:hint="default"/>
        <w:w w:val="100"/>
        <w:sz w:val="18"/>
        <w:szCs w:val="18"/>
      </w:rPr>
    </w:lvl>
    <w:lvl w:ilvl="1" w:tplc="68DE7678">
      <w:numFmt w:val="bullet"/>
      <w:lvlText w:val="•"/>
      <w:lvlJc w:val="left"/>
      <w:pPr>
        <w:ind w:left="635" w:hanging="234"/>
      </w:pPr>
      <w:rPr>
        <w:rFonts w:hint="default"/>
      </w:rPr>
    </w:lvl>
    <w:lvl w:ilvl="2" w:tplc="426ED2FE">
      <w:numFmt w:val="bullet"/>
      <w:lvlText w:val="•"/>
      <w:lvlJc w:val="left"/>
      <w:pPr>
        <w:ind w:left="950" w:hanging="234"/>
      </w:pPr>
      <w:rPr>
        <w:rFonts w:hint="default"/>
      </w:rPr>
    </w:lvl>
    <w:lvl w:ilvl="3" w:tplc="F9BC492A">
      <w:numFmt w:val="bullet"/>
      <w:lvlText w:val="•"/>
      <w:lvlJc w:val="left"/>
      <w:pPr>
        <w:ind w:left="1265" w:hanging="234"/>
      </w:pPr>
      <w:rPr>
        <w:rFonts w:hint="default"/>
      </w:rPr>
    </w:lvl>
    <w:lvl w:ilvl="4" w:tplc="689CB1F6">
      <w:numFmt w:val="bullet"/>
      <w:lvlText w:val="•"/>
      <w:lvlJc w:val="left"/>
      <w:pPr>
        <w:ind w:left="1580" w:hanging="234"/>
      </w:pPr>
      <w:rPr>
        <w:rFonts w:hint="default"/>
      </w:rPr>
    </w:lvl>
    <w:lvl w:ilvl="5" w:tplc="B6B8524E">
      <w:numFmt w:val="bullet"/>
      <w:lvlText w:val="•"/>
      <w:lvlJc w:val="left"/>
      <w:pPr>
        <w:ind w:left="1895" w:hanging="234"/>
      </w:pPr>
      <w:rPr>
        <w:rFonts w:hint="default"/>
      </w:rPr>
    </w:lvl>
    <w:lvl w:ilvl="6" w:tplc="D3AE4232">
      <w:numFmt w:val="bullet"/>
      <w:lvlText w:val="•"/>
      <w:lvlJc w:val="left"/>
      <w:pPr>
        <w:ind w:left="2210" w:hanging="234"/>
      </w:pPr>
      <w:rPr>
        <w:rFonts w:hint="default"/>
      </w:rPr>
    </w:lvl>
    <w:lvl w:ilvl="7" w:tplc="EC16BFC0">
      <w:numFmt w:val="bullet"/>
      <w:lvlText w:val="•"/>
      <w:lvlJc w:val="left"/>
      <w:pPr>
        <w:ind w:left="2525" w:hanging="234"/>
      </w:pPr>
      <w:rPr>
        <w:rFonts w:hint="default"/>
      </w:rPr>
    </w:lvl>
    <w:lvl w:ilvl="8" w:tplc="DD0E0D9A">
      <w:numFmt w:val="bullet"/>
      <w:lvlText w:val="•"/>
      <w:lvlJc w:val="left"/>
      <w:pPr>
        <w:ind w:left="2840" w:hanging="234"/>
      </w:pPr>
      <w:rPr>
        <w:rFonts w:hint="default"/>
      </w:rPr>
    </w:lvl>
  </w:abstractNum>
  <w:abstractNum w:abstractNumId="345" w15:restartNumberingAfterBreak="0">
    <w:nsid w:val="170A0B81"/>
    <w:multiLevelType w:val="hybridMultilevel"/>
    <w:tmpl w:val="2C44AACC"/>
    <w:lvl w:ilvl="0" w:tplc="E0888748">
      <w:numFmt w:val="bullet"/>
      <w:lvlText w:val=""/>
      <w:lvlJc w:val="left"/>
      <w:pPr>
        <w:ind w:left="324" w:hanging="237"/>
      </w:pPr>
      <w:rPr>
        <w:rFonts w:ascii="Symbol" w:eastAsia="Symbol" w:hAnsi="Symbol" w:cs="Symbol" w:hint="default"/>
        <w:w w:val="100"/>
        <w:sz w:val="13"/>
        <w:szCs w:val="13"/>
      </w:rPr>
    </w:lvl>
    <w:lvl w:ilvl="1" w:tplc="435C9870">
      <w:numFmt w:val="bullet"/>
      <w:lvlText w:val="•"/>
      <w:lvlJc w:val="left"/>
      <w:pPr>
        <w:ind w:left="492" w:hanging="237"/>
      </w:pPr>
      <w:rPr>
        <w:rFonts w:hint="default"/>
      </w:rPr>
    </w:lvl>
    <w:lvl w:ilvl="2" w:tplc="9744A8FC">
      <w:numFmt w:val="bullet"/>
      <w:lvlText w:val="•"/>
      <w:lvlJc w:val="left"/>
      <w:pPr>
        <w:ind w:left="665" w:hanging="237"/>
      </w:pPr>
      <w:rPr>
        <w:rFonts w:hint="default"/>
      </w:rPr>
    </w:lvl>
    <w:lvl w:ilvl="3" w:tplc="5FAA8B4A">
      <w:numFmt w:val="bullet"/>
      <w:lvlText w:val="•"/>
      <w:lvlJc w:val="left"/>
      <w:pPr>
        <w:ind w:left="837" w:hanging="237"/>
      </w:pPr>
      <w:rPr>
        <w:rFonts w:hint="default"/>
      </w:rPr>
    </w:lvl>
    <w:lvl w:ilvl="4" w:tplc="1862E8BE">
      <w:numFmt w:val="bullet"/>
      <w:lvlText w:val="•"/>
      <w:lvlJc w:val="left"/>
      <w:pPr>
        <w:ind w:left="1010" w:hanging="237"/>
      </w:pPr>
      <w:rPr>
        <w:rFonts w:hint="default"/>
      </w:rPr>
    </w:lvl>
    <w:lvl w:ilvl="5" w:tplc="509E3014">
      <w:numFmt w:val="bullet"/>
      <w:lvlText w:val="•"/>
      <w:lvlJc w:val="left"/>
      <w:pPr>
        <w:ind w:left="1183" w:hanging="237"/>
      </w:pPr>
      <w:rPr>
        <w:rFonts w:hint="default"/>
      </w:rPr>
    </w:lvl>
    <w:lvl w:ilvl="6" w:tplc="C9BA8828">
      <w:numFmt w:val="bullet"/>
      <w:lvlText w:val="•"/>
      <w:lvlJc w:val="left"/>
      <w:pPr>
        <w:ind w:left="1355" w:hanging="237"/>
      </w:pPr>
      <w:rPr>
        <w:rFonts w:hint="default"/>
      </w:rPr>
    </w:lvl>
    <w:lvl w:ilvl="7" w:tplc="E8C8EDC6">
      <w:numFmt w:val="bullet"/>
      <w:lvlText w:val="•"/>
      <w:lvlJc w:val="left"/>
      <w:pPr>
        <w:ind w:left="1528" w:hanging="237"/>
      </w:pPr>
      <w:rPr>
        <w:rFonts w:hint="default"/>
      </w:rPr>
    </w:lvl>
    <w:lvl w:ilvl="8" w:tplc="4A5E55D0">
      <w:numFmt w:val="bullet"/>
      <w:lvlText w:val="•"/>
      <w:lvlJc w:val="left"/>
      <w:pPr>
        <w:ind w:left="1700" w:hanging="237"/>
      </w:pPr>
      <w:rPr>
        <w:rFonts w:hint="default"/>
      </w:rPr>
    </w:lvl>
  </w:abstractNum>
  <w:abstractNum w:abstractNumId="346" w15:restartNumberingAfterBreak="0">
    <w:nsid w:val="17183B44"/>
    <w:multiLevelType w:val="hybridMultilevel"/>
    <w:tmpl w:val="C7049E3E"/>
    <w:lvl w:ilvl="0" w:tplc="1D941332">
      <w:numFmt w:val="bullet"/>
      <w:lvlText w:val=""/>
      <w:lvlJc w:val="left"/>
      <w:pPr>
        <w:ind w:left="322" w:hanging="237"/>
      </w:pPr>
      <w:rPr>
        <w:rFonts w:ascii="Symbol" w:eastAsia="Symbol" w:hAnsi="Symbol" w:cs="Symbol" w:hint="default"/>
        <w:w w:val="100"/>
        <w:sz w:val="18"/>
        <w:szCs w:val="18"/>
      </w:rPr>
    </w:lvl>
    <w:lvl w:ilvl="1" w:tplc="AC7ECCD0">
      <w:numFmt w:val="bullet"/>
      <w:lvlText w:val="•"/>
      <w:lvlJc w:val="left"/>
      <w:pPr>
        <w:ind w:left="566" w:hanging="237"/>
      </w:pPr>
      <w:rPr>
        <w:rFonts w:hint="default"/>
      </w:rPr>
    </w:lvl>
    <w:lvl w:ilvl="2" w:tplc="E8162376">
      <w:numFmt w:val="bullet"/>
      <w:lvlText w:val="•"/>
      <w:lvlJc w:val="left"/>
      <w:pPr>
        <w:ind w:left="812" w:hanging="237"/>
      </w:pPr>
      <w:rPr>
        <w:rFonts w:hint="default"/>
      </w:rPr>
    </w:lvl>
    <w:lvl w:ilvl="3" w:tplc="D324B24C">
      <w:numFmt w:val="bullet"/>
      <w:lvlText w:val="•"/>
      <w:lvlJc w:val="left"/>
      <w:pPr>
        <w:ind w:left="1059" w:hanging="237"/>
      </w:pPr>
      <w:rPr>
        <w:rFonts w:hint="default"/>
      </w:rPr>
    </w:lvl>
    <w:lvl w:ilvl="4" w:tplc="AC2CB3E2">
      <w:numFmt w:val="bullet"/>
      <w:lvlText w:val="•"/>
      <w:lvlJc w:val="left"/>
      <w:pPr>
        <w:ind w:left="1305" w:hanging="237"/>
      </w:pPr>
      <w:rPr>
        <w:rFonts w:hint="default"/>
      </w:rPr>
    </w:lvl>
    <w:lvl w:ilvl="5" w:tplc="640A638C">
      <w:numFmt w:val="bullet"/>
      <w:lvlText w:val="•"/>
      <w:lvlJc w:val="left"/>
      <w:pPr>
        <w:ind w:left="1552" w:hanging="237"/>
      </w:pPr>
      <w:rPr>
        <w:rFonts w:hint="default"/>
      </w:rPr>
    </w:lvl>
    <w:lvl w:ilvl="6" w:tplc="6C162A80">
      <w:numFmt w:val="bullet"/>
      <w:lvlText w:val="•"/>
      <w:lvlJc w:val="left"/>
      <w:pPr>
        <w:ind w:left="1798" w:hanging="237"/>
      </w:pPr>
      <w:rPr>
        <w:rFonts w:hint="default"/>
      </w:rPr>
    </w:lvl>
    <w:lvl w:ilvl="7" w:tplc="F2EE1FB2">
      <w:numFmt w:val="bullet"/>
      <w:lvlText w:val="•"/>
      <w:lvlJc w:val="left"/>
      <w:pPr>
        <w:ind w:left="2044" w:hanging="237"/>
      </w:pPr>
      <w:rPr>
        <w:rFonts w:hint="default"/>
      </w:rPr>
    </w:lvl>
    <w:lvl w:ilvl="8" w:tplc="70722C60">
      <w:numFmt w:val="bullet"/>
      <w:lvlText w:val="•"/>
      <w:lvlJc w:val="left"/>
      <w:pPr>
        <w:ind w:left="2291" w:hanging="237"/>
      </w:pPr>
      <w:rPr>
        <w:rFonts w:hint="default"/>
      </w:rPr>
    </w:lvl>
  </w:abstractNum>
  <w:abstractNum w:abstractNumId="347" w15:restartNumberingAfterBreak="0">
    <w:nsid w:val="172B0E14"/>
    <w:multiLevelType w:val="hybridMultilevel"/>
    <w:tmpl w:val="A34C43F4"/>
    <w:lvl w:ilvl="0" w:tplc="4BF42F46">
      <w:numFmt w:val="bullet"/>
      <w:lvlText w:val=""/>
      <w:lvlJc w:val="left"/>
      <w:pPr>
        <w:ind w:left="323" w:hanging="237"/>
      </w:pPr>
      <w:rPr>
        <w:rFonts w:ascii="Symbol" w:eastAsia="Symbol" w:hAnsi="Symbol" w:cs="Symbol" w:hint="default"/>
        <w:w w:val="100"/>
        <w:sz w:val="18"/>
        <w:szCs w:val="18"/>
      </w:rPr>
    </w:lvl>
    <w:lvl w:ilvl="1" w:tplc="F9A28752">
      <w:numFmt w:val="bullet"/>
      <w:lvlText w:val="•"/>
      <w:lvlJc w:val="left"/>
      <w:pPr>
        <w:ind w:left="587" w:hanging="237"/>
      </w:pPr>
      <w:rPr>
        <w:rFonts w:hint="default"/>
      </w:rPr>
    </w:lvl>
    <w:lvl w:ilvl="2" w:tplc="FF4A54E6">
      <w:numFmt w:val="bullet"/>
      <w:lvlText w:val="•"/>
      <w:lvlJc w:val="left"/>
      <w:pPr>
        <w:ind w:left="855" w:hanging="237"/>
      </w:pPr>
      <w:rPr>
        <w:rFonts w:hint="default"/>
      </w:rPr>
    </w:lvl>
    <w:lvl w:ilvl="3" w:tplc="90AA4668">
      <w:numFmt w:val="bullet"/>
      <w:lvlText w:val="•"/>
      <w:lvlJc w:val="left"/>
      <w:pPr>
        <w:ind w:left="1123" w:hanging="237"/>
      </w:pPr>
      <w:rPr>
        <w:rFonts w:hint="default"/>
      </w:rPr>
    </w:lvl>
    <w:lvl w:ilvl="4" w:tplc="95B0251E">
      <w:numFmt w:val="bullet"/>
      <w:lvlText w:val="•"/>
      <w:lvlJc w:val="left"/>
      <w:pPr>
        <w:ind w:left="1391" w:hanging="237"/>
      </w:pPr>
      <w:rPr>
        <w:rFonts w:hint="default"/>
      </w:rPr>
    </w:lvl>
    <w:lvl w:ilvl="5" w:tplc="5CE63E64">
      <w:numFmt w:val="bullet"/>
      <w:lvlText w:val="•"/>
      <w:lvlJc w:val="left"/>
      <w:pPr>
        <w:ind w:left="1659" w:hanging="237"/>
      </w:pPr>
      <w:rPr>
        <w:rFonts w:hint="default"/>
      </w:rPr>
    </w:lvl>
    <w:lvl w:ilvl="6" w:tplc="EF74FAB2">
      <w:numFmt w:val="bullet"/>
      <w:lvlText w:val="•"/>
      <w:lvlJc w:val="left"/>
      <w:pPr>
        <w:ind w:left="1926" w:hanging="237"/>
      </w:pPr>
      <w:rPr>
        <w:rFonts w:hint="default"/>
      </w:rPr>
    </w:lvl>
    <w:lvl w:ilvl="7" w:tplc="2410C3B6">
      <w:numFmt w:val="bullet"/>
      <w:lvlText w:val="•"/>
      <w:lvlJc w:val="left"/>
      <w:pPr>
        <w:ind w:left="2194" w:hanging="237"/>
      </w:pPr>
      <w:rPr>
        <w:rFonts w:hint="default"/>
      </w:rPr>
    </w:lvl>
    <w:lvl w:ilvl="8" w:tplc="D0E80626">
      <w:numFmt w:val="bullet"/>
      <w:lvlText w:val="•"/>
      <w:lvlJc w:val="left"/>
      <w:pPr>
        <w:ind w:left="2462" w:hanging="237"/>
      </w:pPr>
      <w:rPr>
        <w:rFonts w:hint="default"/>
      </w:rPr>
    </w:lvl>
  </w:abstractNum>
  <w:abstractNum w:abstractNumId="348" w15:restartNumberingAfterBreak="0">
    <w:nsid w:val="172F0EEF"/>
    <w:multiLevelType w:val="hybridMultilevel"/>
    <w:tmpl w:val="3FC26E46"/>
    <w:lvl w:ilvl="0" w:tplc="127096AA">
      <w:numFmt w:val="bullet"/>
      <w:lvlText w:val=""/>
      <w:lvlJc w:val="left"/>
      <w:pPr>
        <w:ind w:left="322" w:hanging="237"/>
      </w:pPr>
      <w:rPr>
        <w:rFonts w:ascii="Symbol" w:eastAsia="Symbol" w:hAnsi="Symbol" w:cs="Symbol" w:hint="default"/>
        <w:w w:val="100"/>
        <w:sz w:val="18"/>
        <w:szCs w:val="18"/>
      </w:rPr>
    </w:lvl>
    <w:lvl w:ilvl="1" w:tplc="7B62E182">
      <w:numFmt w:val="bullet"/>
      <w:lvlText w:val="•"/>
      <w:lvlJc w:val="left"/>
      <w:pPr>
        <w:ind w:left="521" w:hanging="237"/>
      </w:pPr>
      <w:rPr>
        <w:rFonts w:hint="default"/>
      </w:rPr>
    </w:lvl>
    <w:lvl w:ilvl="2" w:tplc="B7DCF1CC">
      <w:numFmt w:val="bullet"/>
      <w:lvlText w:val="•"/>
      <w:lvlJc w:val="left"/>
      <w:pPr>
        <w:ind w:left="723" w:hanging="237"/>
      </w:pPr>
      <w:rPr>
        <w:rFonts w:hint="default"/>
      </w:rPr>
    </w:lvl>
    <w:lvl w:ilvl="3" w:tplc="DDFA3A30">
      <w:numFmt w:val="bullet"/>
      <w:lvlText w:val="•"/>
      <w:lvlJc w:val="left"/>
      <w:pPr>
        <w:ind w:left="924" w:hanging="237"/>
      </w:pPr>
      <w:rPr>
        <w:rFonts w:hint="default"/>
      </w:rPr>
    </w:lvl>
    <w:lvl w:ilvl="4" w:tplc="9A6ED418">
      <w:numFmt w:val="bullet"/>
      <w:lvlText w:val="•"/>
      <w:lvlJc w:val="left"/>
      <w:pPr>
        <w:ind w:left="1126" w:hanging="237"/>
      </w:pPr>
      <w:rPr>
        <w:rFonts w:hint="default"/>
      </w:rPr>
    </w:lvl>
    <w:lvl w:ilvl="5" w:tplc="269812FA">
      <w:numFmt w:val="bullet"/>
      <w:lvlText w:val="•"/>
      <w:lvlJc w:val="left"/>
      <w:pPr>
        <w:ind w:left="1327" w:hanging="237"/>
      </w:pPr>
      <w:rPr>
        <w:rFonts w:hint="default"/>
      </w:rPr>
    </w:lvl>
    <w:lvl w:ilvl="6" w:tplc="7C343B0A">
      <w:numFmt w:val="bullet"/>
      <w:lvlText w:val="•"/>
      <w:lvlJc w:val="left"/>
      <w:pPr>
        <w:ind w:left="1529" w:hanging="237"/>
      </w:pPr>
      <w:rPr>
        <w:rFonts w:hint="default"/>
      </w:rPr>
    </w:lvl>
    <w:lvl w:ilvl="7" w:tplc="6DA6025A">
      <w:numFmt w:val="bullet"/>
      <w:lvlText w:val="•"/>
      <w:lvlJc w:val="left"/>
      <w:pPr>
        <w:ind w:left="1730" w:hanging="237"/>
      </w:pPr>
      <w:rPr>
        <w:rFonts w:hint="default"/>
      </w:rPr>
    </w:lvl>
    <w:lvl w:ilvl="8" w:tplc="827A0D6A">
      <w:numFmt w:val="bullet"/>
      <w:lvlText w:val="•"/>
      <w:lvlJc w:val="left"/>
      <w:pPr>
        <w:ind w:left="1932" w:hanging="237"/>
      </w:pPr>
      <w:rPr>
        <w:rFonts w:hint="default"/>
      </w:rPr>
    </w:lvl>
  </w:abstractNum>
  <w:abstractNum w:abstractNumId="349" w15:restartNumberingAfterBreak="0">
    <w:nsid w:val="17350BF1"/>
    <w:multiLevelType w:val="hybridMultilevel"/>
    <w:tmpl w:val="962812A4"/>
    <w:lvl w:ilvl="0" w:tplc="71A2B4B8">
      <w:numFmt w:val="bullet"/>
      <w:lvlText w:val=""/>
      <w:lvlJc w:val="left"/>
      <w:pPr>
        <w:ind w:left="231" w:hanging="144"/>
      </w:pPr>
      <w:rPr>
        <w:rFonts w:ascii="Symbol" w:eastAsia="Symbol" w:hAnsi="Symbol" w:cs="Symbol" w:hint="default"/>
        <w:w w:val="100"/>
        <w:sz w:val="18"/>
        <w:szCs w:val="18"/>
      </w:rPr>
    </w:lvl>
    <w:lvl w:ilvl="1" w:tplc="AE30D5B2">
      <w:numFmt w:val="bullet"/>
      <w:lvlText w:val="•"/>
      <w:lvlJc w:val="left"/>
      <w:pPr>
        <w:ind w:left="429" w:hanging="144"/>
      </w:pPr>
      <w:rPr>
        <w:rFonts w:hint="default"/>
      </w:rPr>
    </w:lvl>
    <w:lvl w:ilvl="2" w:tplc="B3B01152">
      <w:numFmt w:val="bullet"/>
      <w:lvlText w:val="•"/>
      <w:lvlJc w:val="left"/>
      <w:pPr>
        <w:ind w:left="618" w:hanging="144"/>
      </w:pPr>
      <w:rPr>
        <w:rFonts w:hint="default"/>
      </w:rPr>
    </w:lvl>
    <w:lvl w:ilvl="3" w:tplc="CAAE2FE8">
      <w:numFmt w:val="bullet"/>
      <w:lvlText w:val="•"/>
      <w:lvlJc w:val="left"/>
      <w:pPr>
        <w:ind w:left="808" w:hanging="144"/>
      </w:pPr>
      <w:rPr>
        <w:rFonts w:hint="default"/>
      </w:rPr>
    </w:lvl>
    <w:lvl w:ilvl="4" w:tplc="366C1DF8">
      <w:numFmt w:val="bullet"/>
      <w:lvlText w:val="•"/>
      <w:lvlJc w:val="left"/>
      <w:pPr>
        <w:ind w:left="997" w:hanging="144"/>
      </w:pPr>
      <w:rPr>
        <w:rFonts w:hint="default"/>
      </w:rPr>
    </w:lvl>
    <w:lvl w:ilvl="5" w:tplc="FB3E127E">
      <w:numFmt w:val="bullet"/>
      <w:lvlText w:val="•"/>
      <w:lvlJc w:val="left"/>
      <w:pPr>
        <w:ind w:left="1187" w:hanging="144"/>
      </w:pPr>
      <w:rPr>
        <w:rFonts w:hint="default"/>
      </w:rPr>
    </w:lvl>
    <w:lvl w:ilvl="6" w:tplc="EBDE37F2">
      <w:numFmt w:val="bullet"/>
      <w:lvlText w:val="•"/>
      <w:lvlJc w:val="left"/>
      <w:pPr>
        <w:ind w:left="1376" w:hanging="144"/>
      </w:pPr>
      <w:rPr>
        <w:rFonts w:hint="default"/>
      </w:rPr>
    </w:lvl>
    <w:lvl w:ilvl="7" w:tplc="B59E279C">
      <w:numFmt w:val="bullet"/>
      <w:lvlText w:val="•"/>
      <w:lvlJc w:val="left"/>
      <w:pPr>
        <w:ind w:left="1565" w:hanging="144"/>
      </w:pPr>
      <w:rPr>
        <w:rFonts w:hint="default"/>
      </w:rPr>
    </w:lvl>
    <w:lvl w:ilvl="8" w:tplc="E116829A">
      <w:numFmt w:val="bullet"/>
      <w:lvlText w:val="•"/>
      <w:lvlJc w:val="left"/>
      <w:pPr>
        <w:ind w:left="1755" w:hanging="144"/>
      </w:pPr>
      <w:rPr>
        <w:rFonts w:hint="default"/>
      </w:rPr>
    </w:lvl>
  </w:abstractNum>
  <w:abstractNum w:abstractNumId="350" w15:restartNumberingAfterBreak="0">
    <w:nsid w:val="17391071"/>
    <w:multiLevelType w:val="hybridMultilevel"/>
    <w:tmpl w:val="F75E7626"/>
    <w:lvl w:ilvl="0" w:tplc="F4CE09D8">
      <w:numFmt w:val="bullet"/>
      <w:lvlText w:val=""/>
      <w:lvlJc w:val="left"/>
      <w:pPr>
        <w:ind w:left="322" w:hanging="237"/>
      </w:pPr>
      <w:rPr>
        <w:rFonts w:ascii="Symbol" w:eastAsia="Symbol" w:hAnsi="Symbol" w:cs="Symbol" w:hint="default"/>
        <w:w w:val="100"/>
        <w:sz w:val="13"/>
        <w:szCs w:val="13"/>
      </w:rPr>
    </w:lvl>
    <w:lvl w:ilvl="1" w:tplc="E488BEB0">
      <w:numFmt w:val="bullet"/>
      <w:lvlText w:val="•"/>
      <w:lvlJc w:val="left"/>
      <w:pPr>
        <w:ind w:left="571" w:hanging="237"/>
      </w:pPr>
      <w:rPr>
        <w:rFonts w:hint="default"/>
      </w:rPr>
    </w:lvl>
    <w:lvl w:ilvl="2" w:tplc="F5CE8C9C">
      <w:numFmt w:val="bullet"/>
      <w:lvlText w:val="•"/>
      <w:lvlJc w:val="left"/>
      <w:pPr>
        <w:ind w:left="823" w:hanging="237"/>
      </w:pPr>
      <w:rPr>
        <w:rFonts w:hint="default"/>
      </w:rPr>
    </w:lvl>
    <w:lvl w:ilvl="3" w:tplc="ACD8887E">
      <w:numFmt w:val="bullet"/>
      <w:lvlText w:val="•"/>
      <w:lvlJc w:val="left"/>
      <w:pPr>
        <w:ind w:left="1074" w:hanging="237"/>
      </w:pPr>
      <w:rPr>
        <w:rFonts w:hint="default"/>
      </w:rPr>
    </w:lvl>
    <w:lvl w:ilvl="4" w:tplc="AD48346A">
      <w:numFmt w:val="bullet"/>
      <w:lvlText w:val="•"/>
      <w:lvlJc w:val="left"/>
      <w:pPr>
        <w:ind w:left="1326" w:hanging="237"/>
      </w:pPr>
      <w:rPr>
        <w:rFonts w:hint="default"/>
      </w:rPr>
    </w:lvl>
    <w:lvl w:ilvl="5" w:tplc="3C167FB0">
      <w:numFmt w:val="bullet"/>
      <w:lvlText w:val="•"/>
      <w:lvlJc w:val="left"/>
      <w:pPr>
        <w:ind w:left="1577" w:hanging="237"/>
      </w:pPr>
      <w:rPr>
        <w:rFonts w:hint="default"/>
      </w:rPr>
    </w:lvl>
    <w:lvl w:ilvl="6" w:tplc="1BA2911E">
      <w:numFmt w:val="bullet"/>
      <w:lvlText w:val="•"/>
      <w:lvlJc w:val="left"/>
      <w:pPr>
        <w:ind w:left="1829" w:hanging="237"/>
      </w:pPr>
      <w:rPr>
        <w:rFonts w:hint="default"/>
      </w:rPr>
    </w:lvl>
    <w:lvl w:ilvl="7" w:tplc="C1962210">
      <w:numFmt w:val="bullet"/>
      <w:lvlText w:val="•"/>
      <w:lvlJc w:val="left"/>
      <w:pPr>
        <w:ind w:left="2080" w:hanging="237"/>
      </w:pPr>
      <w:rPr>
        <w:rFonts w:hint="default"/>
      </w:rPr>
    </w:lvl>
    <w:lvl w:ilvl="8" w:tplc="023047EC">
      <w:numFmt w:val="bullet"/>
      <w:lvlText w:val="•"/>
      <w:lvlJc w:val="left"/>
      <w:pPr>
        <w:ind w:left="2332" w:hanging="237"/>
      </w:pPr>
      <w:rPr>
        <w:rFonts w:hint="default"/>
      </w:rPr>
    </w:lvl>
  </w:abstractNum>
  <w:abstractNum w:abstractNumId="351" w15:restartNumberingAfterBreak="0">
    <w:nsid w:val="1739155D"/>
    <w:multiLevelType w:val="hybridMultilevel"/>
    <w:tmpl w:val="7FBA65AA"/>
    <w:lvl w:ilvl="0" w:tplc="8AE02F56">
      <w:numFmt w:val="bullet"/>
      <w:lvlText w:val=""/>
      <w:lvlJc w:val="left"/>
      <w:pPr>
        <w:ind w:left="322" w:hanging="237"/>
      </w:pPr>
      <w:rPr>
        <w:rFonts w:ascii="Symbol" w:eastAsia="Symbol" w:hAnsi="Symbol" w:cs="Symbol" w:hint="default"/>
        <w:w w:val="100"/>
        <w:sz w:val="18"/>
        <w:szCs w:val="18"/>
      </w:rPr>
    </w:lvl>
    <w:lvl w:ilvl="1" w:tplc="53BCCCA4">
      <w:numFmt w:val="bullet"/>
      <w:lvlText w:val="•"/>
      <w:lvlJc w:val="left"/>
      <w:pPr>
        <w:ind w:left="496" w:hanging="237"/>
      </w:pPr>
      <w:rPr>
        <w:rFonts w:hint="default"/>
      </w:rPr>
    </w:lvl>
    <w:lvl w:ilvl="2" w:tplc="46186730">
      <w:numFmt w:val="bullet"/>
      <w:lvlText w:val="•"/>
      <w:lvlJc w:val="left"/>
      <w:pPr>
        <w:ind w:left="673" w:hanging="237"/>
      </w:pPr>
      <w:rPr>
        <w:rFonts w:hint="default"/>
      </w:rPr>
    </w:lvl>
    <w:lvl w:ilvl="3" w:tplc="FAEE0960">
      <w:numFmt w:val="bullet"/>
      <w:lvlText w:val="•"/>
      <w:lvlJc w:val="left"/>
      <w:pPr>
        <w:ind w:left="850" w:hanging="237"/>
      </w:pPr>
      <w:rPr>
        <w:rFonts w:hint="default"/>
      </w:rPr>
    </w:lvl>
    <w:lvl w:ilvl="4" w:tplc="FBD27196">
      <w:numFmt w:val="bullet"/>
      <w:lvlText w:val="•"/>
      <w:lvlJc w:val="left"/>
      <w:pPr>
        <w:ind w:left="1027" w:hanging="237"/>
      </w:pPr>
      <w:rPr>
        <w:rFonts w:hint="default"/>
      </w:rPr>
    </w:lvl>
    <w:lvl w:ilvl="5" w:tplc="F55C666A">
      <w:numFmt w:val="bullet"/>
      <w:lvlText w:val="•"/>
      <w:lvlJc w:val="left"/>
      <w:pPr>
        <w:ind w:left="1204" w:hanging="237"/>
      </w:pPr>
      <w:rPr>
        <w:rFonts w:hint="default"/>
      </w:rPr>
    </w:lvl>
    <w:lvl w:ilvl="6" w:tplc="59B62A0C">
      <w:numFmt w:val="bullet"/>
      <w:lvlText w:val="•"/>
      <w:lvlJc w:val="left"/>
      <w:pPr>
        <w:ind w:left="1381" w:hanging="237"/>
      </w:pPr>
      <w:rPr>
        <w:rFonts w:hint="default"/>
      </w:rPr>
    </w:lvl>
    <w:lvl w:ilvl="7" w:tplc="87E85DE6">
      <w:numFmt w:val="bullet"/>
      <w:lvlText w:val="•"/>
      <w:lvlJc w:val="left"/>
      <w:pPr>
        <w:ind w:left="1558" w:hanging="237"/>
      </w:pPr>
      <w:rPr>
        <w:rFonts w:hint="default"/>
      </w:rPr>
    </w:lvl>
    <w:lvl w:ilvl="8" w:tplc="B82CF1CE">
      <w:numFmt w:val="bullet"/>
      <w:lvlText w:val="•"/>
      <w:lvlJc w:val="left"/>
      <w:pPr>
        <w:ind w:left="1735" w:hanging="237"/>
      </w:pPr>
      <w:rPr>
        <w:rFonts w:hint="default"/>
      </w:rPr>
    </w:lvl>
  </w:abstractNum>
  <w:abstractNum w:abstractNumId="352" w15:restartNumberingAfterBreak="0">
    <w:nsid w:val="17391A5D"/>
    <w:multiLevelType w:val="hybridMultilevel"/>
    <w:tmpl w:val="0EFC5B24"/>
    <w:lvl w:ilvl="0" w:tplc="E59406B4">
      <w:numFmt w:val="bullet"/>
      <w:lvlText w:val=""/>
      <w:lvlJc w:val="left"/>
      <w:pPr>
        <w:ind w:left="365" w:hanging="237"/>
      </w:pPr>
      <w:rPr>
        <w:rFonts w:ascii="Symbol" w:eastAsia="Symbol" w:hAnsi="Symbol" w:cs="Symbol" w:hint="default"/>
        <w:w w:val="100"/>
        <w:sz w:val="18"/>
        <w:szCs w:val="18"/>
      </w:rPr>
    </w:lvl>
    <w:lvl w:ilvl="1" w:tplc="7ED63E94">
      <w:numFmt w:val="bullet"/>
      <w:lvlText w:val="•"/>
      <w:lvlJc w:val="left"/>
      <w:pPr>
        <w:ind w:left="621" w:hanging="237"/>
      </w:pPr>
      <w:rPr>
        <w:rFonts w:hint="default"/>
      </w:rPr>
    </w:lvl>
    <w:lvl w:ilvl="2" w:tplc="20FCE586">
      <w:numFmt w:val="bullet"/>
      <w:lvlText w:val="•"/>
      <w:lvlJc w:val="left"/>
      <w:pPr>
        <w:ind w:left="882" w:hanging="237"/>
      </w:pPr>
      <w:rPr>
        <w:rFonts w:hint="default"/>
      </w:rPr>
    </w:lvl>
    <w:lvl w:ilvl="3" w:tplc="EF8A1874">
      <w:numFmt w:val="bullet"/>
      <w:lvlText w:val="•"/>
      <w:lvlJc w:val="left"/>
      <w:pPr>
        <w:ind w:left="1143" w:hanging="237"/>
      </w:pPr>
      <w:rPr>
        <w:rFonts w:hint="default"/>
      </w:rPr>
    </w:lvl>
    <w:lvl w:ilvl="4" w:tplc="7E8AF9B2">
      <w:numFmt w:val="bullet"/>
      <w:lvlText w:val="•"/>
      <w:lvlJc w:val="left"/>
      <w:pPr>
        <w:ind w:left="1404" w:hanging="237"/>
      </w:pPr>
      <w:rPr>
        <w:rFonts w:hint="default"/>
      </w:rPr>
    </w:lvl>
    <w:lvl w:ilvl="5" w:tplc="E3EC69B2">
      <w:numFmt w:val="bullet"/>
      <w:lvlText w:val="•"/>
      <w:lvlJc w:val="left"/>
      <w:pPr>
        <w:ind w:left="1665" w:hanging="237"/>
      </w:pPr>
      <w:rPr>
        <w:rFonts w:hint="default"/>
      </w:rPr>
    </w:lvl>
    <w:lvl w:ilvl="6" w:tplc="5DEE00FE">
      <w:numFmt w:val="bullet"/>
      <w:lvlText w:val="•"/>
      <w:lvlJc w:val="left"/>
      <w:pPr>
        <w:ind w:left="1926" w:hanging="237"/>
      </w:pPr>
      <w:rPr>
        <w:rFonts w:hint="default"/>
      </w:rPr>
    </w:lvl>
    <w:lvl w:ilvl="7" w:tplc="77C2AAF4">
      <w:numFmt w:val="bullet"/>
      <w:lvlText w:val="•"/>
      <w:lvlJc w:val="left"/>
      <w:pPr>
        <w:ind w:left="2187" w:hanging="237"/>
      </w:pPr>
      <w:rPr>
        <w:rFonts w:hint="default"/>
      </w:rPr>
    </w:lvl>
    <w:lvl w:ilvl="8" w:tplc="F8CA063A">
      <w:numFmt w:val="bullet"/>
      <w:lvlText w:val="•"/>
      <w:lvlJc w:val="left"/>
      <w:pPr>
        <w:ind w:left="2448" w:hanging="237"/>
      </w:pPr>
      <w:rPr>
        <w:rFonts w:hint="default"/>
      </w:rPr>
    </w:lvl>
  </w:abstractNum>
  <w:abstractNum w:abstractNumId="353" w15:restartNumberingAfterBreak="0">
    <w:nsid w:val="176E1E12"/>
    <w:multiLevelType w:val="hybridMultilevel"/>
    <w:tmpl w:val="875C61CE"/>
    <w:lvl w:ilvl="0" w:tplc="83C6D2F0">
      <w:numFmt w:val="bullet"/>
      <w:lvlText w:val=""/>
      <w:lvlJc w:val="left"/>
      <w:pPr>
        <w:ind w:left="323" w:hanging="237"/>
      </w:pPr>
      <w:rPr>
        <w:rFonts w:ascii="Symbol" w:eastAsia="Symbol" w:hAnsi="Symbol" w:cs="Symbol" w:hint="default"/>
        <w:w w:val="100"/>
        <w:sz w:val="18"/>
        <w:szCs w:val="18"/>
      </w:rPr>
    </w:lvl>
    <w:lvl w:ilvl="1" w:tplc="F15AA858">
      <w:numFmt w:val="bullet"/>
      <w:lvlText w:val="•"/>
      <w:lvlJc w:val="left"/>
      <w:pPr>
        <w:ind w:left="508" w:hanging="237"/>
      </w:pPr>
      <w:rPr>
        <w:rFonts w:hint="default"/>
      </w:rPr>
    </w:lvl>
    <w:lvl w:ilvl="2" w:tplc="C8FC0546">
      <w:numFmt w:val="bullet"/>
      <w:lvlText w:val="•"/>
      <w:lvlJc w:val="left"/>
      <w:pPr>
        <w:ind w:left="697" w:hanging="237"/>
      </w:pPr>
      <w:rPr>
        <w:rFonts w:hint="default"/>
      </w:rPr>
    </w:lvl>
    <w:lvl w:ilvl="3" w:tplc="A824F34E">
      <w:numFmt w:val="bullet"/>
      <w:lvlText w:val="•"/>
      <w:lvlJc w:val="left"/>
      <w:pPr>
        <w:ind w:left="886" w:hanging="237"/>
      </w:pPr>
      <w:rPr>
        <w:rFonts w:hint="default"/>
      </w:rPr>
    </w:lvl>
    <w:lvl w:ilvl="4" w:tplc="78223A06">
      <w:numFmt w:val="bullet"/>
      <w:lvlText w:val="•"/>
      <w:lvlJc w:val="left"/>
      <w:pPr>
        <w:ind w:left="1075" w:hanging="237"/>
      </w:pPr>
      <w:rPr>
        <w:rFonts w:hint="default"/>
      </w:rPr>
    </w:lvl>
    <w:lvl w:ilvl="5" w:tplc="83FCEDB2">
      <w:numFmt w:val="bullet"/>
      <w:lvlText w:val="•"/>
      <w:lvlJc w:val="left"/>
      <w:pPr>
        <w:ind w:left="1264" w:hanging="237"/>
      </w:pPr>
      <w:rPr>
        <w:rFonts w:hint="default"/>
      </w:rPr>
    </w:lvl>
    <w:lvl w:ilvl="6" w:tplc="6D0005AC">
      <w:numFmt w:val="bullet"/>
      <w:lvlText w:val="•"/>
      <w:lvlJc w:val="left"/>
      <w:pPr>
        <w:ind w:left="1452" w:hanging="237"/>
      </w:pPr>
      <w:rPr>
        <w:rFonts w:hint="default"/>
      </w:rPr>
    </w:lvl>
    <w:lvl w:ilvl="7" w:tplc="0212BDDC">
      <w:numFmt w:val="bullet"/>
      <w:lvlText w:val="•"/>
      <w:lvlJc w:val="left"/>
      <w:pPr>
        <w:ind w:left="1641" w:hanging="237"/>
      </w:pPr>
      <w:rPr>
        <w:rFonts w:hint="default"/>
      </w:rPr>
    </w:lvl>
    <w:lvl w:ilvl="8" w:tplc="419435A6">
      <w:numFmt w:val="bullet"/>
      <w:lvlText w:val="•"/>
      <w:lvlJc w:val="left"/>
      <w:pPr>
        <w:ind w:left="1830" w:hanging="237"/>
      </w:pPr>
      <w:rPr>
        <w:rFonts w:hint="default"/>
      </w:rPr>
    </w:lvl>
  </w:abstractNum>
  <w:abstractNum w:abstractNumId="354" w15:restartNumberingAfterBreak="0">
    <w:nsid w:val="17777285"/>
    <w:multiLevelType w:val="hybridMultilevel"/>
    <w:tmpl w:val="38E866D0"/>
    <w:lvl w:ilvl="0" w:tplc="D9E4A8A6">
      <w:numFmt w:val="bullet"/>
      <w:lvlText w:val=""/>
      <w:lvlJc w:val="left"/>
      <w:pPr>
        <w:ind w:left="320" w:hanging="234"/>
      </w:pPr>
      <w:rPr>
        <w:rFonts w:ascii="Symbol" w:eastAsia="Symbol" w:hAnsi="Symbol" w:cs="Symbol" w:hint="default"/>
        <w:w w:val="100"/>
        <w:sz w:val="18"/>
        <w:szCs w:val="18"/>
      </w:rPr>
    </w:lvl>
    <w:lvl w:ilvl="1" w:tplc="6EDEAD30">
      <w:numFmt w:val="bullet"/>
      <w:lvlText w:val="•"/>
      <w:lvlJc w:val="left"/>
      <w:pPr>
        <w:ind w:left="635" w:hanging="234"/>
      </w:pPr>
      <w:rPr>
        <w:rFonts w:hint="default"/>
      </w:rPr>
    </w:lvl>
    <w:lvl w:ilvl="2" w:tplc="9EB4D460">
      <w:numFmt w:val="bullet"/>
      <w:lvlText w:val="•"/>
      <w:lvlJc w:val="left"/>
      <w:pPr>
        <w:ind w:left="950" w:hanging="234"/>
      </w:pPr>
      <w:rPr>
        <w:rFonts w:hint="default"/>
      </w:rPr>
    </w:lvl>
    <w:lvl w:ilvl="3" w:tplc="1218977C">
      <w:numFmt w:val="bullet"/>
      <w:lvlText w:val="•"/>
      <w:lvlJc w:val="left"/>
      <w:pPr>
        <w:ind w:left="1265" w:hanging="234"/>
      </w:pPr>
      <w:rPr>
        <w:rFonts w:hint="default"/>
      </w:rPr>
    </w:lvl>
    <w:lvl w:ilvl="4" w:tplc="0A72027A">
      <w:numFmt w:val="bullet"/>
      <w:lvlText w:val="•"/>
      <w:lvlJc w:val="left"/>
      <w:pPr>
        <w:ind w:left="1580" w:hanging="234"/>
      </w:pPr>
      <w:rPr>
        <w:rFonts w:hint="default"/>
      </w:rPr>
    </w:lvl>
    <w:lvl w:ilvl="5" w:tplc="3D4A9EDC">
      <w:numFmt w:val="bullet"/>
      <w:lvlText w:val="•"/>
      <w:lvlJc w:val="left"/>
      <w:pPr>
        <w:ind w:left="1895" w:hanging="234"/>
      </w:pPr>
      <w:rPr>
        <w:rFonts w:hint="default"/>
      </w:rPr>
    </w:lvl>
    <w:lvl w:ilvl="6" w:tplc="FF481372">
      <w:numFmt w:val="bullet"/>
      <w:lvlText w:val="•"/>
      <w:lvlJc w:val="left"/>
      <w:pPr>
        <w:ind w:left="2210" w:hanging="234"/>
      </w:pPr>
      <w:rPr>
        <w:rFonts w:hint="default"/>
      </w:rPr>
    </w:lvl>
    <w:lvl w:ilvl="7" w:tplc="7C52B4EA">
      <w:numFmt w:val="bullet"/>
      <w:lvlText w:val="•"/>
      <w:lvlJc w:val="left"/>
      <w:pPr>
        <w:ind w:left="2525" w:hanging="234"/>
      </w:pPr>
      <w:rPr>
        <w:rFonts w:hint="default"/>
      </w:rPr>
    </w:lvl>
    <w:lvl w:ilvl="8" w:tplc="081A4C00">
      <w:numFmt w:val="bullet"/>
      <w:lvlText w:val="•"/>
      <w:lvlJc w:val="left"/>
      <w:pPr>
        <w:ind w:left="2840" w:hanging="234"/>
      </w:pPr>
      <w:rPr>
        <w:rFonts w:hint="default"/>
      </w:rPr>
    </w:lvl>
  </w:abstractNum>
  <w:abstractNum w:abstractNumId="355" w15:restartNumberingAfterBreak="0">
    <w:nsid w:val="177D5882"/>
    <w:multiLevelType w:val="hybridMultilevel"/>
    <w:tmpl w:val="5414DB16"/>
    <w:lvl w:ilvl="0" w:tplc="80C2F514">
      <w:numFmt w:val="bullet"/>
      <w:lvlText w:val=""/>
      <w:lvlJc w:val="left"/>
      <w:pPr>
        <w:ind w:left="324" w:hanging="237"/>
      </w:pPr>
      <w:rPr>
        <w:rFonts w:ascii="Symbol" w:eastAsia="Symbol" w:hAnsi="Symbol" w:cs="Symbol" w:hint="default"/>
        <w:w w:val="100"/>
        <w:sz w:val="18"/>
        <w:szCs w:val="18"/>
      </w:rPr>
    </w:lvl>
    <w:lvl w:ilvl="1" w:tplc="80165D02">
      <w:numFmt w:val="bullet"/>
      <w:lvlText w:val="•"/>
      <w:lvlJc w:val="left"/>
      <w:pPr>
        <w:ind w:left="611" w:hanging="237"/>
      </w:pPr>
      <w:rPr>
        <w:rFonts w:hint="default"/>
      </w:rPr>
    </w:lvl>
    <w:lvl w:ilvl="2" w:tplc="A7FE4838">
      <w:numFmt w:val="bullet"/>
      <w:lvlText w:val="•"/>
      <w:lvlJc w:val="left"/>
      <w:pPr>
        <w:ind w:left="902" w:hanging="237"/>
      </w:pPr>
      <w:rPr>
        <w:rFonts w:hint="default"/>
      </w:rPr>
    </w:lvl>
    <w:lvl w:ilvl="3" w:tplc="F97A89DA">
      <w:numFmt w:val="bullet"/>
      <w:lvlText w:val="•"/>
      <w:lvlJc w:val="left"/>
      <w:pPr>
        <w:ind w:left="1193" w:hanging="237"/>
      </w:pPr>
      <w:rPr>
        <w:rFonts w:hint="default"/>
      </w:rPr>
    </w:lvl>
    <w:lvl w:ilvl="4" w:tplc="DB721DDA">
      <w:numFmt w:val="bullet"/>
      <w:lvlText w:val="•"/>
      <w:lvlJc w:val="left"/>
      <w:pPr>
        <w:ind w:left="1484" w:hanging="237"/>
      </w:pPr>
      <w:rPr>
        <w:rFonts w:hint="default"/>
      </w:rPr>
    </w:lvl>
    <w:lvl w:ilvl="5" w:tplc="75F47780">
      <w:numFmt w:val="bullet"/>
      <w:lvlText w:val="•"/>
      <w:lvlJc w:val="left"/>
      <w:pPr>
        <w:ind w:left="1775" w:hanging="237"/>
      </w:pPr>
      <w:rPr>
        <w:rFonts w:hint="default"/>
      </w:rPr>
    </w:lvl>
    <w:lvl w:ilvl="6" w:tplc="E11205F8">
      <w:numFmt w:val="bullet"/>
      <w:lvlText w:val="•"/>
      <w:lvlJc w:val="left"/>
      <w:pPr>
        <w:ind w:left="2066" w:hanging="237"/>
      </w:pPr>
      <w:rPr>
        <w:rFonts w:hint="default"/>
      </w:rPr>
    </w:lvl>
    <w:lvl w:ilvl="7" w:tplc="72CC57CA">
      <w:numFmt w:val="bullet"/>
      <w:lvlText w:val="•"/>
      <w:lvlJc w:val="left"/>
      <w:pPr>
        <w:ind w:left="2357" w:hanging="237"/>
      </w:pPr>
      <w:rPr>
        <w:rFonts w:hint="default"/>
      </w:rPr>
    </w:lvl>
    <w:lvl w:ilvl="8" w:tplc="435A1F58">
      <w:numFmt w:val="bullet"/>
      <w:lvlText w:val="•"/>
      <w:lvlJc w:val="left"/>
      <w:pPr>
        <w:ind w:left="2648" w:hanging="237"/>
      </w:pPr>
      <w:rPr>
        <w:rFonts w:hint="default"/>
      </w:rPr>
    </w:lvl>
  </w:abstractNum>
  <w:abstractNum w:abstractNumId="356" w15:restartNumberingAfterBreak="0">
    <w:nsid w:val="17887CB2"/>
    <w:multiLevelType w:val="hybridMultilevel"/>
    <w:tmpl w:val="247ACCD6"/>
    <w:lvl w:ilvl="0" w:tplc="B1F0CDD6">
      <w:start w:val="1"/>
      <w:numFmt w:val="decimal"/>
      <w:lvlText w:val="%1."/>
      <w:lvlJc w:val="left"/>
      <w:pPr>
        <w:ind w:left="289" w:hanging="230"/>
        <w:jc w:val="left"/>
      </w:pPr>
      <w:rPr>
        <w:rFonts w:ascii="Times New Roman" w:eastAsia="Times New Roman" w:hAnsi="Times New Roman" w:cs="Times New Roman" w:hint="default"/>
        <w:w w:val="100"/>
        <w:sz w:val="18"/>
        <w:szCs w:val="18"/>
      </w:rPr>
    </w:lvl>
    <w:lvl w:ilvl="1" w:tplc="FEEA0D6C">
      <w:numFmt w:val="bullet"/>
      <w:lvlText w:val="•"/>
      <w:lvlJc w:val="left"/>
      <w:pPr>
        <w:ind w:left="550" w:hanging="230"/>
      </w:pPr>
      <w:rPr>
        <w:rFonts w:hint="default"/>
      </w:rPr>
    </w:lvl>
    <w:lvl w:ilvl="2" w:tplc="49F48F9E">
      <w:numFmt w:val="bullet"/>
      <w:lvlText w:val="•"/>
      <w:lvlJc w:val="left"/>
      <w:pPr>
        <w:ind w:left="820" w:hanging="230"/>
      </w:pPr>
      <w:rPr>
        <w:rFonts w:hint="default"/>
      </w:rPr>
    </w:lvl>
    <w:lvl w:ilvl="3" w:tplc="3E606824">
      <w:numFmt w:val="bullet"/>
      <w:lvlText w:val="•"/>
      <w:lvlJc w:val="left"/>
      <w:pPr>
        <w:ind w:left="1090" w:hanging="230"/>
      </w:pPr>
      <w:rPr>
        <w:rFonts w:hint="default"/>
      </w:rPr>
    </w:lvl>
    <w:lvl w:ilvl="4" w:tplc="CD4A1E92">
      <w:numFmt w:val="bullet"/>
      <w:lvlText w:val="•"/>
      <w:lvlJc w:val="left"/>
      <w:pPr>
        <w:ind w:left="1360" w:hanging="230"/>
      </w:pPr>
      <w:rPr>
        <w:rFonts w:hint="default"/>
      </w:rPr>
    </w:lvl>
    <w:lvl w:ilvl="5" w:tplc="08C6103E">
      <w:numFmt w:val="bullet"/>
      <w:lvlText w:val="•"/>
      <w:lvlJc w:val="left"/>
      <w:pPr>
        <w:ind w:left="1630" w:hanging="230"/>
      </w:pPr>
      <w:rPr>
        <w:rFonts w:hint="default"/>
      </w:rPr>
    </w:lvl>
    <w:lvl w:ilvl="6" w:tplc="8C2E4D5C">
      <w:numFmt w:val="bullet"/>
      <w:lvlText w:val="•"/>
      <w:lvlJc w:val="left"/>
      <w:pPr>
        <w:ind w:left="1900" w:hanging="230"/>
      </w:pPr>
      <w:rPr>
        <w:rFonts w:hint="default"/>
      </w:rPr>
    </w:lvl>
    <w:lvl w:ilvl="7" w:tplc="3DD8EBC6">
      <w:numFmt w:val="bullet"/>
      <w:lvlText w:val="•"/>
      <w:lvlJc w:val="left"/>
      <w:pPr>
        <w:ind w:left="2170" w:hanging="230"/>
      </w:pPr>
      <w:rPr>
        <w:rFonts w:hint="default"/>
      </w:rPr>
    </w:lvl>
    <w:lvl w:ilvl="8" w:tplc="92E2735E">
      <w:numFmt w:val="bullet"/>
      <w:lvlText w:val="•"/>
      <w:lvlJc w:val="left"/>
      <w:pPr>
        <w:ind w:left="2440" w:hanging="230"/>
      </w:pPr>
      <w:rPr>
        <w:rFonts w:hint="default"/>
      </w:rPr>
    </w:lvl>
  </w:abstractNum>
  <w:abstractNum w:abstractNumId="357" w15:restartNumberingAfterBreak="0">
    <w:nsid w:val="179C7685"/>
    <w:multiLevelType w:val="hybridMultilevel"/>
    <w:tmpl w:val="5AA83A98"/>
    <w:lvl w:ilvl="0" w:tplc="57C236DE">
      <w:numFmt w:val="bullet"/>
      <w:lvlText w:val=""/>
      <w:lvlJc w:val="left"/>
      <w:pPr>
        <w:ind w:left="274" w:hanging="187"/>
      </w:pPr>
      <w:rPr>
        <w:rFonts w:ascii="Symbol" w:eastAsia="Symbol" w:hAnsi="Symbol" w:cs="Symbol" w:hint="default"/>
        <w:w w:val="100"/>
        <w:sz w:val="18"/>
        <w:szCs w:val="18"/>
      </w:rPr>
    </w:lvl>
    <w:lvl w:ilvl="1" w:tplc="73B42E8C">
      <w:numFmt w:val="bullet"/>
      <w:lvlText w:val="•"/>
      <w:lvlJc w:val="left"/>
      <w:pPr>
        <w:ind w:left="630" w:hanging="187"/>
      </w:pPr>
      <w:rPr>
        <w:rFonts w:hint="default"/>
      </w:rPr>
    </w:lvl>
    <w:lvl w:ilvl="2" w:tplc="2F0666EC">
      <w:numFmt w:val="bullet"/>
      <w:lvlText w:val="•"/>
      <w:lvlJc w:val="left"/>
      <w:pPr>
        <w:ind w:left="981" w:hanging="187"/>
      </w:pPr>
      <w:rPr>
        <w:rFonts w:hint="default"/>
      </w:rPr>
    </w:lvl>
    <w:lvl w:ilvl="3" w:tplc="FA763038">
      <w:numFmt w:val="bullet"/>
      <w:lvlText w:val="•"/>
      <w:lvlJc w:val="left"/>
      <w:pPr>
        <w:ind w:left="1331" w:hanging="187"/>
      </w:pPr>
      <w:rPr>
        <w:rFonts w:hint="default"/>
      </w:rPr>
    </w:lvl>
    <w:lvl w:ilvl="4" w:tplc="22F2165A">
      <w:numFmt w:val="bullet"/>
      <w:lvlText w:val="•"/>
      <w:lvlJc w:val="left"/>
      <w:pPr>
        <w:ind w:left="1682" w:hanging="187"/>
      </w:pPr>
      <w:rPr>
        <w:rFonts w:hint="default"/>
      </w:rPr>
    </w:lvl>
    <w:lvl w:ilvl="5" w:tplc="BC3E30AC">
      <w:numFmt w:val="bullet"/>
      <w:lvlText w:val="•"/>
      <w:lvlJc w:val="left"/>
      <w:pPr>
        <w:ind w:left="2032" w:hanging="187"/>
      </w:pPr>
      <w:rPr>
        <w:rFonts w:hint="default"/>
      </w:rPr>
    </w:lvl>
    <w:lvl w:ilvl="6" w:tplc="81FE7C62">
      <w:numFmt w:val="bullet"/>
      <w:lvlText w:val="•"/>
      <w:lvlJc w:val="left"/>
      <w:pPr>
        <w:ind w:left="2383" w:hanging="187"/>
      </w:pPr>
      <w:rPr>
        <w:rFonts w:hint="default"/>
      </w:rPr>
    </w:lvl>
    <w:lvl w:ilvl="7" w:tplc="224AFDAE">
      <w:numFmt w:val="bullet"/>
      <w:lvlText w:val="•"/>
      <w:lvlJc w:val="left"/>
      <w:pPr>
        <w:ind w:left="2733" w:hanging="187"/>
      </w:pPr>
      <w:rPr>
        <w:rFonts w:hint="default"/>
      </w:rPr>
    </w:lvl>
    <w:lvl w:ilvl="8" w:tplc="B48CDCEC">
      <w:numFmt w:val="bullet"/>
      <w:lvlText w:val="•"/>
      <w:lvlJc w:val="left"/>
      <w:pPr>
        <w:ind w:left="3084" w:hanging="187"/>
      </w:pPr>
      <w:rPr>
        <w:rFonts w:hint="default"/>
      </w:rPr>
    </w:lvl>
  </w:abstractNum>
  <w:abstractNum w:abstractNumId="358" w15:restartNumberingAfterBreak="0">
    <w:nsid w:val="17A13577"/>
    <w:multiLevelType w:val="hybridMultilevel"/>
    <w:tmpl w:val="C2A499B8"/>
    <w:lvl w:ilvl="0" w:tplc="A1FCB59E">
      <w:numFmt w:val="bullet"/>
      <w:lvlText w:val=""/>
      <w:lvlJc w:val="left"/>
      <w:pPr>
        <w:ind w:left="324" w:hanging="237"/>
      </w:pPr>
      <w:rPr>
        <w:rFonts w:ascii="Symbol" w:eastAsia="Symbol" w:hAnsi="Symbol" w:cs="Symbol" w:hint="default"/>
        <w:w w:val="100"/>
        <w:sz w:val="18"/>
        <w:szCs w:val="18"/>
      </w:rPr>
    </w:lvl>
    <w:lvl w:ilvl="1" w:tplc="DE448C9E">
      <w:numFmt w:val="bullet"/>
      <w:lvlText w:val="•"/>
      <w:lvlJc w:val="left"/>
      <w:pPr>
        <w:ind w:left="544" w:hanging="237"/>
      </w:pPr>
      <w:rPr>
        <w:rFonts w:hint="default"/>
      </w:rPr>
    </w:lvl>
    <w:lvl w:ilvl="2" w:tplc="F75C3CD2">
      <w:numFmt w:val="bullet"/>
      <w:lvlText w:val="•"/>
      <w:lvlJc w:val="left"/>
      <w:pPr>
        <w:ind w:left="768" w:hanging="237"/>
      </w:pPr>
      <w:rPr>
        <w:rFonts w:hint="default"/>
      </w:rPr>
    </w:lvl>
    <w:lvl w:ilvl="3" w:tplc="92927146">
      <w:numFmt w:val="bullet"/>
      <w:lvlText w:val="•"/>
      <w:lvlJc w:val="left"/>
      <w:pPr>
        <w:ind w:left="992" w:hanging="237"/>
      </w:pPr>
      <w:rPr>
        <w:rFonts w:hint="default"/>
      </w:rPr>
    </w:lvl>
    <w:lvl w:ilvl="4" w:tplc="021AE718">
      <w:numFmt w:val="bullet"/>
      <w:lvlText w:val="•"/>
      <w:lvlJc w:val="left"/>
      <w:pPr>
        <w:ind w:left="1216" w:hanging="237"/>
      </w:pPr>
      <w:rPr>
        <w:rFonts w:hint="default"/>
      </w:rPr>
    </w:lvl>
    <w:lvl w:ilvl="5" w:tplc="3B6CF9AE">
      <w:numFmt w:val="bullet"/>
      <w:lvlText w:val="•"/>
      <w:lvlJc w:val="left"/>
      <w:pPr>
        <w:ind w:left="1441" w:hanging="237"/>
      </w:pPr>
      <w:rPr>
        <w:rFonts w:hint="default"/>
      </w:rPr>
    </w:lvl>
    <w:lvl w:ilvl="6" w:tplc="47005024">
      <w:numFmt w:val="bullet"/>
      <w:lvlText w:val="•"/>
      <w:lvlJc w:val="left"/>
      <w:pPr>
        <w:ind w:left="1665" w:hanging="237"/>
      </w:pPr>
      <w:rPr>
        <w:rFonts w:hint="default"/>
      </w:rPr>
    </w:lvl>
    <w:lvl w:ilvl="7" w:tplc="06EA80F8">
      <w:numFmt w:val="bullet"/>
      <w:lvlText w:val="•"/>
      <w:lvlJc w:val="left"/>
      <w:pPr>
        <w:ind w:left="1889" w:hanging="237"/>
      </w:pPr>
      <w:rPr>
        <w:rFonts w:hint="default"/>
      </w:rPr>
    </w:lvl>
    <w:lvl w:ilvl="8" w:tplc="202ED6A0">
      <w:numFmt w:val="bullet"/>
      <w:lvlText w:val="•"/>
      <w:lvlJc w:val="left"/>
      <w:pPr>
        <w:ind w:left="2113" w:hanging="237"/>
      </w:pPr>
      <w:rPr>
        <w:rFonts w:hint="default"/>
      </w:rPr>
    </w:lvl>
  </w:abstractNum>
  <w:abstractNum w:abstractNumId="359" w15:restartNumberingAfterBreak="0">
    <w:nsid w:val="17B364CA"/>
    <w:multiLevelType w:val="hybridMultilevel"/>
    <w:tmpl w:val="DCFA057C"/>
    <w:lvl w:ilvl="0" w:tplc="A9D2733C">
      <w:numFmt w:val="bullet"/>
      <w:lvlText w:val=""/>
      <w:lvlJc w:val="left"/>
      <w:pPr>
        <w:ind w:left="272" w:hanging="187"/>
      </w:pPr>
      <w:rPr>
        <w:rFonts w:ascii="Symbol" w:eastAsia="Symbol" w:hAnsi="Symbol" w:cs="Symbol" w:hint="default"/>
        <w:w w:val="100"/>
        <w:sz w:val="18"/>
        <w:szCs w:val="18"/>
      </w:rPr>
    </w:lvl>
    <w:lvl w:ilvl="1" w:tplc="1E9224A0">
      <w:numFmt w:val="bullet"/>
      <w:lvlText w:val="•"/>
      <w:lvlJc w:val="left"/>
      <w:pPr>
        <w:ind w:left="565" w:hanging="187"/>
      </w:pPr>
      <w:rPr>
        <w:rFonts w:hint="default"/>
      </w:rPr>
    </w:lvl>
    <w:lvl w:ilvl="2" w:tplc="7A4E95B8">
      <w:numFmt w:val="bullet"/>
      <w:lvlText w:val="•"/>
      <w:lvlJc w:val="left"/>
      <w:pPr>
        <w:ind w:left="850" w:hanging="187"/>
      </w:pPr>
      <w:rPr>
        <w:rFonts w:hint="default"/>
      </w:rPr>
    </w:lvl>
    <w:lvl w:ilvl="3" w:tplc="274E3F58">
      <w:numFmt w:val="bullet"/>
      <w:lvlText w:val="•"/>
      <w:lvlJc w:val="left"/>
      <w:pPr>
        <w:ind w:left="1135" w:hanging="187"/>
      </w:pPr>
      <w:rPr>
        <w:rFonts w:hint="default"/>
      </w:rPr>
    </w:lvl>
    <w:lvl w:ilvl="4" w:tplc="94DA1544">
      <w:numFmt w:val="bullet"/>
      <w:lvlText w:val="•"/>
      <w:lvlJc w:val="left"/>
      <w:pPr>
        <w:ind w:left="1420" w:hanging="187"/>
      </w:pPr>
      <w:rPr>
        <w:rFonts w:hint="default"/>
      </w:rPr>
    </w:lvl>
    <w:lvl w:ilvl="5" w:tplc="59768B5E">
      <w:numFmt w:val="bullet"/>
      <w:lvlText w:val="•"/>
      <w:lvlJc w:val="left"/>
      <w:pPr>
        <w:ind w:left="1705" w:hanging="187"/>
      </w:pPr>
      <w:rPr>
        <w:rFonts w:hint="default"/>
      </w:rPr>
    </w:lvl>
    <w:lvl w:ilvl="6" w:tplc="F5B83DF4">
      <w:numFmt w:val="bullet"/>
      <w:lvlText w:val="•"/>
      <w:lvlJc w:val="left"/>
      <w:pPr>
        <w:ind w:left="1990" w:hanging="187"/>
      </w:pPr>
      <w:rPr>
        <w:rFonts w:hint="default"/>
      </w:rPr>
    </w:lvl>
    <w:lvl w:ilvl="7" w:tplc="457AE61A">
      <w:numFmt w:val="bullet"/>
      <w:lvlText w:val="•"/>
      <w:lvlJc w:val="left"/>
      <w:pPr>
        <w:ind w:left="2275" w:hanging="187"/>
      </w:pPr>
      <w:rPr>
        <w:rFonts w:hint="default"/>
      </w:rPr>
    </w:lvl>
    <w:lvl w:ilvl="8" w:tplc="36BAD1E2">
      <w:numFmt w:val="bullet"/>
      <w:lvlText w:val="•"/>
      <w:lvlJc w:val="left"/>
      <w:pPr>
        <w:ind w:left="2560" w:hanging="187"/>
      </w:pPr>
      <w:rPr>
        <w:rFonts w:hint="default"/>
      </w:rPr>
    </w:lvl>
  </w:abstractNum>
  <w:abstractNum w:abstractNumId="360" w15:restartNumberingAfterBreak="0">
    <w:nsid w:val="17BF1D4D"/>
    <w:multiLevelType w:val="hybridMultilevel"/>
    <w:tmpl w:val="892E397C"/>
    <w:lvl w:ilvl="0" w:tplc="D8084D4C">
      <w:numFmt w:val="bullet"/>
      <w:lvlText w:val=""/>
      <w:lvlJc w:val="left"/>
      <w:pPr>
        <w:ind w:left="322" w:hanging="237"/>
      </w:pPr>
      <w:rPr>
        <w:rFonts w:ascii="Symbol" w:eastAsia="Symbol" w:hAnsi="Symbol" w:cs="Symbol" w:hint="default"/>
        <w:w w:val="100"/>
        <w:sz w:val="18"/>
        <w:szCs w:val="18"/>
      </w:rPr>
    </w:lvl>
    <w:lvl w:ilvl="1" w:tplc="D26AE1E0">
      <w:numFmt w:val="bullet"/>
      <w:lvlText w:val="•"/>
      <w:lvlJc w:val="left"/>
      <w:pPr>
        <w:ind w:left="496" w:hanging="237"/>
      </w:pPr>
      <w:rPr>
        <w:rFonts w:hint="default"/>
      </w:rPr>
    </w:lvl>
    <w:lvl w:ilvl="2" w:tplc="CFF8E5BA">
      <w:numFmt w:val="bullet"/>
      <w:lvlText w:val="•"/>
      <w:lvlJc w:val="left"/>
      <w:pPr>
        <w:ind w:left="673" w:hanging="237"/>
      </w:pPr>
      <w:rPr>
        <w:rFonts w:hint="default"/>
      </w:rPr>
    </w:lvl>
    <w:lvl w:ilvl="3" w:tplc="A3C8CD9A">
      <w:numFmt w:val="bullet"/>
      <w:lvlText w:val="•"/>
      <w:lvlJc w:val="left"/>
      <w:pPr>
        <w:ind w:left="850" w:hanging="237"/>
      </w:pPr>
      <w:rPr>
        <w:rFonts w:hint="default"/>
      </w:rPr>
    </w:lvl>
    <w:lvl w:ilvl="4" w:tplc="4880C0D6">
      <w:numFmt w:val="bullet"/>
      <w:lvlText w:val="•"/>
      <w:lvlJc w:val="left"/>
      <w:pPr>
        <w:ind w:left="1027" w:hanging="237"/>
      </w:pPr>
      <w:rPr>
        <w:rFonts w:hint="default"/>
      </w:rPr>
    </w:lvl>
    <w:lvl w:ilvl="5" w:tplc="836ADBFA">
      <w:numFmt w:val="bullet"/>
      <w:lvlText w:val="•"/>
      <w:lvlJc w:val="left"/>
      <w:pPr>
        <w:ind w:left="1204" w:hanging="237"/>
      </w:pPr>
      <w:rPr>
        <w:rFonts w:hint="default"/>
      </w:rPr>
    </w:lvl>
    <w:lvl w:ilvl="6" w:tplc="82A4314A">
      <w:numFmt w:val="bullet"/>
      <w:lvlText w:val="•"/>
      <w:lvlJc w:val="left"/>
      <w:pPr>
        <w:ind w:left="1381" w:hanging="237"/>
      </w:pPr>
      <w:rPr>
        <w:rFonts w:hint="default"/>
      </w:rPr>
    </w:lvl>
    <w:lvl w:ilvl="7" w:tplc="66EA7D1E">
      <w:numFmt w:val="bullet"/>
      <w:lvlText w:val="•"/>
      <w:lvlJc w:val="left"/>
      <w:pPr>
        <w:ind w:left="1558" w:hanging="237"/>
      </w:pPr>
      <w:rPr>
        <w:rFonts w:hint="default"/>
      </w:rPr>
    </w:lvl>
    <w:lvl w:ilvl="8" w:tplc="8E26CBFE">
      <w:numFmt w:val="bullet"/>
      <w:lvlText w:val="•"/>
      <w:lvlJc w:val="left"/>
      <w:pPr>
        <w:ind w:left="1735" w:hanging="237"/>
      </w:pPr>
      <w:rPr>
        <w:rFonts w:hint="default"/>
      </w:rPr>
    </w:lvl>
  </w:abstractNum>
  <w:abstractNum w:abstractNumId="361" w15:restartNumberingAfterBreak="0">
    <w:nsid w:val="17C92BF7"/>
    <w:multiLevelType w:val="hybridMultilevel"/>
    <w:tmpl w:val="ACA0EB8E"/>
    <w:lvl w:ilvl="0" w:tplc="4AFAA8E8">
      <w:numFmt w:val="bullet"/>
      <w:lvlText w:val=""/>
      <w:lvlJc w:val="left"/>
      <w:pPr>
        <w:ind w:left="324" w:hanging="237"/>
      </w:pPr>
      <w:rPr>
        <w:rFonts w:ascii="Symbol" w:eastAsia="Symbol" w:hAnsi="Symbol" w:cs="Symbol" w:hint="default"/>
        <w:w w:val="100"/>
        <w:sz w:val="13"/>
        <w:szCs w:val="13"/>
      </w:rPr>
    </w:lvl>
    <w:lvl w:ilvl="1" w:tplc="6DFCF4FA">
      <w:numFmt w:val="bullet"/>
      <w:lvlText w:val="•"/>
      <w:lvlJc w:val="left"/>
      <w:pPr>
        <w:ind w:left="543" w:hanging="237"/>
      </w:pPr>
      <w:rPr>
        <w:rFonts w:hint="default"/>
      </w:rPr>
    </w:lvl>
    <w:lvl w:ilvl="2" w:tplc="CEEA6244">
      <w:numFmt w:val="bullet"/>
      <w:lvlText w:val="•"/>
      <w:lvlJc w:val="left"/>
      <w:pPr>
        <w:ind w:left="766" w:hanging="237"/>
      </w:pPr>
      <w:rPr>
        <w:rFonts w:hint="default"/>
      </w:rPr>
    </w:lvl>
    <w:lvl w:ilvl="3" w:tplc="51D4CA46">
      <w:numFmt w:val="bullet"/>
      <w:lvlText w:val="•"/>
      <w:lvlJc w:val="left"/>
      <w:pPr>
        <w:ind w:left="989" w:hanging="237"/>
      </w:pPr>
      <w:rPr>
        <w:rFonts w:hint="default"/>
      </w:rPr>
    </w:lvl>
    <w:lvl w:ilvl="4" w:tplc="9A6CA19C">
      <w:numFmt w:val="bullet"/>
      <w:lvlText w:val="•"/>
      <w:lvlJc w:val="left"/>
      <w:pPr>
        <w:ind w:left="1212" w:hanging="237"/>
      </w:pPr>
      <w:rPr>
        <w:rFonts w:hint="default"/>
      </w:rPr>
    </w:lvl>
    <w:lvl w:ilvl="5" w:tplc="6AF837A4">
      <w:numFmt w:val="bullet"/>
      <w:lvlText w:val="•"/>
      <w:lvlJc w:val="left"/>
      <w:pPr>
        <w:ind w:left="1436" w:hanging="237"/>
      </w:pPr>
      <w:rPr>
        <w:rFonts w:hint="default"/>
      </w:rPr>
    </w:lvl>
    <w:lvl w:ilvl="6" w:tplc="10029C48">
      <w:numFmt w:val="bullet"/>
      <w:lvlText w:val="•"/>
      <w:lvlJc w:val="left"/>
      <w:pPr>
        <w:ind w:left="1659" w:hanging="237"/>
      </w:pPr>
      <w:rPr>
        <w:rFonts w:hint="default"/>
      </w:rPr>
    </w:lvl>
    <w:lvl w:ilvl="7" w:tplc="E8C0B2A0">
      <w:numFmt w:val="bullet"/>
      <w:lvlText w:val="•"/>
      <w:lvlJc w:val="left"/>
      <w:pPr>
        <w:ind w:left="1882" w:hanging="237"/>
      </w:pPr>
      <w:rPr>
        <w:rFonts w:hint="default"/>
      </w:rPr>
    </w:lvl>
    <w:lvl w:ilvl="8" w:tplc="42E01782">
      <w:numFmt w:val="bullet"/>
      <w:lvlText w:val="•"/>
      <w:lvlJc w:val="left"/>
      <w:pPr>
        <w:ind w:left="2105" w:hanging="237"/>
      </w:pPr>
      <w:rPr>
        <w:rFonts w:hint="default"/>
      </w:rPr>
    </w:lvl>
  </w:abstractNum>
  <w:abstractNum w:abstractNumId="362" w15:restartNumberingAfterBreak="0">
    <w:nsid w:val="17D87E68"/>
    <w:multiLevelType w:val="hybridMultilevel"/>
    <w:tmpl w:val="5E70796A"/>
    <w:lvl w:ilvl="0" w:tplc="57CC86B4">
      <w:numFmt w:val="bullet"/>
      <w:lvlText w:val=""/>
      <w:lvlJc w:val="left"/>
      <w:pPr>
        <w:ind w:left="364" w:hanging="237"/>
      </w:pPr>
      <w:rPr>
        <w:rFonts w:ascii="Symbol" w:eastAsia="Symbol" w:hAnsi="Symbol" w:cs="Symbol" w:hint="default"/>
        <w:w w:val="100"/>
        <w:sz w:val="18"/>
        <w:szCs w:val="18"/>
      </w:rPr>
    </w:lvl>
    <w:lvl w:ilvl="1" w:tplc="219C9E08">
      <w:numFmt w:val="bullet"/>
      <w:lvlText w:val="•"/>
      <w:lvlJc w:val="left"/>
      <w:pPr>
        <w:ind w:left="617" w:hanging="237"/>
      </w:pPr>
      <w:rPr>
        <w:rFonts w:hint="default"/>
      </w:rPr>
    </w:lvl>
    <w:lvl w:ilvl="2" w:tplc="330846C4">
      <w:numFmt w:val="bullet"/>
      <w:lvlText w:val="•"/>
      <w:lvlJc w:val="left"/>
      <w:pPr>
        <w:ind w:left="874" w:hanging="237"/>
      </w:pPr>
      <w:rPr>
        <w:rFonts w:hint="default"/>
      </w:rPr>
    </w:lvl>
    <w:lvl w:ilvl="3" w:tplc="1F8C9E1C">
      <w:numFmt w:val="bullet"/>
      <w:lvlText w:val="•"/>
      <w:lvlJc w:val="left"/>
      <w:pPr>
        <w:ind w:left="1131" w:hanging="237"/>
      </w:pPr>
      <w:rPr>
        <w:rFonts w:hint="default"/>
      </w:rPr>
    </w:lvl>
    <w:lvl w:ilvl="4" w:tplc="4674393A">
      <w:numFmt w:val="bullet"/>
      <w:lvlText w:val="•"/>
      <w:lvlJc w:val="left"/>
      <w:pPr>
        <w:ind w:left="1389" w:hanging="237"/>
      </w:pPr>
      <w:rPr>
        <w:rFonts w:hint="default"/>
      </w:rPr>
    </w:lvl>
    <w:lvl w:ilvl="5" w:tplc="CA94108C">
      <w:numFmt w:val="bullet"/>
      <w:lvlText w:val="•"/>
      <w:lvlJc w:val="left"/>
      <w:pPr>
        <w:ind w:left="1646" w:hanging="237"/>
      </w:pPr>
      <w:rPr>
        <w:rFonts w:hint="default"/>
      </w:rPr>
    </w:lvl>
    <w:lvl w:ilvl="6" w:tplc="1F52CDAC">
      <w:numFmt w:val="bullet"/>
      <w:lvlText w:val="•"/>
      <w:lvlJc w:val="left"/>
      <w:pPr>
        <w:ind w:left="1903" w:hanging="237"/>
      </w:pPr>
      <w:rPr>
        <w:rFonts w:hint="default"/>
      </w:rPr>
    </w:lvl>
    <w:lvl w:ilvl="7" w:tplc="FDF08360">
      <w:numFmt w:val="bullet"/>
      <w:lvlText w:val="•"/>
      <w:lvlJc w:val="left"/>
      <w:pPr>
        <w:ind w:left="2161" w:hanging="237"/>
      </w:pPr>
      <w:rPr>
        <w:rFonts w:hint="default"/>
      </w:rPr>
    </w:lvl>
    <w:lvl w:ilvl="8" w:tplc="6890CD4C">
      <w:numFmt w:val="bullet"/>
      <w:lvlText w:val="•"/>
      <w:lvlJc w:val="left"/>
      <w:pPr>
        <w:ind w:left="2418" w:hanging="237"/>
      </w:pPr>
      <w:rPr>
        <w:rFonts w:hint="default"/>
      </w:rPr>
    </w:lvl>
  </w:abstractNum>
  <w:abstractNum w:abstractNumId="363" w15:restartNumberingAfterBreak="0">
    <w:nsid w:val="181468F7"/>
    <w:multiLevelType w:val="hybridMultilevel"/>
    <w:tmpl w:val="56A2DE20"/>
    <w:lvl w:ilvl="0" w:tplc="FCC81C14">
      <w:numFmt w:val="bullet"/>
      <w:lvlText w:val=""/>
      <w:lvlJc w:val="left"/>
      <w:pPr>
        <w:ind w:left="299" w:hanging="592"/>
      </w:pPr>
      <w:rPr>
        <w:rFonts w:ascii="Symbol" w:eastAsia="Symbol" w:hAnsi="Symbol" w:cs="Symbol" w:hint="default"/>
        <w:w w:val="100"/>
        <w:sz w:val="18"/>
        <w:szCs w:val="18"/>
      </w:rPr>
    </w:lvl>
    <w:lvl w:ilvl="1" w:tplc="6BF64AC6">
      <w:numFmt w:val="bullet"/>
      <w:lvlText w:val="•"/>
      <w:lvlJc w:val="left"/>
      <w:pPr>
        <w:ind w:left="487" w:hanging="592"/>
      </w:pPr>
      <w:rPr>
        <w:rFonts w:hint="default"/>
      </w:rPr>
    </w:lvl>
    <w:lvl w:ilvl="2" w:tplc="1E4EE212">
      <w:numFmt w:val="bullet"/>
      <w:lvlText w:val="•"/>
      <w:lvlJc w:val="left"/>
      <w:pPr>
        <w:ind w:left="675" w:hanging="592"/>
      </w:pPr>
      <w:rPr>
        <w:rFonts w:hint="default"/>
      </w:rPr>
    </w:lvl>
    <w:lvl w:ilvl="3" w:tplc="4F609734">
      <w:numFmt w:val="bullet"/>
      <w:lvlText w:val="•"/>
      <w:lvlJc w:val="left"/>
      <w:pPr>
        <w:ind w:left="862" w:hanging="592"/>
      </w:pPr>
      <w:rPr>
        <w:rFonts w:hint="default"/>
      </w:rPr>
    </w:lvl>
    <w:lvl w:ilvl="4" w:tplc="114C0474">
      <w:numFmt w:val="bullet"/>
      <w:lvlText w:val="•"/>
      <w:lvlJc w:val="left"/>
      <w:pPr>
        <w:ind w:left="1050" w:hanging="592"/>
      </w:pPr>
      <w:rPr>
        <w:rFonts w:hint="default"/>
      </w:rPr>
    </w:lvl>
    <w:lvl w:ilvl="5" w:tplc="299CD4DA">
      <w:numFmt w:val="bullet"/>
      <w:lvlText w:val="•"/>
      <w:lvlJc w:val="left"/>
      <w:pPr>
        <w:ind w:left="1238" w:hanging="592"/>
      </w:pPr>
      <w:rPr>
        <w:rFonts w:hint="default"/>
      </w:rPr>
    </w:lvl>
    <w:lvl w:ilvl="6" w:tplc="2F86961C">
      <w:numFmt w:val="bullet"/>
      <w:lvlText w:val="•"/>
      <w:lvlJc w:val="left"/>
      <w:pPr>
        <w:ind w:left="1425" w:hanging="592"/>
      </w:pPr>
      <w:rPr>
        <w:rFonts w:hint="default"/>
      </w:rPr>
    </w:lvl>
    <w:lvl w:ilvl="7" w:tplc="52C26896">
      <w:numFmt w:val="bullet"/>
      <w:lvlText w:val="•"/>
      <w:lvlJc w:val="left"/>
      <w:pPr>
        <w:ind w:left="1613" w:hanging="592"/>
      </w:pPr>
      <w:rPr>
        <w:rFonts w:hint="default"/>
      </w:rPr>
    </w:lvl>
    <w:lvl w:ilvl="8" w:tplc="C5D899FE">
      <w:numFmt w:val="bullet"/>
      <w:lvlText w:val="•"/>
      <w:lvlJc w:val="left"/>
      <w:pPr>
        <w:ind w:left="1800" w:hanging="592"/>
      </w:pPr>
      <w:rPr>
        <w:rFonts w:hint="default"/>
      </w:rPr>
    </w:lvl>
  </w:abstractNum>
  <w:abstractNum w:abstractNumId="364" w15:restartNumberingAfterBreak="0">
    <w:nsid w:val="181D39CC"/>
    <w:multiLevelType w:val="hybridMultilevel"/>
    <w:tmpl w:val="23D64548"/>
    <w:lvl w:ilvl="0" w:tplc="4B86DE6A">
      <w:numFmt w:val="bullet"/>
      <w:lvlText w:val="–"/>
      <w:lvlJc w:val="left"/>
      <w:pPr>
        <w:ind w:left="817" w:hanging="296"/>
      </w:pPr>
      <w:rPr>
        <w:rFonts w:ascii="Times New Roman" w:eastAsia="Times New Roman" w:hAnsi="Times New Roman" w:cs="Times New Roman" w:hint="default"/>
        <w:w w:val="100"/>
        <w:sz w:val="18"/>
        <w:szCs w:val="18"/>
      </w:rPr>
    </w:lvl>
    <w:lvl w:ilvl="1" w:tplc="43C6886C">
      <w:numFmt w:val="bullet"/>
      <w:lvlText w:val="•"/>
      <w:lvlJc w:val="left"/>
      <w:pPr>
        <w:ind w:left="2049" w:hanging="296"/>
      </w:pPr>
      <w:rPr>
        <w:rFonts w:hint="default"/>
      </w:rPr>
    </w:lvl>
    <w:lvl w:ilvl="2" w:tplc="3F680D6C">
      <w:numFmt w:val="bullet"/>
      <w:lvlText w:val="•"/>
      <w:lvlJc w:val="left"/>
      <w:pPr>
        <w:ind w:left="3278" w:hanging="296"/>
      </w:pPr>
      <w:rPr>
        <w:rFonts w:hint="default"/>
      </w:rPr>
    </w:lvl>
    <w:lvl w:ilvl="3" w:tplc="4CA2567A">
      <w:numFmt w:val="bullet"/>
      <w:lvlText w:val="•"/>
      <w:lvlJc w:val="left"/>
      <w:pPr>
        <w:ind w:left="4508" w:hanging="296"/>
      </w:pPr>
      <w:rPr>
        <w:rFonts w:hint="default"/>
      </w:rPr>
    </w:lvl>
    <w:lvl w:ilvl="4" w:tplc="113C99CE">
      <w:numFmt w:val="bullet"/>
      <w:lvlText w:val="•"/>
      <w:lvlJc w:val="left"/>
      <w:pPr>
        <w:ind w:left="5737" w:hanging="296"/>
      </w:pPr>
      <w:rPr>
        <w:rFonts w:hint="default"/>
      </w:rPr>
    </w:lvl>
    <w:lvl w:ilvl="5" w:tplc="E780A24C">
      <w:numFmt w:val="bullet"/>
      <w:lvlText w:val="•"/>
      <w:lvlJc w:val="left"/>
      <w:pPr>
        <w:ind w:left="6966" w:hanging="296"/>
      </w:pPr>
      <w:rPr>
        <w:rFonts w:hint="default"/>
      </w:rPr>
    </w:lvl>
    <w:lvl w:ilvl="6" w:tplc="E96C5B40">
      <w:numFmt w:val="bullet"/>
      <w:lvlText w:val="•"/>
      <w:lvlJc w:val="left"/>
      <w:pPr>
        <w:ind w:left="8196" w:hanging="296"/>
      </w:pPr>
      <w:rPr>
        <w:rFonts w:hint="default"/>
      </w:rPr>
    </w:lvl>
    <w:lvl w:ilvl="7" w:tplc="00808E1C">
      <w:numFmt w:val="bullet"/>
      <w:lvlText w:val="•"/>
      <w:lvlJc w:val="left"/>
      <w:pPr>
        <w:ind w:left="9425" w:hanging="296"/>
      </w:pPr>
      <w:rPr>
        <w:rFonts w:hint="default"/>
      </w:rPr>
    </w:lvl>
    <w:lvl w:ilvl="8" w:tplc="713EFBF8">
      <w:numFmt w:val="bullet"/>
      <w:lvlText w:val="•"/>
      <w:lvlJc w:val="left"/>
      <w:pPr>
        <w:ind w:left="10654" w:hanging="296"/>
      </w:pPr>
      <w:rPr>
        <w:rFonts w:hint="default"/>
      </w:rPr>
    </w:lvl>
  </w:abstractNum>
  <w:abstractNum w:abstractNumId="365" w15:restartNumberingAfterBreak="0">
    <w:nsid w:val="182158A4"/>
    <w:multiLevelType w:val="hybridMultilevel"/>
    <w:tmpl w:val="C6F8A112"/>
    <w:lvl w:ilvl="0" w:tplc="CCA0942A">
      <w:numFmt w:val="bullet"/>
      <w:lvlText w:val=""/>
      <w:lvlJc w:val="left"/>
      <w:pPr>
        <w:ind w:left="324" w:hanging="237"/>
      </w:pPr>
      <w:rPr>
        <w:rFonts w:ascii="Symbol" w:eastAsia="Symbol" w:hAnsi="Symbol" w:cs="Symbol" w:hint="default"/>
        <w:w w:val="100"/>
        <w:sz w:val="18"/>
        <w:szCs w:val="18"/>
      </w:rPr>
    </w:lvl>
    <w:lvl w:ilvl="1" w:tplc="BC34D148">
      <w:numFmt w:val="bullet"/>
      <w:lvlText w:val="•"/>
      <w:lvlJc w:val="left"/>
      <w:pPr>
        <w:ind w:left="543" w:hanging="237"/>
      </w:pPr>
      <w:rPr>
        <w:rFonts w:hint="default"/>
      </w:rPr>
    </w:lvl>
    <w:lvl w:ilvl="2" w:tplc="471A24EC">
      <w:numFmt w:val="bullet"/>
      <w:lvlText w:val="•"/>
      <w:lvlJc w:val="left"/>
      <w:pPr>
        <w:ind w:left="766" w:hanging="237"/>
      </w:pPr>
      <w:rPr>
        <w:rFonts w:hint="default"/>
      </w:rPr>
    </w:lvl>
    <w:lvl w:ilvl="3" w:tplc="C5A49B8E">
      <w:numFmt w:val="bullet"/>
      <w:lvlText w:val="•"/>
      <w:lvlJc w:val="left"/>
      <w:pPr>
        <w:ind w:left="989" w:hanging="237"/>
      </w:pPr>
      <w:rPr>
        <w:rFonts w:hint="default"/>
      </w:rPr>
    </w:lvl>
    <w:lvl w:ilvl="4" w:tplc="34BC74F8">
      <w:numFmt w:val="bullet"/>
      <w:lvlText w:val="•"/>
      <w:lvlJc w:val="left"/>
      <w:pPr>
        <w:ind w:left="1213" w:hanging="237"/>
      </w:pPr>
      <w:rPr>
        <w:rFonts w:hint="default"/>
      </w:rPr>
    </w:lvl>
    <w:lvl w:ilvl="5" w:tplc="EE68A6CC">
      <w:numFmt w:val="bullet"/>
      <w:lvlText w:val="•"/>
      <w:lvlJc w:val="left"/>
      <w:pPr>
        <w:ind w:left="1436" w:hanging="237"/>
      </w:pPr>
      <w:rPr>
        <w:rFonts w:hint="default"/>
      </w:rPr>
    </w:lvl>
    <w:lvl w:ilvl="6" w:tplc="54746B5E">
      <w:numFmt w:val="bullet"/>
      <w:lvlText w:val="•"/>
      <w:lvlJc w:val="left"/>
      <w:pPr>
        <w:ind w:left="1659" w:hanging="237"/>
      </w:pPr>
      <w:rPr>
        <w:rFonts w:hint="default"/>
      </w:rPr>
    </w:lvl>
    <w:lvl w:ilvl="7" w:tplc="6AC8F7F2">
      <w:numFmt w:val="bullet"/>
      <w:lvlText w:val="•"/>
      <w:lvlJc w:val="left"/>
      <w:pPr>
        <w:ind w:left="1883" w:hanging="237"/>
      </w:pPr>
      <w:rPr>
        <w:rFonts w:hint="default"/>
      </w:rPr>
    </w:lvl>
    <w:lvl w:ilvl="8" w:tplc="CBF29E86">
      <w:numFmt w:val="bullet"/>
      <w:lvlText w:val="•"/>
      <w:lvlJc w:val="left"/>
      <w:pPr>
        <w:ind w:left="2106" w:hanging="237"/>
      </w:pPr>
      <w:rPr>
        <w:rFonts w:hint="default"/>
      </w:rPr>
    </w:lvl>
  </w:abstractNum>
  <w:abstractNum w:abstractNumId="366" w15:restartNumberingAfterBreak="0">
    <w:nsid w:val="185249A1"/>
    <w:multiLevelType w:val="hybridMultilevel"/>
    <w:tmpl w:val="BBBA708C"/>
    <w:lvl w:ilvl="0" w:tplc="120213D2">
      <w:numFmt w:val="bullet"/>
      <w:lvlText w:val=""/>
      <w:lvlJc w:val="left"/>
      <w:pPr>
        <w:ind w:left="324" w:hanging="237"/>
      </w:pPr>
      <w:rPr>
        <w:rFonts w:ascii="Symbol" w:eastAsia="Symbol" w:hAnsi="Symbol" w:cs="Symbol" w:hint="default"/>
        <w:w w:val="100"/>
        <w:sz w:val="18"/>
        <w:szCs w:val="18"/>
      </w:rPr>
    </w:lvl>
    <w:lvl w:ilvl="1" w:tplc="DAF69E3A">
      <w:numFmt w:val="bullet"/>
      <w:lvlText w:val="•"/>
      <w:lvlJc w:val="left"/>
      <w:pPr>
        <w:ind w:left="621" w:hanging="237"/>
      </w:pPr>
      <w:rPr>
        <w:rFonts w:hint="default"/>
      </w:rPr>
    </w:lvl>
    <w:lvl w:ilvl="2" w:tplc="7D56D86C">
      <w:numFmt w:val="bullet"/>
      <w:lvlText w:val="•"/>
      <w:lvlJc w:val="left"/>
      <w:pPr>
        <w:ind w:left="922" w:hanging="237"/>
      </w:pPr>
      <w:rPr>
        <w:rFonts w:hint="default"/>
      </w:rPr>
    </w:lvl>
    <w:lvl w:ilvl="3" w:tplc="49E8E180">
      <w:numFmt w:val="bullet"/>
      <w:lvlText w:val="•"/>
      <w:lvlJc w:val="left"/>
      <w:pPr>
        <w:ind w:left="1223" w:hanging="237"/>
      </w:pPr>
      <w:rPr>
        <w:rFonts w:hint="default"/>
      </w:rPr>
    </w:lvl>
    <w:lvl w:ilvl="4" w:tplc="94980E1A">
      <w:numFmt w:val="bullet"/>
      <w:lvlText w:val="•"/>
      <w:lvlJc w:val="left"/>
      <w:pPr>
        <w:ind w:left="1524" w:hanging="237"/>
      </w:pPr>
      <w:rPr>
        <w:rFonts w:hint="default"/>
      </w:rPr>
    </w:lvl>
    <w:lvl w:ilvl="5" w:tplc="4B4AAEA4">
      <w:numFmt w:val="bullet"/>
      <w:lvlText w:val="•"/>
      <w:lvlJc w:val="left"/>
      <w:pPr>
        <w:ind w:left="1825" w:hanging="237"/>
      </w:pPr>
      <w:rPr>
        <w:rFonts w:hint="default"/>
      </w:rPr>
    </w:lvl>
    <w:lvl w:ilvl="6" w:tplc="3D543F52">
      <w:numFmt w:val="bullet"/>
      <w:lvlText w:val="•"/>
      <w:lvlJc w:val="left"/>
      <w:pPr>
        <w:ind w:left="2126" w:hanging="237"/>
      </w:pPr>
      <w:rPr>
        <w:rFonts w:hint="default"/>
      </w:rPr>
    </w:lvl>
    <w:lvl w:ilvl="7" w:tplc="AFAA83C0">
      <w:numFmt w:val="bullet"/>
      <w:lvlText w:val="•"/>
      <w:lvlJc w:val="left"/>
      <w:pPr>
        <w:ind w:left="2427" w:hanging="237"/>
      </w:pPr>
      <w:rPr>
        <w:rFonts w:hint="default"/>
      </w:rPr>
    </w:lvl>
    <w:lvl w:ilvl="8" w:tplc="FFF059BE">
      <w:numFmt w:val="bullet"/>
      <w:lvlText w:val="•"/>
      <w:lvlJc w:val="left"/>
      <w:pPr>
        <w:ind w:left="2728" w:hanging="237"/>
      </w:pPr>
      <w:rPr>
        <w:rFonts w:hint="default"/>
      </w:rPr>
    </w:lvl>
  </w:abstractNum>
  <w:abstractNum w:abstractNumId="367" w15:restartNumberingAfterBreak="0">
    <w:nsid w:val="18536987"/>
    <w:multiLevelType w:val="hybridMultilevel"/>
    <w:tmpl w:val="4BB02776"/>
    <w:lvl w:ilvl="0" w:tplc="46E41BC8">
      <w:numFmt w:val="bullet"/>
      <w:lvlText w:val="-"/>
      <w:lvlJc w:val="left"/>
      <w:pPr>
        <w:ind w:left="87" w:hanging="149"/>
      </w:pPr>
      <w:rPr>
        <w:rFonts w:ascii="Times New Roman" w:eastAsia="Times New Roman" w:hAnsi="Times New Roman" w:cs="Times New Roman" w:hint="default"/>
        <w:w w:val="100"/>
        <w:sz w:val="18"/>
        <w:szCs w:val="18"/>
      </w:rPr>
    </w:lvl>
    <w:lvl w:ilvl="1" w:tplc="08446C60">
      <w:numFmt w:val="bullet"/>
      <w:lvlText w:val="•"/>
      <w:lvlJc w:val="left"/>
      <w:pPr>
        <w:ind w:left="359" w:hanging="149"/>
      </w:pPr>
      <w:rPr>
        <w:rFonts w:hint="default"/>
      </w:rPr>
    </w:lvl>
    <w:lvl w:ilvl="2" w:tplc="33A24E12">
      <w:numFmt w:val="bullet"/>
      <w:lvlText w:val="•"/>
      <w:lvlJc w:val="left"/>
      <w:pPr>
        <w:ind w:left="639" w:hanging="149"/>
      </w:pPr>
      <w:rPr>
        <w:rFonts w:hint="default"/>
      </w:rPr>
    </w:lvl>
    <w:lvl w:ilvl="3" w:tplc="A150FCEA">
      <w:numFmt w:val="bullet"/>
      <w:lvlText w:val="•"/>
      <w:lvlJc w:val="left"/>
      <w:pPr>
        <w:ind w:left="919" w:hanging="149"/>
      </w:pPr>
      <w:rPr>
        <w:rFonts w:hint="default"/>
      </w:rPr>
    </w:lvl>
    <w:lvl w:ilvl="4" w:tplc="5E601944">
      <w:numFmt w:val="bullet"/>
      <w:lvlText w:val="•"/>
      <w:lvlJc w:val="left"/>
      <w:pPr>
        <w:ind w:left="1199" w:hanging="149"/>
      </w:pPr>
      <w:rPr>
        <w:rFonts w:hint="default"/>
      </w:rPr>
    </w:lvl>
    <w:lvl w:ilvl="5" w:tplc="C7B619E0">
      <w:numFmt w:val="bullet"/>
      <w:lvlText w:val="•"/>
      <w:lvlJc w:val="left"/>
      <w:pPr>
        <w:ind w:left="1479" w:hanging="149"/>
      </w:pPr>
      <w:rPr>
        <w:rFonts w:hint="default"/>
      </w:rPr>
    </w:lvl>
    <w:lvl w:ilvl="6" w:tplc="E4C04E24">
      <w:numFmt w:val="bullet"/>
      <w:lvlText w:val="•"/>
      <w:lvlJc w:val="left"/>
      <w:pPr>
        <w:ind w:left="1759" w:hanging="149"/>
      </w:pPr>
      <w:rPr>
        <w:rFonts w:hint="default"/>
      </w:rPr>
    </w:lvl>
    <w:lvl w:ilvl="7" w:tplc="2FECCC3A">
      <w:numFmt w:val="bullet"/>
      <w:lvlText w:val="•"/>
      <w:lvlJc w:val="left"/>
      <w:pPr>
        <w:ind w:left="2039" w:hanging="149"/>
      </w:pPr>
      <w:rPr>
        <w:rFonts w:hint="default"/>
      </w:rPr>
    </w:lvl>
    <w:lvl w:ilvl="8" w:tplc="40CC40D2">
      <w:numFmt w:val="bullet"/>
      <w:lvlText w:val="•"/>
      <w:lvlJc w:val="left"/>
      <w:pPr>
        <w:ind w:left="2319" w:hanging="149"/>
      </w:pPr>
      <w:rPr>
        <w:rFonts w:hint="default"/>
      </w:rPr>
    </w:lvl>
  </w:abstractNum>
  <w:abstractNum w:abstractNumId="368" w15:restartNumberingAfterBreak="0">
    <w:nsid w:val="186163E0"/>
    <w:multiLevelType w:val="hybridMultilevel"/>
    <w:tmpl w:val="A4E80A36"/>
    <w:lvl w:ilvl="0" w:tplc="FEA6A936">
      <w:numFmt w:val="bullet"/>
      <w:lvlText w:val=""/>
      <w:lvlJc w:val="left"/>
      <w:pPr>
        <w:ind w:left="383" w:hanging="296"/>
      </w:pPr>
      <w:rPr>
        <w:rFonts w:ascii="Symbol" w:eastAsia="Symbol" w:hAnsi="Symbol" w:cs="Symbol" w:hint="default"/>
        <w:w w:val="100"/>
        <w:sz w:val="18"/>
        <w:szCs w:val="18"/>
      </w:rPr>
    </w:lvl>
    <w:lvl w:ilvl="1" w:tplc="F6745C3A">
      <w:numFmt w:val="bullet"/>
      <w:lvlText w:val="•"/>
      <w:lvlJc w:val="left"/>
      <w:pPr>
        <w:ind w:left="554" w:hanging="296"/>
      </w:pPr>
      <w:rPr>
        <w:rFonts w:hint="default"/>
      </w:rPr>
    </w:lvl>
    <w:lvl w:ilvl="2" w:tplc="9B385A96">
      <w:numFmt w:val="bullet"/>
      <w:lvlText w:val="•"/>
      <w:lvlJc w:val="left"/>
      <w:pPr>
        <w:ind w:left="729" w:hanging="296"/>
      </w:pPr>
      <w:rPr>
        <w:rFonts w:hint="default"/>
      </w:rPr>
    </w:lvl>
    <w:lvl w:ilvl="3" w:tplc="844263B8">
      <w:numFmt w:val="bullet"/>
      <w:lvlText w:val="•"/>
      <w:lvlJc w:val="left"/>
      <w:pPr>
        <w:ind w:left="904" w:hanging="296"/>
      </w:pPr>
      <w:rPr>
        <w:rFonts w:hint="default"/>
      </w:rPr>
    </w:lvl>
    <w:lvl w:ilvl="4" w:tplc="EFB2068C">
      <w:numFmt w:val="bullet"/>
      <w:lvlText w:val="•"/>
      <w:lvlJc w:val="left"/>
      <w:pPr>
        <w:ind w:left="1078" w:hanging="296"/>
      </w:pPr>
      <w:rPr>
        <w:rFonts w:hint="default"/>
      </w:rPr>
    </w:lvl>
    <w:lvl w:ilvl="5" w:tplc="8642F340">
      <w:numFmt w:val="bullet"/>
      <w:lvlText w:val="•"/>
      <w:lvlJc w:val="left"/>
      <w:pPr>
        <w:ind w:left="1253" w:hanging="296"/>
      </w:pPr>
      <w:rPr>
        <w:rFonts w:hint="default"/>
      </w:rPr>
    </w:lvl>
    <w:lvl w:ilvl="6" w:tplc="7E9ED688">
      <w:numFmt w:val="bullet"/>
      <w:lvlText w:val="•"/>
      <w:lvlJc w:val="left"/>
      <w:pPr>
        <w:ind w:left="1428" w:hanging="296"/>
      </w:pPr>
      <w:rPr>
        <w:rFonts w:hint="default"/>
      </w:rPr>
    </w:lvl>
    <w:lvl w:ilvl="7" w:tplc="C78A9B72">
      <w:numFmt w:val="bullet"/>
      <w:lvlText w:val="•"/>
      <w:lvlJc w:val="left"/>
      <w:pPr>
        <w:ind w:left="1602" w:hanging="296"/>
      </w:pPr>
      <w:rPr>
        <w:rFonts w:hint="default"/>
      </w:rPr>
    </w:lvl>
    <w:lvl w:ilvl="8" w:tplc="F4C49EAE">
      <w:numFmt w:val="bullet"/>
      <w:lvlText w:val="•"/>
      <w:lvlJc w:val="left"/>
      <w:pPr>
        <w:ind w:left="1777" w:hanging="296"/>
      </w:pPr>
      <w:rPr>
        <w:rFonts w:hint="default"/>
      </w:rPr>
    </w:lvl>
  </w:abstractNum>
  <w:abstractNum w:abstractNumId="369" w15:restartNumberingAfterBreak="0">
    <w:nsid w:val="18662BFB"/>
    <w:multiLevelType w:val="hybridMultilevel"/>
    <w:tmpl w:val="EBBE5DDE"/>
    <w:lvl w:ilvl="0" w:tplc="7A6C0F7C">
      <w:numFmt w:val="bullet"/>
      <w:lvlText w:val=""/>
      <w:lvlJc w:val="left"/>
      <w:pPr>
        <w:ind w:left="323" w:hanging="237"/>
      </w:pPr>
      <w:rPr>
        <w:rFonts w:ascii="Symbol" w:eastAsia="Symbol" w:hAnsi="Symbol" w:cs="Symbol" w:hint="default"/>
        <w:w w:val="100"/>
        <w:sz w:val="13"/>
        <w:szCs w:val="13"/>
      </w:rPr>
    </w:lvl>
    <w:lvl w:ilvl="1" w:tplc="6D4C944A">
      <w:numFmt w:val="bullet"/>
      <w:lvlText w:val="•"/>
      <w:lvlJc w:val="left"/>
      <w:pPr>
        <w:ind w:left="634" w:hanging="237"/>
      </w:pPr>
      <w:rPr>
        <w:rFonts w:hint="default"/>
      </w:rPr>
    </w:lvl>
    <w:lvl w:ilvl="2" w:tplc="73A4BDB4">
      <w:numFmt w:val="bullet"/>
      <w:lvlText w:val="•"/>
      <w:lvlJc w:val="left"/>
      <w:pPr>
        <w:ind w:left="948" w:hanging="237"/>
      </w:pPr>
      <w:rPr>
        <w:rFonts w:hint="default"/>
      </w:rPr>
    </w:lvl>
    <w:lvl w:ilvl="3" w:tplc="5D4A7CBE">
      <w:numFmt w:val="bullet"/>
      <w:lvlText w:val="•"/>
      <w:lvlJc w:val="left"/>
      <w:pPr>
        <w:ind w:left="1262" w:hanging="237"/>
      </w:pPr>
      <w:rPr>
        <w:rFonts w:hint="default"/>
      </w:rPr>
    </w:lvl>
    <w:lvl w:ilvl="4" w:tplc="E7D67CEC">
      <w:numFmt w:val="bullet"/>
      <w:lvlText w:val="•"/>
      <w:lvlJc w:val="left"/>
      <w:pPr>
        <w:ind w:left="1576" w:hanging="237"/>
      </w:pPr>
      <w:rPr>
        <w:rFonts w:hint="default"/>
      </w:rPr>
    </w:lvl>
    <w:lvl w:ilvl="5" w:tplc="CBF6144E">
      <w:numFmt w:val="bullet"/>
      <w:lvlText w:val="•"/>
      <w:lvlJc w:val="left"/>
      <w:pPr>
        <w:ind w:left="1890" w:hanging="237"/>
      </w:pPr>
      <w:rPr>
        <w:rFonts w:hint="default"/>
      </w:rPr>
    </w:lvl>
    <w:lvl w:ilvl="6" w:tplc="60ECC45A">
      <w:numFmt w:val="bullet"/>
      <w:lvlText w:val="•"/>
      <w:lvlJc w:val="left"/>
      <w:pPr>
        <w:ind w:left="2204" w:hanging="237"/>
      </w:pPr>
      <w:rPr>
        <w:rFonts w:hint="default"/>
      </w:rPr>
    </w:lvl>
    <w:lvl w:ilvl="7" w:tplc="56D20804">
      <w:numFmt w:val="bullet"/>
      <w:lvlText w:val="•"/>
      <w:lvlJc w:val="left"/>
      <w:pPr>
        <w:ind w:left="2518" w:hanging="237"/>
      </w:pPr>
      <w:rPr>
        <w:rFonts w:hint="default"/>
      </w:rPr>
    </w:lvl>
    <w:lvl w:ilvl="8" w:tplc="D9A8796E">
      <w:numFmt w:val="bullet"/>
      <w:lvlText w:val="•"/>
      <w:lvlJc w:val="left"/>
      <w:pPr>
        <w:ind w:left="2832" w:hanging="237"/>
      </w:pPr>
      <w:rPr>
        <w:rFonts w:hint="default"/>
      </w:rPr>
    </w:lvl>
  </w:abstractNum>
  <w:abstractNum w:abstractNumId="370" w15:restartNumberingAfterBreak="0">
    <w:nsid w:val="18743D06"/>
    <w:multiLevelType w:val="hybridMultilevel"/>
    <w:tmpl w:val="7E726B7A"/>
    <w:lvl w:ilvl="0" w:tplc="C43CCE9C">
      <w:numFmt w:val="bullet"/>
      <w:lvlText w:val=""/>
      <w:lvlJc w:val="left"/>
      <w:pPr>
        <w:ind w:left="323" w:hanging="237"/>
      </w:pPr>
      <w:rPr>
        <w:rFonts w:ascii="Symbol" w:eastAsia="Symbol" w:hAnsi="Symbol" w:cs="Symbol" w:hint="default"/>
        <w:w w:val="100"/>
        <w:sz w:val="18"/>
        <w:szCs w:val="18"/>
      </w:rPr>
    </w:lvl>
    <w:lvl w:ilvl="1" w:tplc="C92079CA">
      <w:numFmt w:val="bullet"/>
      <w:lvlText w:val="•"/>
      <w:lvlJc w:val="left"/>
      <w:pPr>
        <w:ind w:left="496" w:hanging="237"/>
      </w:pPr>
      <w:rPr>
        <w:rFonts w:hint="default"/>
      </w:rPr>
    </w:lvl>
    <w:lvl w:ilvl="2" w:tplc="AC9C6D02">
      <w:numFmt w:val="bullet"/>
      <w:lvlText w:val="•"/>
      <w:lvlJc w:val="left"/>
      <w:pPr>
        <w:ind w:left="673" w:hanging="237"/>
      </w:pPr>
      <w:rPr>
        <w:rFonts w:hint="default"/>
      </w:rPr>
    </w:lvl>
    <w:lvl w:ilvl="3" w:tplc="5AF617B0">
      <w:numFmt w:val="bullet"/>
      <w:lvlText w:val="•"/>
      <w:lvlJc w:val="left"/>
      <w:pPr>
        <w:ind w:left="850" w:hanging="237"/>
      </w:pPr>
      <w:rPr>
        <w:rFonts w:hint="default"/>
      </w:rPr>
    </w:lvl>
    <w:lvl w:ilvl="4" w:tplc="03D8E082">
      <w:numFmt w:val="bullet"/>
      <w:lvlText w:val="•"/>
      <w:lvlJc w:val="left"/>
      <w:pPr>
        <w:ind w:left="1026" w:hanging="237"/>
      </w:pPr>
      <w:rPr>
        <w:rFonts w:hint="default"/>
      </w:rPr>
    </w:lvl>
    <w:lvl w:ilvl="5" w:tplc="5A4CABC2">
      <w:numFmt w:val="bullet"/>
      <w:lvlText w:val="•"/>
      <w:lvlJc w:val="left"/>
      <w:pPr>
        <w:ind w:left="1203" w:hanging="237"/>
      </w:pPr>
      <w:rPr>
        <w:rFonts w:hint="default"/>
      </w:rPr>
    </w:lvl>
    <w:lvl w:ilvl="6" w:tplc="DA52301A">
      <w:numFmt w:val="bullet"/>
      <w:lvlText w:val="•"/>
      <w:lvlJc w:val="left"/>
      <w:pPr>
        <w:ind w:left="1380" w:hanging="237"/>
      </w:pPr>
      <w:rPr>
        <w:rFonts w:hint="default"/>
      </w:rPr>
    </w:lvl>
    <w:lvl w:ilvl="7" w:tplc="C1A801E6">
      <w:numFmt w:val="bullet"/>
      <w:lvlText w:val="•"/>
      <w:lvlJc w:val="left"/>
      <w:pPr>
        <w:ind w:left="1556" w:hanging="237"/>
      </w:pPr>
      <w:rPr>
        <w:rFonts w:hint="default"/>
      </w:rPr>
    </w:lvl>
    <w:lvl w:ilvl="8" w:tplc="405EB266">
      <w:numFmt w:val="bullet"/>
      <w:lvlText w:val="•"/>
      <w:lvlJc w:val="left"/>
      <w:pPr>
        <w:ind w:left="1733" w:hanging="237"/>
      </w:pPr>
      <w:rPr>
        <w:rFonts w:hint="default"/>
      </w:rPr>
    </w:lvl>
  </w:abstractNum>
  <w:abstractNum w:abstractNumId="371" w15:restartNumberingAfterBreak="0">
    <w:nsid w:val="18774E20"/>
    <w:multiLevelType w:val="hybridMultilevel"/>
    <w:tmpl w:val="CA164260"/>
    <w:lvl w:ilvl="0" w:tplc="E402AB7A">
      <w:numFmt w:val="bullet"/>
      <w:lvlText w:val=""/>
      <w:lvlJc w:val="left"/>
      <w:pPr>
        <w:ind w:left="324" w:hanging="237"/>
      </w:pPr>
      <w:rPr>
        <w:rFonts w:ascii="Symbol" w:eastAsia="Symbol" w:hAnsi="Symbol" w:cs="Symbol" w:hint="default"/>
        <w:w w:val="100"/>
        <w:sz w:val="13"/>
        <w:szCs w:val="13"/>
      </w:rPr>
    </w:lvl>
    <w:lvl w:ilvl="1" w:tplc="0B8664C4">
      <w:numFmt w:val="bullet"/>
      <w:lvlText w:val="•"/>
      <w:lvlJc w:val="left"/>
      <w:pPr>
        <w:ind w:left="531" w:hanging="237"/>
      </w:pPr>
      <w:rPr>
        <w:rFonts w:hint="default"/>
      </w:rPr>
    </w:lvl>
    <w:lvl w:ilvl="2" w:tplc="3A261354">
      <w:numFmt w:val="bullet"/>
      <w:lvlText w:val="•"/>
      <w:lvlJc w:val="left"/>
      <w:pPr>
        <w:ind w:left="743" w:hanging="237"/>
      </w:pPr>
      <w:rPr>
        <w:rFonts w:hint="default"/>
      </w:rPr>
    </w:lvl>
    <w:lvl w:ilvl="3" w:tplc="E8A6F0A0">
      <w:numFmt w:val="bullet"/>
      <w:lvlText w:val="•"/>
      <w:lvlJc w:val="left"/>
      <w:pPr>
        <w:ind w:left="955" w:hanging="237"/>
      </w:pPr>
      <w:rPr>
        <w:rFonts w:hint="default"/>
      </w:rPr>
    </w:lvl>
    <w:lvl w:ilvl="4" w:tplc="C172CE02">
      <w:numFmt w:val="bullet"/>
      <w:lvlText w:val="•"/>
      <w:lvlJc w:val="left"/>
      <w:pPr>
        <w:ind w:left="1166" w:hanging="237"/>
      </w:pPr>
      <w:rPr>
        <w:rFonts w:hint="default"/>
      </w:rPr>
    </w:lvl>
    <w:lvl w:ilvl="5" w:tplc="CF4AF656">
      <w:numFmt w:val="bullet"/>
      <w:lvlText w:val="•"/>
      <w:lvlJc w:val="left"/>
      <w:pPr>
        <w:ind w:left="1378" w:hanging="237"/>
      </w:pPr>
      <w:rPr>
        <w:rFonts w:hint="default"/>
      </w:rPr>
    </w:lvl>
    <w:lvl w:ilvl="6" w:tplc="DBB8A4CC">
      <w:numFmt w:val="bullet"/>
      <w:lvlText w:val="•"/>
      <w:lvlJc w:val="left"/>
      <w:pPr>
        <w:ind w:left="1590" w:hanging="237"/>
      </w:pPr>
      <w:rPr>
        <w:rFonts w:hint="default"/>
      </w:rPr>
    </w:lvl>
    <w:lvl w:ilvl="7" w:tplc="8FB23C7C">
      <w:numFmt w:val="bullet"/>
      <w:lvlText w:val="•"/>
      <w:lvlJc w:val="left"/>
      <w:pPr>
        <w:ind w:left="1801" w:hanging="237"/>
      </w:pPr>
      <w:rPr>
        <w:rFonts w:hint="default"/>
      </w:rPr>
    </w:lvl>
    <w:lvl w:ilvl="8" w:tplc="E3524E2E">
      <w:numFmt w:val="bullet"/>
      <w:lvlText w:val="•"/>
      <w:lvlJc w:val="left"/>
      <w:pPr>
        <w:ind w:left="2013" w:hanging="237"/>
      </w:pPr>
      <w:rPr>
        <w:rFonts w:hint="default"/>
      </w:rPr>
    </w:lvl>
  </w:abstractNum>
  <w:abstractNum w:abstractNumId="372" w15:restartNumberingAfterBreak="0">
    <w:nsid w:val="18907DC6"/>
    <w:multiLevelType w:val="hybridMultilevel"/>
    <w:tmpl w:val="B35EAF6A"/>
    <w:lvl w:ilvl="0" w:tplc="F3A6CAC2">
      <w:numFmt w:val="bullet"/>
      <w:lvlText w:val=""/>
      <w:lvlJc w:val="left"/>
      <w:pPr>
        <w:ind w:left="323" w:hanging="237"/>
      </w:pPr>
      <w:rPr>
        <w:rFonts w:ascii="Symbol" w:eastAsia="Symbol" w:hAnsi="Symbol" w:cs="Symbol" w:hint="default"/>
        <w:w w:val="100"/>
        <w:sz w:val="18"/>
        <w:szCs w:val="18"/>
      </w:rPr>
    </w:lvl>
    <w:lvl w:ilvl="1" w:tplc="14123E90">
      <w:numFmt w:val="bullet"/>
      <w:lvlText w:val="•"/>
      <w:lvlJc w:val="left"/>
      <w:pPr>
        <w:ind w:left="496" w:hanging="237"/>
      </w:pPr>
      <w:rPr>
        <w:rFonts w:hint="default"/>
      </w:rPr>
    </w:lvl>
    <w:lvl w:ilvl="2" w:tplc="6AE06CB6">
      <w:numFmt w:val="bullet"/>
      <w:lvlText w:val="•"/>
      <w:lvlJc w:val="left"/>
      <w:pPr>
        <w:ind w:left="673" w:hanging="237"/>
      </w:pPr>
      <w:rPr>
        <w:rFonts w:hint="default"/>
      </w:rPr>
    </w:lvl>
    <w:lvl w:ilvl="3" w:tplc="FB44082A">
      <w:numFmt w:val="bullet"/>
      <w:lvlText w:val="•"/>
      <w:lvlJc w:val="left"/>
      <w:pPr>
        <w:ind w:left="850" w:hanging="237"/>
      </w:pPr>
      <w:rPr>
        <w:rFonts w:hint="default"/>
      </w:rPr>
    </w:lvl>
    <w:lvl w:ilvl="4" w:tplc="8040B52C">
      <w:numFmt w:val="bullet"/>
      <w:lvlText w:val="•"/>
      <w:lvlJc w:val="left"/>
      <w:pPr>
        <w:ind w:left="1026" w:hanging="237"/>
      </w:pPr>
      <w:rPr>
        <w:rFonts w:hint="default"/>
      </w:rPr>
    </w:lvl>
    <w:lvl w:ilvl="5" w:tplc="0AAEFB18">
      <w:numFmt w:val="bullet"/>
      <w:lvlText w:val="•"/>
      <w:lvlJc w:val="left"/>
      <w:pPr>
        <w:ind w:left="1203" w:hanging="237"/>
      </w:pPr>
      <w:rPr>
        <w:rFonts w:hint="default"/>
      </w:rPr>
    </w:lvl>
    <w:lvl w:ilvl="6" w:tplc="5EA09390">
      <w:numFmt w:val="bullet"/>
      <w:lvlText w:val="•"/>
      <w:lvlJc w:val="left"/>
      <w:pPr>
        <w:ind w:left="1380" w:hanging="237"/>
      </w:pPr>
      <w:rPr>
        <w:rFonts w:hint="default"/>
      </w:rPr>
    </w:lvl>
    <w:lvl w:ilvl="7" w:tplc="9EC2F0D8">
      <w:numFmt w:val="bullet"/>
      <w:lvlText w:val="•"/>
      <w:lvlJc w:val="left"/>
      <w:pPr>
        <w:ind w:left="1556" w:hanging="237"/>
      </w:pPr>
      <w:rPr>
        <w:rFonts w:hint="default"/>
      </w:rPr>
    </w:lvl>
    <w:lvl w:ilvl="8" w:tplc="21E83A32">
      <w:numFmt w:val="bullet"/>
      <w:lvlText w:val="•"/>
      <w:lvlJc w:val="left"/>
      <w:pPr>
        <w:ind w:left="1733" w:hanging="237"/>
      </w:pPr>
      <w:rPr>
        <w:rFonts w:hint="default"/>
      </w:rPr>
    </w:lvl>
  </w:abstractNum>
  <w:abstractNum w:abstractNumId="373" w15:restartNumberingAfterBreak="0">
    <w:nsid w:val="18E23B86"/>
    <w:multiLevelType w:val="hybridMultilevel"/>
    <w:tmpl w:val="6A9C5BDC"/>
    <w:lvl w:ilvl="0" w:tplc="9DFEBD6E">
      <w:numFmt w:val="bullet"/>
      <w:lvlText w:val=""/>
      <w:lvlJc w:val="left"/>
      <w:pPr>
        <w:ind w:left="324" w:hanging="237"/>
      </w:pPr>
      <w:rPr>
        <w:rFonts w:ascii="Symbol" w:eastAsia="Symbol" w:hAnsi="Symbol" w:cs="Symbol" w:hint="default"/>
        <w:w w:val="100"/>
        <w:sz w:val="18"/>
        <w:szCs w:val="18"/>
      </w:rPr>
    </w:lvl>
    <w:lvl w:ilvl="1" w:tplc="C1568A0C">
      <w:numFmt w:val="bullet"/>
      <w:lvlText w:val="•"/>
      <w:lvlJc w:val="left"/>
      <w:pPr>
        <w:ind w:left="479" w:hanging="237"/>
      </w:pPr>
      <w:rPr>
        <w:rFonts w:hint="default"/>
      </w:rPr>
    </w:lvl>
    <w:lvl w:ilvl="2" w:tplc="5C186E68">
      <w:numFmt w:val="bullet"/>
      <w:lvlText w:val="•"/>
      <w:lvlJc w:val="left"/>
      <w:pPr>
        <w:ind w:left="639" w:hanging="237"/>
      </w:pPr>
      <w:rPr>
        <w:rFonts w:hint="default"/>
      </w:rPr>
    </w:lvl>
    <w:lvl w:ilvl="3" w:tplc="2C7E5482">
      <w:numFmt w:val="bullet"/>
      <w:lvlText w:val="•"/>
      <w:lvlJc w:val="left"/>
      <w:pPr>
        <w:ind w:left="798" w:hanging="237"/>
      </w:pPr>
      <w:rPr>
        <w:rFonts w:hint="default"/>
      </w:rPr>
    </w:lvl>
    <w:lvl w:ilvl="4" w:tplc="6D1433F8">
      <w:numFmt w:val="bullet"/>
      <w:lvlText w:val="•"/>
      <w:lvlJc w:val="left"/>
      <w:pPr>
        <w:ind w:left="958" w:hanging="237"/>
      </w:pPr>
      <w:rPr>
        <w:rFonts w:hint="default"/>
      </w:rPr>
    </w:lvl>
    <w:lvl w:ilvl="5" w:tplc="2A4CFB1A">
      <w:numFmt w:val="bullet"/>
      <w:lvlText w:val="•"/>
      <w:lvlJc w:val="left"/>
      <w:pPr>
        <w:ind w:left="1118" w:hanging="237"/>
      </w:pPr>
      <w:rPr>
        <w:rFonts w:hint="default"/>
      </w:rPr>
    </w:lvl>
    <w:lvl w:ilvl="6" w:tplc="B0CCFC5E">
      <w:numFmt w:val="bullet"/>
      <w:lvlText w:val="•"/>
      <w:lvlJc w:val="left"/>
      <w:pPr>
        <w:ind w:left="1277" w:hanging="237"/>
      </w:pPr>
      <w:rPr>
        <w:rFonts w:hint="default"/>
      </w:rPr>
    </w:lvl>
    <w:lvl w:ilvl="7" w:tplc="2536E8C8">
      <w:numFmt w:val="bullet"/>
      <w:lvlText w:val="•"/>
      <w:lvlJc w:val="left"/>
      <w:pPr>
        <w:ind w:left="1437" w:hanging="237"/>
      </w:pPr>
      <w:rPr>
        <w:rFonts w:hint="default"/>
      </w:rPr>
    </w:lvl>
    <w:lvl w:ilvl="8" w:tplc="FDE621D0">
      <w:numFmt w:val="bullet"/>
      <w:lvlText w:val="•"/>
      <w:lvlJc w:val="left"/>
      <w:pPr>
        <w:ind w:left="1596" w:hanging="237"/>
      </w:pPr>
      <w:rPr>
        <w:rFonts w:hint="default"/>
      </w:rPr>
    </w:lvl>
  </w:abstractNum>
  <w:abstractNum w:abstractNumId="374" w15:restartNumberingAfterBreak="0">
    <w:nsid w:val="18E36DDF"/>
    <w:multiLevelType w:val="hybridMultilevel"/>
    <w:tmpl w:val="AC5AA2CA"/>
    <w:lvl w:ilvl="0" w:tplc="93AA7F50">
      <w:numFmt w:val="bullet"/>
      <w:lvlText w:val=""/>
      <w:lvlJc w:val="left"/>
      <w:pPr>
        <w:ind w:left="322" w:hanging="237"/>
      </w:pPr>
      <w:rPr>
        <w:rFonts w:ascii="Symbol" w:eastAsia="Symbol" w:hAnsi="Symbol" w:cs="Symbol" w:hint="default"/>
        <w:w w:val="100"/>
        <w:sz w:val="18"/>
        <w:szCs w:val="18"/>
      </w:rPr>
    </w:lvl>
    <w:lvl w:ilvl="1" w:tplc="8B34AEF6">
      <w:numFmt w:val="bullet"/>
      <w:lvlText w:val="•"/>
      <w:lvlJc w:val="left"/>
      <w:pPr>
        <w:ind w:left="521" w:hanging="237"/>
      </w:pPr>
      <w:rPr>
        <w:rFonts w:hint="default"/>
      </w:rPr>
    </w:lvl>
    <w:lvl w:ilvl="2" w:tplc="A19C82B8">
      <w:numFmt w:val="bullet"/>
      <w:lvlText w:val="•"/>
      <w:lvlJc w:val="left"/>
      <w:pPr>
        <w:ind w:left="723" w:hanging="237"/>
      </w:pPr>
      <w:rPr>
        <w:rFonts w:hint="default"/>
      </w:rPr>
    </w:lvl>
    <w:lvl w:ilvl="3" w:tplc="2E2006E6">
      <w:numFmt w:val="bullet"/>
      <w:lvlText w:val="•"/>
      <w:lvlJc w:val="left"/>
      <w:pPr>
        <w:ind w:left="924" w:hanging="237"/>
      </w:pPr>
      <w:rPr>
        <w:rFonts w:hint="default"/>
      </w:rPr>
    </w:lvl>
    <w:lvl w:ilvl="4" w:tplc="E5AED296">
      <w:numFmt w:val="bullet"/>
      <w:lvlText w:val="•"/>
      <w:lvlJc w:val="left"/>
      <w:pPr>
        <w:ind w:left="1126" w:hanging="237"/>
      </w:pPr>
      <w:rPr>
        <w:rFonts w:hint="default"/>
      </w:rPr>
    </w:lvl>
    <w:lvl w:ilvl="5" w:tplc="84AE9C1C">
      <w:numFmt w:val="bullet"/>
      <w:lvlText w:val="•"/>
      <w:lvlJc w:val="left"/>
      <w:pPr>
        <w:ind w:left="1327" w:hanging="237"/>
      </w:pPr>
      <w:rPr>
        <w:rFonts w:hint="default"/>
      </w:rPr>
    </w:lvl>
    <w:lvl w:ilvl="6" w:tplc="4ED00012">
      <w:numFmt w:val="bullet"/>
      <w:lvlText w:val="•"/>
      <w:lvlJc w:val="left"/>
      <w:pPr>
        <w:ind w:left="1529" w:hanging="237"/>
      </w:pPr>
      <w:rPr>
        <w:rFonts w:hint="default"/>
      </w:rPr>
    </w:lvl>
    <w:lvl w:ilvl="7" w:tplc="F064D87A">
      <w:numFmt w:val="bullet"/>
      <w:lvlText w:val="•"/>
      <w:lvlJc w:val="left"/>
      <w:pPr>
        <w:ind w:left="1730" w:hanging="237"/>
      </w:pPr>
      <w:rPr>
        <w:rFonts w:hint="default"/>
      </w:rPr>
    </w:lvl>
    <w:lvl w:ilvl="8" w:tplc="6B062B92">
      <w:numFmt w:val="bullet"/>
      <w:lvlText w:val="•"/>
      <w:lvlJc w:val="left"/>
      <w:pPr>
        <w:ind w:left="1932" w:hanging="237"/>
      </w:pPr>
      <w:rPr>
        <w:rFonts w:hint="default"/>
      </w:rPr>
    </w:lvl>
  </w:abstractNum>
  <w:abstractNum w:abstractNumId="375" w15:restartNumberingAfterBreak="0">
    <w:nsid w:val="18E5405C"/>
    <w:multiLevelType w:val="hybridMultilevel"/>
    <w:tmpl w:val="A61E66EC"/>
    <w:lvl w:ilvl="0" w:tplc="03423FBE">
      <w:numFmt w:val="bullet"/>
      <w:lvlText w:val="−"/>
      <w:lvlJc w:val="left"/>
      <w:pPr>
        <w:ind w:left="370" w:hanging="285"/>
      </w:pPr>
      <w:rPr>
        <w:rFonts w:ascii="Times New Roman" w:eastAsia="Times New Roman" w:hAnsi="Times New Roman" w:cs="Times New Roman" w:hint="default"/>
        <w:w w:val="100"/>
        <w:sz w:val="18"/>
        <w:szCs w:val="18"/>
      </w:rPr>
    </w:lvl>
    <w:lvl w:ilvl="1" w:tplc="DE8E7FC4">
      <w:numFmt w:val="bullet"/>
      <w:lvlText w:val="•"/>
      <w:lvlJc w:val="left"/>
      <w:pPr>
        <w:ind w:left="966" w:hanging="285"/>
      </w:pPr>
      <w:rPr>
        <w:rFonts w:hint="default"/>
      </w:rPr>
    </w:lvl>
    <w:lvl w:ilvl="2" w:tplc="F59C1B68">
      <w:numFmt w:val="bullet"/>
      <w:lvlText w:val="•"/>
      <w:lvlJc w:val="left"/>
      <w:pPr>
        <w:ind w:left="1553" w:hanging="285"/>
      </w:pPr>
      <w:rPr>
        <w:rFonts w:hint="default"/>
      </w:rPr>
    </w:lvl>
    <w:lvl w:ilvl="3" w:tplc="C2801C18">
      <w:numFmt w:val="bullet"/>
      <w:lvlText w:val="•"/>
      <w:lvlJc w:val="left"/>
      <w:pPr>
        <w:ind w:left="2140" w:hanging="285"/>
      </w:pPr>
      <w:rPr>
        <w:rFonts w:hint="default"/>
      </w:rPr>
    </w:lvl>
    <w:lvl w:ilvl="4" w:tplc="0ABABD1A">
      <w:numFmt w:val="bullet"/>
      <w:lvlText w:val="•"/>
      <w:lvlJc w:val="left"/>
      <w:pPr>
        <w:ind w:left="2727" w:hanging="285"/>
      </w:pPr>
      <w:rPr>
        <w:rFonts w:hint="default"/>
      </w:rPr>
    </w:lvl>
    <w:lvl w:ilvl="5" w:tplc="40603016">
      <w:numFmt w:val="bullet"/>
      <w:lvlText w:val="•"/>
      <w:lvlJc w:val="left"/>
      <w:pPr>
        <w:ind w:left="3314" w:hanging="285"/>
      </w:pPr>
      <w:rPr>
        <w:rFonts w:hint="default"/>
      </w:rPr>
    </w:lvl>
    <w:lvl w:ilvl="6" w:tplc="223CA574">
      <w:numFmt w:val="bullet"/>
      <w:lvlText w:val="•"/>
      <w:lvlJc w:val="left"/>
      <w:pPr>
        <w:ind w:left="3901" w:hanging="285"/>
      </w:pPr>
      <w:rPr>
        <w:rFonts w:hint="default"/>
      </w:rPr>
    </w:lvl>
    <w:lvl w:ilvl="7" w:tplc="E91EA346">
      <w:numFmt w:val="bullet"/>
      <w:lvlText w:val="•"/>
      <w:lvlJc w:val="left"/>
      <w:pPr>
        <w:ind w:left="4488" w:hanging="285"/>
      </w:pPr>
      <w:rPr>
        <w:rFonts w:hint="default"/>
      </w:rPr>
    </w:lvl>
    <w:lvl w:ilvl="8" w:tplc="3B14E2FE">
      <w:numFmt w:val="bullet"/>
      <w:lvlText w:val="•"/>
      <w:lvlJc w:val="left"/>
      <w:pPr>
        <w:ind w:left="5075" w:hanging="285"/>
      </w:pPr>
      <w:rPr>
        <w:rFonts w:hint="default"/>
      </w:rPr>
    </w:lvl>
  </w:abstractNum>
  <w:abstractNum w:abstractNumId="376" w15:restartNumberingAfterBreak="0">
    <w:nsid w:val="18F406DA"/>
    <w:multiLevelType w:val="hybridMultilevel"/>
    <w:tmpl w:val="FFA8688C"/>
    <w:lvl w:ilvl="0" w:tplc="3816FD06">
      <w:numFmt w:val="bullet"/>
      <w:lvlText w:val=""/>
      <w:lvlJc w:val="left"/>
      <w:pPr>
        <w:ind w:left="323" w:hanging="237"/>
      </w:pPr>
      <w:rPr>
        <w:rFonts w:ascii="Symbol" w:eastAsia="Symbol" w:hAnsi="Symbol" w:cs="Symbol" w:hint="default"/>
        <w:w w:val="100"/>
        <w:sz w:val="13"/>
        <w:szCs w:val="13"/>
      </w:rPr>
    </w:lvl>
    <w:lvl w:ilvl="1" w:tplc="67DA79F8">
      <w:numFmt w:val="bullet"/>
      <w:lvlText w:val="•"/>
      <w:lvlJc w:val="left"/>
      <w:pPr>
        <w:ind w:left="592" w:hanging="237"/>
      </w:pPr>
      <w:rPr>
        <w:rFonts w:hint="default"/>
      </w:rPr>
    </w:lvl>
    <w:lvl w:ilvl="2" w:tplc="9E48DD2A">
      <w:numFmt w:val="bullet"/>
      <w:lvlText w:val="•"/>
      <w:lvlJc w:val="left"/>
      <w:pPr>
        <w:ind w:left="865" w:hanging="237"/>
      </w:pPr>
      <w:rPr>
        <w:rFonts w:hint="default"/>
      </w:rPr>
    </w:lvl>
    <w:lvl w:ilvl="3" w:tplc="47283204">
      <w:numFmt w:val="bullet"/>
      <w:lvlText w:val="•"/>
      <w:lvlJc w:val="left"/>
      <w:pPr>
        <w:ind w:left="1138" w:hanging="237"/>
      </w:pPr>
      <w:rPr>
        <w:rFonts w:hint="default"/>
      </w:rPr>
    </w:lvl>
    <w:lvl w:ilvl="4" w:tplc="2432FEB6">
      <w:numFmt w:val="bullet"/>
      <w:lvlText w:val="•"/>
      <w:lvlJc w:val="left"/>
      <w:pPr>
        <w:ind w:left="1411" w:hanging="237"/>
      </w:pPr>
      <w:rPr>
        <w:rFonts w:hint="default"/>
      </w:rPr>
    </w:lvl>
    <w:lvl w:ilvl="5" w:tplc="37A4D89E">
      <w:numFmt w:val="bullet"/>
      <w:lvlText w:val="•"/>
      <w:lvlJc w:val="left"/>
      <w:pPr>
        <w:ind w:left="1684" w:hanging="237"/>
      </w:pPr>
      <w:rPr>
        <w:rFonts w:hint="default"/>
      </w:rPr>
    </w:lvl>
    <w:lvl w:ilvl="6" w:tplc="E7DC7640">
      <w:numFmt w:val="bullet"/>
      <w:lvlText w:val="•"/>
      <w:lvlJc w:val="left"/>
      <w:pPr>
        <w:ind w:left="1956" w:hanging="237"/>
      </w:pPr>
      <w:rPr>
        <w:rFonts w:hint="default"/>
      </w:rPr>
    </w:lvl>
    <w:lvl w:ilvl="7" w:tplc="1778D01C">
      <w:numFmt w:val="bullet"/>
      <w:lvlText w:val="•"/>
      <w:lvlJc w:val="left"/>
      <w:pPr>
        <w:ind w:left="2229" w:hanging="237"/>
      </w:pPr>
      <w:rPr>
        <w:rFonts w:hint="default"/>
      </w:rPr>
    </w:lvl>
    <w:lvl w:ilvl="8" w:tplc="6EF62C52">
      <w:numFmt w:val="bullet"/>
      <w:lvlText w:val="•"/>
      <w:lvlJc w:val="left"/>
      <w:pPr>
        <w:ind w:left="2502" w:hanging="237"/>
      </w:pPr>
      <w:rPr>
        <w:rFonts w:hint="default"/>
      </w:rPr>
    </w:lvl>
  </w:abstractNum>
  <w:abstractNum w:abstractNumId="377" w15:restartNumberingAfterBreak="0">
    <w:nsid w:val="19005948"/>
    <w:multiLevelType w:val="hybridMultilevel"/>
    <w:tmpl w:val="DBF4B7CA"/>
    <w:lvl w:ilvl="0" w:tplc="33301EFE">
      <w:numFmt w:val="bullet"/>
      <w:lvlText w:val=""/>
      <w:lvlJc w:val="left"/>
      <w:pPr>
        <w:ind w:left="325" w:hanging="237"/>
      </w:pPr>
      <w:rPr>
        <w:rFonts w:ascii="Symbol" w:eastAsia="Symbol" w:hAnsi="Symbol" w:cs="Symbol" w:hint="default"/>
        <w:w w:val="100"/>
        <w:sz w:val="18"/>
        <w:szCs w:val="18"/>
      </w:rPr>
    </w:lvl>
    <w:lvl w:ilvl="1" w:tplc="7C184034">
      <w:numFmt w:val="bullet"/>
      <w:lvlText w:val="•"/>
      <w:lvlJc w:val="left"/>
      <w:pPr>
        <w:ind w:left="601" w:hanging="237"/>
      </w:pPr>
      <w:rPr>
        <w:rFonts w:hint="default"/>
      </w:rPr>
    </w:lvl>
    <w:lvl w:ilvl="2" w:tplc="6956A510">
      <w:numFmt w:val="bullet"/>
      <w:lvlText w:val="•"/>
      <w:lvlJc w:val="left"/>
      <w:pPr>
        <w:ind w:left="882" w:hanging="237"/>
      </w:pPr>
      <w:rPr>
        <w:rFonts w:hint="default"/>
      </w:rPr>
    </w:lvl>
    <w:lvl w:ilvl="3" w:tplc="EDBE487C">
      <w:numFmt w:val="bullet"/>
      <w:lvlText w:val="•"/>
      <w:lvlJc w:val="left"/>
      <w:pPr>
        <w:ind w:left="1163" w:hanging="237"/>
      </w:pPr>
      <w:rPr>
        <w:rFonts w:hint="default"/>
      </w:rPr>
    </w:lvl>
    <w:lvl w:ilvl="4" w:tplc="18B09DD8">
      <w:numFmt w:val="bullet"/>
      <w:lvlText w:val="•"/>
      <w:lvlJc w:val="left"/>
      <w:pPr>
        <w:ind w:left="1444" w:hanging="237"/>
      </w:pPr>
      <w:rPr>
        <w:rFonts w:hint="default"/>
      </w:rPr>
    </w:lvl>
    <w:lvl w:ilvl="5" w:tplc="E362B304">
      <w:numFmt w:val="bullet"/>
      <w:lvlText w:val="•"/>
      <w:lvlJc w:val="left"/>
      <w:pPr>
        <w:ind w:left="1726" w:hanging="237"/>
      </w:pPr>
      <w:rPr>
        <w:rFonts w:hint="default"/>
      </w:rPr>
    </w:lvl>
    <w:lvl w:ilvl="6" w:tplc="44062E90">
      <w:numFmt w:val="bullet"/>
      <w:lvlText w:val="•"/>
      <w:lvlJc w:val="left"/>
      <w:pPr>
        <w:ind w:left="2007" w:hanging="237"/>
      </w:pPr>
      <w:rPr>
        <w:rFonts w:hint="default"/>
      </w:rPr>
    </w:lvl>
    <w:lvl w:ilvl="7" w:tplc="C1464118">
      <w:numFmt w:val="bullet"/>
      <w:lvlText w:val="•"/>
      <w:lvlJc w:val="left"/>
      <w:pPr>
        <w:ind w:left="2288" w:hanging="237"/>
      </w:pPr>
      <w:rPr>
        <w:rFonts w:hint="default"/>
      </w:rPr>
    </w:lvl>
    <w:lvl w:ilvl="8" w:tplc="9B323F3A">
      <w:numFmt w:val="bullet"/>
      <w:lvlText w:val="•"/>
      <w:lvlJc w:val="left"/>
      <w:pPr>
        <w:ind w:left="2569" w:hanging="237"/>
      </w:pPr>
      <w:rPr>
        <w:rFonts w:hint="default"/>
      </w:rPr>
    </w:lvl>
  </w:abstractNum>
  <w:abstractNum w:abstractNumId="378" w15:restartNumberingAfterBreak="0">
    <w:nsid w:val="19057E16"/>
    <w:multiLevelType w:val="hybridMultilevel"/>
    <w:tmpl w:val="E9CA6DC0"/>
    <w:lvl w:ilvl="0" w:tplc="D19842C6">
      <w:numFmt w:val="bullet"/>
      <w:lvlText w:val=""/>
      <w:lvlJc w:val="left"/>
      <w:pPr>
        <w:ind w:left="320" w:hanging="237"/>
      </w:pPr>
      <w:rPr>
        <w:rFonts w:ascii="Symbol" w:eastAsia="Symbol" w:hAnsi="Symbol" w:cs="Symbol" w:hint="default"/>
        <w:w w:val="100"/>
        <w:sz w:val="13"/>
        <w:szCs w:val="13"/>
      </w:rPr>
    </w:lvl>
    <w:lvl w:ilvl="1" w:tplc="031ED6B4">
      <w:numFmt w:val="bullet"/>
      <w:lvlText w:val="•"/>
      <w:lvlJc w:val="left"/>
      <w:pPr>
        <w:ind w:left="582" w:hanging="237"/>
      </w:pPr>
      <w:rPr>
        <w:rFonts w:hint="default"/>
      </w:rPr>
    </w:lvl>
    <w:lvl w:ilvl="2" w:tplc="5E1028DC">
      <w:numFmt w:val="bullet"/>
      <w:lvlText w:val="•"/>
      <w:lvlJc w:val="left"/>
      <w:pPr>
        <w:ind w:left="845" w:hanging="237"/>
      </w:pPr>
      <w:rPr>
        <w:rFonts w:hint="default"/>
      </w:rPr>
    </w:lvl>
    <w:lvl w:ilvl="3" w:tplc="DA86F7A0">
      <w:numFmt w:val="bullet"/>
      <w:lvlText w:val="•"/>
      <w:lvlJc w:val="left"/>
      <w:pPr>
        <w:ind w:left="1108" w:hanging="237"/>
      </w:pPr>
      <w:rPr>
        <w:rFonts w:hint="default"/>
      </w:rPr>
    </w:lvl>
    <w:lvl w:ilvl="4" w:tplc="7B027160">
      <w:numFmt w:val="bullet"/>
      <w:lvlText w:val="•"/>
      <w:lvlJc w:val="left"/>
      <w:pPr>
        <w:ind w:left="1370" w:hanging="237"/>
      </w:pPr>
      <w:rPr>
        <w:rFonts w:hint="default"/>
      </w:rPr>
    </w:lvl>
    <w:lvl w:ilvl="5" w:tplc="C9B4AC68">
      <w:numFmt w:val="bullet"/>
      <w:lvlText w:val="•"/>
      <w:lvlJc w:val="left"/>
      <w:pPr>
        <w:ind w:left="1633" w:hanging="237"/>
      </w:pPr>
      <w:rPr>
        <w:rFonts w:hint="default"/>
      </w:rPr>
    </w:lvl>
    <w:lvl w:ilvl="6" w:tplc="BFD6135A">
      <w:numFmt w:val="bullet"/>
      <w:lvlText w:val="•"/>
      <w:lvlJc w:val="left"/>
      <w:pPr>
        <w:ind w:left="1896" w:hanging="237"/>
      </w:pPr>
      <w:rPr>
        <w:rFonts w:hint="default"/>
      </w:rPr>
    </w:lvl>
    <w:lvl w:ilvl="7" w:tplc="CFDCC178">
      <w:numFmt w:val="bullet"/>
      <w:lvlText w:val="•"/>
      <w:lvlJc w:val="left"/>
      <w:pPr>
        <w:ind w:left="2158" w:hanging="237"/>
      </w:pPr>
      <w:rPr>
        <w:rFonts w:hint="default"/>
      </w:rPr>
    </w:lvl>
    <w:lvl w:ilvl="8" w:tplc="CF9E8D70">
      <w:numFmt w:val="bullet"/>
      <w:lvlText w:val="•"/>
      <w:lvlJc w:val="left"/>
      <w:pPr>
        <w:ind w:left="2421" w:hanging="237"/>
      </w:pPr>
      <w:rPr>
        <w:rFonts w:hint="default"/>
      </w:rPr>
    </w:lvl>
  </w:abstractNum>
  <w:abstractNum w:abstractNumId="379" w15:restartNumberingAfterBreak="0">
    <w:nsid w:val="1910320F"/>
    <w:multiLevelType w:val="hybridMultilevel"/>
    <w:tmpl w:val="3B76A02E"/>
    <w:lvl w:ilvl="0" w:tplc="8CDEB178">
      <w:numFmt w:val="bullet"/>
      <w:lvlText w:val=""/>
      <w:lvlJc w:val="left"/>
      <w:pPr>
        <w:ind w:left="273" w:hanging="187"/>
      </w:pPr>
      <w:rPr>
        <w:rFonts w:ascii="Symbol" w:eastAsia="Symbol" w:hAnsi="Symbol" w:cs="Symbol" w:hint="default"/>
        <w:w w:val="100"/>
        <w:sz w:val="18"/>
        <w:szCs w:val="18"/>
      </w:rPr>
    </w:lvl>
    <w:lvl w:ilvl="1" w:tplc="F6FE3610">
      <w:numFmt w:val="bullet"/>
      <w:lvlText w:val="•"/>
      <w:lvlJc w:val="left"/>
      <w:pPr>
        <w:ind w:left="658" w:hanging="187"/>
      </w:pPr>
      <w:rPr>
        <w:rFonts w:hint="default"/>
      </w:rPr>
    </w:lvl>
    <w:lvl w:ilvl="2" w:tplc="53960B60">
      <w:numFmt w:val="bullet"/>
      <w:lvlText w:val="•"/>
      <w:lvlJc w:val="left"/>
      <w:pPr>
        <w:ind w:left="1036" w:hanging="187"/>
      </w:pPr>
      <w:rPr>
        <w:rFonts w:hint="default"/>
      </w:rPr>
    </w:lvl>
    <w:lvl w:ilvl="3" w:tplc="B11630FC">
      <w:numFmt w:val="bullet"/>
      <w:lvlText w:val="•"/>
      <w:lvlJc w:val="left"/>
      <w:pPr>
        <w:ind w:left="1414" w:hanging="187"/>
      </w:pPr>
      <w:rPr>
        <w:rFonts w:hint="default"/>
      </w:rPr>
    </w:lvl>
    <w:lvl w:ilvl="4" w:tplc="819005AA">
      <w:numFmt w:val="bullet"/>
      <w:lvlText w:val="•"/>
      <w:lvlJc w:val="left"/>
      <w:pPr>
        <w:ind w:left="1792" w:hanging="187"/>
      </w:pPr>
      <w:rPr>
        <w:rFonts w:hint="default"/>
      </w:rPr>
    </w:lvl>
    <w:lvl w:ilvl="5" w:tplc="91CE311A">
      <w:numFmt w:val="bullet"/>
      <w:lvlText w:val="•"/>
      <w:lvlJc w:val="left"/>
      <w:pPr>
        <w:ind w:left="2171" w:hanging="187"/>
      </w:pPr>
      <w:rPr>
        <w:rFonts w:hint="default"/>
      </w:rPr>
    </w:lvl>
    <w:lvl w:ilvl="6" w:tplc="42F06908">
      <w:numFmt w:val="bullet"/>
      <w:lvlText w:val="•"/>
      <w:lvlJc w:val="left"/>
      <w:pPr>
        <w:ind w:left="2549" w:hanging="187"/>
      </w:pPr>
      <w:rPr>
        <w:rFonts w:hint="default"/>
      </w:rPr>
    </w:lvl>
    <w:lvl w:ilvl="7" w:tplc="B3D6893E">
      <w:numFmt w:val="bullet"/>
      <w:lvlText w:val="•"/>
      <w:lvlJc w:val="left"/>
      <w:pPr>
        <w:ind w:left="2927" w:hanging="187"/>
      </w:pPr>
      <w:rPr>
        <w:rFonts w:hint="default"/>
      </w:rPr>
    </w:lvl>
    <w:lvl w:ilvl="8" w:tplc="8B0846DE">
      <w:numFmt w:val="bullet"/>
      <w:lvlText w:val="•"/>
      <w:lvlJc w:val="left"/>
      <w:pPr>
        <w:ind w:left="3305" w:hanging="187"/>
      </w:pPr>
      <w:rPr>
        <w:rFonts w:hint="default"/>
      </w:rPr>
    </w:lvl>
  </w:abstractNum>
  <w:abstractNum w:abstractNumId="380" w15:restartNumberingAfterBreak="0">
    <w:nsid w:val="19365338"/>
    <w:multiLevelType w:val="hybridMultilevel"/>
    <w:tmpl w:val="7EDEA7C8"/>
    <w:lvl w:ilvl="0" w:tplc="4650F70C">
      <w:numFmt w:val="bullet"/>
      <w:lvlText w:val=""/>
      <w:lvlJc w:val="left"/>
      <w:pPr>
        <w:ind w:left="324" w:hanging="237"/>
      </w:pPr>
      <w:rPr>
        <w:rFonts w:ascii="Symbol" w:eastAsia="Symbol" w:hAnsi="Symbol" w:cs="Symbol" w:hint="default"/>
        <w:w w:val="100"/>
        <w:sz w:val="13"/>
        <w:szCs w:val="13"/>
      </w:rPr>
    </w:lvl>
    <w:lvl w:ilvl="1" w:tplc="2EB064EA">
      <w:numFmt w:val="bullet"/>
      <w:lvlText w:val="•"/>
      <w:lvlJc w:val="left"/>
      <w:pPr>
        <w:ind w:left="492" w:hanging="237"/>
      </w:pPr>
      <w:rPr>
        <w:rFonts w:hint="default"/>
      </w:rPr>
    </w:lvl>
    <w:lvl w:ilvl="2" w:tplc="BDE45782">
      <w:numFmt w:val="bullet"/>
      <w:lvlText w:val="•"/>
      <w:lvlJc w:val="left"/>
      <w:pPr>
        <w:ind w:left="665" w:hanging="237"/>
      </w:pPr>
      <w:rPr>
        <w:rFonts w:hint="default"/>
      </w:rPr>
    </w:lvl>
    <w:lvl w:ilvl="3" w:tplc="A198CBBA">
      <w:numFmt w:val="bullet"/>
      <w:lvlText w:val="•"/>
      <w:lvlJc w:val="left"/>
      <w:pPr>
        <w:ind w:left="837" w:hanging="237"/>
      </w:pPr>
      <w:rPr>
        <w:rFonts w:hint="default"/>
      </w:rPr>
    </w:lvl>
    <w:lvl w:ilvl="4" w:tplc="3F96C096">
      <w:numFmt w:val="bullet"/>
      <w:lvlText w:val="•"/>
      <w:lvlJc w:val="left"/>
      <w:pPr>
        <w:ind w:left="1010" w:hanging="237"/>
      </w:pPr>
      <w:rPr>
        <w:rFonts w:hint="default"/>
      </w:rPr>
    </w:lvl>
    <w:lvl w:ilvl="5" w:tplc="CEEE2862">
      <w:numFmt w:val="bullet"/>
      <w:lvlText w:val="•"/>
      <w:lvlJc w:val="left"/>
      <w:pPr>
        <w:ind w:left="1183" w:hanging="237"/>
      </w:pPr>
      <w:rPr>
        <w:rFonts w:hint="default"/>
      </w:rPr>
    </w:lvl>
    <w:lvl w:ilvl="6" w:tplc="837CA320">
      <w:numFmt w:val="bullet"/>
      <w:lvlText w:val="•"/>
      <w:lvlJc w:val="left"/>
      <w:pPr>
        <w:ind w:left="1355" w:hanging="237"/>
      </w:pPr>
      <w:rPr>
        <w:rFonts w:hint="default"/>
      </w:rPr>
    </w:lvl>
    <w:lvl w:ilvl="7" w:tplc="A80C7DF4">
      <w:numFmt w:val="bullet"/>
      <w:lvlText w:val="•"/>
      <w:lvlJc w:val="left"/>
      <w:pPr>
        <w:ind w:left="1528" w:hanging="237"/>
      </w:pPr>
      <w:rPr>
        <w:rFonts w:hint="default"/>
      </w:rPr>
    </w:lvl>
    <w:lvl w:ilvl="8" w:tplc="9DA2D2D2">
      <w:numFmt w:val="bullet"/>
      <w:lvlText w:val="•"/>
      <w:lvlJc w:val="left"/>
      <w:pPr>
        <w:ind w:left="1700" w:hanging="237"/>
      </w:pPr>
      <w:rPr>
        <w:rFonts w:hint="default"/>
      </w:rPr>
    </w:lvl>
  </w:abstractNum>
  <w:abstractNum w:abstractNumId="381" w15:restartNumberingAfterBreak="0">
    <w:nsid w:val="195D3C05"/>
    <w:multiLevelType w:val="hybridMultilevel"/>
    <w:tmpl w:val="BB52B906"/>
    <w:lvl w:ilvl="0" w:tplc="BD5CE8BA">
      <w:numFmt w:val="bullet"/>
      <w:lvlText w:val=""/>
      <w:lvlJc w:val="left"/>
      <w:pPr>
        <w:ind w:left="384" w:hanging="296"/>
      </w:pPr>
      <w:rPr>
        <w:rFonts w:ascii="Symbol" w:eastAsia="Symbol" w:hAnsi="Symbol" w:cs="Symbol" w:hint="default"/>
        <w:w w:val="105"/>
        <w:sz w:val="14"/>
        <w:szCs w:val="14"/>
      </w:rPr>
    </w:lvl>
    <w:lvl w:ilvl="1" w:tplc="D0B07FDE">
      <w:numFmt w:val="bullet"/>
      <w:lvlText w:val="•"/>
      <w:lvlJc w:val="left"/>
      <w:pPr>
        <w:ind w:left="662" w:hanging="296"/>
      </w:pPr>
      <w:rPr>
        <w:rFonts w:hint="default"/>
      </w:rPr>
    </w:lvl>
    <w:lvl w:ilvl="2" w:tplc="E9A4DAF4">
      <w:numFmt w:val="bullet"/>
      <w:lvlText w:val="•"/>
      <w:lvlJc w:val="left"/>
      <w:pPr>
        <w:ind w:left="945" w:hanging="296"/>
      </w:pPr>
      <w:rPr>
        <w:rFonts w:hint="default"/>
      </w:rPr>
    </w:lvl>
    <w:lvl w:ilvl="3" w:tplc="6A8E5E56">
      <w:numFmt w:val="bullet"/>
      <w:lvlText w:val="•"/>
      <w:lvlJc w:val="left"/>
      <w:pPr>
        <w:ind w:left="1228" w:hanging="296"/>
      </w:pPr>
      <w:rPr>
        <w:rFonts w:hint="default"/>
      </w:rPr>
    </w:lvl>
    <w:lvl w:ilvl="4" w:tplc="60A650F4">
      <w:numFmt w:val="bullet"/>
      <w:lvlText w:val="•"/>
      <w:lvlJc w:val="left"/>
      <w:pPr>
        <w:ind w:left="1511" w:hanging="296"/>
      </w:pPr>
      <w:rPr>
        <w:rFonts w:hint="default"/>
      </w:rPr>
    </w:lvl>
    <w:lvl w:ilvl="5" w:tplc="25FA6E10">
      <w:numFmt w:val="bullet"/>
      <w:lvlText w:val="•"/>
      <w:lvlJc w:val="left"/>
      <w:pPr>
        <w:ind w:left="1794" w:hanging="296"/>
      </w:pPr>
      <w:rPr>
        <w:rFonts w:hint="default"/>
      </w:rPr>
    </w:lvl>
    <w:lvl w:ilvl="6" w:tplc="D63AF6F4">
      <w:numFmt w:val="bullet"/>
      <w:lvlText w:val="•"/>
      <w:lvlJc w:val="left"/>
      <w:pPr>
        <w:ind w:left="2077" w:hanging="296"/>
      </w:pPr>
      <w:rPr>
        <w:rFonts w:hint="default"/>
      </w:rPr>
    </w:lvl>
    <w:lvl w:ilvl="7" w:tplc="9B441400">
      <w:numFmt w:val="bullet"/>
      <w:lvlText w:val="•"/>
      <w:lvlJc w:val="left"/>
      <w:pPr>
        <w:ind w:left="2360" w:hanging="296"/>
      </w:pPr>
      <w:rPr>
        <w:rFonts w:hint="default"/>
      </w:rPr>
    </w:lvl>
    <w:lvl w:ilvl="8" w:tplc="C09CD946">
      <w:numFmt w:val="bullet"/>
      <w:lvlText w:val="•"/>
      <w:lvlJc w:val="left"/>
      <w:pPr>
        <w:ind w:left="2643" w:hanging="296"/>
      </w:pPr>
      <w:rPr>
        <w:rFonts w:hint="default"/>
      </w:rPr>
    </w:lvl>
  </w:abstractNum>
  <w:abstractNum w:abstractNumId="382" w15:restartNumberingAfterBreak="0">
    <w:nsid w:val="195D3FC4"/>
    <w:multiLevelType w:val="hybridMultilevel"/>
    <w:tmpl w:val="F5926E52"/>
    <w:lvl w:ilvl="0" w:tplc="E1400682">
      <w:numFmt w:val="bullet"/>
      <w:lvlText w:val=""/>
      <w:lvlJc w:val="left"/>
      <w:pPr>
        <w:ind w:left="205" w:hanging="264"/>
      </w:pPr>
      <w:rPr>
        <w:rFonts w:ascii="Symbol" w:eastAsia="Symbol" w:hAnsi="Symbol" w:cs="Symbol" w:hint="default"/>
        <w:w w:val="100"/>
        <w:sz w:val="18"/>
        <w:szCs w:val="18"/>
      </w:rPr>
    </w:lvl>
    <w:lvl w:ilvl="1" w:tplc="EE12C934">
      <w:numFmt w:val="bullet"/>
      <w:lvlText w:val="•"/>
      <w:lvlJc w:val="left"/>
      <w:pPr>
        <w:ind w:left="368" w:hanging="264"/>
      </w:pPr>
      <w:rPr>
        <w:rFonts w:hint="default"/>
      </w:rPr>
    </w:lvl>
    <w:lvl w:ilvl="2" w:tplc="8D324A1E">
      <w:numFmt w:val="bullet"/>
      <w:lvlText w:val="•"/>
      <w:lvlJc w:val="left"/>
      <w:pPr>
        <w:ind w:left="536" w:hanging="264"/>
      </w:pPr>
      <w:rPr>
        <w:rFonts w:hint="default"/>
      </w:rPr>
    </w:lvl>
    <w:lvl w:ilvl="3" w:tplc="F2FC53FA">
      <w:numFmt w:val="bullet"/>
      <w:lvlText w:val="•"/>
      <w:lvlJc w:val="left"/>
      <w:pPr>
        <w:ind w:left="704" w:hanging="264"/>
      </w:pPr>
      <w:rPr>
        <w:rFonts w:hint="default"/>
      </w:rPr>
    </w:lvl>
    <w:lvl w:ilvl="4" w:tplc="0AF0DA0A">
      <w:numFmt w:val="bullet"/>
      <w:lvlText w:val="•"/>
      <w:lvlJc w:val="left"/>
      <w:pPr>
        <w:ind w:left="873" w:hanging="264"/>
      </w:pPr>
      <w:rPr>
        <w:rFonts w:hint="default"/>
      </w:rPr>
    </w:lvl>
    <w:lvl w:ilvl="5" w:tplc="2DB2710A">
      <w:numFmt w:val="bullet"/>
      <w:lvlText w:val="•"/>
      <w:lvlJc w:val="left"/>
      <w:pPr>
        <w:ind w:left="1041" w:hanging="264"/>
      </w:pPr>
      <w:rPr>
        <w:rFonts w:hint="default"/>
      </w:rPr>
    </w:lvl>
    <w:lvl w:ilvl="6" w:tplc="05FC0718">
      <w:numFmt w:val="bullet"/>
      <w:lvlText w:val="•"/>
      <w:lvlJc w:val="left"/>
      <w:pPr>
        <w:ind w:left="1209" w:hanging="264"/>
      </w:pPr>
      <w:rPr>
        <w:rFonts w:hint="default"/>
      </w:rPr>
    </w:lvl>
    <w:lvl w:ilvl="7" w:tplc="94260DB6">
      <w:numFmt w:val="bullet"/>
      <w:lvlText w:val="•"/>
      <w:lvlJc w:val="left"/>
      <w:pPr>
        <w:ind w:left="1378" w:hanging="264"/>
      </w:pPr>
      <w:rPr>
        <w:rFonts w:hint="default"/>
      </w:rPr>
    </w:lvl>
    <w:lvl w:ilvl="8" w:tplc="762633CA">
      <w:numFmt w:val="bullet"/>
      <w:lvlText w:val="•"/>
      <w:lvlJc w:val="left"/>
      <w:pPr>
        <w:ind w:left="1546" w:hanging="264"/>
      </w:pPr>
      <w:rPr>
        <w:rFonts w:hint="default"/>
      </w:rPr>
    </w:lvl>
  </w:abstractNum>
  <w:abstractNum w:abstractNumId="383" w15:restartNumberingAfterBreak="0">
    <w:nsid w:val="19620679"/>
    <w:multiLevelType w:val="hybridMultilevel"/>
    <w:tmpl w:val="21F2B752"/>
    <w:lvl w:ilvl="0" w:tplc="58504F20">
      <w:numFmt w:val="bullet"/>
      <w:lvlText w:val=""/>
      <w:lvlJc w:val="left"/>
      <w:pPr>
        <w:ind w:left="323" w:hanging="237"/>
      </w:pPr>
      <w:rPr>
        <w:rFonts w:ascii="Symbol" w:eastAsia="Symbol" w:hAnsi="Symbol" w:cs="Symbol" w:hint="default"/>
        <w:w w:val="100"/>
        <w:sz w:val="18"/>
        <w:szCs w:val="18"/>
      </w:rPr>
    </w:lvl>
    <w:lvl w:ilvl="1" w:tplc="09427860">
      <w:numFmt w:val="bullet"/>
      <w:lvlText w:val="•"/>
      <w:lvlJc w:val="left"/>
      <w:pPr>
        <w:ind w:left="490" w:hanging="237"/>
      </w:pPr>
      <w:rPr>
        <w:rFonts w:hint="default"/>
      </w:rPr>
    </w:lvl>
    <w:lvl w:ilvl="2" w:tplc="92BEF3DC">
      <w:numFmt w:val="bullet"/>
      <w:lvlText w:val="•"/>
      <w:lvlJc w:val="left"/>
      <w:pPr>
        <w:ind w:left="661" w:hanging="237"/>
      </w:pPr>
      <w:rPr>
        <w:rFonts w:hint="default"/>
      </w:rPr>
    </w:lvl>
    <w:lvl w:ilvl="3" w:tplc="E3327630">
      <w:numFmt w:val="bullet"/>
      <w:lvlText w:val="•"/>
      <w:lvlJc w:val="left"/>
      <w:pPr>
        <w:ind w:left="831" w:hanging="237"/>
      </w:pPr>
      <w:rPr>
        <w:rFonts w:hint="default"/>
      </w:rPr>
    </w:lvl>
    <w:lvl w:ilvl="4" w:tplc="8DC8C344">
      <w:numFmt w:val="bullet"/>
      <w:lvlText w:val="•"/>
      <w:lvlJc w:val="left"/>
      <w:pPr>
        <w:ind w:left="1002" w:hanging="237"/>
      </w:pPr>
      <w:rPr>
        <w:rFonts w:hint="default"/>
      </w:rPr>
    </w:lvl>
    <w:lvl w:ilvl="5" w:tplc="9FA895A2">
      <w:numFmt w:val="bullet"/>
      <w:lvlText w:val="•"/>
      <w:lvlJc w:val="left"/>
      <w:pPr>
        <w:ind w:left="1172" w:hanging="237"/>
      </w:pPr>
      <w:rPr>
        <w:rFonts w:hint="default"/>
      </w:rPr>
    </w:lvl>
    <w:lvl w:ilvl="6" w:tplc="D8803DB2">
      <w:numFmt w:val="bullet"/>
      <w:lvlText w:val="•"/>
      <w:lvlJc w:val="left"/>
      <w:pPr>
        <w:ind w:left="1343" w:hanging="237"/>
      </w:pPr>
      <w:rPr>
        <w:rFonts w:hint="default"/>
      </w:rPr>
    </w:lvl>
    <w:lvl w:ilvl="7" w:tplc="244CD55A">
      <w:numFmt w:val="bullet"/>
      <w:lvlText w:val="•"/>
      <w:lvlJc w:val="left"/>
      <w:pPr>
        <w:ind w:left="1513" w:hanging="237"/>
      </w:pPr>
      <w:rPr>
        <w:rFonts w:hint="default"/>
      </w:rPr>
    </w:lvl>
    <w:lvl w:ilvl="8" w:tplc="67DCCA9E">
      <w:numFmt w:val="bullet"/>
      <w:lvlText w:val="•"/>
      <w:lvlJc w:val="left"/>
      <w:pPr>
        <w:ind w:left="1684" w:hanging="237"/>
      </w:pPr>
      <w:rPr>
        <w:rFonts w:hint="default"/>
      </w:rPr>
    </w:lvl>
  </w:abstractNum>
  <w:abstractNum w:abstractNumId="384" w15:restartNumberingAfterBreak="0">
    <w:nsid w:val="1983761C"/>
    <w:multiLevelType w:val="hybridMultilevel"/>
    <w:tmpl w:val="BA3AFD92"/>
    <w:lvl w:ilvl="0" w:tplc="5450191C">
      <w:numFmt w:val="bullet"/>
      <w:lvlText w:val=""/>
      <w:lvlJc w:val="left"/>
      <w:pPr>
        <w:ind w:left="322" w:hanging="237"/>
      </w:pPr>
      <w:rPr>
        <w:rFonts w:ascii="Symbol" w:eastAsia="Symbol" w:hAnsi="Symbol" w:cs="Symbol" w:hint="default"/>
        <w:w w:val="100"/>
        <w:sz w:val="13"/>
        <w:szCs w:val="13"/>
      </w:rPr>
    </w:lvl>
    <w:lvl w:ilvl="1" w:tplc="89AAC3EE">
      <w:numFmt w:val="bullet"/>
      <w:lvlText w:val="•"/>
      <w:lvlJc w:val="left"/>
      <w:pPr>
        <w:ind w:left="634" w:hanging="237"/>
      </w:pPr>
      <w:rPr>
        <w:rFonts w:hint="default"/>
      </w:rPr>
    </w:lvl>
    <w:lvl w:ilvl="2" w:tplc="2CFAC95C">
      <w:numFmt w:val="bullet"/>
      <w:lvlText w:val="•"/>
      <w:lvlJc w:val="left"/>
      <w:pPr>
        <w:ind w:left="948" w:hanging="237"/>
      </w:pPr>
      <w:rPr>
        <w:rFonts w:hint="default"/>
      </w:rPr>
    </w:lvl>
    <w:lvl w:ilvl="3" w:tplc="8CA64FDA">
      <w:numFmt w:val="bullet"/>
      <w:lvlText w:val="•"/>
      <w:lvlJc w:val="left"/>
      <w:pPr>
        <w:ind w:left="1262" w:hanging="237"/>
      </w:pPr>
      <w:rPr>
        <w:rFonts w:hint="default"/>
      </w:rPr>
    </w:lvl>
    <w:lvl w:ilvl="4" w:tplc="B2782C90">
      <w:numFmt w:val="bullet"/>
      <w:lvlText w:val="•"/>
      <w:lvlJc w:val="left"/>
      <w:pPr>
        <w:ind w:left="1576" w:hanging="237"/>
      </w:pPr>
      <w:rPr>
        <w:rFonts w:hint="default"/>
      </w:rPr>
    </w:lvl>
    <w:lvl w:ilvl="5" w:tplc="E3282D2E">
      <w:numFmt w:val="bullet"/>
      <w:lvlText w:val="•"/>
      <w:lvlJc w:val="left"/>
      <w:pPr>
        <w:ind w:left="1890" w:hanging="237"/>
      </w:pPr>
      <w:rPr>
        <w:rFonts w:hint="default"/>
      </w:rPr>
    </w:lvl>
    <w:lvl w:ilvl="6" w:tplc="B7D852F4">
      <w:numFmt w:val="bullet"/>
      <w:lvlText w:val="•"/>
      <w:lvlJc w:val="left"/>
      <w:pPr>
        <w:ind w:left="2204" w:hanging="237"/>
      </w:pPr>
      <w:rPr>
        <w:rFonts w:hint="default"/>
      </w:rPr>
    </w:lvl>
    <w:lvl w:ilvl="7" w:tplc="D43A7232">
      <w:numFmt w:val="bullet"/>
      <w:lvlText w:val="•"/>
      <w:lvlJc w:val="left"/>
      <w:pPr>
        <w:ind w:left="2518" w:hanging="237"/>
      </w:pPr>
      <w:rPr>
        <w:rFonts w:hint="default"/>
      </w:rPr>
    </w:lvl>
    <w:lvl w:ilvl="8" w:tplc="657236C8">
      <w:numFmt w:val="bullet"/>
      <w:lvlText w:val="•"/>
      <w:lvlJc w:val="left"/>
      <w:pPr>
        <w:ind w:left="2832" w:hanging="237"/>
      </w:pPr>
      <w:rPr>
        <w:rFonts w:hint="default"/>
      </w:rPr>
    </w:lvl>
  </w:abstractNum>
  <w:abstractNum w:abstractNumId="385" w15:restartNumberingAfterBreak="0">
    <w:nsid w:val="19B85D4D"/>
    <w:multiLevelType w:val="hybridMultilevel"/>
    <w:tmpl w:val="4CE45A98"/>
    <w:lvl w:ilvl="0" w:tplc="0DA48ED0">
      <w:numFmt w:val="bullet"/>
      <w:lvlText w:val=""/>
      <w:lvlJc w:val="left"/>
      <w:pPr>
        <w:ind w:left="322" w:hanging="237"/>
      </w:pPr>
      <w:rPr>
        <w:rFonts w:ascii="Symbol" w:eastAsia="Symbol" w:hAnsi="Symbol" w:cs="Symbol" w:hint="default"/>
        <w:w w:val="100"/>
        <w:sz w:val="13"/>
        <w:szCs w:val="13"/>
      </w:rPr>
    </w:lvl>
    <w:lvl w:ilvl="1" w:tplc="4FC4715C">
      <w:numFmt w:val="bullet"/>
      <w:lvlText w:val="•"/>
      <w:lvlJc w:val="left"/>
      <w:pPr>
        <w:ind w:left="584" w:hanging="237"/>
      </w:pPr>
      <w:rPr>
        <w:rFonts w:hint="default"/>
      </w:rPr>
    </w:lvl>
    <w:lvl w:ilvl="2" w:tplc="63FC23AA">
      <w:numFmt w:val="bullet"/>
      <w:lvlText w:val="•"/>
      <w:lvlJc w:val="left"/>
      <w:pPr>
        <w:ind w:left="848" w:hanging="237"/>
      </w:pPr>
      <w:rPr>
        <w:rFonts w:hint="default"/>
      </w:rPr>
    </w:lvl>
    <w:lvl w:ilvl="3" w:tplc="760418C2">
      <w:numFmt w:val="bullet"/>
      <w:lvlText w:val="•"/>
      <w:lvlJc w:val="left"/>
      <w:pPr>
        <w:ind w:left="1112" w:hanging="237"/>
      </w:pPr>
      <w:rPr>
        <w:rFonts w:hint="default"/>
      </w:rPr>
    </w:lvl>
    <w:lvl w:ilvl="4" w:tplc="3BACA902">
      <w:numFmt w:val="bullet"/>
      <w:lvlText w:val="•"/>
      <w:lvlJc w:val="left"/>
      <w:pPr>
        <w:ind w:left="1376" w:hanging="237"/>
      </w:pPr>
      <w:rPr>
        <w:rFonts w:hint="default"/>
      </w:rPr>
    </w:lvl>
    <w:lvl w:ilvl="5" w:tplc="5EEE2F7C">
      <w:numFmt w:val="bullet"/>
      <w:lvlText w:val="•"/>
      <w:lvlJc w:val="left"/>
      <w:pPr>
        <w:ind w:left="1640" w:hanging="237"/>
      </w:pPr>
      <w:rPr>
        <w:rFonts w:hint="default"/>
      </w:rPr>
    </w:lvl>
    <w:lvl w:ilvl="6" w:tplc="FC58556C">
      <w:numFmt w:val="bullet"/>
      <w:lvlText w:val="•"/>
      <w:lvlJc w:val="left"/>
      <w:pPr>
        <w:ind w:left="1904" w:hanging="237"/>
      </w:pPr>
      <w:rPr>
        <w:rFonts w:hint="default"/>
      </w:rPr>
    </w:lvl>
    <w:lvl w:ilvl="7" w:tplc="78A83E22">
      <w:numFmt w:val="bullet"/>
      <w:lvlText w:val="•"/>
      <w:lvlJc w:val="left"/>
      <w:pPr>
        <w:ind w:left="2168" w:hanging="237"/>
      </w:pPr>
      <w:rPr>
        <w:rFonts w:hint="default"/>
      </w:rPr>
    </w:lvl>
    <w:lvl w:ilvl="8" w:tplc="1EDAE828">
      <w:numFmt w:val="bullet"/>
      <w:lvlText w:val="•"/>
      <w:lvlJc w:val="left"/>
      <w:pPr>
        <w:ind w:left="2432" w:hanging="237"/>
      </w:pPr>
      <w:rPr>
        <w:rFonts w:hint="default"/>
      </w:rPr>
    </w:lvl>
  </w:abstractNum>
  <w:abstractNum w:abstractNumId="386" w15:restartNumberingAfterBreak="0">
    <w:nsid w:val="19DD5815"/>
    <w:multiLevelType w:val="hybridMultilevel"/>
    <w:tmpl w:val="CDD87AD0"/>
    <w:lvl w:ilvl="0" w:tplc="E93097DE">
      <w:numFmt w:val="bullet"/>
      <w:lvlText w:val=""/>
      <w:lvlJc w:val="left"/>
      <w:pPr>
        <w:ind w:left="226" w:hanging="141"/>
      </w:pPr>
      <w:rPr>
        <w:rFonts w:ascii="Symbol" w:eastAsia="Symbol" w:hAnsi="Symbol" w:cs="Symbol" w:hint="default"/>
        <w:w w:val="102"/>
        <w:sz w:val="16"/>
        <w:szCs w:val="16"/>
      </w:rPr>
    </w:lvl>
    <w:lvl w:ilvl="1" w:tplc="BA366256">
      <w:numFmt w:val="bullet"/>
      <w:lvlText w:val="•"/>
      <w:lvlJc w:val="left"/>
      <w:pPr>
        <w:ind w:left="514" w:hanging="141"/>
      </w:pPr>
      <w:rPr>
        <w:rFonts w:hint="default"/>
      </w:rPr>
    </w:lvl>
    <w:lvl w:ilvl="2" w:tplc="1AF8E4AE">
      <w:numFmt w:val="bullet"/>
      <w:lvlText w:val="•"/>
      <w:lvlJc w:val="left"/>
      <w:pPr>
        <w:ind w:left="809" w:hanging="141"/>
      </w:pPr>
      <w:rPr>
        <w:rFonts w:hint="default"/>
      </w:rPr>
    </w:lvl>
    <w:lvl w:ilvl="3" w:tplc="97AE602A">
      <w:numFmt w:val="bullet"/>
      <w:lvlText w:val="•"/>
      <w:lvlJc w:val="left"/>
      <w:pPr>
        <w:ind w:left="1104" w:hanging="141"/>
      </w:pPr>
      <w:rPr>
        <w:rFonts w:hint="default"/>
      </w:rPr>
    </w:lvl>
    <w:lvl w:ilvl="4" w:tplc="9B0ED504">
      <w:numFmt w:val="bullet"/>
      <w:lvlText w:val="•"/>
      <w:lvlJc w:val="left"/>
      <w:pPr>
        <w:ind w:left="1399" w:hanging="141"/>
      </w:pPr>
      <w:rPr>
        <w:rFonts w:hint="default"/>
      </w:rPr>
    </w:lvl>
    <w:lvl w:ilvl="5" w:tplc="B906C4F2">
      <w:numFmt w:val="bullet"/>
      <w:lvlText w:val="•"/>
      <w:lvlJc w:val="left"/>
      <w:pPr>
        <w:ind w:left="1694" w:hanging="141"/>
      </w:pPr>
      <w:rPr>
        <w:rFonts w:hint="default"/>
      </w:rPr>
    </w:lvl>
    <w:lvl w:ilvl="6" w:tplc="F6DE4156">
      <w:numFmt w:val="bullet"/>
      <w:lvlText w:val="•"/>
      <w:lvlJc w:val="left"/>
      <w:pPr>
        <w:ind w:left="1988" w:hanging="141"/>
      </w:pPr>
      <w:rPr>
        <w:rFonts w:hint="default"/>
      </w:rPr>
    </w:lvl>
    <w:lvl w:ilvl="7" w:tplc="EE408CB4">
      <w:numFmt w:val="bullet"/>
      <w:lvlText w:val="•"/>
      <w:lvlJc w:val="left"/>
      <w:pPr>
        <w:ind w:left="2283" w:hanging="141"/>
      </w:pPr>
      <w:rPr>
        <w:rFonts w:hint="default"/>
      </w:rPr>
    </w:lvl>
    <w:lvl w:ilvl="8" w:tplc="4448E194">
      <w:numFmt w:val="bullet"/>
      <w:lvlText w:val="•"/>
      <w:lvlJc w:val="left"/>
      <w:pPr>
        <w:ind w:left="2578" w:hanging="141"/>
      </w:pPr>
      <w:rPr>
        <w:rFonts w:hint="default"/>
      </w:rPr>
    </w:lvl>
  </w:abstractNum>
  <w:abstractNum w:abstractNumId="387" w15:restartNumberingAfterBreak="0">
    <w:nsid w:val="19F4656B"/>
    <w:multiLevelType w:val="hybridMultilevel"/>
    <w:tmpl w:val="183E6476"/>
    <w:lvl w:ilvl="0" w:tplc="5C664B84">
      <w:numFmt w:val="bullet"/>
      <w:lvlText w:val=""/>
      <w:lvlJc w:val="left"/>
      <w:pPr>
        <w:ind w:left="323" w:hanging="237"/>
      </w:pPr>
      <w:rPr>
        <w:rFonts w:ascii="Symbol" w:eastAsia="Symbol" w:hAnsi="Symbol" w:cs="Symbol" w:hint="default"/>
        <w:w w:val="100"/>
        <w:sz w:val="13"/>
        <w:szCs w:val="13"/>
      </w:rPr>
    </w:lvl>
    <w:lvl w:ilvl="1" w:tplc="715413F8">
      <w:numFmt w:val="bullet"/>
      <w:lvlText w:val="•"/>
      <w:lvlJc w:val="left"/>
      <w:pPr>
        <w:ind w:left="611" w:hanging="237"/>
      </w:pPr>
      <w:rPr>
        <w:rFonts w:hint="default"/>
      </w:rPr>
    </w:lvl>
    <w:lvl w:ilvl="2" w:tplc="9704EC62">
      <w:numFmt w:val="bullet"/>
      <w:lvlText w:val="•"/>
      <w:lvlJc w:val="left"/>
      <w:pPr>
        <w:ind w:left="903" w:hanging="237"/>
      </w:pPr>
      <w:rPr>
        <w:rFonts w:hint="default"/>
      </w:rPr>
    </w:lvl>
    <w:lvl w:ilvl="3" w:tplc="28F0E218">
      <w:numFmt w:val="bullet"/>
      <w:lvlText w:val="•"/>
      <w:lvlJc w:val="left"/>
      <w:pPr>
        <w:ind w:left="1195" w:hanging="237"/>
      </w:pPr>
      <w:rPr>
        <w:rFonts w:hint="default"/>
      </w:rPr>
    </w:lvl>
    <w:lvl w:ilvl="4" w:tplc="5BF890E6">
      <w:numFmt w:val="bullet"/>
      <w:lvlText w:val="•"/>
      <w:lvlJc w:val="left"/>
      <w:pPr>
        <w:ind w:left="1486" w:hanging="237"/>
      </w:pPr>
      <w:rPr>
        <w:rFonts w:hint="default"/>
      </w:rPr>
    </w:lvl>
    <w:lvl w:ilvl="5" w:tplc="4D144BB4">
      <w:numFmt w:val="bullet"/>
      <w:lvlText w:val="•"/>
      <w:lvlJc w:val="left"/>
      <w:pPr>
        <w:ind w:left="1778" w:hanging="237"/>
      </w:pPr>
      <w:rPr>
        <w:rFonts w:hint="default"/>
      </w:rPr>
    </w:lvl>
    <w:lvl w:ilvl="6" w:tplc="9D400BF2">
      <w:numFmt w:val="bullet"/>
      <w:lvlText w:val="•"/>
      <w:lvlJc w:val="left"/>
      <w:pPr>
        <w:ind w:left="2070" w:hanging="237"/>
      </w:pPr>
      <w:rPr>
        <w:rFonts w:hint="default"/>
      </w:rPr>
    </w:lvl>
    <w:lvl w:ilvl="7" w:tplc="8860490C">
      <w:numFmt w:val="bullet"/>
      <w:lvlText w:val="•"/>
      <w:lvlJc w:val="left"/>
      <w:pPr>
        <w:ind w:left="2361" w:hanging="237"/>
      </w:pPr>
      <w:rPr>
        <w:rFonts w:hint="default"/>
      </w:rPr>
    </w:lvl>
    <w:lvl w:ilvl="8" w:tplc="9F38D22A">
      <w:numFmt w:val="bullet"/>
      <w:lvlText w:val="•"/>
      <w:lvlJc w:val="left"/>
      <w:pPr>
        <w:ind w:left="2653" w:hanging="237"/>
      </w:pPr>
      <w:rPr>
        <w:rFonts w:hint="default"/>
      </w:rPr>
    </w:lvl>
  </w:abstractNum>
  <w:abstractNum w:abstractNumId="388" w15:restartNumberingAfterBreak="0">
    <w:nsid w:val="19F74BA1"/>
    <w:multiLevelType w:val="hybridMultilevel"/>
    <w:tmpl w:val="6E82EEA6"/>
    <w:lvl w:ilvl="0" w:tplc="11C075B6">
      <w:numFmt w:val="bullet"/>
      <w:lvlText w:val=""/>
      <w:lvlJc w:val="left"/>
      <w:pPr>
        <w:ind w:left="323" w:hanging="237"/>
      </w:pPr>
      <w:rPr>
        <w:rFonts w:ascii="Symbol" w:eastAsia="Symbol" w:hAnsi="Symbol" w:cs="Symbol" w:hint="default"/>
        <w:w w:val="100"/>
        <w:sz w:val="13"/>
        <w:szCs w:val="13"/>
      </w:rPr>
    </w:lvl>
    <w:lvl w:ilvl="1" w:tplc="5AEA2BFC">
      <w:numFmt w:val="bullet"/>
      <w:lvlText w:val="•"/>
      <w:lvlJc w:val="left"/>
      <w:pPr>
        <w:ind w:left="501" w:hanging="237"/>
      </w:pPr>
      <w:rPr>
        <w:rFonts w:hint="default"/>
      </w:rPr>
    </w:lvl>
    <w:lvl w:ilvl="2" w:tplc="D0C46BCC">
      <w:numFmt w:val="bullet"/>
      <w:lvlText w:val="•"/>
      <w:lvlJc w:val="left"/>
      <w:pPr>
        <w:ind w:left="683" w:hanging="237"/>
      </w:pPr>
      <w:rPr>
        <w:rFonts w:hint="default"/>
      </w:rPr>
    </w:lvl>
    <w:lvl w:ilvl="3" w:tplc="F9E2DD60">
      <w:numFmt w:val="bullet"/>
      <w:lvlText w:val="•"/>
      <w:lvlJc w:val="left"/>
      <w:pPr>
        <w:ind w:left="865" w:hanging="237"/>
      </w:pPr>
      <w:rPr>
        <w:rFonts w:hint="default"/>
      </w:rPr>
    </w:lvl>
    <w:lvl w:ilvl="4" w:tplc="70CE26DE">
      <w:numFmt w:val="bullet"/>
      <w:lvlText w:val="•"/>
      <w:lvlJc w:val="left"/>
      <w:pPr>
        <w:ind w:left="1046" w:hanging="237"/>
      </w:pPr>
      <w:rPr>
        <w:rFonts w:hint="default"/>
      </w:rPr>
    </w:lvl>
    <w:lvl w:ilvl="5" w:tplc="9684DCE0">
      <w:numFmt w:val="bullet"/>
      <w:lvlText w:val="•"/>
      <w:lvlJc w:val="left"/>
      <w:pPr>
        <w:ind w:left="1228" w:hanging="237"/>
      </w:pPr>
      <w:rPr>
        <w:rFonts w:hint="default"/>
      </w:rPr>
    </w:lvl>
    <w:lvl w:ilvl="6" w:tplc="138E99BC">
      <w:numFmt w:val="bullet"/>
      <w:lvlText w:val="•"/>
      <w:lvlJc w:val="left"/>
      <w:pPr>
        <w:ind w:left="1410" w:hanging="237"/>
      </w:pPr>
      <w:rPr>
        <w:rFonts w:hint="default"/>
      </w:rPr>
    </w:lvl>
    <w:lvl w:ilvl="7" w:tplc="57A6F978">
      <w:numFmt w:val="bullet"/>
      <w:lvlText w:val="•"/>
      <w:lvlJc w:val="left"/>
      <w:pPr>
        <w:ind w:left="1591" w:hanging="237"/>
      </w:pPr>
      <w:rPr>
        <w:rFonts w:hint="default"/>
      </w:rPr>
    </w:lvl>
    <w:lvl w:ilvl="8" w:tplc="0E9A8226">
      <w:numFmt w:val="bullet"/>
      <w:lvlText w:val="•"/>
      <w:lvlJc w:val="left"/>
      <w:pPr>
        <w:ind w:left="1773" w:hanging="237"/>
      </w:pPr>
      <w:rPr>
        <w:rFonts w:hint="default"/>
      </w:rPr>
    </w:lvl>
  </w:abstractNum>
  <w:abstractNum w:abstractNumId="389" w15:restartNumberingAfterBreak="0">
    <w:nsid w:val="1A112B59"/>
    <w:multiLevelType w:val="hybridMultilevel"/>
    <w:tmpl w:val="4DFA0240"/>
    <w:lvl w:ilvl="0" w:tplc="A05A44EE">
      <w:numFmt w:val="bullet"/>
      <w:lvlText w:val=""/>
      <w:lvlJc w:val="left"/>
      <w:pPr>
        <w:ind w:left="324" w:hanging="237"/>
      </w:pPr>
      <w:rPr>
        <w:rFonts w:ascii="Symbol" w:eastAsia="Symbol" w:hAnsi="Symbol" w:cs="Symbol" w:hint="default"/>
        <w:w w:val="100"/>
        <w:sz w:val="13"/>
        <w:szCs w:val="13"/>
      </w:rPr>
    </w:lvl>
    <w:lvl w:ilvl="1" w:tplc="CCF8E1B2">
      <w:numFmt w:val="bullet"/>
      <w:lvlText w:val="•"/>
      <w:lvlJc w:val="left"/>
      <w:pPr>
        <w:ind w:left="608" w:hanging="237"/>
      </w:pPr>
      <w:rPr>
        <w:rFonts w:hint="default"/>
      </w:rPr>
    </w:lvl>
    <w:lvl w:ilvl="2" w:tplc="F7786A06">
      <w:numFmt w:val="bullet"/>
      <w:lvlText w:val="•"/>
      <w:lvlJc w:val="left"/>
      <w:pPr>
        <w:ind w:left="897" w:hanging="237"/>
      </w:pPr>
      <w:rPr>
        <w:rFonts w:hint="default"/>
      </w:rPr>
    </w:lvl>
    <w:lvl w:ilvl="3" w:tplc="EC8E94A0">
      <w:numFmt w:val="bullet"/>
      <w:lvlText w:val="•"/>
      <w:lvlJc w:val="left"/>
      <w:pPr>
        <w:ind w:left="1186" w:hanging="237"/>
      </w:pPr>
      <w:rPr>
        <w:rFonts w:hint="default"/>
      </w:rPr>
    </w:lvl>
    <w:lvl w:ilvl="4" w:tplc="4650F226">
      <w:numFmt w:val="bullet"/>
      <w:lvlText w:val="•"/>
      <w:lvlJc w:val="left"/>
      <w:pPr>
        <w:ind w:left="1475" w:hanging="237"/>
      </w:pPr>
      <w:rPr>
        <w:rFonts w:hint="default"/>
      </w:rPr>
    </w:lvl>
    <w:lvl w:ilvl="5" w:tplc="58CA9C9C">
      <w:numFmt w:val="bullet"/>
      <w:lvlText w:val="•"/>
      <w:lvlJc w:val="left"/>
      <w:pPr>
        <w:ind w:left="1764" w:hanging="237"/>
      </w:pPr>
      <w:rPr>
        <w:rFonts w:hint="default"/>
      </w:rPr>
    </w:lvl>
    <w:lvl w:ilvl="6" w:tplc="995E431A">
      <w:numFmt w:val="bullet"/>
      <w:lvlText w:val="•"/>
      <w:lvlJc w:val="left"/>
      <w:pPr>
        <w:ind w:left="2053" w:hanging="237"/>
      </w:pPr>
      <w:rPr>
        <w:rFonts w:hint="default"/>
      </w:rPr>
    </w:lvl>
    <w:lvl w:ilvl="7" w:tplc="8DBE2DEA">
      <w:numFmt w:val="bullet"/>
      <w:lvlText w:val="•"/>
      <w:lvlJc w:val="left"/>
      <w:pPr>
        <w:ind w:left="2342" w:hanging="237"/>
      </w:pPr>
      <w:rPr>
        <w:rFonts w:hint="default"/>
      </w:rPr>
    </w:lvl>
    <w:lvl w:ilvl="8" w:tplc="C4CA0D32">
      <w:numFmt w:val="bullet"/>
      <w:lvlText w:val="•"/>
      <w:lvlJc w:val="left"/>
      <w:pPr>
        <w:ind w:left="2631" w:hanging="237"/>
      </w:pPr>
      <w:rPr>
        <w:rFonts w:hint="default"/>
      </w:rPr>
    </w:lvl>
  </w:abstractNum>
  <w:abstractNum w:abstractNumId="390" w15:restartNumberingAfterBreak="0">
    <w:nsid w:val="1A31794B"/>
    <w:multiLevelType w:val="hybridMultilevel"/>
    <w:tmpl w:val="F1224770"/>
    <w:lvl w:ilvl="0" w:tplc="E36435D0">
      <w:numFmt w:val="bullet"/>
      <w:lvlText w:val=""/>
      <w:lvlJc w:val="left"/>
      <w:pPr>
        <w:ind w:left="322" w:hanging="237"/>
      </w:pPr>
      <w:rPr>
        <w:rFonts w:ascii="Symbol" w:eastAsia="Symbol" w:hAnsi="Symbol" w:cs="Symbol" w:hint="default"/>
        <w:w w:val="100"/>
        <w:sz w:val="18"/>
        <w:szCs w:val="18"/>
      </w:rPr>
    </w:lvl>
    <w:lvl w:ilvl="1" w:tplc="BEE85BEC">
      <w:numFmt w:val="bullet"/>
      <w:lvlText w:val="•"/>
      <w:lvlJc w:val="left"/>
      <w:pPr>
        <w:ind w:left="454" w:hanging="237"/>
      </w:pPr>
      <w:rPr>
        <w:rFonts w:hint="default"/>
      </w:rPr>
    </w:lvl>
    <w:lvl w:ilvl="2" w:tplc="CF5EDF0E">
      <w:numFmt w:val="bullet"/>
      <w:lvlText w:val="•"/>
      <w:lvlJc w:val="left"/>
      <w:pPr>
        <w:ind w:left="589" w:hanging="237"/>
      </w:pPr>
      <w:rPr>
        <w:rFonts w:hint="default"/>
      </w:rPr>
    </w:lvl>
    <w:lvl w:ilvl="3" w:tplc="C7E4F588">
      <w:numFmt w:val="bullet"/>
      <w:lvlText w:val="•"/>
      <w:lvlJc w:val="left"/>
      <w:pPr>
        <w:ind w:left="723" w:hanging="237"/>
      </w:pPr>
      <w:rPr>
        <w:rFonts w:hint="default"/>
      </w:rPr>
    </w:lvl>
    <w:lvl w:ilvl="4" w:tplc="EDCEA812">
      <w:numFmt w:val="bullet"/>
      <w:lvlText w:val="•"/>
      <w:lvlJc w:val="left"/>
      <w:pPr>
        <w:ind w:left="858" w:hanging="237"/>
      </w:pPr>
      <w:rPr>
        <w:rFonts w:hint="default"/>
      </w:rPr>
    </w:lvl>
    <w:lvl w:ilvl="5" w:tplc="6966C3BE">
      <w:numFmt w:val="bullet"/>
      <w:lvlText w:val="•"/>
      <w:lvlJc w:val="left"/>
      <w:pPr>
        <w:ind w:left="993" w:hanging="237"/>
      </w:pPr>
      <w:rPr>
        <w:rFonts w:hint="default"/>
      </w:rPr>
    </w:lvl>
    <w:lvl w:ilvl="6" w:tplc="07FA674E">
      <w:numFmt w:val="bullet"/>
      <w:lvlText w:val="•"/>
      <w:lvlJc w:val="left"/>
      <w:pPr>
        <w:ind w:left="1127" w:hanging="237"/>
      </w:pPr>
      <w:rPr>
        <w:rFonts w:hint="default"/>
      </w:rPr>
    </w:lvl>
    <w:lvl w:ilvl="7" w:tplc="A05A49C8">
      <w:numFmt w:val="bullet"/>
      <w:lvlText w:val="•"/>
      <w:lvlJc w:val="left"/>
      <w:pPr>
        <w:ind w:left="1262" w:hanging="237"/>
      </w:pPr>
      <w:rPr>
        <w:rFonts w:hint="default"/>
      </w:rPr>
    </w:lvl>
    <w:lvl w:ilvl="8" w:tplc="E6329DE6">
      <w:numFmt w:val="bullet"/>
      <w:lvlText w:val="•"/>
      <w:lvlJc w:val="left"/>
      <w:pPr>
        <w:ind w:left="1396" w:hanging="237"/>
      </w:pPr>
      <w:rPr>
        <w:rFonts w:hint="default"/>
      </w:rPr>
    </w:lvl>
  </w:abstractNum>
  <w:abstractNum w:abstractNumId="391" w15:restartNumberingAfterBreak="0">
    <w:nsid w:val="1A375DBB"/>
    <w:multiLevelType w:val="hybridMultilevel"/>
    <w:tmpl w:val="339A13F0"/>
    <w:lvl w:ilvl="0" w:tplc="405A4AFE">
      <w:numFmt w:val="bullet"/>
      <w:lvlText w:val=""/>
      <w:lvlJc w:val="left"/>
      <w:pPr>
        <w:ind w:left="325" w:hanging="237"/>
      </w:pPr>
      <w:rPr>
        <w:rFonts w:ascii="Symbol" w:eastAsia="Symbol" w:hAnsi="Symbol" w:cs="Symbol" w:hint="default"/>
        <w:w w:val="100"/>
        <w:sz w:val="18"/>
        <w:szCs w:val="18"/>
      </w:rPr>
    </w:lvl>
    <w:lvl w:ilvl="1" w:tplc="7FD80E92">
      <w:numFmt w:val="bullet"/>
      <w:lvlText w:val="•"/>
      <w:lvlJc w:val="left"/>
      <w:pPr>
        <w:ind w:left="560" w:hanging="237"/>
      </w:pPr>
      <w:rPr>
        <w:rFonts w:hint="default"/>
      </w:rPr>
    </w:lvl>
    <w:lvl w:ilvl="2" w:tplc="432C4654">
      <w:numFmt w:val="bullet"/>
      <w:lvlText w:val="•"/>
      <w:lvlJc w:val="left"/>
      <w:pPr>
        <w:ind w:left="815" w:hanging="237"/>
      </w:pPr>
      <w:rPr>
        <w:rFonts w:hint="default"/>
      </w:rPr>
    </w:lvl>
    <w:lvl w:ilvl="3" w:tplc="95626398">
      <w:numFmt w:val="bullet"/>
      <w:lvlText w:val="•"/>
      <w:lvlJc w:val="left"/>
      <w:pPr>
        <w:ind w:left="1071" w:hanging="237"/>
      </w:pPr>
      <w:rPr>
        <w:rFonts w:hint="default"/>
      </w:rPr>
    </w:lvl>
    <w:lvl w:ilvl="4" w:tplc="56DEF702">
      <w:numFmt w:val="bullet"/>
      <w:lvlText w:val="•"/>
      <w:lvlJc w:val="left"/>
      <w:pPr>
        <w:ind w:left="1326" w:hanging="237"/>
      </w:pPr>
      <w:rPr>
        <w:rFonts w:hint="default"/>
      </w:rPr>
    </w:lvl>
    <w:lvl w:ilvl="5" w:tplc="BB0C6B62">
      <w:numFmt w:val="bullet"/>
      <w:lvlText w:val="•"/>
      <w:lvlJc w:val="left"/>
      <w:pPr>
        <w:ind w:left="1582" w:hanging="237"/>
      </w:pPr>
      <w:rPr>
        <w:rFonts w:hint="default"/>
      </w:rPr>
    </w:lvl>
    <w:lvl w:ilvl="6" w:tplc="EA742A84">
      <w:numFmt w:val="bullet"/>
      <w:lvlText w:val="•"/>
      <w:lvlJc w:val="left"/>
      <w:pPr>
        <w:ind w:left="1837" w:hanging="237"/>
      </w:pPr>
      <w:rPr>
        <w:rFonts w:hint="default"/>
      </w:rPr>
    </w:lvl>
    <w:lvl w:ilvl="7" w:tplc="8B769A88">
      <w:numFmt w:val="bullet"/>
      <w:lvlText w:val="•"/>
      <w:lvlJc w:val="left"/>
      <w:pPr>
        <w:ind w:left="2093" w:hanging="237"/>
      </w:pPr>
      <w:rPr>
        <w:rFonts w:hint="default"/>
      </w:rPr>
    </w:lvl>
    <w:lvl w:ilvl="8" w:tplc="EF6CC5CA">
      <w:numFmt w:val="bullet"/>
      <w:lvlText w:val="•"/>
      <w:lvlJc w:val="left"/>
      <w:pPr>
        <w:ind w:left="2348" w:hanging="237"/>
      </w:pPr>
      <w:rPr>
        <w:rFonts w:hint="default"/>
      </w:rPr>
    </w:lvl>
  </w:abstractNum>
  <w:abstractNum w:abstractNumId="392" w15:restartNumberingAfterBreak="0">
    <w:nsid w:val="1A5C6A88"/>
    <w:multiLevelType w:val="hybridMultilevel"/>
    <w:tmpl w:val="7F44DBDA"/>
    <w:lvl w:ilvl="0" w:tplc="BFB65604">
      <w:numFmt w:val="bullet"/>
      <w:lvlText w:val=""/>
      <w:lvlJc w:val="left"/>
      <w:pPr>
        <w:ind w:left="323" w:hanging="237"/>
      </w:pPr>
      <w:rPr>
        <w:rFonts w:ascii="Symbol" w:eastAsia="Symbol" w:hAnsi="Symbol" w:cs="Symbol" w:hint="default"/>
        <w:w w:val="100"/>
        <w:sz w:val="18"/>
        <w:szCs w:val="18"/>
      </w:rPr>
    </w:lvl>
    <w:lvl w:ilvl="1" w:tplc="2FF2E1BC">
      <w:numFmt w:val="bullet"/>
      <w:lvlText w:val="•"/>
      <w:lvlJc w:val="left"/>
      <w:pPr>
        <w:ind w:left="496" w:hanging="237"/>
      </w:pPr>
      <w:rPr>
        <w:rFonts w:hint="default"/>
      </w:rPr>
    </w:lvl>
    <w:lvl w:ilvl="2" w:tplc="7F569D1C">
      <w:numFmt w:val="bullet"/>
      <w:lvlText w:val="•"/>
      <w:lvlJc w:val="left"/>
      <w:pPr>
        <w:ind w:left="673" w:hanging="237"/>
      </w:pPr>
      <w:rPr>
        <w:rFonts w:hint="default"/>
      </w:rPr>
    </w:lvl>
    <w:lvl w:ilvl="3" w:tplc="D8000454">
      <w:numFmt w:val="bullet"/>
      <w:lvlText w:val="•"/>
      <w:lvlJc w:val="left"/>
      <w:pPr>
        <w:ind w:left="850" w:hanging="237"/>
      </w:pPr>
      <w:rPr>
        <w:rFonts w:hint="default"/>
      </w:rPr>
    </w:lvl>
    <w:lvl w:ilvl="4" w:tplc="4EDCE290">
      <w:numFmt w:val="bullet"/>
      <w:lvlText w:val="•"/>
      <w:lvlJc w:val="left"/>
      <w:pPr>
        <w:ind w:left="1026" w:hanging="237"/>
      </w:pPr>
      <w:rPr>
        <w:rFonts w:hint="default"/>
      </w:rPr>
    </w:lvl>
    <w:lvl w:ilvl="5" w:tplc="440C0F3A">
      <w:numFmt w:val="bullet"/>
      <w:lvlText w:val="•"/>
      <w:lvlJc w:val="left"/>
      <w:pPr>
        <w:ind w:left="1203" w:hanging="237"/>
      </w:pPr>
      <w:rPr>
        <w:rFonts w:hint="default"/>
      </w:rPr>
    </w:lvl>
    <w:lvl w:ilvl="6" w:tplc="73B67F04">
      <w:numFmt w:val="bullet"/>
      <w:lvlText w:val="•"/>
      <w:lvlJc w:val="left"/>
      <w:pPr>
        <w:ind w:left="1380" w:hanging="237"/>
      </w:pPr>
      <w:rPr>
        <w:rFonts w:hint="default"/>
      </w:rPr>
    </w:lvl>
    <w:lvl w:ilvl="7" w:tplc="480204C4">
      <w:numFmt w:val="bullet"/>
      <w:lvlText w:val="•"/>
      <w:lvlJc w:val="left"/>
      <w:pPr>
        <w:ind w:left="1556" w:hanging="237"/>
      </w:pPr>
      <w:rPr>
        <w:rFonts w:hint="default"/>
      </w:rPr>
    </w:lvl>
    <w:lvl w:ilvl="8" w:tplc="31CCE548">
      <w:numFmt w:val="bullet"/>
      <w:lvlText w:val="•"/>
      <w:lvlJc w:val="left"/>
      <w:pPr>
        <w:ind w:left="1733" w:hanging="237"/>
      </w:pPr>
      <w:rPr>
        <w:rFonts w:hint="default"/>
      </w:rPr>
    </w:lvl>
  </w:abstractNum>
  <w:abstractNum w:abstractNumId="393" w15:restartNumberingAfterBreak="0">
    <w:nsid w:val="1A600AB2"/>
    <w:multiLevelType w:val="hybridMultilevel"/>
    <w:tmpl w:val="1D86ECB8"/>
    <w:lvl w:ilvl="0" w:tplc="F51E096C">
      <w:numFmt w:val="bullet"/>
      <w:lvlText w:val=""/>
      <w:lvlJc w:val="left"/>
      <w:pPr>
        <w:ind w:left="367" w:hanging="237"/>
      </w:pPr>
      <w:rPr>
        <w:rFonts w:ascii="Symbol" w:eastAsia="Symbol" w:hAnsi="Symbol" w:cs="Symbol" w:hint="default"/>
        <w:w w:val="100"/>
        <w:sz w:val="18"/>
        <w:szCs w:val="18"/>
      </w:rPr>
    </w:lvl>
    <w:lvl w:ilvl="1" w:tplc="C8B0C476">
      <w:numFmt w:val="bullet"/>
      <w:lvlText w:val="•"/>
      <w:lvlJc w:val="left"/>
      <w:pPr>
        <w:ind w:left="645" w:hanging="237"/>
      </w:pPr>
      <w:rPr>
        <w:rFonts w:hint="default"/>
      </w:rPr>
    </w:lvl>
    <w:lvl w:ilvl="2" w:tplc="937CA5B4">
      <w:numFmt w:val="bullet"/>
      <w:lvlText w:val="•"/>
      <w:lvlJc w:val="left"/>
      <w:pPr>
        <w:ind w:left="931" w:hanging="237"/>
      </w:pPr>
      <w:rPr>
        <w:rFonts w:hint="default"/>
      </w:rPr>
    </w:lvl>
    <w:lvl w:ilvl="3" w:tplc="7CEAB016">
      <w:numFmt w:val="bullet"/>
      <w:lvlText w:val="•"/>
      <w:lvlJc w:val="left"/>
      <w:pPr>
        <w:ind w:left="1217" w:hanging="237"/>
      </w:pPr>
      <w:rPr>
        <w:rFonts w:hint="default"/>
      </w:rPr>
    </w:lvl>
    <w:lvl w:ilvl="4" w:tplc="BE8CA604">
      <w:numFmt w:val="bullet"/>
      <w:lvlText w:val="•"/>
      <w:lvlJc w:val="left"/>
      <w:pPr>
        <w:ind w:left="1503" w:hanging="237"/>
      </w:pPr>
      <w:rPr>
        <w:rFonts w:hint="default"/>
      </w:rPr>
    </w:lvl>
    <w:lvl w:ilvl="5" w:tplc="7F52DD94">
      <w:numFmt w:val="bullet"/>
      <w:lvlText w:val="•"/>
      <w:lvlJc w:val="left"/>
      <w:pPr>
        <w:ind w:left="1789" w:hanging="237"/>
      </w:pPr>
      <w:rPr>
        <w:rFonts w:hint="default"/>
      </w:rPr>
    </w:lvl>
    <w:lvl w:ilvl="6" w:tplc="2E4CA7E2">
      <w:numFmt w:val="bullet"/>
      <w:lvlText w:val="•"/>
      <w:lvlJc w:val="left"/>
      <w:pPr>
        <w:ind w:left="2074" w:hanging="237"/>
      </w:pPr>
      <w:rPr>
        <w:rFonts w:hint="default"/>
      </w:rPr>
    </w:lvl>
    <w:lvl w:ilvl="7" w:tplc="241A56AA">
      <w:numFmt w:val="bullet"/>
      <w:lvlText w:val="•"/>
      <w:lvlJc w:val="left"/>
      <w:pPr>
        <w:ind w:left="2360" w:hanging="237"/>
      </w:pPr>
      <w:rPr>
        <w:rFonts w:hint="default"/>
      </w:rPr>
    </w:lvl>
    <w:lvl w:ilvl="8" w:tplc="313E76EE">
      <w:numFmt w:val="bullet"/>
      <w:lvlText w:val="•"/>
      <w:lvlJc w:val="left"/>
      <w:pPr>
        <w:ind w:left="2646" w:hanging="237"/>
      </w:pPr>
      <w:rPr>
        <w:rFonts w:hint="default"/>
      </w:rPr>
    </w:lvl>
  </w:abstractNum>
  <w:abstractNum w:abstractNumId="394" w15:restartNumberingAfterBreak="0">
    <w:nsid w:val="1A753796"/>
    <w:multiLevelType w:val="hybridMultilevel"/>
    <w:tmpl w:val="7F4CF608"/>
    <w:lvl w:ilvl="0" w:tplc="50C62C6A">
      <w:numFmt w:val="bullet"/>
      <w:lvlText w:val=""/>
      <w:lvlJc w:val="left"/>
      <w:pPr>
        <w:ind w:left="323" w:hanging="237"/>
      </w:pPr>
      <w:rPr>
        <w:rFonts w:ascii="Symbol" w:eastAsia="Symbol" w:hAnsi="Symbol" w:cs="Symbol" w:hint="default"/>
        <w:w w:val="100"/>
        <w:sz w:val="13"/>
        <w:szCs w:val="13"/>
      </w:rPr>
    </w:lvl>
    <w:lvl w:ilvl="1" w:tplc="68DE844A">
      <w:numFmt w:val="bullet"/>
      <w:lvlText w:val="•"/>
      <w:lvlJc w:val="left"/>
      <w:pPr>
        <w:ind w:left="634" w:hanging="237"/>
      </w:pPr>
      <w:rPr>
        <w:rFonts w:hint="default"/>
      </w:rPr>
    </w:lvl>
    <w:lvl w:ilvl="2" w:tplc="ACB063C2">
      <w:numFmt w:val="bullet"/>
      <w:lvlText w:val="•"/>
      <w:lvlJc w:val="left"/>
      <w:pPr>
        <w:ind w:left="948" w:hanging="237"/>
      </w:pPr>
      <w:rPr>
        <w:rFonts w:hint="default"/>
      </w:rPr>
    </w:lvl>
    <w:lvl w:ilvl="3" w:tplc="92484ACE">
      <w:numFmt w:val="bullet"/>
      <w:lvlText w:val="•"/>
      <w:lvlJc w:val="left"/>
      <w:pPr>
        <w:ind w:left="1262" w:hanging="237"/>
      </w:pPr>
      <w:rPr>
        <w:rFonts w:hint="default"/>
      </w:rPr>
    </w:lvl>
    <w:lvl w:ilvl="4" w:tplc="15942B3E">
      <w:numFmt w:val="bullet"/>
      <w:lvlText w:val="•"/>
      <w:lvlJc w:val="left"/>
      <w:pPr>
        <w:ind w:left="1576" w:hanging="237"/>
      </w:pPr>
      <w:rPr>
        <w:rFonts w:hint="default"/>
      </w:rPr>
    </w:lvl>
    <w:lvl w:ilvl="5" w:tplc="5AC47C80">
      <w:numFmt w:val="bullet"/>
      <w:lvlText w:val="•"/>
      <w:lvlJc w:val="left"/>
      <w:pPr>
        <w:ind w:left="1890" w:hanging="237"/>
      </w:pPr>
      <w:rPr>
        <w:rFonts w:hint="default"/>
      </w:rPr>
    </w:lvl>
    <w:lvl w:ilvl="6" w:tplc="AAA4EBF4">
      <w:numFmt w:val="bullet"/>
      <w:lvlText w:val="•"/>
      <w:lvlJc w:val="left"/>
      <w:pPr>
        <w:ind w:left="2204" w:hanging="237"/>
      </w:pPr>
      <w:rPr>
        <w:rFonts w:hint="default"/>
      </w:rPr>
    </w:lvl>
    <w:lvl w:ilvl="7" w:tplc="B7B8881E">
      <w:numFmt w:val="bullet"/>
      <w:lvlText w:val="•"/>
      <w:lvlJc w:val="left"/>
      <w:pPr>
        <w:ind w:left="2518" w:hanging="237"/>
      </w:pPr>
      <w:rPr>
        <w:rFonts w:hint="default"/>
      </w:rPr>
    </w:lvl>
    <w:lvl w:ilvl="8" w:tplc="8EB686CC">
      <w:numFmt w:val="bullet"/>
      <w:lvlText w:val="•"/>
      <w:lvlJc w:val="left"/>
      <w:pPr>
        <w:ind w:left="2832" w:hanging="237"/>
      </w:pPr>
      <w:rPr>
        <w:rFonts w:hint="default"/>
      </w:rPr>
    </w:lvl>
  </w:abstractNum>
  <w:abstractNum w:abstractNumId="395" w15:restartNumberingAfterBreak="0">
    <w:nsid w:val="1A7B1C32"/>
    <w:multiLevelType w:val="hybridMultilevel"/>
    <w:tmpl w:val="DECE3CDE"/>
    <w:lvl w:ilvl="0" w:tplc="722220B6">
      <w:numFmt w:val="bullet"/>
      <w:lvlText w:val=""/>
      <w:lvlJc w:val="left"/>
      <w:pPr>
        <w:ind w:left="274" w:hanging="187"/>
      </w:pPr>
      <w:rPr>
        <w:rFonts w:ascii="Symbol" w:eastAsia="Symbol" w:hAnsi="Symbol" w:cs="Symbol" w:hint="default"/>
        <w:w w:val="100"/>
        <w:sz w:val="18"/>
        <w:szCs w:val="18"/>
      </w:rPr>
    </w:lvl>
    <w:lvl w:ilvl="1" w:tplc="6DF4BEFE">
      <w:numFmt w:val="bullet"/>
      <w:lvlText w:val="•"/>
      <w:lvlJc w:val="left"/>
      <w:pPr>
        <w:ind w:left="598" w:hanging="187"/>
      </w:pPr>
      <w:rPr>
        <w:rFonts w:hint="default"/>
      </w:rPr>
    </w:lvl>
    <w:lvl w:ilvl="2" w:tplc="A14EAF90">
      <w:numFmt w:val="bullet"/>
      <w:lvlText w:val="•"/>
      <w:lvlJc w:val="left"/>
      <w:pPr>
        <w:ind w:left="917" w:hanging="187"/>
      </w:pPr>
      <w:rPr>
        <w:rFonts w:hint="default"/>
      </w:rPr>
    </w:lvl>
    <w:lvl w:ilvl="3" w:tplc="C560A0F0">
      <w:numFmt w:val="bullet"/>
      <w:lvlText w:val="•"/>
      <w:lvlJc w:val="left"/>
      <w:pPr>
        <w:ind w:left="1235" w:hanging="187"/>
      </w:pPr>
      <w:rPr>
        <w:rFonts w:hint="default"/>
      </w:rPr>
    </w:lvl>
    <w:lvl w:ilvl="4" w:tplc="C9567BAC">
      <w:numFmt w:val="bullet"/>
      <w:lvlText w:val="•"/>
      <w:lvlJc w:val="left"/>
      <w:pPr>
        <w:ind w:left="1554" w:hanging="187"/>
      </w:pPr>
      <w:rPr>
        <w:rFonts w:hint="default"/>
      </w:rPr>
    </w:lvl>
    <w:lvl w:ilvl="5" w:tplc="17BCD58E">
      <w:numFmt w:val="bullet"/>
      <w:lvlText w:val="•"/>
      <w:lvlJc w:val="left"/>
      <w:pPr>
        <w:ind w:left="1873" w:hanging="187"/>
      </w:pPr>
      <w:rPr>
        <w:rFonts w:hint="default"/>
      </w:rPr>
    </w:lvl>
    <w:lvl w:ilvl="6" w:tplc="34528CDA">
      <w:numFmt w:val="bullet"/>
      <w:lvlText w:val="•"/>
      <w:lvlJc w:val="left"/>
      <w:pPr>
        <w:ind w:left="2191" w:hanging="187"/>
      </w:pPr>
      <w:rPr>
        <w:rFonts w:hint="default"/>
      </w:rPr>
    </w:lvl>
    <w:lvl w:ilvl="7" w:tplc="FB348298">
      <w:numFmt w:val="bullet"/>
      <w:lvlText w:val="•"/>
      <w:lvlJc w:val="left"/>
      <w:pPr>
        <w:ind w:left="2510" w:hanging="187"/>
      </w:pPr>
      <w:rPr>
        <w:rFonts w:hint="default"/>
      </w:rPr>
    </w:lvl>
    <w:lvl w:ilvl="8" w:tplc="77F8F80A">
      <w:numFmt w:val="bullet"/>
      <w:lvlText w:val="•"/>
      <w:lvlJc w:val="left"/>
      <w:pPr>
        <w:ind w:left="2828" w:hanging="187"/>
      </w:pPr>
      <w:rPr>
        <w:rFonts w:hint="default"/>
      </w:rPr>
    </w:lvl>
  </w:abstractNum>
  <w:abstractNum w:abstractNumId="396" w15:restartNumberingAfterBreak="0">
    <w:nsid w:val="1A89315D"/>
    <w:multiLevelType w:val="hybridMultilevel"/>
    <w:tmpl w:val="0C243EE6"/>
    <w:lvl w:ilvl="0" w:tplc="7FE6315E">
      <w:numFmt w:val="bullet"/>
      <w:lvlText w:val=""/>
      <w:lvlJc w:val="left"/>
      <w:pPr>
        <w:ind w:left="220" w:hanging="134"/>
      </w:pPr>
      <w:rPr>
        <w:rFonts w:ascii="Symbol" w:eastAsia="Symbol" w:hAnsi="Symbol" w:cs="Symbol" w:hint="default"/>
        <w:w w:val="100"/>
        <w:sz w:val="18"/>
        <w:szCs w:val="18"/>
      </w:rPr>
    </w:lvl>
    <w:lvl w:ilvl="1" w:tplc="6BA2C864">
      <w:numFmt w:val="bullet"/>
      <w:lvlText w:val="•"/>
      <w:lvlJc w:val="left"/>
      <w:pPr>
        <w:ind w:left="514" w:hanging="134"/>
      </w:pPr>
      <w:rPr>
        <w:rFonts w:hint="default"/>
      </w:rPr>
    </w:lvl>
    <w:lvl w:ilvl="2" w:tplc="219CC936">
      <w:numFmt w:val="bullet"/>
      <w:lvlText w:val="•"/>
      <w:lvlJc w:val="left"/>
      <w:pPr>
        <w:ind w:left="809" w:hanging="134"/>
      </w:pPr>
      <w:rPr>
        <w:rFonts w:hint="default"/>
      </w:rPr>
    </w:lvl>
    <w:lvl w:ilvl="3" w:tplc="9ED8618C">
      <w:numFmt w:val="bullet"/>
      <w:lvlText w:val="•"/>
      <w:lvlJc w:val="left"/>
      <w:pPr>
        <w:ind w:left="1103" w:hanging="134"/>
      </w:pPr>
      <w:rPr>
        <w:rFonts w:hint="default"/>
      </w:rPr>
    </w:lvl>
    <w:lvl w:ilvl="4" w:tplc="C0449382">
      <w:numFmt w:val="bullet"/>
      <w:lvlText w:val="•"/>
      <w:lvlJc w:val="left"/>
      <w:pPr>
        <w:ind w:left="1398" w:hanging="134"/>
      </w:pPr>
      <w:rPr>
        <w:rFonts w:hint="default"/>
      </w:rPr>
    </w:lvl>
    <w:lvl w:ilvl="5" w:tplc="862A9A3C">
      <w:numFmt w:val="bullet"/>
      <w:lvlText w:val="•"/>
      <w:lvlJc w:val="left"/>
      <w:pPr>
        <w:ind w:left="1693" w:hanging="134"/>
      </w:pPr>
      <w:rPr>
        <w:rFonts w:hint="default"/>
      </w:rPr>
    </w:lvl>
    <w:lvl w:ilvl="6" w:tplc="64743FD6">
      <w:numFmt w:val="bullet"/>
      <w:lvlText w:val="•"/>
      <w:lvlJc w:val="left"/>
      <w:pPr>
        <w:ind w:left="1987" w:hanging="134"/>
      </w:pPr>
      <w:rPr>
        <w:rFonts w:hint="default"/>
      </w:rPr>
    </w:lvl>
    <w:lvl w:ilvl="7" w:tplc="69323DC8">
      <w:numFmt w:val="bullet"/>
      <w:lvlText w:val="•"/>
      <w:lvlJc w:val="left"/>
      <w:pPr>
        <w:ind w:left="2282" w:hanging="134"/>
      </w:pPr>
      <w:rPr>
        <w:rFonts w:hint="default"/>
      </w:rPr>
    </w:lvl>
    <w:lvl w:ilvl="8" w:tplc="A8ECF29C">
      <w:numFmt w:val="bullet"/>
      <w:lvlText w:val="•"/>
      <w:lvlJc w:val="left"/>
      <w:pPr>
        <w:ind w:left="2576" w:hanging="134"/>
      </w:pPr>
      <w:rPr>
        <w:rFonts w:hint="default"/>
      </w:rPr>
    </w:lvl>
  </w:abstractNum>
  <w:abstractNum w:abstractNumId="397" w15:restartNumberingAfterBreak="0">
    <w:nsid w:val="1A8E02BD"/>
    <w:multiLevelType w:val="hybridMultilevel"/>
    <w:tmpl w:val="7C8458D0"/>
    <w:lvl w:ilvl="0" w:tplc="B1966478">
      <w:numFmt w:val="bullet"/>
      <w:lvlText w:val=""/>
      <w:lvlJc w:val="left"/>
      <w:pPr>
        <w:ind w:left="383" w:hanging="296"/>
      </w:pPr>
      <w:rPr>
        <w:rFonts w:ascii="Symbol" w:eastAsia="Symbol" w:hAnsi="Symbol" w:cs="Symbol" w:hint="default"/>
        <w:w w:val="100"/>
        <w:sz w:val="18"/>
        <w:szCs w:val="18"/>
      </w:rPr>
    </w:lvl>
    <w:lvl w:ilvl="1" w:tplc="D7F43698">
      <w:numFmt w:val="bullet"/>
      <w:lvlText w:val="•"/>
      <w:lvlJc w:val="left"/>
      <w:pPr>
        <w:ind w:left="669" w:hanging="296"/>
      </w:pPr>
      <w:rPr>
        <w:rFonts w:hint="default"/>
      </w:rPr>
    </w:lvl>
    <w:lvl w:ilvl="2" w:tplc="C7605DB8">
      <w:numFmt w:val="bullet"/>
      <w:lvlText w:val="•"/>
      <w:lvlJc w:val="left"/>
      <w:pPr>
        <w:ind w:left="958" w:hanging="296"/>
      </w:pPr>
      <w:rPr>
        <w:rFonts w:hint="default"/>
      </w:rPr>
    </w:lvl>
    <w:lvl w:ilvl="3" w:tplc="B744653C">
      <w:numFmt w:val="bullet"/>
      <w:lvlText w:val="•"/>
      <w:lvlJc w:val="left"/>
      <w:pPr>
        <w:ind w:left="1248" w:hanging="296"/>
      </w:pPr>
      <w:rPr>
        <w:rFonts w:hint="default"/>
      </w:rPr>
    </w:lvl>
    <w:lvl w:ilvl="4" w:tplc="2450786C">
      <w:numFmt w:val="bullet"/>
      <w:lvlText w:val="•"/>
      <w:lvlJc w:val="left"/>
      <w:pPr>
        <w:ind w:left="1537" w:hanging="296"/>
      </w:pPr>
      <w:rPr>
        <w:rFonts w:hint="default"/>
      </w:rPr>
    </w:lvl>
    <w:lvl w:ilvl="5" w:tplc="2B6C41C2">
      <w:numFmt w:val="bullet"/>
      <w:lvlText w:val="•"/>
      <w:lvlJc w:val="left"/>
      <w:pPr>
        <w:ind w:left="1827" w:hanging="296"/>
      </w:pPr>
      <w:rPr>
        <w:rFonts w:hint="default"/>
      </w:rPr>
    </w:lvl>
    <w:lvl w:ilvl="6" w:tplc="FF40EDC8">
      <w:numFmt w:val="bullet"/>
      <w:lvlText w:val="•"/>
      <w:lvlJc w:val="left"/>
      <w:pPr>
        <w:ind w:left="2116" w:hanging="296"/>
      </w:pPr>
      <w:rPr>
        <w:rFonts w:hint="default"/>
      </w:rPr>
    </w:lvl>
    <w:lvl w:ilvl="7" w:tplc="C7EADEDE">
      <w:numFmt w:val="bullet"/>
      <w:lvlText w:val="•"/>
      <w:lvlJc w:val="left"/>
      <w:pPr>
        <w:ind w:left="2405" w:hanging="296"/>
      </w:pPr>
      <w:rPr>
        <w:rFonts w:hint="default"/>
      </w:rPr>
    </w:lvl>
    <w:lvl w:ilvl="8" w:tplc="A008F03A">
      <w:numFmt w:val="bullet"/>
      <w:lvlText w:val="•"/>
      <w:lvlJc w:val="left"/>
      <w:pPr>
        <w:ind w:left="2695" w:hanging="296"/>
      </w:pPr>
      <w:rPr>
        <w:rFonts w:hint="default"/>
      </w:rPr>
    </w:lvl>
  </w:abstractNum>
  <w:abstractNum w:abstractNumId="398" w15:restartNumberingAfterBreak="0">
    <w:nsid w:val="1A9B5F76"/>
    <w:multiLevelType w:val="hybridMultilevel"/>
    <w:tmpl w:val="F1B67250"/>
    <w:lvl w:ilvl="0" w:tplc="C3C62E6C">
      <w:numFmt w:val="bullet"/>
      <w:lvlText w:val=""/>
      <w:lvlJc w:val="left"/>
      <w:pPr>
        <w:ind w:left="322" w:hanging="237"/>
      </w:pPr>
      <w:rPr>
        <w:rFonts w:ascii="Symbol" w:eastAsia="Symbol" w:hAnsi="Symbol" w:cs="Symbol" w:hint="default"/>
        <w:w w:val="100"/>
        <w:sz w:val="18"/>
        <w:szCs w:val="18"/>
      </w:rPr>
    </w:lvl>
    <w:lvl w:ilvl="1" w:tplc="6FF8DBB8">
      <w:numFmt w:val="bullet"/>
      <w:lvlText w:val="•"/>
      <w:lvlJc w:val="left"/>
      <w:pPr>
        <w:ind w:left="601" w:hanging="237"/>
      </w:pPr>
      <w:rPr>
        <w:rFonts w:hint="default"/>
      </w:rPr>
    </w:lvl>
    <w:lvl w:ilvl="2" w:tplc="DDBABDD8">
      <w:numFmt w:val="bullet"/>
      <w:lvlText w:val="•"/>
      <w:lvlJc w:val="left"/>
      <w:pPr>
        <w:ind w:left="883" w:hanging="237"/>
      </w:pPr>
      <w:rPr>
        <w:rFonts w:hint="default"/>
      </w:rPr>
    </w:lvl>
    <w:lvl w:ilvl="3" w:tplc="8C76FB88">
      <w:numFmt w:val="bullet"/>
      <w:lvlText w:val="•"/>
      <w:lvlJc w:val="left"/>
      <w:pPr>
        <w:ind w:left="1165" w:hanging="237"/>
      </w:pPr>
      <w:rPr>
        <w:rFonts w:hint="default"/>
      </w:rPr>
    </w:lvl>
    <w:lvl w:ilvl="4" w:tplc="48845FC4">
      <w:numFmt w:val="bullet"/>
      <w:lvlText w:val="•"/>
      <w:lvlJc w:val="left"/>
      <w:pPr>
        <w:ind w:left="1446" w:hanging="237"/>
      </w:pPr>
      <w:rPr>
        <w:rFonts w:hint="default"/>
      </w:rPr>
    </w:lvl>
    <w:lvl w:ilvl="5" w:tplc="7A407DDE">
      <w:numFmt w:val="bullet"/>
      <w:lvlText w:val="•"/>
      <w:lvlJc w:val="left"/>
      <w:pPr>
        <w:ind w:left="1728" w:hanging="237"/>
      </w:pPr>
      <w:rPr>
        <w:rFonts w:hint="default"/>
      </w:rPr>
    </w:lvl>
    <w:lvl w:ilvl="6" w:tplc="34F06CF8">
      <w:numFmt w:val="bullet"/>
      <w:lvlText w:val="•"/>
      <w:lvlJc w:val="left"/>
      <w:pPr>
        <w:ind w:left="2010" w:hanging="237"/>
      </w:pPr>
      <w:rPr>
        <w:rFonts w:hint="default"/>
      </w:rPr>
    </w:lvl>
    <w:lvl w:ilvl="7" w:tplc="F30A649E">
      <w:numFmt w:val="bullet"/>
      <w:lvlText w:val="•"/>
      <w:lvlJc w:val="left"/>
      <w:pPr>
        <w:ind w:left="2291" w:hanging="237"/>
      </w:pPr>
      <w:rPr>
        <w:rFonts w:hint="default"/>
      </w:rPr>
    </w:lvl>
    <w:lvl w:ilvl="8" w:tplc="83364C4C">
      <w:numFmt w:val="bullet"/>
      <w:lvlText w:val="•"/>
      <w:lvlJc w:val="left"/>
      <w:pPr>
        <w:ind w:left="2573" w:hanging="237"/>
      </w:pPr>
      <w:rPr>
        <w:rFonts w:hint="default"/>
      </w:rPr>
    </w:lvl>
  </w:abstractNum>
  <w:abstractNum w:abstractNumId="399" w15:restartNumberingAfterBreak="0">
    <w:nsid w:val="1AA84B62"/>
    <w:multiLevelType w:val="hybridMultilevel"/>
    <w:tmpl w:val="601ED468"/>
    <w:lvl w:ilvl="0" w:tplc="52561350">
      <w:numFmt w:val="bullet"/>
      <w:lvlText w:val=""/>
      <w:lvlJc w:val="left"/>
      <w:pPr>
        <w:ind w:left="321" w:hanging="237"/>
      </w:pPr>
      <w:rPr>
        <w:rFonts w:ascii="Symbol" w:eastAsia="Symbol" w:hAnsi="Symbol" w:cs="Symbol" w:hint="default"/>
        <w:w w:val="100"/>
        <w:sz w:val="18"/>
        <w:szCs w:val="18"/>
      </w:rPr>
    </w:lvl>
    <w:lvl w:ilvl="1" w:tplc="22E8888A">
      <w:numFmt w:val="bullet"/>
      <w:lvlText w:val="•"/>
      <w:lvlJc w:val="left"/>
      <w:pPr>
        <w:ind w:left="559" w:hanging="237"/>
      </w:pPr>
      <w:rPr>
        <w:rFonts w:hint="default"/>
      </w:rPr>
    </w:lvl>
    <w:lvl w:ilvl="2" w:tplc="9CD874B6">
      <w:numFmt w:val="bullet"/>
      <w:lvlText w:val="•"/>
      <w:lvlJc w:val="left"/>
      <w:pPr>
        <w:ind w:left="799" w:hanging="237"/>
      </w:pPr>
      <w:rPr>
        <w:rFonts w:hint="default"/>
      </w:rPr>
    </w:lvl>
    <w:lvl w:ilvl="3" w:tplc="095677B0">
      <w:numFmt w:val="bullet"/>
      <w:lvlText w:val="•"/>
      <w:lvlJc w:val="left"/>
      <w:pPr>
        <w:ind w:left="1038" w:hanging="237"/>
      </w:pPr>
      <w:rPr>
        <w:rFonts w:hint="default"/>
      </w:rPr>
    </w:lvl>
    <w:lvl w:ilvl="4" w:tplc="32E843A4">
      <w:numFmt w:val="bullet"/>
      <w:lvlText w:val="•"/>
      <w:lvlJc w:val="left"/>
      <w:pPr>
        <w:ind w:left="1278" w:hanging="237"/>
      </w:pPr>
      <w:rPr>
        <w:rFonts w:hint="default"/>
      </w:rPr>
    </w:lvl>
    <w:lvl w:ilvl="5" w:tplc="4FF6FD76">
      <w:numFmt w:val="bullet"/>
      <w:lvlText w:val="•"/>
      <w:lvlJc w:val="left"/>
      <w:pPr>
        <w:ind w:left="1518" w:hanging="237"/>
      </w:pPr>
      <w:rPr>
        <w:rFonts w:hint="default"/>
      </w:rPr>
    </w:lvl>
    <w:lvl w:ilvl="6" w:tplc="4CB42054">
      <w:numFmt w:val="bullet"/>
      <w:lvlText w:val="•"/>
      <w:lvlJc w:val="left"/>
      <w:pPr>
        <w:ind w:left="1757" w:hanging="237"/>
      </w:pPr>
      <w:rPr>
        <w:rFonts w:hint="default"/>
      </w:rPr>
    </w:lvl>
    <w:lvl w:ilvl="7" w:tplc="8822E922">
      <w:numFmt w:val="bullet"/>
      <w:lvlText w:val="•"/>
      <w:lvlJc w:val="left"/>
      <w:pPr>
        <w:ind w:left="1997" w:hanging="237"/>
      </w:pPr>
      <w:rPr>
        <w:rFonts w:hint="default"/>
      </w:rPr>
    </w:lvl>
    <w:lvl w:ilvl="8" w:tplc="5E427422">
      <w:numFmt w:val="bullet"/>
      <w:lvlText w:val="•"/>
      <w:lvlJc w:val="left"/>
      <w:pPr>
        <w:ind w:left="2236" w:hanging="237"/>
      </w:pPr>
      <w:rPr>
        <w:rFonts w:hint="default"/>
      </w:rPr>
    </w:lvl>
  </w:abstractNum>
  <w:abstractNum w:abstractNumId="400" w15:restartNumberingAfterBreak="0">
    <w:nsid w:val="1AB30E40"/>
    <w:multiLevelType w:val="hybridMultilevel"/>
    <w:tmpl w:val="9AC27D4C"/>
    <w:lvl w:ilvl="0" w:tplc="37E008D0">
      <w:numFmt w:val="bullet"/>
      <w:lvlText w:val=""/>
      <w:lvlJc w:val="left"/>
      <w:pPr>
        <w:ind w:left="500" w:hanging="296"/>
      </w:pPr>
      <w:rPr>
        <w:rFonts w:hint="default"/>
        <w:w w:val="100"/>
      </w:rPr>
    </w:lvl>
    <w:lvl w:ilvl="1" w:tplc="83C4993C">
      <w:numFmt w:val="bullet"/>
      <w:lvlText w:val="•"/>
      <w:lvlJc w:val="left"/>
      <w:pPr>
        <w:ind w:left="736" w:hanging="296"/>
      </w:pPr>
      <w:rPr>
        <w:rFonts w:hint="default"/>
      </w:rPr>
    </w:lvl>
    <w:lvl w:ilvl="2" w:tplc="070E0CF8">
      <w:numFmt w:val="bullet"/>
      <w:lvlText w:val="•"/>
      <w:lvlJc w:val="left"/>
      <w:pPr>
        <w:ind w:left="972" w:hanging="296"/>
      </w:pPr>
      <w:rPr>
        <w:rFonts w:hint="default"/>
      </w:rPr>
    </w:lvl>
    <w:lvl w:ilvl="3" w:tplc="C214101A">
      <w:numFmt w:val="bullet"/>
      <w:lvlText w:val="•"/>
      <w:lvlJc w:val="left"/>
      <w:pPr>
        <w:ind w:left="1209" w:hanging="296"/>
      </w:pPr>
      <w:rPr>
        <w:rFonts w:hint="default"/>
      </w:rPr>
    </w:lvl>
    <w:lvl w:ilvl="4" w:tplc="F612C18A">
      <w:numFmt w:val="bullet"/>
      <w:lvlText w:val="•"/>
      <w:lvlJc w:val="left"/>
      <w:pPr>
        <w:ind w:left="1445" w:hanging="296"/>
      </w:pPr>
      <w:rPr>
        <w:rFonts w:hint="default"/>
      </w:rPr>
    </w:lvl>
    <w:lvl w:ilvl="5" w:tplc="525CE8A8">
      <w:numFmt w:val="bullet"/>
      <w:lvlText w:val="•"/>
      <w:lvlJc w:val="left"/>
      <w:pPr>
        <w:ind w:left="1682" w:hanging="296"/>
      </w:pPr>
      <w:rPr>
        <w:rFonts w:hint="default"/>
      </w:rPr>
    </w:lvl>
    <w:lvl w:ilvl="6" w:tplc="F2401AD4">
      <w:numFmt w:val="bullet"/>
      <w:lvlText w:val="•"/>
      <w:lvlJc w:val="left"/>
      <w:pPr>
        <w:ind w:left="1918" w:hanging="296"/>
      </w:pPr>
      <w:rPr>
        <w:rFonts w:hint="default"/>
      </w:rPr>
    </w:lvl>
    <w:lvl w:ilvl="7" w:tplc="77DA7DF8">
      <w:numFmt w:val="bullet"/>
      <w:lvlText w:val="•"/>
      <w:lvlJc w:val="left"/>
      <w:pPr>
        <w:ind w:left="2154" w:hanging="296"/>
      </w:pPr>
      <w:rPr>
        <w:rFonts w:hint="default"/>
      </w:rPr>
    </w:lvl>
    <w:lvl w:ilvl="8" w:tplc="347276FE">
      <w:numFmt w:val="bullet"/>
      <w:lvlText w:val="•"/>
      <w:lvlJc w:val="left"/>
      <w:pPr>
        <w:ind w:left="2391" w:hanging="296"/>
      </w:pPr>
      <w:rPr>
        <w:rFonts w:hint="default"/>
      </w:rPr>
    </w:lvl>
  </w:abstractNum>
  <w:abstractNum w:abstractNumId="401" w15:restartNumberingAfterBreak="0">
    <w:nsid w:val="1AC10671"/>
    <w:multiLevelType w:val="hybridMultilevel"/>
    <w:tmpl w:val="B3B47E52"/>
    <w:lvl w:ilvl="0" w:tplc="6DF85234">
      <w:numFmt w:val="bullet"/>
      <w:lvlText w:val="-"/>
      <w:lvlJc w:val="left"/>
      <w:pPr>
        <w:ind w:left="426" w:hanging="296"/>
      </w:pPr>
      <w:rPr>
        <w:rFonts w:ascii="Times New Roman" w:eastAsia="Times New Roman" w:hAnsi="Times New Roman" w:cs="Times New Roman" w:hint="default"/>
        <w:w w:val="100"/>
        <w:sz w:val="18"/>
        <w:szCs w:val="18"/>
      </w:rPr>
    </w:lvl>
    <w:lvl w:ilvl="1" w:tplc="21A63200">
      <w:numFmt w:val="bullet"/>
      <w:lvlText w:val="•"/>
      <w:lvlJc w:val="left"/>
      <w:pPr>
        <w:ind w:left="689" w:hanging="296"/>
      </w:pPr>
      <w:rPr>
        <w:rFonts w:hint="default"/>
      </w:rPr>
    </w:lvl>
    <w:lvl w:ilvl="2" w:tplc="9E34B142">
      <w:numFmt w:val="bullet"/>
      <w:lvlText w:val="•"/>
      <w:lvlJc w:val="left"/>
      <w:pPr>
        <w:ind w:left="958" w:hanging="296"/>
      </w:pPr>
      <w:rPr>
        <w:rFonts w:hint="default"/>
      </w:rPr>
    </w:lvl>
    <w:lvl w:ilvl="3" w:tplc="D0F85D12">
      <w:numFmt w:val="bullet"/>
      <w:lvlText w:val="•"/>
      <w:lvlJc w:val="left"/>
      <w:pPr>
        <w:ind w:left="1227" w:hanging="296"/>
      </w:pPr>
      <w:rPr>
        <w:rFonts w:hint="default"/>
      </w:rPr>
    </w:lvl>
    <w:lvl w:ilvl="4" w:tplc="09B82D74">
      <w:numFmt w:val="bullet"/>
      <w:lvlText w:val="•"/>
      <w:lvlJc w:val="left"/>
      <w:pPr>
        <w:ind w:left="1496" w:hanging="296"/>
      </w:pPr>
      <w:rPr>
        <w:rFonts w:hint="default"/>
      </w:rPr>
    </w:lvl>
    <w:lvl w:ilvl="5" w:tplc="36E20722">
      <w:numFmt w:val="bullet"/>
      <w:lvlText w:val="•"/>
      <w:lvlJc w:val="left"/>
      <w:pPr>
        <w:ind w:left="1765" w:hanging="296"/>
      </w:pPr>
      <w:rPr>
        <w:rFonts w:hint="default"/>
      </w:rPr>
    </w:lvl>
    <w:lvl w:ilvl="6" w:tplc="1736DCC2">
      <w:numFmt w:val="bullet"/>
      <w:lvlText w:val="•"/>
      <w:lvlJc w:val="left"/>
      <w:pPr>
        <w:ind w:left="2034" w:hanging="296"/>
      </w:pPr>
      <w:rPr>
        <w:rFonts w:hint="default"/>
      </w:rPr>
    </w:lvl>
    <w:lvl w:ilvl="7" w:tplc="C0841336">
      <w:numFmt w:val="bullet"/>
      <w:lvlText w:val="•"/>
      <w:lvlJc w:val="left"/>
      <w:pPr>
        <w:ind w:left="2303" w:hanging="296"/>
      </w:pPr>
      <w:rPr>
        <w:rFonts w:hint="default"/>
      </w:rPr>
    </w:lvl>
    <w:lvl w:ilvl="8" w:tplc="71AE9AC8">
      <w:numFmt w:val="bullet"/>
      <w:lvlText w:val="•"/>
      <w:lvlJc w:val="left"/>
      <w:pPr>
        <w:ind w:left="2572" w:hanging="296"/>
      </w:pPr>
      <w:rPr>
        <w:rFonts w:hint="default"/>
      </w:rPr>
    </w:lvl>
  </w:abstractNum>
  <w:abstractNum w:abstractNumId="402" w15:restartNumberingAfterBreak="0">
    <w:nsid w:val="1AE3230F"/>
    <w:multiLevelType w:val="hybridMultilevel"/>
    <w:tmpl w:val="6592E862"/>
    <w:lvl w:ilvl="0" w:tplc="7EBECA0E">
      <w:numFmt w:val="bullet"/>
      <w:lvlText w:val=""/>
      <w:lvlJc w:val="left"/>
      <w:pPr>
        <w:ind w:left="287" w:hanging="230"/>
      </w:pPr>
      <w:rPr>
        <w:rFonts w:ascii="Symbol" w:eastAsia="Symbol" w:hAnsi="Symbol" w:cs="Symbol" w:hint="default"/>
        <w:w w:val="100"/>
        <w:sz w:val="18"/>
        <w:szCs w:val="18"/>
      </w:rPr>
    </w:lvl>
    <w:lvl w:ilvl="1" w:tplc="03ECCDDC">
      <w:numFmt w:val="bullet"/>
      <w:lvlText w:val="•"/>
      <w:lvlJc w:val="left"/>
      <w:pPr>
        <w:ind w:left="550" w:hanging="230"/>
      </w:pPr>
      <w:rPr>
        <w:rFonts w:hint="default"/>
      </w:rPr>
    </w:lvl>
    <w:lvl w:ilvl="2" w:tplc="FFF88786">
      <w:numFmt w:val="bullet"/>
      <w:lvlText w:val="•"/>
      <w:lvlJc w:val="left"/>
      <w:pPr>
        <w:ind w:left="820" w:hanging="230"/>
      </w:pPr>
      <w:rPr>
        <w:rFonts w:hint="default"/>
      </w:rPr>
    </w:lvl>
    <w:lvl w:ilvl="3" w:tplc="87344312">
      <w:numFmt w:val="bullet"/>
      <w:lvlText w:val="•"/>
      <w:lvlJc w:val="left"/>
      <w:pPr>
        <w:ind w:left="1090" w:hanging="230"/>
      </w:pPr>
      <w:rPr>
        <w:rFonts w:hint="default"/>
      </w:rPr>
    </w:lvl>
    <w:lvl w:ilvl="4" w:tplc="7772BD66">
      <w:numFmt w:val="bullet"/>
      <w:lvlText w:val="•"/>
      <w:lvlJc w:val="left"/>
      <w:pPr>
        <w:ind w:left="1360" w:hanging="230"/>
      </w:pPr>
      <w:rPr>
        <w:rFonts w:hint="default"/>
      </w:rPr>
    </w:lvl>
    <w:lvl w:ilvl="5" w:tplc="8F3A513E">
      <w:numFmt w:val="bullet"/>
      <w:lvlText w:val="•"/>
      <w:lvlJc w:val="left"/>
      <w:pPr>
        <w:ind w:left="1631" w:hanging="230"/>
      </w:pPr>
      <w:rPr>
        <w:rFonts w:hint="default"/>
      </w:rPr>
    </w:lvl>
    <w:lvl w:ilvl="6" w:tplc="0AA22D94">
      <w:numFmt w:val="bullet"/>
      <w:lvlText w:val="•"/>
      <w:lvlJc w:val="left"/>
      <w:pPr>
        <w:ind w:left="1901" w:hanging="230"/>
      </w:pPr>
      <w:rPr>
        <w:rFonts w:hint="default"/>
      </w:rPr>
    </w:lvl>
    <w:lvl w:ilvl="7" w:tplc="02EC8EF0">
      <w:numFmt w:val="bullet"/>
      <w:lvlText w:val="•"/>
      <w:lvlJc w:val="left"/>
      <w:pPr>
        <w:ind w:left="2171" w:hanging="230"/>
      </w:pPr>
      <w:rPr>
        <w:rFonts w:hint="default"/>
      </w:rPr>
    </w:lvl>
    <w:lvl w:ilvl="8" w:tplc="1B62DDE8">
      <w:numFmt w:val="bullet"/>
      <w:lvlText w:val="•"/>
      <w:lvlJc w:val="left"/>
      <w:pPr>
        <w:ind w:left="2441" w:hanging="230"/>
      </w:pPr>
      <w:rPr>
        <w:rFonts w:hint="default"/>
      </w:rPr>
    </w:lvl>
  </w:abstractNum>
  <w:abstractNum w:abstractNumId="403" w15:restartNumberingAfterBreak="0">
    <w:nsid w:val="1AE331B9"/>
    <w:multiLevelType w:val="hybridMultilevel"/>
    <w:tmpl w:val="6B82EF02"/>
    <w:lvl w:ilvl="0" w:tplc="D7208F2E">
      <w:numFmt w:val="bullet"/>
      <w:lvlText w:val=""/>
      <w:lvlJc w:val="left"/>
      <w:pPr>
        <w:ind w:left="323" w:hanging="237"/>
      </w:pPr>
      <w:rPr>
        <w:rFonts w:ascii="Symbol" w:eastAsia="Symbol" w:hAnsi="Symbol" w:cs="Symbol" w:hint="default"/>
        <w:w w:val="100"/>
        <w:sz w:val="13"/>
        <w:szCs w:val="13"/>
      </w:rPr>
    </w:lvl>
    <w:lvl w:ilvl="1" w:tplc="5F9668B2">
      <w:numFmt w:val="bullet"/>
      <w:lvlText w:val="•"/>
      <w:lvlJc w:val="left"/>
      <w:pPr>
        <w:ind w:left="501" w:hanging="237"/>
      </w:pPr>
      <w:rPr>
        <w:rFonts w:hint="default"/>
      </w:rPr>
    </w:lvl>
    <w:lvl w:ilvl="2" w:tplc="DE90F550">
      <w:numFmt w:val="bullet"/>
      <w:lvlText w:val="•"/>
      <w:lvlJc w:val="left"/>
      <w:pPr>
        <w:ind w:left="683" w:hanging="237"/>
      </w:pPr>
      <w:rPr>
        <w:rFonts w:hint="default"/>
      </w:rPr>
    </w:lvl>
    <w:lvl w:ilvl="3" w:tplc="95EABF08">
      <w:numFmt w:val="bullet"/>
      <w:lvlText w:val="•"/>
      <w:lvlJc w:val="left"/>
      <w:pPr>
        <w:ind w:left="865" w:hanging="237"/>
      </w:pPr>
      <w:rPr>
        <w:rFonts w:hint="default"/>
      </w:rPr>
    </w:lvl>
    <w:lvl w:ilvl="4" w:tplc="3F6A2916">
      <w:numFmt w:val="bullet"/>
      <w:lvlText w:val="•"/>
      <w:lvlJc w:val="left"/>
      <w:pPr>
        <w:ind w:left="1046" w:hanging="237"/>
      </w:pPr>
      <w:rPr>
        <w:rFonts w:hint="default"/>
      </w:rPr>
    </w:lvl>
    <w:lvl w:ilvl="5" w:tplc="A5621F08">
      <w:numFmt w:val="bullet"/>
      <w:lvlText w:val="•"/>
      <w:lvlJc w:val="left"/>
      <w:pPr>
        <w:ind w:left="1228" w:hanging="237"/>
      </w:pPr>
      <w:rPr>
        <w:rFonts w:hint="default"/>
      </w:rPr>
    </w:lvl>
    <w:lvl w:ilvl="6" w:tplc="F8BA83C6">
      <w:numFmt w:val="bullet"/>
      <w:lvlText w:val="•"/>
      <w:lvlJc w:val="left"/>
      <w:pPr>
        <w:ind w:left="1410" w:hanging="237"/>
      </w:pPr>
      <w:rPr>
        <w:rFonts w:hint="default"/>
      </w:rPr>
    </w:lvl>
    <w:lvl w:ilvl="7" w:tplc="A1744F80">
      <w:numFmt w:val="bullet"/>
      <w:lvlText w:val="•"/>
      <w:lvlJc w:val="left"/>
      <w:pPr>
        <w:ind w:left="1591" w:hanging="237"/>
      </w:pPr>
      <w:rPr>
        <w:rFonts w:hint="default"/>
      </w:rPr>
    </w:lvl>
    <w:lvl w:ilvl="8" w:tplc="515481E4">
      <w:numFmt w:val="bullet"/>
      <w:lvlText w:val="•"/>
      <w:lvlJc w:val="left"/>
      <w:pPr>
        <w:ind w:left="1773" w:hanging="237"/>
      </w:pPr>
      <w:rPr>
        <w:rFonts w:hint="default"/>
      </w:rPr>
    </w:lvl>
  </w:abstractNum>
  <w:abstractNum w:abstractNumId="404" w15:restartNumberingAfterBreak="0">
    <w:nsid w:val="1B025965"/>
    <w:multiLevelType w:val="hybridMultilevel"/>
    <w:tmpl w:val="8F984332"/>
    <w:lvl w:ilvl="0" w:tplc="5A4A4054">
      <w:numFmt w:val="bullet"/>
      <w:lvlText w:val=""/>
      <w:lvlJc w:val="left"/>
      <w:pPr>
        <w:ind w:left="292" w:hanging="244"/>
      </w:pPr>
      <w:rPr>
        <w:rFonts w:ascii="Symbol" w:eastAsia="Symbol" w:hAnsi="Symbol" w:cs="Symbol" w:hint="default"/>
        <w:w w:val="100"/>
        <w:sz w:val="18"/>
        <w:szCs w:val="18"/>
      </w:rPr>
    </w:lvl>
    <w:lvl w:ilvl="1" w:tplc="68B2CCA4">
      <w:numFmt w:val="bullet"/>
      <w:lvlText w:val="•"/>
      <w:lvlJc w:val="left"/>
      <w:pPr>
        <w:ind w:left="664" w:hanging="244"/>
      </w:pPr>
      <w:rPr>
        <w:rFonts w:hint="default"/>
      </w:rPr>
    </w:lvl>
    <w:lvl w:ilvl="2" w:tplc="5A48FB10">
      <w:numFmt w:val="bullet"/>
      <w:lvlText w:val="•"/>
      <w:lvlJc w:val="left"/>
      <w:pPr>
        <w:ind w:left="1029" w:hanging="244"/>
      </w:pPr>
      <w:rPr>
        <w:rFonts w:hint="default"/>
      </w:rPr>
    </w:lvl>
    <w:lvl w:ilvl="3" w:tplc="3D987B4C">
      <w:numFmt w:val="bullet"/>
      <w:lvlText w:val="•"/>
      <w:lvlJc w:val="left"/>
      <w:pPr>
        <w:ind w:left="1394" w:hanging="244"/>
      </w:pPr>
      <w:rPr>
        <w:rFonts w:hint="default"/>
      </w:rPr>
    </w:lvl>
    <w:lvl w:ilvl="4" w:tplc="74266A9E">
      <w:numFmt w:val="bullet"/>
      <w:lvlText w:val="•"/>
      <w:lvlJc w:val="left"/>
      <w:pPr>
        <w:ind w:left="1758" w:hanging="244"/>
      </w:pPr>
      <w:rPr>
        <w:rFonts w:hint="default"/>
      </w:rPr>
    </w:lvl>
    <w:lvl w:ilvl="5" w:tplc="A4A84014">
      <w:numFmt w:val="bullet"/>
      <w:lvlText w:val="•"/>
      <w:lvlJc w:val="left"/>
      <w:pPr>
        <w:ind w:left="2123" w:hanging="244"/>
      </w:pPr>
      <w:rPr>
        <w:rFonts w:hint="default"/>
      </w:rPr>
    </w:lvl>
    <w:lvl w:ilvl="6" w:tplc="A74827AA">
      <w:numFmt w:val="bullet"/>
      <w:lvlText w:val="•"/>
      <w:lvlJc w:val="left"/>
      <w:pPr>
        <w:ind w:left="2488" w:hanging="244"/>
      </w:pPr>
      <w:rPr>
        <w:rFonts w:hint="default"/>
      </w:rPr>
    </w:lvl>
    <w:lvl w:ilvl="7" w:tplc="18A032F2">
      <w:numFmt w:val="bullet"/>
      <w:lvlText w:val="•"/>
      <w:lvlJc w:val="left"/>
      <w:pPr>
        <w:ind w:left="2852" w:hanging="244"/>
      </w:pPr>
      <w:rPr>
        <w:rFonts w:hint="default"/>
      </w:rPr>
    </w:lvl>
    <w:lvl w:ilvl="8" w:tplc="BDF26504">
      <w:numFmt w:val="bullet"/>
      <w:lvlText w:val="•"/>
      <w:lvlJc w:val="left"/>
      <w:pPr>
        <w:ind w:left="3217" w:hanging="244"/>
      </w:pPr>
      <w:rPr>
        <w:rFonts w:hint="default"/>
      </w:rPr>
    </w:lvl>
  </w:abstractNum>
  <w:abstractNum w:abstractNumId="405" w15:restartNumberingAfterBreak="0">
    <w:nsid w:val="1B164B09"/>
    <w:multiLevelType w:val="hybridMultilevel"/>
    <w:tmpl w:val="9C6C86A4"/>
    <w:lvl w:ilvl="0" w:tplc="C242066C">
      <w:numFmt w:val="bullet"/>
      <w:lvlText w:val=""/>
      <w:lvlJc w:val="left"/>
      <w:pPr>
        <w:ind w:left="383" w:hanging="296"/>
      </w:pPr>
      <w:rPr>
        <w:rFonts w:ascii="Symbol" w:eastAsia="Symbol" w:hAnsi="Symbol" w:cs="Symbol" w:hint="default"/>
        <w:w w:val="100"/>
        <w:sz w:val="18"/>
        <w:szCs w:val="18"/>
      </w:rPr>
    </w:lvl>
    <w:lvl w:ilvl="1" w:tplc="A1DCE412">
      <w:numFmt w:val="bullet"/>
      <w:lvlText w:val="•"/>
      <w:lvlJc w:val="left"/>
      <w:pPr>
        <w:ind w:left="576" w:hanging="296"/>
      </w:pPr>
      <w:rPr>
        <w:rFonts w:hint="default"/>
      </w:rPr>
    </w:lvl>
    <w:lvl w:ilvl="2" w:tplc="05D89C46">
      <w:numFmt w:val="bullet"/>
      <w:lvlText w:val="•"/>
      <w:lvlJc w:val="left"/>
      <w:pPr>
        <w:ind w:left="773" w:hanging="296"/>
      </w:pPr>
      <w:rPr>
        <w:rFonts w:hint="default"/>
      </w:rPr>
    </w:lvl>
    <w:lvl w:ilvl="3" w:tplc="CD5CD656">
      <w:numFmt w:val="bullet"/>
      <w:lvlText w:val="•"/>
      <w:lvlJc w:val="left"/>
      <w:pPr>
        <w:ind w:left="970" w:hanging="296"/>
      </w:pPr>
      <w:rPr>
        <w:rFonts w:hint="default"/>
      </w:rPr>
    </w:lvl>
    <w:lvl w:ilvl="4" w:tplc="57DABD22">
      <w:numFmt w:val="bullet"/>
      <w:lvlText w:val="•"/>
      <w:lvlJc w:val="left"/>
      <w:pPr>
        <w:ind w:left="1167" w:hanging="296"/>
      </w:pPr>
      <w:rPr>
        <w:rFonts w:hint="default"/>
      </w:rPr>
    </w:lvl>
    <w:lvl w:ilvl="5" w:tplc="57EEC12C">
      <w:numFmt w:val="bullet"/>
      <w:lvlText w:val="•"/>
      <w:lvlJc w:val="left"/>
      <w:pPr>
        <w:ind w:left="1364" w:hanging="296"/>
      </w:pPr>
      <w:rPr>
        <w:rFonts w:hint="default"/>
      </w:rPr>
    </w:lvl>
    <w:lvl w:ilvl="6" w:tplc="2CBC994C">
      <w:numFmt w:val="bullet"/>
      <w:lvlText w:val="•"/>
      <w:lvlJc w:val="left"/>
      <w:pPr>
        <w:ind w:left="1560" w:hanging="296"/>
      </w:pPr>
      <w:rPr>
        <w:rFonts w:hint="default"/>
      </w:rPr>
    </w:lvl>
    <w:lvl w:ilvl="7" w:tplc="5E9883BE">
      <w:numFmt w:val="bullet"/>
      <w:lvlText w:val="•"/>
      <w:lvlJc w:val="left"/>
      <w:pPr>
        <w:ind w:left="1757" w:hanging="296"/>
      </w:pPr>
      <w:rPr>
        <w:rFonts w:hint="default"/>
      </w:rPr>
    </w:lvl>
    <w:lvl w:ilvl="8" w:tplc="B4DAC2EE">
      <w:numFmt w:val="bullet"/>
      <w:lvlText w:val="•"/>
      <w:lvlJc w:val="left"/>
      <w:pPr>
        <w:ind w:left="1954" w:hanging="296"/>
      </w:pPr>
      <w:rPr>
        <w:rFonts w:hint="default"/>
      </w:rPr>
    </w:lvl>
  </w:abstractNum>
  <w:abstractNum w:abstractNumId="406" w15:restartNumberingAfterBreak="0">
    <w:nsid w:val="1B28135B"/>
    <w:multiLevelType w:val="hybridMultilevel"/>
    <w:tmpl w:val="63C4CA64"/>
    <w:lvl w:ilvl="0" w:tplc="E2FA3DB8">
      <w:numFmt w:val="bullet"/>
      <w:lvlText w:val=""/>
      <w:lvlJc w:val="left"/>
      <w:pPr>
        <w:ind w:left="325" w:hanging="237"/>
      </w:pPr>
      <w:rPr>
        <w:rFonts w:ascii="Symbol" w:eastAsia="Symbol" w:hAnsi="Symbol" w:cs="Symbol" w:hint="default"/>
        <w:b/>
        <w:bCs/>
        <w:w w:val="100"/>
        <w:sz w:val="18"/>
        <w:szCs w:val="18"/>
      </w:rPr>
    </w:lvl>
    <w:lvl w:ilvl="1" w:tplc="32DC81A8">
      <w:numFmt w:val="bullet"/>
      <w:lvlText w:val="•"/>
      <w:lvlJc w:val="left"/>
      <w:pPr>
        <w:ind w:left="538" w:hanging="237"/>
      </w:pPr>
      <w:rPr>
        <w:rFonts w:hint="default"/>
      </w:rPr>
    </w:lvl>
    <w:lvl w:ilvl="2" w:tplc="AA1692C0">
      <w:numFmt w:val="bullet"/>
      <w:lvlText w:val="•"/>
      <w:lvlJc w:val="left"/>
      <w:pPr>
        <w:ind w:left="756" w:hanging="237"/>
      </w:pPr>
      <w:rPr>
        <w:rFonts w:hint="default"/>
      </w:rPr>
    </w:lvl>
    <w:lvl w:ilvl="3" w:tplc="3754F21C">
      <w:numFmt w:val="bullet"/>
      <w:lvlText w:val="•"/>
      <w:lvlJc w:val="left"/>
      <w:pPr>
        <w:ind w:left="974" w:hanging="237"/>
      </w:pPr>
      <w:rPr>
        <w:rFonts w:hint="default"/>
      </w:rPr>
    </w:lvl>
    <w:lvl w:ilvl="4" w:tplc="BFDC0A8C">
      <w:numFmt w:val="bullet"/>
      <w:lvlText w:val="•"/>
      <w:lvlJc w:val="left"/>
      <w:pPr>
        <w:ind w:left="1192" w:hanging="237"/>
      </w:pPr>
      <w:rPr>
        <w:rFonts w:hint="default"/>
      </w:rPr>
    </w:lvl>
    <w:lvl w:ilvl="5" w:tplc="007609F4">
      <w:numFmt w:val="bullet"/>
      <w:lvlText w:val="•"/>
      <w:lvlJc w:val="left"/>
      <w:pPr>
        <w:ind w:left="1411" w:hanging="237"/>
      </w:pPr>
      <w:rPr>
        <w:rFonts w:hint="default"/>
      </w:rPr>
    </w:lvl>
    <w:lvl w:ilvl="6" w:tplc="55528E98">
      <w:numFmt w:val="bullet"/>
      <w:lvlText w:val="•"/>
      <w:lvlJc w:val="left"/>
      <w:pPr>
        <w:ind w:left="1629" w:hanging="237"/>
      </w:pPr>
      <w:rPr>
        <w:rFonts w:hint="default"/>
      </w:rPr>
    </w:lvl>
    <w:lvl w:ilvl="7" w:tplc="FA42808E">
      <w:numFmt w:val="bullet"/>
      <w:lvlText w:val="•"/>
      <w:lvlJc w:val="left"/>
      <w:pPr>
        <w:ind w:left="1847" w:hanging="237"/>
      </w:pPr>
      <w:rPr>
        <w:rFonts w:hint="default"/>
      </w:rPr>
    </w:lvl>
    <w:lvl w:ilvl="8" w:tplc="53B2310C">
      <w:numFmt w:val="bullet"/>
      <w:lvlText w:val="•"/>
      <w:lvlJc w:val="left"/>
      <w:pPr>
        <w:ind w:left="2065" w:hanging="237"/>
      </w:pPr>
      <w:rPr>
        <w:rFonts w:hint="default"/>
      </w:rPr>
    </w:lvl>
  </w:abstractNum>
  <w:abstractNum w:abstractNumId="407" w15:restartNumberingAfterBreak="0">
    <w:nsid w:val="1B30273E"/>
    <w:multiLevelType w:val="hybridMultilevel"/>
    <w:tmpl w:val="5BB21084"/>
    <w:lvl w:ilvl="0" w:tplc="1F8A581E">
      <w:numFmt w:val="bullet"/>
      <w:lvlText w:val=""/>
      <w:lvlJc w:val="left"/>
      <w:pPr>
        <w:ind w:left="322" w:hanging="237"/>
      </w:pPr>
      <w:rPr>
        <w:rFonts w:ascii="Symbol" w:eastAsia="Symbol" w:hAnsi="Symbol" w:cs="Symbol" w:hint="default"/>
        <w:w w:val="100"/>
        <w:sz w:val="18"/>
        <w:szCs w:val="18"/>
      </w:rPr>
    </w:lvl>
    <w:lvl w:ilvl="1" w:tplc="F0A812B8">
      <w:numFmt w:val="bullet"/>
      <w:lvlText w:val="•"/>
      <w:lvlJc w:val="left"/>
      <w:pPr>
        <w:ind w:left="611" w:hanging="237"/>
      </w:pPr>
      <w:rPr>
        <w:rFonts w:hint="default"/>
      </w:rPr>
    </w:lvl>
    <w:lvl w:ilvl="2" w:tplc="95F087EC">
      <w:numFmt w:val="bullet"/>
      <w:lvlText w:val="•"/>
      <w:lvlJc w:val="left"/>
      <w:pPr>
        <w:ind w:left="902" w:hanging="237"/>
      </w:pPr>
      <w:rPr>
        <w:rFonts w:hint="default"/>
      </w:rPr>
    </w:lvl>
    <w:lvl w:ilvl="3" w:tplc="E460BA26">
      <w:numFmt w:val="bullet"/>
      <w:lvlText w:val="•"/>
      <w:lvlJc w:val="left"/>
      <w:pPr>
        <w:ind w:left="1193" w:hanging="237"/>
      </w:pPr>
      <w:rPr>
        <w:rFonts w:hint="default"/>
      </w:rPr>
    </w:lvl>
    <w:lvl w:ilvl="4" w:tplc="F03CAC54">
      <w:numFmt w:val="bullet"/>
      <w:lvlText w:val="•"/>
      <w:lvlJc w:val="left"/>
      <w:pPr>
        <w:ind w:left="1484" w:hanging="237"/>
      </w:pPr>
      <w:rPr>
        <w:rFonts w:hint="default"/>
      </w:rPr>
    </w:lvl>
    <w:lvl w:ilvl="5" w:tplc="C02AA8A8">
      <w:numFmt w:val="bullet"/>
      <w:lvlText w:val="•"/>
      <w:lvlJc w:val="left"/>
      <w:pPr>
        <w:ind w:left="1775" w:hanging="237"/>
      </w:pPr>
      <w:rPr>
        <w:rFonts w:hint="default"/>
      </w:rPr>
    </w:lvl>
    <w:lvl w:ilvl="6" w:tplc="C03084B2">
      <w:numFmt w:val="bullet"/>
      <w:lvlText w:val="•"/>
      <w:lvlJc w:val="left"/>
      <w:pPr>
        <w:ind w:left="2066" w:hanging="237"/>
      </w:pPr>
      <w:rPr>
        <w:rFonts w:hint="default"/>
      </w:rPr>
    </w:lvl>
    <w:lvl w:ilvl="7" w:tplc="3ECEDE62">
      <w:numFmt w:val="bullet"/>
      <w:lvlText w:val="•"/>
      <w:lvlJc w:val="left"/>
      <w:pPr>
        <w:ind w:left="2357" w:hanging="237"/>
      </w:pPr>
      <w:rPr>
        <w:rFonts w:hint="default"/>
      </w:rPr>
    </w:lvl>
    <w:lvl w:ilvl="8" w:tplc="00006472">
      <w:numFmt w:val="bullet"/>
      <w:lvlText w:val="•"/>
      <w:lvlJc w:val="left"/>
      <w:pPr>
        <w:ind w:left="2648" w:hanging="237"/>
      </w:pPr>
      <w:rPr>
        <w:rFonts w:hint="default"/>
      </w:rPr>
    </w:lvl>
  </w:abstractNum>
  <w:abstractNum w:abstractNumId="408" w15:restartNumberingAfterBreak="0">
    <w:nsid w:val="1B391088"/>
    <w:multiLevelType w:val="hybridMultilevel"/>
    <w:tmpl w:val="E3D88FF0"/>
    <w:lvl w:ilvl="0" w:tplc="88EE9C94">
      <w:numFmt w:val="bullet"/>
      <w:lvlText w:val=""/>
      <w:lvlJc w:val="left"/>
      <w:pPr>
        <w:ind w:left="325" w:hanging="237"/>
      </w:pPr>
      <w:rPr>
        <w:rFonts w:ascii="Symbol" w:eastAsia="Symbol" w:hAnsi="Symbol" w:cs="Symbol" w:hint="default"/>
        <w:w w:val="100"/>
        <w:sz w:val="18"/>
        <w:szCs w:val="18"/>
      </w:rPr>
    </w:lvl>
    <w:lvl w:ilvl="1" w:tplc="6F1C1A88">
      <w:numFmt w:val="bullet"/>
      <w:lvlText w:val="•"/>
      <w:lvlJc w:val="left"/>
      <w:pPr>
        <w:ind w:left="574" w:hanging="237"/>
      </w:pPr>
      <w:rPr>
        <w:rFonts w:hint="default"/>
      </w:rPr>
    </w:lvl>
    <w:lvl w:ilvl="2" w:tplc="1208050E">
      <w:numFmt w:val="bullet"/>
      <w:lvlText w:val="•"/>
      <w:lvlJc w:val="left"/>
      <w:pPr>
        <w:ind w:left="829" w:hanging="237"/>
      </w:pPr>
      <w:rPr>
        <w:rFonts w:hint="default"/>
      </w:rPr>
    </w:lvl>
    <w:lvl w:ilvl="3" w:tplc="2B62CC90">
      <w:numFmt w:val="bullet"/>
      <w:lvlText w:val="•"/>
      <w:lvlJc w:val="left"/>
      <w:pPr>
        <w:ind w:left="1084" w:hanging="237"/>
      </w:pPr>
      <w:rPr>
        <w:rFonts w:hint="default"/>
      </w:rPr>
    </w:lvl>
    <w:lvl w:ilvl="4" w:tplc="516E691E">
      <w:numFmt w:val="bullet"/>
      <w:lvlText w:val="•"/>
      <w:lvlJc w:val="left"/>
      <w:pPr>
        <w:ind w:left="1339" w:hanging="237"/>
      </w:pPr>
      <w:rPr>
        <w:rFonts w:hint="default"/>
      </w:rPr>
    </w:lvl>
    <w:lvl w:ilvl="5" w:tplc="447CB948">
      <w:numFmt w:val="bullet"/>
      <w:lvlText w:val="•"/>
      <w:lvlJc w:val="left"/>
      <w:pPr>
        <w:ind w:left="1594" w:hanging="237"/>
      </w:pPr>
      <w:rPr>
        <w:rFonts w:hint="default"/>
      </w:rPr>
    </w:lvl>
    <w:lvl w:ilvl="6" w:tplc="77881E84">
      <w:numFmt w:val="bullet"/>
      <w:lvlText w:val="•"/>
      <w:lvlJc w:val="left"/>
      <w:pPr>
        <w:ind w:left="1849" w:hanging="237"/>
      </w:pPr>
      <w:rPr>
        <w:rFonts w:hint="default"/>
      </w:rPr>
    </w:lvl>
    <w:lvl w:ilvl="7" w:tplc="29D8A668">
      <w:numFmt w:val="bullet"/>
      <w:lvlText w:val="•"/>
      <w:lvlJc w:val="left"/>
      <w:pPr>
        <w:ind w:left="2104" w:hanging="237"/>
      </w:pPr>
      <w:rPr>
        <w:rFonts w:hint="default"/>
      </w:rPr>
    </w:lvl>
    <w:lvl w:ilvl="8" w:tplc="4CC0BCC8">
      <w:numFmt w:val="bullet"/>
      <w:lvlText w:val="•"/>
      <w:lvlJc w:val="left"/>
      <w:pPr>
        <w:ind w:left="2359" w:hanging="237"/>
      </w:pPr>
      <w:rPr>
        <w:rFonts w:hint="default"/>
      </w:rPr>
    </w:lvl>
  </w:abstractNum>
  <w:abstractNum w:abstractNumId="409" w15:restartNumberingAfterBreak="0">
    <w:nsid w:val="1B486120"/>
    <w:multiLevelType w:val="hybridMultilevel"/>
    <w:tmpl w:val="9B6867BC"/>
    <w:lvl w:ilvl="0" w:tplc="1C10EC86">
      <w:numFmt w:val="bullet"/>
      <w:lvlText w:val=""/>
      <w:lvlJc w:val="left"/>
      <w:pPr>
        <w:ind w:left="396" w:hanging="193"/>
      </w:pPr>
      <w:rPr>
        <w:rFonts w:ascii="Symbol" w:eastAsia="Symbol" w:hAnsi="Symbol" w:cs="Symbol" w:hint="default"/>
        <w:w w:val="100"/>
        <w:sz w:val="18"/>
        <w:szCs w:val="18"/>
      </w:rPr>
    </w:lvl>
    <w:lvl w:ilvl="1" w:tplc="82DCA5F8">
      <w:numFmt w:val="bullet"/>
      <w:lvlText w:val="•"/>
      <w:lvlJc w:val="left"/>
      <w:pPr>
        <w:ind w:left="641" w:hanging="193"/>
      </w:pPr>
      <w:rPr>
        <w:rFonts w:hint="default"/>
      </w:rPr>
    </w:lvl>
    <w:lvl w:ilvl="2" w:tplc="CAF6BEDC">
      <w:numFmt w:val="bullet"/>
      <w:lvlText w:val="•"/>
      <w:lvlJc w:val="left"/>
      <w:pPr>
        <w:ind w:left="882" w:hanging="193"/>
      </w:pPr>
      <w:rPr>
        <w:rFonts w:hint="default"/>
      </w:rPr>
    </w:lvl>
    <w:lvl w:ilvl="3" w:tplc="B84482EC">
      <w:numFmt w:val="bullet"/>
      <w:lvlText w:val="•"/>
      <w:lvlJc w:val="left"/>
      <w:pPr>
        <w:ind w:left="1124" w:hanging="193"/>
      </w:pPr>
      <w:rPr>
        <w:rFonts w:hint="default"/>
      </w:rPr>
    </w:lvl>
    <w:lvl w:ilvl="4" w:tplc="1D106838">
      <w:numFmt w:val="bullet"/>
      <w:lvlText w:val="•"/>
      <w:lvlJc w:val="left"/>
      <w:pPr>
        <w:ind w:left="1365" w:hanging="193"/>
      </w:pPr>
      <w:rPr>
        <w:rFonts w:hint="default"/>
      </w:rPr>
    </w:lvl>
    <w:lvl w:ilvl="5" w:tplc="CE3EC8CA">
      <w:numFmt w:val="bullet"/>
      <w:lvlText w:val="•"/>
      <w:lvlJc w:val="left"/>
      <w:pPr>
        <w:ind w:left="1607" w:hanging="193"/>
      </w:pPr>
      <w:rPr>
        <w:rFonts w:hint="default"/>
      </w:rPr>
    </w:lvl>
    <w:lvl w:ilvl="6" w:tplc="7AA6C31E">
      <w:numFmt w:val="bullet"/>
      <w:lvlText w:val="•"/>
      <w:lvlJc w:val="left"/>
      <w:pPr>
        <w:ind w:left="1848" w:hanging="193"/>
      </w:pPr>
      <w:rPr>
        <w:rFonts w:hint="default"/>
      </w:rPr>
    </w:lvl>
    <w:lvl w:ilvl="7" w:tplc="C6E002B6">
      <w:numFmt w:val="bullet"/>
      <w:lvlText w:val="•"/>
      <w:lvlJc w:val="left"/>
      <w:pPr>
        <w:ind w:left="2089" w:hanging="193"/>
      </w:pPr>
      <w:rPr>
        <w:rFonts w:hint="default"/>
      </w:rPr>
    </w:lvl>
    <w:lvl w:ilvl="8" w:tplc="680E7B12">
      <w:numFmt w:val="bullet"/>
      <w:lvlText w:val="•"/>
      <w:lvlJc w:val="left"/>
      <w:pPr>
        <w:ind w:left="2331" w:hanging="193"/>
      </w:pPr>
      <w:rPr>
        <w:rFonts w:hint="default"/>
      </w:rPr>
    </w:lvl>
  </w:abstractNum>
  <w:abstractNum w:abstractNumId="410" w15:restartNumberingAfterBreak="0">
    <w:nsid w:val="1B4E352C"/>
    <w:multiLevelType w:val="hybridMultilevel"/>
    <w:tmpl w:val="38C2B582"/>
    <w:lvl w:ilvl="0" w:tplc="B0A437D8">
      <w:numFmt w:val="bullet"/>
      <w:lvlText w:val=""/>
      <w:lvlJc w:val="left"/>
      <w:pPr>
        <w:ind w:left="228" w:hanging="141"/>
      </w:pPr>
      <w:rPr>
        <w:rFonts w:ascii="Symbol" w:eastAsia="Symbol" w:hAnsi="Symbol" w:cs="Symbol" w:hint="default"/>
        <w:w w:val="100"/>
        <w:sz w:val="13"/>
        <w:szCs w:val="13"/>
      </w:rPr>
    </w:lvl>
    <w:lvl w:ilvl="1" w:tplc="C8087A0E">
      <w:numFmt w:val="bullet"/>
      <w:lvlText w:val="•"/>
      <w:lvlJc w:val="left"/>
      <w:pPr>
        <w:ind w:left="503" w:hanging="141"/>
      </w:pPr>
      <w:rPr>
        <w:rFonts w:hint="default"/>
      </w:rPr>
    </w:lvl>
    <w:lvl w:ilvl="2" w:tplc="D94E2DEE">
      <w:numFmt w:val="bullet"/>
      <w:lvlText w:val="•"/>
      <w:lvlJc w:val="left"/>
      <w:pPr>
        <w:ind w:left="787" w:hanging="141"/>
      </w:pPr>
      <w:rPr>
        <w:rFonts w:hint="default"/>
      </w:rPr>
    </w:lvl>
    <w:lvl w:ilvl="3" w:tplc="49E65214">
      <w:numFmt w:val="bullet"/>
      <w:lvlText w:val="•"/>
      <w:lvlJc w:val="left"/>
      <w:pPr>
        <w:ind w:left="1070" w:hanging="141"/>
      </w:pPr>
      <w:rPr>
        <w:rFonts w:hint="default"/>
      </w:rPr>
    </w:lvl>
    <w:lvl w:ilvl="4" w:tplc="1A3480E0">
      <w:numFmt w:val="bullet"/>
      <w:lvlText w:val="•"/>
      <w:lvlJc w:val="left"/>
      <w:pPr>
        <w:ind w:left="1354" w:hanging="141"/>
      </w:pPr>
      <w:rPr>
        <w:rFonts w:hint="default"/>
      </w:rPr>
    </w:lvl>
    <w:lvl w:ilvl="5" w:tplc="81842E90">
      <w:numFmt w:val="bullet"/>
      <w:lvlText w:val="•"/>
      <w:lvlJc w:val="left"/>
      <w:pPr>
        <w:ind w:left="1638" w:hanging="141"/>
      </w:pPr>
      <w:rPr>
        <w:rFonts w:hint="default"/>
      </w:rPr>
    </w:lvl>
    <w:lvl w:ilvl="6" w:tplc="98941144">
      <w:numFmt w:val="bullet"/>
      <w:lvlText w:val="•"/>
      <w:lvlJc w:val="left"/>
      <w:pPr>
        <w:ind w:left="1921" w:hanging="141"/>
      </w:pPr>
      <w:rPr>
        <w:rFonts w:hint="default"/>
      </w:rPr>
    </w:lvl>
    <w:lvl w:ilvl="7" w:tplc="A48E647E">
      <w:numFmt w:val="bullet"/>
      <w:lvlText w:val="•"/>
      <w:lvlJc w:val="left"/>
      <w:pPr>
        <w:ind w:left="2205" w:hanging="141"/>
      </w:pPr>
      <w:rPr>
        <w:rFonts w:hint="default"/>
      </w:rPr>
    </w:lvl>
    <w:lvl w:ilvl="8" w:tplc="A2D06FA6">
      <w:numFmt w:val="bullet"/>
      <w:lvlText w:val="•"/>
      <w:lvlJc w:val="left"/>
      <w:pPr>
        <w:ind w:left="2488" w:hanging="141"/>
      </w:pPr>
      <w:rPr>
        <w:rFonts w:hint="default"/>
      </w:rPr>
    </w:lvl>
  </w:abstractNum>
  <w:abstractNum w:abstractNumId="411" w15:restartNumberingAfterBreak="0">
    <w:nsid w:val="1B5717F7"/>
    <w:multiLevelType w:val="hybridMultilevel"/>
    <w:tmpl w:val="047A2A7E"/>
    <w:lvl w:ilvl="0" w:tplc="728CE4F0">
      <w:numFmt w:val="bullet"/>
      <w:lvlText w:val=""/>
      <w:lvlJc w:val="left"/>
      <w:pPr>
        <w:ind w:left="366" w:hanging="237"/>
      </w:pPr>
      <w:rPr>
        <w:rFonts w:ascii="Symbol" w:eastAsia="Symbol" w:hAnsi="Symbol" w:cs="Symbol" w:hint="default"/>
        <w:w w:val="100"/>
        <w:sz w:val="18"/>
        <w:szCs w:val="18"/>
      </w:rPr>
    </w:lvl>
    <w:lvl w:ilvl="1" w:tplc="8EDAAF32">
      <w:numFmt w:val="bullet"/>
      <w:lvlText w:val="•"/>
      <w:lvlJc w:val="left"/>
      <w:pPr>
        <w:ind w:left="641" w:hanging="237"/>
      </w:pPr>
      <w:rPr>
        <w:rFonts w:hint="default"/>
      </w:rPr>
    </w:lvl>
    <w:lvl w:ilvl="2" w:tplc="7C987600">
      <w:numFmt w:val="bullet"/>
      <w:lvlText w:val="•"/>
      <w:lvlJc w:val="left"/>
      <w:pPr>
        <w:ind w:left="923" w:hanging="237"/>
      </w:pPr>
      <w:rPr>
        <w:rFonts w:hint="default"/>
      </w:rPr>
    </w:lvl>
    <w:lvl w:ilvl="3" w:tplc="45E4924C">
      <w:numFmt w:val="bullet"/>
      <w:lvlText w:val="•"/>
      <w:lvlJc w:val="left"/>
      <w:pPr>
        <w:ind w:left="1205" w:hanging="237"/>
      </w:pPr>
      <w:rPr>
        <w:rFonts w:hint="default"/>
      </w:rPr>
    </w:lvl>
    <w:lvl w:ilvl="4" w:tplc="EFC609AA">
      <w:numFmt w:val="bullet"/>
      <w:lvlText w:val="•"/>
      <w:lvlJc w:val="left"/>
      <w:pPr>
        <w:ind w:left="1486" w:hanging="237"/>
      </w:pPr>
      <w:rPr>
        <w:rFonts w:hint="default"/>
      </w:rPr>
    </w:lvl>
    <w:lvl w:ilvl="5" w:tplc="F8324588">
      <w:numFmt w:val="bullet"/>
      <w:lvlText w:val="•"/>
      <w:lvlJc w:val="left"/>
      <w:pPr>
        <w:ind w:left="1768" w:hanging="237"/>
      </w:pPr>
      <w:rPr>
        <w:rFonts w:hint="default"/>
      </w:rPr>
    </w:lvl>
    <w:lvl w:ilvl="6" w:tplc="FF90EA78">
      <w:numFmt w:val="bullet"/>
      <w:lvlText w:val="•"/>
      <w:lvlJc w:val="left"/>
      <w:pPr>
        <w:ind w:left="2050" w:hanging="237"/>
      </w:pPr>
      <w:rPr>
        <w:rFonts w:hint="default"/>
      </w:rPr>
    </w:lvl>
    <w:lvl w:ilvl="7" w:tplc="83003C22">
      <w:numFmt w:val="bullet"/>
      <w:lvlText w:val="•"/>
      <w:lvlJc w:val="left"/>
      <w:pPr>
        <w:ind w:left="2331" w:hanging="237"/>
      </w:pPr>
      <w:rPr>
        <w:rFonts w:hint="default"/>
      </w:rPr>
    </w:lvl>
    <w:lvl w:ilvl="8" w:tplc="6A000320">
      <w:numFmt w:val="bullet"/>
      <w:lvlText w:val="•"/>
      <w:lvlJc w:val="left"/>
      <w:pPr>
        <w:ind w:left="2613" w:hanging="237"/>
      </w:pPr>
      <w:rPr>
        <w:rFonts w:hint="default"/>
      </w:rPr>
    </w:lvl>
  </w:abstractNum>
  <w:abstractNum w:abstractNumId="412" w15:restartNumberingAfterBreak="0">
    <w:nsid w:val="1B610CD7"/>
    <w:multiLevelType w:val="hybridMultilevel"/>
    <w:tmpl w:val="88743DF4"/>
    <w:lvl w:ilvl="0" w:tplc="4C40913A">
      <w:numFmt w:val="bullet"/>
      <w:lvlText w:val=""/>
      <w:lvlJc w:val="left"/>
      <w:pPr>
        <w:ind w:left="323" w:hanging="237"/>
      </w:pPr>
      <w:rPr>
        <w:rFonts w:ascii="Symbol" w:eastAsia="Symbol" w:hAnsi="Symbol" w:cs="Symbol" w:hint="default"/>
        <w:w w:val="100"/>
        <w:sz w:val="18"/>
        <w:szCs w:val="18"/>
      </w:rPr>
    </w:lvl>
    <w:lvl w:ilvl="1" w:tplc="DD722328">
      <w:numFmt w:val="bullet"/>
      <w:lvlText w:val="•"/>
      <w:lvlJc w:val="left"/>
      <w:pPr>
        <w:ind w:left="611" w:hanging="237"/>
      </w:pPr>
      <w:rPr>
        <w:rFonts w:hint="default"/>
      </w:rPr>
    </w:lvl>
    <w:lvl w:ilvl="2" w:tplc="288AC422">
      <w:numFmt w:val="bullet"/>
      <w:lvlText w:val="•"/>
      <w:lvlJc w:val="left"/>
      <w:pPr>
        <w:ind w:left="902" w:hanging="237"/>
      </w:pPr>
      <w:rPr>
        <w:rFonts w:hint="default"/>
      </w:rPr>
    </w:lvl>
    <w:lvl w:ilvl="3" w:tplc="BDFADA4A">
      <w:numFmt w:val="bullet"/>
      <w:lvlText w:val="•"/>
      <w:lvlJc w:val="left"/>
      <w:pPr>
        <w:ind w:left="1194" w:hanging="237"/>
      </w:pPr>
      <w:rPr>
        <w:rFonts w:hint="default"/>
      </w:rPr>
    </w:lvl>
    <w:lvl w:ilvl="4" w:tplc="CDC0F584">
      <w:numFmt w:val="bullet"/>
      <w:lvlText w:val="•"/>
      <w:lvlJc w:val="left"/>
      <w:pPr>
        <w:ind w:left="1485" w:hanging="237"/>
      </w:pPr>
      <w:rPr>
        <w:rFonts w:hint="default"/>
      </w:rPr>
    </w:lvl>
    <w:lvl w:ilvl="5" w:tplc="841238FC">
      <w:numFmt w:val="bullet"/>
      <w:lvlText w:val="•"/>
      <w:lvlJc w:val="left"/>
      <w:pPr>
        <w:ind w:left="1777" w:hanging="237"/>
      </w:pPr>
      <w:rPr>
        <w:rFonts w:hint="default"/>
      </w:rPr>
    </w:lvl>
    <w:lvl w:ilvl="6" w:tplc="6DA27370">
      <w:numFmt w:val="bullet"/>
      <w:lvlText w:val="•"/>
      <w:lvlJc w:val="left"/>
      <w:pPr>
        <w:ind w:left="2068" w:hanging="237"/>
      </w:pPr>
      <w:rPr>
        <w:rFonts w:hint="default"/>
      </w:rPr>
    </w:lvl>
    <w:lvl w:ilvl="7" w:tplc="1BAE4BC4">
      <w:numFmt w:val="bullet"/>
      <w:lvlText w:val="•"/>
      <w:lvlJc w:val="left"/>
      <w:pPr>
        <w:ind w:left="2359" w:hanging="237"/>
      </w:pPr>
      <w:rPr>
        <w:rFonts w:hint="default"/>
      </w:rPr>
    </w:lvl>
    <w:lvl w:ilvl="8" w:tplc="0CE89E10">
      <w:numFmt w:val="bullet"/>
      <w:lvlText w:val="•"/>
      <w:lvlJc w:val="left"/>
      <w:pPr>
        <w:ind w:left="2651" w:hanging="237"/>
      </w:pPr>
      <w:rPr>
        <w:rFonts w:hint="default"/>
      </w:rPr>
    </w:lvl>
  </w:abstractNum>
  <w:abstractNum w:abstractNumId="413" w15:restartNumberingAfterBreak="0">
    <w:nsid w:val="1B6D55BB"/>
    <w:multiLevelType w:val="hybridMultilevel"/>
    <w:tmpl w:val="42DC7FFA"/>
    <w:lvl w:ilvl="0" w:tplc="1C681592">
      <w:numFmt w:val="bullet"/>
      <w:lvlText w:val=""/>
      <w:lvlJc w:val="left"/>
      <w:pPr>
        <w:ind w:left="324" w:hanging="237"/>
      </w:pPr>
      <w:rPr>
        <w:rFonts w:ascii="Symbol" w:eastAsia="Symbol" w:hAnsi="Symbol" w:cs="Symbol" w:hint="default"/>
        <w:w w:val="100"/>
        <w:sz w:val="13"/>
        <w:szCs w:val="13"/>
      </w:rPr>
    </w:lvl>
    <w:lvl w:ilvl="1" w:tplc="F77C1856">
      <w:numFmt w:val="bullet"/>
      <w:lvlText w:val="•"/>
      <w:lvlJc w:val="left"/>
      <w:pPr>
        <w:ind w:left="543" w:hanging="237"/>
      </w:pPr>
      <w:rPr>
        <w:rFonts w:hint="default"/>
      </w:rPr>
    </w:lvl>
    <w:lvl w:ilvl="2" w:tplc="2424BCB2">
      <w:numFmt w:val="bullet"/>
      <w:lvlText w:val="•"/>
      <w:lvlJc w:val="left"/>
      <w:pPr>
        <w:ind w:left="766" w:hanging="237"/>
      </w:pPr>
      <w:rPr>
        <w:rFonts w:hint="default"/>
      </w:rPr>
    </w:lvl>
    <w:lvl w:ilvl="3" w:tplc="7870FF02">
      <w:numFmt w:val="bullet"/>
      <w:lvlText w:val="•"/>
      <w:lvlJc w:val="left"/>
      <w:pPr>
        <w:ind w:left="989" w:hanging="237"/>
      </w:pPr>
      <w:rPr>
        <w:rFonts w:hint="default"/>
      </w:rPr>
    </w:lvl>
    <w:lvl w:ilvl="4" w:tplc="A3102A9C">
      <w:numFmt w:val="bullet"/>
      <w:lvlText w:val="•"/>
      <w:lvlJc w:val="left"/>
      <w:pPr>
        <w:ind w:left="1212" w:hanging="237"/>
      </w:pPr>
      <w:rPr>
        <w:rFonts w:hint="default"/>
      </w:rPr>
    </w:lvl>
    <w:lvl w:ilvl="5" w:tplc="E6FE5A48">
      <w:numFmt w:val="bullet"/>
      <w:lvlText w:val="•"/>
      <w:lvlJc w:val="left"/>
      <w:pPr>
        <w:ind w:left="1436" w:hanging="237"/>
      </w:pPr>
      <w:rPr>
        <w:rFonts w:hint="default"/>
      </w:rPr>
    </w:lvl>
    <w:lvl w:ilvl="6" w:tplc="E532513E">
      <w:numFmt w:val="bullet"/>
      <w:lvlText w:val="•"/>
      <w:lvlJc w:val="left"/>
      <w:pPr>
        <w:ind w:left="1659" w:hanging="237"/>
      </w:pPr>
      <w:rPr>
        <w:rFonts w:hint="default"/>
      </w:rPr>
    </w:lvl>
    <w:lvl w:ilvl="7" w:tplc="22E40C2A">
      <w:numFmt w:val="bullet"/>
      <w:lvlText w:val="•"/>
      <w:lvlJc w:val="left"/>
      <w:pPr>
        <w:ind w:left="1882" w:hanging="237"/>
      </w:pPr>
      <w:rPr>
        <w:rFonts w:hint="default"/>
      </w:rPr>
    </w:lvl>
    <w:lvl w:ilvl="8" w:tplc="FFD4EFAC">
      <w:numFmt w:val="bullet"/>
      <w:lvlText w:val="•"/>
      <w:lvlJc w:val="left"/>
      <w:pPr>
        <w:ind w:left="2105" w:hanging="237"/>
      </w:pPr>
      <w:rPr>
        <w:rFonts w:hint="default"/>
      </w:rPr>
    </w:lvl>
  </w:abstractNum>
  <w:abstractNum w:abstractNumId="414" w15:restartNumberingAfterBreak="0">
    <w:nsid w:val="1B996679"/>
    <w:multiLevelType w:val="hybridMultilevel"/>
    <w:tmpl w:val="179C1962"/>
    <w:lvl w:ilvl="0" w:tplc="40A0B2DC">
      <w:numFmt w:val="bullet"/>
      <w:lvlText w:val=""/>
      <w:lvlJc w:val="left"/>
      <w:pPr>
        <w:ind w:left="273" w:hanging="187"/>
      </w:pPr>
      <w:rPr>
        <w:rFonts w:ascii="Symbol" w:eastAsia="Symbol" w:hAnsi="Symbol" w:cs="Symbol" w:hint="default"/>
        <w:w w:val="100"/>
        <w:sz w:val="18"/>
        <w:szCs w:val="18"/>
      </w:rPr>
    </w:lvl>
    <w:lvl w:ilvl="1" w:tplc="34867348">
      <w:numFmt w:val="bullet"/>
      <w:lvlText w:val="•"/>
      <w:lvlJc w:val="left"/>
      <w:pPr>
        <w:ind w:left="580" w:hanging="187"/>
      </w:pPr>
      <w:rPr>
        <w:rFonts w:hint="default"/>
      </w:rPr>
    </w:lvl>
    <w:lvl w:ilvl="2" w:tplc="03A8BB80">
      <w:numFmt w:val="bullet"/>
      <w:lvlText w:val="•"/>
      <w:lvlJc w:val="left"/>
      <w:pPr>
        <w:ind w:left="880" w:hanging="187"/>
      </w:pPr>
      <w:rPr>
        <w:rFonts w:hint="default"/>
      </w:rPr>
    </w:lvl>
    <w:lvl w:ilvl="3" w:tplc="D7BE1F78">
      <w:numFmt w:val="bullet"/>
      <w:lvlText w:val="•"/>
      <w:lvlJc w:val="left"/>
      <w:pPr>
        <w:ind w:left="1180" w:hanging="187"/>
      </w:pPr>
      <w:rPr>
        <w:rFonts w:hint="default"/>
      </w:rPr>
    </w:lvl>
    <w:lvl w:ilvl="4" w:tplc="8B907596">
      <w:numFmt w:val="bullet"/>
      <w:lvlText w:val="•"/>
      <w:lvlJc w:val="left"/>
      <w:pPr>
        <w:ind w:left="1480" w:hanging="187"/>
      </w:pPr>
      <w:rPr>
        <w:rFonts w:hint="default"/>
      </w:rPr>
    </w:lvl>
    <w:lvl w:ilvl="5" w:tplc="9B86D940">
      <w:numFmt w:val="bullet"/>
      <w:lvlText w:val="•"/>
      <w:lvlJc w:val="left"/>
      <w:pPr>
        <w:ind w:left="1781" w:hanging="187"/>
      </w:pPr>
      <w:rPr>
        <w:rFonts w:hint="default"/>
      </w:rPr>
    </w:lvl>
    <w:lvl w:ilvl="6" w:tplc="E882535E">
      <w:numFmt w:val="bullet"/>
      <w:lvlText w:val="•"/>
      <w:lvlJc w:val="left"/>
      <w:pPr>
        <w:ind w:left="2081" w:hanging="187"/>
      </w:pPr>
      <w:rPr>
        <w:rFonts w:hint="default"/>
      </w:rPr>
    </w:lvl>
    <w:lvl w:ilvl="7" w:tplc="91EA2066">
      <w:numFmt w:val="bullet"/>
      <w:lvlText w:val="•"/>
      <w:lvlJc w:val="left"/>
      <w:pPr>
        <w:ind w:left="2381" w:hanging="187"/>
      </w:pPr>
      <w:rPr>
        <w:rFonts w:hint="default"/>
      </w:rPr>
    </w:lvl>
    <w:lvl w:ilvl="8" w:tplc="38DA4BE4">
      <w:numFmt w:val="bullet"/>
      <w:lvlText w:val="•"/>
      <w:lvlJc w:val="left"/>
      <w:pPr>
        <w:ind w:left="2681" w:hanging="187"/>
      </w:pPr>
      <w:rPr>
        <w:rFonts w:hint="default"/>
      </w:rPr>
    </w:lvl>
  </w:abstractNum>
  <w:abstractNum w:abstractNumId="415" w15:restartNumberingAfterBreak="0">
    <w:nsid w:val="1B9F5A57"/>
    <w:multiLevelType w:val="hybridMultilevel"/>
    <w:tmpl w:val="E6FAB756"/>
    <w:lvl w:ilvl="0" w:tplc="EA14941E">
      <w:numFmt w:val="bullet"/>
      <w:lvlText w:val=""/>
      <w:lvlJc w:val="left"/>
      <w:pPr>
        <w:ind w:left="322" w:hanging="237"/>
      </w:pPr>
      <w:rPr>
        <w:rFonts w:ascii="Symbol" w:eastAsia="Symbol" w:hAnsi="Symbol" w:cs="Symbol" w:hint="default"/>
        <w:w w:val="100"/>
        <w:sz w:val="13"/>
        <w:szCs w:val="13"/>
      </w:rPr>
    </w:lvl>
    <w:lvl w:ilvl="1" w:tplc="C22A4DEA">
      <w:numFmt w:val="bullet"/>
      <w:lvlText w:val="•"/>
      <w:lvlJc w:val="left"/>
      <w:pPr>
        <w:ind w:left="571" w:hanging="237"/>
      </w:pPr>
      <w:rPr>
        <w:rFonts w:hint="default"/>
      </w:rPr>
    </w:lvl>
    <w:lvl w:ilvl="2" w:tplc="7E36737A">
      <w:numFmt w:val="bullet"/>
      <w:lvlText w:val="•"/>
      <w:lvlJc w:val="left"/>
      <w:pPr>
        <w:ind w:left="823" w:hanging="237"/>
      </w:pPr>
      <w:rPr>
        <w:rFonts w:hint="default"/>
      </w:rPr>
    </w:lvl>
    <w:lvl w:ilvl="3" w:tplc="A6FEF5AC">
      <w:numFmt w:val="bullet"/>
      <w:lvlText w:val="•"/>
      <w:lvlJc w:val="left"/>
      <w:pPr>
        <w:ind w:left="1074" w:hanging="237"/>
      </w:pPr>
      <w:rPr>
        <w:rFonts w:hint="default"/>
      </w:rPr>
    </w:lvl>
    <w:lvl w:ilvl="4" w:tplc="47E453DE">
      <w:numFmt w:val="bullet"/>
      <w:lvlText w:val="•"/>
      <w:lvlJc w:val="left"/>
      <w:pPr>
        <w:ind w:left="1326" w:hanging="237"/>
      </w:pPr>
      <w:rPr>
        <w:rFonts w:hint="default"/>
      </w:rPr>
    </w:lvl>
    <w:lvl w:ilvl="5" w:tplc="F03E150C">
      <w:numFmt w:val="bullet"/>
      <w:lvlText w:val="•"/>
      <w:lvlJc w:val="left"/>
      <w:pPr>
        <w:ind w:left="1577" w:hanging="237"/>
      </w:pPr>
      <w:rPr>
        <w:rFonts w:hint="default"/>
      </w:rPr>
    </w:lvl>
    <w:lvl w:ilvl="6" w:tplc="D59E945C">
      <w:numFmt w:val="bullet"/>
      <w:lvlText w:val="•"/>
      <w:lvlJc w:val="left"/>
      <w:pPr>
        <w:ind w:left="1829" w:hanging="237"/>
      </w:pPr>
      <w:rPr>
        <w:rFonts w:hint="default"/>
      </w:rPr>
    </w:lvl>
    <w:lvl w:ilvl="7" w:tplc="0A98C6DE">
      <w:numFmt w:val="bullet"/>
      <w:lvlText w:val="•"/>
      <w:lvlJc w:val="left"/>
      <w:pPr>
        <w:ind w:left="2080" w:hanging="237"/>
      </w:pPr>
      <w:rPr>
        <w:rFonts w:hint="default"/>
      </w:rPr>
    </w:lvl>
    <w:lvl w:ilvl="8" w:tplc="A97A46A6">
      <w:numFmt w:val="bullet"/>
      <w:lvlText w:val="•"/>
      <w:lvlJc w:val="left"/>
      <w:pPr>
        <w:ind w:left="2332" w:hanging="237"/>
      </w:pPr>
      <w:rPr>
        <w:rFonts w:hint="default"/>
      </w:rPr>
    </w:lvl>
  </w:abstractNum>
  <w:abstractNum w:abstractNumId="416" w15:restartNumberingAfterBreak="0">
    <w:nsid w:val="1BA65DBA"/>
    <w:multiLevelType w:val="hybridMultilevel"/>
    <w:tmpl w:val="FF680464"/>
    <w:lvl w:ilvl="0" w:tplc="D3BC671C">
      <w:numFmt w:val="bullet"/>
      <w:lvlText w:val=""/>
      <w:lvlJc w:val="left"/>
      <w:pPr>
        <w:ind w:left="323" w:hanging="237"/>
      </w:pPr>
      <w:rPr>
        <w:rFonts w:ascii="Symbol" w:eastAsia="Symbol" w:hAnsi="Symbol" w:cs="Symbol" w:hint="default"/>
        <w:w w:val="100"/>
        <w:sz w:val="13"/>
        <w:szCs w:val="13"/>
      </w:rPr>
    </w:lvl>
    <w:lvl w:ilvl="1" w:tplc="1CC2B69C">
      <w:numFmt w:val="bullet"/>
      <w:lvlText w:val="•"/>
      <w:lvlJc w:val="left"/>
      <w:pPr>
        <w:ind w:left="571" w:hanging="237"/>
      </w:pPr>
      <w:rPr>
        <w:rFonts w:hint="default"/>
      </w:rPr>
    </w:lvl>
    <w:lvl w:ilvl="2" w:tplc="17C65200">
      <w:numFmt w:val="bullet"/>
      <w:lvlText w:val="•"/>
      <w:lvlJc w:val="left"/>
      <w:pPr>
        <w:ind w:left="823" w:hanging="237"/>
      </w:pPr>
      <w:rPr>
        <w:rFonts w:hint="default"/>
      </w:rPr>
    </w:lvl>
    <w:lvl w:ilvl="3" w:tplc="493E5D8A">
      <w:numFmt w:val="bullet"/>
      <w:lvlText w:val="•"/>
      <w:lvlJc w:val="left"/>
      <w:pPr>
        <w:ind w:left="1074" w:hanging="237"/>
      </w:pPr>
      <w:rPr>
        <w:rFonts w:hint="default"/>
      </w:rPr>
    </w:lvl>
    <w:lvl w:ilvl="4" w:tplc="0C847474">
      <w:numFmt w:val="bullet"/>
      <w:lvlText w:val="•"/>
      <w:lvlJc w:val="left"/>
      <w:pPr>
        <w:ind w:left="1326" w:hanging="237"/>
      </w:pPr>
      <w:rPr>
        <w:rFonts w:hint="default"/>
      </w:rPr>
    </w:lvl>
    <w:lvl w:ilvl="5" w:tplc="01AEB2C8">
      <w:numFmt w:val="bullet"/>
      <w:lvlText w:val="•"/>
      <w:lvlJc w:val="left"/>
      <w:pPr>
        <w:ind w:left="1577" w:hanging="237"/>
      </w:pPr>
      <w:rPr>
        <w:rFonts w:hint="default"/>
      </w:rPr>
    </w:lvl>
    <w:lvl w:ilvl="6" w:tplc="5080D302">
      <w:numFmt w:val="bullet"/>
      <w:lvlText w:val="•"/>
      <w:lvlJc w:val="left"/>
      <w:pPr>
        <w:ind w:left="1829" w:hanging="237"/>
      </w:pPr>
      <w:rPr>
        <w:rFonts w:hint="default"/>
      </w:rPr>
    </w:lvl>
    <w:lvl w:ilvl="7" w:tplc="6966E7B0">
      <w:numFmt w:val="bullet"/>
      <w:lvlText w:val="•"/>
      <w:lvlJc w:val="left"/>
      <w:pPr>
        <w:ind w:left="2080" w:hanging="237"/>
      </w:pPr>
      <w:rPr>
        <w:rFonts w:hint="default"/>
      </w:rPr>
    </w:lvl>
    <w:lvl w:ilvl="8" w:tplc="EDF42F16">
      <w:numFmt w:val="bullet"/>
      <w:lvlText w:val="•"/>
      <w:lvlJc w:val="left"/>
      <w:pPr>
        <w:ind w:left="2332" w:hanging="237"/>
      </w:pPr>
      <w:rPr>
        <w:rFonts w:hint="default"/>
      </w:rPr>
    </w:lvl>
  </w:abstractNum>
  <w:abstractNum w:abstractNumId="417" w15:restartNumberingAfterBreak="0">
    <w:nsid w:val="1BAF3AB3"/>
    <w:multiLevelType w:val="hybridMultilevel"/>
    <w:tmpl w:val="3CCCAACA"/>
    <w:lvl w:ilvl="0" w:tplc="8E5CDBDE">
      <w:numFmt w:val="bullet"/>
      <w:lvlText w:val=""/>
      <w:lvlJc w:val="left"/>
      <w:pPr>
        <w:ind w:left="324" w:hanging="237"/>
      </w:pPr>
      <w:rPr>
        <w:rFonts w:ascii="Symbol" w:eastAsia="Symbol" w:hAnsi="Symbol" w:cs="Symbol" w:hint="default"/>
        <w:w w:val="100"/>
        <w:sz w:val="18"/>
        <w:szCs w:val="18"/>
      </w:rPr>
    </w:lvl>
    <w:lvl w:ilvl="1" w:tplc="754A3428">
      <w:numFmt w:val="bullet"/>
      <w:lvlText w:val="•"/>
      <w:lvlJc w:val="left"/>
      <w:pPr>
        <w:ind w:left="603" w:hanging="237"/>
      </w:pPr>
      <w:rPr>
        <w:rFonts w:hint="default"/>
      </w:rPr>
    </w:lvl>
    <w:lvl w:ilvl="2" w:tplc="47C6D248">
      <w:numFmt w:val="bullet"/>
      <w:lvlText w:val="•"/>
      <w:lvlJc w:val="left"/>
      <w:pPr>
        <w:ind w:left="886" w:hanging="237"/>
      </w:pPr>
      <w:rPr>
        <w:rFonts w:hint="default"/>
      </w:rPr>
    </w:lvl>
    <w:lvl w:ilvl="3" w:tplc="A9B2A18A">
      <w:numFmt w:val="bullet"/>
      <w:lvlText w:val="•"/>
      <w:lvlJc w:val="left"/>
      <w:pPr>
        <w:ind w:left="1170" w:hanging="237"/>
      </w:pPr>
      <w:rPr>
        <w:rFonts w:hint="default"/>
      </w:rPr>
    </w:lvl>
    <w:lvl w:ilvl="4" w:tplc="97AAD5BE">
      <w:numFmt w:val="bullet"/>
      <w:lvlText w:val="•"/>
      <w:lvlJc w:val="left"/>
      <w:pPr>
        <w:ind w:left="1453" w:hanging="237"/>
      </w:pPr>
      <w:rPr>
        <w:rFonts w:hint="default"/>
      </w:rPr>
    </w:lvl>
    <w:lvl w:ilvl="5" w:tplc="8690C7B0">
      <w:numFmt w:val="bullet"/>
      <w:lvlText w:val="•"/>
      <w:lvlJc w:val="left"/>
      <w:pPr>
        <w:ind w:left="1737" w:hanging="237"/>
      </w:pPr>
      <w:rPr>
        <w:rFonts w:hint="default"/>
      </w:rPr>
    </w:lvl>
    <w:lvl w:ilvl="6" w:tplc="369EA8DE">
      <w:numFmt w:val="bullet"/>
      <w:lvlText w:val="•"/>
      <w:lvlJc w:val="left"/>
      <w:pPr>
        <w:ind w:left="2020" w:hanging="237"/>
      </w:pPr>
      <w:rPr>
        <w:rFonts w:hint="default"/>
      </w:rPr>
    </w:lvl>
    <w:lvl w:ilvl="7" w:tplc="E670F2CE">
      <w:numFmt w:val="bullet"/>
      <w:lvlText w:val="•"/>
      <w:lvlJc w:val="left"/>
      <w:pPr>
        <w:ind w:left="2303" w:hanging="237"/>
      </w:pPr>
      <w:rPr>
        <w:rFonts w:hint="default"/>
      </w:rPr>
    </w:lvl>
    <w:lvl w:ilvl="8" w:tplc="7172A47C">
      <w:numFmt w:val="bullet"/>
      <w:lvlText w:val="•"/>
      <w:lvlJc w:val="left"/>
      <w:pPr>
        <w:ind w:left="2587" w:hanging="237"/>
      </w:pPr>
      <w:rPr>
        <w:rFonts w:hint="default"/>
      </w:rPr>
    </w:lvl>
  </w:abstractNum>
  <w:abstractNum w:abstractNumId="418" w15:restartNumberingAfterBreak="0">
    <w:nsid w:val="1BB819C4"/>
    <w:multiLevelType w:val="hybridMultilevel"/>
    <w:tmpl w:val="6B2864BC"/>
    <w:lvl w:ilvl="0" w:tplc="EA0C828C">
      <w:numFmt w:val="bullet"/>
      <w:lvlText w:val="-"/>
      <w:lvlJc w:val="left"/>
      <w:pPr>
        <w:ind w:left="200" w:hanging="374"/>
      </w:pPr>
      <w:rPr>
        <w:rFonts w:ascii="Times New Roman" w:eastAsia="Times New Roman" w:hAnsi="Times New Roman" w:cs="Times New Roman" w:hint="default"/>
        <w:i/>
        <w:w w:val="100"/>
        <w:sz w:val="18"/>
        <w:szCs w:val="18"/>
      </w:rPr>
    </w:lvl>
    <w:lvl w:ilvl="1" w:tplc="98B613C4">
      <w:numFmt w:val="bullet"/>
      <w:lvlText w:val="•"/>
      <w:lvlJc w:val="left"/>
      <w:pPr>
        <w:ind w:left="452" w:hanging="374"/>
      </w:pPr>
      <w:rPr>
        <w:rFonts w:hint="default"/>
      </w:rPr>
    </w:lvl>
    <w:lvl w:ilvl="2" w:tplc="CBB0CA5C">
      <w:numFmt w:val="bullet"/>
      <w:lvlText w:val="•"/>
      <w:lvlJc w:val="left"/>
      <w:pPr>
        <w:ind w:left="704" w:hanging="374"/>
      </w:pPr>
      <w:rPr>
        <w:rFonts w:hint="default"/>
      </w:rPr>
    </w:lvl>
    <w:lvl w:ilvl="3" w:tplc="A56EFE3C">
      <w:numFmt w:val="bullet"/>
      <w:lvlText w:val="•"/>
      <w:lvlJc w:val="left"/>
      <w:pPr>
        <w:ind w:left="956" w:hanging="374"/>
      </w:pPr>
      <w:rPr>
        <w:rFonts w:hint="default"/>
      </w:rPr>
    </w:lvl>
    <w:lvl w:ilvl="4" w:tplc="FD1E0AFC">
      <w:numFmt w:val="bullet"/>
      <w:lvlText w:val="•"/>
      <w:lvlJc w:val="left"/>
      <w:pPr>
        <w:ind w:left="1208" w:hanging="374"/>
      </w:pPr>
      <w:rPr>
        <w:rFonts w:hint="default"/>
      </w:rPr>
    </w:lvl>
    <w:lvl w:ilvl="5" w:tplc="C938221E">
      <w:numFmt w:val="bullet"/>
      <w:lvlText w:val="•"/>
      <w:lvlJc w:val="left"/>
      <w:pPr>
        <w:ind w:left="1460" w:hanging="374"/>
      </w:pPr>
      <w:rPr>
        <w:rFonts w:hint="default"/>
      </w:rPr>
    </w:lvl>
    <w:lvl w:ilvl="6" w:tplc="1DC8C3D8">
      <w:numFmt w:val="bullet"/>
      <w:lvlText w:val="•"/>
      <w:lvlJc w:val="left"/>
      <w:pPr>
        <w:ind w:left="1712" w:hanging="374"/>
      </w:pPr>
      <w:rPr>
        <w:rFonts w:hint="default"/>
      </w:rPr>
    </w:lvl>
    <w:lvl w:ilvl="7" w:tplc="F26A5634">
      <w:numFmt w:val="bullet"/>
      <w:lvlText w:val="•"/>
      <w:lvlJc w:val="left"/>
      <w:pPr>
        <w:ind w:left="1964" w:hanging="374"/>
      </w:pPr>
      <w:rPr>
        <w:rFonts w:hint="default"/>
      </w:rPr>
    </w:lvl>
    <w:lvl w:ilvl="8" w:tplc="7C9AC56E">
      <w:numFmt w:val="bullet"/>
      <w:lvlText w:val="•"/>
      <w:lvlJc w:val="left"/>
      <w:pPr>
        <w:ind w:left="2216" w:hanging="374"/>
      </w:pPr>
      <w:rPr>
        <w:rFonts w:hint="default"/>
      </w:rPr>
    </w:lvl>
  </w:abstractNum>
  <w:abstractNum w:abstractNumId="419" w15:restartNumberingAfterBreak="0">
    <w:nsid w:val="1BB823E0"/>
    <w:multiLevelType w:val="hybridMultilevel"/>
    <w:tmpl w:val="0278FA38"/>
    <w:lvl w:ilvl="0" w:tplc="03402EC6">
      <w:numFmt w:val="bullet"/>
      <w:lvlText w:val=""/>
      <w:lvlJc w:val="left"/>
      <w:pPr>
        <w:ind w:left="321" w:hanging="237"/>
      </w:pPr>
      <w:rPr>
        <w:rFonts w:ascii="Symbol" w:eastAsia="Symbol" w:hAnsi="Symbol" w:cs="Symbol" w:hint="default"/>
        <w:w w:val="100"/>
        <w:sz w:val="13"/>
        <w:szCs w:val="13"/>
      </w:rPr>
    </w:lvl>
    <w:lvl w:ilvl="1" w:tplc="C5C83300">
      <w:numFmt w:val="bullet"/>
      <w:lvlText w:val="•"/>
      <w:lvlJc w:val="left"/>
      <w:pPr>
        <w:ind w:left="582" w:hanging="237"/>
      </w:pPr>
      <w:rPr>
        <w:rFonts w:hint="default"/>
      </w:rPr>
    </w:lvl>
    <w:lvl w:ilvl="2" w:tplc="0AB89306">
      <w:numFmt w:val="bullet"/>
      <w:lvlText w:val="•"/>
      <w:lvlJc w:val="left"/>
      <w:pPr>
        <w:ind w:left="845" w:hanging="237"/>
      </w:pPr>
      <w:rPr>
        <w:rFonts w:hint="default"/>
      </w:rPr>
    </w:lvl>
    <w:lvl w:ilvl="3" w:tplc="FBEE72BC">
      <w:numFmt w:val="bullet"/>
      <w:lvlText w:val="•"/>
      <w:lvlJc w:val="left"/>
      <w:pPr>
        <w:ind w:left="1108" w:hanging="237"/>
      </w:pPr>
      <w:rPr>
        <w:rFonts w:hint="default"/>
      </w:rPr>
    </w:lvl>
    <w:lvl w:ilvl="4" w:tplc="2952772A">
      <w:numFmt w:val="bullet"/>
      <w:lvlText w:val="•"/>
      <w:lvlJc w:val="left"/>
      <w:pPr>
        <w:ind w:left="1370" w:hanging="237"/>
      </w:pPr>
      <w:rPr>
        <w:rFonts w:hint="default"/>
      </w:rPr>
    </w:lvl>
    <w:lvl w:ilvl="5" w:tplc="1972B05A">
      <w:numFmt w:val="bullet"/>
      <w:lvlText w:val="•"/>
      <w:lvlJc w:val="left"/>
      <w:pPr>
        <w:ind w:left="1633" w:hanging="237"/>
      </w:pPr>
      <w:rPr>
        <w:rFonts w:hint="default"/>
      </w:rPr>
    </w:lvl>
    <w:lvl w:ilvl="6" w:tplc="0908E6EA">
      <w:numFmt w:val="bullet"/>
      <w:lvlText w:val="•"/>
      <w:lvlJc w:val="left"/>
      <w:pPr>
        <w:ind w:left="1896" w:hanging="237"/>
      </w:pPr>
      <w:rPr>
        <w:rFonts w:hint="default"/>
      </w:rPr>
    </w:lvl>
    <w:lvl w:ilvl="7" w:tplc="44F4CCF8">
      <w:numFmt w:val="bullet"/>
      <w:lvlText w:val="•"/>
      <w:lvlJc w:val="left"/>
      <w:pPr>
        <w:ind w:left="2158" w:hanging="237"/>
      </w:pPr>
      <w:rPr>
        <w:rFonts w:hint="default"/>
      </w:rPr>
    </w:lvl>
    <w:lvl w:ilvl="8" w:tplc="FBE0611A">
      <w:numFmt w:val="bullet"/>
      <w:lvlText w:val="•"/>
      <w:lvlJc w:val="left"/>
      <w:pPr>
        <w:ind w:left="2421" w:hanging="237"/>
      </w:pPr>
      <w:rPr>
        <w:rFonts w:hint="default"/>
      </w:rPr>
    </w:lvl>
  </w:abstractNum>
  <w:abstractNum w:abstractNumId="420" w15:restartNumberingAfterBreak="0">
    <w:nsid w:val="1BD322A2"/>
    <w:multiLevelType w:val="hybridMultilevel"/>
    <w:tmpl w:val="9D72B330"/>
    <w:lvl w:ilvl="0" w:tplc="D8FE09B2">
      <w:numFmt w:val="bullet"/>
      <w:lvlText w:val=""/>
      <w:lvlJc w:val="left"/>
      <w:pPr>
        <w:ind w:left="292" w:hanging="244"/>
      </w:pPr>
      <w:rPr>
        <w:rFonts w:ascii="Symbol" w:eastAsia="Symbol" w:hAnsi="Symbol" w:cs="Symbol" w:hint="default"/>
        <w:w w:val="100"/>
        <w:sz w:val="18"/>
        <w:szCs w:val="18"/>
      </w:rPr>
    </w:lvl>
    <w:lvl w:ilvl="1" w:tplc="74F66BB6">
      <w:numFmt w:val="bullet"/>
      <w:lvlText w:val="•"/>
      <w:lvlJc w:val="left"/>
      <w:pPr>
        <w:ind w:left="445" w:hanging="244"/>
      </w:pPr>
      <w:rPr>
        <w:rFonts w:hint="default"/>
      </w:rPr>
    </w:lvl>
    <w:lvl w:ilvl="2" w:tplc="9E907C88">
      <w:numFmt w:val="bullet"/>
      <w:lvlText w:val="•"/>
      <w:lvlJc w:val="left"/>
      <w:pPr>
        <w:ind w:left="591" w:hanging="244"/>
      </w:pPr>
      <w:rPr>
        <w:rFonts w:hint="default"/>
      </w:rPr>
    </w:lvl>
    <w:lvl w:ilvl="3" w:tplc="CF4C49C8">
      <w:numFmt w:val="bullet"/>
      <w:lvlText w:val="•"/>
      <w:lvlJc w:val="left"/>
      <w:pPr>
        <w:ind w:left="736" w:hanging="244"/>
      </w:pPr>
      <w:rPr>
        <w:rFonts w:hint="default"/>
      </w:rPr>
    </w:lvl>
    <w:lvl w:ilvl="4" w:tplc="07CEBDB6">
      <w:numFmt w:val="bullet"/>
      <w:lvlText w:val="•"/>
      <w:lvlJc w:val="left"/>
      <w:pPr>
        <w:ind w:left="882" w:hanging="244"/>
      </w:pPr>
      <w:rPr>
        <w:rFonts w:hint="default"/>
      </w:rPr>
    </w:lvl>
    <w:lvl w:ilvl="5" w:tplc="6CFA3DBA">
      <w:numFmt w:val="bullet"/>
      <w:lvlText w:val="•"/>
      <w:lvlJc w:val="left"/>
      <w:pPr>
        <w:ind w:left="1028" w:hanging="244"/>
      </w:pPr>
      <w:rPr>
        <w:rFonts w:hint="default"/>
      </w:rPr>
    </w:lvl>
    <w:lvl w:ilvl="6" w:tplc="60481DD4">
      <w:numFmt w:val="bullet"/>
      <w:lvlText w:val="•"/>
      <w:lvlJc w:val="left"/>
      <w:pPr>
        <w:ind w:left="1173" w:hanging="244"/>
      </w:pPr>
      <w:rPr>
        <w:rFonts w:hint="default"/>
      </w:rPr>
    </w:lvl>
    <w:lvl w:ilvl="7" w:tplc="BD561926">
      <w:numFmt w:val="bullet"/>
      <w:lvlText w:val="•"/>
      <w:lvlJc w:val="left"/>
      <w:pPr>
        <w:ind w:left="1319" w:hanging="244"/>
      </w:pPr>
      <w:rPr>
        <w:rFonts w:hint="default"/>
      </w:rPr>
    </w:lvl>
    <w:lvl w:ilvl="8" w:tplc="475AA664">
      <w:numFmt w:val="bullet"/>
      <w:lvlText w:val="•"/>
      <w:lvlJc w:val="left"/>
      <w:pPr>
        <w:ind w:left="1464" w:hanging="244"/>
      </w:pPr>
      <w:rPr>
        <w:rFonts w:hint="default"/>
      </w:rPr>
    </w:lvl>
  </w:abstractNum>
  <w:abstractNum w:abstractNumId="421" w15:restartNumberingAfterBreak="0">
    <w:nsid w:val="1BDF6248"/>
    <w:multiLevelType w:val="hybridMultilevel"/>
    <w:tmpl w:val="851021E6"/>
    <w:lvl w:ilvl="0" w:tplc="EF0E6ED2">
      <w:numFmt w:val="bullet"/>
      <w:lvlText w:val=""/>
      <w:lvlJc w:val="left"/>
      <w:pPr>
        <w:ind w:left="223" w:hanging="141"/>
      </w:pPr>
      <w:rPr>
        <w:rFonts w:ascii="Symbol" w:eastAsia="Symbol" w:hAnsi="Symbol" w:cs="Symbol" w:hint="default"/>
        <w:w w:val="100"/>
        <w:sz w:val="13"/>
        <w:szCs w:val="13"/>
      </w:rPr>
    </w:lvl>
    <w:lvl w:ilvl="1" w:tplc="CE927374">
      <w:numFmt w:val="bullet"/>
      <w:lvlText w:val="•"/>
      <w:lvlJc w:val="left"/>
      <w:pPr>
        <w:ind w:left="514" w:hanging="141"/>
      </w:pPr>
      <w:rPr>
        <w:rFonts w:hint="default"/>
      </w:rPr>
    </w:lvl>
    <w:lvl w:ilvl="2" w:tplc="CDEA07F8">
      <w:numFmt w:val="bullet"/>
      <w:lvlText w:val="•"/>
      <w:lvlJc w:val="left"/>
      <w:pPr>
        <w:ind w:left="808" w:hanging="141"/>
      </w:pPr>
      <w:rPr>
        <w:rFonts w:hint="default"/>
      </w:rPr>
    </w:lvl>
    <w:lvl w:ilvl="3" w:tplc="2850DA76">
      <w:numFmt w:val="bullet"/>
      <w:lvlText w:val="•"/>
      <w:lvlJc w:val="left"/>
      <w:pPr>
        <w:ind w:left="1102" w:hanging="141"/>
      </w:pPr>
      <w:rPr>
        <w:rFonts w:hint="default"/>
      </w:rPr>
    </w:lvl>
    <w:lvl w:ilvl="4" w:tplc="86004FB8">
      <w:numFmt w:val="bullet"/>
      <w:lvlText w:val="•"/>
      <w:lvlJc w:val="left"/>
      <w:pPr>
        <w:ind w:left="1396" w:hanging="141"/>
      </w:pPr>
      <w:rPr>
        <w:rFonts w:hint="default"/>
      </w:rPr>
    </w:lvl>
    <w:lvl w:ilvl="5" w:tplc="D0142F98">
      <w:numFmt w:val="bullet"/>
      <w:lvlText w:val="•"/>
      <w:lvlJc w:val="left"/>
      <w:pPr>
        <w:ind w:left="1690" w:hanging="141"/>
      </w:pPr>
      <w:rPr>
        <w:rFonts w:hint="default"/>
      </w:rPr>
    </w:lvl>
    <w:lvl w:ilvl="6" w:tplc="51E2BD02">
      <w:numFmt w:val="bullet"/>
      <w:lvlText w:val="•"/>
      <w:lvlJc w:val="left"/>
      <w:pPr>
        <w:ind w:left="1984" w:hanging="141"/>
      </w:pPr>
      <w:rPr>
        <w:rFonts w:hint="default"/>
      </w:rPr>
    </w:lvl>
    <w:lvl w:ilvl="7" w:tplc="929ACB78">
      <w:numFmt w:val="bullet"/>
      <w:lvlText w:val="•"/>
      <w:lvlJc w:val="left"/>
      <w:pPr>
        <w:ind w:left="2278" w:hanging="141"/>
      </w:pPr>
      <w:rPr>
        <w:rFonts w:hint="default"/>
      </w:rPr>
    </w:lvl>
    <w:lvl w:ilvl="8" w:tplc="3098C28C">
      <w:numFmt w:val="bullet"/>
      <w:lvlText w:val="•"/>
      <w:lvlJc w:val="left"/>
      <w:pPr>
        <w:ind w:left="2572" w:hanging="141"/>
      </w:pPr>
      <w:rPr>
        <w:rFonts w:hint="default"/>
      </w:rPr>
    </w:lvl>
  </w:abstractNum>
  <w:abstractNum w:abstractNumId="422" w15:restartNumberingAfterBreak="0">
    <w:nsid w:val="1BDF648F"/>
    <w:multiLevelType w:val="hybridMultilevel"/>
    <w:tmpl w:val="1A1271E8"/>
    <w:lvl w:ilvl="0" w:tplc="2FAADB38">
      <w:numFmt w:val="bullet"/>
      <w:lvlText w:val=""/>
      <w:lvlJc w:val="left"/>
      <w:pPr>
        <w:ind w:left="324" w:hanging="237"/>
      </w:pPr>
      <w:rPr>
        <w:rFonts w:ascii="Symbol" w:eastAsia="Symbol" w:hAnsi="Symbol" w:cs="Symbol" w:hint="default"/>
        <w:w w:val="100"/>
        <w:sz w:val="18"/>
        <w:szCs w:val="18"/>
      </w:rPr>
    </w:lvl>
    <w:lvl w:ilvl="1" w:tplc="A2E01C70">
      <w:numFmt w:val="bullet"/>
      <w:lvlText w:val="•"/>
      <w:lvlJc w:val="left"/>
      <w:pPr>
        <w:ind w:left="544" w:hanging="237"/>
      </w:pPr>
      <w:rPr>
        <w:rFonts w:hint="default"/>
      </w:rPr>
    </w:lvl>
    <w:lvl w:ilvl="2" w:tplc="3A4604C2">
      <w:numFmt w:val="bullet"/>
      <w:lvlText w:val="•"/>
      <w:lvlJc w:val="left"/>
      <w:pPr>
        <w:ind w:left="768" w:hanging="237"/>
      </w:pPr>
      <w:rPr>
        <w:rFonts w:hint="default"/>
      </w:rPr>
    </w:lvl>
    <w:lvl w:ilvl="3" w:tplc="01125FE0">
      <w:numFmt w:val="bullet"/>
      <w:lvlText w:val="•"/>
      <w:lvlJc w:val="left"/>
      <w:pPr>
        <w:ind w:left="992" w:hanging="237"/>
      </w:pPr>
      <w:rPr>
        <w:rFonts w:hint="default"/>
      </w:rPr>
    </w:lvl>
    <w:lvl w:ilvl="4" w:tplc="7840C798">
      <w:numFmt w:val="bullet"/>
      <w:lvlText w:val="•"/>
      <w:lvlJc w:val="left"/>
      <w:pPr>
        <w:ind w:left="1216" w:hanging="237"/>
      </w:pPr>
      <w:rPr>
        <w:rFonts w:hint="default"/>
      </w:rPr>
    </w:lvl>
    <w:lvl w:ilvl="5" w:tplc="ADB44250">
      <w:numFmt w:val="bullet"/>
      <w:lvlText w:val="•"/>
      <w:lvlJc w:val="left"/>
      <w:pPr>
        <w:ind w:left="1441" w:hanging="237"/>
      </w:pPr>
      <w:rPr>
        <w:rFonts w:hint="default"/>
      </w:rPr>
    </w:lvl>
    <w:lvl w:ilvl="6" w:tplc="628C1D18">
      <w:numFmt w:val="bullet"/>
      <w:lvlText w:val="•"/>
      <w:lvlJc w:val="left"/>
      <w:pPr>
        <w:ind w:left="1665" w:hanging="237"/>
      </w:pPr>
      <w:rPr>
        <w:rFonts w:hint="default"/>
      </w:rPr>
    </w:lvl>
    <w:lvl w:ilvl="7" w:tplc="779885BE">
      <w:numFmt w:val="bullet"/>
      <w:lvlText w:val="•"/>
      <w:lvlJc w:val="left"/>
      <w:pPr>
        <w:ind w:left="1889" w:hanging="237"/>
      </w:pPr>
      <w:rPr>
        <w:rFonts w:hint="default"/>
      </w:rPr>
    </w:lvl>
    <w:lvl w:ilvl="8" w:tplc="69789A2A">
      <w:numFmt w:val="bullet"/>
      <w:lvlText w:val="•"/>
      <w:lvlJc w:val="left"/>
      <w:pPr>
        <w:ind w:left="2113" w:hanging="237"/>
      </w:pPr>
      <w:rPr>
        <w:rFonts w:hint="default"/>
      </w:rPr>
    </w:lvl>
  </w:abstractNum>
  <w:abstractNum w:abstractNumId="423" w15:restartNumberingAfterBreak="0">
    <w:nsid w:val="1BF530DA"/>
    <w:multiLevelType w:val="hybridMultilevel"/>
    <w:tmpl w:val="B4968CBA"/>
    <w:lvl w:ilvl="0" w:tplc="1BEA2BCA">
      <w:numFmt w:val="bullet"/>
      <w:lvlText w:val=""/>
      <w:lvlJc w:val="left"/>
      <w:pPr>
        <w:ind w:left="323" w:hanging="237"/>
      </w:pPr>
      <w:rPr>
        <w:rFonts w:ascii="Symbol" w:eastAsia="Symbol" w:hAnsi="Symbol" w:cs="Symbol" w:hint="default"/>
        <w:w w:val="100"/>
        <w:sz w:val="18"/>
        <w:szCs w:val="18"/>
      </w:rPr>
    </w:lvl>
    <w:lvl w:ilvl="1" w:tplc="442CD1B6">
      <w:numFmt w:val="bullet"/>
      <w:lvlText w:val="•"/>
      <w:lvlJc w:val="left"/>
      <w:pPr>
        <w:ind w:left="521" w:hanging="237"/>
      </w:pPr>
      <w:rPr>
        <w:rFonts w:hint="default"/>
      </w:rPr>
    </w:lvl>
    <w:lvl w:ilvl="2" w:tplc="DF043B8C">
      <w:numFmt w:val="bullet"/>
      <w:lvlText w:val="•"/>
      <w:lvlJc w:val="left"/>
      <w:pPr>
        <w:ind w:left="722" w:hanging="237"/>
      </w:pPr>
      <w:rPr>
        <w:rFonts w:hint="default"/>
      </w:rPr>
    </w:lvl>
    <w:lvl w:ilvl="3" w:tplc="F1EEE9B0">
      <w:numFmt w:val="bullet"/>
      <w:lvlText w:val="•"/>
      <w:lvlJc w:val="left"/>
      <w:pPr>
        <w:ind w:left="923" w:hanging="237"/>
      </w:pPr>
      <w:rPr>
        <w:rFonts w:hint="default"/>
      </w:rPr>
    </w:lvl>
    <w:lvl w:ilvl="4" w:tplc="BBBCD616">
      <w:numFmt w:val="bullet"/>
      <w:lvlText w:val="•"/>
      <w:lvlJc w:val="left"/>
      <w:pPr>
        <w:ind w:left="1124" w:hanging="237"/>
      </w:pPr>
      <w:rPr>
        <w:rFonts w:hint="default"/>
      </w:rPr>
    </w:lvl>
    <w:lvl w:ilvl="5" w:tplc="CABE6C5E">
      <w:numFmt w:val="bullet"/>
      <w:lvlText w:val="•"/>
      <w:lvlJc w:val="left"/>
      <w:pPr>
        <w:ind w:left="1326" w:hanging="237"/>
      </w:pPr>
      <w:rPr>
        <w:rFonts w:hint="default"/>
      </w:rPr>
    </w:lvl>
    <w:lvl w:ilvl="6" w:tplc="D0E46A18">
      <w:numFmt w:val="bullet"/>
      <w:lvlText w:val="•"/>
      <w:lvlJc w:val="left"/>
      <w:pPr>
        <w:ind w:left="1527" w:hanging="237"/>
      </w:pPr>
      <w:rPr>
        <w:rFonts w:hint="default"/>
      </w:rPr>
    </w:lvl>
    <w:lvl w:ilvl="7" w:tplc="871CCDCE">
      <w:numFmt w:val="bullet"/>
      <w:lvlText w:val="•"/>
      <w:lvlJc w:val="left"/>
      <w:pPr>
        <w:ind w:left="1728" w:hanging="237"/>
      </w:pPr>
      <w:rPr>
        <w:rFonts w:hint="default"/>
      </w:rPr>
    </w:lvl>
    <w:lvl w:ilvl="8" w:tplc="01C4FF9C">
      <w:numFmt w:val="bullet"/>
      <w:lvlText w:val="•"/>
      <w:lvlJc w:val="left"/>
      <w:pPr>
        <w:ind w:left="1929" w:hanging="237"/>
      </w:pPr>
      <w:rPr>
        <w:rFonts w:hint="default"/>
      </w:rPr>
    </w:lvl>
  </w:abstractNum>
  <w:abstractNum w:abstractNumId="424" w15:restartNumberingAfterBreak="0">
    <w:nsid w:val="1BFB236B"/>
    <w:multiLevelType w:val="hybridMultilevel"/>
    <w:tmpl w:val="0C6AA356"/>
    <w:lvl w:ilvl="0" w:tplc="BE3CBD4A">
      <w:numFmt w:val="bullet"/>
      <w:lvlText w:val=""/>
      <w:lvlJc w:val="left"/>
      <w:pPr>
        <w:ind w:left="258" w:hanging="198"/>
      </w:pPr>
      <w:rPr>
        <w:rFonts w:ascii="Symbol" w:eastAsia="Symbol" w:hAnsi="Symbol" w:cs="Symbol" w:hint="default"/>
        <w:w w:val="100"/>
        <w:sz w:val="18"/>
        <w:szCs w:val="18"/>
      </w:rPr>
    </w:lvl>
    <w:lvl w:ilvl="1" w:tplc="50A8D59E">
      <w:numFmt w:val="bullet"/>
      <w:lvlText w:val="•"/>
      <w:lvlJc w:val="left"/>
      <w:pPr>
        <w:ind w:left="564" w:hanging="198"/>
      </w:pPr>
      <w:rPr>
        <w:rFonts w:hint="default"/>
      </w:rPr>
    </w:lvl>
    <w:lvl w:ilvl="2" w:tplc="C0D414CC">
      <w:numFmt w:val="bullet"/>
      <w:lvlText w:val="•"/>
      <w:lvlJc w:val="left"/>
      <w:pPr>
        <w:ind w:left="868" w:hanging="198"/>
      </w:pPr>
      <w:rPr>
        <w:rFonts w:hint="default"/>
      </w:rPr>
    </w:lvl>
    <w:lvl w:ilvl="3" w:tplc="5776DD8A">
      <w:numFmt w:val="bullet"/>
      <w:lvlText w:val="•"/>
      <w:lvlJc w:val="left"/>
      <w:pPr>
        <w:ind w:left="1172" w:hanging="198"/>
      </w:pPr>
      <w:rPr>
        <w:rFonts w:hint="default"/>
      </w:rPr>
    </w:lvl>
    <w:lvl w:ilvl="4" w:tplc="947E18CC">
      <w:numFmt w:val="bullet"/>
      <w:lvlText w:val="•"/>
      <w:lvlJc w:val="left"/>
      <w:pPr>
        <w:ind w:left="1476" w:hanging="198"/>
      </w:pPr>
      <w:rPr>
        <w:rFonts w:hint="default"/>
      </w:rPr>
    </w:lvl>
    <w:lvl w:ilvl="5" w:tplc="8ABEFC6C">
      <w:numFmt w:val="bullet"/>
      <w:lvlText w:val="•"/>
      <w:lvlJc w:val="left"/>
      <w:pPr>
        <w:ind w:left="1780" w:hanging="198"/>
      </w:pPr>
      <w:rPr>
        <w:rFonts w:hint="default"/>
      </w:rPr>
    </w:lvl>
    <w:lvl w:ilvl="6" w:tplc="476C53A4">
      <w:numFmt w:val="bullet"/>
      <w:lvlText w:val="•"/>
      <w:lvlJc w:val="left"/>
      <w:pPr>
        <w:ind w:left="2084" w:hanging="198"/>
      </w:pPr>
      <w:rPr>
        <w:rFonts w:hint="default"/>
      </w:rPr>
    </w:lvl>
    <w:lvl w:ilvl="7" w:tplc="39A6275A">
      <w:numFmt w:val="bullet"/>
      <w:lvlText w:val="•"/>
      <w:lvlJc w:val="left"/>
      <w:pPr>
        <w:ind w:left="2388" w:hanging="198"/>
      </w:pPr>
      <w:rPr>
        <w:rFonts w:hint="default"/>
      </w:rPr>
    </w:lvl>
    <w:lvl w:ilvl="8" w:tplc="FA6CA8DE">
      <w:numFmt w:val="bullet"/>
      <w:lvlText w:val="•"/>
      <w:lvlJc w:val="left"/>
      <w:pPr>
        <w:ind w:left="2692" w:hanging="198"/>
      </w:pPr>
      <w:rPr>
        <w:rFonts w:hint="default"/>
      </w:rPr>
    </w:lvl>
  </w:abstractNum>
  <w:abstractNum w:abstractNumId="425" w15:restartNumberingAfterBreak="0">
    <w:nsid w:val="1C0360D0"/>
    <w:multiLevelType w:val="hybridMultilevel"/>
    <w:tmpl w:val="B750E786"/>
    <w:lvl w:ilvl="0" w:tplc="84F416BC">
      <w:numFmt w:val="bullet"/>
      <w:lvlText w:val=""/>
      <w:lvlJc w:val="left"/>
      <w:pPr>
        <w:ind w:left="322" w:hanging="237"/>
      </w:pPr>
      <w:rPr>
        <w:rFonts w:ascii="Symbol" w:eastAsia="Symbol" w:hAnsi="Symbol" w:cs="Symbol" w:hint="default"/>
        <w:w w:val="100"/>
        <w:sz w:val="18"/>
        <w:szCs w:val="18"/>
      </w:rPr>
    </w:lvl>
    <w:lvl w:ilvl="1" w:tplc="B17ED3A0">
      <w:numFmt w:val="bullet"/>
      <w:lvlText w:val="•"/>
      <w:lvlJc w:val="left"/>
      <w:pPr>
        <w:ind w:left="601" w:hanging="237"/>
      </w:pPr>
      <w:rPr>
        <w:rFonts w:hint="default"/>
      </w:rPr>
    </w:lvl>
    <w:lvl w:ilvl="2" w:tplc="309AFE86">
      <w:numFmt w:val="bullet"/>
      <w:lvlText w:val="•"/>
      <w:lvlJc w:val="left"/>
      <w:pPr>
        <w:ind w:left="882" w:hanging="237"/>
      </w:pPr>
      <w:rPr>
        <w:rFonts w:hint="default"/>
      </w:rPr>
    </w:lvl>
    <w:lvl w:ilvl="3" w:tplc="F558ED72">
      <w:numFmt w:val="bullet"/>
      <w:lvlText w:val="•"/>
      <w:lvlJc w:val="left"/>
      <w:pPr>
        <w:ind w:left="1164" w:hanging="237"/>
      </w:pPr>
      <w:rPr>
        <w:rFonts w:hint="default"/>
      </w:rPr>
    </w:lvl>
    <w:lvl w:ilvl="4" w:tplc="ADA40A24">
      <w:numFmt w:val="bullet"/>
      <w:lvlText w:val="•"/>
      <w:lvlJc w:val="left"/>
      <w:pPr>
        <w:ind w:left="1445" w:hanging="237"/>
      </w:pPr>
      <w:rPr>
        <w:rFonts w:hint="default"/>
      </w:rPr>
    </w:lvl>
    <w:lvl w:ilvl="5" w:tplc="878EDBD2">
      <w:numFmt w:val="bullet"/>
      <w:lvlText w:val="•"/>
      <w:lvlJc w:val="left"/>
      <w:pPr>
        <w:ind w:left="1727" w:hanging="237"/>
      </w:pPr>
      <w:rPr>
        <w:rFonts w:hint="default"/>
      </w:rPr>
    </w:lvl>
    <w:lvl w:ilvl="6" w:tplc="A8321408">
      <w:numFmt w:val="bullet"/>
      <w:lvlText w:val="•"/>
      <w:lvlJc w:val="left"/>
      <w:pPr>
        <w:ind w:left="2008" w:hanging="237"/>
      </w:pPr>
      <w:rPr>
        <w:rFonts w:hint="default"/>
      </w:rPr>
    </w:lvl>
    <w:lvl w:ilvl="7" w:tplc="CE1C8DCE">
      <w:numFmt w:val="bullet"/>
      <w:lvlText w:val="•"/>
      <w:lvlJc w:val="left"/>
      <w:pPr>
        <w:ind w:left="2289" w:hanging="237"/>
      </w:pPr>
      <w:rPr>
        <w:rFonts w:hint="default"/>
      </w:rPr>
    </w:lvl>
    <w:lvl w:ilvl="8" w:tplc="B9D6E0D2">
      <w:numFmt w:val="bullet"/>
      <w:lvlText w:val="•"/>
      <w:lvlJc w:val="left"/>
      <w:pPr>
        <w:ind w:left="2571" w:hanging="237"/>
      </w:pPr>
      <w:rPr>
        <w:rFonts w:hint="default"/>
      </w:rPr>
    </w:lvl>
  </w:abstractNum>
  <w:abstractNum w:abstractNumId="426" w15:restartNumberingAfterBreak="0">
    <w:nsid w:val="1C1E6E6B"/>
    <w:multiLevelType w:val="hybridMultilevel"/>
    <w:tmpl w:val="7E8E734E"/>
    <w:lvl w:ilvl="0" w:tplc="D1CC1D0A">
      <w:numFmt w:val="bullet"/>
      <w:lvlText w:val=""/>
      <w:lvlJc w:val="left"/>
      <w:pPr>
        <w:ind w:left="324" w:hanging="237"/>
      </w:pPr>
      <w:rPr>
        <w:rFonts w:ascii="Symbol" w:eastAsia="Symbol" w:hAnsi="Symbol" w:cs="Symbol" w:hint="default"/>
        <w:w w:val="100"/>
        <w:sz w:val="18"/>
        <w:szCs w:val="18"/>
      </w:rPr>
    </w:lvl>
    <w:lvl w:ilvl="1" w:tplc="6E4AA7E2">
      <w:numFmt w:val="bullet"/>
      <w:lvlText w:val="•"/>
      <w:lvlJc w:val="left"/>
      <w:pPr>
        <w:ind w:left="574" w:hanging="237"/>
      </w:pPr>
      <w:rPr>
        <w:rFonts w:hint="default"/>
      </w:rPr>
    </w:lvl>
    <w:lvl w:ilvl="2" w:tplc="12687D22">
      <w:numFmt w:val="bullet"/>
      <w:lvlText w:val="•"/>
      <w:lvlJc w:val="left"/>
      <w:pPr>
        <w:ind w:left="829" w:hanging="237"/>
      </w:pPr>
      <w:rPr>
        <w:rFonts w:hint="default"/>
      </w:rPr>
    </w:lvl>
    <w:lvl w:ilvl="3" w:tplc="DE2CC7CE">
      <w:numFmt w:val="bullet"/>
      <w:lvlText w:val="•"/>
      <w:lvlJc w:val="left"/>
      <w:pPr>
        <w:ind w:left="1084" w:hanging="237"/>
      </w:pPr>
      <w:rPr>
        <w:rFonts w:hint="default"/>
      </w:rPr>
    </w:lvl>
    <w:lvl w:ilvl="4" w:tplc="B22604D2">
      <w:numFmt w:val="bullet"/>
      <w:lvlText w:val="•"/>
      <w:lvlJc w:val="left"/>
      <w:pPr>
        <w:ind w:left="1339" w:hanging="237"/>
      </w:pPr>
      <w:rPr>
        <w:rFonts w:hint="default"/>
      </w:rPr>
    </w:lvl>
    <w:lvl w:ilvl="5" w:tplc="3F785B2A">
      <w:numFmt w:val="bullet"/>
      <w:lvlText w:val="•"/>
      <w:lvlJc w:val="left"/>
      <w:pPr>
        <w:ind w:left="1594" w:hanging="237"/>
      </w:pPr>
      <w:rPr>
        <w:rFonts w:hint="default"/>
      </w:rPr>
    </w:lvl>
    <w:lvl w:ilvl="6" w:tplc="C0261CE4">
      <w:numFmt w:val="bullet"/>
      <w:lvlText w:val="•"/>
      <w:lvlJc w:val="left"/>
      <w:pPr>
        <w:ind w:left="1849" w:hanging="237"/>
      </w:pPr>
      <w:rPr>
        <w:rFonts w:hint="default"/>
      </w:rPr>
    </w:lvl>
    <w:lvl w:ilvl="7" w:tplc="9BB88932">
      <w:numFmt w:val="bullet"/>
      <w:lvlText w:val="•"/>
      <w:lvlJc w:val="left"/>
      <w:pPr>
        <w:ind w:left="2104" w:hanging="237"/>
      </w:pPr>
      <w:rPr>
        <w:rFonts w:hint="default"/>
      </w:rPr>
    </w:lvl>
    <w:lvl w:ilvl="8" w:tplc="A9ACD454">
      <w:numFmt w:val="bullet"/>
      <w:lvlText w:val="•"/>
      <w:lvlJc w:val="left"/>
      <w:pPr>
        <w:ind w:left="2359" w:hanging="237"/>
      </w:pPr>
      <w:rPr>
        <w:rFonts w:hint="default"/>
      </w:rPr>
    </w:lvl>
  </w:abstractNum>
  <w:abstractNum w:abstractNumId="427" w15:restartNumberingAfterBreak="0">
    <w:nsid w:val="1C232523"/>
    <w:multiLevelType w:val="hybridMultilevel"/>
    <w:tmpl w:val="EBA008A4"/>
    <w:lvl w:ilvl="0" w:tplc="F7BA4166">
      <w:numFmt w:val="bullet"/>
      <w:lvlText w:val=""/>
      <w:lvlJc w:val="left"/>
      <w:pPr>
        <w:ind w:left="323" w:hanging="237"/>
      </w:pPr>
      <w:rPr>
        <w:rFonts w:ascii="Symbol" w:eastAsia="Symbol" w:hAnsi="Symbol" w:cs="Symbol" w:hint="default"/>
        <w:w w:val="100"/>
        <w:sz w:val="18"/>
        <w:szCs w:val="18"/>
      </w:rPr>
    </w:lvl>
    <w:lvl w:ilvl="1" w:tplc="59C2C158">
      <w:numFmt w:val="bullet"/>
      <w:lvlText w:val="•"/>
      <w:lvlJc w:val="left"/>
      <w:pPr>
        <w:ind w:left="508" w:hanging="237"/>
      </w:pPr>
      <w:rPr>
        <w:rFonts w:hint="default"/>
      </w:rPr>
    </w:lvl>
    <w:lvl w:ilvl="2" w:tplc="C322A71C">
      <w:numFmt w:val="bullet"/>
      <w:lvlText w:val="•"/>
      <w:lvlJc w:val="left"/>
      <w:pPr>
        <w:ind w:left="697" w:hanging="237"/>
      </w:pPr>
      <w:rPr>
        <w:rFonts w:hint="default"/>
      </w:rPr>
    </w:lvl>
    <w:lvl w:ilvl="3" w:tplc="4F76BF84">
      <w:numFmt w:val="bullet"/>
      <w:lvlText w:val="•"/>
      <w:lvlJc w:val="left"/>
      <w:pPr>
        <w:ind w:left="886" w:hanging="237"/>
      </w:pPr>
      <w:rPr>
        <w:rFonts w:hint="default"/>
      </w:rPr>
    </w:lvl>
    <w:lvl w:ilvl="4" w:tplc="E00833E2">
      <w:numFmt w:val="bullet"/>
      <w:lvlText w:val="•"/>
      <w:lvlJc w:val="left"/>
      <w:pPr>
        <w:ind w:left="1075" w:hanging="237"/>
      </w:pPr>
      <w:rPr>
        <w:rFonts w:hint="default"/>
      </w:rPr>
    </w:lvl>
    <w:lvl w:ilvl="5" w:tplc="B6926F28">
      <w:numFmt w:val="bullet"/>
      <w:lvlText w:val="•"/>
      <w:lvlJc w:val="left"/>
      <w:pPr>
        <w:ind w:left="1264" w:hanging="237"/>
      </w:pPr>
      <w:rPr>
        <w:rFonts w:hint="default"/>
      </w:rPr>
    </w:lvl>
    <w:lvl w:ilvl="6" w:tplc="B9325342">
      <w:numFmt w:val="bullet"/>
      <w:lvlText w:val="•"/>
      <w:lvlJc w:val="left"/>
      <w:pPr>
        <w:ind w:left="1452" w:hanging="237"/>
      </w:pPr>
      <w:rPr>
        <w:rFonts w:hint="default"/>
      </w:rPr>
    </w:lvl>
    <w:lvl w:ilvl="7" w:tplc="7BB40BCC">
      <w:numFmt w:val="bullet"/>
      <w:lvlText w:val="•"/>
      <w:lvlJc w:val="left"/>
      <w:pPr>
        <w:ind w:left="1641" w:hanging="237"/>
      </w:pPr>
      <w:rPr>
        <w:rFonts w:hint="default"/>
      </w:rPr>
    </w:lvl>
    <w:lvl w:ilvl="8" w:tplc="FECEEFC8">
      <w:numFmt w:val="bullet"/>
      <w:lvlText w:val="•"/>
      <w:lvlJc w:val="left"/>
      <w:pPr>
        <w:ind w:left="1830" w:hanging="237"/>
      </w:pPr>
      <w:rPr>
        <w:rFonts w:hint="default"/>
      </w:rPr>
    </w:lvl>
  </w:abstractNum>
  <w:abstractNum w:abstractNumId="428" w15:restartNumberingAfterBreak="0">
    <w:nsid w:val="1C3A1DB3"/>
    <w:multiLevelType w:val="hybridMultilevel"/>
    <w:tmpl w:val="47F04FFC"/>
    <w:lvl w:ilvl="0" w:tplc="0CB01AB2">
      <w:numFmt w:val="bullet"/>
      <w:lvlText w:val=""/>
      <w:lvlJc w:val="left"/>
      <w:pPr>
        <w:ind w:left="321" w:hanging="234"/>
      </w:pPr>
      <w:rPr>
        <w:rFonts w:ascii="Symbol" w:eastAsia="Symbol" w:hAnsi="Symbol" w:cs="Symbol" w:hint="default"/>
        <w:w w:val="100"/>
        <w:sz w:val="18"/>
        <w:szCs w:val="18"/>
      </w:rPr>
    </w:lvl>
    <w:lvl w:ilvl="1" w:tplc="7E061A4A">
      <w:numFmt w:val="bullet"/>
      <w:lvlText w:val="•"/>
      <w:lvlJc w:val="left"/>
      <w:pPr>
        <w:ind w:left="611" w:hanging="234"/>
      </w:pPr>
      <w:rPr>
        <w:rFonts w:hint="default"/>
      </w:rPr>
    </w:lvl>
    <w:lvl w:ilvl="2" w:tplc="EEAAAC7A">
      <w:numFmt w:val="bullet"/>
      <w:lvlText w:val="•"/>
      <w:lvlJc w:val="left"/>
      <w:pPr>
        <w:ind w:left="902" w:hanging="234"/>
      </w:pPr>
      <w:rPr>
        <w:rFonts w:hint="default"/>
      </w:rPr>
    </w:lvl>
    <w:lvl w:ilvl="3" w:tplc="3A7C370E">
      <w:numFmt w:val="bullet"/>
      <w:lvlText w:val="•"/>
      <w:lvlJc w:val="left"/>
      <w:pPr>
        <w:ind w:left="1193" w:hanging="234"/>
      </w:pPr>
      <w:rPr>
        <w:rFonts w:hint="default"/>
      </w:rPr>
    </w:lvl>
    <w:lvl w:ilvl="4" w:tplc="916EC902">
      <w:numFmt w:val="bullet"/>
      <w:lvlText w:val="•"/>
      <w:lvlJc w:val="left"/>
      <w:pPr>
        <w:ind w:left="1484" w:hanging="234"/>
      </w:pPr>
      <w:rPr>
        <w:rFonts w:hint="default"/>
      </w:rPr>
    </w:lvl>
    <w:lvl w:ilvl="5" w:tplc="DE60A41E">
      <w:numFmt w:val="bullet"/>
      <w:lvlText w:val="•"/>
      <w:lvlJc w:val="left"/>
      <w:pPr>
        <w:ind w:left="1775" w:hanging="234"/>
      </w:pPr>
      <w:rPr>
        <w:rFonts w:hint="default"/>
      </w:rPr>
    </w:lvl>
    <w:lvl w:ilvl="6" w:tplc="836A0AD2">
      <w:numFmt w:val="bullet"/>
      <w:lvlText w:val="•"/>
      <w:lvlJc w:val="left"/>
      <w:pPr>
        <w:ind w:left="2066" w:hanging="234"/>
      </w:pPr>
      <w:rPr>
        <w:rFonts w:hint="default"/>
      </w:rPr>
    </w:lvl>
    <w:lvl w:ilvl="7" w:tplc="8D4C3BFE">
      <w:numFmt w:val="bullet"/>
      <w:lvlText w:val="•"/>
      <w:lvlJc w:val="left"/>
      <w:pPr>
        <w:ind w:left="2357" w:hanging="234"/>
      </w:pPr>
      <w:rPr>
        <w:rFonts w:hint="default"/>
      </w:rPr>
    </w:lvl>
    <w:lvl w:ilvl="8" w:tplc="E614538A">
      <w:numFmt w:val="bullet"/>
      <w:lvlText w:val="•"/>
      <w:lvlJc w:val="left"/>
      <w:pPr>
        <w:ind w:left="2648" w:hanging="234"/>
      </w:pPr>
      <w:rPr>
        <w:rFonts w:hint="default"/>
      </w:rPr>
    </w:lvl>
  </w:abstractNum>
  <w:abstractNum w:abstractNumId="429" w15:restartNumberingAfterBreak="0">
    <w:nsid w:val="1C5F252C"/>
    <w:multiLevelType w:val="hybridMultilevel"/>
    <w:tmpl w:val="A824E560"/>
    <w:lvl w:ilvl="0" w:tplc="4198F580">
      <w:numFmt w:val="bullet"/>
      <w:lvlText w:val=""/>
      <w:lvlJc w:val="left"/>
      <w:pPr>
        <w:ind w:left="320" w:hanging="234"/>
      </w:pPr>
      <w:rPr>
        <w:rFonts w:ascii="Symbol" w:eastAsia="Symbol" w:hAnsi="Symbol" w:cs="Symbol" w:hint="default"/>
        <w:w w:val="100"/>
        <w:sz w:val="18"/>
        <w:szCs w:val="18"/>
      </w:rPr>
    </w:lvl>
    <w:lvl w:ilvl="1" w:tplc="E02A2F2E">
      <w:numFmt w:val="bullet"/>
      <w:lvlText w:val="•"/>
      <w:lvlJc w:val="left"/>
      <w:pPr>
        <w:ind w:left="575" w:hanging="234"/>
      </w:pPr>
      <w:rPr>
        <w:rFonts w:hint="default"/>
      </w:rPr>
    </w:lvl>
    <w:lvl w:ilvl="2" w:tplc="4692A51E">
      <w:numFmt w:val="bullet"/>
      <w:lvlText w:val="•"/>
      <w:lvlJc w:val="left"/>
      <w:pPr>
        <w:ind w:left="831" w:hanging="234"/>
      </w:pPr>
      <w:rPr>
        <w:rFonts w:hint="default"/>
      </w:rPr>
    </w:lvl>
    <w:lvl w:ilvl="3" w:tplc="DCCC0168">
      <w:numFmt w:val="bullet"/>
      <w:lvlText w:val="•"/>
      <w:lvlJc w:val="left"/>
      <w:pPr>
        <w:ind w:left="1087" w:hanging="234"/>
      </w:pPr>
      <w:rPr>
        <w:rFonts w:hint="default"/>
      </w:rPr>
    </w:lvl>
    <w:lvl w:ilvl="4" w:tplc="75387856">
      <w:numFmt w:val="bullet"/>
      <w:lvlText w:val="•"/>
      <w:lvlJc w:val="left"/>
      <w:pPr>
        <w:ind w:left="1343" w:hanging="234"/>
      </w:pPr>
      <w:rPr>
        <w:rFonts w:hint="default"/>
      </w:rPr>
    </w:lvl>
    <w:lvl w:ilvl="5" w:tplc="F078EA1C">
      <w:numFmt w:val="bullet"/>
      <w:lvlText w:val="•"/>
      <w:lvlJc w:val="left"/>
      <w:pPr>
        <w:ind w:left="1599" w:hanging="234"/>
      </w:pPr>
      <w:rPr>
        <w:rFonts w:hint="default"/>
      </w:rPr>
    </w:lvl>
    <w:lvl w:ilvl="6" w:tplc="C0BA1420">
      <w:numFmt w:val="bullet"/>
      <w:lvlText w:val="•"/>
      <w:lvlJc w:val="left"/>
      <w:pPr>
        <w:ind w:left="1855" w:hanging="234"/>
      </w:pPr>
      <w:rPr>
        <w:rFonts w:hint="default"/>
      </w:rPr>
    </w:lvl>
    <w:lvl w:ilvl="7" w:tplc="734C98CC">
      <w:numFmt w:val="bullet"/>
      <w:lvlText w:val="•"/>
      <w:lvlJc w:val="left"/>
      <w:pPr>
        <w:ind w:left="2111" w:hanging="234"/>
      </w:pPr>
      <w:rPr>
        <w:rFonts w:hint="default"/>
      </w:rPr>
    </w:lvl>
    <w:lvl w:ilvl="8" w:tplc="4C942446">
      <w:numFmt w:val="bullet"/>
      <w:lvlText w:val="•"/>
      <w:lvlJc w:val="left"/>
      <w:pPr>
        <w:ind w:left="2367" w:hanging="234"/>
      </w:pPr>
      <w:rPr>
        <w:rFonts w:hint="default"/>
      </w:rPr>
    </w:lvl>
  </w:abstractNum>
  <w:abstractNum w:abstractNumId="430" w15:restartNumberingAfterBreak="0">
    <w:nsid w:val="1C97034D"/>
    <w:multiLevelType w:val="hybridMultilevel"/>
    <w:tmpl w:val="C0CE4D74"/>
    <w:lvl w:ilvl="0" w:tplc="AABEA4EE">
      <w:numFmt w:val="bullet"/>
      <w:lvlText w:val="-"/>
      <w:lvlJc w:val="left"/>
      <w:pPr>
        <w:ind w:left="201" w:hanging="762"/>
      </w:pPr>
      <w:rPr>
        <w:rFonts w:ascii="Times New Roman" w:eastAsia="Times New Roman" w:hAnsi="Times New Roman" w:cs="Times New Roman" w:hint="default"/>
        <w:w w:val="100"/>
        <w:sz w:val="18"/>
        <w:szCs w:val="18"/>
      </w:rPr>
    </w:lvl>
    <w:lvl w:ilvl="1" w:tplc="B1D6D106">
      <w:numFmt w:val="bullet"/>
      <w:lvlText w:val="•"/>
      <w:lvlJc w:val="left"/>
      <w:pPr>
        <w:ind w:left="491" w:hanging="762"/>
      </w:pPr>
      <w:rPr>
        <w:rFonts w:hint="default"/>
      </w:rPr>
    </w:lvl>
    <w:lvl w:ilvl="2" w:tplc="58203CA4">
      <w:numFmt w:val="bullet"/>
      <w:lvlText w:val="•"/>
      <w:lvlJc w:val="left"/>
      <w:pPr>
        <w:ind w:left="782" w:hanging="762"/>
      </w:pPr>
      <w:rPr>
        <w:rFonts w:hint="default"/>
      </w:rPr>
    </w:lvl>
    <w:lvl w:ilvl="3" w:tplc="D7DEEA0E">
      <w:numFmt w:val="bullet"/>
      <w:lvlText w:val="•"/>
      <w:lvlJc w:val="left"/>
      <w:pPr>
        <w:ind w:left="1073" w:hanging="762"/>
      </w:pPr>
      <w:rPr>
        <w:rFonts w:hint="default"/>
      </w:rPr>
    </w:lvl>
    <w:lvl w:ilvl="4" w:tplc="B7861038">
      <w:numFmt w:val="bullet"/>
      <w:lvlText w:val="•"/>
      <w:lvlJc w:val="left"/>
      <w:pPr>
        <w:ind w:left="1364" w:hanging="762"/>
      </w:pPr>
      <w:rPr>
        <w:rFonts w:hint="default"/>
      </w:rPr>
    </w:lvl>
    <w:lvl w:ilvl="5" w:tplc="741CBB38">
      <w:numFmt w:val="bullet"/>
      <w:lvlText w:val="•"/>
      <w:lvlJc w:val="left"/>
      <w:pPr>
        <w:ind w:left="1655" w:hanging="762"/>
      </w:pPr>
      <w:rPr>
        <w:rFonts w:hint="default"/>
      </w:rPr>
    </w:lvl>
    <w:lvl w:ilvl="6" w:tplc="0626403A">
      <w:numFmt w:val="bullet"/>
      <w:lvlText w:val="•"/>
      <w:lvlJc w:val="left"/>
      <w:pPr>
        <w:ind w:left="1946" w:hanging="762"/>
      </w:pPr>
      <w:rPr>
        <w:rFonts w:hint="default"/>
      </w:rPr>
    </w:lvl>
    <w:lvl w:ilvl="7" w:tplc="831E8B82">
      <w:numFmt w:val="bullet"/>
      <w:lvlText w:val="•"/>
      <w:lvlJc w:val="left"/>
      <w:pPr>
        <w:ind w:left="2237" w:hanging="762"/>
      </w:pPr>
      <w:rPr>
        <w:rFonts w:hint="default"/>
      </w:rPr>
    </w:lvl>
    <w:lvl w:ilvl="8" w:tplc="62F858C2">
      <w:numFmt w:val="bullet"/>
      <w:lvlText w:val="•"/>
      <w:lvlJc w:val="left"/>
      <w:pPr>
        <w:ind w:left="2528" w:hanging="762"/>
      </w:pPr>
      <w:rPr>
        <w:rFonts w:hint="default"/>
      </w:rPr>
    </w:lvl>
  </w:abstractNum>
  <w:abstractNum w:abstractNumId="431" w15:restartNumberingAfterBreak="0">
    <w:nsid w:val="1CAD4928"/>
    <w:multiLevelType w:val="hybridMultilevel"/>
    <w:tmpl w:val="A992BA18"/>
    <w:lvl w:ilvl="0" w:tplc="CEC27E3A">
      <w:numFmt w:val="bullet"/>
      <w:lvlText w:val=""/>
      <w:lvlJc w:val="left"/>
      <w:pPr>
        <w:ind w:left="334" w:hanging="233"/>
      </w:pPr>
      <w:rPr>
        <w:rFonts w:ascii="Symbol" w:eastAsia="Symbol" w:hAnsi="Symbol" w:cs="Symbol" w:hint="default"/>
        <w:w w:val="102"/>
        <w:sz w:val="16"/>
        <w:szCs w:val="16"/>
      </w:rPr>
    </w:lvl>
    <w:lvl w:ilvl="1" w:tplc="03DEA8E8">
      <w:numFmt w:val="bullet"/>
      <w:lvlText w:val="•"/>
      <w:lvlJc w:val="left"/>
      <w:pPr>
        <w:ind w:left="560" w:hanging="233"/>
      </w:pPr>
      <w:rPr>
        <w:rFonts w:hint="default"/>
      </w:rPr>
    </w:lvl>
    <w:lvl w:ilvl="2" w:tplc="69B4AFAA">
      <w:numFmt w:val="bullet"/>
      <w:lvlText w:val="•"/>
      <w:lvlJc w:val="left"/>
      <w:pPr>
        <w:ind w:left="781" w:hanging="233"/>
      </w:pPr>
      <w:rPr>
        <w:rFonts w:hint="default"/>
      </w:rPr>
    </w:lvl>
    <w:lvl w:ilvl="3" w:tplc="7B864E00">
      <w:numFmt w:val="bullet"/>
      <w:lvlText w:val="•"/>
      <w:lvlJc w:val="left"/>
      <w:pPr>
        <w:ind w:left="1001" w:hanging="233"/>
      </w:pPr>
      <w:rPr>
        <w:rFonts w:hint="default"/>
      </w:rPr>
    </w:lvl>
    <w:lvl w:ilvl="4" w:tplc="A4FA7686">
      <w:numFmt w:val="bullet"/>
      <w:lvlText w:val="•"/>
      <w:lvlJc w:val="left"/>
      <w:pPr>
        <w:ind w:left="1222" w:hanging="233"/>
      </w:pPr>
      <w:rPr>
        <w:rFonts w:hint="default"/>
      </w:rPr>
    </w:lvl>
    <w:lvl w:ilvl="5" w:tplc="6910F984">
      <w:numFmt w:val="bullet"/>
      <w:lvlText w:val="•"/>
      <w:lvlJc w:val="left"/>
      <w:pPr>
        <w:ind w:left="1442" w:hanging="233"/>
      </w:pPr>
      <w:rPr>
        <w:rFonts w:hint="default"/>
      </w:rPr>
    </w:lvl>
    <w:lvl w:ilvl="6" w:tplc="EDCC4BE4">
      <w:numFmt w:val="bullet"/>
      <w:lvlText w:val="•"/>
      <w:lvlJc w:val="left"/>
      <w:pPr>
        <w:ind w:left="1663" w:hanging="233"/>
      </w:pPr>
      <w:rPr>
        <w:rFonts w:hint="default"/>
      </w:rPr>
    </w:lvl>
    <w:lvl w:ilvl="7" w:tplc="CE064772">
      <w:numFmt w:val="bullet"/>
      <w:lvlText w:val="•"/>
      <w:lvlJc w:val="left"/>
      <w:pPr>
        <w:ind w:left="1883" w:hanging="233"/>
      </w:pPr>
      <w:rPr>
        <w:rFonts w:hint="default"/>
      </w:rPr>
    </w:lvl>
    <w:lvl w:ilvl="8" w:tplc="55C62226">
      <w:numFmt w:val="bullet"/>
      <w:lvlText w:val="•"/>
      <w:lvlJc w:val="left"/>
      <w:pPr>
        <w:ind w:left="2104" w:hanging="233"/>
      </w:pPr>
      <w:rPr>
        <w:rFonts w:hint="default"/>
      </w:rPr>
    </w:lvl>
  </w:abstractNum>
  <w:abstractNum w:abstractNumId="432" w15:restartNumberingAfterBreak="0">
    <w:nsid w:val="1CCD255E"/>
    <w:multiLevelType w:val="hybridMultilevel"/>
    <w:tmpl w:val="69F417E2"/>
    <w:lvl w:ilvl="0" w:tplc="9FF26E54">
      <w:numFmt w:val="bullet"/>
      <w:lvlText w:val=""/>
      <w:lvlJc w:val="left"/>
      <w:pPr>
        <w:ind w:left="323" w:hanging="237"/>
      </w:pPr>
      <w:rPr>
        <w:rFonts w:ascii="Symbol" w:eastAsia="Symbol" w:hAnsi="Symbol" w:cs="Symbol" w:hint="default"/>
        <w:w w:val="100"/>
        <w:sz w:val="13"/>
        <w:szCs w:val="13"/>
      </w:rPr>
    </w:lvl>
    <w:lvl w:ilvl="1" w:tplc="F3FE1522">
      <w:numFmt w:val="bullet"/>
      <w:lvlText w:val="•"/>
      <w:lvlJc w:val="left"/>
      <w:pPr>
        <w:ind w:left="501" w:hanging="237"/>
      </w:pPr>
      <w:rPr>
        <w:rFonts w:hint="default"/>
      </w:rPr>
    </w:lvl>
    <w:lvl w:ilvl="2" w:tplc="20D26BB0">
      <w:numFmt w:val="bullet"/>
      <w:lvlText w:val="•"/>
      <w:lvlJc w:val="left"/>
      <w:pPr>
        <w:ind w:left="683" w:hanging="237"/>
      </w:pPr>
      <w:rPr>
        <w:rFonts w:hint="default"/>
      </w:rPr>
    </w:lvl>
    <w:lvl w:ilvl="3" w:tplc="DF9E4EAA">
      <w:numFmt w:val="bullet"/>
      <w:lvlText w:val="•"/>
      <w:lvlJc w:val="left"/>
      <w:pPr>
        <w:ind w:left="865" w:hanging="237"/>
      </w:pPr>
      <w:rPr>
        <w:rFonts w:hint="default"/>
      </w:rPr>
    </w:lvl>
    <w:lvl w:ilvl="4" w:tplc="51EC2D6C">
      <w:numFmt w:val="bullet"/>
      <w:lvlText w:val="•"/>
      <w:lvlJc w:val="left"/>
      <w:pPr>
        <w:ind w:left="1046" w:hanging="237"/>
      </w:pPr>
      <w:rPr>
        <w:rFonts w:hint="default"/>
      </w:rPr>
    </w:lvl>
    <w:lvl w:ilvl="5" w:tplc="FD32EF3A">
      <w:numFmt w:val="bullet"/>
      <w:lvlText w:val="•"/>
      <w:lvlJc w:val="left"/>
      <w:pPr>
        <w:ind w:left="1228" w:hanging="237"/>
      </w:pPr>
      <w:rPr>
        <w:rFonts w:hint="default"/>
      </w:rPr>
    </w:lvl>
    <w:lvl w:ilvl="6" w:tplc="39922896">
      <w:numFmt w:val="bullet"/>
      <w:lvlText w:val="•"/>
      <w:lvlJc w:val="left"/>
      <w:pPr>
        <w:ind w:left="1410" w:hanging="237"/>
      </w:pPr>
      <w:rPr>
        <w:rFonts w:hint="default"/>
      </w:rPr>
    </w:lvl>
    <w:lvl w:ilvl="7" w:tplc="706EBA9A">
      <w:numFmt w:val="bullet"/>
      <w:lvlText w:val="•"/>
      <w:lvlJc w:val="left"/>
      <w:pPr>
        <w:ind w:left="1591" w:hanging="237"/>
      </w:pPr>
      <w:rPr>
        <w:rFonts w:hint="default"/>
      </w:rPr>
    </w:lvl>
    <w:lvl w:ilvl="8" w:tplc="2D2E8D56">
      <w:numFmt w:val="bullet"/>
      <w:lvlText w:val="•"/>
      <w:lvlJc w:val="left"/>
      <w:pPr>
        <w:ind w:left="1773" w:hanging="237"/>
      </w:pPr>
      <w:rPr>
        <w:rFonts w:hint="default"/>
      </w:rPr>
    </w:lvl>
  </w:abstractNum>
  <w:abstractNum w:abstractNumId="433" w15:restartNumberingAfterBreak="0">
    <w:nsid w:val="1D046AAD"/>
    <w:multiLevelType w:val="hybridMultilevel"/>
    <w:tmpl w:val="8EA84AC6"/>
    <w:lvl w:ilvl="0" w:tplc="EC38C45A">
      <w:numFmt w:val="bullet"/>
      <w:lvlText w:val=""/>
      <w:lvlJc w:val="left"/>
      <w:pPr>
        <w:ind w:left="323" w:hanging="237"/>
      </w:pPr>
      <w:rPr>
        <w:rFonts w:ascii="Symbol" w:eastAsia="Symbol" w:hAnsi="Symbol" w:cs="Symbol" w:hint="default"/>
        <w:w w:val="100"/>
        <w:sz w:val="18"/>
        <w:szCs w:val="18"/>
      </w:rPr>
    </w:lvl>
    <w:lvl w:ilvl="1" w:tplc="3CC23B22">
      <w:numFmt w:val="bullet"/>
      <w:lvlText w:val="•"/>
      <w:lvlJc w:val="left"/>
      <w:pPr>
        <w:ind w:left="508" w:hanging="237"/>
      </w:pPr>
      <w:rPr>
        <w:rFonts w:hint="default"/>
      </w:rPr>
    </w:lvl>
    <w:lvl w:ilvl="2" w:tplc="ECF0535E">
      <w:numFmt w:val="bullet"/>
      <w:lvlText w:val="•"/>
      <w:lvlJc w:val="left"/>
      <w:pPr>
        <w:ind w:left="697" w:hanging="237"/>
      </w:pPr>
      <w:rPr>
        <w:rFonts w:hint="default"/>
      </w:rPr>
    </w:lvl>
    <w:lvl w:ilvl="3" w:tplc="902C595E">
      <w:numFmt w:val="bullet"/>
      <w:lvlText w:val="•"/>
      <w:lvlJc w:val="left"/>
      <w:pPr>
        <w:ind w:left="886" w:hanging="237"/>
      </w:pPr>
      <w:rPr>
        <w:rFonts w:hint="default"/>
      </w:rPr>
    </w:lvl>
    <w:lvl w:ilvl="4" w:tplc="F90C0A02">
      <w:numFmt w:val="bullet"/>
      <w:lvlText w:val="•"/>
      <w:lvlJc w:val="left"/>
      <w:pPr>
        <w:ind w:left="1075" w:hanging="237"/>
      </w:pPr>
      <w:rPr>
        <w:rFonts w:hint="default"/>
      </w:rPr>
    </w:lvl>
    <w:lvl w:ilvl="5" w:tplc="64905E64">
      <w:numFmt w:val="bullet"/>
      <w:lvlText w:val="•"/>
      <w:lvlJc w:val="left"/>
      <w:pPr>
        <w:ind w:left="1264" w:hanging="237"/>
      </w:pPr>
      <w:rPr>
        <w:rFonts w:hint="default"/>
      </w:rPr>
    </w:lvl>
    <w:lvl w:ilvl="6" w:tplc="7F14B3DE">
      <w:numFmt w:val="bullet"/>
      <w:lvlText w:val="•"/>
      <w:lvlJc w:val="left"/>
      <w:pPr>
        <w:ind w:left="1452" w:hanging="237"/>
      </w:pPr>
      <w:rPr>
        <w:rFonts w:hint="default"/>
      </w:rPr>
    </w:lvl>
    <w:lvl w:ilvl="7" w:tplc="BF8C197C">
      <w:numFmt w:val="bullet"/>
      <w:lvlText w:val="•"/>
      <w:lvlJc w:val="left"/>
      <w:pPr>
        <w:ind w:left="1641" w:hanging="237"/>
      </w:pPr>
      <w:rPr>
        <w:rFonts w:hint="default"/>
      </w:rPr>
    </w:lvl>
    <w:lvl w:ilvl="8" w:tplc="0572628C">
      <w:numFmt w:val="bullet"/>
      <w:lvlText w:val="•"/>
      <w:lvlJc w:val="left"/>
      <w:pPr>
        <w:ind w:left="1830" w:hanging="237"/>
      </w:pPr>
      <w:rPr>
        <w:rFonts w:hint="default"/>
      </w:rPr>
    </w:lvl>
  </w:abstractNum>
  <w:abstractNum w:abstractNumId="434" w15:restartNumberingAfterBreak="0">
    <w:nsid w:val="1D090F5C"/>
    <w:multiLevelType w:val="hybridMultilevel"/>
    <w:tmpl w:val="F848A3A0"/>
    <w:lvl w:ilvl="0" w:tplc="9BC07CCC">
      <w:numFmt w:val="bullet"/>
      <w:lvlText w:val=""/>
      <w:lvlJc w:val="left"/>
      <w:pPr>
        <w:ind w:left="322" w:hanging="237"/>
      </w:pPr>
      <w:rPr>
        <w:rFonts w:ascii="Symbol" w:eastAsia="Symbol" w:hAnsi="Symbol" w:cs="Symbol" w:hint="default"/>
        <w:w w:val="100"/>
        <w:sz w:val="18"/>
        <w:szCs w:val="18"/>
      </w:rPr>
    </w:lvl>
    <w:lvl w:ilvl="1" w:tplc="3D868D26">
      <w:numFmt w:val="bullet"/>
      <w:lvlText w:val="•"/>
      <w:lvlJc w:val="left"/>
      <w:pPr>
        <w:ind w:left="601" w:hanging="237"/>
      </w:pPr>
      <w:rPr>
        <w:rFonts w:hint="default"/>
      </w:rPr>
    </w:lvl>
    <w:lvl w:ilvl="2" w:tplc="773C946A">
      <w:numFmt w:val="bullet"/>
      <w:lvlText w:val="•"/>
      <w:lvlJc w:val="left"/>
      <w:pPr>
        <w:ind w:left="883" w:hanging="237"/>
      </w:pPr>
      <w:rPr>
        <w:rFonts w:hint="default"/>
      </w:rPr>
    </w:lvl>
    <w:lvl w:ilvl="3" w:tplc="17BAB7E4">
      <w:numFmt w:val="bullet"/>
      <w:lvlText w:val="•"/>
      <w:lvlJc w:val="left"/>
      <w:pPr>
        <w:ind w:left="1165" w:hanging="237"/>
      </w:pPr>
      <w:rPr>
        <w:rFonts w:hint="default"/>
      </w:rPr>
    </w:lvl>
    <w:lvl w:ilvl="4" w:tplc="47A6129C">
      <w:numFmt w:val="bullet"/>
      <w:lvlText w:val="•"/>
      <w:lvlJc w:val="left"/>
      <w:pPr>
        <w:ind w:left="1446" w:hanging="237"/>
      </w:pPr>
      <w:rPr>
        <w:rFonts w:hint="default"/>
      </w:rPr>
    </w:lvl>
    <w:lvl w:ilvl="5" w:tplc="329E220E">
      <w:numFmt w:val="bullet"/>
      <w:lvlText w:val="•"/>
      <w:lvlJc w:val="left"/>
      <w:pPr>
        <w:ind w:left="1728" w:hanging="237"/>
      </w:pPr>
      <w:rPr>
        <w:rFonts w:hint="default"/>
      </w:rPr>
    </w:lvl>
    <w:lvl w:ilvl="6" w:tplc="CDCA3372">
      <w:numFmt w:val="bullet"/>
      <w:lvlText w:val="•"/>
      <w:lvlJc w:val="left"/>
      <w:pPr>
        <w:ind w:left="2010" w:hanging="237"/>
      </w:pPr>
      <w:rPr>
        <w:rFonts w:hint="default"/>
      </w:rPr>
    </w:lvl>
    <w:lvl w:ilvl="7" w:tplc="2B62B9D2">
      <w:numFmt w:val="bullet"/>
      <w:lvlText w:val="•"/>
      <w:lvlJc w:val="left"/>
      <w:pPr>
        <w:ind w:left="2291" w:hanging="237"/>
      </w:pPr>
      <w:rPr>
        <w:rFonts w:hint="default"/>
      </w:rPr>
    </w:lvl>
    <w:lvl w:ilvl="8" w:tplc="4112D920">
      <w:numFmt w:val="bullet"/>
      <w:lvlText w:val="•"/>
      <w:lvlJc w:val="left"/>
      <w:pPr>
        <w:ind w:left="2573" w:hanging="237"/>
      </w:pPr>
      <w:rPr>
        <w:rFonts w:hint="default"/>
      </w:rPr>
    </w:lvl>
  </w:abstractNum>
  <w:abstractNum w:abstractNumId="435" w15:restartNumberingAfterBreak="0">
    <w:nsid w:val="1D114621"/>
    <w:multiLevelType w:val="hybridMultilevel"/>
    <w:tmpl w:val="2B3860B2"/>
    <w:lvl w:ilvl="0" w:tplc="06A405E8">
      <w:start w:val="1"/>
      <w:numFmt w:val="decimal"/>
      <w:lvlText w:val="%1."/>
      <w:lvlJc w:val="left"/>
      <w:pPr>
        <w:ind w:left="410" w:hanging="182"/>
        <w:jc w:val="left"/>
      </w:pPr>
      <w:rPr>
        <w:rFonts w:ascii="Times New Roman" w:eastAsia="Times New Roman" w:hAnsi="Times New Roman" w:cs="Times New Roman" w:hint="default"/>
        <w:b/>
        <w:bCs/>
        <w:w w:val="100"/>
        <w:sz w:val="18"/>
        <w:szCs w:val="18"/>
      </w:rPr>
    </w:lvl>
    <w:lvl w:ilvl="1" w:tplc="15D6F462">
      <w:start w:val="1"/>
      <w:numFmt w:val="upperRoman"/>
      <w:lvlText w:val="%2."/>
      <w:lvlJc w:val="left"/>
      <w:pPr>
        <w:ind w:left="675" w:hanging="151"/>
        <w:jc w:val="left"/>
      </w:pPr>
      <w:rPr>
        <w:rFonts w:ascii="Times New Roman" w:eastAsia="Times New Roman" w:hAnsi="Times New Roman" w:cs="Times New Roman" w:hint="default"/>
        <w:w w:val="100"/>
        <w:sz w:val="18"/>
        <w:szCs w:val="18"/>
      </w:rPr>
    </w:lvl>
    <w:lvl w:ilvl="2" w:tplc="03201B28">
      <w:start w:val="1"/>
      <w:numFmt w:val="decimal"/>
      <w:lvlText w:val="%3."/>
      <w:lvlJc w:val="left"/>
      <w:pPr>
        <w:ind w:left="522" w:hanging="182"/>
        <w:jc w:val="left"/>
      </w:pPr>
      <w:rPr>
        <w:rFonts w:ascii="Times New Roman" w:eastAsia="Times New Roman" w:hAnsi="Times New Roman" w:cs="Times New Roman" w:hint="default"/>
        <w:w w:val="100"/>
        <w:sz w:val="18"/>
        <w:szCs w:val="18"/>
      </w:rPr>
    </w:lvl>
    <w:lvl w:ilvl="3" w:tplc="1F1E081C">
      <w:numFmt w:val="bullet"/>
      <w:lvlText w:val="•"/>
      <w:lvlJc w:val="left"/>
      <w:pPr>
        <w:ind w:left="820" w:hanging="182"/>
      </w:pPr>
      <w:rPr>
        <w:rFonts w:hint="default"/>
      </w:rPr>
    </w:lvl>
    <w:lvl w:ilvl="4" w:tplc="92ECF7DE">
      <w:numFmt w:val="bullet"/>
      <w:lvlText w:val="•"/>
      <w:lvlJc w:val="left"/>
      <w:pPr>
        <w:ind w:left="2576" w:hanging="182"/>
      </w:pPr>
      <w:rPr>
        <w:rFonts w:hint="default"/>
      </w:rPr>
    </w:lvl>
    <w:lvl w:ilvl="5" w:tplc="AD588170">
      <w:numFmt w:val="bullet"/>
      <w:lvlText w:val="•"/>
      <w:lvlJc w:val="left"/>
      <w:pPr>
        <w:ind w:left="4332" w:hanging="182"/>
      </w:pPr>
      <w:rPr>
        <w:rFonts w:hint="default"/>
      </w:rPr>
    </w:lvl>
    <w:lvl w:ilvl="6" w:tplc="123042C6">
      <w:numFmt w:val="bullet"/>
      <w:lvlText w:val="•"/>
      <w:lvlJc w:val="left"/>
      <w:pPr>
        <w:ind w:left="6088" w:hanging="182"/>
      </w:pPr>
      <w:rPr>
        <w:rFonts w:hint="default"/>
      </w:rPr>
    </w:lvl>
    <w:lvl w:ilvl="7" w:tplc="F36C40F4">
      <w:numFmt w:val="bullet"/>
      <w:lvlText w:val="•"/>
      <w:lvlJc w:val="left"/>
      <w:pPr>
        <w:ind w:left="7844" w:hanging="182"/>
      </w:pPr>
      <w:rPr>
        <w:rFonts w:hint="default"/>
      </w:rPr>
    </w:lvl>
    <w:lvl w:ilvl="8" w:tplc="549421A8">
      <w:numFmt w:val="bullet"/>
      <w:lvlText w:val="•"/>
      <w:lvlJc w:val="left"/>
      <w:pPr>
        <w:ind w:left="9601" w:hanging="182"/>
      </w:pPr>
      <w:rPr>
        <w:rFonts w:hint="default"/>
      </w:rPr>
    </w:lvl>
  </w:abstractNum>
  <w:abstractNum w:abstractNumId="436" w15:restartNumberingAfterBreak="0">
    <w:nsid w:val="1D144F65"/>
    <w:multiLevelType w:val="hybridMultilevel"/>
    <w:tmpl w:val="42BA396A"/>
    <w:lvl w:ilvl="0" w:tplc="20DABA9E">
      <w:numFmt w:val="bullet"/>
      <w:lvlText w:val=""/>
      <w:lvlJc w:val="left"/>
      <w:pPr>
        <w:ind w:left="321" w:hanging="237"/>
      </w:pPr>
      <w:rPr>
        <w:rFonts w:ascii="Symbol" w:eastAsia="Symbol" w:hAnsi="Symbol" w:cs="Symbol" w:hint="default"/>
        <w:w w:val="100"/>
        <w:sz w:val="18"/>
        <w:szCs w:val="18"/>
      </w:rPr>
    </w:lvl>
    <w:lvl w:ilvl="1" w:tplc="E62238A0">
      <w:numFmt w:val="bullet"/>
      <w:lvlText w:val="•"/>
      <w:lvlJc w:val="left"/>
      <w:pPr>
        <w:ind w:left="559" w:hanging="237"/>
      </w:pPr>
      <w:rPr>
        <w:rFonts w:hint="default"/>
      </w:rPr>
    </w:lvl>
    <w:lvl w:ilvl="2" w:tplc="9AA08E1E">
      <w:numFmt w:val="bullet"/>
      <w:lvlText w:val="•"/>
      <w:lvlJc w:val="left"/>
      <w:pPr>
        <w:ind w:left="799" w:hanging="237"/>
      </w:pPr>
      <w:rPr>
        <w:rFonts w:hint="default"/>
      </w:rPr>
    </w:lvl>
    <w:lvl w:ilvl="3" w:tplc="BB847058">
      <w:numFmt w:val="bullet"/>
      <w:lvlText w:val="•"/>
      <w:lvlJc w:val="left"/>
      <w:pPr>
        <w:ind w:left="1038" w:hanging="237"/>
      </w:pPr>
      <w:rPr>
        <w:rFonts w:hint="default"/>
      </w:rPr>
    </w:lvl>
    <w:lvl w:ilvl="4" w:tplc="46021BA6">
      <w:numFmt w:val="bullet"/>
      <w:lvlText w:val="•"/>
      <w:lvlJc w:val="left"/>
      <w:pPr>
        <w:ind w:left="1278" w:hanging="237"/>
      </w:pPr>
      <w:rPr>
        <w:rFonts w:hint="default"/>
      </w:rPr>
    </w:lvl>
    <w:lvl w:ilvl="5" w:tplc="0756E144">
      <w:numFmt w:val="bullet"/>
      <w:lvlText w:val="•"/>
      <w:lvlJc w:val="left"/>
      <w:pPr>
        <w:ind w:left="1518" w:hanging="237"/>
      </w:pPr>
      <w:rPr>
        <w:rFonts w:hint="default"/>
      </w:rPr>
    </w:lvl>
    <w:lvl w:ilvl="6" w:tplc="9678DD7C">
      <w:numFmt w:val="bullet"/>
      <w:lvlText w:val="•"/>
      <w:lvlJc w:val="left"/>
      <w:pPr>
        <w:ind w:left="1757" w:hanging="237"/>
      </w:pPr>
      <w:rPr>
        <w:rFonts w:hint="default"/>
      </w:rPr>
    </w:lvl>
    <w:lvl w:ilvl="7" w:tplc="6C5A40E4">
      <w:numFmt w:val="bullet"/>
      <w:lvlText w:val="•"/>
      <w:lvlJc w:val="left"/>
      <w:pPr>
        <w:ind w:left="1997" w:hanging="237"/>
      </w:pPr>
      <w:rPr>
        <w:rFonts w:hint="default"/>
      </w:rPr>
    </w:lvl>
    <w:lvl w:ilvl="8" w:tplc="BFF6CF24">
      <w:numFmt w:val="bullet"/>
      <w:lvlText w:val="•"/>
      <w:lvlJc w:val="left"/>
      <w:pPr>
        <w:ind w:left="2236" w:hanging="237"/>
      </w:pPr>
      <w:rPr>
        <w:rFonts w:hint="default"/>
      </w:rPr>
    </w:lvl>
  </w:abstractNum>
  <w:abstractNum w:abstractNumId="437" w15:restartNumberingAfterBreak="0">
    <w:nsid w:val="1D30685F"/>
    <w:multiLevelType w:val="hybridMultilevel"/>
    <w:tmpl w:val="ADA4F27C"/>
    <w:lvl w:ilvl="0" w:tplc="1F9E3D90">
      <w:numFmt w:val="bullet"/>
      <w:lvlText w:val=""/>
      <w:lvlJc w:val="left"/>
      <w:pPr>
        <w:ind w:left="323" w:hanging="237"/>
      </w:pPr>
      <w:rPr>
        <w:rFonts w:ascii="Symbol" w:eastAsia="Symbol" w:hAnsi="Symbol" w:cs="Symbol" w:hint="default"/>
        <w:w w:val="100"/>
        <w:sz w:val="18"/>
        <w:szCs w:val="18"/>
      </w:rPr>
    </w:lvl>
    <w:lvl w:ilvl="1" w:tplc="1840A3BA">
      <w:numFmt w:val="bullet"/>
      <w:lvlText w:val="•"/>
      <w:lvlJc w:val="left"/>
      <w:pPr>
        <w:ind w:left="508" w:hanging="237"/>
      </w:pPr>
      <w:rPr>
        <w:rFonts w:hint="default"/>
      </w:rPr>
    </w:lvl>
    <w:lvl w:ilvl="2" w:tplc="AB881AF0">
      <w:numFmt w:val="bullet"/>
      <w:lvlText w:val="•"/>
      <w:lvlJc w:val="left"/>
      <w:pPr>
        <w:ind w:left="697" w:hanging="237"/>
      </w:pPr>
      <w:rPr>
        <w:rFonts w:hint="default"/>
      </w:rPr>
    </w:lvl>
    <w:lvl w:ilvl="3" w:tplc="C14E70F8">
      <w:numFmt w:val="bullet"/>
      <w:lvlText w:val="•"/>
      <w:lvlJc w:val="left"/>
      <w:pPr>
        <w:ind w:left="886" w:hanging="237"/>
      </w:pPr>
      <w:rPr>
        <w:rFonts w:hint="default"/>
      </w:rPr>
    </w:lvl>
    <w:lvl w:ilvl="4" w:tplc="5FFE31F8">
      <w:numFmt w:val="bullet"/>
      <w:lvlText w:val="•"/>
      <w:lvlJc w:val="left"/>
      <w:pPr>
        <w:ind w:left="1075" w:hanging="237"/>
      </w:pPr>
      <w:rPr>
        <w:rFonts w:hint="default"/>
      </w:rPr>
    </w:lvl>
    <w:lvl w:ilvl="5" w:tplc="58D42D1C">
      <w:numFmt w:val="bullet"/>
      <w:lvlText w:val="•"/>
      <w:lvlJc w:val="left"/>
      <w:pPr>
        <w:ind w:left="1264" w:hanging="237"/>
      </w:pPr>
      <w:rPr>
        <w:rFonts w:hint="default"/>
      </w:rPr>
    </w:lvl>
    <w:lvl w:ilvl="6" w:tplc="0DF24BEE">
      <w:numFmt w:val="bullet"/>
      <w:lvlText w:val="•"/>
      <w:lvlJc w:val="left"/>
      <w:pPr>
        <w:ind w:left="1452" w:hanging="237"/>
      </w:pPr>
      <w:rPr>
        <w:rFonts w:hint="default"/>
      </w:rPr>
    </w:lvl>
    <w:lvl w:ilvl="7" w:tplc="802A73B6">
      <w:numFmt w:val="bullet"/>
      <w:lvlText w:val="•"/>
      <w:lvlJc w:val="left"/>
      <w:pPr>
        <w:ind w:left="1641" w:hanging="237"/>
      </w:pPr>
      <w:rPr>
        <w:rFonts w:hint="default"/>
      </w:rPr>
    </w:lvl>
    <w:lvl w:ilvl="8" w:tplc="8EA62134">
      <w:numFmt w:val="bullet"/>
      <w:lvlText w:val="•"/>
      <w:lvlJc w:val="left"/>
      <w:pPr>
        <w:ind w:left="1830" w:hanging="237"/>
      </w:pPr>
      <w:rPr>
        <w:rFonts w:hint="default"/>
      </w:rPr>
    </w:lvl>
  </w:abstractNum>
  <w:abstractNum w:abstractNumId="438" w15:restartNumberingAfterBreak="0">
    <w:nsid w:val="1D4175C9"/>
    <w:multiLevelType w:val="hybridMultilevel"/>
    <w:tmpl w:val="CC042B2A"/>
    <w:lvl w:ilvl="0" w:tplc="404E408C">
      <w:numFmt w:val="bullet"/>
      <w:lvlText w:val=""/>
      <w:lvlJc w:val="left"/>
      <w:pPr>
        <w:ind w:left="322" w:hanging="237"/>
      </w:pPr>
      <w:rPr>
        <w:rFonts w:ascii="Symbol" w:eastAsia="Symbol" w:hAnsi="Symbol" w:cs="Symbol" w:hint="default"/>
        <w:w w:val="100"/>
        <w:sz w:val="13"/>
        <w:szCs w:val="13"/>
      </w:rPr>
    </w:lvl>
    <w:lvl w:ilvl="1" w:tplc="9B962FBE">
      <w:numFmt w:val="bullet"/>
      <w:lvlText w:val="•"/>
      <w:lvlJc w:val="left"/>
      <w:pPr>
        <w:ind w:left="496" w:hanging="237"/>
      </w:pPr>
      <w:rPr>
        <w:rFonts w:hint="default"/>
      </w:rPr>
    </w:lvl>
    <w:lvl w:ilvl="2" w:tplc="DED4204E">
      <w:numFmt w:val="bullet"/>
      <w:lvlText w:val="•"/>
      <w:lvlJc w:val="left"/>
      <w:pPr>
        <w:ind w:left="673" w:hanging="237"/>
      </w:pPr>
      <w:rPr>
        <w:rFonts w:hint="default"/>
      </w:rPr>
    </w:lvl>
    <w:lvl w:ilvl="3" w:tplc="D8828E10">
      <w:numFmt w:val="bullet"/>
      <w:lvlText w:val="•"/>
      <w:lvlJc w:val="left"/>
      <w:pPr>
        <w:ind w:left="850" w:hanging="237"/>
      </w:pPr>
      <w:rPr>
        <w:rFonts w:hint="default"/>
      </w:rPr>
    </w:lvl>
    <w:lvl w:ilvl="4" w:tplc="7FDA3DE8">
      <w:numFmt w:val="bullet"/>
      <w:lvlText w:val="•"/>
      <w:lvlJc w:val="left"/>
      <w:pPr>
        <w:ind w:left="1027" w:hanging="237"/>
      </w:pPr>
      <w:rPr>
        <w:rFonts w:hint="default"/>
      </w:rPr>
    </w:lvl>
    <w:lvl w:ilvl="5" w:tplc="5FCEB5CA">
      <w:numFmt w:val="bullet"/>
      <w:lvlText w:val="•"/>
      <w:lvlJc w:val="left"/>
      <w:pPr>
        <w:ind w:left="1204" w:hanging="237"/>
      </w:pPr>
      <w:rPr>
        <w:rFonts w:hint="default"/>
      </w:rPr>
    </w:lvl>
    <w:lvl w:ilvl="6" w:tplc="7D3243EE">
      <w:numFmt w:val="bullet"/>
      <w:lvlText w:val="•"/>
      <w:lvlJc w:val="left"/>
      <w:pPr>
        <w:ind w:left="1381" w:hanging="237"/>
      </w:pPr>
      <w:rPr>
        <w:rFonts w:hint="default"/>
      </w:rPr>
    </w:lvl>
    <w:lvl w:ilvl="7" w:tplc="76C28F52">
      <w:numFmt w:val="bullet"/>
      <w:lvlText w:val="•"/>
      <w:lvlJc w:val="left"/>
      <w:pPr>
        <w:ind w:left="1558" w:hanging="237"/>
      </w:pPr>
      <w:rPr>
        <w:rFonts w:hint="default"/>
      </w:rPr>
    </w:lvl>
    <w:lvl w:ilvl="8" w:tplc="BA446908">
      <w:numFmt w:val="bullet"/>
      <w:lvlText w:val="•"/>
      <w:lvlJc w:val="left"/>
      <w:pPr>
        <w:ind w:left="1735" w:hanging="237"/>
      </w:pPr>
      <w:rPr>
        <w:rFonts w:hint="default"/>
      </w:rPr>
    </w:lvl>
  </w:abstractNum>
  <w:abstractNum w:abstractNumId="439" w15:restartNumberingAfterBreak="0">
    <w:nsid w:val="1D5737E3"/>
    <w:multiLevelType w:val="hybridMultilevel"/>
    <w:tmpl w:val="5B7029F4"/>
    <w:lvl w:ilvl="0" w:tplc="DAA202F2">
      <w:numFmt w:val="bullet"/>
      <w:lvlText w:val=""/>
      <w:lvlJc w:val="left"/>
      <w:pPr>
        <w:ind w:left="431" w:hanging="321"/>
      </w:pPr>
      <w:rPr>
        <w:rFonts w:ascii="Symbol" w:eastAsia="Symbol" w:hAnsi="Symbol" w:cs="Symbol" w:hint="default"/>
        <w:w w:val="100"/>
        <w:sz w:val="13"/>
        <w:szCs w:val="13"/>
      </w:rPr>
    </w:lvl>
    <w:lvl w:ilvl="1" w:tplc="67C2EEEA">
      <w:numFmt w:val="bullet"/>
      <w:lvlText w:val="•"/>
      <w:lvlJc w:val="left"/>
      <w:pPr>
        <w:ind w:left="695" w:hanging="321"/>
      </w:pPr>
      <w:rPr>
        <w:rFonts w:hint="default"/>
      </w:rPr>
    </w:lvl>
    <w:lvl w:ilvl="2" w:tplc="0AACCCE2">
      <w:numFmt w:val="bullet"/>
      <w:lvlText w:val="•"/>
      <w:lvlJc w:val="left"/>
      <w:pPr>
        <w:ind w:left="951" w:hanging="321"/>
      </w:pPr>
      <w:rPr>
        <w:rFonts w:hint="default"/>
      </w:rPr>
    </w:lvl>
    <w:lvl w:ilvl="3" w:tplc="794AB2CA">
      <w:numFmt w:val="bullet"/>
      <w:lvlText w:val="•"/>
      <w:lvlJc w:val="left"/>
      <w:pPr>
        <w:ind w:left="1207" w:hanging="321"/>
      </w:pPr>
      <w:rPr>
        <w:rFonts w:hint="default"/>
      </w:rPr>
    </w:lvl>
    <w:lvl w:ilvl="4" w:tplc="601806E4">
      <w:numFmt w:val="bullet"/>
      <w:lvlText w:val="•"/>
      <w:lvlJc w:val="left"/>
      <w:pPr>
        <w:ind w:left="1462" w:hanging="321"/>
      </w:pPr>
      <w:rPr>
        <w:rFonts w:hint="default"/>
      </w:rPr>
    </w:lvl>
    <w:lvl w:ilvl="5" w:tplc="A8FEA528">
      <w:numFmt w:val="bullet"/>
      <w:lvlText w:val="•"/>
      <w:lvlJc w:val="left"/>
      <w:pPr>
        <w:ind w:left="1718" w:hanging="321"/>
      </w:pPr>
      <w:rPr>
        <w:rFonts w:hint="default"/>
      </w:rPr>
    </w:lvl>
    <w:lvl w:ilvl="6" w:tplc="A18AD1F6">
      <w:numFmt w:val="bullet"/>
      <w:lvlText w:val="•"/>
      <w:lvlJc w:val="left"/>
      <w:pPr>
        <w:ind w:left="1974" w:hanging="321"/>
      </w:pPr>
      <w:rPr>
        <w:rFonts w:hint="default"/>
      </w:rPr>
    </w:lvl>
    <w:lvl w:ilvl="7" w:tplc="6D1E76D6">
      <w:numFmt w:val="bullet"/>
      <w:lvlText w:val="•"/>
      <w:lvlJc w:val="left"/>
      <w:pPr>
        <w:ind w:left="2229" w:hanging="321"/>
      </w:pPr>
      <w:rPr>
        <w:rFonts w:hint="default"/>
      </w:rPr>
    </w:lvl>
    <w:lvl w:ilvl="8" w:tplc="57E20C00">
      <w:numFmt w:val="bullet"/>
      <w:lvlText w:val="•"/>
      <w:lvlJc w:val="left"/>
      <w:pPr>
        <w:ind w:left="2485" w:hanging="321"/>
      </w:pPr>
      <w:rPr>
        <w:rFonts w:hint="default"/>
      </w:rPr>
    </w:lvl>
  </w:abstractNum>
  <w:abstractNum w:abstractNumId="440" w15:restartNumberingAfterBreak="0">
    <w:nsid w:val="1D580071"/>
    <w:multiLevelType w:val="hybridMultilevel"/>
    <w:tmpl w:val="3EC44C24"/>
    <w:lvl w:ilvl="0" w:tplc="7D824A94">
      <w:numFmt w:val="bullet"/>
      <w:lvlText w:val=""/>
      <w:lvlJc w:val="left"/>
      <w:pPr>
        <w:ind w:left="322" w:hanging="237"/>
      </w:pPr>
      <w:rPr>
        <w:rFonts w:ascii="Symbol" w:eastAsia="Symbol" w:hAnsi="Symbol" w:cs="Symbol" w:hint="default"/>
        <w:w w:val="100"/>
        <w:sz w:val="13"/>
        <w:szCs w:val="13"/>
      </w:rPr>
    </w:lvl>
    <w:lvl w:ilvl="1" w:tplc="83A016F2">
      <w:numFmt w:val="bullet"/>
      <w:lvlText w:val="•"/>
      <w:lvlJc w:val="left"/>
      <w:pPr>
        <w:ind w:left="618" w:hanging="237"/>
      </w:pPr>
      <w:rPr>
        <w:rFonts w:hint="default"/>
      </w:rPr>
    </w:lvl>
    <w:lvl w:ilvl="2" w:tplc="877ABFCC">
      <w:numFmt w:val="bullet"/>
      <w:lvlText w:val="•"/>
      <w:lvlJc w:val="left"/>
      <w:pPr>
        <w:ind w:left="916" w:hanging="237"/>
      </w:pPr>
      <w:rPr>
        <w:rFonts w:hint="default"/>
      </w:rPr>
    </w:lvl>
    <w:lvl w:ilvl="3" w:tplc="6646F012">
      <w:numFmt w:val="bullet"/>
      <w:lvlText w:val="•"/>
      <w:lvlJc w:val="left"/>
      <w:pPr>
        <w:ind w:left="1214" w:hanging="237"/>
      </w:pPr>
      <w:rPr>
        <w:rFonts w:hint="default"/>
      </w:rPr>
    </w:lvl>
    <w:lvl w:ilvl="4" w:tplc="ABA45FBA">
      <w:numFmt w:val="bullet"/>
      <w:lvlText w:val="•"/>
      <w:lvlJc w:val="left"/>
      <w:pPr>
        <w:ind w:left="1512" w:hanging="237"/>
      </w:pPr>
      <w:rPr>
        <w:rFonts w:hint="default"/>
      </w:rPr>
    </w:lvl>
    <w:lvl w:ilvl="5" w:tplc="F738B6D0">
      <w:numFmt w:val="bullet"/>
      <w:lvlText w:val="•"/>
      <w:lvlJc w:val="left"/>
      <w:pPr>
        <w:ind w:left="1811" w:hanging="237"/>
      </w:pPr>
      <w:rPr>
        <w:rFonts w:hint="default"/>
      </w:rPr>
    </w:lvl>
    <w:lvl w:ilvl="6" w:tplc="F6BC152A">
      <w:numFmt w:val="bullet"/>
      <w:lvlText w:val="•"/>
      <w:lvlJc w:val="left"/>
      <w:pPr>
        <w:ind w:left="2109" w:hanging="237"/>
      </w:pPr>
      <w:rPr>
        <w:rFonts w:hint="default"/>
      </w:rPr>
    </w:lvl>
    <w:lvl w:ilvl="7" w:tplc="4D6CA8BE">
      <w:numFmt w:val="bullet"/>
      <w:lvlText w:val="•"/>
      <w:lvlJc w:val="left"/>
      <w:pPr>
        <w:ind w:left="2407" w:hanging="237"/>
      </w:pPr>
      <w:rPr>
        <w:rFonts w:hint="default"/>
      </w:rPr>
    </w:lvl>
    <w:lvl w:ilvl="8" w:tplc="F0E048BE">
      <w:numFmt w:val="bullet"/>
      <w:lvlText w:val="•"/>
      <w:lvlJc w:val="left"/>
      <w:pPr>
        <w:ind w:left="2705" w:hanging="237"/>
      </w:pPr>
      <w:rPr>
        <w:rFonts w:hint="default"/>
      </w:rPr>
    </w:lvl>
  </w:abstractNum>
  <w:abstractNum w:abstractNumId="441" w15:restartNumberingAfterBreak="0">
    <w:nsid w:val="1D686664"/>
    <w:multiLevelType w:val="hybridMultilevel"/>
    <w:tmpl w:val="C7324CBE"/>
    <w:lvl w:ilvl="0" w:tplc="9546046C">
      <w:start w:val="1"/>
      <w:numFmt w:val="decimal"/>
      <w:lvlText w:val="%1."/>
      <w:lvlJc w:val="left"/>
      <w:pPr>
        <w:ind w:left="364" w:hanging="237"/>
        <w:jc w:val="left"/>
      </w:pPr>
      <w:rPr>
        <w:rFonts w:ascii="Times New Roman" w:eastAsia="Times New Roman" w:hAnsi="Times New Roman" w:cs="Times New Roman" w:hint="default"/>
        <w:w w:val="102"/>
        <w:sz w:val="16"/>
        <w:szCs w:val="16"/>
      </w:rPr>
    </w:lvl>
    <w:lvl w:ilvl="1" w:tplc="0870FFDE">
      <w:numFmt w:val="bullet"/>
      <w:lvlText w:val="•"/>
      <w:lvlJc w:val="left"/>
      <w:pPr>
        <w:ind w:left="629" w:hanging="237"/>
      </w:pPr>
      <w:rPr>
        <w:rFonts w:hint="default"/>
      </w:rPr>
    </w:lvl>
    <w:lvl w:ilvl="2" w:tplc="7F66E9F6">
      <w:numFmt w:val="bullet"/>
      <w:lvlText w:val="•"/>
      <w:lvlJc w:val="left"/>
      <w:pPr>
        <w:ind w:left="899" w:hanging="237"/>
      </w:pPr>
      <w:rPr>
        <w:rFonts w:hint="default"/>
      </w:rPr>
    </w:lvl>
    <w:lvl w:ilvl="3" w:tplc="08E20A16">
      <w:numFmt w:val="bullet"/>
      <w:lvlText w:val="•"/>
      <w:lvlJc w:val="left"/>
      <w:pPr>
        <w:ind w:left="1169" w:hanging="237"/>
      </w:pPr>
      <w:rPr>
        <w:rFonts w:hint="default"/>
      </w:rPr>
    </w:lvl>
    <w:lvl w:ilvl="4" w:tplc="37C26FD2">
      <w:numFmt w:val="bullet"/>
      <w:lvlText w:val="•"/>
      <w:lvlJc w:val="left"/>
      <w:pPr>
        <w:ind w:left="1438" w:hanging="237"/>
      </w:pPr>
      <w:rPr>
        <w:rFonts w:hint="default"/>
      </w:rPr>
    </w:lvl>
    <w:lvl w:ilvl="5" w:tplc="6DBC50DE">
      <w:numFmt w:val="bullet"/>
      <w:lvlText w:val="•"/>
      <w:lvlJc w:val="left"/>
      <w:pPr>
        <w:ind w:left="1708" w:hanging="237"/>
      </w:pPr>
      <w:rPr>
        <w:rFonts w:hint="default"/>
      </w:rPr>
    </w:lvl>
    <w:lvl w:ilvl="6" w:tplc="AE3257B6">
      <w:numFmt w:val="bullet"/>
      <w:lvlText w:val="•"/>
      <w:lvlJc w:val="left"/>
      <w:pPr>
        <w:ind w:left="1978" w:hanging="237"/>
      </w:pPr>
      <w:rPr>
        <w:rFonts w:hint="default"/>
      </w:rPr>
    </w:lvl>
    <w:lvl w:ilvl="7" w:tplc="5EF20248">
      <w:numFmt w:val="bullet"/>
      <w:lvlText w:val="•"/>
      <w:lvlJc w:val="left"/>
      <w:pPr>
        <w:ind w:left="2247" w:hanging="237"/>
      </w:pPr>
      <w:rPr>
        <w:rFonts w:hint="default"/>
      </w:rPr>
    </w:lvl>
    <w:lvl w:ilvl="8" w:tplc="DA082750">
      <w:numFmt w:val="bullet"/>
      <w:lvlText w:val="•"/>
      <w:lvlJc w:val="left"/>
      <w:pPr>
        <w:ind w:left="2517" w:hanging="237"/>
      </w:pPr>
      <w:rPr>
        <w:rFonts w:hint="default"/>
      </w:rPr>
    </w:lvl>
  </w:abstractNum>
  <w:abstractNum w:abstractNumId="442" w15:restartNumberingAfterBreak="0">
    <w:nsid w:val="1D81139F"/>
    <w:multiLevelType w:val="hybridMultilevel"/>
    <w:tmpl w:val="E760EBD0"/>
    <w:lvl w:ilvl="0" w:tplc="1FC66016">
      <w:numFmt w:val="bullet"/>
      <w:lvlText w:val=""/>
      <w:lvlJc w:val="left"/>
      <w:pPr>
        <w:ind w:left="322" w:hanging="237"/>
      </w:pPr>
      <w:rPr>
        <w:rFonts w:ascii="Symbol" w:eastAsia="Symbol" w:hAnsi="Symbol" w:cs="Symbol" w:hint="default"/>
        <w:w w:val="100"/>
        <w:sz w:val="18"/>
        <w:szCs w:val="18"/>
      </w:rPr>
    </w:lvl>
    <w:lvl w:ilvl="1" w:tplc="B0289C2A">
      <w:numFmt w:val="bullet"/>
      <w:lvlText w:val="•"/>
      <w:lvlJc w:val="left"/>
      <w:pPr>
        <w:ind w:left="548" w:hanging="237"/>
      </w:pPr>
      <w:rPr>
        <w:rFonts w:hint="default"/>
      </w:rPr>
    </w:lvl>
    <w:lvl w:ilvl="2" w:tplc="72B02C24">
      <w:numFmt w:val="bullet"/>
      <w:lvlText w:val="•"/>
      <w:lvlJc w:val="left"/>
      <w:pPr>
        <w:ind w:left="776" w:hanging="237"/>
      </w:pPr>
      <w:rPr>
        <w:rFonts w:hint="default"/>
      </w:rPr>
    </w:lvl>
    <w:lvl w:ilvl="3" w:tplc="E4E84AB8">
      <w:numFmt w:val="bullet"/>
      <w:lvlText w:val="•"/>
      <w:lvlJc w:val="left"/>
      <w:pPr>
        <w:ind w:left="1005" w:hanging="237"/>
      </w:pPr>
      <w:rPr>
        <w:rFonts w:hint="default"/>
      </w:rPr>
    </w:lvl>
    <w:lvl w:ilvl="4" w:tplc="D2547768">
      <w:numFmt w:val="bullet"/>
      <w:lvlText w:val="•"/>
      <w:lvlJc w:val="left"/>
      <w:pPr>
        <w:ind w:left="1233" w:hanging="237"/>
      </w:pPr>
      <w:rPr>
        <w:rFonts w:hint="default"/>
      </w:rPr>
    </w:lvl>
    <w:lvl w:ilvl="5" w:tplc="4F3C0D96">
      <w:numFmt w:val="bullet"/>
      <w:lvlText w:val="•"/>
      <w:lvlJc w:val="left"/>
      <w:pPr>
        <w:ind w:left="1462" w:hanging="237"/>
      </w:pPr>
      <w:rPr>
        <w:rFonts w:hint="default"/>
      </w:rPr>
    </w:lvl>
    <w:lvl w:ilvl="6" w:tplc="809AF76A">
      <w:numFmt w:val="bullet"/>
      <w:lvlText w:val="•"/>
      <w:lvlJc w:val="left"/>
      <w:pPr>
        <w:ind w:left="1690" w:hanging="237"/>
      </w:pPr>
      <w:rPr>
        <w:rFonts w:hint="default"/>
      </w:rPr>
    </w:lvl>
    <w:lvl w:ilvl="7" w:tplc="36444AE6">
      <w:numFmt w:val="bullet"/>
      <w:lvlText w:val="•"/>
      <w:lvlJc w:val="left"/>
      <w:pPr>
        <w:ind w:left="1918" w:hanging="237"/>
      </w:pPr>
      <w:rPr>
        <w:rFonts w:hint="default"/>
      </w:rPr>
    </w:lvl>
    <w:lvl w:ilvl="8" w:tplc="C2DCE7C4">
      <w:numFmt w:val="bullet"/>
      <w:lvlText w:val="•"/>
      <w:lvlJc w:val="left"/>
      <w:pPr>
        <w:ind w:left="2147" w:hanging="237"/>
      </w:pPr>
      <w:rPr>
        <w:rFonts w:hint="default"/>
      </w:rPr>
    </w:lvl>
  </w:abstractNum>
  <w:abstractNum w:abstractNumId="443" w15:restartNumberingAfterBreak="0">
    <w:nsid w:val="1D9D357F"/>
    <w:multiLevelType w:val="hybridMultilevel"/>
    <w:tmpl w:val="F56E1876"/>
    <w:lvl w:ilvl="0" w:tplc="CE34287E">
      <w:numFmt w:val="bullet"/>
      <w:lvlText w:val=""/>
      <w:lvlJc w:val="left"/>
      <w:pPr>
        <w:ind w:left="324" w:hanging="237"/>
      </w:pPr>
      <w:rPr>
        <w:rFonts w:ascii="Symbol" w:eastAsia="Symbol" w:hAnsi="Symbol" w:cs="Symbol" w:hint="default"/>
        <w:w w:val="100"/>
        <w:sz w:val="18"/>
        <w:szCs w:val="18"/>
      </w:rPr>
    </w:lvl>
    <w:lvl w:ilvl="1" w:tplc="B76C2376">
      <w:numFmt w:val="bullet"/>
      <w:lvlText w:val="•"/>
      <w:lvlJc w:val="left"/>
      <w:pPr>
        <w:ind w:left="523" w:hanging="237"/>
      </w:pPr>
      <w:rPr>
        <w:rFonts w:hint="default"/>
      </w:rPr>
    </w:lvl>
    <w:lvl w:ilvl="2" w:tplc="BEB6DE9E">
      <w:numFmt w:val="bullet"/>
      <w:lvlText w:val="•"/>
      <w:lvlJc w:val="left"/>
      <w:pPr>
        <w:ind w:left="726" w:hanging="237"/>
      </w:pPr>
      <w:rPr>
        <w:rFonts w:hint="default"/>
      </w:rPr>
    </w:lvl>
    <w:lvl w:ilvl="3" w:tplc="EBEE86AC">
      <w:numFmt w:val="bullet"/>
      <w:lvlText w:val="•"/>
      <w:lvlJc w:val="left"/>
      <w:pPr>
        <w:ind w:left="929" w:hanging="237"/>
      </w:pPr>
      <w:rPr>
        <w:rFonts w:hint="default"/>
      </w:rPr>
    </w:lvl>
    <w:lvl w:ilvl="4" w:tplc="0688C838">
      <w:numFmt w:val="bullet"/>
      <w:lvlText w:val="•"/>
      <w:lvlJc w:val="left"/>
      <w:pPr>
        <w:ind w:left="1132" w:hanging="237"/>
      </w:pPr>
      <w:rPr>
        <w:rFonts w:hint="default"/>
      </w:rPr>
    </w:lvl>
    <w:lvl w:ilvl="5" w:tplc="A72A7D0A">
      <w:numFmt w:val="bullet"/>
      <w:lvlText w:val="•"/>
      <w:lvlJc w:val="left"/>
      <w:pPr>
        <w:ind w:left="1336" w:hanging="237"/>
      </w:pPr>
      <w:rPr>
        <w:rFonts w:hint="default"/>
      </w:rPr>
    </w:lvl>
    <w:lvl w:ilvl="6" w:tplc="7396DF30">
      <w:numFmt w:val="bullet"/>
      <w:lvlText w:val="•"/>
      <w:lvlJc w:val="left"/>
      <w:pPr>
        <w:ind w:left="1539" w:hanging="237"/>
      </w:pPr>
      <w:rPr>
        <w:rFonts w:hint="default"/>
      </w:rPr>
    </w:lvl>
    <w:lvl w:ilvl="7" w:tplc="AD74CA34">
      <w:numFmt w:val="bullet"/>
      <w:lvlText w:val="•"/>
      <w:lvlJc w:val="left"/>
      <w:pPr>
        <w:ind w:left="1742" w:hanging="237"/>
      </w:pPr>
      <w:rPr>
        <w:rFonts w:hint="default"/>
      </w:rPr>
    </w:lvl>
    <w:lvl w:ilvl="8" w:tplc="A32E8C22">
      <w:numFmt w:val="bullet"/>
      <w:lvlText w:val="•"/>
      <w:lvlJc w:val="left"/>
      <w:pPr>
        <w:ind w:left="1945" w:hanging="237"/>
      </w:pPr>
      <w:rPr>
        <w:rFonts w:hint="default"/>
      </w:rPr>
    </w:lvl>
  </w:abstractNum>
  <w:abstractNum w:abstractNumId="444" w15:restartNumberingAfterBreak="0">
    <w:nsid w:val="1DA50697"/>
    <w:multiLevelType w:val="hybridMultilevel"/>
    <w:tmpl w:val="DDB62E62"/>
    <w:lvl w:ilvl="0" w:tplc="B1A4897E">
      <w:numFmt w:val="bullet"/>
      <w:lvlText w:val=""/>
      <w:lvlJc w:val="left"/>
      <w:pPr>
        <w:ind w:left="396" w:hanging="193"/>
      </w:pPr>
      <w:rPr>
        <w:rFonts w:ascii="Symbol" w:eastAsia="Symbol" w:hAnsi="Symbol" w:cs="Symbol" w:hint="default"/>
        <w:w w:val="100"/>
        <w:sz w:val="18"/>
        <w:szCs w:val="18"/>
      </w:rPr>
    </w:lvl>
    <w:lvl w:ilvl="1" w:tplc="249E3C4C">
      <w:numFmt w:val="bullet"/>
      <w:lvlText w:val="•"/>
      <w:lvlJc w:val="left"/>
      <w:pPr>
        <w:ind w:left="638" w:hanging="193"/>
      </w:pPr>
      <w:rPr>
        <w:rFonts w:hint="default"/>
      </w:rPr>
    </w:lvl>
    <w:lvl w:ilvl="2" w:tplc="8C148534">
      <w:numFmt w:val="bullet"/>
      <w:lvlText w:val="•"/>
      <w:lvlJc w:val="left"/>
      <w:pPr>
        <w:ind w:left="877" w:hanging="193"/>
      </w:pPr>
      <w:rPr>
        <w:rFonts w:hint="default"/>
      </w:rPr>
    </w:lvl>
    <w:lvl w:ilvl="3" w:tplc="8366530E">
      <w:numFmt w:val="bullet"/>
      <w:lvlText w:val="•"/>
      <w:lvlJc w:val="left"/>
      <w:pPr>
        <w:ind w:left="1115" w:hanging="193"/>
      </w:pPr>
      <w:rPr>
        <w:rFonts w:hint="default"/>
      </w:rPr>
    </w:lvl>
    <w:lvl w:ilvl="4" w:tplc="B370770E">
      <w:numFmt w:val="bullet"/>
      <w:lvlText w:val="•"/>
      <w:lvlJc w:val="left"/>
      <w:pPr>
        <w:ind w:left="1354" w:hanging="193"/>
      </w:pPr>
      <w:rPr>
        <w:rFonts w:hint="default"/>
      </w:rPr>
    </w:lvl>
    <w:lvl w:ilvl="5" w:tplc="C49C1328">
      <w:numFmt w:val="bullet"/>
      <w:lvlText w:val="•"/>
      <w:lvlJc w:val="left"/>
      <w:pPr>
        <w:ind w:left="1593" w:hanging="193"/>
      </w:pPr>
      <w:rPr>
        <w:rFonts w:hint="default"/>
      </w:rPr>
    </w:lvl>
    <w:lvl w:ilvl="6" w:tplc="2E2A6EEC">
      <w:numFmt w:val="bullet"/>
      <w:lvlText w:val="•"/>
      <w:lvlJc w:val="left"/>
      <w:pPr>
        <w:ind w:left="1831" w:hanging="193"/>
      </w:pPr>
      <w:rPr>
        <w:rFonts w:hint="default"/>
      </w:rPr>
    </w:lvl>
    <w:lvl w:ilvl="7" w:tplc="EDB61896">
      <w:numFmt w:val="bullet"/>
      <w:lvlText w:val="•"/>
      <w:lvlJc w:val="left"/>
      <w:pPr>
        <w:ind w:left="2070" w:hanging="193"/>
      </w:pPr>
      <w:rPr>
        <w:rFonts w:hint="default"/>
      </w:rPr>
    </w:lvl>
    <w:lvl w:ilvl="8" w:tplc="7E587022">
      <w:numFmt w:val="bullet"/>
      <w:lvlText w:val="•"/>
      <w:lvlJc w:val="left"/>
      <w:pPr>
        <w:ind w:left="2308" w:hanging="193"/>
      </w:pPr>
      <w:rPr>
        <w:rFonts w:hint="default"/>
      </w:rPr>
    </w:lvl>
  </w:abstractNum>
  <w:abstractNum w:abstractNumId="445" w15:restartNumberingAfterBreak="0">
    <w:nsid w:val="1DAB4E71"/>
    <w:multiLevelType w:val="hybridMultilevel"/>
    <w:tmpl w:val="2B305832"/>
    <w:lvl w:ilvl="0" w:tplc="0244601A">
      <w:start w:val="1"/>
      <w:numFmt w:val="decimal"/>
      <w:lvlText w:val="%1)"/>
      <w:lvlJc w:val="left"/>
      <w:pPr>
        <w:ind w:left="521" w:hanging="296"/>
        <w:jc w:val="left"/>
      </w:pPr>
      <w:rPr>
        <w:rFonts w:ascii="Times New Roman" w:eastAsia="Times New Roman" w:hAnsi="Times New Roman" w:cs="Times New Roman" w:hint="default"/>
        <w:w w:val="100"/>
        <w:sz w:val="18"/>
        <w:szCs w:val="18"/>
      </w:rPr>
    </w:lvl>
    <w:lvl w:ilvl="1" w:tplc="5FD87E90">
      <w:numFmt w:val="bullet"/>
      <w:lvlText w:val="•"/>
      <w:lvlJc w:val="left"/>
      <w:pPr>
        <w:ind w:left="1779" w:hanging="296"/>
      </w:pPr>
      <w:rPr>
        <w:rFonts w:hint="default"/>
      </w:rPr>
    </w:lvl>
    <w:lvl w:ilvl="2" w:tplc="C15C5836">
      <w:numFmt w:val="bullet"/>
      <w:lvlText w:val="•"/>
      <w:lvlJc w:val="left"/>
      <w:pPr>
        <w:ind w:left="3038" w:hanging="296"/>
      </w:pPr>
      <w:rPr>
        <w:rFonts w:hint="default"/>
      </w:rPr>
    </w:lvl>
    <w:lvl w:ilvl="3" w:tplc="6052C27A">
      <w:numFmt w:val="bullet"/>
      <w:lvlText w:val="•"/>
      <w:lvlJc w:val="left"/>
      <w:pPr>
        <w:ind w:left="4298" w:hanging="296"/>
      </w:pPr>
      <w:rPr>
        <w:rFonts w:hint="default"/>
      </w:rPr>
    </w:lvl>
    <w:lvl w:ilvl="4" w:tplc="625E0E1E">
      <w:numFmt w:val="bullet"/>
      <w:lvlText w:val="•"/>
      <w:lvlJc w:val="left"/>
      <w:pPr>
        <w:ind w:left="5557" w:hanging="296"/>
      </w:pPr>
      <w:rPr>
        <w:rFonts w:hint="default"/>
      </w:rPr>
    </w:lvl>
    <w:lvl w:ilvl="5" w:tplc="DDACD0B8">
      <w:numFmt w:val="bullet"/>
      <w:lvlText w:val="•"/>
      <w:lvlJc w:val="left"/>
      <w:pPr>
        <w:ind w:left="6816" w:hanging="296"/>
      </w:pPr>
      <w:rPr>
        <w:rFonts w:hint="default"/>
      </w:rPr>
    </w:lvl>
    <w:lvl w:ilvl="6" w:tplc="9A787178">
      <w:numFmt w:val="bullet"/>
      <w:lvlText w:val="•"/>
      <w:lvlJc w:val="left"/>
      <w:pPr>
        <w:ind w:left="8076" w:hanging="296"/>
      </w:pPr>
      <w:rPr>
        <w:rFonts w:hint="default"/>
      </w:rPr>
    </w:lvl>
    <w:lvl w:ilvl="7" w:tplc="86D8A8B4">
      <w:numFmt w:val="bullet"/>
      <w:lvlText w:val="•"/>
      <w:lvlJc w:val="left"/>
      <w:pPr>
        <w:ind w:left="9335" w:hanging="296"/>
      </w:pPr>
      <w:rPr>
        <w:rFonts w:hint="default"/>
      </w:rPr>
    </w:lvl>
    <w:lvl w:ilvl="8" w:tplc="AA727DE8">
      <w:numFmt w:val="bullet"/>
      <w:lvlText w:val="•"/>
      <w:lvlJc w:val="left"/>
      <w:pPr>
        <w:ind w:left="10594" w:hanging="296"/>
      </w:pPr>
      <w:rPr>
        <w:rFonts w:hint="default"/>
      </w:rPr>
    </w:lvl>
  </w:abstractNum>
  <w:abstractNum w:abstractNumId="446" w15:restartNumberingAfterBreak="0">
    <w:nsid w:val="1DCC5A86"/>
    <w:multiLevelType w:val="hybridMultilevel"/>
    <w:tmpl w:val="3D82235A"/>
    <w:lvl w:ilvl="0" w:tplc="B44EA53A">
      <w:numFmt w:val="bullet"/>
      <w:lvlText w:val=""/>
      <w:lvlJc w:val="left"/>
      <w:pPr>
        <w:ind w:left="323" w:hanging="237"/>
      </w:pPr>
      <w:rPr>
        <w:rFonts w:ascii="Symbol" w:eastAsia="Symbol" w:hAnsi="Symbol" w:cs="Symbol" w:hint="default"/>
        <w:w w:val="100"/>
        <w:sz w:val="18"/>
        <w:szCs w:val="18"/>
      </w:rPr>
    </w:lvl>
    <w:lvl w:ilvl="1" w:tplc="2520BCC4">
      <w:numFmt w:val="bullet"/>
      <w:lvlText w:val="•"/>
      <w:lvlJc w:val="left"/>
      <w:pPr>
        <w:ind w:left="476" w:hanging="237"/>
      </w:pPr>
      <w:rPr>
        <w:rFonts w:hint="default"/>
      </w:rPr>
    </w:lvl>
    <w:lvl w:ilvl="2" w:tplc="25D82734">
      <w:numFmt w:val="bullet"/>
      <w:lvlText w:val="•"/>
      <w:lvlJc w:val="left"/>
      <w:pPr>
        <w:ind w:left="632" w:hanging="237"/>
      </w:pPr>
      <w:rPr>
        <w:rFonts w:hint="default"/>
      </w:rPr>
    </w:lvl>
    <w:lvl w:ilvl="3" w:tplc="4E76788A">
      <w:numFmt w:val="bullet"/>
      <w:lvlText w:val="•"/>
      <w:lvlJc w:val="left"/>
      <w:pPr>
        <w:ind w:left="788" w:hanging="237"/>
      </w:pPr>
      <w:rPr>
        <w:rFonts w:hint="default"/>
      </w:rPr>
    </w:lvl>
    <w:lvl w:ilvl="4" w:tplc="AD0E7A4E">
      <w:numFmt w:val="bullet"/>
      <w:lvlText w:val="•"/>
      <w:lvlJc w:val="left"/>
      <w:pPr>
        <w:ind w:left="944" w:hanging="237"/>
      </w:pPr>
      <w:rPr>
        <w:rFonts w:hint="default"/>
      </w:rPr>
    </w:lvl>
    <w:lvl w:ilvl="5" w:tplc="99EC9104">
      <w:numFmt w:val="bullet"/>
      <w:lvlText w:val="•"/>
      <w:lvlJc w:val="left"/>
      <w:pPr>
        <w:ind w:left="1100" w:hanging="237"/>
      </w:pPr>
      <w:rPr>
        <w:rFonts w:hint="default"/>
      </w:rPr>
    </w:lvl>
    <w:lvl w:ilvl="6" w:tplc="E040BB16">
      <w:numFmt w:val="bullet"/>
      <w:lvlText w:val="•"/>
      <w:lvlJc w:val="left"/>
      <w:pPr>
        <w:ind w:left="1256" w:hanging="237"/>
      </w:pPr>
      <w:rPr>
        <w:rFonts w:hint="default"/>
      </w:rPr>
    </w:lvl>
    <w:lvl w:ilvl="7" w:tplc="AA7E0EC6">
      <w:numFmt w:val="bullet"/>
      <w:lvlText w:val="•"/>
      <w:lvlJc w:val="left"/>
      <w:pPr>
        <w:ind w:left="1412" w:hanging="237"/>
      </w:pPr>
      <w:rPr>
        <w:rFonts w:hint="default"/>
      </w:rPr>
    </w:lvl>
    <w:lvl w:ilvl="8" w:tplc="4772756A">
      <w:numFmt w:val="bullet"/>
      <w:lvlText w:val="•"/>
      <w:lvlJc w:val="left"/>
      <w:pPr>
        <w:ind w:left="1568" w:hanging="237"/>
      </w:pPr>
      <w:rPr>
        <w:rFonts w:hint="default"/>
      </w:rPr>
    </w:lvl>
  </w:abstractNum>
  <w:abstractNum w:abstractNumId="447" w15:restartNumberingAfterBreak="0">
    <w:nsid w:val="1E084611"/>
    <w:multiLevelType w:val="hybridMultilevel"/>
    <w:tmpl w:val="9C5028FA"/>
    <w:lvl w:ilvl="0" w:tplc="8536E9BC">
      <w:numFmt w:val="bullet"/>
      <w:lvlText w:val=""/>
      <w:lvlJc w:val="left"/>
      <w:pPr>
        <w:ind w:left="323" w:hanging="237"/>
      </w:pPr>
      <w:rPr>
        <w:rFonts w:ascii="Symbol" w:eastAsia="Symbol" w:hAnsi="Symbol" w:cs="Symbol" w:hint="default"/>
        <w:w w:val="100"/>
        <w:sz w:val="18"/>
        <w:szCs w:val="18"/>
      </w:rPr>
    </w:lvl>
    <w:lvl w:ilvl="1" w:tplc="709A62B2">
      <w:numFmt w:val="bullet"/>
      <w:lvlText w:val="•"/>
      <w:lvlJc w:val="left"/>
      <w:pPr>
        <w:ind w:left="611" w:hanging="237"/>
      </w:pPr>
      <w:rPr>
        <w:rFonts w:hint="default"/>
      </w:rPr>
    </w:lvl>
    <w:lvl w:ilvl="2" w:tplc="DD1E7028">
      <w:numFmt w:val="bullet"/>
      <w:lvlText w:val="•"/>
      <w:lvlJc w:val="left"/>
      <w:pPr>
        <w:ind w:left="902" w:hanging="237"/>
      </w:pPr>
      <w:rPr>
        <w:rFonts w:hint="default"/>
      </w:rPr>
    </w:lvl>
    <w:lvl w:ilvl="3" w:tplc="1BD64700">
      <w:numFmt w:val="bullet"/>
      <w:lvlText w:val="•"/>
      <w:lvlJc w:val="left"/>
      <w:pPr>
        <w:ind w:left="1193" w:hanging="237"/>
      </w:pPr>
      <w:rPr>
        <w:rFonts w:hint="default"/>
      </w:rPr>
    </w:lvl>
    <w:lvl w:ilvl="4" w:tplc="32B4ACDE">
      <w:numFmt w:val="bullet"/>
      <w:lvlText w:val="•"/>
      <w:lvlJc w:val="left"/>
      <w:pPr>
        <w:ind w:left="1484" w:hanging="237"/>
      </w:pPr>
      <w:rPr>
        <w:rFonts w:hint="default"/>
      </w:rPr>
    </w:lvl>
    <w:lvl w:ilvl="5" w:tplc="4E6E639C">
      <w:numFmt w:val="bullet"/>
      <w:lvlText w:val="•"/>
      <w:lvlJc w:val="left"/>
      <w:pPr>
        <w:ind w:left="1775" w:hanging="237"/>
      </w:pPr>
      <w:rPr>
        <w:rFonts w:hint="default"/>
      </w:rPr>
    </w:lvl>
    <w:lvl w:ilvl="6" w:tplc="EA706F44">
      <w:numFmt w:val="bullet"/>
      <w:lvlText w:val="•"/>
      <w:lvlJc w:val="left"/>
      <w:pPr>
        <w:ind w:left="2066" w:hanging="237"/>
      </w:pPr>
      <w:rPr>
        <w:rFonts w:hint="default"/>
      </w:rPr>
    </w:lvl>
    <w:lvl w:ilvl="7" w:tplc="21262722">
      <w:numFmt w:val="bullet"/>
      <w:lvlText w:val="•"/>
      <w:lvlJc w:val="left"/>
      <w:pPr>
        <w:ind w:left="2357" w:hanging="237"/>
      </w:pPr>
      <w:rPr>
        <w:rFonts w:hint="default"/>
      </w:rPr>
    </w:lvl>
    <w:lvl w:ilvl="8" w:tplc="ABDA40E0">
      <w:numFmt w:val="bullet"/>
      <w:lvlText w:val="•"/>
      <w:lvlJc w:val="left"/>
      <w:pPr>
        <w:ind w:left="2648" w:hanging="237"/>
      </w:pPr>
      <w:rPr>
        <w:rFonts w:hint="default"/>
      </w:rPr>
    </w:lvl>
  </w:abstractNum>
  <w:abstractNum w:abstractNumId="448" w15:restartNumberingAfterBreak="0">
    <w:nsid w:val="1E1D73C9"/>
    <w:multiLevelType w:val="hybridMultilevel"/>
    <w:tmpl w:val="8474DD3C"/>
    <w:lvl w:ilvl="0" w:tplc="C4F43BD4">
      <w:numFmt w:val="bullet"/>
      <w:lvlText w:val=""/>
      <w:lvlJc w:val="left"/>
      <w:pPr>
        <w:ind w:left="259" w:hanging="198"/>
      </w:pPr>
      <w:rPr>
        <w:rFonts w:ascii="Symbol" w:eastAsia="Symbol" w:hAnsi="Symbol" w:cs="Symbol" w:hint="default"/>
        <w:w w:val="100"/>
        <w:sz w:val="18"/>
        <w:szCs w:val="18"/>
      </w:rPr>
    </w:lvl>
    <w:lvl w:ilvl="1" w:tplc="C3C86BB2">
      <w:numFmt w:val="bullet"/>
      <w:lvlText w:val="•"/>
      <w:lvlJc w:val="left"/>
      <w:pPr>
        <w:ind w:left="418" w:hanging="198"/>
      </w:pPr>
      <w:rPr>
        <w:rFonts w:hint="default"/>
      </w:rPr>
    </w:lvl>
    <w:lvl w:ilvl="2" w:tplc="F7308BF4">
      <w:numFmt w:val="bullet"/>
      <w:lvlText w:val="•"/>
      <w:lvlJc w:val="left"/>
      <w:pPr>
        <w:ind w:left="577" w:hanging="198"/>
      </w:pPr>
      <w:rPr>
        <w:rFonts w:hint="default"/>
      </w:rPr>
    </w:lvl>
    <w:lvl w:ilvl="3" w:tplc="A6709FE0">
      <w:numFmt w:val="bullet"/>
      <w:lvlText w:val="•"/>
      <w:lvlJc w:val="left"/>
      <w:pPr>
        <w:ind w:left="736" w:hanging="198"/>
      </w:pPr>
      <w:rPr>
        <w:rFonts w:hint="default"/>
      </w:rPr>
    </w:lvl>
    <w:lvl w:ilvl="4" w:tplc="DED657B4">
      <w:numFmt w:val="bullet"/>
      <w:lvlText w:val="•"/>
      <w:lvlJc w:val="left"/>
      <w:pPr>
        <w:ind w:left="895" w:hanging="198"/>
      </w:pPr>
      <w:rPr>
        <w:rFonts w:hint="default"/>
      </w:rPr>
    </w:lvl>
    <w:lvl w:ilvl="5" w:tplc="FEF6D1FA">
      <w:numFmt w:val="bullet"/>
      <w:lvlText w:val="•"/>
      <w:lvlJc w:val="left"/>
      <w:pPr>
        <w:ind w:left="1054" w:hanging="198"/>
      </w:pPr>
      <w:rPr>
        <w:rFonts w:hint="default"/>
      </w:rPr>
    </w:lvl>
    <w:lvl w:ilvl="6" w:tplc="1600581E">
      <w:numFmt w:val="bullet"/>
      <w:lvlText w:val="•"/>
      <w:lvlJc w:val="left"/>
      <w:pPr>
        <w:ind w:left="1213" w:hanging="198"/>
      </w:pPr>
      <w:rPr>
        <w:rFonts w:hint="default"/>
      </w:rPr>
    </w:lvl>
    <w:lvl w:ilvl="7" w:tplc="D6CE42DC">
      <w:numFmt w:val="bullet"/>
      <w:lvlText w:val="•"/>
      <w:lvlJc w:val="left"/>
      <w:pPr>
        <w:ind w:left="1372" w:hanging="198"/>
      </w:pPr>
      <w:rPr>
        <w:rFonts w:hint="default"/>
      </w:rPr>
    </w:lvl>
    <w:lvl w:ilvl="8" w:tplc="7820C5FC">
      <w:numFmt w:val="bullet"/>
      <w:lvlText w:val="•"/>
      <w:lvlJc w:val="left"/>
      <w:pPr>
        <w:ind w:left="1531" w:hanging="198"/>
      </w:pPr>
      <w:rPr>
        <w:rFonts w:hint="default"/>
      </w:rPr>
    </w:lvl>
  </w:abstractNum>
  <w:abstractNum w:abstractNumId="449" w15:restartNumberingAfterBreak="0">
    <w:nsid w:val="1E3B7829"/>
    <w:multiLevelType w:val="hybridMultilevel"/>
    <w:tmpl w:val="3E9677EE"/>
    <w:lvl w:ilvl="0" w:tplc="7D78CD70">
      <w:numFmt w:val="bullet"/>
      <w:lvlText w:val="-"/>
      <w:lvlJc w:val="left"/>
      <w:pPr>
        <w:ind w:left="201" w:hanging="148"/>
      </w:pPr>
      <w:rPr>
        <w:rFonts w:ascii="Times New Roman" w:eastAsia="Times New Roman" w:hAnsi="Times New Roman" w:cs="Times New Roman" w:hint="default"/>
        <w:w w:val="100"/>
        <w:sz w:val="18"/>
        <w:szCs w:val="18"/>
      </w:rPr>
    </w:lvl>
    <w:lvl w:ilvl="1" w:tplc="F820AA6C">
      <w:numFmt w:val="bullet"/>
      <w:lvlText w:val="•"/>
      <w:lvlJc w:val="left"/>
      <w:pPr>
        <w:ind w:left="525" w:hanging="148"/>
      </w:pPr>
      <w:rPr>
        <w:rFonts w:hint="default"/>
      </w:rPr>
    </w:lvl>
    <w:lvl w:ilvl="2" w:tplc="9ED6FBC0">
      <w:numFmt w:val="bullet"/>
      <w:lvlText w:val="•"/>
      <w:lvlJc w:val="left"/>
      <w:pPr>
        <w:ind w:left="850" w:hanging="148"/>
      </w:pPr>
      <w:rPr>
        <w:rFonts w:hint="default"/>
      </w:rPr>
    </w:lvl>
    <w:lvl w:ilvl="3" w:tplc="B3DA4A8A">
      <w:numFmt w:val="bullet"/>
      <w:lvlText w:val="•"/>
      <w:lvlJc w:val="left"/>
      <w:pPr>
        <w:ind w:left="1175" w:hanging="148"/>
      </w:pPr>
      <w:rPr>
        <w:rFonts w:hint="default"/>
      </w:rPr>
    </w:lvl>
    <w:lvl w:ilvl="4" w:tplc="0762AAB6">
      <w:numFmt w:val="bullet"/>
      <w:lvlText w:val="•"/>
      <w:lvlJc w:val="left"/>
      <w:pPr>
        <w:ind w:left="1500" w:hanging="148"/>
      </w:pPr>
      <w:rPr>
        <w:rFonts w:hint="default"/>
      </w:rPr>
    </w:lvl>
    <w:lvl w:ilvl="5" w:tplc="800851E2">
      <w:numFmt w:val="bullet"/>
      <w:lvlText w:val="•"/>
      <w:lvlJc w:val="left"/>
      <w:pPr>
        <w:ind w:left="1825" w:hanging="148"/>
      </w:pPr>
      <w:rPr>
        <w:rFonts w:hint="default"/>
      </w:rPr>
    </w:lvl>
    <w:lvl w:ilvl="6" w:tplc="C1F42868">
      <w:numFmt w:val="bullet"/>
      <w:lvlText w:val="•"/>
      <w:lvlJc w:val="left"/>
      <w:pPr>
        <w:ind w:left="2150" w:hanging="148"/>
      </w:pPr>
      <w:rPr>
        <w:rFonts w:hint="default"/>
      </w:rPr>
    </w:lvl>
    <w:lvl w:ilvl="7" w:tplc="ABA43E48">
      <w:numFmt w:val="bullet"/>
      <w:lvlText w:val="•"/>
      <w:lvlJc w:val="left"/>
      <w:pPr>
        <w:ind w:left="2475" w:hanging="148"/>
      </w:pPr>
      <w:rPr>
        <w:rFonts w:hint="default"/>
      </w:rPr>
    </w:lvl>
    <w:lvl w:ilvl="8" w:tplc="A94C52A0">
      <w:numFmt w:val="bullet"/>
      <w:lvlText w:val="•"/>
      <w:lvlJc w:val="left"/>
      <w:pPr>
        <w:ind w:left="2800" w:hanging="148"/>
      </w:pPr>
      <w:rPr>
        <w:rFonts w:hint="default"/>
      </w:rPr>
    </w:lvl>
  </w:abstractNum>
  <w:abstractNum w:abstractNumId="450" w15:restartNumberingAfterBreak="0">
    <w:nsid w:val="1E641563"/>
    <w:multiLevelType w:val="hybridMultilevel"/>
    <w:tmpl w:val="36F4AF26"/>
    <w:lvl w:ilvl="0" w:tplc="C40A3D38">
      <w:numFmt w:val="bullet"/>
      <w:lvlText w:val=""/>
      <w:lvlJc w:val="left"/>
      <w:pPr>
        <w:ind w:left="367" w:hanging="237"/>
      </w:pPr>
      <w:rPr>
        <w:rFonts w:ascii="Symbol" w:eastAsia="Symbol" w:hAnsi="Symbol" w:cs="Symbol" w:hint="default"/>
        <w:w w:val="100"/>
        <w:sz w:val="18"/>
        <w:szCs w:val="18"/>
      </w:rPr>
    </w:lvl>
    <w:lvl w:ilvl="1" w:tplc="022CABD0">
      <w:numFmt w:val="bullet"/>
      <w:lvlText w:val="•"/>
      <w:lvlJc w:val="left"/>
      <w:pPr>
        <w:ind w:left="645" w:hanging="237"/>
      </w:pPr>
      <w:rPr>
        <w:rFonts w:hint="default"/>
      </w:rPr>
    </w:lvl>
    <w:lvl w:ilvl="2" w:tplc="009A8436">
      <w:numFmt w:val="bullet"/>
      <w:lvlText w:val="•"/>
      <w:lvlJc w:val="left"/>
      <w:pPr>
        <w:ind w:left="931" w:hanging="237"/>
      </w:pPr>
      <w:rPr>
        <w:rFonts w:hint="default"/>
      </w:rPr>
    </w:lvl>
    <w:lvl w:ilvl="3" w:tplc="942CF97A">
      <w:numFmt w:val="bullet"/>
      <w:lvlText w:val="•"/>
      <w:lvlJc w:val="left"/>
      <w:pPr>
        <w:ind w:left="1217" w:hanging="237"/>
      </w:pPr>
      <w:rPr>
        <w:rFonts w:hint="default"/>
      </w:rPr>
    </w:lvl>
    <w:lvl w:ilvl="4" w:tplc="8824421C">
      <w:numFmt w:val="bullet"/>
      <w:lvlText w:val="•"/>
      <w:lvlJc w:val="left"/>
      <w:pPr>
        <w:ind w:left="1503" w:hanging="237"/>
      </w:pPr>
      <w:rPr>
        <w:rFonts w:hint="default"/>
      </w:rPr>
    </w:lvl>
    <w:lvl w:ilvl="5" w:tplc="94305964">
      <w:numFmt w:val="bullet"/>
      <w:lvlText w:val="•"/>
      <w:lvlJc w:val="left"/>
      <w:pPr>
        <w:ind w:left="1789" w:hanging="237"/>
      </w:pPr>
      <w:rPr>
        <w:rFonts w:hint="default"/>
      </w:rPr>
    </w:lvl>
    <w:lvl w:ilvl="6" w:tplc="C682F1F8">
      <w:numFmt w:val="bullet"/>
      <w:lvlText w:val="•"/>
      <w:lvlJc w:val="left"/>
      <w:pPr>
        <w:ind w:left="2074" w:hanging="237"/>
      </w:pPr>
      <w:rPr>
        <w:rFonts w:hint="default"/>
      </w:rPr>
    </w:lvl>
    <w:lvl w:ilvl="7" w:tplc="5BDC8D2E">
      <w:numFmt w:val="bullet"/>
      <w:lvlText w:val="•"/>
      <w:lvlJc w:val="left"/>
      <w:pPr>
        <w:ind w:left="2360" w:hanging="237"/>
      </w:pPr>
      <w:rPr>
        <w:rFonts w:hint="default"/>
      </w:rPr>
    </w:lvl>
    <w:lvl w:ilvl="8" w:tplc="B0C276B8">
      <w:numFmt w:val="bullet"/>
      <w:lvlText w:val="•"/>
      <w:lvlJc w:val="left"/>
      <w:pPr>
        <w:ind w:left="2646" w:hanging="237"/>
      </w:pPr>
      <w:rPr>
        <w:rFonts w:hint="default"/>
      </w:rPr>
    </w:lvl>
  </w:abstractNum>
  <w:abstractNum w:abstractNumId="451" w15:restartNumberingAfterBreak="0">
    <w:nsid w:val="1E69558E"/>
    <w:multiLevelType w:val="hybridMultilevel"/>
    <w:tmpl w:val="F3C6882C"/>
    <w:lvl w:ilvl="0" w:tplc="9D9E4B82">
      <w:numFmt w:val="bullet"/>
      <w:lvlText w:val=""/>
      <w:lvlJc w:val="left"/>
      <w:pPr>
        <w:ind w:left="318" w:hanging="234"/>
      </w:pPr>
      <w:rPr>
        <w:rFonts w:ascii="Symbol" w:eastAsia="Symbol" w:hAnsi="Symbol" w:cs="Symbol" w:hint="default"/>
        <w:w w:val="100"/>
        <w:sz w:val="18"/>
        <w:szCs w:val="18"/>
      </w:rPr>
    </w:lvl>
    <w:lvl w:ilvl="1" w:tplc="1D42C19C">
      <w:numFmt w:val="bullet"/>
      <w:lvlText w:val="•"/>
      <w:lvlJc w:val="left"/>
      <w:pPr>
        <w:ind w:left="605" w:hanging="234"/>
      </w:pPr>
      <w:rPr>
        <w:rFonts w:hint="default"/>
      </w:rPr>
    </w:lvl>
    <w:lvl w:ilvl="2" w:tplc="2514B97C">
      <w:numFmt w:val="bullet"/>
      <w:lvlText w:val="•"/>
      <w:lvlJc w:val="left"/>
      <w:pPr>
        <w:ind w:left="891" w:hanging="234"/>
      </w:pPr>
      <w:rPr>
        <w:rFonts w:hint="default"/>
      </w:rPr>
    </w:lvl>
    <w:lvl w:ilvl="3" w:tplc="78CC8794">
      <w:numFmt w:val="bullet"/>
      <w:lvlText w:val="•"/>
      <w:lvlJc w:val="left"/>
      <w:pPr>
        <w:ind w:left="1177" w:hanging="234"/>
      </w:pPr>
      <w:rPr>
        <w:rFonts w:hint="default"/>
      </w:rPr>
    </w:lvl>
    <w:lvl w:ilvl="4" w:tplc="DCAEB9CE">
      <w:numFmt w:val="bullet"/>
      <w:lvlText w:val="•"/>
      <w:lvlJc w:val="left"/>
      <w:pPr>
        <w:ind w:left="1462" w:hanging="234"/>
      </w:pPr>
      <w:rPr>
        <w:rFonts w:hint="default"/>
      </w:rPr>
    </w:lvl>
    <w:lvl w:ilvl="5" w:tplc="99E20BD0">
      <w:numFmt w:val="bullet"/>
      <w:lvlText w:val="•"/>
      <w:lvlJc w:val="left"/>
      <w:pPr>
        <w:ind w:left="1748" w:hanging="234"/>
      </w:pPr>
      <w:rPr>
        <w:rFonts w:hint="default"/>
      </w:rPr>
    </w:lvl>
    <w:lvl w:ilvl="6" w:tplc="9CD88366">
      <w:numFmt w:val="bullet"/>
      <w:lvlText w:val="•"/>
      <w:lvlJc w:val="left"/>
      <w:pPr>
        <w:ind w:left="2034" w:hanging="234"/>
      </w:pPr>
      <w:rPr>
        <w:rFonts w:hint="default"/>
      </w:rPr>
    </w:lvl>
    <w:lvl w:ilvl="7" w:tplc="64381A02">
      <w:numFmt w:val="bullet"/>
      <w:lvlText w:val="•"/>
      <w:lvlJc w:val="left"/>
      <w:pPr>
        <w:ind w:left="2319" w:hanging="234"/>
      </w:pPr>
      <w:rPr>
        <w:rFonts w:hint="default"/>
      </w:rPr>
    </w:lvl>
    <w:lvl w:ilvl="8" w:tplc="1A3E0586">
      <w:numFmt w:val="bullet"/>
      <w:lvlText w:val="•"/>
      <w:lvlJc w:val="left"/>
      <w:pPr>
        <w:ind w:left="2605" w:hanging="234"/>
      </w:pPr>
      <w:rPr>
        <w:rFonts w:hint="default"/>
      </w:rPr>
    </w:lvl>
  </w:abstractNum>
  <w:abstractNum w:abstractNumId="452" w15:restartNumberingAfterBreak="0">
    <w:nsid w:val="1E7B0539"/>
    <w:multiLevelType w:val="hybridMultilevel"/>
    <w:tmpl w:val="226CF6C0"/>
    <w:lvl w:ilvl="0" w:tplc="D0D4E74A">
      <w:numFmt w:val="bullet"/>
      <w:lvlText w:val=""/>
      <w:lvlJc w:val="left"/>
      <w:pPr>
        <w:ind w:left="320" w:hanging="237"/>
      </w:pPr>
      <w:rPr>
        <w:rFonts w:ascii="Symbol" w:eastAsia="Symbol" w:hAnsi="Symbol" w:cs="Symbol" w:hint="default"/>
        <w:w w:val="100"/>
        <w:sz w:val="18"/>
        <w:szCs w:val="18"/>
      </w:rPr>
    </w:lvl>
    <w:lvl w:ilvl="1" w:tplc="BCD486EA">
      <w:numFmt w:val="bullet"/>
      <w:lvlText w:val="•"/>
      <w:lvlJc w:val="left"/>
      <w:pPr>
        <w:ind w:left="620" w:hanging="237"/>
      </w:pPr>
      <w:rPr>
        <w:rFonts w:hint="default"/>
      </w:rPr>
    </w:lvl>
    <w:lvl w:ilvl="2" w:tplc="66900522">
      <w:numFmt w:val="bullet"/>
      <w:lvlText w:val="•"/>
      <w:lvlJc w:val="left"/>
      <w:pPr>
        <w:ind w:left="921" w:hanging="237"/>
      </w:pPr>
      <w:rPr>
        <w:rFonts w:hint="default"/>
      </w:rPr>
    </w:lvl>
    <w:lvl w:ilvl="3" w:tplc="389AFE16">
      <w:numFmt w:val="bullet"/>
      <w:lvlText w:val="•"/>
      <w:lvlJc w:val="left"/>
      <w:pPr>
        <w:ind w:left="1222" w:hanging="237"/>
      </w:pPr>
      <w:rPr>
        <w:rFonts w:hint="default"/>
      </w:rPr>
    </w:lvl>
    <w:lvl w:ilvl="4" w:tplc="5CCC79C4">
      <w:numFmt w:val="bullet"/>
      <w:lvlText w:val="•"/>
      <w:lvlJc w:val="left"/>
      <w:pPr>
        <w:ind w:left="1523" w:hanging="237"/>
      </w:pPr>
      <w:rPr>
        <w:rFonts w:hint="default"/>
      </w:rPr>
    </w:lvl>
    <w:lvl w:ilvl="5" w:tplc="E6A26AD0">
      <w:numFmt w:val="bullet"/>
      <w:lvlText w:val="•"/>
      <w:lvlJc w:val="left"/>
      <w:pPr>
        <w:ind w:left="1824" w:hanging="237"/>
      </w:pPr>
      <w:rPr>
        <w:rFonts w:hint="default"/>
      </w:rPr>
    </w:lvl>
    <w:lvl w:ilvl="6" w:tplc="0B761DEA">
      <w:numFmt w:val="bullet"/>
      <w:lvlText w:val="•"/>
      <w:lvlJc w:val="left"/>
      <w:pPr>
        <w:ind w:left="2124" w:hanging="237"/>
      </w:pPr>
      <w:rPr>
        <w:rFonts w:hint="default"/>
      </w:rPr>
    </w:lvl>
    <w:lvl w:ilvl="7" w:tplc="FD4E1D38">
      <w:numFmt w:val="bullet"/>
      <w:lvlText w:val="•"/>
      <w:lvlJc w:val="left"/>
      <w:pPr>
        <w:ind w:left="2425" w:hanging="237"/>
      </w:pPr>
      <w:rPr>
        <w:rFonts w:hint="default"/>
      </w:rPr>
    </w:lvl>
    <w:lvl w:ilvl="8" w:tplc="351AAF7E">
      <w:numFmt w:val="bullet"/>
      <w:lvlText w:val="•"/>
      <w:lvlJc w:val="left"/>
      <w:pPr>
        <w:ind w:left="2726" w:hanging="237"/>
      </w:pPr>
      <w:rPr>
        <w:rFonts w:hint="default"/>
      </w:rPr>
    </w:lvl>
  </w:abstractNum>
  <w:abstractNum w:abstractNumId="453" w15:restartNumberingAfterBreak="0">
    <w:nsid w:val="1E8B6BFB"/>
    <w:multiLevelType w:val="hybridMultilevel"/>
    <w:tmpl w:val="848A0152"/>
    <w:lvl w:ilvl="0" w:tplc="F1D8786A">
      <w:numFmt w:val="bullet"/>
      <w:lvlText w:val=""/>
      <w:lvlJc w:val="left"/>
      <w:pPr>
        <w:ind w:left="273" w:hanging="187"/>
      </w:pPr>
      <w:rPr>
        <w:rFonts w:ascii="Symbol" w:eastAsia="Symbol" w:hAnsi="Symbol" w:cs="Symbol" w:hint="default"/>
        <w:w w:val="100"/>
        <w:sz w:val="18"/>
        <w:szCs w:val="18"/>
      </w:rPr>
    </w:lvl>
    <w:lvl w:ilvl="1" w:tplc="09F8B726">
      <w:numFmt w:val="bullet"/>
      <w:lvlText w:val="•"/>
      <w:lvlJc w:val="left"/>
      <w:pPr>
        <w:ind w:left="658" w:hanging="187"/>
      </w:pPr>
      <w:rPr>
        <w:rFonts w:hint="default"/>
      </w:rPr>
    </w:lvl>
    <w:lvl w:ilvl="2" w:tplc="C4ACB318">
      <w:numFmt w:val="bullet"/>
      <w:lvlText w:val="•"/>
      <w:lvlJc w:val="left"/>
      <w:pPr>
        <w:ind w:left="1036" w:hanging="187"/>
      </w:pPr>
      <w:rPr>
        <w:rFonts w:hint="default"/>
      </w:rPr>
    </w:lvl>
    <w:lvl w:ilvl="3" w:tplc="3B34B948">
      <w:numFmt w:val="bullet"/>
      <w:lvlText w:val="•"/>
      <w:lvlJc w:val="left"/>
      <w:pPr>
        <w:ind w:left="1414" w:hanging="187"/>
      </w:pPr>
      <w:rPr>
        <w:rFonts w:hint="default"/>
      </w:rPr>
    </w:lvl>
    <w:lvl w:ilvl="4" w:tplc="9312A15E">
      <w:numFmt w:val="bullet"/>
      <w:lvlText w:val="•"/>
      <w:lvlJc w:val="left"/>
      <w:pPr>
        <w:ind w:left="1792" w:hanging="187"/>
      </w:pPr>
      <w:rPr>
        <w:rFonts w:hint="default"/>
      </w:rPr>
    </w:lvl>
    <w:lvl w:ilvl="5" w:tplc="2AE03BB4">
      <w:numFmt w:val="bullet"/>
      <w:lvlText w:val="•"/>
      <w:lvlJc w:val="left"/>
      <w:pPr>
        <w:ind w:left="2171" w:hanging="187"/>
      </w:pPr>
      <w:rPr>
        <w:rFonts w:hint="default"/>
      </w:rPr>
    </w:lvl>
    <w:lvl w:ilvl="6" w:tplc="C0AAC00A">
      <w:numFmt w:val="bullet"/>
      <w:lvlText w:val="•"/>
      <w:lvlJc w:val="left"/>
      <w:pPr>
        <w:ind w:left="2549" w:hanging="187"/>
      </w:pPr>
      <w:rPr>
        <w:rFonts w:hint="default"/>
      </w:rPr>
    </w:lvl>
    <w:lvl w:ilvl="7" w:tplc="C6B6CC20">
      <w:numFmt w:val="bullet"/>
      <w:lvlText w:val="•"/>
      <w:lvlJc w:val="left"/>
      <w:pPr>
        <w:ind w:left="2927" w:hanging="187"/>
      </w:pPr>
      <w:rPr>
        <w:rFonts w:hint="default"/>
      </w:rPr>
    </w:lvl>
    <w:lvl w:ilvl="8" w:tplc="680E5BA6">
      <w:numFmt w:val="bullet"/>
      <w:lvlText w:val="•"/>
      <w:lvlJc w:val="left"/>
      <w:pPr>
        <w:ind w:left="3305" w:hanging="187"/>
      </w:pPr>
      <w:rPr>
        <w:rFonts w:hint="default"/>
      </w:rPr>
    </w:lvl>
  </w:abstractNum>
  <w:abstractNum w:abstractNumId="454" w15:restartNumberingAfterBreak="0">
    <w:nsid w:val="1E8E61F5"/>
    <w:multiLevelType w:val="hybridMultilevel"/>
    <w:tmpl w:val="98A2F49E"/>
    <w:lvl w:ilvl="0" w:tplc="F2986930">
      <w:numFmt w:val="bullet"/>
      <w:lvlText w:val=""/>
      <w:lvlJc w:val="left"/>
      <w:pPr>
        <w:ind w:left="368" w:hanging="237"/>
      </w:pPr>
      <w:rPr>
        <w:rFonts w:ascii="Symbol" w:eastAsia="Symbol" w:hAnsi="Symbol" w:cs="Symbol" w:hint="default"/>
        <w:w w:val="100"/>
        <w:sz w:val="18"/>
        <w:szCs w:val="18"/>
      </w:rPr>
    </w:lvl>
    <w:lvl w:ilvl="1" w:tplc="B2BC4886">
      <w:numFmt w:val="bullet"/>
      <w:lvlText w:val="•"/>
      <w:lvlJc w:val="left"/>
      <w:pPr>
        <w:ind w:left="656" w:hanging="237"/>
      </w:pPr>
      <w:rPr>
        <w:rFonts w:hint="default"/>
      </w:rPr>
    </w:lvl>
    <w:lvl w:ilvl="2" w:tplc="A2480CD6">
      <w:numFmt w:val="bullet"/>
      <w:lvlText w:val="•"/>
      <w:lvlJc w:val="left"/>
      <w:pPr>
        <w:ind w:left="953" w:hanging="237"/>
      </w:pPr>
      <w:rPr>
        <w:rFonts w:hint="default"/>
      </w:rPr>
    </w:lvl>
    <w:lvl w:ilvl="3" w:tplc="EAB0E89E">
      <w:numFmt w:val="bullet"/>
      <w:lvlText w:val="•"/>
      <w:lvlJc w:val="left"/>
      <w:pPr>
        <w:ind w:left="1249" w:hanging="237"/>
      </w:pPr>
      <w:rPr>
        <w:rFonts w:hint="default"/>
      </w:rPr>
    </w:lvl>
    <w:lvl w:ilvl="4" w:tplc="AFCCD5A6">
      <w:numFmt w:val="bullet"/>
      <w:lvlText w:val="•"/>
      <w:lvlJc w:val="left"/>
      <w:pPr>
        <w:ind w:left="1546" w:hanging="237"/>
      </w:pPr>
      <w:rPr>
        <w:rFonts w:hint="default"/>
      </w:rPr>
    </w:lvl>
    <w:lvl w:ilvl="5" w:tplc="B8EEF904">
      <w:numFmt w:val="bullet"/>
      <w:lvlText w:val="•"/>
      <w:lvlJc w:val="left"/>
      <w:pPr>
        <w:ind w:left="1843" w:hanging="237"/>
      </w:pPr>
      <w:rPr>
        <w:rFonts w:hint="default"/>
      </w:rPr>
    </w:lvl>
    <w:lvl w:ilvl="6" w:tplc="AD54E290">
      <w:numFmt w:val="bullet"/>
      <w:lvlText w:val="•"/>
      <w:lvlJc w:val="left"/>
      <w:pPr>
        <w:ind w:left="2139" w:hanging="237"/>
      </w:pPr>
      <w:rPr>
        <w:rFonts w:hint="default"/>
      </w:rPr>
    </w:lvl>
    <w:lvl w:ilvl="7" w:tplc="5AE0C302">
      <w:numFmt w:val="bullet"/>
      <w:lvlText w:val="•"/>
      <w:lvlJc w:val="left"/>
      <w:pPr>
        <w:ind w:left="2436" w:hanging="237"/>
      </w:pPr>
      <w:rPr>
        <w:rFonts w:hint="default"/>
      </w:rPr>
    </w:lvl>
    <w:lvl w:ilvl="8" w:tplc="9886D9D0">
      <w:numFmt w:val="bullet"/>
      <w:lvlText w:val="•"/>
      <w:lvlJc w:val="left"/>
      <w:pPr>
        <w:ind w:left="2732" w:hanging="237"/>
      </w:pPr>
      <w:rPr>
        <w:rFonts w:hint="default"/>
      </w:rPr>
    </w:lvl>
  </w:abstractNum>
  <w:abstractNum w:abstractNumId="455" w15:restartNumberingAfterBreak="0">
    <w:nsid w:val="1EC2403F"/>
    <w:multiLevelType w:val="hybridMultilevel"/>
    <w:tmpl w:val="BFF83788"/>
    <w:lvl w:ilvl="0" w:tplc="D0DC1750">
      <w:start w:val="1"/>
      <w:numFmt w:val="decimal"/>
      <w:lvlText w:val="%1."/>
      <w:lvlJc w:val="left"/>
      <w:pPr>
        <w:ind w:left="368" w:hanging="237"/>
        <w:jc w:val="left"/>
      </w:pPr>
      <w:rPr>
        <w:rFonts w:ascii="Times New Roman" w:eastAsia="Times New Roman" w:hAnsi="Times New Roman" w:cs="Times New Roman" w:hint="default"/>
        <w:w w:val="102"/>
        <w:sz w:val="16"/>
        <w:szCs w:val="16"/>
      </w:rPr>
    </w:lvl>
    <w:lvl w:ilvl="1" w:tplc="CC58E6D6">
      <w:numFmt w:val="bullet"/>
      <w:lvlText w:val="•"/>
      <w:lvlJc w:val="left"/>
      <w:pPr>
        <w:ind w:left="645" w:hanging="237"/>
      </w:pPr>
      <w:rPr>
        <w:rFonts w:hint="default"/>
      </w:rPr>
    </w:lvl>
    <w:lvl w:ilvl="2" w:tplc="379A8096">
      <w:numFmt w:val="bullet"/>
      <w:lvlText w:val="•"/>
      <w:lvlJc w:val="left"/>
      <w:pPr>
        <w:ind w:left="931" w:hanging="237"/>
      </w:pPr>
      <w:rPr>
        <w:rFonts w:hint="default"/>
      </w:rPr>
    </w:lvl>
    <w:lvl w:ilvl="3" w:tplc="6B9800C8">
      <w:numFmt w:val="bullet"/>
      <w:lvlText w:val="•"/>
      <w:lvlJc w:val="left"/>
      <w:pPr>
        <w:ind w:left="1217" w:hanging="237"/>
      </w:pPr>
      <w:rPr>
        <w:rFonts w:hint="default"/>
      </w:rPr>
    </w:lvl>
    <w:lvl w:ilvl="4" w:tplc="64883316">
      <w:numFmt w:val="bullet"/>
      <w:lvlText w:val="•"/>
      <w:lvlJc w:val="left"/>
      <w:pPr>
        <w:ind w:left="1503" w:hanging="237"/>
      </w:pPr>
      <w:rPr>
        <w:rFonts w:hint="default"/>
      </w:rPr>
    </w:lvl>
    <w:lvl w:ilvl="5" w:tplc="2416E23E">
      <w:numFmt w:val="bullet"/>
      <w:lvlText w:val="•"/>
      <w:lvlJc w:val="left"/>
      <w:pPr>
        <w:ind w:left="1789" w:hanging="237"/>
      </w:pPr>
      <w:rPr>
        <w:rFonts w:hint="default"/>
      </w:rPr>
    </w:lvl>
    <w:lvl w:ilvl="6" w:tplc="1DE2CDD2">
      <w:numFmt w:val="bullet"/>
      <w:lvlText w:val="•"/>
      <w:lvlJc w:val="left"/>
      <w:pPr>
        <w:ind w:left="2074" w:hanging="237"/>
      </w:pPr>
      <w:rPr>
        <w:rFonts w:hint="default"/>
      </w:rPr>
    </w:lvl>
    <w:lvl w:ilvl="7" w:tplc="70062170">
      <w:numFmt w:val="bullet"/>
      <w:lvlText w:val="•"/>
      <w:lvlJc w:val="left"/>
      <w:pPr>
        <w:ind w:left="2360" w:hanging="237"/>
      </w:pPr>
      <w:rPr>
        <w:rFonts w:hint="default"/>
      </w:rPr>
    </w:lvl>
    <w:lvl w:ilvl="8" w:tplc="34D8B09A">
      <w:numFmt w:val="bullet"/>
      <w:lvlText w:val="•"/>
      <w:lvlJc w:val="left"/>
      <w:pPr>
        <w:ind w:left="2646" w:hanging="237"/>
      </w:pPr>
      <w:rPr>
        <w:rFonts w:hint="default"/>
      </w:rPr>
    </w:lvl>
  </w:abstractNum>
  <w:abstractNum w:abstractNumId="456" w15:restartNumberingAfterBreak="0">
    <w:nsid w:val="1EC771E7"/>
    <w:multiLevelType w:val="hybridMultilevel"/>
    <w:tmpl w:val="E5FC8102"/>
    <w:lvl w:ilvl="0" w:tplc="D0E0C43E">
      <w:numFmt w:val="bullet"/>
      <w:lvlText w:val="-"/>
      <w:lvlJc w:val="left"/>
      <w:pPr>
        <w:ind w:left="176" w:hanging="651"/>
      </w:pPr>
      <w:rPr>
        <w:rFonts w:ascii="Times New Roman" w:eastAsia="Times New Roman" w:hAnsi="Times New Roman" w:cs="Times New Roman" w:hint="default"/>
        <w:w w:val="100"/>
        <w:sz w:val="18"/>
        <w:szCs w:val="18"/>
      </w:rPr>
    </w:lvl>
    <w:lvl w:ilvl="1" w:tplc="026893CA">
      <w:numFmt w:val="bullet"/>
      <w:lvlText w:val="•"/>
      <w:lvlJc w:val="left"/>
      <w:pPr>
        <w:ind w:left="509" w:hanging="651"/>
      </w:pPr>
      <w:rPr>
        <w:rFonts w:hint="default"/>
      </w:rPr>
    </w:lvl>
    <w:lvl w:ilvl="2" w:tplc="3250A3C4">
      <w:numFmt w:val="bullet"/>
      <w:lvlText w:val="•"/>
      <w:lvlJc w:val="left"/>
      <w:pPr>
        <w:ind w:left="838" w:hanging="651"/>
      </w:pPr>
      <w:rPr>
        <w:rFonts w:hint="default"/>
      </w:rPr>
    </w:lvl>
    <w:lvl w:ilvl="3" w:tplc="33D00C50">
      <w:numFmt w:val="bullet"/>
      <w:lvlText w:val="•"/>
      <w:lvlJc w:val="left"/>
      <w:pPr>
        <w:ind w:left="1167" w:hanging="651"/>
      </w:pPr>
      <w:rPr>
        <w:rFonts w:hint="default"/>
      </w:rPr>
    </w:lvl>
    <w:lvl w:ilvl="4" w:tplc="C6B23BEE">
      <w:numFmt w:val="bullet"/>
      <w:lvlText w:val="•"/>
      <w:lvlJc w:val="left"/>
      <w:pPr>
        <w:ind w:left="1496" w:hanging="651"/>
      </w:pPr>
      <w:rPr>
        <w:rFonts w:hint="default"/>
      </w:rPr>
    </w:lvl>
    <w:lvl w:ilvl="5" w:tplc="ABCC5EE6">
      <w:numFmt w:val="bullet"/>
      <w:lvlText w:val="•"/>
      <w:lvlJc w:val="left"/>
      <w:pPr>
        <w:ind w:left="1825" w:hanging="651"/>
      </w:pPr>
      <w:rPr>
        <w:rFonts w:hint="default"/>
      </w:rPr>
    </w:lvl>
    <w:lvl w:ilvl="6" w:tplc="1C20793C">
      <w:numFmt w:val="bullet"/>
      <w:lvlText w:val="•"/>
      <w:lvlJc w:val="left"/>
      <w:pPr>
        <w:ind w:left="2154" w:hanging="651"/>
      </w:pPr>
      <w:rPr>
        <w:rFonts w:hint="default"/>
      </w:rPr>
    </w:lvl>
    <w:lvl w:ilvl="7" w:tplc="98A46994">
      <w:numFmt w:val="bullet"/>
      <w:lvlText w:val="•"/>
      <w:lvlJc w:val="left"/>
      <w:pPr>
        <w:ind w:left="2483" w:hanging="651"/>
      </w:pPr>
      <w:rPr>
        <w:rFonts w:hint="default"/>
      </w:rPr>
    </w:lvl>
    <w:lvl w:ilvl="8" w:tplc="D4C6641C">
      <w:numFmt w:val="bullet"/>
      <w:lvlText w:val="•"/>
      <w:lvlJc w:val="left"/>
      <w:pPr>
        <w:ind w:left="2812" w:hanging="651"/>
      </w:pPr>
      <w:rPr>
        <w:rFonts w:hint="default"/>
      </w:rPr>
    </w:lvl>
  </w:abstractNum>
  <w:abstractNum w:abstractNumId="457" w15:restartNumberingAfterBreak="0">
    <w:nsid w:val="1EE45078"/>
    <w:multiLevelType w:val="hybridMultilevel"/>
    <w:tmpl w:val="A420F67A"/>
    <w:lvl w:ilvl="0" w:tplc="58F64B8C">
      <w:numFmt w:val="bullet"/>
      <w:lvlText w:val=""/>
      <w:lvlJc w:val="left"/>
      <w:pPr>
        <w:ind w:left="322" w:hanging="237"/>
      </w:pPr>
      <w:rPr>
        <w:rFonts w:ascii="Symbol" w:eastAsia="Symbol" w:hAnsi="Symbol" w:cs="Symbol" w:hint="default"/>
        <w:w w:val="100"/>
        <w:sz w:val="13"/>
        <w:szCs w:val="13"/>
      </w:rPr>
    </w:lvl>
    <w:lvl w:ilvl="1" w:tplc="92DEBB86">
      <w:numFmt w:val="bullet"/>
      <w:lvlText w:val="•"/>
      <w:lvlJc w:val="left"/>
      <w:pPr>
        <w:ind w:left="616" w:hanging="237"/>
      </w:pPr>
      <w:rPr>
        <w:rFonts w:hint="default"/>
      </w:rPr>
    </w:lvl>
    <w:lvl w:ilvl="2" w:tplc="73FAA1FC">
      <w:numFmt w:val="bullet"/>
      <w:lvlText w:val="•"/>
      <w:lvlJc w:val="left"/>
      <w:pPr>
        <w:ind w:left="913" w:hanging="237"/>
      </w:pPr>
      <w:rPr>
        <w:rFonts w:hint="default"/>
      </w:rPr>
    </w:lvl>
    <w:lvl w:ilvl="3" w:tplc="EAAC744C">
      <w:numFmt w:val="bullet"/>
      <w:lvlText w:val="•"/>
      <w:lvlJc w:val="left"/>
      <w:pPr>
        <w:ind w:left="1209" w:hanging="237"/>
      </w:pPr>
      <w:rPr>
        <w:rFonts w:hint="default"/>
      </w:rPr>
    </w:lvl>
    <w:lvl w:ilvl="4" w:tplc="FDA41A84">
      <w:numFmt w:val="bullet"/>
      <w:lvlText w:val="•"/>
      <w:lvlJc w:val="left"/>
      <w:pPr>
        <w:ind w:left="1506" w:hanging="237"/>
      </w:pPr>
      <w:rPr>
        <w:rFonts w:hint="default"/>
      </w:rPr>
    </w:lvl>
    <w:lvl w:ilvl="5" w:tplc="A650D2BE">
      <w:numFmt w:val="bullet"/>
      <w:lvlText w:val="•"/>
      <w:lvlJc w:val="left"/>
      <w:pPr>
        <w:ind w:left="1803" w:hanging="237"/>
      </w:pPr>
      <w:rPr>
        <w:rFonts w:hint="default"/>
      </w:rPr>
    </w:lvl>
    <w:lvl w:ilvl="6" w:tplc="7E9E1444">
      <w:numFmt w:val="bullet"/>
      <w:lvlText w:val="•"/>
      <w:lvlJc w:val="left"/>
      <w:pPr>
        <w:ind w:left="2099" w:hanging="237"/>
      </w:pPr>
      <w:rPr>
        <w:rFonts w:hint="default"/>
      </w:rPr>
    </w:lvl>
    <w:lvl w:ilvl="7" w:tplc="EE3E44C8">
      <w:numFmt w:val="bullet"/>
      <w:lvlText w:val="•"/>
      <w:lvlJc w:val="left"/>
      <w:pPr>
        <w:ind w:left="2396" w:hanging="237"/>
      </w:pPr>
      <w:rPr>
        <w:rFonts w:hint="default"/>
      </w:rPr>
    </w:lvl>
    <w:lvl w:ilvl="8" w:tplc="0DF4C584">
      <w:numFmt w:val="bullet"/>
      <w:lvlText w:val="•"/>
      <w:lvlJc w:val="left"/>
      <w:pPr>
        <w:ind w:left="2692" w:hanging="237"/>
      </w:pPr>
      <w:rPr>
        <w:rFonts w:hint="default"/>
      </w:rPr>
    </w:lvl>
  </w:abstractNum>
  <w:abstractNum w:abstractNumId="458" w15:restartNumberingAfterBreak="0">
    <w:nsid w:val="1EE72B30"/>
    <w:multiLevelType w:val="hybridMultilevel"/>
    <w:tmpl w:val="38EC2EAA"/>
    <w:lvl w:ilvl="0" w:tplc="A3B4C138">
      <w:numFmt w:val="bullet"/>
      <w:lvlText w:val=""/>
      <w:lvlJc w:val="left"/>
      <w:pPr>
        <w:ind w:left="3029" w:hanging="296"/>
      </w:pPr>
      <w:rPr>
        <w:rFonts w:ascii="Symbol" w:eastAsia="Symbol" w:hAnsi="Symbol" w:cs="Symbol" w:hint="default"/>
        <w:w w:val="100"/>
        <w:sz w:val="18"/>
        <w:szCs w:val="18"/>
      </w:rPr>
    </w:lvl>
    <w:lvl w:ilvl="1" w:tplc="F81CD0C8">
      <w:numFmt w:val="bullet"/>
      <w:lvlText w:val="•"/>
      <w:lvlJc w:val="left"/>
      <w:pPr>
        <w:ind w:left="4029" w:hanging="296"/>
      </w:pPr>
      <w:rPr>
        <w:rFonts w:hint="default"/>
      </w:rPr>
    </w:lvl>
    <w:lvl w:ilvl="2" w:tplc="4420F76E">
      <w:numFmt w:val="bullet"/>
      <w:lvlText w:val="•"/>
      <w:lvlJc w:val="left"/>
      <w:pPr>
        <w:ind w:left="5038" w:hanging="296"/>
      </w:pPr>
      <w:rPr>
        <w:rFonts w:hint="default"/>
      </w:rPr>
    </w:lvl>
    <w:lvl w:ilvl="3" w:tplc="C6B80B5C">
      <w:numFmt w:val="bullet"/>
      <w:lvlText w:val="•"/>
      <w:lvlJc w:val="left"/>
      <w:pPr>
        <w:ind w:left="6048" w:hanging="296"/>
      </w:pPr>
      <w:rPr>
        <w:rFonts w:hint="default"/>
      </w:rPr>
    </w:lvl>
    <w:lvl w:ilvl="4" w:tplc="206E62FE">
      <w:numFmt w:val="bullet"/>
      <w:lvlText w:val="•"/>
      <w:lvlJc w:val="left"/>
      <w:pPr>
        <w:ind w:left="7057" w:hanging="296"/>
      </w:pPr>
      <w:rPr>
        <w:rFonts w:hint="default"/>
      </w:rPr>
    </w:lvl>
    <w:lvl w:ilvl="5" w:tplc="1CC63618">
      <w:numFmt w:val="bullet"/>
      <w:lvlText w:val="•"/>
      <w:lvlJc w:val="left"/>
      <w:pPr>
        <w:ind w:left="8066" w:hanging="296"/>
      </w:pPr>
      <w:rPr>
        <w:rFonts w:hint="default"/>
      </w:rPr>
    </w:lvl>
    <w:lvl w:ilvl="6" w:tplc="C6540324">
      <w:numFmt w:val="bullet"/>
      <w:lvlText w:val="•"/>
      <w:lvlJc w:val="left"/>
      <w:pPr>
        <w:ind w:left="9076" w:hanging="296"/>
      </w:pPr>
      <w:rPr>
        <w:rFonts w:hint="default"/>
      </w:rPr>
    </w:lvl>
    <w:lvl w:ilvl="7" w:tplc="BC00CD14">
      <w:numFmt w:val="bullet"/>
      <w:lvlText w:val="•"/>
      <w:lvlJc w:val="left"/>
      <w:pPr>
        <w:ind w:left="10085" w:hanging="296"/>
      </w:pPr>
      <w:rPr>
        <w:rFonts w:hint="default"/>
      </w:rPr>
    </w:lvl>
    <w:lvl w:ilvl="8" w:tplc="F92A5DC4">
      <w:numFmt w:val="bullet"/>
      <w:lvlText w:val="•"/>
      <w:lvlJc w:val="left"/>
      <w:pPr>
        <w:ind w:left="11094" w:hanging="296"/>
      </w:pPr>
      <w:rPr>
        <w:rFonts w:hint="default"/>
      </w:rPr>
    </w:lvl>
  </w:abstractNum>
  <w:abstractNum w:abstractNumId="459" w15:restartNumberingAfterBreak="0">
    <w:nsid w:val="1EE867D0"/>
    <w:multiLevelType w:val="hybridMultilevel"/>
    <w:tmpl w:val="B7DE49FE"/>
    <w:lvl w:ilvl="0" w:tplc="FDF674B4">
      <w:numFmt w:val="bullet"/>
      <w:lvlText w:val=""/>
      <w:lvlJc w:val="left"/>
      <w:pPr>
        <w:ind w:left="324" w:hanging="237"/>
      </w:pPr>
      <w:rPr>
        <w:rFonts w:ascii="Symbol" w:eastAsia="Symbol" w:hAnsi="Symbol" w:cs="Symbol" w:hint="default"/>
        <w:w w:val="100"/>
        <w:sz w:val="18"/>
        <w:szCs w:val="18"/>
      </w:rPr>
    </w:lvl>
    <w:lvl w:ilvl="1" w:tplc="B09489A8">
      <w:numFmt w:val="bullet"/>
      <w:lvlText w:val="•"/>
      <w:lvlJc w:val="left"/>
      <w:pPr>
        <w:ind w:left="521" w:hanging="237"/>
      </w:pPr>
      <w:rPr>
        <w:rFonts w:hint="default"/>
      </w:rPr>
    </w:lvl>
    <w:lvl w:ilvl="2" w:tplc="6E9A86FE">
      <w:numFmt w:val="bullet"/>
      <w:lvlText w:val="•"/>
      <w:lvlJc w:val="left"/>
      <w:pPr>
        <w:ind w:left="722" w:hanging="237"/>
      </w:pPr>
      <w:rPr>
        <w:rFonts w:hint="default"/>
      </w:rPr>
    </w:lvl>
    <w:lvl w:ilvl="3" w:tplc="441690B4">
      <w:numFmt w:val="bullet"/>
      <w:lvlText w:val="•"/>
      <w:lvlJc w:val="left"/>
      <w:pPr>
        <w:ind w:left="923" w:hanging="237"/>
      </w:pPr>
      <w:rPr>
        <w:rFonts w:hint="default"/>
      </w:rPr>
    </w:lvl>
    <w:lvl w:ilvl="4" w:tplc="F21E2A48">
      <w:numFmt w:val="bullet"/>
      <w:lvlText w:val="•"/>
      <w:lvlJc w:val="left"/>
      <w:pPr>
        <w:ind w:left="1124" w:hanging="237"/>
      </w:pPr>
      <w:rPr>
        <w:rFonts w:hint="default"/>
      </w:rPr>
    </w:lvl>
    <w:lvl w:ilvl="5" w:tplc="7624C7F2">
      <w:numFmt w:val="bullet"/>
      <w:lvlText w:val="•"/>
      <w:lvlJc w:val="left"/>
      <w:pPr>
        <w:ind w:left="1326" w:hanging="237"/>
      </w:pPr>
      <w:rPr>
        <w:rFonts w:hint="default"/>
      </w:rPr>
    </w:lvl>
    <w:lvl w:ilvl="6" w:tplc="123265EA">
      <w:numFmt w:val="bullet"/>
      <w:lvlText w:val="•"/>
      <w:lvlJc w:val="left"/>
      <w:pPr>
        <w:ind w:left="1527" w:hanging="237"/>
      </w:pPr>
      <w:rPr>
        <w:rFonts w:hint="default"/>
      </w:rPr>
    </w:lvl>
    <w:lvl w:ilvl="7" w:tplc="3A540A80">
      <w:numFmt w:val="bullet"/>
      <w:lvlText w:val="•"/>
      <w:lvlJc w:val="left"/>
      <w:pPr>
        <w:ind w:left="1728" w:hanging="237"/>
      </w:pPr>
      <w:rPr>
        <w:rFonts w:hint="default"/>
      </w:rPr>
    </w:lvl>
    <w:lvl w:ilvl="8" w:tplc="0D76AAD6">
      <w:numFmt w:val="bullet"/>
      <w:lvlText w:val="•"/>
      <w:lvlJc w:val="left"/>
      <w:pPr>
        <w:ind w:left="1929" w:hanging="237"/>
      </w:pPr>
      <w:rPr>
        <w:rFonts w:hint="default"/>
      </w:rPr>
    </w:lvl>
  </w:abstractNum>
  <w:abstractNum w:abstractNumId="460" w15:restartNumberingAfterBreak="0">
    <w:nsid w:val="1F024EC1"/>
    <w:multiLevelType w:val="hybridMultilevel"/>
    <w:tmpl w:val="2466BE1A"/>
    <w:lvl w:ilvl="0" w:tplc="7C52EDAA">
      <w:numFmt w:val="bullet"/>
      <w:lvlText w:val=""/>
      <w:lvlJc w:val="left"/>
      <w:pPr>
        <w:ind w:left="355" w:hanging="257"/>
      </w:pPr>
      <w:rPr>
        <w:rFonts w:ascii="Symbol" w:eastAsia="Symbol" w:hAnsi="Symbol" w:cs="Symbol" w:hint="default"/>
        <w:w w:val="100"/>
        <w:sz w:val="13"/>
        <w:szCs w:val="13"/>
      </w:rPr>
    </w:lvl>
    <w:lvl w:ilvl="1" w:tplc="24D20C40">
      <w:numFmt w:val="bullet"/>
      <w:lvlText w:val="•"/>
      <w:lvlJc w:val="left"/>
      <w:pPr>
        <w:ind w:left="621" w:hanging="257"/>
      </w:pPr>
      <w:rPr>
        <w:rFonts w:hint="default"/>
      </w:rPr>
    </w:lvl>
    <w:lvl w:ilvl="2" w:tplc="33BE74FA">
      <w:numFmt w:val="bullet"/>
      <w:lvlText w:val="•"/>
      <w:lvlJc w:val="left"/>
      <w:pPr>
        <w:ind w:left="882" w:hanging="257"/>
      </w:pPr>
      <w:rPr>
        <w:rFonts w:hint="default"/>
      </w:rPr>
    </w:lvl>
    <w:lvl w:ilvl="3" w:tplc="30D49714">
      <w:numFmt w:val="bullet"/>
      <w:lvlText w:val="•"/>
      <w:lvlJc w:val="left"/>
      <w:pPr>
        <w:ind w:left="1143" w:hanging="257"/>
      </w:pPr>
      <w:rPr>
        <w:rFonts w:hint="default"/>
      </w:rPr>
    </w:lvl>
    <w:lvl w:ilvl="4" w:tplc="4490B8F2">
      <w:numFmt w:val="bullet"/>
      <w:lvlText w:val="•"/>
      <w:lvlJc w:val="left"/>
      <w:pPr>
        <w:ind w:left="1404" w:hanging="257"/>
      </w:pPr>
      <w:rPr>
        <w:rFonts w:hint="default"/>
      </w:rPr>
    </w:lvl>
    <w:lvl w:ilvl="5" w:tplc="A24A6C08">
      <w:numFmt w:val="bullet"/>
      <w:lvlText w:val="•"/>
      <w:lvlJc w:val="left"/>
      <w:pPr>
        <w:ind w:left="1666" w:hanging="257"/>
      </w:pPr>
      <w:rPr>
        <w:rFonts w:hint="default"/>
      </w:rPr>
    </w:lvl>
    <w:lvl w:ilvl="6" w:tplc="0B3EC9C2">
      <w:numFmt w:val="bullet"/>
      <w:lvlText w:val="•"/>
      <w:lvlJc w:val="left"/>
      <w:pPr>
        <w:ind w:left="1927" w:hanging="257"/>
      </w:pPr>
      <w:rPr>
        <w:rFonts w:hint="default"/>
      </w:rPr>
    </w:lvl>
    <w:lvl w:ilvl="7" w:tplc="A948CB50">
      <w:numFmt w:val="bullet"/>
      <w:lvlText w:val="•"/>
      <w:lvlJc w:val="left"/>
      <w:pPr>
        <w:ind w:left="2188" w:hanging="257"/>
      </w:pPr>
      <w:rPr>
        <w:rFonts w:hint="default"/>
      </w:rPr>
    </w:lvl>
    <w:lvl w:ilvl="8" w:tplc="3BBC0D50">
      <w:numFmt w:val="bullet"/>
      <w:lvlText w:val="•"/>
      <w:lvlJc w:val="left"/>
      <w:pPr>
        <w:ind w:left="2449" w:hanging="257"/>
      </w:pPr>
      <w:rPr>
        <w:rFonts w:hint="default"/>
      </w:rPr>
    </w:lvl>
  </w:abstractNum>
  <w:abstractNum w:abstractNumId="461" w15:restartNumberingAfterBreak="0">
    <w:nsid w:val="1F053C2F"/>
    <w:multiLevelType w:val="hybridMultilevel"/>
    <w:tmpl w:val="2E9695D8"/>
    <w:lvl w:ilvl="0" w:tplc="FECA0FD0">
      <w:numFmt w:val="bullet"/>
      <w:lvlText w:val=""/>
      <w:lvlJc w:val="left"/>
      <w:pPr>
        <w:ind w:left="321" w:hanging="237"/>
      </w:pPr>
      <w:rPr>
        <w:rFonts w:ascii="Symbol" w:eastAsia="Symbol" w:hAnsi="Symbol" w:cs="Symbol" w:hint="default"/>
        <w:w w:val="100"/>
        <w:sz w:val="18"/>
        <w:szCs w:val="18"/>
      </w:rPr>
    </w:lvl>
    <w:lvl w:ilvl="1" w:tplc="13C614F4">
      <w:numFmt w:val="bullet"/>
      <w:lvlText w:val="•"/>
      <w:lvlJc w:val="left"/>
      <w:pPr>
        <w:ind w:left="454" w:hanging="237"/>
      </w:pPr>
      <w:rPr>
        <w:rFonts w:hint="default"/>
      </w:rPr>
    </w:lvl>
    <w:lvl w:ilvl="2" w:tplc="493E5ABA">
      <w:numFmt w:val="bullet"/>
      <w:lvlText w:val="•"/>
      <w:lvlJc w:val="left"/>
      <w:pPr>
        <w:ind w:left="589" w:hanging="237"/>
      </w:pPr>
      <w:rPr>
        <w:rFonts w:hint="default"/>
      </w:rPr>
    </w:lvl>
    <w:lvl w:ilvl="3" w:tplc="134EF548">
      <w:numFmt w:val="bullet"/>
      <w:lvlText w:val="•"/>
      <w:lvlJc w:val="left"/>
      <w:pPr>
        <w:ind w:left="723" w:hanging="237"/>
      </w:pPr>
      <w:rPr>
        <w:rFonts w:hint="default"/>
      </w:rPr>
    </w:lvl>
    <w:lvl w:ilvl="4" w:tplc="6944F136">
      <w:numFmt w:val="bullet"/>
      <w:lvlText w:val="•"/>
      <w:lvlJc w:val="left"/>
      <w:pPr>
        <w:ind w:left="858" w:hanging="237"/>
      </w:pPr>
      <w:rPr>
        <w:rFonts w:hint="default"/>
      </w:rPr>
    </w:lvl>
    <w:lvl w:ilvl="5" w:tplc="6CF45B44">
      <w:numFmt w:val="bullet"/>
      <w:lvlText w:val="•"/>
      <w:lvlJc w:val="left"/>
      <w:pPr>
        <w:ind w:left="993" w:hanging="237"/>
      </w:pPr>
      <w:rPr>
        <w:rFonts w:hint="default"/>
      </w:rPr>
    </w:lvl>
    <w:lvl w:ilvl="6" w:tplc="DAC41AD4">
      <w:numFmt w:val="bullet"/>
      <w:lvlText w:val="•"/>
      <w:lvlJc w:val="left"/>
      <w:pPr>
        <w:ind w:left="1127" w:hanging="237"/>
      </w:pPr>
      <w:rPr>
        <w:rFonts w:hint="default"/>
      </w:rPr>
    </w:lvl>
    <w:lvl w:ilvl="7" w:tplc="85C68E84">
      <w:numFmt w:val="bullet"/>
      <w:lvlText w:val="•"/>
      <w:lvlJc w:val="left"/>
      <w:pPr>
        <w:ind w:left="1262" w:hanging="237"/>
      </w:pPr>
      <w:rPr>
        <w:rFonts w:hint="default"/>
      </w:rPr>
    </w:lvl>
    <w:lvl w:ilvl="8" w:tplc="BF4A0526">
      <w:numFmt w:val="bullet"/>
      <w:lvlText w:val="•"/>
      <w:lvlJc w:val="left"/>
      <w:pPr>
        <w:ind w:left="1396" w:hanging="237"/>
      </w:pPr>
      <w:rPr>
        <w:rFonts w:hint="default"/>
      </w:rPr>
    </w:lvl>
  </w:abstractNum>
  <w:abstractNum w:abstractNumId="462" w15:restartNumberingAfterBreak="0">
    <w:nsid w:val="1F0B2986"/>
    <w:multiLevelType w:val="hybridMultilevel"/>
    <w:tmpl w:val="72267A74"/>
    <w:lvl w:ilvl="0" w:tplc="56D0D990">
      <w:numFmt w:val="bullet"/>
      <w:lvlText w:val=""/>
      <w:lvlJc w:val="left"/>
      <w:pPr>
        <w:ind w:left="324" w:hanging="237"/>
      </w:pPr>
      <w:rPr>
        <w:rFonts w:ascii="Symbol" w:eastAsia="Symbol" w:hAnsi="Symbol" w:cs="Symbol" w:hint="default"/>
        <w:w w:val="100"/>
        <w:sz w:val="13"/>
        <w:szCs w:val="13"/>
      </w:rPr>
    </w:lvl>
    <w:lvl w:ilvl="1" w:tplc="017E8C4A">
      <w:numFmt w:val="bullet"/>
      <w:lvlText w:val="•"/>
      <w:lvlJc w:val="left"/>
      <w:pPr>
        <w:ind w:left="492" w:hanging="237"/>
      </w:pPr>
      <w:rPr>
        <w:rFonts w:hint="default"/>
      </w:rPr>
    </w:lvl>
    <w:lvl w:ilvl="2" w:tplc="6792ED4C">
      <w:numFmt w:val="bullet"/>
      <w:lvlText w:val="•"/>
      <w:lvlJc w:val="left"/>
      <w:pPr>
        <w:ind w:left="665" w:hanging="237"/>
      </w:pPr>
      <w:rPr>
        <w:rFonts w:hint="default"/>
      </w:rPr>
    </w:lvl>
    <w:lvl w:ilvl="3" w:tplc="46467B06">
      <w:numFmt w:val="bullet"/>
      <w:lvlText w:val="•"/>
      <w:lvlJc w:val="left"/>
      <w:pPr>
        <w:ind w:left="837" w:hanging="237"/>
      </w:pPr>
      <w:rPr>
        <w:rFonts w:hint="default"/>
      </w:rPr>
    </w:lvl>
    <w:lvl w:ilvl="4" w:tplc="04DA6BA6">
      <w:numFmt w:val="bullet"/>
      <w:lvlText w:val="•"/>
      <w:lvlJc w:val="left"/>
      <w:pPr>
        <w:ind w:left="1010" w:hanging="237"/>
      </w:pPr>
      <w:rPr>
        <w:rFonts w:hint="default"/>
      </w:rPr>
    </w:lvl>
    <w:lvl w:ilvl="5" w:tplc="4BC068B8">
      <w:numFmt w:val="bullet"/>
      <w:lvlText w:val="•"/>
      <w:lvlJc w:val="left"/>
      <w:pPr>
        <w:ind w:left="1183" w:hanging="237"/>
      </w:pPr>
      <w:rPr>
        <w:rFonts w:hint="default"/>
      </w:rPr>
    </w:lvl>
    <w:lvl w:ilvl="6" w:tplc="BEA200E2">
      <w:numFmt w:val="bullet"/>
      <w:lvlText w:val="•"/>
      <w:lvlJc w:val="left"/>
      <w:pPr>
        <w:ind w:left="1355" w:hanging="237"/>
      </w:pPr>
      <w:rPr>
        <w:rFonts w:hint="default"/>
      </w:rPr>
    </w:lvl>
    <w:lvl w:ilvl="7" w:tplc="46CAFF10">
      <w:numFmt w:val="bullet"/>
      <w:lvlText w:val="•"/>
      <w:lvlJc w:val="left"/>
      <w:pPr>
        <w:ind w:left="1528" w:hanging="237"/>
      </w:pPr>
      <w:rPr>
        <w:rFonts w:hint="default"/>
      </w:rPr>
    </w:lvl>
    <w:lvl w:ilvl="8" w:tplc="B6686820">
      <w:numFmt w:val="bullet"/>
      <w:lvlText w:val="•"/>
      <w:lvlJc w:val="left"/>
      <w:pPr>
        <w:ind w:left="1700" w:hanging="237"/>
      </w:pPr>
      <w:rPr>
        <w:rFonts w:hint="default"/>
      </w:rPr>
    </w:lvl>
  </w:abstractNum>
  <w:abstractNum w:abstractNumId="463" w15:restartNumberingAfterBreak="0">
    <w:nsid w:val="1F0E1EF9"/>
    <w:multiLevelType w:val="hybridMultilevel"/>
    <w:tmpl w:val="C0DC43A8"/>
    <w:lvl w:ilvl="0" w:tplc="D79E469A">
      <w:numFmt w:val="bullet"/>
      <w:lvlText w:val=""/>
      <w:lvlJc w:val="left"/>
      <w:pPr>
        <w:ind w:left="298" w:hanging="592"/>
      </w:pPr>
      <w:rPr>
        <w:rFonts w:ascii="Symbol" w:eastAsia="Symbol" w:hAnsi="Symbol" w:cs="Symbol" w:hint="default"/>
        <w:w w:val="100"/>
        <w:sz w:val="18"/>
        <w:szCs w:val="18"/>
      </w:rPr>
    </w:lvl>
    <w:lvl w:ilvl="1" w:tplc="F8101A7A">
      <w:numFmt w:val="bullet"/>
      <w:lvlText w:val="•"/>
      <w:lvlJc w:val="left"/>
      <w:pPr>
        <w:ind w:left="487" w:hanging="592"/>
      </w:pPr>
      <w:rPr>
        <w:rFonts w:hint="default"/>
      </w:rPr>
    </w:lvl>
    <w:lvl w:ilvl="2" w:tplc="3D22CF62">
      <w:numFmt w:val="bullet"/>
      <w:lvlText w:val="•"/>
      <w:lvlJc w:val="left"/>
      <w:pPr>
        <w:ind w:left="675" w:hanging="592"/>
      </w:pPr>
      <w:rPr>
        <w:rFonts w:hint="default"/>
      </w:rPr>
    </w:lvl>
    <w:lvl w:ilvl="3" w:tplc="6C12873A">
      <w:numFmt w:val="bullet"/>
      <w:lvlText w:val="•"/>
      <w:lvlJc w:val="left"/>
      <w:pPr>
        <w:ind w:left="862" w:hanging="592"/>
      </w:pPr>
      <w:rPr>
        <w:rFonts w:hint="default"/>
      </w:rPr>
    </w:lvl>
    <w:lvl w:ilvl="4" w:tplc="42A6510A">
      <w:numFmt w:val="bullet"/>
      <w:lvlText w:val="•"/>
      <w:lvlJc w:val="left"/>
      <w:pPr>
        <w:ind w:left="1050" w:hanging="592"/>
      </w:pPr>
      <w:rPr>
        <w:rFonts w:hint="default"/>
      </w:rPr>
    </w:lvl>
    <w:lvl w:ilvl="5" w:tplc="7D58F882">
      <w:numFmt w:val="bullet"/>
      <w:lvlText w:val="•"/>
      <w:lvlJc w:val="left"/>
      <w:pPr>
        <w:ind w:left="1238" w:hanging="592"/>
      </w:pPr>
      <w:rPr>
        <w:rFonts w:hint="default"/>
      </w:rPr>
    </w:lvl>
    <w:lvl w:ilvl="6" w:tplc="56403C56">
      <w:numFmt w:val="bullet"/>
      <w:lvlText w:val="•"/>
      <w:lvlJc w:val="left"/>
      <w:pPr>
        <w:ind w:left="1425" w:hanging="592"/>
      </w:pPr>
      <w:rPr>
        <w:rFonts w:hint="default"/>
      </w:rPr>
    </w:lvl>
    <w:lvl w:ilvl="7" w:tplc="32A65DCC">
      <w:numFmt w:val="bullet"/>
      <w:lvlText w:val="•"/>
      <w:lvlJc w:val="left"/>
      <w:pPr>
        <w:ind w:left="1613" w:hanging="592"/>
      </w:pPr>
      <w:rPr>
        <w:rFonts w:hint="default"/>
      </w:rPr>
    </w:lvl>
    <w:lvl w:ilvl="8" w:tplc="F900116A">
      <w:numFmt w:val="bullet"/>
      <w:lvlText w:val="•"/>
      <w:lvlJc w:val="left"/>
      <w:pPr>
        <w:ind w:left="1800" w:hanging="592"/>
      </w:pPr>
      <w:rPr>
        <w:rFonts w:hint="default"/>
      </w:rPr>
    </w:lvl>
  </w:abstractNum>
  <w:abstractNum w:abstractNumId="464" w15:restartNumberingAfterBreak="0">
    <w:nsid w:val="1F140C95"/>
    <w:multiLevelType w:val="hybridMultilevel"/>
    <w:tmpl w:val="AF4A2D5E"/>
    <w:lvl w:ilvl="0" w:tplc="BFCA40D8">
      <w:numFmt w:val="bullet"/>
      <w:lvlText w:val=""/>
      <w:lvlJc w:val="left"/>
      <w:pPr>
        <w:ind w:left="205" w:hanging="264"/>
      </w:pPr>
      <w:rPr>
        <w:rFonts w:ascii="Symbol" w:eastAsia="Symbol" w:hAnsi="Symbol" w:cs="Symbol" w:hint="default"/>
        <w:w w:val="100"/>
        <w:sz w:val="18"/>
        <w:szCs w:val="18"/>
      </w:rPr>
    </w:lvl>
    <w:lvl w:ilvl="1" w:tplc="2696A3F0">
      <w:numFmt w:val="bullet"/>
      <w:lvlText w:val="•"/>
      <w:lvlJc w:val="left"/>
      <w:pPr>
        <w:ind w:left="352" w:hanging="264"/>
      </w:pPr>
      <w:rPr>
        <w:rFonts w:hint="default"/>
      </w:rPr>
    </w:lvl>
    <w:lvl w:ilvl="2" w:tplc="A93E5CD8">
      <w:numFmt w:val="bullet"/>
      <w:lvlText w:val="•"/>
      <w:lvlJc w:val="left"/>
      <w:pPr>
        <w:ind w:left="504" w:hanging="264"/>
      </w:pPr>
      <w:rPr>
        <w:rFonts w:hint="default"/>
      </w:rPr>
    </w:lvl>
    <w:lvl w:ilvl="3" w:tplc="3412E106">
      <w:numFmt w:val="bullet"/>
      <w:lvlText w:val="•"/>
      <w:lvlJc w:val="left"/>
      <w:pPr>
        <w:ind w:left="656" w:hanging="264"/>
      </w:pPr>
      <w:rPr>
        <w:rFonts w:hint="default"/>
      </w:rPr>
    </w:lvl>
    <w:lvl w:ilvl="4" w:tplc="4DBEFE22">
      <w:numFmt w:val="bullet"/>
      <w:lvlText w:val="•"/>
      <w:lvlJc w:val="left"/>
      <w:pPr>
        <w:ind w:left="808" w:hanging="264"/>
      </w:pPr>
      <w:rPr>
        <w:rFonts w:hint="default"/>
      </w:rPr>
    </w:lvl>
    <w:lvl w:ilvl="5" w:tplc="EBF81850">
      <w:numFmt w:val="bullet"/>
      <w:lvlText w:val="•"/>
      <w:lvlJc w:val="left"/>
      <w:pPr>
        <w:ind w:left="961" w:hanging="264"/>
      </w:pPr>
      <w:rPr>
        <w:rFonts w:hint="default"/>
      </w:rPr>
    </w:lvl>
    <w:lvl w:ilvl="6" w:tplc="1BD05DF0">
      <w:numFmt w:val="bullet"/>
      <w:lvlText w:val="•"/>
      <w:lvlJc w:val="left"/>
      <w:pPr>
        <w:ind w:left="1113" w:hanging="264"/>
      </w:pPr>
      <w:rPr>
        <w:rFonts w:hint="default"/>
      </w:rPr>
    </w:lvl>
    <w:lvl w:ilvl="7" w:tplc="3550A81C">
      <w:numFmt w:val="bullet"/>
      <w:lvlText w:val="•"/>
      <w:lvlJc w:val="left"/>
      <w:pPr>
        <w:ind w:left="1265" w:hanging="264"/>
      </w:pPr>
      <w:rPr>
        <w:rFonts w:hint="default"/>
      </w:rPr>
    </w:lvl>
    <w:lvl w:ilvl="8" w:tplc="EA4023D2">
      <w:numFmt w:val="bullet"/>
      <w:lvlText w:val="•"/>
      <w:lvlJc w:val="left"/>
      <w:pPr>
        <w:ind w:left="1417" w:hanging="264"/>
      </w:pPr>
      <w:rPr>
        <w:rFonts w:hint="default"/>
      </w:rPr>
    </w:lvl>
  </w:abstractNum>
  <w:abstractNum w:abstractNumId="465" w15:restartNumberingAfterBreak="0">
    <w:nsid w:val="1F245613"/>
    <w:multiLevelType w:val="hybridMultilevel"/>
    <w:tmpl w:val="A070959A"/>
    <w:lvl w:ilvl="0" w:tplc="D89EC200">
      <w:numFmt w:val="bullet"/>
      <w:lvlText w:val=""/>
      <w:lvlJc w:val="left"/>
      <w:pPr>
        <w:ind w:left="295" w:hanging="237"/>
      </w:pPr>
      <w:rPr>
        <w:rFonts w:ascii="Symbol" w:eastAsia="Symbol" w:hAnsi="Symbol" w:cs="Symbol" w:hint="default"/>
        <w:w w:val="100"/>
        <w:sz w:val="18"/>
        <w:szCs w:val="18"/>
      </w:rPr>
    </w:lvl>
    <w:lvl w:ilvl="1" w:tplc="21147678">
      <w:numFmt w:val="bullet"/>
      <w:lvlText w:val="•"/>
      <w:lvlJc w:val="left"/>
      <w:pPr>
        <w:ind w:left="664" w:hanging="237"/>
      </w:pPr>
      <w:rPr>
        <w:rFonts w:hint="default"/>
      </w:rPr>
    </w:lvl>
    <w:lvl w:ilvl="2" w:tplc="7FE4E0F6">
      <w:numFmt w:val="bullet"/>
      <w:lvlText w:val="•"/>
      <w:lvlJc w:val="left"/>
      <w:pPr>
        <w:ind w:left="1029" w:hanging="237"/>
      </w:pPr>
      <w:rPr>
        <w:rFonts w:hint="default"/>
      </w:rPr>
    </w:lvl>
    <w:lvl w:ilvl="3" w:tplc="D374BFD6">
      <w:numFmt w:val="bullet"/>
      <w:lvlText w:val="•"/>
      <w:lvlJc w:val="left"/>
      <w:pPr>
        <w:ind w:left="1394" w:hanging="237"/>
      </w:pPr>
      <w:rPr>
        <w:rFonts w:hint="default"/>
      </w:rPr>
    </w:lvl>
    <w:lvl w:ilvl="4" w:tplc="28CC94FC">
      <w:numFmt w:val="bullet"/>
      <w:lvlText w:val="•"/>
      <w:lvlJc w:val="left"/>
      <w:pPr>
        <w:ind w:left="1758" w:hanging="237"/>
      </w:pPr>
      <w:rPr>
        <w:rFonts w:hint="default"/>
      </w:rPr>
    </w:lvl>
    <w:lvl w:ilvl="5" w:tplc="194497D0">
      <w:numFmt w:val="bullet"/>
      <w:lvlText w:val="•"/>
      <w:lvlJc w:val="left"/>
      <w:pPr>
        <w:ind w:left="2123" w:hanging="237"/>
      </w:pPr>
      <w:rPr>
        <w:rFonts w:hint="default"/>
      </w:rPr>
    </w:lvl>
    <w:lvl w:ilvl="6" w:tplc="6B82F91A">
      <w:numFmt w:val="bullet"/>
      <w:lvlText w:val="•"/>
      <w:lvlJc w:val="left"/>
      <w:pPr>
        <w:ind w:left="2488" w:hanging="237"/>
      </w:pPr>
      <w:rPr>
        <w:rFonts w:hint="default"/>
      </w:rPr>
    </w:lvl>
    <w:lvl w:ilvl="7" w:tplc="F544C986">
      <w:numFmt w:val="bullet"/>
      <w:lvlText w:val="•"/>
      <w:lvlJc w:val="left"/>
      <w:pPr>
        <w:ind w:left="2852" w:hanging="237"/>
      </w:pPr>
      <w:rPr>
        <w:rFonts w:hint="default"/>
      </w:rPr>
    </w:lvl>
    <w:lvl w:ilvl="8" w:tplc="D6A2C758">
      <w:numFmt w:val="bullet"/>
      <w:lvlText w:val="•"/>
      <w:lvlJc w:val="left"/>
      <w:pPr>
        <w:ind w:left="3217" w:hanging="237"/>
      </w:pPr>
      <w:rPr>
        <w:rFonts w:hint="default"/>
      </w:rPr>
    </w:lvl>
  </w:abstractNum>
  <w:abstractNum w:abstractNumId="466" w15:restartNumberingAfterBreak="0">
    <w:nsid w:val="1F3452A9"/>
    <w:multiLevelType w:val="hybridMultilevel"/>
    <w:tmpl w:val="BA6E839E"/>
    <w:lvl w:ilvl="0" w:tplc="EEA83B2A">
      <w:numFmt w:val="bullet"/>
      <w:lvlText w:val=""/>
      <w:lvlJc w:val="left"/>
      <w:pPr>
        <w:ind w:left="432" w:hanging="321"/>
      </w:pPr>
      <w:rPr>
        <w:rFonts w:ascii="Symbol" w:eastAsia="Symbol" w:hAnsi="Symbol" w:cs="Symbol" w:hint="default"/>
        <w:w w:val="100"/>
        <w:sz w:val="13"/>
        <w:szCs w:val="13"/>
      </w:rPr>
    </w:lvl>
    <w:lvl w:ilvl="1" w:tplc="4B347BDA">
      <w:numFmt w:val="bullet"/>
      <w:lvlText w:val="•"/>
      <w:lvlJc w:val="left"/>
      <w:pPr>
        <w:ind w:left="695" w:hanging="321"/>
      </w:pPr>
      <w:rPr>
        <w:rFonts w:hint="default"/>
      </w:rPr>
    </w:lvl>
    <w:lvl w:ilvl="2" w:tplc="D4C66268">
      <w:numFmt w:val="bullet"/>
      <w:lvlText w:val="•"/>
      <w:lvlJc w:val="left"/>
      <w:pPr>
        <w:ind w:left="951" w:hanging="321"/>
      </w:pPr>
      <w:rPr>
        <w:rFonts w:hint="default"/>
      </w:rPr>
    </w:lvl>
    <w:lvl w:ilvl="3" w:tplc="9CCE2CDE">
      <w:numFmt w:val="bullet"/>
      <w:lvlText w:val="•"/>
      <w:lvlJc w:val="left"/>
      <w:pPr>
        <w:ind w:left="1207" w:hanging="321"/>
      </w:pPr>
      <w:rPr>
        <w:rFonts w:hint="default"/>
      </w:rPr>
    </w:lvl>
    <w:lvl w:ilvl="4" w:tplc="98569316">
      <w:numFmt w:val="bullet"/>
      <w:lvlText w:val="•"/>
      <w:lvlJc w:val="left"/>
      <w:pPr>
        <w:ind w:left="1462" w:hanging="321"/>
      </w:pPr>
      <w:rPr>
        <w:rFonts w:hint="default"/>
      </w:rPr>
    </w:lvl>
    <w:lvl w:ilvl="5" w:tplc="28C68168">
      <w:numFmt w:val="bullet"/>
      <w:lvlText w:val="•"/>
      <w:lvlJc w:val="left"/>
      <w:pPr>
        <w:ind w:left="1718" w:hanging="321"/>
      </w:pPr>
      <w:rPr>
        <w:rFonts w:hint="default"/>
      </w:rPr>
    </w:lvl>
    <w:lvl w:ilvl="6" w:tplc="F586D89A">
      <w:numFmt w:val="bullet"/>
      <w:lvlText w:val="•"/>
      <w:lvlJc w:val="left"/>
      <w:pPr>
        <w:ind w:left="1974" w:hanging="321"/>
      </w:pPr>
      <w:rPr>
        <w:rFonts w:hint="default"/>
      </w:rPr>
    </w:lvl>
    <w:lvl w:ilvl="7" w:tplc="4300B518">
      <w:numFmt w:val="bullet"/>
      <w:lvlText w:val="•"/>
      <w:lvlJc w:val="left"/>
      <w:pPr>
        <w:ind w:left="2229" w:hanging="321"/>
      </w:pPr>
      <w:rPr>
        <w:rFonts w:hint="default"/>
      </w:rPr>
    </w:lvl>
    <w:lvl w:ilvl="8" w:tplc="FDE25E64">
      <w:numFmt w:val="bullet"/>
      <w:lvlText w:val="•"/>
      <w:lvlJc w:val="left"/>
      <w:pPr>
        <w:ind w:left="2485" w:hanging="321"/>
      </w:pPr>
      <w:rPr>
        <w:rFonts w:hint="default"/>
      </w:rPr>
    </w:lvl>
  </w:abstractNum>
  <w:abstractNum w:abstractNumId="467" w15:restartNumberingAfterBreak="0">
    <w:nsid w:val="1F3A2695"/>
    <w:multiLevelType w:val="hybridMultilevel"/>
    <w:tmpl w:val="A134BA4C"/>
    <w:lvl w:ilvl="0" w:tplc="80ACBF3A">
      <w:numFmt w:val="bullet"/>
      <w:lvlText w:val=""/>
      <w:lvlJc w:val="left"/>
      <w:pPr>
        <w:ind w:left="383" w:hanging="296"/>
      </w:pPr>
      <w:rPr>
        <w:rFonts w:ascii="Symbol" w:eastAsia="Symbol" w:hAnsi="Symbol" w:cs="Symbol" w:hint="default"/>
        <w:w w:val="100"/>
        <w:sz w:val="18"/>
        <w:szCs w:val="18"/>
      </w:rPr>
    </w:lvl>
    <w:lvl w:ilvl="1" w:tplc="A3846DAA">
      <w:numFmt w:val="bullet"/>
      <w:lvlText w:val="•"/>
      <w:lvlJc w:val="left"/>
      <w:pPr>
        <w:ind w:left="576" w:hanging="296"/>
      </w:pPr>
      <w:rPr>
        <w:rFonts w:hint="default"/>
      </w:rPr>
    </w:lvl>
    <w:lvl w:ilvl="2" w:tplc="8A987B26">
      <w:numFmt w:val="bullet"/>
      <w:lvlText w:val="•"/>
      <w:lvlJc w:val="left"/>
      <w:pPr>
        <w:ind w:left="773" w:hanging="296"/>
      </w:pPr>
      <w:rPr>
        <w:rFonts w:hint="default"/>
      </w:rPr>
    </w:lvl>
    <w:lvl w:ilvl="3" w:tplc="D22A2F88">
      <w:numFmt w:val="bullet"/>
      <w:lvlText w:val="•"/>
      <w:lvlJc w:val="left"/>
      <w:pPr>
        <w:ind w:left="970" w:hanging="296"/>
      </w:pPr>
      <w:rPr>
        <w:rFonts w:hint="default"/>
      </w:rPr>
    </w:lvl>
    <w:lvl w:ilvl="4" w:tplc="0568E824">
      <w:numFmt w:val="bullet"/>
      <w:lvlText w:val="•"/>
      <w:lvlJc w:val="left"/>
      <w:pPr>
        <w:ind w:left="1167" w:hanging="296"/>
      </w:pPr>
      <w:rPr>
        <w:rFonts w:hint="default"/>
      </w:rPr>
    </w:lvl>
    <w:lvl w:ilvl="5" w:tplc="40569CCC">
      <w:numFmt w:val="bullet"/>
      <w:lvlText w:val="•"/>
      <w:lvlJc w:val="left"/>
      <w:pPr>
        <w:ind w:left="1364" w:hanging="296"/>
      </w:pPr>
      <w:rPr>
        <w:rFonts w:hint="default"/>
      </w:rPr>
    </w:lvl>
    <w:lvl w:ilvl="6" w:tplc="E0EC4DE0">
      <w:numFmt w:val="bullet"/>
      <w:lvlText w:val="•"/>
      <w:lvlJc w:val="left"/>
      <w:pPr>
        <w:ind w:left="1560" w:hanging="296"/>
      </w:pPr>
      <w:rPr>
        <w:rFonts w:hint="default"/>
      </w:rPr>
    </w:lvl>
    <w:lvl w:ilvl="7" w:tplc="1F6A78DE">
      <w:numFmt w:val="bullet"/>
      <w:lvlText w:val="•"/>
      <w:lvlJc w:val="left"/>
      <w:pPr>
        <w:ind w:left="1757" w:hanging="296"/>
      </w:pPr>
      <w:rPr>
        <w:rFonts w:hint="default"/>
      </w:rPr>
    </w:lvl>
    <w:lvl w:ilvl="8" w:tplc="6BB45254">
      <w:numFmt w:val="bullet"/>
      <w:lvlText w:val="•"/>
      <w:lvlJc w:val="left"/>
      <w:pPr>
        <w:ind w:left="1954" w:hanging="296"/>
      </w:pPr>
      <w:rPr>
        <w:rFonts w:hint="default"/>
      </w:rPr>
    </w:lvl>
  </w:abstractNum>
  <w:abstractNum w:abstractNumId="468" w15:restartNumberingAfterBreak="0">
    <w:nsid w:val="1F3B5B9A"/>
    <w:multiLevelType w:val="hybridMultilevel"/>
    <w:tmpl w:val="BA109D78"/>
    <w:lvl w:ilvl="0" w:tplc="9668AE94">
      <w:numFmt w:val="bullet"/>
      <w:lvlText w:val=""/>
      <w:lvlJc w:val="left"/>
      <w:pPr>
        <w:ind w:left="323" w:hanging="237"/>
      </w:pPr>
      <w:rPr>
        <w:rFonts w:ascii="Symbol" w:eastAsia="Symbol" w:hAnsi="Symbol" w:cs="Symbol" w:hint="default"/>
        <w:w w:val="100"/>
        <w:sz w:val="18"/>
        <w:szCs w:val="18"/>
      </w:rPr>
    </w:lvl>
    <w:lvl w:ilvl="1" w:tplc="D47297BC">
      <w:numFmt w:val="bullet"/>
      <w:lvlText w:val="•"/>
      <w:lvlJc w:val="left"/>
      <w:pPr>
        <w:ind w:left="490" w:hanging="237"/>
      </w:pPr>
      <w:rPr>
        <w:rFonts w:hint="default"/>
      </w:rPr>
    </w:lvl>
    <w:lvl w:ilvl="2" w:tplc="91CE2A86">
      <w:numFmt w:val="bullet"/>
      <w:lvlText w:val="•"/>
      <w:lvlJc w:val="left"/>
      <w:pPr>
        <w:ind w:left="661" w:hanging="237"/>
      </w:pPr>
      <w:rPr>
        <w:rFonts w:hint="default"/>
      </w:rPr>
    </w:lvl>
    <w:lvl w:ilvl="3" w:tplc="D8166EA8">
      <w:numFmt w:val="bullet"/>
      <w:lvlText w:val="•"/>
      <w:lvlJc w:val="left"/>
      <w:pPr>
        <w:ind w:left="831" w:hanging="237"/>
      </w:pPr>
      <w:rPr>
        <w:rFonts w:hint="default"/>
      </w:rPr>
    </w:lvl>
    <w:lvl w:ilvl="4" w:tplc="B8C848D6">
      <w:numFmt w:val="bullet"/>
      <w:lvlText w:val="•"/>
      <w:lvlJc w:val="left"/>
      <w:pPr>
        <w:ind w:left="1002" w:hanging="237"/>
      </w:pPr>
      <w:rPr>
        <w:rFonts w:hint="default"/>
      </w:rPr>
    </w:lvl>
    <w:lvl w:ilvl="5" w:tplc="9768D72A">
      <w:numFmt w:val="bullet"/>
      <w:lvlText w:val="•"/>
      <w:lvlJc w:val="left"/>
      <w:pPr>
        <w:ind w:left="1172" w:hanging="237"/>
      </w:pPr>
      <w:rPr>
        <w:rFonts w:hint="default"/>
      </w:rPr>
    </w:lvl>
    <w:lvl w:ilvl="6" w:tplc="1610B4AE">
      <w:numFmt w:val="bullet"/>
      <w:lvlText w:val="•"/>
      <w:lvlJc w:val="left"/>
      <w:pPr>
        <w:ind w:left="1343" w:hanging="237"/>
      </w:pPr>
      <w:rPr>
        <w:rFonts w:hint="default"/>
      </w:rPr>
    </w:lvl>
    <w:lvl w:ilvl="7" w:tplc="302EE3B6">
      <w:numFmt w:val="bullet"/>
      <w:lvlText w:val="•"/>
      <w:lvlJc w:val="left"/>
      <w:pPr>
        <w:ind w:left="1513" w:hanging="237"/>
      </w:pPr>
      <w:rPr>
        <w:rFonts w:hint="default"/>
      </w:rPr>
    </w:lvl>
    <w:lvl w:ilvl="8" w:tplc="80688C04">
      <w:numFmt w:val="bullet"/>
      <w:lvlText w:val="•"/>
      <w:lvlJc w:val="left"/>
      <w:pPr>
        <w:ind w:left="1684" w:hanging="237"/>
      </w:pPr>
      <w:rPr>
        <w:rFonts w:hint="default"/>
      </w:rPr>
    </w:lvl>
  </w:abstractNum>
  <w:abstractNum w:abstractNumId="469" w15:restartNumberingAfterBreak="0">
    <w:nsid w:val="1F536EDD"/>
    <w:multiLevelType w:val="hybridMultilevel"/>
    <w:tmpl w:val="C4AA4F00"/>
    <w:lvl w:ilvl="0" w:tplc="15E8EC52">
      <w:numFmt w:val="bullet"/>
      <w:lvlText w:val=""/>
      <w:lvlJc w:val="left"/>
      <w:pPr>
        <w:ind w:left="381" w:hanging="296"/>
      </w:pPr>
      <w:rPr>
        <w:rFonts w:ascii="Symbol" w:eastAsia="Symbol" w:hAnsi="Symbol" w:cs="Symbol" w:hint="default"/>
        <w:w w:val="100"/>
        <w:sz w:val="18"/>
        <w:szCs w:val="18"/>
      </w:rPr>
    </w:lvl>
    <w:lvl w:ilvl="1" w:tplc="B5669214">
      <w:numFmt w:val="bullet"/>
      <w:lvlText w:val="•"/>
      <w:lvlJc w:val="left"/>
      <w:pPr>
        <w:ind w:left="596" w:hanging="296"/>
      </w:pPr>
      <w:rPr>
        <w:rFonts w:hint="default"/>
      </w:rPr>
    </w:lvl>
    <w:lvl w:ilvl="2" w:tplc="B1B28FF8">
      <w:numFmt w:val="bullet"/>
      <w:lvlText w:val="•"/>
      <w:lvlJc w:val="left"/>
      <w:pPr>
        <w:ind w:left="813" w:hanging="296"/>
      </w:pPr>
      <w:rPr>
        <w:rFonts w:hint="default"/>
      </w:rPr>
    </w:lvl>
    <w:lvl w:ilvl="3" w:tplc="9508D4D6">
      <w:numFmt w:val="bullet"/>
      <w:lvlText w:val="•"/>
      <w:lvlJc w:val="left"/>
      <w:pPr>
        <w:ind w:left="1029" w:hanging="296"/>
      </w:pPr>
      <w:rPr>
        <w:rFonts w:hint="default"/>
      </w:rPr>
    </w:lvl>
    <w:lvl w:ilvl="4" w:tplc="B2CA829A">
      <w:numFmt w:val="bullet"/>
      <w:lvlText w:val="•"/>
      <w:lvlJc w:val="left"/>
      <w:pPr>
        <w:ind w:left="1246" w:hanging="296"/>
      </w:pPr>
      <w:rPr>
        <w:rFonts w:hint="default"/>
      </w:rPr>
    </w:lvl>
    <w:lvl w:ilvl="5" w:tplc="E05011AC">
      <w:numFmt w:val="bullet"/>
      <w:lvlText w:val="•"/>
      <w:lvlJc w:val="left"/>
      <w:pPr>
        <w:ind w:left="1462" w:hanging="296"/>
      </w:pPr>
      <w:rPr>
        <w:rFonts w:hint="default"/>
      </w:rPr>
    </w:lvl>
    <w:lvl w:ilvl="6" w:tplc="5A7A5490">
      <w:numFmt w:val="bullet"/>
      <w:lvlText w:val="•"/>
      <w:lvlJc w:val="left"/>
      <w:pPr>
        <w:ind w:left="1679" w:hanging="296"/>
      </w:pPr>
      <w:rPr>
        <w:rFonts w:hint="default"/>
      </w:rPr>
    </w:lvl>
    <w:lvl w:ilvl="7" w:tplc="9CBECFD6">
      <w:numFmt w:val="bullet"/>
      <w:lvlText w:val="•"/>
      <w:lvlJc w:val="left"/>
      <w:pPr>
        <w:ind w:left="1895" w:hanging="296"/>
      </w:pPr>
      <w:rPr>
        <w:rFonts w:hint="default"/>
      </w:rPr>
    </w:lvl>
    <w:lvl w:ilvl="8" w:tplc="E6E0C1EA">
      <w:numFmt w:val="bullet"/>
      <w:lvlText w:val="•"/>
      <w:lvlJc w:val="left"/>
      <w:pPr>
        <w:ind w:left="2112" w:hanging="296"/>
      </w:pPr>
      <w:rPr>
        <w:rFonts w:hint="default"/>
      </w:rPr>
    </w:lvl>
  </w:abstractNum>
  <w:abstractNum w:abstractNumId="470" w15:restartNumberingAfterBreak="0">
    <w:nsid w:val="1F537D38"/>
    <w:multiLevelType w:val="hybridMultilevel"/>
    <w:tmpl w:val="63B47656"/>
    <w:lvl w:ilvl="0" w:tplc="2A2ADA2C">
      <w:numFmt w:val="bullet"/>
      <w:lvlText w:val=""/>
      <w:lvlJc w:val="left"/>
      <w:pPr>
        <w:ind w:left="379" w:hanging="296"/>
      </w:pPr>
      <w:rPr>
        <w:rFonts w:ascii="Symbol" w:eastAsia="Symbol" w:hAnsi="Symbol" w:cs="Symbol" w:hint="default"/>
        <w:w w:val="100"/>
        <w:sz w:val="18"/>
        <w:szCs w:val="18"/>
      </w:rPr>
    </w:lvl>
    <w:lvl w:ilvl="1" w:tplc="7CC0603C">
      <w:numFmt w:val="bullet"/>
      <w:lvlText w:val="•"/>
      <w:lvlJc w:val="left"/>
      <w:pPr>
        <w:ind w:left="585" w:hanging="296"/>
      </w:pPr>
      <w:rPr>
        <w:rFonts w:hint="default"/>
      </w:rPr>
    </w:lvl>
    <w:lvl w:ilvl="2" w:tplc="50AEAAAA">
      <w:numFmt w:val="bullet"/>
      <w:lvlText w:val="•"/>
      <w:lvlJc w:val="left"/>
      <w:pPr>
        <w:ind w:left="791" w:hanging="296"/>
      </w:pPr>
      <w:rPr>
        <w:rFonts w:hint="default"/>
      </w:rPr>
    </w:lvl>
    <w:lvl w:ilvl="3" w:tplc="CB2AB862">
      <w:numFmt w:val="bullet"/>
      <w:lvlText w:val="•"/>
      <w:lvlJc w:val="left"/>
      <w:pPr>
        <w:ind w:left="997" w:hanging="296"/>
      </w:pPr>
      <w:rPr>
        <w:rFonts w:hint="default"/>
      </w:rPr>
    </w:lvl>
    <w:lvl w:ilvl="4" w:tplc="2BD05A68">
      <w:numFmt w:val="bullet"/>
      <w:lvlText w:val="•"/>
      <w:lvlJc w:val="left"/>
      <w:pPr>
        <w:ind w:left="1202" w:hanging="296"/>
      </w:pPr>
      <w:rPr>
        <w:rFonts w:hint="default"/>
      </w:rPr>
    </w:lvl>
    <w:lvl w:ilvl="5" w:tplc="A762FDB6">
      <w:numFmt w:val="bullet"/>
      <w:lvlText w:val="•"/>
      <w:lvlJc w:val="left"/>
      <w:pPr>
        <w:ind w:left="1408" w:hanging="296"/>
      </w:pPr>
      <w:rPr>
        <w:rFonts w:hint="default"/>
      </w:rPr>
    </w:lvl>
    <w:lvl w:ilvl="6" w:tplc="DC02C55A">
      <w:numFmt w:val="bullet"/>
      <w:lvlText w:val="•"/>
      <w:lvlJc w:val="left"/>
      <w:pPr>
        <w:ind w:left="1614" w:hanging="296"/>
      </w:pPr>
      <w:rPr>
        <w:rFonts w:hint="default"/>
      </w:rPr>
    </w:lvl>
    <w:lvl w:ilvl="7" w:tplc="B96A9FA0">
      <w:numFmt w:val="bullet"/>
      <w:lvlText w:val="•"/>
      <w:lvlJc w:val="left"/>
      <w:pPr>
        <w:ind w:left="1819" w:hanging="296"/>
      </w:pPr>
      <w:rPr>
        <w:rFonts w:hint="default"/>
      </w:rPr>
    </w:lvl>
    <w:lvl w:ilvl="8" w:tplc="38E8AC40">
      <w:numFmt w:val="bullet"/>
      <w:lvlText w:val="•"/>
      <w:lvlJc w:val="left"/>
      <w:pPr>
        <w:ind w:left="2025" w:hanging="296"/>
      </w:pPr>
      <w:rPr>
        <w:rFonts w:hint="default"/>
      </w:rPr>
    </w:lvl>
  </w:abstractNum>
  <w:abstractNum w:abstractNumId="471" w15:restartNumberingAfterBreak="0">
    <w:nsid w:val="1F540B29"/>
    <w:multiLevelType w:val="hybridMultilevel"/>
    <w:tmpl w:val="9698AD32"/>
    <w:lvl w:ilvl="0" w:tplc="EE96804E">
      <w:numFmt w:val="bullet"/>
      <w:lvlText w:val=""/>
      <w:lvlJc w:val="left"/>
      <w:pPr>
        <w:ind w:left="206" w:hanging="264"/>
      </w:pPr>
      <w:rPr>
        <w:rFonts w:ascii="Symbol" w:eastAsia="Symbol" w:hAnsi="Symbol" w:cs="Symbol" w:hint="default"/>
        <w:w w:val="100"/>
        <w:sz w:val="18"/>
        <w:szCs w:val="18"/>
      </w:rPr>
    </w:lvl>
    <w:lvl w:ilvl="1" w:tplc="B2D8B4B6">
      <w:numFmt w:val="bullet"/>
      <w:lvlText w:val="•"/>
      <w:lvlJc w:val="left"/>
      <w:pPr>
        <w:ind w:left="352" w:hanging="264"/>
      </w:pPr>
      <w:rPr>
        <w:rFonts w:hint="default"/>
      </w:rPr>
    </w:lvl>
    <w:lvl w:ilvl="2" w:tplc="511051A6">
      <w:numFmt w:val="bullet"/>
      <w:lvlText w:val="•"/>
      <w:lvlJc w:val="left"/>
      <w:pPr>
        <w:ind w:left="505" w:hanging="264"/>
      </w:pPr>
      <w:rPr>
        <w:rFonts w:hint="default"/>
      </w:rPr>
    </w:lvl>
    <w:lvl w:ilvl="3" w:tplc="DF7A0006">
      <w:numFmt w:val="bullet"/>
      <w:lvlText w:val="•"/>
      <w:lvlJc w:val="left"/>
      <w:pPr>
        <w:ind w:left="658" w:hanging="264"/>
      </w:pPr>
      <w:rPr>
        <w:rFonts w:hint="default"/>
      </w:rPr>
    </w:lvl>
    <w:lvl w:ilvl="4" w:tplc="28907582">
      <w:numFmt w:val="bullet"/>
      <w:lvlText w:val="•"/>
      <w:lvlJc w:val="left"/>
      <w:pPr>
        <w:ind w:left="810" w:hanging="264"/>
      </w:pPr>
      <w:rPr>
        <w:rFonts w:hint="default"/>
      </w:rPr>
    </w:lvl>
    <w:lvl w:ilvl="5" w:tplc="5D308946">
      <w:numFmt w:val="bullet"/>
      <w:lvlText w:val="•"/>
      <w:lvlJc w:val="left"/>
      <w:pPr>
        <w:ind w:left="963" w:hanging="264"/>
      </w:pPr>
      <w:rPr>
        <w:rFonts w:hint="default"/>
      </w:rPr>
    </w:lvl>
    <w:lvl w:ilvl="6" w:tplc="C4C2FC8C">
      <w:numFmt w:val="bullet"/>
      <w:lvlText w:val="•"/>
      <w:lvlJc w:val="left"/>
      <w:pPr>
        <w:ind w:left="1116" w:hanging="264"/>
      </w:pPr>
      <w:rPr>
        <w:rFonts w:hint="default"/>
      </w:rPr>
    </w:lvl>
    <w:lvl w:ilvl="7" w:tplc="5262EEDA">
      <w:numFmt w:val="bullet"/>
      <w:lvlText w:val="•"/>
      <w:lvlJc w:val="left"/>
      <w:pPr>
        <w:ind w:left="1268" w:hanging="264"/>
      </w:pPr>
      <w:rPr>
        <w:rFonts w:hint="default"/>
      </w:rPr>
    </w:lvl>
    <w:lvl w:ilvl="8" w:tplc="BB7E5E3C">
      <w:numFmt w:val="bullet"/>
      <w:lvlText w:val="•"/>
      <w:lvlJc w:val="left"/>
      <w:pPr>
        <w:ind w:left="1421" w:hanging="264"/>
      </w:pPr>
      <w:rPr>
        <w:rFonts w:hint="default"/>
      </w:rPr>
    </w:lvl>
  </w:abstractNum>
  <w:abstractNum w:abstractNumId="472" w15:restartNumberingAfterBreak="0">
    <w:nsid w:val="1F717910"/>
    <w:multiLevelType w:val="hybridMultilevel"/>
    <w:tmpl w:val="345AED50"/>
    <w:lvl w:ilvl="0" w:tplc="9440F68A">
      <w:numFmt w:val="bullet"/>
      <w:lvlText w:val=""/>
      <w:lvlJc w:val="left"/>
      <w:pPr>
        <w:ind w:left="323" w:hanging="237"/>
      </w:pPr>
      <w:rPr>
        <w:rFonts w:ascii="Symbol" w:eastAsia="Symbol" w:hAnsi="Symbol" w:cs="Symbol" w:hint="default"/>
        <w:w w:val="100"/>
        <w:sz w:val="18"/>
        <w:szCs w:val="18"/>
      </w:rPr>
    </w:lvl>
    <w:lvl w:ilvl="1" w:tplc="9E8CDF70">
      <w:numFmt w:val="bullet"/>
      <w:lvlText w:val="•"/>
      <w:lvlJc w:val="left"/>
      <w:pPr>
        <w:ind w:left="604" w:hanging="237"/>
      </w:pPr>
      <w:rPr>
        <w:rFonts w:hint="default"/>
      </w:rPr>
    </w:lvl>
    <w:lvl w:ilvl="2" w:tplc="87D67C2E">
      <w:numFmt w:val="bullet"/>
      <w:lvlText w:val="•"/>
      <w:lvlJc w:val="left"/>
      <w:pPr>
        <w:ind w:left="889" w:hanging="237"/>
      </w:pPr>
      <w:rPr>
        <w:rFonts w:hint="default"/>
      </w:rPr>
    </w:lvl>
    <w:lvl w:ilvl="3" w:tplc="5B0C46E6">
      <w:numFmt w:val="bullet"/>
      <w:lvlText w:val="•"/>
      <w:lvlJc w:val="left"/>
      <w:pPr>
        <w:ind w:left="1174" w:hanging="237"/>
      </w:pPr>
      <w:rPr>
        <w:rFonts w:hint="default"/>
      </w:rPr>
    </w:lvl>
    <w:lvl w:ilvl="4" w:tplc="44643DC4">
      <w:numFmt w:val="bullet"/>
      <w:lvlText w:val="•"/>
      <w:lvlJc w:val="left"/>
      <w:pPr>
        <w:ind w:left="1458" w:hanging="237"/>
      </w:pPr>
      <w:rPr>
        <w:rFonts w:hint="default"/>
      </w:rPr>
    </w:lvl>
    <w:lvl w:ilvl="5" w:tplc="191A63D8">
      <w:numFmt w:val="bullet"/>
      <w:lvlText w:val="•"/>
      <w:lvlJc w:val="left"/>
      <w:pPr>
        <w:ind w:left="1743" w:hanging="237"/>
      </w:pPr>
      <w:rPr>
        <w:rFonts w:hint="default"/>
      </w:rPr>
    </w:lvl>
    <w:lvl w:ilvl="6" w:tplc="B70270EE">
      <w:numFmt w:val="bullet"/>
      <w:lvlText w:val="•"/>
      <w:lvlJc w:val="left"/>
      <w:pPr>
        <w:ind w:left="2028" w:hanging="237"/>
      </w:pPr>
      <w:rPr>
        <w:rFonts w:hint="default"/>
      </w:rPr>
    </w:lvl>
    <w:lvl w:ilvl="7" w:tplc="D2E2D3B8">
      <w:numFmt w:val="bullet"/>
      <w:lvlText w:val="•"/>
      <w:lvlJc w:val="left"/>
      <w:pPr>
        <w:ind w:left="2312" w:hanging="237"/>
      </w:pPr>
      <w:rPr>
        <w:rFonts w:hint="default"/>
      </w:rPr>
    </w:lvl>
    <w:lvl w:ilvl="8" w:tplc="C5DC32C0">
      <w:numFmt w:val="bullet"/>
      <w:lvlText w:val="•"/>
      <w:lvlJc w:val="left"/>
      <w:pPr>
        <w:ind w:left="2597" w:hanging="237"/>
      </w:pPr>
      <w:rPr>
        <w:rFonts w:hint="default"/>
      </w:rPr>
    </w:lvl>
  </w:abstractNum>
  <w:abstractNum w:abstractNumId="473" w15:restartNumberingAfterBreak="0">
    <w:nsid w:val="1FA3654E"/>
    <w:multiLevelType w:val="hybridMultilevel"/>
    <w:tmpl w:val="541E6E90"/>
    <w:lvl w:ilvl="0" w:tplc="FF5E474C">
      <w:numFmt w:val="bullet"/>
      <w:lvlText w:val=""/>
      <w:lvlJc w:val="left"/>
      <w:pPr>
        <w:ind w:left="383" w:hanging="296"/>
      </w:pPr>
      <w:rPr>
        <w:rFonts w:ascii="Symbol" w:eastAsia="Symbol" w:hAnsi="Symbol" w:cs="Symbol" w:hint="default"/>
        <w:w w:val="100"/>
        <w:sz w:val="18"/>
        <w:szCs w:val="18"/>
      </w:rPr>
    </w:lvl>
    <w:lvl w:ilvl="1" w:tplc="B62C3418">
      <w:numFmt w:val="bullet"/>
      <w:lvlText w:val="•"/>
      <w:lvlJc w:val="left"/>
      <w:pPr>
        <w:ind w:left="585" w:hanging="296"/>
      </w:pPr>
      <w:rPr>
        <w:rFonts w:hint="default"/>
      </w:rPr>
    </w:lvl>
    <w:lvl w:ilvl="2" w:tplc="0296B30E">
      <w:numFmt w:val="bullet"/>
      <w:lvlText w:val="•"/>
      <w:lvlJc w:val="left"/>
      <w:pPr>
        <w:ind w:left="790" w:hanging="296"/>
      </w:pPr>
      <w:rPr>
        <w:rFonts w:hint="default"/>
      </w:rPr>
    </w:lvl>
    <w:lvl w:ilvl="3" w:tplc="BB7E5B70">
      <w:numFmt w:val="bullet"/>
      <w:lvlText w:val="•"/>
      <w:lvlJc w:val="left"/>
      <w:pPr>
        <w:ind w:left="995" w:hanging="296"/>
      </w:pPr>
      <w:rPr>
        <w:rFonts w:hint="default"/>
      </w:rPr>
    </w:lvl>
    <w:lvl w:ilvl="4" w:tplc="6F86FCF8">
      <w:numFmt w:val="bullet"/>
      <w:lvlText w:val="•"/>
      <w:lvlJc w:val="left"/>
      <w:pPr>
        <w:ind w:left="1201" w:hanging="296"/>
      </w:pPr>
      <w:rPr>
        <w:rFonts w:hint="default"/>
      </w:rPr>
    </w:lvl>
    <w:lvl w:ilvl="5" w:tplc="7D94F83C">
      <w:numFmt w:val="bullet"/>
      <w:lvlText w:val="•"/>
      <w:lvlJc w:val="left"/>
      <w:pPr>
        <w:ind w:left="1406" w:hanging="296"/>
      </w:pPr>
      <w:rPr>
        <w:rFonts w:hint="default"/>
      </w:rPr>
    </w:lvl>
    <w:lvl w:ilvl="6" w:tplc="E2AA4DE8">
      <w:numFmt w:val="bullet"/>
      <w:lvlText w:val="•"/>
      <w:lvlJc w:val="left"/>
      <w:pPr>
        <w:ind w:left="1611" w:hanging="296"/>
      </w:pPr>
      <w:rPr>
        <w:rFonts w:hint="default"/>
      </w:rPr>
    </w:lvl>
    <w:lvl w:ilvl="7" w:tplc="1A885320">
      <w:numFmt w:val="bullet"/>
      <w:lvlText w:val="•"/>
      <w:lvlJc w:val="left"/>
      <w:pPr>
        <w:ind w:left="1817" w:hanging="296"/>
      </w:pPr>
      <w:rPr>
        <w:rFonts w:hint="default"/>
      </w:rPr>
    </w:lvl>
    <w:lvl w:ilvl="8" w:tplc="4EA45F6E">
      <w:numFmt w:val="bullet"/>
      <w:lvlText w:val="•"/>
      <w:lvlJc w:val="left"/>
      <w:pPr>
        <w:ind w:left="2022" w:hanging="296"/>
      </w:pPr>
      <w:rPr>
        <w:rFonts w:hint="default"/>
      </w:rPr>
    </w:lvl>
  </w:abstractNum>
  <w:abstractNum w:abstractNumId="474" w15:restartNumberingAfterBreak="0">
    <w:nsid w:val="1FA522A8"/>
    <w:multiLevelType w:val="hybridMultilevel"/>
    <w:tmpl w:val="61A8FEA6"/>
    <w:lvl w:ilvl="0" w:tplc="E110CED8">
      <w:numFmt w:val="bullet"/>
      <w:lvlText w:val=""/>
      <w:lvlJc w:val="left"/>
      <w:pPr>
        <w:ind w:left="382" w:hanging="296"/>
      </w:pPr>
      <w:rPr>
        <w:rFonts w:ascii="Symbol" w:eastAsia="Symbol" w:hAnsi="Symbol" w:cs="Symbol" w:hint="default"/>
        <w:w w:val="100"/>
        <w:sz w:val="18"/>
        <w:szCs w:val="18"/>
      </w:rPr>
    </w:lvl>
    <w:lvl w:ilvl="1" w:tplc="C57A6916">
      <w:numFmt w:val="bullet"/>
      <w:lvlText w:val="•"/>
      <w:lvlJc w:val="left"/>
      <w:pPr>
        <w:ind w:left="597" w:hanging="296"/>
      </w:pPr>
      <w:rPr>
        <w:rFonts w:hint="default"/>
      </w:rPr>
    </w:lvl>
    <w:lvl w:ilvl="2" w:tplc="ED3A6C7C">
      <w:numFmt w:val="bullet"/>
      <w:lvlText w:val="•"/>
      <w:lvlJc w:val="left"/>
      <w:pPr>
        <w:ind w:left="814" w:hanging="296"/>
      </w:pPr>
      <w:rPr>
        <w:rFonts w:hint="default"/>
      </w:rPr>
    </w:lvl>
    <w:lvl w:ilvl="3" w:tplc="3A44A9D0">
      <w:numFmt w:val="bullet"/>
      <w:lvlText w:val="•"/>
      <w:lvlJc w:val="left"/>
      <w:pPr>
        <w:ind w:left="1031" w:hanging="296"/>
      </w:pPr>
      <w:rPr>
        <w:rFonts w:hint="default"/>
      </w:rPr>
    </w:lvl>
    <w:lvl w:ilvl="4" w:tplc="05CEF15A">
      <w:numFmt w:val="bullet"/>
      <w:lvlText w:val="•"/>
      <w:lvlJc w:val="left"/>
      <w:pPr>
        <w:ind w:left="1248" w:hanging="296"/>
      </w:pPr>
      <w:rPr>
        <w:rFonts w:hint="default"/>
      </w:rPr>
    </w:lvl>
    <w:lvl w:ilvl="5" w:tplc="95183416">
      <w:numFmt w:val="bullet"/>
      <w:lvlText w:val="•"/>
      <w:lvlJc w:val="left"/>
      <w:pPr>
        <w:ind w:left="1465" w:hanging="296"/>
      </w:pPr>
      <w:rPr>
        <w:rFonts w:hint="default"/>
      </w:rPr>
    </w:lvl>
    <w:lvl w:ilvl="6" w:tplc="9FA4CBAC">
      <w:numFmt w:val="bullet"/>
      <w:lvlText w:val="•"/>
      <w:lvlJc w:val="left"/>
      <w:pPr>
        <w:ind w:left="1682" w:hanging="296"/>
      </w:pPr>
      <w:rPr>
        <w:rFonts w:hint="default"/>
      </w:rPr>
    </w:lvl>
    <w:lvl w:ilvl="7" w:tplc="262A76DE">
      <w:numFmt w:val="bullet"/>
      <w:lvlText w:val="•"/>
      <w:lvlJc w:val="left"/>
      <w:pPr>
        <w:ind w:left="1899" w:hanging="296"/>
      </w:pPr>
      <w:rPr>
        <w:rFonts w:hint="default"/>
      </w:rPr>
    </w:lvl>
    <w:lvl w:ilvl="8" w:tplc="BE14BFB4">
      <w:numFmt w:val="bullet"/>
      <w:lvlText w:val="•"/>
      <w:lvlJc w:val="left"/>
      <w:pPr>
        <w:ind w:left="2116" w:hanging="296"/>
      </w:pPr>
      <w:rPr>
        <w:rFonts w:hint="default"/>
      </w:rPr>
    </w:lvl>
  </w:abstractNum>
  <w:abstractNum w:abstractNumId="475" w15:restartNumberingAfterBreak="0">
    <w:nsid w:val="1FAD5CCB"/>
    <w:multiLevelType w:val="hybridMultilevel"/>
    <w:tmpl w:val="322E6014"/>
    <w:lvl w:ilvl="0" w:tplc="5DA88D04">
      <w:numFmt w:val="bullet"/>
      <w:lvlText w:val=""/>
      <w:lvlJc w:val="left"/>
      <w:pPr>
        <w:ind w:left="183" w:hanging="329"/>
      </w:pPr>
      <w:rPr>
        <w:rFonts w:ascii="Symbol" w:eastAsia="Symbol" w:hAnsi="Symbol" w:cs="Symbol" w:hint="default"/>
        <w:w w:val="100"/>
        <w:sz w:val="18"/>
        <w:szCs w:val="18"/>
      </w:rPr>
    </w:lvl>
    <w:lvl w:ilvl="1" w:tplc="75C6A350">
      <w:numFmt w:val="bullet"/>
      <w:lvlText w:val=""/>
      <w:lvlJc w:val="left"/>
      <w:pPr>
        <w:ind w:left="367" w:hanging="237"/>
      </w:pPr>
      <w:rPr>
        <w:rFonts w:ascii="Symbol" w:eastAsia="Symbol" w:hAnsi="Symbol" w:cs="Symbol" w:hint="default"/>
        <w:w w:val="100"/>
        <w:sz w:val="18"/>
        <w:szCs w:val="18"/>
      </w:rPr>
    </w:lvl>
    <w:lvl w:ilvl="2" w:tplc="C0A2BDB0">
      <w:numFmt w:val="bullet"/>
      <w:lvlText w:val="•"/>
      <w:lvlJc w:val="left"/>
      <w:pPr>
        <w:ind w:left="607" w:hanging="237"/>
      </w:pPr>
      <w:rPr>
        <w:rFonts w:hint="default"/>
      </w:rPr>
    </w:lvl>
    <w:lvl w:ilvl="3" w:tplc="B414FB7E">
      <w:numFmt w:val="bullet"/>
      <w:lvlText w:val="•"/>
      <w:lvlJc w:val="left"/>
      <w:pPr>
        <w:ind w:left="855" w:hanging="237"/>
      </w:pPr>
      <w:rPr>
        <w:rFonts w:hint="default"/>
      </w:rPr>
    </w:lvl>
    <w:lvl w:ilvl="4" w:tplc="9EAE067E">
      <w:numFmt w:val="bullet"/>
      <w:lvlText w:val="•"/>
      <w:lvlJc w:val="left"/>
      <w:pPr>
        <w:ind w:left="1102" w:hanging="237"/>
      </w:pPr>
      <w:rPr>
        <w:rFonts w:hint="default"/>
      </w:rPr>
    </w:lvl>
    <w:lvl w:ilvl="5" w:tplc="84763E7A">
      <w:numFmt w:val="bullet"/>
      <w:lvlText w:val="•"/>
      <w:lvlJc w:val="left"/>
      <w:pPr>
        <w:ind w:left="1350" w:hanging="237"/>
      </w:pPr>
      <w:rPr>
        <w:rFonts w:hint="default"/>
      </w:rPr>
    </w:lvl>
    <w:lvl w:ilvl="6" w:tplc="2B3CE3F6">
      <w:numFmt w:val="bullet"/>
      <w:lvlText w:val="•"/>
      <w:lvlJc w:val="left"/>
      <w:pPr>
        <w:ind w:left="1597" w:hanging="237"/>
      </w:pPr>
      <w:rPr>
        <w:rFonts w:hint="default"/>
      </w:rPr>
    </w:lvl>
    <w:lvl w:ilvl="7" w:tplc="D5F831A2">
      <w:numFmt w:val="bullet"/>
      <w:lvlText w:val="•"/>
      <w:lvlJc w:val="left"/>
      <w:pPr>
        <w:ind w:left="1845" w:hanging="237"/>
      </w:pPr>
      <w:rPr>
        <w:rFonts w:hint="default"/>
      </w:rPr>
    </w:lvl>
    <w:lvl w:ilvl="8" w:tplc="621EB256">
      <w:numFmt w:val="bullet"/>
      <w:lvlText w:val="•"/>
      <w:lvlJc w:val="left"/>
      <w:pPr>
        <w:ind w:left="2092" w:hanging="237"/>
      </w:pPr>
      <w:rPr>
        <w:rFonts w:hint="default"/>
      </w:rPr>
    </w:lvl>
  </w:abstractNum>
  <w:abstractNum w:abstractNumId="476" w15:restartNumberingAfterBreak="0">
    <w:nsid w:val="1FC755E5"/>
    <w:multiLevelType w:val="hybridMultilevel"/>
    <w:tmpl w:val="D9B46060"/>
    <w:lvl w:ilvl="0" w:tplc="98F20F12">
      <w:numFmt w:val="bullet"/>
      <w:lvlText w:val=""/>
      <w:lvlJc w:val="left"/>
      <w:pPr>
        <w:ind w:left="322" w:hanging="237"/>
      </w:pPr>
      <w:rPr>
        <w:rFonts w:ascii="Symbol" w:eastAsia="Symbol" w:hAnsi="Symbol" w:cs="Symbol" w:hint="default"/>
        <w:w w:val="100"/>
        <w:sz w:val="18"/>
        <w:szCs w:val="18"/>
      </w:rPr>
    </w:lvl>
    <w:lvl w:ilvl="1" w:tplc="A818451E">
      <w:numFmt w:val="bullet"/>
      <w:lvlText w:val="•"/>
      <w:lvlJc w:val="left"/>
      <w:pPr>
        <w:ind w:left="566" w:hanging="237"/>
      </w:pPr>
      <w:rPr>
        <w:rFonts w:hint="default"/>
      </w:rPr>
    </w:lvl>
    <w:lvl w:ilvl="2" w:tplc="EF88ED0C">
      <w:numFmt w:val="bullet"/>
      <w:lvlText w:val="•"/>
      <w:lvlJc w:val="left"/>
      <w:pPr>
        <w:ind w:left="813" w:hanging="237"/>
      </w:pPr>
      <w:rPr>
        <w:rFonts w:hint="default"/>
      </w:rPr>
    </w:lvl>
    <w:lvl w:ilvl="3" w:tplc="6AE07354">
      <w:numFmt w:val="bullet"/>
      <w:lvlText w:val="•"/>
      <w:lvlJc w:val="left"/>
      <w:pPr>
        <w:ind w:left="1059" w:hanging="237"/>
      </w:pPr>
      <w:rPr>
        <w:rFonts w:hint="default"/>
      </w:rPr>
    </w:lvl>
    <w:lvl w:ilvl="4" w:tplc="0142C2FC">
      <w:numFmt w:val="bullet"/>
      <w:lvlText w:val="•"/>
      <w:lvlJc w:val="left"/>
      <w:pPr>
        <w:ind w:left="1306" w:hanging="237"/>
      </w:pPr>
      <w:rPr>
        <w:rFonts w:hint="default"/>
      </w:rPr>
    </w:lvl>
    <w:lvl w:ilvl="5" w:tplc="B99C19E8">
      <w:numFmt w:val="bullet"/>
      <w:lvlText w:val="•"/>
      <w:lvlJc w:val="left"/>
      <w:pPr>
        <w:ind w:left="1553" w:hanging="237"/>
      </w:pPr>
      <w:rPr>
        <w:rFonts w:hint="default"/>
      </w:rPr>
    </w:lvl>
    <w:lvl w:ilvl="6" w:tplc="5B180C46">
      <w:numFmt w:val="bullet"/>
      <w:lvlText w:val="•"/>
      <w:lvlJc w:val="left"/>
      <w:pPr>
        <w:ind w:left="1799" w:hanging="237"/>
      </w:pPr>
      <w:rPr>
        <w:rFonts w:hint="default"/>
      </w:rPr>
    </w:lvl>
    <w:lvl w:ilvl="7" w:tplc="31D870BE">
      <w:numFmt w:val="bullet"/>
      <w:lvlText w:val="•"/>
      <w:lvlJc w:val="left"/>
      <w:pPr>
        <w:ind w:left="2046" w:hanging="237"/>
      </w:pPr>
      <w:rPr>
        <w:rFonts w:hint="default"/>
      </w:rPr>
    </w:lvl>
    <w:lvl w:ilvl="8" w:tplc="A802D4E2">
      <w:numFmt w:val="bullet"/>
      <w:lvlText w:val="•"/>
      <w:lvlJc w:val="left"/>
      <w:pPr>
        <w:ind w:left="2292" w:hanging="237"/>
      </w:pPr>
      <w:rPr>
        <w:rFonts w:hint="default"/>
      </w:rPr>
    </w:lvl>
  </w:abstractNum>
  <w:abstractNum w:abstractNumId="477" w15:restartNumberingAfterBreak="0">
    <w:nsid w:val="1FF23281"/>
    <w:multiLevelType w:val="hybridMultilevel"/>
    <w:tmpl w:val="96165956"/>
    <w:lvl w:ilvl="0" w:tplc="95A2EF3A">
      <w:numFmt w:val="bullet"/>
      <w:lvlText w:val=""/>
      <w:lvlJc w:val="left"/>
      <w:pPr>
        <w:ind w:left="323" w:hanging="237"/>
      </w:pPr>
      <w:rPr>
        <w:rFonts w:ascii="Symbol" w:eastAsia="Symbol" w:hAnsi="Symbol" w:cs="Symbol" w:hint="default"/>
        <w:w w:val="100"/>
        <w:sz w:val="18"/>
        <w:szCs w:val="18"/>
      </w:rPr>
    </w:lvl>
    <w:lvl w:ilvl="1" w:tplc="1A605B18">
      <w:numFmt w:val="bullet"/>
      <w:lvlText w:val="•"/>
      <w:lvlJc w:val="left"/>
      <w:pPr>
        <w:ind w:left="604" w:hanging="237"/>
      </w:pPr>
      <w:rPr>
        <w:rFonts w:hint="default"/>
      </w:rPr>
    </w:lvl>
    <w:lvl w:ilvl="2" w:tplc="3664E68C">
      <w:numFmt w:val="bullet"/>
      <w:lvlText w:val="•"/>
      <w:lvlJc w:val="left"/>
      <w:pPr>
        <w:ind w:left="889" w:hanging="237"/>
      </w:pPr>
      <w:rPr>
        <w:rFonts w:hint="default"/>
      </w:rPr>
    </w:lvl>
    <w:lvl w:ilvl="3" w:tplc="4F4A2BF8">
      <w:numFmt w:val="bullet"/>
      <w:lvlText w:val="•"/>
      <w:lvlJc w:val="left"/>
      <w:pPr>
        <w:ind w:left="1174" w:hanging="237"/>
      </w:pPr>
      <w:rPr>
        <w:rFonts w:hint="default"/>
      </w:rPr>
    </w:lvl>
    <w:lvl w:ilvl="4" w:tplc="35C67228">
      <w:numFmt w:val="bullet"/>
      <w:lvlText w:val="•"/>
      <w:lvlJc w:val="left"/>
      <w:pPr>
        <w:ind w:left="1458" w:hanging="237"/>
      </w:pPr>
      <w:rPr>
        <w:rFonts w:hint="default"/>
      </w:rPr>
    </w:lvl>
    <w:lvl w:ilvl="5" w:tplc="D0D88C58">
      <w:numFmt w:val="bullet"/>
      <w:lvlText w:val="•"/>
      <w:lvlJc w:val="left"/>
      <w:pPr>
        <w:ind w:left="1743" w:hanging="237"/>
      </w:pPr>
      <w:rPr>
        <w:rFonts w:hint="default"/>
      </w:rPr>
    </w:lvl>
    <w:lvl w:ilvl="6" w:tplc="765ABA4A">
      <w:numFmt w:val="bullet"/>
      <w:lvlText w:val="•"/>
      <w:lvlJc w:val="left"/>
      <w:pPr>
        <w:ind w:left="2028" w:hanging="237"/>
      </w:pPr>
      <w:rPr>
        <w:rFonts w:hint="default"/>
      </w:rPr>
    </w:lvl>
    <w:lvl w:ilvl="7" w:tplc="4DBED6EE">
      <w:numFmt w:val="bullet"/>
      <w:lvlText w:val="•"/>
      <w:lvlJc w:val="left"/>
      <w:pPr>
        <w:ind w:left="2312" w:hanging="237"/>
      </w:pPr>
      <w:rPr>
        <w:rFonts w:hint="default"/>
      </w:rPr>
    </w:lvl>
    <w:lvl w:ilvl="8" w:tplc="EB3868B6">
      <w:numFmt w:val="bullet"/>
      <w:lvlText w:val="•"/>
      <w:lvlJc w:val="left"/>
      <w:pPr>
        <w:ind w:left="2597" w:hanging="237"/>
      </w:pPr>
      <w:rPr>
        <w:rFonts w:hint="default"/>
      </w:rPr>
    </w:lvl>
  </w:abstractNum>
  <w:abstractNum w:abstractNumId="478" w15:restartNumberingAfterBreak="0">
    <w:nsid w:val="1FFB1AB6"/>
    <w:multiLevelType w:val="hybridMultilevel"/>
    <w:tmpl w:val="BF42BED0"/>
    <w:lvl w:ilvl="0" w:tplc="C4687CB0">
      <w:numFmt w:val="bullet"/>
      <w:lvlText w:val=""/>
      <w:lvlJc w:val="left"/>
      <w:pPr>
        <w:ind w:left="368" w:hanging="237"/>
      </w:pPr>
      <w:rPr>
        <w:rFonts w:ascii="Symbol" w:eastAsia="Symbol" w:hAnsi="Symbol" w:cs="Symbol" w:hint="default"/>
        <w:w w:val="100"/>
        <w:sz w:val="18"/>
        <w:szCs w:val="18"/>
      </w:rPr>
    </w:lvl>
    <w:lvl w:ilvl="1" w:tplc="03144EA6">
      <w:numFmt w:val="bullet"/>
      <w:lvlText w:val="•"/>
      <w:lvlJc w:val="left"/>
      <w:pPr>
        <w:ind w:left="500" w:hanging="237"/>
      </w:pPr>
      <w:rPr>
        <w:rFonts w:hint="default"/>
      </w:rPr>
    </w:lvl>
    <w:lvl w:ilvl="2" w:tplc="90BE4674">
      <w:numFmt w:val="bullet"/>
      <w:lvlText w:val="•"/>
      <w:lvlJc w:val="left"/>
      <w:pPr>
        <w:ind w:left="771" w:hanging="237"/>
      </w:pPr>
      <w:rPr>
        <w:rFonts w:hint="default"/>
      </w:rPr>
    </w:lvl>
    <w:lvl w:ilvl="3" w:tplc="3BDEFD6E">
      <w:numFmt w:val="bullet"/>
      <w:lvlText w:val="•"/>
      <w:lvlJc w:val="left"/>
      <w:pPr>
        <w:ind w:left="1043" w:hanging="237"/>
      </w:pPr>
      <w:rPr>
        <w:rFonts w:hint="default"/>
      </w:rPr>
    </w:lvl>
    <w:lvl w:ilvl="4" w:tplc="12FCC760">
      <w:numFmt w:val="bullet"/>
      <w:lvlText w:val="•"/>
      <w:lvlJc w:val="left"/>
      <w:pPr>
        <w:ind w:left="1315" w:hanging="237"/>
      </w:pPr>
      <w:rPr>
        <w:rFonts w:hint="default"/>
      </w:rPr>
    </w:lvl>
    <w:lvl w:ilvl="5" w:tplc="5226FD2A">
      <w:numFmt w:val="bullet"/>
      <w:lvlText w:val="•"/>
      <w:lvlJc w:val="left"/>
      <w:pPr>
        <w:ind w:left="1587" w:hanging="237"/>
      </w:pPr>
      <w:rPr>
        <w:rFonts w:hint="default"/>
      </w:rPr>
    </w:lvl>
    <w:lvl w:ilvl="6" w:tplc="BB961468">
      <w:numFmt w:val="bullet"/>
      <w:lvlText w:val="•"/>
      <w:lvlJc w:val="left"/>
      <w:pPr>
        <w:ind w:left="1858" w:hanging="237"/>
      </w:pPr>
      <w:rPr>
        <w:rFonts w:hint="default"/>
      </w:rPr>
    </w:lvl>
    <w:lvl w:ilvl="7" w:tplc="4492E5A6">
      <w:numFmt w:val="bullet"/>
      <w:lvlText w:val="•"/>
      <w:lvlJc w:val="left"/>
      <w:pPr>
        <w:ind w:left="2130" w:hanging="237"/>
      </w:pPr>
      <w:rPr>
        <w:rFonts w:hint="default"/>
      </w:rPr>
    </w:lvl>
    <w:lvl w:ilvl="8" w:tplc="BCB4E894">
      <w:numFmt w:val="bullet"/>
      <w:lvlText w:val="•"/>
      <w:lvlJc w:val="left"/>
      <w:pPr>
        <w:ind w:left="2402" w:hanging="237"/>
      </w:pPr>
      <w:rPr>
        <w:rFonts w:hint="default"/>
      </w:rPr>
    </w:lvl>
  </w:abstractNum>
  <w:abstractNum w:abstractNumId="479" w15:restartNumberingAfterBreak="0">
    <w:nsid w:val="200A5152"/>
    <w:multiLevelType w:val="hybridMultilevel"/>
    <w:tmpl w:val="0BF61BFE"/>
    <w:lvl w:ilvl="0" w:tplc="36FCC716">
      <w:numFmt w:val="bullet"/>
      <w:lvlText w:val=""/>
      <w:lvlJc w:val="left"/>
      <w:pPr>
        <w:ind w:left="292" w:hanging="244"/>
      </w:pPr>
      <w:rPr>
        <w:rFonts w:ascii="Symbol" w:eastAsia="Symbol" w:hAnsi="Symbol" w:cs="Symbol" w:hint="default"/>
        <w:w w:val="100"/>
        <w:sz w:val="18"/>
        <w:szCs w:val="18"/>
      </w:rPr>
    </w:lvl>
    <w:lvl w:ilvl="1" w:tplc="4EA6B5A8">
      <w:numFmt w:val="bullet"/>
      <w:lvlText w:val="•"/>
      <w:lvlJc w:val="left"/>
      <w:pPr>
        <w:ind w:left="664" w:hanging="244"/>
      </w:pPr>
      <w:rPr>
        <w:rFonts w:hint="default"/>
      </w:rPr>
    </w:lvl>
    <w:lvl w:ilvl="2" w:tplc="69EAD482">
      <w:numFmt w:val="bullet"/>
      <w:lvlText w:val="•"/>
      <w:lvlJc w:val="left"/>
      <w:pPr>
        <w:ind w:left="1029" w:hanging="244"/>
      </w:pPr>
      <w:rPr>
        <w:rFonts w:hint="default"/>
      </w:rPr>
    </w:lvl>
    <w:lvl w:ilvl="3" w:tplc="2C2CEDAC">
      <w:numFmt w:val="bullet"/>
      <w:lvlText w:val="•"/>
      <w:lvlJc w:val="left"/>
      <w:pPr>
        <w:ind w:left="1394" w:hanging="244"/>
      </w:pPr>
      <w:rPr>
        <w:rFonts w:hint="default"/>
      </w:rPr>
    </w:lvl>
    <w:lvl w:ilvl="4" w:tplc="9010218A">
      <w:numFmt w:val="bullet"/>
      <w:lvlText w:val="•"/>
      <w:lvlJc w:val="left"/>
      <w:pPr>
        <w:ind w:left="1758" w:hanging="244"/>
      </w:pPr>
      <w:rPr>
        <w:rFonts w:hint="default"/>
      </w:rPr>
    </w:lvl>
    <w:lvl w:ilvl="5" w:tplc="FC4ED404">
      <w:numFmt w:val="bullet"/>
      <w:lvlText w:val="•"/>
      <w:lvlJc w:val="left"/>
      <w:pPr>
        <w:ind w:left="2123" w:hanging="244"/>
      </w:pPr>
      <w:rPr>
        <w:rFonts w:hint="default"/>
      </w:rPr>
    </w:lvl>
    <w:lvl w:ilvl="6" w:tplc="1DE41102">
      <w:numFmt w:val="bullet"/>
      <w:lvlText w:val="•"/>
      <w:lvlJc w:val="left"/>
      <w:pPr>
        <w:ind w:left="2488" w:hanging="244"/>
      </w:pPr>
      <w:rPr>
        <w:rFonts w:hint="default"/>
      </w:rPr>
    </w:lvl>
    <w:lvl w:ilvl="7" w:tplc="E0CA4B52">
      <w:numFmt w:val="bullet"/>
      <w:lvlText w:val="•"/>
      <w:lvlJc w:val="left"/>
      <w:pPr>
        <w:ind w:left="2852" w:hanging="244"/>
      </w:pPr>
      <w:rPr>
        <w:rFonts w:hint="default"/>
      </w:rPr>
    </w:lvl>
    <w:lvl w:ilvl="8" w:tplc="FB0E055C">
      <w:numFmt w:val="bullet"/>
      <w:lvlText w:val="•"/>
      <w:lvlJc w:val="left"/>
      <w:pPr>
        <w:ind w:left="3217" w:hanging="244"/>
      </w:pPr>
      <w:rPr>
        <w:rFonts w:hint="default"/>
      </w:rPr>
    </w:lvl>
  </w:abstractNum>
  <w:abstractNum w:abstractNumId="480" w15:restartNumberingAfterBreak="0">
    <w:nsid w:val="2052122F"/>
    <w:multiLevelType w:val="hybridMultilevel"/>
    <w:tmpl w:val="951A969A"/>
    <w:lvl w:ilvl="0" w:tplc="F65A85A4">
      <w:numFmt w:val="bullet"/>
      <w:lvlText w:val=""/>
      <w:lvlJc w:val="left"/>
      <w:pPr>
        <w:ind w:left="205" w:hanging="264"/>
      </w:pPr>
      <w:rPr>
        <w:rFonts w:ascii="Symbol" w:eastAsia="Symbol" w:hAnsi="Symbol" w:cs="Symbol" w:hint="default"/>
        <w:w w:val="100"/>
        <w:sz w:val="18"/>
        <w:szCs w:val="18"/>
      </w:rPr>
    </w:lvl>
    <w:lvl w:ilvl="1" w:tplc="71C29C06">
      <w:numFmt w:val="bullet"/>
      <w:lvlText w:val="•"/>
      <w:lvlJc w:val="left"/>
      <w:pPr>
        <w:ind w:left="352" w:hanging="264"/>
      </w:pPr>
      <w:rPr>
        <w:rFonts w:hint="default"/>
      </w:rPr>
    </w:lvl>
    <w:lvl w:ilvl="2" w:tplc="084A4806">
      <w:numFmt w:val="bullet"/>
      <w:lvlText w:val="•"/>
      <w:lvlJc w:val="left"/>
      <w:pPr>
        <w:ind w:left="504" w:hanging="264"/>
      </w:pPr>
      <w:rPr>
        <w:rFonts w:hint="default"/>
      </w:rPr>
    </w:lvl>
    <w:lvl w:ilvl="3" w:tplc="72AE220C">
      <w:numFmt w:val="bullet"/>
      <w:lvlText w:val="•"/>
      <w:lvlJc w:val="left"/>
      <w:pPr>
        <w:ind w:left="656" w:hanging="264"/>
      </w:pPr>
      <w:rPr>
        <w:rFonts w:hint="default"/>
      </w:rPr>
    </w:lvl>
    <w:lvl w:ilvl="4" w:tplc="910E4C84">
      <w:numFmt w:val="bullet"/>
      <w:lvlText w:val="•"/>
      <w:lvlJc w:val="left"/>
      <w:pPr>
        <w:ind w:left="808" w:hanging="264"/>
      </w:pPr>
      <w:rPr>
        <w:rFonts w:hint="default"/>
      </w:rPr>
    </w:lvl>
    <w:lvl w:ilvl="5" w:tplc="B9265E76">
      <w:numFmt w:val="bullet"/>
      <w:lvlText w:val="•"/>
      <w:lvlJc w:val="left"/>
      <w:pPr>
        <w:ind w:left="961" w:hanging="264"/>
      </w:pPr>
      <w:rPr>
        <w:rFonts w:hint="default"/>
      </w:rPr>
    </w:lvl>
    <w:lvl w:ilvl="6" w:tplc="2BB63BCA">
      <w:numFmt w:val="bullet"/>
      <w:lvlText w:val="•"/>
      <w:lvlJc w:val="left"/>
      <w:pPr>
        <w:ind w:left="1113" w:hanging="264"/>
      </w:pPr>
      <w:rPr>
        <w:rFonts w:hint="default"/>
      </w:rPr>
    </w:lvl>
    <w:lvl w:ilvl="7" w:tplc="22C6792E">
      <w:numFmt w:val="bullet"/>
      <w:lvlText w:val="•"/>
      <w:lvlJc w:val="left"/>
      <w:pPr>
        <w:ind w:left="1265" w:hanging="264"/>
      </w:pPr>
      <w:rPr>
        <w:rFonts w:hint="default"/>
      </w:rPr>
    </w:lvl>
    <w:lvl w:ilvl="8" w:tplc="44D2A9BC">
      <w:numFmt w:val="bullet"/>
      <w:lvlText w:val="•"/>
      <w:lvlJc w:val="left"/>
      <w:pPr>
        <w:ind w:left="1417" w:hanging="264"/>
      </w:pPr>
      <w:rPr>
        <w:rFonts w:hint="default"/>
      </w:rPr>
    </w:lvl>
  </w:abstractNum>
  <w:abstractNum w:abstractNumId="481" w15:restartNumberingAfterBreak="0">
    <w:nsid w:val="206037B0"/>
    <w:multiLevelType w:val="hybridMultilevel"/>
    <w:tmpl w:val="42202A94"/>
    <w:lvl w:ilvl="0" w:tplc="F33AB0DC">
      <w:numFmt w:val="bullet"/>
      <w:lvlText w:val=""/>
      <w:lvlJc w:val="left"/>
      <w:pPr>
        <w:ind w:left="322" w:hanging="237"/>
      </w:pPr>
      <w:rPr>
        <w:rFonts w:ascii="Symbol" w:eastAsia="Symbol" w:hAnsi="Symbol" w:cs="Symbol" w:hint="default"/>
        <w:w w:val="100"/>
        <w:sz w:val="18"/>
        <w:szCs w:val="18"/>
      </w:rPr>
    </w:lvl>
    <w:lvl w:ilvl="1" w:tplc="9A18FA22">
      <w:numFmt w:val="bullet"/>
      <w:lvlText w:val="•"/>
      <w:lvlJc w:val="left"/>
      <w:pPr>
        <w:ind w:left="569" w:hanging="237"/>
      </w:pPr>
      <w:rPr>
        <w:rFonts w:hint="default"/>
      </w:rPr>
    </w:lvl>
    <w:lvl w:ilvl="2" w:tplc="83908FF4">
      <w:numFmt w:val="bullet"/>
      <w:lvlText w:val="•"/>
      <w:lvlJc w:val="left"/>
      <w:pPr>
        <w:ind w:left="818" w:hanging="237"/>
      </w:pPr>
      <w:rPr>
        <w:rFonts w:hint="default"/>
      </w:rPr>
    </w:lvl>
    <w:lvl w:ilvl="3" w:tplc="FA2612E2">
      <w:numFmt w:val="bullet"/>
      <w:lvlText w:val="•"/>
      <w:lvlJc w:val="left"/>
      <w:pPr>
        <w:ind w:left="1068" w:hanging="237"/>
      </w:pPr>
      <w:rPr>
        <w:rFonts w:hint="default"/>
      </w:rPr>
    </w:lvl>
    <w:lvl w:ilvl="4" w:tplc="E1C6FD92">
      <w:numFmt w:val="bullet"/>
      <w:lvlText w:val="•"/>
      <w:lvlJc w:val="left"/>
      <w:pPr>
        <w:ind w:left="1317" w:hanging="237"/>
      </w:pPr>
      <w:rPr>
        <w:rFonts w:hint="default"/>
      </w:rPr>
    </w:lvl>
    <w:lvl w:ilvl="5" w:tplc="67E89614">
      <w:numFmt w:val="bullet"/>
      <w:lvlText w:val="•"/>
      <w:lvlJc w:val="left"/>
      <w:pPr>
        <w:ind w:left="1567" w:hanging="237"/>
      </w:pPr>
      <w:rPr>
        <w:rFonts w:hint="default"/>
      </w:rPr>
    </w:lvl>
    <w:lvl w:ilvl="6" w:tplc="1AC66024">
      <w:numFmt w:val="bullet"/>
      <w:lvlText w:val="•"/>
      <w:lvlJc w:val="left"/>
      <w:pPr>
        <w:ind w:left="1816" w:hanging="237"/>
      </w:pPr>
      <w:rPr>
        <w:rFonts w:hint="default"/>
      </w:rPr>
    </w:lvl>
    <w:lvl w:ilvl="7" w:tplc="B038CDB6">
      <w:numFmt w:val="bullet"/>
      <w:lvlText w:val="•"/>
      <w:lvlJc w:val="left"/>
      <w:pPr>
        <w:ind w:left="2065" w:hanging="237"/>
      </w:pPr>
      <w:rPr>
        <w:rFonts w:hint="default"/>
      </w:rPr>
    </w:lvl>
    <w:lvl w:ilvl="8" w:tplc="770CA6C2">
      <w:numFmt w:val="bullet"/>
      <w:lvlText w:val="•"/>
      <w:lvlJc w:val="left"/>
      <w:pPr>
        <w:ind w:left="2315" w:hanging="237"/>
      </w:pPr>
      <w:rPr>
        <w:rFonts w:hint="default"/>
      </w:rPr>
    </w:lvl>
  </w:abstractNum>
  <w:abstractNum w:abstractNumId="482" w15:restartNumberingAfterBreak="0">
    <w:nsid w:val="206F6930"/>
    <w:multiLevelType w:val="hybridMultilevel"/>
    <w:tmpl w:val="6128DA4E"/>
    <w:lvl w:ilvl="0" w:tplc="7EAE69A6">
      <w:numFmt w:val="bullet"/>
      <w:lvlText w:val=""/>
      <w:lvlJc w:val="left"/>
      <w:pPr>
        <w:ind w:left="323" w:hanging="237"/>
      </w:pPr>
      <w:rPr>
        <w:rFonts w:ascii="Symbol" w:eastAsia="Symbol" w:hAnsi="Symbol" w:cs="Symbol" w:hint="default"/>
        <w:w w:val="100"/>
        <w:sz w:val="13"/>
        <w:szCs w:val="13"/>
      </w:rPr>
    </w:lvl>
    <w:lvl w:ilvl="1" w:tplc="7CFE9B86">
      <w:numFmt w:val="bullet"/>
      <w:lvlText w:val="•"/>
      <w:lvlJc w:val="left"/>
      <w:pPr>
        <w:ind w:left="592" w:hanging="237"/>
      </w:pPr>
      <w:rPr>
        <w:rFonts w:hint="default"/>
      </w:rPr>
    </w:lvl>
    <w:lvl w:ilvl="2" w:tplc="023E3C10">
      <w:numFmt w:val="bullet"/>
      <w:lvlText w:val="•"/>
      <w:lvlJc w:val="left"/>
      <w:pPr>
        <w:ind w:left="865" w:hanging="237"/>
      </w:pPr>
      <w:rPr>
        <w:rFonts w:hint="default"/>
      </w:rPr>
    </w:lvl>
    <w:lvl w:ilvl="3" w:tplc="C1D4655E">
      <w:numFmt w:val="bullet"/>
      <w:lvlText w:val="•"/>
      <w:lvlJc w:val="left"/>
      <w:pPr>
        <w:ind w:left="1138" w:hanging="237"/>
      </w:pPr>
      <w:rPr>
        <w:rFonts w:hint="default"/>
      </w:rPr>
    </w:lvl>
    <w:lvl w:ilvl="4" w:tplc="4EF0DF0C">
      <w:numFmt w:val="bullet"/>
      <w:lvlText w:val="•"/>
      <w:lvlJc w:val="left"/>
      <w:pPr>
        <w:ind w:left="1411" w:hanging="237"/>
      </w:pPr>
      <w:rPr>
        <w:rFonts w:hint="default"/>
      </w:rPr>
    </w:lvl>
    <w:lvl w:ilvl="5" w:tplc="72222044">
      <w:numFmt w:val="bullet"/>
      <w:lvlText w:val="•"/>
      <w:lvlJc w:val="left"/>
      <w:pPr>
        <w:ind w:left="1684" w:hanging="237"/>
      </w:pPr>
      <w:rPr>
        <w:rFonts w:hint="default"/>
      </w:rPr>
    </w:lvl>
    <w:lvl w:ilvl="6" w:tplc="1E74A8D2">
      <w:numFmt w:val="bullet"/>
      <w:lvlText w:val="•"/>
      <w:lvlJc w:val="left"/>
      <w:pPr>
        <w:ind w:left="1956" w:hanging="237"/>
      </w:pPr>
      <w:rPr>
        <w:rFonts w:hint="default"/>
      </w:rPr>
    </w:lvl>
    <w:lvl w:ilvl="7" w:tplc="11DA1856">
      <w:numFmt w:val="bullet"/>
      <w:lvlText w:val="•"/>
      <w:lvlJc w:val="left"/>
      <w:pPr>
        <w:ind w:left="2229" w:hanging="237"/>
      </w:pPr>
      <w:rPr>
        <w:rFonts w:hint="default"/>
      </w:rPr>
    </w:lvl>
    <w:lvl w:ilvl="8" w:tplc="20BAFC7A">
      <w:numFmt w:val="bullet"/>
      <w:lvlText w:val="•"/>
      <w:lvlJc w:val="left"/>
      <w:pPr>
        <w:ind w:left="2502" w:hanging="237"/>
      </w:pPr>
      <w:rPr>
        <w:rFonts w:hint="default"/>
      </w:rPr>
    </w:lvl>
  </w:abstractNum>
  <w:abstractNum w:abstractNumId="483" w15:restartNumberingAfterBreak="0">
    <w:nsid w:val="20883626"/>
    <w:multiLevelType w:val="hybridMultilevel"/>
    <w:tmpl w:val="3208BC6A"/>
    <w:lvl w:ilvl="0" w:tplc="DEF05688">
      <w:numFmt w:val="bullet"/>
      <w:lvlText w:val=""/>
      <w:lvlJc w:val="left"/>
      <w:pPr>
        <w:ind w:left="323" w:hanging="237"/>
      </w:pPr>
      <w:rPr>
        <w:rFonts w:ascii="Symbol" w:eastAsia="Symbol" w:hAnsi="Symbol" w:cs="Symbol" w:hint="default"/>
        <w:w w:val="100"/>
        <w:sz w:val="18"/>
        <w:szCs w:val="18"/>
      </w:rPr>
    </w:lvl>
    <w:lvl w:ilvl="1" w:tplc="11067B6C">
      <w:numFmt w:val="bullet"/>
      <w:lvlText w:val="•"/>
      <w:lvlJc w:val="left"/>
      <w:pPr>
        <w:ind w:left="611" w:hanging="237"/>
      </w:pPr>
      <w:rPr>
        <w:rFonts w:hint="default"/>
      </w:rPr>
    </w:lvl>
    <w:lvl w:ilvl="2" w:tplc="7C1824EA">
      <w:numFmt w:val="bullet"/>
      <w:lvlText w:val="•"/>
      <w:lvlJc w:val="left"/>
      <w:pPr>
        <w:ind w:left="902" w:hanging="237"/>
      </w:pPr>
      <w:rPr>
        <w:rFonts w:hint="default"/>
      </w:rPr>
    </w:lvl>
    <w:lvl w:ilvl="3" w:tplc="6E7611AA">
      <w:numFmt w:val="bullet"/>
      <w:lvlText w:val="•"/>
      <w:lvlJc w:val="left"/>
      <w:pPr>
        <w:ind w:left="1194" w:hanging="237"/>
      </w:pPr>
      <w:rPr>
        <w:rFonts w:hint="default"/>
      </w:rPr>
    </w:lvl>
    <w:lvl w:ilvl="4" w:tplc="E3EA286E">
      <w:numFmt w:val="bullet"/>
      <w:lvlText w:val="•"/>
      <w:lvlJc w:val="left"/>
      <w:pPr>
        <w:ind w:left="1485" w:hanging="237"/>
      </w:pPr>
      <w:rPr>
        <w:rFonts w:hint="default"/>
      </w:rPr>
    </w:lvl>
    <w:lvl w:ilvl="5" w:tplc="588A3ABE">
      <w:numFmt w:val="bullet"/>
      <w:lvlText w:val="•"/>
      <w:lvlJc w:val="left"/>
      <w:pPr>
        <w:ind w:left="1777" w:hanging="237"/>
      </w:pPr>
      <w:rPr>
        <w:rFonts w:hint="default"/>
      </w:rPr>
    </w:lvl>
    <w:lvl w:ilvl="6" w:tplc="0490800A">
      <w:numFmt w:val="bullet"/>
      <w:lvlText w:val="•"/>
      <w:lvlJc w:val="left"/>
      <w:pPr>
        <w:ind w:left="2068" w:hanging="237"/>
      </w:pPr>
      <w:rPr>
        <w:rFonts w:hint="default"/>
      </w:rPr>
    </w:lvl>
    <w:lvl w:ilvl="7" w:tplc="6360E464">
      <w:numFmt w:val="bullet"/>
      <w:lvlText w:val="•"/>
      <w:lvlJc w:val="left"/>
      <w:pPr>
        <w:ind w:left="2359" w:hanging="237"/>
      </w:pPr>
      <w:rPr>
        <w:rFonts w:hint="default"/>
      </w:rPr>
    </w:lvl>
    <w:lvl w:ilvl="8" w:tplc="7C80B012">
      <w:numFmt w:val="bullet"/>
      <w:lvlText w:val="•"/>
      <w:lvlJc w:val="left"/>
      <w:pPr>
        <w:ind w:left="2651" w:hanging="237"/>
      </w:pPr>
      <w:rPr>
        <w:rFonts w:hint="default"/>
      </w:rPr>
    </w:lvl>
  </w:abstractNum>
  <w:abstractNum w:abstractNumId="484" w15:restartNumberingAfterBreak="0">
    <w:nsid w:val="20E77F8A"/>
    <w:multiLevelType w:val="hybridMultilevel"/>
    <w:tmpl w:val="31668FD6"/>
    <w:lvl w:ilvl="0" w:tplc="894CAF4C">
      <w:numFmt w:val="bullet"/>
      <w:lvlText w:val=""/>
      <w:lvlJc w:val="left"/>
      <w:pPr>
        <w:ind w:left="323" w:hanging="237"/>
      </w:pPr>
      <w:rPr>
        <w:rFonts w:ascii="Symbol" w:eastAsia="Symbol" w:hAnsi="Symbol" w:cs="Symbol" w:hint="default"/>
        <w:w w:val="100"/>
        <w:sz w:val="18"/>
        <w:szCs w:val="18"/>
      </w:rPr>
    </w:lvl>
    <w:lvl w:ilvl="1" w:tplc="9E406686">
      <w:numFmt w:val="bullet"/>
      <w:lvlText w:val="•"/>
      <w:lvlJc w:val="left"/>
      <w:pPr>
        <w:ind w:left="628" w:hanging="237"/>
      </w:pPr>
      <w:rPr>
        <w:rFonts w:hint="default"/>
      </w:rPr>
    </w:lvl>
    <w:lvl w:ilvl="2" w:tplc="7B0E2A1C">
      <w:numFmt w:val="bullet"/>
      <w:lvlText w:val="•"/>
      <w:lvlJc w:val="left"/>
      <w:pPr>
        <w:ind w:left="937" w:hanging="237"/>
      </w:pPr>
      <w:rPr>
        <w:rFonts w:hint="default"/>
      </w:rPr>
    </w:lvl>
    <w:lvl w:ilvl="3" w:tplc="C1EC136E">
      <w:numFmt w:val="bullet"/>
      <w:lvlText w:val="•"/>
      <w:lvlJc w:val="left"/>
      <w:pPr>
        <w:ind w:left="1246" w:hanging="237"/>
      </w:pPr>
      <w:rPr>
        <w:rFonts w:hint="default"/>
      </w:rPr>
    </w:lvl>
    <w:lvl w:ilvl="4" w:tplc="A7084C9A">
      <w:numFmt w:val="bullet"/>
      <w:lvlText w:val="•"/>
      <w:lvlJc w:val="left"/>
      <w:pPr>
        <w:ind w:left="1554" w:hanging="237"/>
      </w:pPr>
      <w:rPr>
        <w:rFonts w:hint="default"/>
      </w:rPr>
    </w:lvl>
    <w:lvl w:ilvl="5" w:tplc="03981B14">
      <w:numFmt w:val="bullet"/>
      <w:lvlText w:val="•"/>
      <w:lvlJc w:val="left"/>
      <w:pPr>
        <w:ind w:left="1863" w:hanging="237"/>
      </w:pPr>
      <w:rPr>
        <w:rFonts w:hint="default"/>
      </w:rPr>
    </w:lvl>
    <w:lvl w:ilvl="6" w:tplc="340C10FC">
      <w:numFmt w:val="bullet"/>
      <w:lvlText w:val="•"/>
      <w:lvlJc w:val="left"/>
      <w:pPr>
        <w:ind w:left="2172" w:hanging="237"/>
      </w:pPr>
      <w:rPr>
        <w:rFonts w:hint="default"/>
      </w:rPr>
    </w:lvl>
    <w:lvl w:ilvl="7" w:tplc="F956F3CC">
      <w:numFmt w:val="bullet"/>
      <w:lvlText w:val="•"/>
      <w:lvlJc w:val="left"/>
      <w:pPr>
        <w:ind w:left="2480" w:hanging="237"/>
      </w:pPr>
      <w:rPr>
        <w:rFonts w:hint="default"/>
      </w:rPr>
    </w:lvl>
    <w:lvl w:ilvl="8" w:tplc="772C3900">
      <w:numFmt w:val="bullet"/>
      <w:lvlText w:val="•"/>
      <w:lvlJc w:val="left"/>
      <w:pPr>
        <w:ind w:left="2789" w:hanging="237"/>
      </w:pPr>
      <w:rPr>
        <w:rFonts w:hint="default"/>
      </w:rPr>
    </w:lvl>
  </w:abstractNum>
  <w:abstractNum w:abstractNumId="485" w15:restartNumberingAfterBreak="0">
    <w:nsid w:val="211F5AA0"/>
    <w:multiLevelType w:val="hybridMultilevel"/>
    <w:tmpl w:val="D13699D6"/>
    <w:lvl w:ilvl="0" w:tplc="2BE093E4">
      <w:numFmt w:val="bullet"/>
      <w:lvlText w:val=""/>
      <w:lvlJc w:val="left"/>
      <w:pPr>
        <w:ind w:left="273" w:hanging="187"/>
      </w:pPr>
      <w:rPr>
        <w:rFonts w:ascii="Symbol" w:eastAsia="Symbol" w:hAnsi="Symbol" w:cs="Symbol" w:hint="default"/>
        <w:w w:val="100"/>
        <w:sz w:val="18"/>
        <w:szCs w:val="18"/>
      </w:rPr>
    </w:lvl>
    <w:lvl w:ilvl="1" w:tplc="051EAE52">
      <w:numFmt w:val="bullet"/>
      <w:lvlText w:val="•"/>
      <w:lvlJc w:val="left"/>
      <w:pPr>
        <w:ind w:left="580" w:hanging="187"/>
      </w:pPr>
      <w:rPr>
        <w:rFonts w:hint="default"/>
      </w:rPr>
    </w:lvl>
    <w:lvl w:ilvl="2" w:tplc="F5FA258C">
      <w:numFmt w:val="bullet"/>
      <w:lvlText w:val="•"/>
      <w:lvlJc w:val="left"/>
      <w:pPr>
        <w:ind w:left="880" w:hanging="187"/>
      </w:pPr>
      <w:rPr>
        <w:rFonts w:hint="default"/>
      </w:rPr>
    </w:lvl>
    <w:lvl w:ilvl="3" w:tplc="CBEEE112">
      <w:numFmt w:val="bullet"/>
      <w:lvlText w:val="•"/>
      <w:lvlJc w:val="left"/>
      <w:pPr>
        <w:ind w:left="1180" w:hanging="187"/>
      </w:pPr>
      <w:rPr>
        <w:rFonts w:hint="default"/>
      </w:rPr>
    </w:lvl>
    <w:lvl w:ilvl="4" w:tplc="1FCC330A">
      <w:numFmt w:val="bullet"/>
      <w:lvlText w:val="•"/>
      <w:lvlJc w:val="left"/>
      <w:pPr>
        <w:ind w:left="1480" w:hanging="187"/>
      </w:pPr>
      <w:rPr>
        <w:rFonts w:hint="default"/>
      </w:rPr>
    </w:lvl>
    <w:lvl w:ilvl="5" w:tplc="54163CD2">
      <w:numFmt w:val="bullet"/>
      <w:lvlText w:val="•"/>
      <w:lvlJc w:val="left"/>
      <w:pPr>
        <w:ind w:left="1781" w:hanging="187"/>
      </w:pPr>
      <w:rPr>
        <w:rFonts w:hint="default"/>
      </w:rPr>
    </w:lvl>
    <w:lvl w:ilvl="6" w:tplc="B470BF98">
      <w:numFmt w:val="bullet"/>
      <w:lvlText w:val="•"/>
      <w:lvlJc w:val="left"/>
      <w:pPr>
        <w:ind w:left="2081" w:hanging="187"/>
      </w:pPr>
      <w:rPr>
        <w:rFonts w:hint="default"/>
      </w:rPr>
    </w:lvl>
    <w:lvl w:ilvl="7" w:tplc="D3C495DC">
      <w:numFmt w:val="bullet"/>
      <w:lvlText w:val="•"/>
      <w:lvlJc w:val="left"/>
      <w:pPr>
        <w:ind w:left="2381" w:hanging="187"/>
      </w:pPr>
      <w:rPr>
        <w:rFonts w:hint="default"/>
      </w:rPr>
    </w:lvl>
    <w:lvl w:ilvl="8" w:tplc="BD8643C6">
      <w:numFmt w:val="bullet"/>
      <w:lvlText w:val="•"/>
      <w:lvlJc w:val="left"/>
      <w:pPr>
        <w:ind w:left="2681" w:hanging="187"/>
      </w:pPr>
      <w:rPr>
        <w:rFonts w:hint="default"/>
      </w:rPr>
    </w:lvl>
  </w:abstractNum>
  <w:abstractNum w:abstractNumId="486" w15:restartNumberingAfterBreak="0">
    <w:nsid w:val="2120132B"/>
    <w:multiLevelType w:val="hybridMultilevel"/>
    <w:tmpl w:val="0E066942"/>
    <w:lvl w:ilvl="0" w:tplc="7690EE44">
      <w:numFmt w:val="bullet"/>
      <w:lvlText w:val=""/>
      <w:lvlJc w:val="left"/>
      <w:pPr>
        <w:ind w:left="325" w:hanging="237"/>
      </w:pPr>
      <w:rPr>
        <w:rFonts w:ascii="Symbol" w:eastAsia="Symbol" w:hAnsi="Symbol" w:cs="Symbol" w:hint="default"/>
        <w:w w:val="100"/>
        <w:sz w:val="18"/>
        <w:szCs w:val="18"/>
      </w:rPr>
    </w:lvl>
    <w:lvl w:ilvl="1" w:tplc="519E9C22">
      <w:numFmt w:val="bullet"/>
      <w:lvlText w:val="•"/>
      <w:lvlJc w:val="left"/>
      <w:pPr>
        <w:ind w:left="601" w:hanging="237"/>
      </w:pPr>
      <w:rPr>
        <w:rFonts w:hint="default"/>
      </w:rPr>
    </w:lvl>
    <w:lvl w:ilvl="2" w:tplc="4D4850A0">
      <w:numFmt w:val="bullet"/>
      <w:lvlText w:val="•"/>
      <w:lvlJc w:val="left"/>
      <w:pPr>
        <w:ind w:left="882" w:hanging="237"/>
      </w:pPr>
      <w:rPr>
        <w:rFonts w:hint="default"/>
      </w:rPr>
    </w:lvl>
    <w:lvl w:ilvl="3" w:tplc="8E7A8B16">
      <w:numFmt w:val="bullet"/>
      <w:lvlText w:val="•"/>
      <w:lvlJc w:val="left"/>
      <w:pPr>
        <w:ind w:left="1163" w:hanging="237"/>
      </w:pPr>
      <w:rPr>
        <w:rFonts w:hint="default"/>
      </w:rPr>
    </w:lvl>
    <w:lvl w:ilvl="4" w:tplc="741CE328">
      <w:numFmt w:val="bullet"/>
      <w:lvlText w:val="•"/>
      <w:lvlJc w:val="left"/>
      <w:pPr>
        <w:ind w:left="1444" w:hanging="237"/>
      </w:pPr>
      <w:rPr>
        <w:rFonts w:hint="default"/>
      </w:rPr>
    </w:lvl>
    <w:lvl w:ilvl="5" w:tplc="195C2F6A">
      <w:numFmt w:val="bullet"/>
      <w:lvlText w:val="•"/>
      <w:lvlJc w:val="left"/>
      <w:pPr>
        <w:ind w:left="1726" w:hanging="237"/>
      </w:pPr>
      <w:rPr>
        <w:rFonts w:hint="default"/>
      </w:rPr>
    </w:lvl>
    <w:lvl w:ilvl="6" w:tplc="7A908C7A">
      <w:numFmt w:val="bullet"/>
      <w:lvlText w:val="•"/>
      <w:lvlJc w:val="left"/>
      <w:pPr>
        <w:ind w:left="2007" w:hanging="237"/>
      </w:pPr>
      <w:rPr>
        <w:rFonts w:hint="default"/>
      </w:rPr>
    </w:lvl>
    <w:lvl w:ilvl="7" w:tplc="BEC87BFA">
      <w:numFmt w:val="bullet"/>
      <w:lvlText w:val="•"/>
      <w:lvlJc w:val="left"/>
      <w:pPr>
        <w:ind w:left="2288" w:hanging="237"/>
      </w:pPr>
      <w:rPr>
        <w:rFonts w:hint="default"/>
      </w:rPr>
    </w:lvl>
    <w:lvl w:ilvl="8" w:tplc="9572C462">
      <w:numFmt w:val="bullet"/>
      <w:lvlText w:val="•"/>
      <w:lvlJc w:val="left"/>
      <w:pPr>
        <w:ind w:left="2569" w:hanging="237"/>
      </w:pPr>
      <w:rPr>
        <w:rFonts w:hint="default"/>
      </w:rPr>
    </w:lvl>
  </w:abstractNum>
  <w:abstractNum w:abstractNumId="487" w15:restartNumberingAfterBreak="0">
    <w:nsid w:val="212544B1"/>
    <w:multiLevelType w:val="hybridMultilevel"/>
    <w:tmpl w:val="1A1E39FA"/>
    <w:lvl w:ilvl="0" w:tplc="766203C2">
      <w:numFmt w:val="bullet"/>
      <w:lvlText w:val=""/>
      <w:lvlJc w:val="left"/>
      <w:pPr>
        <w:ind w:left="324" w:hanging="237"/>
      </w:pPr>
      <w:rPr>
        <w:rFonts w:ascii="Symbol" w:eastAsia="Symbol" w:hAnsi="Symbol" w:cs="Symbol" w:hint="default"/>
        <w:w w:val="100"/>
        <w:sz w:val="13"/>
        <w:szCs w:val="13"/>
      </w:rPr>
    </w:lvl>
    <w:lvl w:ilvl="1" w:tplc="62A8488A">
      <w:numFmt w:val="bullet"/>
      <w:lvlText w:val="•"/>
      <w:lvlJc w:val="left"/>
      <w:pPr>
        <w:ind w:left="641" w:hanging="237"/>
      </w:pPr>
      <w:rPr>
        <w:rFonts w:hint="default"/>
      </w:rPr>
    </w:lvl>
    <w:lvl w:ilvl="2" w:tplc="4F500D70">
      <w:numFmt w:val="bullet"/>
      <w:lvlText w:val="•"/>
      <w:lvlJc w:val="left"/>
      <w:pPr>
        <w:ind w:left="963" w:hanging="237"/>
      </w:pPr>
      <w:rPr>
        <w:rFonts w:hint="default"/>
      </w:rPr>
    </w:lvl>
    <w:lvl w:ilvl="3" w:tplc="EE2475CE">
      <w:numFmt w:val="bullet"/>
      <w:lvlText w:val="•"/>
      <w:lvlJc w:val="left"/>
      <w:pPr>
        <w:ind w:left="1285" w:hanging="237"/>
      </w:pPr>
      <w:rPr>
        <w:rFonts w:hint="default"/>
      </w:rPr>
    </w:lvl>
    <w:lvl w:ilvl="4" w:tplc="CD889A0A">
      <w:numFmt w:val="bullet"/>
      <w:lvlText w:val="•"/>
      <w:lvlJc w:val="left"/>
      <w:pPr>
        <w:ind w:left="1607" w:hanging="237"/>
      </w:pPr>
      <w:rPr>
        <w:rFonts w:hint="default"/>
      </w:rPr>
    </w:lvl>
    <w:lvl w:ilvl="5" w:tplc="FB104CB2">
      <w:numFmt w:val="bullet"/>
      <w:lvlText w:val="•"/>
      <w:lvlJc w:val="left"/>
      <w:pPr>
        <w:ind w:left="1929" w:hanging="237"/>
      </w:pPr>
      <w:rPr>
        <w:rFonts w:hint="default"/>
      </w:rPr>
    </w:lvl>
    <w:lvl w:ilvl="6" w:tplc="B68EFB84">
      <w:numFmt w:val="bullet"/>
      <w:lvlText w:val="•"/>
      <w:lvlJc w:val="left"/>
      <w:pPr>
        <w:ind w:left="2250" w:hanging="237"/>
      </w:pPr>
      <w:rPr>
        <w:rFonts w:hint="default"/>
      </w:rPr>
    </w:lvl>
    <w:lvl w:ilvl="7" w:tplc="835275EA">
      <w:numFmt w:val="bullet"/>
      <w:lvlText w:val="•"/>
      <w:lvlJc w:val="left"/>
      <w:pPr>
        <w:ind w:left="2572" w:hanging="237"/>
      </w:pPr>
      <w:rPr>
        <w:rFonts w:hint="default"/>
      </w:rPr>
    </w:lvl>
    <w:lvl w:ilvl="8" w:tplc="045A382E">
      <w:numFmt w:val="bullet"/>
      <w:lvlText w:val="•"/>
      <w:lvlJc w:val="left"/>
      <w:pPr>
        <w:ind w:left="2894" w:hanging="237"/>
      </w:pPr>
      <w:rPr>
        <w:rFonts w:hint="default"/>
      </w:rPr>
    </w:lvl>
  </w:abstractNum>
  <w:abstractNum w:abstractNumId="488" w15:restartNumberingAfterBreak="0">
    <w:nsid w:val="214D383A"/>
    <w:multiLevelType w:val="hybridMultilevel"/>
    <w:tmpl w:val="8AC2BBD4"/>
    <w:lvl w:ilvl="0" w:tplc="266AF282">
      <w:numFmt w:val="bullet"/>
      <w:lvlText w:val=""/>
      <w:lvlJc w:val="left"/>
      <w:pPr>
        <w:ind w:left="272" w:hanging="237"/>
      </w:pPr>
      <w:rPr>
        <w:rFonts w:ascii="Symbol" w:eastAsia="Symbol" w:hAnsi="Symbol" w:cs="Symbol" w:hint="default"/>
        <w:w w:val="100"/>
        <w:sz w:val="18"/>
        <w:szCs w:val="18"/>
      </w:rPr>
    </w:lvl>
    <w:lvl w:ilvl="1" w:tplc="E724E380">
      <w:numFmt w:val="bullet"/>
      <w:lvlText w:val="•"/>
      <w:lvlJc w:val="left"/>
      <w:pPr>
        <w:ind w:left="427" w:hanging="237"/>
      </w:pPr>
      <w:rPr>
        <w:rFonts w:hint="default"/>
      </w:rPr>
    </w:lvl>
    <w:lvl w:ilvl="2" w:tplc="2E802C92">
      <w:numFmt w:val="bullet"/>
      <w:lvlText w:val="•"/>
      <w:lvlJc w:val="left"/>
      <w:pPr>
        <w:ind w:left="575" w:hanging="237"/>
      </w:pPr>
      <w:rPr>
        <w:rFonts w:hint="default"/>
      </w:rPr>
    </w:lvl>
    <w:lvl w:ilvl="3" w:tplc="46BC299E">
      <w:numFmt w:val="bullet"/>
      <w:lvlText w:val="•"/>
      <w:lvlJc w:val="left"/>
      <w:pPr>
        <w:ind w:left="722" w:hanging="237"/>
      </w:pPr>
      <w:rPr>
        <w:rFonts w:hint="default"/>
      </w:rPr>
    </w:lvl>
    <w:lvl w:ilvl="4" w:tplc="DC44C9D6">
      <w:numFmt w:val="bullet"/>
      <w:lvlText w:val="•"/>
      <w:lvlJc w:val="left"/>
      <w:pPr>
        <w:ind w:left="870" w:hanging="237"/>
      </w:pPr>
      <w:rPr>
        <w:rFonts w:hint="default"/>
      </w:rPr>
    </w:lvl>
    <w:lvl w:ilvl="5" w:tplc="9CC604F8">
      <w:numFmt w:val="bullet"/>
      <w:lvlText w:val="•"/>
      <w:lvlJc w:val="left"/>
      <w:pPr>
        <w:ind w:left="1018" w:hanging="237"/>
      </w:pPr>
      <w:rPr>
        <w:rFonts w:hint="default"/>
      </w:rPr>
    </w:lvl>
    <w:lvl w:ilvl="6" w:tplc="0FF813AC">
      <w:numFmt w:val="bullet"/>
      <w:lvlText w:val="•"/>
      <w:lvlJc w:val="left"/>
      <w:pPr>
        <w:ind w:left="1165" w:hanging="237"/>
      </w:pPr>
      <w:rPr>
        <w:rFonts w:hint="default"/>
      </w:rPr>
    </w:lvl>
    <w:lvl w:ilvl="7" w:tplc="22AA31B4">
      <w:numFmt w:val="bullet"/>
      <w:lvlText w:val="•"/>
      <w:lvlJc w:val="left"/>
      <w:pPr>
        <w:ind w:left="1313" w:hanging="237"/>
      </w:pPr>
      <w:rPr>
        <w:rFonts w:hint="default"/>
      </w:rPr>
    </w:lvl>
    <w:lvl w:ilvl="8" w:tplc="1332DCCA">
      <w:numFmt w:val="bullet"/>
      <w:lvlText w:val="•"/>
      <w:lvlJc w:val="left"/>
      <w:pPr>
        <w:ind w:left="1460" w:hanging="237"/>
      </w:pPr>
      <w:rPr>
        <w:rFonts w:hint="default"/>
      </w:rPr>
    </w:lvl>
  </w:abstractNum>
  <w:abstractNum w:abstractNumId="489" w15:restartNumberingAfterBreak="0">
    <w:nsid w:val="216B3FA0"/>
    <w:multiLevelType w:val="hybridMultilevel"/>
    <w:tmpl w:val="3FB672BC"/>
    <w:lvl w:ilvl="0" w:tplc="108C5102">
      <w:numFmt w:val="bullet"/>
      <w:lvlText w:val=""/>
      <w:lvlJc w:val="left"/>
      <w:pPr>
        <w:ind w:left="298" w:hanging="592"/>
      </w:pPr>
      <w:rPr>
        <w:rFonts w:ascii="Symbol" w:eastAsia="Symbol" w:hAnsi="Symbol" w:cs="Symbol" w:hint="default"/>
        <w:w w:val="100"/>
        <w:sz w:val="18"/>
        <w:szCs w:val="18"/>
      </w:rPr>
    </w:lvl>
    <w:lvl w:ilvl="1" w:tplc="42AE65EA">
      <w:numFmt w:val="bullet"/>
      <w:lvlText w:val="•"/>
      <w:lvlJc w:val="left"/>
      <w:pPr>
        <w:ind w:left="487" w:hanging="592"/>
      </w:pPr>
      <w:rPr>
        <w:rFonts w:hint="default"/>
      </w:rPr>
    </w:lvl>
    <w:lvl w:ilvl="2" w:tplc="20B4E3EC">
      <w:numFmt w:val="bullet"/>
      <w:lvlText w:val="•"/>
      <w:lvlJc w:val="left"/>
      <w:pPr>
        <w:ind w:left="675" w:hanging="592"/>
      </w:pPr>
      <w:rPr>
        <w:rFonts w:hint="default"/>
      </w:rPr>
    </w:lvl>
    <w:lvl w:ilvl="3" w:tplc="7E68F47A">
      <w:numFmt w:val="bullet"/>
      <w:lvlText w:val="•"/>
      <w:lvlJc w:val="left"/>
      <w:pPr>
        <w:ind w:left="862" w:hanging="592"/>
      </w:pPr>
      <w:rPr>
        <w:rFonts w:hint="default"/>
      </w:rPr>
    </w:lvl>
    <w:lvl w:ilvl="4" w:tplc="786E9FC2">
      <w:numFmt w:val="bullet"/>
      <w:lvlText w:val="•"/>
      <w:lvlJc w:val="left"/>
      <w:pPr>
        <w:ind w:left="1050" w:hanging="592"/>
      </w:pPr>
      <w:rPr>
        <w:rFonts w:hint="default"/>
      </w:rPr>
    </w:lvl>
    <w:lvl w:ilvl="5" w:tplc="7178820E">
      <w:numFmt w:val="bullet"/>
      <w:lvlText w:val="•"/>
      <w:lvlJc w:val="left"/>
      <w:pPr>
        <w:ind w:left="1238" w:hanging="592"/>
      </w:pPr>
      <w:rPr>
        <w:rFonts w:hint="default"/>
      </w:rPr>
    </w:lvl>
    <w:lvl w:ilvl="6" w:tplc="EC449DBA">
      <w:numFmt w:val="bullet"/>
      <w:lvlText w:val="•"/>
      <w:lvlJc w:val="left"/>
      <w:pPr>
        <w:ind w:left="1425" w:hanging="592"/>
      </w:pPr>
      <w:rPr>
        <w:rFonts w:hint="default"/>
      </w:rPr>
    </w:lvl>
    <w:lvl w:ilvl="7" w:tplc="76E4A40E">
      <w:numFmt w:val="bullet"/>
      <w:lvlText w:val="•"/>
      <w:lvlJc w:val="left"/>
      <w:pPr>
        <w:ind w:left="1613" w:hanging="592"/>
      </w:pPr>
      <w:rPr>
        <w:rFonts w:hint="default"/>
      </w:rPr>
    </w:lvl>
    <w:lvl w:ilvl="8" w:tplc="4E80E40E">
      <w:numFmt w:val="bullet"/>
      <w:lvlText w:val="•"/>
      <w:lvlJc w:val="left"/>
      <w:pPr>
        <w:ind w:left="1800" w:hanging="592"/>
      </w:pPr>
      <w:rPr>
        <w:rFonts w:hint="default"/>
      </w:rPr>
    </w:lvl>
  </w:abstractNum>
  <w:abstractNum w:abstractNumId="490" w15:restartNumberingAfterBreak="0">
    <w:nsid w:val="21876E7B"/>
    <w:multiLevelType w:val="hybridMultilevel"/>
    <w:tmpl w:val="658044BC"/>
    <w:lvl w:ilvl="0" w:tplc="5DA4E590">
      <w:numFmt w:val="bullet"/>
      <w:lvlText w:val=""/>
      <w:lvlJc w:val="left"/>
      <w:pPr>
        <w:ind w:left="205" w:hanging="267"/>
      </w:pPr>
      <w:rPr>
        <w:rFonts w:ascii="Symbol" w:eastAsia="Symbol" w:hAnsi="Symbol" w:cs="Symbol" w:hint="default"/>
        <w:w w:val="100"/>
        <w:sz w:val="18"/>
        <w:szCs w:val="18"/>
      </w:rPr>
    </w:lvl>
    <w:lvl w:ilvl="1" w:tplc="49D25AE0">
      <w:numFmt w:val="bullet"/>
      <w:lvlText w:val="•"/>
      <w:lvlJc w:val="left"/>
      <w:pPr>
        <w:ind w:left="354" w:hanging="267"/>
      </w:pPr>
      <w:rPr>
        <w:rFonts w:hint="default"/>
      </w:rPr>
    </w:lvl>
    <w:lvl w:ilvl="2" w:tplc="C700DC46">
      <w:numFmt w:val="bullet"/>
      <w:lvlText w:val="•"/>
      <w:lvlJc w:val="left"/>
      <w:pPr>
        <w:ind w:left="509" w:hanging="267"/>
      </w:pPr>
      <w:rPr>
        <w:rFonts w:hint="default"/>
      </w:rPr>
    </w:lvl>
    <w:lvl w:ilvl="3" w:tplc="1CFC5974">
      <w:numFmt w:val="bullet"/>
      <w:lvlText w:val="•"/>
      <w:lvlJc w:val="left"/>
      <w:pPr>
        <w:ind w:left="663" w:hanging="267"/>
      </w:pPr>
      <w:rPr>
        <w:rFonts w:hint="default"/>
      </w:rPr>
    </w:lvl>
    <w:lvl w:ilvl="4" w:tplc="502C42C4">
      <w:numFmt w:val="bullet"/>
      <w:lvlText w:val="•"/>
      <w:lvlJc w:val="left"/>
      <w:pPr>
        <w:ind w:left="818" w:hanging="267"/>
      </w:pPr>
      <w:rPr>
        <w:rFonts w:hint="default"/>
      </w:rPr>
    </w:lvl>
    <w:lvl w:ilvl="5" w:tplc="C4905F50">
      <w:numFmt w:val="bullet"/>
      <w:lvlText w:val="•"/>
      <w:lvlJc w:val="left"/>
      <w:pPr>
        <w:ind w:left="972" w:hanging="267"/>
      </w:pPr>
      <w:rPr>
        <w:rFonts w:hint="default"/>
      </w:rPr>
    </w:lvl>
    <w:lvl w:ilvl="6" w:tplc="EBB4F902">
      <w:numFmt w:val="bullet"/>
      <w:lvlText w:val="•"/>
      <w:lvlJc w:val="left"/>
      <w:pPr>
        <w:ind w:left="1127" w:hanging="267"/>
      </w:pPr>
      <w:rPr>
        <w:rFonts w:hint="default"/>
      </w:rPr>
    </w:lvl>
    <w:lvl w:ilvl="7" w:tplc="4BE4D99C">
      <w:numFmt w:val="bullet"/>
      <w:lvlText w:val="•"/>
      <w:lvlJc w:val="left"/>
      <w:pPr>
        <w:ind w:left="1281" w:hanging="267"/>
      </w:pPr>
      <w:rPr>
        <w:rFonts w:hint="default"/>
      </w:rPr>
    </w:lvl>
    <w:lvl w:ilvl="8" w:tplc="D3CA9584">
      <w:numFmt w:val="bullet"/>
      <w:lvlText w:val="•"/>
      <w:lvlJc w:val="left"/>
      <w:pPr>
        <w:ind w:left="1436" w:hanging="267"/>
      </w:pPr>
      <w:rPr>
        <w:rFonts w:hint="default"/>
      </w:rPr>
    </w:lvl>
  </w:abstractNum>
  <w:abstractNum w:abstractNumId="491" w15:restartNumberingAfterBreak="0">
    <w:nsid w:val="21921EDC"/>
    <w:multiLevelType w:val="hybridMultilevel"/>
    <w:tmpl w:val="22D47AAA"/>
    <w:lvl w:ilvl="0" w:tplc="4BEC2DFE">
      <w:numFmt w:val="bullet"/>
      <w:lvlText w:val=""/>
      <w:lvlJc w:val="left"/>
      <w:pPr>
        <w:ind w:left="321" w:hanging="234"/>
      </w:pPr>
      <w:rPr>
        <w:rFonts w:ascii="Symbol" w:eastAsia="Symbol" w:hAnsi="Symbol" w:cs="Symbol" w:hint="default"/>
        <w:w w:val="100"/>
        <w:sz w:val="18"/>
        <w:szCs w:val="18"/>
      </w:rPr>
    </w:lvl>
    <w:lvl w:ilvl="1" w:tplc="CF70B784">
      <w:numFmt w:val="bullet"/>
      <w:lvlText w:val="•"/>
      <w:lvlJc w:val="left"/>
      <w:pPr>
        <w:ind w:left="611" w:hanging="234"/>
      </w:pPr>
      <w:rPr>
        <w:rFonts w:hint="default"/>
      </w:rPr>
    </w:lvl>
    <w:lvl w:ilvl="2" w:tplc="EE8858F0">
      <w:numFmt w:val="bullet"/>
      <w:lvlText w:val="•"/>
      <w:lvlJc w:val="left"/>
      <w:pPr>
        <w:ind w:left="902" w:hanging="234"/>
      </w:pPr>
      <w:rPr>
        <w:rFonts w:hint="default"/>
      </w:rPr>
    </w:lvl>
    <w:lvl w:ilvl="3" w:tplc="7B8C1E58">
      <w:numFmt w:val="bullet"/>
      <w:lvlText w:val="•"/>
      <w:lvlJc w:val="left"/>
      <w:pPr>
        <w:ind w:left="1193" w:hanging="234"/>
      </w:pPr>
      <w:rPr>
        <w:rFonts w:hint="default"/>
      </w:rPr>
    </w:lvl>
    <w:lvl w:ilvl="4" w:tplc="986A9952">
      <w:numFmt w:val="bullet"/>
      <w:lvlText w:val="•"/>
      <w:lvlJc w:val="left"/>
      <w:pPr>
        <w:ind w:left="1484" w:hanging="234"/>
      </w:pPr>
      <w:rPr>
        <w:rFonts w:hint="default"/>
      </w:rPr>
    </w:lvl>
    <w:lvl w:ilvl="5" w:tplc="5254F7D6">
      <w:numFmt w:val="bullet"/>
      <w:lvlText w:val="•"/>
      <w:lvlJc w:val="left"/>
      <w:pPr>
        <w:ind w:left="1775" w:hanging="234"/>
      </w:pPr>
      <w:rPr>
        <w:rFonts w:hint="default"/>
      </w:rPr>
    </w:lvl>
    <w:lvl w:ilvl="6" w:tplc="5ECC31FE">
      <w:numFmt w:val="bullet"/>
      <w:lvlText w:val="•"/>
      <w:lvlJc w:val="left"/>
      <w:pPr>
        <w:ind w:left="2066" w:hanging="234"/>
      </w:pPr>
      <w:rPr>
        <w:rFonts w:hint="default"/>
      </w:rPr>
    </w:lvl>
    <w:lvl w:ilvl="7" w:tplc="56625346">
      <w:numFmt w:val="bullet"/>
      <w:lvlText w:val="•"/>
      <w:lvlJc w:val="left"/>
      <w:pPr>
        <w:ind w:left="2357" w:hanging="234"/>
      </w:pPr>
      <w:rPr>
        <w:rFonts w:hint="default"/>
      </w:rPr>
    </w:lvl>
    <w:lvl w:ilvl="8" w:tplc="052EF104">
      <w:numFmt w:val="bullet"/>
      <w:lvlText w:val="•"/>
      <w:lvlJc w:val="left"/>
      <w:pPr>
        <w:ind w:left="2648" w:hanging="234"/>
      </w:pPr>
      <w:rPr>
        <w:rFonts w:hint="default"/>
      </w:rPr>
    </w:lvl>
  </w:abstractNum>
  <w:abstractNum w:abstractNumId="492" w15:restartNumberingAfterBreak="0">
    <w:nsid w:val="21A319A2"/>
    <w:multiLevelType w:val="hybridMultilevel"/>
    <w:tmpl w:val="125A42A2"/>
    <w:lvl w:ilvl="0" w:tplc="C59EB984">
      <w:numFmt w:val="bullet"/>
      <w:lvlText w:val=""/>
      <w:lvlJc w:val="left"/>
      <w:pPr>
        <w:ind w:left="206" w:hanging="148"/>
      </w:pPr>
      <w:rPr>
        <w:rFonts w:ascii="Symbol" w:eastAsia="Symbol" w:hAnsi="Symbol" w:cs="Symbol" w:hint="default"/>
        <w:w w:val="100"/>
        <w:sz w:val="18"/>
        <w:szCs w:val="18"/>
      </w:rPr>
    </w:lvl>
    <w:lvl w:ilvl="1" w:tplc="A7281410">
      <w:numFmt w:val="bullet"/>
      <w:lvlText w:val="•"/>
      <w:lvlJc w:val="left"/>
      <w:pPr>
        <w:ind w:left="352" w:hanging="148"/>
      </w:pPr>
      <w:rPr>
        <w:rFonts w:hint="default"/>
      </w:rPr>
    </w:lvl>
    <w:lvl w:ilvl="2" w:tplc="13167710">
      <w:numFmt w:val="bullet"/>
      <w:lvlText w:val="•"/>
      <w:lvlJc w:val="left"/>
      <w:pPr>
        <w:ind w:left="505" w:hanging="148"/>
      </w:pPr>
      <w:rPr>
        <w:rFonts w:hint="default"/>
      </w:rPr>
    </w:lvl>
    <w:lvl w:ilvl="3" w:tplc="25E055C6">
      <w:numFmt w:val="bullet"/>
      <w:lvlText w:val="•"/>
      <w:lvlJc w:val="left"/>
      <w:pPr>
        <w:ind w:left="658" w:hanging="148"/>
      </w:pPr>
      <w:rPr>
        <w:rFonts w:hint="default"/>
      </w:rPr>
    </w:lvl>
    <w:lvl w:ilvl="4" w:tplc="150CD61E">
      <w:numFmt w:val="bullet"/>
      <w:lvlText w:val="•"/>
      <w:lvlJc w:val="left"/>
      <w:pPr>
        <w:ind w:left="810" w:hanging="148"/>
      </w:pPr>
      <w:rPr>
        <w:rFonts w:hint="default"/>
      </w:rPr>
    </w:lvl>
    <w:lvl w:ilvl="5" w:tplc="E41A7CB0">
      <w:numFmt w:val="bullet"/>
      <w:lvlText w:val="•"/>
      <w:lvlJc w:val="left"/>
      <w:pPr>
        <w:ind w:left="963" w:hanging="148"/>
      </w:pPr>
      <w:rPr>
        <w:rFonts w:hint="default"/>
      </w:rPr>
    </w:lvl>
    <w:lvl w:ilvl="6" w:tplc="1192929A">
      <w:numFmt w:val="bullet"/>
      <w:lvlText w:val="•"/>
      <w:lvlJc w:val="left"/>
      <w:pPr>
        <w:ind w:left="1116" w:hanging="148"/>
      </w:pPr>
      <w:rPr>
        <w:rFonts w:hint="default"/>
      </w:rPr>
    </w:lvl>
    <w:lvl w:ilvl="7" w:tplc="908CCA4A">
      <w:numFmt w:val="bullet"/>
      <w:lvlText w:val="•"/>
      <w:lvlJc w:val="left"/>
      <w:pPr>
        <w:ind w:left="1268" w:hanging="148"/>
      </w:pPr>
      <w:rPr>
        <w:rFonts w:hint="default"/>
      </w:rPr>
    </w:lvl>
    <w:lvl w:ilvl="8" w:tplc="F09C3F2E">
      <w:numFmt w:val="bullet"/>
      <w:lvlText w:val="•"/>
      <w:lvlJc w:val="left"/>
      <w:pPr>
        <w:ind w:left="1421" w:hanging="148"/>
      </w:pPr>
      <w:rPr>
        <w:rFonts w:hint="default"/>
      </w:rPr>
    </w:lvl>
  </w:abstractNum>
  <w:abstractNum w:abstractNumId="493" w15:restartNumberingAfterBreak="0">
    <w:nsid w:val="21BD18C7"/>
    <w:multiLevelType w:val="hybridMultilevel"/>
    <w:tmpl w:val="5AEA25FE"/>
    <w:lvl w:ilvl="0" w:tplc="D124D04C">
      <w:numFmt w:val="bullet"/>
      <w:lvlText w:val=""/>
      <w:lvlJc w:val="left"/>
      <w:pPr>
        <w:ind w:left="324" w:hanging="237"/>
      </w:pPr>
      <w:rPr>
        <w:rFonts w:ascii="Symbol" w:eastAsia="Symbol" w:hAnsi="Symbol" w:cs="Symbol" w:hint="default"/>
        <w:w w:val="100"/>
        <w:sz w:val="13"/>
        <w:szCs w:val="13"/>
      </w:rPr>
    </w:lvl>
    <w:lvl w:ilvl="1" w:tplc="78F491F2">
      <w:numFmt w:val="bullet"/>
      <w:lvlText w:val="•"/>
      <w:lvlJc w:val="left"/>
      <w:pPr>
        <w:ind w:left="492" w:hanging="237"/>
      </w:pPr>
      <w:rPr>
        <w:rFonts w:hint="default"/>
      </w:rPr>
    </w:lvl>
    <w:lvl w:ilvl="2" w:tplc="65922A84">
      <w:numFmt w:val="bullet"/>
      <w:lvlText w:val="•"/>
      <w:lvlJc w:val="left"/>
      <w:pPr>
        <w:ind w:left="665" w:hanging="237"/>
      </w:pPr>
      <w:rPr>
        <w:rFonts w:hint="default"/>
      </w:rPr>
    </w:lvl>
    <w:lvl w:ilvl="3" w:tplc="51BAA7AA">
      <w:numFmt w:val="bullet"/>
      <w:lvlText w:val="•"/>
      <w:lvlJc w:val="left"/>
      <w:pPr>
        <w:ind w:left="837" w:hanging="237"/>
      </w:pPr>
      <w:rPr>
        <w:rFonts w:hint="default"/>
      </w:rPr>
    </w:lvl>
    <w:lvl w:ilvl="4" w:tplc="B73C3114">
      <w:numFmt w:val="bullet"/>
      <w:lvlText w:val="•"/>
      <w:lvlJc w:val="left"/>
      <w:pPr>
        <w:ind w:left="1010" w:hanging="237"/>
      </w:pPr>
      <w:rPr>
        <w:rFonts w:hint="default"/>
      </w:rPr>
    </w:lvl>
    <w:lvl w:ilvl="5" w:tplc="46B4B5B4">
      <w:numFmt w:val="bullet"/>
      <w:lvlText w:val="•"/>
      <w:lvlJc w:val="left"/>
      <w:pPr>
        <w:ind w:left="1183" w:hanging="237"/>
      </w:pPr>
      <w:rPr>
        <w:rFonts w:hint="default"/>
      </w:rPr>
    </w:lvl>
    <w:lvl w:ilvl="6" w:tplc="3678F09E">
      <w:numFmt w:val="bullet"/>
      <w:lvlText w:val="•"/>
      <w:lvlJc w:val="left"/>
      <w:pPr>
        <w:ind w:left="1355" w:hanging="237"/>
      </w:pPr>
      <w:rPr>
        <w:rFonts w:hint="default"/>
      </w:rPr>
    </w:lvl>
    <w:lvl w:ilvl="7" w:tplc="60C49DFE">
      <w:numFmt w:val="bullet"/>
      <w:lvlText w:val="•"/>
      <w:lvlJc w:val="left"/>
      <w:pPr>
        <w:ind w:left="1528" w:hanging="237"/>
      </w:pPr>
      <w:rPr>
        <w:rFonts w:hint="default"/>
      </w:rPr>
    </w:lvl>
    <w:lvl w:ilvl="8" w:tplc="ADB0BC56">
      <w:numFmt w:val="bullet"/>
      <w:lvlText w:val="•"/>
      <w:lvlJc w:val="left"/>
      <w:pPr>
        <w:ind w:left="1700" w:hanging="237"/>
      </w:pPr>
      <w:rPr>
        <w:rFonts w:hint="default"/>
      </w:rPr>
    </w:lvl>
  </w:abstractNum>
  <w:abstractNum w:abstractNumId="494" w15:restartNumberingAfterBreak="0">
    <w:nsid w:val="21C36E77"/>
    <w:multiLevelType w:val="hybridMultilevel"/>
    <w:tmpl w:val="2D384438"/>
    <w:lvl w:ilvl="0" w:tplc="9D9C141A">
      <w:numFmt w:val="bullet"/>
      <w:lvlText w:val=""/>
      <w:lvlJc w:val="left"/>
      <w:pPr>
        <w:ind w:left="274" w:hanging="187"/>
      </w:pPr>
      <w:rPr>
        <w:rFonts w:ascii="Symbol" w:eastAsia="Symbol" w:hAnsi="Symbol" w:cs="Symbol" w:hint="default"/>
        <w:w w:val="100"/>
        <w:sz w:val="18"/>
        <w:szCs w:val="18"/>
      </w:rPr>
    </w:lvl>
    <w:lvl w:ilvl="1" w:tplc="A18C2578">
      <w:numFmt w:val="bullet"/>
      <w:lvlText w:val="•"/>
      <w:lvlJc w:val="left"/>
      <w:pPr>
        <w:ind w:left="630" w:hanging="187"/>
      </w:pPr>
      <w:rPr>
        <w:rFonts w:hint="default"/>
      </w:rPr>
    </w:lvl>
    <w:lvl w:ilvl="2" w:tplc="E33406C8">
      <w:numFmt w:val="bullet"/>
      <w:lvlText w:val="•"/>
      <w:lvlJc w:val="left"/>
      <w:pPr>
        <w:ind w:left="981" w:hanging="187"/>
      </w:pPr>
      <w:rPr>
        <w:rFonts w:hint="default"/>
      </w:rPr>
    </w:lvl>
    <w:lvl w:ilvl="3" w:tplc="94F0578A">
      <w:numFmt w:val="bullet"/>
      <w:lvlText w:val="•"/>
      <w:lvlJc w:val="left"/>
      <w:pPr>
        <w:ind w:left="1331" w:hanging="187"/>
      </w:pPr>
      <w:rPr>
        <w:rFonts w:hint="default"/>
      </w:rPr>
    </w:lvl>
    <w:lvl w:ilvl="4" w:tplc="D9C846D2">
      <w:numFmt w:val="bullet"/>
      <w:lvlText w:val="•"/>
      <w:lvlJc w:val="left"/>
      <w:pPr>
        <w:ind w:left="1682" w:hanging="187"/>
      </w:pPr>
      <w:rPr>
        <w:rFonts w:hint="default"/>
      </w:rPr>
    </w:lvl>
    <w:lvl w:ilvl="5" w:tplc="6E5C2B3C">
      <w:numFmt w:val="bullet"/>
      <w:lvlText w:val="•"/>
      <w:lvlJc w:val="left"/>
      <w:pPr>
        <w:ind w:left="2032" w:hanging="187"/>
      </w:pPr>
      <w:rPr>
        <w:rFonts w:hint="default"/>
      </w:rPr>
    </w:lvl>
    <w:lvl w:ilvl="6" w:tplc="E6F86686">
      <w:numFmt w:val="bullet"/>
      <w:lvlText w:val="•"/>
      <w:lvlJc w:val="left"/>
      <w:pPr>
        <w:ind w:left="2383" w:hanging="187"/>
      </w:pPr>
      <w:rPr>
        <w:rFonts w:hint="default"/>
      </w:rPr>
    </w:lvl>
    <w:lvl w:ilvl="7" w:tplc="84D0B30E">
      <w:numFmt w:val="bullet"/>
      <w:lvlText w:val="•"/>
      <w:lvlJc w:val="left"/>
      <w:pPr>
        <w:ind w:left="2733" w:hanging="187"/>
      </w:pPr>
      <w:rPr>
        <w:rFonts w:hint="default"/>
      </w:rPr>
    </w:lvl>
    <w:lvl w:ilvl="8" w:tplc="BA18A91C">
      <w:numFmt w:val="bullet"/>
      <w:lvlText w:val="•"/>
      <w:lvlJc w:val="left"/>
      <w:pPr>
        <w:ind w:left="3084" w:hanging="187"/>
      </w:pPr>
      <w:rPr>
        <w:rFonts w:hint="default"/>
      </w:rPr>
    </w:lvl>
  </w:abstractNum>
  <w:abstractNum w:abstractNumId="495" w15:restartNumberingAfterBreak="0">
    <w:nsid w:val="21F27144"/>
    <w:multiLevelType w:val="hybridMultilevel"/>
    <w:tmpl w:val="125CB624"/>
    <w:lvl w:ilvl="0" w:tplc="0B54D3B6">
      <w:numFmt w:val="bullet"/>
      <w:lvlText w:val="-"/>
      <w:lvlJc w:val="left"/>
      <w:pPr>
        <w:ind w:left="201" w:hanging="762"/>
      </w:pPr>
      <w:rPr>
        <w:rFonts w:ascii="Times New Roman" w:eastAsia="Times New Roman" w:hAnsi="Times New Roman" w:cs="Times New Roman" w:hint="default"/>
        <w:w w:val="100"/>
        <w:sz w:val="18"/>
        <w:szCs w:val="18"/>
      </w:rPr>
    </w:lvl>
    <w:lvl w:ilvl="1" w:tplc="A6C8B7FC">
      <w:numFmt w:val="bullet"/>
      <w:lvlText w:val="•"/>
      <w:lvlJc w:val="left"/>
      <w:pPr>
        <w:ind w:left="491" w:hanging="762"/>
      </w:pPr>
      <w:rPr>
        <w:rFonts w:hint="default"/>
      </w:rPr>
    </w:lvl>
    <w:lvl w:ilvl="2" w:tplc="DF9C07F4">
      <w:numFmt w:val="bullet"/>
      <w:lvlText w:val="•"/>
      <w:lvlJc w:val="left"/>
      <w:pPr>
        <w:ind w:left="782" w:hanging="762"/>
      </w:pPr>
      <w:rPr>
        <w:rFonts w:hint="default"/>
      </w:rPr>
    </w:lvl>
    <w:lvl w:ilvl="3" w:tplc="5DD29480">
      <w:numFmt w:val="bullet"/>
      <w:lvlText w:val="•"/>
      <w:lvlJc w:val="left"/>
      <w:pPr>
        <w:ind w:left="1073" w:hanging="762"/>
      </w:pPr>
      <w:rPr>
        <w:rFonts w:hint="default"/>
      </w:rPr>
    </w:lvl>
    <w:lvl w:ilvl="4" w:tplc="6772046C">
      <w:numFmt w:val="bullet"/>
      <w:lvlText w:val="•"/>
      <w:lvlJc w:val="left"/>
      <w:pPr>
        <w:ind w:left="1364" w:hanging="762"/>
      </w:pPr>
      <w:rPr>
        <w:rFonts w:hint="default"/>
      </w:rPr>
    </w:lvl>
    <w:lvl w:ilvl="5" w:tplc="2284A22E">
      <w:numFmt w:val="bullet"/>
      <w:lvlText w:val="•"/>
      <w:lvlJc w:val="left"/>
      <w:pPr>
        <w:ind w:left="1655" w:hanging="762"/>
      </w:pPr>
      <w:rPr>
        <w:rFonts w:hint="default"/>
      </w:rPr>
    </w:lvl>
    <w:lvl w:ilvl="6" w:tplc="5854F24C">
      <w:numFmt w:val="bullet"/>
      <w:lvlText w:val="•"/>
      <w:lvlJc w:val="left"/>
      <w:pPr>
        <w:ind w:left="1946" w:hanging="762"/>
      </w:pPr>
      <w:rPr>
        <w:rFonts w:hint="default"/>
      </w:rPr>
    </w:lvl>
    <w:lvl w:ilvl="7" w:tplc="CF08FDB8">
      <w:numFmt w:val="bullet"/>
      <w:lvlText w:val="•"/>
      <w:lvlJc w:val="left"/>
      <w:pPr>
        <w:ind w:left="2237" w:hanging="762"/>
      </w:pPr>
      <w:rPr>
        <w:rFonts w:hint="default"/>
      </w:rPr>
    </w:lvl>
    <w:lvl w:ilvl="8" w:tplc="48FC7D12">
      <w:numFmt w:val="bullet"/>
      <w:lvlText w:val="•"/>
      <w:lvlJc w:val="left"/>
      <w:pPr>
        <w:ind w:left="2528" w:hanging="762"/>
      </w:pPr>
      <w:rPr>
        <w:rFonts w:hint="default"/>
      </w:rPr>
    </w:lvl>
  </w:abstractNum>
  <w:abstractNum w:abstractNumId="496" w15:restartNumberingAfterBreak="0">
    <w:nsid w:val="22124E07"/>
    <w:multiLevelType w:val="hybridMultilevel"/>
    <w:tmpl w:val="4C140142"/>
    <w:lvl w:ilvl="0" w:tplc="9064D44A">
      <w:numFmt w:val="bullet"/>
      <w:lvlText w:val=""/>
      <w:lvlJc w:val="left"/>
      <w:pPr>
        <w:ind w:left="323" w:hanging="237"/>
      </w:pPr>
      <w:rPr>
        <w:rFonts w:ascii="Symbol" w:eastAsia="Symbol" w:hAnsi="Symbol" w:cs="Symbol" w:hint="default"/>
        <w:w w:val="100"/>
        <w:sz w:val="13"/>
        <w:szCs w:val="13"/>
      </w:rPr>
    </w:lvl>
    <w:lvl w:ilvl="1" w:tplc="A1443058">
      <w:numFmt w:val="bullet"/>
      <w:lvlText w:val="•"/>
      <w:lvlJc w:val="left"/>
      <w:pPr>
        <w:ind w:left="521" w:hanging="237"/>
      </w:pPr>
      <w:rPr>
        <w:rFonts w:hint="default"/>
      </w:rPr>
    </w:lvl>
    <w:lvl w:ilvl="2" w:tplc="0ADE2458">
      <w:numFmt w:val="bullet"/>
      <w:lvlText w:val="•"/>
      <w:lvlJc w:val="left"/>
      <w:pPr>
        <w:ind w:left="723" w:hanging="237"/>
      </w:pPr>
      <w:rPr>
        <w:rFonts w:hint="default"/>
      </w:rPr>
    </w:lvl>
    <w:lvl w:ilvl="3" w:tplc="C9E60AD8">
      <w:numFmt w:val="bullet"/>
      <w:lvlText w:val="•"/>
      <w:lvlJc w:val="left"/>
      <w:pPr>
        <w:ind w:left="924" w:hanging="237"/>
      </w:pPr>
      <w:rPr>
        <w:rFonts w:hint="default"/>
      </w:rPr>
    </w:lvl>
    <w:lvl w:ilvl="4" w:tplc="85E28EE6">
      <w:numFmt w:val="bullet"/>
      <w:lvlText w:val="•"/>
      <w:lvlJc w:val="left"/>
      <w:pPr>
        <w:ind w:left="1126" w:hanging="237"/>
      </w:pPr>
      <w:rPr>
        <w:rFonts w:hint="default"/>
      </w:rPr>
    </w:lvl>
    <w:lvl w:ilvl="5" w:tplc="7CD6AF18">
      <w:numFmt w:val="bullet"/>
      <w:lvlText w:val="•"/>
      <w:lvlJc w:val="left"/>
      <w:pPr>
        <w:ind w:left="1327" w:hanging="237"/>
      </w:pPr>
      <w:rPr>
        <w:rFonts w:hint="default"/>
      </w:rPr>
    </w:lvl>
    <w:lvl w:ilvl="6" w:tplc="B826234A">
      <w:numFmt w:val="bullet"/>
      <w:lvlText w:val="•"/>
      <w:lvlJc w:val="left"/>
      <w:pPr>
        <w:ind w:left="1529" w:hanging="237"/>
      </w:pPr>
      <w:rPr>
        <w:rFonts w:hint="default"/>
      </w:rPr>
    </w:lvl>
    <w:lvl w:ilvl="7" w:tplc="5100C8FC">
      <w:numFmt w:val="bullet"/>
      <w:lvlText w:val="•"/>
      <w:lvlJc w:val="left"/>
      <w:pPr>
        <w:ind w:left="1730" w:hanging="237"/>
      </w:pPr>
      <w:rPr>
        <w:rFonts w:hint="default"/>
      </w:rPr>
    </w:lvl>
    <w:lvl w:ilvl="8" w:tplc="168C4C40">
      <w:numFmt w:val="bullet"/>
      <w:lvlText w:val="•"/>
      <w:lvlJc w:val="left"/>
      <w:pPr>
        <w:ind w:left="1932" w:hanging="237"/>
      </w:pPr>
      <w:rPr>
        <w:rFonts w:hint="default"/>
      </w:rPr>
    </w:lvl>
  </w:abstractNum>
  <w:abstractNum w:abstractNumId="497" w15:restartNumberingAfterBreak="0">
    <w:nsid w:val="222803E3"/>
    <w:multiLevelType w:val="hybridMultilevel"/>
    <w:tmpl w:val="B06A4568"/>
    <w:lvl w:ilvl="0" w:tplc="35EABB14">
      <w:numFmt w:val="bullet"/>
      <w:lvlText w:val=""/>
      <w:lvlJc w:val="left"/>
      <w:pPr>
        <w:ind w:left="321" w:hanging="237"/>
      </w:pPr>
      <w:rPr>
        <w:rFonts w:ascii="Symbol" w:eastAsia="Symbol" w:hAnsi="Symbol" w:cs="Symbol" w:hint="default"/>
        <w:w w:val="100"/>
        <w:sz w:val="18"/>
        <w:szCs w:val="18"/>
      </w:rPr>
    </w:lvl>
    <w:lvl w:ilvl="1" w:tplc="8FA8BA4E">
      <w:numFmt w:val="bullet"/>
      <w:lvlText w:val="•"/>
      <w:lvlJc w:val="left"/>
      <w:pPr>
        <w:ind w:left="559" w:hanging="237"/>
      </w:pPr>
      <w:rPr>
        <w:rFonts w:hint="default"/>
      </w:rPr>
    </w:lvl>
    <w:lvl w:ilvl="2" w:tplc="E31EB254">
      <w:numFmt w:val="bullet"/>
      <w:lvlText w:val="•"/>
      <w:lvlJc w:val="left"/>
      <w:pPr>
        <w:ind w:left="799" w:hanging="237"/>
      </w:pPr>
      <w:rPr>
        <w:rFonts w:hint="default"/>
      </w:rPr>
    </w:lvl>
    <w:lvl w:ilvl="3" w:tplc="C354F9D6">
      <w:numFmt w:val="bullet"/>
      <w:lvlText w:val="•"/>
      <w:lvlJc w:val="left"/>
      <w:pPr>
        <w:ind w:left="1038" w:hanging="237"/>
      </w:pPr>
      <w:rPr>
        <w:rFonts w:hint="default"/>
      </w:rPr>
    </w:lvl>
    <w:lvl w:ilvl="4" w:tplc="398640E4">
      <w:numFmt w:val="bullet"/>
      <w:lvlText w:val="•"/>
      <w:lvlJc w:val="left"/>
      <w:pPr>
        <w:ind w:left="1278" w:hanging="237"/>
      </w:pPr>
      <w:rPr>
        <w:rFonts w:hint="default"/>
      </w:rPr>
    </w:lvl>
    <w:lvl w:ilvl="5" w:tplc="FFFC252A">
      <w:numFmt w:val="bullet"/>
      <w:lvlText w:val="•"/>
      <w:lvlJc w:val="left"/>
      <w:pPr>
        <w:ind w:left="1518" w:hanging="237"/>
      </w:pPr>
      <w:rPr>
        <w:rFonts w:hint="default"/>
      </w:rPr>
    </w:lvl>
    <w:lvl w:ilvl="6" w:tplc="2A80E496">
      <w:numFmt w:val="bullet"/>
      <w:lvlText w:val="•"/>
      <w:lvlJc w:val="left"/>
      <w:pPr>
        <w:ind w:left="1757" w:hanging="237"/>
      </w:pPr>
      <w:rPr>
        <w:rFonts w:hint="default"/>
      </w:rPr>
    </w:lvl>
    <w:lvl w:ilvl="7" w:tplc="E1E22502">
      <w:numFmt w:val="bullet"/>
      <w:lvlText w:val="•"/>
      <w:lvlJc w:val="left"/>
      <w:pPr>
        <w:ind w:left="1997" w:hanging="237"/>
      </w:pPr>
      <w:rPr>
        <w:rFonts w:hint="default"/>
      </w:rPr>
    </w:lvl>
    <w:lvl w:ilvl="8" w:tplc="100CF704">
      <w:numFmt w:val="bullet"/>
      <w:lvlText w:val="•"/>
      <w:lvlJc w:val="left"/>
      <w:pPr>
        <w:ind w:left="2236" w:hanging="237"/>
      </w:pPr>
      <w:rPr>
        <w:rFonts w:hint="default"/>
      </w:rPr>
    </w:lvl>
  </w:abstractNum>
  <w:abstractNum w:abstractNumId="498" w15:restartNumberingAfterBreak="0">
    <w:nsid w:val="223F766F"/>
    <w:multiLevelType w:val="hybridMultilevel"/>
    <w:tmpl w:val="BBBEE0B2"/>
    <w:lvl w:ilvl="0" w:tplc="C8CE1482">
      <w:numFmt w:val="bullet"/>
      <w:lvlText w:val=""/>
      <w:lvlJc w:val="left"/>
      <w:pPr>
        <w:ind w:left="323" w:hanging="237"/>
      </w:pPr>
      <w:rPr>
        <w:rFonts w:ascii="Symbol" w:eastAsia="Symbol" w:hAnsi="Symbol" w:cs="Symbol" w:hint="default"/>
        <w:w w:val="100"/>
        <w:sz w:val="13"/>
        <w:szCs w:val="13"/>
      </w:rPr>
    </w:lvl>
    <w:lvl w:ilvl="1" w:tplc="FE3E250C">
      <w:numFmt w:val="bullet"/>
      <w:lvlText w:val="•"/>
      <w:lvlJc w:val="left"/>
      <w:pPr>
        <w:ind w:left="501" w:hanging="237"/>
      </w:pPr>
      <w:rPr>
        <w:rFonts w:hint="default"/>
      </w:rPr>
    </w:lvl>
    <w:lvl w:ilvl="2" w:tplc="86E0C5CA">
      <w:numFmt w:val="bullet"/>
      <w:lvlText w:val="•"/>
      <w:lvlJc w:val="left"/>
      <w:pPr>
        <w:ind w:left="683" w:hanging="237"/>
      </w:pPr>
      <w:rPr>
        <w:rFonts w:hint="default"/>
      </w:rPr>
    </w:lvl>
    <w:lvl w:ilvl="3" w:tplc="7C509E50">
      <w:numFmt w:val="bullet"/>
      <w:lvlText w:val="•"/>
      <w:lvlJc w:val="left"/>
      <w:pPr>
        <w:ind w:left="865" w:hanging="237"/>
      </w:pPr>
      <w:rPr>
        <w:rFonts w:hint="default"/>
      </w:rPr>
    </w:lvl>
    <w:lvl w:ilvl="4" w:tplc="EBAA5A6C">
      <w:numFmt w:val="bullet"/>
      <w:lvlText w:val="•"/>
      <w:lvlJc w:val="left"/>
      <w:pPr>
        <w:ind w:left="1046" w:hanging="237"/>
      </w:pPr>
      <w:rPr>
        <w:rFonts w:hint="default"/>
      </w:rPr>
    </w:lvl>
    <w:lvl w:ilvl="5" w:tplc="4964E07A">
      <w:numFmt w:val="bullet"/>
      <w:lvlText w:val="•"/>
      <w:lvlJc w:val="left"/>
      <w:pPr>
        <w:ind w:left="1228" w:hanging="237"/>
      </w:pPr>
      <w:rPr>
        <w:rFonts w:hint="default"/>
      </w:rPr>
    </w:lvl>
    <w:lvl w:ilvl="6" w:tplc="3D5A1342">
      <w:numFmt w:val="bullet"/>
      <w:lvlText w:val="•"/>
      <w:lvlJc w:val="left"/>
      <w:pPr>
        <w:ind w:left="1410" w:hanging="237"/>
      </w:pPr>
      <w:rPr>
        <w:rFonts w:hint="default"/>
      </w:rPr>
    </w:lvl>
    <w:lvl w:ilvl="7" w:tplc="2AFEDB28">
      <w:numFmt w:val="bullet"/>
      <w:lvlText w:val="•"/>
      <w:lvlJc w:val="left"/>
      <w:pPr>
        <w:ind w:left="1591" w:hanging="237"/>
      </w:pPr>
      <w:rPr>
        <w:rFonts w:hint="default"/>
      </w:rPr>
    </w:lvl>
    <w:lvl w:ilvl="8" w:tplc="43081470">
      <w:numFmt w:val="bullet"/>
      <w:lvlText w:val="•"/>
      <w:lvlJc w:val="left"/>
      <w:pPr>
        <w:ind w:left="1773" w:hanging="237"/>
      </w:pPr>
      <w:rPr>
        <w:rFonts w:hint="default"/>
      </w:rPr>
    </w:lvl>
  </w:abstractNum>
  <w:abstractNum w:abstractNumId="499" w15:restartNumberingAfterBreak="0">
    <w:nsid w:val="223F7BB4"/>
    <w:multiLevelType w:val="hybridMultilevel"/>
    <w:tmpl w:val="F43AF71E"/>
    <w:lvl w:ilvl="0" w:tplc="D22A3134">
      <w:numFmt w:val="bullet"/>
      <w:lvlText w:val=""/>
      <w:lvlJc w:val="left"/>
      <w:pPr>
        <w:ind w:left="380" w:hanging="296"/>
      </w:pPr>
      <w:rPr>
        <w:rFonts w:ascii="Symbol" w:eastAsia="Symbol" w:hAnsi="Symbol" w:cs="Symbol" w:hint="default"/>
        <w:w w:val="100"/>
        <w:sz w:val="18"/>
        <w:szCs w:val="18"/>
      </w:rPr>
    </w:lvl>
    <w:lvl w:ilvl="1" w:tplc="0300679A">
      <w:numFmt w:val="bullet"/>
      <w:lvlText w:val="•"/>
      <w:lvlJc w:val="left"/>
      <w:pPr>
        <w:ind w:left="597" w:hanging="296"/>
      </w:pPr>
      <w:rPr>
        <w:rFonts w:hint="default"/>
      </w:rPr>
    </w:lvl>
    <w:lvl w:ilvl="2" w:tplc="EF9CDA7C">
      <w:numFmt w:val="bullet"/>
      <w:lvlText w:val="•"/>
      <w:lvlJc w:val="left"/>
      <w:pPr>
        <w:ind w:left="814" w:hanging="296"/>
      </w:pPr>
      <w:rPr>
        <w:rFonts w:hint="default"/>
      </w:rPr>
    </w:lvl>
    <w:lvl w:ilvl="3" w:tplc="6B564606">
      <w:numFmt w:val="bullet"/>
      <w:lvlText w:val="•"/>
      <w:lvlJc w:val="left"/>
      <w:pPr>
        <w:ind w:left="1031" w:hanging="296"/>
      </w:pPr>
      <w:rPr>
        <w:rFonts w:hint="default"/>
      </w:rPr>
    </w:lvl>
    <w:lvl w:ilvl="4" w:tplc="D172A706">
      <w:numFmt w:val="bullet"/>
      <w:lvlText w:val="•"/>
      <w:lvlJc w:val="left"/>
      <w:pPr>
        <w:ind w:left="1248" w:hanging="296"/>
      </w:pPr>
      <w:rPr>
        <w:rFonts w:hint="default"/>
      </w:rPr>
    </w:lvl>
    <w:lvl w:ilvl="5" w:tplc="F9F489EC">
      <w:numFmt w:val="bullet"/>
      <w:lvlText w:val="•"/>
      <w:lvlJc w:val="left"/>
      <w:pPr>
        <w:ind w:left="1465" w:hanging="296"/>
      </w:pPr>
      <w:rPr>
        <w:rFonts w:hint="default"/>
      </w:rPr>
    </w:lvl>
    <w:lvl w:ilvl="6" w:tplc="C608D366">
      <w:numFmt w:val="bullet"/>
      <w:lvlText w:val="•"/>
      <w:lvlJc w:val="left"/>
      <w:pPr>
        <w:ind w:left="1682" w:hanging="296"/>
      </w:pPr>
      <w:rPr>
        <w:rFonts w:hint="default"/>
      </w:rPr>
    </w:lvl>
    <w:lvl w:ilvl="7" w:tplc="9F366E18">
      <w:numFmt w:val="bullet"/>
      <w:lvlText w:val="•"/>
      <w:lvlJc w:val="left"/>
      <w:pPr>
        <w:ind w:left="1899" w:hanging="296"/>
      </w:pPr>
      <w:rPr>
        <w:rFonts w:hint="default"/>
      </w:rPr>
    </w:lvl>
    <w:lvl w:ilvl="8" w:tplc="0ED8BBF4">
      <w:numFmt w:val="bullet"/>
      <w:lvlText w:val="•"/>
      <w:lvlJc w:val="left"/>
      <w:pPr>
        <w:ind w:left="2116" w:hanging="296"/>
      </w:pPr>
      <w:rPr>
        <w:rFonts w:hint="default"/>
      </w:rPr>
    </w:lvl>
  </w:abstractNum>
  <w:abstractNum w:abstractNumId="500" w15:restartNumberingAfterBreak="0">
    <w:nsid w:val="224731DB"/>
    <w:multiLevelType w:val="hybridMultilevel"/>
    <w:tmpl w:val="C0E212F0"/>
    <w:lvl w:ilvl="0" w:tplc="C72CA056">
      <w:numFmt w:val="bullet"/>
      <w:lvlText w:val="-"/>
      <w:lvlJc w:val="left"/>
      <w:pPr>
        <w:ind w:left="201" w:hanging="374"/>
      </w:pPr>
      <w:rPr>
        <w:rFonts w:ascii="Times New Roman" w:eastAsia="Times New Roman" w:hAnsi="Times New Roman" w:cs="Times New Roman" w:hint="default"/>
        <w:w w:val="100"/>
        <w:sz w:val="18"/>
        <w:szCs w:val="18"/>
      </w:rPr>
    </w:lvl>
    <w:lvl w:ilvl="1" w:tplc="AC2A7806">
      <w:numFmt w:val="bullet"/>
      <w:lvlText w:val="•"/>
      <w:lvlJc w:val="left"/>
      <w:pPr>
        <w:ind w:left="525" w:hanging="374"/>
      </w:pPr>
      <w:rPr>
        <w:rFonts w:hint="default"/>
      </w:rPr>
    </w:lvl>
    <w:lvl w:ilvl="2" w:tplc="DC927E30">
      <w:numFmt w:val="bullet"/>
      <w:lvlText w:val="•"/>
      <w:lvlJc w:val="left"/>
      <w:pPr>
        <w:ind w:left="850" w:hanging="374"/>
      </w:pPr>
      <w:rPr>
        <w:rFonts w:hint="default"/>
      </w:rPr>
    </w:lvl>
    <w:lvl w:ilvl="3" w:tplc="8E586FD8">
      <w:numFmt w:val="bullet"/>
      <w:lvlText w:val="•"/>
      <w:lvlJc w:val="left"/>
      <w:pPr>
        <w:ind w:left="1175" w:hanging="374"/>
      </w:pPr>
      <w:rPr>
        <w:rFonts w:hint="default"/>
      </w:rPr>
    </w:lvl>
    <w:lvl w:ilvl="4" w:tplc="43AA3814">
      <w:numFmt w:val="bullet"/>
      <w:lvlText w:val="•"/>
      <w:lvlJc w:val="left"/>
      <w:pPr>
        <w:ind w:left="1500" w:hanging="374"/>
      </w:pPr>
      <w:rPr>
        <w:rFonts w:hint="default"/>
      </w:rPr>
    </w:lvl>
    <w:lvl w:ilvl="5" w:tplc="9E768ADA">
      <w:numFmt w:val="bullet"/>
      <w:lvlText w:val="•"/>
      <w:lvlJc w:val="left"/>
      <w:pPr>
        <w:ind w:left="1825" w:hanging="374"/>
      </w:pPr>
      <w:rPr>
        <w:rFonts w:hint="default"/>
      </w:rPr>
    </w:lvl>
    <w:lvl w:ilvl="6" w:tplc="5F3293D8">
      <w:numFmt w:val="bullet"/>
      <w:lvlText w:val="•"/>
      <w:lvlJc w:val="left"/>
      <w:pPr>
        <w:ind w:left="2150" w:hanging="374"/>
      </w:pPr>
      <w:rPr>
        <w:rFonts w:hint="default"/>
      </w:rPr>
    </w:lvl>
    <w:lvl w:ilvl="7" w:tplc="40685088">
      <w:numFmt w:val="bullet"/>
      <w:lvlText w:val="•"/>
      <w:lvlJc w:val="left"/>
      <w:pPr>
        <w:ind w:left="2475" w:hanging="374"/>
      </w:pPr>
      <w:rPr>
        <w:rFonts w:hint="default"/>
      </w:rPr>
    </w:lvl>
    <w:lvl w:ilvl="8" w:tplc="C0588E44">
      <w:numFmt w:val="bullet"/>
      <w:lvlText w:val="•"/>
      <w:lvlJc w:val="left"/>
      <w:pPr>
        <w:ind w:left="2800" w:hanging="374"/>
      </w:pPr>
      <w:rPr>
        <w:rFonts w:hint="default"/>
      </w:rPr>
    </w:lvl>
  </w:abstractNum>
  <w:abstractNum w:abstractNumId="501" w15:restartNumberingAfterBreak="0">
    <w:nsid w:val="224B527B"/>
    <w:multiLevelType w:val="hybridMultilevel"/>
    <w:tmpl w:val="EB720920"/>
    <w:lvl w:ilvl="0" w:tplc="6186B468">
      <w:numFmt w:val="bullet"/>
      <w:lvlText w:val=""/>
      <w:lvlJc w:val="left"/>
      <w:pPr>
        <w:ind w:left="323" w:hanging="237"/>
      </w:pPr>
      <w:rPr>
        <w:rFonts w:ascii="Symbol" w:eastAsia="Symbol" w:hAnsi="Symbol" w:cs="Symbol" w:hint="default"/>
        <w:w w:val="100"/>
        <w:sz w:val="18"/>
        <w:szCs w:val="18"/>
      </w:rPr>
    </w:lvl>
    <w:lvl w:ilvl="1" w:tplc="78608EB4">
      <w:numFmt w:val="bullet"/>
      <w:lvlText w:val="•"/>
      <w:lvlJc w:val="left"/>
      <w:pPr>
        <w:ind w:left="628" w:hanging="237"/>
      </w:pPr>
      <w:rPr>
        <w:rFonts w:hint="default"/>
      </w:rPr>
    </w:lvl>
    <w:lvl w:ilvl="2" w:tplc="24EA8740">
      <w:numFmt w:val="bullet"/>
      <w:lvlText w:val="•"/>
      <w:lvlJc w:val="left"/>
      <w:pPr>
        <w:ind w:left="937" w:hanging="237"/>
      </w:pPr>
      <w:rPr>
        <w:rFonts w:hint="default"/>
      </w:rPr>
    </w:lvl>
    <w:lvl w:ilvl="3" w:tplc="3D14B2A0">
      <w:numFmt w:val="bullet"/>
      <w:lvlText w:val="•"/>
      <w:lvlJc w:val="left"/>
      <w:pPr>
        <w:ind w:left="1246" w:hanging="237"/>
      </w:pPr>
      <w:rPr>
        <w:rFonts w:hint="default"/>
      </w:rPr>
    </w:lvl>
    <w:lvl w:ilvl="4" w:tplc="3708B3D6">
      <w:numFmt w:val="bullet"/>
      <w:lvlText w:val="•"/>
      <w:lvlJc w:val="left"/>
      <w:pPr>
        <w:ind w:left="1554" w:hanging="237"/>
      </w:pPr>
      <w:rPr>
        <w:rFonts w:hint="default"/>
      </w:rPr>
    </w:lvl>
    <w:lvl w:ilvl="5" w:tplc="AC54B524">
      <w:numFmt w:val="bullet"/>
      <w:lvlText w:val="•"/>
      <w:lvlJc w:val="left"/>
      <w:pPr>
        <w:ind w:left="1863" w:hanging="237"/>
      </w:pPr>
      <w:rPr>
        <w:rFonts w:hint="default"/>
      </w:rPr>
    </w:lvl>
    <w:lvl w:ilvl="6" w:tplc="B5484254">
      <w:numFmt w:val="bullet"/>
      <w:lvlText w:val="•"/>
      <w:lvlJc w:val="left"/>
      <w:pPr>
        <w:ind w:left="2172" w:hanging="237"/>
      </w:pPr>
      <w:rPr>
        <w:rFonts w:hint="default"/>
      </w:rPr>
    </w:lvl>
    <w:lvl w:ilvl="7" w:tplc="FED27ED8">
      <w:numFmt w:val="bullet"/>
      <w:lvlText w:val="•"/>
      <w:lvlJc w:val="left"/>
      <w:pPr>
        <w:ind w:left="2480" w:hanging="237"/>
      </w:pPr>
      <w:rPr>
        <w:rFonts w:hint="default"/>
      </w:rPr>
    </w:lvl>
    <w:lvl w:ilvl="8" w:tplc="C8E0DC36">
      <w:numFmt w:val="bullet"/>
      <w:lvlText w:val="•"/>
      <w:lvlJc w:val="left"/>
      <w:pPr>
        <w:ind w:left="2789" w:hanging="237"/>
      </w:pPr>
      <w:rPr>
        <w:rFonts w:hint="default"/>
      </w:rPr>
    </w:lvl>
  </w:abstractNum>
  <w:abstractNum w:abstractNumId="502" w15:restartNumberingAfterBreak="0">
    <w:nsid w:val="225729B0"/>
    <w:multiLevelType w:val="hybridMultilevel"/>
    <w:tmpl w:val="0E6C911A"/>
    <w:lvl w:ilvl="0" w:tplc="1780098A">
      <w:numFmt w:val="bullet"/>
      <w:lvlText w:val=""/>
      <w:lvlJc w:val="left"/>
      <w:pPr>
        <w:ind w:left="294" w:hanging="237"/>
      </w:pPr>
      <w:rPr>
        <w:rFonts w:ascii="Symbol" w:eastAsia="Symbol" w:hAnsi="Symbol" w:cs="Symbol" w:hint="default"/>
        <w:w w:val="100"/>
        <w:sz w:val="18"/>
        <w:szCs w:val="18"/>
      </w:rPr>
    </w:lvl>
    <w:lvl w:ilvl="1" w:tplc="49244C52">
      <w:numFmt w:val="bullet"/>
      <w:lvlText w:val="•"/>
      <w:lvlJc w:val="left"/>
      <w:pPr>
        <w:ind w:left="664" w:hanging="237"/>
      </w:pPr>
      <w:rPr>
        <w:rFonts w:hint="default"/>
      </w:rPr>
    </w:lvl>
    <w:lvl w:ilvl="2" w:tplc="57BAE204">
      <w:numFmt w:val="bullet"/>
      <w:lvlText w:val="•"/>
      <w:lvlJc w:val="left"/>
      <w:pPr>
        <w:ind w:left="1029" w:hanging="237"/>
      </w:pPr>
      <w:rPr>
        <w:rFonts w:hint="default"/>
      </w:rPr>
    </w:lvl>
    <w:lvl w:ilvl="3" w:tplc="34B68950">
      <w:numFmt w:val="bullet"/>
      <w:lvlText w:val="•"/>
      <w:lvlJc w:val="left"/>
      <w:pPr>
        <w:ind w:left="1394" w:hanging="237"/>
      </w:pPr>
      <w:rPr>
        <w:rFonts w:hint="default"/>
      </w:rPr>
    </w:lvl>
    <w:lvl w:ilvl="4" w:tplc="573647CA">
      <w:numFmt w:val="bullet"/>
      <w:lvlText w:val="•"/>
      <w:lvlJc w:val="left"/>
      <w:pPr>
        <w:ind w:left="1758" w:hanging="237"/>
      </w:pPr>
      <w:rPr>
        <w:rFonts w:hint="default"/>
      </w:rPr>
    </w:lvl>
    <w:lvl w:ilvl="5" w:tplc="9DF2E38A">
      <w:numFmt w:val="bullet"/>
      <w:lvlText w:val="•"/>
      <w:lvlJc w:val="left"/>
      <w:pPr>
        <w:ind w:left="2123" w:hanging="237"/>
      </w:pPr>
      <w:rPr>
        <w:rFonts w:hint="default"/>
      </w:rPr>
    </w:lvl>
    <w:lvl w:ilvl="6" w:tplc="E53AA50E">
      <w:numFmt w:val="bullet"/>
      <w:lvlText w:val="•"/>
      <w:lvlJc w:val="left"/>
      <w:pPr>
        <w:ind w:left="2488" w:hanging="237"/>
      </w:pPr>
      <w:rPr>
        <w:rFonts w:hint="default"/>
      </w:rPr>
    </w:lvl>
    <w:lvl w:ilvl="7" w:tplc="7EA03648">
      <w:numFmt w:val="bullet"/>
      <w:lvlText w:val="•"/>
      <w:lvlJc w:val="left"/>
      <w:pPr>
        <w:ind w:left="2852" w:hanging="237"/>
      </w:pPr>
      <w:rPr>
        <w:rFonts w:hint="default"/>
      </w:rPr>
    </w:lvl>
    <w:lvl w:ilvl="8" w:tplc="EC4CA600">
      <w:numFmt w:val="bullet"/>
      <w:lvlText w:val="•"/>
      <w:lvlJc w:val="left"/>
      <w:pPr>
        <w:ind w:left="3217" w:hanging="237"/>
      </w:pPr>
      <w:rPr>
        <w:rFonts w:hint="default"/>
      </w:rPr>
    </w:lvl>
  </w:abstractNum>
  <w:abstractNum w:abstractNumId="503" w15:restartNumberingAfterBreak="0">
    <w:nsid w:val="225837E2"/>
    <w:multiLevelType w:val="hybridMultilevel"/>
    <w:tmpl w:val="2188D72C"/>
    <w:lvl w:ilvl="0" w:tplc="6B4E09C0">
      <w:numFmt w:val="bullet"/>
      <w:lvlText w:val=""/>
      <w:lvlJc w:val="left"/>
      <w:pPr>
        <w:ind w:left="323" w:hanging="237"/>
      </w:pPr>
      <w:rPr>
        <w:rFonts w:ascii="Symbol" w:eastAsia="Symbol" w:hAnsi="Symbol" w:cs="Symbol" w:hint="default"/>
        <w:w w:val="100"/>
        <w:sz w:val="18"/>
        <w:szCs w:val="18"/>
      </w:rPr>
    </w:lvl>
    <w:lvl w:ilvl="1" w:tplc="6256DA32">
      <w:numFmt w:val="bullet"/>
      <w:lvlText w:val="•"/>
      <w:lvlJc w:val="left"/>
      <w:pPr>
        <w:ind w:left="496" w:hanging="237"/>
      </w:pPr>
      <w:rPr>
        <w:rFonts w:hint="default"/>
      </w:rPr>
    </w:lvl>
    <w:lvl w:ilvl="2" w:tplc="592C7B8E">
      <w:numFmt w:val="bullet"/>
      <w:lvlText w:val="•"/>
      <w:lvlJc w:val="left"/>
      <w:pPr>
        <w:ind w:left="673" w:hanging="237"/>
      </w:pPr>
      <w:rPr>
        <w:rFonts w:hint="default"/>
      </w:rPr>
    </w:lvl>
    <w:lvl w:ilvl="3" w:tplc="6AC21ACA">
      <w:numFmt w:val="bullet"/>
      <w:lvlText w:val="•"/>
      <w:lvlJc w:val="left"/>
      <w:pPr>
        <w:ind w:left="850" w:hanging="237"/>
      </w:pPr>
      <w:rPr>
        <w:rFonts w:hint="default"/>
      </w:rPr>
    </w:lvl>
    <w:lvl w:ilvl="4" w:tplc="0C3839C4">
      <w:numFmt w:val="bullet"/>
      <w:lvlText w:val="•"/>
      <w:lvlJc w:val="left"/>
      <w:pPr>
        <w:ind w:left="1026" w:hanging="237"/>
      </w:pPr>
      <w:rPr>
        <w:rFonts w:hint="default"/>
      </w:rPr>
    </w:lvl>
    <w:lvl w:ilvl="5" w:tplc="6998493C">
      <w:numFmt w:val="bullet"/>
      <w:lvlText w:val="•"/>
      <w:lvlJc w:val="left"/>
      <w:pPr>
        <w:ind w:left="1203" w:hanging="237"/>
      </w:pPr>
      <w:rPr>
        <w:rFonts w:hint="default"/>
      </w:rPr>
    </w:lvl>
    <w:lvl w:ilvl="6" w:tplc="18E2F42A">
      <w:numFmt w:val="bullet"/>
      <w:lvlText w:val="•"/>
      <w:lvlJc w:val="left"/>
      <w:pPr>
        <w:ind w:left="1380" w:hanging="237"/>
      </w:pPr>
      <w:rPr>
        <w:rFonts w:hint="default"/>
      </w:rPr>
    </w:lvl>
    <w:lvl w:ilvl="7" w:tplc="72DE5064">
      <w:numFmt w:val="bullet"/>
      <w:lvlText w:val="•"/>
      <w:lvlJc w:val="left"/>
      <w:pPr>
        <w:ind w:left="1556" w:hanging="237"/>
      </w:pPr>
      <w:rPr>
        <w:rFonts w:hint="default"/>
      </w:rPr>
    </w:lvl>
    <w:lvl w:ilvl="8" w:tplc="9FD2D12A">
      <w:numFmt w:val="bullet"/>
      <w:lvlText w:val="•"/>
      <w:lvlJc w:val="left"/>
      <w:pPr>
        <w:ind w:left="1733" w:hanging="237"/>
      </w:pPr>
      <w:rPr>
        <w:rFonts w:hint="default"/>
      </w:rPr>
    </w:lvl>
  </w:abstractNum>
  <w:abstractNum w:abstractNumId="504" w15:restartNumberingAfterBreak="0">
    <w:nsid w:val="226C4751"/>
    <w:multiLevelType w:val="hybridMultilevel"/>
    <w:tmpl w:val="49A0E79E"/>
    <w:lvl w:ilvl="0" w:tplc="4866F018">
      <w:numFmt w:val="bullet"/>
      <w:lvlText w:val=""/>
      <w:lvlJc w:val="left"/>
      <w:pPr>
        <w:ind w:left="383" w:hanging="296"/>
      </w:pPr>
      <w:rPr>
        <w:rFonts w:ascii="Symbol" w:eastAsia="Symbol" w:hAnsi="Symbol" w:cs="Symbol" w:hint="default"/>
        <w:w w:val="100"/>
        <w:sz w:val="18"/>
        <w:szCs w:val="18"/>
      </w:rPr>
    </w:lvl>
    <w:lvl w:ilvl="1" w:tplc="7CCAF1DE">
      <w:numFmt w:val="bullet"/>
      <w:lvlText w:val="•"/>
      <w:lvlJc w:val="left"/>
      <w:pPr>
        <w:ind w:left="669" w:hanging="296"/>
      </w:pPr>
      <w:rPr>
        <w:rFonts w:hint="default"/>
      </w:rPr>
    </w:lvl>
    <w:lvl w:ilvl="2" w:tplc="72E67D3E">
      <w:numFmt w:val="bullet"/>
      <w:lvlText w:val="•"/>
      <w:lvlJc w:val="left"/>
      <w:pPr>
        <w:ind w:left="958" w:hanging="296"/>
      </w:pPr>
      <w:rPr>
        <w:rFonts w:hint="default"/>
      </w:rPr>
    </w:lvl>
    <w:lvl w:ilvl="3" w:tplc="30C67058">
      <w:numFmt w:val="bullet"/>
      <w:lvlText w:val="•"/>
      <w:lvlJc w:val="left"/>
      <w:pPr>
        <w:ind w:left="1248" w:hanging="296"/>
      </w:pPr>
      <w:rPr>
        <w:rFonts w:hint="default"/>
      </w:rPr>
    </w:lvl>
    <w:lvl w:ilvl="4" w:tplc="82BE13CE">
      <w:numFmt w:val="bullet"/>
      <w:lvlText w:val="•"/>
      <w:lvlJc w:val="left"/>
      <w:pPr>
        <w:ind w:left="1537" w:hanging="296"/>
      </w:pPr>
      <w:rPr>
        <w:rFonts w:hint="default"/>
      </w:rPr>
    </w:lvl>
    <w:lvl w:ilvl="5" w:tplc="4380FFEA">
      <w:numFmt w:val="bullet"/>
      <w:lvlText w:val="•"/>
      <w:lvlJc w:val="left"/>
      <w:pPr>
        <w:ind w:left="1827" w:hanging="296"/>
      </w:pPr>
      <w:rPr>
        <w:rFonts w:hint="default"/>
      </w:rPr>
    </w:lvl>
    <w:lvl w:ilvl="6" w:tplc="63A04F98">
      <w:numFmt w:val="bullet"/>
      <w:lvlText w:val="•"/>
      <w:lvlJc w:val="left"/>
      <w:pPr>
        <w:ind w:left="2116" w:hanging="296"/>
      </w:pPr>
      <w:rPr>
        <w:rFonts w:hint="default"/>
      </w:rPr>
    </w:lvl>
    <w:lvl w:ilvl="7" w:tplc="F916579C">
      <w:numFmt w:val="bullet"/>
      <w:lvlText w:val="•"/>
      <w:lvlJc w:val="left"/>
      <w:pPr>
        <w:ind w:left="2405" w:hanging="296"/>
      </w:pPr>
      <w:rPr>
        <w:rFonts w:hint="default"/>
      </w:rPr>
    </w:lvl>
    <w:lvl w:ilvl="8" w:tplc="635AE74A">
      <w:numFmt w:val="bullet"/>
      <w:lvlText w:val="•"/>
      <w:lvlJc w:val="left"/>
      <w:pPr>
        <w:ind w:left="2695" w:hanging="296"/>
      </w:pPr>
      <w:rPr>
        <w:rFonts w:hint="default"/>
      </w:rPr>
    </w:lvl>
  </w:abstractNum>
  <w:abstractNum w:abstractNumId="505" w15:restartNumberingAfterBreak="0">
    <w:nsid w:val="226F315C"/>
    <w:multiLevelType w:val="hybridMultilevel"/>
    <w:tmpl w:val="A9E2C1CA"/>
    <w:lvl w:ilvl="0" w:tplc="D7321A6A">
      <w:numFmt w:val="bullet"/>
      <w:lvlText w:val=""/>
      <w:lvlJc w:val="left"/>
      <w:pPr>
        <w:ind w:left="322" w:hanging="237"/>
      </w:pPr>
      <w:rPr>
        <w:rFonts w:ascii="Symbol" w:eastAsia="Symbol" w:hAnsi="Symbol" w:cs="Symbol" w:hint="default"/>
        <w:w w:val="100"/>
        <w:sz w:val="18"/>
        <w:szCs w:val="18"/>
      </w:rPr>
    </w:lvl>
    <w:lvl w:ilvl="1" w:tplc="D602A5F0">
      <w:numFmt w:val="bullet"/>
      <w:lvlText w:val="•"/>
      <w:lvlJc w:val="left"/>
      <w:pPr>
        <w:ind w:left="625" w:hanging="237"/>
      </w:pPr>
      <w:rPr>
        <w:rFonts w:hint="default"/>
      </w:rPr>
    </w:lvl>
    <w:lvl w:ilvl="2" w:tplc="6B948946">
      <w:numFmt w:val="bullet"/>
      <w:lvlText w:val="•"/>
      <w:lvlJc w:val="left"/>
      <w:pPr>
        <w:ind w:left="930" w:hanging="237"/>
      </w:pPr>
      <w:rPr>
        <w:rFonts w:hint="default"/>
      </w:rPr>
    </w:lvl>
    <w:lvl w:ilvl="3" w:tplc="B2A03AFA">
      <w:numFmt w:val="bullet"/>
      <w:lvlText w:val="•"/>
      <w:lvlJc w:val="left"/>
      <w:pPr>
        <w:ind w:left="1235" w:hanging="237"/>
      </w:pPr>
      <w:rPr>
        <w:rFonts w:hint="default"/>
      </w:rPr>
    </w:lvl>
    <w:lvl w:ilvl="4" w:tplc="F37C64F4">
      <w:numFmt w:val="bullet"/>
      <w:lvlText w:val="•"/>
      <w:lvlJc w:val="left"/>
      <w:pPr>
        <w:ind w:left="1540" w:hanging="237"/>
      </w:pPr>
      <w:rPr>
        <w:rFonts w:hint="default"/>
      </w:rPr>
    </w:lvl>
    <w:lvl w:ilvl="5" w:tplc="548E30C0">
      <w:numFmt w:val="bullet"/>
      <w:lvlText w:val="•"/>
      <w:lvlJc w:val="left"/>
      <w:pPr>
        <w:ind w:left="1846" w:hanging="237"/>
      </w:pPr>
      <w:rPr>
        <w:rFonts w:hint="default"/>
      </w:rPr>
    </w:lvl>
    <w:lvl w:ilvl="6" w:tplc="C70C8A1A">
      <w:numFmt w:val="bullet"/>
      <w:lvlText w:val="•"/>
      <w:lvlJc w:val="left"/>
      <w:pPr>
        <w:ind w:left="2151" w:hanging="237"/>
      </w:pPr>
      <w:rPr>
        <w:rFonts w:hint="default"/>
      </w:rPr>
    </w:lvl>
    <w:lvl w:ilvl="7" w:tplc="AD30A452">
      <w:numFmt w:val="bullet"/>
      <w:lvlText w:val="•"/>
      <w:lvlJc w:val="left"/>
      <w:pPr>
        <w:ind w:left="2456" w:hanging="237"/>
      </w:pPr>
      <w:rPr>
        <w:rFonts w:hint="default"/>
      </w:rPr>
    </w:lvl>
    <w:lvl w:ilvl="8" w:tplc="7EEA538A">
      <w:numFmt w:val="bullet"/>
      <w:lvlText w:val="•"/>
      <w:lvlJc w:val="left"/>
      <w:pPr>
        <w:ind w:left="2761" w:hanging="237"/>
      </w:pPr>
      <w:rPr>
        <w:rFonts w:hint="default"/>
      </w:rPr>
    </w:lvl>
  </w:abstractNum>
  <w:abstractNum w:abstractNumId="506" w15:restartNumberingAfterBreak="0">
    <w:nsid w:val="22944FFD"/>
    <w:multiLevelType w:val="hybridMultilevel"/>
    <w:tmpl w:val="C660FAAC"/>
    <w:lvl w:ilvl="0" w:tplc="1CEAA012">
      <w:numFmt w:val="bullet"/>
      <w:lvlText w:val=""/>
      <w:lvlJc w:val="left"/>
      <w:pPr>
        <w:ind w:left="323" w:hanging="237"/>
      </w:pPr>
      <w:rPr>
        <w:rFonts w:ascii="Symbol" w:eastAsia="Symbol" w:hAnsi="Symbol" w:cs="Symbol" w:hint="default"/>
        <w:w w:val="100"/>
        <w:sz w:val="13"/>
        <w:szCs w:val="13"/>
      </w:rPr>
    </w:lvl>
    <w:lvl w:ilvl="1" w:tplc="73E20906">
      <w:numFmt w:val="bullet"/>
      <w:lvlText w:val="•"/>
      <w:lvlJc w:val="left"/>
      <w:pPr>
        <w:ind w:left="521" w:hanging="237"/>
      </w:pPr>
      <w:rPr>
        <w:rFonts w:hint="default"/>
      </w:rPr>
    </w:lvl>
    <w:lvl w:ilvl="2" w:tplc="ABA446DA">
      <w:numFmt w:val="bullet"/>
      <w:lvlText w:val="•"/>
      <w:lvlJc w:val="left"/>
      <w:pPr>
        <w:ind w:left="723" w:hanging="237"/>
      </w:pPr>
      <w:rPr>
        <w:rFonts w:hint="default"/>
      </w:rPr>
    </w:lvl>
    <w:lvl w:ilvl="3" w:tplc="69D6AF72">
      <w:numFmt w:val="bullet"/>
      <w:lvlText w:val="•"/>
      <w:lvlJc w:val="left"/>
      <w:pPr>
        <w:ind w:left="924" w:hanging="237"/>
      </w:pPr>
      <w:rPr>
        <w:rFonts w:hint="default"/>
      </w:rPr>
    </w:lvl>
    <w:lvl w:ilvl="4" w:tplc="5428E726">
      <w:numFmt w:val="bullet"/>
      <w:lvlText w:val="•"/>
      <w:lvlJc w:val="left"/>
      <w:pPr>
        <w:ind w:left="1126" w:hanging="237"/>
      </w:pPr>
      <w:rPr>
        <w:rFonts w:hint="default"/>
      </w:rPr>
    </w:lvl>
    <w:lvl w:ilvl="5" w:tplc="1840D048">
      <w:numFmt w:val="bullet"/>
      <w:lvlText w:val="•"/>
      <w:lvlJc w:val="left"/>
      <w:pPr>
        <w:ind w:left="1327" w:hanging="237"/>
      </w:pPr>
      <w:rPr>
        <w:rFonts w:hint="default"/>
      </w:rPr>
    </w:lvl>
    <w:lvl w:ilvl="6" w:tplc="E60C0FF4">
      <w:numFmt w:val="bullet"/>
      <w:lvlText w:val="•"/>
      <w:lvlJc w:val="left"/>
      <w:pPr>
        <w:ind w:left="1529" w:hanging="237"/>
      </w:pPr>
      <w:rPr>
        <w:rFonts w:hint="default"/>
      </w:rPr>
    </w:lvl>
    <w:lvl w:ilvl="7" w:tplc="4A422072">
      <w:numFmt w:val="bullet"/>
      <w:lvlText w:val="•"/>
      <w:lvlJc w:val="left"/>
      <w:pPr>
        <w:ind w:left="1730" w:hanging="237"/>
      </w:pPr>
      <w:rPr>
        <w:rFonts w:hint="default"/>
      </w:rPr>
    </w:lvl>
    <w:lvl w:ilvl="8" w:tplc="01D0E354">
      <w:numFmt w:val="bullet"/>
      <w:lvlText w:val="•"/>
      <w:lvlJc w:val="left"/>
      <w:pPr>
        <w:ind w:left="1932" w:hanging="237"/>
      </w:pPr>
      <w:rPr>
        <w:rFonts w:hint="default"/>
      </w:rPr>
    </w:lvl>
  </w:abstractNum>
  <w:abstractNum w:abstractNumId="507" w15:restartNumberingAfterBreak="0">
    <w:nsid w:val="22960E5A"/>
    <w:multiLevelType w:val="hybridMultilevel"/>
    <w:tmpl w:val="74D0B516"/>
    <w:lvl w:ilvl="0" w:tplc="7A58F79C">
      <w:numFmt w:val="bullet"/>
      <w:lvlText w:val=""/>
      <w:lvlJc w:val="left"/>
      <w:pPr>
        <w:ind w:left="323" w:hanging="237"/>
      </w:pPr>
      <w:rPr>
        <w:rFonts w:ascii="Symbol" w:eastAsia="Symbol" w:hAnsi="Symbol" w:cs="Symbol" w:hint="default"/>
        <w:w w:val="100"/>
        <w:sz w:val="18"/>
        <w:szCs w:val="18"/>
      </w:rPr>
    </w:lvl>
    <w:lvl w:ilvl="1" w:tplc="DD5C919E">
      <w:numFmt w:val="bullet"/>
      <w:lvlText w:val="•"/>
      <w:lvlJc w:val="left"/>
      <w:pPr>
        <w:ind w:left="490" w:hanging="237"/>
      </w:pPr>
      <w:rPr>
        <w:rFonts w:hint="default"/>
      </w:rPr>
    </w:lvl>
    <w:lvl w:ilvl="2" w:tplc="EF4CE506">
      <w:numFmt w:val="bullet"/>
      <w:lvlText w:val="•"/>
      <w:lvlJc w:val="left"/>
      <w:pPr>
        <w:ind w:left="661" w:hanging="237"/>
      </w:pPr>
      <w:rPr>
        <w:rFonts w:hint="default"/>
      </w:rPr>
    </w:lvl>
    <w:lvl w:ilvl="3" w:tplc="CE18F284">
      <w:numFmt w:val="bullet"/>
      <w:lvlText w:val="•"/>
      <w:lvlJc w:val="left"/>
      <w:pPr>
        <w:ind w:left="831" w:hanging="237"/>
      </w:pPr>
      <w:rPr>
        <w:rFonts w:hint="default"/>
      </w:rPr>
    </w:lvl>
    <w:lvl w:ilvl="4" w:tplc="40A09E04">
      <w:numFmt w:val="bullet"/>
      <w:lvlText w:val="•"/>
      <w:lvlJc w:val="left"/>
      <w:pPr>
        <w:ind w:left="1002" w:hanging="237"/>
      </w:pPr>
      <w:rPr>
        <w:rFonts w:hint="default"/>
      </w:rPr>
    </w:lvl>
    <w:lvl w:ilvl="5" w:tplc="B04020A2">
      <w:numFmt w:val="bullet"/>
      <w:lvlText w:val="•"/>
      <w:lvlJc w:val="left"/>
      <w:pPr>
        <w:ind w:left="1172" w:hanging="237"/>
      </w:pPr>
      <w:rPr>
        <w:rFonts w:hint="default"/>
      </w:rPr>
    </w:lvl>
    <w:lvl w:ilvl="6" w:tplc="5656872C">
      <w:numFmt w:val="bullet"/>
      <w:lvlText w:val="•"/>
      <w:lvlJc w:val="left"/>
      <w:pPr>
        <w:ind w:left="1343" w:hanging="237"/>
      </w:pPr>
      <w:rPr>
        <w:rFonts w:hint="default"/>
      </w:rPr>
    </w:lvl>
    <w:lvl w:ilvl="7" w:tplc="23FCCE26">
      <w:numFmt w:val="bullet"/>
      <w:lvlText w:val="•"/>
      <w:lvlJc w:val="left"/>
      <w:pPr>
        <w:ind w:left="1513" w:hanging="237"/>
      </w:pPr>
      <w:rPr>
        <w:rFonts w:hint="default"/>
      </w:rPr>
    </w:lvl>
    <w:lvl w:ilvl="8" w:tplc="2DB014A0">
      <w:numFmt w:val="bullet"/>
      <w:lvlText w:val="•"/>
      <w:lvlJc w:val="left"/>
      <w:pPr>
        <w:ind w:left="1684" w:hanging="237"/>
      </w:pPr>
      <w:rPr>
        <w:rFonts w:hint="default"/>
      </w:rPr>
    </w:lvl>
  </w:abstractNum>
  <w:abstractNum w:abstractNumId="508" w15:restartNumberingAfterBreak="0">
    <w:nsid w:val="229E5106"/>
    <w:multiLevelType w:val="hybridMultilevel"/>
    <w:tmpl w:val="312261B8"/>
    <w:lvl w:ilvl="0" w:tplc="31AACBAC">
      <w:numFmt w:val="bullet"/>
      <w:lvlText w:val=""/>
      <w:lvlJc w:val="left"/>
      <w:pPr>
        <w:ind w:left="370" w:hanging="237"/>
      </w:pPr>
      <w:rPr>
        <w:rFonts w:ascii="Symbol" w:eastAsia="Symbol" w:hAnsi="Symbol" w:cs="Symbol" w:hint="default"/>
        <w:w w:val="100"/>
        <w:sz w:val="18"/>
        <w:szCs w:val="18"/>
      </w:rPr>
    </w:lvl>
    <w:lvl w:ilvl="1" w:tplc="454CCB40">
      <w:numFmt w:val="bullet"/>
      <w:lvlText w:val="•"/>
      <w:lvlJc w:val="left"/>
      <w:pPr>
        <w:ind w:left="667" w:hanging="237"/>
      </w:pPr>
      <w:rPr>
        <w:rFonts w:hint="default"/>
      </w:rPr>
    </w:lvl>
    <w:lvl w:ilvl="2" w:tplc="E3862BC0">
      <w:numFmt w:val="bullet"/>
      <w:lvlText w:val="•"/>
      <w:lvlJc w:val="left"/>
      <w:pPr>
        <w:ind w:left="955" w:hanging="237"/>
      </w:pPr>
      <w:rPr>
        <w:rFonts w:hint="default"/>
      </w:rPr>
    </w:lvl>
    <w:lvl w:ilvl="3" w:tplc="D06A0918">
      <w:numFmt w:val="bullet"/>
      <w:lvlText w:val="•"/>
      <w:lvlJc w:val="left"/>
      <w:pPr>
        <w:ind w:left="1243" w:hanging="237"/>
      </w:pPr>
      <w:rPr>
        <w:rFonts w:hint="default"/>
      </w:rPr>
    </w:lvl>
    <w:lvl w:ilvl="4" w:tplc="4EC6678E">
      <w:numFmt w:val="bullet"/>
      <w:lvlText w:val="•"/>
      <w:lvlJc w:val="left"/>
      <w:pPr>
        <w:ind w:left="1530" w:hanging="237"/>
      </w:pPr>
      <w:rPr>
        <w:rFonts w:hint="default"/>
      </w:rPr>
    </w:lvl>
    <w:lvl w:ilvl="5" w:tplc="1D187116">
      <w:numFmt w:val="bullet"/>
      <w:lvlText w:val="•"/>
      <w:lvlJc w:val="left"/>
      <w:pPr>
        <w:ind w:left="1818" w:hanging="237"/>
      </w:pPr>
      <w:rPr>
        <w:rFonts w:hint="default"/>
      </w:rPr>
    </w:lvl>
    <w:lvl w:ilvl="6" w:tplc="F43072B4">
      <w:numFmt w:val="bullet"/>
      <w:lvlText w:val="•"/>
      <w:lvlJc w:val="left"/>
      <w:pPr>
        <w:ind w:left="2106" w:hanging="237"/>
      </w:pPr>
      <w:rPr>
        <w:rFonts w:hint="default"/>
      </w:rPr>
    </w:lvl>
    <w:lvl w:ilvl="7" w:tplc="DF82F900">
      <w:numFmt w:val="bullet"/>
      <w:lvlText w:val="•"/>
      <w:lvlJc w:val="left"/>
      <w:pPr>
        <w:ind w:left="2393" w:hanging="237"/>
      </w:pPr>
      <w:rPr>
        <w:rFonts w:hint="default"/>
      </w:rPr>
    </w:lvl>
    <w:lvl w:ilvl="8" w:tplc="07021B08">
      <w:numFmt w:val="bullet"/>
      <w:lvlText w:val="•"/>
      <w:lvlJc w:val="left"/>
      <w:pPr>
        <w:ind w:left="2681" w:hanging="237"/>
      </w:pPr>
      <w:rPr>
        <w:rFonts w:hint="default"/>
      </w:rPr>
    </w:lvl>
  </w:abstractNum>
  <w:abstractNum w:abstractNumId="509" w15:restartNumberingAfterBreak="0">
    <w:nsid w:val="22A6794B"/>
    <w:multiLevelType w:val="hybridMultilevel"/>
    <w:tmpl w:val="FCF4CEE2"/>
    <w:lvl w:ilvl="0" w:tplc="39F268D6">
      <w:numFmt w:val="bullet"/>
      <w:lvlText w:val=""/>
      <w:lvlJc w:val="left"/>
      <w:pPr>
        <w:ind w:left="272" w:hanging="187"/>
      </w:pPr>
      <w:rPr>
        <w:rFonts w:ascii="Symbol" w:eastAsia="Symbol" w:hAnsi="Symbol" w:cs="Symbol" w:hint="default"/>
        <w:w w:val="100"/>
        <w:sz w:val="18"/>
        <w:szCs w:val="18"/>
      </w:rPr>
    </w:lvl>
    <w:lvl w:ilvl="1" w:tplc="3C2E189C">
      <w:numFmt w:val="bullet"/>
      <w:lvlText w:val="•"/>
      <w:lvlJc w:val="left"/>
      <w:pPr>
        <w:ind w:left="606" w:hanging="187"/>
      </w:pPr>
      <w:rPr>
        <w:rFonts w:hint="default"/>
      </w:rPr>
    </w:lvl>
    <w:lvl w:ilvl="2" w:tplc="85F204C0">
      <w:numFmt w:val="bullet"/>
      <w:lvlText w:val="•"/>
      <w:lvlJc w:val="left"/>
      <w:pPr>
        <w:ind w:left="933" w:hanging="187"/>
      </w:pPr>
      <w:rPr>
        <w:rFonts w:hint="default"/>
      </w:rPr>
    </w:lvl>
    <w:lvl w:ilvl="3" w:tplc="8990B9EA">
      <w:numFmt w:val="bullet"/>
      <w:lvlText w:val="•"/>
      <w:lvlJc w:val="left"/>
      <w:pPr>
        <w:ind w:left="1259" w:hanging="187"/>
      </w:pPr>
      <w:rPr>
        <w:rFonts w:hint="default"/>
      </w:rPr>
    </w:lvl>
    <w:lvl w:ilvl="4" w:tplc="D4CC4C2E">
      <w:numFmt w:val="bullet"/>
      <w:lvlText w:val="•"/>
      <w:lvlJc w:val="left"/>
      <w:pPr>
        <w:ind w:left="1586" w:hanging="187"/>
      </w:pPr>
      <w:rPr>
        <w:rFonts w:hint="default"/>
      </w:rPr>
    </w:lvl>
    <w:lvl w:ilvl="5" w:tplc="D27203D4">
      <w:numFmt w:val="bullet"/>
      <w:lvlText w:val="•"/>
      <w:lvlJc w:val="left"/>
      <w:pPr>
        <w:ind w:left="1913" w:hanging="187"/>
      </w:pPr>
      <w:rPr>
        <w:rFonts w:hint="default"/>
      </w:rPr>
    </w:lvl>
    <w:lvl w:ilvl="6" w:tplc="1E76E08A">
      <w:numFmt w:val="bullet"/>
      <w:lvlText w:val="•"/>
      <w:lvlJc w:val="left"/>
      <w:pPr>
        <w:ind w:left="2239" w:hanging="187"/>
      </w:pPr>
      <w:rPr>
        <w:rFonts w:hint="default"/>
      </w:rPr>
    </w:lvl>
    <w:lvl w:ilvl="7" w:tplc="C51C4C2A">
      <w:numFmt w:val="bullet"/>
      <w:lvlText w:val="•"/>
      <w:lvlJc w:val="left"/>
      <w:pPr>
        <w:ind w:left="2566" w:hanging="187"/>
      </w:pPr>
      <w:rPr>
        <w:rFonts w:hint="default"/>
      </w:rPr>
    </w:lvl>
    <w:lvl w:ilvl="8" w:tplc="55564A60">
      <w:numFmt w:val="bullet"/>
      <w:lvlText w:val="•"/>
      <w:lvlJc w:val="left"/>
      <w:pPr>
        <w:ind w:left="2892" w:hanging="187"/>
      </w:pPr>
      <w:rPr>
        <w:rFonts w:hint="default"/>
      </w:rPr>
    </w:lvl>
  </w:abstractNum>
  <w:abstractNum w:abstractNumId="510" w15:restartNumberingAfterBreak="0">
    <w:nsid w:val="22AC4D42"/>
    <w:multiLevelType w:val="hybridMultilevel"/>
    <w:tmpl w:val="66262520"/>
    <w:lvl w:ilvl="0" w:tplc="9B6AB6C4">
      <w:numFmt w:val="bullet"/>
      <w:lvlText w:val=""/>
      <w:lvlJc w:val="left"/>
      <w:pPr>
        <w:ind w:left="227" w:hanging="141"/>
      </w:pPr>
      <w:rPr>
        <w:rFonts w:hint="default"/>
        <w:w w:val="100"/>
      </w:rPr>
    </w:lvl>
    <w:lvl w:ilvl="1" w:tplc="EACE9020">
      <w:numFmt w:val="bullet"/>
      <w:lvlText w:val="•"/>
      <w:lvlJc w:val="left"/>
      <w:pPr>
        <w:ind w:left="488" w:hanging="141"/>
      </w:pPr>
      <w:rPr>
        <w:rFonts w:hint="default"/>
      </w:rPr>
    </w:lvl>
    <w:lvl w:ilvl="2" w:tplc="A1942804">
      <w:numFmt w:val="bullet"/>
      <w:lvlText w:val="•"/>
      <w:lvlJc w:val="left"/>
      <w:pPr>
        <w:ind w:left="757" w:hanging="141"/>
      </w:pPr>
      <w:rPr>
        <w:rFonts w:hint="default"/>
      </w:rPr>
    </w:lvl>
    <w:lvl w:ilvl="3" w:tplc="99D891B0">
      <w:numFmt w:val="bullet"/>
      <w:lvlText w:val="•"/>
      <w:lvlJc w:val="left"/>
      <w:pPr>
        <w:ind w:left="1025" w:hanging="141"/>
      </w:pPr>
      <w:rPr>
        <w:rFonts w:hint="default"/>
      </w:rPr>
    </w:lvl>
    <w:lvl w:ilvl="4" w:tplc="9F200426">
      <w:numFmt w:val="bullet"/>
      <w:lvlText w:val="•"/>
      <w:lvlJc w:val="left"/>
      <w:pPr>
        <w:ind w:left="1294" w:hanging="141"/>
      </w:pPr>
      <w:rPr>
        <w:rFonts w:hint="default"/>
      </w:rPr>
    </w:lvl>
    <w:lvl w:ilvl="5" w:tplc="8C2E5862">
      <w:numFmt w:val="bullet"/>
      <w:lvlText w:val="•"/>
      <w:lvlJc w:val="left"/>
      <w:pPr>
        <w:ind w:left="1563" w:hanging="141"/>
      </w:pPr>
      <w:rPr>
        <w:rFonts w:hint="default"/>
      </w:rPr>
    </w:lvl>
    <w:lvl w:ilvl="6" w:tplc="29DEB8A6">
      <w:numFmt w:val="bullet"/>
      <w:lvlText w:val="•"/>
      <w:lvlJc w:val="left"/>
      <w:pPr>
        <w:ind w:left="1831" w:hanging="141"/>
      </w:pPr>
      <w:rPr>
        <w:rFonts w:hint="default"/>
      </w:rPr>
    </w:lvl>
    <w:lvl w:ilvl="7" w:tplc="28B02D76">
      <w:numFmt w:val="bullet"/>
      <w:lvlText w:val="•"/>
      <w:lvlJc w:val="left"/>
      <w:pPr>
        <w:ind w:left="2100" w:hanging="141"/>
      </w:pPr>
      <w:rPr>
        <w:rFonts w:hint="default"/>
      </w:rPr>
    </w:lvl>
    <w:lvl w:ilvl="8" w:tplc="88103082">
      <w:numFmt w:val="bullet"/>
      <w:lvlText w:val="•"/>
      <w:lvlJc w:val="left"/>
      <w:pPr>
        <w:ind w:left="2368" w:hanging="141"/>
      </w:pPr>
      <w:rPr>
        <w:rFonts w:hint="default"/>
      </w:rPr>
    </w:lvl>
  </w:abstractNum>
  <w:abstractNum w:abstractNumId="511" w15:restartNumberingAfterBreak="0">
    <w:nsid w:val="22C8056C"/>
    <w:multiLevelType w:val="hybridMultilevel"/>
    <w:tmpl w:val="54467510"/>
    <w:lvl w:ilvl="0" w:tplc="42D8D718">
      <w:numFmt w:val="bullet"/>
      <w:lvlText w:val=""/>
      <w:lvlJc w:val="left"/>
      <w:pPr>
        <w:ind w:left="325" w:hanging="237"/>
      </w:pPr>
      <w:rPr>
        <w:rFonts w:ascii="Symbol" w:eastAsia="Symbol" w:hAnsi="Symbol" w:cs="Symbol" w:hint="default"/>
        <w:w w:val="100"/>
        <w:sz w:val="13"/>
        <w:szCs w:val="13"/>
      </w:rPr>
    </w:lvl>
    <w:lvl w:ilvl="1" w:tplc="5EBEF71C">
      <w:numFmt w:val="bullet"/>
      <w:lvlText w:val="•"/>
      <w:lvlJc w:val="left"/>
      <w:pPr>
        <w:ind w:left="500" w:hanging="237"/>
      </w:pPr>
      <w:rPr>
        <w:rFonts w:hint="default"/>
      </w:rPr>
    </w:lvl>
    <w:lvl w:ilvl="2" w:tplc="9E3861AE">
      <w:numFmt w:val="bullet"/>
      <w:lvlText w:val="•"/>
      <w:lvlJc w:val="left"/>
      <w:pPr>
        <w:ind w:left="681" w:hanging="237"/>
      </w:pPr>
      <w:rPr>
        <w:rFonts w:hint="default"/>
      </w:rPr>
    </w:lvl>
    <w:lvl w:ilvl="3" w:tplc="B17C5D7E">
      <w:numFmt w:val="bullet"/>
      <w:lvlText w:val="•"/>
      <w:lvlJc w:val="left"/>
      <w:pPr>
        <w:ind w:left="862" w:hanging="237"/>
      </w:pPr>
      <w:rPr>
        <w:rFonts w:hint="default"/>
      </w:rPr>
    </w:lvl>
    <w:lvl w:ilvl="4" w:tplc="206085AE">
      <w:numFmt w:val="bullet"/>
      <w:lvlText w:val="•"/>
      <w:lvlJc w:val="left"/>
      <w:pPr>
        <w:ind w:left="1043" w:hanging="237"/>
      </w:pPr>
      <w:rPr>
        <w:rFonts w:hint="default"/>
      </w:rPr>
    </w:lvl>
    <w:lvl w:ilvl="5" w:tplc="03985B16">
      <w:numFmt w:val="bullet"/>
      <w:lvlText w:val="•"/>
      <w:lvlJc w:val="left"/>
      <w:pPr>
        <w:ind w:left="1224" w:hanging="237"/>
      </w:pPr>
      <w:rPr>
        <w:rFonts w:hint="default"/>
      </w:rPr>
    </w:lvl>
    <w:lvl w:ilvl="6" w:tplc="C1A6B632">
      <w:numFmt w:val="bullet"/>
      <w:lvlText w:val="•"/>
      <w:lvlJc w:val="left"/>
      <w:pPr>
        <w:ind w:left="1405" w:hanging="237"/>
      </w:pPr>
      <w:rPr>
        <w:rFonts w:hint="default"/>
      </w:rPr>
    </w:lvl>
    <w:lvl w:ilvl="7" w:tplc="4B100B76">
      <w:numFmt w:val="bullet"/>
      <w:lvlText w:val="•"/>
      <w:lvlJc w:val="left"/>
      <w:pPr>
        <w:ind w:left="1586" w:hanging="237"/>
      </w:pPr>
      <w:rPr>
        <w:rFonts w:hint="default"/>
      </w:rPr>
    </w:lvl>
    <w:lvl w:ilvl="8" w:tplc="2B666E68">
      <w:numFmt w:val="bullet"/>
      <w:lvlText w:val="•"/>
      <w:lvlJc w:val="left"/>
      <w:pPr>
        <w:ind w:left="1767" w:hanging="237"/>
      </w:pPr>
      <w:rPr>
        <w:rFonts w:hint="default"/>
      </w:rPr>
    </w:lvl>
  </w:abstractNum>
  <w:abstractNum w:abstractNumId="512" w15:restartNumberingAfterBreak="0">
    <w:nsid w:val="22D504D2"/>
    <w:multiLevelType w:val="hybridMultilevel"/>
    <w:tmpl w:val="2D3CC0EA"/>
    <w:lvl w:ilvl="0" w:tplc="6CC2ACCE">
      <w:numFmt w:val="bullet"/>
      <w:lvlText w:val=""/>
      <w:lvlJc w:val="left"/>
      <w:pPr>
        <w:ind w:left="292" w:hanging="237"/>
      </w:pPr>
      <w:rPr>
        <w:rFonts w:ascii="Symbol" w:eastAsia="Symbol" w:hAnsi="Symbol" w:cs="Symbol" w:hint="default"/>
        <w:w w:val="100"/>
        <w:sz w:val="18"/>
        <w:szCs w:val="18"/>
      </w:rPr>
    </w:lvl>
    <w:lvl w:ilvl="1" w:tplc="CCFC9AE8">
      <w:numFmt w:val="bullet"/>
      <w:lvlText w:val="•"/>
      <w:lvlJc w:val="left"/>
      <w:pPr>
        <w:ind w:left="543" w:hanging="237"/>
      </w:pPr>
      <w:rPr>
        <w:rFonts w:hint="default"/>
      </w:rPr>
    </w:lvl>
    <w:lvl w:ilvl="2" w:tplc="551A6294">
      <w:numFmt w:val="bullet"/>
      <w:lvlText w:val="•"/>
      <w:lvlJc w:val="left"/>
      <w:pPr>
        <w:ind w:left="787" w:hanging="237"/>
      </w:pPr>
      <w:rPr>
        <w:rFonts w:hint="default"/>
      </w:rPr>
    </w:lvl>
    <w:lvl w:ilvl="3" w:tplc="2A16D6D4">
      <w:numFmt w:val="bullet"/>
      <w:lvlText w:val="•"/>
      <w:lvlJc w:val="left"/>
      <w:pPr>
        <w:ind w:left="1031" w:hanging="237"/>
      </w:pPr>
      <w:rPr>
        <w:rFonts w:hint="default"/>
      </w:rPr>
    </w:lvl>
    <w:lvl w:ilvl="4" w:tplc="1D7437CA">
      <w:numFmt w:val="bullet"/>
      <w:lvlText w:val="•"/>
      <w:lvlJc w:val="left"/>
      <w:pPr>
        <w:ind w:left="1275" w:hanging="237"/>
      </w:pPr>
      <w:rPr>
        <w:rFonts w:hint="default"/>
      </w:rPr>
    </w:lvl>
    <w:lvl w:ilvl="5" w:tplc="CE8E996E">
      <w:numFmt w:val="bullet"/>
      <w:lvlText w:val="•"/>
      <w:lvlJc w:val="left"/>
      <w:pPr>
        <w:ind w:left="1519" w:hanging="237"/>
      </w:pPr>
      <w:rPr>
        <w:rFonts w:hint="default"/>
      </w:rPr>
    </w:lvl>
    <w:lvl w:ilvl="6" w:tplc="95987578">
      <w:numFmt w:val="bullet"/>
      <w:lvlText w:val="•"/>
      <w:lvlJc w:val="left"/>
      <w:pPr>
        <w:ind w:left="1763" w:hanging="237"/>
      </w:pPr>
      <w:rPr>
        <w:rFonts w:hint="default"/>
      </w:rPr>
    </w:lvl>
    <w:lvl w:ilvl="7" w:tplc="F1C83F64">
      <w:numFmt w:val="bullet"/>
      <w:lvlText w:val="•"/>
      <w:lvlJc w:val="left"/>
      <w:pPr>
        <w:ind w:left="2007" w:hanging="237"/>
      </w:pPr>
      <w:rPr>
        <w:rFonts w:hint="default"/>
      </w:rPr>
    </w:lvl>
    <w:lvl w:ilvl="8" w:tplc="57C0C30C">
      <w:numFmt w:val="bullet"/>
      <w:lvlText w:val="•"/>
      <w:lvlJc w:val="left"/>
      <w:pPr>
        <w:ind w:left="2251" w:hanging="237"/>
      </w:pPr>
      <w:rPr>
        <w:rFonts w:hint="default"/>
      </w:rPr>
    </w:lvl>
  </w:abstractNum>
  <w:abstractNum w:abstractNumId="513" w15:restartNumberingAfterBreak="0">
    <w:nsid w:val="22DE51C0"/>
    <w:multiLevelType w:val="hybridMultilevel"/>
    <w:tmpl w:val="F29869F0"/>
    <w:lvl w:ilvl="0" w:tplc="B936D990">
      <w:numFmt w:val="bullet"/>
      <w:lvlText w:val=""/>
      <w:lvlJc w:val="left"/>
      <w:pPr>
        <w:ind w:left="230" w:hanging="141"/>
      </w:pPr>
      <w:rPr>
        <w:rFonts w:ascii="Symbol" w:eastAsia="Symbol" w:hAnsi="Symbol" w:cs="Symbol" w:hint="default"/>
        <w:w w:val="100"/>
        <w:sz w:val="13"/>
        <w:szCs w:val="13"/>
      </w:rPr>
    </w:lvl>
    <w:lvl w:ilvl="1" w:tplc="1DC2F688">
      <w:numFmt w:val="bullet"/>
      <w:lvlText w:val="•"/>
      <w:lvlJc w:val="left"/>
      <w:pPr>
        <w:ind w:left="541" w:hanging="141"/>
      </w:pPr>
      <w:rPr>
        <w:rFonts w:hint="default"/>
      </w:rPr>
    </w:lvl>
    <w:lvl w:ilvl="2" w:tplc="411E74D6">
      <w:numFmt w:val="bullet"/>
      <w:lvlText w:val="•"/>
      <w:lvlJc w:val="left"/>
      <w:pPr>
        <w:ind w:left="843" w:hanging="141"/>
      </w:pPr>
      <w:rPr>
        <w:rFonts w:hint="default"/>
      </w:rPr>
    </w:lvl>
    <w:lvl w:ilvl="3" w:tplc="A712E584">
      <w:numFmt w:val="bullet"/>
      <w:lvlText w:val="•"/>
      <w:lvlJc w:val="left"/>
      <w:pPr>
        <w:ind w:left="1145" w:hanging="141"/>
      </w:pPr>
      <w:rPr>
        <w:rFonts w:hint="default"/>
      </w:rPr>
    </w:lvl>
    <w:lvl w:ilvl="4" w:tplc="ABC0714A">
      <w:numFmt w:val="bullet"/>
      <w:lvlText w:val="•"/>
      <w:lvlJc w:val="left"/>
      <w:pPr>
        <w:ind w:left="1446" w:hanging="141"/>
      </w:pPr>
      <w:rPr>
        <w:rFonts w:hint="default"/>
      </w:rPr>
    </w:lvl>
    <w:lvl w:ilvl="5" w:tplc="C7D83DE0">
      <w:numFmt w:val="bullet"/>
      <w:lvlText w:val="•"/>
      <w:lvlJc w:val="left"/>
      <w:pPr>
        <w:ind w:left="1748" w:hanging="141"/>
      </w:pPr>
      <w:rPr>
        <w:rFonts w:hint="default"/>
      </w:rPr>
    </w:lvl>
    <w:lvl w:ilvl="6" w:tplc="23E67546">
      <w:numFmt w:val="bullet"/>
      <w:lvlText w:val="•"/>
      <w:lvlJc w:val="left"/>
      <w:pPr>
        <w:ind w:left="2050" w:hanging="141"/>
      </w:pPr>
      <w:rPr>
        <w:rFonts w:hint="default"/>
      </w:rPr>
    </w:lvl>
    <w:lvl w:ilvl="7" w:tplc="638A43D2">
      <w:numFmt w:val="bullet"/>
      <w:lvlText w:val="•"/>
      <w:lvlJc w:val="left"/>
      <w:pPr>
        <w:ind w:left="2351" w:hanging="141"/>
      </w:pPr>
      <w:rPr>
        <w:rFonts w:hint="default"/>
      </w:rPr>
    </w:lvl>
    <w:lvl w:ilvl="8" w:tplc="31388C14">
      <w:numFmt w:val="bullet"/>
      <w:lvlText w:val="•"/>
      <w:lvlJc w:val="left"/>
      <w:pPr>
        <w:ind w:left="2653" w:hanging="141"/>
      </w:pPr>
      <w:rPr>
        <w:rFonts w:hint="default"/>
      </w:rPr>
    </w:lvl>
  </w:abstractNum>
  <w:abstractNum w:abstractNumId="514" w15:restartNumberingAfterBreak="0">
    <w:nsid w:val="22F4295D"/>
    <w:multiLevelType w:val="hybridMultilevel"/>
    <w:tmpl w:val="3702B620"/>
    <w:lvl w:ilvl="0" w:tplc="8E8E7176">
      <w:numFmt w:val="bullet"/>
      <w:lvlText w:val=""/>
      <w:lvlJc w:val="left"/>
      <w:pPr>
        <w:ind w:left="291" w:hanging="281"/>
      </w:pPr>
      <w:rPr>
        <w:rFonts w:ascii="Symbol" w:eastAsia="Symbol" w:hAnsi="Symbol" w:cs="Symbol" w:hint="default"/>
        <w:w w:val="100"/>
        <w:sz w:val="18"/>
        <w:szCs w:val="18"/>
      </w:rPr>
    </w:lvl>
    <w:lvl w:ilvl="1" w:tplc="54744E26">
      <w:numFmt w:val="bullet"/>
      <w:lvlText w:val="•"/>
      <w:lvlJc w:val="left"/>
      <w:pPr>
        <w:ind w:left="543" w:hanging="281"/>
      </w:pPr>
      <w:rPr>
        <w:rFonts w:hint="default"/>
      </w:rPr>
    </w:lvl>
    <w:lvl w:ilvl="2" w:tplc="91C49DD8">
      <w:numFmt w:val="bullet"/>
      <w:lvlText w:val="•"/>
      <w:lvlJc w:val="left"/>
      <w:pPr>
        <w:ind w:left="787" w:hanging="281"/>
      </w:pPr>
      <w:rPr>
        <w:rFonts w:hint="default"/>
      </w:rPr>
    </w:lvl>
    <w:lvl w:ilvl="3" w:tplc="E7F8B0FE">
      <w:numFmt w:val="bullet"/>
      <w:lvlText w:val="•"/>
      <w:lvlJc w:val="left"/>
      <w:pPr>
        <w:ind w:left="1031" w:hanging="281"/>
      </w:pPr>
      <w:rPr>
        <w:rFonts w:hint="default"/>
      </w:rPr>
    </w:lvl>
    <w:lvl w:ilvl="4" w:tplc="B6709A7E">
      <w:numFmt w:val="bullet"/>
      <w:lvlText w:val="•"/>
      <w:lvlJc w:val="left"/>
      <w:pPr>
        <w:ind w:left="1275" w:hanging="281"/>
      </w:pPr>
      <w:rPr>
        <w:rFonts w:hint="default"/>
      </w:rPr>
    </w:lvl>
    <w:lvl w:ilvl="5" w:tplc="44EEEC60">
      <w:numFmt w:val="bullet"/>
      <w:lvlText w:val="•"/>
      <w:lvlJc w:val="left"/>
      <w:pPr>
        <w:ind w:left="1519" w:hanging="281"/>
      </w:pPr>
      <w:rPr>
        <w:rFonts w:hint="default"/>
      </w:rPr>
    </w:lvl>
    <w:lvl w:ilvl="6" w:tplc="A880D9A6">
      <w:numFmt w:val="bullet"/>
      <w:lvlText w:val="•"/>
      <w:lvlJc w:val="left"/>
      <w:pPr>
        <w:ind w:left="1763" w:hanging="281"/>
      </w:pPr>
      <w:rPr>
        <w:rFonts w:hint="default"/>
      </w:rPr>
    </w:lvl>
    <w:lvl w:ilvl="7" w:tplc="61DCB828">
      <w:numFmt w:val="bullet"/>
      <w:lvlText w:val="•"/>
      <w:lvlJc w:val="left"/>
      <w:pPr>
        <w:ind w:left="2007" w:hanging="281"/>
      </w:pPr>
      <w:rPr>
        <w:rFonts w:hint="default"/>
      </w:rPr>
    </w:lvl>
    <w:lvl w:ilvl="8" w:tplc="7CCE878E">
      <w:numFmt w:val="bullet"/>
      <w:lvlText w:val="•"/>
      <w:lvlJc w:val="left"/>
      <w:pPr>
        <w:ind w:left="2251" w:hanging="281"/>
      </w:pPr>
      <w:rPr>
        <w:rFonts w:hint="default"/>
      </w:rPr>
    </w:lvl>
  </w:abstractNum>
  <w:abstractNum w:abstractNumId="515" w15:restartNumberingAfterBreak="0">
    <w:nsid w:val="231641C1"/>
    <w:multiLevelType w:val="hybridMultilevel"/>
    <w:tmpl w:val="88E41498"/>
    <w:lvl w:ilvl="0" w:tplc="57385A50">
      <w:numFmt w:val="bullet"/>
      <w:lvlText w:val=""/>
      <w:lvlJc w:val="left"/>
      <w:pPr>
        <w:ind w:left="274" w:hanging="187"/>
      </w:pPr>
      <w:rPr>
        <w:rFonts w:ascii="Symbol" w:eastAsia="Symbol" w:hAnsi="Symbol" w:cs="Symbol" w:hint="default"/>
        <w:w w:val="100"/>
        <w:sz w:val="18"/>
        <w:szCs w:val="18"/>
      </w:rPr>
    </w:lvl>
    <w:lvl w:ilvl="1" w:tplc="10C84E22">
      <w:numFmt w:val="bullet"/>
      <w:lvlText w:val="•"/>
      <w:lvlJc w:val="left"/>
      <w:pPr>
        <w:ind w:left="598" w:hanging="187"/>
      </w:pPr>
      <w:rPr>
        <w:rFonts w:hint="default"/>
      </w:rPr>
    </w:lvl>
    <w:lvl w:ilvl="2" w:tplc="F87A1B8A">
      <w:numFmt w:val="bullet"/>
      <w:lvlText w:val="•"/>
      <w:lvlJc w:val="left"/>
      <w:pPr>
        <w:ind w:left="917" w:hanging="187"/>
      </w:pPr>
      <w:rPr>
        <w:rFonts w:hint="default"/>
      </w:rPr>
    </w:lvl>
    <w:lvl w:ilvl="3" w:tplc="EFBA79E0">
      <w:numFmt w:val="bullet"/>
      <w:lvlText w:val="•"/>
      <w:lvlJc w:val="left"/>
      <w:pPr>
        <w:ind w:left="1235" w:hanging="187"/>
      </w:pPr>
      <w:rPr>
        <w:rFonts w:hint="default"/>
      </w:rPr>
    </w:lvl>
    <w:lvl w:ilvl="4" w:tplc="067C0A62">
      <w:numFmt w:val="bullet"/>
      <w:lvlText w:val="•"/>
      <w:lvlJc w:val="left"/>
      <w:pPr>
        <w:ind w:left="1554" w:hanging="187"/>
      </w:pPr>
      <w:rPr>
        <w:rFonts w:hint="default"/>
      </w:rPr>
    </w:lvl>
    <w:lvl w:ilvl="5" w:tplc="A432BF42">
      <w:numFmt w:val="bullet"/>
      <w:lvlText w:val="•"/>
      <w:lvlJc w:val="left"/>
      <w:pPr>
        <w:ind w:left="1873" w:hanging="187"/>
      </w:pPr>
      <w:rPr>
        <w:rFonts w:hint="default"/>
      </w:rPr>
    </w:lvl>
    <w:lvl w:ilvl="6" w:tplc="F5961D98">
      <w:numFmt w:val="bullet"/>
      <w:lvlText w:val="•"/>
      <w:lvlJc w:val="left"/>
      <w:pPr>
        <w:ind w:left="2191" w:hanging="187"/>
      </w:pPr>
      <w:rPr>
        <w:rFonts w:hint="default"/>
      </w:rPr>
    </w:lvl>
    <w:lvl w:ilvl="7" w:tplc="9FAE3CE6">
      <w:numFmt w:val="bullet"/>
      <w:lvlText w:val="•"/>
      <w:lvlJc w:val="left"/>
      <w:pPr>
        <w:ind w:left="2510" w:hanging="187"/>
      </w:pPr>
      <w:rPr>
        <w:rFonts w:hint="default"/>
      </w:rPr>
    </w:lvl>
    <w:lvl w:ilvl="8" w:tplc="D4DEEF9A">
      <w:numFmt w:val="bullet"/>
      <w:lvlText w:val="•"/>
      <w:lvlJc w:val="left"/>
      <w:pPr>
        <w:ind w:left="2828" w:hanging="187"/>
      </w:pPr>
      <w:rPr>
        <w:rFonts w:hint="default"/>
      </w:rPr>
    </w:lvl>
  </w:abstractNum>
  <w:abstractNum w:abstractNumId="516" w15:restartNumberingAfterBreak="0">
    <w:nsid w:val="23257AF0"/>
    <w:multiLevelType w:val="hybridMultilevel"/>
    <w:tmpl w:val="324021FC"/>
    <w:lvl w:ilvl="0" w:tplc="159A1DB0">
      <w:numFmt w:val="bullet"/>
      <w:lvlText w:val="–"/>
      <w:lvlJc w:val="left"/>
      <w:pPr>
        <w:ind w:left="2940" w:hanging="296"/>
      </w:pPr>
      <w:rPr>
        <w:rFonts w:ascii="Times New Roman" w:eastAsia="Times New Roman" w:hAnsi="Times New Roman" w:cs="Times New Roman" w:hint="default"/>
        <w:w w:val="100"/>
        <w:sz w:val="18"/>
        <w:szCs w:val="18"/>
      </w:rPr>
    </w:lvl>
    <w:lvl w:ilvl="1" w:tplc="2EC81354">
      <w:numFmt w:val="bullet"/>
      <w:lvlText w:val="•"/>
      <w:lvlJc w:val="left"/>
      <w:pPr>
        <w:ind w:left="3957" w:hanging="296"/>
      </w:pPr>
      <w:rPr>
        <w:rFonts w:hint="default"/>
      </w:rPr>
    </w:lvl>
    <w:lvl w:ilvl="2" w:tplc="DE8C22D6">
      <w:numFmt w:val="bullet"/>
      <w:lvlText w:val="•"/>
      <w:lvlJc w:val="left"/>
      <w:pPr>
        <w:ind w:left="4974" w:hanging="296"/>
      </w:pPr>
      <w:rPr>
        <w:rFonts w:hint="default"/>
      </w:rPr>
    </w:lvl>
    <w:lvl w:ilvl="3" w:tplc="B02ACB74">
      <w:numFmt w:val="bullet"/>
      <w:lvlText w:val="•"/>
      <w:lvlJc w:val="left"/>
      <w:pPr>
        <w:ind w:left="5992" w:hanging="296"/>
      </w:pPr>
      <w:rPr>
        <w:rFonts w:hint="default"/>
      </w:rPr>
    </w:lvl>
    <w:lvl w:ilvl="4" w:tplc="AA9A7A1A">
      <w:numFmt w:val="bullet"/>
      <w:lvlText w:val="•"/>
      <w:lvlJc w:val="left"/>
      <w:pPr>
        <w:ind w:left="7009" w:hanging="296"/>
      </w:pPr>
      <w:rPr>
        <w:rFonts w:hint="default"/>
      </w:rPr>
    </w:lvl>
    <w:lvl w:ilvl="5" w:tplc="A8647930">
      <w:numFmt w:val="bullet"/>
      <w:lvlText w:val="•"/>
      <w:lvlJc w:val="left"/>
      <w:pPr>
        <w:ind w:left="8026" w:hanging="296"/>
      </w:pPr>
      <w:rPr>
        <w:rFonts w:hint="default"/>
      </w:rPr>
    </w:lvl>
    <w:lvl w:ilvl="6" w:tplc="9668849E">
      <w:numFmt w:val="bullet"/>
      <w:lvlText w:val="•"/>
      <w:lvlJc w:val="left"/>
      <w:pPr>
        <w:ind w:left="9044" w:hanging="296"/>
      </w:pPr>
      <w:rPr>
        <w:rFonts w:hint="default"/>
      </w:rPr>
    </w:lvl>
    <w:lvl w:ilvl="7" w:tplc="3EA0D3C6">
      <w:numFmt w:val="bullet"/>
      <w:lvlText w:val="•"/>
      <w:lvlJc w:val="left"/>
      <w:pPr>
        <w:ind w:left="10061" w:hanging="296"/>
      </w:pPr>
      <w:rPr>
        <w:rFonts w:hint="default"/>
      </w:rPr>
    </w:lvl>
    <w:lvl w:ilvl="8" w:tplc="DA58E082">
      <w:numFmt w:val="bullet"/>
      <w:lvlText w:val="•"/>
      <w:lvlJc w:val="left"/>
      <w:pPr>
        <w:ind w:left="11078" w:hanging="296"/>
      </w:pPr>
      <w:rPr>
        <w:rFonts w:hint="default"/>
      </w:rPr>
    </w:lvl>
  </w:abstractNum>
  <w:abstractNum w:abstractNumId="517" w15:restartNumberingAfterBreak="0">
    <w:nsid w:val="23453C42"/>
    <w:multiLevelType w:val="hybridMultilevel"/>
    <w:tmpl w:val="BCA0DB96"/>
    <w:lvl w:ilvl="0" w:tplc="9DDC6678">
      <w:numFmt w:val="bullet"/>
      <w:lvlText w:val=""/>
      <w:lvlJc w:val="left"/>
      <w:pPr>
        <w:ind w:left="273" w:hanging="187"/>
      </w:pPr>
      <w:rPr>
        <w:rFonts w:ascii="Symbol" w:eastAsia="Symbol" w:hAnsi="Symbol" w:cs="Symbol" w:hint="default"/>
        <w:w w:val="100"/>
        <w:sz w:val="18"/>
        <w:szCs w:val="18"/>
      </w:rPr>
    </w:lvl>
    <w:lvl w:ilvl="1" w:tplc="612A15D8">
      <w:numFmt w:val="bullet"/>
      <w:lvlText w:val="•"/>
      <w:lvlJc w:val="left"/>
      <w:pPr>
        <w:ind w:left="658" w:hanging="187"/>
      </w:pPr>
      <w:rPr>
        <w:rFonts w:hint="default"/>
      </w:rPr>
    </w:lvl>
    <w:lvl w:ilvl="2" w:tplc="50DEEEB8">
      <w:numFmt w:val="bullet"/>
      <w:lvlText w:val="•"/>
      <w:lvlJc w:val="left"/>
      <w:pPr>
        <w:ind w:left="1036" w:hanging="187"/>
      </w:pPr>
      <w:rPr>
        <w:rFonts w:hint="default"/>
      </w:rPr>
    </w:lvl>
    <w:lvl w:ilvl="3" w:tplc="A7609E4E">
      <w:numFmt w:val="bullet"/>
      <w:lvlText w:val="•"/>
      <w:lvlJc w:val="left"/>
      <w:pPr>
        <w:ind w:left="1414" w:hanging="187"/>
      </w:pPr>
      <w:rPr>
        <w:rFonts w:hint="default"/>
      </w:rPr>
    </w:lvl>
    <w:lvl w:ilvl="4" w:tplc="C55E4B4E">
      <w:numFmt w:val="bullet"/>
      <w:lvlText w:val="•"/>
      <w:lvlJc w:val="left"/>
      <w:pPr>
        <w:ind w:left="1792" w:hanging="187"/>
      </w:pPr>
      <w:rPr>
        <w:rFonts w:hint="default"/>
      </w:rPr>
    </w:lvl>
    <w:lvl w:ilvl="5" w:tplc="51FA5498">
      <w:numFmt w:val="bullet"/>
      <w:lvlText w:val="•"/>
      <w:lvlJc w:val="left"/>
      <w:pPr>
        <w:ind w:left="2171" w:hanging="187"/>
      </w:pPr>
      <w:rPr>
        <w:rFonts w:hint="default"/>
      </w:rPr>
    </w:lvl>
    <w:lvl w:ilvl="6" w:tplc="E2A43FA4">
      <w:numFmt w:val="bullet"/>
      <w:lvlText w:val="•"/>
      <w:lvlJc w:val="left"/>
      <w:pPr>
        <w:ind w:left="2549" w:hanging="187"/>
      </w:pPr>
      <w:rPr>
        <w:rFonts w:hint="default"/>
      </w:rPr>
    </w:lvl>
    <w:lvl w:ilvl="7" w:tplc="CEDAFC9A">
      <w:numFmt w:val="bullet"/>
      <w:lvlText w:val="•"/>
      <w:lvlJc w:val="left"/>
      <w:pPr>
        <w:ind w:left="2927" w:hanging="187"/>
      </w:pPr>
      <w:rPr>
        <w:rFonts w:hint="default"/>
      </w:rPr>
    </w:lvl>
    <w:lvl w:ilvl="8" w:tplc="60261A82">
      <w:numFmt w:val="bullet"/>
      <w:lvlText w:val="•"/>
      <w:lvlJc w:val="left"/>
      <w:pPr>
        <w:ind w:left="3305" w:hanging="187"/>
      </w:pPr>
      <w:rPr>
        <w:rFonts w:hint="default"/>
      </w:rPr>
    </w:lvl>
  </w:abstractNum>
  <w:abstractNum w:abstractNumId="518" w15:restartNumberingAfterBreak="0">
    <w:nsid w:val="235C377D"/>
    <w:multiLevelType w:val="hybridMultilevel"/>
    <w:tmpl w:val="D2465A4C"/>
    <w:lvl w:ilvl="0" w:tplc="69E4BCD0">
      <w:numFmt w:val="bullet"/>
      <w:lvlText w:val=""/>
      <w:lvlJc w:val="left"/>
      <w:pPr>
        <w:ind w:left="273" w:hanging="187"/>
      </w:pPr>
      <w:rPr>
        <w:rFonts w:ascii="Symbol" w:eastAsia="Symbol" w:hAnsi="Symbol" w:cs="Symbol" w:hint="default"/>
        <w:w w:val="100"/>
        <w:sz w:val="18"/>
        <w:szCs w:val="18"/>
      </w:rPr>
    </w:lvl>
    <w:lvl w:ilvl="1" w:tplc="32A2CDA8">
      <w:numFmt w:val="bullet"/>
      <w:lvlText w:val="•"/>
      <w:lvlJc w:val="left"/>
      <w:pPr>
        <w:ind w:left="482" w:hanging="187"/>
      </w:pPr>
      <w:rPr>
        <w:rFonts w:hint="default"/>
      </w:rPr>
    </w:lvl>
    <w:lvl w:ilvl="2" w:tplc="233E459E">
      <w:numFmt w:val="bullet"/>
      <w:lvlText w:val="•"/>
      <w:lvlJc w:val="left"/>
      <w:pPr>
        <w:ind w:left="684" w:hanging="187"/>
      </w:pPr>
      <w:rPr>
        <w:rFonts w:hint="default"/>
      </w:rPr>
    </w:lvl>
    <w:lvl w:ilvl="3" w:tplc="276A7A10">
      <w:numFmt w:val="bullet"/>
      <w:lvlText w:val="•"/>
      <w:lvlJc w:val="left"/>
      <w:pPr>
        <w:ind w:left="886" w:hanging="187"/>
      </w:pPr>
      <w:rPr>
        <w:rFonts w:hint="default"/>
      </w:rPr>
    </w:lvl>
    <w:lvl w:ilvl="4" w:tplc="4A144590">
      <w:numFmt w:val="bullet"/>
      <w:lvlText w:val="•"/>
      <w:lvlJc w:val="left"/>
      <w:pPr>
        <w:ind w:left="1089" w:hanging="187"/>
      </w:pPr>
      <w:rPr>
        <w:rFonts w:hint="default"/>
      </w:rPr>
    </w:lvl>
    <w:lvl w:ilvl="5" w:tplc="1F12412A">
      <w:numFmt w:val="bullet"/>
      <w:lvlText w:val="•"/>
      <w:lvlJc w:val="left"/>
      <w:pPr>
        <w:ind w:left="1291" w:hanging="187"/>
      </w:pPr>
      <w:rPr>
        <w:rFonts w:hint="default"/>
      </w:rPr>
    </w:lvl>
    <w:lvl w:ilvl="6" w:tplc="4F028E26">
      <w:numFmt w:val="bullet"/>
      <w:lvlText w:val="•"/>
      <w:lvlJc w:val="left"/>
      <w:pPr>
        <w:ind w:left="1493" w:hanging="187"/>
      </w:pPr>
      <w:rPr>
        <w:rFonts w:hint="default"/>
      </w:rPr>
    </w:lvl>
    <w:lvl w:ilvl="7" w:tplc="DC1E1D02">
      <w:numFmt w:val="bullet"/>
      <w:lvlText w:val="•"/>
      <w:lvlJc w:val="left"/>
      <w:pPr>
        <w:ind w:left="1696" w:hanging="187"/>
      </w:pPr>
      <w:rPr>
        <w:rFonts w:hint="default"/>
      </w:rPr>
    </w:lvl>
    <w:lvl w:ilvl="8" w:tplc="18EC8CA6">
      <w:numFmt w:val="bullet"/>
      <w:lvlText w:val="•"/>
      <w:lvlJc w:val="left"/>
      <w:pPr>
        <w:ind w:left="1898" w:hanging="187"/>
      </w:pPr>
      <w:rPr>
        <w:rFonts w:hint="default"/>
      </w:rPr>
    </w:lvl>
  </w:abstractNum>
  <w:abstractNum w:abstractNumId="519" w15:restartNumberingAfterBreak="0">
    <w:nsid w:val="235C4A1D"/>
    <w:multiLevelType w:val="hybridMultilevel"/>
    <w:tmpl w:val="179ACE70"/>
    <w:lvl w:ilvl="0" w:tplc="1F06B52C">
      <w:numFmt w:val="bullet"/>
      <w:lvlText w:val=""/>
      <w:lvlJc w:val="left"/>
      <w:pPr>
        <w:ind w:left="322" w:hanging="237"/>
      </w:pPr>
      <w:rPr>
        <w:rFonts w:ascii="Symbol" w:eastAsia="Symbol" w:hAnsi="Symbol" w:cs="Symbol" w:hint="default"/>
        <w:w w:val="100"/>
        <w:sz w:val="18"/>
        <w:szCs w:val="18"/>
      </w:rPr>
    </w:lvl>
    <w:lvl w:ilvl="1" w:tplc="FA5679DA">
      <w:numFmt w:val="bullet"/>
      <w:lvlText w:val="•"/>
      <w:lvlJc w:val="left"/>
      <w:pPr>
        <w:ind w:left="454" w:hanging="237"/>
      </w:pPr>
      <w:rPr>
        <w:rFonts w:hint="default"/>
      </w:rPr>
    </w:lvl>
    <w:lvl w:ilvl="2" w:tplc="1514EEEE">
      <w:numFmt w:val="bullet"/>
      <w:lvlText w:val="•"/>
      <w:lvlJc w:val="left"/>
      <w:pPr>
        <w:ind w:left="589" w:hanging="237"/>
      </w:pPr>
      <w:rPr>
        <w:rFonts w:hint="default"/>
      </w:rPr>
    </w:lvl>
    <w:lvl w:ilvl="3" w:tplc="C6B49ED2">
      <w:numFmt w:val="bullet"/>
      <w:lvlText w:val="•"/>
      <w:lvlJc w:val="left"/>
      <w:pPr>
        <w:ind w:left="723" w:hanging="237"/>
      </w:pPr>
      <w:rPr>
        <w:rFonts w:hint="default"/>
      </w:rPr>
    </w:lvl>
    <w:lvl w:ilvl="4" w:tplc="626AD784">
      <w:numFmt w:val="bullet"/>
      <w:lvlText w:val="•"/>
      <w:lvlJc w:val="left"/>
      <w:pPr>
        <w:ind w:left="858" w:hanging="237"/>
      </w:pPr>
      <w:rPr>
        <w:rFonts w:hint="default"/>
      </w:rPr>
    </w:lvl>
    <w:lvl w:ilvl="5" w:tplc="970C1160">
      <w:numFmt w:val="bullet"/>
      <w:lvlText w:val="•"/>
      <w:lvlJc w:val="left"/>
      <w:pPr>
        <w:ind w:left="993" w:hanging="237"/>
      </w:pPr>
      <w:rPr>
        <w:rFonts w:hint="default"/>
      </w:rPr>
    </w:lvl>
    <w:lvl w:ilvl="6" w:tplc="E80A7910">
      <w:numFmt w:val="bullet"/>
      <w:lvlText w:val="•"/>
      <w:lvlJc w:val="left"/>
      <w:pPr>
        <w:ind w:left="1127" w:hanging="237"/>
      </w:pPr>
      <w:rPr>
        <w:rFonts w:hint="default"/>
      </w:rPr>
    </w:lvl>
    <w:lvl w:ilvl="7" w:tplc="E7207B8A">
      <w:numFmt w:val="bullet"/>
      <w:lvlText w:val="•"/>
      <w:lvlJc w:val="left"/>
      <w:pPr>
        <w:ind w:left="1262" w:hanging="237"/>
      </w:pPr>
      <w:rPr>
        <w:rFonts w:hint="default"/>
      </w:rPr>
    </w:lvl>
    <w:lvl w:ilvl="8" w:tplc="F656C8F8">
      <w:numFmt w:val="bullet"/>
      <w:lvlText w:val="•"/>
      <w:lvlJc w:val="left"/>
      <w:pPr>
        <w:ind w:left="1396" w:hanging="237"/>
      </w:pPr>
      <w:rPr>
        <w:rFonts w:hint="default"/>
      </w:rPr>
    </w:lvl>
  </w:abstractNum>
  <w:abstractNum w:abstractNumId="520" w15:restartNumberingAfterBreak="0">
    <w:nsid w:val="236C1FAE"/>
    <w:multiLevelType w:val="hybridMultilevel"/>
    <w:tmpl w:val="31C6043A"/>
    <w:lvl w:ilvl="0" w:tplc="60EA4DD4">
      <w:numFmt w:val="bullet"/>
      <w:lvlText w:val=""/>
      <w:lvlJc w:val="left"/>
      <w:pPr>
        <w:ind w:left="382" w:hanging="296"/>
      </w:pPr>
      <w:rPr>
        <w:rFonts w:ascii="Symbol" w:eastAsia="Symbol" w:hAnsi="Symbol" w:cs="Symbol" w:hint="default"/>
        <w:w w:val="100"/>
        <w:sz w:val="18"/>
        <w:szCs w:val="18"/>
      </w:rPr>
    </w:lvl>
    <w:lvl w:ilvl="1" w:tplc="2E7009CA">
      <w:numFmt w:val="bullet"/>
      <w:lvlText w:val="•"/>
      <w:lvlJc w:val="left"/>
      <w:pPr>
        <w:ind w:left="669" w:hanging="296"/>
      </w:pPr>
      <w:rPr>
        <w:rFonts w:hint="default"/>
      </w:rPr>
    </w:lvl>
    <w:lvl w:ilvl="2" w:tplc="CBA87AEC">
      <w:numFmt w:val="bullet"/>
      <w:lvlText w:val="•"/>
      <w:lvlJc w:val="left"/>
      <w:pPr>
        <w:ind w:left="958" w:hanging="296"/>
      </w:pPr>
      <w:rPr>
        <w:rFonts w:hint="default"/>
      </w:rPr>
    </w:lvl>
    <w:lvl w:ilvl="3" w:tplc="414A3638">
      <w:numFmt w:val="bullet"/>
      <w:lvlText w:val="•"/>
      <w:lvlJc w:val="left"/>
      <w:pPr>
        <w:ind w:left="1248" w:hanging="296"/>
      </w:pPr>
      <w:rPr>
        <w:rFonts w:hint="default"/>
      </w:rPr>
    </w:lvl>
    <w:lvl w:ilvl="4" w:tplc="7D3CE416">
      <w:numFmt w:val="bullet"/>
      <w:lvlText w:val="•"/>
      <w:lvlJc w:val="left"/>
      <w:pPr>
        <w:ind w:left="1537" w:hanging="296"/>
      </w:pPr>
      <w:rPr>
        <w:rFonts w:hint="default"/>
      </w:rPr>
    </w:lvl>
    <w:lvl w:ilvl="5" w:tplc="E5C0788E">
      <w:numFmt w:val="bullet"/>
      <w:lvlText w:val="•"/>
      <w:lvlJc w:val="left"/>
      <w:pPr>
        <w:ind w:left="1827" w:hanging="296"/>
      </w:pPr>
      <w:rPr>
        <w:rFonts w:hint="default"/>
      </w:rPr>
    </w:lvl>
    <w:lvl w:ilvl="6" w:tplc="7A0C9E2C">
      <w:numFmt w:val="bullet"/>
      <w:lvlText w:val="•"/>
      <w:lvlJc w:val="left"/>
      <w:pPr>
        <w:ind w:left="2116" w:hanging="296"/>
      </w:pPr>
      <w:rPr>
        <w:rFonts w:hint="default"/>
      </w:rPr>
    </w:lvl>
    <w:lvl w:ilvl="7" w:tplc="72E668E6">
      <w:numFmt w:val="bullet"/>
      <w:lvlText w:val="•"/>
      <w:lvlJc w:val="left"/>
      <w:pPr>
        <w:ind w:left="2405" w:hanging="296"/>
      </w:pPr>
      <w:rPr>
        <w:rFonts w:hint="default"/>
      </w:rPr>
    </w:lvl>
    <w:lvl w:ilvl="8" w:tplc="9E886C34">
      <w:numFmt w:val="bullet"/>
      <w:lvlText w:val="•"/>
      <w:lvlJc w:val="left"/>
      <w:pPr>
        <w:ind w:left="2695" w:hanging="296"/>
      </w:pPr>
      <w:rPr>
        <w:rFonts w:hint="default"/>
      </w:rPr>
    </w:lvl>
  </w:abstractNum>
  <w:abstractNum w:abstractNumId="521" w15:restartNumberingAfterBreak="0">
    <w:nsid w:val="237332CB"/>
    <w:multiLevelType w:val="hybridMultilevel"/>
    <w:tmpl w:val="A776EBD2"/>
    <w:lvl w:ilvl="0" w:tplc="9AF64A9A">
      <w:numFmt w:val="bullet"/>
      <w:lvlText w:val=""/>
      <w:lvlJc w:val="left"/>
      <w:pPr>
        <w:ind w:left="323" w:hanging="237"/>
      </w:pPr>
      <w:rPr>
        <w:rFonts w:ascii="Symbol" w:eastAsia="Symbol" w:hAnsi="Symbol" w:cs="Symbol" w:hint="default"/>
        <w:w w:val="100"/>
        <w:sz w:val="13"/>
        <w:szCs w:val="13"/>
      </w:rPr>
    </w:lvl>
    <w:lvl w:ilvl="1" w:tplc="72C8F3F8">
      <w:numFmt w:val="bullet"/>
      <w:lvlText w:val="•"/>
      <w:lvlJc w:val="left"/>
      <w:pPr>
        <w:ind w:left="613" w:hanging="237"/>
      </w:pPr>
      <w:rPr>
        <w:rFonts w:hint="default"/>
      </w:rPr>
    </w:lvl>
    <w:lvl w:ilvl="2" w:tplc="1C24D956">
      <w:numFmt w:val="bullet"/>
      <w:lvlText w:val="•"/>
      <w:lvlJc w:val="left"/>
      <w:pPr>
        <w:ind w:left="906" w:hanging="237"/>
      </w:pPr>
      <w:rPr>
        <w:rFonts w:hint="default"/>
      </w:rPr>
    </w:lvl>
    <w:lvl w:ilvl="3" w:tplc="6D5828B6">
      <w:numFmt w:val="bullet"/>
      <w:lvlText w:val="•"/>
      <w:lvlJc w:val="left"/>
      <w:pPr>
        <w:ind w:left="1199" w:hanging="237"/>
      </w:pPr>
      <w:rPr>
        <w:rFonts w:hint="default"/>
      </w:rPr>
    </w:lvl>
    <w:lvl w:ilvl="4" w:tplc="2C40FBC4">
      <w:numFmt w:val="bullet"/>
      <w:lvlText w:val="•"/>
      <w:lvlJc w:val="left"/>
      <w:pPr>
        <w:ind w:left="1493" w:hanging="237"/>
      </w:pPr>
      <w:rPr>
        <w:rFonts w:hint="default"/>
      </w:rPr>
    </w:lvl>
    <w:lvl w:ilvl="5" w:tplc="3F560F54">
      <w:numFmt w:val="bullet"/>
      <w:lvlText w:val="•"/>
      <w:lvlJc w:val="left"/>
      <w:pPr>
        <w:ind w:left="1786" w:hanging="237"/>
      </w:pPr>
      <w:rPr>
        <w:rFonts w:hint="default"/>
      </w:rPr>
    </w:lvl>
    <w:lvl w:ilvl="6" w:tplc="46429EB2">
      <w:numFmt w:val="bullet"/>
      <w:lvlText w:val="•"/>
      <w:lvlJc w:val="left"/>
      <w:pPr>
        <w:ind w:left="2079" w:hanging="237"/>
      </w:pPr>
      <w:rPr>
        <w:rFonts w:hint="default"/>
      </w:rPr>
    </w:lvl>
    <w:lvl w:ilvl="7" w:tplc="7954E90A">
      <w:numFmt w:val="bullet"/>
      <w:lvlText w:val="•"/>
      <w:lvlJc w:val="left"/>
      <w:pPr>
        <w:ind w:left="2373" w:hanging="237"/>
      </w:pPr>
      <w:rPr>
        <w:rFonts w:hint="default"/>
      </w:rPr>
    </w:lvl>
    <w:lvl w:ilvl="8" w:tplc="BF8AB836">
      <w:numFmt w:val="bullet"/>
      <w:lvlText w:val="•"/>
      <w:lvlJc w:val="left"/>
      <w:pPr>
        <w:ind w:left="2666" w:hanging="237"/>
      </w:pPr>
      <w:rPr>
        <w:rFonts w:hint="default"/>
      </w:rPr>
    </w:lvl>
  </w:abstractNum>
  <w:abstractNum w:abstractNumId="522" w15:restartNumberingAfterBreak="0">
    <w:nsid w:val="23797F51"/>
    <w:multiLevelType w:val="hybridMultilevel"/>
    <w:tmpl w:val="58EE10C4"/>
    <w:lvl w:ilvl="0" w:tplc="7BA875D6">
      <w:numFmt w:val="bullet"/>
      <w:lvlText w:val=""/>
      <w:lvlJc w:val="left"/>
      <w:pPr>
        <w:ind w:left="318" w:hanging="237"/>
      </w:pPr>
      <w:rPr>
        <w:rFonts w:ascii="Symbol" w:eastAsia="Symbol" w:hAnsi="Symbol" w:cs="Symbol" w:hint="default"/>
        <w:w w:val="100"/>
        <w:sz w:val="18"/>
        <w:szCs w:val="18"/>
      </w:rPr>
    </w:lvl>
    <w:lvl w:ilvl="1" w:tplc="0F9AEC84">
      <w:numFmt w:val="bullet"/>
      <w:lvlText w:val="•"/>
      <w:lvlJc w:val="left"/>
      <w:pPr>
        <w:ind w:left="544" w:hanging="237"/>
      </w:pPr>
      <w:rPr>
        <w:rFonts w:hint="default"/>
      </w:rPr>
    </w:lvl>
    <w:lvl w:ilvl="2" w:tplc="334C32F6">
      <w:numFmt w:val="bullet"/>
      <w:lvlText w:val="•"/>
      <w:lvlJc w:val="left"/>
      <w:pPr>
        <w:ind w:left="769" w:hanging="237"/>
      </w:pPr>
      <w:rPr>
        <w:rFonts w:hint="default"/>
      </w:rPr>
    </w:lvl>
    <w:lvl w:ilvl="3" w:tplc="6C00A346">
      <w:numFmt w:val="bullet"/>
      <w:lvlText w:val="•"/>
      <w:lvlJc w:val="left"/>
      <w:pPr>
        <w:ind w:left="994" w:hanging="237"/>
      </w:pPr>
      <w:rPr>
        <w:rFonts w:hint="default"/>
      </w:rPr>
    </w:lvl>
    <w:lvl w:ilvl="4" w:tplc="3F309A9E">
      <w:numFmt w:val="bullet"/>
      <w:lvlText w:val="•"/>
      <w:lvlJc w:val="left"/>
      <w:pPr>
        <w:ind w:left="1219" w:hanging="237"/>
      </w:pPr>
      <w:rPr>
        <w:rFonts w:hint="default"/>
      </w:rPr>
    </w:lvl>
    <w:lvl w:ilvl="5" w:tplc="395254C0">
      <w:numFmt w:val="bullet"/>
      <w:lvlText w:val="•"/>
      <w:lvlJc w:val="left"/>
      <w:pPr>
        <w:ind w:left="1444" w:hanging="237"/>
      </w:pPr>
      <w:rPr>
        <w:rFonts w:hint="default"/>
      </w:rPr>
    </w:lvl>
    <w:lvl w:ilvl="6" w:tplc="CAF2540C">
      <w:numFmt w:val="bullet"/>
      <w:lvlText w:val="•"/>
      <w:lvlJc w:val="left"/>
      <w:pPr>
        <w:ind w:left="1669" w:hanging="237"/>
      </w:pPr>
      <w:rPr>
        <w:rFonts w:hint="default"/>
      </w:rPr>
    </w:lvl>
    <w:lvl w:ilvl="7" w:tplc="AE6629F2">
      <w:numFmt w:val="bullet"/>
      <w:lvlText w:val="•"/>
      <w:lvlJc w:val="left"/>
      <w:pPr>
        <w:ind w:left="1894" w:hanging="237"/>
      </w:pPr>
      <w:rPr>
        <w:rFonts w:hint="default"/>
      </w:rPr>
    </w:lvl>
    <w:lvl w:ilvl="8" w:tplc="77C2C8CA">
      <w:numFmt w:val="bullet"/>
      <w:lvlText w:val="•"/>
      <w:lvlJc w:val="left"/>
      <w:pPr>
        <w:ind w:left="2119" w:hanging="237"/>
      </w:pPr>
      <w:rPr>
        <w:rFonts w:hint="default"/>
      </w:rPr>
    </w:lvl>
  </w:abstractNum>
  <w:abstractNum w:abstractNumId="523" w15:restartNumberingAfterBreak="0">
    <w:nsid w:val="23D02728"/>
    <w:multiLevelType w:val="hybridMultilevel"/>
    <w:tmpl w:val="C5F84094"/>
    <w:lvl w:ilvl="0" w:tplc="DFBEF946">
      <w:start w:val="1"/>
      <w:numFmt w:val="upperRoman"/>
      <w:lvlText w:val="%1."/>
      <w:lvlJc w:val="left"/>
      <w:pPr>
        <w:ind w:left="1115" w:hanging="592"/>
        <w:jc w:val="left"/>
      </w:pPr>
      <w:rPr>
        <w:rFonts w:ascii="Times New Roman" w:eastAsia="Times New Roman" w:hAnsi="Times New Roman" w:cs="Times New Roman" w:hint="default"/>
        <w:w w:val="100"/>
        <w:sz w:val="18"/>
        <w:szCs w:val="18"/>
      </w:rPr>
    </w:lvl>
    <w:lvl w:ilvl="1" w:tplc="7D9EB0F8">
      <w:start w:val="1"/>
      <w:numFmt w:val="decimal"/>
      <w:lvlText w:val="%2."/>
      <w:lvlJc w:val="left"/>
      <w:pPr>
        <w:ind w:left="225" w:hanging="296"/>
        <w:jc w:val="left"/>
      </w:pPr>
      <w:rPr>
        <w:rFonts w:ascii="Times New Roman" w:eastAsia="Times New Roman" w:hAnsi="Times New Roman" w:cs="Times New Roman" w:hint="default"/>
        <w:w w:val="100"/>
        <w:sz w:val="18"/>
        <w:szCs w:val="18"/>
      </w:rPr>
    </w:lvl>
    <w:lvl w:ilvl="2" w:tplc="B300A3EC">
      <w:numFmt w:val="bullet"/>
      <w:lvlText w:val=""/>
      <w:lvlJc w:val="left"/>
      <w:pPr>
        <w:ind w:left="1687" w:hanging="296"/>
      </w:pPr>
      <w:rPr>
        <w:rFonts w:ascii="Symbol" w:eastAsia="Symbol" w:hAnsi="Symbol" w:cs="Symbol" w:hint="default"/>
        <w:w w:val="100"/>
        <w:sz w:val="18"/>
        <w:szCs w:val="18"/>
      </w:rPr>
    </w:lvl>
    <w:lvl w:ilvl="3" w:tplc="3ED4DB92">
      <w:numFmt w:val="bullet"/>
      <w:lvlText w:val="•"/>
      <w:lvlJc w:val="left"/>
      <w:pPr>
        <w:ind w:left="1680" w:hanging="296"/>
      </w:pPr>
      <w:rPr>
        <w:rFonts w:hint="default"/>
      </w:rPr>
    </w:lvl>
    <w:lvl w:ilvl="4" w:tplc="0DC0D802">
      <w:numFmt w:val="bullet"/>
      <w:lvlText w:val="•"/>
      <w:lvlJc w:val="left"/>
      <w:pPr>
        <w:ind w:left="3313" w:hanging="296"/>
      </w:pPr>
      <w:rPr>
        <w:rFonts w:hint="default"/>
      </w:rPr>
    </w:lvl>
    <w:lvl w:ilvl="5" w:tplc="4B288CB4">
      <w:numFmt w:val="bullet"/>
      <w:lvlText w:val="•"/>
      <w:lvlJc w:val="left"/>
      <w:pPr>
        <w:ind w:left="4946" w:hanging="296"/>
      </w:pPr>
      <w:rPr>
        <w:rFonts w:hint="default"/>
      </w:rPr>
    </w:lvl>
    <w:lvl w:ilvl="6" w:tplc="7DD6163C">
      <w:numFmt w:val="bullet"/>
      <w:lvlText w:val="•"/>
      <w:lvlJc w:val="left"/>
      <w:pPr>
        <w:ind w:left="6580" w:hanging="296"/>
      </w:pPr>
      <w:rPr>
        <w:rFonts w:hint="default"/>
      </w:rPr>
    </w:lvl>
    <w:lvl w:ilvl="7" w:tplc="481CD500">
      <w:numFmt w:val="bullet"/>
      <w:lvlText w:val="•"/>
      <w:lvlJc w:val="left"/>
      <w:pPr>
        <w:ind w:left="8213" w:hanging="296"/>
      </w:pPr>
      <w:rPr>
        <w:rFonts w:hint="default"/>
      </w:rPr>
    </w:lvl>
    <w:lvl w:ilvl="8" w:tplc="055A87C6">
      <w:numFmt w:val="bullet"/>
      <w:lvlText w:val="•"/>
      <w:lvlJc w:val="left"/>
      <w:pPr>
        <w:ind w:left="9846" w:hanging="296"/>
      </w:pPr>
      <w:rPr>
        <w:rFonts w:hint="default"/>
      </w:rPr>
    </w:lvl>
  </w:abstractNum>
  <w:abstractNum w:abstractNumId="524" w15:restartNumberingAfterBreak="0">
    <w:nsid w:val="23D43970"/>
    <w:multiLevelType w:val="hybridMultilevel"/>
    <w:tmpl w:val="812C0440"/>
    <w:lvl w:ilvl="0" w:tplc="52E8EF36">
      <w:numFmt w:val="bullet"/>
      <w:lvlText w:val=""/>
      <w:lvlJc w:val="left"/>
      <w:pPr>
        <w:ind w:left="323" w:hanging="237"/>
      </w:pPr>
      <w:rPr>
        <w:rFonts w:ascii="Symbol" w:eastAsia="Symbol" w:hAnsi="Symbol" w:cs="Symbol" w:hint="default"/>
        <w:w w:val="100"/>
        <w:sz w:val="18"/>
        <w:szCs w:val="18"/>
      </w:rPr>
    </w:lvl>
    <w:lvl w:ilvl="1" w:tplc="9A88D0F0">
      <w:numFmt w:val="bullet"/>
      <w:lvlText w:val="•"/>
      <w:lvlJc w:val="left"/>
      <w:pPr>
        <w:ind w:left="508" w:hanging="237"/>
      </w:pPr>
      <w:rPr>
        <w:rFonts w:hint="default"/>
      </w:rPr>
    </w:lvl>
    <w:lvl w:ilvl="2" w:tplc="034CEB38">
      <w:numFmt w:val="bullet"/>
      <w:lvlText w:val="•"/>
      <w:lvlJc w:val="left"/>
      <w:pPr>
        <w:ind w:left="697" w:hanging="237"/>
      </w:pPr>
      <w:rPr>
        <w:rFonts w:hint="default"/>
      </w:rPr>
    </w:lvl>
    <w:lvl w:ilvl="3" w:tplc="81D07D48">
      <w:numFmt w:val="bullet"/>
      <w:lvlText w:val="•"/>
      <w:lvlJc w:val="left"/>
      <w:pPr>
        <w:ind w:left="886" w:hanging="237"/>
      </w:pPr>
      <w:rPr>
        <w:rFonts w:hint="default"/>
      </w:rPr>
    </w:lvl>
    <w:lvl w:ilvl="4" w:tplc="AC76AD92">
      <w:numFmt w:val="bullet"/>
      <w:lvlText w:val="•"/>
      <w:lvlJc w:val="left"/>
      <w:pPr>
        <w:ind w:left="1075" w:hanging="237"/>
      </w:pPr>
      <w:rPr>
        <w:rFonts w:hint="default"/>
      </w:rPr>
    </w:lvl>
    <w:lvl w:ilvl="5" w:tplc="5042558A">
      <w:numFmt w:val="bullet"/>
      <w:lvlText w:val="•"/>
      <w:lvlJc w:val="left"/>
      <w:pPr>
        <w:ind w:left="1264" w:hanging="237"/>
      </w:pPr>
      <w:rPr>
        <w:rFonts w:hint="default"/>
      </w:rPr>
    </w:lvl>
    <w:lvl w:ilvl="6" w:tplc="05A869F6">
      <w:numFmt w:val="bullet"/>
      <w:lvlText w:val="•"/>
      <w:lvlJc w:val="left"/>
      <w:pPr>
        <w:ind w:left="1452" w:hanging="237"/>
      </w:pPr>
      <w:rPr>
        <w:rFonts w:hint="default"/>
      </w:rPr>
    </w:lvl>
    <w:lvl w:ilvl="7" w:tplc="6FAA63C8">
      <w:numFmt w:val="bullet"/>
      <w:lvlText w:val="•"/>
      <w:lvlJc w:val="left"/>
      <w:pPr>
        <w:ind w:left="1641" w:hanging="237"/>
      </w:pPr>
      <w:rPr>
        <w:rFonts w:hint="default"/>
      </w:rPr>
    </w:lvl>
    <w:lvl w:ilvl="8" w:tplc="71BEE8AA">
      <w:numFmt w:val="bullet"/>
      <w:lvlText w:val="•"/>
      <w:lvlJc w:val="left"/>
      <w:pPr>
        <w:ind w:left="1830" w:hanging="237"/>
      </w:pPr>
      <w:rPr>
        <w:rFonts w:hint="default"/>
      </w:rPr>
    </w:lvl>
  </w:abstractNum>
  <w:abstractNum w:abstractNumId="525" w15:restartNumberingAfterBreak="0">
    <w:nsid w:val="23D729E6"/>
    <w:multiLevelType w:val="hybridMultilevel"/>
    <w:tmpl w:val="10E0C118"/>
    <w:lvl w:ilvl="0" w:tplc="678AB514">
      <w:numFmt w:val="bullet"/>
      <w:lvlText w:val=""/>
      <w:lvlJc w:val="left"/>
      <w:pPr>
        <w:ind w:left="383" w:hanging="296"/>
      </w:pPr>
      <w:rPr>
        <w:rFonts w:ascii="Symbol" w:eastAsia="Symbol" w:hAnsi="Symbol" w:cs="Symbol" w:hint="default"/>
        <w:w w:val="100"/>
        <w:sz w:val="18"/>
        <w:szCs w:val="18"/>
      </w:rPr>
    </w:lvl>
    <w:lvl w:ilvl="1" w:tplc="665E8B9A">
      <w:numFmt w:val="bullet"/>
      <w:lvlText w:val="•"/>
      <w:lvlJc w:val="left"/>
      <w:pPr>
        <w:ind w:left="650" w:hanging="296"/>
      </w:pPr>
      <w:rPr>
        <w:rFonts w:hint="default"/>
      </w:rPr>
    </w:lvl>
    <w:lvl w:ilvl="2" w:tplc="3334AD60">
      <w:numFmt w:val="bullet"/>
      <w:lvlText w:val="•"/>
      <w:lvlJc w:val="left"/>
      <w:pPr>
        <w:ind w:left="920" w:hanging="296"/>
      </w:pPr>
      <w:rPr>
        <w:rFonts w:hint="default"/>
      </w:rPr>
    </w:lvl>
    <w:lvl w:ilvl="3" w:tplc="E104F44C">
      <w:numFmt w:val="bullet"/>
      <w:lvlText w:val="•"/>
      <w:lvlJc w:val="left"/>
      <w:pPr>
        <w:ind w:left="1191" w:hanging="296"/>
      </w:pPr>
      <w:rPr>
        <w:rFonts w:hint="default"/>
      </w:rPr>
    </w:lvl>
    <w:lvl w:ilvl="4" w:tplc="872C4026">
      <w:numFmt w:val="bullet"/>
      <w:lvlText w:val="•"/>
      <w:lvlJc w:val="left"/>
      <w:pPr>
        <w:ind w:left="1461" w:hanging="296"/>
      </w:pPr>
      <w:rPr>
        <w:rFonts w:hint="default"/>
      </w:rPr>
    </w:lvl>
    <w:lvl w:ilvl="5" w:tplc="624424D8">
      <w:numFmt w:val="bullet"/>
      <w:lvlText w:val="•"/>
      <w:lvlJc w:val="left"/>
      <w:pPr>
        <w:ind w:left="1732" w:hanging="296"/>
      </w:pPr>
      <w:rPr>
        <w:rFonts w:hint="default"/>
      </w:rPr>
    </w:lvl>
    <w:lvl w:ilvl="6" w:tplc="E17E4D00">
      <w:numFmt w:val="bullet"/>
      <w:lvlText w:val="•"/>
      <w:lvlJc w:val="left"/>
      <w:pPr>
        <w:ind w:left="2002" w:hanging="296"/>
      </w:pPr>
      <w:rPr>
        <w:rFonts w:hint="default"/>
      </w:rPr>
    </w:lvl>
    <w:lvl w:ilvl="7" w:tplc="89E8F280">
      <w:numFmt w:val="bullet"/>
      <w:lvlText w:val="•"/>
      <w:lvlJc w:val="left"/>
      <w:pPr>
        <w:ind w:left="2272" w:hanging="296"/>
      </w:pPr>
      <w:rPr>
        <w:rFonts w:hint="default"/>
      </w:rPr>
    </w:lvl>
    <w:lvl w:ilvl="8" w:tplc="D27EDB5A">
      <w:numFmt w:val="bullet"/>
      <w:lvlText w:val="•"/>
      <w:lvlJc w:val="left"/>
      <w:pPr>
        <w:ind w:left="2543" w:hanging="296"/>
      </w:pPr>
      <w:rPr>
        <w:rFonts w:hint="default"/>
      </w:rPr>
    </w:lvl>
  </w:abstractNum>
  <w:abstractNum w:abstractNumId="526" w15:restartNumberingAfterBreak="0">
    <w:nsid w:val="23F474CA"/>
    <w:multiLevelType w:val="hybridMultilevel"/>
    <w:tmpl w:val="5F825AE0"/>
    <w:lvl w:ilvl="0" w:tplc="C2F6D26C">
      <w:numFmt w:val="bullet"/>
      <w:lvlText w:val="-"/>
      <w:lvlJc w:val="left"/>
      <w:pPr>
        <w:ind w:left="129" w:hanging="106"/>
      </w:pPr>
      <w:rPr>
        <w:rFonts w:ascii="Times New Roman" w:eastAsia="Times New Roman" w:hAnsi="Times New Roman" w:cs="Times New Roman" w:hint="default"/>
        <w:w w:val="100"/>
        <w:sz w:val="18"/>
        <w:szCs w:val="18"/>
      </w:rPr>
    </w:lvl>
    <w:lvl w:ilvl="1" w:tplc="FA1C8A86">
      <w:numFmt w:val="bullet"/>
      <w:lvlText w:val="•"/>
      <w:lvlJc w:val="left"/>
      <w:pPr>
        <w:ind w:left="366" w:hanging="106"/>
      </w:pPr>
      <w:rPr>
        <w:rFonts w:hint="default"/>
      </w:rPr>
    </w:lvl>
    <w:lvl w:ilvl="2" w:tplc="A10CF390">
      <w:numFmt w:val="bullet"/>
      <w:lvlText w:val="•"/>
      <w:lvlJc w:val="left"/>
      <w:pPr>
        <w:ind w:left="613" w:hanging="106"/>
      </w:pPr>
      <w:rPr>
        <w:rFonts w:hint="default"/>
      </w:rPr>
    </w:lvl>
    <w:lvl w:ilvl="3" w:tplc="6536653C">
      <w:numFmt w:val="bullet"/>
      <w:lvlText w:val="•"/>
      <w:lvlJc w:val="left"/>
      <w:pPr>
        <w:ind w:left="860" w:hanging="106"/>
      </w:pPr>
      <w:rPr>
        <w:rFonts w:hint="default"/>
      </w:rPr>
    </w:lvl>
    <w:lvl w:ilvl="4" w:tplc="340292C2">
      <w:numFmt w:val="bullet"/>
      <w:lvlText w:val="•"/>
      <w:lvlJc w:val="left"/>
      <w:pPr>
        <w:ind w:left="1107" w:hanging="106"/>
      </w:pPr>
      <w:rPr>
        <w:rFonts w:hint="default"/>
      </w:rPr>
    </w:lvl>
    <w:lvl w:ilvl="5" w:tplc="A4BC68EE">
      <w:numFmt w:val="bullet"/>
      <w:lvlText w:val="•"/>
      <w:lvlJc w:val="left"/>
      <w:pPr>
        <w:ind w:left="1354" w:hanging="106"/>
      </w:pPr>
      <w:rPr>
        <w:rFonts w:hint="default"/>
      </w:rPr>
    </w:lvl>
    <w:lvl w:ilvl="6" w:tplc="FC888D92">
      <w:numFmt w:val="bullet"/>
      <w:lvlText w:val="•"/>
      <w:lvlJc w:val="left"/>
      <w:pPr>
        <w:ind w:left="1600" w:hanging="106"/>
      </w:pPr>
      <w:rPr>
        <w:rFonts w:hint="default"/>
      </w:rPr>
    </w:lvl>
    <w:lvl w:ilvl="7" w:tplc="7E7E275E">
      <w:numFmt w:val="bullet"/>
      <w:lvlText w:val="•"/>
      <w:lvlJc w:val="left"/>
      <w:pPr>
        <w:ind w:left="1847" w:hanging="106"/>
      </w:pPr>
      <w:rPr>
        <w:rFonts w:hint="default"/>
      </w:rPr>
    </w:lvl>
    <w:lvl w:ilvl="8" w:tplc="A7887944">
      <w:numFmt w:val="bullet"/>
      <w:lvlText w:val="•"/>
      <w:lvlJc w:val="left"/>
      <w:pPr>
        <w:ind w:left="2094" w:hanging="106"/>
      </w:pPr>
      <w:rPr>
        <w:rFonts w:hint="default"/>
      </w:rPr>
    </w:lvl>
  </w:abstractNum>
  <w:abstractNum w:abstractNumId="527" w15:restartNumberingAfterBreak="0">
    <w:nsid w:val="24115130"/>
    <w:multiLevelType w:val="hybridMultilevel"/>
    <w:tmpl w:val="D004D0A4"/>
    <w:lvl w:ilvl="0" w:tplc="BE9CDAEC">
      <w:numFmt w:val="bullet"/>
      <w:lvlText w:val=""/>
      <w:lvlJc w:val="left"/>
      <w:pPr>
        <w:ind w:left="323" w:hanging="237"/>
      </w:pPr>
      <w:rPr>
        <w:rFonts w:ascii="Symbol" w:eastAsia="Symbol" w:hAnsi="Symbol" w:cs="Symbol" w:hint="default"/>
        <w:w w:val="100"/>
        <w:sz w:val="18"/>
        <w:szCs w:val="18"/>
      </w:rPr>
    </w:lvl>
    <w:lvl w:ilvl="1" w:tplc="0F325AA6">
      <w:numFmt w:val="bullet"/>
      <w:lvlText w:val="•"/>
      <w:lvlJc w:val="left"/>
      <w:pPr>
        <w:ind w:left="601" w:hanging="237"/>
      </w:pPr>
      <w:rPr>
        <w:rFonts w:hint="default"/>
      </w:rPr>
    </w:lvl>
    <w:lvl w:ilvl="2" w:tplc="1416EF74">
      <w:numFmt w:val="bullet"/>
      <w:lvlText w:val="•"/>
      <w:lvlJc w:val="left"/>
      <w:pPr>
        <w:ind w:left="883" w:hanging="237"/>
      </w:pPr>
      <w:rPr>
        <w:rFonts w:hint="default"/>
      </w:rPr>
    </w:lvl>
    <w:lvl w:ilvl="3" w:tplc="BEEAC4E2">
      <w:numFmt w:val="bullet"/>
      <w:lvlText w:val="•"/>
      <w:lvlJc w:val="left"/>
      <w:pPr>
        <w:ind w:left="1165" w:hanging="237"/>
      </w:pPr>
      <w:rPr>
        <w:rFonts w:hint="default"/>
      </w:rPr>
    </w:lvl>
    <w:lvl w:ilvl="4" w:tplc="B2585C16">
      <w:numFmt w:val="bullet"/>
      <w:lvlText w:val="•"/>
      <w:lvlJc w:val="left"/>
      <w:pPr>
        <w:ind w:left="1446" w:hanging="237"/>
      </w:pPr>
      <w:rPr>
        <w:rFonts w:hint="default"/>
      </w:rPr>
    </w:lvl>
    <w:lvl w:ilvl="5" w:tplc="46BCF1B8">
      <w:numFmt w:val="bullet"/>
      <w:lvlText w:val="•"/>
      <w:lvlJc w:val="left"/>
      <w:pPr>
        <w:ind w:left="1728" w:hanging="237"/>
      </w:pPr>
      <w:rPr>
        <w:rFonts w:hint="default"/>
      </w:rPr>
    </w:lvl>
    <w:lvl w:ilvl="6" w:tplc="A9FA5352">
      <w:numFmt w:val="bullet"/>
      <w:lvlText w:val="•"/>
      <w:lvlJc w:val="left"/>
      <w:pPr>
        <w:ind w:left="2010" w:hanging="237"/>
      </w:pPr>
      <w:rPr>
        <w:rFonts w:hint="default"/>
      </w:rPr>
    </w:lvl>
    <w:lvl w:ilvl="7" w:tplc="CA4C6F82">
      <w:numFmt w:val="bullet"/>
      <w:lvlText w:val="•"/>
      <w:lvlJc w:val="left"/>
      <w:pPr>
        <w:ind w:left="2291" w:hanging="237"/>
      </w:pPr>
      <w:rPr>
        <w:rFonts w:hint="default"/>
      </w:rPr>
    </w:lvl>
    <w:lvl w:ilvl="8" w:tplc="716CCEDC">
      <w:numFmt w:val="bullet"/>
      <w:lvlText w:val="•"/>
      <w:lvlJc w:val="left"/>
      <w:pPr>
        <w:ind w:left="2573" w:hanging="237"/>
      </w:pPr>
      <w:rPr>
        <w:rFonts w:hint="default"/>
      </w:rPr>
    </w:lvl>
  </w:abstractNum>
  <w:abstractNum w:abstractNumId="528" w15:restartNumberingAfterBreak="0">
    <w:nsid w:val="24201B7C"/>
    <w:multiLevelType w:val="hybridMultilevel"/>
    <w:tmpl w:val="30A81D64"/>
    <w:lvl w:ilvl="0" w:tplc="07464D96">
      <w:numFmt w:val="bullet"/>
      <w:lvlText w:val=""/>
      <w:lvlJc w:val="left"/>
      <w:pPr>
        <w:ind w:left="324" w:hanging="237"/>
      </w:pPr>
      <w:rPr>
        <w:rFonts w:ascii="Symbol" w:eastAsia="Symbol" w:hAnsi="Symbol" w:cs="Symbol" w:hint="default"/>
        <w:w w:val="100"/>
        <w:sz w:val="18"/>
        <w:szCs w:val="18"/>
      </w:rPr>
    </w:lvl>
    <w:lvl w:ilvl="1" w:tplc="C17EB7D6">
      <w:numFmt w:val="bullet"/>
      <w:lvlText w:val="•"/>
      <w:lvlJc w:val="left"/>
      <w:pPr>
        <w:ind w:left="611" w:hanging="237"/>
      </w:pPr>
      <w:rPr>
        <w:rFonts w:hint="default"/>
      </w:rPr>
    </w:lvl>
    <w:lvl w:ilvl="2" w:tplc="3D5E91CC">
      <w:numFmt w:val="bullet"/>
      <w:lvlText w:val="•"/>
      <w:lvlJc w:val="left"/>
      <w:pPr>
        <w:ind w:left="902" w:hanging="237"/>
      </w:pPr>
      <w:rPr>
        <w:rFonts w:hint="default"/>
      </w:rPr>
    </w:lvl>
    <w:lvl w:ilvl="3" w:tplc="A9D83468">
      <w:numFmt w:val="bullet"/>
      <w:lvlText w:val="•"/>
      <w:lvlJc w:val="left"/>
      <w:pPr>
        <w:ind w:left="1193" w:hanging="237"/>
      </w:pPr>
      <w:rPr>
        <w:rFonts w:hint="default"/>
      </w:rPr>
    </w:lvl>
    <w:lvl w:ilvl="4" w:tplc="D6EA5C7E">
      <w:numFmt w:val="bullet"/>
      <w:lvlText w:val="•"/>
      <w:lvlJc w:val="left"/>
      <w:pPr>
        <w:ind w:left="1484" w:hanging="237"/>
      </w:pPr>
      <w:rPr>
        <w:rFonts w:hint="default"/>
      </w:rPr>
    </w:lvl>
    <w:lvl w:ilvl="5" w:tplc="AFF258EA">
      <w:numFmt w:val="bullet"/>
      <w:lvlText w:val="•"/>
      <w:lvlJc w:val="left"/>
      <w:pPr>
        <w:ind w:left="1775" w:hanging="237"/>
      </w:pPr>
      <w:rPr>
        <w:rFonts w:hint="default"/>
      </w:rPr>
    </w:lvl>
    <w:lvl w:ilvl="6" w:tplc="90E058FC">
      <w:numFmt w:val="bullet"/>
      <w:lvlText w:val="•"/>
      <w:lvlJc w:val="left"/>
      <w:pPr>
        <w:ind w:left="2066" w:hanging="237"/>
      </w:pPr>
      <w:rPr>
        <w:rFonts w:hint="default"/>
      </w:rPr>
    </w:lvl>
    <w:lvl w:ilvl="7" w:tplc="47BC804A">
      <w:numFmt w:val="bullet"/>
      <w:lvlText w:val="•"/>
      <w:lvlJc w:val="left"/>
      <w:pPr>
        <w:ind w:left="2357" w:hanging="237"/>
      </w:pPr>
      <w:rPr>
        <w:rFonts w:hint="default"/>
      </w:rPr>
    </w:lvl>
    <w:lvl w:ilvl="8" w:tplc="1A244240">
      <w:numFmt w:val="bullet"/>
      <w:lvlText w:val="•"/>
      <w:lvlJc w:val="left"/>
      <w:pPr>
        <w:ind w:left="2648" w:hanging="237"/>
      </w:pPr>
      <w:rPr>
        <w:rFonts w:hint="default"/>
      </w:rPr>
    </w:lvl>
  </w:abstractNum>
  <w:abstractNum w:abstractNumId="529" w15:restartNumberingAfterBreak="0">
    <w:nsid w:val="2421451A"/>
    <w:multiLevelType w:val="hybridMultilevel"/>
    <w:tmpl w:val="6E44ABE0"/>
    <w:lvl w:ilvl="0" w:tplc="32C04094">
      <w:numFmt w:val="bullet"/>
      <w:lvlText w:val=""/>
      <w:lvlJc w:val="left"/>
      <w:pPr>
        <w:ind w:left="273" w:hanging="187"/>
      </w:pPr>
      <w:rPr>
        <w:rFonts w:ascii="Symbol" w:eastAsia="Symbol" w:hAnsi="Symbol" w:cs="Symbol" w:hint="default"/>
        <w:w w:val="100"/>
        <w:sz w:val="18"/>
        <w:szCs w:val="18"/>
      </w:rPr>
    </w:lvl>
    <w:lvl w:ilvl="1" w:tplc="F0242C60">
      <w:numFmt w:val="bullet"/>
      <w:lvlText w:val="•"/>
      <w:lvlJc w:val="left"/>
      <w:pPr>
        <w:ind w:left="482" w:hanging="187"/>
      </w:pPr>
      <w:rPr>
        <w:rFonts w:hint="default"/>
      </w:rPr>
    </w:lvl>
    <w:lvl w:ilvl="2" w:tplc="EDE4DA38">
      <w:numFmt w:val="bullet"/>
      <w:lvlText w:val="•"/>
      <w:lvlJc w:val="left"/>
      <w:pPr>
        <w:ind w:left="684" w:hanging="187"/>
      </w:pPr>
      <w:rPr>
        <w:rFonts w:hint="default"/>
      </w:rPr>
    </w:lvl>
    <w:lvl w:ilvl="3" w:tplc="24369160">
      <w:numFmt w:val="bullet"/>
      <w:lvlText w:val="•"/>
      <w:lvlJc w:val="left"/>
      <w:pPr>
        <w:ind w:left="886" w:hanging="187"/>
      </w:pPr>
      <w:rPr>
        <w:rFonts w:hint="default"/>
      </w:rPr>
    </w:lvl>
    <w:lvl w:ilvl="4" w:tplc="7C6A89A0">
      <w:numFmt w:val="bullet"/>
      <w:lvlText w:val="•"/>
      <w:lvlJc w:val="left"/>
      <w:pPr>
        <w:ind w:left="1089" w:hanging="187"/>
      </w:pPr>
      <w:rPr>
        <w:rFonts w:hint="default"/>
      </w:rPr>
    </w:lvl>
    <w:lvl w:ilvl="5" w:tplc="2D3CB1FC">
      <w:numFmt w:val="bullet"/>
      <w:lvlText w:val="•"/>
      <w:lvlJc w:val="left"/>
      <w:pPr>
        <w:ind w:left="1291" w:hanging="187"/>
      </w:pPr>
      <w:rPr>
        <w:rFonts w:hint="default"/>
      </w:rPr>
    </w:lvl>
    <w:lvl w:ilvl="6" w:tplc="92D67FCE">
      <w:numFmt w:val="bullet"/>
      <w:lvlText w:val="•"/>
      <w:lvlJc w:val="left"/>
      <w:pPr>
        <w:ind w:left="1493" w:hanging="187"/>
      </w:pPr>
      <w:rPr>
        <w:rFonts w:hint="default"/>
      </w:rPr>
    </w:lvl>
    <w:lvl w:ilvl="7" w:tplc="9B7A214A">
      <w:numFmt w:val="bullet"/>
      <w:lvlText w:val="•"/>
      <w:lvlJc w:val="left"/>
      <w:pPr>
        <w:ind w:left="1696" w:hanging="187"/>
      </w:pPr>
      <w:rPr>
        <w:rFonts w:hint="default"/>
      </w:rPr>
    </w:lvl>
    <w:lvl w:ilvl="8" w:tplc="58EE35EA">
      <w:numFmt w:val="bullet"/>
      <w:lvlText w:val="•"/>
      <w:lvlJc w:val="left"/>
      <w:pPr>
        <w:ind w:left="1898" w:hanging="187"/>
      </w:pPr>
      <w:rPr>
        <w:rFonts w:hint="default"/>
      </w:rPr>
    </w:lvl>
  </w:abstractNum>
  <w:abstractNum w:abstractNumId="530" w15:restartNumberingAfterBreak="0">
    <w:nsid w:val="242E3AA0"/>
    <w:multiLevelType w:val="hybridMultilevel"/>
    <w:tmpl w:val="9A3217C0"/>
    <w:lvl w:ilvl="0" w:tplc="67EAE594">
      <w:numFmt w:val="bullet"/>
      <w:lvlText w:val=""/>
      <w:lvlJc w:val="left"/>
      <w:pPr>
        <w:ind w:left="323" w:hanging="237"/>
      </w:pPr>
      <w:rPr>
        <w:rFonts w:ascii="Symbol" w:eastAsia="Symbol" w:hAnsi="Symbol" w:cs="Symbol" w:hint="default"/>
        <w:w w:val="100"/>
        <w:sz w:val="18"/>
        <w:szCs w:val="18"/>
      </w:rPr>
    </w:lvl>
    <w:lvl w:ilvl="1" w:tplc="1B9803F0">
      <w:numFmt w:val="bullet"/>
      <w:lvlText w:val="•"/>
      <w:lvlJc w:val="left"/>
      <w:pPr>
        <w:ind w:left="611" w:hanging="237"/>
      </w:pPr>
      <w:rPr>
        <w:rFonts w:hint="default"/>
      </w:rPr>
    </w:lvl>
    <w:lvl w:ilvl="2" w:tplc="537C11A0">
      <w:numFmt w:val="bullet"/>
      <w:lvlText w:val="•"/>
      <w:lvlJc w:val="left"/>
      <w:pPr>
        <w:ind w:left="902" w:hanging="237"/>
      </w:pPr>
      <w:rPr>
        <w:rFonts w:hint="default"/>
      </w:rPr>
    </w:lvl>
    <w:lvl w:ilvl="3" w:tplc="A78C3B86">
      <w:numFmt w:val="bullet"/>
      <w:lvlText w:val="•"/>
      <w:lvlJc w:val="left"/>
      <w:pPr>
        <w:ind w:left="1194" w:hanging="237"/>
      </w:pPr>
      <w:rPr>
        <w:rFonts w:hint="default"/>
      </w:rPr>
    </w:lvl>
    <w:lvl w:ilvl="4" w:tplc="E57A194C">
      <w:numFmt w:val="bullet"/>
      <w:lvlText w:val="•"/>
      <w:lvlJc w:val="left"/>
      <w:pPr>
        <w:ind w:left="1485" w:hanging="237"/>
      </w:pPr>
      <w:rPr>
        <w:rFonts w:hint="default"/>
      </w:rPr>
    </w:lvl>
    <w:lvl w:ilvl="5" w:tplc="FA9A6FD2">
      <w:numFmt w:val="bullet"/>
      <w:lvlText w:val="•"/>
      <w:lvlJc w:val="left"/>
      <w:pPr>
        <w:ind w:left="1777" w:hanging="237"/>
      </w:pPr>
      <w:rPr>
        <w:rFonts w:hint="default"/>
      </w:rPr>
    </w:lvl>
    <w:lvl w:ilvl="6" w:tplc="6D8AC6B4">
      <w:numFmt w:val="bullet"/>
      <w:lvlText w:val="•"/>
      <w:lvlJc w:val="left"/>
      <w:pPr>
        <w:ind w:left="2068" w:hanging="237"/>
      </w:pPr>
      <w:rPr>
        <w:rFonts w:hint="default"/>
      </w:rPr>
    </w:lvl>
    <w:lvl w:ilvl="7" w:tplc="9118BF20">
      <w:numFmt w:val="bullet"/>
      <w:lvlText w:val="•"/>
      <w:lvlJc w:val="left"/>
      <w:pPr>
        <w:ind w:left="2359" w:hanging="237"/>
      </w:pPr>
      <w:rPr>
        <w:rFonts w:hint="default"/>
      </w:rPr>
    </w:lvl>
    <w:lvl w:ilvl="8" w:tplc="A1CC782C">
      <w:numFmt w:val="bullet"/>
      <w:lvlText w:val="•"/>
      <w:lvlJc w:val="left"/>
      <w:pPr>
        <w:ind w:left="2651" w:hanging="237"/>
      </w:pPr>
      <w:rPr>
        <w:rFonts w:hint="default"/>
      </w:rPr>
    </w:lvl>
  </w:abstractNum>
  <w:abstractNum w:abstractNumId="531" w15:restartNumberingAfterBreak="0">
    <w:nsid w:val="24406233"/>
    <w:multiLevelType w:val="hybridMultilevel"/>
    <w:tmpl w:val="08A60876"/>
    <w:lvl w:ilvl="0" w:tplc="15747C76">
      <w:numFmt w:val="bullet"/>
      <w:lvlText w:val=""/>
      <w:lvlJc w:val="left"/>
      <w:pPr>
        <w:ind w:left="431" w:hanging="321"/>
      </w:pPr>
      <w:rPr>
        <w:rFonts w:ascii="Symbol" w:eastAsia="Symbol" w:hAnsi="Symbol" w:cs="Symbol" w:hint="default"/>
        <w:w w:val="100"/>
        <w:sz w:val="13"/>
        <w:szCs w:val="13"/>
      </w:rPr>
    </w:lvl>
    <w:lvl w:ilvl="1" w:tplc="4C5855F6">
      <w:numFmt w:val="bullet"/>
      <w:lvlText w:val="•"/>
      <w:lvlJc w:val="left"/>
      <w:pPr>
        <w:ind w:left="695" w:hanging="321"/>
      </w:pPr>
      <w:rPr>
        <w:rFonts w:hint="default"/>
      </w:rPr>
    </w:lvl>
    <w:lvl w:ilvl="2" w:tplc="49941F60">
      <w:numFmt w:val="bullet"/>
      <w:lvlText w:val="•"/>
      <w:lvlJc w:val="left"/>
      <w:pPr>
        <w:ind w:left="951" w:hanging="321"/>
      </w:pPr>
      <w:rPr>
        <w:rFonts w:hint="default"/>
      </w:rPr>
    </w:lvl>
    <w:lvl w:ilvl="3" w:tplc="16F29FAC">
      <w:numFmt w:val="bullet"/>
      <w:lvlText w:val="•"/>
      <w:lvlJc w:val="left"/>
      <w:pPr>
        <w:ind w:left="1207" w:hanging="321"/>
      </w:pPr>
      <w:rPr>
        <w:rFonts w:hint="default"/>
      </w:rPr>
    </w:lvl>
    <w:lvl w:ilvl="4" w:tplc="0ED6A504">
      <w:numFmt w:val="bullet"/>
      <w:lvlText w:val="•"/>
      <w:lvlJc w:val="left"/>
      <w:pPr>
        <w:ind w:left="1462" w:hanging="321"/>
      </w:pPr>
      <w:rPr>
        <w:rFonts w:hint="default"/>
      </w:rPr>
    </w:lvl>
    <w:lvl w:ilvl="5" w:tplc="2B360B1E">
      <w:numFmt w:val="bullet"/>
      <w:lvlText w:val="•"/>
      <w:lvlJc w:val="left"/>
      <w:pPr>
        <w:ind w:left="1718" w:hanging="321"/>
      </w:pPr>
      <w:rPr>
        <w:rFonts w:hint="default"/>
      </w:rPr>
    </w:lvl>
    <w:lvl w:ilvl="6" w:tplc="C866782E">
      <w:numFmt w:val="bullet"/>
      <w:lvlText w:val="•"/>
      <w:lvlJc w:val="left"/>
      <w:pPr>
        <w:ind w:left="1974" w:hanging="321"/>
      </w:pPr>
      <w:rPr>
        <w:rFonts w:hint="default"/>
      </w:rPr>
    </w:lvl>
    <w:lvl w:ilvl="7" w:tplc="E02CB7C8">
      <w:numFmt w:val="bullet"/>
      <w:lvlText w:val="•"/>
      <w:lvlJc w:val="left"/>
      <w:pPr>
        <w:ind w:left="2229" w:hanging="321"/>
      </w:pPr>
      <w:rPr>
        <w:rFonts w:hint="default"/>
      </w:rPr>
    </w:lvl>
    <w:lvl w:ilvl="8" w:tplc="1DB63244">
      <w:numFmt w:val="bullet"/>
      <w:lvlText w:val="•"/>
      <w:lvlJc w:val="left"/>
      <w:pPr>
        <w:ind w:left="2485" w:hanging="321"/>
      </w:pPr>
      <w:rPr>
        <w:rFonts w:hint="default"/>
      </w:rPr>
    </w:lvl>
  </w:abstractNum>
  <w:abstractNum w:abstractNumId="532" w15:restartNumberingAfterBreak="0">
    <w:nsid w:val="24465BEB"/>
    <w:multiLevelType w:val="hybridMultilevel"/>
    <w:tmpl w:val="24B0C106"/>
    <w:lvl w:ilvl="0" w:tplc="97AC1012">
      <w:numFmt w:val="bullet"/>
      <w:lvlText w:val="-"/>
      <w:lvlJc w:val="left"/>
      <w:pPr>
        <w:ind w:left="201" w:hanging="374"/>
      </w:pPr>
      <w:rPr>
        <w:rFonts w:ascii="Times New Roman" w:eastAsia="Times New Roman" w:hAnsi="Times New Roman" w:cs="Times New Roman" w:hint="default"/>
        <w:w w:val="100"/>
        <w:sz w:val="18"/>
        <w:szCs w:val="18"/>
      </w:rPr>
    </w:lvl>
    <w:lvl w:ilvl="1" w:tplc="C1988122">
      <w:numFmt w:val="bullet"/>
      <w:lvlText w:val="•"/>
      <w:lvlJc w:val="left"/>
      <w:pPr>
        <w:ind w:left="471" w:hanging="374"/>
      </w:pPr>
      <w:rPr>
        <w:rFonts w:hint="default"/>
      </w:rPr>
    </w:lvl>
    <w:lvl w:ilvl="2" w:tplc="8FE6E426">
      <w:numFmt w:val="bullet"/>
      <w:lvlText w:val="•"/>
      <w:lvlJc w:val="left"/>
      <w:pPr>
        <w:ind w:left="742" w:hanging="374"/>
      </w:pPr>
      <w:rPr>
        <w:rFonts w:hint="default"/>
      </w:rPr>
    </w:lvl>
    <w:lvl w:ilvl="3" w:tplc="4010337A">
      <w:numFmt w:val="bullet"/>
      <w:lvlText w:val="•"/>
      <w:lvlJc w:val="left"/>
      <w:pPr>
        <w:ind w:left="1013" w:hanging="374"/>
      </w:pPr>
      <w:rPr>
        <w:rFonts w:hint="default"/>
      </w:rPr>
    </w:lvl>
    <w:lvl w:ilvl="4" w:tplc="15466B9A">
      <w:numFmt w:val="bullet"/>
      <w:lvlText w:val="•"/>
      <w:lvlJc w:val="left"/>
      <w:pPr>
        <w:ind w:left="1284" w:hanging="374"/>
      </w:pPr>
      <w:rPr>
        <w:rFonts w:hint="default"/>
      </w:rPr>
    </w:lvl>
    <w:lvl w:ilvl="5" w:tplc="5CC6B472">
      <w:numFmt w:val="bullet"/>
      <w:lvlText w:val="•"/>
      <w:lvlJc w:val="left"/>
      <w:pPr>
        <w:ind w:left="1556" w:hanging="374"/>
      </w:pPr>
      <w:rPr>
        <w:rFonts w:hint="default"/>
      </w:rPr>
    </w:lvl>
    <w:lvl w:ilvl="6" w:tplc="F22C2E48">
      <w:numFmt w:val="bullet"/>
      <w:lvlText w:val="•"/>
      <w:lvlJc w:val="left"/>
      <w:pPr>
        <w:ind w:left="1827" w:hanging="374"/>
      </w:pPr>
      <w:rPr>
        <w:rFonts w:hint="default"/>
      </w:rPr>
    </w:lvl>
    <w:lvl w:ilvl="7" w:tplc="FA4AA532">
      <w:numFmt w:val="bullet"/>
      <w:lvlText w:val="•"/>
      <w:lvlJc w:val="left"/>
      <w:pPr>
        <w:ind w:left="2098" w:hanging="374"/>
      </w:pPr>
      <w:rPr>
        <w:rFonts w:hint="default"/>
      </w:rPr>
    </w:lvl>
    <w:lvl w:ilvl="8" w:tplc="0EDC7CB4">
      <w:numFmt w:val="bullet"/>
      <w:lvlText w:val="•"/>
      <w:lvlJc w:val="left"/>
      <w:pPr>
        <w:ind w:left="2369" w:hanging="374"/>
      </w:pPr>
      <w:rPr>
        <w:rFonts w:hint="default"/>
      </w:rPr>
    </w:lvl>
  </w:abstractNum>
  <w:abstractNum w:abstractNumId="533" w15:restartNumberingAfterBreak="0">
    <w:nsid w:val="245B7196"/>
    <w:multiLevelType w:val="hybridMultilevel"/>
    <w:tmpl w:val="D308512C"/>
    <w:lvl w:ilvl="0" w:tplc="6DFE278A">
      <w:numFmt w:val="bullet"/>
      <w:lvlText w:val=""/>
      <w:lvlJc w:val="left"/>
      <w:pPr>
        <w:ind w:left="323" w:hanging="237"/>
      </w:pPr>
      <w:rPr>
        <w:rFonts w:ascii="Symbol" w:eastAsia="Symbol" w:hAnsi="Symbol" w:cs="Symbol" w:hint="default"/>
        <w:w w:val="100"/>
        <w:sz w:val="18"/>
        <w:szCs w:val="18"/>
      </w:rPr>
    </w:lvl>
    <w:lvl w:ilvl="1" w:tplc="5E2C1FB0">
      <w:numFmt w:val="bullet"/>
      <w:lvlText w:val="•"/>
      <w:lvlJc w:val="left"/>
      <w:pPr>
        <w:ind w:left="476" w:hanging="237"/>
      </w:pPr>
      <w:rPr>
        <w:rFonts w:hint="default"/>
      </w:rPr>
    </w:lvl>
    <w:lvl w:ilvl="2" w:tplc="03424E7A">
      <w:numFmt w:val="bullet"/>
      <w:lvlText w:val="•"/>
      <w:lvlJc w:val="left"/>
      <w:pPr>
        <w:ind w:left="632" w:hanging="237"/>
      </w:pPr>
      <w:rPr>
        <w:rFonts w:hint="default"/>
      </w:rPr>
    </w:lvl>
    <w:lvl w:ilvl="3" w:tplc="11A0889E">
      <w:numFmt w:val="bullet"/>
      <w:lvlText w:val="•"/>
      <w:lvlJc w:val="left"/>
      <w:pPr>
        <w:ind w:left="788" w:hanging="237"/>
      </w:pPr>
      <w:rPr>
        <w:rFonts w:hint="default"/>
      </w:rPr>
    </w:lvl>
    <w:lvl w:ilvl="4" w:tplc="A09AA9F0">
      <w:numFmt w:val="bullet"/>
      <w:lvlText w:val="•"/>
      <w:lvlJc w:val="left"/>
      <w:pPr>
        <w:ind w:left="944" w:hanging="237"/>
      </w:pPr>
      <w:rPr>
        <w:rFonts w:hint="default"/>
      </w:rPr>
    </w:lvl>
    <w:lvl w:ilvl="5" w:tplc="0CB861DC">
      <w:numFmt w:val="bullet"/>
      <w:lvlText w:val="•"/>
      <w:lvlJc w:val="left"/>
      <w:pPr>
        <w:ind w:left="1100" w:hanging="237"/>
      </w:pPr>
      <w:rPr>
        <w:rFonts w:hint="default"/>
      </w:rPr>
    </w:lvl>
    <w:lvl w:ilvl="6" w:tplc="8B3C0D40">
      <w:numFmt w:val="bullet"/>
      <w:lvlText w:val="•"/>
      <w:lvlJc w:val="left"/>
      <w:pPr>
        <w:ind w:left="1256" w:hanging="237"/>
      </w:pPr>
      <w:rPr>
        <w:rFonts w:hint="default"/>
      </w:rPr>
    </w:lvl>
    <w:lvl w:ilvl="7" w:tplc="9D7C4D7A">
      <w:numFmt w:val="bullet"/>
      <w:lvlText w:val="•"/>
      <w:lvlJc w:val="left"/>
      <w:pPr>
        <w:ind w:left="1412" w:hanging="237"/>
      </w:pPr>
      <w:rPr>
        <w:rFonts w:hint="default"/>
      </w:rPr>
    </w:lvl>
    <w:lvl w:ilvl="8" w:tplc="C12A1AC4">
      <w:numFmt w:val="bullet"/>
      <w:lvlText w:val="•"/>
      <w:lvlJc w:val="left"/>
      <w:pPr>
        <w:ind w:left="1568" w:hanging="237"/>
      </w:pPr>
      <w:rPr>
        <w:rFonts w:hint="default"/>
      </w:rPr>
    </w:lvl>
  </w:abstractNum>
  <w:abstractNum w:abstractNumId="534" w15:restartNumberingAfterBreak="0">
    <w:nsid w:val="24690CB5"/>
    <w:multiLevelType w:val="hybridMultilevel"/>
    <w:tmpl w:val="6EC8517A"/>
    <w:lvl w:ilvl="0" w:tplc="235830D6">
      <w:numFmt w:val="bullet"/>
      <w:lvlText w:val=""/>
      <w:lvlJc w:val="left"/>
      <w:pPr>
        <w:ind w:left="324" w:hanging="237"/>
      </w:pPr>
      <w:rPr>
        <w:rFonts w:ascii="Symbol" w:eastAsia="Symbol" w:hAnsi="Symbol" w:cs="Symbol" w:hint="default"/>
        <w:w w:val="100"/>
        <w:sz w:val="18"/>
        <w:szCs w:val="18"/>
      </w:rPr>
    </w:lvl>
    <w:lvl w:ilvl="1" w:tplc="E74E203A">
      <w:numFmt w:val="bullet"/>
      <w:lvlText w:val="•"/>
      <w:lvlJc w:val="left"/>
      <w:pPr>
        <w:ind w:left="628" w:hanging="237"/>
      </w:pPr>
      <w:rPr>
        <w:rFonts w:hint="default"/>
      </w:rPr>
    </w:lvl>
    <w:lvl w:ilvl="2" w:tplc="9DB6F3F0">
      <w:numFmt w:val="bullet"/>
      <w:lvlText w:val="•"/>
      <w:lvlJc w:val="left"/>
      <w:pPr>
        <w:ind w:left="937" w:hanging="237"/>
      </w:pPr>
      <w:rPr>
        <w:rFonts w:hint="default"/>
      </w:rPr>
    </w:lvl>
    <w:lvl w:ilvl="3" w:tplc="CAA4779A">
      <w:numFmt w:val="bullet"/>
      <w:lvlText w:val="•"/>
      <w:lvlJc w:val="left"/>
      <w:pPr>
        <w:ind w:left="1246" w:hanging="237"/>
      </w:pPr>
      <w:rPr>
        <w:rFonts w:hint="default"/>
      </w:rPr>
    </w:lvl>
    <w:lvl w:ilvl="4" w:tplc="BCF8EFE0">
      <w:numFmt w:val="bullet"/>
      <w:lvlText w:val="•"/>
      <w:lvlJc w:val="left"/>
      <w:pPr>
        <w:ind w:left="1554" w:hanging="237"/>
      </w:pPr>
      <w:rPr>
        <w:rFonts w:hint="default"/>
      </w:rPr>
    </w:lvl>
    <w:lvl w:ilvl="5" w:tplc="23DC1CA2">
      <w:numFmt w:val="bullet"/>
      <w:lvlText w:val="•"/>
      <w:lvlJc w:val="left"/>
      <w:pPr>
        <w:ind w:left="1863" w:hanging="237"/>
      </w:pPr>
      <w:rPr>
        <w:rFonts w:hint="default"/>
      </w:rPr>
    </w:lvl>
    <w:lvl w:ilvl="6" w:tplc="EAE86F08">
      <w:numFmt w:val="bullet"/>
      <w:lvlText w:val="•"/>
      <w:lvlJc w:val="left"/>
      <w:pPr>
        <w:ind w:left="2172" w:hanging="237"/>
      </w:pPr>
      <w:rPr>
        <w:rFonts w:hint="default"/>
      </w:rPr>
    </w:lvl>
    <w:lvl w:ilvl="7" w:tplc="F9DCEF00">
      <w:numFmt w:val="bullet"/>
      <w:lvlText w:val="•"/>
      <w:lvlJc w:val="left"/>
      <w:pPr>
        <w:ind w:left="2480" w:hanging="237"/>
      </w:pPr>
      <w:rPr>
        <w:rFonts w:hint="default"/>
      </w:rPr>
    </w:lvl>
    <w:lvl w:ilvl="8" w:tplc="783E4D0A">
      <w:numFmt w:val="bullet"/>
      <w:lvlText w:val="•"/>
      <w:lvlJc w:val="left"/>
      <w:pPr>
        <w:ind w:left="2789" w:hanging="237"/>
      </w:pPr>
      <w:rPr>
        <w:rFonts w:hint="default"/>
      </w:rPr>
    </w:lvl>
  </w:abstractNum>
  <w:abstractNum w:abstractNumId="535" w15:restartNumberingAfterBreak="0">
    <w:nsid w:val="24807134"/>
    <w:multiLevelType w:val="hybridMultilevel"/>
    <w:tmpl w:val="5322D900"/>
    <w:lvl w:ilvl="0" w:tplc="95962726">
      <w:numFmt w:val="bullet"/>
      <w:lvlText w:val=""/>
      <w:lvlJc w:val="left"/>
      <w:pPr>
        <w:ind w:left="314" w:hanging="234"/>
      </w:pPr>
      <w:rPr>
        <w:rFonts w:ascii="Symbol" w:eastAsia="Symbol" w:hAnsi="Symbol" w:cs="Symbol" w:hint="default"/>
        <w:w w:val="100"/>
        <w:sz w:val="18"/>
        <w:szCs w:val="18"/>
      </w:rPr>
    </w:lvl>
    <w:lvl w:ilvl="1" w:tplc="3EA8FC9C">
      <w:numFmt w:val="bullet"/>
      <w:lvlText w:val="•"/>
      <w:lvlJc w:val="left"/>
      <w:pPr>
        <w:ind w:left="474" w:hanging="234"/>
      </w:pPr>
      <w:rPr>
        <w:rFonts w:hint="default"/>
      </w:rPr>
    </w:lvl>
    <w:lvl w:ilvl="2" w:tplc="80D0488A">
      <w:numFmt w:val="bullet"/>
      <w:lvlText w:val="•"/>
      <w:lvlJc w:val="left"/>
      <w:pPr>
        <w:ind w:left="628" w:hanging="234"/>
      </w:pPr>
      <w:rPr>
        <w:rFonts w:hint="default"/>
      </w:rPr>
    </w:lvl>
    <w:lvl w:ilvl="3" w:tplc="4ED23AC0">
      <w:numFmt w:val="bullet"/>
      <w:lvlText w:val="•"/>
      <w:lvlJc w:val="left"/>
      <w:pPr>
        <w:ind w:left="782" w:hanging="234"/>
      </w:pPr>
      <w:rPr>
        <w:rFonts w:hint="default"/>
      </w:rPr>
    </w:lvl>
    <w:lvl w:ilvl="4" w:tplc="4F96A94C">
      <w:numFmt w:val="bullet"/>
      <w:lvlText w:val="•"/>
      <w:lvlJc w:val="left"/>
      <w:pPr>
        <w:ind w:left="937" w:hanging="234"/>
      </w:pPr>
      <w:rPr>
        <w:rFonts w:hint="default"/>
      </w:rPr>
    </w:lvl>
    <w:lvl w:ilvl="5" w:tplc="69BE173E">
      <w:numFmt w:val="bullet"/>
      <w:lvlText w:val="•"/>
      <w:lvlJc w:val="left"/>
      <w:pPr>
        <w:ind w:left="1091" w:hanging="234"/>
      </w:pPr>
      <w:rPr>
        <w:rFonts w:hint="default"/>
      </w:rPr>
    </w:lvl>
    <w:lvl w:ilvl="6" w:tplc="090EAC5C">
      <w:numFmt w:val="bullet"/>
      <w:lvlText w:val="•"/>
      <w:lvlJc w:val="left"/>
      <w:pPr>
        <w:ind w:left="1245" w:hanging="234"/>
      </w:pPr>
      <w:rPr>
        <w:rFonts w:hint="default"/>
      </w:rPr>
    </w:lvl>
    <w:lvl w:ilvl="7" w:tplc="B7748902">
      <w:numFmt w:val="bullet"/>
      <w:lvlText w:val="•"/>
      <w:lvlJc w:val="left"/>
      <w:pPr>
        <w:ind w:left="1400" w:hanging="234"/>
      </w:pPr>
      <w:rPr>
        <w:rFonts w:hint="default"/>
      </w:rPr>
    </w:lvl>
    <w:lvl w:ilvl="8" w:tplc="92E4DF98">
      <w:numFmt w:val="bullet"/>
      <w:lvlText w:val="•"/>
      <w:lvlJc w:val="left"/>
      <w:pPr>
        <w:ind w:left="1554" w:hanging="234"/>
      </w:pPr>
      <w:rPr>
        <w:rFonts w:hint="default"/>
      </w:rPr>
    </w:lvl>
  </w:abstractNum>
  <w:abstractNum w:abstractNumId="536" w15:restartNumberingAfterBreak="0">
    <w:nsid w:val="24953395"/>
    <w:multiLevelType w:val="hybridMultilevel"/>
    <w:tmpl w:val="379A7D9A"/>
    <w:lvl w:ilvl="0" w:tplc="020AA7CA">
      <w:numFmt w:val="bullet"/>
      <w:lvlText w:val=""/>
      <w:lvlJc w:val="left"/>
      <w:pPr>
        <w:ind w:left="205" w:hanging="264"/>
      </w:pPr>
      <w:rPr>
        <w:rFonts w:ascii="Symbol" w:eastAsia="Symbol" w:hAnsi="Symbol" w:cs="Symbol" w:hint="default"/>
        <w:w w:val="100"/>
        <w:sz w:val="18"/>
        <w:szCs w:val="18"/>
      </w:rPr>
    </w:lvl>
    <w:lvl w:ilvl="1" w:tplc="8B388916">
      <w:numFmt w:val="bullet"/>
      <w:lvlText w:val="•"/>
      <w:lvlJc w:val="left"/>
      <w:pPr>
        <w:ind w:left="352" w:hanging="264"/>
      </w:pPr>
      <w:rPr>
        <w:rFonts w:hint="default"/>
      </w:rPr>
    </w:lvl>
    <w:lvl w:ilvl="2" w:tplc="B3740EA4">
      <w:numFmt w:val="bullet"/>
      <w:lvlText w:val="•"/>
      <w:lvlJc w:val="left"/>
      <w:pPr>
        <w:ind w:left="504" w:hanging="264"/>
      </w:pPr>
      <w:rPr>
        <w:rFonts w:hint="default"/>
      </w:rPr>
    </w:lvl>
    <w:lvl w:ilvl="3" w:tplc="26C826A8">
      <w:numFmt w:val="bullet"/>
      <w:lvlText w:val="•"/>
      <w:lvlJc w:val="left"/>
      <w:pPr>
        <w:ind w:left="656" w:hanging="264"/>
      </w:pPr>
      <w:rPr>
        <w:rFonts w:hint="default"/>
      </w:rPr>
    </w:lvl>
    <w:lvl w:ilvl="4" w:tplc="5868E7AA">
      <w:numFmt w:val="bullet"/>
      <w:lvlText w:val="•"/>
      <w:lvlJc w:val="left"/>
      <w:pPr>
        <w:ind w:left="808" w:hanging="264"/>
      </w:pPr>
      <w:rPr>
        <w:rFonts w:hint="default"/>
      </w:rPr>
    </w:lvl>
    <w:lvl w:ilvl="5" w:tplc="EF94B552">
      <w:numFmt w:val="bullet"/>
      <w:lvlText w:val="•"/>
      <w:lvlJc w:val="left"/>
      <w:pPr>
        <w:ind w:left="961" w:hanging="264"/>
      </w:pPr>
      <w:rPr>
        <w:rFonts w:hint="default"/>
      </w:rPr>
    </w:lvl>
    <w:lvl w:ilvl="6" w:tplc="C3589A88">
      <w:numFmt w:val="bullet"/>
      <w:lvlText w:val="•"/>
      <w:lvlJc w:val="left"/>
      <w:pPr>
        <w:ind w:left="1113" w:hanging="264"/>
      </w:pPr>
      <w:rPr>
        <w:rFonts w:hint="default"/>
      </w:rPr>
    </w:lvl>
    <w:lvl w:ilvl="7" w:tplc="C9FC817A">
      <w:numFmt w:val="bullet"/>
      <w:lvlText w:val="•"/>
      <w:lvlJc w:val="left"/>
      <w:pPr>
        <w:ind w:left="1265" w:hanging="264"/>
      </w:pPr>
      <w:rPr>
        <w:rFonts w:hint="default"/>
      </w:rPr>
    </w:lvl>
    <w:lvl w:ilvl="8" w:tplc="974A7E2C">
      <w:numFmt w:val="bullet"/>
      <w:lvlText w:val="•"/>
      <w:lvlJc w:val="left"/>
      <w:pPr>
        <w:ind w:left="1417" w:hanging="264"/>
      </w:pPr>
      <w:rPr>
        <w:rFonts w:hint="default"/>
      </w:rPr>
    </w:lvl>
  </w:abstractNum>
  <w:abstractNum w:abstractNumId="537" w15:restartNumberingAfterBreak="0">
    <w:nsid w:val="249E6FFF"/>
    <w:multiLevelType w:val="hybridMultilevel"/>
    <w:tmpl w:val="9030F22A"/>
    <w:lvl w:ilvl="0" w:tplc="E7D8DB22">
      <w:numFmt w:val="bullet"/>
      <w:lvlText w:val=""/>
      <w:lvlJc w:val="left"/>
      <w:pPr>
        <w:ind w:left="325" w:hanging="237"/>
      </w:pPr>
      <w:rPr>
        <w:rFonts w:ascii="Symbol" w:eastAsia="Symbol" w:hAnsi="Symbol" w:cs="Symbol" w:hint="default"/>
        <w:w w:val="100"/>
        <w:sz w:val="13"/>
        <w:szCs w:val="13"/>
      </w:rPr>
    </w:lvl>
    <w:lvl w:ilvl="1" w:tplc="4A4A5552">
      <w:numFmt w:val="bullet"/>
      <w:lvlText w:val="•"/>
      <w:lvlJc w:val="left"/>
      <w:pPr>
        <w:ind w:left="500" w:hanging="237"/>
      </w:pPr>
      <w:rPr>
        <w:rFonts w:hint="default"/>
      </w:rPr>
    </w:lvl>
    <w:lvl w:ilvl="2" w:tplc="8056084E">
      <w:numFmt w:val="bullet"/>
      <w:lvlText w:val="•"/>
      <w:lvlJc w:val="left"/>
      <w:pPr>
        <w:ind w:left="681" w:hanging="237"/>
      </w:pPr>
      <w:rPr>
        <w:rFonts w:hint="default"/>
      </w:rPr>
    </w:lvl>
    <w:lvl w:ilvl="3" w:tplc="FD46E912">
      <w:numFmt w:val="bullet"/>
      <w:lvlText w:val="•"/>
      <w:lvlJc w:val="left"/>
      <w:pPr>
        <w:ind w:left="862" w:hanging="237"/>
      </w:pPr>
      <w:rPr>
        <w:rFonts w:hint="default"/>
      </w:rPr>
    </w:lvl>
    <w:lvl w:ilvl="4" w:tplc="D488E3CA">
      <w:numFmt w:val="bullet"/>
      <w:lvlText w:val="•"/>
      <w:lvlJc w:val="left"/>
      <w:pPr>
        <w:ind w:left="1043" w:hanging="237"/>
      </w:pPr>
      <w:rPr>
        <w:rFonts w:hint="default"/>
      </w:rPr>
    </w:lvl>
    <w:lvl w:ilvl="5" w:tplc="56A450A4">
      <w:numFmt w:val="bullet"/>
      <w:lvlText w:val="•"/>
      <w:lvlJc w:val="left"/>
      <w:pPr>
        <w:ind w:left="1224" w:hanging="237"/>
      </w:pPr>
      <w:rPr>
        <w:rFonts w:hint="default"/>
      </w:rPr>
    </w:lvl>
    <w:lvl w:ilvl="6" w:tplc="19E616E2">
      <w:numFmt w:val="bullet"/>
      <w:lvlText w:val="•"/>
      <w:lvlJc w:val="left"/>
      <w:pPr>
        <w:ind w:left="1405" w:hanging="237"/>
      </w:pPr>
      <w:rPr>
        <w:rFonts w:hint="default"/>
      </w:rPr>
    </w:lvl>
    <w:lvl w:ilvl="7" w:tplc="44F4DBD4">
      <w:numFmt w:val="bullet"/>
      <w:lvlText w:val="•"/>
      <w:lvlJc w:val="left"/>
      <w:pPr>
        <w:ind w:left="1586" w:hanging="237"/>
      </w:pPr>
      <w:rPr>
        <w:rFonts w:hint="default"/>
      </w:rPr>
    </w:lvl>
    <w:lvl w:ilvl="8" w:tplc="0F78B1AC">
      <w:numFmt w:val="bullet"/>
      <w:lvlText w:val="•"/>
      <w:lvlJc w:val="left"/>
      <w:pPr>
        <w:ind w:left="1767" w:hanging="237"/>
      </w:pPr>
      <w:rPr>
        <w:rFonts w:hint="default"/>
      </w:rPr>
    </w:lvl>
  </w:abstractNum>
  <w:abstractNum w:abstractNumId="538" w15:restartNumberingAfterBreak="0">
    <w:nsid w:val="24BD1258"/>
    <w:multiLevelType w:val="hybridMultilevel"/>
    <w:tmpl w:val="E2162740"/>
    <w:lvl w:ilvl="0" w:tplc="23DACE74">
      <w:numFmt w:val="bullet"/>
      <w:lvlText w:val=""/>
      <w:lvlJc w:val="left"/>
      <w:pPr>
        <w:ind w:left="384" w:hanging="296"/>
      </w:pPr>
      <w:rPr>
        <w:rFonts w:ascii="Symbol" w:eastAsia="Symbol" w:hAnsi="Symbol" w:cs="Symbol" w:hint="default"/>
        <w:w w:val="100"/>
        <w:sz w:val="18"/>
        <w:szCs w:val="18"/>
      </w:rPr>
    </w:lvl>
    <w:lvl w:ilvl="1" w:tplc="BEFE8B6A">
      <w:numFmt w:val="bullet"/>
      <w:lvlText w:val="•"/>
      <w:lvlJc w:val="left"/>
      <w:pPr>
        <w:ind w:left="712" w:hanging="296"/>
      </w:pPr>
      <w:rPr>
        <w:rFonts w:hint="default"/>
      </w:rPr>
    </w:lvl>
    <w:lvl w:ilvl="2" w:tplc="E8B4CC70">
      <w:numFmt w:val="bullet"/>
      <w:lvlText w:val="•"/>
      <w:lvlJc w:val="left"/>
      <w:pPr>
        <w:ind w:left="1045" w:hanging="296"/>
      </w:pPr>
      <w:rPr>
        <w:rFonts w:hint="default"/>
      </w:rPr>
    </w:lvl>
    <w:lvl w:ilvl="3" w:tplc="83EEA798">
      <w:numFmt w:val="bullet"/>
      <w:lvlText w:val="•"/>
      <w:lvlJc w:val="left"/>
      <w:pPr>
        <w:ind w:left="1377" w:hanging="296"/>
      </w:pPr>
      <w:rPr>
        <w:rFonts w:hint="default"/>
      </w:rPr>
    </w:lvl>
    <w:lvl w:ilvl="4" w:tplc="FBBAD9AC">
      <w:numFmt w:val="bullet"/>
      <w:lvlText w:val="•"/>
      <w:lvlJc w:val="left"/>
      <w:pPr>
        <w:ind w:left="1710" w:hanging="296"/>
      </w:pPr>
      <w:rPr>
        <w:rFonts w:hint="default"/>
      </w:rPr>
    </w:lvl>
    <w:lvl w:ilvl="5" w:tplc="342A926E">
      <w:numFmt w:val="bullet"/>
      <w:lvlText w:val="•"/>
      <w:lvlJc w:val="left"/>
      <w:pPr>
        <w:ind w:left="2042" w:hanging="296"/>
      </w:pPr>
      <w:rPr>
        <w:rFonts w:hint="default"/>
      </w:rPr>
    </w:lvl>
    <w:lvl w:ilvl="6" w:tplc="2E6423CE">
      <w:numFmt w:val="bullet"/>
      <w:lvlText w:val="•"/>
      <w:lvlJc w:val="left"/>
      <w:pPr>
        <w:ind w:left="2375" w:hanging="296"/>
      </w:pPr>
      <w:rPr>
        <w:rFonts w:hint="default"/>
      </w:rPr>
    </w:lvl>
    <w:lvl w:ilvl="7" w:tplc="009E128E">
      <w:numFmt w:val="bullet"/>
      <w:lvlText w:val="•"/>
      <w:lvlJc w:val="left"/>
      <w:pPr>
        <w:ind w:left="2707" w:hanging="296"/>
      </w:pPr>
      <w:rPr>
        <w:rFonts w:hint="default"/>
      </w:rPr>
    </w:lvl>
    <w:lvl w:ilvl="8" w:tplc="31560D2C">
      <w:numFmt w:val="bullet"/>
      <w:lvlText w:val="•"/>
      <w:lvlJc w:val="left"/>
      <w:pPr>
        <w:ind w:left="3040" w:hanging="296"/>
      </w:pPr>
      <w:rPr>
        <w:rFonts w:hint="default"/>
      </w:rPr>
    </w:lvl>
  </w:abstractNum>
  <w:abstractNum w:abstractNumId="539" w15:restartNumberingAfterBreak="0">
    <w:nsid w:val="24C71F0F"/>
    <w:multiLevelType w:val="hybridMultilevel"/>
    <w:tmpl w:val="70C0F91E"/>
    <w:lvl w:ilvl="0" w:tplc="BBE6FB8E">
      <w:numFmt w:val="bullet"/>
      <w:lvlText w:val=""/>
      <w:lvlJc w:val="left"/>
      <w:pPr>
        <w:ind w:left="383" w:hanging="296"/>
      </w:pPr>
      <w:rPr>
        <w:rFonts w:ascii="Symbol" w:eastAsia="Symbol" w:hAnsi="Symbol" w:cs="Symbol" w:hint="default"/>
        <w:w w:val="105"/>
        <w:sz w:val="14"/>
        <w:szCs w:val="14"/>
      </w:rPr>
    </w:lvl>
    <w:lvl w:ilvl="1" w:tplc="043A7FE0">
      <w:numFmt w:val="bullet"/>
      <w:lvlText w:val="•"/>
      <w:lvlJc w:val="left"/>
      <w:pPr>
        <w:ind w:left="695" w:hanging="296"/>
      </w:pPr>
      <w:rPr>
        <w:rFonts w:hint="default"/>
      </w:rPr>
    </w:lvl>
    <w:lvl w:ilvl="2" w:tplc="4190AE96">
      <w:numFmt w:val="bullet"/>
      <w:lvlText w:val="•"/>
      <w:lvlJc w:val="left"/>
      <w:pPr>
        <w:ind w:left="1011" w:hanging="296"/>
      </w:pPr>
      <w:rPr>
        <w:rFonts w:hint="default"/>
      </w:rPr>
    </w:lvl>
    <w:lvl w:ilvl="3" w:tplc="37AC122E">
      <w:numFmt w:val="bullet"/>
      <w:lvlText w:val="•"/>
      <w:lvlJc w:val="left"/>
      <w:pPr>
        <w:ind w:left="1327" w:hanging="296"/>
      </w:pPr>
      <w:rPr>
        <w:rFonts w:hint="default"/>
      </w:rPr>
    </w:lvl>
    <w:lvl w:ilvl="4" w:tplc="AF2E0B24">
      <w:numFmt w:val="bullet"/>
      <w:lvlText w:val="•"/>
      <w:lvlJc w:val="left"/>
      <w:pPr>
        <w:ind w:left="1643" w:hanging="296"/>
      </w:pPr>
      <w:rPr>
        <w:rFonts w:hint="default"/>
      </w:rPr>
    </w:lvl>
    <w:lvl w:ilvl="5" w:tplc="B6600C66">
      <w:numFmt w:val="bullet"/>
      <w:lvlText w:val="•"/>
      <w:lvlJc w:val="left"/>
      <w:pPr>
        <w:ind w:left="1959" w:hanging="296"/>
      </w:pPr>
      <w:rPr>
        <w:rFonts w:hint="default"/>
      </w:rPr>
    </w:lvl>
    <w:lvl w:ilvl="6" w:tplc="07349C6C">
      <w:numFmt w:val="bullet"/>
      <w:lvlText w:val="•"/>
      <w:lvlJc w:val="left"/>
      <w:pPr>
        <w:ind w:left="2274" w:hanging="296"/>
      </w:pPr>
      <w:rPr>
        <w:rFonts w:hint="default"/>
      </w:rPr>
    </w:lvl>
    <w:lvl w:ilvl="7" w:tplc="5122F7A2">
      <w:numFmt w:val="bullet"/>
      <w:lvlText w:val="•"/>
      <w:lvlJc w:val="left"/>
      <w:pPr>
        <w:ind w:left="2590" w:hanging="296"/>
      </w:pPr>
      <w:rPr>
        <w:rFonts w:hint="default"/>
      </w:rPr>
    </w:lvl>
    <w:lvl w:ilvl="8" w:tplc="9A3ECD84">
      <w:numFmt w:val="bullet"/>
      <w:lvlText w:val="•"/>
      <w:lvlJc w:val="left"/>
      <w:pPr>
        <w:ind w:left="2906" w:hanging="296"/>
      </w:pPr>
      <w:rPr>
        <w:rFonts w:hint="default"/>
      </w:rPr>
    </w:lvl>
  </w:abstractNum>
  <w:abstractNum w:abstractNumId="540" w15:restartNumberingAfterBreak="0">
    <w:nsid w:val="24CA0F55"/>
    <w:multiLevelType w:val="hybridMultilevel"/>
    <w:tmpl w:val="BDC6CF02"/>
    <w:lvl w:ilvl="0" w:tplc="26E0AD38">
      <w:numFmt w:val="bullet"/>
      <w:lvlText w:val=""/>
      <w:lvlJc w:val="left"/>
      <w:pPr>
        <w:ind w:left="382" w:hanging="296"/>
      </w:pPr>
      <w:rPr>
        <w:rFonts w:ascii="Symbol" w:eastAsia="Symbol" w:hAnsi="Symbol" w:cs="Symbol" w:hint="default"/>
        <w:w w:val="100"/>
        <w:sz w:val="18"/>
        <w:szCs w:val="18"/>
      </w:rPr>
    </w:lvl>
    <w:lvl w:ilvl="1" w:tplc="CDB2B496">
      <w:numFmt w:val="bullet"/>
      <w:lvlText w:val="•"/>
      <w:lvlJc w:val="left"/>
      <w:pPr>
        <w:ind w:left="623" w:hanging="296"/>
      </w:pPr>
      <w:rPr>
        <w:rFonts w:hint="default"/>
      </w:rPr>
    </w:lvl>
    <w:lvl w:ilvl="2" w:tplc="5AEED112">
      <w:numFmt w:val="bullet"/>
      <w:lvlText w:val="•"/>
      <w:lvlJc w:val="left"/>
      <w:pPr>
        <w:ind w:left="866" w:hanging="296"/>
      </w:pPr>
      <w:rPr>
        <w:rFonts w:hint="default"/>
      </w:rPr>
    </w:lvl>
    <w:lvl w:ilvl="3" w:tplc="149C1E7E">
      <w:numFmt w:val="bullet"/>
      <w:lvlText w:val="•"/>
      <w:lvlJc w:val="left"/>
      <w:pPr>
        <w:ind w:left="1109" w:hanging="296"/>
      </w:pPr>
      <w:rPr>
        <w:rFonts w:hint="default"/>
      </w:rPr>
    </w:lvl>
    <w:lvl w:ilvl="4" w:tplc="4FBEAC70">
      <w:numFmt w:val="bullet"/>
      <w:lvlText w:val="•"/>
      <w:lvlJc w:val="left"/>
      <w:pPr>
        <w:ind w:left="1352" w:hanging="296"/>
      </w:pPr>
      <w:rPr>
        <w:rFonts w:hint="default"/>
      </w:rPr>
    </w:lvl>
    <w:lvl w:ilvl="5" w:tplc="ECCCE48A">
      <w:numFmt w:val="bullet"/>
      <w:lvlText w:val="•"/>
      <w:lvlJc w:val="left"/>
      <w:pPr>
        <w:ind w:left="1595" w:hanging="296"/>
      </w:pPr>
      <w:rPr>
        <w:rFonts w:hint="default"/>
      </w:rPr>
    </w:lvl>
    <w:lvl w:ilvl="6" w:tplc="04A8239E">
      <w:numFmt w:val="bullet"/>
      <w:lvlText w:val="•"/>
      <w:lvlJc w:val="left"/>
      <w:pPr>
        <w:ind w:left="1838" w:hanging="296"/>
      </w:pPr>
      <w:rPr>
        <w:rFonts w:hint="default"/>
      </w:rPr>
    </w:lvl>
    <w:lvl w:ilvl="7" w:tplc="D0B06B0E">
      <w:numFmt w:val="bullet"/>
      <w:lvlText w:val="•"/>
      <w:lvlJc w:val="left"/>
      <w:pPr>
        <w:ind w:left="2081" w:hanging="296"/>
      </w:pPr>
      <w:rPr>
        <w:rFonts w:hint="default"/>
      </w:rPr>
    </w:lvl>
    <w:lvl w:ilvl="8" w:tplc="8FBCBD06">
      <w:numFmt w:val="bullet"/>
      <w:lvlText w:val="•"/>
      <w:lvlJc w:val="left"/>
      <w:pPr>
        <w:ind w:left="2324" w:hanging="296"/>
      </w:pPr>
      <w:rPr>
        <w:rFonts w:hint="default"/>
      </w:rPr>
    </w:lvl>
  </w:abstractNum>
  <w:abstractNum w:abstractNumId="541" w15:restartNumberingAfterBreak="0">
    <w:nsid w:val="24CD145F"/>
    <w:multiLevelType w:val="hybridMultilevel"/>
    <w:tmpl w:val="4B2C6420"/>
    <w:lvl w:ilvl="0" w:tplc="A280AD9A">
      <w:numFmt w:val="bullet"/>
      <w:lvlText w:val=""/>
      <w:lvlJc w:val="left"/>
      <w:pPr>
        <w:ind w:left="362" w:hanging="237"/>
      </w:pPr>
      <w:rPr>
        <w:rFonts w:ascii="Symbol" w:eastAsia="Symbol" w:hAnsi="Symbol" w:cs="Symbol" w:hint="default"/>
        <w:w w:val="100"/>
        <w:sz w:val="18"/>
        <w:szCs w:val="18"/>
      </w:rPr>
    </w:lvl>
    <w:lvl w:ilvl="1" w:tplc="5D562DEA">
      <w:numFmt w:val="bullet"/>
      <w:lvlText w:val="•"/>
      <w:lvlJc w:val="left"/>
      <w:pPr>
        <w:ind w:left="617" w:hanging="237"/>
      </w:pPr>
      <w:rPr>
        <w:rFonts w:hint="default"/>
      </w:rPr>
    </w:lvl>
    <w:lvl w:ilvl="2" w:tplc="EDB86388">
      <w:numFmt w:val="bullet"/>
      <w:lvlText w:val="•"/>
      <w:lvlJc w:val="left"/>
      <w:pPr>
        <w:ind w:left="874" w:hanging="237"/>
      </w:pPr>
      <w:rPr>
        <w:rFonts w:hint="default"/>
      </w:rPr>
    </w:lvl>
    <w:lvl w:ilvl="3" w:tplc="E7821B10">
      <w:numFmt w:val="bullet"/>
      <w:lvlText w:val="•"/>
      <w:lvlJc w:val="left"/>
      <w:pPr>
        <w:ind w:left="1131" w:hanging="237"/>
      </w:pPr>
      <w:rPr>
        <w:rFonts w:hint="default"/>
      </w:rPr>
    </w:lvl>
    <w:lvl w:ilvl="4" w:tplc="7C0AFBD0">
      <w:numFmt w:val="bullet"/>
      <w:lvlText w:val="•"/>
      <w:lvlJc w:val="left"/>
      <w:pPr>
        <w:ind w:left="1389" w:hanging="237"/>
      </w:pPr>
      <w:rPr>
        <w:rFonts w:hint="default"/>
      </w:rPr>
    </w:lvl>
    <w:lvl w:ilvl="5" w:tplc="FDF2C164">
      <w:numFmt w:val="bullet"/>
      <w:lvlText w:val="•"/>
      <w:lvlJc w:val="left"/>
      <w:pPr>
        <w:ind w:left="1646" w:hanging="237"/>
      </w:pPr>
      <w:rPr>
        <w:rFonts w:hint="default"/>
      </w:rPr>
    </w:lvl>
    <w:lvl w:ilvl="6" w:tplc="C3D8EF94">
      <w:numFmt w:val="bullet"/>
      <w:lvlText w:val="•"/>
      <w:lvlJc w:val="left"/>
      <w:pPr>
        <w:ind w:left="1903" w:hanging="237"/>
      </w:pPr>
      <w:rPr>
        <w:rFonts w:hint="default"/>
      </w:rPr>
    </w:lvl>
    <w:lvl w:ilvl="7" w:tplc="C3CAAC9C">
      <w:numFmt w:val="bullet"/>
      <w:lvlText w:val="•"/>
      <w:lvlJc w:val="left"/>
      <w:pPr>
        <w:ind w:left="2161" w:hanging="237"/>
      </w:pPr>
      <w:rPr>
        <w:rFonts w:hint="default"/>
      </w:rPr>
    </w:lvl>
    <w:lvl w:ilvl="8" w:tplc="65CA85BA">
      <w:numFmt w:val="bullet"/>
      <w:lvlText w:val="•"/>
      <w:lvlJc w:val="left"/>
      <w:pPr>
        <w:ind w:left="2418" w:hanging="237"/>
      </w:pPr>
      <w:rPr>
        <w:rFonts w:hint="default"/>
      </w:rPr>
    </w:lvl>
  </w:abstractNum>
  <w:abstractNum w:abstractNumId="542" w15:restartNumberingAfterBreak="0">
    <w:nsid w:val="24E76C92"/>
    <w:multiLevelType w:val="hybridMultilevel"/>
    <w:tmpl w:val="D430E348"/>
    <w:lvl w:ilvl="0" w:tplc="F05CA712">
      <w:numFmt w:val="bullet"/>
      <w:lvlText w:val=""/>
      <w:lvlJc w:val="left"/>
      <w:pPr>
        <w:ind w:left="323" w:hanging="237"/>
      </w:pPr>
      <w:rPr>
        <w:rFonts w:ascii="Symbol" w:eastAsia="Symbol" w:hAnsi="Symbol" w:cs="Symbol" w:hint="default"/>
        <w:w w:val="100"/>
        <w:sz w:val="18"/>
        <w:szCs w:val="18"/>
      </w:rPr>
    </w:lvl>
    <w:lvl w:ilvl="1" w:tplc="D85A9534">
      <w:numFmt w:val="bullet"/>
      <w:lvlText w:val="•"/>
      <w:lvlJc w:val="left"/>
      <w:pPr>
        <w:ind w:left="604" w:hanging="237"/>
      </w:pPr>
      <w:rPr>
        <w:rFonts w:hint="default"/>
      </w:rPr>
    </w:lvl>
    <w:lvl w:ilvl="2" w:tplc="75A261BA">
      <w:numFmt w:val="bullet"/>
      <w:lvlText w:val="•"/>
      <w:lvlJc w:val="left"/>
      <w:pPr>
        <w:ind w:left="889" w:hanging="237"/>
      </w:pPr>
      <w:rPr>
        <w:rFonts w:hint="default"/>
      </w:rPr>
    </w:lvl>
    <w:lvl w:ilvl="3" w:tplc="BB30D8FC">
      <w:numFmt w:val="bullet"/>
      <w:lvlText w:val="•"/>
      <w:lvlJc w:val="left"/>
      <w:pPr>
        <w:ind w:left="1174" w:hanging="237"/>
      </w:pPr>
      <w:rPr>
        <w:rFonts w:hint="default"/>
      </w:rPr>
    </w:lvl>
    <w:lvl w:ilvl="4" w:tplc="E98C63A4">
      <w:numFmt w:val="bullet"/>
      <w:lvlText w:val="•"/>
      <w:lvlJc w:val="left"/>
      <w:pPr>
        <w:ind w:left="1458" w:hanging="237"/>
      </w:pPr>
      <w:rPr>
        <w:rFonts w:hint="default"/>
      </w:rPr>
    </w:lvl>
    <w:lvl w:ilvl="5" w:tplc="ECDAF8EA">
      <w:numFmt w:val="bullet"/>
      <w:lvlText w:val="•"/>
      <w:lvlJc w:val="left"/>
      <w:pPr>
        <w:ind w:left="1743" w:hanging="237"/>
      </w:pPr>
      <w:rPr>
        <w:rFonts w:hint="default"/>
      </w:rPr>
    </w:lvl>
    <w:lvl w:ilvl="6" w:tplc="E738F31A">
      <w:numFmt w:val="bullet"/>
      <w:lvlText w:val="•"/>
      <w:lvlJc w:val="left"/>
      <w:pPr>
        <w:ind w:left="2028" w:hanging="237"/>
      </w:pPr>
      <w:rPr>
        <w:rFonts w:hint="default"/>
      </w:rPr>
    </w:lvl>
    <w:lvl w:ilvl="7" w:tplc="CA9088B2">
      <w:numFmt w:val="bullet"/>
      <w:lvlText w:val="•"/>
      <w:lvlJc w:val="left"/>
      <w:pPr>
        <w:ind w:left="2312" w:hanging="237"/>
      </w:pPr>
      <w:rPr>
        <w:rFonts w:hint="default"/>
      </w:rPr>
    </w:lvl>
    <w:lvl w:ilvl="8" w:tplc="A1E0A044">
      <w:numFmt w:val="bullet"/>
      <w:lvlText w:val="•"/>
      <w:lvlJc w:val="left"/>
      <w:pPr>
        <w:ind w:left="2597" w:hanging="237"/>
      </w:pPr>
      <w:rPr>
        <w:rFonts w:hint="default"/>
      </w:rPr>
    </w:lvl>
  </w:abstractNum>
  <w:abstractNum w:abstractNumId="543" w15:restartNumberingAfterBreak="0">
    <w:nsid w:val="24EB0B69"/>
    <w:multiLevelType w:val="hybridMultilevel"/>
    <w:tmpl w:val="F1E8EEE4"/>
    <w:lvl w:ilvl="0" w:tplc="5D6AFE70">
      <w:numFmt w:val="bullet"/>
      <w:lvlText w:val=""/>
      <w:lvlJc w:val="left"/>
      <w:pPr>
        <w:ind w:left="324" w:hanging="237"/>
      </w:pPr>
      <w:rPr>
        <w:rFonts w:ascii="Symbol" w:eastAsia="Symbol" w:hAnsi="Symbol" w:cs="Symbol" w:hint="default"/>
        <w:w w:val="100"/>
        <w:sz w:val="13"/>
        <w:szCs w:val="13"/>
      </w:rPr>
    </w:lvl>
    <w:lvl w:ilvl="1" w:tplc="C5C23C74">
      <w:numFmt w:val="bullet"/>
      <w:lvlText w:val="•"/>
      <w:lvlJc w:val="left"/>
      <w:pPr>
        <w:ind w:left="641" w:hanging="237"/>
      </w:pPr>
      <w:rPr>
        <w:rFonts w:hint="default"/>
      </w:rPr>
    </w:lvl>
    <w:lvl w:ilvl="2" w:tplc="A058D7B2">
      <w:numFmt w:val="bullet"/>
      <w:lvlText w:val="•"/>
      <w:lvlJc w:val="left"/>
      <w:pPr>
        <w:ind w:left="963" w:hanging="237"/>
      </w:pPr>
      <w:rPr>
        <w:rFonts w:hint="default"/>
      </w:rPr>
    </w:lvl>
    <w:lvl w:ilvl="3" w:tplc="6300711A">
      <w:numFmt w:val="bullet"/>
      <w:lvlText w:val="•"/>
      <w:lvlJc w:val="left"/>
      <w:pPr>
        <w:ind w:left="1285" w:hanging="237"/>
      </w:pPr>
      <w:rPr>
        <w:rFonts w:hint="default"/>
      </w:rPr>
    </w:lvl>
    <w:lvl w:ilvl="4" w:tplc="7616C43A">
      <w:numFmt w:val="bullet"/>
      <w:lvlText w:val="•"/>
      <w:lvlJc w:val="left"/>
      <w:pPr>
        <w:ind w:left="1607" w:hanging="237"/>
      </w:pPr>
      <w:rPr>
        <w:rFonts w:hint="default"/>
      </w:rPr>
    </w:lvl>
    <w:lvl w:ilvl="5" w:tplc="667C2C82">
      <w:numFmt w:val="bullet"/>
      <w:lvlText w:val="•"/>
      <w:lvlJc w:val="left"/>
      <w:pPr>
        <w:ind w:left="1929" w:hanging="237"/>
      </w:pPr>
      <w:rPr>
        <w:rFonts w:hint="default"/>
      </w:rPr>
    </w:lvl>
    <w:lvl w:ilvl="6" w:tplc="FB662032">
      <w:numFmt w:val="bullet"/>
      <w:lvlText w:val="•"/>
      <w:lvlJc w:val="left"/>
      <w:pPr>
        <w:ind w:left="2250" w:hanging="237"/>
      </w:pPr>
      <w:rPr>
        <w:rFonts w:hint="default"/>
      </w:rPr>
    </w:lvl>
    <w:lvl w:ilvl="7" w:tplc="91BC3F7A">
      <w:numFmt w:val="bullet"/>
      <w:lvlText w:val="•"/>
      <w:lvlJc w:val="left"/>
      <w:pPr>
        <w:ind w:left="2572" w:hanging="237"/>
      </w:pPr>
      <w:rPr>
        <w:rFonts w:hint="default"/>
      </w:rPr>
    </w:lvl>
    <w:lvl w:ilvl="8" w:tplc="934C2E06">
      <w:numFmt w:val="bullet"/>
      <w:lvlText w:val="•"/>
      <w:lvlJc w:val="left"/>
      <w:pPr>
        <w:ind w:left="2894" w:hanging="237"/>
      </w:pPr>
      <w:rPr>
        <w:rFonts w:hint="default"/>
      </w:rPr>
    </w:lvl>
  </w:abstractNum>
  <w:abstractNum w:abstractNumId="544" w15:restartNumberingAfterBreak="0">
    <w:nsid w:val="24EB79AB"/>
    <w:multiLevelType w:val="hybridMultilevel"/>
    <w:tmpl w:val="DDE2D4DC"/>
    <w:lvl w:ilvl="0" w:tplc="9402BEDA">
      <w:numFmt w:val="bullet"/>
      <w:lvlText w:val=""/>
      <w:lvlJc w:val="left"/>
      <w:pPr>
        <w:ind w:left="322" w:hanging="237"/>
      </w:pPr>
      <w:rPr>
        <w:rFonts w:ascii="Symbol" w:eastAsia="Symbol" w:hAnsi="Symbol" w:cs="Symbol" w:hint="default"/>
        <w:w w:val="100"/>
        <w:sz w:val="18"/>
        <w:szCs w:val="18"/>
      </w:rPr>
    </w:lvl>
    <w:lvl w:ilvl="1" w:tplc="58CC1DB0">
      <w:numFmt w:val="bullet"/>
      <w:lvlText w:val="•"/>
      <w:lvlJc w:val="left"/>
      <w:pPr>
        <w:ind w:left="555" w:hanging="237"/>
      </w:pPr>
      <w:rPr>
        <w:rFonts w:hint="default"/>
      </w:rPr>
    </w:lvl>
    <w:lvl w:ilvl="2" w:tplc="6BC25F6E">
      <w:numFmt w:val="bullet"/>
      <w:lvlText w:val="•"/>
      <w:lvlJc w:val="left"/>
      <w:pPr>
        <w:ind w:left="790" w:hanging="237"/>
      </w:pPr>
      <w:rPr>
        <w:rFonts w:hint="default"/>
      </w:rPr>
    </w:lvl>
    <w:lvl w:ilvl="3" w:tplc="61BE198E">
      <w:numFmt w:val="bullet"/>
      <w:lvlText w:val="•"/>
      <w:lvlJc w:val="left"/>
      <w:pPr>
        <w:ind w:left="1025" w:hanging="237"/>
      </w:pPr>
      <w:rPr>
        <w:rFonts w:hint="default"/>
      </w:rPr>
    </w:lvl>
    <w:lvl w:ilvl="4" w:tplc="D5B4F58E">
      <w:numFmt w:val="bullet"/>
      <w:lvlText w:val="•"/>
      <w:lvlJc w:val="left"/>
      <w:pPr>
        <w:ind w:left="1260" w:hanging="237"/>
      </w:pPr>
      <w:rPr>
        <w:rFonts w:hint="default"/>
      </w:rPr>
    </w:lvl>
    <w:lvl w:ilvl="5" w:tplc="050E58FC">
      <w:numFmt w:val="bullet"/>
      <w:lvlText w:val="•"/>
      <w:lvlJc w:val="left"/>
      <w:pPr>
        <w:ind w:left="1496" w:hanging="237"/>
      </w:pPr>
      <w:rPr>
        <w:rFonts w:hint="default"/>
      </w:rPr>
    </w:lvl>
    <w:lvl w:ilvl="6" w:tplc="138EA6FA">
      <w:numFmt w:val="bullet"/>
      <w:lvlText w:val="•"/>
      <w:lvlJc w:val="left"/>
      <w:pPr>
        <w:ind w:left="1731" w:hanging="237"/>
      </w:pPr>
      <w:rPr>
        <w:rFonts w:hint="default"/>
      </w:rPr>
    </w:lvl>
    <w:lvl w:ilvl="7" w:tplc="48EC150C">
      <w:numFmt w:val="bullet"/>
      <w:lvlText w:val="•"/>
      <w:lvlJc w:val="left"/>
      <w:pPr>
        <w:ind w:left="1966" w:hanging="237"/>
      </w:pPr>
      <w:rPr>
        <w:rFonts w:hint="default"/>
      </w:rPr>
    </w:lvl>
    <w:lvl w:ilvl="8" w:tplc="DE6EB98C">
      <w:numFmt w:val="bullet"/>
      <w:lvlText w:val="•"/>
      <w:lvlJc w:val="left"/>
      <w:pPr>
        <w:ind w:left="2201" w:hanging="237"/>
      </w:pPr>
      <w:rPr>
        <w:rFonts w:hint="default"/>
      </w:rPr>
    </w:lvl>
  </w:abstractNum>
  <w:abstractNum w:abstractNumId="545" w15:restartNumberingAfterBreak="0">
    <w:nsid w:val="24FB6523"/>
    <w:multiLevelType w:val="hybridMultilevel"/>
    <w:tmpl w:val="56F43838"/>
    <w:lvl w:ilvl="0" w:tplc="0CEAEAC6">
      <w:numFmt w:val="bullet"/>
      <w:lvlText w:val=""/>
      <w:lvlJc w:val="left"/>
      <w:pPr>
        <w:ind w:left="324" w:hanging="237"/>
      </w:pPr>
      <w:rPr>
        <w:rFonts w:ascii="Symbol" w:eastAsia="Symbol" w:hAnsi="Symbol" w:cs="Symbol" w:hint="default"/>
        <w:w w:val="100"/>
        <w:sz w:val="18"/>
        <w:szCs w:val="18"/>
      </w:rPr>
    </w:lvl>
    <w:lvl w:ilvl="1" w:tplc="538A488E">
      <w:numFmt w:val="bullet"/>
      <w:lvlText w:val="•"/>
      <w:lvlJc w:val="left"/>
      <w:pPr>
        <w:ind w:left="603" w:hanging="237"/>
      </w:pPr>
      <w:rPr>
        <w:rFonts w:hint="default"/>
      </w:rPr>
    </w:lvl>
    <w:lvl w:ilvl="2" w:tplc="F0A6C052">
      <w:numFmt w:val="bullet"/>
      <w:lvlText w:val="•"/>
      <w:lvlJc w:val="left"/>
      <w:pPr>
        <w:ind w:left="886" w:hanging="237"/>
      </w:pPr>
      <w:rPr>
        <w:rFonts w:hint="default"/>
      </w:rPr>
    </w:lvl>
    <w:lvl w:ilvl="3" w:tplc="B858B0E0">
      <w:numFmt w:val="bullet"/>
      <w:lvlText w:val="•"/>
      <w:lvlJc w:val="left"/>
      <w:pPr>
        <w:ind w:left="1170" w:hanging="237"/>
      </w:pPr>
      <w:rPr>
        <w:rFonts w:hint="default"/>
      </w:rPr>
    </w:lvl>
    <w:lvl w:ilvl="4" w:tplc="FB521EEE">
      <w:numFmt w:val="bullet"/>
      <w:lvlText w:val="•"/>
      <w:lvlJc w:val="left"/>
      <w:pPr>
        <w:ind w:left="1453" w:hanging="237"/>
      </w:pPr>
      <w:rPr>
        <w:rFonts w:hint="default"/>
      </w:rPr>
    </w:lvl>
    <w:lvl w:ilvl="5" w:tplc="F0AE02CC">
      <w:numFmt w:val="bullet"/>
      <w:lvlText w:val="•"/>
      <w:lvlJc w:val="left"/>
      <w:pPr>
        <w:ind w:left="1737" w:hanging="237"/>
      </w:pPr>
      <w:rPr>
        <w:rFonts w:hint="default"/>
      </w:rPr>
    </w:lvl>
    <w:lvl w:ilvl="6" w:tplc="8FF66F12">
      <w:numFmt w:val="bullet"/>
      <w:lvlText w:val="•"/>
      <w:lvlJc w:val="left"/>
      <w:pPr>
        <w:ind w:left="2020" w:hanging="237"/>
      </w:pPr>
      <w:rPr>
        <w:rFonts w:hint="default"/>
      </w:rPr>
    </w:lvl>
    <w:lvl w:ilvl="7" w:tplc="629C81AE">
      <w:numFmt w:val="bullet"/>
      <w:lvlText w:val="•"/>
      <w:lvlJc w:val="left"/>
      <w:pPr>
        <w:ind w:left="2303" w:hanging="237"/>
      </w:pPr>
      <w:rPr>
        <w:rFonts w:hint="default"/>
      </w:rPr>
    </w:lvl>
    <w:lvl w:ilvl="8" w:tplc="7EC6F214">
      <w:numFmt w:val="bullet"/>
      <w:lvlText w:val="•"/>
      <w:lvlJc w:val="left"/>
      <w:pPr>
        <w:ind w:left="2587" w:hanging="237"/>
      </w:pPr>
      <w:rPr>
        <w:rFonts w:hint="default"/>
      </w:rPr>
    </w:lvl>
  </w:abstractNum>
  <w:abstractNum w:abstractNumId="546" w15:restartNumberingAfterBreak="0">
    <w:nsid w:val="250605B2"/>
    <w:multiLevelType w:val="hybridMultilevel"/>
    <w:tmpl w:val="80408D06"/>
    <w:lvl w:ilvl="0" w:tplc="BDE691EC">
      <w:numFmt w:val="bullet"/>
      <w:lvlText w:val=""/>
      <w:lvlJc w:val="left"/>
      <w:pPr>
        <w:ind w:left="321" w:hanging="234"/>
      </w:pPr>
      <w:rPr>
        <w:rFonts w:ascii="Symbol" w:eastAsia="Symbol" w:hAnsi="Symbol" w:cs="Symbol" w:hint="default"/>
        <w:w w:val="100"/>
        <w:sz w:val="18"/>
        <w:szCs w:val="18"/>
      </w:rPr>
    </w:lvl>
    <w:lvl w:ilvl="1" w:tplc="8BBC1374">
      <w:numFmt w:val="bullet"/>
      <w:lvlText w:val="•"/>
      <w:lvlJc w:val="left"/>
      <w:pPr>
        <w:ind w:left="476" w:hanging="234"/>
      </w:pPr>
      <w:rPr>
        <w:rFonts w:hint="default"/>
      </w:rPr>
    </w:lvl>
    <w:lvl w:ilvl="2" w:tplc="AEC8AEE4">
      <w:numFmt w:val="bullet"/>
      <w:lvlText w:val="•"/>
      <w:lvlJc w:val="left"/>
      <w:pPr>
        <w:ind w:left="633" w:hanging="234"/>
      </w:pPr>
      <w:rPr>
        <w:rFonts w:hint="default"/>
      </w:rPr>
    </w:lvl>
    <w:lvl w:ilvl="3" w:tplc="F7DE892E">
      <w:numFmt w:val="bullet"/>
      <w:lvlText w:val="•"/>
      <w:lvlJc w:val="left"/>
      <w:pPr>
        <w:ind w:left="790" w:hanging="234"/>
      </w:pPr>
      <w:rPr>
        <w:rFonts w:hint="default"/>
      </w:rPr>
    </w:lvl>
    <w:lvl w:ilvl="4" w:tplc="4650DCD8">
      <w:numFmt w:val="bullet"/>
      <w:lvlText w:val="•"/>
      <w:lvlJc w:val="left"/>
      <w:pPr>
        <w:ind w:left="947" w:hanging="234"/>
      </w:pPr>
      <w:rPr>
        <w:rFonts w:hint="default"/>
      </w:rPr>
    </w:lvl>
    <w:lvl w:ilvl="5" w:tplc="03E270AE">
      <w:numFmt w:val="bullet"/>
      <w:lvlText w:val="•"/>
      <w:lvlJc w:val="left"/>
      <w:pPr>
        <w:ind w:left="1104" w:hanging="234"/>
      </w:pPr>
      <w:rPr>
        <w:rFonts w:hint="default"/>
      </w:rPr>
    </w:lvl>
    <w:lvl w:ilvl="6" w:tplc="3474B63E">
      <w:numFmt w:val="bullet"/>
      <w:lvlText w:val="•"/>
      <w:lvlJc w:val="left"/>
      <w:pPr>
        <w:ind w:left="1260" w:hanging="234"/>
      </w:pPr>
      <w:rPr>
        <w:rFonts w:hint="default"/>
      </w:rPr>
    </w:lvl>
    <w:lvl w:ilvl="7" w:tplc="EA72ACDE">
      <w:numFmt w:val="bullet"/>
      <w:lvlText w:val="•"/>
      <w:lvlJc w:val="left"/>
      <w:pPr>
        <w:ind w:left="1417" w:hanging="234"/>
      </w:pPr>
      <w:rPr>
        <w:rFonts w:hint="default"/>
      </w:rPr>
    </w:lvl>
    <w:lvl w:ilvl="8" w:tplc="3E5840CC">
      <w:numFmt w:val="bullet"/>
      <w:lvlText w:val="•"/>
      <w:lvlJc w:val="left"/>
      <w:pPr>
        <w:ind w:left="1574" w:hanging="234"/>
      </w:pPr>
      <w:rPr>
        <w:rFonts w:hint="default"/>
      </w:rPr>
    </w:lvl>
  </w:abstractNum>
  <w:abstractNum w:abstractNumId="547" w15:restartNumberingAfterBreak="0">
    <w:nsid w:val="250A256E"/>
    <w:multiLevelType w:val="hybridMultilevel"/>
    <w:tmpl w:val="6F1869DC"/>
    <w:lvl w:ilvl="0" w:tplc="77DEE62A">
      <w:numFmt w:val="bullet"/>
      <w:lvlText w:val=""/>
      <w:lvlJc w:val="left"/>
      <w:pPr>
        <w:ind w:left="323" w:hanging="237"/>
      </w:pPr>
      <w:rPr>
        <w:rFonts w:ascii="Symbol" w:eastAsia="Symbol" w:hAnsi="Symbol" w:cs="Symbol" w:hint="default"/>
        <w:w w:val="100"/>
        <w:sz w:val="13"/>
        <w:szCs w:val="13"/>
      </w:rPr>
    </w:lvl>
    <w:lvl w:ilvl="1" w:tplc="8A7894EE">
      <w:numFmt w:val="bullet"/>
      <w:lvlText w:val="•"/>
      <w:lvlJc w:val="left"/>
      <w:pPr>
        <w:ind w:left="476" w:hanging="237"/>
      </w:pPr>
      <w:rPr>
        <w:rFonts w:hint="default"/>
      </w:rPr>
    </w:lvl>
    <w:lvl w:ilvl="2" w:tplc="1A7428EC">
      <w:numFmt w:val="bullet"/>
      <w:lvlText w:val="•"/>
      <w:lvlJc w:val="left"/>
      <w:pPr>
        <w:ind w:left="632" w:hanging="237"/>
      </w:pPr>
      <w:rPr>
        <w:rFonts w:hint="default"/>
      </w:rPr>
    </w:lvl>
    <w:lvl w:ilvl="3" w:tplc="578CF512">
      <w:numFmt w:val="bullet"/>
      <w:lvlText w:val="•"/>
      <w:lvlJc w:val="left"/>
      <w:pPr>
        <w:ind w:left="788" w:hanging="237"/>
      </w:pPr>
      <w:rPr>
        <w:rFonts w:hint="default"/>
      </w:rPr>
    </w:lvl>
    <w:lvl w:ilvl="4" w:tplc="72409F18">
      <w:numFmt w:val="bullet"/>
      <w:lvlText w:val="•"/>
      <w:lvlJc w:val="left"/>
      <w:pPr>
        <w:ind w:left="944" w:hanging="237"/>
      </w:pPr>
      <w:rPr>
        <w:rFonts w:hint="default"/>
      </w:rPr>
    </w:lvl>
    <w:lvl w:ilvl="5" w:tplc="EA14B4D6">
      <w:numFmt w:val="bullet"/>
      <w:lvlText w:val="•"/>
      <w:lvlJc w:val="left"/>
      <w:pPr>
        <w:ind w:left="1100" w:hanging="237"/>
      </w:pPr>
      <w:rPr>
        <w:rFonts w:hint="default"/>
      </w:rPr>
    </w:lvl>
    <w:lvl w:ilvl="6" w:tplc="131EECF0">
      <w:numFmt w:val="bullet"/>
      <w:lvlText w:val="•"/>
      <w:lvlJc w:val="left"/>
      <w:pPr>
        <w:ind w:left="1256" w:hanging="237"/>
      </w:pPr>
      <w:rPr>
        <w:rFonts w:hint="default"/>
      </w:rPr>
    </w:lvl>
    <w:lvl w:ilvl="7" w:tplc="64CC6118">
      <w:numFmt w:val="bullet"/>
      <w:lvlText w:val="•"/>
      <w:lvlJc w:val="left"/>
      <w:pPr>
        <w:ind w:left="1412" w:hanging="237"/>
      </w:pPr>
      <w:rPr>
        <w:rFonts w:hint="default"/>
      </w:rPr>
    </w:lvl>
    <w:lvl w:ilvl="8" w:tplc="6FD2623E">
      <w:numFmt w:val="bullet"/>
      <w:lvlText w:val="•"/>
      <w:lvlJc w:val="left"/>
      <w:pPr>
        <w:ind w:left="1568" w:hanging="237"/>
      </w:pPr>
      <w:rPr>
        <w:rFonts w:hint="default"/>
      </w:rPr>
    </w:lvl>
  </w:abstractNum>
  <w:abstractNum w:abstractNumId="548" w15:restartNumberingAfterBreak="0">
    <w:nsid w:val="250A3744"/>
    <w:multiLevelType w:val="hybridMultilevel"/>
    <w:tmpl w:val="D4BE2C62"/>
    <w:lvl w:ilvl="0" w:tplc="FF388C1E">
      <w:numFmt w:val="bullet"/>
      <w:lvlText w:val=""/>
      <w:lvlJc w:val="left"/>
      <w:pPr>
        <w:ind w:left="324" w:hanging="237"/>
      </w:pPr>
      <w:rPr>
        <w:rFonts w:ascii="Symbol" w:eastAsia="Symbol" w:hAnsi="Symbol" w:cs="Symbol" w:hint="default"/>
        <w:w w:val="100"/>
        <w:sz w:val="18"/>
        <w:szCs w:val="18"/>
      </w:rPr>
    </w:lvl>
    <w:lvl w:ilvl="1" w:tplc="D6A29CAC">
      <w:numFmt w:val="bullet"/>
      <w:lvlText w:val="•"/>
      <w:lvlJc w:val="left"/>
      <w:pPr>
        <w:ind w:left="596" w:hanging="237"/>
      </w:pPr>
      <w:rPr>
        <w:rFonts w:hint="default"/>
      </w:rPr>
    </w:lvl>
    <w:lvl w:ilvl="2" w:tplc="FE60303A">
      <w:numFmt w:val="bullet"/>
      <w:lvlText w:val="•"/>
      <w:lvlJc w:val="left"/>
      <w:pPr>
        <w:ind w:left="873" w:hanging="237"/>
      </w:pPr>
      <w:rPr>
        <w:rFonts w:hint="default"/>
      </w:rPr>
    </w:lvl>
    <w:lvl w:ilvl="3" w:tplc="878A2C88">
      <w:numFmt w:val="bullet"/>
      <w:lvlText w:val="•"/>
      <w:lvlJc w:val="left"/>
      <w:pPr>
        <w:ind w:left="1150" w:hanging="237"/>
      </w:pPr>
      <w:rPr>
        <w:rFonts w:hint="default"/>
      </w:rPr>
    </w:lvl>
    <w:lvl w:ilvl="4" w:tplc="E7A682BA">
      <w:numFmt w:val="bullet"/>
      <w:lvlText w:val="•"/>
      <w:lvlJc w:val="left"/>
      <w:pPr>
        <w:ind w:left="1427" w:hanging="237"/>
      </w:pPr>
      <w:rPr>
        <w:rFonts w:hint="default"/>
      </w:rPr>
    </w:lvl>
    <w:lvl w:ilvl="5" w:tplc="9B2A3AEC">
      <w:numFmt w:val="bullet"/>
      <w:lvlText w:val="•"/>
      <w:lvlJc w:val="left"/>
      <w:pPr>
        <w:ind w:left="1704" w:hanging="237"/>
      </w:pPr>
      <w:rPr>
        <w:rFonts w:hint="default"/>
      </w:rPr>
    </w:lvl>
    <w:lvl w:ilvl="6" w:tplc="ECA28AF8">
      <w:numFmt w:val="bullet"/>
      <w:lvlText w:val="•"/>
      <w:lvlJc w:val="left"/>
      <w:pPr>
        <w:ind w:left="1980" w:hanging="237"/>
      </w:pPr>
      <w:rPr>
        <w:rFonts w:hint="default"/>
      </w:rPr>
    </w:lvl>
    <w:lvl w:ilvl="7" w:tplc="AC40BFB6">
      <w:numFmt w:val="bullet"/>
      <w:lvlText w:val="•"/>
      <w:lvlJc w:val="left"/>
      <w:pPr>
        <w:ind w:left="2257" w:hanging="237"/>
      </w:pPr>
      <w:rPr>
        <w:rFonts w:hint="default"/>
      </w:rPr>
    </w:lvl>
    <w:lvl w:ilvl="8" w:tplc="4BF675F4">
      <w:numFmt w:val="bullet"/>
      <w:lvlText w:val="•"/>
      <w:lvlJc w:val="left"/>
      <w:pPr>
        <w:ind w:left="2534" w:hanging="237"/>
      </w:pPr>
      <w:rPr>
        <w:rFonts w:hint="default"/>
      </w:rPr>
    </w:lvl>
  </w:abstractNum>
  <w:abstractNum w:abstractNumId="549" w15:restartNumberingAfterBreak="0">
    <w:nsid w:val="250E4C6F"/>
    <w:multiLevelType w:val="hybridMultilevel"/>
    <w:tmpl w:val="1DE41ED8"/>
    <w:lvl w:ilvl="0" w:tplc="B3EE2D14">
      <w:numFmt w:val="bullet"/>
      <w:lvlText w:val=""/>
      <w:lvlJc w:val="left"/>
      <w:pPr>
        <w:ind w:left="324" w:hanging="651"/>
      </w:pPr>
      <w:rPr>
        <w:rFonts w:ascii="Symbol" w:eastAsia="Symbol" w:hAnsi="Symbol" w:cs="Symbol" w:hint="default"/>
        <w:w w:val="100"/>
        <w:sz w:val="18"/>
        <w:szCs w:val="18"/>
      </w:rPr>
    </w:lvl>
    <w:lvl w:ilvl="1" w:tplc="E7D8DB22">
      <w:numFmt w:val="bullet"/>
      <w:lvlText w:val="•"/>
      <w:lvlJc w:val="left"/>
      <w:pPr>
        <w:ind w:left="635" w:hanging="651"/>
      </w:pPr>
      <w:rPr>
        <w:rFonts w:hint="default"/>
      </w:rPr>
    </w:lvl>
    <w:lvl w:ilvl="2" w:tplc="6BA88EC6">
      <w:numFmt w:val="bullet"/>
      <w:lvlText w:val="•"/>
      <w:lvlJc w:val="left"/>
      <w:pPr>
        <w:ind w:left="950" w:hanging="651"/>
      </w:pPr>
      <w:rPr>
        <w:rFonts w:hint="default"/>
      </w:rPr>
    </w:lvl>
    <w:lvl w:ilvl="3" w:tplc="CA4AFB90">
      <w:numFmt w:val="bullet"/>
      <w:lvlText w:val="•"/>
      <w:lvlJc w:val="left"/>
      <w:pPr>
        <w:ind w:left="1265" w:hanging="651"/>
      </w:pPr>
      <w:rPr>
        <w:rFonts w:hint="default"/>
      </w:rPr>
    </w:lvl>
    <w:lvl w:ilvl="4" w:tplc="8076CDF8">
      <w:numFmt w:val="bullet"/>
      <w:lvlText w:val="•"/>
      <w:lvlJc w:val="left"/>
      <w:pPr>
        <w:ind w:left="1580" w:hanging="651"/>
      </w:pPr>
      <w:rPr>
        <w:rFonts w:hint="default"/>
      </w:rPr>
    </w:lvl>
    <w:lvl w:ilvl="5" w:tplc="3E90735A">
      <w:numFmt w:val="bullet"/>
      <w:lvlText w:val="•"/>
      <w:lvlJc w:val="left"/>
      <w:pPr>
        <w:ind w:left="1895" w:hanging="651"/>
      </w:pPr>
      <w:rPr>
        <w:rFonts w:hint="default"/>
      </w:rPr>
    </w:lvl>
    <w:lvl w:ilvl="6" w:tplc="D2FCA01E">
      <w:numFmt w:val="bullet"/>
      <w:lvlText w:val="•"/>
      <w:lvlJc w:val="left"/>
      <w:pPr>
        <w:ind w:left="2210" w:hanging="651"/>
      </w:pPr>
      <w:rPr>
        <w:rFonts w:hint="default"/>
      </w:rPr>
    </w:lvl>
    <w:lvl w:ilvl="7" w:tplc="43DCE406">
      <w:numFmt w:val="bullet"/>
      <w:lvlText w:val="•"/>
      <w:lvlJc w:val="left"/>
      <w:pPr>
        <w:ind w:left="2525" w:hanging="651"/>
      </w:pPr>
      <w:rPr>
        <w:rFonts w:hint="default"/>
      </w:rPr>
    </w:lvl>
    <w:lvl w:ilvl="8" w:tplc="4E6C12F2">
      <w:numFmt w:val="bullet"/>
      <w:lvlText w:val="•"/>
      <w:lvlJc w:val="left"/>
      <w:pPr>
        <w:ind w:left="2840" w:hanging="651"/>
      </w:pPr>
      <w:rPr>
        <w:rFonts w:hint="default"/>
      </w:rPr>
    </w:lvl>
  </w:abstractNum>
  <w:abstractNum w:abstractNumId="550" w15:restartNumberingAfterBreak="0">
    <w:nsid w:val="25195E00"/>
    <w:multiLevelType w:val="hybridMultilevel"/>
    <w:tmpl w:val="CA165BDA"/>
    <w:lvl w:ilvl="0" w:tplc="315A9260">
      <w:numFmt w:val="bullet"/>
      <w:lvlText w:val=""/>
      <w:lvlJc w:val="left"/>
      <w:pPr>
        <w:ind w:left="324" w:hanging="237"/>
      </w:pPr>
      <w:rPr>
        <w:rFonts w:ascii="Symbol" w:eastAsia="Symbol" w:hAnsi="Symbol" w:cs="Symbol" w:hint="default"/>
        <w:w w:val="100"/>
        <w:sz w:val="13"/>
        <w:szCs w:val="13"/>
      </w:rPr>
    </w:lvl>
    <w:lvl w:ilvl="1" w:tplc="E2CAFFC4">
      <w:numFmt w:val="bullet"/>
      <w:lvlText w:val="•"/>
      <w:lvlJc w:val="left"/>
      <w:pPr>
        <w:ind w:left="637" w:hanging="237"/>
      </w:pPr>
      <w:rPr>
        <w:rFonts w:hint="default"/>
      </w:rPr>
    </w:lvl>
    <w:lvl w:ilvl="2" w:tplc="8842BB88">
      <w:numFmt w:val="bullet"/>
      <w:lvlText w:val="•"/>
      <w:lvlJc w:val="left"/>
      <w:pPr>
        <w:ind w:left="955" w:hanging="237"/>
      </w:pPr>
      <w:rPr>
        <w:rFonts w:hint="default"/>
      </w:rPr>
    </w:lvl>
    <w:lvl w:ilvl="3" w:tplc="D20A482A">
      <w:numFmt w:val="bullet"/>
      <w:lvlText w:val="•"/>
      <w:lvlJc w:val="left"/>
      <w:pPr>
        <w:ind w:left="1273" w:hanging="237"/>
      </w:pPr>
      <w:rPr>
        <w:rFonts w:hint="default"/>
      </w:rPr>
    </w:lvl>
    <w:lvl w:ilvl="4" w:tplc="DDF6CDC4">
      <w:numFmt w:val="bullet"/>
      <w:lvlText w:val="•"/>
      <w:lvlJc w:val="left"/>
      <w:pPr>
        <w:ind w:left="1591" w:hanging="237"/>
      </w:pPr>
      <w:rPr>
        <w:rFonts w:hint="default"/>
      </w:rPr>
    </w:lvl>
    <w:lvl w:ilvl="5" w:tplc="73026D66">
      <w:numFmt w:val="bullet"/>
      <w:lvlText w:val="•"/>
      <w:lvlJc w:val="left"/>
      <w:pPr>
        <w:ind w:left="1909" w:hanging="237"/>
      </w:pPr>
      <w:rPr>
        <w:rFonts w:hint="default"/>
      </w:rPr>
    </w:lvl>
    <w:lvl w:ilvl="6" w:tplc="50646A06">
      <w:numFmt w:val="bullet"/>
      <w:lvlText w:val="•"/>
      <w:lvlJc w:val="left"/>
      <w:pPr>
        <w:ind w:left="2226" w:hanging="237"/>
      </w:pPr>
      <w:rPr>
        <w:rFonts w:hint="default"/>
      </w:rPr>
    </w:lvl>
    <w:lvl w:ilvl="7" w:tplc="D86AF714">
      <w:numFmt w:val="bullet"/>
      <w:lvlText w:val="•"/>
      <w:lvlJc w:val="left"/>
      <w:pPr>
        <w:ind w:left="2544" w:hanging="237"/>
      </w:pPr>
      <w:rPr>
        <w:rFonts w:hint="default"/>
      </w:rPr>
    </w:lvl>
    <w:lvl w:ilvl="8" w:tplc="70FCDE9E">
      <w:numFmt w:val="bullet"/>
      <w:lvlText w:val="•"/>
      <w:lvlJc w:val="left"/>
      <w:pPr>
        <w:ind w:left="2862" w:hanging="237"/>
      </w:pPr>
      <w:rPr>
        <w:rFonts w:hint="default"/>
      </w:rPr>
    </w:lvl>
  </w:abstractNum>
  <w:abstractNum w:abstractNumId="551" w15:restartNumberingAfterBreak="0">
    <w:nsid w:val="252F4551"/>
    <w:multiLevelType w:val="hybridMultilevel"/>
    <w:tmpl w:val="FE6CFD76"/>
    <w:lvl w:ilvl="0" w:tplc="2C24EA2C">
      <w:numFmt w:val="bullet"/>
      <w:lvlText w:val=""/>
      <w:lvlJc w:val="left"/>
      <w:pPr>
        <w:ind w:left="370" w:hanging="237"/>
      </w:pPr>
      <w:rPr>
        <w:rFonts w:ascii="Symbol" w:eastAsia="Symbol" w:hAnsi="Symbol" w:cs="Symbol" w:hint="default"/>
        <w:w w:val="100"/>
        <w:sz w:val="18"/>
        <w:szCs w:val="18"/>
      </w:rPr>
    </w:lvl>
    <w:lvl w:ilvl="1" w:tplc="378C41FE">
      <w:numFmt w:val="bullet"/>
      <w:lvlText w:val="•"/>
      <w:lvlJc w:val="left"/>
      <w:pPr>
        <w:ind w:left="667" w:hanging="237"/>
      </w:pPr>
      <w:rPr>
        <w:rFonts w:hint="default"/>
      </w:rPr>
    </w:lvl>
    <w:lvl w:ilvl="2" w:tplc="1430BB7E">
      <w:numFmt w:val="bullet"/>
      <w:lvlText w:val="•"/>
      <w:lvlJc w:val="left"/>
      <w:pPr>
        <w:ind w:left="955" w:hanging="237"/>
      </w:pPr>
      <w:rPr>
        <w:rFonts w:hint="default"/>
      </w:rPr>
    </w:lvl>
    <w:lvl w:ilvl="3" w:tplc="48DEC11E">
      <w:numFmt w:val="bullet"/>
      <w:lvlText w:val="•"/>
      <w:lvlJc w:val="left"/>
      <w:pPr>
        <w:ind w:left="1243" w:hanging="237"/>
      </w:pPr>
      <w:rPr>
        <w:rFonts w:hint="default"/>
      </w:rPr>
    </w:lvl>
    <w:lvl w:ilvl="4" w:tplc="11149BE8">
      <w:numFmt w:val="bullet"/>
      <w:lvlText w:val="•"/>
      <w:lvlJc w:val="left"/>
      <w:pPr>
        <w:ind w:left="1530" w:hanging="237"/>
      </w:pPr>
      <w:rPr>
        <w:rFonts w:hint="default"/>
      </w:rPr>
    </w:lvl>
    <w:lvl w:ilvl="5" w:tplc="837A437C">
      <w:numFmt w:val="bullet"/>
      <w:lvlText w:val="•"/>
      <w:lvlJc w:val="left"/>
      <w:pPr>
        <w:ind w:left="1818" w:hanging="237"/>
      </w:pPr>
      <w:rPr>
        <w:rFonts w:hint="default"/>
      </w:rPr>
    </w:lvl>
    <w:lvl w:ilvl="6" w:tplc="6B10A198">
      <w:numFmt w:val="bullet"/>
      <w:lvlText w:val="•"/>
      <w:lvlJc w:val="left"/>
      <w:pPr>
        <w:ind w:left="2106" w:hanging="237"/>
      </w:pPr>
      <w:rPr>
        <w:rFonts w:hint="default"/>
      </w:rPr>
    </w:lvl>
    <w:lvl w:ilvl="7" w:tplc="AC720760">
      <w:numFmt w:val="bullet"/>
      <w:lvlText w:val="•"/>
      <w:lvlJc w:val="left"/>
      <w:pPr>
        <w:ind w:left="2393" w:hanging="237"/>
      </w:pPr>
      <w:rPr>
        <w:rFonts w:hint="default"/>
      </w:rPr>
    </w:lvl>
    <w:lvl w:ilvl="8" w:tplc="4F585A64">
      <w:numFmt w:val="bullet"/>
      <w:lvlText w:val="•"/>
      <w:lvlJc w:val="left"/>
      <w:pPr>
        <w:ind w:left="2681" w:hanging="237"/>
      </w:pPr>
      <w:rPr>
        <w:rFonts w:hint="default"/>
      </w:rPr>
    </w:lvl>
  </w:abstractNum>
  <w:abstractNum w:abstractNumId="552" w15:restartNumberingAfterBreak="0">
    <w:nsid w:val="25584783"/>
    <w:multiLevelType w:val="hybridMultilevel"/>
    <w:tmpl w:val="56F2F15A"/>
    <w:lvl w:ilvl="0" w:tplc="B43E477C">
      <w:numFmt w:val="bullet"/>
      <w:lvlText w:val=""/>
      <w:lvlJc w:val="left"/>
      <w:pPr>
        <w:ind w:left="274" w:hanging="187"/>
      </w:pPr>
      <w:rPr>
        <w:rFonts w:ascii="Symbol" w:eastAsia="Symbol" w:hAnsi="Symbol" w:cs="Symbol" w:hint="default"/>
        <w:w w:val="100"/>
        <w:sz w:val="18"/>
        <w:szCs w:val="18"/>
      </w:rPr>
    </w:lvl>
    <w:lvl w:ilvl="1" w:tplc="DD6AC2A4">
      <w:numFmt w:val="bullet"/>
      <w:lvlText w:val="•"/>
      <w:lvlJc w:val="left"/>
      <w:pPr>
        <w:ind w:left="598" w:hanging="187"/>
      </w:pPr>
      <w:rPr>
        <w:rFonts w:hint="default"/>
      </w:rPr>
    </w:lvl>
    <w:lvl w:ilvl="2" w:tplc="B8BA3048">
      <w:numFmt w:val="bullet"/>
      <w:lvlText w:val="•"/>
      <w:lvlJc w:val="left"/>
      <w:pPr>
        <w:ind w:left="917" w:hanging="187"/>
      </w:pPr>
      <w:rPr>
        <w:rFonts w:hint="default"/>
      </w:rPr>
    </w:lvl>
    <w:lvl w:ilvl="3" w:tplc="96D01BD8">
      <w:numFmt w:val="bullet"/>
      <w:lvlText w:val="•"/>
      <w:lvlJc w:val="left"/>
      <w:pPr>
        <w:ind w:left="1235" w:hanging="187"/>
      </w:pPr>
      <w:rPr>
        <w:rFonts w:hint="default"/>
      </w:rPr>
    </w:lvl>
    <w:lvl w:ilvl="4" w:tplc="87CAD96A">
      <w:numFmt w:val="bullet"/>
      <w:lvlText w:val="•"/>
      <w:lvlJc w:val="left"/>
      <w:pPr>
        <w:ind w:left="1554" w:hanging="187"/>
      </w:pPr>
      <w:rPr>
        <w:rFonts w:hint="default"/>
      </w:rPr>
    </w:lvl>
    <w:lvl w:ilvl="5" w:tplc="76643488">
      <w:numFmt w:val="bullet"/>
      <w:lvlText w:val="•"/>
      <w:lvlJc w:val="left"/>
      <w:pPr>
        <w:ind w:left="1873" w:hanging="187"/>
      </w:pPr>
      <w:rPr>
        <w:rFonts w:hint="default"/>
      </w:rPr>
    </w:lvl>
    <w:lvl w:ilvl="6" w:tplc="A79ECB94">
      <w:numFmt w:val="bullet"/>
      <w:lvlText w:val="•"/>
      <w:lvlJc w:val="left"/>
      <w:pPr>
        <w:ind w:left="2191" w:hanging="187"/>
      </w:pPr>
      <w:rPr>
        <w:rFonts w:hint="default"/>
      </w:rPr>
    </w:lvl>
    <w:lvl w:ilvl="7" w:tplc="6778E880">
      <w:numFmt w:val="bullet"/>
      <w:lvlText w:val="•"/>
      <w:lvlJc w:val="left"/>
      <w:pPr>
        <w:ind w:left="2510" w:hanging="187"/>
      </w:pPr>
      <w:rPr>
        <w:rFonts w:hint="default"/>
      </w:rPr>
    </w:lvl>
    <w:lvl w:ilvl="8" w:tplc="11B0E9E0">
      <w:numFmt w:val="bullet"/>
      <w:lvlText w:val="•"/>
      <w:lvlJc w:val="left"/>
      <w:pPr>
        <w:ind w:left="2828" w:hanging="187"/>
      </w:pPr>
      <w:rPr>
        <w:rFonts w:hint="default"/>
      </w:rPr>
    </w:lvl>
  </w:abstractNum>
  <w:abstractNum w:abstractNumId="553" w15:restartNumberingAfterBreak="0">
    <w:nsid w:val="255C7D2C"/>
    <w:multiLevelType w:val="hybridMultilevel"/>
    <w:tmpl w:val="C8BC791A"/>
    <w:lvl w:ilvl="0" w:tplc="7974D23A">
      <w:numFmt w:val="bullet"/>
      <w:lvlText w:val=""/>
      <w:lvlJc w:val="left"/>
      <w:pPr>
        <w:ind w:left="324" w:hanging="237"/>
      </w:pPr>
      <w:rPr>
        <w:rFonts w:ascii="Symbol" w:eastAsia="Symbol" w:hAnsi="Symbol" w:cs="Symbol" w:hint="default"/>
        <w:w w:val="100"/>
        <w:sz w:val="18"/>
        <w:szCs w:val="18"/>
      </w:rPr>
    </w:lvl>
    <w:lvl w:ilvl="1" w:tplc="7F7C3FA8">
      <w:numFmt w:val="bullet"/>
      <w:lvlText w:val="•"/>
      <w:lvlJc w:val="left"/>
      <w:pPr>
        <w:ind w:left="603" w:hanging="237"/>
      </w:pPr>
      <w:rPr>
        <w:rFonts w:hint="default"/>
      </w:rPr>
    </w:lvl>
    <w:lvl w:ilvl="2" w:tplc="81C0490C">
      <w:numFmt w:val="bullet"/>
      <w:lvlText w:val="•"/>
      <w:lvlJc w:val="left"/>
      <w:pPr>
        <w:ind w:left="886" w:hanging="237"/>
      </w:pPr>
      <w:rPr>
        <w:rFonts w:hint="default"/>
      </w:rPr>
    </w:lvl>
    <w:lvl w:ilvl="3" w:tplc="DF30FA0A">
      <w:numFmt w:val="bullet"/>
      <w:lvlText w:val="•"/>
      <w:lvlJc w:val="left"/>
      <w:pPr>
        <w:ind w:left="1170" w:hanging="237"/>
      </w:pPr>
      <w:rPr>
        <w:rFonts w:hint="default"/>
      </w:rPr>
    </w:lvl>
    <w:lvl w:ilvl="4" w:tplc="D8EA41E8">
      <w:numFmt w:val="bullet"/>
      <w:lvlText w:val="•"/>
      <w:lvlJc w:val="left"/>
      <w:pPr>
        <w:ind w:left="1453" w:hanging="237"/>
      </w:pPr>
      <w:rPr>
        <w:rFonts w:hint="default"/>
      </w:rPr>
    </w:lvl>
    <w:lvl w:ilvl="5" w:tplc="B27E2C7C">
      <w:numFmt w:val="bullet"/>
      <w:lvlText w:val="•"/>
      <w:lvlJc w:val="left"/>
      <w:pPr>
        <w:ind w:left="1737" w:hanging="237"/>
      </w:pPr>
      <w:rPr>
        <w:rFonts w:hint="default"/>
      </w:rPr>
    </w:lvl>
    <w:lvl w:ilvl="6" w:tplc="EE54D63C">
      <w:numFmt w:val="bullet"/>
      <w:lvlText w:val="•"/>
      <w:lvlJc w:val="left"/>
      <w:pPr>
        <w:ind w:left="2020" w:hanging="237"/>
      </w:pPr>
      <w:rPr>
        <w:rFonts w:hint="default"/>
      </w:rPr>
    </w:lvl>
    <w:lvl w:ilvl="7" w:tplc="7270AEF6">
      <w:numFmt w:val="bullet"/>
      <w:lvlText w:val="•"/>
      <w:lvlJc w:val="left"/>
      <w:pPr>
        <w:ind w:left="2303" w:hanging="237"/>
      </w:pPr>
      <w:rPr>
        <w:rFonts w:hint="default"/>
      </w:rPr>
    </w:lvl>
    <w:lvl w:ilvl="8" w:tplc="A81A777A">
      <w:numFmt w:val="bullet"/>
      <w:lvlText w:val="•"/>
      <w:lvlJc w:val="left"/>
      <w:pPr>
        <w:ind w:left="2587" w:hanging="237"/>
      </w:pPr>
      <w:rPr>
        <w:rFonts w:hint="default"/>
      </w:rPr>
    </w:lvl>
  </w:abstractNum>
  <w:abstractNum w:abstractNumId="554" w15:restartNumberingAfterBreak="0">
    <w:nsid w:val="255F6DEC"/>
    <w:multiLevelType w:val="hybridMultilevel"/>
    <w:tmpl w:val="77CC53AC"/>
    <w:lvl w:ilvl="0" w:tplc="815ADACC">
      <w:numFmt w:val="bullet"/>
      <w:lvlText w:val=""/>
      <w:lvlJc w:val="left"/>
      <w:pPr>
        <w:ind w:left="324" w:hanging="237"/>
      </w:pPr>
      <w:rPr>
        <w:rFonts w:ascii="Symbol" w:eastAsia="Symbol" w:hAnsi="Symbol" w:cs="Symbol" w:hint="default"/>
        <w:w w:val="100"/>
        <w:sz w:val="18"/>
        <w:szCs w:val="18"/>
      </w:rPr>
    </w:lvl>
    <w:lvl w:ilvl="1" w:tplc="79289906">
      <w:numFmt w:val="bullet"/>
      <w:lvlText w:val="•"/>
      <w:lvlJc w:val="left"/>
      <w:pPr>
        <w:ind w:left="601" w:hanging="237"/>
      </w:pPr>
      <w:rPr>
        <w:rFonts w:hint="default"/>
      </w:rPr>
    </w:lvl>
    <w:lvl w:ilvl="2" w:tplc="13CCBB22">
      <w:numFmt w:val="bullet"/>
      <w:lvlText w:val="•"/>
      <w:lvlJc w:val="left"/>
      <w:pPr>
        <w:ind w:left="882" w:hanging="237"/>
      </w:pPr>
      <w:rPr>
        <w:rFonts w:hint="default"/>
      </w:rPr>
    </w:lvl>
    <w:lvl w:ilvl="3" w:tplc="971A67E0">
      <w:numFmt w:val="bullet"/>
      <w:lvlText w:val="•"/>
      <w:lvlJc w:val="left"/>
      <w:pPr>
        <w:ind w:left="1163" w:hanging="237"/>
      </w:pPr>
      <w:rPr>
        <w:rFonts w:hint="default"/>
      </w:rPr>
    </w:lvl>
    <w:lvl w:ilvl="4" w:tplc="63BEDD16">
      <w:numFmt w:val="bullet"/>
      <w:lvlText w:val="•"/>
      <w:lvlJc w:val="left"/>
      <w:pPr>
        <w:ind w:left="1444" w:hanging="237"/>
      </w:pPr>
      <w:rPr>
        <w:rFonts w:hint="default"/>
      </w:rPr>
    </w:lvl>
    <w:lvl w:ilvl="5" w:tplc="34925086">
      <w:numFmt w:val="bullet"/>
      <w:lvlText w:val="•"/>
      <w:lvlJc w:val="left"/>
      <w:pPr>
        <w:ind w:left="1726" w:hanging="237"/>
      </w:pPr>
      <w:rPr>
        <w:rFonts w:hint="default"/>
      </w:rPr>
    </w:lvl>
    <w:lvl w:ilvl="6" w:tplc="A0288672">
      <w:numFmt w:val="bullet"/>
      <w:lvlText w:val="•"/>
      <w:lvlJc w:val="left"/>
      <w:pPr>
        <w:ind w:left="2007" w:hanging="237"/>
      </w:pPr>
      <w:rPr>
        <w:rFonts w:hint="default"/>
      </w:rPr>
    </w:lvl>
    <w:lvl w:ilvl="7" w:tplc="5B9E4F50">
      <w:numFmt w:val="bullet"/>
      <w:lvlText w:val="•"/>
      <w:lvlJc w:val="left"/>
      <w:pPr>
        <w:ind w:left="2288" w:hanging="237"/>
      </w:pPr>
      <w:rPr>
        <w:rFonts w:hint="default"/>
      </w:rPr>
    </w:lvl>
    <w:lvl w:ilvl="8" w:tplc="126AB916">
      <w:numFmt w:val="bullet"/>
      <w:lvlText w:val="•"/>
      <w:lvlJc w:val="left"/>
      <w:pPr>
        <w:ind w:left="2569" w:hanging="237"/>
      </w:pPr>
      <w:rPr>
        <w:rFonts w:hint="default"/>
      </w:rPr>
    </w:lvl>
  </w:abstractNum>
  <w:abstractNum w:abstractNumId="555" w15:restartNumberingAfterBreak="0">
    <w:nsid w:val="25641488"/>
    <w:multiLevelType w:val="hybridMultilevel"/>
    <w:tmpl w:val="C178A240"/>
    <w:lvl w:ilvl="0" w:tplc="F0E8ABE4">
      <w:numFmt w:val="bullet"/>
      <w:lvlText w:val=""/>
      <w:lvlJc w:val="left"/>
      <w:pPr>
        <w:ind w:left="323" w:hanging="237"/>
      </w:pPr>
      <w:rPr>
        <w:rFonts w:ascii="Symbol" w:eastAsia="Symbol" w:hAnsi="Symbol" w:cs="Symbol" w:hint="default"/>
        <w:w w:val="100"/>
        <w:sz w:val="18"/>
        <w:szCs w:val="18"/>
      </w:rPr>
    </w:lvl>
    <w:lvl w:ilvl="1" w:tplc="E5D83858">
      <w:numFmt w:val="bullet"/>
      <w:lvlText w:val="•"/>
      <w:lvlJc w:val="left"/>
      <w:pPr>
        <w:ind w:left="611" w:hanging="237"/>
      </w:pPr>
      <w:rPr>
        <w:rFonts w:hint="default"/>
      </w:rPr>
    </w:lvl>
    <w:lvl w:ilvl="2" w:tplc="04CEB320">
      <w:numFmt w:val="bullet"/>
      <w:lvlText w:val="•"/>
      <w:lvlJc w:val="left"/>
      <w:pPr>
        <w:ind w:left="902" w:hanging="237"/>
      </w:pPr>
      <w:rPr>
        <w:rFonts w:hint="default"/>
      </w:rPr>
    </w:lvl>
    <w:lvl w:ilvl="3" w:tplc="7BF623F6">
      <w:numFmt w:val="bullet"/>
      <w:lvlText w:val="•"/>
      <w:lvlJc w:val="left"/>
      <w:pPr>
        <w:ind w:left="1193" w:hanging="237"/>
      </w:pPr>
      <w:rPr>
        <w:rFonts w:hint="default"/>
      </w:rPr>
    </w:lvl>
    <w:lvl w:ilvl="4" w:tplc="0A0A7D1C">
      <w:numFmt w:val="bullet"/>
      <w:lvlText w:val="•"/>
      <w:lvlJc w:val="left"/>
      <w:pPr>
        <w:ind w:left="1484" w:hanging="237"/>
      </w:pPr>
      <w:rPr>
        <w:rFonts w:hint="default"/>
      </w:rPr>
    </w:lvl>
    <w:lvl w:ilvl="5" w:tplc="1BEED796">
      <w:numFmt w:val="bullet"/>
      <w:lvlText w:val="•"/>
      <w:lvlJc w:val="left"/>
      <w:pPr>
        <w:ind w:left="1775" w:hanging="237"/>
      </w:pPr>
      <w:rPr>
        <w:rFonts w:hint="default"/>
      </w:rPr>
    </w:lvl>
    <w:lvl w:ilvl="6" w:tplc="3CD876E8">
      <w:numFmt w:val="bullet"/>
      <w:lvlText w:val="•"/>
      <w:lvlJc w:val="left"/>
      <w:pPr>
        <w:ind w:left="2066" w:hanging="237"/>
      </w:pPr>
      <w:rPr>
        <w:rFonts w:hint="default"/>
      </w:rPr>
    </w:lvl>
    <w:lvl w:ilvl="7" w:tplc="350A3C62">
      <w:numFmt w:val="bullet"/>
      <w:lvlText w:val="•"/>
      <w:lvlJc w:val="left"/>
      <w:pPr>
        <w:ind w:left="2357" w:hanging="237"/>
      </w:pPr>
      <w:rPr>
        <w:rFonts w:hint="default"/>
      </w:rPr>
    </w:lvl>
    <w:lvl w:ilvl="8" w:tplc="CDD29914">
      <w:numFmt w:val="bullet"/>
      <w:lvlText w:val="•"/>
      <w:lvlJc w:val="left"/>
      <w:pPr>
        <w:ind w:left="2648" w:hanging="237"/>
      </w:pPr>
      <w:rPr>
        <w:rFonts w:hint="default"/>
      </w:rPr>
    </w:lvl>
  </w:abstractNum>
  <w:abstractNum w:abstractNumId="556" w15:restartNumberingAfterBreak="0">
    <w:nsid w:val="25795264"/>
    <w:multiLevelType w:val="hybridMultilevel"/>
    <w:tmpl w:val="F4669C08"/>
    <w:lvl w:ilvl="0" w:tplc="8B7C9E68">
      <w:numFmt w:val="bullet"/>
      <w:lvlText w:val=""/>
      <w:lvlJc w:val="left"/>
      <w:pPr>
        <w:ind w:left="227" w:hanging="141"/>
      </w:pPr>
      <w:rPr>
        <w:rFonts w:ascii="Symbol" w:eastAsia="Symbol" w:hAnsi="Symbol" w:cs="Symbol" w:hint="default"/>
        <w:w w:val="100"/>
        <w:sz w:val="13"/>
        <w:szCs w:val="13"/>
      </w:rPr>
    </w:lvl>
    <w:lvl w:ilvl="1" w:tplc="91A6347C">
      <w:numFmt w:val="bullet"/>
      <w:lvlText w:val="•"/>
      <w:lvlJc w:val="left"/>
      <w:pPr>
        <w:ind w:left="476" w:hanging="141"/>
      </w:pPr>
      <w:rPr>
        <w:rFonts w:hint="default"/>
      </w:rPr>
    </w:lvl>
    <w:lvl w:ilvl="2" w:tplc="EDEE814A">
      <w:numFmt w:val="bullet"/>
      <w:lvlText w:val="•"/>
      <w:lvlJc w:val="left"/>
      <w:pPr>
        <w:ind w:left="733" w:hanging="141"/>
      </w:pPr>
      <w:rPr>
        <w:rFonts w:hint="default"/>
      </w:rPr>
    </w:lvl>
    <w:lvl w:ilvl="3" w:tplc="86E6B642">
      <w:numFmt w:val="bullet"/>
      <w:lvlText w:val="•"/>
      <w:lvlJc w:val="left"/>
      <w:pPr>
        <w:ind w:left="990" w:hanging="141"/>
      </w:pPr>
      <w:rPr>
        <w:rFonts w:hint="default"/>
      </w:rPr>
    </w:lvl>
    <w:lvl w:ilvl="4" w:tplc="7666A76E">
      <w:numFmt w:val="bullet"/>
      <w:lvlText w:val="•"/>
      <w:lvlJc w:val="left"/>
      <w:pPr>
        <w:ind w:left="1247" w:hanging="141"/>
      </w:pPr>
      <w:rPr>
        <w:rFonts w:hint="default"/>
      </w:rPr>
    </w:lvl>
    <w:lvl w:ilvl="5" w:tplc="A434D632">
      <w:numFmt w:val="bullet"/>
      <w:lvlText w:val="•"/>
      <w:lvlJc w:val="left"/>
      <w:pPr>
        <w:ind w:left="1504" w:hanging="141"/>
      </w:pPr>
      <w:rPr>
        <w:rFonts w:hint="default"/>
      </w:rPr>
    </w:lvl>
    <w:lvl w:ilvl="6" w:tplc="D0D4D446">
      <w:numFmt w:val="bullet"/>
      <w:lvlText w:val="•"/>
      <w:lvlJc w:val="left"/>
      <w:pPr>
        <w:ind w:left="1760" w:hanging="141"/>
      </w:pPr>
      <w:rPr>
        <w:rFonts w:hint="default"/>
      </w:rPr>
    </w:lvl>
    <w:lvl w:ilvl="7" w:tplc="18F83AC6">
      <w:numFmt w:val="bullet"/>
      <w:lvlText w:val="•"/>
      <w:lvlJc w:val="left"/>
      <w:pPr>
        <w:ind w:left="2017" w:hanging="141"/>
      </w:pPr>
      <w:rPr>
        <w:rFonts w:hint="default"/>
      </w:rPr>
    </w:lvl>
    <w:lvl w:ilvl="8" w:tplc="4824E6E2">
      <w:numFmt w:val="bullet"/>
      <w:lvlText w:val="•"/>
      <w:lvlJc w:val="left"/>
      <w:pPr>
        <w:ind w:left="2274" w:hanging="141"/>
      </w:pPr>
      <w:rPr>
        <w:rFonts w:hint="default"/>
      </w:rPr>
    </w:lvl>
  </w:abstractNum>
  <w:abstractNum w:abstractNumId="557" w15:restartNumberingAfterBreak="0">
    <w:nsid w:val="258C3869"/>
    <w:multiLevelType w:val="hybridMultilevel"/>
    <w:tmpl w:val="9EAEF0D2"/>
    <w:lvl w:ilvl="0" w:tplc="2ED8773C">
      <w:numFmt w:val="bullet"/>
      <w:lvlText w:val=""/>
      <w:lvlJc w:val="left"/>
      <w:pPr>
        <w:ind w:left="383" w:hanging="296"/>
      </w:pPr>
      <w:rPr>
        <w:rFonts w:ascii="Symbol" w:eastAsia="Symbol" w:hAnsi="Symbol" w:cs="Symbol" w:hint="default"/>
        <w:w w:val="100"/>
        <w:sz w:val="18"/>
        <w:szCs w:val="18"/>
      </w:rPr>
    </w:lvl>
    <w:lvl w:ilvl="1" w:tplc="C9AC5290">
      <w:numFmt w:val="bullet"/>
      <w:lvlText w:val="•"/>
      <w:lvlJc w:val="left"/>
      <w:pPr>
        <w:ind w:left="576" w:hanging="296"/>
      </w:pPr>
      <w:rPr>
        <w:rFonts w:hint="default"/>
      </w:rPr>
    </w:lvl>
    <w:lvl w:ilvl="2" w:tplc="E700990C">
      <w:numFmt w:val="bullet"/>
      <w:lvlText w:val="•"/>
      <w:lvlJc w:val="left"/>
      <w:pPr>
        <w:ind w:left="773" w:hanging="296"/>
      </w:pPr>
      <w:rPr>
        <w:rFonts w:hint="default"/>
      </w:rPr>
    </w:lvl>
    <w:lvl w:ilvl="3" w:tplc="D44C13BC">
      <w:numFmt w:val="bullet"/>
      <w:lvlText w:val="•"/>
      <w:lvlJc w:val="left"/>
      <w:pPr>
        <w:ind w:left="970" w:hanging="296"/>
      </w:pPr>
      <w:rPr>
        <w:rFonts w:hint="default"/>
      </w:rPr>
    </w:lvl>
    <w:lvl w:ilvl="4" w:tplc="79E81874">
      <w:numFmt w:val="bullet"/>
      <w:lvlText w:val="•"/>
      <w:lvlJc w:val="left"/>
      <w:pPr>
        <w:ind w:left="1167" w:hanging="296"/>
      </w:pPr>
      <w:rPr>
        <w:rFonts w:hint="default"/>
      </w:rPr>
    </w:lvl>
    <w:lvl w:ilvl="5" w:tplc="888CF23C">
      <w:numFmt w:val="bullet"/>
      <w:lvlText w:val="•"/>
      <w:lvlJc w:val="left"/>
      <w:pPr>
        <w:ind w:left="1364" w:hanging="296"/>
      </w:pPr>
      <w:rPr>
        <w:rFonts w:hint="default"/>
      </w:rPr>
    </w:lvl>
    <w:lvl w:ilvl="6" w:tplc="AC4C8F60">
      <w:numFmt w:val="bullet"/>
      <w:lvlText w:val="•"/>
      <w:lvlJc w:val="left"/>
      <w:pPr>
        <w:ind w:left="1560" w:hanging="296"/>
      </w:pPr>
      <w:rPr>
        <w:rFonts w:hint="default"/>
      </w:rPr>
    </w:lvl>
    <w:lvl w:ilvl="7" w:tplc="F81CCD62">
      <w:numFmt w:val="bullet"/>
      <w:lvlText w:val="•"/>
      <w:lvlJc w:val="left"/>
      <w:pPr>
        <w:ind w:left="1757" w:hanging="296"/>
      </w:pPr>
      <w:rPr>
        <w:rFonts w:hint="default"/>
      </w:rPr>
    </w:lvl>
    <w:lvl w:ilvl="8" w:tplc="E51AC0D6">
      <w:numFmt w:val="bullet"/>
      <w:lvlText w:val="•"/>
      <w:lvlJc w:val="left"/>
      <w:pPr>
        <w:ind w:left="1954" w:hanging="296"/>
      </w:pPr>
      <w:rPr>
        <w:rFonts w:hint="default"/>
      </w:rPr>
    </w:lvl>
  </w:abstractNum>
  <w:abstractNum w:abstractNumId="558" w15:restartNumberingAfterBreak="0">
    <w:nsid w:val="259459E7"/>
    <w:multiLevelType w:val="hybridMultilevel"/>
    <w:tmpl w:val="7FA0A360"/>
    <w:lvl w:ilvl="0" w:tplc="085609B6">
      <w:numFmt w:val="bullet"/>
      <w:lvlText w:val=""/>
      <w:lvlJc w:val="left"/>
      <w:pPr>
        <w:ind w:left="223" w:hanging="141"/>
      </w:pPr>
      <w:rPr>
        <w:rFonts w:hint="default"/>
        <w:w w:val="100"/>
      </w:rPr>
    </w:lvl>
    <w:lvl w:ilvl="1" w:tplc="E538529C">
      <w:start w:val="1"/>
      <w:numFmt w:val="decimal"/>
      <w:lvlText w:val="%2."/>
      <w:lvlJc w:val="left"/>
      <w:pPr>
        <w:ind w:left="519" w:hanging="296"/>
        <w:jc w:val="left"/>
      </w:pPr>
      <w:rPr>
        <w:rFonts w:ascii="Times New Roman" w:eastAsia="Times New Roman" w:hAnsi="Times New Roman" w:cs="Times New Roman" w:hint="default"/>
        <w:w w:val="100"/>
        <w:sz w:val="18"/>
        <w:szCs w:val="18"/>
      </w:rPr>
    </w:lvl>
    <w:lvl w:ilvl="2" w:tplc="C554B64E">
      <w:numFmt w:val="bullet"/>
      <w:lvlText w:val="•"/>
      <w:lvlJc w:val="left"/>
      <w:pPr>
        <w:ind w:left="813" w:hanging="296"/>
      </w:pPr>
      <w:rPr>
        <w:rFonts w:hint="default"/>
      </w:rPr>
    </w:lvl>
    <w:lvl w:ilvl="3" w:tplc="57721636">
      <w:numFmt w:val="bullet"/>
      <w:lvlText w:val="•"/>
      <w:lvlJc w:val="left"/>
      <w:pPr>
        <w:ind w:left="1106" w:hanging="296"/>
      </w:pPr>
      <w:rPr>
        <w:rFonts w:hint="default"/>
      </w:rPr>
    </w:lvl>
    <w:lvl w:ilvl="4" w:tplc="65C6DBEE">
      <w:numFmt w:val="bullet"/>
      <w:lvlText w:val="•"/>
      <w:lvlJc w:val="left"/>
      <w:pPr>
        <w:ind w:left="1400" w:hanging="296"/>
      </w:pPr>
      <w:rPr>
        <w:rFonts w:hint="default"/>
      </w:rPr>
    </w:lvl>
    <w:lvl w:ilvl="5" w:tplc="BE765A40">
      <w:numFmt w:val="bullet"/>
      <w:lvlText w:val="•"/>
      <w:lvlJc w:val="left"/>
      <w:pPr>
        <w:ind w:left="1693" w:hanging="296"/>
      </w:pPr>
      <w:rPr>
        <w:rFonts w:hint="default"/>
      </w:rPr>
    </w:lvl>
    <w:lvl w:ilvl="6" w:tplc="E1C62AC4">
      <w:numFmt w:val="bullet"/>
      <w:lvlText w:val="•"/>
      <w:lvlJc w:val="left"/>
      <w:pPr>
        <w:ind w:left="1986" w:hanging="296"/>
      </w:pPr>
      <w:rPr>
        <w:rFonts w:hint="default"/>
      </w:rPr>
    </w:lvl>
    <w:lvl w:ilvl="7" w:tplc="FE12BBB4">
      <w:numFmt w:val="bullet"/>
      <w:lvlText w:val="•"/>
      <w:lvlJc w:val="left"/>
      <w:pPr>
        <w:ind w:left="2280" w:hanging="296"/>
      </w:pPr>
      <w:rPr>
        <w:rFonts w:hint="default"/>
      </w:rPr>
    </w:lvl>
    <w:lvl w:ilvl="8" w:tplc="5BECF230">
      <w:numFmt w:val="bullet"/>
      <w:lvlText w:val="•"/>
      <w:lvlJc w:val="left"/>
      <w:pPr>
        <w:ind w:left="2573" w:hanging="296"/>
      </w:pPr>
      <w:rPr>
        <w:rFonts w:hint="default"/>
      </w:rPr>
    </w:lvl>
  </w:abstractNum>
  <w:abstractNum w:abstractNumId="559" w15:restartNumberingAfterBreak="0">
    <w:nsid w:val="25A26A60"/>
    <w:multiLevelType w:val="hybridMultilevel"/>
    <w:tmpl w:val="8356E224"/>
    <w:lvl w:ilvl="0" w:tplc="0AD4BF04">
      <w:numFmt w:val="bullet"/>
      <w:lvlText w:val=""/>
      <w:lvlJc w:val="left"/>
      <w:pPr>
        <w:ind w:left="257" w:hanging="198"/>
      </w:pPr>
      <w:rPr>
        <w:rFonts w:ascii="Symbol" w:eastAsia="Symbol" w:hAnsi="Symbol" w:cs="Symbol" w:hint="default"/>
        <w:w w:val="100"/>
        <w:sz w:val="18"/>
        <w:szCs w:val="18"/>
      </w:rPr>
    </w:lvl>
    <w:lvl w:ilvl="1" w:tplc="B0423F1E">
      <w:numFmt w:val="bullet"/>
      <w:lvlText w:val="•"/>
      <w:lvlJc w:val="left"/>
      <w:pPr>
        <w:ind w:left="499" w:hanging="198"/>
      </w:pPr>
      <w:rPr>
        <w:rFonts w:hint="default"/>
      </w:rPr>
    </w:lvl>
    <w:lvl w:ilvl="2" w:tplc="D3D64D8E">
      <w:numFmt w:val="bullet"/>
      <w:lvlText w:val="•"/>
      <w:lvlJc w:val="left"/>
      <w:pPr>
        <w:ind w:left="738" w:hanging="198"/>
      </w:pPr>
      <w:rPr>
        <w:rFonts w:hint="default"/>
      </w:rPr>
    </w:lvl>
    <w:lvl w:ilvl="3" w:tplc="99E8E22E">
      <w:numFmt w:val="bullet"/>
      <w:lvlText w:val="•"/>
      <w:lvlJc w:val="left"/>
      <w:pPr>
        <w:ind w:left="977" w:hanging="198"/>
      </w:pPr>
      <w:rPr>
        <w:rFonts w:hint="default"/>
      </w:rPr>
    </w:lvl>
    <w:lvl w:ilvl="4" w:tplc="884E926C">
      <w:numFmt w:val="bullet"/>
      <w:lvlText w:val="•"/>
      <w:lvlJc w:val="left"/>
      <w:pPr>
        <w:ind w:left="1216" w:hanging="198"/>
      </w:pPr>
      <w:rPr>
        <w:rFonts w:hint="default"/>
      </w:rPr>
    </w:lvl>
    <w:lvl w:ilvl="5" w:tplc="CEF62AB6">
      <w:numFmt w:val="bullet"/>
      <w:lvlText w:val="•"/>
      <w:lvlJc w:val="left"/>
      <w:pPr>
        <w:ind w:left="1455" w:hanging="198"/>
      </w:pPr>
      <w:rPr>
        <w:rFonts w:hint="default"/>
      </w:rPr>
    </w:lvl>
    <w:lvl w:ilvl="6" w:tplc="EB48D718">
      <w:numFmt w:val="bullet"/>
      <w:lvlText w:val="•"/>
      <w:lvlJc w:val="left"/>
      <w:pPr>
        <w:ind w:left="1694" w:hanging="198"/>
      </w:pPr>
      <w:rPr>
        <w:rFonts w:hint="default"/>
      </w:rPr>
    </w:lvl>
    <w:lvl w:ilvl="7" w:tplc="7026E864">
      <w:numFmt w:val="bullet"/>
      <w:lvlText w:val="•"/>
      <w:lvlJc w:val="left"/>
      <w:pPr>
        <w:ind w:left="1933" w:hanging="198"/>
      </w:pPr>
      <w:rPr>
        <w:rFonts w:hint="default"/>
      </w:rPr>
    </w:lvl>
    <w:lvl w:ilvl="8" w:tplc="CA2452CA">
      <w:numFmt w:val="bullet"/>
      <w:lvlText w:val="•"/>
      <w:lvlJc w:val="left"/>
      <w:pPr>
        <w:ind w:left="2172" w:hanging="198"/>
      </w:pPr>
      <w:rPr>
        <w:rFonts w:hint="default"/>
      </w:rPr>
    </w:lvl>
  </w:abstractNum>
  <w:abstractNum w:abstractNumId="560" w15:restartNumberingAfterBreak="0">
    <w:nsid w:val="25A30B01"/>
    <w:multiLevelType w:val="hybridMultilevel"/>
    <w:tmpl w:val="9AD0AC8A"/>
    <w:lvl w:ilvl="0" w:tplc="A95A4B38">
      <w:numFmt w:val="bullet"/>
      <w:lvlText w:val=""/>
      <w:lvlJc w:val="left"/>
      <w:pPr>
        <w:ind w:left="292" w:hanging="244"/>
      </w:pPr>
      <w:rPr>
        <w:rFonts w:ascii="Symbol" w:eastAsia="Symbol" w:hAnsi="Symbol" w:cs="Symbol" w:hint="default"/>
        <w:w w:val="100"/>
        <w:sz w:val="18"/>
        <w:szCs w:val="18"/>
      </w:rPr>
    </w:lvl>
    <w:lvl w:ilvl="1" w:tplc="08B2EB44">
      <w:numFmt w:val="bullet"/>
      <w:lvlText w:val="•"/>
      <w:lvlJc w:val="left"/>
      <w:pPr>
        <w:ind w:left="445" w:hanging="244"/>
      </w:pPr>
      <w:rPr>
        <w:rFonts w:hint="default"/>
      </w:rPr>
    </w:lvl>
    <w:lvl w:ilvl="2" w:tplc="3DA2EB20">
      <w:numFmt w:val="bullet"/>
      <w:lvlText w:val="•"/>
      <w:lvlJc w:val="left"/>
      <w:pPr>
        <w:ind w:left="591" w:hanging="244"/>
      </w:pPr>
      <w:rPr>
        <w:rFonts w:hint="default"/>
      </w:rPr>
    </w:lvl>
    <w:lvl w:ilvl="3" w:tplc="ACBE6014">
      <w:numFmt w:val="bullet"/>
      <w:lvlText w:val="•"/>
      <w:lvlJc w:val="left"/>
      <w:pPr>
        <w:ind w:left="736" w:hanging="244"/>
      </w:pPr>
      <w:rPr>
        <w:rFonts w:hint="default"/>
      </w:rPr>
    </w:lvl>
    <w:lvl w:ilvl="4" w:tplc="57828BE6">
      <w:numFmt w:val="bullet"/>
      <w:lvlText w:val="•"/>
      <w:lvlJc w:val="left"/>
      <w:pPr>
        <w:ind w:left="882" w:hanging="244"/>
      </w:pPr>
      <w:rPr>
        <w:rFonts w:hint="default"/>
      </w:rPr>
    </w:lvl>
    <w:lvl w:ilvl="5" w:tplc="7BC81050">
      <w:numFmt w:val="bullet"/>
      <w:lvlText w:val="•"/>
      <w:lvlJc w:val="left"/>
      <w:pPr>
        <w:ind w:left="1028" w:hanging="244"/>
      </w:pPr>
      <w:rPr>
        <w:rFonts w:hint="default"/>
      </w:rPr>
    </w:lvl>
    <w:lvl w:ilvl="6" w:tplc="2738096C">
      <w:numFmt w:val="bullet"/>
      <w:lvlText w:val="•"/>
      <w:lvlJc w:val="left"/>
      <w:pPr>
        <w:ind w:left="1173" w:hanging="244"/>
      </w:pPr>
      <w:rPr>
        <w:rFonts w:hint="default"/>
      </w:rPr>
    </w:lvl>
    <w:lvl w:ilvl="7" w:tplc="BCC432DA">
      <w:numFmt w:val="bullet"/>
      <w:lvlText w:val="•"/>
      <w:lvlJc w:val="left"/>
      <w:pPr>
        <w:ind w:left="1319" w:hanging="244"/>
      </w:pPr>
      <w:rPr>
        <w:rFonts w:hint="default"/>
      </w:rPr>
    </w:lvl>
    <w:lvl w:ilvl="8" w:tplc="33FEE12E">
      <w:numFmt w:val="bullet"/>
      <w:lvlText w:val="•"/>
      <w:lvlJc w:val="left"/>
      <w:pPr>
        <w:ind w:left="1464" w:hanging="244"/>
      </w:pPr>
      <w:rPr>
        <w:rFonts w:hint="default"/>
      </w:rPr>
    </w:lvl>
  </w:abstractNum>
  <w:abstractNum w:abstractNumId="561" w15:restartNumberingAfterBreak="0">
    <w:nsid w:val="25C40FA7"/>
    <w:multiLevelType w:val="hybridMultilevel"/>
    <w:tmpl w:val="5E9AA716"/>
    <w:lvl w:ilvl="0" w:tplc="8B301EDC">
      <w:numFmt w:val="bullet"/>
      <w:lvlText w:val=""/>
      <w:lvlJc w:val="left"/>
      <w:pPr>
        <w:ind w:left="320" w:hanging="237"/>
      </w:pPr>
      <w:rPr>
        <w:rFonts w:ascii="Symbol" w:eastAsia="Symbol" w:hAnsi="Symbol" w:cs="Symbol" w:hint="default"/>
        <w:w w:val="100"/>
        <w:sz w:val="18"/>
        <w:szCs w:val="18"/>
      </w:rPr>
    </w:lvl>
    <w:lvl w:ilvl="1" w:tplc="372E4F18">
      <w:numFmt w:val="bullet"/>
      <w:lvlText w:val="•"/>
      <w:lvlJc w:val="left"/>
      <w:pPr>
        <w:ind w:left="563" w:hanging="237"/>
      </w:pPr>
      <w:rPr>
        <w:rFonts w:hint="default"/>
      </w:rPr>
    </w:lvl>
    <w:lvl w:ilvl="2" w:tplc="D5D849F4">
      <w:numFmt w:val="bullet"/>
      <w:lvlText w:val="•"/>
      <w:lvlJc w:val="left"/>
      <w:pPr>
        <w:ind w:left="806" w:hanging="237"/>
      </w:pPr>
      <w:rPr>
        <w:rFonts w:hint="default"/>
      </w:rPr>
    </w:lvl>
    <w:lvl w:ilvl="3" w:tplc="A2CE5302">
      <w:numFmt w:val="bullet"/>
      <w:lvlText w:val="•"/>
      <w:lvlJc w:val="left"/>
      <w:pPr>
        <w:ind w:left="1049" w:hanging="237"/>
      </w:pPr>
      <w:rPr>
        <w:rFonts w:hint="default"/>
      </w:rPr>
    </w:lvl>
    <w:lvl w:ilvl="4" w:tplc="EC8EA9E6">
      <w:numFmt w:val="bullet"/>
      <w:lvlText w:val="•"/>
      <w:lvlJc w:val="left"/>
      <w:pPr>
        <w:ind w:left="1292" w:hanging="237"/>
      </w:pPr>
      <w:rPr>
        <w:rFonts w:hint="default"/>
      </w:rPr>
    </w:lvl>
    <w:lvl w:ilvl="5" w:tplc="680278A2">
      <w:numFmt w:val="bullet"/>
      <w:lvlText w:val="•"/>
      <w:lvlJc w:val="left"/>
      <w:pPr>
        <w:ind w:left="1536" w:hanging="237"/>
      </w:pPr>
      <w:rPr>
        <w:rFonts w:hint="default"/>
      </w:rPr>
    </w:lvl>
    <w:lvl w:ilvl="6" w:tplc="41B8C38E">
      <w:numFmt w:val="bullet"/>
      <w:lvlText w:val="•"/>
      <w:lvlJc w:val="left"/>
      <w:pPr>
        <w:ind w:left="1779" w:hanging="237"/>
      </w:pPr>
      <w:rPr>
        <w:rFonts w:hint="default"/>
      </w:rPr>
    </w:lvl>
    <w:lvl w:ilvl="7" w:tplc="925A1AC2">
      <w:numFmt w:val="bullet"/>
      <w:lvlText w:val="•"/>
      <w:lvlJc w:val="left"/>
      <w:pPr>
        <w:ind w:left="2022" w:hanging="237"/>
      </w:pPr>
      <w:rPr>
        <w:rFonts w:hint="default"/>
      </w:rPr>
    </w:lvl>
    <w:lvl w:ilvl="8" w:tplc="CB4E0A62">
      <w:numFmt w:val="bullet"/>
      <w:lvlText w:val="•"/>
      <w:lvlJc w:val="left"/>
      <w:pPr>
        <w:ind w:left="2265" w:hanging="237"/>
      </w:pPr>
      <w:rPr>
        <w:rFonts w:hint="default"/>
      </w:rPr>
    </w:lvl>
  </w:abstractNum>
  <w:abstractNum w:abstractNumId="562" w15:restartNumberingAfterBreak="0">
    <w:nsid w:val="25C77438"/>
    <w:multiLevelType w:val="hybridMultilevel"/>
    <w:tmpl w:val="C066ACBA"/>
    <w:lvl w:ilvl="0" w:tplc="08FAC28A">
      <w:numFmt w:val="bullet"/>
      <w:lvlText w:val=""/>
      <w:lvlJc w:val="left"/>
      <w:pPr>
        <w:ind w:left="222" w:hanging="148"/>
      </w:pPr>
      <w:rPr>
        <w:rFonts w:ascii="Symbol" w:eastAsia="Symbol" w:hAnsi="Symbol" w:cs="Symbol" w:hint="default"/>
        <w:w w:val="100"/>
        <w:sz w:val="18"/>
        <w:szCs w:val="18"/>
      </w:rPr>
    </w:lvl>
    <w:lvl w:ilvl="1" w:tplc="C0FAAAAA">
      <w:numFmt w:val="bullet"/>
      <w:lvlText w:val="•"/>
      <w:lvlJc w:val="left"/>
      <w:pPr>
        <w:ind w:left="429" w:hanging="148"/>
      </w:pPr>
      <w:rPr>
        <w:rFonts w:hint="default"/>
      </w:rPr>
    </w:lvl>
    <w:lvl w:ilvl="2" w:tplc="E4788B74">
      <w:numFmt w:val="bullet"/>
      <w:lvlText w:val="•"/>
      <w:lvlJc w:val="left"/>
      <w:pPr>
        <w:ind w:left="639" w:hanging="148"/>
      </w:pPr>
      <w:rPr>
        <w:rFonts w:hint="default"/>
      </w:rPr>
    </w:lvl>
    <w:lvl w:ilvl="3" w:tplc="6DBE8D46">
      <w:numFmt w:val="bullet"/>
      <w:lvlText w:val="•"/>
      <w:lvlJc w:val="left"/>
      <w:pPr>
        <w:ind w:left="849" w:hanging="148"/>
      </w:pPr>
      <w:rPr>
        <w:rFonts w:hint="default"/>
      </w:rPr>
    </w:lvl>
    <w:lvl w:ilvl="4" w:tplc="531CC0CE">
      <w:numFmt w:val="bullet"/>
      <w:lvlText w:val="•"/>
      <w:lvlJc w:val="left"/>
      <w:pPr>
        <w:ind w:left="1059" w:hanging="148"/>
      </w:pPr>
      <w:rPr>
        <w:rFonts w:hint="default"/>
      </w:rPr>
    </w:lvl>
    <w:lvl w:ilvl="5" w:tplc="42A4207A">
      <w:numFmt w:val="bullet"/>
      <w:lvlText w:val="•"/>
      <w:lvlJc w:val="left"/>
      <w:pPr>
        <w:ind w:left="1269" w:hanging="148"/>
      </w:pPr>
      <w:rPr>
        <w:rFonts w:hint="default"/>
      </w:rPr>
    </w:lvl>
    <w:lvl w:ilvl="6" w:tplc="72BC16B8">
      <w:numFmt w:val="bullet"/>
      <w:lvlText w:val="•"/>
      <w:lvlJc w:val="left"/>
      <w:pPr>
        <w:ind w:left="1479" w:hanging="148"/>
      </w:pPr>
      <w:rPr>
        <w:rFonts w:hint="default"/>
      </w:rPr>
    </w:lvl>
    <w:lvl w:ilvl="7" w:tplc="00726298">
      <w:numFmt w:val="bullet"/>
      <w:lvlText w:val="•"/>
      <w:lvlJc w:val="left"/>
      <w:pPr>
        <w:ind w:left="1689" w:hanging="148"/>
      </w:pPr>
      <w:rPr>
        <w:rFonts w:hint="default"/>
      </w:rPr>
    </w:lvl>
    <w:lvl w:ilvl="8" w:tplc="F898ABA2">
      <w:numFmt w:val="bullet"/>
      <w:lvlText w:val="•"/>
      <w:lvlJc w:val="left"/>
      <w:pPr>
        <w:ind w:left="1899" w:hanging="148"/>
      </w:pPr>
      <w:rPr>
        <w:rFonts w:hint="default"/>
      </w:rPr>
    </w:lvl>
  </w:abstractNum>
  <w:abstractNum w:abstractNumId="563" w15:restartNumberingAfterBreak="0">
    <w:nsid w:val="25E8686E"/>
    <w:multiLevelType w:val="hybridMultilevel"/>
    <w:tmpl w:val="0012F8E6"/>
    <w:lvl w:ilvl="0" w:tplc="16CCEBE4">
      <w:numFmt w:val="bullet"/>
      <w:lvlText w:val=""/>
      <w:lvlJc w:val="left"/>
      <w:pPr>
        <w:ind w:left="324" w:hanging="237"/>
      </w:pPr>
      <w:rPr>
        <w:rFonts w:ascii="Symbol" w:eastAsia="Symbol" w:hAnsi="Symbol" w:cs="Symbol" w:hint="default"/>
        <w:w w:val="100"/>
        <w:sz w:val="18"/>
        <w:szCs w:val="18"/>
      </w:rPr>
    </w:lvl>
    <w:lvl w:ilvl="1" w:tplc="46B26C10">
      <w:numFmt w:val="bullet"/>
      <w:lvlText w:val="•"/>
      <w:lvlJc w:val="left"/>
      <w:pPr>
        <w:ind w:left="544" w:hanging="237"/>
      </w:pPr>
      <w:rPr>
        <w:rFonts w:hint="default"/>
      </w:rPr>
    </w:lvl>
    <w:lvl w:ilvl="2" w:tplc="FAC85CE0">
      <w:numFmt w:val="bullet"/>
      <w:lvlText w:val="•"/>
      <w:lvlJc w:val="left"/>
      <w:pPr>
        <w:ind w:left="768" w:hanging="237"/>
      </w:pPr>
      <w:rPr>
        <w:rFonts w:hint="default"/>
      </w:rPr>
    </w:lvl>
    <w:lvl w:ilvl="3" w:tplc="83E8F868">
      <w:numFmt w:val="bullet"/>
      <w:lvlText w:val="•"/>
      <w:lvlJc w:val="left"/>
      <w:pPr>
        <w:ind w:left="992" w:hanging="237"/>
      </w:pPr>
      <w:rPr>
        <w:rFonts w:hint="default"/>
      </w:rPr>
    </w:lvl>
    <w:lvl w:ilvl="4" w:tplc="5116087E">
      <w:numFmt w:val="bullet"/>
      <w:lvlText w:val="•"/>
      <w:lvlJc w:val="left"/>
      <w:pPr>
        <w:ind w:left="1216" w:hanging="237"/>
      </w:pPr>
      <w:rPr>
        <w:rFonts w:hint="default"/>
      </w:rPr>
    </w:lvl>
    <w:lvl w:ilvl="5" w:tplc="05F4D272">
      <w:numFmt w:val="bullet"/>
      <w:lvlText w:val="•"/>
      <w:lvlJc w:val="left"/>
      <w:pPr>
        <w:ind w:left="1441" w:hanging="237"/>
      </w:pPr>
      <w:rPr>
        <w:rFonts w:hint="default"/>
      </w:rPr>
    </w:lvl>
    <w:lvl w:ilvl="6" w:tplc="0FB63ACC">
      <w:numFmt w:val="bullet"/>
      <w:lvlText w:val="•"/>
      <w:lvlJc w:val="left"/>
      <w:pPr>
        <w:ind w:left="1665" w:hanging="237"/>
      </w:pPr>
      <w:rPr>
        <w:rFonts w:hint="default"/>
      </w:rPr>
    </w:lvl>
    <w:lvl w:ilvl="7" w:tplc="0712BC84">
      <w:numFmt w:val="bullet"/>
      <w:lvlText w:val="•"/>
      <w:lvlJc w:val="left"/>
      <w:pPr>
        <w:ind w:left="1889" w:hanging="237"/>
      </w:pPr>
      <w:rPr>
        <w:rFonts w:hint="default"/>
      </w:rPr>
    </w:lvl>
    <w:lvl w:ilvl="8" w:tplc="9B3E2242">
      <w:numFmt w:val="bullet"/>
      <w:lvlText w:val="•"/>
      <w:lvlJc w:val="left"/>
      <w:pPr>
        <w:ind w:left="2113" w:hanging="237"/>
      </w:pPr>
      <w:rPr>
        <w:rFonts w:hint="default"/>
      </w:rPr>
    </w:lvl>
  </w:abstractNum>
  <w:abstractNum w:abstractNumId="564" w15:restartNumberingAfterBreak="0">
    <w:nsid w:val="25EE6289"/>
    <w:multiLevelType w:val="hybridMultilevel"/>
    <w:tmpl w:val="F2FC3380"/>
    <w:lvl w:ilvl="0" w:tplc="3134F62E">
      <w:numFmt w:val="bullet"/>
      <w:lvlText w:val=""/>
      <w:lvlJc w:val="left"/>
      <w:pPr>
        <w:ind w:left="368" w:hanging="237"/>
      </w:pPr>
      <w:rPr>
        <w:rFonts w:ascii="Symbol" w:eastAsia="Symbol" w:hAnsi="Symbol" w:cs="Symbol" w:hint="default"/>
        <w:w w:val="100"/>
        <w:sz w:val="18"/>
        <w:szCs w:val="18"/>
      </w:rPr>
    </w:lvl>
    <w:lvl w:ilvl="1" w:tplc="042A2218">
      <w:numFmt w:val="bullet"/>
      <w:lvlText w:val="•"/>
      <w:lvlJc w:val="left"/>
      <w:pPr>
        <w:ind w:left="629" w:hanging="237"/>
      </w:pPr>
      <w:rPr>
        <w:rFonts w:hint="default"/>
      </w:rPr>
    </w:lvl>
    <w:lvl w:ilvl="2" w:tplc="64880F98">
      <w:numFmt w:val="bullet"/>
      <w:lvlText w:val="•"/>
      <w:lvlJc w:val="left"/>
      <w:pPr>
        <w:ind w:left="899" w:hanging="237"/>
      </w:pPr>
      <w:rPr>
        <w:rFonts w:hint="default"/>
      </w:rPr>
    </w:lvl>
    <w:lvl w:ilvl="3" w:tplc="BBC8775A">
      <w:numFmt w:val="bullet"/>
      <w:lvlText w:val="•"/>
      <w:lvlJc w:val="left"/>
      <w:pPr>
        <w:ind w:left="1168" w:hanging="237"/>
      </w:pPr>
      <w:rPr>
        <w:rFonts w:hint="default"/>
      </w:rPr>
    </w:lvl>
    <w:lvl w:ilvl="4" w:tplc="375643D8">
      <w:numFmt w:val="bullet"/>
      <w:lvlText w:val="•"/>
      <w:lvlJc w:val="left"/>
      <w:pPr>
        <w:ind w:left="1438" w:hanging="237"/>
      </w:pPr>
      <w:rPr>
        <w:rFonts w:hint="default"/>
      </w:rPr>
    </w:lvl>
    <w:lvl w:ilvl="5" w:tplc="4B7E7F6A">
      <w:numFmt w:val="bullet"/>
      <w:lvlText w:val="•"/>
      <w:lvlJc w:val="left"/>
      <w:pPr>
        <w:ind w:left="1708" w:hanging="237"/>
      </w:pPr>
      <w:rPr>
        <w:rFonts w:hint="default"/>
      </w:rPr>
    </w:lvl>
    <w:lvl w:ilvl="6" w:tplc="96281364">
      <w:numFmt w:val="bullet"/>
      <w:lvlText w:val="•"/>
      <w:lvlJc w:val="left"/>
      <w:pPr>
        <w:ind w:left="1977" w:hanging="237"/>
      </w:pPr>
      <w:rPr>
        <w:rFonts w:hint="default"/>
      </w:rPr>
    </w:lvl>
    <w:lvl w:ilvl="7" w:tplc="24FAE946">
      <w:numFmt w:val="bullet"/>
      <w:lvlText w:val="•"/>
      <w:lvlJc w:val="left"/>
      <w:pPr>
        <w:ind w:left="2247" w:hanging="237"/>
      </w:pPr>
      <w:rPr>
        <w:rFonts w:hint="default"/>
      </w:rPr>
    </w:lvl>
    <w:lvl w:ilvl="8" w:tplc="C6880B92">
      <w:numFmt w:val="bullet"/>
      <w:lvlText w:val="•"/>
      <w:lvlJc w:val="left"/>
      <w:pPr>
        <w:ind w:left="2516" w:hanging="237"/>
      </w:pPr>
      <w:rPr>
        <w:rFonts w:hint="default"/>
      </w:rPr>
    </w:lvl>
  </w:abstractNum>
  <w:abstractNum w:abstractNumId="565" w15:restartNumberingAfterBreak="0">
    <w:nsid w:val="25F26F51"/>
    <w:multiLevelType w:val="hybridMultilevel"/>
    <w:tmpl w:val="94785CF0"/>
    <w:lvl w:ilvl="0" w:tplc="D8DCEB6C">
      <w:numFmt w:val="bullet"/>
      <w:lvlText w:val=""/>
      <w:lvlJc w:val="left"/>
      <w:pPr>
        <w:ind w:left="339" w:hanging="244"/>
      </w:pPr>
      <w:rPr>
        <w:rFonts w:ascii="Symbol" w:eastAsia="Symbol" w:hAnsi="Symbol" w:cs="Symbol" w:hint="default"/>
        <w:w w:val="100"/>
        <w:sz w:val="18"/>
        <w:szCs w:val="18"/>
      </w:rPr>
    </w:lvl>
    <w:lvl w:ilvl="1" w:tplc="1144AFE4">
      <w:numFmt w:val="bullet"/>
      <w:lvlText w:val="•"/>
      <w:lvlJc w:val="left"/>
      <w:pPr>
        <w:ind w:left="700" w:hanging="244"/>
      </w:pPr>
      <w:rPr>
        <w:rFonts w:hint="default"/>
      </w:rPr>
    </w:lvl>
    <w:lvl w:ilvl="2" w:tplc="48BA9DBA">
      <w:numFmt w:val="bullet"/>
      <w:lvlText w:val="•"/>
      <w:lvlJc w:val="left"/>
      <w:pPr>
        <w:ind w:left="1061" w:hanging="244"/>
      </w:pPr>
      <w:rPr>
        <w:rFonts w:hint="default"/>
      </w:rPr>
    </w:lvl>
    <w:lvl w:ilvl="3" w:tplc="4E882132">
      <w:numFmt w:val="bullet"/>
      <w:lvlText w:val="•"/>
      <w:lvlJc w:val="left"/>
      <w:pPr>
        <w:ind w:left="1422" w:hanging="244"/>
      </w:pPr>
      <w:rPr>
        <w:rFonts w:hint="default"/>
      </w:rPr>
    </w:lvl>
    <w:lvl w:ilvl="4" w:tplc="F4983418">
      <w:numFmt w:val="bullet"/>
      <w:lvlText w:val="•"/>
      <w:lvlJc w:val="left"/>
      <w:pPr>
        <w:ind w:left="1782" w:hanging="244"/>
      </w:pPr>
      <w:rPr>
        <w:rFonts w:hint="default"/>
      </w:rPr>
    </w:lvl>
    <w:lvl w:ilvl="5" w:tplc="CA7A57DC">
      <w:numFmt w:val="bullet"/>
      <w:lvlText w:val="•"/>
      <w:lvlJc w:val="left"/>
      <w:pPr>
        <w:ind w:left="2143" w:hanging="244"/>
      </w:pPr>
      <w:rPr>
        <w:rFonts w:hint="default"/>
      </w:rPr>
    </w:lvl>
    <w:lvl w:ilvl="6" w:tplc="0B2ACBCE">
      <w:numFmt w:val="bullet"/>
      <w:lvlText w:val="•"/>
      <w:lvlJc w:val="left"/>
      <w:pPr>
        <w:ind w:left="2504" w:hanging="244"/>
      </w:pPr>
      <w:rPr>
        <w:rFonts w:hint="default"/>
      </w:rPr>
    </w:lvl>
    <w:lvl w:ilvl="7" w:tplc="51B273FA">
      <w:numFmt w:val="bullet"/>
      <w:lvlText w:val="•"/>
      <w:lvlJc w:val="left"/>
      <w:pPr>
        <w:ind w:left="2864" w:hanging="244"/>
      </w:pPr>
      <w:rPr>
        <w:rFonts w:hint="default"/>
      </w:rPr>
    </w:lvl>
    <w:lvl w:ilvl="8" w:tplc="D01AF292">
      <w:numFmt w:val="bullet"/>
      <w:lvlText w:val="•"/>
      <w:lvlJc w:val="left"/>
      <w:pPr>
        <w:ind w:left="3225" w:hanging="244"/>
      </w:pPr>
      <w:rPr>
        <w:rFonts w:hint="default"/>
      </w:rPr>
    </w:lvl>
  </w:abstractNum>
  <w:abstractNum w:abstractNumId="566" w15:restartNumberingAfterBreak="0">
    <w:nsid w:val="260C5D26"/>
    <w:multiLevelType w:val="hybridMultilevel"/>
    <w:tmpl w:val="9758ABCA"/>
    <w:lvl w:ilvl="0" w:tplc="115E9386">
      <w:numFmt w:val="bullet"/>
      <w:lvlText w:val=""/>
      <w:lvlJc w:val="left"/>
      <w:pPr>
        <w:ind w:left="381" w:hanging="296"/>
      </w:pPr>
      <w:rPr>
        <w:rFonts w:ascii="Symbol" w:eastAsia="Symbol" w:hAnsi="Symbol" w:cs="Symbol" w:hint="default"/>
        <w:w w:val="105"/>
        <w:sz w:val="14"/>
        <w:szCs w:val="14"/>
      </w:rPr>
    </w:lvl>
    <w:lvl w:ilvl="1" w:tplc="E5A454BC">
      <w:numFmt w:val="bullet"/>
      <w:lvlText w:val="•"/>
      <w:lvlJc w:val="left"/>
      <w:pPr>
        <w:ind w:left="695" w:hanging="296"/>
      </w:pPr>
      <w:rPr>
        <w:rFonts w:hint="default"/>
      </w:rPr>
    </w:lvl>
    <w:lvl w:ilvl="2" w:tplc="4A841E6A">
      <w:numFmt w:val="bullet"/>
      <w:lvlText w:val="•"/>
      <w:lvlJc w:val="left"/>
      <w:pPr>
        <w:ind w:left="1011" w:hanging="296"/>
      </w:pPr>
      <w:rPr>
        <w:rFonts w:hint="default"/>
      </w:rPr>
    </w:lvl>
    <w:lvl w:ilvl="3" w:tplc="51769D1A">
      <w:numFmt w:val="bullet"/>
      <w:lvlText w:val="•"/>
      <w:lvlJc w:val="left"/>
      <w:pPr>
        <w:ind w:left="1327" w:hanging="296"/>
      </w:pPr>
      <w:rPr>
        <w:rFonts w:hint="default"/>
      </w:rPr>
    </w:lvl>
    <w:lvl w:ilvl="4" w:tplc="70ACEFF8">
      <w:numFmt w:val="bullet"/>
      <w:lvlText w:val="•"/>
      <w:lvlJc w:val="left"/>
      <w:pPr>
        <w:ind w:left="1643" w:hanging="296"/>
      </w:pPr>
      <w:rPr>
        <w:rFonts w:hint="default"/>
      </w:rPr>
    </w:lvl>
    <w:lvl w:ilvl="5" w:tplc="7FCE75AE">
      <w:numFmt w:val="bullet"/>
      <w:lvlText w:val="•"/>
      <w:lvlJc w:val="left"/>
      <w:pPr>
        <w:ind w:left="1959" w:hanging="296"/>
      </w:pPr>
      <w:rPr>
        <w:rFonts w:hint="default"/>
      </w:rPr>
    </w:lvl>
    <w:lvl w:ilvl="6" w:tplc="0C9AE5C4">
      <w:numFmt w:val="bullet"/>
      <w:lvlText w:val="•"/>
      <w:lvlJc w:val="left"/>
      <w:pPr>
        <w:ind w:left="2274" w:hanging="296"/>
      </w:pPr>
      <w:rPr>
        <w:rFonts w:hint="default"/>
      </w:rPr>
    </w:lvl>
    <w:lvl w:ilvl="7" w:tplc="11CE7760">
      <w:numFmt w:val="bullet"/>
      <w:lvlText w:val="•"/>
      <w:lvlJc w:val="left"/>
      <w:pPr>
        <w:ind w:left="2590" w:hanging="296"/>
      </w:pPr>
      <w:rPr>
        <w:rFonts w:hint="default"/>
      </w:rPr>
    </w:lvl>
    <w:lvl w:ilvl="8" w:tplc="220A39D6">
      <w:numFmt w:val="bullet"/>
      <w:lvlText w:val="•"/>
      <w:lvlJc w:val="left"/>
      <w:pPr>
        <w:ind w:left="2906" w:hanging="296"/>
      </w:pPr>
      <w:rPr>
        <w:rFonts w:hint="default"/>
      </w:rPr>
    </w:lvl>
  </w:abstractNum>
  <w:abstractNum w:abstractNumId="567" w15:restartNumberingAfterBreak="0">
    <w:nsid w:val="260E1EDB"/>
    <w:multiLevelType w:val="hybridMultilevel"/>
    <w:tmpl w:val="F7540DBA"/>
    <w:lvl w:ilvl="0" w:tplc="F5CE8CA0">
      <w:numFmt w:val="bullet"/>
      <w:lvlText w:val=""/>
      <w:lvlJc w:val="left"/>
      <w:pPr>
        <w:ind w:left="202" w:hanging="148"/>
      </w:pPr>
      <w:rPr>
        <w:rFonts w:ascii="Symbol" w:eastAsia="Symbol" w:hAnsi="Symbol" w:cs="Symbol" w:hint="default"/>
        <w:w w:val="100"/>
        <w:sz w:val="18"/>
        <w:szCs w:val="18"/>
      </w:rPr>
    </w:lvl>
    <w:lvl w:ilvl="1" w:tplc="66EE1EA2">
      <w:numFmt w:val="bullet"/>
      <w:lvlText w:val="•"/>
      <w:lvlJc w:val="left"/>
      <w:pPr>
        <w:ind w:left="478" w:hanging="148"/>
      </w:pPr>
      <w:rPr>
        <w:rFonts w:hint="default"/>
      </w:rPr>
    </w:lvl>
    <w:lvl w:ilvl="2" w:tplc="74463B2E">
      <w:numFmt w:val="bullet"/>
      <w:lvlText w:val="•"/>
      <w:lvlJc w:val="left"/>
      <w:pPr>
        <w:ind w:left="756" w:hanging="148"/>
      </w:pPr>
      <w:rPr>
        <w:rFonts w:hint="default"/>
      </w:rPr>
    </w:lvl>
    <w:lvl w:ilvl="3" w:tplc="DD64F15E">
      <w:numFmt w:val="bullet"/>
      <w:lvlText w:val="•"/>
      <w:lvlJc w:val="left"/>
      <w:pPr>
        <w:ind w:left="1034" w:hanging="148"/>
      </w:pPr>
      <w:rPr>
        <w:rFonts w:hint="default"/>
      </w:rPr>
    </w:lvl>
    <w:lvl w:ilvl="4" w:tplc="3A0E8298">
      <w:numFmt w:val="bullet"/>
      <w:lvlText w:val="•"/>
      <w:lvlJc w:val="left"/>
      <w:pPr>
        <w:ind w:left="1312" w:hanging="148"/>
      </w:pPr>
      <w:rPr>
        <w:rFonts w:hint="default"/>
      </w:rPr>
    </w:lvl>
    <w:lvl w:ilvl="5" w:tplc="61CA1C54">
      <w:numFmt w:val="bullet"/>
      <w:lvlText w:val="•"/>
      <w:lvlJc w:val="left"/>
      <w:pPr>
        <w:ind w:left="1591" w:hanging="148"/>
      </w:pPr>
      <w:rPr>
        <w:rFonts w:hint="default"/>
      </w:rPr>
    </w:lvl>
    <w:lvl w:ilvl="6" w:tplc="1D8A852C">
      <w:numFmt w:val="bullet"/>
      <w:lvlText w:val="•"/>
      <w:lvlJc w:val="left"/>
      <w:pPr>
        <w:ind w:left="1869" w:hanging="148"/>
      </w:pPr>
      <w:rPr>
        <w:rFonts w:hint="default"/>
      </w:rPr>
    </w:lvl>
    <w:lvl w:ilvl="7" w:tplc="8A22D0BC">
      <w:numFmt w:val="bullet"/>
      <w:lvlText w:val="•"/>
      <w:lvlJc w:val="left"/>
      <w:pPr>
        <w:ind w:left="2147" w:hanging="148"/>
      </w:pPr>
      <w:rPr>
        <w:rFonts w:hint="default"/>
      </w:rPr>
    </w:lvl>
    <w:lvl w:ilvl="8" w:tplc="3DE4D682">
      <w:numFmt w:val="bullet"/>
      <w:lvlText w:val="•"/>
      <w:lvlJc w:val="left"/>
      <w:pPr>
        <w:ind w:left="2425" w:hanging="148"/>
      </w:pPr>
      <w:rPr>
        <w:rFonts w:hint="default"/>
      </w:rPr>
    </w:lvl>
  </w:abstractNum>
  <w:abstractNum w:abstractNumId="568" w15:restartNumberingAfterBreak="0">
    <w:nsid w:val="2620480D"/>
    <w:multiLevelType w:val="hybridMultilevel"/>
    <w:tmpl w:val="D25EEBA2"/>
    <w:lvl w:ilvl="0" w:tplc="3B4AE75A">
      <w:numFmt w:val="bullet"/>
      <w:lvlText w:val=""/>
      <w:lvlJc w:val="left"/>
      <w:pPr>
        <w:ind w:left="324" w:hanging="237"/>
      </w:pPr>
      <w:rPr>
        <w:rFonts w:ascii="Symbol" w:eastAsia="Symbol" w:hAnsi="Symbol" w:cs="Symbol" w:hint="default"/>
        <w:w w:val="100"/>
        <w:sz w:val="18"/>
        <w:szCs w:val="18"/>
      </w:rPr>
    </w:lvl>
    <w:lvl w:ilvl="1" w:tplc="0C6CCADE">
      <w:numFmt w:val="bullet"/>
      <w:lvlText w:val="•"/>
      <w:lvlJc w:val="left"/>
      <w:pPr>
        <w:ind w:left="596" w:hanging="237"/>
      </w:pPr>
      <w:rPr>
        <w:rFonts w:hint="default"/>
      </w:rPr>
    </w:lvl>
    <w:lvl w:ilvl="2" w:tplc="241E05D8">
      <w:numFmt w:val="bullet"/>
      <w:lvlText w:val="•"/>
      <w:lvlJc w:val="left"/>
      <w:pPr>
        <w:ind w:left="873" w:hanging="237"/>
      </w:pPr>
      <w:rPr>
        <w:rFonts w:hint="default"/>
      </w:rPr>
    </w:lvl>
    <w:lvl w:ilvl="3" w:tplc="8466C8E6">
      <w:numFmt w:val="bullet"/>
      <w:lvlText w:val="•"/>
      <w:lvlJc w:val="left"/>
      <w:pPr>
        <w:ind w:left="1150" w:hanging="237"/>
      </w:pPr>
      <w:rPr>
        <w:rFonts w:hint="default"/>
      </w:rPr>
    </w:lvl>
    <w:lvl w:ilvl="4" w:tplc="DE50658C">
      <w:numFmt w:val="bullet"/>
      <w:lvlText w:val="•"/>
      <w:lvlJc w:val="left"/>
      <w:pPr>
        <w:ind w:left="1427" w:hanging="237"/>
      </w:pPr>
      <w:rPr>
        <w:rFonts w:hint="default"/>
      </w:rPr>
    </w:lvl>
    <w:lvl w:ilvl="5" w:tplc="0F967444">
      <w:numFmt w:val="bullet"/>
      <w:lvlText w:val="•"/>
      <w:lvlJc w:val="left"/>
      <w:pPr>
        <w:ind w:left="1704" w:hanging="237"/>
      </w:pPr>
      <w:rPr>
        <w:rFonts w:hint="default"/>
      </w:rPr>
    </w:lvl>
    <w:lvl w:ilvl="6" w:tplc="D66682F0">
      <w:numFmt w:val="bullet"/>
      <w:lvlText w:val="•"/>
      <w:lvlJc w:val="left"/>
      <w:pPr>
        <w:ind w:left="1980" w:hanging="237"/>
      </w:pPr>
      <w:rPr>
        <w:rFonts w:hint="default"/>
      </w:rPr>
    </w:lvl>
    <w:lvl w:ilvl="7" w:tplc="B8C87EC6">
      <w:numFmt w:val="bullet"/>
      <w:lvlText w:val="•"/>
      <w:lvlJc w:val="left"/>
      <w:pPr>
        <w:ind w:left="2257" w:hanging="237"/>
      </w:pPr>
      <w:rPr>
        <w:rFonts w:hint="default"/>
      </w:rPr>
    </w:lvl>
    <w:lvl w:ilvl="8" w:tplc="D2AC9642">
      <w:numFmt w:val="bullet"/>
      <w:lvlText w:val="•"/>
      <w:lvlJc w:val="left"/>
      <w:pPr>
        <w:ind w:left="2534" w:hanging="237"/>
      </w:pPr>
      <w:rPr>
        <w:rFonts w:hint="default"/>
      </w:rPr>
    </w:lvl>
  </w:abstractNum>
  <w:abstractNum w:abstractNumId="569" w15:restartNumberingAfterBreak="0">
    <w:nsid w:val="26304B1B"/>
    <w:multiLevelType w:val="hybridMultilevel"/>
    <w:tmpl w:val="210C18D4"/>
    <w:lvl w:ilvl="0" w:tplc="C418534E">
      <w:numFmt w:val="bullet"/>
      <w:lvlText w:val=""/>
      <w:lvlJc w:val="left"/>
      <w:pPr>
        <w:ind w:left="228" w:hanging="141"/>
      </w:pPr>
      <w:rPr>
        <w:rFonts w:ascii="Symbol" w:eastAsia="Symbol" w:hAnsi="Symbol" w:cs="Symbol" w:hint="default"/>
        <w:w w:val="100"/>
        <w:sz w:val="13"/>
        <w:szCs w:val="13"/>
      </w:rPr>
    </w:lvl>
    <w:lvl w:ilvl="1" w:tplc="3112DAA6">
      <w:numFmt w:val="bullet"/>
      <w:lvlText w:val="•"/>
      <w:lvlJc w:val="left"/>
      <w:pPr>
        <w:ind w:left="484" w:hanging="141"/>
      </w:pPr>
      <w:rPr>
        <w:rFonts w:hint="default"/>
      </w:rPr>
    </w:lvl>
    <w:lvl w:ilvl="2" w:tplc="BCACC1FC">
      <w:numFmt w:val="bullet"/>
      <w:lvlText w:val="•"/>
      <w:lvlJc w:val="left"/>
      <w:pPr>
        <w:ind w:left="748" w:hanging="141"/>
      </w:pPr>
      <w:rPr>
        <w:rFonts w:hint="default"/>
      </w:rPr>
    </w:lvl>
    <w:lvl w:ilvl="3" w:tplc="7FBCE5E0">
      <w:numFmt w:val="bullet"/>
      <w:lvlText w:val="•"/>
      <w:lvlJc w:val="left"/>
      <w:pPr>
        <w:ind w:left="1012" w:hanging="141"/>
      </w:pPr>
      <w:rPr>
        <w:rFonts w:hint="default"/>
      </w:rPr>
    </w:lvl>
    <w:lvl w:ilvl="4" w:tplc="41B4FE4E">
      <w:numFmt w:val="bullet"/>
      <w:lvlText w:val="•"/>
      <w:lvlJc w:val="left"/>
      <w:pPr>
        <w:ind w:left="1276" w:hanging="141"/>
      </w:pPr>
      <w:rPr>
        <w:rFonts w:hint="default"/>
      </w:rPr>
    </w:lvl>
    <w:lvl w:ilvl="5" w:tplc="950EAE92">
      <w:numFmt w:val="bullet"/>
      <w:lvlText w:val="•"/>
      <w:lvlJc w:val="left"/>
      <w:pPr>
        <w:ind w:left="1540" w:hanging="141"/>
      </w:pPr>
      <w:rPr>
        <w:rFonts w:hint="default"/>
      </w:rPr>
    </w:lvl>
    <w:lvl w:ilvl="6" w:tplc="C2A6D534">
      <w:numFmt w:val="bullet"/>
      <w:lvlText w:val="•"/>
      <w:lvlJc w:val="left"/>
      <w:pPr>
        <w:ind w:left="1804" w:hanging="141"/>
      </w:pPr>
      <w:rPr>
        <w:rFonts w:hint="default"/>
      </w:rPr>
    </w:lvl>
    <w:lvl w:ilvl="7" w:tplc="AE4AF87C">
      <w:numFmt w:val="bullet"/>
      <w:lvlText w:val="•"/>
      <w:lvlJc w:val="left"/>
      <w:pPr>
        <w:ind w:left="2068" w:hanging="141"/>
      </w:pPr>
      <w:rPr>
        <w:rFonts w:hint="default"/>
      </w:rPr>
    </w:lvl>
    <w:lvl w:ilvl="8" w:tplc="44E8F6CE">
      <w:numFmt w:val="bullet"/>
      <w:lvlText w:val="•"/>
      <w:lvlJc w:val="left"/>
      <w:pPr>
        <w:ind w:left="2332" w:hanging="141"/>
      </w:pPr>
      <w:rPr>
        <w:rFonts w:hint="default"/>
      </w:rPr>
    </w:lvl>
  </w:abstractNum>
  <w:abstractNum w:abstractNumId="570" w15:restartNumberingAfterBreak="0">
    <w:nsid w:val="26595FD5"/>
    <w:multiLevelType w:val="hybridMultilevel"/>
    <w:tmpl w:val="7C92678C"/>
    <w:lvl w:ilvl="0" w:tplc="D5FA939C">
      <w:numFmt w:val="bullet"/>
      <w:lvlText w:val=""/>
      <w:lvlJc w:val="left"/>
      <w:pPr>
        <w:ind w:left="291" w:hanging="244"/>
      </w:pPr>
      <w:rPr>
        <w:rFonts w:ascii="Symbol" w:eastAsia="Symbol" w:hAnsi="Symbol" w:cs="Symbol" w:hint="default"/>
        <w:w w:val="100"/>
        <w:sz w:val="18"/>
        <w:szCs w:val="18"/>
      </w:rPr>
    </w:lvl>
    <w:lvl w:ilvl="1" w:tplc="5CD6132E">
      <w:numFmt w:val="bullet"/>
      <w:lvlText w:val="•"/>
      <w:lvlJc w:val="left"/>
      <w:pPr>
        <w:ind w:left="543" w:hanging="244"/>
      </w:pPr>
      <w:rPr>
        <w:rFonts w:hint="default"/>
      </w:rPr>
    </w:lvl>
    <w:lvl w:ilvl="2" w:tplc="52EA3E92">
      <w:numFmt w:val="bullet"/>
      <w:lvlText w:val="•"/>
      <w:lvlJc w:val="left"/>
      <w:pPr>
        <w:ind w:left="787" w:hanging="244"/>
      </w:pPr>
      <w:rPr>
        <w:rFonts w:hint="default"/>
      </w:rPr>
    </w:lvl>
    <w:lvl w:ilvl="3" w:tplc="B2D41310">
      <w:numFmt w:val="bullet"/>
      <w:lvlText w:val="•"/>
      <w:lvlJc w:val="left"/>
      <w:pPr>
        <w:ind w:left="1031" w:hanging="244"/>
      </w:pPr>
      <w:rPr>
        <w:rFonts w:hint="default"/>
      </w:rPr>
    </w:lvl>
    <w:lvl w:ilvl="4" w:tplc="BE7C1B3A">
      <w:numFmt w:val="bullet"/>
      <w:lvlText w:val="•"/>
      <w:lvlJc w:val="left"/>
      <w:pPr>
        <w:ind w:left="1275" w:hanging="244"/>
      </w:pPr>
      <w:rPr>
        <w:rFonts w:hint="default"/>
      </w:rPr>
    </w:lvl>
    <w:lvl w:ilvl="5" w:tplc="01847A26">
      <w:numFmt w:val="bullet"/>
      <w:lvlText w:val="•"/>
      <w:lvlJc w:val="left"/>
      <w:pPr>
        <w:ind w:left="1519" w:hanging="244"/>
      </w:pPr>
      <w:rPr>
        <w:rFonts w:hint="default"/>
      </w:rPr>
    </w:lvl>
    <w:lvl w:ilvl="6" w:tplc="8010517A">
      <w:numFmt w:val="bullet"/>
      <w:lvlText w:val="•"/>
      <w:lvlJc w:val="left"/>
      <w:pPr>
        <w:ind w:left="1763" w:hanging="244"/>
      </w:pPr>
      <w:rPr>
        <w:rFonts w:hint="default"/>
      </w:rPr>
    </w:lvl>
    <w:lvl w:ilvl="7" w:tplc="4C72218A">
      <w:numFmt w:val="bullet"/>
      <w:lvlText w:val="•"/>
      <w:lvlJc w:val="left"/>
      <w:pPr>
        <w:ind w:left="2007" w:hanging="244"/>
      </w:pPr>
      <w:rPr>
        <w:rFonts w:hint="default"/>
      </w:rPr>
    </w:lvl>
    <w:lvl w:ilvl="8" w:tplc="0B2E2950">
      <w:numFmt w:val="bullet"/>
      <w:lvlText w:val="•"/>
      <w:lvlJc w:val="left"/>
      <w:pPr>
        <w:ind w:left="2251" w:hanging="244"/>
      </w:pPr>
      <w:rPr>
        <w:rFonts w:hint="default"/>
      </w:rPr>
    </w:lvl>
  </w:abstractNum>
  <w:abstractNum w:abstractNumId="571" w15:restartNumberingAfterBreak="0">
    <w:nsid w:val="2678166A"/>
    <w:multiLevelType w:val="hybridMultilevel"/>
    <w:tmpl w:val="0F2EADAA"/>
    <w:lvl w:ilvl="0" w:tplc="BEFEC060">
      <w:numFmt w:val="bullet"/>
      <w:lvlText w:val=""/>
      <w:lvlJc w:val="left"/>
      <w:pPr>
        <w:ind w:left="325" w:hanging="237"/>
      </w:pPr>
      <w:rPr>
        <w:rFonts w:ascii="Symbol" w:eastAsia="Symbol" w:hAnsi="Symbol" w:cs="Symbol" w:hint="default"/>
        <w:w w:val="100"/>
        <w:sz w:val="13"/>
        <w:szCs w:val="13"/>
      </w:rPr>
    </w:lvl>
    <w:lvl w:ilvl="1" w:tplc="B58C7486">
      <w:numFmt w:val="bullet"/>
      <w:lvlText w:val="•"/>
      <w:lvlJc w:val="left"/>
      <w:pPr>
        <w:ind w:left="485" w:hanging="237"/>
      </w:pPr>
      <w:rPr>
        <w:rFonts w:hint="default"/>
      </w:rPr>
    </w:lvl>
    <w:lvl w:ilvl="2" w:tplc="A6F462A4">
      <w:numFmt w:val="bullet"/>
      <w:lvlText w:val="•"/>
      <w:lvlJc w:val="left"/>
      <w:pPr>
        <w:ind w:left="650" w:hanging="237"/>
      </w:pPr>
      <w:rPr>
        <w:rFonts w:hint="default"/>
      </w:rPr>
    </w:lvl>
    <w:lvl w:ilvl="3" w:tplc="B6765774">
      <w:numFmt w:val="bullet"/>
      <w:lvlText w:val="•"/>
      <w:lvlJc w:val="left"/>
      <w:pPr>
        <w:ind w:left="815" w:hanging="237"/>
      </w:pPr>
      <w:rPr>
        <w:rFonts w:hint="default"/>
      </w:rPr>
    </w:lvl>
    <w:lvl w:ilvl="4" w:tplc="7B6C66DC">
      <w:numFmt w:val="bullet"/>
      <w:lvlText w:val="•"/>
      <w:lvlJc w:val="left"/>
      <w:pPr>
        <w:ind w:left="980" w:hanging="237"/>
      </w:pPr>
      <w:rPr>
        <w:rFonts w:hint="default"/>
      </w:rPr>
    </w:lvl>
    <w:lvl w:ilvl="5" w:tplc="81E245CC">
      <w:numFmt w:val="bullet"/>
      <w:lvlText w:val="•"/>
      <w:lvlJc w:val="left"/>
      <w:pPr>
        <w:ind w:left="1145" w:hanging="237"/>
      </w:pPr>
      <w:rPr>
        <w:rFonts w:hint="default"/>
      </w:rPr>
    </w:lvl>
    <w:lvl w:ilvl="6" w:tplc="37EE20FA">
      <w:numFmt w:val="bullet"/>
      <w:lvlText w:val="•"/>
      <w:lvlJc w:val="left"/>
      <w:pPr>
        <w:ind w:left="1310" w:hanging="237"/>
      </w:pPr>
      <w:rPr>
        <w:rFonts w:hint="default"/>
      </w:rPr>
    </w:lvl>
    <w:lvl w:ilvl="7" w:tplc="5CF6CEC2">
      <w:numFmt w:val="bullet"/>
      <w:lvlText w:val="•"/>
      <w:lvlJc w:val="left"/>
      <w:pPr>
        <w:ind w:left="1475" w:hanging="237"/>
      </w:pPr>
      <w:rPr>
        <w:rFonts w:hint="default"/>
      </w:rPr>
    </w:lvl>
    <w:lvl w:ilvl="8" w:tplc="7D6069D6">
      <w:numFmt w:val="bullet"/>
      <w:lvlText w:val="•"/>
      <w:lvlJc w:val="left"/>
      <w:pPr>
        <w:ind w:left="1640" w:hanging="237"/>
      </w:pPr>
      <w:rPr>
        <w:rFonts w:hint="default"/>
      </w:rPr>
    </w:lvl>
  </w:abstractNum>
  <w:abstractNum w:abstractNumId="572" w15:restartNumberingAfterBreak="0">
    <w:nsid w:val="26815709"/>
    <w:multiLevelType w:val="hybridMultilevel"/>
    <w:tmpl w:val="6CC8A2B0"/>
    <w:lvl w:ilvl="0" w:tplc="D5A49822">
      <w:numFmt w:val="bullet"/>
      <w:lvlText w:val=""/>
      <w:lvlJc w:val="left"/>
      <w:pPr>
        <w:ind w:left="323" w:hanging="237"/>
      </w:pPr>
      <w:rPr>
        <w:rFonts w:ascii="Symbol" w:eastAsia="Symbol" w:hAnsi="Symbol" w:cs="Symbol" w:hint="default"/>
        <w:w w:val="100"/>
        <w:sz w:val="13"/>
        <w:szCs w:val="13"/>
      </w:rPr>
    </w:lvl>
    <w:lvl w:ilvl="1" w:tplc="BCA6D19A">
      <w:numFmt w:val="bullet"/>
      <w:lvlText w:val="•"/>
      <w:lvlJc w:val="left"/>
      <w:pPr>
        <w:ind w:left="599" w:hanging="237"/>
      </w:pPr>
      <w:rPr>
        <w:rFonts w:hint="default"/>
      </w:rPr>
    </w:lvl>
    <w:lvl w:ilvl="2" w:tplc="B43CEAC4">
      <w:numFmt w:val="bullet"/>
      <w:lvlText w:val="•"/>
      <w:lvlJc w:val="left"/>
      <w:pPr>
        <w:ind w:left="879" w:hanging="237"/>
      </w:pPr>
      <w:rPr>
        <w:rFonts w:hint="default"/>
      </w:rPr>
    </w:lvl>
    <w:lvl w:ilvl="3" w:tplc="290ADA2E">
      <w:numFmt w:val="bullet"/>
      <w:lvlText w:val="•"/>
      <w:lvlJc w:val="left"/>
      <w:pPr>
        <w:ind w:left="1159" w:hanging="237"/>
      </w:pPr>
      <w:rPr>
        <w:rFonts w:hint="default"/>
      </w:rPr>
    </w:lvl>
    <w:lvl w:ilvl="4" w:tplc="D0B2EC96">
      <w:numFmt w:val="bullet"/>
      <w:lvlText w:val="•"/>
      <w:lvlJc w:val="left"/>
      <w:pPr>
        <w:ind w:left="1438" w:hanging="237"/>
      </w:pPr>
      <w:rPr>
        <w:rFonts w:hint="default"/>
      </w:rPr>
    </w:lvl>
    <w:lvl w:ilvl="5" w:tplc="F092C978">
      <w:numFmt w:val="bullet"/>
      <w:lvlText w:val="•"/>
      <w:lvlJc w:val="left"/>
      <w:pPr>
        <w:ind w:left="1718" w:hanging="237"/>
      </w:pPr>
      <w:rPr>
        <w:rFonts w:hint="default"/>
      </w:rPr>
    </w:lvl>
    <w:lvl w:ilvl="6" w:tplc="AEF68AF8">
      <w:numFmt w:val="bullet"/>
      <w:lvlText w:val="•"/>
      <w:lvlJc w:val="left"/>
      <w:pPr>
        <w:ind w:left="1998" w:hanging="237"/>
      </w:pPr>
      <w:rPr>
        <w:rFonts w:hint="default"/>
      </w:rPr>
    </w:lvl>
    <w:lvl w:ilvl="7" w:tplc="B56680B0">
      <w:numFmt w:val="bullet"/>
      <w:lvlText w:val="•"/>
      <w:lvlJc w:val="left"/>
      <w:pPr>
        <w:ind w:left="2277" w:hanging="237"/>
      </w:pPr>
      <w:rPr>
        <w:rFonts w:hint="default"/>
      </w:rPr>
    </w:lvl>
    <w:lvl w:ilvl="8" w:tplc="7500E774">
      <w:numFmt w:val="bullet"/>
      <w:lvlText w:val="•"/>
      <w:lvlJc w:val="left"/>
      <w:pPr>
        <w:ind w:left="2557" w:hanging="237"/>
      </w:pPr>
      <w:rPr>
        <w:rFonts w:hint="default"/>
      </w:rPr>
    </w:lvl>
  </w:abstractNum>
  <w:abstractNum w:abstractNumId="573" w15:restartNumberingAfterBreak="0">
    <w:nsid w:val="2683357E"/>
    <w:multiLevelType w:val="hybridMultilevel"/>
    <w:tmpl w:val="C3B445A6"/>
    <w:lvl w:ilvl="0" w:tplc="713A2E2C">
      <w:numFmt w:val="bullet"/>
      <w:lvlText w:val=""/>
      <w:lvlJc w:val="left"/>
      <w:pPr>
        <w:ind w:left="321" w:hanging="237"/>
      </w:pPr>
      <w:rPr>
        <w:rFonts w:ascii="Symbol" w:eastAsia="Symbol" w:hAnsi="Symbol" w:cs="Symbol" w:hint="default"/>
        <w:w w:val="100"/>
        <w:sz w:val="18"/>
        <w:szCs w:val="18"/>
      </w:rPr>
    </w:lvl>
    <w:lvl w:ilvl="1" w:tplc="BDE0BF00">
      <w:numFmt w:val="bullet"/>
      <w:lvlText w:val="•"/>
      <w:lvlJc w:val="left"/>
      <w:pPr>
        <w:ind w:left="543" w:hanging="237"/>
      </w:pPr>
      <w:rPr>
        <w:rFonts w:hint="default"/>
      </w:rPr>
    </w:lvl>
    <w:lvl w:ilvl="2" w:tplc="D53E5712">
      <w:numFmt w:val="bullet"/>
      <w:lvlText w:val="•"/>
      <w:lvlJc w:val="left"/>
      <w:pPr>
        <w:ind w:left="766" w:hanging="237"/>
      </w:pPr>
      <w:rPr>
        <w:rFonts w:hint="default"/>
      </w:rPr>
    </w:lvl>
    <w:lvl w:ilvl="3" w:tplc="DA9E9D2E">
      <w:numFmt w:val="bullet"/>
      <w:lvlText w:val="•"/>
      <w:lvlJc w:val="left"/>
      <w:pPr>
        <w:ind w:left="989" w:hanging="237"/>
      </w:pPr>
      <w:rPr>
        <w:rFonts w:hint="default"/>
      </w:rPr>
    </w:lvl>
    <w:lvl w:ilvl="4" w:tplc="57F6EE16">
      <w:numFmt w:val="bullet"/>
      <w:lvlText w:val="•"/>
      <w:lvlJc w:val="left"/>
      <w:pPr>
        <w:ind w:left="1213" w:hanging="237"/>
      </w:pPr>
      <w:rPr>
        <w:rFonts w:hint="default"/>
      </w:rPr>
    </w:lvl>
    <w:lvl w:ilvl="5" w:tplc="647C808C">
      <w:numFmt w:val="bullet"/>
      <w:lvlText w:val="•"/>
      <w:lvlJc w:val="left"/>
      <w:pPr>
        <w:ind w:left="1436" w:hanging="237"/>
      </w:pPr>
      <w:rPr>
        <w:rFonts w:hint="default"/>
      </w:rPr>
    </w:lvl>
    <w:lvl w:ilvl="6" w:tplc="FAD68A68">
      <w:numFmt w:val="bullet"/>
      <w:lvlText w:val="•"/>
      <w:lvlJc w:val="left"/>
      <w:pPr>
        <w:ind w:left="1659" w:hanging="237"/>
      </w:pPr>
      <w:rPr>
        <w:rFonts w:hint="default"/>
      </w:rPr>
    </w:lvl>
    <w:lvl w:ilvl="7" w:tplc="497A3638">
      <w:numFmt w:val="bullet"/>
      <w:lvlText w:val="•"/>
      <w:lvlJc w:val="left"/>
      <w:pPr>
        <w:ind w:left="1883" w:hanging="237"/>
      </w:pPr>
      <w:rPr>
        <w:rFonts w:hint="default"/>
      </w:rPr>
    </w:lvl>
    <w:lvl w:ilvl="8" w:tplc="6A64D664">
      <w:numFmt w:val="bullet"/>
      <w:lvlText w:val="•"/>
      <w:lvlJc w:val="left"/>
      <w:pPr>
        <w:ind w:left="2106" w:hanging="237"/>
      </w:pPr>
      <w:rPr>
        <w:rFonts w:hint="default"/>
      </w:rPr>
    </w:lvl>
  </w:abstractNum>
  <w:abstractNum w:abstractNumId="574" w15:restartNumberingAfterBreak="0">
    <w:nsid w:val="26A84134"/>
    <w:multiLevelType w:val="hybridMultilevel"/>
    <w:tmpl w:val="6CB2519A"/>
    <w:lvl w:ilvl="0" w:tplc="0D086EE0">
      <w:numFmt w:val="bullet"/>
      <w:lvlText w:val=""/>
      <w:lvlJc w:val="left"/>
      <w:pPr>
        <w:ind w:left="380" w:hanging="296"/>
      </w:pPr>
      <w:rPr>
        <w:rFonts w:ascii="Symbol" w:eastAsia="Symbol" w:hAnsi="Symbol" w:cs="Symbol" w:hint="default"/>
        <w:w w:val="100"/>
        <w:sz w:val="18"/>
        <w:szCs w:val="18"/>
      </w:rPr>
    </w:lvl>
    <w:lvl w:ilvl="1" w:tplc="104474C0">
      <w:numFmt w:val="bullet"/>
      <w:lvlText w:val="•"/>
      <w:lvlJc w:val="left"/>
      <w:pPr>
        <w:ind w:left="653" w:hanging="296"/>
      </w:pPr>
      <w:rPr>
        <w:rFonts w:hint="default"/>
      </w:rPr>
    </w:lvl>
    <w:lvl w:ilvl="2" w:tplc="7400B478">
      <w:numFmt w:val="bullet"/>
      <w:lvlText w:val="•"/>
      <w:lvlJc w:val="left"/>
      <w:pPr>
        <w:ind w:left="927" w:hanging="296"/>
      </w:pPr>
      <w:rPr>
        <w:rFonts w:hint="default"/>
      </w:rPr>
    </w:lvl>
    <w:lvl w:ilvl="3" w:tplc="D98A0F72">
      <w:numFmt w:val="bullet"/>
      <w:lvlText w:val="•"/>
      <w:lvlJc w:val="left"/>
      <w:pPr>
        <w:ind w:left="1201" w:hanging="296"/>
      </w:pPr>
      <w:rPr>
        <w:rFonts w:hint="default"/>
      </w:rPr>
    </w:lvl>
    <w:lvl w:ilvl="4" w:tplc="020A7836">
      <w:numFmt w:val="bullet"/>
      <w:lvlText w:val="•"/>
      <w:lvlJc w:val="left"/>
      <w:pPr>
        <w:ind w:left="1474" w:hanging="296"/>
      </w:pPr>
      <w:rPr>
        <w:rFonts w:hint="default"/>
      </w:rPr>
    </w:lvl>
    <w:lvl w:ilvl="5" w:tplc="3D86C4EA">
      <w:numFmt w:val="bullet"/>
      <w:lvlText w:val="•"/>
      <w:lvlJc w:val="left"/>
      <w:pPr>
        <w:ind w:left="1748" w:hanging="296"/>
      </w:pPr>
      <w:rPr>
        <w:rFonts w:hint="default"/>
      </w:rPr>
    </w:lvl>
    <w:lvl w:ilvl="6" w:tplc="F7784162">
      <w:numFmt w:val="bullet"/>
      <w:lvlText w:val="•"/>
      <w:lvlJc w:val="left"/>
      <w:pPr>
        <w:ind w:left="2022" w:hanging="296"/>
      </w:pPr>
      <w:rPr>
        <w:rFonts w:hint="default"/>
      </w:rPr>
    </w:lvl>
    <w:lvl w:ilvl="7" w:tplc="B79435E4">
      <w:numFmt w:val="bullet"/>
      <w:lvlText w:val="•"/>
      <w:lvlJc w:val="left"/>
      <w:pPr>
        <w:ind w:left="2295" w:hanging="296"/>
      </w:pPr>
      <w:rPr>
        <w:rFonts w:hint="default"/>
      </w:rPr>
    </w:lvl>
    <w:lvl w:ilvl="8" w:tplc="F7C27272">
      <w:numFmt w:val="bullet"/>
      <w:lvlText w:val="•"/>
      <w:lvlJc w:val="left"/>
      <w:pPr>
        <w:ind w:left="2569" w:hanging="296"/>
      </w:pPr>
      <w:rPr>
        <w:rFonts w:hint="default"/>
      </w:rPr>
    </w:lvl>
  </w:abstractNum>
  <w:abstractNum w:abstractNumId="575" w15:restartNumberingAfterBreak="0">
    <w:nsid w:val="26EF65A4"/>
    <w:multiLevelType w:val="hybridMultilevel"/>
    <w:tmpl w:val="3C48E8EE"/>
    <w:lvl w:ilvl="0" w:tplc="A470D008">
      <w:numFmt w:val="bullet"/>
      <w:lvlText w:val=""/>
      <w:lvlJc w:val="left"/>
      <w:pPr>
        <w:ind w:left="323" w:hanging="237"/>
      </w:pPr>
      <w:rPr>
        <w:rFonts w:ascii="Symbol" w:eastAsia="Symbol" w:hAnsi="Symbol" w:cs="Symbol" w:hint="default"/>
        <w:w w:val="100"/>
        <w:sz w:val="18"/>
        <w:szCs w:val="18"/>
      </w:rPr>
    </w:lvl>
    <w:lvl w:ilvl="1" w:tplc="60DA1D52">
      <w:numFmt w:val="bullet"/>
      <w:lvlText w:val="•"/>
      <w:lvlJc w:val="left"/>
      <w:pPr>
        <w:ind w:left="519" w:hanging="237"/>
      </w:pPr>
      <w:rPr>
        <w:rFonts w:hint="default"/>
      </w:rPr>
    </w:lvl>
    <w:lvl w:ilvl="2" w:tplc="1B26D9AC">
      <w:numFmt w:val="bullet"/>
      <w:lvlText w:val="•"/>
      <w:lvlJc w:val="left"/>
      <w:pPr>
        <w:ind w:left="719" w:hanging="237"/>
      </w:pPr>
      <w:rPr>
        <w:rFonts w:hint="default"/>
      </w:rPr>
    </w:lvl>
    <w:lvl w:ilvl="3" w:tplc="48DA42E4">
      <w:numFmt w:val="bullet"/>
      <w:lvlText w:val="•"/>
      <w:lvlJc w:val="left"/>
      <w:pPr>
        <w:ind w:left="919" w:hanging="237"/>
      </w:pPr>
      <w:rPr>
        <w:rFonts w:hint="default"/>
      </w:rPr>
    </w:lvl>
    <w:lvl w:ilvl="4" w:tplc="797C0446">
      <w:numFmt w:val="bullet"/>
      <w:lvlText w:val="•"/>
      <w:lvlJc w:val="left"/>
      <w:pPr>
        <w:ind w:left="1119" w:hanging="237"/>
      </w:pPr>
      <w:rPr>
        <w:rFonts w:hint="default"/>
      </w:rPr>
    </w:lvl>
    <w:lvl w:ilvl="5" w:tplc="416EA386">
      <w:numFmt w:val="bullet"/>
      <w:lvlText w:val="•"/>
      <w:lvlJc w:val="left"/>
      <w:pPr>
        <w:ind w:left="1319" w:hanging="237"/>
      </w:pPr>
      <w:rPr>
        <w:rFonts w:hint="default"/>
      </w:rPr>
    </w:lvl>
    <w:lvl w:ilvl="6" w:tplc="EE34C5E0">
      <w:numFmt w:val="bullet"/>
      <w:lvlText w:val="•"/>
      <w:lvlJc w:val="left"/>
      <w:pPr>
        <w:ind w:left="1519" w:hanging="237"/>
      </w:pPr>
      <w:rPr>
        <w:rFonts w:hint="default"/>
      </w:rPr>
    </w:lvl>
    <w:lvl w:ilvl="7" w:tplc="B678C2AA">
      <w:numFmt w:val="bullet"/>
      <w:lvlText w:val="•"/>
      <w:lvlJc w:val="left"/>
      <w:pPr>
        <w:ind w:left="1719" w:hanging="237"/>
      </w:pPr>
      <w:rPr>
        <w:rFonts w:hint="default"/>
      </w:rPr>
    </w:lvl>
    <w:lvl w:ilvl="8" w:tplc="7C789490">
      <w:numFmt w:val="bullet"/>
      <w:lvlText w:val="•"/>
      <w:lvlJc w:val="left"/>
      <w:pPr>
        <w:ind w:left="1919" w:hanging="237"/>
      </w:pPr>
      <w:rPr>
        <w:rFonts w:hint="default"/>
      </w:rPr>
    </w:lvl>
  </w:abstractNum>
  <w:abstractNum w:abstractNumId="576" w15:restartNumberingAfterBreak="0">
    <w:nsid w:val="27070360"/>
    <w:multiLevelType w:val="hybridMultilevel"/>
    <w:tmpl w:val="77E405A0"/>
    <w:lvl w:ilvl="0" w:tplc="328CA8A6">
      <w:numFmt w:val="bullet"/>
      <w:lvlText w:val=""/>
      <w:lvlJc w:val="left"/>
      <w:pPr>
        <w:ind w:left="324" w:hanging="237"/>
      </w:pPr>
      <w:rPr>
        <w:rFonts w:ascii="Symbol" w:eastAsia="Symbol" w:hAnsi="Symbol" w:cs="Symbol" w:hint="default"/>
        <w:w w:val="100"/>
        <w:sz w:val="18"/>
        <w:szCs w:val="18"/>
      </w:rPr>
    </w:lvl>
    <w:lvl w:ilvl="1" w:tplc="5A60AF2E">
      <w:numFmt w:val="bullet"/>
      <w:lvlText w:val="•"/>
      <w:lvlJc w:val="left"/>
      <w:pPr>
        <w:ind w:left="611" w:hanging="237"/>
      </w:pPr>
      <w:rPr>
        <w:rFonts w:hint="default"/>
      </w:rPr>
    </w:lvl>
    <w:lvl w:ilvl="2" w:tplc="03A2A2A0">
      <w:numFmt w:val="bullet"/>
      <w:lvlText w:val="•"/>
      <w:lvlJc w:val="left"/>
      <w:pPr>
        <w:ind w:left="902" w:hanging="237"/>
      </w:pPr>
      <w:rPr>
        <w:rFonts w:hint="default"/>
      </w:rPr>
    </w:lvl>
    <w:lvl w:ilvl="3" w:tplc="7B525720">
      <w:numFmt w:val="bullet"/>
      <w:lvlText w:val="•"/>
      <w:lvlJc w:val="left"/>
      <w:pPr>
        <w:ind w:left="1193" w:hanging="237"/>
      </w:pPr>
      <w:rPr>
        <w:rFonts w:hint="default"/>
      </w:rPr>
    </w:lvl>
    <w:lvl w:ilvl="4" w:tplc="FFA2A71E">
      <w:numFmt w:val="bullet"/>
      <w:lvlText w:val="•"/>
      <w:lvlJc w:val="left"/>
      <w:pPr>
        <w:ind w:left="1484" w:hanging="237"/>
      </w:pPr>
      <w:rPr>
        <w:rFonts w:hint="default"/>
      </w:rPr>
    </w:lvl>
    <w:lvl w:ilvl="5" w:tplc="C74C257E">
      <w:numFmt w:val="bullet"/>
      <w:lvlText w:val="•"/>
      <w:lvlJc w:val="left"/>
      <w:pPr>
        <w:ind w:left="1775" w:hanging="237"/>
      </w:pPr>
      <w:rPr>
        <w:rFonts w:hint="default"/>
      </w:rPr>
    </w:lvl>
    <w:lvl w:ilvl="6" w:tplc="B2B8B3A4">
      <w:numFmt w:val="bullet"/>
      <w:lvlText w:val="•"/>
      <w:lvlJc w:val="left"/>
      <w:pPr>
        <w:ind w:left="2066" w:hanging="237"/>
      </w:pPr>
      <w:rPr>
        <w:rFonts w:hint="default"/>
      </w:rPr>
    </w:lvl>
    <w:lvl w:ilvl="7" w:tplc="1B980C68">
      <w:numFmt w:val="bullet"/>
      <w:lvlText w:val="•"/>
      <w:lvlJc w:val="left"/>
      <w:pPr>
        <w:ind w:left="2357" w:hanging="237"/>
      </w:pPr>
      <w:rPr>
        <w:rFonts w:hint="default"/>
      </w:rPr>
    </w:lvl>
    <w:lvl w:ilvl="8" w:tplc="5612688E">
      <w:numFmt w:val="bullet"/>
      <w:lvlText w:val="•"/>
      <w:lvlJc w:val="left"/>
      <w:pPr>
        <w:ind w:left="2648" w:hanging="237"/>
      </w:pPr>
      <w:rPr>
        <w:rFonts w:hint="default"/>
      </w:rPr>
    </w:lvl>
  </w:abstractNum>
  <w:abstractNum w:abstractNumId="577" w15:restartNumberingAfterBreak="0">
    <w:nsid w:val="27290C35"/>
    <w:multiLevelType w:val="hybridMultilevel"/>
    <w:tmpl w:val="0FA230C6"/>
    <w:lvl w:ilvl="0" w:tplc="85D83B0A">
      <w:numFmt w:val="bullet"/>
      <w:lvlText w:val=""/>
      <w:lvlJc w:val="left"/>
      <w:pPr>
        <w:ind w:left="270" w:hanging="187"/>
      </w:pPr>
      <w:rPr>
        <w:rFonts w:ascii="Symbol" w:eastAsia="Symbol" w:hAnsi="Symbol" w:cs="Symbol" w:hint="default"/>
        <w:w w:val="100"/>
        <w:sz w:val="18"/>
        <w:szCs w:val="18"/>
      </w:rPr>
    </w:lvl>
    <w:lvl w:ilvl="1" w:tplc="5F5CC7F8">
      <w:numFmt w:val="bullet"/>
      <w:lvlText w:val="•"/>
      <w:lvlJc w:val="left"/>
      <w:pPr>
        <w:ind w:left="565" w:hanging="187"/>
      </w:pPr>
      <w:rPr>
        <w:rFonts w:hint="default"/>
      </w:rPr>
    </w:lvl>
    <w:lvl w:ilvl="2" w:tplc="E91454FC">
      <w:numFmt w:val="bullet"/>
      <w:lvlText w:val="•"/>
      <w:lvlJc w:val="left"/>
      <w:pPr>
        <w:ind w:left="850" w:hanging="187"/>
      </w:pPr>
      <w:rPr>
        <w:rFonts w:hint="default"/>
      </w:rPr>
    </w:lvl>
    <w:lvl w:ilvl="3" w:tplc="AD401CF0">
      <w:numFmt w:val="bullet"/>
      <w:lvlText w:val="•"/>
      <w:lvlJc w:val="left"/>
      <w:pPr>
        <w:ind w:left="1135" w:hanging="187"/>
      </w:pPr>
      <w:rPr>
        <w:rFonts w:hint="default"/>
      </w:rPr>
    </w:lvl>
    <w:lvl w:ilvl="4" w:tplc="7C4004F6">
      <w:numFmt w:val="bullet"/>
      <w:lvlText w:val="•"/>
      <w:lvlJc w:val="left"/>
      <w:pPr>
        <w:ind w:left="1420" w:hanging="187"/>
      </w:pPr>
      <w:rPr>
        <w:rFonts w:hint="default"/>
      </w:rPr>
    </w:lvl>
    <w:lvl w:ilvl="5" w:tplc="B1DE3CFC">
      <w:numFmt w:val="bullet"/>
      <w:lvlText w:val="•"/>
      <w:lvlJc w:val="left"/>
      <w:pPr>
        <w:ind w:left="1705" w:hanging="187"/>
      </w:pPr>
      <w:rPr>
        <w:rFonts w:hint="default"/>
      </w:rPr>
    </w:lvl>
    <w:lvl w:ilvl="6" w:tplc="EBEC73CA">
      <w:numFmt w:val="bullet"/>
      <w:lvlText w:val="•"/>
      <w:lvlJc w:val="left"/>
      <w:pPr>
        <w:ind w:left="1990" w:hanging="187"/>
      </w:pPr>
      <w:rPr>
        <w:rFonts w:hint="default"/>
      </w:rPr>
    </w:lvl>
    <w:lvl w:ilvl="7" w:tplc="8A485970">
      <w:numFmt w:val="bullet"/>
      <w:lvlText w:val="•"/>
      <w:lvlJc w:val="left"/>
      <w:pPr>
        <w:ind w:left="2275" w:hanging="187"/>
      </w:pPr>
      <w:rPr>
        <w:rFonts w:hint="default"/>
      </w:rPr>
    </w:lvl>
    <w:lvl w:ilvl="8" w:tplc="9E8CFE9C">
      <w:numFmt w:val="bullet"/>
      <w:lvlText w:val="•"/>
      <w:lvlJc w:val="left"/>
      <w:pPr>
        <w:ind w:left="2560" w:hanging="187"/>
      </w:pPr>
      <w:rPr>
        <w:rFonts w:hint="default"/>
      </w:rPr>
    </w:lvl>
  </w:abstractNum>
  <w:abstractNum w:abstractNumId="578" w15:restartNumberingAfterBreak="0">
    <w:nsid w:val="273B499D"/>
    <w:multiLevelType w:val="hybridMultilevel"/>
    <w:tmpl w:val="9694280E"/>
    <w:lvl w:ilvl="0" w:tplc="07DA8CFC">
      <w:numFmt w:val="bullet"/>
      <w:lvlText w:val=""/>
      <w:lvlJc w:val="left"/>
      <w:pPr>
        <w:ind w:left="364" w:hanging="237"/>
      </w:pPr>
      <w:rPr>
        <w:rFonts w:ascii="Symbol" w:eastAsia="Symbol" w:hAnsi="Symbol" w:cs="Symbol" w:hint="default"/>
        <w:w w:val="100"/>
        <w:sz w:val="18"/>
        <w:szCs w:val="18"/>
      </w:rPr>
    </w:lvl>
    <w:lvl w:ilvl="1" w:tplc="4AD8962E">
      <w:numFmt w:val="bullet"/>
      <w:lvlText w:val="•"/>
      <w:lvlJc w:val="left"/>
      <w:pPr>
        <w:ind w:left="617" w:hanging="237"/>
      </w:pPr>
      <w:rPr>
        <w:rFonts w:hint="default"/>
      </w:rPr>
    </w:lvl>
    <w:lvl w:ilvl="2" w:tplc="DBA030FA">
      <w:numFmt w:val="bullet"/>
      <w:lvlText w:val="•"/>
      <w:lvlJc w:val="left"/>
      <w:pPr>
        <w:ind w:left="874" w:hanging="237"/>
      </w:pPr>
      <w:rPr>
        <w:rFonts w:hint="default"/>
      </w:rPr>
    </w:lvl>
    <w:lvl w:ilvl="3" w:tplc="53EE2504">
      <w:numFmt w:val="bullet"/>
      <w:lvlText w:val="•"/>
      <w:lvlJc w:val="left"/>
      <w:pPr>
        <w:ind w:left="1131" w:hanging="237"/>
      </w:pPr>
      <w:rPr>
        <w:rFonts w:hint="default"/>
      </w:rPr>
    </w:lvl>
    <w:lvl w:ilvl="4" w:tplc="51384978">
      <w:numFmt w:val="bullet"/>
      <w:lvlText w:val="•"/>
      <w:lvlJc w:val="left"/>
      <w:pPr>
        <w:ind w:left="1389" w:hanging="237"/>
      </w:pPr>
      <w:rPr>
        <w:rFonts w:hint="default"/>
      </w:rPr>
    </w:lvl>
    <w:lvl w:ilvl="5" w:tplc="CFFA2F24">
      <w:numFmt w:val="bullet"/>
      <w:lvlText w:val="•"/>
      <w:lvlJc w:val="left"/>
      <w:pPr>
        <w:ind w:left="1646" w:hanging="237"/>
      </w:pPr>
      <w:rPr>
        <w:rFonts w:hint="default"/>
      </w:rPr>
    </w:lvl>
    <w:lvl w:ilvl="6" w:tplc="FBA6B100">
      <w:numFmt w:val="bullet"/>
      <w:lvlText w:val="•"/>
      <w:lvlJc w:val="left"/>
      <w:pPr>
        <w:ind w:left="1903" w:hanging="237"/>
      </w:pPr>
      <w:rPr>
        <w:rFonts w:hint="default"/>
      </w:rPr>
    </w:lvl>
    <w:lvl w:ilvl="7" w:tplc="F4169C22">
      <w:numFmt w:val="bullet"/>
      <w:lvlText w:val="•"/>
      <w:lvlJc w:val="left"/>
      <w:pPr>
        <w:ind w:left="2161" w:hanging="237"/>
      </w:pPr>
      <w:rPr>
        <w:rFonts w:hint="default"/>
      </w:rPr>
    </w:lvl>
    <w:lvl w:ilvl="8" w:tplc="297E5290">
      <w:numFmt w:val="bullet"/>
      <w:lvlText w:val="•"/>
      <w:lvlJc w:val="left"/>
      <w:pPr>
        <w:ind w:left="2418" w:hanging="237"/>
      </w:pPr>
      <w:rPr>
        <w:rFonts w:hint="default"/>
      </w:rPr>
    </w:lvl>
  </w:abstractNum>
  <w:abstractNum w:abstractNumId="579" w15:restartNumberingAfterBreak="0">
    <w:nsid w:val="27452CEF"/>
    <w:multiLevelType w:val="hybridMultilevel"/>
    <w:tmpl w:val="35F8B502"/>
    <w:lvl w:ilvl="0" w:tplc="ACE0AD00">
      <w:numFmt w:val="bullet"/>
      <w:lvlText w:val=""/>
      <w:lvlJc w:val="left"/>
      <w:pPr>
        <w:ind w:left="323" w:hanging="237"/>
      </w:pPr>
      <w:rPr>
        <w:rFonts w:ascii="Symbol" w:eastAsia="Symbol" w:hAnsi="Symbol" w:cs="Symbol" w:hint="default"/>
        <w:w w:val="100"/>
        <w:sz w:val="18"/>
        <w:szCs w:val="18"/>
      </w:rPr>
    </w:lvl>
    <w:lvl w:ilvl="1" w:tplc="790A07A2">
      <w:numFmt w:val="bullet"/>
      <w:lvlText w:val="•"/>
      <w:lvlJc w:val="left"/>
      <w:pPr>
        <w:ind w:left="496" w:hanging="237"/>
      </w:pPr>
      <w:rPr>
        <w:rFonts w:hint="default"/>
      </w:rPr>
    </w:lvl>
    <w:lvl w:ilvl="2" w:tplc="39F00322">
      <w:numFmt w:val="bullet"/>
      <w:lvlText w:val="•"/>
      <w:lvlJc w:val="left"/>
      <w:pPr>
        <w:ind w:left="673" w:hanging="237"/>
      </w:pPr>
      <w:rPr>
        <w:rFonts w:hint="default"/>
      </w:rPr>
    </w:lvl>
    <w:lvl w:ilvl="3" w:tplc="7ED67DA6">
      <w:numFmt w:val="bullet"/>
      <w:lvlText w:val="•"/>
      <w:lvlJc w:val="left"/>
      <w:pPr>
        <w:ind w:left="850" w:hanging="237"/>
      </w:pPr>
      <w:rPr>
        <w:rFonts w:hint="default"/>
      </w:rPr>
    </w:lvl>
    <w:lvl w:ilvl="4" w:tplc="EFB48206">
      <w:numFmt w:val="bullet"/>
      <w:lvlText w:val="•"/>
      <w:lvlJc w:val="left"/>
      <w:pPr>
        <w:ind w:left="1027" w:hanging="237"/>
      </w:pPr>
      <w:rPr>
        <w:rFonts w:hint="default"/>
      </w:rPr>
    </w:lvl>
    <w:lvl w:ilvl="5" w:tplc="A5DA22DE">
      <w:numFmt w:val="bullet"/>
      <w:lvlText w:val="•"/>
      <w:lvlJc w:val="left"/>
      <w:pPr>
        <w:ind w:left="1204" w:hanging="237"/>
      </w:pPr>
      <w:rPr>
        <w:rFonts w:hint="default"/>
      </w:rPr>
    </w:lvl>
    <w:lvl w:ilvl="6" w:tplc="246233C2">
      <w:numFmt w:val="bullet"/>
      <w:lvlText w:val="•"/>
      <w:lvlJc w:val="left"/>
      <w:pPr>
        <w:ind w:left="1381" w:hanging="237"/>
      </w:pPr>
      <w:rPr>
        <w:rFonts w:hint="default"/>
      </w:rPr>
    </w:lvl>
    <w:lvl w:ilvl="7" w:tplc="F4E6D9FA">
      <w:numFmt w:val="bullet"/>
      <w:lvlText w:val="•"/>
      <w:lvlJc w:val="left"/>
      <w:pPr>
        <w:ind w:left="1558" w:hanging="237"/>
      </w:pPr>
      <w:rPr>
        <w:rFonts w:hint="default"/>
      </w:rPr>
    </w:lvl>
    <w:lvl w:ilvl="8" w:tplc="F26CDA98">
      <w:numFmt w:val="bullet"/>
      <w:lvlText w:val="•"/>
      <w:lvlJc w:val="left"/>
      <w:pPr>
        <w:ind w:left="1735" w:hanging="237"/>
      </w:pPr>
      <w:rPr>
        <w:rFonts w:hint="default"/>
      </w:rPr>
    </w:lvl>
  </w:abstractNum>
  <w:abstractNum w:abstractNumId="580" w15:restartNumberingAfterBreak="0">
    <w:nsid w:val="27693312"/>
    <w:multiLevelType w:val="hybridMultilevel"/>
    <w:tmpl w:val="FDE04478"/>
    <w:lvl w:ilvl="0" w:tplc="20A6D3C8">
      <w:numFmt w:val="bullet"/>
      <w:lvlText w:val=""/>
      <w:lvlJc w:val="left"/>
      <w:pPr>
        <w:ind w:left="316" w:hanging="237"/>
      </w:pPr>
      <w:rPr>
        <w:rFonts w:ascii="Symbol" w:eastAsia="Symbol" w:hAnsi="Symbol" w:cs="Symbol" w:hint="default"/>
        <w:w w:val="100"/>
        <w:sz w:val="18"/>
        <w:szCs w:val="18"/>
      </w:rPr>
    </w:lvl>
    <w:lvl w:ilvl="1" w:tplc="297AB8BC">
      <w:numFmt w:val="bullet"/>
      <w:lvlText w:val="•"/>
      <w:lvlJc w:val="left"/>
      <w:pPr>
        <w:ind w:left="582" w:hanging="237"/>
      </w:pPr>
      <w:rPr>
        <w:rFonts w:hint="default"/>
      </w:rPr>
    </w:lvl>
    <w:lvl w:ilvl="2" w:tplc="94C2398E">
      <w:numFmt w:val="bullet"/>
      <w:lvlText w:val="•"/>
      <w:lvlJc w:val="left"/>
      <w:pPr>
        <w:ind w:left="844" w:hanging="237"/>
      </w:pPr>
      <w:rPr>
        <w:rFonts w:hint="default"/>
      </w:rPr>
    </w:lvl>
    <w:lvl w:ilvl="3" w:tplc="6B647D62">
      <w:numFmt w:val="bullet"/>
      <w:lvlText w:val="•"/>
      <w:lvlJc w:val="left"/>
      <w:pPr>
        <w:ind w:left="1107" w:hanging="237"/>
      </w:pPr>
      <w:rPr>
        <w:rFonts w:hint="default"/>
      </w:rPr>
    </w:lvl>
    <w:lvl w:ilvl="4" w:tplc="815C2CB0">
      <w:numFmt w:val="bullet"/>
      <w:lvlText w:val="•"/>
      <w:lvlJc w:val="left"/>
      <w:pPr>
        <w:ind w:left="1369" w:hanging="237"/>
      </w:pPr>
      <w:rPr>
        <w:rFonts w:hint="default"/>
      </w:rPr>
    </w:lvl>
    <w:lvl w:ilvl="5" w:tplc="DB5C0D24">
      <w:numFmt w:val="bullet"/>
      <w:lvlText w:val="•"/>
      <w:lvlJc w:val="left"/>
      <w:pPr>
        <w:ind w:left="1632" w:hanging="237"/>
      </w:pPr>
      <w:rPr>
        <w:rFonts w:hint="default"/>
      </w:rPr>
    </w:lvl>
    <w:lvl w:ilvl="6" w:tplc="7E40F9C8">
      <w:numFmt w:val="bullet"/>
      <w:lvlText w:val="•"/>
      <w:lvlJc w:val="left"/>
      <w:pPr>
        <w:ind w:left="1894" w:hanging="237"/>
      </w:pPr>
      <w:rPr>
        <w:rFonts w:hint="default"/>
      </w:rPr>
    </w:lvl>
    <w:lvl w:ilvl="7" w:tplc="2FAC3AFE">
      <w:numFmt w:val="bullet"/>
      <w:lvlText w:val="•"/>
      <w:lvlJc w:val="left"/>
      <w:pPr>
        <w:ind w:left="2156" w:hanging="237"/>
      </w:pPr>
      <w:rPr>
        <w:rFonts w:hint="default"/>
      </w:rPr>
    </w:lvl>
    <w:lvl w:ilvl="8" w:tplc="8188D8C4">
      <w:numFmt w:val="bullet"/>
      <w:lvlText w:val="•"/>
      <w:lvlJc w:val="left"/>
      <w:pPr>
        <w:ind w:left="2419" w:hanging="237"/>
      </w:pPr>
      <w:rPr>
        <w:rFonts w:hint="default"/>
      </w:rPr>
    </w:lvl>
  </w:abstractNum>
  <w:abstractNum w:abstractNumId="581" w15:restartNumberingAfterBreak="0">
    <w:nsid w:val="27A1021D"/>
    <w:multiLevelType w:val="hybridMultilevel"/>
    <w:tmpl w:val="9AAA1598"/>
    <w:lvl w:ilvl="0" w:tplc="A5A2E272">
      <w:numFmt w:val="bullet"/>
      <w:lvlText w:val=""/>
      <w:lvlJc w:val="left"/>
      <w:pPr>
        <w:ind w:left="350" w:hanging="699"/>
      </w:pPr>
      <w:rPr>
        <w:rFonts w:ascii="Symbol" w:eastAsia="Symbol" w:hAnsi="Symbol" w:cs="Symbol" w:hint="default"/>
        <w:w w:val="100"/>
        <w:sz w:val="18"/>
        <w:szCs w:val="18"/>
      </w:rPr>
    </w:lvl>
    <w:lvl w:ilvl="1" w:tplc="B8CCFA34">
      <w:numFmt w:val="bullet"/>
      <w:lvlText w:val="•"/>
      <w:lvlJc w:val="left"/>
      <w:pPr>
        <w:ind w:left="669" w:hanging="699"/>
      </w:pPr>
      <w:rPr>
        <w:rFonts w:hint="default"/>
      </w:rPr>
    </w:lvl>
    <w:lvl w:ilvl="2" w:tplc="612A1876">
      <w:numFmt w:val="bullet"/>
      <w:lvlText w:val="•"/>
      <w:lvlJc w:val="left"/>
      <w:pPr>
        <w:ind w:left="978" w:hanging="699"/>
      </w:pPr>
      <w:rPr>
        <w:rFonts w:hint="default"/>
      </w:rPr>
    </w:lvl>
    <w:lvl w:ilvl="3" w:tplc="ED6AC34C">
      <w:numFmt w:val="bullet"/>
      <w:lvlText w:val="•"/>
      <w:lvlJc w:val="left"/>
      <w:pPr>
        <w:ind w:left="1287" w:hanging="699"/>
      </w:pPr>
      <w:rPr>
        <w:rFonts w:hint="default"/>
      </w:rPr>
    </w:lvl>
    <w:lvl w:ilvl="4" w:tplc="DB168C90">
      <w:numFmt w:val="bullet"/>
      <w:lvlText w:val="•"/>
      <w:lvlJc w:val="left"/>
      <w:pPr>
        <w:ind w:left="1596" w:hanging="699"/>
      </w:pPr>
      <w:rPr>
        <w:rFonts w:hint="default"/>
      </w:rPr>
    </w:lvl>
    <w:lvl w:ilvl="5" w:tplc="EDFEBF16">
      <w:numFmt w:val="bullet"/>
      <w:lvlText w:val="•"/>
      <w:lvlJc w:val="left"/>
      <w:pPr>
        <w:ind w:left="1905" w:hanging="699"/>
      </w:pPr>
      <w:rPr>
        <w:rFonts w:hint="default"/>
      </w:rPr>
    </w:lvl>
    <w:lvl w:ilvl="6" w:tplc="296C7334">
      <w:numFmt w:val="bullet"/>
      <w:lvlText w:val="•"/>
      <w:lvlJc w:val="left"/>
      <w:pPr>
        <w:ind w:left="2214" w:hanging="699"/>
      </w:pPr>
      <w:rPr>
        <w:rFonts w:hint="default"/>
      </w:rPr>
    </w:lvl>
    <w:lvl w:ilvl="7" w:tplc="F8F6C16C">
      <w:numFmt w:val="bullet"/>
      <w:lvlText w:val="•"/>
      <w:lvlJc w:val="left"/>
      <w:pPr>
        <w:ind w:left="2523" w:hanging="699"/>
      </w:pPr>
      <w:rPr>
        <w:rFonts w:hint="default"/>
      </w:rPr>
    </w:lvl>
    <w:lvl w:ilvl="8" w:tplc="CB481318">
      <w:numFmt w:val="bullet"/>
      <w:lvlText w:val="•"/>
      <w:lvlJc w:val="left"/>
      <w:pPr>
        <w:ind w:left="2832" w:hanging="699"/>
      </w:pPr>
      <w:rPr>
        <w:rFonts w:hint="default"/>
      </w:rPr>
    </w:lvl>
  </w:abstractNum>
  <w:abstractNum w:abstractNumId="582" w15:restartNumberingAfterBreak="0">
    <w:nsid w:val="27A51313"/>
    <w:multiLevelType w:val="hybridMultilevel"/>
    <w:tmpl w:val="EAAC4698"/>
    <w:lvl w:ilvl="0" w:tplc="CADE604E">
      <w:numFmt w:val="bullet"/>
      <w:lvlText w:val="–"/>
      <w:lvlJc w:val="left"/>
      <w:pPr>
        <w:ind w:left="2936" w:hanging="286"/>
      </w:pPr>
      <w:rPr>
        <w:rFonts w:ascii="Times New Roman" w:eastAsia="Times New Roman" w:hAnsi="Times New Roman" w:cs="Times New Roman" w:hint="default"/>
        <w:w w:val="100"/>
        <w:sz w:val="18"/>
        <w:szCs w:val="18"/>
      </w:rPr>
    </w:lvl>
    <w:lvl w:ilvl="1" w:tplc="11AC63E8">
      <w:numFmt w:val="bullet"/>
      <w:lvlText w:val="•"/>
      <w:lvlJc w:val="left"/>
      <w:pPr>
        <w:ind w:left="3957" w:hanging="286"/>
      </w:pPr>
      <w:rPr>
        <w:rFonts w:hint="default"/>
      </w:rPr>
    </w:lvl>
    <w:lvl w:ilvl="2" w:tplc="3B7C8814">
      <w:numFmt w:val="bullet"/>
      <w:lvlText w:val="•"/>
      <w:lvlJc w:val="left"/>
      <w:pPr>
        <w:ind w:left="4974" w:hanging="286"/>
      </w:pPr>
      <w:rPr>
        <w:rFonts w:hint="default"/>
      </w:rPr>
    </w:lvl>
    <w:lvl w:ilvl="3" w:tplc="C71C12D2">
      <w:numFmt w:val="bullet"/>
      <w:lvlText w:val="•"/>
      <w:lvlJc w:val="left"/>
      <w:pPr>
        <w:ind w:left="5992" w:hanging="286"/>
      </w:pPr>
      <w:rPr>
        <w:rFonts w:hint="default"/>
      </w:rPr>
    </w:lvl>
    <w:lvl w:ilvl="4" w:tplc="82D6D954">
      <w:numFmt w:val="bullet"/>
      <w:lvlText w:val="•"/>
      <w:lvlJc w:val="left"/>
      <w:pPr>
        <w:ind w:left="7009" w:hanging="286"/>
      </w:pPr>
      <w:rPr>
        <w:rFonts w:hint="default"/>
      </w:rPr>
    </w:lvl>
    <w:lvl w:ilvl="5" w:tplc="E58A763A">
      <w:numFmt w:val="bullet"/>
      <w:lvlText w:val="•"/>
      <w:lvlJc w:val="left"/>
      <w:pPr>
        <w:ind w:left="8026" w:hanging="286"/>
      </w:pPr>
      <w:rPr>
        <w:rFonts w:hint="default"/>
      </w:rPr>
    </w:lvl>
    <w:lvl w:ilvl="6" w:tplc="F556A442">
      <w:numFmt w:val="bullet"/>
      <w:lvlText w:val="•"/>
      <w:lvlJc w:val="left"/>
      <w:pPr>
        <w:ind w:left="9044" w:hanging="286"/>
      </w:pPr>
      <w:rPr>
        <w:rFonts w:hint="default"/>
      </w:rPr>
    </w:lvl>
    <w:lvl w:ilvl="7" w:tplc="E78EB192">
      <w:numFmt w:val="bullet"/>
      <w:lvlText w:val="•"/>
      <w:lvlJc w:val="left"/>
      <w:pPr>
        <w:ind w:left="10061" w:hanging="286"/>
      </w:pPr>
      <w:rPr>
        <w:rFonts w:hint="default"/>
      </w:rPr>
    </w:lvl>
    <w:lvl w:ilvl="8" w:tplc="C9D6CAAE">
      <w:numFmt w:val="bullet"/>
      <w:lvlText w:val="•"/>
      <w:lvlJc w:val="left"/>
      <w:pPr>
        <w:ind w:left="11078" w:hanging="286"/>
      </w:pPr>
      <w:rPr>
        <w:rFonts w:hint="default"/>
      </w:rPr>
    </w:lvl>
  </w:abstractNum>
  <w:abstractNum w:abstractNumId="583" w15:restartNumberingAfterBreak="0">
    <w:nsid w:val="27C9052E"/>
    <w:multiLevelType w:val="hybridMultilevel"/>
    <w:tmpl w:val="BA48DEEC"/>
    <w:lvl w:ilvl="0" w:tplc="8368BA64">
      <w:numFmt w:val="bullet"/>
      <w:lvlText w:val=""/>
      <w:lvlJc w:val="left"/>
      <w:pPr>
        <w:ind w:left="324" w:hanging="237"/>
      </w:pPr>
      <w:rPr>
        <w:rFonts w:ascii="Symbol" w:eastAsia="Symbol" w:hAnsi="Symbol" w:cs="Symbol" w:hint="default"/>
        <w:w w:val="100"/>
        <w:sz w:val="18"/>
        <w:szCs w:val="18"/>
      </w:rPr>
    </w:lvl>
    <w:lvl w:ilvl="1" w:tplc="336AB238">
      <w:numFmt w:val="bullet"/>
      <w:lvlText w:val="•"/>
      <w:lvlJc w:val="left"/>
      <w:pPr>
        <w:ind w:left="628" w:hanging="237"/>
      </w:pPr>
      <w:rPr>
        <w:rFonts w:hint="default"/>
      </w:rPr>
    </w:lvl>
    <w:lvl w:ilvl="2" w:tplc="AA749390">
      <w:numFmt w:val="bullet"/>
      <w:lvlText w:val="•"/>
      <w:lvlJc w:val="left"/>
      <w:pPr>
        <w:ind w:left="937" w:hanging="237"/>
      </w:pPr>
      <w:rPr>
        <w:rFonts w:hint="default"/>
      </w:rPr>
    </w:lvl>
    <w:lvl w:ilvl="3" w:tplc="9B162618">
      <w:numFmt w:val="bullet"/>
      <w:lvlText w:val="•"/>
      <w:lvlJc w:val="left"/>
      <w:pPr>
        <w:ind w:left="1246" w:hanging="237"/>
      </w:pPr>
      <w:rPr>
        <w:rFonts w:hint="default"/>
      </w:rPr>
    </w:lvl>
    <w:lvl w:ilvl="4" w:tplc="EA88FC20">
      <w:numFmt w:val="bullet"/>
      <w:lvlText w:val="•"/>
      <w:lvlJc w:val="left"/>
      <w:pPr>
        <w:ind w:left="1554" w:hanging="237"/>
      </w:pPr>
      <w:rPr>
        <w:rFonts w:hint="default"/>
      </w:rPr>
    </w:lvl>
    <w:lvl w:ilvl="5" w:tplc="175A2326">
      <w:numFmt w:val="bullet"/>
      <w:lvlText w:val="•"/>
      <w:lvlJc w:val="left"/>
      <w:pPr>
        <w:ind w:left="1863" w:hanging="237"/>
      </w:pPr>
      <w:rPr>
        <w:rFonts w:hint="default"/>
      </w:rPr>
    </w:lvl>
    <w:lvl w:ilvl="6" w:tplc="C5340D34">
      <w:numFmt w:val="bullet"/>
      <w:lvlText w:val="•"/>
      <w:lvlJc w:val="left"/>
      <w:pPr>
        <w:ind w:left="2172" w:hanging="237"/>
      </w:pPr>
      <w:rPr>
        <w:rFonts w:hint="default"/>
      </w:rPr>
    </w:lvl>
    <w:lvl w:ilvl="7" w:tplc="EADCAA1A">
      <w:numFmt w:val="bullet"/>
      <w:lvlText w:val="•"/>
      <w:lvlJc w:val="left"/>
      <w:pPr>
        <w:ind w:left="2480" w:hanging="237"/>
      </w:pPr>
      <w:rPr>
        <w:rFonts w:hint="default"/>
      </w:rPr>
    </w:lvl>
    <w:lvl w:ilvl="8" w:tplc="35126284">
      <w:numFmt w:val="bullet"/>
      <w:lvlText w:val="•"/>
      <w:lvlJc w:val="left"/>
      <w:pPr>
        <w:ind w:left="2789" w:hanging="237"/>
      </w:pPr>
      <w:rPr>
        <w:rFonts w:hint="default"/>
      </w:rPr>
    </w:lvl>
  </w:abstractNum>
  <w:abstractNum w:abstractNumId="584" w15:restartNumberingAfterBreak="0">
    <w:nsid w:val="27CA2353"/>
    <w:multiLevelType w:val="hybridMultilevel"/>
    <w:tmpl w:val="A832F570"/>
    <w:lvl w:ilvl="0" w:tplc="8946A396">
      <w:numFmt w:val="bullet"/>
      <w:lvlText w:val=""/>
      <w:lvlJc w:val="left"/>
      <w:pPr>
        <w:ind w:left="238" w:hanging="145"/>
      </w:pPr>
      <w:rPr>
        <w:rFonts w:ascii="Symbol" w:eastAsia="Symbol" w:hAnsi="Symbol" w:cs="Symbol" w:hint="default"/>
        <w:w w:val="100"/>
        <w:sz w:val="18"/>
        <w:szCs w:val="18"/>
      </w:rPr>
    </w:lvl>
    <w:lvl w:ilvl="1" w:tplc="60BA167C">
      <w:numFmt w:val="bullet"/>
      <w:lvlText w:val="•"/>
      <w:lvlJc w:val="left"/>
      <w:pPr>
        <w:ind w:left="481" w:hanging="145"/>
      </w:pPr>
      <w:rPr>
        <w:rFonts w:hint="default"/>
      </w:rPr>
    </w:lvl>
    <w:lvl w:ilvl="2" w:tplc="EB14DAE2">
      <w:numFmt w:val="bullet"/>
      <w:lvlText w:val="•"/>
      <w:lvlJc w:val="left"/>
      <w:pPr>
        <w:ind w:left="722" w:hanging="145"/>
      </w:pPr>
      <w:rPr>
        <w:rFonts w:hint="default"/>
      </w:rPr>
    </w:lvl>
    <w:lvl w:ilvl="3" w:tplc="8B8AC0CC">
      <w:numFmt w:val="bullet"/>
      <w:lvlText w:val="•"/>
      <w:lvlJc w:val="left"/>
      <w:pPr>
        <w:ind w:left="963" w:hanging="145"/>
      </w:pPr>
      <w:rPr>
        <w:rFonts w:hint="default"/>
      </w:rPr>
    </w:lvl>
    <w:lvl w:ilvl="4" w:tplc="C5922B86">
      <w:numFmt w:val="bullet"/>
      <w:lvlText w:val="•"/>
      <w:lvlJc w:val="left"/>
      <w:pPr>
        <w:ind w:left="1204" w:hanging="145"/>
      </w:pPr>
      <w:rPr>
        <w:rFonts w:hint="default"/>
      </w:rPr>
    </w:lvl>
    <w:lvl w:ilvl="5" w:tplc="01F45DBA">
      <w:numFmt w:val="bullet"/>
      <w:lvlText w:val="•"/>
      <w:lvlJc w:val="left"/>
      <w:pPr>
        <w:ind w:left="1445" w:hanging="145"/>
      </w:pPr>
      <w:rPr>
        <w:rFonts w:hint="default"/>
      </w:rPr>
    </w:lvl>
    <w:lvl w:ilvl="6" w:tplc="017EC0FE">
      <w:numFmt w:val="bullet"/>
      <w:lvlText w:val="•"/>
      <w:lvlJc w:val="left"/>
      <w:pPr>
        <w:ind w:left="1686" w:hanging="145"/>
      </w:pPr>
      <w:rPr>
        <w:rFonts w:hint="default"/>
      </w:rPr>
    </w:lvl>
    <w:lvl w:ilvl="7" w:tplc="6AD25A14">
      <w:numFmt w:val="bullet"/>
      <w:lvlText w:val="•"/>
      <w:lvlJc w:val="left"/>
      <w:pPr>
        <w:ind w:left="1927" w:hanging="145"/>
      </w:pPr>
      <w:rPr>
        <w:rFonts w:hint="default"/>
      </w:rPr>
    </w:lvl>
    <w:lvl w:ilvl="8" w:tplc="1076FA30">
      <w:numFmt w:val="bullet"/>
      <w:lvlText w:val="•"/>
      <w:lvlJc w:val="left"/>
      <w:pPr>
        <w:ind w:left="2168" w:hanging="145"/>
      </w:pPr>
      <w:rPr>
        <w:rFonts w:hint="default"/>
      </w:rPr>
    </w:lvl>
  </w:abstractNum>
  <w:abstractNum w:abstractNumId="585" w15:restartNumberingAfterBreak="0">
    <w:nsid w:val="27D25278"/>
    <w:multiLevelType w:val="hybridMultilevel"/>
    <w:tmpl w:val="32BCE33A"/>
    <w:lvl w:ilvl="0" w:tplc="E3003640">
      <w:numFmt w:val="bullet"/>
      <w:lvlText w:val=""/>
      <w:lvlJc w:val="left"/>
      <w:pPr>
        <w:ind w:left="321" w:hanging="234"/>
      </w:pPr>
      <w:rPr>
        <w:rFonts w:ascii="Symbol" w:eastAsia="Symbol" w:hAnsi="Symbol" w:cs="Symbol" w:hint="default"/>
        <w:w w:val="100"/>
        <w:sz w:val="18"/>
        <w:szCs w:val="18"/>
      </w:rPr>
    </w:lvl>
    <w:lvl w:ilvl="1" w:tplc="C3FE7EE6">
      <w:numFmt w:val="bullet"/>
      <w:lvlText w:val="•"/>
      <w:lvlJc w:val="left"/>
      <w:pPr>
        <w:ind w:left="476" w:hanging="234"/>
      </w:pPr>
      <w:rPr>
        <w:rFonts w:hint="default"/>
      </w:rPr>
    </w:lvl>
    <w:lvl w:ilvl="2" w:tplc="D58C0024">
      <w:numFmt w:val="bullet"/>
      <w:lvlText w:val="•"/>
      <w:lvlJc w:val="left"/>
      <w:pPr>
        <w:ind w:left="633" w:hanging="234"/>
      </w:pPr>
      <w:rPr>
        <w:rFonts w:hint="default"/>
      </w:rPr>
    </w:lvl>
    <w:lvl w:ilvl="3" w:tplc="A7AE409E">
      <w:numFmt w:val="bullet"/>
      <w:lvlText w:val="•"/>
      <w:lvlJc w:val="left"/>
      <w:pPr>
        <w:ind w:left="790" w:hanging="234"/>
      </w:pPr>
      <w:rPr>
        <w:rFonts w:hint="default"/>
      </w:rPr>
    </w:lvl>
    <w:lvl w:ilvl="4" w:tplc="612AECF8">
      <w:numFmt w:val="bullet"/>
      <w:lvlText w:val="•"/>
      <w:lvlJc w:val="left"/>
      <w:pPr>
        <w:ind w:left="947" w:hanging="234"/>
      </w:pPr>
      <w:rPr>
        <w:rFonts w:hint="default"/>
      </w:rPr>
    </w:lvl>
    <w:lvl w:ilvl="5" w:tplc="A4FE43AA">
      <w:numFmt w:val="bullet"/>
      <w:lvlText w:val="•"/>
      <w:lvlJc w:val="left"/>
      <w:pPr>
        <w:ind w:left="1104" w:hanging="234"/>
      </w:pPr>
      <w:rPr>
        <w:rFonts w:hint="default"/>
      </w:rPr>
    </w:lvl>
    <w:lvl w:ilvl="6" w:tplc="1F265736">
      <w:numFmt w:val="bullet"/>
      <w:lvlText w:val="•"/>
      <w:lvlJc w:val="left"/>
      <w:pPr>
        <w:ind w:left="1260" w:hanging="234"/>
      </w:pPr>
      <w:rPr>
        <w:rFonts w:hint="default"/>
      </w:rPr>
    </w:lvl>
    <w:lvl w:ilvl="7" w:tplc="2B98C1D4">
      <w:numFmt w:val="bullet"/>
      <w:lvlText w:val="•"/>
      <w:lvlJc w:val="left"/>
      <w:pPr>
        <w:ind w:left="1417" w:hanging="234"/>
      </w:pPr>
      <w:rPr>
        <w:rFonts w:hint="default"/>
      </w:rPr>
    </w:lvl>
    <w:lvl w:ilvl="8" w:tplc="8188C04C">
      <w:numFmt w:val="bullet"/>
      <w:lvlText w:val="•"/>
      <w:lvlJc w:val="left"/>
      <w:pPr>
        <w:ind w:left="1574" w:hanging="234"/>
      </w:pPr>
      <w:rPr>
        <w:rFonts w:hint="default"/>
      </w:rPr>
    </w:lvl>
  </w:abstractNum>
  <w:abstractNum w:abstractNumId="586" w15:restartNumberingAfterBreak="0">
    <w:nsid w:val="27EB24CD"/>
    <w:multiLevelType w:val="hybridMultilevel"/>
    <w:tmpl w:val="EECEE25C"/>
    <w:lvl w:ilvl="0" w:tplc="6DEEA5CE">
      <w:numFmt w:val="bullet"/>
      <w:lvlText w:val=""/>
      <w:lvlJc w:val="left"/>
      <w:pPr>
        <w:ind w:left="324" w:hanging="237"/>
      </w:pPr>
      <w:rPr>
        <w:rFonts w:ascii="Symbol" w:eastAsia="Symbol" w:hAnsi="Symbol" w:cs="Symbol" w:hint="default"/>
        <w:w w:val="100"/>
        <w:sz w:val="18"/>
        <w:szCs w:val="18"/>
      </w:rPr>
    </w:lvl>
    <w:lvl w:ilvl="1" w:tplc="631A5BDA">
      <w:numFmt w:val="bullet"/>
      <w:lvlText w:val="•"/>
      <w:lvlJc w:val="left"/>
      <w:pPr>
        <w:ind w:left="458" w:hanging="237"/>
      </w:pPr>
      <w:rPr>
        <w:rFonts w:hint="default"/>
      </w:rPr>
    </w:lvl>
    <w:lvl w:ilvl="2" w:tplc="3118CD00">
      <w:numFmt w:val="bullet"/>
      <w:lvlText w:val="•"/>
      <w:lvlJc w:val="left"/>
      <w:pPr>
        <w:ind w:left="596" w:hanging="237"/>
      </w:pPr>
      <w:rPr>
        <w:rFonts w:hint="default"/>
      </w:rPr>
    </w:lvl>
    <w:lvl w:ilvl="3" w:tplc="0D2E024C">
      <w:numFmt w:val="bullet"/>
      <w:lvlText w:val="•"/>
      <w:lvlJc w:val="left"/>
      <w:pPr>
        <w:ind w:left="734" w:hanging="237"/>
      </w:pPr>
      <w:rPr>
        <w:rFonts w:hint="default"/>
      </w:rPr>
    </w:lvl>
    <w:lvl w:ilvl="4" w:tplc="A0EC1030">
      <w:numFmt w:val="bullet"/>
      <w:lvlText w:val="•"/>
      <w:lvlJc w:val="left"/>
      <w:pPr>
        <w:ind w:left="873" w:hanging="237"/>
      </w:pPr>
      <w:rPr>
        <w:rFonts w:hint="default"/>
      </w:rPr>
    </w:lvl>
    <w:lvl w:ilvl="5" w:tplc="42F08052">
      <w:numFmt w:val="bullet"/>
      <w:lvlText w:val="•"/>
      <w:lvlJc w:val="left"/>
      <w:pPr>
        <w:ind w:left="1011" w:hanging="237"/>
      </w:pPr>
      <w:rPr>
        <w:rFonts w:hint="default"/>
      </w:rPr>
    </w:lvl>
    <w:lvl w:ilvl="6" w:tplc="3070B7E6">
      <w:numFmt w:val="bullet"/>
      <w:lvlText w:val="•"/>
      <w:lvlJc w:val="left"/>
      <w:pPr>
        <w:ind w:left="1149" w:hanging="237"/>
      </w:pPr>
      <w:rPr>
        <w:rFonts w:hint="default"/>
      </w:rPr>
    </w:lvl>
    <w:lvl w:ilvl="7" w:tplc="A5F2E252">
      <w:numFmt w:val="bullet"/>
      <w:lvlText w:val="•"/>
      <w:lvlJc w:val="left"/>
      <w:pPr>
        <w:ind w:left="1288" w:hanging="237"/>
      </w:pPr>
      <w:rPr>
        <w:rFonts w:hint="default"/>
      </w:rPr>
    </w:lvl>
    <w:lvl w:ilvl="8" w:tplc="DE52ADFA">
      <w:numFmt w:val="bullet"/>
      <w:lvlText w:val="•"/>
      <w:lvlJc w:val="left"/>
      <w:pPr>
        <w:ind w:left="1426" w:hanging="237"/>
      </w:pPr>
      <w:rPr>
        <w:rFonts w:hint="default"/>
      </w:rPr>
    </w:lvl>
  </w:abstractNum>
  <w:abstractNum w:abstractNumId="587" w15:restartNumberingAfterBreak="0">
    <w:nsid w:val="27ED795B"/>
    <w:multiLevelType w:val="hybridMultilevel"/>
    <w:tmpl w:val="D44E3F70"/>
    <w:lvl w:ilvl="0" w:tplc="0464BA04">
      <w:numFmt w:val="bullet"/>
      <w:lvlText w:val=""/>
      <w:lvlJc w:val="left"/>
      <w:pPr>
        <w:ind w:left="324" w:hanging="237"/>
      </w:pPr>
      <w:rPr>
        <w:rFonts w:ascii="Symbol" w:eastAsia="Symbol" w:hAnsi="Symbol" w:cs="Symbol" w:hint="default"/>
        <w:w w:val="100"/>
        <w:sz w:val="18"/>
        <w:szCs w:val="18"/>
      </w:rPr>
    </w:lvl>
    <w:lvl w:ilvl="1" w:tplc="DD5CCF58">
      <w:numFmt w:val="bullet"/>
      <w:lvlText w:val="•"/>
      <w:lvlJc w:val="left"/>
      <w:pPr>
        <w:ind w:left="566" w:hanging="237"/>
      </w:pPr>
      <w:rPr>
        <w:rFonts w:hint="default"/>
      </w:rPr>
    </w:lvl>
    <w:lvl w:ilvl="2" w:tplc="08146946">
      <w:numFmt w:val="bullet"/>
      <w:lvlText w:val="•"/>
      <w:lvlJc w:val="left"/>
      <w:pPr>
        <w:ind w:left="813" w:hanging="237"/>
      </w:pPr>
      <w:rPr>
        <w:rFonts w:hint="default"/>
      </w:rPr>
    </w:lvl>
    <w:lvl w:ilvl="3" w:tplc="1122B0B2">
      <w:numFmt w:val="bullet"/>
      <w:lvlText w:val="•"/>
      <w:lvlJc w:val="left"/>
      <w:pPr>
        <w:ind w:left="1060" w:hanging="237"/>
      </w:pPr>
      <w:rPr>
        <w:rFonts w:hint="default"/>
      </w:rPr>
    </w:lvl>
    <w:lvl w:ilvl="4" w:tplc="125EF4DA">
      <w:numFmt w:val="bullet"/>
      <w:lvlText w:val="•"/>
      <w:lvlJc w:val="left"/>
      <w:pPr>
        <w:ind w:left="1307" w:hanging="237"/>
      </w:pPr>
      <w:rPr>
        <w:rFonts w:hint="default"/>
      </w:rPr>
    </w:lvl>
    <w:lvl w:ilvl="5" w:tplc="FFC4BF40">
      <w:numFmt w:val="bullet"/>
      <w:lvlText w:val="•"/>
      <w:lvlJc w:val="left"/>
      <w:pPr>
        <w:ind w:left="1554" w:hanging="237"/>
      </w:pPr>
      <w:rPr>
        <w:rFonts w:hint="default"/>
      </w:rPr>
    </w:lvl>
    <w:lvl w:ilvl="6" w:tplc="AD00575E">
      <w:numFmt w:val="bullet"/>
      <w:lvlText w:val="•"/>
      <w:lvlJc w:val="left"/>
      <w:pPr>
        <w:ind w:left="1800" w:hanging="237"/>
      </w:pPr>
      <w:rPr>
        <w:rFonts w:hint="default"/>
      </w:rPr>
    </w:lvl>
    <w:lvl w:ilvl="7" w:tplc="0C382C1C">
      <w:numFmt w:val="bullet"/>
      <w:lvlText w:val="•"/>
      <w:lvlJc w:val="left"/>
      <w:pPr>
        <w:ind w:left="2047" w:hanging="237"/>
      </w:pPr>
      <w:rPr>
        <w:rFonts w:hint="default"/>
      </w:rPr>
    </w:lvl>
    <w:lvl w:ilvl="8" w:tplc="8A4E56B8">
      <w:numFmt w:val="bullet"/>
      <w:lvlText w:val="•"/>
      <w:lvlJc w:val="left"/>
      <w:pPr>
        <w:ind w:left="2294" w:hanging="237"/>
      </w:pPr>
      <w:rPr>
        <w:rFonts w:hint="default"/>
      </w:rPr>
    </w:lvl>
  </w:abstractNum>
  <w:abstractNum w:abstractNumId="588" w15:restartNumberingAfterBreak="0">
    <w:nsid w:val="27FB74E4"/>
    <w:multiLevelType w:val="hybridMultilevel"/>
    <w:tmpl w:val="5E509C10"/>
    <w:lvl w:ilvl="0" w:tplc="C136EC14">
      <w:numFmt w:val="bullet"/>
      <w:lvlText w:val=""/>
      <w:lvlJc w:val="left"/>
      <w:pPr>
        <w:ind w:left="325" w:hanging="237"/>
      </w:pPr>
      <w:rPr>
        <w:rFonts w:ascii="Symbol" w:eastAsia="Symbol" w:hAnsi="Symbol" w:cs="Symbol" w:hint="default"/>
        <w:w w:val="100"/>
        <w:sz w:val="18"/>
        <w:szCs w:val="18"/>
      </w:rPr>
    </w:lvl>
    <w:lvl w:ilvl="1" w:tplc="3FF6481E">
      <w:numFmt w:val="bullet"/>
      <w:lvlText w:val="•"/>
      <w:lvlJc w:val="left"/>
      <w:pPr>
        <w:ind w:left="573" w:hanging="237"/>
      </w:pPr>
      <w:rPr>
        <w:rFonts w:hint="default"/>
      </w:rPr>
    </w:lvl>
    <w:lvl w:ilvl="2" w:tplc="345278B6">
      <w:numFmt w:val="bullet"/>
      <w:lvlText w:val="•"/>
      <w:lvlJc w:val="left"/>
      <w:pPr>
        <w:ind w:left="826" w:hanging="237"/>
      </w:pPr>
      <w:rPr>
        <w:rFonts w:hint="default"/>
      </w:rPr>
    </w:lvl>
    <w:lvl w:ilvl="3" w:tplc="79763E4C">
      <w:numFmt w:val="bullet"/>
      <w:lvlText w:val="•"/>
      <w:lvlJc w:val="left"/>
      <w:pPr>
        <w:ind w:left="1079" w:hanging="237"/>
      </w:pPr>
      <w:rPr>
        <w:rFonts w:hint="default"/>
      </w:rPr>
    </w:lvl>
    <w:lvl w:ilvl="4" w:tplc="4A7CF3A0">
      <w:numFmt w:val="bullet"/>
      <w:lvlText w:val="•"/>
      <w:lvlJc w:val="left"/>
      <w:pPr>
        <w:ind w:left="1332" w:hanging="237"/>
      </w:pPr>
      <w:rPr>
        <w:rFonts w:hint="default"/>
      </w:rPr>
    </w:lvl>
    <w:lvl w:ilvl="5" w:tplc="DD1ACD70">
      <w:numFmt w:val="bullet"/>
      <w:lvlText w:val="•"/>
      <w:lvlJc w:val="left"/>
      <w:pPr>
        <w:ind w:left="1585" w:hanging="237"/>
      </w:pPr>
      <w:rPr>
        <w:rFonts w:hint="default"/>
      </w:rPr>
    </w:lvl>
    <w:lvl w:ilvl="6" w:tplc="CFF4666C">
      <w:numFmt w:val="bullet"/>
      <w:lvlText w:val="•"/>
      <w:lvlJc w:val="left"/>
      <w:pPr>
        <w:ind w:left="1838" w:hanging="237"/>
      </w:pPr>
      <w:rPr>
        <w:rFonts w:hint="default"/>
      </w:rPr>
    </w:lvl>
    <w:lvl w:ilvl="7" w:tplc="B18A7F4E">
      <w:numFmt w:val="bullet"/>
      <w:lvlText w:val="•"/>
      <w:lvlJc w:val="left"/>
      <w:pPr>
        <w:ind w:left="2091" w:hanging="237"/>
      </w:pPr>
      <w:rPr>
        <w:rFonts w:hint="default"/>
      </w:rPr>
    </w:lvl>
    <w:lvl w:ilvl="8" w:tplc="419668B6">
      <w:numFmt w:val="bullet"/>
      <w:lvlText w:val="•"/>
      <w:lvlJc w:val="left"/>
      <w:pPr>
        <w:ind w:left="2344" w:hanging="237"/>
      </w:pPr>
      <w:rPr>
        <w:rFonts w:hint="default"/>
      </w:rPr>
    </w:lvl>
  </w:abstractNum>
  <w:abstractNum w:abstractNumId="589" w15:restartNumberingAfterBreak="0">
    <w:nsid w:val="2808620D"/>
    <w:multiLevelType w:val="hybridMultilevel"/>
    <w:tmpl w:val="CB02872C"/>
    <w:lvl w:ilvl="0" w:tplc="4DFE6974">
      <w:numFmt w:val="bullet"/>
      <w:lvlText w:val=""/>
      <w:lvlJc w:val="left"/>
      <w:pPr>
        <w:ind w:left="320" w:hanging="237"/>
      </w:pPr>
      <w:rPr>
        <w:rFonts w:ascii="Symbol" w:eastAsia="Symbol" w:hAnsi="Symbol" w:cs="Symbol" w:hint="default"/>
        <w:w w:val="100"/>
        <w:sz w:val="18"/>
        <w:szCs w:val="18"/>
      </w:rPr>
    </w:lvl>
    <w:lvl w:ilvl="1" w:tplc="09C08844">
      <w:numFmt w:val="bullet"/>
      <w:lvlText w:val="•"/>
      <w:lvlJc w:val="left"/>
      <w:pPr>
        <w:ind w:left="563" w:hanging="237"/>
      </w:pPr>
      <w:rPr>
        <w:rFonts w:hint="default"/>
      </w:rPr>
    </w:lvl>
    <w:lvl w:ilvl="2" w:tplc="2B92C5B2">
      <w:numFmt w:val="bullet"/>
      <w:lvlText w:val="•"/>
      <w:lvlJc w:val="left"/>
      <w:pPr>
        <w:ind w:left="806" w:hanging="237"/>
      </w:pPr>
      <w:rPr>
        <w:rFonts w:hint="default"/>
      </w:rPr>
    </w:lvl>
    <w:lvl w:ilvl="3" w:tplc="E0A832E0">
      <w:numFmt w:val="bullet"/>
      <w:lvlText w:val="•"/>
      <w:lvlJc w:val="left"/>
      <w:pPr>
        <w:ind w:left="1049" w:hanging="237"/>
      </w:pPr>
      <w:rPr>
        <w:rFonts w:hint="default"/>
      </w:rPr>
    </w:lvl>
    <w:lvl w:ilvl="4" w:tplc="1BC810F8">
      <w:numFmt w:val="bullet"/>
      <w:lvlText w:val="•"/>
      <w:lvlJc w:val="left"/>
      <w:pPr>
        <w:ind w:left="1292" w:hanging="237"/>
      </w:pPr>
      <w:rPr>
        <w:rFonts w:hint="default"/>
      </w:rPr>
    </w:lvl>
    <w:lvl w:ilvl="5" w:tplc="76763108">
      <w:numFmt w:val="bullet"/>
      <w:lvlText w:val="•"/>
      <w:lvlJc w:val="left"/>
      <w:pPr>
        <w:ind w:left="1536" w:hanging="237"/>
      </w:pPr>
      <w:rPr>
        <w:rFonts w:hint="default"/>
      </w:rPr>
    </w:lvl>
    <w:lvl w:ilvl="6" w:tplc="4BE03A2C">
      <w:numFmt w:val="bullet"/>
      <w:lvlText w:val="•"/>
      <w:lvlJc w:val="left"/>
      <w:pPr>
        <w:ind w:left="1779" w:hanging="237"/>
      </w:pPr>
      <w:rPr>
        <w:rFonts w:hint="default"/>
      </w:rPr>
    </w:lvl>
    <w:lvl w:ilvl="7" w:tplc="244A776C">
      <w:numFmt w:val="bullet"/>
      <w:lvlText w:val="•"/>
      <w:lvlJc w:val="left"/>
      <w:pPr>
        <w:ind w:left="2022" w:hanging="237"/>
      </w:pPr>
      <w:rPr>
        <w:rFonts w:hint="default"/>
      </w:rPr>
    </w:lvl>
    <w:lvl w:ilvl="8" w:tplc="0D306BC4">
      <w:numFmt w:val="bullet"/>
      <w:lvlText w:val="•"/>
      <w:lvlJc w:val="left"/>
      <w:pPr>
        <w:ind w:left="2265" w:hanging="237"/>
      </w:pPr>
      <w:rPr>
        <w:rFonts w:hint="default"/>
      </w:rPr>
    </w:lvl>
  </w:abstractNum>
  <w:abstractNum w:abstractNumId="590" w15:restartNumberingAfterBreak="0">
    <w:nsid w:val="281A2327"/>
    <w:multiLevelType w:val="hybridMultilevel"/>
    <w:tmpl w:val="8D2C7BA6"/>
    <w:lvl w:ilvl="0" w:tplc="2A1CDA02">
      <w:numFmt w:val="bullet"/>
      <w:lvlText w:val=""/>
      <w:lvlJc w:val="left"/>
      <w:pPr>
        <w:ind w:left="322" w:hanging="237"/>
      </w:pPr>
      <w:rPr>
        <w:rFonts w:ascii="Symbol" w:eastAsia="Symbol" w:hAnsi="Symbol" w:cs="Symbol" w:hint="default"/>
        <w:w w:val="100"/>
        <w:sz w:val="13"/>
        <w:szCs w:val="13"/>
      </w:rPr>
    </w:lvl>
    <w:lvl w:ilvl="1" w:tplc="37F644AC">
      <w:numFmt w:val="bullet"/>
      <w:lvlText w:val="•"/>
      <w:lvlJc w:val="left"/>
      <w:pPr>
        <w:ind w:left="634" w:hanging="237"/>
      </w:pPr>
      <w:rPr>
        <w:rFonts w:hint="default"/>
      </w:rPr>
    </w:lvl>
    <w:lvl w:ilvl="2" w:tplc="DBBAFFB6">
      <w:numFmt w:val="bullet"/>
      <w:lvlText w:val="•"/>
      <w:lvlJc w:val="left"/>
      <w:pPr>
        <w:ind w:left="948" w:hanging="237"/>
      </w:pPr>
      <w:rPr>
        <w:rFonts w:hint="default"/>
      </w:rPr>
    </w:lvl>
    <w:lvl w:ilvl="3" w:tplc="A4FCCD5C">
      <w:numFmt w:val="bullet"/>
      <w:lvlText w:val="•"/>
      <w:lvlJc w:val="left"/>
      <w:pPr>
        <w:ind w:left="1262" w:hanging="237"/>
      </w:pPr>
      <w:rPr>
        <w:rFonts w:hint="default"/>
      </w:rPr>
    </w:lvl>
    <w:lvl w:ilvl="4" w:tplc="E6D666CA">
      <w:numFmt w:val="bullet"/>
      <w:lvlText w:val="•"/>
      <w:lvlJc w:val="left"/>
      <w:pPr>
        <w:ind w:left="1576" w:hanging="237"/>
      </w:pPr>
      <w:rPr>
        <w:rFonts w:hint="default"/>
      </w:rPr>
    </w:lvl>
    <w:lvl w:ilvl="5" w:tplc="E37EEAB6">
      <w:numFmt w:val="bullet"/>
      <w:lvlText w:val="•"/>
      <w:lvlJc w:val="left"/>
      <w:pPr>
        <w:ind w:left="1890" w:hanging="237"/>
      </w:pPr>
      <w:rPr>
        <w:rFonts w:hint="default"/>
      </w:rPr>
    </w:lvl>
    <w:lvl w:ilvl="6" w:tplc="0C847D88">
      <w:numFmt w:val="bullet"/>
      <w:lvlText w:val="•"/>
      <w:lvlJc w:val="left"/>
      <w:pPr>
        <w:ind w:left="2204" w:hanging="237"/>
      </w:pPr>
      <w:rPr>
        <w:rFonts w:hint="default"/>
      </w:rPr>
    </w:lvl>
    <w:lvl w:ilvl="7" w:tplc="29A86A12">
      <w:numFmt w:val="bullet"/>
      <w:lvlText w:val="•"/>
      <w:lvlJc w:val="left"/>
      <w:pPr>
        <w:ind w:left="2518" w:hanging="237"/>
      </w:pPr>
      <w:rPr>
        <w:rFonts w:hint="default"/>
      </w:rPr>
    </w:lvl>
    <w:lvl w:ilvl="8" w:tplc="C366ADCC">
      <w:numFmt w:val="bullet"/>
      <w:lvlText w:val="•"/>
      <w:lvlJc w:val="left"/>
      <w:pPr>
        <w:ind w:left="2832" w:hanging="237"/>
      </w:pPr>
      <w:rPr>
        <w:rFonts w:hint="default"/>
      </w:rPr>
    </w:lvl>
  </w:abstractNum>
  <w:abstractNum w:abstractNumId="591" w15:restartNumberingAfterBreak="0">
    <w:nsid w:val="282B22A0"/>
    <w:multiLevelType w:val="hybridMultilevel"/>
    <w:tmpl w:val="29EC8E82"/>
    <w:lvl w:ilvl="0" w:tplc="ACCA346E">
      <w:start w:val="1"/>
      <w:numFmt w:val="decimal"/>
      <w:lvlText w:val="%1."/>
      <w:lvlJc w:val="left"/>
      <w:pPr>
        <w:ind w:left="523" w:hanging="296"/>
        <w:jc w:val="left"/>
      </w:pPr>
      <w:rPr>
        <w:rFonts w:ascii="Times New Roman" w:eastAsia="Times New Roman" w:hAnsi="Times New Roman" w:cs="Times New Roman" w:hint="default"/>
        <w:w w:val="100"/>
        <w:sz w:val="18"/>
        <w:szCs w:val="18"/>
      </w:rPr>
    </w:lvl>
    <w:lvl w:ilvl="1" w:tplc="A88692B0">
      <w:numFmt w:val="bullet"/>
      <w:lvlText w:val="•"/>
      <w:lvlJc w:val="left"/>
      <w:pPr>
        <w:ind w:left="746" w:hanging="296"/>
      </w:pPr>
      <w:rPr>
        <w:rFonts w:hint="default"/>
      </w:rPr>
    </w:lvl>
    <w:lvl w:ilvl="2" w:tplc="E4F2B170">
      <w:numFmt w:val="bullet"/>
      <w:lvlText w:val="•"/>
      <w:lvlJc w:val="left"/>
      <w:pPr>
        <w:ind w:left="973" w:hanging="296"/>
      </w:pPr>
      <w:rPr>
        <w:rFonts w:hint="default"/>
      </w:rPr>
    </w:lvl>
    <w:lvl w:ilvl="3" w:tplc="9FFC2286">
      <w:numFmt w:val="bullet"/>
      <w:lvlText w:val="•"/>
      <w:lvlJc w:val="left"/>
      <w:pPr>
        <w:ind w:left="1200" w:hanging="296"/>
      </w:pPr>
      <w:rPr>
        <w:rFonts w:hint="default"/>
      </w:rPr>
    </w:lvl>
    <w:lvl w:ilvl="4" w:tplc="DFD0D26E">
      <w:numFmt w:val="bullet"/>
      <w:lvlText w:val="•"/>
      <w:lvlJc w:val="left"/>
      <w:pPr>
        <w:ind w:left="1427" w:hanging="296"/>
      </w:pPr>
      <w:rPr>
        <w:rFonts w:hint="default"/>
      </w:rPr>
    </w:lvl>
    <w:lvl w:ilvl="5" w:tplc="8412383E">
      <w:numFmt w:val="bullet"/>
      <w:lvlText w:val="•"/>
      <w:lvlJc w:val="left"/>
      <w:pPr>
        <w:ind w:left="1654" w:hanging="296"/>
      </w:pPr>
      <w:rPr>
        <w:rFonts w:hint="default"/>
      </w:rPr>
    </w:lvl>
    <w:lvl w:ilvl="6" w:tplc="0E4E34D6">
      <w:numFmt w:val="bullet"/>
      <w:lvlText w:val="•"/>
      <w:lvlJc w:val="left"/>
      <w:pPr>
        <w:ind w:left="1880" w:hanging="296"/>
      </w:pPr>
      <w:rPr>
        <w:rFonts w:hint="default"/>
      </w:rPr>
    </w:lvl>
    <w:lvl w:ilvl="7" w:tplc="67B4CEBC">
      <w:numFmt w:val="bullet"/>
      <w:lvlText w:val="•"/>
      <w:lvlJc w:val="left"/>
      <w:pPr>
        <w:ind w:left="2107" w:hanging="296"/>
      </w:pPr>
      <w:rPr>
        <w:rFonts w:hint="default"/>
      </w:rPr>
    </w:lvl>
    <w:lvl w:ilvl="8" w:tplc="A0D8E702">
      <w:numFmt w:val="bullet"/>
      <w:lvlText w:val="•"/>
      <w:lvlJc w:val="left"/>
      <w:pPr>
        <w:ind w:left="2334" w:hanging="296"/>
      </w:pPr>
      <w:rPr>
        <w:rFonts w:hint="default"/>
      </w:rPr>
    </w:lvl>
  </w:abstractNum>
  <w:abstractNum w:abstractNumId="592" w15:restartNumberingAfterBreak="0">
    <w:nsid w:val="282D06B0"/>
    <w:multiLevelType w:val="hybridMultilevel"/>
    <w:tmpl w:val="64E62504"/>
    <w:lvl w:ilvl="0" w:tplc="506A6428">
      <w:numFmt w:val="bullet"/>
      <w:lvlText w:val=""/>
      <w:lvlJc w:val="left"/>
      <w:pPr>
        <w:ind w:left="451" w:hanging="222"/>
      </w:pPr>
      <w:rPr>
        <w:rFonts w:ascii="Symbol" w:eastAsia="Symbol" w:hAnsi="Symbol" w:cs="Symbol" w:hint="default"/>
        <w:w w:val="100"/>
        <w:sz w:val="18"/>
        <w:szCs w:val="18"/>
      </w:rPr>
    </w:lvl>
    <w:lvl w:ilvl="1" w:tplc="D58E4F8A">
      <w:numFmt w:val="bullet"/>
      <w:lvlText w:val="•"/>
      <w:lvlJc w:val="left"/>
      <w:pPr>
        <w:ind w:left="1523" w:hanging="222"/>
      </w:pPr>
      <w:rPr>
        <w:rFonts w:hint="default"/>
      </w:rPr>
    </w:lvl>
    <w:lvl w:ilvl="2" w:tplc="F150301A">
      <w:numFmt w:val="bullet"/>
      <w:lvlText w:val="•"/>
      <w:lvlJc w:val="left"/>
      <w:pPr>
        <w:ind w:left="2586" w:hanging="222"/>
      </w:pPr>
      <w:rPr>
        <w:rFonts w:hint="default"/>
      </w:rPr>
    </w:lvl>
    <w:lvl w:ilvl="3" w:tplc="A7D41C5C">
      <w:numFmt w:val="bullet"/>
      <w:lvlText w:val="•"/>
      <w:lvlJc w:val="left"/>
      <w:pPr>
        <w:ind w:left="3649" w:hanging="222"/>
      </w:pPr>
      <w:rPr>
        <w:rFonts w:hint="default"/>
      </w:rPr>
    </w:lvl>
    <w:lvl w:ilvl="4" w:tplc="465CC932">
      <w:numFmt w:val="bullet"/>
      <w:lvlText w:val="•"/>
      <w:lvlJc w:val="left"/>
      <w:pPr>
        <w:ind w:left="4712" w:hanging="222"/>
      </w:pPr>
      <w:rPr>
        <w:rFonts w:hint="default"/>
      </w:rPr>
    </w:lvl>
    <w:lvl w:ilvl="5" w:tplc="067E8C92">
      <w:numFmt w:val="bullet"/>
      <w:lvlText w:val="•"/>
      <w:lvlJc w:val="left"/>
      <w:pPr>
        <w:ind w:left="5776" w:hanging="222"/>
      </w:pPr>
      <w:rPr>
        <w:rFonts w:hint="default"/>
      </w:rPr>
    </w:lvl>
    <w:lvl w:ilvl="6" w:tplc="1E02A1BE">
      <w:numFmt w:val="bullet"/>
      <w:lvlText w:val="•"/>
      <w:lvlJc w:val="left"/>
      <w:pPr>
        <w:ind w:left="6839" w:hanging="222"/>
      </w:pPr>
      <w:rPr>
        <w:rFonts w:hint="default"/>
      </w:rPr>
    </w:lvl>
    <w:lvl w:ilvl="7" w:tplc="5CEC30E0">
      <w:numFmt w:val="bullet"/>
      <w:lvlText w:val="•"/>
      <w:lvlJc w:val="left"/>
      <w:pPr>
        <w:ind w:left="7902" w:hanging="222"/>
      </w:pPr>
      <w:rPr>
        <w:rFonts w:hint="default"/>
      </w:rPr>
    </w:lvl>
    <w:lvl w:ilvl="8" w:tplc="630A1140">
      <w:numFmt w:val="bullet"/>
      <w:lvlText w:val="•"/>
      <w:lvlJc w:val="left"/>
      <w:pPr>
        <w:ind w:left="8965" w:hanging="222"/>
      </w:pPr>
      <w:rPr>
        <w:rFonts w:hint="default"/>
      </w:rPr>
    </w:lvl>
  </w:abstractNum>
  <w:abstractNum w:abstractNumId="593" w15:restartNumberingAfterBreak="0">
    <w:nsid w:val="283F42AF"/>
    <w:multiLevelType w:val="hybridMultilevel"/>
    <w:tmpl w:val="DA769D34"/>
    <w:lvl w:ilvl="0" w:tplc="80803C7E">
      <w:numFmt w:val="bullet"/>
      <w:lvlText w:val=""/>
      <w:lvlJc w:val="left"/>
      <w:pPr>
        <w:ind w:left="432" w:hanging="321"/>
      </w:pPr>
      <w:rPr>
        <w:rFonts w:ascii="Symbol" w:eastAsia="Symbol" w:hAnsi="Symbol" w:cs="Symbol" w:hint="default"/>
        <w:w w:val="100"/>
        <w:sz w:val="13"/>
        <w:szCs w:val="13"/>
      </w:rPr>
    </w:lvl>
    <w:lvl w:ilvl="1" w:tplc="1E6429A0">
      <w:numFmt w:val="bullet"/>
      <w:lvlText w:val="•"/>
      <w:lvlJc w:val="left"/>
      <w:pPr>
        <w:ind w:left="695" w:hanging="321"/>
      </w:pPr>
      <w:rPr>
        <w:rFonts w:hint="default"/>
      </w:rPr>
    </w:lvl>
    <w:lvl w:ilvl="2" w:tplc="638EC602">
      <w:numFmt w:val="bullet"/>
      <w:lvlText w:val="•"/>
      <w:lvlJc w:val="left"/>
      <w:pPr>
        <w:ind w:left="951" w:hanging="321"/>
      </w:pPr>
      <w:rPr>
        <w:rFonts w:hint="default"/>
      </w:rPr>
    </w:lvl>
    <w:lvl w:ilvl="3" w:tplc="CD38885E">
      <w:numFmt w:val="bullet"/>
      <w:lvlText w:val="•"/>
      <w:lvlJc w:val="left"/>
      <w:pPr>
        <w:ind w:left="1207" w:hanging="321"/>
      </w:pPr>
      <w:rPr>
        <w:rFonts w:hint="default"/>
      </w:rPr>
    </w:lvl>
    <w:lvl w:ilvl="4" w:tplc="1CBCBF9C">
      <w:numFmt w:val="bullet"/>
      <w:lvlText w:val="•"/>
      <w:lvlJc w:val="left"/>
      <w:pPr>
        <w:ind w:left="1462" w:hanging="321"/>
      </w:pPr>
      <w:rPr>
        <w:rFonts w:hint="default"/>
      </w:rPr>
    </w:lvl>
    <w:lvl w:ilvl="5" w:tplc="36B892DA">
      <w:numFmt w:val="bullet"/>
      <w:lvlText w:val="•"/>
      <w:lvlJc w:val="left"/>
      <w:pPr>
        <w:ind w:left="1718" w:hanging="321"/>
      </w:pPr>
      <w:rPr>
        <w:rFonts w:hint="default"/>
      </w:rPr>
    </w:lvl>
    <w:lvl w:ilvl="6" w:tplc="1C10F1E2">
      <w:numFmt w:val="bullet"/>
      <w:lvlText w:val="•"/>
      <w:lvlJc w:val="left"/>
      <w:pPr>
        <w:ind w:left="1974" w:hanging="321"/>
      </w:pPr>
      <w:rPr>
        <w:rFonts w:hint="default"/>
      </w:rPr>
    </w:lvl>
    <w:lvl w:ilvl="7" w:tplc="018EEFAA">
      <w:numFmt w:val="bullet"/>
      <w:lvlText w:val="•"/>
      <w:lvlJc w:val="left"/>
      <w:pPr>
        <w:ind w:left="2229" w:hanging="321"/>
      </w:pPr>
      <w:rPr>
        <w:rFonts w:hint="default"/>
      </w:rPr>
    </w:lvl>
    <w:lvl w:ilvl="8" w:tplc="F1667216">
      <w:numFmt w:val="bullet"/>
      <w:lvlText w:val="•"/>
      <w:lvlJc w:val="left"/>
      <w:pPr>
        <w:ind w:left="2485" w:hanging="321"/>
      </w:pPr>
      <w:rPr>
        <w:rFonts w:hint="default"/>
      </w:rPr>
    </w:lvl>
  </w:abstractNum>
  <w:abstractNum w:abstractNumId="594" w15:restartNumberingAfterBreak="0">
    <w:nsid w:val="28475F54"/>
    <w:multiLevelType w:val="hybridMultilevel"/>
    <w:tmpl w:val="ECD8DF5A"/>
    <w:lvl w:ilvl="0" w:tplc="1374B628">
      <w:numFmt w:val="bullet"/>
      <w:lvlText w:val=""/>
      <w:lvlJc w:val="left"/>
      <w:pPr>
        <w:ind w:left="330" w:hanging="233"/>
      </w:pPr>
      <w:rPr>
        <w:rFonts w:hint="default"/>
        <w:w w:val="100"/>
      </w:rPr>
    </w:lvl>
    <w:lvl w:ilvl="1" w:tplc="AA8AFBB4">
      <w:numFmt w:val="bullet"/>
      <w:lvlText w:val="•"/>
      <w:lvlJc w:val="left"/>
      <w:pPr>
        <w:ind w:left="560" w:hanging="233"/>
      </w:pPr>
      <w:rPr>
        <w:rFonts w:hint="default"/>
      </w:rPr>
    </w:lvl>
    <w:lvl w:ilvl="2" w:tplc="F176CB90">
      <w:numFmt w:val="bullet"/>
      <w:lvlText w:val="•"/>
      <w:lvlJc w:val="left"/>
      <w:pPr>
        <w:ind w:left="781" w:hanging="233"/>
      </w:pPr>
      <w:rPr>
        <w:rFonts w:hint="default"/>
      </w:rPr>
    </w:lvl>
    <w:lvl w:ilvl="3" w:tplc="D9D8BD26">
      <w:numFmt w:val="bullet"/>
      <w:lvlText w:val="•"/>
      <w:lvlJc w:val="left"/>
      <w:pPr>
        <w:ind w:left="1001" w:hanging="233"/>
      </w:pPr>
      <w:rPr>
        <w:rFonts w:hint="default"/>
      </w:rPr>
    </w:lvl>
    <w:lvl w:ilvl="4" w:tplc="E620E5E8">
      <w:numFmt w:val="bullet"/>
      <w:lvlText w:val="•"/>
      <w:lvlJc w:val="left"/>
      <w:pPr>
        <w:ind w:left="1222" w:hanging="233"/>
      </w:pPr>
      <w:rPr>
        <w:rFonts w:hint="default"/>
      </w:rPr>
    </w:lvl>
    <w:lvl w:ilvl="5" w:tplc="9FC6FE76">
      <w:numFmt w:val="bullet"/>
      <w:lvlText w:val="•"/>
      <w:lvlJc w:val="left"/>
      <w:pPr>
        <w:ind w:left="1442" w:hanging="233"/>
      </w:pPr>
      <w:rPr>
        <w:rFonts w:hint="default"/>
      </w:rPr>
    </w:lvl>
    <w:lvl w:ilvl="6" w:tplc="88CC7F82">
      <w:numFmt w:val="bullet"/>
      <w:lvlText w:val="•"/>
      <w:lvlJc w:val="left"/>
      <w:pPr>
        <w:ind w:left="1663" w:hanging="233"/>
      </w:pPr>
      <w:rPr>
        <w:rFonts w:hint="default"/>
      </w:rPr>
    </w:lvl>
    <w:lvl w:ilvl="7" w:tplc="344838C8">
      <w:numFmt w:val="bullet"/>
      <w:lvlText w:val="•"/>
      <w:lvlJc w:val="left"/>
      <w:pPr>
        <w:ind w:left="1883" w:hanging="233"/>
      </w:pPr>
      <w:rPr>
        <w:rFonts w:hint="default"/>
      </w:rPr>
    </w:lvl>
    <w:lvl w:ilvl="8" w:tplc="DFE4C8C2">
      <w:numFmt w:val="bullet"/>
      <w:lvlText w:val="•"/>
      <w:lvlJc w:val="left"/>
      <w:pPr>
        <w:ind w:left="2104" w:hanging="233"/>
      </w:pPr>
      <w:rPr>
        <w:rFonts w:hint="default"/>
      </w:rPr>
    </w:lvl>
  </w:abstractNum>
  <w:abstractNum w:abstractNumId="595" w15:restartNumberingAfterBreak="0">
    <w:nsid w:val="28493C3F"/>
    <w:multiLevelType w:val="hybridMultilevel"/>
    <w:tmpl w:val="ECBA4ADC"/>
    <w:lvl w:ilvl="0" w:tplc="2B941468">
      <w:numFmt w:val="bullet"/>
      <w:lvlText w:val=""/>
      <w:lvlJc w:val="left"/>
      <w:pPr>
        <w:ind w:left="224" w:hanging="165"/>
      </w:pPr>
      <w:rPr>
        <w:rFonts w:ascii="Symbol" w:eastAsia="Symbol" w:hAnsi="Symbol" w:cs="Symbol" w:hint="default"/>
        <w:w w:val="100"/>
        <w:sz w:val="18"/>
        <w:szCs w:val="18"/>
      </w:rPr>
    </w:lvl>
    <w:lvl w:ilvl="1" w:tplc="406E0806">
      <w:numFmt w:val="bullet"/>
      <w:lvlText w:val="•"/>
      <w:lvlJc w:val="left"/>
      <w:pPr>
        <w:ind w:left="477" w:hanging="165"/>
      </w:pPr>
      <w:rPr>
        <w:rFonts w:hint="default"/>
      </w:rPr>
    </w:lvl>
    <w:lvl w:ilvl="2" w:tplc="2D3EF024">
      <w:numFmt w:val="bullet"/>
      <w:lvlText w:val="•"/>
      <w:lvlJc w:val="left"/>
      <w:pPr>
        <w:ind w:left="734" w:hanging="165"/>
      </w:pPr>
      <w:rPr>
        <w:rFonts w:hint="default"/>
      </w:rPr>
    </w:lvl>
    <w:lvl w:ilvl="3" w:tplc="283A8832">
      <w:numFmt w:val="bullet"/>
      <w:lvlText w:val="•"/>
      <w:lvlJc w:val="left"/>
      <w:pPr>
        <w:ind w:left="991" w:hanging="165"/>
      </w:pPr>
      <w:rPr>
        <w:rFonts w:hint="default"/>
      </w:rPr>
    </w:lvl>
    <w:lvl w:ilvl="4" w:tplc="51A80D6A">
      <w:numFmt w:val="bullet"/>
      <w:lvlText w:val="•"/>
      <w:lvlJc w:val="left"/>
      <w:pPr>
        <w:ind w:left="1248" w:hanging="165"/>
      </w:pPr>
      <w:rPr>
        <w:rFonts w:hint="default"/>
      </w:rPr>
    </w:lvl>
    <w:lvl w:ilvl="5" w:tplc="DDAC9C98">
      <w:numFmt w:val="bullet"/>
      <w:lvlText w:val="•"/>
      <w:lvlJc w:val="left"/>
      <w:pPr>
        <w:ind w:left="1506" w:hanging="165"/>
      </w:pPr>
      <w:rPr>
        <w:rFonts w:hint="default"/>
      </w:rPr>
    </w:lvl>
    <w:lvl w:ilvl="6" w:tplc="EA0C50F6">
      <w:numFmt w:val="bullet"/>
      <w:lvlText w:val="•"/>
      <w:lvlJc w:val="left"/>
      <w:pPr>
        <w:ind w:left="1763" w:hanging="165"/>
      </w:pPr>
      <w:rPr>
        <w:rFonts w:hint="default"/>
      </w:rPr>
    </w:lvl>
    <w:lvl w:ilvl="7" w:tplc="5E9859EA">
      <w:numFmt w:val="bullet"/>
      <w:lvlText w:val="•"/>
      <w:lvlJc w:val="left"/>
      <w:pPr>
        <w:ind w:left="2020" w:hanging="165"/>
      </w:pPr>
      <w:rPr>
        <w:rFonts w:hint="default"/>
      </w:rPr>
    </w:lvl>
    <w:lvl w:ilvl="8" w:tplc="C6764854">
      <w:numFmt w:val="bullet"/>
      <w:lvlText w:val="•"/>
      <w:lvlJc w:val="left"/>
      <w:pPr>
        <w:ind w:left="2277" w:hanging="165"/>
      </w:pPr>
      <w:rPr>
        <w:rFonts w:hint="default"/>
      </w:rPr>
    </w:lvl>
  </w:abstractNum>
  <w:abstractNum w:abstractNumId="596" w15:restartNumberingAfterBreak="0">
    <w:nsid w:val="284B0269"/>
    <w:multiLevelType w:val="hybridMultilevel"/>
    <w:tmpl w:val="621C66F2"/>
    <w:lvl w:ilvl="0" w:tplc="D52238F2">
      <w:numFmt w:val="bullet"/>
      <w:lvlText w:val=""/>
      <w:lvlJc w:val="left"/>
      <w:pPr>
        <w:ind w:left="324" w:hanging="237"/>
      </w:pPr>
      <w:rPr>
        <w:rFonts w:ascii="Symbol" w:eastAsia="Symbol" w:hAnsi="Symbol" w:cs="Symbol" w:hint="default"/>
        <w:w w:val="100"/>
        <w:sz w:val="18"/>
        <w:szCs w:val="18"/>
      </w:rPr>
    </w:lvl>
    <w:lvl w:ilvl="1" w:tplc="F612D742">
      <w:numFmt w:val="bullet"/>
      <w:lvlText w:val="•"/>
      <w:lvlJc w:val="left"/>
      <w:pPr>
        <w:ind w:left="603" w:hanging="237"/>
      </w:pPr>
      <w:rPr>
        <w:rFonts w:hint="default"/>
      </w:rPr>
    </w:lvl>
    <w:lvl w:ilvl="2" w:tplc="79727DFA">
      <w:numFmt w:val="bullet"/>
      <w:lvlText w:val="•"/>
      <w:lvlJc w:val="left"/>
      <w:pPr>
        <w:ind w:left="886" w:hanging="237"/>
      </w:pPr>
      <w:rPr>
        <w:rFonts w:hint="default"/>
      </w:rPr>
    </w:lvl>
    <w:lvl w:ilvl="3" w:tplc="3FC6D972">
      <w:numFmt w:val="bullet"/>
      <w:lvlText w:val="•"/>
      <w:lvlJc w:val="left"/>
      <w:pPr>
        <w:ind w:left="1170" w:hanging="237"/>
      </w:pPr>
      <w:rPr>
        <w:rFonts w:hint="default"/>
      </w:rPr>
    </w:lvl>
    <w:lvl w:ilvl="4" w:tplc="9CEA6924">
      <w:numFmt w:val="bullet"/>
      <w:lvlText w:val="•"/>
      <w:lvlJc w:val="left"/>
      <w:pPr>
        <w:ind w:left="1453" w:hanging="237"/>
      </w:pPr>
      <w:rPr>
        <w:rFonts w:hint="default"/>
      </w:rPr>
    </w:lvl>
    <w:lvl w:ilvl="5" w:tplc="249E1F1A">
      <w:numFmt w:val="bullet"/>
      <w:lvlText w:val="•"/>
      <w:lvlJc w:val="left"/>
      <w:pPr>
        <w:ind w:left="1737" w:hanging="237"/>
      </w:pPr>
      <w:rPr>
        <w:rFonts w:hint="default"/>
      </w:rPr>
    </w:lvl>
    <w:lvl w:ilvl="6" w:tplc="81285F6C">
      <w:numFmt w:val="bullet"/>
      <w:lvlText w:val="•"/>
      <w:lvlJc w:val="left"/>
      <w:pPr>
        <w:ind w:left="2020" w:hanging="237"/>
      </w:pPr>
      <w:rPr>
        <w:rFonts w:hint="default"/>
      </w:rPr>
    </w:lvl>
    <w:lvl w:ilvl="7" w:tplc="14BA9D18">
      <w:numFmt w:val="bullet"/>
      <w:lvlText w:val="•"/>
      <w:lvlJc w:val="left"/>
      <w:pPr>
        <w:ind w:left="2303" w:hanging="237"/>
      </w:pPr>
      <w:rPr>
        <w:rFonts w:hint="default"/>
      </w:rPr>
    </w:lvl>
    <w:lvl w:ilvl="8" w:tplc="070E23E2">
      <w:numFmt w:val="bullet"/>
      <w:lvlText w:val="•"/>
      <w:lvlJc w:val="left"/>
      <w:pPr>
        <w:ind w:left="2587" w:hanging="237"/>
      </w:pPr>
      <w:rPr>
        <w:rFonts w:hint="default"/>
      </w:rPr>
    </w:lvl>
  </w:abstractNum>
  <w:abstractNum w:abstractNumId="597" w15:restartNumberingAfterBreak="0">
    <w:nsid w:val="285C7CA8"/>
    <w:multiLevelType w:val="hybridMultilevel"/>
    <w:tmpl w:val="0472E4F8"/>
    <w:lvl w:ilvl="0" w:tplc="B5BC5F06">
      <w:numFmt w:val="bullet"/>
      <w:lvlText w:val=""/>
      <w:lvlJc w:val="left"/>
      <w:pPr>
        <w:ind w:left="335" w:hanging="233"/>
      </w:pPr>
      <w:rPr>
        <w:rFonts w:ascii="Symbol" w:eastAsia="Symbol" w:hAnsi="Symbol" w:cs="Symbol" w:hint="default"/>
        <w:w w:val="100"/>
        <w:sz w:val="18"/>
        <w:szCs w:val="18"/>
      </w:rPr>
    </w:lvl>
    <w:lvl w:ilvl="1" w:tplc="D974CDBE">
      <w:numFmt w:val="bullet"/>
      <w:lvlText w:val="•"/>
      <w:lvlJc w:val="left"/>
      <w:pPr>
        <w:ind w:left="561" w:hanging="233"/>
      </w:pPr>
      <w:rPr>
        <w:rFonts w:hint="default"/>
      </w:rPr>
    </w:lvl>
    <w:lvl w:ilvl="2" w:tplc="792033DA">
      <w:numFmt w:val="bullet"/>
      <w:lvlText w:val="•"/>
      <w:lvlJc w:val="left"/>
      <w:pPr>
        <w:ind w:left="782" w:hanging="233"/>
      </w:pPr>
      <w:rPr>
        <w:rFonts w:hint="default"/>
      </w:rPr>
    </w:lvl>
    <w:lvl w:ilvl="3" w:tplc="BE16DE0E">
      <w:numFmt w:val="bullet"/>
      <w:lvlText w:val="•"/>
      <w:lvlJc w:val="left"/>
      <w:pPr>
        <w:ind w:left="1003" w:hanging="233"/>
      </w:pPr>
      <w:rPr>
        <w:rFonts w:hint="default"/>
      </w:rPr>
    </w:lvl>
    <w:lvl w:ilvl="4" w:tplc="56F6843E">
      <w:numFmt w:val="bullet"/>
      <w:lvlText w:val="•"/>
      <w:lvlJc w:val="left"/>
      <w:pPr>
        <w:ind w:left="1224" w:hanging="233"/>
      </w:pPr>
      <w:rPr>
        <w:rFonts w:hint="default"/>
      </w:rPr>
    </w:lvl>
    <w:lvl w:ilvl="5" w:tplc="CC0A3D5A">
      <w:numFmt w:val="bullet"/>
      <w:lvlText w:val="•"/>
      <w:lvlJc w:val="left"/>
      <w:pPr>
        <w:ind w:left="1445" w:hanging="233"/>
      </w:pPr>
      <w:rPr>
        <w:rFonts w:hint="default"/>
      </w:rPr>
    </w:lvl>
    <w:lvl w:ilvl="6" w:tplc="0E12303A">
      <w:numFmt w:val="bullet"/>
      <w:lvlText w:val="•"/>
      <w:lvlJc w:val="left"/>
      <w:pPr>
        <w:ind w:left="1666" w:hanging="233"/>
      </w:pPr>
      <w:rPr>
        <w:rFonts w:hint="default"/>
      </w:rPr>
    </w:lvl>
    <w:lvl w:ilvl="7" w:tplc="AAFAD55A">
      <w:numFmt w:val="bullet"/>
      <w:lvlText w:val="•"/>
      <w:lvlJc w:val="left"/>
      <w:pPr>
        <w:ind w:left="1887" w:hanging="233"/>
      </w:pPr>
      <w:rPr>
        <w:rFonts w:hint="default"/>
      </w:rPr>
    </w:lvl>
    <w:lvl w:ilvl="8" w:tplc="94D093D2">
      <w:numFmt w:val="bullet"/>
      <w:lvlText w:val="•"/>
      <w:lvlJc w:val="left"/>
      <w:pPr>
        <w:ind w:left="2108" w:hanging="233"/>
      </w:pPr>
      <w:rPr>
        <w:rFonts w:hint="default"/>
      </w:rPr>
    </w:lvl>
  </w:abstractNum>
  <w:abstractNum w:abstractNumId="598" w15:restartNumberingAfterBreak="0">
    <w:nsid w:val="28852316"/>
    <w:multiLevelType w:val="hybridMultilevel"/>
    <w:tmpl w:val="92EE3AB0"/>
    <w:lvl w:ilvl="0" w:tplc="E33648F4">
      <w:numFmt w:val="bullet"/>
      <w:lvlText w:val=""/>
      <w:lvlJc w:val="left"/>
      <w:pPr>
        <w:ind w:left="323" w:hanging="237"/>
      </w:pPr>
      <w:rPr>
        <w:rFonts w:ascii="Symbol" w:eastAsia="Symbol" w:hAnsi="Symbol" w:cs="Symbol" w:hint="default"/>
        <w:w w:val="100"/>
        <w:sz w:val="18"/>
        <w:szCs w:val="18"/>
      </w:rPr>
    </w:lvl>
    <w:lvl w:ilvl="1" w:tplc="2E00384E">
      <w:numFmt w:val="bullet"/>
      <w:lvlText w:val="•"/>
      <w:lvlJc w:val="left"/>
      <w:pPr>
        <w:ind w:left="478" w:hanging="237"/>
      </w:pPr>
      <w:rPr>
        <w:rFonts w:hint="default"/>
      </w:rPr>
    </w:lvl>
    <w:lvl w:ilvl="2" w:tplc="8C447308">
      <w:numFmt w:val="bullet"/>
      <w:lvlText w:val="•"/>
      <w:lvlJc w:val="left"/>
      <w:pPr>
        <w:ind w:left="636" w:hanging="237"/>
      </w:pPr>
      <w:rPr>
        <w:rFonts w:hint="default"/>
      </w:rPr>
    </w:lvl>
    <w:lvl w:ilvl="3" w:tplc="9C5E69E0">
      <w:numFmt w:val="bullet"/>
      <w:lvlText w:val="•"/>
      <w:lvlJc w:val="left"/>
      <w:pPr>
        <w:ind w:left="794" w:hanging="237"/>
      </w:pPr>
      <w:rPr>
        <w:rFonts w:hint="default"/>
      </w:rPr>
    </w:lvl>
    <w:lvl w:ilvl="4" w:tplc="12F81040">
      <w:numFmt w:val="bullet"/>
      <w:lvlText w:val="•"/>
      <w:lvlJc w:val="left"/>
      <w:pPr>
        <w:ind w:left="952" w:hanging="237"/>
      </w:pPr>
      <w:rPr>
        <w:rFonts w:hint="default"/>
      </w:rPr>
    </w:lvl>
    <w:lvl w:ilvl="5" w:tplc="C5D65F64">
      <w:numFmt w:val="bullet"/>
      <w:lvlText w:val="•"/>
      <w:lvlJc w:val="left"/>
      <w:pPr>
        <w:ind w:left="1110" w:hanging="237"/>
      </w:pPr>
      <w:rPr>
        <w:rFonts w:hint="default"/>
      </w:rPr>
    </w:lvl>
    <w:lvl w:ilvl="6" w:tplc="007C14A6">
      <w:numFmt w:val="bullet"/>
      <w:lvlText w:val="•"/>
      <w:lvlJc w:val="left"/>
      <w:pPr>
        <w:ind w:left="1268" w:hanging="237"/>
      </w:pPr>
      <w:rPr>
        <w:rFonts w:hint="default"/>
      </w:rPr>
    </w:lvl>
    <w:lvl w:ilvl="7" w:tplc="865047AA">
      <w:numFmt w:val="bullet"/>
      <w:lvlText w:val="•"/>
      <w:lvlJc w:val="left"/>
      <w:pPr>
        <w:ind w:left="1426" w:hanging="237"/>
      </w:pPr>
      <w:rPr>
        <w:rFonts w:hint="default"/>
      </w:rPr>
    </w:lvl>
    <w:lvl w:ilvl="8" w:tplc="DC3EE998">
      <w:numFmt w:val="bullet"/>
      <w:lvlText w:val="•"/>
      <w:lvlJc w:val="left"/>
      <w:pPr>
        <w:ind w:left="1584" w:hanging="237"/>
      </w:pPr>
      <w:rPr>
        <w:rFonts w:hint="default"/>
      </w:rPr>
    </w:lvl>
  </w:abstractNum>
  <w:abstractNum w:abstractNumId="599" w15:restartNumberingAfterBreak="0">
    <w:nsid w:val="28905483"/>
    <w:multiLevelType w:val="hybridMultilevel"/>
    <w:tmpl w:val="FC166BEE"/>
    <w:lvl w:ilvl="0" w:tplc="08F28ADE">
      <w:numFmt w:val="bullet"/>
      <w:lvlText w:val=""/>
      <w:lvlJc w:val="left"/>
      <w:pPr>
        <w:ind w:left="205" w:hanging="264"/>
      </w:pPr>
      <w:rPr>
        <w:rFonts w:ascii="Symbol" w:eastAsia="Symbol" w:hAnsi="Symbol" w:cs="Symbol" w:hint="default"/>
        <w:w w:val="100"/>
        <w:sz w:val="18"/>
        <w:szCs w:val="18"/>
      </w:rPr>
    </w:lvl>
    <w:lvl w:ilvl="1" w:tplc="09AC6C66">
      <w:numFmt w:val="bullet"/>
      <w:lvlText w:val="•"/>
      <w:lvlJc w:val="left"/>
      <w:pPr>
        <w:ind w:left="352" w:hanging="264"/>
      </w:pPr>
      <w:rPr>
        <w:rFonts w:hint="default"/>
      </w:rPr>
    </w:lvl>
    <w:lvl w:ilvl="2" w:tplc="E71CC9C6">
      <w:numFmt w:val="bullet"/>
      <w:lvlText w:val="•"/>
      <w:lvlJc w:val="left"/>
      <w:pPr>
        <w:ind w:left="504" w:hanging="264"/>
      </w:pPr>
      <w:rPr>
        <w:rFonts w:hint="default"/>
      </w:rPr>
    </w:lvl>
    <w:lvl w:ilvl="3" w:tplc="338C0DE6">
      <w:numFmt w:val="bullet"/>
      <w:lvlText w:val="•"/>
      <w:lvlJc w:val="left"/>
      <w:pPr>
        <w:ind w:left="656" w:hanging="264"/>
      </w:pPr>
      <w:rPr>
        <w:rFonts w:hint="default"/>
      </w:rPr>
    </w:lvl>
    <w:lvl w:ilvl="4" w:tplc="7C401700">
      <w:numFmt w:val="bullet"/>
      <w:lvlText w:val="•"/>
      <w:lvlJc w:val="left"/>
      <w:pPr>
        <w:ind w:left="808" w:hanging="264"/>
      </w:pPr>
      <w:rPr>
        <w:rFonts w:hint="default"/>
      </w:rPr>
    </w:lvl>
    <w:lvl w:ilvl="5" w:tplc="AA0658E2">
      <w:numFmt w:val="bullet"/>
      <w:lvlText w:val="•"/>
      <w:lvlJc w:val="left"/>
      <w:pPr>
        <w:ind w:left="961" w:hanging="264"/>
      </w:pPr>
      <w:rPr>
        <w:rFonts w:hint="default"/>
      </w:rPr>
    </w:lvl>
    <w:lvl w:ilvl="6" w:tplc="2D2C7018">
      <w:numFmt w:val="bullet"/>
      <w:lvlText w:val="•"/>
      <w:lvlJc w:val="left"/>
      <w:pPr>
        <w:ind w:left="1113" w:hanging="264"/>
      </w:pPr>
      <w:rPr>
        <w:rFonts w:hint="default"/>
      </w:rPr>
    </w:lvl>
    <w:lvl w:ilvl="7" w:tplc="A6BABCF4">
      <w:numFmt w:val="bullet"/>
      <w:lvlText w:val="•"/>
      <w:lvlJc w:val="left"/>
      <w:pPr>
        <w:ind w:left="1265" w:hanging="264"/>
      </w:pPr>
      <w:rPr>
        <w:rFonts w:hint="default"/>
      </w:rPr>
    </w:lvl>
    <w:lvl w:ilvl="8" w:tplc="705CD29C">
      <w:numFmt w:val="bullet"/>
      <w:lvlText w:val="•"/>
      <w:lvlJc w:val="left"/>
      <w:pPr>
        <w:ind w:left="1417" w:hanging="264"/>
      </w:pPr>
      <w:rPr>
        <w:rFonts w:hint="default"/>
      </w:rPr>
    </w:lvl>
  </w:abstractNum>
  <w:abstractNum w:abstractNumId="600" w15:restartNumberingAfterBreak="0">
    <w:nsid w:val="289D4637"/>
    <w:multiLevelType w:val="hybridMultilevel"/>
    <w:tmpl w:val="035E6984"/>
    <w:lvl w:ilvl="0" w:tplc="8508FFDA">
      <w:numFmt w:val="bullet"/>
      <w:lvlText w:val=""/>
      <w:lvlJc w:val="left"/>
      <w:pPr>
        <w:ind w:left="288" w:hanging="230"/>
      </w:pPr>
      <w:rPr>
        <w:rFonts w:ascii="Symbol" w:eastAsia="Symbol" w:hAnsi="Symbol" w:cs="Symbol" w:hint="default"/>
        <w:w w:val="100"/>
        <w:sz w:val="18"/>
        <w:szCs w:val="18"/>
      </w:rPr>
    </w:lvl>
    <w:lvl w:ilvl="1" w:tplc="0E54F49C">
      <w:numFmt w:val="bullet"/>
      <w:lvlText w:val="•"/>
      <w:lvlJc w:val="left"/>
      <w:pPr>
        <w:ind w:left="550" w:hanging="230"/>
      </w:pPr>
      <w:rPr>
        <w:rFonts w:hint="default"/>
      </w:rPr>
    </w:lvl>
    <w:lvl w:ilvl="2" w:tplc="B372D378">
      <w:numFmt w:val="bullet"/>
      <w:lvlText w:val="•"/>
      <w:lvlJc w:val="left"/>
      <w:pPr>
        <w:ind w:left="820" w:hanging="230"/>
      </w:pPr>
      <w:rPr>
        <w:rFonts w:hint="default"/>
      </w:rPr>
    </w:lvl>
    <w:lvl w:ilvl="3" w:tplc="4148C230">
      <w:numFmt w:val="bullet"/>
      <w:lvlText w:val="•"/>
      <w:lvlJc w:val="left"/>
      <w:pPr>
        <w:ind w:left="1090" w:hanging="230"/>
      </w:pPr>
      <w:rPr>
        <w:rFonts w:hint="default"/>
      </w:rPr>
    </w:lvl>
    <w:lvl w:ilvl="4" w:tplc="2EDAB1AA">
      <w:numFmt w:val="bullet"/>
      <w:lvlText w:val="•"/>
      <w:lvlJc w:val="left"/>
      <w:pPr>
        <w:ind w:left="1360" w:hanging="230"/>
      </w:pPr>
      <w:rPr>
        <w:rFonts w:hint="default"/>
      </w:rPr>
    </w:lvl>
    <w:lvl w:ilvl="5" w:tplc="6BB69F1A">
      <w:numFmt w:val="bullet"/>
      <w:lvlText w:val="•"/>
      <w:lvlJc w:val="left"/>
      <w:pPr>
        <w:ind w:left="1631" w:hanging="230"/>
      </w:pPr>
      <w:rPr>
        <w:rFonts w:hint="default"/>
      </w:rPr>
    </w:lvl>
    <w:lvl w:ilvl="6" w:tplc="5678956C">
      <w:numFmt w:val="bullet"/>
      <w:lvlText w:val="•"/>
      <w:lvlJc w:val="left"/>
      <w:pPr>
        <w:ind w:left="1901" w:hanging="230"/>
      </w:pPr>
      <w:rPr>
        <w:rFonts w:hint="default"/>
      </w:rPr>
    </w:lvl>
    <w:lvl w:ilvl="7" w:tplc="DB90C210">
      <w:numFmt w:val="bullet"/>
      <w:lvlText w:val="•"/>
      <w:lvlJc w:val="left"/>
      <w:pPr>
        <w:ind w:left="2171" w:hanging="230"/>
      </w:pPr>
      <w:rPr>
        <w:rFonts w:hint="default"/>
      </w:rPr>
    </w:lvl>
    <w:lvl w:ilvl="8" w:tplc="890CF2DE">
      <w:numFmt w:val="bullet"/>
      <w:lvlText w:val="•"/>
      <w:lvlJc w:val="left"/>
      <w:pPr>
        <w:ind w:left="2441" w:hanging="230"/>
      </w:pPr>
      <w:rPr>
        <w:rFonts w:hint="default"/>
      </w:rPr>
    </w:lvl>
  </w:abstractNum>
  <w:abstractNum w:abstractNumId="601" w15:restartNumberingAfterBreak="0">
    <w:nsid w:val="28B567C8"/>
    <w:multiLevelType w:val="hybridMultilevel"/>
    <w:tmpl w:val="584A6558"/>
    <w:lvl w:ilvl="0" w:tplc="7F322992">
      <w:numFmt w:val="bullet"/>
      <w:lvlText w:val=""/>
      <w:lvlJc w:val="left"/>
      <w:pPr>
        <w:ind w:left="295" w:hanging="237"/>
      </w:pPr>
      <w:rPr>
        <w:rFonts w:ascii="Symbol" w:eastAsia="Symbol" w:hAnsi="Symbol" w:cs="Symbol" w:hint="default"/>
        <w:w w:val="100"/>
        <w:sz w:val="18"/>
        <w:szCs w:val="18"/>
      </w:rPr>
    </w:lvl>
    <w:lvl w:ilvl="1" w:tplc="3184FEF2">
      <w:numFmt w:val="bullet"/>
      <w:lvlText w:val="•"/>
      <w:lvlJc w:val="left"/>
      <w:pPr>
        <w:ind w:left="664" w:hanging="237"/>
      </w:pPr>
      <w:rPr>
        <w:rFonts w:hint="default"/>
      </w:rPr>
    </w:lvl>
    <w:lvl w:ilvl="2" w:tplc="1BBA26F2">
      <w:numFmt w:val="bullet"/>
      <w:lvlText w:val="•"/>
      <w:lvlJc w:val="left"/>
      <w:pPr>
        <w:ind w:left="1029" w:hanging="237"/>
      </w:pPr>
      <w:rPr>
        <w:rFonts w:hint="default"/>
      </w:rPr>
    </w:lvl>
    <w:lvl w:ilvl="3" w:tplc="548A9EEA">
      <w:numFmt w:val="bullet"/>
      <w:lvlText w:val="•"/>
      <w:lvlJc w:val="left"/>
      <w:pPr>
        <w:ind w:left="1394" w:hanging="237"/>
      </w:pPr>
      <w:rPr>
        <w:rFonts w:hint="default"/>
      </w:rPr>
    </w:lvl>
    <w:lvl w:ilvl="4" w:tplc="0C06C3F4">
      <w:numFmt w:val="bullet"/>
      <w:lvlText w:val="•"/>
      <w:lvlJc w:val="left"/>
      <w:pPr>
        <w:ind w:left="1758" w:hanging="237"/>
      </w:pPr>
      <w:rPr>
        <w:rFonts w:hint="default"/>
      </w:rPr>
    </w:lvl>
    <w:lvl w:ilvl="5" w:tplc="F760A8CE">
      <w:numFmt w:val="bullet"/>
      <w:lvlText w:val="•"/>
      <w:lvlJc w:val="left"/>
      <w:pPr>
        <w:ind w:left="2123" w:hanging="237"/>
      </w:pPr>
      <w:rPr>
        <w:rFonts w:hint="default"/>
      </w:rPr>
    </w:lvl>
    <w:lvl w:ilvl="6" w:tplc="8EE0CC2A">
      <w:numFmt w:val="bullet"/>
      <w:lvlText w:val="•"/>
      <w:lvlJc w:val="left"/>
      <w:pPr>
        <w:ind w:left="2488" w:hanging="237"/>
      </w:pPr>
      <w:rPr>
        <w:rFonts w:hint="default"/>
      </w:rPr>
    </w:lvl>
    <w:lvl w:ilvl="7" w:tplc="E6C82ACE">
      <w:numFmt w:val="bullet"/>
      <w:lvlText w:val="•"/>
      <w:lvlJc w:val="left"/>
      <w:pPr>
        <w:ind w:left="2852" w:hanging="237"/>
      </w:pPr>
      <w:rPr>
        <w:rFonts w:hint="default"/>
      </w:rPr>
    </w:lvl>
    <w:lvl w:ilvl="8" w:tplc="8F30AF26">
      <w:numFmt w:val="bullet"/>
      <w:lvlText w:val="•"/>
      <w:lvlJc w:val="left"/>
      <w:pPr>
        <w:ind w:left="3217" w:hanging="237"/>
      </w:pPr>
      <w:rPr>
        <w:rFonts w:hint="default"/>
      </w:rPr>
    </w:lvl>
  </w:abstractNum>
  <w:abstractNum w:abstractNumId="602" w15:restartNumberingAfterBreak="0">
    <w:nsid w:val="28D3596A"/>
    <w:multiLevelType w:val="hybridMultilevel"/>
    <w:tmpl w:val="12F6D51A"/>
    <w:lvl w:ilvl="0" w:tplc="E56C0E78">
      <w:numFmt w:val="bullet"/>
      <w:lvlText w:val=""/>
      <w:lvlJc w:val="left"/>
      <w:pPr>
        <w:ind w:left="382" w:hanging="296"/>
      </w:pPr>
      <w:rPr>
        <w:rFonts w:ascii="Symbol" w:eastAsia="Symbol" w:hAnsi="Symbol" w:cs="Symbol" w:hint="default"/>
        <w:w w:val="100"/>
        <w:sz w:val="18"/>
        <w:szCs w:val="18"/>
      </w:rPr>
    </w:lvl>
    <w:lvl w:ilvl="1" w:tplc="6652E78E">
      <w:numFmt w:val="bullet"/>
      <w:lvlText w:val="•"/>
      <w:lvlJc w:val="left"/>
      <w:pPr>
        <w:ind w:left="665" w:hanging="296"/>
      </w:pPr>
      <w:rPr>
        <w:rFonts w:hint="default"/>
      </w:rPr>
    </w:lvl>
    <w:lvl w:ilvl="2" w:tplc="EAA66A30">
      <w:numFmt w:val="bullet"/>
      <w:lvlText w:val="•"/>
      <w:lvlJc w:val="left"/>
      <w:pPr>
        <w:ind w:left="950" w:hanging="296"/>
      </w:pPr>
      <w:rPr>
        <w:rFonts w:hint="default"/>
      </w:rPr>
    </w:lvl>
    <w:lvl w:ilvl="3" w:tplc="16E801DE">
      <w:numFmt w:val="bullet"/>
      <w:lvlText w:val="•"/>
      <w:lvlJc w:val="left"/>
      <w:pPr>
        <w:ind w:left="1236" w:hanging="296"/>
      </w:pPr>
      <w:rPr>
        <w:rFonts w:hint="default"/>
      </w:rPr>
    </w:lvl>
    <w:lvl w:ilvl="4" w:tplc="EE5A7ECC">
      <w:numFmt w:val="bullet"/>
      <w:lvlText w:val="•"/>
      <w:lvlJc w:val="left"/>
      <w:pPr>
        <w:ind w:left="1521" w:hanging="296"/>
      </w:pPr>
      <w:rPr>
        <w:rFonts w:hint="default"/>
      </w:rPr>
    </w:lvl>
    <w:lvl w:ilvl="5" w:tplc="D13C9568">
      <w:numFmt w:val="bullet"/>
      <w:lvlText w:val="•"/>
      <w:lvlJc w:val="left"/>
      <w:pPr>
        <w:ind w:left="1807" w:hanging="296"/>
      </w:pPr>
      <w:rPr>
        <w:rFonts w:hint="default"/>
      </w:rPr>
    </w:lvl>
    <w:lvl w:ilvl="6" w:tplc="20E8B158">
      <w:numFmt w:val="bullet"/>
      <w:lvlText w:val="•"/>
      <w:lvlJc w:val="left"/>
      <w:pPr>
        <w:ind w:left="2092" w:hanging="296"/>
      </w:pPr>
      <w:rPr>
        <w:rFonts w:hint="default"/>
      </w:rPr>
    </w:lvl>
    <w:lvl w:ilvl="7" w:tplc="21CE4F0C">
      <w:numFmt w:val="bullet"/>
      <w:lvlText w:val="•"/>
      <w:lvlJc w:val="left"/>
      <w:pPr>
        <w:ind w:left="2377" w:hanging="296"/>
      </w:pPr>
      <w:rPr>
        <w:rFonts w:hint="default"/>
      </w:rPr>
    </w:lvl>
    <w:lvl w:ilvl="8" w:tplc="DA520BE6">
      <w:numFmt w:val="bullet"/>
      <w:lvlText w:val="•"/>
      <w:lvlJc w:val="left"/>
      <w:pPr>
        <w:ind w:left="2663" w:hanging="296"/>
      </w:pPr>
      <w:rPr>
        <w:rFonts w:hint="default"/>
      </w:rPr>
    </w:lvl>
  </w:abstractNum>
  <w:abstractNum w:abstractNumId="603" w15:restartNumberingAfterBreak="0">
    <w:nsid w:val="28D663E3"/>
    <w:multiLevelType w:val="hybridMultilevel"/>
    <w:tmpl w:val="8632C2BA"/>
    <w:lvl w:ilvl="0" w:tplc="054EBF4C">
      <w:numFmt w:val="bullet"/>
      <w:lvlText w:val=""/>
      <w:lvlJc w:val="left"/>
      <w:pPr>
        <w:ind w:left="219" w:hanging="134"/>
      </w:pPr>
      <w:rPr>
        <w:rFonts w:ascii="Symbol" w:eastAsia="Symbol" w:hAnsi="Symbol" w:cs="Symbol" w:hint="default"/>
        <w:w w:val="100"/>
        <w:sz w:val="18"/>
        <w:szCs w:val="18"/>
      </w:rPr>
    </w:lvl>
    <w:lvl w:ilvl="1" w:tplc="363622CE">
      <w:numFmt w:val="bullet"/>
      <w:lvlText w:val="•"/>
      <w:lvlJc w:val="left"/>
      <w:pPr>
        <w:ind w:left="415" w:hanging="134"/>
      </w:pPr>
      <w:rPr>
        <w:rFonts w:hint="default"/>
      </w:rPr>
    </w:lvl>
    <w:lvl w:ilvl="2" w:tplc="964A0CEE">
      <w:numFmt w:val="bullet"/>
      <w:lvlText w:val="•"/>
      <w:lvlJc w:val="left"/>
      <w:pPr>
        <w:ind w:left="611" w:hanging="134"/>
      </w:pPr>
      <w:rPr>
        <w:rFonts w:hint="default"/>
      </w:rPr>
    </w:lvl>
    <w:lvl w:ilvl="3" w:tplc="6610CABA">
      <w:numFmt w:val="bullet"/>
      <w:lvlText w:val="•"/>
      <w:lvlJc w:val="left"/>
      <w:pPr>
        <w:ind w:left="806" w:hanging="134"/>
      </w:pPr>
      <w:rPr>
        <w:rFonts w:hint="default"/>
      </w:rPr>
    </w:lvl>
    <w:lvl w:ilvl="4" w:tplc="E21C01DC">
      <w:numFmt w:val="bullet"/>
      <w:lvlText w:val="•"/>
      <w:lvlJc w:val="left"/>
      <w:pPr>
        <w:ind w:left="1002" w:hanging="134"/>
      </w:pPr>
      <w:rPr>
        <w:rFonts w:hint="default"/>
      </w:rPr>
    </w:lvl>
    <w:lvl w:ilvl="5" w:tplc="B3E00EDE">
      <w:numFmt w:val="bullet"/>
      <w:lvlText w:val="•"/>
      <w:lvlJc w:val="left"/>
      <w:pPr>
        <w:ind w:left="1198" w:hanging="134"/>
      </w:pPr>
      <w:rPr>
        <w:rFonts w:hint="default"/>
      </w:rPr>
    </w:lvl>
    <w:lvl w:ilvl="6" w:tplc="B21A2F54">
      <w:numFmt w:val="bullet"/>
      <w:lvlText w:val="•"/>
      <w:lvlJc w:val="left"/>
      <w:pPr>
        <w:ind w:left="1393" w:hanging="134"/>
      </w:pPr>
      <w:rPr>
        <w:rFonts w:hint="default"/>
      </w:rPr>
    </w:lvl>
    <w:lvl w:ilvl="7" w:tplc="32CAF35C">
      <w:numFmt w:val="bullet"/>
      <w:lvlText w:val="•"/>
      <w:lvlJc w:val="left"/>
      <w:pPr>
        <w:ind w:left="1589" w:hanging="134"/>
      </w:pPr>
      <w:rPr>
        <w:rFonts w:hint="default"/>
      </w:rPr>
    </w:lvl>
    <w:lvl w:ilvl="8" w:tplc="CFD26BB4">
      <w:numFmt w:val="bullet"/>
      <w:lvlText w:val="•"/>
      <w:lvlJc w:val="left"/>
      <w:pPr>
        <w:ind w:left="1784" w:hanging="134"/>
      </w:pPr>
      <w:rPr>
        <w:rFonts w:hint="default"/>
      </w:rPr>
    </w:lvl>
  </w:abstractNum>
  <w:abstractNum w:abstractNumId="604" w15:restartNumberingAfterBreak="0">
    <w:nsid w:val="29060DEA"/>
    <w:multiLevelType w:val="hybridMultilevel"/>
    <w:tmpl w:val="F7DEA4C4"/>
    <w:lvl w:ilvl="0" w:tplc="A11EA6F0">
      <w:numFmt w:val="bullet"/>
      <w:lvlText w:val=""/>
      <w:lvlJc w:val="left"/>
      <w:pPr>
        <w:ind w:left="323" w:hanging="237"/>
      </w:pPr>
      <w:rPr>
        <w:rFonts w:ascii="Symbol" w:eastAsia="Symbol" w:hAnsi="Symbol" w:cs="Symbol" w:hint="default"/>
        <w:w w:val="100"/>
        <w:sz w:val="18"/>
        <w:szCs w:val="18"/>
      </w:rPr>
    </w:lvl>
    <w:lvl w:ilvl="1" w:tplc="F76A3352">
      <w:numFmt w:val="bullet"/>
      <w:lvlText w:val="•"/>
      <w:lvlJc w:val="left"/>
      <w:pPr>
        <w:ind w:left="496" w:hanging="237"/>
      </w:pPr>
      <w:rPr>
        <w:rFonts w:hint="default"/>
      </w:rPr>
    </w:lvl>
    <w:lvl w:ilvl="2" w:tplc="5AFCCC70">
      <w:numFmt w:val="bullet"/>
      <w:lvlText w:val="•"/>
      <w:lvlJc w:val="left"/>
      <w:pPr>
        <w:ind w:left="673" w:hanging="237"/>
      </w:pPr>
      <w:rPr>
        <w:rFonts w:hint="default"/>
      </w:rPr>
    </w:lvl>
    <w:lvl w:ilvl="3" w:tplc="7B921754">
      <w:numFmt w:val="bullet"/>
      <w:lvlText w:val="•"/>
      <w:lvlJc w:val="left"/>
      <w:pPr>
        <w:ind w:left="850" w:hanging="237"/>
      </w:pPr>
      <w:rPr>
        <w:rFonts w:hint="default"/>
      </w:rPr>
    </w:lvl>
    <w:lvl w:ilvl="4" w:tplc="6D281128">
      <w:numFmt w:val="bullet"/>
      <w:lvlText w:val="•"/>
      <w:lvlJc w:val="left"/>
      <w:pPr>
        <w:ind w:left="1027" w:hanging="237"/>
      </w:pPr>
      <w:rPr>
        <w:rFonts w:hint="default"/>
      </w:rPr>
    </w:lvl>
    <w:lvl w:ilvl="5" w:tplc="88B883E0">
      <w:numFmt w:val="bullet"/>
      <w:lvlText w:val="•"/>
      <w:lvlJc w:val="left"/>
      <w:pPr>
        <w:ind w:left="1204" w:hanging="237"/>
      </w:pPr>
      <w:rPr>
        <w:rFonts w:hint="default"/>
      </w:rPr>
    </w:lvl>
    <w:lvl w:ilvl="6" w:tplc="9F1EF23C">
      <w:numFmt w:val="bullet"/>
      <w:lvlText w:val="•"/>
      <w:lvlJc w:val="left"/>
      <w:pPr>
        <w:ind w:left="1381" w:hanging="237"/>
      </w:pPr>
      <w:rPr>
        <w:rFonts w:hint="default"/>
      </w:rPr>
    </w:lvl>
    <w:lvl w:ilvl="7" w:tplc="68EA3F42">
      <w:numFmt w:val="bullet"/>
      <w:lvlText w:val="•"/>
      <w:lvlJc w:val="left"/>
      <w:pPr>
        <w:ind w:left="1558" w:hanging="237"/>
      </w:pPr>
      <w:rPr>
        <w:rFonts w:hint="default"/>
      </w:rPr>
    </w:lvl>
    <w:lvl w:ilvl="8" w:tplc="1206AC9C">
      <w:numFmt w:val="bullet"/>
      <w:lvlText w:val="•"/>
      <w:lvlJc w:val="left"/>
      <w:pPr>
        <w:ind w:left="1735" w:hanging="237"/>
      </w:pPr>
      <w:rPr>
        <w:rFonts w:hint="default"/>
      </w:rPr>
    </w:lvl>
  </w:abstractNum>
  <w:abstractNum w:abstractNumId="605" w15:restartNumberingAfterBreak="0">
    <w:nsid w:val="29107FFC"/>
    <w:multiLevelType w:val="hybridMultilevel"/>
    <w:tmpl w:val="7B560FA6"/>
    <w:lvl w:ilvl="0" w:tplc="D8409FDE">
      <w:numFmt w:val="bullet"/>
      <w:lvlText w:val=""/>
      <w:lvlJc w:val="left"/>
      <w:pPr>
        <w:ind w:left="324" w:hanging="237"/>
      </w:pPr>
      <w:rPr>
        <w:rFonts w:ascii="Symbol" w:eastAsia="Symbol" w:hAnsi="Symbol" w:cs="Symbol" w:hint="default"/>
        <w:w w:val="100"/>
        <w:sz w:val="13"/>
        <w:szCs w:val="13"/>
      </w:rPr>
    </w:lvl>
    <w:lvl w:ilvl="1" w:tplc="87287F4E">
      <w:numFmt w:val="bullet"/>
      <w:lvlText w:val="•"/>
      <w:lvlJc w:val="left"/>
      <w:pPr>
        <w:ind w:left="543" w:hanging="237"/>
      </w:pPr>
      <w:rPr>
        <w:rFonts w:hint="default"/>
      </w:rPr>
    </w:lvl>
    <w:lvl w:ilvl="2" w:tplc="7ADCAC18">
      <w:numFmt w:val="bullet"/>
      <w:lvlText w:val="•"/>
      <w:lvlJc w:val="left"/>
      <w:pPr>
        <w:ind w:left="766" w:hanging="237"/>
      </w:pPr>
      <w:rPr>
        <w:rFonts w:hint="default"/>
      </w:rPr>
    </w:lvl>
    <w:lvl w:ilvl="3" w:tplc="A0D824D0">
      <w:numFmt w:val="bullet"/>
      <w:lvlText w:val="•"/>
      <w:lvlJc w:val="left"/>
      <w:pPr>
        <w:ind w:left="989" w:hanging="237"/>
      </w:pPr>
      <w:rPr>
        <w:rFonts w:hint="default"/>
      </w:rPr>
    </w:lvl>
    <w:lvl w:ilvl="4" w:tplc="949CC778">
      <w:numFmt w:val="bullet"/>
      <w:lvlText w:val="•"/>
      <w:lvlJc w:val="left"/>
      <w:pPr>
        <w:ind w:left="1212" w:hanging="237"/>
      </w:pPr>
      <w:rPr>
        <w:rFonts w:hint="default"/>
      </w:rPr>
    </w:lvl>
    <w:lvl w:ilvl="5" w:tplc="EFC644F6">
      <w:numFmt w:val="bullet"/>
      <w:lvlText w:val="•"/>
      <w:lvlJc w:val="left"/>
      <w:pPr>
        <w:ind w:left="1436" w:hanging="237"/>
      </w:pPr>
      <w:rPr>
        <w:rFonts w:hint="default"/>
      </w:rPr>
    </w:lvl>
    <w:lvl w:ilvl="6" w:tplc="249AA1A2">
      <w:numFmt w:val="bullet"/>
      <w:lvlText w:val="•"/>
      <w:lvlJc w:val="left"/>
      <w:pPr>
        <w:ind w:left="1659" w:hanging="237"/>
      </w:pPr>
      <w:rPr>
        <w:rFonts w:hint="default"/>
      </w:rPr>
    </w:lvl>
    <w:lvl w:ilvl="7" w:tplc="46D822FE">
      <w:numFmt w:val="bullet"/>
      <w:lvlText w:val="•"/>
      <w:lvlJc w:val="left"/>
      <w:pPr>
        <w:ind w:left="1882" w:hanging="237"/>
      </w:pPr>
      <w:rPr>
        <w:rFonts w:hint="default"/>
      </w:rPr>
    </w:lvl>
    <w:lvl w:ilvl="8" w:tplc="E4760B7C">
      <w:numFmt w:val="bullet"/>
      <w:lvlText w:val="•"/>
      <w:lvlJc w:val="left"/>
      <w:pPr>
        <w:ind w:left="2105" w:hanging="237"/>
      </w:pPr>
      <w:rPr>
        <w:rFonts w:hint="default"/>
      </w:rPr>
    </w:lvl>
  </w:abstractNum>
  <w:abstractNum w:abstractNumId="606" w15:restartNumberingAfterBreak="0">
    <w:nsid w:val="2926566A"/>
    <w:multiLevelType w:val="hybridMultilevel"/>
    <w:tmpl w:val="D414A72C"/>
    <w:lvl w:ilvl="0" w:tplc="F79EF6E4">
      <w:numFmt w:val="bullet"/>
      <w:lvlText w:val=""/>
      <w:lvlJc w:val="left"/>
      <w:pPr>
        <w:ind w:left="368" w:hanging="237"/>
      </w:pPr>
      <w:rPr>
        <w:rFonts w:ascii="Symbol" w:eastAsia="Symbol" w:hAnsi="Symbol" w:cs="Symbol" w:hint="default"/>
        <w:w w:val="100"/>
        <w:sz w:val="18"/>
        <w:szCs w:val="18"/>
      </w:rPr>
    </w:lvl>
    <w:lvl w:ilvl="1" w:tplc="21120B92">
      <w:numFmt w:val="bullet"/>
      <w:lvlText w:val="•"/>
      <w:lvlJc w:val="left"/>
      <w:pPr>
        <w:ind w:left="656" w:hanging="237"/>
      </w:pPr>
      <w:rPr>
        <w:rFonts w:hint="default"/>
      </w:rPr>
    </w:lvl>
    <w:lvl w:ilvl="2" w:tplc="2DAC7272">
      <w:numFmt w:val="bullet"/>
      <w:lvlText w:val="•"/>
      <w:lvlJc w:val="left"/>
      <w:pPr>
        <w:ind w:left="953" w:hanging="237"/>
      </w:pPr>
      <w:rPr>
        <w:rFonts w:hint="default"/>
      </w:rPr>
    </w:lvl>
    <w:lvl w:ilvl="3" w:tplc="F9D85636">
      <w:numFmt w:val="bullet"/>
      <w:lvlText w:val="•"/>
      <w:lvlJc w:val="left"/>
      <w:pPr>
        <w:ind w:left="1249" w:hanging="237"/>
      </w:pPr>
      <w:rPr>
        <w:rFonts w:hint="default"/>
      </w:rPr>
    </w:lvl>
    <w:lvl w:ilvl="4" w:tplc="C2163F4C">
      <w:numFmt w:val="bullet"/>
      <w:lvlText w:val="•"/>
      <w:lvlJc w:val="left"/>
      <w:pPr>
        <w:ind w:left="1546" w:hanging="237"/>
      </w:pPr>
      <w:rPr>
        <w:rFonts w:hint="default"/>
      </w:rPr>
    </w:lvl>
    <w:lvl w:ilvl="5" w:tplc="C1B86658">
      <w:numFmt w:val="bullet"/>
      <w:lvlText w:val="•"/>
      <w:lvlJc w:val="left"/>
      <w:pPr>
        <w:ind w:left="1843" w:hanging="237"/>
      </w:pPr>
      <w:rPr>
        <w:rFonts w:hint="default"/>
      </w:rPr>
    </w:lvl>
    <w:lvl w:ilvl="6" w:tplc="AE347FA4">
      <w:numFmt w:val="bullet"/>
      <w:lvlText w:val="•"/>
      <w:lvlJc w:val="left"/>
      <w:pPr>
        <w:ind w:left="2139" w:hanging="237"/>
      </w:pPr>
      <w:rPr>
        <w:rFonts w:hint="default"/>
      </w:rPr>
    </w:lvl>
    <w:lvl w:ilvl="7" w:tplc="540CA3C4">
      <w:numFmt w:val="bullet"/>
      <w:lvlText w:val="•"/>
      <w:lvlJc w:val="left"/>
      <w:pPr>
        <w:ind w:left="2436" w:hanging="237"/>
      </w:pPr>
      <w:rPr>
        <w:rFonts w:hint="default"/>
      </w:rPr>
    </w:lvl>
    <w:lvl w:ilvl="8" w:tplc="43F2FE1E">
      <w:numFmt w:val="bullet"/>
      <w:lvlText w:val="•"/>
      <w:lvlJc w:val="left"/>
      <w:pPr>
        <w:ind w:left="2732" w:hanging="237"/>
      </w:pPr>
      <w:rPr>
        <w:rFonts w:hint="default"/>
      </w:rPr>
    </w:lvl>
  </w:abstractNum>
  <w:abstractNum w:abstractNumId="607" w15:restartNumberingAfterBreak="0">
    <w:nsid w:val="29364168"/>
    <w:multiLevelType w:val="hybridMultilevel"/>
    <w:tmpl w:val="D5C0B6B2"/>
    <w:lvl w:ilvl="0" w:tplc="5296B060">
      <w:numFmt w:val="bullet"/>
      <w:lvlText w:val=""/>
      <w:lvlJc w:val="left"/>
      <w:pPr>
        <w:ind w:left="323" w:hanging="237"/>
      </w:pPr>
      <w:rPr>
        <w:rFonts w:ascii="Symbol" w:eastAsia="Symbol" w:hAnsi="Symbol" w:cs="Symbol" w:hint="default"/>
        <w:w w:val="100"/>
        <w:sz w:val="18"/>
        <w:szCs w:val="18"/>
      </w:rPr>
    </w:lvl>
    <w:lvl w:ilvl="1" w:tplc="D9D45004">
      <w:numFmt w:val="bullet"/>
      <w:lvlText w:val="•"/>
      <w:lvlJc w:val="left"/>
      <w:pPr>
        <w:ind w:left="580" w:hanging="237"/>
      </w:pPr>
      <w:rPr>
        <w:rFonts w:hint="default"/>
      </w:rPr>
    </w:lvl>
    <w:lvl w:ilvl="2" w:tplc="388E0CA6">
      <w:numFmt w:val="bullet"/>
      <w:lvlText w:val="•"/>
      <w:lvlJc w:val="left"/>
      <w:pPr>
        <w:ind w:left="840" w:hanging="237"/>
      </w:pPr>
      <w:rPr>
        <w:rFonts w:hint="default"/>
      </w:rPr>
    </w:lvl>
    <w:lvl w:ilvl="3" w:tplc="8C52978E">
      <w:numFmt w:val="bullet"/>
      <w:lvlText w:val="•"/>
      <w:lvlJc w:val="left"/>
      <w:pPr>
        <w:ind w:left="1100" w:hanging="237"/>
      </w:pPr>
      <w:rPr>
        <w:rFonts w:hint="default"/>
      </w:rPr>
    </w:lvl>
    <w:lvl w:ilvl="4" w:tplc="C3A2D2F8">
      <w:numFmt w:val="bullet"/>
      <w:lvlText w:val="•"/>
      <w:lvlJc w:val="left"/>
      <w:pPr>
        <w:ind w:left="1361" w:hanging="237"/>
      </w:pPr>
      <w:rPr>
        <w:rFonts w:hint="default"/>
      </w:rPr>
    </w:lvl>
    <w:lvl w:ilvl="5" w:tplc="25601C02">
      <w:numFmt w:val="bullet"/>
      <w:lvlText w:val="•"/>
      <w:lvlJc w:val="left"/>
      <w:pPr>
        <w:ind w:left="1621" w:hanging="237"/>
      </w:pPr>
      <w:rPr>
        <w:rFonts w:hint="default"/>
      </w:rPr>
    </w:lvl>
    <w:lvl w:ilvl="6" w:tplc="BD54C746">
      <w:numFmt w:val="bullet"/>
      <w:lvlText w:val="•"/>
      <w:lvlJc w:val="left"/>
      <w:pPr>
        <w:ind w:left="1881" w:hanging="237"/>
      </w:pPr>
      <w:rPr>
        <w:rFonts w:hint="default"/>
      </w:rPr>
    </w:lvl>
    <w:lvl w:ilvl="7" w:tplc="3E18B140">
      <w:numFmt w:val="bullet"/>
      <w:lvlText w:val="•"/>
      <w:lvlJc w:val="left"/>
      <w:pPr>
        <w:ind w:left="2142" w:hanging="237"/>
      </w:pPr>
      <w:rPr>
        <w:rFonts w:hint="default"/>
      </w:rPr>
    </w:lvl>
    <w:lvl w:ilvl="8" w:tplc="6DA27E92">
      <w:numFmt w:val="bullet"/>
      <w:lvlText w:val="•"/>
      <w:lvlJc w:val="left"/>
      <w:pPr>
        <w:ind w:left="2402" w:hanging="237"/>
      </w:pPr>
      <w:rPr>
        <w:rFonts w:hint="default"/>
      </w:rPr>
    </w:lvl>
  </w:abstractNum>
  <w:abstractNum w:abstractNumId="608" w15:restartNumberingAfterBreak="0">
    <w:nsid w:val="294C026A"/>
    <w:multiLevelType w:val="hybridMultilevel"/>
    <w:tmpl w:val="906AC6C8"/>
    <w:lvl w:ilvl="0" w:tplc="93D83534">
      <w:numFmt w:val="bullet"/>
      <w:lvlText w:val=""/>
      <w:lvlJc w:val="left"/>
      <w:pPr>
        <w:ind w:left="324" w:hanging="237"/>
      </w:pPr>
      <w:rPr>
        <w:rFonts w:ascii="Symbol" w:eastAsia="Symbol" w:hAnsi="Symbol" w:cs="Symbol" w:hint="default"/>
        <w:w w:val="100"/>
        <w:sz w:val="18"/>
        <w:szCs w:val="18"/>
      </w:rPr>
    </w:lvl>
    <w:lvl w:ilvl="1" w:tplc="6F9E69D2">
      <w:numFmt w:val="bullet"/>
      <w:lvlText w:val="•"/>
      <w:lvlJc w:val="left"/>
      <w:pPr>
        <w:ind w:left="636" w:hanging="237"/>
      </w:pPr>
      <w:rPr>
        <w:rFonts w:hint="default"/>
      </w:rPr>
    </w:lvl>
    <w:lvl w:ilvl="2" w:tplc="21B2F5DC">
      <w:numFmt w:val="bullet"/>
      <w:lvlText w:val="•"/>
      <w:lvlJc w:val="left"/>
      <w:pPr>
        <w:ind w:left="952" w:hanging="237"/>
      </w:pPr>
      <w:rPr>
        <w:rFonts w:hint="default"/>
      </w:rPr>
    </w:lvl>
    <w:lvl w:ilvl="3" w:tplc="A8FA01FE">
      <w:numFmt w:val="bullet"/>
      <w:lvlText w:val="•"/>
      <w:lvlJc w:val="left"/>
      <w:pPr>
        <w:ind w:left="1269" w:hanging="237"/>
      </w:pPr>
      <w:rPr>
        <w:rFonts w:hint="default"/>
      </w:rPr>
    </w:lvl>
    <w:lvl w:ilvl="4" w:tplc="ED927CDA">
      <w:numFmt w:val="bullet"/>
      <w:lvlText w:val="•"/>
      <w:lvlJc w:val="left"/>
      <w:pPr>
        <w:ind w:left="1585" w:hanging="237"/>
      </w:pPr>
      <w:rPr>
        <w:rFonts w:hint="default"/>
      </w:rPr>
    </w:lvl>
    <w:lvl w:ilvl="5" w:tplc="25A80194">
      <w:numFmt w:val="bullet"/>
      <w:lvlText w:val="•"/>
      <w:lvlJc w:val="left"/>
      <w:pPr>
        <w:ind w:left="1902" w:hanging="237"/>
      </w:pPr>
      <w:rPr>
        <w:rFonts w:hint="default"/>
      </w:rPr>
    </w:lvl>
    <w:lvl w:ilvl="6" w:tplc="D4D47F8A">
      <w:numFmt w:val="bullet"/>
      <w:lvlText w:val="•"/>
      <w:lvlJc w:val="left"/>
      <w:pPr>
        <w:ind w:left="2218" w:hanging="237"/>
      </w:pPr>
      <w:rPr>
        <w:rFonts w:hint="default"/>
      </w:rPr>
    </w:lvl>
    <w:lvl w:ilvl="7" w:tplc="31E0EDA4">
      <w:numFmt w:val="bullet"/>
      <w:lvlText w:val="•"/>
      <w:lvlJc w:val="left"/>
      <w:pPr>
        <w:ind w:left="2534" w:hanging="237"/>
      </w:pPr>
      <w:rPr>
        <w:rFonts w:hint="default"/>
      </w:rPr>
    </w:lvl>
    <w:lvl w:ilvl="8" w:tplc="55B8E2BE">
      <w:numFmt w:val="bullet"/>
      <w:lvlText w:val="•"/>
      <w:lvlJc w:val="left"/>
      <w:pPr>
        <w:ind w:left="2851" w:hanging="237"/>
      </w:pPr>
      <w:rPr>
        <w:rFonts w:hint="default"/>
      </w:rPr>
    </w:lvl>
  </w:abstractNum>
  <w:abstractNum w:abstractNumId="609" w15:restartNumberingAfterBreak="0">
    <w:nsid w:val="294F0262"/>
    <w:multiLevelType w:val="hybridMultilevel"/>
    <w:tmpl w:val="41140196"/>
    <w:lvl w:ilvl="0" w:tplc="2DD228EC">
      <w:numFmt w:val="bullet"/>
      <w:lvlText w:val=""/>
      <w:lvlJc w:val="left"/>
      <w:pPr>
        <w:ind w:left="324" w:hanging="237"/>
      </w:pPr>
      <w:rPr>
        <w:rFonts w:ascii="Symbol" w:eastAsia="Symbol" w:hAnsi="Symbol" w:cs="Symbol" w:hint="default"/>
        <w:w w:val="100"/>
        <w:sz w:val="13"/>
        <w:szCs w:val="13"/>
      </w:rPr>
    </w:lvl>
    <w:lvl w:ilvl="1" w:tplc="2F3C6D36">
      <w:numFmt w:val="bullet"/>
      <w:lvlText w:val="•"/>
      <w:lvlJc w:val="left"/>
      <w:pPr>
        <w:ind w:left="641" w:hanging="237"/>
      </w:pPr>
      <w:rPr>
        <w:rFonts w:hint="default"/>
      </w:rPr>
    </w:lvl>
    <w:lvl w:ilvl="2" w:tplc="49D62630">
      <w:numFmt w:val="bullet"/>
      <w:lvlText w:val="•"/>
      <w:lvlJc w:val="left"/>
      <w:pPr>
        <w:ind w:left="963" w:hanging="237"/>
      </w:pPr>
      <w:rPr>
        <w:rFonts w:hint="default"/>
      </w:rPr>
    </w:lvl>
    <w:lvl w:ilvl="3" w:tplc="4F746BA6">
      <w:numFmt w:val="bullet"/>
      <w:lvlText w:val="•"/>
      <w:lvlJc w:val="left"/>
      <w:pPr>
        <w:ind w:left="1285" w:hanging="237"/>
      </w:pPr>
      <w:rPr>
        <w:rFonts w:hint="default"/>
      </w:rPr>
    </w:lvl>
    <w:lvl w:ilvl="4" w:tplc="2F82EADA">
      <w:numFmt w:val="bullet"/>
      <w:lvlText w:val="•"/>
      <w:lvlJc w:val="left"/>
      <w:pPr>
        <w:ind w:left="1607" w:hanging="237"/>
      </w:pPr>
      <w:rPr>
        <w:rFonts w:hint="default"/>
      </w:rPr>
    </w:lvl>
    <w:lvl w:ilvl="5" w:tplc="44A61098">
      <w:numFmt w:val="bullet"/>
      <w:lvlText w:val="•"/>
      <w:lvlJc w:val="left"/>
      <w:pPr>
        <w:ind w:left="1929" w:hanging="237"/>
      </w:pPr>
      <w:rPr>
        <w:rFonts w:hint="default"/>
      </w:rPr>
    </w:lvl>
    <w:lvl w:ilvl="6" w:tplc="12DE3AF0">
      <w:numFmt w:val="bullet"/>
      <w:lvlText w:val="•"/>
      <w:lvlJc w:val="left"/>
      <w:pPr>
        <w:ind w:left="2250" w:hanging="237"/>
      </w:pPr>
      <w:rPr>
        <w:rFonts w:hint="default"/>
      </w:rPr>
    </w:lvl>
    <w:lvl w:ilvl="7" w:tplc="9C001D76">
      <w:numFmt w:val="bullet"/>
      <w:lvlText w:val="•"/>
      <w:lvlJc w:val="left"/>
      <w:pPr>
        <w:ind w:left="2572" w:hanging="237"/>
      </w:pPr>
      <w:rPr>
        <w:rFonts w:hint="default"/>
      </w:rPr>
    </w:lvl>
    <w:lvl w:ilvl="8" w:tplc="82624938">
      <w:numFmt w:val="bullet"/>
      <w:lvlText w:val="•"/>
      <w:lvlJc w:val="left"/>
      <w:pPr>
        <w:ind w:left="2894" w:hanging="237"/>
      </w:pPr>
      <w:rPr>
        <w:rFonts w:hint="default"/>
      </w:rPr>
    </w:lvl>
  </w:abstractNum>
  <w:abstractNum w:abstractNumId="610" w15:restartNumberingAfterBreak="0">
    <w:nsid w:val="295027FC"/>
    <w:multiLevelType w:val="hybridMultilevel"/>
    <w:tmpl w:val="3148EAFA"/>
    <w:lvl w:ilvl="0" w:tplc="FC804B3C">
      <w:numFmt w:val="bullet"/>
      <w:lvlText w:val=""/>
      <w:lvlJc w:val="left"/>
      <w:pPr>
        <w:ind w:left="322" w:hanging="237"/>
      </w:pPr>
      <w:rPr>
        <w:rFonts w:ascii="Symbol" w:eastAsia="Symbol" w:hAnsi="Symbol" w:cs="Symbol" w:hint="default"/>
        <w:w w:val="100"/>
        <w:sz w:val="18"/>
        <w:szCs w:val="18"/>
      </w:rPr>
    </w:lvl>
    <w:lvl w:ilvl="1" w:tplc="C4AECA28">
      <w:numFmt w:val="bullet"/>
      <w:lvlText w:val="•"/>
      <w:lvlJc w:val="left"/>
      <w:pPr>
        <w:ind w:left="628" w:hanging="237"/>
      </w:pPr>
      <w:rPr>
        <w:rFonts w:hint="default"/>
      </w:rPr>
    </w:lvl>
    <w:lvl w:ilvl="2" w:tplc="F0046622">
      <w:numFmt w:val="bullet"/>
      <w:lvlText w:val="•"/>
      <w:lvlJc w:val="left"/>
      <w:pPr>
        <w:ind w:left="937" w:hanging="237"/>
      </w:pPr>
      <w:rPr>
        <w:rFonts w:hint="default"/>
      </w:rPr>
    </w:lvl>
    <w:lvl w:ilvl="3" w:tplc="A4C812B6">
      <w:numFmt w:val="bullet"/>
      <w:lvlText w:val="•"/>
      <w:lvlJc w:val="left"/>
      <w:pPr>
        <w:ind w:left="1246" w:hanging="237"/>
      </w:pPr>
      <w:rPr>
        <w:rFonts w:hint="default"/>
      </w:rPr>
    </w:lvl>
    <w:lvl w:ilvl="4" w:tplc="56BCF40C">
      <w:numFmt w:val="bullet"/>
      <w:lvlText w:val="•"/>
      <w:lvlJc w:val="left"/>
      <w:pPr>
        <w:ind w:left="1554" w:hanging="237"/>
      </w:pPr>
      <w:rPr>
        <w:rFonts w:hint="default"/>
      </w:rPr>
    </w:lvl>
    <w:lvl w:ilvl="5" w:tplc="362CBA92">
      <w:numFmt w:val="bullet"/>
      <w:lvlText w:val="•"/>
      <w:lvlJc w:val="left"/>
      <w:pPr>
        <w:ind w:left="1863" w:hanging="237"/>
      </w:pPr>
      <w:rPr>
        <w:rFonts w:hint="default"/>
      </w:rPr>
    </w:lvl>
    <w:lvl w:ilvl="6" w:tplc="026A0C94">
      <w:numFmt w:val="bullet"/>
      <w:lvlText w:val="•"/>
      <w:lvlJc w:val="left"/>
      <w:pPr>
        <w:ind w:left="2172" w:hanging="237"/>
      </w:pPr>
      <w:rPr>
        <w:rFonts w:hint="default"/>
      </w:rPr>
    </w:lvl>
    <w:lvl w:ilvl="7" w:tplc="E5185748">
      <w:numFmt w:val="bullet"/>
      <w:lvlText w:val="•"/>
      <w:lvlJc w:val="left"/>
      <w:pPr>
        <w:ind w:left="2480" w:hanging="237"/>
      </w:pPr>
      <w:rPr>
        <w:rFonts w:hint="default"/>
      </w:rPr>
    </w:lvl>
    <w:lvl w:ilvl="8" w:tplc="F72015DC">
      <w:numFmt w:val="bullet"/>
      <w:lvlText w:val="•"/>
      <w:lvlJc w:val="left"/>
      <w:pPr>
        <w:ind w:left="2789" w:hanging="237"/>
      </w:pPr>
      <w:rPr>
        <w:rFonts w:hint="default"/>
      </w:rPr>
    </w:lvl>
  </w:abstractNum>
  <w:abstractNum w:abstractNumId="611" w15:restartNumberingAfterBreak="0">
    <w:nsid w:val="296830BD"/>
    <w:multiLevelType w:val="hybridMultilevel"/>
    <w:tmpl w:val="1F124F58"/>
    <w:lvl w:ilvl="0" w:tplc="6E8EDE68">
      <w:numFmt w:val="bullet"/>
      <w:lvlText w:val=""/>
      <w:lvlJc w:val="left"/>
      <w:pPr>
        <w:ind w:left="324" w:hanging="237"/>
      </w:pPr>
      <w:rPr>
        <w:rFonts w:ascii="Symbol" w:eastAsia="Symbol" w:hAnsi="Symbol" w:cs="Symbol" w:hint="default"/>
        <w:w w:val="100"/>
        <w:sz w:val="18"/>
        <w:szCs w:val="18"/>
      </w:rPr>
    </w:lvl>
    <w:lvl w:ilvl="1" w:tplc="E4AC2B76">
      <w:numFmt w:val="bullet"/>
      <w:lvlText w:val="•"/>
      <w:lvlJc w:val="left"/>
      <w:pPr>
        <w:ind w:left="625" w:hanging="237"/>
      </w:pPr>
      <w:rPr>
        <w:rFonts w:hint="default"/>
      </w:rPr>
    </w:lvl>
    <w:lvl w:ilvl="2" w:tplc="A238CD0E">
      <w:numFmt w:val="bullet"/>
      <w:lvlText w:val="•"/>
      <w:lvlJc w:val="left"/>
      <w:pPr>
        <w:ind w:left="930" w:hanging="237"/>
      </w:pPr>
      <w:rPr>
        <w:rFonts w:hint="default"/>
      </w:rPr>
    </w:lvl>
    <w:lvl w:ilvl="3" w:tplc="19F074EA">
      <w:numFmt w:val="bullet"/>
      <w:lvlText w:val="•"/>
      <w:lvlJc w:val="left"/>
      <w:pPr>
        <w:ind w:left="1235" w:hanging="237"/>
      </w:pPr>
      <w:rPr>
        <w:rFonts w:hint="default"/>
      </w:rPr>
    </w:lvl>
    <w:lvl w:ilvl="4" w:tplc="B0D6A894">
      <w:numFmt w:val="bullet"/>
      <w:lvlText w:val="•"/>
      <w:lvlJc w:val="left"/>
      <w:pPr>
        <w:ind w:left="1540" w:hanging="237"/>
      </w:pPr>
      <w:rPr>
        <w:rFonts w:hint="default"/>
      </w:rPr>
    </w:lvl>
    <w:lvl w:ilvl="5" w:tplc="E432F516">
      <w:numFmt w:val="bullet"/>
      <w:lvlText w:val="•"/>
      <w:lvlJc w:val="left"/>
      <w:pPr>
        <w:ind w:left="1845" w:hanging="237"/>
      </w:pPr>
      <w:rPr>
        <w:rFonts w:hint="default"/>
      </w:rPr>
    </w:lvl>
    <w:lvl w:ilvl="6" w:tplc="DA28E47A">
      <w:numFmt w:val="bullet"/>
      <w:lvlText w:val="•"/>
      <w:lvlJc w:val="left"/>
      <w:pPr>
        <w:ind w:left="2150" w:hanging="237"/>
      </w:pPr>
      <w:rPr>
        <w:rFonts w:hint="default"/>
      </w:rPr>
    </w:lvl>
    <w:lvl w:ilvl="7" w:tplc="DBC47FAA">
      <w:numFmt w:val="bullet"/>
      <w:lvlText w:val="•"/>
      <w:lvlJc w:val="left"/>
      <w:pPr>
        <w:ind w:left="2455" w:hanging="237"/>
      </w:pPr>
      <w:rPr>
        <w:rFonts w:hint="default"/>
      </w:rPr>
    </w:lvl>
    <w:lvl w:ilvl="8" w:tplc="24321488">
      <w:numFmt w:val="bullet"/>
      <w:lvlText w:val="•"/>
      <w:lvlJc w:val="left"/>
      <w:pPr>
        <w:ind w:left="2760" w:hanging="237"/>
      </w:pPr>
      <w:rPr>
        <w:rFonts w:hint="default"/>
      </w:rPr>
    </w:lvl>
  </w:abstractNum>
  <w:abstractNum w:abstractNumId="612" w15:restartNumberingAfterBreak="0">
    <w:nsid w:val="29683CE5"/>
    <w:multiLevelType w:val="hybridMultilevel"/>
    <w:tmpl w:val="98D6CCB4"/>
    <w:lvl w:ilvl="0" w:tplc="97AA0256">
      <w:numFmt w:val="bullet"/>
      <w:lvlText w:val=""/>
      <w:lvlJc w:val="left"/>
      <w:pPr>
        <w:ind w:left="317" w:hanging="234"/>
      </w:pPr>
      <w:rPr>
        <w:rFonts w:ascii="Symbol" w:eastAsia="Symbol" w:hAnsi="Symbol" w:cs="Symbol" w:hint="default"/>
        <w:w w:val="100"/>
        <w:sz w:val="18"/>
        <w:szCs w:val="18"/>
      </w:rPr>
    </w:lvl>
    <w:lvl w:ilvl="1" w:tplc="DAB03F0A">
      <w:numFmt w:val="bullet"/>
      <w:lvlText w:val="•"/>
      <w:lvlJc w:val="left"/>
      <w:pPr>
        <w:ind w:left="575" w:hanging="234"/>
      </w:pPr>
      <w:rPr>
        <w:rFonts w:hint="default"/>
      </w:rPr>
    </w:lvl>
    <w:lvl w:ilvl="2" w:tplc="DBE0B938">
      <w:numFmt w:val="bullet"/>
      <w:lvlText w:val="•"/>
      <w:lvlJc w:val="left"/>
      <w:pPr>
        <w:ind w:left="831" w:hanging="234"/>
      </w:pPr>
      <w:rPr>
        <w:rFonts w:hint="default"/>
      </w:rPr>
    </w:lvl>
    <w:lvl w:ilvl="3" w:tplc="1764B4E6">
      <w:numFmt w:val="bullet"/>
      <w:lvlText w:val="•"/>
      <w:lvlJc w:val="left"/>
      <w:pPr>
        <w:ind w:left="1087" w:hanging="234"/>
      </w:pPr>
      <w:rPr>
        <w:rFonts w:hint="default"/>
      </w:rPr>
    </w:lvl>
    <w:lvl w:ilvl="4" w:tplc="87568CD8">
      <w:numFmt w:val="bullet"/>
      <w:lvlText w:val="•"/>
      <w:lvlJc w:val="left"/>
      <w:pPr>
        <w:ind w:left="1343" w:hanging="234"/>
      </w:pPr>
      <w:rPr>
        <w:rFonts w:hint="default"/>
      </w:rPr>
    </w:lvl>
    <w:lvl w:ilvl="5" w:tplc="B15CA236">
      <w:numFmt w:val="bullet"/>
      <w:lvlText w:val="•"/>
      <w:lvlJc w:val="left"/>
      <w:pPr>
        <w:ind w:left="1599" w:hanging="234"/>
      </w:pPr>
      <w:rPr>
        <w:rFonts w:hint="default"/>
      </w:rPr>
    </w:lvl>
    <w:lvl w:ilvl="6" w:tplc="74E60DE0">
      <w:numFmt w:val="bullet"/>
      <w:lvlText w:val="•"/>
      <w:lvlJc w:val="left"/>
      <w:pPr>
        <w:ind w:left="1855" w:hanging="234"/>
      </w:pPr>
      <w:rPr>
        <w:rFonts w:hint="default"/>
      </w:rPr>
    </w:lvl>
    <w:lvl w:ilvl="7" w:tplc="C58C3220">
      <w:numFmt w:val="bullet"/>
      <w:lvlText w:val="•"/>
      <w:lvlJc w:val="left"/>
      <w:pPr>
        <w:ind w:left="2111" w:hanging="234"/>
      </w:pPr>
      <w:rPr>
        <w:rFonts w:hint="default"/>
      </w:rPr>
    </w:lvl>
    <w:lvl w:ilvl="8" w:tplc="7D6E574A">
      <w:numFmt w:val="bullet"/>
      <w:lvlText w:val="•"/>
      <w:lvlJc w:val="left"/>
      <w:pPr>
        <w:ind w:left="2367" w:hanging="234"/>
      </w:pPr>
      <w:rPr>
        <w:rFonts w:hint="default"/>
      </w:rPr>
    </w:lvl>
  </w:abstractNum>
  <w:abstractNum w:abstractNumId="613" w15:restartNumberingAfterBreak="0">
    <w:nsid w:val="296E221E"/>
    <w:multiLevelType w:val="hybridMultilevel"/>
    <w:tmpl w:val="1A84B450"/>
    <w:lvl w:ilvl="0" w:tplc="089A484A">
      <w:numFmt w:val="bullet"/>
      <w:lvlText w:val=""/>
      <w:lvlJc w:val="left"/>
      <w:pPr>
        <w:ind w:left="324" w:hanging="237"/>
      </w:pPr>
      <w:rPr>
        <w:rFonts w:ascii="Symbol" w:eastAsia="Symbol" w:hAnsi="Symbol" w:cs="Symbol" w:hint="default"/>
        <w:w w:val="100"/>
        <w:sz w:val="18"/>
        <w:szCs w:val="18"/>
      </w:rPr>
    </w:lvl>
    <w:lvl w:ilvl="1" w:tplc="9E103DC2">
      <w:numFmt w:val="bullet"/>
      <w:lvlText w:val="•"/>
      <w:lvlJc w:val="left"/>
      <w:pPr>
        <w:ind w:left="513" w:hanging="237"/>
      </w:pPr>
      <w:rPr>
        <w:rFonts w:hint="default"/>
      </w:rPr>
    </w:lvl>
    <w:lvl w:ilvl="2" w:tplc="A03CAF1E">
      <w:numFmt w:val="bullet"/>
      <w:lvlText w:val="•"/>
      <w:lvlJc w:val="left"/>
      <w:pPr>
        <w:ind w:left="706" w:hanging="237"/>
      </w:pPr>
      <w:rPr>
        <w:rFonts w:hint="default"/>
      </w:rPr>
    </w:lvl>
    <w:lvl w:ilvl="3" w:tplc="AB1846FC">
      <w:numFmt w:val="bullet"/>
      <w:lvlText w:val="•"/>
      <w:lvlJc w:val="left"/>
      <w:pPr>
        <w:ind w:left="899" w:hanging="237"/>
      </w:pPr>
      <w:rPr>
        <w:rFonts w:hint="default"/>
      </w:rPr>
    </w:lvl>
    <w:lvl w:ilvl="4" w:tplc="C44633D6">
      <w:numFmt w:val="bullet"/>
      <w:lvlText w:val="•"/>
      <w:lvlJc w:val="left"/>
      <w:pPr>
        <w:ind w:left="1092" w:hanging="237"/>
      </w:pPr>
      <w:rPr>
        <w:rFonts w:hint="default"/>
      </w:rPr>
    </w:lvl>
    <w:lvl w:ilvl="5" w:tplc="EB4A0640">
      <w:numFmt w:val="bullet"/>
      <w:lvlText w:val="•"/>
      <w:lvlJc w:val="left"/>
      <w:pPr>
        <w:ind w:left="1285" w:hanging="237"/>
      </w:pPr>
      <w:rPr>
        <w:rFonts w:hint="default"/>
      </w:rPr>
    </w:lvl>
    <w:lvl w:ilvl="6" w:tplc="3D32156C">
      <w:numFmt w:val="bullet"/>
      <w:lvlText w:val="•"/>
      <w:lvlJc w:val="left"/>
      <w:pPr>
        <w:ind w:left="1478" w:hanging="237"/>
      </w:pPr>
      <w:rPr>
        <w:rFonts w:hint="default"/>
      </w:rPr>
    </w:lvl>
    <w:lvl w:ilvl="7" w:tplc="4C3AAD72">
      <w:numFmt w:val="bullet"/>
      <w:lvlText w:val="•"/>
      <w:lvlJc w:val="left"/>
      <w:pPr>
        <w:ind w:left="1671" w:hanging="237"/>
      </w:pPr>
      <w:rPr>
        <w:rFonts w:hint="default"/>
      </w:rPr>
    </w:lvl>
    <w:lvl w:ilvl="8" w:tplc="9A1828F0">
      <w:numFmt w:val="bullet"/>
      <w:lvlText w:val="•"/>
      <w:lvlJc w:val="left"/>
      <w:pPr>
        <w:ind w:left="1864" w:hanging="237"/>
      </w:pPr>
      <w:rPr>
        <w:rFonts w:hint="default"/>
      </w:rPr>
    </w:lvl>
  </w:abstractNum>
  <w:abstractNum w:abstractNumId="614" w15:restartNumberingAfterBreak="0">
    <w:nsid w:val="297F3A1A"/>
    <w:multiLevelType w:val="hybridMultilevel"/>
    <w:tmpl w:val="81787946"/>
    <w:lvl w:ilvl="0" w:tplc="10C4947A">
      <w:numFmt w:val="bullet"/>
      <w:lvlText w:val=""/>
      <w:lvlJc w:val="left"/>
      <w:pPr>
        <w:ind w:left="365" w:hanging="237"/>
      </w:pPr>
      <w:rPr>
        <w:rFonts w:ascii="Symbol" w:eastAsia="Symbol" w:hAnsi="Symbol" w:cs="Symbol" w:hint="default"/>
        <w:w w:val="100"/>
        <w:sz w:val="18"/>
        <w:szCs w:val="18"/>
      </w:rPr>
    </w:lvl>
    <w:lvl w:ilvl="1" w:tplc="817E2F20">
      <w:numFmt w:val="bullet"/>
      <w:lvlText w:val="•"/>
      <w:lvlJc w:val="left"/>
      <w:pPr>
        <w:ind w:left="651" w:hanging="237"/>
      </w:pPr>
      <w:rPr>
        <w:rFonts w:hint="default"/>
      </w:rPr>
    </w:lvl>
    <w:lvl w:ilvl="2" w:tplc="422A9D76">
      <w:numFmt w:val="bullet"/>
      <w:lvlText w:val="•"/>
      <w:lvlJc w:val="left"/>
      <w:pPr>
        <w:ind w:left="942" w:hanging="237"/>
      </w:pPr>
      <w:rPr>
        <w:rFonts w:hint="default"/>
      </w:rPr>
    </w:lvl>
    <w:lvl w:ilvl="3" w:tplc="5DBC653E">
      <w:numFmt w:val="bullet"/>
      <w:lvlText w:val="•"/>
      <w:lvlJc w:val="left"/>
      <w:pPr>
        <w:ind w:left="1234" w:hanging="237"/>
      </w:pPr>
      <w:rPr>
        <w:rFonts w:hint="default"/>
      </w:rPr>
    </w:lvl>
    <w:lvl w:ilvl="4" w:tplc="7C3C8FB0">
      <w:numFmt w:val="bullet"/>
      <w:lvlText w:val="•"/>
      <w:lvlJc w:val="left"/>
      <w:pPr>
        <w:ind w:left="1525" w:hanging="237"/>
      </w:pPr>
      <w:rPr>
        <w:rFonts w:hint="default"/>
      </w:rPr>
    </w:lvl>
    <w:lvl w:ilvl="5" w:tplc="DA8E147C">
      <w:numFmt w:val="bullet"/>
      <w:lvlText w:val="•"/>
      <w:lvlJc w:val="left"/>
      <w:pPr>
        <w:ind w:left="1817" w:hanging="237"/>
      </w:pPr>
      <w:rPr>
        <w:rFonts w:hint="default"/>
      </w:rPr>
    </w:lvl>
    <w:lvl w:ilvl="6" w:tplc="3A204BB0">
      <w:numFmt w:val="bullet"/>
      <w:lvlText w:val="•"/>
      <w:lvlJc w:val="left"/>
      <w:pPr>
        <w:ind w:left="2108" w:hanging="237"/>
      </w:pPr>
      <w:rPr>
        <w:rFonts w:hint="default"/>
      </w:rPr>
    </w:lvl>
    <w:lvl w:ilvl="7" w:tplc="07303050">
      <w:numFmt w:val="bullet"/>
      <w:lvlText w:val="•"/>
      <w:lvlJc w:val="left"/>
      <w:pPr>
        <w:ind w:left="2399" w:hanging="237"/>
      </w:pPr>
      <w:rPr>
        <w:rFonts w:hint="default"/>
      </w:rPr>
    </w:lvl>
    <w:lvl w:ilvl="8" w:tplc="E13E9590">
      <w:numFmt w:val="bullet"/>
      <w:lvlText w:val="•"/>
      <w:lvlJc w:val="left"/>
      <w:pPr>
        <w:ind w:left="2691" w:hanging="237"/>
      </w:pPr>
      <w:rPr>
        <w:rFonts w:hint="default"/>
      </w:rPr>
    </w:lvl>
  </w:abstractNum>
  <w:abstractNum w:abstractNumId="615" w15:restartNumberingAfterBreak="0">
    <w:nsid w:val="299B5BCB"/>
    <w:multiLevelType w:val="hybridMultilevel"/>
    <w:tmpl w:val="777AF1F2"/>
    <w:lvl w:ilvl="0" w:tplc="79FE7AAE">
      <w:numFmt w:val="bullet"/>
      <w:lvlText w:val=""/>
      <w:lvlJc w:val="left"/>
      <w:pPr>
        <w:ind w:left="254" w:hanging="193"/>
      </w:pPr>
      <w:rPr>
        <w:rFonts w:ascii="Symbol" w:eastAsia="Symbol" w:hAnsi="Symbol" w:cs="Symbol" w:hint="default"/>
        <w:w w:val="100"/>
        <w:sz w:val="18"/>
        <w:szCs w:val="18"/>
      </w:rPr>
    </w:lvl>
    <w:lvl w:ilvl="1" w:tplc="F89650BA">
      <w:numFmt w:val="bullet"/>
      <w:lvlText w:val="•"/>
      <w:lvlJc w:val="left"/>
      <w:pPr>
        <w:ind w:left="411" w:hanging="193"/>
      </w:pPr>
      <w:rPr>
        <w:rFonts w:hint="default"/>
      </w:rPr>
    </w:lvl>
    <w:lvl w:ilvl="2" w:tplc="4D5C4562">
      <w:numFmt w:val="bullet"/>
      <w:lvlText w:val="•"/>
      <w:lvlJc w:val="left"/>
      <w:pPr>
        <w:ind w:left="563" w:hanging="193"/>
      </w:pPr>
      <w:rPr>
        <w:rFonts w:hint="default"/>
      </w:rPr>
    </w:lvl>
    <w:lvl w:ilvl="3" w:tplc="495E33EE">
      <w:numFmt w:val="bullet"/>
      <w:lvlText w:val="•"/>
      <w:lvlJc w:val="left"/>
      <w:pPr>
        <w:ind w:left="715" w:hanging="193"/>
      </w:pPr>
      <w:rPr>
        <w:rFonts w:hint="default"/>
      </w:rPr>
    </w:lvl>
    <w:lvl w:ilvl="4" w:tplc="9864BE3E">
      <w:numFmt w:val="bullet"/>
      <w:lvlText w:val="•"/>
      <w:lvlJc w:val="left"/>
      <w:pPr>
        <w:ind w:left="867" w:hanging="193"/>
      </w:pPr>
      <w:rPr>
        <w:rFonts w:hint="default"/>
      </w:rPr>
    </w:lvl>
    <w:lvl w:ilvl="5" w:tplc="D3D8C394">
      <w:numFmt w:val="bullet"/>
      <w:lvlText w:val="•"/>
      <w:lvlJc w:val="left"/>
      <w:pPr>
        <w:ind w:left="1019" w:hanging="193"/>
      </w:pPr>
      <w:rPr>
        <w:rFonts w:hint="default"/>
      </w:rPr>
    </w:lvl>
    <w:lvl w:ilvl="6" w:tplc="9FC86DAA">
      <w:numFmt w:val="bullet"/>
      <w:lvlText w:val="•"/>
      <w:lvlJc w:val="left"/>
      <w:pPr>
        <w:ind w:left="1170" w:hanging="193"/>
      </w:pPr>
      <w:rPr>
        <w:rFonts w:hint="default"/>
      </w:rPr>
    </w:lvl>
    <w:lvl w:ilvl="7" w:tplc="B3CC0C50">
      <w:numFmt w:val="bullet"/>
      <w:lvlText w:val="•"/>
      <w:lvlJc w:val="left"/>
      <w:pPr>
        <w:ind w:left="1322" w:hanging="193"/>
      </w:pPr>
      <w:rPr>
        <w:rFonts w:hint="default"/>
      </w:rPr>
    </w:lvl>
    <w:lvl w:ilvl="8" w:tplc="CDA481D0">
      <w:numFmt w:val="bullet"/>
      <w:lvlText w:val="•"/>
      <w:lvlJc w:val="left"/>
      <w:pPr>
        <w:ind w:left="1474" w:hanging="193"/>
      </w:pPr>
      <w:rPr>
        <w:rFonts w:hint="default"/>
      </w:rPr>
    </w:lvl>
  </w:abstractNum>
  <w:abstractNum w:abstractNumId="616" w15:restartNumberingAfterBreak="0">
    <w:nsid w:val="29B40AE5"/>
    <w:multiLevelType w:val="hybridMultilevel"/>
    <w:tmpl w:val="5382F552"/>
    <w:lvl w:ilvl="0" w:tplc="D928532C">
      <w:numFmt w:val="bullet"/>
      <w:lvlText w:val=""/>
      <w:lvlJc w:val="left"/>
      <w:pPr>
        <w:ind w:left="255" w:hanging="193"/>
      </w:pPr>
      <w:rPr>
        <w:rFonts w:ascii="Symbol" w:eastAsia="Symbol" w:hAnsi="Symbol" w:cs="Symbol" w:hint="default"/>
        <w:w w:val="100"/>
        <w:sz w:val="18"/>
        <w:szCs w:val="18"/>
      </w:rPr>
    </w:lvl>
    <w:lvl w:ilvl="1" w:tplc="319ED398">
      <w:numFmt w:val="bullet"/>
      <w:lvlText w:val="•"/>
      <w:lvlJc w:val="left"/>
      <w:pPr>
        <w:ind w:left="411" w:hanging="193"/>
      </w:pPr>
      <w:rPr>
        <w:rFonts w:hint="default"/>
      </w:rPr>
    </w:lvl>
    <w:lvl w:ilvl="2" w:tplc="08F27948">
      <w:numFmt w:val="bullet"/>
      <w:lvlText w:val="•"/>
      <w:lvlJc w:val="left"/>
      <w:pPr>
        <w:ind w:left="563" w:hanging="193"/>
      </w:pPr>
      <w:rPr>
        <w:rFonts w:hint="default"/>
      </w:rPr>
    </w:lvl>
    <w:lvl w:ilvl="3" w:tplc="1D2203B4">
      <w:numFmt w:val="bullet"/>
      <w:lvlText w:val="•"/>
      <w:lvlJc w:val="left"/>
      <w:pPr>
        <w:ind w:left="715" w:hanging="193"/>
      </w:pPr>
      <w:rPr>
        <w:rFonts w:hint="default"/>
      </w:rPr>
    </w:lvl>
    <w:lvl w:ilvl="4" w:tplc="5106D330">
      <w:numFmt w:val="bullet"/>
      <w:lvlText w:val="•"/>
      <w:lvlJc w:val="left"/>
      <w:pPr>
        <w:ind w:left="867" w:hanging="193"/>
      </w:pPr>
      <w:rPr>
        <w:rFonts w:hint="default"/>
      </w:rPr>
    </w:lvl>
    <w:lvl w:ilvl="5" w:tplc="5FBE988E">
      <w:numFmt w:val="bullet"/>
      <w:lvlText w:val="•"/>
      <w:lvlJc w:val="left"/>
      <w:pPr>
        <w:ind w:left="1019" w:hanging="193"/>
      </w:pPr>
      <w:rPr>
        <w:rFonts w:hint="default"/>
      </w:rPr>
    </w:lvl>
    <w:lvl w:ilvl="6" w:tplc="240671F6">
      <w:numFmt w:val="bullet"/>
      <w:lvlText w:val="•"/>
      <w:lvlJc w:val="left"/>
      <w:pPr>
        <w:ind w:left="1170" w:hanging="193"/>
      </w:pPr>
      <w:rPr>
        <w:rFonts w:hint="default"/>
      </w:rPr>
    </w:lvl>
    <w:lvl w:ilvl="7" w:tplc="5C3012F8">
      <w:numFmt w:val="bullet"/>
      <w:lvlText w:val="•"/>
      <w:lvlJc w:val="left"/>
      <w:pPr>
        <w:ind w:left="1322" w:hanging="193"/>
      </w:pPr>
      <w:rPr>
        <w:rFonts w:hint="default"/>
      </w:rPr>
    </w:lvl>
    <w:lvl w:ilvl="8" w:tplc="016CE77C">
      <w:numFmt w:val="bullet"/>
      <w:lvlText w:val="•"/>
      <w:lvlJc w:val="left"/>
      <w:pPr>
        <w:ind w:left="1474" w:hanging="193"/>
      </w:pPr>
      <w:rPr>
        <w:rFonts w:hint="default"/>
      </w:rPr>
    </w:lvl>
  </w:abstractNum>
  <w:abstractNum w:abstractNumId="617" w15:restartNumberingAfterBreak="0">
    <w:nsid w:val="29C94028"/>
    <w:multiLevelType w:val="hybridMultilevel"/>
    <w:tmpl w:val="0B643704"/>
    <w:lvl w:ilvl="0" w:tplc="F66EA2E6">
      <w:numFmt w:val="bullet"/>
      <w:lvlText w:val=""/>
      <w:lvlJc w:val="left"/>
      <w:pPr>
        <w:ind w:left="322" w:hanging="237"/>
      </w:pPr>
      <w:rPr>
        <w:rFonts w:ascii="Symbol" w:eastAsia="Symbol" w:hAnsi="Symbol" w:cs="Symbol" w:hint="default"/>
        <w:w w:val="100"/>
        <w:sz w:val="13"/>
        <w:szCs w:val="13"/>
      </w:rPr>
    </w:lvl>
    <w:lvl w:ilvl="1" w:tplc="03EE399A">
      <w:numFmt w:val="bullet"/>
      <w:lvlText w:val="•"/>
      <w:lvlJc w:val="left"/>
      <w:pPr>
        <w:ind w:left="593" w:hanging="237"/>
      </w:pPr>
      <w:rPr>
        <w:rFonts w:hint="default"/>
      </w:rPr>
    </w:lvl>
    <w:lvl w:ilvl="2" w:tplc="364210DE">
      <w:numFmt w:val="bullet"/>
      <w:lvlText w:val="•"/>
      <w:lvlJc w:val="left"/>
      <w:pPr>
        <w:ind w:left="867" w:hanging="237"/>
      </w:pPr>
      <w:rPr>
        <w:rFonts w:hint="default"/>
      </w:rPr>
    </w:lvl>
    <w:lvl w:ilvl="3" w:tplc="8BAE258E">
      <w:numFmt w:val="bullet"/>
      <w:lvlText w:val="•"/>
      <w:lvlJc w:val="left"/>
      <w:pPr>
        <w:ind w:left="1141" w:hanging="237"/>
      </w:pPr>
      <w:rPr>
        <w:rFonts w:hint="default"/>
      </w:rPr>
    </w:lvl>
    <w:lvl w:ilvl="4" w:tplc="0CDA84A6">
      <w:numFmt w:val="bullet"/>
      <w:lvlText w:val="•"/>
      <w:lvlJc w:val="left"/>
      <w:pPr>
        <w:ind w:left="1415" w:hanging="237"/>
      </w:pPr>
      <w:rPr>
        <w:rFonts w:hint="default"/>
      </w:rPr>
    </w:lvl>
    <w:lvl w:ilvl="5" w:tplc="6F441FBC">
      <w:numFmt w:val="bullet"/>
      <w:lvlText w:val="•"/>
      <w:lvlJc w:val="left"/>
      <w:pPr>
        <w:ind w:left="1689" w:hanging="237"/>
      </w:pPr>
      <w:rPr>
        <w:rFonts w:hint="default"/>
      </w:rPr>
    </w:lvl>
    <w:lvl w:ilvl="6" w:tplc="E63E75AA">
      <w:numFmt w:val="bullet"/>
      <w:lvlText w:val="•"/>
      <w:lvlJc w:val="left"/>
      <w:pPr>
        <w:ind w:left="1963" w:hanging="237"/>
      </w:pPr>
      <w:rPr>
        <w:rFonts w:hint="default"/>
      </w:rPr>
    </w:lvl>
    <w:lvl w:ilvl="7" w:tplc="9CEEDB8E">
      <w:numFmt w:val="bullet"/>
      <w:lvlText w:val="•"/>
      <w:lvlJc w:val="left"/>
      <w:pPr>
        <w:ind w:left="2237" w:hanging="237"/>
      </w:pPr>
      <w:rPr>
        <w:rFonts w:hint="default"/>
      </w:rPr>
    </w:lvl>
    <w:lvl w:ilvl="8" w:tplc="8AB26D72">
      <w:numFmt w:val="bullet"/>
      <w:lvlText w:val="•"/>
      <w:lvlJc w:val="left"/>
      <w:pPr>
        <w:ind w:left="2511" w:hanging="237"/>
      </w:pPr>
      <w:rPr>
        <w:rFonts w:hint="default"/>
      </w:rPr>
    </w:lvl>
  </w:abstractNum>
  <w:abstractNum w:abstractNumId="618" w15:restartNumberingAfterBreak="0">
    <w:nsid w:val="29D751F3"/>
    <w:multiLevelType w:val="hybridMultilevel"/>
    <w:tmpl w:val="5FD04BDE"/>
    <w:lvl w:ilvl="0" w:tplc="E5F0BBEE">
      <w:numFmt w:val="bullet"/>
      <w:lvlText w:val=""/>
      <w:lvlJc w:val="left"/>
      <w:pPr>
        <w:ind w:left="324" w:hanging="237"/>
      </w:pPr>
      <w:rPr>
        <w:rFonts w:ascii="Symbol" w:eastAsia="Symbol" w:hAnsi="Symbol" w:cs="Symbol" w:hint="default"/>
        <w:w w:val="100"/>
        <w:sz w:val="18"/>
        <w:szCs w:val="18"/>
      </w:rPr>
    </w:lvl>
    <w:lvl w:ilvl="1" w:tplc="14BE41EA">
      <w:numFmt w:val="bullet"/>
      <w:lvlText w:val="•"/>
      <w:lvlJc w:val="left"/>
      <w:pPr>
        <w:ind w:left="478" w:hanging="237"/>
      </w:pPr>
      <w:rPr>
        <w:rFonts w:hint="default"/>
      </w:rPr>
    </w:lvl>
    <w:lvl w:ilvl="2" w:tplc="02F23E18">
      <w:numFmt w:val="bullet"/>
      <w:lvlText w:val="•"/>
      <w:lvlJc w:val="left"/>
      <w:pPr>
        <w:ind w:left="636" w:hanging="237"/>
      </w:pPr>
      <w:rPr>
        <w:rFonts w:hint="default"/>
      </w:rPr>
    </w:lvl>
    <w:lvl w:ilvl="3" w:tplc="9886DD5E">
      <w:numFmt w:val="bullet"/>
      <w:lvlText w:val="•"/>
      <w:lvlJc w:val="left"/>
      <w:pPr>
        <w:ind w:left="794" w:hanging="237"/>
      </w:pPr>
      <w:rPr>
        <w:rFonts w:hint="default"/>
      </w:rPr>
    </w:lvl>
    <w:lvl w:ilvl="4" w:tplc="D9DEDCF8">
      <w:numFmt w:val="bullet"/>
      <w:lvlText w:val="•"/>
      <w:lvlJc w:val="left"/>
      <w:pPr>
        <w:ind w:left="952" w:hanging="237"/>
      </w:pPr>
      <w:rPr>
        <w:rFonts w:hint="default"/>
      </w:rPr>
    </w:lvl>
    <w:lvl w:ilvl="5" w:tplc="A4028D74">
      <w:numFmt w:val="bullet"/>
      <w:lvlText w:val="•"/>
      <w:lvlJc w:val="left"/>
      <w:pPr>
        <w:ind w:left="1110" w:hanging="237"/>
      </w:pPr>
      <w:rPr>
        <w:rFonts w:hint="default"/>
      </w:rPr>
    </w:lvl>
    <w:lvl w:ilvl="6" w:tplc="31B0AA68">
      <w:numFmt w:val="bullet"/>
      <w:lvlText w:val="•"/>
      <w:lvlJc w:val="left"/>
      <w:pPr>
        <w:ind w:left="1268" w:hanging="237"/>
      </w:pPr>
      <w:rPr>
        <w:rFonts w:hint="default"/>
      </w:rPr>
    </w:lvl>
    <w:lvl w:ilvl="7" w:tplc="EB7C8D1C">
      <w:numFmt w:val="bullet"/>
      <w:lvlText w:val="•"/>
      <w:lvlJc w:val="left"/>
      <w:pPr>
        <w:ind w:left="1426" w:hanging="237"/>
      </w:pPr>
      <w:rPr>
        <w:rFonts w:hint="default"/>
      </w:rPr>
    </w:lvl>
    <w:lvl w:ilvl="8" w:tplc="D034D418">
      <w:numFmt w:val="bullet"/>
      <w:lvlText w:val="•"/>
      <w:lvlJc w:val="left"/>
      <w:pPr>
        <w:ind w:left="1584" w:hanging="237"/>
      </w:pPr>
      <w:rPr>
        <w:rFonts w:hint="default"/>
      </w:rPr>
    </w:lvl>
  </w:abstractNum>
  <w:abstractNum w:abstractNumId="619" w15:restartNumberingAfterBreak="0">
    <w:nsid w:val="29EA265A"/>
    <w:multiLevelType w:val="hybridMultilevel"/>
    <w:tmpl w:val="06C866A0"/>
    <w:lvl w:ilvl="0" w:tplc="72F6A366">
      <w:numFmt w:val="bullet"/>
      <w:lvlText w:val=""/>
      <w:lvlJc w:val="left"/>
      <w:pPr>
        <w:ind w:left="383" w:hanging="296"/>
      </w:pPr>
      <w:rPr>
        <w:rFonts w:ascii="Symbol" w:eastAsia="Symbol" w:hAnsi="Symbol" w:cs="Symbol" w:hint="default"/>
        <w:w w:val="100"/>
        <w:sz w:val="18"/>
        <w:szCs w:val="18"/>
      </w:rPr>
    </w:lvl>
    <w:lvl w:ilvl="1" w:tplc="FC70DD38">
      <w:numFmt w:val="bullet"/>
      <w:lvlText w:val="•"/>
      <w:lvlJc w:val="left"/>
      <w:pPr>
        <w:ind w:left="546" w:hanging="296"/>
      </w:pPr>
      <w:rPr>
        <w:rFonts w:hint="default"/>
      </w:rPr>
    </w:lvl>
    <w:lvl w:ilvl="2" w:tplc="3646667E">
      <w:numFmt w:val="bullet"/>
      <w:lvlText w:val="•"/>
      <w:lvlJc w:val="left"/>
      <w:pPr>
        <w:ind w:left="713" w:hanging="296"/>
      </w:pPr>
      <w:rPr>
        <w:rFonts w:hint="default"/>
      </w:rPr>
    </w:lvl>
    <w:lvl w:ilvl="3" w:tplc="7D4433A6">
      <w:numFmt w:val="bullet"/>
      <w:lvlText w:val="•"/>
      <w:lvlJc w:val="left"/>
      <w:pPr>
        <w:ind w:left="879" w:hanging="296"/>
      </w:pPr>
      <w:rPr>
        <w:rFonts w:hint="default"/>
      </w:rPr>
    </w:lvl>
    <w:lvl w:ilvl="4" w:tplc="C462A12A">
      <w:numFmt w:val="bullet"/>
      <w:lvlText w:val="•"/>
      <w:lvlJc w:val="left"/>
      <w:pPr>
        <w:ind w:left="1046" w:hanging="296"/>
      </w:pPr>
      <w:rPr>
        <w:rFonts w:hint="default"/>
      </w:rPr>
    </w:lvl>
    <w:lvl w:ilvl="5" w:tplc="6D969C48">
      <w:numFmt w:val="bullet"/>
      <w:lvlText w:val="•"/>
      <w:lvlJc w:val="left"/>
      <w:pPr>
        <w:ind w:left="1213" w:hanging="296"/>
      </w:pPr>
      <w:rPr>
        <w:rFonts w:hint="default"/>
      </w:rPr>
    </w:lvl>
    <w:lvl w:ilvl="6" w:tplc="164E3470">
      <w:numFmt w:val="bullet"/>
      <w:lvlText w:val="•"/>
      <w:lvlJc w:val="left"/>
      <w:pPr>
        <w:ind w:left="1379" w:hanging="296"/>
      </w:pPr>
      <w:rPr>
        <w:rFonts w:hint="default"/>
      </w:rPr>
    </w:lvl>
    <w:lvl w:ilvl="7" w:tplc="0B460004">
      <w:numFmt w:val="bullet"/>
      <w:lvlText w:val="•"/>
      <w:lvlJc w:val="left"/>
      <w:pPr>
        <w:ind w:left="1546" w:hanging="296"/>
      </w:pPr>
      <w:rPr>
        <w:rFonts w:hint="default"/>
      </w:rPr>
    </w:lvl>
    <w:lvl w:ilvl="8" w:tplc="139A76E6">
      <w:numFmt w:val="bullet"/>
      <w:lvlText w:val="•"/>
      <w:lvlJc w:val="left"/>
      <w:pPr>
        <w:ind w:left="1712" w:hanging="296"/>
      </w:pPr>
      <w:rPr>
        <w:rFonts w:hint="default"/>
      </w:rPr>
    </w:lvl>
  </w:abstractNum>
  <w:abstractNum w:abstractNumId="620" w15:restartNumberingAfterBreak="0">
    <w:nsid w:val="2A2C135A"/>
    <w:multiLevelType w:val="hybridMultilevel"/>
    <w:tmpl w:val="0CA8D7D6"/>
    <w:lvl w:ilvl="0" w:tplc="B17C8AF4">
      <w:numFmt w:val="bullet"/>
      <w:lvlText w:val=""/>
      <w:lvlJc w:val="left"/>
      <w:pPr>
        <w:ind w:left="324" w:hanging="237"/>
      </w:pPr>
      <w:rPr>
        <w:rFonts w:ascii="Symbol" w:eastAsia="Symbol" w:hAnsi="Symbol" w:cs="Symbol" w:hint="default"/>
        <w:w w:val="100"/>
        <w:sz w:val="18"/>
        <w:szCs w:val="18"/>
      </w:rPr>
    </w:lvl>
    <w:lvl w:ilvl="1" w:tplc="38403E22">
      <w:numFmt w:val="bullet"/>
      <w:lvlText w:val="•"/>
      <w:lvlJc w:val="left"/>
      <w:pPr>
        <w:ind w:left="601" w:hanging="237"/>
      </w:pPr>
      <w:rPr>
        <w:rFonts w:hint="default"/>
      </w:rPr>
    </w:lvl>
    <w:lvl w:ilvl="2" w:tplc="3282F93C">
      <w:numFmt w:val="bullet"/>
      <w:lvlText w:val="•"/>
      <w:lvlJc w:val="left"/>
      <w:pPr>
        <w:ind w:left="882" w:hanging="237"/>
      </w:pPr>
      <w:rPr>
        <w:rFonts w:hint="default"/>
      </w:rPr>
    </w:lvl>
    <w:lvl w:ilvl="3" w:tplc="FA04FBEA">
      <w:numFmt w:val="bullet"/>
      <w:lvlText w:val="•"/>
      <w:lvlJc w:val="left"/>
      <w:pPr>
        <w:ind w:left="1163" w:hanging="237"/>
      </w:pPr>
      <w:rPr>
        <w:rFonts w:hint="default"/>
      </w:rPr>
    </w:lvl>
    <w:lvl w:ilvl="4" w:tplc="F83CD7D2">
      <w:numFmt w:val="bullet"/>
      <w:lvlText w:val="•"/>
      <w:lvlJc w:val="left"/>
      <w:pPr>
        <w:ind w:left="1444" w:hanging="237"/>
      </w:pPr>
      <w:rPr>
        <w:rFonts w:hint="default"/>
      </w:rPr>
    </w:lvl>
    <w:lvl w:ilvl="5" w:tplc="5284111C">
      <w:numFmt w:val="bullet"/>
      <w:lvlText w:val="•"/>
      <w:lvlJc w:val="left"/>
      <w:pPr>
        <w:ind w:left="1726" w:hanging="237"/>
      </w:pPr>
      <w:rPr>
        <w:rFonts w:hint="default"/>
      </w:rPr>
    </w:lvl>
    <w:lvl w:ilvl="6" w:tplc="D2A23636">
      <w:numFmt w:val="bullet"/>
      <w:lvlText w:val="•"/>
      <w:lvlJc w:val="left"/>
      <w:pPr>
        <w:ind w:left="2007" w:hanging="237"/>
      </w:pPr>
      <w:rPr>
        <w:rFonts w:hint="default"/>
      </w:rPr>
    </w:lvl>
    <w:lvl w:ilvl="7" w:tplc="269E08D8">
      <w:numFmt w:val="bullet"/>
      <w:lvlText w:val="•"/>
      <w:lvlJc w:val="left"/>
      <w:pPr>
        <w:ind w:left="2288" w:hanging="237"/>
      </w:pPr>
      <w:rPr>
        <w:rFonts w:hint="default"/>
      </w:rPr>
    </w:lvl>
    <w:lvl w:ilvl="8" w:tplc="B5AACCFA">
      <w:numFmt w:val="bullet"/>
      <w:lvlText w:val="•"/>
      <w:lvlJc w:val="left"/>
      <w:pPr>
        <w:ind w:left="2569" w:hanging="237"/>
      </w:pPr>
      <w:rPr>
        <w:rFonts w:hint="default"/>
      </w:rPr>
    </w:lvl>
  </w:abstractNum>
  <w:abstractNum w:abstractNumId="621" w15:restartNumberingAfterBreak="0">
    <w:nsid w:val="2A3443EA"/>
    <w:multiLevelType w:val="hybridMultilevel"/>
    <w:tmpl w:val="728CD05E"/>
    <w:lvl w:ilvl="0" w:tplc="1B5854DE">
      <w:numFmt w:val="bullet"/>
      <w:lvlText w:val=""/>
      <w:lvlJc w:val="left"/>
      <w:pPr>
        <w:ind w:left="322" w:hanging="237"/>
      </w:pPr>
      <w:rPr>
        <w:rFonts w:ascii="Symbol" w:eastAsia="Symbol" w:hAnsi="Symbol" w:cs="Symbol" w:hint="default"/>
        <w:b/>
        <w:bCs/>
        <w:w w:val="100"/>
        <w:sz w:val="18"/>
        <w:szCs w:val="18"/>
      </w:rPr>
    </w:lvl>
    <w:lvl w:ilvl="1" w:tplc="4C2EFF4E">
      <w:numFmt w:val="bullet"/>
      <w:lvlText w:val="•"/>
      <w:lvlJc w:val="left"/>
      <w:pPr>
        <w:ind w:left="567" w:hanging="237"/>
      </w:pPr>
      <w:rPr>
        <w:rFonts w:hint="default"/>
      </w:rPr>
    </w:lvl>
    <w:lvl w:ilvl="2" w:tplc="0770CE48">
      <w:numFmt w:val="bullet"/>
      <w:lvlText w:val="•"/>
      <w:lvlJc w:val="left"/>
      <w:pPr>
        <w:ind w:left="814" w:hanging="237"/>
      </w:pPr>
      <w:rPr>
        <w:rFonts w:hint="default"/>
      </w:rPr>
    </w:lvl>
    <w:lvl w:ilvl="3" w:tplc="20AA6DA2">
      <w:numFmt w:val="bullet"/>
      <w:lvlText w:val="•"/>
      <w:lvlJc w:val="left"/>
      <w:pPr>
        <w:ind w:left="1061" w:hanging="237"/>
      </w:pPr>
      <w:rPr>
        <w:rFonts w:hint="default"/>
      </w:rPr>
    </w:lvl>
    <w:lvl w:ilvl="4" w:tplc="379A987C">
      <w:numFmt w:val="bullet"/>
      <w:lvlText w:val="•"/>
      <w:lvlJc w:val="left"/>
      <w:pPr>
        <w:ind w:left="1309" w:hanging="237"/>
      </w:pPr>
      <w:rPr>
        <w:rFonts w:hint="default"/>
      </w:rPr>
    </w:lvl>
    <w:lvl w:ilvl="5" w:tplc="7624D118">
      <w:numFmt w:val="bullet"/>
      <w:lvlText w:val="•"/>
      <w:lvlJc w:val="left"/>
      <w:pPr>
        <w:ind w:left="1556" w:hanging="237"/>
      </w:pPr>
      <w:rPr>
        <w:rFonts w:hint="default"/>
      </w:rPr>
    </w:lvl>
    <w:lvl w:ilvl="6" w:tplc="0F103E16">
      <w:numFmt w:val="bullet"/>
      <w:lvlText w:val="•"/>
      <w:lvlJc w:val="left"/>
      <w:pPr>
        <w:ind w:left="1803" w:hanging="237"/>
      </w:pPr>
      <w:rPr>
        <w:rFonts w:hint="default"/>
      </w:rPr>
    </w:lvl>
    <w:lvl w:ilvl="7" w:tplc="63E26A32">
      <w:numFmt w:val="bullet"/>
      <w:lvlText w:val="•"/>
      <w:lvlJc w:val="left"/>
      <w:pPr>
        <w:ind w:left="2051" w:hanging="237"/>
      </w:pPr>
      <w:rPr>
        <w:rFonts w:hint="default"/>
      </w:rPr>
    </w:lvl>
    <w:lvl w:ilvl="8" w:tplc="66BE14FC">
      <w:numFmt w:val="bullet"/>
      <w:lvlText w:val="•"/>
      <w:lvlJc w:val="left"/>
      <w:pPr>
        <w:ind w:left="2298" w:hanging="237"/>
      </w:pPr>
      <w:rPr>
        <w:rFonts w:hint="default"/>
      </w:rPr>
    </w:lvl>
  </w:abstractNum>
  <w:abstractNum w:abstractNumId="622" w15:restartNumberingAfterBreak="0">
    <w:nsid w:val="2A36231C"/>
    <w:multiLevelType w:val="hybridMultilevel"/>
    <w:tmpl w:val="4DA2AB80"/>
    <w:lvl w:ilvl="0" w:tplc="FFC6FF96">
      <w:numFmt w:val="bullet"/>
      <w:lvlText w:val=""/>
      <w:lvlJc w:val="left"/>
      <w:pPr>
        <w:ind w:left="322" w:hanging="237"/>
      </w:pPr>
      <w:rPr>
        <w:rFonts w:ascii="Symbol" w:eastAsia="Symbol" w:hAnsi="Symbol" w:cs="Symbol" w:hint="default"/>
        <w:w w:val="100"/>
        <w:sz w:val="13"/>
        <w:szCs w:val="13"/>
      </w:rPr>
    </w:lvl>
    <w:lvl w:ilvl="1" w:tplc="B45A7688">
      <w:numFmt w:val="bullet"/>
      <w:lvlText w:val="•"/>
      <w:lvlJc w:val="left"/>
      <w:pPr>
        <w:ind w:left="618" w:hanging="237"/>
      </w:pPr>
      <w:rPr>
        <w:rFonts w:hint="default"/>
      </w:rPr>
    </w:lvl>
    <w:lvl w:ilvl="2" w:tplc="C2CC910A">
      <w:numFmt w:val="bullet"/>
      <w:lvlText w:val="•"/>
      <w:lvlJc w:val="left"/>
      <w:pPr>
        <w:ind w:left="916" w:hanging="237"/>
      </w:pPr>
      <w:rPr>
        <w:rFonts w:hint="default"/>
      </w:rPr>
    </w:lvl>
    <w:lvl w:ilvl="3" w:tplc="97E258A4">
      <w:numFmt w:val="bullet"/>
      <w:lvlText w:val="•"/>
      <w:lvlJc w:val="left"/>
      <w:pPr>
        <w:ind w:left="1214" w:hanging="237"/>
      </w:pPr>
      <w:rPr>
        <w:rFonts w:hint="default"/>
      </w:rPr>
    </w:lvl>
    <w:lvl w:ilvl="4" w:tplc="1B6C5F64">
      <w:numFmt w:val="bullet"/>
      <w:lvlText w:val="•"/>
      <w:lvlJc w:val="left"/>
      <w:pPr>
        <w:ind w:left="1512" w:hanging="237"/>
      </w:pPr>
      <w:rPr>
        <w:rFonts w:hint="default"/>
      </w:rPr>
    </w:lvl>
    <w:lvl w:ilvl="5" w:tplc="EFD0883A">
      <w:numFmt w:val="bullet"/>
      <w:lvlText w:val="•"/>
      <w:lvlJc w:val="left"/>
      <w:pPr>
        <w:ind w:left="1811" w:hanging="237"/>
      </w:pPr>
      <w:rPr>
        <w:rFonts w:hint="default"/>
      </w:rPr>
    </w:lvl>
    <w:lvl w:ilvl="6" w:tplc="88546138">
      <w:numFmt w:val="bullet"/>
      <w:lvlText w:val="•"/>
      <w:lvlJc w:val="left"/>
      <w:pPr>
        <w:ind w:left="2109" w:hanging="237"/>
      </w:pPr>
      <w:rPr>
        <w:rFonts w:hint="default"/>
      </w:rPr>
    </w:lvl>
    <w:lvl w:ilvl="7" w:tplc="35A2DD8A">
      <w:numFmt w:val="bullet"/>
      <w:lvlText w:val="•"/>
      <w:lvlJc w:val="left"/>
      <w:pPr>
        <w:ind w:left="2407" w:hanging="237"/>
      </w:pPr>
      <w:rPr>
        <w:rFonts w:hint="default"/>
      </w:rPr>
    </w:lvl>
    <w:lvl w:ilvl="8" w:tplc="7DFEF9F0">
      <w:numFmt w:val="bullet"/>
      <w:lvlText w:val="•"/>
      <w:lvlJc w:val="left"/>
      <w:pPr>
        <w:ind w:left="2705" w:hanging="237"/>
      </w:pPr>
      <w:rPr>
        <w:rFonts w:hint="default"/>
      </w:rPr>
    </w:lvl>
  </w:abstractNum>
  <w:abstractNum w:abstractNumId="623" w15:restartNumberingAfterBreak="0">
    <w:nsid w:val="2A455B1D"/>
    <w:multiLevelType w:val="hybridMultilevel"/>
    <w:tmpl w:val="7BECB278"/>
    <w:lvl w:ilvl="0" w:tplc="398049FA">
      <w:numFmt w:val="bullet"/>
      <w:lvlText w:val=""/>
      <w:lvlJc w:val="left"/>
      <w:pPr>
        <w:ind w:left="321" w:hanging="234"/>
      </w:pPr>
      <w:rPr>
        <w:rFonts w:ascii="Symbol" w:eastAsia="Symbol" w:hAnsi="Symbol" w:cs="Symbol" w:hint="default"/>
        <w:w w:val="100"/>
        <w:sz w:val="18"/>
        <w:szCs w:val="18"/>
      </w:rPr>
    </w:lvl>
    <w:lvl w:ilvl="1" w:tplc="5830AD54">
      <w:numFmt w:val="bullet"/>
      <w:lvlText w:val="•"/>
      <w:lvlJc w:val="left"/>
      <w:pPr>
        <w:ind w:left="476" w:hanging="234"/>
      </w:pPr>
      <w:rPr>
        <w:rFonts w:hint="default"/>
      </w:rPr>
    </w:lvl>
    <w:lvl w:ilvl="2" w:tplc="DA626970">
      <w:numFmt w:val="bullet"/>
      <w:lvlText w:val="•"/>
      <w:lvlJc w:val="left"/>
      <w:pPr>
        <w:ind w:left="632" w:hanging="234"/>
      </w:pPr>
      <w:rPr>
        <w:rFonts w:hint="default"/>
      </w:rPr>
    </w:lvl>
    <w:lvl w:ilvl="3" w:tplc="68F8670A">
      <w:numFmt w:val="bullet"/>
      <w:lvlText w:val="•"/>
      <w:lvlJc w:val="left"/>
      <w:pPr>
        <w:ind w:left="788" w:hanging="234"/>
      </w:pPr>
      <w:rPr>
        <w:rFonts w:hint="default"/>
      </w:rPr>
    </w:lvl>
    <w:lvl w:ilvl="4" w:tplc="47E8E7EC">
      <w:numFmt w:val="bullet"/>
      <w:lvlText w:val="•"/>
      <w:lvlJc w:val="left"/>
      <w:pPr>
        <w:ind w:left="944" w:hanging="234"/>
      </w:pPr>
      <w:rPr>
        <w:rFonts w:hint="default"/>
      </w:rPr>
    </w:lvl>
    <w:lvl w:ilvl="5" w:tplc="EDB4D7D4">
      <w:numFmt w:val="bullet"/>
      <w:lvlText w:val="•"/>
      <w:lvlJc w:val="left"/>
      <w:pPr>
        <w:ind w:left="1100" w:hanging="234"/>
      </w:pPr>
      <w:rPr>
        <w:rFonts w:hint="default"/>
      </w:rPr>
    </w:lvl>
    <w:lvl w:ilvl="6" w:tplc="7904EEEA">
      <w:numFmt w:val="bullet"/>
      <w:lvlText w:val="•"/>
      <w:lvlJc w:val="left"/>
      <w:pPr>
        <w:ind w:left="1256" w:hanging="234"/>
      </w:pPr>
      <w:rPr>
        <w:rFonts w:hint="default"/>
      </w:rPr>
    </w:lvl>
    <w:lvl w:ilvl="7" w:tplc="4614FE46">
      <w:numFmt w:val="bullet"/>
      <w:lvlText w:val="•"/>
      <w:lvlJc w:val="left"/>
      <w:pPr>
        <w:ind w:left="1412" w:hanging="234"/>
      </w:pPr>
      <w:rPr>
        <w:rFonts w:hint="default"/>
      </w:rPr>
    </w:lvl>
    <w:lvl w:ilvl="8" w:tplc="499665F4">
      <w:numFmt w:val="bullet"/>
      <w:lvlText w:val="•"/>
      <w:lvlJc w:val="left"/>
      <w:pPr>
        <w:ind w:left="1568" w:hanging="234"/>
      </w:pPr>
      <w:rPr>
        <w:rFonts w:hint="default"/>
      </w:rPr>
    </w:lvl>
  </w:abstractNum>
  <w:abstractNum w:abstractNumId="624" w15:restartNumberingAfterBreak="0">
    <w:nsid w:val="2A496210"/>
    <w:multiLevelType w:val="hybridMultilevel"/>
    <w:tmpl w:val="70CA5892"/>
    <w:lvl w:ilvl="0" w:tplc="6188078E">
      <w:numFmt w:val="bullet"/>
      <w:lvlText w:val=""/>
      <w:lvlJc w:val="left"/>
      <w:pPr>
        <w:ind w:left="383" w:hanging="296"/>
      </w:pPr>
      <w:rPr>
        <w:rFonts w:ascii="Symbol" w:eastAsia="Symbol" w:hAnsi="Symbol" w:cs="Symbol" w:hint="default"/>
        <w:w w:val="100"/>
        <w:sz w:val="18"/>
        <w:szCs w:val="18"/>
      </w:rPr>
    </w:lvl>
    <w:lvl w:ilvl="1" w:tplc="4B44E5FC">
      <w:numFmt w:val="bullet"/>
      <w:lvlText w:val="•"/>
      <w:lvlJc w:val="left"/>
      <w:pPr>
        <w:ind w:left="649" w:hanging="296"/>
      </w:pPr>
      <w:rPr>
        <w:rFonts w:hint="default"/>
      </w:rPr>
    </w:lvl>
    <w:lvl w:ilvl="2" w:tplc="AFE6757E">
      <w:numFmt w:val="bullet"/>
      <w:lvlText w:val="•"/>
      <w:lvlJc w:val="left"/>
      <w:pPr>
        <w:ind w:left="918" w:hanging="296"/>
      </w:pPr>
      <w:rPr>
        <w:rFonts w:hint="default"/>
      </w:rPr>
    </w:lvl>
    <w:lvl w:ilvl="3" w:tplc="ED22DF34">
      <w:numFmt w:val="bullet"/>
      <w:lvlText w:val="•"/>
      <w:lvlJc w:val="left"/>
      <w:pPr>
        <w:ind w:left="1187" w:hanging="296"/>
      </w:pPr>
      <w:rPr>
        <w:rFonts w:hint="default"/>
      </w:rPr>
    </w:lvl>
    <w:lvl w:ilvl="4" w:tplc="720A4C54">
      <w:numFmt w:val="bullet"/>
      <w:lvlText w:val="•"/>
      <w:lvlJc w:val="left"/>
      <w:pPr>
        <w:ind w:left="1456" w:hanging="296"/>
      </w:pPr>
      <w:rPr>
        <w:rFonts w:hint="default"/>
      </w:rPr>
    </w:lvl>
    <w:lvl w:ilvl="5" w:tplc="C7BCF97C">
      <w:numFmt w:val="bullet"/>
      <w:lvlText w:val="•"/>
      <w:lvlJc w:val="left"/>
      <w:pPr>
        <w:ind w:left="1725" w:hanging="296"/>
      </w:pPr>
      <w:rPr>
        <w:rFonts w:hint="default"/>
      </w:rPr>
    </w:lvl>
    <w:lvl w:ilvl="6" w:tplc="8F6A3A82">
      <w:numFmt w:val="bullet"/>
      <w:lvlText w:val="•"/>
      <w:lvlJc w:val="left"/>
      <w:pPr>
        <w:ind w:left="1994" w:hanging="296"/>
      </w:pPr>
      <w:rPr>
        <w:rFonts w:hint="default"/>
      </w:rPr>
    </w:lvl>
    <w:lvl w:ilvl="7" w:tplc="E87A4342">
      <w:numFmt w:val="bullet"/>
      <w:lvlText w:val="•"/>
      <w:lvlJc w:val="left"/>
      <w:pPr>
        <w:ind w:left="2263" w:hanging="296"/>
      </w:pPr>
      <w:rPr>
        <w:rFonts w:hint="default"/>
      </w:rPr>
    </w:lvl>
    <w:lvl w:ilvl="8" w:tplc="89C4B0E2">
      <w:numFmt w:val="bullet"/>
      <w:lvlText w:val="•"/>
      <w:lvlJc w:val="left"/>
      <w:pPr>
        <w:ind w:left="2532" w:hanging="296"/>
      </w:pPr>
      <w:rPr>
        <w:rFonts w:hint="default"/>
      </w:rPr>
    </w:lvl>
  </w:abstractNum>
  <w:abstractNum w:abstractNumId="625" w15:restartNumberingAfterBreak="0">
    <w:nsid w:val="2A4C7398"/>
    <w:multiLevelType w:val="hybridMultilevel"/>
    <w:tmpl w:val="ACCEC6F6"/>
    <w:lvl w:ilvl="0" w:tplc="878EEF64">
      <w:numFmt w:val="bullet"/>
      <w:lvlText w:val=""/>
      <w:lvlJc w:val="left"/>
      <w:pPr>
        <w:ind w:left="274" w:hanging="187"/>
      </w:pPr>
      <w:rPr>
        <w:rFonts w:ascii="Symbol" w:eastAsia="Symbol" w:hAnsi="Symbol" w:cs="Symbol" w:hint="default"/>
        <w:w w:val="100"/>
        <w:sz w:val="18"/>
        <w:szCs w:val="18"/>
      </w:rPr>
    </w:lvl>
    <w:lvl w:ilvl="1" w:tplc="85881272">
      <w:numFmt w:val="bullet"/>
      <w:lvlText w:val="•"/>
      <w:lvlJc w:val="left"/>
      <w:pPr>
        <w:ind w:left="658" w:hanging="187"/>
      </w:pPr>
      <w:rPr>
        <w:rFonts w:hint="default"/>
      </w:rPr>
    </w:lvl>
    <w:lvl w:ilvl="2" w:tplc="1A80F6AC">
      <w:numFmt w:val="bullet"/>
      <w:lvlText w:val="•"/>
      <w:lvlJc w:val="left"/>
      <w:pPr>
        <w:ind w:left="1036" w:hanging="187"/>
      </w:pPr>
      <w:rPr>
        <w:rFonts w:hint="default"/>
      </w:rPr>
    </w:lvl>
    <w:lvl w:ilvl="3" w:tplc="CBF28D8C">
      <w:numFmt w:val="bullet"/>
      <w:lvlText w:val="•"/>
      <w:lvlJc w:val="left"/>
      <w:pPr>
        <w:ind w:left="1414" w:hanging="187"/>
      </w:pPr>
      <w:rPr>
        <w:rFonts w:hint="default"/>
      </w:rPr>
    </w:lvl>
    <w:lvl w:ilvl="4" w:tplc="D4EA9308">
      <w:numFmt w:val="bullet"/>
      <w:lvlText w:val="•"/>
      <w:lvlJc w:val="left"/>
      <w:pPr>
        <w:ind w:left="1792" w:hanging="187"/>
      </w:pPr>
      <w:rPr>
        <w:rFonts w:hint="default"/>
      </w:rPr>
    </w:lvl>
    <w:lvl w:ilvl="5" w:tplc="0916F280">
      <w:numFmt w:val="bullet"/>
      <w:lvlText w:val="•"/>
      <w:lvlJc w:val="left"/>
      <w:pPr>
        <w:ind w:left="2171" w:hanging="187"/>
      </w:pPr>
      <w:rPr>
        <w:rFonts w:hint="default"/>
      </w:rPr>
    </w:lvl>
    <w:lvl w:ilvl="6" w:tplc="DF8EDE6E">
      <w:numFmt w:val="bullet"/>
      <w:lvlText w:val="•"/>
      <w:lvlJc w:val="left"/>
      <w:pPr>
        <w:ind w:left="2549" w:hanging="187"/>
      </w:pPr>
      <w:rPr>
        <w:rFonts w:hint="default"/>
      </w:rPr>
    </w:lvl>
    <w:lvl w:ilvl="7" w:tplc="CC16270E">
      <w:numFmt w:val="bullet"/>
      <w:lvlText w:val="•"/>
      <w:lvlJc w:val="left"/>
      <w:pPr>
        <w:ind w:left="2927" w:hanging="187"/>
      </w:pPr>
      <w:rPr>
        <w:rFonts w:hint="default"/>
      </w:rPr>
    </w:lvl>
    <w:lvl w:ilvl="8" w:tplc="8F56430E">
      <w:numFmt w:val="bullet"/>
      <w:lvlText w:val="•"/>
      <w:lvlJc w:val="left"/>
      <w:pPr>
        <w:ind w:left="3305" w:hanging="187"/>
      </w:pPr>
      <w:rPr>
        <w:rFonts w:hint="default"/>
      </w:rPr>
    </w:lvl>
  </w:abstractNum>
  <w:abstractNum w:abstractNumId="626" w15:restartNumberingAfterBreak="0">
    <w:nsid w:val="2A5070BF"/>
    <w:multiLevelType w:val="hybridMultilevel"/>
    <w:tmpl w:val="60BC92EE"/>
    <w:lvl w:ilvl="0" w:tplc="1D1877C2">
      <w:numFmt w:val="bullet"/>
      <w:lvlText w:val=""/>
      <w:lvlJc w:val="left"/>
      <w:pPr>
        <w:ind w:left="219" w:hanging="134"/>
      </w:pPr>
      <w:rPr>
        <w:rFonts w:ascii="Symbol" w:eastAsia="Symbol" w:hAnsi="Symbol" w:cs="Symbol" w:hint="default"/>
        <w:w w:val="100"/>
        <w:sz w:val="18"/>
        <w:szCs w:val="18"/>
      </w:rPr>
    </w:lvl>
    <w:lvl w:ilvl="1" w:tplc="E5E41AAA">
      <w:numFmt w:val="bullet"/>
      <w:lvlText w:val="•"/>
      <w:lvlJc w:val="left"/>
      <w:pPr>
        <w:ind w:left="467" w:hanging="134"/>
      </w:pPr>
      <w:rPr>
        <w:rFonts w:hint="default"/>
      </w:rPr>
    </w:lvl>
    <w:lvl w:ilvl="2" w:tplc="473637A0">
      <w:numFmt w:val="bullet"/>
      <w:lvlText w:val="•"/>
      <w:lvlJc w:val="left"/>
      <w:pPr>
        <w:ind w:left="715" w:hanging="134"/>
      </w:pPr>
      <w:rPr>
        <w:rFonts w:hint="default"/>
      </w:rPr>
    </w:lvl>
    <w:lvl w:ilvl="3" w:tplc="4C84E30A">
      <w:numFmt w:val="bullet"/>
      <w:lvlText w:val="•"/>
      <w:lvlJc w:val="left"/>
      <w:pPr>
        <w:ind w:left="963" w:hanging="134"/>
      </w:pPr>
      <w:rPr>
        <w:rFonts w:hint="default"/>
      </w:rPr>
    </w:lvl>
    <w:lvl w:ilvl="4" w:tplc="B35C636E">
      <w:numFmt w:val="bullet"/>
      <w:lvlText w:val="•"/>
      <w:lvlJc w:val="left"/>
      <w:pPr>
        <w:ind w:left="1211" w:hanging="134"/>
      </w:pPr>
      <w:rPr>
        <w:rFonts w:hint="default"/>
      </w:rPr>
    </w:lvl>
    <w:lvl w:ilvl="5" w:tplc="02F6F7FA">
      <w:numFmt w:val="bullet"/>
      <w:lvlText w:val="•"/>
      <w:lvlJc w:val="left"/>
      <w:pPr>
        <w:ind w:left="1459" w:hanging="134"/>
      </w:pPr>
      <w:rPr>
        <w:rFonts w:hint="default"/>
      </w:rPr>
    </w:lvl>
    <w:lvl w:ilvl="6" w:tplc="EE6EAA34">
      <w:numFmt w:val="bullet"/>
      <w:lvlText w:val="•"/>
      <w:lvlJc w:val="left"/>
      <w:pPr>
        <w:ind w:left="1707" w:hanging="134"/>
      </w:pPr>
      <w:rPr>
        <w:rFonts w:hint="default"/>
      </w:rPr>
    </w:lvl>
    <w:lvl w:ilvl="7" w:tplc="1AC0A812">
      <w:numFmt w:val="bullet"/>
      <w:lvlText w:val="•"/>
      <w:lvlJc w:val="left"/>
      <w:pPr>
        <w:ind w:left="1955" w:hanging="134"/>
      </w:pPr>
      <w:rPr>
        <w:rFonts w:hint="default"/>
      </w:rPr>
    </w:lvl>
    <w:lvl w:ilvl="8" w:tplc="5FB4F568">
      <w:numFmt w:val="bullet"/>
      <w:lvlText w:val="•"/>
      <w:lvlJc w:val="left"/>
      <w:pPr>
        <w:ind w:left="2203" w:hanging="134"/>
      </w:pPr>
      <w:rPr>
        <w:rFonts w:hint="default"/>
      </w:rPr>
    </w:lvl>
  </w:abstractNum>
  <w:abstractNum w:abstractNumId="627" w15:restartNumberingAfterBreak="0">
    <w:nsid w:val="2A6B0901"/>
    <w:multiLevelType w:val="hybridMultilevel"/>
    <w:tmpl w:val="29D66058"/>
    <w:lvl w:ilvl="0" w:tplc="860619EA">
      <w:numFmt w:val="bullet"/>
      <w:lvlText w:val=""/>
      <w:lvlJc w:val="left"/>
      <w:pPr>
        <w:ind w:left="257" w:hanging="198"/>
      </w:pPr>
      <w:rPr>
        <w:rFonts w:ascii="Symbol" w:eastAsia="Symbol" w:hAnsi="Symbol" w:cs="Symbol" w:hint="default"/>
        <w:w w:val="100"/>
        <w:sz w:val="18"/>
        <w:szCs w:val="18"/>
      </w:rPr>
    </w:lvl>
    <w:lvl w:ilvl="1" w:tplc="8820B0DE">
      <w:numFmt w:val="bullet"/>
      <w:lvlText w:val="•"/>
      <w:lvlJc w:val="left"/>
      <w:pPr>
        <w:ind w:left="499" w:hanging="198"/>
      </w:pPr>
      <w:rPr>
        <w:rFonts w:hint="default"/>
      </w:rPr>
    </w:lvl>
    <w:lvl w:ilvl="2" w:tplc="CB02C11A">
      <w:numFmt w:val="bullet"/>
      <w:lvlText w:val="•"/>
      <w:lvlJc w:val="left"/>
      <w:pPr>
        <w:ind w:left="738" w:hanging="198"/>
      </w:pPr>
      <w:rPr>
        <w:rFonts w:hint="default"/>
      </w:rPr>
    </w:lvl>
    <w:lvl w:ilvl="3" w:tplc="86247392">
      <w:numFmt w:val="bullet"/>
      <w:lvlText w:val="•"/>
      <w:lvlJc w:val="left"/>
      <w:pPr>
        <w:ind w:left="977" w:hanging="198"/>
      </w:pPr>
      <w:rPr>
        <w:rFonts w:hint="default"/>
      </w:rPr>
    </w:lvl>
    <w:lvl w:ilvl="4" w:tplc="30827858">
      <w:numFmt w:val="bullet"/>
      <w:lvlText w:val="•"/>
      <w:lvlJc w:val="left"/>
      <w:pPr>
        <w:ind w:left="1216" w:hanging="198"/>
      </w:pPr>
      <w:rPr>
        <w:rFonts w:hint="default"/>
      </w:rPr>
    </w:lvl>
    <w:lvl w:ilvl="5" w:tplc="5CF21D14">
      <w:numFmt w:val="bullet"/>
      <w:lvlText w:val="•"/>
      <w:lvlJc w:val="left"/>
      <w:pPr>
        <w:ind w:left="1455" w:hanging="198"/>
      </w:pPr>
      <w:rPr>
        <w:rFonts w:hint="default"/>
      </w:rPr>
    </w:lvl>
    <w:lvl w:ilvl="6" w:tplc="DC0E9B76">
      <w:numFmt w:val="bullet"/>
      <w:lvlText w:val="•"/>
      <w:lvlJc w:val="left"/>
      <w:pPr>
        <w:ind w:left="1694" w:hanging="198"/>
      </w:pPr>
      <w:rPr>
        <w:rFonts w:hint="default"/>
      </w:rPr>
    </w:lvl>
    <w:lvl w:ilvl="7" w:tplc="7A26AA94">
      <w:numFmt w:val="bullet"/>
      <w:lvlText w:val="•"/>
      <w:lvlJc w:val="left"/>
      <w:pPr>
        <w:ind w:left="1933" w:hanging="198"/>
      </w:pPr>
      <w:rPr>
        <w:rFonts w:hint="default"/>
      </w:rPr>
    </w:lvl>
    <w:lvl w:ilvl="8" w:tplc="960A9FE6">
      <w:numFmt w:val="bullet"/>
      <w:lvlText w:val="•"/>
      <w:lvlJc w:val="left"/>
      <w:pPr>
        <w:ind w:left="2172" w:hanging="198"/>
      </w:pPr>
      <w:rPr>
        <w:rFonts w:hint="default"/>
      </w:rPr>
    </w:lvl>
  </w:abstractNum>
  <w:abstractNum w:abstractNumId="628" w15:restartNumberingAfterBreak="0">
    <w:nsid w:val="2A7B613E"/>
    <w:multiLevelType w:val="hybridMultilevel"/>
    <w:tmpl w:val="B442EA18"/>
    <w:lvl w:ilvl="0" w:tplc="5D04F65C">
      <w:numFmt w:val="bullet"/>
      <w:lvlText w:val=""/>
      <w:lvlJc w:val="left"/>
      <w:pPr>
        <w:ind w:left="323" w:hanging="237"/>
      </w:pPr>
      <w:rPr>
        <w:rFonts w:ascii="Symbol" w:eastAsia="Symbol" w:hAnsi="Symbol" w:cs="Symbol" w:hint="default"/>
        <w:w w:val="100"/>
        <w:sz w:val="18"/>
        <w:szCs w:val="18"/>
      </w:rPr>
    </w:lvl>
    <w:lvl w:ilvl="1" w:tplc="AB8A4310">
      <w:numFmt w:val="bullet"/>
      <w:lvlText w:val="•"/>
      <w:lvlJc w:val="left"/>
      <w:pPr>
        <w:ind w:left="490" w:hanging="237"/>
      </w:pPr>
      <w:rPr>
        <w:rFonts w:hint="default"/>
      </w:rPr>
    </w:lvl>
    <w:lvl w:ilvl="2" w:tplc="40A6A1C4">
      <w:numFmt w:val="bullet"/>
      <w:lvlText w:val="•"/>
      <w:lvlJc w:val="left"/>
      <w:pPr>
        <w:ind w:left="661" w:hanging="237"/>
      </w:pPr>
      <w:rPr>
        <w:rFonts w:hint="default"/>
      </w:rPr>
    </w:lvl>
    <w:lvl w:ilvl="3" w:tplc="7CE0FAF4">
      <w:numFmt w:val="bullet"/>
      <w:lvlText w:val="•"/>
      <w:lvlJc w:val="left"/>
      <w:pPr>
        <w:ind w:left="831" w:hanging="237"/>
      </w:pPr>
      <w:rPr>
        <w:rFonts w:hint="default"/>
      </w:rPr>
    </w:lvl>
    <w:lvl w:ilvl="4" w:tplc="FC481F7E">
      <w:numFmt w:val="bullet"/>
      <w:lvlText w:val="•"/>
      <w:lvlJc w:val="left"/>
      <w:pPr>
        <w:ind w:left="1002" w:hanging="237"/>
      </w:pPr>
      <w:rPr>
        <w:rFonts w:hint="default"/>
      </w:rPr>
    </w:lvl>
    <w:lvl w:ilvl="5" w:tplc="A91E7988">
      <w:numFmt w:val="bullet"/>
      <w:lvlText w:val="•"/>
      <w:lvlJc w:val="left"/>
      <w:pPr>
        <w:ind w:left="1172" w:hanging="237"/>
      </w:pPr>
      <w:rPr>
        <w:rFonts w:hint="default"/>
      </w:rPr>
    </w:lvl>
    <w:lvl w:ilvl="6" w:tplc="BC1E831C">
      <w:numFmt w:val="bullet"/>
      <w:lvlText w:val="•"/>
      <w:lvlJc w:val="left"/>
      <w:pPr>
        <w:ind w:left="1343" w:hanging="237"/>
      </w:pPr>
      <w:rPr>
        <w:rFonts w:hint="default"/>
      </w:rPr>
    </w:lvl>
    <w:lvl w:ilvl="7" w:tplc="5CE67250">
      <w:numFmt w:val="bullet"/>
      <w:lvlText w:val="•"/>
      <w:lvlJc w:val="left"/>
      <w:pPr>
        <w:ind w:left="1513" w:hanging="237"/>
      </w:pPr>
      <w:rPr>
        <w:rFonts w:hint="default"/>
      </w:rPr>
    </w:lvl>
    <w:lvl w:ilvl="8" w:tplc="D9CE7266">
      <w:numFmt w:val="bullet"/>
      <w:lvlText w:val="•"/>
      <w:lvlJc w:val="left"/>
      <w:pPr>
        <w:ind w:left="1684" w:hanging="237"/>
      </w:pPr>
      <w:rPr>
        <w:rFonts w:hint="default"/>
      </w:rPr>
    </w:lvl>
  </w:abstractNum>
  <w:abstractNum w:abstractNumId="629" w15:restartNumberingAfterBreak="0">
    <w:nsid w:val="2A8F5E52"/>
    <w:multiLevelType w:val="hybridMultilevel"/>
    <w:tmpl w:val="6E0C4D02"/>
    <w:lvl w:ilvl="0" w:tplc="BD40E344">
      <w:numFmt w:val="bullet"/>
      <w:lvlText w:val=""/>
      <w:lvlJc w:val="left"/>
      <w:pPr>
        <w:ind w:left="290" w:hanging="198"/>
      </w:pPr>
      <w:rPr>
        <w:rFonts w:ascii="Symbol" w:eastAsia="Symbol" w:hAnsi="Symbol" w:cs="Symbol" w:hint="default"/>
        <w:w w:val="100"/>
        <w:sz w:val="18"/>
        <w:szCs w:val="18"/>
      </w:rPr>
    </w:lvl>
    <w:lvl w:ilvl="1" w:tplc="41C23356">
      <w:numFmt w:val="bullet"/>
      <w:lvlText w:val="•"/>
      <w:lvlJc w:val="left"/>
      <w:pPr>
        <w:ind w:left="543" w:hanging="198"/>
      </w:pPr>
      <w:rPr>
        <w:rFonts w:hint="default"/>
      </w:rPr>
    </w:lvl>
    <w:lvl w:ilvl="2" w:tplc="E1E4A88A">
      <w:numFmt w:val="bullet"/>
      <w:lvlText w:val="•"/>
      <w:lvlJc w:val="left"/>
      <w:pPr>
        <w:ind w:left="787" w:hanging="198"/>
      </w:pPr>
      <w:rPr>
        <w:rFonts w:hint="default"/>
      </w:rPr>
    </w:lvl>
    <w:lvl w:ilvl="3" w:tplc="60C4A5D8">
      <w:numFmt w:val="bullet"/>
      <w:lvlText w:val="•"/>
      <w:lvlJc w:val="left"/>
      <w:pPr>
        <w:ind w:left="1031" w:hanging="198"/>
      </w:pPr>
      <w:rPr>
        <w:rFonts w:hint="default"/>
      </w:rPr>
    </w:lvl>
    <w:lvl w:ilvl="4" w:tplc="EB32671A">
      <w:numFmt w:val="bullet"/>
      <w:lvlText w:val="•"/>
      <w:lvlJc w:val="left"/>
      <w:pPr>
        <w:ind w:left="1275" w:hanging="198"/>
      </w:pPr>
      <w:rPr>
        <w:rFonts w:hint="default"/>
      </w:rPr>
    </w:lvl>
    <w:lvl w:ilvl="5" w:tplc="AB5A320E">
      <w:numFmt w:val="bullet"/>
      <w:lvlText w:val="•"/>
      <w:lvlJc w:val="left"/>
      <w:pPr>
        <w:ind w:left="1519" w:hanging="198"/>
      </w:pPr>
      <w:rPr>
        <w:rFonts w:hint="default"/>
      </w:rPr>
    </w:lvl>
    <w:lvl w:ilvl="6" w:tplc="8EF0FD9A">
      <w:numFmt w:val="bullet"/>
      <w:lvlText w:val="•"/>
      <w:lvlJc w:val="left"/>
      <w:pPr>
        <w:ind w:left="1763" w:hanging="198"/>
      </w:pPr>
      <w:rPr>
        <w:rFonts w:hint="default"/>
      </w:rPr>
    </w:lvl>
    <w:lvl w:ilvl="7" w:tplc="C346D0AC">
      <w:numFmt w:val="bullet"/>
      <w:lvlText w:val="•"/>
      <w:lvlJc w:val="left"/>
      <w:pPr>
        <w:ind w:left="2007" w:hanging="198"/>
      </w:pPr>
      <w:rPr>
        <w:rFonts w:hint="default"/>
      </w:rPr>
    </w:lvl>
    <w:lvl w:ilvl="8" w:tplc="D45E9DE4">
      <w:numFmt w:val="bullet"/>
      <w:lvlText w:val="•"/>
      <w:lvlJc w:val="left"/>
      <w:pPr>
        <w:ind w:left="2251" w:hanging="198"/>
      </w:pPr>
      <w:rPr>
        <w:rFonts w:hint="default"/>
      </w:rPr>
    </w:lvl>
  </w:abstractNum>
  <w:abstractNum w:abstractNumId="630" w15:restartNumberingAfterBreak="0">
    <w:nsid w:val="2AAB2727"/>
    <w:multiLevelType w:val="hybridMultilevel"/>
    <w:tmpl w:val="581ED0F0"/>
    <w:lvl w:ilvl="0" w:tplc="08505C1E">
      <w:start w:val="1"/>
      <w:numFmt w:val="decimal"/>
      <w:lvlText w:val="%1."/>
      <w:lvlJc w:val="left"/>
      <w:pPr>
        <w:ind w:left="414" w:hanging="296"/>
        <w:jc w:val="left"/>
      </w:pPr>
      <w:rPr>
        <w:rFonts w:ascii="Times New Roman" w:eastAsia="Times New Roman" w:hAnsi="Times New Roman" w:cs="Times New Roman" w:hint="default"/>
        <w:w w:val="100"/>
        <w:sz w:val="18"/>
        <w:szCs w:val="18"/>
      </w:rPr>
    </w:lvl>
    <w:lvl w:ilvl="1" w:tplc="4AB45E2E">
      <w:numFmt w:val="bullet"/>
      <w:lvlText w:val="•"/>
      <w:lvlJc w:val="left"/>
      <w:pPr>
        <w:ind w:left="713" w:hanging="296"/>
      </w:pPr>
      <w:rPr>
        <w:rFonts w:hint="default"/>
      </w:rPr>
    </w:lvl>
    <w:lvl w:ilvl="2" w:tplc="5F7A2BD8">
      <w:numFmt w:val="bullet"/>
      <w:lvlText w:val="•"/>
      <w:lvlJc w:val="left"/>
      <w:pPr>
        <w:ind w:left="1007" w:hanging="296"/>
      </w:pPr>
      <w:rPr>
        <w:rFonts w:hint="default"/>
      </w:rPr>
    </w:lvl>
    <w:lvl w:ilvl="3" w:tplc="6D40AC36">
      <w:numFmt w:val="bullet"/>
      <w:lvlText w:val="•"/>
      <w:lvlJc w:val="left"/>
      <w:pPr>
        <w:ind w:left="1301" w:hanging="296"/>
      </w:pPr>
      <w:rPr>
        <w:rFonts w:hint="default"/>
      </w:rPr>
    </w:lvl>
    <w:lvl w:ilvl="4" w:tplc="34923D0A">
      <w:numFmt w:val="bullet"/>
      <w:lvlText w:val="•"/>
      <w:lvlJc w:val="left"/>
      <w:pPr>
        <w:ind w:left="1595" w:hanging="296"/>
      </w:pPr>
      <w:rPr>
        <w:rFonts w:hint="default"/>
      </w:rPr>
    </w:lvl>
    <w:lvl w:ilvl="5" w:tplc="1D7208CE">
      <w:numFmt w:val="bullet"/>
      <w:lvlText w:val="•"/>
      <w:lvlJc w:val="left"/>
      <w:pPr>
        <w:ind w:left="1889" w:hanging="296"/>
      </w:pPr>
      <w:rPr>
        <w:rFonts w:hint="default"/>
      </w:rPr>
    </w:lvl>
    <w:lvl w:ilvl="6" w:tplc="3642CA3C">
      <w:numFmt w:val="bullet"/>
      <w:lvlText w:val="•"/>
      <w:lvlJc w:val="left"/>
      <w:pPr>
        <w:ind w:left="2183" w:hanging="296"/>
      </w:pPr>
      <w:rPr>
        <w:rFonts w:hint="default"/>
      </w:rPr>
    </w:lvl>
    <w:lvl w:ilvl="7" w:tplc="F216BEA0">
      <w:numFmt w:val="bullet"/>
      <w:lvlText w:val="•"/>
      <w:lvlJc w:val="left"/>
      <w:pPr>
        <w:ind w:left="2477" w:hanging="296"/>
      </w:pPr>
      <w:rPr>
        <w:rFonts w:hint="default"/>
      </w:rPr>
    </w:lvl>
    <w:lvl w:ilvl="8" w:tplc="A09634C8">
      <w:numFmt w:val="bullet"/>
      <w:lvlText w:val="•"/>
      <w:lvlJc w:val="left"/>
      <w:pPr>
        <w:ind w:left="2771" w:hanging="296"/>
      </w:pPr>
      <w:rPr>
        <w:rFonts w:hint="default"/>
      </w:rPr>
    </w:lvl>
  </w:abstractNum>
  <w:abstractNum w:abstractNumId="631" w15:restartNumberingAfterBreak="0">
    <w:nsid w:val="2AB52404"/>
    <w:multiLevelType w:val="hybridMultilevel"/>
    <w:tmpl w:val="DA1AC8F4"/>
    <w:lvl w:ilvl="0" w:tplc="EF320F86">
      <w:numFmt w:val="bullet"/>
      <w:lvlText w:val=""/>
      <w:lvlJc w:val="left"/>
      <w:pPr>
        <w:ind w:left="322" w:hanging="237"/>
      </w:pPr>
      <w:rPr>
        <w:rFonts w:ascii="Symbol" w:eastAsia="Symbol" w:hAnsi="Symbol" w:cs="Symbol" w:hint="default"/>
        <w:w w:val="100"/>
        <w:sz w:val="18"/>
        <w:szCs w:val="18"/>
      </w:rPr>
    </w:lvl>
    <w:lvl w:ilvl="1" w:tplc="F5FA3EE8">
      <w:numFmt w:val="bullet"/>
      <w:lvlText w:val="•"/>
      <w:lvlJc w:val="left"/>
      <w:pPr>
        <w:ind w:left="543" w:hanging="237"/>
      </w:pPr>
      <w:rPr>
        <w:rFonts w:hint="default"/>
      </w:rPr>
    </w:lvl>
    <w:lvl w:ilvl="2" w:tplc="BB38F45C">
      <w:numFmt w:val="bullet"/>
      <w:lvlText w:val="•"/>
      <w:lvlJc w:val="left"/>
      <w:pPr>
        <w:ind w:left="766" w:hanging="237"/>
      </w:pPr>
      <w:rPr>
        <w:rFonts w:hint="default"/>
      </w:rPr>
    </w:lvl>
    <w:lvl w:ilvl="3" w:tplc="28C6B650">
      <w:numFmt w:val="bullet"/>
      <w:lvlText w:val="•"/>
      <w:lvlJc w:val="left"/>
      <w:pPr>
        <w:ind w:left="989" w:hanging="237"/>
      </w:pPr>
      <w:rPr>
        <w:rFonts w:hint="default"/>
      </w:rPr>
    </w:lvl>
    <w:lvl w:ilvl="4" w:tplc="A3522204">
      <w:numFmt w:val="bullet"/>
      <w:lvlText w:val="•"/>
      <w:lvlJc w:val="left"/>
      <w:pPr>
        <w:ind w:left="1213" w:hanging="237"/>
      </w:pPr>
      <w:rPr>
        <w:rFonts w:hint="default"/>
      </w:rPr>
    </w:lvl>
    <w:lvl w:ilvl="5" w:tplc="50C635C2">
      <w:numFmt w:val="bullet"/>
      <w:lvlText w:val="•"/>
      <w:lvlJc w:val="left"/>
      <w:pPr>
        <w:ind w:left="1436" w:hanging="237"/>
      </w:pPr>
      <w:rPr>
        <w:rFonts w:hint="default"/>
      </w:rPr>
    </w:lvl>
    <w:lvl w:ilvl="6" w:tplc="9A485892">
      <w:numFmt w:val="bullet"/>
      <w:lvlText w:val="•"/>
      <w:lvlJc w:val="left"/>
      <w:pPr>
        <w:ind w:left="1659" w:hanging="237"/>
      </w:pPr>
      <w:rPr>
        <w:rFonts w:hint="default"/>
      </w:rPr>
    </w:lvl>
    <w:lvl w:ilvl="7" w:tplc="36221A90">
      <w:numFmt w:val="bullet"/>
      <w:lvlText w:val="•"/>
      <w:lvlJc w:val="left"/>
      <w:pPr>
        <w:ind w:left="1883" w:hanging="237"/>
      </w:pPr>
      <w:rPr>
        <w:rFonts w:hint="default"/>
      </w:rPr>
    </w:lvl>
    <w:lvl w:ilvl="8" w:tplc="50343E82">
      <w:numFmt w:val="bullet"/>
      <w:lvlText w:val="•"/>
      <w:lvlJc w:val="left"/>
      <w:pPr>
        <w:ind w:left="2106" w:hanging="237"/>
      </w:pPr>
      <w:rPr>
        <w:rFonts w:hint="default"/>
      </w:rPr>
    </w:lvl>
  </w:abstractNum>
  <w:abstractNum w:abstractNumId="632" w15:restartNumberingAfterBreak="0">
    <w:nsid w:val="2ABA6023"/>
    <w:multiLevelType w:val="hybridMultilevel"/>
    <w:tmpl w:val="B75A6E10"/>
    <w:lvl w:ilvl="0" w:tplc="D902B5E2">
      <w:numFmt w:val="bullet"/>
      <w:lvlText w:val=""/>
      <w:lvlJc w:val="left"/>
      <w:pPr>
        <w:ind w:left="322" w:hanging="237"/>
      </w:pPr>
      <w:rPr>
        <w:rFonts w:ascii="Symbol" w:eastAsia="Symbol" w:hAnsi="Symbol" w:cs="Symbol" w:hint="default"/>
        <w:w w:val="100"/>
        <w:sz w:val="13"/>
        <w:szCs w:val="13"/>
      </w:rPr>
    </w:lvl>
    <w:lvl w:ilvl="1" w:tplc="13B212A0">
      <w:numFmt w:val="bullet"/>
      <w:lvlText w:val="•"/>
      <w:lvlJc w:val="left"/>
      <w:pPr>
        <w:ind w:left="616" w:hanging="237"/>
      </w:pPr>
      <w:rPr>
        <w:rFonts w:hint="default"/>
      </w:rPr>
    </w:lvl>
    <w:lvl w:ilvl="2" w:tplc="CC6C0376">
      <w:numFmt w:val="bullet"/>
      <w:lvlText w:val="•"/>
      <w:lvlJc w:val="left"/>
      <w:pPr>
        <w:ind w:left="913" w:hanging="237"/>
      </w:pPr>
      <w:rPr>
        <w:rFonts w:hint="default"/>
      </w:rPr>
    </w:lvl>
    <w:lvl w:ilvl="3" w:tplc="03120B28">
      <w:numFmt w:val="bullet"/>
      <w:lvlText w:val="•"/>
      <w:lvlJc w:val="left"/>
      <w:pPr>
        <w:ind w:left="1209" w:hanging="237"/>
      </w:pPr>
      <w:rPr>
        <w:rFonts w:hint="default"/>
      </w:rPr>
    </w:lvl>
    <w:lvl w:ilvl="4" w:tplc="542A2A16">
      <w:numFmt w:val="bullet"/>
      <w:lvlText w:val="•"/>
      <w:lvlJc w:val="left"/>
      <w:pPr>
        <w:ind w:left="1506" w:hanging="237"/>
      </w:pPr>
      <w:rPr>
        <w:rFonts w:hint="default"/>
      </w:rPr>
    </w:lvl>
    <w:lvl w:ilvl="5" w:tplc="0890F1B0">
      <w:numFmt w:val="bullet"/>
      <w:lvlText w:val="•"/>
      <w:lvlJc w:val="left"/>
      <w:pPr>
        <w:ind w:left="1803" w:hanging="237"/>
      </w:pPr>
      <w:rPr>
        <w:rFonts w:hint="default"/>
      </w:rPr>
    </w:lvl>
    <w:lvl w:ilvl="6" w:tplc="B7FA6EFC">
      <w:numFmt w:val="bullet"/>
      <w:lvlText w:val="•"/>
      <w:lvlJc w:val="left"/>
      <w:pPr>
        <w:ind w:left="2099" w:hanging="237"/>
      </w:pPr>
      <w:rPr>
        <w:rFonts w:hint="default"/>
      </w:rPr>
    </w:lvl>
    <w:lvl w:ilvl="7" w:tplc="2A58D916">
      <w:numFmt w:val="bullet"/>
      <w:lvlText w:val="•"/>
      <w:lvlJc w:val="left"/>
      <w:pPr>
        <w:ind w:left="2396" w:hanging="237"/>
      </w:pPr>
      <w:rPr>
        <w:rFonts w:hint="default"/>
      </w:rPr>
    </w:lvl>
    <w:lvl w:ilvl="8" w:tplc="DBFCFA16">
      <w:numFmt w:val="bullet"/>
      <w:lvlText w:val="•"/>
      <w:lvlJc w:val="left"/>
      <w:pPr>
        <w:ind w:left="2692" w:hanging="237"/>
      </w:pPr>
      <w:rPr>
        <w:rFonts w:hint="default"/>
      </w:rPr>
    </w:lvl>
  </w:abstractNum>
  <w:abstractNum w:abstractNumId="633" w15:restartNumberingAfterBreak="0">
    <w:nsid w:val="2B104CA0"/>
    <w:multiLevelType w:val="hybridMultilevel"/>
    <w:tmpl w:val="A6AA4C2A"/>
    <w:lvl w:ilvl="0" w:tplc="69F0A7C0">
      <w:numFmt w:val="bullet"/>
      <w:lvlText w:val=""/>
      <w:lvlJc w:val="left"/>
      <w:pPr>
        <w:ind w:left="324" w:hanging="237"/>
      </w:pPr>
      <w:rPr>
        <w:rFonts w:ascii="Symbol" w:eastAsia="Symbol" w:hAnsi="Symbol" w:cs="Symbol" w:hint="default"/>
        <w:w w:val="100"/>
        <w:sz w:val="13"/>
        <w:szCs w:val="13"/>
      </w:rPr>
    </w:lvl>
    <w:lvl w:ilvl="1" w:tplc="18B681FC">
      <w:numFmt w:val="bullet"/>
      <w:lvlText w:val="•"/>
      <w:lvlJc w:val="left"/>
      <w:pPr>
        <w:ind w:left="465" w:hanging="237"/>
      </w:pPr>
      <w:rPr>
        <w:rFonts w:hint="default"/>
      </w:rPr>
    </w:lvl>
    <w:lvl w:ilvl="2" w:tplc="201E90A8">
      <w:numFmt w:val="bullet"/>
      <w:lvlText w:val="•"/>
      <w:lvlJc w:val="left"/>
      <w:pPr>
        <w:ind w:left="611" w:hanging="237"/>
      </w:pPr>
      <w:rPr>
        <w:rFonts w:hint="default"/>
      </w:rPr>
    </w:lvl>
    <w:lvl w:ilvl="3" w:tplc="270A01BE">
      <w:numFmt w:val="bullet"/>
      <w:lvlText w:val="•"/>
      <w:lvlJc w:val="left"/>
      <w:pPr>
        <w:ind w:left="757" w:hanging="237"/>
      </w:pPr>
      <w:rPr>
        <w:rFonts w:hint="default"/>
      </w:rPr>
    </w:lvl>
    <w:lvl w:ilvl="4" w:tplc="1F987786">
      <w:numFmt w:val="bullet"/>
      <w:lvlText w:val="•"/>
      <w:lvlJc w:val="left"/>
      <w:pPr>
        <w:ind w:left="903" w:hanging="237"/>
      </w:pPr>
      <w:rPr>
        <w:rFonts w:hint="default"/>
      </w:rPr>
    </w:lvl>
    <w:lvl w:ilvl="5" w:tplc="E11ED930">
      <w:numFmt w:val="bullet"/>
      <w:lvlText w:val="•"/>
      <w:lvlJc w:val="left"/>
      <w:pPr>
        <w:ind w:left="1049" w:hanging="237"/>
      </w:pPr>
      <w:rPr>
        <w:rFonts w:hint="default"/>
      </w:rPr>
    </w:lvl>
    <w:lvl w:ilvl="6" w:tplc="C23E704C">
      <w:numFmt w:val="bullet"/>
      <w:lvlText w:val="•"/>
      <w:lvlJc w:val="left"/>
      <w:pPr>
        <w:ind w:left="1194" w:hanging="237"/>
      </w:pPr>
      <w:rPr>
        <w:rFonts w:hint="default"/>
      </w:rPr>
    </w:lvl>
    <w:lvl w:ilvl="7" w:tplc="AC12AE30">
      <w:numFmt w:val="bullet"/>
      <w:lvlText w:val="•"/>
      <w:lvlJc w:val="left"/>
      <w:pPr>
        <w:ind w:left="1340" w:hanging="237"/>
      </w:pPr>
      <w:rPr>
        <w:rFonts w:hint="default"/>
      </w:rPr>
    </w:lvl>
    <w:lvl w:ilvl="8" w:tplc="DB165A9E">
      <w:numFmt w:val="bullet"/>
      <w:lvlText w:val="•"/>
      <w:lvlJc w:val="left"/>
      <w:pPr>
        <w:ind w:left="1486" w:hanging="237"/>
      </w:pPr>
      <w:rPr>
        <w:rFonts w:hint="default"/>
      </w:rPr>
    </w:lvl>
  </w:abstractNum>
  <w:abstractNum w:abstractNumId="634" w15:restartNumberingAfterBreak="0">
    <w:nsid w:val="2B29105E"/>
    <w:multiLevelType w:val="hybridMultilevel"/>
    <w:tmpl w:val="499A2C82"/>
    <w:lvl w:ilvl="0" w:tplc="F372EED6">
      <w:numFmt w:val="bullet"/>
      <w:lvlText w:val=""/>
      <w:lvlJc w:val="left"/>
      <w:pPr>
        <w:ind w:left="324" w:hanging="237"/>
      </w:pPr>
      <w:rPr>
        <w:rFonts w:ascii="Symbol" w:eastAsia="Symbol" w:hAnsi="Symbol" w:cs="Symbol" w:hint="default"/>
        <w:w w:val="100"/>
        <w:sz w:val="13"/>
        <w:szCs w:val="13"/>
      </w:rPr>
    </w:lvl>
    <w:lvl w:ilvl="1" w:tplc="38D240B2">
      <w:numFmt w:val="bullet"/>
      <w:lvlText w:val="•"/>
      <w:lvlJc w:val="left"/>
      <w:pPr>
        <w:ind w:left="641" w:hanging="237"/>
      </w:pPr>
      <w:rPr>
        <w:rFonts w:hint="default"/>
      </w:rPr>
    </w:lvl>
    <w:lvl w:ilvl="2" w:tplc="68840E38">
      <w:numFmt w:val="bullet"/>
      <w:lvlText w:val="•"/>
      <w:lvlJc w:val="left"/>
      <w:pPr>
        <w:ind w:left="963" w:hanging="237"/>
      </w:pPr>
      <w:rPr>
        <w:rFonts w:hint="default"/>
      </w:rPr>
    </w:lvl>
    <w:lvl w:ilvl="3" w:tplc="F7A65710">
      <w:numFmt w:val="bullet"/>
      <w:lvlText w:val="•"/>
      <w:lvlJc w:val="left"/>
      <w:pPr>
        <w:ind w:left="1285" w:hanging="237"/>
      </w:pPr>
      <w:rPr>
        <w:rFonts w:hint="default"/>
      </w:rPr>
    </w:lvl>
    <w:lvl w:ilvl="4" w:tplc="9790D44A">
      <w:numFmt w:val="bullet"/>
      <w:lvlText w:val="•"/>
      <w:lvlJc w:val="left"/>
      <w:pPr>
        <w:ind w:left="1607" w:hanging="237"/>
      </w:pPr>
      <w:rPr>
        <w:rFonts w:hint="default"/>
      </w:rPr>
    </w:lvl>
    <w:lvl w:ilvl="5" w:tplc="B26EAE70">
      <w:numFmt w:val="bullet"/>
      <w:lvlText w:val="•"/>
      <w:lvlJc w:val="left"/>
      <w:pPr>
        <w:ind w:left="1929" w:hanging="237"/>
      </w:pPr>
      <w:rPr>
        <w:rFonts w:hint="default"/>
      </w:rPr>
    </w:lvl>
    <w:lvl w:ilvl="6" w:tplc="8E8E6612">
      <w:numFmt w:val="bullet"/>
      <w:lvlText w:val="•"/>
      <w:lvlJc w:val="left"/>
      <w:pPr>
        <w:ind w:left="2250" w:hanging="237"/>
      </w:pPr>
      <w:rPr>
        <w:rFonts w:hint="default"/>
      </w:rPr>
    </w:lvl>
    <w:lvl w:ilvl="7" w:tplc="22A0E0BC">
      <w:numFmt w:val="bullet"/>
      <w:lvlText w:val="•"/>
      <w:lvlJc w:val="left"/>
      <w:pPr>
        <w:ind w:left="2572" w:hanging="237"/>
      </w:pPr>
      <w:rPr>
        <w:rFonts w:hint="default"/>
      </w:rPr>
    </w:lvl>
    <w:lvl w:ilvl="8" w:tplc="3A5085EC">
      <w:numFmt w:val="bullet"/>
      <w:lvlText w:val="•"/>
      <w:lvlJc w:val="left"/>
      <w:pPr>
        <w:ind w:left="2894" w:hanging="237"/>
      </w:pPr>
      <w:rPr>
        <w:rFonts w:hint="default"/>
      </w:rPr>
    </w:lvl>
  </w:abstractNum>
  <w:abstractNum w:abstractNumId="635" w15:restartNumberingAfterBreak="0">
    <w:nsid w:val="2B3D7392"/>
    <w:multiLevelType w:val="hybridMultilevel"/>
    <w:tmpl w:val="FAF887FA"/>
    <w:lvl w:ilvl="0" w:tplc="F3B629FC">
      <w:numFmt w:val="bullet"/>
      <w:lvlText w:val=""/>
      <w:lvlJc w:val="left"/>
      <w:pPr>
        <w:ind w:left="324" w:hanging="237"/>
      </w:pPr>
      <w:rPr>
        <w:rFonts w:ascii="Symbol" w:eastAsia="Symbol" w:hAnsi="Symbol" w:cs="Symbol" w:hint="default"/>
        <w:w w:val="100"/>
        <w:sz w:val="18"/>
        <w:szCs w:val="18"/>
      </w:rPr>
    </w:lvl>
    <w:lvl w:ilvl="1" w:tplc="F282EBD0">
      <w:numFmt w:val="bullet"/>
      <w:lvlText w:val="•"/>
      <w:lvlJc w:val="left"/>
      <w:pPr>
        <w:ind w:left="560" w:hanging="237"/>
      </w:pPr>
      <w:rPr>
        <w:rFonts w:hint="default"/>
      </w:rPr>
    </w:lvl>
    <w:lvl w:ilvl="2" w:tplc="4C74522A">
      <w:numFmt w:val="bullet"/>
      <w:lvlText w:val="•"/>
      <w:lvlJc w:val="left"/>
      <w:pPr>
        <w:ind w:left="801" w:hanging="237"/>
      </w:pPr>
      <w:rPr>
        <w:rFonts w:hint="default"/>
      </w:rPr>
    </w:lvl>
    <w:lvl w:ilvl="3" w:tplc="8180A7D8">
      <w:numFmt w:val="bullet"/>
      <w:lvlText w:val="•"/>
      <w:lvlJc w:val="left"/>
      <w:pPr>
        <w:ind w:left="1042" w:hanging="237"/>
      </w:pPr>
      <w:rPr>
        <w:rFonts w:hint="default"/>
      </w:rPr>
    </w:lvl>
    <w:lvl w:ilvl="4" w:tplc="A28C80C2">
      <w:numFmt w:val="bullet"/>
      <w:lvlText w:val="•"/>
      <w:lvlJc w:val="left"/>
      <w:pPr>
        <w:ind w:left="1282" w:hanging="237"/>
      </w:pPr>
      <w:rPr>
        <w:rFonts w:hint="default"/>
      </w:rPr>
    </w:lvl>
    <w:lvl w:ilvl="5" w:tplc="24E2734E">
      <w:numFmt w:val="bullet"/>
      <w:lvlText w:val="•"/>
      <w:lvlJc w:val="left"/>
      <w:pPr>
        <w:ind w:left="1523" w:hanging="237"/>
      </w:pPr>
      <w:rPr>
        <w:rFonts w:hint="default"/>
      </w:rPr>
    </w:lvl>
    <w:lvl w:ilvl="6" w:tplc="F3861B58">
      <w:numFmt w:val="bullet"/>
      <w:lvlText w:val="•"/>
      <w:lvlJc w:val="left"/>
      <w:pPr>
        <w:ind w:left="1764" w:hanging="237"/>
      </w:pPr>
      <w:rPr>
        <w:rFonts w:hint="default"/>
      </w:rPr>
    </w:lvl>
    <w:lvl w:ilvl="7" w:tplc="80F6E658">
      <w:numFmt w:val="bullet"/>
      <w:lvlText w:val="•"/>
      <w:lvlJc w:val="left"/>
      <w:pPr>
        <w:ind w:left="2004" w:hanging="237"/>
      </w:pPr>
      <w:rPr>
        <w:rFonts w:hint="default"/>
      </w:rPr>
    </w:lvl>
    <w:lvl w:ilvl="8" w:tplc="61C63E9C">
      <w:numFmt w:val="bullet"/>
      <w:lvlText w:val="•"/>
      <w:lvlJc w:val="left"/>
      <w:pPr>
        <w:ind w:left="2245" w:hanging="237"/>
      </w:pPr>
      <w:rPr>
        <w:rFonts w:hint="default"/>
      </w:rPr>
    </w:lvl>
  </w:abstractNum>
  <w:abstractNum w:abstractNumId="636" w15:restartNumberingAfterBreak="0">
    <w:nsid w:val="2B4A01AE"/>
    <w:multiLevelType w:val="hybridMultilevel"/>
    <w:tmpl w:val="410CF2BE"/>
    <w:lvl w:ilvl="0" w:tplc="044AC558">
      <w:numFmt w:val="bullet"/>
      <w:lvlText w:val=""/>
      <w:lvlJc w:val="left"/>
      <w:pPr>
        <w:ind w:left="323" w:hanging="237"/>
      </w:pPr>
      <w:rPr>
        <w:rFonts w:ascii="Symbol" w:eastAsia="Symbol" w:hAnsi="Symbol" w:cs="Symbol" w:hint="default"/>
        <w:w w:val="100"/>
        <w:sz w:val="13"/>
        <w:szCs w:val="13"/>
      </w:rPr>
    </w:lvl>
    <w:lvl w:ilvl="1" w:tplc="769CCC1A">
      <w:numFmt w:val="bullet"/>
      <w:lvlText w:val=""/>
      <w:lvlJc w:val="left"/>
      <w:pPr>
        <w:ind w:left="319" w:hanging="141"/>
      </w:pPr>
      <w:rPr>
        <w:rFonts w:ascii="Symbol" w:eastAsia="Symbol" w:hAnsi="Symbol" w:cs="Symbol" w:hint="default"/>
        <w:w w:val="100"/>
        <w:sz w:val="13"/>
        <w:szCs w:val="13"/>
      </w:rPr>
    </w:lvl>
    <w:lvl w:ilvl="2" w:tplc="8378F70C">
      <w:numFmt w:val="bullet"/>
      <w:lvlText w:val="•"/>
      <w:lvlJc w:val="left"/>
      <w:pPr>
        <w:ind w:left="948" w:hanging="141"/>
      </w:pPr>
      <w:rPr>
        <w:rFonts w:hint="default"/>
      </w:rPr>
    </w:lvl>
    <w:lvl w:ilvl="3" w:tplc="24D8D536">
      <w:numFmt w:val="bullet"/>
      <w:lvlText w:val="•"/>
      <w:lvlJc w:val="left"/>
      <w:pPr>
        <w:ind w:left="1262" w:hanging="141"/>
      </w:pPr>
      <w:rPr>
        <w:rFonts w:hint="default"/>
      </w:rPr>
    </w:lvl>
    <w:lvl w:ilvl="4" w:tplc="0F9AD798">
      <w:numFmt w:val="bullet"/>
      <w:lvlText w:val="•"/>
      <w:lvlJc w:val="left"/>
      <w:pPr>
        <w:ind w:left="1576" w:hanging="141"/>
      </w:pPr>
      <w:rPr>
        <w:rFonts w:hint="default"/>
      </w:rPr>
    </w:lvl>
    <w:lvl w:ilvl="5" w:tplc="A424A4F6">
      <w:numFmt w:val="bullet"/>
      <w:lvlText w:val="•"/>
      <w:lvlJc w:val="left"/>
      <w:pPr>
        <w:ind w:left="1890" w:hanging="141"/>
      </w:pPr>
      <w:rPr>
        <w:rFonts w:hint="default"/>
      </w:rPr>
    </w:lvl>
    <w:lvl w:ilvl="6" w:tplc="16C26D3C">
      <w:numFmt w:val="bullet"/>
      <w:lvlText w:val="•"/>
      <w:lvlJc w:val="left"/>
      <w:pPr>
        <w:ind w:left="2204" w:hanging="141"/>
      </w:pPr>
      <w:rPr>
        <w:rFonts w:hint="default"/>
      </w:rPr>
    </w:lvl>
    <w:lvl w:ilvl="7" w:tplc="1E9820B6">
      <w:numFmt w:val="bullet"/>
      <w:lvlText w:val="•"/>
      <w:lvlJc w:val="left"/>
      <w:pPr>
        <w:ind w:left="2518" w:hanging="141"/>
      </w:pPr>
      <w:rPr>
        <w:rFonts w:hint="default"/>
      </w:rPr>
    </w:lvl>
    <w:lvl w:ilvl="8" w:tplc="38E40D0E">
      <w:numFmt w:val="bullet"/>
      <w:lvlText w:val="•"/>
      <w:lvlJc w:val="left"/>
      <w:pPr>
        <w:ind w:left="2832" w:hanging="141"/>
      </w:pPr>
      <w:rPr>
        <w:rFonts w:hint="default"/>
      </w:rPr>
    </w:lvl>
  </w:abstractNum>
  <w:abstractNum w:abstractNumId="637" w15:restartNumberingAfterBreak="0">
    <w:nsid w:val="2B784C50"/>
    <w:multiLevelType w:val="hybridMultilevel"/>
    <w:tmpl w:val="CF78D50A"/>
    <w:lvl w:ilvl="0" w:tplc="7B0884DC">
      <w:numFmt w:val="bullet"/>
      <w:lvlText w:val=""/>
      <w:lvlJc w:val="left"/>
      <w:pPr>
        <w:ind w:left="381" w:hanging="237"/>
      </w:pPr>
      <w:rPr>
        <w:rFonts w:ascii="Symbol" w:eastAsia="Symbol" w:hAnsi="Symbol" w:cs="Symbol" w:hint="default"/>
        <w:w w:val="100"/>
        <w:sz w:val="18"/>
        <w:szCs w:val="18"/>
      </w:rPr>
    </w:lvl>
    <w:lvl w:ilvl="1" w:tplc="622EDB4E">
      <w:numFmt w:val="bullet"/>
      <w:lvlText w:val="•"/>
      <w:lvlJc w:val="left"/>
      <w:pPr>
        <w:ind w:left="636" w:hanging="237"/>
      </w:pPr>
      <w:rPr>
        <w:rFonts w:hint="default"/>
      </w:rPr>
    </w:lvl>
    <w:lvl w:ilvl="2" w:tplc="F1F849D4">
      <w:numFmt w:val="bullet"/>
      <w:lvlText w:val="•"/>
      <w:lvlJc w:val="left"/>
      <w:pPr>
        <w:ind w:left="892" w:hanging="237"/>
      </w:pPr>
      <w:rPr>
        <w:rFonts w:hint="default"/>
      </w:rPr>
    </w:lvl>
    <w:lvl w:ilvl="3" w:tplc="B30C7054">
      <w:numFmt w:val="bullet"/>
      <w:lvlText w:val="•"/>
      <w:lvlJc w:val="left"/>
      <w:pPr>
        <w:ind w:left="1149" w:hanging="237"/>
      </w:pPr>
      <w:rPr>
        <w:rFonts w:hint="default"/>
      </w:rPr>
    </w:lvl>
    <w:lvl w:ilvl="4" w:tplc="CC080CE0">
      <w:numFmt w:val="bullet"/>
      <w:lvlText w:val="•"/>
      <w:lvlJc w:val="left"/>
      <w:pPr>
        <w:ind w:left="1405" w:hanging="237"/>
      </w:pPr>
      <w:rPr>
        <w:rFonts w:hint="default"/>
      </w:rPr>
    </w:lvl>
    <w:lvl w:ilvl="5" w:tplc="2864E7E6">
      <w:numFmt w:val="bullet"/>
      <w:lvlText w:val="•"/>
      <w:lvlJc w:val="left"/>
      <w:pPr>
        <w:ind w:left="1662" w:hanging="237"/>
      </w:pPr>
      <w:rPr>
        <w:rFonts w:hint="default"/>
      </w:rPr>
    </w:lvl>
    <w:lvl w:ilvl="6" w:tplc="E0AE0EF4">
      <w:numFmt w:val="bullet"/>
      <w:lvlText w:val="•"/>
      <w:lvlJc w:val="left"/>
      <w:pPr>
        <w:ind w:left="1918" w:hanging="237"/>
      </w:pPr>
      <w:rPr>
        <w:rFonts w:hint="default"/>
      </w:rPr>
    </w:lvl>
    <w:lvl w:ilvl="7" w:tplc="E6642F70">
      <w:numFmt w:val="bullet"/>
      <w:lvlText w:val="•"/>
      <w:lvlJc w:val="left"/>
      <w:pPr>
        <w:ind w:left="2174" w:hanging="237"/>
      </w:pPr>
      <w:rPr>
        <w:rFonts w:hint="default"/>
      </w:rPr>
    </w:lvl>
    <w:lvl w:ilvl="8" w:tplc="25D84840">
      <w:numFmt w:val="bullet"/>
      <w:lvlText w:val="•"/>
      <w:lvlJc w:val="left"/>
      <w:pPr>
        <w:ind w:left="2431" w:hanging="237"/>
      </w:pPr>
      <w:rPr>
        <w:rFonts w:hint="default"/>
      </w:rPr>
    </w:lvl>
  </w:abstractNum>
  <w:abstractNum w:abstractNumId="638" w15:restartNumberingAfterBreak="0">
    <w:nsid w:val="2B7A2FEC"/>
    <w:multiLevelType w:val="hybridMultilevel"/>
    <w:tmpl w:val="5D6EA7EE"/>
    <w:lvl w:ilvl="0" w:tplc="EBB63608">
      <w:numFmt w:val="bullet"/>
      <w:lvlText w:val=""/>
      <w:lvlJc w:val="left"/>
      <w:pPr>
        <w:ind w:left="364" w:hanging="237"/>
      </w:pPr>
      <w:rPr>
        <w:rFonts w:ascii="Symbol" w:eastAsia="Symbol" w:hAnsi="Symbol" w:cs="Symbol" w:hint="default"/>
        <w:w w:val="100"/>
        <w:sz w:val="18"/>
        <w:szCs w:val="18"/>
      </w:rPr>
    </w:lvl>
    <w:lvl w:ilvl="1" w:tplc="53624A16">
      <w:numFmt w:val="bullet"/>
      <w:lvlText w:val="•"/>
      <w:lvlJc w:val="left"/>
      <w:pPr>
        <w:ind w:left="602" w:hanging="237"/>
      </w:pPr>
      <w:rPr>
        <w:rFonts w:hint="default"/>
      </w:rPr>
    </w:lvl>
    <w:lvl w:ilvl="2" w:tplc="A94441AE">
      <w:numFmt w:val="bullet"/>
      <w:lvlText w:val="•"/>
      <w:lvlJc w:val="left"/>
      <w:pPr>
        <w:ind w:left="844" w:hanging="237"/>
      </w:pPr>
      <w:rPr>
        <w:rFonts w:hint="default"/>
      </w:rPr>
    </w:lvl>
    <w:lvl w:ilvl="3" w:tplc="1FBE3586">
      <w:numFmt w:val="bullet"/>
      <w:lvlText w:val="•"/>
      <w:lvlJc w:val="left"/>
      <w:pPr>
        <w:ind w:left="1086" w:hanging="237"/>
      </w:pPr>
      <w:rPr>
        <w:rFonts w:hint="default"/>
      </w:rPr>
    </w:lvl>
    <w:lvl w:ilvl="4" w:tplc="C98A444A">
      <w:numFmt w:val="bullet"/>
      <w:lvlText w:val="•"/>
      <w:lvlJc w:val="left"/>
      <w:pPr>
        <w:ind w:left="1328" w:hanging="237"/>
      </w:pPr>
      <w:rPr>
        <w:rFonts w:hint="default"/>
      </w:rPr>
    </w:lvl>
    <w:lvl w:ilvl="5" w:tplc="4002F072">
      <w:numFmt w:val="bullet"/>
      <w:lvlText w:val="•"/>
      <w:lvlJc w:val="left"/>
      <w:pPr>
        <w:ind w:left="1571" w:hanging="237"/>
      </w:pPr>
      <w:rPr>
        <w:rFonts w:hint="default"/>
      </w:rPr>
    </w:lvl>
    <w:lvl w:ilvl="6" w:tplc="C6E0252A">
      <w:numFmt w:val="bullet"/>
      <w:lvlText w:val="•"/>
      <w:lvlJc w:val="left"/>
      <w:pPr>
        <w:ind w:left="1813" w:hanging="237"/>
      </w:pPr>
      <w:rPr>
        <w:rFonts w:hint="default"/>
      </w:rPr>
    </w:lvl>
    <w:lvl w:ilvl="7" w:tplc="37645252">
      <w:numFmt w:val="bullet"/>
      <w:lvlText w:val="•"/>
      <w:lvlJc w:val="left"/>
      <w:pPr>
        <w:ind w:left="2055" w:hanging="237"/>
      </w:pPr>
      <w:rPr>
        <w:rFonts w:hint="default"/>
      </w:rPr>
    </w:lvl>
    <w:lvl w:ilvl="8" w:tplc="84729768">
      <w:numFmt w:val="bullet"/>
      <w:lvlText w:val="•"/>
      <w:lvlJc w:val="left"/>
      <w:pPr>
        <w:ind w:left="2297" w:hanging="237"/>
      </w:pPr>
      <w:rPr>
        <w:rFonts w:hint="default"/>
      </w:rPr>
    </w:lvl>
  </w:abstractNum>
  <w:abstractNum w:abstractNumId="639" w15:restartNumberingAfterBreak="0">
    <w:nsid w:val="2B8E14F2"/>
    <w:multiLevelType w:val="hybridMultilevel"/>
    <w:tmpl w:val="876843D2"/>
    <w:lvl w:ilvl="0" w:tplc="3312B71A">
      <w:numFmt w:val="bullet"/>
      <w:lvlText w:val=""/>
      <w:lvlJc w:val="left"/>
      <w:pPr>
        <w:ind w:left="257" w:hanging="198"/>
      </w:pPr>
      <w:rPr>
        <w:rFonts w:ascii="Symbol" w:eastAsia="Symbol" w:hAnsi="Symbol" w:cs="Symbol" w:hint="default"/>
        <w:w w:val="100"/>
        <w:sz w:val="18"/>
        <w:szCs w:val="18"/>
      </w:rPr>
    </w:lvl>
    <w:lvl w:ilvl="1" w:tplc="D890CE4E">
      <w:numFmt w:val="bullet"/>
      <w:lvlText w:val="•"/>
      <w:lvlJc w:val="left"/>
      <w:pPr>
        <w:ind w:left="564" w:hanging="198"/>
      </w:pPr>
      <w:rPr>
        <w:rFonts w:hint="default"/>
      </w:rPr>
    </w:lvl>
    <w:lvl w:ilvl="2" w:tplc="20968EFE">
      <w:numFmt w:val="bullet"/>
      <w:lvlText w:val="•"/>
      <w:lvlJc w:val="left"/>
      <w:pPr>
        <w:ind w:left="868" w:hanging="198"/>
      </w:pPr>
      <w:rPr>
        <w:rFonts w:hint="default"/>
      </w:rPr>
    </w:lvl>
    <w:lvl w:ilvl="3" w:tplc="102CC820">
      <w:numFmt w:val="bullet"/>
      <w:lvlText w:val="•"/>
      <w:lvlJc w:val="left"/>
      <w:pPr>
        <w:ind w:left="1172" w:hanging="198"/>
      </w:pPr>
      <w:rPr>
        <w:rFonts w:hint="default"/>
      </w:rPr>
    </w:lvl>
    <w:lvl w:ilvl="4" w:tplc="FBAA56D2">
      <w:numFmt w:val="bullet"/>
      <w:lvlText w:val="•"/>
      <w:lvlJc w:val="left"/>
      <w:pPr>
        <w:ind w:left="1476" w:hanging="198"/>
      </w:pPr>
      <w:rPr>
        <w:rFonts w:hint="default"/>
      </w:rPr>
    </w:lvl>
    <w:lvl w:ilvl="5" w:tplc="468E3C64">
      <w:numFmt w:val="bullet"/>
      <w:lvlText w:val="•"/>
      <w:lvlJc w:val="left"/>
      <w:pPr>
        <w:ind w:left="1780" w:hanging="198"/>
      </w:pPr>
      <w:rPr>
        <w:rFonts w:hint="default"/>
      </w:rPr>
    </w:lvl>
    <w:lvl w:ilvl="6" w:tplc="51B28FAC">
      <w:numFmt w:val="bullet"/>
      <w:lvlText w:val="•"/>
      <w:lvlJc w:val="left"/>
      <w:pPr>
        <w:ind w:left="2084" w:hanging="198"/>
      </w:pPr>
      <w:rPr>
        <w:rFonts w:hint="default"/>
      </w:rPr>
    </w:lvl>
    <w:lvl w:ilvl="7" w:tplc="50CAE46E">
      <w:numFmt w:val="bullet"/>
      <w:lvlText w:val="•"/>
      <w:lvlJc w:val="left"/>
      <w:pPr>
        <w:ind w:left="2388" w:hanging="198"/>
      </w:pPr>
      <w:rPr>
        <w:rFonts w:hint="default"/>
      </w:rPr>
    </w:lvl>
    <w:lvl w:ilvl="8" w:tplc="E81E4F7E">
      <w:numFmt w:val="bullet"/>
      <w:lvlText w:val="•"/>
      <w:lvlJc w:val="left"/>
      <w:pPr>
        <w:ind w:left="2692" w:hanging="198"/>
      </w:pPr>
      <w:rPr>
        <w:rFonts w:hint="default"/>
      </w:rPr>
    </w:lvl>
  </w:abstractNum>
  <w:abstractNum w:abstractNumId="640" w15:restartNumberingAfterBreak="0">
    <w:nsid w:val="2BA45FB0"/>
    <w:multiLevelType w:val="hybridMultilevel"/>
    <w:tmpl w:val="43DCCF64"/>
    <w:lvl w:ilvl="0" w:tplc="ACEC7020">
      <w:numFmt w:val="bullet"/>
      <w:lvlText w:val=""/>
      <w:lvlJc w:val="left"/>
      <w:pPr>
        <w:ind w:left="383" w:hanging="296"/>
      </w:pPr>
      <w:rPr>
        <w:rFonts w:ascii="Symbol" w:eastAsia="Symbol" w:hAnsi="Symbol" w:cs="Symbol" w:hint="default"/>
        <w:w w:val="100"/>
        <w:sz w:val="18"/>
        <w:szCs w:val="18"/>
      </w:rPr>
    </w:lvl>
    <w:lvl w:ilvl="1" w:tplc="D73498D6">
      <w:numFmt w:val="bullet"/>
      <w:lvlText w:val="•"/>
      <w:lvlJc w:val="left"/>
      <w:pPr>
        <w:ind w:left="623" w:hanging="296"/>
      </w:pPr>
      <w:rPr>
        <w:rFonts w:hint="default"/>
      </w:rPr>
    </w:lvl>
    <w:lvl w:ilvl="2" w:tplc="F90A760A">
      <w:numFmt w:val="bullet"/>
      <w:lvlText w:val="•"/>
      <w:lvlJc w:val="left"/>
      <w:pPr>
        <w:ind w:left="866" w:hanging="296"/>
      </w:pPr>
      <w:rPr>
        <w:rFonts w:hint="default"/>
      </w:rPr>
    </w:lvl>
    <w:lvl w:ilvl="3" w:tplc="BE30DA0C">
      <w:numFmt w:val="bullet"/>
      <w:lvlText w:val="•"/>
      <w:lvlJc w:val="left"/>
      <w:pPr>
        <w:ind w:left="1109" w:hanging="296"/>
      </w:pPr>
      <w:rPr>
        <w:rFonts w:hint="default"/>
      </w:rPr>
    </w:lvl>
    <w:lvl w:ilvl="4" w:tplc="B0380590">
      <w:numFmt w:val="bullet"/>
      <w:lvlText w:val="•"/>
      <w:lvlJc w:val="left"/>
      <w:pPr>
        <w:ind w:left="1352" w:hanging="296"/>
      </w:pPr>
      <w:rPr>
        <w:rFonts w:hint="default"/>
      </w:rPr>
    </w:lvl>
    <w:lvl w:ilvl="5" w:tplc="C99284CC">
      <w:numFmt w:val="bullet"/>
      <w:lvlText w:val="•"/>
      <w:lvlJc w:val="left"/>
      <w:pPr>
        <w:ind w:left="1595" w:hanging="296"/>
      </w:pPr>
      <w:rPr>
        <w:rFonts w:hint="default"/>
      </w:rPr>
    </w:lvl>
    <w:lvl w:ilvl="6" w:tplc="2BB295D4">
      <w:numFmt w:val="bullet"/>
      <w:lvlText w:val="•"/>
      <w:lvlJc w:val="left"/>
      <w:pPr>
        <w:ind w:left="1838" w:hanging="296"/>
      </w:pPr>
      <w:rPr>
        <w:rFonts w:hint="default"/>
      </w:rPr>
    </w:lvl>
    <w:lvl w:ilvl="7" w:tplc="65A278FC">
      <w:numFmt w:val="bullet"/>
      <w:lvlText w:val="•"/>
      <w:lvlJc w:val="left"/>
      <w:pPr>
        <w:ind w:left="2081" w:hanging="296"/>
      </w:pPr>
      <w:rPr>
        <w:rFonts w:hint="default"/>
      </w:rPr>
    </w:lvl>
    <w:lvl w:ilvl="8" w:tplc="CFB6F2EE">
      <w:numFmt w:val="bullet"/>
      <w:lvlText w:val="•"/>
      <w:lvlJc w:val="left"/>
      <w:pPr>
        <w:ind w:left="2324" w:hanging="296"/>
      </w:pPr>
      <w:rPr>
        <w:rFonts w:hint="default"/>
      </w:rPr>
    </w:lvl>
  </w:abstractNum>
  <w:abstractNum w:abstractNumId="641" w15:restartNumberingAfterBreak="0">
    <w:nsid w:val="2BA757FD"/>
    <w:multiLevelType w:val="hybridMultilevel"/>
    <w:tmpl w:val="8910C796"/>
    <w:lvl w:ilvl="0" w:tplc="37D0B142">
      <w:numFmt w:val="bullet"/>
      <w:lvlText w:val=""/>
      <w:lvlJc w:val="left"/>
      <w:pPr>
        <w:ind w:left="382" w:hanging="296"/>
      </w:pPr>
      <w:rPr>
        <w:rFonts w:ascii="Symbol" w:eastAsia="Symbol" w:hAnsi="Symbol" w:cs="Symbol" w:hint="default"/>
        <w:w w:val="100"/>
        <w:sz w:val="18"/>
        <w:szCs w:val="18"/>
      </w:rPr>
    </w:lvl>
    <w:lvl w:ilvl="1" w:tplc="9FB09D16">
      <w:numFmt w:val="bullet"/>
      <w:lvlText w:val="•"/>
      <w:lvlJc w:val="left"/>
      <w:pPr>
        <w:ind w:left="679" w:hanging="296"/>
      </w:pPr>
      <w:rPr>
        <w:rFonts w:hint="default"/>
      </w:rPr>
    </w:lvl>
    <w:lvl w:ilvl="2" w:tplc="EC8423B2">
      <w:numFmt w:val="bullet"/>
      <w:lvlText w:val="•"/>
      <w:lvlJc w:val="left"/>
      <w:pPr>
        <w:ind w:left="978" w:hanging="296"/>
      </w:pPr>
      <w:rPr>
        <w:rFonts w:hint="default"/>
      </w:rPr>
    </w:lvl>
    <w:lvl w:ilvl="3" w:tplc="C5DCFF4A">
      <w:numFmt w:val="bullet"/>
      <w:lvlText w:val="•"/>
      <w:lvlJc w:val="left"/>
      <w:pPr>
        <w:ind w:left="1277" w:hanging="296"/>
      </w:pPr>
      <w:rPr>
        <w:rFonts w:hint="default"/>
      </w:rPr>
    </w:lvl>
    <w:lvl w:ilvl="4" w:tplc="6E86A8A2">
      <w:numFmt w:val="bullet"/>
      <w:lvlText w:val="•"/>
      <w:lvlJc w:val="left"/>
      <w:pPr>
        <w:ind w:left="1576" w:hanging="296"/>
      </w:pPr>
      <w:rPr>
        <w:rFonts w:hint="default"/>
      </w:rPr>
    </w:lvl>
    <w:lvl w:ilvl="5" w:tplc="D7DCAFFA">
      <w:numFmt w:val="bullet"/>
      <w:lvlText w:val="•"/>
      <w:lvlJc w:val="left"/>
      <w:pPr>
        <w:ind w:left="1876" w:hanging="296"/>
      </w:pPr>
      <w:rPr>
        <w:rFonts w:hint="default"/>
      </w:rPr>
    </w:lvl>
    <w:lvl w:ilvl="6" w:tplc="85B27710">
      <w:numFmt w:val="bullet"/>
      <w:lvlText w:val="•"/>
      <w:lvlJc w:val="left"/>
      <w:pPr>
        <w:ind w:left="2175" w:hanging="296"/>
      </w:pPr>
      <w:rPr>
        <w:rFonts w:hint="default"/>
      </w:rPr>
    </w:lvl>
    <w:lvl w:ilvl="7" w:tplc="0F48AC7E">
      <w:numFmt w:val="bullet"/>
      <w:lvlText w:val="•"/>
      <w:lvlJc w:val="left"/>
      <w:pPr>
        <w:ind w:left="2474" w:hanging="296"/>
      </w:pPr>
      <w:rPr>
        <w:rFonts w:hint="default"/>
      </w:rPr>
    </w:lvl>
    <w:lvl w:ilvl="8" w:tplc="086A11D6">
      <w:numFmt w:val="bullet"/>
      <w:lvlText w:val="•"/>
      <w:lvlJc w:val="left"/>
      <w:pPr>
        <w:ind w:left="2773" w:hanging="296"/>
      </w:pPr>
      <w:rPr>
        <w:rFonts w:hint="default"/>
      </w:rPr>
    </w:lvl>
  </w:abstractNum>
  <w:abstractNum w:abstractNumId="642" w15:restartNumberingAfterBreak="0">
    <w:nsid w:val="2BD374E3"/>
    <w:multiLevelType w:val="hybridMultilevel"/>
    <w:tmpl w:val="CDA61334"/>
    <w:lvl w:ilvl="0" w:tplc="21A28F10">
      <w:numFmt w:val="bullet"/>
      <w:lvlText w:val=""/>
      <w:lvlJc w:val="left"/>
      <w:pPr>
        <w:ind w:left="295" w:hanging="237"/>
      </w:pPr>
      <w:rPr>
        <w:rFonts w:ascii="Symbol" w:eastAsia="Symbol" w:hAnsi="Symbol" w:cs="Symbol" w:hint="default"/>
        <w:w w:val="100"/>
        <w:sz w:val="18"/>
        <w:szCs w:val="18"/>
      </w:rPr>
    </w:lvl>
    <w:lvl w:ilvl="1" w:tplc="D19C07F6">
      <w:numFmt w:val="bullet"/>
      <w:lvlText w:val="•"/>
      <w:lvlJc w:val="left"/>
      <w:pPr>
        <w:ind w:left="664" w:hanging="237"/>
      </w:pPr>
      <w:rPr>
        <w:rFonts w:hint="default"/>
      </w:rPr>
    </w:lvl>
    <w:lvl w:ilvl="2" w:tplc="D390EA70">
      <w:numFmt w:val="bullet"/>
      <w:lvlText w:val="•"/>
      <w:lvlJc w:val="left"/>
      <w:pPr>
        <w:ind w:left="1029" w:hanging="237"/>
      </w:pPr>
      <w:rPr>
        <w:rFonts w:hint="default"/>
      </w:rPr>
    </w:lvl>
    <w:lvl w:ilvl="3" w:tplc="7F74112A">
      <w:numFmt w:val="bullet"/>
      <w:lvlText w:val="•"/>
      <w:lvlJc w:val="left"/>
      <w:pPr>
        <w:ind w:left="1394" w:hanging="237"/>
      </w:pPr>
      <w:rPr>
        <w:rFonts w:hint="default"/>
      </w:rPr>
    </w:lvl>
    <w:lvl w:ilvl="4" w:tplc="D42A0CD4">
      <w:numFmt w:val="bullet"/>
      <w:lvlText w:val="•"/>
      <w:lvlJc w:val="left"/>
      <w:pPr>
        <w:ind w:left="1758" w:hanging="237"/>
      </w:pPr>
      <w:rPr>
        <w:rFonts w:hint="default"/>
      </w:rPr>
    </w:lvl>
    <w:lvl w:ilvl="5" w:tplc="85128BBE">
      <w:numFmt w:val="bullet"/>
      <w:lvlText w:val="•"/>
      <w:lvlJc w:val="left"/>
      <w:pPr>
        <w:ind w:left="2123" w:hanging="237"/>
      </w:pPr>
      <w:rPr>
        <w:rFonts w:hint="default"/>
      </w:rPr>
    </w:lvl>
    <w:lvl w:ilvl="6" w:tplc="94A61972">
      <w:numFmt w:val="bullet"/>
      <w:lvlText w:val="•"/>
      <w:lvlJc w:val="left"/>
      <w:pPr>
        <w:ind w:left="2488" w:hanging="237"/>
      </w:pPr>
      <w:rPr>
        <w:rFonts w:hint="default"/>
      </w:rPr>
    </w:lvl>
    <w:lvl w:ilvl="7" w:tplc="8D406A1A">
      <w:numFmt w:val="bullet"/>
      <w:lvlText w:val="•"/>
      <w:lvlJc w:val="left"/>
      <w:pPr>
        <w:ind w:left="2852" w:hanging="237"/>
      </w:pPr>
      <w:rPr>
        <w:rFonts w:hint="default"/>
      </w:rPr>
    </w:lvl>
    <w:lvl w:ilvl="8" w:tplc="D2D6FDB0">
      <w:numFmt w:val="bullet"/>
      <w:lvlText w:val="•"/>
      <w:lvlJc w:val="left"/>
      <w:pPr>
        <w:ind w:left="3217" w:hanging="237"/>
      </w:pPr>
      <w:rPr>
        <w:rFonts w:hint="default"/>
      </w:rPr>
    </w:lvl>
  </w:abstractNum>
  <w:abstractNum w:abstractNumId="643" w15:restartNumberingAfterBreak="0">
    <w:nsid w:val="2BFD510C"/>
    <w:multiLevelType w:val="hybridMultilevel"/>
    <w:tmpl w:val="F6BE96FA"/>
    <w:lvl w:ilvl="0" w:tplc="729C48C2">
      <w:start w:val="1"/>
      <w:numFmt w:val="decimal"/>
      <w:lvlText w:val="%1."/>
      <w:lvlJc w:val="left"/>
      <w:pPr>
        <w:ind w:left="368" w:hanging="237"/>
        <w:jc w:val="left"/>
      </w:pPr>
      <w:rPr>
        <w:rFonts w:ascii="Times New Roman" w:eastAsia="Times New Roman" w:hAnsi="Times New Roman" w:cs="Times New Roman" w:hint="default"/>
        <w:w w:val="102"/>
        <w:sz w:val="16"/>
        <w:szCs w:val="16"/>
      </w:rPr>
    </w:lvl>
    <w:lvl w:ilvl="1" w:tplc="D144D96E">
      <w:numFmt w:val="bullet"/>
      <w:lvlText w:val="•"/>
      <w:lvlJc w:val="left"/>
      <w:pPr>
        <w:ind w:left="645" w:hanging="237"/>
      </w:pPr>
      <w:rPr>
        <w:rFonts w:hint="default"/>
      </w:rPr>
    </w:lvl>
    <w:lvl w:ilvl="2" w:tplc="F57052B8">
      <w:numFmt w:val="bullet"/>
      <w:lvlText w:val="•"/>
      <w:lvlJc w:val="left"/>
      <w:pPr>
        <w:ind w:left="931" w:hanging="237"/>
      </w:pPr>
      <w:rPr>
        <w:rFonts w:hint="default"/>
      </w:rPr>
    </w:lvl>
    <w:lvl w:ilvl="3" w:tplc="B088FB22">
      <w:numFmt w:val="bullet"/>
      <w:lvlText w:val="•"/>
      <w:lvlJc w:val="left"/>
      <w:pPr>
        <w:ind w:left="1217" w:hanging="237"/>
      </w:pPr>
      <w:rPr>
        <w:rFonts w:hint="default"/>
      </w:rPr>
    </w:lvl>
    <w:lvl w:ilvl="4" w:tplc="D70436B0">
      <w:numFmt w:val="bullet"/>
      <w:lvlText w:val="•"/>
      <w:lvlJc w:val="left"/>
      <w:pPr>
        <w:ind w:left="1503" w:hanging="237"/>
      </w:pPr>
      <w:rPr>
        <w:rFonts w:hint="default"/>
      </w:rPr>
    </w:lvl>
    <w:lvl w:ilvl="5" w:tplc="4E22ED76">
      <w:numFmt w:val="bullet"/>
      <w:lvlText w:val="•"/>
      <w:lvlJc w:val="left"/>
      <w:pPr>
        <w:ind w:left="1789" w:hanging="237"/>
      </w:pPr>
      <w:rPr>
        <w:rFonts w:hint="default"/>
      </w:rPr>
    </w:lvl>
    <w:lvl w:ilvl="6" w:tplc="69123FAE">
      <w:numFmt w:val="bullet"/>
      <w:lvlText w:val="•"/>
      <w:lvlJc w:val="left"/>
      <w:pPr>
        <w:ind w:left="2074" w:hanging="237"/>
      </w:pPr>
      <w:rPr>
        <w:rFonts w:hint="default"/>
      </w:rPr>
    </w:lvl>
    <w:lvl w:ilvl="7" w:tplc="6B0ACA90">
      <w:numFmt w:val="bullet"/>
      <w:lvlText w:val="•"/>
      <w:lvlJc w:val="left"/>
      <w:pPr>
        <w:ind w:left="2360" w:hanging="237"/>
      </w:pPr>
      <w:rPr>
        <w:rFonts w:hint="default"/>
      </w:rPr>
    </w:lvl>
    <w:lvl w:ilvl="8" w:tplc="A04AC514">
      <w:numFmt w:val="bullet"/>
      <w:lvlText w:val="•"/>
      <w:lvlJc w:val="left"/>
      <w:pPr>
        <w:ind w:left="2646" w:hanging="237"/>
      </w:pPr>
      <w:rPr>
        <w:rFonts w:hint="default"/>
      </w:rPr>
    </w:lvl>
  </w:abstractNum>
  <w:abstractNum w:abstractNumId="644" w15:restartNumberingAfterBreak="0">
    <w:nsid w:val="2C044DD9"/>
    <w:multiLevelType w:val="hybridMultilevel"/>
    <w:tmpl w:val="AB345F9A"/>
    <w:lvl w:ilvl="0" w:tplc="1E6A5344">
      <w:numFmt w:val="bullet"/>
      <w:lvlText w:val=""/>
      <w:lvlJc w:val="left"/>
      <w:pPr>
        <w:ind w:left="322" w:hanging="237"/>
      </w:pPr>
      <w:rPr>
        <w:rFonts w:ascii="Symbol" w:eastAsia="Symbol" w:hAnsi="Symbol" w:cs="Symbol" w:hint="default"/>
        <w:w w:val="100"/>
        <w:sz w:val="18"/>
        <w:szCs w:val="18"/>
      </w:rPr>
    </w:lvl>
    <w:lvl w:ilvl="1" w:tplc="D80008E6">
      <w:numFmt w:val="bullet"/>
      <w:lvlText w:val="•"/>
      <w:lvlJc w:val="left"/>
      <w:pPr>
        <w:ind w:left="621" w:hanging="237"/>
      </w:pPr>
      <w:rPr>
        <w:rFonts w:hint="default"/>
      </w:rPr>
    </w:lvl>
    <w:lvl w:ilvl="2" w:tplc="98F0AA0E">
      <w:numFmt w:val="bullet"/>
      <w:lvlText w:val="•"/>
      <w:lvlJc w:val="left"/>
      <w:pPr>
        <w:ind w:left="922" w:hanging="237"/>
      </w:pPr>
      <w:rPr>
        <w:rFonts w:hint="default"/>
      </w:rPr>
    </w:lvl>
    <w:lvl w:ilvl="3" w:tplc="693EF5E0">
      <w:numFmt w:val="bullet"/>
      <w:lvlText w:val="•"/>
      <w:lvlJc w:val="left"/>
      <w:pPr>
        <w:ind w:left="1223" w:hanging="237"/>
      </w:pPr>
      <w:rPr>
        <w:rFonts w:hint="default"/>
      </w:rPr>
    </w:lvl>
    <w:lvl w:ilvl="4" w:tplc="57801A30">
      <w:numFmt w:val="bullet"/>
      <w:lvlText w:val="•"/>
      <w:lvlJc w:val="left"/>
      <w:pPr>
        <w:ind w:left="1524" w:hanging="237"/>
      </w:pPr>
      <w:rPr>
        <w:rFonts w:hint="default"/>
      </w:rPr>
    </w:lvl>
    <w:lvl w:ilvl="5" w:tplc="10AE577A">
      <w:numFmt w:val="bullet"/>
      <w:lvlText w:val="•"/>
      <w:lvlJc w:val="left"/>
      <w:pPr>
        <w:ind w:left="1825" w:hanging="237"/>
      </w:pPr>
      <w:rPr>
        <w:rFonts w:hint="default"/>
      </w:rPr>
    </w:lvl>
    <w:lvl w:ilvl="6" w:tplc="5410838E">
      <w:numFmt w:val="bullet"/>
      <w:lvlText w:val="•"/>
      <w:lvlJc w:val="left"/>
      <w:pPr>
        <w:ind w:left="2126" w:hanging="237"/>
      </w:pPr>
      <w:rPr>
        <w:rFonts w:hint="default"/>
      </w:rPr>
    </w:lvl>
    <w:lvl w:ilvl="7" w:tplc="820A5420">
      <w:numFmt w:val="bullet"/>
      <w:lvlText w:val="•"/>
      <w:lvlJc w:val="left"/>
      <w:pPr>
        <w:ind w:left="2427" w:hanging="237"/>
      </w:pPr>
      <w:rPr>
        <w:rFonts w:hint="default"/>
      </w:rPr>
    </w:lvl>
    <w:lvl w:ilvl="8" w:tplc="BD308964">
      <w:numFmt w:val="bullet"/>
      <w:lvlText w:val="•"/>
      <w:lvlJc w:val="left"/>
      <w:pPr>
        <w:ind w:left="2728" w:hanging="237"/>
      </w:pPr>
      <w:rPr>
        <w:rFonts w:hint="default"/>
      </w:rPr>
    </w:lvl>
  </w:abstractNum>
  <w:abstractNum w:abstractNumId="645" w15:restartNumberingAfterBreak="0">
    <w:nsid w:val="2C0509B7"/>
    <w:multiLevelType w:val="hybridMultilevel"/>
    <w:tmpl w:val="DFDC867E"/>
    <w:lvl w:ilvl="0" w:tplc="2384C7B4">
      <w:numFmt w:val="bullet"/>
      <w:lvlText w:val=""/>
      <w:lvlJc w:val="left"/>
      <w:pPr>
        <w:ind w:left="324" w:hanging="237"/>
      </w:pPr>
      <w:rPr>
        <w:rFonts w:ascii="Symbol" w:eastAsia="Symbol" w:hAnsi="Symbol" w:cs="Symbol" w:hint="default"/>
        <w:w w:val="100"/>
        <w:sz w:val="13"/>
        <w:szCs w:val="13"/>
      </w:rPr>
    </w:lvl>
    <w:lvl w:ilvl="1" w:tplc="E6EA62E0">
      <w:numFmt w:val="bullet"/>
      <w:lvlText w:val="•"/>
      <w:lvlJc w:val="left"/>
      <w:pPr>
        <w:ind w:left="543" w:hanging="237"/>
      </w:pPr>
      <w:rPr>
        <w:rFonts w:hint="default"/>
      </w:rPr>
    </w:lvl>
    <w:lvl w:ilvl="2" w:tplc="9FACF392">
      <w:numFmt w:val="bullet"/>
      <w:lvlText w:val="•"/>
      <w:lvlJc w:val="left"/>
      <w:pPr>
        <w:ind w:left="766" w:hanging="237"/>
      </w:pPr>
      <w:rPr>
        <w:rFonts w:hint="default"/>
      </w:rPr>
    </w:lvl>
    <w:lvl w:ilvl="3" w:tplc="C1743A06">
      <w:numFmt w:val="bullet"/>
      <w:lvlText w:val="•"/>
      <w:lvlJc w:val="left"/>
      <w:pPr>
        <w:ind w:left="989" w:hanging="237"/>
      </w:pPr>
      <w:rPr>
        <w:rFonts w:hint="default"/>
      </w:rPr>
    </w:lvl>
    <w:lvl w:ilvl="4" w:tplc="7CD09A24">
      <w:numFmt w:val="bullet"/>
      <w:lvlText w:val="•"/>
      <w:lvlJc w:val="left"/>
      <w:pPr>
        <w:ind w:left="1212" w:hanging="237"/>
      </w:pPr>
      <w:rPr>
        <w:rFonts w:hint="default"/>
      </w:rPr>
    </w:lvl>
    <w:lvl w:ilvl="5" w:tplc="EF8C8EB6">
      <w:numFmt w:val="bullet"/>
      <w:lvlText w:val="•"/>
      <w:lvlJc w:val="left"/>
      <w:pPr>
        <w:ind w:left="1436" w:hanging="237"/>
      </w:pPr>
      <w:rPr>
        <w:rFonts w:hint="default"/>
      </w:rPr>
    </w:lvl>
    <w:lvl w:ilvl="6" w:tplc="40FA43F4">
      <w:numFmt w:val="bullet"/>
      <w:lvlText w:val="•"/>
      <w:lvlJc w:val="left"/>
      <w:pPr>
        <w:ind w:left="1659" w:hanging="237"/>
      </w:pPr>
      <w:rPr>
        <w:rFonts w:hint="default"/>
      </w:rPr>
    </w:lvl>
    <w:lvl w:ilvl="7" w:tplc="3686296A">
      <w:numFmt w:val="bullet"/>
      <w:lvlText w:val="•"/>
      <w:lvlJc w:val="left"/>
      <w:pPr>
        <w:ind w:left="1882" w:hanging="237"/>
      </w:pPr>
      <w:rPr>
        <w:rFonts w:hint="default"/>
      </w:rPr>
    </w:lvl>
    <w:lvl w:ilvl="8" w:tplc="3B1C32F4">
      <w:numFmt w:val="bullet"/>
      <w:lvlText w:val="•"/>
      <w:lvlJc w:val="left"/>
      <w:pPr>
        <w:ind w:left="2105" w:hanging="237"/>
      </w:pPr>
      <w:rPr>
        <w:rFonts w:hint="default"/>
      </w:rPr>
    </w:lvl>
  </w:abstractNum>
  <w:abstractNum w:abstractNumId="646" w15:restartNumberingAfterBreak="0">
    <w:nsid w:val="2C0910F5"/>
    <w:multiLevelType w:val="hybridMultilevel"/>
    <w:tmpl w:val="6B168152"/>
    <w:lvl w:ilvl="0" w:tplc="C8120B16">
      <w:numFmt w:val="bullet"/>
      <w:lvlText w:val=""/>
      <w:lvlJc w:val="left"/>
      <w:pPr>
        <w:ind w:left="364" w:hanging="237"/>
      </w:pPr>
      <w:rPr>
        <w:rFonts w:ascii="Symbol" w:eastAsia="Symbol" w:hAnsi="Symbol" w:cs="Symbol" w:hint="default"/>
        <w:w w:val="100"/>
        <w:sz w:val="18"/>
        <w:szCs w:val="18"/>
      </w:rPr>
    </w:lvl>
    <w:lvl w:ilvl="1" w:tplc="8ECC9074">
      <w:numFmt w:val="bullet"/>
      <w:lvlText w:val="•"/>
      <w:lvlJc w:val="left"/>
      <w:pPr>
        <w:ind w:left="617" w:hanging="237"/>
      </w:pPr>
      <w:rPr>
        <w:rFonts w:hint="default"/>
      </w:rPr>
    </w:lvl>
    <w:lvl w:ilvl="2" w:tplc="3B9E77D0">
      <w:numFmt w:val="bullet"/>
      <w:lvlText w:val="•"/>
      <w:lvlJc w:val="left"/>
      <w:pPr>
        <w:ind w:left="874" w:hanging="237"/>
      </w:pPr>
      <w:rPr>
        <w:rFonts w:hint="default"/>
      </w:rPr>
    </w:lvl>
    <w:lvl w:ilvl="3" w:tplc="D278E8EA">
      <w:numFmt w:val="bullet"/>
      <w:lvlText w:val="•"/>
      <w:lvlJc w:val="left"/>
      <w:pPr>
        <w:ind w:left="1131" w:hanging="237"/>
      </w:pPr>
      <w:rPr>
        <w:rFonts w:hint="default"/>
      </w:rPr>
    </w:lvl>
    <w:lvl w:ilvl="4" w:tplc="138898EE">
      <w:numFmt w:val="bullet"/>
      <w:lvlText w:val="•"/>
      <w:lvlJc w:val="left"/>
      <w:pPr>
        <w:ind w:left="1389" w:hanging="237"/>
      </w:pPr>
      <w:rPr>
        <w:rFonts w:hint="default"/>
      </w:rPr>
    </w:lvl>
    <w:lvl w:ilvl="5" w:tplc="4A482976">
      <w:numFmt w:val="bullet"/>
      <w:lvlText w:val="•"/>
      <w:lvlJc w:val="left"/>
      <w:pPr>
        <w:ind w:left="1646" w:hanging="237"/>
      </w:pPr>
      <w:rPr>
        <w:rFonts w:hint="default"/>
      </w:rPr>
    </w:lvl>
    <w:lvl w:ilvl="6" w:tplc="2256924E">
      <w:numFmt w:val="bullet"/>
      <w:lvlText w:val="•"/>
      <w:lvlJc w:val="left"/>
      <w:pPr>
        <w:ind w:left="1903" w:hanging="237"/>
      </w:pPr>
      <w:rPr>
        <w:rFonts w:hint="default"/>
      </w:rPr>
    </w:lvl>
    <w:lvl w:ilvl="7" w:tplc="54CEBE30">
      <w:numFmt w:val="bullet"/>
      <w:lvlText w:val="•"/>
      <w:lvlJc w:val="left"/>
      <w:pPr>
        <w:ind w:left="2161" w:hanging="237"/>
      </w:pPr>
      <w:rPr>
        <w:rFonts w:hint="default"/>
      </w:rPr>
    </w:lvl>
    <w:lvl w:ilvl="8" w:tplc="A9FEE1A0">
      <w:numFmt w:val="bullet"/>
      <w:lvlText w:val="•"/>
      <w:lvlJc w:val="left"/>
      <w:pPr>
        <w:ind w:left="2418" w:hanging="237"/>
      </w:pPr>
      <w:rPr>
        <w:rFonts w:hint="default"/>
      </w:rPr>
    </w:lvl>
  </w:abstractNum>
  <w:abstractNum w:abstractNumId="647" w15:restartNumberingAfterBreak="0">
    <w:nsid w:val="2C307165"/>
    <w:multiLevelType w:val="hybridMultilevel"/>
    <w:tmpl w:val="FC24A81A"/>
    <w:lvl w:ilvl="0" w:tplc="5DD6319E">
      <w:numFmt w:val="bullet"/>
      <w:lvlText w:val=""/>
      <w:lvlJc w:val="left"/>
      <w:pPr>
        <w:ind w:left="321" w:hanging="237"/>
      </w:pPr>
      <w:rPr>
        <w:rFonts w:ascii="Symbol" w:eastAsia="Symbol" w:hAnsi="Symbol" w:cs="Symbol" w:hint="default"/>
        <w:w w:val="100"/>
        <w:sz w:val="18"/>
        <w:szCs w:val="18"/>
      </w:rPr>
    </w:lvl>
    <w:lvl w:ilvl="1" w:tplc="C1B849AE">
      <w:numFmt w:val="bullet"/>
      <w:lvlText w:val="•"/>
      <w:lvlJc w:val="left"/>
      <w:pPr>
        <w:ind w:left="582" w:hanging="237"/>
      </w:pPr>
      <w:rPr>
        <w:rFonts w:hint="default"/>
      </w:rPr>
    </w:lvl>
    <w:lvl w:ilvl="2" w:tplc="1CFE7EC6">
      <w:numFmt w:val="bullet"/>
      <w:lvlText w:val="•"/>
      <w:lvlJc w:val="left"/>
      <w:pPr>
        <w:ind w:left="844" w:hanging="237"/>
      </w:pPr>
      <w:rPr>
        <w:rFonts w:hint="default"/>
      </w:rPr>
    </w:lvl>
    <w:lvl w:ilvl="3" w:tplc="0E74C3A8">
      <w:numFmt w:val="bullet"/>
      <w:lvlText w:val="•"/>
      <w:lvlJc w:val="left"/>
      <w:pPr>
        <w:ind w:left="1107" w:hanging="237"/>
      </w:pPr>
      <w:rPr>
        <w:rFonts w:hint="default"/>
      </w:rPr>
    </w:lvl>
    <w:lvl w:ilvl="4" w:tplc="B388DC2A">
      <w:numFmt w:val="bullet"/>
      <w:lvlText w:val="•"/>
      <w:lvlJc w:val="left"/>
      <w:pPr>
        <w:ind w:left="1369" w:hanging="237"/>
      </w:pPr>
      <w:rPr>
        <w:rFonts w:hint="default"/>
      </w:rPr>
    </w:lvl>
    <w:lvl w:ilvl="5" w:tplc="B8E48464">
      <w:numFmt w:val="bullet"/>
      <w:lvlText w:val="•"/>
      <w:lvlJc w:val="left"/>
      <w:pPr>
        <w:ind w:left="1632" w:hanging="237"/>
      </w:pPr>
      <w:rPr>
        <w:rFonts w:hint="default"/>
      </w:rPr>
    </w:lvl>
    <w:lvl w:ilvl="6" w:tplc="5F6AF710">
      <w:numFmt w:val="bullet"/>
      <w:lvlText w:val="•"/>
      <w:lvlJc w:val="left"/>
      <w:pPr>
        <w:ind w:left="1894" w:hanging="237"/>
      </w:pPr>
      <w:rPr>
        <w:rFonts w:hint="default"/>
      </w:rPr>
    </w:lvl>
    <w:lvl w:ilvl="7" w:tplc="A536A64E">
      <w:numFmt w:val="bullet"/>
      <w:lvlText w:val="•"/>
      <w:lvlJc w:val="left"/>
      <w:pPr>
        <w:ind w:left="2156" w:hanging="237"/>
      </w:pPr>
      <w:rPr>
        <w:rFonts w:hint="default"/>
      </w:rPr>
    </w:lvl>
    <w:lvl w:ilvl="8" w:tplc="7FDA731A">
      <w:numFmt w:val="bullet"/>
      <w:lvlText w:val="•"/>
      <w:lvlJc w:val="left"/>
      <w:pPr>
        <w:ind w:left="2419" w:hanging="237"/>
      </w:pPr>
      <w:rPr>
        <w:rFonts w:hint="default"/>
      </w:rPr>
    </w:lvl>
  </w:abstractNum>
  <w:abstractNum w:abstractNumId="648" w15:restartNumberingAfterBreak="0">
    <w:nsid w:val="2C3073CB"/>
    <w:multiLevelType w:val="hybridMultilevel"/>
    <w:tmpl w:val="EFDEC72E"/>
    <w:lvl w:ilvl="0" w:tplc="D4A41876">
      <w:numFmt w:val="bullet"/>
      <w:lvlText w:val=""/>
      <w:lvlJc w:val="left"/>
      <w:pPr>
        <w:ind w:left="319" w:hanging="237"/>
      </w:pPr>
      <w:rPr>
        <w:rFonts w:ascii="Symbol" w:eastAsia="Symbol" w:hAnsi="Symbol" w:cs="Symbol" w:hint="default"/>
        <w:w w:val="100"/>
        <w:sz w:val="18"/>
        <w:szCs w:val="18"/>
      </w:rPr>
    </w:lvl>
    <w:lvl w:ilvl="1" w:tplc="C0541032">
      <w:numFmt w:val="bullet"/>
      <w:lvlText w:val="•"/>
      <w:lvlJc w:val="left"/>
      <w:pPr>
        <w:ind w:left="539" w:hanging="237"/>
      </w:pPr>
      <w:rPr>
        <w:rFonts w:hint="default"/>
      </w:rPr>
    </w:lvl>
    <w:lvl w:ilvl="2" w:tplc="D4AA2454">
      <w:numFmt w:val="bullet"/>
      <w:lvlText w:val="•"/>
      <w:lvlJc w:val="left"/>
      <w:pPr>
        <w:ind w:left="758" w:hanging="237"/>
      </w:pPr>
      <w:rPr>
        <w:rFonts w:hint="default"/>
      </w:rPr>
    </w:lvl>
    <w:lvl w:ilvl="3" w:tplc="22FA1F34">
      <w:numFmt w:val="bullet"/>
      <w:lvlText w:val="•"/>
      <w:lvlJc w:val="left"/>
      <w:pPr>
        <w:ind w:left="978" w:hanging="237"/>
      </w:pPr>
      <w:rPr>
        <w:rFonts w:hint="default"/>
      </w:rPr>
    </w:lvl>
    <w:lvl w:ilvl="4" w:tplc="5448E274">
      <w:numFmt w:val="bullet"/>
      <w:lvlText w:val="•"/>
      <w:lvlJc w:val="left"/>
      <w:pPr>
        <w:ind w:left="1197" w:hanging="237"/>
      </w:pPr>
      <w:rPr>
        <w:rFonts w:hint="default"/>
      </w:rPr>
    </w:lvl>
    <w:lvl w:ilvl="5" w:tplc="157C79F0">
      <w:numFmt w:val="bullet"/>
      <w:lvlText w:val="•"/>
      <w:lvlJc w:val="left"/>
      <w:pPr>
        <w:ind w:left="1417" w:hanging="237"/>
      </w:pPr>
      <w:rPr>
        <w:rFonts w:hint="default"/>
      </w:rPr>
    </w:lvl>
    <w:lvl w:ilvl="6" w:tplc="80FCBAEC">
      <w:numFmt w:val="bullet"/>
      <w:lvlText w:val="•"/>
      <w:lvlJc w:val="left"/>
      <w:pPr>
        <w:ind w:left="1636" w:hanging="237"/>
      </w:pPr>
      <w:rPr>
        <w:rFonts w:hint="default"/>
      </w:rPr>
    </w:lvl>
    <w:lvl w:ilvl="7" w:tplc="5DDA036E">
      <w:numFmt w:val="bullet"/>
      <w:lvlText w:val="•"/>
      <w:lvlJc w:val="left"/>
      <w:pPr>
        <w:ind w:left="1855" w:hanging="237"/>
      </w:pPr>
      <w:rPr>
        <w:rFonts w:hint="default"/>
      </w:rPr>
    </w:lvl>
    <w:lvl w:ilvl="8" w:tplc="E3A01174">
      <w:numFmt w:val="bullet"/>
      <w:lvlText w:val="•"/>
      <w:lvlJc w:val="left"/>
      <w:pPr>
        <w:ind w:left="2075" w:hanging="237"/>
      </w:pPr>
      <w:rPr>
        <w:rFonts w:hint="default"/>
      </w:rPr>
    </w:lvl>
  </w:abstractNum>
  <w:abstractNum w:abstractNumId="649" w15:restartNumberingAfterBreak="0">
    <w:nsid w:val="2C4516FF"/>
    <w:multiLevelType w:val="hybridMultilevel"/>
    <w:tmpl w:val="DC2E632C"/>
    <w:lvl w:ilvl="0" w:tplc="241A7CF4">
      <w:numFmt w:val="bullet"/>
      <w:lvlText w:val=""/>
      <w:lvlJc w:val="left"/>
      <w:pPr>
        <w:ind w:left="324" w:hanging="237"/>
      </w:pPr>
      <w:rPr>
        <w:rFonts w:ascii="Symbol" w:eastAsia="Symbol" w:hAnsi="Symbol" w:cs="Symbol" w:hint="default"/>
        <w:w w:val="100"/>
        <w:sz w:val="13"/>
        <w:szCs w:val="13"/>
      </w:rPr>
    </w:lvl>
    <w:lvl w:ilvl="1" w:tplc="248EDD4E">
      <w:numFmt w:val="bullet"/>
      <w:lvlText w:val="•"/>
      <w:lvlJc w:val="left"/>
      <w:pPr>
        <w:ind w:left="531" w:hanging="237"/>
      </w:pPr>
      <w:rPr>
        <w:rFonts w:hint="default"/>
      </w:rPr>
    </w:lvl>
    <w:lvl w:ilvl="2" w:tplc="B8AAC0CA">
      <w:numFmt w:val="bullet"/>
      <w:lvlText w:val="•"/>
      <w:lvlJc w:val="left"/>
      <w:pPr>
        <w:ind w:left="743" w:hanging="237"/>
      </w:pPr>
      <w:rPr>
        <w:rFonts w:hint="default"/>
      </w:rPr>
    </w:lvl>
    <w:lvl w:ilvl="3" w:tplc="AC9C8516">
      <w:numFmt w:val="bullet"/>
      <w:lvlText w:val="•"/>
      <w:lvlJc w:val="left"/>
      <w:pPr>
        <w:ind w:left="955" w:hanging="237"/>
      </w:pPr>
      <w:rPr>
        <w:rFonts w:hint="default"/>
      </w:rPr>
    </w:lvl>
    <w:lvl w:ilvl="4" w:tplc="2020D104">
      <w:numFmt w:val="bullet"/>
      <w:lvlText w:val="•"/>
      <w:lvlJc w:val="left"/>
      <w:pPr>
        <w:ind w:left="1166" w:hanging="237"/>
      </w:pPr>
      <w:rPr>
        <w:rFonts w:hint="default"/>
      </w:rPr>
    </w:lvl>
    <w:lvl w:ilvl="5" w:tplc="24E6136E">
      <w:numFmt w:val="bullet"/>
      <w:lvlText w:val="•"/>
      <w:lvlJc w:val="left"/>
      <w:pPr>
        <w:ind w:left="1378" w:hanging="237"/>
      </w:pPr>
      <w:rPr>
        <w:rFonts w:hint="default"/>
      </w:rPr>
    </w:lvl>
    <w:lvl w:ilvl="6" w:tplc="AC9C6D4E">
      <w:numFmt w:val="bullet"/>
      <w:lvlText w:val="•"/>
      <w:lvlJc w:val="left"/>
      <w:pPr>
        <w:ind w:left="1590" w:hanging="237"/>
      </w:pPr>
      <w:rPr>
        <w:rFonts w:hint="default"/>
      </w:rPr>
    </w:lvl>
    <w:lvl w:ilvl="7" w:tplc="B9D0F3F0">
      <w:numFmt w:val="bullet"/>
      <w:lvlText w:val="•"/>
      <w:lvlJc w:val="left"/>
      <w:pPr>
        <w:ind w:left="1801" w:hanging="237"/>
      </w:pPr>
      <w:rPr>
        <w:rFonts w:hint="default"/>
      </w:rPr>
    </w:lvl>
    <w:lvl w:ilvl="8" w:tplc="D4600030">
      <w:numFmt w:val="bullet"/>
      <w:lvlText w:val="•"/>
      <w:lvlJc w:val="left"/>
      <w:pPr>
        <w:ind w:left="2013" w:hanging="237"/>
      </w:pPr>
      <w:rPr>
        <w:rFonts w:hint="default"/>
      </w:rPr>
    </w:lvl>
  </w:abstractNum>
  <w:abstractNum w:abstractNumId="650" w15:restartNumberingAfterBreak="0">
    <w:nsid w:val="2C463244"/>
    <w:multiLevelType w:val="hybridMultilevel"/>
    <w:tmpl w:val="3F840816"/>
    <w:lvl w:ilvl="0" w:tplc="7BE6C742">
      <w:numFmt w:val="bullet"/>
      <w:lvlText w:val=""/>
      <w:lvlJc w:val="left"/>
      <w:pPr>
        <w:ind w:left="273" w:hanging="187"/>
      </w:pPr>
      <w:rPr>
        <w:rFonts w:ascii="Symbol" w:eastAsia="Symbol" w:hAnsi="Symbol" w:cs="Symbol" w:hint="default"/>
        <w:w w:val="100"/>
        <w:sz w:val="18"/>
        <w:szCs w:val="18"/>
      </w:rPr>
    </w:lvl>
    <w:lvl w:ilvl="1" w:tplc="DBB443D6">
      <w:numFmt w:val="bullet"/>
      <w:lvlText w:val="•"/>
      <w:lvlJc w:val="left"/>
      <w:pPr>
        <w:ind w:left="630" w:hanging="187"/>
      </w:pPr>
      <w:rPr>
        <w:rFonts w:hint="default"/>
      </w:rPr>
    </w:lvl>
    <w:lvl w:ilvl="2" w:tplc="D67AC850">
      <w:numFmt w:val="bullet"/>
      <w:lvlText w:val="•"/>
      <w:lvlJc w:val="left"/>
      <w:pPr>
        <w:ind w:left="981" w:hanging="187"/>
      </w:pPr>
      <w:rPr>
        <w:rFonts w:hint="default"/>
      </w:rPr>
    </w:lvl>
    <w:lvl w:ilvl="3" w:tplc="207698AA">
      <w:numFmt w:val="bullet"/>
      <w:lvlText w:val="•"/>
      <w:lvlJc w:val="left"/>
      <w:pPr>
        <w:ind w:left="1331" w:hanging="187"/>
      </w:pPr>
      <w:rPr>
        <w:rFonts w:hint="default"/>
      </w:rPr>
    </w:lvl>
    <w:lvl w:ilvl="4" w:tplc="61EE7E0A">
      <w:numFmt w:val="bullet"/>
      <w:lvlText w:val="•"/>
      <w:lvlJc w:val="left"/>
      <w:pPr>
        <w:ind w:left="1682" w:hanging="187"/>
      </w:pPr>
      <w:rPr>
        <w:rFonts w:hint="default"/>
      </w:rPr>
    </w:lvl>
    <w:lvl w:ilvl="5" w:tplc="A34C0CAE">
      <w:numFmt w:val="bullet"/>
      <w:lvlText w:val="•"/>
      <w:lvlJc w:val="left"/>
      <w:pPr>
        <w:ind w:left="2032" w:hanging="187"/>
      </w:pPr>
      <w:rPr>
        <w:rFonts w:hint="default"/>
      </w:rPr>
    </w:lvl>
    <w:lvl w:ilvl="6" w:tplc="BE20762A">
      <w:numFmt w:val="bullet"/>
      <w:lvlText w:val="•"/>
      <w:lvlJc w:val="left"/>
      <w:pPr>
        <w:ind w:left="2383" w:hanging="187"/>
      </w:pPr>
      <w:rPr>
        <w:rFonts w:hint="default"/>
      </w:rPr>
    </w:lvl>
    <w:lvl w:ilvl="7" w:tplc="8EB898AE">
      <w:numFmt w:val="bullet"/>
      <w:lvlText w:val="•"/>
      <w:lvlJc w:val="left"/>
      <w:pPr>
        <w:ind w:left="2733" w:hanging="187"/>
      </w:pPr>
      <w:rPr>
        <w:rFonts w:hint="default"/>
      </w:rPr>
    </w:lvl>
    <w:lvl w:ilvl="8" w:tplc="E75EC424">
      <w:numFmt w:val="bullet"/>
      <w:lvlText w:val="•"/>
      <w:lvlJc w:val="left"/>
      <w:pPr>
        <w:ind w:left="3084" w:hanging="187"/>
      </w:pPr>
      <w:rPr>
        <w:rFonts w:hint="default"/>
      </w:rPr>
    </w:lvl>
  </w:abstractNum>
  <w:abstractNum w:abstractNumId="651" w15:restartNumberingAfterBreak="0">
    <w:nsid w:val="2C4E59A1"/>
    <w:multiLevelType w:val="hybridMultilevel"/>
    <w:tmpl w:val="7042F4EA"/>
    <w:lvl w:ilvl="0" w:tplc="7FAE93B0">
      <w:numFmt w:val="bullet"/>
      <w:lvlText w:val=""/>
      <w:lvlJc w:val="left"/>
      <w:pPr>
        <w:ind w:left="323" w:hanging="237"/>
      </w:pPr>
      <w:rPr>
        <w:rFonts w:ascii="Symbol" w:eastAsia="Symbol" w:hAnsi="Symbol" w:cs="Symbol" w:hint="default"/>
        <w:w w:val="100"/>
        <w:sz w:val="18"/>
        <w:szCs w:val="18"/>
      </w:rPr>
    </w:lvl>
    <w:lvl w:ilvl="1" w:tplc="6E260840">
      <w:numFmt w:val="bullet"/>
      <w:lvlText w:val="•"/>
      <w:lvlJc w:val="left"/>
      <w:pPr>
        <w:ind w:left="490" w:hanging="237"/>
      </w:pPr>
      <w:rPr>
        <w:rFonts w:hint="default"/>
      </w:rPr>
    </w:lvl>
    <w:lvl w:ilvl="2" w:tplc="F4A4E428">
      <w:numFmt w:val="bullet"/>
      <w:lvlText w:val="•"/>
      <w:lvlJc w:val="left"/>
      <w:pPr>
        <w:ind w:left="661" w:hanging="237"/>
      </w:pPr>
      <w:rPr>
        <w:rFonts w:hint="default"/>
      </w:rPr>
    </w:lvl>
    <w:lvl w:ilvl="3" w:tplc="7E5AD860">
      <w:numFmt w:val="bullet"/>
      <w:lvlText w:val="•"/>
      <w:lvlJc w:val="left"/>
      <w:pPr>
        <w:ind w:left="831" w:hanging="237"/>
      </w:pPr>
      <w:rPr>
        <w:rFonts w:hint="default"/>
      </w:rPr>
    </w:lvl>
    <w:lvl w:ilvl="4" w:tplc="90C091CC">
      <w:numFmt w:val="bullet"/>
      <w:lvlText w:val="•"/>
      <w:lvlJc w:val="left"/>
      <w:pPr>
        <w:ind w:left="1002" w:hanging="237"/>
      </w:pPr>
      <w:rPr>
        <w:rFonts w:hint="default"/>
      </w:rPr>
    </w:lvl>
    <w:lvl w:ilvl="5" w:tplc="C2CE0468">
      <w:numFmt w:val="bullet"/>
      <w:lvlText w:val="•"/>
      <w:lvlJc w:val="left"/>
      <w:pPr>
        <w:ind w:left="1172" w:hanging="237"/>
      </w:pPr>
      <w:rPr>
        <w:rFonts w:hint="default"/>
      </w:rPr>
    </w:lvl>
    <w:lvl w:ilvl="6" w:tplc="66FE9AC0">
      <w:numFmt w:val="bullet"/>
      <w:lvlText w:val="•"/>
      <w:lvlJc w:val="left"/>
      <w:pPr>
        <w:ind w:left="1343" w:hanging="237"/>
      </w:pPr>
      <w:rPr>
        <w:rFonts w:hint="default"/>
      </w:rPr>
    </w:lvl>
    <w:lvl w:ilvl="7" w:tplc="66740422">
      <w:numFmt w:val="bullet"/>
      <w:lvlText w:val="•"/>
      <w:lvlJc w:val="left"/>
      <w:pPr>
        <w:ind w:left="1513" w:hanging="237"/>
      </w:pPr>
      <w:rPr>
        <w:rFonts w:hint="default"/>
      </w:rPr>
    </w:lvl>
    <w:lvl w:ilvl="8" w:tplc="ED7C57D6">
      <w:numFmt w:val="bullet"/>
      <w:lvlText w:val="•"/>
      <w:lvlJc w:val="left"/>
      <w:pPr>
        <w:ind w:left="1684" w:hanging="237"/>
      </w:pPr>
      <w:rPr>
        <w:rFonts w:hint="default"/>
      </w:rPr>
    </w:lvl>
  </w:abstractNum>
  <w:abstractNum w:abstractNumId="652" w15:restartNumberingAfterBreak="0">
    <w:nsid w:val="2C4F10B2"/>
    <w:multiLevelType w:val="hybridMultilevel"/>
    <w:tmpl w:val="48486F30"/>
    <w:lvl w:ilvl="0" w:tplc="241C9366">
      <w:numFmt w:val="bullet"/>
      <w:lvlText w:val=""/>
      <w:lvlJc w:val="left"/>
      <w:pPr>
        <w:ind w:left="273" w:hanging="187"/>
      </w:pPr>
      <w:rPr>
        <w:rFonts w:ascii="Symbol" w:eastAsia="Symbol" w:hAnsi="Symbol" w:cs="Symbol" w:hint="default"/>
        <w:w w:val="100"/>
        <w:sz w:val="18"/>
        <w:szCs w:val="18"/>
      </w:rPr>
    </w:lvl>
    <w:lvl w:ilvl="1" w:tplc="43963C86">
      <w:numFmt w:val="bullet"/>
      <w:lvlText w:val="•"/>
      <w:lvlJc w:val="left"/>
      <w:pPr>
        <w:ind w:left="630" w:hanging="187"/>
      </w:pPr>
      <w:rPr>
        <w:rFonts w:hint="default"/>
      </w:rPr>
    </w:lvl>
    <w:lvl w:ilvl="2" w:tplc="3CB0B00A">
      <w:numFmt w:val="bullet"/>
      <w:lvlText w:val="•"/>
      <w:lvlJc w:val="left"/>
      <w:pPr>
        <w:ind w:left="981" w:hanging="187"/>
      </w:pPr>
      <w:rPr>
        <w:rFonts w:hint="default"/>
      </w:rPr>
    </w:lvl>
    <w:lvl w:ilvl="3" w:tplc="0BAE76E6">
      <w:numFmt w:val="bullet"/>
      <w:lvlText w:val="•"/>
      <w:lvlJc w:val="left"/>
      <w:pPr>
        <w:ind w:left="1332" w:hanging="187"/>
      </w:pPr>
      <w:rPr>
        <w:rFonts w:hint="default"/>
      </w:rPr>
    </w:lvl>
    <w:lvl w:ilvl="4" w:tplc="C92C45B0">
      <w:numFmt w:val="bullet"/>
      <w:lvlText w:val="•"/>
      <w:lvlJc w:val="left"/>
      <w:pPr>
        <w:ind w:left="1683" w:hanging="187"/>
      </w:pPr>
      <w:rPr>
        <w:rFonts w:hint="default"/>
      </w:rPr>
    </w:lvl>
    <w:lvl w:ilvl="5" w:tplc="F768EAF6">
      <w:numFmt w:val="bullet"/>
      <w:lvlText w:val="•"/>
      <w:lvlJc w:val="left"/>
      <w:pPr>
        <w:ind w:left="2034" w:hanging="187"/>
      </w:pPr>
      <w:rPr>
        <w:rFonts w:hint="default"/>
      </w:rPr>
    </w:lvl>
    <w:lvl w:ilvl="6" w:tplc="79042454">
      <w:numFmt w:val="bullet"/>
      <w:lvlText w:val="•"/>
      <w:lvlJc w:val="left"/>
      <w:pPr>
        <w:ind w:left="2384" w:hanging="187"/>
      </w:pPr>
      <w:rPr>
        <w:rFonts w:hint="default"/>
      </w:rPr>
    </w:lvl>
    <w:lvl w:ilvl="7" w:tplc="20025950">
      <w:numFmt w:val="bullet"/>
      <w:lvlText w:val="•"/>
      <w:lvlJc w:val="left"/>
      <w:pPr>
        <w:ind w:left="2735" w:hanging="187"/>
      </w:pPr>
      <w:rPr>
        <w:rFonts w:hint="default"/>
      </w:rPr>
    </w:lvl>
    <w:lvl w:ilvl="8" w:tplc="C478D23C">
      <w:numFmt w:val="bullet"/>
      <w:lvlText w:val="•"/>
      <w:lvlJc w:val="left"/>
      <w:pPr>
        <w:ind w:left="3086" w:hanging="187"/>
      </w:pPr>
      <w:rPr>
        <w:rFonts w:hint="default"/>
      </w:rPr>
    </w:lvl>
  </w:abstractNum>
  <w:abstractNum w:abstractNumId="653" w15:restartNumberingAfterBreak="0">
    <w:nsid w:val="2C590D24"/>
    <w:multiLevelType w:val="hybridMultilevel"/>
    <w:tmpl w:val="BF68917C"/>
    <w:lvl w:ilvl="0" w:tplc="F0466016">
      <w:numFmt w:val="bullet"/>
      <w:lvlText w:val=""/>
      <w:lvlJc w:val="left"/>
      <w:pPr>
        <w:ind w:left="226" w:hanging="141"/>
      </w:pPr>
      <w:rPr>
        <w:rFonts w:ascii="Symbol" w:eastAsia="Symbol" w:hAnsi="Symbol" w:cs="Symbol" w:hint="default"/>
        <w:w w:val="100"/>
        <w:sz w:val="13"/>
        <w:szCs w:val="13"/>
      </w:rPr>
    </w:lvl>
    <w:lvl w:ilvl="1" w:tplc="B140906C">
      <w:numFmt w:val="bullet"/>
      <w:lvlText w:val="•"/>
      <w:lvlJc w:val="left"/>
      <w:pPr>
        <w:ind w:left="476" w:hanging="141"/>
      </w:pPr>
      <w:rPr>
        <w:rFonts w:hint="default"/>
      </w:rPr>
    </w:lvl>
    <w:lvl w:ilvl="2" w:tplc="FC142F02">
      <w:numFmt w:val="bullet"/>
      <w:lvlText w:val="•"/>
      <w:lvlJc w:val="left"/>
      <w:pPr>
        <w:ind w:left="733" w:hanging="141"/>
      </w:pPr>
      <w:rPr>
        <w:rFonts w:hint="default"/>
      </w:rPr>
    </w:lvl>
    <w:lvl w:ilvl="3" w:tplc="D00883EC">
      <w:numFmt w:val="bullet"/>
      <w:lvlText w:val="•"/>
      <w:lvlJc w:val="left"/>
      <w:pPr>
        <w:ind w:left="990" w:hanging="141"/>
      </w:pPr>
      <w:rPr>
        <w:rFonts w:hint="default"/>
      </w:rPr>
    </w:lvl>
    <w:lvl w:ilvl="4" w:tplc="69F4306C">
      <w:numFmt w:val="bullet"/>
      <w:lvlText w:val="•"/>
      <w:lvlJc w:val="left"/>
      <w:pPr>
        <w:ind w:left="1247" w:hanging="141"/>
      </w:pPr>
      <w:rPr>
        <w:rFonts w:hint="default"/>
      </w:rPr>
    </w:lvl>
    <w:lvl w:ilvl="5" w:tplc="FBD0223A">
      <w:numFmt w:val="bullet"/>
      <w:lvlText w:val="•"/>
      <w:lvlJc w:val="left"/>
      <w:pPr>
        <w:ind w:left="1504" w:hanging="141"/>
      </w:pPr>
      <w:rPr>
        <w:rFonts w:hint="default"/>
      </w:rPr>
    </w:lvl>
    <w:lvl w:ilvl="6" w:tplc="591013EA">
      <w:numFmt w:val="bullet"/>
      <w:lvlText w:val="•"/>
      <w:lvlJc w:val="left"/>
      <w:pPr>
        <w:ind w:left="1761" w:hanging="141"/>
      </w:pPr>
      <w:rPr>
        <w:rFonts w:hint="default"/>
      </w:rPr>
    </w:lvl>
    <w:lvl w:ilvl="7" w:tplc="664002EE">
      <w:numFmt w:val="bullet"/>
      <w:lvlText w:val="•"/>
      <w:lvlJc w:val="left"/>
      <w:pPr>
        <w:ind w:left="2018" w:hanging="141"/>
      </w:pPr>
      <w:rPr>
        <w:rFonts w:hint="default"/>
      </w:rPr>
    </w:lvl>
    <w:lvl w:ilvl="8" w:tplc="BEA098C0">
      <w:numFmt w:val="bullet"/>
      <w:lvlText w:val="•"/>
      <w:lvlJc w:val="left"/>
      <w:pPr>
        <w:ind w:left="2275" w:hanging="141"/>
      </w:pPr>
      <w:rPr>
        <w:rFonts w:hint="default"/>
      </w:rPr>
    </w:lvl>
  </w:abstractNum>
  <w:abstractNum w:abstractNumId="654" w15:restartNumberingAfterBreak="0">
    <w:nsid w:val="2C736A53"/>
    <w:multiLevelType w:val="hybridMultilevel"/>
    <w:tmpl w:val="77D0CE82"/>
    <w:lvl w:ilvl="0" w:tplc="DCFA1298">
      <w:numFmt w:val="bullet"/>
      <w:lvlText w:val=""/>
      <w:lvlJc w:val="left"/>
      <w:pPr>
        <w:ind w:left="318" w:hanging="237"/>
      </w:pPr>
      <w:rPr>
        <w:rFonts w:ascii="Symbol" w:eastAsia="Symbol" w:hAnsi="Symbol" w:cs="Symbol" w:hint="default"/>
        <w:w w:val="100"/>
        <w:sz w:val="18"/>
        <w:szCs w:val="18"/>
      </w:rPr>
    </w:lvl>
    <w:lvl w:ilvl="1" w:tplc="93E8BBD2">
      <w:numFmt w:val="bullet"/>
      <w:lvlText w:val="•"/>
      <w:lvlJc w:val="left"/>
      <w:pPr>
        <w:ind w:left="578" w:hanging="237"/>
      </w:pPr>
      <w:rPr>
        <w:rFonts w:hint="default"/>
      </w:rPr>
    </w:lvl>
    <w:lvl w:ilvl="2" w:tplc="EA183B7E">
      <w:numFmt w:val="bullet"/>
      <w:lvlText w:val="•"/>
      <w:lvlJc w:val="left"/>
      <w:pPr>
        <w:ind w:left="836" w:hanging="237"/>
      </w:pPr>
      <w:rPr>
        <w:rFonts w:hint="default"/>
      </w:rPr>
    </w:lvl>
    <w:lvl w:ilvl="3" w:tplc="DE6A20B2">
      <w:numFmt w:val="bullet"/>
      <w:lvlText w:val="•"/>
      <w:lvlJc w:val="left"/>
      <w:pPr>
        <w:ind w:left="1094" w:hanging="237"/>
      </w:pPr>
      <w:rPr>
        <w:rFonts w:hint="default"/>
      </w:rPr>
    </w:lvl>
    <w:lvl w:ilvl="4" w:tplc="8CA623E0">
      <w:numFmt w:val="bullet"/>
      <w:lvlText w:val="•"/>
      <w:lvlJc w:val="left"/>
      <w:pPr>
        <w:ind w:left="1352" w:hanging="237"/>
      </w:pPr>
      <w:rPr>
        <w:rFonts w:hint="default"/>
      </w:rPr>
    </w:lvl>
    <w:lvl w:ilvl="5" w:tplc="D4149DD8">
      <w:numFmt w:val="bullet"/>
      <w:lvlText w:val="•"/>
      <w:lvlJc w:val="left"/>
      <w:pPr>
        <w:ind w:left="1610" w:hanging="237"/>
      </w:pPr>
      <w:rPr>
        <w:rFonts w:hint="default"/>
      </w:rPr>
    </w:lvl>
    <w:lvl w:ilvl="6" w:tplc="06D0BD46">
      <w:numFmt w:val="bullet"/>
      <w:lvlText w:val="•"/>
      <w:lvlJc w:val="left"/>
      <w:pPr>
        <w:ind w:left="1868" w:hanging="237"/>
      </w:pPr>
      <w:rPr>
        <w:rFonts w:hint="default"/>
      </w:rPr>
    </w:lvl>
    <w:lvl w:ilvl="7" w:tplc="B8E24FE8">
      <w:numFmt w:val="bullet"/>
      <w:lvlText w:val="•"/>
      <w:lvlJc w:val="left"/>
      <w:pPr>
        <w:ind w:left="2126" w:hanging="237"/>
      </w:pPr>
      <w:rPr>
        <w:rFonts w:hint="default"/>
      </w:rPr>
    </w:lvl>
    <w:lvl w:ilvl="8" w:tplc="DDA80C00">
      <w:numFmt w:val="bullet"/>
      <w:lvlText w:val="•"/>
      <w:lvlJc w:val="left"/>
      <w:pPr>
        <w:ind w:left="2384" w:hanging="237"/>
      </w:pPr>
      <w:rPr>
        <w:rFonts w:hint="default"/>
      </w:rPr>
    </w:lvl>
  </w:abstractNum>
  <w:abstractNum w:abstractNumId="655" w15:restartNumberingAfterBreak="0">
    <w:nsid w:val="2C811B6C"/>
    <w:multiLevelType w:val="hybridMultilevel"/>
    <w:tmpl w:val="43B4CD3E"/>
    <w:lvl w:ilvl="0" w:tplc="82D47B24">
      <w:numFmt w:val="bullet"/>
      <w:lvlText w:val=""/>
      <w:lvlJc w:val="left"/>
      <w:pPr>
        <w:ind w:left="324" w:hanging="237"/>
      </w:pPr>
      <w:rPr>
        <w:rFonts w:ascii="Symbol" w:eastAsia="Symbol" w:hAnsi="Symbol" w:cs="Symbol" w:hint="default"/>
        <w:w w:val="100"/>
        <w:sz w:val="18"/>
        <w:szCs w:val="18"/>
      </w:rPr>
    </w:lvl>
    <w:lvl w:ilvl="1" w:tplc="82660608">
      <w:numFmt w:val="bullet"/>
      <w:lvlText w:val="•"/>
      <w:lvlJc w:val="left"/>
      <w:pPr>
        <w:ind w:left="513" w:hanging="237"/>
      </w:pPr>
      <w:rPr>
        <w:rFonts w:hint="default"/>
      </w:rPr>
    </w:lvl>
    <w:lvl w:ilvl="2" w:tplc="E36C5712">
      <w:numFmt w:val="bullet"/>
      <w:lvlText w:val="•"/>
      <w:lvlJc w:val="left"/>
      <w:pPr>
        <w:ind w:left="706" w:hanging="237"/>
      </w:pPr>
      <w:rPr>
        <w:rFonts w:hint="default"/>
      </w:rPr>
    </w:lvl>
    <w:lvl w:ilvl="3" w:tplc="D1A0A83A">
      <w:numFmt w:val="bullet"/>
      <w:lvlText w:val="•"/>
      <w:lvlJc w:val="left"/>
      <w:pPr>
        <w:ind w:left="899" w:hanging="237"/>
      </w:pPr>
      <w:rPr>
        <w:rFonts w:hint="default"/>
      </w:rPr>
    </w:lvl>
    <w:lvl w:ilvl="4" w:tplc="439C3518">
      <w:numFmt w:val="bullet"/>
      <w:lvlText w:val="•"/>
      <w:lvlJc w:val="left"/>
      <w:pPr>
        <w:ind w:left="1092" w:hanging="237"/>
      </w:pPr>
      <w:rPr>
        <w:rFonts w:hint="default"/>
      </w:rPr>
    </w:lvl>
    <w:lvl w:ilvl="5" w:tplc="459A8E32">
      <w:numFmt w:val="bullet"/>
      <w:lvlText w:val="•"/>
      <w:lvlJc w:val="left"/>
      <w:pPr>
        <w:ind w:left="1285" w:hanging="237"/>
      </w:pPr>
      <w:rPr>
        <w:rFonts w:hint="default"/>
      </w:rPr>
    </w:lvl>
    <w:lvl w:ilvl="6" w:tplc="80C45BEA">
      <w:numFmt w:val="bullet"/>
      <w:lvlText w:val="•"/>
      <w:lvlJc w:val="left"/>
      <w:pPr>
        <w:ind w:left="1478" w:hanging="237"/>
      </w:pPr>
      <w:rPr>
        <w:rFonts w:hint="default"/>
      </w:rPr>
    </w:lvl>
    <w:lvl w:ilvl="7" w:tplc="B48CFA0C">
      <w:numFmt w:val="bullet"/>
      <w:lvlText w:val="•"/>
      <w:lvlJc w:val="left"/>
      <w:pPr>
        <w:ind w:left="1671" w:hanging="237"/>
      </w:pPr>
      <w:rPr>
        <w:rFonts w:hint="default"/>
      </w:rPr>
    </w:lvl>
    <w:lvl w:ilvl="8" w:tplc="21C01360">
      <w:numFmt w:val="bullet"/>
      <w:lvlText w:val="•"/>
      <w:lvlJc w:val="left"/>
      <w:pPr>
        <w:ind w:left="1864" w:hanging="237"/>
      </w:pPr>
      <w:rPr>
        <w:rFonts w:hint="default"/>
      </w:rPr>
    </w:lvl>
  </w:abstractNum>
  <w:abstractNum w:abstractNumId="656" w15:restartNumberingAfterBreak="0">
    <w:nsid w:val="2C905118"/>
    <w:multiLevelType w:val="hybridMultilevel"/>
    <w:tmpl w:val="809694C4"/>
    <w:lvl w:ilvl="0" w:tplc="8F2C0922">
      <w:numFmt w:val="bullet"/>
      <w:lvlText w:val=""/>
      <w:lvlJc w:val="left"/>
      <w:pPr>
        <w:ind w:left="323" w:hanging="237"/>
      </w:pPr>
      <w:rPr>
        <w:rFonts w:ascii="Symbol" w:eastAsia="Symbol" w:hAnsi="Symbol" w:cs="Symbol" w:hint="default"/>
        <w:w w:val="100"/>
        <w:sz w:val="18"/>
        <w:szCs w:val="18"/>
      </w:rPr>
    </w:lvl>
    <w:lvl w:ilvl="1" w:tplc="9D6002B4">
      <w:numFmt w:val="bullet"/>
      <w:lvlText w:val="•"/>
      <w:lvlJc w:val="left"/>
      <w:pPr>
        <w:ind w:left="587" w:hanging="237"/>
      </w:pPr>
      <w:rPr>
        <w:rFonts w:hint="default"/>
      </w:rPr>
    </w:lvl>
    <w:lvl w:ilvl="2" w:tplc="ED28D286">
      <w:numFmt w:val="bullet"/>
      <w:lvlText w:val="•"/>
      <w:lvlJc w:val="left"/>
      <w:pPr>
        <w:ind w:left="855" w:hanging="237"/>
      </w:pPr>
      <w:rPr>
        <w:rFonts w:hint="default"/>
      </w:rPr>
    </w:lvl>
    <w:lvl w:ilvl="3" w:tplc="085C0484">
      <w:numFmt w:val="bullet"/>
      <w:lvlText w:val="•"/>
      <w:lvlJc w:val="left"/>
      <w:pPr>
        <w:ind w:left="1123" w:hanging="237"/>
      </w:pPr>
      <w:rPr>
        <w:rFonts w:hint="default"/>
      </w:rPr>
    </w:lvl>
    <w:lvl w:ilvl="4" w:tplc="8BD28C7C">
      <w:numFmt w:val="bullet"/>
      <w:lvlText w:val="•"/>
      <w:lvlJc w:val="left"/>
      <w:pPr>
        <w:ind w:left="1391" w:hanging="237"/>
      </w:pPr>
      <w:rPr>
        <w:rFonts w:hint="default"/>
      </w:rPr>
    </w:lvl>
    <w:lvl w:ilvl="5" w:tplc="D8548A26">
      <w:numFmt w:val="bullet"/>
      <w:lvlText w:val="•"/>
      <w:lvlJc w:val="left"/>
      <w:pPr>
        <w:ind w:left="1659" w:hanging="237"/>
      </w:pPr>
      <w:rPr>
        <w:rFonts w:hint="default"/>
      </w:rPr>
    </w:lvl>
    <w:lvl w:ilvl="6" w:tplc="45FC4FF2">
      <w:numFmt w:val="bullet"/>
      <w:lvlText w:val="•"/>
      <w:lvlJc w:val="left"/>
      <w:pPr>
        <w:ind w:left="1926" w:hanging="237"/>
      </w:pPr>
      <w:rPr>
        <w:rFonts w:hint="default"/>
      </w:rPr>
    </w:lvl>
    <w:lvl w:ilvl="7" w:tplc="5EE03D16">
      <w:numFmt w:val="bullet"/>
      <w:lvlText w:val="•"/>
      <w:lvlJc w:val="left"/>
      <w:pPr>
        <w:ind w:left="2194" w:hanging="237"/>
      </w:pPr>
      <w:rPr>
        <w:rFonts w:hint="default"/>
      </w:rPr>
    </w:lvl>
    <w:lvl w:ilvl="8" w:tplc="E626D71A">
      <w:numFmt w:val="bullet"/>
      <w:lvlText w:val="•"/>
      <w:lvlJc w:val="left"/>
      <w:pPr>
        <w:ind w:left="2462" w:hanging="237"/>
      </w:pPr>
      <w:rPr>
        <w:rFonts w:hint="default"/>
      </w:rPr>
    </w:lvl>
  </w:abstractNum>
  <w:abstractNum w:abstractNumId="657" w15:restartNumberingAfterBreak="0">
    <w:nsid w:val="2CA15CC2"/>
    <w:multiLevelType w:val="hybridMultilevel"/>
    <w:tmpl w:val="A810D966"/>
    <w:lvl w:ilvl="0" w:tplc="DE7491B0">
      <w:numFmt w:val="bullet"/>
      <w:lvlText w:val=""/>
      <w:lvlJc w:val="left"/>
      <w:pPr>
        <w:ind w:left="322" w:hanging="237"/>
      </w:pPr>
      <w:rPr>
        <w:rFonts w:ascii="Symbol" w:eastAsia="Symbol" w:hAnsi="Symbol" w:cs="Symbol" w:hint="default"/>
        <w:w w:val="100"/>
        <w:sz w:val="18"/>
        <w:szCs w:val="18"/>
      </w:rPr>
    </w:lvl>
    <w:lvl w:ilvl="1" w:tplc="B94C22DC">
      <w:numFmt w:val="bullet"/>
      <w:lvlText w:val="•"/>
      <w:lvlJc w:val="left"/>
      <w:pPr>
        <w:ind w:left="496" w:hanging="237"/>
      </w:pPr>
      <w:rPr>
        <w:rFonts w:hint="default"/>
      </w:rPr>
    </w:lvl>
    <w:lvl w:ilvl="2" w:tplc="A13E486A">
      <w:numFmt w:val="bullet"/>
      <w:lvlText w:val="•"/>
      <w:lvlJc w:val="left"/>
      <w:pPr>
        <w:ind w:left="673" w:hanging="237"/>
      </w:pPr>
      <w:rPr>
        <w:rFonts w:hint="default"/>
      </w:rPr>
    </w:lvl>
    <w:lvl w:ilvl="3" w:tplc="9A2C0E54">
      <w:numFmt w:val="bullet"/>
      <w:lvlText w:val="•"/>
      <w:lvlJc w:val="left"/>
      <w:pPr>
        <w:ind w:left="850" w:hanging="237"/>
      </w:pPr>
      <w:rPr>
        <w:rFonts w:hint="default"/>
      </w:rPr>
    </w:lvl>
    <w:lvl w:ilvl="4" w:tplc="0C3A8CB8">
      <w:numFmt w:val="bullet"/>
      <w:lvlText w:val="•"/>
      <w:lvlJc w:val="left"/>
      <w:pPr>
        <w:ind w:left="1027" w:hanging="237"/>
      </w:pPr>
      <w:rPr>
        <w:rFonts w:hint="default"/>
      </w:rPr>
    </w:lvl>
    <w:lvl w:ilvl="5" w:tplc="CFB262F4">
      <w:numFmt w:val="bullet"/>
      <w:lvlText w:val="•"/>
      <w:lvlJc w:val="left"/>
      <w:pPr>
        <w:ind w:left="1204" w:hanging="237"/>
      </w:pPr>
      <w:rPr>
        <w:rFonts w:hint="default"/>
      </w:rPr>
    </w:lvl>
    <w:lvl w:ilvl="6" w:tplc="BF1AE0D8">
      <w:numFmt w:val="bullet"/>
      <w:lvlText w:val="•"/>
      <w:lvlJc w:val="left"/>
      <w:pPr>
        <w:ind w:left="1381" w:hanging="237"/>
      </w:pPr>
      <w:rPr>
        <w:rFonts w:hint="default"/>
      </w:rPr>
    </w:lvl>
    <w:lvl w:ilvl="7" w:tplc="6DCA50EC">
      <w:numFmt w:val="bullet"/>
      <w:lvlText w:val="•"/>
      <w:lvlJc w:val="left"/>
      <w:pPr>
        <w:ind w:left="1558" w:hanging="237"/>
      </w:pPr>
      <w:rPr>
        <w:rFonts w:hint="default"/>
      </w:rPr>
    </w:lvl>
    <w:lvl w:ilvl="8" w:tplc="00AE5A88">
      <w:numFmt w:val="bullet"/>
      <w:lvlText w:val="•"/>
      <w:lvlJc w:val="left"/>
      <w:pPr>
        <w:ind w:left="1735" w:hanging="237"/>
      </w:pPr>
      <w:rPr>
        <w:rFonts w:hint="default"/>
      </w:rPr>
    </w:lvl>
  </w:abstractNum>
  <w:abstractNum w:abstractNumId="658" w15:restartNumberingAfterBreak="0">
    <w:nsid w:val="2CC37203"/>
    <w:multiLevelType w:val="hybridMultilevel"/>
    <w:tmpl w:val="522E1BC6"/>
    <w:lvl w:ilvl="0" w:tplc="F8543B74">
      <w:numFmt w:val="bullet"/>
      <w:lvlText w:val=""/>
      <w:lvlJc w:val="left"/>
      <w:pPr>
        <w:ind w:left="225" w:hanging="141"/>
      </w:pPr>
      <w:rPr>
        <w:rFonts w:ascii="Symbol" w:eastAsia="Symbol" w:hAnsi="Symbol" w:cs="Symbol" w:hint="default"/>
        <w:w w:val="100"/>
        <w:sz w:val="13"/>
        <w:szCs w:val="13"/>
      </w:rPr>
    </w:lvl>
    <w:lvl w:ilvl="1" w:tplc="222EB3A8">
      <w:numFmt w:val="bullet"/>
      <w:lvlText w:val="•"/>
      <w:lvlJc w:val="left"/>
      <w:pPr>
        <w:ind w:left="476" w:hanging="141"/>
      </w:pPr>
      <w:rPr>
        <w:rFonts w:hint="default"/>
      </w:rPr>
    </w:lvl>
    <w:lvl w:ilvl="2" w:tplc="A128F25A">
      <w:numFmt w:val="bullet"/>
      <w:lvlText w:val="•"/>
      <w:lvlJc w:val="left"/>
      <w:pPr>
        <w:ind w:left="733" w:hanging="141"/>
      </w:pPr>
      <w:rPr>
        <w:rFonts w:hint="default"/>
      </w:rPr>
    </w:lvl>
    <w:lvl w:ilvl="3" w:tplc="0DB685F6">
      <w:numFmt w:val="bullet"/>
      <w:lvlText w:val="•"/>
      <w:lvlJc w:val="left"/>
      <w:pPr>
        <w:ind w:left="990" w:hanging="141"/>
      </w:pPr>
      <w:rPr>
        <w:rFonts w:hint="default"/>
      </w:rPr>
    </w:lvl>
    <w:lvl w:ilvl="4" w:tplc="C352A8C8">
      <w:numFmt w:val="bullet"/>
      <w:lvlText w:val="•"/>
      <w:lvlJc w:val="left"/>
      <w:pPr>
        <w:ind w:left="1247" w:hanging="141"/>
      </w:pPr>
      <w:rPr>
        <w:rFonts w:hint="default"/>
      </w:rPr>
    </w:lvl>
    <w:lvl w:ilvl="5" w:tplc="76EEFAE2">
      <w:numFmt w:val="bullet"/>
      <w:lvlText w:val="•"/>
      <w:lvlJc w:val="left"/>
      <w:pPr>
        <w:ind w:left="1504" w:hanging="141"/>
      </w:pPr>
      <w:rPr>
        <w:rFonts w:hint="default"/>
      </w:rPr>
    </w:lvl>
    <w:lvl w:ilvl="6" w:tplc="372AACD2">
      <w:numFmt w:val="bullet"/>
      <w:lvlText w:val="•"/>
      <w:lvlJc w:val="left"/>
      <w:pPr>
        <w:ind w:left="1761" w:hanging="141"/>
      </w:pPr>
      <w:rPr>
        <w:rFonts w:hint="default"/>
      </w:rPr>
    </w:lvl>
    <w:lvl w:ilvl="7" w:tplc="7010815A">
      <w:numFmt w:val="bullet"/>
      <w:lvlText w:val="•"/>
      <w:lvlJc w:val="left"/>
      <w:pPr>
        <w:ind w:left="2018" w:hanging="141"/>
      </w:pPr>
      <w:rPr>
        <w:rFonts w:hint="default"/>
      </w:rPr>
    </w:lvl>
    <w:lvl w:ilvl="8" w:tplc="BE8CAA46">
      <w:numFmt w:val="bullet"/>
      <w:lvlText w:val="•"/>
      <w:lvlJc w:val="left"/>
      <w:pPr>
        <w:ind w:left="2275" w:hanging="141"/>
      </w:pPr>
      <w:rPr>
        <w:rFonts w:hint="default"/>
      </w:rPr>
    </w:lvl>
  </w:abstractNum>
  <w:abstractNum w:abstractNumId="659" w15:restartNumberingAfterBreak="0">
    <w:nsid w:val="2CCE12FA"/>
    <w:multiLevelType w:val="hybridMultilevel"/>
    <w:tmpl w:val="5FAE340E"/>
    <w:lvl w:ilvl="0" w:tplc="45AE86CE">
      <w:numFmt w:val="bullet"/>
      <w:lvlText w:val=""/>
      <w:lvlJc w:val="left"/>
      <w:pPr>
        <w:ind w:left="321" w:hanging="237"/>
      </w:pPr>
      <w:rPr>
        <w:rFonts w:ascii="Symbol" w:eastAsia="Symbol" w:hAnsi="Symbol" w:cs="Symbol" w:hint="default"/>
        <w:w w:val="100"/>
        <w:sz w:val="18"/>
        <w:szCs w:val="18"/>
      </w:rPr>
    </w:lvl>
    <w:lvl w:ilvl="1" w:tplc="1D8A9F96">
      <w:numFmt w:val="bullet"/>
      <w:lvlText w:val="•"/>
      <w:lvlJc w:val="left"/>
      <w:pPr>
        <w:ind w:left="574" w:hanging="237"/>
      </w:pPr>
      <w:rPr>
        <w:rFonts w:hint="default"/>
      </w:rPr>
    </w:lvl>
    <w:lvl w:ilvl="2" w:tplc="B5C02CD6">
      <w:numFmt w:val="bullet"/>
      <w:lvlText w:val="•"/>
      <w:lvlJc w:val="left"/>
      <w:pPr>
        <w:ind w:left="828" w:hanging="237"/>
      </w:pPr>
      <w:rPr>
        <w:rFonts w:hint="default"/>
      </w:rPr>
    </w:lvl>
    <w:lvl w:ilvl="3" w:tplc="863AD4A8">
      <w:numFmt w:val="bullet"/>
      <w:lvlText w:val="•"/>
      <w:lvlJc w:val="left"/>
      <w:pPr>
        <w:ind w:left="1083" w:hanging="237"/>
      </w:pPr>
      <w:rPr>
        <w:rFonts w:hint="default"/>
      </w:rPr>
    </w:lvl>
    <w:lvl w:ilvl="4" w:tplc="E5E63A94">
      <w:numFmt w:val="bullet"/>
      <w:lvlText w:val="•"/>
      <w:lvlJc w:val="left"/>
      <w:pPr>
        <w:ind w:left="1337" w:hanging="237"/>
      </w:pPr>
      <w:rPr>
        <w:rFonts w:hint="default"/>
      </w:rPr>
    </w:lvl>
    <w:lvl w:ilvl="5" w:tplc="9FAC1E7E">
      <w:numFmt w:val="bullet"/>
      <w:lvlText w:val="•"/>
      <w:lvlJc w:val="left"/>
      <w:pPr>
        <w:ind w:left="1592" w:hanging="237"/>
      </w:pPr>
      <w:rPr>
        <w:rFonts w:hint="default"/>
      </w:rPr>
    </w:lvl>
    <w:lvl w:ilvl="6" w:tplc="0B729A68">
      <w:numFmt w:val="bullet"/>
      <w:lvlText w:val="•"/>
      <w:lvlJc w:val="left"/>
      <w:pPr>
        <w:ind w:left="1846" w:hanging="237"/>
      </w:pPr>
      <w:rPr>
        <w:rFonts w:hint="default"/>
      </w:rPr>
    </w:lvl>
    <w:lvl w:ilvl="7" w:tplc="0B809A5A">
      <w:numFmt w:val="bullet"/>
      <w:lvlText w:val="•"/>
      <w:lvlJc w:val="left"/>
      <w:pPr>
        <w:ind w:left="2100" w:hanging="237"/>
      </w:pPr>
      <w:rPr>
        <w:rFonts w:hint="default"/>
      </w:rPr>
    </w:lvl>
    <w:lvl w:ilvl="8" w:tplc="D42E89F6">
      <w:numFmt w:val="bullet"/>
      <w:lvlText w:val="•"/>
      <w:lvlJc w:val="left"/>
      <w:pPr>
        <w:ind w:left="2355" w:hanging="237"/>
      </w:pPr>
      <w:rPr>
        <w:rFonts w:hint="default"/>
      </w:rPr>
    </w:lvl>
  </w:abstractNum>
  <w:abstractNum w:abstractNumId="660" w15:restartNumberingAfterBreak="0">
    <w:nsid w:val="2CE76086"/>
    <w:multiLevelType w:val="hybridMultilevel"/>
    <w:tmpl w:val="8A02E76E"/>
    <w:lvl w:ilvl="0" w:tplc="F2A0A674">
      <w:numFmt w:val="bullet"/>
      <w:lvlText w:val=""/>
      <w:lvlJc w:val="left"/>
      <w:pPr>
        <w:ind w:left="324" w:hanging="237"/>
      </w:pPr>
      <w:rPr>
        <w:rFonts w:ascii="Symbol" w:eastAsia="Symbol" w:hAnsi="Symbol" w:cs="Symbol" w:hint="default"/>
        <w:w w:val="100"/>
        <w:sz w:val="18"/>
        <w:szCs w:val="18"/>
      </w:rPr>
    </w:lvl>
    <w:lvl w:ilvl="1" w:tplc="44CEF6A6">
      <w:numFmt w:val="bullet"/>
      <w:lvlText w:val="•"/>
      <w:lvlJc w:val="left"/>
      <w:pPr>
        <w:ind w:left="560" w:hanging="237"/>
      </w:pPr>
      <w:rPr>
        <w:rFonts w:hint="default"/>
      </w:rPr>
    </w:lvl>
    <w:lvl w:ilvl="2" w:tplc="F200758E">
      <w:numFmt w:val="bullet"/>
      <w:lvlText w:val="•"/>
      <w:lvlJc w:val="left"/>
      <w:pPr>
        <w:ind w:left="822" w:hanging="237"/>
      </w:pPr>
      <w:rPr>
        <w:rFonts w:hint="default"/>
      </w:rPr>
    </w:lvl>
    <w:lvl w:ilvl="3" w:tplc="3F227C5E">
      <w:numFmt w:val="bullet"/>
      <w:lvlText w:val="•"/>
      <w:lvlJc w:val="left"/>
      <w:pPr>
        <w:ind w:left="1085" w:hanging="237"/>
      </w:pPr>
      <w:rPr>
        <w:rFonts w:hint="default"/>
      </w:rPr>
    </w:lvl>
    <w:lvl w:ilvl="4" w:tplc="C6E26FE6">
      <w:numFmt w:val="bullet"/>
      <w:lvlText w:val="•"/>
      <w:lvlJc w:val="left"/>
      <w:pPr>
        <w:ind w:left="1347" w:hanging="237"/>
      </w:pPr>
      <w:rPr>
        <w:rFonts w:hint="default"/>
      </w:rPr>
    </w:lvl>
    <w:lvl w:ilvl="5" w:tplc="66568740">
      <w:numFmt w:val="bullet"/>
      <w:lvlText w:val="•"/>
      <w:lvlJc w:val="left"/>
      <w:pPr>
        <w:ind w:left="1610" w:hanging="237"/>
      </w:pPr>
      <w:rPr>
        <w:rFonts w:hint="default"/>
      </w:rPr>
    </w:lvl>
    <w:lvl w:ilvl="6" w:tplc="41F0E0D8">
      <w:numFmt w:val="bullet"/>
      <w:lvlText w:val="•"/>
      <w:lvlJc w:val="left"/>
      <w:pPr>
        <w:ind w:left="1872" w:hanging="237"/>
      </w:pPr>
      <w:rPr>
        <w:rFonts w:hint="default"/>
      </w:rPr>
    </w:lvl>
    <w:lvl w:ilvl="7" w:tplc="7D06BC7E">
      <w:numFmt w:val="bullet"/>
      <w:lvlText w:val="•"/>
      <w:lvlJc w:val="left"/>
      <w:pPr>
        <w:ind w:left="2135" w:hanging="237"/>
      </w:pPr>
      <w:rPr>
        <w:rFonts w:hint="default"/>
      </w:rPr>
    </w:lvl>
    <w:lvl w:ilvl="8" w:tplc="CE44A52E">
      <w:numFmt w:val="bullet"/>
      <w:lvlText w:val="•"/>
      <w:lvlJc w:val="left"/>
      <w:pPr>
        <w:ind w:left="2397" w:hanging="237"/>
      </w:pPr>
      <w:rPr>
        <w:rFonts w:hint="default"/>
      </w:rPr>
    </w:lvl>
  </w:abstractNum>
  <w:abstractNum w:abstractNumId="661" w15:restartNumberingAfterBreak="0">
    <w:nsid w:val="2D0E3008"/>
    <w:multiLevelType w:val="hybridMultilevel"/>
    <w:tmpl w:val="DCD8F2F6"/>
    <w:lvl w:ilvl="0" w:tplc="530EB2C4">
      <w:numFmt w:val="bullet"/>
      <w:lvlText w:val=""/>
      <w:lvlJc w:val="left"/>
      <w:pPr>
        <w:ind w:left="323" w:hanging="237"/>
      </w:pPr>
      <w:rPr>
        <w:rFonts w:ascii="Symbol" w:eastAsia="Symbol" w:hAnsi="Symbol" w:cs="Symbol" w:hint="default"/>
        <w:w w:val="100"/>
        <w:sz w:val="18"/>
        <w:szCs w:val="18"/>
      </w:rPr>
    </w:lvl>
    <w:lvl w:ilvl="1" w:tplc="89D8AB86">
      <w:numFmt w:val="bullet"/>
      <w:lvlText w:val="•"/>
      <w:lvlJc w:val="left"/>
      <w:pPr>
        <w:ind w:left="601" w:hanging="237"/>
      </w:pPr>
      <w:rPr>
        <w:rFonts w:hint="default"/>
      </w:rPr>
    </w:lvl>
    <w:lvl w:ilvl="2" w:tplc="C3C277A2">
      <w:numFmt w:val="bullet"/>
      <w:lvlText w:val="•"/>
      <w:lvlJc w:val="left"/>
      <w:pPr>
        <w:ind w:left="883" w:hanging="237"/>
      </w:pPr>
      <w:rPr>
        <w:rFonts w:hint="default"/>
      </w:rPr>
    </w:lvl>
    <w:lvl w:ilvl="3" w:tplc="1576C492">
      <w:numFmt w:val="bullet"/>
      <w:lvlText w:val="•"/>
      <w:lvlJc w:val="left"/>
      <w:pPr>
        <w:ind w:left="1165" w:hanging="237"/>
      </w:pPr>
      <w:rPr>
        <w:rFonts w:hint="default"/>
      </w:rPr>
    </w:lvl>
    <w:lvl w:ilvl="4" w:tplc="B5E499AC">
      <w:numFmt w:val="bullet"/>
      <w:lvlText w:val="•"/>
      <w:lvlJc w:val="left"/>
      <w:pPr>
        <w:ind w:left="1446" w:hanging="237"/>
      </w:pPr>
      <w:rPr>
        <w:rFonts w:hint="default"/>
      </w:rPr>
    </w:lvl>
    <w:lvl w:ilvl="5" w:tplc="F4DC48E2">
      <w:numFmt w:val="bullet"/>
      <w:lvlText w:val="•"/>
      <w:lvlJc w:val="left"/>
      <w:pPr>
        <w:ind w:left="1728" w:hanging="237"/>
      </w:pPr>
      <w:rPr>
        <w:rFonts w:hint="default"/>
      </w:rPr>
    </w:lvl>
    <w:lvl w:ilvl="6" w:tplc="7CC2AA5A">
      <w:numFmt w:val="bullet"/>
      <w:lvlText w:val="•"/>
      <w:lvlJc w:val="left"/>
      <w:pPr>
        <w:ind w:left="2010" w:hanging="237"/>
      </w:pPr>
      <w:rPr>
        <w:rFonts w:hint="default"/>
      </w:rPr>
    </w:lvl>
    <w:lvl w:ilvl="7" w:tplc="EA78B15C">
      <w:numFmt w:val="bullet"/>
      <w:lvlText w:val="•"/>
      <w:lvlJc w:val="left"/>
      <w:pPr>
        <w:ind w:left="2291" w:hanging="237"/>
      </w:pPr>
      <w:rPr>
        <w:rFonts w:hint="default"/>
      </w:rPr>
    </w:lvl>
    <w:lvl w:ilvl="8" w:tplc="B3AAF2F6">
      <w:numFmt w:val="bullet"/>
      <w:lvlText w:val="•"/>
      <w:lvlJc w:val="left"/>
      <w:pPr>
        <w:ind w:left="2573" w:hanging="237"/>
      </w:pPr>
      <w:rPr>
        <w:rFonts w:hint="default"/>
      </w:rPr>
    </w:lvl>
  </w:abstractNum>
  <w:abstractNum w:abstractNumId="662" w15:restartNumberingAfterBreak="0">
    <w:nsid w:val="2D1668EA"/>
    <w:multiLevelType w:val="hybridMultilevel"/>
    <w:tmpl w:val="56067AFE"/>
    <w:lvl w:ilvl="0" w:tplc="EAD4549E">
      <w:numFmt w:val="bullet"/>
      <w:lvlText w:val=""/>
      <w:lvlJc w:val="left"/>
      <w:pPr>
        <w:ind w:left="227" w:hanging="141"/>
      </w:pPr>
      <w:rPr>
        <w:rFonts w:hint="default"/>
        <w:w w:val="100"/>
      </w:rPr>
    </w:lvl>
    <w:lvl w:ilvl="1" w:tplc="A0428BA8">
      <w:numFmt w:val="bullet"/>
      <w:lvlText w:val="•"/>
      <w:lvlJc w:val="left"/>
      <w:pPr>
        <w:ind w:left="476" w:hanging="141"/>
      </w:pPr>
      <w:rPr>
        <w:rFonts w:hint="default"/>
      </w:rPr>
    </w:lvl>
    <w:lvl w:ilvl="2" w:tplc="4F32AF7A">
      <w:numFmt w:val="bullet"/>
      <w:lvlText w:val="•"/>
      <w:lvlJc w:val="left"/>
      <w:pPr>
        <w:ind w:left="733" w:hanging="141"/>
      </w:pPr>
      <w:rPr>
        <w:rFonts w:hint="default"/>
      </w:rPr>
    </w:lvl>
    <w:lvl w:ilvl="3" w:tplc="52260AAC">
      <w:numFmt w:val="bullet"/>
      <w:lvlText w:val="•"/>
      <w:lvlJc w:val="left"/>
      <w:pPr>
        <w:ind w:left="990" w:hanging="141"/>
      </w:pPr>
      <w:rPr>
        <w:rFonts w:hint="default"/>
      </w:rPr>
    </w:lvl>
    <w:lvl w:ilvl="4" w:tplc="B15CC3F0">
      <w:numFmt w:val="bullet"/>
      <w:lvlText w:val="•"/>
      <w:lvlJc w:val="left"/>
      <w:pPr>
        <w:ind w:left="1247" w:hanging="141"/>
      </w:pPr>
      <w:rPr>
        <w:rFonts w:hint="default"/>
      </w:rPr>
    </w:lvl>
    <w:lvl w:ilvl="5" w:tplc="7FC8949A">
      <w:numFmt w:val="bullet"/>
      <w:lvlText w:val="•"/>
      <w:lvlJc w:val="left"/>
      <w:pPr>
        <w:ind w:left="1504" w:hanging="141"/>
      </w:pPr>
      <w:rPr>
        <w:rFonts w:hint="default"/>
      </w:rPr>
    </w:lvl>
    <w:lvl w:ilvl="6" w:tplc="71DCA4A0">
      <w:numFmt w:val="bullet"/>
      <w:lvlText w:val="•"/>
      <w:lvlJc w:val="left"/>
      <w:pPr>
        <w:ind w:left="1760" w:hanging="141"/>
      </w:pPr>
      <w:rPr>
        <w:rFonts w:hint="default"/>
      </w:rPr>
    </w:lvl>
    <w:lvl w:ilvl="7" w:tplc="F7B4617C">
      <w:numFmt w:val="bullet"/>
      <w:lvlText w:val="•"/>
      <w:lvlJc w:val="left"/>
      <w:pPr>
        <w:ind w:left="2017" w:hanging="141"/>
      </w:pPr>
      <w:rPr>
        <w:rFonts w:hint="default"/>
      </w:rPr>
    </w:lvl>
    <w:lvl w:ilvl="8" w:tplc="49941958">
      <w:numFmt w:val="bullet"/>
      <w:lvlText w:val="•"/>
      <w:lvlJc w:val="left"/>
      <w:pPr>
        <w:ind w:left="2274" w:hanging="141"/>
      </w:pPr>
      <w:rPr>
        <w:rFonts w:hint="default"/>
      </w:rPr>
    </w:lvl>
  </w:abstractNum>
  <w:abstractNum w:abstractNumId="663" w15:restartNumberingAfterBreak="0">
    <w:nsid w:val="2D380174"/>
    <w:multiLevelType w:val="hybridMultilevel"/>
    <w:tmpl w:val="F05EC540"/>
    <w:lvl w:ilvl="0" w:tplc="D39CBFCA">
      <w:numFmt w:val="bullet"/>
      <w:lvlText w:val=""/>
      <w:lvlJc w:val="left"/>
      <w:pPr>
        <w:ind w:left="365" w:hanging="237"/>
      </w:pPr>
      <w:rPr>
        <w:rFonts w:ascii="Symbol" w:eastAsia="Symbol" w:hAnsi="Symbol" w:cs="Symbol" w:hint="default"/>
        <w:w w:val="100"/>
        <w:sz w:val="18"/>
        <w:szCs w:val="18"/>
      </w:rPr>
    </w:lvl>
    <w:lvl w:ilvl="1" w:tplc="4F96AAE6">
      <w:numFmt w:val="bullet"/>
      <w:lvlText w:val="•"/>
      <w:lvlJc w:val="left"/>
      <w:pPr>
        <w:ind w:left="615" w:hanging="237"/>
      </w:pPr>
      <w:rPr>
        <w:rFonts w:hint="default"/>
      </w:rPr>
    </w:lvl>
    <w:lvl w:ilvl="2" w:tplc="AB148D46">
      <w:numFmt w:val="bullet"/>
      <w:lvlText w:val="•"/>
      <w:lvlJc w:val="left"/>
      <w:pPr>
        <w:ind w:left="871" w:hanging="237"/>
      </w:pPr>
      <w:rPr>
        <w:rFonts w:hint="default"/>
      </w:rPr>
    </w:lvl>
    <w:lvl w:ilvl="3" w:tplc="45B2339A">
      <w:numFmt w:val="bullet"/>
      <w:lvlText w:val="•"/>
      <w:lvlJc w:val="left"/>
      <w:pPr>
        <w:ind w:left="1126" w:hanging="237"/>
      </w:pPr>
      <w:rPr>
        <w:rFonts w:hint="default"/>
      </w:rPr>
    </w:lvl>
    <w:lvl w:ilvl="4" w:tplc="15800C86">
      <w:numFmt w:val="bullet"/>
      <w:lvlText w:val="•"/>
      <w:lvlJc w:val="left"/>
      <w:pPr>
        <w:ind w:left="1382" w:hanging="237"/>
      </w:pPr>
      <w:rPr>
        <w:rFonts w:hint="default"/>
      </w:rPr>
    </w:lvl>
    <w:lvl w:ilvl="5" w:tplc="CFE8937A">
      <w:numFmt w:val="bullet"/>
      <w:lvlText w:val="•"/>
      <w:lvlJc w:val="left"/>
      <w:pPr>
        <w:ind w:left="1638" w:hanging="237"/>
      </w:pPr>
      <w:rPr>
        <w:rFonts w:hint="default"/>
      </w:rPr>
    </w:lvl>
    <w:lvl w:ilvl="6" w:tplc="1958B59A">
      <w:numFmt w:val="bullet"/>
      <w:lvlText w:val="•"/>
      <w:lvlJc w:val="left"/>
      <w:pPr>
        <w:ind w:left="1893" w:hanging="237"/>
      </w:pPr>
      <w:rPr>
        <w:rFonts w:hint="default"/>
      </w:rPr>
    </w:lvl>
    <w:lvl w:ilvl="7" w:tplc="5DFE5968">
      <w:numFmt w:val="bullet"/>
      <w:lvlText w:val="•"/>
      <w:lvlJc w:val="left"/>
      <w:pPr>
        <w:ind w:left="2149" w:hanging="237"/>
      </w:pPr>
      <w:rPr>
        <w:rFonts w:hint="default"/>
      </w:rPr>
    </w:lvl>
    <w:lvl w:ilvl="8" w:tplc="4B78D072">
      <w:numFmt w:val="bullet"/>
      <w:lvlText w:val="•"/>
      <w:lvlJc w:val="left"/>
      <w:pPr>
        <w:ind w:left="2404" w:hanging="237"/>
      </w:pPr>
      <w:rPr>
        <w:rFonts w:hint="default"/>
      </w:rPr>
    </w:lvl>
  </w:abstractNum>
  <w:abstractNum w:abstractNumId="664" w15:restartNumberingAfterBreak="0">
    <w:nsid w:val="2D387674"/>
    <w:multiLevelType w:val="hybridMultilevel"/>
    <w:tmpl w:val="119E5F3E"/>
    <w:lvl w:ilvl="0" w:tplc="66E00176">
      <w:numFmt w:val="bullet"/>
      <w:lvlText w:val=""/>
      <w:lvlJc w:val="left"/>
      <w:pPr>
        <w:ind w:left="273" w:hanging="187"/>
      </w:pPr>
      <w:rPr>
        <w:rFonts w:ascii="Symbol" w:eastAsia="Symbol" w:hAnsi="Symbol" w:cs="Symbol" w:hint="default"/>
        <w:w w:val="100"/>
        <w:sz w:val="18"/>
        <w:szCs w:val="18"/>
      </w:rPr>
    </w:lvl>
    <w:lvl w:ilvl="1" w:tplc="77F6B1C8">
      <w:numFmt w:val="bullet"/>
      <w:lvlText w:val="•"/>
      <w:lvlJc w:val="left"/>
      <w:pPr>
        <w:ind w:left="630" w:hanging="187"/>
      </w:pPr>
      <w:rPr>
        <w:rFonts w:hint="default"/>
      </w:rPr>
    </w:lvl>
    <w:lvl w:ilvl="2" w:tplc="C0CE34FA">
      <w:numFmt w:val="bullet"/>
      <w:lvlText w:val="•"/>
      <w:lvlJc w:val="left"/>
      <w:pPr>
        <w:ind w:left="981" w:hanging="187"/>
      </w:pPr>
      <w:rPr>
        <w:rFonts w:hint="default"/>
      </w:rPr>
    </w:lvl>
    <w:lvl w:ilvl="3" w:tplc="BF64E498">
      <w:numFmt w:val="bullet"/>
      <w:lvlText w:val="•"/>
      <w:lvlJc w:val="left"/>
      <w:pPr>
        <w:ind w:left="1331" w:hanging="187"/>
      </w:pPr>
      <w:rPr>
        <w:rFonts w:hint="default"/>
      </w:rPr>
    </w:lvl>
    <w:lvl w:ilvl="4" w:tplc="6026028A">
      <w:numFmt w:val="bullet"/>
      <w:lvlText w:val="•"/>
      <w:lvlJc w:val="left"/>
      <w:pPr>
        <w:ind w:left="1682" w:hanging="187"/>
      </w:pPr>
      <w:rPr>
        <w:rFonts w:hint="default"/>
      </w:rPr>
    </w:lvl>
    <w:lvl w:ilvl="5" w:tplc="CFEC3240">
      <w:numFmt w:val="bullet"/>
      <w:lvlText w:val="•"/>
      <w:lvlJc w:val="left"/>
      <w:pPr>
        <w:ind w:left="2032" w:hanging="187"/>
      </w:pPr>
      <w:rPr>
        <w:rFonts w:hint="default"/>
      </w:rPr>
    </w:lvl>
    <w:lvl w:ilvl="6" w:tplc="4366FB88">
      <w:numFmt w:val="bullet"/>
      <w:lvlText w:val="•"/>
      <w:lvlJc w:val="left"/>
      <w:pPr>
        <w:ind w:left="2383" w:hanging="187"/>
      </w:pPr>
      <w:rPr>
        <w:rFonts w:hint="default"/>
      </w:rPr>
    </w:lvl>
    <w:lvl w:ilvl="7" w:tplc="47AAC17E">
      <w:numFmt w:val="bullet"/>
      <w:lvlText w:val="•"/>
      <w:lvlJc w:val="left"/>
      <w:pPr>
        <w:ind w:left="2733" w:hanging="187"/>
      </w:pPr>
      <w:rPr>
        <w:rFonts w:hint="default"/>
      </w:rPr>
    </w:lvl>
    <w:lvl w:ilvl="8" w:tplc="9DF0AB54">
      <w:numFmt w:val="bullet"/>
      <w:lvlText w:val="•"/>
      <w:lvlJc w:val="left"/>
      <w:pPr>
        <w:ind w:left="3084" w:hanging="187"/>
      </w:pPr>
      <w:rPr>
        <w:rFonts w:hint="default"/>
      </w:rPr>
    </w:lvl>
  </w:abstractNum>
  <w:abstractNum w:abstractNumId="665" w15:restartNumberingAfterBreak="0">
    <w:nsid w:val="2D623456"/>
    <w:multiLevelType w:val="hybridMultilevel"/>
    <w:tmpl w:val="FBF8E6B8"/>
    <w:lvl w:ilvl="0" w:tplc="B2169E30">
      <w:numFmt w:val="bullet"/>
      <w:lvlText w:val="-"/>
      <w:lvlJc w:val="left"/>
      <w:pPr>
        <w:ind w:left="200" w:hanging="374"/>
      </w:pPr>
      <w:rPr>
        <w:rFonts w:ascii="Times New Roman" w:eastAsia="Times New Roman" w:hAnsi="Times New Roman" w:cs="Times New Roman" w:hint="default"/>
        <w:w w:val="100"/>
        <w:sz w:val="18"/>
        <w:szCs w:val="18"/>
      </w:rPr>
    </w:lvl>
    <w:lvl w:ilvl="1" w:tplc="33F6F0A0">
      <w:numFmt w:val="bullet"/>
      <w:lvlText w:val="•"/>
      <w:lvlJc w:val="left"/>
      <w:pPr>
        <w:ind w:left="491" w:hanging="374"/>
      </w:pPr>
      <w:rPr>
        <w:rFonts w:hint="default"/>
      </w:rPr>
    </w:lvl>
    <w:lvl w:ilvl="2" w:tplc="E68E708A">
      <w:numFmt w:val="bullet"/>
      <w:lvlText w:val="•"/>
      <w:lvlJc w:val="left"/>
      <w:pPr>
        <w:ind w:left="782" w:hanging="374"/>
      </w:pPr>
      <w:rPr>
        <w:rFonts w:hint="default"/>
      </w:rPr>
    </w:lvl>
    <w:lvl w:ilvl="3" w:tplc="F0C41E24">
      <w:numFmt w:val="bullet"/>
      <w:lvlText w:val="•"/>
      <w:lvlJc w:val="left"/>
      <w:pPr>
        <w:ind w:left="1073" w:hanging="374"/>
      </w:pPr>
      <w:rPr>
        <w:rFonts w:hint="default"/>
      </w:rPr>
    </w:lvl>
    <w:lvl w:ilvl="4" w:tplc="C8341066">
      <w:numFmt w:val="bullet"/>
      <w:lvlText w:val="•"/>
      <w:lvlJc w:val="left"/>
      <w:pPr>
        <w:ind w:left="1364" w:hanging="374"/>
      </w:pPr>
      <w:rPr>
        <w:rFonts w:hint="default"/>
      </w:rPr>
    </w:lvl>
    <w:lvl w:ilvl="5" w:tplc="89B44C76">
      <w:numFmt w:val="bullet"/>
      <w:lvlText w:val="•"/>
      <w:lvlJc w:val="left"/>
      <w:pPr>
        <w:ind w:left="1655" w:hanging="374"/>
      </w:pPr>
      <w:rPr>
        <w:rFonts w:hint="default"/>
      </w:rPr>
    </w:lvl>
    <w:lvl w:ilvl="6" w:tplc="E2C67544">
      <w:numFmt w:val="bullet"/>
      <w:lvlText w:val="•"/>
      <w:lvlJc w:val="left"/>
      <w:pPr>
        <w:ind w:left="1946" w:hanging="374"/>
      </w:pPr>
      <w:rPr>
        <w:rFonts w:hint="default"/>
      </w:rPr>
    </w:lvl>
    <w:lvl w:ilvl="7" w:tplc="400C5642">
      <w:numFmt w:val="bullet"/>
      <w:lvlText w:val="•"/>
      <w:lvlJc w:val="left"/>
      <w:pPr>
        <w:ind w:left="2237" w:hanging="374"/>
      </w:pPr>
      <w:rPr>
        <w:rFonts w:hint="default"/>
      </w:rPr>
    </w:lvl>
    <w:lvl w:ilvl="8" w:tplc="824C2952">
      <w:numFmt w:val="bullet"/>
      <w:lvlText w:val="•"/>
      <w:lvlJc w:val="left"/>
      <w:pPr>
        <w:ind w:left="2528" w:hanging="374"/>
      </w:pPr>
      <w:rPr>
        <w:rFonts w:hint="default"/>
      </w:rPr>
    </w:lvl>
  </w:abstractNum>
  <w:abstractNum w:abstractNumId="666" w15:restartNumberingAfterBreak="0">
    <w:nsid w:val="2D752C20"/>
    <w:multiLevelType w:val="hybridMultilevel"/>
    <w:tmpl w:val="17882004"/>
    <w:lvl w:ilvl="0" w:tplc="939061C0">
      <w:numFmt w:val="bullet"/>
      <w:lvlText w:val=""/>
      <w:lvlJc w:val="left"/>
      <w:pPr>
        <w:ind w:left="335" w:hanging="233"/>
      </w:pPr>
      <w:rPr>
        <w:rFonts w:ascii="Symbol" w:eastAsia="Symbol" w:hAnsi="Symbol" w:cs="Symbol" w:hint="default"/>
        <w:w w:val="100"/>
        <w:sz w:val="18"/>
        <w:szCs w:val="18"/>
      </w:rPr>
    </w:lvl>
    <w:lvl w:ilvl="1" w:tplc="754EB5AC">
      <w:numFmt w:val="bullet"/>
      <w:lvlText w:val="•"/>
      <w:lvlJc w:val="left"/>
      <w:pPr>
        <w:ind w:left="663" w:hanging="233"/>
      </w:pPr>
      <w:rPr>
        <w:rFonts w:hint="default"/>
      </w:rPr>
    </w:lvl>
    <w:lvl w:ilvl="2" w:tplc="1BA615B8">
      <w:numFmt w:val="bullet"/>
      <w:lvlText w:val="•"/>
      <w:lvlJc w:val="left"/>
      <w:pPr>
        <w:ind w:left="986" w:hanging="233"/>
      </w:pPr>
      <w:rPr>
        <w:rFonts w:hint="default"/>
      </w:rPr>
    </w:lvl>
    <w:lvl w:ilvl="3" w:tplc="89F63F14">
      <w:numFmt w:val="bullet"/>
      <w:lvlText w:val="•"/>
      <w:lvlJc w:val="left"/>
      <w:pPr>
        <w:ind w:left="1309" w:hanging="233"/>
      </w:pPr>
      <w:rPr>
        <w:rFonts w:hint="default"/>
      </w:rPr>
    </w:lvl>
    <w:lvl w:ilvl="4" w:tplc="55CCE364">
      <w:numFmt w:val="bullet"/>
      <w:lvlText w:val="•"/>
      <w:lvlJc w:val="left"/>
      <w:pPr>
        <w:ind w:left="1632" w:hanging="233"/>
      </w:pPr>
      <w:rPr>
        <w:rFonts w:hint="default"/>
      </w:rPr>
    </w:lvl>
    <w:lvl w:ilvl="5" w:tplc="03CABFFA">
      <w:numFmt w:val="bullet"/>
      <w:lvlText w:val="•"/>
      <w:lvlJc w:val="left"/>
      <w:pPr>
        <w:ind w:left="1955" w:hanging="233"/>
      </w:pPr>
      <w:rPr>
        <w:rFonts w:hint="default"/>
      </w:rPr>
    </w:lvl>
    <w:lvl w:ilvl="6" w:tplc="5160395A">
      <w:numFmt w:val="bullet"/>
      <w:lvlText w:val="•"/>
      <w:lvlJc w:val="left"/>
      <w:pPr>
        <w:ind w:left="2278" w:hanging="233"/>
      </w:pPr>
      <w:rPr>
        <w:rFonts w:hint="default"/>
      </w:rPr>
    </w:lvl>
    <w:lvl w:ilvl="7" w:tplc="A3E070DE">
      <w:numFmt w:val="bullet"/>
      <w:lvlText w:val="•"/>
      <w:lvlJc w:val="left"/>
      <w:pPr>
        <w:ind w:left="2601" w:hanging="233"/>
      </w:pPr>
      <w:rPr>
        <w:rFonts w:hint="default"/>
      </w:rPr>
    </w:lvl>
    <w:lvl w:ilvl="8" w:tplc="5B82EFB2">
      <w:numFmt w:val="bullet"/>
      <w:lvlText w:val="•"/>
      <w:lvlJc w:val="left"/>
      <w:pPr>
        <w:ind w:left="2924" w:hanging="233"/>
      </w:pPr>
      <w:rPr>
        <w:rFonts w:hint="default"/>
      </w:rPr>
    </w:lvl>
  </w:abstractNum>
  <w:abstractNum w:abstractNumId="667" w15:restartNumberingAfterBreak="0">
    <w:nsid w:val="2D7C39D8"/>
    <w:multiLevelType w:val="hybridMultilevel"/>
    <w:tmpl w:val="9A007856"/>
    <w:lvl w:ilvl="0" w:tplc="FD66C2AE">
      <w:numFmt w:val="bullet"/>
      <w:lvlText w:val=""/>
      <w:lvlJc w:val="left"/>
      <w:pPr>
        <w:ind w:left="321" w:hanging="234"/>
      </w:pPr>
      <w:rPr>
        <w:rFonts w:ascii="Symbol" w:eastAsia="Symbol" w:hAnsi="Symbol" w:cs="Symbol" w:hint="default"/>
        <w:w w:val="100"/>
        <w:sz w:val="18"/>
        <w:szCs w:val="18"/>
      </w:rPr>
    </w:lvl>
    <w:lvl w:ilvl="1" w:tplc="075CD54A">
      <w:numFmt w:val="bullet"/>
      <w:lvlText w:val="•"/>
      <w:lvlJc w:val="left"/>
      <w:pPr>
        <w:ind w:left="476" w:hanging="234"/>
      </w:pPr>
      <w:rPr>
        <w:rFonts w:hint="default"/>
      </w:rPr>
    </w:lvl>
    <w:lvl w:ilvl="2" w:tplc="FB9889AA">
      <w:numFmt w:val="bullet"/>
      <w:lvlText w:val="•"/>
      <w:lvlJc w:val="left"/>
      <w:pPr>
        <w:ind w:left="633" w:hanging="234"/>
      </w:pPr>
      <w:rPr>
        <w:rFonts w:hint="default"/>
      </w:rPr>
    </w:lvl>
    <w:lvl w:ilvl="3" w:tplc="AC84CA20">
      <w:numFmt w:val="bullet"/>
      <w:lvlText w:val="•"/>
      <w:lvlJc w:val="left"/>
      <w:pPr>
        <w:ind w:left="790" w:hanging="234"/>
      </w:pPr>
      <w:rPr>
        <w:rFonts w:hint="default"/>
      </w:rPr>
    </w:lvl>
    <w:lvl w:ilvl="4" w:tplc="A2B45D80">
      <w:numFmt w:val="bullet"/>
      <w:lvlText w:val="•"/>
      <w:lvlJc w:val="left"/>
      <w:pPr>
        <w:ind w:left="947" w:hanging="234"/>
      </w:pPr>
      <w:rPr>
        <w:rFonts w:hint="default"/>
      </w:rPr>
    </w:lvl>
    <w:lvl w:ilvl="5" w:tplc="8B8E5C52">
      <w:numFmt w:val="bullet"/>
      <w:lvlText w:val="•"/>
      <w:lvlJc w:val="left"/>
      <w:pPr>
        <w:ind w:left="1104" w:hanging="234"/>
      </w:pPr>
      <w:rPr>
        <w:rFonts w:hint="default"/>
      </w:rPr>
    </w:lvl>
    <w:lvl w:ilvl="6" w:tplc="437C6406">
      <w:numFmt w:val="bullet"/>
      <w:lvlText w:val="•"/>
      <w:lvlJc w:val="left"/>
      <w:pPr>
        <w:ind w:left="1260" w:hanging="234"/>
      </w:pPr>
      <w:rPr>
        <w:rFonts w:hint="default"/>
      </w:rPr>
    </w:lvl>
    <w:lvl w:ilvl="7" w:tplc="984884A0">
      <w:numFmt w:val="bullet"/>
      <w:lvlText w:val="•"/>
      <w:lvlJc w:val="left"/>
      <w:pPr>
        <w:ind w:left="1417" w:hanging="234"/>
      </w:pPr>
      <w:rPr>
        <w:rFonts w:hint="default"/>
      </w:rPr>
    </w:lvl>
    <w:lvl w:ilvl="8" w:tplc="61824E9C">
      <w:numFmt w:val="bullet"/>
      <w:lvlText w:val="•"/>
      <w:lvlJc w:val="left"/>
      <w:pPr>
        <w:ind w:left="1574" w:hanging="234"/>
      </w:pPr>
      <w:rPr>
        <w:rFonts w:hint="default"/>
      </w:rPr>
    </w:lvl>
  </w:abstractNum>
  <w:abstractNum w:abstractNumId="668" w15:restartNumberingAfterBreak="0">
    <w:nsid w:val="2D7E0771"/>
    <w:multiLevelType w:val="hybridMultilevel"/>
    <w:tmpl w:val="6422096A"/>
    <w:lvl w:ilvl="0" w:tplc="9A52A9E0">
      <w:numFmt w:val="bullet"/>
      <w:lvlText w:val=""/>
      <w:lvlJc w:val="left"/>
      <w:pPr>
        <w:ind w:left="272" w:hanging="237"/>
      </w:pPr>
      <w:rPr>
        <w:rFonts w:ascii="Symbol" w:eastAsia="Symbol" w:hAnsi="Symbol" w:cs="Symbol" w:hint="default"/>
        <w:w w:val="100"/>
        <w:sz w:val="18"/>
        <w:szCs w:val="18"/>
      </w:rPr>
    </w:lvl>
    <w:lvl w:ilvl="1" w:tplc="8438F0C2">
      <w:numFmt w:val="bullet"/>
      <w:lvlText w:val="•"/>
      <w:lvlJc w:val="left"/>
      <w:pPr>
        <w:ind w:left="427" w:hanging="237"/>
      </w:pPr>
      <w:rPr>
        <w:rFonts w:hint="default"/>
      </w:rPr>
    </w:lvl>
    <w:lvl w:ilvl="2" w:tplc="C520D33A">
      <w:numFmt w:val="bullet"/>
      <w:lvlText w:val="•"/>
      <w:lvlJc w:val="left"/>
      <w:pPr>
        <w:ind w:left="575" w:hanging="237"/>
      </w:pPr>
      <w:rPr>
        <w:rFonts w:hint="default"/>
      </w:rPr>
    </w:lvl>
    <w:lvl w:ilvl="3" w:tplc="D024B624">
      <w:numFmt w:val="bullet"/>
      <w:lvlText w:val="•"/>
      <w:lvlJc w:val="left"/>
      <w:pPr>
        <w:ind w:left="722" w:hanging="237"/>
      </w:pPr>
      <w:rPr>
        <w:rFonts w:hint="default"/>
      </w:rPr>
    </w:lvl>
    <w:lvl w:ilvl="4" w:tplc="1D7A2094">
      <w:numFmt w:val="bullet"/>
      <w:lvlText w:val="•"/>
      <w:lvlJc w:val="left"/>
      <w:pPr>
        <w:ind w:left="870" w:hanging="237"/>
      </w:pPr>
      <w:rPr>
        <w:rFonts w:hint="default"/>
      </w:rPr>
    </w:lvl>
    <w:lvl w:ilvl="5" w:tplc="31700F82">
      <w:numFmt w:val="bullet"/>
      <w:lvlText w:val="•"/>
      <w:lvlJc w:val="left"/>
      <w:pPr>
        <w:ind w:left="1018" w:hanging="237"/>
      </w:pPr>
      <w:rPr>
        <w:rFonts w:hint="default"/>
      </w:rPr>
    </w:lvl>
    <w:lvl w:ilvl="6" w:tplc="6FCC53CE">
      <w:numFmt w:val="bullet"/>
      <w:lvlText w:val="•"/>
      <w:lvlJc w:val="left"/>
      <w:pPr>
        <w:ind w:left="1165" w:hanging="237"/>
      </w:pPr>
      <w:rPr>
        <w:rFonts w:hint="default"/>
      </w:rPr>
    </w:lvl>
    <w:lvl w:ilvl="7" w:tplc="69F682AE">
      <w:numFmt w:val="bullet"/>
      <w:lvlText w:val="•"/>
      <w:lvlJc w:val="left"/>
      <w:pPr>
        <w:ind w:left="1313" w:hanging="237"/>
      </w:pPr>
      <w:rPr>
        <w:rFonts w:hint="default"/>
      </w:rPr>
    </w:lvl>
    <w:lvl w:ilvl="8" w:tplc="E1AAE0C2">
      <w:numFmt w:val="bullet"/>
      <w:lvlText w:val="•"/>
      <w:lvlJc w:val="left"/>
      <w:pPr>
        <w:ind w:left="1460" w:hanging="237"/>
      </w:pPr>
      <w:rPr>
        <w:rFonts w:hint="default"/>
      </w:rPr>
    </w:lvl>
  </w:abstractNum>
  <w:abstractNum w:abstractNumId="669" w15:restartNumberingAfterBreak="0">
    <w:nsid w:val="2D926B5E"/>
    <w:multiLevelType w:val="hybridMultilevel"/>
    <w:tmpl w:val="7906728A"/>
    <w:lvl w:ilvl="0" w:tplc="B68A4380">
      <w:numFmt w:val="bullet"/>
      <w:lvlText w:val=""/>
      <w:lvlJc w:val="left"/>
      <w:pPr>
        <w:ind w:left="323" w:hanging="237"/>
      </w:pPr>
      <w:rPr>
        <w:rFonts w:ascii="Symbol" w:eastAsia="Symbol" w:hAnsi="Symbol" w:cs="Symbol" w:hint="default"/>
        <w:w w:val="100"/>
        <w:sz w:val="13"/>
        <w:szCs w:val="13"/>
      </w:rPr>
    </w:lvl>
    <w:lvl w:ilvl="1" w:tplc="E26E1AA8">
      <w:numFmt w:val="bullet"/>
      <w:lvlText w:val="•"/>
      <w:lvlJc w:val="left"/>
      <w:pPr>
        <w:ind w:left="521" w:hanging="237"/>
      </w:pPr>
      <w:rPr>
        <w:rFonts w:hint="default"/>
      </w:rPr>
    </w:lvl>
    <w:lvl w:ilvl="2" w:tplc="FD425EF2">
      <w:numFmt w:val="bullet"/>
      <w:lvlText w:val="•"/>
      <w:lvlJc w:val="left"/>
      <w:pPr>
        <w:ind w:left="723" w:hanging="237"/>
      </w:pPr>
      <w:rPr>
        <w:rFonts w:hint="default"/>
      </w:rPr>
    </w:lvl>
    <w:lvl w:ilvl="3" w:tplc="0660EA04">
      <w:numFmt w:val="bullet"/>
      <w:lvlText w:val="•"/>
      <w:lvlJc w:val="left"/>
      <w:pPr>
        <w:ind w:left="924" w:hanging="237"/>
      </w:pPr>
      <w:rPr>
        <w:rFonts w:hint="default"/>
      </w:rPr>
    </w:lvl>
    <w:lvl w:ilvl="4" w:tplc="5E3EF21C">
      <w:numFmt w:val="bullet"/>
      <w:lvlText w:val="•"/>
      <w:lvlJc w:val="left"/>
      <w:pPr>
        <w:ind w:left="1126" w:hanging="237"/>
      </w:pPr>
      <w:rPr>
        <w:rFonts w:hint="default"/>
      </w:rPr>
    </w:lvl>
    <w:lvl w:ilvl="5" w:tplc="A15CDDB6">
      <w:numFmt w:val="bullet"/>
      <w:lvlText w:val="•"/>
      <w:lvlJc w:val="left"/>
      <w:pPr>
        <w:ind w:left="1327" w:hanging="237"/>
      </w:pPr>
      <w:rPr>
        <w:rFonts w:hint="default"/>
      </w:rPr>
    </w:lvl>
    <w:lvl w:ilvl="6" w:tplc="4F6C4810">
      <w:numFmt w:val="bullet"/>
      <w:lvlText w:val="•"/>
      <w:lvlJc w:val="left"/>
      <w:pPr>
        <w:ind w:left="1529" w:hanging="237"/>
      </w:pPr>
      <w:rPr>
        <w:rFonts w:hint="default"/>
      </w:rPr>
    </w:lvl>
    <w:lvl w:ilvl="7" w:tplc="01E02D30">
      <w:numFmt w:val="bullet"/>
      <w:lvlText w:val="•"/>
      <w:lvlJc w:val="left"/>
      <w:pPr>
        <w:ind w:left="1730" w:hanging="237"/>
      </w:pPr>
      <w:rPr>
        <w:rFonts w:hint="default"/>
      </w:rPr>
    </w:lvl>
    <w:lvl w:ilvl="8" w:tplc="1A86FE46">
      <w:numFmt w:val="bullet"/>
      <w:lvlText w:val="•"/>
      <w:lvlJc w:val="left"/>
      <w:pPr>
        <w:ind w:left="1932" w:hanging="237"/>
      </w:pPr>
      <w:rPr>
        <w:rFonts w:hint="default"/>
      </w:rPr>
    </w:lvl>
  </w:abstractNum>
  <w:abstractNum w:abstractNumId="670" w15:restartNumberingAfterBreak="0">
    <w:nsid w:val="2DA13BFA"/>
    <w:multiLevelType w:val="hybridMultilevel"/>
    <w:tmpl w:val="66C884F6"/>
    <w:lvl w:ilvl="0" w:tplc="32E62362">
      <w:start w:val="1"/>
      <w:numFmt w:val="decimal"/>
      <w:lvlText w:val="%1."/>
      <w:lvlJc w:val="left"/>
      <w:pPr>
        <w:ind w:left="523" w:hanging="296"/>
        <w:jc w:val="left"/>
      </w:pPr>
      <w:rPr>
        <w:rFonts w:ascii="Times New Roman" w:eastAsia="Times New Roman" w:hAnsi="Times New Roman" w:cs="Times New Roman" w:hint="default"/>
        <w:w w:val="100"/>
        <w:sz w:val="18"/>
        <w:szCs w:val="18"/>
      </w:rPr>
    </w:lvl>
    <w:lvl w:ilvl="1" w:tplc="D46CB8DE">
      <w:numFmt w:val="bullet"/>
      <w:lvlText w:val="•"/>
      <w:lvlJc w:val="left"/>
      <w:pPr>
        <w:ind w:left="760" w:hanging="296"/>
      </w:pPr>
      <w:rPr>
        <w:rFonts w:hint="default"/>
      </w:rPr>
    </w:lvl>
    <w:lvl w:ilvl="2" w:tplc="BE288C48">
      <w:numFmt w:val="bullet"/>
      <w:lvlText w:val="•"/>
      <w:lvlJc w:val="left"/>
      <w:pPr>
        <w:ind w:left="1000" w:hanging="296"/>
      </w:pPr>
      <w:rPr>
        <w:rFonts w:hint="default"/>
      </w:rPr>
    </w:lvl>
    <w:lvl w:ilvl="3" w:tplc="22A468EA">
      <w:numFmt w:val="bullet"/>
      <w:lvlText w:val="•"/>
      <w:lvlJc w:val="left"/>
      <w:pPr>
        <w:ind w:left="1240" w:hanging="296"/>
      </w:pPr>
      <w:rPr>
        <w:rFonts w:hint="default"/>
      </w:rPr>
    </w:lvl>
    <w:lvl w:ilvl="4" w:tplc="30C0BF20">
      <w:numFmt w:val="bullet"/>
      <w:lvlText w:val="•"/>
      <w:lvlJc w:val="left"/>
      <w:pPr>
        <w:ind w:left="1481" w:hanging="296"/>
      </w:pPr>
      <w:rPr>
        <w:rFonts w:hint="default"/>
      </w:rPr>
    </w:lvl>
    <w:lvl w:ilvl="5" w:tplc="C2FCB57E">
      <w:numFmt w:val="bullet"/>
      <w:lvlText w:val="•"/>
      <w:lvlJc w:val="left"/>
      <w:pPr>
        <w:ind w:left="1721" w:hanging="296"/>
      </w:pPr>
      <w:rPr>
        <w:rFonts w:hint="default"/>
      </w:rPr>
    </w:lvl>
    <w:lvl w:ilvl="6" w:tplc="423698A0">
      <w:numFmt w:val="bullet"/>
      <w:lvlText w:val="•"/>
      <w:lvlJc w:val="left"/>
      <w:pPr>
        <w:ind w:left="1961" w:hanging="296"/>
      </w:pPr>
      <w:rPr>
        <w:rFonts w:hint="default"/>
      </w:rPr>
    </w:lvl>
    <w:lvl w:ilvl="7" w:tplc="CDB64F28">
      <w:numFmt w:val="bullet"/>
      <w:lvlText w:val="•"/>
      <w:lvlJc w:val="left"/>
      <w:pPr>
        <w:ind w:left="2202" w:hanging="296"/>
      </w:pPr>
      <w:rPr>
        <w:rFonts w:hint="default"/>
      </w:rPr>
    </w:lvl>
    <w:lvl w:ilvl="8" w:tplc="23E445E6">
      <w:numFmt w:val="bullet"/>
      <w:lvlText w:val="•"/>
      <w:lvlJc w:val="left"/>
      <w:pPr>
        <w:ind w:left="2442" w:hanging="296"/>
      </w:pPr>
      <w:rPr>
        <w:rFonts w:hint="default"/>
      </w:rPr>
    </w:lvl>
  </w:abstractNum>
  <w:abstractNum w:abstractNumId="671" w15:restartNumberingAfterBreak="0">
    <w:nsid w:val="2DA60773"/>
    <w:multiLevelType w:val="hybridMultilevel"/>
    <w:tmpl w:val="0F1053CA"/>
    <w:lvl w:ilvl="0" w:tplc="BFC21194">
      <w:numFmt w:val="bullet"/>
      <w:lvlText w:val=""/>
      <w:lvlJc w:val="left"/>
      <w:pPr>
        <w:ind w:left="324" w:hanging="237"/>
      </w:pPr>
      <w:rPr>
        <w:rFonts w:ascii="Symbol" w:eastAsia="Symbol" w:hAnsi="Symbol" w:cs="Symbol" w:hint="default"/>
        <w:w w:val="100"/>
        <w:sz w:val="18"/>
        <w:szCs w:val="18"/>
      </w:rPr>
    </w:lvl>
    <w:lvl w:ilvl="1" w:tplc="AEB259BE">
      <w:numFmt w:val="bullet"/>
      <w:lvlText w:val="•"/>
      <w:lvlJc w:val="left"/>
      <w:pPr>
        <w:ind w:left="544" w:hanging="237"/>
      </w:pPr>
      <w:rPr>
        <w:rFonts w:hint="default"/>
      </w:rPr>
    </w:lvl>
    <w:lvl w:ilvl="2" w:tplc="24CE778A">
      <w:numFmt w:val="bullet"/>
      <w:lvlText w:val="•"/>
      <w:lvlJc w:val="left"/>
      <w:pPr>
        <w:ind w:left="768" w:hanging="237"/>
      </w:pPr>
      <w:rPr>
        <w:rFonts w:hint="default"/>
      </w:rPr>
    </w:lvl>
    <w:lvl w:ilvl="3" w:tplc="62D6234C">
      <w:numFmt w:val="bullet"/>
      <w:lvlText w:val="•"/>
      <w:lvlJc w:val="left"/>
      <w:pPr>
        <w:ind w:left="992" w:hanging="237"/>
      </w:pPr>
      <w:rPr>
        <w:rFonts w:hint="default"/>
      </w:rPr>
    </w:lvl>
    <w:lvl w:ilvl="4" w:tplc="888E1CC2">
      <w:numFmt w:val="bullet"/>
      <w:lvlText w:val="•"/>
      <w:lvlJc w:val="left"/>
      <w:pPr>
        <w:ind w:left="1216" w:hanging="237"/>
      </w:pPr>
      <w:rPr>
        <w:rFonts w:hint="default"/>
      </w:rPr>
    </w:lvl>
    <w:lvl w:ilvl="5" w:tplc="8E3C1634">
      <w:numFmt w:val="bullet"/>
      <w:lvlText w:val="•"/>
      <w:lvlJc w:val="left"/>
      <w:pPr>
        <w:ind w:left="1441" w:hanging="237"/>
      </w:pPr>
      <w:rPr>
        <w:rFonts w:hint="default"/>
      </w:rPr>
    </w:lvl>
    <w:lvl w:ilvl="6" w:tplc="40683988">
      <w:numFmt w:val="bullet"/>
      <w:lvlText w:val="•"/>
      <w:lvlJc w:val="left"/>
      <w:pPr>
        <w:ind w:left="1665" w:hanging="237"/>
      </w:pPr>
      <w:rPr>
        <w:rFonts w:hint="default"/>
      </w:rPr>
    </w:lvl>
    <w:lvl w:ilvl="7" w:tplc="825EF274">
      <w:numFmt w:val="bullet"/>
      <w:lvlText w:val="•"/>
      <w:lvlJc w:val="left"/>
      <w:pPr>
        <w:ind w:left="1889" w:hanging="237"/>
      </w:pPr>
      <w:rPr>
        <w:rFonts w:hint="default"/>
      </w:rPr>
    </w:lvl>
    <w:lvl w:ilvl="8" w:tplc="0BB8D9FA">
      <w:numFmt w:val="bullet"/>
      <w:lvlText w:val="•"/>
      <w:lvlJc w:val="left"/>
      <w:pPr>
        <w:ind w:left="2113" w:hanging="237"/>
      </w:pPr>
      <w:rPr>
        <w:rFonts w:hint="default"/>
      </w:rPr>
    </w:lvl>
  </w:abstractNum>
  <w:abstractNum w:abstractNumId="672" w15:restartNumberingAfterBreak="0">
    <w:nsid w:val="2DC5105B"/>
    <w:multiLevelType w:val="hybridMultilevel"/>
    <w:tmpl w:val="32007B44"/>
    <w:lvl w:ilvl="0" w:tplc="5350A28A">
      <w:numFmt w:val="bullet"/>
      <w:lvlText w:val=""/>
      <w:lvlJc w:val="left"/>
      <w:pPr>
        <w:ind w:left="381" w:hanging="296"/>
      </w:pPr>
      <w:rPr>
        <w:rFonts w:ascii="Symbol" w:eastAsia="Symbol" w:hAnsi="Symbol" w:cs="Symbol" w:hint="default"/>
        <w:w w:val="100"/>
        <w:sz w:val="18"/>
        <w:szCs w:val="18"/>
      </w:rPr>
    </w:lvl>
    <w:lvl w:ilvl="1" w:tplc="FF54D1A4">
      <w:numFmt w:val="bullet"/>
      <w:lvlText w:val="•"/>
      <w:lvlJc w:val="left"/>
      <w:pPr>
        <w:ind w:left="667" w:hanging="296"/>
      </w:pPr>
      <w:rPr>
        <w:rFonts w:hint="default"/>
      </w:rPr>
    </w:lvl>
    <w:lvl w:ilvl="2" w:tplc="3FFAD9AA">
      <w:numFmt w:val="bullet"/>
      <w:lvlText w:val="•"/>
      <w:lvlJc w:val="left"/>
      <w:pPr>
        <w:ind w:left="954" w:hanging="296"/>
      </w:pPr>
      <w:rPr>
        <w:rFonts w:hint="default"/>
      </w:rPr>
    </w:lvl>
    <w:lvl w:ilvl="3" w:tplc="E98653C8">
      <w:numFmt w:val="bullet"/>
      <w:lvlText w:val="•"/>
      <w:lvlJc w:val="left"/>
      <w:pPr>
        <w:ind w:left="1241" w:hanging="296"/>
      </w:pPr>
      <w:rPr>
        <w:rFonts w:hint="default"/>
      </w:rPr>
    </w:lvl>
    <w:lvl w:ilvl="4" w:tplc="88B04904">
      <w:numFmt w:val="bullet"/>
      <w:lvlText w:val="•"/>
      <w:lvlJc w:val="left"/>
      <w:pPr>
        <w:ind w:left="1529" w:hanging="296"/>
      </w:pPr>
      <w:rPr>
        <w:rFonts w:hint="default"/>
      </w:rPr>
    </w:lvl>
    <w:lvl w:ilvl="5" w:tplc="9A925898">
      <w:numFmt w:val="bullet"/>
      <w:lvlText w:val="•"/>
      <w:lvlJc w:val="left"/>
      <w:pPr>
        <w:ind w:left="1816" w:hanging="296"/>
      </w:pPr>
      <w:rPr>
        <w:rFonts w:hint="default"/>
      </w:rPr>
    </w:lvl>
    <w:lvl w:ilvl="6" w:tplc="3E9EA078">
      <w:numFmt w:val="bullet"/>
      <w:lvlText w:val="•"/>
      <w:lvlJc w:val="left"/>
      <w:pPr>
        <w:ind w:left="2103" w:hanging="296"/>
      </w:pPr>
      <w:rPr>
        <w:rFonts w:hint="default"/>
      </w:rPr>
    </w:lvl>
    <w:lvl w:ilvl="7" w:tplc="B85ADD4C">
      <w:numFmt w:val="bullet"/>
      <w:lvlText w:val="•"/>
      <w:lvlJc w:val="left"/>
      <w:pPr>
        <w:ind w:left="2391" w:hanging="296"/>
      </w:pPr>
      <w:rPr>
        <w:rFonts w:hint="default"/>
      </w:rPr>
    </w:lvl>
    <w:lvl w:ilvl="8" w:tplc="3D1E1334">
      <w:numFmt w:val="bullet"/>
      <w:lvlText w:val="•"/>
      <w:lvlJc w:val="left"/>
      <w:pPr>
        <w:ind w:left="2678" w:hanging="296"/>
      </w:pPr>
      <w:rPr>
        <w:rFonts w:hint="default"/>
      </w:rPr>
    </w:lvl>
  </w:abstractNum>
  <w:abstractNum w:abstractNumId="673" w15:restartNumberingAfterBreak="0">
    <w:nsid w:val="2DE266C4"/>
    <w:multiLevelType w:val="hybridMultilevel"/>
    <w:tmpl w:val="90A8E534"/>
    <w:lvl w:ilvl="0" w:tplc="AD8657F2">
      <w:numFmt w:val="bullet"/>
      <w:lvlText w:val=""/>
      <w:lvlJc w:val="left"/>
      <w:pPr>
        <w:ind w:left="321" w:hanging="237"/>
      </w:pPr>
      <w:rPr>
        <w:rFonts w:ascii="Symbol" w:eastAsia="Symbol" w:hAnsi="Symbol" w:cs="Symbol" w:hint="default"/>
        <w:w w:val="100"/>
        <w:sz w:val="13"/>
        <w:szCs w:val="13"/>
      </w:rPr>
    </w:lvl>
    <w:lvl w:ilvl="1" w:tplc="31E47A12">
      <w:numFmt w:val="bullet"/>
      <w:lvlText w:val="•"/>
      <w:lvlJc w:val="left"/>
      <w:pPr>
        <w:ind w:left="593" w:hanging="237"/>
      </w:pPr>
      <w:rPr>
        <w:rFonts w:hint="default"/>
      </w:rPr>
    </w:lvl>
    <w:lvl w:ilvl="2" w:tplc="73E47688">
      <w:numFmt w:val="bullet"/>
      <w:lvlText w:val="•"/>
      <w:lvlJc w:val="left"/>
      <w:pPr>
        <w:ind w:left="867" w:hanging="237"/>
      </w:pPr>
      <w:rPr>
        <w:rFonts w:hint="default"/>
      </w:rPr>
    </w:lvl>
    <w:lvl w:ilvl="3" w:tplc="A5869F08">
      <w:numFmt w:val="bullet"/>
      <w:lvlText w:val="•"/>
      <w:lvlJc w:val="left"/>
      <w:pPr>
        <w:ind w:left="1141" w:hanging="237"/>
      </w:pPr>
      <w:rPr>
        <w:rFonts w:hint="default"/>
      </w:rPr>
    </w:lvl>
    <w:lvl w:ilvl="4" w:tplc="7BA25464">
      <w:numFmt w:val="bullet"/>
      <w:lvlText w:val="•"/>
      <w:lvlJc w:val="left"/>
      <w:pPr>
        <w:ind w:left="1415" w:hanging="237"/>
      </w:pPr>
      <w:rPr>
        <w:rFonts w:hint="default"/>
      </w:rPr>
    </w:lvl>
    <w:lvl w:ilvl="5" w:tplc="EEBADFA4">
      <w:numFmt w:val="bullet"/>
      <w:lvlText w:val="•"/>
      <w:lvlJc w:val="left"/>
      <w:pPr>
        <w:ind w:left="1689" w:hanging="237"/>
      </w:pPr>
      <w:rPr>
        <w:rFonts w:hint="default"/>
      </w:rPr>
    </w:lvl>
    <w:lvl w:ilvl="6" w:tplc="3274EE6C">
      <w:numFmt w:val="bullet"/>
      <w:lvlText w:val="•"/>
      <w:lvlJc w:val="left"/>
      <w:pPr>
        <w:ind w:left="1963" w:hanging="237"/>
      </w:pPr>
      <w:rPr>
        <w:rFonts w:hint="default"/>
      </w:rPr>
    </w:lvl>
    <w:lvl w:ilvl="7" w:tplc="679677FA">
      <w:numFmt w:val="bullet"/>
      <w:lvlText w:val="•"/>
      <w:lvlJc w:val="left"/>
      <w:pPr>
        <w:ind w:left="2237" w:hanging="237"/>
      </w:pPr>
      <w:rPr>
        <w:rFonts w:hint="default"/>
      </w:rPr>
    </w:lvl>
    <w:lvl w:ilvl="8" w:tplc="4EDA5632">
      <w:numFmt w:val="bullet"/>
      <w:lvlText w:val="•"/>
      <w:lvlJc w:val="left"/>
      <w:pPr>
        <w:ind w:left="2511" w:hanging="237"/>
      </w:pPr>
      <w:rPr>
        <w:rFonts w:hint="default"/>
      </w:rPr>
    </w:lvl>
  </w:abstractNum>
  <w:abstractNum w:abstractNumId="674" w15:restartNumberingAfterBreak="0">
    <w:nsid w:val="2DE43F09"/>
    <w:multiLevelType w:val="hybridMultilevel"/>
    <w:tmpl w:val="ECCE3646"/>
    <w:lvl w:ilvl="0" w:tplc="88440814">
      <w:numFmt w:val="bullet"/>
      <w:lvlText w:val=""/>
      <w:lvlJc w:val="left"/>
      <w:pPr>
        <w:ind w:left="398" w:hanging="237"/>
      </w:pPr>
      <w:rPr>
        <w:rFonts w:ascii="Symbol" w:eastAsia="Symbol" w:hAnsi="Symbol" w:cs="Symbol" w:hint="default"/>
        <w:w w:val="100"/>
        <w:sz w:val="18"/>
        <w:szCs w:val="18"/>
      </w:rPr>
    </w:lvl>
    <w:lvl w:ilvl="1" w:tplc="5700F14A">
      <w:numFmt w:val="bullet"/>
      <w:lvlText w:val="•"/>
      <w:lvlJc w:val="left"/>
      <w:pPr>
        <w:ind w:left="638" w:hanging="237"/>
      </w:pPr>
      <w:rPr>
        <w:rFonts w:hint="default"/>
      </w:rPr>
    </w:lvl>
    <w:lvl w:ilvl="2" w:tplc="5E08C226">
      <w:numFmt w:val="bullet"/>
      <w:lvlText w:val="•"/>
      <w:lvlJc w:val="left"/>
      <w:pPr>
        <w:ind w:left="877" w:hanging="237"/>
      </w:pPr>
      <w:rPr>
        <w:rFonts w:hint="default"/>
      </w:rPr>
    </w:lvl>
    <w:lvl w:ilvl="3" w:tplc="AA0061A2">
      <w:numFmt w:val="bullet"/>
      <w:lvlText w:val="•"/>
      <w:lvlJc w:val="left"/>
      <w:pPr>
        <w:ind w:left="1115" w:hanging="237"/>
      </w:pPr>
      <w:rPr>
        <w:rFonts w:hint="default"/>
      </w:rPr>
    </w:lvl>
    <w:lvl w:ilvl="4" w:tplc="10920754">
      <w:numFmt w:val="bullet"/>
      <w:lvlText w:val="•"/>
      <w:lvlJc w:val="left"/>
      <w:pPr>
        <w:ind w:left="1354" w:hanging="237"/>
      </w:pPr>
      <w:rPr>
        <w:rFonts w:hint="default"/>
      </w:rPr>
    </w:lvl>
    <w:lvl w:ilvl="5" w:tplc="9CF0358E">
      <w:numFmt w:val="bullet"/>
      <w:lvlText w:val="•"/>
      <w:lvlJc w:val="left"/>
      <w:pPr>
        <w:ind w:left="1592" w:hanging="237"/>
      </w:pPr>
      <w:rPr>
        <w:rFonts w:hint="default"/>
      </w:rPr>
    </w:lvl>
    <w:lvl w:ilvl="6" w:tplc="F0FEE7A4">
      <w:numFmt w:val="bullet"/>
      <w:lvlText w:val="•"/>
      <w:lvlJc w:val="left"/>
      <w:pPr>
        <w:ind w:left="1831" w:hanging="237"/>
      </w:pPr>
      <w:rPr>
        <w:rFonts w:hint="default"/>
      </w:rPr>
    </w:lvl>
    <w:lvl w:ilvl="7" w:tplc="01DC9648">
      <w:numFmt w:val="bullet"/>
      <w:lvlText w:val="•"/>
      <w:lvlJc w:val="left"/>
      <w:pPr>
        <w:ind w:left="2069" w:hanging="237"/>
      </w:pPr>
      <w:rPr>
        <w:rFonts w:hint="default"/>
      </w:rPr>
    </w:lvl>
    <w:lvl w:ilvl="8" w:tplc="F17CD3C4">
      <w:numFmt w:val="bullet"/>
      <w:lvlText w:val="•"/>
      <w:lvlJc w:val="left"/>
      <w:pPr>
        <w:ind w:left="2308" w:hanging="237"/>
      </w:pPr>
      <w:rPr>
        <w:rFonts w:hint="default"/>
      </w:rPr>
    </w:lvl>
  </w:abstractNum>
  <w:abstractNum w:abstractNumId="675" w15:restartNumberingAfterBreak="0">
    <w:nsid w:val="2DE44EE3"/>
    <w:multiLevelType w:val="hybridMultilevel"/>
    <w:tmpl w:val="4E7AF296"/>
    <w:lvl w:ilvl="0" w:tplc="29A8745E">
      <w:numFmt w:val="bullet"/>
      <w:lvlText w:val=""/>
      <w:lvlJc w:val="left"/>
      <w:pPr>
        <w:ind w:left="383" w:hanging="296"/>
      </w:pPr>
      <w:rPr>
        <w:rFonts w:ascii="Symbol" w:eastAsia="Symbol" w:hAnsi="Symbol" w:cs="Symbol" w:hint="default"/>
        <w:w w:val="100"/>
        <w:sz w:val="18"/>
        <w:szCs w:val="18"/>
      </w:rPr>
    </w:lvl>
    <w:lvl w:ilvl="1" w:tplc="C21070F8">
      <w:numFmt w:val="bullet"/>
      <w:lvlText w:val="•"/>
      <w:lvlJc w:val="left"/>
      <w:pPr>
        <w:ind w:left="653" w:hanging="296"/>
      </w:pPr>
      <w:rPr>
        <w:rFonts w:hint="default"/>
      </w:rPr>
    </w:lvl>
    <w:lvl w:ilvl="2" w:tplc="3BA817EC">
      <w:numFmt w:val="bullet"/>
      <w:lvlText w:val="•"/>
      <w:lvlJc w:val="left"/>
      <w:pPr>
        <w:ind w:left="927" w:hanging="296"/>
      </w:pPr>
      <w:rPr>
        <w:rFonts w:hint="default"/>
      </w:rPr>
    </w:lvl>
    <w:lvl w:ilvl="3" w:tplc="24FE86BE">
      <w:numFmt w:val="bullet"/>
      <w:lvlText w:val="•"/>
      <w:lvlJc w:val="left"/>
      <w:pPr>
        <w:ind w:left="1201" w:hanging="296"/>
      </w:pPr>
      <w:rPr>
        <w:rFonts w:hint="default"/>
      </w:rPr>
    </w:lvl>
    <w:lvl w:ilvl="4" w:tplc="B498AB8E">
      <w:numFmt w:val="bullet"/>
      <w:lvlText w:val="•"/>
      <w:lvlJc w:val="left"/>
      <w:pPr>
        <w:ind w:left="1474" w:hanging="296"/>
      </w:pPr>
      <w:rPr>
        <w:rFonts w:hint="default"/>
      </w:rPr>
    </w:lvl>
    <w:lvl w:ilvl="5" w:tplc="1576AB70">
      <w:numFmt w:val="bullet"/>
      <w:lvlText w:val="•"/>
      <w:lvlJc w:val="left"/>
      <w:pPr>
        <w:ind w:left="1748" w:hanging="296"/>
      </w:pPr>
      <w:rPr>
        <w:rFonts w:hint="default"/>
      </w:rPr>
    </w:lvl>
    <w:lvl w:ilvl="6" w:tplc="7C66F38E">
      <w:numFmt w:val="bullet"/>
      <w:lvlText w:val="•"/>
      <w:lvlJc w:val="left"/>
      <w:pPr>
        <w:ind w:left="2022" w:hanging="296"/>
      </w:pPr>
      <w:rPr>
        <w:rFonts w:hint="default"/>
      </w:rPr>
    </w:lvl>
    <w:lvl w:ilvl="7" w:tplc="518A7534">
      <w:numFmt w:val="bullet"/>
      <w:lvlText w:val="•"/>
      <w:lvlJc w:val="left"/>
      <w:pPr>
        <w:ind w:left="2295" w:hanging="296"/>
      </w:pPr>
      <w:rPr>
        <w:rFonts w:hint="default"/>
      </w:rPr>
    </w:lvl>
    <w:lvl w:ilvl="8" w:tplc="CB9CC6DE">
      <w:numFmt w:val="bullet"/>
      <w:lvlText w:val="•"/>
      <w:lvlJc w:val="left"/>
      <w:pPr>
        <w:ind w:left="2569" w:hanging="296"/>
      </w:pPr>
      <w:rPr>
        <w:rFonts w:hint="default"/>
      </w:rPr>
    </w:lvl>
  </w:abstractNum>
  <w:abstractNum w:abstractNumId="676" w15:restartNumberingAfterBreak="0">
    <w:nsid w:val="2DE73504"/>
    <w:multiLevelType w:val="hybridMultilevel"/>
    <w:tmpl w:val="3C14471C"/>
    <w:lvl w:ilvl="0" w:tplc="6E006BE4">
      <w:numFmt w:val="bullet"/>
      <w:lvlText w:val=""/>
      <w:lvlJc w:val="left"/>
      <w:pPr>
        <w:ind w:left="384" w:hanging="296"/>
      </w:pPr>
      <w:rPr>
        <w:rFonts w:ascii="Symbol" w:eastAsia="Symbol" w:hAnsi="Symbol" w:cs="Symbol" w:hint="default"/>
        <w:w w:val="105"/>
        <w:sz w:val="14"/>
        <w:szCs w:val="14"/>
      </w:rPr>
    </w:lvl>
    <w:lvl w:ilvl="1" w:tplc="8C566026">
      <w:numFmt w:val="bullet"/>
      <w:lvlText w:val="•"/>
      <w:lvlJc w:val="left"/>
      <w:pPr>
        <w:ind w:left="662" w:hanging="296"/>
      </w:pPr>
      <w:rPr>
        <w:rFonts w:hint="default"/>
      </w:rPr>
    </w:lvl>
    <w:lvl w:ilvl="2" w:tplc="0932FE06">
      <w:numFmt w:val="bullet"/>
      <w:lvlText w:val="•"/>
      <w:lvlJc w:val="left"/>
      <w:pPr>
        <w:ind w:left="945" w:hanging="296"/>
      </w:pPr>
      <w:rPr>
        <w:rFonts w:hint="default"/>
      </w:rPr>
    </w:lvl>
    <w:lvl w:ilvl="3" w:tplc="FAC63E36">
      <w:numFmt w:val="bullet"/>
      <w:lvlText w:val="•"/>
      <w:lvlJc w:val="left"/>
      <w:pPr>
        <w:ind w:left="1228" w:hanging="296"/>
      </w:pPr>
      <w:rPr>
        <w:rFonts w:hint="default"/>
      </w:rPr>
    </w:lvl>
    <w:lvl w:ilvl="4" w:tplc="2E000B06">
      <w:numFmt w:val="bullet"/>
      <w:lvlText w:val="•"/>
      <w:lvlJc w:val="left"/>
      <w:pPr>
        <w:ind w:left="1511" w:hanging="296"/>
      </w:pPr>
      <w:rPr>
        <w:rFonts w:hint="default"/>
      </w:rPr>
    </w:lvl>
    <w:lvl w:ilvl="5" w:tplc="337A1514">
      <w:numFmt w:val="bullet"/>
      <w:lvlText w:val="•"/>
      <w:lvlJc w:val="left"/>
      <w:pPr>
        <w:ind w:left="1794" w:hanging="296"/>
      </w:pPr>
      <w:rPr>
        <w:rFonts w:hint="default"/>
      </w:rPr>
    </w:lvl>
    <w:lvl w:ilvl="6" w:tplc="04A441B0">
      <w:numFmt w:val="bullet"/>
      <w:lvlText w:val="•"/>
      <w:lvlJc w:val="left"/>
      <w:pPr>
        <w:ind w:left="2077" w:hanging="296"/>
      </w:pPr>
      <w:rPr>
        <w:rFonts w:hint="default"/>
      </w:rPr>
    </w:lvl>
    <w:lvl w:ilvl="7" w:tplc="7C1A5A12">
      <w:numFmt w:val="bullet"/>
      <w:lvlText w:val="•"/>
      <w:lvlJc w:val="left"/>
      <w:pPr>
        <w:ind w:left="2360" w:hanging="296"/>
      </w:pPr>
      <w:rPr>
        <w:rFonts w:hint="default"/>
      </w:rPr>
    </w:lvl>
    <w:lvl w:ilvl="8" w:tplc="FEF833AC">
      <w:numFmt w:val="bullet"/>
      <w:lvlText w:val="•"/>
      <w:lvlJc w:val="left"/>
      <w:pPr>
        <w:ind w:left="2643" w:hanging="296"/>
      </w:pPr>
      <w:rPr>
        <w:rFonts w:hint="default"/>
      </w:rPr>
    </w:lvl>
  </w:abstractNum>
  <w:abstractNum w:abstractNumId="677" w15:restartNumberingAfterBreak="0">
    <w:nsid w:val="2DF42A7B"/>
    <w:multiLevelType w:val="hybridMultilevel"/>
    <w:tmpl w:val="C70A880E"/>
    <w:lvl w:ilvl="0" w:tplc="0C34A896">
      <w:numFmt w:val="bullet"/>
      <w:lvlText w:val=""/>
      <w:lvlJc w:val="left"/>
      <w:pPr>
        <w:ind w:left="322" w:hanging="237"/>
      </w:pPr>
      <w:rPr>
        <w:rFonts w:ascii="Symbol" w:eastAsia="Symbol" w:hAnsi="Symbol" w:cs="Symbol" w:hint="default"/>
        <w:w w:val="100"/>
        <w:sz w:val="13"/>
        <w:szCs w:val="13"/>
      </w:rPr>
    </w:lvl>
    <w:lvl w:ilvl="1" w:tplc="2C26F996">
      <w:numFmt w:val="bullet"/>
      <w:lvlText w:val="•"/>
      <w:lvlJc w:val="left"/>
      <w:pPr>
        <w:ind w:left="618" w:hanging="237"/>
      </w:pPr>
      <w:rPr>
        <w:rFonts w:hint="default"/>
      </w:rPr>
    </w:lvl>
    <w:lvl w:ilvl="2" w:tplc="9CC244C2">
      <w:numFmt w:val="bullet"/>
      <w:lvlText w:val="•"/>
      <w:lvlJc w:val="left"/>
      <w:pPr>
        <w:ind w:left="916" w:hanging="237"/>
      </w:pPr>
      <w:rPr>
        <w:rFonts w:hint="default"/>
      </w:rPr>
    </w:lvl>
    <w:lvl w:ilvl="3" w:tplc="28E4FA44">
      <w:numFmt w:val="bullet"/>
      <w:lvlText w:val="•"/>
      <w:lvlJc w:val="left"/>
      <w:pPr>
        <w:ind w:left="1214" w:hanging="237"/>
      </w:pPr>
      <w:rPr>
        <w:rFonts w:hint="default"/>
      </w:rPr>
    </w:lvl>
    <w:lvl w:ilvl="4" w:tplc="AC0E2DE4">
      <w:numFmt w:val="bullet"/>
      <w:lvlText w:val="•"/>
      <w:lvlJc w:val="left"/>
      <w:pPr>
        <w:ind w:left="1512" w:hanging="237"/>
      </w:pPr>
      <w:rPr>
        <w:rFonts w:hint="default"/>
      </w:rPr>
    </w:lvl>
    <w:lvl w:ilvl="5" w:tplc="D76C04A2">
      <w:numFmt w:val="bullet"/>
      <w:lvlText w:val="•"/>
      <w:lvlJc w:val="left"/>
      <w:pPr>
        <w:ind w:left="1811" w:hanging="237"/>
      </w:pPr>
      <w:rPr>
        <w:rFonts w:hint="default"/>
      </w:rPr>
    </w:lvl>
    <w:lvl w:ilvl="6" w:tplc="213E9280">
      <w:numFmt w:val="bullet"/>
      <w:lvlText w:val="•"/>
      <w:lvlJc w:val="left"/>
      <w:pPr>
        <w:ind w:left="2109" w:hanging="237"/>
      </w:pPr>
      <w:rPr>
        <w:rFonts w:hint="default"/>
      </w:rPr>
    </w:lvl>
    <w:lvl w:ilvl="7" w:tplc="BC8E13B0">
      <w:numFmt w:val="bullet"/>
      <w:lvlText w:val="•"/>
      <w:lvlJc w:val="left"/>
      <w:pPr>
        <w:ind w:left="2407" w:hanging="237"/>
      </w:pPr>
      <w:rPr>
        <w:rFonts w:hint="default"/>
      </w:rPr>
    </w:lvl>
    <w:lvl w:ilvl="8" w:tplc="AA724446">
      <w:numFmt w:val="bullet"/>
      <w:lvlText w:val="•"/>
      <w:lvlJc w:val="left"/>
      <w:pPr>
        <w:ind w:left="2705" w:hanging="237"/>
      </w:pPr>
      <w:rPr>
        <w:rFonts w:hint="default"/>
      </w:rPr>
    </w:lvl>
  </w:abstractNum>
  <w:abstractNum w:abstractNumId="678" w15:restartNumberingAfterBreak="0">
    <w:nsid w:val="2DF54DF3"/>
    <w:multiLevelType w:val="hybridMultilevel"/>
    <w:tmpl w:val="590EE4DC"/>
    <w:lvl w:ilvl="0" w:tplc="79CE309C">
      <w:numFmt w:val="bullet"/>
      <w:lvlText w:val=""/>
      <w:lvlJc w:val="left"/>
      <w:pPr>
        <w:ind w:left="382" w:hanging="296"/>
      </w:pPr>
      <w:rPr>
        <w:rFonts w:ascii="Symbol" w:eastAsia="Symbol" w:hAnsi="Symbol" w:cs="Symbol" w:hint="default"/>
        <w:w w:val="100"/>
        <w:sz w:val="18"/>
        <w:szCs w:val="18"/>
      </w:rPr>
    </w:lvl>
    <w:lvl w:ilvl="1" w:tplc="1C7C197C">
      <w:numFmt w:val="bullet"/>
      <w:lvlText w:val="•"/>
      <w:lvlJc w:val="left"/>
      <w:pPr>
        <w:ind w:left="679" w:hanging="296"/>
      </w:pPr>
      <w:rPr>
        <w:rFonts w:hint="default"/>
      </w:rPr>
    </w:lvl>
    <w:lvl w:ilvl="2" w:tplc="27101506">
      <w:numFmt w:val="bullet"/>
      <w:lvlText w:val="•"/>
      <w:lvlJc w:val="left"/>
      <w:pPr>
        <w:ind w:left="978" w:hanging="296"/>
      </w:pPr>
      <w:rPr>
        <w:rFonts w:hint="default"/>
      </w:rPr>
    </w:lvl>
    <w:lvl w:ilvl="3" w:tplc="D9C26812">
      <w:numFmt w:val="bullet"/>
      <w:lvlText w:val="•"/>
      <w:lvlJc w:val="left"/>
      <w:pPr>
        <w:ind w:left="1277" w:hanging="296"/>
      </w:pPr>
      <w:rPr>
        <w:rFonts w:hint="default"/>
      </w:rPr>
    </w:lvl>
    <w:lvl w:ilvl="4" w:tplc="EEB646B8">
      <w:numFmt w:val="bullet"/>
      <w:lvlText w:val="•"/>
      <w:lvlJc w:val="left"/>
      <w:pPr>
        <w:ind w:left="1576" w:hanging="296"/>
      </w:pPr>
      <w:rPr>
        <w:rFonts w:hint="default"/>
      </w:rPr>
    </w:lvl>
    <w:lvl w:ilvl="5" w:tplc="57DE5966">
      <w:numFmt w:val="bullet"/>
      <w:lvlText w:val="•"/>
      <w:lvlJc w:val="left"/>
      <w:pPr>
        <w:ind w:left="1876" w:hanging="296"/>
      </w:pPr>
      <w:rPr>
        <w:rFonts w:hint="default"/>
      </w:rPr>
    </w:lvl>
    <w:lvl w:ilvl="6" w:tplc="33CCAAB8">
      <w:numFmt w:val="bullet"/>
      <w:lvlText w:val="•"/>
      <w:lvlJc w:val="left"/>
      <w:pPr>
        <w:ind w:left="2175" w:hanging="296"/>
      </w:pPr>
      <w:rPr>
        <w:rFonts w:hint="default"/>
      </w:rPr>
    </w:lvl>
    <w:lvl w:ilvl="7" w:tplc="E4AA1492">
      <w:numFmt w:val="bullet"/>
      <w:lvlText w:val="•"/>
      <w:lvlJc w:val="left"/>
      <w:pPr>
        <w:ind w:left="2474" w:hanging="296"/>
      </w:pPr>
      <w:rPr>
        <w:rFonts w:hint="default"/>
      </w:rPr>
    </w:lvl>
    <w:lvl w:ilvl="8" w:tplc="A9F22090">
      <w:numFmt w:val="bullet"/>
      <w:lvlText w:val="•"/>
      <w:lvlJc w:val="left"/>
      <w:pPr>
        <w:ind w:left="2773" w:hanging="296"/>
      </w:pPr>
      <w:rPr>
        <w:rFonts w:hint="default"/>
      </w:rPr>
    </w:lvl>
  </w:abstractNum>
  <w:abstractNum w:abstractNumId="679" w15:restartNumberingAfterBreak="0">
    <w:nsid w:val="2E117AA5"/>
    <w:multiLevelType w:val="hybridMultilevel"/>
    <w:tmpl w:val="CEA4FF68"/>
    <w:lvl w:ilvl="0" w:tplc="D9D42376">
      <w:numFmt w:val="bullet"/>
      <w:lvlText w:val=""/>
      <w:lvlJc w:val="left"/>
      <w:pPr>
        <w:ind w:left="205" w:hanging="264"/>
      </w:pPr>
      <w:rPr>
        <w:rFonts w:ascii="Symbol" w:eastAsia="Symbol" w:hAnsi="Symbol" w:cs="Symbol" w:hint="default"/>
        <w:w w:val="100"/>
        <w:sz w:val="18"/>
        <w:szCs w:val="18"/>
      </w:rPr>
    </w:lvl>
    <w:lvl w:ilvl="1" w:tplc="D2B63680">
      <w:numFmt w:val="bullet"/>
      <w:lvlText w:val="•"/>
      <w:lvlJc w:val="left"/>
      <w:pPr>
        <w:ind w:left="352" w:hanging="264"/>
      </w:pPr>
      <w:rPr>
        <w:rFonts w:hint="default"/>
      </w:rPr>
    </w:lvl>
    <w:lvl w:ilvl="2" w:tplc="2BDC0AC8">
      <w:numFmt w:val="bullet"/>
      <w:lvlText w:val="•"/>
      <w:lvlJc w:val="left"/>
      <w:pPr>
        <w:ind w:left="505" w:hanging="264"/>
      </w:pPr>
      <w:rPr>
        <w:rFonts w:hint="default"/>
      </w:rPr>
    </w:lvl>
    <w:lvl w:ilvl="3" w:tplc="F684DA48">
      <w:numFmt w:val="bullet"/>
      <w:lvlText w:val="•"/>
      <w:lvlJc w:val="left"/>
      <w:pPr>
        <w:ind w:left="658" w:hanging="264"/>
      </w:pPr>
      <w:rPr>
        <w:rFonts w:hint="default"/>
      </w:rPr>
    </w:lvl>
    <w:lvl w:ilvl="4" w:tplc="81E21AB2">
      <w:numFmt w:val="bullet"/>
      <w:lvlText w:val="•"/>
      <w:lvlJc w:val="left"/>
      <w:pPr>
        <w:ind w:left="810" w:hanging="264"/>
      </w:pPr>
      <w:rPr>
        <w:rFonts w:hint="default"/>
      </w:rPr>
    </w:lvl>
    <w:lvl w:ilvl="5" w:tplc="94DA1178">
      <w:numFmt w:val="bullet"/>
      <w:lvlText w:val="•"/>
      <w:lvlJc w:val="left"/>
      <w:pPr>
        <w:ind w:left="963" w:hanging="264"/>
      </w:pPr>
      <w:rPr>
        <w:rFonts w:hint="default"/>
      </w:rPr>
    </w:lvl>
    <w:lvl w:ilvl="6" w:tplc="825A5A76">
      <w:numFmt w:val="bullet"/>
      <w:lvlText w:val="•"/>
      <w:lvlJc w:val="left"/>
      <w:pPr>
        <w:ind w:left="1116" w:hanging="264"/>
      </w:pPr>
      <w:rPr>
        <w:rFonts w:hint="default"/>
      </w:rPr>
    </w:lvl>
    <w:lvl w:ilvl="7" w:tplc="E9AE5E00">
      <w:numFmt w:val="bullet"/>
      <w:lvlText w:val="•"/>
      <w:lvlJc w:val="left"/>
      <w:pPr>
        <w:ind w:left="1268" w:hanging="264"/>
      </w:pPr>
      <w:rPr>
        <w:rFonts w:hint="default"/>
      </w:rPr>
    </w:lvl>
    <w:lvl w:ilvl="8" w:tplc="B17A20D8">
      <w:numFmt w:val="bullet"/>
      <w:lvlText w:val="•"/>
      <w:lvlJc w:val="left"/>
      <w:pPr>
        <w:ind w:left="1421" w:hanging="264"/>
      </w:pPr>
      <w:rPr>
        <w:rFonts w:hint="default"/>
      </w:rPr>
    </w:lvl>
  </w:abstractNum>
  <w:abstractNum w:abstractNumId="680" w15:restartNumberingAfterBreak="0">
    <w:nsid w:val="2E181760"/>
    <w:multiLevelType w:val="hybridMultilevel"/>
    <w:tmpl w:val="EB5E10CC"/>
    <w:lvl w:ilvl="0" w:tplc="A5B4991E">
      <w:numFmt w:val="bullet"/>
      <w:lvlText w:val=""/>
      <w:lvlJc w:val="left"/>
      <w:pPr>
        <w:ind w:left="325" w:hanging="237"/>
      </w:pPr>
      <w:rPr>
        <w:rFonts w:hint="default"/>
        <w:w w:val="102"/>
      </w:rPr>
    </w:lvl>
    <w:lvl w:ilvl="1" w:tplc="B1FA35D8">
      <w:numFmt w:val="bullet"/>
      <w:lvlText w:val="•"/>
      <w:lvlJc w:val="left"/>
      <w:pPr>
        <w:ind w:left="538" w:hanging="237"/>
      </w:pPr>
      <w:rPr>
        <w:rFonts w:hint="default"/>
      </w:rPr>
    </w:lvl>
    <w:lvl w:ilvl="2" w:tplc="21C49D04">
      <w:numFmt w:val="bullet"/>
      <w:lvlText w:val="•"/>
      <w:lvlJc w:val="left"/>
      <w:pPr>
        <w:ind w:left="756" w:hanging="237"/>
      </w:pPr>
      <w:rPr>
        <w:rFonts w:hint="default"/>
      </w:rPr>
    </w:lvl>
    <w:lvl w:ilvl="3" w:tplc="4AD2E310">
      <w:numFmt w:val="bullet"/>
      <w:lvlText w:val="•"/>
      <w:lvlJc w:val="left"/>
      <w:pPr>
        <w:ind w:left="974" w:hanging="237"/>
      </w:pPr>
      <w:rPr>
        <w:rFonts w:hint="default"/>
      </w:rPr>
    </w:lvl>
    <w:lvl w:ilvl="4" w:tplc="A07E89FE">
      <w:numFmt w:val="bullet"/>
      <w:lvlText w:val="•"/>
      <w:lvlJc w:val="left"/>
      <w:pPr>
        <w:ind w:left="1192" w:hanging="237"/>
      </w:pPr>
      <w:rPr>
        <w:rFonts w:hint="default"/>
      </w:rPr>
    </w:lvl>
    <w:lvl w:ilvl="5" w:tplc="80A6D2D8">
      <w:numFmt w:val="bullet"/>
      <w:lvlText w:val="•"/>
      <w:lvlJc w:val="left"/>
      <w:pPr>
        <w:ind w:left="1411" w:hanging="237"/>
      </w:pPr>
      <w:rPr>
        <w:rFonts w:hint="default"/>
      </w:rPr>
    </w:lvl>
    <w:lvl w:ilvl="6" w:tplc="61F2F8CE">
      <w:numFmt w:val="bullet"/>
      <w:lvlText w:val="•"/>
      <w:lvlJc w:val="left"/>
      <w:pPr>
        <w:ind w:left="1629" w:hanging="237"/>
      </w:pPr>
      <w:rPr>
        <w:rFonts w:hint="default"/>
      </w:rPr>
    </w:lvl>
    <w:lvl w:ilvl="7" w:tplc="C046BBC8">
      <w:numFmt w:val="bullet"/>
      <w:lvlText w:val="•"/>
      <w:lvlJc w:val="left"/>
      <w:pPr>
        <w:ind w:left="1847" w:hanging="237"/>
      </w:pPr>
      <w:rPr>
        <w:rFonts w:hint="default"/>
      </w:rPr>
    </w:lvl>
    <w:lvl w:ilvl="8" w:tplc="82C68280">
      <w:numFmt w:val="bullet"/>
      <w:lvlText w:val="•"/>
      <w:lvlJc w:val="left"/>
      <w:pPr>
        <w:ind w:left="2065" w:hanging="237"/>
      </w:pPr>
      <w:rPr>
        <w:rFonts w:hint="default"/>
      </w:rPr>
    </w:lvl>
  </w:abstractNum>
  <w:abstractNum w:abstractNumId="681" w15:restartNumberingAfterBreak="0">
    <w:nsid w:val="2E1B6F7D"/>
    <w:multiLevelType w:val="hybridMultilevel"/>
    <w:tmpl w:val="B2FA9E4A"/>
    <w:lvl w:ilvl="0" w:tplc="14685912">
      <w:numFmt w:val="bullet"/>
      <w:lvlText w:val=""/>
      <w:lvlJc w:val="left"/>
      <w:pPr>
        <w:ind w:left="335" w:hanging="233"/>
      </w:pPr>
      <w:rPr>
        <w:rFonts w:hint="default"/>
        <w:w w:val="100"/>
      </w:rPr>
    </w:lvl>
    <w:lvl w:ilvl="1" w:tplc="84F8AB32">
      <w:numFmt w:val="bullet"/>
      <w:lvlText w:val="•"/>
      <w:lvlJc w:val="left"/>
      <w:pPr>
        <w:ind w:left="663" w:hanging="233"/>
      </w:pPr>
      <w:rPr>
        <w:rFonts w:hint="default"/>
      </w:rPr>
    </w:lvl>
    <w:lvl w:ilvl="2" w:tplc="2ED2A716">
      <w:numFmt w:val="bullet"/>
      <w:lvlText w:val="•"/>
      <w:lvlJc w:val="left"/>
      <w:pPr>
        <w:ind w:left="986" w:hanging="233"/>
      </w:pPr>
      <w:rPr>
        <w:rFonts w:hint="default"/>
      </w:rPr>
    </w:lvl>
    <w:lvl w:ilvl="3" w:tplc="6A56F490">
      <w:numFmt w:val="bullet"/>
      <w:lvlText w:val="•"/>
      <w:lvlJc w:val="left"/>
      <w:pPr>
        <w:ind w:left="1309" w:hanging="233"/>
      </w:pPr>
      <w:rPr>
        <w:rFonts w:hint="default"/>
      </w:rPr>
    </w:lvl>
    <w:lvl w:ilvl="4" w:tplc="0070488C">
      <w:numFmt w:val="bullet"/>
      <w:lvlText w:val="•"/>
      <w:lvlJc w:val="left"/>
      <w:pPr>
        <w:ind w:left="1632" w:hanging="233"/>
      </w:pPr>
      <w:rPr>
        <w:rFonts w:hint="default"/>
      </w:rPr>
    </w:lvl>
    <w:lvl w:ilvl="5" w:tplc="7F60EC10">
      <w:numFmt w:val="bullet"/>
      <w:lvlText w:val="•"/>
      <w:lvlJc w:val="left"/>
      <w:pPr>
        <w:ind w:left="1955" w:hanging="233"/>
      </w:pPr>
      <w:rPr>
        <w:rFonts w:hint="default"/>
      </w:rPr>
    </w:lvl>
    <w:lvl w:ilvl="6" w:tplc="CA78F63E">
      <w:numFmt w:val="bullet"/>
      <w:lvlText w:val="•"/>
      <w:lvlJc w:val="left"/>
      <w:pPr>
        <w:ind w:left="2278" w:hanging="233"/>
      </w:pPr>
      <w:rPr>
        <w:rFonts w:hint="default"/>
      </w:rPr>
    </w:lvl>
    <w:lvl w:ilvl="7" w:tplc="51D25A08">
      <w:numFmt w:val="bullet"/>
      <w:lvlText w:val="•"/>
      <w:lvlJc w:val="left"/>
      <w:pPr>
        <w:ind w:left="2601" w:hanging="233"/>
      </w:pPr>
      <w:rPr>
        <w:rFonts w:hint="default"/>
      </w:rPr>
    </w:lvl>
    <w:lvl w:ilvl="8" w:tplc="438A6EAE">
      <w:numFmt w:val="bullet"/>
      <w:lvlText w:val="•"/>
      <w:lvlJc w:val="left"/>
      <w:pPr>
        <w:ind w:left="2924" w:hanging="233"/>
      </w:pPr>
      <w:rPr>
        <w:rFonts w:hint="default"/>
      </w:rPr>
    </w:lvl>
  </w:abstractNum>
  <w:abstractNum w:abstractNumId="682" w15:restartNumberingAfterBreak="0">
    <w:nsid w:val="2E371DF5"/>
    <w:multiLevelType w:val="hybridMultilevel"/>
    <w:tmpl w:val="F8349D28"/>
    <w:lvl w:ilvl="0" w:tplc="AE5A255A">
      <w:numFmt w:val="bullet"/>
      <w:lvlText w:val=""/>
      <w:lvlJc w:val="left"/>
      <w:pPr>
        <w:ind w:left="256" w:hanging="198"/>
      </w:pPr>
      <w:rPr>
        <w:rFonts w:ascii="Symbol" w:eastAsia="Symbol" w:hAnsi="Symbol" w:cs="Symbol" w:hint="default"/>
        <w:w w:val="100"/>
        <w:sz w:val="18"/>
        <w:szCs w:val="18"/>
      </w:rPr>
    </w:lvl>
    <w:lvl w:ilvl="1" w:tplc="776E2036">
      <w:numFmt w:val="bullet"/>
      <w:lvlText w:val="•"/>
      <w:lvlJc w:val="left"/>
      <w:pPr>
        <w:ind w:left="504" w:hanging="198"/>
      </w:pPr>
      <w:rPr>
        <w:rFonts w:hint="default"/>
      </w:rPr>
    </w:lvl>
    <w:lvl w:ilvl="2" w:tplc="353EFE08">
      <w:numFmt w:val="bullet"/>
      <w:lvlText w:val="•"/>
      <w:lvlJc w:val="left"/>
      <w:pPr>
        <w:ind w:left="748" w:hanging="198"/>
      </w:pPr>
      <w:rPr>
        <w:rFonts w:hint="default"/>
      </w:rPr>
    </w:lvl>
    <w:lvl w:ilvl="3" w:tplc="368C0BCC">
      <w:numFmt w:val="bullet"/>
      <w:lvlText w:val="•"/>
      <w:lvlJc w:val="left"/>
      <w:pPr>
        <w:ind w:left="992" w:hanging="198"/>
      </w:pPr>
      <w:rPr>
        <w:rFonts w:hint="default"/>
      </w:rPr>
    </w:lvl>
    <w:lvl w:ilvl="4" w:tplc="FD0C5134">
      <w:numFmt w:val="bullet"/>
      <w:lvlText w:val="•"/>
      <w:lvlJc w:val="left"/>
      <w:pPr>
        <w:ind w:left="1237" w:hanging="198"/>
      </w:pPr>
      <w:rPr>
        <w:rFonts w:hint="default"/>
      </w:rPr>
    </w:lvl>
    <w:lvl w:ilvl="5" w:tplc="8A0458CA">
      <w:numFmt w:val="bullet"/>
      <w:lvlText w:val="•"/>
      <w:lvlJc w:val="left"/>
      <w:pPr>
        <w:ind w:left="1481" w:hanging="198"/>
      </w:pPr>
      <w:rPr>
        <w:rFonts w:hint="default"/>
      </w:rPr>
    </w:lvl>
    <w:lvl w:ilvl="6" w:tplc="A4FCF312">
      <w:numFmt w:val="bullet"/>
      <w:lvlText w:val="•"/>
      <w:lvlJc w:val="left"/>
      <w:pPr>
        <w:ind w:left="1725" w:hanging="198"/>
      </w:pPr>
      <w:rPr>
        <w:rFonts w:hint="default"/>
      </w:rPr>
    </w:lvl>
    <w:lvl w:ilvl="7" w:tplc="B0227628">
      <w:numFmt w:val="bullet"/>
      <w:lvlText w:val="•"/>
      <w:lvlJc w:val="left"/>
      <w:pPr>
        <w:ind w:left="1970" w:hanging="198"/>
      </w:pPr>
      <w:rPr>
        <w:rFonts w:hint="default"/>
      </w:rPr>
    </w:lvl>
    <w:lvl w:ilvl="8" w:tplc="58D44E30">
      <w:numFmt w:val="bullet"/>
      <w:lvlText w:val="•"/>
      <w:lvlJc w:val="left"/>
      <w:pPr>
        <w:ind w:left="2214" w:hanging="198"/>
      </w:pPr>
      <w:rPr>
        <w:rFonts w:hint="default"/>
      </w:rPr>
    </w:lvl>
  </w:abstractNum>
  <w:abstractNum w:abstractNumId="683" w15:restartNumberingAfterBreak="0">
    <w:nsid w:val="2E372FE0"/>
    <w:multiLevelType w:val="hybridMultilevel"/>
    <w:tmpl w:val="C41889F4"/>
    <w:lvl w:ilvl="0" w:tplc="DE506644">
      <w:numFmt w:val="bullet"/>
      <w:lvlText w:val=""/>
      <w:lvlJc w:val="left"/>
      <w:pPr>
        <w:ind w:left="323" w:hanging="237"/>
      </w:pPr>
      <w:rPr>
        <w:rFonts w:ascii="Symbol" w:eastAsia="Symbol" w:hAnsi="Symbol" w:cs="Symbol" w:hint="default"/>
        <w:w w:val="100"/>
        <w:sz w:val="18"/>
        <w:szCs w:val="18"/>
      </w:rPr>
    </w:lvl>
    <w:lvl w:ilvl="1" w:tplc="CC94BE26">
      <w:numFmt w:val="bullet"/>
      <w:lvlText w:val="•"/>
      <w:lvlJc w:val="left"/>
      <w:pPr>
        <w:ind w:left="548" w:hanging="237"/>
      </w:pPr>
      <w:rPr>
        <w:rFonts w:hint="default"/>
      </w:rPr>
    </w:lvl>
    <w:lvl w:ilvl="2" w:tplc="4676A834">
      <w:numFmt w:val="bullet"/>
      <w:lvlText w:val="•"/>
      <w:lvlJc w:val="left"/>
      <w:pPr>
        <w:ind w:left="776" w:hanging="237"/>
      </w:pPr>
      <w:rPr>
        <w:rFonts w:hint="default"/>
      </w:rPr>
    </w:lvl>
    <w:lvl w:ilvl="3" w:tplc="457C03E6">
      <w:numFmt w:val="bullet"/>
      <w:lvlText w:val="•"/>
      <w:lvlJc w:val="left"/>
      <w:pPr>
        <w:ind w:left="1005" w:hanging="237"/>
      </w:pPr>
      <w:rPr>
        <w:rFonts w:hint="default"/>
      </w:rPr>
    </w:lvl>
    <w:lvl w:ilvl="4" w:tplc="DE7E4762">
      <w:numFmt w:val="bullet"/>
      <w:lvlText w:val="•"/>
      <w:lvlJc w:val="left"/>
      <w:pPr>
        <w:ind w:left="1233" w:hanging="237"/>
      </w:pPr>
      <w:rPr>
        <w:rFonts w:hint="default"/>
      </w:rPr>
    </w:lvl>
    <w:lvl w:ilvl="5" w:tplc="CF9E6DE0">
      <w:numFmt w:val="bullet"/>
      <w:lvlText w:val="•"/>
      <w:lvlJc w:val="left"/>
      <w:pPr>
        <w:ind w:left="1462" w:hanging="237"/>
      </w:pPr>
      <w:rPr>
        <w:rFonts w:hint="default"/>
      </w:rPr>
    </w:lvl>
    <w:lvl w:ilvl="6" w:tplc="A446A222">
      <w:numFmt w:val="bullet"/>
      <w:lvlText w:val="•"/>
      <w:lvlJc w:val="left"/>
      <w:pPr>
        <w:ind w:left="1690" w:hanging="237"/>
      </w:pPr>
      <w:rPr>
        <w:rFonts w:hint="default"/>
      </w:rPr>
    </w:lvl>
    <w:lvl w:ilvl="7" w:tplc="7FB484EC">
      <w:numFmt w:val="bullet"/>
      <w:lvlText w:val="•"/>
      <w:lvlJc w:val="left"/>
      <w:pPr>
        <w:ind w:left="1918" w:hanging="237"/>
      </w:pPr>
      <w:rPr>
        <w:rFonts w:hint="default"/>
      </w:rPr>
    </w:lvl>
    <w:lvl w:ilvl="8" w:tplc="D95A02E0">
      <w:numFmt w:val="bullet"/>
      <w:lvlText w:val="•"/>
      <w:lvlJc w:val="left"/>
      <w:pPr>
        <w:ind w:left="2147" w:hanging="237"/>
      </w:pPr>
      <w:rPr>
        <w:rFonts w:hint="default"/>
      </w:rPr>
    </w:lvl>
  </w:abstractNum>
  <w:abstractNum w:abstractNumId="684" w15:restartNumberingAfterBreak="0">
    <w:nsid w:val="2E373045"/>
    <w:multiLevelType w:val="hybridMultilevel"/>
    <w:tmpl w:val="F250835A"/>
    <w:lvl w:ilvl="0" w:tplc="AB1E3FCA">
      <w:numFmt w:val="bullet"/>
      <w:lvlText w:val=""/>
      <w:lvlJc w:val="left"/>
      <w:pPr>
        <w:ind w:left="320" w:hanging="237"/>
      </w:pPr>
      <w:rPr>
        <w:rFonts w:ascii="Symbol" w:eastAsia="Symbol" w:hAnsi="Symbol" w:cs="Symbol" w:hint="default"/>
        <w:w w:val="100"/>
        <w:sz w:val="18"/>
        <w:szCs w:val="18"/>
      </w:rPr>
    </w:lvl>
    <w:lvl w:ilvl="1" w:tplc="A876614A">
      <w:numFmt w:val="bullet"/>
      <w:lvlText w:val="•"/>
      <w:lvlJc w:val="left"/>
      <w:pPr>
        <w:ind w:left="582" w:hanging="237"/>
      </w:pPr>
      <w:rPr>
        <w:rFonts w:hint="default"/>
      </w:rPr>
    </w:lvl>
    <w:lvl w:ilvl="2" w:tplc="C7140818">
      <w:numFmt w:val="bullet"/>
      <w:lvlText w:val="•"/>
      <w:lvlJc w:val="left"/>
      <w:pPr>
        <w:ind w:left="844" w:hanging="237"/>
      </w:pPr>
      <w:rPr>
        <w:rFonts w:hint="default"/>
      </w:rPr>
    </w:lvl>
    <w:lvl w:ilvl="3" w:tplc="CC02EEF4">
      <w:numFmt w:val="bullet"/>
      <w:lvlText w:val="•"/>
      <w:lvlJc w:val="left"/>
      <w:pPr>
        <w:ind w:left="1107" w:hanging="237"/>
      </w:pPr>
      <w:rPr>
        <w:rFonts w:hint="default"/>
      </w:rPr>
    </w:lvl>
    <w:lvl w:ilvl="4" w:tplc="BC2A321E">
      <w:numFmt w:val="bullet"/>
      <w:lvlText w:val="•"/>
      <w:lvlJc w:val="left"/>
      <w:pPr>
        <w:ind w:left="1369" w:hanging="237"/>
      </w:pPr>
      <w:rPr>
        <w:rFonts w:hint="default"/>
      </w:rPr>
    </w:lvl>
    <w:lvl w:ilvl="5" w:tplc="2132FB12">
      <w:numFmt w:val="bullet"/>
      <w:lvlText w:val="•"/>
      <w:lvlJc w:val="left"/>
      <w:pPr>
        <w:ind w:left="1632" w:hanging="237"/>
      </w:pPr>
      <w:rPr>
        <w:rFonts w:hint="default"/>
      </w:rPr>
    </w:lvl>
    <w:lvl w:ilvl="6" w:tplc="752C8B00">
      <w:numFmt w:val="bullet"/>
      <w:lvlText w:val="•"/>
      <w:lvlJc w:val="left"/>
      <w:pPr>
        <w:ind w:left="1894" w:hanging="237"/>
      </w:pPr>
      <w:rPr>
        <w:rFonts w:hint="default"/>
      </w:rPr>
    </w:lvl>
    <w:lvl w:ilvl="7" w:tplc="03AAFB96">
      <w:numFmt w:val="bullet"/>
      <w:lvlText w:val="•"/>
      <w:lvlJc w:val="left"/>
      <w:pPr>
        <w:ind w:left="2156" w:hanging="237"/>
      </w:pPr>
      <w:rPr>
        <w:rFonts w:hint="default"/>
      </w:rPr>
    </w:lvl>
    <w:lvl w:ilvl="8" w:tplc="74A2DBD8">
      <w:numFmt w:val="bullet"/>
      <w:lvlText w:val="•"/>
      <w:lvlJc w:val="left"/>
      <w:pPr>
        <w:ind w:left="2419" w:hanging="237"/>
      </w:pPr>
      <w:rPr>
        <w:rFonts w:hint="default"/>
      </w:rPr>
    </w:lvl>
  </w:abstractNum>
  <w:abstractNum w:abstractNumId="685" w15:restartNumberingAfterBreak="0">
    <w:nsid w:val="2E397A3E"/>
    <w:multiLevelType w:val="hybridMultilevel"/>
    <w:tmpl w:val="04906B3C"/>
    <w:lvl w:ilvl="0" w:tplc="3E9A2404">
      <w:numFmt w:val="bullet"/>
      <w:lvlText w:val=""/>
      <w:lvlJc w:val="left"/>
      <w:pPr>
        <w:ind w:left="323" w:hanging="237"/>
      </w:pPr>
      <w:rPr>
        <w:rFonts w:ascii="Symbol" w:eastAsia="Symbol" w:hAnsi="Symbol" w:cs="Symbol" w:hint="default"/>
        <w:w w:val="100"/>
        <w:sz w:val="18"/>
        <w:szCs w:val="18"/>
      </w:rPr>
    </w:lvl>
    <w:lvl w:ilvl="1" w:tplc="1ADEFF9C">
      <w:numFmt w:val="bullet"/>
      <w:lvlText w:val="•"/>
      <w:lvlJc w:val="left"/>
      <w:pPr>
        <w:ind w:left="496" w:hanging="237"/>
      </w:pPr>
      <w:rPr>
        <w:rFonts w:hint="default"/>
      </w:rPr>
    </w:lvl>
    <w:lvl w:ilvl="2" w:tplc="915CE35C">
      <w:numFmt w:val="bullet"/>
      <w:lvlText w:val="•"/>
      <w:lvlJc w:val="left"/>
      <w:pPr>
        <w:ind w:left="673" w:hanging="237"/>
      </w:pPr>
      <w:rPr>
        <w:rFonts w:hint="default"/>
      </w:rPr>
    </w:lvl>
    <w:lvl w:ilvl="3" w:tplc="C2EEC4A6">
      <w:numFmt w:val="bullet"/>
      <w:lvlText w:val="•"/>
      <w:lvlJc w:val="left"/>
      <w:pPr>
        <w:ind w:left="850" w:hanging="237"/>
      </w:pPr>
      <w:rPr>
        <w:rFonts w:hint="default"/>
      </w:rPr>
    </w:lvl>
    <w:lvl w:ilvl="4" w:tplc="8CEEFBEA">
      <w:numFmt w:val="bullet"/>
      <w:lvlText w:val="•"/>
      <w:lvlJc w:val="left"/>
      <w:pPr>
        <w:ind w:left="1026" w:hanging="237"/>
      </w:pPr>
      <w:rPr>
        <w:rFonts w:hint="default"/>
      </w:rPr>
    </w:lvl>
    <w:lvl w:ilvl="5" w:tplc="0CAA4F5E">
      <w:numFmt w:val="bullet"/>
      <w:lvlText w:val="•"/>
      <w:lvlJc w:val="left"/>
      <w:pPr>
        <w:ind w:left="1203" w:hanging="237"/>
      </w:pPr>
      <w:rPr>
        <w:rFonts w:hint="default"/>
      </w:rPr>
    </w:lvl>
    <w:lvl w:ilvl="6" w:tplc="3DA8A98C">
      <w:numFmt w:val="bullet"/>
      <w:lvlText w:val="•"/>
      <w:lvlJc w:val="left"/>
      <w:pPr>
        <w:ind w:left="1380" w:hanging="237"/>
      </w:pPr>
      <w:rPr>
        <w:rFonts w:hint="default"/>
      </w:rPr>
    </w:lvl>
    <w:lvl w:ilvl="7" w:tplc="D54AFFBE">
      <w:numFmt w:val="bullet"/>
      <w:lvlText w:val="•"/>
      <w:lvlJc w:val="left"/>
      <w:pPr>
        <w:ind w:left="1556" w:hanging="237"/>
      </w:pPr>
      <w:rPr>
        <w:rFonts w:hint="default"/>
      </w:rPr>
    </w:lvl>
    <w:lvl w:ilvl="8" w:tplc="D6E22578">
      <w:numFmt w:val="bullet"/>
      <w:lvlText w:val="•"/>
      <w:lvlJc w:val="left"/>
      <w:pPr>
        <w:ind w:left="1733" w:hanging="237"/>
      </w:pPr>
      <w:rPr>
        <w:rFonts w:hint="default"/>
      </w:rPr>
    </w:lvl>
  </w:abstractNum>
  <w:abstractNum w:abstractNumId="686" w15:restartNumberingAfterBreak="0">
    <w:nsid w:val="2E58123D"/>
    <w:multiLevelType w:val="hybridMultilevel"/>
    <w:tmpl w:val="9F0AE37C"/>
    <w:lvl w:ilvl="0" w:tplc="BD329E12">
      <w:numFmt w:val="bullet"/>
      <w:lvlText w:val="-"/>
      <w:lvlJc w:val="left"/>
      <w:pPr>
        <w:ind w:left="175" w:hanging="148"/>
      </w:pPr>
      <w:rPr>
        <w:rFonts w:ascii="Times New Roman" w:eastAsia="Times New Roman" w:hAnsi="Times New Roman" w:cs="Times New Roman" w:hint="default"/>
        <w:w w:val="100"/>
        <w:sz w:val="18"/>
        <w:szCs w:val="18"/>
      </w:rPr>
    </w:lvl>
    <w:lvl w:ilvl="1" w:tplc="B68833AC">
      <w:numFmt w:val="bullet"/>
      <w:lvlText w:val="•"/>
      <w:lvlJc w:val="left"/>
      <w:pPr>
        <w:ind w:left="449" w:hanging="148"/>
      </w:pPr>
      <w:rPr>
        <w:rFonts w:hint="default"/>
      </w:rPr>
    </w:lvl>
    <w:lvl w:ilvl="2" w:tplc="B2B0761C">
      <w:numFmt w:val="bullet"/>
      <w:lvlText w:val="•"/>
      <w:lvlJc w:val="left"/>
      <w:pPr>
        <w:ind w:left="719" w:hanging="148"/>
      </w:pPr>
      <w:rPr>
        <w:rFonts w:hint="default"/>
      </w:rPr>
    </w:lvl>
    <w:lvl w:ilvl="3" w:tplc="A5D67A02">
      <w:numFmt w:val="bullet"/>
      <w:lvlText w:val="•"/>
      <w:lvlJc w:val="left"/>
      <w:pPr>
        <w:ind w:left="989" w:hanging="148"/>
      </w:pPr>
      <w:rPr>
        <w:rFonts w:hint="default"/>
      </w:rPr>
    </w:lvl>
    <w:lvl w:ilvl="4" w:tplc="40043022">
      <w:numFmt w:val="bullet"/>
      <w:lvlText w:val="•"/>
      <w:lvlJc w:val="left"/>
      <w:pPr>
        <w:ind w:left="1259" w:hanging="148"/>
      </w:pPr>
      <w:rPr>
        <w:rFonts w:hint="default"/>
      </w:rPr>
    </w:lvl>
    <w:lvl w:ilvl="5" w:tplc="EC6A555E">
      <w:numFmt w:val="bullet"/>
      <w:lvlText w:val="•"/>
      <w:lvlJc w:val="left"/>
      <w:pPr>
        <w:ind w:left="1529" w:hanging="148"/>
      </w:pPr>
      <w:rPr>
        <w:rFonts w:hint="default"/>
      </w:rPr>
    </w:lvl>
    <w:lvl w:ilvl="6" w:tplc="6B74DDA6">
      <w:numFmt w:val="bullet"/>
      <w:lvlText w:val="•"/>
      <w:lvlJc w:val="left"/>
      <w:pPr>
        <w:ind w:left="1799" w:hanging="148"/>
      </w:pPr>
      <w:rPr>
        <w:rFonts w:hint="default"/>
      </w:rPr>
    </w:lvl>
    <w:lvl w:ilvl="7" w:tplc="E09EC890">
      <w:numFmt w:val="bullet"/>
      <w:lvlText w:val="•"/>
      <w:lvlJc w:val="left"/>
      <w:pPr>
        <w:ind w:left="2069" w:hanging="148"/>
      </w:pPr>
      <w:rPr>
        <w:rFonts w:hint="default"/>
      </w:rPr>
    </w:lvl>
    <w:lvl w:ilvl="8" w:tplc="B62C33F0">
      <w:numFmt w:val="bullet"/>
      <w:lvlText w:val="•"/>
      <w:lvlJc w:val="left"/>
      <w:pPr>
        <w:ind w:left="2339" w:hanging="148"/>
      </w:pPr>
      <w:rPr>
        <w:rFonts w:hint="default"/>
      </w:rPr>
    </w:lvl>
  </w:abstractNum>
  <w:abstractNum w:abstractNumId="687" w15:restartNumberingAfterBreak="0">
    <w:nsid w:val="2E80109B"/>
    <w:multiLevelType w:val="hybridMultilevel"/>
    <w:tmpl w:val="6248DE50"/>
    <w:lvl w:ilvl="0" w:tplc="544A19B4">
      <w:numFmt w:val="bullet"/>
      <w:lvlText w:val=""/>
      <w:lvlJc w:val="left"/>
      <w:pPr>
        <w:ind w:left="324" w:hanging="237"/>
      </w:pPr>
      <w:rPr>
        <w:rFonts w:ascii="Symbol" w:eastAsia="Symbol" w:hAnsi="Symbol" w:cs="Symbol" w:hint="default"/>
        <w:w w:val="100"/>
        <w:sz w:val="13"/>
        <w:szCs w:val="13"/>
      </w:rPr>
    </w:lvl>
    <w:lvl w:ilvl="1" w:tplc="5136F532">
      <w:numFmt w:val="bullet"/>
      <w:lvlText w:val="•"/>
      <w:lvlJc w:val="left"/>
      <w:pPr>
        <w:ind w:left="608" w:hanging="237"/>
      </w:pPr>
      <w:rPr>
        <w:rFonts w:hint="default"/>
      </w:rPr>
    </w:lvl>
    <w:lvl w:ilvl="2" w:tplc="02223350">
      <w:numFmt w:val="bullet"/>
      <w:lvlText w:val="•"/>
      <w:lvlJc w:val="left"/>
      <w:pPr>
        <w:ind w:left="897" w:hanging="237"/>
      </w:pPr>
      <w:rPr>
        <w:rFonts w:hint="default"/>
      </w:rPr>
    </w:lvl>
    <w:lvl w:ilvl="3" w:tplc="037C1442">
      <w:numFmt w:val="bullet"/>
      <w:lvlText w:val="•"/>
      <w:lvlJc w:val="left"/>
      <w:pPr>
        <w:ind w:left="1186" w:hanging="237"/>
      </w:pPr>
      <w:rPr>
        <w:rFonts w:hint="default"/>
      </w:rPr>
    </w:lvl>
    <w:lvl w:ilvl="4" w:tplc="6C9C379C">
      <w:numFmt w:val="bullet"/>
      <w:lvlText w:val="•"/>
      <w:lvlJc w:val="left"/>
      <w:pPr>
        <w:ind w:left="1475" w:hanging="237"/>
      </w:pPr>
      <w:rPr>
        <w:rFonts w:hint="default"/>
      </w:rPr>
    </w:lvl>
    <w:lvl w:ilvl="5" w:tplc="E00E22E8">
      <w:numFmt w:val="bullet"/>
      <w:lvlText w:val="•"/>
      <w:lvlJc w:val="left"/>
      <w:pPr>
        <w:ind w:left="1764" w:hanging="237"/>
      </w:pPr>
      <w:rPr>
        <w:rFonts w:hint="default"/>
      </w:rPr>
    </w:lvl>
    <w:lvl w:ilvl="6" w:tplc="90BA9A6E">
      <w:numFmt w:val="bullet"/>
      <w:lvlText w:val="•"/>
      <w:lvlJc w:val="left"/>
      <w:pPr>
        <w:ind w:left="2053" w:hanging="237"/>
      </w:pPr>
      <w:rPr>
        <w:rFonts w:hint="default"/>
      </w:rPr>
    </w:lvl>
    <w:lvl w:ilvl="7" w:tplc="E45C2B5E">
      <w:numFmt w:val="bullet"/>
      <w:lvlText w:val="•"/>
      <w:lvlJc w:val="left"/>
      <w:pPr>
        <w:ind w:left="2342" w:hanging="237"/>
      </w:pPr>
      <w:rPr>
        <w:rFonts w:hint="default"/>
      </w:rPr>
    </w:lvl>
    <w:lvl w:ilvl="8" w:tplc="0D6ADB6C">
      <w:numFmt w:val="bullet"/>
      <w:lvlText w:val="•"/>
      <w:lvlJc w:val="left"/>
      <w:pPr>
        <w:ind w:left="2631" w:hanging="237"/>
      </w:pPr>
      <w:rPr>
        <w:rFonts w:hint="default"/>
      </w:rPr>
    </w:lvl>
  </w:abstractNum>
  <w:abstractNum w:abstractNumId="688" w15:restartNumberingAfterBreak="0">
    <w:nsid w:val="2E885AE5"/>
    <w:multiLevelType w:val="hybridMultilevel"/>
    <w:tmpl w:val="B0F43294"/>
    <w:lvl w:ilvl="0" w:tplc="D5E41788">
      <w:numFmt w:val="bullet"/>
      <w:lvlText w:val=""/>
      <w:lvlJc w:val="left"/>
      <w:pPr>
        <w:ind w:left="324" w:hanging="237"/>
      </w:pPr>
      <w:rPr>
        <w:rFonts w:ascii="Symbol" w:eastAsia="Symbol" w:hAnsi="Symbol" w:cs="Symbol" w:hint="default"/>
        <w:w w:val="100"/>
        <w:sz w:val="18"/>
        <w:szCs w:val="18"/>
      </w:rPr>
    </w:lvl>
    <w:lvl w:ilvl="1" w:tplc="2B00E746">
      <w:numFmt w:val="bullet"/>
      <w:lvlText w:val="•"/>
      <w:lvlJc w:val="left"/>
      <w:pPr>
        <w:ind w:left="670" w:hanging="237"/>
      </w:pPr>
      <w:rPr>
        <w:rFonts w:hint="default"/>
      </w:rPr>
    </w:lvl>
    <w:lvl w:ilvl="2" w:tplc="EDB01228">
      <w:numFmt w:val="bullet"/>
      <w:lvlText w:val="•"/>
      <w:lvlJc w:val="left"/>
      <w:pPr>
        <w:ind w:left="1021" w:hanging="237"/>
      </w:pPr>
      <w:rPr>
        <w:rFonts w:hint="default"/>
      </w:rPr>
    </w:lvl>
    <w:lvl w:ilvl="3" w:tplc="FFC0FA92">
      <w:numFmt w:val="bullet"/>
      <w:lvlText w:val="•"/>
      <w:lvlJc w:val="left"/>
      <w:pPr>
        <w:ind w:left="1372" w:hanging="237"/>
      </w:pPr>
      <w:rPr>
        <w:rFonts w:hint="default"/>
      </w:rPr>
    </w:lvl>
    <w:lvl w:ilvl="4" w:tplc="66146922">
      <w:numFmt w:val="bullet"/>
      <w:lvlText w:val="•"/>
      <w:lvlJc w:val="left"/>
      <w:pPr>
        <w:ind w:left="1723" w:hanging="237"/>
      </w:pPr>
      <w:rPr>
        <w:rFonts w:hint="default"/>
      </w:rPr>
    </w:lvl>
    <w:lvl w:ilvl="5" w:tplc="A50A1C92">
      <w:numFmt w:val="bullet"/>
      <w:lvlText w:val="•"/>
      <w:lvlJc w:val="left"/>
      <w:pPr>
        <w:ind w:left="2074" w:hanging="237"/>
      </w:pPr>
      <w:rPr>
        <w:rFonts w:hint="default"/>
      </w:rPr>
    </w:lvl>
    <w:lvl w:ilvl="6" w:tplc="5216661E">
      <w:numFmt w:val="bullet"/>
      <w:lvlText w:val="•"/>
      <w:lvlJc w:val="left"/>
      <w:pPr>
        <w:ind w:left="2425" w:hanging="237"/>
      </w:pPr>
      <w:rPr>
        <w:rFonts w:hint="default"/>
      </w:rPr>
    </w:lvl>
    <w:lvl w:ilvl="7" w:tplc="15582B22">
      <w:numFmt w:val="bullet"/>
      <w:lvlText w:val="•"/>
      <w:lvlJc w:val="left"/>
      <w:pPr>
        <w:ind w:left="2776" w:hanging="237"/>
      </w:pPr>
      <w:rPr>
        <w:rFonts w:hint="default"/>
      </w:rPr>
    </w:lvl>
    <w:lvl w:ilvl="8" w:tplc="0EE6E392">
      <w:numFmt w:val="bullet"/>
      <w:lvlText w:val="•"/>
      <w:lvlJc w:val="left"/>
      <w:pPr>
        <w:ind w:left="3127" w:hanging="237"/>
      </w:pPr>
      <w:rPr>
        <w:rFonts w:hint="default"/>
      </w:rPr>
    </w:lvl>
  </w:abstractNum>
  <w:abstractNum w:abstractNumId="689" w15:restartNumberingAfterBreak="0">
    <w:nsid w:val="2E995C5E"/>
    <w:multiLevelType w:val="hybridMultilevel"/>
    <w:tmpl w:val="B35C6F44"/>
    <w:lvl w:ilvl="0" w:tplc="0A0E3556">
      <w:numFmt w:val="bullet"/>
      <w:lvlText w:val="-"/>
      <w:lvlJc w:val="left"/>
      <w:pPr>
        <w:ind w:left="88" w:hanging="107"/>
      </w:pPr>
      <w:rPr>
        <w:rFonts w:ascii="Times New Roman" w:eastAsia="Times New Roman" w:hAnsi="Times New Roman" w:cs="Times New Roman" w:hint="default"/>
        <w:w w:val="100"/>
        <w:sz w:val="18"/>
        <w:szCs w:val="18"/>
      </w:rPr>
    </w:lvl>
    <w:lvl w:ilvl="1" w:tplc="96407DD4">
      <w:numFmt w:val="bullet"/>
      <w:lvlText w:val="•"/>
      <w:lvlJc w:val="left"/>
      <w:pPr>
        <w:ind w:left="379" w:hanging="107"/>
      </w:pPr>
      <w:rPr>
        <w:rFonts w:hint="default"/>
      </w:rPr>
    </w:lvl>
    <w:lvl w:ilvl="2" w:tplc="D110FC76">
      <w:numFmt w:val="bullet"/>
      <w:lvlText w:val="•"/>
      <w:lvlJc w:val="left"/>
      <w:pPr>
        <w:ind w:left="679" w:hanging="107"/>
      </w:pPr>
      <w:rPr>
        <w:rFonts w:hint="default"/>
      </w:rPr>
    </w:lvl>
    <w:lvl w:ilvl="3" w:tplc="EE4EAEB8">
      <w:numFmt w:val="bullet"/>
      <w:lvlText w:val="•"/>
      <w:lvlJc w:val="left"/>
      <w:pPr>
        <w:ind w:left="979" w:hanging="107"/>
      </w:pPr>
      <w:rPr>
        <w:rFonts w:hint="default"/>
      </w:rPr>
    </w:lvl>
    <w:lvl w:ilvl="4" w:tplc="4B32507C">
      <w:numFmt w:val="bullet"/>
      <w:lvlText w:val="•"/>
      <w:lvlJc w:val="left"/>
      <w:pPr>
        <w:ind w:left="1278" w:hanging="107"/>
      </w:pPr>
      <w:rPr>
        <w:rFonts w:hint="default"/>
      </w:rPr>
    </w:lvl>
    <w:lvl w:ilvl="5" w:tplc="18A49708">
      <w:numFmt w:val="bullet"/>
      <w:lvlText w:val="•"/>
      <w:lvlJc w:val="left"/>
      <w:pPr>
        <w:ind w:left="1578" w:hanging="107"/>
      </w:pPr>
      <w:rPr>
        <w:rFonts w:hint="default"/>
      </w:rPr>
    </w:lvl>
    <w:lvl w:ilvl="6" w:tplc="BCB4D1FC">
      <w:numFmt w:val="bullet"/>
      <w:lvlText w:val="•"/>
      <w:lvlJc w:val="left"/>
      <w:pPr>
        <w:ind w:left="1878" w:hanging="107"/>
      </w:pPr>
      <w:rPr>
        <w:rFonts w:hint="default"/>
      </w:rPr>
    </w:lvl>
    <w:lvl w:ilvl="7" w:tplc="47BA31FA">
      <w:numFmt w:val="bullet"/>
      <w:lvlText w:val="•"/>
      <w:lvlJc w:val="left"/>
      <w:pPr>
        <w:ind w:left="2177" w:hanging="107"/>
      </w:pPr>
      <w:rPr>
        <w:rFonts w:hint="default"/>
      </w:rPr>
    </w:lvl>
    <w:lvl w:ilvl="8" w:tplc="B884545C">
      <w:numFmt w:val="bullet"/>
      <w:lvlText w:val="•"/>
      <w:lvlJc w:val="left"/>
      <w:pPr>
        <w:ind w:left="2477" w:hanging="107"/>
      </w:pPr>
      <w:rPr>
        <w:rFonts w:hint="default"/>
      </w:rPr>
    </w:lvl>
  </w:abstractNum>
  <w:abstractNum w:abstractNumId="690" w15:restartNumberingAfterBreak="0">
    <w:nsid w:val="2EB80722"/>
    <w:multiLevelType w:val="hybridMultilevel"/>
    <w:tmpl w:val="CB8C6D98"/>
    <w:lvl w:ilvl="0" w:tplc="EB12CC04">
      <w:numFmt w:val="bullet"/>
      <w:lvlText w:val=""/>
      <w:lvlJc w:val="left"/>
      <w:pPr>
        <w:ind w:left="319" w:hanging="237"/>
      </w:pPr>
      <w:rPr>
        <w:rFonts w:ascii="Symbol" w:eastAsia="Symbol" w:hAnsi="Symbol" w:cs="Symbol" w:hint="default"/>
        <w:w w:val="100"/>
        <w:sz w:val="18"/>
        <w:szCs w:val="18"/>
      </w:rPr>
    </w:lvl>
    <w:lvl w:ilvl="1" w:tplc="57F0E7C4">
      <w:numFmt w:val="bullet"/>
      <w:lvlText w:val="•"/>
      <w:lvlJc w:val="left"/>
      <w:pPr>
        <w:ind w:left="563" w:hanging="237"/>
      </w:pPr>
      <w:rPr>
        <w:rFonts w:hint="default"/>
      </w:rPr>
    </w:lvl>
    <w:lvl w:ilvl="2" w:tplc="DA30F41C">
      <w:numFmt w:val="bullet"/>
      <w:lvlText w:val="•"/>
      <w:lvlJc w:val="left"/>
      <w:pPr>
        <w:ind w:left="806" w:hanging="237"/>
      </w:pPr>
      <w:rPr>
        <w:rFonts w:hint="default"/>
      </w:rPr>
    </w:lvl>
    <w:lvl w:ilvl="3" w:tplc="927C3F08">
      <w:numFmt w:val="bullet"/>
      <w:lvlText w:val="•"/>
      <w:lvlJc w:val="left"/>
      <w:pPr>
        <w:ind w:left="1049" w:hanging="237"/>
      </w:pPr>
      <w:rPr>
        <w:rFonts w:hint="default"/>
      </w:rPr>
    </w:lvl>
    <w:lvl w:ilvl="4" w:tplc="A0FA42D2">
      <w:numFmt w:val="bullet"/>
      <w:lvlText w:val="•"/>
      <w:lvlJc w:val="left"/>
      <w:pPr>
        <w:ind w:left="1292" w:hanging="237"/>
      </w:pPr>
      <w:rPr>
        <w:rFonts w:hint="default"/>
      </w:rPr>
    </w:lvl>
    <w:lvl w:ilvl="5" w:tplc="EE3E46E2">
      <w:numFmt w:val="bullet"/>
      <w:lvlText w:val="•"/>
      <w:lvlJc w:val="left"/>
      <w:pPr>
        <w:ind w:left="1536" w:hanging="237"/>
      </w:pPr>
      <w:rPr>
        <w:rFonts w:hint="default"/>
      </w:rPr>
    </w:lvl>
    <w:lvl w:ilvl="6" w:tplc="99DAAA8E">
      <w:numFmt w:val="bullet"/>
      <w:lvlText w:val="•"/>
      <w:lvlJc w:val="left"/>
      <w:pPr>
        <w:ind w:left="1779" w:hanging="237"/>
      </w:pPr>
      <w:rPr>
        <w:rFonts w:hint="default"/>
      </w:rPr>
    </w:lvl>
    <w:lvl w:ilvl="7" w:tplc="94064C4A">
      <w:numFmt w:val="bullet"/>
      <w:lvlText w:val="•"/>
      <w:lvlJc w:val="left"/>
      <w:pPr>
        <w:ind w:left="2022" w:hanging="237"/>
      </w:pPr>
      <w:rPr>
        <w:rFonts w:hint="default"/>
      </w:rPr>
    </w:lvl>
    <w:lvl w:ilvl="8" w:tplc="3A96EA3E">
      <w:numFmt w:val="bullet"/>
      <w:lvlText w:val="•"/>
      <w:lvlJc w:val="left"/>
      <w:pPr>
        <w:ind w:left="2265" w:hanging="237"/>
      </w:pPr>
      <w:rPr>
        <w:rFonts w:hint="default"/>
      </w:rPr>
    </w:lvl>
  </w:abstractNum>
  <w:abstractNum w:abstractNumId="691" w15:restartNumberingAfterBreak="0">
    <w:nsid w:val="2EEB1A80"/>
    <w:multiLevelType w:val="hybridMultilevel"/>
    <w:tmpl w:val="8C922AA6"/>
    <w:lvl w:ilvl="0" w:tplc="7B3C269C">
      <w:numFmt w:val="bullet"/>
      <w:lvlText w:val=""/>
      <w:lvlJc w:val="left"/>
      <w:pPr>
        <w:ind w:left="323" w:hanging="237"/>
      </w:pPr>
      <w:rPr>
        <w:rFonts w:ascii="Symbol" w:eastAsia="Symbol" w:hAnsi="Symbol" w:cs="Symbol" w:hint="default"/>
        <w:w w:val="100"/>
        <w:sz w:val="18"/>
        <w:szCs w:val="18"/>
      </w:rPr>
    </w:lvl>
    <w:lvl w:ilvl="1" w:tplc="8968BDF0">
      <w:numFmt w:val="bullet"/>
      <w:lvlText w:val="•"/>
      <w:lvlJc w:val="left"/>
      <w:pPr>
        <w:ind w:left="508" w:hanging="237"/>
      </w:pPr>
      <w:rPr>
        <w:rFonts w:hint="default"/>
      </w:rPr>
    </w:lvl>
    <w:lvl w:ilvl="2" w:tplc="257A2A38">
      <w:numFmt w:val="bullet"/>
      <w:lvlText w:val="•"/>
      <w:lvlJc w:val="left"/>
      <w:pPr>
        <w:ind w:left="697" w:hanging="237"/>
      </w:pPr>
      <w:rPr>
        <w:rFonts w:hint="default"/>
      </w:rPr>
    </w:lvl>
    <w:lvl w:ilvl="3" w:tplc="275EA440">
      <w:numFmt w:val="bullet"/>
      <w:lvlText w:val="•"/>
      <w:lvlJc w:val="left"/>
      <w:pPr>
        <w:ind w:left="886" w:hanging="237"/>
      </w:pPr>
      <w:rPr>
        <w:rFonts w:hint="default"/>
      </w:rPr>
    </w:lvl>
    <w:lvl w:ilvl="4" w:tplc="CF14E7D2">
      <w:numFmt w:val="bullet"/>
      <w:lvlText w:val="•"/>
      <w:lvlJc w:val="left"/>
      <w:pPr>
        <w:ind w:left="1075" w:hanging="237"/>
      </w:pPr>
      <w:rPr>
        <w:rFonts w:hint="default"/>
      </w:rPr>
    </w:lvl>
    <w:lvl w:ilvl="5" w:tplc="E75E81BE">
      <w:numFmt w:val="bullet"/>
      <w:lvlText w:val="•"/>
      <w:lvlJc w:val="left"/>
      <w:pPr>
        <w:ind w:left="1264" w:hanging="237"/>
      </w:pPr>
      <w:rPr>
        <w:rFonts w:hint="default"/>
      </w:rPr>
    </w:lvl>
    <w:lvl w:ilvl="6" w:tplc="F7C84F7A">
      <w:numFmt w:val="bullet"/>
      <w:lvlText w:val="•"/>
      <w:lvlJc w:val="left"/>
      <w:pPr>
        <w:ind w:left="1452" w:hanging="237"/>
      </w:pPr>
      <w:rPr>
        <w:rFonts w:hint="default"/>
      </w:rPr>
    </w:lvl>
    <w:lvl w:ilvl="7" w:tplc="8682A1B6">
      <w:numFmt w:val="bullet"/>
      <w:lvlText w:val="•"/>
      <w:lvlJc w:val="left"/>
      <w:pPr>
        <w:ind w:left="1641" w:hanging="237"/>
      </w:pPr>
      <w:rPr>
        <w:rFonts w:hint="default"/>
      </w:rPr>
    </w:lvl>
    <w:lvl w:ilvl="8" w:tplc="36F0F6CC">
      <w:numFmt w:val="bullet"/>
      <w:lvlText w:val="•"/>
      <w:lvlJc w:val="left"/>
      <w:pPr>
        <w:ind w:left="1830" w:hanging="237"/>
      </w:pPr>
      <w:rPr>
        <w:rFonts w:hint="default"/>
      </w:rPr>
    </w:lvl>
  </w:abstractNum>
  <w:abstractNum w:abstractNumId="692" w15:restartNumberingAfterBreak="0">
    <w:nsid w:val="2EF1222C"/>
    <w:multiLevelType w:val="hybridMultilevel"/>
    <w:tmpl w:val="66985260"/>
    <w:lvl w:ilvl="0" w:tplc="9418DC1E">
      <w:numFmt w:val="bullet"/>
      <w:lvlText w:val="-"/>
      <w:lvlJc w:val="left"/>
      <w:pPr>
        <w:ind w:left="176" w:hanging="651"/>
      </w:pPr>
      <w:rPr>
        <w:rFonts w:ascii="Times New Roman" w:eastAsia="Times New Roman" w:hAnsi="Times New Roman" w:cs="Times New Roman" w:hint="default"/>
        <w:w w:val="100"/>
        <w:sz w:val="18"/>
        <w:szCs w:val="18"/>
      </w:rPr>
    </w:lvl>
    <w:lvl w:ilvl="1" w:tplc="F7CAA95A">
      <w:numFmt w:val="bullet"/>
      <w:lvlText w:val="•"/>
      <w:lvlJc w:val="left"/>
      <w:pPr>
        <w:ind w:left="473" w:hanging="651"/>
      </w:pPr>
      <w:rPr>
        <w:rFonts w:hint="default"/>
      </w:rPr>
    </w:lvl>
    <w:lvl w:ilvl="2" w:tplc="73A28FC0">
      <w:numFmt w:val="bullet"/>
      <w:lvlText w:val="•"/>
      <w:lvlJc w:val="left"/>
      <w:pPr>
        <w:ind w:left="766" w:hanging="651"/>
      </w:pPr>
      <w:rPr>
        <w:rFonts w:hint="default"/>
      </w:rPr>
    </w:lvl>
    <w:lvl w:ilvl="3" w:tplc="41EA31CC">
      <w:numFmt w:val="bullet"/>
      <w:lvlText w:val="•"/>
      <w:lvlJc w:val="left"/>
      <w:pPr>
        <w:ind w:left="1059" w:hanging="651"/>
      </w:pPr>
      <w:rPr>
        <w:rFonts w:hint="default"/>
      </w:rPr>
    </w:lvl>
    <w:lvl w:ilvl="4" w:tplc="E84AE72E">
      <w:numFmt w:val="bullet"/>
      <w:lvlText w:val="•"/>
      <w:lvlJc w:val="left"/>
      <w:pPr>
        <w:ind w:left="1352" w:hanging="651"/>
      </w:pPr>
      <w:rPr>
        <w:rFonts w:hint="default"/>
      </w:rPr>
    </w:lvl>
    <w:lvl w:ilvl="5" w:tplc="67FA44A2">
      <w:numFmt w:val="bullet"/>
      <w:lvlText w:val="•"/>
      <w:lvlJc w:val="left"/>
      <w:pPr>
        <w:ind w:left="1645" w:hanging="651"/>
      </w:pPr>
      <w:rPr>
        <w:rFonts w:hint="default"/>
      </w:rPr>
    </w:lvl>
    <w:lvl w:ilvl="6" w:tplc="7BD647F0">
      <w:numFmt w:val="bullet"/>
      <w:lvlText w:val="•"/>
      <w:lvlJc w:val="left"/>
      <w:pPr>
        <w:ind w:left="1938" w:hanging="651"/>
      </w:pPr>
      <w:rPr>
        <w:rFonts w:hint="default"/>
      </w:rPr>
    </w:lvl>
    <w:lvl w:ilvl="7" w:tplc="31B65B9C">
      <w:numFmt w:val="bullet"/>
      <w:lvlText w:val="•"/>
      <w:lvlJc w:val="left"/>
      <w:pPr>
        <w:ind w:left="2231" w:hanging="651"/>
      </w:pPr>
      <w:rPr>
        <w:rFonts w:hint="default"/>
      </w:rPr>
    </w:lvl>
    <w:lvl w:ilvl="8" w:tplc="CCC8AA10">
      <w:numFmt w:val="bullet"/>
      <w:lvlText w:val="•"/>
      <w:lvlJc w:val="left"/>
      <w:pPr>
        <w:ind w:left="2524" w:hanging="651"/>
      </w:pPr>
      <w:rPr>
        <w:rFonts w:hint="default"/>
      </w:rPr>
    </w:lvl>
  </w:abstractNum>
  <w:abstractNum w:abstractNumId="693" w15:restartNumberingAfterBreak="0">
    <w:nsid w:val="2EFD57F4"/>
    <w:multiLevelType w:val="hybridMultilevel"/>
    <w:tmpl w:val="FD24D1C6"/>
    <w:lvl w:ilvl="0" w:tplc="38D81E3A">
      <w:numFmt w:val="bullet"/>
      <w:lvlText w:val=""/>
      <w:lvlJc w:val="left"/>
      <w:pPr>
        <w:ind w:left="323" w:hanging="282"/>
      </w:pPr>
      <w:rPr>
        <w:rFonts w:ascii="Symbol" w:eastAsia="Symbol" w:hAnsi="Symbol" w:cs="Symbol" w:hint="default"/>
        <w:w w:val="100"/>
        <w:sz w:val="18"/>
        <w:szCs w:val="18"/>
      </w:rPr>
    </w:lvl>
    <w:lvl w:ilvl="1" w:tplc="22BA8D5C">
      <w:numFmt w:val="bullet"/>
      <w:lvlText w:val="•"/>
      <w:lvlJc w:val="left"/>
      <w:pPr>
        <w:ind w:left="625" w:hanging="282"/>
      </w:pPr>
      <w:rPr>
        <w:rFonts w:hint="default"/>
      </w:rPr>
    </w:lvl>
    <w:lvl w:ilvl="2" w:tplc="7772E97C">
      <w:numFmt w:val="bullet"/>
      <w:lvlText w:val="•"/>
      <w:lvlJc w:val="left"/>
      <w:pPr>
        <w:ind w:left="930" w:hanging="282"/>
      </w:pPr>
      <w:rPr>
        <w:rFonts w:hint="default"/>
      </w:rPr>
    </w:lvl>
    <w:lvl w:ilvl="3" w:tplc="CDC0D2B6">
      <w:numFmt w:val="bullet"/>
      <w:lvlText w:val="•"/>
      <w:lvlJc w:val="left"/>
      <w:pPr>
        <w:ind w:left="1235" w:hanging="282"/>
      </w:pPr>
      <w:rPr>
        <w:rFonts w:hint="default"/>
      </w:rPr>
    </w:lvl>
    <w:lvl w:ilvl="4" w:tplc="1ABE629E">
      <w:numFmt w:val="bullet"/>
      <w:lvlText w:val="•"/>
      <w:lvlJc w:val="left"/>
      <w:pPr>
        <w:ind w:left="1540" w:hanging="282"/>
      </w:pPr>
      <w:rPr>
        <w:rFonts w:hint="default"/>
      </w:rPr>
    </w:lvl>
    <w:lvl w:ilvl="5" w:tplc="A1A6CF4E">
      <w:numFmt w:val="bullet"/>
      <w:lvlText w:val="•"/>
      <w:lvlJc w:val="left"/>
      <w:pPr>
        <w:ind w:left="1845" w:hanging="282"/>
      </w:pPr>
      <w:rPr>
        <w:rFonts w:hint="default"/>
      </w:rPr>
    </w:lvl>
    <w:lvl w:ilvl="6" w:tplc="9C9EEBFE">
      <w:numFmt w:val="bullet"/>
      <w:lvlText w:val="•"/>
      <w:lvlJc w:val="left"/>
      <w:pPr>
        <w:ind w:left="2150" w:hanging="282"/>
      </w:pPr>
      <w:rPr>
        <w:rFonts w:hint="default"/>
      </w:rPr>
    </w:lvl>
    <w:lvl w:ilvl="7" w:tplc="294E1EC8">
      <w:numFmt w:val="bullet"/>
      <w:lvlText w:val="•"/>
      <w:lvlJc w:val="left"/>
      <w:pPr>
        <w:ind w:left="2455" w:hanging="282"/>
      </w:pPr>
      <w:rPr>
        <w:rFonts w:hint="default"/>
      </w:rPr>
    </w:lvl>
    <w:lvl w:ilvl="8" w:tplc="5FFCC98E">
      <w:numFmt w:val="bullet"/>
      <w:lvlText w:val="•"/>
      <w:lvlJc w:val="left"/>
      <w:pPr>
        <w:ind w:left="2760" w:hanging="282"/>
      </w:pPr>
      <w:rPr>
        <w:rFonts w:hint="default"/>
      </w:rPr>
    </w:lvl>
  </w:abstractNum>
  <w:abstractNum w:abstractNumId="694" w15:restartNumberingAfterBreak="0">
    <w:nsid w:val="2F1C131D"/>
    <w:multiLevelType w:val="hybridMultilevel"/>
    <w:tmpl w:val="DAB85156"/>
    <w:lvl w:ilvl="0" w:tplc="E8FCC506">
      <w:numFmt w:val="bullet"/>
      <w:lvlText w:val=""/>
      <w:lvlJc w:val="left"/>
      <w:pPr>
        <w:ind w:left="378" w:hanging="296"/>
      </w:pPr>
      <w:rPr>
        <w:rFonts w:ascii="Symbol" w:eastAsia="Symbol" w:hAnsi="Symbol" w:cs="Symbol" w:hint="default"/>
        <w:w w:val="100"/>
        <w:sz w:val="18"/>
        <w:szCs w:val="18"/>
      </w:rPr>
    </w:lvl>
    <w:lvl w:ilvl="1" w:tplc="32D0AA24">
      <w:numFmt w:val="bullet"/>
      <w:lvlText w:val="•"/>
      <w:lvlJc w:val="left"/>
      <w:pPr>
        <w:ind w:left="665" w:hanging="296"/>
      </w:pPr>
      <w:rPr>
        <w:rFonts w:hint="default"/>
      </w:rPr>
    </w:lvl>
    <w:lvl w:ilvl="2" w:tplc="BA68AD1E">
      <w:numFmt w:val="bullet"/>
      <w:lvlText w:val="•"/>
      <w:lvlJc w:val="left"/>
      <w:pPr>
        <w:ind w:left="951" w:hanging="296"/>
      </w:pPr>
      <w:rPr>
        <w:rFonts w:hint="default"/>
      </w:rPr>
    </w:lvl>
    <w:lvl w:ilvl="3" w:tplc="F00E047C">
      <w:numFmt w:val="bullet"/>
      <w:lvlText w:val="•"/>
      <w:lvlJc w:val="left"/>
      <w:pPr>
        <w:ind w:left="1237" w:hanging="296"/>
      </w:pPr>
      <w:rPr>
        <w:rFonts w:hint="default"/>
      </w:rPr>
    </w:lvl>
    <w:lvl w:ilvl="4" w:tplc="4A6EBE72">
      <w:numFmt w:val="bullet"/>
      <w:lvlText w:val="•"/>
      <w:lvlJc w:val="left"/>
      <w:pPr>
        <w:ind w:left="1522" w:hanging="296"/>
      </w:pPr>
      <w:rPr>
        <w:rFonts w:hint="default"/>
      </w:rPr>
    </w:lvl>
    <w:lvl w:ilvl="5" w:tplc="B6F0C002">
      <w:numFmt w:val="bullet"/>
      <w:lvlText w:val="•"/>
      <w:lvlJc w:val="left"/>
      <w:pPr>
        <w:ind w:left="1808" w:hanging="296"/>
      </w:pPr>
      <w:rPr>
        <w:rFonts w:hint="default"/>
      </w:rPr>
    </w:lvl>
    <w:lvl w:ilvl="6" w:tplc="B5341BBE">
      <w:numFmt w:val="bullet"/>
      <w:lvlText w:val="•"/>
      <w:lvlJc w:val="left"/>
      <w:pPr>
        <w:ind w:left="2094" w:hanging="296"/>
      </w:pPr>
      <w:rPr>
        <w:rFonts w:hint="default"/>
      </w:rPr>
    </w:lvl>
    <w:lvl w:ilvl="7" w:tplc="896EE07C">
      <w:numFmt w:val="bullet"/>
      <w:lvlText w:val="•"/>
      <w:lvlJc w:val="left"/>
      <w:pPr>
        <w:ind w:left="2379" w:hanging="296"/>
      </w:pPr>
      <w:rPr>
        <w:rFonts w:hint="default"/>
      </w:rPr>
    </w:lvl>
    <w:lvl w:ilvl="8" w:tplc="A5F8B28C">
      <w:numFmt w:val="bullet"/>
      <w:lvlText w:val="•"/>
      <w:lvlJc w:val="left"/>
      <w:pPr>
        <w:ind w:left="2665" w:hanging="296"/>
      </w:pPr>
      <w:rPr>
        <w:rFonts w:hint="default"/>
      </w:rPr>
    </w:lvl>
  </w:abstractNum>
  <w:abstractNum w:abstractNumId="695" w15:restartNumberingAfterBreak="0">
    <w:nsid w:val="2F410684"/>
    <w:multiLevelType w:val="hybridMultilevel"/>
    <w:tmpl w:val="301AC938"/>
    <w:lvl w:ilvl="0" w:tplc="F80A3648">
      <w:numFmt w:val="bullet"/>
      <w:lvlText w:val=""/>
      <w:lvlJc w:val="left"/>
      <w:pPr>
        <w:ind w:left="398" w:hanging="237"/>
      </w:pPr>
      <w:rPr>
        <w:rFonts w:ascii="Symbol" w:eastAsia="Symbol" w:hAnsi="Symbol" w:cs="Symbol" w:hint="default"/>
        <w:w w:val="100"/>
        <w:sz w:val="18"/>
        <w:szCs w:val="18"/>
      </w:rPr>
    </w:lvl>
    <w:lvl w:ilvl="1" w:tplc="DF649F2E">
      <w:numFmt w:val="bullet"/>
      <w:lvlText w:val="•"/>
      <w:lvlJc w:val="left"/>
      <w:pPr>
        <w:ind w:left="638" w:hanging="237"/>
      </w:pPr>
      <w:rPr>
        <w:rFonts w:hint="default"/>
      </w:rPr>
    </w:lvl>
    <w:lvl w:ilvl="2" w:tplc="5966F1BC">
      <w:numFmt w:val="bullet"/>
      <w:lvlText w:val="•"/>
      <w:lvlJc w:val="left"/>
      <w:pPr>
        <w:ind w:left="877" w:hanging="237"/>
      </w:pPr>
      <w:rPr>
        <w:rFonts w:hint="default"/>
      </w:rPr>
    </w:lvl>
    <w:lvl w:ilvl="3" w:tplc="83443AA8">
      <w:numFmt w:val="bullet"/>
      <w:lvlText w:val="•"/>
      <w:lvlJc w:val="left"/>
      <w:pPr>
        <w:ind w:left="1115" w:hanging="237"/>
      </w:pPr>
      <w:rPr>
        <w:rFonts w:hint="default"/>
      </w:rPr>
    </w:lvl>
    <w:lvl w:ilvl="4" w:tplc="A1B08C7A">
      <w:numFmt w:val="bullet"/>
      <w:lvlText w:val="•"/>
      <w:lvlJc w:val="left"/>
      <w:pPr>
        <w:ind w:left="1354" w:hanging="237"/>
      </w:pPr>
      <w:rPr>
        <w:rFonts w:hint="default"/>
      </w:rPr>
    </w:lvl>
    <w:lvl w:ilvl="5" w:tplc="9FD4F24C">
      <w:numFmt w:val="bullet"/>
      <w:lvlText w:val="•"/>
      <w:lvlJc w:val="left"/>
      <w:pPr>
        <w:ind w:left="1592" w:hanging="237"/>
      </w:pPr>
      <w:rPr>
        <w:rFonts w:hint="default"/>
      </w:rPr>
    </w:lvl>
    <w:lvl w:ilvl="6" w:tplc="0F744858">
      <w:numFmt w:val="bullet"/>
      <w:lvlText w:val="•"/>
      <w:lvlJc w:val="left"/>
      <w:pPr>
        <w:ind w:left="1831" w:hanging="237"/>
      </w:pPr>
      <w:rPr>
        <w:rFonts w:hint="default"/>
      </w:rPr>
    </w:lvl>
    <w:lvl w:ilvl="7" w:tplc="ECD08E98">
      <w:numFmt w:val="bullet"/>
      <w:lvlText w:val="•"/>
      <w:lvlJc w:val="left"/>
      <w:pPr>
        <w:ind w:left="2069" w:hanging="237"/>
      </w:pPr>
      <w:rPr>
        <w:rFonts w:hint="default"/>
      </w:rPr>
    </w:lvl>
    <w:lvl w:ilvl="8" w:tplc="0A66418A">
      <w:numFmt w:val="bullet"/>
      <w:lvlText w:val="•"/>
      <w:lvlJc w:val="left"/>
      <w:pPr>
        <w:ind w:left="2308" w:hanging="237"/>
      </w:pPr>
      <w:rPr>
        <w:rFonts w:hint="default"/>
      </w:rPr>
    </w:lvl>
  </w:abstractNum>
  <w:abstractNum w:abstractNumId="696" w15:restartNumberingAfterBreak="0">
    <w:nsid w:val="2F5A4FB0"/>
    <w:multiLevelType w:val="hybridMultilevel"/>
    <w:tmpl w:val="B6D0BF76"/>
    <w:lvl w:ilvl="0" w:tplc="C6F06A36">
      <w:numFmt w:val="bullet"/>
      <w:lvlText w:val=""/>
      <w:lvlJc w:val="left"/>
      <w:pPr>
        <w:ind w:left="322" w:hanging="237"/>
      </w:pPr>
      <w:rPr>
        <w:rFonts w:ascii="Symbol" w:eastAsia="Symbol" w:hAnsi="Symbol" w:cs="Symbol" w:hint="default"/>
        <w:w w:val="100"/>
        <w:sz w:val="18"/>
        <w:szCs w:val="18"/>
      </w:rPr>
    </w:lvl>
    <w:lvl w:ilvl="1" w:tplc="3640A8D8">
      <w:numFmt w:val="bullet"/>
      <w:lvlText w:val="•"/>
      <w:lvlJc w:val="left"/>
      <w:pPr>
        <w:ind w:left="496" w:hanging="237"/>
      </w:pPr>
      <w:rPr>
        <w:rFonts w:hint="default"/>
      </w:rPr>
    </w:lvl>
    <w:lvl w:ilvl="2" w:tplc="075C9624">
      <w:numFmt w:val="bullet"/>
      <w:lvlText w:val="•"/>
      <w:lvlJc w:val="left"/>
      <w:pPr>
        <w:ind w:left="673" w:hanging="237"/>
      </w:pPr>
      <w:rPr>
        <w:rFonts w:hint="default"/>
      </w:rPr>
    </w:lvl>
    <w:lvl w:ilvl="3" w:tplc="46F0EA2E">
      <w:numFmt w:val="bullet"/>
      <w:lvlText w:val="•"/>
      <w:lvlJc w:val="left"/>
      <w:pPr>
        <w:ind w:left="850" w:hanging="237"/>
      </w:pPr>
      <w:rPr>
        <w:rFonts w:hint="default"/>
      </w:rPr>
    </w:lvl>
    <w:lvl w:ilvl="4" w:tplc="8132DE48">
      <w:numFmt w:val="bullet"/>
      <w:lvlText w:val="•"/>
      <w:lvlJc w:val="left"/>
      <w:pPr>
        <w:ind w:left="1027" w:hanging="237"/>
      </w:pPr>
      <w:rPr>
        <w:rFonts w:hint="default"/>
      </w:rPr>
    </w:lvl>
    <w:lvl w:ilvl="5" w:tplc="EE7A7130">
      <w:numFmt w:val="bullet"/>
      <w:lvlText w:val="•"/>
      <w:lvlJc w:val="left"/>
      <w:pPr>
        <w:ind w:left="1204" w:hanging="237"/>
      </w:pPr>
      <w:rPr>
        <w:rFonts w:hint="default"/>
      </w:rPr>
    </w:lvl>
    <w:lvl w:ilvl="6" w:tplc="B44A004C">
      <w:numFmt w:val="bullet"/>
      <w:lvlText w:val="•"/>
      <w:lvlJc w:val="left"/>
      <w:pPr>
        <w:ind w:left="1381" w:hanging="237"/>
      </w:pPr>
      <w:rPr>
        <w:rFonts w:hint="default"/>
      </w:rPr>
    </w:lvl>
    <w:lvl w:ilvl="7" w:tplc="A9941B72">
      <w:numFmt w:val="bullet"/>
      <w:lvlText w:val="•"/>
      <w:lvlJc w:val="left"/>
      <w:pPr>
        <w:ind w:left="1558" w:hanging="237"/>
      </w:pPr>
      <w:rPr>
        <w:rFonts w:hint="default"/>
      </w:rPr>
    </w:lvl>
    <w:lvl w:ilvl="8" w:tplc="418AC5F0">
      <w:numFmt w:val="bullet"/>
      <w:lvlText w:val="•"/>
      <w:lvlJc w:val="left"/>
      <w:pPr>
        <w:ind w:left="1735" w:hanging="237"/>
      </w:pPr>
      <w:rPr>
        <w:rFonts w:hint="default"/>
      </w:rPr>
    </w:lvl>
  </w:abstractNum>
  <w:abstractNum w:abstractNumId="697" w15:restartNumberingAfterBreak="0">
    <w:nsid w:val="2F602B53"/>
    <w:multiLevelType w:val="hybridMultilevel"/>
    <w:tmpl w:val="85CA3DAE"/>
    <w:lvl w:ilvl="0" w:tplc="B9463AA4">
      <w:numFmt w:val="bullet"/>
      <w:lvlText w:val=""/>
      <w:lvlJc w:val="left"/>
      <w:pPr>
        <w:ind w:left="324" w:hanging="237"/>
      </w:pPr>
      <w:rPr>
        <w:rFonts w:ascii="Symbol" w:eastAsia="Symbol" w:hAnsi="Symbol" w:cs="Symbol" w:hint="default"/>
        <w:w w:val="100"/>
        <w:sz w:val="13"/>
        <w:szCs w:val="13"/>
      </w:rPr>
    </w:lvl>
    <w:lvl w:ilvl="1" w:tplc="35D6DF10">
      <w:numFmt w:val="bullet"/>
      <w:lvlText w:val="•"/>
      <w:lvlJc w:val="left"/>
      <w:pPr>
        <w:ind w:left="608" w:hanging="237"/>
      </w:pPr>
      <w:rPr>
        <w:rFonts w:hint="default"/>
      </w:rPr>
    </w:lvl>
    <w:lvl w:ilvl="2" w:tplc="F0685794">
      <w:numFmt w:val="bullet"/>
      <w:lvlText w:val="•"/>
      <w:lvlJc w:val="left"/>
      <w:pPr>
        <w:ind w:left="897" w:hanging="237"/>
      </w:pPr>
      <w:rPr>
        <w:rFonts w:hint="default"/>
      </w:rPr>
    </w:lvl>
    <w:lvl w:ilvl="3" w:tplc="3DA8E7B2">
      <w:numFmt w:val="bullet"/>
      <w:lvlText w:val="•"/>
      <w:lvlJc w:val="left"/>
      <w:pPr>
        <w:ind w:left="1186" w:hanging="237"/>
      </w:pPr>
      <w:rPr>
        <w:rFonts w:hint="default"/>
      </w:rPr>
    </w:lvl>
    <w:lvl w:ilvl="4" w:tplc="2C066156">
      <w:numFmt w:val="bullet"/>
      <w:lvlText w:val="•"/>
      <w:lvlJc w:val="left"/>
      <w:pPr>
        <w:ind w:left="1475" w:hanging="237"/>
      </w:pPr>
      <w:rPr>
        <w:rFonts w:hint="default"/>
      </w:rPr>
    </w:lvl>
    <w:lvl w:ilvl="5" w:tplc="A9AC97C0">
      <w:numFmt w:val="bullet"/>
      <w:lvlText w:val="•"/>
      <w:lvlJc w:val="left"/>
      <w:pPr>
        <w:ind w:left="1764" w:hanging="237"/>
      </w:pPr>
      <w:rPr>
        <w:rFonts w:hint="default"/>
      </w:rPr>
    </w:lvl>
    <w:lvl w:ilvl="6" w:tplc="3AD68320">
      <w:numFmt w:val="bullet"/>
      <w:lvlText w:val="•"/>
      <w:lvlJc w:val="left"/>
      <w:pPr>
        <w:ind w:left="2053" w:hanging="237"/>
      </w:pPr>
      <w:rPr>
        <w:rFonts w:hint="default"/>
      </w:rPr>
    </w:lvl>
    <w:lvl w:ilvl="7" w:tplc="C0B42D32">
      <w:numFmt w:val="bullet"/>
      <w:lvlText w:val="•"/>
      <w:lvlJc w:val="left"/>
      <w:pPr>
        <w:ind w:left="2342" w:hanging="237"/>
      </w:pPr>
      <w:rPr>
        <w:rFonts w:hint="default"/>
      </w:rPr>
    </w:lvl>
    <w:lvl w:ilvl="8" w:tplc="1B363A7E">
      <w:numFmt w:val="bullet"/>
      <w:lvlText w:val="•"/>
      <w:lvlJc w:val="left"/>
      <w:pPr>
        <w:ind w:left="2631" w:hanging="237"/>
      </w:pPr>
      <w:rPr>
        <w:rFonts w:hint="default"/>
      </w:rPr>
    </w:lvl>
  </w:abstractNum>
  <w:abstractNum w:abstractNumId="698" w15:restartNumberingAfterBreak="0">
    <w:nsid w:val="2F866BCB"/>
    <w:multiLevelType w:val="hybridMultilevel"/>
    <w:tmpl w:val="3950F9F2"/>
    <w:lvl w:ilvl="0" w:tplc="722A2884">
      <w:numFmt w:val="bullet"/>
      <w:lvlText w:val=""/>
      <w:lvlJc w:val="left"/>
      <w:pPr>
        <w:ind w:left="322" w:hanging="237"/>
      </w:pPr>
      <w:rPr>
        <w:rFonts w:ascii="Symbol" w:eastAsia="Symbol" w:hAnsi="Symbol" w:cs="Symbol" w:hint="default"/>
        <w:w w:val="100"/>
        <w:sz w:val="18"/>
        <w:szCs w:val="18"/>
      </w:rPr>
    </w:lvl>
    <w:lvl w:ilvl="1" w:tplc="D8D88BD8">
      <w:numFmt w:val="bullet"/>
      <w:lvlText w:val="•"/>
      <w:lvlJc w:val="left"/>
      <w:pPr>
        <w:ind w:left="628" w:hanging="237"/>
      </w:pPr>
      <w:rPr>
        <w:rFonts w:hint="default"/>
      </w:rPr>
    </w:lvl>
    <w:lvl w:ilvl="2" w:tplc="607833B8">
      <w:numFmt w:val="bullet"/>
      <w:lvlText w:val="•"/>
      <w:lvlJc w:val="left"/>
      <w:pPr>
        <w:ind w:left="937" w:hanging="237"/>
      </w:pPr>
      <w:rPr>
        <w:rFonts w:hint="default"/>
      </w:rPr>
    </w:lvl>
    <w:lvl w:ilvl="3" w:tplc="A64ADB1A">
      <w:numFmt w:val="bullet"/>
      <w:lvlText w:val="•"/>
      <w:lvlJc w:val="left"/>
      <w:pPr>
        <w:ind w:left="1246" w:hanging="237"/>
      </w:pPr>
      <w:rPr>
        <w:rFonts w:hint="default"/>
      </w:rPr>
    </w:lvl>
    <w:lvl w:ilvl="4" w:tplc="1B560B68">
      <w:numFmt w:val="bullet"/>
      <w:lvlText w:val="•"/>
      <w:lvlJc w:val="left"/>
      <w:pPr>
        <w:ind w:left="1554" w:hanging="237"/>
      </w:pPr>
      <w:rPr>
        <w:rFonts w:hint="default"/>
      </w:rPr>
    </w:lvl>
    <w:lvl w:ilvl="5" w:tplc="E808F920">
      <w:numFmt w:val="bullet"/>
      <w:lvlText w:val="•"/>
      <w:lvlJc w:val="left"/>
      <w:pPr>
        <w:ind w:left="1863" w:hanging="237"/>
      </w:pPr>
      <w:rPr>
        <w:rFonts w:hint="default"/>
      </w:rPr>
    </w:lvl>
    <w:lvl w:ilvl="6" w:tplc="D1040314">
      <w:numFmt w:val="bullet"/>
      <w:lvlText w:val="•"/>
      <w:lvlJc w:val="left"/>
      <w:pPr>
        <w:ind w:left="2172" w:hanging="237"/>
      </w:pPr>
      <w:rPr>
        <w:rFonts w:hint="default"/>
      </w:rPr>
    </w:lvl>
    <w:lvl w:ilvl="7" w:tplc="5B9E28F8">
      <w:numFmt w:val="bullet"/>
      <w:lvlText w:val="•"/>
      <w:lvlJc w:val="left"/>
      <w:pPr>
        <w:ind w:left="2480" w:hanging="237"/>
      </w:pPr>
      <w:rPr>
        <w:rFonts w:hint="default"/>
      </w:rPr>
    </w:lvl>
    <w:lvl w:ilvl="8" w:tplc="2AEA9DA2">
      <w:numFmt w:val="bullet"/>
      <w:lvlText w:val="•"/>
      <w:lvlJc w:val="left"/>
      <w:pPr>
        <w:ind w:left="2789" w:hanging="237"/>
      </w:pPr>
      <w:rPr>
        <w:rFonts w:hint="default"/>
      </w:rPr>
    </w:lvl>
  </w:abstractNum>
  <w:abstractNum w:abstractNumId="699" w15:restartNumberingAfterBreak="0">
    <w:nsid w:val="2FA91B6A"/>
    <w:multiLevelType w:val="hybridMultilevel"/>
    <w:tmpl w:val="EC4CD81A"/>
    <w:lvl w:ilvl="0" w:tplc="0732545C">
      <w:numFmt w:val="bullet"/>
      <w:lvlText w:val="-"/>
      <w:lvlJc w:val="left"/>
      <w:pPr>
        <w:ind w:left="201" w:hanging="762"/>
      </w:pPr>
      <w:rPr>
        <w:rFonts w:ascii="Times New Roman" w:eastAsia="Times New Roman" w:hAnsi="Times New Roman" w:cs="Times New Roman" w:hint="default"/>
        <w:w w:val="100"/>
        <w:sz w:val="18"/>
        <w:szCs w:val="18"/>
      </w:rPr>
    </w:lvl>
    <w:lvl w:ilvl="1" w:tplc="E1DEC212">
      <w:numFmt w:val="bullet"/>
      <w:lvlText w:val="•"/>
      <w:lvlJc w:val="left"/>
      <w:pPr>
        <w:ind w:left="467" w:hanging="762"/>
      </w:pPr>
      <w:rPr>
        <w:rFonts w:hint="default"/>
      </w:rPr>
    </w:lvl>
    <w:lvl w:ilvl="2" w:tplc="D63A1976">
      <w:numFmt w:val="bullet"/>
      <w:lvlText w:val="•"/>
      <w:lvlJc w:val="left"/>
      <w:pPr>
        <w:ind w:left="735" w:hanging="762"/>
      </w:pPr>
      <w:rPr>
        <w:rFonts w:hint="default"/>
      </w:rPr>
    </w:lvl>
    <w:lvl w:ilvl="3" w:tplc="2B8AA468">
      <w:numFmt w:val="bullet"/>
      <w:lvlText w:val="•"/>
      <w:lvlJc w:val="left"/>
      <w:pPr>
        <w:ind w:left="1003" w:hanging="762"/>
      </w:pPr>
      <w:rPr>
        <w:rFonts w:hint="default"/>
      </w:rPr>
    </w:lvl>
    <w:lvl w:ilvl="4" w:tplc="A6F0F336">
      <w:numFmt w:val="bullet"/>
      <w:lvlText w:val="•"/>
      <w:lvlJc w:val="left"/>
      <w:pPr>
        <w:ind w:left="1271" w:hanging="762"/>
      </w:pPr>
      <w:rPr>
        <w:rFonts w:hint="default"/>
      </w:rPr>
    </w:lvl>
    <w:lvl w:ilvl="5" w:tplc="F3AA5C6A">
      <w:numFmt w:val="bullet"/>
      <w:lvlText w:val="•"/>
      <w:lvlJc w:val="left"/>
      <w:pPr>
        <w:ind w:left="1539" w:hanging="762"/>
      </w:pPr>
      <w:rPr>
        <w:rFonts w:hint="default"/>
      </w:rPr>
    </w:lvl>
    <w:lvl w:ilvl="6" w:tplc="E8E8C07A">
      <w:numFmt w:val="bullet"/>
      <w:lvlText w:val="•"/>
      <w:lvlJc w:val="left"/>
      <w:pPr>
        <w:ind w:left="1807" w:hanging="762"/>
      </w:pPr>
      <w:rPr>
        <w:rFonts w:hint="default"/>
      </w:rPr>
    </w:lvl>
    <w:lvl w:ilvl="7" w:tplc="AD88CA9C">
      <w:numFmt w:val="bullet"/>
      <w:lvlText w:val="•"/>
      <w:lvlJc w:val="left"/>
      <w:pPr>
        <w:ind w:left="2075" w:hanging="762"/>
      </w:pPr>
      <w:rPr>
        <w:rFonts w:hint="default"/>
      </w:rPr>
    </w:lvl>
    <w:lvl w:ilvl="8" w:tplc="43FEF4F6">
      <w:numFmt w:val="bullet"/>
      <w:lvlText w:val="•"/>
      <w:lvlJc w:val="left"/>
      <w:pPr>
        <w:ind w:left="2343" w:hanging="762"/>
      </w:pPr>
      <w:rPr>
        <w:rFonts w:hint="default"/>
      </w:rPr>
    </w:lvl>
  </w:abstractNum>
  <w:abstractNum w:abstractNumId="700" w15:restartNumberingAfterBreak="0">
    <w:nsid w:val="2FCA028F"/>
    <w:multiLevelType w:val="hybridMultilevel"/>
    <w:tmpl w:val="972C0CA2"/>
    <w:lvl w:ilvl="0" w:tplc="1CE8465A">
      <w:numFmt w:val="bullet"/>
      <w:lvlText w:val=""/>
      <w:lvlJc w:val="left"/>
      <w:pPr>
        <w:ind w:left="203" w:hanging="180"/>
      </w:pPr>
      <w:rPr>
        <w:rFonts w:ascii="Symbol" w:eastAsia="Symbol" w:hAnsi="Symbol" w:cs="Symbol" w:hint="default"/>
        <w:w w:val="100"/>
        <w:sz w:val="18"/>
        <w:szCs w:val="18"/>
      </w:rPr>
    </w:lvl>
    <w:lvl w:ilvl="1" w:tplc="5F0A9402">
      <w:numFmt w:val="bullet"/>
      <w:lvlText w:val="•"/>
      <w:lvlJc w:val="left"/>
      <w:pPr>
        <w:ind w:left="445" w:hanging="180"/>
      </w:pPr>
      <w:rPr>
        <w:rFonts w:hint="default"/>
      </w:rPr>
    </w:lvl>
    <w:lvl w:ilvl="2" w:tplc="8E2A4D6E">
      <w:numFmt w:val="bullet"/>
      <w:lvlText w:val="•"/>
      <w:lvlJc w:val="left"/>
      <w:pPr>
        <w:ind w:left="690" w:hanging="180"/>
      </w:pPr>
      <w:rPr>
        <w:rFonts w:hint="default"/>
      </w:rPr>
    </w:lvl>
    <w:lvl w:ilvl="3" w:tplc="CE36939C">
      <w:numFmt w:val="bullet"/>
      <w:lvlText w:val="•"/>
      <w:lvlJc w:val="left"/>
      <w:pPr>
        <w:ind w:left="935" w:hanging="180"/>
      </w:pPr>
      <w:rPr>
        <w:rFonts w:hint="default"/>
      </w:rPr>
    </w:lvl>
    <w:lvl w:ilvl="4" w:tplc="34D8ABE4">
      <w:numFmt w:val="bullet"/>
      <w:lvlText w:val="•"/>
      <w:lvlJc w:val="left"/>
      <w:pPr>
        <w:ind w:left="1180" w:hanging="180"/>
      </w:pPr>
      <w:rPr>
        <w:rFonts w:hint="default"/>
      </w:rPr>
    </w:lvl>
    <w:lvl w:ilvl="5" w:tplc="F63E5C4A">
      <w:numFmt w:val="bullet"/>
      <w:lvlText w:val="•"/>
      <w:lvlJc w:val="left"/>
      <w:pPr>
        <w:ind w:left="1425" w:hanging="180"/>
      </w:pPr>
      <w:rPr>
        <w:rFonts w:hint="default"/>
      </w:rPr>
    </w:lvl>
    <w:lvl w:ilvl="6" w:tplc="EDC077EC">
      <w:numFmt w:val="bullet"/>
      <w:lvlText w:val="•"/>
      <w:lvlJc w:val="left"/>
      <w:pPr>
        <w:ind w:left="1670" w:hanging="180"/>
      </w:pPr>
      <w:rPr>
        <w:rFonts w:hint="default"/>
      </w:rPr>
    </w:lvl>
    <w:lvl w:ilvl="7" w:tplc="1C761C24">
      <w:numFmt w:val="bullet"/>
      <w:lvlText w:val="•"/>
      <w:lvlJc w:val="left"/>
      <w:pPr>
        <w:ind w:left="1915" w:hanging="180"/>
      </w:pPr>
      <w:rPr>
        <w:rFonts w:hint="default"/>
      </w:rPr>
    </w:lvl>
    <w:lvl w:ilvl="8" w:tplc="E3B886B6">
      <w:numFmt w:val="bullet"/>
      <w:lvlText w:val="•"/>
      <w:lvlJc w:val="left"/>
      <w:pPr>
        <w:ind w:left="2160" w:hanging="180"/>
      </w:pPr>
      <w:rPr>
        <w:rFonts w:hint="default"/>
      </w:rPr>
    </w:lvl>
  </w:abstractNum>
  <w:abstractNum w:abstractNumId="701" w15:restartNumberingAfterBreak="0">
    <w:nsid w:val="2FCE25B6"/>
    <w:multiLevelType w:val="hybridMultilevel"/>
    <w:tmpl w:val="C22E0736"/>
    <w:lvl w:ilvl="0" w:tplc="07B05EEE">
      <w:numFmt w:val="bullet"/>
      <w:lvlText w:val=""/>
      <w:lvlJc w:val="left"/>
      <w:pPr>
        <w:ind w:left="376" w:hanging="296"/>
      </w:pPr>
      <w:rPr>
        <w:rFonts w:ascii="Symbol" w:eastAsia="Symbol" w:hAnsi="Symbol" w:cs="Symbol" w:hint="default"/>
        <w:w w:val="100"/>
        <w:sz w:val="18"/>
        <w:szCs w:val="18"/>
      </w:rPr>
    </w:lvl>
    <w:lvl w:ilvl="1" w:tplc="5FAE1ACE">
      <w:numFmt w:val="bullet"/>
      <w:lvlText w:val="•"/>
      <w:lvlJc w:val="left"/>
      <w:pPr>
        <w:ind w:left="647" w:hanging="296"/>
      </w:pPr>
      <w:rPr>
        <w:rFonts w:hint="default"/>
      </w:rPr>
    </w:lvl>
    <w:lvl w:ilvl="2" w:tplc="C3CE6BF2">
      <w:numFmt w:val="bullet"/>
      <w:lvlText w:val="•"/>
      <w:lvlJc w:val="left"/>
      <w:pPr>
        <w:ind w:left="915" w:hanging="296"/>
      </w:pPr>
      <w:rPr>
        <w:rFonts w:hint="default"/>
      </w:rPr>
    </w:lvl>
    <w:lvl w:ilvl="3" w:tplc="893EACC6">
      <w:numFmt w:val="bullet"/>
      <w:lvlText w:val="•"/>
      <w:lvlJc w:val="left"/>
      <w:pPr>
        <w:ind w:left="1183" w:hanging="296"/>
      </w:pPr>
      <w:rPr>
        <w:rFonts w:hint="default"/>
      </w:rPr>
    </w:lvl>
    <w:lvl w:ilvl="4" w:tplc="D8A4B7B4">
      <w:numFmt w:val="bullet"/>
      <w:lvlText w:val="•"/>
      <w:lvlJc w:val="left"/>
      <w:pPr>
        <w:ind w:left="1451" w:hanging="296"/>
      </w:pPr>
      <w:rPr>
        <w:rFonts w:hint="default"/>
      </w:rPr>
    </w:lvl>
    <w:lvl w:ilvl="5" w:tplc="E8CEC482">
      <w:numFmt w:val="bullet"/>
      <w:lvlText w:val="•"/>
      <w:lvlJc w:val="left"/>
      <w:pPr>
        <w:ind w:left="1719" w:hanging="296"/>
      </w:pPr>
      <w:rPr>
        <w:rFonts w:hint="default"/>
      </w:rPr>
    </w:lvl>
    <w:lvl w:ilvl="6" w:tplc="319C771A">
      <w:numFmt w:val="bullet"/>
      <w:lvlText w:val="•"/>
      <w:lvlJc w:val="left"/>
      <w:pPr>
        <w:ind w:left="1987" w:hanging="296"/>
      </w:pPr>
      <w:rPr>
        <w:rFonts w:hint="default"/>
      </w:rPr>
    </w:lvl>
    <w:lvl w:ilvl="7" w:tplc="817C011A">
      <w:numFmt w:val="bullet"/>
      <w:lvlText w:val="•"/>
      <w:lvlJc w:val="left"/>
      <w:pPr>
        <w:ind w:left="2255" w:hanging="296"/>
      </w:pPr>
      <w:rPr>
        <w:rFonts w:hint="default"/>
      </w:rPr>
    </w:lvl>
    <w:lvl w:ilvl="8" w:tplc="8EE8F446">
      <w:numFmt w:val="bullet"/>
      <w:lvlText w:val="•"/>
      <w:lvlJc w:val="left"/>
      <w:pPr>
        <w:ind w:left="2523" w:hanging="296"/>
      </w:pPr>
      <w:rPr>
        <w:rFonts w:hint="default"/>
      </w:rPr>
    </w:lvl>
  </w:abstractNum>
  <w:abstractNum w:abstractNumId="702" w15:restartNumberingAfterBreak="0">
    <w:nsid w:val="2FD24ABB"/>
    <w:multiLevelType w:val="hybridMultilevel"/>
    <w:tmpl w:val="7804B818"/>
    <w:lvl w:ilvl="0" w:tplc="0486D92E">
      <w:numFmt w:val="bullet"/>
      <w:lvlText w:val=""/>
      <w:lvlJc w:val="left"/>
      <w:pPr>
        <w:ind w:left="323" w:hanging="237"/>
      </w:pPr>
      <w:rPr>
        <w:rFonts w:ascii="Symbol" w:eastAsia="Symbol" w:hAnsi="Symbol" w:cs="Symbol" w:hint="default"/>
        <w:w w:val="100"/>
        <w:sz w:val="18"/>
        <w:szCs w:val="18"/>
      </w:rPr>
    </w:lvl>
    <w:lvl w:ilvl="1" w:tplc="70C8012A">
      <w:numFmt w:val="bullet"/>
      <w:lvlText w:val="•"/>
      <w:lvlJc w:val="left"/>
      <w:pPr>
        <w:ind w:left="566" w:hanging="237"/>
      </w:pPr>
      <w:rPr>
        <w:rFonts w:hint="default"/>
      </w:rPr>
    </w:lvl>
    <w:lvl w:ilvl="2" w:tplc="ED8CA8EA">
      <w:numFmt w:val="bullet"/>
      <w:lvlText w:val="•"/>
      <w:lvlJc w:val="left"/>
      <w:pPr>
        <w:ind w:left="813" w:hanging="237"/>
      </w:pPr>
      <w:rPr>
        <w:rFonts w:hint="default"/>
      </w:rPr>
    </w:lvl>
    <w:lvl w:ilvl="3" w:tplc="9D1E16B4">
      <w:numFmt w:val="bullet"/>
      <w:lvlText w:val="•"/>
      <w:lvlJc w:val="left"/>
      <w:pPr>
        <w:ind w:left="1059" w:hanging="237"/>
      </w:pPr>
      <w:rPr>
        <w:rFonts w:hint="default"/>
      </w:rPr>
    </w:lvl>
    <w:lvl w:ilvl="4" w:tplc="6B2E51FA">
      <w:numFmt w:val="bullet"/>
      <w:lvlText w:val="•"/>
      <w:lvlJc w:val="left"/>
      <w:pPr>
        <w:ind w:left="1306" w:hanging="237"/>
      </w:pPr>
      <w:rPr>
        <w:rFonts w:hint="default"/>
      </w:rPr>
    </w:lvl>
    <w:lvl w:ilvl="5" w:tplc="73B6AB9C">
      <w:numFmt w:val="bullet"/>
      <w:lvlText w:val="•"/>
      <w:lvlJc w:val="left"/>
      <w:pPr>
        <w:ind w:left="1552" w:hanging="237"/>
      </w:pPr>
      <w:rPr>
        <w:rFonts w:hint="default"/>
      </w:rPr>
    </w:lvl>
    <w:lvl w:ilvl="6" w:tplc="0E0645B4">
      <w:numFmt w:val="bullet"/>
      <w:lvlText w:val="•"/>
      <w:lvlJc w:val="left"/>
      <w:pPr>
        <w:ind w:left="1799" w:hanging="237"/>
      </w:pPr>
      <w:rPr>
        <w:rFonts w:hint="default"/>
      </w:rPr>
    </w:lvl>
    <w:lvl w:ilvl="7" w:tplc="80608A3C">
      <w:numFmt w:val="bullet"/>
      <w:lvlText w:val="•"/>
      <w:lvlJc w:val="left"/>
      <w:pPr>
        <w:ind w:left="2045" w:hanging="237"/>
      </w:pPr>
      <w:rPr>
        <w:rFonts w:hint="default"/>
      </w:rPr>
    </w:lvl>
    <w:lvl w:ilvl="8" w:tplc="97343D02">
      <w:numFmt w:val="bullet"/>
      <w:lvlText w:val="•"/>
      <w:lvlJc w:val="left"/>
      <w:pPr>
        <w:ind w:left="2292" w:hanging="237"/>
      </w:pPr>
      <w:rPr>
        <w:rFonts w:hint="default"/>
      </w:rPr>
    </w:lvl>
  </w:abstractNum>
  <w:abstractNum w:abstractNumId="703" w15:restartNumberingAfterBreak="0">
    <w:nsid w:val="2FFA3794"/>
    <w:multiLevelType w:val="hybridMultilevel"/>
    <w:tmpl w:val="C412666A"/>
    <w:lvl w:ilvl="0" w:tplc="6254AF28">
      <w:numFmt w:val="bullet"/>
      <w:lvlText w:val=""/>
      <w:lvlJc w:val="left"/>
      <w:pPr>
        <w:ind w:left="322" w:hanging="237"/>
      </w:pPr>
      <w:rPr>
        <w:rFonts w:ascii="Symbol" w:eastAsia="Symbol" w:hAnsi="Symbol" w:cs="Symbol" w:hint="default"/>
        <w:w w:val="100"/>
        <w:sz w:val="18"/>
        <w:szCs w:val="18"/>
      </w:rPr>
    </w:lvl>
    <w:lvl w:ilvl="1" w:tplc="2F089C40">
      <w:numFmt w:val="bullet"/>
      <w:lvlText w:val="•"/>
      <w:lvlJc w:val="left"/>
      <w:pPr>
        <w:ind w:left="601" w:hanging="237"/>
      </w:pPr>
      <w:rPr>
        <w:rFonts w:hint="default"/>
      </w:rPr>
    </w:lvl>
    <w:lvl w:ilvl="2" w:tplc="C35664A0">
      <w:numFmt w:val="bullet"/>
      <w:lvlText w:val="•"/>
      <w:lvlJc w:val="left"/>
      <w:pPr>
        <w:ind w:left="883" w:hanging="237"/>
      </w:pPr>
      <w:rPr>
        <w:rFonts w:hint="default"/>
      </w:rPr>
    </w:lvl>
    <w:lvl w:ilvl="3" w:tplc="E000FC70">
      <w:numFmt w:val="bullet"/>
      <w:lvlText w:val="•"/>
      <w:lvlJc w:val="left"/>
      <w:pPr>
        <w:ind w:left="1165" w:hanging="237"/>
      </w:pPr>
      <w:rPr>
        <w:rFonts w:hint="default"/>
      </w:rPr>
    </w:lvl>
    <w:lvl w:ilvl="4" w:tplc="E4726ECE">
      <w:numFmt w:val="bullet"/>
      <w:lvlText w:val="•"/>
      <w:lvlJc w:val="left"/>
      <w:pPr>
        <w:ind w:left="1446" w:hanging="237"/>
      </w:pPr>
      <w:rPr>
        <w:rFonts w:hint="default"/>
      </w:rPr>
    </w:lvl>
    <w:lvl w:ilvl="5" w:tplc="5C0A67B6">
      <w:numFmt w:val="bullet"/>
      <w:lvlText w:val="•"/>
      <w:lvlJc w:val="left"/>
      <w:pPr>
        <w:ind w:left="1728" w:hanging="237"/>
      </w:pPr>
      <w:rPr>
        <w:rFonts w:hint="default"/>
      </w:rPr>
    </w:lvl>
    <w:lvl w:ilvl="6" w:tplc="45AC63BC">
      <w:numFmt w:val="bullet"/>
      <w:lvlText w:val="•"/>
      <w:lvlJc w:val="left"/>
      <w:pPr>
        <w:ind w:left="2010" w:hanging="237"/>
      </w:pPr>
      <w:rPr>
        <w:rFonts w:hint="default"/>
      </w:rPr>
    </w:lvl>
    <w:lvl w:ilvl="7" w:tplc="9DCAB644">
      <w:numFmt w:val="bullet"/>
      <w:lvlText w:val="•"/>
      <w:lvlJc w:val="left"/>
      <w:pPr>
        <w:ind w:left="2291" w:hanging="237"/>
      </w:pPr>
      <w:rPr>
        <w:rFonts w:hint="default"/>
      </w:rPr>
    </w:lvl>
    <w:lvl w:ilvl="8" w:tplc="EEAA7782">
      <w:numFmt w:val="bullet"/>
      <w:lvlText w:val="•"/>
      <w:lvlJc w:val="left"/>
      <w:pPr>
        <w:ind w:left="2573" w:hanging="237"/>
      </w:pPr>
      <w:rPr>
        <w:rFonts w:hint="default"/>
      </w:rPr>
    </w:lvl>
  </w:abstractNum>
  <w:abstractNum w:abstractNumId="704" w15:restartNumberingAfterBreak="0">
    <w:nsid w:val="300325D7"/>
    <w:multiLevelType w:val="hybridMultilevel"/>
    <w:tmpl w:val="E6060770"/>
    <w:lvl w:ilvl="0" w:tplc="C95677C0">
      <w:numFmt w:val="bullet"/>
      <w:lvlText w:val=""/>
      <w:lvlJc w:val="left"/>
      <w:pPr>
        <w:ind w:left="322" w:hanging="237"/>
      </w:pPr>
      <w:rPr>
        <w:rFonts w:ascii="Symbol" w:eastAsia="Symbol" w:hAnsi="Symbol" w:cs="Symbol" w:hint="default"/>
        <w:w w:val="100"/>
        <w:sz w:val="18"/>
        <w:szCs w:val="18"/>
      </w:rPr>
    </w:lvl>
    <w:lvl w:ilvl="1" w:tplc="65503C8E">
      <w:numFmt w:val="bullet"/>
      <w:lvlText w:val="•"/>
      <w:lvlJc w:val="left"/>
      <w:pPr>
        <w:ind w:left="601" w:hanging="237"/>
      </w:pPr>
      <w:rPr>
        <w:rFonts w:hint="default"/>
      </w:rPr>
    </w:lvl>
    <w:lvl w:ilvl="2" w:tplc="A064BC04">
      <w:numFmt w:val="bullet"/>
      <w:lvlText w:val="•"/>
      <w:lvlJc w:val="left"/>
      <w:pPr>
        <w:ind w:left="883" w:hanging="237"/>
      </w:pPr>
      <w:rPr>
        <w:rFonts w:hint="default"/>
      </w:rPr>
    </w:lvl>
    <w:lvl w:ilvl="3" w:tplc="5FF4797E">
      <w:numFmt w:val="bullet"/>
      <w:lvlText w:val="•"/>
      <w:lvlJc w:val="left"/>
      <w:pPr>
        <w:ind w:left="1165" w:hanging="237"/>
      </w:pPr>
      <w:rPr>
        <w:rFonts w:hint="default"/>
      </w:rPr>
    </w:lvl>
    <w:lvl w:ilvl="4" w:tplc="55BA353E">
      <w:numFmt w:val="bullet"/>
      <w:lvlText w:val="•"/>
      <w:lvlJc w:val="left"/>
      <w:pPr>
        <w:ind w:left="1446" w:hanging="237"/>
      </w:pPr>
      <w:rPr>
        <w:rFonts w:hint="default"/>
      </w:rPr>
    </w:lvl>
    <w:lvl w:ilvl="5" w:tplc="EBBC117E">
      <w:numFmt w:val="bullet"/>
      <w:lvlText w:val="•"/>
      <w:lvlJc w:val="left"/>
      <w:pPr>
        <w:ind w:left="1728" w:hanging="237"/>
      </w:pPr>
      <w:rPr>
        <w:rFonts w:hint="default"/>
      </w:rPr>
    </w:lvl>
    <w:lvl w:ilvl="6" w:tplc="7A4AF5E2">
      <w:numFmt w:val="bullet"/>
      <w:lvlText w:val="•"/>
      <w:lvlJc w:val="left"/>
      <w:pPr>
        <w:ind w:left="2010" w:hanging="237"/>
      </w:pPr>
      <w:rPr>
        <w:rFonts w:hint="default"/>
      </w:rPr>
    </w:lvl>
    <w:lvl w:ilvl="7" w:tplc="8A6CC8EC">
      <w:numFmt w:val="bullet"/>
      <w:lvlText w:val="•"/>
      <w:lvlJc w:val="left"/>
      <w:pPr>
        <w:ind w:left="2291" w:hanging="237"/>
      </w:pPr>
      <w:rPr>
        <w:rFonts w:hint="default"/>
      </w:rPr>
    </w:lvl>
    <w:lvl w:ilvl="8" w:tplc="B30C5260">
      <w:numFmt w:val="bullet"/>
      <w:lvlText w:val="•"/>
      <w:lvlJc w:val="left"/>
      <w:pPr>
        <w:ind w:left="2573" w:hanging="237"/>
      </w:pPr>
      <w:rPr>
        <w:rFonts w:hint="default"/>
      </w:rPr>
    </w:lvl>
  </w:abstractNum>
  <w:abstractNum w:abstractNumId="705" w15:restartNumberingAfterBreak="0">
    <w:nsid w:val="303A53CC"/>
    <w:multiLevelType w:val="hybridMultilevel"/>
    <w:tmpl w:val="110EA27A"/>
    <w:lvl w:ilvl="0" w:tplc="B332F252">
      <w:numFmt w:val="bullet"/>
      <w:lvlText w:val=""/>
      <w:lvlJc w:val="left"/>
      <w:pPr>
        <w:ind w:left="323" w:hanging="237"/>
      </w:pPr>
      <w:rPr>
        <w:rFonts w:hint="default"/>
        <w:w w:val="100"/>
      </w:rPr>
    </w:lvl>
    <w:lvl w:ilvl="1" w:tplc="FC641CA8">
      <w:numFmt w:val="bullet"/>
      <w:lvlText w:val="•"/>
      <w:lvlJc w:val="left"/>
      <w:pPr>
        <w:ind w:left="500" w:hanging="237"/>
      </w:pPr>
      <w:rPr>
        <w:rFonts w:hint="default"/>
      </w:rPr>
    </w:lvl>
    <w:lvl w:ilvl="2" w:tplc="A2A8ABF0">
      <w:numFmt w:val="bullet"/>
      <w:lvlText w:val="•"/>
      <w:lvlJc w:val="left"/>
      <w:pPr>
        <w:ind w:left="600" w:hanging="237"/>
      </w:pPr>
      <w:rPr>
        <w:rFonts w:hint="default"/>
      </w:rPr>
    </w:lvl>
    <w:lvl w:ilvl="3" w:tplc="8E1AFBA0">
      <w:numFmt w:val="bullet"/>
      <w:lvlText w:val="•"/>
      <w:lvlJc w:val="left"/>
      <w:pPr>
        <w:ind w:left="878" w:hanging="237"/>
      </w:pPr>
      <w:rPr>
        <w:rFonts w:hint="default"/>
      </w:rPr>
    </w:lvl>
    <w:lvl w:ilvl="4" w:tplc="F1E22B60">
      <w:numFmt w:val="bullet"/>
      <w:lvlText w:val="•"/>
      <w:lvlJc w:val="left"/>
      <w:pPr>
        <w:ind w:left="1157" w:hanging="237"/>
      </w:pPr>
      <w:rPr>
        <w:rFonts w:hint="default"/>
      </w:rPr>
    </w:lvl>
    <w:lvl w:ilvl="5" w:tplc="679AE232">
      <w:numFmt w:val="bullet"/>
      <w:lvlText w:val="•"/>
      <w:lvlJc w:val="left"/>
      <w:pPr>
        <w:ind w:left="1436" w:hanging="237"/>
      </w:pPr>
      <w:rPr>
        <w:rFonts w:hint="default"/>
      </w:rPr>
    </w:lvl>
    <w:lvl w:ilvl="6" w:tplc="3BF22210">
      <w:numFmt w:val="bullet"/>
      <w:lvlText w:val="•"/>
      <w:lvlJc w:val="left"/>
      <w:pPr>
        <w:ind w:left="1715" w:hanging="237"/>
      </w:pPr>
      <w:rPr>
        <w:rFonts w:hint="default"/>
      </w:rPr>
    </w:lvl>
    <w:lvl w:ilvl="7" w:tplc="0F5A51BC">
      <w:numFmt w:val="bullet"/>
      <w:lvlText w:val="•"/>
      <w:lvlJc w:val="left"/>
      <w:pPr>
        <w:ind w:left="1994" w:hanging="237"/>
      </w:pPr>
      <w:rPr>
        <w:rFonts w:hint="default"/>
      </w:rPr>
    </w:lvl>
    <w:lvl w:ilvl="8" w:tplc="2848DDD8">
      <w:numFmt w:val="bullet"/>
      <w:lvlText w:val="•"/>
      <w:lvlJc w:val="left"/>
      <w:pPr>
        <w:ind w:left="2273" w:hanging="237"/>
      </w:pPr>
      <w:rPr>
        <w:rFonts w:hint="default"/>
      </w:rPr>
    </w:lvl>
  </w:abstractNum>
  <w:abstractNum w:abstractNumId="706" w15:restartNumberingAfterBreak="0">
    <w:nsid w:val="303E7A5D"/>
    <w:multiLevelType w:val="hybridMultilevel"/>
    <w:tmpl w:val="282C65AC"/>
    <w:lvl w:ilvl="0" w:tplc="F364FA72">
      <w:numFmt w:val="bullet"/>
      <w:lvlText w:val=""/>
      <w:lvlJc w:val="left"/>
      <w:pPr>
        <w:ind w:left="383" w:hanging="296"/>
      </w:pPr>
      <w:rPr>
        <w:rFonts w:ascii="Symbol" w:eastAsia="Symbol" w:hAnsi="Symbol" w:cs="Symbol" w:hint="default"/>
        <w:w w:val="100"/>
        <w:sz w:val="18"/>
        <w:szCs w:val="18"/>
      </w:rPr>
    </w:lvl>
    <w:lvl w:ilvl="1" w:tplc="95C0956C">
      <w:numFmt w:val="bullet"/>
      <w:lvlText w:val="•"/>
      <w:lvlJc w:val="left"/>
      <w:pPr>
        <w:ind w:left="669" w:hanging="296"/>
      </w:pPr>
      <w:rPr>
        <w:rFonts w:hint="default"/>
      </w:rPr>
    </w:lvl>
    <w:lvl w:ilvl="2" w:tplc="D968FD94">
      <w:numFmt w:val="bullet"/>
      <w:lvlText w:val="•"/>
      <w:lvlJc w:val="left"/>
      <w:pPr>
        <w:ind w:left="958" w:hanging="296"/>
      </w:pPr>
      <w:rPr>
        <w:rFonts w:hint="default"/>
      </w:rPr>
    </w:lvl>
    <w:lvl w:ilvl="3" w:tplc="B7D6FE16">
      <w:numFmt w:val="bullet"/>
      <w:lvlText w:val="•"/>
      <w:lvlJc w:val="left"/>
      <w:pPr>
        <w:ind w:left="1248" w:hanging="296"/>
      </w:pPr>
      <w:rPr>
        <w:rFonts w:hint="default"/>
      </w:rPr>
    </w:lvl>
    <w:lvl w:ilvl="4" w:tplc="5DE20528">
      <w:numFmt w:val="bullet"/>
      <w:lvlText w:val="•"/>
      <w:lvlJc w:val="left"/>
      <w:pPr>
        <w:ind w:left="1537" w:hanging="296"/>
      </w:pPr>
      <w:rPr>
        <w:rFonts w:hint="default"/>
      </w:rPr>
    </w:lvl>
    <w:lvl w:ilvl="5" w:tplc="1F10F5FA">
      <w:numFmt w:val="bullet"/>
      <w:lvlText w:val="•"/>
      <w:lvlJc w:val="left"/>
      <w:pPr>
        <w:ind w:left="1827" w:hanging="296"/>
      </w:pPr>
      <w:rPr>
        <w:rFonts w:hint="default"/>
      </w:rPr>
    </w:lvl>
    <w:lvl w:ilvl="6" w:tplc="28FEF842">
      <w:numFmt w:val="bullet"/>
      <w:lvlText w:val="•"/>
      <w:lvlJc w:val="left"/>
      <w:pPr>
        <w:ind w:left="2116" w:hanging="296"/>
      </w:pPr>
      <w:rPr>
        <w:rFonts w:hint="default"/>
      </w:rPr>
    </w:lvl>
    <w:lvl w:ilvl="7" w:tplc="83E8EE4A">
      <w:numFmt w:val="bullet"/>
      <w:lvlText w:val="•"/>
      <w:lvlJc w:val="left"/>
      <w:pPr>
        <w:ind w:left="2405" w:hanging="296"/>
      </w:pPr>
      <w:rPr>
        <w:rFonts w:hint="default"/>
      </w:rPr>
    </w:lvl>
    <w:lvl w:ilvl="8" w:tplc="3BB26D76">
      <w:numFmt w:val="bullet"/>
      <w:lvlText w:val="•"/>
      <w:lvlJc w:val="left"/>
      <w:pPr>
        <w:ind w:left="2695" w:hanging="296"/>
      </w:pPr>
      <w:rPr>
        <w:rFonts w:hint="default"/>
      </w:rPr>
    </w:lvl>
  </w:abstractNum>
  <w:abstractNum w:abstractNumId="707" w15:restartNumberingAfterBreak="0">
    <w:nsid w:val="30445386"/>
    <w:multiLevelType w:val="hybridMultilevel"/>
    <w:tmpl w:val="12024030"/>
    <w:lvl w:ilvl="0" w:tplc="CFA2378E">
      <w:numFmt w:val="bullet"/>
      <w:lvlText w:val=""/>
      <w:lvlJc w:val="left"/>
      <w:pPr>
        <w:ind w:left="322" w:hanging="237"/>
      </w:pPr>
      <w:rPr>
        <w:rFonts w:ascii="Symbol" w:eastAsia="Symbol" w:hAnsi="Symbol" w:cs="Symbol" w:hint="default"/>
        <w:w w:val="100"/>
        <w:sz w:val="18"/>
        <w:szCs w:val="18"/>
      </w:rPr>
    </w:lvl>
    <w:lvl w:ilvl="1" w:tplc="CF54512C">
      <w:numFmt w:val="bullet"/>
      <w:lvlText w:val="•"/>
      <w:lvlJc w:val="left"/>
      <w:pPr>
        <w:ind w:left="496" w:hanging="237"/>
      </w:pPr>
      <w:rPr>
        <w:rFonts w:hint="default"/>
      </w:rPr>
    </w:lvl>
    <w:lvl w:ilvl="2" w:tplc="6A468CB0">
      <w:numFmt w:val="bullet"/>
      <w:lvlText w:val="•"/>
      <w:lvlJc w:val="left"/>
      <w:pPr>
        <w:ind w:left="673" w:hanging="237"/>
      </w:pPr>
      <w:rPr>
        <w:rFonts w:hint="default"/>
      </w:rPr>
    </w:lvl>
    <w:lvl w:ilvl="3" w:tplc="E64A649A">
      <w:numFmt w:val="bullet"/>
      <w:lvlText w:val="•"/>
      <w:lvlJc w:val="left"/>
      <w:pPr>
        <w:ind w:left="850" w:hanging="237"/>
      </w:pPr>
      <w:rPr>
        <w:rFonts w:hint="default"/>
      </w:rPr>
    </w:lvl>
    <w:lvl w:ilvl="4" w:tplc="0436F424">
      <w:numFmt w:val="bullet"/>
      <w:lvlText w:val="•"/>
      <w:lvlJc w:val="left"/>
      <w:pPr>
        <w:ind w:left="1027" w:hanging="237"/>
      </w:pPr>
      <w:rPr>
        <w:rFonts w:hint="default"/>
      </w:rPr>
    </w:lvl>
    <w:lvl w:ilvl="5" w:tplc="CFFEF870">
      <w:numFmt w:val="bullet"/>
      <w:lvlText w:val="•"/>
      <w:lvlJc w:val="left"/>
      <w:pPr>
        <w:ind w:left="1204" w:hanging="237"/>
      </w:pPr>
      <w:rPr>
        <w:rFonts w:hint="default"/>
      </w:rPr>
    </w:lvl>
    <w:lvl w:ilvl="6" w:tplc="A080DEE6">
      <w:numFmt w:val="bullet"/>
      <w:lvlText w:val="•"/>
      <w:lvlJc w:val="left"/>
      <w:pPr>
        <w:ind w:left="1381" w:hanging="237"/>
      </w:pPr>
      <w:rPr>
        <w:rFonts w:hint="default"/>
      </w:rPr>
    </w:lvl>
    <w:lvl w:ilvl="7" w:tplc="BA3AD92E">
      <w:numFmt w:val="bullet"/>
      <w:lvlText w:val="•"/>
      <w:lvlJc w:val="left"/>
      <w:pPr>
        <w:ind w:left="1558" w:hanging="237"/>
      </w:pPr>
      <w:rPr>
        <w:rFonts w:hint="default"/>
      </w:rPr>
    </w:lvl>
    <w:lvl w:ilvl="8" w:tplc="61D22820">
      <w:numFmt w:val="bullet"/>
      <w:lvlText w:val="•"/>
      <w:lvlJc w:val="left"/>
      <w:pPr>
        <w:ind w:left="1735" w:hanging="237"/>
      </w:pPr>
      <w:rPr>
        <w:rFonts w:hint="default"/>
      </w:rPr>
    </w:lvl>
  </w:abstractNum>
  <w:abstractNum w:abstractNumId="708" w15:restartNumberingAfterBreak="0">
    <w:nsid w:val="30545008"/>
    <w:multiLevelType w:val="hybridMultilevel"/>
    <w:tmpl w:val="1D187B4C"/>
    <w:lvl w:ilvl="0" w:tplc="71AE7890">
      <w:numFmt w:val="bullet"/>
      <w:lvlText w:val=""/>
      <w:lvlJc w:val="left"/>
      <w:pPr>
        <w:ind w:left="322" w:hanging="237"/>
      </w:pPr>
      <w:rPr>
        <w:rFonts w:ascii="Symbol" w:eastAsia="Symbol" w:hAnsi="Symbol" w:cs="Symbol" w:hint="default"/>
        <w:w w:val="100"/>
        <w:sz w:val="18"/>
        <w:szCs w:val="18"/>
      </w:rPr>
    </w:lvl>
    <w:lvl w:ilvl="1" w:tplc="A3744CC4">
      <w:numFmt w:val="bullet"/>
      <w:lvlText w:val="•"/>
      <w:lvlJc w:val="left"/>
      <w:pPr>
        <w:ind w:left="587" w:hanging="237"/>
      </w:pPr>
      <w:rPr>
        <w:rFonts w:hint="default"/>
      </w:rPr>
    </w:lvl>
    <w:lvl w:ilvl="2" w:tplc="6B144DA0">
      <w:numFmt w:val="bullet"/>
      <w:lvlText w:val="•"/>
      <w:lvlJc w:val="left"/>
      <w:pPr>
        <w:ind w:left="855" w:hanging="237"/>
      </w:pPr>
      <w:rPr>
        <w:rFonts w:hint="default"/>
      </w:rPr>
    </w:lvl>
    <w:lvl w:ilvl="3" w:tplc="866202C0">
      <w:numFmt w:val="bullet"/>
      <w:lvlText w:val="•"/>
      <w:lvlJc w:val="left"/>
      <w:pPr>
        <w:ind w:left="1123" w:hanging="237"/>
      </w:pPr>
      <w:rPr>
        <w:rFonts w:hint="default"/>
      </w:rPr>
    </w:lvl>
    <w:lvl w:ilvl="4" w:tplc="ED349272">
      <w:numFmt w:val="bullet"/>
      <w:lvlText w:val="•"/>
      <w:lvlJc w:val="left"/>
      <w:pPr>
        <w:ind w:left="1391" w:hanging="237"/>
      </w:pPr>
      <w:rPr>
        <w:rFonts w:hint="default"/>
      </w:rPr>
    </w:lvl>
    <w:lvl w:ilvl="5" w:tplc="BD2E1E5E">
      <w:numFmt w:val="bullet"/>
      <w:lvlText w:val="•"/>
      <w:lvlJc w:val="left"/>
      <w:pPr>
        <w:ind w:left="1659" w:hanging="237"/>
      </w:pPr>
      <w:rPr>
        <w:rFonts w:hint="default"/>
      </w:rPr>
    </w:lvl>
    <w:lvl w:ilvl="6" w:tplc="72FCC510">
      <w:numFmt w:val="bullet"/>
      <w:lvlText w:val="•"/>
      <w:lvlJc w:val="left"/>
      <w:pPr>
        <w:ind w:left="1926" w:hanging="237"/>
      </w:pPr>
      <w:rPr>
        <w:rFonts w:hint="default"/>
      </w:rPr>
    </w:lvl>
    <w:lvl w:ilvl="7" w:tplc="7F52FED2">
      <w:numFmt w:val="bullet"/>
      <w:lvlText w:val="•"/>
      <w:lvlJc w:val="left"/>
      <w:pPr>
        <w:ind w:left="2194" w:hanging="237"/>
      </w:pPr>
      <w:rPr>
        <w:rFonts w:hint="default"/>
      </w:rPr>
    </w:lvl>
    <w:lvl w:ilvl="8" w:tplc="7A58265A">
      <w:numFmt w:val="bullet"/>
      <w:lvlText w:val="•"/>
      <w:lvlJc w:val="left"/>
      <w:pPr>
        <w:ind w:left="2462" w:hanging="237"/>
      </w:pPr>
      <w:rPr>
        <w:rFonts w:hint="default"/>
      </w:rPr>
    </w:lvl>
  </w:abstractNum>
  <w:abstractNum w:abstractNumId="709" w15:restartNumberingAfterBreak="0">
    <w:nsid w:val="30561854"/>
    <w:multiLevelType w:val="hybridMultilevel"/>
    <w:tmpl w:val="F84C0F02"/>
    <w:lvl w:ilvl="0" w:tplc="3F0AD2AE">
      <w:numFmt w:val="bullet"/>
      <w:lvlText w:val=""/>
      <w:lvlJc w:val="left"/>
      <w:pPr>
        <w:ind w:left="324" w:hanging="237"/>
      </w:pPr>
      <w:rPr>
        <w:rFonts w:ascii="Symbol" w:eastAsia="Symbol" w:hAnsi="Symbol" w:cs="Symbol" w:hint="default"/>
        <w:w w:val="100"/>
        <w:sz w:val="18"/>
        <w:szCs w:val="18"/>
      </w:rPr>
    </w:lvl>
    <w:lvl w:ilvl="1" w:tplc="06F07C3C">
      <w:numFmt w:val="bullet"/>
      <w:lvlText w:val="•"/>
      <w:lvlJc w:val="left"/>
      <w:pPr>
        <w:ind w:left="543" w:hanging="237"/>
      </w:pPr>
      <w:rPr>
        <w:rFonts w:hint="default"/>
      </w:rPr>
    </w:lvl>
    <w:lvl w:ilvl="2" w:tplc="AA9A841E">
      <w:numFmt w:val="bullet"/>
      <w:lvlText w:val="•"/>
      <w:lvlJc w:val="left"/>
      <w:pPr>
        <w:ind w:left="766" w:hanging="237"/>
      </w:pPr>
      <w:rPr>
        <w:rFonts w:hint="default"/>
      </w:rPr>
    </w:lvl>
    <w:lvl w:ilvl="3" w:tplc="0A42CD90">
      <w:numFmt w:val="bullet"/>
      <w:lvlText w:val="•"/>
      <w:lvlJc w:val="left"/>
      <w:pPr>
        <w:ind w:left="989" w:hanging="237"/>
      </w:pPr>
      <w:rPr>
        <w:rFonts w:hint="default"/>
      </w:rPr>
    </w:lvl>
    <w:lvl w:ilvl="4" w:tplc="9440FC1E">
      <w:numFmt w:val="bullet"/>
      <w:lvlText w:val="•"/>
      <w:lvlJc w:val="left"/>
      <w:pPr>
        <w:ind w:left="1213" w:hanging="237"/>
      </w:pPr>
      <w:rPr>
        <w:rFonts w:hint="default"/>
      </w:rPr>
    </w:lvl>
    <w:lvl w:ilvl="5" w:tplc="CDF6E1FC">
      <w:numFmt w:val="bullet"/>
      <w:lvlText w:val="•"/>
      <w:lvlJc w:val="left"/>
      <w:pPr>
        <w:ind w:left="1436" w:hanging="237"/>
      </w:pPr>
      <w:rPr>
        <w:rFonts w:hint="default"/>
      </w:rPr>
    </w:lvl>
    <w:lvl w:ilvl="6" w:tplc="41302B04">
      <w:numFmt w:val="bullet"/>
      <w:lvlText w:val="•"/>
      <w:lvlJc w:val="left"/>
      <w:pPr>
        <w:ind w:left="1659" w:hanging="237"/>
      </w:pPr>
      <w:rPr>
        <w:rFonts w:hint="default"/>
      </w:rPr>
    </w:lvl>
    <w:lvl w:ilvl="7" w:tplc="BEE6EF60">
      <w:numFmt w:val="bullet"/>
      <w:lvlText w:val="•"/>
      <w:lvlJc w:val="left"/>
      <w:pPr>
        <w:ind w:left="1883" w:hanging="237"/>
      </w:pPr>
      <w:rPr>
        <w:rFonts w:hint="default"/>
      </w:rPr>
    </w:lvl>
    <w:lvl w:ilvl="8" w:tplc="CC86C182">
      <w:numFmt w:val="bullet"/>
      <w:lvlText w:val="•"/>
      <w:lvlJc w:val="left"/>
      <w:pPr>
        <w:ind w:left="2106" w:hanging="237"/>
      </w:pPr>
      <w:rPr>
        <w:rFonts w:hint="default"/>
      </w:rPr>
    </w:lvl>
  </w:abstractNum>
  <w:abstractNum w:abstractNumId="710" w15:restartNumberingAfterBreak="0">
    <w:nsid w:val="305D1741"/>
    <w:multiLevelType w:val="hybridMultilevel"/>
    <w:tmpl w:val="B80E81C6"/>
    <w:lvl w:ilvl="0" w:tplc="315E5C62">
      <w:numFmt w:val="bullet"/>
      <w:lvlText w:val=""/>
      <w:lvlJc w:val="left"/>
      <w:pPr>
        <w:ind w:left="322" w:hanging="237"/>
      </w:pPr>
      <w:rPr>
        <w:rFonts w:ascii="Symbol" w:eastAsia="Symbol" w:hAnsi="Symbol" w:cs="Symbol" w:hint="default"/>
        <w:w w:val="100"/>
        <w:sz w:val="18"/>
        <w:szCs w:val="18"/>
      </w:rPr>
    </w:lvl>
    <w:lvl w:ilvl="1" w:tplc="7AD6D04A">
      <w:numFmt w:val="bullet"/>
      <w:lvlText w:val="•"/>
      <w:lvlJc w:val="left"/>
      <w:pPr>
        <w:ind w:left="521" w:hanging="237"/>
      </w:pPr>
      <w:rPr>
        <w:rFonts w:hint="default"/>
      </w:rPr>
    </w:lvl>
    <w:lvl w:ilvl="2" w:tplc="3508CA4A">
      <w:numFmt w:val="bullet"/>
      <w:lvlText w:val="•"/>
      <w:lvlJc w:val="left"/>
      <w:pPr>
        <w:ind w:left="723" w:hanging="237"/>
      </w:pPr>
      <w:rPr>
        <w:rFonts w:hint="default"/>
      </w:rPr>
    </w:lvl>
    <w:lvl w:ilvl="3" w:tplc="EBEC607C">
      <w:numFmt w:val="bullet"/>
      <w:lvlText w:val="•"/>
      <w:lvlJc w:val="left"/>
      <w:pPr>
        <w:ind w:left="924" w:hanging="237"/>
      </w:pPr>
      <w:rPr>
        <w:rFonts w:hint="default"/>
      </w:rPr>
    </w:lvl>
    <w:lvl w:ilvl="4" w:tplc="F874126C">
      <w:numFmt w:val="bullet"/>
      <w:lvlText w:val="•"/>
      <w:lvlJc w:val="left"/>
      <w:pPr>
        <w:ind w:left="1126" w:hanging="237"/>
      </w:pPr>
      <w:rPr>
        <w:rFonts w:hint="default"/>
      </w:rPr>
    </w:lvl>
    <w:lvl w:ilvl="5" w:tplc="36BACA96">
      <w:numFmt w:val="bullet"/>
      <w:lvlText w:val="•"/>
      <w:lvlJc w:val="left"/>
      <w:pPr>
        <w:ind w:left="1327" w:hanging="237"/>
      </w:pPr>
      <w:rPr>
        <w:rFonts w:hint="default"/>
      </w:rPr>
    </w:lvl>
    <w:lvl w:ilvl="6" w:tplc="5BA2EBE0">
      <w:numFmt w:val="bullet"/>
      <w:lvlText w:val="•"/>
      <w:lvlJc w:val="left"/>
      <w:pPr>
        <w:ind w:left="1529" w:hanging="237"/>
      </w:pPr>
      <w:rPr>
        <w:rFonts w:hint="default"/>
      </w:rPr>
    </w:lvl>
    <w:lvl w:ilvl="7" w:tplc="B64C030C">
      <w:numFmt w:val="bullet"/>
      <w:lvlText w:val="•"/>
      <w:lvlJc w:val="left"/>
      <w:pPr>
        <w:ind w:left="1730" w:hanging="237"/>
      </w:pPr>
      <w:rPr>
        <w:rFonts w:hint="default"/>
      </w:rPr>
    </w:lvl>
    <w:lvl w:ilvl="8" w:tplc="453C8682">
      <w:numFmt w:val="bullet"/>
      <w:lvlText w:val="•"/>
      <w:lvlJc w:val="left"/>
      <w:pPr>
        <w:ind w:left="1932" w:hanging="237"/>
      </w:pPr>
      <w:rPr>
        <w:rFonts w:hint="default"/>
      </w:rPr>
    </w:lvl>
  </w:abstractNum>
  <w:abstractNum w:abstractNumId="711" w15:restartNumberingAfterBreak="0">
    <w:nsid w:val="30672730"/>
    <w:multiLevelType w:val="hybridMultilevel"/>
    <w:tmpl w:val="279ACCDA"/>
    <w:lvl w:ilvl="0" w:tplc="5D1437A8">
      <w:numFmt w:val="bullet"/>
      <w:lvlText w:val=""/>
      <w:lvlJc w:val="left"/>
      <w:pPr>
        <w:ind w:left="324" w:hanging="237"/>
      </w:pPr>
      <w:rPr>
        <w:rFonts w:ascii="Symbol" w:eastAsia="Symbol" w:hAnsi="Symbol" w:cs="Symbol" w:hint="default"/>
        <w:w w:val="100"/>
        <w:sz w:val="18"/>
        <w:szCs w:val="18"/>
      </w:rPr>
    </w:lvl>
    <w:lvl w:ilvl="1" w:tplc="AA94593A">
      <w:numFmt w:val="bullet"/>
      <w:lvlText w:val="•"/>
      <w:lvlJc w:val="left"/>
      <w:pPr>
        <w:ind w:left="543" w:hanging="237"/>
      </w:pPr>
      <w:rPr>
        <w:rFonts w:hint="default"/>
      </w:rPr>
    </w:lvl>
    <w:lvl w:ilvl="2" w:tplc="7346C1E0">
      <w:numFmt w:val="bullet"/>
      <w:lvlText w:val="•"/>
      <w:lvlJc w:val="left"/>
      <w:pPr>
        <w:ind w:left="766" w:hanging="237"/>
      </w:pPr>
      <w:rPr>
        <w:rFonts w:hint="default"/>
      </w:rPr>
    </w:lvl>
    <w:lvl w:ilvl="3" w:tplc="52CA5FBA">
      <w:numFmt w:val="bullet"/>
      <w:lvlText w:val="•"/>
      <w:lvlJc w:val="left"/>
      <w:pPr>
        <w:ind w:left="989" w:hanging="237"/>
      </w:pPr>
      <w:rPr>
        <w:rFonts w:hint="default"/>
      </w:rPr>
    </w:lvl>
    <w:lvl w:ilvl="4" w:tplc="C63472F6">
      <w:numFmt w:val="bullet"/>
      <w:lvlText w:val="•"/>
      <w:lvlJc w:val="left"/>
      <w:pPr>
        <w:ind w:left="1213" w:hanging="237"/>
      </w:pPr>
      <w:rPr>
        <w:rFonts w:hint="default"/>
      </w:rPr>
    </w:lvl>
    <w:lvl w:ilvl="5" w:tplc="C3ECB8B4">
      <w:numFmt w:val="bullet"/>
      <w:lvlText w:val="•"/>
      <w:lvlJc w:val="left"/>
      <w:pPr>
        <w:ind w:left="1436" w:hanging="237"/>
      </w:pPr>
      <w:rPr>
        <w:rFonts w:hint="default"/>
      </w:rPr>
    </w:lvl>
    <w:lvl w:ilvl="6" w:tplc="512A4B32">
      <w:numFmt w:val="bullet"/>
      <w:lvlText w:val="•"/>
      <w:lvlJc w:val="left"/>
      <w:pPr>
        <w:ind w:left="1659" w:hanging="237"/>
      </w:pPr>
      <w:rPr>
        <w:rFonts w:hint="default"/>
      </w:rPr>
    </w:lvl>
    <w:lvl w:ilvl="7" w:tplc="5434A5F6">
      <w:numFmt w:val="bullet"/>
      <w:lvlText w:val="•"/>
      <w:lvlJc w:val="left"/>
      <w:pPr>
        <w:ind w:left="1883" w:hanging="237"/>
      </w:pPr>
      <w:rPr>
        <w:rFonts w:hint="default"/>
      </w:rPr>
    </w:lvl>
    <w:lvl w:ilvl="8" w:tplc="6BBEF4DE">
      <w:numFmt w:val="bullet"/>
      <w:lvlText w:val="•"/>
      <w:lvlJc w:val="left"/>
      <w:pPr>
        <w:ind w:left="2106" w:hanging="237"/>
      </w:pPr>
      <w:rPr>
        <w:rFonts w:hint="default"/>
      </w:rPr>
    </w:lvl>
  </w:abstractNum>
  <w:abstractNum w:abstractNumId="712" w15:restartNumberingAfterBreak="0">
    <w:nsid w:val="307243A0"/>
    <w:multiLevelType w:val="hybridMultilevel"/>
    <w:tmpl w:val="3676C140"/>
    <w:lvl w:ilvl="0" w:tplc="5D3421CC">
      <w:numFmt w:val="bullet"/>
      <w:lvlText w:val=""/>
      <w:lvlJc w:val="left"/>
      <w:pPr>
        <w:ind w:left="395" w:hanging="296"/>
      </w:pPr>
      <w:rPr>
        <w:rFonts w:ascii="Symbol" w:eastAsia="Symbol" w:hAnsi="Symbol" w:cs="Symbol" w:hint="default"/>
        <w:w w:val="100"/>
        <w:sz w:val="18"/>
        <w:szCs w:val="18"/>
      </w:rPr>
    </w:lvl>
    <w:lvl w:ilvl="1" w:tplc="D122A590">
      <w:numFmt w:val="bullet"/>
      <w:lvlText w:val="•"/>
      <w:lvlJc w:val="left"/>
      <w:pPr>
        <w:ind w:left="659" w:hanging="296"/>
      </w:pPr>
      <w:rPr>
        <w:rFonts w:hint="default"/>
      </w:rPr>
    </w:lvl>
    <w:lvl w:ilvl="2" w:tplc="2D1AB4C0">
      <w:numFmt w:val="bullet"/>
      <w:lvlText w:val="•"/>
      <w:lvlJc w:val="left"/>
      <w:pPr>
        <w:ind w:left="919" w:hanging="296"/>
      </w:pPr>
      <w:rPr>
        <w:rFonts w:hint="default"/>
      </w:rPr>
    </w:lvl>
    <w:lvl w:ilvl="3" w:tplc="C8282C2E">
      <w:numFmt w:val="bullet"/>
      <w:lvlText w:val="•"/>
      <w:lvlJc w:val="left"/>
      <w:pPr>
        <w:ind w:left="1179" w:hanging="296"/>
      </w:pPr>
      <w:rPr>
        <w:rFonts w:hint="default"/>
      </w:rPr>
    </w:lvl>
    <w:lvl w:ilvl="4" w:tplc="4B5A45EC">
      <w:numFmt w:val="bullet"/>
      <w:lvlText w:val="•"/>
      <w:lvlJc w:val="left"/>
      <w:pPr>
        <w:ind w:left="1439" w:hanging="296"/>
      </w:pPr>
      <w:rPr>
        <w:rFonts w:hint="default"/>
      </w:rPr>
    </w:lvl>
    <w:lvl w:ilvl="5" w:tplc="E06E7250">
      <w:numFmt w:val="bullet"/>
      <w:lvlText w:val="•"/>
      <w:lvlJc w:val="left"/>
      <w:pPr>
        <w:ind w:left="1699" w:hanging="296"/>
      </w:pPr>
      <w:rPr>
        <w:rFonts w:hint="default"/>
      </w:rPr>
    </w:lvl>
    <w:lvl w:ilvl="6" w:tplc="D15A0D42">
      <w:numFmt w:val="bullet"/>
      <w:lvlText w:val="•"/>
      <w:lvlJc w:val="left"/>
      <w:pPr>
        <w:ind w:left="1958" w:hanging="296"/>
      </w:pPr>
      <w:rPr>
        <w:rFonts w:hint="default"/>
      </w:rPr>
    </w:lvl>
    <w:lvl w:ilvl="7" w:tplc="E662F0FC">
      <w:numFmt w:val="bullet"/>
      <w:lvlText w:val="•"/>
      <w:lvlJc w:val="left"/>
      <w:pPr>
        <w:ind w:left="2218" w:hanging="296"/>
      </w:pPr>
      <w:rPr>
        <w:rFonts w:hint="default"/>
      </w:rPr>
    </w:lvl>
    <w:lvl w:ilvl="8" w:tplc="91FC0CB6">
      <w:numFmt w:val="bullet"/>
      <w:lvlText w:val="•"/>
      <w:lvlJc w:val="left"/>
      <w:pPr>
        <w:ind w:left="2478" w:hanging="296"/>
      </w:pPr>
      <w:rPr>
        <w:rFonts w:hint="default"/>
      </w:rPr>
    </w:lvl>
  </w:abstractNum>
  <w:abstractNum w:abstractNumId="713" w15:restartNumberingAfterBreak="0">
    <w:nsid w:val="307C4769"/>
    <w:multiLevelType w:val="hybridMultilevel"/>
    <w:tmpl w:val="90AA4B0C"/>
    <w:lvl w:ilvl="0" w:tplc="9A006C8A">
      <w:numFmt w:val="bullet"/>
      <w:lvlText w:val=""/>
      <w:lvlJc w:val="left"/>
      <w:pPr>
        <w:ind w:left="323" w:hanging="237"/>
      </w:pPr>
      <w:rPr>
        <w:rFonts w:ascii="Symbol" w:eastAsia="Symbol" w:hAnsi="Symbol" w:cs="Symbol" w:hint="default"/>
        <w:w w:val="100"/>
        <w:sz w:val="18"/>
        <w:szCs w:val="18"/>
      </w:rPr>
    </w:lvl>
    <w:lvl w:ilvl="1" w:tplc="7F9E3FE6">
      <w:numFmt w:val="bullet"/>
      <w:lvlText w:val="•"/>
      <w:lvlJc w:val="left"/>
      <w:pPr>
        <w:ind w:left="601" w:hanging="237"/>
      </w:pPr>
      <w:rPr>
        <w:rFonts w:hint="default"/>
      </w:rPr>
    </w:lvl>
    <w:lvl w:ilvl="2" w:tplc="A55AF140">
      <w:numFmt w:val="bullet"/>
      <w:lvlText w:val="•"/>
      <w:lvlJc w:val="left"/>
      <w:pPr>
        <w:ind w:left="883" w:hanging="237"/>
      </w:pPr>
      <w:rPr>
        <w:rFonts w:hint="default"/>
      </w:rPr>
    </w:lvl>
    <w:lvl w:ilvl="3" w:tplc="AD807534">
      <w:numFmt w:val="bullet"/>
      <w:lvlText w:val="•"/>
      <w:lvlJc w:val="left"/>
      <w:pPr>
        <w:ind w:left="1165" w:hanging="237"/>
      </w:pPr>
      <w:rPr>
        <w:rFonts w:hint="default"/>
      </w:rPr>
    </w:lvl>
    <w:lvl w:ilvl="4" w:tplc="B92EC004">
      <w:numFmt w:val="bullet"/>
      <w:lvlText w:val="•"/>
      <w:lvlJc w:val="left"/>
      <w:pPr>
        <w:ind w:left="1446" w:hanging="237"/>
      </w:pPr>
      <w:rPr>
        <w:rFonts w:hint="default"/>
      </w:rPr>
    </w:lvl>
    <w:lvl w:ilvl="5" w:tplc="F1F60C34">
      <w:numFmt w:val="bullet"/>
      <w:lvlText w:val="•"/>
      <w:lvlJc w:val="left"/>
      <w:pPr>
        <w:ind w:left="1728" w:hanging="237"/>
      </w:pPr>
      <w:rPr>
        <w:rFonts w:hint="default"/>
      </w:rPr>
    </w:lvl>
    <w:lvl w:ilvl="6" w:tplc="A420E550">
      <w:numFmt w:val="bullet"/>
      <w:lvlText w:val="•"/>
      <w:lvlJc w:val="left"/>
      <w:pPr>
        <w:ind w:left="2010" w:hanging="237"/>
      </w:pPr>
      <w:rPr>
        <w:rFonts w:hint="default"/>
      </w:rPr>
    </w:lvl>
    <w:lvl w:ilvl="7" w:tplc="E1983CE2">
      <w:numFmt w:val="bullet"/>
      <w:lvlText w:val="•"/>
      <w:lvlJc w:val="left"/>
      <w:pPr>
        <w:ind w:left="2291" w:hanging="237"/>
      </w:pPr>
      <w:rPr>
        <w:rFonts w:hint="default"/>
      </w:rPr>
    </w:lvl>
    <w:lvl w:ilvl="8" w:tplc="0C06C856">
      <w:numFmt w:val="bullet"/>
      <w:lvlText w:val="•"/>
      <w:lvlJc w:val="left"/>
      <w:pPr>
        <w:ind w:left="2573" w:hanging="237"/>
      </w:pPr>
      <w:rPr>
        <w:rFonts w:hint="default"/>
      </w:rPr>
    </w:lvl>
  </w:abstractNum>
  <w:abstractNum w:abstractNumId="714" w15:restartNumberingAfterBreak="0">
    <w:nsid w:val="308938D8"/>
    <w:multiLevelType w:val="hybridMultilevel"/>
    <w:tmpl w:val="D47AE52C"/>
    <w:lvl w:ilvl="0" w:tplc="4F1AFD1C">
      <w:numFmt w:val="bullet"/>
      <w:lvlText w:val=""/>
      <w:lvlJc w:val="left"/>
      <w:pPr>
        <w:ind w:left="676" w:hanging="296"/>
      </w:pPr>
      <w:rPr>
        <w:rFonts w:ascii="Symbol" w:eastAsia="Symbol" w:hAnsi="Symbol" w:cs="Symbol" w:hint="default"/>
        <w:w w:val="100"/>
        <w:sz w:val="18"/>
        <w:szCs w:val="18"/>
      </w:rPr>
    </w:lvl>
    <w:lvl w:ilvl="1" w:tplc="BE5430C8">
      <w:numFmt w:val="bullet"/>
      <w:lvlText w:val="•"/>
      <w:lvlJc w:val="left"/>
      <w:pPr>
        <w:ind w:left="898" w:hanging="296"/>
      </w:pPr>
      <w:rPr>
        <w:rFonts w:hint="default"/>
      </w:rPr>
    </w:lvl>
    <w:lvl w:ilvl="2" w:tplc="E7C03758">
      <w:numFmt w:val="bullet"/>
      <w:lvlText w:val="•"/>
      <w:lvlJc w:val="left"/>
      <w:pPr>
        <w:ind w:left="1116" w:hanging="296"/>
      </w:pPr>
      <w:rPr>
        <w:rFonts w:hint="default"/>
      </w:rPr>
    </w:lvl>
    <w:lvl w:ilvl="3" w:tplc="AA2AA640">
      <w:numFmt w:val="bullet"/>
      <w:lvlText w:val="•"/>
      <w:lvlJc w:val="left"/>
      <w:pPr>
        <w:ind w:left="1335" w:hanging="296"/>
      </w:pPr>
      <w:rPr>
        <w:rFonts w:hint="default"/>
      </w:rPr>
    </w:lvl>
    <w:lvl w:ilvl="4" w:tplc="530C7CCA">
      <w:numFmt w:val="bullet"/>
      <w:lvlText w:val="•"/>
      <w:lvlJc w:val="left"/>
      <w:pPr>
        <w:ind w:left="1553" w:hanging="296"/>
      </w:pPr>
      <w:rPr>
        <w:rFonts w:hint="default"/>
      </w:rPr>
    </w:lvl>
    <w:lvl w:ilvl="5" w:tplc="B6DEF540">
      <w:numFmt w:val="bullet"/>
      <w:lvlText w:val="•"/>
      <w:lvlJc w:val="left"/>
      <w:pPr>
        <w:ind w:left="1772" w:hanging="296"/>
      </w:pPr>
      <w:rPr>
        <w:rFonts w:hint="default"/>
      </w:rPr>
    </w:lvl>
    <w:lvl w:ilvl="6" w:tplc="4AA88AB6">
      <w:numFmt w:val="bullet"/>
      <w:lvlText w:val="•"/>
      <w:lvlJc w:val="left"/>
      <w:pPr>
        <w:ind w:left="1990" w:hanging="296"/>
      </w:pPr>
      <w:rPr>
        <w:rFonts w:hint="default"/>
      </w:rPr>
    </w:lvl>
    <w:lvl w:ilvl="7" w:tplc="D6B690BA">
      <w:numFmt w:val="bullet"/>
      <w:lvlText w:val="•"/>
      <w:lvlJc w:val="left"/>
      <w:pPr>
        <w:ind w:left="2208" w:hanging="296"/>
      </w:pPr>
      <w:rPr>
        <w:rFonts w:hint="default"/>
      </w:rPr>
    </w:lvl>
    <w:lvl w:ilvl="8" w:tplc="BB9004F8">
      <w:numFmt w:val="bullet"/>
      <w:lvlText w:val="•"/>
      <w:lvlJc w:val="left"/>
      <w:pPr>
        <w:ind w:left="2427" w:hanging="296"/>
      </w:pPr>
      <w:rPr>
        <w:rFonts w:hint="default"/>
      </w:rPr>
    </w:lvl>
  </w:abstractNum>
  <w:abstractNum w:abstractNumId="715" w15:restartNumberingAfterBreak="0">
    <w:nsid w:val="30933B6C"/>
    <w:multiLevelType w:val="hybridMultilevel"/>
    <w:tmpl w:val="C1E297FA"/>
    <w:lvl w:ilvl="0" w:tplc="F120F0C0">
      <w:numFmt w:val="bullet"/>
      <w:lvlText w:val=""/>
      <w:lvlJc w:val="left"/>
      <w:pPr>
        <w:ind w:left="273" w:hanging="187"/>
      </w:pPr>
      <w:rPr>
        <w:rFonts w:ascii="Symbol" w:eastAsia="Symbol" w:hAnsi="Symbol" w:cs="Symbol" w:hint="default"/>
        <w:w w:val="100"/>
        <w:sz w:val="18"/>
        <w:szCs w:val="18"/>
      </w:rPr>
    </w:lvl>
    <w:lvl w:ilvl="1" w:tplc="8E082C5E">
      <w:numFmt w:val="bullet"/>
      <w:lvlText w:val="•"/>
      <w:lvlJc w:val="left"/>
      <w:pPr>
        <w:ind w:left="469" w:hanging="187"/>
      </w:pPr>
      <w:rPr>
        <w:rFonts w:hint="default"/>
      </w:rPr>
    </w:lvl>
    <w:lvl w:ilvl="2" w:tplc="8284A53C">
      <w:numFmt w:val="bullet"/>
      <w:lvlText w:val="•"/>
      <w:lvlJc w:val="left"/>
      <w:pPr>
        <w:ind w:left="659" w:hanging="187"/>
      </w:pPr>
      <w:rPr>
        <w:rFonts w:hint="default"/>
      </w:rPr>
    </w:lvl>
    <w:lvl w:ilvl="3" w:tplc="9C783508">
      <w:numFmt w:val="bullet"/>
      <w:lvlText w:val="•"/>
      <w:lvlJc w:val="left"/>
      <w:pPr>
        <w:ind w:left="848" w:hanging="187"/>
      </w:pPr>
      <w:rPr>
        <w:rFonts w:hint="default"/>
      </w:rPr>
    </w:lvl>
    <w:lvl w:ilvl="4" w:tplc="F02EDB3A">
      <w:numFmt w:val="bullet"/>
      <w:lvlText w:val="•"/>
      <w:lvlJc w:val="left"/>
      <w:pPr>
        <w:ind w:left="1038" w:hanging="187"/>
      </w:pPr>
      <w:rPr>
        <w:rFonts w:hint="default"/>
      </w:rPr>
    </w:lvl>
    <w:lvl w:ilvl="5" w:tplc="040821F0">
      <w:numFmt w:val="bullet"/>
      <w:lvlText w:val="•"/>
      <w:lvlJc w:val="left"/>
      <w:pPr>
        <w:ind w:left="1228" w:hanging="187"/>
      </w:pPr>
      <w:rPr>
        <w:rFonts w:hint="default"/>
      </w:rPr>
    </w:lvl>
    <w:lvl w:ilvl="6" w:tplc="4C0263B0">
      <w:numFmt w:val="bullet"/>
      <w:lvlText w:val="•"/>
      <w:lvlJc w:val="left"/>
      <w:pPr>
        <w:ind w:left="1417" w:hanging="187"/>
      </w:pPr>
      <w:rPr>
        <w:rFonts w:hint="default"/>
      </w:rPr>
    </w:lvl>
    <w:lvl w:ilvl="7" w:tplc="D0C47534">
      <w:numFmt w:val="bullet"/>
      <w:lvlText w:val="•"/>
      <w:lvlJc w:val="left"/>
      <w:pPr>
        <w:ind w:left="1607" w:hanging="187"/>
      </w:pPr>
      <w:rPr>
        <w:rFonts w:hint="default"/>
      </w:rPr>
    </w:lvl>
    <w:lvl w:ilvl="8" w:tplc="DB224EDE">
      <w:numFmt w:val="bullet"/>
      <w:lvlText w:val="•"/>
      <w:lvlJc w:val="left"/>
      <w:pPr>
        <w:ind w:left="1796" w:hanging="187"/>
      </w:pPr>
      <w:rPr>
        <w:rFonts w:hint="default"/>
      </w:rPr>
    </w:lvl>
  </w:abstractNum>
  <w:abstractNum w:abstractNumId="716" w15:restartNumberingAfterBreak="0">
    <w:nsid w:val="30991EA1"/>
    <w:multiLevelType w:val="hybridMultilevel"/>
    <w:tmpl w:val="9BF48770"/>
    <w:lvl w:ilvl="0" w:tplc="4D7C1518">
      <w:start w:val="1"/>
      <w:numFmt w:val="decimal"/>
      <w:lvlText w:val="%1)"/>
      <w:lvlJc w:val="left"/>
      <w:pPr>
        <w:ind w:left="820" w:hanging="296"/>
        <w:jc w:val="left"/>
      </w:pPr>
      <w:rPr>
        <w:rFonts w:ascii="Times New Roman" w:eastAsia="Times New Roman" w:hAnsi="Times New Roman" w:cs="Times New Roman" w:hint="default"/>
        <w:w w:val="100"/>
        <w:sz w:val="18"/>
        <w:szCs w:val="18"/>
      </w:rPr>
    </w:lvl>
    <w:lvl w:ilvl="1" w:tplc="9970CE68">
      <w:numFmt w:val="bullet"/>
      <w:lvlText w:val="•"/>
      <w:lvlJc w:val="left"/>
      <w:pPr>
        <w:ind w:left="2049" w:hanging="296"/>
      </w:pPr>
      <w:rPr>
        <w:rFonts w:hint="default"/>
      </w:rPr>
    </w:lvl>
    <w:lvl w:ilvl="2" w:tplc="FB6AADB4">
      <w:numFmt w:val="bullet"/>
      <w:lvlText w:val="•"/>
      <w:lvlJc w:val="left"/>
      <w:pPr>
        <w:ind w:left="3278" w:hanging="296"/>
      </w:pPr>
      <w:rPr>
        <w:rFonts w:hint="default"/>
      </w:rPr>
    </w:lvl>
    <w:lvl w:ilvl="3" w:tplc="74A660A8">
      <w:numFmt w:val="bullet"/>
      <w:lvlText w:val="•"/>
      <w:lvlJc w:val="left"/>
      <w:pPr>
        <w:ind w:left="4508" w:hanging="296"/>
      </w:pPr>
      <w:rPr>
        <w:rFonts w:hint="default"/>
      </w:rPr>
    </w:lvl>
    <w:lvl w:ilvl="4" w:tplc="6F1AD066">
      <w:numFmt w:val="bullet"/>
      <w:lvlText w:val="•"/>
      <w:lvlJc w:val="left"/>
      <w:pPr>
        <w:ind w:left="5737" w:hanging="296"/>
      </w:pPr>
      <w:rPr>
        <w:rFonts w:hint="default"/>
      </w:rPr>
    </w:lvl>
    <w:lvl w:ilvl="5" w:tplc="962A67A4">
      <w:numFmt w:val="bullet"/>
      <w:lvlText w:val="•"/>
      <w:lvlJc w:val="left"/>
      <w:pPr>
        <w:ind w:left="6966" w:hanging="296"/>
      </w:pPr>
      <w:rPr>
        <w:rFonts w:hint="default"/>
      </w:rPr>
    </w:lvl>
    <w:lvl w:ilvl="6" w:tplc="9B9E990A">
      <w:numFmt w:val="bullet"/>
      <w:lvlText w:val="•"/>
      <w:lvlJc w:val="left"/>
      <w:pPr>
        <w:ind w:left="8196" w:hanging="296"/>
      </w:pPr>
      <w:rPr>
        <w:rFonts w:hint="default"/>
      </w:rPr>
    </w:lvl>
    <w:lvl w:ilvl="7" w:tplc="B1AC950C">
      <w:numFmt w:val="bullet"/>
      <w:lvlText w:val="•"/>
      <w:lvlJc w:val="left"/>
      <w:pPr>
        <w:ind w:left="9425" w:hanging="296"/>
      </w:pPr>
      <w:rPr>
        <w:rFonts w:hint="default"/>
      </w:rPr>
    </w:lvl>
    <w:lvl w:ilvl="8" w:tplc="593CE04C">
      <w:numFmt w:val="bullet"/>
      <w:lvlText w:val="•"/>
      <w:lvlJc w:val="left"/>
      <w:pPr>
        <w:ind w:left="10654" w:hanging="296"/>
      </w:pPr>
      <w:rPr>
        <w:rFonts w:hint="default"/>
      </w:rPr>
    </w:lvl>
  </w:abstractNum>
  <w:abstractNum w:abstractNumId="717" w15:restartNumberingAfterBreak="0">
    <w:nsid w:val="30C129FF"/>
    <w:multiLevelType w:val="hybridMultilevel"/>
    <w:tmpl w:val="A9329714"/>
    <w:lvl w:ilvl="0" w:tplc="6D4EACF8">
      <w:numFmt w:val="bullet"/>
      <w:lvlText w:val=""/>
      <w:lvlJc w:val="left"/>
      <w:pPr>
        <w:ind w:left="322" w:hanging="237"/>
      </w:pPr>
      <w:rPr>
        <w:rFonts w:ascii="Symbol" w:eastAsia="Symbol" w:hAnsi="Symbol" w:cs="Symbol" w:hint="default"/>
        <w:w w:val="100"/>
        <w:sz w:val="13"/>
        <w:szCs w:val="13"/>
      </w:rPr>
    </w:lvl>
    <w:lvl w:ilvl="1" w:tplc="3DE01BCE">
      <w:numFmt w:val="bullet"/>
      <w:lvlText w:val="•"/>
      <w:lvlJc w:val="left"/>
      <w:pPr>
        <w:ind w:left="616" w:hanging="237"/>
      </w:pPr>
      <w:rPr>
        <w:rFonts w:hint="default"/>
      </w:rPr>
    </w:lvl>
    <w:lvl w:ilvl="2" w:tplc="02248066">
      <w:numFmt w:val="bullet"/>
      <w:lvlText w:val="•"/>
      <w:lvlJc w:val="left"/>
      <w:pPr>
        <w:ind w:left="913" w:hanging="237"/>
      </w:pPr>
      <w:rPr>
        <w:rFonts w:hint="default"/>
      </w:rPr>
    </w:lvl>
    <w:lvl w:ilvl="3" w:tplc="2AB6CBCA">
      <w:numFmt w:val="bullet"/>
      <w:lvlText w:val="•"/>
      <w:lvlJc w:val="left"/>
      <w:pPr>
        <w:ind w:left="1209" w:hanging="237"/>
      </w:pPr>
      <w:rPr>
        <w:rFonts w:hint="default"/>
      </w:rPr>
    </w:lvl>
    <w:lvl w:ilvl="4" w:tplc="9E7A18F0">
      <w:numFmt w:val="bullet"/>
      <w:lvlText w:val="•"/>
      <w:lvlJc w:val="left"/>
      <w:pPr>
        <w:ind w:left="1506" w:hanging="237"/>
      </w:pPr>
      <w:rPr>
        <w:rFonts w:hint="default"/>
      </w:rPr>
    </w:lvl>
    <w:lvl w:ilvl="5" w:tplc="2BAA9CA8">
      <w:numFmt w:val="bullet"/>
      <w:lvlText w:val="•"/>
      <w:lvlJc w:val="left"/>
      <w:pPr>
        <w:ind w:left="1803" w:hanging="237"/>
      </w:pPr>
      <w:rPr>
        <w:rFonts w:hint="default"/>
      </w:rPr>
    </w:lvl>
    <w:lvl w:ilvl="6" w:tplc="7676F8D2">
      <w:numFmt w:val="bullet"/>
      <w:lvlText w:val="•"/>
      <w:lvlJc w:val="left"/>
      <w:pPr>
        <w:ind w:left="2099" w:hanging="237"/>
      </w:pPr>
      <w:rPr>
        <w:rFonts w:hint="default"/>
      </w:rPr>
    </w:lvl>
    <w:lvl w:ilvl="7" w:tplc="30D24930">
      <w:numFmt w:val="bullet"/>
      <w:lvlText w:val="•"/>
      <w:lvlJc w:val="left"/>
      <w:pPr>
        <w:ind w:left="2396" w:hanging="237"/>
      </w:pPr>
      <w:rPr>
        <w:rFonts w:hint="default"/>
      </w:rPr>
    </w:lvl>
    <w:lvl w:ilvl="8" w:tplc="4600E526">
      <w:numFmt w:val="bullet"/>
      <w:lvlText w:val="•"/>
      <w:lvlJc w:val="left"/>
      <w:pPr>
        <w:ind w:left="2692" w:hanging="237"/>
      </w:pPr>
      <w:rPr>
        <w:rFonts w:hint="default"/>
      </w:rPr>
    </w:lvl>
  </w:abstractNum>
  <w:abstractNum w:abstractNumId="718" w15:restartNumberingAfterBreak="0">
    <w:nsid w:val="3110724F"/>
    <w:multiLevelType w:val="hybridMultilevel"/>
    <w:tmpl w:val="3110A980"/>
    <w:lvl w:ilvl="0" w:tplc="06DA306A">
      <w:numFmt w:val="bullet"/>
      <w:lvlText w:val=""/>
      <w:lvlJc w:val="left"/>
      <w:pPr>
        <w:ind w:left="323" w:hanging="237"/>
      </w:pPr>
      <w:rPr>
        <w:rFonts w:ascii="Symbol" w:eastAsia="Symbol" w:hAnsi="Symbol" w:cs="Symbol" w:hint="default"/>
        <w:w w:val="100"/>
        <w:sz w:val="18"/>
        <w:szCs w:val="18"/>
      </w:rPr>
    </w:lvl>
    <w:lvl w:ilvl="1" w:tplc="BD808E64">
      <w:numFmt w:val="bullet"/>
      <w:lvlText w:val="•"/>
      <w:lvlJc w:val="left"/>
      <w:pPr>
        <w:ind w:left="490" w:hanging="237"/>
      </w:pPr>
      <w:rPr>
        <w:rFonts w:hint="default"/>
      </w:rPr>
    </w:lvl>
    <w:lvl w:ilvl="2" w:tplc="1D00CCB8">
      <w:numFmt w:val="bullet"/>
      <w:lvlText w:val="•"/>
      <w:lvlJc w:val="left"/>
      <w:pPr>
        <w:ind w:left="661" w:hanging="237"/>
      </w:pPr>
      <w:rPr>
        <w:rFonts w:hint="default"/>
      </w:rPr>
    </w:lvl>
    <w:lvl w:ilvl="3" w:tplc="5A7CBB32">
      <w:numFmt w:val="bullet"/>
      <w:lvlText w:val="•"/>
      <w:lvlJc w:val="left"/>
      <w:pPr>
        <w:ind w:left="831" w:hanging="237"/>
      </w:pPr>
      <w:rPr>
        <w:rFonts w:hint="default"/>
      </w:rPr>
    </w:lvl>
    <w:lvl w:ilvl="4" w:tplc="15C4444A">
      <w:numFmt w:val="bullet"/>
      <w:lvlText w:val="•"/>
      <w:lvlJc w:val="left"/>
      <w:pPr>
        <w:ind w:left="1002" w:hanging="237"/>
      </w:pPr>
      <w:rPr>
        <w:rFonts w:hint="default"/>
      </w:rPr>
    </w:lvl>
    <w:lvl w:ilvl="5" w:tplc="3970DED8">
      <w:numFmt w:val="bullet"/>
      <w:lvlText w:val="•"/>
      <w:lvlJc w:val="left"/>
      <w:pPr>
        <w:ind w:left="1172" w:hanging="237"/>
      </w:pPr>
      <w:rPr>
        <w:rFonts w:hint="default"/>
      </w:rPr>
    </w:lvl>
    <w:lvl w:ilvl="6" w:tplc="85860C48">
      <w:numFmt w:val="bullet"/>
      <w:lvlText w:val="•"/>
      <w:lvlJc w:val="left"/>
      <w:pPr>
        <w:ind w:left="1343" w:hanging="237"/>
      </w:pPr>
      <w:rPr>
        <w:rFonts w:hint="default"/>
      </w:rPr>
    </w:lvl>
    <w:lvl w:ilvl="7" w:tplc="A9A00B5C">
      <w:numFmt w:val="bullet"/>
      <w:lvlText w:val="•"/>
      <w:lvlJc w:val="left"/>
      <w:pPr>
        <w:ind w:left="1513" w:hanging="237"/>
      </w:pPr>
      <w:rPr>
        <w:rFonts w:hint="default"/>
      </w:rPr>
    </w:lvl>
    <w:lvl w:ilvl="8" w:tplc="0244476E">
      <w:numFmt w:val="bullet"/>
      <w:lvlText w:val="•"/>
      <w:lvlJc w:val="left"/>
      <w:pPr>
        <w:ind w:left="1684" w:hanging="237"/>
      </w:pPr>
      <w:rPr>
        <w:rFonts w:hint="default"/>
      </w:rPr>
    </w:lvl>
  </w:abstractNum>
  <w:abstractNum w:abstractNumId="719" w15:restartNumberingAfterBreak="0">
    <w:nsid w:val="31303852"/>
    <w:multiLevelType w:val="hybridMultilevel"/>
    <w:tmpl w:val="BEB4AACA"/>
    <w:lvl w:ilvl="0" w:tplc="980C85C8">
      <w:numFmt w:val="bullet"/>
      <w:lvlText w:val=""/>
      <w:lvlJc w:val="left"/>
      <w:pPr>
        <w:ind w:left="223" w:hanging="141"/>
      </w:pPr>
      <w:rPr>
        <w:rFonts w:hint="default"/>
        <w:w w:val="100"/>
      </w:rPr>
    </w:lvl>
    <w:lvl w:ilvl="1" w:tplc="E3EC6DB2">
      <w:start w:val="1"/>
      <w:numFmt w:val="decimal"/>
      <w:lvlText w:val="%2."/>
      <w:lvlJc w:val="left"/>
      <w:pPr>
        <w:ind w:left="519" w:hanging="296"/>
        <w:jc w:val="left"/>
      </w:pPr>
      <w:rPr>
        <w:rFonts w:ascii="Times New Roman" w:eastAsia="Times New Roman" w:hAnsi="Times New Roman" w:cs="Times New Roman" w:hint="default"/>
        <w:w w:val="100"/>
        <w:sz w:val="18"/>
        <w:szCs w:val="18"/>
      </w:rPr>
    </w:lvl>
    <w:lvl w:ilvl="2" w:tplc="DDCC90CA">
      <w:numFmt w:val="bullet"/>
      <w:lvlText w:val="•"/>
      <w:lvlJc w:val="left"/>
      <w:pPr>
        <w:ind w:left="813" w:hanging="296"/>
      </w:pPr>
      <w:rPr>
        <w:rFonts w:hint="default"/>
      </w:rPr>
    </w:lvl>
    <w:lvl w:ilvl="3" w:tplc="3B00DCD0">
      <w:numFmt w:val="bullet"/>
      <w:lvlText w:val="•"/>
      <w:lvlJc w:val="left"/>
      <w:pPr>
        <w:ind w:left="1106" w:hanging="296"/>
      </w:pPr>
      <w:rPr>
        <w:rFonts w:hint="default"/>
      </w:rPr>
    </w:lvl>
    <w:lvl w:ilvl="4" w:tplc="C0EA7FC0">
      <w:numFmt w:val="bullet"/>
      <w:lvlText w:val="•"/>
      <w:lvlJc w:val="left"/>
      <w:pPr>
        <w:ind w:left="1400" w:hanging="296"/>
      </w:pPr>
      <w:rPr>
        <w:rFonts w:hint="default"/>
      </w:rPr>
    </w:lvl>
    <w:lvl w:ilvl="5" w:tplc="59A455F6">
      <w:numFmt w:val="bullet"/>
      <w:lvlText w:val="•"/>
      <w:lvlJc w:val="left"/>
      <w:pPr>
        <w:ind w:left="1693" w:hanging="296"/>
      </w:pPr>
      <w:rPr>
        <w:rFonts w:hint="default"/>
      </w:rPr>
    </w:lvl>
    <w:lvl w:ilvl="6" w:tplc="4B1E1BF4">
      <w:numFmt w:val="bullet"/>
      <w:lvlText w:val="•"/>
      <w:lvlJc w:val="left"/>
      <w:pPr>
        <w:ind w:left="1986" w:hanging="296"/>
      </w:pPr>
      <w:rPr>
        <w:rFonts w:hint="default"/>
      </w:rPr>
    </w:lvl>
    <w:lvl w:ilvl="7" w:tplc="AEAC840C">
      <w:numFmt w:val="bullet"/>
      <w:lvlText w:val="•"/>
      <w:lvlJc w:val="left"/>
      <w:pPr>
        <w:ind w:left="2280" w:hanging="296"/>
      </w:pPr>
      <w:rPr>
        <w:rFonts w:hint="default"/>
      </w:rPr>
    </w:lvl>
    <w:lvl w:ilvl="8" w:tplc="69DC7E44">
      <w:numFmt w:val="bullet"/>
      <w:lvlText w:val="•"/>
      <w:lvlJc w:val="left"/>
      <w:pPr>
        <w:ind w:left="2573" w:hanging="296"/>
      </w:pPr>
      <w:rPr>
        <w:rFonts w:hint="default"/>
      </w:rPr>
    </w:lvl>
  </w:abstractNum>
  <w:abstractNum w:abstractNumId="720" w15:restartNumberingAfterBreak="0">
    <w:nsid w:val="31776040"/>
    <w:multiLevelType w:val="hybridMultilevel"/>
    <w:tmpl w:val="9D6CAA8A"/>
    <w:lvl w:ilvl="0" w:tplc="0F06B488">
      <w:numFmt w:val="bullet"/>
      <w:lvlText w:val=""/>
      <w:lvlJc w:val="left"/>
      <w:pPr>
        <w:ind w:left="323" w:hanging="237"/>
      </w:pPr>
      <w:rPr>
        <w:rFonts w:ascii="Symbol" w:eastAsia="Symbol" w:hAnsi="Symbol" w:cs="Symbol" w:hint="default"/>
        <w:w w:val="100"/>
        <w:sz w:val="18"/>
        <w:szCs w:val="18"/>
      </w:rPr>
    </w:lvl>
    <w:lvl w:ilvl="1" w:tplc="64F6C322">
      <w:numFmt w:val="bullet"/>
      <w:lvlText w:val="•"/>
      <w:lvlJc w:val="left"/>
      <w:pPr>
        <w:ind w:left="490" w:hanging="237"/>
      </w:pPr>
      <w:rPr>
        <w:rFonts w:hint="default"/>
      </w:rPr>
    </w:lvl>
    <w:lvl w:ilvl="2" w:tplc="80D2646E">
      <w:numFmt w:val="bullet"/>
      <w:lvlText w:val="•"/>
      <w:lvlJc w:val="left"/>
      <w:pPr>
        <w:ind w:left="661" w:hanging="237"/>
      </w:pPr>
      <w:rPr>
        <w:rFonts w:hint="default"/>
      </w:rPr>
    </w:lvl>
    <w:lvl w:ilvl="3" w:tplc="4022BC3E">
      <w:numFmt w:val="bullet"/>
      <w:lvlText w:val="•"/>
      <w:lvlJc w:val="left"/>
      <w:pPr>
        <w:ind w:left="831" w:hanging="237"/>
      </w:pPr>
      <w:rPr>
        <w:rFonts w:hint="default"/>
      </w:rPr>
    </w:lvl>
    <w:lvl w:ilvl="4" w:tplc="107CD6CE">
      <w:numFmt w:val="bullet"/>
      <w:lvlText w:val="•"/>
      <w:lvlJc w:val="left"/>
      <w:pPr>
        <w:ind w:left="1002" w:hanging="237"/>
      </w:pPr>
      <w:rPr>
        <w:rFonts w:hint="default"/>
      </w:rPr>
    </w:lvl>
    <w:lvl w:ilvl="5" w:tplc="518E15FA">
      <w:numFmt w:val="bullet"/>
      <w:lvlText w:val="•"/>
      <w:lvlJc w:val="left"/>
      <w:pPr>
        <w:ind w:left="1172" w:hanging="237"/>
      </w:pPr>
      <w:rPr>
        <w:rFonts w:hint="default"/>
      </w:rPr>
    </w:lvl>
    <w:lvl w:ilvl="6" w:tplc="78C47308">
      <w:numFmt w:val="bullet"/>
      <w:lvlText w:val="•"/>
      <w:lvlJc w:val="left"/>
      <w:pPr>
        <w:ind w:left="1343" w:hanging="237"/>
      </w:pPr>
      <w:rPr>
        <w:rFonts w:hint="default"/>
      </w:rPr>
    </w:lvl>
    <w:lvl w:ilvl="7" w:tplc="9494554C">
      <w:numFmt w:val="bullet"/>
      <w:lvlText w:val="•"/>
      <w:lvlJc w:val="left"/>
      <w:pPr>
        <w:ind w:left="1513" w:hanging="237"/>
      </w:pPr>
      <w:rPr>
        <w:rFonts w:hint="default"/>
      </w:rPr>
    </w:lvl>
    <w:lvl w:ilvl="8" w:tplc="D8EC71EC">
      <w:numFmt w:val="bullet"/>
      <w:lvlText w:val="•"/>
      <w:lvlJc w:val="left"/>
      <w:pPr>
        <w:ind w:left="1684" w:hanging="237"/>
      </w:pPr>
      <w:rPr>
        <w:rFonts w:hint="default"/>
      </w:rPr>
    </w:lvl>
  </w:abstractNum>
  <w:abstractNum w:abstractNumId="721" w15:restartNumberingAfterBreak="0">
    <w:nsid w:val="31C33EB3"/>
    <w:multiLevelType w:val="hybridMultilevel"/>
    <w:tmpl w:val="42DC8814"/>
    <w:lvl w:ilvl="0" w:tplc="EBB886E8">
      <w:numFmt w:val="bullet"/>
      <w:lvlText w:val=""/>
      <w:lvlJc w:val="left"/>
      <w:pPr>
        <w:ind w:left="321" w:hanging="237"/>
      </w:pPr>
      <w:rPr>
        <w:rFonts w:ascii="Symbol" w:eastAsia="Symbol" w:hAnsi="Symbol" w:cs="Symbol" w:hint="default"/>
        <w:w w:val="100"/>
        <w:sz w:val="18"/>
        <w:szCs w:val="18"/>
      </w:rPr>
    </w:lvl>
    <w:lvl w:ilvl="1" w:tplc="D5FE1004">
      <w:numFmt w:val="bullet"/>
      <w:lvlText w:val="•"/>
      <w:lvlJc w:val="left"/>
      <w:pPr>
        <w:ind w:left="555" w:hanging="237"/>
      </w:pPr>
      <w:rPr>
        <w:rFonts w:hint="default"/>
      </w:rPr>
    </w:lvl>
    <w:lvl w:ilvl="2" w:tplc="D1483160">
      <w:numFmt w:val="bullet"/>
      <w:lvlText w:val="•"/>
      <w:lvlJc w:val="left"/>
      <w:pPr>
        <w:ind w:left="790" w:hanging="237"/>
      </w:pPr>
      <w:rPr>
        <w:rFonts w:hint="default"/>
      </w:rPr>
    </w:lvl>
    <w:lvl w:ilvl="3" w:tplc="95902234">
      <w:numFmt w:val="bullet"/>
      <w:lvlText w:val="•"/>
      <w:lvlJc w:val="left"/>
      <w:pPr>
        <w:ind w:left="1025" w:hanging="237"/>
      </w:pPr>
      <w:rPr>
        <w:rFonts w:hint="default"/>
      </w:rPr>
    </w:lvl>
    <w:lvl w:ilvl="4" w:tplc="8878EAFA">
      <w:numFmt w:val="bullet"/>
      <w:lvlText w:val="•"/>
      <w:lvlJc w:val="left"/>
      <w:pPr>
        <w:ind w:left="1260" w:hanging="237"/>
      </w:pPr>
      <w:rPr>
        <w:rFonts w:hint="default"/>
      </w:rPr>
    </w:lvl>
    <w:lvl w:ilvl="5" w:tplc="365E3206">
      <w:numFmt w:val="bullet"/>
      <w:lvlText w:val="•"/>
      <w:lvlJc w:val="left"/>
      <w:pPr>
        <w:ind w:left="1496" w:hanging="237"/>
      </w:pPr>
      <w:rPr>
        <w:rFonts w:hint="default"/>
      </w:rPr>
    </w:lvl>
    <w:lvl w:ilvl="6" w:tplc="9FDC479C">
      <w:numFmt w:val="bullet"/>
      <w:lvlText w:val="•"/>
      <w:lvlJc w:val="left"/>
      <w:pPr>
        <w:ind w:left="1731" w:hanging="237"/>
      </w:pPr>
      <w:rPr>
        <w:rFonts w:hint="default"/>
      </w:rPr>
    </w:lvl>
    <w:lvl w:ilvl="7" w:tplc="C3CAAEAE">
      <w:numFmt w:val="bullet"/>
      <w:lvlText w:val="•"/>
      <w:lvlJc w:val="left"/>
      <w:pPr>
        <w:ind w:left="1966" w:hanging="237"/>
      </w:pPr>
      <w:rPr>
        <w:rFonts w:hint="default"/>
      </w:rPr>
    </w:lvl>
    <w:lvl w:ilvl="8" w:tplc="BEB83F64">
      <w:numFmt w:val="bullet"/>
      <w:lvlText w:val="•"/>
      <w:lvlJc w:val="left"/>
      <w:pPr>
        <w:ind w:left="2201" w:hanging="237"/>
      </w:pPr>
      <w:rPr>
        <w:rFonts w:hint="default"/>
      </w:rPr>
    </w:lvl>
  </w:abstractNum>
  <w:abstractNum w:abstractNumId="722" w15:restartNumberingAfterBreak="0">
    <w:nsid w:val="31D73709"/>
    <w:multiLevelType w:val="hybridMultilevel"/>
    <w:tmpl w:val="0F7E9CD8"/>
    <w:lvl w:ilvl="0" w:tplc="B83C45F2">
      <w:numFmt w:val="bullet"/>
      <w:lvlText w:val=""/>
      <w:lvlJc w:val="left"/>
      <w:pPr>
        <w:ind w:left="323" w:hanging="237"/>
      </w:pPr>
      <w:rPr>
        <w:rFonts w:ascii="Symbol" w:eastAsia="Symbol" w:hAnsi="Symbol" w:cs="Symbol" w:hint="default"/>
        <w:w w:val="100"/>
        <w:sz w:val="18"/>
        <w:szCs w:val="18"/>
      </w:rPr>
    </w:lvl>
    <w:lvl w:ilvl="1" w:tplc="D6B691A8">
      <w:numFmt w:val="bullet"/>
      <w:lvlText w:val="•"/>
      <w:lvlJc w:val="left"/>
      <w:pPr>
        <w:ind w:left="628" w:hanging="237"/>
      </w:pPr>
      <w:rPr>
        <w:rFonts w:hint="default"/>
      </w:rPr>
    </w:lvl>
    <w:lvl w:ilvl="2" w:tplc="5B1A6132">
      <w:numFmt w:val="bullet"/>
      <w:lvlText w:val="•"/>
      <w:lvlJc w:val="left"/>
      <w:pPr>
        <w:ind w:left="937" w:hanging="237"/>
      </w:pPr>
      <w:rPr>
        <w:rFonts w:hint="default"/>
      </w:rPr>
    </w:lvl>
    <w:lvl w:ilvl="3" w:tplc="2974AE14">
      <w:numFmt w:val="bullet"/>
      <w:lvlText w:val="•"/>
      <w:lvlJc w:val="left"/>
      <w:pPr>
        <w:ind w:left="1246" w:hanging="237"/>
      </w:pPr>
      <w:rPr>
        <w:rFonts w:hint="default"/>
      </w:rPr>
    </w:lvl>
    <w:lvl w:ilvl="4" w:tplc="B0DC7C36">
      <w:numFmt w:val="bullet"/>
      <w:lvlText w:val="•"/>
      <w:lvlJc w:val="left"/>
      <w:pPr>
        <w:ind w:left="1554" w:hanging="237"/>
      </w:pPr>
      <w:rPr>
        <w:rFonts w:hint="default"/>
      </w:rPr>
    </w:lvl>
    <w:lvl w:ilvl="5" w:tplc="BAD03CDC">
      <w:numFmt w:val="bullet"/>
      <w:lvlText w:val="•"/>
      <w:lvlJc w:val="left"/>
      <w:pPr>
        <w:ind w:left="1863" w:hanging="237"/>
      </w:pPr>
      <w:rPr>
        <w:rFonts w:hint="default"/>
      </w:rPr>
    </w:lvl>
    <w:lvl w:ilvl="6" w:tplc="23F2664E">
      <w:numFmt w:val="bullet"/>
      <w:lvlText w:val="•"/>
      <w:lvlJc w:val="left"/>
      <w:pPr>
        <w:ind w:left="2172" w:hanging="237"/>
      </w:pPr>
      <w:rPr>
        <w:rFonts w:hint="default"/>
      </w:rPr>
    </w:lvl>
    <w:lvl w:ilvl="7" w:tplc="2BEA30F8">
      <w:numFmt w:val="bullet"/>
      <w:lvlText w:val="•"/>
      <w:lvlJc w:val="left"/>
      <w:pPr>
        <w:ind w:left="2480" w:hanging="237"/>
      </w:pPr>
      <w:rPr>
        <w:rFonts w:hint="default"/>
      </w:rPr>
    </w:lvl>
    <w:lvl w:ilvl="8" w:tplc="EDCEBAAC">
      <w:numFmt w:val="bullet"/>
      <w:lvlText w:val="•"/>
      <w:lvlJc w:val="left"/>
      <w:pPr>
        <w:ind w:left="2789" w:hanging="237"/>
      </w:pPr>
      <w:rPr>
        <w:rFonts w:hint="default"/>
      </w:rPr>
    </w:lvl>
  </w:abstractNum>
  <w:abstractNum w:abstractNumId="723" w15:restartNumberingAfterBreak="0">
    <w:nsid w:val="31FE1FDB"/>
    <w:multiLevelType w:val="hybridMultilevel"/>
    <w:tmpl w:val="9670BA02"/>
    <w:lvl w:ilvl="0" w:tplc="6384509A">
      <w:numFmt w:val="bullet"/>
      <w:lvlText w:val="−"/>
      <w:lvlJc w:val="left"/>
      <w:pPr>
        <w:ind w:left="1411" w:hanging="485"/>
      </w:pPr>
      <w:rPr>
        <w:rFonts w:ascii="Times New Roman" w:eastAsia="Times New Roman" w:hAnsi="Times New Roman" w:cs="Times New Roman" w:hint="default"/>
        <w:b/>
        <w:bCs/>
        <w:w w:val="100"/>
        <w:sz w:val="18"/>
        <w:szCs w:val="18"/>
      </w:rPr>
    </w:lvl>
    <w:lvl w:ilvl="1" w:tplc="B6601C74">
      <w:numFmt w:val="bullet"/>
      <w:lvlText w:val="•"/>
      <w:lvlJc w:val="left"/>
      <w:pPr>
        <w:ind w:left="2589" w:hanging="485"/>
      </w:pPr>
      <w:rPr>
        <w:rFonts w:hint="default"/>
      </w:rPr>
    </w:lvl>
    <w:lvl w:ilvl="2" w:tplc="CF2A0DA6">
      <w:numFmt w:val="bullet"/>
      <w:lvlText w:val="•"/>
      <w:lvlJc w:val="left"/>
      <w:pPr>
        <w:ind w:left="3758" w:hanging="485"/>
      </w:pPr>
      <w:rPr>
        <w:rFonts w:hint="default"/>
      </w:rPr>
    </w:lvl>
    <w:lvl w:ilvl="3" w:tplc="1F04593E">
      <w:numFmt w:val="bullet"/>
      <w:lvlText w:val="•"/>
      <w:lvlJc w:val="left"/>
      <w:pPr>
        <w:ind w:left="4928" w:hanging="485"/>
      </w:pPr>
      <w:rPr>
        <w:rFonts w:hint="default"/>
      </w:rPr>
    </w:lvl>
    <w:lvl w:ilvl="4" w:tplc="35EE65E6">
      <w:numFmt w:val="bullet"/>
      <w:lvlText w:val="•"/>
      <w:lvlJc w:val="left"/>
      <w:pPr>
        <w:ind w:left="6097" w:hanging="485"/>
      </w:pPr>
      <w:rPr>
        <w:rFonts w:hint="default"/>
      </w:rPr>
    </w:lvl>
    <w:lvl w:ilvl="5" w:tplc="8D2A1CFC">
      <w:numFmt w:val="bullet"/>
      <w:lvlText w:val="•"/>
      <w:lvlJc w:val="left"/>
      <w:pPr>
        <w:ind w:left="7266" w:hanging="485"/>
      </w:pPr>
      <w:rPr>
        <w:rFonts w:hint="default"/>
      </w:rPr>
    </w:lvl>
    <w:lvl w:ilvl="6" w:tplc="329E625C">
      <w:numFmt w:val="bullet"/>
      <w:lvlText w:val="•"/>
      <w:lvlJc w:val="left"/>
      <w:pPr>
        <w:ind w:left="8436" w:hanging="485"/>
      </w:pPr>
      <w:rPr>
        <w:rFonts w:hint="default"/>
      </w:rPr>
    </w:lvl>
    <w:lvl w:ilvl="7" w:tplc="E09A3082">
      <w:numFmt w:val="bullet"/>
      <w:lvlText w:val="•"/>
      <w:lvlJc w:val="left"/>
      <w:pPr>
        <w:ind w:left="9605" w:hanging="485"/>
      </w:pPr>
      <w:rPr>
        <w:rFonts w:hint="default"/>
      </w:rPr>
    </w:lvl>
    <w:lvl w:ilvl="8" w:tplc="4FF26368">
      <w:numFmt w:val="bullet"/>
      <w:lvlText w:val="•"/>
      <w:lvlJc w:val="left"/>
      <w:pPr>
        <w:ind w:left="10774" w:hanging="485"/>
      </w:pPr>
      <w:rPr>
        <w:rFonts w:hint="default"/>
      </w:rPr>
    </w:lvl>
  </w:abstractNum>
  <w:abstractNum w:abstractNumId="724" w15:restartNumberingAfterBreak="0">
    <w:nsid w:val="32122516"/>
    <w:multiLevelType w:val="hybridMultilevel"/>
    <w:tmpl w:val="D87CAF6E"/>
    <w:lvl w:ilvl="0" w:tplc="BC5ED282">
      <w:numFmt w:val="bullet"/>
      <w:lvlText w:val=""/>
      <w:lvlJc w:val="left"/>
      <w:pPr>
        <w:ind w:left="381" w:hanging="296"/>
      </w:pPr>
      <w:rPr>
        <w:rFonts w:ascii="Symbol" w:eastAsia="Symbol" w:hAnsi="Symbol" w:cs="Symbol" w:hint="default"/>
        <w:w w:val="100"/>
        <w:sz w:val="18"/>
        <w:szCs w:val="18"/>
      </w:rPr>
    </w:lvl>
    <w:lvl w:ilvl="1" w:tplc="7834CD48">
      <w:numFmt w:val="bullet"/>
      <w:lvlText w:val="•"/>
      <w:lvlJc w:val="left"/>
      <w:pPr>
        <w:ind w:left="647" w:hanging="296"/>
      </w:pPr>
      <w:rPr>
        <w:rFonts w:hint="default"/>
      </w:rPr>
    </w:lvl>
    <w:lvl w:ilvl="2" w:tplc="BC9080D2">
      <w:numFmt w:val="bullet"/>
      <w:lvlText w:val="•"/>
      <w:lvlJc w:val="left"/>
      <w:pPr>
        <w:ind w:left="915" w:hanging="296"/>
      </w:pPr>
      <w:rPr>
        <w:rFonts w:hint="default"/>
      </w:rPr>
    </w:lvl>
    <w:lvl w:ilvl="3" w:tplc="8FC64768">
      <w:numFmt w:val="bullet"/>
      <w:lvlText w:val="•"/>
      <w:lvlJc w:val="left"/>
      <w:pPr>
        <w:ind w:left="1183" w:hanging="296"/>
      </w:pPr>
      <w:rPr>
        <w:rFonts w:hint="default"/>
      </w:rPr>
    </w:lvl>
    <w:lvl w:ilvl="4" w:tplc="D10C6AD0">
      <w:numFmt w:val="bullet"/>
      <w:lvlText w:val="•"/>
      <w:lvlJc w:val="left"/>
      <w:pPr>
        <w:ind w:left="1451" w:hanging="296"/>
      </w:pPr>
      <w:rPr>
        <w:rFonts w:hint="default"/>
      </w:rPr>
    </w:lvl>
    <w:lvl w:ilvl="5" w:tplc="21401FB0">
      <w:numFmt w:val="bullet"/>
      <w:lvlText w:val="•"/>
      <w:lvlJc w:val="left"/>
      <w:pPr>
        <w:ind w:left="1719" w:hanging="296"/>
      </w:pPr>
      <w:rPr>
        <w:rFonts w:hint="default"/>
      </w:rPr>
    </w:lvl>
    <w:lvl w:ilvl="6" w:tplc="F96AEAA2">
      <w:numFmt w:val="bullet"/>
      <w:lvlText w:val="•"/>
      <w:lvlJc w:val="left"/>
      <w:pPr>
        <w:ind w:left="1987" w:hanging="296"/>
      </w:pPr>
      <w:rPr>
        <w:rFonts w:hint="default"/>
      </w:rPr>
    </w:lvl>
    <w:lvl w:ilvl="7" w:tplc="F1AE5B22">
      <w:numFmt w:val="bullet"/>
      <w:lvlText w:val="•"/>
      <w:lvlJc w:val="left"/>
      <w:pPr>
        <w:ind w:left="2255" w:hanging="296"/>
      </w:pPr>
      <w:rPr>
        <w:rFonts w:hint="default"/>
      </w:rPr>
    </w:lvl>
    <w:lvl w:ilvl="8" w:tplc="7AEAD6C8">
      <w:numFmt w:val="bullet"/>
      <w:lvlText w:val="•"/>
      <w:lvlJc w:val="left"/>
      <w:pPr>
        <w:ind w:left="2523" w:hanging="296"/>
      </w:pPr>
      <w:rPr>
        <w:rFonts w:hint="default"/>
      </w:rPr>
    </w:lvl>
  </w:abstractNum>
  <w:abstractNum w:abstractNumId="725" w15:restartNumberingAfterBreak="0">
    <w:nsid w:val="321F02AC"/>
    <w:multiLevelType w:val="hybridMultilevel"/>
    <w:tmpl w:val="46CEB8CA"/>
    <w:lvl w:ilvl="0" w:tplc="CFE63670">
      <w:numFmt w:val="bullet"/>
      <w:lvlText w:val=""/>
      <w:lvlJc w:val="left"/>
      <w:pPr>
        <w:ind w:left="318" w:hanging="232"/>
      </w:pPr>
      <w:rPr>
        <w:rFonts w:ascii="Symbol" w:eastAsia="Symbol" w:hAnsi="Symbol" w:cs="Symbol" w:hint="default"/>
        <w:w w:val="100"/>
        <w:sz w:val="18"/>
        <w:szCs w:val="18"/>
      </w:rPr>
    </w:lvl>
    <w:lvl w:ilvl="1" w:tplc="E642ED9E">
      <w:numFmt w:val="bullet"/>
      <w:lvlText w:val="•"/>
      <w:lvlJc w:val="left"/>
      <w:pPr>
        <w:ind w:left="519" w:hanging="232"/>
      </w:pPr>
      <w:rPr>
        <w:rFonts w:hint="default"/>
      </w:rPr>
    </w:lvl>
    <w:lvl w:ilvl="2" w:tplc="5F5A56D0">
      <w:numFmt w:val="bullet"/>
      <w:lvlText w:val="•"/>
      <w:lvlJc w:val="left"/>
      <w:pPr>
        <w:ind w:left="719" w:hanging="232"/>
      </w:pPr>
      <w:rPr>
        <w:rFonts w:hint="default"/>
      </w:rPr>
    </w:lvl>
    <w:lvl w:ilvl="3" w:tplc="E0FE2020">
      <w:numFmt w:val="bullet"/>
      <w:lvlText w:val="•"/>
      <w:lvlJc w:val="left"/>
      <w:pPr>
        <w:ind w:left="918" w:hanging="232"/>
      </w:pPr>
      <w:rPr>
        <w:rFonts w:hint="default"/>
      </w:rPr>
    </w:lvl>
    <w:lvl w:ilvl="4" w:tplc="B3126776">
      <w:numFmt w:val="bullet"/>
      <w:lvlText w:val="•"/>
      <w:lvlJc w:val="left"/>
      <w:pPr>
        <w:ind w:left="1118" w:hanging="232"/>
      </w:pPr>
      <w:rPr>
        <w:rFonts w:hint="default"/>
      </w:rPr>
    </w:lvl>
    <w:lvl w:ilvl="5" w:tplc="997219A6">
      <w:numFmt w:val="bullet"/>
      <w:lvlText w:val="•"/>
      <w:lvlJc w:val="left"/>
      <w:pPr>
        <w:ind w:left="1318" w:hanging="232"/>
      </w:pPr>
      <w:rPr>
        <w:rFonts w:hint="default"/>
      </w:rPr>
    </w:lvl>
    <w:lvl w:ilvl="6" w:tplc="6BF8922C">
      <w:numFmt w:val="bullet"/>
      <w:lvlText w:val="•"/>
      <w:lvlJc w:val="left"/>
      <w:pPr>
        <w:ind w:left="1517" w:hanging="232"/>
      </w:pPr>
      <w:rPr>
        <w:rFonts w:hint="default"/>
      </w:rPr>
    </w:lvl>
    <w:lvl w:ilvl="7" w:tplc="4142D00E">
      <w:numFmt w:val="bullet"/>
      <w:lvlText w:val="•"/>
      <w:lvlJc w:val="left"/>
      <w:pPr>
        <w:ind w:left="1717" w:hanging="232"/>
      </w:pPr>
      <w:rPr>
        <w:rFonts w:hint="default"/>
      </w:rPr>
    </w:lvl>
    <w:lvl w:ilvl="8" w:tplc="61C09C18">
      <w:numFmt w:val="bullet"/>
      <w:lvlText w:val="•"/>
      <w:lvlJc w:val="left"/>
      <w:pPr>
        <w:ind w:left="1916" w:hanging="232"/>
      </w:pPr>
      <w:rPr>
        <w:rFonts w:hint="default"/>
      </w:rPr>
    </w:lvl>
  </w:abstractNum>
  <w:abstractNum w:abstractNumId="726" w15:restartNumberingAfterBreak="0">
    <w:nsid w:val="3275607E"/>
    <w:multiLevelType w:val="hybridMultilevel"/>
    <w:tmpl w:val="FEDAA83C"/>
    <w:lvl w:ilvl="0" w:tplc="7332A4E0">
      <w:start w:val="1"/>
      <w:numFmt w:val="upperRoman"/>
      <w:lvlText w:val="%1."/>
      <w:lvlJc w:val="left"/>
      <w:pPr>
        <w:ind w:left="675" w:hanging="151"/>
        <w:jc w:val="left"/>
      </w:pPr>
      <w:rPr>
        <w:rFonts w:ascii="Times New Roman" w:eastAsia="Times New Roman" w:hAnsi="Times New Roman" w:cs="Times New Roman" w:hint="default"/>
        <w:w w:val="100"/>
        <w:sz w:val="18"/>
        <w:szCs w:val="18"/>
      </w:rPr>
    </w:lvl>
    <w:lvl w:ilvl="1" w:tplc="D4D46736">
      <w:start w:val="1"/>
      <w:numFmt w:val="decimal"/>
      <w:lvlText w:val="%2."/>
      <w:lvlJc w:val="left"/>
      <w:pPr>
        <w:ind w:left="522" w:hanging="182"/>
        <w:jc w:val="left"/>
      </w:pPr>
      <w:rPr>
        <w:rFonts w:ascii="Times New Roman" w:eastAsia="Times New Roman" w:hAnsi="Times New Roman" w:cs="Times New Roman" w:hint="default"/>
        <w:w w:val="100"/>
        <w:sz w:val="18"/>
        <w:szCs w:val="18"/>
      </w:rPr>
    </w:lvl>
    <w:lvl w:ilvl="2" w:tplc="E98067DE">
      <w:numFmt w:val="bullet"/>
      <w:lvlText w:val="•"/>
      <w:lvlJc w:val="left"/>
      <w:pPr>
        <w:ind w:left="2061" w:hanging="182"/>
      </w:pPr>
      <w:rPr>
        <w:rFonts w:hint="default"/>
      </w:rPr>
    </w:lvl>
    <w:lvl w:ilvl="3" w:tplc="4F6C6530">
      <w:numFmt w:val="bullet"/>
      <w:lvlText w:val="•"/>
      <w:lvlJc w:val="left"/>
      <w:pPr>
        <w:ind w:left="3443" w:hanging="182"/>
      </w:pPr>
      <w:rPr>
        <w:rFonts w:hint="default"/>
      </w:rPr>
    </w:lvl>
    <w:lvl w:ilvl="4" w:tplc="445E5764">
      <w:numFmt w:val="bullet"/>
      <w:lvlText w:val="•"/>
      <w:lvlJc w:val="left"/>
      <w:pPr>
        <w:ind w:left="4824" w:hanging="182"/>
      </w:pPr>
      <w:rPr>
        <w:rFonts w:hint="default"/>
      </w:rPr>
    </w:lvl>
    <w:lvl w:ilvl="5" w:tplc="1F6CECBA">
      <w:numFmt w:val="bullet"/>
      <w:lvlText w:val="•"/>
      <w:lvlJc w:val="left"/>
      <w:pPr>
        <w:ind w:left="6206" w:hanging="182"/>
      </w:pPr>
      <w:rPr>
        <w:rFonts w:hint="default"/>
      </w:rPr>
    </w:lvl>
    <w:lvl w:ilvl="6" w:tplc="5830A0A8">
      <w:numFmt w:val="bullet"/>
      <w:lvlText w:val="•"/>
      <w:lvlJc w:val="left"/>
      <w:pPr>
        <w:ind w:left="7587" w:hanging="182"/>
      </w:pPr>
      <w:rPr>
        <w:rFonts w:hint="default"/>
      </w:rPr>
    </w:lvl>
    <w:lvl w:ilvl="7" w:tplc="B9AA5542">
      <w:numFmt w:val="bullet"/>
      <w:lvlText w:val="•"/>
      <w:lvlJc w:val="left"/>
      <w:pPr>
        <w:ind w:left="8969" w:hanging="182"/>
      </w:pPr>
      <w:rPr>
        <w:rFonts w:hint="default"/>
      </w:rPr>
    </w:lvl>
    <w:lvl w:ilvl="8" w:tplc="225C998A">
      <w:numFmt w:val="bullet"/>
      <w:lvlText w:val="•"/>
      <w:lvlJc w:val="left"/>
      <w:pPr>
        <w:ind w:left="10350" w:hanging="182"/>
      </w:pPr>
      <w:rPr>
        <w:rFonts w:hint="default"/>
      </w:rPr>
    </w:lvl>
  </w:abstractNum>
  <w:abstractNum w:abstractNumId="727" w15:restartNumberingAfterBreak="0">
    <w:nsid w:val="327A2E4C"/>
    <w:multiLevelType w:val="hybridMultilevel"/>
    <w:tmpl w:val="9F9E17CC"/>
    <w:lvl w:ilvl="0" w:tplc="4B3C9F44">
      <w:numFmt w:val="bullet"/>
      <w:lvlText w:val=""/>
      <w:lvlJc w:val="left"/>
      <w:pPr>
        <w:ind w:left="383" w:hanging="296"/>
      </w:pPr>
      <w:rPr>
        <w:rFonts w:ascii="Symbol" w:eastAsia="Symbol" w:hAnsi="Symbol" w:cs="Symbol" w:hint="default"/>
        <w:w w:val="105"/>
        <w:sz w:val="14"/>
        <w:szCs w:val="14"/>
      </w:rPr>
    </w:lvl>
    <w:lvl w:ilvl="1" w:tplc="871220B4">
      <w:numFmt w:val="bullet"/>
      <w:lvlText w:val="•"/>
      <w:lvlJc w:val="left"/>
      <w:pPr>
        <w:ind w:left="695" w:hanging="296"/>
      </w:pPr>
      <w:rPr>
        <w:rFonts w:hint="default"/>
      </w:rPr>
    </w:lvl>
    <w:lvl w:ilvl="2" w:tplc="E5E4F708">
      <w:numFmt w:val="bullet"/>
      <w:lvlText w:val="•"/>
      <w:lvlJc w:val="left"/>
      <w:pPr>
        <w:ind w:left="1011" w:hanging="296"/>
      </w:pPr>
      <w:rPr>
        <w:rFonts w:hint="default"/>
      </w:rPr>
    </w:lvl>
    <w:lvl w:ilvl="3" w:tplc="86944E80">
      <w:numFmt w:val="bullet"/>
      <w:lvlText w:val="•"/>
      <w:lvlJc w:val="left"/>
      <w:pPr>
        <w:ind w:left="1327" w:hanging="296"/>
      </w:pPr>
      <w:rPr>
        <w:rFonts w:hint="default"/>
      </w:rPr>
    </w:lvl>
    <w:lvl w:ilvl="4" w:tplc="D6B2EFDE">
      <w:numFmt w:val="bullet"/>
      <w:lvlText w:val="•"/>
      <w:lvlJc w:val="left"/>
      <w:pPr>
        <w:ind w:left="1643" w:hanging="296"/>
      </w:pPr>
      <w:rPr>
        <w:rFonts w:hint="default"/>
      </w:rPr>
    </w:lvl>
    <w:lvl w:ilvl="5" w:tplc="AFE2F04E">
      <w:numFmt w:val="bullet"/>
      <w:lvlText w:val="•"/>
      <w:lvlJc w:val="left"/>
      <w:pPr>
        <w:ind w:left="1959" w:hanging="296"/>
      </w:pPr>
      <w:rPr>
        <w:rFonts w:hint="default"/>
      </w:rPr>
    </w:lvl>
    <w:lvl w:ilvl="6" w:tplc="88DAA194">
      <w:numFmt w:val="bullet"/>
      <w:lvlText w:val="•"/>
      <w:lvlJc w:val="left"/>
      <w:pPr>
        <w:ind w:left="2274" w:hanging="296"/>
      </w:pPr>
      <w:rPr>
        <w:rFonts w:hint="default"/>
      </w:rPr>
    </w:lvl>
    <w:lvl w:ilvl="7" w:tplc="44A260A0">
      <w:numFmt w:val="bullet"/>
      <w:lvlText w:val="•"/>
      <w:lvlJc w:val="left"/>
      <w:pPr>
        <w:ind w:left="2590" w:hanging="296"/>
      </w:pPr>
      <w:rPr>
        <w:rFonts w:hint="default"/>
      </w:rPr>
    </w:lvl>
    <w:lvl w:ilvl="8" w:tplc="6CAEE5F0">
      <w:numFmt w:val="bullet"/>
      <w:lvlText w:val="•"/>
      <w:lvlJc w:val="left"/>
      <w:pPr>
        <w:ind w:left="2906" w:hanging="296"/>
      </w:pPr>
      <w:rPr>
        <w:rFonts w:hint="default"/>
      </w:rPr>
    </w:lvl>
  </w:abstractNum>
  <w:abstractNum w:abstractNumId="728" w15:restartNumberingAfterBreak="0">
    <w:nsid w:val="327D18B5"/>
    <w:multiLevelType w:val="hybridMultilevel"/>
    <w:tmpl w:val="3A5894BC"/>
    <w:lvl w:ilvl="0" w:tplc="7D7EB3D4">
      <w:numFmt w:val="bullet"/>
      <w:lvlText w:val=""/>
      <w:lvlJc w:val="left"/>
      <w:pPr>
        <w:ind w:left="222" w:hanging="141"/>
      </w:pPr>
      <w:rPr>
        <w:rFonts w:hint="default"/>
        <w:w w:val="100"/>
      </w:rPr>
    </w:lvl>
    <w:lvl w:ilvl="1" w:tplc="7F6CE680">
      <w:numFmt w:val="bullet"/>
      <w:lvlText w:val="•"/>
      <w:lvlJc w:val="left"/>
      <w:pPr>
        <w:ind w:left="514" w:hanging="141"/>
      </w:pPr>
      <w:rPr>
        <w:rFonts w:hint="default"/>
      </w:rPr>
    </w:lvl>
    <w:lvl w:ilvl="2" w:tplc="794857F4">
      <w:numFmt w:val="bullet"/>
      <w:lvlText w:val="•"/>
      <w:lvlJc w:val="left"/>
      <w:pPr>
        <w:ind w:left="809" w:hanging="141"/>
      </w:pPr>
      <w:rPr>
        <w:rFonts w:hint="default"/>
      </w:rPr>
    </w:lvl>
    <w:lvl w:ilvl="3" w:tplc="BE8A25CE">
      <w:numFmt w:val="bullet"/>
      <w:lvlText w:val="•"/>
      <w:lvlJc w:val="left"/>
      <w:pPr>
        <w:ind w:left="1104" w:hanging="141"/>
      </w:pPr>
      <w:rPr>
        <w:rFonts w:hint="default"/>
      </w:rPr>
    </w:lvl>
    <w:lvl w:ilvl="4" w:tplc="9B1031BE">
      <w:numFmt w:val="bullet"/>
      <w:lvlText w:val="•"/>
      <w:lvlJc w:val="left"/>
      <w:pPr>
        <w:ind w:left="1399" w:hanging="141"/>
      </w:pPr>
      <w:rPr>
        <w:rFonts w:hint="default"/>
      </w:rPr>
    </w:lvl>
    <w:lvl w:ilvl="5" w:tplc="CCEABD02">
      <w:numFmt w:val="bullet"/>
      <w:lvlText w:val="•"/>
      <w:lvlJc w:val="left"/>
      <w:pPr>
        <w:ind w:left="1694" w:hanging="141"/>
      </w:pPr>
      <w:rPr>
        <w:rFonts w:hint="default"/>
      </w:rPr>
    </w:lvl>
    <w:lvl w:ilvl="6" w:tplc="748C9DC0">
      <w:numFmt w:val="bullet"/>
      <w:lvlText w:val="•"/>
      <w:lvlJc w:val="left"/>
      <w:pPr>
        <w:ind w:left="1989" w:hanging="141"/>
      </w:pPr>
      <w:rPr>
        <w:rFonts w:hint="default"/>
      </w:rPr>
    </w:lvl>
    <w:lvl w:ilvl="7" w:tplc="5454752E">
      <w:numFmt w:val="bullet"/>
      <w:lvlText w:val="•"/>
      <w:lvlJc w:val="left"/>
      <w:pPr>
        <w:ind w:left="2284" w:hanging="141"/>
      </w:pPr>
      <w:rPr>
        <w:rFonts w:hint="default"/>
      </w:rPr>
    </w:lvl>
    <w:lvl w:ilvl="8" w:tplc="CAFCC68C">
      <w:numFmt w:val="bullet"/>
      <w:lvlText w:val="•"/>
      <w:lvlJc w:val="left"/>
      <w:pPr>
        <w:ind w:left="2579" w:hanging="141"/>
      </w:pPr>
      <w:rPr>
        <w:rFonts w:hint="default"/>
      </w:rPr>
    </w:lvl>
  </w:abstractNum>
  <w:abstractNum w:abstractNumId="729" w15:restartNumberingAfterBreak="0">
    <w:nsid w:val="328559EC"/>
    <w:multiLevelType w:val="hybridMultilevel"/>
    <w:tmpl w:val="DA847308"/>
    <w:lvl w:ilvl="0" w:tplc="60DE856A">
      <w:numFmt w:val="bullet"/>
      <w:lvlText w:val=""/>
      <w:lvlJc w:val="left"/>
      <w:pPr>
        <w:ind w:left="324" w:hanging="237"/>
      </w:pPr>
      <w:rPr>
        <w:rFonts w:ascii="Symbol" w:eastAsia="Symbol" w:hAnsi="Symbol" w:cs="Symbol" w:hint="default"/>
        <w:w w:val="100"/>
        <w:sz w:val="13"/>
        <w:szCs w:val="13"/>
      </w:rPr>
    </w:lvl>
    <w:lvl w:ilvl="1" w:tplc="A552A936">
      <w:numFmt w:val="bullet"/>
      <w:lvlText w:val="•"/>
      <w:lvlJc w:val="left"/>
      <w:pPr>
        <w:ind w:left="485" w:hanging="237"/>
      </w:pPr>
      <w:rPr>
        <w:rFonts w:hint="default"/>
      </w:rPr>
    </w:lvl>
    <w:lvl w:ilvl="2" w:tplc="F1224596">
      <w:numFmt w:val="bullet"/>
      <w:lvlText w:val="•"/>
      <w:lvlJc w:val="left"/>
      <w:pPr>
        <w:ind w:left="650" w:hanging="237"/>
      </w:pPr>
      <w:rPr>
        <w:rFonts w:hint="default"/>
      </w:rPr>
    </w:lvl>
    <w:lvl w:ilvl="3" w:tplc="216450F4">
      <w:numFmt w:val="bullet"/>
      <w:lvlText w:val="•"/>
      <w:lvlJc w:val="left"/>
      <w:pPr>
        <w:ind w:left="815" w:hanging="237"/>
      </w:pPr>
      <w:rPr>
        <w:rFonts w:hint="default"/>
      </w:rPr>
    </w:lvl>
    <w:lvl w:ilvl="4" w:tplc="331E5BC0">
      <w:numFmt w:val="bullet"/>
      <w:lvlText w:val="•"/>
      <w:lvlJc w:val="left"/>
      <w:pPr>
        <w:ind w:left="980" w:hanging="237"/>
      </w:pPr>
      <w:rPr>
        <w:rFonts w:hint="default"/>
      </w:rPr>
    </w:lvl>
    <w:lvl w:ilvl="5" w:tplc="5608C1FA">
      <w:numFmt w:val="bullet"/>
      <w:lvlText w:val="•"/>
      <w:lvlJc w:val="left"/>
      <w:pPr>
        <w:ind w:left="1145" w:hanging="237"/>
      </w:pPr>
      <w:rPr>
        <w:rFonts w:hint="default"/>
      </w:rPr>
    </w:lvl>
    <w:lvl w:ilvl="6" w:tplc="506A7B32">
      <w:numFmt w:val="bullet"/>
      <w:lvlText w:val="•"/>
      <w:lvlJc w:val="left"/>
      <w:pPr>
        <w:ind w:left="1310" w:hanging="237"/>
      </w:pPr>
      <w:rPr>
        <w:rFonts w:hint="default"/>
      </w:rPr>
    </w:lvl>
    <w:lvl w:ilvl="7" w:tplc="894A42C6">
      <w:numFmt w:val="bullet"/>
      <w:lvlText w:val="•"/>
      <w:lvlJc w:val="left"/>
      <w:pPr>
        <w:ind w:left="1475" w:hanging="237"/>
      </w:pPr>
      <w:rPr>
        <w:rFonts w:hint="default"/>
      </w:rPr>
    </w:lvl>
    <w:lvl w:ilvl="8" w:tplc="09C2D032">
      <w:numFmt w:val="bullet"/>
      <w:lvlText w:val="•"/>
      <w:lvlJc w:val="left"/>
      <w:pPr>
        <w:ind w:left="1640" w:hanging="237"/>
      </w:pPr>
      <w:rPr>
        <w:rFonts w:hint="default"/>
      </w:rPr>
    </w:lvl>
  </w:abstractNum>
  <w:abstractNum w:abstractNumId="730" w15:restartNumberingAfterBreak="0">
    <w:nsid w:val="32A21CAA"/>
    <w:multiLevelType w:val="hybridMultilevel"/>
    <w:tmpl w:val="BA70E44E"/>
    <w:lvl w:ilvl="0" w:tplc="16201F34">
      <w:numFmt w:val="bullet"/>
      <w:lvlText w:val=""/>
      <w:lvlJc w:val="left"/>
      <w:pPr>
        <w:ind w:left="320" w:hanging="234"/>
      </w:pPr>
      <w:rPr>
        <w:rFonts w:ascii="Symbol" w:eastAsia="Symbol" w:hAnsi="Symbol" w:cs="Symbol" w:hint="default"/>
        <w:w w:val="100"/>
        <w:sz w:val="18"/>
        <w:szCs w:val="18"/>
      </w:rPr>
    </w:lvl>
    <w:lvl w:ilvl="1" w:tplc="909A01F2">
      <w:numFmt w:val="bullet"/>
      <w:lvlText w:val="•"/>
      <w:lvlJc w:val="left"/>
      <w:pPr>
        <w:ind w:left="579" w:hanging="234"/>
      </w:pPr>
      <w:rPr>
        <w:rFonts w:hint="default"/>
      </w:rPr>
    </w:lvl>
    <w:lvl w:ilvl="2" w:tplc="ED4C1A44">
      <w:numFmt w:val="bullet"/>
      <w:lvlText w:val="•"/>
      <w:lvlJc w:val="left"/>
      <w:pPr>
        <w:ind w:left="838" w:hanging="234"/>
      </w:pPr>
      <w:rPr>
        <w:rFonts w:hint="default"/>
      </w:rPr>
    </w:lvl>
    <w:lvl w:ilvl="3" w:tplc="08587606">
      <w:numFmt w:val="bullet"/>
      <w:lvlText w:val="•"/>
      <w:lvlJc w:val="left"/>
      <w:pPr>
        <w:ind w:left="1097" w:hanging="234"/>
      </w:pPr>
      <w:rPr>
        <w:rFonts w:hint="default"/>
      </w:rPr>
    </w:lvl>
    <w:lvl w:ilvl="4" w:tplc="5CAC9194">
      <w:numFmt w:val="bullet"/>
      <w:lvlText w:val="•"/>
      <w:lvlJc w:val="left"/>
      <w:pPr>
        <w:ind w:left="1356" w:hanging="234"/>
      </w:pPr>
      <w:rPr>
        <w:rFonts w:hint="default"/>
      </w:rPr>
    </w:lvl>
    <w:lvl w:ilvl="5" w:tplc="845EA736">
      <w:numFmt w:val="bullet"/>
      <w:lvlText w:val="•"/>
      <w:lvlJc w:val="left"/>
      <w:pPr>
        <w:ind w:left="1616" w:hanging="234"/>
      </w:pPr>
      <w:rPr>
        <w:rFonts w:hint="default"/>
      </w:rPr>
    </w:lvl>
    <w:lvl w:ilvl="6" w:tplc="4036B318">
      <w:numFmt w:val="bullet"/>
      <w:lvlText w:val="•"/>
      <w:lvlJc w:val="left"/>
      <w:pPr>
        <w:ind w:left="1875" w:hanging="234"/>
      </w:pPr>
      <w:rPr>
        <w:rFonts w:hint="default"/>
      </w:rPr>
    </w:lvl>
    <w:lvl w:ilvl="7" w:tplc="5762B376">
      <w:numFmt w:val="bullet"/>
      <w:lvlText w:val="•"/>
      <w:lvlJc w:val="left"/>
      <w:pPr>
        <w:ind w:left="2134" w:hanging="234"/>
      </w:pPr>
      <w:rPr>
        <w:rFonts w:hint="default"/>
      </w:rPr>
    </w:lvl>
    <w:lvl w:ilvl="8" w:tplc="2A7889F6">
      <w:numFmt w:val="bullet"/>
      <w:lvlText w:val="•"/>
      <w:lvlJc w:val="left"/>
      <w:pPr>
        <w:ind w:left="2393" w:hanging="234"/>
      </w:pPr>
      <w:rPr>
        <w:rFonts w:hint="default"/>
      </w:rPr>
    </w:lvl>
  </w:abstractNum>
  <w:abstractNum w:abstractNumId="731" w15:restartNumberingAfterBreak="0">
    <w:nsid w:val="32AB16A0"/>
    <w:multiLevelType w:val="hybridMultilevel"/>
    <w:tmpl w:val="535A39AC"/>
    <w:lvl w:ilvl="0" w:tplc="05D2BD04">
      <w:numFmt w:val="bullet"/>
      <w:lvlText w:val=""/>
      <w:lvlJc w:val="left"/>
      <w:pPr>
        <w:ind w:left="258" w:hanging="198"/>
      </w:pPr>
      <w:rPr>
        <w:rFonts w:ascii="Symbol" w:eastAsia="Symbol" w:hAnsi="Symbol" w:cs="Symbol" w:hint="default"/>
        <w:w w:val="100"/>
        <w:sz w:val="18"/>
        <w:szCs w:val="18"/>
      </w:rPr>
    </w:lvl>
    <w:lvl w:ilvl="1" w:tplc="F8AA2DE2">
      <w:numFmt w:val="bullet"/>
      <w:lvlText w:val="•"/>
      <w:lvlJc w:val="left"/>
      <w:pPr>
        <w:ind w:left="564" w:hanging="198"/>
      </w:pPr>
      <w:rPr>
        <w:rFonts w:hint="default"/>
      </w:rPr>
    </w:lvl>
    <w:lvl w:ilvl="2" w:tplc="8CC4AB44">
      <w:numFmt w:val="bullet"/>
      <w:lvlText w:val="•"/>
      <w:lvlJc w:val="left"/>
      <w:pPr>
        <w:ind w:left="868" w:hanging="198"/>
      </w:pPr>
      <w:rPr>
        <w:rFonts w:hint="default"/>
      </w:rPr>
    </w:lvl>
    <w:lvl w:ilvl="3" w:tplc="C23E5824">
      <w:numFmt w:val="bullet"/>
      <w:lvlText w:val="•"/>
      <w:lvlJc w:val="left"/>
      <w:pPr>
        <w:ind w:left="1172" w:hanging="198"/>
      </w:pPr>
      <w:rPr>
        <w:rFonts w:hint="default"/>
      </w:rPr>
    </w:lvl>
    <w:lvl w:ilvl="4" w:tplc="B66AAC14">
      <w:numFmt w:val="bullet"/>
      <w:lvlText w:val="•"/>
      <w:lvlJc w:val="left"/>
      <w:pPr>
        <w:ind w:left="1476" w:hanging="198"/>
      </w:pPr>
      <w:rPr>
        <w:rFonts w:hint="default"/>
      </w:rPr>
    </w:lvl>
    <w:lvl w:ilvl="5" w:tplc="E978693C">
      <w:numFmt w:val="bullet"/>
      <w:lvlText w:val="•"/>
      <w:lvlJc w:val="left"/>
      <w:pPr>
        <w:ind w:left="1780" w:hanging="198"/>
      </w:pPr>
      <w:rPr>
        <w:rFonts w:hint="default"/>
      </w:rPr>
    </w:lvl>
    <w:lvl w:ilvl="6" w:tplc="8E2247E2">
      <w:numFmt w:val="bullet"/>
      <w:lvlText w:val="•"/>
      <w:lvlJc w:val="left"/>
      <w:pPr>
        <w:ind w:left="2084" w:hanging="198"/>
      </w:pPr>
      <w:rPr>
        <w:rFonts w:hint="default"/>
      </w:rPr>
    </w:lvl>
    <w:lvl w:ilvl="7" w:tplc="27A07752">
      <w:numFmt w:val="bullet"/>
      <w:lvlText w:val="•"/>
      <w:lvlJc w:val="left"/>
      <w:pPr>
        <w:ind w:left="2388" w:hanging="198"/>
      </w:pPr>
      <w:rPr>
        <w:rFonts w:hint="default"/>
      </w:rPr>
    </w:lvl>
    <w:lvl w:ilvl="8" w:tplc="1B1C68B0">
      <w:numFmt w:val="bullet"/>
      <w:lvlText w:val="•"/>
      <w:lvlJc w:val="left"/>
      <w:pPr>
        <w:ind w:left="2692" w:hanging="198"/>
      </w:pPr>
      <w:rPr>
        <w:rFonts w:hint="default"/>
      </w:rPr>
    </w:lvl>
  </w:abstractNum>
  <w:abstractNum w:abstractNumId="732" w15:restartNumberingAfterBreak="0">
    <w:nsid w:val="33213DF5"/>
    <w:multiLevelType w:val="hybridMultilevel"/>
    <w:tmpl w:val="58120742"/>
    <w:lvl w:ilvl="0" w:tplc="E7589FE0">
      <w:numFmt w:val="bullet"/>
      <w:lvlText w:val=""/>
      <w:lvlJc w:val="left"/>
      <w:pPr>
        <w:ind w:left="323" w:hanging="237"/>
      </w:pPr>
      <w:rPr>
        <w:rFonts w:ascii="Symbol" w:eastAsia="Symbol" w:hAnsi="Symbol" w:cs="Symbol" w:hint="default"/>
        <w:w w:val="100"/>
        <w:sz w:val="18"/>
        <w:szCs w:val="18"/>
      </w:rPr>
    </w:lvl>
    <w:lvl w:ilvl="1" w:tplc="DCC612DA">
      <w:numFmt w:val="bullet"/>
      <w:lvlText w:val="•"/>
      <w:lvlJc w:val="left"/>
      <w:pPr>
        <w:ind w:left="601" w:hanging="237"/>
      </w:pPr>
      <w:rPr>
        <w:rFonts w:hint="default"/>
      </w:rPr>
    </w:lvl>
    <w:lvl w:ilvl="2" w:tplc="791A7AC2">
      <w:numFmt w:val="bullet"/>
      <w:lvlText w:val="•"/>
      <w:lvlJc w:val="left"/>
      <w:pPr>
        <w:ind w:left="883" w:hanging="237"/>
      </w:pPr>
      <w:rPr>
        <w:rFonts w:hint="default"/>
      </w:rPr>
    </w:lvl>
    <w:lvl w:ilvl="3" w:tplc="DED65144">
      <w:numFmt w:val="bullet"/>
      <w:lvlText w:val="•"/>
      <w:lvlJc w:val="left"/>
      <w:pPr>
        <w:ind w:left="1165" w:hanging="237"/>
      </w:pPr>
      <w:rPr>
        <w:rFonts w:hint="default"/>
      </w:rPr>
    </w:lvl>
    <w:lvl w:ilvl="4" w:tplc="023C0EA8">
      <w:numFmt w:val="bullet"/>
      <w:lvlText w:val="•"/>
      <w:lvlJc w:val="left"/>
      <w:pPr>
        <w:ind w:left="1446" w:hanging="237"/>
      </w:pPr>
      <w:rPr>
        <w:rFonts w:hint="default"/>
      </w:rPr>
    </w:lvl>
    <w:lvl w:ilvl="5" w:tplc="8F0E73C4">
      <w:numFmt w:val="bullet"/>
      <w:lvlText w:val="•"/>
      <w:lvlJc w:val="left"/>
      <w:pPr>
        <w:ind w:left="1728" w:hanging="237"/>
      </w:pPr>
      <w:rPr>
        <w:rFonts w:hint="default"/>
      </w:rPr>
    </w:lvl>
    <w:lvl w:ilvl="6" w:tplc="B47ED418">
      <w:numFmt w:val="bullet"/>
      <w:lvlText w:val="•"/>
      <w:lvlJc w:val="left"/>
      <w:pPr>
        <w:ind w:left="2010" w:hanging="237"/>
      </w:pPr>
      <w:rPr>
        <w:rFonts w:hint="default"/>
      </w:rPr>
    </w:lvl>
    <w:lvl w:ilvl="7" w:tplc="56A0B7C4">
      <w:numFmt w:val="bullet"/>
      <w:lvlText w:val="•"/>
      <w:lvlJc w:val="left"/>
      <w:pPr>
        <w:ind w:left="2291" w:hanging="237"/>
      </w:pPr>
      <w:rPr>
        <w:rFonts w:hint="default"/>
      </w:rPr>
    </w:lvl>
    <w:lvl w:ilvl="8" w:tplc="887A3C00">
      <w:numFmt w:val="bullet"/>
      <w:lvlText w:val="•"/>
      <w:lvlJc w:val="left"/>
      <w:pPr>
        <w:ind w:left="2573" w:hanging="237"/>
      </w:pPr>
      <w:rPr>
        <w:rFonts w:hint="default"/>
      </w:rPr>
    </w:lvl>
  </w:abstractNum>
  <w:abstractNum w:abstractNumId="733" w15:restartNumberingAfterBreak="0">
    <w:nsid w:val="33230053"/>
    <w:multiLevelType w:val="hybridMultilevel"/>
    <w:tmpl w:val="370AF8A8"/>
    <w:lvl w:ilvl="0" w:tplc="C8CCE5E4">
      <w:numFmt w:val="bullet"/>
      <w:lvlText w:val=""/>
      <w:lvlJc w:val="left"/>
      <w:pPr>
        <w:ind w:left="322" w:hanging="237"/>
      </w:pPr>
      <w:rPr>
        <w:rFonts w:ascii="Symbol" w:eastAsia="Symbol" w:hAnsi="Symbol" w:cs="Symbol" w:hint="default"/>
        <w:w w:val="100"/>
        <w:sz w:val="18"/>
        <w:szCs w:val="18"/>
      </w:rPr>
    </w:lvl>
    <w:lvl w:ilvl="1" w:tplc="E608815C">
      <w:numFmt w:val="bullet"/>
      <w:lvlText w:val="•"/>
      <w:lvlJc w:val="left"/>
      <w:pPr>
        <w:ind w:left="521" w:hanging="237"/>
      </w:pPr>
      <w:rPr>
        <w:rFonts w:hint="default"/>
      </w:rPr>
    </w:lvl>
    <w:lvl w:ilvl="2" w:tplc="05A4C3E2">
      <w:numFmt w:val="bullet"/>
      <w:lvlText w:val="•"/>
      <w:lvlJc w:val="left"/>
      <w:pPr>
        <w:ind w:left="723" w:hanging="237"/>
      </w:pPr>
      <w:rPr>
        <w:rFonts w:hint="default"/>
      </w:rPr>
    </w:lvl>
    <w:lvl w:ilvl="3" w:tplc="26784CD2">
      <w:numFmt w:val="bullet"/>
      <w:lvlText w:val="•"/>
      <w:lvlJc w:val="left"/>
      <w:pPr>
        <w:ind w:left="924" w:hanging="237"/>
      </w:pPr>
      <w:rPr>
        <w:rFonts w:hint="default"/>
      </w:rPr>
    </w:lvl>
    <w:lvl w:ilvl="4" w:tplc="62BAFF6A">
      <w:numFmt w:val="bullet"/>
      <w:lvlText w:val="•"/>
      <w:lvlJc w:val="left"/>
      <w:pPr>
        <w:ind w:left="1126" w:hanging="237"/>
      </w:pPr>
      <w:rPr>
        <w:rFonts w:hint="default"/>
      </w:rPr>
    </w:lvl>
    <w:lvl w:ilvl="5" w:tplc="52A03258">
      <w:numFmt w:val="bullet"/>
      <w:lvlText w:val="•"/>
      <w:lvlJc w:val="left"/>
      <w:pPr>
        <w:ind w:left="1327" w:hanging="237"/>
      </w:pPr>
      <w:rPr>
        <w:rFonts w:hint="default"/>
      </w:rPr>
    </w:lvl>
    <w:lvl w:ilvl="6" w:tplc="A22CEBB0">
      <w:numFmt w:val="bullet"/>
      <w:lvlText w:val="•"/>
      <w:lvlJc w:val="left"/>
      <w:pPr>
        <w:ind w:left="1529" w:hanging="237"/>
      </w:pPr>
      <w:rPr>
        <w:rFonts w:hint="default"/>
      </w:rPr>
    </w:lvl>
    <w:lvl w:ilvl="7" w:tplc="4858D70C">
      <w:numFmt w:val="bullet"/>
      <w:lvlText w:val="•"/>
      <w:lvlJc w:val="left"/>
      <w:pPr>
        <w:ind w:left="1730" w:hanging="237"/>
      </w:pPr>
      <w:rPr>
        <w:rFonts w:hint="default"/>
      </w:rPr>
    </w:lvl>
    <w:lvl w:ilvl="8" w:tplc="94FC2930">
      <w:numFmt w:val="bullet"/>
      <w:lvlText w:val="•"/>
      <w:lvlJc w:val="left"/>
      <w:pPr>
        <w:ind w:left="1932" w:hanging="237"/>
      </w:pPr>
      <w:rPr>
        <w:rFonts w:hint="default"/>
      </w:rPr>
    </w:lvl>
  </w:abstractNum>
  <w:abstractNum w:abstractNumId="734" w15:restartNumberingAfterBreak="0">
    <w:nsid w:val="335E5021"/>
    <w:multiLevelType w:val="hybridMultilevel"/>
    <w:tmpl w:val="8F90098E"/>
    <w:lvl w:ilvl="0" w:tplc="E3FE487A">
      <w:numFmt w:val="bullet"/>
      <w:lvlText w:val=""/>
      <w:lvlJc w:val="left"/>
      <w:pPr>
        <w:ind w:left="322" w:hanging="237"/>
      </w:pPr>
      <w:rPr>
        <w:rFonts w:ascii="Symbol" w:eastAsia="Symbol" w:hAnsi="Symbol" w:cs="Symbol" w:hint="default"/>
        <w:w w:val="100"/>
        <w:sz w:val="13"/>
        <w:szCs w:val="13"/>
      </w:rPr>
    </w:lvl>
    <w:lvl w:ilvl="1" w:tplc="DB6673C8">
      <w:numFmt w:val="bullet"/>
      <w:lvlText w:val="•"/>
      <w:lvlJc w:val="left"/>
      <w:pPr>
        <w:ind w:left="584" w:hanging="237"/>
      </w:pPr>
      <w:rPr>
        <w:rFonts w:hint="default"/>
      </w:rPr>
    </w:lvl>
    <w:lvl w:ilvl="2" w:tplc="4A561548">
      <w:numFmt w:val="bullet"/>
      <w:lvlText w:val="•"/>
      <w:lvlJc w:val="left"/>
      <w:pPr>
        <w:ind w:left="848" w:hanging="237"/>
      </w:pPr>
      <w:rPr>
        <w:rFonts w:hint="default"/>
      </w:rPr>
    </w:lvl>
    <w:lvl w:ilvl="3" w:tplc="E69A67C4">
      <w:numFmt w:val="bullet"/>
      <w:lvlText w:val="•"/>
      <w:lvlJc w:val="left"/>
      <w:pPr>
        <w:ind w:left="1112" w:hanging="237"/>
      </w:pPr>
      <w:rPr>
        <w:rFonts w:hint="default"/>
      </w:rPr>
    </w:lvl>
    <w:lvl w:ilvl="4" w:tplc="35A69AC2">
      <w:numFmt w:val="bullet"/>
      <w:lvlText w:val="•"/>
      <w:lvlJc w:val="left"/>
      <w:pPr>
        <w:ind w:left="1376" w:hanging="237"/>
      </w:pPr>
      <w:rPr>
        <w:rFonts w:hint="default"/>
      </w:rPr>
    </w:lvl>
    <w:lvl w:ilvl="5" w:tplc="876CA64E">
      <w:numFmt w:val="bullet"/>
      <w:lvlText w:val="•"/>
      <w:lvlJc w:val="left"/>
      <w:pPr>
        <w:ind w:left="1640" w:hanging="237"/>
      </w:pPr>
      <w:rPr>
        <w:rFonts w:hint="default"/>
      </w:rPr>
    </w:lvl>
    <w:lvl w:ilvl="6" w:tplc="9502D4E8">
      <w:numFmt w:val="bullet"/>
      <w:lvlText w:val="•"/>
      <w:lvlJc w:val="left"/>
      <w:pPr>
        <w:ind w:left="1904" w:hanging="237"/>
      </w:pPr>
      <w:rPr>
        <w:rFonts w:hint="default"/>
      </w:rPr>
    </w:lvl>
    <w:lvl w:ilvl="7" w:tplc="499E82CC">
      <w:numFmt w:val="bullet"/>
      <w:lvlText w:val="•"/>
      <w:lvlJc w:val="left"/>
      <w:pPr>
        <w:ind w:left="2168" w:hanging="237"/>
      </w:pPr>
      <w:rPr>
        <w:rFonts w:hint="default"/>
      </w:rPr>
    </w:lvl>
    <w:lvl w:ilvl="8" w:tplc="4A0AF19E">
      <w:numFmt w:val="bullet"/>
      <w:lvlText w:val="•"/>
      <w:lvlJc w:val="left"/>
      <w:pPr>
        <w:ind w:left="2432" w:hanging="237"/>
      </w:pPr>
      <w:rPr>
        <w:rFonts w:hint="default"/>
      </w:rPr>
    </w:lvl>
  </w:abstractNum>
  <w:abstractNum w:abstractNumId="735" w15:restartNumberingAfterBreak="0">
    <w:nsid w:val="336151BC"/>
    <w:multiLevelType w:val="hybridMultilevel"/>
    <w:tmpl w:val="AF06FEAA"/>
    <w:lvl w:ilvl="0" w:tplc="58FE6822">
      <w:numFmt w:val="bullet"/>
      <w:lvlText w:val=""/>
      <w:lvlJc w:val="left"/>
      <w:pPr>
        <w:ind w:left="324" w:hanging="237"/>
      </w:pPr>
      <w:rPr>
        <w:rFonts w:ascii="Symbol" w:eastAsia="Symbol" w:hAnsi="Symbol" w:cs="Symbol" w:hint="default"/>
        <w:w w:val="100"/>
        <w:sz w:val="18"/>
        <w:szCs w:val="18"/>
      </w:rPr>
    </w:lvl>
    <w:lvl w:ilvl="1" w:tplc="6E40F87E">
      <w:numFmt w:val="bullet"/>
      <w:lvlText w:val="•"/>
      <w:lvlJc w:val="left"/>
      <w:pPr>
        <w:ind w:left="519" w:hanging="237"/>
      </w:pPr>
      <w:rPr>
        <w:rFonts w:hint="default"/>
      </w:rPr>
    </w:lvl>
    <w:lvl w:ilvl="2" w:tplc="BA7E1ED2">
      <w:numFmt w:val="bullet"/>
      <w:lvlText w:val="•"/>
      <w:lvlJc w:val="left"/>
      <w:pPr>
        <w:ind w:left="719" w:hanging="237"/>
      </w:pPr>
      <w:rPr>
        <w:rFonts w:hint="default"/>
      </w:rPr>
    </w:lvl>
    <w:lvl w:ilvl="3" w:tplc="BC72FA4E">
      <w:numFmt w:val="bullet"/>
      <w:lvlText w:val="•"/>
      <w:lvlJc w:val="left"/>
      <w:pPr>
        <w:ind w:left="919" w:hanging="237"/>
      </w:pPr>
      <w:rPr>
        <w:rFonts w:hint="default"/>
      </w:rPr>
    </w:lvl>
    <w:lvl w:ilvl="4" w:tplc="4566DB6A">
      <w:numFmt w:val="bullet"/>
      <w:lvlText w:val="•"/>
      <w:lvlJc w:val="left"/>
      <w:pPr>
        <w:ind w:left="1119" w:hanging="237"/>
      </w:pPr>
      <w:rPr>
        <w:rFonts w:hint="default"/>
      </w:rPr>
    </w:lvl>
    <w:lvl w:ilvl="5" w:tplc="00B45D32">
      <w:numFmt w:val="bullet"/>
      <w:lvlText w:val="•"/>
      <w:lvlJc w:val="left"/>
      <w:pPr>
        <w:ind w:left="1319" w:hanging="237"/>
      </w:pPr>
      <w:rPr>
        <w:rFonts w:hint="default"/>
      </w:rPr>
    </w:lvl>
    <w:lvl w:ilvl="6" w:tplc="A088F0CC">
      <w:numFmt w:val="bullet"/>
      <w:lvlText w:val="•"/>
      <w:lvlJc w:val="left"/>
      <w:pPr>
        <w:ind w:left="1519" w:hanging="237"/>
      </w:pPr>
      <w:rPr>
        <w:rFonts w:hint="default"/>
      </w:rPr>
    </w:lvl>
    <w:lvl w:ilvl="7" w:tplc="8714ADB4">
      <w:numFmt w:val="bullet"/>
      <w:lvlText w:val="•"/>
      <w:lvlJc w:val="left"/>
      <w:pPr>
        <w:ind w:left="1719" w:hanging="237"/>
      </w:pPr>
      <w:rPr>
        <w:rFonts w:hint="default"/>
      </w:rPr>
    </w:lvl>
    <w:lvl w:ilvl="8" w:tplc="68889136">
      <w:numFmt w:val="bullet"/>
      <w:lvlText w:val="•"/>
      <w:lvlJc w:val="left"/>
      <w:pPr>
        <w:ind w:left="1919" w:hanging="237"/>
      </w:pPr>
      <w:rPr>
        <w:rFonts w:hint="default"/>
      </w:rPr>
    </w:lvl>
  </w:abstractNum>
  <w:abstractNum w:abstractNumId="736" w15:restartNumberingAfterBreak="0">
    <w:nsid w:val="337F3A73"/>
    <w:multiLevelType w:val="hybridMultilevel"/>
    <w:tmpl w:val="0E52A3AC"/>
    <w:lvl w:ilvl="0" w:tplc="72D0F4AE">
      <w:numFmt w:val="bullet"/>
      <w:lvlText w:val=""/>
      <w:lvlJc w:val="left"/>
      <w:pPr>
        <w:ind w:left="324" w:hanging="237"/>
      </w:pPr>
      <w:rPr>
        <w:rFonts w:ascii="Symbol" w:eastAsia="Symbol" w:hAnsi="Symbol" w:cs="Symbol" w:hint="default"/>
        <w:w w:val="100"/>
        <w:sz w:val="18"/>
        <w:szCs w:val="18"/>
      </w:rPr>
    </w:lvl>
    <w:lvl w:ilvl="1" w:tplc="7A160B60">
      <w:numFmt w:val="bullet"/>
      <w:lvlText w:val="•"/>
      <w:lvlJc w:val="left"/>
      <w:pPr>
        <w:ind w:left="458" w:hanging="237"/>
      </w:pPr>
      <w:rPr>
        <w:rFonts w:hint="default"/>
      </w:rPr>
    </w:lvl>
    <w:lvl w:ilvl="2" w:tplc="E758ABF0">
      <w:numFmt w:val="bullet"/>
      <w:lvlText w:val="•"/>
      <w:lvlJc w:val="left"/>
      <w:pPr>
        <w:ind w:left="596" w:hanging="237"/>
      </w:pPr>
      <w:rPr>
        <w:rFonts w:hint="default"/>
      </w:rPr>
    </w:lvl>
    <w:lvl w:ilvl="3" w:tplc="B0927E7C">
      <w:numFmt w:val="bullet"/>
      <w:lvlText w:val="•"/>
      <w:lvlJc w:val="left"/>
      <w:pPr>
        <w:ind w:left="734" w:hanging="237"/>
      </w:pPr>
      <w:rPr>
        <w:rFonts w:hint="default"/>
      </w:rPr>
    </w:lvl>
    <w:lvl w:ilvl="4" w:tplc="CEB0CFB0">
      <w:numFmt w:val="bullet"/>
      <w:lvlText w:val="•"/>
      <w:lvlJc w:val="left"/>
      <w:pPr>
        <w:ind w:left="873" w:hanging="237"/>
      </w:pPr>
      <w:rPr>
        <w:rFonts w:hint="default"/>
      </w:rPr>
    </w:lvl>
    <w:lvl w:ilvl="5" w:tplc="25906862">
      <w:numFmt w:val="bullet"/>
      <w:lvlText w:val="•"/>
      <w:lvlJc w:val="left"/>
      <w:pPr>
        <w:ind w:left="1011" w:hanging="237"/>
      </w:pPr>
      <w:rPr>
        <w:rFonts w:hint="default"/>
      </w:rPr>
    </w:lvl>
    <w:lvl w:ilvl="6" w:tplc="F1E0AACA">
      <w:numFmt w:val="bullet"/>
      <w:lvlText w:val="•"/>
      <w:lvlJc w:val="left"/>
      <w:pPr>
        <w:ind w:left="1149" w:hanging="237"/>
      </w:pPr>
      <w:rPr>
        <w:rFonts w:hint="default"/>
      </w:rPr>
    </w:lvl>
    <w:lvl w:ilvl="7" w:tplc="BAFC07D8">
      <w:numFmt w:val="bullet"/>
      <w:lvlText w:val="•"/>
      <w:lvlJc w:val="left"/>
      <w:pPr>
        <w:ind w:left="1288" w:hanging="237"/>
      </w:pPr>
      <w:rPr>
        <w:rFonts w:hint="default"/>
      </w:rPr>
    </w:lvl>
    <w:lvl w:ilvl="8" w:tplc="66EE3A20">
      <w:numFmt w:val="bullet"/>
      <w:lvlText w:val="•"/>
      <w:lvlJc w:val="left"/>
      <w:pPr>
        <w:ind w:left="1426" w:hanging="237"/>
      </w:pPr>
      <w:rPr>
        <w:rFonts w:hint="default"/>
      </w:rPr>
    </w:lvl>
  </w:abstractNum>
  <w:abstractNum w:abstractNumId="737" w15:restartNumberingAfterBreak="0">
    <w:nsid w:val="33AB611F"/>
    <w:multiLevelType w:val="hybridMultilevel"/>
    <w:tmpl w:val="633A13CA"/>
    <w:lvl w:ilvl="0" w:tplc="7052801C">
      <w:numFmt w:val="bullet"/>
      <w:lvlText w:val="-"/>
      <w:lvlJc w:val="left"/>
      <w:pPr>
        <w:ind w:left="208" w:hanging="366"/>
      </w:pPr>
      <w:rPr>
        <w:rFonts w:ascii="Times New Roman" w:eastAsia="Times New Roman" w:hAnsi="Times New Roman" w:cs="Times New Roman" w:hint="default"/>
        <w:w w:val="100"/>
        <w:sz w:val="18"/>
        <w:szCs w:val="18"/>
      </w:rPr>
    </w:lvl>
    <w:lvl w:ilvl="1" w:tplc="30D0F508">
      <w:numFmt w:val="bullet"/>
      <w:lvlText w:val="•"/>
      <w:lvlJc w:val="left"/>
      <w:pPr>
        <w:ind w:left="486" w:hanging="366"/>
      </w:pPr>
      <w:rPr>
        <w:rFonts w:hint="default"/>
      </w:rPr>
    </w:lvl>
    <w:lvl w:ilvl="2" w:tplc="E2E27FBE">
      <w:numFmt w:val="bullet"/>
      <w:lvlText w:val="•"/>
      <w:lvlJc w:val="left"/>
      <w:pPr>
        <w:ind w:left="772" w:hanging="366"/>
      </w:pPr>
      <w:rPr>
        <w:rFonts w:hint="default"/>
      </w:rPr>
    </w:lvl>
    <w:lvl w:ilvl="3" w:tplc="FC9E04A4">
      <w:numFmt w:val="bullet"/>
      <w:lvlText w:val="•"/>
      <w:lvlJc w:val="left"/>
      <w:pPr>
        <w:ind w:left="1059" w:hanging="366"/>
      </w:pPr>
      <w:rPr>
        <w:rFonts w:hint="default"/>
      </w:rPr>
    </w:lvl>
    <w:lvl w:ilvl="4" w:tplc="695A24EC">
      <w:numFmt w:val="bullet"/>
      <w:lvlText w:val="•"/>
      <w:lvlJc w:val="left"/>
      <w:pPr>
        <w:ind w:left="1345" w:hanging="366"/>
      </w:pPr>
      <w:rPr>
        <w:rFonts w:hint="default"/>
      </w:rPr>
    </w:lvl>
    <w:lvl w:ilvl="5" w:tplc="F974A40C">
      <w:numFmt w:val="bullet"/>
      <w:lvlText w:val="•"/>
      <w:lvlJc w:val="left"/>
      <w:pPr>
        <w:ind w:left="1632" w:hanging="366"/>
      </w:pPr>
      <w:rPr>
        <w:rFonts w:hint="default"/>
      </w:rPr>
    </w:lvl>
    <w:lvl w:ilvl="6" w:tplc="12EA1824">
      <w:numFmt w:val="bullet"/>
      <w:lvlText w:val="•"/>
      <w:lvlJc w:val="left"/>
      <w:pPr>
        <w:ind w:left="1918" w:hanging="366"/>
      </w:pPr>
      <w:rPr>
        <w:rFonts w:hint="default"/>
      </w:rPr>
    </w:lvl>
    <w:lvl w:ilvl="7" w:tplc="7298C9A4">
      <w:numFmt w:val="bullet"/>
      <w:lvlText w:val="•"/>
      <w:lvlJc w:val="left"/>
      <w:pPr>
        <w:ind w:left="2204" w:hanging="366"/>
      </w:pPr>
      <w:rPr>
        <w:rFonts w:hint="default"/>
      </w:rPr>
    </w:lvl>
    <w:lvl w:ilvl="8" w:tplc="3BEAD338">
      <w:numFmt w:val="bullet"/>
      <w:lvlText w:val="•"/>
      <w:lvlJc w:val="left"/>
      <w:pPr>
        <w:ind w:left="2491" w:hanging="366"/>
      </w:pPr>
      <w:rPr>
        <w:rFonts w:hint="default"/>
      </w:rPr>
    </w:lvl>
  </w:abstractNum>
  <w:abstractNum w:abstractNumId="738" w15:restartNumberingAfterBreak="0">
    <w:nsid w:val="33AC0FE9"/>
    <w:multiLevelType w:val="hybridMultilevel"/>
    <w:tmpl w:val="1E1A2D9A"/>
    <w:lvl w:ilvl="0" w:tplc="BFDCD078">
      <w:numFmt w:val="bullet"/>
      <w:lvlText w:val="-"/>
      <w:lvlJc w:val="left"/>
      <w:pPr>
        <w:ind w:left="426" w:hanging="292"/>
      </w:pPr>
      <w:rPr>
        <w:rFonts w:ascii="Times New Roman" w:eastAsia="Times New Roman" w:hAnsi="Times New Roman" w:cs="Times New Roman" w:hint="default"/>
        <w:w w:val="100"/>
        <w:sz w:val="18"/>
        <w:szCs w:val="18"/>
      </w:rPr>
    </w:lvl>
    <w:lvl w:ilvl="1" w:tplc="154EA7F6">
      <w:numFmt w:val="bullet"/>
      <w:lvlText w:val="•"/>
      <w:lvlJc w:val="left"/>
      <w:pPr>
        <w:ind w:left="636" w:hanging="292"/>
      </w:pPr>
      <w:rPr>
        <w:rFonts w:hint="default"/>
      </w:rPr>
    </w:lvl>
    <w:lvl w:ilvl="2" w:tplc="2A324C42">
      <w:numFmt w:val="bullet"/>
      <w:lvlText w:val="•"/>
      <w:lvlJc w:val="left"/>
      <w:pPr>
        <w:ind w:left="853" w:hanging="292"/>
      </w:pPr>
      <w:rPr>
        <w:rFonts w:hint="default"/>
      </w:rPr>
    </w:lvl>
    <w:lvl w:ilvl="3" w:tplc="F3C09E86">
      <w:numFmt w:val="bullet"/>
      <w:lvlText w:val="•"/>
      <w:lvlJc w:val="left"/>
      <w:pPr>
        <w:ind w:left="1070" w:hanging="292"/>
      </w:pPr>
      <w:rPr>
        <w:rFonts w:hint="default"/>
      </w:rPr>
    </w:lvl>
    <w:lvl w:ilvl="4" w:tplc="0A6E7BC0">
      <w:numFmt w:val="bullet"/>
      <w:lvlText w:val="•"/>
      <w:lvlJc w:val="left"/>
      <w:pPr>
        <w:ind w:left="1287" w:hanging="292"/>
      </w:pPr>
      <w:rPr>
        <w:rFonts w:hint="default"/>
      </w:rPr>
    </w:lvl>
    <w:lvl w:ilvl="5" w:tplc="04E640CC">
      <w:numFmt w:val="bullet"/>
      <w:lvlText w:val="•"/>
      <w:lvlJc w:val="left"/>
      <w:pPr>
        <w:ind w:left="1504" w:hanging="292"/>
      </w:pPr>
      <w:rPr>
        <w:rFonts w:hint="default"/>
      </w:rPr>
    </w:lvl>
    <w:lvl w:ilvl="6" w:tplc="5BDA19A4">
      <w:numFmt w:val="bullet"/>
      <w:lvlText w:val="•"/>
      <w:lvlJc w:val="left"/>
      <w:pPr>
        <w:ind w:left="1720" w:hanging="292"/>
      </w:pPr>
      <w:rPr>
        <w:rFonts w:hint="default"/>
      </w:rPr>
    </w:lvl>
    <w:lvl w:ilvl="7" w:tplc="2CAE89A8">
      <w:numFmt w:val="bullet"/>
      <w:lvlText w:val="•"/>
      <w:lvlJc w:val="left"/>
      <w:pPr>
        <w:ind w:left="1937" w:hanging="292"/>
      </w:pPr>
      <w:rPr>
        <w:rFonts w:hint="default"/>
      </w:rPr>
    </w:lvl>
    <w:lvl w:ilvl="8" w:tplc="90B4CC78">
      <w:numFmt w:val="bullet"/>
      <w:lvlText w:val="•"/>
      <w:lvlJc w:val="left"/>
      <w:pPr>
        <w:ind w:left="2154" w:hanging="292"/>
      </w:pPr>
      <w:rPr>
        <w:rFonts w:hint="default"/>
      </w:rPr>
    </w:lvl>
  </w:abstractNum>
  <w:abstractNum w:abstractNumId="739" w15:restartNumberingAfterBreak="0">
    <w:nsid w:val="33B7240B"/>
    <w:multiLevelType w:val="hybridMultilevel"/>
    <w:tmpl w:val="D5AA6370"/>
    <w:lvl w:ilvl="0" w:tplc="42D65D6A">
      <w:numFmt w:val="bullet"/>
      <w:lvlText w:val=""/>
      <w:lvlJc w:val="left"/>
      <w:pPr>
        <w:ind w:left="322" w:hanging="237"/>
      </w:pPr>
      <w:rPr>
        <w:rFonts w:ascii="Symbol" w:eastAsia="Symbol" w:hAnsi="Symbol" w:cs="Symbol" w:hint="default"/>
        <w:w w:val="100"/>
        <w:sz w:val="13"/>
        <w:szCs w:val="13"/>
      </w:rPr>
    </w:lvl>
    <w:lvl w:ilvl="1" w:tplc="2C8C4142">
      <w:numFmt w:val="bullet"/>
      <w:lvlText w:val="•"/>
      <w:lvlJc w:val="left"/>
      <w:pPr>
        <w:ind w:left="593" w:hanging="237"/>
      </w:pPr>
      <w:rPr>
        <w:rFonts w:hint="default"/>
      </w:rPr>
    </w:lvl>
    <w:lvl w:ilvl="2" w:tplc="FCD289A4">
      <w:numFmt w:val="bullet"/>
      <w:lvlText w:val="•"/>
      <w:lvlJc w:val="left"/>
      <w:pPr>
        <w:ind w:left="867" w:hanging="237"/>
      </w:pPr>
      <w:rPr>
        <w:rFonts w:hint="default"/>
      </w:rPr>
    </w:lvl>
    <w:lvl w:ilvl="3" w:tplc="E496D5D0">
      <w:numFmt w:val="bullet"/>
      <w:lvlText w:val="•"/>
      <w:lvlJc w:val="left"/>
      <w:pPr>
        <w:ind w:left="1141" w:hanging="237"/>
      </w:pPr>
      <w:rPr>
        <w:rFonts w:hint="default"/>
      </w:rPr>
    </w:lvl>
    <w:lvl w:ilvl="4" w:tplc="483EE4EE">
      <w:numFmt w:val="bullet"/>
      <w:lvlText w:val="•"/>
      <w:lvlJc w:val="left"/>
      <w:pPr>
        <w:ind w:left="1415" w:hanging="237"/>
      </w:pPr>
      <w:rPr>
        <w:rFonts w:hint="default"/>
      </w:rPr>
    </w:lvl>
    <w:lvl w:ilvl="5" w:tplc="361AF262">
      <w:numFmt w:val="bullet"/>
      <w:lvlText w:val="•"/>
      <w:lvlJc w:val="left"/>
      <w:pPr>
        <w:ind w:left="1689" w:hanging="237"/>
      </w:pPr>
      <w:rPr>
        <w:rFonts w:hint="default"/>
      </w:rPr>
    </w:lvl>
    <w:lvl w:ilvl="6" w:tplc="2E2EED50">
      <w:numFmt w:val="bullet"/>
      <w:lvlText w:val="•"/>
      <w:lvlJc w:val="left"/>
      <w:pPr>
        <w:ind w:left="1963" w:hanging="237"/>
      </w:pPr>
      <w:rPr>
        <w:rFonts w:hint="default"/>
      </w:rPr>
    </w:lvl>
    <w:lvl w:ilvl="7" w:tplc="C9A8D060">
      <w:numFmt w:val="bullet"/>
      <w:lvlText w:val="•"/>
      <w:lvlJc w:val="left"/>
      <w:pPr>
        <w:ind w:left="2237" w:hanging="237"/>
      </w:pPr>
      <w:rPr>
        <w:rFonts w:hint="default"/>
      </w:rPr>
    </w:lvl>
    <w:lvl w:ilvl="8" w:tplc="87623FFE">
      <w:numFmt w:val="bullet"/>
      <w:lvlText w:val="•"/>
      <w:lvlJc w:val="left"/>
      <w:pPr>
        <w:ind w:left="2511" w:hanging="237"/>
      </w:pPr>
      <w:rPr>
        <w:rFonts w:hint="default"/>
      </w:rPr>
    </w:lvl>
  </w:abstractNum>
  <w:abstractNum w:abstractNumId="740" w15:restartNumberingAfterBreak="0">
    <w:nsid w:val="33C13CE5"/>
    <w:multiLevelType w:val="hybridMultilevel"/>
    <w:tmpl w:val="C05E87AC"/>
    <w:lvl w:ilvl="0" w:tplc="3092D710">
      <w:numFmt w:val="bullet"/>
      <w:lvlText w:val=""/>
      <w:lvlJc w:val="left"/>
      <w:pPr>
        <w:ind w:left="321" w:hanging="234"/>
      </w:pPr>
      <w:rPr>
        <w:rFonts w:ascii="Symbol" w:eastAsia="Symbol" w:hAnsi="Symbol" w:cs="Symbol" w:hint="default"/>
        <w:w w:val="100"/>
        <w:sz w:val="18"/>
        <w:szCs w:val="18"/>
      </w:rPr>
    </w:lvl>
    <w:lvl w:ilvl="1" w:tplc="03227FA0">
      <w:numFmt w:val="bullet"/>
      <w:lvlText w:val="•"/>
      <w:lvlJc w:val="left"/>
      <w:pPr>
        <w:ind w:left="611" w:hanging="234"/>
      </w:pPr>
      <w:rPr>
        <w:rFonts w:hint="default"/>
      </w:rPr>
    </w:lvl>
    <w:lvl w:ilvl="2" w:tplc="8A00BB8C">
      <w:numFmt w:val="bullet"/>
      <w:lvlText w:val="•"/>
      <w:lvlJc w:val="left"/>
      <w:pPr>
        <w:ind w:left="902" w:hanging="234"/>
      </w:pPr>
      <w:rPr>
        <w:rFonts w:hint="default"/>
      </w:rPr>
    </w:lvl>
    <w:lvl w:ilvl="3" w:tplc="73C26870">
      <w:numFmt w:val="bullet"/>
      <w:lvlText w:val="•"/>
      <w:lvlJc w:val="left"/>
      <w:pPr>
        <w:ind w:left="1193" w:hanging="234"/>
      </w:pPr>
      <w:rPr>
        <w:rFonts w:hint="default"/>
      </w:rPr>
    </w:lvl>
    <w:lvl w:ilvl="4" w:tplc="2D72B474">
      <w:numFmt w:val="bullet"/>
      <w:lvlText w:val="•"/>
      <w:lvlJc w:val="left"/>
      <w:pPr>
        <w:ind w:left="1484" w:hanging="234"/>
      </w:pPr>
      <w:rPr>
        <w:rFonts w:hint="default"/>
      </w:rPr>
    </w:lvl>
    <w:lvl w:ilvl="5" w:tplc="5672BD8A">
      <w:numFmt w:val="bullet"/>
      <w:lvlText w:val="•"/>
      <w:lvlJc w:val="left"/>
      <w:pPr>
        <w:ind w:left="1775" w:hanging="234"/>
      </w:pPr>
      <w:rPr>
        <w:rFonts w:hint="default"/>
      </w:rPr>
    </w:lvl>
    <w:lvl w:ilvl="6" w:tplc="F4D6726E">
      <w:numFmt w:val="bullet"/>
      <w:lvlText w:val="•"/>
      <w:lvlJc w:val="left"/>
      <w:pPr>
        <w:ind w:left="2066" w:hanging="234"/>
      </w:pPr>
      <w:rPr>
        <w:rFonts w:hint="default"/>
      </w:rPr>
    </w:lvl>
    <w:lvl w:ilvl="7" w:tplc="7528DCFA">
      <w:numFmt w:val="bullet"/>
      <w:lvlText w:val="•"/>
      <w:lvlJc w:val="left"/>
      <w:pPr>
        <w:ind w:left="2357" w:hanging="234"/>
      </w:pPr>
      <w:rPr>
        <w:rFonts w:hint="default"/>
      </w:rPr>
    </w:lvl>
    <w:lvl w:ilvl="8" w:tplc="E3E2D33E">
      <w:numFmt w:val="bullet"/>
      <w:lvlText w:val="•"/>
      <w:lvlJc w:val="left"/>
      <w:pPr>
        <w:ind w:left="2648" w:hanging="234"/>
      </w:pPr>
      <w:rPr>
        <w:rFonts w:hint="default"/>
      </w:rPr>
    </w:lvl>
  </w:abstractNum>
  <w:abstractNum w:abstractNumId="741" w15:restartNumberingAfterBreak="0">
    <w:nsid w:val="33F21349"/>
    <w:multiLevelType w:val="hybridMultilevel"/>
    <w:tmpl w:val="F6CA53B4"/>
    <w:lvl w:ilvl="0" w:tplc="7094481A">
      <w:numFmt w:val="bullet"/>
      <w:lvlText w:val=""/>
      <w:lvlJc w:val="left"/>
      <w:pPr>
        <w:ind w:left="324" w:hanging="237"/>
      </w:pPr>
      <w:rPr>
        <w:rFonts w:ascii="Symbol" w:eastAsia="Symbol" w:hAnsi="Symbol" w:cs="Symbol" w:hint="default"/>
        <w:w w:val="100"/>
        <w:sz w:val="18"/>
        <w:szCs w:val="18"/>
      </w:rPr>
    </w:lvl>
    <w:lvl w:ilvl="1" w:tplc="5D96AB40">
      <w:numFmt w:val="bullet"/>
      <w:lvlText w:val="•"/>
      <w:lvlJc w:val="left"/>
      <w:pPr>
        <w:ind w:left="513" w:hanging="237"/>
      </w:pPr>
      <w:rPr>
        <w:rFonts w:hint="default"/>
      </w:rPr>
    </w:lvl>
    <w:lvl w:ilvl="2" w:tplc="5FAE1684">
      <w:numFmt w:val="bullet"/>
      <w:lvlText w:val="•"/>
      <w:lvlJc w:val="left"/>
      <w:pPr>
        <w:ind w:left="706" w:hanging="237"/>
      </w:pPr>
      <w:rPr>
        <w:rFonts w:hint="default"/>
      </w:rPr>
    </w:lvl>
    <w:lvl w:ilvl="3" w:tplc="13201F9A">
      <w:numFmt w:val="bullet"/>
      <w:lvlText w:val="•"/>
      <w:lvlJc w:val="left"/>
      <w:pPr>
        <w:ind w:left="899" w:hanging="237"/>
      </w:pPr>
      <w:rPr>
        <w:rFonts w:hint="default"/>
      </w:rPr>
    </w:lvl>
    <w:lvl w:ilvl="4" w:tplc="C7AA8342">
      <w:numFmt w:val="bullet"/>
      <w:lvlText w:val="•"/>
      <w:lvlJc w:val="left"/>
      <w:pPr>
        <w:ind w:left="1092" w:hanging="237"/>
      </w:pPr>
      <w:rPr>
        <w:rFonts w:hint="default"/>
      </w:rPr>
    </w:lvl>
    <w:lvl w:ilvl="5" w:tplc="1C9AA932">
      <w:numFmt w:val="bullet"/>
      <w:lvlText w:val="•"/>
      <w:lvlJc w:val="left"/>
      <w:pPr>
        <w:ind w:left="1285" w:hanging="237"/>
      </w:pPr>
      <w:rPr>
        <w:rFonts w:hint="default"/>
      </w:rPr>
    </w:lvl>
    <w:lvl w:ilvl="6" w:tplc="7FF66372">
      <w:numFmt w:val="bullet"/>
      <w:lvlText w:val="•"/>
      <w:lvlJc w:val="left"/>
      <w:pPr>
        <w:ind w:left="1478" w:hanging="237"/>
      </w:pPr>
      <w:rPr>
        <w:rFonts w:hint="default"/>
      </w:rPr>
    </w:lvl>
    <w:lvl w:ilvl="7" w:tplc="86FE25A8">
      <w:numFmt w:val="bullet"/>
      <w:lvlText w:val="•"/>
      <w:lvlJc w:val="left"/>
      <w:pPr>
        <w:ind w:left="1671" w:hanging="237"/>
      </w:pPr>
      <w:rPr>
        <w:rFonts w:hint="default"/>
      </w:rPr>
    </w:lvl>
    <w:lvl w:ilvl="8" w:tplc="F3383E46">
      <w:numFmt w:val="bullet"/>
      <w:lvlText w:val="•"/>
      <w:lvlJc w:val="left"/>
      <w:pPr>
        <w:ind w:left="1864" w:hanging="237"/>
      </w:pPr>
      <w:rPr>
        <w:rFonts w:hint="default"/>
      </w:rPr>
    </w:lvl>
  </w:abstractNum>
  <w:abstractNum w:abstractNumId="742" w15:restartNumberingAfterBreak="0">
    <w:nsid w:val="33FA35B5"/>
    <w:multiLevelType w:val="hybridMultilevel"/>
    <w:tmpl w:val="2A22A7C2"/>
    <w:lvl w:ilvl="0" w:tplc="595ECBBE">
      <w:numFmt w:val="bullet"/>
      <w:lvlText w:val=""/>
      <w:lvlJc w:val="left"/>
      <w:pPr>
        <w:ind w:left="321" w:hanging="237"/>
      </w:pPr>
      <w:rPr>
        <w:rFonts w:ascii="Symbol" w:eastAsia="Symbol" w:hAnsi="Symbol" w:cs="Symbol" w:hint="default"/>
        <w:w w:val="100"/>
        <w:sz w:val="18"/>
        <w:szCs w:val="18"/>
      </w:rPr>
    </w:lvl>
    <w:lvl w:ilvl="1" w:tplc="EDC42F06">
      <w:numFmt w:val="bullet"/>
      <w:lvlText w:val="•"/>
      <w:lvlJc w:val="left"/>
      <w:pPr>
        <w:ind w:left="578" w:hanging="237"/>
      </w:pPr>
      <w:rPr>
        <w:rFonts w:hint="default"/>
      </w:rPr>
    </w:lvl>
    <w:lvl w:ilvl="2" w:tplc="87F0AAF2">
      <w:numFmt w:val="bullet"/>
      <w:lvlText w:val="•"/>
      <w:lvlJc w:val="left"/>
      <w:pPr>
        <w:ind w:left="836" w:hanging="237"/>
      </w:pPr>
      <w:rPr>
        <w:rFonts w:hint="default"/>
      </w:rPr>
    </w:lvl>
    <w:lvl w:ilvl="3" w:tplc="84067C80">
      <w:numFmt w:val="bullet"/>
      <w:lvlText w:val="•"/>
      <w:lvlJc w:val="left"/>
      <w:pPr>
        <w:ind w:left="1094" w:hanging="237"/>
      </w:pPr>
      <w:rPr>
        <w:rFonts w:hint="default"/>
      </w:rPr>
    </w:lvl>
    <w:lvl w:ilvl="4" w:tplc="B7E8E086">
      <w:numFmt w:val="bullet"/>
      <w:lvlText w:val="•"/>
      <w:lvlJc w:val="left"/>
      <w:pPr>
        <w:ind w:left="1352" w:hanging="237"/>
      </w:pPr>
      <w:rPr>
        <w:rFonts w:hint="default"/>
      </w:rPr>
    </w:lvl>
    <w:lvl w:ilvl="5" w:tplc="FAD2D7A6">
      <w:numFmt w:val="bullet"/>
      <w:lvlText w:val="•"/>
      <w:lvlJc w:val="left"/>
      <w:pPr>
        <w:ind w:left="1610" w:hanging="237"/>
      </w:pPr>
      <w:rPr>
        <w:rFonts w:hint="default"/>
      </w:rPr>
    </w:lvl>
    <w:lvl w:ilvl="6" w:tplc="AA78669E">
      <w:numFmt w:val="bullet"/>
      <w:lvlText w:val="•"/>
      <w:lvlJc w:val="left"/>
      <w:pPr>
        <w:ind w:left="1868" w:hanging="237"/>
      </w:pPr>
      <w:rPr>
        <w:rFonts w:hint="default"/>
      </w:rPr>
    </w:lvl>
    <w:lvl w:ilvl="7" w:tplc="2B6291B6">
      <w:numFmt w:val="bullet"/>
      <w:lvlText w:val="•"/>
      <w:lvlJc w:val="left"/>
      <w:pPr>
        <w:ind w:left="2126" w:hanging="237"/>
      </w:pPr>
      <w:rPr>
        <w:rFonts w:hint="default"/>
      </w:rPr>
    </w:lvl>
    <w:lvl w:ilvl="8" w:tplc="8CA2868A">
      <w:numFmt w:val="bullet"/>
      <w:lvlText w:val="•"/>
      <w:lvlJc w:val="left"/>
      <w:pPr>
        <w:ind w:left="2384" w:hanging="237"/>
      </w:pPr>
      <w:rPr>
        <w:rFonts w:hint="default"/>
      </w:rPr>
    </w:lvl>
  </w:abstractNum>
  <w:abstractNum w:abstractNumId="743" w15:restartNumberingAfterBreak="0">
    <w:nsid w:val="34B82EBE"/>
    <w:multiLevelType w:val="hybridMultilevel"/>
    <w:tmpl w:val="E74CF914"/>
    <w:lvl w:ilvl="0" w:tplc="FEE6413C">
      <w:numFmt w:val="bullet"/>
      <w:lvlText w:val=""/>
      <w:lvlJc w:val="left"/>
      <w:pPr>
        <w:ind w:left="257" w:hanging="198"/>
      </w:pPr>
      <w:rPr>
        <w:rFonts w:ascii="Symbol" w:eastAsia="Symbol" w:hAnsi="Symbol" w:cs="Symbol" w:hint="default"/>
        <w:w w:val="100"/>
        <w:sz w:val="18"/>
        <w:szCs w:val="18"/>
      </w:rPr>
    </w:lvl>
    <w:lvl w:ilvl="1" w:tplc="252EB896">
      <w:numFmt w:val="bullet"/>
      <w:lvlText w:val="•"/>
      <w:lvlJc w:val="left"/>
      <w:pPr>
        <w:ind w:left="498" w:hanging="198"/>
      </w:pPr>
      <w:rPr>
        <w:rFonts w:hint="default"/>
      </w:rPr>
    </w:lvl>
    <w:lvl w:ilvl="2" w:tplc="DA8826C0">
      <w:numFmt w:val="bullet"/>
      <w:lvlText w:val="•"/>
      <w:lvlJc w:val="left"/>
      <w:pPr>
        <w:ind w:left="737" w:hanging="198"/>
      </w:pPr>
      <w:rPr>
        <w:rFonts w:hint="default"/>
      </w:rPr>
    </w:lvl>
    <w:lvl w:ilvl="3" w:tplc="F23A5D36">
      <w:numFmt w:val="bullet"/>
      <w:lvlText w:val="•"/>
      <w:lvlJc w:val="left"/>
      <w:pPr>
        <w:ind w:left="975" w:hanging="198"/>
      </w:pPr>
      <w:rPr>
        <w:rFonts w:hint="default"/>
      </w:rPr>
    </w:lvl>
    <w:lvl w:ilvl="4" w:tplc="3E84C756">
      <w:numFmt w:val="bullet"/>
      <w:lvlText w:val="•"/>
      <w:lvlJc w:val="left"/>
      <w:pPr>
        <w:ind w:left="1214" w:hanging="198"/>
      </w:pPr>
      <w:rPr>
        <w:rFonts w:hint="default"/>
      </w:rPr>
    </w:lvl>
    <w:lvl w:ilvl="5" w:tplc="CE24C480">
      <w:numFmt w:val="bullet"/>
      <w:lvlText w:val="•"/>
      <w:lvlJc w:val="left"/>
      <w:pPr>
        <w:ind w:left="1453" w:hanging="198"/>
      </w:pPr>
      <w:rPr>
        <w:rFonts w:hint="default"/>
      </w:rPr>
    </w:lvl>
    <w:lvl w:ilvl="6" w:tplc="104487CE">
      <w:numFmt w:val="bullet"/>
      <w:lvlText w:val="•"/>
      <w:lvlJc w:val="left"/>
      <w:pPr>
        <w:ind w:left="1691" w:hanging="198"/>
      </w:pPr>
      <w:rPr>
        <w:rFonts w:hint="default"/>
      </w:rPr>
    </w:lvl>
    <w:lvl w:ilvl="7" w:tplc="5734DF20">
      <w:numFmt w:val="bullet"/>
      <w:lvlText w:val="•"/>
      <w:lvlJc w:val="left"/>
      <w:pPr>
        <w:ind w:left="1930" w:hanging="198"/>
      </w:pPr>
      <w:rPr>
        <w:rFonts w:hint="default"/>
      </w:rPr>
    </w:lvl>
    <w:lvl w:ilvl="8" w:tplc="5DDAD10C">
      <w:numFmt w:val="bullet"/>
      <w:lvlText w:val="•"/>
      <w:lvlJc w:val="left"/>
      <w:pPr>
        <w:ind w:left="2168" w:hanging="198"/>
      </w:pPr>
      <w:rPr>
        <w:rFonts w:hint="default"/>
      </w:rPr>
    </w:lvl>
  </w:abstractNum>
  <w:abstractNum w:abstractNumId="744" w15:restartNumberingAfterBreak="0">
    <w:nsid w:val="34DB78A7"/>
    <w:multiLevelType w:val="hybridMultilevel"/>
    <w:tmpl w:val="0714DC42"/>
    <w:lvl w:ilvl="0" w:tplc="52DC4B0C">
      <w:numFmt w:val="bullet"/>
      <w:lvlText w:val=""/>
      <w:lvlJc w:val="left"/>
      <w:pPr>
        <w:ind w:left="318" w:hanging="237"/>
      </w:pPr>
      <w:rPr>
        <w:rFonts w:ascii="Symbol" w:eastAsia="Symbol" w:hAnsi="Symbol" w:cs="Symbol" w:hint="default"/>
        <w:w w:val="100"/>
        <w:sz w:val="18"/>
        <w:szCs w:val="18"/>
      </w:rPr>
    </w:lvl>
    <w:lvl w:ilvl="1" w:tplc="A454991E">
      <w:numFmt w:val="bullet"/>
      <w:lvlText w:val="•"/>
      <w:lvlJc w:val="left"/>
      <w:pPr>
        <w:ind w:left="555" w:hanging="237"/>
      </w:pPr>
      <w:rPr>
        <w:rFonts w:hint="default"/>
      </w:rPr>
    </w:lvl>
    <w:lvl w:ilvl="2" w:tplc="966ACFD0">
      <w:numFmt w:val="bullet"/>
      <w:lvlText w:val="•"/>
      <w:lvlJc w:val="left"/>
      <w:pPr>
        <w:ind w:left="790" w:hanging="237"/>
      </w:pPr>
      <w:rPr>
        <w:rFonts w:hint="default"/>
      </w:rPr>
    </w:lvl>
    <w:lvl w:ilvl="3" w:tplc="F3D86098">
      <w:numFmt w:val="bullet"/>
      <w:lvlText w:val="•"/>
      <w:lvlJc w:val="left"/>
      <w:pPr>
        <w:ind w:left="1025" w:hanging="237"/>
      </w:pPr>
      <w:rPr>
        <w:rFonts w:hint="default"/>
      </w:rPr>
    </w:lvl>
    <w:lvl w:ilvl="4" w:tplc="FF6A0DFE">
      <w:numFmt w:val="bullet"/>
      <w:lvlText w:val="•"/>
      <w:lvlJc w:val="left"/>
      <w:pPr>
        <w:ind w:left="1260" w:hanging="237"/>
      </w:pPr>
      <w:rPr>
        <w:rFonts w:hint="default"/>
      </w:rPr>
    </w:lvl>
    <w:lvl w:ilvl="5" w:tplc="3A24D700">
      <w:numFmt w:val="bullet"/>
      <w:lvlText w:val="•"/>
      <w:lvlJc w:val="left"/>
      <w:pPr>
        <w:ind w:left="1496" w:hanging="237"/>
      </w:pPr>
      <w:rPr>
        <w:rFonts w:hint="default"/>
      </w:rPr>
    </w:lvl>
    <w:lvl w:ilvl="6" w:tplc="D638A46A">
      <w:numFmt w:val="bullet"/>
      <w:lvlText w:val="•"/>
      <w:lvlJc w:val="left"/>
      <w:pPr>
        <w:ind w:left="1731" w:hanging="237"/>
      </w:pPr>
      <w:rPr>
        <w:rFonts w:hint="default"/>
      </w:rPr>
    </w:lvl>
    <w:lvl w:ilvl="7" w:tplc="198A393C">
      <w:numFmt w:val="bullet"/>
      <w:lvlText w:val="•"/>
      <w:lvlJc w:val="left"/>
      <w:pPr>
        <w:ind w:left="1966" w:hanging="237"/>
      </w:pPr>
      <w:rPr>
        <w:rFonts w:hint="default"/>
      </w:rPr>
    </w:lvl>
    <w:lvl w:ilvl="8" w:tplc="0550507E">
      <w:numFmt w:val="bullet"/>
      <w:lvlText w:val="•"/>
      <w:lvlJc w:val="left"/>
      <w:pPr>
        <w:ind w:left="2201" w:hanging="237"/>
      </w:pPr>
      <w:rPr>
        <w:rFonts w:hint="default"/>
      </w:rPr>
    </w:lvl>
  </w:abstractNum>
  <w:abstractNum w:abstractNumId="745" w15:restartNumberingAfterBreak="0">
    <w:nsid w:val="34DC27A2"/>
    <w:multiLevelType w:val="hybridMultilevel"/>
    <w:tmpl w:val="64DA7E3E"/>
    <w:lvl w:ilvl="0" w:tplc="B4C69406">
      <w:start w:val="1"/>
      <w:numFmt w:val="decimal"/>
      <w:lvlText w:val="%1."/>
      <w:lvlJc w:val="left"/>
      <w:pPr>
        <w:ind w:left="379" w:hanging="296"/>
        <w:jc w:val="left"/>
      </w:pPr>
      <w:rPr>
        <w:rFonts w:ascii="Times New Roman" w:eastAsia="Times New Roman" w:hAnsi="Times New Roman" w:cs="Times New Roman" w:hint="default"/>
        <w:w w:val="100"/>
        <w:sz w:val="18"/>
        <w:szCs w:val="18"/>
      </w:rPr>
    </w:lvl>
    <w:lvl w:ilvl="1" w:tplc="3A72BB5A">
      <w:numFmt w:val="bullet"/>
      <w:lvlText w:val="•"/>
      <w:lvlJc w:val="left"/>
      <w:pPr>
        <w:ind w:left="665" w:hanging="296"/>
      </w:pPr>
      <w:rPr>
        <w:rFonts w:hint="default"/>
      </w:rPr>
    </w:lvl>
    <w:lvl w:ilvl="2" w:tplc="218685E8">
      <w:numFmt w:val="bullet"/>
      <w:lvlText w:val="•"/>
      <w:lvlJc w:val="left"/>
      <w:pPr>
        <w:ind w:left="951" w:hanging="296"/>
      </w:pPr>
      <w:rPr>
        <w:rFonts w:hint="default"/>
      </w:rPr>
    </w:lvl>
    <w:lvl w:ilvl="3" w:tplc="750601E2">
      <w:numFmt w:val="bullet"/>
      <w:lvlText w:val="•"/>
      <w:lvlJc w:val="left"/>
      <w:pPr>
        <w:ind w:left="1237" w:hanging="296"/>
      </w:pPr>
      <w:rPr>
        <w:rFonts w:hint="default"/>
      </w:rPr>
    </w:lvl>
    <w:lvl w:ilvl="4" w:tplc="7E38BAD6">
      <w:numFmt w:val="bullet"/>
      <w:lvlText w:val="•"/>
      <w:lvlJc w:val="left"/>
      <w:pPr>
        <w:ind w:left="1522" w:hanging="296"/>
      </w:pPr>
      <w:rPr>
        <w:rFonts w:hint="default"/>
      </w:rPr>
    </w:lvl>
    <w:lvl w:ilvl="5" w:tplc="359C2A6E">
      <w:numFmt w:val="bullet"/>
      <w:lvlText w:val="•"/>
      <w:lvlJc w:val="left"/>
      <w:pPr>
        <w:ind w:left="1808" w:hanging="296"/>
      </w:pPr>
      <w:rPr>
        <w:rFonts w:hint="default"/>
      </w:rPr>
    </w:lvl>
    <w:lvl w:ilvl="6" w:tplc="3DE6ED64">
      <w:numFmt w:val="bullet"/>
      <w:lvlText w:val="•"/>
      <w:lvlJc w:val="left"/>
      <w:pPr>
        <w:ind w:left="2094" w:hanging="296"/>
      </w:pPr>
      <w:rPr>
        <w:rFonts w:hint="default"/>
      </w:rPr>
    </w:lvl>
    <w:lvl w:ilvl="7" w:tplc="A8FE9A12">
      <w:numFmt w:val="bullet"/>
      <w:lvlText w:val="•"/>
      <w:lvlJc w:val="left"/>
      <w:pPr>
        <w:ind w:left="2379" w:hanging="296"/>
      </w:pPr>
      <w:rPr>
        <w:rFonts w:hint="default"/>
      </w:rPr>
    </w:lvl>
    <w:lvl w:ilvl="8" w:tplc="0BC6E7DA">
      <w:numFmt w:val="bullet"/>
      <w:lvlText w:val="•"/>
      <w:lvlJc w:val="left"/>
      <w:pPr>
        <w:ind w:left="2665" w:hanging="296"/>
      </w:pPr>
      <w:rPr>
        <w:rFonts w:hint="default"/>
      </w:rPr>
    </w:lvl>
  </w:abstractNum>
  <w:abstractNum w:abstractNumId="746" w15:restartNumberingAfterBreak="0">
    <w:nsid w:val="34E271AE"/>
    <w:multiLevelType w:val="hybridMultilevel"/>
    <w:tmpl w:val="E864CC94"/>
    <w:lvl w:ilvl="0" w:tplc="FD2AED0E">
      <w:numFmt w:val="bullet"/>
      <w:lvlText w:val=""/>
      <w:lvlJc w:val="left"/>
      <w:pPr>
        <w:ind w:left="322" w:hanging="234"/>
      </w:pPr>
      <w:rPr>
        <w:rFonts w:ascii="Symbol" w:eastAsia="Symbol" w:hAnsi="Symbol" w:cs="Symbol" w:hint="default"/>
        <w:w w:val="100"/>
        <w:sz w:val="18"/>
        <w:szCs w:val="18"/>
      </w:rPr>
    </w:lvl>
    <w:lvl w:ilvl="1" w:tplc="D458AD82">
      <w:numFmt w:val="bullet"/>
      <w:lvlText w:val="•"/>
      <w:lvlJc w:val="left"/>
      <w:pPr>
        <w:ind w:left="621" w:hanging="234"/>
      </w:pPr>
      <w:rPr>
        <w:rFonts w:hint="default"/>
      </w:rPr>
    </w:lvl>
    <w:lvl w:ilvl="2" w:tplc="F7041A7E">
      <w:numFmt w:val="bullet"/>
      <w:lvlText w:val="•"/>
      <w:lvlJc w:val="left"/>
      <w:pPr>
        <w:ind w:left="922" w:hanging="234"/>
      </w:pPr>
      <w:rPr>
        <w:rFonts w:hint="default"/>
      </w:rPr>
    </w:lvl>
    <w:lvl w:ilvl="3" w:tplc="ACA0134E">
      <w:numFmt w:val="bullet"/>
      <w:lvlText w:val="•"/>
      <w:lvlJc w:val="left"/>
      <w:pPr>
        <w:ind w:left="1223" w:hanging="234"/>
      </w:pPr>
      <w:rPr>
        <w:rFonts w:hint="default"/>
      </w:rPr>
    </w:lvl>
    <w:lvl w:ilvl="4" w:tplc="0C1AB49A">
      <w:numFmt w:val="bullet"/>
      <w:lvlText w:val="•"/>
      <w:lvlJc w:val="left"/>
      <w:pPr>
        <w:ind w:left="1524" w:hanging="234"/>
      </w:pPr>
      <w:rPr>
        <w:rFonts w:hint="default"/>
      </w:rPr>
    </w:lvl>
    <w:lvl w:ilvl="5" w:tplc="237EF0D0">
      <w:numFmt w:val="bullet"/>
      <w:lvlText w:val="•"/>
      <w:lvlJc w:val="left"/>
      <w:pPr>
        <w:ind w:left="1825" w:hanging="234"/>
      </w:pPr>
      <w:rPr>
        <w:rFonts w:hint="default"/>
      </w:rPr>
    </w:lvl>
    <w:lvl w:ilvl="6" w:tplc="EE9ED9D8">
      <w:numFmt w:val="bullet"/>
      <w:lvlText w:val="•"/>
      <w:lvlJc w:val="left"/>
      <w:pPr>
        <w:ind w:left="2126" w:hanging="234"/>
      </w:pPr>
      <w:rPr>
        <w:rFonts w:hint="default"/>
      </w:rPr>
    </w:lvl>
    <w:lvl w:ilvl="7" w:tplc="F63CF572">
      <w:numFmt w:val="bullet"/>
      <w:lvlText w:val="•"/>
      <w:lvlJc w:val="left"/>
      <w:pPr>
        <w:ind w:left="2427" w:hanging="234"/>
      </w:pPr>
      <w:rPr>
        <w:rFonts w:hint="default"/>
      </w:rPr>
    </w:lvl>
    <w:lvl w:ilvl="8" w:tplc="D8C0D994">
      <w:numFmt w:val="bullet"/>
      <w:lvlText w:val="•"/>
      <w:lvlJc w:val="left"/>
      <w:pPr>
        <w:ind w:left="2728" w:hanging="234"/>
      </w:pPr>
      <w:rPr>
        <w:rFonts w:hint="default"/>
      </w:rPr>
    </w:lvl>
  </w:abstractNum>
  <w:abstractNum w:abstractNumId="747" w15:restartNumberingAfterBreak="0">
    <w:nsid w:val="35024BDC"/>
    <w:multiLevelType w:val="hybridMultilevel"/>
    <w:tmpl w:val="E0A259E4"/>
    <w:lvl w:ilvl="0" w:tplc="EC3E94C2">
      <w:numFmt w:val="bullet"/>
      <w:lvlText w:val=""/>
      <w:lvlJc w:val="left"/>
      <w:pPr>
        <w:ind w:left="433" w:hanging="321"/>
      </w:pPr>
      <w:rPr>
        <w:rFonts w:ascii="Symbol" w:eastAsia="Symbol" w:hAnsi="Symbol" w:cs="Symbol" w:hint="default"/>
        <w:w w:val="100"/>
        <w:sz w:val="13"/>
        <w:szCs w:val="13"/>
      </w:rPr>
    </w:lvl>
    <w:lvl w:ilvl="1" w:tplc="807A3270">
      <w:numFmt w:val="bullet"/>
      <w:lvlText w:val="•"/>
      <w:lvlJc w:val="left"/>
      <w:pPr>
        <w:ind w:left="693" w:hanging="321"/>
      </w:pPr>
      <w:rPr>
        <w:rFonts w:hint="default"/>
      </w:rPr>
    </w:lvl>
    <w:lvl w:ilvl="2" w:tplc="66540E86">
      <w:numFmt w:val="bullet"/>
      <w:lvlText w:val="•"/>
      <w:lvlJc w:val="left"/>
      <w:pPr>
        <w:ind w:left="946" w:hanging="321"/>
      </w:pPr>
      <w:rPr>
        <w:rFonts w:hint="default"/>
      </w:rPr>
    </w:lvl>
    <w:lvl w:ilvl="3" w:tplc="AFCCB712">
      <w:numFmt w:val="bullet"/>
      <w:lvlText w:val="•"/>
      <w:lvlJc w:val="left"/>
      <w:pPr>
        <w:ind w:left="1199" w:hanging="321"/>
      </w:pPr>
      <w:rPr>
        <w:rFonts w:hint="default"/>
      </w:rPr>
    </w:lvl>
    <w:lvl w:ilvl="4" w:tplc="A34AFB20">
      <w:numFmt w:val="bullet"/>
      <w:lvlText w:val="•"/>
      <w:lvlJc w:val="left"/>
      <w:pPr>
        <w:ind w:left="1452" w:hanging="321"/>
      </w:pPr>
      <w:rPr>
        <w:rFonts w:hint="default"/>
      </w:rPr>
    </w:lvl>
    <w:lvl w:ilvl="5" w:tplc="7D5A5BE4">
      <w:numFmt w:val="bullet"/>
      <w:lvlText w:val="•"/>
      <w:lvlJc w:val="left"/>
      <w:pPr>
        <w:ind w:left="1706" w:hanging="321"/>
      </w:pPr>
      <w:rPr>
        <w:rFonts w:hint="default"/>
      </w:rPr>
    </w:lvl>
    <w:lvl w:ilvl="6" w:tplc="C504DDD6">
      <w:numFmt w:val="bullet"/>
      <w:lvlText w:val="•"/>
      <w:lvlJc w:val="left"/>
      <w:pPr>
        <w:ind w:left="1959" w:hanging="321"/>
      </w:pPr>
      <w:rPr>
        <w:rFonts w:hint="default"/>
      </w:rPr>
    </w:lvl>
    <w:lvl w:ilvl="7" w:tplc="0BF0552A">
      <w:numFmt w:val="bullet"/>
      <w:lvlText w:val="•"/>
      <w:lvlJc w:val="left"/>
      <w:pPr>
        <w:ind w:left="2212" w:hanging="321"/>
      </w:pPr>
      <w:rPr>
        <w:rFonts w:hint="default"/>
      </w:rPr>
    </w:lvl>
    <w:lvl w:ilvl="8" w:tplc="C504D28C">
      <w:numFmt w:val="bullet"/>
      <w:lvlText w:val="•"/>
      <w:lvlJc w:val="left"/>
      <w:pPr>
        <w:ind w:left="2465" w:hanging="321"/>
      </w:pPr>
      <w:rPr>
        <w:rFonts w:hint="default"/>
      </w:rPr>
    </w:lvl>
  </w:abstractNum>
  <w:abstractNum w:abstractNumId="748" w15:restartNumberingAfterBreak="0">
    <w:nsid w:val="35182836"/>
    <w:multiLevelType w:val="hybridMultilevel"/>
    <w:tmpl w:val="CD7CAD70"/>
    <w:lvl w:ilvl="0" w:tplc="3E84DF30">
      <w:numFmt w:val="bullet"/>
      <w:lvlText w:val=""/>
      <w:lvlJc w:val="left"/>
      <w:pPr>
        <w:ind w:left="324" w:hanging="237"/>
      </w:pPr>
      <w:rPr>
        <w:rFonts w:ascii="Symbol" w:eastAsia="Symbol" w:hAnsi="Symbol" w:cs="Symbol" w:hint="default"/>
        <w:w w:val="100"/>
        <w:sz w:val="13"/>
        <w:szCs w:val="13"/>
      </w:rPr>
    </w:lvl>
    <w:lvl w:ilvl="1" w:tplc="ECF8A7B0">
      <w:numFmt w:val="bullet"/>
      <w:lvlText w:val="•"/>
      <w:lvlJc w:val="left"/>
      <w:pPr>
        <w:ind w:left="582" w:hanging="237"/>
      </w:pPr>
      <w:rPr>
        <w:rFonts w:hint="default"/>
      </w:rPr>
    </w:lvl>
    <w:lvl w:ilvl="2" w:tplc="8C7A9578">
      <w:numFmt w:val="bullet"/>
      <w:lvlText w:val="•"/>
      <w:lvlJc w:val="left"/>
      <w:pPr>
        <w:ind w:left="845" w:hanging="237"/>
      </w:pPr>
      <w:rPr>
        <w:rFonts w:hint="default"/>
      </w:rPr>
    </w:lvl>
    <w:lvl w:ilvl="3" w:tplc="A510F194">
      <w:numFmt w:val="bullet"/>
      <w:lvlText w:val="•"/>
      <w:lvlJc w:val="left"/>
      <w:pPr>
        <w:ind w:left="1107" w:hanging="237"/>
      </w:pPr>
      <w:rPr>
        <w:rFonts w:hint="default"/>
      </w:rPr>
    </w:lvl>
    <w:lvl w:ilvl="4" w:tplc="84E6FE54">
      <w:numFmt w:val="bullet"/>
      <w:lvlText w:val="•"/>
      <w:lvlJc w:val="left"/>
      <w:pPr>
        <w:ind w:left="1370" w:hanging="237"/>
      </w:pPr>
      <w:rPr>
        <w:rFonts w:hint="default"/>
      </w:rPr>
    </w:lvl>
    <w:lvl w:ilvl="5" w:tplc="A2008D36">
      <w:numFmt w:val="bullet"/>
      <w:lvlText w:val="•"/>
      <w:lvlJc w:val="left"/>
      <w:pPr>
        <w:ind w:left="1633" w:hanging="237"/>
      </w:pPr>
      <w:rPr>
        <w:rFonts w:hint="default"/>
      </w:rPr>
    </w:lvl>
    <w:lvl w:ilvl="6" w:tplc="E53A5D0C">
      <w:numFmt w:val="bullet"/>
      <w:lvlText w:val="•"/>
      <w:lvlJc w:val="left"/>
      <w:pPr>
        <w:ind w:left="1895" w:hanging="237"/>
      </w:pPr>
      <w:rPr>
        <w:rFonts w:hint="default"/>
      </w:rPr>
    </w:lvl>
    <w:lvl w:ilvl="7" w:tplc="0A9C3DFA">
      <w:numFmt w:val="bullet"/>
      <w:lvlText w:val="•"/>
      <w:lvlJc w:val="left"/>
      <w:pPr>
        <w:ind w:left="2158" w:hanging="237"/>
      </w:pPr>
      <w:rPr>
        <w:rFonts w:hint="default"/>
      </w:rPr>
    </w:lvl>
    <w:lvl w:ilvl="8" w:tplc="249A9420">
      <w:numFmt w:val="bullet"/>
      <w:lvlText w:val="•"/>
      <w:lvlJc w:val="left"/>
      <w:pPr>
        <w:ind w:left="2420" w:hanging="237"/>
      </w:pPr>
      <w:rPr>
        <w:rFonts w:hint="default"/>
      </w:rPr>
    </w:lvl>
  </w:abstractNum>
  <w:abstractNum w:abstractNumId="749" w15:restartNumberingAfterBreak="0">
    <w:nsid w:val="351F357F"/>
    <w:multiLevelType w:val="hybridMultilevel"/>
    <w:tmpl w:val="FF7CF85A"/>
    <w:lvl w:ilvl="0" w:tplc="60FE7CDA">
      <w:numFmt w:val="bullet"/>
      <w:lvlText w:val=""/>
      <w:lvlJc w:val="left"/>
      <w:pPr>
        <w:ind w:left="231" w:hanging="144"/>
      </w:pPr>
      <w:rPr>
        <w:rFonts w:ascii="Symbol" w:eastAsia="Symbol" w:hAnsi="Symbol" w:cs="Symbol" w:hint="default"/>
        <w:w w:val="100"/>
        <w:sz w:val="18"/>
        <w:szCs w:val="18"/>
      </w:rPr>
    </w:lvl>
    <w:lvl w:ilvl="1" w:tplc="1FC4E684">
      <w:numFmt w:val="bullet"/>
      <w:lvlText w:val="•"/>
      <w:lvlJc w:val="left"/>
      <w:pPr>
        <w:ind w:left="429" w:hanging="144"/>
      </w:pPr>
      <w:rPr>
        <w:rFonts w:hint="default"/>
      </w:rPr>
    </w:lvl>
    <w:lvl w:ilvl="2" w:tplc="116A6E10">
      <w:numFmt w:val="bullet"/>
      <w:lvlText w:val="•"/>
      <w:lvlJc w:val="left"/>
      <w:pPr>
        <w:ind w:left="618" w:hanging="144"/>
      </w:pPr>
      <w:rPr>
        <w:rFonts w:hint="default"/>
      </w:rPr>
    </w:lvl>
    <w:lvl w:ilvl="3" w:tplc="E566259C">
      <w:numFmt w:val="bullet"/>
      <w:lvlText w:val="•"/>
      <w:lvlJc w:val="left"/>
      <w:pPr>
        <w:ind w:left="808" w:hanging="144"/>
      </w:pPr>
      <w:rPr>
        <w:rFonts w:hint="default"/>
      </w:rPr>
    </w:lvl>
    <w:lvl w:ilvl="4" w:tplc="368C0476">
      <w:numFmt w:val="bullet"/>
      <w:lvlText w:val="•"/>
      <w:lvlJc w:val="left"/>
      <w:pPr>
        <w:ind w:left="997" w:hanging="144"/>
      </w:pPr>
      <w:rPr>
        <w:rFonts w:hint="default"/>
      </w:rPr>
    </w:lvl>
    <w:lvl w:ilvl="5" w:tplc="62967CE2">
      <w:numFmt w:val="bullet"/>
      <w:lvlText w:val="•"/>
      <w:lvlJc w:val="left"/>
      <w:pPr>
        <w:ind w:left="1187" w:hanging="144"/>
      </w:pPr>
      <w:rPr>
        <w:rFonts w:hint="default"/>
      </w:rPr>
    </w:lvl>
    <w:lvl w:ilvl="6" w:tplc="5C244086">
      <w:numFmt w:val="bullet"/>
      <w:lvlText w:val="•"/>
      <w:lvlJc w:val="left"/>
      <w:pPr>
        <w:ind w:left="1376" w:hanging="144"/>
      </w:pPr>
      <w:rPr>
        <w:rFonts w:hint="default"/>
      </w:rPr>
    </w:lvl>
    <w:lvl w:ilvl="7" w:tplc="CCE4BBD6">
      <w:numFmt w:val="bullet"/>
      <w:lvlText w:val="•"/>
      <w:lvlJc w:val="left"/>
      <w:pPr>
        <w:ind w:left="1565" w:hanging="144"/>
      </w:pPr>
      <w:rPr>
        <w:rFonts w:hint="default"/>
      </w:rPr>
    </w:lvl>
    <w:lvl w:ilvl="8" w:tplc="7FC045DC">
      <w:numFmt w:val="bullet"/>
      <w:lvlText w:val="•"/>
      <w:lvlJc w:val="left"/>
      <w:pPr>
        <w:ind w:left="1755" w:hanging="144"/>
      </w:pPr>
      <w:rPr>
        <w:rFonts w:hint="default"/>
      </w:rPr>
    </w:lvl>
  </w:abstractNum>
  <w:abstractNum w:abstractNumId="750" w15:restartNumberingAfterBreak="0">
    <w:nsid w:val="35234E90"/>
    <w:multiLevelType w:val="hybridMultilevel"/>
    <w:tmpl w:val="651C6680"/>
    <w:lvl w:ilvl="0" w:tplc="C5E44A30">
      <w:numFmt w:val="bullet"/>
      <w:lvlText w:val=""/>
      <w:lvlJc w:val="left"/>
      <w:pPr>
        <w:ind w:left="321" w:hanging="237"/>
      </w:pPr>
      <w:rPr>
        <w:rFonts w:ascii="Symbol" w:eastAsia="Symbol" w:hAnsi="Symbol" w:cs="Symbol" w:hint="default"/>
        <w:w w:val="100"/>
        <w:sz w:val="18"/>
        <w:szCs w:val="18"/>
      </w:rPr>
    </w:lvl>
    <w:lvl w:ilvl="1" w:tplc="863E9298">
      <w:numFmt w:val="bullet"/>
      <w:lvlText w:val="•"/>
      <w:lvlJc w:val="left"/>
      <w:pPr>
        <w:ind w:left="559" w:hanging="237"/>
      </w:pPr>
      <w:rPr>
        <w:rFonts w:hint="default"/>
      </w:rPr>
    </w:lvl>
    <w:lvl w:ilvl="2" w:tplc="5E08EB26">
      <w:numFmt w:val="bullet"/>
      <w:lvlText w:val="•"/>
      <w:lvlJc w:val="left"/>
      <w:pPr>
        <w:ind w:left="799" w:hanging="237"/>
      </w:pPr>
      <w:rPr>
        <w:rFonts w:hint="default"/>
      </w:rPr>
    </w:lvl>
    <w:lvl w:ilvl="3" w:tplc="A45859BE">
      <w:numFmt w:val="bullet"/>
      <w:lvlText w:val="•"/>
      <w:lvlJc w:val="left"/>
      <w:pPr>
        <w:ind w:left="1038" w:hanging="237"/>
      </w:pPr>
      <w:rPr>
        <w:rFonts w:hint="default"/>
      </w:rPr>
    </w:lvl>
    <w:lvl w:ilvl="4" w:tplc="4208841C">
      <w:numFmt w:val="bullet"/>
      <w:lvlText w:val="•"/>
      <w:lvlJc w:val="left"/>
      <w:pPr>
        <w:ind w:left="1278" w:hanging="237"/>
      </w:pPr>
      <w:rPr>
        <w:rFonts w:hint="default"/>
      </w:rPr>
    </w:lvl>
    <w:lvl w:ilvl="5" w:tplc="CBFC3024">
      <w:numFmt w:val="bullet"/>
      <w:lvlText w:val="•"/>
      <w:lvlJc w:val="left"/>
      <w:pPr>
        <w:ind w:left="1518" w:hanging="237"/>
      </w:pPr>
      <w:rPr>
        <w:rFonts w:hint="default"/>
      </w:rPr>
    </w:lvl>
    <w:lvl w:ilvl="6" w:tplc="5B2C271E">
      <w:numFmt w:val="bullet"/>
      <w:lvlText w:val="•"/>
      <w:lvlJc w:val="left"/>
      <w:pPr>
        <w:ind w:left="1757" w:hanging="237"/>
      </w:pPr>
      <w:rPr>
        <w:rFonts w:hint="default"/>
      </w:rPr>
    </w:lvl>
    <w:lvl w:ilvl="7" w:tplc="FB56B8D2">
      <w:numFmt w:val="bullet"/>
      <w:lvlText w:val="•"/>
      <w:lvlJc w:val="left"/>
      <w:pPr>
        <w:ind w:left="1997" w:hanging="237"/>
      </w:pPr>
      <w:rPr>
        <w:rFonts w:hint="default"/>
      </w:rPr>
    </w:lvl>
    <w:lvl w:ilvl="8" w:tplc="F59E6768">
      <w:numFmt w:val="bullet"/>
      <w:lvlText w:val="•"/>
      <w:lvlJc w:val="left"/>
      <w:pPr>
        <w:ind w:left="2236" w:hanging="237"/>
      </w:pPr>
      <w:rPr>
        <w:rFonts w:hint="default"/>
      </w:rPr>
    </w:lvl>
  </w:abstractNum>
  <w:abstractNum w:abstractNumId="751" w15:restartNumberingAfterBreak="0">
    <w:nsid w:val="353E5959"/>
    <w:multiLevelType w:val="hybridMultilevel"/>
    <w:tmpl w:val="0A8E2338"/>
    <w:lvl w:ilvl="0" w:tplc="83E8D0E2">
      <w:numFmt w:val="bullet"/>
      <w:lvlText w:val=""/>
      <w:lvlJc w:val="left"/>
      <w:pPr>
        <w:ind w:left="257" w:hanging="198"/>
      </w:pPr>
      <w:rPr>
        <w:rFonts w:ascii="Symbol" w:eastAsia="Symbol" w:hAnsi="Symbol" w:cs="Symbol" w:hint="default"/>
        <w:w w:val="100"/>
        <w:sz w:val="18"/>
        <w:szCs w:val="18"/>
      </w:rPr>
    </w:lvl>
    <w:lvl w:ilvl="1" w:tplc="F9049640">
      <w:numFmt w:val="bullet"/>
      <w:lvlText w:val="•"/>
      <w:lvlJc w:val="left"/>
      <w:pPr>
        <w:ind w:left="498" w:hanging="198"/>
      </w:pPr>
      <w:rPr>
        <w:rFonts w:hint="default"/>
      </w:rPr>
    </w:lvl>
    <w:lvl w:ilvl="2" w:tplc="AADADB6E">
      <w:numFmt w:val="bullet"/>
      <w:lvlText w:val="•"/>
      <w:lvlJc w:val="left"/>
      <w:pPr>
        <w:ind w:left="737" w:hanging="198"/>
      </w:pPr>
      <w:rPr>
        <w:rFonts w:hint="default"/>
      </w:rPr>
    </w:lvl>
    <w:lvl w:ilvl="3" w:tplc="A38247FC">
      <w:numFmt w:val="bullet"/>
      <w:lvlText w:val="•"/>
      <w:lvlJc w:val="left"/>
      <w:pPr>
        <w:ind w:left="975" w:hanging="198"/>
      </w:pPr>
      <w:rPr>
        <w:rFonts w:hint="default"/>
      </w:rPr>
    </w:lvl>
    <w:lvl w:ilvl="4" w:tplc="E6BA177A">
      <w:numFmt w:val="bullet"/>
      <w:lvlText w:val="•"/>
      <w:lvlJc w:val="left"/>
      <w:pPr>
        <w:ind w:left="1214" w:hanging="198"/>
      </w:pPr>
      <w:rPr>
        <w:rFonts w:hint="default"/>
      </w:rPr>
    </w:lvl>
    <w:lvl w:ilvl="5" w:tplc="06C642FE">
      <w:numFmt w:val="bullet"/>
      <w:lvlText w:val="•"/>
      <w:lvlJc w:val="left"/>
      <w:pPr>
        <w:ind w:left="1453" w:hanging="198"/>
      </w:pPr>
      <w:rPr>
        <w:rFonts w:hint="default"/>
      </w:rPr>
    </w:lvl>
    <w:lvl w:ilvl="6" w:tplc="91F84592">
      <w:numFmt w:val="bullet"/>
      <w:lvlText w:val="•"/>
      <w:lvlJc w:val="left"/>
      <w:pPr>
        <w:ind w:left="1691" w:hanging="198"/>
      </w:pPr>
      <w:rPr>
        <w:rFonts w:hint="default"/>
      </w:rPr>
    </w:lvl>
    <w:lvl w:ilvl="7" w:tplc="657A6EC6">
      <w:numFmt w:val="bullet"/>
      <w:lvlText w:val="•"/>
      <w:lvlJc w:val="left"/>
      <w:pPr>
        <w:ind w:left="1930" w:hanging="198"/>
      </w:pPr>
      <w:rPr>
        <w:rFonts w:hint="default"/>
      </w:rPr>
    </w:lvl>
    <w:lvl w:ilvl="8" w:tplc="1CF44676">
      <w:numFmt w:val="bullet"/>
      <w:lvlText w:val="•"/>
      <w:lvlJc w:val="left"/>
      <w:pPr>
        <w:ind w:left="2168" w:hanging="198"/>
      </w:pPr>
      <w:rPr>
        <w:rFonts w:hint="default"/>
      </w:rPr>
    </w:lvl>
  </w:abstractNum>
  <w:abstractNum w:abstractNumId="752" w15:restartNumberingAfterBreak="0">
    <w:nsid w:val="354B3AD7"/>
    <w:multiLevelType w:val="hybridMultilevel"/>
    <w:tmpl w:val="0CA8EEF8"/>
    <w:lvl w:ilvl="0" w:tplc="2D3A7A86">
      <w:numFmt w:val="bullet"/>
      <w:lvlText w:val=""/>
      <w:lvlJc w:val="left"/>
      <w:pPr>
        <w:ind w:left="321" w:hanging="234"/>
      </w:pPr>
      <w:rPr>
        <w:rFonts w:ascii="Symbol" w:eastAsia="Symbol" w:hAnsi="Symbol" w:cs="Symbol" w:hint="default"/>
        <w:w w:val="100"/>
        <w:sz w:val="18"/>
        <w:szCs w:val="18"/>
      </w:rPr>
    </w:lvl>
    <w:lvl w:ilvl="1" w:tplc="F9CEDB58">
      <w:numFmt w:val="bullet"/>
      <w:lvlText w:val="•"/>
      <w:lvlJc w:val="left"/>
      <w:pPr>
        <w:ind w:left="474" w:hanging="234"/>
      </w:pPr>
      <w:rPr>
        <w:rFonts w:hint="default"/>
      </w:rPr>
    </w:lvl>
    <w:lvl w:ilvl="2" w:tplc="404630EA">
      <w:numFmt w:val="bullet"/>
      <w:lvlText w:val="•"/>
      <w:lvlJc w:val="left"/>
      <w:pPr>
        <w:ind w:left="628" w:hanging="234"/>
      </w:pPr>
      <w:rPr>
        <w:rFonts w:hint="default"/>
      </w:rPr>
    </w:lvl>
    <w:lvl w:ilvl="3" w:tplc="07C43F3C">
      <w:numFmt w:val="bullet"/>
      <w:lvlText w:val="•"/>
      <w:lvlJc w:val="left"/>
      <w:pPr>
        <w:ind w:left="782" w:hanging="234"/>
      </w:pPr>
      <w:rPr>
        <w:rFonts w:hint="default"/>
      </w:rPr>
    </w:lvl>
    <w:lvl w:ilvl="4" w:tplc="6C8A6AB6">
      <w:numFmt w:val="bullet"/>
      <w:lvlText w:val="•"/>
      <w:lvlJc w:val="left"/>
      <w:pPr>
        <w:ind w:left="937" w:hanging="234"/>
      </w:pPr>
      <w:rPr>
        <w:rFonts w:hint="default"/>
      </w:rPr>
    </w:lvl>
    <w:lvl w:ilvl="5" w:tplc="340E6BD4">
      <w:numFmt w:val="bullet"/>
      <w:lvlText w:val="•"/>
      <w:lvlJc w:val="left"/>
      <w:pPr>
        <w:ind w:left="1091" w:hanging="234"/>
      </w:pPr>
      <w:rPr>
        <w:rFonts w:hint="default"/>
      </w:rPr>
    </w:lvl>
    <w:lvl w:ilvl="6" w:tplc="43FA3EA4">
      <w:numFmt w:val="bullet"/>
      <w:lvlText w:val="•"/>
      <w:lvlJc w:val="left"/>
      <w:pPr>
        <w:ind w:left="1245" w:hanging="234"/>
      </w:pPr>
      <w:rPr>
        <w:rFonts w:hint="default"/>
      </w:rPr>
    </w:lvl>
    <w:lvl w:ilvl="7" w:tplc="83E08D1C">
      <w:numFmt w:val="bullet"/>
      <w:lvlText w:val="•"/>
      <w:lvlJc w:val="left"/>
      <w:pPr>
        <w:ind w:left="1400" w:hanging="234"/>
      </w:pPr>
      <w:rPr>
        <w:rFonts w:hint="default"/>
      </w:rPr>
    </w:lvl>
    <w:lvl w:ilvl="8" w:tplc="CC8A809C">
      <w:numFmt w:val="bullet"/>
      <w:lvlText w:val="•"/>
      <w:lvlJc w:val="left"/>
      <w:pPr>
        <w:ind w:left="1554" w:hanging="234"/>
      </w:pPr>
      <w:rPr>
        <w:rFonts w:hint="default"/>
      </w:rPr>
    </w:lvl>
  </w:abstractNum>
  <w:abstractNum w:abstractNumId="753" w15:restartNumberingAfterBreak="0">
    <w:nsid w:val="354C7419"/>
    <w:multiLevelType w:val="hybridMultilevel"/>
    <w:tmpl w:val="7E9206FC"/>
    <w:lvl w:ilvl="0" w:tplc="51882A14">
      <w:numFmt w:val="bullet"/>
      <w:lvlText w:val=""/>
      <w:lvlJc w:val="left"/>
      <w:pPr>
        <w:ind w:left="321" w:hanging="237"/>
      </w:pPr>
      <w:rPr>
        <w:rFonts w:ascii="Symbol" w:eastAsia="Symbol" w:hAnsi="Symbol" w:cs="Symbol" w:hint="default"/>
        <w:w w:val="100"/>
        <w:sz w:val="18"/>
        <w:szCs w:val="18"/>
      </w:rPr>
    </w:lvl>
    <w:lvl w:ilvl="1" w:tplc="A3FEE0E8">
      <w:numFmt w:val="bullet"/>
      <w:lvlText w:val="•"/>
      <w:lvlJc w:val="left"/>
      <w:pPr>
        <w:ind w:left="578" w:hanging="237"/>
      </w:pPr>
      <w:rPr>
        <w:rFonts w:hint="default"/>
      </w:rPr>
    </w:lvl>
    <w:lvl w:ilvl="2" w:tplc="AFCE08AA">
      <w:numFmt w:val="bullet"/>
      <w:lvlText w:val="•"/>
      <w:lvlJc w:val="left"/>
      <w:pPr>
        <w:ind w:left="836" w:hanging="237"/>
      </w:pPr>
      <w:rPr>
        <w:rFonts w:hint="default"/>
      </w:rPr>
    </w:lvl>
    <w:lvl w:ilvl="3" w:tplc="D3A034D8">
      <w:numFmt w:val="bullet"/>
      <w:lvlText w:val="•"/>
      <w:lvlJc w:val="left"/>
      <w:pPr>
        <w:ind w:left="1094" w:hanging="237"/>
      </w:pPr>
      <w:rPr>
        <w:rFonts w:hint="default"/>
      </w:rPr>
    </w:lvl>
    <w:lvl w:ilvl="4" w:tplc="B37633CA">
      <w:numFmt w:val="bullet"/>
      <w:lvlText w:val="•"/>
      <w:lvlJc w:val="left"/>
      <w:pPr>
        <w:ind w:left="1352" w:hanging="237"/>
      </w:pPr>
      <w:rPr>
        <w:rFonts w:hint="default"/>
      </w:rPr>
    </w:lvl>
    <w:lvl w:ilvl="5" w:tplc="1AFE0410">
      <w:numFmt w:val="bullet"/>
      <w:lvlText w:val="•"/>
      <w:lvlJc w:val="left"/>
      <w:pPr>
        <w:ind w:left="1610" w:hanging="237"/>
      </w:pPr>
      <w:rPr>
        <w:rFonts w:hint="default"/>
      </w:rPr>
    </w:lvl>
    <w:lvl w:ilvl="6" w:tplc="16A89C16">
      <w:numFmt w:val="bullet"/>
      <w:lvlText w:val="•"/>
      <w:lvlJc w:val="left"/>
      <w:pPr>
        <w:ind w:left="1868" w:hanging="237"/>
      </w:pPr>
      <w:rPr>
        <w:rFonts w:hint="default"/>
      </w:rPr>
    </w:lvl>
    <w:lvl w:ilvl="7" w:tplc="849A82C8">
      <w:numFmt w:val="bullet"/>
      <w:lvlText w:val="•"/>
      <w:lvlJc w:val="left"/>
      <w:pPr>
        <w:ind w:left="2126" w:hanging="237"/>
      </w:pPr>
      <w:rPr>
        <w:rFonts w:hint="default"/>
      </w:rPr>
    </w:lvl>
    <w:lvl w:ilvl="8" w:tplc="8FF41D6A">
      <w:numFmt w:val="bullet"/>
      <w:lvlText w:val="•"/>
      <w:lvlJc w:val="left"/>
      <w:pPr>
        <w:ind w:left="2384" w:hanging="237"/>
      </w:pPr>
      <w:rPr>
        <w:rFonts w:hint="default"/>
      </w:rPr>
    </w:lvl>
  </w:abstractNum>
  <w:abstractNum w:abstractNumId="754" w15:restartNumberingAfterBreak="0">
    <w:nsid w:val="354E1FEA"/>
    <w:multiLevelType w:val="hybridMultilevel"/>
    <w:tmpl w:val="F7286676"/>
    <w:lvl w:ilvl="0" w:tplc="194E3D90">
      <w:numFmt w:val="bullet"/>
      <w:lvlText w:val=""/>
      <w:lvlJc w:val="left"/>
      <w:pPr>
        <w:ind w:left="383" w:hanging="296"/>
      </w:pPr>
      <w:rPr>
        <w:rFonts w:ascii="Symbol" w:eastAsia="Symbol" w:hAnsi="Symbol" w:cs="Symbol" w:hint="default"/>
        <w:w w:val="100"/>
        <w:sz w:val="18"/>
        <w:szCs w:val="18"/>
      </w:rPr>
    </w:lvl>
    <w:lvl w:ilvl="1" w:tplc="268879BA">
      <w:numFmt w:val="bullet"/>
      <w:lvlText w:val="•"/>
      <w:lvlJc w:val="left"/>
      <w:pPr>
        <w:ind w:left="650" w:hanging="296"/>
      </w:pPr>
      <w:rPr>
        <w:rFonts w:hint="default"/>
      </w:rPr>
    </w:lvl>
    <w:lvl w:ilvl="2" w:tplc="41F4A65A">
      <w:numFmt w:val="bullet"/>
      <w:lvlText w:val="•"/>
      <w:lvlJc w:val="left"/>
      <w:pPr>
        <w:ind w:left="920" w:hanging="296"/>
      </w:pPr>
      <w:rPr>
        <w:rFonts w:hint="default"/>
      </w:rPr>
    </w:lvl>
    <w:lvl w:ilvl="3" w:tplc="71AEBED2">
      <w:numFmt w:val="bullet"/>
      <w:lvlText w:val="•"/>
      <w:lvlJc w:val="left"/>
      <w:pPr>
        <w:ind w:left="1191" w:hanging="296"/>
      </w:pPr>
      <w:rPr>
        <w:rFonts w:hint="default"/>
      </w:rPr>
    </w:lvl>
    <w:lvl w:ilvl="4" w:tplc="2F8EE35E">
      <w:numFmt w:val="bullet"/>
      <w:lvlText w:val="•"/>
      <w:lvlJc w:val="left"/>
      <w:pPr>
        <w:ind w:left="1461" w:hanging="296"/>
      </w:pPr>
      <w:rPr>
        <w:rFonts w:hint="default"/>
      </w:rPr>
    </w:lvl>
    <w:lvl w:ilvl="5" w:tplc="317828E2">
      <w:numFmt w:val="bullet"/>
      <w:lvlText w:val="•"/>
      <w:lvlJc w:val="left"/>
      <w:pPr>
        <w:ind w:left="1732" w:hanging="296"/>
      </w:pPr>
      <w:rPr>
        <w:rFonts w:hint="default"/>
      </w:rPr>
    </w:lvl>
    <w:lvl w:ilvl="6" w:tplc="EE723F2C">
      <w:numFmt w:val="bullet"/>
      <w:lvlText w:val="•"/>
      <w:lvlJc w:val="left"/>
      <w:pPr>
        <w:ind w:left="2002" w:hanging="296"/>
      </w:pPr>
      <w:rPr>
        <w:rFonts w:hint="default"/>
      </w:rPr>
    </w:lvl>
    <w:lvl w:ilvl="7" w:tplc="061E1FBA">
      <w:numFmt w:val="bullet"/>
      <w:lvlText w:val="•"/>
      <w:lvlJc w:val="left"/>
      <w:pPr>
        <w:ind w:left="2272" w:hanging="296"/>
      </w:pPr>
      <w:rPr>
        <w:rFonts w:hint="default"/>
      </w:rPr>
    </w:lvl>
    <w:lvl w:ilvl="8" w:tplc="A6708C38">
      <w:numFmt w:val="bullet"/>
      <w:lvlText w:val="•"/>
      <w:lvlJc w:val="left"/>
      <w:pPr>
        <w:ind w:left="2543" w:hanging="296"/>
      </w:pPr>
      <w:rPr>
        <w:rFonts w:hint="default"/>
      </w:rPr>
    </w:lvl>
  </w:abstractNum>
  <w:abstractNum w:abstractNumId="755" w15:restartNumberingAfterBreak="0">
    <w:nsid w:val="35577639"/>
    <w:multiLevelType w:val="hybridMultilevel"/>
    <w:tmpl w:val="999A3F5A"/>
    <w:lvl w:ilvl="0" w:tplc="E722817A">
      <w:numFmt w:val="bullet"/>
      <w:lvlText w:val=""/>
      <w:lvlJc w:val="left"/>
      <w:pPr>
        <w:ind w:left="322" w:hanging="237"/>
      </w:pPr>
      <w:rPr>
        <w:rFonts w:ascii="Symbol" w:eastAsia="Symbol" w:hAnsi="Symbol" w:cs="Symbol" w:hint="default"/>
        <w:w w:val="100"/>
        <w:sz w:val="18"/>
        <w:szCs w:val="18"/>
      </w:rPr>
    </w:lvl>
    <w:lvl w:ilvl="1" w:tplc="9748535E">
      <w:numFmt w:val="bullet"/>
      <w:lvlText w:val="•"/>
      <w:lvlJc w:val="left"/>
      <w:pPr>
        <w:ind w:left="513" w:hanging="237"/>
      </w:pPr>
      <w:rPr>
        <w:rFonts w:hint="default"/>
      </w:rPr>
    </w:lvl>
    <w:lvl w:ilvl="2" w:tplc="C676529E">
      <w:numFmt w:val="bullet"/>
      <w:lvlText w:val="•"/>
      <w:lvlJc w:val="left"/>
      <w:pPr>
        <w:ind w:left="707" w:hanging="237"/>
      </w:pPr>
      <w:rPr>
        <w:rFonts w:hint="default"/>
      </w:rPr>
    </w:lvl>
    <w:lvl w:ilvl="3" w:tplc="E08621E2">
      <w:numFmt w:val="bullet"/>
      <w:lvlText w:val="•"/>
      <w:lvlJc w:val="left"/>
      <w:pPr>
        <w:ind w:left="901" w:hanging="237"/>
      </w:pPr>
      <w:rPr>
        <w:rFonts w:hint="default"/>
      </w:rPr>
    </w:lvl>
    <w:lvl w:ilvl="4" w:tplc="47888656">
      <w:numFmt w:val="bullet"/>
      <w:lvlText w:val="•"/>
      <w:lvlJc w:val="left"/>
      <w:pPr>
        <w:ind w:left="1095" w:hanging="237"/>
      </w:pPr>
      <w:rPr>
        <w:rFonts w:hint="default"/>
      </w:rPr>
    </w:lvl>
    <w:lvl w:ilvl="5" w:tplc="261EB808">
      <w:numFmt w:val="bullet"/>
      <w:lvlText w:val="•"/>
      <w:lvlJc w:val="left"/>
      <w:pPr>
        <w:ind w:left="1289" w:hanging="237"/>
      </w:pPr>
      <w:rPr>
        <w:rFonts w:hint="default"/>
      </w:rPr>
    </w:lvl>
    <w:lvl w:ilvl="6" w:tplc="96FA7776">
      <w:numFmt w:val="bullet"/>
      <w:lvlText w:val="•"/>
      <w:lvlJc w:val="left"/>
      <w:pPr>
        <w:ind w:left="1482" w:hanging="237"/>
      </w:pPr>
      <w:rPr>
        <w:rFonts w:hint="default"/>
      </w:rPr>
    </w:lvl>
    <w:lvl w:ilvl="7" w:tplc="4948E3CA">
      <w:numFmt w:val="bullet"/>
      <w:lvlText w:val="•"/>
      <w:lvlJc w:val="left"/>
      <w:pPr>
        <w:ind w:left="1676" w:hanging="237"/>
      </w:pPr>
      <w:rPr>
        <w:rFonts w:hint="default"/>
      </w:rPr>
    </w:lvl>
    <w:lvl w:ilvl="8" w:tplc="72D4B63A">
      <w:numFmt w:val="bullet"/>
      <w:lvlText w:val="•"/>
      <w:lvlJc w:val="left"/>
      <w:pPr>
        <w:ind w:left="1870" w:hanging="237"/>
      </w:pPr>
      <w:rPr>
        <w:rFonts w:hint="default"/>
      </w:rPr>
    </w:lvl>
  </w:abstractNum>
  <w:abstractNum w:abstractNumId="756" w15:restartNumberingAfterBreak="0">
    <w:nsid w:val="355E1572"/>
    <w:multiLevelType w:val="hybridMultilevel"/>
    <w:tmpl w:val="B150BA5A"/>
    <w:lvl w:ilvl="0" w:tplc="913C5834">
      <w:numFmt w:val="bullet"/>
      <w:lvlText w:val=""/>
      <w:lvlJc w:val="left"/>
      <w:pPr>
        <w:ind w:left="323" w:hanging="237"/>
      </w:pPr>
      <w:rPr>
        <w:rFonts w:ascii="Symbol" w:eastAsia="Symbol" w:hAnsi="Symbol" w:cs="Symbol" w:hint="default"/>
        <w:w w:val="100"/>
        <w:sz w:val="13"/>
        <w:szCs w:val="13"/>
      </w:rPr>
    </w:lvl>
    <w:lvl w:ilvl="1" w:tplc="35A80016">
      <w:numFmt w:val="bullet"/>
      <w:lvlText w:val="•"/>
      <w:lvlJc w:val="left"/>
      <w:pPr>
        <w:ind w:left="501" w:hanging="237"/>
      </w:pPr>
      <w:rPr>
        <w:rFonts w:hint="default"/>
      </w:rPr>
    </w:lvl>
    <w:lvl w:ilvl="2" w:tplc="CA409ABA">
      <w:numFmt w:val="bullet"/>
      <w:lvlText w:val="•"/>
      <w:lvlJc w:val="left"/>
      <w:pPr>
        <w:ind w:left="683" w:hanging="237"/>
      </w:pPr>
      <w:rPr>
        <w:rFonts w:hint="default"/>
      </w:rPr>
    </w:lvl>
    <w:lvl w:ilvl="3" w:tplc="736C8F1C">
      <w:numFmt w:val="bullet"/>
      <w:lvlText w:val="•"/>
      <w:lvlJc w:val="left"/>
      <w:pPr>
        <w:ind w:left="865" w:hanging="237"/>
      </w:pPr>
      <w:rPr>
        <w:rFonts w:hint="default"/>
      </w:rPr>
    </w:lvl>
    <w:lvl w:ilvl="4" w:tplc="A52E70CE">
      <w:numFmt w:val="bullet"/>
      <w:lvlText w:val="•"/>
      <w:lvlJc w:val="left"/>
      <w:pPr>
        <w:ind w:left="1046" w:hanging="237"/>
      </w:pPr>
      <w:rPr>
        <w:rFonts w:hint="default"/>
      </w:rPr>
    </w:lvl>
    <w:lvl w:ilvl="5" w:tplc="F8BCE458">
      <w:numFmt w:val="bullet"/>
      <w:lvlText w:val="•"/>
      <w:lvlJc w:val="left"/>
      <w:pPr>
        <w:ind w:left="1228" w:hanging="237"/>
      </w:pPr>
      <w:rPr>
        <w:rFonts w:hint="default"/>
      </w:rPr>
    </w:lvl>
    <w:lvl w:ilvl="6" w:tplc="CA54B674">
      <w:numFmt w:val="bullet"/>
      <w:lvlText w:val="•"/>
      <w:lvlJc w:val="left"/>
      <w:pPr>
        <w:ind w:left="1410" w:hanging="237"/>
      </w:pPr>
      <w:rPr>
        <w:rFonts w:hint="default"/>
      </w:rPr>
    </w:lvl>
    <w:lvl w:ilvl="7" w:tplc="2D72F51E">
      <w:numFmt w:val="bullet"/>
      <w:lvlText w:val="•"/>
      <w:lvlJc w:val="left"/>
      <w:pPr>
        <w:ind w:left="1591" w:hanging="237"/>
      </w:pPr>
      <w:rPr>
        <w:rFonts w:hint="default"/>
      </w:rPr>
    </w:lvl>
    <w:lvl w:ilvl="8" w:tplc="112625B0">
      <w:numFmt w:val="bullet"/>
      <w:lvlText w:val="•"/>
      <w:lvlJc w:val="left"/>
      <w:pPr>
        <w:ind w:left="1773" w:hanging="237"/>
      </w:pPr>
      <w:rPr>
        <w:rFonts w:hint="default"/>
      </w:rPr>
    </w:lvl>
  </w:abstractNum>
  <w:abstractNum w:abstractNumId="757" w15:restartNumberingAfterBreak="0">
    <w:nsid w:val="35623B9A"/>
    <w:multiLevelType w:val="hybridMultilevel"/>
    <w:tmpl w:val="88A46EC0"/>
    <w:lvl w:ilvl="0" w:tplc="21B8FA28">
      <w:numFmt w:val="bullet"/>
      <w:lvlText w:val=""/>
      <w:lvlJc w:val="left"/>
      <w:pPr>
        <w:ind w:left="324" w:hanging="237"/>
      </w:pPr>
      <w:rPr>
        <w:rFonts w:ascii="Symbol" w:eastAsia="Symbol" w:hAnsi="Symbol" w:cs="Symbol" w:hint="default"/>
        <w:w w:val="100"/>
        <w:sz w:val="13"/>
        <w:szCs w:val="13"/>
      </w:rPr>
    </w:lvl>
    <w:lvl w:ilvl="1" w:tplc="5E16E6E8">
      <w:numFmt w:val="bullet"/>
      <w:lvlText w:val="•"/>
      <w:lvlJc w:val="left"/>
      <w:pPr>
        <w:ind w:left="599" w:hanging="237"/>
      </w:pPr>
      <w:rPr>
        <w:rFonts w:hint="default"/>
      </w:rPr>
    </w:lvl>
    <w:lvl w:ilvl="2" w:tplc="D7B016CC">
      <w:numFmt w:val="bullet"/>
      <w:lvlText w:val="•"/>
      <w:lvlJc w:val="left"/>
      <w:pPr>
        <w:ind w:left="879" w:hanging="237"/>
      </w:pPr>
      <w:rPr>
        <w:rFonts w:hint="default"/>
      </w:rPr>
    </w:lvl>
    <w:lvl w:ilvl="3" w:tplc="090462E6">
      <w:numFmt w:val="bullet"/>
      <w:lvlText w:val="•"/>
      <w:lvlJc w:val="left"/>
      <w:pPr>
        <w:ind w:left="1159" w:hanging="237"/>
      </w:pPr>
      <w:rPr>
        <w:rFonts w:hint="default"/>
      </w:rPr>
    </w:lvl>
    <w:lvl w:ilvl="4" w:tplc="B054112C">
      <w:numFmt w:val="bullet"/>
      <w:lvlText w:val="•"/>
      <w:lvlJc w:val="left"/>
      <w:pPr>
        <w:ind w:left="1438" w:hanging="237"/>
      </w:pPr>
      <w:rPr>
        <w:rFonts w:hint="default"/>
      </w:rPr>
    </w:lvl>
    <w:lvl w:ilvl="5" w:tplc="00E00D50">
      <w:numFmt w:val="bullet"/>
      <w:lvlText w:val="•"/>
      <w:lvlJc w:val="left"/>
      <w:pPr>
        <w:ind w:left="1718" w:hanging="237"/>
      </w:pPr>
      <w:rPr>
        <w:rFonts w:hint="default"/>
      </w:rPr>
    </w:lvl>
    <w:lvl w:ilvl="6" w:tplc="F23ED83E">
      <w:numFmt w:val="bullet"/>
      <w:lvlText w:val="•"/>
      <w:lvlJc w:val="left"/>
      <w:pPr>
        <w:ind w:left="1998" w:hanging="237"/>
      </w:pPr>
      <w:rPr>
        <w:rFonts w:hint="default"/>
      </w:rPr>
    </w:lvl>
    <w:lvl w:ilvl="7" w:tplc="4E5A427C">
      <w:numFmt w:val="bullet"/>
      <w:lvlText w:val="•"/>
      <w:lvlJc w:val="left"/>
      <w:pPr>
        <w:ind w:left="2277" w:hanging="237"/>
      </w:pPr>
      <w:rPr>
        <w:rFonts w:hint="default"/>
      </w:rPr>
    </w:lvl>
    <w:lvl w:ilvl="8" w:tplc="FC481BF4">
      <w:numFmt w:val="bullet"/>
      <w:lvlText w:val="•"/>
      <w:lvlJc w:val="left"/>
      <w:pPr>
        <w:ind w:left="2557" w:hanging="237"/>
      </w:pPr>
      <w:rPr>
        <w:rFonts w:hint="default"/>
      </w:rPr>
    </w:lvl>
  </w:abstractNum>
  <w:abstractNum w:abstractNumId="758" w15:restartNumberingAfterBreak="0">
    <w:nsid w:val="35B35C3C"/>
    <w:multiLevelType w:val="hybridMultilevel"/>
    <w:tmpl w:val="516E6B42"/>
    <w:lvl w:ilvl="0" w:tplc="40CAEAD6">
      <w:numFmt w:val="bullet"/>
      <w:lvlText w:val=""/>
      <w:lvlJc w:val="left"/>
      <w:pPr>
        <w:ind w:left="359" w:hanging="237"/>
      </w:pPr>
      <w:rPr>
        <w:rFonts w:ascii="Symbol" w:eastAsia="Symbol" w:hAnsi="Symbol" w:cs="Symbol" w:hint="default"/>
        <w:w w:val="100"/>
        <w:sz w:val="18"/>
        <w:szCs w:val="18"/>
      </w:rPr>
    </w:lvl>
    <w:lvl w:ilvl="1" w:tplc="BDCEF736">
      <w:numFmt w:val="bullet"/>
      <w:lvlText w:val="•"/>
      <w:lvlJc w:val="left"/>
      <w:pPr>
        <w:ind w:left="640" w:hanging="237"/>
      </w:pPr>
      <w:rPr>
        <w:rFonts w:hint="default"/>
      </w:rPr>
    </w:lvl>
    <w:lvl w:ilvl="2" w:tplc="558C6754">
      <w:numFmt w:val="bullet"/>
      <w:lvlText w:val="•"/>
      <w:lvlJc w:val="left"/>
      <w:pPr>
        <w:ind w:left="921" w:hanging="237"/>
      </w:pPr>
      <w:rPr>
        <w:rFonts w:hint="default"/>
      </w:rPr>
    </w:lvl>
    <w:lvl w:ilvl="3" w:tplc="A17CAA60">
      <w:numFmt w:val="bullet"/>
      <w:lvlText w:val="•"/>
      <w:lvlJc w:val="left"/>
      <w:pPr>
        <w:ind w:left="1202" w:hanging="237"/>
      </w:pPr>
      <w:rPr>
        <w:rFonts w:hint="default"/>
      </w:rPr>
    </w:lvl>
    <w:lvl w:ilvl="4" w:tplc="ACB8BE86">
      <w:numFmt w:val="bullet"/>
      <w:lvlText w:val="•"/>
      <w:lvlJc w:val="left"/>
      <w:pPr>
        <w:ind w:left="1483" w:hanging="237"/>
      </w:pPr>
      <w:rPr>
        <w:rFonts w:hint="default"/>
      </w:rPr>
    </w:lvl>
    <w:lvl w:ilvl="5" w:tplc="AA10B74E">
      <w:numFmt w:val="bullet"/>
      <w:lvlText w:val="•"/>
      <w:lvlJc w:val="left"/>
      <w:pPr>
        <w:ind w:left="1764" w:hanging="237"/>
      </w:pPr>
      <w:rPr>
        <w:rFonts w:hint="default"/>
      </w:rPr>
    </w:lvl>
    <w:lvl w:ilvl="6" w:tplc="B22CD4C6">
      <w:numFmt w:val="bullet"/>
      <w:lvlText w:val="•"/>
      <w:lvlJc w:val="left"/>
      <w:pPr>
        <w:ind w:left="2045" w:hanging="237"/>
      </w:pPr>
      <w:rPr>
        <w:rFonts w:hint="default"/>
      </w:rPr>
    </w:lvl>
    <w:lvl w:ilvl="7" w:tplc="303A8F94">
      <w:numFmt w:val="bullet"/>
      <w:lvlText w:val="•"/>
      <w:lvlJc w:val="left"/>
      <w:pPr>
        <w:ind w:left="2326" w:hanging="237"/>
      </w:pPr>
      <w:rPr>
        <w:rFonts w:hint="default"/>
      </w:rPr>
    </w:lvl>
    <w:lvl w:ilvl="8" w:tplc="B242406A">
      <w:numFmt w:val="bullet"/>
      <w:lvlText w:val="•"/>
      <w:lvlJc w:val="left"/>
      <w:pPr>
        <w:ind w:left="2607" w:hanging="237"/>
      </w:pPr>
      <w:rPr>
        <w:rFonts w:hint="default"/>
      </w:rPr>
    </w:lvl>
  </w:abstractNum>
  <w:abstractNum w:abstractNumId="759" w15:restartNumberingAfterBreak="0">
    <w:nsid w:val="35D32DE6"/>
    <w:multiLevelType w:val="hybridMultilevel"/>
    <w:tmpl w:val="392217D0"/>
    <w:lvl w:ilvl="0" w:tplc="020E37D6">
      <w:numFmt w:val="bullet"/>
      <w:lvlText w:val=""/>
      <w:lvlJc w:val="left"/>
      <w:pPr>
        <w:ind w:left="204" w:hanging="234"/>
      </w:pPr>
      <w:rPr>
        <w:rFonts w:ascii="Symbol" w:eastAsia="Symbol" w:hAnsi="Symbol" w:cs="Symbol" w:hint="default"/>
        <w:w w:val="100"/>
        <w:sz w:val="18"/>
        <w:szCs w:val="18"/>
      </w:rPr>
    </w:lvl>
    <w:lvl w:ilvl="1" w:tplc="6160367A">
      <w:numFmt w:val="bullet"/>
      <w:lvlText w:val="•"/>
      <w:lvlJc w:val="left"/>
      <w:pPr>
        <w:ind w:left="354" w:hanging="234"/>
      </w:pPr>
      <w:rPr>
        <w:rFonts w:hint="default"/>
      </w:rPr>
    </w:lvl>
    <w:lvl w:ilvl="2" w:tplc="7658B01A">
      <w:numFmt w:val="bullet"/>
      <w:lvlText w:val="•"/>
      <w:lvlJc w:val="left"/>
      <w:pPr>
        <w:ind w:left="509" w:hanging="234"/>
      </w:pPr>
      <w:rPr>
        <w:rFonts w:hint="default"/>
      </w:rPr>
    </w:lvl>
    <w:lvl w:ilvl="3" w:tplc="8B329272">
      <w:numFmt w:val="bullet"/>
      <w:lvlText w:val="•"/>
      <w:lvlJc w:val="left"/>
      <w:pPr>
        <w:ind w:left="664" w:hanging="234"/>
      </w:pPr>
      <w:rPr>
        <w:rFonts w:hint="default"/>
      </w:rPr>
    </w:lvl>
    <w:lvl w:ilvl="4" w:tplc="9398AA8A">
      <w:numFmt w:val="bullet"/>
      <w:lvlText w:val="•"/>
      <w:lvlJc w:val="left"/>
      <w:pPr>
        <w:ind w:left="819" w:hanging="234"/>
      </w:pPr>
      <w:rPr>
        <w:rFonts w:hint="default"/>
      </w:rPr>
    </w:lvl>
    <w:lvl w:ilvl="5" w:tplc="119839CE">
      <w:numFmt w:val="bullet"/>
      <w:lvlText w:val="•"/>
      <w:lvlJc w:val="left"/>
      <w:pPr>
        <w:ind w:left="974" w:hanging="234"/>
      </w:pPr>
      <w:rPr>
        <w:rFonts w:hint="default"/>
      </w:rPr>
    </w:lvl>
    <w:lvl w:ilvl="6" w:tplc="F132CBE2">
      <w:numFmt w:val="bullet"/>
      <w:lvlText w:val="•"/>
      <w:lvlJc w:val="left"/>
      <w:pPr>
        <w:ind w:left="1128" w:hanging="234"/>
      </w:pPr>
      <w:rPr>
        <w:rFonts w:hint="default"/>
      </w:rPr>
    </w:lvl>
    <w:lvl w:ilvl="7" w:tplc="1F648D8A">
      <w:numFmt w:val="bullet"/>
      <w:lvlText w:val="•"/>
      <w:lvlJc w:val="left"/>
      <w:pPr>
        <w:ind w:left="1283" w:hanging="234"/>
      </w:pPr>
      <w:rPr>
        <w:rFonts w:hint="default"/>
      </w:rPr>
    </w:lvl>
    <w:lvl w:ilvl="8" w:tplc="89B8BDF4">
      <w:numFmt w:val="bullet"/>
      <w:lvlText w:val="•"/>
      <w:lvlJc w:val="left"/>
      <w:pPr>
        <w:ind w:left="1438" w:hanging="234"/>
      </w:pPr>
      <w:rPr>
        <w:rFonts w:hint="default"/>
      </w:rPr>
    </w:lvl>
  </w:abstractNum>
  <w:abstractNum w:abstractNumId="760" w15:restartNumberingAfterBreak="0">
    <w:nsid w:val="35DB61CE"/>
    <w:multiLevelType w:val="hybridMultilevel"/>
    <w:tmpl w:val="EA8217A0"/>
    <w:lvl w:ilvl="0" w:tplc="D7324830">
      <w:numFmt w:val="bullet"/>
      <w:lvlText w:val=""/>
      <w:lvlJc w:val="left"/>
      <w:pPr>
        <w:ind w:left="321" w:hanging="237"/>
      </w:pPr>
      <w:rPr>
        <w:rFonts w:ascii="Symbol" w:eastAsia="Symbol" w:hAnsi="Symbol" w:cs="Symbol" w:hint="default"/>
        <w:w w:val="100"/>
        <w:sz w:val="13"/>
        <w:szCs w:val="13"/>
      </w:rPr>
    </w:lvl>
    <w:lvl w:ilvl="1" w:tplc="CDFE2916">
      <w:numFmt w:val="bullet"/>
      <w:lvlText w:val="•"/>
      <w:lvlJc w:val="left"/>
      <w:pPr>
        <w:ind w:left="582" w:hanging="237"/>
      </w:pPr>
      <w:rPr>
        <w:rFonts w:hint="default"/>
      </w:rPr>
    </w:lvl>
    <w:lvl w:ilvl="2" w:tplc="974A5E88">
      <w:numFmt w:val="bullet"/>
      <w:lvlText w:val="•"/>
      <w:lvlJc w:val="left"/>
      <w:pPr>
        <w:ind w:left="845" w:hanging="237"/>
      </w:pPr>
      <w:rPr>
        <w:rFonts w:hint="default"/>
      </w:rPr>
    </w:lvl>
    <w:lvl w:ilvl="3" w:tplc="E19CB5B0">
      <w:numFmt w:val="bullet"/>
      <w:lvlText w:val="•"/>
      <w:lvlJc w:val="left"/>
      <w:pPr>
        <w:ind w:left="1108" w:hanging="237"/>
      </w:pPr>
      <w:rPr>
        <w:rFonts w:hint="default"/>
      </w:rPr>
    </w:lvl>
    <w:lvl w:ilvl="4" w:tplc="AA562566">
      <w:numFmt w:val="bullet"/>
      <w:lvlText w:val="•"/>
      <w:lvlJc w:val="left"/>
      <w:pPr>
        <w:ind w:left="1370" w:hanging="237"/>
      </w:pPr>
      <w:rPr>
        <w:rFonts w:hint="default"/>
      </w:rPr>
    </w:lvl>
    <w:lvl w:ilvl="5" w:tplc="0DAE449A">
      <w:numFmt w:val="bullet"/>
      <w:lvlText w:val="•"/>
      <w:lvlJc w:val="left"/>
      <w:pPr>
        <w:ind w:left="1633" w:hanging="237"/>
      </w:pPr>
      <w:rPr>
        <w:rFonts w:hint="default"/>
      </w:rPr>
    </w:lvl>
    <w:lvl w:ilvl="6" w:tplc="17C65706">
      <w:numFmt w:val="bullet"/>
      <w:lvlText w:val="•"/>
      <w:lvlJc w:val="left"/>
      <w:pPr>
        <w:ind w:left="1896" w:hanging="237"/>
      </w:pPr>
      <w:rPr>
        <w:rFonts w:hint="default"/>
      </w:rPr>
    </w:lvl>
    <w:lvl w:ilvl="7" w:tplc="F69A3BE0">
      <w:numFmt w:val="bullet"/>
      <w:lvlText w:val="•"/>
      <w:lvlJc w:val="left"/>
      <w:pPr>
        <w:ind w:left="2158" w:hanging="237"/>
      </w:pPr>
      <w:rPr>
        <w:rFonts w:hint="default"/>
      </w:rPr>
    </w:lvl>
    <w:lvl w:ilvl="8" w:tplc="50F89EE0">
      <w:numFmt w:val="bullet"/>
      <w:lvlText w:val="•"/>
      <w:lvlJc w:val="left"/>
      <w:pPr>
        <w:ind w:left="2421" w:hanging="237"/>
      </w:pPr>
      <w:rPr>
        <w:rFonts w:hint="default"/>
      </w:rPr>
    </w:lvl>
  </w:abstractNum>
  <w:abstractNum w:abstractNumId="761" w15:restartNumberingAfterBreak="0">
    <w:nsid w:val="35E268D4"/>
    <w:multiLevelType w:val="hybridMultilevel"/>
    <w:tmpl w:val="951257D0"/>
    <w:lvl w:ilvl="0" w:tplc="30301296">
      <w:numFmt w:val="bullet"/>
      <w:lvlText w:val=""/>
      <w:lvlJc w:val="left"/>
      <w:pPr>
        <w:ind w:left="383" w:hanging="296"/>
      </w:pPr>
      <w:rPr>
        <w:rFonts w:ascii="Wingdings" w:eastAsia="Wingdings" w:hAnsi="Wingdings" w:cs="Wingdings" w:hint="default"/>
        <w:w w:val="100"/>
        <w:sz w:val="18"/>
        <w:szCs w:val="18"/>
      </w:rPr>
    </w:lvl>
    <w:lvl w:ilvl="1" w:tplc="41EA1DB0">
      <w:numFmt w:val="bullet"/>
      <w:lvlText w:val="•"/>
      <w:lvlJc w:val="left"/>
      <w:pPr>
        <w:ind w:left="650" w:hanging="296"/>
      </w:pPr>
      <w:rPr>
        <w:rFonts w:hint="default"/>
      </w:rPr>
    </w:lvl>
    <w:lvl w:ilvl="2" w:tplc="49FE265E">
      <w:numFmt w:val="bullet"/>
      <w:lvlText w:val="•"/>
      <w:lvlJc w:val="left"/>
      <w:pPr>
        <w:ind w:left="920" w:hanging="296"/>
      </w:pPr>
      <w:rPr>
        <w:rFonts w:hint="default"/>
      </w:rPr>
    </w:lvl>
    <w:lvl w:ilvl="3" w:tplc="30C8B6CE">
      <w:numFmt w:val="bullet"/>
      <w:lvlText w:val="•"/>
      <w:lvlJc w:val="left"/>
      <w:pPr>
        <w:ind w:left="1191" w:hanging="296"/>
      </w:pPr>
      <w:rPr>
        <w:rFonts w:hint="default"/>
      </w:rPr>
    </w:lvl>
    <w:lvl w:ilvl="4" w:tplc="96C47D0E">
      <w:numFmt w:val="bullet"/>
      <w:lvlText w:val="•"/>
      <w:lvlJc w:val="left"/>
      <w:pPr>
        <w:ind w:left="1461" w:hanging="296"/>
      </w:pPr>
      <w:rPr>
        <w:rFonts w:hint="default"/>
      </w:rPr>
    </w:lvl>
    <w:lvl w:ilvl="5" w:tplc="157477EE">
      <w:numFmt w:val="bullet"/>
      <w:lvlText w:val="•"/>
      <w:lvlJc w:val="left"/>
      <w:pPr>
        <w:ind w:left="1732" w:hanging="296"/>
      </w:pPr>
      <w:rPr>
        <w:rFonts w:hint="default"/>
      </w:rPr>
    </w:lvl>
    <w:lvl w:ilvl="6" w:tplc="56AC88F6">
      <w:numFmt w:val="bullet"/>
      <w:lvlText w:val="•"/>
      <w:lvlJc w:val="left"/>
      <w:pPr>
        <w:ind w:left="2002" w:hanging="296"/>
      </w:pPr>
      <w:rPr>
        <w:rFonts w:hint="default"/>
      </w:rPr>
    </w:lvl>
    <w:lvl w:ilvl="7" w:tplc="D8FE1A5A">
      <w:numFmt w:val="bullet"/>
      <w:lvlText w:val="•"/>
      <w:lvlJc w:val="left"/>
      <w:pPr>
        <w:ind w:left="2272" w:hanging="296"/>
      </w:pPr>
      <w:rPr>
        <w:rFonts w:hint="default"/>
      </w:rPr>
    </w:lvl>
    <w:lvl w:ilvl="8" w:tplc="56F44EF2">
      <w:numFmt w:val="bullet"/>
      <w:lvlText w:val="•"/>
      <w:lvlJc w:val="left"/>
      <w:pPr>
        <w:ind w:left="2543" w:hanging="296"/>
      </w:pPr>
      <w:rPr>
        <w:rFonts w:hint="default"/>
      </w:rPr>
    </w:lvl>
  </w:abstractNum>
  <w:abstractNum w:abstractNumId="762" w15:restartNumberingAfterBreak="0">
    <w:nsid w:val="35F23622"/>
    <w:multiLevelType w:val="hybridMultilevel"/>
    <w:tmpl w:val="011C0F88"/>
    <w:lvl w:ilvl="0" w:tplc="36D8480C">
      <w:numFmt w:val="bullet"/>
      <w:lvlText w:val=""/>
      <w:lvlJc w:val="left"/>
      <w:pPr>
        <w:ind w:left="323" w:hanging="237"/>
      </w:pPr>
      <w:rPr>
        <w:rFonts w:ascii="Symbol" w:eastAsia="Symbol" w:hAnsi="Symbol" w:cs="Symbol" w:hint="default"/>
        <w:w w:val="100"/>
        <w:sz w:val="18"/>
        <w:szCs w:val="18"/>
      </w:rPr>
    </w:lvl>
    <w:lvl w:ilvl="1" w:tplc="792E7AB4">
      <w:numFmt w:val="bullet"/>
      <w:lvlText w:val="•"/>
      <w:lvlJc w:val="left"/>
      <w:pPr>
        <w:ind w:left="611" w:hanging="237"/>
      </w:pPr>
      <w:rPr>
        <w:rFonts w:hint="default"/>
      </w:rPr>
    </w:lvl>
    <w:lvl w:ilvl="2" w:tplc="BC5454C2">
      <w:numFmt w:val="bullet"/>
      <w:lvlText w:val="•"/>
      <w:lvlJc w:val="left"/>
      <w:pPr>
        <w:ind w:left="902" w:hanging="237"/>
      </w:pPr>
      <w:rPr>
        <w:rFonts w:hint="default"/>
      </w:rPr>
    </w:lvl>
    <w:lvl w:ilvl="3" w:tplc="25E4EFFA">
      <w:numFmt w:val="bullet"/>
      <w:lvlText w:val="•"/>
      <w:lvlJc w:val="left"/>
      <w:pPr>
        <w:ind w:left="1194" w:hanging="237"/>
      </w:pPr>
      <w:rPr>
        <w:rFonts w:hint="default"/>
      </w:rPr>
    </w:lvl>
    <w:lvl w:ilvl="4" w:tplc="F1B8AC3E">
      <w:numFmt w:val="bullet"/>
      <w:lvlText w:val="•"/>
      <w:lvlJc w:val="left"/>
      <w:pPr>
        <w:ind w:left="1485" w:hanging="237"/>
      </w:pPr>
      <w:rPr>
        <w:rFonts w:hint="default"/>
      </w:rPr>
    </w:lvl>
    <w:lvl w:ilvl="5" w:tplc="323A62B8">
      <w:numFmt w:val="bullet"/>
      <w:lvlText w:val="•"/>
      <w:lvlJc w:val="left"/>
      <w:pPr>
        <w:ind w:left="1777" w:hanging="237"/>
      </w:pPr>
      <w:rPr>
        <w:rFonts w:hint="default"/>
      </w:rPr>
    </w:lvl>
    <w:lvl w:ilvl="6" w:tplc="C0E008CC">
      <w:numFmt w:val="bullet"/>
      <w:lvlText w:val="•"/>
      <w:lvlJc w:val="left"/>
      <w:pPr>
        <w:ind w:left="2068" w:hanging="237"/>
      </w:pPr>
      <w:rPr>
        <w:rFonts w:hint="default"/>
      </w:rPr>
    </w:lvl>
    <w:lvl w:ilvl="7" w:tplc="C824BA02">
      <w:numFmt w:val="bullet"/>
      <w:lvlText w:val="•"/>
      <w:lvlJc w:val="left"/>
      <w:pPr>
        <w:ind w:left="2359" w:hanging="237"/>
      </w:pPr>
      <w:rPr>
        <w:rFonts w:hint="default"/>
      </w:rPr>
    </w:lvl>
    <w:lvl w:ilvl="8" w:tplc="721E5892">
      <w:numFmt w:val="bullet"/>
      <w:lvlText w:val="•"/>
      <w:lvlJc w:val="left"/>
      <w:pPr>
        <w:ind w:left="2651" w:hanging="237"/>
      </w:pPr>
      <w:rPr>
        <w:rFonts w:hint="default"/>
      </w:rPr>
    </w:lvl>
  </w:abstractNum>
  <w:abstractNum w:abstractNumId="763" w15:restartNumberingAfterBreak="0">
    <w:nsid w:val="36005634"/>
    <w:multiLevelType w:val="hybridMultilevel"/>
    <w:tmpl w:val="9B78B0FC"/>
    <w:lvl w:ilvl="0" w:tplc="217866B4">
      <w:numFmt w:val="bullet"/>
      <w:lvlText w:val=""/>
      <w:lvlJc w:val="left"/>
      <w:pPr>
        <w:ind w:left="324" w:hanging="237"/>
      </w:pPr>
      <w:rPr>
        <w:rFonts w:ascii="Symbol" w:eastAsia="Symbol" w:hAnsi="Symbol" w:cs="Symbol" w:hint="default"/>
        <w:w w:val="100"/>
        <w:sz w:val="13"/>
        <w:szCs w:val="13"/>
      </w:rPr>
    </w:lvl>
    <w:lvl w:ilvl="1" w:tplc="63308CE8">
      <w:numFmt w:val="bullet"/>
      <w:lvlText w:val="•"/>
      <w:lvlJc w:val="left"/>
      <w:pPr>
        <w:ind w:left="641" w:hanging="237"/>
      </w:pPr>
      <w:rPr>
        <w:rFonts w:hint="default"/>
      </w:rPr>
    </w:lvl>
    <w:lvl w:ilvl="2" w:tplc="11403460">
      <w:numFmt w:val="bullet"/>
      <w:lvlText w:val="•"/>
      <w:lvlJc w:val="left"/>
      <w:pPr>
        <w:ind w:left="963" w:hanging="237"/>
      </w:pPr>
      <w:rPr>
        <w:rFonts w:hint="default"/>
      </w:rPr>
    </w:lvl>
    <w:lvl w:ilvl="3" w:tplc="BAF26C08">
      <w:numFmt w:val="bullet"/>
      <w:lvlText w:val="•"/>
      <w:lvlJc w:val="left"/>
      <w:pPr>
        <w:ind w:left="1285" w:hanging="237"/>
      </w:pPr>
      <w:rPr>
        <w:rFonts w:hint="default"/>
      </w:rPr>
    </w:lvl>
    <w:lvl w:ilvl="4" w:tplc="CA104E38">
      <w:numFmt w:val="bullet"/>
      <w:lvlText w:val="•"/>
      <w:lvlJc w:val="left"/>
      <w:pPr>
        <w:ind w:left="1607" w:hanging="237"/>
      </w:pPr>
      <w:rPr>
        <w:rFonts w:hint="default"/>
      </w:rPr>
    </w:lvl>
    <w:lvl w:ilvl="5" w:tplc="2CB68B7E">
      <w:numFmt w:val="bullet"/>
      <w:lvlText w:val="•"/>
      <w:lvlJc w:val="left"/>
      <w:pPr>
        <w:ind w:left="1929" w:hanging="237"/>
      </w:pPr>
      <w:rPr>
        <w:rFonts w:hint="default"/>
      </w:rPr>
    </w:lvl>
    <w:lvl w:ilvl="6" w:tplc="E1C6F70E">
      <w:numFmt w:val="bullet"/>
      <w:lvlText w:val="•"/>
      <w:lvlJc w:val="left"/>
      <w:pPr>
        <w:ind w:left="2250" w:hanging="237"/>
      </w:pPr>
      <w:rPr>
        <w:rFonts w:hint="default"/>
      </w:rPr>
    </w:lvl>
    <w:lvl w:ilvl="7" w:tplc="74DCBF48">
      <w:numFmt w:val="bullet"/>
      <w:lvlText w:val="•"/>
      <w:lvlJc w:val="left"/>
      <w:pPr>
        <w:ind w:left="2572" w:hanging="237"/>
      </w:pPr>
      <w:rPr>
        <w:rFonts w:hint="default"/>
      </w:rPr>
    </w:lvl>
    <w:lvl w:ilvl="8" w:tplc="A978E28E">
      <w:numFmt w:val="bullet"/>
      <w:lvlText w:val="•"/>
      <w:lvlJc w:val="left"/>
      <w:pPr>
        <w:ind w:left="2894" w:hanging="237"/>
      </w:pPr>
      <w:rPr>
        <w:rFonts w:hint="default"/>
      </w:rPr>
    </w:lvl>
  </w:abstractNum>
  <w:abstractNum w:abstractNumId="764" w15:restartNumberingAfterBreak="0">
    <w:nsid w:val="3604712C"/>
    <w:multiLevelType w:val="hybridMultilevel"/>
    <w:tmpl w:val="D4C07FDC"/>
    <w:lvl w:ilvl="0" w:tplc="A13027C2">
      <w:numFmt w:val="bullet"/>
      <w:lvlText w:val=""/>
      <w:lvlJc w:val="left"/>
      <w:pPr>
        <w:ind w:left="334" w:hanging="233"/>
      </w:pPr>
      <w:rPr>
        <w:rFonts w:ascii="Symbol" w:eastAsia="Symbol" w:hAnsi="Symbol" w:cs="Symbol" w:hint="default"/>
        <w:w w:val="100"/>
        <w:sz w:val="18"/>
        <w:szCs w:val="18"/>
      </w:rPr>
    </w:lvl>
    <w:lvl w:ilvl="1" w:tplc="B002C296">
      <w:numFmt w:val="bullet"/>
      <w:lvlText w:val="•"/>
      <w:lvlJc w:val="left"/>
      <w:pPr>
        <w:ind w:left="643" w:hanging="233"/>
      </w:pPr>
      <w:rPr>
        <w:rFonts w:hint="default"/>
      </w:rPr>
    </w:lvl>
    <w:lvl w:ilvl="2" w:tplc="808030DE">
      <w:numFmt w:val="bullet"/>
      <w:lvlText w:val="•"/>
      <w:lvlJc w:val="left"/>
      <w:pPr>
        <w:ind w:left="946" w:hanging="233"/>
      </w:pPr>
      <w:rPr>
        <w:rFonts w:hint="default"/>
      </w:rPr>
    </w:lvl>
    <w:lvl w:ilvl="3" w:tplc="0F660EB4">
      <w:numFmt w:val="bullet"/>
      <w:lvlText w:val="•"/>
      <w:lvlJc w:val="left"/>
      <w:pPr>
        <w:ind w:left="1249" w:hanging="233"/>
      </w:pPr>
      <w:rPr>
        <w:rFonts w:hint="default"/>
      </w:rPr>
    </w:lvl>
    <w:lvl w:ilvl="4" w:tplc="7B5037B8">
      <w:numFmt w:val="bullet"/>
      <w:lvlText w:val="•"/>
      <w:lvlJc w:val="left"/>
      <w:pPr>
        <w:ind w:left="1552" w:hanging="233"/>
      </w:pPr>
      <w:rPr>
        <w:rFonts w:hint="default"/>
      </w:rPr>
    </w:lvl>
    <w:lvl w:ilvl="5" w:tplc="E50A6C7E">
      <w:numFmt w:val="bullet"/>
      <w:lvlText w:val="•"/>
      <w:lvlJc w:val="left"/>
      <w:pPr>
        <w:ind w:left="1856" w:hanging="233"/>
      </w:pPr>
      <w:rPr>
        <w:rFonts w:hint="default"/>
      </w:rPr>
    </w:lvl>
    <w:lvl w:ilvl="6" w:tplc="AD120224">
      <w:numFmt w:val="bullet"/>
      <w:lvlText w:val="•"/>
      <w:lvlJc w:val="left"/>
      <w:pPr>
        <w:ind w:left="2159" w:hanging="233"/>
      </w:pPr>
      <w:rPr>
        <w:rFonts w:hint="default"/>
      </w:rPr>
    </w:lvl>
    <w:lvl w:ilvl="7" w:tplc="9FD8B6C2">
      <w:numFmt w:val="bullet"/>
      <w:lvlText w:val="•"/>
      <w:lvlJc w:val="left"/>
      <w:pPr>
        <w:ind w:left="2462" w:hanging="233"/>
      </w:pPr>
      <w:rPr>
        <w:rFonts w:hint="default"/>
      </w:rPr>
    </w:lvl>
    <w:lvl w:ilvl="8" w:tplc="D0C4A158">
      <w:numFmt w:val="bullet"/>
      <w:lvlText w:val="•"/>
      <w:lvlJc w:val="left"/>
      <w:pPr>
        <w:ind w:left="2765" w:hanging="233"/>
      </w:pPr>
      <w:rPr>
        <w:rFonts w:hint="default"/>
      </w:rPr>
    </w:lvl>
  </w:abstractNum>
  <w:abstractNum w:abstractNumId="765" w15:restartNumberingAfterBreak="0">
    <w:nsid w:val="361633EF"/>
    <w:multiLevelType w:val="hybridMultilevel"/>
    <w:tmpl w:val="446C706E"/>
    <w:lvl w:ilvl="0" w:tplc="BB9CF534">
      <w:numFmt w:val="bullet"/>
      <w:lvlText w:val=""/>
      <w:lvlJc w:val="left"/>
      <w:pPr>
        <w:ind w:left="383" w:hanging="296"/>
      </w:pPr>
      <w:rPr>
        <w:rFonts w:ascii="Symbol" w:eastAsia="Symbol" w:hAnsi="Symbol" w:cs="Symbol" w:hint="default"/>
        <w:w w:val="100"/>
        <w:sz w:val="18"/>
        <w:szCs w:val="18"/>
      </w:rPr>
    </w:lvl>
    <w:lvl w:ilvl="1" w:tplc="7E7CD958">
      <w:numFmt w:val="bullet"/>
      <w:lvlText w:val="•"/>
      <w:lvlJc w:val="left"/>
      <w:pPr>
        <w:ind w:left="669" w:hanging="296"/>
      </w:pPr>
      <w:rPr>
        <w:rFonts w:hint="default"/>
      </w:rPr>
    </w:lvl>
    <w:lvl w:ilvl="2" w:tplc="7E805E40">
      <w:numFmt w:val="bullet"/>
      <w:lvlText w:val="•"/>
      <w:lvlJc w:val="left"/>
      <w:pPr>
        <w:ind w:left="958" w:hanging="296"/>
      </w:pPr>
      <w:rPr>
        <w:rFonts w:hint="default"/>
      </w:rPr>
    </w:lvl>
    <w:lvl w:ilvl="3" w:tplc="1A8EFD2C">
      <w:numFmt w:val="bullet"/>
      <w:lvlText w:val="•"/>
      <w:lvlJc w:val="left"/>
      <w:pPr>
        <w:ind w:left="1248" w:hanging="296"/>
      </w:pPr>
      <w:rPr>
        <w:rFonts w:hint="default"/>
      </w:rPr>
    </w:lvl>
    <w:lvl w:ilvl="4" w:tplc="48125FEA">
      <w:numFmt w:val="bullet"/>
      <w:lvlText w:val="•"/>
      <w:lvlJc w:val="left"/>
      <w:pPr>
        <w:ind w:left="1537" w:hanging="296"/>
      </w:pPr>
      <w:rPr>
        <w:rFonts w:hint="default"/>
      </w:rPr>
    </w:lvl>
    <w:lvl w:ilvl="5" w:tplc="24E6E008">
      <w:numFmt w:val="bullet"/>
      <w:lvlText w:val="•"/>
      <w:lvlJc w:val="left"/>
      <w:pPr>
        <w:ind w:left="1827" w:hanging="296"/>
      </w:pPr>
      <w:rPr>
        <w:rFonts w:hint="default"/>
      </w:rPr>
    </w:lvl>
    <w:lvl w:ilvl="6" w:tplc="29E493B0">
      <w:numFmt w:val="bullet"/>
      <w:lvlText w:val="•"/>
      <w:lvlJc w:val="left"/>
      <w:pPr>
        <w:ind w:left="2116" w:hanging="296"/>
      </w:pPr>
      <w:rPr>
        <w:rFonts w:hint="default"/>
      </w:rPr>
    </w:lvl>
    <w:lvl w:ilvl="7" w:tplc="307EB7BE">
      <w:numFmt w:val="bullet"/>
      <w:lvlText w:val="•"/>
      <w:lvlJc w:val="left"/>
      <w:pPr>
        <w:ind w:left="2405" w:hanging="296"/>
      </w:pPr>
      <w:rPr>
        <w:rFonts w:hint="default"/>
      </w:rPr>
    </w:lvl>
    <w:lvl w:ilvl="8" w:tplc="641C002E">
      <w:numFmt w:val="bullet"/>
      <w:lvlText w:val="•"/>
      <w:lvlJc w:val="left"/>
      <w:pPr>
        <w:ind w:left="2695" w:hanging="296"/>
      </w:pPr>
      <w:rPr>
        <w:rFonts w:hint="default"/>
      </w:rPr>
    </w:lvl>
  </w:abstractNum>
  <w:abstractNum w:abstractNumId="766" w15:restartNumberingAfterBreak="0">
    <w:nsid w:val="362F6179"/>
    <w:multiLevelType w:val="hybridMultilevel"/>
    <w:tmpl w:val="4DBC73B2"/>
    <w:lvl w:ilvl="0" w:tplc="F566150E">
      <w:numFmt w:val="bullet"/>
      <w:lvlText w:val=""/>
      <w:lvlJc w:val="left"/>
      <w:pPr>
        <w:ind w:left="273" w:hanging="187"/>
      </w:pPr>
      <w:rPr>
        <w:rFonts w:ascii="Symbol" w:eastAsia="Symbol" w:hAnsi="Symbol" w:cs="Symbol" w:hint="default"/>
        <w:w w:val="100"/>
        <w:sz w:val="18"/>
        <w:szCs w:val="18"/>
      </w:rPr>
    </w:lvl>
    <w:lvl w:ilvl="1" w:tplc="356E3ADE">
      <w:numFmt w:val="bullet"/>
      <w:lvlText w:val="•"/>
      <w:lvlJc w:val="left"/>
      <w:pPr>
        <w:ind w:left="630" w:hanging="187"/>
      </w:pPr>
      <w:rPr>
        <w:rFonts w:hint="default"/>
      </w:rPr>
    </w:lvl>
    <w:lvl w:ilvl="2" w:tplc="D98A23AC">
      <w:numFmt w:val="bullet"/>
      <w:lvlText w:val="•"/>
      <w:lvlJc w:val="left"/>
      <w:pPr>
        <w:ind w:left="981" w:hanging="187"/>
      </w:pPr>
      <w:rPr>
        <w:rFonts w:hint="default"/>
      </w:rPr>
    </w:lvl>
    <w:lvl w:ilvl="3" w:tplc="E640C5D2">
      <w:numFmt w:val="bullet"/>
      <w:lvlText w:val="•"/>
      <w:lvlJc w:val="left"/>
      <w:pPr>
        <w:ind w:left="1332" w:hanging="187"/>
      </w:pPr>
      <w:rPr>
        <w:rFonts w:hint="default"/>
      </w:rPr>
    </w:lvl>
    <w:lvl w:ilvl="4" w:tplc="96B2CCF2">
      <w:numFmt w:val="bullet"/>
      <w:lvlText w:val="•"/>
      <w:lvlJc w:val="left"/>
      <w:pPr>
        <w:ind w:left="1683" w:hanging="187"/>
      </w:pPr>
      <w:rPr>
        <w:rFonts w:hint="default"/>
      </w:rPr>
    </w:lvl>
    <w:lvl w:ilvl="5" w:tplc="170475A4">
      <w:numFmt w:val="bullet"/>
      <w:lvlText w:val="•"/>
      <w:lvlJc w:val="left"/>
      <w:pPr>
        <w:ind w:left="2034" w:hanging="187"/>
      </w:pPr>
      <w:rPr>
        <w:rFonts w:hint="default"/>
      </w:rPr>
    </w:lvl>
    <w:lvl w:ilvl="6" w:tplc="7408DAFE">
      <w:numFmt w:val="bullet"/>
      <w:lvlText w:val="•"/>
      <w:lvlJc w:val="left"/>
      <w:pPr>
        <w:ind w:left="2384" w:hanging="187"/>
      </w:pPr>
      <w:rPr>
        <w:rFonts w:hint="default"/>
      </w:rPr>
    </w:lvl>
    <w:lvl w:ilvl="7" w:tplc="D1C4E93A">
      <w:numFmt w:val="bullet"/>
      <w:lvlText w:val="•"/>
      <w:lvlJc w:val="left"/>
      <w:pPr>
        <w:ind w:left="2735" w:hanging="187"/>
      </w:pPr>
      <w:rPr>
        <w:rFonts w:hint="default"/>
      </w:rPr>
    </w:lvl>
    <w:lvl w:ilvl="8" w:tplc="E8F23620">
      <w:numFmt w:val="bullet"/>
      <w:lvlText w:val="•"/>
      <w:lvlJc w:val="left"/>
      <w:pPr>
        <w:ind w:left="3086" w:hanging="187"/>
      </w:pPr>
      <w:rPr>
        <w:rFonts w:hint="default"/>
      </w:rPr>
    </w:lvl>
  </w:abstractNum>
  <w:abstractNum w:abstractNumId="767" w15:restartNumberingAfterBreak="0">
    <w:nsid w:val="36301B7E"/>
    <w:multiLevelType w:val="hybridMultilevel"/>
    <w:tmpl w:val="DE526BD6"/>
    <w:lvl w:ilvl="0" w:tplc="650A96E8">
      <w:numFmt w:val="bullet"/>
      <w:lvlText w:val=""/>
      <w:lvlJc w:val="left"/>
      <w:pPr>
        <w:ind w:left="319" w:hanging="237"/>
      </w:pPr>
      <w:rPr>
        <w:rFonts w:ascii="Symbol" w:eastAsia="Symbol" w:hAnsi="Symbol" w:cs="Symbol" w:hint="default"/>
        <w:w w:val="100"/>
        <w:sz w:val="18"/>
        <w:szCs w:val="18"/>
      </w:rPr>
    </w:lvl>
    <w:lvl w:ilvl="1" w:tplc="A8BE2382">
      <w:numFmt w:val="bullet"/>
      <w:lvlText w:val="•"/>
      <w:lvlJc w:val="left"/>
      <w:pPr>
        <w:ind w:left="544" w:hanging="237"/>
      </w:pPr>
      <w:rPr>
        <w:rFonts w:hint="default"/>
      </w:rPr>
    </w:lvl>
    <w:lvl w:ilvl="2" w:tplc="A2EA55CE">
      <w:numFmt w:val="bullet"/>
      <w:lvlText w:val="•"/>
      <w:lvlJc w:val="left"/>
      <w:pPr>
        <w:ind w:left="769" w:hanging="237"/>
      </w:pPr>
      <w:rPr>
        <w:rFonts w:hint="default"/>
      </w:rPr>
    </w:lvl>
    <w:lvl w:ilvl="3" w:tplc="17940358">
      <w:numFmt w:val="bullet"/>
      <w:lvlText w:val="•"/>
      <w:lvlJc w:val="left"/>
      <w:pPr>
        <w:ind w:left="994" w:hanging="237"/>
      </w:pPr>
      <w:rPr>
        <w:rFonts w:hint="default"/>
      </w:rPr>
    </w:lvl>
    <w:lvl w:ilvl="4" w:tplc="C4EADCBE">
      <w:numFmt w:val="bullet"/>
      <w:lvlText w:val="•"/>
      <w:lvlJc w:val="left"/>
      <w:pPr>
        <w:ind w:left="1219" w:hanging="237"/>
      </w:pPr>
      <w:rPr>
        <w:rFonts w:hint="default"/>
      </w:rPr>
    </w:lvl>
    <w:lvl w:ilvl="5" w:tplc="E134434E">
      <w:numFmt w:val="bullet"/>
      <w:lvlText w:val="•"/>
      <w:lvlJc w:val="left"/>
      <w:pPr>
        <w:ind w:left="1444" w:hanging="237"/>
      </w:pPr>
      <w:rPr>
        <w:rFonts w:hint="default"/>
      </w:rPr>
    </w:lvl>
    <w:lvl w:ilvl="6" w:tplc="6882D9FE">
      <w:numFmt w:val="bullet"/>
      <w:lvlText w:val="•"/>
      <w:lvlJc w:val="left"/>
      <w:pPr>
        <w:ind w:left="1669" w:hanging="237"/>
      </w:pPr>
      <w:rPr>
        <w:rFonts w:hint="default"/>
      </w:rPr>
    </w:lvl>
    <w:lvl w:ilvl="7" w:tplc="9072042C">
      <w:numFmt w:val="bullet"/>
      <w:lvlText w:val="•"/>
      <w:lvlJc w:val="left"/>
      <w:pPr>
        <w:ind w:left="1894" w:hanging="237"/>
      </w:pPr>
      <w:rPr>
        <w:rFonts w:hint="default"/>
      </w:rPr>
    </w:lvl>
    <w:lvl w:ilvl="8" w:tplc="6610FFD8">
      <w:numFmt w:val="bullet"/>
      <w:lvlText w:val="•"/>
      <w:lvlJc w:val="left"/>
      <w:pPr>
        <w:ind w:left="2119" w:hanging="237"/>
      </w:pPr>
      <w:rPr>
        <w:rFonts w:hint="default"/>
      </w:rPr>
    </w:lvl>
  </w:abstractNum>
  <w:abstractNum w:abstractNumId="768" w15:restartNumberingAfterBreak="0">
    <w:nsid w:val="36397052"/>
    <w:multiLevelType w:val="hybridMultilevel"/>
    <w:tmpl w:val="81BA20E6"/>
    <w:lvl w:ilvl="0" w:tplc="8F52CCC0">
      <w:numFmt w:val="bullet"/>
      <w:lvlText w:val=""/>
      <w:lvlJc w:val="left"/>
      <w:pPr>
        <w:ind w:left="341" w:hanging="232"/>
      </w:pPr>
      <w:rPr>
        <w:rFonts w:ascii="Symbol" w:eastAsia="Symbol" w:hAnsi="Symbol" w:cs="Symbol" w:hint="default"/>
        <w:w w:val="100"/>
        <w:sz w:val="13"/>
        <w:szCs w:val="13"/>
      </w:rPr>
    </w:lvl>
    <w:lvl w:ilvl="1" w:tplc="62B41894">
      <w:numFmt w:val="bullet"/>
      <w:lvlText w:val="•"/>
      <w:lvlJc w:val="left"/>
      <w:pPr>
        <w:ind w:left="558" w:hanging="232"/>
      </w:pPr>
      <w:rPr>
        <w:rFonts w:hint="default"/>
      </w:rPr>
    </w:lvl>
    <w:lvl w:ilvl="2" w:tplc="2B081CCE">
      <w:numFmt w:val="bullet"/>
      <w:lvlText w:val="•"/>
      <w:lvlJc w:val="left"/>
      <w:pPr>
        <w:ind w:left="777" w:hanging="232"/>
      </w:pPr>
      <w:rPr>
        <w:rFonts w:hint="default"/>
      </w:rPr>
    </w:lvl>
    <w:lvl w:ilvl="3" w:tplc="8326A716">
      <w:numFmt w:val="bullet"/>
      <w:lvlText w:val="•"/>
      <w:lvlJc w:val="left"/>
      <w:pPr>
        <w:ind w:left="996" w:hanging="232"/>
      </w:pPr>
      <w:rPr>
        <w:rFonts w:hint="default"/>
      </w:rPr>
    </w:lvl>
    <w:lvl w:ilvl="4" w:tplc="A1FA7200">
      <w:numFmt w:val="bullet"/>
      <w:lvlText w:val="•"/>
      <w:lvlJc w:val="left"/>
      <w:pPr>
        <w:ind w:left="1215" w:hanging="232"/>
      </w:pPr>
      <w:rPr>
        <w:rFonts w:hint="default"/>
      </w:rPr>
    </w:lvl>
    <w:lvl w:ilvl="5" w:tplc="D9AA0DCE">
      <w:numFmt w:val="bullet"/>
      <w:lvlText w:val="•"/>
      <w:lvlJc w:val="left"/>
      <w:pPr>
        <w:ind w:left="1434" w:hanging="232"/>
      </w:pPr>
      <w:rPr>
        <w:rFonts w:hint="default"/>
      </w:rPr>
    </w:lvl>
    <w:lvl w:ilvl="6" w:tplc="F61C1208">
      <w:numFmt w:val="bullet"/>
      <w:lvlText w:val="•"/>
      <w:lvlJc w:val="left"/>
      <w:pPr>
        <w:ind w:left="1653" w:hanging="232"/>
      </w:pPr>
      <w:rPr>
        <w:rFonts w:hint="default"/>
      </w:rPr>
    </w:lvl>
    <w:lvl w:ilvl="7" w:tplc="20526BFC">
      <w:numFmt w:val="bullet"/>
      <w:lvlText w:val="•"/>
      <w:lvlJc w:val="left"/>
      <w:pPr>
        <w:ind w:left="1872" w:hanging="232"/>
      </w:pPr>
      <w:rPr>
        <w:rFonts w:hint="default"/>
      </w:rPr>
    </w:lvl>
    <w:lvl w:ilvl="8" w:tplc="08D89FCC">
      <w:numFmt w:val="bullet"/>
      <w:lvlText w:val="•"/>
      <w:lvlJc w:val="left"/>
      <w:pPr>
        <w:ind w:left="2091" w:hanging="232"/>
      </w:pPr>
      <w:rPr>
        <w:rFonts w:hint="default"/>
      </w:rPr>
    </w:lvl>
  </w:abstractNum>
  <w:abstractNum w:abstractNumId="769" w15:restartNumberingAfterBreak="0">
    <w:nsid w:val="36650DC0"/>
    <w:multiLevelType w:val="hybridMultilevel"/>
    <w:tmpl w:val="824E78AE"/>
    <w:lvl w:ilvl="0" w:tplc="33DAAC7E">
      <w:numFmt w:val="bullet"/>
      <w:lvlText w:val=""/>
      <w:lvlJc w:val="left"/>
      <w:pPr>
        <w:ind w:left="361" w:hanging="278"/>
      </w:pPr>
      <w:rPr>
        <w:rFonts w:ascii="Symbol" w:eastAsia="Symbol" w:hAnsi="Symbol" w:cs="Symbol" w:hint="default"/>
        <w:w w:val="100"/>
        <w:sz w:val="13"/>
        <w:szCs w:val="13"/>
      </w:rPr>
    </w:lvl>
    <w:lvl w:ilvl="1" w:tplc="D242B082">
      <w:numFmt w:val="bullet"/>
      <w:lvlText w:val="•"/>
      <w:lvlJc w:val="left"/>
      <w:pPr>
        <w:ind w:left="633" w:hanging="278"/>
      </w:pPr>
      <w:rPr>
        <w:rFonts w:hint="default"/>
      </w:rPr>
    </w:lvl>
    <w:lvl w:ilvl="2" w:tplc="1040C048">
      <w:numFmt w:val="bullet"/>
      <w:lvlText w:val="•"/>
      <w:lvlJc w:val="left"/>
      <w:pPr>
        <w:ind w:left="907" w:hanging="278"/>
      </w:pPr>
      <w:rPr>
        <w:rFonts w:hint="default"/>
      </w:rPr>
    </w:lvl>
    <w:lvl w:ilvl="3" w:tplc="34E809A0">
      <w:numFmt w:val="bullet"/>
      <w:lvlText w:val="•"/>
      <w:lvlJc w:val="left"/>
      <w:pPr>
        <w:ind w:left="1180" w:hanging="278"/>
      </w:pPr>
      <w:rPr>
        <w:rFonts w:hint="default"/>
      </w:rPr>
    </w:lvl>
    <w:lvl w:ilvl="4" w:tplc="BC7EA70A">
      <w:numFmt w:val="bullet"/>
      <w:lvlText w:val="•"/>
      <w:lvlJc w:val="left"/>
      <w:pPr>
        <w:ind w:left="1454" w:hanging="278"/>
      </w:pPr>
      <w:rPr>
        <w:rFonts w:hint="default"/>
      </w:rPr>
    </w:lvl>
    <w:lvl w:ilvl="5" w:tplc="CFC8E6B4">
      <w:numFmt w:val="bullet"/>
      <w:lvlText w:val="•"/>
      <w:lvlJc w:val="left"/>
      <w:pPr>
        <w:ind w:left="1727" w:hanging="278"/>
      </w:pPr>
      <w:rPr>
        <w:rFonts w:hint="default"/>
      </w:rPr>
    </w:lvl>
    <w:lvl w:ilvl="6" w:tplc="065A0434">
      <w:numFmt w:val="bullet"/>
      <w:lvlText w:val="•"/>
      <w:lvlJc w:val="left"/>
      <w:pPr>
        <w:ind w:left="2001" w:hanging="278"/>
      </w:pPr>
      <w:rPr>
        <w:rFonts w:hint="default"/>
      </w:rPr>
    </w:lvl>
    <w:lvl w:ilvl="7" w:tplc="9FE0D262">
      <w:numFmt w:val="bullet"/>
      <w:lvlText w:val="•"/>
      <w:lvlJc w:val="left"/>
      <w:pPr>
        <w:ind w:left="2274" w:hanging="278"/>
      </w:pPr>
      <w:rPr>
        <w:rFonts w:hint="default"/>
      </w:rPr>
    </w:lvl>
    <w:lvl w:ilvl="8" w:tplc="8D6E426C">
      <w:numFmt w:val="bullet"/>
      <w:lvlText w:val="•"/>
      <w:lvlJc w:val="left"/>
      <w:pPr>
        <w:ind w:left="2548" w:hanging="278"/>
      </w:pPr>
      <w:rPr>
        <w:rFonts w:hint="default"/>
      </w:rPr>
    </w:lvl>
  </w:abstractNum>
  <w:abstractNum w:abstractNumId="770" w15:restartNumberingAfterBreak="0">
    <w:nsid w:val="36650FD0"/>
    <w:multiLevelType w:val="hybridMultilevel"/>
    <w:tmpl w:val="BF584658"/>
    <w:lvl w:ilvl="0" w:tplc="EAE050DE">
      <w:numFmt w:val="bullet"/>
      <w:lvlText w:val=""/>
      <w:lvlJc w:val="left"/>
      <w:pPr>
        <w:ind w:left="324" w:hanging="237"/>
      </w:pPr>
      <w:rPr>
        <w:rFonts w:ascii="Symbol" w:eastAsia="Symbol" w:hAnsi="Symbol" w:cs="Symbol" w:hint="default"/>
        <w:w w:val="100"/>
        <w:sz w:val="18"/>
        <w:szCs w:val="18"/>
      </w:rPr>
    </w:lvl>
    <w:lvl w:ilvl="1" w:tplc="D85E1A0A">
      <w:numFmt w:val="bullet"/>
      <w:lvlText w:val="•"/>
      <w:lvlJc w:val="left"/>
      <w:pPr>
        <w:ind w:left="560" w:hanging="237"/>
      </w:pPr>
      <w:rPr>
        <w:rFonts w:hint="default"/>
      </w:rPr>
    </w:lvl>
    <w:lvl w:ilvl="2" w:tplc="34BC963E">
      <w:numFmt w:val="bullet"/>
      <w:lvlText w:val="•"/>
      <w:lvlJc w:val="left"/>
      <w:pPr>
        <w:ind w:left="801" w:hanging="237"/>
      </w:pPr>
      <w:rPr>
        <w:rFonts w:hint="default"/>
      </w:rPr>
    </w:lvl>
    <w:lvl w:ilvl="3" w:tplc="38F8CB9E">
      <w:numFmt w:val="bullet"/>
      <w:lvlText w:val="•"/>
      <w:lvlJc w:val="left"/>
      <w:pPr>
        <w:ind w:left="1042" w:hanging="237"/>
      </w:pPr>
      <w:rPr>
        <w:rFonts w:hint="default"/>
      </w:rPr>
    </w:lvl>
    <w:lvl w:ilvl="4" w:tplc="FE021D98">
      <w:numFmt w:val="bullet"/>
      <w:lvlText w:val="•"/>
      <w:lvlJc w:val="left"/>
      <w:pPr>
        <w:ind w:left="1282" w:hanging="237"/>
      </w:pPr>
      <w:rPr>
        <w:rFonts w:hint="default"/>
      </w:rPr>
    </w:lvl>
    <w:lvl w:ilvl="5" w:tplc="B61868AC">
      <w:numFmt w:val="bullet"/>
      <w:lvlText w:val="•"/>
      <w:lvlJc w:val="left"/>
      <w:pPr>
        <w:ind w:left="1523" w:hanging="237"/>
      </w:pPr>
      <w:rPr>
        <w:rFonts w:hint="default"/>
      </w:rPr>
    </w:lvl>
    <w:lvl w:ilvl="6" w:tplc="2D54599E">
      <w:numFmt w:val="bullet"/>
      <w:lvlText w:val="•"/>
      <w:lvlJc w:val="left"/>
      <w:pPr>
        <w:ind w:left="1764" w:hanging="237"/>
      </w:pPr>
      <w:rPr>
        <w:rFonts w:hint="default"/>
      </w:rPr>
    </w:lvl>
    <w:lvl w:ilvl="7" w:tplc="73DC628C">
      <w:numFmt w:val="bullet"/>
      <w:lvlText w:val="•"/>
      <w:lvlJc w:val="left"/>
      <w:pPr>
        <w:ind w:left="2004" w:hanging="237"/>
      </w:pPr>
      <w:rPr>
        <w:rFonts w:hint="default"/>
      </w:rPr>
    </w:lvl>
    <w:lvl w:ilvl="8" w:tplc="F420F8D6">
      <w:numFmt w:val="bullet"/>
      <w:lvlText w:val="•"/>
      <w:lvlJc w:val="left"/>
      <w:pPr>
        <w:ind w:left="2245" w:hanging="237"/>
      </w:pPr>
      <w:rPr>
        <w:rFonts w:hint="default"/>
      </w:rPr>
    </w:lvl>
  </w:abstractNum>
  <w:abstractNum w:abstractNumId="771" w15:restartNumberingAfterBreak="0">
    <w:nsid w:val="36853E8C"/>
    <w:multiLevelType w:val="hybridMultilevel"/>
    <w:tmpl w:val="7376092C"/>
    <w:lvl w:ilvl="0" w:tplc="5796811E">
      <w:numFmt w:val="bullet"/>
      <w:lvlText w:val=""/>
      <w:lvlJc w:val="left"/>
      <w:pPr>
        <w:ind w:left="323" w:hanging="237"/>
      </w:pPr>
      <w:rPr>
        <w:rFonts w:ascii="Symbol" w:eastAsia="Symbol" w:hAnsi="Symbol" w:cs="Symbol" w:hint="default"/>
        <w:w w:val="100"/>
        <w:sz w:val="18"/>
        <w:szCs w:val="18"/>
      </w:rPr>
    </w:lvl>
    <w:lvl w:ilvl="1" w:tplc="F26A5AD4">
      <w:numFmt w:val="bullet"/>
      <w:lvlText w:val="•"/>
      <w:lvlJc w:val="left"/>
      <w:pPr>
        <w:ind w:left="560" w:hanging="237"/>
      </w:pPr>
      <w:rPr>
        <w:rFonts w:hint="default"/>
      </w:rPr>
    </w:lvl>
    <w:lvl w:ilvl="2" w:tplc="0CA2146E">
      <w:numFmt w:val="bullet"/>
      <w:lvlText w:val="•"/>
      <w:lvlJc w:val="left"/>
      <w:pPr>
        <w:ind w:left="801" w:hanging="237"/>
      </w:pPr>
      <w:rPr>
        <w:rFonts w:hint="default"/>
      </w:rPr>
    </w:lvl>
    <w:lvl w:ilvl="3" w:tplc="433E3776">
      <w:numFmt w:val="bullet"/>
      <w:lvlText w:val="•"/>
      <w:lvlJc w:val="left"/>
      <w:pPr>
        <w:ind w:left="1042" w:hanging="237"/>
      </w:pPr>
      <w:rPr>
        <w:rFonts w:hint="default"/>
      </w:rPr>
    </w:lvl>
    <w:lvl w:ilvl="4" w:tplc="211ED76A">
      <w:numFmt w:val="bullet"/>
      <w:lvlText w:val="•"/>
      <w:lvlJc w:val="left"/>
      <w:pPr>
        <w:ind w:left="1282" w:hanging="237"/>
      </w:pPr>
      <w:rPr>
        <w:rFonts w:hint="default"/>
      </w:rPr>
    </w:lvl>
    <w:lvl w:ilvl="5" w:tplc="7C3211D8">
      <w:numFmt w:val="bullet"/>
      <w:lvlText w:val="•"/>
      <w:lvlJc w:val="left"/>
      <w:pPr>
        <w:ind w:left="1523" w:hanging="237"/>
      </w:pPr>
      <w:rPr>
        <w:rFonts w:hint="default"/>
      </w:rPr>
    </w:lvl>
    <w:lvl w:ilvl="6" w:tplc="EC2E3B66">
      <w:numFmt w:val="bullet"/>
      <w:lvlText w:val="•"/>
      <w:lvlJc w:val="left"/>
      <w:pPr>
        <w:ind w:left="1764" w:hanging="237"/>
      </w:pPr>
      <w:rPr>
        <w:rFonts w:hint="default"/>
      </w:rPr>
    </w:lvl>
    <w:lvl w:ilvl="7" w:tplc="32F0ADAE">
      <w:numFmt w:val="bullet"/>
      <w:lvlText w:val="•"/>
      <w:lvlJc w:val="left"/>
      <w:pPr>
        <w:ind w:left="2004" w:hanging="237"/>
      </w:pPr>
      <w:rPr>
        <w:rFonts w:hint="default"/>
      </w:rPr>
    </w:lvl>
    <w:lvl w:ilvl="8" w:tplc="5C5C9B88">
      <w:numFmt w:val="bullet"/>
      <w:lvlText w:val="•"/>
      <w:lvlJc w:val="left"/>
      <w:pPr>
        <w:ind w:left="2245" w:hanging="237"/>
      </w:pPr>
      <w:rPr>
        <w:rFonts w:hint="default"/>
      </w:rPr>
    </w:lvl>
  </w:abstractNum>
  <w:abstractNum w:abstractNumId="772" w15:restartNumberingAfterBreak="0">
    <w:nsid w:val="36870A66"/>
    <w:multiLevelType w:val="hybridMultilevel"/>
    <w:tmpl w:val="4CDAB4F2"/>
    <w:lvl w:ilvl="0" w:tplc="32761E34">
      <w:numFmt w:val="bullet"/>
      <w:lvlText w:val=""/>
      <w:lvlJc w:val="left"/>
      <w:pPr>
        <w:ind w:left="238" w:hanging="145"/>
      </w:pPr>
      <w:rPr>
        <w:rFonts w:ascii="Symbol" w:eastAsia="Symbol" w:hAnsi="Symbol" w:cs="Symbol" w:hint="default"/>
        <w:w w:val="100"/>
        <w:sz w:val="18"/>
        <w:szCs w:val="18"/>
      </w:rPr>
    </w:lvl>
    <w:lvl w:ilvl="1" w:tplc="02BEA650">
      <w:numFmt w:val="bullet"/>
      <w:lvlText w:val="•"/>
      <w:lvlJc w:val="left"/>
      <w:pPr>
        <w:ind w:left="481" w:hanging="145"/>
      </w:pPr>
      <w:rPr>
        <w:rFonts w:hint="default"/>
      </w:rPr>
    </w:lvl>
    <w:lvl w:ilvl="2" w:tplc="FDE6E816">
      <w:numFmt w:val="bullet"/>
      <w:lvlText w:val="•"/>
      <w:lvlJc w:val="left"/>
      <w:pPr>
        <w:ind w:left="722" w:hanging="145"/>
      </w:pPr>
      <w:rPr>
        <w:rFonts w:hint="default"/>
      </w:rPr>
    </w:lvl>
    <w:lvl w:ilvl="3" w:tplc="3A10F47A">
      <w:numFmt w:val="bullet"/>
      <w:lvlText w:val="•"/>
      <w:lvlJc w:val="left"/>
      <w:pPr>
        <w:ind w:left="963" w:hanging="145"/>
      </w:pPr>
      <w:rPr>
        <w:rFonts w:hint="default"/>
      </w:rPr>
    </w:lvl>
    <w:lvl w:ilvl="4" w:tplc="73CE2FBC">
      <w:numFmt w:val="bullet"/>
      <w:lvlText w:val="•"/>
      <w:lvlJc w:val="left"/>
      <w:pPr>
        <w:ind w:left="1204" w:hanging="145"/>
      </w:pPr>
      <w:rPr>
        <w:rFonts w:hint="default"/>
      </w:rPr>
    </w:lvl>
    <w:lvl w:ilvl="5" w:tplc="CE648208">
      <w:numFmt w:val="bullet"/>
      <w:lvlText w:val="•"/>
      <w:lvlJc w:val="left"/>
      <w:pPr>
        <w:ind w:left="1445" w:hanging="145"/>
      </w:pPr>
      <w:rPr>
        <w:rFonts w:hint="default"/>
      </w:rPr>
    </w:lvl>
    <w:lvl w:ilvl="6" w:tplc="D7EAB316">
      <w:numFmt w:val="bullet"/>
      <w:lvlText w:val="•"/>
      <w:lvlJc w:val="left"/>
      <w:pPr>
        <w:ind w:left="1686" w:hanging="145"/>
      </w:pPr>
      <w:rPr>
        <w:rFonts w:hint="default"/>
      </w:rPr>
    </w:lvl>
    <w:lvl w:ilvl="7" w:tplc="C0C83540">
      <w:numFmt w:val="bullet"/>
      <w:lvlText w:val="•"/>
      <w:lvlJc w:val="left"/>
      <w:pPr>
        <w:ind w:left="1927" w:hanging="145"/>
      </w:pPr>
      <w:rPr>
        <w:rFonts w:hint="default"/>
      </w:rPr>
    </w:lvl>
    <w:lvl w:ilvl="8" w:tplc="653AC854">
      <w:numFmt w:val="bullet"/>
      <w:lvlText w:val="•"/>
      <w:lvlJc w:val="left"/>
      <w:pPr>
        <w:ind w:left="2168" w:hanging="145"/>
      </w:pPr>
      <w:rPr>
        <w:rFonts w:hint="default"/>
      </w:rPr>
    </w:lvl>
  </w:abstractNum>
  <w:abstractNum w:abstractNumId="773" w15:restartNumberingAfterBreak="0">
    <w:nsid w:val="36CC645B"/>
    <w:multiLevelType w:val="hybridMultilevel"/>
    <w:tmpl w:val="77FC85DC"/>
    <w:lvl w:ilvl="0" w:tplc="E1EA70CE">
      <w:numFmt w:val="bullet"/>
      <w:lvlText w:val=""/>
      <w:lvlJc w:val="left"/>
      <w:pPr>
        <w:ind w:left="294" w:hanging="237"/>
      </w:pPr>
      <w:rPr>
        <w:rFonts w:ascii="Symbol" w:eastAsia="Symbol" w:hAnsi="Symbol" w:cs="Symbol" w:hint="default"/>
        <w:w w:val="100"/>
        <w:sz w:val="18"/>
        <w:szCs w:val="18"/>
      </w:rPr>
    </w:lvl>
    <w:lvl w:ilvl="1" w:tplc="0984803C">
      <w:numFmt w:val="bullet"/>
      <w:lvlText w:val="•"/>
      <w:lvlJc w:val="left"/>
      <w:pPr>
        <w:ind w:left="543" w:hanging="237"/>
      </w:pPr>
      <w:rPr>
        <w:rFonts w:hint="default"/>
      </w:rPr>
    </w:lvl>
    <w:lvl w:ilvl="2" w:tplc="231C4314">
      <w:numFmt w:val="bullet"/>
      <w:lvlText w:val="•"/>
      <w:lvlJc w:val="left"/>
      <w:pPr>
        <w:ind w:left="787" w:hanging="237"/>
      </w:pPr>
      <w:rPr>
        <w:rFonts w:hint="default"/>
      </w:rPr>
    </w:lvl>
    <w:lvl w:ilvl="3" w:tplc="DA28B372">
      <w:numFmt w:val="bullet"/>
      <w:lvlText w:val="•"/>
      <w:lvlJc w:val="left"/>
      <w:pPr>
        <w:ind w:left="1031" w:hanging="237"/>
      </w:pPr>
      <w:rPr>
        <w:rFonts w:hint="default"/>
      </w:rPr>
    </w:lvl>
    <w:lvl w:ilvl="4" w:tplc="D10E81AE">
      <w:numFmt w:val="bullet"/>
      <w:lvlText w:val="•"/>
      <w:lvlJc w:val="left"/>
      <w:pPr>
        <w:ind w:left="1275" w:hanging="237"/>
      </w:pPr>
      <w:rPr>
        <w:rFonts w:hint="default"/>
      </w:rPr>
    </w:lvl>
    <w:lvl w:ilvl="5" w:tplc="7AF693E6">
      <w:numFmt w:val="bullet"/>
      <w:lvlText w:val="•"/>
      <w:lvlJc w:val="left"/>
      <w:pPr>
        <w:ind w:left="1519" w:hanging="237"/>
      </w:pPr>
      <w:rPr>
        <w:rFonts w:hint="default"/>
      </w:rPr>
    </w:lvl>
    <w:lvl w:ilvl="6" w:tplc="6D921B5A">
      <w:numFmt w:val="bullet"/>
      <w:lvlText w:val="•"/>
      <w:lvlJc w:val="left"/>
      <w:pPr>
        <w:ind w:left="1763" w:hanging="237"/>
      </w:pPr>
      <w:rPr>
        <w:rFonts w:hint="default"/>
      </w:rPr>
    </w:lvl>
    <w:lvl w:ilvl="7" w:tplc="8D2E8586">
      <w:numFmt w:val="bullet"/>
      <w:lvlText w:val="•"/>
      <w:lvlJc w:val="left"/>
      <w:pPr>
        <w:ind w:left="2007" w:hanging="237"/>
      </w:pPr>
      <w:rPr>
        <w:rFonts w:hint="default"/>
      </w:rPr>
    </w:lvl>
    <w:lvl w:ilvl="8" w:tplc="E6248D6E">
      <w:numFmt w:val="bullet"/>
      <w:lvlText w:val="•"/>
      <w:lvlJc w:val="left"/>
      <w:pPr>
        <w:ind w:left="2251" w:hanging="237"/>
      </w:pPr>
      <w:rPr>
        <w:rFonts w:hint="default"/>
      </w:rPr>
    </w:lvl>
  </w:abstractNum>
  <w:abstractNum w:abstractNumId="774" w15:restartNumberingAfterBreak="0">
    <w:nsid w:val="36E23E0A"/>
    <w:multiLevelType w:val="hybridMultilevel"/>
    <w:tmpl w:val="A91E5332"/>
    <w:lvl w:ilvl="0" w:tplc="005AC744">
      <w:numFmt w:val="bullet"/>
      <w:lvlText w:val=""/>
      <w:lvlJc w:val="left"/>
      <w:pPr>
        <w:ind w:left="321" w:hanging="234"/>
      </w:pPr>
      <w:rPr>
        <w:rFonts w:ascii="Symbol" w:eastAsia="Symbol" w:hAnsi="Symbol" w:cs="Symbol" w:hint="default"/>
        <w:w w:val="100"/>
        <w:sz w:val="18"/>
        <w:szCs w:val="18"/>
      </w:rPr>
    </w:lvl>
    <w:lvl w:ilvl="1" w:tplc="FCCCA626">
      <w:numFmt w:val="bullet"/>
      <w:lvlText w:val="•"/>
      <w:lvlJc w:val="left"/>
      <w:pPr>
        <w:ind w:left="474" w:hanging="234"/>
      </w:pPr>
      <w:rPr>
        <w:rFonts w:hint="default"/>
      </w:rPr>
    </w:lvl>
    <w:lvl w:ilvl="2" w:tplc="78C8097E">
      <w:numFmt w:val="bullet"/>
      <w:lvlText w:val="•"/>
      <w:lvlJc w:val="left"/>
      <w:pPr>
        <w:ind w:left="628" w:hanging="234"/>
      </w:pPr>
      <w:rPr>
        <w:rFonts w:hint="default"/>
      </w:rPr>
    </w:lvl>
    <w:lvl w:ilvl="3" w:tplc="63E847E4">
      <w:numFmt w:val="bullet"/>
      <w:lvlText w:val="•"/>
      <w:lvlJc w:val="left"/>
      <w:pPr>
        <w:ind w:left="782" w:hanging="234"/>
      </w:pPr>
      <w:rPr>
        <w:rFonts w:hint="default"/>
      </w:rPr>
    </w:lvl>
    <w:lvl w:ilvl="4" w:tplc="53E605F4">
      <w:numFmt w:val="bullet"/>
      <w:lvlText w:val="•"/>
      <w:lvlJc w:val="left"/>
      <w:pPr>
        <w:ind w:left="936" w:hanging="234"/>
      </w:pPr>
      <w:rPr>
        <w:rFonts w:hint="default"/>
      </w:rPr>
    </w:lvl>
    <w:lvl w:ilvl="5" w:tplc="AFA87632">
      <w:numFmt w:val="bullet"/>
      <w:lvlText w:val="•"/>
      <w:lvlJc w:val="left"/>
      <w:pPr>
        <w:ind w:left="1091" w:hanging="234"/>
      </w:pPr>
      <w:rPr>
        <w:rFonts w:hint="default"/>
      </w:rPr>
    </w:lvl>
    <w:lvl w:ilvl="6" w:tplc="EF1CAC56">
      <w:numFmt w:val="bullet"/>
      <w:lvlText w:val="•"/>
      <w:lvlJc w:val="left"/>
      <w:pPr>
        <w:ind w:left="1245" w:hanging="234"/>
      </w:pPr>
      <w:rPr>
        <w:rFonts w:hint="default"/>
      </w:rPr>
    </w:lvl>
    <w:lvl w:ilvl="7" w:tplc="05D06A94">
      <w:numFmt w:val="bullet"/>
      <w:lvlText w:val="•"/>
      <w:lvlJc w:val="left"/>
      <w:pPr>
        <w:ind w:left="1399" w:hanging="234"/>
      </w:pPr>
      <w:rPr>
        <w:rFonts w:hint="default"/>
      </w:rPr>
    </w:lvl>
    <w:lvl w:ilvl="8" w:tplc="19C2A07A">
      <w:numFmt w:val="bullet"/>
      <w:lvlText w:val="•"/>
      <w:lvlJc w:val="left"/>
      <w:pPr>
        <w:ind w:left="1553" w:hanging="234"/>
      </w:pPr>
      <w:rPr>
        <w:rFonts w:hint="default"/>
      </w:rPr>
    </w:lvl>
  </w:abstractNum>
  <w:abstractNum w:abstractNumId="775" w15:restartNumberingAfterBreak="0">
    <w:nsid w:val="36FC3343"/>
    <w:multiLevelType w:val="hybridMultilevel"/>
    <w:tmpl w:val="89C27B7A"/>
    <w:lvl w:ilvl="0" w:tplc="7A36CA9E">
      <w:numFmt w:val="bullet"/>
      <w:lvlText w:val=""/>
      <w:lvlJc w:val="left"/>
      <w:pPr>
        <w:ind w:left="324" w:hanging="237"/>
      </w:pPr>
      <w:rPr>
        <w:rFonts w:ascii="Symbol" w:eastAsia="Symbol" w:hAnsi="Symbol" w:cs="Symbol" w:hint="default"/>
        <w:w w:val="100"/>
        <w:sz w:val="18"/>
        <w:szCs w:val="18"/>
      </w:rPr>
    </w:lvl>
    <w:lvl w:ilvl="1" w:tplc="C90C648A">
      <w:numFmt w:val="bullet"/>
      <w:lvlText w:val="•"/>
      <w:lvlJc w:val="left"/>
      <w:pPr>
        <w:ind w:left="603" w:hanging="237"/>
      </w:pPr>
      <w:rPr>
        <w:rFonts w:hint="default"/>
      </w:rPr>
    </w:lvl>
    <w:lvl w:ilvl="2" w:tplc="7846B800">
      <w:numFmt w:val="bullet"/>
      <w:lvlText w:val="•"/>
      <w:lvlJc w:val="left"/>
      <w:pPr>
        <w:ind w:left="886" w:hanging="237"/>
      </w:pPr>
      <w:rPr>
        <w:rFonts w:hint="default"/>
      </w:rPr>
    </w:lvl>
    <w:lvl w:ilvl="3" w:tplc="8618B21A">
      <w:numFmt w:val="bullet"/>
      <w:lvlText w:val="•"/>
      <w:lvlJc w:val="left"/>
      <w:pPr>
        <w:ind w:left="1170" w:hanging="237"/>
      </w:pPr>
      <w:rPr>
        <w:rFonts w:hint="default"/>
      </w:rPr>
    </w:lvl>
    <w:lvl w:ilvl="4" w:tplc="1082C57C">
      <w:numFmt w:val="bullet"/>
      <w:lvlText w:val="•"/>
      <w:lvlJc w:val="left"/>
      <w:pPr>
        <w:ind w:left="1453" w:hanging="237"/>
      </w:pPr>
      <w:rPr>
        <w:rFonts w:hint="default"/>
      </w:rPr>
    </w:lvl>
    <w:lvl w:ilvl="5" w:tplc="AB2080DA">
      <w:numFmt w:val="bullet"/>
      <w:lvlText w:val="•"/>
      <w:lvlJc w:val="left"/>
      <w:pPr>
        <w:ind w:left="1737" w:hanging="237"/>
      </w:pPr>
      <w:rPr>
        <w:rFonts w:hint="default"/>
      </w:rPr>
    </w:lvl>
    <w:lvl w:ilvl="6" w:tplc="AD260E66">
      <w:numFmt w:val="bullet"/>
      <w:lvlText w:val="•"/>
      <w:lvlJc w:val="left"/>
      <w:pPr>
        <w:ind w:left="2020" w:hanging="237"/>
      </w:pPr>
      <w:rPr>
        <w:rFonts w:hint="default"/>
      </w:rPr>
    </w:lvl>
    <w:lvl w:ilvl="7" w:tplc="BFD011D0">
      <w:numFmt w:val="bullet"/>
      <w:lvlText w:val="•"/>
      <w:lvlJc w:val="left"/>
      <w:pPr>
        <w:ind w:left="2303" w:hanging="237"/>
      </w:pPr>
      <w:rPr>
        <w:rFonts w:hint="default"/>
      </w:rPr>
    </w:lvl>
    <w:lvl w:ilvl="8" w:tplc="E0944F34">
      <w:numFmt w:val="bullet"/>
      <w:lvlText w:val="•"/>
      <w:lvlJc w:val="left"/>
      <w:pPr>
        <w:ind w:left="2587" w:hanging="237"/>
      </w:pPr>
      <w:rPr>
        <w:rFonts w:hint="default"/>
      </w:rPr>
    </w:lvl>
  </w:abstractNum>
  <w:abstractNum w:abstractNumId="776" w15:restartNumberingAfterBreak="0">
    <w:nsid w:val="37004A06"/>
    <w:multiLevelType w:val="hybridMultilevel"/>
    <w:tmpl w:val="3376B266"/>
    <w:lvl w:ilvl="0" w:tplc="8496D156">
      <w:numFmt w:val="bullet"/>
      <w:lvlText w:val=""/>
      <w:lvlJc w:val="left"/>
      <w:pPr>
        <w:ind w:left="203" w:hanging="180"/>
      </w:pPr>
      <w:rPr>
        <w:rFonts w:ascii="Symbol" w:eastAsia="Symbol" w:hAnsi="Symbol" w:cs="Symbol" w:hint="default"/>
        <w:w w:val="100"/>
        <w:sz w:val="18"/>
        <w:szCs w:val="18"/>
      </w:rPr>
    </w:lvl>
    <w:lvl w:ilvl="1" w:tplc="68C609CE">
      <w:numFmt w:val="bullet"/>
      <w:lvlText w:val="•"/>
      <w:lvlJc w:val="left"/>
      <w:pPr>
        <w:ind w:left="450" w:hanging="180"/>
      </w:pPr>
      <w:rPr>
        <w:rFonts w:hint="default"/>
      </w:rPr>
    </w:lvl>
    <w:lvl w:ilvl="2" w:tplc="781C667E">
      <w:numFmt w:val="bullet"/>
      <w:lvlText w:val="•"/>
      <w:lvlJc w:val="left"/>
      <w:pPr>
        <w:ind w:left="700" w:hanging="180"/>
      </w:pPr>
      <w:rPr>
        <w:rFonts w:hint="default"/>
      </w:rPr>
    </w:lvl>
    <w:lvl w:ilvl="3" w:tplc="7414AA5E">
      <w:numFmt w:val="bullet"/>
      <w:lvlText w:val="•"/>
      <w:lvlJc w:val="left"/>
      <w:pPr>
        <w:ind w:left="950" w:hanging="180"/>
      </w:pPr>
      <w:rPr>
        <w:rFonts w:hint="default"/>
      </w:rPr>
    </w:lvl>
    <w:lvl w:ilvl="4" w:tplc="4DBCA386">
      <w:numFmt w:val="bullet"/>
      <w:lvlText w:val="•"/>
      <w:lvlJc w:val="left"/>
      <w:pPr>
        <w:ind w:left="1201" w:hanging="180"/>
      </w:pPr>
      <w:rPr>
        <w:rFonts w:hint="default"/>
      </w:rPr>
    </w:lvl>
    <w:lvl w:ilvl="5" w:tplc="F8DEEC84">
      <w:numFmt w:val="bullet"/>
      <w:lvlText w:val="•"/>
      <w:lvlJc w:val="left"/>
      <w:pPr>
        <w:ind w:left="1451" w:hanging="180"/>
      </w:pPr>
      <w:rPr>
        <w:rFonts w:hint="default"/>
      </w:rPr>
    </w:lvl>
    <w:lvl w:ilvl="6" w:tplc="0688F218">
      <w:numFmt w:val="bullet"/>
      <w:lvlText w:val="•"/>
      <w:lvlJc w:val="left"/>
      <w:pPr>
        <w:ind w:left="1701" w:hanging="180"/>
      </w:pPr>
      <w:rPr>
        <w:rFonts w:hint="default"/>
      </w:rPr>
    </w:lvl>
    <w:lvl w:ilvl="7" w:tplc="1FC42838">
      <w:numFmt w:val="bullet"/>
      <w:lvlText w:val="•"/>
      <w:lvlJc w:val="left"/>
      <w:pPr>
        <w:ind w:left="1952" w:hanging="180"/>
      </w:pPr>
      <w:rPr>
        <w:rFonts w:hint="default"/>
      </w:rPr>
    </w:lvl>
    <w:lvl w:ilvl="8" w:tplc="7610B56C">
      <w:numFmt w:val="bullet"/>
      <w:lvlText w:val="•"/>
      <w:lvlJc w:val="left"/>
      <w:pPr>
        <w:ind w:left="2202" w:hanging="180"/>
      </w:pPr>
      <w:rPr>
        <w:rFonts w:hint="default"/>
      </w:rPr>
    </w:lvl>
  </w:abstractNum>
  <w:abstractNum w:abstractNumId="777" w15:restartNumberingAfterBreak="0">
    <w:nsid w:val="37212CE0"/>
    <w:multiLevelType w:val="hybridMultilevel"/>
    <w:tmpl w:val="8BD87EF6"/>
    <w:lvl w:ilvl="0" w:tplc="2C6EBE8C">
      <w:start w:val="1"/>
      <w:numFmt w:val="decimal"/>
      <w:lvlText w:val="%1."/>
      <w:lvlJc w:val="left"/>
      <w:pPr>
        <w:ind w:left="370" w:hanging="237"/>
        <w:jc w:val="left"/>
      </w:pPr>
      <w:rPr>
        <w:rFonts w:ascii="Times New Roman" w:eastAsia="Times New Roman" w:hAnsi="Times New Roman" w:cs="Times New Roman" w:hint="default"/>
        <w:w w:val="102"/>
        <w:sz w:val="16"/>
        <w:szCs w:val="16"/>
      </w:rPr>
    </w:lvl>
    <w:lvl w:ilvl="1" w:tplc="ABC644EC">
      <w:numFmt w:val="bullet"/>
      <w:lvlText w:val="•"/>
      <w:lvlJc w:val="left"/>
      <w:pPr>
        <w:ind w:left="667" w:hanging="237"/>
      </w:pPr>
      <w:rPr>
        <w:rFonts w:hint="default"/>
      </w:rPr>
    </w:lvl>
    <w:lvl w:ilvl="2" w:tplc="64E2932A">
      <w:numFmt w:val="bullet"/>
      <w:lvlText w:val="•"/>
      <w:lvlJc w:val="left"/>
      <w:pPr>
        <w:ind w:left="955" w:hanging="237"/>
      </w:pPr>
      <w:rPr>
        <w:rFonts w:hint="default"/>
      </w:rPr>
    </w:lvl>
    <w:lvl w:ilvl="3" w:tplc="5D06313E">
      <w:numFmt w:val="bullet"/>
      <w:lvlText w:val="•"/>
      <w:lvlJc w:val="left"/>
      <w:pPr>
        <w:ind w:left="1243" w:hanging="237"/>
      </w:pPr>
      <w:rPr>
        <w:rFonts w:hint="default"/>
      </w:rPr>
    </w:lvl>
    <w:lvl w:ilvl="4" w:tplc="734A5A08">
      <w:numFmt w:val="bullet"/>
      <w:lvlText w:val="•"/>
      <w:lvlJc w:val="left"/>
      <w:pPr>
        <w:ind w:left="1530" w:hanging="237"/>
      </w:pPr>
      <w:rPr>
        <w:rFonts w:hint="default"/>
      </w:rPr>
    </w:lvl>
    <w:lvl w:ilvl="5" w:tplc="4C001DCC">
      <w:numFmt w:val="bullet"/>
      <w:lvlText w:val="•"/>
      <w:lvlJc w:val="left"/>
      <w:pPr>
        <w:ind w:left="1818" w:hanging="237"/>
      </w:pPr>
      <w:rPr>
        <w:rFonts w:hint="default"/>
      </w:rPr>
    </w:lvl>
    <w:lvl w:ilvl="6" w:tplc="7CD0B790">
      <w:numFmt w:val="bullet"/>
      <w:lvlText w:val="•"/>
      <w:lvlJc w:val="left"/>
      <w:pPr>
        <w:ind w:left="2106" w:hanging="237"/>
      </w:pPr>
      <w:rPr>
        <w:rFonts w:hint="default"/>
      </w:rPr>
    </w:lvl>
    <w:lvl w:ilvl="7" w:tplc="A8CC3E7C">
      <w:numFmt w:val="bullet"/>
      <w:lvlText w:val="•"/>
      <w:lvlJc w:val="left"/>
      <w:pPr>
        <w:ind w:left="2393" w:hanging="237"/>
      </w:pPr>
      <w:rPr>
        <w:rFonts w:hint="default"/>
      </w:rPr>
    </w:lvl>
    <w:lvl w:ilvl="8" w:tplc="80C46B0C">
      <w:numFmt w:val="bullet"/>
      <w:lvlText w:val="•"/>
      <w:lvlJc w:val="left"/>
      <w:pPr>
        <w:ind w:left="2681" w:hanging="237"/>
      </w:pPr>
      <w:rPr>
        <w:rFonts w:hint="default"/>
      </w:rPr>
    </w:lvl>
  </w:abstractNum>
  <w:abstractNum w:abstractNumId="778" w15:restartNumberingAfterBreak="0">
    <w:nsid w:val="37515139"/>
    <w:multiLevelType w:val="hybridMultilevel"/>
    <w:tmpl w:val="9DA2D932"/>
    <w:lvl w:ilvl="0" w:tplc="0AB4F59E">
      <w:numFmt w:val="bullet"/>
      <w:lvlText w:val=""/>
      <w:lvlJc w:val="left"/>
      <w:pPr>
        <w:ind w:left="222" w:hanging="148"/>
      </w:pPr>
      <w:rPr>
        <w:rFonts w:ascii="Symbol" w:eastAsia="Symbol" w:hAnsi="Symbol" w:cs="Symbol" w:hint="default"/>
        <w:w w:val="100"/>
        <w:sz w:val="18"/>
        <w:szCs w:val="18"/>
      </w:rPr>
    </w:lvl>
    <w:lvl w:ilvl="1" w:tplc="4EBAC952">
      <w:numFmt w:val="bullet"/>
      <w:lvlText w:val="•"/>
      <w:lvlJc w:val="left"/>
      <w:pPr>
        <w:ind w:left="411" w:hanging="148"/>
      </w:pPr>
      <w:rPr>
        <w:rFonts w:hint="default"/>
      </w:rPr>
    </w:lvl>
    <w:lvl w:ilvl="2" w:tplc="0CF0B336">
      <w:numFmt w:val="bullet"/>
      <w:lvlText w:val="•"/>
      <w:lvlJc w:val="left"/>
      <w:pPr>
        <w:ind w:left="602" w:hanging="148"/>
      </w:pPr>
      <w:rPr>
        <w:rFonts w:hint="default"/>
      </w:rPr>
    </w:lvl>
    <w:lvl w:ilvl="3" w:tplc="B964AD08">
      <w:numFmt w:val="bullet"/>
      <w:lvlText w:val="•"/>
      <w:lvlJc w:val="left"/>
      <w:pPr>
        <w:ind w:left="794" w:hanging="148"/>
      </w:pPr>
      <w:rPr>
        <w:rFonts w:hint="default"/>
      </w:rPr>
    </w:lvl>
    <w:lvl w:ilvl="4" w:tplc="7B4483B2">
      <w:numFmt w:val="bullet"/>
      <w:lvlText w:val="•"/>
      <w:lvlJc w:val="left"/>
      <w:pPr>
        <w:ind w:left="985" w:hanging="148"/>
      </w:pPr>
      <w:rPr>
        <w:rFonts w:hint="default"/>
      </w:rPr>
    </w:lvl>
    <w:lvl w:ilvl="5" w:tplc="C2582394">
      <w:numFmt w:val="bullet"/>
      <w:lvlText w:val="•"/>
      <w:lvlJc w:val="left"/>
      <w:pPr>
        <w:ind w:left="1177" w:hanging="148"/>
      </w:pPr>
      <w:rPr>
        <w:rFonts w:hint="default"/>
      </w:rPr>
    </w:lvl>
    <w:lvl w:ilvl="6" w:tplc="657CD134">
      <w:numFmt w:val="bullet"/>
      <w:lvlText w:val="•"/>
      <w:lvlJc w:val="left"/>
      <w:pPr>
        <w:ind w:left="1368" w:hanging="148"/>
      </w:pPr>
      <w:rPr>
        <w:rFonts w:hint="default"/>
      </w:rPr>
    </w:lvl>
    <w:lvl w:ilvl="7" w:tplc="2EAE256A">
      <w:numFmt w:val="bullet"/>
      <w:lvlText w:val="•"/>
      <w:lvlJc w:val="left"/>
      <w:pPr>
        <w:ind w:left="1559" w:hanging="148"/>
      </w:pPr>
      <w:rPr>
        <w:rFonts w:hint="default"/>
      </w:rPr>
    </w:lvl>
    <w:lvl w:ilvl="8" w:tplc="A77CD6EE">
      <w:numFmt w:val="bullet"/>
      <w:lvlText w:val="•"/>
      <w:lvlJc w:val="left"/>
      <w:pPr>
        <w:ind w:left="1751" w:hanging="148"/>
      </w:pPr>
      <w:rPr>
        <w:rFonts w:hint="default"/>
      </w:rPr>
    </w:lvl>
  </w:abstractNum>
  <w:abstractNum w:abstractNumId="779" w15:restartNumberingAfterBreak="0">
    <w:nsid w:val="375F6B4A"/>
    <w:multiLevelType w:val="hybridMultilevel"/>
    <w:tmpl w:val="A7CEFD44"/>
    <w:lvl w:ilvl="0" w:tplc="A79A477A">
      <w:numFmt w:val="bullet"/>
      <w:lvlText w:val=""/>
      <w:lvlJc w:val="left"/>
      <w:pPr>
        <w:ind w:left="2623" w:hanging="370"/>
      </w:pPr>
      <w:rPr>
        <w:rFonts w:ascii="Symbol" w:eastAsia="Symbol" w:hAnsi="Symbol" w:cs="Symbol" w:hint="default"/>
        <w:w w:val="100"/>
        <w:sz w:val="18"/>
        <w:szCs w:val="18"/>
      </w:rPr>
    </w:lvl>
    <w:lvl w:ilvl="1" w:tplc="A18CE01E">
      <w:numFmt w:val="bullet"/>
      <w:lvlText w:val="•"/>
      <w:lvlJc w:val="left"/>
      <w:pPr>
        <w:ind w:left="3669" w:hanging="370"/>
      </w:pPr>
      <w:rPr>
        <w:rFonts w:hint="default"/>
      </w:rPr>
    </w:lvl>
    <w:lvl w:ilvl="2" w:tplc="58B0D6EE">
      <w:numFmt w:val="bullet"/>
      <w:lvlText w:val="•"/>
      <w:lvlJc w:val="left"/>
      <w:pPr>
        <w:ind w:left="4718" w:hanging="370"/>
      </w:pPr>
      <w:rPr>
        <w:rFonts w:hint="default"/>
      </w:rPr>
    </w:lvl>
    <w:lvl w:ilvl="3" w:tplc="0430F1D0">
      <w:numFmt w:val="bullet"/>
      <w:lvlText w:val="•"/>
      <w:lvlJc w:val="left"/>
      <w:pPr>
        <w:ind w:left="5768" w:hanging="370"/>
      </w:pPr>
      <w:rPr>
        <w:rFonts w:hint="default"/>
      </w:rPr>
    </w:lvl>
    <w:lvl w:ilvl="4" w:tplc="60FC37E4">
      <w:numFmt w:val="bullet"/>
      <w:lvlText w:val="•"/>
      <w:lvlJc w:val="left"/>
      <w:pPr>
        <w:ind w:left="6817" w:hanging="370"/>
      </w:pPr>
      <w:rPr>
        <w:rFonts w:hint="default"/>
      </w:rPr>
    </w:lvl>
    <w:lvl w:ilvl="5" w:tplc="930CB1AE">
      <w:numFmt w:val="bullet"/>
      <w:lvlText w:val="•"/>
      <w:lvlJc w:val="left"/>
      <w:pPr>
        <w:ind w:left="7866" w:hanging="370"/>
      </w:pPr>
      <w:rPr>
        <w:rFonts w:hint="default"/>
      </w:rPr>
    </w:lvl>
    <w:lvl w:ilvl="6" w:tplc="E06E9F94">
      <w:numFmt w:val="bullet"/>
      <w:lvlText w:val="•"/>
      <w:lvlJc w:val="left"/>
      <w:pPr>
        <w:ind w:left="8916" w:hanging="370"/>
      </w:pPr>
      <w:rPr>
        <w:rFonts w:hint="default"/>
      </w:rPr>
    </w:lvl>
    <w:lvl w:ilvl="7" w:tplc="9CC243BE">
      <w:numFmt w:val="bullet"/>
      <w:lvlText w:val="•"/>
      <w:lvlJc w:val="left"/>
      <w:pPr>
        <w:ind w:left="9965" w:hanging="370"/>
      </w:pPr>
      <w:rPr>
        <w:rFonts w:hint="default"/>
      </w:rPr>
    </w:lvl>
    <w:lvl w:ilvl="8" w:tplc="447811CC">
      <w:numFmt w:val="bullet"/>
      <w:lvlText w:val="•"/>
      <w:lvlJc w:val="left"/>
      <w:pPr>
        <w:ind w:left="11014" w:hanging="370"/>
      </w:pPr>
      <w:rPr>
        <w:rFonts w:hint="default"/>
      </w:rPr>
    </w:lvl>
  </w:abstractNum>
  <w:abstractNum w:abstractNumId="780" w15:restartNumberingAfterBreak="0">
    <w:nsid w:val="37630780"/>
    <w:multiLevelType w:val="hybridMultilevel"/>
    <w:tmpl w:val="D320F0CA"/>
    <w:lvl w:ilvl="0" w:tplc="140A377E">
      <w:numFmt w:val="bullet"/>
      <w:lvlText w:val=""/>
      <w:lvlJc w:val="left"/>
      <w:pPr>
        <w:ind w:left="324" w:hanging="237"/>
      </w:pPr>
      <w:rPr>
        <w:rFonts w:ascii="Symbol" w:eastAsia="Symbol" w:hAnsi="Symbol" w:cs="Symbol" w:hint="default"/>
        <w:w w:val="100"/>
        <w:sz w:val="13"/>
        <w:szCs w:val="13"/>
      </w:rPr>
    </w:lvl>
    <w:lvl w:ilvl="1" w:tplc="3796D552">
      <w:numFmt w:val="bullet"/>
      <w:lvlText w:val="•"/>
      <w:lvlJc w:val="left"/>
      <w:pPr>
        <w:ind w:left="500" w:hanging="237"/>
      </w:pPr>
      <w:rPr>
        <w:rFonts w:hint="default"/>
      </w:rPr>
    </w:lvl>
    <w:lvl w:ilvl="2" w:tplc="5B6A662E">
      <w:numFmt w:val="bullet"/>
      <w:lvlText w:val="•"/>
      <w:lvlJc w:val="left"/>
      <w:pPr>
        <w:ind w:left="681" w:hanging="237"/>
      </w:pPr>
      <w:rPr>
        <w:rFonts w:hint="default"/>
      </w:rPr>
    </w:lvl>
    <w:lvl w:ilvl="3" w:tplc="52AE33E0">
      <w:numFmt w:val="bullet"/>
      <w:lvlText w:val="•"/>
      <w:lvlJc w:val="left"/>
      <w:pPr>
        <w:ind w:left="862" w:hanging="237"/>
      </w:pPr>
      <w:rPr>
        <w:rFonts w:hint="default"/>
      </w:rPr>
    </w:lvl>
    <w:lvl w:ilvl="4" w:tplc="A66CE7F4">
      <w:numFmt w:val="bullet"/>
      <w:lvlText w:val="•"/>
      <w:lvlJc w:val="left"/>
      <w:pPr>
        <w:ind w:left="1042" w:hanging="237"/>
      </w:pPr>
      <w:rPr>
        <w:rFonts w:hint="default"/>
      </w:rPr>
    </w:lvl>
    <w:lvl w:ilvl="5" w:tplc="26BAEF62">
      <w:numFmt w:val="bullet"/>
      <w:lvlText w:val="•"/>
      <w:lvlJc w:val="left"/>
      <w:pPr>
        <w:ind w:left="1223" w:hanging="237"/>
      </w:pPr>
      <w:rPr>
        <w:rFonts w:hint="default"/>
      </w:rPr>
    </w:lvl>
    <w:lvl w:ilvl="6" w:tplc="38DA832E">
      <w:numFmt w:val="bullet"/>
      <w:lvlText w:val="•"/>
      <w:lvlJc w:val="left"/>
      <w:pPr>
        <w:ind w:left="1404" w:hanging="237"/>
      </w:pPr>
      <w:rPr>
        <w:rFonts w:hint="default"/>
      </w:rPr>
    </w:lvl>
    <w:lvl w:ilvl="7" w:tplc="DDF0B9FC">
      <w:numFmt w:val="bullet"/>
      <w:lvlText w:val="•"/>
      <w:lvlJc w:val="left"/>
      <w:pPr>
        <w:ind w:left="1584" w:hanging="237"/>
      </w:pPr>
      <w:rPr>
        <w:rFonts w:hint="default"/>
      </w:rPr>
    </w:lvl>
    <w:lvl w:ilvl="8" w:tplc="91DE91BE">
      <w:numFmt w:val="bullet"/>
      <w:lvlText w:val="•"/>
      <w:lvlJc w:val="left"/>
      <w:pPr>
        <w:ind w:left="1765" w:hanging="237"/>
      </w:pPr>
      <w:rPr>
        <w:rFonts w:hint="default"/>
      </w:rPr>
    </w:lvl>
  </w:abstractNum>
  <w:abstractNum w:abstractNumId="781" w15:restartNumberingAfterBreak="0">
    <w:nsid w:val="37795B0D"/>
    <w:multiLevelType w:val="hybridMultilevel"/>
    <w:tmpl w:val="A3DA4D6A"/>
    <w:lvl w:ilvl="0" w:tplc="754ED6E6">
      <w:numFmt w:val="bullet"/>
      <w:lvlText w:val=""/>
      <w:lvlJc w:val="left"/>
      <w:pPr>
        <w:ind w:left="383" w:hanging="296"/>
      </w:pPr>
      <w:rPr>
        <w:rFonts w:ascii="Wingdings" w:eastAsia="Wingdings" w:hAnsi="Wingdings" w:cs="Wingdings" w:hint="default"/>
        <w:w w:val="100"/>
        <w:sz w:val="18"/>
        <w:szCs w:val="18"/>
      </w:rPr>
    </w:lvl>
    <w:lvl w:ilvl="1" w:tplc="B2F02C60">
      <w:numFmt w:val="bullet"/>
      <w:lvlText w:val="•"/>
      <w:lvlJc w:val="left"/>
      <w:pPr>
        <w:ind w:left="650" w:hanging="296"/>
      </w:pPr>
      <w:rPr>
        <w:rFonts w:hint="default"/>
      </w:rPr>
    </w:lvl>
    <w:lvl w:ilvl="2" w:tplc="CC0A22FC">
      <w:numFmt w:val="bullet"/>
      <w:lvlText w:val="•"/>
      <w:lvlJc w:val="left"/>
      <w:pPr>
        <w:ind w:left="920" w:hanging="296"/>
      </w:pPr>
      <w:rPr>
        <w:rFonts w:hint="default"/>
      </w:rPr>
    </w:lvl>
    <w:lvl w:ilvl="3" w:tplc="A7A63DD4">
      <w:numFmt w:val="bullet"/>
      <w:lvlText w:val="•"/>
      <w:lvlJc w:val="left"/>
      <w:pPr>
        <w:ind w:left="1191" w:hanging="296"/>
      </w:pPr>
      <w:rPr>
        <w:rFonts w:hint="default"/>
      </w:rPr>
    </w:lvl>
    <w:lvl w:ilvl="4" w:tplc="6082E218">
      <w:numFmt w:val="bullet"/>
      <w:lvlText w:val="•"/>
      <w:lvlJc w:val="left"/>
      <w:pPr>
        <w:ind w:left="1461" w:hanging="296"/>
      </w:pPr>
      <w:rPr>
        <w:rFonts w:hint="default"/>
      </w:rPr>
    </w:lvl>
    <w:lvl w:ilvl="5" w:tplc="5A24718C">
      <w:numFmt w:val="bullet"/>
      <w:lvlText w:val="•"/>
      <w:lvlJc w:val="left"/>
      <w:pPr>
        <w:ind w:left="1732" w:hanging="296"/>
      </w:pPr>
      <w:rPr>
        <w:rFonts w:hint="default"/>
      </w:rPr>
    </w:lvl>
    <w:lvl w:ilvl="6" w:tplc="6C94CA82">
      <w:numFmt w:val="bullet"/>
      <w:lvlText w:val="•"/>
      <w:lvlJc w:val="left"/>
      <w:pPr>
        <w:ind w:left="2002" w:hanging="296"/>
      </w:pPr>
      <w:rPr>
        <w:rFonts w:hint="default"/>
      </w:rPr>
    </w:lvl>
    <w:lvl w:ilvl="7" w:tplc="9AB0EE7A">
      <w:numFmt w:val="bullet"/>
      <w:lvlText w:val="•"/>
      <w:lvlJc w:val="left"/>
      <w:pPr>
        <w:ind w:left="2272" w:hanging="296"/>
      </w:pPr>
      <w:rPr>
        <w:rFonts w:hint="default"/>
      </w:rPr>
    </w:lvl>
    <w:lvl w:ilvl="8" w:tplc="6E4A729A">
      <w:numFmt w:val="bullet"/>
      <w:lvlText w:val="•"/>
      <w:lvlJc w:val="left"/>
      <w:pPr>
        <w:ind w:left="2543" w:hanging="296"/>
      </w:pPr>
      <w:rPr>
        <w:rFonts w:hint="default"/>
      </w:rPr>
    </w:lvl>
  </w:abstractNum>
  <w:abstractNum w:abstractNumId="782" w15:restartNumberingAfterBreak="0">
    <w:nsid w:val="379B68BF"/>
    <w:multiLevelType w:val="hybridMultilevel"/>
    <w:tmpl w:val="86E22F7A"/>
    <w:lvl w:ilvl="0" w:tplc="E7147206">
      <w:numFmt w:val="bullet"/>
      <w:lvlText w:val=""/>
      <w:lvlJc w:val="left"/>
      <w:pPr>
        <w:ind w:left="323" w:hanging="237"/>
      </w:pPr>
      <w:rPr>
        <w:rFonts w:ascii="Symbol" w:eastAsia="Symbol" w:hAnsi="Symbol" w:cs="Symbol" w:hint="default"/>
        <w:w w:val="100"/>
        <w:sz w:val="18"/>
        <w:szCs w:val="18"/>
      </w:rPr>
    </w:lvl>
    <w:lvl w:ilvl="1" w:tplc="D02CCF18">
      <w:numFmt w:val="bullet"/>
      <w:lvlText w:val="•"/>
      <w:lvlJc w:val="left"/>
      <w:pPr>
        <w:ind w:left="474" w:hanging="237"/>
      </w:pPr>
      <w:rPr>
        <w:rFonts w:hint="default"/>
      </w:rPr>
    </w:lvl>
    <w:lvl w:ilvl="2" w:tplc="56BC048A">
      <w:numFmt w:val="bullet"/>
      <w:lvlText w:val="•"/>
      <w:lvlJc w:val="left"/>
      <w:pPr>
        <w:ind w:left="628" w:hanging="237"/>
      </w:pPr>
      <w:rPr>
        <w:rFonts w:hint="default"/>
      </w:rPr>
    </w:lvl>
    <w:lvl w:ilvl="3" w:tplc="9312B7B0">
      <w:numFmt w:val="bullet"/>
      <w:lvlText w:val="•"/>
      <w:lvlJc w:val="left"/>
      <w:pPr>
        <w:ind w:left="782" w:hanging="237"/>
      </w:pPr>
      <w:rPr>
        <w:rFonts w:hint="default"/>
      </w:rPr>
    </w:lvl>
    <w:lvl w:ilvl="4" w:tplc="4E86F826">
      <w:numFmt w:val="bullet"/>
      <w:lvlText w:val="•"/>
      <w:lvlJc w:val="left"/>
      <w:pPr>
        <w:ind w:left="937" w:hanging="237"/>
      </w:pPr>
      <w:rPr>
        <w:rFonts w:hint="default"/>
      </w:rPr>
    </w:lvl>
    <w:lvl w:ilvl="5" w:tplc="6E52B50E">
      <w:numFmt w:val="bullet"/>
      <w:lvlText w:val="•"/>
      <w:lvlJc w:val="left"/>
      <w:pPr>
        <w:ind w:left="1091" w:hanging="237"/>
      </w:pPr>
      <w:rPr>
        <w:rFonts w:hint="default"/>
      </w:rPr>
    </w:lvl>
    <w:lvl w:ilvl="6" w:tplc="4F887212">
      <w:numFmt w:val="bullet"/>
      <w:lvlText w:val="•"/>
      <w:lvlJc w:val="left"/>
      <w:pPr>
        <w:ind w:left="1245" w:hanging="237"/>
      </w:pPr>
      <w:rPr>
        <w:rFonts w:hint="default"/>
      </w:rPr>
    </w:lvl>
    <w:lvl w:ilvl="7" w:tplc="9DA67E2A">
      <w:numFmt w:val="bullet"/>
      <w:lvlText w:val="•"/>
      <w:lvlJc w:val="left"/>
      <w:pPr>
        <w:ind w:left="1400" w:hanging="237"/>
      </w:pPr>
      <w:rPr>
        <w:rFonts w:hint="default"/>
      </w:rPr>
    </w:lvl>
    <w:lvl w:ilvl="8" w:tplc="737CBA44">
      <w:numFmt w:val="bullet"/>
      <w:lvlText w:val="•"/>
      <w:lvlJc w:val="left"/>
      <w:pPr>
        <w:ind w:left="1554" w:hanging="237"/>
      </w:pPr>
      <w:rPr>
        <w:rFonts w:hint="default"/>
      </w:rPr>
    </w:lvl>
  </w:abstractNum>
  <w:abstractNum w:abstractNumId="783" w15:restartNumberingAfterBreak="0">
    <w:nsid w:val="37A0415B"/>
    <w:multiLevelType w:val="hybridMultilevel"/>
    <w:tmpl w:val="07F20E18"/>
    <w:lvl w:ilvl="0" w:tplc="0CD6C8BE">
      <w:numFmt w:val="bullet"/>
      <w:lvlText w:val=""/>
      <w:lvlJc w:val="left"/>
      <w:pPr>
        <w:ind w:left="1689" w:hanging="296"/>
      </w:pPr>
      <w:rPr>
        <w:rFonts w:ascii="Symbol" w:eastAsia="Symbol" w:hAnsi="Symbol" w:cs="Symbol" w:hint="default"/>
        <w:w w:val="100"/>
        <w:sz w:val="18"/>
        <w:szCs w:val="18"/>
      </w:rPr>
    </w:lvl>
    <w:lvl w:ilvl="1" w:tplc="DC342F9A">
      <w:numFmt w:val="bullet"/>
      <w:lvlText w:val="•"/>
      <w:lvlJc w:val="left"/>
      <w:pPr>
        <w:ind w:left="2823" w:hanging="296"/>
      </w:pPr>
      <w:rPr>
        <w:rFonts w:hint="default"/>
      </w:rPr>
    </w:lvl>
    <w:lvl w:ilvl="2" w:tplc="975C4152">
      <w:numFmt w:val="bullet"/>
      <w:lvlText w:val="•"/>
      <w:lvlJc w:val="left"/>
      <w:pPr>
        <w:ind w:left="3966" w:hanging="296"/>
      </w:pPr>
      <w:rPr>
        <w:rFonts w:hint="default"/>
      </w:rPr>
    </w:lvl>
    <w:lvl w:ilvl="3" w:tplc="410CDB26">
      <w:numFmt w:val="bullet"/>
      <w:lvlText w:val="•"/>
      <w:lvlJc w:val="left"/>
      <w:pPr>
        <w:ind w:left="5110" w:hanging="296"/>
      </w:pPr>
      <w:rPr>
        <w:rFonts w:hint="default"/>
      </w:rPr>
    </w:lvl>
    <w:lvl w:ilvl="4" w:tplc="CC58F232">
      <w:numFmt w:val="bullet"/>
      <w:lvlText w:val="•"/>
      <w:lvlJc w:val="left"/>
      <w:pPr>
        <w:ind w:left="6253" w:hanging="296"/>
      </w:pPr>
      <w:rPr>
        <w:rFonts w:hint="default"/>
      </w:rPr>
    </w:lvl>
    <w:lvl w:ilvl="5" w:tplc="F31C0CD2">
      <w:numFmt w:val="bullet"/>
      <w:lvlText w:val="•"/>
      <w:lvlJc w:val="left"/>
      <w:pPr>
        <w:ind w:left="7396" w:hanging="296"/>
      </w:pPr>
      <w:rPr>
        <w:rFonts w:hint="default"/>
      </w:rPr>
    </w:lvl>
    <w:lvl w:ilvl="6" w:tplc="49ACB146">
      <w:numFmt w:val="bullet"/>
      <w:lvlText w:val="•"/>
      <w:lvlJc w:val="left"/>
      <w:pPr>
        <w:ind w:left="8540" w:hanging="296"/>
      </w:pPr>
      <w:rPr>
        <w:rFonts w:hint="default"/>
      </w:rPr>
    </w:lvl>
    <w:lvl w:ilvl="7" w:tplc="4B8E0F22">
      <w:numFmt w:val="bullet"/>
      <w:lvlText w:val="•"/>
      <w:lvlJc w:val="left"/>
      <w:pPr>
        <w:ind w:left="9683" w:hanging="296"/>
      </w:pPr>
      <w:rPr>
        <w:rFonts w:hint="default"/>
      </w:rPr>
    </w:lvl>
    <w:lvl w:ilvl="8" w:tplc="FCEA30D4">
      <w:numFmt w:val="bullet"/>
      <w:lvlText w:val="•"/>
      <w:lvlJc w:val="left"/>
      <w:pPr>
        <w:ind w:left="10826" w:hanging="296"/>
      </w:pPr>
      <w:rPr>
        <w:rFonts w:hint="default"/>
      </w:rPr>
    </w:lvl>
  </w:abstractNum>
  <w:abstractNum w:abstractNumId="784" w15:restartNumberingAfterBreak="0">
    <w:nsid w:val="37B37ED0"/>
    <w:multiLevelType w:val="hybridMultilevel"/>
    <w:tmpl w:val="903A7A22"/>
    <w:lvl w:ilvl="0" w:tplc="000C4BD8">
      <w:numFmt w:val="bullet"/>
      <w:lvlText w:val=""/>
      <w:lvlJc w:val="left"/>
      <w:pPr>
        <w:ind w:left="323" w:hanging="237"/>
      </w:pPr>
      <w:rPr>
        <w:rFonts w:ascii="Symbol" w:eastAsia="Symbol" w:hAnsi="Symbol" w:cs="Symbol" w:hint="default"/>
        <w:w w:val="100"/>
        <w:sz w:val="18"/>
        <w:szCs w:val="18"/>
      </w:rPr>
    </w:lvl>
    <w:lvl w:ilvl="1" w:tplc="EB3870E0">
      <w:numFmt w:val="bullet"/>
      <w:lvlText w:val="•"/>
      <w:lvlJc w:val="left"/>
      <w:pPr>
        <w:ind w:left="513" w:hanging="237"/>
      </w:pPr>
      <w:rPr>
        <w:rFonts w:hint="default"/>
      </w:rPr>
    </w:lvl>
    <w:lvl w:ilvl="2" w:tplc="B24A3080">
      <w:numFmt w:val="bullet"/>
      <w:lvlText w:val="•"/>
      <w:lvlJc w:val="left"/>
      <w:pPr>
        <w:ind w:left="707" w:hanging="237"/>
      </w:pPr>
      <w:rPr>
        <w:rFonts w:hint="default"/>
      </w:rPr>
    </w:lvl>
    <w:lvl w:ilvl="3" w:tplc="E9CA7F20">
      <w:numFmt w:val="bullet"/>
      <w:lvlText w:val="•"/>
      <w:lvlJc w:val="left"/>
      <w:pPr>
        <w:ind w:left="901" w:hanging="237"/>
      </w:pPr>
      <w:rPr>
        <w:rFonts w:hint="default"/>
      </w:rPr>
    </w:lvl>
    <w:lvl w:ilvl="4" w:tplc="5192AC36">
      <w:numFmt w:val="bullet"/>
      <w:lvlText w:val="•"/>
      <w:lvlJc w:val="left"/>
      <w:pPr>
        <w:ind w:left="1095" w:hanging="237"/>
      </w:pPr>
      <w:rPr>
        <w:rFonts w:hint="default"/>
      </w:rPr>
    </w:lvl>
    <w:lvl w:ilvl="5" w:tplc="164E01FA">
      <w:numFmt w:val="bullet"/>
      <w:lvlText w:val="•"/>
      <w:lvlJc w:val="left"/>
      <w:pPr>
        <w:ind w:left="1289" w:hanging="237"/>
      </w:pPr>
      <w:rPr>
        <w:rFonts w:hint="default"/>
      </w:rPr>
    </w:lvl>
    <w:lvl w:ilvl="6" w:tplc="1E589BDC">
      <w:numFmt w:val="bullet"/>
      <w:lvlText w:val="•"/>
      <w:lvlJc w:val="left"/>
      <w:pPr>
        <w:ind w:left="1482" w:hanging="237"/>
      </w:pPr>
      <w:rPr>
        <w:rFonts w:hint="default"/>
      </w:rPr>
    </w:lvl>
    <w:lvl w:ilvl="7" w:tplc="CED07914">
      <w:numFmt w:val="bullet"/>
      <w:lvlText w:val="•"/>
      <w:lvlJc w:val="left"/>
      <w:pPr>
        <w:ind w:left="1676" w:hanging="237"/>
      </w:pPr>
      <w:rPr>
        <w:rFonts w:hint="default"/>
      </w:rPr>
    </w:lvl>
    <w:lvl w:ilvl="8" w:tplc="6498717A">
      <w:numFmt w:val="bullet"/>
      <w:lvlText w:val="•"/>
      <w:lvlJc w:val="left"/>
      <w:pPr>
        <w:ind w:left="1870" w:hanging="237"/>
      </w:pPr>
      <w:rPr>
        <w:rFonts w:hint="default"/>
      </w:rPr>
    </w:lvl>
  </w:abstractNum>
  <w:abstractNum w:abstractNumId="785" w15:restartNumberingAfterBreak="0">
    <w:nsid w:val="37D92FC0"/>
    <w:multiLevelType w:val="hybridMultilevel"/>
    <w:tmpl w:val="055284D8"/>
    <w:lvl w:ilvl="0" w:tplc="F2A8A218">
      <w:numFmt w:val="bullet"/>
      <w:lvlText w:val=""/>
      <w:lvlJc w:val="left"/>
      <w:pPr>
        <w:ind w:left="325" w:hanging="237"/>
      </w:pPr>
      <w:rPr>
        <w:rFonts w:ascii="Symbol" w:eastAsia="Symbol" w:hAnsi="Symbol" w:cs="Symbol" w:hint="default"/>
        <w:w w:val="100"/>
        <w:sz w:val="18"/>
        <w:szCs w:val="18"/>
      </w:rPr>
    </w:lvl>
    <w:lvl w:ilvl="1" w:tplc="EC06271C">
      <w:numFmt w:val="bullet"/>
      <w:lvlText w:val="•"/>
      <w:lvlJc w:val="left"/>
      <w:pPr>
        <w:ind w:left="601" w:hanging="237"/>
      </w:pPr>
      <w:rPr>
        <w:rFonts w:hint="default"/>
      </w:rPr>
    </w:lvl>
    <w:lvl w:ilvl="2" w:tplc="D2C6A06A">
      <w:numFmt w:val="bullet"/>
      <w:lvlText w:val="•"/>
      <w:lvlJc w:val="left"/>
      <w:pPr>
        <w:ind w:left="882" w:hanging="237"/>
      </w:pPr>
      <w:rPr>
        <w:rFonts w:hint="default"/>
      </w:rPr>
    </w:lvl>
    <w:lvl w:ilvl="3" w:tplc="B3B80E90">
      <w:numFmt w:val="bullet"/>
      <w:lvlText w:val="•"/>
      <w:lvlJc w:val="left"/>
      <w:pPr>
        <w:ind w:left="1163" w:hanging="237"/>
      </w:pPr>
      <w:rPr>
        <w:rFonts w:hint="default"/>
      </w:rPr>
    </w:lvl>
    <w:lvl w:ilvl="4" w:tplc="F14A3A52">
      <w:numFmt w:val="bullet"/>
      <w:lvlText w:val="•"/>
      <w:lvlJc w:val="left"/>
      <w:pPr>
        <w:ind w:left="1444" w:hanging="237"/>
      </w:pPr>
      <w:rPr>
        <w:rFonts w:hint="default"/>
      </w:rPr>
    </w:lvl>
    <w:lvl w:ilvl="5" w:tplc="A894DD62">
      <w:numFmt w:val="bullet"/>
      <w:lvlText w:val="•"/>
      <w:lvlJc w:val="left"/>
      <w:pPr>
        <w:ind w:left="1726" w:hanging="237"/>
      </w:pPr>
      <w:rPr>
        <w:rFonts w:hint="default"/>
      </w:rPr>
    </w:lvl>
    <w:lvl w:ilvl="6" w:tplc="900A45E2">
      <w:numFmt w:val="bullet"/>
      <w:lvlText w:val="•"/>
      <w:lvlJc w:val="left"/>
      <w:pPr>
        <w:ind w:left="2007" w:hanging="237"/>
      </w:pPr>
      <w:rPr>
        <w:rFonts w:hint="default"/>
      </w:rPr>
    </w:lvl>
    <w:lvl w:ilvl="7" w:tplc="84AAF5C6">
      <w:numFmt w:val="bullet"/>
      <w:lvlText w:val="•"/>
      <w:lvlJc w:val="left"/>
      <w:pPr>
        <w:ind w:left="2288" w:hanging="237"/>
      </w:pPr>
      <w:rPr>
        <w:rFonts w:hint="default"/>
      </w:rPr>
    </w:lvl>
    <w:lvl w:ilvl="8" w:tplc="3FBA42D4">
      <w:numFmt w:val="bullet"/>
      <w:lvlText w:val="•"/>
      <w:lvlJc w:val="left"/>
      <w:pPr>
        <w:ind w:left="2569" w:hanging="237"/>
      </w:pPr>
      <w:rPr>
        <w:rFonts w:hint="default"/>
      </w:rPr>
    </w:lvl>
  </w:abstractNum>
  <w:abstractNum w:abstractNumId="786" w15:restartNumberingAfterBreak="0">
    <w:nsid w:val="37DB7B1D"/>
    <w:multiLevelType w:val="hybridMultilevel"/>
    <w:tmpl w:val="912E3B86"/>
    <w:lvl w:ilvl="0" w:tplc="00E6C464">
      <w:numFmt w:val="bullet"/>
      <w:lvlText w:val=""/>
      <w:lvlJc w:val="left"/>
      <w:pPr>
        <w:ind w:left="323" w:hanging="237"/>
      </w:pPr>
      <w:rPr>
        <w:rFonts w:ascii="Symbol" w:eastAsia="Symbol" w:hAnsi="Symbol" w:cs="Symbol" w:hint="default"/>
        <w:w w:val="100"/>
        <w:sz w:val="18"/>
        <w:szCs w:val="18"/>
      </w:rPr>
    </w:lvl>
    <w:lvl w:ilvl="1" w:tplc="B2748F70">
      <w:numFmt w:val="bullet"/>
      <w:lvlText w:val="•"/>
      <w:lvlJc w:val="left"/>
      <w:pPr>
        <w:ind w:left="625" w:hanging="237"/>
      </w:pPr>
      <w:rPr>
        <w:rFonts w:hint="default"/>
      </w:rPr>
    </w:lvl>
    <w:lvl w:ilvl="2" w:tplc="228EF114">
      <w:numFmt w:val="bullet"/>
      <w:lvlText w:val="•"/>
      <w:lvlJc w:val="left"/>
      <w:pPr>
        <w:ind w:left="930" w:hanging="237"/>
      </w:pPr>
      <w:rPr>
        <w:rFonts w:hint="default"/>
      </w:rPr>
    </w:lvl>
    <w:lvl w:ilvl="3" w:tplc="52807C22">
      <w:numFmt w:val="bullet"/>
      <w:lvlText w:val="•"/>
      <w:lvlJc w:val="left"/>
      <w:pPr>
        <w:ind w:left="1235" w:hanging="237"/>
      </w:pPr>
      <w:rPr>
        <w:rFonts w:hint="default"/>
      </w:rPr>
    </w:lvl>
    <w:lvl w:ilvl="4" w:tplc="B8EA8F22">
      <w:numFmt w:val="bullet"/>
      <w:lvlText w:val="•"/>
      <w:lvlJc w:val="left"/>
      <w:pPr>
        <w:ind w:left="1540" w:hanging="237"/>
      </w:pPr>
      <w:rPr>
        <w:rFonts w:hint="default"/>
      </w:rPr>
    </w:lvl>
    <w:lvl w:ilvl="5" w:tplc="B1549078">
      <w:numFmt w:val="bullet"/>
      <w:lvlText w:val="•"/>
      <w:lvlJc w:val="left"/>
      <w:pPr>
        <w:ind w:left="1845" w:hanging="237"/>
      </w:pPr>
      <w:rPr>
        <w:rFonts w:hint="default"/>
      </w:rPr>
    </w:lvl>
    <w:lvl w:ilvl="6" w:tplc="BFEE884E">
      <w:numFmt w:val="bullet"/>
      <w:lvlText w:val="•"/>
      <w:lvlJc w:val="left"/>
      <w:pPr>
        <w:ind w:left="2150" w:hanging="237"/>
      </w:pPr>
      <w:rPr>
        <w:rFonts w:hint="default"/>
      </w:rPr>
    </w:lvl>
    <w:lvl w:ilvl="7" w:tplc="8146FEB8">
      <w:numFmt w:val="bullet"/>
      <w:lvlText w:val="•"/>
      <w:lvlJc w:val="left"/>
      <w:pPr>
        <w:ind w:left="2455" w:hanging="237"/>
      </w:pPr>
      <w:rPr>
        <w:rFonts w:hint="default"/>
      </w:rPr>
    </w:lvl>
    <w:lvl w:ilvl="8" w:tplc="91F02554">
      <w:numFmt w:val="bullet"/>
      <w:lvlText w:val="•"/>
      <w:lvlJc w:val="left"/>
      <w:pPr>
        <w:ind w:left="2760" w:hanging="237"/>
      </w:pPr>
      <w:rPr>
        <w:rFonts w:hint="default"/>
      </w:rPr>
    </w:lvl>
  </w:abstractNum>
  <w:abstractNum w:abstractNumId="787" w15:restartNumberingAfterBreak="0">
    <w:nsid w:val="37E768A9"/>
    <w:multiLevelType w:val="hybridMultilevel"/>
    <w:tmpl w:val="E1CE3448"/>
    <w:lvl w:ilvl="0" w:tplc="1E3AF1FE">
      <w:numFmt w:val="bullet"/>
      <w:lvlText w:val=""/>
      <w:lvlJc w:val="left"/>
      <w:pPr>
        <w:ind w:left="274" w:hanging="187"/>
      </w:pPr>
      <w:rPr>
        <w:rFonts w:ascii="Symbol" w:eastAsia="Symbol" w:hAnsi="Symbol" w:cs="Symbol" w:hint="default"/>
        <w:w w:val="100"/>
        <w:sz w:val="18"/>
        <w:szCs w:val="18"/>
      </w:rPr>
    </w:lvl>
    <w:lvl w:ilvl="1" w:tplc="3EB88530">
      <w:numFmt w:val="bullet"/>
      <w:lvlText w:val="•"/>
      <w:lvlJc w:val="left"/>
      <w:pPr>
        <w:ind w:left="598" w:hanging="187"/>
      </w:pPr>
      <w:rPr>
        <w:rFonts w:hint="default"/>
      </w:rPr>
    </w:lvl>
    <w:lvl w:ilvl="2" w:tplc="291A135C">
      <w:numFmt w:val="bullet"/>
      <w:lvlText w:val="•"/>
      <w:lvlJc w:val="left"/>
      <w:pPr>
        <w:ind w:left="917" w:hanging="187"/>
      </w:pPr>
      <w:rPr>
        <w:rFonts w:hint="default"/>
      </w:rPr>
    </w:lvl>
    <w:lvl w:ilvl="3" w:tplc="0710350A">
      <w:numFmt w:val="bullet"/>
      <w:lvlText w:val="•"/>
      <w:lvlJc w:val="left"/>
      <w:pPr>
        <w:ind w:left="1235" w:hanging="187"/>
      </w:pPr>
      <w:rPr>
        <w:rFonts w:hint="default"/>
      </w:rPr>
    </w:lvl>
    <w:lvl w:ilvl="4" w:tplc="2890AA0C">
      <w:numFmt w:val="bullet"/>
      <w:lvlText w:val="•"/>
      <w:lvlJc w:val="left"/>
      <w:pPr>
        <w:ind w:left="1554" w:hanging="187"/>
      </w:pPr>
      <w:rPr>
        <w:rFonts w:hint="default"/>
      </w:rPr>
    </w:lvl>
    <w:lvl w:ilvl="5" w:tplc="1A429AE8">
      <w:numFmt w:val="bullet"/>
      <w:lvlText w:val="•"/>
      <w:lvlJc w:val="left"/>
      <w:pPr>
        <w:ind w:left="1873" w:hanging="187"/>
      </w:pPr>
      <w:rPr>
        <w:rFonts w:hint="default"/>
      </w:rPr>
    </w:lvl>
    <w:lvl w:ilvl="6" w:tplc="3AEA8B84">
      <w:numFmt w:val="bullet"/>
      <w:lvlText w:val="•"/>
      <w:lvlJc w:val="left"/>
      <w:pPr>
        <w:ind w:left="2191" w:hanging="187"/>
      </w:pPr>
      <w:rPr>
        <w:rFonts w:hint="default"/>
      </w:rPr>
    </w:lvl>
    <w:lvl w:ilvl="7" w:tplc="D532629C">
      <w:numFmt w:val="bullet"/>
      <w:lvlText w:val="•"/>
      <w:lvlJc w:val="left"/>
      <w:pPr>
        <w:ind w:left="2510" w:hanging="187"/>
      </w:pPr>
      <w:rPr>
        <w:rFonts w:hint="default"/>
      </w:rPr>
    </w:lvl>
    <w:lvl w:ilvl="8" w:tplc="95F0ACE8">
      <w:numFmt w:val="bullet"/>
      <w:lvlText w:val="•"/>
      <w:lvlJc w:val="left"/>
      <w:pPr>
        <w:ind w:left="2828" w:hanging="187"/>
      </w:pPr>
      <w:rPr>
        <w:rFonts w:hint="default"/>
      </w:rPr>
    </w:lvl>
  </w:abstractNum>
  <w:abstractNum w:abstractNumId="788" w15:restartNumberingAfterBreak="0">
    <w:nsid w:val="380B356B"/>
    <w:multiLevelType w:val="hybridMultilevel"/>
    <w:tmpl w:val="F3A80B6C"/>
    <w:lvl w:ilvl="0" w:tplc="B2C254B8">
      <w:numFmt w:val="bullet"/>
      <w:lvlText w:val=""/>
      <w:lvlJc w:val="left"/>
      <w:pPr>
        <w:ind w:left="322" w:hanging="237"/>
      </w:pPr>
      <w:rPr>
        <w:rFonts w:ascii="Symbol" w:eastAsia="Symbol" w:hAnsi="Symbol" w:cs="Symbol" w:hint="default"/>
        <w:w w:val="100"/>
        <w:sz w:val="18"/>
        <w:szCs w:val="18"/>
      </w:rPr>
    </w:lvl>
    <w:lvl w:ilvl="1" w:tplc="7C0EA5FA">
      <w:numFmt w:val="bullet"/>
      <w:lvlText w:val="•"/>
      <w:lvlJc w:val="left"/>
      <w:pPr>
        <w:ind w:left="496" w:hanging="237"/>
      </w:pPr>
      <w:rPr>
        <w:rFonts w:hint="default"/>
      </w:rPr>
    </w:lvl>
    <w:lvl w:ilvl="2" w:tplc="D1FA15B6">
      <w:numFmt w:val="bullet"/>
      <w:lvlText w:val="•"/>
      <w:lvlJc w:val="left"/>
      <w:pPr>
        <w:ind w:left="673" w:hanging="237"/>
      </w:pPr>
      <w:rPr>
        <w:rFonts w:hint="default"/>
      </w:rPr>
    </w:lvl>
    <w:lvl w:ilvl="3" w:tplc="586464CE">
      <w:numFmt w:val="bullet"/>
      <w:lvlText w:val="•"/>
      <w:lvlJc w:val="left"/>
      <w:pPr>
        <w:ind w:left="850" w:hanging="237"/>
      </w:pPr>
      <w:rPr>
        <w:rFonts w:hint="default"/>
      </w:rPr>
    </w:lvl>
    <w:lvl w:ilvl="4" w:tplc="97D0B34A">
      <w:numFmt w:val="bullet"/>
      <w:lvlText w:val="•"/>
      <w:lvlJc w:val="left"/>
      <w:pPr>
        <w:ind w:left="1027" w:hanging="237"/>
      </w:pPr>
      <w:rPr>
        <w:rFonts w:hint="default"/>
      </w:rPr>
    </w:lvl>
    <w:lvl w:ilvl="5" w:tplc="8B665C64">
      <w:numFmt w:val="bullet"/>
      <w:lvlText w:val="•"/>
      <w:lvlJc w:val="left"/>
      <w:pPr>
        <w:ind w:left="1204" w:hanging="237"/>
      </w:pPr>
      <w:rPr>
        <w:rFonts w:hint="default"/>
      </w:rPr>
    </w:lvl>
    <w:lvl w:ilvl="6" w:tplc="C56AEF0E">
      <w:numFmt w:val="bullet"/>
      <w:lvlText w:val="•"/>
      <w:lvlJc w:val="left"/>
      <w:pPr>
        <w:ind w:left="1381" w:hanging="237"/>
      </w:pPr>
      <w:rPr>
        <w:rFonts w:hint="default"/>
      </w:rPr>
    </w:lvl>
    <w:lvl w:ilvl="7" w:tplc="9BB29BCA">
      <w:numFmt w:val="bullet"/>
      <w:lvlText w:val="•"/>
      <w:lvlJc w:val="left"/>
      <w:pPr>
        <w:ind w:left="1558" w:hanging="237"/>
      </w:pPr>
      <w:rPr>
        <w:rFonts w:hint="default"/>
      </w:rPr>
    </w:lvl>
    <w:lvl w:ilvl="8" w:tplc="099E38A0">
      <w:numFmt w:val="bullet"/>
      <w:lvlText w:val="•"/>
      <w:lvlJc w:val="left"/>
      <w:pPr>
        <w:ind w:left="1735" w:hanging="237"/>
      </w:pPr>
      <w:rPr>
        <w:rFonts w:hint="default"/>
      </w:rPr>
    </w:lvl>
  </w:abstractNum>
  <w:abstractNum w:abstractNumId="789" w15:restartNumberingAfterBreak="0">
    <w:nsid w:val="3838013C"/>
    <w:multiLevelType w:val="hybridMultilevel"/>
    <w:tmpl w:val="EF38CF14"/>
    <w:lvl w:ilvl="0" w:tplc="B4849FEA">
      <w:numFmt w:val="bullet"/>
      <w:lvlText w:val=""/>
      <w:lvlJc w:val="left"/>
      <w:pPr>
        <w:ind w:left="322" w:hanging="237"/>
      </w:pPr>
      <w:rPr>
        <w:rFonts w:ascii="Symbol" w:eastAsia="Symbol" w:hAnsi="Symbol" w:cs="Symbol" w:hint="default"/>
        <w:w w:val="100"/>
        <w:sz w:val="13"/>
        <w:szCs w:val="13"/>
      </w:rPr>
    </w:lvl>
    <w:lvl w:ilvl="1" w:tplc="78F49D24">
      <w:numFmt w:val="bullet"/>
      <w:lvlText w:val="•"/>
      <w:lvlJc w:val="left"/>
      <w:pPr>
        <w:ind w:left="496" w:hanging="237"/>
      </w:pPr>
      <w:rPr>
        <w:rFonts w:hint="default"/>
      </w:rPr>
    </w:lvl>
    <w:lvl w:ilvl="2" w:tplc="F3C682FE">
      <w:numFmt w:val="bullet"/>
      <w:lvlText w:val="•"/>
      <w:lvlJc w:val="left"/>
      <w:pPr>
        <w:ind w:left="673" w:hanging="237"/>
      </w:pPr>
      <w:rPr>
        <w:rFonts w:hint="default"/>
      </w:rPr>
    </w:lvl>
    <w:lvl w:ilvl="3" w:tplc="D8804988">
      <w:numFmt w:val="bullet"/>
      <w:lvlText w:val="•"/>
      <w:lvlJc w:val="left"/>
      <w:pPr>
        <w:ind w:left="850" w:hanging="237"/>
      </w:pPr>
      <w:rPr>
        <w:rFonts w:hint="default"/>
      </w:rPr>
    </w:lvl>
    <w:lvl w:ilvl="4" w:tplc="3DE6F7FC">
      <w:numFmt w:val="bullet"/>
      <w:lvlText w:val="•"/>
      <w:lvlJc w:val="left"/>
      <w:pPr>
        <w:ind w:left="1027" w:hanging="237"/>
      </w:pPr>
      <w:rPr>
        <w:rFonts w:hint="default"/>
      </w:rPr>
    </w:lvl>
    <w:lvl w:ilvl="5" w:tplc="4AF049AA">
      <w:numFmt w:val="bullet"/>
      <w:lvlText w:val="•"/>
      <w:lvlJc w:val="left"/>
      <w:pPr>
        <w:ind w:left="1204" w:hanging="237"/>
      </w:pPr>
      <w:rPr>
        <w:rFonts w:hint="default"/>
      </w:rPr>
    </w:lvl>
    <w:lvl w:ilvl="6" w:tplc="878EF170">
      <w:numFmt w:val="bullet"/>
      <w:lvlText w:val="•"/>
      <w:lvlJc w:val="left"/>
      <w:pPr>
        <w:ind w:left="1381" w:hanging="237"/>
      </w:pPr>
      <w:rPr>
        <w:rFonts w:hint="default"/>
      </w:rPr>
    </w:lvl>
    <w:lvl w:ilvl="7" w:tplc="FCA0503C">
      <w:numFmt w:val="bullet"/>
      <w:lvlText w:val="•"/>
      <w:lvlJc w:val="left"/>
      <w:pPr>
        <w:ind w:left="1558" w:hanging="237"/>
      </w:pPr>
      <w:rPr>
        <w:rFonts w:hint="default"/>
      </w:rPr>
    </w:lvl>
    <w:lvl w:ilvl="8" w:tplc="5F68763E">
      <w:numFmt w:val="bullet"/>
      <w:lvlText w:val="•"/>
      <w:lvlJc w:val="left"/>
      <w:pPr>
        <w:ind w:left="1735" w:hanging="237"/>
      </w:pPr>
      <w:rPr>
        <w:rFonts w:hint="default"/>
      </w:rPr>
    </w:lvl>
  </w:abstractNum>
  <w:abstractNum w:abstractNumId="790" w15:restartNumberingAfterBreak="0">
    <w:nsid w:val="383D4803"/>
    <w:multiLevelType w:val="hybridMultilevel"/>
    <w:tmpl w:val="9EC46438"/>
    <w:lvl w:ilvl="0" w:tplc="4E08EAD8">
      <w:numFmt w:val="bullet"/>
      <w:lvlText w:val=""/>
      <w:lvlJc w:val="left"/>
      <w:pPr>
        <w:ind w:left="324" w:hanging="237"/>
      </w:pPr>
      <w:rPr>
        <w:rFonts w:ascii="Symbol" w:eastAsia="Symbol" w:hAnsi="Symbol" w:cs="Symbol" w:hint="default"/>
        <w:w w:val="100"/>
        <w:sz w:val="13"/>
        <w:szCs w:val="13"/>
      </w:rPr>
    </w:lvl>
    <w:lvl w:ilvl="1" w:tplc="F28C79A0">
      <w:numFmt w:val="bullet"/>
      <w:lvlText w:val="•"/>
      <w:lvlJc w:val="left"/>
      <w:pPr>
        <w:ind w:left="485" w:hanging="237"/>
      </w:pPr>
      <w:rPr>
        <w:rFonts w:hint="default"/>
      </w:rPr>
    </w:lvl>
    <w:lvl w:ilvl="2" w:tplc="82789C0C">
      <w:numFmt w:val="bullet"/>
      <w:lvlText w:val="•"/>
      <w:lvlJc w:val="left"/>
      <w:pPr>
        <w:ind w:left="650" w:hanging="237"/>
      </w:pPr>
      <w:rPr>
        <w:rFonts w:hint="default"/>
      </w:rPr>
    </w:lvl>
    <w:lvl w:ilvl="3" w:tplc="0FF8EEC2">
      <w:numFmt w:val="bullet"/>
      <w:lvlText w:val="•"/>
      <w:lvlJc w:val="left"/>
      <w:pPr>
        <w:ind w:left="815" w:hanging="237"/>
      </w:pPr>
      <w:rPr>
        <w:rFonts w:hint="default"/>
      </w:rPr>
    </w:lvl>
    <w:lvl w:ilvl="4" w:tplc="129AEA00">
      <w:numFmt w:val="bullet"/>
      <w:lvlText w:val="•"/>
      <w:lvlJc w:val="left"/>
      <w:pPr>
        <w:ind w:left="980" w:hanging="237"/>
      </w:pPr>
      <w:rPr>
        <w:rFonts w:hint="default"/>
      </w:rPr>
    </w:lvl>
    <w:lvl w:ilvl="5" w:tplc="87DA4DE0">
      <w:numFmt w:val="bullet"/>
      <w:lvlText w:val="•"/>
      <w:lvlJc w:val="left"/>
      <w:pPr>
        <w:ind w:left="1145" w:hanging="237"/>
      </w:pPr>
      <w:rPr>
        <w:rFonts w:hint="default"/>
      </w:rPr>
    </w:lvl>
    <w:lvl w:ilvl="6" w:tplc="ED34ADAC">
      <w:numFmt w:val="bullet"/>
      <w:lvlText w:val="•"/>
      <w:lvlJc w:val="left"/>
      <w:pPr>
        <w:ind w:left="1310" w:hanging="237"/>
      </w:pPr>
      <w:rPr>
        <w:rFonts w:hint="default"/>
      </w:rPr>
    </w:lvl>
    <w:lvl w:ilvl="7" w:tplc="4FC00532">
      <w:numFmt w:val="bullet"/>
      <w:lvlText w:val="•"/>
      <w:lvlJc w:val="left"/>
      <w:pPr>
        <w:ind w:left="1475" w:hanging="237"/>
      </w:pPr>
      <w:rPr>
        <w:rFonts w:hint="default"/>
      </w:rPr>
    </w:lvl>
    <w:lvl w:ilvl="8" w:tplc="AE0EC7EC">
      <w:numFmt w:val="bullet"/>
      <w:lvlText w:val="•"/>
      <w:lvlJc w:val="left"/>
      <w:pPr>
        <w:ind w:left="1640" w:hanging="237"/>
      </w:pPr>
      <w:rPr>
        <w:rFonts w:hint="default"/>
      </w:rPr>
    </w:lvl>
  </w:abstractNum>
  <w:abstractNum w:abstractNumId="791" w15:restartNumberingAfterBreak="0">
    <w:nsid w:val="384455F8"/>
    <w:multiLevelType w:val="hybridMultilevel"/>
    <w:tmpl w:val="BB5650D6"/>
    <w:lvl w:ilvl="0" w:tplc="95F43102">
      <w:numFmt w:val="bullet"/>
      <w:lvlText w:val=""/>
      <w:lvlJc w:val="left"/>
      <w:pPr>
        <w:ind w:left="324" w:hanging="237"/>
      </w:pPr>
      <w:rPr>
        <w:rFonts w:ascii="Symbol" w:eastAsia="Symbol" w:hAnsi="Symbol" w:cs="Symbol" w:hint="default"/>
        <w:w w:val="100"/>
        <w:sz w:val="18"/>
        <w:szCs w:val="18"/>
      </w:rPr>
    </w:lvl>
    <w:lvl w:ilvl="1" w:tplc="AA1C862A">
      <w:numFmt w:val="bullet"/>
      <w:lvlText w:val="•"/>
      <w:lvlJc w:val="left"/>
      <w:pPr>
        <w:ind w:left="670" w:hanging="237"/>
      </w:pPr>
      <w:rPr>
        <w:rFonts w:hint="default"/>
      </w:rPr>
    </w:lvl>
    <w:lvl w:ilvl="2" w:tplc="5AFE564C">
      <w:numFmt w:val="bullet"/>
      <w:lvlText w:val="•"/>
      <w:lvlJc w:val="left"/>
      <w:pPr>
        <w:ind w:left="1021" w:hanging="237"/>
      </w:pPr>
      <w:rPr>
        <w:rFonts w:hint="default"/>
      </w:rPr>
    </w:lvl>
    <w:lvl w:ilvl="3" w:tplc="331660AC">
      <w:numFmt w:val="bullet"/>
      <w:lvlText w:val="•"/>
      <w:lvlJc w:val="left"/>
      <w:pPr>
        <w:ind w:left="1372" w:hanging="237"/>
      </w:pPr>
      <w:rPr>
        <w:rFonts w:hint="default"/>
      </w:rPr>
    </w:lvl>
    <w:lvl w:ilvl="4" w:tplc="04FA4ADC">
      <w:numFmt w:val="bullet"/>
      <w:lvlText w:val="•"/>
      <w:lvlJc w:val="left"/>
      <w:pPr>
        <w:ind w:left="1723" w:hanging="237"/>
      </w:pPr>
      <w:rPr>
        <w:rFonts w:hint="default"/>
      </w:rPr>
    </w:lvl>
    <w:lvl w:ilvl="5" w:tplc="68248898">
      <w:numFmt w:val="bullet"/>
      <w:lvlText w:val="•"/>
      <w:lvlJc w:val="left"/>
      <w:pPr>
        <w:ind w:left="2074" w:hanging="237"/>
      </w:pPr>
      <w:rPr>
        <w:rFonts w:hint="default"/>
      </w:rPr>
    </w:lvl>
    <w:lvl w:ilvl="6" w:tplc="B0DEDD92">
      <w:numFmt w:val="bullet"/>
      <w:lvlText w:val="•"/>
      <w:lvlJc w:val="left"/>
      <w:pPr>
        <w:ind w:left="2425" w:hanging="237"/>
      </w:pPr>
      <w:rPr>
        <w:rFonts w:hint="default"/>
      </w:rPr>
    </w:lvl>
    <w:lvl w:ilvl="7" w:tplc="B8C25D46">
      <w:numFmt w:val="bullet"/>
      <w:lvlText w:val="•"/>
      <w:lvlJc w:val="left"/>
      <w:pPr>
        <w:ind w:left="2776" w:hanging="237"/>
      </w:pPr>
      <w:rPr>
        <w:rFonts w:hint="default"/>
      </w:rPr>
    </w:lvl>
    <w:lvl w:ilvl="8" w:tplc="A56817D8">
      <w:numFmt w:val="bullet"/>
      <w:lvlText w:val="•"/>
      <w:lvlJc w:val="left"/>
      <w:pPr>
        <w:ind w:left="3127" w:hanging="237"/>
      </w:pPr>
      <w:rPr>
        <w:rFonts w:hint="default"/>
      </w:rPr>
    </w:lvl>
  </w:abstractNum>
  <w:abstractNum w:abstractNumId="792" w15:restartNumberingAfterBreak="0">
    <w:nsid w:val="3848596A"/>
    <w:multiLevelType w:val="hybridMultilevel"/>
    <w:tmpl w:val="FA7AC5D2"/>
    <w:lvl w:ilvl="0" w:tplc="BBD2FFC2">
      <w:numFmt w:val="bullet"/>
      <w:lvlText w:val=""/>
      <w:lvlJc w:val="left"/>
      <w:pPr>
        <w:ind w:left="227" w:hanging="141"/>
      </w:pPr>
      <w:rPr>
        <w:rFonts w:hint="default"/>
        <w:w w:val="100"/>
      </w:rPr>
    </w:lvl>
    <w:lvl w:ilvl="1" w:tplc="82E64D70">
      <w:numFmt w:val="bullet"/>
      <w:lvlText w:val="•"/>
      <w:lvlJc w:val="left"/>
      <w:pPr>
        <w:ind w:left="504" w:hanging="141"/>
      </w:pPr>
      <w:rPr>
        <w:rFonts w:hint="default"/>
      </w:rPr>
    </w:lvl>
    <w:lvl w:ilvl="2" w:tplc="32E02C4A">
      <w:numFmt w:val="bullet"/>
      <w:lvlText w:val="•"/>
      <w:lvlJc w:val="left"/>
      <w:pPr>
        <w:ind w:left="788" w:hanging="141"/>
      </w:pPr>
      <w:rPr>
        <w:rFonts w:hint="default"/>
      </w:rPr>
    </w:lvl>
    <w:lvl w:ilvl="3" w:tplc="92CC2B2C">
      <w:numFmt w:val="bullet"/>
      <w:lvlText w:val="•"/>
      <w:lvlJc w:val="left"/>
      <w:pPr>
        <w:ind w:left="1073" w:hanging="141"/>
      </w:pPr>
      <w:rPr>
        <w:rFonts w:hint="default"/>
      </w:rPr>
    </w:lvl>
    <w:lvl w:ilvl="4" w:tplc="95F683D6">
      <w:numFmt w:val="bullet"/>
      <w:lvlText w:val="•"/>
      <w:lvlJc w:val="left"/>
      <w:pPr>
        <w:ind w:left="1357" w:hanging="141"/>
      </w:pPr>
      <w:rPr>
        <w:rFonts w:hint="default"/>
      </w:rPr>
    </w:lvl>
    <w:lvl w:ilvl="5" w:tplc="422E60E6">
      <w:numFmt w:val="bullet"/>
      <w:lvlText w:val="•"/>
      <w:lvlJc w:val="left"/>
      <w:pPr>
        <w:ind w:left="1642" w:hanging="141"/>
      </w:pPr>
      <w:rPr>
        <w:rFonts w:hint="default"/>
      </w:rPr>
    </w:lvl>
    <w:lvl w:ilvl="6" w:tplc="B3B0ECBC">
      <w:numFmt w:val="bullet"/>
      <w:lvlText w:val="•"/>
      <w:lvlJc w:val="left"/>
      <w:pPr>
        <w:ind w:left="1926" w:hanging="141"/>
      </w:pPr>
      <w:rPr>
        <w:rFonts w:hint="default"/>
      </w:rPr>
    </w:lvl>
    <w:lvl w:ilvl="7" w:tplc="6EEE43BA">
      <w:numFmt w:val="bullet"/>
      <w:lvlText w:val="•"/>
      <w:lvlJc w:val="left"/>
      <w:pPr>
        <w:ind w:left="2210" w:hanging="141"/>
      </w:pPr>
      <w:rPr>
        <w:rFonts w:hint="default"/>
      </w:rPr>
    </w:lvl>
    <w:lvl w:ilvl="8" w:tplc="A42231AC">
      <w:numFmt w:val="bullet"/>
      <w:lvlText w:val="•"/>
      <w:lvlJc w:val="left"/>
      <w:pPr>
        <w:ind w:left="2495" w:hanging="141"/>
      </w:pPr>
      <w:rPr>
        <w:rFonts w:hint="default"/>
      </w:rPr>
    </w:lvl>
  </w:abstractNum>
  <w:abstractNum w:abstractNumId="793" w15:restartNumberingAfterBreak="0">
    <w:nsid w:val="386833E6"/>
    <w:multiLevelType w:val="hybridMultilevel"/>
    <w:tmpl w:val="89587DAE"/>
    <w:lvl w:ilvl="0" w:tplc="EE3AEA5C">
      <w:numFmt w:val="bullet"/>
      <w:lvlText w:val=""/>
      <w:lvlJc w:val="left"/>
      <w:pPr>
        <w:ind w:left="322" w:hanging="237"/>
      </w:pPr>
      <w:rPr>
        <w:rFonts w:ascii="Symbol" w:eastAsia="Symbol" w:hAnsi="Symbol" w:cs="Symbol" w:hint="default"/>
        <w:w w:val="100"/>
        <w:sz w:val="18"/>
        <w:szCs w:val="18"/>
      </w:rPr>
    </w:lvl>
    <w:lvl w:ilvl="1" w:tplc="80629194">
      <w:numFmt w:val="bullet"/>
      <w:lvlText w:val="•"/>
      <w:lvlJc w:val="left"/>
      <w:pPr>
        <w:ind w:left="625" w:hanging="237"/>
      </w:pPr>
      <w:rPr>
        <w:rFonts w:hint="default"/>
      </w:rPr>
    </w:lvl>
    <w:lvl w:ilvl="2" w:tplc="7D5A672E">
      <w:numFmt w:val="bullet"/>
      <w:lvlText w:val="•"/>
      <w:lvlJc w:val="left"/>
      <w:pPr>
        <w:ind w:left="930" w:hanging="237"/>
      </w:pPr>
      <w:rPr>
        <w:rFonts w:hint="default"/>
      </w:rPr>
    </w:lvl>
    <w:lvl w:ilvl="3" w:tplc="EEFCFEF4">
      <w:numFmt w:val="bullet"/>
      <w:lvlText w:val="•"/>
      <w:lvlJc w:val="left"/>
      <w:pPr>
        <w:ind w:left="1235" w:hanging="237"/>
      </w:pPr>
      <w:rPr>
        <w:rFonts w:hint="default"/>
      </w:rPr>
    </w:lvl>
    <w:lvl w:ilvl="4" w:tplc="794E141E">
      <w:numFmt w:val="bullet"/>
      <w:lvlText w:val="•"/>
      <w:lvlJc w:val="left"/>
      <w:pPr>
        <w:ind w:left="1540" w:hanging="237"/>
      </w:pPr>
      <w:rPr>
        <w:rFonts w:hint="default"/>
      </w:rPr>
    </w:lvl>
    <w:lvl w:ilvl="5" w:tplc="3E98A5F0">
      <w:numFmt w:val="bullet"/>
      <w:lvlText w:val="•"/>
      <w:lvlJc w:val="left"/>
      <w:pPr>
        <w:ind w:left="1846" w:hanging="237"/>
      </w:pPr>
      <w:rPr>
        <w:rFonts w:hint="default"/>
      </w:rPr>
    </w:lvl>
    <w:lvl w:ilvl="6" w:tplc="5B1CA604">
      <w:numFmt w:val="bullet"/>
      <w:lvlText w:val="•"/>
      <w:lvlJc w:val="left"/>
      <w:pPr>
        <w:ind w:left="2151" w:hanging="237"/>
      </w:pPr>
      <w:rPr>
        <w:rFonts w:hint="default"/>
      </w:rPr>
    </w:lvl>
    <w:lvl w:ilvl="7" w:tplc="95708272">
      <w:numFmt w:val="bullet"/>
      <w:lvlText w:val="•"/>
      <w:lvlJc w:val="left"/>
      <w:pPr>
        <w:ind w:left="2456" w:hanging="237"/>
      </w:pPr>
      <w:rPr>
        <w:rFonts w:hint="default"/>
      </w:rPr>
    </w:lvl>
    <w:lvl w:ilvl="8" w:tplc="B51A49C0">
      <w:numFmt w:val="bullet"/>
      <w:lvlText w:val="•"/>
      <w:lvlJc w:val="left"/>
      <w:pPr>
        <w:ind w:left="2761" w:hanging="237"/>
      </w:pPr>
      <w:rPr>
        <w:rFonts w:hint="default"/>
      </w:rPr>
    </w:lvl>
  </w:abstractNum>
  <w:abstractNum w:abstractNumId="794" w15:restartNumberingAfterBreak="0">
    <w:nsid w:val="387944C0"/>
    <w:multiLevelType w:val="hybridMultilevel"/>
    <w:tmpl w:val="568A479C"/>
    <w:lvl w:ilvl="0" w:tplc="85FA684E">
      <w:numFmt w:val="bullet"/>
      <w:lvlText w:val=""/>
      <w:lvlJc w:val="left"/>
      <w:pPr>
        <w:ind w:left="367" w:hanging="237"/>
      </w:pPr>
      <w:rPr>
        <w:rFonts w:ascii="Symbol" w:eastAsia="Symbol" w:hAnsi="Symbol" w:cs="Symbol" w:hint="default"/>
        <w:w w:val="100"/>
        <w:sz w:val="18"/>
        <w:szCs w:val="18"/>
      </w:rPr>
    </w:lvl>
    <w:lvl w:ilvl="1" w:tplc="14A6A228">
      <w:numFmt w:val="bullet"/>
      <w:lvlText w:val="•"/>
      <w:lvlJc w:val="left"/>
      <w:pPr>
        <w:ind w:left="602" w:hanging="237"/>
      </w:pPr>
      <w:rPr>
        <w:rFonts w:hint="default"/>
      </w:rPr>
    </w:lvl>
    <w:lvl w:ilvl="2" w:tplc="55C0143E">
      <w:numFmt w:val="bullet"/>
      <w:lvlText w:val="•"/>
      <w:lvlJc w:val="left"/>
      <w:pPr>
        <w:ind w:left="844" w:hanging="237"/>
      </w:pPr>
      <w:rPr>
        <w:rFonts w:hint="default"/>
      </w:rPr>
    </w:lvl>
    <w:lvl w:ilvl="3" w:tplc="EB78FE90">
      <w:numFmt w:val="bullet"/>
      <w:lvlText w:val="•"/>
      <w:lvlJc w:val="left"/>
      <w:pPr>
        <w:ind w:left="1086" w:hanging="237"/>
      </w:pPr>
      <w:rPr>
        <w:rFonts w:hint="default"/>
      </w:rPr>
    </w:lvl>
    <w:lvl w:ilvl="4" w:tplc="66263064">
      <w:numFmt w:val="bullet"/>
      <w:lvlText w:val="•"/>
      <w:lvlJc w:val="left"/>
      <w:pPr>
        <w:ind w:left="1328" w:hanging="237"/>
      </w:pPr>
      <w:rPr>
        <w:rFonts w:hint="default"/>
      </w:rPr>
    </w:lvl>
    <w:lvl w:ilvl="5" w:tplc="C6DA54FA">
      <w:numFmt w:val="bullet"/>
      <w:lvlText w:val="•"/>
      <w:lvlJc w:val="left"/>
      <w:pPr>
        <w:ind w:left="1571" w:hanging="237"/>
      </w:pPr>
      <w:rPr>
        <w:rFonts w:hint="default"/>
      </w:rPr>
    </w:lvl>
    <w:lvl w:ilvl="6" w:tplc="4EE06510">
      <w:numFmt w:val="bullet"/>
      <w:lvlText w:val="•"/>
      <w:lvlJc w:val="left"/>
      <w:pPr>
        <w:ind w:left="1813" w:hanging="237"/>
      </w:pPr>
      <w:rPr>
        <w:rFonts w:hint="default"/>
      </w:rPr>
    </w:lvl>
    <w:lvl w:ilvl="7" w:tplc="7FA6A6D4">
      <w:numFmt w:val="bullet"/>
      <w:lvlText w:val="•"/>
      <w:lvlJc w:val="left"/>
      <w:pPr>
        <w:ind w:left="2055" w:hanging="237"/>
      </w:pPr>
      <w:rPr>
        <w:rFonts w:hint="default"/>
      </w:rPr>
    </w:lvl>
    <w:lvl w:ilvl="8" w:tplc="B57E1CBA">
      <w:numFmt w:val="bullet"/>
      <w:lvlText w:val="•"/>
      <w:lvlJc w:val="left"/>
      <w:pPr>
        <w:ind w:left="2297" w:hanging="237"/>
      </w:pPr>
      <w:rPr>
        <w:rFonts w:hint="default"/>
      </w:rPr>
    </w:lvl>
  </w:abstractNum>
  <w:abstractNum w:abstractNumId="795" w15:restartNumberingAfterBreak="0">
    <w:nsid w:val="387A666F"/>
    <w:multiLevelType w:val="hybridMultilevel"/>
    <w:tmpl w:val="0DD2A5AC"/>
    <w:lvl w:ilvl="0" w:tplc="490A8160">
      <w:numFmt w:val="bullet"/>
      <w:lvlText w:val=""/>
      <w:lvlJc w:val="left"/>
      <w:pPr>
        <w:ind w:left="324" w:hanging="237"/>
      </w:pPr>
      <w:rPr>
        <w:rFonts w:ascii="Symbol" w:eastAsia="Symbol" w:hAnsi="Symbol" w:cs="Symbol" w:hint="default"/>
        <w:w w:val="100"/>
        <w:sz w:val="18"/>
        <w:szCs w:val="18"/>
      </w:rPr>
    </w:lvl>
    <w:lvl w:ilvl="1" w:tplc="CE02A064">
      <w:numFmt w:val="bullet"/>
      <w:lvlText w:val="•"/>
      <w:lvlJc w:val="left"/>
      <w:pPr>
        <w:ind w:left="628" w:hanging="237"/>
      </w:pPr>
      <w:rPr>
        <w:rFonts w:hint="default"/>
      </w:rPr>
    </w:lvl>
    <w:lvl w:ilvl="2" w:tplc="949CCE60">
      <w:numFmt w:val="bullet"/>
      <w:lvlText w:val="•"/>
      <w:lvlJc w:val="left"/>
      <w:pPr>
        <w:ind w:left="937" w:hanging="237"/>
      </w:pPr>
      <w:rPr>
        <w:rFonts w:hint="default"/>
      </w:rPr>
    </w:lvl>
    <w:lvl w:ilvl="3" w:tplc="CD689FDA">
      <w:numFmt w:val="bullet"/>
      <w:lvlText w:val="•"/>
      <w:lvlJc w:val="left"/>
      <w:pPr>
        <w:ind w:left="1246" w:hanging="237"/>
      </w:pPr>
      <w:rPr>
        <w:rFonts w:hint="default"/>
      </w:rPr>
    </w:lvl>
    <w:lvl w:ilvl="4" w:tplc="0ACA5C38">
      <w:numFmt w:val="bullet"/>
      <w:lvlText w:val="•"/>
      <w:lvlJc w:val="left"/>
      <w:pPr>
        <w:ind w:left="1554" w:hanging="237"/>
      </w:pPr>
      <w:rPr>
        <w:rFonts w:hint="default"/>
      </w:rPr>
    </w:lvl>
    <w:lvl w:ilvl="5" w:tplc="2C589CFA">
      <w:numFmt w:val="bullet"/>
      <w:lvlText w:val="•"/>
      <w:lvlJc w:val="left"/>
      <w:pPr>
        <w:ind w:left="1863" w:hanging="237"/>
      </w:pPr>
      <w:rPr>
        <w:rFonts w:hint="default"/>
      </w:rPr>
    </w:lvl>
    <w:lvl w:ilvl="6" w:tplc="9ADA033E">
      <w:numFmt w:val="bullet"/>
      <w:lvlText w:val="•"/>
      <w:lvlJc w:val="left"/>
      <w:pPr>
        <w:ind w:left="2172" w:hanging="237"/>
      </w:pPr>
      <w:rPr>
        <w:rFonts w:hint="default"/>
      </w:rPr>
    </w:lvl>
    <w:lvl w:ilvl="7" w:tplc="E32A7D18">
      <w:numFmt w:val="bullet"/>
      <w:lvlText w:val="•"/>
      <w:lvlJc w:val="left"/>
      <w:pPr>
        <w:ind w:left="2480" w:hanging="237"/>
      </w:pPr>
      <w:rPr>
        <w:rFonts w:hint="default"/>
      </w:rPr>
    </w:lvl>
    <w:lvl w:ilvl="8" w:tplc="7946D0D4">
      <w:numFmt w:val="bullet"/>
      <w:lvlText w:val="•"/>
      <w:lvlJc w:val="left"/>
      <w:pPr>
        <w:ind w:left="2789" w:hanging="237"/>
      </w:pPr>
      <w:rPr>
        <w:rFonts w:hint="default"/>
      </w:rPr>
    </w:lvl>
  </w:abstractNum>
  <w:abstractNum w:abstractNumId="796" w15:restartNumberingAfterBreak="0">
    <w:nsid w:val="38890E38"/>
    <w:multiLevelType w:val="hybridMultilevel"/>
    <w:tmpl w:val="7E667A08"/>
    <w:lvl w:ilvl="0" w:tplc="F06E71E2">
      <w:numFmt w:val="bullet"/>
      <w:lvlText w:val="–"/>
      <w:lvlJc w:val="left"/>
      <w:pPr>
        <w:ind w:left="525" w:hanging="296"/>
      </w:pPr>
      <w:rPr>
        <w:rFonts w:ascii="Times New Roman" w:eastAsia="Times New Roman" w:hAnsi="Times New Roman" w:cs="Times New Roman" w:hint="default"/>
        <w:w w:val="100"/>
        <w:sz w:val="18"/>
        <w:szCs w:val="18"/>
      </w:rPr>
    </w:lvl>
    <w:lvl w:ilvl="1" w:tplc="52CEFD94">
      <w:numFmt w:val="bullet"/>
      <w:lvlText w:val="-"/>
      <w:lvlJc w:val="left"/>
      <w:pPr>
        <w:ind w:left="819" w:hanging="296"/>
      </w:pPr>
      <w:rPr>
        <w:rFonts w:ascii="Times New Roman" w:eastAsia="Times New Roman" w:hAnsi="Times New Roman" w:cs="Times New Roman" w:hint="default"/>
        <w:w w:val="100"/>
        <w:sz w:val="18"/>
        <w:szCs w:val="18"/>
      </w:rPr>
    </w:lvl>
    <w:lvl w:ilvl="2" w:tplc="D932D43E">
      <w:numFmt w:val="bullet"/>
      <w:lvlText w:val=""/>
      <w:lvlJc w:val="left"/>
      <w:pPr>
        <w:ind w:left="1688" w:hanging="296"/>
      </w:pPr>
      <w:rPr>
        <w:rFonts w:ascii="Symbol" w:eastAsia="Symbol" w:hAnsi="Symbol" w:cs="Symbol" w:hint="default"/>
        <w:w w:val="100"/>
        <w:sz w:val="18"/>
        <w:szCs w:val="18"/>
      </w:rPr>
    </w:lvl>
    <w:lvl w:ilvl="3" w:tplc="FF40080E">
      <w:numFmt w:val="bullet"/>
      <w:lvlText w:val="•"/>
      <w:lvlJc w:val="left"/>
      <w:pPr>
        <w:ind w:left="2801" w:hanging="296"/>
      </w:pPr>
      <w:rPr>
        <w:rFonts w:hint="default"/>
      </w:rPr>
    </w:lvl>
    <w:lvl w:ilvl="4" w:tplc="8230FB9C">
      <w:numFmt w:val="bullet"/>
      <w:lvlText w:val="•"/>
      <w:lvlJc w:val="left"/>
      <w:pPr>
        <w:ind w:left="3923" w:hanging="296"/>
      </w:pPr>
      <w:rPr>
        <w:rFonts w:hint="default"/>
      </w:rPr>
    </w:lvl>
    <w:lvl w:ilvl="5" w:tplc="3B4429CA">
      <w:numFmt w:val="bullet"/>
      <w:lvlText w:val="•"/>
      <w:lvlJc w:val="left"/>
      <w:pPr>
        <w:ind w:left="5044" w:hanging="296"/>
      </w:pPr>
      <w:rPr>
        <w:rFonts w:hint="default"/>
      </w:rPr>
    </w:lvl>
    <w:lvl w:ilvl="6" w:tplc="98821B6A">
      <w:numFmt w:val="bullet"/>
      <w:lvlText w:val="•"/>
      <w:lvlJc w:val="left"/>
      <w:pPr>
        <w:ind w:left="6165" w:hanging="296"/>
      </w:pPr>
      <w:rPr>
        <w:rFonts w:hint="default"/>
      </w:rPr>
    </w:lvl>
    <w:lvl w:ilvl="7" w:tplc="210C231E">
      <w:numFmt w:val="bullet"/>
      <w:lvlText w:val="•"/>
      <w:lvlJc w:val="left"/>
      <w:pPr>
        <w:ind w:left="7287" w:hanging="296"/>
      </w:pPr>
      <w:rPr>
        <w:rFonts w:hint="default"/>
      </w:rPr>
    </w:lvl>
    <w:lvl w:ilvl="8" w:tplc="8C1446F6">
      <w:numFmt w:val="bullet"/>
      <w:lvlText w:val="•"/>
      <w:lvlJc w:val="left"/>
      <w:pPr>
        <w:ind w:left="8408" w:hanging="296"/>
      </w:pPr>
      <w:rPr>
        <w:rFonts w:hint="default"/>
      </w:rPr>
    </w:lvl>
  </w:abstractNum>
  <w:abstractNum w:abstractNumId="797" w15:restartNumberingAfterBreak="0">
    <w:nsid w:val="388D286D"/>
    <w:multiLevelType w:val="hybridMultilevel"/>
    <w:tmpl w:val="1EF02A66"/>
    <w:lvl w:ilvl="0" w:tplc="13E20562">
      <w:numFmt w:val="bullet"/>
      <w:lvlText w:val=""/>
      <w:lvlJc w:val="left"/>
      <w:pPr>
        <w:ind w:left="313" w:hanging="234"/>
      </w:pPr>
      <w:rPr>
        <w:rFonts w:ascii="Symbol" w:eastAsia="Symbol" w:hAnsi="Symbol" w:cs="Symbol" w:hint="default"/>
        <w:w w:val="100"/>
        <w:sz w:val="18"/>
        <w:szCs w:val="18"/>
      </w:rPr>
    </w:lvl>
    <w:lvl w:ilvl="1" w:tplc="F58E0CC4">
      <w:numFmt w:val="bullet"/>
      <w:lvlText w:val="•"/>
      <w:lvlJc w:val="left"/>
      <w:pPr>
        <w:ind w:left="476" w:hanging="234"/>
      </w:pPr>
      <w:rPr>
        <w:rFonts w:hint="default"/>
      </w:rPr>
    </w:lvl>
    <w:lvl w:ilvl="2" w:tplc="1A4E6826">
      <w:numFmt w:val="bullet"/>
      <w:lvlText w:val="•"/>
      <w:lvlJc w:val="left"/>
      <w:pPr>
        <w:ind w:left="632" w:hanging="234"/>
      </w:pPr>
      <w:rPr>
        <w:rFonts w:hint="default"/>
      </w:rPr>
    </w:lvl>
    <w:lvl w:ilvl="3" w:tplc="0EBA3582">
      <w:numFmt w:val="bullet"/>
      <w:lvlText w:val="•"/>
      <w:lvlJc w:val="left"/>
      <w:pPr>
        <w:ind w:left="788" w:hanging="234"/>
      </w:pPr>
      <w:rPr>
        <w:rFonts w:hint="default"/>
      </w:rPr>
    </w:lvl>
    <w:lvl w:ilvl="4" w:tplc="2AD2253E">
      <w:numFmt w:val="bullet"/>
      <w:lvlText w:val="•"/>
      <w:lvlJc w:val="left"/>
      <w:pPr>
        <w:ind w:left="944" w:hanging="234"/>
      </w:pPr>
      <w:rPr>
        <w:rFonts w:hint="default"/>
      </w:rPr>
    </w:lvl>
    <w:lvl w:ilvl="5" w:tplc="04F0E9C8">
      <w:numFmt w:val="bullet"/>
      <w:lvlText w:val="•"/>
      <w:lvlJc w:val="left"/>
      <w:pPr>
        <w:ind w:left="1100" w:hanging="234"/>
      </w:pPr>
      <w:rPr>
        <w:rFonts w:hint="default"/>
      </w:rPr>
    </w:lvl>
    <w:lvl w:ilvl="6" w:tplc="4C527CF2">
      <w:numFmt w:val="bullet"/>
      <w:lvlText w:val="•"/>
      <w:lvlJc w:val="left"/>
      <w:pPr>
        <w:ind w:left="1256" w:hanging="234"/>
      </w:pPr>
      <w:rPr>
        <w:rFonts w:hint="default"/>
      </w:rPr>
    </w:lvl>
    <w:lvl w:ilvl="7" w:tplc="CFA2097A">
      <w:numFmt w:val="bullet"/>
      <w:lvlText w:val="•"/>
      <w:lvlJc w:val="left"/>
      <w:pPr>
        <w:ind w:left="1412" w:hanging="234"/>
      </w:pPr>
      <w:rPr>
        <w:rFonts w:hint="default"/>
      </w:rPr>
    </w:lvl>
    <w:lvl w:ilvl="8" w:tplc="E3A4C3AE">
      <w:numFmt w:val="bullet"/>
      <w:lvlText w:val="•"/>
      <w:lvlJc w:val="left"/>
      <w:pPr>
        <w:ind w:left="1568" w:hanging="234"/>
      </w:pPr>
      <w:rPr>
        <w:rFonts w:hint="default"/>
      </w:rPr>
    </w:lvl>
  </w:abstractNum>
  <w:abstractNum w:abstractNumId="798" w15:restartNumberingAfterBreak="0">
    <w:nsid w:val="389020FE"/>
    <w:multiLevelType w:val="hybridMultilevel"/>
    <w:tmpl w:val="F064E5E4"/>
    <w:lvl w:ilvl="0" w:tplc="104EE258">
      <w:numFmt w:val="bullet"/>
      <w:lvlText w:val=""/>
      <w:lvlJc w:val="left"/>
      <w:pPr>
        <w:ind w:left="274" w:hanging="187"/>
      </w:pPr>
      <w:rPr>
        <w:rFonts w:ascii="Symbol" w:eastAsia="Symbol" w:hAnsi="Symbol" w:cs="Symbol" w:hint="default"/>
        <w:w w:val="100"/>
        <w:sz w:val="18"/>
        <w:szCs w:val="18"/>
      </w:rPr>
    </w:lvl>
    <w:lvl w:ilvl="1" w:tplc="C70A6DDE">
      <w:numFmt w:val="bullet"/>
      <w:lvlText w:val="•"/>
      <w:lvlJc w:val="left"/>
      <w:pPr>
        <w:ind w:left="630" w:hanging="187"/>
      </w:pPr>
      <w:rPr>
        <w:rFonts w:hint="default"/>
      </w:rPr>
    </w:lvl>
    <w:lvl w:ilvl="2" w:tplc="7AB27762">
      <w:numFmt w:val="bullet"/>
      <w:lvlText w:val="•"/>
      <w:lvlJc w:val="left"/>
      <w:pPr>
        <w:ind w:left="981" w:hanging="187"/>
      </w:pPr>
      <w:rPr>
        <w:rFonts w:hint="default"/>
      </w:rPr>
    </w:lvl>
    <w:lvl w:ilvl="3" w:tplc="845AD1B0">
      <w:numFmt w:val="bullet"/>
      <w:lvlText w:val="•"/>
      <w:lvlJc w:val="left"/>
      <w:pPr>
        <w:ind w:left="1331" w:hanging="187"/>
      </w:pPr>
      <w:rPr>
        <w:rFonts w:hint="default"/>
      </w:rPr>
    </w:lvl>
    <w:lvl w:ilvl="4" w:tplc="CC1E579A">
      <w:numFmt w:val="bullet"/>
      <w:lvlText w:val="•"/>
      <w:lvlJc w:val="left"/>
      <w:pPr>
        <w:ind w:left="1682" w:hanging="187"/>
      </w:pPr>
      <w:rPr>
        <w:rFonts w:hint="default"/>
      </w:rPr>
    </w:lvl>
    <w:lvl w:ilvl="5" w:tplc="1E90CEC4">
      <w:numFmt w:val="bullet"/>
      <w:lvlText w:val="•"/>
      <w:lvlJc w:val="left"/>
      <w:pPr>
        <w:ind w:left="2032" w:hanging="187"/>
      </w:pPr>
      <w:rPr>
        <w:rFonts w:hint="default"/>
      </w:rPr>
    </w:lvl>
    <w:lvl w:ilvl="6" w:tplc="BA20FB20">
      <w:numFmt w:val="bullet"/>
      <w:lvlText w:val="•"/>
      <w:lvlJc w:val="left"/>
      <w:pPr>
        <w:ind w:left="2383" w:hanging="187"/>
      </w:pPr>
      <w:rPr>
        <w:rFonts w:hint="default"/>
      </w:rPr>
    </w:lvl>
    <w:lvl w:ilvl="7" w:tplc="97E847F8">
      <w:numFmt w:val="bullet"/>
      <w:lvlText w:val="•"/>
      <w:lvlJc w:val="left"/>
      <w:pPr>
        <w:ind w:left="2733" w:hanging="187"/>
      </w:pPr>
      <w:rPr>
        <w:rFonts w:hint="default"/>
      </w:rPr>
    </w:lvl>
    <w:lvl w:ilvl="8" w:tplc="867CBD1C">
      <w:numFmt w:val="bullet"/>
      <w:lvlText w:val="•"/>
      <w:lvlJc w:val="left"/>
      <w:pPr>
        <w:ind w:left="3084" w:hanging="187"/>
      </w:pPr>
      <w:rPr>
        <w:rFonts w:hint="default"/>
      </w:rPr>
    </w:lvl>
  </w:abstractNum>
  <w:abstractNum w:abstractNumId="799" w15:restartNumberingAfterBreak="0">
    <w:nsid w:val="38C46FCB"/>
    <w:multiLevelType w:val="hybridMultilevel"/>
    <w:tmpl w:val="FA809010"/>
    <w:lvl w:ilvl="0" w:tplc="22EE7456">
      <w:numFmt w:val="bullet"/>
      <w:lvlText w:val=""/>
      <w:lvlJc w:val="left"/>
      <w:pPr>
        <w:ind w:left="257" w:hanging="198"/>
      </w:pPr>
      <w:rPr>
        <w:rFonts w:ascii="Symbol" w:eastAsia="Symbol" w:hAnsi="Symbol" w:cs="Symbol" w:hint="default"/>
        <w:w w:val="100"/>
        <w:sz w:val="18"/>
        <w:szCs w:val="18"/>
      </w:rPr>
    </w:lvl>
    <w:lvl w:ilvl="1" w:tplc="920C4D70">
      <w:numFmt w:val="bullet"/>
      <w:lvlText w:val="•"/>
      <w:lvlJc w:val="left"/>
      <w:pPr>
        <w:ind w:left="504" w:hanging="198"/>
      </w:pPr>
      <w:rPr>
        <w:rFonts w:hint="default"/>
      </w:rPr>
    </w:lvl>
    <w:lvl w:ilvl="2" w:tplc="3D9851A0">
      <w:numFmt w:val="bullet"/>
      <w:lvlText w:val="•"/>
      <w:lvlJc w:val="left"/>
      <w:pPr>
        <w:ind w:left="748" w:hanging="198"/>
      </w:pPr>
      <w:rPr>
        <w:rFonts w:hint="default"/>
      </w:rPr>
    </w:lvl>
    <w:lvl w:ilvl="3" w:tplc="CCD24EBC">
      <w:numFmt w:val="bullet"/>
      <w:lvlText w:val="•"/>
      <w:lvlJc w:val="left"/>
      <w:pPr>
        <w:ind w:left="992" w:hanging="198"/>
      </w:pPr>
      <w:rPr>
        <w:rFonts w:hint="default"/>
      </w:rPr>
    </w:lvl>
    <w:lvl w:ilvl="4" w:tplc="D4F2031E">
      <w:numFmt w:val="bullet"/>
      <w:lvlText w:val="•"/>
      <w:lvlJc w:val="left"/>
      <w:pPr>
        <w:ind w:left="1237" w:hanging="198"/>
      </w:pPr>
      <w:rPr>
        <w:rFonts w:hint="default"/>
      </w:rPr>
    </w:lvl>
    <w:lvl w:ilvl="5" w:tplc="D24428D6">
      <w:numFmt w:val="bullet"/>
      <w:lvlText w:val="•"/>
      <w:lvlJc w:val="left"/>
      <w:pPr>
        <w:ind w:left="1481" w:hanging="198"/>
      </w:pPr>
      <w:rPr>
        <w:rFonts w:hint="default"/>
      </w:rPr>
    </w:lvl>
    <w:lvl w:ilvl="6" w:tplc="02D06414">
      <w:numFmt w:val="bullet"/>
      <w:lvlText w:val="•"/>
      <w:lvlJc w:val="left"/>
      <w:pPr>
        <w:ind w:left="1725" w:hanging="198"/>
      </w:pPr>
      <w:rPr>
        <w:rFonts w:hint="default"/>
      </w:rPr>
    </w:lvl>
    <w:lvl w:ilvl="7" w:tplc="E69A25E8">
      <w:numFmt w:val="bullet"/>
      <w:lvlText w:val="•"/>
      <w:lvlJc w:val="left"/>
      <w:pPr>
        <w:ind w:left="1970" w:hanging="198"/>
      </w:pPr>
      <w:rPr>
        <w:rFonts w:hint="default"/>
      </w:rPr>
    </w:lvl>
    <w:lvl w:ilvl="8" w:tplc="7ECE1222">
      <w:numFmt w:val="bullet"/>
      <w:lvlText w:val="•"/>
      <w:lvlJc w:val="left"/>
      <w:pPr>
        <w:ind w:left="2214" w:hanging="198"/>
      </w:pPr>
      <w:rPr>
        <w:rFonts w:hint="default"/>
      </w:rPr>
    </w:lvl>
  </w:abstractNum>
  <w:abstractNum w:abstractNumId="800" w15:restartNumberingAfterBreak="0">
    <w:nsid w:val="38D46D0A"/>
    <w:multiLevelType w:val="hybridMultilevel"/>
    <w:tmpl w:val="AAE49F4E"/>
    <w:lvl w:ilvl="0" w:tplc="15CA5C28">
      <w:numFmt w:val="bullet"/>
      <w:lvlText w:val=""/>
      <w:lvlJc w:val="left"/>
      <w:pPr>
        <w:ind w:left="383" w:hanging="296"/>
      </w:pPr>
      <w:rPr>
        <w:rFonts w:ascii="Symbol" w:eastAsia="Symbol" w:hAnsi="Symbol" w:cs="Symbol" w:hint="default"/>
        <w:w w:val="100"/>
        <w:sz w:val="18"/>
        <w:szCs w:val="18"/>
      </w:rPr>
    </w:lvl>
    <w:lvl w:ilvl="1" w:tplc="C52E0640">
      <w:numFmt w:val="bullet"/>
      <w:lvlText w:val="•"/>
      <w:lvlJc w:val="left"/>
      <w:pPr>
        <w:ind w:left="650" w:hanging="296"/>
      </w:pPr>
      <w:rPr>
        <w:rFonts w:hint="default"/>
      </w:rPr>
    </w:lvl>
    <w:lvl w:ilvl="2" w:tplc="0E54E788">
      <w:numFmt w:val="bullet"/>
      <w:lvlText w:val="•"/>
      <w:lvlJc w:val="left"/>
      <w:pPr>
        <w:ind w:left="920" w:hanging="296"/>
      </w:pPr>
      <w:rPr>
        <w:rFonts w:hint="default"/>
      </w:rPr>
    </w:lvl>
    <w:lvl w:ilvl="3" w:tplc="03BE0ABE">
      <w:numFmt w:val="bullet"/>
      <w:lvlText w:val="•"/>
      <w:lvlJc w:val="left"/>
      <w:pPr>
        <w:ind w:left="1191" w:hanging="296"/>
      </w:pPr>
      <w:rPr>
        <w:rFonts w:hint="default"/>
      </w:rPr>
    </w:lvl>
    <w:lvl w:ilvl="4" w:tplc="67CC67D4">
      <w:numFmt w:val="bullet"/>
      <w:lvlText w:val="•"/>
      <w:lvlJc w:val="left"/>
      <w:pPr>
        <w:ind w:left="1461" w:hanging="296"/>
      </w:pPr>
      <w:rPr>
        <w:rFonts w:hint="default"/>
      </w:rPr>
    </w:lvl>
    <w:lvl w:ilvl="5" w:tplc="CA4652AC">
      <w:numFmt w:val="bullet"/>
      <w:lvlText w:val="•"/>
      <w:lvlJc w:val="left"/>
      <w:pPr>
        <w:ind w:left="1732" w:hanging="296"/>
      </w:pPr>
      <w:rPr>
        <w:rFonts w:hint="default"/>
      </w:rPr>
    </w:lvl>
    <w:lvl w:ilvl="6" w:tplc="E66A1F10">
      <w:numFmt w:val="bullet"/>
      <w:lvlText w:val="•"/>
      <w:lvlJc w:val="left"/>
      <w:pPr>
        <w:ind w:left="2002" w:hanging="296"/>
      </w:pPr>
      <w:rPr>
        <w:rFonts w:hint="default"/>
      </w:rPr>
    </w:lvl>
    <w:lvl w:ilvl="7" w:tplc="F7B47CFC">
      <w:numFmt w:val="bullet"/>
      <w:lvlText w:val="•"/>
      <w:lvlJc w:val="left"/>
      <w:pPr>
        <w:ind w:left="2272" w:hanging="296"/>
      </w:pPr>
      <w:rPr>
        <w:rFonts w:hint="default"/>
      </w:rPr>
    </w:lvl>
    <w:lvl w:ilvl="8" w:tplc="77824F28">
      <w:numFmt w:val="bullet"/>
      <w:lvlText w:val="•"/>
      <w:lvlJc w:val="left"/>
      <w:pPr>
        <w:ind w:left="2543" w:hanging="296"/>
      </w:pPr>
      <w:rPr>
        <w:rFonts w:hint="default"/>
      </w:rPr>
    </w:lvl>
  </w:abstractNum>
  <w:abstractNum w:abstractNumId="801" w15:restartNumberingAfterBreak="0">
    <w:nsid w:val="38E56B04"/>
    <w:multiLevelType w:val="hybridMultilevel"/>
    <w:tmpl w:val="ACF8321A"/>
    <w:lvl w:ilvl="0" w:tplc="6546CC72">
      <w:numFmt w:val="bullet"/>
      <w:lvlText w:val=""/>
      <w:lvlJc w:val="left"/>
      <w:pPr>
        <w:ind w:left="324" w:hanging="237"/>
      </w:pPr>
      <w:rPr>
        <w:rFonts w:hint="default"/>
        <w:w w:val="100"/>
      </w:rPr>
    </w:lvl>
    <w:lvl w:ilvl="1" w:tplc="BE72C042">
      <w:numFmt w:val="bullet"/>
      <w:lvlText w:val="•"/>
      <w:lvlJc w:val="left"/>
      <w:pPr>
        <w:ind w:left="582" w:hanging="237"/>
      </w:pPr>
      <w:rPr>
        <w:rFonts w:hint="default"/>
      </w:rPr>
    </w:lvl>
    <w:lvl w:ilvl="2" w:tplc="1B0A919C">
      <w:numFmt w:val="bullet"/>
      <w:lvlText w:val="•"/>
      <w:lvlJc w:val="left"/>
      <w:pPr>
        <w:ind w:left="845" w:hanging="237"/>
      </w:pPr>
      <w:rPr>
        <w:rFonts w:hint="default"/>
      </w:rPr>
    </w:lvl>
    <w:lvl w:ilvl="3" w:tplc="A748DFBA">
      <w:numFmt w:val="bullet"/>
      <w:lvlText w:val="•"/>
      <w:lvlJc w:val="left"/>
      <w:pPr>
        <w:ind w:left="1107" w:hanging="237"/>
      </w:pPr>
      <w:rPr>
        <w:rFonts w:hint="default"/>
      </w:rPr>
    </w:lvl>
    <w:lvl w:ilvl="4" w:tplc="A3267BF8">
      <w:numFmt w:val="bullet"/>
      <w:lvlText w:val="•"/>
      <w:lvlJc w:val="left"/>
      <w:pPr>
        <w:ind w:left="1370" w:hanging="237"/>
      </w:pPr>
      <w:rPr>
        <w:rFonts w:hint="default"/>
      </w:rPr>
    </w:lvl>
    <w:lvl w:ilvl="5" w:tplc="78E6A014">
      <w:numFmt w:val="bullet"/>
      <w:lvlText w:val="•"/>
      <w:lvlJc w:val="left"/>
      <w:pPr>
        <w:ind w:left="1633" w:hanging="237"/>
      </w:pPr>
      <w:rPr>
        <w:rFonts w:hint="default"/>
      </w:rPr>
    </w:lvl>
    <w:lvl w:ilvl="6" w:tplc="C772ECF4">
      <w:numFmt w:val="bullet"/>
      <w:lvlText w:val="•"/>
      <w:lvlJc w:val="left"/>
      <w:pPr>
        <w:ind w:left="1895" w:hanging="237"/>
      </w:pPr>
      <w:rPr>
        <w:rFonts w:hint="default"/>
      </w:rPr>
    </w:lvl>
    <w:lvl w:ilvl="7" w:tplc="D40AFC9C">
      <w:numFmt w:val="bullet"/>
      <w:lvlText w:val="•"/>
      <w:lvlJc w:val="left"/>
      <w:pPr>
        <w:ind w:left="2158" w:hanging="237"/>
      </w:pPr>
      <w:rPr>
        <w:rFonts w:hint="default"/>
      </w:rPr>
    </w:lvl>
    <w:lvl w:ilvl="8" w:tplc="97E4ABCC">
      <w:numFmt w:val="bullet"/>
      <w:lvlText w:val="•"/>
      <w:lvlJc w:val="left"/>
      <w:pPr>
        <w:ind w:left="2420" w:hanging="237"/>
      </w:pPr>
      <w:rPr>
        <w:rFonts w:hint="default"/>
      </w:rPr>
    </w:lvl>
  </w:abstractNum>
  <w:abstractNum w:abstractNumId="802" w15:restartNumberingAfterBreak="0">
    <w:nsid w:val="38EA387B"/>
    <w:multiLevelType w:val="hybridMultilevel"/>
    <w:tmpl w:val="17A206EE"/>
    <w:lvl w:ilvl="0" w:tplc="4AACF97E">
      <w:numFmt w:val="bullet"/>
      <w:lvlText w:val=""/>
      <w:lvlJc w:val="left"/>
      <w:pPr>
        <w:ind w:left="319" w:hanging="237"/>
      </w:pPr>
      <w:rPr>
        <w:rFonts w:ascii="Symbol" w:eastAsia="Symbol" w:hAnsi="Symbol" w:cs="Symbol" w:hint="default"/>
        <w:w w:val="100"/>
        <w:sz w:val="18"/>
        <w:szCs w:val="18"/>
      </w:rPr>
    </w:lvl>
    <w:lvl w:ilvl="1" w:tplc="F27C14FA">
      <w:numFmt w:val="bullet"/>
      <w:lvlText w:val="•"/>
      <w:lvlJc w:val="left"/>
      <w:pPr>
        <w:ind w:left="582" w:hanging="237"/>
      </w:pPr>
      <w:rPr>
        <w:rFonts w:hint="default"/>
      </w:rPr>
    </w:lvl>
    <w:lvl w:ilvl="2" w:tplc="407AF91A">
      <w:numFmt w:val="bullet"/>
      <w:lvlText w:val="•"/>
      <w:lvlJc w:val="left"/>
      <w:pPr>
        <w:ind w:left="844" w:hanging="237"/>
      </w:pPr>
      <w:rPr>
        <w:rFonts w:hint="default"/>
      </w:rPr>
    </w:lvl>
    <w:lvl w:ilvl="3" w:tplc="DBEA29DA">
      <w:numFmt w:val="bullet"/>
      <w:lvlText w:val="•"/>
      <w:lvlJc w:val="left"/>
      <w:pPr>
        <w:ind w:left="1107" w:hanging="237"/>
      </w:pPr>
      <w:rPr>
        <w:rFonts w:hint="default"/>
      </w:rPr>
    </w:lvl>
    <w:lvl w:ilvl="4" w:tplc="DD80F270">
      <w:numFmt w:val="bullet"/>
      <w:lvlText w:val="•"/>
      <w:lvlJc w:val="left"/>
      <w:pPr>
        <w:ind w:left="1369" w:hanging="237"/>
      </w:pPr>
      <w:rPr>
        <w:rFonts w:hint="default"/>
      </w:rPr>
    </w:lvl>
    <w:lvl w:ilvl="5" w:tplc="3DCE7DA8">
      <w:numFmt w:val="bullet"/>
      <w:lvlText w:val="•"/>
      <w:lvlJc w:val="left"/>
      <w:pPr>
        <w:ind w:left="1632" w:hanging="237"/>
      </w:pPr>
      <w:rPr>
        <w:rFonts w:hint="default"/>
      </w:rPr>
    </w:lvl>
    <w:lvl w:ilvl="6" w:tplc="11147CC2">
      <w:numFmt w:val="bullet"/>
      <w:lvlText w:val="•"/>
      <w:lvlJc w:val="left"/>
      <w:pPr>
        <w:ind w:left="1894" w:hanging="237"/>
      </w:pPr>
      <w:rPr>
        <w:rFonts w:hint="default"/>
      </w:rPr>
    </w:lvl>
    <w:lvl w:ilvl="7" w:tplc="B35A1EF6">
      <w:numFmt w:val="bullet"/>
      <w:lvlText w:val="•"/>
      <w:lvlJc w:val="left"/>
      <w:pPr>
        <w:ind w:left="2156" w:hanging="237"/>
      </w:pPr>
      <w:rPr>
        <w:rFonts w:hint="default"/>
      </w:rPr>
    </w:lvl>
    <w:lvl w:ilvl="8" w:tplc="05F85148">
      <w:numFmt w:val="bullet"/>
      <w:lvlText w:val="•"/>
      <w:lvlJc w:val="left"/>
      <w:pPr>
        <w:ind w:left="2419" w:hanging="237"/>
      </w:pPr>
      <w:rPr>
        <w:rFonts w:hint="default"/>
      </w:rPr>
    </w:lvl>
  </w:abstractNum>
  <w:abstractNum w:abstractNumId="803" w15:restartNumberingAfterBreak="0">
    <w:nsid w:val="38FF3BEB"/>
    <w:multiLevelType w:val="hybridMultilevel"/>
    <w:tmpl w:val="AB6E4C2A"/>
    <w:lvl w:ilvl="0" w:tplc="47644CC2">
      <w:numFmt w:val="bullet"/>
      <w:lvlText w:val=""/>
      <w:lvlJc w:val="left"/>
      <w:pPr>
        <w:ind w:left="227" w:hanging="141"/>
      </w:pPr>
      <w:rPr>
        <w:rFonts w:ascii="Symbol" w:eastAsia="Symbol" w:hAnsi="Symbol" w:cs="Symbol" w:hint="default"/>
        <w:w w:val="102"/>
        <w:sz w:val="16"/>
        <w:szCs w:val="16"/>
      </w:rPr>
    </w:lvl>
    <w:lvl w:ilvl="1" w:tplc="2F426A8E">
      <w:numFmt w:val="bullet"/>
      <w:lvlText w:val="•"/>
      <w:lvlJc w:val="left"/>
      <w:pPr>
        <w:ind w:left="494" w:hanging="141"/>
      </w:pPr>
      <w:rPr>
        <w:rFonts w:hint="default"/>
      </w:rPr>
    </w:lvl>
    <w:lvl w:ilvl="2" w:tplc="5B067DD4">
      <w:numFmt w:val="bullet"/>
      <w:lvlText w:val="•"/>
      <w:lvlJc w:val="left"/>
      <w:pPr>
        <w:ind w:left="768" w:hanging="141"/>
      </w:pPr>
      <w:rPr>
        <w:rFonts w:hint="default"/>
      </w:rPr>
    </w:lvl>
    <w:lvl w:ilvl="3" w:tplc="9592725A">
      <w:numFmt w:val="bullet"/>
      <w:lvlText w:val="•"/>
      <w:lvlJc w:val="left"/>
      <w:pPr>
        <w:ind w:left="1043" w:hanging="141"/>
      </w:pPr>
      <w:rPr>
        <w:rFonts w:hint="default"/>
      </w:rPr>
    </w:lvl>
    <w:lvl w:ilvl="4" w:tplc="69BCF02E">
      <w:numFmt w:val="bullet"/>
      <w:lvlText w:val="•"/>
      <w:lvlJc w:val="left"/>
      <w:pPr>
        <w:ind w:left="1317" w:hanging="141"/>
      </w:pPr>
      <w:rPr>
        <w:rFonts w:hint="default"/>
      </w:rPr>
    </w:lvl>
    <w:lvl w:ilvl="5" w:tplc="C9AEB4B2">
      <w:numFmt w:val="bullet"/>
      <w:lvlText w:val="•"/>
      <w:lvlJc w:val="left"/>
      <w:pPr>
        <w:ind w:left="1592" w:hanging="141"/>
      </w:pPr>
      <w:rPr>
        <w:rFonts w:hint="default"/>
      </w:rPr>
    </w:lvl>
    <w:lvl w:ilvl="6" w:tplc="C332CFEE">
      <w:numFmt w:val="bullet"/>
      <w:lvlText w:val="•"/>
      <w:lvlJc w:val="left"/>
      <w:pPr>
        <w:ind w:left="1866" w:hanging="141"/>
      </w:pPr>
      <w:rPr>
        <w:rFonts w:hint="default"/>
      </w:rPr>
    </w:lvl>
    <w:lvl w:ilvl="7" w:tplc="617C5B8A">
      <w:numFmt w:val="bullet"/>
      <w:lvlText w:val="•"/>
      <w:lvlJc w:val="left"/>
      <w:pPr>
        <w:ind w:left="2140" w:hanging="141"/>
      </w:pPr>
      <w:rPr>
        <w:rFonts w:hint="default"/>
      </w:rPr>
    </w:lvl>
    <w:lvl w:ilvl="8" w:tplc="55C852A6">
      <w:numFmt w:val="bullet"/>
      <w:lvlText w:val="•"/>
      <w:lvlJc w:val="left"/>
      <w:pPr>
        <w:ind w:left="2415" w:hanging="141"/>
      </w:pPr>
      <w:rPr>
        <w:rFonts w:hint="default"/>
      </w:rPr>
    </w:lvl>
  </w:abstractNum>
  <w:abstractNum w:abstractNumId="804" w15:restartNumberingAfterBreak="0">
    <w:nsid w:val="38FF530D"/>
    <w:multiLevelType w:val="hybridMultilevel"/>
    <w:tmpl w:val="D3086A2E"/>
    <w:lvl w:ilvl="0" w:tplc="0220C6E8">
      <w:numFmt w:val="bullet"/>
      <w:lvlText w:val=""/>
      <w:lvlJc w:val="left"/>
      <w:pPr>
        <w:ind w:left="292" w:hanging="207"/>
      </w:pPr>
      <w:rPr>
        <w:rFonts w:ascii="Symbol" w:eastAsia="Symbol" w:hAnsi="Symbol" w:cs="Symbol" w:hint="default"/>
        <w:w w:val="100"/>
        <w:sz w:val="18"/>
        <w:szCs w:val="18"/>
      </w:rPr>
    </w:lvl>
    <w:lvl w:ilvl="1" w:tplc="5DAE64C4">
      <w:numFmt w:val="bullet"/>
      <w:lvlText w:val="•"/>
      <w:lvlJc w:val="left"/>
      <w:pPr>
        <w:ind w:left="539" w:hanging="207"/>
      </w:pPr>
      <w:rPr>
        <w:rFonts w:hint="default"/>
      </w:rPr>
    </w:lvl>
    <w:lvl w:ilvl="2" w:tplc="4FA60552">
      <w:numFmt w:val="bullet"/>
      <w:lvlText w:val="•"/>
      <w:lvlJc w:val="left"/>
      <w:pPr>
        <w:ind w:left="779" w:hanging="207"/>
      </w:pPr>
      <w:rPr>
        <w:rFonts w:hint="default"/>
      </w:rPr>
    </w:lvl>
    <w:lvl w:ilvl="3" w:tplc="7570A6BA">
      <w:numFmt w:val="bullet"/>
      <w:lvlText w:val="•"/>
      <w:lvlJc w:val="left"/>
      <w:pPr>
        <w:ind w:left="1019" w:hanging="207"/>
      </w:pPr>
      <w:rPr>
        <w:rFonts w:hint="default"/>
      </w:rPr>
    </w:lvl>
    <w:lvl w:ilvl="4" w:tplc="B2BEDAA2">
      <w:numFmt w:val="bullet"/>
      <w:lvlText w:val="•"/>
      <w:lvlJc w:val="left"/>
      <w:pPr>
        <w:ind w:left="1259" w:hanging="207"/>
      </w:pPr>
      <w:rPr>
        <w:rFonts w:hint="default"/>
      </w:rPr>
    </w:lvl>
    <w:lvl w:ilvl="5" w:tplc="37309A10">
      <w:numFmt w:val="bullet"/>
      <w:lvlText w:val="•"/>
      <w:lvlJc w:val="left"/>
      <w:pPr>
        <w:ind w:left="1499" w:hanging="207"/>
      </w:pPr>
      <w:rPr>
        <w:rFonts w:hint="default"/>
      </w:rPr>
    </w:lvl>
    <w:lvl w:ilvl="6" w:tplc="E0FE20C0">
      <w:numFmt w:val="bullet"/>
      <w:lvlText w:val="•"/>
      <w:lvlJc w:val="left"/>
      <w:pPr>
        <w:ind w:left="1739" w:hanging="207"/>
      </w:pPr>
      <w:rPr>
        <w:rFonts w:hint="default"/>
      </w:rPr>
    </w:lvl>
    <w:lvl w:ilvl="7" w:tplc="D570D8C4">
      <w:numFmt w:val="bullet"/>
      <w:lvlText w:val="•"/>
      <w:lvlJc w:val="left"/>
      <w:pPr>
        <w:ind w:left="1979" w:hanging="207"/>
      </w:pPr>
      <w:rPr>
        <w:rFonts w:hint="default"/>
      </w:rPr>
    </w:lvl>
    <w:lvl w:ilvl="8" w:tplc="7354C5E2">
      <w:numFmt w:val="bullet"/>
      <w:lvlText w:val="•"/>
      <w:lvlJc w:val="left"/>
      <w:pPr>
        <w:ind w:left="2219" w:hanging="207"/>
      </w:pPr>
      <w:rPr>
        <w:rFonts w:hint="default"/>
      </w:rPr>
    </w:lvl>
  </w:abstractNum>
  <w:abstractNum w:abstractNumId="805" w15:restartNumberingAfterBreak="0">
    <w:nsid w:val="390C3D25"/>
    <w:multiLevelType w:val="hybridMultilevel"/>
    <w:tmpl w:val="EE329C94"/>
    <w:lvl w:ilvl="0" w:tplc="73946C94">
      <w:numFmt w:val="bullet"/>
      <w:lvlText w:val=""/>
      <w:lvlJc w:val="left"/>
      <w:pPr>
        <w:ind w:left="231" w:hanging="144"/>
      </w:pPr>
      <w:rPr>
        <w:rFonts w:ascii="Symbol" w:eastAsia="Symbol" w:hAnsi="Symbol" w:cs="Symbol" w:hint="default"/>
        <w:w w:val="100"/>
        <w:sz w:val="18"/>
        <w:szCs w:val="18"/>
      </w:rPr>
    </w:lvl>
    <w:lvl w:ilvl="1" w:tplc="ED104706">
      <w:numFmt w:val="bullet"/>
      <w:lvlText w:val="•"/>
      <w:lvlJc w:val="left"/>
      <w:pPr>
        <w:ind w:left="447" w:hanging="144"/>
      </w:pPr>
      <w:rPr>
        <w:rFonts w:hint="default"/>
      </w:rPr>
    </w:lvl>
    <w:lvl w:ilvl="2" w:tplc="486CD930">
      <w:numFmt w:val="bullet"/>
      <w:lvlText w:val="•"/>
      <w:lvlJc w:val="left"/>
      <w:pPr>
        <w:ind w:left="655" w:hanging="144"/>
      </w:pPr>
      <w:rPr>
        <w:rFonts w:hint="default"/>
      </w:rPr>
    </w:lvl>
    <w:lvl w:ilvl="3" w:tplc="801AEA84">
      <w:numFmt w:val="bullet"/>
      <w:lvlText w:val="•"/>
      <w:lvlJc w:val="left"/>
      <w:pPr>
        <w:ind w:left="863" w:hanging="144"/>
      </w:pPr>
      <w:rPr>
        <w:rFonts w:hint="default"/>
      </w:rPr>
    </w:lvl>
    <w:lvl w:ilvl="4" w:tplc="5A84D3E4">
      <w:numFmt w:val="bullet"/>
      <w:lvlText w:val="•"/>
      <w:lvlJc w:val="left"/>
      <w:pPr>
        <w:ind w:left="1071" w:hanging="144"/>
      </w:pPr>
      <w:rPr>
        <w:rFonts w:hint="default"/>
      </w:rPr>
    </w:lvl>
    <w:lvl w:ilvl="5" w:tplc="71F08DB8">
      <w:numFmt w:val="bullet"/>
      <w:lvlText w:val="•"/>
      <w:lvlJc w:val="left"/>
      <w:pPr>
        <w:ind w:left="1279" w:hanging="144"/>
      </w:pPr>
      <w:rPr>
        <w:rFonts w:hint="default"/>
      </w:rPr>
    </w:lvl>
    <w:lvl w:ilvl="6" w:tplc="6804F0BE">
      <w:numFmt w:val="bullet"/>
      <w:lvlText w:val="•"/>
      <w:lvlJc w:val="left"/>
      <w:pPr>
        <w:ind w:left="1487" w:hanging="144"/>
      </w:pPr>
      <w:rPr>
        <w:rFonts w:hint="default"/>
      </w:rPr>
    </w:lvl>
    <w:lvl w:ilvl="7" w:tplc="6D40AF78">
      <w:numFmt w:val="bullet"/>
      <w:lvlText w:val="•"/>
      <w:lvlJc w:val="left"/>
      <w:pPr>
        <w:ind w:left="1695" w:hanging="144"/>
      </w:pPr>
      <w:rPr>
        <w:rFonts w:hint="default"/>
      </w:rPr>
    </w:lvl>
    <w:lvl w:ilvl="8" w:tplc="010EDF30">
      <w:numFmt w:val="bullet"/>
      <w:lvlText w:val="•"/>
      <w:lvlJc w:val="left"/>
      <w:pPr>
        <w:ind w:left="1903" w:hanging="144"/>
      </w:pPr>
      <w:rPr>
        <w:rFonts w:hint="default"/>
      </w:rPr>
    </w:lvl>
  </w:abstractNum>
  <w:abstractNum w:abstractNumId="806" w15:restartNumberingAfterBreak="0">
    <w:nsid w:val="39110848"/>
    <w:multiLevelType w:val="hybridMultilevel"/>
    <w:tmpl w:val="C04485A2"/>
    <w:lvl w:ilvl="0" w:tplc="138EAAF4">
      <w:numFmt w:val="bullet"/>
      <w:lvlText w:val=""/>
      <w:lvlJc w:val="left"/>
      <w:pPr>
        <w:ind w:left="268" w:hanging="187"/>
      </w:pPr>
      <w:rPr>
        <w:rFonts w:ascii="Symbol" w:eastAsia="Symbol" w:hAnsi="Symbol" w:cs="Symbol" w:hint="default"/>
        <w:w w:val="100"/>
        <w:sz w:val="18"/>
        <w:szCs w:val="18"/>
      </w:rPr>
    </w:lvl>
    <w:lvl w:ilvl="1" w:tplc="C36A5E28">
      <w:numFmt w:val="bullet"/>
      <w:lvlText w:val="•"/>
      <w:lvlJc w:val="left"/>
      <w:pPr>
        <w:ind w:left="492" w:hanging="187"/>
      </w:pPr>
      <w:rPr>
        <w:rFonts w:hint="default"/>
      </w:rPr>
    </w:lvl>
    <w:lvl w:ilvl="2" w:tplc="BC88361E">
      <w:numFmt w:val="bullet"/>
      <w:lvlText w:val="•"/>
      <w:lvlJc w:val="left"/>
      <w:pPr>
        <w:ind w:left="725" w:hanging="187"/>
      </w:pPr>
      <w:rPr>
        <w:rFonts w:hint="default"/>
      </w:rPr>
    </w:lvl>
    <w:lvl w:ilvl="3" w:tplc="74267A94">
      <w:numFmt w:val="bullet"/>
      <w:lvlText w:val="•"/>
      <w:lvlJc w:val="left"/>
      <w:pPr>
        <w:ind w:left="957" w:hanging="187"/>
      </w:pPr>
      <w:rPr>
        <w:rFonts w:hint="default"/>
      </w:rPr>
    </w:lvl>
    <w:lvl w:ilvl="4" w:tplc="E3E67B2A">
      <w:numFmt w:val="bullet"/>
      <w:lvlText w:val="•"/>
      <w:lvlJc w:val="left"/>
      <w:pPr>
        <w:ind w:left="1190" w:hanging="187"/>
      </w:pPr>
      <w:rPr>
        <w:rFonts w:hint="default"/>
      </w:rPr>
    </w:lvl>
    <w:lvl w:ilvl="5" w:tplc="682855C2">
      <w:numFmt w:val="bullet"/>
      <w:lvlText w:val="•"/>
      <w:lvlJc w:val="left"/>
      <w:pPr>
        <w:ind w:left="1423" w:hanging="187"/>
      </w:pPr>
      <w:rPr>
        <w:rFonts w:hint="default"/>
      </w:rPr>
    </w:lvl>
    <w:lvl w:ilvl="6" w:tplc="66E604D4">
      <w:numFmt w:val="bullet"/>
      <w:lvlText w:val="•"/>
      <w:lvlJc w:val="left"/>
      <w:pPr>
        <w:ind w:left="1655" w:hanging="187"/>
      </w:pPr>
      <w:rPr>
        <w:rFonts w:hint="default"/>
      </w:rPr>
    </w:lvl>
    <w:lvl w:ilvl="7" w:tplc="9F680060">
      <w:numFmt w:val="bullet"/>
      <w:lvlText w:val="•"/>
      <w:lvlJc w:val="left"/>
      <w:pPr>
        <w:ind w:left="1888" w:hanging="187"/>
      </w:pPr>
      <w:rPr>
        <w:rFonts w:hint="default"/>
      </w:rPr>
    </w:lvl>
    <w:lvl w:ilvl="8" w:tplc="BA2C9D38">
      <w:numFmt w:val="bullet"/>
      <w:lvlText w:val="•"/>
      <w:lvlJc w:val="left"/>
      <w:pPr>
        <w:ind w:left="2120" w:hanging="187"/>
      </w:pPr>
      <w:rPr>
        <w:rFonts w:hint="default"/>
      </w:rPr>
    </w:lvl>
  </w:abstractNum>
  <w:abstractNum w:abstractNumId="807" w15:restartNumberingAfterBreak="0">
    <w:nsid w:val="39232939"/>
    <w:multiLevelType w:val="hybridMultilevel"/>
    <w:tmpl w:val="64466B3E"/>
    <w:lvl w:ilvl="0" w:tplc="C8064B62">
      <w:numFmt w:val="bullet"/>
      <w:lvlText w:val=""/>
      <w:lvlJc w:val="left"/>
      <w:pPr>
        <w:ind w:left="273" w:hanging="187"/>
      </w:pPr>
      <w:rPr>
        <w:rFonts w:ascii="Symbol" w:eastAsia="Symbol" w:hAnsi="Symbol" w:cs="Symbol" w:hint="default"/>
        <w:w w:val="100"/>
        <w:sz w:val="18"/>
        <w:szCs w:val="18"/>
      </w:rPr>
    </w:lvl>
    <w:lvl w:ilvl="1" w:tplc="5298194A">
      <w:numFmt w:val="bullet"/>
      <w:lvlText w:val="•"/>
      <w:lvlJc w:val="left"/>
      <w:pPr>
        <w:ind w:left="630" w:hanging="187"/>
      </w:pPr>
      <w:rPr>
        <w:rFonts w:hint="default"/>
      </w:rPr>
    </w:lvl>
    <w:lvl w:ilvl="2" w:tplc="8A0EDFEC">
      <w:numFmt w:val="bullet"/>
      <w:lvlText w:val="•"/>
      <w:lvlJc w:val="left"/>
      <w:pPr>
        <w:ind w:left="981" w:hanging="187"/>
      </w:pPr>
      <w:rPr>
        <w:rFonts w:hint="default"/>
      </w:rPr>
    </w:lvl>
    <w:lvl w:ilvl="3" w:tplc="09486462">
      <w:numFmt w:val="bullet"/>
      <w:lvlText w:val="•"/>
      <w:lvlJc w:val="left"/>
      <w:pPr>
        <w:ind w:left="1332" w:hanging="187"/>
      </w:pPr>
      <w:rPr>
        <w:rFonts w:hint="default"/>
      </w:rPr>
    </w:lvl>
    <w:lvl w:ilvl="4" w:tplc="647AFB7A">
      <w:numFmt w:val="bullet"/>
      <w:lvlText w:val="•"/>
      <w:lvlJc w:val="left"/>
      <w:pPr>
        <w:ind w:left="1683" w:hanging="187"/>
      </w:pPr>
      <w:rPr>
        <w:rFonts w:hint="default"/>
      </w:rPr>
    </w:lvl>
    <w:lvl w:ilvl="5" w:tplc="32E6FE60">
      <w:numFmt w:val="bullet"/>
      <w:lvlText w:val="•"/>
      <w:lvlJc w:val="left"/>
      <w:pPr>
        <w:ind w:left="2034" w:hanging="187"/>
      </w:pPr>
      <w:rPr>
        <w:rFonts w:hint="default"/>
      </w:rPr>
    </w:lvl>
    <w:lvl w:ilvl="6" w:tplc="6442C110">
      <w:numFmt w:val="bullet"/>
      <w:lvlText w:val="•"/>
      <w:lvlJc w:val="left"/>
      <w:pPr>
        <w:ind w:left="2384" w:hanging="187"/>
      </w:pPr>
      <w:rPr>
        <w:rFonts w:hint="default"/>
      </w:rPr>
    </w:lvl>
    <w:lvl w:ilvl="7" w:tplc="23AA9BBA">
      <w:numFmt w:val="bullet"/>
      <w:lvlText w:val="•"/>
      <w:lvlJc w:val="left"/>
      <w:pPr>
        <w:ind w:left="2735" w:hanging="187"/>
      </w:pPr>
      <w:rPr>
        <w:rFonts w:hint="default"/>
      </w:rPr>
    </w:lvl>
    <w:lvl w:ilvl="8" w:tplc="B51C6246">
      <w:numFmt w:val="bullet"/>
      <w:lvlText w:val="•"/>
      <w:lvlJc w:val="left"/>
      <w:pPr>
        <w:ind w:left="3086" w:hanging="187"/>
      </w:pPr>
      <w:rPr>
        <w:rFonts w:hint="default"/>
      </w:rPr>
    </w:lvl>
  </w:abstractNum>
  <w:abstractNum w:abstractNumId="808" w15:restartNumberingAfterBreak="0">
    <w:nsid w:val="39290F25"/>
    <w:multiLevelType w:val="hybridMultilevel"/>
    <w:tmpl w:val="59BE3CEC"/>
    <w:lvl w:ilvl="0" w:tplc="89D4F472">
      <w:numFmt w:val="bullet"/>
      <w:lvlText w:val=""/>
      <w:lvlJc w:val="left"/>
      <w:pPr>
        <w:ind w:left="324" w:hanging="237"/>
      </w:pPr>
      <w:rPr>
        <w:rFonts w:ascii="Symbol" w:eastAsia="Symbol" w:hAnsi="Symbol" w:cs="Symbol" w:hint="default"/>
        <w:w w:val="100"/>
        <w:sz w:val="18"/>
        <w:szCs w:val="18"/>
      </w:rPr>
    </w:lvl>
    <w:lvl w:ilvl="1" w:tplc="7C58E376">
      <w:numFmt w:val="bullet"/>
      <w:lvlText w:val="•"/>
      <w:lvlJc w:val="left"/>
      <w:pPr>
        <w:ind w:left="548" w:hanging="237"/>
      </w:pPr>
      <w:rPr>
        <w:rFonts w:hint="default"/>
      </w:rPr>
    </w:lvl>
    <w:lvl w:ilvl="2" w:tplc="DA324094">
      <w:numFmt w:val="bullet"/>
      <w:lvlText w:val="•"/>
      <w:lvlJc w:val="left"/>
      <w:pPr>
        <w:ind w:left="776" w:hanging="237"/>
      </w:pPr>
      <w:rPr>
        <w:rFonts w:hint="default"/>
      </w:rPr>
    </w:lvl>
    <w:lvl w:ilvl="3" w:tplc="E144A836">
      <w:numFmt w:val="bullet"/>
      <w:lvlText w:val="•"/>
      <w:lvlJc w:val="left"/>
      <w:pPr>
        <w:ind w:left="1005" w:hanging="237"/>
      </w:pPr>
      <w:rPr>
        <w:rFonts w:hint="default"/>
      </w:rPr>
    </w:lvl>
    <w:lvl w:ilvl="4" w:tplc="CBA28252">
      <w:numFmt w:val="bullet"/>
      <w:lvlText w:val="•"/>
      <w:lvlJc w:val="left"/>
      <w:pPr>
        <w:ind w:left="1233" w:hanging="237"/>
      </w:pPr>
      <w:rPr>
        <w:rFonts w:hint="default"/>
      </w:rPr>
    </w:lvl>
    <w:lvl w:ilvl="5" w:tplc="E6944D5E">
      <w:numFmt w:val="bullet"/>
      <w:lvlText w:val="•"/>
      <w:lvlJc w:val="left"/>
      <w:pPr>
        <w:ind w:left="1462" w:hanging="237"/>
      </w:pPr>
      <w:rPr>
        <w:rFonts w:hint="default"/>
      </w:rPr>
    </w:lvl>
    <w:lvl w:ilvl="6" w:tplc="742411B6">
      <w:numFmt w:val="bullet"/>
      <w:lvlText w:val="•"/>
      <w:lvlJc w:val="left"/>
      <w:pPr>
        <w:ind w:left="1690" w:hanging="237"/>
      </w:pPr>
      <w:rPr>
        <w:rFonts w:hint="default"/>
      </w:rPr>
    </w:lvl>
    <w:lvl w:ilvl="7" w:tplc="E910D1AC">
      <w:numFmt w:val="bullet"/>
      <w:lvlText w:val="•"/>
      <w:lvlJc w:val="left"/>
      <w:pPr>
        <w:ind w:left="1918" w:hanging="237"/>
      </w:pPr>
      <w:rPr>
        <w:rFonts w:hint="default"/>
      </w:rPr>
    </w:lvl>
    <w:lvl w:ilvl="8" w:tplc="71949442">
      <w:numFmt w:val="bullet"/>
      <w:lvlText w:val="•"/>
      <w:lvlJc w:val="left"/>
      <w:pPr>
        <w:ind w:left="2147" w:hanging="237"/>
      </w:pPr>
      <w:rPr>
        <w:rFonts w:hint="default"/>
      </w:rPr>
    </w:lvl>
  </w:abstractNum>
  <w:abstractNum w:abstractNumId="809" w15:restartNumberingAfterBreak="0">
    <w:nsid w:val="393C704A"/>
    <w:multiLevelType w:val="hybridMultilevel"/>
    <w:tmpl w:val="22B00388"/>
    <w:lvl w:ilvl="0" w:tplc="E988A9F4">
      <w:numFmt w:val="bullet"/>
      <w:lvlText w:val=""/>
      <w:lvlJc w:val="left"/>
      <w:pPr>
        <w:ind w:left="324" w:hanging="237"/>
      </w:pPr>
      <w:rPr>
        <w:rFonts w:ascii="Symbol" w:eastAsia="Symbol" w:hAnsi="Symbol" w:cs="Symbol" w:hint="default"/>
        <w:w w:val="100"/>
        <w:sz w:val="18"/>
        <w:szCs w:val="18"/>
      </w:rPr>
    </w:lvl>
    <w:lvl w:ilvl="1" w:tplc="95B25836">
      <w:numFmt w:val="bullet"/>
      <w:lvlText w:val="•"/>
      <w:lvlJc w:val="left"/>
      <w:pPr>
        <w:ind w:left="543" w:hanging="237"/>
      </w:pPr>
      <w:rPr>
        <w:rFonts w:hint="default"/>
      </w:rPr>
    </w:lvl>
    <w:lvl w:ilvl="2" w:tplc="A6BC11FC">
      <w:numFmt w:val="bullet"/>
      <w:lvlText w:val="•"/>
      <w:lvlJc w:val="left"/>
      <w:pPr>
        <w:ind w:left="766" w:hanging="237"/>
      </w:pPr>
      <w:rPr>
        <w:rFonts w:hint="default"/>
      </w:rPr>
    </w:lvl>
    <w:lvl w:ilvl="3" w:tplc="3A6CA816">
      <w:numFmt w:val="bullet"/>
      <w:lvlText w:val="•"/>
      <w:lvlJc w:val="left"/>
      <w:pPr>
        <w:ind w:left="989" w:hanging="237"/>
      </w:pPr>
      <w:rPr>
        <w:rFonts w:hint="default"/>
      </w:rPr>
    </w:lvl>
    <w:lvl w:ilvl="4" w:tplc="D87EF0CA">
      <w:numFmt w:val="bullet"/>
      <w:lvlText w:val="•"/>
      <w:lvlJc w:val="left"/>
      <w:pPr>
        <w:ind w:left="1213" w:hanging="237"/>
      </w:pPr>
      <w:rPr>
        <w:rFonts w:hint="default"/>
      </w:rPr>
    </w:lvl>
    <w:lvl w:ilvl="5" w:tplc="3714738C">
      <w:numFmt w:val="bullet"/>
      <w:lvlText w:val="•"/>
      <w:lvlJc w:val="left"/>
      <w:pPr>
        <w:ind w:left="1436" w:hanging="237"/>
      </w:pPr>
      <w:rPr>
        <w:rFonts w:hint="default"/>
      </w:rPr>
    </w:lvl>
    <w:lvl w:ilvl="6" w:tplc="1FAA36D2">
      <w:numFmt w:val="bullet"/>
      <w:lvlText w:val="•"/>
      <w:lvlJc w:val="left"/>
      <w:pPr>
        <w:ind w:left="1659" w:hanging="237"/>
      </w:pPr>
      <w:rPr>
        <w:rFonts w:hint="default"/>
      </w:rPr>
    </w:lvl>
    <w:lvl w:ilvl="7" w:tplc="A882FB18">
      <w:numFmt w:val="bullet"/>
      <w:lvlText w:val="•"/>
      <w:lvlJc w:val="left"/>
      <w:pPr>
        <w:ind w:left="1883" w:hanging="237"/>
      </w:pPr>
      <w:rPr>
        <w:rFonts w:hint="default"/>
      </w:rPr>
    </w:lvl>
    <w:lvl w:ilvl="8" w:tplc="615EAB60">
      <w:numFmt w:val="bullet"/>
      <w:lvlText w:val="•"/>
      <w:lvlJc w:val="left"/>
      <w:pPr>
        <w:ind w:left="2106" w:hanging="237"/>
      </w:pPr>
      <w:rPr>
        <w:rFonts w:hint="default"/>
      </w:rPr>
    </w:lvl>
  </w:abstractNum>
  <w:abstractNum w:abstractNumId="810" w15:restartNumberingAfterBreak="0">
    <w:nsid w:val="396A4F7C"/>
    <w:multiLevelType w:val="hybridMultilevel"/>
    <w:tmpl w:val="2ACC5558"/>
    <w:lvl w:ilvl="0" w:tplc="96281744">
      <w:numFmt w:val="bullet"/>
      <w:lvlText w:val=""/>
      <w:lvlJc w:val="left"/>
      <w:pPr>
        <w:ind w:left="320" w:hanging="237"/>
      </w:pPr>
      <w:rPr>
        <w:rFonts w:ascii="Symbol" w:eastAsia="Symbol" w:hAnsi="Symbol" w:cs="Symbol" w:hint="default"/>
        <w:w w:val="100"/>
        <w:sz w:val="18"/>
        <w:szCs w:val="18"/>
      </w:rPr>
    </w:lvl>
    <w:lvl w:ilvl="1" w:tplc="EFB6A82A">
      <w:numFmt w:val="bullet"/>
      <w:lvlText w:val="•"/>
      <w:lvlJc w:val="left"/>
      <w:pPr>
        <w:ind w:left="566" w:hanging="237"/>
      </w:pPr>
      <w:rPr>
        <w:rFonts w:hint="default"/>
      </w:rPr>
    </w:lvl>
    <w:lvl w:ilvl="2" w:tplc="CF6E54AC">
      <w:numFmt w:val="bullet"/>
      <w:lvlText w:val="•"/>
      <w:lvlJc w:val="left"/>
      <w:pPr>
        <w:ind w:left="813" w:hanging="237"/>
      </w:pPr>
      <w:rPr>
        <w:rFonts w:hint="default"/>
      </w:rPr>
    </w:lvl>
    <w:lvl w:ilvl="3" w:tplc="B274B8E8">
      <w:numFmt w:val="bullet"/>
      <w:lvlText w:val="•"/>
      <w:lvlJc w:val="left"/>
      <w:pPr>
        <w:ind w:left="1060" w:hanging="237"/>
      </w:pPr>
      <w:rPr>
        <w:rFonts w:hint="default"/>
      </w:rPr>
    </w:lvl>
    <w:lvl w:ilvl="4" w:tplc="522262F4">
      <w:numFmt w:val="bullet"/>
      <w:lvlText w:val="•"/>
      <w:lvlJc w:val="left"/>
      <w:pPr>
        <w:ind w:left="1307" w:hanging="237"/>
      </w:pPr>
      <w:rPr>
        <w:rFonts w:hint="default"/>
      </w:rPr>
    </w:lvl>
    <w:lvl w:ilvl="5" w:tplc="AA807256">
      <w:numFmt w:val="bullet"/>
      <w:lvlText w:val="•"/>
      <w:lvlJc w:val="left"/>
      <w:pPr>
        <w:ind w:left="1554" w:hanging="237"/>
      </w:pPr>
      <w:rPr>
        <w:rFonts w:hint="default"/>
      </w:rPr>
    </w:lvl>
    <w:lvl w:ilvl="6" w:tplc="D2EC22CE">
      <w:numFmt w:val="bullet"/>
      <w:lvlText w:val="•"/>
      <w:lvlJc w:val="left"/>
      <w:pPr>
        <w:ind w:left="1801" w:hanging="237"/>
      </w:pPr>
      <w:rPr>
        <w:rFonts w:hint="default"/>
      </w:rPr>
    </w:lvl>
    <w:lvl w:ilvl="7" w:tplc="C1404E0A">
      <w:numFmt w:val="bullet"/>
      <w:lvlText w:val="•"/>
      <w:lvlJc w:val="left"/>
      <w:pPr>
        <w:ind w:left="2048" w:hanging="237"/>
      </w:pPr>
      <w:rPr>
        <w:rFonts w:hint="default"/>
      </w:rPr>
    </w:lvl>
    <w:lvl w:ilvl="8" w:tplc="5B089EA6">
      <w:numFmt w:val="bullet"/>
      <w:lvlText w:val="•"/>
      <w:lvlJc w:val="left"/>
      <w:pPr>
        <w:ind w:left="2295" w:hanging="237"/>
      </w:pPr>
      <w:rPr>
        <w:rFonts w:hint="default"/>
      </w:rPr>
    </w:lvl>
  </w:abstractNum>
  <w:abstractNum w:abstractNumId="811" w15:restartNumberingAfterBreak="0">
    <w:nsid w:val="3984346C"/>
    <w:multiLevelType w:val="hybridMultilevel"/>
    <w:tmpl w:val="BD32C2C6"/>
    <w:lvl w:ilvl="0" w:tplc="C326403E">
      <w:numFmt w:val="bullet"/>
      <w:lvlText w:val=""/>
      <w:lvlJc w:val="left"/>
      <w:pPr>
        <w:ind w:left="325" w:hanging="237"/>
      </w:pPr>
      <w:rPr>
        <w:rFonts w:ascii="Symbol" w:eastAsia="Symbol" w:hAnsi="Symbol" w:cs="Symbol" w:hint="default"/>
        <w:w w:val="100"/>
        <w:sz w:val="18"/>
        <w:szCs w:val="18"/>
      </w:rPr>
    </w:lvl>
    <w:lvl w:ilvl="1" w:tplc="1A162D78">
      <w:numFmt w:val="bullet"/>
      <w:lvlText w:val="•"/>
      <w:lvlJc w:val="left"/>
      <w:pPr>
        <w:ind w:left="614" w:hanging="237"/>
      </w:pPr>
      <w:rPr>
        <w:rFonts w:hint="default"/>
      </w:rPr>
    </w:lvl>
    <w:lvl w:ilvl="2" w:tplc="B6C8CC36">
      <w:numFmt w:val="bullet"/>
      <w:lvlText w:val="•"/>
      <w:lvlJc w:val="left"/>
      <w:pPr>
        <w:ind w:left="908" w:hanging="237"/>
      </w:pPr>
      <w:rPr>
        <w:rFonts w:hint="default"/>
      </w:rPr>
    </w:lvl>
    <w:lvl w:ilvl="3" w:tplc="CFAEC3C6">
      <w:numFmt w:val="bullet"/>
      <w:lvlText w:val="•"/>
      <w:lvlJc w:val="left"/>
      <w:pPr>
        <w:ind w:left="1202" w:hanging="237"/>
      </w:pPr>
      <w:rPr>
        <w:rFonts w:hint="default"/>
      </w:rPr>
    </w:lvl>
    <w:lvl w:ilvl="4" w:tplc="12709604">
      <w:numFmt w:val="bullet"/>
      <w:lvlText w:val="•"/>
      <w:lvlJc w:val="left"/>
      <w:pPr>
        <w:ind w:left="1496" w:hanging="237"/>
      </w:pPr>
      <w:rPr>
        <w:rFonts w:hint="default"/>
      </w:rPr>
    </w:lvl>
    <w:lvl w:ilvl="5" w:tplc="92960376">
      <w:numFmt w:val="bullet"/>
      <w:lvlText w:val="•"/>
      <w:lvlJc w:val="left"/>
      <w:pPr>
        <w:ind w:left="1790" w:hanging="237"/>
      </w:pPr>
      <w:rPr>
        <w:rFonts w:hint="default"/>
      </w:rPr>
    </w:lvl>
    <w:lvl w:ilvl="6" w:tplc="31FAB67E">
      <w:numFmt w:val="bullet"/>
      <w:lvlText w:val="•"/>
      <w:lvlJc w:val="left"/>
      <w:pPr>
        <w:ind w:left="2084" w:hanging="237"/>
      </w:pPr>
      <w:rPr>
        <w:rFonts w:hint="default"/>
      </w:rPr>
    </w:lvl>
    <w:lvl w:ilvl="7" w:tplc="74C077D0">
      <w:numFmt w:val="bullet"/>
      <w:lvlText w:val="•"/>
      <w:lvlJc w:val="left"/>
      <w:pPr>
        <w:ind w:left="2378" w:hanging="237"/>
      </w:pPr>
      <w:rPr>
        <w:rFonts w:hint="default"/>
      </w:rPr>
    </w:lvl>
    <w:lvl w:ilvl="8" w:tplc="C8AE3F48">
      <w:numFmt w:val="bullet"/>
      <w:lvlText w:val="•"/>
      <w:lvlJc w:val="left"/>
      <w:pPr>
        <w:ind w:left="2672" w:hanging="237"/>
      </w:pPr>
      <w:rPr>
        <w:rFonts w:hint="default"/>
      </w:rPr>
    </w:lvl>
  </w:abstractNum>
  <w:abstractNum w:abstractNumId="812" w15:restartNumberingAfterBreak="0">
    <w:nsid w:val="398567ED"/>
    <w:multiLevelType w:val="hybridMultilevel"/>
    <w:tmpl w:val="5642A5EE"/>
    <w:lvl w:ilvl="0" w:tplc="040C97BE">
      <w:numFmt w:val="bullet"/>
      <w:lvlText w:val="-"/>
      <w:lvlJc w:val="left"/>
      <w:pPr>
        <w:ind w:left="88" w:hanging="152"/>
      </w:pPr>
      <w:rPr>
        <w:rFonts w:ascii="Times New Roman" w:eastAsia="Times New Roman" w:hAnsi="Times New Roman" w:cs="Times New Roman" w:hint="default"/>
        <w:w w:val="100"/>
        <w:sz w:val="18"/>
        <w:szCs w:val="18"/>
      </w:rPr>
    </w:lvl>
    <w:lvl w:ilvl="1" w:tplc="B8B8F360">
      <w:numFmt w:val="bullet"/>
      <w:lvlText w:val="•"/>
      <w:lvlJc w:val="left"/>
      <w:pPr>
        <w:ind w:left="379" w:hanging="152"/>
      </w:pPr>
      <w:rPr>
        <w:rFonts w:hint="default"/>
      </w:rPr>
    </w:lvl>
    <w:lvl w:ilvl="2" w:tplc="70C245A0">
      <w:numFmt w:val="bullet"/>
      <w:lvlText w:val="•"/>
      <w:lvlJc w:val="left"/>
      <w:pPr>
        <w:ind w:left="679" w:hanging="152"/>
      </w:pPr>
      <w:rPr>
        <w:rFonts w:hint="default"/>
      </w:rPr>
    </w:lvl>
    <w:lvl w:ilvl="3" w:tplc="66683A98">
      <w:numFmt w:val="bullet"/>
      <w:lvlText w:val="•"/>
      <w:lvlJc w:val="left"/>
      <w:pPr>
        <w:ind w:left="979" w:hanging="152"/>
      </w:pPr>
      <w:rPr>
        <w:rFonts w:hint="default"/>
      </w:rPr>
    </w:lvl>
    <w:lvl w:ilvl="4" w:tplc="2660B38C">
      <w:numFmt w:val="bullet"/>
      <w:lvlText w:val="•"/>
      <w:lvlJc w:val="left"/>
      <w:pPr>
        <w:ind w:left="1278" w:hanging="152"/>
      </w:pPr>
      <w:rPr>
        <w:rFonts w:hint="default"/>
      </w:rPr>
    </w:lvl>
    <w:lvl w:ilvl="5" w:tplc="8C96D7B2">
      <w:numFmt w:val="bullet"/>
      <w:lvlText w:val="•"/>
      <w:lvlJc w:val="left"/>
      <w:pPr>
        <w:ind w:left="1578" w:hanging="152"/>
      </w:pPr>
      <w:rPr>
        <w:rFonts w:hint="default"/>
      </w:rPr>
    </w:lvl>
    <w:lvl w:ilvl="6" w:tplc="62CEEFE8">
      <w:numFmt w:val="bullet"/>
      <w:lvlText w:val="•"/>
      <w:lvlJc w:val="left"/>
      <w:pPr>
        <w:ind w:left="1878" w:hanging="152"/>
      </w:pPr>
      <w:rPr>
        <w:rFonts w:hint="default"/>
      </w:rPr>
    </w:lvl>
    <w:lvl w:ilvl="7" w:tplc="18862CA0">
      <w:numFmt w:val="bullet"/>
      <w:lvlText w:val="•"/>
      <w:lvlJc w:val="left"/>
      <w:pPr>
        <w:ind w:left="2177" w:hanging="152"/>
      </w:pPr>
      <w:rPr>
        <w:rFonts w:hint="default"/>
      </w:rPr>
    </w:lvl>
    <w:lvl w:ilvl="8" w:tplc="5FF224CA">
      <w:numFmt w:val="bullet"/>
      <w:lvlText w:val="•"/>
      <w:lvlJc w:val="left"/>
      <w:pPr>
        <w:ind w:left="2477" w:hanging="152"/>
      </w:pPr>
      <w:rPr>
        <w:rFonts w:hint="default"/>
      </w:rPr>
    </w:lvl>
  </w:abstractNum>
  <w:abstractNum w:abstractNumId="813" w15:restartNumberingAfterBreak="0">
    <w:nsid w:val="39B63261"/>
    <w:multiLevelType w:val="hybridMultilevel"/>
    <w:tmpl w:val="E0189E80"/>
    <w:lvl w:ilvl="0" w:tplc="24AAFC2A">
      <w:numFmt w:val="bullet"/>
      <w:lvlText w:val=""/>
      <w:lvlJc w:val="left"/>
      <w:pPr>
        <w:ind w:left="323" w:hanging="237"/>
      </w:pPr>
      <w:rPr>
        <w:rFonts w:ascii="Symbol" w:eastAsia="Symbol" w:hAnsi="Symbol" w:cs="Symbol" w:hint="default"/>
        <w:w w:val="100"/>
        <w:sz w:val="18"/>
        <w:szCs w:val="18"/>
      </w:rPr>
    </w:lvl>
    <w:lvl w:ilvl="1" w:tplc="9924AA8C">
      <w:numFmt w:val="bullet"/>
      <w:lvlText w:val="•"/>
      <w:lvlJc w:val="left"/>
      <w:pPr>
        <w:ind w:left="621" w:hanging="237"/>
      </w:pPr>
      <w:rPr>
        <w:rFonts w:hint="default"/>
      </w:rPr>
    </w:lvl>
    <w:lvl w:ilvl="2" w:tplc="345640AA">
      <w:numFmt w:val="bullet"/>
      <w:lvlText w:val="•"/>
      <w:lvlJc w:val="left"/>
      <w:pPr>
        <w:ind w:left="922" w:hanging="237"/>
      </w:pPr>
      <w:rPr>
        <w:rFonts w:hint="default"/>
      </w:rPr>
    </w:lvl>
    <w:lvl w:ilvl="3" w:tplc="1D7A28CA">
      <w:numFmt w:val="bullet"/>
      <w:lvlText w:val="•"/>
      <w:lvlJc w:val="left"/>
      <w:pPr>
        <w:ind w:left="1223" w:hanging="237"/>
      </w:pPr>
      <w:rPr>
        <w:rFonts w:hint="default"/>
      </w:rPr>
    </w:lvl>
    <w:lvl w:ilvl="4" w:tplc="5BC029A2">
      <w:numFmt w:val="bullet"/>
      <w:lvlText w:val="•"/>
      <w:lvlJc w:val="left"/>
      <w:pPr>
        <w:ind w:left="1524" w:hanging="237"/>
      </w:pPr>
      <w:rPr>
        <w:rFonts w:hint="default"/>
      </w:rPr>
    </w:lvl>
    <w:lvl w:ilvl="5" w:tplc="9B825848">
      <w:numFmt w:val="bullet"/>
      <w:lvlText w:val="•"/>
      <w:lvlJc w:val="left"/>
      <w:pPr>
        <w:ind w:left="1825" w:hanging="237"/>
      </w:pPr>
      <w:rPr>
        <w:rFonts w:hint="default"/>
      </w:rPr>
    </w:lvl>
    <w:lvl w:ilvl="6" w:tplc="4CC8EDBE">
      <w:numFmt w:val="bullet"/>
      <w:lvlText w:val="•"/>
      <w:lvlJc w:val="left"/>
      <w:pPr>
        <w:ind w:left="2126" w:hanging="237"/>
      </w:pPr>
      <w:rPr>
        <w:rFonts w:hint="default"/>
      </w:rPr>
    </w:lvl>
    <w:lvl w:ilvl="7" w:tplc="5A749BDE">
      <w:numFmt w:val="bullet"/>
      <w:lvlText w:val="•"/>
      <w:lvlJc w:val="left"/>
      <w:pPr>
        <w:ind w:left="2427" w:hanging="237"/>
      </w:pPr>
      <w:rPr>
        <w:rFonts w:hint="default"/>
      </w:rPr>
    </w:lvl>
    <w:lvl w:ilvl="8" w:tplc="2A5C7A54">
      <w:numFmt w:val="bullet"/>
      <w:lvlText w:val="•"/>
      <w:lvlJc w:val="left"/>
      <w:pPr>
        <w:ind w:left="2728" w:hanging="237"/>
      </w:pPr>
      <w:rPr>
        <w:rFonts w:hint="default"/>
      </w:rPr>
    </w:lvl>
  </w:abstractNum>
  <w:abstractNum w:abstractNumId="814" w15:restartNumberingAfterBreak="0">
    <w:nsid w:val="39BD4954"/>
    <w:multiLevelType w:val="hybridMultilevel"/>
    <w:tmpl w:val="C06ED5BC"/>
    <w:lvl w:ilvl="0" w:tplc="1E32D952">
      <w:numFmt w:val="bullet"/>
      <w:lvlText w:val=""/>
      <w:lvlJc w:val="left"/>
      <w:pPr>
        <w:ind w:left="325" w:hanging="237"/>
      </w:pPr>
      <w:rPr>
        <w:rFonts w:ascii="Symbol" w:eastAsia="Symbol" w:hAnsi="Symbol" w:cs="Symbol" w:hint="default"/>
        <w:w w:val="100"/>
        <w:sz w:val="13"/>
        <w:szCs w:val="13"/>
      </w:rPr>
    </w:lvl>
    <w:lvl w:ilvl="1" w:tplc="DF2883E8">
      <w:numFmt w:val="bullet"/>
      <w:lvlText w:val="•"/>
      <w:lvlJc w:val="left"/>
      <w:pPr>
        <w:ind w:left="485" w:hanging="237"/>
      </w:pPr>
      <w:rPr>
        <w:rFonts w:hint="default"/>
      </w:rPr>
    </w:lvl>
    <w:lvl w:ilvl="2" w:tplc="D3286136">
      <w:numFmt w:val="bullet"/>
      <w:lvlText w:val="•"/>
      <w:lvlJc w:val="left"/>
      <w:pPr>
        <w:ind w:left="650" w:hanging="237"/>
      </w:pPr>
      <w:rPr>
        <w:rFonts w:hint="default"/>
      </w:rPr>
    </w:lvl>
    <w:lvl w:ilvl="3" w:tplc="AD7E5B54">
      <w:numFmt w:val="bullet"/>
      <w:lvlText w:val="•"/>
      <w:lvlJc w:val="left"/>
      <w:pPr>
        <w:ind w:left="815" w:hanging="237"/>
      </w:pPr>
      <w:rPr>
        <w:rFonts w:hint="default"/>
      </w:rPr>
    </w:lvl>
    <w:lvl w:ilvl="4" w:tplc="06CE7148">
      <w:numFmt w:val="bullet"/>
      <w:lvlText w:val="•"/>
      <w:lvlJc w:val="left"/>
      <w:pPr>
        <w:ind w:left="980" w:hanging="237"/>
      </w:pPr>
      <w:rPr>
        <w:rFonts w:hint="default"/>
      </w:rPr>
    </w:lvl>
    <w:lvl w:ilvl="5" w:tplc="4830CD84">
      <w:numFmt w:val="bullet"/>
      <w:lvlText w:val="•"/>
      <w:lvlJc w:val="left"/>
      <w:pPr>
        <w:ind w:left="1145" w:hanging="237"/>
      </w:pPr>
      <w:rPr>
        <w:rFonts w:hint="default"/>
      </w:rPr>
    </w:lvl>
    <w:lvl w:ilvl="6" w:tplc="D9B44D34">
      <w:numFmt w:val="bullet"/>
      <w:lvlText w:val="•"/>
      <w:lvlJc w:val="left"/>
      <w:pPr>
        <w:ind w:left="1310" w:hanging="237"/>
      </w:pPr>
      <w:rPr>
        <w:rFonts w:hint="default"/>
      </w:rPr>
    </w:lvl>
    <w:lvl w:ilvl="7" w:tplc="39FE450A">
      <w:numFmt w:val="bullet"/>
      <w:lvlText w:val="•"/>
      <w:lvlJc w:val="left"/>
      <w:pPr>
        <w:ind w:left="1475" w:hanging="237"/>
      </w:pPr>
      <w:rPr>
        <w:rFonts w:hint="default"/>
      </w:rPr>
    </w:lvl>
    <w:lvl w:ilvl="8" w:tplc="1B48EFF0">
      <w:numFmt w:val="bullet"/>
      <w:lvlText w:val="•"/>
      <w:lvlJc w:val="left"/>
      <w:pPr>
        <w:ind w:left="1640" w:hanging="237"/>
      </w:pPr>
      <w:rPr>
        <w:rFonts w:hint="default"/>
      </w:rPr>
    </w:lvl>
  </w:abstractNum>
  <w:abstractNum w:abstractNumId="815" w15:restartNumberingAfterBreak="0">
    <w:nsid w:val="39CE4FA1"/>
    <w:multiLevelType w:val="hybridMultilevel"/>
    <w:tmpl w:val="49DE2F88"/>
    <w:lvl w:ilvl="0" w:tplc="CB5ACCD2">
      <w:start w:val="1"/>
      <w:numFmt w:val="decimal"/>
      <w:lvlText w:val="%1."/>
      <w:lvlJc w:val="left"/>
      <w:pPr>
        <w:ind w:left="410" w:hanging="182"/>
        <w:jc w:val="left"/>
      </w:pPr>
      <w:rPr>
        <w:rFonts w:ascii="Times New Roman" w:eastAsia="Times New Roman" w:hAnsi="Times New Roman" w:cs="Times New Roman" w:hint="default"/>
        <w:b/>
        <w:bCs/>
        <w:w w:val="100"/>
        <w:sz w:val="18"/>
        <w:szCs w:val="18"/>
      </w:rPr>
    </w:lvl>
    <w:lvl w:ilvl="1" w:tplc="4596E97C">
      <w:start w:val="1"/>
      <w:numFmt w:val="upperRoman"/>
      <w:lvlText w:val="%2."/>
      <w:lvlJc w:val="left"/>
      <w:pPr>
        <w:ind w:left="675" w:hanging="151"/>
        <w:jc w:val="left"/>
      </w:pPr>
      <w:rPr>
        <w:rFonts w:ascii="Times New Roman" w:eastAsia="Times New Roman" w:hAnsi="Times New Roman" w:cs="Times New Roman" w:hint="default"/>
        <w:w w:val="100"/>
        <w:sz w:val="18"/>
        <w:szCs w:val="18"/>
      </w:rPr>
    </w:lvl>
    <w:lvl w:ilvl="2" w:tplc="D944A0C4">
      <w:start w:val="1"/>
      <w:numFmt w:val="decimal"/>
      <w:lvlText w:val="%3."/>
      <w:lvlJc w:val="left"/>
      <w:pPr>
        <w:ind w:left="522" w:hanging="182"/>
        <w:jc w:val="left"/>
      </w:pPr>
      <w:rPr>
        <w:rFonts w:ascii="Times New Roman" w:eastAsia="Times New Roman" w:hAnsi="Times New Roman" w:cs="Times New Roman" w:hint="default"/>
        <w:w w:val="100"/>
        <w:sz w:val="18"/>
        <w:szCs w:val="18"/>
      </w:rPr>
    </w:lvl>
    <w:lvl w:ilvl="3" w:tplc="EB04BDCE">
      <w:numFmt w:val="bullet"/>
      <w:lvlText w:val="•"/>
      <w:lvlJc w:val="left"/>
      <w:pPr>
        <w:ind w:left="820" w:hanging="182"/>
      </w:pPr>
      <w:rPr>
        <w:rFonts w:hint="default"/>
      </w:rPr>
    </w:lvl>
    <w:lvl w:ilvl="4" w:tplc="17E4D7E8">
      <w:numFmt w:val="bullet"/>
      <w:lvlText w:val="•"/>
      <w:lvlJc w:val="left"/>
      <w:pPr>
        <w:ind w:left="2576" w:hanging="182"/>
      </w:pPr>
      <w:rPr>
        <w:rFonts w:hint="default"/>
      </w:rPr>
    </w:lvl>
    <w:lvl w:ilvl="5" w:tplc="7EBEA180">
      <w:numFmt w:val="bullet"/>
      <w:lvlText w:val="•"/>
      <w:lvlJc w:val="left"/>
      <w:pPr>
        <w:ind w:left="4332" w:hanging="182"/>
      </w:pPr>
      <w:rPr>
        <w:rFonts w:hint="default"/>
      </w:rPr>
    </w:lvl>
    <w:lvl w:ilvl="6" w:tplc="35601942">
      <w:numFmt w:val="bullet"/>
      <w:lvlText w:val="•"/>
      <w:lvlJc w:val="left"/>
      <w:pPr>
        <w:ind w:left="6088" w:hanging="182"/>
      </w:pPr>
      <w:rPr>
        <w:rFonts w:hint="default"/>
      </w:rPr>
    </w:lvl>
    <w:lvl w:ilvl="7" w:tplc="660A2890">
      <w:numFmt w:val="bullet"/>
      <w:lvlText w:val="•"/>
      <w:lvlJc w:val="left"/>
      <w:pPr>
        <w:ind w:left="7844" w:hanging="182"/>
      </w:pPr>
      <w:rPr>
        <w:rFonts w:hint="default"/>
      </w:rPr>
    </w:lvl>
    <w:lvl w:ilvl="8" w:tplc="A63A9782">
      <w:numFmt w:val="bullet"/>
      <w:lvlText w:val="•"/>
      <w:lvlJc w:val="left"/>
      <w:pPr>
        <w:ind w:left="9601" w:hanging="182"/>
      </w:pPr>
      <w:rPr>
        <w:rFonts w:hint="default"/>
      </w:rPr>
    </w:lvl>
  </w:abstractNum>
  <w:abstractNum w:abstractNumId="816" w15:restartNumberingAfterBreak="0">
    <w:nsid w:val="39D5648B"/>
    <w:multiLevelType w:val="hybridMultilevel"/>
    <w:tmpl w:val="E362B7B0"/>
    <w:lvl w:ilvl="0" w:tplc="4B381BA4">
      <w:numFmt w:val="bullet"/>
      <w:lvlText w:val=""/>
      <w:lvlJc w:val="left"/>
      <w:pPr>
        <w:ind w:left="383" w:hanging="296"/>
      </w:pPr>
      <w:rPr>
        <w:rFonts w:ascii="Symbol" w:eastAsia="Symbol" w:hAnsi="Symbol" w:cs="Symbol" w:hint="default"/>
        <w:w w:val="105"/>
        <w:sz w:val="14"/>
        <w:szCs w:val="14"/>
      </w:rPr>
    </w:lvl>
    <w:lvl w:ilvl="1" w:tplc="C9823EF6">
      <w:numFmt w:val="bullet"/>
      <w:lvlText w:val="•"/>
      <w:lvlJc w:val="left"/>
      <w:pPr>
        <w:ind w:left="695" w:hanging="296"/>
      </w:pPr>
      <w:rPr>
        <w:rFonts w:hint="default"/>
      </w:rPr>
    </w:lvl>
    <w:lvl w:ilvl="2" w:tplc="D840C36C">
      <w:numFmt w:val="bullet"/>
      <w:lvlText w:val="•"/>
      <w:lvlJc w:val="left"/>
      <w:pPr>
        <w:ind w:left="1011" w:hanging="296"/>
      </w:pPr>
      <w:rPr>
        <w:rFonts w:hint="default"/>
      </w:rPr>
    </w:lvl>
    <w:lvl w:ilvl="3" w:tplc="96BC458A">
      <w:numFmt w:val="bullet"/>
      <w:lvlText w:val="•"/>
      <w:lvlJc w:val="left"/>
      <w:pPr>
        <w:ind w:left="1327" w:hanging="296"/>
      </w:pPr>
      <w:rPr>
        <w:rFonts w:hint="default"/>
      </w:rPr>
    </w:lvl>
    <w:lvl w:ilvl="4" w:tplc="361EA300">
      <w:numFmt w:val="bullet"/>
      <w:lvlText w:val="•"/>
      <w:lvlJc w:val="left"/>
      <w:pPr>
        <w:ind w:left="1643" w:hanging="296"/>
      </w:pPr>
      <w:rPr>
        <w:rFonts w:hint="default"/>
      </w:rPr>
    </w:lvl>
    <w:lvl w:ilvl="5" w:tplc="C70255DC">
      <w:numFmt w:val="bullet"/>
      <w:lvlText w:val="•"/>
      <w:lvlJc w:val="left"/>
      <w:pPr>
        <w:ind w:left="1959" w:hanging="296"/>
      </w:pPr>
      <w:rPr>
        <w:rFonts w:hint="default"/>
      </w:rPr>
    </w:lvl>
    <w:lvl w:ilvl="6" w:tplc="72A6A42C">
      <w:numFmt w:val="bullet"/>
      <w:lvlText w:val="•"/>
      <w:lvlJc w:val="left"/>
      <w:pPr>
        <w:ind w:left="2274" w:hanging="296"/>
      </w:pPr>
      <w:rPr>
        <w:rFonts w:hint="default"/>
      </w:rPr>
    </w:lvl>
    <w:lvl w:ilvl="7" w:tplc="BB88C92E">
      <w:numFmt w:val="bullet"/>
      <w:lvlText w:val="•"/>
      <w:lvlJc w:val="left"/>
      <w:pPr>
        <w:ind w:left="2590" w:hanging="296"/>
      </w:pPr>
      <w:rPr>
        <w:rFonts w:hint="default"/>
      </w:rPr>
    </w:lvl>
    <w:lvl w:ilvl="8" w:tplc="7B4EBE86">
      <w:numFmt w:val="bullet"/>
      <w:lvlText w:val="•"/>
      <w:lvlJc w:val="left"/>
      <w:pPr>
        <w:ind w:left="2906" w:hanging="296"/>
      </w:pPr>
      <w:rPr>
        <w:rFonts w:hint="default"/>
      </w:rPr>
    </w:lvl>
  </w:abstractNum>
  <w:abstractNum w:abstractNumId="817" w15:restartNumberingAfterBreak="0">
    <w:nsid w:val="39DE317F"/>
    <w:multiLevelType w:val="hybridMultilevel"/>
    <w:tmpl w:val="112AF95E"/>
    <w:lvl w:ilvl="0" w:tplc="1E0E5B18">
      <w:numFmt w:val="bullet"/>
      <w:lvlText w:val=""/>
      <w:lvlJc w:val="left"/>
      <w:pPr>
        <w:ind w:left="324" w:hanging="237"/>
      </w:pPr>
      <w:rPr>
        <w:rFonts w:ascii="Symbol" w:eastAsia="Symbol" w:hAnsi="Symbol" w:cs="Symbol" w:hint="default"/>
        <w:w w:val="100"/>
        <w:sz w:val="18"/>
        <w:szCs w:val="18"/>
      </w:rPr>
    </w:lvl>
    <w:lvl w:ilvl="1" w:tplc="0700CD28">
      <w:numFmt w:val="bullet"/>
      <w:lvlText w:val="•"/>
      <w:lvlJc w:val="left"/>
      <w:pPr>
        <w:ind w:left="544" w:hanging="237"/>
      </w:pPr>
      <w:rPr>
        <w:rFonts w:hint="default"/>
      </w:rPr>
    </w:lvl>
    <w:lvl w:ilvl="2" w:tplc="0D2A874E">
      <w:numFmt w:val="bullet"/>
      <w:lvlText w:val="•"/>
      <w:lvlJc w:val="left"/>
      <w:pPr>
        <w:ind w:left="768" w:hanging="237"/>
      </w:pPr>
      <w:rPr>
        <w:rFonts w:hint="default"/>
      </w:rPr>
    </w:lvl>
    <w:lvl w:ilvl="3" w:tplc="2DC075B2">
      <w:numFmt w:val="bullet"/>
      <w:lvlText w:val="•"/>
      <w:lvlJc w:val="left"/>
      <w:pPr>
        <w:ind w:left="992" w:hanging="237"/>
      </w:pPr>
      <w:rPr>
        <w:rFonts w:hint="default"/>
      </w:rPr>
    </w:lvl>
    <w:lvl w:ilvl="4" w:tplc="C8A6322C">
      <w:numFmt w:val="bullet"/>
      <w:lvlText w:val="•"/>
      <w:lvlJc w:val="left"/>
      <w:pPr>
        <w:ind w:left="1216" w:hanging="237"/>
      </w:pPr>
      <w:rPr>
        <w:rFonts w:hint="default"/>
      </w:rPr>
    </w:lvl>
    <w:lvl w:ilvl="5" w:tplc="4CF00EC0">
      <w:numFmt w:val="bullet"/>
      <w:lvlText w:val="•"/>
      <w:lvlJc w:val="left"/>
      <w:pPr>
        <w:ind w:left="1441" w:hanging="237"/>
      </w:pPr>
      <w:rPr>
        <w:rFonts w:hint="default"/>
      </w:rPr>
    </w:lvl>
    <w:lvl w:ilvl="6" w:tplc="42F62EBE">
      <w:numFmt w:val="bullet"/>
      <w:lvlText w:val="•"/>
      <w:lvlJc w:val="left"/>
      <w:pPr>
        <w:ind w:left="1665" w:hanging="237"/>
      </w:pPr>
      <w:rPr>
        <w:rFonts w:hint="default"/>
      </w:rPr>
    </w:lvl>
    <w:lvl w:ilvl="7" w:tplc="95AA1E1A">
      <w:numFmt w:val="bullet"/>
      <w:lvlText w:val="•"/>
      <w:lvlJc w:val="left"/>
      <w:pPr>
        <w:ind w:left="1889" w:hanging="237"/>
      </w:pPr>
      <w:rPr>
        <w:rFonts w:hint="default"/>
      </w:rPr>
    </w:lvl>
    <w:lvl w:ilvl="8" w:tplc="1F926EFC">
      <w:numFmt w:val="bullet"/>
      <w:lvlText w:val="•"/>
      <w:lvlJc w:val="left"/>
      <w:pPr>
        <w:ind w:left="2113" w:hanging="237"/>
      </w:pPr>
      <w:rPr>
        <w:rFonts w:hint="default"/>
      </w:rPr>
    </w:lvl>
  </w:abstractNum>
  <w:abstractNum w:abstractNumId="818" w15:restartNumberingAfterBreak="0">
    <w:nsid w:val="39E537BE"/>
    <w:multiLevelType w:val="hybridMultilevel"/>
    <w:tmpl w:val="5A5263D8"/>
    <w:lvl w:ilvl="0" w:tplc="E1BA487A">
      <w:numFmt w:val="bullet"/>
      <w:lvlText w:val=""/>
      <w:lvlJc w:val="left"/>
      <w:pPr>
        <w:ind w:left="324" w:hanging="237"/>
      </w:pPr>
      <w:rPr>
        <w:rFonts w:ascii="Symbol" w:eastAsia="Symbol" w:hAnsi="Symbol" w:cs="Symbol" w:hint="default"/>
        <w:w w:val="100"/>
        <w:sz w:val="18"/>
        <w:szCs w:val="18"/>
      </w:rPr>
    </w:lvl>
    <w:lvl w:ilvl="1" w:tplc="DB12FF78">
      <w:numFmt w:val="bullet"/>
      <w:lvlText w:val="•"/>
      <w:lvlJc w:val="left"/>
      <w:pPr>
        <w:ind w:left="458" w:hanging="237"/>
      </w:pPr>
      <w:rPr>
        <w:rFonts w:hint="default"/>
      </w:rPr>
    </w:lvl>
    <w:lvl w:ilvl="2" w:tplc="4D82ECC4">
      <w:numFmt w:val="bullet"/>
      <w:lvlText w:val="•"/>
      <w:lvlJc w:val="left"/>
      <w:pPr>
        <w:ind w:left="596" w:hanging="237"/>
      </w:pPr>
      <w:rPr>
        <w:rFonts w:hint="default"/>
      </w:rPr>
    </w:lvl>
    <w:lvl w:ilvl="3" w:tplc="B71AE016">
      <w:numFmt w:val="bullet"/>
      <w:lvlText w:val="•"/>
      <w:lvlJc w:val="left"/>
      <w:pPr>
        <w:ind w:left="734" w:hanging="237"/>
      </w:pPr>
      <w:rPr>
        <w:rFonts w:hint="default"/>
      </w:rPr>
    </w:lvl>
    <w:lvl w:ilvl="4" w:tplc="4AD2B3E8">
      <w:numFmt w:val="bullet"/>
      <w:lvlText w:val="•"/>
      <w:lvlJc w:val="left"/>
      <w:pPr>
        <w:ind w:left="873" w:hanging="237"/>
      </w:pPr>
      <w:rPr>
        <w:rFonts w:hint="default"/>
      </w:rPr>
    </w:lvl>
    <w:lvl w:ilvl="5" w:tplc="725245C2">
      <w:numFmt w:val="bullet"/>
      <w:lvlText w:val="•"/>
      <w:lvlJc w:val="left"/>
      <w:pPr>
        <w:ind w:left="1011" w:hanging="237"/>
      </w:pPr>
      <w:rPr>
        <w:rFonts w:hint="default"/>
      </w:rPr>
    </w:lvl>
    <w:lvl w:ilvl="6" w:tplc="8DF8CF4C">
      <w:numFmt w:val="bullet"/>
      <w:lvlText w:val="•"/>
      <w:lvlJc w:val="left"/>
      <w:pPr>
        <w:ind w:left="1149" w:hanging="237"/>
      </w:pPr>
      <w:rPr>
        <w:rFonts w:hint="default"/>
      </w:rPr>
    </w:lvl>
    <w:lvl w:ilvl="7" w:tplc="52AACCDA">
      <w:numFmt w:val="bullet"/>
      <w:lvlText w:val="•"/>
      <w:lvlJc w:val="left"/>
      <w:pPr>
        <w:ind w:left="1288" w:hanging="237"/>
      </w:pPr>
      <w:rPr>
        <w:rFonts w:hint="default"/>
      </w:rPr>
    </w:lvl>
    <w:lvl w:ilvl="8" w:tplc="6CEE4AD8">
      <w:numFmt w:val="bullet"/>
      <w:lvlText w:val="•"/>
      <w:lvlJc w:val="left"/>
      <w:pPr>
        <w:ind w:left="1426" w:hanging="237"/>
      </w:pPr>
      <w:rPr>
        <w:rFonts w:hint="default"/>
      </w:rPr>
    </w:lvl>
  </w:abstractNum>
  <w:abstractNum w:abstractNumId="819" w15:restartNumberingAfterBreak="0">
    <w:nsid w:val="39E84A45"/>
    <w:multiLevelType w:val="hybridMultilevel"/>
    <w:tmpl w:val="F6FCA80A"/>
    <w:lvl w:ilvl="0" w:tplc="15B2B50E">
      <w:start w:val="1"/>
      <w:numFmt w:val="upperRoman"/>
      <w:lvlText w:val="%1."/>
      <w:lvlJc w:val="left"/>
      <w:pPr>
        <w:ind w:left="675" w:hanging="151"/>
        <w:jc w:val="left"/>
      </w:pPr>
      <w:rPr>
        <w:rFonts w:ascii="Times New Roman" w:eastAsia="Times New Roman" w:hAnsi="Times New Roman" w:cs="Times New Roman" w:hint="default"/>
        <w:w w:val="100"/>
        <w:sz w:val="18"/>
        <w:szCs w:val="18"/>
      </w:rPr>
    </w:lvl>
    <w:lvl w:ilvl="1" w:tplc="8500EB42">
      <w:start w:val="1"/>
      <w:numFmt w:val="decimal"/>
      <w:lvlText w:val="%2."/>
      <w:lvlJc w:val="left"/>
      <w:pPr>
        <w:ind w:left="522" w:hanging="182"/>
        <w:jc w:val="left"/>
      </w:pPr>
      <w:rPr>
        <w:rFonts w:ascii="Times New Roman" w:eastAsia="Times New Roman" w:hAnsi="Times New Roman" w:cs="Times New Roman" w:hint="default"/>
        <w:w w:val="100"/>
        <w:sz w:val="18"/>
        <w:szCs w:val="18"/>
      </w:rPr>
    </w:lvl>
    <w:lvl w:ilvl="2" w:tplc="C7EC280A">
      <w:numFmt w:val="bullet"/>
      <w:lvlText w:val="•"/>
      <w:lvlJc w:val="left"/>
      <w:pPr>
        <w:ind w:left="2061" w:hanging="182"/>
      </w:pPr>
      <w:rPr>
        <w:rFonts w:hint="default"/>
      </w:rPr>
    </w:lvl>
    <w:lvl w:ilvl="3" w:tplc="75188C86">
      <w:numFmt w:val="bullet"/>
      <w:lvlText w:val="•"/>
      <w:lvlJc w:val="left"/>
      <w:pPr>
        <w:ind w:left="3443" w:hanging="182"/>
      </w:pPr>
      <w:rPr>
        <w:rFonts w:hint="default"/>
      </w:rPr>
    </w:lvl>
    <w:lvl w:ilvl="4" w:tplc="9782CD06">
      <w:numFmt w:val="bullet"/>
      <w:lvlText w:val="•"/>
      <w:lvlJc w:val="left"/>
      <w:pPr>
        <w:ind w:left="4824" w:hanging="182"/>
      </w:pPr>
      <w:rPr>
        <w:rFonts w:hint="default"/>
      </w:rPr>
    </w:lvl>
    <w:lvl w:ilvl="5" w:tplc="ED3226DC">
      <w:numFmt w:val="bullet"/>
      <w:lvlText w:val="•"/>
      <w:lvlJc w:val="left"/>
      <w:pPr>
        <w:ind w:left="6206" w:hanging="182"/>
      </w:pPr>
      <w:rPr>
        <w:rFonts w:hint="default"/>
      </w:rPr>
    </w:lvl>
    <w:lvl w:ilvl="6" w:tplc="502E8B24">
      <w:numFmt w:val="bullet"/>
      <w:lvlText w:val="•"/>
      <w:lvlJc w:val="left"/>
      <w:pPr>
        <w:ind w:left="7587" w:hanging="182"/>
      </w:pPr>
      <w:rPr>
        <w:rFonts w:hint="default"/>
      </w:rPr>
    </w:lvl>
    <w:lvl w:ilvl="7" w:tplc="55949B80">
      <w:numFmt w:val="bullet"/>
      <w:lvlText w:val="•"/>
      <w:lvlJc w:val="left"/>
      <w:pPr>
        <w:ind w:left="8969" w:hanging="182"/>
      </w:pPr>
      <w:rPr>
        <w:rFonts w:hint="default"/>
      </w:rPr>
    </w:lvl>
    <w:lvl w:ilvl="8" w:tplc="20A83A90">
      <w:numFmt w:val="bullet"/>
      <w:lvlText w:val="•"/>
      <w:lvlJc w:val="left"/>
      <w:pPr>
        <w:ind w:left="10350" w:hanging="182"/>
      </w:pPr>
      <w:rPr>
        <w:rFonts w:hint="default"/>
      </w:rPr>
    </w:lvl>
  </w:abstractNum>
  <w:abstractNum w:abstractNumId="820" w15:restartNumberingAfterBreak="0">
    <w:nsid w:val="39F77F34"/>
    <w:multiLevelType w:val="hybridMultilevel"/>
    <w:tmpl w:val="A0986928"/>
    <w:lvl w:ilvl="0" w:tplc="81F054AC">
      <w:numFmt w:val="bullet"/>
      <w:lvlText w:val=""/>
      <w:lvlJc w:val="left"/>
      <w:pPr>
        <w:ind w:left="296" w:hanging="237"/>
      </w:pPr>
      <w:rPr>
        <w:rFonts w:ascii="Symbol" w:eastAsia="Symbol" w:hAnsi="Symbol" w:cs="Symbol" w:hint="default"/>
        <w:w w:val="100"/>
        <w:sz w:val="18"/>
        <w:szCs w:val="18"/>
      </w:rPr>
    </w:lvl>
    <w:lvl w:ilvl="1" w:tplc="B2CE3470">
      <w:numFmt w:val="bullet"/>
      <w:lvlText w:val="•"/>
      <w:lvlJc w:val="left"/>
      <w:pPr>
        <w:ind w:left="445" w:hanging="237"/>
      </w:pPr>
      <w:rPr>
        <w:rFonts w:hint="default"/>
      </w:rPr>
    </w:lvl>
    <w:lvl w:ilvl="2" w:tplc="3AC28D8A">
      <w:numFmt w:val="bullet"/>
      <w:lvlText w:val="•"/>
      <w:lvlJc w:val="left"/>
      <w:pPr>
        <w:ind w:left="591" w:hanging="237"/>
      </w:pPr>
      <w:rPr>
        <w:rFonts w:hint="default"/>
      </w:rPr>
    </w:lvl>
    <w:lvl w:ilvl="3" w:tplc="876A87DC">
      <w:numFmt w:val="bullet"/>
      <w:lvlText w:val="•"/>
      <w:lvlJc w:val="left"/>
      <w:pPr>
        <w:ind w:left="736" w:hanging="237"/>
      </w:pPr>
      <w:rPr>
        <w:rFonts w:hint="default"/>
      </w:rPr>
    </w:lvl>
    <w:lvl w:ilvl="4" w:tplc="710C5304">
      <w:numFmt w:val="bullet"/>
      <w:lvlText w:val="•"/>
      <w:lvlJc w:val="left"/>
      <w:pPr>
        <w:ind w:left="882" w:hanging="237"/>
      </w:pPr>
      <w:rPr>
        <w:rFonts w:hint="default"/>
      </w:rPr>
    </w:lvl>
    <w:lvl w:ilvl="5" w:tplc="4B6039A6">
      <w:numFmt w:val="bullet"/>
      <w:lvlText w:val="•"/>
      <w:lvlJc w:val="left"/>
      <w:pPr>
        <w:ind w:left="1028" w:hanging="237"/>
      </w:pPr>
      <w:rPr>
        <w:rFonts w:hint="default"/>
      </w:rPr>
    </w:lvl>
    <w:lvl w:ilvl="6" w:tplc="245C2446">
      <w:numFmt w:val="bullet"/>
      <w:lvlText w:val="•"/>
      <w:lvlJc w:val="left"/>
      <w:pPr>
        <w:ind w:left="1173" w:hanging="237"/>
      </w:pPr>
      <w:rPr>
        <w:rFonts w:hint="default"/>
      </w:rPr>
    </w:lvl>
    <w:lvl w:ilvl="7" w:tplc="FB9078A2">
      <w:numFmt w:val="bullet"/>
      <w:lvlText w:val="•"/>
      <w:lvlJc w:val="left"/>
      <w:pPr>
        <w:ind w:left="1319" w:hanging="237"/>
      </w:pPr>
      <w:rPr>
        <w:rFonts w:hint="default"/>
      </w:rPr>
    </w:lvl>
    <w:lvl w:ilvl="8" w:tplc="6172EB10">
      <w:numFmt w:val="bullet"/>
      <w:lvlText w:val="•"/>
      <w:lvlJc w:val="left"/>
      <w:pPr>
        <w:ind w:left="1464" w:hanging="237"/>
      </w:pPr>
      <w:rPr>
        <w:rFonts w:hint="default"/>
      </w:rPr>
    </w:lvl>
  </w:abstractNum>
  <w:abstractNum w:abstractNumId="821" w15:restartNumberingAfterBreak="0">
    <w:nsid w:val="39FA70FC"/>
    <w:multiLevelType w:val="hybridMultilevel"/>
    <w:tmpl w:val="6BCCD83C"/>
    <w:lvl w:ilvl="0" w:tplc="2A2E8ECA">
      <w:numFmt w:val="bullet"/>
      <w:lvlText w:val=""/>
      <w:lvlJc w:val="left"/>
      <w:pPr>
        <w:ind w:left="324" w:hanging="237"/>
      </w:pPr>
      <w:rPr>
        <w:rFonts w:ascii="Symbol" w:eastAsia="Symbol" w:hAnsi="Symbol" w:cs="Symbol" w:hint="default"/>
        <w:w w:val="100"/>
        <w:sz w:val="18"/>
        <w:szCs w:val="18"/>
      </w:rPr>
    </w:lvl>
    <w:lvl w:ilvl="1" w:tplc="41801BBC">
      <w:start w:val="1"/>
      <w:numFmt w:val="decimal"/>
      <w:lvlText w:val="%2."/>
      <w:lvlJc w:val="left"/>
      <w:pPr>
        <w:ind w:left="524" w:hanging="296"/>
        <w:jc w:val="left"/>
      </w:pPr>
      <w:rPr>
        <w:rFonts w:ascii="Times New Roman" w:eastAsia="Times New Roman" w:hAnsi="Times New Roman" w:cs="Times New Roman" w:hint="default"/>
        <w:w w:val="100"/>
        <w:sz w:val="18"/>
        <w:szCs w:val="18"/>
      </w:rPr>
    </w:lvl>
    <w:lvl w:ilvl="2" w:tplc="65C6CB0C">
      <w:numFmt w:val="bullet"/>
      <w:lvlText w:val="•"/>
      <w:lvlJc w:val="left"/>
      <w:pPr>
        <w:ind w:left="780" w:hanging="296"/>
      </w:pPr>
      <w:rPr>
        <w:rFonts w:hint="default"/>
      </w:rPr>
    </w:lvl>
    <w:lvl w:ilvl="3" w:tplc="406E34D2">
      <w:numFmt w:val="bullet"/>
      <w:lvlText w:val="•"/>
      <w:lvlJc w:val="left"/>
      <w:pPr>
        <w:ind w:left="1040" w:hanging="296"/>
      </w:pPr>
      <w:rPr>
        <w:rFonts w:hint="default"/>
      </w:rPr>
    </w:lvl>
    <w:lvl w:ilvl="4" w:tplc="AE04812C">
      <w:numFmt w:val="bullet"/>
      <w:lvlText w:val="•"/>
      <w:lvlJc w:val="left"/>
      <w:pPr>
        <w:ind w:left="1300" w:hanging="296"/>
      </w:pPr>
      <w:rPr>
        <w:rFonts w:hint="default"/>
      </w:rPr>
    </w:lvl>
    <w:lvl w:ilvl="5" w:tplc="D82806C6">
      <w:numFmt w:val="bullet"/>
      <w:lvlText w:val="•"/>
      <w:lvlJc w:val="left"/>
      <w:pPr>
        <w:ind w:left="1560" w:hanging="296"/>
      </w:pPr>
      <w:rPr>
        <w:rFonts w:hint="default"/>
      </w:rPr>
    </w:lvl>
    <w:lvl w:ilvl="6" w:tplc="5860ED2A">
      <w:numFmt w:val="bullet"/>
      <w:lvlText w:val="•"/>
      <w:lvlJc w:val="left"/>
      <w:pPr>
        <w:ind w:left="1820" w:hanging="296"/>
      </w:pPr>
      <w:rPr>
        <w:rFonts w:hint="default"/>
      </w:rPr>
    </w:lvl>
    <w:lvl w:ilvl="7" w:tplc="EC9E30B2">
      <w:numFmt w:val="bullet"/>
      <w:lvlText w:val="•"/>
      <w:lvlJc w:val="left"/>
      <w:pPr>
        <w:ind w:left="2080" w:hanging="296"/>
      </w:pPr>
      <w:rPr>
        <w:rFonts w:hint="default"/>
      </w:rPr>
    </w:lvl>
    <w:lvl w:ilvl="8" w:tplc="6D04AD92">
      <w:numFmt w:val="bullet"/>
      <w:lvlText w:val="•"/>
      <w:lvlJc w:val="left"/>
      <w:pPr>
        <w:ind w:left="2340" w:hanging="296"/>
      </w:pPr>
      <w:rPr>
        <w:rFonts w:hint="default"/>
      </w:rPr>
    </w:lvl>
  </w:abstractNum>
  <w:abstractNum w:abstractNumId="822" w15:restartNumberingAfterBreak="0">
    <w:nsid w:val="3A0A634A"/>
    <w:multiLevelType w:val="hybridMultilevel"/>
    <w:tmpl w:val="A1EE96F6"/>
    <w:lvl w:ilvl="0" w:tplc="E3ACD38E">
      <w:numFmt w:val="bullet"/>
      <w:lvlText w:val=""/>
      <w:lvlJc w:val="left"/>
      <w:pPr>
        <w:ind w:left="320" w:hanging="237"/>
      </w:pPr>
      <w:rPr>
        <w:rFonts w:ascii="Symbol" w:eastAsia="Symbol" w:hAnsi="Symbol" w:cs="Symbol" w:hint="default"/>
        <w:w w:val="100"/>
        <w:sz w:val="18"/>
        <w:szCs w:val="18"/>
      </w:rPr>
    </w:lvl>
    <w:lvl w:ilvl="1" w:tplc="73CCCF0E">
      <w:numFmt w:val="bullet"/>
      <w:lvlText w:val="•"/>
      <w:lvlJc w:val="left"/>
      <w:pPr>
        <w:ind w:left="582" w:hanging="237"/>
      </w:pPr>
      <w:rPr>
        <w:rFonts w:hint="default"/>
      </w:rPr>
    </w:lvl>
    <w:lvl w:ilvl="2" w:tplc="084A52B4">
      <w:numFmt w:val="bullet"/>
      <w:lvlText w:val="•"/>
      <w:lvlJc w:val="left"/>
      <w:pPr>
        <w:ind w:left="844" w:hanging="237"/>
      </w:pPr>
      <w:rPr>
        <w:rFonts w:hint="default"/>
      </w:rPr>
    </w:lvl>
    <w:lvl w:ilvl="3" w:tplc="4508A836">
      <w:numFmt w:val="bullet"/>
      <w:lvlText w:val="•"/>
      <w:lvlJc w:val="left"/>
      <w:pPr>
        <w:ind w:left="1107" w:hanging="237"/>
      </w:pPr>
      <w:rPr>
        <w:rFonts w:hint="default"/>
      </w:rPr>
    </w:lvl>
    <w:lvl w:ilvl="4" w:tplc="C302DF8A">
      <w:numFmt w:val="bullet"/>
      <w:lvlText w:val="•"/>
      <w:lvlJc w:val="left"/>
      <w:pPr>
        <w:ind w:left="1369" w:hanging="237"/>
      </w:pPr>
      <w:rPr>
        <w:rFonts w:hint="default"/>
      </w:rPr>
    </w:lvl>
    <w:lvl w:ilvl="5" w:tplc="2CC60570">
      <w:numFmt w:val="bullet"/>
      <w:lvlText w:val="•"/>
      <w:lvlJc w:val="left"/>
      <w:pPr>
        <w:ind w:left="1632" w:hanging="237"/>
      </w:pPr>
      <w:rPr>
        <w:rFonts w:hint="default"/>
      </w:rPr>
    </w:lvl>
    <w:lvl w:ilvl="6" w:tplc="01124C12">
      <w:numFmt w:val="bullet"/>
      <w:lvlText w:val="•"/>
      <w:lvlJc w:val="left"/>
      <w:pPr>
        <w:ind w:left="1894" w:hanging="237"/>
      </w:pPr>
      <w:rPr>
        <w:rFonts w:hint="default"/>
      </w:rPr>
    </w:lvl>
    <w:lvl w:ilvl="7" w:tplc="D27A4B6A">
      <w:numFmt w:val="bullet"/>
      <w:lvlText w:val="•"/>
      <w:lvlJc w:val="left"/>
      <w:pPr>
        <w:ind w:left="2156" w:hanging="237"/>
      </w:pPr>
      <w:rPr>
        <w:rFonts w:hint="default"/>
      </w:rPr>
    </w:lvl>
    <w:lvl w:ilvl="8" w:tplc="98D22EE4">
      <w:numFmt w:val="bullet"/>
      <w:lvlText w:val="•"/>
      <w:lvlJc w:val="left"/>
      <w:pPr>
        <w:ind w:left="2419" w:hanging="237"/>
      </w:pPr>
      <w:rPr>
        <w:rFonts w:hint="default"/>
      </w:rPr>
    </w:lvl>
  </w:abstractNum>
  <w:abstractNum w:abstractNumId="823" w15:restartNumberingAfterBreak="0">
    <w:nsid w:val="3A367788"/>
    <w:multiLevelType w:val="hybridMultilevel"/>
    <w:tmpl w:val="BF0C9F02"/>
    <w:lvl w:ilvl="0" w:tplc="953219FE">
      <w:numFmt w:val="bullet"/>
      <w:lvlText w:val=""/>
      <w:lvlJc w:val="left"/>
      <w:pPr>
        <w:ind w:left="323" w:hanging="237"/>
      </w:pPr>
      <w:rPr>
        <w:rFonts w:ascii="Symbol" w:eastAsia="Symbol" w:hAnsi="Symbol" w:cs="Symbol" w:hint="default"/>
        <w:w w:val="100"/>
        <w:sz w:val="18"/>
        <w:szCs w:val="18"/>
      </w:rPr>
    </w:lvl>
    <w:lvl w:ilvl="1" w:tplc="AC56CBDE">
      <w:numFmt w:val="bullet"/>
      <w:lvlText w:val="•"/>
      <w:lvlJc w:val="left"/>
      <w:pPr>
        <w:ind w:left="604" w:hanging="237"/>
      </w:pPr>
      <w:rPr>
        <w:rFonts w:hint="default"/>
      </w:rPr>
    </w:lvl>
    <w:lvl w:ilvl="2" w:tplc="88222030">
      <w:numFmt w:val="bullet"/>
      <w:lvlText w:val="•"/>
      <w:lvlJc w:val="left"/>
      <w:pPr>
        <w:ind w:left="889" w:hanging="237"/>
      </w:pPr>
      <w:rPr>
        <w:rFonts w:hint="default"/>
      </w:rPr>
    </w:lvl>
    <w:lvl w:ilvl="3" w:tplc="16C02BB8">
      <w:numFmt w:val="bullet"/>
      <w:lvlText w:val="•"/>
      <w:lvlJc w:val="left"/>
      <w:pPr>
        <w:ind w:left="1174" w:hanging="237"/>
      </w:pPr>
      <w:rPr>
        <w:rFonts w:hint="default"/>
      </w:rPr>
    </w:lvl>
    <w:lvl w:ilvl="4" w:tplc="96362EFC">
      <w:numFmt w:val="bullet"/>
      <w:lvlText w:val="•"/>
      <w:lvlJc w:val="left"/>
      <w:pPr>
        <w:ind w:left="1458" w:hanging="237"/>
      </w:pPr>
      <w:rPr>
        <w:rFonts w:hint="default"/>
      </w:rPr>
    </w:lvl>
    <w:lvl w:ilvl="5" w:tplc="CF2413D4">
      <w:numFmt w:val="bullet"/>
      <w:lvlText w:val="•"/>
      <w:lvlJc w:val="left"/>
      <w:pPr>
        <w:ind w:left="1743" w:hanging="237"/>
      </w:pPr>
      <w:rPr>
        <w:rFonts w:hint="default"/>
      </w:rPr>
    </w:lvl>
    <w:lvl w:ilvl="6" w:tplc="1696CFE8">
      <w:numFmt w:val="bullet"/>
      <w:lvlText w:val="•"/>
      <w:lvlJc w:val="left"/>
      <w:pPr>
        <w:ind w:left="2028" w:hanging="237"/>
      </w:pPr>
      <w:rPr>
        <w:rFonts w:hint="default"/>
      </w:rPr>
    </w:lvl>
    <w:lvl w:ilvl="7" w:tplc="768EC128">
      <w:numFmt w:val="bullet"/>
      <w:lvlText w:val="•"/>
      <w:lvlJc w:val="left"/>
      <w:pPr>
        <w:ind w:left="2312" w:hanging="237"/>
      </w:pPr>
      <w:rPr>
        <w:rFonts w:hint="default"/>
      </w:rPr>
    </w:lvl>
    <w:lvl w:ilvl="8" w:tplc="B410469A">
      <w:numFmt w:val="bullet"/>
      <w:lvlText w:val="•"/>
      <w:lvlJc w:val="left"/>
      <w:pPr>
        <w:ind w:left="2597" w:hanging="237"/>
      </w:pPr>
      <w:rPr>
        <w:rFonts w:hint="default"/>
      </w:rPr>
    </w:lvl>
  </w:abstractNum>
  <w:abstractNum w:abstractNumId="824" w15:restartNumberingAfterBreak="0">
    <w:nsid w:val="3A395BA2"/>
    <w:multiLevelType w:val="hybridMultilevel"/>
    <w:tmpl w:val="46F22EB8"/>
    <w:lvl w:ilvl="0" w:tplc="A822BA76">
      <w:start w:val="1"/>
      <w:numFmt w:val="decimal"/>
      <w:lvlText w:val="%1."/>
      <w:lvlJc w:val="left"/>
      <w:pPr>
        <w:ind w:left="414" w:hanging="296"/>
        <w:jc w:val="left"/>
      </w:pPr>
      <w:rPr>
        <w:rFonts w:ascii="Times New Roman" w:eastAsia="Times New Roman" w:hAnsi="Times New Roman" w:cs="Times New Roman" w:hint="default"/>
        <w:w w:val="100"/>
        <w:sz w:val="18"/>
        <w:szCs w:val="18"/>
      </w:rPr>
    </w:lvl>
    <w:lvl w:ilvl="1" w:tplc="BD389ED8">
      <w:numFmt w:val="bullet"/>
      <w:lvlText w:val="•"/>
      <w:lvlJc w:val="left"/>
      <w:pPr>
        <w:ind w:left="713" w:hanging="296"/>
      </w:pPr>
      <w:rPr>
        <w:rFonts w:hint="default"/>
      </w:rPr>
    </w:lvl>
    <w:lvl w:ilvl="2" w:tplc="5352D2C6">
      <w:numFmt w:val="bullet"/>
      <w:lvlText w:val="•"/>
      <w:lvlJc w:val="left"/>
      <w:pPr>
        <w:ind w:left="1007" w:hanging="296"/>
      </w:pPr>
      <w:rPr>
        <w:rFonts w:hint="default"/>
      </w:rPr>
    </w:lvl>
    <w:lvl w:ilvl="3" w:tplc="B78E79D4">
      <w:numFmt w:val="bullet"/>
      <w:lvlText w:val="•"/>
      <w:lvlJc w:val="left"/>
      <w:pPr>
        <w:ind w:left="1301" w:hanging="296"/>
      </w:pPr>
      <w:rPr>
        <w:rFonts w:hint="default"/>
      </w:rPr>
    </w:lvl>
    <w:lvl w:ilvl="4" w:tplc="5C140970">
      <w:numFmt w:val="bullet"/>
      <w:lvlText w:val="•"/>
      <w:lvlJc w:val="left"/>
      <w:pPr>
        <w:ind w:left="1595" w:hanging="296"/>
      </w:pPr>
      <w:rPr>
        <w:rFonts w:hint="default"/>
      </w:rPr>
    </w:lvl>
    <w:lvl w:ilvl="5" w:tplc="7CBE05C6">
      <w:numFmt w:val="bullet"/>
      <w:lvlText w:val="•"/>
      <w:lvlJc w:val="left"/>
      <w:pPr>
        <w:ind w:left="1889" w:hanging="296"/>
      </w:pPr>
      <w:rPr>
        <w:rFonts w:hint="default"/>
      </w:rPr>
    </w:lvl>
    <w:lvl w:ilvl="6" w:tplc="C0AAACEA">
      <w:numFmt w:val="bullet"/>
      <w:lvlText w:val="•"/>
      <w:lvlJc w:val="left"/>
      <w:pPr>
        <w:ind w:left="2183" w:hanging="296"/>
      </w:pPr>
      <w:rPr>
        <w:rFonts w:hint="default"/>
      </w:rPr>
    </w:lvl>
    <w:lvl w:ilvl="7" w:tplc="066E12B0">
      <w:numFmt w:val="bullet"/>
      <w:lvlText w:val="•"/>
      <w:lvlJc w:val="left"/>
      <w:pPr>
        <w:ind w:left="2477" w:hanging="296"/>
      </w:pPr>
      <w:rPr>
        <w:rFonts w:hint="default"/>
      </w:rPr>
    </w:lvl>
    <w:lvl w:ilvl="8" w:tplc="425C1788">
      <w:numFmt w:val="bullet"/>
      <w:lvlText w:val="•"/>
      <w:lvlJc w:val="left"/>
      <w:pPr>
        <w:ind w:left="2771" w:hanging="296"/>
      </w:pPr>
      <w:rPr>
        <w:rFonts w:hint="default"/>
      </w:rPr>
    </w:lvl>
  </w:abstractNum>
  <w:abstractNum w:abstractNumId="825" w15:restartNumberingAfterBreak="0">
    <w:nsid w:val="3A7725B6"/>
    <w:multiLevelType w:val="hybridMultilevel"/>
    <w:tmpl w:val="E668B7C8"/>
    <w:lvl w:ilvl="0" w:tplc="E3EA1996">
      <w:numFmt w:val="bullet"/>
      <w:lvlText w:val=""/>
      <w:lvlJc w:val="left"/>
      <w:pPr>
        <w:ind w:left="191" w:hanging="193"/>
      </w:pPr>
      <w:rPr>
        <w:rFonts w:ascii="Symbol" w:eastAsia="Symbol" w:hAnsi="Symbol" w:cs="Symbol" w:hint="default"/>
        <w:w w:val="100"/>
        <w:sz w:val="18"/>
        <w:szCs w:val="18"/>
      </w:rPr>
    </w:lvl>
    <w:lvl w:ilvl="1" w:tplc="FECEE2E4">
      <w:numFmt w:val="bullet"/>
      <w:lvlText w:val="•"/>
      <w:lvlJc w:val="left"/>
      <w:pPr>
        <w:ind w:left="357" w:hanging="193"/>
      </w:pPr>
      <w:rPr>
        <w:rFonts w:hint="default"/>
      </w:rPr>
    </w:lvl>
    <w:lvl w:ilvl="2" w:tplc="CE9A99B0">
      <w:numFmt w:val="bullet"/>
      <w:lvlText w:val="•"/>
      <w:lvlJc w:val="left"/>
      <w:pPr>
        <w:ind w:left="515" w:hanging="193"/>
      </w:pPr>
      <w:rPr>
        <w:rFonts w:hint="default"/>
      </w:rPr>
    </w:lvl>
    <w:lvl w:ilvl="3" w:tplc="75362A90">
      <w:numFmt w:val="bullet"/>
      <w:lvlText w:val="•"/>
      <w:lvlJc w:val="left"/>
      <w:pPr>
        <w:ind w:left="673" w:hanging="193"/>
      </w:pPr>
      <w:rPr>
        <w:rFonts w:hint="default"/>
      </w:rPr>
    </w:lvl>
    <w:lvl w:ilvl="4" w:tplc="3850B738">
      <w:numFmt w:val="bullet"/>
      <w:lvlText w:val="•"/>
      <w:lvlJc w:val="left"/>
      <w:pPr>
        <w:ind w:left="831" w:hanging="193"/>
      </w:pPr>
      <w:rPr>
        <w:rFonts w:hint="default"/>
      </w:rPr>
    </w:lvl>
    <w:lvl w:ilvl="5" w:tplc="926A8F14">
      <w:numFmt w:val="bullet"/>
      <w:lvlText w:val="•"/>
      <w:lvlJc w:val="left"/>
      <w:pPr>
        <w:ind w:left="989" w:hanging="193"/>
      </w:pPr>
      <w:rPr>
        <w:rFonts w:hint="default"/>
      </w:rPr>
    </w:lvl>
    <w:lvl w:ilvl="6" w:tplc="8A4E509A">
      <w:numFmt w:val="bullet"/>
      <w:lvlText w:val="•"/>
      <w:lvlJc w:val="left"/>
      <w:pPr>
        <w:ind w:left="1146" w:hanging="193"/>
      </w:pPr>
      <w:rPr>
        <w:rFonts w:hint="default"/>
      </w:rPr>
    </w:lvl>
    <w:lvl w:ilvl="7" w:tplc="966E8EDC">
      <w:numFmt w:val="bullet"/>
      <w:lvlText w:val="•"/>
      <w:lvlJc w:val="left"/>
      <w:pPr>
        <w:ind w:left="1304" w:hanging="193"/>
      </w:pPr>
      <w:rPr>
        <w:rFonts w:hint="default"/>
      </w:rPr>
    </w:lvl>
    <w:lvl w:ilvl="8" w:tplc="081C7E9C">
      <w:numFmt w:val="bullet"/>
      <w:lvlText w:val="•"/>
      <w:lvlJc w:val="left"/>
      <w:pPr>
        <w:ind w:left="1462" w:hanging="193"/>
      </w:pPr>
      <w:rPr>
        <w:rFonts w:hint="default"/>
      </w:rPr>
    </w:lvl>
  </w:abstractNum>
  <w:abstractNum w:abstractNumId="826" w15:restartNumberingAfterBreak="0">
    <w:nsid w:val="3A84264F"/>
    <w:multiLevelType w:val="hybridMultilevel"/>
    <w:tmpl w:val="ADD8C846"/>
    <w:lvl w:ilvl="0" w:tplc="B8FAFE22">
      <w:numFmt w:val="bullet"/>
      <w:lvlText w:val=""/>
      <w:lvlJc w:val="left"/>
      <w:pPr>
        <w:ind w:left="324" w:hanging="237"/>
      </w:pPr>
      <w:rPr>
        <w:rFonts w:ascii="Symbol" w:eastAsia="Symbol" w:hAnsi="Symbol" w:cs="Symbol" w:hint="default"/>
        <w:w w:val="100"/>
        <w:sz w:val="13"/>
        <w:szCs w:val="13"/>
      </w:rPr>
    </w:lvl>
    <w:lvl w:ilvl="1" w:tplc="F4D065C6">
      <w:numFmt w:val="bullet"/>
      <w:lvlText w:val="•"/>
      <w:lvlJc w:val="left"/>
      <w:pPr>
        <w:ind w:left="543" w:hanging="237"/>
      </w:pPr>
      <w:rPr>
        <w:rFonts w:hint="default"/>
      </w:rPr>
    </w:lvl>
    <w:lvl w:ilvl="2" w:tplc="CE786DDA">
      <w:numFmt w:val="bullet"/>
      <w:lvlText w:val="•"/>
      <w:lvlJc w:val="left"/>
      <w:pPr>
        <w:ind w:left="766" w:hanging="237"/>
      </w:pPr>
      <w:rPr>
        <w:rFonts w:hint="default"/>
      </w:rPr>
    </w:lvl>
    <w:lvl w:ilvl="3" w:tplc="AF68DFA2">
      <w:numFmt w:val="bullet"/>
      <w:lvlText w:val="•"/>
      <w:lvlJc w:val="left"/>
      <w:pPr>
        <w:ind w:left="989" w:hanging="237"/>
      </w:pPr>
      <w:rPr>
        <w:rFonts w:hint="default"/>
      </w:rPr>
    </w:lvl>
    <w:lvl w:ilvl="4" w:tplc="C506E936">
      <w:numFmt w:val="bullet"/>
      <w:lvlText w:val="•"/>
      <w:lvlJc w:val="left"/>
      <w:pPr>
        <w:ind w:left="1212" w:hanging="237"/>
      </w:pPr>
      <w:rPr>
        <w:rFonts w:hint="default"/>
      </w:rPr>
    </w:lvl>
    <w:lvl w:ilvl="5" w:tplc="3EB29278">
      <w:numFmt w:val="bullet"/>
      <w:lvlText w:val="•"/>
      <w:lvlJc w:val="left"/>
      <w:pPr>
        <w:ind w:left="1436" w:hanging="237"/>
      </w:pPr>
      <w:rPr>
        <w:rFonts w:hint="default"/>
      </w:rPr>
    </w:lvl>
    <w:lvl w:ilvl="6" w:tplc="74DEC252">
      <w:numFmt w:val="bullet"/>
      <w:lvlText w:val="•"/>
      <w:lvlJc w:val="left"/>
      <w:pPr>
        <w:ind w:left="1659" w:hanging="237"/>
      </w:pPr>
      <w:rPr>
        <w:rFonts w:hint="default"/>
      </w:rPr>
    </w:lvl>
    <w:lvl w:ilvl="7" w:tplc="4E94E04C">
      <w:numFmt w:val="bullet"/>
      <w:lvlText w:val="•"/>
      <w:lvlJc w:val="left"/>
      <w:pPr>
        <w:ind w:left="1882" w:hanging="237"/>
      </w:pPr>
      <w:rPr>
        <w:rFonts w:hint="default"/>
      </w:rPr>
    </w:lvl>
    <w:lvl w:ilvl="8" w:tplc="8668DBD4">
      <w:numFmt w:val="bullet"/>
      <w:lvlText w:val="•"/>
      <w:lvlJc w:val="left"/>
      <w:pPr>
        <w:ind w:left="2105" w:hanging="237"/>
      </w:pPr>
      <w:rPr>
        <w:rFonts w:hint="default"/>
      </w:rPr>
    </w:lvl>
  </w:abstractNum>
  <w:abstractNum w:abstractNumId="827" w15:restartNumberingAfterBreak="0">
    <w:nsid w:val="3A8C3C9C"/>
    <w:multiLevelType w:val="hybridMultilevel"/>
    <w:tmpl w:val="E7BE1CB8"/>
    <w:lvl w:ilvl="0" w:tplc="2CA4EBD2">
      <w:numFmt w:val="bullet"/>
      <w:lvlText w:val=""/>
      <w:lvlJc w:val="left"/>
      <w:pPr>
        <w:ind w:left="432" w:hanging="321"/>
      </w:pPr>
      <w:rPr>
        <w:rFonts w:ascii="Symbol" w:eastAsia="Symbol" w:hAnsi="Symbol" w:cs="Symbol" w:hint="default"/>
        <w:w w:val="100"/>
        <w:sz w:val="13"/>
        <w:szCs w:val="13"/>
      </w:rPr>
    </w:lvl>
    <w:lvl w:ilvl="1" w:tplc="64661DAE">
      <w:numFmt w:val="bullet"/>
      <w:lvlText w:val="•"/>
      <w:lvlJc w:val="left"/>
      <w:pPr>
        <w:ind w:left="695" w:hanging="321"/>
      </w:pPr>
      <w:rPr>
        <w:rFonts w:hint="default"/>
      </w:rPr>
    </w:lvl>
    <w:lvl w:ilvl="2" w:tplc="E78C718E">
      <w:numFmt w:val="bullet"/>
      <w:lvlText w:val="•"/>
      <w:lvlJc w:val="left"/>
      <w:pPr>
        <w:ind w:left="951" w:hanging="321"/>
      </w:pPr>
      <w:rPr>
        <w:rFonts w:hint="default"/>
      </w:rPr>
    </w:lvl>
    <w:lvl w:ilvl="3" w:tplc="EEF4A486">
      <w:numFmt w:val="bullet"/>
      <w:lvlText w:val="•"/>
      <w:lvlJc w:val="left"/>
      <w:pPr>
        <w:ind w:left="1207" w:hanging="321"/>
      </w:pPr>
      <w:rPr>
        <w:rFonts w:hint="default"/>
      </w:rPr>
    </w:lvl>
    <w:lvl w:ilvl="4" w:tplc="46AECCBE">
      <w:numFmt w:val="bullet"/>
      <w:lvlText w:val="•"/>
      <w:lvlJc w:val="left"/>
      <w:pPr>
        <w:ind w:left="1462" w:hanging="321"/>
      </w:pPr>
      <w:rPr>
        <w:rFonts w:hint="default"/>
      </w:rPr>
    </w:lvl>
    <w:lvl w:ilvl="5" w:tplc="20F8455C">
      <w:numFmt w:val="bullet"/>
      <w:lvlText w:val="•"/>
      <w:lvlJc w:val="left"/>
      <w:pPr>
        <w:ind w:left="1718" w:hanging="321"/>
      </w:pPr>
      <w:rPr>
        <w:rFonts w:hint="default"/>
      </w:rPr>
    </w:lvl>
    <w:lvl w:ilvl="6" w:tplc="3C480718">
      <w:numFmt w:val="bullet"/>
      <w:lvlText w:val="•"/>
      <w:lvlJc w:val="left"/>
      <w:pPr>
        <w:ind w:left="1974" w:hanging="321"/>
      </w:pPr>
      <w:rPr>
        <w:rFonts w:hint="default"/>
      </w:rPr>
    </w:lvl>
    <w:lvl w:ilvl="7" w:tplc="7F5EDC5E">
      <w:numFmt w:val="bullet"/>
      <w:lvlText w:val="•"/>
      <w:lvlJc w:val="left"/>
      <w:pPr>
        <w:ind w:left="2229" w:hanging="321"/>
      </w:pPr>
      <w:rPr>
        <w:rFonts w:hint="default"/>
      </w:rPr>
    </w:lvl>
    <w:lvl w:ilvl="8" w:tplc="9A08BFA0">
      <w:numFmt w:val="bullet"/>
      <w:lvlText w:val="•"/>
      <w:lvlJc w:val="left"/>
      <w:pPr>
        <w:ind w:left="2485" w:hanging="321"/>
      </w:pPr>
      <w:rPr>
        <w:rFonts w:hint="default"/>
      </w:rPr>
    </w:lvl>
  </w:abstractNum>
  <w:abstractNum w:abstractNumId="828" w15:restartNumberingAfterBreak="0">
    <w:nsid w:val="3AAE73B4"/>
    <w:multiLevelType w:val="hybridMultilevel"/>
    <w:tmpl w:val="3EA0D6F8"/>
    <w:lvl w:ilvl="0" w:tplc="AAD4FAB4">
      <w:numFmt w:val="bullet"/>
      <w:lvlText w:val=""/>
      <w:lvlJc w:val="left"/>
      <w:pPr>
        <w:ind w:left="318" w:hanging="237"/>
      </w:pPr>
      <w:rPr>
        <w:rFonts w:ascii="Symbol" w:eastAsia="Symbol" w:hAnsi="Symbol" w:cs="Symbol" w:hint="default"/>
        <w:w w:val="100"/>
        <w:sz w:val="18"/>
        <w:szCs w:val="18"/>
      </w:rPr>
    </w:lvl>
    <w:lvl w:ilvl="1" w:tplc="5E6A8B6E">
      <w:numFmt w:val="bullet"/>
      <w:lvlText w:val="•"/>
      <w:lvlJc w:val="left"/>
      <w:pPr>
        <w:ind w:left="544" w:hanging="237"/>
      </w:pPr>
      <w:rPr>
        <w:rFonts w:hint="default"/>
      </w:rPr>
    </w:lvl>
    <w:lvl w:ilvl="2" w:tplc="7F765F36">
      <w:numFmt w:val="bullet"/>
      <w:lvlText w:val="•"/>
      <w:lvlJc w:val="left"/>
      <w:pPr>
        <w:ind w:left="769" w:hanging="237"/>
      </w:pPr>
      <w:rPr>
        <w:rFonts w:hint="default"/>
      </w:rPr>
    </w:lvl>
    <w:lvl w:ilvl="3" w:tplc="16B45B6E">
      <w:numFmt w:val="bullet"/>
      <w:lvlText w:val="•"/>
      <w:lvlJc w:val="left"/>
      <w:pPr>
        <w:ind w:left="994" w:hanging="237"/>
      </w:pPr>
      <w:rPr>
        <w:rFonts w:hint="default"/>
      </w:rPr>
    </w:lvl>
    <w:lvl w:ilvl="4" w:tplc="E6864588">
      <w:numFmt w:val="bullet"/>
      <w:lvlText w:val="•"/>
      <w:lvlJc w:val="left"/>
      <w:pPr>
        <w:ind w:left="1219" w:hanging="237"/>
      </w:pPr>
      <w:rPr>
        <w:rFonts w:hint="default"/>
      </w:rPr>
    </w:lvl>
    <w:lvl w:ilvl="5" w:tplc="0044696C">
      <w:numFmt w:val="bullet"/>
      <w:lvlText w:val="•"/>
      <w:lvlJc w:val="left"/>
      <w:pPr>
        <w:ind w:left="1444" w:hanging="237"/>
      </w:pPr>
      <w:rPr>
        <w:rFonts w:hint="default"/>
      </w:rPr>
    </w:lvl>
    <w:lvl w:ilvl="6" w:tplc="E646C4CC">
      <w:numFmt w:val="bullet"/>
      <w:lvlText w:val="•"/>
      <w:lvlJc w:val="left"/>
      <w:pPr>
        <w:ind w:left="1669" w:hanging="237"/>
      </w:pPr>
      <w:rPr>
        <w:rFonts w:hint="default"/>
      </w:rPr>
    </w:lvl>
    <w:lvl w:ilvl="7" w:tplc="7EE0BD7A">
      <w:numFmt w:val="bullet"/>
      <w:lvlText w:val="•"/>
      <w:lvlJc w:val="left"/>
      <w:pPr>
        <w:ind w:left="1894" w:hanging="237"/>
      </w:pPr>
      <w:rPr>
        <w:rFonts w:hint="default"/>
      </w:rPr>
    </w:lvl>
    <w:lvl w:ilvl="8" w:tplc="8830F968">
      <w:numFmt w:val="bullet"/>
      <w:lvlText w:val="•"/>
      <w:lvlJc w:val="left"/>
      <w:pPr>
        <w:ind w:left="2119" w:hanging="237"/>
      </w:pPr>
      <w:rPr>
        <w:rFonts w:hint="default"/>
      </w:rPr>
    </w:lvl>
  </w:abstractNum>
  <w:abstractNum w:abstractNumId="829" w15:restartNumberingAfterBreak="0">
    <w:nsid w:val="3AB44238"/>
    <w:multiLevelType w:val="hybridMultilevel"/>
    <w:tmpl w:val="61767DAE"/>
    <w:lvl w:ilvl="0" w:tplc="F386E33C">
      <w:numFmt w:val="bullet"/>
      <w:lvlText w:val=""/>
      <w:lvlJc w:val="left"/>
      <w:pPr>
        <w:ind w:left="220" w:hanging="134"/>
      </w:pPr>
      <w:rPr>
        <w:rFonts w:ascii="Symbol" w:eastAsia="Symbol" w:hAnsi="Symbol" w:cs="Symbol" w:hint="default"/>
        <w:w w:val="100"/>
        <w:sz w:val="18"/>
        <w:szCs w:val="18"/>
      </w:rPr>
    </w:lvl>
    <w:lvl w:ilvl="1" w:tplc="161EBA9E">
      <w:numFmt w:val="bullet"/>
      <w:lvlText w:val="•"/>
      <w:lvlJc w:val="left"/>
      <w:pPr>
        <w:ind w:left="514" w:hanging="134"/>
      </w:pPr>
      <w:rPr>
        <w:rFonts w:hint="default"/>
      </w:rPr>
    </w:lvl>
    <w:lvl w:ilvl="2" w:tplc="B92AEF86">
      <w:numFmt w:val="bullet"/>
      <w:lvlText w:val="•"/>
      <w:lvlJc w:val="left"/>
      <w:pPr>
        <w:ind w:left="809" w:hanging="134"/>
      </w:pPr>
      <w:rPr>
        <w:rFonts w:hint="default"/>
      </w:rPr>
    </w:lvl>
    <w:lvl w:ilvl="3" w:tplc="9904AFF4">
      <w:numFmt w:val="bullet"/>
      <w:lvlText w:val="•"/>
      <w:lvlJc w:val="left"/>
      <w:pPr>
        <w:ind w:left="1103" w:hanging="134"/>
      </w:pPr>
      <w:rPr>
        <w:rFonts w:hint="default"/>
      </w:rPr>
    </w:lvl>
    <w:lvl w:ilvl="4" w:tplc="A1F84926">
      <w:numFmt w:val="bullet"/>
      <w:lvlText w:val="•"/>
      <w:lvlJc w:val="left"/>
      <w:pPr>
        <w:ind w:left="1398" w:hanging="134"/>
      </w:pPr>
      <w:rPr>
        <w:rFonts w:hint="default"/>
      </w:rPr>
    </w:lvl>
    <w:lvl w:ilvl="5" w:tplc="B84A673E">
      <w:numFmt w:val="bullet"/>
      <w:lvlText w:val="•"/>
      <w:lvlJc w:val="left"/>
      <w:pPr>
        <w:ind w:left="1693" w:hanging="134"/>
      </w:pPr>
      <w:rPr>
        <w:rFonts w:hint="default"/>
      </w:rPr>
    </w:lvl>
    <w:lvl w:ilvl="6" w:tplc="549C47A4">
      <w:numFmt w:val="bullet"/>
      <w:lvlText w:val="•"/>
      <w:lvlJc w:val="left"/>
      <w:pPr>
        <w:ind w:left="1987" w:hanging="134"/>
      </w:pPr>
      <w:rPr>
        <w:rFonts w:hint="default"/>
      </w:rPr>
    </w:lvl>
    <w:lvl w:ilvl="7" w:tplc="D250D06A">
      <w:numFmt w:val="bullet"/>
      <w:lvlText w:val="•"/>
      <w:lvlJc w:val="left"/>
      <w:pPr>
        <w:ind w:left="2282" w:hanging="134"/>
      </w:pPr>
      <w:rPr>
        <w:rFonts w:hint="default"/>
      </w:rPr>
    </w:lvl>
    <w:lvl w:ilvl="8" w:tplc="07965052">
      <w:numFmt w:val="bullet"/>
      <w:lvlText w:val="•"/>
      <w:lvlJc w:val="left"/>
      <w:pPr>
        <w:ind w:left="2576" w:hanging="134"/>
      </w:pPr>
      <w:rPr>
        <w:rFonts w:hint="default"/>
      </w:rPr>
    </w:lvl>
  </w:abstractNum>
  <w:abstractNum w:abstractNumId="830" w15:restartNumberingAfterBreak="0">
    <w:nsid w:val="3AB97F19"/>
    <w:multiLevelType w:val="hybridMultilevel"/>
    <w:tmpl w:val="8CCAB47E"/>
    <w:lvl w:ilvl="0" w:tplc="F6EA34A0">
      <w:numFmt w:val="bullet"/>
      <w:lvlText w:val=""/>
      <w:lvlJc w:val="left"/>
      <w:pPr>
        <w:ind w:left="321" w:hanging="237"/>
      </w:pPr>
      <w:rPr>
        <w:rFonts w:ascii="Symbol" w:eastAsia="Symbol" w:hAnsi="Symbol" w:cs="Symbol" w:hint="default"/>
        <w:w w:val="100"/>
        <w:sz w:val="18"/>
        <w:szCs w:val="18"/>
      </w:rPr>
    </w:lvl>
    <w:lvl w:ilvl="1" w:tplc="2BF22FB2">
      <w:numFmt w:val="bullet"/>
      <w:lvlText w:val="•"/>
      <w:lvlJc w:val="left"/>
      <w:pPr>
        <w:ind w:left="521" w:hanging="237"/>
      </w:pPr>
      <w:rPr>
        <w:rFonts w:hint="default"/>
      </w:rPr>
    </w:lvl>
    <w:lvl w:ilvl="2" w:tplc="077A31B2">
      <w:numFmt w:val="bullet"/>
      <w:lvlText w:val="•"/>
      <w:lvlJc w:val="left"/>
      <w:pPr>
        <w:ind w:left="723" w:hanging="237"/>
      </w:pPr>
      <w:rPr>
        <w:rFonts w:hint="default"/>
      </w:rPr>
    </w:lvl>
    <w:lvl w:ilvl="3" w:tplc="F2ECDB84">
      <w:numFmt w:val="bullet"/>
      <w:lvlText w:val="•"/>
      <w:lvlJc w:val="left"/>
      <w:pPr>
        <w:ind w:left="924" w:hanging="237"/>
      </w:pPr>
      <w:rPr>
        <w:rFonts w:hint="default"/>
      </w:rPr>
    </w:lvl>
    <w:lvl w:ilvl="4" w:tplc="07C6ABBC">
      <w:numFmt w:val="bullet"/>
      <w:lvlText w:val="•"/>
      <w:lvlJc w:val="left"/>
      <w:pPr>
        <w:ind w:left="1126" w:hanging="237"/>
      </w:pPr>
      <w:rPr>
        <w:rFonts w:hint="default"/>
      </w:rPr>
    </w:lvl>
    <w:lvl w:ilvl="5" w:tplc="BC523B0C">
      <w:numFmt w:val="bullet"/>
      <w:lvlText w:val="•"/>
      <w:lvlJc w:val="left"/>
      <w:pPr>
        <w:ind w:left="1327" w:hanging="237"/>
      </w:pPr>
      <w:rPr>
        <w:rFonts w:hint="default"/>
      </w:rPr>
    </w:lvl>
    <w:lvl w:ilvl="6" w:tplc="86FC1460">
      <w:numFmt w:val="bullet"/>
      <w:lvlText w:val="•"/>
      <w:lvlJc w:val="left"/>
      <w:pPr>
        <w:ind w:left="1529" w:hanging="237"/>
      </w:pPr>
      <w:rPr>
        <w:rFonts w:hint="default"/>
      </w:rPr>
    </w:lvl>
    <w:lvl w:ilvl="7" w:tplc="FD90360E">
      <w:numFmt w:val="bullet"/>
      <w:lvlText w:val="•"/>
      <w:lvlJc w:val="left"/>
      <w:pPr>
        <w:ind w:left="1730" w:hanging="237"/>
      </w:pPr>
      <w:rPr>
        <w:rFonts w:hint="default"/>
      </w:rPr>
    </w:lvl>
    <w:lvl w:ilvl="8" w:tplc="20C8FD74">
      <w:numFmt w:val="bullet"/>
      <w:lvlText w:val="•"/>
      <w:lvlJc w:val="left"/>
      <w:pPr>
        <w:ind w:left="1932" w:hanging="237"/>
      </w:pPr>
      <w:rPr>
        <w:rFonts w:hint="default"/>
      </w:rPr>
    </w:lvl>
  </w:abstractNum>
  <w:abstractNum w:abstractNumId="831" w15:restartNumberingAfterBreak="0">
    <w:nsid w:val="3ACA277C"/>
    <w:multiLevelType w:val="hybridMultilevel"/>
    <w:tmpl w:val="CF86EB24"/>
    <w:lvl w:ilvl="0" w:tplc="7E9478A6">
      <w:numFmt w:val="bullet"/>
      <w:lvlText w:val=""/>
      <w:lvlJc w:val="left"/>
      <w:pPr>
        <w:ind w:left="322" w:hanging="237"/>
      </w:pPr>
      <w:rPr>
        <w:rFonts w:ascii="Symbol" w:eastAsia="Symbol" w:hAnsi="Symbol" w:cs="Symbol" w:hint="default"/>
        <w:w w:val="100"/>
        <w:sz w:val="18"/>
        <w:szCs w:val="18"/>
      </w:rPr>
    </w:lvl>
    <w:lvl w:ilvl="1" w:tplc="19AC4C20">
      <w:numFmt w:val="bullet"/>
      <w:lvlText w:val="•"/>
      <w:lvlJc w:val="left"/>
      <w:pPr>
        <w:ind w:left="521" w:hanging="237"/>
      </w:pPr>
      <w:rPr>
        <w:rFonts w:hint="default"/>
      </w:rPr>
    </w:lvl>
    <w:lvl w:ilvl="2" w:tplc="C47C5426">
      <w:numFmt w:val="bullet"/>
      <w:lvlText w:val="•"/>
      <w:lvlJc w:val="left"/>
      <w:pPr>
        <w:ind w:left="722" w:hanging="237"/>
      </w:pPr>
      <w:rPr>
        <w:rFonts w:hint="default"/>
      </w:rPr>
    </w:lvl>
    <w:lvl w:ilvl="3" w:tplc="B1F0D6FC">
      <w:numFmt w:val="bullet"/>
      <w:lvlText w:val="•"/>
      <w:lvlJc w:val="left"/>
      <w:pPr>
        <w:ind w:left="923" w:hanging="237"/>
      </w:pPr>
      <w:rPr>
        <w:rFonts w:hint="default"/>
      </w:rPr>
    </w:lvl>
    <w:lvl w:ilvl="4" w:tplc="1DBAA8CE">
      <w:numFmt w:val="bullet"/>
      <w:lvlText w:val="•"/>
      <w:lvlJc w:val="left"/>
      <w:pPr>
        <w:ind w:left="1124" w:hanging="237"/>
      </w:pPr>
      <w:rPr>
        <w:rFonts w:hint="default"/>
      </w:rPr>
    </w:lvl>
    <w:lvl w:ilvl="5" w:tplc="625E2DFC">
      <w:numFmt w:val="bullet"/>
      <w:lvlText w:val="•"/>
      <w:lvlJc w:val="left"/>
      <w:pPr>
        <w:ind w:left="1326" w:hanging="237"/>
      </w:pPr>
      <w:rPr>
        <w:rFonts w:hint="default"/>
      </w:rPr>
    </w:lvl>
    <w:lvl w:ilvl="6" w:tplc="6248BAA4">
      <w:numFmt w:val="bullet"/>
      <w:lvlText w:val="•"/>
      <w:lvlJc w:val="left"/>
      <w:pPr>
        <w:ind w:left="1527" w:hanging="237"/>
      </w:pPr>
      <w:rPr>
        <w:rFonts w:hint="default"/>
      </w:rPr>
    </w:lvl>
    <w:lvl w:ilvl="7" w:tplc="ABAA46C2">
      <w:numFmt w:val="bullet"/>
      <w:lvlText w:val="•"/>
      <w:lvlJc w:val="left"/>
      <w:pPr>
        <w:ind w:left="1728" w:hanging="237"/>
      </w:pPr>
      <w:rPr>
        <w:rFonts w:hint="default"/>
      </w:rPr>
    </w:lvl>
    <w:lvl w:ilvl="8" w:tplc="F3FEE426">
      <w:numFmt w:val="bullet"/>
      <w:lvlText w:val="•"/>
      <w:lvlJc w:val="left"/>
      <w:pPr>
        <w:ind w:left="1929" w:hanging="237"/>
      </w:pPr>
      <w:rPr>
        <w:rFonts w:hint="default"/>
      </w:rPr>
    </w:lvl>
  </w:abstractNum>
  <w:abstractNum w:abstractNumId="832" w15:restartNumberingAfterBreak="0">
    <w:nsid w:val="3AD65D2B"/>
    <w:multiLevelType w:val="hybridMultilevel"/>
    <w:tmpl w:val="2F82E4F0"/>
    <w:lvl w:ilvl="0" w:tplc="71CABA8C">
      <w:numFmt w:val="bullet"/>
      <w:lvlText w:val="-"/>
      <w:lvlJc w:val="left"/>
      <w:pPr>
        <w:ind w:left="202" w:hanging="762"/>
      </w:pPr>
      <w:rPr>
        <w:rFonts w:ascii="Times New Roman" w:eastAsia="Times New Roman" w:hAnsi="Times New Roman" w:cs="Times New Roman" w:hint="default"/>
        <w:w w:val="100"/>
        <w:sz w:val="18"/>
        <w:szCs w:val="18"/>
      </w:rPr>
    </w:lvl>
    <w:lvl w:ilvl="1" w:tplc="1B841560">
      <w:numFmt w:val="bullet"/>
      <w:lvlText w:val="•"/>
      <w:lvlJc w:val="left"/>
      <w:pPr>
        <w:ind w:left="525" w:hanging="762"/>
      </w:pPr>
      <w:rPr>
        <w:rFonts w:hint="default"/>
      </w:rPr>
    </w:lvl>
    <w:lvl w:ilvl="2" w:tplc="832A4C5A">
      <w:numFmt w:val="bullet"/>
      <w:lvlText w:val="•"/>
      <w:lvlJc w:val="left"/>
      <w:pPr>
        <w:ind w:left="850" w:hanging="762"/>
      </w:pPr>
      <w:rPr>
        <w:rFonts w:hint="default"/>
      </w:rPr>
    </w:lvl>
    <w:lvl w:ilvl="3" w:tplc="AA6691F6">
      <w:numFmt w:val="bullet"/>
      <w:lvlText w:val="•"/>
      <w:lvlJc w:val="left"/>
      <w:pPr>
        <w:ind w:left="1175" w:hanging="762"/>
      </w:pPr>
      <w:rPr>
        <w:rFonts w:hint="default"/>
      </w:rPr>
    </w:lvl>
    <w:lvl w:ilvl="4" w:tplc="16C602B2">
      <w:numFmt w:val="bullet"/>
      <w:lvlText w:val="•"/>
      <w:lvlJc w:val="left"/>
      <w:pPr>
        <w:ind w:left="1500" w:hanging="762"/>
      </w:pPr>
      <w:rPr>
        <w:rFonts w:hint="default"/>
      </w:rPr>
    </w:lvl>
    <w:lvl w:ilvl="5" w:tplc="A754F4F6">
      <w:numFmt w:val="bullet"/>
      <w:lvlText w:val="•"/>
      <w:lvlJc w:val="left"/>
      <w:pPr>
        <w:ind w:left="1825" w:hanging="762"/>
      </w:pPr>
      <w:rPr>
        <w:rFonts w:hint="default"/>
      </w:rPr>
    </w:lvl>
    <w:lvl w:ilvl="6" w:tplc="20C21BFE">
      <w:numFmt w:val="bullet"/>
      <w:lvlText w:val="•"/>
      <w:lvlJc w:val="left"/>
      <w:pPr>
        <w:ind w:left="2150" w:hanging="762"/>
      </w:pPr>
      <w:rPr>
        <w:rFonts w:hint="default"/>
      </w:rPr>
    </w:lvl>
    <w:lvl w:ilvl="7" w:tplc="5F9C39D2">
      <w:numFmt w:val="bullet"/>
      <w:lvlText w:val="•"/>
      <w:lvlJc w:val="left"/>
      <w:pPr>
        <w:ind w:left="2475" w:hanging="762"/>
      </w:pPr>
      <w:rPr>
        <w:rFonts w:hint="default"/>
      </w:rPr>
    </w:lvl>
    <w:lvl w:ilvl="8" w:tplc="7EF6231A">
      <w:numFmt w:val="bullet"/>
      <w:lvlText w:val="•"/>
      <w:lvlJc w:val="left"/>
      <w:pPr>
        <w:ind w:left="2800" w:hanging="762"/>
      </w:pPr>
      <w:rPr>
        <w:rFonts w:hint="default"/>
      </w:rPr>
    </w:lvl>
  </w:abstractNum>
  <w:abstractNum w:abstractNumId="833" w15:restartNumberingAfterBreak="0">
    <w:nsid w:val="3AE06A22"/>
    <w:multiLevelType w:val="hybridMultilevel"/>
    <w:tmpl w:val="B4AA76CC"/>
    <w:lvl w:ilvl="0" w:tplc="EF46E3B2">
      <w:start w:val="1"/>
      <w:numFmt w:val="decimal"/>
      <w:lvlText w:val="%1."/>
      <w:lvlJc w:val="left"/>
      <w:pPr>
        <w:ind w:left="386" w:hanging="237"/>
        <w:jc w:val="left"/>
      </w:pPr>
      <w:rPr>
        <w:rFonts w:ascii="Times New Roman" w:eastAsia="Times New Roman" w:hAnsi="Times New Roman" w:cs="Times New Roman" w:hint="default"/>
        <w:w w:val="102"/>
        <w:sz w:val="16"/>
        <w:szCs w:val="16"/>
      </w:rPr>
    </w:lvl>
    <w:lvl w:ilvl="1" w:tplc="EA4644D8">
      <w:numFmt w:val="bullet"/>
      <w:lvlText w:val="•"/>
      <w:lvlJc w:val="left"/>
      <w:pPr>
        <w:ind w:left="642" w:hanging="237"/>
      </w:pPr>
      <w:rPr>
        <w:rFonts w:hint="default"/>
      </w:rPr>
    </w:lvl>
    <w:lvl w:ilvl="2" w:tplc="A1164908">
      <w:numFmt w:val="bullet"/>
      <w:lvlText w:val="•"/>
      <w:lvlJc w:val="left"/>
      <w:pPr>
        <w:ind w:left="904" w:hanging="237"/>
      </w:pPr>
      <w:rPr>
        <w:rFonts w:hint="default"/>
      </w:rPr>
    </w:lvl>
    <w:lvl w:ilvl="3" w:tplc="34CA787C">
      <w:numFmt w:val="bullet"/>
      <w:lvlText w:val="•"/>
      <w:lvlJc w:val="left"/>
      <w:pPr>
        <w:ind w:left="1166" w:hanging="237"/>
      </w:pPr>
      <w:rPr>
        <w:rFonts w:hint="default"/>
      </w:rPr>
    </w:lvl>
    <w:lvl w:ilvl="4" w:tplc="9F340D04">
      <w:numFmt w:val="bullet"/>
      <w:lvlText w:val="•"/>
      <w:lvlJc w:val="left"/>
      <w:pPr>
        <w:ind w:left="1428" w:hanging="237"/>
      </w:pPr>
      <w:rPr>
        <w:rFonts w:hint="default"/>
      </w:rPr>
    </w:lvl>
    <w:lvl w:ilvl="5" w:tplc="9B48973C">
      <w:numFmt w:val="bullet"/>
      <w:lvlText w:val="•"/>
      <w:lvlJc w:val="left"/>
      <w:pPr>
        <w:ind w:left="1690" w:hanging="237"/>
      </w:pPr>
      <w:rPr>
        <w:rFonts w:hint="default"/>
      </w:rPr>
    </w:lvl>
    <w:lvl w:ilvl="6" w:tplc="847E453A">
      <w:numFmt w:val="bullet"/>
      <w:lvlText w:val="•"/>
      <w:lvlJc w:val="left"/>
      <w:pPr>
        <w:ind w:left="1952" w:hanging="237"/>
      </w:pPr>
      <w:rPr>
        <w:rFonts w:hint="default"/>
      </w:rPr>
    </w:lvl>
    <w:lvl w:ilvl="7" w:tplc="4FB68E1C">
      <w:numFmt w:val="bullet"/>
      <w:lvlText w:val="•"/>
      <w:lvlJc w:val="left"/>
      <w:pPr>
        <w:ind w:left="2214" w:hanging="237"/>
      </w:pPr>
      <w:rPr>
        <w:rFonts w:hint="default"/>
      </w:rPr>
    </w:lvl>
    <w:lvl w:ilvl="8" w:tplc="473411A8">
      <w:numFmt w:val="bullet"/>
      <w:lvlText w:val="•"/>
      <w:lvlJc w:val="left"/>
      <w:pPr>
        <w:ind w:left="2476" w:hanging="237"/>
      </w:pPr>
      <w:rPr>
        <w:rFonts w:hint="default"/>
      </w:rPr>
    </w:lvl>
  </w:abstractNum>
  <w:abstractNum w:abstractNumId="834" w15:restartNumberingAfterBreak="0">
    <w:nsid w:val="3AE46A98"/>
    <w:multiLevelType w:val="hybridMultilevel"/>
    <w:tmpl w:val="0916E718"/>
    <w:lvl w:ilvl="0" w:tplc="4754E488">
      <w:numFmt w:val="bullet"/>
      <w:lvlText w:val="-"/>
      <w:lvlJc w:val="left"/>
      <w:pPr>
        <w:ind w:left="200" w:hanging="374"/>
      </w:pPr>
      <w:rPr>
        <w:rFonts w:ascii="Times New Roman" w:eastAsia="Times New Roman" w:hAnsi="Times New Roman" w:cs="Times New Roman" w:hint="default"/>
        <w:w w:val="100"/>
        <w:sz w:val="18"/>
        <w:szCs w:val="18"/>
      </w:rPr>
    </w:lvl>
    <w:lvl w:ilvl="1" w:tplc="F5EE3408">
      <w:numFmt w:val="bullet"/>
      <w:lvlText w:val="•"/>
      <w:lvlJc w:val="left"/>
      <w:pPr>
        <w:ind w:left="467" w:hanging="374"/>
      </w:pPr>
      <w:rPr>
        <w:rFonts w:hint="default"/>
      </w:rPr>
    </w:lvl>
    <w:lvl w:ilvl="2" w:tplc="A8EC0A38">
      <w:numFmt w:val="bullet"/>
      <w:lvlText w:val="•"/>
      <w:lvlJc w:val="left"/>
      <w:pPr>
        <w:ind w:left="735" w:hanging="374"/>
      </w:pPr>
      <w:rPr>
        <w:rFonts w:hint="default"/>
      </w:rPr>
    </w:lvl>
    <w:lvl w:ilvl="3" w:tplc="796A6FB0">
      <w:numFmt w:val="bullet"/>
      <w:lvlText w:val="•"/>
      <w:lvlJc w:val="left"/>
      <w:pPr>
        <w:ind w:left="1003" w:hanging="374"/>
      </w:pPr>
      <w:rPr>
        <w:rFonts w:hint="default"/>
      </w:rPr>
    </w:lvl>
    <w:lvl w:ilvl="4" w:tplc="0E8EE04C">
      <w:numFmt w:val="bullet"/>
      <w:lvlText w:val="•"/>
      <w:lvlJc w:val="left"/>
      <w:pPr>
        <w:ind w:left="1271" w:hanging="374"/>
      </w:pPr>
      <w:rPr>
        <w:rFonts w:hint="default"/>
      </w:rPr>
    </w:lvl>
    <w:lvl w:ilvl="5" w:tplc="52B2DCC8">
      <w:numFmt w:val="bullet"/>
      <w:lvlText w:val="•"/>
      <w:lvlJc w:val="left"/>
      <w:pPr>
        <w:ind w:left="1539" w:hanging="374"/>
      </w:pPr>
      <w:rPr>
        <w:rFonts w:hint="default"/>
      </w:rPr>
    </w:lvl>
    <w:lvl w:ilvl="6" w:tplc="9CE230DA">
      <w:numFmt w:val="bullet"/>
      <w:lvlText w:val="•"/>
      <w:lvlJc w:val="left"/>
      <w:pPr>
        <w:ind w:left="1807" w:hanging="374"/>
      </w:pPr>
      <w:rPr>
        <w:rFonts w:hint="default"/>
      </w:rPr>
    </w:lvl>
    <w:lvl w:ilvl="7" w:tplc="6674CD66">
      <w:numFmt w:val="bullet"/>
      <w:lvlText w:val="•"/>
      <w:lvlJc w:val="left"/>
      <w:pPr>
        <w:ind w:left="2075" w:hanging="374"/>
      </w:pPr>
      <w:rPr>
        <w:rFonts w:hint="default"/>
      </w:rPr>
    </w:lvl>
    <w:lvl w:ilvl="8" w:tplc="3A4260CE">
      <w:numFmt w:val="bullet"/>
      <w:lvlText w:val="•"/>
      <w:lvlJc w:val="left"/>
      <w:pPr>
        <w:ind w:left="2343" w:hanging="374"/>
      </w:pPr>
      <w:rPr>
        <w:rFonts w:hint="default"/>
      </w:rPr>
    </w:lvl>
  </w:abstractNum>
  <w:abstractNum w:abstractNumId="835" w15:restartNumberingAfterBreak="0">
    <w:nsid w:val="3B0A20B3"/>
    <w:multiLevelType w:val="hybridMultilevel"/>
    <w:tmpl w:val="4B3A7BAC"/>
    <w:lvl w:ilvl="0" w:tplc="EA4E714E">
      <w:numFmt w:val="bullet"/>
      <w:lvlText w:val=""/>
      <w:lvlJc w:val="left"/>
      <w:pPr>
        <w:ind w:left="324" w:hanging="237"/>
      </w:pPr>
      <w:rPr>
        <w:rFonts w:ascii="Symbol" w:eastAsia="Symbol" w:hAnsi="Symbol" w:cs="Symbol" w:hint="default"/>
        <w:w w:val="100"/>
        <w:sz w:val="18"/>
        <w:szCs w:val="18"/>
      </w:rPr>
    </w:lvl>
    <w:lvl w:ilvl="1" w:tplc="52D62F08">
      <w:numFmt w:val="bullet"/>
      <w:lvlText w:val="•"/>
      <w:lvlJc w:val="left"/>
      <w:pPr>
        <w:ind w:left="580" w:hanging="237"/>
      </w:pPr>
      <w:rPr>
        <w:rFonts w:hint="default"/>
      </w:rPr>
    </w:lvl>
    <w:lvl w:ilvl="2" w:tplc="95206442">
      <w:numFmt w:val="bullet"/>
      <w:lvlText w:val="•"/>
      <w:lvlJc w:val="left"/>
      <w:pPr>
        <w:ind w:left="840" w:hanging="237"/>
      </w:pPr>
      <w:rPr>
        <w:rFonts w:hint="default"/>
      </w:rPr>
    </w:lvl>
    <w:lvl w:ilvl="3" w:tplc="D2DAA3E6">
      <w:numFmt w:val="bullet"/>
      <w:lvlText w:val="•"/>
      <w:lvlJc w:val="left"/>
      <w:pPr>
        <w:ind w:left="1100" w:hanging="237"/>
      </w:pPr>
      <w:rPr>
        <w:rFonts w:hint="default"/>
      </w:rPr>
    </w:lvl>
    <w:lvl w:ilvl="4" w:tplc="4754D72A">
      <w:numFmt w:val="bullet"/>
      <w:lvlText w:val="•"/>
      <w:lvlJc w:val="left"/>
      <w:pPr>
        <w:ind w:left="1361" w:hanging="237"/>
      </w:pPr>
      <w:rPr>
        <w:rFonts w:hint="default"/>
      </w:rPr>
    </w:lvl>
    <w:lvl w:ilvl="5" w:tplc="180E50C8">
      <w:numFmt w:val="bullet"/>
      <w:lvlText w:val="•"/>
      <w:lvlJc w:val="left"/>
      <w:pPr>
        <w:ind w:left="1621" w:hanging="237"/>
      </w:pPr>
      <w:rPr>
        <w:rFonts w:hint="default"/>
      </w:rPr>
    </w:lvl>
    <w:lvl w:ilvl="6" w:tplc="7A1C25D0">
      <w:numFmt w:val="bullet"/>
      <w:lvlText w:val="•"/>
      <w:lvlJc w:val="left"/>
      <w:pPr>
        <w:ind w:left="1881" w:hanging="237"/>
      </w:pPr>
      <w:rPr>
        <w:rFonts w:hint="default"/>
      </w:rPr>
    </w:lvl>
    <w:lvl w:ilvl="7" w:tplc="F3D25876">
      <w:numFmt w:val="bullet"/>
      <w:lvlText w:val="•"/>
      <w:lvlJc w:val="left"/>
      <w:pPr>
        <w:ind w:left="2142" w:hanging="237"/>
      </w:pPr>
      <w:rPr>
        <w:rFonts w:hint="default"/>
      </w:rPr>
    </w:lvl>
    <w:lvl w:ilvl="8" w:tplc="0DB0827A">
      <w:numFmt w:val="bullet"/>
      <w:lvlText w:val="•"/>
      <w:lvlJc w:val="left"/>
      <w:pPr>
        <w:ind w:left="2402" w:hanging="237"/>
      </w:pPr>
      <w:rPr>
        <w:rFonts w:hint="default"/>
      </w:rPr>
    </w:lvl>
  </w:abstractNum>
  <w:abstractNum w:abstractNumId="836" w15:restartNumberingAfterBreak="0">
    <w:nsid w:val="3B142CB0"/>
    <w:multiLevelType w:val="hybridMultilevel"/>
    <w:tmpl w:val="54A81A2E"/>
    <w:lvl w:ilvl="0" w:tplc="B98A625C">
      <w:numFmt w:val="bullet"/>
      <w:lvlText w:val=""/>
      <w:lvlJc w:val="left"/>
      <w:pPr>
        <w:ind w:left="367" w:hanging="237"/>
      </w:pPr>
      <w:rPr>
        <w:rFonts w:ascii="Symbol" w:eastAsia="Symbol" w:hAnsi="Symbol" w:cs="Symbol" w:hint="default"/>
        <w:w w:val="100"/>
        <w:sz w:val="18"/>
        <w:szCs w:val="18"/>
      </w:rPr>
    </w:lvl>
    <w:lvl w:ilvl="1" w:tplc="FAEAA778">
      <w:numFmt w:val="bullet"/>
      <w:lvlText w:val="•"/>
      <w:lvlJc w:val="left"/>
      <w:pPr>
        <w:ind w:left="645" w:hanging="237"/>
      </w:pPr>
      <w:rPr>
        <w:rFonts w:hint="default"/>
      </w:rPr>
    </w:lvl>
    <w:lvl w:ilvl="2" w:tplc="51E63892">
      <w:numFmt w:val="bullet"/>
      <w:lvlText w:val="•"/>
      <w:lvlJc w:val="left"/>
      <w:pPr>
        <w:ind w:left="931" w:hanging="237"/>
      </w:pPr>
      <w:rPr>
        <w:rFonts w:hint="default"/>
      </w:rPr>
    </w:lvl>
    <w:lvl w:ilvl="3" w:tplc="99F4CA1A">
      <w:numFmt w:val="bullet"/>
      <w:lvlText w:val="•"/>
      <w:lvlJc w:val="left"/>
      <w:pPr>
        <w:ind w:left="1217" w:hanging="237"/>
      </w:pPr>
      <w:rPr>
        <w:rFonts w:hint="default"/>
      </w:rPr>
    </w:lvl>
    <w:lvl w:ilvl="4" w:tplc="EAEE3848">
      <w:numFmt w:val="bullet"/>
      <w:lvlText w:val="•"/>
      <w:lvlJc w:val="left"/>
      <w:pPr>
        <w:ind w:left="1503" w:hanging="237"/>
      </w:pPr>
      <w:rPr>
        <w:rFonts w:hint="default"/>
      </w:rPr>
    </w:lvl>
    <w:lvl w:ilvl="5" w:tplc="8076C20C">
      <w:numFmt w:val="bullet"/>
      <w:lvlText w:val="•"/>
      <w:lvlJc w:val="left"/>
      <w:pPr>
        <w:ind w:left="1789" w:hanging="237"/>
      </w:pPr>
      <w:rPr>
        <w:rFonts w:hint="default"/>
      </w:rPr>
    </w:lvl>
    <w:lvl w:ilvl="6" w:tplc="F324337C">
      <w:numFmt w:val="bullet"/>
      <w:lvlText w:val="•"/>
      <w:lvlJc w:val="left"/>
      <w:pPr>
        <w:ind w:left="2074" w:hanging="237"/>
      </w:pPr>
      <w:rPr>
        <w:rFonts w:hint="default"/>
      </w:rPr>
    </w:lvl>
    <w:lvl w:ilvl="7" w:tplc="9A2E547A">
      <w:numFmt w:val="bullet"/>
      <w:lvlText w:val="•"/>
      <w:lvlJc w:val="left"/>
      <w:pPr>
        <w:ind w:left="2360" w:hanging="237"/>
      </w:pPr>
      <w:rPr>
        <w:rFonts w:hint="default"/>
      </w:rPr>
    </w:lvl>
    <w:lvl w:ilvl="8" w:tplc="41A0079C">
      <w:numFmt w:val="bullet"/>
      <w:lvlText w:val="•"/>
      <w:lvlJc w:val="left"/>
      <w:pPr>
        <w:ind w:left="2646" w:hanging="237"/>
      </w:pPr>
      <w:rPr>
        <w:rFonts w:hint="default"/>
      </w:rPr>
    </w:lvl>
  </w:abstractNum>
  <w:abstractNum w:abstractNumId="837" w15:restartNumberingAfterBreak="0">
    <w:nsid w:val="3B2A0D56"/>
    <w:multiLevelType w:val="hybridMultilevel"/>
    <w:tmpl w:val="B3C4E78A"/>
    <w:lvl w:ilvl="0" w:tplc="2DBCF702">
      <w:numFmt w:val="bullet"/>
      <w:lvlText w:val=""/>
      <w:lvlJc w:val="left"/>
      <w:pPr>
        <w:ind w:left="383" w:hanging="296"/>
      </w:pPr>
      <w:rPr>
        <w:rFonts w:ascii="Symbol" w:eastAsia="Symbol" w:hAnsi="Symbol" w:cs="Symbol" w:hint="default"/>
        <w:w w:val="100"/>
        <w:sz w:val="18"/>
        <w:szCs w:val="18"/>
      </w:rPr>
    </w:lvl>
    <w:lvl w:ilvl="1" w:tplc="A7E8FC3C">
      <w:numFmt w:val="bullet"/>
      <w:lvlText w:val="•"/>
      <w:lvlJc w:val="left"/>
      <w:pPr>
        <w:ind w:left="712" w:hanging="296"/>
      </w:pPr>
      <w:rPr>
        <w:rFonts w:hint="default"/>
      </w:rPr>
    </w:lvl>
    <w:lvl w:ilvl="2" w:tplc="56FEE9F0">
      <w:numFmt w:val="bullet"/>
      <w:lvlText w:val="•"/>
      <w:lvlJc w:val="left"/>
      <w:pPr>
        <w:ind w:left="1045" w:hanging="296"/>
      </w:pPr>
      <w:rPr>
        <w:rFonts w:hint="default"/>
      </w:rPr>
    </w:lvl>
    <w:lvl w:ilvl="3" w:tplc="2EAC06A0">
      <w:numFmt w:val="bullet"/>
      <w:lvlText w:val="•"/>
      <w:lvlJc w:val="left"/>
      <w:pPr>
        <w:ind w:left="1377" w:hanging="296"/>
      </w:pPr>
      <w:rPr>
        <w:rFonts w:hint="default"/>
      </w:rPr>
    </w:lvl>
    <w:lvl w:ilvl="4" w:tplc="A75ACBF8">
      <w:numFmt w:val="bullet"/>
      <w:lvlText w:val="•"/>
      <w:lvlJc w:val="left"/>
      <w:pPr>
        <w:ind w:left="1710" w:hanging="296"/>
      </w:pPr>
      <w:rPr>
        <w:rFonts w:hint="default"/>
      </w:rPr>
    </w:lvl>
    <w:lvl w:ilvl="5" w:tplc="8DEACAFC">
      <w:numFmt w:val="bullet"/>
      <w:lvlText w:val="•"/>
      <w:lvlJc w:val="left"/>
      <w:pPr>
        <w:ind w:left="2042" w:hanging="296"/>
      </w:pPr>
      <w:rPr>
        <w:rFonts w:hint="default"/>
      </w:rPr>
    </w:lvl>
    <w:lvl w:ilvl="6" w:tplc="B1C8E42C">
      <w:numFmt w:val="bullet"/>
      <w:lvlText w:val="•"/>
      <w:lvlJc w:val="left"/>
      <w:pPr>
        <w:ind w:left="2375" w:hanging="296"/>
      </w:pPr>
      <w:rPr>
        <w:rFonts w:hint="default"/>
      </w:rPr>
    </w:lvl>
    <w:lvl w:ilvl="7" w:tplc="E8523976">
      <w:numFmt w:val="bullet"/>
      <w:lvlText w:val="•"/>
      <w:lvlJc w:val="left"/>
      <w:pPr>
        <w:ind w:left="2707" w:hanging="296"/>
      </w:pPr>
      <w:rPr>
        <w:rFonts w:hint="default"/>
      </w:rPr>
    </w:lvl>
    <w:lvl w:ilvl="8" w:tplc="DBF85592">
      <w:numFmt w:val="bullet"/>
      <w:lvlText w:val="•"/>
      <w:lvlJc w:val="left"/>
      <w:pPr>
        <w:ind w:left="3040" w:hanging="296"/>
      </w:pPr>
      <w:rPr>
        <w:rFonts w:hint="default"/>
      </w:rPr>
    </w:lvl>
  </w:abstractNum>
  <w:abstractNum w:abstractNumId="838" w15:restartNumberingAfterBreak="0">
    <w:nsid w:val="3B3936C7"/>
    <w:multiLevelType w:val="hybridMultilevel"/>
    <w:tmpl w:val="6D363AF8"/>
    <w:lvl w:ilvl="0" w:tplc="9DE039B4">
      <w:numFmt w:val="bullet"/>
      <w:lvlText w:val=""/>
      <w:lvlJc w:val="left"/>
      <w:pPr>
        <w:ind w:left="227" w:hanging="141"/>
      </w:pPr>
      <w:rPr>
        <w:rFonts w:hint="default"/>
        <w:w w:val="100"/>
      </w:rPr>
    </w:lvl>
    <w:lvl w:ilvl="1" w:tplc="41000ACA">
      <w:numFmt w:val="bullet"/>
      <w:lvlText w:val="•"/>
      <w:lvlJc w:val="left"/>
      <w:pPr>
        <w:ind w:left="525" w:hanging="141"/>
      </w:pPr>
      <w:rPr>
        <w:rFonts w:hint="default"/>
      </w:rPr>
    </w:lvl>
    <w:lvl w:ilvl="2" w:tplc="4B7A0EA2">
      <w:numFmt w:val="bullet"/>
      <w:lvlText w:val="•"/>
      <w:lvlJc w:val="left"/>
      <w:pPr>
        <w:ind w:left="830" w:hanging="141"/>
      </w:pPr>
      <w:rPr>
        <w:rFonts w:hint="default"/>
      </w:rPr>
    </w:lvl>
    <w:lvl w:ilvl="3" w:tplc="ADEA8C46">
      <w:numFmt w:val="bullet"/>
      <w:lvlText w:val="•"/>
      <w:lvlJc w:val="left"/>
      <w:pPr>
        <w:ind w:left="1136" w:hanging="141"/>
      </w:pPr>
      <w:rPr>
        <w:rFonts w:hint="default"/>
      </w:rPr>
    </w:lvl>
    <w:lvl w:ilvl="4" w:tplc="DDC2F70E">
      <w:numFmt w:val="bullet"/>
      <w:lvlText w:val="•"/>
      <w:lvlJc w:val="left"/>
      <w:pPr>
        <w:ind w:left="1441" w:hanging="141"/>
      </w:pPr>
      <w:rPr>
        <w:rFonts w:hint="default"/>
      </w:rPr>
    </w:lvl>
    <w:lvl w:ilvl="5" w:tplc="9EEE8E9C">
      <w:numFmt w:val="bullet"/>
      <w:lvlText w:val="•"/>
      <w:lvlJc w:val="left"/>
      <w:pPr>
        <w:ind w:left="1747" w:hanging="141"/>
      </w:pPr>
      <w:rPr>
        <w:rFonts w:hint="default"/>
      </w:rPr>
    </w:lvl>
    <w:lvl w:ilvl="6" w:tplc="8E027C4C">
      <w:numFmt w:val="bullet"/>
      <w:lvlText w:val="•"/>
      <w:lvlJc w:val="left"/>
      <w:pPr>
        <w:ind w:left="2052" w:hanging="141"/>
      </w:pPr>
      <w:rPr>
        <w:rFonts w:hint="default"/>
      </w:rPr>
    </w:lvl>
    <w:lvl w:ilvl="7" w:tplc="069036B0">
      <w:numFmt w:val="bullet"/>
      <w:lvlText w:val="•"/>
      <w:lvlJc w:val="left"/>
      <w:pPr>
        <w:ind w:left="2357" w:hanging="141"/>
      </w:pPr>
      <w:rPr>
        <w:rFonts w:hint="default"/>
      </w:rPr>
    </w:lvl>
    <w:lvl w:ilvl="8" w:tplc="547EC03E">
      <w:numFmt w:val="bullet"/>
      <w:lvlText w:val="•"/>
      <w:lvlJc w:val="left"/>
      <w:pPr>
        <w:ind w:left="2663" w:hanging="141"/>
      </w:pPr>
      <w:rPr>
        <w:rFonts w:hint="default"/>
      </w:rPr>
    </w:lvl>
  </w:abstractNum>
  <w:abstractNum w:abstractNumId="839" w15:restartNumberingAfterBreak="0">
    <w:nsid w:val="3B5D22BD"/>
    <w:multiLevelType w:val="hybridMultilevel"/>
    <w:tmpl w:val="C2D4BCCC"/>
    <w:lvl w:ilvl="0" w:tplc="83888C9A">
      <w:numFmt w:val="bullet"/>
      <w:lvlText w:val=""/>
      <w:lvlJc w:val="left"/>
      <w:pPr>
        <w:ind w:left="319" w:hanging="237"/>
      </w:pPr>
      <w:rPr>
        <w:rFonts w:ascii="Symbol" w:eastAsia="Symbol" w:hAnsi="Symbol" w:cs="Symbol" w:hint="default"/>
        <w:w w:val="100"/>
        <w:sz w:val="18"/>
        <w:szCs w:val="18"/>
      </w:rPr>
    </w:lvl>
    <w:lvl w:ilvl="1" w:tplc="75BE6E10">
      <w:numFmt w:val="bullet"/>
      <w:lvlText w:val="•"/>
      <w:lvlJc w:val="left"/>
      <w:pPr>
        <w:ind w:left="563" w:hanging="237"/>
      </w:pPr>
      <w:rPr>
        <w:rFonts w:hint="default"/>
      </w:rPr>
    </w:lvl>
    <w:lvl w:ilvl="2" w:tplc="F8CE8B7A">
      <w:numFmt w:val="bullet"/>
      <w:lvlText w:val="•"/>
      <w:lvlJc w:val="left"/>
      <w:pPr>
        <w:ind w:left="806" w:hanging="237"/>
      </w:pPr>
      <w:rPr>
        <w:rFonts w:hint="default"/>
      </w:rPr>
    </w:lvl>
    <w:lvl w:ilvl="3" w:tplc="40C2E4EA">
      <w:numFmt w:val="bullet"/>
      <w:lvlText w:val="•"/>
      <w:lvlJc w:val="left"/>
      <w:pPr>
        <w:ind w:left="1049" w:hanging="237"/>
      </w:pPr>
      <w:rPr>
        <w:rFonts w:hint="default"/>
      </w:rPr>
    </w:lvl>
    <w:lvl w:ilvl="4" w:tplc="9C24AAA4">
      <w:numFmt w:val="bullet"/>
      <w:lvlText w:val="•"/>
      <w:lvlJc w:val="left"/>
      <w:pPr>
        <w:ind w:left="1292" w:hanging="237"/>
      </w:pPr>
      <w:rPr>
        <w:rFonts w:hint="default"/>
      </w:rPr>
    </w:lvl>
    <w:lvl w:ilvl="5" w:tplc="DF102C20">
      <w:numFmt w:val="bullet"/>
      <w:lvlText w:val="•"/>
      <w:lvlJc w:val="left"/>
      <w:pPr>
        <w:ind w:left="1536" w:hanging="237"/>
      </w:pPr>
      <w:rPr>
        <w:rFonts w:hint="default"/>
      </w:rPr>
    </w:lvl>
    <w:lvl w:ilvl="6" w:tplc="11ECD758">
      <w:numFmt w:val="bullet"/>
      <w:lvlText w:val="•"/>
      <w:lvlJc w:val="left"/>
      <w:pPr>
        <w:ind w:left="1779" w:hanging="237"/>
      </w:pPr>
      <w:rPr>
        <w:rFonts w:hint="default"/>
      </w:rPr>
    </w:lvl>
    <w:lvl w:ilvl="7" w:tplc="ED2077E6">
      <w:numFmt w:val="bullet"/>
      <w:lvlText w:val="•"/>
      <w:lvlJc w:val="left"/>
      <w:pPr>
        <w:ind w:left="2022" w:hanging="237"/>
      </w:pPr>
      <w:rPr>
        <w:rFonts w:hint="default"/>
      </w:rPr>
    </w:lvl>
    <w:lvl w:ilvl="8" w:tplc="375C3D74">
      <w:numFmt w:val="bullet"/>
      <w:lvlText w:val="•"/>
      <w:lvlJc w:val="left"/>
      <w:pPr>
        <w:ind w:left="2265" w:hanging="237"/>
      </w:pPr>
      <w:rPr>
        <w:rFonts w:hint="default"/>
      </w:rPr>
    </w:lvl>
  </w:abstractNum>
  <w:abstractNum w:abstractNumId="840" w15:restartNumberingAfterBreak="0">
    <w:nsid w:val="3B6011F1"/>
    <w:multiLevelType w:val="hybridMultilevel"/>
    <w:tmpl w:val="DE865254"/>
    <w:lvl w:ilvl="0" w:tplc="D29C22CE">
      <w:numFmt w:val="bullet"/>
      <w:lvlText w:val=""/>
      <w:lvlJc w:val="left"/>
      <w:pPr>
        <w:ind w:left="321" w:hanging="237"/>
      </w:pPr>
      <w:rPr>
        <w:rFonts w:ascii="Symbol" w:eastAsia="Symbol" w:hAnsi="Symbol" w:cs="Symbol" w:hint="default"/>
        <w:w w:val="100"/>
        <w:sz w:val="18"/>
        <w:szCs w:val="18"/>
      </w:rPr>
    </w:lvl>
    <w:lvl w:ilvl="1" w:tplc="A55A0F4C">
      <w:numFmt w:val="bullet"/>
      <w:lvlText w:val="•"/>
      <w:lvlJc w:val="left"/>
      <w:pPr>
        <w:ind w:left="543" w:hanging="237"/>
      </w:pPr>
      <w:rPr>
        <w:rFonts w:hint="default"/>
      </w:rPr>
    </w:lvl>
    <w:lvl w:ilvl="2" w:tplc="50C40612">
      <w:numFmt w:val="bullet"/>
      <w:lvlText w:val="•"/>
      <w:lvlJc w:val="left"/>
      <w:pPr>
        <w:ind w:left="766" w:hanging="237"/>
      </w:pPr>
      <w:rPr>
        <w:rFonts w:hint="default"/>
      </w:rPr>
    </w:lvl>
    <w:lvl w:ilvl="3" w:tplc="2CF4ED8A">
      <w:numFmt w:val="bullet"/>
      <w:lvlText w:val="•"/>
      <w:lvlJc w:val="left"/>
      <w:pPr>
        <w:ind w:left="989" w:hanging="237"/>
      </w:pPr>
      <w:rPr>
        <w:rFonts w:hint="default"/>
      </w:rPr>
    </w:lvl>
    <w:lvl w:ilvl="4" w:tplc="46B0247E">
      <w:numFmt w:val="bullet"/>
      <w:lvlText w:val="•"/>
      <w:lvlJc w:val="left"/>
      <w:pPr>
        <w:ind w:left="1213" w:hanging="237"/>
      </w:pPr>
      <w:rPr>
        <w:rFonts w:hint="default"/>
      </w:rPr>
    </w:lvl>
    <w:lvl w:ilvl="5" w:tplc="3B40615C">
      <w:numFmt w:val="bullet"/>
      <w:lvlText w:val="•"/>
      <w:lvlJc w:val="left"/>
      <w:pPr>
        <w:ind w:left="1436" w:hanging="237"/>
      </w:pPr>
      <w:rPr>
        <w:rFonts w:hint="default"/>
      </w:rPr>
    </w:lvl>
    <w:lvl w:ilvl="6" w:tplc="6E1E07A0">
      <w:numFmt w:val="bullet"/>
      <w:lvlText w:val="•"/>
      <w:lvlJc w:val="left"/>
      <w:pPr>
        <w:ind w:left="1659" w:hanging="237"/>
      </w:pPr>
      <w:rPr>
        <w:rFonts w:hint="default"/>
      </w:rPr>
    </w:lvl>
    <w:lvl w:ilvl="7" w:tplc="D1287F26">
      <w:numFmt w:val="bullet"/>
      <w:lvlText w:val="•"/>
      <w:lvlJc w:val="left"/>
      <w:pPr>
        <w:ind w:left="1883" w:hanging="237"/>
      </w:pPr>
      <w:rPr>
        <w:rFonts w:hint="default"/>
      </w:rPr>
    </w:lvl>
    <w:lvl w:ilvl="8" w:tplc="459E1182">
      <w:numFmt w:val="bullet"/>
      <w:lvlText w:val="•"/>
      <w:lvlJc w:val="left"/>
      <w:pPr>
        <w:ind w:left="2106" w:hanging="237"/>
      </w:pPr>
      <w:rPr>
        <w:rFonts w:hint="default"/>
      </w:rPr>
    </w:lvl>
  </w:abstractNum>
  <w:abstractNum w:abstractNumId="841" w15:restartNumberingAfterBreak="0">
    <w:nsid w:val="3B671E16"/>
    <w:multiLevelType w:val="hybridMultilevel"/>
    <w:tmpl w:val="CC902954"/>
    <w:lvl w:ilvl="0" w:tplc="D4461BE6">
      <w:numFmt w:val="bullet"/>
      <w:lvlText w:val=""/>
      <w:lvlJc w:val="left"/>
      <w:pPr>
        <w:ind w:left="229" w:hanging="141"/>
      </w:pPr>
      <w:rPr>
        <w:rFonts w:ascii="Symbol" w:eastAsia="Symbol" w:hAnsi="Symbol" w:cs="Symbol" w:hint="default"/>
        <w:w w:val="100"/>
        <w:sz w:val="13"/>
        <w:szCs w:val="13"/>
      </w:rPr>
    </w:lvl>
    <w:lvl w:ilvl="1" w:tplc="A9E667AC">
      <w:numFmt w:val="bullet"/>
      <w:lvlText w:val="•"/>
      <w:lvlJc w:val="left"/>
      <w:pPr>
        <w:ind w:left="484" w:hanging="141"/>
      </w:pPr>
      <w:rPr>
        <w:rFonts w:hint="default"/>
      </w:rPr>
    </w:lvl>
    <w:lvl w:ilvl="2" w:tplc="B158F040">
      <w:numFmt w:val="bullet"/>
      <w:lvlText w:val="•"/>
      <w:lvlJc w:val="left"/>
      <w:pPr>
        <w:ind w:left="748" w:hanging="141"/>
      </w:pPr>
      <w:rPr>
        <w:rFonts w:hint="default"/>
      </w:rPr>
    </w:lvl>
    <w:lvl w:ilvl="3" w:tplc="660C52B0">
      <w:numFmt w:val="bullet"/>
      <w:lvlText w:val="•"/>
      <w:lvlJc w:val="left"/>
      <w:pPr>
        <w:ind w:left="1012" w:hanging="141"/>
      </w:pPr>
      <w:rPr>
        <w:rFonts w:hint="default"/>
      </w:rPr>
    </w:lvl>
    <w:lvl w:ilvl="4" w:tplc="B15C9ADC">
      <w:numFmt w:val="bullet"/>
      <w:lvlText w:val="•"/>
      <w:lvlJc w:val="left"/>
      <w:pPr>
        <w:ind w:left="1276" w:hanging="141"/>
      </w:pPr>
      <w:rPr>
        <w:rFonts w:hint="default"/>
      </w:rPr>
    </w:lvl>
    <w:lvl w:ilvl="5" w:tplc="73AAE444">
      <w:numFmt w:val="bullet"/>
      <w:lvlText w:val="•"/>
      <w:lvlJc w:val="left"/>
      <w:pPr>
        <w:ind w:left="1540" w:hanging="141"/>
      </w:pPr>
      <w:rPr>
        <w:rFonts w:hint="default"/>
      </w:rPr>
    </w:lvl>
    <w:lvl w:ilvl="6" w:tplc="AF781CEA">
      <w:numFmt w:val="bullet"/>
      <w:lvlText w:val="•"/>
      <w:lvlJc w:val="left"/>
      <w:pPr>
        <w:ind w:left="1804" w:hanging="141"/>
      </w:pPr>
      <w:rPr>
        <w:rFonts w:hint="default"/>
      </w:rPr>
    </w:lvl>
    <w:lvl w:ilvl="7" w:tplc="BD32D0E0">
      <w:numFmt w:val="bullet"/>
      <w:lvlText w:val="•"/>
      <w:lvlJc w:val="left"/>
      <w:pPr>
        <w:ind w:left="2068" w:hanging="141"/>
      </w:pPr>
      <w:rPr>
        <w:rFonts w:hint="default"/>
      </w:rPr>
    </w:lvl>
    <w:lvl w:ilvl="8" w:tplc="CC5A180E">
      <w:numFmt w:val="bullet"/>
      <w:lvlText w:val="•"/>
      <w:lvlJc w:val="left"/>
      <w:pPr>
        <w:ind w:left="2332" w:hanging="141"/>
      </w:pPr>
      <w:rPr>
        <w:rFonts w:hint="default"/>
      </w:rPr>
    </w:lvl>
  </w:abstractNum>
  <w:abstractNum w:abstractNumId="842" w15:restartNumberingAfterBreak="0">
    <w:nsid w:val="3B7A6928"/>
    <w:multiLevelType w:val="hybridMultilevel"/>
    <w:tmpl w:val="00C628BA"/>
    <w:lvl w:ilvl="0" w:tplc="C65C33CA">
      <w:numFmt w:val="bullet"/>
      <w:lvlText w:val=""/>
      <w:lvlJc w:val="left"/>
      <w:pPr>
        <w:ind w:left="323" w:hanging="237"/>
      </w:pPr>
      <w:rPr>
        <w:rFonts w:ascii="Symbol" w:eastAsia="Symbol" w:hAnsi="Symbol" w:cs="Symbol" w:hint="default"/>
        <w:w w:val="100"/>
        <w:sz w:val="18"/>
        <w:szCs w:val="18"/>
      </w:rPr>
    </w:lvl>
    <w:lvl w:ilvl="1" w:tplc="27487540">
      <w:numFmt w:val="bullet"/>
      <w:lvlText w:val="•"/>
      <w:lvlJc w:val="left"/>
      <w:pPr>
        <w:ind w:left="496" w:hanging="237"/>
      </w:pPr>
      <w:rPr>
        <w:rFonts w:hint="default"/>
      </w:rPr>
    </w:lvl>
    <w:lvl w:ilvl="2" w:tplc="75805542">
      <w:numFmt w:val="bullet"/>
      <w:lvlText w:val="•"/>
      <w:lvlJc w:val="left"/>
      <w:pPr>
        <w:ind w:left="673" w:hanging="237"/>
      </w:pPr>
      <w:rPr>
        <w:rFonts w:hint="default"/>
      </w:rPr>
    </w:lvl>
    <w:lvl w:ilvl="3" w:tplc="3F3E8C3C">
      <w:numFmt w:val="bullet"/>
      <w:lvlText w:val="•"/>
      <w:lvlJc w:val="left"/>
      <w:pPr>
        <w:ind w:left="850" w:hanging="237"/>
      </w:pPr>
      <w:rPr>
        <w:rFonts w:hint="default"/>
      </w:rPr>
    </w:lvl>
    <w:lvl w:ilvl="4" w:tplc="54301036">
      <w:numFmt w:val="bullet"/>
      <w:lvlText w:val="•"/>
      <w:lvlJc w:val="left"/>
      <w:pPr>
        <w:ind w:left="1026" w:hanging="237"/>
      </w:pPr>
      <w:rPr>
        <w:rFonts w:hint="default"/>
      </w:rPr>
    </w:lvl>
    <w:lvl w:ilvl="5" w:tplc="26608B1C">
      <w:numFmt w:val="bullet"/>
      <w:lvlText w:val="•"/>
      <w:lvlJc w:val="left"/>
      <w:pPr>
        <w:ind w:left="1203" w:hanging="237"/>
      </w:pPr>
      <w:rPr>
        <w:rFonts w:hint="default"/>
      </w:rPr>
    </w:lvl>
    <w:lvl w:ilvl="6" w:tplc="5274B680">
      <w:numFmt w:val="bullet"/>
      <w:lvlText w:val="•"/>
      <w:lvlJc w:val="left"/>
      <w:pPr>
        <w:ind w:left="1380" w:hanging="237"/>
      </w:pPr>
      <w:rPr>
        <w:rFonts w:hint="default"/>
      </w:rPr>
    </w:lvl>
    <w:lvl w:ilvl="7" w:tplc="F88E06D6">
      <w:numFmt w:val="bullet"/>
      <w:lvlText w:val="•"/>
      <w:lvlJc w:val="left"/>
      <w:pPr>
        <w:ind w:left="1556" w:hanging="237"/>
      </w:pPr>
      <w:rPr>
        <w:rFonts w:hint="default"/>
      </w:rPr>
    </w:lvl>
    <w:lvl w:ilvl="8" w:tplc="9B72FE6C">
      <w:numFmt w:val="bullet"/>
      <w:lvlText w:val="•"/>
      <w:lvlJc w:val="left"/>
      <w:pPr>
        <w:ind w:left="1733" w:hanging="237"/>
      </w:pPr>
      <w:rPr>
        <w:rFonts w:hint="default"/>
      </w:rPr>
    </w:lvl>
  </w:abstractNum>
  <w:abstractNum w:abstractNumId="843" w15:restartNumberingAfterBreak="0">
    <w:nsid w:val="3B8E69CF"/>
    <w:multiLevelType w:val="hybridMultilevel"/>
    <w:tmpl w:val="FA866A2A"/>
    <w:lvl w:ilvl="0" w:tplc="6906652C">
      <w:numFmt w:val="bullet"/>
      <w:lvlText w:val=""/>
      <w:lvlJc w:val="left"/>
      <w:pPr>
        <w:ind w:left="324" w:hanging="237"/>
      </w:pPr>
      <w:rPr>
        <w:rFonts w:ascii="Symbol" w:eastAsia="Symbol" w:hAnsi="Symbol" w:cs="Symbol" w:hint="default"/>
        <w:w w:val="100"/>
        <w:sz w:val="18"/>
        <w:szCs w:val="18"/>
      </w:rPr>
    </w:lvl>
    <w:lvl w:ilvl="1" w:tplc="9FF29EEA">
      <w:numFmt w:val="bullet"/>
      <w:lvlText w:val="•"/>
      <w:lvlJc w:val="left"/>
      <w:pPr>
        <w:ind w:left="566" w:hanging="237"/>
      </w:pPr>
      <w:rPr>
        <w:rFonts w:hint="default"/>
      </w:rPr>
    </w:lvl>
    <w:lvl w:ilvl="2" w:tplc="DCFEA2A2">
      <w:numFmt w:val="bullet"/>
      <w:lvlText w:val="•"/>
      <w:lvlJc w:val="left"/>
      <w:pPr>
        <w:ind w:left="813" w:hanging="237"/>
      </w:pPr>
      <w:rPr>
        <w:rFonts w:hint="default"/>
      </w:rPr>
    </w:lvl>
    <w:lvl w:ilvl="3" w:tplc="A0C4154C">
      <w:numFmt w:val="bullet"/>
      <w:lvlText w:val="•"/>
      <w:lvlJc w:val="left"/>
      <w:pPr>
        <w:ind w:left="1059" w:hanging="237"/>
      </w:pPr>
      <w:rPr>
        <w:rFonts w:hint="default"/>
      </w:rPr>
    </w:lvl>
    <w:lvl w:ilvl="4" w:tplc="4DDE9A4A">
      <w:numFmt w:val="bullet"/>
      <w:lvlText w:val="•"/>
      <w:lvlJc w:val="left"/>
      <w:pPr>
        <w:ind w:left="1306" w:hanging="237"/>
      </w:pPr>
      <w:rPr>
        <w:rFonts w:hint="default"/>
      </w:rPr>
    </w:lvl>
    <w:lvl w:ilvl="5" w:tplc="A6F4798C">
      <w:numFmt w:val="bullet"/>
      <w:lvlText w:val="•"/>
      <w:lvlJc w:val="left"/>
      <w:pPr>
        <w:ind w:left="1552" w:hanging="237"/>
      </w:pPr>
      <w:rPr>
        <w:rFonts w:hint="default"/>
      </w:rPr>
    </w:lvl>
    <w:lvl w:ilvl="6" w:tplc="89A6266A">
      <w:numFmt w:val="bullet"/>
      <w:lvlText w:val="•"/>
      <w:lvlJc w:val="left"/>
      <w:pPr>
        <w:ind w:left="1799" w:hanging="237"/>
      </w:pPr>
      <w:rPr>
        <w:rFonts w:hint="default"/>
      </w:rPr>
    </w:lvl>
    <w:lvl w:ilvl="7" w:tplc="0B12054C">
      <w:numFmt w:val="bullet"/>
      <w:lvlText w:val="•"/>
      <w:lvlJc w:val="left"/>
      <w:pPr>
        <w:ind w:left="2045" w:hanging="237"/>
      </w:pPr>
      <w:rPr>
        <w:rFonts w:hint="default"/>
      </w:rPr>
    </w:lvl>
    <w:lvl w:ilvl="8" w:tplc="A25E7B36">
      <w:numFmt w:val="bullet"/>
      <w:lvlText w:val="•"/>
      <w:lvlJc w:val="left"/>
      <w:pPr>
        <w:ind w:left="2292" w:hanging="237"/>
      </w:pPr>
      <w:rPr>
        <w:rFonts w:hint="default"/>
      </w:rPr>
    </w:lvl>
  </w:abstractNum>
  <w:abstractNum w:abstractNumId="844" w15:restartNumberingAfterBreak="0">
    <w:nsid w:val="3BA557BA"/>
    <w:multiLevelType w:val="hybridMultilevel"/>
    <w:tmpl w:val="88C21C6C"/>
    <w:lvl w:ilvl="0" w:tplc="CCA09A12">
      <w:numFmt w:val="bullet"/>
      <w:lvlText w:val=""/>
      <w:lvlJc w:val="left"/>
      <w:pPr>
        <w:ind w:left="254" w:hanging="193"/>
      </w:pPr>
      <w:rPr>
        <w:rFonts w:ascii="Symbol" w:eastAsia="Symbol" w:hAnsi="Symbol" w:cs="Symbol" w:hint="default"/>
        <w:w w:val="100"/>
        <w:sz w:val="18"/>
        <w:szCs w:val="18"/>
      </w:rPr>
    </w:lvl>
    <w:lvl w:ilvl="1" w:tplc="16BA3F50">
      <w:numFmt w:val="bullet"/>
      <w:lvlText w:val="•"/>
      <w:lvlJc w:val="left"/>
      <w:pPr>
        <w:ind w:left="411" w:hanging="193"/>
      </w:pPr>
      <w:rPr>
        <w:rFonts w:hint="default"/>
      </w:rPr>
    </w:lvl>
    <w:lvl w:ilvl="2" w:tplc="296EC882">
      <w:numFmt w:val="bullet"/>
      <w:lvlText w:val="•"/>
      <w:lvlJc w:val="left"/>
      <w:pPr>
        <w:ind w:left="563" w:hanging="193"/>
      </w:pPr>
      <w:rPr>
        <w:rFonts w:hint="default"/>
      </w:rPr>
    </w:lvl>
    <w:lvl w:ilvl="3" w:tplc="B5145DE4">
      <w:numFmt w:val="bullet"/>
      <w:lvlText w:val="•"/>
      <w:lvlJc w:val="left"/>
      <w:pPr>
        <w:ind w:left="715" w:hanging="193"/>
      </w:pPr>
      <w:rPr>
        <w:rFonts w:hint="default"/>
      </w:rPr>
    </w:lvl>
    <w:lvl w:ilvl="4" w:tplc="726C2ADE">
      <w:numFmt w:val="bullet"/>
      <w:lvlText w:val="•"/>
      <w:lvlJc w:val="left"/>
      <w:pPr>
        <w:ind w:left="867" w:hanging="193"/>
      </w:pPr>
      <w:rPr>
        <w:rFonts w:hint="default"/>
      </w:rPr>
    </w:lvl>
    <w:lvl w:ilvl="5" w:tplc="E66C4310">
      <w:numFmt w:val="bullet"/>
      <w:lvlText w:val="•"/>
      <w:lvlJc w:val="left"/>
      <w:pPr>
        <w:ind w:left="1019" w:hanging="193"/>
      </w:pPr>
      <w:rPr>
        <w:rFonts w:hint="default"/>
      </w:rPr>
    </w:lvl>
    <w:lvl w:ilvl="6" w:tplc="21BC9172">
      <w:numFmt w:val="bullet"/>
      <w:lvlText w:val="•"/>
      <w:lvlJc w:val="left"/>
      <w:pPr>
        <w:ind w:left="1171" w:hanging="193"/>
      </w:pPr>
      <w:rPr>
        <w:rFonts w:hint="default"/>
      </w:rPr>
    </w:lvl>
    <w:lvl w:ilvl="7" w:tplc="265272D2">
      <w:numFmt w:val="bullet"/>
      <w:lvlText w:val="•"/>
      <w:lvlJc w:val="left"/>
      <w:pPr>
        <w:ind w:left="1323" w:hanging="193"/>
      </w:pPr>
      <w:rPr>
        <w:rFonts w:hint="default"/>
      </w:rPr>
    </w:lvl>
    <w:lvl w:ilvl="8" w:tplc="66C278B8">
      <w:numFmt w:val="bullet"/>
      <w:lvlText w:val="•"/>
      <w:lvlJc w:val="left"/>
      <w:pPr>
        <w:ind w:left="1475" w:hanging="193"/>
      </w:pPr>
      <w:rPr>
        <w:rFonts w:hint="default"/>
      </w:rPr>
    </w:lvl>
  </w:abstractNum>
  <w:abstractNum w:abstractNumId="845" w15:restartNumberingAfterBreak="0">
    <w:nsid w:val="3BA61EFA"/>
    <w:multiLevelType w:val="hybridMultilevel"/>
    <w:tmpl w:val="12440066"/>
    <w:lvl w:ilvl="0" w:tplc="C916C94C">
      <w:numFmt w:val="bullet"/>
      <w:lvlText w:val=""/>
      <w:lvlJc w:val="left"/>
      <w:pPr>
        <w:ind w:left="313" w:hanging="234"/>
      </w:pPr>
      <w:rPr>
        <w:rFonts w:ascii="Symbol" w:eastAsia="Symbol" w:hAnsi="Symbol" w:cs="Symbol" w:hint="default"/>
        <w:w w:val="100"/>
        <w:sz w:val="18"/>
        <w:szCs w:val="18"/>
      </w:rPr>
    </w:lvl>
    <w:lvl w:ilvl="1" w:tplc="1DAA5D98">
      <w:numFmt w:val="bullet"/>
      <w:lvlText w:val="•"/>
      <w:lvlJc w:val="left"/>
      <w:pPr>
        <w:ind w:left="474" w:hanging="234"/>
      </w:pPr>
      <w:rPr>
        <w:rFonts w:hint="default"/>
      </w:rPr>
    </w:lvl>
    <w:lvl w:ilvl="2" w:tplc="FEE6507C">
      <w:numFmt w:val="bullet"/>
      <w:lvlText w:val="•"/>
      <w:lvlJc w:val="left"/>
      <w:pPr>
        <w:ind w:left="628" w:hanging="234"/>
      </w:pPr>
      <w:rPr>
        <w:rFonts w:hint="default"/>
      </w:rPr>
    </w:lvl>
    <w:lvl w:ilvl="3" w:tplc="2736BBE4">
      <w:numFmt w:val="bullet"/>
      <w:lvlText w:val="•"/>
      <w:lvlJc w:val="left"/>
      <w:pPr>
        <w:ind w:left="782" w:hanging="234"/>
      </w:pPr>
      <w:rPr>
        <w:rFonts w:hint="default"/>
      </w:rPr>
    </w:lvl>
    <w:lvl w:ilvl="4" w:tplc="C7B4D572">
      <w:numFmt w:val="bullet"/>
      <w:lvlText w:val="•"/>
      <w:lvlJc w:val="left"/>
      <w:pPr>
        <w:ind w:left="936" w:hanging="234"/>
      </w:pPr>
      <w:rPr>
        <w:rFonts w:hint="default"/>
      </w:rPr>
    </w:lvl>
    <w:lvl w:ilvl="5" w:tplc="391AF9CC">
      <w:numFmt w:val="bullet"/>
      <w:lvlText w:val="•"/>
      <w:lvlJc w:val="left"/>
      <w:pPr>
        <w:ind w:left="1091" w:hanging="234"/>
      </w:pPr>
      <w:rPr>
        <w:rFonts w:hint="default"/>
      </w:rPr>
    </w:lvl>
    <w:lvl w:ilvl="6" w:tplc="BBB82254">
      <w:numFmt w:val="bullet"/>
      <w:lvlText w:val="•"/>
      <w:lvlJc w:val="left"/>
      <w:pPr>
        <w:ind w:left="1245" w:hanging="234"/>
      </w:pPr>
      <w:rPr>
        <w:rFonts w:hint="default"/>
      </w:rPr>
    </w:lvl>
    <w:lvl w:ilvl="7" w:tplc="34424540">
      <w:numFmt w:val="bullet"/>
      <w:lvlText w:val="•"/>
      <w:lvlJc w:val="left"/>
      <w:pPr>
        <w:ind w:left="1399" w:hanging="234"/>
      </w:pPr>
      <w:rPr>
        <w:rFonts w:hint="default"/>
      </w:rPr>
    </w:lvl>
    <w:lvl w:ilvl="8" w:tplc="08782138">
      <w:numFmt w:val="bullet"/>
      <w:lvlText w:val="•"/>
      <w:lvlJc w:val="left"/>
      <w:pPr>
        <w:ind w:left="1553" w:hanging="234"/>
      </w:pPr>
      <w:rPr>
        <w:rFonts w:hint="default"/>
      </w:rPr>
    </w:lvl>
  </w:abstractNum>
  <w:abstractNum w:abstractNumId="846" w15:restartNumberingAfterBreak="0">
    <w:nsid w:val="3BB37512"/>
    <w:multiLevelType w:val="hybridMultilevel"/>
    <w:tmpl w:val="F620E9B6"/>
    <w:lvl w:ilvl="0" w:tplc="68585330">
      <w:numFmt w:val="bullet"/>
      <w:lvlText w:val=""/>
      <w:lvlJc w:val="left"/>
      <w:pPr>
        <w:ind w:left="324" w:hanging="237"/>
      </w:pPr>
      <w:rPr>
        <w:rFonts w:ascii="Symbol" w:eastAsia="Symbol" w:hAnsi="Symbol" w:cs="Symbol" w:hint="default"/>
        <w:w w:val="100"/>
        <w:sz w:val="18"/>
        <w:szCs w:val="18"/>
      </w:rPr>
    </w:lvl>
    <w:lvl w:ilvl="1" w:tplc="CD3279F2">
      <w:numFmt w:val="bullet"/>
      <w:lvlText w:val="•"/>
      <w:lvlJc w:val="left"/>
      <w:pPr>
        <w:ind w:left="601" w:hanging="237"/>
      </w:pPr>
      <w:rPr>
        <w:rFonts w:hint="default"/>
      </w:rPr>
    </w:lvl>
    <w:lvl w:ilvl="2" w:tplc="BE10EA10">
      <w:numFmt w:val="bullet"/>
      <w:lvlText w:val="•"/>
      <w:lvlJc w:val="left"/>
      <w:pPr>
        <w:ind w:left="882" w:hanging="237"/>
      </w:pPr>
      <w:rPr>
        <w:rFonts w:hint="default"/>
      </w:rPr>
    </w:lvl>
    <w:lvl w:ilvl="3" w:tplc="23B8A912">
      <w:numFmt w:val="bullet"/>
      <w:lvlText w:val="•"/>
      <w:lvlJc w:val="left"/>
      <w:pPr>
        <w:ind w:left="1163" w:hanging="237"/>
      </w:pPr>
      <w:rPr>
        <w:rFonts w:hint="default"/>
      </w:rPr>
    </w:lvl>
    <w:lvl w:ilvl="4" w:tplc="82B00BE4">
      <w:numFmt w:val="bullet"/>
      <w:lvlText w:val="•"/>
      <w:lvlJc w:val="left"/>
      <w:pPr>
        <w:ind w:left="1444" w:hanging="237"/>
      </w:pPr>
      <w:rPr>
        <w:rFonts w:hint="default"/>
      </w:rPr>
    </w:lvl>
    <w:lvl w:ilvl="5" w:tplc="7D5476EE">
      <w:numFmt w:val="bullet"/>
      <w:lvlText w:val="•"/>
      <w:lvlJc w:val="left"/>
      <w:pPr>
        <w:ind w:left="1726" w:hanging="237"/>
      </w:pPr>
      <w:rPr>
        <w:rFonts w:hint="default"/>
      </w:rPr>
    </w:lvl>
    <w:lvl w:ilvl="6" w:tplc="EC728E84">
      <w:numFmt w:val="bullet"/>
      <w:lvlText w:val="•"/>
      <w:lvlJc w:val="left"/>
      <w:pPr>
        <w:ind w:left="2007" w:hanging="237"/>
      </w:pPr>
      <w:rPr>
        <w:rFonts w:hint="default"/>
      </w:rPr>
    </w:lvl>
    <w:lvl w:ilvl="7" w:tplc="DB6E9242">
      <w:numFmt w:val="bullet"/>
      <w:lvlText w:val="•"/>
      <w:lvlJc w:val="left"/>
      <w:pPr>
        <w:ind w:left="2288" w:hanging="237"/>
      </w:pPr>
      <w:rPr>
        <w:rFonts w:hint="default"/>
      </w:rPr>
    </w:lvl>
    <w:lvl w:ilvl="8" w:tplc="64C0B0CA">
      <w:numFmt w:val="bullet"/>
      <w:lvlText w:val="•"/>
      <w:lvlJc w:val="left"/>
      <w:pPr>
        <w:ind w:left="2569" w:hanging="237"/>
      </w:pPr>
      <w:rPr>
        <w:rFonts w:hint="default"/>
      </w:rPr>
    </w:lvl>
  </w:abstractNum>
  <w:abstractNum w:abstractNumId="847" w15:restartNumberingAfterBreak="0">
    <w:nsid w:val="3BC53F3C"/>
    <w:multiLevelType w:val="hybridMultilevel"/>
    <w:tmpl w:val="20CC92CE"/>
    <w:lvl w:ilvl="0" w:tplc="973EBDD2">
      <w:numFmt w:val="bullet"/>
      <w:lvlText w:val=""/>
      <w:lvlJc w:val="left"/>
      <w:pPr>
        <w:ind w:left="333" w:hanging="233"/>
      </w:pPr>
      <w:rPr>
        <w:rFonts w:ascii="Symbol" w:eastAsia="Symbol" w:hAnsi="Symbol" w:cs="Symbol" w:hint="default"/>
        <w:w w:val="100"/>
        <w:sz w:val="18"/>
        <w:szCs w:val="18"/>
      </w:rPr>
    </w:lvl>
    <w:lvl w:ilvl="1" w:tplc="9E8028D0">
      <w:numFmt w:val="bullet"/>
      <w:lvlText w:val="•"/>
      <w:lvlJc w:val="left"/>
      <w:pPr>
        <w:ind w:left="643" w:hanging="233"/>
      </w:pPr>
      <w:rPr>
        <w:rFonts w:hint="default"/>
      </w:rPr>
    </w:lvl>
    <w:lvl w:ilvl="2" w:tplc="05387BF8">
      <w:numFmt w:val="bullet"/>
      <w:lvlText w:val="•"/>
      <w:lvlJc w:val="left"/>
      <w:pPr>
        <w:ind w:left="946" w:hanging="233"/>
      </w:pPr>
      <w:rPr>
        <w:rFonts w:hint="default"/>
      </w:rPr>
    </w:lvl>
    <w:lvl w:ilvl="3" w:tplc="71703F66">
      <w:numFmt w:val="bullet"/>
      <w:lvlText w:val="•"/>
      <w:lvlJc w:val="left"/>
      <w:pPr>
        <w:ind w:left="1249" w:hanging="233"/>
      </w:pPr>
      <w:rPr>
        <w:rFonts w:hint="default"/>
      </w:rPr>
    </w:lvl>
    <w:lvl w:ilvl="4" w:tplc="8A7AE5E6">
      <w:numFmt w:val="bullet"/>
      <w:lvlText w:val="•"/>
      <w:lvlJc w:val="left"/>
      <w:pPr>
        <w:ind w:left="1552" w:hanging="233"/>
      </w:pPr>
      <w:rPr>
        <w:rFonts w:hint="default"/>
      </w:rPr>
    </w:lvl>
    <w:lvl w:ilvl="5" w:tplc="4CFA80E8">
      <w:numFmt w:val="bullet"/>
      <w:lvlText w:val="•"/>
      <w:lvlJc w:val="left"/>
      <w:pPr>
        <w:ind w:left="1856" w:hanging="233"/>
      </w:pPr>
      <w:rPr>
        <w:rFonts w:hint="default"/>
      </w:rPr>
    </w:lvl>
    <w:lvl w:ilvl="6" w:tplc="A6664AFC">
      <w:numFmt w:val="bullet"/>
      <w:lvlText w:val="•"/>
      <w:lvlJc w:val="left"/>
      <w:pPr>
        <w:ind w:left="2159" w:hanging="233"/>
      </w:pPr>
      <w:rPr>
        <w:rFonts w:hint="default"/>
      </w:rPr>
    </w:lvl>
    <w:lvl w:ilvl="7" w:tplc="0D7CC636">
      <w:numFmt w:val="bullet"/>
      <w:lvlText w:val="•"/>
      <w:lvlJc w:val="left"/>
      <w:pPr>
        <w:ind w:left="2462" w:hanging="233"/>
      </w:pPr>
      <w:rPr>
        <w:rFonts w:hint="default"/>
      </w:rPr>
    </w:lvl>
    <w:lvl w:ilvl="8" w:tplc="7F0A2BBE">
      <w:numFmt w:val="bullet"/>
      <w:lvlText w:val="•"/>
      <w:lvlJc w:val="left"/>
      <w:pPr>
        <w:ind w:left="2765" w:hanging="233"/>
      </w:pPr>
      <w:rPr>
        <w:rFonts w:hint="default"/>
      </w:rPr>
    </w:lvl>
  </w:abstractNum>
  <w:abstractNum w:abstractNumId="848" w15:restartNumberingAfterBreak="0">
    <w:nsid w:val="3BD64EC3"/>
    <w:multiLevelType w:val="hybridMultilevel"/>
    <w:tmpl w:val="A558ACB0"/>
    <w:lvl w:ilvl="0" w:tplc="889E7C6A">
      <w:numFmt w:val="bullet"/>
      <w:lvlText w:val=""/>
      <w:lvlJc w:val="left"/>
      <w:pPr>
        <w:ind w:left="323" w:hanging="237"/>
      </w:pPr>
      <w:rPr>
        <w:rFonts w:ascii="Symbol" w:eastAsia="Symbol" w:hAnsi="Symbol" w:cs="Symbol" w:hint="default"/>
        <w:w w:val="100"/>
        <w:sz w:val="13"/>
        <w:szCs w:val="13"/>
      </w:rPr>
    </w:lvl>
    <w:lvl w:ilvl="1" w:tplc="8C9847F0">
      <w:numFmt w:val="bullet"/>
      <w:lvlText w:val="•"/>
      <w:lvlJc w:val="left"/>
      <w:pPr>
        <w:ind w:left="634" w:hanging="237"/>
      </w:pPr>
      <w:rPr>
        <w:rFonts w:hint="default"/>
      </w:rPr>
    </w:lvl>
    <w:lvl w:ilvl="2" w:tplc="3B8CF4E4">
      <w:numFmt w:val="bullet"/>
      <w:lvlText w:val="•"/>
      <w:lvlJc w:val="left"/>
      <w:pPr>
        <w:ind w:left="948" w:hanging="237"/>
      </w:pPr>
      <w:rPr>
        <w:rFonts w:hint="default"/>
      </w:rPr>
    </w:lvl>
    <w:lvl w:ilvl="3" w:tplc="59FA2A8C">
      <w:numFmt w:val="bullet"/>
      <w:lvlText w:val="•"/>
      <w:lvlJc w:val="left"/>
      <w:pPr>
        <w:ind w:left="1262" w:hanging="237"/>
      </w:pPr>
      <w:rPr>
        <w:rFonts w:hint="default"/>
      </w:rPr>
    </w:lvl>
    <w:lvl w:ilvl="4" w:tplc="AD96CC34">
      <w:numFmt w:val="bullet"/>
      <w:lvlText w:val="•"/>
      <w:lvlJc w:val="left"/>
      <w:pPr>
        <w:ind w:left="1576" w:hanging="237"/>
      </w:pPr>
      <w:rPr>
        <w:rFonts w:hint="default"/>
      </w:rPr>
    </w:lvl>
    <w:lvl w:ilvl="5" w:tplc="994EECFE">
      <w:numFmt w:val="bullet"/>
      <w:lvlText w:val="•"/>
      <w:lvlJc w:val="left"/>
      <w:pPr>
        <w:ind w:left="1890" w:hanging="237"/>
      </w:pPr>
      <w:rPr>
        <w:rFonts w:hint="default"/>
      </w:rPr>
    </w:lvl>
    <w:lvl w:ilvl="6" w:tplc="5A48DBF0">
      <w:numFmt w:val="bullet"/>
      <w:lvlText w:val="•"/>
      <w:lvlJc w:val="left"/>
      <w:pPr>
        <w:ind w:left="2204" w:hanging="237"/>
      </w:pPr>
      <w:rPr>
        <w:rFonts w:hint="default"/>
      </w:rPr>
    </w:lvl>
    <w:lvl w:ilvl="7" w:tplc="3AF06BB0">
      <w:numFmt w:val="bullet"/>
      <w:lvlText w:val="•"/>
      <w:lvlJc w:val="left"/>
      <w:pPr>
        <w:ind w:left="2518" w:hanging="237"/>
      </w:pPr>
      <w:rPr>
        <w:rFonts w:hint="default"/>
      </w:rPr>
    </w:lvl>
    <w:lvl w:ilvl="8" w:tplc="CBB0BB3C">
      <w:numFmt w:val="bullet"/>
      <w:lvlText w:val="•"/>
      <w:lvlJc w:val="left"/>
      <w:pPr>
        <w:ind w:left="2832" w:hanging="237"/>
      </w:pPr>
      <w:rPr>
        <w:rFonts w:hint="default"/>
      </w:rPr>
    </w:lvl>
  </w:abstractNum>
  <w:abstractNum w:abstractNumId="849" w15:restartNumberingAfterBreak="0">
    <w:nsid w:val="3BDB7D47"/>
    <w:multiLevelType w:val="hybridMultilevel"/>
    <w:tmpl w:val="D6F6551E"/>
    <w:lvl w:ilvl="0" w:tplc="EF985E48">
      <w:numFmt w:val="bullet"/>
      <w:lvlText w:val="-"/>
      <w:lvlJc w:val="left"/>
      <w:pPr>
        <w:ind w:left="202" w:hanging="762"/>
      </w:pPr>
      <w:rPr>
        <w:rFonts w:ascii="Times New Roman" w:eastAsia="Times New Roman" w:hAnsi="Times New Roman" w:cs="Times New Roman" w:hint="default"/>
        <w:w w:val="100"/>
        <w:sz w:val="18"/>
        <w:szCs w:val="18"/>
      </w:rPr>
    </w:lvl>
    <w:lvl w:ilvl="1" w:tplc="82B4975C">
      <w:numFmt w:val="bullet"/>
      <w:lvlText w:val="•"/>
      <w:lvlJc w:val="left"/>
      <w:pPr>
        <w:ind w:left="487" w:hanging="762"/>
      </w:pPr>
      <w:rPr>
        <w:rFonts w:hint="default"/>
      </w:rPr>
    </w:lvl>
    <w:lvl w:ilvl="2" w:tplc="1DEAEF0C">
      <w:numFmt w:val="bullet"/>
      <w:lvlText w:val="•"/>
      <w:lvlJc w:val="left"/>
      <w:pPr>
        <w:ind w:left="775" w:hanging="762"/>
      </w:pPr>
      <w:rPr>
        <w:rFonts w:hint="default"/>
      </w:rPr>
    </w:lvl>
    <w:lvl w:ilvl="3" w:tplc="33EA14D0">
      <w:numFmt w:val="bullet"/>
      <w:lvlText w:val="•"/>
      <w:lvlJc w:val="left"/>
      <w:pPr>
        <w:ind w:left="1063" w:hanging="762"/>
      </w:pPr>
      <w:rPr>
        <w:rFonts w:hint="default"/>
      </w:rPr>
    </w:lvl>
    <w:lvl w:ilvl="4" w:tplc="B804EFD8">
      <w:numFmt w:val="bullet"/>
      <w:lvlText w:val="•"/>
      <w:lvlJc w:val="left"/>
      <w:pPr>
        <w:ind w:left="1350" w:hanging="762"/>
      </w:pPr>
      <w:rPr>
        <w:rFonts w:hint="default"/>
      </w:rPr>
    </w:lvl>
    <w:lvl w:ilvl="5" w:tplc="C75A7682">
      <w:numFmt w:val="bullet"/>
      <w:lvlText w:val="•"/>
      <w:lvlJc w:val="left"/>
      <w:pPr>
        <w:ind w:left="1638" w:hanging="762"/>
      </w:pPr>
      <w:rPr>
        <w:rFonts w:hint="default"/>
      </w:rPr>
    </w:lvl>
    <w:lvl w:ilvl="6" w:tplc="BB0AE040">
      <w:numFmt w:val="bullet"/>
      <w:lvlText w:val="•"/>
      <w:lvlJc w:val="left"/>
      <w:pPr>
        <w:ind w:left="1926" w:hanging="762"/>
      </w:pPr>
      <w:rPr>
        <w:rFonts w:hint="default"/>
      </w:rPr>
    </w:lvl>
    <w:lvl w:ilvl="7" w:tplc="9CFCDCD2">
      <w:numFmt w:val="bullet"/>
      <w:lvlText w:val="•"/>
      <w:lvlJc w:val="left"/>
      <w:pPr>
        <w:ind w:left="2213" w:hanging="762"/>
      </w:pPr>
      <w:rPr>
        <w:rFonts w:hint="default"/>
      </w:rPr>
    </w:lvl>
    <w:lvl w:ilvl="8" w:tplc="0D6EBB4E">
      <w:numFmt w:val="bullet"/>
      <w:lvlText w:val="•"/>
      <w:lvlJc w:val="left"/>
      <w:pPr>
        <w:ind w:left="2501" w:hanging="762"/>
      </w:pPr>
      <w:rPr>
        <w:rFonts w:hint="default"/>
      </w:rPr>
    </w:lvl>
  </w:abstractNum>
  <w:abstractNum w:abstractNumId="850" w15:restartNumberingAfterBreak="0">
    <w:nsid w:val="3BDC220D"/>
    <w:multiLevelType w:val="hybridMultilevel"/>
    <w:tmpl w:val="0FA6B6D2"/>
    <w:lvl w:ilvl="0" w:tplc="4344126A">
      <w:start w:val="1"/>
      <w:numFmt w:val="decimal"/>
      <w:lvlText w:val="%1."/>
      <w:lvlJc w:val="left"/>
      <w:pPr>
        <w:ind w:left="523" w:hanging="296"/>
        <w:jc w:val="left"/>
      </w:pPr>
      <w:rPr>
        <w:rFonts w:ascii="Times New Roman" w:eastAsia="Times New Roman" w:hAnsi="Times New Roman" w:cs="Times New Roman" w:hint="default"/>
        <w:w w:val="100"/>
        <w:sz w:val="18"/>
        <w:szCs w:val="18"/>
      </w:rPr>
    </w:lvl>
    <w:lvl w:ilvl="1" w:tplc="C64273FC">
      <w:numFmt w:val="bullet"/>
      <w:lvlText w:val="•"/>
      <w:lvlJc w:val="left"/>
      <w:pPr>
        <w:ind w:left="760" w:hanging="296"/>
      </w:pPr>
      <w:rPr>
        <w:rFonts w:hint="default"/>
      </w:rPr>
    </w:lvl>
    <w:lvl w:ilvl="2" w:tplc="F7C873DC">
      <w:numFmt w:val="bullet"/>
      <w:lvlText w:val="•"/>
      <w:lvlJc w:val="left"/>
      <w:pPr>
        <w:ind w:left="1000" w:hanging="296"/>
      </w:pPr>
      <w:rPr>
        <w:rFonts w:hint="default"/>
      </w:rPr>
    </w:lvl>
    <w:lvl w:ilvl="3" w:tplc="4DCC004A">
      <w:numFmt w:val="bullet"/>
      <w:lvlText w:val="•"/>
      <w:lvlJc w:val="left"/>
      <w:pPr>
        <w:ind w:left="1240" w:hanging="296"/>
      </w:pPr>
      <w:rPr>
        <w:rFonts w:hint="default"/>
      </w:rPr>
    </w:lvl>
    <w:lvl w:ilvl="4" w:tplc="5D061A48">
      <w:numFmt w:val="bullet"/>
      <w:lvlText w:val="•"/>
      <w:lvlJc w:val="left"/>
      <w:pPr>
        <w:ind w:left="1481" w:hanging="296"/>
      </w:pPr>
      <w:rPr>
        <w:rFonts w:hint="default"/>
      </w:rPr>
    </w:lvl>
    <w:lvl w:ilvl="5" w:tplc="81C4C24E">
      <w:numFmt w:val="bullet"/>
      <w:lvlText w:val="•"/>
      <w:lvlJc w:val="left"/>
      <w:pPr>
        <w:ind w:left="1721" w:hanging="296"/>
      </w:pPr>
      <w:rPr>
        <w:rFonts w:hint="default"/>
      </w:rPr>
    </w:lvl>
    <w:lvl w:ilvl="6" w:tplc="E3CEDF98">
      <w:numFmt w:val="bullet"/>
      <w:lvlText w:val="•"/>
      <w:lvlJc w:val="left"/>
      <w:pPr>
        <w:ind w:left="1961" w:hanging="296"/>
      </w:pPr>
      <w:rPr>
        <w:rFonts w:hint="default"/>
      </w:rPr>
    </w:lvl>
    <w:lvl w:ilvl="7" w:tplc="8FC02C7E">
      <w:numFmt w:val="bullet"/>
      <w:lvlText w:val="•"/>
      <w:lvlJc w:val="left"/>
      <w:pPr>
        <w:ind w:left="2202" w:hanging="296"/>
      </w:pPr>
      <w:rPr>
        <w:rFonts w:hint="default"/>
      </w:rPr>
    </w:lvl>
    <w:lvl w:ilvl="8" w:tplc="2192239E">
      <w:numFmt w:val="bullet"/>
      <w:lvlText w:val="•"/>
      <w:lvlJc w:val="left"/>
      <w:pPr>
        <w:ind w:left="2442" w:hanging="296"/>
      </w:pPr>
      <w:rPr>
        <w:rFonts w:hint="default"/>
      </w:rPr>
    </w:lvl>
  </w:abstractNum>
  <w:abstractNum w:abstractNumId="851" w15:restartNumberingAfterBreak="0">
    <w:nsid w:val="3C123E95"/>
    <w:multiLevelType w:val="hybridMultilevel"/>
    <w:tmpl w:val="510E12A6"/>
    <w:lvl w:ilvl="0" w:tplc="A6E0924C">
      <w:numFmt w:val="bullet"/>
      <w:lvlText w:val=""/>
      <w:lvlJc w:val="left"/>
      <w:pPr>
        <w:ind w:left="382" w:hanging="296"/>
      </w:pPr>
      <w:rPr>
        <w:rFonts w:hint="default"/>
        <w:w w:val="105"/>
      </w:rPr>
    </w:lvl>
    <w:lvl w:ilvl="1" w:tplc="F4B42518">
      <w:numFmt w:val="bullet"/>
      <w:lvlText w:val="•"/>
      <w:lvlJc w:val="left"/>
      <w:pPr>
        <w:ind w:left="663" w:hanging="296"/>
      </w:pPr>
      <w:rPr>
        <w:rFonts w:hint="default"/>
      </w:rPr>
    </w:lvl>
    <w:lvl w:ilvl="2" w:tplc="66D8EC88">
      <w:numFmt w:val="bullet"/>
      <w:lvlText w:val="•"/>
      <w:lvlJc w:val="left"/>
      <w:pPr>
        <w:ind w:left="946" w:hanging="296"/>
      </w:pPr>
      <w:rPr>
        <w:rFonts w:hint="default"/>
      </w:rPr>
    </w:lvl>
    <w:lvl w:ilvl="3" w:tplc="BB403B6C">
      <w:numFmt w:val="bullet"/>
      <w:lvlText w:val="•"/>
      <w:lvlJc w:val="left"/>
      <w:pPr>
        <w:ind w:left="1229" w:hanging="296"/>
      </w:pPr>
      <w:rPr>
        <w:rFonts w:hint="default"/>
      </w:rPr>
    </w:lvl>
    <w:lvl w:ilvl="4" w:tplc="0EDA42AE">
      <w:numFmt w:val="bullet"/>
      <w:lvlText w:val="•"/>
      <w:lvlJc w:val="left"/>
      <w:pPr>
        <w:ind w:left="1512" w:hanging="296"/>
      </w:pPr>
      <w:rPr>
        <w:rFonts w:hint="default"/>
      </w:rPr>
    </w:lvl>
    <w:lvl w:ilvl="5" w:tplc="83886B10">
      <w:numFmt w:val="bullet"/>
      <w:lvlText w:val="•"/>
      <w:lvlJc w:val="left"/>
      <w:pPr>
        <w:ind w:left="1796" w:hanging="296"/>
      </w:pPr>
      <w:rPr>
        <w:rFonts w:hint="default"/>
      </w:rPr>
    </w:lvl>
    <w:lvl w:ilvl="6" w:tplc="C356539C">
      <w:numFmt w:val="bullet"/>
      <w:lvlText w:val="•"/>
      <w:lvlJc w:val="left"/>
      <w:pPr>
        <w:ind w:left="2079" w:hanging="296"/>
      </w:pPr>
      <w:rPr>
        <w:rFonts w:hint="default"/>
      </w:rPr>
    </w:lvl>
    <w:lvl w:ilvl="7" w:tplc="E64A4A98">
      <w:numFmt w:val="bullet"/>
      <w:lvlText w:val="•"/>
      <w:lvlJc w:val="left"/>
      <w:pPr>
        <w:ind w:left="2362" w:hanging="296"/>
      </w:pPr>
      <w:rPr>
        <w:rFonts w:hint="default"/>
      </w:rPr>
    </w:lvl>
    <w:lvl w:ilvl="8" w:tplc="2962E7B2">
      <w:numFmt w:val="bullet"/>
      <w:lvlText w:val="•"/>
      <w:lvlJc w:val="left"/>
      <w:pPr>
        <w:ind w:left="2645" w:hanging="296"/>
      </w:pPr>
      <w:rPr>
        <w:rFonts w:hint="default"/>
      </w:rPr>
    </w:lvl>
  </w:abstractNum>
  <w:abstractNum w:abstractNumId="852" w15:restartNumberingAfterBreak="0">
    <w:nsid w:val="3C30387F"/>
    <w:multiLevelType w:val="hybridMultilevel"/>
    <w:tmpl w:val="2D22B6D2"/>
    <w:lvl w:ilvl="0" w:tplc="40B0F008">
      <w:numFmt w:val="bullet"/>
      <w:lvlText w:val=""/>
      <w:lvlJc w:val="left"/>
      <w:pPr>
        <w:ind w:left="322" w:hanging="237"/>
      </w:pPr>
      <w:rPr>
        <w:rFonts w:ascii="Symbol" w:eastAsia="Symbol" w:hAnsi="Symbol" w:cs="Symbol" w:hint="default"/>
        <w:w w:val="100"/>
        <w:sz w:val="13"/>
        <w:szCs w:val="13"/>
      </w:rPr>
    </w:lvl>
    <w:lvl w:ilvl="1" w:tplc="017A283C">
      <w:numFmt w:val="bullet"/>
      <w:lvlText w:val="•"/>
      <w:lvlJc w:val="left"/>
      <w:pPr>
        <w:ind w:left="611" w:hanging="237"/>
      </w:pPr>
      <w:rPr>
        <w:rFonts w:hint="default"/>
      </w:rPr>
    </w:lvl>
    <w:lvl w:ilvl="2" w:tplc="1244121A">
      <w:numFmt w:val="bullet"/>
      <w:lvlText w:val="•"/>
      <w:lvlJc w:val="left"/>
      <w:pPr>
        <w:ind w:left="903" w:hanging="237"/>
      </w:pPr>
      <w:rPr>
        <w:rFonts w:hint="default"/>
      </w:rPr>
    </w:lvl>
    <w:lvl w:ilvl="3" w:tplc="C4A6C00E">
      <w:numFmt w:val="bullet"/>
      <w:lvlText w:val="•"/>
      <w:lvlJc w:val="left"/>
      <w:pPr>
        <w:ind w:left="1195" w:hanging="237"/>
      </w:pPr>
      <w:rPr>
        <w:rFonts w:hint="default"/>
      </w:rPr>
    </w:lvl>
    <w:lvl w:ilvl="4" w:tplc="5952345A">
      <w:numFmt w:val="bullet"/>
      <w:lvlText w:val="•"/>
      <w:lvlJc w:val="left"/>
      <w:pPr>
        <w:ind w:left="1486" w:hanging="237"/>
      </w:pPr>
      <w:rPr>
        <w:rFonts w:hint="default"/>
      </w:rPr>
    </w:lvl>
    <w:lvl w:ilvl="5" w:tplc="B33ED71C">
      <w:numFmt w:val="bullet"/>
      <w:lvlText w:val="•"/>
      <w:lvlJc w:val="left"/>
      <w:pPr>
        <w:ind w:left="1778" w:hanging="237"/>
      </w:pPr>
      <w:rPr>
        <w:rFonts w:hint="default"/>
      </w:rPr>
    </w:lvl>
    <w:lvl w:ilvl="6" w:tplc="D7B83EFE">
      <w:numFmt w:val="bullet"/>
      <w:lvlText w:val="•"/>
      <w:lvlJc w:val="left"/>
      <w:pPr>
        <w:ind w:left="2070" w:hanging="237"/>
      </w:pPr>
      <w:rPr>
        <w:rFonts w:hint="default"/>
      </w:rPr>
    </w:lvl>
    <w:lvl w:ilvl="7" w:tplc="FEB86D64">
      <w:numFmt w:val="bullet"/>
      <w:lvlText w:val="•"/>
      <w:lvlJc w:val="left"/>
      <w:pPr>
        <w:ind w:left="2361" w:hanging="237"/>
      </w:pPr>
      <w:rPr>
        <w:rFonts w:hint="default"/>
      </w:rPr>
    </w:lvl>
    <w:lvl w:ilvl="8" w:tplc="2586EDF8">
      <w:numFmt w:val="bullet"/>
      <w:lvlText w:val="•"/>
      <w:lvlJc w:val="left"/>
      <w:pPr>
        <w:ind w:left="2653" w:hanging="237"/>
      </w:pPr>
      <w:rPr>
        <w:rFonts w:hint="default"/>
      </w:rPr>
    </w:lvl>
  </w:abstractNum>
  <w:abstractNum w:abstractNumId="853" w15:restartNumberingAfterBreak="0">
    <w:nsid w:val="3C332C29"/>
    <w:multiLevelType w:val="hybridMultilevel"/>
    <w:tmpl w:val="B5482748"/>
    <w:lvl w:ilvl="0" w:tplc="3A566E86">
      <w:numFmt w:val="bullet"/>
      <w:lvlText w:val=""/>
      <w:lvlJc w:val="left"/>
      <w:pPr>
        <w:ind w:left="321" w:hanging="234"/>
      </w:pPr>
      <w:rPr>
        <w:rFonts w:ascii="Symbol" w:eastAsia="Symbol" w:hAnsi="Symbol" w:cs="Symbol" w:hint="default"/>
        <w:w w:val="100"/>
        <w:sz w:val="18"/>
        <w:szCs w:val="18"/>
      </w:rPr>
    </w:lvl>
    <w:lvl w:ilvl="1" w:tplc="AE86EEE4">
      <w:numFmt w:val="bullet"/>
      <w:lvlText w:val="•"/>
      <w:lvlJc w:val="left"/>
      <w:pPr>
        <w:ind w:left="476" w:hanging="234"/>
      </w:pPr>
      <w:rPr>
        <w:rFonts w:hint="default"/>
      </w:rPr>
    </w:lvl>
    <w:lvl w:ilvl="2" w:tplc="3CEEFA72">
      <w:numFmt w:val="bullet"/>
      <w:lvlText w:val="•"/>
      <w:lvlJc w:val="left"/>
      <w:pPr>
        <w:ind w:left="633" w:hanging="234"/>
      </w:pPr>
      <w:rPr>
        <w:rFonts w:hint="default"/>
      </w:rPr>
    </w:lvl>
    <w:lvl w:ilvl="3" w:tplc="7EA64DFA">
      <w:numFmt w:val="bullet"/>
      <w:lvlText w:val="•"/>
      <w:lvlJc w:val="left"/>
      <w:pPr>
        <w:ind w:left="790" w:hanging="234"/>
      </w:pPr>
      <w:rPr>
        <w:rFonts w:hint="default"/>
      </w:rPr>
    </w:lvl>
    <w:lvl w:ilvl="4" w:tplc="E9B8D132">
      <w:numFmt w:val="bullet"/>
      <w:lvlText w:val="•"/>
      <w:lvlJc w:val="left"/>
      <w:pPr>
        <w:ind w:left="947" w:hanging="234"/>
      </w:pPr>
      <w:rPr>
        <w:rFonts w:hint="default"/>
      </w:rPr>
    </w:lvl>
    <w:lvl w:ilvl="5" w:tplc="E000DBB4">
      <w:numFmt w:val="bullet"/>
      <w:lvlText w:val="•"/>
      <w:lvlJc w:val="left"/>
      <w:pPr>
        <w:ind w:left="1104" w:hanging="234"/>
      </w:pPr>
      <w:rPr>
        <w:rFonts w:hint="default"/>
      </w:rPr>
    </w:lvl>
    <w:lvl w:ilvl="6" w:tplc="35C2CF96">
      <w:numFmt w:val="bullet"/>
      <w:lvlText w:val="•"/>
      <w:lvlJc w:val="left"/>
      <w:pPr>
        <w:ind w:left="1260" w:hanging="234"/>
      </w:pPr>
      <w:rPr>
        <w:rFonts w:hint="default"/>
      </w:rPr>
    </w:lvl>
    <w:lvl w:ilvl="7" w:tplc="2FD447F2">
      <w:numFmt w:val="bullet"/>
      <w:lvlText w:val="•"/>
      <w:lvlJc w:val="left"/>
      <w:pPr>
        <w:ind w:left="1417" w:hanging="234"/>
      </w:pPr>
      <w:rPr>
        <w:rFonts w:hint="default"/>
      </w:rPr>
    </w:lvl>
    <w:lvl w:ilvl="8" w:tplc="9F2012DC">
      <w:numFmt w:val="bullet"/>
      <w:lvlText w:val="•"/>
      <w:lvlJc w:val="left"/>
      <w:pPr>
        <w:ind w:left="1574" w:hanging="234"/>
      </w:pPr>
      <w:rPr>
        <w:rFonts w:hint="default"/>
      </w:rPr>
    </w:lvl>
  </w:abstractNum>
  <w:abstractNum w:abstractNumId="854" w15:restartNumberingAfterBreak="0">
    <w:nsid w:val="3C3B6DB6"/>
    <w:multiLevelType w:val="hybridMultilevel"/>
    <w:tmpl w:val="37262BE6"/>
    <w:lvl w:ilvl="0" w:tplc="73B8B70E">
      <w:numFmt w:val="bullet"/>
      <w:lvlText w:val=""/>
      <w:lvlJc w:val="left"/>
      <w:pPr>
        <w:ind w:left="295" w:hanging="237"/>
      </w:pPr>
      <w:rPr>
        <w:rFonts w:ascii="Symbol" w:eastAsia="Symbol" w:hAnsi="Symbol" w:cs="Symbol" w:hint="default"/>
        <w:w w:val="100"/>
        <w:sz w:val="18"/>
        <w:szCs w:val="18"/>
      </w:rPr>
    </w:lvl>
    <w:lvl w:ilvl="1" w:tplc="20FCD924">
      <w:numFmt w:val="bullet"/>
      <w:lvlText w:val="•"/>
      <w:lvlJc w:val="left"/>
      <w:pPr>
        <w:ind w:left="445" w:hanging="237"/>
      </w:pPr>
      <w:rPr>
        <w:rFonts w:hint="default"/>
      </w:rPr>
    </w:lvl>
    <w:lvl w:ilvl="2" w:tplc="E35E183A">
      <w:numFmt w:val="bullet"/>
      <w:lvlText w:val="•"/>
      <w:lvlJc w:val="left"/>
      <w:pPr>
        <w:ind w:left="591" w:hanging="237"/>
      </w:pPr>
      <w:rPr>
        <w:rFonts w:hint="default"/>
      </w:rPr>
    </w:lvl>
    <w:lvl w:ilvl="3" w:tplc="C5A01562">
      <w:numFmt w:val="bullet"/>
      <w:lvlText w:val="•"/>
      <w:lvlJc w:val="left"/>
      <w:pPr>
        <w:ind w:left="736" w:hanging="237"/>
      </w:pPr>
      <w:rPr>
        <w:rFonts w:hint="default"/>
      </w:rPr>
    </w:lvl>
    <w:lvl w:ilvl="4" w:tplc="C980A804">
      <w:numFmt w:val="bullet"/>
      <w:lvlText w:val="•"/>
      <w:lvlJc w:val="left"/>
      <w:pPr>
        <w:ind w:left="882" w:hanging="237"/>
      </w:pPr>
      <w:rPr>
        <w:rFonts w:hint="default"/>
      </w:rPr>
    </w:lvl>
    <w:lvl w:ilvl="5" w:tplc="3386F3B6">
      <w:numFmt w:val="bullet"/>
      <w:lvlText w:val="•"/>
      <w:lvlJc w:val="left"/>
      <w:pPr>
        <w:ind w:left="1028" w:hanging="237"/>
      </w:pPr>
      <w:rPr>
        <w:rFonts w:hint="default"/>
      </w:rPr>
    </w:lvl>
    <w:lvl w:ilvl="6" w:tplc="312009A0">
      <w:numFmt w:val="bullet"/>
      <w:lvlText w:val="•"/>
      <w:lvlJc w:val="left"/>
      <w:pPr>
        <w:ind w:left="1173" w:hanging="237"/>
      </w:pPr>
      <w:rPr>
        <w:rFonts w:hint="default"/>
      </w:rPr>
    </w:lvl>
    <w:lvl w:ilvl="7" w:tplc="ADB0D3D6">
      <w:numFmt w:val="bullet"/>
      <w:lvlText w:val="•"/>
      <w:lvlJc w:val="left"/>
      <w:pPr>
        <w:ind w:left="1319" w:hanging="237"/>
      </w:pPr>
      <w:rPr>
        <w:rFonts w:hint="default"/>
      </w:rPr>
    </w:lvl>
    <w:lvl w:ilvl="8" w:tplc="5E3E0B86">
      <w:numFmt w:val="bullet"/>
      <w:lvlText w:val="•"/>
      <w:lvlJc w:val="left"/>
      <w:pPr>
        <w:ind w:left="1464" w:hanging="237"/>
      </w:pPr>
      <w:rPr>
        <w:rFonts w:hint="default"/>
      </w:rPr>
    </w:lvl>
  </w:abstractNum>
  <w:abstractNum w:abstractNumId="855" w15:restartNumberingAfterBreak="0">
    <w:nsid w:val="3C3E62E7"/>
    <w:multiLevelType w:val="hybridMultilevel"/>
    <w:tmpl w:val="E3FCEB3E"/>
    <w:lvl w:ilvl="0" w:tplc="6F7A22A2">
      <w:numFmt w:val="bullet"/>
      <w:lvlText w:val=""/>
      <w:lvlJc w:val="left"/>
      <w:pPr>
        <w:ind w:left="273" w:hanging="187"/>
      </w:pPr>
      <w:rPr>
        <w:rFonts w:ascii="Symbol" w:eastAsia="Symbol" w:hAnsi="Symbol" w:cs="Symbol" w:hint="default"/>
        <w:w w:val="100"/>
        <w:sz w:val="18"/>
        <w:szCs w:val="18"/>
      </w:rPr>
    </w:lvl>
    <w:lvl w:ilvl="1" w:tplc="FFF2B416">
      <w:numFmt w:val="bullet"/>
      <w:lvlText w:val="•"/>
      <w:lvlJc w:val="left"/>
      <w:pPr>
        <w:ind w:left="469" w:hanging="187"/>
      </w:pPr>
      <w:rPr>
        <w:rFonts w:hint="default"/>
      </w:rPr>
    </w:lvl>
    <w:lvl w:ilvl="2" w:tplc="5C62A870">
      <w:numFmt w:val="bullet"/>
      <w:lvlText w:val="•"/>
      <w:lvlJc w:val="left"/>
      <w:pPr>
        <w:ind w:left="659" w:hanging="187"/>
      </w:pPr>
      <w:rPr>
        <w:rFonts w:hint="default"/>
      </w:rPr>
    </w:lvl>
    <w:lvl w:ilvl="3" w:tplc="82CE847C">
      <w:numFmt w:val="bullet"/>
      <w:lvlText w:val="•"/>
      <w:lvlJc w:val="left"/>
      <w:pPr>
        <w:ind w:left="848" w:hanging="187"/>
      </w:pPr>
      <w:rPr>
        <w:rFonts w:hint="default"/>
      </w:rPr>
    </w:lvl>
    <w:lvl w:ilvl="4" w:tplc="08B0ACF4">
      <w:numFmt w:val="bullet"/>
      <w:lvlText w:val="•"/>
      <w:lvlJc w:val="left"/>
      <w:pPr>
        <w:ind w:left="1038" w:hanging="187"/>
      </w:pPr>
      <w:rPr>
        <w:rFonts w:hint="default"/>
      </w:rPr>
    </w:lvl>
    <w:lvl w:ilvl="5" w:tplc="B6DA3AAC">
      <w:numFmt w:val="bullet"/>
      <w:lvlText w:val="•"/>
      <w:lvlJc w:val="left"/>
      <w:pPr>
        <w:ind w:left="1228" w:hanging="187"/>
      </w:pPr>
      <w:rPr>
        <w:rFonts w:hint="default"/>
      </w:rPr>
    </w:lvl>
    <w:lvl w:ilvl="6" w:tplc="5DF846F0">
      <w:numFmt w:val="bullet"/>
      <w:lvlText w:val="•"/>
      <w:lvlJc w:val="left"/>
      <w:pPr>
        <w:ind w:left="1417" w:hanging="187"/>
      </w:pPr>
      <w:rPr>
        <w:rFonts w:hint="default"/>
      </w:rPr>
    </w:lvl>
    <w:lvl w:ilvl="7" w:tplc="B68C9C7A">
      <w:numFmt w:val="bullet"/>
      <w:lvlText w:val="•"/>
      <w:lvlJc w:val="left"/>
      <w:pPr>
        <w:ind w:left="1607" w:hanging="187"/>
      </w:pPr>
      <w:rPr>
        <w:rFonts w:hint="default"/>
      </w:rPr>
    </w:lvl>
    <w:lvl w:ilvl="8" w:tplc="6D446BDC">
      <w:numFmt w:val="bullet"/>
      <w:lvlText w:val="•"/>
      <w:lvlJc w:val="left"/>
      <w:pPr>
        <w:ind w:left="1796" w:hanging="187"/>
      </w:pPr>
      <w:rPr>
        <w:rFonts w:hint="default"/>
      </w:rPr>
    </w:lvl>
  </w:abstractNum>
  <w:abstractNum w:abstractNumId="856" w15:restartNumberingAfterBreak="0">
    <w:nsid w:val="3C8D205C"/>
    <w:multiLevelType w:val="hybridMultilevel"/>
    <w:tmpl w:val="3AF4EBFA"/>
    <w:lvl w:ilvl="0" w:tplc="55807058">
      <w:numFmt w:val="bullet"/>
      <w:lvlText w:val="-"/>
      <w:lvlJc w:val="left"/>
      <w:pPr>
        <w:ind w:left="128" w:hanging="106"/>
      </w:pPr>
      <w:rPr>
        <w:rFonts w:ascii="Times New Roman" w:eastAsia="Times New Roman" w:hAnsi="Times New Roman" w:cs="Times New Roman" w:hint="default"/>
        <w:w w:val="100"/>
        <w:sz w:val="18"/>
        <w:szCs w:val="18"/>
      </w:rPr>
    </w:lvl>
    <w:lvl w:ilvl="1" w:tplc="57828398">
      <w:numFmt w:val="bullet"/>
      <w:lvlText w:val="•"/>
      <w:lvlJc w:val="left"/>
      <w:pPr>
        <w:ind w:left="402" w:hanging="106"/>
      </w:pPr>
      <w:rPr>
        <w:rFonts w:hint="default"/>
      </w:rPr>
    </w:lvl>
    <w:lvl w:ilvl="2" w:tplc="BF1C280C">
      <w:numFmt w:val="bullet"/>
      <w:lvlText w:val="•"/>
      <w:lvlJc w:val="left"/>
      <w:pPr>
        <w:ind w:left="685" w:hanging="106"/>
      </w:pPr>
      <w:rPr>
        <w:rFonts w:hint="default"/>
      </w:rPr>
    </w:lvl>
    <w:lvl w:ilvl="3" w:tplc="E0B89A54">
      <w:numFmt w:val="bullet"/>
      <w:lvlText w:val="•"/>
      <w:lvlJc w:val="left"/>
      <w:pPr>
        <w:ind w:left="967" w:hanging="106"/>
      </w:pPr>
      <w:rPr>
        <w:rFonts w:hint="default"/>
      </w:rPr>
    </w:lvl>
    <w:lvl w:ilvl="4" w:tplc="0942772A">
      <w:numFmt w:val="bullet"/>
      <w:lvlText w:val="•"/>
      <w:lvlJc w:val="left"/>
      <w:pPr>
        <w:ind w:left="1250" w:hanging="106"/>
      </w:pPr>
      <w:rPr>
        <w:rFonts w:hint="default"/>
      </w:rPr>
    </w:lvl>
    <w:lvl w:ilvl="5" w:tplc="157C7E82">
      <w:numFmt w:val="bullet"/>
      <w:lvlText w:val="•"/>
      <w:lvlJc w:val="left"/>
      <w:pPr>
        <w:ind w:left="1533" w:hanging="106"/>
      </w:pPr>
      <w:rPr>
        <w:rFonts w:hint="default"/>
      </w:rPr>
    </w:lvl>
    <w:lvl w:ilvl="6" w:tplc="C7826384">
      <w:numFmt w:val="bullet"/>
      <w:lvlText w:val="•"/>
      <w:lvlJc w:val="left"/>
      <w:pPr>
        <w:ind w:left="1815" w:hanging="106"/>
      </w:pPr>
      <w:rPr>
        <w:rFonts w:hint="default"/>
      </w:rPr>
    </w:lvl>
    <w:lvl w:ilvl="7" w:tplc="4D66C908">
      <w:numFmt w:val="bullet"/>
      <w:lvlText w:val="•"/>
      <w:lvlJc w:val="left"/>
      <w:pPr>
        <w:ind w:left="2098" w:hanging="106"/>
      </w:pPr>
      <w:rPr>
        <w:rFonts w:hint="default"/>
      </w:rPr>
    </w:lvl>
    <w:lvl w:ilvl="8" w:tplc="F35EF1F0">
      <w:numFmt w:val="bullet"/>
      <w:lvlText w:val="•"/>
      <w:lvlJc w:val="left"/>
      <w:pPr>
        <w:ind w:left="2380" w:hanging="106"/>
      </w:pPr>
      <w:rPr>
        <w:rFonts w:hint="default"/>
      </w:rPr>
    </w:lvl>
  </w:abstractNum>
  <w:abstractNum w:abstractNumId="857" w15:restartNumberingAfterBreak="0">
    <w:nsid w:val="3CC92FB3"/>
    <w:multiLevelType w:val="hybridMultilevel"/>
    <w:tmpl w:val="362EDFF8"/>
    <w:lvl w:ilvl="0" w:tplc="AC64FD44">
      <w:numFmt w:val="bullet"/>
      <w:lvlText w:val="-"/>
      <w:lvlJc w:val="left"/>
      <w:pPr>
        <w:ind w:left="200" w:hanging="374"/>
      </w:pPr>
      <w:rPr>
        <w:rFonts w:ascii="Times New Roman" w:eastAsia="Times New Roman" w:hAnsi="Times New Roman" w:cs="Times New Roman" w:hint="default"/>
        <w:w w:val="100"/>
        <w:sz w:val="18"/>
        <w:szCs w:val="18"/>
      </w:rPr>
    </w:lvl>
    <w:lvl w:ilvl="1" w:tplc="B876F5B8">
      <w:numFmt w:val="bullet"/>
      <w:lvlText w:val="•"/>
      <w:lvlJc w:val="left"/>
      <w:pPr>
        <w:ind w:left="452" w:hanging="374"/>
      </w:pPr>
      <w:rPr>
        <w:rFonts w:hint="default"/>
      </w:rPr>
    </w:lvl>
    <w:lvl w:ilvl="2" w:tplc="18DAA93C">
      <w:numFmt w:val="bullet"/>
      <w:lvlText w:val="•"/>
      <w:lvlJc w:val="left"/>
      <w:pPr>
        <w:ind w:left="704" w:hanging="374"/>
      </w:pPr>
      <w:rPr>
        <w:rFonts w:hint="default"/>
      </w:rPr>
    </w:lvl>
    <w:lvl w:ilvl="3" w:tplc="FEB4FEFA">
      <w:numFmt w:val="bullet"/>
      <w:lvlText w:val="•"/>
      <w:lvlJc w:val="left"/>
      <w:pPr>
        <w:ind w:left="956" w:hanging="374"/>
      </w:pPr>
      <w:rPr>
        <w:rFonts w:hint="default"/>
      </w:rPr>
    </w:lvl>
    <w:lvl w:ilvl="4" w:tplc="4EFC8762">
      <w:numFmt w:val="bullet"/>
      <w:lvlText w:val="•"/>
      <w:lvlJc w:val="left"/>
      <w:pPr>
        <w:ind w:left="1208" w:hanging="374"/>
      </w:pPr>
      <w:rPr>
        <w:rFonts w:hint="default"/>
      </w:rPr>
    </w:lvl>
    <w:lvl w:ilvl="5" w:tplc="3BEC496C">
      <w:numFmt w:val="bullet"/>
      <w:lvlText w:val="•"/>
      <w:lvlJc w:val="left"/>
      <w:pPr>
        <w:ind w:left="1460" w:hanging="374"/>
      </w:pPr>
      <w:rPr>
        <w:rFonts w:hint="default"/>
      </w:rPr>
    </w:lvl>
    <w:lvl w:ilvl="6" w:tplc="385C7D1C">
      <w:numFmt w:val="bullet"/>
      <w:lvlText w:val="•"/>
      <w:lvlJc w:val="left"/>
      <w:pPr>
        <w:ind w:left="1712" w:hanging="374"/>
      </w:pPr>
      <w:rPr>
        <w:rFonts w:hint="default"/>
      </w:rPr>
    </w:lvl>
    <w:lvl w:ilvl="7" w:tplc="149014FC">
      <w:numFmt w:val="bullet"/>
      <w:lvlText w:val="•"/>
      <w:lvlJc w:val="left"/>
      <w:pPr>
        <w:ind w:left="1964" w:hanging="374"/>
      </w:pPr>
      <w:rPr>
        <w:rFonts w:hint="default"/>
      </w:rPr>
    </w:lvl>
    <w:lvl w:ilvl="8" w:tplc="7E4480F8">
      <w:numFmt w:val="bullet"/>
      <w:lvlText w:val="•"/>
      <w:lvlJc w:val="left"/>
      <w:pPr>
        <w:ind w:left="2216" w:hanging="374"/>
      </w:pPr>
      <w:rPr>
        <w:rFonts w:hint="default"/>
      </w:rPr>
    </w:lvl>
  </w:abstractNum>
  <w:abstractNum w:abstractNumId="858" w15:restartNumberingAfterBreak="0">
    <w:nsid w:val="3CF23E93"/>
    <w:multiLevelType w:val="hybridMultilevel"/>
    <w:tmpl w:val="A5C2A964"/>
    <w:lvl w:ilvl="0" w:tplc="DF569344">
      <w:numFmt w:val="bullet"/>
      <w:lvlText w:val=""/>
      <w:lvlJc w:val="left"/>
      <w:pPr>
        <w:ind w:left="273" w:hanging="187"/>
      </w:pPr>
      <w:rPr>
        <w:rFonts w:ascii="Symbol" w:eastAsia="Symbol" w:hAnsi="Symbol" w:cs="Symbol" w:hint="default"/>
        <w:w w:val="100"/>
        <w:sz w:val="18"/>
        <w:szCs w:val="18"/>
      </w:rPr>
    </w:lvl>
    <w:lvl w:ilvl="1" w:tplc="4102534A">
      <w:numFmt w:val="bullet"/>
      <w:lvlText w:val="•"/>
      <w:lvlJc w:val="left"/>
      <w:pPr>
        <w:ind w:left="630" w:hanging="187"/>
      </w:pPr>
      <w:rPr>
        <w:rFonts w:hint="default"/>
      </w:rPr>
    </w:lvl>
    <w:lvl w:ilvl="2" w:tplc="CE5E87C6">
      <w:numFmt w:val="bullet"/>
      <w:lvlText w:val="•"/>
      <w:lvlJc w:val="left"/>
      <w:pPr>
        <w:ind w:left="981" w:hanging="187"/>
      </w:pPr>
      <w:rPr>
        <w:rFonts w:hint="default"/>
      </w:rPr>
    </w:lvl>
    <w:lvl w:ilvl="3" w:tplc="4FEEC98E">
      <w:numFmt w:val="bullet"/>
      <w:lvlText w:val="•"/>
      <w:lvlJc w:val="left"/>
      <w:pPr>
        <w:ind w:left="1331" w:hanging="187"/>
      </w:pPr>
      <w:rPr>
        <w:rFonts w:hint="default"/>
      </w:rPr>
    </w:lvl>
    <w:lvl w:ilvl="4" w:tplc="0ABE7D20">
      <w:numFmt w:val="bullet"/>
      <w:lvlText w:val="•"/>
      <w:lvlJc w:val="left"/>
      <w:pPr>
        <w:ind w:left="1682" w:hanging="187"/>
      </w:pPr>
      <w:rPr>
        <w:rFonts w:hint="default"/>
      </w:rPr>
    </w:lvl>
    <w:lvl w:ilvl="5" w:tplc="B0E26C12">
      <w:numFmt w:val="bullet"/>
      <w:lvlText w:val="•"/>
      <w:lvlJc w:val="left"/>
      <w:pPr>
        <w:ind w:left="2032" w:hanging="187"/>
      </w:pPr>
      <w:rPr>
        <w:rFonts w:hint="default"/>
      </w:rPr>
    </w:lvl>
    <w:lvl w:ilvl="6" w:tplc="78220CF4">
      <w:numFmt w:val="bullet"/>
      <w:lvlText w:val="•"/>
      <w:lvlJc w:val="left"/>
      <w:pPr>
        <w:ind w:left="2383" w:hanging="187"/>
      </w:pPr>
      <w:rPr>
        <w:rFonts w:hint="default"/>
      </w:rPr>
    </w:lvl>
    <w:lvl w:ilvl="7" w:tplc="7220A50A">
      <w:numFmt w:val="bullet"/>
      <w:lvlText w:val="•"/>
      <w:lvlJc w:val="left"/>
      <w:pPr>
        <w:ind w:left="2733" w:hanging="187"/>
      </w:pPr>
      <w:rPr>
        <w:rFonts w:hint="default"/>
      </w:rPr>
    </w:lvl>
    <w:lvl w:ilvl="8" w:tplc="057CE562">
      <w:numFmt w:val="bullet"/>
      <w:lvlText w:val="•"/>
      <w:lvlJc w:val="left"/>
      <w:pPr>
        <w:ind w:left="3084" w:hanging="187"/>
      </w:pPr>
      <w:rPr>
        <w:rFonts w:hint="default"/>
      </w:rPr>
    </w:lvl>
  </w:abstractNum>
  <w:abstractNum w:abstractNumId="859" w15:restartNumberingAfterBreak="0">
    <w:nsid w:val="3D440AE1"/>
    <w:multiLevelType w:val="hybridMultilevel"/>
    <w:tmpl w:val="0562D936"/>
    <w:lvl w:ilvl="0" w:tplc="7A7EC366">
      <w:numFmt w:val="bullet"/>
      <w:lvlText w:val=""/>
      <w:lvlJc w:val="left"/>
      <w:pPr>
        <w:ind w:left="323" w:hanging="237"/>
      </w:pPr>
      <w:rPr>
        <w:rFonts w:ascii="Symbol" w:eastAsia="Symbol" w:hAnsi="Symbol" w:cs="Symbol" w:hint="default"/>
        <w:w w:val="100"/>
        <w:sz w:val="18"/>
        <w:szCs w:val="18"/>
      </w:rPr>
    </w:lvl>
    <w:lvl w:ilvl="1" w:tplc="A3627864">
      <w:numFmt w:val="bullet"/>
      <w:lvlText w:val="•"/>
      <w:lvlJc w:val="left"/>
      <w:pPr>
        <w:ind w:left="490" w:hanging="237"/>
      </w:pPr>
      <w:rPr>
        <w:rFonts w:hint="default"/>
      </w:rPr>
    </w:lvl>
    <w:lvl w:ilvl="2" w:tplc="2760E9A2">
      <w:numFmt w:val="bullet"/>
      <w:lvlText w:val="•"/>
      <w:lvlJc w:val="left"/>
      <w:pPr>
        <w:ind w:left="661" w:hanging="237"/>
      </w:pPr>
      <w:rPr>
        <w:rFonts w:hint="default"/>
      </w:rPr>
    </w:lvl>
    <w:lvl w:ilvl="3" w:tplc="93103E0E">
      <w:numFmt w:val="bullet"/>
      <w:lvlText w:val="•"/>
      <w:lvlJc w:val="left"/>
      <w:pPr>
        <w:ind w:left="831" w:hanging="237"/>
      </w:pPr>
      <w:rPr>
        <w:rFonts w:hint="default"/>
      </w:rPr>
    </w:lvl>
    <w:lvl w:ilvl="4" w:tplc="1DE66BCA">
      <w:numFmt w:val="bullet"/>
      <w:lvlText w:val="•"/>
      <w:lvlJc w:val="left"/>
      <w:pPr>
        <w:ind w:left="1002" w:hanging="237"/>
      </w:pPr>
      <w:rPr>
        <w:rFonts w:hint="default"/>
      </w:rPr>
    </w:lvl>
    <w:lvl w:ilvl="5" w:tplc="90800D18">
      <w:numFmt w:val="bullet"/>
      <w:lvlText w:val="•"/>
      <w:lvlJc w:val="left"/>
      <w:pPr>
        <w:ind w:left="1172" w:hanging="237"/>
      </w:pPr>
      <w:rPr>
        <w:rFonts w:hint="default"/>
      </w:rPr>
    </w:lvl>
    <w:lvl w:ilvl="6" w:tplc="D1E27BC6">
      <w:numFmt w:val="bullet"/>
      <w:lvlText w:val="•"/>
      <w:lvlJc w:val="left"/>
      <w:pPr>
        <w:ind w:left="1343" w:hanging="237"/>
      </w:pPr>
      <w:rPr>
        <w:rFonts w:hint="default"/>
      </w:rPr>
    </w:lvl>
    <w:lvl w:ilvl="7" w:tplc="E1309168">
      <w:numFmt w:val="bullet"/>
      <w:lvlText w:val="•"/>
      <w:lvlJc w:val="left"/>
      <w:pPr>
        <w:ind w:left="1513" w:hanging="237"/>
      </w:pPr>
      <w:rPr>
        <w:rFonts w:hint="default"/>
      </w:rPr>
    </w:lvl>
    <w:lvl w:ilvl="8" w:tplc="B8505364">
      <w:numFmt w:val="bullet"/>
      <w:lvlText w:val="•"/>
      <w:lvlJc w:val="left"/>
      <w:pPr>
        <w:ind w:left="1684" w:hanging="237"/>
      </w:pPr>
      <w:rPr>
        <w:rFonts w:hint="default"/>
      </w:rPr>
    </w:lvl>
  </w:abstractNum>
  <w:abstractNum w:abstractNumId="860" w15:restartNumberingAfterBreak="0">
    <w:nsid w:val="3D470461"/>
    <w:multiLevelType w:val="hybridMultilevel"/>
    <w:tmpl w:val="7F4E6EC8"/>
    <w:lvl w:ilvl="0" w:tplc="49720DFC">
      <w:numFmt w:val="bullet"/>
      <w:lvlText w:val=""/>
      <w:lvlJc w:val="left"/>
      <w:pPr>
        <w:ind w:left="324" w:hanging="237"/>
      </w:pPr>
      <w:rPr>
        <w:rFonts w:ascii="Symbol" w:eastAsia="Symbol" w:hAnsi="Symbol" w:cs="Symbol" w:hint="default"/>
        <w:w w:val="100"/>
        <w:sz w:val="18"/>
        <w:szCs w:val="18"/>
      </w:rPr>
    </w:lvl>
    <w:lvl w:ilvl="1" w:tplc="E8CEDA9E">
      <w:numFmt w:val="bullet"/>
      <w:lvlText w:val="•"/>
      <w:lvlJc w:val="left"/>
      <w:pPr>
        <w:ind w:left="513" w:hanging="237"/>
      </w:pPr>
      <w:rPr>
        <w:rFonts w:hint="default"/>
      </w:rPr>
    </w:lvl>
    <w:lvl w:ilvl="2" w:tplc="96D84B80">
      <w:numFmt w:val="bullet"/>
      <w:lvlText w:val="•"/>
      <w:lvlJc w:val="left"/>
      <w:pPr>
        <w:ind w:left="706" w:hanging="237"/>
      </w:pPr>
      <w:rPr>
        <w:rFonts w:hint="default"/>
      </w:rPr>
    </w:lvl>
    <w:lvl w:ilvl="3" w:tplc="DD70B99E">
      <w:numFmt w:val="bullet"/>
      <w:lvlText w:val="•"/>
      <w:lvlJc w:val="left"/>
      <w:pPr>
        <w:ind w:left="899" w:hanging="237"/>
      </w:pPr>
      <w:rPr>
        <w:rFonts w:hint="default"/>
      </w:rPr>
    </w:lvl>
    <w:lvl w:ilvl="4" w:tplc="95D6CBF2">
      <w:numFmt w:val="bullet"/>
      <w:lvlText w:val="•"/>
      <w:lvlJc w:val="left"/>
      <w:pPr>
        <w:ind w:left="1092" w:hanging="237"/>
      </w:pPr>
      <w:rPr>
        <w:rFonts w:hint="default"/>
      </w:rPr>
    </w:lvl>
    <w:lvl w:ilvl="5" w:tplc="850222AC">
      <w:numFmt w:val="bullet"/>
      <w:lvlText w:val="•"/>
      <w:lvlJc w:val="left"/>
      <w:pPr>
        <w:ind w:left="1285" w:hanging="237"/>
      </w:pPr>
      <w:rPr>
        <w:rFonts w:hint="default"/>
      </w:rPr>
    </w:lvl>
    <w:lvl w:ilvl="6" w:tplc="834A2FBC">
      <w:numFmt w:val="bullet"/>
      <w:lvlText w:val="•"/>
      <w:lvlJc w:val="left"/>
      <w:pPr>
        <w:ind w:left="1478" w:hanging="237"/>
      </w:pPr>
      <w:rPr>
        <w:rFonts w:hint="default"/>
      </w:rPr>
    </w:lvl>
    <w:lvl w:ilvl="7" w:tplc="C3263112">
      <w:numFmt w:val="bullet"/>
      <w:lvlText w:val="•"/>
      <w:lvlJc w:val="left"/>
      <w:pPr>
        <w:ind w:left="1671" w:hanging="237"/>
      </w:pPr>
      <w:rPr>
        <w:rFonts w:hint="default"/>
      </w:rPr>
    </w:lvl>
    <w:lvl w:ilvl="8" w:tplc="FDB0FD6C">
      <w:numFmt w:val="bullet"/>
      <w:lvlText w:val="•"/>
      <w:lvlJc w:val="left"/>
      <w:pPr>
        <w:ind w:left="1864" w:hanging="237"/>
      </w:pPr>
      <w:rPr>
        <w:rFonts w:hint="default"/>
      </w:rPr>
    </w:lvl>
  </w:abstractNum>
  <w:abstractNum w:abstractNumId="861" w15:restartNumberingAfterBreak="0">
    <w:nsid w:val="3D5770B5"/>
    <w:multiLevelType w:val="hybridMultilevel"/>
    <w:tmpl w:val="4B24F604"/>
    <w:lvl w:ilvl="0" w:tplc="9FB67E64">
      <w:numFmt w:val="bullet"/>
      <w:lvlText w:val=""/>
      <w:lvlJc w:val="left"/>
      <w:pPr>
        <w:ind w:left="383" w:hanging="296"/>
      </w:pPr>
      <w:rPr>
        <w:rFonts w:ascii="Symbol" w:eastAsia="Symbol" w:hAnsi="Symbol" w:cs="Symbol" w:hint="default"/>
        <w:w w:val="100"/>
        <w:sz w:val="18"/>
        <w:szCs w:val="18"/>
      </w:rPr>
    </w:lvl>
    <w:lvl w:ilvl="1" w:tplc="4ACE12AE">
      <w:numFmt w:val="bullet"/>
      <w:lvlText w:val="•"/>
      <w:lvlJc w:val="left"/>
      <w:pPr>
        <w:ind w:left="650" w:hanging="296"/>
      </w:pPr>
      <w:rPr>
        <w:rFonts w:hint="default"/>
      </w:rPr>
    </w:lvl>
    <w:lvl w:ilvl="2" w:tplc="0A7C75C4">
      <w:numFmt w:val="bullet"/>
      <w:lvlText w:val="•"/>
      <w:lvlJc w:val="left"/>
      <w:pPr>
        <w:ind w:left="920" w:hanging="296"/>
      </w:pPr>
      <w:rPr>
        <w:rFonts w:hint="default"/>
      </w:rPr>
    </w:lvl>
    <w:lvl w:ilvl="3" w:tplc="54D4C6BA">
      <w:numFmt w:val="bullet"/>
      <w:lvlText w:val="•"/>
      <w:lvlJc w:val="left"/>
      <w:pPr>
        <w:ind w:left="1191" w:hanging="296"/>
      </w:pPr>
      <w:rPr>
        <w:rFonts w:hint="default"/>
      </w:rPr>
    </w:lvl>
    <w:lvl w:ilvl="4" w:tplc="4F584DD0">
      <w:numFmt w:val="bullet"/>
      <w:lvlText w:val="•"/>
      <w:lvlJc w:val="left"/>
      <w:pPr>
        <w:ind w:left="1461" w:hanging="296"/>
      </w:pPr>
      <w:rPr>
        <w:rFonts w:hint="default"/>
      </w:rPr>
    </w:lvl>
    <w:lvl w:ilvl="5" w:tplc="72801248">
      <w:numFmt w:val="bullet"/>
      <w:lvlText w:val="•"/>
      <w:lvlJc w:val="left"/>
      <w:pPr>
        <w:ind w:left="1732" w:hanging="296"/>
      </w:pPr>
      <w:rPr>
        <w:rFonts w:hint="default"/>
      </w:rPr>
    </w:lvl>
    <w:lvl w:ilvl="6" w:tplc="C03C3532">
      <w:numFmt w:val="bullet"/>
      <w:lvlText w:val="•"/>
      <w:lvlJc w:val="left"/>
      <w:pPr>
        <w:ind w:left="2002" w:hanging="296"/>
      </w:pPr>
      <w:rPr>
        <w:rFonts w:hint="default"/>
      </w:rPr>
    </w:lvl>
    <w:lvl w:ilvl="7" w:tplc="24A051EE">
      <w:numFmt w:val="bullet"/>
      <w:lvlText w:val="•"/>
      <w:lvlJc w:val="left"/>
      <w:pPr>
        <w:ind w:left="2272" w:hanging="296"/>
      </w:pPr>
      <w:rPr>
        <w:rFonts w:hint="default"/>
      </w:rPr>
    </w:lvl>
    <w:lvl w:ilvl="8" w:tplc="6FC66A88">
      <w:numFmt w:val="bullet"/>
      <w:lvlText w:val="•"/>
      <w:lvlJc w:val="left"/>
      <w:pPr>
        <w:ind w:left="2543" w:hanging="296"/>
      </w:pPr>
      <w:rPr>
        <w:rFonts w:hint="default"/>
      </w:rPr>
    </w:lvl>
  </w:abstractNum>
  <w:abstractNum w:abstractNumId="862" w15:restartNumberingAfterBreak="0">
    <w:nsid w:val="3D6E70D9"/>
    <w:multiLevelType w:val="hybridMultilevel"/>
    <w:tmpl w:val="F660587C"/>
    <w:lvl w:ilvl="0" w:tplc="F5D6D4DE">
      <w:numFmt w:val="bullet"/>
      <w:lvlText w:val=""/>
      <w:lvlJc w:val="left"/>
      <w:pPr>
        <w:ind w:left="322" w:hanging="237"/>
      </w:pPr>
      <w:rPr>
        <w:rFonts w:ascii="Symbol" w:eastAsia="Symbol" w:hAnsi="Symbol" w:cs="Symbol" w:hint="default"/>
        <w:w w:val="100"/>
        <w:sz w:val="18"/>
        <w:szCs w:val="18"/>
      </w:rPr>
    </w:lvl>
    <w:lvl w:ilvl="1" w:tplc="DB363482">
      <w:numFmt w:val="bullet"/>
      <w:lvlText w:val="•"/>
      <w:lvlJc w:val="left"/>
      <w:pPr>
        <w:ind w:left="566" w:hanging="237"/>
      </w:pPr>
      <w:rPr>
        <w:rFonts w:hint="default"/>
      </w:rPr>
    </w:lvl>
    <w:lvl w:ilvl="2" w:tplc="E0C4447A">
      <w:numFmt w:val="bullet"/>
      <w:lvlText w:val="•"/>
      <w:lvlJc w:val="left"/>
      <w:pPr>
        <w:ind w:left="813" w:hanging="237"/>
      </w:pPr>
      <w:rPr>
        <w:rFonts w:hint="default"/>
      </w:rPr>
    </w:lvl>
    <w:lvl w:ilvl="3" w:tplc="62107D44">
      <w:numFmt w:val="bullet"/>
      <w:lvlText w:val="•"/>
      <w:lvlJc w:val="left"/>
      <w:pPr>
        <w:ind w:left="1060" w:hanging="237"/>
      </w:pPr>
      <w:rPr>
        <w:rFonts w:hint="default"/>
      </w:rPr>
    </w:lvl>
    <w:lvl w:ilvl="4" w:tplc="3A4E37DE">
      <w:numFmt w:val="bullet"/>
      <w:lvlText w:val="•"/>
      <w:lvlJc w:val="left"/>
      <w:pPr>
        <w:ind w:left="1307" w:hanging="237"/>
      </w:pPr>
      <w:rPr>
        <w:rFonts w:hint="default"/>
      </w:rPr>
    </w:lvl>
    <w:lvl w:ilvl="5" w:tplc="A8FA0010">
      <w:numFmt w:val="bullet"/>
      <w:lvlText w:val="•"/>
      <w:lvlJc w:val="left"/>
      <w:pPr>
        <w:ind w:left="1554" w:hanging="237"/>
      </w:pPr>
      <w:rPr>
        <w:rFonts w:hint="default"/>
      </w:rPr>
    </w:lvl>
    <w:lvl w:ilvl="6" w:tplc="C7BADDA8">
      <w:numFmt w:val="bullet"/>
      <w:lvlText w:val="•"/>
      <w:lvlJc w:val="left"/>
      <w:pPr>
        <w:ind w:left="1801" w:hanging="237"/>
      </w:pPr>
      <w:rPr>
        <w:rFonts w:hint="default"/>
      </w:rPr>
    </w:lvl>
    <w:lvl w:ilvl="7" w:tplc="05DADC78">
      <w:numFmt w:val="bullet"/>
      <w:lvlText w:val="•"/>
      <w:lvlJc w:val="left"/>
      <w:pPr>
        <w:ind w:left="2048" w:hanging="237"/>
      </w:pPr>
      <w:rPr>
        <w:rFonts w:hint="default"/>
      </w:rPr>
    </w:lvl>
    <w:lvl w:ilvl="8" w:tplc="70DE7CC4">
      <w:numFmt w:val="bullet"/>
      <w:lvlText w:val="•"/>
      <w:lvlJc w:val="left"/>
      <w:pPr>
        <w:ind w:left="2295" w:hanging="237"/>
      </w:pPr>
      <w:rPr>
        <w:rFonts w:hint="default"/>
      </w:rPr>
    </w:lvl>
  </w:abstractNum>
  <w:abstractNum w:abstractNumId="863" w15:restartNumberingAfterBreak="0">
    <w:nsid w:val="3D760A00"/>
    <w:multiLevelType w:val="hybridMultilevel"/>
    <w:tmpl w:val="A1CEC6BE"/>
    <w:lvl w:ilvl="0" w:tplc="E372415E">
      <w:numFmt w:val="bullet"/>
      <w:lvlText w:val=""/>
      <w:lvlJc w:val="left"/>
      <w:pPr>
        <w:ind w:left="320" w:hanging="237"/>
      </w:pPr>
      <w:rPr>
        <w:rFonts w:ascii="Symbol" w:eastAsia="Symbol" w:hAnsi="Symbol" w:cs="Symbol" w:hint="default"/>
        <w:w w:val="100"/>
        <w:sz w:val="18"/>
        <w:szCs w:val="18"/>
      </w:rPr>
    </w:lvl>
    <w:lvl w:ilvl="1" w:tplc="2892CB70">
      <w:numFmt w:val="bullet"/>
      <w:lvlText w:val="•"/>
      <w:lvlJc w:val="left"/>
      <w:pPr>
        <w:ind w:left="566" w:hanging="237"/>
      </w:pPr>
      <w:rPr>
        <w:rFonts w:hint="default"/>
      </w:rPr>
    </w:lvl>
    <w:lvl w:ilvl="2" w:tplc="04B2903E">
      <w:numFmt w:val="bullet"/>
      <w:lvlText w:val="•"/>
      <w:lvlJc w:val="left"/>
      <w:pPr>
        <w:ind w:left="813" w:hanging="237"/>
      </w:pPr>
      <w:rPr>
        <w:rFonts w:hint="default"/>
      </w:rPr>
    </w:lvl>
    <w:lvl w:ilvl="3" w:tplc="3ED029C2">
      <w:numFmt w:val="bullet"/>
      <w:lvlText w:val="•"/>
      <w:lvlJc w:val="left"/>
      <w:pPr>
        <w:ind w:left="1059" w:hanging="237"/>
      </w:pPr>
      <w:rPr>
        <w:rFonts w:hint="default"/>
      </w:rPr>
    </w:lvl>
    <w:lvl w:ilvl="4" w:tplc="69426D1A">
      <w:numFmt w:val="bullet"/>
      <w:lvlText w:val="•"/>
      <w:lvlJc w:val="left"/>
      <w:pPr>
        <w:ind w:left="1306" w:hanging="237"/>
      </w:pPr>
      <w:rPr>
        <w:rFonts w:hint="default"/>
      </w:rPr>
    </w:lvl>
    <w:lvl w:ilvl="5" w:tplc="E098E624">
      <w:numFmt w:val="bullet"/>
      <w:lvlText w:val="•"/>
      <w:lvlJc w:val="left"/>
      <w:pPr>
        <w:ind w:left="1553" w:hanging="237"/>
      </w:pPr>
      <w:rPr>
        <w:rFonts w:hint="default"/>
      </w:rPr>
    </w:lvl>
    <w:lvl w:ilvl="6" w:tplc="75C478D4">
      <w:numFmt w:val="bullet"/>
      <w:lvlText w:val="•"/>
      <w:lvlJc w:val="left"/>
      <w:pPr>
        <w:ind w:left="1799" w:hanging="237"/>
      </w:pPr>
      <w:rPr>
        <w:rFonts w:hint="default"/>
      </w:rPr>
    </w:lvl>
    <w:lvl w:ilvl="7" w:tplc="C9F0AD3C">
      <w:numFmt w:val="bullet"/>
      <w:lvlText w:val="•"/>
      <w:lvlJc w:val="left"/>
      <w:pPr>
        <w:ind w:left="2046" w:hanging="237"/>
      </w:pPr>
      <w:rPr>
        <w:rFonts w:hint="default"/>
      </w:rPr>
    </w:lvl>
    <w:lvl w:ilvl="8" w:tplc="52F02168">
      <w:numFmt w:val="bullet"/>
      <w:lvlText w:val="•"/>
      <w:lvlJc w:val="left"/>
      <w:pPr>
        <w:ind w:left="2292" w:hanging="237"/>
      </w:pPr>
      <w:rPr>
        <w:rFonts w:hint="default"/>
      </w:rPr>
    </w:lvl>
  </w:abstractNum>
  <w:abstractNum w:abstractNumId="864" w15:restartNumberingAfterBreak="0">
    <w:nsid w:val="3D855DC7"/>
    <w:multiLevelType w:val="hybridMultilevel"/>
    <w:tmpl w:val="EC422356"/>
    <w:lvl w:ilvl="0" w:tplc="1AF0CAD0">
      <w:numFmt w:val="bullet"/>
      <w:lvlText w:val=""/>
      <w:lvlJc w:val="left"/>
      <w:pPr>
        <w:ind w:left="324" w:hanging="237"/>
      </w:pPr>
      <w:rPr>
        <w:rFonts w:ascii="Symbol" w:eastAsia="Symbol" w:hAnsi="Symbol" w:cs="Symbol" w:hint="default"/>
        <w:w w:val="100"/>
        <w:sz w:val="13"/>
        <w:szCs w:val="13"/>
      </w:rPr>
    </w:lvl>
    <w:lvl w:ilvl="1" w:tplc="29BA4166">
      <w:numFmt w:val="bullet"/>
      <w:lvlText w:val="•"/>
      <w:lvlJc w:val="left"/>
      <w:pPr>
        <w:ind w:left="599" w:hanging="237"/>
      </w:pPr>
      <w:rPr>
        <w:rFonts w:hint="default"/>
      </w:rPr>
    </w:lvl>
    <w:lvl w:ilvl="2" w:tplc="5ED2FEC6">
      <w:numFmt w:val="bullet"/>
      <w:lvlText w:val="•"/>
      <w:lvlJc w:val="left"/>
      <w:pPr>
        <w:ind w:left="879" w:hanging="237"/>
      </w:pPr>
      <w:rPr>
        <w:rFonts w:hint="default"/>
      </w:rPr>
    </w:lvl>
    <w:lvl w:ilvl="3" w:tplc="AD9EF2D2">
      <w:numFmt w:val="bullet"/>
      <w:lvlText w:val="•"/>
      <w:lvlJc w:val="left"/>
      <w:pPr>
        <w:ind w:left="1159" w:hanging="237"/>
      </w:pPr>
      <w:rPr>
        <w:rFonts w:hint="default"/>
      </w:rPr>
    </w:lvl>
    <w:lvl w:ilvl="4" w:tplc="FFBC873E">
      <w:numFmt w:val="bullet"/>
      <w:lvlText w:val="•"/>
      <w:lvlJc w:val="left"/>
      <w:pPr>
        <w:ind w:left="1438" w:hanging="237"/>
      </w:pPr>
      <w:rPr>
        <w:rFonts w:hint="default"/>
      </w:rPr>
    </w:lvl>
    <w:lvl w:ilvl="5" w:tplc="E012C8DA">
      <w:numFmt w:val="bullet"/>
      <w:lvlText w:val="•"/>
      <w:lvlJc w:val="left"/>
      <w:pPr>
        <w:ind w:left="1718" w:hanging="237"/>
      </w:pPr>
      <w:rPr>
        <w:rFonts w:hint="default"/>
      </w:rPr>
    </w:lvl>
    <w:lvl w:ilvl="6" w:tplc="D1CE8BE2">
      <w:numFmt w:val="bullet"/>
      <w:lvlText w:val="•"/>
      <w:lvlJc w:val="left"/>
      <w:pPr>
        <w:ind w:left="1998" w:hanging="237"/>
      </w:pPr>
      <w:rPr>
        <w:rFonts w:hint="default"/>
      </w:rPr>
    </w:lvl>
    <w:lvl w:ilvl="7" w:tplc="BD2CE20E">
      <w:numFmt w:val="bullet"/>
      <w:lvlText w:val="•"/>
      <w:lvlJc w:val="left"/>
      <w:pPr>
        <w:ind w:left="2277" w:hanging="237"/>
      </w:pPr>
      <w:rPr>
        <w:rFonts w:hint="default"/>
      </w:rPr>
    </w:lvl>
    <w:lvl w:ilvl="8" w:tplc="AEF8E9D2">
      <w:numFmt w:val="bullet"/>
      <w:lvlText w:val="•"/>
      <w:lvlJc w:val="left"/>
      <w:pPr>
        <w:ind w:left="2557" w:hanging="237"/>
      </w:pPr>
      <w:rPr>
        <w:rFonts w:hint="default"/>
      </w:rPr>
    </w:lvl>
  </w:abstractNum>
  <w:abstractNum w:abstractNumId="865" w15:restartNumberingAfterBreak="0">
    <w:nsid w:val="3D983349"/>
    <w:multiLevelType w:val="hybridMultilevel"/>
    <w:tmpl w:val="6CBE30A2"/>
    <w:lvl w:ilvl="0" w:tplc="3414460E">
      <w:numFmt w:val="bullet"/>
      <w:lvlText w:val=""/>
      <w:lvlJc w:val="left"/>
      <w:pPr>
        <w:ind w:left="204" w:hanging="264"/>
      </w:pPr>
      <w:rPr>
        <w:rFonts w:ascii="Symbol" w:eastAsia="Symbol" w:hAnsi="Symbol" w:cs="Symbol" w:hint="default"/>
        <w:w w:val="100"/>
        <w:sz w:val="18"/>
        <w:szCs w:val="18"/>
      </w:rPr>
    </w:lvl>
    <w:lvl w:ilvl="1" w:tplc="E52A26FE">
      <w:numFmt w:val="bullet"/>
      <w:lvlText w:val="•"/>
      <w:lvlJc w:val="left"/>
      <w:pPr>
        <w:ind w:left="354" w:hanging="264"/>
      </w:pPr>
      <w:rPr>
        <w:rFonts w:hint="default"/>
      </w:rPr>
    </w:lvl>
    <w:lvl w:ilvl="2" w:tplc="236C271E">
      <w:numFmt w:val="bullet"/>
      <w:lvlText w:val="•"/>
      <w:lvlJc w:val="left"/>
      <w:pPr>
        <w:ind w:left="509" w:hanging="264"/>
      </w:pPr>
      <w:rPr>
        <w:rFonts w:hint="default"/>
      </w:rPr>
    </w:lvl>
    <w:lvl w:ilvl="3" w:tplc="21761332">
      <w:numFmt w:val="bullet"/>
      <w:lvlText w:val="•"/>
      <w:lvlJc w:val="left"/>
      <w:pPr>
        <w:ind w:left="663" w:hanging="264"/>
      </w:pPr>
      <w:rPr>
        <w:rFonts w:hint="default"/>
      </w:rPr>
    </w:lvl>
    <w:lvl w:ilvl="4" w:tplc="DF963658">
      <w:numFmt w:val="bullet"/>
      <w:lvlText w:val="•"/>
      <w:lvlJc w:val="left"/>
      <w:pPr>
        <w:ind w:left="818" w:hanging="264"/>
      </w:pPr>
      <w:rPr>
        <w:rFonts w:hint="default"/>
      </w:rPr>
    </w:lvl>
    <w:lvl w:ilvl="5" w:tplc="57E2C9A6">
      <w:numFmt w:val="bullet"/>
      <w:lvlText w:val="•"/>
      <w:lvlJc w:val="left"/>
      <w:pPr>
        <w:ind w:left="972" w:hanging="264"/>
      </w:pPr>
      <w:rPr>
        <w:rFonts w:hint="default"/>
      </w:rPr>
    </w:lvl>
    <w:lvl w:ilvl="6" w:tplc="918E7DFC">
      <w:numFmt w:val="bullet"/>
      <w:lvlText w:val="•"/>
      <w:lvlJc w:val="left"/>
      <w:pPr>
        <w:ind w:left="1127" w:hanging="264"/>
      </w:pPr>
      <w:rPr>
        <w:rFonts w:hint="default"/>
      </w:rPr>
    </w:lvl>
    <w:lvl w:ilvl="7" w:tplc="C3728246">
      <w:numFmt w:val="bullet"/>
      <w:lvlText w:val="•"/>
      <w:lvlJc w:val="left"/>
      <w:pPr>
        <w:ind w:left="1281" w:hanging="264"/>
      </w:pPr>
      <w:rPr>
        <w:rFonts w:hint="default"/>
      </w:rPr>
    </w:lvl>
    <w:lvl w:ilvl="8" w:tplc="30CA2134">
      <w:numFmt w:val="bullet"/>
      <w:lvlText w:val="•"/>
      <w:lvlJc w:val="left"/>
      <w:pPr>
        <w:ind w:left="1436" w:hanging="264"/>
      </w:pPr>
      <w:rPr>
        <w:rFonts w:hint="default"/>
      </w:rPr>
    </w:lvl>
  </w:abstractNum>
  <w:abstractNum w:abstractNumId="866" w15:restartNumberingAfterBreak="0">
    <w:nsid w:val="3DA77F45"/>
    <w:multiLevelType w:val="hybridMultilevel"/>
    <w:tmpl w:val="9A8A1B02"/>
    <w:lvl w:ilvl="0" w:tplc="826A9284">
      <w:numFmt w:val="bullet"/>
      <w:lvlText w:val=""/>
      <w:lvlJc w:val="left"/>
      <w:pPr>
        <w:ind w:left="383" w:hanging="296"/>
      </w:pPr>
      <w:rPr>
        <w:rFonts w:ascii="Symbol" w:eastAsia="Symbol" w:hAnsi="Symbol" w:cs="Symbol" w:hint="default"/>
        <w:w w:val="100"/>
        <w:sz w:val="18"/>
        <w:szCs w:val="18"/>
      </w:rPr>
    </w:lvl>
    <w:lvl w:ilvl="1" w:tplc="5B509668">
      <w:numFmt w:val="bullet"/>
      <w:lvlText w:val="•"/>
      <w:lvlJc w:val="left"/>
      <w:pPr>
        <w:ind w:left="650" w:hanging="296"/>
      </w:pPr>
      <w:rPr>
        <w:rFonts w:hint="default"/>
      </w:rPr>
    </w:lvl>
    <w:lvl w:ilvl="2" w:tplc="B6186182">
      <w:numFmt w:val="bullet"/>
      <w:lvlText w:val="•"/>
      <w:lvlJc w:val="left"/>
      <w:pPr>
        <w:ind w:left="920" w:hanging="296"/>
      </w:pPr>
      <w:rPr>
        <w:rFonts w:hint="default"/>
      </w:rPr>
    </w:lvl>
    <w:lvl w:ilvl="3" w:tplc="1C7E728A">
      <w:numFmt w:val="bullet"/>
      <w:lvlText w:val="•"/>
      <w:lvlJc w:val="left"/>
      <w:pPr>
        <w:ind w:left="1191" w:hanging="296"/>
      </w:pPr>
      <w:rPr>
        <w:rFonts w:hint="default"/>
      </w:rPr>
    </w:lvl>
    <w:lvl w:ilvl="4" w:tplc="8A347ABC">
      <w:numFmt w:val="bullet"/>
      <w:lvlText w:val="•"/>
      <w:lvlJc w:val="left"/>
      <w:pPr>
        <w:ind w:left="1461" w:hanging="296"/>
      </w:pPr>
      <w:rPr>
        <w:rFonts w:hint="default"/>
      </w:rPr>
    </w:lvl>
    <w:lvl w:ilvl="5" w:tplc="EFC4E4E0">
      <w:numFmt w:val="bullet"/>
      <w:lvlText w:val="•"/>
      <w:lvlJc w:val="left"/>
      <w:pPr>
        <w:ind w:left="1732" w:hanging="296"/>
      </w:pPr>
      <w:rPr>
        <w:rFonts w:hint="default"/>
      </w:rPr>
    </w:lvl>
    <w:lvl w:ilvl="6" w:tplc="16006304">
      <w:numFmt w:val="bullet"/>
      <w:lvlText w:val="•"/>
      <w:lvlJc w:val="left"/>
      <w:pPr>
        <w:ind w:left="2002" w:hanging="296"/>
      </w:pPr>
      <w:rPr>
        <w:rFonts w:hint="default"/>
      </w:rPr>
    </w:lvl>
    <w:lvl w:ilvl="7" w:tplc="150CEFCE">
      <w:numFmt w:val="bullet"/>
      <w:lvlText w:val="•"/>
      <w:lvlJc w:val="left"/>
      <w:pPr>
        <w:ind w:left="2272" w:hanging="296"/>
      </w:pPr>
      <w:rPr>
        <w:rFonts w:hint="default"/>
      </w:rPr>
    </w:lvl>
    <w:lvl w:ilvl="8" w:tplc="43A69D3C">
      <w:numFmt w:val="bullet"/>
      <w:lvlText w:val="•"/>
      <w:lvlJc w:val="left"/>
      <w:pPr>
        <w:ind w:left="2543" w:hanging="296"/>
      </w:pPr>
      <w:rPr>
        <w:rFonts w:hint="default"/>
      </w:rPr>
    </w:lvl>
  </w:abstractNum>
  <w:abstractNum w:abstractNumId="867" w15:restartNumberingAfterBreak="0">
    <w:nsid w:val="3DA80518"/>
    <w:multiLevelType w:val="hybridMultilevel"/>
    <w:tmpl w:val="3D4C09A2"/>
    <w:lvl w:ilvl="0" w:tplc="F59C0084">
      <w:numFmt w:val="bullet"/>
      <w:lvlText w:val=""/>
      <w:lvlJc w:val="left"/>
      <w:pPr>
        <w:ind w:left="324" w:hanging="237"/>
      </w:pPr>
      <w:rPr>
        <w:rFonts w:ascii="Symbol" w:eastAsia="Symbol" w:hAnsi="Symbol" w:cs="Symbol" w:hint="default"/>
        <w:w w:val="100"/>
        <w:sz w:val="18"/>
        <w:szCs w:val="18"/>
      </w:rPr>
    </w:lvl>
    <w:lvl w:ilvl="1" w:tplc="05C6C7C2">
      <w:numFmt w:val="bullet"/>
      <w:lvlText w:val="•"/>
      <w:lvlJc w:val="left"/>
      <w:pPr>
        <w:ind w:left="636" w:hanging="237"/>
      </w:pPr>
      <w:rPr>
        <w:rFonts w:hint="default"/>
      </w:rPr>
    </w:lvl>
    <w:lvl w:ilvl="2" w:tplc="0F569B42">
      <w:numFmt w:val="bullet"/>
      <w:lvlText w:val="•"/>
      <w:lvlJc w:val="left"/>
      <w:pPr>
        <w:ind w:left="952" w:hanging="237"/>
      </w:pPr>
      <w:rPr>
        <w:rFonts w:hint="default"/>
      </w:rPr>
    </w:lvl>
    <w:lvl w:ilvl="3" w:tplc="A9385EF2">
      <w:numFmt w:val="bullet"/>
      <w:lvlText w:val="•"/>
      <w:lvlJc w:val="left"/>
      <w:pPr>
        <w:ind w:left="1269" w:hanging="237"/>
      </w:pPr>
      <w:rPr>
        <w:rFonts w:hint="default"/>
      </w:rPr>
    </w:lvl>
    <w:lvl w:ilvl="4" w:tplc="D340F26E">
      <w:numFmt w:val="bullet"/>
      <w:lvlText w:val="•"/>
      <w:lvlJc w:val="left"/>
      <w:pPr>
        <w:ind w:left="1585" w:hanging="237"/>
      </w:pPr>
      <w:rPr>
        <w:rFonts w:hint="default"/>
      </w:rPr>
    </w:lvl>
    <w:lvl w:ilvl="5" w:tplc="EE7A4C5E">
      <w:numFmt w:val="bullet"/>
      <w:lvlText w:val="•"/>
      <w:lvlJc w:val="left"/>
      <w:pPr>
        <w:ind w:left="1902" w:hanging="237"/>
      </w:pPr>
      <w:rPr>
        <w:rFonts w:hint="default"/>
      </w:rPr>
    </w:lvl>
    <w:lvl w:ilvl="6" w:tplc="4706304E">
      <w:numFmt w:val="bullet"/>
      <w:lvlText w:val="•"/>
      <w:lvlJc w:val="left"/>
      <w:pPr>
        <w:ind w:left="2218" w:hanging="237"/>
      </w:pPr>
      <w:rPr>
        <w:rFonts w:hint="default"/>
      </w:rPr>
    </w:lvl>
    <w:lvl w:ilvl="7" w:tplc="76BA4A9C">
      <w:numFmt w:val="bullet"/>
      <w:lvlText w:val="•"/>
      <w:lvlJc w:val="left"/>
      <w:pPr>
        <w:ind w:left="2534" w:hanging="237"/>
      </w:pPr>
      <w:rPr>
        <w:rFonts w:hint="default"/>
      </w:rPr>
    </w:lvl>
    <w:lvl w:ilvl="8" w:tplc="950A219E">
      <w:numFmt w:val="bullet"/>
      <w:lvlText w:val="•"/>
      <w:lvlJc w:val="left"/>
      <w:pPr>
        <w:ind w:left="2851" w:hanging="237"/>
      </w:pPr>
      <w:rPr>
        <w:rFonts w:hint="default"/>
      </w:rPr>
    </w:lvl>
  </w:abstractNum>
  <w:abstractNum w:abstractNumId="868" w15:restartNumberingAfterBreak="0">
    <w:nsid w:val="3DDC57DD"/>
    <w:multiLevelType w:val="hybridMultilevel"/>
    <w:tmpl w:val="07140412"/>
    <w:lvl w:ilvl="0" w:tplc="990AC000">
      <w:numFmt w:val="bullet"/>
      <w:lvlText w:val=""/>
      <w:lvlJc w:val="left"/>
      <w:pPr>
        <w:ind w:left="272" w:hanging="187"/>
      </w:pPr>
      <w:rPr>
        <w:rFonts w:ascii="Symbol" w:eastAsia="Symbol" w:hAnsi="Symbol" w:cs="Symbol" w:hint="default"/>
        <w:w w:val="100"/>
        <w:sz w:val="18"/>
        <w:szCs w:val="18"/>
      </w:rPr>
    </w:lvl>
    <w:lvl w:ilvl="1" w:tplc="76FC2D16">
      <w:numFmt w:val="bullet"/>
      <w:lvlText w:val="•"/>
      <w:lvlJc w:val="left"/>
      <w:pPr>
        <w:ind w:left="530" w:hanging="187"/>
      </w:pPr>
      <w:rPr>
        <w:rFonts w:hint="default"/>
      </w:rPr>
    </w:lvl>
    <w:lvl w:ilvl="2" w:tplc="10804BBE">
      <w:numFmt w:val="bullet"/>
      <w:lvlText w:val="•"/>
      <w:lvlJc w:val="left"/>
      <w:pPr>
        <w:ind w:left="781" w:hanging="187"/>
      </w:pPr>
      <w:rPr>
        <w:rFonts w:hint="default"/>
      </w:rPr>
    </w:lvl>
    <w:lvl w:ilvl="3" w:tplc="22EE4636">
      <w:numFmt w:val="bullet"/>
      <w:lvlText w:val="•"/>
      <w:lvlJc w:val="left"/>
      <w:pPr>
        <w:ind w:left="1031" w:hanging="187"/>
      </w:pPr>
      <w:rPr>
        <w:rFonts w:hint="default"/>
      </w:rPr>
    </w:lvl>
    <w:lvl w:ilvl="4" w:tplc="E9A021A4">
      <w:numFmt w:val="bullet"/>
      <w:lvlText w:val="•"/>
      <w:lvlJc w:val="left"/>
      <w:pPr>
        <w:ind w:left="1282" w:hanging="187"/>
      </w:pPr>
      <w:rPr>
        <w:rFonts w:hint="default"/>
      </w:rPr>
    </w:lvl>
    <w:lvl w:ilvl="5" w:tplc="0F34A59A">
      <w:numFmt w:val="bullet"/>
      <w:lvlText w:val="•"/>
      <w:lvlJc w:val="left"/>
      <w:pPr>
        <w:ind w:left="1532" w:hanging="187"/>
      </w:pPr>
      <w:rPr>
        <w:rFonts w:hint="default"/>
      </w:rPr>
    </w:lvl>
    <w:lvl w:ilvl="6" w:tplc="B46E5DF2">
      <w:numFmt w:val="bullet"/>
      <w:lvlText w:val="•"/>
      <w:lvlJc w:val="left"/>
      <w:pPr>
        <w:ind w:left="1783" w:hanging="187"/>
      </w:pPr>
      <w:rPr>
        <w:rFonts w:hint="default"/>
      </w:rPr>
    </w:lvl>
    <w:lvl w:ilvl="7" w:tplc="660A026A">
      <w:numFmt w:val="bullet"/>
      <w:lvlText w:val="•"/>
      <w:lvlJc w:val="left"/>
      <w:pPr>
        <w:ind w:left="2033" w:hanging="187"/>
      </w:pPr>
      <w:rPr>
        <w:rFonts w:hint="default"/>
      </w:rPr>
    </w:lvl>
    <w:lvl w:ilvl="8" w:tplc="FE0243A8">
      <w:numFmt w:val="bullet"/>
      <w:lvlText w:val="•"/>
      <w:lvlJc w:val="left"/>
      <w:pPr>
        <w:ind w:left="2284" w:hanging="187"/>
      </w:pPr>
      <w:rPr>
        <w:rFonts w:hint="default"/>
      </w:rPr>
    </w:lvl>
  </w:abstractNum>
  <w:abstractNum w:abstractNumId="869" w15:restartNumberingAfterBreak="0">
    <w:nsid w:val="3DFA672B"/>
    <w:multiLevelType w:val="hybridMultilevel"/>
    <w:tmpl w:val="5C5CAE8A"/>
    <w:lvl w:ilvl="0" w:tplc="4F4A52F4">
      <w:numFmt w:val="bullet"/>
      <w:lvlText w:val=""/>
      <w:lvlJc w:val="left"/>
      <w:pPr>
        <w:ind w:left="366" w:hanging="237"/>
      </w:pPr>
      <w:rPr>
        <w:rFonts w:ascii="Symbol" w:eastAsia="Symbol" w:hAnsi="Symbol" w:cs="Symbol" w:hint="default"/>
        <w:w w:val="100"/>
        <w:sz w:val="18"/>
        <w:szCs w:val="18"/>
      </w:rPr>
    </w:lvl>
    <w:lvl w:ilvl="1" w:tplc="AE72C496">
      <w:numFmt w:val="bullet"/>
      <w:lvlText w:val="•"/>
      <w:lvlJc w:val="left"/>
      <w:pPr>
        <w:ind w:left="582" w:hanging="237"/>
      </w:pPr>
      <w:rPr>
        <w:rFonts w:hint="default"/>
      </w:rPr>
    </w:lvl>
    <w:lvl w:ilvl="2" w:tplc="57445738">
      <w:numFmt w:val="bullet"/>
      <w:lvlText w:val="•"/>
      <w:lvlJc w:val="left"/>
      <w:pPr>
        <w:ind w:left="805" w:hanging="237"/>
      </w:pPr>
      <w:rPr>
        <w:rFonts w:hint="default"/>
      </w:rPr>
    </w:lvl>
    <w:lvl w:ilvl="3" w:tplc="7B08772E">
      <w:numFmt w:val="bullet"/>
      <w:lvlText w:val="•"/>
      <w:lvlJc w:val="left"/>
      <w:pPr>
        <w:ind w:left="1028" w:hanging="237"/>
      </w:pPr>
      <w:rPr>
        <w:rFonts w:hint="default"/>
      </w:rPr>
    </w:lvl>
    <w:lvl w:ilvl="4" w:tplc="AE8A56FC">
      <w:numFmt w:val="bullet"/>
      <w:lvlText w:val="•"/>
      <w:lvlJc w:val="left"/>
      <w:pPr>
        <w:ind w:left="1251" w:hanging="237"/>
      </w:pPr>
      <w:rPr>
        <w:rFonts w:hint="default"/>
      </w:rPr>
    </w:lvl>
    <w:lvl w:ilvl="5" w:tplc="83C8F0C2">
      <w:numFmt w:val="bullet"/>
      <w:lvlText w:val="•"/>
      <w:lvlJc w:val="left"/>
      <w:pPr>
        <w:ind w:left="1474" w:hanging="237"/>
      </w:pPr>
      <w:rPr>
        <w:rFonts w:hint="default"/>
      </w:rPr>
    </w:lvl>
    <w:lvl w:ilvl="6" w:tplc="E78434EC">
      <w:numFmt w:val="bullet"/>
      <w:lvlText w:val="•"/>
      <w:lvlJc w:val="left"/>
      <w:pPr>
        <w:ind w:left="1696" w:hanging="237"/>
      </w:pPr>
      <w:rPr>
        <w:rFonts w:hint="default"/>
      </w:rPr>
    </w:lvl>
    <w:lvl w:ilvl="7" w:tplc="CFE04696">
      <w:numFmt w:val="bullet"/>
      <w:lvlText w:val="•"/>
      <w:lvlJc w:val="left"/>
      <w:pPr>
        <w:ind w:left="1919" w:hanging="237"/>
      </w:pPr>
      <w:rPr>
        <w:rFonts w:hint="default"/>
      </w:rPr>
    </w:lvl>
    <w:lvl w:ilvl="8" w:tplc="5130F750">
      <w:numFmt w:val="bullet"/>
      <w:lvlText w:val="•"/>
      <w:lvlJc w:val="left"/>
      <w:pPr>
        <w:ind w:left="2142" w:hanging="237"/>
      </w:pPr>
      <w:rPr>
        <w:rFonts w:hint="default"/>
      </w:rPr>
    </w:lvl>
  </w:abstractNum>
  <w:abstractNum w:abstractNumId="870" w15:restartNumberingAfterBreak="0">
    <w:nsid w:val="3E091B33"/>
    <w:multiLevelType w:val="hybridMultilevel"/>
    <w:tmpl w:val="68BA3A84"/>
    <w:lvl w:ilvl="0" w:tplc="3DD205CE">
      <w:numFmt w:val="bullet"/>
      <w:lvlText w:val=""/>
      <w:lvlJc w:val="left"/>
      <w:pPr>
        <w:ind w:left="323" w:hanging="237"/>
      </w:pPr>
      <w:rPr>
        <w:rFonts w:ascii="Symbol" w:eastAsia="Symbol" w:hAnsi="Symbol" w:cs="Symbol" w:hint="default"/>
        <w:w w:val="100"/>
        <w:sz w:val="13"/>
        <w:szCs w:val="13"/>
      </w:rPr>
    </w:lvl>
    <w:lvl w:ilvl="1" w:tplc="EAC6732A">
      <w:numFmt w:val="bullet"/>
      <w:lvlText w:val="•"/>
      <w:lvlJc w:val="left"/>
      <w:pPr>
        <w:ind w:left="521" w:hanging="237"/>
      </w:pPr>
      <w:rPr>
        <w:rFonts w:hint="default"/>
      </w:rPr>
    </w:lvl>
    <w:lvl w:ilvl="2" w:tplc="9ECECB52">
      <w:numFmt w:val="bullet"/>
      <w:lvlText w:val="•"/>
      <w:lvlJc w:val="left"/>
      <w:pPr>
        <w:ind w:left="723" w:hanging="237"/>
      </w:pPr>
      <w:rPr>
        <w:rFonts w:hint="default"/>
      </w:rPr>
    </w:lvl>
    <w:lvl w:ilvl="3" w:tplc="985ECDD4">
      <w:numFmt w:val="bullet"/>
      <w:lvlText w:val="•"/>
      <w:lvlJc w:val="left"/>
      <w:pPr>
        <w:ind w:left="924" w:hanging="237"/>
      </w:pPr>
      <w:rPr>
        <w:rFonts w:hint="default"/>
      </w:rPr>
    </w:lvl>
    <w:lvl w:ilvl="4" w:tplc="DE3A0DD2">
      <w:numFmt w:val="bullet"/>
      <w:lvlText w:val="•"/>
      <w:lvlJc w:val="left"/>
      <w:pPr>
        <w:ind w:left="1126" w:hanging="237"/>
      </w:pPr>
      <w:rPr>
        <w:rFonts w:hint="default"/>
      </w:rPr>
    </w:lvl>
    <w:lvl w:ilvl="5" w:tplc="7A9ADC96">
      <w:numFmt w:val="bullet"/>
      <w:lvlText w:val="•"/>
      <w:lvlJc w:val="left"/>
      <w:pPr>
        <w:ind w:left="1327" w:hanging="237"/>
      </w:pPr>
      <w:rPr>
        <w:rFonts w:hint="default"/>
      </w:rPr>
    </w:lvl>
    <w:lvl w:ilvl="6" w:tplc="0AF25A02">
      <w:numFmt w:val="bullet"/>
      <w:lvlText w:val="•"/>
      <w:lvlJc w:val="left"/>
      <w:pPr>
        <w:ind w:left="1529" w:hanging="237"/>
      </w:pPr>
      <w:rPr>
        <w:rFonts w:hint="default"/>
      </w:rPr>
    </w:lvl>
    <w:lvl w:ilvl="7" w:tplc="71068816">
      <w:numFmt w:val="bullet"/>
      <w:lvlText w:val="•"/>
      <w:lvlJc w:val="left"/>
      <w:pPr>
        <w:ind w:left="1730" w:hanging="237"/>
      </w:pPr>
      <w:rPr>
        <w:rFonts w:hint="default"/>
      </w:rPr>
    </w:lvl>
    <w:lvl w:ilvl="8" w:tplc="3B823982">
      <w:numFmt w:val="bullet"/>
      <w:lvlText w:val="•"/>
      <w:lvlJc w:val="left"/>
      <w:pPr>
        <w:ind w:left="1932" w:hanging="237"/>
      </w:pPr>
      <w:rPr>
        <w:rFonts w:hint="default"/>
      </w:rPr>
    </w:lvl>
  </w:abstractNum>
  <w:abstractNum w:abstractNumId="871" w15:restartNumberingAfterBreak="0">
    <w:nsid w:val="3E157D2E"/>
    <w:multiLevelType w:val="hybridMultilevel"/>
    <w:tmpl w:val="656405F0"/>
    <w:lvl w:ilvl="0" w:tplc="3B86E136">
      <w:numFmt w:val="bullet"/>
      <w:lvlText w:val=""/>
      <w:lvlJc w:val="left"/>
      <w:pPr>
        <w:ind w:left="323" w:hanging="237"/>
      </w:pPr>
      <w:rPr>
        <w:rFonts w:ascii="Symbol" w:eastAsia="Symbol" w:hAnsi="Symbol" w:cs="Symbol" w:hint="default"/>
        <w:w w:val="100"/>
        <w:sz w:val="18"/>
        <w:szCs w:val="18"/>
      </w:rPr>
    </w:lvl>
    <w:lvl w:ilvl="1" w:tplc="57664A70">
      <w:numFmt w:val="bullet"/>
      <w:lvlText w:val="•"/>
      <w:lvlJc w:val="left"/>
      <w:pPr>
        <w:ind w:left="559" w:hanging="237"/>
      </w:pPr>
      <w:rPr>
        <w:rFonts w:hint="default"/>
      </w:rPr>
    </w:lvl>
    <w:lvl w:ilvl="2" w:tplc="2486A6BE">
      <w:numFmt w:val="bullet"/>
      <w:lvlText w:val="•"/>
      <w:lvlJc w:val="left"/>
      <w:pPr>
        <w:ind w:left="799" w:hanging="237"/>
      </w:pPr>
      <w:rPr>
        <w:rFonts w:hint="default"/>
      </w:rPr>
    </w:lvl>
    <w:lvl w:ilvl="3" w:tplc="35DEDDC4">
      <w:numFmt w:val="bullet"/>
      <w:lvlText w:val="•"/>
      <w:lvlJc w:val="left"/>
      <w:pPr>
        <w:ind w:left="1038" w:hanging="237"/>
      </w:pPr>
      <w:rPr>
        <w:rFonts w:hint="default"/>
      </w:rPr>
    </w:lvl>
    <w:lvl w:ilvl="4" w:tplc="69D2F908">
      <w:numFmt w:val="bullet"/>
      <w:lvlText w:val="•"/>
      <w:lvlJc w:val="left"/>
      <w:pPr>
        <w:ind w:left="1278" w:hanging="237"/>
      </w:pPr>
      <w:rPr>
        <w:rFonts w:hint="default"/>
      </w:rPr>
    </w:lvl>
    <w:lvl w:ilvl="5" w:tplc="563EE9C8">
      <w:numFmt w:val="bullet"/>
      <w:lvlText w:val="•"/>
      <w:lvlJc w:val="left"/>
      <w:pPr>
        <w:ind w:left="1518" w:hanging="237"/>
      </w:pPr>
      <w:rPr>
        <w:rFonts w:hint="default"/>
      </w:rPr>
    </w:lvl>
    <w:lvl w:ilvl="6" w:tplc="56243B80">
      <w:numFmt w:val="bullet"/>
      <w:lvlText w:val="•"/>
      <w:lvlJc w:val="left"/>
      <w:pPr>
        <w:ind w:left="1757" w:hanging="237"/>
      </w:pPr>
      <w:rPr>
        <w:rFonts w:hint="default"/>
      </w:rPr>
    </w:lvl>
    <w:lvl w:ilvl="7" w:tplc="17F0CF36">
      <w:numFmt w:val="bullet"/>
      <w:lvlText w:val="•"/>
      <w:lvlJc w:val="left"/>
      <w:pPr>
        <w:ind w:left="1997" w:hanging="237"/>
      </w:pPr>
      <w:rPr>
        <w:rFonts w:hint="default"/>
      </w:rPr>
    </w:lvl>
    <w:lvl w:ilvl="8" w:tplc="C2CC7EE2">
      <w:numFmt w:val="bullet"/>
      <w:lvlText w:val="•"/>
      <w:lvlJc w:val="left"/>
      <w:pPr>
        <w:ind w:left="2236" w:hanging="237"/>
      </w:pPr>
      <w:rPr>
        <w:rFonts w:hint="default"/>
      </w:rPr>
    </w:lvl>
  </w:abstractNum>
  <w:abstractNum w:abstractNumId="872" w15:restartNumberingAfterBreak="0">
    <w:nsid w:val="3E1E54DA"/>
    <w:multiLevelType w:val="hybridMultilevel"/>
    <w:tmpl w:val="CE90E59A"/>
    <w:lvl w:ilvl="0" w:tplc="D00E6832">
      <w:numFmt w:val="bullet"/>
      <w:lvlText w:val=""/>
      <w:lvlJc w:val="left"/>
      <w:pPr>
        <w:ind w:left="318" w:hanging="237"/>
      </w:pPr>
      <w:rPr>
        <w:rFonts w:ascii="Symbol" w:eastAsia="Symbol" w:hAnsi="Symbol" w:cs="Symbol" w:hint="default"/>
        <w:w w:val="100"/>
        <w:sz w:val="18"/>
        <w:szCs w:val="18"/>
      </w:rPr>
    </w:lvl>
    <w:lvl w:ilvl="1" w:tplc="D0C0D360">
      <w:numFmt w:val="bullet"/>
      <w:lvlText w:val="•"/>
      <w:lvlJc w:val="left"/>
      <w:pPr>
        <w:ind w:left="566" w:hanging="237"/>
      </w:pPr>
      <w:rPr>
        <w:rFonts w:hint="default"/>
      </w:rPr>
    </w:lvl>
    <w:lvl w:ilvl="2" w:tplc="C3948114">
      <w:numFmt w:val="bullet"/>
      <w:lvlText w:val="•"/>
      <w:lvlJc w:val="left"/>
      <w:pPr>
        <w:ind w:left="813" w:hanging="237"/>
      </w:pPr>
      <w:rPr>
        <w:rFonts w:hint="default"/>
      </w:rPr>
    </w:lvl>
    <w:lvl w:ilvl="3" w:tplc="6068EC1E">
      <w:numFmt w:val="bullet"/>
      <w:lvlText w:val="•"/>
      <w:lvlJc w:val="left"/>
      <w:pPr>
        <w:ind w:left="1060" w:hanging="237"/>
      </w:pPr>
      <w:rPr>
        <w:rFonts w:hint="default"/>
      </w:rPr>
    </w:lvl>
    <w:lvl w:ilvl="4" w:tplc="D6B0C2A4">
      <w:numFmt w:val="bullet"/>
      <w:lvlText w:val="•"/>
      <w:lvlJc w:val="left"/>
      <w:pPr>
        <w:ind w:left="1307" w:hanging="237"/>
      </w:pPr>
      <w:rPr>
        <w:rFonts w:hint="default"/>
      </w:rPr>
    </w:lvl>
    <w:lvl w:ilvl="5" w:tplc="B282B7B6">
      <w:numFmt w:val="bullet"/>
      <w:lvlText w:val="•"/>
      <w:lvlJc w:val="left"/>
      <w:pPr>
        <w:ind w:left="1554" w:hanging="237"/>
      </w:pPr>
      <w:rPr>
        <w:rFonts w:hint="default"/>
      </w:rPr>
    </w:lvl>
    <w:lvl w:ilvl="6" w:tplc="48EC08F4">
      <w:numFmt w:val="bullet"/>
      <w:lvlText w:val="•"/>
      <w:lvlJc w:val="left"/>
      <w:pPr>
        <w:ind w:left="1800" w:hanging="237"/>
      </w:pPr>
      <w:rPr>
        <w:rFonts w:hint="default"/>
      </w:rPr>
    </w:lvl>
    <w:lvl w:ilvl="7" w:tplc="E2100534">
      <w:numFmt w:val="bullet"/>
      <w:lvlText w:val="•"/>
      <w:lvlJc w:val="left"/>
      <w:pPr>
        <w:ind w:left="2047" w:hanging="237"/>
      </w:pPr>
      <w:rPr>
        <w:rFonts w:hint="default"/>
      </w:rPr>
    </w:lvl>
    <w:lvl w:ilvl="8" w:tplc="0CC09476">
      <w:numFmt w:val="bullet"/>
      <w:lvlText w:val="•"/>
      <w:lvlJc w:val="left"/>
      <w:pPr>
        <w:ind w:left="2294" w:hanging="237"/>
      </w:pPr>
      <w:rPr>
        <w:rFonts w:hint="default"/>
      </w:rPr>
    </w:lvl>
  </w:abstractNum>
  <w:abstractNum w:abstractNumId="873" w15:restartNumberingAfterBreak="0">
    <w:nsid w:val="3E2B3E89"/>
    <w:multiLevelType w:val="hybridMultilevel"/>
    <w:tmpl w:val="C004E9F4"/>
    <w:lvl w:ilvl="0" w:tplc="E5E647FC">
      <w:numFmt w:val="bullet"/>
      <w:lvlText w:val=""/>
      <w:lvlJc w:val="left"/>
      <w:pPr>
        <w:ind w:left="324" w:hanging="237"/>
      </w:pPr>
      <w:rPr>
        <w:rFonts w:ascii="Symbol" w:eastAsia="Symbol" w:hAnsi="Symbol" w:cs="Symbol" w:hint="default"/>
        <w:w w:val="100"/>
        <w:sz w:val="13"/>
        <w:szCs w:val="13"/>
      </w:rPr>
    </w:lvl>
    <w:lvl w:ilvl="1" w:tplc="21307102">
      <w:numFmt w:val="bullet"/>
      <w:lvlText w:val="•"/>
      <w:lvlJc w:val="left"/>
      <w:pPr>
        <w:ind w:left="492" w:hanging="237"/>
      </w:pPr>
      <w:rPr>
        <w:rFonts w:hint="default"/>
      </w:rPr>
    </w:lvl>
    <w:lvl w:ilvl="2" w:tplc="D63C3BF6">
      <w:numFmt w:val="bullet"/>
      <w:lvlText w:val="•"/>
      <w:lvlJc w:val="left"/>
      <w:pPr>
        <w:ind w:left="665" w:hanging="237"/>
      </w:pPr>
      <w:rPr>
        <w:rFonts w:hint="default"/>
      </w:rPr>
    </w:lvl>
    <w:lvl w:ilvl="3" w:tplc="D13EF62E">
      <w:numFmt w:val="bullet"/>
      <w:lvlText w:val="•"/>
      <w:lvlJc w:val="left"/>
      <w:pPr>
        <w:ind w:left="837" w:hanging="237"/>
      </w:pPr>
      <w:rPr>
        <w:rFonts w:hint="default"/>
      </w:rPr>
    </w:lvl>
    <w:lvl w:ilvl="4" w:tplc="05366454">
      <w:numFmt w:val="bullet"/>
      <w:lvlText w:val="•"/>
      <w:lvlJc w:val="left"/>
      <w:pPr>
        <w:ind w:left="1010" w:hanging="237"/>
      </w:pPr>
      <w:rPr>
        <w:rFonts w:hint="default"/>
      </w:rPr>
    </w:lvl>
    <w:lvl w:ilvl="5" w:tplc="420415C0">
      <w:numFmt w:val="bullet"/>
      <w:lvlText w:val="•"/>
      <w:lvlJc w:val="left"/>
      <w:pPr>
        <w:ind w:left="1183" w:hanging="237"/>
      </w:pPr>
      <w:rPr>
        <w:rFonts w:hint="default"/>
      </w:rPr>
    </w:lvl>
    <w:lvl w:ilvl="6" w:tplc="D522EFD8">
      <w:numFmt w:val="bullet"/>
      <w:lvlText w:val="•"/>
      <w:lvlJc w:val="left"/>
      <w:pPr>
        <w:ind w:left="1355" w:hanging="237"/>
      </w:pPr>
      <w:rPr>
        <w:rFonts w:hint="default"/>
      </w:rPr>
    </w:lvl>
    <w:lvl w:ilvl="7" w:tplc="CEAC46D0">
      <w:numFmt w:val="bullet"/>
      <w:lvlText w:val="•"/>
      <w:lvlJc w:val="left"/>
      <w:pPr>
        <w:ind w:left="1528" w:hanging="237"/>
      </w:pPr>
      <w:rPr>
        <w:rFonts w:hint="default"/>
      </w:rPr>
    </w:lvl>
    <w:lvl w:ilvl="8" w:tplc="1F52F7B6">
      <w:numFmt w:val="bullet"/>
      <w:lvlText w:val="•"/>
      <w:lvlJc w:val="left"/>
      <w:pPr>
        <w:ind w:left="1700" w:hanging="237"/>
      </w:pPr>
      <w:rPr>
        <w:rFonts w:hint="default"/>
      </w:rPr>
    </w:lvl>
  </w:abstractNum>
  <w:abstractNum w:abstractNumId="874" w15:restartNumberingAfterBreak="0">
    <w:nsid w:val="3E2C6322"/>
    <w:multiLevelType w:val="hybridMultilevel"/>
    <w:tmpl w:val="D2488C82"/>
    <w:lvl w:ilvl="0" w:tplc="E6722984">
      <w:numFmt w:val="bullet"/>
      <w:lvlText w:val=""/>
      <w:lvlJc w:val="left"/>
      <w:pPr>
        <w:ind w:left="323" w:hanging="237"/>
      </w:pPr>
      <w:rPr>
        <w:rFonts w:ascii="Symbol" w:eastAsia="Symbol" w:hAnsi="Symbol" w:cs="Symbol" w:hint="default"/>
        <w:w w:val="100"/>
        <w:sz w:val="13"/>
        <w:szCs w:val="13"/>
      </w:rPr>
    </w:lvl>
    <w:lvl w:ilvl="1" w:tplc="0090E7C2">
      <w:numFmt w:val="bullet"/>
      <w:lvlText w:val="•"/>
      <w:lvlJc w:val="left"/>
      <w:pPr>
        <w:ind w:left="613" w:hanging="237"/>
      </w:pPr>
      <w:rPr>
        <w:rFonts w:hint="default"/>
      </w:rPr>
    </w:lvl>
    <w:lvl w:ilvl="2" w:tplc="9C8C52F4">
      <w:numFmt w:val="bullet"/>
      <w:lvlText w:val="•"/>
      <w:lvlJc w:val="left"/>
      <w:pPr>
        <w:ind w:left="906" w:hanging="237"/>
      </w:pPr>
      <w:rPr>
        <w:rFonts w:hint="default"/>
      </w:rPr>
    </w:lvl>
    <w:lvl w:ilvl="3" w:tplc="CD7EF3C0">
      <w:numFmt w:val="bullet"/>
      <w:lvlText w:val="•"/>
      <w:lvlJc w:val="left"/>
      <w:pPr>
        <w:ind w:left="1199" w:hanging="237"/>
      </w:pPr>
      <w:rPr>
        <w:rFonts w:hint="default"/>
      </w:rPr>
    </w:lvl>
    <w:lvl w:ilvl="4" w:tplc="B016E200">
      <w:numFmt w:val="bullet"/>
      <w:lvlText w:val="•"/>
      <w:lvlJc w:val="left"/>
      <w:pPr>
        <w:ind w:left="1493" w:hanging="237"/>
      </w:pPr>
      <w:rPr>
        <w:rFonts w:hint="default"/>
      </w:rPr>
    </w:lvl>
    <w:lvl w:ilvl="5" w:tplc="B802B0A0">
      <w:numFmt w:val="bullet"/>
      <w:lvlText w:val="•"/>
      <w:lvlJc w:val="left"/>
      <w:pPr>
        <w:ind w:left="1786" w:hanging="237"/>
      </w:pPr>
      <w:rPr>
        <w:rFonts w:hint="default"/>
      </w:rPr>
    </w:lvl>
    <w:lvl w:ilvl="6" w:tplc="98B628F8">
      <w:numFmt w:val="bullet"/>
      <w:lvlText w:val="•"/>
      <w:lvlJc w:val="left"/>
      <w:pPr>
        <w:ind w:left="2079" w:hanging="237"/>
      </w:pPr>
      <w:rPr>
        <w:rFonts w:hint="default"/>
      </w:rPr>
    </w:lvl>
    <w:lvl w:ilvl="7" w:tplc="26780E1E">
      <w:numFmt w:val="bullet"/>
      <w:lvlText w:val="•"/>
      <w:lvlJc w:val="left"/>
      <w:pPr>
        <w:ind w:left="2373" w:hanging="237"/>
      </w:pPr>
      <w:rPr>
        <w:rFonts w:hint="default"/>
      </w:rPr>
    </w:lvl>
    <w:lvl w:ilvl="8" w:tplc="DE8AD5DC">
      <w:numFmt w:val="bullet"/>
      <w:lvlText w:val="•"/>
      <w:lvlJc w:val="left"/>
      <w:pPr>
        <w:ind w:left="2666" w:hanging="237"/>
      </w:pPr>
      <w:rPr>
        <w:rFonts w:hint="default"/>
      </w:rPr>
    </w:lvl>
  </w:abstractNum>
  <w:abstractNum w:abstractNumId="875" w15:restartNumberingAfterBreak="0">
    <w:nsid w:val="3E411688"/>
    <w:multiLevelType w:val="hybridMultilevel"/>
    <w:tmpl w:val="41060CF4"/>
    <w:lvl w:ilvl="0" w:tplc="4F9095F0">
      <w:numFmt w:val="bullet"/>
      <w:lvlText w:val=""/>
      <w:lvlJc w:val="left"/>
      <w:pPr>
        <w:ind w:left="321" w:hanging="237"/>
      </w:pPr>
      <w:rPr>
        <w:rFonts w:ascii="Symbol" w:eastAsia="Symbol" w:hAnsi="Symbol" w:cs="Symbol" w:hint="default"/>
        <w:w w:val="100"/>
        <w:sz w:val="18"/>
        <w:szCs w:val="18"/>
      </w:rPr>
    </w:lvl>
    <w:lvl w:ilvl="1" w:tplc="B02C2876">
      <w:numFmt w:val="bullet"/>
      <w:lvlText w:val="•"/>
      <w:lvlJc w:val="left"/>
      <w:pPr>
        <w:ind w:left="567" w:hanging="237"/>
      </w:pPr>
      <w:rPr>
        <w:rFonts w:hint="default"/>
      </w:rPr>
    </w:lvl>
    <w:lvl w:ilvl="2" w:tplc="7E32AFD0">
      <w:numFmt w:val="bullet"/>
      <w:lvlText w:val="•"/>
      <w:lvlJc w:val="left"/>
      <w:pPr>
        <w:ind w:left="814" w:hanging="237"/>
      </w:pPr>
      <w:rPr>
        <w:rFonts w:hint="default"/>
      </w:rPr>
    </w:lvl>
    <w:lvl w:ilvl="3" w:tplc="5B5AF7F2">
      <w:numFmt w:val="bullet"/>
      <w:lvlText w:val="•"/>
      <w:lvlJc w:val="left"/>
      <w:pPr>
        <w:ind w:left="1061" w:hanging="237"/>
      </w:pPr>
      <w:rPr>
        <w:rFonts w:hint="default"/>
      </w:rPr>
    </w:lvl>
    <w:lvl w:ilvl="4" w:tplc="A15A9D48">
      <w:numFmt w:val="bullet"/>
      <w:lvlText w:val="•"/>
      <w:lvlJc w:val="left"/>
      <w:pPr>
        <w:ind w:left="1309" w:hanging="237"/>
      </w:pPr>
      <w:rPr>
        <w:rFonts w:hint="default"/>
      </w:rPr>
    </w:lvl>
    <w:lvl w:ilvl="5" w:tplc="57C0BD1C">
      <w:numFmt w:val="bullet"/>
      <w:lvlText w:val="•"/>
      <w:lvlJc w:val="left"/>
      <w:pPr>
        <w:ind w:left="1556" w:hanging="237"/>
      </w:pPr>
      <w:rPr>
        <w:rFonts w:hint="default"/>
      </w:rPr>
    </w:lvl>
    <w:lvl w:ilvl="6" w:tplc="61FED79A">
      <w:numFmt w:val="bullet"/>
      <w:lvlText w:val="•"/>
      <w:lvlJc w:val="left"/>
      <w:pPr>
        <w:ind w:left="1803" w:hanging="237"/>
      </w:pPr>
      <w:rPr>
        <w:rFonts w:hint="default"/>
      </w:rPr>
    </w:lvl>
    <w:lvl w:ilvl="7" w:tplc="A6FA682C">
      <w:numFmt w:val="bullet"/>
      <w:lvlText w:val="•"/>
      <w:lvlJc w:val="left"/>
      <w:pPr>
        <w:ind w:left="2051" w:hanging="237"/>
      </w:pPr>
      <w:rPr>
        <w:rFonts w:hint="default"/>
      </w:rPr>
    </w:lvl>
    <w:lvl w:ilvl="8" w:tplc="FE141158">
      <w:numFmt w:val="bullet"/>
      <w:lvlText w:val="•"/>
      <w:lvlJc w:val="left"/>
      <w:pPr>
        <w:ind w:left="2298" w:hanging="237"/>
      </w:pPr>
      <w:rPr>
        <w:rFonts w:hint="default"/>
      </w:rPr>
    </w:lvl>
  </w:abstractNum>
  <w:abstractNum w:abstractNumId="876" w15:restartNumberingAfterBreak="0">
    <w:nsid w:val="3E481DFB"/>
    <w:multiLevelType w:val="hybridMultilevel"/>
    <w:tmpl w:val="B8623D44"/>
    <w:lvl w:ilvl="0" w:tplc="DE66885E">
      <w:numFmt w:val="bullet"/>
      <w:lvlText w:val=""/>
      <w:lvlJc w:val="left"/>
      <w:pPr>
        <w:ind w:left="320" w:hanging="237"/>
      </w:pPr>
      <w:rPr>
        <w:rFonts w:ascii="Symbol" w:eastAsia="Symbol" w:hAnsi="Symbol" w:cs="Symbol" w:hint="default"/>
        <w:w w:val="100"/>
        <w:sz w:val="18"/>
        <w:szCs w:val="18"/>
      </w:rPr>
    </w:lvl>
    <w:lvl w:ilvl="1" w:tplc="00703726">
      <w:numFmt w:val="bullet"/>
      <w:lvlText w:val="•"/>
      <w:lvlJc w:val="left"/>
      <w:pPr>
        <w:ind w:left="563" w:hanging="237"/>
      </w:pPr>
      <w:rPr>
        <w:rFonts w:hint="default"/>
      </w:rPr>
    </w:lvl>
    <w:lvl w:ilvl="2" w:tplc="3E188354">
      <w:numFmt w:val="bullet"/>
      <w:lvlText w:val="•"/>
      <w:lvlJc w:val="left"/>
      <w:pPr>
        <w:ind w:left="806" w:hanging="237"/>
      </w:pPr>
      <w:rPr>
        <w:rFonts w:hint="default"/>
      </w:rPr>
    </w:lvl>
    <w:lvl w:ilvl="3" w:tplc="C7C21102">
      <w:numFmt w:val="bullet"/>
      <w:lvlText w:val="•"/>
      <w:lvlJc w:val="left"/>
      <w:pPr>
        <w:ind w:left="1049" w:hanging="237"/>
      </w:pPr>
      <w:rPr>
        <w:rFonts w:hint="default"/>
      </w:rPr>
    </w:lvl>
    <w:lvl w:ilvl="4" w:tplc="C1B84458">
      <w:numFmt w:val="bullet"/>
      <w:lvlText w:val="•"/>
      <w:lvlJc w:val="left"/>
      <w:pPr>
        <w:ind w:left="1292" w:hanging="237"/>
      </w:pPr>
      <w:rPr>
        <w:rFonts w:hint="default"/>
      </w:rPr>
    </w:lvl>
    <w:lvl w:ilvl="5" w:tplc="63B6DD10">
      <w:numFmt w:val="bullet"/>
      <w:lvlText w:val="•"/>
      <w:lvlJc w:val="left"/>
      <w:pPr>
        <w:ind w:left="1536" w:hanging="237"/>
      </w:pPr>
      <w:rPr>
        <w:rFonts w:hint="default"/>
      </w:rPr>
    </w:lvl>
    <w:lvl w:ilvl="6" w:tplc="6B286E6A">
      <w:numFmt w:val="bullet"/>
      <w:lvlText w:val="•"/>
      <w:lvlJc w:val="left"/>
      <w:pPr>
        <w:ind w:left="1779" w:hanging="237"/>
      </w:pPr>
      <w:rPr>
        <w:rFonts w:hint="default"/>
      </w:rPr>
    </w:lvl>
    <w:lvl w:ilvl="7" w:tplc="71D46D04">
      <w:numFmt w:val="bullet"/>
      <w:lvlText w:val="•"/>
      <w:lvlJc w:val="left"/>
      <w:pPr>
        <w:ind w:left="2022" w:hanging="237"/>
      </w:pPr>
      <w:rPr>
        <w:rFonts w:hint="default"/>
      </w:rPr>
    </w:lvl>
    <w:lvl w:ilvl="8" w:tplc="A80AF3D4">
      <w:numFmt w:val="bullet"/>
      <w:lvlText w:val="•"/>
      <w:lvlJc w:val="left"/>
      <w:pPr>
        <w:ind w:left="2265" w:hanging="237"/>
      </w:pPr>
      <w:rPr>
        <w:rFonts w:hint="default"/>
      </w:rPr>
    </w:lvl>
  </w:abstractNum>
  <w:abstractNum w:abstractNumId="877" w15:restartNumberingAfterBreak="0">
    <w:nsid w:val="3E686F2D"/>
    <w:multiLevelType w:val="hybridMultilevel"/>
    <w:tmpl w:val="DA080A2E"/>
    <w:lvl w:ilvl="0" w:tplc="FBF20B2E">
      <w:numFmt w:val="bullet"/>
      <w:lvlText w:val=""/>
      <w:lvlJc w:val="left"/>
      <w:pPr>
        <w:ind w:left="383" w:hanging="296"/>
      </w:pPr>
      <w:rPr>
        <w:rFonts w:ascii="Symbol" w:eastAsia="Symbol" w:hAnsi="Symbol" w:cs="Symbol" w:hint="default"/>
        <w:w w:val="100"/>
        <w:sz w:val="18"/>
        <w:szCs w:val="18"/>
      </w:rPr>
    </w:lvl>
    <w:lvl w:ilvl="1" w:tplc="244830C6">
      <w:numFmt w:val="bullet"/>
      <w:lvlText w:val="•"/>
      <w:lvlJc w:val="left"/>
      <w:pPr>
        <w:ind w:left="545" w:hanging="296"/>
      </w:pPr>
      <w:rPr>
        <w:rFonts w:hint="default"/>
      </w:rPr>
    </w:lvl>
    <w:lvl w:ilvl="2" w:tplc="A94C697C">
      <w:numFmt w:val="bullet"/>
      <w:lvlText w:val="•"/>
      <w:lvlJc w:val="left"/>
      <w:pPr>
        <w:ind w:left="710" w:hanging="296"/>
      </w:pPr>
      <w:rPr>
        <w:rFonts w:hint="default"/>
      </w:rPr>
    </w:lvl>
    <w:lvl w:ilvl="3" w:tplc="1DA82870">
      <w:numFmt w:val="bullet"/>
      <w:lvlText w:val="•"/>
      <w:lvlJc w:val="left"/>
      <w:pPr>
        <w:ind w:left="875" w:hanging="296"/>
      </w:pPr>
      <w:rPr>
        <w:rFonts w:hint="default"/>
      </w:rPr>
    </w:lvl>
    <w:lvl w:ilvl="4" w:tplc="C6BA6A98">
      <w:numFmt w:val="bullet"/>
      <w:lvlText w:val="•"/>
      <w:lvlJc w:val="left"/>
      <w:pPr>
        <w:ind w:left="1040" w:hanging="296"/>
      </w:pPr>
      <w:rPr>
        <w:rFonts w:hint="default"/>
      </w:rPr>
    </w:lvl>
    <w:lvl w:ilvl="5" w:tplc="CC2C5CE8">
      <w:numFmt w:val="bullet"/>
      <w:lvlText w:val="•"/>
      <w:lvlJc w:val="left"/>
      <w:pPr>
        <w:ind w:left="1205" w:hanging="296"/>
      </w:pPr>
      <w:rPr>
        <w:rFonts w:hint="default"/>
      </w:rPr>
    </w:lvl>
    <w:lvl w:ilvl="6" w:tplc="862474EC">
      <w:numFmt w:val="bullet"/>
      <w:lvlText w:val="•"/>
      <w:lvlJc w:val="left"/>
      <w:pPr>
        <w:ind w:left="1370" w:hanging="296"/>
      </w:pPr>
      <w:rPr>
        <w:rFonts w:hint="default"/>
      </w:rPr>
    </w:lvl>
    <w:lvl w:ilvl="7" w:tplc="147EACDC">
      <w:numFmt w:val="bullet"/>
      <w:lvlText w:val="•"/>
      <w:lvlJc w:val="left"/>
      <w:pPr>
        <w:ind w:left="1535" w:hanging="296"/>
      </w:pPr>
      <w:rPr>
        <w:rFonts w:hint="default"/>
      </w:rPr>
    </w:lvl>
    <w:lvl w:ilvl="8" w:tplc="F5B4996E">
      <w:numFmt w:val="bullet"/>
      <w:lvlText w:val="•"/>
      <w:lvlJc w:val="left"/>
      <w:pPr>
        <w:ind w:left="1700" w:hanging="296"/>
      </w:pPr>
      <w:rPr>
        <w:rFonts w:hint="default"/>
      </w:rPr>
    </w:lvl>
  </w:abstractNum>
  <w:abstractNum w:abstractNumId="878" w15:restartNumberingAfterBreak="0">
    <w:nsid w:val="3E700770"/>
    <w:multiLevelType w:val="hybridMultilevel"/>
    <w:tmpl w:val="0632E85A"/>
    <w:lvl w:ilvl="0" w:tplc="87D2F414">
      <w:numFmt w:val="bullet"/>
      <w:lvlText w:val=""/>
      <w:lvlJc w:val="left"/>
      <w:pPr>
        <w:ind w:left="341" w:hanging="232"/>
      </w:pPr>
      <w:rPr>
        <w:rFonts w:ascii="Symbol" w:eastAsia="Symbol" w:hAnsi="Symbol" w:cs="Symbol" w:hint="default"/>
        <w:w w:val="100"/>
        <w:sz w:val="13"/>
        <w:szCs w:val="13"/>
      </w:rPr>
    </w:lvl>
    <w:lvl w:ilvl="1" w:tplc="47EA47C0">
      <w:numFmt w:val="bullet"/>
      <w:lvlText w:val="•"/>
      <w:lvlJc w:val="left"/>
      <w:pPr>
        <w:ind w:left="558" w:hanging="232"/>
      </w:pPr>
      <w:rPr>
        <w:rFonts w:hint="default"/>
      </w:rPr>
    </w:lvl>
    <w:lvl w:ilvl="2" w:tplc="E92CCBD6">
      <w:numFmt w:val="bullet"/>
      <w:lvlText w:val="•"/>
      <w:lvlJc w:val="left"/>
      <w:pPr>
        <w:ind w:left="777" w:hanging="232"/>
      </w:pPr>
      <w:rPr>
        <w:rFonts w:hint="default"/>
      </w:rPr>
    </w:lvl>
    <w:lvl w:ilvl="3" w:tplc="4F42EDDA">
      <w:numFmt w:val="bullet"/>
      <w:lvlText w:val="•"/>
      <w:lvlJc w:val="left"/>
      <w:pPr>
        <w:ind w:left="996" w:hanging="232"/>
      </w:pPr>
      <w:rPr>
        <w:rFonts w:hint="default"/>
      </w:rPr>
    </w:lvl>
    <w:lvl w:ilvl="4" w:tplc="8A22A64A">
      <w:numFmt w:val="bullet"/>
      <w:lvlText w:val="•"/>
      <w:lvlJc w:val="left"/>
      <w:pPr>
        <w:ind w:left="1215" w:hanging="232"/>
      </w:pPr>
      <w:rPr>
        <w:rFonts w:hint="default"/>
      </w:rPr>
    </w:lvl>
    <w:lvl w:ilvl="5" w:tplc="EF8A20DE">
      <w:numFmt w:val="bullet"/>
      <w:lvlText w:val="•"/>
      <w:lvlJc w:val="left"/>
      <w:pPr>
        <w:ind w:left="1434" w:hanging="232"/>
      </w:pPr>
      <w:rPr>
        <w:rFonts w:hint="default"/>
      </w:rPr>
    </w:lvl>
    <w:lvl w:ilvl="6" w:tplc="60E248CC">
      <w:numFmt w:val="bullet"/>
      <w:lvlText w:val="•"/>
      <w:lvlJc w:val="left"/>
      <w:pPr>
        <w:ind w:left="1653" w:hanging="232"/>
      </w:pPr>
      <w:rPr>
        <w:rFonts w:hint="default"/>
      </w:rPr>
    </w:lvl>
    <w:lvl w:ilvl="7" w:tplc="4C42F682">
      <w:numFmt w:val="bullet"/>
      <w:lvlText w:val="•"/>
      <w:lvlJc w:val="left"/>
      <w:pPr>
        <w:ind w:left="1872" w:hanging="232"/>
      </w:pPr>
      <w:rPr>
        <w:rFonts w:hint="default"/>
      </w:rPr>
    </w:lvl>
    <w:lvl w:ilvl="8" w:tplc="5B04183C">
      <w:numFmt w:val="bullet"/>
      <w:lvlText w:val="•"/>
      <w:lvlJc w:val="left"/>
      <w:pPr>
        <w:ind w:left="2091" w:hanging="232"/>
      </w:pPr>
      <w:rPr>
        <w:rFonts w:hint="default"/>
      </w:rPr>
    </w:lvl>
  </w:abstractNum>
  <w:abstractNum w:abstractNumId="879" w15:restartNumberingAfterBreak="0">
    <w:nsid w:val="3E811F40"/>
    <w:multiLevelType w:val="hybridMultilevel"/>
    <w:tmpl w:val="30FEFD18"/>
    <w:lvl w:ilvl="0" w:tplc="1BDE8566">
      <w:numFmt w:val="bullet"/>
      <w:lvlText w:val=""/>
      <w:lvlJc w:val="left"/>
      <w:pPr>
        <w:ind w:left="382" w:hanging="296"/>
      </w:pPr>
      <w:rPr>
        <w:rFonts w:ascii="Symbol" w:eastAsia="Symbol" w:hAnsi="Symbol" w:cs="Symbol" w:hint="default"/>
        <w:w w:val="100"/>
        <w:sz w:val="18"/>
        <w:szCs w:val="18"/>
      </w:rPr>
    </w:lvl>
    <w:lvl w:ilvl="1" w:tplc="3D7E8824">
      <w:numFmt w:val="bullet"/>
      <w:lvlText w:val="•"/>
      <w:lvlJc w:val="left"/>
      <w:pPr>
        <w:ind w:left="665" w:hanging="296"/>
      </w:pPr>
      <w:rPr>
        <w:rFonts w:hint="default"/>
      </w:rPr>
    </w:lvl>
    <w:lvl w:ilvl="2" w:tplc="560C77A6">
      <w:numFmt w:val="bullet"/>
      <w:lvlText w:val="•"/>
      <w:lvlJc w:val="left"/>
      <w:pPr>
        <w:ind w:left="950" w:hanging="296"/>
      </w:pPr>
      <w:rPr>
        <w:rFonts w:hint="default"/>
      </w:rPr>
    </w:lvl>
    <w:lvl w:ilvl="3" w:tplc="93B04538">
      <w:numFmt w:val="bullet"/>
      <w:lvlText w:val="•"/>
      <w:lvlJc w:val="left"/>
      <w:pPr>
        <w:ind w:left="1236" w:hanging="296"/>
      </w:pPr>
      <w:rPr>
        <w:rFonts w:hint="default"/>
      </w:rPr>
    </w:lvl>
    <w:lvl w:ilvl="4" w:tplc="D3528668">
      <w:numFmt w:val="bullet"/>
      <w:lvlText w:val="•"/>
      <w:lvlJc w:val="left"/>
      <w:pPr>
        <w:ind w:left="1521" w:hanging="296"/>
      </w:pPr>
      <w:rPr>
        <w:rFonts w:hint="default"/>
      </w:rPr>
    </w:lvl>
    <w:lvl w:ilvl="5" w:tplc="A89AB53E">
      <w:numFmt w:val="bullet"/>
      <w:lvlText w:val="•"/>
      <w:lvlJc w:val="left"/>
      <w:pPr>
        <w:ind w:left="1807" w:hanging="296"/>
      </w:pPr>
      <w:rPr>
        <w:rFonts w:hint="default"/>
      </w:rPr>
    </w:lvl>
    <w:lvl w:ilvl="6" w:tplc="A5B0CC06">
      <w:numFmt w:val="bullet"/>
      <w:lvlText w:val="•"/>
      <w:lvlJc w:val="left"/>
      <w:pPr>
        <w:ind w:left="2092" w:hanging="296"/>
      </w:pPr>
      <w:rPr>
        <w:rFonts w:hint="default"/>
      </w:rPr>
    </w:lvl>
    <w:lvl w:ilvl="7" w:tplc="B5EE1474">
      <w:numFmt w:val="bullet"/>
      <w:lvlText w:val="•"/>
      <w:lvlJc w:val="left"/>
      <w:pPr>
        <w:ind w:left="2377" w:hanging="296"/>
      </w:pPr>
      <w:rPr>
        <w:rFonts w:hint="default"/>
      </w:rPr>
    </w:lvl>
    <w:lvl w:ilvl="8" w:tplc="13867574">
      <w:numFmt w:val="bullet"/>
      <w:lvlText w:val="•"/>
      <w:lvlJc w:val="left"/>
      <w:pPr>
        <w:ind w:left="2663" w:hanging="296"/>
      </w:pPr>
      <w:rPr>
        <w:rFonts w:hint="default"/>
      </w:rPr>
    </w:lvl>
  </w:abstractNum>
  <w:abstractNum w:abstractNumId="880" w15:restartNumberingAfterBreak="0">
    <w:nsid w:val="3EA17777"/>
    <w:multiLevelType w:val="hybridMultilevel"/>
    <w:tmpl w:val="BFE07774"/>
    <w:lvl w:ilvl="0" w:tplc="0A1082C8">
      <w:numFmt w:val="bullet"/>
      <w:lvlText w:val=""/>
      <w:lvlJc w:val="left"/>
      <w:pPr>
        <w:ind w:left="364" w:hanging="283"/>
      </w:pPr>
      <w:rPr>
        <w:rFonts w:ascii="Symbol" w:eastAsia="Symbol" w:hAnsi="Symbol" w:cs="Symbol" w:hint="default"/>
        <w:w w:val="100"/>
        <w:sz w:val="18"/>
        <w:szCs w:val="18"/>
      </w:rPr>
    </w:lvl>
    <w:lvl w:ilvl="1" w:tplc="BF665662">
      <w:numFmt w:val="bullet"/>
      <w:lvlText w:val="•"/>
      <w:lvlJc w:val="left"/>
      <w:pPr>
        <w:ind w:left="621" w:hanging="283"/>
      </w:pPr>
      <w:rPr>
        <w:rFonts w:hint="default"/>
      </w:rPr>
    </w:lvl>
    <w:lvl w:ilvl="2" w:tplc="63C61594">
      <w:numFmt w:val="bullet"/>
      <w:lvlText w:val="•"/>
      <w:lvlJc w:val="left"/>
      <w:pPr>
        <w:ind w:left="882" w:hanging="283"/>
      </w:pPr>
      <w:rPr>
        <w:rFonts w:hint="default"/>
      </w:rPr>
    </w:lvl>
    <w:lvl w:ilvl="3" w:tplc="17242ECC">
      <w:numFmt w:val="bullet"/>
      <w:lvlText w:val="•"/>
      <w:lvlJc w:val="left"/>
      <w:pPr>
        <w:ind w:left="1143" w:hanging="283"/>
      </w:pPr>
      <w:rPr>
        <w:rFonts w:hint="default"/>
      </w:rPr>
    </w:lvl>
    <w:lvl w:ilvl="4" w:tplc="C044A0B0">
      <w:numFmt w:val="bullet"/>
      <w:lvlText w:val="•"/>
      <w:lvlJc w:val="left"/>
      <w:pPr>
        <w:ind w:left="1404" w:hanging="283"/>
      </w:pPr>
      <w:rPr>
        <w:rFonts w:hint="default"/>
      </w:rPr>
    </w:lvl>
    <w:lvl w:ilvl="5" w:tplc="FF5865F6">
      <w:numFmt w:val="bullet"/>
      <w:lvlText w:val="•"/>
      <w:lvlJc w:val="left"/>
      <w:pPr>
        <w:ind w:left="1665" w:hanging="283"/>
      </w:pPr>
      <w:rPr>
        <w:rFonts w:hint="default"/>
      </w:rPr>
    </w:lvl>
    <w:lvl w:ilvl="6" w:tplc="F51CEA80">
      <w:numFmt w:val="bullet"/>
      <w:lvlText w:val="•"/>
      <w:lvlJc w:val="left"/>
      <w:pPr>
        <w:ind w:left="1926" w:hanging="283"/>
      </w:pPr>
      <w:rPr>
        <w:rFonts w:hint="default"/>
      </w:rPr>
    </w:lvl>
    <w:lvl w:ilvl="7" w:tplc="D2B0229E">
      <w:numFmt w:val="bullet"/>
      <w:lvlText w:val="•"/>
      <w:lvlJc w:val="left"/>
      <w:pPr>
        <w:ind w:left="2187" w:hanging="283"/>
      </w:pPr>
      <w:rPr>
        <w:rFonts w:hint="default"/>
      </w:rPr>
    </w:lvl>
    <w:lvl w:ilvl="8" w:tplc="619296D4">
      <w:numFmt w:val="bullet"/>
      <w:lvlText w:val="•"/>
      <w:lvlJc w:val="left"/>
      <w:pPr>
        <w:ind w:left="2448" w:hanging="283"/>
      </w:pPr>
      <w:rPr>
        <w:rFonts w:hint="default"/>
      </w:rPr>
    </w:lvl>
  </w:abstractNum>
  <w:abstractNum w:abstractNumId="881" w15:restartNumberingAfterBreak="0">
    <w:nsid w:val="3EB9711B"/>
    <w:multiLevelType w:val="hybridMultilevel"/>
    <w:tmpl w:val="D3423B98"/>
    <w:lvl w:ilvl="0" w:tplc="B1D60730">
      <w:numFmt w:val="bullet"/>
      <w:lvlText w:val=""/>
      <w:lvlJc w:val="left"/>
      <w:pPr>
        <w:ind w:left="321" w:hanging="234"/>
      </w:pPr>
      <w:rPr>
        <w:rFonts w:ascii="Symbol" w:eastAsia="Symbol" w:hAnsi="Symbol" w:cs="Symbol" w:hint="default"/>
        <w:w w:val="100"/>
        <w:sz w:val="18"/>
        <w:szCs w:val="18"/>
      </w:rPr>
    </w:lvl>
    <w:lvl w:ilvl="1" w:tplc="066E1970">
      <w:numFmt w:val="bullet"/>
      <w:lvlText w:val="•"/>
      <w:lvlJc w:val="left"/>
      <w:pPr>
        <w:ind w:left="474" w:hanging="234"/>
      </w:pPr>
      <w:rPr>
        <w:rFonts w:hint="default"/>
      </w:rPr>
    </w:lvl>
    <w:lvl w:ilvl="2" w:tplc="522A71B8">
      <w:numFmt w:val="bullet"/>
      <w:lvlText w:val="•"/>
      <w:lvlJc w:val="left"/>
      <w:pPr>
        <w:ind w:left="628" w:hanging="234"/>
      </w:pPr>
      <w:rPr>
        <w:rFonts w:hint="default"/>
      </w:rPr>
    </w:lvl>
    <w:lvl w:ilvl="3" w:tplc="2BB8B968">
      <w:numFmt w:val="bullet"/>
      <w:lvlText w:val="•"/>
      <w:lvlJc w:val="left"/>
      <w:pPr>
        <w:ind w:left="782" w:hanging="234"/>
      </w:pPr>
      <w:rPr>
        <w:rFonts w:hint="default"/>
      </w:rPr>
    </w:lvl>
    <w:lvl w:ilvl="4" w:tplc="751C2FDC">
      <w:numFmt w:val="bullet"/>
      <w:lvlText w:val="•"/>
      <w:lvlJc w:val="left"/>
      <w:pPr>
        <w:ind w:left="936" w:hanging="234"/>
      </w:pPr>
      <w:rPr>
        <w:rFonts w:hint="default"/>
      </w:rPr>
    </w:lvl>
    <w:lvl w:ilvl="5" w:tplc="5F2479AC">
      <w:numFmt w:val="bullet"/>
      <w:lvlText w:val="•"/>
      <w:lvlJc w:val="left"/>
      <w:pPr>
        <w:ind w:left="1091" w:hanging="234"/>
      </w:pPr>
      <w:rPr>
        <w:rFonts w:hint="default"/>
      </w:rPr>
    </w:lvl>
    <w:lvl w:ilvl="6" w:tplc="1F0ED226">
      <w:numFmt w:val="bullet"/>
      <w:lvlText w:val="•"/>
      <w:lvlJc w:val="left"/>
      <w:pPr>
        <w:ind w:left="1245" w:hanging="234"/>
      </w:pPr>
      <w:rPr>
        <w:rFonts w:hint="default"/>
      </w:rPr>
    </w:lvl>
    <w:lvl w:ilvl="7" w:tplc="9BDEFA1E">
      <w:numFmt w:val="bullet"/>
      <w:lvlText w:val="•"/>
      <w:lvlJc w:val="left"/>
      <w:pPr>
        <w:ind w:left="1399" w:hanging="234"/>
      </w:pPr>
      <w:rPr>
        <w:rFonts w:hint="default"/>
      </w:rPr>
    </w:lvl>
    <w:lvl w:ilvl="8" w:tplc="DB68A3EA">
      <w:numFmt w:val="bullet"/>
      <w:lvlText w:val="•"/>
      <w:lvlJc w:val="left"/>
      <w:pPr>
        <w:ind w:left="1553" w:hanging="234"/>
      </w:pPr>
      <w:rPr>
        <w:rFonts w:hint="default"/>
      </w:rPr>
    </w:lvl>
  </w:abstractNum>
  <w:abstractNum w:abstractNumId="882" w15:restartNumberingAfterBreak="0">
    <w:nsid w:val="3ED06EEB"/>
    <w:multiLevelType w:val="hybridMultilevel"/>
    <w:tmpl w:val="DFA454CC"/>
    <w:lvl w:ilvl="0" w:tplc="92321FE0">
      <w:numFmt w:val="bullet"/>
      <w:lvlText w:val=""/>
      <w:lvlJc w:val="left"/>
      <w:pPr>
        <w:ind w:left="225" w:hanging="141"/>
      </w:pPr>
      <w:rPr>
        <w:rFonts w:hint="default"/>
        <w:w w:val="100"/>
      </w:rPr>
    </w:lvl>
    <w:lvl w:ilvl="1" w:tplc="404068D8">
      <w:numFmt w:val="bullet"/>
      <w:lvlText w:val="•"/>
      <w:lvlJc w:val="left"/>
      <w:pPr>
        <w:ind w:left="498" w:hanging="141"/>
      </w:pPr>
      <w:rPr>
        <w:rFonts w:hint="default"/>
      </w:rPr>
    </w:lvl>
    <w:lvl w:ilvl="2" w:tplc="AB80C35A">
      <w:numFmt w:val="bullet"/>
      <w:lvlText w:val="•"/>
      <w:lvlJc w:val="left"/>
      <w:pPr>
        <w:ind w:left="776" w:hanging="141"/>
      </w:pPr>
      <w:rPr>
        <w:rFonts w:hint="default"/>
      </w:rPr>
    </w:lvl>
    <w:lvl w:ilvl="3" w:tplc="0C101956">
      <w:numFmt w:val="bullet"/>
      <w:lvlText w:val="•"/>
      <w:lvlJc w:val="left"/>
      <w:pPr>
        <w:ind w:left="1054" w:hanging="141"/>
      </w:pPr>
      <w:rPr>
        <w:rFonts w:hint="default"/>
      </w:rPr>
    </w:lvl>
    <w:lvl w:ilvl="4" w:tplc="5D887CC4">
      <w:numFmt w:val="bullet"/>
      <w:lvlText w:val="•"/>
      <w:lvlJc w:val="left"/>
      <w:pPr>
        <w:ind w:left="1332" w:hanging="141"/>
      </w:pPr>
      <w:rPr>
        <w:rFonts w:hint="default"/>
      </w:rPr>
    </w:lvl>
    <w:lvl w:ilvl="5" w:tplc="D82E1F12">
      <w:numFmt w:val="bullet"/>
      <w:lvlText w:val="•"/>
      <w:lvlJc w:val="left"/>
      <w:pPr>
        <w:ind w:left="1610" w:hanging="141"/>
      </w:pPr>
      <w:rPr>
        <w:rFonts w:hint="default"/>
      </w:rPr>
    </w:lvl>
    <w:lvl w:ilvl="6" w:tplc="571A00B8">
      <w:numFmt w:val="bullet"/>
      <w:lvlText w:val="•"/>
      <w:lvlJc w:val="left"/>
      <w:pPr>
        <w:ind w:left="1888" w:hanging="141"/>
      </w:pPr>
      <w:rPr>
        <w:rFonts w:hint="default"/>
      </w:rPr>
    </w:lvl>
    <w:lvl w:ilvl="7" w:tplc="DAC4263C">
      <w:numFmt w:val="bullet"/>
      <w:lvlText w:val="•"/>
      <w:lvlJc w:val="left"/>
      <w:pPr>
        <w:ind w:left="2166" w:hanging="141"/>
      </w:pPr>
      <w:rPr>
        <w:rFonts w:hint="default"/>
      </w:rPr>
    </w:lvl>
    <w:lvl w:ilvl="8" w:tplc="13B21C34">
      <w:numFmt w:val="bullet"/>
      <w:lvlText w:val="•"/>
      <w:lvlJc w:val="left"/>
      <w:pPr>
        <w:ind w:left="2444" w:hanging="141"/>
      </w:pPr>
      <w:rPr>
        <w:rFonts w:hint="default"/>
      </w:rPr>
    </w:lvl>
  </w:abstractNum>
  <w:abstractNum w:abstractNumId="883" w15:restartNumberingAfterBreak="0">
    <w:nsid w:val="3ED07D6F"/>
    <w:multiLevelType w:val="hybridMultilevel"/>
    <w:tmpl w:val="E188A340"/>
    <w:lvl w:ilvl="0" w:tplc="46744518">
      <w:numFmt w:val="bullet"/>
      <w:lvlText w:val=""/>
      <w:lvlJc w:val="left"/>
      <w:pPr>
        <w:ind w:left="322" w:hanging="237"/>
      </w:pPr>
      <w:rPr>
        <w:rFonts w:ascii="Symbol" w:eastAsia="Symbol" w:hAnsi="Symbol" w:cs="Symbol" w:hint="default"/>
        <w:w w:val="100"/>
        <w:sz w:val="18"/>
        <w:szCs w:val="18"/>
      </w:rPr>
    </w:lvl>
    <w:lvl w:ilvl="1" w:tplc="30929D4E">
      <w:numFmt w:val="bullet"/>
      <w:lvlText w:val="•"/>
      <w:lvlJc w:val="left"/>
      <w:pPr>
        <w:ind w:left="559" w:hanging="237"/>
      </w:pPr>
      <w:rPr>
        <w:rFonts w:hint="default"/>
      </w:rPr>
    </w:lvl>
    <w:lvl w:ilvl="2" w:tplc="60B6BF40">
      <w:numFmt w:val="bullet"/>
      <w:lvlText w:val="•"/>
      <w:lvlJc w:val="left"/>
      <w:pPr>
        <w:ind w:left="799" w:hanging="237"/>
      </w:pPr>
      <w:rPr>
        <w:rFonts w:hint="default"/>
      </w:rPr>
    </w:lvl>
    <w:lvl w:ilvl="3" w:tplc="8ACA0F8A">
      <w:numFmt w:val="bullet"/>
      <w:lvlText w:val="•"/>
      <w:lvlJc w:val="left"/>
      <w:pPr>
        <w:ind w:left="1038" w:hanging="237"/>
      </w:pPr>
      <w:rPr>
        <w:rFonts w:hint="default"/>
      </w:rPr>
    </w:lvl>
    <w:lvl w:ilvl="4" w:tplc="8B0A82BC">
      <w:numFmt w:val="bullet"/>
      <w:lvlText w:val="•"/>
      <w:lvlJc w:val="left"/>
      <w:pPr>
        <w:ind w:left="1278" w:hanging="237"/>
      </w:pPr>
      <w:rPr>
        <w:rFonts w:hint="default"/>
      </w:rPr>
    </w:lvl>
    <w:lvl w:ilvl="5" w:tplc="FED6E8D6">
      <w:numFmt w:val="bullet"/>
      <w:lvlText w:val="•"/>
      <w:lvlJc w:val="left"/>
      <w:pPr>
        <w:ind w:left="1518" w:hanging="237"/>
      </w:pPr>
      <w:rPr>
        <w:rFonts w:hint="default"/>
      </w:rPr>
    </w:lvl>
    <w:lvl w:ilvl="6" w:tplc="F1A4D2FA">
      <w:numFmt w:val="bullet"/>
      <w:lvlText w:val="•"/>
      <w:lvlJc w:val="left"/>
      <w:pPr>
        <w:ind w:left="1757" w:hanging="237"/>
      </w:pPr>
      <w:rPr>
        <w:rFonts w:hint="default"/>
      </w:rPr>
    </w:lvl>
    <w:lvl w:ilvl="7" w:tplc="8196F9A0">
      <w:numFmt w:val="bullet"/>
      <w:lvlText w:val="•"/>
      <w:lvlJc w:val="left"/>
      <w:pPr>
        <w:ind w:left="1997" w:hanging="237"/>
      </w:pPr>
      <w:rPr>
        <w:rFonts w:hint="default"/>
      </w:rPr>
    </w:lvl>
    <w:lvl w:ilvl="8" w:tplc="17AA38E8">
      <w:numFmt w:val="bullet"/>
      <w:lvlText w:val="•"/>
      <w:lvlJc w:val="left"/>
      <w:pPr>
        <w:ind w:left="2236" w:hanging="237"/>
      </w:pPr>
      <w:rPr>
        <w:rFonts w:hint="default"/>
      </w:rPr>
    </w:lvl>
  </w:abstractNum>
  <w:abstractNum w:abstractNumId="884" w15:restartNumberingAfterBreak="0">
    <w:nsid w:val="3ED53750"/>
    <w:multiLevelType w:val="hybridMultilevel"/>
    <w:tmpl w:val="7FAA32B2"/>
    <w:lvl w:ilvl="0" w:tplc="5A72207C">
      <w:numFmt w:val="bullet"/>
      <w:lvlText w:val=""/>
      <w:lvlJc w:val="left"/>
      <w:pPr>
        <w:ind w:left="323" w:hanging="237"/>
      </w:pPr>
      <w:rPr>
        <w:rFonts w:ascii="Symbol" w:eastAsia="Symbol" w:hAnsi="Symbol" w:cs="Symbol" w:hint="default"/>
        <w:w w:val="100"/>
        <w:sz w:val="18"/>
        <w:szCs w:val="18"/>
      </w:rPr>
    </w:lvl>
    <w:lvl w:ilvl="1" w:tplc="A50C36FE">
      <w:numFmt w:val="bullet"/>
      <w:lvlText w:val="•"/>
      <w:lvlJc w:val="left"/>
      <w:pPr>
        <w:ind w:left="601" w:hanging="237"/>
      </w:pPr>
      <w:rPr>
        <w:rFonts w:hint="default"/>
      </w:rPr>
    </w:lvl>
    <w:lvl w:ilvl="2" w:tplc="3082362C">
      <w:numFmt w:val="bullet"/>
      <w:lvlText w:val="•"/>
      <w:lvlJc w:val="left"/>
      <w:pPr>
        <w:ind w:left="883" w:hanging="237"/>
      </w:pPr>
      <w:rPr>
        <w:rFonts w:hint="default"/>
      </w:rPr>
    </w:lvl>
    <w:lvl w:ilvl="3" w:tplc="849A761C">
      <w:numFmt w:val="bullet"/>
      <w:lvlText w:val="•"/>
      <w:lvlJc w:val="left"/>
      <w:pPr>
        <w:ind w:left="1165" w:hanging="237"/>
      </w:pPr>
      <w:rPr>
        <w:rFonts w:hint="default"/>
      </w:rPr>
    </w:lvl>
    <w:lvl w:ilvl="4" w:tplc="8D7E823A">
      <w:numFmt w:val="bullet"/>
      <w:lvlText w:val="•"/>
      <w:lvlJc w:val="left"/>
      <w:pPr>
        <w:ind w:left="1446" w:hanging="237"/>
      </w:pPr>
      <w:rPr>
        <w:rFonts w:hint="default"/>
      </w:rPr>
    </w:lvl>
    <w:lvl w:ilvl="5" w:tplc="60CAB71A">
      <w:numFmt w:val="bullet"/>
      <w:lvlText w:val="•"/>
      <w:lvlJc w:val="left"/>
      <w:pPr>
        <w:ind w:left="1728" w:hanging="237"/>
      </w:pPr>
      <w:rPr>
        <w:rFonts w:hint="default"/>
      </w:rPr>
    </w:lvl>
    <w:lvl w:ilvl="6" w:tplc="E4F298F8">
      <w:numFmt w:val="bullet"/>
      <w:lvlText w:val="•"/>
      <w:lvlJc w:val="left"/>
      <w:pPr>
        <w:ind w:left="2010" w:hanging="237"/>
      </w:pPr>
      <w:rPr>
        <w:rFonts w:hint="default"/>
      </w:rPr>
    </w:lvl>
    <w:lvl w:ilvl="7" w:tplc="10281EC6">
      <w:numFmt w:val="bullet"/>
      <w:lvlText w:val="•"/>
      <w:lvlJc w:val="left"/>
      <w:pPr>
        <w:ind w:left="2291" w:hanging="237"/>
      </w:pPr>
      <w:rPr>
        <w:rFonts w:hint="default"/>
      </w:rPr>
    </w:lvl>
    <w:lvl w:ilvl="8" w:tplc="0A86F182">
      <w:numFmt w:val="bullet"/>
      <w:lvlText w:val="•"/>
      <w:lvlJc w:val="left"/>
      <w:pPr>
        <w:ind w:left="2573" w:hanging="237"/>
      </w:pPr>
      <w:rPr>
        <w:rFonts w:hint="default"/>
      </w:rPr>
    </w:lvl>
  </w:abstractNum>
  <w:abstractNum w:abstractNumId="885" w15:restartNumberingAfterBreak="0">
    <w:nsid w:val="3ED65D9E"/>
    <w:multiLevelType w:val="hybridMultilevel"/>
    <w:tmpl w:val="A5B473A0"/>
    <w:lvl w:ilvl="0" w:tplc="1FBE22DC">
      <w:numFmt w:val="bullet"/>
      <w:lvlText w:val=""/>
      <w:lvlJc w:val="left"/>
      <w:pPr>
        <w:ind w:left="223" w:hanging="165"/>
      </w:pPr>
      <w:rPr>
        <w:rFonts w:ascii="Symbol" w:eastAsia="Symbol" w:hAnsi="Symbol" w:cs="Symbol" w:hint="default"/>
        <w:w w:val="100"/>
        <w:sz w:val="18"/>
        <w:szCs w:val="18"/>
      </w:rPr>
    </w:lvl>
    <w:lvl w:ilvl="1" w:tplc="A5288196">
      <w:numFmt w:val="bullet"/>
      <w:lvlText w:val="•"/>
      <w:lvlJc w:val="left"/>
      <w:pPr>
        <w:ind w:left="482" w:hanging="165"/>
      </w:pPr>
      <w:rPr>
        <w:rFonts w:hint="default"/>
      </w:rPr>
    </w:lvl>
    <w:lvl w:ilvl="2" w:tplc="D5248560">
      <w:numFmt w:val="bullet"/>
      <w:lvlText w:val="•"/>
      <w:lvlJc w:val="left"/>
      <w:pPr>
        <w:ind w:left="744" w:hanging="165"/>
      </w:pPr>
      <w:rPr>
        <w:rFonts w:hint="default"/>
      </w:rPr>
    </w:lvl>
    <w:lvl w:ilvl="3" w:tplc="48D45E98">
      <w:numFmt w:val="bullet"/>
      <w:lvlText w:val="•"/>
      <w:lvlJc w:val="left"/>
      <w:pPr>
        <w:ind w:left="1006" w:hanging="165"/>
      </w:pPr>
      <w:rPr>
        <w:rFonts w:hint="default"/>
      </w:rPr>
    </w:lvl>
    <w:lvl w:ilvl="4" w:tplc="76FE6F6A">
      <w:numFmt w:val="bullet"/>
      <w:lvlText w:val="•"/>
      <w:lvlJc w:val="left"/>
      <w:pPr>
        <w:ind w:left="1268" w:hanging="165"/>
      </w:pPr>
      <w:rPr>
        <w:rFonts w:hint="default"/>
      </w:rPr>
    </w:lvl>
    <w:lvl w:ilvl="5" w:tplc="D63C40DA">
      <w:numFmt w:val="bullet"/>
      <w:lvlText w:val="•"/>
      <w:lvlJc w:val="left"/>
      <w:pPr>
        <w:ind w:left="1530" w:hanging="165"/>
      </w:pPr>
      <w:rPr>
        <w:rFonts w:hint="default"/>
      </w:rPr>
    </w:lvl>
    <w:lvl w:ilvl="6" w:tplc="73F854D2">
      <w:numFmt w:val="bullet"/>
      <w:lvlText w:val="•"/>
      <w:lvlJc w:val="left"/>
      <w:pPr>
        <w:ind w:left="1792" w:hanging="165"/>
      </w:pPr>
      <w:rPr>
        <w:rFonts w:hint="default"/>
      </w:rPr>
    </w:lvl>
    <w:lvl w:ilvl="7" w:tplc="4D8C7B9A">
      <w:numFmt w:val="bullet"/>
      <w:lvlText w:val="•"/>
      <w:lvlJc w:val="left"/>
      <w:pPr>
        <w:ind w:left="2054" w:hanging="165"/>
      </w:pPr>
      <w:rPr>
        <w:rFonts w:hint="default"/>
      </w:rPr>
    </w:lvl>
    <w:lvl w:ilvl="8" w:tplc="5660FC5A">
      <w:numFmt w:val="bullet"/>
      <w:lvlText w:val="•"/>
      <w:lvlJc w:val="left"/>
      <w:pPr>
        <w:ind w:left="2316" w:hanging="165"/>
      </w:pPr>
      <w:rPr>
        <w:rFonts w:hint="default"/>
      </w:rPr>
    </w:lvl>
  </w:abstractNum>
  <w:abstractNum w:abstractNumId="886" w15:restartNumberingAfterBreak="0">
    <w:nsid w:val="3ED94F6C"/>
    <w:multiLevelType w:val="hybridMultilevel"/>
    <w:tmpl w:val="3918E192"/>
    <w:lvl w:ilvl="0" w:tplc="33244AFC">
      <w:numFmt w:val="bullet"/>
      <w:lvlText w:val=""/>
      <w:lvlJc w:val="left"/>
      <w:pPr>
        <w:ind w:left="384" w:hanging="296"/>
      </w:pPr>
      <w:rPr>
        <w:rFonts w:ascii="Symbol" w:eastAsia="Symbol" w:hAnsi="Symbol" w:cs="Symbol" w:hint="default"/>
        <w:w w:val="105"/>
        <w:sz w:val="14"/>
        <w:szCs w:val="14"/>
      </w:rPr>
    </w:lvl>
    <w:lvl w:ilvl="1" w:tplc="390AC210">
      <w:numFmt w:val="bullet"/>
      <w:lvlText w:val="•"/>
      <w:lvlJc w:val="left"/>
      <w:pPr>
        <w:ind w:left="662" w:hanging="296"/>
      </w:pPr>
      <w:rPr>
        <w:rFonts w:hint="default"/>
      </w:rPr>
    </w:lvl>
    <w:lvl w:ilvl="2" w:tplc="73EA3A0A">
      <w:numFmt w:val="bullet"/>
      <w:lvlText w:val="•"/>
      <w:lvlJc w:val="left"/>
      <w:pPr>
        <w:ind w:left="945" w:hanging="296"/>
      </w:pPr>
      <w:rPr>
        <w:rFonts w:hint="default"/>
      </w:rPr>
    </w:lvl>
    <w:lvl w:ilvl="3" w:tplc="E0944C98">
      <w:numFmt w:val="bullet"/>
      <w:lvlText w:val="•"/>
      <w:lvlJc w:val="left"/>
      <w:pPr>
        <w:ind w:left="1228" w:hanging="296"/>
      </w:pPr>
      <w:rPr>
        <w:rFonts w:hint="default"/>
      </w:rPr>
    </w:lvl>
    <w:lvl w:ilvl="4" w:tplc="BF72F098">
      <w:numFmt w:val="bullet"/>
      <w:lvlText w:val="•"/>
      <w:lvlJc w:val="left"/>
      <w:pPr>
        <w:ind w:left="1511" w:hanging="296"/>
      </w:pPr>
      <w:rPr>
        <w:rFonts w:hint="default"/>
      </w:rPr>
    </w:lvl>
    <w:lvl w:ilvl="5" w:tplc="A1DC1642">
      <w:numFmt w:val="bullet"/>
      <w:lvlText w:val="•"/>
      <w:lvlJc w:val="left"/>
      <w:pPr>
        <w:ind w:left="1794" w:hanging="296"/>
      </w:pPr>
      <w:rPr>
        <w:rFonts w:hint="default"/>
      </w:rPr>
    </w:lvl>
    <w:lvl w:ilvl="6" w:tplc="40A21826">
      <w:numFmt w:val="bullet"/>
      <w:lvlText w:val="•"/>
      <w:lvlJc w:val="left"/>
      <w:pPr>
        <w:ind w:left="2077" w:hanging="296"/>
      </w:pPr>
      <w:rPr>
        <w:rFonts w:hint="default"/>
      </w:rPr>
    </w:lvl>
    <w:lvl w:ilvl="7" w:tplc="F00A5A18">
      <w:numFmt w:val="bullet"/>
      <w:lvlText w:val="•"/>
      <w:lvlJc w:val="left"/>
      <w:pPr>
        <w:ind w:left="2360" w:hanging="296"/>
      </w:pPr>
      <w:rPr>
        <w:rFonts w:hint="default"/>
      </w:rPr>
    </w:lvl>
    <w:lvl w:ilvl="8" w:tplc="E7541DDE">
      <w:numFmt w:val="bullet"/>
      <w:lvlText w:val="•"/>
      <w:lvlJc w:val="left"/>
      <w:pPr>
        <w:ind w:left="2643" w:hanging="296"/>
      </w:pPr>
      <w:rPr>
        <w:rFonts w:hint="default"/>
      </w:rPr>
    </w:lvl>
  </w:abstractNum>
  <w:abstractNum w:abstractNumId="887" w15:restartNumberingAfterBreak="0">
    <w:nsid w:val="3EE62BDD"/>
    <w:multiLevelType w:val="hybridMultilevel"/>
    <w:tmpl w:val="009EE5FE"/>
    <w:lvl w:ilvl="0" w:tplc="BFFE1D5A">
      <w:numFmt w:val="bullet"/>
      <w:lvlText w:val=""/>
      <w:lvlJc w:val="left"/>
      <w:pPr>
        <w:ind w:left="323" w:hanging="237"/>
      </w:pPr>
      <w:rPr>
        <w:rFonts w:ascii="Symbol" w:eastAsia="Symbol" w:hAnsi="Symbol" w:cs="Symbol" w:hint="default"/>
        <w:w w:val="100"/>
        <w:sz w:val="18"/>
        <w:szCs w:val="18"/>
      </w:rPr>
    </w:lvl>
    <w:lvl w:ilvl="1" w:tplc="49E8B0DC">
      <w:numFmt w:val="bullet"/>
      <w:lvlText w:val="•"/>
      <w:lvlJc w:val="left"/>
      <w:pPr>
        <w:ind w:left="513" w:hanging="237"/>
      </w:pPr>
      <w:rPr>
        <w:rFonts w:hint="default"/>
      </w:rPr>
    </w:lvl>
    <w:lvl w:ilvl="2" w:tplc="55D0994E">
      <w:numFmt w:val="bullet"/>
      <w:lvlText w:val="•"/>
      <w:lvlJc w:val="left"/>
      <w:pPr>
        <w:ind w:left="706" w:hanging="237"/>
      </w:pPr>
      <w:rPr>
        <w:rFonts w:hint="default"/>
      </w:rPr>
    </w:lvl>
    <w:lvl w:ilvl="3" w:tplc="EB26985C">
      <w:numFmt w:val="bullet"/>
      <w:lvlText w:val="•"/>
      <w:lvlJc w:val="left"/>
      <w:pPr>
        <w:ind w:left="899" w:hanging="237"/>
      </w:pPr>
      <w:rPr>
        <w:rFonts w:hint="default"/>
      </w:rPr>
    </w:lvl>
    <w:lvl w:ilvl="4" w:tplc="6944ECFE">
      <w:numFmt w:val="bullet"/>
      <w:lvlText w:val="•"/>
      <w:lvlJc w:val="left"/>
      <w:pPr>
        <w:ind w:left="1092" w:hanging="237"/>
      </w:pPr>
      <w:rPr>
        <w:rFonts w:hint="default"/>
      </w:rPr>
    </w:lvl>
    <w:lvl w:ilvl="5" w:tplc="768C47F0">
      <w:numFmt w:val="bullet"/>
      <w:lvlText w:val="•"/>
      <w:lvlJc w:val="left"/>
      <w:pPr>
        <w:ind w:left="1285" w:hanging="237"/>
      </w:pPr>
      <w:rPr>
        <w:rFonts w:hint="default"/>
      </w:rPr>
    </w:lvl>
    <w:lvl w:ilvl="6" w:tplc="4762F5B8">
      <w:numFmt w:val="bullet"/>
      <w:lvlText w:val="•"/>
      <w:lvlJc w:val="left"/>
      <w:pPr>
        <w:ind w:left="1478" w:hanging="237"/>
      </w:pPr>
      <w:rPr>
        <w:rFonts w:hint="default"/>
      </w:rPr>
    </w:lvl>
    <w:lvl w:ilvl="7" w:tplc="39D8A204">
      <w:numFmt w:val="bullet"/>
      <w:lvlText w:val="•"/>
      <w:lvlJc w:val="left"/>
      <w:pPr>
        <w:ind w:left="1671" w:hanging="237"/>
      </w:pPr>
      <w:rPr>
        <w:rFonts w:hint="default"/>
      </w:rPr>
    </w:lvl>
    <w:lvl w:ilvl="8" w:tplc="0EA893A2">
      <w:numFmt w:val="bullet"/>
      <w:lvlText w:val="•"/>
      <w:lvlJc w:val="left"/>
      <w:pPr>
        <w:ind w:left="1864" w:hanging="237"/>
      </w:pPr>
      <w:rPr>
        <w:rFonts w:hint="default"/>
      </w:rPr>
    </w:lvl>
  </w:abstractNum>
  <w:abstractNum w:abstractNumId="888" w15:restartNumberingAfterBreak="0">
    <w:nsid w:val="3EEF1CF3"/>
    <w:multiLevelType w:val="hybridMultilevel"/>
    <w:tmpl w:val="77F441AC"/>
    <w:lvl w:ilvl="0" w:tplc="E5429EC2">
      <w:numFmt w:val="bullet"/>
      <w:lvlText w:val=""/>
      <w:lvlJc w:val="left"/>
      <w:pPr>
        <w:ind w:left="368" w:hanging="237"/>
      </w:pPr>
      <w:rPr>
        <w:rFonts w:ascii="Symbol" w:eastAsia="Symbol" w:hAnsi="Symbol" w:cs="Symbol" w:hint="default"/>
        <w:w w:val="100"/>
        <w:sz w:val="18"/>
        <w:szCs w:val="18"/>
      </w:rPr>
    </w:lvl>
    <w:lvl w:ilvl="1" w:tplc="1746516E">
      <w:numFmt w:val="bullet"/>
      <w:lvlText w:val="•"/>
      <w:lvlJc w:val="left"/>
      <w:pPr>
        <w:ind w:left="656" w:hanging="237"/>
      </w:pPr>
      <w:rPr>
        <w:rFonts w:hint="default"/>
      </w:rPr>
    </w:lvl>
    <w:lvl w:ilvl="2" w:tplc="82624A54">
      <w:numFmt w:val="bullet"/>
      <w:lvlText w:val="•"/>
      <w:lvlJc w:val="left"/>
      <w:pPr>
        <w:ind w:left="953" w:hanging="237"/>
      </w:pPr>
      <w:rPr>
        <w:rFonts w:hint="default"/>
      </w:rPr>
    </w:lvl>
    <w:lvl w:ilvl="3" w:tplc="012079AE">
      <w:numFmt w:val="bullet"/>
      <w:lvlText w:val="•"/>
      <w:lvlJc w:val="left"/>
      <w:pPr>
        <w:ind w:left="1249" w:hanging="237"/>
      </w:pPr>
      <w:rPr>
        <w:rFonts w:hint="default"/>
      </w:rPr>
    </w:lvl>
    <w:lvl w:ilvl="4" w:tplc="66342E30">
      <w:numFmt w:val="bullet"/>
      <w:lvlText w:val="•"/>
      <w:lvlJc w:val="left"/>
      <w:pPr>
        <w:ind w:left="1546" w:hanging="237"/>
      </w:pPr>
      <w:rPr>
        <w:rFonts w:hint="default"/>
      </w:rPr>
    </w:lvl>
    <w:lvl w:ilvl="5" w:tplc="45B8180E">
      <w:numFmt w:val="bullet"/>
      <w:lvlText w:val="•"/>
      <w:lvlJc w:val="left"/>
      <w:pPr>
        <w:ind w:left="1843" w:hanging="237"/>
      </w:pPr>
      <w:rPr>
        <w:rFonts w:hint="default"/>
      </w:rPr>
    </w:lvl>
    <w:lvl w:ilvl="6" w:tplc="577CAAB4">
      <w:numFmt w:val="bullet"/>
      <w:lvlText w:val="•"/>
      <w:lvlJc w:val="left"/>
      <w:pPr>
        <w:ind w:left="2139" w:hanging="237"/>
      </w:pPr>
      <w:rPr>
        <w:rFonts w:hint="default"/>
      </w:rPr>
    </w:lvl>
    <w:lvl w:ilvl="7" w:tplc="71483D88">
      <w:numFmt w:val="bullet"/>
      <w:lvlText w:val="•"/>
      <w:lvlJc w:val="left"/>
      <w:pPr>
        <w:ind w:left="2436" w:hanging="237"/>
      </w:pPr>
      <w:rPr>
        <w:rFonts w:hint="default"/>
      </w:rPr>
    </w:lvl>
    <w:lvl w:ilvl="8" w:tplc="EA6E0060">
      <w:numFmt w:val="bullet"/>
      <w:lvlText w:val="•"/>
      <w:lvlJc w:val="left"/>
      <w:pPr>
        <w:ind w:left="2732" w:hanging="237"/>
      </w:pPr>
      <w:rPr>
        <w:rFonts w:hint="default"/>
      </w:rPr>
    </w:lvl>
  </w:abstractNum>
  <w:abstractNum w:abstractNumId="889" w15:restartNumberingAfterBreak="0">
    <w:nsid w:val="3F4158DB"/>
    <w:multiLevelType w:val="hybridMultilevel"/>
    <w:tmpl w:val="4670B45C"/>
    <w:lvl w:ilvl="0" w:tplc="A6A23ECC">
      <w:numFmt w:val="bullet"/>
      <w:lvlText w:val=""/>
      <w:lvlJc w:val="left"/>
      <w:pPr>
        <w:ind w:left="323" w:hanging="237"/>
      </w:pPr>
      <w:rPr>
        <w:rFonts w:ascii="Symbol" w:eastAsia="Symbol" w:hAnsi="Symbol" w:cs="Symbol" w:hint="default"/>
        <w:w w:val="100"/>
        <w:sz w:val="18"/>
        <w:szCs w:val="18"/>
      </w:rPr>
    </w:lvl>
    <w:lvl w:ilvl="1" w:tplc="7ADEF6EA">
      <w:numFmt w:val="bullet"/>
      <w:lvlText w:val="•"/>
      <w:lvlJc w:val="left"/>
      <w:pPr>
        <w:ind w:left="474" w:hanging="237"/>
      </w:pPr>
      <w:rPr>
        <w:rFonts w:hint="default"/>
      </w:rPr>
    </w:lvl>
    <w:lvl w:ilvl="2" w:tplc="18304BD4">
      <w:numFmt w:val="bullet"/>
      <w:lvlText w:val="•"/>
      <w:lvlJc w:val="left"/>
      <w:pPr>
        <w:ind w:left="628" w:hanging="237"/>
      </w:pPr>
      <w:rPr>
        <w:rFonts w:hint="default"/>
      </w:rPr>
    </w:lvl>
    <w:lvl w:ilvl="3" w:tplc="8D02E860">
      <w:numFmt w:val="bullet"/>
      <w:lvlText w:val="•"/>
      <w:lvlJc w:val="left"/>
      <w:pPr>
        <w:ind w:left="782" w:hanging="237"/>
      </w:pPr>
      <w:rPr>
        <w:rFonts w:hint="default"/>
      </w:rPr>
    </w:lvl>
    <w:lvl w:ilvl="4" w:tplc="27F8BC54">
      <w:numFmt w:val="bullet"/>
      <w:lvlText w:val="•"/>
      <w:lvlJc w:val="left"/>
      <w:pPr>
        <w:ind w:left="936" w:hanging="237"/>
      </w:pPr>
      <w:rPr>
        <w:rFonts w:hint="default"/>
      </w:rPr>
    </w:lvl>
    <w:lvl w:ilvl="5" w:tplc="798424CE">
      <w:numFmt w:val="bullet"/>
      <w:lvlText w:val="•"/>
      <w:lvlJc w:val="left"/>
      <w:pPr>
        <w:ind w:left="1091" w:hanging="237"/>
      </w:pPr>
      <w:rPr>
        <w:rFonts w:hint="default"/>
      </w:rPr>
    </w:lvl>
    <w:lvl w:ilvl="6" w:tplc="56DE1426">
      <w:numFmt w:val="bullet"/>
      <w:lvlText w:val="•"/>
      <w:lvlJc w:val="left"/>
      <w:pPr>
        <w:ind w:left="1245" w:hanging="237"/>
      </w:pPr>
      <w:rPr>
        <w:rFonts w:hint="default"/>
      </w:rPr>
    </w:lvl>
    <w:lvl w:ilvl="7" w:tplc="69AED258">
      <w:numFmt w:val="bullet"/>
      <w:lvlText w:val="•"/>
      <w:lvlJc w:val="left"/>
      <w:pPr>
        <w:ind w:left="1399" w:hanging="237"/>
      </w:pPr>
      <w:rPr>
        <w:rFonts w:hint="default"/>
      </w:rPr>
    </w:lvl>
    <w:lvl w:ilvl="8" w:tplc="000E6F5E">
      <w:numFmt w:val="bullet"/>
      <w:lvlText w:val="•"/>
      <w:lvlJc w:val="left"/>
      <w:pPr>
        <w:ind w:left="1553" w:hanging="237"/>
      </w:pPr>
      <w:rPr>
        <w:rFonts w:hint="default"/>
      </w:rPr>
    </w:lvl>
  </w:abstractNum>
  <w:abstractNum w:abstractNumId="890" w15:restartNumberingAfterBreak="0">
    <w:nsid w:val="3F5F4FAE"/>
    <w:multiLevelType w:val="hybridMultilevel"/>
    <w:tmpl w:val="F42CBFF8"/>
    <w:lvl w:ilvl="0" w:tplc="12A470BA">
      <w:numFmt w:val="bullet"/>
      <w:lvlText w:val=""/>
      <w:lvlJc w:val="left"/>
      <w:pPr>
        <w:ind w:left="271" w:hanging="187"/>
      </w:pPr>
      <w:rPr>
        <w:rFonts w:ascii="Symbol" w:eastAsia="Symbol" w:hAnsi="Symbol" w:cs="Symbol" w:hint="default"/>
        <w:w w:val="100"/>
        <w:sz w:val="18"/>
        <w:szCs w:val="18"/>
      </w:rPr>
    </w:lvl>
    <w:lvl w:ilvl="1" w:tplc="040C7CE8">
      <w:numFmt w:val="bullet"/>
      <w:lvlText w:val="•"/>
      <w:lvlJc w:val="left"/>
      <w:pPr>
        <w:ind w:left="530" w:hanging="187"/>
      </w:pPr>
      <w:rPr>
        <w:rFonts w:hint="default"/>
      </w:rPr>
    </w:lvl>
    <w:lvl w:ilvl="2" w:tplc="6F92C450">
      <w:numFmt w:val="bullet"/>
      <w:lvlText w:val="•"/>
      <w:lvlJc w:val="left"/>
      <w:pPr>
        <w:ind w:left="781" w:hanging="187"/>
      </w:pPr>
      <w:rPr>
        <w:rFonts w:hint="default"/>
      </w:rPr>
    </w:lvl>
    <w:lvl w:ilvl="3" w:tplc="AA283D0C">
      <w:numFmt w:val="bullet"/>
      <w:lvlText w:val="•"/>
      <w:lvlJc w:val="left"/>
      <w:pPr>
        <w:ind w:left="1031" w:hanging="187"/>
      </w:pPr>
      <w:rPr>
        <w:rFonts w:hint="default"/>
      </w:rPr>
    </w:lvl>
    <w:lvl w:ilvl="4" w:tplc="515C887C">
      <w:numFmt w:val="bullet"/>
      <w:lvlText w:val="•"/>
      <w:lvlJc w:val="left"/>
      <w:pPr>
        <w:ind w:left="1282" w:hanging="187"/>
      </w:pPr>
      <w:rPr>
        <w:rFonts w:hint="default"/>
      </w:rPr>
    </w:lvl>
    <w:lvl w:ilvl="5" w:tplc="70F25AC2">
      <w:numFmt w:val="bullet"/>
      <w:lvlText w:val="•"/>
      <w:lvlJc w:val="left"/>
      <w:pPr>
        <w:ind w:left="1532" w:hanging="187"/>
      </w:pPr>
      <w:rPr>
        <w:rFonts w:hint="default"/>
      </w:rPr>
    </w:lvl>
    <w:lvl w:ilvl="6" w:tplc="5BE244E4">
      <w:numFmt w:val="bullet"/>
      <w:lvlText w:val="•"/>
      <w:lvlJc w:val="left"/>
      <w:pPr>
        <w:ind w:left="1783" w:hanging="187"/>
      </w:pPr>
      <w:rPr>
        <w:rFonts w:hint="default"/>
      </w:rPr>
    </w:lvl>
    <w:lvl w:ilvl="7" w:tplc="4B44FDEC">
      <w:numFmt w:val="bullet"/>
      <w:lvlText w:val="•"/>
      <w:lvlJc w:val="left"/>
      <w:pPr>
        <w:ind w:left="2033" w:hanging="187"/>
      </w:pPr>
      <w:rPr>
        <w:rFonts w:hint="default"/>
      </w:rPr>
    </w:lvl>
    <w:lvl w:ilvl="8" w:tplc="D98421D2">
      <w:numFmt w:val="bullet"/>
      <w:lvlText w:val="•"/>
      <w:lvlJc w:val="left"/>
      <w:pPr>
        <w:ind w:left="2284" w:hanging="187"/>
      </w:pPr>
      <w:rPr>
        <w:rFonts w:hint="default"/>
      </w:rPr>
    </w:lvl>
  </w:abstractNum>
  <w:abstractNum w:abstractNumId="891" w15:restartNumberingAfterBreak="0">
    <w:nsid w:val="3F642238"/>
    <w:multiLevelType w:val="hybridMultilevel"/>
    <w:tmpl w:val="EAF66F74"/>
    <w:lvl w:ilvl="0" w:tplc="15FE1846">
      <w:numFmt w:val="bullet"/>
      <w:lvlText w:val=""/>
      <w:lvlJc w:val="left"/>
      <w:pPr>
        <w:ind w:left="321" w:hanging="237"/>
      </w:pPr>
      <w:rPr>
        <w:rFonts w:ascii="Symbol" w:eastAsia="Symbol" w:hAnsi="Symbol" w:cs="Symbol" w:hint="default"/>
        <w:w w:val="100"/>
        <w:sz w:val="18"/>
        <w:szCs w:val="18"/>
      </w:rPr>
    </w:lvl>
    <w:lvl w:ilvl="1" w:tplc="87A42920">
      <w:numFmt w:val="bullet"/>
      <w:lvlText w:val="•"/>
      <w:lvlJc w:val="left"/>
      <w:pPr>
        <w:ind w:left="604" w:hanging="237"/>
      </w:pPr>
      <w:rPr>
        <w:rFonts w:hint="default"/>
      </w:rPr>
    </w:lvl>
    <w:lvl w:ilvl="2" w:tplc="268E86A6">
      <w:numFmt w:val="bullet"/>
      <w:lvlText w:val="•"/>
      <w:lvlJc w:val="left"/>
      <w:pPr>
        <w:ind w:left="888" w:hanging="237"/>
      </w:pPr>
      <w:rPr>
        <w:rFonts w:hint="default"/>
      </w:rPr>
    </w:lvl>
    <w:lvl w:ilvl="3" w:tplc="09D0D3E8">
      <w:numFmt w:val="bullet"/>
      <w:lvlText w:val="•"/>
      <w:lvlJc w:val="left"/>
      <w:pPr>
        <w:ind w:left="1172" w:hanging="237"/>
      </w:pPr>
      <w:rPr>
        <w:rFonts w:hint="default"/>
      </w:rPr>
    </w:lvl>
    <w:lvl w:ilvl="4" w:tplc="1C54440C">
      <w:numFmt w:val="bullet"/>
      <w:lvlText w:val="•"/>
      <w:lvlJc w:val="left"/>
      <w:pPr>
        <w:ind w:left="1456" w:hanging="237"/>
      </w:pPr>
      <w:rPr>
        <w:rFonts w:hint="default"/>
      </w:rPr>
    </w:lvl>
    <w:lvl w:ilvl="5" w:tplc="D744F606">
      <w:numFmt w:val="bullet"/>
      <w:lvlText w:val="•"/>
      <w:lvlJc w:val="left"/>
      <w:pPr>
        <w:ind w:left="1740" w:hanging="237"/>
      </w:pPr>
      <w:rPr>
        <w:rFonts w:hint="default"/>
      </w:rPr>
    </w:lvl>
    <w:lvl w:ilvl="6" w:tplc="03EA8358">
      <w:numFmt w:val="bullet"/>
      <w:lvlText w:val="•"/>
      <w:lvlJc w:val="left"/>
      <w:pPr>
        <w:ind w:left="2024" w:hanging="237"/>
      </w:pPr>
      <w:rPr>
        <w:rFonts w:hint="default"/>
      </w:rPr>
    </w:lvl>
    <w:lvl w:ilvl="7" w:tplc="4358DEB0">
      <w:numFmt w:val="bullet"/>
      <w:lvlText w:val="•"/>
      <w:lvlJc w:val="left"/>
      <w:pPr>
        <w:ind w:left="2308" w:hanging="237"/>
      </w:pPr>
      <w:rPr>
        <w:rFonts w:hint="default"/>
      </w:rPr>
    </w:lvl>
    <w:lvl w:ilvl="8" w:tplc="C1CA0D2E">
      <w:numFmt w:val="bullet"/>
      <w:lvlText w:val="•"/>
      <w:lvlJc w:val="left"/>
      <w:pPr>
        <w:ind w:left="2592" w:hanging="237"/>
      </w:pPr>
      <w:rPr>
        <w:rFonts w:hint="default"/>
      </w:rPr>
    </w:lvl>
  </w:abstractNum>
  <w:abstractNum w:abstractNumId="892" w15:restartNumberingAfterBreak="0">
    <w:nsid w:val="3F86286B"/>
    <w:multiLevelType w:val="hybridMultilevel"/>
    <w:tmpl w:val="9112CD36"/>
    <w:lvl w:ilvl="0" w:tplc="48E84CEC">
      <w:numFmt w:val="bullet"/>
      <w:lvlText w:val=""/>
      <w:lvlJc w:val="left"/>
      <w:pPr>
        <w:ind w:left="322" w:hanging="237"/>
      </w:pPr>
      <w:rPr>
        <w:rFonts w:ascii="Symbol" w:eastAsia="Symbol" w:hAnsi="Symbol" w:cs="Symbol" w:hint="default"/>
        <w:w w:val="100"/>
        <w:sz w:val="13"/>
        <w:szCs w:val="13"/>
      </w:rPr>
    </w:lvl>
    <w:lvl w:ilvl="1" w:tplc="633A2DBE">
      <w:numFmt w:val="bullet"/>
      <w:lvlText w:val="•"/>
      <w:lvlJc w:val="left"/>
      <w:pPr>
        <w:ind w:left="496" w:hanging="237"/>
      </w:pPr>
      <w:rPr>
        <w:rFonts w:hint="default"/>
      </w:rPr>
    </w:lvl>
    <w:lvl w:ilvl="2" w:tplc="52F87A1E">
      <w:numFmt w:val="bullet"/>
      <w:lvlText w:val="•"/>
      <w:lvlJc w:val="left"/>
      <w:pPr>
        <w:ind w:left="673" w:hanging="237"/>
      </w:pPr>
      <w:rPr>
        <w:rFonts w:hint="default"/>
      </w:rPr>
    </w:lvl>
    <w:lvl w:ilvl="3" w:tplc="692E6D9E">
      <w:numFmt w:val="bullet"/>
      <w:lvlText w:val="•"/>
      <w:lvlJc w:val="left"/>
      <w:pPr>
        <w:ind w:left="850" w:hanging="237"/>
      </w:pPr>
      <w:rPr>
        <w:rFonts w:hint="default"/>
      </w:rPr>
    </w:lvl>
    <w:lvl w:ilvl="4" w:tplc="DC54445C">
      <w:numFmt w:val="bullet"/>
      <w:lvlText w:val="•"/>
      <w:lvlJc w:val="left"/>
      <w:pPr>
        <w:ind w:left="1027" w:hanging="237"/>
      </w:pPr>
      <w:rPr>
        <w:rFonts w:hint="default"/>
      </w:rPr>
    </w:lvl>
    <w:lvl w:ilvl="5" w:tplc="D30641FA">
      <w:numFmt w:val="bullet"/>
      <w:lvlText w:val="•"/>
      <w:lvlJc w:val="left"/>
      <w:pPr>
        <w:ind w:left="1204" w:hanging="237"/>
      </w:pPr>
      <w:rPr>
        <w:rFonts w:hint="default"/>
      </w:rPr>
    </w:lvl>
    <w:lvl w:ilvl="6" w:tplc="9A7060D4">
      <w:numFmt w:val="bullet"/>
      <w:lvlText w:val="•"/>
      <w:lvlJc w:val="left"/>
      <w:pPr>
        <w:ind w:left="1381" w:hanging="237"/>
      </w:pPr>
      <w:rPr>
        <w:rFonts w:hint="default"/>
      </w:rPr>
    </w:lvl>
    <w:lvl w:ilvl="7" w:tplc="39D63EAE">
      <w:numFmt w:val="bullet"/>
      <w:lvlText w:val="•"/>
      <w:lvlJc w:val="left"/>
      <w:pPr>
        <w:ind w:left="1558" w:hanging="237"/>
      </w:pPr>
      <w:rPr>
        <w:rFonts w:hint="default"/>
      </w:rPr>
    </w:lvl>
    <w:lvl w:ilvl="8" w:tplc="28A8FF7E">
      <w:numFmt w:val="bullet"/>
      <w:lvlText w:val="•"/>
      <w:lvlJc w:val="left"/>
      <w:pPr>
        <w:ind w:left="1735" w:hanging="237"/>
      </w:pPr>
      <w:rPr>
        <w:rFonts w:hint="default"/>
      </w:rPr>
    </w:lvl>
  </w:abstractNum>
  <w:abstractNum w:abstractNumId="893" w15:restartNumberingAfterBreak="0">
    <w:nsid w:val="3F99107E"/>
    <w:multiLevelType w:val="hybridMultilevel"/>
    <w:tmpl w:val="C04829E4"/>
    <w:lvl w:ilvl="0" w:tplc="67AA44C4">
      <w:numFmt w:val="bullet"/>
      <w:lvlText w:val="-"/>
      <w:lvlJc w:val="left"/>
      <w:pPr>
        <w:ind w:left="176" w:hanging="111"/>
      </w:pPr>
      <w:rPr>
        <w:rFonts w:ascii="Times New Roman" w:eastAsia="Times New Roman" w:hAnsi="Times New Roman" w:cs="Times New Roman" w:hint="default"/>
        <w:w w:val="100"/>
        <w:sz w:val="18"/>
        <w:szCs w:val="18"/>
      </w:rPr>
    </w:lvl>
    <w:lvl w:ilvl="1" w:tplc="8864C6E8">
      <w:numFmt w:val="bullet"/>
      <w:lvlText w:val="•"/>
      <w:lvlJc w:val="left"/>
      <w:pPr>
        <w:ind w:left="453" w:hanging="111"/>
      </w:pPr>
      <w:rPr>
        <w:rFonts w:hint="default"/>
      </w:rPr>
    </w:lvl>
    <w:lvl w:ilvl="2" w:tplc="3146943A">
      <w:numFmt w:val="bullet"/>
      <w:lvlText w:val="•"/>
      <w:lvlJc w:val="left"/>
      <w:pPr>
        <w:ind w:left="726" w:hanging="111"/>
      </w:pPr>
      <w:rPr>
        <w:rFonts w:hint="default"/>
      </w:rPr>
    </w:lvl>
    <w:lvl w:ilvl="3" w:tplc="0220E5BA">
      <w:numFmt w:val="bullet"/>
      <w:lvlText w:val="•"/>
      <w:lvlJc w:val="left"/>
      <w:pPr>
        <w:ind w:left="999" w:hanging="111"/>
      </w:pPr>
      <w:rPr>
        <w:rFonts w:hint="default"/>
      </w:rPr>
    </w:lvl>
    <w:lvl w:ilvl="4" w:tplc="C0A85FF6">
      <w:numFmt w:val="bullet"/>
      <w:lvlText w:val="•"/>
      <w:lvlJc w:val="left"/>
      <w:pPr>
        <w:ind w:left="1272" w:hanging="111"/>
      </w:pPr>
      <w:rPr>
        <w:rFonts w:hint="default"/>
      </w:rPr>
    </w:lvl>
    <w:lvl w:ilvl="5" w:tplc="C46AAAF2">
      <w:numFmt w:val="bullet"/>
      <w:lvlText w:val="•"/>
      <w:lvlJc w:val="left"/>
      <w:pPr>
        <w:ind w:left="1546" w:hanging="111"/>
      </w:pPr>
      <w:rPr>
        <w:rFonts w:hint="default"/>
      </w:rPr>
    </w:lvl>
    <w:lvl w:ilvl="6" w:tplc="7868A5EC">
      <w:numFmt w:val="bullet"/>
      <w:lvlText w:val="•"/>
      <w:lvlJc w:val="left"/>
      <w:pPr>
        <w:ind w:left="1819" w:hanging="111"/>
      </w:pPr>
      <w:rPr>
        <w:rFonts w:hint="default"/>
      </w:rPr>
    </w:lvl>
    <w:lvl w:ilvl="7" w:tplc="C2DAB1EE">
      <w:numFmt w:val="bullet"/>
      <w:lvlText w:val="•"/>
      <w:lvlJc w:val="left"/>
      <w:pPr>
        <w:ind w:left="2092" w:hanging="111"/>
      </w:pPr>
      <w:rPr>
        <w:rFonts w:hint="default"/>
      </w:rPr>
    </w:lvl>
    <w:lvl w:ilvl="8" w:tplc="810AC65A">
      <w:numFmt w:val="bullet"/>
      <w:lvlText w:val="•"/>
      <w:lvlJc w:val="left"/>
      <w:pPr>
        <w:ind w:left="2365" w:hanging="111"/>
      </w:pPr>
      <w:rPr>
        <w:rFonts w:hint="default"/>
      </w:rPr>
    </w:lvl>
  </w:abstractNum>
  <w:abstractNum w:abstractNumId="894" w15:restartNumberingAfterBreak="0">
    <w:nsid w:val="3FA25F70"/>
    <w:multiLevelType w:val="hybridMultilevel"/>
    <w:tmpl w:val="0BAAF41A"/>
    <w:lvl w:ilvl="0" w:tplc="3CC81B4C">
      <w:numFmt w:val="bullet"/>
      <w:lvlText w:val=""/>
      <w:lvlJc w:val="left"/>
      <w:pPr>
        <w:ind w:left="442" w:hanging="296"/>
      </w:pPr>
      <w:rPr>
        <w:rFonts w:ascii="Symbol" w:eastAsia="Symbol" w:hAnsi="Symbol" w:cs="Symbol" w:hint="default"/>
        <w:w w:val="103"/>
        <w:sz w:val="15"/>
        <w:szCs w:val="15"/>
      </w:rPr>
    </w:lvl>
    <w:lvl w:ilvl="1" w:tplc="8968D29C">
      <w:numFmt w:val="bullet"/>
      <w:lvlText w:val="•"/>
      <w:lvlJc w:val="left"/>
      <w:pPr>
        <w:ind w:left="743" w:hanging="296"/>
      </w:pPr>
      <w:rPr>
        <w:rFonts w:hint="default"/>
      </w:rPr>
    </w:lvl>
    <w:lvl w:ilvl="2" w:tplc="3E46966C">
      <w:numFmt w:val="bullet"/>
      <w:lvlText w:val="•"/>
      <w:lvlJc w:val="left"/>
      <w:pPr>
        <w:ind w:left="1047" w:hanging="296"/>
      </w:pPr>
      <w:rPr>
        <w:rFonts w:hint="default"/>
      </w:rPr>
    </w:lvl>
    <w:lvl w:ilvl="3" w:tplc="2B282CD8">
      <w:numFmt w:val="bullet"/>
      <w:lvlText w:val="•"/>
      <w:lvlJc w:val="left"/>
      <w:pPr>
        <w:ind w:left="1351" w:hanging="296"/>
      </w:pPr>
      <w:rPr>
        <w:rFonts w:hint="default"/>
      </w:rPr>
    </w:lvl>
    <w:lvl w:ilvl="4" w:tplc="AFB89722">
      <w:numFmt w:val="bullet"/>
      <w:lvlText w:val="•"/>
      <w:lvlJc w:val="left"/>
      <w:pPr>
        <w:ind w:left="1654" w:hanging="296"/>
      </w:pPr>
      <w:rPr>
        <w:rFonts w:hint="default"/>
      </w:rPr>
    </w:lvl>
    <w:lvl w:ilvl="5" w:tplc="92041C4E">
      <w:numFmt w:val="bullet"/>
      <w:lvlText w:val="•"/>
      <w:lvlJc w:val="left"/>
      <w:pPr>
        <w:ind w:left="1958" w:hanging="296"/>
      </w:pPr>
      <w:rPr>
        <w:rFonts w:hint="default"/>
      </w:rPr>
    </w:lvl>
    <w:lvl w:ilvl="6" w:tplc="4D1EF22E">
      <w:numFmt w:val="bullet"/>
      <w:lvlText w:val="•"/>
      <w:lvlJc w:val="left"/>
      <w:pPr>
        <w:ind w:left="2262" w:hanging="296"/>
      </w:pPr>
      <w:rPr>
        <w:rFonts w:hint="default"/>
      </w:rPr>
    </w:lvl>
    <w:lvl w:ilvl="7" w:tplc="64F462C6">
      <w:numFmt w:val="bullet"/>
      <w:lvlText w:val="•"/>
      <w:lvlJc w:val="left"/>
      <w:pPr>
        <w:ind w:left="2565" w:hanging="296"/>
      </w:pPr>
      <w:rPr>
        <w:rFonts w:hint="default"/>
      </w:rPr>
    </w:lvl>
    <w:lvl w:ilvl="8" w:tplc="B70612B6">
      <w:numFmt w:val="bullet"/>
      <w:lvlText w:val="•"/>
      <w:lvlJc w:val="left"/>
      <w:pPr>
        <w:ind w:left="2869" w:hanging="296"/>
      </w:pPr>
      <w:rPr>
        <w:rFonts w:hint="default"/>
      </w:rPr>
    </w:lvl>
  </w:abstractNum>
  <w:abstractNum w:abstractNumId="895" w15:restartNumberingAfterBreak="0">
    <w:nsid w:val="3FC11A01"/>
    <w:multiLevelType w:val="hybridMultilevel"/>
    <w:tmpl w:val="90B01868"/>
    <w:lvl w:ilvl="0" w:tplc="A814A19C">
      <w:numFmt w:val="bullet"/>
      <w:lvlText w:val=""/>
      <w:lvlJc w:val="left"/>
      <w:pPr>
        <w:ind w:left="323" w:hanging="237"/>
      </w:pPr>
      <w:rPr>
        <w:rFonts w:ascii="Symbol" w:eastAsia="Symbol" w:hAnsi="Symbol" w:cs="Symbol" w:hint="default"/>
        <w:w w:val="100"/>
        <w:sz w:val="18"/>
        <w:szCs w:val="18"/>
      </w:rPr>
    </w:lvl>
    <w:lvl w:ilvl="1" w:tplc="82BE18BC">
      <w:numFmt w:val="bullet"/>
      <w:lvlText w:val="•"/>
      <w:lvlJc w:val="left"/>
      <w:pPr>
        <w:ind w:left="496" w:hanging="237"/>
      </w:pPr>
      <w:rPr>
        <w:rFonts w:hint="default"/>
      </w:rPr>
    </w:lvl>
    <w:lvl w:ilvl="2" w:tplc="5DDC142A">
      <w:numFmt w:val="bullet"/>
      <w:lvlText w:val="•"/>
      <w:lvlJc w:val="left"/>
      <w:pPr>
        <w:ind w:left="673" w:hanging="237"/>
      </w:pPr>
      <w:rPr>
        <w:rFonts w:hint="default"/>
      </w:rPr>
    </w:lvl>
    <w:lvl w:ilvl="3" w:tplc="CE008EF8">
      <w:numFmt w:val="bullet"/>
      <w:lvlText w:val="•"/>
      <w:lvlJc w:val="left"/>
      <w:pPr>
        <w:ind w:left="850" w:hanging="237"/>
      </w:pPr>
      <w:rPr>
        <w:rFonts w:hint="default"/>
      </w:rPr>
    </w:lvl>
    <w:lvl w:ilvl="4" w:tplc="23B2BBA6">
      <w:numFmt w:val="bullet"/>
      <w:lvlText w:val="•"/>
      <w:lvlJc w:val="left"/>
      <w:pPr>
        <w:ind w:left="1027" w:hanging="237"/>
      </w:pPr>
      <w:rPr>
        <w:rFonts w:hint="default"/>
      </w:rPr>
    </w:lvl>
    <w:lvl w:ilvl="5" w:tplc="6784907E">
      <w:numFmt w:val="bullet"/>
      <w:lvlText w:val="•"/>
      <w:lvlJc w:val="left"/>
      <w:pPr>
        <w:ind w:left="1204" w:hanging="237"/>
      </w:pPr>
      <w:rPr>
        <w:rFonts w:hint="default"/>
      </w:rPr>
    </w:lvl>
    <w:lvl w:ilvl="6" w:tplc="B888E096">
      <w:numFmt w:val="bullet"/>
      <w:lvlText w:val="•"/>
      <w:lvlJc w:val="left"/>
      <w:pPr>
        <w:ind w:left="1381" w:hanging="237"/>
      </w:pPr>
      <w:rPr>
        <w:rFonts w:hint="default"/>
      </w:rPr>
    </w:lvl>
    <w:lvl w:ilvl="7" w:tplc="5EB83F6E">
      <w:numFmt w:val="bullet"/>
      <w:lvlText w:val="•"/>
      <w:lvlJc w:val="left"/>
      <w:pPr>
        <w:ind w:left="1558" w:hanging="237"/>
      </w:pPr>
      <w:rPr>
        <w:rFonts w:hint="default"/>
      </w:rPr>
    </w:lvl>
    <w:lvl w:ilvl="8" w:tplc="CC9C0BBA">
      <w:numFmt w:val="bullet"/>
      <w:lvlText w:val="•"/>
      <w:lvlJc w:val="left"/>
      <w:pPr>
        <w:ind w:left="1735" w:hanging="237"/>
      </w:pPr>
      <w:rPr>
        <w:rFonts w:hint="default"/>
      </w:rPr>
    </w:lvl>
  </w:abstractNum>
  <w:abstractNum w:abstractNumId="896" w15:restartNumberingAfterBreak="0">
    <w:nsid w:val="3FCE0EC8"/>
    <w:multiLevelType w:val="hybridMultilevel"/>
    <w:tmpl w:val="97C61814"/>
    <w:lvl w:ilvl="0" w:tplc="3898AF28">
      <w:numFmt w:val="bullet"/>
      <w:lvlText w:val=""/>
      <w:lvlJc w:val="left"/>
      <w:pPr>
        <w:ind w:left="323" w:hanging="237"/>
      </w:pPr>
      <w:rPr>
        <w:rFonts w:ascii="Symbol" w:eastAsia="Symbol" w:hAnsi="Symbol" w:cs="Symbol" w:hint="default"/>
        <w:w w:val="100"/>
        <w:sz w:val="13"/>
        <w:szCs w:val="13"/>
      </w:rPr>
    </w:lvl>
    <w:lvl w:ilvl="1" w:tplc="42FE5C94">
      <w:numFmt w:val="bullet"/>
      <w:lvlText w:val="•"/>
      <w:lvlJc w:val="left"/>
      <w:pPr>
        <w:ind w:left="613" w:hanging="237"/>
      </w:pPr>
      <w:rPr>
        <w:rFonts w:hint="default"/>
      </w:rPr>
    </w:lvl>
    <w:lvl w:ilvl="2" w:tplc="13F04CF0">
      <w:numFmt w:val="bullet"/>
      <w:lvlText w:val="•"/>
      <w:lvlJc w:val="left"/>
      <w:pPr>
        <w:ind w:left="906" w:hanging="237"/>
      </w:pPr>
      <w:rPr>
        <w:rFonts w:hint="default"/>
      </w:rPr>
    </w:lvl>
    <w:lvl w:ilvl="3" w:tplc="0BC00856">
      <w:numFmt w:val="bullet"/>
      <w:lvlText w:val="•"/>
      <w:lvlJc w:val="left"/>
      <w:pPr>
        <w:ind w:left="1199" w:hanging="237"/>
      </w:pPr>
      <w:rPr>
        <w:rFonts w:hint="default"/>
      </w:rPr>
    </w:lvl>
    <w:lvl w:ilvl="4" w:tplc="0C44D9C0">
      <w:numFmt w:val="bullet"/>
      <w:lvlText w:val="•"/>
      <w:lvlJc w:val="left"/>
      <w:pPr>
        <w:ind w:left="1493" w:hanging="237"/>
      </w:pPr>
      <w:rPr>
        <w:rFonts w:hint="default"/>
      </w:rPr>
    </w:lvl>
    <w:lvl w:ilvl="5" w:tplc="596ABD96">
      <w:numFmt w:val="bullet"/>
      <w:lvlText w:val="•"/>
      <w:lvlJc w:val="left"/>
      <w:pPr>
        <w:ind w:left="1786" w:hanging="237"/>
      </w:pPr>
      <w:rPr>
        <w:rFonts w:hint="default"/>
      </w:rPr>
    </w:lvl>
    <w:lvl w:ilvl="6" w:tplc="963E36F8">
      <w:numFmt w:val="bullet"/>
      <w:lvlText w:val="•"/>
      <w:lvlJc w:val="left"/>
      <w:pPr>
        <w:ind w:left="2079" w:hanging="237"/>
      </w:pPr>
      <w:rPr>
        <w:rFonts w:hint="default"/>
      </w:rPr>
    </w:lvl>
    <w:lvl w:ilvl="7" w:tplc="29D2E058">
      <w:numFmt w:val="bullet"/>
      <w:lvlText w:val="•"/>
      <w:lvlJc w:val="left"/>
      <w:pPr>
        <w:ind w:left="2373" w:hanging="237"/>
      </w:pPr>
      <w:rPr>
        <w:rFonts w:hint="default"/>
      </w:rPr>
    </w:lvl>
    <w:lvl w:ilvl="8" w:tplc="50121B84">
      <w:numFmt w:val="bullet"/>
      <w:lvlText w:val="•"/>
      <w:lvlJc w:val="left"/>
      <w:pPr>
        <w:ind w:left="2666" w:hanging="237"/>
      </w:pPr>
      <w:rPr>
        <w:rFonts w:hint="default"/>
      </w:rPr>
    </w:lvl>
  </w:abstractNum>
  <w:abstractNum w:abstractNumId="897" w15:restartNumberingAfterBreak="0">
    <w:nsid w:val="3FE865B8"/>
    <w:multiLevelType w:val="hybridMultilevel"/>
    <w:tmpl w:val="21DA3068"/>
    <w:lvl w:ilvl="0" w:tplc="562C5D74">
      <w:numFmt w:val="bullet"/>
      <w:lvlText w:val=""/>
      <w:lvlJc w:val="left"/>
      <w:pPr>
        <w:ind w:left="324" w:hanging="237"/>
      </w:pPr>
      <w:rPr>
        <w:rFonts w:ascii="Symbol" w:eastAsia="Symbol" w:hAnsi="Symbol" w:cs="Symbol" w:hint="default"/>
        <w:w w:val="100"/>
        <w:sz w:val="13"/>
        <w:szCs w:val="13"/>
      </w:rPr>
    </w:lvl>
    <w:lvl w:ilvl="1" w:tplc="95A692E6">
      <w:numFmt w:val="bullet"/>
      <w:lvlText w:val="•"/>
      <w:lvlJc w:val="left"/>
      <w:pPr>
        <w:ind w:left="599" w:hanging="237"/>
      </w:pPr>
      <w:rPr>
        <w:rFonts w:hint="default"/>
      </w:rPr>
    </w:lvl>
    <w:lvl w:ilvl="2" w:tplc="13F4B9AA">
      <w:numFmt w:val="bullet"/>
      <w:lvlText w:val="•"/>
      <w:lvlJc w:val="left"/>
      <w:pPr>
        <w:ind w:left="879" w:hanging="237"/>
      </w:pPr>
      <w:rPr>
        <w:rFonts w:hint="default"/>
      </w:rPr>
    </w:lvl>
    <w:lvl w:ilvl="3" w:tplc="2312E06C">
      <w:numFmt w:val="bullet"/>
      <w:lvlText w:val="•"/>
      <w:lvlJc w:val="left"/>
      <w:pPr>
        <w:ind w:left="1159" w:hanging="237"/>
      </w:pPr>
      <w:rPr>
        <w:rFonts w:hint="default"/>
      </w:rPr>
    </w:lvl>
    <w:lvl w:ilvl="4" w:tplc="1FD81A98">
      <w:numFmt w:val="bullet"/>
      <w:lvlText w:val="•"/>
      <w:lvlJc w:val="left"/>
      <w:pPr>
        <w:ind w:left="1438" w:hanging="237"/>
      </w:pPr>
      <w:rPr>
        <w:rFonts w:hint="default"/>
      </w:rPr>
    </w:lvl>
    <w:lvl w:ilvl="5" w:tplc="8834A1B4">
      <w:numFmt w:val="bullet"/>
      <w:lvlText w:val="•"/>
      <w:lvlJc w:val="left"/>
      <w:pPr>
        <w:ind w:left="1718" w:hanging="237"/>
      </w:pPr>
      <w:rPr>
        <w:rFonts w:hint="default"/>
      </w:rPr>
    </w:lvl>
    <w:lvl w:ilvl="6" w:tplc="DFA8C318">
      <w:numFmt w:val="bullet"/>
      <w:lvlText w:val="•"/>
      <w:lvlJc w:val="left"/>
      <w:pPr>
        <w:ind w:left="1998" w:hanging="237"/>
      </w:pPr>
      <w:rPr>
        <w:rFonts w:hint="default"/>
      </w:rPr>
    </w:lvl>
    <w:lvl w:ilvl="7" w:tplc="0DA48EE8">
      <w:numFmt w:val="bullet"/>
      <w:lvlText w:val="•"/>
      <w:lvlJc w:val="left"/>
      <w:pPr>
        <w:ind w:left="2277" w:hanging="237"/>
      </w:pPr>
      <w:rPr>
        <w:rFonts w:hint="default"/>
      </w:rPr>
    </w:lvl>
    <w:lvl w:ilvl="8" w:tplc="BD56126E">
      <w:numFmt w:val="bullet"/>
      <w:lvlText w:val="•"/>
      <w:lvlJc w:val="left"/>
      <w:pPr>
        <w:ind w:left="2557" w:hanging="237"/>
      </w:pPr>
      <w:rPr>
        <w:rFonts w:hint="default"/>
      </w:rPr>
    </w:lvl>
  </w:abstractNum>
  <w:abstractNum w:abstractNumId="898" w15:restartNumberingAfterBreak="0">
    <w:nsid w:val="3FE9200D"/>
    <w:multiLevelType w:val="hybridMultilevel"/>
    <w:tmpl w:val="91E81F16"/>
    <w:lvl w:ilvl="0" w:tplc="DD9C4830">
      <w:numFmt w:val="bullet"/>
      <w:lvlText w:val=""/>
      <w:lvlJc w:val="left"/>
      <w:pPr>
        <w:ind w:left="322" w:hanging="296"/>
      </w:pPr>
      <w:rPr>
        <w:rFonts w:ascii="Symbol" w:eastAsia="Symbol" w:hAnsi="Symbol" w:cs="Symbol" w:hint="default"/>
        <w:w w:val="100"/>
        <w:sz w:val="18"/>
        <w:szCs w:val="18"/>
      </w:rPr>
    </w:lvl>
    <w:lvl w:ilvl="1" w:tplc="C67048E6">
      <w:numFmt w:val="bullet"/>
      <w:lvlText w:val="•"/>
      <w:lvlJc w:val="left"/>
      <w:pPr>
        <w:ind w:left="611" w:hanging="296"/>
      </w:pPr>
      <w:rPr>
        <w:rFonts w:hint="default"/>
      </w:rPr>
    </w:lvl>
    <w:lvl w:ilvl="2" w:tplc="3360649E">
      <w:numFmt w:val="bullet"/>
      <w:lvlText w:val="•"/>
      <w:lvlJc w:val="left"/>
      <w:pPr>
        <w:ind w:left="902" w:hanging="296"/>
      </w:pPr>
      <w:rPr>
        <w:rFonts w:hint="default"/>
      </w:rPr>
    </w:lvl>
    <w:lvl w:ilvl="3" w:tplc="866EA29A">
      <w:numFmt w:val="bullet"/>
      <w:lvlText w:val="•"/>
      <w:lvlJc w:val="left"/>
      <w:pPr>
        <w:ind w:left="1194" w:hanging="296"/>
      </w:pPr>
      <w:rPr>
        <w:rFonts w:hint="default"/>
      </w:rPr>
    </w:lvl>
    <w:lvl w:ilvl="4" w:tplc="7B2481E8">
      <w:numFmt w:val="bullet"/>
      <w:lvlText w:val="•"/>
      <w:lvlJc w:val="left"/>
      <w:pPr>
        <w:ind w:left="1485" w:hanging="296"/>
      </w:pPr>
      <w:rPr>
        <w:rFonts w:hint="default"/>
      </w:rPr>
    </w:lvl>
    <w:lvl w:ilvl="5" w:tplc="47A6162C">
      <w:numFmt w:val="bullet"/>
      <w:lvlText w:val="•"/>
      <w:lvlJc w:val="left"/>
      <w:pPr>
        <w:ind w:left="1777" w:hanging="296"/>
      </w:pPr>
      <w:rPr>
        <w:rFonts w:hint="default"/>
      </w:rPr>
    </w:lvl>
    <w:lvl w:ilvl="6" w:tplc="D5883DC8">
      <w:numFmt w:val="bullet"/>
      <w:lvlText w:val="•"/>
      <w:lvlJc w:val="left"/>
      <w:pPr>
        <w:ind w:left="2068" w:hanging="296"/>
      </w:pPr>
      <w:rPr>
        <w:rFonts w:hint="default"/>
      </w:rPr>
    </w:lvl>
    <w:lvl w:ilvl="7" w:tplc="70C6F3DA">
      <w:numFmt w:val="bullet"/>
      <w:lvlText w:val="•"/>
      <w:lvlJc w:val="left"/>
      <w:pPr>
        <w:ind w:left="2359" w:hanging="296"/>
      </w:pPr>
      <w:rPr>
        <w:rFonts w:hint="default"/>
      </w:rPr>
    </w:lvl>
    <w:lvl w:ilvl="8" w:tplc="8A208B46">
      <w:numFmt w:val="bullet"/>
      <w:lvlText w:val="•"/>
      <w:lvlJc w:val="left"/>
      <w:pPr>
        <w:ind w:left="2651" w:hanging="296"/>
      </w:pPr>
      <w:rPr>
        <w:rFonts w:hint="default"/>
      </w:rPr>
    </w:lvl>
  </w:abstractNum>
  <w:abstractNum w:abstractNumId="899" w15:restartNumberingAfterBreak="0">
    <w:nsid w:val="3FEF6FBA"/>
    <w:multiLevelType w:val="hybridMultilevel"/>
    <w:tmpl w:val="1982EEBC"/>
    <w:lvl w:ilvl="0" w:tplc="5858A21A">
      <w:numFmt w:val="bullet"/>
      <w:lvlText w:val=""/>
      <w:lvlJc w:val="left"/>
      <w:pPr>
        <w:ind w:left="323" w:hanging="237"/>
      </w:pPr>
      <w:rPr>
        <w:rFonts w:ascii="Symbol" w:eastAsia="Symbol" w:hAnsi="Symbol" w:cs="Symbol" w:hint="default"/>
        <w:w w:val="100"/>
        <w:sz w:val="18"/>
        <w:szCs w:val="18"/>
      </w:rPr>
    </w:lvl>
    <w:lvl w:ilvl="1" w:tplc="489AD406">
      <w:numFmt w:val="bullet"/>
      <w:lvlText w:val="•"/>
      <w:lvlJc w:val="left"/>
      <w:pPr>
        <w:ind w:left="519" w:hanging="237"/>
      </w:pPr>
      <w:rPr>
        <w:rFonts w:hint="default"/>
      </w:rPr>
    </w:lvl>
    <w:lvl w:ilvl="2" w:tplc="91A2586A">
      <w:numFmt w:val="bullet"/>
      <w:lvlText w:val="•"/>
      <w:lvlJc w:val="left"/>
      <w:pPr>
        <w:ind w:left="719" w:hanging="237"/>
      </w:pPr>
      <w:rPr>
        <w:rFonts w:hint="default"/>
      </w:rPr>
    </w:lvl>
    <w:lvl w:ilvl="3" w:tplc="5B88C7BE">
      <w:numFmt w:val="bullet"/>
      <w:lvlText w:val="•"/>
      <w:lvlJc w:val="left"/>
      <w:pPr>
        <w:ind w:left="919" w:hanging="237"/>
      </w:pPr>
      <w:rPr>
        <w:rFonts w:hint="default"/>
      </w:rPr>
    </w:lvl>
    <w:lvl w:ilvl="4" w:tplc="55CE3C3C">
      <w:numFmt w:val="bullet"/>
      <w:lvlText w:val="•"/>
      <w:lvlJc w:val="left"/>
      <w:pPr>
        <w:ind w:left="1119" w:hanging="237"/>
      </w:pPr>
      <w:rPr>
        <w:rFonts w:hint="default"/>
      </w:rPr>
    </w:lvl>
    <w:lvl w:ilvl="5" w:tplc="41364200">
      <w:numFmt w:val="bullet"/>
      <w:lvlText w:val="•"/>
      <w:lvlJc w:val="left"/>
      <w:pPr>
        <w:ind w:left="1319" w:hanging="237"/>
      </w:pPr>
      <w:rPr>
        <w:rFonts w:hint="default"/>
      </w:rPr>
    </w:lvl>
    <w:lvl w:ilvl="6" w:tplc="52E48BA0">
      <w:numFmt w:val="bullet"/>
      <w:lvlText w:val="•"/>
      <w:lvlJc w:val="left"/>
      <w:pPr>
        <w:ind w:left="1519" w:hanging="237"/>
      </w:pPr>
      <w:rPr>
        <w:rFonts w:hint="default"/>
      </w:rPr>
    </w:lvl>
    <w:lvl w:ilvl="7" w:tplc="1EE21D44">
      <w:numFmt w:val="bullet"/>
      <w:lvlText w:val="•"/>
      <w:lvlJc w:val="left"/>
      <w:pPr>
        <w:ind w:left="1719" w:hanging="237"/>
      </w:pPr>
      <w:rPr>
        <w:rFonts w:hint="default"/>
      </w:rPr>
    </w:lvl>
    <w:lvl w:ilvl="8" w:tplc="18024984">
      <w:numFmt w:val="bullet"/>
      <w:lvlText w:val="•"/>
      <w:lvlJc w:val="left"/>
      <w:pPr>
        <w:ind w:left="1919" w:hanging="237"/>
      </w:pPr>
      <w:rPr>
        <w:rFonts w:hint="default"/>
      </w:rPr>
    </w:lvl>
  </w:abstractNum>
  <w:abstractNum w:abstractNumId="900" w15:restartNumberingAfterBreak="0">
    <w:nsid w:val="401352C6"/>
    <w:multiLevelType w:val="hybridMultilevel"/>
    <w:tmpl w:val="56E87730"/>
    <w:lvl w:ilvl="0" w:tplc="02CCA284">
      <w:numFmt w:val="bullet"/>
      <w:lvlText w:val=""/>
      <w:lvlJc w:val="left"/>
      <w:pPr>
        <w:ind w:left="324" w:hanging="237"/>
      </w:pPr>
      <w:rPr>
        <w:rFonts w:ascii="Symbol" w:eastAsia="Symbol" w:hAnsi="Symbol" w:cs="Symbol" w:hint="default"/>
        <w:w w:val="100"/>
        <w:sz w:val="18"/>
        <w:szCs w:val="18"/>
      </w:rPr>
    </w:lvl>
    <w:lvl w:ilvl="1" w:tplc="13586332">
      <w:numFmt w:val="bullet"/>
      <w:lvlText w:val="•"/>
      <w:lvlJc w:val="left"/>
      <w:pPr>
        <w:ind w:left="458" w:hanging="237"/>
      </w:pPr>
      <w:rPr>
        <w:rFonts w:hint="default"/>
      </w:rPr>
    </w:lvl>
    <w:lvl w:ilvl="2" w:tplc="07D243E6">
      <w:numFmt w:val="bullet"/>
      <w:lvlText w:val="•"/>
      <w:lvlJc w:val="left"/>
      <w:pPr>
        <w:ind w:left="596" w:hanging="237"/>
      </w:pPr>
      <w:rPr>
        <w:rFonts w:hint="default"/>
      </w:rPr>
    </w:lvl>
    <w:lvl w:ilvl="3" w:tplc="654EFEFE">
      <w:numFmt w:val="bullet"/>
      <w:lvlText w:val="•"/>
      <w:lvlJc w:val="left"/>
      <w:pPr>
        <w:ind w:left="734" w:hanging="237"/>
      </w:pPr>
      <w:rPr>
        <w:rFonts w:hint="default"/>
      </w:rPr>
    </w:lvl>
    <w:lvl w:ilvl="4" w:tplc="FF142BF4">
      <w:numFmt w:val="bullet"/>
      <w:lvlText w:val="•"/>
      <w:lvlJc w:val="left"/>
      <w:pPr>
        <w:ind w:left="873" w:hanging="237"/>
      </w:pPr>
      <w:rPr>
        <w:rFonts w:hint="default"/>
      </w:rPr>
    </w:lvl>
    <w:lvl w:ilvl="5" w:tplc="AC48E400">
      <w:numFmt w:val="bullet"/>
      <w:lvlText w:val="•"/>
      <w:lvlJc w:val="left"/>
      <w:pPr>
        <w:ind w:left="1011" w:hanging="237"/>
      </w:pPr>
      <w:rPr>
        <w:rFonts w:hint="default"/>
      </w:rPr>
    </w:lvl>
    <w:lvl w:ilvl="6" w:tplc="7E809448">
      <w:numFmt w:val="bullet"/>
      <w:lvlText w:val="•"/>
      <w:lvlJc w:val="left"/>
      <w:pPr>
        <w:ind w:left="1149" w:hanging="237"/>
      </w:pPr>
      <w:rPr>
        <w:rFonts w:hint="default"/>
      </w:rPr>
    </w:lvl>
    <w:lvl w:ilvl="7" w:tplc="F4B4455E">
      <w:numFmt w:val="bullet"/>
      <w:lvlText w:val="•"/>
      <w:lvlJc w:val="left"/>
      <w:pPr>
        <w:ind w:left="1288" w:hanging="237"/>
      </w:pPr>
      <w:rPr>
        <w:rFonts w:hint="default"/>
      </w:rPr>
    </w:lvl>
    <w:lvl w:ilvl="8" w:tplc="72AA7B90">
      <w:numFmt w:val="bullet"/>
      <w:lvlText w:val="•"/>
      <w:lvlJc w:val="left"/>
      <w:pPr>
        <w:ind w:left="1426" w:hanging="237"/>
      </w:pPr>
      <w:rPr>
        <w:rFonts w:hint="default"/>
      </w:rPr>
    </w:lvl>
  </w:abstractNum>
  <w:abstractNum w:abstractNumId="901" w15:restartNumberingAfterBreak="0">
    <w:nsid w:val="40257D88"/>
    <w:multiLevelType w:val="hybridMultilevel"/>
    <w:tmpl w:val="3B52482C"/>
    <w:lvl w:ilvl="0" w:tplc="24D67982">
      <w:numFmt w:val="bullet"/>
      <w:lvlText w:val=""/>
      <w:lvlJc w:val="left"/>
      <w:pPr>
        <w:ind w:left="320" w:hanging="237"/>
      </w:pPr>
      <w:rPr>
        <w:rFonts w:ascii="Symbol" w:eastAsia="Symbol" w:hAnsi="Symbol" w:cs="Symbol" w:hint="default"/>
        <w:w w:val="100"/>
        <w:sz w:val="18"/>
        <w:szCs w:val="18"/>
      </w:rPr>
    </w:lvl>
    <w:lvl w:ilvl="1" w:tplc="DD2432DA">
      <w:numFmt w:val="bullet"/>
      <w:lvlText w:val="•"/>
      <w:lvlJc w:val="left"/>
      <w:pPr>
        <w:ind w:left="566" w:hanging="237"/>
      </w:pPr>
      <w:rPr>
        <w:rFonts w:hint="default"/>
      </w:rPr>
    </w:lvl>
    <w:lvl w:ilvl="2" w:tplc="625CDD2A">
      <w:numFmt w:val="bullet"/>
      <w:lvlText w:val="•"/>
      <w:lvlJc w:val="left"/>
      <w:pPr>
        <w:ind w:left="813" w:hanging="237"/>
      </w:pPr>
      <w:rPr>
        <w:rFonts w:hint="default"/>
      </w:rPr>
    </w:lvl>
    <w:lvl w:ilvl="3" w:tplc="1EB422C4">
      <w:numFmt w:val="bullet"/>
      <w:lvlText w:val="•"/>
      <w:lvlJc w:val="left"/>
      <w:pPr>
        <w:ind w:left="1060" w:hanging="237"/>
      </w:pPr>
      <w:rPr>
        <w:rFonts w:hint="default"/>
      </w:rPr>
    </w:lvl>
    <w:lvl w:ilvl="4" w:tplc="26783202">
      <w:numFmt w:val="bullet"/>
      <w:lvlText w:val="•"/>
      <w:lvlJc w:val="left"/>
      <w:pPr>
        <w:ind w:left="1307" w:hanging="237"/>
      </w:pPr>
      <w:rPr>
        <w:rFonts w:hint="default"/>
      </w:rPr>
    </w:lvl>
    <w:lvl w:ilvl="5" w:tplc="DB16909E">
      <w:numFmt w:val="bullet"/>
      <w:lvlText w:val="•"/>
      <w:lvlJc w:val="left"/>
      <w:pPr>
        <w:ind w:left="1554" w:hanging="237"/>
      </w:pPr>
      <w:rPr>
        <w:rFonts w:hint="default"/>
      </w:rPr>
    </w:lvl>
    <w:lvl w:ilvl="6" w:tplc="937461AC">
      <w:numFmt w:val="bullet"/>
      <w:lvlText w:val="•"/>
      <w:lvlJc w:val="left"/>
      <w:pPr>
        <w:ind w:left="1800" w:hanging="237"/>
      </w:pPr>
      <w:rPr>
        <w:rFonts w:hint="default"/>
      </w:rPr>
    </w:lvl>
    <w:lvl w:ilvl="7" w:tplc="5DF4F7AA">
      <w:numFmt w:val="bullet"/>
      <w:lvlText w:val="•"/>
      <w:lvlJc w:val="left"/>
      <w:pPr>
        <w:ind w:left="2047" w:hanging="237"/>
      </w:pPr>
      <w:rPr>
        <w:rFonts w:hint="default"/>
      </w:rPr>
    </w:lvl>
    <w:lvl w:ilvl="8" w:tplc="CC0A3A38">
      <w:numFmt w:val="bullet"/>
      <w:lvlText w:val="•"/>
      <w:lvlJc w:val="left"/>
      <w:pPr>
        <w:ind w:left="2294" w:hanging="237"/>
      </w:pPr>
      <w:rPr>
        <w:rFonts w:hint="default"/>
      </w:rPr>
    </w:lvl>
  </w:abstractNum>
  <w:abstractNum w:abstractNumId="902" w15:restartNumberingAfterBreak="0">
    <w:nsid w:val="402934CC"/>
    <w:multiLevelType w:val="hybridMultilevel"/>
    <w:tmpl w:val="502C0D40"/>
    <w:lvl w:ilvl="0" w:tplc="8AFA2910">
      <w:numFmt w:val="bullet"/>
      <w:lvlText w:val=""/>
      <w:lvlJc w:val="left"/>
      <w:pPr>
        <w:ind w:left="324" w:hanging="237"/>
      </w:pPr>
      <w:rPr>
        <w:rFonts w:hint="default"/>
        <w:w w:val="100"/>
      </w:rPr>
    </w:lvl>
    <w:lvl w:ilvl="1" w:tplc="C78C0170">
      <w:numFmt w:val="bullet"/>
      <w:lvlText w:val="•"/>
      <w:lvlJc w:val="left"/>
      <w:pPr>
        <w:ind w:left="500" w:hanging="237"/>
      </w:pPr>
      <w:rPr>
        <w:rFonts w:hint="default"/>
      </w:rPr>
    </w:lvl>
    <w:lvl w:ilvl="2" w:tplc="9636FF02">
      <w:numFmt w:val="bullet"/>
      <w:lvlText w:val="•"/>
      <w:lvlJc w:val="left"/>
      <w:pPr>
        <w:ind w:left="681" w:hanging="237"/>
      </w:pPr>
      <w:rPr>
        <w:rFonts w:hint="default"/>
      </w:rPr>
    </w:lvl>
    <w:lvl w:ilvl="3" w:tplc="7986A88A">
      <w:numFmt w:val="bullet"/>
      <w:lvlText w:val="•"/>
      <w:lvlJc w:val="left"/>
      <w:pPr>
        <w:ind w:left="862" w:hanging="237"/>
      </w:pPr>
      <w:rPr>
        <w:rFonts w:hint="default"/>
      </w:rPr>
    </w:lvl>
    <w:lvl w:ilvl="4" w:tplc="32B6EBBC">
      <w:numFmt w:val="bullet"/>
      <w:lvlText w:val="•"/>
      <w:lvlJc w:val="left"/>
      <w:pPr>
        <w:ind w:left="1042" w:hanging="237"/>
      </w:pPr>
      <w:rPr>
        <w:rFonts w:hint="default"/>
      </w:rPr>
    </w:lvl>
    <w:lvl w:ilvl="5" w:tplc="1F021A44">
      <w:numFmt w:val="bullet"/>
      <w:lvlText w:val="•"/>
      <w:lvlJc w:val="left"/>
      <w:pPr>
        <w:ind w:left="1223" w:hanging="237"/>
      </w:pPr>
      <w:rPr>
        <w:rFonts w:hint="default"/>
      </w:rPr>
    </w:lvl>
    <w:lvl w:ilvl="6" w:tplc="22B00E38">
      <w:numFmt w:val="bullet"/>
      <w:lvlText w:val="•"/>
      <w:lvlJc w:val="left"/>
      <w:pPr>
        <w:ind w:left="1404" w:hanging="237"/>
      </w:pPr>
      <w:rPr>
        <w:rFonts w:hint="default"/>
      </w:rPr>
    </w:lvl>
    <w:lvl w:ilvl="7" w:tplc="EF703F2C">
      <w:numFmt w:val="bullet"/>
      <w:lvlText w:val="•"/>
      <w:lvlJc w:val="left"/>
      <w:pPr>
        <w:ind w:left="1584" w:hanging="237"/>
      </w:pPr>
      <w:rPr>
        <w:rFonts w:hint="default"/>
      </w:rPr>
    </w:lvl>
    <w:lvl w:ilvl="8" w:tplc="F086C974">
      <w:numFmt w:val="bullet"/>
      <w:lvlText w:val="•"/>
      <w:lvlJc w:val="left"/>
      <w:pPr>
        <w:ind w:left="1765" w:hanging="237"/>
      </w:pPr>
      <w:rPr>
        <w:rFonts w:hint="default"/>
      </w:rPr>
    </w:lvl>
  </w:abstractNum>
  <w:abstractNum w:abstractNumId="903" w15:restartNumberingAfterBreak="0">
    <w:nsid w:val="403F74F1"/>
    <w:multiLevelType w:val="hybridMultilevel"/>
    <w:tmpl w:val="1E120408"/>
    <w:lvl w:ilvl="0" w:tplc="F6D2726E">
      <w:numFmt w:val="bullet"/>
      <w:lvlText w:val=""/>
      <w:lvlJc w:val="left"/>
      <w:pPr>
        <w:ind w:left="501" w:hanging="296"/>
      </w:pPr>
      <w:rPr>
        <w:rFonts w:ascii="Symbol" w:eastAsia="Symbol" w:hAnsi="Symbol" w:cs="Symbol" w:hint="default"/>
        <w:w w:val="100"/>
        <w:sz w:val="18"/>
        <w:szCs w:val="18"/>
      </w:rPr>
    </w:lvl>
    <w:lvl w:ilvl="1" w:tplc="69126D30">
      <w:numFmt w:val="bullet"/>
      <w:lvlText w:val=""/>
      <w:lvlJc w:val="left"/>
      <w:pPr>
        <w:ind w:left="705" w:hanging="272"/>
      </w:pPr>
      <w:rPr>
        <w:rFonts w:ascii="Symbol" w:eastAsia="Symbol" w:hAnsi="Symbol" w:cs="Symbol" w:hint="default"/>
        <w:w w:val="100"/>
        <w:sz w:val="18"/>
        <w:szCs w:val="18"/>
      </w:rPr>
    </w:lvl>
    <w:lvl w:ilvl="2" w:tplc="53348478">
      <w:numFmt w:val="bullet"/>
      <w:lvlText w:val="•"/>
      <w:lvlJc w:val="left"/>
      <w:pPr>
        <w:ind w:left="940" w:hanging="272"/>
      </w:pPr>
      <w:rPr>
        <w:rFonts w:hint="default"/>
      </w:rPr>
    </w:lvl>
    <w:lvl w:ilvl="3" w:tplc="879602E0">
      <w:numFmt w:val="bullet"/>
      <w:lvlText w:val="•"/>
      <w:lvlJc w:val="left"/>
      <w:pPr>
        <w:ind w:left="1180" w:hanging="272"/>
      </w:pPr>
      <w:rPr>
        <w:rFonts w:hint="default"/>
      </w:rPr>
    </w:lvl>
    <w:lvl w:ilvl="4" w:tplc="AABEEA32">
      <w:numFmt w:val="bullet"/>
      <w:lvlText w:val="•"/>
      <w:lvlJc w:val="left"/>
      <w:pPr>
        <w:ind w:left="1421" w:hanging="272"/>
      </w:pPr>
      <w:rPr>
        <w:rFonts w:hint="default"/>
      </w:rPr>
    </w:lvl>
    <w:lvl w:ilvl="5" w:tplc="10F26FDC">
      <w:numFmt w:val="bullet"/>
      <w:lvlText w:val="•"/>
      <w:lvlJc w:val="left"/>
      <w:pPr>
        <w:ind w:left="1661" w:hanging="272"/>
      </w:pPr>
      <w:rPr>
        <w:rFonts w:hint="default"/>
      </w:rPr>
    </w:lvl>
    <w:lvl w:ilvl="6" w:tplc="BB48422E">
      <w:numFmt w:val="bullet"/>
      <w:lvlText w:val="•"/>
      <w:lvlJc w:val="left"/>
      <w:pPr>
        <w:ind w:left="1901" w:hanging="272"/>
      </w:pPr>
      <w:rPr>
        <w:rFonts w:hint="default"/>
      </w:rPr>
    </w:lvl>
    <w:lvl w:ilvl="7" w:tplc="6B24D6BC">
      <w:numFmt w:val="bullet"/>
      <w:lvlText w:val="•"/>
      <w:lvlJc w:val="left"/>
      <w:pPr>
        <w:ind w:left="2142" w:hanging="272"/>
      </w:pPr>
      <w:rPr>
        <w:rFonts w:hint="default"/>
      </w:rPr>
    </w:lvl>
    <w:lvl w:ilvl="8" w:tplc="7932E2B4">
      <w:numFmt w:val="bullet"/>
      <w:lvlText w:val="•"/>
      <w:lvlJc w:val="left"/>
      <w:pPr>
        <w:ind w:left="2382" w:hanging="272"/>
      </w:pPr>
      <w:rPr>
        <w:rFonts w:hint="default"/>
      </w:rPr>
    </w:lvl>
  </w:abstractNum>
  <w:abstractNum w:abstractNumId="904" w15:restartNumberingAfterBreak="0">
    <w:nsid w:val="40425B2E"/>
    <w:multiLevelType w:val="hybridMultilevel"/>
    <w:tmpl w:val="8F48443C"/>
    <w:lvl w:ilvl="0" w:tplc="0A4C8090">
      <w:numFmt w:val="bullet"/>
      <w:lvlText w:val=""/>
      <w:lvlJc w:val="left"/>
      <w:pPr>
        <w:ind w:left="323" w:hanging="237"/>
      </w:pPr>
      <w:rPr>
        <w:rFonts w:ascii="Symbol" w:eastAsia="Symbol" w:hAnsi="Symbol" w:cs="Symbol" w:hint="default"/>
        <w:w w:val="100"/>
        <w:sz w:val="18"/>
        <w:szCs w:val="18"/>
      </w:rPr>
    </w:lvl>
    <w:lvl w:ilvl="1" w:tplc="A1387486">
      <w:numFmt w:val="bullet"/>
      <w:lvlText w:val="•"/>
      <w:lvlJc w:val="left"/>
      <w:pPr>
        <w:ind w:left="496" w:hanging="237"/>
      </w:pPr>
      <w:rPr>
        <w:rFonts w:hint="default"/>
      </w:rPr>
    </w:lvl>
    <w:lvl w:ilvl="2" w:tplc="D71CE3C0">
      <w:numFmt w:val="bullet"/>
      <w:lvlText w:val="•"/>
      <w:lvlJc w:val="left"/>
      <w:pPr>
        <w:ind w:left="673" w:hanging="237"/>
      </w:pPr>
      <w:rPr>
        <w:rFonts w:hint="default"/>
      </w:rPr>
    </w:lvl>
    <w:lvl w:ilvl="3" w:tplc="EF960928">
      <w:numFmt w:val="bullet"/>
      <w:lvlText w:val="•"/>
      <w:lvlJc w:val="left"/>
      <w:pPr>
        <w:ind w:left="850" w:hanging="237"/>
      </w:pPr>
      <w:rPr>
        <w:rFonts w:hint="default"/>
      </w:rPr>
    </w:lvl>
    <w:lvl w:ilvl="4" w:tplc="82A2071A">
      <w:numFmt w:val="bullet"/>
      <w:lvlText w:val="•"/>
      <w:lvlJc w:val="left"/>
      <w:pPr>
        <w:ind w:left="1026" w:hanging="237"/>
      </w:pPr>
      <w:rPr>
        <w:rFonts w:hint="default"/>
      </w:rPr>
    </w:lvl>
    <w:lvl w:ilvl="5" w:tplc="B6E64902">
      <w:numFmt w:val="bullet"/>
      <w:lvlText w:val="•"/>
      <w:lvlJc w:val="left"/>
      <w:pPr>
        <w:ind w:left="1203" w:hanging="237"/>
      </w:pPr>
      <w:rPr>
        <w:rFonts w:hint="default"/>
      </w:rPr>
    </w:lvl>
    <w:lvl w:ilvl="6" w:tplc="44085982">
      <w:numFmt w:val="bullet"/>
      <w:lvlText w:val="•"/>
      <w:lvlJc w:val="left"/>
      <w:pPr>
        <w:ind w:left="1380" w:hanging="237"/>
      </w:pPr>
      <w:rPr>
        <w:rFonts w:hint="default"/>
      </w:rPr>
    </w:lvl>
    <w:lvl w:ilvl="7" w:tplc="51A804BA">
      <w:numFmt w:val="bullet"/>
      <w:lvlText w:val="•"/>
      <w:lvlJc w:val="left"/>
      <w:pPr>
        <w:ind w:left="1556" w:hanging="237"/>
      </w:pPr>
      <w:rPr>
        <w:rFonts w:hint="default"/>
      </w:rPr>
    </w:lvl>
    <w:lvl w:ilvl="8" w:tplc="A70ABB00">
      <w:numFmt w:val="bullet"/>
      <w:lvlText w:val="•"/>
      <w:lvlJc w:val="left"/>
      <w:pPr>
        <w:ind w:left="1733" w:hanging="237"/>
      </w:pPr>
      <w:rPr>
        <w:rFonts w:hint="default"/>
      </w:rPr>
    </w:lvl>
  </w:abstractNum>
  <w:abstractNum w:abstractNumId="905" w15:restartNumberingAfterBreak="0">
    <w:nsid w:val="4050715D"/>
    <w:multiLevelType w:val="hybridMultilevel"/>
    <w:tmpl w:val="98104B44"/>
    <w:lvl w:ilvl="0" w:tplc="C6B24AEE">
      <w:numFmt w:val="bullet"/>
      <w:lvlText w:val=""/>
      <w:lvlJc w:val="left"/>
      <w:pPr>
        <w:ind w:left="367" w:hanging="237"/>
      </w:pPr>
      <w:rPr>
        <w:rFonts w:ascii="Symbol" w:eastAsia="Symbol" w:hAnsi="Symbol" w:cs="Symbol" w:hint="default"/>
        <w:w w:val="100"/>
        <w:sz w:val="18"/>
        <w:szCs w:val="18"/>
      </w:rPr>
    </w:lvl>
    <w:lvl w:ilvl="1" w:tplc="FFE21E5A">
      <w:numFmt w:val="bullet"/>
      <w:lvlText w:val="•"/>
      <w:lvlJc w:val="left"/>
      <w:pPr>
        <w:ind w:left="582" w:hanging="237"/>
      </w:pPr>
      <w:rPr>
        <w:rFonts w:hint="default"/>
      </w:rPr>
    </w:lvl>
    <w:lvl w:ilvl="2" w:tplc="EBA8433E">
      <w:numFmt w:val="bullet"/>
      <w:lvlText w:val="•"/>
      <w:lvlJc w:val="left"/>
      <w:pPr>
        <w:ind w:left="805" w:hanging="237"/>
      </w:pPr>
      <w:rPr>
        <w:rFonts w:hint="default"/>
      </w:rPr>
    </w:lvl>
    <w:lvl w:ilvl="3" w:tplc="01FC68C6">
      <w:numFmt w:val="bullet"/>
      <w:lvlText w:val="•"/>
      <w:lvlJc w:val="left"/>
      <w:pPr>
        <w:ind w:left="1028" w:hanging="237"/>
      </w:pPr>
      <w:rPr>
        <w:rFonts w:hint="default"/>
      </w:rPr>
    </w:lvl>
    <w:lvl w:ilvl="4" w:tplc="12405DD0">
      <w:numFmt w:val="bullet"/>
      <w:lvlText w:val="•"/>
      <w:lvlJc w:val="left"/>
      <w:pPr>
        <w:ind w:left="1251" w:hanging="237"/>
      </w:pPr>
      <w:rPr>
        <w:rFonts w:hint="default"/>
      </w:rPr>
    </w:lvl>
    <w:lvl w:ilvl="5" w:tplc="7638AE56">
      <w:numFmt w:val="bullet"/>
      <w:lvlText w:val="•"/>
      <w:lvlJc w:val="left"/>
      <w:pPr>
        <w:ind w:left="1474" w:hanging="237"/>
      </w:pPr>
      <w:rPr>
        <w:rFonts w:hint="default"/>
      </w:rPr>
    </w:lvl>
    <w:lvl w:ilvl="6" w:tplc="B7DA9866">
      <w:numFmt w:val="bullet"/>
      <w:lvlText w:val="•"/>
      <w:lvlJc w:val="left"/>
      <w:pPr>
        <w:ind w:left="1696" w:hanging="237"/>
      </w:pPr>
      <w:rPr>
        <w:rFonts w:hint="default"/>
      </w:rPr>
    </w:lvl>
    <w:lvl w:ilvl="7" w:tplc="29F4F47E">
      <w:numFmt w:val="bullet"/>
      <w:lvlText w:val="•"/>
      <w:lvlJc w:val="left"/>
      <w:pPr>
        <w:ind w:left="1919" w:hanging="237"/>
      </w:pPr>
      <w:rPr>
        <w:rFonts w:hint="default"/>
      </w:rPr>
    </w:lvl>
    <w:lvl w:ilvl="8" w:tplc="47F6177A">
      <w:numFmt w:val="bullet"/>
      <w:lvlText w:val="•"/>
      <w:lvlJc w:val="left"/>
      <w:pPr>
        <w:ind w:left="2142" w:hanging="237"/>
      </w:pPr>
      <w:rPr>
        <w:rFonts w:hint="default"/>
      </w:rPr>
    </w:lvl>
  </w:abstractNum>
  <w:abstractNum w:abstractNumId="906" w15:restartNumberingAfterBreak="0">
    <w:nsid w:val="40A546F5"/>
    <w:multiLevelType w:val="hybridMultilevel"/>
    <w:tmpl w:val="F4C03236"/>
    <w:lvl w:ilvl="0" w:tplc="9B08FCD4">
      <w:numFmt w:val="bullet"/>
      <w:lvlText w:val=""/>
      <w:lvlJc w:val="left"/>
      <w:pPr>
        <w:ind w:left="324" w:hanging="237"/>
      </w:pPr>
      <w:rPr>
        <w:rFonts w:ascii="Symbol" w:eastAsia="Symbol" w:hAnsi="Symbol" w:cs="Symbol" w:hint="default"/>
        <w:w w:val="100"/>
        <w:sz w:val="18"/>
        <w:szCs w:val="18"/>
      </w:rPr>
    </w:lvl>
    <w:lvl w:ilvl="1" w:tplc="FF3C3640">
      <w:numFmt w:val="bullet"/>
      <w:lvlText w:val="•"/>
      <w:lvlJc w:val="left"/>
      <w:pPr>
        <w:ind w:left="601" w:hanging="237"/>
      </w:pPr>
      <w:rPr>
        <w:rFonts w:hint="default"/>
      </w:rPr>
    </w:lvl>
    <w:lvl w:ilvl="2" w:tplc="BB24ED8C">
      <w:numFmt w:val="bullet"/>
      <w:lvlText w:val="•"/>
      <w:lvlJc w:val="left"/>
      <w:pPr>
        <w:ind w:left="882" w:hanging="237"/>
      </w:pPr>
      <w:rPr>
        <w:rFonts w:hint="default"/>
      </w:rPr>
    </w:lvl>
    <w:lvl w:ilvl="3" w:tplc="BFE42F5E">
      <w:numFmt w:val="bullet"/>
      <w:lvlText w:val="•"/>
      <w:lvlJc w:val="left"/>
      <w:pPr>
        <w:ind w:left="1163" w:hanging="237"/>
      </w:pPr>
      <w:rPr>
        <w:rFonts w:hint="default"/>
      </w:rPr>
    </w:lvl>
    <w:lvl w:ilvl="4" w:tplc="9C62F944">
      <w:numFmt w:val="bullet"/>
      <w:lvlText w:val="•"/>
      <w:lvlJc w:val="left"/>
      <w:pPr>
        <w:ind w:left="1444" w:hanging="237"/>
      </w:pPr>
      <w:rPr>
        <w:rFonts w:hint="default"/>
      </w:rPr>
    </w:lvl>
    <w:lvl w:ilvl="5" w:tplc="281E7E60">
      <w:numFmt w:val="bullet"/>
      <w:lvlText w:val="•"/>
      <w:lvlJc w:val="left"/>
      <w:pPr>
        <w:ind w:left="1726" w:hanging="237"/>
      </w:pPr>
      <w:rPr>
        <w:rFonts w:hint="default"/>
      </w:rPr>
    </w:lvl>
    <w:lvl w:ilvl="6" w:tplc="AB4C19EC">
      <w:numFmt w:val="bullet"/>
      <w:lvlText w:val="•"/>
      <w:lvlJc w:val="left"/>
      <w:pPr>
        <w:ind w:left="2007" w:hanging="237"/>
      </w:pPr>
      <w:rPr>
        <w:rFonts w:hint="default"/>
      </w:rPr>
    </w:lvl>
    <w:lvl w:ilvl="7" w:tplc="C01097CC">
      <w:numFmt w:val="bullet"/>
      <w:lvlText w:val="•"/>
      <w:lvlJc w:val="left"/>
      <w:pPr>
        <w:ind w:left="2288" w:hanging="237"/>
      </w:pPr>
      <w:rPr>
        <w:rFonts w:hint="default"/>
      </w:rPr>
    </w:lvl>
    <w:lvl w:ilvl="8" w:tplc="DD408D7E">
      <w:numFmt w:val="bullet"/>
      <w:lvlText w:val="•"/>
      <w:lvlJc w:val="left"/>
      <w:pPr>
        <w:ind w:left="2569" w:hanging="237"/>
      </w:pPr>
      <w:rPr>
        <w:rFonts w:hint="default"/>
      </w:rPr>
    </w:lvl>
  </w:abstractNum>
  <w:abstractNum w:abstractNumId="907" w15:restartNumberingAfterBreak="0">
    <w:nsid w:val="40B05DEF"/>
    <w:multiLevelType w:val="hybridMultilevel"/>
    <w:tmpl w:val="CD62AAD6"/>
    <w:lvl w:ilvl="0" w:tplc="45D43764">
      <w:numFmt w:val="bullet"/>
      <w:lvlText w:val=""/>
      <w:lvlJc w:val="left"/>
      <w:pPr>
        <w:ind w:left="318" w:hanging="234"/>
      </w:pPr>
      <w:rPr>
        <w:rFonts w:ascii="Symbol" w:eastAsia="Symbol" w:hAnsi="Symbol" w:cs="Symbol" w:hint="default"/>
        <w:w w:val="100"/>
        <w:sz w:val="18"/>
        <w:szCs w:val="18"/>
      </w:rPr>
    </w:lvl>
    <w:lvl w:ilvl="1" w:tplc="62EC7A46">
      <w:numFmt w:val="bullet"/>
      <w:lvlText w:val="•"/>
      <w:lvlJc w:val="left"/>
      <w:pPr>
        <w:ind w:left="635" w:hanging="234"/>
      </w:pPr>
      <w:rPr>
        <w:rFonts w:hint="default"/>
      </w:rPr>
    </w:lvl>
    <w:lvl w:ilvl="2" w:tplc="5282978E">
      <w:numFmt w:val="bullet"/>
      <w:lvlText w:val="•"/>
      <w:lvlJc w:val="left"/>
      <w:pPr>
        <w:ind w:left="950" w:hanging="234"/>
      </w:pPr>
      <w:rPr>
        <w:rFonts w:hint="default"/>
      </w:rPr>
    </w:lvl>
    <w:lvl w:ilvl="3" w:tplc="CB7274C8">
      <w:numFmt w:val="bullet"/>
      <w:lvlText w:val="•"/>
      <w:lvlJc w:val="left"/>
      <w:pPr>
        <w:ind w:left="1265" w:hanging="234"/>
      </w:pPr>
      <w:rPr>
        <w:rFonts w:hint="default"/>
      </w:rPr>
    </w:lvl>
    <w:lvl w:ilvl="4" w:tplc="7F08C5D0">
      <w:numFmt w:val="bullet"/>
      <w:lvlText w:val="•"/>
      <w:lvlJc w:val="left"/>
      <w:pPr>
        <w:ind w:left="1580" w:hanging="234"/>
      </w:pPr>
      <w:rPr>
        <w:rFonts w:hint="default"/>
      </w:rPr>
    </w:lvl>
    <w:lvl w:ilvl="5" w:tplc="5A00104A">
      <w:numFmt w:val="bullet"/>
      <w:lvlText w:val="•"/>
      <w:lvlJc w:val="left"/>
      <w:pPr>
        <w:ind w:left="1895" w:hanging="234"/>
      </w:pPr>
      <w:rPr>
        <w:rFonts w:hint="default"/>
      </w:rPr>
    </w:lvl>
    <w:lvl w:ilvl="6" w:tplc="674C54F8">
      <w:numFmt w:val="bullet"/>
      <w:lvlText w:val="•"/>
      <w:lvlJc w:val="left"/>
      <w:pPr>
        <w:ind w:left="2210" w:hanging="234"/>
      </w:pPr>
      <w:rPr>
        <w:rFonts w:hint="default"/>
      </w:rPr>
    </w:lvl>
    <w:lvl w:ilvl="7" w:tplc="2878D0DE">
      <w:numFmt w:val="bullet"/>
      <w:lvlText w:val="•"/>
      <w:lvlJc w:val="left"/>
      <w:pPr>
        <w:ind w:left="2525" w:hanging="234"/>
      </w:pPr>
      <w:rPr>
        <w:rFonts w:hint="default"/>
      </w:rPr>
    </w:lvl>
    <w:lvl w:ilvl="8" w:tplc="608E8476">
      <w:numFmt w:val="bullet"/>
      <w:lvlText w:val="•"/>
      <w:lvlJc w:val="left"/>
      <w:pPr>
        <w:ind w:left="2840" w:hanging="234"/>
      </w:pPr>
      <w:rPr>
        <w:rFonts w:hint="default"/>
      </w:rPr>
    </w:lvl>
  </w:abstractNum>
  <w:abstractNum w:abstractNumId="908" w15:restartNumberingAfterBreak="0">
    <w:nsid w:val="40B94BCF"/>
    <w:multiLevelType w:val="hybridMultilevel"/>
    <w:tmpl w:val="2A3A40F6"/>
    <w:lvl w:ilvl="0" w:tplc="763C7F36">
      <w:numFmt w:val="bullet"/>
      <w:lvlText w:val=""/>
      <w:lvlJc w:val="left"/>
      <w:pPr>
        <w:ind w:left="323" w:hanging="237"/>
      </w:pPr>
      <w:rPr>
        <w:rFonts w:ascii="Symbol" w:eastAsia="Symbol" w:hAnsi="Symbol" w:cs="Symbol" w:hint="default"/>
        <w:w w:val="100"/>
        <w:sz w:val="18"/>
        <w:szCs w:val="18"/>
      </w:rPr>
    </w:lvl>
    <w:lvl w:ilvl="1" w:tplc="D8409E22">
      <w:numFmt w:val="bullet"/>
      <w:lvlText w:val="•"/>
      <w:lvlJc w:val="left"/>
      <w:pPr>
        <w:ind w:left="548" w:hanging="237"/>
      </w:pPr>
      <w:rPr>
        <w:rFonts w:hint="default"/>
      </w:rPr>
    </w:lvl>
    <w:lvl w:ilvl="2" w:tplc="1C1253A8">
      <w:numFmt w:val="bullet"/>
      <w:lvlText w:val="•"/>
      <w:lvlJc w:val="left"/>
      <w:pPr>
        <w:ind w:left="776" w:hanging="237"/>
      </w:pPr>
      <w:rPr>
        <w:rFonts w:hint="default"/>
      </w:rPr>
    </w:lvl>
    <w:lvl w:ilvl="3" w:tplc="B5CE52C4">
      <w:numFmt w:val="bullet"/>
      <w:lvlText w:val="•"/>
      <w:lvlJc w:val="left"/>
      <w:pPr>
        <w:ind w:left="1005" w:hanging="237"/>
      </w:pPr>
      <w:rPr>
        <w:rFonts w:hint="default"/>
      </w:rPr>
    </w:lvl>
    <w:lvl w:ilvl="4" w:tplc="84F675C0">
      <w:numFmt w:val="bullet"/>
      <w:lvlText w:val="•"/>
      <w:lvlJc w:val="left"/>
      <w:pPr>
        <w:ind w:left="1233" w:hanging="237"/>
      </w:pPr>
      <w:rPr>
        <w:rFonts w:hint="default"/>
      </w:rPr>
    </w:lvl>
    <w:lvl w:ilvl="5" w:tplc="A9B2875E">
      <w:numFmt w:val="bullet"/>
      <w:lvlText w:val="•"/>
      <w:lvlJc w:val="left"/>
      <w:pPr>
        <w:ind w:left="1462" w:hanging="237"/>
      </w:pPr>
      <w:rPr>
        <w:rFonts w:hint="default"/>
      </w:rPr>
    </w:lvl>
    <w:lvl w:ilvl="6" w:tplc="C7F0BB68">
      <w:numFmt w:val="bullet"/>
      <w:lvlText w:val="•"/>
      <w:lvlJc w:val="left"/>
      <w:pPr>
        <w:ind w:left="1690" w:hanging="237"/>
      </w:pPr>
      <w:rPr>
        <w:rFonts w:hint="default"/>
      </w:rPr>
    </w:lvl>
    <w:lvl w:ilvl="7" w:tplc="355C76C0">
      <w:numFmt w:val="bullet"/>
      <w:lvlText w:val="•"/>
      <w:lvlJc w:val="left"/>
      <w:pPr>
        <w:ind w:left="1918" w:hanging="237"/>
      </w:pPr>
      <w:rPr>
        <w:rFonts w:hint="default"/>
      </w:rPr>
    </w:lvl>
    <w:lvl w:ilvl="8" w:tplc="23D6209A">
      <w:numFmt w:val="bullet"/>
      <w:lvlText w:val="•"/>
      <w:lvlJc w:val="left"/>
      <w:pPr>
        <w:ind w:left="2147" w:hanging="237"/>
      </w:pPr>
      <w:rPr>
        <w:rFonts w:hint="default"/>
      </w:rPr>
    </w:lvl>
  </w:abstractNum>
  <w:abstractNum w:abstractNumId="909" w15:restartNumberingAfterBreak="0">
    <w:nsid w:val="40C471C5"/>
    <w:multiLevelType w:val="hybridMultilevel"/>
    <w:tmpl w:val="D602B1A0"/>
    <w:lvl w:ilvl="0" w:tplc="D818C54A">
      <w:numFmt w:val="bullet"/>
      <w:lvlText w:val=""/>
      <w:lvlJc w:val="left"/>
      <w:pPr>
        <w:ind w:left="383" w:hanging="296"/>
      </w:pPr>
      <w:rPr>
        <w:rFonts w:ascii="Symbol" w:eastAsia="Symbol" w:hAnsi="Symbol" w:cs="Symbol" w:hint="default"/>
        <w:w w:val="100"/>
        <w:sz w:val="18"/>
        <w:szCs w:val="18"/>
      </w:rPr>
    </w:lvl>
    <w:lvl w:ilvl="1" w:tplc="3B4A1A22">
      <w:numFmt w:val="bullet"/>
      <w:lvlText w:val="•"/>
      <w:lvlJc w:val="left"/>
      <w:pPr>
        <w:ind w:left="669" w:hanging="296"/>
      </w:pPr>
      <w:rPr>
        <w:rFonts w:hint="default"/>
      </w:rPr>
    </w:lvl>
    <w:lvl w:ilvl="2" w:tplc="0804EA10">
      <w:numFmt w:val="bullet"/>
      <w:lvlText w:val="•"/>
      <w:lvlJc w:val="left"/>
      <w:pPr>
        <w:ind w:left="958" w:hanging="296"/>
      </w:pPr>
      <w:rPr>
        <w:rFonts w:hint="default"/>
      </w:rPr>
    </w:lvl>
    <w:lvl w:ilvl="3" w:tplc="F306D762">
      <w:numFmt w:val="bullet"/>
      <w:lvlText w:val="•"/>
      <w:lvlJc w:val="left"/>
      <w:pPr>
        <w:ind w:left="1248" w:hanging="296"/>
      </w:pPr>
      <w:rPr>
        <w:rFonts w:hint="default"/>
      </w:rPr>
    </w:lvl>
    <w:lvl w:ilvl="4" w:tplc="746A88D8">
      <w:numFmt w:val="bullet"/>
      <w:lvlText w:val="•"/>
      <w:lvlJc w:val="left"/>
      <w:pPr>
        <w:ind w:left="1537" w:hanging="296"/>
      </w:pPr>
      <w:rPr>
        <w:rFonts w:hint="default"/>
      </w:rPr>
    </w:lvl>
    <w:lvl w:ilvl="5" w:tplc="30DAAB64">
      <w:numFmt w:val="bullet"/>
      <w:lvlText w:val="•"/>
      <w:lvlJc w:val="left"/>
      <w:pPr>
        <w:ind w:left="1827" w:hanging="296"/>
      </w:pPr>
      <w:rPr>
        <w:rFonts w:hint="default"/>
      </w:rPr>
    </w:lvl>
    <w:lvl w:ilvl="6" w:tplc="92AC3D9A">
      <w:numFmt w:val="bullet"/>
      <w:lvlText w:val="•"/>
      <w:lvlJc w:val="left"/>
      <w:pPr>
        <w:ind w:left="2116" w:hanging="296"/>
      </w:pPr>
      <w:rPr>
        <w:rFonts w:hint="default"/>
      </w:rPr>
    </w:lvl>
    <w:lvl w:ilvl="7" w:tplc="BCF21212">
      <w:numFmt w:val="bullet"/>
      <w:lvlText w:val="•"/>
      <w:lvlJc w:val="left"/>
      <w:pPr>
        <w:ind w:left="2405" w:hanging="296"/>
      </w:pPr>
      <w:rPr>
        <w:rFonts w:hint="default"/>
      </w:rPr>
    </w:lvl>
    <w:lvl w:ilvl="8" w:tplc="B2DE663C">
      <w:numFmt w:val="bullet"/>
      <w:lvlText w:val="•"/>
      <w:lvlJc w:val="left"/>
      <w:pPr>
        <w:ind w:left="2695" w:hanging="296"/>
      </w:pPr>
      <w:rPr>
        <w:rFonts w:hint="default"/>
      </w:rPr>
    </w:lvl>
  </w:abstractNum>
  <w:abstractNum w:abstractNumId="910" w15:restartNumberingAfterBreak="0">
    <w:nsid w:val="40D62489"/>
    <w:multiLevelType w:val="hybridMultilevel"/>
    <w:tmpl w:val="CCF44D6A"/>
    <w:lvl w:ilvl="0" w:tplc="63B8F1DC">
      <w:numFmt w:val="bullet"/>
      <w:lvlText w:val=""/>
      <w:lvlJc w:val="left"/>
      <w:pPr>
        <w:ind w:left="325" w:hanging="237"/>
      </w:pPr>
      <w:rPr>
        <w:rFonts w:ascii="Symbol" w:eastAsia="Symbol" w:hAnsi="Symbol" w:cs="Symbol" w:hint="default"/>
        <w:w w:val="100"/>
        <w:sz w:val="18"/>
        <w:szCs w:val="18"/>
      </w:rPr>
    </w:lvl>
    <w:lvl w:ilvl="1" w:tplc="09FA316A">
      <w:numFmt w:val="bullet"/>
      <w:lvlText w:val="•"/>
      <w:lvlJc w:val="left"/>
      <w:pPr>
        <w:ind w:left="538" w:hanging="237"/>
      </w:pPr>
      <w:rPr>
        <w:rFonts w:hint="default"/>
      </w:rPr>
    </w:lvl>
    <w:lvl w:ilvl="2" w:tplc="21263A06">
      <w:numFmt w:val="bullet"/>
      <w:lvlText w:val="•"/>
      <w:lvlJc w:val="left"/>
      <w:pPr>
        <w:ind w:left="756" w:hanging="237"/>
      </w:pPr>
      <w:rPr>
        <w:rFonts w:hint="default"/>
      </w:rPr>
    </w:lvl>
    <w:lvl w:ilvl="3" w:tplc="559EFEB8">
      <w:numFmt w:val="bullet"/>
      <w:lvlText w:val="•"/>
      <w:lvlJc w:val="left"/>
      <w:pPr>
        <w:ind w:left="974" w:hanging="237"/>
      </w:pPr>
      <w:rPr>
        <w:rFonts w:hint="default"/>
      </w:rPr>
    </w:lvl>
    <w:lvl w:ilvl="4" w:tplc="720A5A8A">
      <w:numFmt w:val="bullet"/>
      <w:lvlText w:val="•"/>
      <w:lvlJc w:val="left"/>
      <w:pPr>
        <w:ind w:left="1192" w:hanging="237"/>
      </w:pPr>
      <w:rPr>
        <w:rFonts w:hint="default"/>
      </w:rPr>
    </w:lvl>
    <w:lvl w:ilvl="5" w:tplc="DA94099A">
      <w:numFmt w:val="bullet"/>
      <w:lvlText w:val="•"/>
      <w:lvlJc w:val="left"/>
      <w:pPr>
        <w:ind w:left="1411" w:hanging="237"/>
      </w:pPr>
      <w:rPr>
        <w:rFonts w:hint="default"/>
      </w:rPr>
    </w:lvl>
    <w:lvl w:ilvl="6" w:tplc="BF2A4EB0">
      <w:numFmt w:val="bullet"/>
      <w:lvlText w:val="•"/>
      <w:lvlJc w:val="left"/>
      <w:pPr>
        <w:ind w:left="1629" w:hanging="237"/>
      </w:pPr>
      <w:rPr>
        <w:rFonts w:hint="default"/>
      </w:rPr>
    </w:lvl>
    <w:lvl w:ilvl="7" w:tplc="3DCC329A">
      <w:numFmt w:val="bullet"/>
      <w:lvlText w:val="•"/>
      <w:lvlJc w:val="left"/>
      <w:pPr>
        <w:ind w:left="1847" w:hanging="237"/>
      </w:pPr>
      <w:rPr>
        <w:rFonts w:hint="default"/>
      </w:rPr>
    </w:lvl>
    <w:lvl w:ilvl="8" w:tplc="A222A4C0">
      <w:numFmt w:val="bullet"/>
      <w:lvlText w:val="•"/>
      <w:lvlJc w:val="left"/>
      <w:pPr>
        <w:ind w:left="2065" w:hanging="237"/>
      </w:pPr>
      <w:rPr>
        <w:rFonts w:hint="default"/>
      </w:rPr>
    </w:lvl>
  </w:abstractNum>
  <w:abstractNum w:abstractNumId="911" w15:restartNumberingAfterBreak="0">
    <w:nsid w:val="40DC66B2"/>
    <w:multiLevelType w:val="hybridMultilevel"/>
    <w:tmpl w:val="1422ABEE"/>
    <w:lvl w:ilvl="0" w:tplc="4C500BD0">
      <w:numFmt w:val="bullet"/>
      <w:lvlText w:val=""/>
      <w:lvlJc w:val="left"/>
      <w:pPr>
        <w:ind w:left="273" w:hanging="187"/>
      </w:pPr>
      <w:rPr>
        <w:rFonts w:ascii="Symbol" w:eastAsia="Symbol" w:hAnsi="Symbol" w:cs="Symbol" w:hint="default"/>
        <w:w w:val="100"/>
        <w:sz w:val="18"/>
        <w:szCs w:val="18"/>
      </w:rPr>
    </w:lvl>
    <w:lvl w:ilvl="1" w:tplc="8C6ECF64">
      <w:numFmt w:val="bullet"/>
      <w:lvlText w:val="•"/>
      <w:lvlJc w:val="left"/>
      <w:pPr>
        <w:ind w:left="658" w:hanging="187"/>
      </w:pPr>
      <w:rPr>
        <w:rFonts w:hint="default"/>
      </w:rPr>
    </w:lvl>
    <w:lvl w:ilvl="2" w:tplc="CE540A96">
      <w:numFmt w:val="bullet"/>
      <w:lvlText w:val="•"/>
      <w:lvlJc w:val="left"/>
      <w:pPr>
        <w:ind w:left="1036" w:hanging="187"/>
      </w:pPr>
      <w:rPr>
        <w:rFonts w:hint="default"/>
      </w:rPr>
    </w:lvl>
    <w:lvl w:ilvl="3" w:tplc="6C4891BC">
      <w:numFmt w:val="bullet"/>
      <w:lvlText w:val="•"/>
      <w:lvlJc w:val="left"/>
      <w:pPr>
        <w:ind w:left="1414" w:hanging="187"/>
      </w:pPr>
      <w:rPr>
        <w:rFonts w:hint="default"/>
      </w:rPr>
    </w:lvl>
    <w:lvl w:ilvl="4" w:tplc="784C5916">
      <w:numFmt w:val="bullet"/>
      <w:lvlText w:val="•"/>
      <w:lvlJc w:val="left"/>
      <w:pPr>
        <w:ind w:left="1792" w:hanging="187"/>
      </w:pPr>
      <w:rPr>
        <w:rFonts w:hint="default"/>
      </w:rPr>
    </w:lvl>
    <w:lvl w:ilvl="5" w:tplc="39E688EA">
      <w:numFmt w:val="bullet"/>
      <w:lvlText w:val="•"/>
      <w:lvlJc w:val="left"/>
      <w:pPr>
        <w:ind w:left="2171" w:hanging="187"/>
      </w:pPr>
      <w:rPr>
        <w:rFonts w:hint="default"/>
      </w:rPr>
    </w:lvl>
    <w:lvl w:ilvl="6" w:tplc="15DC1A00">
      <w:numFmt w:val="bullet"/>
      <w:lvlText w:val="•"/>
      <w:lvlJc w:val="left"/>
      <w:pPr>
        <w:ind w:left="2549" w:hanging="187"/>
      </w:pPr>
      <w:rPr>
        <w:rFonts w:hint="default"/>
      </w:rPr>
    </w:lvl>
    <w:lvl w:ilvl="7" w:tplc="D8DE7A0E">
      <w:numFmt w:val="bullet"/>
      <w:lvlText w:val="•"/>
      <w:lvlJc w:val="left"/>
      <w:pPr>
        <w:ind w:left="2927" w:hanging="187"/>
      </w:pPr>
      <w:rPr>
        <w:rFonts w:hint="default"/>
      </w:rPr>
    </w:lvl>
    <w:lvl w:ilvl="8" w:tplc="D388A57C">
      <w:numFmt w:val="bullet"/>
      <w:lvlText w:val="•"/>
      <w:lvlJc w:val="left"/>
      <w:pPr>
        <w:ind w:left="3305" w:hanging="187"/>
      </w:pPr>
      <w:rPr>
        <w:rFonts w:hint="default"/>
      </w:rPr>
    </w:lvl>
  </w:abstractNum>
  <w:abstractNum w:abstractNumId="912" w15:restartNumberingAfterBreak="0">
    <w:nsid w:val="41075982"/>
    <w:multiLevelType w:val="hybridMultilevel"/>
    <w:tmpl w:val="23AE0BBE"/>
    <w:lvl w:ilvl="0" w:tplc="BDD8941C">
      <w:numFmt w:val="bullet"/>
      <w:lvlText w:val=""/>
      <w:lvlJc w:val="left"/>
      <w:pPr>
        <w:ind w:left="295" w:hanging="237"/>
      </w:pPr>
      <w:rPr>
        <w:rFonts w:ascii="Symbol" w:eastAsia="Symbol" w:hAnsi="Symbol" w:cs="Symbol" w:hint="default"/>
        <w:w w:val="100"/>
        <w:sz w:val="18"/>
        <w:szCs w:val="18"/>
      </w:rPr>
    </w:lvl>
    <w:lvl w:ilvl="1" w:tplc="596CE076">
      <w:numFmt w:val="bullet"/>
      <w:lvlText w:val="•"/>
      <w:lvlJc w:val="left"/>
      <w:pPr>
        <w:ind w:left="568" w:hanging="237"/>
      </w:pPr>
      <w:rPr>
        <w:rFonts w:hint="default"/>
      </w:rPr>
    </w:lvl>
    <w:lvl w:ilvl="2" w:tplc="BFF49BF8">
      <w:numFmt w:val="bullet"/>
      <w:lvlText w:val="•"/>
      <w:lvlJc w:val="left"/>
      <w:pPr>
        <w:ind w:left="836" w:hanging="237"/>
      </w:pPr>
      <w:rPr>
        <w:rFonts w:hint="default"/>
      </w:rPr>
    </w:lvl>
    <w:lvl w:ilvl="3" w:tplc="2626C222">
      <w:numFmt w:val="bullet"/>
      <w:lvlText w:val="•"/>
      <w:lvlJc w:val="left"/>
      <w:pPr>
        <w:ind w:left="1104" w:hanging="237"/>
      </w:pPr>
      <w:rPr>
        <w:rFonts w:hint="default"/>
      </w:rPr>
    </w:lvl>
    <w:lvl w:ilvl="4" w:tplc="11F41C26">
      <w:numFmt w:val="bullet"/>
      <w:lvlText w:val="•"/>
      <w:lvlJc w:val="left"/>
      <w:pPr>
        <w:ind w:left="1372" w:hanging="237"/>
      </w:pPr>
      <w:rPr>
        <w:rFonts w:hint="default"/>
      </w:rPr>
    </w:lvl>
    <w:lvl w:ilvl="5" w:tplc="5A18B574">
      <w:numFmt w:val="bullet"/>
      <w:lvlText w:val="•"/>
      <w:lvlJc w:val="left"/>
      <w:pPr>
        <w:ind w:left="1640" w:hanging="237"/>
      </w:pPr>
      <w:rPr>
        <w:rFonts w:hint="default"/>
      </w:rPr>
    </w:lvl>
    <w:lvl w:ilvl="6" w:tplc="B636A490">
      <w:numFmt w:val="bullet"/>
      <w:lvlText w:val="•"/>
      <w:lvlJc w:val="left"/>
      <w:pPr>
        <w:ind w:left="1908" w:hanging="237"/>
      </w:pPr>
      <w:rPr>
        <w:rFonts w:hint="default"/>
      </w:rPr>
    </w:lvl>
    <w:lvl w:ilvl="7" w:tplc="A0C2A44C">
      <w:numFmt w:val="bullet"/>
      <w:lvlText w:val="•"/>
      <w:lvlJc w:val="left"/>
      <w:pPr>
        <w:ind w:left="2176" w:hanging="237"/>
      </w:pPr>
      <w:rPr>
        <w:rFonts w:hint="default"/>
      </w:rPr>
    </w:lvl>
    <w:lvl w:ilvl="8" w:tplc="66A6506C">
      <w:numFmt w:val="bullet"/>
      <w:lvlText w:val="•"/>
      <w:lvlJc w:val="left"/>
      <w:pPr>
        <w:ind w:left="2444" w:hanging="237"/>
      </w:pPr>
      <w:rPr>
        <w:rFonts w:hint="default"/>
      </w:rPr>
    </w:lvl>
  </w:abstractNum>
  <w:abstractNum w:abstractNumId="913" w15:restartNumberingAfterBreak="0">
    <w:nsid w:val="41092DFC"/>
    <w:multiLevelType w:val="hybridMultilevel"/>
    <w:tmpl w:val="B9C08D72"/>
    <w:lvl w:ilvl="0" w:tplc="D966CD80">
      <w:numFmt w:val="bullet"/>
      <w:lvlText w:val=""/>
      <w:lvlJc w:val="left"/>
      <w:pPr>
        <w:ind w:left="273" w:hanging="187"/>
      </w:pPr>
      <w:rPr>
        <w:rFonts w:ascii="Symbol" w:eastAsia="Symbol" w:hAnsi="Symbol" w:cs="Symbol" w:hint="default"/>
        <w:w w:val="100"/>
        <w:sz w:val="18"/>
        <w:szCs w:val="18"/>
      </w:rPr>
    </w:lvl>
    <w:lvl w:ilvl="1" w:tplc="4C608862">
      <w:numFmt w:val="bullet"/>
      <w:lvlText w:val="•"/>
      <w:lvlJc w:val="left"/>
      <w:pPr>
        <w:ind w:left="630" w:hanging="187"/>
      </w:pPr>
      <w:rPr>
        <w:rFonts w:hint="default"/>
      </w:rPr>
    </w:lvl>
    <w:lvl w:ilvl="2" w:tplc="8ED4E16A">
      <w:numFmt w:val="bullet"/>
      <w:lvlText w:val="•"/>
      <w:lvlJc w:val="left"/>
      <w:pPr>
        <w:ind w:left="981" w:hanging="187"/>
      </w:pPr>
      <w:rPr>
        <w:rFonts w:hint="default"/>
      </w:rPr>
    </w:lvl>
    <w:lvl w:ilvl="3" w:tplc="54EC323A">
      <w:numFmt w:val="bullet"/>
      <w:lvlText w:val="•"/>
      <w:lvlJc w:val="left"/>
      <w:pPr>
        <w:ind w:left="1331" w:hanging="187"/>
      </w:pPr>
      <w:rPr>
        <w:rFonts w:hint="default"/>
      </w:rPr>
    </w:lvl>
    <w:lvl w:ilvl="4" w:tplc="46DA9B7A">
      <w:numFmt w:val="bullet"/>
      <w:lvlText w:val="•"/>
      <w:lvlJc w:val="left"/>
      <w:pPr>
        <w:ind w:left="1682" w:hanging="187"/>
      </w:pPr>
      <w:rPr>
        <w:rFonts w:hint="default"/>
      </w:rPr>
    </w:lvl>
    <w:lvl w:ilvl="5" w:tplc="2A44FCB8">
      <w:numFmt w:val="bullet"/>
      <w:lvlText w:val="•"/>
      <w:lvlJc w:val="left"/>
      <w:pPr>
        <w:ind w:left="2032" w:hanging="187"/>
      </w:pPr>
      <w:rPr>
        <w:rFonts w:hint="default"/>
      </w:rPr>
    </w:lvl>
    <w:lvl w:ilvl="6" w:tplc="BE2E6078">
      <w:numFmt w:val="bullet"/>
      <w:lvlText w:val="•"/>
      <w:lvlJc w:val="left"/>
      <w:pPr>
        <w:ind w:left="2383" w:hanging="187"/>
      </w:pPr>
      <w:rPr>
        <w:rFonts w:hint="default"/>
      </w:rPr>
    </w:lvl>
    <w:lvl w:ilvl="7" w:tplc="69E04A04">
      <w:numFmt w:val="bullet"/>
      <w:lvlText w:val="•"/>
      <w:lvlJc w:val="left"/>
      <w:pPr>
        <w:ind w:left="2733" w:hanging="187"/>
      </w:pPr>
      <w:rPr>
        <w:rFonts w:hint="default"/>
      </w:rPr>
    </w:lvl>
    <w:lvl w:ilvl="8" w:tplc="F0CC72D0">
      <w:numFmt w:val="bullet"/>
      <w:lvlText w:val="•"/>
      <w:lvlJc w:val="left"/>
      <w:pPr>
        <w:ind w:left="3084" w:hanging="187"/>
      </w:pPr>
      <w:rPr>
        <w:rFonts w:hint="default"/>
      </w:rPr>
    </w:lvl>
  </w:abstractNum>
  <w:abstractNum w:abstractNumId="914" w15:restartNumberingAfterBreak="0">
    <w:nsid w:val="413264DA"/>
    <w:multiLevelType w:val="hybridMultilevel"/>
    <w:tmpl w:val="B380DC92"/>
    <w:lvl w:ilvl="0" w:tplc="54E43226">
      <w:numFmt w:val="bullet"/>
      <w:lvlText w:val=""/>
      <w:lvlJc w:val="left"/>
      <w:pPr>
        <w:ind w:left="324" w:hanging="237"/>
      </w:pPr>
      <w:rPr>
        <w:rFonts w:ascii="Symbol" w:eastAsia="Symbol" w:hAnsi="Symbol" w:cs="Symbol" w:hint="default"/>
        <w:w w:val="100"/>
        <w:sz w:val="18"/>
        <w:szCs w:val="18"/>
      </w:rPr>
    </w:lvl>
    <w:lvl w:ilvl="1" w:tplc="29C4CDCC">
      <w:numFmt w:val="bullet"/>
      <w:lvlText w:val="•"/>
      <w:lvlJc w:val="left"/>
      <w:pPr>
        <w:ind w:left="513" w:hanging="237"/>
      </w:pPr>
      <w:rPr>
        <w:rFonts w:hint="default"/>
      </w:rPr>
    </w:lvl>
    <w:lvl w:ilvl="2" w:tplc="87C87826">
      <w:numFmt w:val="bullet"/>
      <w:lvlText w:val="•"/>
      <w:lvlJc w:val="left"/>
      <w:pPr>
        <w:ind w:left="706" w:hanging="237"/>
      </w:pPr>
      <w:rPr>
        <w:rFonts w:hint="default"/>
      </w:rPr>
    </w:lvl>
    <w:lvl w:ilvl="3" w:tplc="ECBA4DAA">
      <w:numFmt w:val="bullet"/>
      <w:lvlText w:val="•"/>
      <w:lvlJc w:val="left"/>
      <w:pPr>
        <w:ind w:left="899" w:hanging="237"/>
      </w:pPr>
      <w:rPr>
        <w:rFonts w:hint="default"/>
      </w:rPr>
    </w:lvl>
    <w:lvl w:ilvl="4" w:tplc="C0A02E20">
      <w:numFmt w:val="bullet"/>
      <w:lvlText w:val="•"/>
      <w:lvlJc w:val="left"/>
      <w:pPr>
        <w:ind w:left="1092" w:hanging="237"/>
      </w:pPr>
      <w:rPr>
        <w:rFonts w:hint="default"/>
      </w:rPr>
    </w:lvl>
    <w:lvl w:ilvl="5" w:tplc="CA56DBDE">
      <w:numFmt w:val="bullet"/>
      <w:lvlText w:val="•"/>
      <w:lvlJc w:val="left"/>
      <w:pPr>
        <w:ind w:left="1285" w:hanging="237"/>
      </w:pPr>
      <w:rPr>
        <w:rFonts w:hint="default"/>
      </w:rPr>
    </w:lvl>
    <w:lvl w:ilvl="6" w:tplc="72E63A34">
      <w:numFmt w:val="bullet"/>
      <w:lvlText w:val="•"/>
      <w:lvlJc w:val="left"/>
      <w:pPr>
        <w:ind w:left="1478" w:hanging="237"/>
      </w:pPr>
      <w:rPr>
        <w:rFonts w:hint="default"/>
      </w:rPr>
    </w:lvl>
    <w:lvl w:ilvl="7" w:tplc="46021FEC">
      <w:numFmt w:val="bullet"/>
      <w:lvlText w:val="•"/>
      <w:lvlJc w:val="left"/>
      <w:pPr>
        <w:ind w:left="1671" w:hanging="237"/>
      </w:pPr>
      <w:rPr>
        <w:rFonts w:hint="default"/>
      </w:rPr>
    </w:lvl>
    <w:lvl w:ilvl="8" w:tplc="1E1A4B30">
      <w:numFmt w:val="bullet"/>
      <w:lvlText w:val="•"/>
      <w:lvlJc w:val="left"/>
      <w:pPr>
        <w:ind w:left="1864" w:hanging="237"/>
      </w:pPr>
      <w:rPr>
        <w:rFonts w:hint="default"/>
      </w:rPr>
    </w:lvl>
  </w:abstractNum>
  <w:abstractNum w:abstractNumId="915" w15:restartNumberingAfterBreak="0">
    <w:nsid w:val="413F528F"/>
    <w:multiLevelType w:val="hybridMultilevel"/>
    <w:tmpl w:val="082E102C"/>
    <w:lvl w:ilvl="0" w:tplc="CC6E23DA">
      <w:numFmt w:val="bullet"/>
      <w:lvlText w:val=""/>
      <w:lvlJc w:val="left"/>
      <w:pPr>
        <w:ind w:left="321" w:hanging="237"/>
      </w:pPr>
      <w:rPr>
        <w:rFonts w:ascii="Symbol" w:eastAsia="Symbol" w:hAnsi="Symbol" w:cs="Symbol" w:hint="default"/>
        <w:w w:val="100"/>
        <w:sz w:val="18"/>
        <w:szCs w:val="18"/>
      </w:rPr>
    </w:lvl>
    <w:lvl w:ilvl="1" w:tplc="CE482280">
      <w:numFmt w:val="bullet"/>
      <w:lvlText w:val="•"/>
      <w:lvlJc w:val="left"/>
      <w:pPr>
        <w:ind w:left="539" w:hanging="237"/>
      </w:pPr>
      <w:rPr>
        <w:rFonts w:hint="default"/>
      </w:rPr>
    </w:lvl>
    <w:lvl w:ilvl="2" w:tplc="F016FFAC">
      <w:numFmt w:val="bullet"/>
      <w:lvlText w:val="•"/>
      <w:lvlJc w:val="left"/>
      <w:pPr>
        <w:ind w:left="758" w:hanging="237"/>
      </w:pPr>
      <w:rPr>
        <w:rFonts w:hint="default"/>
      </w:rPr>
    </w:lvl>
    <w:lvl w:ilvl="3" w:tplc="1598F0C8">
      <w:numFmt w:val="bullet"/>
      <w:lvlText w:val="•"/>
      <w:lvlJc w:val="left"/>
      <w:pPr>
        <w:ind w:left="978" w:hanging="237"/>
      </w:pPr>
      <w:rPr>
        <w:rFonts w:hint="default"/>
      </w:rPr>
    </w:lvl>
    <w:lvl w:ilvl="4" w:tplc="C63A541C">
      <w:numFmt w:val="bullet"/>
      <w:lvlText w:val="•"/>
      <w:lvlJc w:val="left"/>
      <w:pPr>
        <w:ind w:left="1197" w:hanging="237"/>
      </w:pPr>
      <w:rPr>
        <w:rFonts w:hint="default"/>
      </w:rPr>
    </w:lvl>
    <w:lvl w:ilvl="5" w:tplc="167E4AE6">
      <w:numFmt w:val="bullet"/>
      <w:lvlText w:val="•"/>
      <w:lvlJc w:val="left"/>
      <w:pPr>
        <w:ind w:left="1417" w:hanging="237"/>
      </w:pPr>
      <w:rPr>
        <w:rFonts w:hint="default"/>
      </w:rPr>
    </w:lvl>
    <w:lvl w:ilvl="6" w:tplc="CA70E3FC">
      <w:numFmt w:val="bullet"/>
      <w:lvlText w:val="•"/>
      <w:lvlJc w:val="left"/>
      <w:pPr>
        <w:ind w:left="1636" w:hanging="237"/>
      </w:pPr>
      <w:rPr>
        <w:rFonts w:hint="default"/>
      </w:rPr>
    </w:lvl>
    <w:lvl w:ilvl="7" w:tplc="EF0C5282">
      <w:numFmt w:val="bullet"/>
      <w:lvlText w:val="•"/>
      <w:lvlJc w:val="left"/>
      <w:pPr>
        <w:ind w:left="1855" w:hanging="237"/>
      </w:pPr>
      <w:rPr>
        <w:rFonts w:hint="default"/>
      </w:rPr>
    </w:lvl>
    <w:lvl w:ilvl="8" w:tplc="CBA89720">
      <w:numFmt w:val="bullet"/>
      <w:lvlText w:val="•"/>
      <w:lvlJc w:val="left"/>
      <w:pPr>
        <w:ind w:left="2075" w:hanging="237"/>
      </w:pPr>
      <w:rPr>
        <w:rFonts w:hint="default"/>
      </w:rPr>
    </w:lvl>
  </w:abstractNum>
  <w:abstractNum w:abstractNumId="916" w15:restartNumberingAfterBreak="0">
    <w:nsid w:val="41481DF1"/>
    <w:multiLevelType w:val="hybridMultilevel"/>
    <w:tmpl w:val="A5A655BE"/>
    <w:lvl w:ilvl="0" w:tplc="F4CA82B2">
      <w:numFmt w:val="bullet"/>
      <w:lvlText w:val=""/>
      <w:lvlJc w:val="left"/>
      <w:pPr>
        <w:ind w:left="380" w:hanging="296"/>
      </w:pPr>
      <w:rPr>
        <w:rFonts w:ascii="Symbol" w:eastAsia="Symbol" w:hAnsi="Symbol" w:cs="Symbol" w:hint="default"/>
        <w:w w:val="100"/>
        <w:sz w:val="18"/>
        <w:szCs w:val="18"/>
      </w:rPr>
    </w:lvl>
    <w:lvl w:ilvl="1" w:tplc="6DCEDDEC">
      <w:numFmt w:val="bullet"/>
      <w:lvlText w:val="•"/>
      <w:lvlJc w:val="left"/>
      <w:pPr>
        <w:ind w:left="665" w:hanging="296"/>
      </w:pPr>
      <w:rPr>
        <w:rFonts w:hint="default"/>
      </w:rPr>
    </w:lvl>
    <w:lvl w:ilvl="2" w:tplc="5282DD54">
      <w:numFmt w:val="bullet"/>
      <w:lvlText w:val="•"/>
      <w:lvlJc w:val="left"/>
      <w:pPr>
        <w:ind w:left="951" w:hanging="296"/>
      </w:pPr>
      <w:rPr>
        <w:rFonts w:hint="default"/>
      </w:rPr>
    </w:lvl>
    <w:lvl w:ilvl="3" w:tplc="5FCEE926">
      <w:numFmt w:val="bullet"/>
      <w:lvlText w:val="•"/>
      <w:lvlJc w:val="left"/>
      <w:pPr>
        <w:ind w:left="1237" w:hanging="296"/>
      </w:pPr>
      <w:rPr>
        <w:rFonts w:hint="default"/>
      </w:rPr>
    </w:lvl>
    <w:lvl w:ilvl="4" w:tplc="F53C8508">
      <w:numFmt w:val="bullet"/>
      <w:lvlText w:val="•"/>
      <w:lvlJc w:val="left"/>
      <w:pPr>
        <w:ind w:left="1522" w:hanging="296"/>
      </w:pPr>
      <w:rPr>
        <w:rFonts w:hint="default"/>
      </w:rPr>
    </w:lvl>
    <w:lvl w:ilvl="5" w:tplc="064A96D8">
      <w:numFmt w:val="bullet"/>
      <w:lvlText w:val="•"/>
      <w:lvlJc w:val="left"/>
      <w:pPr>
        <w:ind w:left="1808" w:hanging="296"/>
      </w:pPr>
      <w:rPr>
        <w:rFonts w:hint="default"/>
      </w:rPr>
    </w:lvl>
    <w:lvl w:ilvl="6" w:tplc="5526E30C">
      <w:numFmt w:val="bullet"/>
      <w:lvlText w:val="•"/>
      <w:lvlJc w:val="left"/>
      <w:pPr>
        <w:ind w:left="2094" w:hanging="296"/>
      </w:pPr>
      <w:rPr>
        <w:rFonts w:hint="default"/>
      </w:rPr>
    </w:lvl>
    <w:lvl w:ilvl="7" w:tplc="E75A0DD6">
      <w:numFmt w:val="bullet"/>
      <w:lvlText w:val="•"/>
      <w:lvlJc w:val="left"/>
      <w:pPr>
        <w:ind w:left="2379" w:hanging="296"/>
      </w:pPr>
      <w:rPr>
        <w:rFonts w:hint="default"/>
      </w:rPr>
    </w:lvl>
    <w:lvl w:ilvl="8" w:tplc="1D129668">
      <w:numFmt w:val="bullet"/>
      <w:lvlText w:val="•"/>
      <w:lvlJc w:val="left"/>
      <w:pPr>
        <w:ind w:left="2665" w:hanging="296"/>
      </w:pPr>
      <w:rPr>
        <w:rFonts w:hint="default"/>
      </w:rPr>
    </w:lvl>
  </w:abstractNum>
  <w:abstractNum w:abstractNumId="917" w15:restartNumberingAfterBreak="0">
    <w:nsid w:val="414B2750"/>
    <w:multiLevelType w:val="hybridMultilevel"/>
    <w:tmpl w:val="C414EBF6"/>
    <w:lvl w:ilvl="0" w:tplc="D010AA14">
      <w:numFmt w:val="bullet"/>
      <w:lvlText w:val="-"/>
      <w:lvlJc w:val="left"/>
      <w:pPr>
        <w:ind w:left="198" w:hanging="374"/>
      </w:pPr>
      <w:rPr>
        <w:rFonts w:ascii="Times New Roman" w:eastAsia="Times New Roman" w:hAnsi="Times New Roman" w:cs="Times New Roman" w:hint="default"/>
        <w:w w:val="100"/>
        <w:sz w:val="18"/>
        <w:szCs w:val="18"/>
      </w:rPr>
    </w:lvl>
    <w:lvl w:ilvl="1" w:tplc="5F0486F0">
      <w:numFmt w:val="bullet"/>
      <w:lvlText w:val="•"/>
      <w:lvlJc w:val="left"/>
      <w:pPr>
        <w:ind w:left="467" w:hanging="374"/>
      </w:pPr>
      <w:rPr>
        <w:rFonts w:hint="default"/>
      </w:rPr>
    </w:lvl>
    <w:lvl w:ilvl="2" w:tplc="171860F8">
      <w:numFmt w:val="bullet"/>
      <w:lvlText w:val="•"/>
      <w:lvlJc w:val="left"/>
      <w:pPr>
        <w:ind w:left="735" w:hanging="374"/>
      </w:pPr>
      <w:rPr>
        <w:rFonts w:hint="default"/>
      </w:rPr>
    </w:lvl>
    <w:lvl w:ilvl="3" w:tplc="79F87C7E">
      <w:numFmt w:val="bullet"/>
      <w:lvlText w:val="•"/>
      <w:lvlJc w:val="left"/>
      <w:pPr>
        <w:ind w:left="1003" w:hanging="374"/>
      </w:pPr>
      <w:rPr>
        <w:rFonts w:hint="default"/>
      </w:rPr>
    </w:lvl>
    <w:lvl w:ilvl="4" w:tplc="5352D03E">
      <w:numFmt w:val="bullet"/>
      <w:lvlText w:val="•"/>
      <w:lvlJc w:val="left"/>
      <w:pPr>
        <w:ind w:left="1271" w:hanging="374"/>
      </w:pPr>
      <w:rPr>
        <w:rFonts w:hint="default"/>
      </w:rPr>
    </w:lvl>
    <w:lvl w:ilvl="5" w:tplc="64184C64">
      <w:numFmt w:val="bullet"/>
      <w:lvlText w:val="•"/>
      <w:lvlJc w:val="left"/>
      <w:pPr>
        <w:ind w:left="1539" w:hanging="374"/>
      </w:pPr>
      <w:rPr>
        <w:rFonts w:hint="default"/>
      </w:rPr>
    </w:lvl>
    <w:lvl w:ilvl="6" w:tplc="2FC28D9E">
      <w:numFmt w:val="bullet"/>
      <w:lvlText w:val="•"/>
      <w:lvlJc w:val="left"/>
      <w:pPr>
        <w:ind w:left="1807" w:hanging="374"/>
      </w:pPr>
      <w:rPr>
        <w:rFonts w:hint="default"/>
      </w:rPr>
    </w:lvl>
    <w:lvl w:ilvl="7" w:tplc="62804E3E">
      <w:numFmt w:val="bullet"/>
      <w:lvlText w:val="•"/>
      <w:lvlJc w:val="left"/>
      <w:pPr>
        <w:ind w:left="2075" w:hanging="374"/>
      </w:pPr>
      <w:rPr>
        <w:rFonts w:hint="default"/>
      </w:rPr>
    </w:lvl>
    <w:lvl w:ilvl="8" w:tplc="FF24BD26">
      <w:numFmt w:val="bullet"/>
      <w:lvlText w:val="•"/>
      <w:lvlJc w:val="left"/>
      <w:pPr>
        <w:ind w:left="2343" w:hanging="374"/>
      </w:pPr>
      <w:rPr>
        <w:rFonts w:hint="default"/>
      </w:rPr>
    </w:lvl>
  </w:abstractNum>
  <w:abstractNum w:abstractNumId="918" w15:restartNumberingAfterBreak="0">
    <w:nsid w:val="414D6FAC"/>
    <w:multiLevelType w:val="hybridMultilevel"/>
    <w:tmpl w:val="CC86BE90"/>
    <w:lvl w:ilvl="0" w:tplc="243EDD04">
      <w:numFmt w:val="bullet"/>
      <w:lvlText w:val=""/>
      <w:lvlJc w:val="left"/>
      <w:pPr>
        <w:ind w:left="318" w:hanging="234"/>
      </w:pPr>
      <w:rPr>
        <w:rFonts w:ascii="Symbol" w:eastAsia="Symbol" w:hAnsi="Symbol" w:cs="Symbol" w:hint="default"/>
        <w:w w:val="100"/>
        <w:sz w:val="18"/>
        <w:szCs w:val="18"/>
      </w:rPr>
    </w:lvl>
    <w:lvl w:ilvl="1" w:tplc="730C0358">
      <w:numFmt w:val="bullet"/>
      <w:lvlText w:val="•"/>
      <w:lvlJc w:val="left"/>
      <w:pPr>
        <w:ind w:left="605" w:hanging="234"/>
      </w:pPr>
      <w:rPr>
        <w:rFonts w:hint="default"/>
      </w:rPr>
    </w:lvl>
    <w:lvl w:ilvl="2" w:tplc="C8667552">
      <w:numFmt w:val="bullet"/>
      <w:lvlText w:val="•"/>
      <w:lvlJc w:val="left"/>
      <w:pPr>
        <w:ind w:left="891" w:hanging="234"/>
      </w:pPr>
      <w:rPr>
        <w:rFonts w:hint="default"/>
      </w:rPr>
    </w:lvl>
    <w:lvl w:ilvl="3" w:tplc="6ECADCAC">
      <w:numFmt w:val="bullet"/>
      <w:lvlText w:val="•"/>
      <w:lvlJc w:val="left"/>
      <w:pPr>
        <w:ind w:left="1177" w:hanging="234"/>
      </w:pPr>
      <w:rPr>
        <w:rFonts w:hint="default"/>
      </w:rPr>
    </w:lvl>
    <w:lvl w:ilvl="4" w:tplc="6548ECDC">
      <w:numFmt w:val="bullet"/>
      <w:lvlText w:val="•"/>
      <w:lvlJc w:val="left"/>
      <w:pPr>
        <w:ind w:left="1462" w:hanging="234"/>
      </w:pPr>
      <w:rPr>
        <w:rFonts w:hint="default"/>
      </w:rPr>
    </w:lvl>
    <w:lvl w:ilvl="5" w:tplc="56462FA0">
      <w:numFmt w:val="bullet"/>
      <w:lvlText w:val="•"/>
      <w:lvlJc w:val="left"/>
      <w:pPr>
        <w:ind w:left="1748" w:hanging="234"/>
      </w:pPr>
      <w:rPr>
        <w:rFonts w:hint="default"/>
      </w:rPr>
    </w:lvl>
    <w:lvl w:ilvl="6" w:tplc="78EA3ABA">
      <w:numFmt w:val="bullet"/>
      <w:lvlText w:val="•"/>
      <w:lvlJc w:val="left"/>
      <w:pPr>
        <w:ind w:left="2034" w:hanging="234"/>
      </w:pPr>
      <w:rPr>
        <w:rFonts w:hint="default"/>
      </w:rPr>
    </w:lvl>
    <w:lvl w:ilvl="7" w:tplc="7EE6A5CA">
      <w:numFmt w:val="bullet"/>
      <w:lvlText w:val="•"/>
      <w:lvlJc w:val="left"/>
      <w:pPr>
        <w:ind w:left="2319" w:hanging="234"/>
      </w:pPr>
      <w:rPr>
        <w:rFonts w:hint="default"/>
      </w:rPr>
    </w:lvl>
    <w:lvl w:ilvl="8" w:tplc="C2944E30">
      <w:numFmt w:val="bullet"/>
      <w:lvlText w:val="•"/>
      <w:lvlJc w:val="left"/>
      <w:pPr>
        <w:ind w:left="2605" w:hanging="234"/>
      </w:pPr>
      <w:rPr>
        <w:rFonts w:hint="default"/>
      </w:rPr>
    </w:lvl>
  </w:abstractNum>
  <w:abstractNum w:abstractNumId="919" w15:restartNumberingAfterBreak="0">
    <w:nsid w:val="415C3100"/>
    <w:multiLevelType w:val="hybridMultilevel"/>
    <w:tmpl w:val="30E40A82"/>
    <w:lvl w:ilvl="0" w:tplc="59F80BBA">
      <w:numFmt w:val="bullet"/>
      <w:lvlText w:val=""/>
      <w:lvlJc w:val="left"/>
      <w:pPr>
        <w:ind w:left="273" w:hanging="187"/>
      </w:pPr>
      <w:rPr>
        <w:rFonts w:ascii="Symbol" w:eastAsia="Symbol" w:hAnsi="Symbol" w:cs="Symbol" w:hint="default"/>
        <w:w w:val="100"/>
        <w:sz w:val="18"/>
        <w:szCs w:val="18"/>
      </w:rPr>
    </w:lvl>
    <w:lvl w:ilvl="1" w:tplc="36D4D060">
      <w:numFmt w:val="bullet"/>
      <w:lvlText w:val="•"/>
      <w:lvlJc w:val="left"/>
      <w:pPr>
        <w:ind w:left="469" w:hanging="187"/>
      </w:pPr>
      <w:rPr>
        <w:rFonts w:hint="default"/>
      </w:rPr>
    </w:lvl>
    <w:lvl w:ilvl="2" w:tplc="7156616E">
      <w:numFmt w:val="bullet"/>
      <w:lvlText w:val="•"/>
      <w:lvlJc w:val="left"/>
      <w:pPr>
        <w:ind w:left="659" w:hanging="187"/>
      </w:pPr>
      <w:rPr>
        <w:rFonts w:hint="default"/>
      </w:rPr>
    </w:lvl>
    <w:lvl w:ilvl="3" w:tplc="14A8D270">
      <w:numFmt w:val="bullet"/>
      <w:lvlText w:val="•"/>
      <w:lvlJc w:val="left"/>
      <w:pPr>
        <w:ind w:left="848" w:hanging="187"/>
      </w:pPr>
      <w:rPr>
        <w:rFonts w:hint="default"/>
      </w:rPr>
    </w:lvl>
    <w:lvl w:ilvl="4" w:tplc="AA88CA6E">
      <w:numFmt w:val="bullet"/>
      <w:lvlText w:val="•"/>
      <w:lvlJc w:val="left"/>
      <w:pPr>
        <w:ind w:left="1038" w:hanging="187"/>
      </w:pPr>
      <w:rPr>
        <w:rFonts w:hint="default"/>
      </w:rPr>
    </w:lvl>
    <w:lvl w:ilvl="5" w:tplc="62527EDA">
      <w:numFmt w:val="bullet"/>
      <w:lvlText w:val="•"/>
      <w:lvlJc w:val="left"/>
      <w:pPr>
        <w:ind w:left="1228" w:hanging="187"/>
      </w:pPr>
      <w:rPr>
        <w:rFonts w:hint="default"/>
      </w:rPr>
    </w:lvl>
    <w:lvl w:ilvl="6" w:tplc="DAD0ED24">
      <w:numFmt w:val="bullet"/>
      <w:lvlText w:val="•"/>
      <w:lvlJc w:val="left"/>
      <w:pPr>
        <w:ind w:left="1417" w:hanging="187"/>
      </w:pPr>
      <w:rPr>
        <w:rFonts w:hint="default"/>
      </w:rPr>
    </w:lvl>
    <w:lvl w:ilvl="7" w:tplc="3B58E81A">
      <w:numFmt w:val="bullet"/>
      <w:lvlText w:val="•"/>
      <w:lvlJc w:val="left"/>
      <w:pPr>
        <w:ind w:left="1607" w:hanging="187"/>
      </w:pPr>
      <w:rPr>
        <w:rFonts w:hint="default"/>
      </w:rPr>
    </w:lvl>
    <w:lvl w:ilvl="8" w:tplc="E9063AEC">
      <w:numFmt w:val="bullet"/>
      <w:lvlText w:val="•"/>
      <w:lvlJc w:val="left"/>
      <w:pPr>
        <w:ind w:left="1796" w:hanging="187"/>
      </w:pPr>
      <w:rPr>
        <w:rFonts w:hint="default"/>
      </w:rPr>
    </w:lvl>
  </w:abstractNum>
  <w:abstractNum w:abstractNumId="920" w15:restartNumberingAfterBreak="0">
    <w:nsid w:val="415D5D3C"/>
    <w:multiLevelType w:val="hybridMultilevel"/>
    <w:tmpl w:val="3774CEE8"/>
    <w:lvl w:ilvl="0" w:tplc="3F783FDC">
      <w:numFmt w:val="bullet"/>
      <w:lvlText w:val=""/>
      <w:lvlJc w:val="left"/>
      <w:pPr>
        <w:ind w:left="320" w:hanging="234"/>
      </w:pPr>
      <w:rPr>
        <w:rFonts w:ascii="Symbol" w:eastAsia="Symbol" w:hAnsi="Symbol" w:cs="Symbol" w:hint="default"/>
        <w:w w:val="100"/>
        <w:sz w:val="18"/>
        <w:szCs w:val="18"/>
      </w:rPr>
    </w:lvl>
    <w:lvl w:ilvl="1" w:tplc="47D409B0">
      <w:numFmt w:val="bullet"/>
      <w:lvlText w:val="•"/>
      <w:lvlJc w:val="left"/>
      <w:pPr>
        <w:ind w:left="476" w:hanging="234"/>
      </w:pPr>
      <w:rPr>
        <w:rFonts w:hint="default"/>
      </w:rPr>
    </w:lvl>
    <w:lvl w:ilvl="2" w:tplc="26A83CE4">
      <w:numFmt w:val="bullet"/>
      <w:lvlText w:val="•"/>
      <w:lvlJc w:val="left"/>
      <w:pPr>
        <w:ind w:left="632" w:hanging="234"/>
      </w:pPr>
      <w:rPr>
        <w:rFonts w:hint="default"/>
      </w:rPr>
    </w:lvl>
    <w:lvl w:ilvl="3" w:tplc="75047664">
      <w:numFmt w:val="bullet"/>
      <w:lvlText w:val="•"/>
      <w:lvlJc w:val="left"/>
      <w:pPr>
        <w:ind w:left="788" w:hanging="234"/>
      </w:pPr>
      <w:rPr>
        <w:rFonts w:hint="default"/>
      </w:rPr>
    </w:lvl>
    <w:lvl w:ilvl="4" w:tplc="708AFA4C">
      <w:numFmt w:val="bullet"/>
      <w:lvlText w:val="•"/>
      <w:lvlJc w:val="left"/>
      <w:pPr>
        <w:ind w:left="945" w:hanging="234"/>
      </w:pPr>
      <w:rPr>
        <w:rFonts w:hint="default"/>
      </w:rPr>
    </w:lvl>
    <w:lvl w:ilvl="5" w:tplc="C1D21046">
      <w:numFmt w:val="bullet"/>
      <w:lvlText w:val="•"/>
      <w:lvlJc w:val="left"/>
      <w:pPr>
        <w:ind w:left="1101" w:hanging="234"/>
      </w:pPr>
      <w:rPr>
        <w:rFonts w:hint="default"/>
      </w:rPr>
    </w:lvl>
    <w:lvl w:ilvl="6" w:tplc="C80C081E">
      <w:numFmt w:val="bullet"/>
      <w:lvlText w:val="•"/>
      <w:lvlJc w:val="left"/>
      <w:pPr>
        <w:ind w:left="1257" w:hanging="234"/>
      </w:pPr>
      <w:rPr>
        <w:rFonts w:hint="default"/>
      </w:rPr>
    </w:lvl>
    <w:lvl w:ilvl="7" w:tplc="BBD6B848">
      <w:numFmt w:val="bullet"/>
      <w:lvlText w:val="•"/>
      <w:lvlJc w:val="left"/>
      <w:pPr>
        <w:ind w:left="1414" w:hanging="234"/>
      </w:pPr>
      <w:rPr>
        <w:rFonts w:hint="default"/>
      </w:rPr>
    </w:lvl>
    <w:lvl w:ilvl="8" w:tplc="175C8C9C">
      <w:numFmt w:val="bullet"/>
      <w:lvlText w:val="•"/>
      <w:lvlJc w:val="left"/>
      <w:pPr>
        <w:ind w:left="1570" w:hanging="234"/>
      </w:pPr>
      <w:rPr>
        <w:rFonts w:hint="default"/>
      </w:rPr>
    </w:lvl>
  </w:abstractNum>
  <w:abstractNum w:abstractNumId="921" w15:restartNumberingAfterBreak="0">
    <w:nsid w:val="417E32E9"/>
    <w:multiLevelType w:val="hybridMultilevel"/>
    <w:tmpl w:val="7F185FBA"/>
    <w:lvl w:ilvl="0" w:tplc="E954C7A2">
      <w:numFmt w:val="bullet"/>
      <w:lvlText w:val=""/>
      <w:lvlJc w:val="left"/>
      <w:pPr>
        <w:ind w:left="323" w:hanging="237"/>
      </w:pPr>
      <w:rPr>
        <w:rFonts w:ascii="Symbol" w:eastAsia="Symbol" w:hAnsi="Symbol" w:cs="Symbol" w:hint="default"/>
        <w:w w:val="100"/>
        <w:sz w:val="18"/>
        <w:szCs w:val="18"/>
      </w:rPr>
    </w:lvl>
    <w:lvl w:ilvl="1" w:tplc="280486FE">
      <w:numFmt w:val="bullet"/>
      <w:lvlText w:val="•"/>
      <w:lvlJc w:val="left"/>
      <w:pPr>
        <w:ind w:left="611" w:hanging="237"/>
      </w:pPr>
      <w:rPr>
        <w:rFonts w:hint="default"/>
      </w:rPr>
    </w:lvl>
    <w:lvl w:ilvl="2" w:tplc="50FE75E4">
      <w:numFmt w:val="bullet"/>
      <w:lvlText w:val="•"/>
      <w:lvlJc w:val="left"/>
      <w:pPr>
        <w:ind w:left="902" w:hanging="237"/>
      </w:pPr>
      <w:rPr>
        <w:rFonts w:hint="default"/>
      </w:rPr>
    </w:lvl>
    <w:lvl w:ilvl="3" w:tplc="06B4A9DA">
      <w:numFmt w:val="bullet"/>
      <w:lvlText w:val="•"/>
      <w:lvlJc w:val="left"/>
      <w:pPr>
        <w:ind w:left="1193" w:hanging="237"/>
      </w:pPr>
      <w:rPr>
        <w:rFonts w:hint="default"/>
      </w:rPr>
    </w:lvl>
    <w:lvl w:ilvl="4" w:tplc="C3BA62A8">
      <w:numFmt w:val="bullet"/>
      <w:lvlText w:val="•"/>
      <w:lvlJc w:val="left"/>
      <w:pPr>
        <w:ind w:left="1484" w:hanging="237"/>
      </w:pPr>
      <w:rPr>
        <w:rFonts w:hint="default"/>
      </w:rPr>
    </w:lvl>
    <w:lvl w:ilvl="5" w:tplc="3EA47890">
      <w:numFmt w:val="bullet"/>
      <w:lvlText w:val="•"/>
      <w:lvlJc w:val="left"/>
      <w:pPr>
        <w:ind w:left="1775" w:hanging="237"/>
      </w:pPr>
      <w:rPr>
        <w:rFonts w:hint="default"/>
      </w:rPr>
    </w:lvl>
    <w:lvl w:ilvl="6" w:tplc="99D4F846">
      <w:numFmt w:val="bullet"/>
      <w:lvlText w:val="•"/>
      <w:lvlJc w:val="left"/>
      <w:pPr>
        <w:ind w:left="2066" w:hanging="237"/>
      </w:pPr>
      <w:rPr>
        <w:rFonts w:hint="default"/>
      </w:rPr>
    </w:lvl>
    <w:lvl w:ilvl="7" w:tplc="1AEE8ABA">
      <w:numFmt w:val="bullet"/>
      <w:lvlText w:val="•"/>
      <w:lvlJc w:val="left"/>
      <w:pPr>
        <w:ind w:left="2357" w:hanging="237"/>
      </w:pPr>
      <w:rPr>
        <w:rFonts w:hint="default"/>
      </w:rPr>
    </w:lvl>
    <w:lvl w:ilvl="8" w:tplc="88EE9D4C">
      <w:numFmt w:val="bullet"/>
      <w:lvlText w:val="•"/>
      <w:lvlJc w:val="left"/>
      <w:pPr>
        <w:ind w:left="2648" w:hanging="237"/>
      </w:pPr>
      <w:rPr>
        <w:rFonts w:hint="default"/>
      </w:rPr>
    </w:lvl>
  </w:abstractNum>
  <w:abstractNum w:abstractNumId="922" w15:restartNumberingAfterBreak="0">
    <w:nsid w:val="4193621F"/>
    <w:multiLevelType w:val="hybridMultilevel"/>
    <w:tmpl w:val="3B3E0C7A"/>
    <w:lvl w:ilvl="0" w:tplc="24565B52">
      <w:numFmt w:val="bullet"/>
      <w:lvlText w:val=""/>
      <w:lvlJc w:val="left"/>
      <w:pPr>
        <w:ind w:left="324" w:hanging="237"/>
      </w:pPr>
      <w:rPr>
        <w:rFonts w:ascii="Symbol" w:eastAsia="Symbol" w:hAnsi="Symbol" w:cs="Symbol" w:hint="default"/>
        <w:w w:val="100"/>
        <w:sz w:val="13"/>
        <w:szCs w:val="13"/>
      </w:rPr>
    </w:lvl>
    <w:lvl w:ilvl="1" w:tplc="F386FA9C">
      <w:numFmt w:val="bullet"/>
      <w:lvlText w:val="•"/>
      <w:lvlJc w:val="left"/>
      <w:pPr>
        <w:ind w:left="492" w:hanging="237"/>
      </w:pPr>
      <w:rPr>
        <w:rFonts w:hint="default"/>
      </w:rPr>
    </w:lvl>
    <w:lvl w:ilvl="2" w:tplc="F576492C">
      <w:numFmt w:val="bullet"/>
      <w:lvlText w:val="•"/>
      <w:lvlJc w:val="left"/>
      <w:pPr>
        <w:ind w:left="665" w:hanging="237"/>
      </w:pPr>
      <w:rPr>
        <w:rFonts w:hint="default"/>
      </w:rPr>
    </w:lvl>
    <w:lvl w:ilvl="3" w:tplc="72602716">
      <w:numFmt w:val="bullet"/>
      <w:lvlText w:val="•"/>
      <w:lvlJc w:val="left"/>
      <w:pPr>
        <w:ind w:left="837" w:hanging="237"/>
      </w:pPr>
      <w:rPr>
        <w:rFonts w:hint="default"/>
      </w:rPr>
    </w:lvl>
    <w:lvl w:ilvl="4" w:tplc="F524278C">
      <w:numFmt w:val="bullet"/>
      <w:lvlText w:val="•"/>
      <w:lvlJc w:val="left"/>
      <w:pPr>
        <w:ind w:left="1010" w:hanging="237"/>
      </w:pPr>
      <w:rPr>
        <w:rFonts w:hint="default"/>
      </w:rPr>
    </w:lvl>
    <w:lvl w:ilvl="5" w:tplc="9D149DBA">
      <w:numFmt w:val="bullet"/>
      <w:lvlText w:val="•"/>
      <w:lvlJc w:val="left"/>
      <w:pPr>
        <w:ind w:left="1183" w:hanging="237"/>
      </w:pPr>
      <w:rPr>
        <w:rFonts w:hint="default"/>
      </w:rPr>
    </w:lvl>
    <w:lvl w:ilvl="6" w:tplc="8224485C">
      <w:numFmt w:val="bullet"/>
      <w:lvlText w:val="•"/>
      <w:lvlJc w:val="left"/>
      <w:pPr>
        <w:ind w:left="1355" w:hanging="237"/>
      </w:pPr>
      <w:rPr>
        <w:rFonts w:hint="default"/>
      </w:rPr>
    </w:lvl>
    <w:lvl w:ilvl="7" w:tplc="462A3834">
      <w:numFmt w:val="bullet"/>
      <w:lvlText w:val="•"/>
      <w:lvlJc w:val="left"/>
      <w:pPr>
        <w:ind w:left="1528" w:hanging="237"/>
      </w:pPr>
      <w:rPr>
        <w:rFonts w:hint="default"/>
      </w:rPr>
    </w:lvl>
    <w:lvl w:ilvl="8" w:tplc="AEF22C98">
      <w:numFmt w:val="bullet"/>
      <w:lvlText w:val="•"/>
      <w:lvlJc w:val="left"/>
      <w:pPr>
        <w:ind w:left="1700" w:hanging="237"/>
      </w:pPr>
      <w:rPr>
        <w:rFonts w:hint="default"/>
      </w:rPr>
    </w:lvl>
  </w:abstractNum>
  <w:abstractNum w:abstractNumId="923" w15:restartNumberingAfterBreak="0">
    <w:nsid w:val="41940BF3"/>
    <w:multiLevelType w:val="hybridMultilevel"/>
    <w:tmpl w:val="5C7C6BC2"/>
    <w:lvl w:ilvl="0" w:tplc="6114D94E">
      <w:numFmt w:val="bullet"/>
      <w:lvlText w:val=""/>
      <w:lvlJc w:val="left"/>
      <w:pPr>
        <w:ind w:left="91" w:hanging="557"/>
      </w:pPr>
      <w:rPr>
        <w:rFonts w:ascii="Symbol" w:eastAsia="Symbol" w:hAnsi="Symbol" w:cs="Symbol" w:hint="default"/>
        <w:w w:val="100"/>
        <w:sz w:val="18"/>
        <w:szCs w:val="18"/>
      </w:rPr>
    </w:lvl>
    <w:lvl w:ilvl="1" w:tplc="05FABEE0">
      <w:numFmt w:val="bullet"/>
      <w:lvlText w:val="•"/>
      <w:lvlJc w:val="left"/>
      <w:pPr>
        <w:ind w:left="363" w:hanging="557"/>
      </w:pPr>
      <w:rPr>
        <w:rFonts w:hint="default"/>
      </w:rPr>
    </w:lvl>
    <w:lvl w:ilvl="2" w:tplc="280CCF86">
      <w:numFmt w:val="bullet"/>
      <w:lvlText w:val="•"/>
      <w:lvlJc w:val="left"/>
      <w:pPr>
        <w:ind w:left="627" w:hanging="557"/>
      </w:pPr>
      <w:rPr>
        <w:rFonts w:hint="default"/>
      </w:rPr>
    </w:lvl>
    <w:lvl w:ilvl="3" w:tplc="F57A056A">
      <w:numFmt w:val="bullet"/>
      <w:lvlText w:val="•"/>
      <w:lvlJc w:val="left"/>
      <w:pPr>
        <w:ind w:left="891" w:hanging="557"/>
      </w:pPr>
      <w:rPr>
        <w:rFonts w:hint="default"/>
      </w:rPr>
    </w:lvl>
    <w:lvl w:ilvl="4" w:tplc="065437B0">
      <w:numFmt w:val="bullet"/>
      <w:lvlText w:val="•"/>
      <w:lvlJc w:val="left"/>
      <w:pPr>
        <w:ind w:left="1155" w:hanging="557"/>
      </w:pPr>
      <w:rPr>
        <w:rFonts w:hint="default"/>
      </w:rPr>
    </w:lvl>
    <w:lvl w:ilvl="5" w:tplc="DC3C6EF8">
      <w:numFmt w:val="bullet"/>
      <w:lvlText w:val="•"/>
      <w:lvlJc w:val="left"/>
      <w:pPr>
        <w:ind w:left="1419" w:hanging="557"/>
      </w:pPr>
      <w:rPr>
        <w:rFonts w:hint="default"/>
      </w:rPr>
    </w:lvl>
    <w:lvl w:ilvl="6" w:tplc="95707762">
      <w:numFmt w:val="bullet"/>
      <w:lvlText w:val="•"/>
      <w:lvlJc w:val="left"/>
      <w:pPr>
        <w:ind w:left="1683" w:hanging="557"/>
      </w:pPr>
      <w:rPr>
        <w:rFonts w:hint="default"/>
      </w:rPr>
    </w:lvl>
    <w:lvl w:ilvl="7" w:tplc="6A5E18C2">
      <w:numFmt w:val="bullet"/>
      <w:lvlText w:val="•"/>
      <w:lvlJc w:val="left"/>
      <w:pPr>
        <w:ind w:left="1947" w:hanging="557"/>
      </w:pPr>
      <w:rPr>
        <w:rFonts w:hint="default"/>
      </w:rPr>
    </w:lvl>
    <w:lvl w:ilvl="8" w:tplc="29004250">
      <w:numFmt w:val="bullet"/>
      <w:lvlText w:val="•"/>
      <w:lvlJc w:val="left"/>
      <w:pPr>
        <w:ind w:left="2211" w:hanging="557"/>
      </w:pPr>
      <w:rPr>
        <w:rFonts w:hint="default"/>
      </w:rPr>
    </w:lvl>
  </w:abstractNum>
  <w:abstractNum w:abstractNumId="924" w15:restartNumberingAfterBreak="0">
    <w:nsid w:val="41AA4767"/>
    <w:multiLevelType w:val="hybridMultilevel"/>
    <w:tmpl w:val="0FB28918"/>
    <w:lvl w:ilvl="0" w:tplc="E41A5A62">
      <w:numFmt w:val="bullet"/>
      <w:lvlText w:val=""/>
      <w:lvlJc w:val="left"/>
      <w:pPr>
        <w:ind w:left="620" w:hanging="296"/>
      </w:pPr>
      <w:rPr>
        <w:rFonts w:ascii="Symbol" w:eastAsia="Symbol" w:hAnsi="Symbol" w:cs="Symbol" w:hint="default"/>
        <w:w w:val="100"/>
        <w:sz w:val="18"/>
        <w:szCs w:val="18"/>
      </w:rPr>
    </w:lvl>
    <w:lvl w:ilvl="1" w:tplc="B4FA64D8">
      <w:numFmt w:val="bullet"/>
      <w:lvlText w:val="•"/>
      <w:lvlJc w:val="left"/>
      <w:pPr>
        <w:ind w:left="852" w:hanging="296"/>
      </w:pPr>
      <w:rPr>
        <w:rFonts w:hint="default"/>
      </w:rPr>
    </w:lvl>
    <w:lvl w:ilvl="2" w:tplc="08D425E6">
      <w:numFmt w:val="bullet"/>
      <w:lvlText w:val="•"/>
      <w:lvlJc w:val="left"/>
      <w:pPr>
        <w:ind w:left="1085" w:hanging="296"/>
      </w:pPr>
      <w:rPr>
        <w:rFonts w:hint="default"/>
      </w:rPr>
    </w:lvl>
    <w:lvl w:ilvl="3" w:tplc="2FFC4942">
      <w:numFmt w:val="bullet"/>
      <w:lvlText w:val="•"/>
      <w:lvlJc w:val="left"/>
      <w:pPr>
        <w:ind w:left="1317" w:hanging="296"/>
      </w:pPr>
      <w:rPr>
        <w:rFonts w:hint="default"/>
      </w:rPr>
    </w:lvl>
    <w:lvl w:ilvl="4" w:tplc="C4CC784E">
      <w:numFmt w:val="bullet"/>
      <w:lvlText w:val="•"/>
      <w:lvlJc w:val="left"/>
      <w:pPr>
        <w:ind w:left="1550" w:hanging="296"/>
      </w:pPr>
      <w:rPr>
        <w:rFonts w:hint="default"/>
      </w:rPr>
    </w:lvl>
    <w:lvl w:ilvl="5" w:tplc="C88894C4">
      <w:numFmt w:val="bullet"/>
      <w:lvlText w:val="•"/>
      <w:lvlJc w:val="left"/>
      <w:pPr>
        <w:ind w:left="1783" w:hanging="296"/>
      </w:pPr>
      <w:rPr>
        <w:rFonts w:hint="default"/>
      </w:rPr>
    </w:lvl>
    <w:lvl w:ilvl="6" w:tplc="C14625D8">
      <w:numFmt w:val="bullet"/>
      <w:lvlText w:val="•"/>
      <w:lvlJc w:val="left"/>
      <w:pPr>
        <w:ind w:left="2015" w:hanging="296"/>
      </w:pPr>
      <w:rPr>
        <w:rFonts w:hint="default"/>
      </w:rPr>
    </w:lvl>
    <w:lvl w:ilvl="7" w:tplc="4A76F2A2">
      <w:numFmt w:val="bullet"/>
      <w:lvlText w:val="•"/>
      <w:lvlJc w:val="left"/>
      <w:pPr>
        <w:ind w:left="2248" w:hanging="296"/>
      </w:pPr>
      <w:rPr>
        <w:rFonts w:hint="default"/>
      </w:rPr>
    </w:lvl>
    <w:lvl w:ilvl="8" w:tplc="CAFA53F6">
      <w:numFmt w:val="bullet"/>
      <w:lvlText w:val="•"/>
      <w:lvlJc w:val="left"/>
      <w:pPr>
        <w:ind w:left="2480" w:hanging="296"/>
      </w:pPr>
      <w:rPr>
        <w:rFonts w:hint="default"/>
      </w:rPr>
    </w:lvl>
  </w:abstractNum>
  <w:abstractNum w:abstractNumId="925" w15:restartNumberingAfterBreak="0">
    <w:nsid w:val="41EE0565"/>
    <w:multiLevelType w:val="hybridMultilevel"/>
    <w:tmpl w:val="630415FE"/>
    <w:lvl w:ilvl="0" w:tplc="1E6C6496">
      <w:numFmt w:val="bullet"/>
      <w:lvlText w:val=""/>
      <w:lvlJc w:val="left"/>
      <w:pPr>
        <w:ind w:left="323" w:hanging="237"/>
      </w:pPr>
      <w:rPr>
        <w:rFonts w:ascii="Symbol" w:eastAsia="Symbol" w:hAnsi="Symbol" w:cs="Symbol" w:hint="default"/>
        <w:w w:val="100"/>
        <w:sz w:val="13"/>
        <w:szCs w:val="13"/>
      </w:rPr>
    </w:lvl>
    <w:lvl w:ilvl="1" w:tplc="38E63716">
      <w:numFmt w:val="bullet"/>
      <w:lvlText w:val="•"/>
      <w:lvlJc w:val="left"/>
      <w:pPr>
        <w:ind w:left="634" w:hanging="237"/>
      </w:pPr>
      <w:rPr>
        <w:rFonts w:hint="default"/>
      </w:rPr>
    </w:lvl>
    <w:lvl w:ilvl="2" w:tplc="B3BA8708">
      <w:numFmt w:val="bullet"/>
      <w:lvlText w:val="•"/>
      <w:lvlJc w:val="left"/>
      <w:pPr>
        <w:ind w:left="948" w:hanging="237"/>
      </w:pPr>
      <w:rPr>
        <w:rFonts w:hint="default"/>
      </w:rPr>
    </w:lvl>
    <w:lvl w:ilvl="3" w:tplc="B40E2DB0">
      <w:numFmt w:val="bullet"/>
      <w:lvlText w:val="•"/>
      <w:lvlJc w:val="left"/>
      <w:pPr>
        <w:ind w:left="1262" w:hanging="237"/>
      </w:pPr>
      <w:rPr>
        <w:rFonts w:hint="default"/>
      </w:rPr>
    </w:lvl>
    <w:lvl w:ilvl="4" w:tplc="0D8AAC34">
      <w:numFmt w:val="bullet"/>
      <w:lvlText w:val="•"/>
      <w:lvlJc w:val="left"/>
      <w:pPr>
        <w:ind w:left="1576" w:hanging="237"/>
      </w:pPr>
      <w:rPr>
        <w:rFonts w:hint="default"/>
      </w:rPr>
    </w:lvl>
    <w:lvl w:ilvl="5" w:tplc="C8F63036">
      <w:numFmt w:val="bullet"/>
      <w:lvlText w:val="•"/>
      <w:lvlJc w:val="left"/>
      <w:pPr>
        <w:ind w:left="1890" w:hanging="237"/>
      </w:pPr>
      <w:rPr>
        <w:rFonts w:hint="default"/>
      </w:rPr>
    </w:lvl>
    <w:lvl w:ilvl="6" w:tplc="169236FA">
      <w:numFmt w:val="bullet"/>
      <w:lvlText w:val="•"/>
      <w:lvlJc w:val="left"/>
      <w:pPr>
        <w:ind w:left="2204" w:hanging="237"/>
      </w:pPr>
      <w:rPr>
        <w:rFonts w:hint="default"/>
      </w:rPr>
    </w:lvl>
    <w:lvl w:ilvl="7" w:tplc="797ADF30">
      <w:numFmt w:val="bullet"/>
      <w:lvlText w:val="•"/>
      <w:lvlJc w:val="left"/>
      <w:pPr>
        <w:ind w:left="2518" w:hanging="237"/>
      </w:pPr>
      <w:rPr>
        <w:rFonts w:hint="default"/>
      </w:rPr>
    </w:lvl>
    <w:lvl w:ilvl="8" w:tplc="C916D264">
      <w:numFmt w:val="bullet"/>
      <w:lvlText w:val="•"/>
      <w:lvlJc w:val="left"/>
      <w:pPr>
        <w:ind w:left="2832" w:hanging="237"/>
      </w:pPr>
      <w:rPr>
        <w:rFonts w:hint="default"/>
      </w:rPr>
    </w:lvl>
  </w:abstractNum>
  <w:abstractNum w:abstractNumId="926" w15:restartNumberingAfterBreak="0">
    <w:nsid w:val="421B3E8F"/>
    <w:multiLevelType w:val="hybridMultilevel"/>
    <w:tmpl w:val="89065180"/>
    <w:lvl w:ilvl="0" w:tplc="359AD15A">
      <w:numFmt w:val="bullet"/>
      <w:lvlText w:val=""/>
      <w:lvlJc w:val="left"/>
      <w:pPr>
        <w:ind w:left="274" w:hanging="187"/>
      </w:pPr>
      <w:rPr>
        <w:rFonts w:ascii="Symbol" w:eastAsia="Symbol" w:hAnsi="Symbol" w:cs="Symbol" w:hint="default"/>
        <w:w w:val="100"/>
        <w:sz w:val="18"/>
        <w:szCs w:val="18"/>
      </w:rPr>
    </w:lvl>
    <w:lvl w:ilvl="1" w:tplc="1F9E73A4">
      <w:numFmt w:val="bullet"/>
      <w:lvlText w:val="•"/>
      <w:lvlJc w:val="left"/>
      <w:pPr>
        <w:ind w:left="630" w:hanging="187"/>
      </w:pPr>
      <w:rPr>
        <w:rFonts w:hint="default"/>
      </w:rPr>
    </w:lvl>
    <w:lvl w:ilvl="2" w:tplc="DCDC9A3C">
      <w:numFmt w:val="bullet"/>
      <w:lvlText w:val="•"/>
      <w:lvlJc w:val="left"/>
      <w:pPr>
        <w:ind w:left="981" w:hanging="187"/>
      </w:pPr>
      <w:rPr>
        <w:rFonts w:hint="default"/>
      </w:rPr>
    </w:lvl>
    <w:lvl w:ilvl="3" w:tplc="93162A20">
      <w:numFmt w:val="bullet"/>
      <w:lvlText w:val="•"/>
      <w:lvlJc w:val="left"/>
      <w:pPr>
        <w:ind w:left="1331" w:hanging="187"/>
      </w:pPr>
      <w:rPr>
        <w:rFonts w:hint="default"/>
      </w:rPr>
    </w:lvl>
    <w:lvl w:ilvl="4" w:tplc="9B20CA72">
      <w:numFmt w:val="bullet"/>
      <w:lvlText w:val="•"/>
      <w:lvlJc w:val="left"/>
      <w:pPr>
        <w:ind w:left="1682" w:hanging="187"/>
      </w:pPr>
      <w:rPr>
        <w:rFonts w:hint="default"/>
      </w:rPr>
    </w:lvl>
    <w:lvl w:ilvl="5" w:tplc="1A12AA54">
      <w:numFmt w:val="bullet"/>
      <w:lvlText w:val="•"/>
      <w:lvlJc w:val="left"/>
      <w:pPr>
        <w:ind w:left="2032" w:hanging="187"/>
      </w:pPr>
      <w:rPr>
        <w:rFonts w:hint="default"/>
      </w:rPr>
    </w:lvl>
    <w:lvl w:ilvl="6" w:tplc="E42CFB26">
      <w:numFmt w:val="bullet"/>
      <w:lvlText w:val="•"/>
      <w:lvlJc w:val="left"/>
      <w:pPr>
        <w:ind w:left="2383" w:hanging="187"/>
      </w:pPr>
      <w:rPr>
        <w:rFonts w:hint="default"/>
      </w:rPr>
    </w:lvl>
    <w:lvl w:ilvl="7" w:tplc="6270E10E">
      <w:numFmt w:val="bullet"/>
      <w:lvlText w:val="•"/>
      <w:lvlJc w:val="left"/>
      <w:pPr>
        <w:ind w:left="2733" w:hanging="187"/>
      </w:pPr>
      <w:rPr>
        <w:rFonts w:hint="default"/>
      </w:rPr>
    </w:lvl>
    <w:lvl w:ilvl="8" w:tplc="8438FE22">
      <w:numFmt w:val="bullet"/>
      <w:lvlText w:val="•"/>
      <w:lvlJc w:val="left"/>
      <w:pPr>
        <w:ind w:left="3084" w:hanging="187"/>
      </w:pPr>
      <w:rPr>
        <w:rFonts w:hint="default"/>
      </w:rPr>
    </w:lvl>
  </w:abstractNum>
  <w:abstractNum w:abstractNumId="927" w15:restartNumberingAfterBreak="0">
    <w:nsid w:val="422C5B71"/>
    <w:multiLevelType w:val="hybridMultilevel"/>
    <w:tmpl w:val="AFFC062A"/>
    <w:lvl w:ilvl="0" w:tplc="B762E148">
      <w:numFmt w:val="bullet"/>
      <w:lvlText w:val=""/>
      <w:lvlJc w:val="left"/>
      <w:pPr>
        <w:ind w:left="321" w:hanging="237"/>
      </w:pPr>
      <w:rPr>
        <w:rFonts w:ascii="Symbol" w:eastAsia="Symbol" w:hAnsi="Symbol" w:cs="Symbol" w:hint="default"/>
        <w:w w:val="100"/>
        <w:sz w:val="18"/>
        <w:szCs w:val="18"/>
      </w:rPr>
    </w:lvl>
    <w:lvl w:ilvl="1" w:tplc="39C81172">
      <w:numFmt w:val="bullet"/>
      <w:lvlText w:val="•"/>
      <w:lvlJc w:val="left"/>
      <w:pPr>
        <w:ind w:left="544" w:hanging="237"/>
      </w:pPr>
      <w:rPr>
        <w:rFonts w:hint="default"/>
      </w:rPr>
    </w:lvl>
    <w:lvl w:ilvl="2" w:tplc="B778259A">
      <w:numFmt w:val="bullet"/>
      <w:lvlText w:val="•"/>
      <w:lvlJc w:val="left"/>
      <w:pPr>
        <w:ind w:left="769" w:hanging="237"/>
      </w:pPr>
      <w:rPr>
        <w:rFonts w:hint="default"/>
      </w:rPr>
    </w:lvl>
    <w:lvl w:ilvl="3" w:tplc="DD64CECA">
      <w:numFmt w:val="bullet"/>
      <w:lvlText w:val="•"/>
      <w:lvlJc w:val="left"/>
      <w:pPr>
        <w:ind w:left="994" w:hanging="237"/>
      </w:pPr>
      <w:rPr>
        <w:rFonts w:hint="default"/>
      </w:rPr>
    </w:lvl>
    <w:lvl w:ilvl="4" w:tplc="CF14AEC6">
      <w:numFmt w:val="bullet"/>
      <w:lvlText w:val="•"/>
      <w:lvlJc w:val="left"/>
      <w:pPr>
        <w:ind w:left="1219" w:hanging="237"/>
      </w:pPr>
      <w:rPr>
        <w:rFonts w:hint="default"/>
      </w:rPr>
    </w:lvl>
    <w:lvl w:ilvl="5" w:tplc="5F3E4DBC">
      <w:numFmt w:val="bullet"/>
      <w:lvlText w:val="•"/>
      <w:lvlJc w:val="left"/>
      <w:pPr>
        <w:ind w:left="1444" w:hanging="237"/>
      </w:pPr>
      <w:rPr>
        <w:rFonts w:hint="default"/>
      </w:rPr>
    </w:lvl>
    <w:lvl w:ilvl="6" w:tplc="BB2AC04A">
      <w:numFmt w:val="bullet"/>
      <w:lvlText w:val="•"/>
      <w:lvlJc w:val="left"/>
      <w:pPr>
        <w:ind w:left="1669" w:hanging="237"/>
      </w:pPr>
      <w:rPr>
        <w:rFonts w:hint="default"/>
      </w:rPr>
    </w:lvl>
    <w:lvl w:ilvl="7" w:tplc="5E9E68E2">
      <w:numFmt w:val="bullet"/>
      <w:lvlText w:val="•"/>
      <w:lvlJc w:val="left"/>
      <w:pPr>
        <w:ind w:left="1894" w:hanging="237"/>
      </w:pPr>
      <w:rPr>
        <w:rFonts w:hint="default"/>
      </w:rPr>
    </w:lvl>
    <w:lvl w:ilvl="8" w:tplc="18F83A42">
      <w:numFmt w:val="bullet"/>
      <w:lvlText w:val="•"/>
      <w:lvlJc w:val="left"/>
      <w:pPr>
        <w:ind w:left="2119" w:hanging="237"/>
      </w:pPr>
      <w:rPr>
        <w:rFonts w:hint="default"/>
      </w:rPr>
    </w:lvl>
  </w:abstractNum>
  <w:abstractNum w:abstractNumId="928" w15:restartNumberingAfterBreak="0">
    <w:nsid w:val="423C3D20"/>
    <w:multiLevelType w:val="hybridMultilevel"/>
    <w:tmpl w:val="5DB67FBA"/>
    <w:lvl w:ilvl="0" w:tplc="87761EE2">
      <w:numFmt w:val="bullet"/>
      <w:lvlText w:val=""/>
      <w:lvlJc w:val="left"/>
      <w:pPr>
        <w:ind w:left="383" w:hanging="296"/>
      </w:pPr>
      <w:rPr>
        <w:rFonts w:ascii="Symbol" w:eastAsia="Symbol" w:hAnsi="Symbol" w:cs="Symbol" w:hint="default"/>
        <w:w w:val="100"/>
        <w:sz w:val="18"/>
        <w:szCs w:val="18"/>
      </w:rPr>
    </w:lvl>
    <w:lvl w:ilvl="1" w:tplc="0EE4C722">
      <w:numFmt w:val="bullet"/>
      <w:lvlText w:val="•"/>
      <w:lvlJc w:val="left"/>
      <w:pPr>
        <w:ind w:left="623" w:hanging="296"/>
      </w:pPr>
      <w:rPr>
        <w:rFonts w:hint="default"/>
      </w:rPr>
    </w:lvl>
    <w:lvl w:ilvl="2" w:tplc="0C600510">
      <w:numFmt w:val="bullet"/>
      <w:lvlText w:val="•"/>
      <w:lvlJc w:val="left"/>
      <w:pPr>
        <w:ind w:left="866" w:hanging="296"/>
      </w:pPr>
      <w:rPr>
        <w:rFonts w:hint="default"/>
      </w:rPr>
    </w:lvl>
    <w:lvl w:ilvl="3" w:tplc="A54865E6">
      <w:numFmt w:val="bullet"/>
      <w:lvlText w:val="•"/>
      <w:lvlJc w:val="left"/>
      <w:pPr>
        <w:ind w:left="1109" w:hanging="296"/>
      </w:pPr>
      <w:rPr>
        <w:rFonts w:hint="default"/>
      </w:rPr>
    </w:lvl>
    <w:lvl w:ilvl="4" w:tplc="89702DAC">
      <w:numFmt w:val="bullet"/>
      <w:lvlText w:val="•"/>
      <w:lvlJc w:val="left"/>
      <w:pPr>
        <w:ind w:left="1352" w:hanging="296"/>
      </w:pPr>
      <w:rPr>
        <w:rFonts w:hint="default"/>
      </w:rPr>
    </w:lvl>
    <w:lvl w:ilvl="5" w:tplc="89CCBEFA">
      <w:numFmt w:val="bullet"/>
      <w:lvlText w:val="•"/>
      <w:lvlJc w:val="left"/>
      <w:pPr>
        <w:ind w:left="1595" w:hanging="296"/>
      </w:pPr>
      <w:rPr>
        <w:rFonts w:hint="default"/>
      </w:rPr>
    </w:lvl>
    <w:lvl w:ilvl="6" w:tplc="1F98896E">
      <w:numFmt w:val="bullet"/>
      <w:lvlText w:val="•"/>
      <w:lvlJc w:val="left"/>
      <w:pPr>
        <w:ind w:left="1838" w:hanging="296"/>
      </w:pPr>
      <w:rPr>
        <w:rFonts w:hint="default"/>
      </w:rPr>
    </w:lvl>
    <w:lvl w:ilvl="7" w:tplc="BA0E4A06">
      <w:numFmt w:val="bullet"/>
      <w:lvlText w:val="•"/>
      <w:lvlJc w:val="left"/>
      <w:pPr>
        <w:ind w:left="2081" w:hanging="296"/>
      </w:pPr>
      <w:rPr>
        <w:rFonts w:hint="default"/>
      </w:rPr>
    </w:lvl>
    <w:lvl w:ilvl="8" w:tplc="524207F4">
      <w:numFmt w:val="bullet"/>
      <w:lvlText w:val="•"/>
      <w:lvlJc w:val="left"/>
      <w:pPr>
        <w:ind w:left="2324" w:hanging="296"/>
      </w:pPr>
      <w:rPr>
        <w:rFonts w:hint="default"/>
      </w:rPr>
    </w:lvl>
  </w:abstractNum>
  <w:abstractNum w:abstractNumId="929" w15:restartNumberingAfterBreak="0">
    <w:nsid w:val="4240432B"/>
    <w:multiLevelType w:val="hybridMultilevel"/>
    <w:tmpl w:val="10666B60"/>
    <w:lvl w:ilvl="0" w:tplc="AD5AEB12">
      <w:numFmt w:val="bullet"/>
      <w:lvlText w:val=""/>
      <w:lvlJc w:val="left"/>
      <w:pPr>
        <w:ind w:left="324" w:hanging="237"/>
      </w:pPr>
      <w:rPr>
        <w:rFonts w:ascii="Symbol" w:eastAsia="Symbol" w:hAnsi="Symbol" w:cs="Symbol" w:hint="default"/>
        <w:w w:val="100"/>
        <w:sz w:val="18"/>
        <w:szCs w:val="18"/>
      </w:rPr>
    </w:lvl>
    <w:lvl w:ilvl="1" w:tplc="CB8E89F8">
      <w:numFmt w:val="bullet"/>
      <w:lvlText w:val="•"/>
      <w:lvlJc w:val="left"/>
      <w:pPr>
        <w:ind w:left="574" w:hanging="237"/>
      </w:pPr>
      <w:rPr>
        <w:rFonts w:hint="default"/>
      </w:rPr>
    </w:lvl>
    <w:lvl w:ilvl="2" w:tplc="93F2338A">
      <w:numFmt w:val="bullet"/>
      <w:lvlText w:val="•"/>
      <w:lvlJc w:val="left"/>
      <w:pPr>
        <w:ind w:left="829" w:hanging="237"/>
      </w:pPr>
      <w:rPr>
        <w:rFonts w:hint="default"/>
      </w:rPr>
    </w:lvl>
    <w:lvl w:ilvl="3" w:tplc="C520EB1C">
      <w:numFmt w:val="bullet"/>
      <w:lvlText w:val="•"/>
      <w:lvlJc w:val="left"/>
      <w:pPr>
        <w:ind w:left="1084" w:hanging="237"/>
      </w:pPr>
      <w:rPr>
        <w:rFonts w:hint="default"/>
      </w:rPr>
    </w:lvl>
    <w:lvl w:ilvl="4" w:tplc="23246DE4">
      <w:numFmt w:val="bullet"/>
      <w:lvlText w:val="•"/>
      <w:lvlJc w:val="left"/>
      <w:pPr>
        <w:ind w:left="1339" w:hanging="237"/>
      </w:pPr>
      <w:rPr>
        <w:rFonts w:hint="default"/>
      </w:rPr>
    </w:lvl>
    <w:lvl w:ilvl="5" w:tplc="2ABA9D74">
      <w:numFmt w:val="bullet"/>
      <w:lvlText w:val="•"/>
      <w:lvlJc w:val="left"/>
      <w:pPr>
        <w:ind w:left="1594" w:hanging="237"/>
      </w:pPr>
      <w:rPr>
        <w:rFonts w:hint="default"/>
      </w:rPr>
    </w:lvl>
    <w:lvl w:ilvl="6" w:tplc="1C16D528">
      <w:numFmt w:val="bullet"/>
      <w:lvlText w:val="•"/>
      <w:lvlJc w:val="left"/>
      <w:pPr>
        <w:ind w:left="1849" w:hanging="237"/>
      </w:pPr>
      <w:rPr>
        <w:rFonts w:hint="default"/>
      </w:rPr>
    </w:lvl>
    <w:lvl w:ilvl="7" w:tplc="E6D8AD5E">
      <w:numFmt w:val="bullet"/>
      <w:lvlText w:val="•"/>
      <w:lvlJc w:val="left"/>
      <w:pPr>
        <w:ind w:left="2104" w:hanging="237"/>
      </w:pPr>
      <w:rPr>
        <w:rFonts w:hint="default"/>
      </w:rPr>
    </w:lvl>
    <w:lvl w:ilvl="8" w:tplc="903497E6">
      <w:numFmt w:val="bullet"/>
      <w:lvlText w:val="•"/>
      <w:lvlJc w:val="left"/>
      <w:pPr>
        <w:ind w:left="2359" w:hanging="237"/>
      </w:pPr>
      <w:rPr>
        <w:rFonts w:hint="default"/>
      </w:rPr>
    </w:lvl>
  </w:abstractNum>
  <w:abstractNum w:abstractNumId="930" w15:restartNumberingAfterBreak="0">
    <w:nsid w:val="4269706C"/>
    <w:multiLevelType w:val="hybridMultilevel"/>
    <w:tmpl w:val="6CC40546"/>
    <w:lvl w:ilvl="0" w:tplc="AB5A3EA2">
      <w:numFmt w:val="bullet"/>
      <w:lvlText w:val=""/>
      <w:lvlJc w:val="left"/>
      <w:pPr>
        <w:ind w:left="381" w:hanging="296"/>
      </w:pPr>
      <w:rPr>
        <w:rFonts w:ascii="Symbol" w:eastAsia="Symbol" w:hAnsi="Symbol" w:cs="Symbol" w:hint="default"/>
        <w:w w:val="105"/>
        <w:sz w:val="14"/>
        <w:szCs w:val="14"/>
      </w:rPr>
    </w:lvl>
    <w:lvl w:ilvl="1" w:tplc="1B68EC56">
      <w:numFmt w:val="bullet"/>
      <w:lvlText w:val="•"/>
      <w:lvlJc w:val="left"/>
      <w:pPr>
        <w:ind w:left="695" w:hanging="296"/>
      </w:pPr>
      <w:rPr>
        <w:rFonts w:hint="default"/>
      </w:rPr>
    </w:lvl>
    <w:lvl w:ilvl="2" w:tplc="41E8C2FE">
      <w:numFmt w:val="bullet"/>
      <w:lvlText w:val="•"/>
      <w:lvlJc w:val="left"/>
      <w:pPr>
        <w:ind w:left="1011" w:hanging="296"/>
      </w:pPr>
      <w:rPr>
        <w:rFonts w:hint="default"/>
      </w:rPr>
    </w:lvl>
    <w:lvl w:ilvl="3" w:tplc="0958E1F4">
      <w:numFmt w:val="bullet"/>
      <w:lvlText w:val="•"/>
      <w:lvlJc w:val="left"/>
      <w:pPr>
        <w:ind w:left="1327" w:hanging="296"/>
      </w:pPr>
      <w:rPr>
        <w:rFonts w:hint="default"/>
      </w:rPr>
    </w:lvl>
    <w:lvl w:ilvl="4" w:tplc="F38243A0">
      <w:numFmt w:val="bullet"/>
      <w:lvlText w:val="•"/>
      <w:lvlJc w:val="left"/>
      <w:pPr>
        <w:ind w:left="1643" w:hanging="296"/>
      </w:pPr>
      <w:rPr>
        <w:rFonts w:hint="default"/>
      </w:rPr>
    </w:lvl>
    <w:lvl w:ilvl="5" w:tplc="AA2CEAEC">
      <w:numFmt w:val="bullet"/>
      <w:lvlText w:val="•"/>
      <w:lvlJc w:val="left"/>
      <w:pPr>
        <w:ind w:left="1959" w:hanging="296"/>
      </w:pPr>
      <w:rPr>
        <w:rFonts w:hint="default"/>
      </w:rPr>
    </w:lvl>
    <w:lvl w:ilvl="6" w:tplc="F14EC2A6">
      <w:numFmt w:val="bullet"/>
      <w:lvlText w:val="•"/>
      <w:lvlJc w:val="left"/>
      <w:pPr>
        <w:ind w:left="2274" w:hanging="296"/>
      </w:pPr>
      <w:rPr>
        <w:rFonts w:hint="default"/>
      </w:rPr>
    </w:lvl>
    <w:lvl w:ilvl="7" w:tplc="0D4EADC6">
      <w:numFmt w:val="bullet"/>
      <w:lvlText w:val="•"/>
      <w:lvlJc w:val="left"/>
      <w:pPr>
        <w:ind w:left="2590" w:hanging="296"/>
      </w:pPr>
      <w:rPr>
        <w:rFonts w:hint="default"/>
      </w:rPr>
    </w:lvl>
    <w:lvl w:ilvl="8" w:tplc="322E99AA">
      <w:numFmt w:val="bullet"/>
      <w:lvlText w:val="•"/>
      <w:lvlJc w:val="left"/>
      <w:pPr>
        <w:ind w:left="2906" w:hanging="296"/>
      </w:pPr>
      <w:rPr>
        <w:rFonts w:hint="default"/>
      </w:rPr>
    </w:lvl>
  </w:abstractNum>
  <w:abstractNum w:abstractNumId="931" w15:restartNumberingAfterBreak="0">
    <w:nsid w:val="427B3B57"/>
    <w:multiLevelType w:val="hybridMultilevel"/>
    <w:tmpl w:val="96FA7C0C"/>
    <w:lvl w:ilvl="0" w:tplc="6F42B5F4">
      <w:numFmt w:val="bullet"/>
      <w:lvlText w:val=""/>
      <w:lvlJc w:val="left"/>
      <w:pPr>
        <w:ind w:left="383" w:hanging="296"/>
      </w:pPr>
      <w:rPr>
        <w:rFonts w:ascii="Symbol" w:eastAsia="Symbol" w:hAnsi="Symbol" w:cs="Symbol" w:hint="default"/>
        <w:w w:val="100"/>
        <w:sz w:val="18"/>
        <w:szCs w:val="18"/>
      </w:rPr>
    </w:lvl>
    <w:lvl w:ilvl="1" w:tplc="C28ABABC">
      <w:numFmt w:val="bullet"/>
      <w:lvlText w:val="•"/>
      <w:lvlJc w:val="left"/>
      <w:pPr>
        <w:ind w:left="546" w:hanging="296"/>
      </w:pPr>
      <w:rPr>
        <w:rFonts w:hint="default"/>
      </w:rPr>
    </w:lvl>
    <w:lvl w:ilvl="2" w:tplc="595E0582">
      <w:numFmt w:val="bullet"/>
      <w:lvlText w:val="•"/>
      <w:lvlJc w:val="left"/>
      <w:pPr>
        <w:ind w:left="713" w:hanging="296"/>
      </w:pPr>
      <w:rPr>
        <w:rFonts w:hint="default"/>
      </w:rPr>
    </w:lvl>
    <w:lvl w:ilvl="3" w:tplc="CCA804D6">
      <w:numFmt w:val="bullet"/>
      <w:lvlText w:val="•"/>
      <w:lvlJc w:val="left"/>
      <w:pPr>
        <w:ind w:left="879" w:hanging="296"/>
      </w:pPr>
      <w:rPr>
        <w:rFonts w:hint="default"/>
      </w:rPr>
    </w:lvl>
    <w:lvl w:ilvl="4" w:tplc="EAB0F53E">
      <w:numFmt w:val="bullet"/>
      <w:lvlText w:val="•"/>
      <w:lvlJc w:val="left"/>
      <w:pPr>
        <w:ind w:left="1046" w:hanging="296"/>
      </w:pPr>
      <w:rPr>
        <w:rFonts w:hint="default"/>
      </w:rPr>
    </w:lvl>
    <w:lvl w:ilvl="5" w:tplc="1716F74C">
      <w:numFmt w:val="bullet"/>
      <w:lvlText w:val="•"/>
      <w:lvlJc w:val="left"/>
      <w:pPr>
        <w:ind w:left="1213" w:hanging="296"/>
      </w:pPr>
      <w:rPr>
        <w:rFonts w:hint="default"/>
      </w:rPr>
    </w:lvl>
    <w:lvl w:ilvl="6" w:tplc="DB82CDA6">
      <w:numFmt w:val="bullet"/>
      <w:lvlText w:val="•"/>
      <w:lvlJc w:val="left"/>
      <w:pPr>
        <w:ind w:left="1379" w:hanging="296"/>
      </w:pPr>
      <w:rPr>
        <w:rFonts w:hint="default"/>
      </w:rPr>
    </w:lvl>
    <w:lvl w:ilvl="7" w:tplc="DB027BEE">
      <w:numFmt w:val="bullet"/>
      <w:lvlText w:val="•"/>
      <w:lvlJc w:val="left"/>
      <w:pPr>
        <w:ind w:left="1546" w:hanging="296"/>
      </w:pPr>
      <w:rPr>
        <w:rFonts w:hint="default"/>
      </w:rPr>
    </w:lvl>
    <w:lvl w:ilvl="8" w:tplc="F0EE9B14">
      <w:numFmt w:val="bullet"/>
      <w:lvlText w:val="•"/>
      <w:lvlJc w:val="left"/>
      <w:pPr>
        <w:ind w:left="1712" w:hanging="296"/>
      </w:pPr>
      <w:rPr>
        <w:rFonts w:hint="default"/>
      </w:rPr>
    </w:lvl>
  </w:abstractNum>
  <w:abstractNum w:abstractNumId="932" w15:restartNumberingAfterBreak="0">
    <w:nsid w:val="428362B2"/>
    <w:multiLevelType w:val="hybridMultilevel"/>
    <w:tmpl w:val="39EEBF84"/>
    <w:lvl w:ilvl="0" w:tplc="C2A48C62">
      <w:numFmt w:val="bullet"/>
      <w:lvlText w:val=""/>
      <w:lvlJc w:val="left"/>
      <w:pPr>
        <w:ind w:left="323" w:hanging="237"/>
      </w:pPr>
      <w:rPr>
        <w:rFonts w:ascii="Symbol" w:eastAsia="Symbol" w:hAnsi="Symbol" w:cs="Symbol" w:hint="default"/>
        <w:w w:val="100"/>
        <w:sz w:val="13"/>
        <w:szCs w:val="13"/>
      </w:rPr>
    </w:lvl>
    <w:lvl w:ilvl="1" w:tplc="00984704">
      <w:numFmt w:val="bullet"/>
      <w:lvlText w:val="•"/>
      <w:lvlJc w:val="left"/>
      <w:pPr>
        <w:ind w:left="599" w:hanging="237"/>
      </w:pPr>
      <w:rPr>
        <w:rFonts w:hint="default"/>
      </w:rPr>
    </w:lvl>
    <w:lvl w:ilvl="2" w:tplc="CFB04DA8">
      <w:numFmt w:val="bullet"/>
      <w:lvlText w:val="•"/>
      <w:lvlJc w:val="left"/>
      <w:pPr>
        <w:ind w:left="879" w:hanging="237"/>
      </w:pPr>
      <w:rPr>
        <w:rFonts w:hint="default"/>
      </w:rPr>
    </w:lvl>
    <w:lvl w:ilvl="3" w:tplc="A45C0DB2">
      <w:numFmt w:val="bullet"/>
      <w:lvlText w:val="•"/>
      <w:lvlJc w:val="left"/>
      <w:pPr>
        <w:ind w:left="1159" w:hanging="237"/>
      </w:pPr>
      <w:rPr>
        <w:rFonts w:hint="default"/>
      </w:rPr>
    </w:lvl>
    <w:lvl w:ilvl="4" w:tplc="C504E296">
      <w:numFmt w:val="bullet"/>
      <w:lvlText w:val="•"/>
      <w:lvlJc w:val="left"/>
      <w:pPr>
        <w:ind w:left="1438" w:hanging="237"/>
      </w:pPr>
      <w:rPr>
        <w:rFonts w:hint="default"/>
      </w:rPr>
    </w:lvl>
    <w:lvl w:ilvl="5" w:tplc="4BA8F7EE">
      <w:numFmt w:val="bullet"/>
      <w:lvlText w:val="•"/>
      <w:lvlJc w:val="left"/>
      <w:pPr>
        <w:ind w:left="1718" w:hanging="237"/>
      </w:pPr>
      <w:rPr>
        <w:rFonts w:hint="default"/>
      </w:rPr>
    </w:lvl>
    <w:lvl w:ilvl="6" w:tplc="FAB8EEB0">
      <w:numFmt w:val="bullet"/>
      <w:lvlText w:val="•"/>
      <w:lvlJc w:val="left"/>
      <w:pPr>
        <w:ind w:left="1998" w:hanging="237"/>
      </w:pPr>
      <w:rPr>
        <w:rFonts w:hint="default"/>
      </w:rPr>
    </w:lvl>
    <w:lvl w:ilvl="7" w:tplc="6A86F680">
      <w:numFmt w:val="bullet"/>
      <w:lvlText w:val="•"/>
      <w:lvlJc w:val="left"/>
      <w:pPr>
        <w:ind w:left="2277" w:hanging="237"/>
      </w:pPr>
      <w:rPr>
        <w:rFonts w:hint="default"/>
      </w:rPr>
    </w:lvl>
    <w:lvl w:ilvl="8" w:tplc="0E588348">
      <w:numFmt w:val="bullet"/>
      <w:lvlText w:val="•"/>
      <w:lvlJc w:val="left"/>
      <w:pPr>
        <w:ind w:left="2557" w:hanging="237"/>
      </w:pPr>
      <w:rPr>
        <w:rFonts w:hint="default"/>
      </w:rPr>
    </w:lvl>
  </w:abstractNum>
  <w:abstractNum w:abstractNumId="933" w15:restartNumberingAfterBreak="0">
    <w:nsid w:val="428E1052"/>
    <w:multiLevelType w:val="hybridMultilevel"/>
    <w:tmpl w:val="8F088C3A"/>
    <w:lvl w:ilvl="0" w:tplc="F68637D2">
      <w:numFmt w:val="bullet"/>
      <w:lvlText w:val=""/>
      <w:lvlJc w:val="left"/>
      <w:pPr>
        <w:ind w:left="325" w:hanging="237"/>
      </w:pPr>
      <w:rPr>
        <w:rFonts w:ascii="Symbol" w:eastAsia="Symbol" w:hAnsi="Symbol" w:cs="Symbol" w:hint="default"/>
        <w:w w:val="100"/>
        <w:sz w:val="13"/>
        <w:szCs w:val="13"/>
      </w:rPr>
    </w:lvl>
    <w:lvl w:ilvl="1" w:tplc="C0A030D6">
      <w:numFmt w:val="bullet"/>
      <w:lvlText w:val="•"/>
      <w:lvlJc w:val="left"/>
      <w:pPr>
        <w:ind w:left="485" w:hanging="237"/>
      </w:pPr>
      <w:rPr>
        <w:rFonts w:hint="default"/>
      </w:rPr>
    </w:lvl>
    <w:lvl w:ilvl="2" w:tplc="E1FAF4AC">
      <w:numFmt w:val="bullet"/>
      <w:lvlText w:val="•"/>
      <w:lvlJc w:val="left"/>
      <w:pPr>
        <w:ind w:left="650" w:hanging="237"/>
      </w:pPr>
      <w:rPr>
        <w:rFonts w:hint="default"/>
      </w:rPr>
    </w:lvl>
    <w:lvl w:ilvl="3" w:tplc="0FBCED3A">
      <w:numFmt w:val="bullet"/>
      <w:lvlText w:val="•"/>
      <w:lvlJc w:val="left"/>
      <w:pPr>
        <w:ind w:left="815" w:hanging="237"/>
      </w:pPr>
      <w:rPr>
        <w:rFonts w:hint="default"/>
      </w:rPr>
    </w:lvl>
    <w:lvl w:ilvl="4" w:tplc="671AADCC">
      <w:numFmt w:val="bullet"/>
      <w:lvlText w:val="•"/>
      <w:lvlJc w:val="left"/>
      <w:pPr>
        <w:ind w:left="980" w:hanging="237"/>
      </w:pPr>
      <w:rPr>
        <w:rFonts w:hint="default"/>
      </w:rPr>
    </w:lvl>
    <w:lvl w:ilvl="5" w:tplc="E3BA1052">
      <w:numFmt w:val="bullet"/>
      <w:lvlText w:val="•"/>
      <w:lvlJc w:val="left"/>
      <w:pPr>
        <w:ind w:left="1145" w:hanging="237"/>
      </w:pPr>
      <w:rPr>
        <w:rFonts w:hint="default"/>
      </w:rPr>
    </w:lvl>
    <w:lvl w:ilvl="6" w:tplc="5B90413E">
      <w:numFmt w:val="bullet"/>
      <w:lvlText w:val="•"/>
      <w:lvlJc w:val="left"/>
      <w:pPr>
        <w:ind w:left="1310" w:hanging="237"/>
      </w:pPr>
      <w:rPr>
        <w:rFonts w:hint="default"/>
      </w:rPr>
    </w:lvl>
    <w:lvl w:ilvl="7" w:tplc="61EAA876">
      <w:numFmt w:val="bullet"/>
      <w:lvlText w:val="•"/>
      <w:lvlJc w:val="left"/>
      <w:pPr>
        <w:ind w:left="1475" w:hanging="237"/>
      </w:pPr>
      <w:rPr>
        <w:rFonts w:hint="default"/>
      </w:rPr>
    </w:lvl>
    <w:lvl w:ilvl="8" w:tplc="2FB6C366">
      <w:numFmt w:val="bullet"/>
      <w:lvlText w:val="•"/>
      <w:lvlJc w:val="left"/>
      <w:pPr>
        <w:ind w:left="1640" w:hanging="237"/>
      </w:pPr>
      <w:rPr>
        <w:rFonts w:hint="default"/>
      </w:rPr>
    </w:lvl>
  </w:abstractNum>
  <w:abstractNum w:abstractNumId="934" w15:restartNumberingAfterBreak="0">
    <w:nsid w:val="42BC6126"/>
    <w:multiLevelType w:val="hybridMultilevel"/>
    <w:tmpl w:val="95DEFA42"/>
    <w:lvl w:ilvl="0" w:tplc="57DA9EAA">
      <w:numFmt w:val="bullet"/>
      <w:lvlText w:val=""/>
      <w:lvlJc w:val="left"/>
      <w:pPr>
        <w:ind w:left="205" w:hanging="148"/>
      </w:pPr>
      <w:rPr>
        <w:rFonts w:ascii="Symbol" w:eastAsia="Symbol" w:hAnsi="Symbol" w:cs="Symbol" w:hint="default"/>
        <w:w w:val="100"/>
        <w:sz w:val="18"/>
        <w:szCs w:val="18"/>
      </w:rPr>
    </w:lvl>
    <w:lvl w:ilvl="1" w:tplc="87C03884">
      <w:numFmt w:val="bullet"/>
      <w:lvlText w:val="•"/>
      <w:lvlJc w:val="left"/>
      <w:pPr>
        <w:ind w:left="368" w:hanging="148"/>
      </w:pPr>
      <w:rPr>
        <w:rFonts w:hint="default"/>
      </w:rPr>
    </w:lvl>
    <w:lvl w:ilvl="2" w:tplc="94422F7E">
      <w:numFmt w:val="bullet"/>
      <w:lvlText w:val="•"/>
      <w:lvlJc w:val="left"/>
      <w:pPr>
        <w:ind w:left="536" w:hanging="148"/>
      </w:pPr>
      <w:rPr>
        <w:rFonts w:hint="default"/>
      </w:rPr>
    </w:lvl>
    <w:lvl w:ilvl="3" w:tplc="7A046D24">
      <w:numFmt w:val="bullet"/>
      <w:lvlText w:val="•"/>
      <w:lvlJc w:val="left"/>
      <w:pPr>
        <w:ind w:left="704" w:hanging="148"/>
      </w:pPr>
      <w:rPr>
        <w:rFonts w:hint="default"/>
      </w:rPr>
    </w:lvl>
    <w:lvl w:ilvl="4" w:tplc="7D6E8B16">
      <w:numFmt w:val="bullet"/>
      <w:lvlText w:val="•"/>
      <w:lvlJc w:val="left"/>
      <w:pPr>
        <w:ind w:left="873" w:hanging="148"/>
      </w:pPr>
      <w:rPr>
        <w:rFonts w:hint="default"/>
      </w:rPr>
    </w:lvl>
    <w:lvl w:ilvl="5" w:tplc="63BA3A7C">
      <w:numFmt w:val="bullet"/>
      <w:lvlText w:val="•"/>
      <w:lvlJc w:val="left"/>
      <w:pPr>
        <w:ind w:left="1041" w:hanging="148"/>
      </w:pPr>
      <w:rPr>
        <w:rFonts w:hint="default"/>
      </w:rPr>
    </w:lvl>
    <w:lvl w:ilvl="6" w:tplc="17F0D920">
      <w:numFmt w:val="bullet"/>
      <w:lvlText w:val="•"/>
      <w:lvlJc w:val="left"/>
      <w:pPr>
        <w:ind w:left="1209" w:hanging="148"/>
      </w:pPr>
      <w:rPr>
        <w:rFonts w:hint="default"/>
      </w:rPr>
    </w:lvl>
    <w:lvl w:ilvl="7" w:tplc="3AD085E8">
      <w:numFmt w:val="bullet"/>
      <w:lvlText w:val="•"/>
      <w:lvlJc w:val="left"/>
      <w:pPr>
        <w:ind w:left="1378" w:hanging="148"/>
      </w:pPr>
      <w:rPr>
        <w:rFonts w:hint="default"/>
      </w:rPr>
    </w:lvl>
    <w:lvl w:ilvl="8" w:tplc="8CB22D94">
      <w:numFmt w:val="bullet"/>
      <w:lvlText w:val="•"/>
      <w:lvlJc w:val="left"/>
      <w:pPr>
        <w:ind w:left="1546" w:hanging="148"/>
      </w:pPr>
      <w:rPr>
        <w:rFonts w:hint="default"/>
      </w:rPr>
    </w:lvl>
  </w:abstractNum>
  <w:abstractNum w:abstractNumId="935" w15:restartNumberingAfterBreak="0">
    <w:nsid w:val="42D94E65"/>
    <w:multiLevelType w:val="hybridMultilevel"/>
    <w:tmpl w:val="77B27DEA"/>
    <w:lvl w:ilvl="0" w:tplc="126288D8">
      <w:numFmt w:val="bullet"/>
      <w:lvlText w:val=""/>
      <w:lvlJc w:val="left"/>
      <w:pPr>
        <w:ind w:left="323" w:hanging="237"/>
      </w:pPr>
      <w:rPr>
        <w:rFonts w:ascii="Symbol" w:eastAsia="Symbol" w:hAnsi="Symbol" w:cs="Symbol" w:hint="default"/>
        <w:w w:val="100"/>
        <w:sz w:val="18"/>
        <w:szCs w:val="18"/>
      </w:rPr>
    </w:lvl>
    <w:lvl w:ilvl="1" w:tplc="530A22E8">
      <w:numFmt w:val="bullet"/>
      <w:lvlText w:val="•"/>
      <w:lvlJc w:val="left"/>
      <w:pPr>
        <w:ind w:left="548" w:hanging="237"/>
      </w:pPr>
      <w:rPr>
        <w:rFonts w:hint="default"/>
      </w:rPr>
    </w:lvl>
    <w:lvl w:ilvl="2" w:tplc="950EE4A4">
      <w:numFmt w:val="bullet"/>
      <w:lvlText w:val="•"/>
      <w:lvlJc w:val="left"/>
      <w:pPr>
        <w:ind w:left="776" w:hanging="237"/>
      </w:pPr>
      <w:rPr>
        <w:rFonts w:hint="default"/>
      </w:rPr>
    </w:lvl>
    <w:lvl w:ilvl="3" w:tplc="F072CD32">
      <w:numFmt w:val="bullet"/>
      <w:lvlText w:val="•"/>
      <w:lvlJc w:val="left"/>
      <w:pPr>
        <w:ind w:left="1005" w:hanging="237"/>
      </w:pPr>
      <w:rPr>
        <w:rFonts w:hint="default"/>
      </w:rPr>
    </w:lvl>
    <w:lvl w:ilvl="4" w:tplc="89D4F9A2">
      <w:numFmt w:val="bullet"/>
      <w:lvlText w:val="•"/>
      <w:lvlJc w:val="left"/>
      <w:pPr>
        <w:ind w:left="1233" w:hanging="237"/>
      </w:pPr>
      <w:rPr>
        <w:rFonts w:hint="default"/>
      </w:rPr>
    </w:lvl>
    <w:lvl w:ilvl="5" w:tplc="7666820C">
      <w:numFmt w:val="bullet"/>
      <w:lvlText w:val="•"/>
      <w:lvlJc w:val="left"/>
      <w:pPr>
        <w:ind w:left="1462" w:hanging="237"/>
      </w:pPr>
      <w:rPr>
        <w:rFonts w:hint="default"/>
      </w:rPr>
    </w:lvl>
    <w:lvl w:ilvl="6" w:tplc="74D0F488">
      <w:numFmt w:val="bullet"/>
      <w:lvlText w:val="•"/>
      <w:lvlJc w:val="left"/>
      <w:pPr>
        <w:ind w:left="1690" w:hanging="237"/>
      </w:pPr>
      <w:rPr>
        <w:rFonts w:hint="default"/>
      </w:rPr>
    </w:lvl>
    <w:lvl w:ilvl="7" w:tplc="A61AE578">
      <w:numFmt w:val="bullet"/>
      <w:lvlText w:val="•"/>
      <w:lvlJc w:val="left"/>
      <w:pPr>
        <w:ind w:left="1918" w:hanging="237"/>
      </w:pPr>
      <w:rPr>
        <w:rFonts w:hint="default"/>
      </w:rPr>
    </w:lvl>
    <w:lvl w:ilvl="8" w:tplc="AD284356">
      <w:numFmt w:val="bullet"/>
      <w:lvlText w:val="•"/>
      <w:lvlJc w:val="left"/>
      <w:pPr>
        <w:ind w:left="2147" w:hanging="237"/>
      </w:pPr>
      <w:rPr>
        <w:rFonts w:hint="default"/>
      </w:rPr>
    </w:lvl>
  </w:abstractNum>
  <w:abstractNum w:abstractNumId="936" w15:restartNumberingAfterBreak="0">
    <w:nsid w:val="43001A8D"/>
    <w:multiLevelType w:val="hybridMultilevel"/>
    <w:tmpl w:val="7E40FF20"/>
    <w:lvl w:ilvl="0" w:tplc="34261B02">
      <w:numFmt w:val="bullet"/>
      <w:lvlText w:val=""/>
      <w:lvlJc w:val="left"/>
      <w:pPr>
        <w:ind w:left="324" w:hanging="237"/>
      </w:pPr>
      <w:rPr>
        <w:rFonts w:ascii="Symbol" w:eastAsia="Symbol" w:hAnsi="Symbol" w:cs="Symbol" w:hint="default"/>
        <w:w w:val="100"/>
        <w:sz w:val="18"/>
        <w:szCs w:val="18"/>
      </w:rPr>
    </w:lvl>
    <w:lvl w:ilvl="1" w:tplc="6F78BDBA">
      <w:numFmt w:val="bullet"/>
      <w:lvlText w:val="•"/>
      <w:lvlJc w:val="left"/>
      <w:pPr>
        <w:ind w:left="603" w:hanging="237"/>
      </w:pPr>
      <w:rPr>
        <w:rFonts w:hint="default"/>
      </w:rPr>
    </w:lvl>
    <w:lvl w:ilvl="2" w:tplc="0D968248">
      <w:numFmt w:val="bullet"/>
      <w:lvlText w:val="•"/>
      <w:lvlJc w:val="left"/>
      <w:pPr>
        <w:ind w:left="886" w:hanging="237"/>
      </w:pPr>
      <w:rPr>
        <w:rFonts w:hint="default"/>
      </w:rPr>
    </w:lvl>
    <w:lvl w:ilvl="3" w:tplc="6C686EA4">
      <w:numFmt w:val="bullet"/>
      <w:lvlText w:val="•"/>
      <w:lvlJc w:val="left"/>
      <w:pPr>
        <w:ind w:left="1170" w:hanging="237"/>
      </w:pPr>
      <w:rPr>
        <w:rFonts w:hint="default"/>
      </w:rPr>
    </w:lvl>
    <w:lvl w:ilvl="4" w:tplc="FA2855B8">
      <w:numFmt w:val="bullet"/>
      <w:lvlText w:val="•"/>
      <w:lvlJc w:val="left"/>
      <w:pPr>
        <w:ind w:left="1453" w:hanging="237"/>
      </w:pPr>
      <w:rPr>
        <w:rFonts w:hint="default"/>
      </w:rPr>
    </w:lvl>
    <w:lvl w:ilvl="5" w:tplc="00ECD954">
      <w:numFmt w:val="bullet"/>
      <w:lvlText w:val="•"/>
      <w:lvlJc w:val="left"/>
      <w:pPr>
        <w:ind w:left="1737" w:hanging="237"/>
      </w:pPr>
      <w:rPr>
        <w:rFonts w:hint="default"/>
      </w:rPr>
    </w:lvl>
    <w:lvl w:ilvl="6" w:tplc="180AAE98">
      <w:numFmt w:val="bullet"/>
      <w:lvlText w:val="•"/>
      <w:lvlJc w:val="left"/>
      <w:pPr>
        <w:ind w:left="2020" w:hanging="237"/>
      </w:pPr>
      <w:rPr>
        <w:rFonts w:hint="default"/>
      </w:rPr>
    </w:lvl>
    <w:lvl w:ilvl="7" w:tplc="97FADF04">
      <w:numFmt w:val="bullet"/>
      <w:lvlText w:val="•"/>
      <w:lvlJc w:val="left"/>
      <w:pPr>
        <w:ind w:left="2303" w:hanging="237"/>
      </w:pPr>
      <w:rPr>
        <w:rFonts w:hint="default"/>
      </w:rPr>
    </w:lvl>
    <w:lvl w:ilvl="8" w:tplc="49D62F54">
      <w:numFmt w:val="bullet"/>
      <w:lvlText w:val="•"/>
      <w:lvlJc w:val="left"/>
      <w:pPr>
        <w:ind w:left="2587" w:hanging="237"/>
      </w:pPr>
      <w:rPr>
        <w:rFonts w:hint="default"/>
      </w:rPr>
    </w:lvl>
  </w:abstractNum>
  <w:abstractNum w:abstractNumId="937" w15:restartNumberingAfterBreak="0">
    <w:nsid w:val="435B4428"/>
    <w:multiLevelType w:val="hybridMultilevel"/>
    <w:tmpl w:val="EC0C1720"/>
    <w:lvl w:ilvl="0" w:tplc="70F603B0">
      <w:numFmt w:val="bullet"/>
      <w:lvlText w:val=""/>
      <w:lvlJc w:val="left"/>
      <w:pPr>
        <w:ind w:left="324" w:hanging="237"/>
      </w:pPr>
      <w:rPr>
        <w:rFonts w:ascii="Symbol" w:eastAsia="Symbol" w:hAnsi="Symbol" w:cs="Symbol" w:hint="default"/>
        <w:w w:val="100"/>
        <w:sz w:val="13"/>
        <w:szCs w:val="13"/>
      </w:rPr>
    </w:lvl>
    <w:lvl w:ilvl="1" w:tplc="C72456E2">
      <w:numFmt w:val="bullet"/>
      <w:lvlText w:val="•"/>
      <w:lvlJc w:val="left"/>
      <w:pPr>
        <w:ind w:left="608" w:hanging="237"/>
      </w:pPr>
      <w:rPr>
        <w:rFonts w:hint="default"/>
      </w:rPr>
    </w:lvl>
    <w:lvl w:ilvl="2" w:tplc="8DD23644">
      <w:numFmt w:val="bullet"/>
      <w:lvlText w:val="•"/>
      <w:lvlJc w:val="left"/>
      <w:pPr>
        <w:ind w:left="897" w:hanging="237"/>
      </w:pPr>
      <w:rPr>
        <w:rFonts w:hint="default"/>
      </w:rPr>
    </w:lvl>
    <w:lvl w:ilvl="3" w:tplc="22F809A4">
      <w:numFmt w:val="bullet"/>
      <w:lvlText w:val="•"/>
      <w:lvlJc w:val="left"/>
      <w:pPr>
        <w:ind w:left="1186" w:hanging="237"/>
      </w:pPr>
      <w:rPr>
        <w:rFonts w:hint="default"/>
      </w:rPr>
    </w:lvl>
    <w:lvl w:ilvl="4" w:tplc="18DE44F4">
      <w:numFmt w:val="bullet"/>
      <w:lvlText w:val="•"/>
      <w:lvlJc w:val="left"/>
      <w:pPr>
        <w:ind w:left="1475" w:hanging="237"/>
      </w:pPr>
      <w:rPr>
        <w:rFonts w:hint="default"/>
      </w:rPr>
    </w:lvl>
    <w:lvl w:ilvl="5" w:tplc="AB1A970C">
      <w:numFmt w:val="bullet"/>
      <w:lvlText w:val="•"/>
      <w:lvlJc w:val="left"/>
      <w:pPr>
        <w:ind w:left="1764" w:hanging="237"/>
      </w:pPr>
      <w:rPr>
        <w:rFonts w:hint="default"/>
      </w:rPr>
    </w:lvl>
    <w:lvl w:ilvl="6" w:tplc="50380A16">
      <w:numFmt w:val="bullet"/>
      <w:lvlText w:val="•"/>
      <w:lvlJc w:val="left"/>
      <w:pPr>
        <w:ind w:left="2053" w:hanging="237"/>
      </w:pPr>
      <w:rPr>
        <w:rFonts w:hint="default"/>
      </w:rPr>
    </w:lvl>
    <w:lvl w:ilvl="7" w:tplc="6C4ADDAE">
      <w:numFmt w:val="bullet"/>
      <w:lvlText w:val="•"/>
      <w:lvlJc w:val="left"/>
      <w:pPr>
        <w:ind w:left="2342" w:hanging="237"/>
      </w:pPr>
      <w:rPr>
        <w:rFonts w:hint="default"/>
      </w:rPr>
    </w:lvl>
    <w:lvl w:ilvl="8" w:tplc="EB48D9B4">
      <w:numFmt w:val="bullet"/>
      <w:lvlText w:val="•"/>
      <w:lvlJc w:val="left"/>
      <w:pPr>
        <w:ind w:left="2631" w:hanging="237"/>
      </w:pPr>
      <w:rPr>
        <w:rFonts w:hint="default"/>
      </w:rPr>
    </w:lvl>
  </w:abstractNum>
  <w:abstractNum w:abstractNumId="938" w15:restartNumberingAfterBreak="0">
    <w:nsid w:val="43821B8E"/>
    <w:multiLevelType w:val="hybridMultilevel"/>
    <w:tmpl w:val="86C808AE"/>
    <w:lvl w:ilvl="0" w:tplc="69020310">
      <w:numFmt w:val="bullet"/>
      <w:lvlText w:val=""/>
      <w:lvlJc w:val="left"/>
      <w:pPr>
        <w:ind w:left="322" w:hanging="237"/>
      </w:pPr>
      <w:rPr>
        <w:rFonts w:ascii="Symbol" w:eastAsia="Symbol" w:hAnsi="Symbol" w:cs="Symbol" w:hint="default"/>
        <w:w w:val="100"/>
        <w:sz w:val="13"/>
        <w:szCs w:val="13"/>
      </w:rPr>
    </w:lvl>
    <w:lvl w:ilvl="1" w:tplc="D4A6A4EC">
      <w:numFmt w:val="bullet"/>
      <w:lvlText w:val="•"/>
      <w:lvlJc w:val="left"/>
      <w:pPr>
        <w:ind w:left="634" w:hanging="237"/>
      </w:pPr>
      <w:rPr>
        <w:rFonts w:hint="default"/>
      </w:rPr>
    </w:lvl>
    <w:lvl w:ilvl="2" w:tplc="6CCEA41A">
      <w:numFmt w:val="bullet"/>
      <w:lvlText w:val="•"/>
      <w:lvlJc w:val="left"/>
      <w:pPr>
        <w:ind w:left="948" w:hanging="237"/>
      </w:pPr>
      <w:rPr>
        <w:rFonts w:hint="default"/>
      </w:rPr>
    </w:lvl>
    <w:lvl w:ilvl="3" w:tplc="24F2C7AE">
      <w:numFmt w:val="bullet"/>
      <w:lvlText w:val="•"/>
      <w:lvlJc w:val="left"/>
      <w:pPr>
        <w:ind w:left="1262" w:hanging="237"/>
      </w:pPr>
      <w:rPr>
        <w:rFonts w:hint="default"/>
      </w:rPr>
    </w:lvl>
    <w:lvl w:ilvl="4" w:tplc="0068E77A">
      <w:numFmt w:val="bullet"/>
      <w:lvlText w:val="•"/>
      <w:lvlJc w:val="left"/>
      <w:pPr>
        <w:ind w:left="1576" w:hanging="237"/>
      </w:pPr>
      <w:rPr>
        <w:rFonts w:hint="default"/>
      </w:rPr>
    </w:lvl>
    <w:lvl w:ilvl="5" w:tplc="DC2C1F0A">
      <w:numFmt w:val="bullet"/>
      <w:lvlText w:val="•"/>
      <w:lvlJc w:val="left"/>
      <w:pPr>
        <w:ind w:left="1890" w:hanging="237"/>
      </w:pPr>
      <w:rPr>
        <w:rFonts w:hint="default"/>
      </w:rPr>
    </w:lvl>
    <w:lvl w:ilvl="6" w:tplc="4D6A4338">
      <w:numFmt w:val="bullet"/>
      <w:lvlText w:val="•"/>
      <w:lvlJc w:val="left"/>
      <w:pPr>
        <w:ind w:left="2204" w:hanging="237"/>
      </w:pPr>
      <w:rPr>
        <w:rFonts w:hint="default"/>
      </w:rPr>
    </w:lvl>
    <w:lvl w:ilvl="7" w:tplc="4C3E5FC0">
      <w:numFmt w:val="bullet"/>
      <w:lvlText w:val="•"/>
      <w:lvlJc w:val="left"/>
      <w:pPr>
        <w:ind w:left="2518" w:hanging="237"/>
      </w:pPr>
      <w:rPr>
        <w:rFonts w:hint="default"/>
      </w:rPr>
    </w:lvl>
    <w:lvl w:ilvl="8" w:tplc="D21ABAF4">
      <w:numFmt w:val="bullet"/>
      <w:lvlText w:val="•"/>
      <w:lvlJc w:val="left"/>
      <w:pPr>
        <w:ind w:left="2832" w:hanging="237"/>
      </w:pPr>
      <w:rPr>
        <w:rFonts w:hint="default"/>
      </w:rPr>
    </w:lvl>
  </w:abstractNum>
  <w:abstractNum w:abstractNumId="939" w15:restartNumberingAfterBreak="0">
    <w:nsid w:val="4385138B"/>
    <w:multiLevelType w:val="hybridMultilevel"/>
    <w:tmpl w:val="E7649CE8"/>
    <w:lvl w:ilvl="0" w:tplc="FC280CCA">
      <w:numFmt w:val="bullet"/>
      <w:lvlText w:val=""/>
      <w:lvlJc w:val="left"/>
      <w:pPr>
        <w:ind w:left="258" w:hanging="198"/>
      </w:pPr>
      <w:rPr>
        <w:rFonts w:ascii="Symbol" w:eastAsia="Symbol" w:hAnsi="Symbol" w:cs="Symbol" w:hint="default"/>
        <w:w w:val="100"/>
        <w:sz w:val="18"/>
        <w:szCs w:val="18"/>
      </w:rPr>
    </w:lvl>
    <w:lvl w:ilvl="1" w:tplc="0CF6985C">
      <w:numFmt w:val="bullet"/>
      <w:lvlText w:val="•"/>
      <w:lvlJc w:val="left"/>
      <w:pPr>
        <w:ind w:left="498" w:hanging="198"/>
      </w:pPr>
      <w:rPr>
        <w:rFonts w:hint="default"/>
      </w:rPr>
    </w:lvl>
    <w:lvl w:ilvl="2" w:tplc="97CC003C">
      <w:numFmt w:val="bullet"/>
      <w:lvlText w:val="•"/>
      <w:lvlJc w:val="left"/>
      <w:pPr>
        <w:ind w:left="737" w:hanging="198"/>
      </w:pPr>
      <w:rPr>
        <w:rFonts w:hint="default"/>
      </w:rPr>
    </w:lvl>
    <w:lvl w:ilvl="3" w:tplc="7390E80E">
      <w:numFmt w:val="bullet"/>
      <w:lvlText w:val="•"/>
      <w:lvlJc w:val="left"/>
      <w:pPr>
        <w:ind w:left="975" w:hanging="198"/>
      </w:pPr>
      <w:rPr>
        <w:rFonts w:hint="default"/>
      </w:rPr>
    </w:lvl>
    <w:lvl w:ilvl="4" w:tplc="E60AC89C">
      <w:numFmt w:val="bullet"/>
      <w:lvlText w:val="•"/>
      <w:lvlJc w:val="left"/>
      <w:pPr>
        <w:ind w:left="1214" w:hanging="198"/>
      </w:pPr>
      <w:rPr>
        <w:rFonts w:hint="default"/>
      </w:rPr>
    </w:lvl>
    <w:lvl w:ilvl="5" w:tplc="AA6C8466">
      <w:numFmt w:val="bullet"/>
      <w:lvlText w:val="•"/>
      <w:lvlJc w:val="left"/>
      <w:pPr>
        <w:ind w:left="1453" w:hanging="198"/>
      </w:pPr>
      <w:rPr>
        <w:rFonts w:hint="default"/>
      </w:rPr>
    </w:lvl>
    <w:lvl w:ilvl="6" w:tplc="D556D82A">
      <w:numFmt w:val="bullet"/>
      <w:lvlText w:val="•"/>
      <w:lvlJc w:val="left"/>
      <w:pPr>
        <w:ind w:left="1691" w:hanging="198"/>
      </w:pPr>
      <w:rPr>
        <w:rFonts w:hint="default"/>
      </w:rPr>
    </w:lvl>
    <w:lvl w:ilvl="7" w:tplc="3FDEB7CE">
      <w:numFmt w:val="bullet"/>
      <w:lvlText w:val="•"/>
      <w:lvlJc w:val="left"/>
      <w:pPr>
        <w:ind w:left="1930" w:hanging="198"/>
      </w:pPr>
      <w:rPr>
        <w:rFonts w:hint="default"/>
      </w:rPr>
    </w:lvl>
    <w:lvl w:ilvl="8" w:tplc="EE42EB98">
      <w:numFmt w:val="bullet"/>
      <w:lvlText w:val="•"/>
      <w:lvlJc w:val="left"/>
      <w:pPr>
        <w:ind w:left="2168" w:hanging="198"/>
      </w:pPr>
      <w:rPr>
        <w:rFonts w:hint="default"/>
      </w:rPr>
    </w:lvl>
  </w:abstractNum>
  <w:abstractNum w:abstractNumId="940" w15:restartNumberingAfterBreak="0">
    <w:nsid w:val="439F71EE"/>
    <w:multiLevelType w:val="hybridMultilevel"/>
    <w:tmpl w:val="2C5AE2C2"/>
    <w:lvl w:ilvl="0" w:tplc="F2B0084C">
      <w:numFmt w:val="bullet"/>
      <w:lvlText w:val=""/>
      <w:lvlJc w:val="left"/>
      <w:pPr>
        <w:ind w:left="255" w:hanging="193"/>
      </w:pPr>
      <w:rPr>
        <w:rFonts w:ascii="Symbol" w:eastAsia="Symbol" w:hAnsi="Symbol" w:cs="Symbol" w:hint="default"/>
        <w:w w:val="100"/>
        <w:sz w:val="18"/>
        <w:szCs w:val="18"/>
      </w:rPr>
    </w:lvl>
    <w:lvl w:ilvl="1" w:tplc="A54602CC">
      <w:numFmt w:val="bullet"/>
      <w:lvlText w:val="•"/>
      <w:lvlJc w:val="left"/>
      <w:pPr>
        <w:ind w:left="411" w:hanging="193"/>
      </w:pPr>
      <w:rPr>
        <w:rFonts w:hint="default"/>
      </w:rPr>
    </w:lvl>
    <w:lvl w:ilvl="2" w:tplc="BCA21A96">
      <w:numFmt w:val="bullet"/>
      <w:lvlText w:val="•"/>
      <w:lvlJc w:val="left"/>
      <w:pPr>
        <w:ind w:left="563" w:hanging="193"/>
      </w:pPr>
      <w:rPr>
        <w:rFonts w:hint="default"/>
      </w:rPr>
    </w:lvl>
    <w:lvl w:ilvl="3" w:tplc="4B84981C">
      <w:numFmt w:val="bullet"/>
      <w:lvlText w:val="•"/>
      <w:lvlJc w:val="left"/>
      <w:pPr>
        <w:ind w:left="715" w:hanging="193"/>
      </w:pPr>
      <w:rPr>
        <w:rFonts w:hint="default"/>
      </w:rPr>
    </w:lvl>
    <w:lvl w:ilvl="4" w:tplc="FA7C1882">
      <w:numFmt w:val="bullet"/>
      <w:lvlText w:val="•"/>
      <w:lvlJc w:val="left"/>
      <w:pPr>
        <w:ind w:left="867" w:hanging="193"/>
      </w:pPr>
      <w:rPr>
        <w:rFonts w:hint="default"/>
      </w:rPr>
    </w:lvl>
    <w:lvl w:ilvl="5" w:tplc="ADFAC756">
      <w:numFmt w:val="bullet"/>
      <w:lvlText w:val="•"/>
      <w:lvlJc w:val="left"/>
      <w:pPr>
        <w:ind w:left="1019" w:hanging="193"/>
      </w:pPr>
      <w:rPr>
        <w:rFonts w:hint="default"/>
      </w:rPr>
    </w:lvl>
    <w:lvl w:ilvl="6" w:tplc="DCD0C230">
      <w:numFmt w:val="bullet"/>
      <w:lvlText w:val="•"/>
      <w:lvlJc w:val="left"/>
      <w:pPr>
        <w:ind w:left="1170" w:hanging="193"/>
      </w:pPr>
      <w:rPr>
        <w:rFonts w:hint="default"/>
      </w:rPr>
    </w:lvl>
    <w:lvl w:ilvl="7" w:tplc="5FA480F6">
      <w:numFmt w:val="bullet"/>
      <w:lvlText w:val="•"/>
      <w:lvlJc w:val="left"/>
      <w:pPr>
        <w:ind w:left="1322" w:hanging="193"/>
      </w:pPr>
      <w:rPr>
        <w:rFonts w:hint="default"/>
      </w:rPr>
    </w:lvl>
    <w:lvl w:ilvl="8" w:tplc="EB666FD8">
      <w:numFmt w:val="bullet"/>
      <w:lvlText w:val="•"/>
      <w:lvlJc w:val="left"/>
      <w:pPr>
        <w:ind w:left="1474" w:hanging="193"/>
      </w:pPr>
      <w:rPr>
        <w:rFonts w:hint="default"/>
      </w:rPr>
    </w:lvl>
  </w:abstractNum>
  <w:abstractNum w:abstractNumId="941" w15:restartNumberingAfterBreak="0">
    <w:nsid w:val="43BE1D55"/>
    <w:multiLevelType w:val="hybridMultilevel"/>
    <w:tmpl w:val="FBF0B48C"/>
    <w:lvl w:ilvl="0" w:tplc="17A0A66E">
      <w:numFmt w:val="bullet"/>
      <w:lvlText w:val="-"/>
      <w:lvlJc w:val="left"/>
      <w:pPr>
        <w:ind w:left="87" w:hanging="149"/>
      </w:pPr>
      <w:rPr>
        <w:rFonts w:ascii="Times New Roman" w:eastAsia="Times New Roman" w:hAnsi="Times New Roman" w:cs="Times New Roman" w:hint="default"/>
        <w:w w:val="100"/>
        <w:sz w:val="18"/>
        <w:szCs w:val="18"/>
      </w:rPr>
    </w:lvl>
    <w:lvl w:ilvl="1" w:tplc="718A1916">
      <w:numFmt w:val="bullet"/>
      <w:lvlText w:val="•"/>
      <w:lvlJc w:val="left"/>
      <w:pPr>
        <w:ind w:left="419" w:hanging="149"/>
      </w:pPr>
      <w:rPr>
        <w:rFonts w:hint="default"/>
      </w:rPr>
    </w:lvl>
    <w:lvl w:ilvl="2" w:tplc="A1665882">
      <w:numFmt w:val="bullet"/>
      <w:lvlText w:val="•"/>
      <w:lvlJc w:val="left"/>
      <w:pPr>
        <w:ind w:left="758" w:hanging="149"/>
      </w:pPr>
      <w:rPr>
        <w:rFonts w:hint="default"/>
      </w:rPr>
    </w:lvl>
    <w:lvl w:ilvl="3" w:tplc="0532A64C">
      <w:numFmt w:val="bullet"/>
      <w:lvlText w:val="•"/>
      <w:lvlJc w:val="left"/>
      <w:pPr>
        <w:ind w:left="1097" w:hanging="149"/>
      </w:pPr>
      <w:rPr>
        <w:rFonts w:hint="default"/>
      </w:rPr>
    </w:lvl>
    <w:lvl w:ilvl="4" w:tplc="2C0E59EE">
      <w:numFmt w:val="bullet"/>
      <w:lvlText w:val="•"/>
      <w:lvlJc w:val="left"/>
      <w:pPr>
        <w:ind w:left="1436" w:hanging="149"/>
      </w:pPr>
      <w:rPr>
        <w:rFonts w:hint="default"/>
      </w:rPr>
    </w:lvl>
    <w:lvl w:ilvl="5" w:tplc="8B06D3D4">
      <w:numFmt w:val="bullet"/>
      <w:lvlText w:val="•"/>
      <w:lvlJc w:val="left"/>
      <w:pPr>
        <w:ind w:left="1775" w:hanging="149"/>
      </w:pPr>
      <w:rPr>
        <w:rFonts w:hint="default"/>
      </w:rPr>
    </w:lvl>
    <w:lvl w:ilvl="6" w:tplc="06147EFC">
      <w:numFmt w:val="bullet"/>
      <w:lvlText w:val="•"/>
      <w:lvlJc w:val="left"/>
      <w:pPr>
        <w:ind w:left="2114" w:hanging="149"/>
      </w:pPr>
      <w:rPr>
        <w:rFonts w:hint="default"/>
      </w:rPr>
    </w:lvl>
    <w:lvl w:ilvl="7" w:tplc="200A8002">
      <w:numFmt w:val="bullet"/>
      <w:lvlText w:val="•"/>
      <w:lvlJc w:val="left"/>
      <w:pPr>
        <w:ind w:left="2453" w:hanging="149"/>
      </w:pPr>
      <w:rPr>
        <w:rFonts w:hint="default"/>
      </w:rPr>
    </w:lvl>
    <w:lvl w:ilvl="8" w:tplc="2CC252B0">
      <w:numFmt w:val="bullet"/>
      <w:lvlText w:val="•"/>
      <w:lvlJc w:val="left"/>
      <w:pPr>
        <w:ind w:left="2792" w:hanging="149"/>
      </w:pPr>
      <w:rPr>
        <w:rFonts w:hint="default"/>
      </w:rPr>
    </w:lvl>
  </w:abstractNum>
  <w:abstractNum w:abstractNumId="942" w15:restartNumberingAfterBreak="0">
    <w:nsid w:val="43D47016"/>
    <w:multiLevelType w:val="hybridMultilevel"/>
    <w:tmpl w:val="BB7AB692"/>
    <w:lvl w:ilvl="0" w:tplc="7A84A138">
      <w:numFmt w:val="bullet"/>
      <w:lvlText w:val=""/>
      <w:lvlJc w:val="left"/>
      <w:pPr>
        <w:ind w:left="323" w:hanging="237"/>
      </w:pPr>
      <w:rPr>
        <w:rFonts w:ascii="Symbol" w:eastAsia="Symbol" w:hAnsi="Symbol" w:cs="Symbol" w:hint="default"/>
        <w:w w:val="100"/>
        <w:sz w:val="18"/>
        <w:szCs w:val="18"/>
      </w:rPr>
    </w:lvl>
    <w:lvl w:ilvl="1" w:tplc="69CE6B66">
      <w:numFmt w:val="bullet"/>
      <w:lvlText w:val="•"/>
      <w:lvlJc w:val="left"/>
      <w:pPr>
        <w:ind w:left="476" w:hanging="237"/>
      </w:pPr>
      <w:rPr>
        <w:rFonts w:hint="default"/>
      </w:rPr>
    </w:lvl>
    <w:lvl w:ilvl="2" w:tplc="A5B20B8C">
      <w:numFmt w:val="bullet"/>
      <w:lvlText w:val="•"/>
      <w:lvlJc w:val="left"/>
      <w:pPr>
        <w:ind w:left="633" w:hanging="237"/>
      </w:pPr>
      <w:rPr>
        <w:rFonts w:hint="default"/>
      </w:rPr>
    </w:lvl>
    <w:lvl w:ilvl="3" w:tplc="800A7EFC">
      <w:numFmt w:val="bullet"/>
      <w:lvlText w:val="•"/>
      <w:lvlJc w:val="left"/>
      <w:pPr>
        <w:ind w:left="790" w:hanging="237"/>
      </w:pPr>
      <w:rPr>
        <w:rFonts w:hint="default"/>
      </w:rPr>
    </w:lvl>
    <w:lvl w:ilvl="4" w:tplc="03C62AC2">
      <w:numFmt w:val="bullet"/>
      <w:lvlText w:val="•"/>
      <w:lvlJc w:val="left"/>
      <w:pPr>
        <w:ind w:left="947" w:hanging="237"/>
      </w:pPr>
      <w:rPr>
        <w:rFonts w:hint="default"/>
      </w:rPr>
    </w:lvl>
    <w:lvl w:ilvl="5" w:tplc="D2B04246">
      <w:numFmt w:val="bullet"/>
      <w:lvlText w:val="•"/>
      <w:lvlJc w:val="left"/>
      <w:pPr>
        <w:ind w:left="1104" w:hanging="237"/>
      </w:pPr>
      <w:rPr>
        <w:rFonts w:hint="default"/>
      </w:rPr>
    </w:lvl>
    <w:lvl w:ilvl="6" w:tplc="CE9A5FA0">
      <w:numFmt w:val="bullet"/>
      <w:lvlText w:val="•"/>
      <w:lvlJc w:val="left"/>
      <w:pPr>
        <w:ind w:left="1260" w:hanging="237"/>
      </w:pPr>
      <w:rPr>
        <w:rFonts w:hint="default"/>
      </w:rPr>
    </w:lvl>
    <w:lvl w:ilvl="7" w:tplc="F02A21E8">
      <w:numFmt w:val="bullet"/>
      <w:lvlText w:val="•"/>
      <w:lvlJc w:val="left"/>
      <w:pPr>
        <w:ind w:left="1417" w:hanging="237"/>
      </w:pPr>
      <w:rPr>
        <w:rFonts w:hint="default"/>
      </w:rPr>
    </w:lvl>
    <w:lvl w:ilvl="8" w:tplc="361AEA90">
      <w:numFmt w:val="bullet"/>
      <w:lvlText w:val="•"/>
      <w:lvlJc w:val="left"/>
      <w:pPr>
        <w:ind w:left="1574" w:hanging="237"/>
      </w:pPr>
      <w:rPr>
        <w:rFonts w:hint="default"/>
      </w:rPr>
    </w:lvl>
  </w:abstractNum>
  <w:abstractNum w:abstractNumId="943" w15:restartNumberingAfterBreak="0">
    <w:nsid w:val="43E15706"/>
    <w:multiLevelType w:val="hybridMultilevel"/>
    <w:tmpl w:val="A69E902A"/>
    <w:lvl w:ilvl="0" w:tplc="2D5ECE1E">
      <w:numFmt w:val="bullet"/>
      <w:lvlText w:val=""/>
      <w:lvlJc w:val="left"/>
      <w:pPr>
        <w:ind w:left="275" w:hanging="285"/>
      </w:pPr>
      <w:rPr>
        <w:rFonts w:ascii="Symbol" w:eastAsia="Symbol" w:hAnsi="Symbol" w:cs="Symbol" w:hint="default"/>
        <w:w w:val="100"/>
        <w:sz w:val="18"/>
        <w:szCs w:val="18"/>
      </w:rPr>
    </w:lvl>
    <w:lvl w:ilvl="1" w:tplc="0952FBB6">
      <w:numFmt w:val="bullet"/>
      <w:lvlText w:val="•"/>
      <w:lvlJc w:val="left"/>
      <w:pPr>
        <w:ind w:left="646" w:hanging="285"/>
      </w:pPr>
      <w:rPr>
        <w:rFonts w:hint="default"/>
      </w:rPr>
    </w:lvl>
    <w:lvl w:ilvl="2" w:tplc="1F28C9C2">
      <w:numFmt w:val="bullet"/>
      <w:lvlText w:val="•"/>
      <w:lvlJc w:val="left"/>
      <w:pPr>
        <w:ind w:left="1013" w:hanging="285"/>
      </w:pPr>
      <w:rPr>
        <w:rFonts w:hint="default"/>
      </w:rPr>
    </w:lvl>
    <w:lvl w:ilvl="3" w:tplc="C046DC9E">
      <w:numFmt w:val="bullet"/>
      <w:lvlText w:val="•"/>
      <w:lvlJc w:val="left"/>
      <w:pPr>
        <w:ind w:left="1380" w:hanging="285"/>
      </w:pPr>
      <w:rPr>
        <w:rFonts w:hint="default"/>
      </w:rPr>
    </w:lvl>
    <w:lvl w:ilvl="4" w:tplc="45621166">
      <w:numFmt w:val="bullet"/>
      <w:lvlText w:val="•"/>
      <w:lvlJc w:val="left"/>
      <w:pPr>
        <w:ind w:left="1746" w:hanging="285"/>
      </w:pPr>
      <w:rPr>
        <w:rFonts w:hint="default"/>
      </w:rPr>
    </w:lvl>
    <w:lvl w:ilvl="5" w:tplc="ECE6B108">
      <w:numFmt w:val="bullet"/>
      <w:lvlText w:val="•"/>
      <w:lvlJc w:val="left"/>
      <w:pPr>
        <w:ind w:left="2113" w:hanging="285"/>
      </w:pPr>
      <w:rPr>
        <w:rFonts w:hint="default"/>
      </w:rPr>
    </w:lvl>
    <w:lvl w:ilvl="6" w:tplc="F410C7FE">
      <w:numFmt w:val="bullet"/>
      <w:lvlText w:val="•"/>
      <w:lvlJc w:val="left"/>
      <w:pPr>
        <w:ind w:left="2480" w:hanging="285"/>
      </w:pPr>
      <w:rPr>
        <w:rFonts w:hint="default"/>
      </w:rPr>
    </w:lvl>
    <w:lvl w:ilvl="7" w:tplc="156403E4">
      <w:numFmt w:val="bullet"/>
      <w:lvlText w:val="•"/>
      <w:lvlJc w:val="left"/>
      <w:pPr>
        <w:ind w:left="2846" w:hanging="285"/>
      </w:pPr>
      <w:rPr>
        <w:rFonts w:hint="default"/>
      </w:rPr>
    </w:lvl>
    <w:lvl w:ilvl="8" w:tplc="83BA02DC">
      <w:numFmt w:val="bullet"/>
      <w:lvlText w:val="•"/>
      <w:lvlJc w:val="left"/>
      <w:pPr>
        <w:ind w:left="3213" w:hanging="285"/>
      </w:pPr>
      <w:rPr>
        <w:rFonts w:hint="default"/>
      </w:rPr>
    </w:lvl>
  </w:abstractNum>
  <w:abstractNum w:abstractNumId="944" w15:restartNumberingAfterBreak="0">
    <w:nsid w:val="43EE46B2"/>
    <w:multiLevelType w:val="hybridMultilevel"/>
    <w:tmpl w:val="9C363C3C"/>
    <w:lvl w:ilvl="0" w:tplc="266439CC">
      <w:numFmt w:val="bullet"/>
      <w:lvlText w:val=""/>
      <w:lvlJc w:val="left"/>
      <w:pPr>
        <w:ind w:left="325" w:hanging="237"/>
      </w:pPr>
      <w:rPr>
        <w:rFonts w:ascii="Symbol" w:eastAsia="Symbol" w:hAnsi="Symbol" w:cs="Symbol" w:hint="default"/>
        <w:w w:val="100"/>
        <w:sz w:val="18"/>
        <w:szCs w:val="18"/>
      </w:rPr>
    </w:lvl>
    <w:lvl w:ilvl="1" w:tplc="AABA493C">
      <w:numFmt w:val="bullet"/>
      <w:lvlText w:val="•"/>
      <w:lvlJc w:val="left"/>
      <w:pPr>
        <w:ind w:left="633" w:hanging="237"/>
      </w:pPr>
      <w:rPr>
        <w:rFonts w:hint="default"/>
      </w:rPr>
    </w:lvl>
    <w:lvl w:ilvl="2" w:tplc="D84ECEB2">
      <w:numFmt w:val="bullet"/>
      <w:lvlText w:val="•"/>
      <w:lvlJc w:val="left"/>
      <w:pPr>
        <w:ind w:left="946" w:hanging="237"/>
      </w:pPr>
      <w:rPr>
        <w:rFonts w:hint="default"/>
      </w:rPr>
    </w:lvl>
    <w:lvl w:ilvl="3" w:tplc="1F4884D8">
      <w:numFmt w:val="bullet"/>
      <w:lvlText w:val="•"/>
      <w:lvlJc w:val="left"/>
      <w:pPr>
        <w:ind w:left="1260" w:hanging="237"/>
      </w:pPr>
      <w:rPr>
        <w:rFonts w:hint="default"/>
      </w:rPr>
    </w:lvl>
    <w:lvl w:ilvl="4" w:tplc="DF042410">
      <w:numFmt w:val="bullet"/>
      <w:lvlText w:val="•"/>
      <w:lvlJc w:val="left"/>
      <w:pPr>
        <w:ind w:left="1573" w:hanging="237"/>
      </w:pPr>
      <w:rPr>
        <w:rFonts w:hint="default"/>
      </w:rPr>
    </w:lvl>
    <w:lvl w:ilvl="5" w:tplc="F44488B2">
      <w:numFmt w:val="bullet"/>
      <w:lvlText w:val="•"/>
      <w:lvlJc w:val="left"/>
      <w:pPr>
        <w:ind w:left="1887" w:hanging="237"/>
      </w:pPr>
      <w:rPr>
        <w:rFonts w:hint="default"/>
      </w:rPr>
    </w:lvl>
    <w:lvl w:ilvl="6" w:tplc="9B266FCC">
      <w:numFmt w:val="bullet"/>
      <w:lvlText w:val="•"/>
      <w:lvlJc w:val="left"/>
      <w:pPr>
        <w:ind w:left="2200" w:hanging="237"/>
      </w:pPr>
      <w:rPr>
        <w:rFonts w:hint="default"/>
      </w:rPr>
    </w:lvl>
    <w:lvl w:ilvl="7" w:tplc="6D142A4A">
      <w:numFmt w:val="bullet"/>
      <w:lvlText w:val="•"/>
      <w:lvlJc w:val="left"/>
      <w:pPr>
        <w:ind w:left="2513" w:hanging="237"/>
      </w:pPr>
      <w:rPr>
        <w:rFonts w:hint="default"/>
      </w:rPr>
    </w:lvl>
    <w:lvl w:ilvl="8" w:tplc="E29ADAA2">
      <w:numFmt w:val="bullet"/>
      <w:lvlText w:val="•"/>
      <w:lvlJc w:val="left"/>
      <w:pPr>
        <w:ind w:left="2827" w:hanging="237"/>
      </w:pPr>
      <w:rPr>
        <w:rFonts w:hint="default"/>
      </w:rPr>
    </w:lvl>
  </w:abstractNum>
  <w:abstractNum w:abstractNumId="945" w15:restartNumberingAfterBreak="0">
    <w:nsid w:val="43FD0B87"/>
    <w:multiLevelType w:val="hybridMultilevel"/>
    <w:tmpl w:val="B1DE00EA"/>
    <w:lvl w:ilvl="0" w:tplc="4AD423CE">
      <w:numFmt w:val="bullet"/>
      <w:lvlText w:val="–"/>
      <w:lvlJc w:val="left"/>
      <w:pPr>
        <w:ind w:left="323" w:hanging="238"/>
      </w:pPr>
      <w:rPr>
        <w:rFonts w:ascii="Times New Roman" w:eastAsia="Times New Roman" w:hAnsi="Times New Roman" w:cs="Times New Roman" w:hint="default"/>
        <w:w w:val="100"/>
        <w:sz w:val="13"/>
        <w:szCs w:val="13"/>
      </w:rPr>
    </w:lvl>
    <w:lvl w:ilvl="1" w:tplc="F7F623C2">
      <w:numFmt w:val="bullet"/>
      <w:lvlText w:val="•"/>
      <w:lvlJc w:val="left"/>
      <w:pPr>
        <w:ind w:left="634" w:hanging="238"/>
      </w:pPr>
      <w:rPr>
        <w:rFonts w:hint="default"/>
      </w:rPr>
    </w:lvl>
    <w:lvl w:ilvl="2" w:tplc="447A53CA">
      <w:numFmt w:val="bullet"/>
      <w:lvlText w:val="•"/>
      <w:lvlJc w:val="left"/>
      <w:pPr>
        <w:ind w:left="948" w:hanging="238"/>
      </w:pPr>
      <w:rPr>
        <w:rFonts w:hint="default"/>
      </w:rPr>
    </w:lvl>
    <w:lvl w:ilvl="3" w:tplc="F3C2FD8C">
      <w:numFmt w:val="bullet"/>
      <w:lvlText w:val="•"/>
      <w:lvlJc w:val="left"/>
      <w:pPr>
        <w:ind w:left="1262" w:hanging="238"/>
      </w:pPr>
      <w:rPr>
        <w:rFonts w:hint="default"/>
      </w:rPr>
    </w:lvl>
    <w:lvl w:ilvl="4" w:tplc="6F185888">
      <w:numFmt w:val="bullet"/>
      <w:lvlText w:val="•"/>
      <w:lvlJc w:val="left"/>
      <w:pPr>
        <w:ind w:left="1576" w:hanging="238"/>
      </w:pPr>
      <w:rPr>
        <w:rFonts w:hint="default"/>
      </w:rPr>
    </w:lvl>
    <w:lvl w:ilvl="5" w:tplc="EC6EFE12">
      <w:numFmt w:val="bullet"/>
      <w:lvlText w:val="•"/>
      <w:lvlJc w:val="left"/>
      <w:pPr>
        <w:ind w:left="1890" w:hanging="238"/>
      </w:pPr>
      <w:rPr>
        <w:rFonts w:hint="default"/>
      </w:rPr>
    </w:lvl>
    <w:lvl w:ilvl="6" w:tplc="A27AA408">
      <w:numFmt w:val="bullet"/>
      <w:lvlText w:val="•"/>
      <w:lvlJc w:val="left"/>
      <w:pPr>
        <w:ind w:left="2204" w:hanging="238"/>
      </w:pPr>
      <w:rPr>
        <w:rFonts w:hint="default"/>
      </w:rPr>
    </w:lvl>
    <w:lvl w:ilvl="7" w:tplc="6302E41E">
      <w:numFmt w:val="bullet"/>
      <w:lvlText w:val="•"/>
      <w:lvlJc w:val="left"/>
      <w:pPr>
        <w:ind w:left="2518" w:hanging="238"/>
      </w:pPr>
      <w:rPr>
        <w:rFonts w:hint="default"/>
      </w:rPr>
    </w:lvl>
    <w:lvl w:ilvl="8" w:tplc="FC366802">
      <w:numFmt w:val="bullet"/>
      <w:lvlText w:val="•"/>
      <w:lvlJc w:val="left"/>
      <w:pPr>
        <w:ind w:left="2832" w:hanging="238"/>
      </w:pPr>
      <w:rPr>
        <w:rFonts w:hint="default"/>
      </w:rPr>
    </w:lvl>
  </w:abstractNum>
  <w:abstractNum w:abstractNumId="946" w15:restartNumberingAfterBreak="0">
    <w:nsid w:val="44094A32"/>
    <w:multiLevelType w:val="hybridMultilevel"/>
    <w:tmpl w:val="626E83D4"/>
    <w:lvl w:ilvl="0" w:tplc="C7BE63C0">
      <w:numFmt w:val="bullet"/>
      <w:lvlText w:val=""/>
      <w:lvlJc w:val="left"/>
      <w:pPr>
        <w:ind w:left="324" w:hanging="237"/>
      </w:pPr>
      <w:rPr>
        <w:rFonts w:ascii="Symbol" w:eastAsia="Symbol" w:hAnsi="Symbol" w:cs="Symbol" w:hint="default"/>
        <w:w w:val="100"/>
        <w:sz w:val="18"/>
        <w:szCs w:val="18"/>
      </w:rPr>
    </w:lvl>
    <w:lvl w:ilvl="1" w:tplc="531E1E68">
      <w:numFmt w:val="bullet"/>
      <w:lvlText w:val="•"/>
      <w:lvlJc w:val="left"/>
      <w:pPr>
        <w:ind w:left="625" w:hanging="237"/>
      </w:pPr>
      <w:rPr>
        <w:rFonts w:hint="default"/>
      </w:rPr>
    </w:lvl>
    <w:lvl w:ilvl="2" w:tplc="D0EC9CFE">
      <w:numFmt w:val="bullet"/>
      <w:lvlText w:val="•"/>
      <w:lvlJc w:val="left"/>
      <w:pPr>
        <w:ind w:left="930" w:hanging="237"/>
      </w:pPr>
      <w:rPr>
        <w:rFonts w:hint="default"/>
      </w:rPr>
    </w:lvl>
    <w:lvl w:ilvl="3" w:tplc="52E0E472">
      <w:numFmt w:val="bullet"/>
      <w:lvlText w:val="•"/>
      <w:lvlJc w:val="left"/>
      <w:pPr>
        <w:ind w:left="1235" w:hanging="237"/>
      </w:pPr>
      <w:rPr>
        <w:rFonts w:hint="default"/>
      </w:rPr>
    </w:lvl>
    <w:lvl w:ilvl="4" w:tplc="A5EE4FAA">
      <w:numFmt w:val="bullet"/>
      <w:lvlText w:val="•"/>
      <w:lvlJc w:val="left"/>
      <w:pPr>
        <w:ind w:left="1540" w:hanging="237"/>
      </w:pPr>
      <w:rPr>
        <w:rFonts w:hint="default"/>
      </w:rPr>
    </w:lvl>
    <w:lvl w:ilvl="5" w:tplc="C4D2250A">
      <w:numFmt w:val="bullet"/>
      <w:lvlText w:val="•"/>
      <w:lvlJc w:val="left"/>
      <w:pPr>
        <w:ind w:left="1845" w:hanging="237"/>
      </w:pPr>
      <w:rPr>
        <w:rFonts w:hint="default"/>
      </w:rPr>
    </w:lvl>
    <w:lvl w:ilvl="6" w:tplc="38A2E7AE">
      <w:numFmt w:val="bullet"/>
      <w:lvlText w:val="•"/>
      <w:lvlJc w:val="left"/>
      <w:pPr>
        <w:ind w:left="2150" w:hanging="237"/>
      </w:pPr>
      <w:rPr>
        <w:rFonts w:hint="default"/>
      </w:rPr>
    </w:lvl>
    <w:lvl w:ilvl="7" w:tplc="85BAA59E">
      <w:numFmt w:val="bullet"/>
      <w:lvlText w:val="•"/>
      <w:lvlJc w:val="left"/>
      <w:pPr>
        <w:ind w:left="2455" w:hanging="237"/>
      </w:pPr>
      <w:rPr>
        <w:rFonts w:hint="default"/>
      </w:rPr>
    </w:lvl>
    <w:lvl w:ilvl="8" w:tplc="45A078C0">
      <w:numFmt w:val="bullet"/>
      <w:lvlText w:val="•"/>
      <w:lvlJc w:val="left"/>
      <w:pPr>
        <w:ind w:left="2760" w:hanging="237"/>
      </w:pPr>
      <w:rPr>
        <w:rFonts w:hint="default"/>
      </w:rPr>
    </w:lvl>
  </w:abstractNum>
  <w:abstractNum w:abstractNumId="947" w15:restartNumberingAfterBreak="0">
    <w:nsid w:val="4430373A"/>
    <w:multiLevelType w:val="hybridMultilevel"/>
    <w:tmpl w:val="FBEEA128"/>
    <w:lvl w:ilvl="0" w:tplc="2D662916">
      <w:numFmt w:val="bullet"/>
      <w:lvlText w:val=""/>
      <w:lvlJc w:val="left"/>
      <w:pPr>
        <w:ind w:left="325" w:hanging="237"/>
      </w:pPr>
      <w:rPr>
        <w:rFonts w:ascii="Symbol" w:eastAsia="Symbol" w:hAnsi="Symbol" w:cs="Symbol" w:hint="default"/>
        <w:w w:val="100"/>
        <w:sz w:val="18"/>
        <w:szCs w:val="18"/>
      </w:rPr>
    </w:lvl>
    <w:lvl w:ilvl="1" w:tplc="932A1B10">
      <w:numFmt w:val="bullet"/>
      <w:lvlText w:val="•"/>
      <w:lvlJc w:val="left"/>
      <w:pPr>
        <w:ind w:left="670" w:hanging="237"/>
      </w:pPr>
      <w:rPr>
        <w:rFonts w:hint="default"/>
      </w:rPr>
    </w:lvl>
    <w:lvl w:ilvl="2" w:tplc="AEA0A024">
      <w:numFmt w:val="bullet"/>
      <w:lvlText w:val="•"/>
      <w:lvlJc w:val="left"/>
      <w:pPr>
        <w:ind w:left="1021" w:hanging="237"/>
      </w:pPr>
      <w:rPr>
        <w:rFonts w:hint="default"/>
      </w:rPr>
    </w:lvl>
    <w:lvl w:ilvl="3" w:tplc="36945AC0">
      <w:numFmt w:val="bullet"/>
      <w:lvlText w:val="•"/>
      <w:lvlJc w:val="left"/>
      <w:pPr>
        <w:ind w:left="1372" w:hanging="237"/>
      </w:pPr>
      <w:rPr>
        <w:rFonts w:hint="default"/>
      </w:rPr>
    </w:lvl>
    <w:lvl w:ilvl="4" w:tplc="E8B63872">
      <w:numFmt w:val="bullet"/>
      <w:lvlText w:val="•"/>
      <w:lvlJc w:val="left"/>
      <w:pPr>
        <w:ind w:left="1723" w:hanging="237"/>
      </w:pPr>
      <w:rPr>
        <w:rFonts w:hint="default"/>
      </w:rPr>
    </w:lvl>
    <w:lvl w:ilvl="5" w:tplc="BE541F8E">
      <w:numFmt w:val="bullet"/>
      <w:lvlText w:val="•"/>
      <w:lvlJc w:val="left"/>
      <w:pPr>
        <w:ind w:left="2074" w:hanging="237"/>
      </w:pPr>
      <w:rPr>
        <w:rFonts w:hint="default"/>
      </w:rPr>
    </w:lvl>
    <w:lvl w:ilvl="6" w:tplc="FB745266">
      <w:numFmt w:val="bullet"/>
      <w:lvlText w:val="•"/>
      <w:lvlJc w:val="left"/>
      <w:pPr>
        <w:ind w:left="2425" w:hanging="237"/>
      </w:pPr>
      <w:rPr>
        <w:rFonts w:hint="default"/>
      </w:rPr>
    </w:lvl>
    <w:lvl w:ilvl="7" w:tplc="863296E6">
      <w:numFmt w:val="bullet"/>
      <w:lvlText w:val="•"/>
      <w:lvlJc w:val="left"/>
      <w:pPr>
        <w:ind w:left="2776" w:hanging="237"/>
      </w:pPr>
      <w:rPr>
        <w:rFonts w:hint="default"/>
      </w:rPr>
    </w:lvl>
    <w:lvl w:ilvl="8" w:tplc="89D07A3A">
      <w:numFmt w:val="bullet"/>
      <w:lvlText w:val="•"/>
      <w:lvlJc w:val="left"/>
      <w:pPr>
        <w:ind w:left="3127" w:hanging="237"/>
      </w:pPr>
      <w:rPr>
        <w:rFonts w:hint="default"/>
      </w:rPr>
    </w:lvl>
  </w:abstractNum>
  <w:abstractNum w:abstractNumId="948" w15:restartNumberingAfterBreak="0">
    <w:nsid w:val="444E1570"/>
    <w:multiLevelType w:val="hybridMultilevel"/>
    <w:tmpl w:val="2DFA5654"/>
    <w:lvl w:ilvl="0" w:tplc="5D62FFCC">
      <w:numFmt w:val="bullet"/>
      <w:lvlText w:val=""/>
      <w:lvlJc w:val="left"/>
      <w:pPr>
        <w:ind w:left="363" w:hanging="237"/>
      </w:pPr>
      <w:rPr>
        <w:rFonts w:ascii="Symbol" w:eastAsia="Symbol" w:hAnsi="Symbol" w:cs="Symbol" w:hint="default"/>
        <w:w w:val="100"/>
        <w:sz w:val="18"/>
        <w:szCs w:val="18"/>
      </w:rPr>
    </w:lvl>
    <w:lvl w:ilvl="1" w:tplc="DBEA35B4">
      <w:numFmt w:val="bullet"/>
      <w:lvlText w:val="•"/>
      <w:lvlJc w:val="left"/>
      <w:pPr>
        <w:ind w:left="615" w:hanging="237"/>
      </w:pPr>
      <w:rPr>
        <w:rFonts w:hint="default"/>
      </w:rPr>
    </w:lvl>
    <w:lvl w:ilvl="2" w:tplc="B3F67F7A">
      <w:numFmt w:val="bullet"/>
      <w:lvlText w:val="•"/>
      <w:lvlJc w:val="left"/>
      <w:pPr>
        <w:ind w:left="871" w:hanging="237"/>
      </w:pPr>
      <w:rPr>
        <w:rFonts w:hint="default"/>
      </w:rPr>
    </w:lvl>
    <w:lvl w:ilvl="3" w:tplc="D2E67C7A">
      <w:numFmt w:val="bullet"/>
      <w:lvlText w:val="•"/>
      <w:lvlJc w:val="left"/>
      <w:pPr>
        <w:ind w:left="1126" w:hanging="237"/>
      </w:pPr>
      <w:rPr>
        <w:rFonts w:hint="default"/>
      </w:rPr>
    </w:lvl>
    <w:lvl w:ilvl="4" w:tplc="BC06C64C">
      <w:numFmt w:val="bullet"/>
      <w:lvlText w:val="•"/>
      <w:lvlJc w:val="left"/>
      <w:pPr>
        <w:ind w:left="1382" w:hanging="237"/>
      </w:pPr>
      <w:rPr>
        <w:rFonts w:hint="default"/>
      </w:rPr>
    </w:lvl>
    <w:lvl w:ilvl="5" w:tplc="069258D0">
      <w:numFmt w:val="bullet"/>
      <w:lvlText w:val="•"/>
      <w:lvlJc w:val="left"/>
      <w:pPr>
        <w:ind w:left="1638" w:hanging="237"/>
      </w:pPr>
      <w:rPr>
        <w:rFonts w:hint="default"/>
      </w:rPr>
    </w:lvl>
    <w:lvl w:ilvl="6" w:tplc="9000E2DE">
      <w:numFmt w:val="bullet"/>
      <w:lvlText w:val="•"/>
      <w:lvlJc w:val="left"/>
      <w:pPr>
        <w:ind w:left="1893" w:hanging="237"/>
      </w:pPr>
      <w:rPr>
        <w:rFonts w:hint="default"/>
      </w:rPr>
    </w:lvl>
    <w:lvl w:ilvl="7" w:tplc="F9E42BCA">
      <w:numFmt w:val="bullet"/>
      <w:lvlText w:val="•"/>
      <w:lvlJc w:val="left"/>
      <w:pPr>
        <w:ind w:left="2149" w:hanging="237"/>
      </w:pPr>
      <w:rPr>
        <w:rFonts w:hint="default"/>
      </w:rPr>
    </w:lvl>
    <w:lvl w:ilvl="8" w:tplc="5978ADA4">
      <w:numFmt w:val="bullet"/>
      <w:lvlText w:val="•"/>
      <w:lvlJc w:val="left"/>
      <w:pPr>
        <w:ind w:left="2404" w:hanging="237"/>
      </w:pPr>
      <w:rPr>
        <w:rFonts w:hint="default"/>
      </w:rPr>
    </w:lvl>
  </w:abstractNum>
  <w:abstractNum w:abstractNumId="949" w15:restartNumberingAfterBreak="0">
    <w:nsid w:val="44552A07"/>
    <w:multiLevelType w:val="hybridMultilevel"/>
    <w:tmpl w:val="F2C6343C"/>
    <w:lvl w:ilvl="0" w:tplc="605E5EAE">
      <w:numFmt w:val="bullet"/>
      <w:lvlText w:val=""/>
      <w:lvlJc w:val="left"/>
      <w:pPr>
        <w:ind w:left="323" w:hanging="237"/>
      </w:pPr>
      <w:rPr>
        <w:rFonts w:ascii="Symbol" w:eastAsia="Symbol" w:hAnsi="Symbol" w:cs="Symbol" w:hint="default"/>
        <w:w w:val="100"/>
        <w:sz w:val="18"/>
        <w:szCs w:val="18"/>
      </w:rPr>
    </w:lvl>
    <w:lvl w:ilvl="1" w:tplc="A0DA66D6">
      <w:numFmt w:val="bullet"/>
      <w:lvlText w:val="•"/>
      <w:lvlJc w:val="left"/>
      <w:pPr>
        <w:ind w:left="548" w:hanging="237"/>
      </w:pPr>
      <w:rPr>
        <w:rFonts w:hint="default"/>
      </w:rPr>
    </w:lvl>
    <w:lvl w:ilvl="2" w:tplc="A5CE4D20">
      <w:numFmt w:val="bullet"/>
      <w:lvlText w:val="•"/>
      <w:lvlJc w:val="left"/>
      <w:pPr>
        <w:ind w:left="776" w:hanging="237"/>
      </w:pPr>
      <w:rPr>
        <w:rFonts w:hint="default"/>
      </w:rPr>
    </w:lvl>
    <w:lvl w:ilvl="3" w:tplc="1D3498CA">
      <w:numFmt w:val="bullet"/>
      <w:lvlText w:val="•"/>
      <w:lvlJc w:val="left"/>
      <w:pPr>
        <w:ind w:left="1005" w:hanging="237"/>
      </w:pPr>
      <w:rPr>
        <w:rFonts w:hint="default"/>
      </w:rPr>
    </w:lvl>
    <w:lvl w:ilvl="4" w:tplc="1082C34E">
      <w:numFmt w:val="bullet"/>
      <w:lvlText w:val="•"/>
      <w:lvlJc w:val="left"/>
      <w:pPr>
        <w:ind w:left="1233" w:hanging="237"/>
      </w:pPr>
      <w:rPr>
        <w:rFonts w:hint="default"/>
      </w:rPr>
    </w:lvl>
    <w:lvl w:ilvl="5" w:tplc="19AE8ED2">
      <w:numFmt w:val="bullet"/>
      <w:lvlText w:val="•"/>
      <w:lvlJc w:val="left"/>
      <w:pPr>
        <w:ind w:left="1462" w:hanging="237"/>
      </w:pPr>
      <w:rPr>
        <w:rFonts w:hint="default"/>
      </w:rPr>
    </w:lvl>
    <w:lvl w:ilvl="6" w:tplc="8CE0FBDE">
      <w:numFmt w:val="bullet"/>
      <w:lvlText w:val="•"/>
      <w:lvlJc w:val="left"/>
      <w:pPr>
        <w:ind w:left="1690" w:hanging="237"/>
      </w:pPr>
      <w:rPr>
        <w:rFonts w:hint="default"/>
      </w:rPr>
    </w:lvl>
    <w:lvl w:ilvl="7" w:tplc="36E4574A">
      <w:numFmt w:val="bullet"/>
      <w:lvlText w:val="•"/>
      <w:lvlJc w:val="left"/>
      <w:pPr>
        <w:ind w:left="1918" w:hanging="237"/>
      </w:pPr>
      <w:rPr>
        <w:rFonts w:hint="default"/>
      </w:rPr>
    </w:lvl>
    <w:lvl w:ilvl="8" w:tplc="11B83C4A">
      <w:numFmt w:val="bullet"/>
      <w:lvlText w:val="•"/>
      <w:lvlJc w:val="left"/>
      <w:pPr>
        <w:ind w:left="2147" w:hanging="237"/>
      </w:pPr>
      <w:rPr>
        <w:rFonts w:hint="default"/>
      </w:rPr>
    </w:lvl>
  </w:abstractNum>
  <w:abstractNum w:abstractNumId="950" w15:restartNumberingAfterBreak="0">
    <w:nsid w:val="44720968"/>
    <w:multiLevelType w:val="hybridMultilevel"/>
    <w:tmpl w:val="0F4895B0"/>
    <w:lvl w:ilvl="0" w:tplc="2C1462BE">
      <w:numFmt w:val="bullet"/>
      <w:lvlText w:val=""/>
      <w:lvlJc w:val="left"/>
      <w:pPr>
        <w:ind w:left="324" w:hanging="237"/>
      </w:pPr>
      <w:rPr>
        <w:rFonts w:ascii="Symbol" w:eastAsia="Symbol" w:hAnsi="Symbol" w:cs="Symbol" w:hint="default"/>
        <w:w w:val="100"/>
        <w:sz w:val="18"/>
        <w:szCs w:val="18"/>
      </w:rPr>
    </w:lvl>
    <w:lvl w:ilvl="1" w:tplc="78666E26">
      <w:numFmt w:val="bullet"/>
      <w:lvlText w:val="•"/>
      <w:lvlJc w:val="left"/>
      <w:pPr>
        <w:ind w:left="574" w:hanging="237"/>
      </w:pPr>
      <w:rPr>
        <w:rFonts w:hint="default"/>
      </w:rPr>
    </w:lvl>
    <w:lvl w:ilvl="2" w:tplc="1068A6EC">
      <w:numFmt w:val="bullet"/>
      <w:lvlText w:val="•"/>
      <w:lvlJc w:val="left"/>
      <w:pPr>
        <w:ind w:left="828" w:hanging="237"/>
      </w:pPr>
      <w:rPr>
        <w:rFonts w:hint="default"/>
      </w:rPr>
    </w:lvl>
    <w:lvl w:ilvl="3" w:tplc="44167EAE">
      <w:numFmt w:val="bullet"/>
      <w:lvlText w:val="•"/>
      <w:lvlJc w:val="left"/>
      <w:pPr>
        <w:ind w:left="1082" w:hanging="237"/>
      </w:pPr>
      <w:rPr>
        <w:rFonts w:hint="default"/>
      </w:rPr>
    </w:lvl>
    <w:lvl w:ilvl="4" w:tplc="77DCC246">
      <w:numFmt w:val="bullet"/>
      <w:lvlText w:val="•"/>
      <w:lvlJc w:val="left"/>
      <w:pPr>
        <w:ind w:left="1336" w:hanging="237"/>
      </w:pPr>
      <w:rPr>
        <w:rFonts w:hint="default"/>
      </w:rPr>
    </w:lvl>
    <w:lvl w:ilvl="5" w:tplc="A72E110E">
      <w:numFmt w:val="bullet"/>
      <w:lvlText w:val="•"/>
      <w:lvlJc w:val="left"/>
      <w:pPr>
        <w:ind w:left="1590" w:hanging="237"/>
      </w:pPr>
      <w:rPr>
        <w:rFonts w:hint="default"/>
      </w:rPr>
    </w:lvl>
    <w:lvl w:ilvl="6" w:tplc="9E7C9CF6">
      <w:numFmt w:val="bullet"/>
      <w:lvlText w:val="•"/>
      <w:lvlJc w:val="left"/>
      <w:pPr>
        <w:ind w:left="1844" w:hanging="237"/>
      </w:pPr>
      <w:rPr>
        <w:rFonts w:hint="default"/>
      </w:rPr>
    </w:lvl>
    <w:lvl w:ilvl="7" w:tplc="FE386DAA">
      <w:numFmt w:val="bullet"/>
      <w:lvlText w:val="•"/>
      <w:lvlJc w:val="left"/>
      <w:pPr>
        <w:ind w:left="2098" w:hanging="237"/>
      </w:pPr>
      <w:rPr>
        <w:rFonts w:hint="default"/>
      </w:rPr>
    </w:lvl>
    <w:lvl w:ilvl="8" w:tplc="81C041BE">
      <w:numFmt w:val="bullet"/>
      <w:lvlText w:val="•"/>
      <w:lvlJc w:val="left"/>
      <w:pPr>
        <w:ind w:left="2352" w:hanging="237"/>
      </w:pPr>
      <w:rPr>
        <w:rFonts w:hint="default"/>
      </w:rPr>
    </w:lvl>
  </w:abstractNum>
  <w:abstractNum w:abstractNumId="951" w15:restartNumberingAfterBreak="0">
    <w:nsid w:val="449F37E3"/>
    <w:multiLevelType w:val="hybridMultilevel"/>
    <w:tmpl w:val="691E35C8"/>
    <w:lvl w:ilvl="0" w:tplc="933AA066">
      <w:numFmt w:val="bullet"/>
      <w:lvlText w:val=""/>
      <w:lvlJc w:val="left"/>
      <w:pPr>
        <w:ind w:left="1689" w:hanging="296"/>
      </w:pPr>
      <w:rPr>
        <w:rFonts w:ascii="Symbol" w:eastAsia="Symbol" w:hAnsi="Symbol" w:cs="Symbol" w:hint="default"/>
        <w:w w:val="100"/>
        <w:sz w:val="18"/>
        <w:szCs w:val="18"/>
      </w:rPr>
    </w:lvl>
    <w:lvl w:ilvl="1" w:tplc="1B62EBC0">
      <w:numFmt w:val="bullet"/>
      <w:lvlText w:val="•"/>
      <w:lvlJc w:val="left"/>
      <w:pPr>
        <w:ind w:left="2823" w:hanging="296"/>
      </w:pPr>
      <w:rPr>
        <w:rFonts w:hint="default"/>
      </w:rPr>
    </w:lvl>
    <w:lvl w:ilvl="2" w:tplc="A392B6C6">
      <w:numFmt w:val="bullet"/>
      <w:lvlText w:val="•"/>
      <w:lvlJc w:val="left"/>
      <w:pPr>
        <w:ind w:left="3966" w:hanging="296"/>
      </w:pPr>
      <w:rPr>
        <w:rFonts w:hint="default"/>
      </w:rPr>
    </w:lvl>
    <w:lvl w:ilvl="3" w:tplc="521699B4">
      <w:numFmt w:val="bullet"/>
      <w:lvlText w:val="•"/>
      <w:lvlJc w:val="left"/>
      <w:pPr>
        <w:ind w:left="5110" w:hanging="296"/>
      </w:pPr>
      <w:rPr>
        <w:rFonts w:hint="default"/>
      </w:rPr>
    </w:lvl>
    <w:lvl w:ilvl="4" w:tplc="06B6C3F8">
      <w:numFmt w:val="bullet"/>
      <w:lvlText w:val="•"/>
      <w:lvlJc w:val="left"/>
      <w:pPr>
        <w:ind w:left="6253" w:hanging="296"/>
      </w:pPr>
      <w:rPr>
        <w:rFonts w:hint="default"/>
      </w:rPr>
    </w:lvl>
    <w:lvl w:ilvl="5" w:tplc="A0766DA0">
      <w:numFmt w:val="bullet"/>
      <w:lvlText w:val="•"/>
      <w:lvlJc w:val="left"/>
      <w:pPr>
        <w:ind w:left="7396" w:hanging="296"/>
      </w:pPr>
      <w:rPr>
        <w:rFonts w:hint="default"/>
      </w:rPr>
    </w:lvl>
    <w:lvl w:ilvl="6" w:tplc="08562876">
      <w:numFmt w:val="bullet"/>
      <w:lvlText w:val="•"/>
      <w:lvlJc w:val="left"/>
      <w:pPr>
        <w:ind w:left="8540" w:hanging="296"/>
      </w:pPr>
      <w:rPr>
        <w:rFonts w:hint="default"/>
      </w:rPr>
    </w:lvl>
    <w:lvl w:ilvl="7" w:tplc="94AE6660">
      <w:numFmt w:val="bullet"/>
      <w:lvlText w:val="•"/>
      <w:lvlJc w:val="left"/>
      <w:pPr>
        <w:ind w:left="9683" w:hanging="296"/>
      </w:pPr>
      <w:rPr>
        <w:rFonts w:hint="default"/>
      </w:rPr>
    </w:lvl>
    <w:lvl w:ilvl="8" w:tplc="CD56112C">
      <w:numFmt w:val="bullet"/>
      <w:lvlText w:val="•"/>
      <w:lvlJc w:val="left"/>
      <w:pPr>
        <w:ind w:left="10826" w:hanging="296"/>
      </w:pPr>
      <w:rPr>
        <w:rFonts w:hint="default"/>
      </w:rPr>
    </w:lvl>
  </w:abstractNum>
  <w:abstractNum w:abstractNumId="952" w15:restartNumberingAfterBreak="0">
    <w:nsid w:val="44B92A14"/>
    <w:multiLevelType w:val="hybridMultilevel"/>
    <w:tmpl w:val="0C14A030"/>
    <w:lvl w:ilvl="0" w:tplc="E18E9A8E">
      <w:numFmt w:val="bullet"/>
      <w:lvlText w:val=""/>
      <w:lvlJc w:val="left"/>
      <w:pPr>
        <w:ind w:left="383" w:hanging="296"/>
      </w:pPr>
      <w:rPr>
        <w:rFonts w:ascii="Symbol" w:eastAsia="Symbol" w:hAnsi="Symbol" w:cs="Symbol" w:hint="default"/>
        <w:w w:val="100"/>
        <w:sz w:val="18"/>
        <w:szCs w:val="18"/>
      </w:rPr>
    </w:lvl>
    <w:lvl w:ilvl="1" w:tplc="E5AE0BBC">
      <w:numFmt w:val="bullet"/>
      <w:lvlText w:val="•"/>
      <w:lvlJc w:val="left"/>
      <w:pPr>
        <w:ind w:left="545" w:hanging="296"/>
      </w:pPr>
      <w:rPr>
        <w:rFonts w:hint="default"/>
      </w:rPr>
    </w:lvl>
    <w:lvl w:ilvl="2" w:tplc="6BB20170">
      <w:numFmt w:val="bullet"/>
      <w:lvlText w:val="•"/>
      <w:lvlJc w:val="left"/>
      <w:pPr>
        <w:ind w:left="710" w:hanging="296"/>
      </w:pPr>
      <w:rPr>
        <w:rFonts w:hint="default"/>
      </w:rPr>
    </w:lvl>
    <w:lvl w:ilvl="3" w:tplc="743C9744">
      <w:numFmt w:val="bullet"/>
      <w:lvlText w:val="•"/>
      <w:lvlJc w:val="left"/>
      <w:pPr>
        <w:ind w:left="875" w:hanging="296"/>
      </w:pPr>
      <w:rPr>
        <w:rFonts w:hint="default"/>
      </w:rPr>
    </w:lvl>
    <w:lvl w:ilvl="4" w:tplc="A560E976">
      <w:numFmt w:val="bullet"/>
      <w:lvlText w:val="•"/>
      <w:lvlJc w:val="left"/>
      <w:pPr>
        <w:ind w:left="1040" w:hanging="296"/>
      </w:pPr>
      <w:rPr>
        <w:rFonts w:hint="default"/>
      </w:rPr>
    </w:lvl>
    <w:lvl w:ilvl="5" w:tplc="D8F24FB8">
      <w:numFmt w:val="bullet"/>
      <w:lvlText w:val="•"/>
      <w:lvlJc w:val="left"/>
      <w:pPr>
        <w:ind w:left="1205" w:hanging="296"/>
      </w:pPr>
      <w:rPr>
        <w:rFonts w:hint="default"/>
      </w:rPr>
    </w:lvl>
    <w:lvl w:ilvl="6" w:tplc="A5AAF43A">
      <w:numFmt w:val="bullet"/>
      <w:lvlText w:val="•"/>
      <w:lvlJc w:val="left"/>
      <w:pPr>
        <w:ind w:left="1370" w:hanging="296"/>
      </w:pPr>
      <w:rPr>
        <w:rFonts w:hint="default"/>
      </w:rPr>
    </w:lvl>
    <w:lvl w:ilvl="7" w:tplc="F84AC00E">
      <w:numFmt w:val="bullet"/>
      <w:lvlText w:val="•"/>
      <w:lvlJc w:val="left"/>
      <w:pPr>
        <w:ind w:left="1535" w:hanging="296"/>
      </w:pPr>
      <w:rPr>
        <w:rFonts w:hint="default"/>
      </w:rPr>
    </w:lvl>
    <w:lvl w:ilvl="8" w:tplc="4F76E3E6">
      <w:numFmt w:val="bullet"/>
      <w:lvlText w:val="•"/>
      <w:lvlJc w:val="left"/>
      <w:pPr>
        <w:ind w:left="1700" w:hanging="296"/>
      </w:pPr>
      <w:rPr>
        <w:rFonts w:hint="default"/>
      </w:rPr>
    </w:lvl>
  </w:abstractNum>
  <w:abstractNum w:abstractNumId="953" w15:restartNumberingAfterBreak="0">
    <w:nsid w:val="44F538B4"/>
    <w:multiLevelType w:val="hybridMultilevel"/>
    <w:tmpl w:val="03A08260"/>
    <w:lvl w:ilvl="0" w:tplc="1518A894">
      <w:numFmt w:val="bullet"/>
      <w:lvlText w:val=""/>
      <w:lvlJc w:val="left"/>
      <w:pPr>
        <w:ind w:left="323" w:hanging="237"/>
      </w:pPr>
      <w:rPr>
        <w:rFonts w:ascii="Symbol" w:eastAsia="Symbol" w:hAnsi="Symbol" w:cs="Symbol" w:hint="default"/>
        <w:w w:val="100"/>
        <w:sz w:val="18"/>
        <w:szCs w:val="18"/>
      </w:rPr>
    </w:lvl>
    <w:lvl w:ilvl="1" w:tplc="E4E23792">
      <w:numFmt w:val="bullet"/>
      <w:lvlText w:val="•"/>
      <w:lvlJc w:val="left"/>
      <w:pPr>
        <w:ind w:left="490" w:hanging="237"/>
      </w:pPr>
      <w:rPr>
        <w:rFonts w:hint="default"/>
      </w:rPr>
    </w:lvl>
    <w:lvl w:ilvl="2" w:tplc="280009AA">
      <w:numFmt w:val="bullet"/>
      <w:lvlText w:val="•"/>
      <w:lvlJc w:val="left"/>
      <w:pPr>
        <w:ind w:left="661" w:hanging="237"/>
      </w:pPr>
      <w:rPr>
        <w:rFonts w:hint="default"/>
      </w:rPr>
    </w:lvl>
    <w:lvl w:ilvl="3" w:tplc="0E08ACA4">
      <w:numFmt w:val="bullet"/>
      <w:lvlText w:val="•"/>
      <w:lvlJc w:val="left"/>
      <w:pPr>
        <w:ind w:left="831" w:hanging="237"/>
      </w:pPr>
      <w:rPr>
        <w:rFonts w:hint="default"/>
      </w:rPr>
    </w:lvl>
    <w:lvl w:ilvl="4" w:tplc="8CFAB696">
      <w:numFmt w:val="bullet"/>
      <w:lvlText w:val="•"/>
      <w:lvlJc w:val="left"/>
      <w:pPr>
        <w:ind w:left="1002" w:hanging="237"/>
      </w:pPr>
      <w:rPr>
        <w:rFonts w:hint="default"/>
      </w:rPr>
    </w:lvl>
    <w:lvl w:ilvl="5" w:tplc="3A2C100C">
      <w:numFmt w:val="bullet"/>
      <w:lvlText w:val="•"/>
      <w:lvlJc w:val="left"/>
      <w:pPr>
        <w:ind w:left="1172" w:hanging="237"/>
      </w:pPr>
      <w:rPr>
        <w:rFonts w:hint="default"/>
      </w:rPr>
    </w:lvl>
    <w:lvl w:ilvl="6" w:tplc="FED4A906">
      <w:numFmt w:val="bullet"/>
      <w:lvlText w:val="•"/>
      <w:lvlJc w:val="left"/>
      <w:pPr>
        <w:ind w:left="1343" w:hanging="237"/>
      </w:pPr>
      <w:rPr>
        <w:rFonts w:hint="default"/>
      </w:rPr>
    </w:lvl>
    <w:lvl w:ilvl="7" w:tplc="D5827A4E">
      <w:numFmt w:val="bullet"/>
      <w:lvlText w:val="•"/>
      <w:lvlJc w:val="left"/>
      <w:pPr>
        <w:ind w:left="1513" w:hanging="237"/>
      </w:pPr>
      <w:rPr>
        <w:rFonts w:hint="default"/>
      </w:rPr>
    </w:lvl>
    <w:lvl w:ilvl="8" w:tplc="7736D992">
      <w:numFmt w:val="bullet"/>
      <w:lvlText w:val="•"/>
      <w:lvlJc w:val="left"/>
      <w:pPr>
        <w:ind w:left="1684" w:hanging="237"/>
      </w:pPr>
      <w:rPr>
        <w:rFonts w:hint="default"/>
      </w:rPr>
    </w:lvl>
  </w:abstractNum>
  <w:abstractNum w:abstractNumId="954" w15:restartNumberingAfterBreak="0">
    <w:nsid w:val="45062B6E"/>
    <w:multiLevelType w:val="hybridMultilevel"/>
    <w:tmpl w:val="BA2849C4"/>
    <w:lvl w:ilvl="0" w:tplc="5C2EEA80">
      <w:numFmt w:val="bullet"/>
      <w:lvlText w:val=""/>
      <w:lvlJc w:val="left"/>
      <w:pPr>
        <w:ind w:left="322" w:hanging="237"/>
      </w:pPr>
      <w:rPr>
        <w:rFonts w:ascii="Symbol" w:eastAsia="Symbol" w:hAnsi="Symbol" w:cs="Symbol" w:hint="default"/>
        <w:b/>
        <w:bCs/>
        <w:w w:val="100"/>
        <w:sz w:val="18"/>
        <w:szCs w:val="18"/>
      </w:rPr>
    </w:lvl>
    <w:lvl w:ilvl="1" w:tplc="D236F6FC">
      <w:numFmt w:val="bullet"/>
      <w:lvlText w:val="•"/>
      <w:lvlJc w:val="left"/>
      <w:pPr>
        <w:ind w:left="567" w:hanging="237"/>
      </w:pPr>
      <w:rPr>
        <w:rFonts w:hint="default"/>
      </w:rPr>
    </w:lvl>
    <w:lvl w:ilvl="2" w:tplc="A33A9AE4">
      <w:numFmt w:val="bullet"/>
      <w:lvlText w:val="•"/>
      <w:lvlJc w:val="left"/>
      <w:pPr>
        <w:ind w:left="814" w:hanging="237"/>
      </w:pPr>
      <w:rPr>
        <w:rFonts w:hint="default"/>
      </w:rPr>
    </w:lvl>
    <w:lvl w:ilvl="3" w:tplc="851CEE92">
      <w:numFmt w:val="bullet"/>
      <w:lvlText w:val="•"/>
      <w:lvlJc w:val="left"/>
      <w:pPr>
        <w:ind w:left="1061" w:hanging="237"/>
      </w:pPr>
      <w:rPr>
        <w:rFonts w:hint="default"/>
      </w:rPr>
    </w:lvl>
    <w:lvl w:ilvl="4" w:tplc="D7A093E4">
      <w:numFmt w:val="bullet"/>
      <w:lvlText w:val="•"/>
      <w:lvlJc w:val="left"/>
      <w:pPr>
        <w:ind w:left="1309" w:hanging="237"/>
      </w:pPr>
      <w:rPr>
        <w:rFonts w:hint="default"/>
      </w:rPr>
    </w:lvl>
    <w:lvl w:ilvl="5" w:tplc="FEB0475A">
      <w:numFmt w:val="bullet"/>
      <w:lvlText w:val="•"/>
      <w:lvlJc w:val="left"/>
      <w:pPr>
        <w:ind w:left="1556" w:hanging="237"/>
      </w:pPr>
      <w:rPr>
        <w:rFonts w:hint="default"/>
      </w:rPr>
    </w:lvl>
    <w:lvl w:ilvl="6" w:tplc="B35074B0">
      <w:numFmt w:val="bullet"/>
      <w:lvlText w:val="•"/>
      <w:lvlJc w:val="left"/>
      <w:pPr>
        <w:ind w:left="1803" w:hanging="237"/>
      </w:pPr>
      <w:rPr>
        <w:rFonts w:hint="default"/>
      </w:rPr>
    </w:lvl>
    <w:lvl w:ilvl="7" w:tplc="F1EA24A8">
      <w:numFmt w:val="bullet"/>
      <w:lvlText w:val="•"/>
      <w:lvlJc w:val="left"/>
      <w:pPr>
        <w:ind w:left="2051" w:hanging="237"/>
      </w:pPr>
      <w:rPr>
        <w:rFonts w:hint="default"/>
      </w:rPr>
    </w:lvl>
    <w:lvl w:ilvl="8" w:tplc="AF50232A">
      <w:numFmt w:val="bullet"/>
      <w:lvlText w:val="•"/>
      <w:lvlJc w:val="left"/>
      <w:pPr>
        <w:ind w:left="2298" w:hanging="237"/>
      </w:pPr>
      <w:rPr>
        <w:rFonts w:hint="default"/>
      </w:rPr>
    </w:lvl>
  </w:abstractNum>
  <w:abstractNum w:abstractNumId="955" w15:restartNumberingAfterBreak="0">
    <w:nsid w:val="45063A46"/>
    <w:multiLevelType w:val="hybridMultilevel"/>
    <w:tmpl w:val="7E1678C8"/>
    <w:lvl w:ilvl="0" w:tplc="1D50C6BE">
      <w:numFmt w:val="bullet"/>
      <w:lvlText w:val=""/>
      <w:lvlJc w:val="left"/>
      <w:pPr>
        <w:ind w:left="383" w:hanging="296"/>
      </w:pPr>
      <w:rPr>
        <w:rFonts w:ascii="Symbol" w:eastAsia="Symbol" w:hAnsi="Symbol" w:cs="Symbol" w:hint="default"/>
        <w:w w:val="100"/>
        <w:sz w:val="18"/>
        <w:szCs w:val="18"/>
      </w:rPr>
    </w:lvl>
    <w:lvl w:ilvl="1" w:tplc="EF6A562A">
      <w:numFmt w:val="bullet"/>
      <w:lvlText w:val="•"/>
      <w:lvlJc w:val="left"/>
      <w:pPr>
        <w:ind w:left="623" w:hanging="296"/>
      </w:pPr>
      <w:rPr>
        <w:rFonts w:hint="default"/>
      </w:rPr>
    </w:lvl>
    <w:lvl w:ilvl="2" w:tplc="1076CD00">
      <w:numFmt w:val="bullet"/>
      <w:lvlText w:val="•"/>
      <w:lvlJc w:val="left"/>
      <w:pPr>
        <w:ind w:left="866" w:hanging="296"/>
      </w:pPr>
      <w:rPr>
        <w:rFonts w:hint="default"/>
      </w:rPr>
    </w:lvl>
    <w:lvl w:ilvl="3" w:tplc="FCF29206">
      <w:numFmt w:val="bullet"/>
      <w:lvlText w:val="•"/>
      <w:lvlJc w:val="left"/>
      <w:pPr>
        <w:ind w:left="1109" w:hanging="296"/>
      </w:pPr>
      <w:rPr>
        <w:rFonts w:hint="default"/>
      </w:rPr>
    </w:lvl>
    <w:lvl w:ilvl="4" w:tplc="6B02CBAA">
      <w:numFmt w:val="bullet"/>
      <w:lvlText w:val="•"/>
      <w:lvlJc w:val="left"/>
      <w:pPr>
        <w:ind w:left="1352" w:hanging="296"/>
      </w:pPr>
      <w:rPr>
        <w:rFonts w:hint="default"/>
      </w:rPr>
    </w:lvl>
    <w:lvl w:ilvl="5" w:tplc="ED86C9CC">
      <w:numFmt w:val="bullet"/>
      <w:lvlText w:val="•"/>
      <w:lvlJc w:val="left"/>
      <w:pPr>
        <w:ind w:left="1595" w:hanging="296"/>
      </w:pPr>
      <w:rPr>
        <w:rFonts w:hint="default"/>
      </w:rPr>
    </w:lvl>
    <w:lvl w:ilvl="6" w:tplc="40BCBCA6">
      <w:numFmt w:val="bullet"/>
      <w:lvlText w:val="•"/>
      <w:lvlJc w:val="left"/>
      <w:pPr>
        <w:ind w:left="1838" w:hanging="296"/>
      </w:pPr>
      <w:rPr>
        <w:rFonts w:hint="default"/>
      </w:rPr>
    </w:lvl>
    <w:lvl w:ilvl="7" w:tplc="C0BA373C">
      <w:numFmt w:val="bullet"/>
      <w:lvlText w:val="•"/>
      <w:lvlJc w:val="left"/>
      <w:pPr>
        <w:ind w:left="2081" w:hanging="296"/>
      </w:pPr>
      <w:rPr>
        <w:rFonts w:hint="default"/>
      </w:rPr>
    </w:lvl>
    <w:lvl w:ilvl="8" w:tplc="66A424BA">
      <w:numFmt w:val="bullet"/>
      <w:lvlText w:val="•"/>
      <w:lvlJc w:val="left"/>
      <w:pPr>
        <w:ind w:left="2324" w:hanging="296"/>
      </w:pPr>
      <w:rPr>
        <w:rFonts w:hint="default"/>
      </w:rPr>
    </w:lvl>
  </w:abstractNum>
  <w:abstractNum w:abstractNumId="956" w15:restartNumberingAfterBreak="0">
    <w:nsid w:val="450A63CF"/>
    <w:multiLevelType w:val="hybridMultilevel"/>
    <w:tmpl w:val="6FA446A0"/>
    <w:lvl w:ilvl="0" w:tplc="C06203BA">
      <w:numFmt w:val="bullet"/>
      <w:lvlText w:val=""/>
      <w:lvlJc w:val="left"/>
      <w:pPr>
        <w:ind w:left="499" w:hanging="296"/>
      </w:pPr>
      <w:rPr>
        <w:rFonts w:hint="default"/>
        <w:w w:val="100"/>
      </w:rPr>
    </w:lvl>
    <w:lvl w:ilvl="1" w:tplc="45507A3C">
      <w:numFmt w:val="bullet"/>
      <w:lvlText w:val="•"/>
      <w:lvlJc w:val="left"/>
      <w:pPr>
        <w:ind w:left="735" w:hanging="296"/>
      </w:pPr>
      <w:rPr>
        <w:rFonts w:hint="default"/>
      </w:rPr>
    </w:lvl>
    <w:lvl w:ilvl="2" w:tplc="E46CBCBA">
      <w:numFmt w:val="bullet"/>
      <w:lvlText w:val="•"/>
      <w:lvlJc w:val="left"/>
      <w:pPr>
        <w:ind w:left="971" w:hanging="296"/>
      </w:pPr>
      <w:rPr>
        <w:rFonts w:hint="default"/>
      </w:rPr>
    </w:lvl>
    <w:lvl w:ilvl="3" w:tplc="A218F586">
      <w:numFmt w:val="bullet"/>
      <w:lvlText w:val="•"/>
      <w:lvlJc w:val="left"/>
      <w:pPr>
        <w:ind w:left="1207" w:hanging="296"/>
      </w:pPr>
      <w:rPr>
        <w:rFonts w:hint="default"/>
      </w:rPr>
    </w:lvl>
    <w:lvl w:ilvl="4" w:tplc="D828337E">
      <w:numFmt w:val="bullet"/>
      <w:lvlText w:val="•"/>
      <w:lvlJc w:val="left"/>
      <w:pPr>
        <w:ind w:left="1442" w:hanging="296"/>
      </w:pPr>
      <w:rPr>
        <w:rFonts w:hint="default"/>
      </w:rPr>
    </w:lvl>
    <w:lvl w:ilvl="5" w:tplc="F6C0BA22">
      <w:numFmt w:val="bullet"/>
      <w:lvlText w:val="•"/>
      <w:lvlJc w:val="left"/>
      <w:pPr>
        <w:ind w:left="1678" w:hanging="296"/>
      </w:pPr>
      <w:rPr>
        <w:rFonts w:hint="default"/>
      </w:rPr>
    </w:lvl>
    <w:lvl w:ilvl="6" w:tplc="62FCFDE8">
      <w:numFmt w:val="bullet"/>
      <w:lvlText w:val="•"/>
      <w:lvlJc w:val="left"/>
      <w:pPr>
        <w:ind w:left="1914" w:hanging="296"/>
      </w:pPr>
      <w:rPr>
        <w:rFonts w:hint="default"/>
      </w:rPr>
    </w:lvl>
    <w:lvl w:ilvl="7" w:tplc="468E24D0">
      <w:numFmt w:val="bullet"/>
      <w:lvlText w:val="•"/>
      <w:lvlJc w:val="left"/>
      <w:pPr>
        <w:ind w:left="2149" w:hanging="296"/>
      </w:pPr>
      <w:rPr>
        <w:rFonts w:hint="default"/>
      </w:rPr>
    </w:lvl>
    <w:lvl w:ilvl="8" w:tplc="8C2E3A36">
      <w:numFmt w:val="bullet"/>
      <w:lvlText w:val="•"/>
      <w:lvlJc w:val="left"/>
      <w:pPr>
        <w:ind w:left="2385" w:hanging="296"/>
      </w:pPr>
      <w:rPr>
        <w:rFonts w:hint="default"/>
      </w:rPr>
    </w:lvl>
  </w:abstractNum>
  <w:abstractNum w:abstractNumId="957" w15:restartNumberingAfterBreak="0">
    <w:nsid w:val="451327F8"/>
    <w:multiLevelType w:val="hybridMultilevel"/>
    <w:tmpl w:val="FCC812F8"/>
    <w:lvl w:ilvl="0" w:tplc="144853DA">
      <w:numFmt w:val="bullet"/>
      <w:lvlText w:val=""/>
      <w:lvlJc w:val="left"/>
      <w:pPr>
        <w:ind w:left="323" w:hanging="237"/>
      </w:pPr>
      <w:rPr>
        <w:rFonts w:ascii="Symbol" w:eastAsia="Symbol" w:hAnsi="Symbol" w:cs="Symbol" w:hint="default"/>
        <w:w w:val="100"/>
        <w:sz w:val="18"/>
        <w:szCs w:val="18"/>
      </w:rPr>
    </w:lvl>
    <w:lvl w:ilvl="1" w:tplc="346EB564">
      <w:numFmt w:val="bullet"/>
      <w:lvlText w:val="•"/>
      <w:lvlJc w:val="left"/>
      <w:pPr>
        <w:ind w:left="541" w:hanging="237"/>
      </w:pPr>
      <w:rPr>
        <w:rFonts w:hint="default"/>
      </w:rPr>
    </w:lvl>
    <w:lvl w:ilvl="2" w:tplc="2DC66F84">
      <w:numFmt w:val="bullet"/>
      <w:lvlText w:val="•"/>
      <w:lvlJc w:val="left"/>
      <w:pPr>
        <w:ind w:left="763" w:hanging="237"/>
      </w:pPr>
      <w:rPr>
        <w:rFonts w:hint="default"/>
      </w:rPr>
    </w:lvl>
    <w:lvl w:ilvl="3" w:tplc="7382C338">
      <w:numFmt w:val="bullet"/>
      <w:lvlText w:val="•"/>
      <w:lvlJc w:val="left"/>
      <w:pPr>
        <w:ind w:left="985" w:hanging="237"/>
      </w:pPr>
      <w:rPr>
        <w:rFonts w:hint="default"/>
      </w:rPr>
    </w:lvl>
    <w:lvl w:ilvl="4" w:tplc="ADF4EB58">
      <w:numFmt w:val="bullet"/>
      <w:lvlText w:val="•"/>
      <w:lvlJc w:val="left"/>
      <w:pPr>
        <w:ind w:left="1207" w:hanging="237"/>
      </w:pPr>
      <w:rPr>
        <w:rFonts w:hint="default"/>
      </w:rPr>
    </w:lvl>
    <w:lvl w:ilvl="5" w:tplc="2AFA2798">
      <w:numFmt w:val="bullet"/>
      <w:lvlText w:val="•"/>
      <w:lvlJc w:val="left"/>
      <w:pPr>
        <w:ind w:left="1429" w:hanging="237"/>
      </w:pPr>
      <w:rPr>
        <w:rFonts w:hint="default"/>
      </w:rPr>
    </w:lvl>
    <w:lvl w:ilvl="6" w:tplc="4B4055C4">
      <w:numFmt w:val="bullet"/>
      <w:lvlText w:val="•"/>
      <w:lvlJc w:val="left"/>
      <w:pPr>
        <w:ind w:left="1651" w:hanging="237"/>
      </w:pPr>
      <w:rPr>
        <w:rFonts w:hint="default"/>
      </w:rPr>
    </w:lvl>
    <w:lvl w:ilvl="7" w:tplc="CF6299A8">
      <w:numFmt w:val="bullet"/>
      <w:lvlText w:val="•"/>
      <w:lvlJc w:val="left"/>
      <w:pPr>
        <w:ind w:left="1873" w:hanging="237"/>
      </w:pPr>
      <w:rPr>
        <w:rFonts w:hint="default"/>
      </w:rPr>
    </w:lvl>
    <w:lvl w:ilvl="8" w:tplc="349CC576">
      <w:numFmt w:val="bullet"/>
      <w:lvlText w:val="•"/>
      <w:lvlJc w:val="left"/>
      <w:pPr>
        <w:ind w:left="2095" w:hanging="237"/>
      </w:pPr>
      <w:rPr>
        <w:rFonts w:hint="default"/>
      </w:rPr>
    </w:lvl>
  </w:abstractNum>
  <w:abstractNum w:abstractNumId="958" w15:restartNumberingAfterBreak="0">
    <w:nsid w:val="451B590E"/>
    <w:multiLevelType w:val="hybridMultilevel"/>
    <w:tmpl w:val="5A0A96EE"/>
    <w:lvl w:ilvl="0" w:tplc="9C8E91AC">
      <w:numFmt w:val="bullet"/>
      <w:lvlText w:val=""/>
      <w:lvlJc w:val="left"/>
      <w:pPr>
        <w:ind w:left="368" w:hanging="237"/>
      </w:pPr>
      <w:rPr>
        <w:rFonts w:ascii="Symbol" w:eastAsia="Symbol" w:hAnsi="Symbol" w:cs="Symbol" w:hint="default"/>
        <w:w w:val="100"/>
        <w:sz w:val="18"/>
        <w:szCs w:val="18"/>
      </w:rPr>
    </w:lvl>
    <w:lvl w:ilvl="1" w:tplc="1CB826D4">
      <w:numFmt w:val="bullet"/>
      <w:lvlText w:val="•"/>
      <w:lvlJc w:val="left"/>
      <w:pPr>
        <w:ind w:left="618" w:hanging="237"/>
      </w:pPr>
      <w:rPr>
        <w:rFonts w:hint="default"/>
      </w:rPr>
    </w:lvl>
    <w:lvl w:ilvl="2" w:tplc="DC1EF3DE">
      <w:numFmt w:val="bullet"/>
      <w:lvlText w:val="•"/>
      <w:lvlJc w:val="left"/>
      <w:pPr>
        <w:ind w:left="877" w:hanging="237"/>
      </w:pPr>
      <w:rPr>
        <w:rFonts w:hint="default"/>
      </w:rPr>
    </w:lvl>
    <w:lvl w:ilvl="3" w:tplc="3EA6B324">
      <w:numFmt w:val="bullet"/>
      <w:lvlText w:val="•"/>
      <w:lvlJc w:val="left"/>
      <w:pPr>
        <w:ind w:left="1135" w:hanging="237"/>
      </w:pPr>
      <w:rPr>
        <w:rFonts w:hint="default"/>
      </w:rPr>
    </w:lvl>
    <w:lvl w:ilvl="4" w:tplc="1E0ACFE8">
      <w:numFmt w:val="bullet"/>
      <w:lvlText w:val="•"/>
      <w:lvlJc w:val="left"/>
      <w:pPr>
        <w:ind w:left="1394" w:hanging="237"/>
      </w:pPr>
      <w:rPr>
        <w:rFonts w:hint="default"/>
      </w:rPr>
    </w:lvl>
    <w:lvl w:ilvl="5" w:tplc="AAC4982A">
      <w:numFmt w:val="bullet"/>
      <w:lvlText w:val="•"/>
      <w:lvlJc w:val="left"/>
      <w:pPr>
        <w:ind w:left="1652" w:hanging="237"/>
      </w:pPr>
      <w:rPr>
        <w:rFonts w:hint="default"/>
      </w:rPr>
    </w:lvl>
    <w:lvl w:ilvl="6" w:tplc="2EBA05F0">
      <w:numFmt w:val="bullet"/>
      <w:lvlText w:val="•"/>
      <w:lvlJc w:val="left"/>
      <w:pPr>
        <w:ind w:left="1911" w:hanging="237"/>
      </w:pPr>
      <w:rPr>
        <w:rFonts w:hint="default"/>
      </w:rPr>
    </w:lvl>
    <w:lvl w:ilvl="7" w:tplc="1544246A">
      <w:numFmt w:val="bullet"/>
      <w:lvlText w:val="•"/>
      <w:lvlJc w:val="left"/>
      <w:pPr>
        <w:ind w:left="2169" w:hanging="237"/>
      </w:pPr>
      <w:rPr>
        <w:rFonts w:hint="default"/>
      </w:rPr>
    </w:lvl>
    <w:lvl w:ilvl="8" w:tplc="3B58EA44">
      <w:numFmt w:val="bullet"/>
      <w:lvlText w:val="•"/>
      <w:lvlJc w:val="left"/>
      <w:pPr>
        <w:ind w:left="2428" w:hanging="237"/>
      </w:pPr>
      <w:rPr>
        <w:rFonts w:hint="default"/>
      </w:rPr>
    </w:lvl>
  </w:abstractNum>
  <w:abstractNum w:abstractNumId="959" w15:restartNumberingAfterBreak="0">
    <w:nsid w:val="451F68C0"/>
    <w:multiLevelType w:val="hybridMultilevel"/>
    <w:tmpl w:val="C4D4AF86"/>
    <w:lvl w:ilvl="0" w:tplc="18CEDC5C">
      <w:numFmt w:val="bullet"/>
      <w:lvlText w:val=""/>
      <w:lvlJc w:val="left"/>
      <w:pPr>
        <w:ind w:left="322" w:hanging="237"/>
      </w:pPr>
      <w:rPr>
        <w:rFonts w:ascii="Symbol" w:eastAsia="Symbol" w:hAnsi="Symbol" w:cs="Symbol" w:hint="default"/>
        <w:w w:val="100"/>
        <w:sz w:val="13"/>
        <w:szCs w:val="13"/>
      </w:rPr>
    </w:lvl>
    <w:lvl w:ilvl="1" w:tplc="2E5C0B68">
      <w:numFmt w:val="bullet"/>
      <w:lvlText w:val="•"/>
      <w:lvlJc w:val="left"/>
      <w:pPr>
        <w:ind w:left="582" w:hanging="237"/>
      </w:pPr>
      <w:rPr>
        <w:rFonts w:hint="default"/>
      </w:rPr>
    </w:lvl>
    <w:lvl w:ilvl="2" w:tplc="1AC2F03C">
      <w:numFmt w:val="bullet"/>
      <w:lvlText w:val="•"/>
      <w:lvlJc w:val="left"/>
      <w:pPr>
        <w:ind w:left="845" w:hanging="237"/>
      </w:pPr>
      <w:rPr>
        <w:rFonts w:hint="default"/>
      </w:rPr>
    </w:lvl>
    <w:lvl w:ilvl="3" w:tplc="C0503810">
      <w:numFmt w:val="bullet"/>
      <w:lvlText w:val="•"/>
      <w:lvlJc w:val="left"/>
      <w:pPr>
        <w:ind w:left="1108" w:hanging="237"/>
      </w:pPr>
      <w:rPr>
        <w:rFonts w:hint="default"/>
      </w:rPr>
    </w:lvl>
    <w:lvl w:ilvl="4" w:tplc="11D445D2">
      <w:numFmt w:val="bullet"/>
      <w:lvlText w:val="•"/>
      <w:lvlJc w:val="left"/>
      <w:pPr>
        <w:ind w:left="1370" w:hanging="237"/>
      </w:pPr>
      <w:rPr>
        <w:rFonts w:hint="default"/>
      </w:rPr>
    </w:lvl>
    <w:lvl w:ilvl="5" w:tplc="F7A8AD0A">
      <w:numFmt w:val="bullet"/>
      <w:lvlText w:val="•"/>
      <w:lvlJc w:val="left"/>
      <w:pPr>
        <w:ind w:left="1633" w:hanging="237"/>
      </w:pPr>
      <w:rPr>
        <w:rFonts w:hint="default"/>
      </w:rPr>
    </w:lvl>
    <w:lvl w:ilvl="6" w:tplc="E752C804">
      <w:numFmt w:val="bullet"/>
      <w:lvlText w:val="•"/>
      <w:lvlJc w:val="left"/>
      <w:pPr>
        <w:ind w:left="1896" w:hanging="237"/>
      </w:pPr>
      <w:rPr>
        <w:rFonts w:hint="default"/>
      </w:rPr>
    </w:lvl>
    <w:lvl w:ilvl="7" w:tplc="E752F992">
      <w:numFmt w:val="bullet"/>
      <w:lvlText w:val="•"/>
      <w:lvlJc w:val="left"/>
      <w:pPr>
        <w:ind w:left="2158" w:hanging="237"/>
      </w:pPr>
      <w:rPr>
        <w:rFonts w:hint="default"/>
      </w:rPr>
    </w:lvl>
    <w:lvl w:ilvl="8" w:tplc="1750C818">
      <w:numFmt w:val="bullet"/>
      <w:lvlText w:val="•"/>
      <w:lvlJc w:val="left"/>
      <w:pPr>
        <w:ind w:left="2421" w:hanging="237"/>
      </w:pPr>
      <w:rPr>
        <w:rFonts w:hint="default"/>
      </w:rPr>
    </w:lvl>
  </w:abstractNum>
  <w:abstractNum w:abstractNumId="960" w15:restartNumberingAfterBreak="0">
    <w:nsid w:val="45260AD8"/>
    <w:multiLevelType w:val="hybridMultilevel"/>
    <w:tmpl w:val="7FB6FA80"/>
    <w:lvl w:ilvl="0" w:tplc="A7D4E272">
      <w:numFmt w:val="bullet"/>
      <w:lvlText w:val=""/>
      <w:lvlJc w:val="left"/>
      <w:pPr>
        <w:ind w:left="325" w:hanging="237"/>
      </w:pPr>
      <w:rPr>
        <w:rFonts w:ascii="Symbol" w:eastAsia="Symbol" w:hAnsi="Symbol" w:cs="Symbol" w:hint="default"/>
        <w:w w:val="100"/>
        <w:sz w:val="13"/>
        <w:szCs w:val="13"/>
      </w:rPr>
    </w:lvl>
    <w:lvl w:ilvl="1" w:tplc="C7C0A80E">
      <w:numFmt w:val="bullet"/>
      <w:lvlText w:val="•"/>
      <w:lvlJc w:val="left"/>
      <w:pPr>
        <w:ind w:left="485" w:hanging="237"/>
      </w:pPr>
      <w:rPr>
        <w:rFonts w:hint="default"/>
      </w:rPr>
    </w:lvl>
    <w:lvl w:ilvl="2" w:tplc="C1902B64">
      <w:numFmt w:val="bullet"/>
      <w:lvlText w:val="•"/>
      <w:lvlJc w:val="left"/>
      <w:pPr>
        <w:ind w:left="650" w:hanging="237"/>
      </w:pPr>
      <w:rPr>
        <w:rFonts w:hint="default"/>
      </w:rPr>
    </w:lvl>
    <w:lvl w:ilvl="3" w:tplc="227AE442">
      <w:numFmt w:val="bullet"/>
      <w:lvlText w:val="•"/>
      <w:lvlJc w:val="left"/>
      <w:pPr>
        <w:ind w:left="815" w:hanging="237"/>
      </w:pPr>
      <w:rPr>
        <w:rFonts w:hint="default"/>
      </w:rPr>
    </w:lvl>
    <w:lvl w:ilvl="4" w:tplc="7408C3FA">
      <w:numFmt w:val="bullet"/>
      <w:lvlText w:val="•"/>
      <w:lvlJc w:val="left"/>
      <w:pPr>
        <w:ind w:left="980" w:hanging="237"/>
      </w:pPr>
      <w:rPr>
        <w:rFonts w:hint="default"/>
      </w:rPr>
    </w:lvl>
    <w:lvl w:ilvl="5" w:tplc="D73EF2BA">
      <w:numFmt w:val="bullet"/>
      <w:lvlText w:val="•"/>
      <w:lvlJc w:val="left"/>
      <w:pPr>
        <w:ind w:left="1145" w:hanging="237"/>
      </w:pPr>
      <w:rPr>
        <w:rFonts w:hint="default"/>
      </w:rPr>
    </w:lvl>
    <w:lvl w:ilvl="6" w:tplc="4F54C872">
      <w:numFmt w:val="bullet"/>
      <w:lvlText w:val="•"/>
      <w:lvlJc w:val="left"/>
      <w:pPr>
        <w:ind w:left="1310" w:hanging="237"/>
      </w:pPr>
      <w:rPr>
        <w:rFonts w:hint="default"/>
      </w:rPr>
    </w:lvl>
    <w:lvl w:ilvl="7" w:tplc="64CAFC76">
      <w:numFmt w:val="bullet"/>
      <w:lvlText w:val="•"/>
      <w:lvlJc w:val="left"/>
      <w:pPr>
        <w:ind w:left="1475" w:hanging="237"/>
      </w:pPr>
      <w:rPr>
        <w:rFonts w:hint="default"/>
      </w:rPr>
    </w:lvl>
    <w:lvl w:ilvl="8" w:tplc="D264BEE0">
      <w:numFmt w:val="bullet"/>
      <w:lvlText w:val="•"/>
      <w:lvlJc w:val="left"/>
      <w:pPr>
        <w:ind w:left="1640" w:hanging="237"/>
      </w:pPr>
      <w:rPr>
        <w:rFonts w:hint="default"/>
      </w:rPr>
    </w:lvl>
  </w:abstractNum>
  <w:abstractNum w:abstractNumId="961" w15:restartNumberingAfterBreak="0">
    <w:nsid w:val="453E2377"/>
    <w:multiLevelType w:val="hybridMultilevel"/>
    <w:tmpl w:val="84F4244E"/>
    <w:lvl w:ilvl="0" w:tplc="4F7E11E6">
      <w:numFmt w:val="bullet"/>
      <w:lvlText w:val=""/>
      <w:lvlJc w:val="left"/>
      <w:pPr>
        <w:ind w:left="323" w:hanging="237"/>
      </w:pPr>
      <w:rPr>
        <w:rFonts w:ascii="Symbol" w:eastAsia="Symbol" w:hAnsi="Symbol" w:cs="Symbol" w:hint="default"/>
        <w:w w:val="100"/>
        <w:sz w:val="18"/>
        <w:szCs w:val="18"/>
      </w:rPr>
    </w:lvl>
    <w:lvl w:ilvl="1" w:tplc="E2A43310">
      <w:numFmt w:val="bullet"/>
      <w:lvlText w:val="•"/>
      <w:lvlJc w:val="left"/>
      <w:pPr>
        <w:ind w:left="601" w:hanging="237"/>
      </w:pPr>
      <w:rPr>
        <w:rFonts w:hint="default"/>
      </w:rPr>
    </w:lvl>
    <w:lvl w:ilvl="2" w:tplc="51B2A3EC">
      <w:numFmt w:val="bullet"/>
      <w:lvlText w:val="•"/>
      <w:lvlJc w:val="left"/>
      <w:pPr>
        <w:ind w:left="883" w:hanging="237"/>
      </w:pPr>
      <w:rPr>
        <w:rFonts w:hint="default"/>
      </w:rPr>
    </w:lvl>
    <w:lvl w:ilvl="3" w:tplc="14765B9A">
      <w:numFmt w:val="bullet"/>
      <w:lvlText w:val="•"/>
      <w:lvlJc w:val="left"/>
      <w:pPr>
        <w:ind w:left="1165" w:hanging="237"/>
      </w:pPr>
      <w:rPr>
        <w:rFonts w:hint="default"/>
      </w:rPr>
    </w:lvl>
    <w:lvl w:ilvl="4" w:tplc="A1769660">
      <w:numFmt w:val="bullet"/>
      <w:lvlText w:val="•"/>
      <w:lvlJc w:val="left"/>
      <w:pPr>
        <w:ind w:left="1446" w:hanging="237"/>
      </w:pPr>
      <w:rPr>
        <w:rFonts w:hint="default"/>
      </w:rPr>
    </w:lvl>
    <w:lvl w:ilvl="5" w:tplc="71C06662">
      <w:numFmt w:val="bullet"/>
      <w:lvlText w:val="•"/>
      <w:lvlJc w:val="left"/>
      <w:pPr>
        <w:ind w:left="1728" w:hanging="237"/>
      </w:pPr>
      <w:rPr>
        <w:rFonts w:hint="default"/>
      </w:rPr>
    </w:lvl>
    <w:lvl w:ilvl="6" w:tplc="3A38E8B6">
      <w:numFmt w:val="bullet"/>
      <w:lvlText w:val="•"/>
      <w:lvlJc w:val="left"/>
      <w:pPr>
        <w:ind w:left="2010" w:hanging="237"/>
      </w:pPr>
      <w:rPr>
        <w:rFonts w:hint="default"/>
      </w:rPr>
    </w:lvl>
    <w:lvl w:ilvl="7" w:tplc="0B0E8CD2">
      <w:numFmt w:val="bullet"/>
      <w:lvlText w:val="•"/>
      <w:lvlJc w:val="left"/>
      <w:pPr>
        <w:ind w:left="2291" w:hanging="237"/>
      </w:pPr>
      <w:rPr>
        <w:rFonts w:hint="default"/>
      </w:rPr>
    </w:lvl>
    <w:lvl w:ilvl="8" w:tplc="CBF2B280">
      <w:numFmt w:val="bullet"/>
      <w:lvlText w:val="•"/>
      <w:lvlJc w:val="left"/>
      <w:pPr>
        <w:ind w:left="2573" w:hanging="237"/>
      </w:pPr>
      <w:rPr>
        <w:rFonts w:hint="default"/>
      </w:rPr>
    </w:lvl>
  </w:abstractNum>
  <w:abstractNum w:abstractNumId="962" w15:restartNumberingAfterBreak="0">
    <w:nsid w:val="457F5058"/>
    <w:multiLevelType w:val="hybridMultilevel"/>
    <w:tmpl w:val="F1C0EC38"/>
    <w:lvl w:ilvl="0" w:tplc="B40E18AC">
      <w:numFmt w:val="bullet"/>
      <w:lvlText w:val=""/>
      <w:lvlJc w:val="left"/>
      <w:pPr>
        <w:ind w:left="383" w:hanging="296"/>
      </w:pPr>
      <w:rPr>
        <w:rFonts w:ascii="Symbol" w:eastAsia="Symbol" w:hAnsi="Symbol" w:cs="Symbol" w:hint="default"/>
        <w:w w:val="100"/>
        <w:sz w:val="18"/>
        <w:szCs w:val="18"/>
      </w:rPr>
    </w:lvl>
    <w:lvl w:ilvl="1" w:tplc="EA9C096C">
      <w:numFmt w:val="bullet"/>
      <w:lvlText w:val="•"/>
      <w:lvlJc w:val="left"/>
      <w:pPr>
        <w:ind w:left="699" w:hanging="296"/>
      </w:pPr>
      <w:rPr>
        <w:rFonts w:hint="default"/>
      </w:rPr>
    </w:lvl>
    <w:lvl w:ilvl="2" w:tplc="B9604C6C">
      <w:numFmt w:val="bullet"/>
      <w:lvlText w:val="•"/>
      <w:lvlJc w:val="left"/>
      <w:pPr>
        <w:ind w:left="1018" w:hanging="296"/>
      </w:pPr>
      <w:rPr>
        <w:rFonts w:hint="default"/>
      </w:rPr>
    </w:lvl>
    <w:lvl w:ilvl="3" w:tplc="5F7EDECE">
      <w:numFmt w:val="bullet"/>
      <w:lvlText w:val="•"/>
      <w:lvlJc w:val="left"/>
      <w:pPr>
        <w:ind w:left="1337" w:hanging="296"/>
      </w:pPr>
      <w:rPr>
        <w:rFonts w:hint="default"/>
      </w:rPr>
    </w:lvl>
    <w:lvl w:ilvl="4" w:tplc="12547C68">
      <w:numFmt w:val="bullet"/>
      <w:lvlText w:val="•"/>
      <w:lvlJc w:val="left"/>
      <w:pPr>
        <w:ind w:left="1656" w:hanging="296"/>
      </w:pPr>
      <w:rPr>
        <w:rFonts w:hint="default"/>
      </w:rPr>
    </w:lvl>
    <w:lvl w:ilvl="5" w:tplc="3A08B5BC">
      <w:numFmt w:val="bullet"/>
      <w:lvlText w:val="•"/>
      <w:lvlJc w:val="left"/>
      <w:pPr>
        <w:ind w:left="1975" w:hanging="296"/>
      </w:pPr>
      <w:rPr>
        <w:rFonts w:hint="default"/>
      </w:rPr>
    </w:lvl>
    <w:lvl w:ilvl="6" w:tplc="825699F2">
      <w:numFmt w:val="bullet"/>
      <w:lvlText w:val="•"/>
      <w:lvlJc w:val="left"/>
      <w:pPr>
        <w:ind w:left="2294" w:hanging="296"/>
      </w:pPr>
      <w:rPr>
        <w:rFonts w:hint="default"/>
      </w:rPr>
    </w:lvl>
    <w:lvl w:ilvl="7" w:tplc="63BE108A">
      <w:numFmt w:val="bullet"/>
      <w:lvlText w:val="•"/>
      <w:lvlJc w:val="left"/>
      <w:pPr>
        <w:ind w:left="2613" w:hanging="296"/>
      </w:pPr>
      <w:rPr>
        <w:rFonts w:hint="default"/>
      </w:rPr>
    </w:lvl>
    <w:lvl w:ilvl="8" w:tplc="FB2C6EFE">
      <w:numFmt w:val="bullet"/>
      <w:lvlText w:val="•"/>
      <w:lvlJc w:val="left"/>
      <w:pPr>
        <w:ind w:left="2932" w:hanging="296"/>
      </w:pPr>
      <w:rPr>
        <w:rFonts w:hint="default"/>
      </w:rPr>
    </w:lvl>
  </w:abstractNum>
  <w:abstractNum w:abstractNumId="963" w15:restartNumberingAfterBreak="0">
    <w:nsid w:val="458B24D6"/>
    <w:multiLevelType w:val="hybridMultilevel"/>
    <w:tmpl w:val="E0F6D11E"/>
    <w:lvl w:ilvl="0" w:tplc="0FBAB9AE">
      <w:numFmt w:val="bullet"/>
      <w:lvlText w:val=""/>
      <w:lvlJc w:val="left"/>
      <w:pPr>
        <w:ind w:left="382" w:hanging="296"/>
      </w:pPr>
      <w:rPr>
        <w:rFonts w:ascii="Symbol" w:eastAsia="Symbol" w:hAnsi="Symbol" w:cs="Symbol" w:hint="default"/>
        <w:w w:val="100"/>
        <w:sz w:val="18"/>
        <w:szCs w:val="18"/>
      </w:rPr>
    </w:lvl>
    <w:lvl w:ilvl="1" w:tplc="EA2E7478">
      <w:numFmt w:val="bullet"/>
      <w:lvlText w:val="•"/>
      <w:lvlJc w:val="left"/>
      <w:pPr>
        <w:ind w:left="699" w:hanging="296"/>
      </w:pPr>
      <w:rPr>
        <w:rFonts w:hint="default"/>
      </w:rPr>
    </w:lvl>
    <w:lvl w:ilvl="2" w:tplc="A80EA16A">
      <w:numFmt w:val="bullet"/>
      <w:lvlText w:val="•"/>
      <w:lvlJc w:val="left"/>
      <w:pPr>
        <w:ind w:left="1018" w:hanging="296"/>
      </w:pPr>
      <w:rPr>
        <w:rFonts w:hint="default"/>
      </w:rPr>
    </w:lvl>
    <w:lvl w:ilvl="3" w:tplc="08B6AE66">
      <w:numFmt w:val="bullet"/>
      <w:lvlText w:val="•"/>
      <w:lvlJc w:val="left"/>
      <w:pPr>
        <w:ind w:left="1337" w:hanging="296"/>
      </w:pPr>
      <w:rPr>
        <w:rFonts w:hint="default"/>
      </w:rPr>
    </w:lvl>
    <w:lvl w:ilvl="4" w:tplc="304A0172">
      <w:numFmt w:val="bullet"/>
      <w:lvlText w:val="•"/>
      <w:lvlJc w:val="left"/>
      <w:pPr>
        <w:ind w:left="1656" w:hanging="296"/>
      </w:pPr>
      <w:rPr>
        <w:rFonts w:hint="default"/>
      </w:rPr>
    </w:lvl>
    <w:lvl w:ilvl="5" w:tplc="B4D4D716">
      <w:numFmt w:val="bullet"/>
      <w:lvlText w:val="•"/>
      <w:lvlJc w:val="left"/>
      <w:pPr>
        <w:ind w:left="1975" w:hanging="296"/>
      </w:pPr>
      <w:rPr>
        <w:rFonts w:hint="default"/>
      </w:rPr>
    </w:lvl>
    <w:lvl w:ilvl="6" w:tplc="E974AB00">
      <w:numFmt w:val="bullet"/>
      <w:lvlText w:val="•"/>
      <w:lvlJc w:val="left"/>
      <w:pPr>
        <w:ind w:left="2294" w:hanging="296"/>
      </w:pPr>
      <w:rPr>
        <w:rFonts w:hint="default"/>
      </w:rPr>
    </w:lvl>
    <w:lvl w:ilvl="7" w:tplc="AC98D084">
      <w:numFmt w:val="bullet"/>
      <w:lvlText w:val="•"/>
      <w:lvlJc w:val="left"/>
      <w:pPr>
        <w:ind w:left="2613" w:hanging="296"/>
      </w:pPr>
      <w:rPr>
        <w:rFonts w:hint="default"/>
      </w:rPr>
    </w:lvl>
    <w:lvl w:ilvl="8" w:tplc="12C0CC5A">
      <w:numFmt w:val="bullet"/>
      <w:lvlText w:val="•"/>
      <w:lvlJc w:val="left"/>
      <w:pPr>
        <w:ind w:left="2932" w:hanging="296"/>
      </w:pPr>
      <w:rPr>
        <w:rFonts w:hint="default"/>
      </w:rPr>
    </w:lvl>
  </w:abstractNum>
  <w:abstractNum w:abstractNumId="964" w15:restartNumberingAfterBreak="0">
    <w:nsid w:val="459A74D6"/>
    <w:multiLevelType w:val="hybridMultilevel"/>
    <w:tmpl w:val="F9F6EEF6"/>
    <w:lvl w:ilvl="0" w:tplc="0DAA8064">
      <w:numFmt w:val="bullet"/>
      <w:lvlText w:val=""/>
      <w:lvlJc w:val="left"/>
      <w:pPr>
        <w:ind w:left="381" w:hanging="296"/>
      </w:pPr>
      <w:rPr>
        <w:rFonts w:ascii="Symbol" w:eastAsia="Symbol" w:hAnsi="Symbol" w:cs="Symbol" w:hint="default"/>
        <w:w w:val="105"/>
        <w:sz w:val="14"/>
        <w:szCs w:val="14"/>
      </w:rPr>
    </w:lvl>
    <w:lvl w:ilvl="1" w:tplc="0074A47E">
      <w:numFmt w:val="bullet"/>
      <w:lvlText w:val="•"/>
      <w:lvlJc w:val="left"/>
      <w:pPr>
        <w:ind w:left="695" w:hanging="296"/>
      </w:pPr>
      <w:rPr>
        <w:rFonts w:hint="default"/>
      </w:rPr>
    </w:lvl>
    <w:lvl w:ilvl="2" w:tplc="1AE2ACF0">
      <w:numFmt w:val="bullet"/>
      <w:lvlText w:val="•"/>
      <w:lvlJc w:val="left"/>
      <w:pPr>
        <w:ind w:left="1011" w:hanging="296"/>
      </w:pPr>
      <w:rPr>
        <w:rFonts w:hint="default"/>
      </w:rPr>
    </w:lvl>
    <w:lvl w:ilvl="3" w:tplc="1CC2C3A0">
      <w:numFmt w:val="bullet"/>
      <w:lvlText w:val="•"/>
      <w:lvlJc w:val="left"/>
      <w:pPr>
        <w:ind w:left="1327" w:hanging="296"/>
      </w:pPr>
      <w:rPr>
        <w:rFonts w:hint="default"/>
      </w:rPr>
    </w:lvl>
    <w:lvl w:ilvl="4" w:tplc="8D627CA0">
      <w:numFmt w:val="bullet"/>
      <w:lvlText w:val="•"/>
      <w:lvlJc w:val="left"/>
      <w:pPr>
        <w:ind w:left="1643" w:hanging="296"/>
      </w:pPr>
      <w:rPr>
        <w:rFonts w:hint="default"/>
      </w:rPr>
    </w:lvl>
    <w:lvl w:ilvl="5" w:tplc="68FCF698">
      <w:numFmt w:val="bullet"/>
      <w:lvlText w:val="•"/>
      <w:lvlJc w:val="left"/>
      <w:pPr>
        <w:ind w:left="1959" w:hanging="296"/>
      </w:pPr>
      <w:rPr>
        <w:rFonts w:hint="default"/>
      </w:rPr>
    </w:lvl>
    <w:lvl w:ilvl="6" w:tplc="E6E8E0CA">
      <w:numFmt w:val="bullet"/>
      <w:lvlText w:val="•"/>
      <w:lvlJc w:val="left"/>
      <w:pPr>
        <w:ind w:left="2274" w:hanging="296"/>
      </w:pPr>
      <w:rPr>
        <w:rFonts w:hint="default"/>
      </w:rPr>
    </w:lvl>
    <w:lvl w:ilvl="7" w:tplc="595A4E46">
      <w:numFmt w:val="bullet"/>
      <w:lvlText w:val="•"/>
      <w:lvlJc w:val="left"/>
      <w:pPr>
        <w:ind w:left="2590" w:hanging="296"/>
      </w:pPr>
      <w:rPr>
        <w:rFonts w:hint="default"/>
      </w:rPr>
    </w:lvl>
    <w:lvl w:ilvl="8" w:tplc="31341BFC">
      <w:numFmt w:val="bullet"/>
      <w:lvlText w:val="•"/>
      <w:lvlJc w:val="left"/>
      <w:pPr>
        <w:ind w:left="2906" w:hanging="296"/>
      </w:pPr>
      <w:rPr>
        <w:rFonts w:hint="default"/>
      </w:rPr>
    </w:lvl>
  </w:abstractNum>
  <w:abstractNum w:abstractNumId="965" w15:restartNumberingAfterBreak="0">
    <w:nsid w:val="45DF5007"/>
    <w:multiLevelType w:val="hybridMultilevel"/>
    <w:tmpl w:val="D4740744"/>
    <w:lvl w:ilvl="0" w:tplc="29BA432A">
      <w:numFmt w:val="bullet"/>
      <w:lvlText w:val="-"/>
      <w:lvlJc w:val="left"/>
      <w:pPr>
        <w:ind w:left="200" w:hanging="374"/>
      </w:pPr>
      <w:rPr>
        <w:rFonts w:ascii="Times New Roman" w:eastAsia="Times New Roman" w:hAnsi="Times New Roman" w:cs="Times New Roman" w:hint="default"/>
        <w:w w:val="100"/>
        <w:sz w:val="18"/>
        <w:szCs w:val="18"/>
      </w:rPr>
    </w:lvl>
    <w:lvl w:ilvl="1" w:tplc="1FE85002">
      <w:numFmt w:val="bullet"/>
      <w:lvlText w:val="•"/>
      <w:lvlJc w:val="left"/>
      <w:pPr>
        <w:ind w:left="527" w:hanging="374"/>
      </w:pPr>
      <w:rPr>
        <w:rFonts w:hint="default"/>
      </w:rPr>
    </w:lvl>
    <w:lvl w:ilvl="2" w:tplc="D826E880">
      <w:numFmt w:val="bullet"/>
      <w:lvlText w:val="•"/>
      <w:lvlJc w:val="left"/>
      <w:pPr>
        <w:ind w:left="854" w:hanging="374"/>
      </w:pPr>
      <w:rPr>
        <w:rFonts w:hint="default"/>
      </w:rPr>
    </w:lvl>
    <w:lvl w:ilvl="3" w:tplc="F24E1C9E">
      <w:numFmt w:val="bullet"/>
      <w:lvlText w:val="•"/>
      <w:lvlJc w:val="left"/>
      <w:pPr>
        <w:ind w:left="1181" w:hanging="374"/>
      </w:pPr>
      <w:rPr>
        <w:rFonts w:hint="default"/>
      </w:rPr>
    </w:lvl>
    <w:lvl w:ilvl="4" w:tplc="27FC7B7C">
      <w:numFmt w:val="bullet"/>
      <w:lvlText w:val="•"/>
      <w:lvlJc w:val="left"/>
      <w:pPr>
        <w:ind w:left="1508" w:hanging="374"/>
      </w:pPr>
      <w:rPr>
        <w:rFonts w:hint="default"/>
      </w:rPr>
    </w:lvl>
    <w:lvl w:ilvl="5" w:tplc="D19AB072">
      <w:numFmt w:val="bullet"/>
      <w:lvlText w:val="•"/>
      <w:lvlJc w:val="left"/>
      <w:pPr>
        <w:ind w:left="1835" w:hanging="374"/>
      </w:pPr>
      <w:rPr>
        <w:rFonts w:hint="default"/>
      </w:rPr>
    </w:lvl>
    <w:lvl w:ilvl="6" w:tplc="B584F8C0">
      <w:numFmt w:val="bullet"/>
      <w:lvlText w:val="•"/>
      <w:lvlJc w:val="left"/>
      <w:pPr>
        <w:ind w:left="2162" w:hanging="374"/>
      </w:pPr>
      <w:rPr>
        <w:rFonts w:hint="default"/>
      </w:rPr>
    </w:lvl>
    <w:lvl w:ilvl="7" w:tplc="80F224D8">
      <w:numFmt w:val="bullet"/>
      <w:lvlText w:val="•"/>
      <w:lvlJc w:val="left"/>
      <w:pPr>
        <w:ind w:left="2489" w:hanging="374"/>
      </w:pPr>
      <w:rPr>
        <w:rFonts w:hint="default"/>
      </w:rPr>
    </w:lvl>
    <w:lvl w:ilvl="8" w:tplc="E9DA0BA0">
      <w:numFmt w:val="bullet"/>
      <w:lvlText w:val="•"/>
      <w:lvlJc w:val="left"/>
      <w:pPr>
        <w:ind w:left="2816" w:hanging="374"/>
      </w:pPr>
      <w:rPr>
        <w:rFonts w:hint="default"/>
      </w:rPr>
    </w:lvl>
  </w:abstractNum>
  <w:abstractNum w:abstractNumId="966" w15:restartNumberingAfterBreak="0">
    <w:nsid w:val="45E47603"/>
    <w:multiLevelType w:val="hybridMultilevel"/>
    <w:tmpl w:val="4B68681E"/>
    <w:lvl w:ilvl="0" w:tplc="B6707FF2">
      <w:numFmt w:val="bullet"/>
      <w:lvlText w:val=""/>
      <w:lvlJc w:val="left"/>
      <w:pPr>
        <w:ind w:left="294" w:hanging="237"/>
      </w:pPr>
      <w:rPr>
        <w:rFonts w:ascii="Symbol" w:eastAsia="Symbol" w:hAnsi="Symbol" w:cs="Symbol" w:hint="default"/>
        <w:w w:val="100"/>
        <w:sz w:val="18"/>
        <w:szCs w:val="18"/>
      </w:rPr>
    </w:lvl>
    <w:lvl w:ilvl="1" w:tplc="0F4C2FF6">
      <w:numFmt w:val="bullet"/>
      <w:lvlText w:val="•"/>
      <w:lvlJc w:val="left"/>
      <w:pPr>
        <w:ind w:left="543" w:hanging="237"/>
      </w:pPr>
      <w:rPr>
        <w:rFonts w:hint="default"/>
      </w:rPr>
    </w:lvl>
    <w:lvl w:ilvl="2" w:tplc="403234F4">
      <w:numFmt w:val="bullet"/>
      <w:lvlText w:val="•"/>
      <w:lvlJc w:val="left"/>
      <w:pPr>
        <w:ind w:left="787" w:hanging="237"/>
      </w:pPr>
      <w:rPr>
        <w:rFonts w:hint="default"/>
      </w:rPr>
    </w:lvl>
    <w:lvl w:ilvl="3" w:tplc="D73CCB3A">
      <w:numFmt w:val="bullet"/>
      <w:lvlText w:val="•"/>
      <w:lvlJc w:val="left"/>
      <w:pPr>
        <w:ind w:left="1031" w:hanging="237"/>
      </w:pPr>
      <w:rPr>
        <w:rFonts w:hint="default"/>
      </w:rPr>
    </w:lvl>
    <w:lvl w:ilvl="4" w:tplc="FE36EB68">
      <w:numFmt w:val="bullet"/>
      <w:lvlText w:val="•"/>
      <w:lvlJc w:val="left"/>
      <w:pPr>
        <w:ind w:left="1275" w:hanging="237"/>
      </w:pPr>
      <w:rPr>
        <w:rFonts w:hint="default"/>
      </w:rPr>
    </w:lvl>
    <w:lvl w:ilvl="5" w:tplc="BC905AAE">
      <w:numFmt w:val="bullet"/>
      <w:lvlText w:val="•"/>
      <w:lvlJc w:val="left"/>
      <w:pPr>
        <w:ind w:left="1519" w:hanging="237"/>
      </w:pPr>
      <w:rPr>
        <w:rFonts w:hint="default"/>
      </w:rPr>
    </w:lvl>
    <w:lvl w:ilvl="6" w:tplc="1D48B768">
      <w:numFmt w:val="bullet"/>
      <w:lvlText w:val="•"/>
      <w:lvlJc w:val="left"/>
      <w:pPr>
        <w:ind w:left="1763" w:hanging="237"/>
      </w:pPr>
      <w:rPr>
        <w:rFonts w:hint="default"/>
      </w:rPr>
    </w:lvl>
    <w:lvl w:ilvl="7" w:tplc="991EC190">
      <w:numFmt w:val="bullet"/>
      <w:lvlText w:val="•"/>
      <w:lvlJc w:val="left"/>
      <w:pPr>
        <w:ind w:left="2007" w:hanging="237"/>
      </w:pPr>
      <w:rPr>
        <w:rFonts w:hint="default"/>
      </w:rPr>
    </w:lvl>
    <w:lvl w:ilvl="8" w:tplc="31F25E54">
      <w:numFmt w:val="bullet"/>
      <w:lvlText w:val="•"/>
      <w:lvlJc w:val="left"/>
      <w:pPr>
        <w:ind w:left="2251" w:hanging="237"/>
      </w:pPr>
      <w:rPr>
        <w:rFonts w:hint="default"/>
      </w:rPr>
    </w:lvl>
  </w:abstractNum>
  <w:abstractNum w:abstractNumId="967" w15:restartNumberingAfterBreak="0">
    <w:nsid w:val="45E52474"/>
    <w:multiLevelType w:val="hybridMultilevel"/>
    <w:tmpl w:val="51EE6A80"/>
    <w:lvl w:ilvl="0" w:tplc="377C05F4">
      <w:numFmt w:val="bullet"/>
      <w:lvlText w:val=""/>
      <w:lvlJc w:val="left"/>
      <w:pPr>
        <w:ind w:left="291" w:hanging="244"/>
      </w:pPr>
      <w:rPr>
        <w:rFonts w:ascii="Symbol" w:eastAsia="Symbol" w:hAnsi="Symbol" w:cs="Symbol" w:hint="default"/>
        <w:w w:val="100"/>
        <w:sz w:val="18"/>
        <w:szCs w:val="18"/>
      </w:rPr>
    </w:lvl>
    <w:lvl w:ilvl="1" w:tplc="A6EE76DC">
      <w:numFmt w:val="bullet"/>
      <w:lvlText w:val="•"/>
      <w:lvlJc w:val="left"/>
      <w:pPr>
        <w:ind w:left="543" w:hanging="244"/>
      </w:pPr>
      <w:rPr>
        <w:rFonts w:hint="default"/>
      </w:rPr>
    </w:lvl>
    <w:lvl w:ilvl="2" w:tplc="3E024978">
      <w:numFmt w:val="bullet"/>
      <w:lvlText w:val="•"/>
      <w:lvlJc w:val="left"/>
      <w:pPr>
        <w:ind w:left="787" w:hanging="244"/>
      </w:pPr>
      <w:rPr>
        <w:rFonts w:hint="default"/>
      </w:rPr>
    </w:lvl>
    <w:lvl w:ilvl="3" w:tplc="E5EC1E38">
      <w:numFmt w:val="bullet"/>
      <w:lvlText w:val="•"/>
      <w:lvlJc w:val="left"/>
      <w:pPr>
        <w:ind w:left="1031" w:hanging="244"/>
      </w:pPr>
      <w:rPr>
        <w:rFonts w:hint="default"/>
      </w:rPr>
    </w:lvl>
    <w:lvl w:ilvl="4" w:tplc="D3B6668A">
      <w:numFmt w:val="bullet"/>
      <w:lvlText w:val="•"/>
      <w:lvlJc w:val="left"/>
      <w:pPr>
        <w:ind w:left="1275" w:hanging="244"/>
      </w:pPr>
      <w:rPr>
        <w:rFonts w:hint="default"/>
      </w:rPr>
    </w:lvl>
    <w:lvl w:ilvl="5" w:tplc="4D8C7922">
      <w:numFmt w:val="bullet"/>
      <w:lvlText w:val="•"/>
      <w:lvlJc w:val="left"/>
      <w:pPr>
        <w:ind w:left="1519" w:hanging="244"/>
      </w:pPr>
      <w:rPr>
        <w:rFonts w:hint="default"/>
      </w:rPr>
    </w:lvl>
    <w:lvl w:ilvl="6" w:tplc="886296A2">
      <w:numFmt w:val="bullet"/>
      <w:lvlText w:val="•"/>
      <w:lvlJc w:val="left"/>
      <w:pPr>
        <w:ind w:left="1763" w:hanging="244"/>
      </w:pPr>
      <w:rPr>
        <w:rFonts w:hint="default"/>
      </w:rPr>
    </w:lvl>
    <w:lvl w:ilvl="7" w:tplc="35AED70E">
      <w:numFmt w:val="bullet"/>
      <w:lvlText w:val="•"/>
      <w:lvlJc w:val="left"/>
      <w:pPr>
        <w:ind w:left="2007" w:hanging="244"/>
      </w:pPr>
      <w:rPr>
        <w:rFonts w:hint="default"/>
      </w:rPr>
    </w:lvl>
    <w:lvl w:ilvl="8" w:tplc="E35E148E">
      <w:numFmt w:val="bullet"/>
      <w:lvlText w:val="•"/>
      <w:lvlJc w:val="left"/>
      <w:pPr>
        <w:ind w:left="2251" w:hanging="244"/>
      </w:pPr>
      <w:rPr>
        <w:rFonts w:hint="default"/>
      </w:rPr>
    </w:lvl>
  </w:abstractNum>
  <w:abstractNum w:abstractNumId="968" w15:restartNumberingAfterBreak="0">
    <w:nsid w:val="45F91EF7"/>
    <w:multiLevelType w:val="hybridMultilevel"/>
    <w:tmpl w:val="33140344"/>
    <w:lvl w:ilvl="0" w:tplc="C6F8C5D2">
      <w:numFmt w:val="bullet"/>
      <w:lvlText w:val=""/>
      <w:lvlJc w:val="left"/>
      <w:pPr>
        <w:ind w:left="366" w:hanging="237"/>
      </w:pPr>
      <w:rPr>
        <w:rFonts w:ascii="Symbol" w:eastAsia="Symbol" w:hAnsi="Symbol" w:cs="Symbol" w:hint="default"/>
        <w:w w:val="100"/>
        <w:sz w:val="18"/>
        <w:szCs w:val="18"/>
      </w:rPr>
    </w:lvl>
    <w:lvl w:ilvl="1" w:tplc="BA2E0944">
      <w:numFmt w:val="bullet"/>
      <w:lvlText w:val="•"/>
      <w:lvlJc w:val="left"/>
      <w:pPr>
        <w:ind w:left="618" w:hanging="237"/>
      </w:pPr>
      <w:rPr>
        <w:rFonts w:hint="default"/>
      </w:rPr>
    </w:lvl>
    <w:lvl w:ilvl="2" w:tplc="C3F0789C">
      <w:numFmt w:val="bullet"/>
      <w:lvlText w:val="•"/>
      <w:lvlJc w:val="left"/>
      <w:pPr>
        <w:ind w:left="877" w:hanging="237"/>
      </w:pPr>
      <w:rPr>
        <w:rFonts w:hint="default"/>
      </w:rPr>
    </w:lvl>
    <w:lvl w:ilvl="3" w:tplc="99E80132">
      <w:numFmt w:val="bullet"/>
      <w:lvlText w:val="•"/>
      <w:lvlJc w:val="left"/>
      <w:pPr>
        <w:ind w:left="1135" w:hanging="237"/>
      </w:pPr>
      <w:rPr>
        <w:rFonts w:hint="default"/>
      </w:rPr>
    </w:lvl>
    <w:lvl w:ilvl="4" w:tplc="22D21EE2">
      <w:numFmt w:val="bullet"/>
      <w:lvlText w:val="•"/>
      <w:lvlJc w:val="left"/>
      <w:pPr>
        <w:ind w:left="1394" w:hanging="237"/>
      </w:pPr>
      <w:rPr>
        <w:rFonts w:hint="default"/>
      </w:rPr>
    </w:lvl>
    <w:lvl w:ilvl="5" w:tplc="10DE54E8">
      <w:numFmt w:val="bullet"/>
      <w:lvlText w:val="•"/>
      <w:lvlJc w:val="left"/>
      <w:pPr>
        <w:ind w:left="1653" w:hanging="237"/>
      </w:pPr>
      <w:rPr>
        <w:rFonts w:hint="default"/>
      </w:rPr>
    </w:lvl>
    <w:lvl w:ilvl="6" w:tplc="BE649D6C">
      <w:numFmt w:val="bullet"/>
      <w:lvlText w:val="•"/>
      <w:lvlJc w:val="left"/>
      <w:pPr>
        <w:ind w:left="1911" w:hanging="237"/>
      </w:pPr>
      <w:rPr>
        <w:rFonts w:hint="default"/>
      </w:rPr>
    </w:lvl>
    <w:lvl w:ilvl="7" w:tplc="C0B6895E">
      <w:numFmt w:val="bullet"/>
      <w:lvlText w:val="•"/>
      <w:lvlJc w:val="left"/>
      <w:pPr>
        <w:ind w:left="2170" w:hanging="237"/>
      </w:pPr>
      <w:rPr>
        <w:rFonts w:hint="default"/>
      </w:rPr>
    </w:lvl>
    <w:lvl w:ilvl="8" w:tplc="3FDEB2EE">
      <w:numFmt w:val="bullet"/>
      <w:lvlText w:val="•"/>
      <w:lvlJc w:val="left"/>
      <w:pPr>
        <w:ind w:left="2428" w:hanging="237"/>
      </w:pPr>
      <w:rPr>
        <w:rFonts w:hint="default"/>
      </w:rPr>
    </w:lvl>
  </w:abstractNum>
  <w:abstractNum w:abstractNumId="969" w15:restartNumberingAfterBreak="0">
    <w:nsid w:val="45FA482E"/>
    <w:multiLevelType w:val="hybridMultilevel"/>
    <w:tmpl w:val="8B9A34D6"/>
    <w:lvl w:ilvl="0" w:tplc="54D0330E">
      <w:numFmt w:val="bullet"/>
      <w:lvlText w:val=""/>
      <w:lvlJc w:val="left"/>
      <w:pPr>
        <w:ind w:left="382" w:hanging="296"/>
      </w:pPr>
      <w:rPr>
        <w:rFonts w:ascii="Symbol" w:eastAsia="Symbol" w:hAnsi="Symbol" w:cs="Symbol" w:hint="default"/>
        <w:w w:val="100"/>
        <w:sz w:val="18"/>
        <w:szCs w:val="18"/>
      </w:rPr>
    </w:lvl>
    <w:lvl w:ilvl="1" w:tplc="0FEACBB8">
      <w:numFmt w:val="bullet"/>
      <w:lvlText w:val="•"/>
      <w:lvlJc w:val="left"/>
      <w:pPr>
        <w:ind w:left="649" w:hanging="296"/>
      </w:pPr>
      <w:rPr>
        <w:rFonts w:hint="default"/>
      </w:rPr>
    </w:lvl>
    <w:lvl w:ilvl="2" w:tplc="01B61AD4">
      <w:numFmt w:val="bullet"/>
      <w:lvlText w:val="•"/>
      <w:lvlJc w:val="left"/>
      <w:pPr>
        <w:ind w:left="918" w:hanging="296"/>
      </w:pPr>
      <w:rPr>
        <w:rFonts w:hint="default"/>
      </w:rPr>
    </w:lvl>
    <w:lvl w:ilvl="3" w:tplc="8220A3CA">
      <w:numFmt w:val="bullet"/>
      <w:lvlText w:val="•"/>
      <w:lvlJc w:val="left"/>
      <w:pPr>
        <w:ind w:left="1187" w:hanging="296"/>
      </w:pPr>
      <w:rPr>
        <w:rFonts w:hint="default"/>
      </w:rPr>
    </w:lvl>
    <w:lvl w:ilvl="4" w:tplc="1B3C112E">
      <w:numFmt w:val="bullet"/>
      <w:lvlText w:val="•"/>
      <w:lvlJc w:val="left"/>
      <w:pPr>
        <w:ind w:left="1456" w:hanging="296"/>
      </w:pPr>
      <w:rPr>
        <w:rFonts w:hint="default"/>
      </w:rPr>
    </w:lvl>
    <w:lvl w:ilvl="5" w:tplc="82FC79A2">
      <w:numFmt w:val="bullet"/>
      <w:lvlText w:val="•"/>
      <w:lvlJc w:val="left"/>
      <w:pPr>
        <w:ind w:left="1725" w:hanging="296"/>
      </w:pPr>
      <w:rPr>
        <w:rFonts w:hint="default"/>
      </w:rPr>
    </w:lvl>
    <w:lvl w:ilvl="6" w:tplc="A9909A7E">
      <w:numFmt w:val="bullet"/>
      <w:lvlText w:val="•"/>
      <w:lvlJc w:val="left"/>
      <w:pPr>
        <w:ind w:left="1994" w:hanging="296"/>
      </w:pPr>
      <w:rPr>
        <w:rFonts w:hint="default"/>
      </w:rPr>
    </w:lvl>
    <w:lvl w:ilvl="7" w:tplc="3F24D824">
      <w:numFmt w:val="bullet"/>
      <w:lvlText w:val="•"/>
      <w:lvlJc w:val="left"/>
      <w:pPr>
        <w:ind w:left="2263" w:hanging="296"/>
      </w:pPr>
      <w:rPr>
        <w:rFonts w:hint="default"/>
      </w:rPr>
    </w:lvl>
    <w:lvl w:ilvl="8" w:tplc="901282D8">
      <w:numFmt w:val="bullet"/>
      <w:lvlText w:val="•"/>
      <w:lvlJc w:val="left"/>
      <w:pPr>
        <w:ind w:left="2532" w:hanging="296"/>
      </w:pPr>
      <w:rPr>
        <w:rFonts w:hint="default"/>
      </w:rPr>
    </w:lvl>
  </w:abstractNum>
  <w:abstractNum w:abstractNumId="970" w15:restartNumberingAfterBreak="0">
    <w:nsid w:val="461727A2"/>
    <w:multiLevelType w:val="hybridMultilevel"/>
    <w:tmpl w:val="6EE6EECE"/>
    <w:lvl w:ilvl="0" w:tplc="D8222872">
      <w:numFmt w:val="bullet"/>
      <w:lvlText w:val=""/>
      <w:lvlJc w:val="left"/>
      <w:pPr>
        <w:ind w:left="383" w:hanging="296"/>
      </w:pPr>
      <w:rPr>
        <w:rFonts w:ascii="Symbol" w:eastAsia="Symbol" w:hAnsi="Symbol" w:cs="Symbol" w:hint="default"/>
        <w:w w:val="100"/>
        <w:sz w:val="18"/>
        <w:szCs w:val="18"/>
      </w:rPr>
    </w:lvl>
    <w:lvl w:ilvl="1" w:tplc="E4AC48DE">
      <w:numFmt w:val="bullet"/>
      <w:lvlText w:val="•"/>
      <w:lvlJc w:val="left"/>
      <w:pPr>
        <w:ind w:left="545" w:hanging="296"/>
      </w:pPr>
      <w:rPr>
        <w:rFonts w:hint="default"/>
      </w:rPr>
    </w:lvl>
    <w:lvl w:ilvl="2" w:tplc="D2689B8C">
      <w:numFmt w:val="bullet"/>
      <w:lvlText w:val="•"/>
      <w:lvlJc w:val="left"/>
      <w:pPr>
        <w:ind w:left="710" w:hanging="296"/>
      </w:pPr>
      <w:rPr>
        <w:rFonts w:hint="default"/>
      </w:rPr>
    </w:lvl>
    <w:lvl w:ilvl="3" w:tplc="F5AE99C6">
      <w:numFmt w:val="bullet"/>
      <w:lvlText w:val="•"/>
      <w:lvlJc w:val="left"/>
      <w:pPr>
        <w:ind w:left="875" w:hanging="296"/>
      </w:pPr>
      <w:rPr>
        <w:rFonts w:hint="default"/>
      </w:rPr>
    </w:lvl>
    <w:lvl w:ilvl="4" w:tplc="B2B429D2">
      <w:numFmt w:val="bullet"/>
      <w:lvlText w:val="•"/>
      <w:lvlJc w:val="left"/>
      <w:pPr>
        <w:ind w:left="1040" w:hanging="296"/>
      </w:pPr>
      <w:rPr>
        <w:rFonts w:hint="default"/>
      </w:rPr>
    </w:lvl>
    <w:lvl w:ilvl="5" w:tplc="C5864930">
      <w:numFmt w:val="bullet"/>
      <w:lvlText w:val="•"/>
      <w:lvlJc w:val="left"/>
      <w:pPr>
        <w:ind w:left="1205" w:hanging="296"/>
      </w:pPr>
      <w:rPr>
        <w:rFonts w:hint="default"/>
      </w:rPr>
    </w:lvl>
    <w:lvl w:ilvl="6" w:tplc="47CE340A">
      <w:numFmt w:val="bullet"/>
      <w:lvlText w:val="•"/>
      <w:lvlJc w:val="left"/>
      <w:pPr>
        <w:ind w:left="1370" w:hanging="296"/>
      </w:pPr>
      <w:rPr>
        <w:rFonts w:hint="default"/>
      </w:rPr>
    </w:lvl>
    <w:lvl w:ilvl="7" w:tplc="F176DF44">
      <w:numFmt w:val="bullet"/>
      <w:lvlText w:val="•"/>
      <w:lvlJc w:val="left"/>
      <w:pPr>
        <w:ind w:left="1535" w:hanging="296"/>
      </w:pPr>
      <w:rPr>
        <w:rFonts w:hint="default"/>
      </w:rPr>
    </w:lvl>
    <w:lvl w:ilvl="8" w:tplc="C6100F3E">
      <w:numFmt w:val="bullet"/>
      <w:lvlText w:val="•"/>
      <w:lvlJc w:val="left"/>
      <w:pPr>
        <w:ind w:left="1700" w:hanging="296"/>
      </w:pPr>
      <w:rPr>
        <w:rFonts w:hint="default"/>
      </w:rPr>
    </w:lvl>
  </w:abstractNum>
  <w:abstractNum w:abstractNumId="971" w15:restartNumberingAfterBreak="0">
    <w:nsid w:val="461B3A21"/>
    <w:multiLevelType w:val="hybridMultilevel"/>
    <w:tmpl w:val="9DBA9A8C"/>
    <w:lvl w:ilvl="0" w:tplc="9362B282">
      <w:numFmt w:val="bullet"/>
      <w:lvlText w:val="-"/>
      <w:lvlJc w:val="left"/>
      <w:pPr>
        <w:ind w:left="202" w:hanging="114"/>
      </w:pPr>
      <w:rPr>
        <w:rFonts w:ascii="Times New Roman" w:eastAsia="Times New Roman" w:hAnsi="Times New Roman" w:cs="Times New Roman" w:hint="default"/>
        <w:w w:val="100"/>
        <w:sz w:val="18"/>
        <w:szCs w:val="18"/>
      </w:rPr>
    </w:lvl>
    <w:lvl w:ilvl="1" w:tplc="A80C4924">
      <w:numFmt w:val="bullet"/>
      <w:lvlText w:val="•"/>
      <w:lvlJc w:val="left"/>
      <w:pPr>
        <w:ind w:left="525" w:hanging="114"/>
      </w:pPr>
      <w:rPr>
        <w:rFonts w:hint="default"/>
      </w:rPr>
    </w:lvl>
    <w:lvl w:ilvl="2" w:tplc="4114EC3E">
      <w:numFmt w:val="bullet"/>
      <w:lvlText w:val="•"/>
      <w:lvlJc w:val="left"/>
      <w:pPr>
        <w:ind w:left="850" w:hanging="114"/>
      </w:pPr>
      <w:rPr>
        <w:rFonts w:hint="default"/>
      </w:rPr>
    </w:lvl>
    <w:lvl w:ilvl="3" w:tplc="921E10F2">
      <w:numFmt w:val="bullet"/>
      <w:lvlText w:val="•"/>
      <w:lvlJc w:val="left"/>
      <w:pPr>
        <w:ind w:left="1175" w:hanging="114"/>
      </w:pPr>
      <w:rPr>
        <w:rFonts w:hint="default"/>
      </w:rPr>
    </w:lvl>
    <w:lvl w:ilvl="4" w:tplc="599642CA">
      <w:numFmt w:val="bullet"/>
      <w:lvlText w:val="•"/>
      <w:lvlJc w:val="left"/>
      <w:pPr>
        <w:ind w:left="1500" w:hanging="114"/>
      </w:pPr>
      <w:rPr>
        <w:rFonts w:hint="default"/>
      </w:rPr>
    </w:lvl>
    <w:lvl w:ilvl="5" w:tplc="983254A6">
      <w:numFmt w:val="bullet"/>
      <w:lvlText w:val="•"/>
      <w:lvlJc w:val="left"/>
      <w:pPr>
        <w:ind w:left="1825" w:hanging="114"/>
      </w:pPr>
      <w:rPr>
        <w:rFonts w:hint="default"/>
      </w:rPr>
    </w:lvl>
    <w:lvl w:ilvl="6" w:tplc="C4048264">
      <w:numFmt w:val="bullet"/>
      <w:lvlText w:val="•"/>
      <w:lvlJc w:val="left"/>
      <w:pPr>
        <w:ind w:left="2150" w:hanging="114"/>
      </w:pPr>
      <w:rPr>
        <w:rFonts w:hint="default"/>
      </w:rPr>
    </w:lvl>
    <w:lvl w:ilvl="7" w:tplc="A4B2EEAC">
      <w:numFmt w:val="bullet"/>
      <w:lvlText w:val="•"/>
      <w:lvlJc w:val="left"/>
      <w:pPr>
        <w:ind w:left="2475" w:hanging="114"/>
      </w:pPr>
      <w:rPr>
        <w:rFonts w:hint="default"/>
      </w:rPr>
    </w:lvl>
    <w:lvl w:ilvl="8" w:tplc="F2DC96B0">
      <w:numFmt w:val="bullet"/>
      <w:lvlText w:val="•"/>
      <w:lvlJc w:val="left"/>
      <w:pPr>
        <w:ind w:left="2800" w:hanging="114"/>
      </w:pPr>
      <w:rPr>
        <w:rFonts w:hint="default"/>
      </w:rPr>
    </w:lvl>
  </w:abstractNum>
  <w:abstractNum w:abstractNumId="972" w15:restartNumberingAfterBreak="0">
    <w:nsid w:val="462A048C"/>
    <w:multiLevelType w:val="hybridMultilevel"/>
    <w:tmpl w:val="5A7CC690"/>
    <w:lvl w:ilvl="0" w:tplc="152456F2">
      <w:numFmt w:val="bullet"/>
      <w:lvlText w:val=""/>
      <w:lvlJc w:val="left"/>
      <w:pPr>
        <w:ind w:left="383" w:hanging="296"/>
      </w:pPr>
      <w:rPr>
        <w:rFonts w:ascii="Symbol" w:eastAsia="Symbol" w:hAnsi="Symbol" w:cs="Symbol" w:hint="default"/>
        <w:w w:val="100"/>
        <w:sz w:val="18"/>
        <w:szCs w:val="18"/>
      </w:rPr>
    </w:lvl>
    <w:lvl w:ilvl="1" w:tplc="F52C5394">
      <w:numFmt w:val="bullet"/>
      <w:lvlText w:val="•"/>
      <w:lvlJc w:val="left"/>
      <w:pPr>
        <w:ind w:left="650" w:hanging="296"/>
      </w:pPr>
      <w:rPr>
        <w:rFonts w:hint="default"/>
      </w:rPr>
    </w:lvl>
    <w:lvl w:ilvl="2" w:tplc="D122A526">
      <w:numFmt w:val="bullet"/>
      <w:lvlText w:val="•"/>
      <w:lvlJc w:val="left"/>
      <w:pPr>
        <w:ind w:left="920" w:hanging="296"/>
      </w:pPr>
      <w:rPr>
        <w:rFonts w:hint="default"/>
      </w:rPr>
    </w:lvl>
    <w:lvl w:ilvl="3" w:tplc="56345FDE">
      <w:numFmt w:val="bullet"/>
      <w:lvlText w:val="•"/>
      <w:lvlJc w:val="left"/>
      <w:pPr>
        <w:ind w:left="1191" w:hanging="296"/>
      </w:pPr>
      <w:rPr>
        <w:rFonts w:hint="default"/>
      </w:rPr>
    </w:lvl>
    <w:lvl w:ilvl="4" w:tplc="52EEFDAA">
      <w:numFmt w:val="bullet"/>
      <w:lvlText w:val="•"/>
      <w:lvlJc w:val="left"/>
      <w:pPr>
        <w:ind w:left="1461" w:hanging="296"/>
      </w:pPr>
      <w:rPr>
        <w:rFonts w:hint="default"/>
      </w:rPr>
    </w:lvl>
    <w:lvl w:ilvl="5" w:tplc="1C8A2C1E">
      <w:numFmt w:val="bullet"/>
      <w:lvlText w:val="•"/>
      <w:lvlJc w:val="left"/>
      <w:pPr>
        <w:ind w:left="1732" w:hanging="296"/>
      </w:pPr>
      <w:rPr>
        <w:rFonts w:hint="default"/>
      </w:rPr>
    </w:lvl>
    <w:lvl w:ilvl="6" w:tplc="DDDCD8F0">
      <w:numFmt w:val="bullet"/>
      <w:lvlText w:val="•"/>
      <w:lvlJc w:val="left"/>
      <w:pPr>
        <w:ind w:left="2002" w:hanging="296"/>
      </w:pPr>
      <w:rPr>
        <w:rFonts w:hint="default"/>
      </w:rPr>
    </w:lvl>
    <w:lvl w:ilvl="7" w:tplc="FB36DEFC">
      <w:numFmt w:val="bullet"/>
      <w:lvlText w:val="•"/>
      <w:lvlJc w:val="left"/>
      <w:pPr>
        <w:ind w:left="2272" w:hanging="296"/>
      </w:pPr>
      <w:rPr>
        <w:rFonts w:hint="default"/>
      </w:rPr>
    </w:lvl>
    <w:lvl w:ilvl="8" w:tplc="E528B0D8">
      <w:numFmt w:val="bullet"/>
      <w:lvlText w:val="•"/>
      <w:lvlJc w:val="left"/>
      <w:pPr>
        <w:ind w:left="2543" w:hanging="296"/>
      </w:pPr>
      <w:rPr>
        <w:rFonts w:hint="default"/>
      </w:rPr>
    </w:lvl>
  </w:abstractNum>
  <w:abstractNum w:abstractNumId="973" w15:restartNumberingAfterBreak="0">
    <w:nsid w:val="462C5197"/>
    <w:multiLevelType w:val="hybridMultilevel"/>
    <w:tmpl w:val="849CDF06"/>
    <w:lvl w:ilvl="0" w:tplc="9F7848C0">
      <w:numFmt w:val="bullet"/>
      <w:lvlText w:val=""/>
      <w:lvlJc w:val="left"/>
      <w:pPr>
        <w:ind w:left="324" w:hanging="592"/>
      </w:pPr>
      <w:rPr>
        <w:rFonts w:ascii="Symbol" w:eastAsia="Symbol" w:hAnsi="Symbol" w:cs="Symbol" w:hint="default"/>
        <w:w w:val="100"/>
        <w:sz w:val="18"/>
        <w:szCs w:val="18"/>
      </w:rPr>
    </w:lvl>
    <w:lvl w:ilvl="1" w:tplc="5AD031CC">
      <w:numFmt w:val="bullet"/>
      <w:lvlText w:val="•"/>
      <w:lvlJc w:val="left"/>
      <w:pPr>
        <w:ind w:left="635" w:hanging="592"/>
      </w:pPr>
      <w:rPr>
        <w:rFonts w:hint="default"/>
      </w:rPr>
    </w:lvl>
    <w:lvl w:ilvl="2" w:tplc="EFF4F28A">
      <w:numFmt w:val="bullet"/>
      <w:lvlText w:val="•"/>
      <w:lvlJc w:val="left"/>
      <w:pPr>
        <w:ind w:left="950" w:hanging="592"/>
      </w:pPr>
      <w:rPr>
        <w:rFonts w:hint="default"/>
      </w:rPr>
    </w:lvl>
    <w:lvl w:ilvl="3" w:tplc="4580B078">
      <w:numFmt w:val="bullet"/>
      <w:lvlText w:val="•"/>
      <w:lvlJc w:val="left"/>
      <w:pPr>
        <w:ind w:left="1265" w:hanging="592"/>
      </w:pPr>
      <w:rPr>
        <w:rFonts w:hint="default"/>
      </w:rPr>
    </w:lvl>
    <w:lvl w:ilvl="4" w:tplc="81283EF2">
      <w:numFmt w:val="bullet"/>
      <w:lvlText w:val="•"/>
      <w:lvlJc w:val="left"/>
      <w:pPr>
        <w:ind w:left="1580" w:hanging="592"/>
      </w:pPr>
      <w:rPr>
        <w:rFonts w:hint="default"/>
      </w:rPr>
    </w:lvl>
    <w:lvl w:ilvl="5" w:tplc="3BFCA17C">
      <w:numFmt w:val="bullet"/>
      <w:lvlText w:val="•"/>
      <w:lvlJc w:val="left"/>
      <w:pPr>
        <w:ind w:left="1895" w:hanging="592"/>
      </w:pPr>
      <w:rPr>
        <w:rFonts w:hint="default"/>
      </w:rPr>
    </w:lvl>
    <w:lvl w:ilvl="6" w:tplc="B8DA296C">
      <w:numFmt w:val="bullet"/>
      <w:lvlText w:val="•"/>
      <w:lvlJc w:val="left"/>
      <w:pPr>
        <w:ind w:left="2210" w:hanging="592"/>
      </w:pPr>
      <w:rPr>
        <w:rFonts w:hint="default"/>
      </w:rPr>
    </w:lvl>
    <w:lvl w:ilvl="7" w:tplc="713C8DD6">
      <w:numFmt w:val="bullet"/>
      <w:lvlText w:val="•"/>
      <w:lvlJc w:val="left"/>
      <w:pPr>
        <w:ind w:left="2525" w:hanging="592"/>
      </w:pPr>
      <w:rPr>
        <w:rFonts w:hint="default"/>
      </w:rPr>
    </w:lvl>
    <w:lvl w:ilvl="8" w:tplc="F5EE718E">
      <w:numFmt w:val="bullet"/>
      <w:lvlText w:val="•"/>
      <w:lvlJc w:val="left"/>
      <w:pPr>
        <w:ind w:left="2840" w:hanging="592"/>
      </w:pPr>
      <w:rPr>
        <w:rFonts w:hint="default"/>
      </w:rPr>
    </w:lvl>
  </w:abstractNum>
  <w:abstractNum w:abstractNumId="974" w15:restartNumberingAfterBreak="0">
    <w:nsid w:val="462D6035"/>
    <w:multiLevelType w:val="hybridMultilevel"/>
    <w:tmpl w:val="13F4EF74"/>
    <w:lvl w:ilvl="0" w:tplc="B5F8A464">
      <w:numFmt w:val="bullet"/>
      <w:lvlText w:val=""/>
      <w:lvlJc w:val="left"/>
      <w:pPr>
        <w:ind w:left="324" w:hanging="237"/>
      </w:pPr>
      <w:rPr>
        <w:rFonts w:ascii="Symbol" w:eastAsia="Symbol" w:hAnsi="Symbol" w:cs="Symbol" w:hint="default"/>
        <w:w w:val="100"/>
        <w:sz w:val="18"/>
        <w:szCs w:val="18"/>
      </w:rPr>
    </w:lvl>
    <w:lvl w:ilvl="1" w:tplc="013EFC58">
      <w:numFmt w:val="bullet"/>
      <w:lvlText w:val="•"/>
      <w:lvlJc w:val="left"/>
      <w:pPr>
        <w:ind w:left="670" w:hanging="237"/>
      </w:pPr>
      <w:rPr>
        <w:rFonts w:hint="default"/>
      </w:rPr>
    </w:lvl>
    <w:lvl w:ilvl="2" w:tplc="3F18EC9E">
      <w:numFmt w:val="bullet"/>
      <w:lvlText w:val="•"/>
      <w:lvlJc w:val="left"/>
      <w:pPr>
        <w:ind w:left="1021" w:hanging="237"/>
      </w:pPr>
      <w:rPr>
        <w:rFonts w:hint="default"/>
      </w:rPr>
    </w:lvl>
    <w:lvl w:ilvl="3" w:tplc="2F24D7AA">
      <w:numFmt w:val="bullet"/>
      <w:lvlText w:val="•"/>
      <w:lvlJc w:val="left"/>
      <w:pPr>
        <w:ind w:left="1372" w:hanging="237"/>
      </w:pPr>
      <w:rPr>
        <w:rFonts w:hint="default"/>
      </w:rPr>
    </w:lvl>
    <w:lvl w:ilvl="4" w:tplc="237CD54E">
      <w:numFmt w:val="bullet"/>
      <w:lvlText w:val="•"/>
      <w:lvlJc w:val="left"/>
      <w:pPr>
        <w:ind w:left="1723" w:hanging="237"/>
      </w:pPr>
      <w:rPr>
        <w:rFonts w:hint="default"/>
      </w:rPr>
    </w:lvl>
    <w:lvl w:ilvl="5" w:tplc="A1B89964">
      <w:numFmt w:val="bullet"/>
      <w:lvlText w:val="•"/>
      <w:lvlJc w:val="left"/>
      <w:pPr>
        <w:ind w:left="2074" w:hanging="237"/>
      </w:pPr>
      <w:rPr>
        <w:rFonts w:hint="default"/>
      </w:rPr>
    </w:lvl>
    <w:lvl w:ilvl="6" w:tplc="01A45C2E">
      <w:numFmt w:val="bullet"/>
      <w:lvlText w:val="•"/>
      <w:lvlJc w:val="left"/>
      <w:pPr>
        <w:ind w:left="2425" w:hanging="237"/>
      </w:pPr>
      <w:rPr>
        <w:rFonts w:hint="default"/>
      </w:rPr>
    </w:lvl>
    <w:lvl w:ilvl="7" w:tplc="A4FA7FB2">
      <w:numFmt w:val="bullet"/>
      <w:lvlText w:val="•"/>
      <w:lvlJc w:val="left"/>
      <w:pPr>
        <w:ind w:left="2776" w:hanging="237"/>
      </w:pPr>
      <w:rPr>
        <w:rFonts w:hint="default"/>
      </w:rPr>
    </w:lvl>
    <w:lvl w:ilvl="8" w:tplc="69B47F10">
      <w:numFmt w:val="bullet"/>
      <w:lvlText w:val="•"/>
      <w:lvlJc w:val="left"/>
      <w:pPr>
        <w:ind w:left="3127" w:hanging="237"/>
      </w:pPr>
      <w:rPr>
        <w:rFonts w:hint="default"/>
      </w:rPr>
    </w:lvl>
  </w:abstractNum>
  <w:abstractNum w:abstractNumId="975" w15:restartNumberingAfterBreak="0">
    <w:nsid w:val="4656112B"/>
    <w:multiLevelType w:val="hybridMultilevel"/>
    <w:tmpl w:val="88AEF370"/>
    <w:lvl w:ilvl="0" w:tplc="C6D22378">
      <w:numFmt w:val="bullet"/>
      <w:lvlText w:val=""/>
      <w:lvlJc w:val="left"/>
      <w:pPr>
        <w:ind w:left="323" w:hanging="237"/>
      </w:pPr>
      <w:rPr>
        <w:rFonts w:ascii="Symbol" w:eastAsia="Symbol" w:hAnsi="Symbol" w:cs="Symbol" w:hint="default"/>
        <w:w w:val="100"/>
        <w:sz w:val="13"/>
        <w:szCs w:val="13"/>
      </w:rPr>
    </w:lvl>
    <w:lvl w:ilvl="1" w:tplc="3828CF16">
      <w:numFmt w:val="bullet"/>
      <w:lvlText w:val="•"/>
      <w:lvlJc w:val="left"/>
      <w:pPr>
        <w:ind w:left="571" w:hanging="237"/>
      </w:pPr>
      <w:rPr>
        <w:rFonts w:hint="default"/>
      </w:rPr>
    </w:lvl>
    <w:lvl w:ilvl="2" w:tplc="0CE6357E">
      <w:numFmt w:val="bullet"/>
      <w:lvlText w:val="•"/>
      <w:lvlJc w:val="left"/>
      <w:pPr>
        <w:ind w:left="823" w:hanging="237"/>
      </w:pPr>
      <w:rPr>
        <w:rFonts w:hint="default"/>
      </w:rPr>
    </w:lvl>
    <w:lvl w:ilvl="3" w:tplc="A8AEB1CE">
      <w:numFmt w:val="bullet"/>
      <w:lvlText w:val="•"/>
      <w:lvlJc w:val="left"/>
      <w:pPr>
        <w:ind w:left="1074" w:hanging="237"/>
      </w:pPr>
      <w:rPr>
        <w:rFonts w:hint="default"/>
      </w:rPr>
    </w:lvl>
    <w:lvl w:ilvl="4" w:tplc="B092467E">
      <w:numFmt w:val="bullet"/>
      <w:lvlText w:val="•"/>
      <w:lvlJc w:val="left"/>
      <w:pPr>
        <w:ind w:left="1326" w:hanging="237"/>
      </w:pPr>
      <w:rPr>
        <w:rFonts w:hint="default"/>
      </w:rPr>
    </w:lvl>
    <w:lvl w:ilvl="5" w:tplc="A614E682">
      <w:numFmt w:val="bullet"/>
      <w:lvlText w:val="•"/>
      <w:lvlJc w:val="left"/>
      <w:pPr>
        <w:ind w:left="1577" w:hanging="237"/>
      </w:pPr>
      <w:rPr>
        <w:rFonts w:hint="default"/>
      </w:rPr>
    </w:lvl>
    <w:lvl w:ilvl="6" w:tplc="8894323E">
      <w:numFmt w:val="bullet"/>
      <w:lvlText w:val="•"/>
      <w:lvlJc w:val="left"/>
      <w:pPr>
        <w:ind w:left="1829" w:hanging="237"/>
      </w:pPr>
      <w:rPr>
        <w:rFonts w:hint="default"/>
      </w:rPr>
    </w:lvl>
    <w:lvl w:ilvl="7" w:tplc="BE020DDC">
      <w:numFmt w:val="bullet"/>
      <w:lvlText w:val="•"/>
      <w:lvlJc w:val="left"/>
      <w:pPr>
        <w:ind w:left="2080" w:hanging="237"/>
      </w:pPr>
      <w:rPr>
        <w:rFonts w:hint="default"/>
      </w:rPr>
    </w:lvl>
    <w:lvl w:ilvl="8" w:tplc="37A4DBC6">
      <w:numFmt w:val="bullet"/>
      <w:lvlText w:val="•"/>
      <w:lvlJc w:val="left"/>
      <w:pPr>
        <w:ind w:left="2332" w:hanging="237"/>
      </w:pPr>
      <w:rPr>
        <w:rFonts w:hint="default"/>
      </w:rPr>
    </w:lvl>
  </w:abstractNum>
  <w:abstractNum w:abstractNumId="976" w15:restartNumberingAfterBreak="0">
    <w:nsid w:val="465979B8"/>
    <w:multiLevelType w:val="hybridMultilevel"/>
    <w:tmpl w:val="B70E2C56"/>
    <w:lvl w:ilvl="0" w:tplc="5C50DF62">
      <w:numFmt w:val="bullet"/>
      <w:lvlText w:val=""/>
      <w:lvlJc w:val="left"/>
      <w:pPr>
        <w:ind w:left="205" w:hanging="264"/>
      </w:pPr>
      <w:rPr>
        <w:rFonts w:ascii="Symbol" w:eastAsia="Symbol" w:hAnsi="Symbol" w:cs="Symbol" w:hint="default"/>
        <w:w w:val="100"/>
        <w:sz w:val="18"/>
        <w:szCs w:val="18"/>
      </w:rPr>
    </w:lvl>
    <w:lvl w:ilvl="1" w:tplc="5066D042">
      <w:numFmt w:val="bullet"/>
      <w:lvlText w:val="•"/>
      <w:lvlJc w:val="left"/>
      <w:pPr>
        <w:ind w:left="354" w:hanging="264"/>
      </w:pPr>
      <w:rPr>
        <w:rFonts w:hint="default"/>
      </w:rPr>
    </w:lvl>
    <w:lvl w:ilvl="2" w:tplc="EE281326">
      <w:numFmt w:val="bullet"/>
      <w:lvlText w:val="•"/>
      <w:lvlJc w:val="left"/>
      <w:pPr>
        <w:ind w:left="509" w:hanging="264"/>
      </w:pPr>
      <w:rPr>
        <w:rFonts w:hint="default"/>
      </w:rPr>
    </w:lvl>
    <w:lvl w:ilvl="3" w:tplc="FA226F1C">
      <w:numFmt w:val="bullet"/>
      <w:lvlText w:val="•"/>
      <w:lvlJc w:val="left"/>
      <w:pPr>
        <w:ind w:left="663" w:hanging="264"/>
      </w:pPr>
      <w:rPr>
        <w:rFonts w:hint="default"/>
      </w:rPr>
    </w:lvl>
    <w:lvl w:ilvl="4" w:tplc="145E9CBC">
      <w:numFmt w:val="bullet"/>
      <w:lvlText w:val="•"/>
      <w:lvlJc w:val="left"/>
      <w:pPr>
        <w:ind w:left="818" w:hanging="264"/>
      </w:pPr>
      <w:rPr>
        <w:rFonts w:hint="default"/>
      </w:rPr>
    </w:lvl>
    <w:lvl w:ilvl="5" w:tplc="615A4E40">
      <w:numFmt w:val="bullet"/>
      <w:lvlText w:val="•"/>
      <w:lvlJc w:val="left"/>
      <w:pPr>
        <w:ind w:left="972" w:hanging="264"/>
      </w:pPr>
      <w:rPr>
        <w:rFonts w:hint="default"/>
      </w:rPr>
    </w:lvl>
    <w:lvl w:ilvl="6" w:tplc="52E6A85A">
      <w:numFmt w:val="bullet"/>
      <w:lvlText w:val="•"/>
      <w:lvlJc w:val="left"/>
      <w:pPr>
        <w:ind w:left="1127" w:hanging="264"/>
      </w:pPr>
      <w:rPr>
        <w:rFonts w:hint="default"/>
      </w:rPr>
    </w:lvl>
    <w:lvl w:ilvl="7" w:tplc="364C7772">
      <w:numFmt w:val="bullet"/>
      <w:lvlText w:val="•"/>
      <w:lvlJc w:val="left"/>
      <w:pPr>
        <w:ind w:left="1281" w:hanging="264"/>
      </w:pPr>
      <w:rPr>
        <w:rFonts w:hint="default"/>
      </w:rPr>
    </w:lvl>
    <w:lvl w:ilvl="8" w:tplc="CB2E3B80">
      <w:numFmt w:val="bullet"/>
      <w:lvlText w:val="•"/>
      <w:lvlJc w:val="left"/>
      <w:pPr>
        <w:ind w:left="1436" w:hanging="264"/>
      </w:pPr>
      <w:rPr>
        <w:rFonts w:hint="default"/>
      </w:rPr>
    </w:lvl>
  </w:abstractNum>
  <w:abstractNum w:abstractNumId="977" w15:restartNumberingAfterBreak="0">
    <w:nsid w:val="467B1CE4"/>
    <w:multiLevelType w:val="hybridMultilevel"/>
    <w:tmpl w:val="0686854E"/>
    <w:lvl w:ilvl="0" w:tplc="996431F8">
      <w:numFmt w:val="bullet"/>
      <w:lvlText w:val=""/>
      <w:lvlJc w:val="left"/>
      <w:pPr>
        <w:ind w:left="383" w:hanging="296"/>
      </w:pPr>
      <w:rPr>
        <w:rFonts w:ascii="Symbol" w:eastAsia="Symbol" w:hAnsi="Symbol" w:cs="Symbol" w:hint="default"/>
        <w:w w:val="100"/>
        <w:sz w:val="18"/>
        <w:szCs w:val="18"/>
      </w:rPr>
    </w:lvl>
    <w:lvl w:ilvl="1" w:tplc="858CE9B0">
      <w:numFmt w:val="bullet"/>
      <w:lvlText w:val="•"/>
      <w:lvlJc w:val="left"/>
      <w:pPr>
        <w:ind w:left="555" w:hanging="296"/>
      </w:pPr>
      <w:rPr>
        <w:rFonts w:hint="default"/>
      </w:rPr>
    </w:lvl>
    <w:lvl w:ilvl="2" w:tplc="9ACE6A2E">
      <w:numFmt w:val="bullet"/>
      <w:lvlText w:val="•"/>
      <w:lvlJc w:val="left"/>
      <w:pPr>
        <w:ind w:left="731" w:hanging="296"/>
      </w:pPr>
      <w:rPr>
        <w:rFonts w:hint="default"/>
      </w:rPr>
    </w:lvl>
    <w:lvl w:ilvl="3" w:tplc="F37EEC5C">
      <w:numFmt w:val="bullet"/>
      <w:lvlText w:val="•"/>
      <w:lvlJc w:val="left"/>
      <w:pPr>
        <w:ind w:left="907" w:hanging="296"/>
      </w:pPr>
      <w:rPr>
        <w:rFonts w:hint="default"/>
      </w:rPr>
    </w:lvl>
    <w:lvl w:ilvl="4" w:tplc="391C3170">
      <w:numFmt w:val="bullet"/>
      <w:lvlText w:val="•"/>
      <w:lvlJc w:val="left"/>
      <w:pPr>
        <w:ind w:left="1082" w:hanging="296"/>
      </w:pPr>
      <w:rPr>
        <w:rFonts w:hint="default"/>
      </w:rPr>
    </w:lvl>
    <w:lvl w:ilvl="5" w:tplc="F4D05D94">
      <w:numFmt w:val="bullet"/>
      <w:lvlText w:val="•"/>
      <w:lvlJc w:val="left"/>
      <w:pPr>
        <w:ind w:left="1258" w:hanging="296"/>
      </w:pPr>
      <w:rPr>
        <w:rFonts w:hint="default"/>
      </w:rPr>
    </w:lvl>
    <w:lvl w:ilvl="6" w:tplc="91444BC0">
      <w:numFmt w:val="bullet"/>
      <w:lvlText w:val="•"/>
      <w:lvlJc w:val="left"/>
      <w:pPr>
        <w:ind w:left="1434" w:hanging="296"/>
      </w:pPr>
      <w:rPr>
        <w:rFonts w:hint="default"/>
      </w:rPr>
    </w:lvl>
    <w:lvl w:ilvl="7" w:tplc="8E5A960C">
      <w:numFmt w:val="bullet"/>
      <w:lvlText w:val="•"/>
      <w:lvlJc w:val="left"/>
      <w:pPr>
        <w:ind w:left="1609" w:hanging="296"/>
      </w:pPr>
      <w:rPr>
        <w:rFonts w:hint="default"/>
      </w:rPr>
    </w:lvl>
    <w:lvl w:ilvl="8" w:tplc="B52AC1BE">
      <w:numFmt w:val="bullet"/>
      <w:lvlText w:val="•"/>
      <w:lvlJc w:val="left"/>
      <w:pPr>
        <w:ind w:left="1785" w:hanging="296"/>
      </w:pPr>
      <w:rPr>
        <w:rFonts w:hint="default"/>
      </w:rPr>
    </w:lvl>
  </w:abstractNum>
  <w:abstractNum w:abstractNumId="978" w15:restartNumberingAfterBreak="0">
    <w:nsid w:val="46921DF7"/>
    <w:multiLevelType w:val="hybridMultilevel"/>
    <w:tmpl w:val="8460DA78"/>
    <w:lvl w:ilvl="0" w:tplc="EB302016">
      <w:numFmt w:val="bullet"/>
      <w:lvlText w:val=""/>
      <w:lvlJc w:val="left"/>
      <w:pPr>
        <w:ind w:left="382" w:hanging="296"/>
      </w:pPr>
      <w:rPr>
        <w:rFonts w:ascii="Symbol" w:eastAsia="Symbol" w:hAnsi="Symbol" w:cs="Symbol" w:hint="default"/>
        <w:w w:val="100"/>
        <w:sz w:val="18"/>
        <w:szCs w:val="18"/>
      </w:rPr>
    </w:lvl>
    <w:lvl w:ilvl="1" w:tplc="719E3A98">
      <w:numFmt w:val="bullet"/>
      <w:lvlText w:val="•"/>
      <w:lvlJc w:val="left"/>
      <w:pPr>
        <w:ind w:left="713" w:hanging="296"/>
      </w:pPr>
      <w:rPr>
        <w:rFonts w:hint="default"/>
      </w:rPr>
    </w:lvl>
    <w:lvl w:ilvl="2" w:tplc="5F140D10">
      <w:numFmt w:val="bullet"/>
      <w:lvlText w:val="•"/>
      <w:lvlJc w:val="left"/>
      <w:pPr>
        <w:ind w:left="1047" w:hanging="296"/>
      </w:pPr>
      <w:rPr>
        <w:rFonts w:hint="default"/>
      </w:rPr>
    </w:lvl>
    <w:lvl w:ilvl="3" w:tplc="901629AA">
      <w:numFmt w:val="bullet"/>
      <w:lvlText w:val="•"/>
      <w:lvlJc w:val="left"/>
      <w:pPr>
        <w:ind w:left="1380" w:hanging="296"/>
      </w:pPr>
      <w:rPr>
        <w:rFonts w:hint="default"/>
      </w:rPr>
    </w:lvl>
    <w:lvl w:ilvl="4" w:tplc="B7B658D2">
      <w:numFmt w:val="bullet"/>
      <w:lvlText w:val="•"/>
      <w:lvlJc w:val="left"/>
      <w:pPr>
        <w:ind w:left="1714" w:hanging="296"/>
      </w:pPr>
      <w:rPr>
        <w:rFonts w:hint="default"/>
      </w:rPr>
    </w:lvl>
    <w:lvl w:ilvl="5" w:tplc="F342F2C4">
      <w:numFmt w:val="bullet"/>
      <w:lvlText w:val="•"/>
      <w:lvlJc w:val="left"/>
      <w:pPr>
        <w:ind w:left="2048" w:hanging="296"/>
      </w:pPr>
      <w:rPr>
        <w:rFonts w:hint="default"/>
      </w:rPr>
    </w:lvl>
    <w:lvl w:ilvl="6" w:tplc="E08AC5E8">
      <w:numFmt w:val="bullet"/>
      <w:lvlText w:val="•"/>
      <w:lvlJc w:val="left"/>
      <w:pPr>
        <w:ind w:left="2381" w:hanging="296"/>
      </w:pPr>
      <w:rPr>
        <w:rFonts w:hint="default"/>
      </w:rPr>
    </w:lvl>
    <w:lvl w:ilvl="7" w:tplc="FB4297CC">
      <w:numFmt w:val="bullet"/>
      <w:lvlText w:val="•"/>
      <w:lvlJc w:val="left"/>
      <w:pPr>
        <w:ind w:left="2715" w:hanging="296"/>
      </w:pPr>
      <w:rPr>
        <w:rFonts w:hint="default"/>
      </w:rPr>
    </w:lvl>
    <w:lvl w:ilvl="8" w:tplc="F6C0DE96">
      <w:numFmt w:val="bullet"/>
      <w:lvlText w:val="•"/>
      <w:lvlJc w:val="left"/>
      <w:pPr>
        <w:ind w:left="3048" w:hanging="296"/>
      </w:pPr>
      <w:rPr>
        <w:rFonts w:hint="default"/>
      </w:rPr>
    </w:lvl>
  </w:abstractNum>
  <w:abstractNum w:abstractNumId="979" w15:restartNumberingAfterBreak="0">
    <w:nsid w:val="46B13443"/>
    <w:multiLevelType w:val="hybridMultilevel"/>
    <w:tmpl w:val="752809A4"/>
    <w:lvl w:ilvl="0" w:tplc="4772699C">
      <w:numFmt w:val="bullet"/>
      <w:lvlText w:val=""/>
      <w:lvlJc w:val="left"/>
      <w:pPr>
        <w:ind w:left="228" w:hanging="141"/>
      </w:pPr>
      <w:rPr>
        <w:rFonts w:ascii="Symbol" w:eastAsia="Symbol" w:hAnsi="Symbol" w:cs="Symbol" w:hint="default"/>
        <w:w w:val="100"/>
        <w:sz w:val="13"/>
        <w:szCs w:val="13"/>
      </w:rPr>
    </w:lvl>
    <w:lvl w:ilvl="1" w:tplc="14E2A886">
      <w:numFmt w:val="bullet"/>
      <w:lvlText w:val="•"/>
      <w:lvlJc w:val="left"/>
      <w:pPr>
        <w:ind w:left="484" w:hanging="141"/>
      </w:pPr>
      <w:rPr>
        <w:rFonts w:hint="default"/>
      </w:rPr>
    </w:lvl>
    <w:lvl w:ilvl="2" w:tplc="BA9A37AE">
      <w:numFmt w:val="bullet"/>
      <w:lvlText w:val="•"/>
      <w:lvlJc w:val="left"/>
      <w:pPr>
        <w:ind w:left="748" w:hanging="141"/>
      </w:pPr>
      <w:rPr>
        <w:rFonts w:hint="default"/>
      </w:rPr>
    </w:lvl>
    <w:lvl w:ilvl="3" w:tplc="81AABF62">
      <w:numFmt w:val="bullet"/>
      <w:lvlText w:val="•"/>
      <w:lvlJc w:val="left"/>
      <w:pPr>
        <w:ind w:left="1012" w:hanging="141"/>
      </w:pPr>
      <w:rPr>
        <w:rFonts w:hint="default"/>
      </w:rPr>
    </w:lvl>
    <w:lvl w:ilvl="4" w:tplc="94448CB6">
      <w:numFmt w:val="bullet"/>
      <w:lvlText w:val="•"/>
      <w:lvlJc w:val="left"/>
      <w:pPr>
        <w:ind w:left="1276" w:hanging="141"/>
      </w:pPr>
      <w:rPr>
        <w:rFonts w:hint="default"/>
      </w:rPr>
    </w:lvl>
    <w:lvl w:ilvl="5" w:tplc="AB5A0712">
      <w:numFmt w:val="bullet"/>
      <w:lvlText w:val="•"/>
      <w:lvlJc w:val="left"/>
      <w:pPr>
        <w:ind w:left="1540" w:hanging="141"/>
      </w:pPr>
      <w:rPr>
        <w:rFonts w:hint="default"/>
      </w:rPr>
    </w:lvl>
    <w:lvl w:ilvl="6" w:tplc="8E5AAE6E">
      <w:numFmt w:val="bullet"/>
      <w:lvlText w:val="•"/>
      <w:lvlJc w:val="left"/>
      <w:pPr>
        <w:ind w:left="1804" w:hanging="141"/>
      </w:pPr>
      <w:rPr>
        <w:rFonts w:hint="default"/>
      </w:rPr>
    </w:lvl>
    <w:lvl w:ilvl="7" w:tplc="402C4A20">
      <w:numFmt w:val="bullet"/>
      <w:lvlText w:val="•"/>
      <w:lvlJc w:val="left"/>
      <w:pPr>
        <w:ind w:left="2068" w:hanging="141"/>
      </w:pPr>
      <w:rPr>
        <w:rFonts w:hint="default"/>
      </w:rPr>
    </w:lvl>
    <w:lvl w:ilvl="8" w:tplc="42A056A6">
      <w:numFmt w:val="bullet"/>
      <w:lvlText w:val="•"/>
      <w:lvlJc w:val="left"/>
      <w:pPr>
        <w:ind w:left="2332" w:hanging="141"/>
      </w:pPr>
      <w:rPr>
        <w:rFonts w:hint="default"/>
      </w:rPr>
    </w:lvl>
  </w:abstractNum>
  <w:abstractNum w:abstractNumId="980" w15:restartNumberingAfterBreak="0">
    <w:nsid w:val="46B55BFA"/>
    <w:multiLevelType w:val="hybridMultilevel"/>
    <w:tmpl w:val="8A40414A"/>
    <w:lvl w:ilvl="0" w:tplc="14B8495E">
      <w:numFmt w:val="bullet"/>
      <w:lvlText w:val=""/>
      <w:lvlJc w:val="left"/>
      <w:pPr>
        <w:ind w:left="321" w:hanging="237"/>
      </w:pPr>
      <w:rPr>
        <w:rFonts w:ascii="Symbol" w:eastAsia="Symbol" w:hAnsi="Symbol" w:cs="Symbol" w:hint="default"/>
        <w:w w:val="100"/>
        <w:sz w:val="18"/>
        <w:szCs w:val="18"/>
      </w:rPr>
    </w:lvl>
    <w:lvl w:ilvl="1" w:tplc="FC24BADE">
      <w:numFmt w:val="bullet"/>
      <w:lvlText w:val="•"/>
      <w:lvlJc w:val="left"/>
      <w:pPr>
        <w:ind w:left="555" w:hanging="237"/>
      </w:pPr>
      <w:rPr>
        <w:rFonts w:hint="default"/>
      </w:rPr>
    </w:lvl>
    <w:lvl w:ilvl="2" w:tplc="4C222B64">
      <w:numFmt w:val="bullet"/>
      <w:lvlText w:val="•"/>
      <w:lvlJc w:val="left"/>
      <w:pPr>
        <w:ind w:left="790" w:hanging="237"/>
      </w:pPr>
      <w:rPr>
        <w:rFonts w:hint="default"/>
      </w:rPr>
    </w:lvl>
    <w:lvl w:ilvl="3" w:tplc="29CE3586">
      <w:numFmt w:val="bullet"/>
      <w:lvlText w:val="•"/>
      <w:lvlJc w:val="left"/>
      <w:pPr>
        <w:ind w:left="1025" w:hanging="237"/>
      </w:pPr>
      <w:rPr>
        <w:rFonts w:hint="default"/>
      </w:rPr>
    </w:lvl>
    <w:lvl w:ilvl="4" w:tplc="B700F240">
      <w:numFmt w:val="bullet"/>
      <w:lvlText w:val="•"/>
      <w:lvlJc w:val="left"/>
      <w:pPr>
        <w:ind w:left="1260" w:hanging="237"/>
      </w:pPr>
      <w:rPr>
        <w:rFonts w:hint="default"/>
      </w:rPr>
    </w:lvl>
    <w:lvl w:ilvl="5" w:tplc="25EAC596">
      <w:numFmt w:val="bullet"/>
      <w:lvlText w:val="•"/>
      <w:lvlJc w:val="left"/>
      <w:pPr>
        <w:ind w:left="1496" w:hanging="237"/>
      </w:pPr>
      <w:rPr>
        <w:rFonts w:hint="default"/>
      </w:rPr>
    </w:lvl>
    <w:lvl w:ilvl="6" w:tplc="A358DC20">
      <w:numFmt w:val="bullet"/>
      <w:lvlText w:val="•"/>
      <w:lvlJc w:val="left"/>
      <w:pPr>
        <w:ind w:left="1731" w:hanging="237"/>
      </w:pPr>
      <w:rPr>
        <w:rFonts w:hint="default"/>
      </w:rPr>
    </w:lvl>
    <w:lvl w:ilvl="7" w:tplc="33FE1BEE">
      <w:numFmt w:val="bullet"/>
      <w:lvlText w:val="•"/>
      <w:lvlJc w:val="left"/>
      <w:pPr>
        <w:ind w:left="1966" w:hanging="237"/>
      </w:pPr>
      <w:rPr>
        <w:rFonts w:hint="default"/>
      </w:rPr>
    </w:lvl>
    <w:lvl w:ilvl="8" w:tplc="CBE6C076">
      <w:numFmt w:val="bullet"/>
      <w:lvlText w:val="•"/>
      <w:lvlJc w:val="left"/>
      <w:pPr>
        <w:ind w:left="2201" w:hanging="237"/>
      </w:pPr>
      <w:rPr>
        <w:rFonts w:hint="default"/>
      </w:rPr>
    </w:lvl>
  </w:abstractNum>
  <w:abstractNum w:abstractNumId="981" w15:restartNumberingAfterBreak="0">
    <w:nsid w:val="46DD5D49"/>
    <w:multiLevelType w:val="hybridMultilevel"/>
    <w:tmpl w:val="FBB0312C"/>
    <w:lvl w:ilvl="0" w:tplc="D98212F2">
      <w:numFmt w:val="bullet"/>
      <w:lvlText w:val=""/>
      <w:lvlJc w:val="left"/>
      <w:pPr>
        <w:ind w:left="324" w:hanging="237"/>
      </w:pPr>
      <w:rPr>
        <w:rFonts w:ascii="Symbol" w:eastAsia="Symbol" w:hAnsi="Symbol" w:cs="Symbol" w:hint="default"/>
        <w:w w:val="100"/>
        <w:sz w:val="13"/>
        <w:szCs w:val="13"/>
      </w:rPr>
    </w:lvl>
    <w:lvl w:ilvl="1" w:tplc="3D52E328">
      <w:numFmt w:val="bullet"/>
      <w:lvlText w:val="•"/>
      <w:lvlJc w:val="left"/>
      <w:pPr>
        <w:ind w:left="543" w:hanging="237"/>
      </w:pPr>
      <w:rPr>
        <w:rFonts w:hint="default"/>
      </w:rPr>
    </w:lvl>
    <w:lvl w:ilvl="2" w:tplc="28687702">
      <w:numFmt w:val="bullet"/>
      <w:lvlText w:val="•"/>
      <w:lvlJc w:val="left"/>
      <w:pPr>
        <w:ind w:left="766" w:hanging="237"/>
      </w:pPr>
      <w:rPr>
        <w:rFonts w:hint="default"/>
      </w:rPr>
    </w:lvl>
    <w:lvl w:ilvl="3" w:tplc="1A069EB0">
      <w:numFmt w:val="bullet"/>
      <w:lvlText w:val="•"/>
      <w:lvlJc w:val="left"/>
      <w:pPr>
        <w:ind w:left="989" w:hanging="237"/>
      </w:pPr>
      <w:rPr>
        <w:rFonts w:hint="default"/>
      </w:rPr>
    </w:lvl>
    <w:lvl w:ilvl="4" w:tplc="541C15D0">
      <w:numFmt w:val="bullet"/>
      <w:lvlText w:val="•"/>
      <w:lvlJc w:val="left"/>
      <w:pPr>
        <w:ind w:left="1212" w:hanging="237"/>
      </w:pPr>
      <w:rPr>
        <w:rFonts w:hint="default"/>
      </w:rPr>
    </w:lvl>
    <w:lvl w:ilvl="5" w:tplc="3528A46A">
      <w:numFmt w:val="bullet"/>
      <w:lvlText w:val="•"/>
      <w:lvlJc w:val="left"/>
      <w:pPr>
        <w:ind w:left="1436" w:hanging="237"/>
      </w:pPr>
      <w:rPr>
        <w:rFonts w:hint="default"/>
      </w:rPr>
    </w:lvl>
    <w:lvl w:ilvl="6" w:tplc="1276C068">
      <w:numFmt w:val="bullet"/>
      <w:lvlText w:val="•"/>
      <w:lvlJc w:val="left"/>
      <w:pPr>
        <w:ind w:left="1659" w:hanging="237"/>
      </w:pPr>
      <w:rPr>
        <w:rFonts w:hint="default"/>
      </w:rPr>
    </w:lvl>
    <w:lvl w:ilvl="7" w:tplc="0700FFDA">
      <w:numFmt w:val="bullet"/>
      <w:lvlText w:val="•"/>
      <w:lvlJc w:val="left"/>
      <w:pPr>
        <w:ind w:left="1882" w:hanging="237"/>
      </w:pPr>
      <w:rPr>
        <w:rFonts w:hint="default"/>
      </w:rPr>
    </w:lvl>
    <w:lvl w:ilvl="8" w:tplc="0046BD76">
      <w:numFmt w:val="bullet"/>
      <w:lvlText w:val="•"/>
      <w:lvlJc w:val="left"/>
      <w:pPr>
        <w:ind w:left="2105" w:hanging="237"/>
      </w:pPr>
      <w:rPr>
        <w:rFonts w:hint="default"/>
      </w:rPr>
    </w:lvl>
  </w:abstractNum>
  <w:abstractNum w:abstractNumId="982" w15:restartNumberingAfterBreak="0">
    <w:nsid w:val="46FB4952"/>
    <w:multiLevelType w:val="hybridMultilevel"/>
    <w:tmpl w:val="27B230E6"/>
    <w:lvl w:ilvl="0" w:tplc="2E723F98">
      <w:numFmt w:val="bullet"/>
      <w:lvlText w:val=""/>
      <w:lvlJc w:val="left"/>
      <w:pPr>
        <w:ind w:left="273" w:hanging="187"/>
      </w:pPr>
      <w:rPr>
        <w:rFonts w:ascii="Symbol" w:eastAsia="Symbol" w:hAnsi="Symbol" w:cs="Symbol" w:hint="default"/>
        <w:w w:val="100"/>
        <w:sz w:val="18"/>
        <w:szCs w:val="18"/>
      </w:rPr>
    </w:lvl>
    <w:lvl w:ilvl="1" w:tplc="0AB2D374">
      <w:numFmt w:val="bullet"/>
      <w:lvlText w:val="•"/>
      <w:lvlJc w:val="left"/>
      <w:pPr>
        <w:ind w:left="630" w:hanging="187"/>
      </w:pPr>
      <w:rPr>
        <w:rFonts w:hint="default"/>
      </w:rPr>
    </w:lvl>
    <w:lvl w:ilvl="2" w:tplc="A284270E">
      <w:numFmt w:val="bullet"/>
      <w:lvlText w:val="•"/>
      <w:lvlJc w:val="left"/>
      <w:pPr>
        <w:ind w:left="981" w:hanging="187"/>
      </w:pPr>
      <w:rPr>
        <w:rFonts w:hint="default"/>
      </w:rPr>
    </w:lvl>
    <w:lvl w:ilvl="3" w:tplc="A93A925C">
      <w:numFmt w:val="bullet"/>
      <w:lvlText w:val="•"/>
      <w:lvlJc w:val="left"/>
      <w:pPr>
        <w:ind w:left="1332" w:hanging="187"/>
      </w:pPr>
      <w:rPr>
        <w:rFonts w:hint="default"/>
      </w:rPr>
    </w:lvl>
    <w:lvl w:ilvl="4" w:tplc="81AAD538">
      <w:numFmt w:val="bullet"/>
      <w:lvlText w:val="•"/>
      <w:lvlJc w:val="left"/>
      <w:pPr>
        <w:ind w:left="1683" w:hanging="187"/>
      </w:pPr>
      <w:rPr>
        <w:rFonts w:hint="default"/>
      </w:rPr>
    </w:lvl>
    <w:lvl w:ilvl="5" w:tplc="52109588">
      <w:numFmt w:val="bullet"/>
      <w:lvlText w:val="•"/>
      <w:lvlJc w:val="left"/>
      <w:pPr>
        <w:ind w:left="2034" w:hanging="187"/>
      </w:pPr>
      <w:rPr>
        <w:rFonts w:hint="default"/>
      </w:rPr>
    </w:lvl>
    <w:lvl w:ilvl="6" w:tplc="ECCAA09A">
      <w:numFmt w:val="bullet"/>
      <w:lvlText w:val="•"/>
      <w:lvlJc w:val="left"/>
      <w:pPr>
        <w:ind w:left="2384" w:hanging="187"/>
      </w:pPr>
      <w:rPr>
        <w:rFonts w:hint="default"/>
      </w:rPr>
    </w:lvl>
    <w:lvl w:ilvl="7" w:tplc="AE20A630">
      <w:numFmt w:val="bullet"/>
      <w:lvlText w:val="•"/>
      <w:lvlJc w:val="left"/>
      <w:pPr>
        <w:ind w:left="2735" w:hanging="187"/>
      </w:pPr>
      <w:rPr>
        <w:rFonts w:hint="default"/>
      </w:rPr>
    </w:lvl>
    <w:lvl w:ilvl="8" w:tplc="19A2C2EC">
      <w:numFmt w:val="bullet"/>
      <w:lvlText w:val="•"/>
      <w:lvlJc w:val="left"/>
      <w:pPr>
        <w:ind w:left="3086" w:hanging="187"/>
      </w:pPr>
      <w:rPr>
        <w:rFonts w:hint="default"/>
      </w:rPr>
    </w:lvl>
  </w:abstractNum>
  <w:abstractNum w:abstractNumId="983" w15:restartNumberingAfterBreak="0">
    <w:nsid w:val="472477C5"/>
    <w:multiLevelType w:val="hybridMultilevel"/>
    <w:tmpl w:val="340AF07A"/>
    <w:lvl w:ilvl="0" w:tplc="2268618A">
      <w:numFmt w:val="bullet"/>
      <w:lvlText w:val=""/>
      <w:lvlJc w:val="left"/>
      <w:pPr>
        <w:ind w:left="324" w:hanging="237"/>
      </w:pPr>
      <w:rPr>
        <w:rFonts w:ascii="Symbol" w:eastAsia="Symbol" w:hAnsi="Symbol" w:cs="Symbol" w:hint="default"/>
        <w:w w:val="100"/>
        <w:sz w:val="18"/>
        <w:szCs w:val="18"/>
      </w:rPr>
    </w:lvl>
    <w:lvl w:ilvl="1" w:tplc="82A8D472">
      <w:numFmt w:val="bullet"/>
      <w:lvlText w:val="•"/>
      <w:lvlJc w:val="left"/>
      <w:pPr>
        <w:ind w:left="548" w:hanging="237"/>
      </w:pPr>
      <w:rPr>
        <w:rFonts w:hint="default"/>
      </w:rPr>
    </w:lvl>
    <w:lvl w:ilvl="2" w:tplc="8F564FE0">
      <w:numFmt w:val="bullet"/>
      <w:lvlText w:val="•"/>
      <w:lvlJc w:val="left"/>
      <w:pPr>
        <w:ind w:left="776" w:hanging="237"/>
      </w:pPr>
      <w:rPr>
        <w:rFonts w:hint="default"/>
      </w:rPr>
    </w:lvl>
    <w:lvl w:ilvl="3" w:tplc="B8D67C66">
      <w:numFmt w:val="bullet"/>
      <w:lvlText w:val="•"/>
      <w:lvlJc w:val="left"/>
      <w:pPr>
        <w:ind w:left="1005" w:hanging="237"/>
      </w:pPr>
      <w:rPr>
        <w:rFonts w:hint="default"/>
      </w:rPr>
    </w:lvl>
    <w:lvl w:ilvl="4" w:tplc="C58AF656">
      <w:numFmt w:val="bullet"/>
      <w:lvlText w:val="•"/>
      <w:lvlJc w:val="left"/>
      <w:pPr>
        <w:ind w:left="1233" w:hanging="237"/>
      </w:pPr>
      <w:rPr>
        <w:rFonts w:hint="default"/>
      </w:rPr>
    </w:lvl>
    <w:lvl w:ilvl="5" w:tplc="D4FA1EEC">
      <w:numFmt w:val="bullet"/>
      <w:lvlText w:val="•"/>
      <w:lvlJc w:val="left"/>
      <w:pPr>
        <w:ind w:left="1462" w:hanging="237"/>
      </w:pPr>
      <w:rPr>
        <w:rFonts w:hint="default"/>
      </w:rPr>
    </w:lvl>
    <w:lvl w:ilvl="6" w:tplc="B04E1972">
      <w:numFmt w:val="bullet"/>
      <w:lvlText w:val="•"/>
      <w:lvlJc w:val="left"/>
      <w:pPr>
        <w:ind w:left="1690" w:hanging="237"/>
      </w:pPr>
      <w:rPr>
        <w:rFonts w:hint="default"/>
      </w:rPr>
    </w:lvl>
    <w:lvl w:ilvl="7" w:tplc="8DDCB246">
      <w:numFmt w:val="bullet"/>
      <w:lvlText w:val="•"/>
      <w:lvlJc w:val="left"/>
      <w:pPr>
        <w:ind w:left="1918" w:hanging="237"/>
      </w:pPr>
      <w:rPr>
        <w:rFonts w:hint="default"/>
      </w:rPr>
    </w:lvl>
    <w:lvl w:ilvl="8" w:tplc="B3507EEA">
      <w:numFmt w:val="bullet"/>
      <w:lvlText w:val="•"/>
      <w:lvlJc w:val="left"/>
      <w:pPr>
        <w:ind w:left="2147" w:hanging="237"/>
      </w:pPr>
      <w:rPr>
        <w:rFonts w:hint="default"/>
      </w:rPr>
    </w:lvl>
  </w:abstractNum>
  <w:abstractNum w:abstractNumId="984" w15:restartNumberingAfterBreak="0">
    <w:nsid w:val="473034C1"/>
    <w:multiLevelType w:val="hybridMultilevel"/>
    <w:tmpl w:val="FF1214EA"/>
    <w:lvl w:ilvl="0" w:tplc="A4BEBBC6">
      <w:numFmt w:val="bullet"/>
      <w:lvlText w:val=""/>
      <w:lvlJc w:val="left"/>
      <w:pPr>
        <w:ind w:left="325" w:hanging="237"/>
      </w:pPr>
      <w:rPr>
        <w:rFonts w:ascii="Symbol" w:eastAsia="Symbol" w:hAnsi="Symbol" w:cs="Symbol" w:hint="default"/>
        <w:w w:val="100"/>
        <w:sz w:val="18"/>
        <w:szCs w:val="18"/>
      </w:rPr>
    </w:lvl>
    <w:lvl w:ilvl="1" w:tplc="3D0EB2A6">
      <w:numFmt w:val="bullet"/>
      <w:lvlText w:val="•"/>
      <w:lvlJc w:val="left"/>
      <w:pPr>
        <w:ind w:left="587" w:hanging="237"/>
      </w:pPr>
      <w:rPr>
        <w:rFonts w:hint="default"/>
      </w:rPr>
    </w:lvl>
    <w:lvl w:ilvl="2" w:tplc="1D442B54">
      <w:numFmt w:val="bullet"/>
      <w:lvlText w:val="•"/>
      <w:lvlJc w:val="left"/>
      <w:pPr>
        <w:ind w:left="855" w:hanging="237"/>
      </w:pPr>
      <w:rPr>
        <w:rFonts w:hint="default"/>
      </w:rPr>
    </w:lvl>
    <w:lvl w:ilvl="3" w:tplc="BF8013BE">
      <w:numFmt w:val="bullet"/>
      <w:lvlText w:val="•"/>
      <w:lvlJc w:val="left"/>
      <w:pPr>
        <w:ind w:left="1123" w:hanging="237"/>
      </w:pPr>
      <w:rPr>
        <w:rFonts w:hint="default"/>
      </w:rPr>
    </w:lvl>
    <w:lvl w:ilvl="4" w:tplc="C7163396">
      <w:numFmt w:val="bullet"/>
      <w:lvlText w:val="•"/>
      <w:lvlJc w:val="left"/>
      <w:pPr>
        <w:ind w:left="1391" w:hanging="237"/>
      </w:pPr>
      <w:rPr>
        <w:rFonts w:hint="default"/>
      </w:rPr>
    </w:lvl>
    <w:lvl w:ilvl="5" w:tplc="83E42CC8">
      <w:numFmt w:val="bullet"/>
      <w:lvlText w:val="•"/>
      <w:lvlJc w:val="left"/>
      <w:pPr>
        <w:ind w:left="1659" w:hanging="237"/>
      </w:pPr>
      <w:rPr>
        <w:rFonts w:hint="default"/>
      </w:rPr>
    </w:lvl>
    <w:lvl w:ilvl="6" w:tplc="5910445E">
      <w:numFmt w:val="bullet"/>
      <w:lvlText w:val="•"/>
      <w:lvlJc w:val="left"/>
      <w:pPr>
        <w:ind w:left="1926" w:hanging="237"/>
      </w:pPr>
      <w:rPr>
        <w:rFonts w:hint="default"/>
      </w:rPr>
    </w:lvl>
    <w:lvl w:ilvl="7" w:tplc="3AA66902">
      <w:numFmt w:val="bullet"/>
      <w:lvlText w:val="•"/>
      <w:lvlJc w:val="left"/>
      <w:pPr>
        <w:ind w:left="2194" w:hanging="237"/>
      </w:pPr>
      <w:rPr>
        <w:rFonts w:hint="default"/>
      </w:rPr>
    </w:lvl>
    <w:lvl w:ilvl="8" w:tplc="FBCA37EE">
      <w:numFmt w:val="bullet"/>
      <w:lvlText w:val="•"/>
      <w:lvlJc w:val="left"/>
      <w:pPr>
        <w:ind w:left="2462" w:hanging="237"/>
      </w:pPr>
      <w:rPr>
        <w:rFonts w:hint="default"/>
      </w:rPr>
    </w:lvl>
  </w:abstractNum>
  <w:abstractNum w:abstractNumId="985" w15:restartNumberingAfterBreak="0">
    <w:nsid w:val="474318A7"/>
    <w:multiLevelType w:val="hybridMultilevel"/>
    <w:tmpl w:val="F90AA494"/>
    <w:lvl w:ilvl="0" w:tplc="6960E916">
      <w:numFmt w:val="bullet"/>
      <w:lvlText w:val="-"/>
      <w:lvlJc w:val="left"/>
      <w:pPr>
        <w:ind w:left="240" w:hanging="152"/>
      </w:pPr>
      <w:rPr>
        <w:rFonts w:ascii="Times New Roman" w:eastAsia="Times New Roman" w:hAnsi="Times New Roman" w:cs="Times New Roman" w:hint="default"/>
        <w:w w:val="100"/>
        <w:sz w:val="18"/>
        <w:szCs w:val="18"/>
      </w:rPr>
    </w:lvl>
    <w:lvl w:ilvl="1" w:tplc="A6360238">
      <w:numFmt w:val="bullet"/>
      <w:lvlText w:val="•"/>
      <w:lvlJc w:val="left"/>
      <w:pPr>
        <w:ind w:left="507" w:hanging="152"/>
      </w:pPr>
      <w:rPr>
        <w:rFonts w:hint="default"/>
      </w:rPr>
    </w:lvl>
    <w:lvl w:ilvl="2" w:tplc="722C8F32">
      <w:numFmt w:val="bullet"/>
      <w:lvlText w:val="•"/>
      <w:lvlJc w:val="left"/>
      <w:pPr>
        <w:ind w:left="774" w:hanging="152"/>
      </w:pPr>
      <w:rPr>
        <w:rFonts w:hint="default"/>
      </w:rPr>
    </w:lvl>
    <w:lvl w:ilvl="3" w:tplc="FCE0E400">
      <w:numFmt w:val="bullet"/>
      <w:lvlText w:val="•"/>
      <w:lvlJc w:val="left"/>
      <w:pPr>
        <w:ind w:left="1041" w:hanging="152"/>
      </w:pPr>
      <w:rPr>
        <w:rFonts w:hint="default"/>
      </w:rPr>
    </w:lvl>
    <w:lvl w:ilvl="4" w:tplc="75E2EB9C">
      <w:numFmt w:val="bullet"/>
      <w:lvlText w:val="•"/>
      <w:lvlJc w:val="left"/>
      <w:pPr>
        <w:ind w:left="1308" w:hanging="152"/>
      </w:pPr>
      <w:rPr>
        <w:rFonts w:hint="default"/>
      </w:rPr>
    </w:lvl>
    <w:lvl w:ilvl="5" w:tplc="82C43D3A">
      <w:numFmt w:val="bullet"/>
      <w:lvlText w:val="•"/>
      <w:lvlJc w:val="left"/>
      <w:pPr>
        <w:ind w:left="1576" w:hanging="152"/>
      </w:pPr>
      <w:rPr>
        <w:rFonts w:hint="default"/>
      </w:rPr>
    </w:lvl>
    <w:lvl w:ilvl="6" w:tplc="6E646124">
      <w:numFmt w:val="bullet"/>
      <w:lvlText w:val="•"/>
      <w:lvlJc w:val="left"/>
      <w:pPr>
        <w:ind w:left="1843" w:hanging="152"/>
      </w:pPr>
      <w:rPr>
        <w:rFonts w:hint="default"/>
      </w:rPr>
    </w:lvl>
    <w:lvl w:ilvl="7" w:tplc="FB5A5A5C">
      <w:numFmt w:val="bullet"/>
      <w:lvlText w:val="•"/>
      <w:lvlJc w:val="left"/>
      <w:pPr>
        <w:ind w:left="2110" w:hanging="152"/>
      </w:pPr>
      <w:rPr>
        <w:rFonts w:hint="default"/>
      </w:rPr>
    </w:lvl>
    <w:lvl w:ilvl="8" w:tplc="F2540AAA">
      <w:numFmt w:val="bullet"/>
      <w:lvlText w:val="•"/>
      <w:lvlJc w:val="left"/>
      <w:pPr>
        <w:ind w:left="2377" w:hanging="152"/>
      </w:pPr>
      <w:rPr>
        <w:rFonts w:hint="default"/>
      </w:rPr>
    </w:lvl>
  </w:abstractNum>
  <w:abstractNum w:abstractNumId="986" w15:restartNumberingAfterBreak="0">
    <w:nsid w:val="47486739"/>
    <w:multiLevelType w:val="hybridMultilevel"/>
    <w:tmpl w:val="73D2C942"/>
    <w:lvl w:ilvl="0" w:tplc="7E3E8C9C">
      <w:numFmt w:val="bullet"/>
      <w:lvlText w:val=""/>
      <w:lvlJc w:val="left"/>
      <w:pPr>
        <w:ind w:left="323" w:hanging="237"/>
      </w:pPr>
      <w:rPr>
        <w:rFonts w:ascii="Symbol" w:eastAsia="Symbol" w:hAnsi="Symbol" w:cs="Symbol" w:hint="default"/>
        <w:w w:val="100"/>
        <w:sz w:val="13"/>
        <w:szCs w:val="13"/>
      </w:rPr>
    </w:lvl>
    <w:lvl w:ilvl="1" w:tplc="D79C2EB2">
      <w:numFmt w:val="bullet"/>
      <w:lvlText w:val="•"/>
      <w:lvlJc w:val="left"/>
      <w:pPr>
        <w:ind w:left="521" w:hanging="237"/>
      </w:pPr>
      <w:rPr>
        <w:rFonts w:hint="default"/>
      </w:rPr>
    </w:lvl>
    <w:lvl w:ilvl="2" w:tplc="D2C43702">
      <w:numFmt w:val="bullet"/>
      <w:lvlText w:val="•"/>
      <w:lvlJc w:val="left"/>
      <w:pPr>
        <w:ind w:left="723" w:hanging="237"/>
      </w:pPr>
      <w:rPr>
        <w:rFonts w:hint="default"/>
      </w:rPr>
    </w:lvl>
    <w:lvl w:ilvl="3" w:tplc="BF141E5A">
      <w:numFmt w:val="bullet"/>
      <w:lvlText w:val="•"/>
      <w:lvlJc w:val="left"/>
      <w:pPr>
        <w:ind w:left="924" w:hanging="237"/>
      </w:pPr>
      <w:rPr>
        <w:rFonts w:hint="default"/>
      </w:rPr>
    </w:lvl>
    <w:lvl w:ilvl="4" w:tplc="D8EA4380">
      <w:numFmt w:val="bullet"/>
      <w:lvlText w:val="•"/>
      <w:lvlJc w:val="left"/>
      <w:pPr>
        <w:ind w:left="1126" w:hanging="237"/>
      </w:pPr>
      <w:rPr>
        <w:rFonts w:hint="default"/>
      </w:rPr>
    </w:lvl>
    <w:lvl w:ilvl="5" w:tplc="FFF4DB98">
      <w:numFmt w:val="bullet"/>
      <w:lvlText w:val="•"/>
      <w:lvlJc w:val="left"/>
      <w:pPr>
        <w:ind w:left="1327" w:hanging="237"/>
      </w:pPr>
      <w:rPr>
        <w:rFonts w:hint="default"/>
      </w:rPr>
    </w:lvl>
    <w:lvl w:ilvl="6" w:tplc="F17A5AAC">
      <w:numFmt w:val="bullet"/>
      <w:lvlText w:val="•"/>
      <w:lvlJc w:val="left"/>
      <w:pPr>
        <w:ind w:left="1529" w:hanging="237"/>
      </w:pPr>
      <w:rPr>
        <w:rFonts w:hint="default"/>
      </w:rPr>
    </w:lvl>
    <w:lvl w:ilvl="7" w:tplc="0646EC94">
      <w:numFmt w:val="bullet"/>
      <w:lvlText w:val="•"/>
      <w:lvlJc w:val="left"/>
      <w:pPr>
        <w:ind w:left="1730" w:hanging="237"/>
      </w:pPr>
      <w:rPr>
        <w:rFonts w:hint="default"/>
      </w:rPr>
    </w:lvl>
    <w:lvl w:ilvl="8" w:tplc="830CE248">
      <w:numFmt w:val="bullet"/>
      <w:lvlText w:val="•"/>
      <w:lvlJc w:val="left"/>
      <w:pPr>
        <w:ind w:left="1932" w:hanging="237"/>
      </w:pPr>
      <w:rPr>
        <w:rFonts w:hint="default"/>
      </w:rPr>
    </w:lvl>
  </w:abstractNum>
  <w:abstractNum w:abstractNumId="987" w15:restartNumberingAfterBreak="0">
    <w:nsid w:val="475D6FCA"/>
    <w:multiLevelType w:val="hybridMultilevel"/>
    <w:tmpl w:val="CA3ABB74"/>
    <w:lvl w:ilvl="0" w:tplc="00C01090">
      <w:numFmt w:val="bullet"/>
      <w:lvlText w:val=""/>
      <w:lvlJc w:val="left"/>
      <w:pPr>
        <w:ind w:left="367" w:hanging="237"/>
      </w:pPr>
      <w:rPr>
        <w:rFonts w:ascii="Symbol" w:eastAsia="Symbol" w:hAnsi="Symbol" w:cs="Symbol" w:hint="default"/>
        <w:w w:val="100"/>
        <w:sz w:val="18"/>
        <w:szCs w:val="18"/>
      </w:rPr>
    </w:lvl>
    <w:lvl w:ilvl="1" w:tplc="C9BA6264">
      <w:numFmt w:val="bullet"/>
      <w:lvlText w:val="•"/>
      <w:lvlJc w:val="left"/>
      <w:pPr>
        <w:ind w:left="614" w:hanging="237"/>
      </w:pPr>
      <w:rPr>
        <w:rFonts w:hint="default"/>
      </w:rPr>
    </w:lvl>
    <w:lvl w:ilvl="2" w:tplc="1D3600D8">
      <w:numFmt w:val="bullet"/>
      <w:lvlText w:val="•"/>
      <w:lvlJc w:val="left"/>
      <w:pPr>
        <w:ind w:left="869" w:hanging="237"/>
      </w:pPr>
      <w:rPr>
        <w:rFonts w:hint="default"/>
      </w:rPr>
    </w:lvl>
    <w:lvl w:ilvl="3" w:tplc="CDFE45F4">
      <w:numFmt w:val="bullet"/>
      <w:lvlText w:val="•"/>
      <w:lvlJc w:val="left"/>
      <w:pPr>
        <w:ind w:left="1123" w:hanging="237"/>
      </w:pPr>
      <w:rPr>
        <w:rFonts w:hint="default"/>
      </w:rPr>
    </w:lvl>
    <w:lvl w:ilvl="4" w:tplc="2F924BA2">
      <w:numFmt w:val="bullet"/>
      <w:lvlText w:val="•"/>
      <w:lvlJc w:val="left"/>
      <w:pPr>
        <w:ind w:left="1378" w:hanging="237"/>
      </w:pPr>
      <w:rPr>
        <w:rFonts w:hint="default"/>
      </w:rPr>
    </w:lvl>
    <w:lvl w:ilvl="5" w:tplc="E002493A">
      <w:numFmt w:val="bullet"/>
      <w:lvlText w:val="•"/>
      <w:lvlJc w:val="left"/>
      <w:pPr>
        <w:ind w:left="1633" w:hanging="237"/>
      </w:pPr>
      <w:rPr>
        <w:rFonts w:hint="default"/>
      </w:rPr>
    </w:lvl>
    <w:lvl w:ilvl="6" w:tplc="ACAE1ED0">
      <w:numFmt w:val="bullet"/>
      <w:lvlText w:val="•"/>
      <w:lvlJc w:val="left"/>
      <w:pPr>
        <w:ind w:left="1887" w:hanging="237"/>
      </w:pPr>
      <w:rPr>
        <w:rFonts w:hint="default"/>
      </w:rPr>
    </w:lvl>
    <w:lvl w:ilvl="7" w:tplc="72547220">
      <w:numFmt w:val="bullet"/>
      <w:lvlText w:val="•"/>
      <w:lvlJc w:val="left"/>
      <w:pPr>
        <w:ind w:left="2142" w:hanging="237"/>
      </w:pPr>
      <w:rPr>
        <w:rFonts w:hint="default"/>
      </w:rPr>
    </w:lvl>
    <w:lvl w:ilvl="8" w:tplc="ADFC2658">
      <w:numFmt w:val="bullet"/>
      <w:lvlText w:val="•"/>
      <w:lvlJc w:val="left"/>
      <w:pPr>
        <w:ind w:left="2396" w:hanging="237"/>
      </w:pPr>
      <w:rPr>
        <w:rFonts w:hint="default"/>
      </w:rPr>
    </w:lvl>
  </w:abstractNum>
  <w:abstractNum w:abstractNumId="988" w15:restartNumberingAfterBreak="0">
    <w:nsid w:val="476E1B07"/>
    <w:multiLevelType w:val="hybridMultilevel"/>
    <w:tmpl w:val="3738F11A"/>
    <w:lvl w:ilvl="0" w:tplc="F6BE61A4">
      <w:numFmt w:val="bullet"/>
      <w:lvlText w:val=""/>
      <w:lvlJc w:val="left"/>
      <w:pPr>
        <w:ind w:left="323" w:hanging="237"/>
      </w:pPr>
      <w:rPr>
        <w:rFonts w:hint="default"/>
        <w:w w:val="102"/>
      </w:rPr>
    </w:lvl>
    <w:lvl w:ilvl="1" w:tplc="51766DDC">
      <w:numFmt w:val="bullet"/>
      <w:lvlText w:val="•"/>
      <w:lvlJc w:val="left"/>
      <w:pPr>
        <w:ind w:left="496" w:hanging="237"/>
      </w:pPr>
      <w:rPr>
        <w:rFonts w:hint="default"/>
      </w:rPr>
    </w:lvl>
    <w:lvl w:ilvl="2" w:tplc="EE025D22">
      <w:numFmt w:val="bullet"/>
      <w:lvlText w:val="•"/>
      <w:lvlJc w:val="left"/>
      <w:pPr>
        <w:ind w:left="673" w:hanging="237"/>
      </w:pPr>
      <w:rPr>
        <w:rFonts w:hint="default"/>
      </w:rPr>
    </w:lvl>
    <w:lvl w:ilvl="3" w:tplc="6EE48DFA">
      <w:numFmt w:val="bullet"/>
      <w:lvlText w:val="•"/>
      <w:lvlJc w:val="left"/>
      <w:pPr>
        <w:ind w:left="850" w:hanging="237"/>
      </w:pPr>
      <w:rPr>
        <w:rFonts w:hint="default"/>
      </w:rPr>
    </w:lvl>
    <w:lvl w:ilvl="4" w:tplc="3550C7B2">
      <w:numFmt w:val="bullet"/>
      <w:lvlText w:val="•"/>
      <w:lvlJc w:val="left"/>
      <w:pPr>
        <w:ind w:left="1026" w:hanging="237"/>
      </w:pPr>
      <w:rPr>
        <w:rFonts w:hint="default"/>
      </w:rPr>
    </w:lvl>
    <w:lvl w:ilvl="5" w:tplc="744AC240">
      <w:numFmt w:val="bullet"/>
      <w:lvlText w:val="•"/>
      <w:lvlJc w:val="left"/>
      <w:pPr>
        <w:ind w:left="1203" w:hanging="237"/>
      </w:pPr>
      <w:rPr>
        <w:rFonts w:hint="default"/>
      </w:rPr>
    </w:lvl>
    <w:lvl w:ilvl="6" w:tplc="CBAE51C8">
      <w:numFmt w:val="bullet"/>
      <w:lvlText w:val="•"/>
      <w:lvlJc w:val="left"/>
      <w:pPr>
        <w:ind w:left="1380" w:hanging="237"/>
      </w:pPr>
      <w:rPr>
        <w:rFonts w:hint="default"/>
      </w:rPr>
    </w:lvl>
    <w:lvl w:ilvl="7" w:tplc="FF96EBA6">
      <w:numFmt w:val="bullet"/>
      <w:lvlText w:val="•"/>
      <w:lvlJc w:val="left"/>
      <w:pPr>
        <w:ind w:left="1556" w:hanging="237"/>
      </w:pPr>
      <w:rPr>
        <w:rFonts w:hint="default"/>
      </w:rPr>
    </w:lvl>
    <w:lvl w:ilvl="8" w:tplc="E2A6B56E">
      <w:numFmt w:val="bullet"/>
      <w:lvlText w:val="•"/>
      <w:lvlJc w:val="left"/>
      <w:pPr>
        <w:ind w:left="1733" w:hanging="237"/>
      </w:pPr>
      <w:rPr>
        <w:rFonts w:hint="default"/>
      </w:rPr>
    </w:lvl>
  </w:abstractNum>
  <w:abstractNum w:abstractNumId="989" w15:restartNumberingAfterBreak="0">
    <w:nsid w:val="47717B75"/>
    <w:multiLevelType w:val="hybridMultilevel"/>
    <w:tmpl w:val="FDAA1182"/>
    <w:lvl w:ilvl="0" w:tplc="20E0933C">
      <w:numFmt w:val="bullet"/>
      <w:lvlText w:val=""/>
      <w:lvlJc w:val="left"/>
      <w:pPr>
        <w:ind w:left="317" w:hanging="237"/>
      </w:pPr>
      <w:rPr>
        <w:rFonts w:ascii="Symbol" w:eastAsia="Symbol" w:hAnsi="Symbol" w:cs="Symbol" w:hint="default"/>
        <w:w w:val="100"/>
        <w:sz w:val="18"/>
        <w:szCs w:val="18"/>
      </w:rPr>
    </w:lvl>
    <w:lvl w:ilvl="1" w:tplc="EF4E2F86">
      <w:numFmt w:val="bullet"/>
      <w:lvlText w:val="•"/>
      <w:lvlJc w:val="left"/>
      <w:pPr>
        <w:ind w:left="582" w:hanging="237"/>
      </w:pPr>
      <w:rPr>
        <w:rFonts w:hint="default"/>
      </w:rPr>
    </w:lvl>
    <w:lvl w:ilvl="2" w:tplc="8834BE78">
      <w:numFmt w:val="bullet"/>
      <w:lvlText w:val="•"/>
      <w:lvlJc w:val="left"/>
      <w:pPr>
        <w:ind w:left="844" w:hanging="237"/>
      </w:pPr>
      <w:rPr>
        <w:rFonts w:hint="default"/>
      </w:rPr>
    </w:lvl>
    <w:lvl w:ilvl="3" w:tplc="AD7AC874">
      <w:numFmt w:val="bullet"/>
      <w:lvlText w:val="•"/>
      <w:lvlJc w:val="left"/>
      <w:pPr>
        <w:ind w:left="1107" w:hanging="237"/>
      </w:pPr>
      <w:rPr>
        <w:rFonts w:hint="default"/>
      </w:rPr>
    </w:lvl>
    <w:lvl w:ilvl="4" w:tplc="C3C86BAC">
      <w:numFmt w:val="bullet"/>
      <w:lvlText w:val="•"/>
      <w:lvlJc w:val="left"/>
      <w:pPr>
        <w:ind w:left="1369" w:hanging="237"/>
      </w:pPr>
      <w:rPr>
        <w:rFonts w:hint="default"/>
      </w:rPr>
    </w:lvl>
    <w:lvl w:ilvl="5" w:tplc="3A7C296A">
      <w:numFmt w:val="bullet"/>
      <w:lvlText w:val="•"/>
      <w:lvlJc w:val="left"/>
      <w:pPr>
        <w:ind w:left="1632" w:hanging="237"/>
      </w:pPr>
      <w:rPr>
        <w:rFonts w:hint="default"/>
      </w:rPr>
    </w:lvl>
    <w:lvl w:ilvl="6" w:tplc="22987CE0">
      <w:numFmt w:val="bullet"/>
      <w:lvlText w:val="•"/>
      <w:lvlJc w:val="left"/>
      <w:pPr>
        <w:ind w:left="1894" w:hanging="237"/>
      </w:pPr>
      <w:rPr>
        <w:rFonts w:hint="default"/>
      </w:rPr>
    </w:lvl>
    <w:lvl w:ilvl="7" w:tplc="18FE3CDC">
      <w:numFmt w:val="bullet"/>
      <w:lvlText w:val="•"/>
      <w:lvlJc w:val="left"/>
      <w:pPr>
        <w:ind w:left="2156" w:hanging="237"/>
      </w:pPr>
      <w:rPr>
        <w:rFonts w:hint="default"/>
      </w:rPr>
    </w:lvl>
    <w:lvl w:ilvl="8" w:tplc="4AA4DE98">
      <w:numFmt w:val="bullet"/>
      <w:lvlText w:val="•"/>
      <w:lvlJc w:val="left"/>
      <w:pPr>
        <w:ind w:left="2419" w:hanging="237"/>
      </w:pPr>
      <w:rPr>
        <w:rFonts w:hint="default"/>
      </w:rPr>
    </w:lvl>
  </w:abstractNum>
  <w:abstractNum w:abstractNumId="990" w15:restartNumberingAfterBreak="0">
    <w:nsid w:val="47762A6C"/>
    <w:multiLevelType w:val="hybridMultilevel"/>
    <w:tmpl w:val="7EB0CC26"/>
    <w:lvl w:ilvl="0" w:tplc="4F2C9EC4">
      <w:numFmt w:val="bullet"/>
      <w:lvlText w:val=""/>
      <w:lvlJc w:val="left"/>
      <w:pPr>
        <w:ind w:left="323" w:hanging="237"/>
      </w:pPr>
      <w:rPr>
        <w:rFonts w:ascii="Symbol" w:eastAsia="Symbol" w:hAnsi="Symbol" w:cs="Symbol" w:hint="default"/>
        <w:w w:val="100"/>
        <w:sz w:val="13"/>
        <w:szCs w:val="13"/>
      </w:rPr>
    </w:lvl>
    <w:lvl w:ilvl="1" w:tplc="3B14C0E6">
      <w:numFmt w:val="bullet"/>
      <w:lvlText w:val="•"/>
      <w:lvlJc w:val="left"/>
      <w:pPr>
        <w:ind w:left="476" w:hanging="237"/>
      </w:pPr>
      <w:rPr>
        <w:rFonts w:hint="default"/>
      </w:rPr>
    </w:lvl>
    <w:lvl w:ilvl="2" w:tplc="E444B64A">
      <w:numFmt w:val="bullet"/>
      <w:lvlText w:val="•"/>
      <w:lvlJc w:val="left"/>
      <w:pPr>
        <w:ind w:left="632" w:hanging="237"/>
      </w:pPr>
      <w:rPr>
        <w:rFonts w:hint="default"/>
      </w:rPr>
    </w:lvl>
    <w:lvl w:ilvl="3" w:tplc="D65033A8">
      <w:numFmt w:val="bullet"/>
      <w:lvlText w:val="•"/>
      <w:lvlJc w:val="left"/>
      <w:pPr>
        <w:ind w:left="788" w:hanging="237"/>
      </w:pPr>
      <w:rPr>
        <w:rFonts w:hint="default"/>
      </w:rPr>
    </w:lvl>
    <w:lvl w:ilvl="4" w:tplc="1B7E07F6">
      <w:numFmt w:val="bullet"/>
      <w:lvlText w:val="•"/>
      <w:lvlJc w:val="left"/>
      <w:pPr>
        <w:ind w:left="944" w:hanging="237"/>
      </w:pPr>
      <w:rPr>
        <w:rFonts w:hint="default"/>
      </w:rPr>
    </w:lvl>
    <w:lvl w:ilvl="5" w:tplc="ED7C739C">
      <w:numFmt w:val="bullet"/>
      <w:lvlText w:val="•"/>
      <w:lvlJc w:val="left"/>
      <w:pPr>
        <w:ind w:left="1100" w:hanging="237"/>
      </w:pPr>
      <w:rPr>
        <w:rFonts w:hint="default"/>
      </w:rPr>
    </w:lvl>
    <w:lvl w:ilvl="6" w:tplc="CAA0E5A0">
      <w:numFmt w:val="bullet"/>
      <w:lvlText w:val="•"/>
      <w:lvlJc w:val="left"/>
      <w:pPr>
        <w:ind w:left="1256" w:hanging="237"/>
      </w:pPr>
      <w:rPr>
        <w:rFonts w:hint="default"/>
      </w:rPr>
    </w:lvl>
    <w:lvl w:ilvl="7" w:tplc="A9A483BE">
      <w:numFmt w:val="bullet"/>
      <w:lvlText w:val="•"/>
      <w:lvlJc w:val="left"/>
      <w:pPr>
        <w:ind w:left="1412" w:hanging="237"/>
      </w:pPr>
      <w:rPr>
        <w:rFonts w:hint="default"/>
      </w:rPr>
    </w:lvl>
    <w:lvl w:ilvl="8" w:tplc="7BC0D2B4">
      <w:numFmt w:val="bullet"/>
      <w:lvlText w:val="•"/>
      <w:lvlJc w:val="left"/>
      <w:pPr>
        <w:ind w:left="1568" w:hanging="237"/>
      </w:pPr>
      <w:rPr>
        <w:rFonts w:hint="default"/>
      </w:rPr>
    </w:lvl>
  </w:abstractNum>
  <w:abstractNum w:abstractNumId="991" w15:restartNumberingAfterBreak="0">
    <w:nsid w:val="478A479F"/>
    <w:multiLevelType w:val="hybridMultilevel"/>
    <w:tmpl w:val="DD882950"/>
    <w:lvl w:ilvl="0" w:tplc="6F0C7A84">
      <w:numFmt w:val="bullet"/>
      <w:lvlText w:val=""/>
      <w:lvlJc w:val="left"/>
      <w:pPr>
        <w:ind w:left="227" w:hanging="141"/>
      </w:pPr>
      <w:rPr>
        <w:rFonts w:hint="default"/>
        <w:w w:val="100"/>
      </w:rPr>
    </w:lvl>
    <w:lvl w:ilvl="1" w:tplc="754AF4AC">
      <w:numFmt w:val="bullet"/>
      <w:lvlText w:val="•"/>
      <w:lvlJc w:val="left"/>
      <w:pPr>
        <w:ind w:left="495" w:hanging="141"/>
      </w:pPr>
      <w:rPr>
        <w:rFonts w:hint="default"/>
      </w:rPr>
    </w:lvl>
    <w:lvl w:ilvl="2" w:tplc="32404A60">
      <w:numFmt w:val="bullet"/>
      <w:lvlText w:val="•"/>
      <w:lvlJc w:val="left"/>
      <w:pPr>
        <w:ind w:left="770" w:hanging="141"/>
      </w:pPr>
      <w:rPr>
        <w:rFonts w:hint="default"/>
      </w:rPr>
    </w:lvl>
    <w:lvl w:ilvl="3" w:tplc="A62681CE">
      <w:numFmt w:val="bullet"/>
      <w:lvlText w:val="•"/>
      <w:lvlJc w:val="left"/>
      <w:pPr>
        <w:ind w:left="1045" w:hanging="141"/>
      </w:pPr>
      <w:rPr>
        <w:rFonts w:hint="default"/>
      </w:rPr>
    </w:lvl>
    <w:lvl w:ilvl="4" w:tplc="4C7CA318">
      <w:numFmt w:val="bullet"/>
      <w:lvlText w:val="•"/>
      <w:lvlJc w:val="left"/>
      <w:pPr>
        <w:ind w:left="1320" w:hanging="141"/>
      </w:pPr>
      <w:rPr>
        <w:rFonts w:hint="default"/>
      </w:rPr>
    </w:lvl>
    <w:lvl w:ilvl="5" w:tplc="474EDDC0">
      <w:numFmt w:val="bullet"/>
      <w:lvlText w:val="•"/>
      <w:lvlJc w:val="left"/>
      <w:pPr>
        <w:ind w:left="1595" w:hanging="141"/>
      </w:pPr>
      <w:rPr>
        <w:rFonts w:hint="default"/>
      </w:rPr>
    </w:lvl>
    <w:lvl w:ilvl="6" w:tplc="8D9879E8">
      <w:numFmt w:val="bullet"/>
      <w:lvlText w:val="•"/>
      <w:lvlJc w:val="left"/>
      <w:pPr>
        <w:ind w:left="1870" w:hanging="141"/>
      </w:pPr>
      <w:rPr>
        <w:rFonts w:hint="default"/>
      </w:rPr>
    </w:lvl>
    <w:lvl w:ilvl="7" w:tplc="2702C300">
      <w:numFmt w:val="bullet"/>
      <w:lvlText w:val="•"/>
      <w:lvlJc w:val="left"/>
      <w:pPr>
        <w:ind w:left="2145" w:hanging="141"/>
      </w:pPr>
      <w:rPr>
        <w:rFonts w:hint="default"/>
      </w:rPr>
    </w:lvl>
    <w:lvl w:ilvl="8" w:tplc="673ABCA8">
      <w:numFmt w:val="bullet"/>
      <w:lvlText w:val="•"/>
      <w:lvlJc w:val="left"/>
      <w:pPr>
        <w:ind w:left="2420" w:hanging="141"/>
      </w:pPr>
      <w:rPr>
        <w:rFonts w:hint="default"/>
      </w:rPr>
    </w:lvl>
  </w:abstractNum>
  <w:abstractNum w:abstractNumId="992" w15:restartNumberingAfterBreak="0">
    <w:nsid w:val="478E5A6B"/>
    <w:multiLevelType w:val="hybridMultilevel"/>
    <w:tmpl w:val="0DF6F08C"/>
    <w:lvl w:ilvl="0" w:tplc="AFACCE8C">
      <w:numFmt w:val="bullet"/>
      <w:lvlText w:val=""/>
      <w:lvlJc w:val="left"/>
      <w:pPr>
        <w:ind w:left="383" w:hanging="296"/>
      </w:pPr>
      <w:rPr>
        <w:rFonts w:ascii="Symbol" w:eastAsia="Symbol" w:hAnsi="Symbol" w:cs="Symbol" w:hint="default"/>
        <w:w w:val="105"/>
        <w:sz w:val="14"/>
        <w:szCs w:val="14"/>
      </w:rPr>
    </w:lvl>
    <w:lvl w:ilvl="1" w:tplc="7D6653BA">
      <w:numFmt w:val="bullet"/>
      <w:lvlText w:val="•"/>
      <w:lvlJc w:val="left"/>
      <w:pPr>
        <w:ind w:left="695" w:hanging="296"/>
      </w:pPr>
      <w:rPr>
        <w:rFonts w:hint="default"/>
      </w:rPr>
    </w:lvl>
    <w:lvl w:ilvl="2" w:tplc="87C62242">
      <w:numFmt w:val="bullet"/>
      <w:lvlText w:val="•"/>
      <w:lvlJc w:val="left"/>
      <w:pPr>
        <w:ind w:left="1011" w:hanging="296"/>
      </w:pPr>
      <w:rPr>
        <w:rFonts w:hint="default"/>
      </w:rPr>
    </w:lvl>
    <w:lvl w:ilvl="3" w:tplc="C46E4D90">
      <w:numFmt w:val="bullet"/>
      <w:lvlText w:val="•"/>
      <w:lvlJc w:val="left"/>
      <w:pPr>
        <w:ind w:left="1327" w:hanging="296"/>
      </w:pPr>
      <w:rPr>
        <w:rFonts w:hint="default"/>
      </w:rPr>
    </w:lvl>
    <w:lvl w:ilvl="4" w:tplc="009CD052">
      <w:numFmt w:val="bullet"/>
      <w:lvlText w:val="•"/>
      <w:lvlJc w:val="left"/>
      <w:pPr>
        <w:ind w:left="1643" w:hanging="296"/>
      </w:pPr>
      <w:rPr>
        <w:rFonts w:hint="default"/>
      </w:rPr>
    </w:lvl>
    <w:lvl w:ilvl="5" w:tplc="93FCBD74">
      <w:numFmt w:val="bullet"/>
      <w:lvlText w:val="•"/>
      <w:lvlJc w:val="left"/>
      <w:pPr>
        <w:ind w:left="1959" w:hanging="296"/>
      </w:pPr>
      <w:rPr>
        <w:rFonts w:hint="default"/>
      </w:rPr>
    </w:lvl>
    <w:lvl w:ilvl="6" w:tplc="A7143E3C">
      <w:numFmt w:val="bullet"/>
      <w:lvlText w:val="•"/>
      <w:lvlJc w:val="left"/>
      <w:pPr>
        <w:ind w:left="2274" w:hanging="296"/>
      </w:pPr>
      <w:rPr>
        <w:rFonts w:hint="default"/>
      </w:rPr>
    </w:lvl>
    <w:lvl w:ilvl="7" w:tplc="F586A6E6">
      <w:numFmt w:val="bullet"/>
      <w:lvlText w:val="•"/>
      <w:lvlJc w:val="left"/>
      <w:pPr>
        <w:ind w:left="2590" w:hanging="296"/>
      </w:pPr>
      <w:rPr>
        <w:rFonts w:hint="default"/>
      </w:rPr>
    </w:lvl>
    <w:lvl w:ilvl="8" w:tplc="53403646">
      <w:numFmt w:val="bullet"/>
      <w:lvlText w:val="•"/>
      <w:lvlJc w:val="left"/>
      <w:pPr>
        <w:ind w:left="2906" w:hanging="296"/>
      </w:pPr>
      <w:rPr>
        <w:rFonts w:hint="default"/>
      </w:rPr>
    </w:lvl>
  </w:abstractNum>
  <w:abstractNum w:abstractNumId="993" w15:restartNumberingAfterBreak="0">
    <w:nsid w:val="47971D38"/>
    <w:multiLevelType w:val="hybridMultilevel"/>
    <w:tmpl w:val="63D0C0FC"/>
    <w:lvl w:ilvl="0" w:tplc="18B0751E">
      <w:numFmt w:val="bullet"/>
      <w:lvlText w:val=""/>
      <w:lvlJc w:val="left"/>
      <w:pPr>
        <w:ind w:left="87" w:hanging="237"/>
      </w:pPr>
      <w:rPr>
        <w:rFonts w:ascii="Symbol" w:eastAsia="Symbol" w:hAnsi="Symbol" w:cs="Symbol" w:hint="default"/>
        <w:w w:val="100"/>
        <w:sz w:val="18"/>
        <w:szCs w:val="18"/>
      </w:rPr>
    </w:lvl>
    <w:lvl w:ilvl="1" w:tplc="792E4370">
      <w:numFmt w:val="bullet"/>
      <w:lvlText w:val="•"/>
      <w:lvlJc w:val="left"/>
      <w:pPr>
        <w:ind w:left="366" w:hanging="237"/>
      </w:pPr>
      <w:rPr>
        <w:rFonts w:hint="default"/>
      </w:rPr>
    </w:lvl>
    <w:lvl w:ilvl="2" w:tplc="B5200342">
      <w:numFmt w:val="bullet"/>
      <w:lvlText w:val="•"/>
      <w:lvlJc w:val="left"/>
      <w:pPr>
        <w:ind w:left="652" w:hanging="237"/>
      </w:pPr>
      <w:rPr>
        <w:rFonts w:hint="default"/>
      </w:rPr>
    </w:lvl>
    <w:lvl w:ilvl="3" w:tplc="4198E890">
      <w:numFmt w:val="bullet"/>
      <w:lvlText w:val="•"/>
      <w:lvlJc w:val="left"/>
      <w:pPr>
        <w:ind w:left="939" w:hanging="237"/>
      </w:pPr>
      <w:rPr>
        <w:rFonts w:hint="default"/>
      </w:rPr>
    </w:lvl>
    <w:lvl w:ilvl="4" w:tplc="7048F95E">
      <w:numFmt w:val="bullet"/>
      <w:lvlText w:val="•"/>
      <w:lvlJc w:val="left"/>
      <w:pPr>
        <w:ind w:left="1225" w:hanging="237"/>
      </w:pPr>
      <w:rPr>
        <w:rFonts w:hint="default"/>
      </w:rPr>
    </w:lvl>
    <w:lvl w:ilvl="5" w:tplc="26AC14C8">
      <w:numFmt w:val="bullet"/>
      <w:lvlText w:val="•"/>
      <w:lvlJc w:val="left"/>
      <w:pPr>
        <w:ind w:left="1512" w:hanging="237"/>
      </w:pPr>
      <w:rPr>
        <w:rFonts w:hint="default"/>
      </w:rPr>
    </w:lvl>
    <w:lvl w:ilvl="6" w:tplc="81F41650">
      <w:numFmt w:val="bullet"/>
      <w:lvlText w:val="•"/>
      <w:lvlJc w:val="left"/>
      <w:pPr>
        <w:ind w:left="1798" w:hanging="237"/>
      </w:pPr>
      <w:rPr>
        <w:rFonts w:hint="default"/>
      </w:rPr>
    </w:lvl>
    <w:lvl w:ilvl="7" w:tplc="5F2A32E8">
      <w:numFmt w:val="bullet"/>
      <w:lvlText w:val="•"/>
      <w:lvlJc w:val="left"/>
      <w:pPr>
        <w:ind w:left="2084" w:hanging="237"/>
      </w:pPr>
      <w:rPr>
        <w:rFonts w:hint="default"/>
      </w:rPr>
    </w:lvl>
    <w:lvl w:ilvl="8" w:tplc="39E2215A">
      <w:numFmt w:val="bullet"/>
      <w:lvlText w:val="•"/>
      <w:lvlJc w:val="left"/>
      <w:pPr>
        <w:ind w:left="2371" w:hanging="237"/>
      </w:pPr>
      <w:rPr>
        <w:rFonts w:hint="default"/>
      </w:rPr>
    </w:lvl>
  </w:abstractNum>
  <w:abstractNum w:abstractNumId="994" w15:restartNumberingAfterBreak="0">
    <w:nsid w:val="47AA00DF"/>
    <w:multiLevelType w:val="hybridMultilevel"/>
    <w:tmpl w:val="172E8274"/>
    <w:lvl w:ilvl="0" w:tplc="0F3CF3A0">
      <w:numFmt w:val="bullet"/>
      <w:lvlText w:val=""/>
      <w:lvlJc w:val="left"/>
      <w:pPr>
        <w:ind w:left="325" w:hanging="237"/>
      </w:pPr>
      <w:rPr>
        <w:rFonts w:hint="default"/>
        <w:w w:val="102"/>
      </w:rPr>
    </w:lvl>
    <w:lvl w:ilvl="1" w:tplc="0576B8E6">
      <w:numFmt w:val="bullet"/>
      <w:lvlText w:val="•"/>
      <w:lvlJc w:val="left"/>
      <w:pPr>
        <w:ind w:left="538" w:hanging="237"/>
      </w:pPr>
      <w:rPr>
        <w:rFonts w:hint="default"/>
      </w:rPr>
    </w:lvl>
    <w:lvl w:ilvl="2" w:tplc="C50E3B5A">
      <w:numFmt w:val="bullet"/>
      <w:lvlText w:val="•"/>
      <w:lvlJc w:val="left"/>
      <w:pPr>
        <w:ind w:left="756" w:hanging="237"/>
      </w:pPr>
      <w:rPr>
        <w:rFonts w:hint="default"/>
      </w:rPr>
    </w:lvl>
    <w:lvl w:ilvl="3" w:tplc="7442771C">
      <w:numFmt w:val="bullet"/>
      <w:lvlText w:val="•"/>
      <w:lvlJc w:val="left"/>
      <w:pPr>
        <w:ind w:left="974" w:hanging="237"/>
      </w:pPr>
      <w:rPr>
        <w:rFonts w:hint="default"/>
      </w:rPr>
    </w:lvl>
    <w:lvl w:ilvl="4" w:tplc="FF46AEF0">
      <w:numFmt w:val="bullet"/>
      <w:lvlText w:val="•"/>
      <w:lvlJc w:val="left"/>
      <w:pPr>
        <w:ind w:left="1192" w:hanging="237"/>
      </w:pPr>
      <w:rPr>
        <w:rFonts w:hint="default"/>
      </w:rPr>
    </w:lvl>
    <w:lvl w:ilvl="5" w:tplc="A0E86646">
      <w:numFmt w:val="bullet"/>
      <w:lvlText w:val="•"/>
      <w:lvlJc w:val="left"/>
      <w:pPr>
        <w:ind w:left="1411" w:hanging="237"/>
      </w:pPr>
      <w:rPr>
        <w:rFonts w:hint="default"/>
      </w:rPr>
    </w:lvl>
    <w:lvl w:ilvl="6" w:tplc="0CC2B5FE">
      <w:numFmt w:val="bullet"/>
      <w:lvlText w:val="•"/>
      <w:lvlJc w:val="left"/>
      <w:pPr>
        <w:ind w:left="1629" w:hanging="237"/>
      </w:pPr>
      <w:rPr>
        <w:rFonts w:hint="default"/>
      </w:rPr>
    </w:lvl>
    <w:lvl w:ilvl="7" w:tplc="6FDE38AA">
      <w:numFmt w:val="bullet"/>
      <w:lvlText w:val="•"/>
      <w:lvlJc w:val="left"/>
      <w:pPr>
        <w:ind w:left="1847" w:hanging="237"/>
      </w:pPr>
      <w:rPr>
        <w:rFonts w:hint="default"/>
      </w:rPr>
    </w:lvl>
    <w:lvl w:ilvl="8" w:tplc="2FC86F50">
      <w:numFmt w:val="bullet"/>
      <w:lvlText w:val="•"/>
      <w:lvlJc w:val="left"/>
      <w:pPr>
        <w:ind w:left="2065" w:hanging="237"/>
      </w:pPr>
      <w:rPr>
        <w:rFonts w:hint="default"/>
      </w:rPr>
    </w:lvl>
  </w:abstractNum>
  <w:abstractNum w:abstractNumId="995" w15:restartNumberingAfterBreak="0">
    <w:nsid w:val="47AB23BC"/>
    <w:multiLevelType w:val="hybridMultilevel"/>
    <w:tmpl w:val="177C6D50"/>
    <w:lvl w:ilvl="0" w:tplc="EE9A460C">
      <w:numFmt w:val="bullet"/>
      <w:lvlText w:val=""/>
      <w:lvlJc w:val="left"/>
      <w:pPr>
        <w:ind w:left="273" w:hanging="187"/>
      </w:pPr>
      <w:rPr>
        <w:rFonts w:ascii="Symbol" w:eastAsia="Symbol" w:hAnsi="Symbol" w:cs="Symbol" w:hint="default"/>
        <w:w w:val="100"/>
        <w:sz w:val="18"/>
        <w:szCs w:val="18"/>
      </w:rPr>
    </w:lvl>
    <w:lvl w:ilvl="1" w:tplc="BFF0F44A">
      <w:numFmt w:val="bullet"/>
      <w:lvlText w:val="•"/>
      <w:lvlJc w:val="left"/>
      <w:pPr>
        <w:ind w:left="630" w:hanging="187"/>
      </w:pPr>
      <w:rPr>
        <w:rFonts w:hint="default"/>
      </w:rPr>
    </w:lvl>
    <w:lvl w:ilvl="2" w:tplc="42868ADC">
      <w:numFmt w:val="bullet"/>
      <w:lvlText w:val="•"/>
      <w:lvlJc w:val="left"/>
      <w:pPr>
        <w:ind w:left="981" w:hanging="187"/>
      </w:pPr>
      <w:rPr>
        <w:rFonts w:hint="default"/>
      </w:rPr>
    </w:lvl>
    <w:lvl w:ilvl="3" w:tplc="8F321B64">
      <w:numFmt w:val="bullet"/>
      <w:lvlText w:val="•"/>
      <w:lvlJc w:val="left"/>
      <w:pPr>
        <w:ind w:left="1332" w:hanging="187"/>
      </w:pPr>
      <w:rPr>
        <w:rFonts w:hint="default"/>
      </w:rPr>
    </w:lvl>
    <w:lvl w:ilvl="4" w:tplc="393C0896">
      <w:numFmt w:val="bullet"/>
      <w:lvlText w:val="•"/>
      <w:lvlJc w:val="left"/>
      <w:pPr>
        <w:ind w:left="1683" w:hanging="187"/>
      </w:pPr>
      <w:rPr>
        <w:rFonts w:hint="default"/>
      </w:rPr>
    </w:lvl>
    <w:lvl w:ilvl="5" w:tplc="E4924C50">
      <w:numFmt w:val="bullet"/>
      <w:lvlText w:val="•"/>
      <w:lvlJc w:val="left"/>
      <w:pPr>
        <w:ind w:left="2034" w:hanging="187"/>
      </w:pPr>
      <w:rPr>
        <w:rFonts w:hint="default"/>
      </w:rPr>
    </w:lvl>
    <w:lvl w:ilvl="6" w:tplc="0882A454">
      <w:numFmt w:val="bullet"/>
      <w:lvlText w:val="•"/>
      <w:lvlJc w:val="left"/>
      <w:pPr>
        <w:ind w:left="2384" w:hanging="187"/>
      </w:pPr>
      <w:rPr>
        <w:rFonts w:hint="default"/>
      </w:rPr>
    </w:lvl>
    <w:lvl w:ilvl="7" w:tplc="9EBC0C9A">
      <w:numFmt w:val="bullet"/>
      <w:lvlText w:val="•"/>
      <w:lvlJc w:val="left"/>
      <w:pPr>
        <w:ind w:left="2735" w:hanging="187"/>
      </w:pPr>
      <w:rPr>
        <w:rFonts w:hint="default"/>
      </w:rPr>
    </w:lvl>
    <w:lvl w:ilvl="8" w:tplc="DAF69A7E">
      <w:numFmt w:val="bullet"/>
      <w:lvlText w:val="•"/>
      <w:lvlJc w:val="left"/>
      <w:pPr>
        <w:ind w:left="3086" w:hanging="187"/>
      </w:pPr>
      <w:rPr>
        <w:rFonts w:hint="default"/>
      </w:rPr>
    </w:lvl>
  </w:abstractNum>
  <w:abstractNum w:abstractNumId="996" w15:restartNumberingAfterBreak="0">
    <w:nsid w:val="47B11805"/>
    <w:multiLevelType w:val="hybridMultilevel"/>
    <w:tmpl w:val="65223BAC"/>
    <w:lvl w:ilvl="0" w:tplc="B3043910">
      <w:numFmt w:val="bullet"/>
      <w:lvlText w:val=""/>
      <w:lvlJc w:val="left"/>
      <w:pPr>
        <w:ind w:left="323" w:hanging="237"/>
      </w:pPr>
      <w:rPr>
        <w:rFonts w:ascii="Symbol" w:eastAsia="Symbol" w:hAnsi="Symbol" w:cs="Symbol" w:hint="default"/>
        <w:w w:val="100"/>
        <w:sz w:val="13"/>
        <w:szCs w:val="13"/>
      </w:rPr>
    </w:lvl>
    <w:lvl w:ilvl="1" w:tplc="77043EC8">
      <w:numFmt w:val="bullet"/>
      <w:lvlText w:val="•"/>
      <w:lvlJc w:val="left"/>
      <w:pPr>
        <w:ind w:left="592" w:hanging="237"/>
      </w:pPr>
      <w:rPr>
        <w:rFonts w:hint="default"/>
      </w:rPr>
    </w:lvl>
    <w:lvl w:ilvl="2" w:tplc="D2326B58">
      <w:numFmt w:val="bullet"/>
      <w:lvlText w:val="•"/>
      <w:lvlJc w:val="left"/>
      <w:pPr>
        <w:ind w:left="865" w:hanging="237"/>
      </w:pPr>
      <w:rPr>
        <w:rFonts w:hint="default"/>
      </w:rPr>
    </w:lvl>
    <w:lvl w:ilvl="3" w:tplc="9088397E">
      <w:numFmt w:val="bullet"/>
      <w:lvlText w:val="•"/>
      <w:lvlJc w:val="left"/>
      <w:pPr>
        <w:ind w:left="1138" w:hanging="237"/>
      </w:pPr>
      <w:rPr>
        <w:rFonts w:hint="default"/>
      </w:rPr>
    </w:lvl>
    <w:lvl w:ilvl="4" w:tplc="F398AF7C">
      <w:numFmt w:val="bullet"/>
      <w:lvlText w:val="•"/>
      <w:lvlJc w:val="left"/>
      <w:pPr>
        <w:ind w:left="1411" w:hanging="237"/>
      </w:pPr>
      <w:rPr>
        <w:rFonts w:hint="default"/>
      </w:rPr>
    </w:lvl>
    <w:lvl w:ilvl="5" w:tplc="AE42B65A">
      <w:numFmt w:val="bullet"/>
      <w:lvlText w:val="•"/>
      <w:lvlJc w:val="left"/>
      <w:pPr>
        <w:ind w:left="1684" w:hanging="237"/>
      </w:pPr>
      <w:rPr>
        <w:rFonts w:hint="default"/>
      </w:rPr>
    </w:lvl>
    <w:lvl w:ilvl="6" w:tplc="40800238">
      <w:numFmt w:val="bullet"/>
      <w:lvlText w:val="•"/>
      <w:lvlJc w:val="left"/>
      <w:pPr>
        <w:ind w:left="1956" w:hanging="237"/>
      </w:pPr>
      <w:rPr>
        <w:rFonts w:hint="default"/>
      </w:rPr>
    </w:lvl>
    <w:lvl w:ilvl="7" w:tplc="78F263B4">
      <w:numFmt w:val="bullet"/>
      <w:lvlText w:val="•"/>
      <w:lvlJc w:val="left"/>
      <w:pPr>
        <w:ind w:left="2229" w:hanging="237"/>
      </w:pPr>
      <w:rPr>
        <w:rFonts w:hint="default"/>
      </w:rPr>
    </w:lvl>
    <w:lvl w:ilvl="8" w:tplc="6D76B210">
      <w:numFmt w:val="bullet"/>
      <w:lvlText w:val="•"/>
      <w:lvlJc w:val="left"/>
      <w:pPr>
        <w:ind w:left="2502" w:hanging="237"/>
      </w:pPr>
      <w:rPr>
        <w:rFonts w:hint="default"/>
      </w:rPr>
    </w:lvl>
  </w:abstractNum>
  <w:abstractNum w:abstractNumId="997" w15:restartNumberingAfterBreak="0">
    <w:nsid w:val="47C354AE"/>
    <w:multiLevelType w:val="hybridMultilevel"/>
    <w:tmpl w:val="9DE4B602"/>
    <w:lvl w:ilvl="0" w:tplc="20C69E34">
      <w:numFmt w:val="bullet"/>
      <w:lvlText w:val=""/>
      <w:lvlJc w:val="left"/>
      <w:pPr>
        <w:ind w:left="324" w:hanging="237"/>
      </w:pPr>
      <w:rPr>
        <w:rFonts w:ascii="Symbol" w:eastAsia="Symbol" w:hAnsi="Symbol" w:cs="Symbol" w:hint="default"/>
        <w:w w:val="100"/>
        <w:sz w:val="18"/>
        <w:szCs w:val="18"/>
      </w:rPr>
    </w:lvl>
    <w:lvl w:ilvl="1" w:tplc="A87C38D4">
      <w:numFmt w:val="bullet"/>
      <w:lvlText w:val="•"/>
      <w:lvlJc w:val="left"/>
      <w:pPr>
        <w:ind w:left="479" w:hanging="237"/>
      </w:pPr>
      <w:rPr>
        <w:rFonts w:hint="default"/>
      </w:rPr>
    </w:lvl>
    <w:lvl w:ilvl="2" w:tplc="7DD499A8">
      <w:numFmt w:val="bullet"/>
      <w:lvlText w:val="•"/>
      <w:lvlJc w:val="left"/>
      <w:pPr>
        <w:ind w:left="639" w:hanging="237"/>
      </w:pPr>
      <w:rPr>
        <w:rFonts w:hint="default"/>
      </w:rPr>
    </w:lvl>
    <w:lvl w:ilvl="3" w:tplc="62EC5B12">
      <w:numFmt w:val="bullet"/>
      <w:lvlText w:val="•"/>
      <w:lvlJc w:val="left"/>
      <w:pPr>
        <w:ind w:left="798" w:hanging="237"/>
      </w:pPr>
      <w:rPr>
        <w:rFonts w:hint="default"/>
      </w:rPr>
    </w:lvl>
    <w:lvl w:ilvl="4" w:tplc="2E84C680">
      <w:numFmt w:val="bullet"/>
      <w:lvlText w:val="•"/>
      <w:lvlJc w:val="left"/>
      <w:pPr>
        <w:ind w:left="958" w:hanging="237"/>
      </w:pPr>
      <w:rPr>
        <w:rFonts w:hint="default"/>
      </w:rPr>
    </w:lvl>
    <w:lvl w:ilvl="5" w:tplc="B6D81E94">
      <w:numFmt w:val="bullet"/>
      <w:lvlText w:val="•"/>
      <w:lvlJc w:val="left"/>
      <w:pPr>
        <w:ind w:left="1118" w:hanging="237"/>
      </w:pPr>
      <w:rPr>
        <w:rFonts w:hint="default"/>
      </w:rPr>
    </w:lvl>
    <w:lvl w:ilvl="6" w:tplc="583A4154">
      <w:numFmt w:val="bullet"/>
      <w:lvlText w:val="•"/>
      <w:lvlJc w:val="left"/>
      <w:pPr>
        <w:ind w:left="1277" w:hanging="237"/>
      </w:pPr>
      <w:rPr>
        <w:rFonts w:hint="default"/>
      </w:rPr>
    </w:lvl>
    <w:lvl w:ilvl="7" w:tplc="B846DD18">
      <w:numFmt w:val="bullet"/>
      <w:lvlText w:val="•"/>
      <w:lvlJc w:val="left"/>
      <w:pPr>
        <w:ind w:left="1437" w:hanging="237"/>
      </w:pPr>
      <w:rPr>
        <w:rFonts w:hint="default"/>
      </w:rPr>
    </w:lvl>
    <w:lvl w:ilvl="8" w:tplc="746EFD72">
      <w:numFmt w:val="bullet"/>
      <w:lvlText w:val="•"/>
      <w:lvlJc w:val="left"/>
      <w:pPr>
        <w:ind w:left="1596" w:hanging="237"/>
      </w:pPr>
      <w:rPr>
        <w:rFonts w:hint="default"/>
      </w:rPr>
    </w:lvl>
  </w:abstractNum>
  <w:abstractNum w:abstractNumId="998" w15:restartNumberingAfterBreak="0">
    <w:nsid w:val="47C92A62"/>
    <w:multiLevelType w:val="hybridMultilevel"/>
    <w:tmpl w:val="7BA4B776"/>
    <w:lvl w:ilvl="0" w:tplc="C756B5FA">
      <w:numFmt w:val="bullet"/>
      <w:lvlText w:val=""/>
      <w:lvlJc w:val="left"/>
      <w:pPr>
        <w:ind w:left="381" w:hanging="296"/>
      </w:pPr>
      <w:rPr>
        <w:rFonts w:ascii="Symbol" w:eastAsia="Symbol" w:hAnsi="Symbol" w:cs="Symbol" w:hint="default"/>
        <w:w w:val="105"/>
        <w:sz w:val="14"/>
        <w:szCs w:val="14"/>
      </w:rPr>
    </w:lvl>
    <w:lvl w:ilvl="1" w:tplc="C4CA17B6">
      <w:numFmt w:val="bullet"/>
      <w:lvlText w:val="•"/>
      <w:lvlJc w:val="left"/>
      <w:pPr>
        <w:ind w:left="695" w:hanging="296"/>
      </w:pPr>
      <w:rPr>
        <w:rFonts w:hint="default"/>
      </w:rPr>
    </w:lvl>
    <w:lvl w:ilvl="2" w:tplc="0B1A32E2">
      <w:numFmt w:val="bullet"/>
      <w:lvlText w:val="•"/>
      <w:lvlJc w:val="left"/>
      <w:pPr>
        <w:ind w:left="1011" w:hanging="296"/>
      </w:pPr>
      <w:rPr>
        <w:rFonts w:hint="default"/>
      </w:rPr>
    </w:lvl>
    <w:lvl w:ilvl="3" w:tplc="4FE2098A">
      <w:numFmt w:val="bullet"/>
      <w:lvlText w:val="•"/>
      <w:lvlJc w:val="left"/>
      <w:pPr>
        <w:ind w:left="1327" w:hanging="296"/>
      </w:pPr>
      <w:rPr>
        <w:rFonts w:hint="default"/>
      </w:rPr>
    </w:lvl>
    <w:lvl w:ilvl="4" w:tplc="4B3C89AA">
      <w:numFmt w:val="bullet"/>
      <w:lvlText w:val="•"/>
      <w:lvlJc w:val="left"/>
      <w:pPr>
        <w:ind w:left="1643" w:hanging="296"/>
      </w:pPr>
      <w:rPr>
        <w:rFonts w:hint="default"/>
      </w:rPr>
    </w:lvl>
    <w:lvl w:ilvl="5" w:tplc="A084542A">
      <w:numFmt w:val="bullet"/>
      <w:lvlText w:val="•"/>
      <w:lvlJc w:val="left"/>
      <w:pPr>
        <w:ind w:left="1959" w:hanging="296"/>
      </w:pPr>
      <w:rPr>
        <w:rFonts w:hint="default"/>
      </w:rPr>
    </w:lvl>
    <w:lvl w:ilvl="6" w:tplc="67D82824">
      <w:numFmt w:val="bullet"/>
      <w:lvlText w:val="•"/>
      <w:lvlJc w:val="left"/>
      <w:pPr>
        <w:ind w:left="2274" w:hanging="296"/>
      </w:pPr>
      <w:rPr>
        <w:rFonts w:hint="default"/>
      </w:rPr>
    </w:lvl>
    <w:lvl w:ilvl="7" w:tplc="3A7066C8">
      <w:numFmt w:val="bullet"/>
      <w:lvlText w:val="•"/>
      <w:lvlJc w:val="left"/>
      <w:pPr>
        <w:ind w:left="2590" w:hanging="296"/>
      </w:pPr>
      <w:rPr>
        <w:rFonts w:hint="default"/>
      </w:rPr>
    </w:lvl>
    <w:lvl w:ilvl="8" w:tplc="6DE0C83A">
      <w:numFmt w:val="bullet"/>
      <w:lvlText w:val="•"/>
      <w:lvlJc w:val="left"/>
      <w:pPr>
        <w:ind w:left="2906" w:hanging="296"/>
      </w:pPr>
      <w:rPr>
        <w:rFonts w:hint="default"/>
      </w:rPr>
    </w:lvl>
  </w:abstractNum>
  <w:abstractNum w:abstractNumId="999" w15:restartNumberingAfterBreak="0">
    <w:nsid w:val="47E72357"/>
    <w:multiLevelType w:val="hybridMultilevel"/>
    <w:tmpl w:val="E75E926A"/>
    <w:lvl w:ilvl="0" w:tplc="7FCE71A0">
      <w:numFmt w:val="bullet"/>
      <w:lvlText w:val=""/>
      <w:lvlJc w:val="left"/>
      <w:pPr>
        <w:ind w:left="322" w:hanging="237"/>
      </w:pPr>
      <w:rPr>
        <w:rFonts w:ascii="Symbol" w:eastAsia="Symbol" w:hAnsi="Symbol" w:cs="Symbol" w:hint="default"/>
        <w:w w:val="100"/>
        <w:sz w:val="13"/>
        <w:szCs w:val="13"/>
      </w:rPr>
    </w:lvl>
    <w:lvl w:ilvl="1" w:tplc="8392F3A2">
      <w:numFmt w:val="bullet"/>
      <w:lvlText w:val="•"/>
      <w:lvlJc w:val="left"/>
      <w:pPr>
        <w:ind w:left="571" w:hanging="237"/>
      </w:pPr>
      <w:rPr>
        <w:rFonts w:hint="default"/>
      </w:rPr>
    </w:lvl>
    <w:lvl w:ilvl="2" w:tplc="589A8848">
      <w:numFmt w:val="bullet"/>
      <w:lvlText w:val="•"/>
      <w:lvlJc w:val="left"/>
      <w:pPr>
        <w:ind w:left="823" w:hanging="237"/>
      </w:pPr>
      <w:rPr>
        <w:rFonts w:hint="default"/>
      </w:rPr>
    </w:lvl>
    <w:lvl w:ilvl="3" w:tplc="B686C154">
      <w:numFmt w:val="bullet"/>
      <w:lvlText w:val="•"/>
      <w:lvlJc w:val="left"/>
      <w:pPr>
        <w:ind w:left="1074" w:hanging="237"/>
      </w:pPr>
      <w:rPr>
        <w:rFonts w:hint="default"/>
      </w:rPr>
    </w:lvl>
    <w:lvl w:ilvl="4" w:tplc="47946DA2">
      <w:numFmt w:val="bullet"/>
      <w:lvlText w:val="•"/>
      <w:lvlJc w:val="left"/>
      <w:pPr>
        <w:ind w:left="1326" w:hanging="237"/>
      </w:pPr>
      <w:rPr>
        <w:rFonts w:hint="default"/>
      </w:rPr>
    </w:lvl>
    <w:lvl w:ilvl="5" w:tplc="64FC8278">
      <w:numFmt w:val="bullet"/>
      <w:lvlText w:val="•"/>
      <w:lvlJc w:val="left"/>
      <w:pPr>
        <w:ind w:left="1577" w:hanging="237"/>
      </w:pPr>
      <w:rPr>
        <w:rFonts w:hint="default"/>
      </w:rPr>
    </w:lvl>
    <w:lvl w:ilvl="6" w:tplc="D5A22C9E">
      <w:numFmt w:val="bullet"/>
      <w:lvlText w:val="•"/>
      <w:lvlJc w:val="left"/>
      <w:pPr>
        <w:ind w:left="1829" w:hanging="237"/>
      </w:pPr>
      <w:rPr>
        <w:rFonts w:hint="default"/>
      </w:rPr>
    </w:lvl>
    <w:lvl w:ilvl="7" w:tplc="F0823C22">
      <w:numFmt w:val="bullet"/>
      <w:lvlText w:val="•"/>
      <w:lvlJc w:val="left"/>
      <w:pPr>
        <w:ind w:left="2080" w:hanging="237"/>
      </w:pPr>
      <w:rPr>
        <w:rFonts w:hint="default"/>
      </w:rPr>
    </w:lvl>
    <w:lvl w:ilvl="8" w:tplc="46D24280">
      <w:numFmt w:val="bullet"/>
      <w:lvlText w:val="•"/>
      <w:lvlJc w:val="left"/>
      <w:pPr>
        <w:ind w:left="2332" w:hanging="237"/>
      </w:pPr>
      <w:rPr>
        <w:rFonts w:hint="default"/>
      </w:rPr>
    </w:lvl>
  </w:abstractNum>
  <w:abstractNum w:abstractNumId="1000" w15:restartNumberingAfterBreak="0">
    <w:nsid w:val="47F25F79"/>
    <w:multiLevelType w:val="hybridMultilevel"/>
    <w:tmpl w:val="EACAF2A0"/>
    <w:lvl w:ilvl="0" w:tplc="87846F26">
      <w:numFmt w:val="bullet"/>
      <w:lvlText w:val=""/>
      <w:lvlJc w:val="left"/>
      <w:pPr>
        <w:ind w:left="324" w:hanging="237"/>
      </w:pPr>
      <w:rPr>
        <w:rFonts w:ascii="Symbol" w:eastAsia="Symbol" w:hAnsi="Symbol" w:cs="Symbol" w:hint="default"/>
        <w:w w:val="100"/>
        <w:sz w:val="18"/>
        <w:szCs w:val="18"/>
      </w:rPr>
    </w:lvl>
    <w:lvl w:ilvl="1" w:tplc="6A500114">
      <w:numFmt w:val="bullet"/>
      <w:lvlText w:val="•"/>
      <w:lvlJc w:val="left"/>
      <w:pPr>
        <w:ind w:left="543" w:hanging="237"/>
      </w:pPr>
      <w:rPr>
        <w:rFonts w:hint="default"/>
      </w:rPr>
    </w:lvl>
    <w:lvl w:ilvl="2" w:tplc="DA847C40">
      <w:numFmt w:val="bullet"/>
      <w:lvlText w:val="•"/>
      <w:lvlJc w:val="left"/>
      <w:pPr>
        <w:ind w:left="766" w:hanging="237"/>
      </w:pPr>
      <w:rPr>
        <w:rFonts w:hint="default"/>
      </w:rPr>
    </w:lvl>
    <w:lvl w:ilvl="3" w:tplc="4920C124">
      <w:numFmt w:val="bullet"/>
      <w:lvlText w:val="•"/>
      <w:lvlJc w:val="left"/>
      <w:pPr>
        <w:ind w:left="989" w:hanging="237"/>
      </w:pPr>
      <w:rPr>
        <w:rFonts w:hint="default"/>
      </w:rPr>
    </w:lvl>
    <w:lvl w:ilvl="4" w:tplc="03A668B8">
      <w:numFmt w:val="bullet"/>
      <w:lvlText w:val="•"/>
      <w:lvlJc w:val="left"/>
      <w:pPr>
        <w:ind w:left="1213" w:hanging="237"/>
      </w:pPr>
      <w:rPr>
        <w:rFonts w:hint="default"/>
      </w:rPr>
    </w:lvl>
    <w:lvl w:ilvl="5" w:tplc="B0B0D414">
      <w:numFmt w:val="bullet"/>
      <w:lvlText w:val="•"/>
      <w:lvlJc w:val="left"/>
      <w:pPr>
        <w:ind w:left="1436" w:hanging="237"/>
      </w:pPr>
      <w:rPr>
        <w:rFonts w:hint="default"/>
      </w:rPr>
    </w:lvl>
    <w:lvl w:ilvl="6" w:tplc="9796C720">
      <w:numFmt w:val="bullet"/>
      <w:lvlText w:val="•"/>
      <w:lvlJc w:val="left"/>
      <w:pPr>
        <w:ind w:left="1659" w:hanging="237"/>
      </w:pPr>
      <w:rPr>
        <w:rFonts w:hint="default"/>
      </w:rPr>
    </w:lvl>
    <w:lvl w:ilvl="7" w:tplc="CAEC7774">
      <w:numFmt w:val="bullet"/>
      <w:lvlText w:val="•"/>
      <w:lvlJc w:val="left"/>
      <w:pPr>
        <w:ind w:left="1883" w:hanging="237"/>
      </w:pPr>
      <w:rPr>
        <w:rFonts w:hint="default"/>
      </w:rPr>
    </w:lvl>
    <w:lvl w:ilvl="8" w:tplc="387A2A98">
      <w:numFmt w:val="bullet"/>
      <w:lvlText w:val="•"/>
      <w:lvlJc w:val="left"/>
      <w:pPr>
        <w:ind w:left="2106" w:hanging="237"/>
      </w:pPr>
      <w:rPr>
        <w:rFonts w:hint="default"/>
      </w:rPr>
    </w:lvl>
  </w:abstractNum>
  <w:abstractNum w:abstractNumId="1001" w15:restartNumberingAfterBreak="0">
    <w:nsid w:val="4807679D"/>
    <w:multiLevelType w:val="hybridMultilevel"/>
    <w:tmpl w:val="5AF4D96C"/>
    <w:lvl w:ilvl="0" w:tplc="A2A642D0">
      <w:numFmt w:val="bullet"/>
      <w:lvlText w:val=""/>
      <w:lvlJc w:val="left"/>
      <w:pPr>
        <w:ind w:left="323" w:hanging="237"/>
      </w:pPr>
      <w:rPr>
        <w:rFonts w:ascii="Symbol" w:eastAsia="Symbol" w:hAnsi="Symbol" w:cs="Symbol" w:hint="default"/>
        <w:w w:val="100"/>
        <w:sz w:val="18"/>
        <w:szCs w:val="18"/>
      </w:rPr>
    </w:lvl>
    <w:lvl w:ilvl="1" w:tplc="A056745E">
      <w:numFmt w:val="bullet"/>
      <w:lvlText w:val="•"/>
      <w:lvlJc w:val="left"/>
      <w:pPr>
        <w:ind w:left="490" w:hanging="237"/>
      </w:pPr>
      <w:rPr>
        <w:rFonts w:hint="default"/>
      </w:rPr>
    </w:lvl>
    <w:lvl w:ilvl="2" w:tplc="B62670FC">
      <w:numFmt w:val="bullet"/>
      <w:lvlText w:val="•"/>
      <w:lvlJc w:val="left"/>
      <w:pPr>
        <w:ind w:left="661" w:hanging="237"/>
      </w:pPr>
      <w:rPr>
        <w:rFonts w:hint="default"/>
      </w:rPr>
    </w:lvl>
    <w:lvl w:ilvl="3" w:tplc="D7986BBE">
      <w:numFmt w:val="bullet"/>
      <w:lvlText w:val="•"/>
      <w:lvlJc w:val="left"/>
      <w:pPr>
        <w:ind w:left="831" w:hanging="237"/>
      </w:pPr>
      <w:rPr>
        <w:rFonts w:hint="default"/>
      </w:rPr>
    </w:lvl>
    <w:lvl w:ilvl="4" w:tplc="CA2C7016">
      <w:numFmt w:val="bullet"/>
      <w:lvlText w:val="•"/>
      <w:lvlJc w:val="left"/>
      <w:pPr>
        <w:ind w:left="1002" w:hanging="237"/>
      </w:pPr>
      <w:rPr>
        <w:rFonts w:hint="default"/>
      </w:rPr>
    </w:lvl>
    <w:lvl w:ilvl="5" w:tplc="9F445DD8">
      <w:numFmt w:val="bullet"/>
      <w:lvlText w:val="•"/>
      <w:lvlJc w:val="left"/>
      <w:pPr>
        <w:ind w:left="1172" w:hanging="237"/>
      </w:pPr>
      <w:rPr>
        <w:rFonts w:hint="default"/>
      </w:rPr>
    </w:lvl>
    <w:lvl w:ilvl="6" w:tplc="7B001C6A">
      <w:numFmt w:val="bullet"/>
      <w:lvlText w:val="•"/>
      <w:lvlJc w:val="left"/>
      <w:pPr>
        <w:ind w:left="1343" w:hanging="237"/>
      </w:pPr>
      <w:rPr>
        <w:rFonts w:hint="default"/>
      </w:rPr>
    </w:lvl>
    <w:lvl w:ilvl="7" w:tplc="5B2E4B0C">
      <w:numFmt w:val="bullet"/>
      <w:lvlText w:val="•"/>
      <w:lvlJc w:val="left"/>
      <w:pPr>
        <w:ind w:left="1513" w:hanging="237"/>
      </w:pPr>
      <w:rPr>
        <w:rFonts w:hint="default"/>
      </w:rPr>
    </w:lvl>
    <w:lvl w:ilvl="8" w:tplc="8B78E58A">
      <w:numFmt w:val="bullet"/>
      <w:lvlText w:val="•"/>
      <w:lvlJc w:val="left"/>
      <w:pPr>
        <w:ind w:left="1684" w:hanging="237"/>
      </w:pPr>
      <w:rPr>
        <w:rFonts w:hint="default"/>
      </w:rPr>
    </w:lvl>
  </w:abstractNum>
  <w:abstractNum w:abstractNumId="1002" w15:restartNumberingAfterBreak="0">
    <w:nsid w:val="48162F9B"/>
    <w:multiLevelType w:val="hybridMultilevel"/>
    <w:tmpl w:val="177A2612"/>
    <w:lvl w:ilvl="0" w:tplc="E0C0D2CA">
      <w:numFmt w:val="bullet"/>
      <w:lvlText w:val=""/>
      <w:lvlJc w:val="left"/>
      <w:pPr>
        <w:ind w:left="325" w:hanging="237"/>
      </w:pPr>
      <w:rPr>
        <w:rFonts w:ascii="Symbol" w:eastAsia="Symbol" w:hAnsi="Symbol" w:cs="Symbol" w:hint="default"/>
        <w:w w:val="100"/>
        <w:sz w:val="13"/>
        <w:szCs w:val="13"/>
      </w:rPr>
    </w:lvl>
    <w:lvl w:ilvl="1" w:tplc="3E1E7258">
      <w:numFmt w:val="bullet"/>
      <w:lvlText w:val="•"/>
      <w:lvlJc w:val="left"/>
      <w:pPr>
        <w:ind w:left="485" w:hanging="237"/>
      </w:pPr>
      <w:rPr>
        <w:rFonts w:hint="default"/>
      </w:rPr>
    </w:lvl>
    <w:lvl w:ilvl="2" w:tplc="0B760692">
      <w:numFmt w:val="bullet"/>
      <w:lvlText w:val="•"/>
      <w:lvlJc w:val="left"/>
      <w:pPr>
        <w:ind w:left="650" w:hanging="237"/>
      </w:pPr>
      <w:rPr>
        <w:rFonts w:hint="default"/>
      </w:rPr>
    </w:lvl>
    <w:lvl w:ilvl="3" w:tplc="4A5C296A">
      <w:numFmt w:val="bullet"/>
      <w:lvlText w:val="•"/>
      <w:lvlJc w:val="left"/>
      <w:pPr>
        <w:ind w:left="815" w:hanging="237"/>
      </w:pPr>
      <w:rPr>
        <w:rFonts w:hint="default"/>
      </w:rPr>
    </w:lvl>
    <w:lvl w:ilvl="4" w:tplc="4CAE2D6E">
      <w:numFmt w:val="bullet"/>
      <w:lvlText w:val="•"/>
      <w:lvlJc w:val="left"/>
      <w:pPr>
        <w:ind w:left="980" w:hanging="237"/>
      </w:pPr>
      <w:rPr>
        <w:rFonts w:hint="default"/>
      </w:rPr>
    </w:lvl>
    <w:lvl w:ilvl="5" w:tplc="368E3FE0">
      <w:numFmt w:val="bullet"/>
      <w:lvlText w:val="•"/>
      <w:lvlJc w:val="left"/>
      <w:pPr>
        <w:ind w:left="1145" w:hanging="237"/>
      </w:pPr>
      <w:rPr>
        <w:rFonts w:hint="default"/>
      </w:rPr>
    </w:lvl>
    <w:lvl w:ilvl="6" w:tplc="C21670CE">
      <w:numFmt w:val="bullet"/>
      <w:lvlText w:val="•"/>
      <w:lvlJc w:val="left"/>
      <w:pPr>
        <w:ind w:left="1310" w:hanging="237"/>
      </w:pPr>
      <w:rPr>
        <w:rFonts w:hint="default"/>
      </w:rPr>
    </w:lvl>
    <w:lvl w:ilvl="7" w:tplc="0A548DE6">
      <w:numFmt w:val="bullet"/>
      <w:lvlText w:val="•"/>
      <w:lvlJc w:val="left"/>
      <w:pPr>
        <w:ind w:left="1475" w:hanging="237"/>
      </w:pPr>
      <w:rPr>
        <w:rFonts w:hint="default"/>
      </w:rPr>
    </w:lvl>
    <w:lvl w:ilvl="8" w:tplc="4612700C">
      <w:numFmt w:val="bullet"/>
      <w:lvlText w:val="•"/>
      <w:lvlJc w:val="left"/>
      <w:pPr>
        <w:ind w:left="1640" w:hanging="237"/>
      </w:pPr>
      <w:rPr>
        <w:rFonts w:hint="default"/>
      </w:rPr>
    </w:lvl>
  </w:abstractNum>
  <w:abstractNum w:abstractNumId="1003" w15:restartNumberingAfterBreak="0">
    <w:nsid w:val="481A41C8"/>
    <w:multiLevelType w:val="hybridMultilevel"/>
    <w:tmpl w:val="AA44A406"/>
    <w:lvl w:ilvl="0" w:tplc="27EE2084">
      <w:numFmt w:val="bullet"/>
      <w:lvlText w:val="–"/>
      <w:lvlJc w:val="left"/>
      <w:pPr>
        <w:ind w:left="324" w:hanging="238"/>
      </w:pPr>
      <w:rPr>
        <w:rFonts w:ascii="Times New Roman" w:eastAsia="Times New Roman" w:hAnsi="Times New Roman" w:cs="Times New Roman" w:hint="default"/>
        <w:w w:val="100"/>
        <w:sz w:val="13"/>
        <w:szCs w:val="13"/>
      </w:rPr>
    </w:lvl>
    <w:lvl w:ilvl="1" w:tplc="E2F44F7A">
      <w:numFmt w:val="bullet"/>
      <w:lvlText w:val="•"/>
      <w:lvlJc w:val="left"/>
      <w:pPr>
        <w:ind w:left="634" w:hanging="238"/>
      </w:pPr>
      <w:rPr>
        <w:rFonts w:hint="default"/>
      </w:rPr>
    </w:lvl>
    <w:lvl w:ilvl="2" w:tplc="66AC29DC">
      <w:numFmt w:val="bullet"/>
      <w:lvlText w:val="•"/>
      <w:lvlJc w:val="left"/>
      <w:pPr>
        <w:ind w:left="948" w:hanging="238"/>
      </w:pPr>
      <w:rPr>
        <w:rFonts w:hint="default"/>
      </w:rPr>
    </w:lvl>
    <w:lvl w:ilvl="3" w:tplc="28243E4C">
      <w:numFmt w:val="bullet"/>
      <w:lvlText w:val="•"/>
      <w:lvlJc w:val="left"/>
      <w:pPr>
        <w:ind w:left="1262" w:hanging="238"/>
      </w:pPr>
      <w:rPr>
        <w:rFonts w:hint="default"/>
      </w:rPr>
    </w:lvl>
    <w:lvl w:ilvl="4" w:tplc="76F87F08">
      <w:numFmt w:val="bullet"/>
      <w:lvlText w:val="•"/>
      <w:lvlJc w:val="left"/>
      <w:pPr>
        <w:ind w:left="1576" w:hanging="238"/>
      </w:pPr>
      <w:rPr>
        <w:rFonts w:hint="default"/>
      </w:rPr>
    </w:lvl>
    <w:lvl w:ilvl="5" w:tplc="C682F686">
      <w:numFmt w:val="bullet"/>
      <w:lvlText w:val="•"/>
      <w:lvlJc w:val="left"/>
      <w:pPr>
        <w:ind w:left="1890" w:hanging="238"/>
      </w:pPr>
      <w:rPr>
        <w:rFonts w:hint="default"/>
      </w:rPr>
    </w:lvl>
    <w:lvl w:ilvl="6" w:tplc="140EDF34">
      <w:numFmt w:val="bullet"/>
      <w:lvlText w:val="•"/>
      <w:lvlJc w:val="left"/>
      <w:pPr>
        <w:ind w:left="2204" w:hanging="238"/>
      </w:pPr>
      <w:rPr>
        <w:rFonts w:hint="default"/>
      </w:rPr>
    </w:lvl>
    <w:lvl w:ilvl="7" w:tplc="51942BA0">
      <w:numFmt w:val="bullet"/>
      <w:lvlText w:val="•"/>
      <w:lvlJc w:val="left"/>
      <w:pPr>
        <w:ind w:left="2518" w:hanging="238"/>
      </w:pPr>
      <w:rPr>
        <w:rFonts w:hint="default"/>
      </w:rPr>
    </w:lvl>
    <w:lvl w:ilvl="8" w:tplc="FC3AF692">
      <w:numFmt w:val="bullet"/>
      <w:lvlText w:val="•"/>
      <w:lvlJc w:val="left"/>
      <w:pPr>
        <w:ind w:left="2832" w:hanging="238"/>
      </w:pPr>
      <w:rPr>
        <w:rFonts w:hint="default"/>
      </w:rPr>
    </w:lvl>
  </w:abstractNum>
  <w:abstractNum w:abstractNumId="1004" w15:restartNumberingAfterBreak="0">
    <w:nsid w:val="481E5F1A"/>
    <w:multiLevelType w:val="hybridMultilevel"/>
    <w:tmpl w:val="5E7074C6"/>
    <w:lvl w:ilvl="0" w:tplc="4900EA60">
      <w:numFmt w:val="bullet"/>
      <w:lvlText w:val=""/>
      <w:lvlJc w:val="left"/>
      <w:pPr>
        <w:ind w:left="368" w:hanging="237"/>
      </w:pPr>
      <w:rPr>
        <w:rFonts w:ascii="Symbol" w:eastAsia="Symbol" w:hAnsi="Symbol" w:cs="Symbol" w:hint="default"/>
        <w:w w:val="100"/>
        <w:sz w:val="18"/>
        <w:szCs w:val="18"/>
      </w:rPr>
    </w:lvl>
    <w:lvl w:ilvl="1" w:tplc="F6746DB6">
      <w:numFmt w:val="bullet"/>
      <w:lvlText w:val="•"/>
      <w:lvlJc w:val="left"/>
      <w:pPr>
        <w:ind w:left="656" w:hanging="237"/>
      </w:pPr>
      <w:rPr>
        <w:rFonts w:hint="default"/>
      </w:rPr>
    </w:lvl>
    <w:lvl w:ilvl="2" w:tplc="5818FB9E">
      <w:numFmt w:val="bullet"/>
      <w:lvlText w:val="•"/>
      <w:lvlJc w:val="left"/>
      <w:pPr>
        <w:ind w:left="953" w:hanging="237"/>
      </w:pPr>
      <w:rPr>
        <w:rFonts w:hint="default"/>
      </w:rPr>
    </w:lvl>
    <w:lvl w:ilvl="3" w:tplc="A4A82AD0">
      <w:numFmt w:val="bullet"/>
      <w:lvlText w:val="•"/>
      <w:lvlJc w:val="left"/>
      <w:pPr>
        <w:ind w:left="1249" w:hanging="237"/>
      </w:pPr>
      <w:rPr>
        <w:rFonts w:hint="default"/>
      </w:rPr>
    </w:lvl>
    <w:lvl w:ilvl="4" w:tplc="B928B03A">
      <w:numFmt w:val="bullet"/>
      <w:lvlText w:val="•"/>
      <w:lvlJc w:val="left"/>
      <w:pPr>
        <w:ind w:left="1546" w:hanging="237"/>
      </w:pPr>
      <w:rPr>
        <w:rFonts w:hint="default"/>
      </w:rPr>
    </w:lvl>
    <w:lvl w:ilvl="5" w:tplc="5890F116">
      <w:numFmt w:val="bullet"/>
      <w:lvlText w:val="•"/>
      <w:lvlJc w:val="left"/>
      <w:pPr>
        <w:ind w:left="1843" w:hanging="237"/>
      </w:pPr>
      <w:rPr>
        <w:rFonts w:hint="default"/>
      </w:rPr>
    </w:lvl>
    <w:lvl w:ilvl="6" w:tplc="6F407506">
      <w:numFmt w:val="bullet"/>
      <w:lvlText w:val="•"/>
      <w:lvlJc w:val="left"/>
      <w:pPr>
        <w:ind w:left="2139" w:hanging="237"/>
      </w:pPr>
      <w:rPr>
        <w:rFonts w:hint="default"/>
      </w:rPr>
    </w:lvl>
    <w:lvl w:ilvl="7" w:tplc="C6261798">
      <w:numFmt w:val="bullet"/>
      <w:lvlText w:val="•"/>
      <w:lvlJc w:val="left"/>
      <w:pPr>
        <w:ind w:left="2436" w:hanging="237"/>
      </w:pPr>
      <w:rPr>
        <w:rFonts w:hint="default"/>
      </w:rPr>
    </w:lvl>
    <w:lvl w:ilvl="8" w:tplc="84B6A594">
      <w:numFmt w:val="bullet"/>
      <w:lvlText w:val="•"/>
      <w:lvlJc w:val="left"/>
      <w:pPr>
        <w:ind w:left="2732" w:hanging="237"/>
      </w:pPr>
      <w:rPr>
        <w:rFonts w:hint="default"/>
      </w:rPr>
    </w:lvl>
  </w:abstractNum>
  <w:abstractNum w:abstractNumId="1005" w15:restartNumberingAfterBreak="0">
    <w:nsid w:val="4832701B"/>
    <w:multiLevelType w:val="hybridMultilevel"/>
    <w:tmpl w:val="F67EE92A"/>
    <w:lvl w:ilvl="0" w:tplc="B610FC76">
      <w:numFmt w:val="bullet"/>
      <w:lvlText w:val=""/>
      <w:lvlJc w:val="left"/>
      <w:pPr>
        <w:ind w:left="191" w:hanging="193"/>
      </w:pPr>
      <w:rPr>
        <w:rFonts w:ascii="Symbol" w:eastAsia="Symbol" w:hAnsi="Symbol" w:cs="Symbol" w:hint="default"/>
        <w:w w:val="100"/>
        <w:sz w:val="18"/>
        <w:szCs w:val="18"/>
      </w:rPr>
    </w:lvl>
    <w:lvl w:ilvl="1" w:tplc="F02C8248">
      <w:numFmt w:val="bullet"/>
      <w:lvlText w:val="•"/>
      <w:lvlJc w:val="left"/>
      <w:pPr>
        <w:ind w:left="357" w:hanging="193"/>
      </w:pPr>
      <w:rPr>
        <w:rFonts w:hint="default"/>
      </w:rPr>
    </w:lvl>
    <w:lvl w:ilvl="2" w:tplc="68F84E36">
      <w:numFmt w:val="bullet"/>
      <w:lvlText w:val="•"/>
      <w:lvlJc w:val="left"/>
      <w:pPr>
        <w:ind w:left="515" w:hanging="193"/>
      </w:pPr>
      <w:rPr>
        <w:rFonts w:hint="default"/>
      </w:rPr>
    </w:lvl>
    <w:lvl w:ilvl="3" w:tplc="F2DA52A8">
      <w:numFmt w:val="bullet"/>
      <w:lvlText w:val="•"/>
      <w:lvlJc w:val="left"/>
      <w:pPr>
        <w:ind w:left="673" w:hanging="193"/>
      </w:pPr>
      <w:rPr>
        <w:rFonts w:hint="default"/>
      </w:rPr>
    </w:lvl>
    <w:lvl w:ilvl="4" w:tplc="63B2332E">
      <w:numFmt w:val="bullet"/>
      <w:lvlText w:val="•"/>
      <w:lvlJc w:val="left"/>
      <w:pPr>
        <w:ind w:left="831" w:hanging="193"/>
      </w:pPr>
      <w:rPr>
        <w:rFonts w:hint="default"/>
      </w:rPr>
    </w:lvl>
    <w:lvl w:ilvl="5" w:tplc="DB5AAF44">
      <w:numFmt w:val="bullet"/>
      <w:lvlText w:val="•"/>
      <w:lvlJc w:val="left"/>
      <w:pPr>
        <w:ind w:left="989" w:hanging="193"/>
      </w:pPr>
      <w:rPr>
        <w:rFonts w:hint="default"/>
      </w:rPr>
    </w:lvl>
    <w:lvl w:ilvl="6" w:tplc="68A2AC62">
      <w:numFmt w:val="bullet"/>
      <w:lvlText w:val="•"/>
      <w:lvlJc w:val="left"/>
      <w:pPr>
        <w:ind w:left="1147" w:hanging="193"/>
      </w:pPr>
      <w:rPr>
        <w:rFonts w:hint="default"/>
      </w:rPr>
    </w:lvl>
    <w:lvl w:ilvl="7" w:tplc="C6B244E8">
      <w:numFmt w:val="bullet"/>
      <w:lvlText w:val="•"/>
      <w:lvlJc w:val="left"/>
      <w:pPr>
        <w:ind w:left="1305" w:hanging="193"/>
      </w:pPr>
      <w:rPr>
        <w:rFonts w:hint="default"/>
      </w:rPr>
    </w:lvl>
    <w:lvl w:ilvl="8" w:tplc="EC6C69E4">
      <w:numFmt w:val="bullet"/>
      <w:lvlText w:val="•"/>
      <w:lvlJc w:val="left"/>
      <w:pPr>
        <w:ind w:left="1463" w:hanging="193"/>
      </w:pPr>
      <w:rPr>
        <w:rFonts w:hint="default"/>
      </w:rPr>
    </w:lvl>
  </w:abstractNum>
  <w:abstractNum w:abstractNumId="1006" w15:restartNumberingAfterBreak="0">
    <w:nsid w:val="48617024"/>
    <w:multiLevelType w:val="hybridMultilevel"/>
    <w:tmpl w:val="B2DC3D42"/>
    <w:lvl w:ilvl="0" w:tplc="7D88681E">
      <w:numFmt w:val="bullet"/>
      <w:lvlText w:val=""/>
      <w:lvlJc w:val="left"/>
      <w:pPr>
        <w:ind w:left="292" w:hanging="244"/>
      </w:pPr>
      <w:rPr>
        <w:rFonts w:ascii="Symbol" w:eastAsia="Symbol" w:hAnsi="Symbol" w:cs="Symbol" w:hint="default"/>
        <w:w w:val="100"/>
        <w:sz w:val="18"/>
        <w:szCs w:val="18"/>
      </w:rPr>
    </w:lvl>
    <w:lvl w:ilvl="1" w:tplc="A4222254">
      <w:numFmt w:val="bullet"/>
      <w:lvlText w:val="•"/>
      <w:lvlJc w:val="left"/>
      <w:pPr>
        <w:ind w:left="664" w:hanging="244"/>
      </w:pPr>
      <w:rPr>
        <w:rFonts w:hint="default"/>
      </w:rPr>
    </w:lvl>
    <w:lvl w:ilvl="2" w:tplc="501240F4">
      <w:numFmt w:val="bullet"/>
      <w:lvlText w:val="•"/>
      <w:lvlJc w:val="left"/>
      <w:pPr>
        <w:ind w:left="1029" w:hanging="244"/>
      </w:pPr>
      <w:rPr>
        <w:rFonts w:hint="default"/>
      </w:rPr>
    </w:lvl>
    <w:lvl w:ilvl="3" w:tplc="2B90A0CA">
      <w:numFmt w:val="bullet"/>
      <w:lvlText w:val="•"/>
      <w:lvlJc w:val="left"/>
      <w:pPr>
        <w:ind w:left="1394" w:hanging="244"/>
      </w:pPr>
      <w:rPr>
        <w:rFonts w:hint="default"/>
      </w:rPr>
    </w:lvl>
    <w:lvl w:ilvl="4" w:tplc="F1E0B952">
      <w:numFmt w:val="bullet"/>
      <w:lvlText w:val="•"/>
      <w:lvlJc w:val="left"/>
      <w:pPr>
        <w:ind w:left="1758" w:hanging="244"/>
      </w:pPr>
      <w:rPr>
        <w:rFonts w:hint="default"/>
      </w:rPr>
    </w:lvl>
    <w:lvl w:ilvl="5" w:tplc="214CABF4">
      <w:numFmt w:val="bullet"/>
      <w:lvlText w:val="•"/>
      <w:lvlJc w:val="left"/>
      <w:pPr>
        <w:ind w:left="2123" w:hanging="244"/>
      </w:pPr>
      <w:rPr>
        <w:rFonts w:hint="default"/>
      </w:rPr>
    </w:lvl>
    <w:lvl w:ilvl="6" w:tplc="30766DF4">
      <w:numFmt w:val="bullet"/>
      <w:lvlText w:val="•"/>
      <w:lvlJc w:val="left"/>
      <w:pPr>
        <w:ind w:left="2488" w:hanging="244"/>
      </w:pPr>
      <w:rPr>
        <w:rFonts w:hint="default"/>
      </w:rPr>
    </w:lvl>
    <w:lvl w:ilvl="7" w:tplc="B68C9FAA">
      <w:numFmt w:val="bullet"/>
      <w:lvlText w:val="•"/>
      <w:lvlJc w:val="left"/>
      <w:pPr>
        <w:ind w:left="2852" w:hanging="244"/>
      </w:pPr>
      <w:rPr>
        <w:rFonts w:hint="default"/>
      </w:rPr>
    </w:lvl>
    <w:lvl w:ilvl="8" w:tplc="E6F4BBE4">
      <w:numFmt w:val="bullet"/>
      <w:lvlText w:val="•"/>
      <w:lvlJc w:val="left"/>
      <w:pPr>
        <w:ind w:left="3217" w:hanging="244"/>
      </w:pPr>
      <w:rPr>
        <w:rFonts w:hint="default"/>
      </w:rPr>
    </w:lvl>
  </w:abstractNum>
  <w:abstractNum w:abstractNumId="1007" w15:restartNumberingAfterBreak="0">
    <w:nsid w:val="4862157A"/>
    <w:multiLevelType w:val="hybridMultilevel"/>
    <w:tmpl w:val="1DBABCC8"/>
    <w:lvl w:ilvl="0" w:tplc="CA50E890">
      <w:numFmt w:val="bullet"/>
      <w:lvlText w:val=""/>
      <w:lvlJc w:val="left"/>
      <w:pPr>
        <w:ind w:left="324" w:hanging="237"/>
      </w:pPr>
      <w:rPr>
        <w:rFonts w:ascii="Symbol" w:eastAsia="Symbol" w:hAnsi="Symbol" w:cs="Symbol" w:hint="default"/>
        <w:w w:val="100"/>
        <w:sz w:val="18"/>
        <w:szCs w:val="18"/>
      </w:rPr>
    </w:lvl>
    <w:lvl w:ilvl="1" w:tplc="9C9A6970">
      <w:numFmt w:val="bullet"/>
      <w:lvlText w:val="•"/>
      <w:lvlJc w:val="left"/>
      <w:pPr>
        <w:ind w:left="633" w:hanging="237"/>
      </w:pPr>
      <w:rPr>
        <w:rFonts w:hint="default"/>
      </w:rPr>
    </w:lvl>
    <w:lvl w:ilvl="2" w:tplc="82B851B2">
      <w:numFmt w:val="bullet"/>
      <w:lvlText w:val="•"/>
      <w:lvlJc w:val="left"/>
      <w:pPr>
        <w:ind w:left="946" w:hanging="237"/>
      </w:pPr>
      <w:rPr>
        <w:rFonts w:hint="default"/>
      </w:rPr>
    </w:lvl>
    <w:lvl w:ilvl="3" w:tplc="6E3C81B4">
      <w:numFmt w:val="bullet"/>
      <w:lvlText w:val="•"/>
      <w:lvlJc w:val="left"/>
      <w:pPr>
        <w:ind w:left="1260" w:hanging="237"/>
      </w:pPr>
      <w:rPr>
        <w:rFonts w:hint="default"/>
      </w:rPr>
    </w:lvl>
    <w:lvl w:ilvl="4" w:tplc="633ED3AC">
      <w:numFmt w:val="bullet"/>
      <w:lvlText w:val="•"/>
      <w:lvlJc w:val="left"/>
      <w:pPr>
        <w:ind w:left="1573" w:hanging="237"/>
      </w:pPr>
      <w:rPr>
        <w:rFonts w:hint="default"/>
      </w:rPr>
    </w:lvl>
    <w:lvl w:ilvl="5" w:tplc="272AE40E">
      <w:numFmt w:val="bullet"/>
      <w:lvlText w:val="•"/>
      <w:lvlJc w:val="left"/>
      <w:pPr>
        <w:ind w:left="1887" w:hanging="237"/>
      </w:pPr>
      <w:rPr>
        <w:rFonts w:hint="default"/>
      </w:rPr>
    </w:lvl>
    <w:lvl w:ilvl="6" w:tplc="97EEFDFE">
      <w:numFmt w:val="bullet"/>
      <w:lvlText w:val="•"/>
      <w:lvlJc w:val="left"/>
      <w:pPr>
        <w:ind w:left="2200" w:hanging="237"/>
      </w:pPr>
      <w:rPr>
        <w:rFonts w:hint="default"/>
      </w:rPr>
    </w:lvl>
    <w:lvl w:ilvl="7" w:tplc="B17A422C">
      <w:numFmt w:val="bullet"/>
      <w:lvlText w:val="•"/>
      <w:lvlJc w:val="left"/>
      <w:pPr>
        <w:ind w:left="2513" w:hanging="237"/>
      </w:pPr>
      <w:rPr>
        <w:rFonts w:hint="default"/>
      </w:rPr>
    </w:lvl>
    <w:lvl w:ilvl="8" w:tplc="F39644BA">
      <w:numFmt w:val="bullet"/>
      <w:lvlText w:val="•"/>
      <w:lvlJc w:val="left"/>
      <w:pPr>
        <w:ind w:left="2827" w:hanging="237"/>
      </w:pPr>
      <w:rPr>
        <w:rFonts w:hint="default"/>
      </w:rPr>
    </w:lvl>
  </w:abstractNum>
  <w:abstractNum w:abstractNumId="1008" w15:restartNumberingAfterBreak="0">
    <w:nsid w:val="487D3651"/>
    <w:multiLevelType w:val="hybridMultilevel"/>
    <w:tmpl w:val="0DEA0572"/>
    <w:lvl w:ilvl="0" w:tplc="59684842">
      <w:numFmt w:val="bullet"/>
      <w:lvlText w:val=""/>
      <w:lvlJc w:val="left"/>
      <w:pPr>
        <w:ind w:left="324" w:hanging="237"/>
      </w:pPr>
      <w:rPr>
        <w:rFonts w:ascii="Symbol" w:eastAsia="Symbol" w:hAnsi="Symbol" w:cs="Symbol" w:hint="default"/>
        <w:w w:val="100"/>
        <w:sz w:val="13"/>
        <w:szCs w:val="13"/>
      </w:rPr>
    </w:lvl>
    <w:lvl w:ilvl="1" w:tplc="6DC6A766">
      <w:numFmt w:val="bullet"/>
      <w:lvlText w:val="•"/>
      <w:lvlJc w:val="left"/>
      <w:pPr>
        <w:ind w:left="492" w:hanging="237"/>
      </w:pPr>
      <w:rPr>
        <w:rFonts w:hint="default"/>
      </w:rPr>
    </w:lvl>
    <w:lvl w:ilvl="2" w:tplc="6388E652">
      <w:numFmt w:val="bullet"/>
      <w:lvlText w:val="•"/>
      <w:lvlJc w:val="left"/>
      <w:pPr>
        <w:ind w:left="665" w:hanging="237"/>
      </w:pPr>
      <w:rPr>
        <w:rFonts w:hint="default"/>
      </w:rPr>
    </w:lvl>
    <w:lvl w:ilvl="3" w:tplc="71D688CA">
      <w:numFmt w:val="bullet"/>
      <w:lvlText w:val="•"/>
      <w:lvlJc w:val="left"/>
      <w:pPr>
        <w:ind w:left="837" w:hanging="237"/>
      </w:pPr>
      <w:rPr>
        <w:rFonts w:hint="default"/>
      </w:rPr>
    </w:lvl>
    <w:lvl w:ilvl="4" w:tplc="296EDBD4">
      <w:numFmt w:val="bullet"/>
      <w:lvlText w:val="•"/>
      <w:lvlJc w:val="left"/>
      <w:pPr>
        <w:ind w:left="1010" w:hanging="237"/>
      </w:pPr>
      <w:rPr>
        <w:rFonts w:hint="default"/>
      </w:rPr>
    </w:lvl>
    <w:lvl w:ilvl="5" w:tplc="1868CCD8">
      <w:numFmt w:val="bullet"/>
      <w:lvlText w:val="•"/>
      <w:lvlJc w:val="left"/>
      <w:pPr>
        <w:ind w:left="1183" w:hanging="237"/>
      </w:pPr>
      <w:rPr>
        <w:rFonts w:hint="default"/>
      </w:rPr>
    </w:lvl>
    <w:lvl w:ilvl="6" w:tplc="3A2E7574">
      <w:numFmt w:val="bullet"/>
      <w:lvlText w:val="•"/>
      <w:lvlJc w:val="left"/>
      <w:pPr>
        <w:ind w:left="1355" w:hanging="237"/>
      </w:pPr>
      <w:rPr>
        <w:rFonts w:hint="default"/>
      </w:rPr>
    </w:lvl>
    <w:lvl w:ilvl="7" w:tplc="865868C4">
      <w:numFmt w:val="bullet"/>
      <w:lvlText w:val="•"/>
      <w:lvlJc w:val="left"/>
      <w:pPr>
        <w:ind w:left="1528" w:hanging="237"/>
      </w:pPr>
      <w:rPr>
        <w:rFonts w:hint="default"/>
      </w:rPr>
    </w:lvl>
    <w:lvl w:ilvl="8" w:tplc="AE767C8A">
      <w:numFmt w:val="bullet"/>
      <w:lvlText w:val="•"/>
      <w:lvlJc w:val="left"/>
      <w:pPr>
        <w:ind w:left="1700" w:hanging="237"/>
      </w:pPr>
      <w:rPr>
        <w:rFonts w:hint="default"/>
      </w:rPr>
    </w:lvl>
  </w:abstractNum>
  <w:abstractNum w:abstractNumId="1009" w15:restartNumberingAfterBreak="0">
    <w:nsid w:val="487F04FC"/>
    <w:multiLevelType w:val="hybridMultilevel"/>
    <w:tmpl w:val="BFDC1262"/>
    <w:lvl w:ilvl="0" w:tplc="BCDCCE26">
      <w:numFmt w:val="bullet"/>
      <w:lvlText w:val=""/>
      <w:lvlJc w:val="left"/>
      <w:pPr>
        <w:ind w:left="273" w:hanging="187"/>
      </w:pPr>
      <w:rPr>
        <w:rFonts w:ascii="Symbol" w:eastAsia="Symbol" w:hAnsi="Symbol" w:cs="Symbol" w:hint="default"/>
        <w:w w:val="100"/>
        <w:sz w:val="18"/>
        <w:szCs w:val="18"/>
      </w:rPr>
    </w:lvl>
    <w:lvl w:ilvl="1" w:tplc="3DAECFF8">
      <w:numFmt w:val="bullet"/>
      <w:lvlText w:val="•"/>
      <w:lvlJc w:val="left"/>
      <w:pPr>
        <w:ind w:left="630" w:hanging="187"/>
      </w:pPr>
      <w:rPr>
        <w:rFonts w:hint="default"/>
      </w:rPr>
    </w:lvl>
    <w:lvl w:ilvl="2" w:tplc="048CD188">
      <w:numFmt w:val="bullet"/>
      <w:lvlText w:val="•"/>
      <w:lvlJc w:val="left"/>
      <w:pPr>
        <w:ind w:left="981" w:hanging="187"/>
      </w:pPr>
      <w:rPr>
        <w:rFonts w:hint="default"/>
      </w:rPr>
    </w:lvl>
    <w:lvl w:ilvl="3" w:tplc="F90AAC3C">
      <w:numFmt w:val="bullet"/>
      <w:lvlText w:val="•"/>
      <w:lvlJc w:val="left"/>
      <w:pPr>
        <w:ind w:left="1331" w:hanging="187"/>
      </w:pPr>
      <w:rPr>
        <w:rFonts w:hint="default"/>
      </w:rPr>
    </w:lvl>
    <w:lvl w:ilvl="4" w:tplc="FA2E70A4">
      <w:numFmt w:val="bullet"/>
      <w:lvlText w:val="•"/>
      <w:lvlJc w:val="left"/>
      <w:pPr>
        <w:ind w:left="1682" w:hanging="187"/>
      </w:pPr>
      <w:rPr>
        <w:rFonts w:hint="default"/>
      </w:rPr>
    </w:lvl>
    <w:lvl w:ilvl="5" w:tplc="BD7A88B8">
      <w:numFmt w:val="bullet"/>
      <w:lvlText w:val="•"/>
      <w:lvlJc w:val="left"/>
      <w:pPr>
        <w:ind w:left="2032" w:hanging="187"/>
      </w:pPr>
      <w:rPr>
        <w:rFonts w:hint="default"/>
      </w:rPr>
    </w:lvl>
    <w:lvl w:ilvl="6" w:tplc="6976509C">
      <w:numFmt w:val="bullet"/>
      <w:lvlText w:val="•"/>
      <w:lvlJc w:val="left"/>
      <w:pPr>
        <w:ind w:left="2383" w:hanging="187"/>
      </w:pPr>
      <w:rPr>
        <w:rFonts w:hint="default"/>
      </w:rPr>
    </w:lvl>
    <w:lvl w:ilvl="7" w:tplc="C7441616">
      <w:numFmt w:val="bullet"/>
      <w:lvlText w:val="•"/>
      <w:lvlJc w:val="left"/>
      <w:pPr>
        <w:ind w:left="2733" w:hanging="187"/>
      </w:pPr>
      <w:rPr>
        <w:rFonts w:hint="default"/>
      </w:rPr>
    </w:lvl>
    <w:lvl w:ilvl="8" w:tplc="C86212DC">
      <w:numFmt w:val="bullet"/>
      <w:lvlText w:val="•"/>
      <w:lvlJc w:val="left"/>
      <w:pPr>
        <w:ind w:left="3084" w:hanging="187"/>
      </w:pPr>
      <w:rPr>
        <w:rFonts w:hint="default"/>
      </w:rPr>
    </w:lvl>
  </w:abstractNum>
  <w:abstractNum w:abstractNumId="1010" w15:restartNumberingAfterBreak="0">
    <w:nsid w:val="48952FA5"/>
    <w:multiLevelType w:val="hybridMultilevel"/>
    <w:tmpl w:val="ECAAED0A"/>
    <w:lvl w:ilvl="0" w:tplc="349EE35E">
      <w:numFmt w:val="bullet"/>
      <w:lvlText w:val=""/>
      <w:lvlJc w:val="left"/>
      <w:pPr>
        <w:ind w:left="433" w:hanging="321"/>
      </w:pPr>
      <w:rPr>
        <w:rFonts w:ascii="Symbol" w:eastAsia="Symbol" w:hAnsi="Symbol" w:cs="Symbol" w:hint="default"/>
        <w:w w:val="100"/>
        <w:sz w:val="13"/>
        <w:szCs w:val="13"/>
      </w:rPr>
    </w:lvl>
    <w:lvl w:ilvl="1" w:tplc="4BE632BE">
      <w:numFmt w:val="bullet"/>
      <w:lvlText w:val="•"/>
      <w:lvlJc w:val="left"/>
      <w:pPr>
        <w:ind w:left="695" w:hanging="321"/>
      </w:pPr>
      <w:rPr>
        <w:rFonts w:hint="default"/>
      </w:rPr>
    </w:lvl>
    <w:lvl w:ilvl="2" w:tplc="EE6C6008">
      <w:numFmt w:val="bullet"/>
      <w:lvlText w:val="•"/>
      <w:lvlJc w:val="left"/>
      <w:pPr>
        <w:ind w:left="951" w:hanging="321"/>
      </w:pPr>
      <w:rPr>
        <w:rFonts w:hint="default"/>
      </w:rPr>
    </w:lvl>
    <w:lvl w:ilvl="3" w:tplc="7DE894AE">
      <w:numFmt w:val="bullet"/>
      <w:lvlText w:val="•"/>
      <w:lvlJc w:val="left"/>
      <w:pPr>
        <w:ind w:left="1207" w:hanging="321"/>
      </w:pPr>
      <w:rPr>
        <w:rFonts w:hint="default"/>
      </w:rPr>
    </w:lvl>
    <w:lvl w:ilvl="4" w:tplc="836A1362">
      <w:numFmt w:val="bullet"/>
      <w:lvlText w:val="•"/>
      <w:lvlJc w:val="left"/>
      <w:pPr>
        <w:ind w:left="1462" w:hanging="321"/>
      </w:pPr>
      <w:rPr>
        <w:rFonts w:hint="default"/>
      </w:rPr>
    </w:lvl>
    <w:lvl w:ilvl="5" w:tplc="19342F5E">
      <w:numFmt w:val="bullet"/>
      <w:lvlText w:val="•"/>
      <w:lvlJc w:val="left"/>
      <w:pPr>
        <w:ind w:left="1718" w:hanging="321"/>
      </w:pPr>
      <w:rPr>
        <w:rFonts w:hint="default"/>
      </w:rPr>
    </w:lvl>
    <w:lvl w:ilvl="6" w:tplc="79C86598">
      <w:numFmt w:val="bullet"/>
      <w:lvlText w:val="•"/>
      <w:lvlJc w:val="left"/>
      <w:pPr>
        <w:ind w:left="1974" w:hanging="321"/>
      </w:pPr>
      <w:rPr>
        <w:rFonts w:hint="default"/>
      </w:rPr>
    </w:lvl>
    <w:lvl w:ilvl="7" w:tplc="E050EB6E">
      <w:numFmt w:val="bullet"/>
      <w:lvlText w:val="•"/>
      <w:lvlJc w:val="left"/>
      <w:pPr>
        <w:ind w:left="2229" w:hanging="321"/>
      </w:pPr>
      <w:rPr>
        <w:rFonts w:hint="default"/>
      </w:rPr>
    </w:lvl>
    <w:lvl w:ilvl="8" w:tplc="9606D01C">
      <w:numFmt w:val="bullet"/>
      <w:lvlText w:val="•"/>
      <w:lvlJc w:val="left"/>
      <w:pPr>
        <w:ind w:left="2485" w:hanging="321"/>
      </w:pPr>
      <w:rPr>
        <w:rFonts w:hint="default"/>
      </w:rPr>
    </w:lvl>
  </w:abstractNum>
  <w:abstractNum w:abstractNumId="1011" w15:restartNumberingAfterBreak="0">
    <w:nsid w:val="48D5553F"/>
    <w:multiLevelType w:val="hybridMultilevel"/>
    <w:tmpl w:val="340E7F6A"/>
    <w:lvl w:ilvl="0" w:tplc="AD760246">
      <w:numFmt w:val="bullet"/>
      <w:lvlText w:val=""/>
      <w:lvlJc w:val="left"/>
      <w:pPr>
        <w:ind w:left="382" w:hanging="296"/>
      </w:pPr>
      <w:rPr>
        <w:rFonts w:ascii="Symbol" w:eastAsia="Symbol" w:hAnsi="Symbol" w:cs="Symbol" w:hint="default"/>
        <w:w w:val="100"/>
        <w:sz w:val="18"/>
        <w:szCs w:val="18"/>
      </w:rPr>
    </w:lvl>
    <w:lvl w:ilvl="1" w:tplc="9F20243E">
      <w:numFmt w:val="bullet"/>
      <w:lvlText w:val="•"/>
      <w:lvlJc w:val="left"/>
      <w:pPr>
        <w:ind w:left="663" w:hanging="296"/>
      </w:pPr>
      <w:rPr>
        <w:rFonts w:hint="default"/>
      </w:rPr>
    </w:lvl>
    <w:lvl w:ilvl="2" w:tplc="E8B05A88">
      <w:numFmt w:val="bullet"/>
      <w:lvlText w:val="•"/>
      <w:lvlJc w:val="left"/>
      <w:pPr>
        <w:ind w:left="946" w:hanging="296"/>
      </w:pPr>
      <w:rPr>
        <w:rFonts w:hint="default"/>
      </w:rPr>
    </w:lvl>
    <w:lvl w:ilvl="3" w:tplc="9482D0A8">
      <w:numFmt w:val="bullet"/>
      <w:lvlText w:val="•"/>
      <w:lvlJc w:val="left"/>
      <w:pPr>
        <w:ind w:left="1229" w:hanging="296"/>
      </w:pPr>
      <w:rPr>
        <w:rFonts w:hint="default"/>
      </w:rPr>
    </w:lvl>
    <w:lvl w:ilvl="4" w:tplc="667406C8">
      <w:numFmt w:val="bullet"/>
      <w:lvlText w:val="•"/>
      <w:lvlJc w:val="left"/>
      <w:pPr>
        <w:ind w:left="1512" w:hanging="296"/>
      </w:pPr>
      <w:rPr>
        <w:rFonts w:hint="default"/>
      </w:rPr>
    </w:lvl>
    <w:lvl w:ilvl="5" w:tplc="71CC1984">
      <w:numFmt w:val="bullet"/>
      <w:lvlText w:val="•"/>
      <w:lvlJc w:val="left"/>
      <w:pPr>
        <w:ind w:left="1796" w:hanging="296"/>
      </w:pPr>
      <w:rPr>
        <w:rFonts w:hint="default"/>
      </w:rPr>
    </w:lvl>
    <w:lvl w:ilvl="6" w:tplc="5D88BB70">
      <w:numFmt w:val="bullet"/>
      <w:lvlText w:val="•"/>
      <w:lvlJc w:val="left"/>
      <w:pPr>
        <w:ind w:left="2079" w:hanging="296"/>
      </w:pPr>
      <w:rPr>
        <w:rFonts w:hint="default"/>
      </w:rPr>
    </w:lvl>
    <w:lvl w:ilvl="7" w:tplc="597EA2FE">
      <w:numFmt w:val="bullet"/>
      <w:lvlText w:val="•"/>
      <w:lvlJc w:val="left"/>
      <w:pPr>
        <w:ind w:left="2362" w:hanging="296"/>
      </w:pPr>
      <w:rPr>
        <w:rFonts w:hint="default"/>
      </w:rPr>
    </w:lvl>
    <w:lvl w:ilvl="8" w:tplc="85F0F018">
      <w:numFmt w:val="bullet"/>
      <w:lvlText w:val="•"/>
      <w:lvlJc w:val="left"/>
      <w:pPr>
        <w:ind w:left="2645" w:hanging="296"/>
      </w:pPr>
      <w:rPr>
        <w:rFonts w:hint="default"/>
      </w:rPr>
    </w:lvl>
  </w:abstractNum>
  <w:abstractNum w:abstractNumId="1012" w15:restartNumberingAfterBreak="0">
    <w:nsid w:val="48E37417"/>
    <w:multiLevelType w:val="hybridMultilevel"/>
    <w:tmpl w:val="F04E8762"/>
    <w:lvl w:ilvl="0" w:tplc="42E0120E">
      <w:numFmt w:val="bullet"/>
      <w:lvlText w:val=""/>
      <w:lvlJc w:val="left"/>
      <w:pPr>
        <w:ind w:left="274" w:hanging="187"/>
      </w:pPr>
      <w:rPr>
        <w:rFonts w:ascii="Symbol" w:eastAsia="Symbol" w:hAnsi="Symbol" w:cs="Symbol" w:hint="default"/>
        <w:w w:val="100"/>
        <w:sz w:val="18"/>
        <w:szCs w:val="18"/>
      </w:rPr>
    </w:lvl>
    <w:lvl w:ilvl="1" w:tplc="EEC6BE8E">
      <w:numFmt w:val="bullet"/>
      <w:lvlText w:val="•"/>
      <w:lvlJc w:val="left"/>
      <w:pPr>
        <w:ind w:left="598" w:hanging="187"/>
      </w:pPr>
      <w:rPr>
        <w:rFonts w:hint="default"/>
      </w:rPr>
    </w:lvl>
    <w:lvl w:ilvl="2" w:tplc="00D8B600">
      <w:numFmt w:val="bullet"/>
      <w:lvlText w:val="•"/>
      <w:lvlJc w:val="left"/>
      <w:pPr>
        <w:ind w:left="917" w:hanging="187"/>
      </w:pPr>
      <w:rPr>
        <w:rFonts w:hint="default"/>
      </w:rPr>
    </w:lvl>
    <w:lvl w:ilvl="3" w:tplc="C0B69CEC">
      <w:numFmt w:val="bullet"/>
      <w:lvlText w:val="•"/>
      <w:lvlJc w:val="left"/>
      <w:pPr>
        <w:ind w:left="1235" w:hanging="187"/>
      </w:pPr>
      <w:rPr>
        <w:rFonts w:hint="default"/>
      </w:rPr>
    </w:lvl>
    <w:lvl w:ilvl="4" w:tplc="AEB6FED2">
      <w:numFmt w:val="bullet"/>
      <w:lvlText w:val="•"/>
      <w:lvlJc w:val="left"/>
      <w:pPr>
        <w:ind w:left="1554" w:hanging="187"/>
      </w:pPr>
      <w:rPr>
        <w:rFonts w:hint="default"/>
      </w:rPr>
    </w:lvl>
    <w:lvl w:ilvl="5" w:tplc="62CA4EA8">
      <w:numFmt w:val="bullet"/>
      <w:lvlText w:val="•"/>
      <w:lvlJc w:val="left"/>
      <w:pPr>
        <w:ind w:left="1873" w:hanging="187"/>
      </w:pPr>
      <w:rPr>
        <w:rFonts w:hint="default"/>
      </w:rPr>
    </w:lvl>
    <w:lvl w:ilvl="6" w:tplc="FF20277E">
      <w:numFmt w:val="bullet"/>
      <w:lvlText w:val="•"/>
      <w:lvlJc w:val="left"/>
      <w:pPr>
        <w:ind w:left="2191" w:hanging="187"/>
      </w:pPr>
      <w:rPr>
        <w:rFonts w:hint="default"/>
      </w:rPr>
    </w:lvl>
    <w:lvl w:ilvl="7" w:tplc="7138FCAA">
      <w:numFmt w:val="bullet"/>
      <w:lvlText w:val="•"/>
      <w:lvlJc w:val="left"/>
      <w:pPr>
        <w:ind w:left="2510" w:hanging="187"/>
      </w:pPr>
      <w:rPr>
        <w:rFonts w:hint="default"/>
      </w:rPr>
    </w:lvl>
    <w:lvl w:ilvl="8" w:tplc="C920858A">
      <w:numFmt w:val="bullet"/>
      <w:lvlText w:val="•"/>
      <w:lvlJc w:val="left"/>
      <w:pPr>
        <w:ind w:left="2828" w:hanging="187"/>
      </w:pPr>
      <w:rPr>
        <w:rFonts w:hint="default"/>
      </w:rPr>
    </w:lvl>
  </w:abstractNum>
  <w:abstractNum w:abstractNumId="1013" w15:restartNumberingAfterBreak="0">
    <w:nsid w:val="48E9607C"/>
    <w:multiLevelType w:val="hybridMultilevel"/>
    <w:tmpl w:val="7804B3F8"/>
    <w:lvl w:ilvl="0" w:tplc="CF2E8C36">
      <w:numFmt w:val="bullet"/>
      <w:lvlText w:val=""/>
      <w:lvlJc w:val="left"/>
      <w:pPr>
        <w:ind w:left="679" w:hanging="296"/>
      </w:pPr>
      <w:rPr>
        <w:rFonts w:ascii="Symbol" w:eastAsia="Symbol" w:hAnsi="Symbol" w:cs="Symbol" w:hint="default"/>
        <w:w w:val="100"/>
        <w:sz w:val="18"/>
        <w:szCs w:val="18"/>
      </w:rPr>
    </w:lvl>
    <w:lvl w:ilvl="1" w:tplc="903E1FCA">
      <w:numFmt w:val="bullet"/>
      <w:lvlText w:val="•"/>
      <w:lvlJc w:val="left"/>
      <w:pPr>
        <w:ind w:left="897" w:hanging="296"/>
      </w:pPr>
      <w:rPr>
        <w:rFonts w:hint="default"/>
      </w:rPr>
    </w:lvl>
    <w:lvl w:ilvl="2" w:tplc="E2929424">
      <w:numFmt w:val="bullet"/>
      <w:lvlText w:val="•"/>
      <w:lvlJc w:val="left"/>
      <w:pPr>
        <w:ind w:left="1115" w:hanging="296"/>
      </w:pPr>
      <w:rPr>
        <w:rFonts w:hint="default"/>
      </w:rPr>
    </w:lvl>
    <w:lvl w:ilvl="3" w:tplc="9026A70E">
      <w:numFmt w:val="bullet"/>
      <w:lvlText w:val="•"/>
      <w:lvlJc w:val="left"/>
      <w:pPr>
        <w:ind w:left="1333" w:hanging="296"/>
      </w:pPr>
      <w:rPr>
        <w:rFonts w:hint="default"/>
      </w:rPr>
    </w:lvl>
    <w:lvl w:ilvl="4" w:tplc="396400CC">
      <w:numFmt w:val="bullet"/>
      <w:lvlText w:val="•"/>
      <w:lvlJc w:val="left"/>
      <w:pPr>
        <w:ind w:left="1550" w:hanging="296"/>
      </w:pPr>
      <w:rPr>
        <w:rFonts w:hint="default"/>
      </w:rPr>
    </w:lvl>
    <w:lvl w:ilvl="5" w:tplc="00FC2BD0">
      <w:numFmt w:val="bullet"/>
      <w:lvlText w:val="•"/>
      <w:lvlJc w:val="left"/>
      <w:pPr>
        <w:ind w:left="1768" w:hanging="296"/>
      </w:pPr>
      <w:rPr>
        <w:rFonts w:hint="default"/>
      </w:rPr>
    </w:lvl>
    <w:lvl w:ilvl="6" w:tplc="2160CB12">
      <w:numFmt w:val="bullet"/>
      <w:lvlText w:val="•"/>
      <w:lvlJc w:val="left"/>
      <w:pPr>
        <w:ind w:left="1986" w:hanging="296"/>
      </w:pPr>
      <w:rPr>
        <w:rFonts w:hint="default"/>
      </w:rPr>
    </w:lvl>
    <w:lvl w:ilvl="7" w:tplc="28AA825C">
      <w:numFmt w:val="bullet"/>
      <w:lvlText w:val="•"/>
      <w:lvlJc w:val="left"/>
      <w:pPr>
        <w:ind w:left="2203" w:hanging="296"/>
      </w:pPr>
      <w:rPr>
        <w:rFonts w:hint="default"/>
      </w:rPr>
    </w:lvl>
    <w:lvl w:ilvl="8" w:tplc="A2F2A2A4">
      <w:numFmt w:val="bullet"/>
      <w:lvlText w:val="•"/>
      <w:lvlJc w:val="left"/>
      <w:pPr>
        <w:ind w:left="2421" w:hanging="296"/>
      </w:pPr>
      <w:rPr>
        <w:rFonts w:hint="default"/>
      </w:rPr>
    </w:lvl>
  </w:abstractNum>
  <w:abstractNum w:abstractNumId="1014" w15:restartNumberingAfterBreak="0">
    <w:nsid w:val="490A48E3"/>
    <w:multiLevelType w:val="hybridMultilevel"/>
    <w:tmpl w:val="C3426ED6"/>
    <w:lvl w:ilvl="0" w:tplc="948AFA00">
      <w:numFmt w:val="bullet"/>
      <w:lvlText w:val=""/>
      <w:lvlJc w:val="left"/>
      <w:pPr>
        <w:ind w:left="321" w:hanging="237"/>
      </w:pPr>
      <w:rPr>
        <w:rFonts w:ascii="Symbol" w:eastAsia="Symbol" w:hAnsi="Symbol" w:cs="Symbol" w:hint="default"/>
        <w:w w:val="100"/>
        <w:sz w:val="18"/>
        <w:szCs w:val="18"/>
      </w:rPr>
    </w:lvl>
    <w:lvl w:ilvl="1" w:tplc="9088231A">
      <w:numFmt w:val="bullet"/>
      <w:lvlText w:val="•"/>
      <w:lvlJc w:val="left"/>
      <w:pPr>
        <w:ind w:left="566" w:hanging="237"/>
      </w:pPr>
      <w:rPr>
        <w:rFonts w:hint="default"/>
      </w:rPr>
    </w:lvl>
    <w:lvl w:ilvl="2" w:tplc="ECC00EA0">
      <w:numFmt w:val="bullet"/>
      <w:lvlText w:val="•"/>
      <w:lvlJc w:val="left"/>
      <w:pPr>
        <w:ind w:left="813" w:hanging="237"/>
      </w:pPr>
      <w:rPr>
        <w:rFonts w:hint="default"/>
      </w:rPr>
    </w:lvl>
    <w:lvl w:ilvl="3" w:tplc="5D0C2908">
      <w:numFmt w:val="bullet"/>
      <w:lvlText w:val="•"/>
      <w:lvlJc w:val="left"/>
      <w:pPr>
        <w:ind w:left="1059" w:hanging="237"/>
      </w:pPr>
      <w:rPr>
        <w:rFonts w:hint="default"/>
      </w:rPr>
    </w:lvl>
    <w:lvl w:ilvl="4" w:tplc="A45AAA7E">
      <w:numFmt w:val="bullet"/>
      <w:lvlText w:val="•"/>
      <w:lvlJc w:val="left"/>
      <w:pPr>
        <w:ind w:left="1306" w:hanging="237"/>
      </w:pPr>
      <w:rPr>
        <w:rFonts w:hint="default"/>
      </w:rPr>
    </w:lvl>
    <w:lvl w:ilvl="5" w:tplc="0D445218">
      <w:numFmt w:val="bullet"/>
      <w:lvlText w:val="•"/>
      <w:lvlJc w:val="left"/>
      <w:pPr>
        <w:ind w:left="1553" w:hanging="237"/>
      </w:pPr>
      <w:rPr>
        <w:rFonts w:hint="default"/>
      </w:rPr>
    </w:lvl>
    <w:lvl w:ilvl="6" w:tplc="C97A02E0">
      <w:numFmt w:val="bullet"/>
      <w:lvlText w:val="•"/>
      <w:lvlJc w:val="left"/>
      <w:pPr>
        <w:ind w:left="1799" w:hanging="237"/>
      </w:pPr>
      <w:rPr>
        <w:rFonts w:hint="default"/>
      </w:rPr>
    </w:lvl>
    <w:lvl w:ilvl="7" w:tplc="BAC49F16">
      <w:numFmt w:val="bullet"/>
      <w:lvlText w:val="•"/>
      <w:lvlJc w:val="left"/>
      <w:pPr>
        <w:ind w:left="2046" w:hanging="237"/>
      </w:pPr>
      <w:rPr>
        <w:rFonts w:hint="default"/>
      </w:rPr>
    </w:lvl>
    <w:lvl w:ilvl="8" w:tplc="B3EAA0EA">
      <w:numFmt w:val="bullet"/>
      <w:lvlText w:val="•"/>
      <w:lvlJc w:val="left"/>
      <w:pPr>
        <w:ind w:left="2292" w:hanging="237"/>
      </w:pPr>
      <w:rPr>
        <w:rFonts w:hint="default"/>
      </w:rPr>
    </w:lvl>
  </w:abstractNum>
  <w:abstractNum w:abstractNumId="1015" w15:restartNumberingAfterBreak="0">
    <w:nsid w:val="4930776C"/>
    <w:multiLevelType w:val="hybridMultilevel"/>
    <w:tmpl w:val="86D043A2"/>
    <w:lvl w:ilvl="0" w:tplc="FF5AE114">
      <w:numFmt w:val="bullet"/>
      <w:lvlText w:val=""/>
      <w:lvlJc w:val="left"/>
      <w:pPr>
        <w:ind w:left="383" w:hanging="296"/>
      </w:pPr>
      <w:rPr>
        <w:rFonts w:ascii="Symbol" w:eastAsia="Symbol" w:hAnsi="Symbol" w:cs="Symbol" w:hint="default"/>
        <w:w w:val="105"/>
        <w:sz w:val="14"/>
        <w:szCs w:val="14"/>
      </w:rPr>
    </w:lvl>
    <w:lvl w:ilvl="1" w:tplc="74D462EC">
      <w:numFmt w:val="bullet"/>
      <w:lvlText w:val="•"/>
      <w:lvlJc w:val="left"/>
      <w:pPr>
        <w:ind w:left="695" w:hanging="296"/>
      </w:pPr>
      <w:rPr>
        <w:rFonts w:hint="default"/>
      </w:rPr>
    </w:lvl>
    <w:lvl w:ilvl="2" w:tplc="4FBEBD28">
      <w:numFmt w:val="bullet"/>
      <w:lvlText w:val="•"/>
      <w:lvlJc w:val="left"/>
      <w:pPr>
        <w:ind w:left="1011" w:hanging="296"/>
      </w:pPr>
      <w:rPr>
        <w:rFonts w:hint="default"/>
      </w:rPr>
    </w:lvl>
    <w:lvl w:ilvl="3" w:tplc="59F0AA1C">
      <w:numFmt w:val="bullet"/>
      <w:lvlText w:val="•"/>
      <w:lvlJc w:val="left"/>
      <w:pPr>
        <w:ind w:left="1327" w:hanging="296"/>
      </w:pPr>
      <w:rPr>
        <w:rFonts w:hint="default"/>
      </w:rPr>
    </w:lvl>
    <w:lvl w:ilvl="4" w:tplc="79541CA0">
      <w:numFmt w:val="bullet"/>
      <w:lvlText w:val="•"/>
      <w:lvlJc w:val="left"/>
      <w:pPr>
        <w:ind w:left="1643" w:hanging="296"/>
      </w:pPr>
      <w:rPr>
        <w:rFonts w:hint="default"/>
      </w:rPr>
    </w:lvl>
    <w:lvl w:ilvl="5" w:tplc="89CA8AC6">
      <w:numFmt w:val="bullet"/>
      <w:lvlText w:val="•"/>
      <w:lvlJc w:val="left"/>
      <w:pPr>
        <w:ind w:left="1959" w:hanging="296"/>
      </w:pPr>
      <w:rPr>
        <w:rFonts w:hint="default"/>
      </w:rPr>
    </w:lvl>
    <w:lvl w:ilvl="6" w:tplc="55806F14">
      <w:numFmt w:val="bullet"/>
      <w:lvlText w:val="•"/>
      <w:lvlJc w:val="left"/>
      <w:pPr>
        <w:ind w:left="2274" w:hanging="296"/>
      </w:pPr>
      <w:rPr>
        <w:rFonts w:hint="default"/>
      </w:rPr>
    </w:lvl>
    <w:lvl w:ilvl="7" w:tplc="CB88E008">
      <w:numFmt w:val="bullet"/>
      <w:lvlText w:val="•"/>
      <w:lvlJc w:val="left"/>
      <w:pPr>
        <w:ind w:left="2590" w:hanging="296"/>
      </w:pPr>
      <w:rPr>
        <w:rFonts w:hint="default"/>
      </w:rPr>
    </w:lvl>
    <w:lvl w:ilvl="8" w:tplc="50368DBA">
      <w:numFmt w:val="bullet"/>
      <w:lvlText w:val="•"/>
      <w:lvlJc w:val="left"/>
      <w:pPr>
        <w:ind w:left="2906" w:hanging="296"/>
      </w:pPr>
      <w:rPr>
        <w:rFonts w:hint="default"/>
      </w:rPr>
    </w:lvl>
  </w:abstractNum>
  <w:abstractNum w:abstractNumId="1016" w15:restartNumberingAfterBreak="0">
    <w:nsid w:val="494516CB"/>
    <w:multiLevelType w:val="hybridMultilevel"/>
    <w:tmpl w:val="528401B2"/>
    <w:lvl w:ilvl="0" w:tplc="82F46700">
      <w:numFmt w:val="bullet"/>
      <w:lvlText w:val=""/>
      <w:lvlJc w:val="left"/>
      <w:pPr>
        <w:ind w:left="274" w:hanging="187"/>
      </w:pPr>
      <w:rPr>
        <w:rFonts w:ascii="Symbol" w:eastAsia="Symbol" w:hAnsi="Symbol" w:cs="Symbol" w:hint="default"/>
        <w:w w:val="100"/>
        <w:sz w:val="18"/>
        <w:szCs w:val="18"/>
      </w:rPr>
    </w:lvl>
    <w:lvl w:ilvl="1" w:tplc="C7AA768E">
      <w:numFmt w:val="bullet"/>
      <w:lvlText w:val="•"/>
      <w:lvlJc w:val="left"/>
      <w:pPr>
        <w:ind w:left="658" w:hanging="187"/>
      </w:pPr>
      <w:rPr>
        <w:rFonts w:hint="default"/>
      </w:rPr>
    </w:lvl>
    <w:lvl w:ilvl="2" w:tplc="90CC76E4">
      <w:numFmt w:val="bullet"/>
      <w:lvlText w:val="•"/>
      <w:lvlJc w:val="left"/>
      <w:pPr>
        <w:ind w:left="1036" w:hanging="187"/>
      </w:pPr>
      <w:rPr>
        <w:rFonts w:hint="default"/>
      </w:rPr>
    </w:lvl>
    <w:lvl w:ilvl="3" w:tplc="A20659BC">
      <w:numFmt w:val="bullet"/>
      <w:lvlText w:val="•"/>
      <w:lvlJc w:val="left"/>
      <w:pPr>
        <w:ind w:left="1414" w:hanging="187"/>
      </w:pPr>
      <w:rPr>
        <w:rFonts w:hint="default"/>
      </w:rPr>
    </w:lvl>
    <w:lvl w:ilvl="4" w:tplc="EF16C38A">
      <w:numFmt w:val="bullet"/>
      <w:lvlText w:val="•"/>
      <w:lvlJc w:val="left"/>
      <w:pPr>
        <w:ind w:left="1792" w:hanging="187"/>
      </w:pPr>
      <w:rPr>
        <w:rFonts w:hint="default"/>
      </w:rPr>
    </w:lvl>
    <w:lvl w:ilvl="5" w:tplc="FD1A7682">
      <w:numFmt w:val="bullet"/>
      <w:lvlText w:val="•"/>
      <w:lvlJc w:val="left"/>
      <w:pPr>
        <w:ind w:left="2171" w:hanging="187"/>
      </w:pPr>
      <w:rPr>
        <w:rFonts w:hint="default"/>
      </w:rPr>
    </w:lvl>
    <w:lvl w:ilvl="6" w:tplc="FD3A639C">
      <w:numFmt w:val="bullet"/>
      <w:lvlText w:val="•"/>
      <w:lvlJc w:val="left"/>
      <w:pPr>
        <w:ind w:left="2549" w:hanging="187"/>
      </w:pPr>
      <w:rPr>
        <w:rFonts w:hint="default"/>
      </w:rPr>
    </w:lvl>
    <w:lvl w:ilvl="7" w:tplc="C502617C">
      <w:numFmt w:val="bullet"/>
      <w:lvlText w:val="•"/>
      <w:lvlJc w:val="left"/>
      <w:pPr>
        <w:ind w:left="2927" w:hanging="187"/>
      </w:pPr>
      <w:rPr>
        <w:rFonts w:hint="default"/>
      </w:rPr>
    </w:lvl>
    <w:lvl w:ilvl="8" w:tplc="3492159E">
      <w:numFmt w:val="bullet"/>
      <w:lvlText w:val="•"/>
      <w:lvlJc w:val="left"/>
      <w:pPr>
        <w:ind w:left="3305" w:hanging="187"/>
      </w:pPr>
      <w:rPr>
        <w:rFonts w:hint="default"/>
      </w:rPr>
    </w:lvl>
  </w:abstractNum>
  <w:abstractNum w:abstractNumId="1017" w15:restartNumberingAfterBreak="0">
    <w:nsid w:val="494A5312"/>
    <w:multiLevelType w:val="hybridMultilevel"/>
    <w:tmpl w:val="49746842"/>
    <w:lvl w:ilvl="0" w:tplc="074AF62E">
      <w:numFmt w:val="bullet"/>
      <w:lvlText w:val=""/>
      <w:lvlJc w:val="left"/>
      <w:pPr>
        <w:ind w:left="499" w:hanging="296"/>
      </w:pPr>
      <w:rPr>
        <w:rFonts w:ascii="Symbol" w:eastAsia="Symbol" w:hAnsi="Symbol" w:cs="Symbol" w:hint="default"/>
        <w:w w:val="100"/>
        <w:sz w:val="18"/>
        <w:szCs w:val="18"/>
      </w:rPr>
    </w:lvl>
    <w:lvl w:ilvl="1" w:tplc="006EFC18">
      <w:numFmt w:val="bullet"/>
      <w:lvlText w:val=""/>
      <w:lvlJc w:val="left"/>
      <w:pPr>
        <w:ind w:left="703" w:hanging="272"/>
      </w:pPr>
      <w:rPr>
        <w:rFonts w:ascii="Symbol" w:eastAsia="Symbol" w:hAnsi="Symbol" w:cs="Symbol" w:hint="default"/>
        <w:w w:val="100"/>
        <w:sz w:val="18"/>
        <w:szCs w:val="18"/>
      </w:rPr>
    </w:lvl>
    <w:lvl w:ilvl="2" w:tplc="EC30AE78">
      <w:numFmt w:val="bullet"/>
      <w:lvlText w:val="•"/>
      <w:lvlJc w:val="left"/>
      <w:pPr>
        <w:ind w:left="939" w:hanging="272"/>
      </w:pPr>
      <w:rPr>
        <w:rFonts w:hint="default"/>
      </w:rPr>
    </w:lvl>
    <w:lvl w:ilvl="3" w:tplc="E06E73AC">
      <w:numFmt w:val="bullet"/>
      <w:lvlText w:val="•"/>
      <w:lvlJc w:val="left"/>
      <w:pPr>
        <w:ind w:left="1179" w:hanging="272"/>
      </w:pPr>
      <w:rPr>
        <w:rFonts w:hint="default"/>
      </w:rPr>
    </w:lvl>
    <w:lvl w:ilvl="4" w:tplc="1AB05060">
      <w:numFmt w:val="bullet"/>
      <w:lvlText w:val="•"/>
      <w:lvlJc w:val="left"/>
      <w:pPr>
        <w:ind w:left="1419" w:hanging="272"/>
      </w:pPr>
      <w:rPr>
        <w:rFonts w:hint="default"/>
      </w:rPr>
    </w:lvl>
    <w:lvl w:ilvl="5" w:tplc="EB3C19AA">
      <w:numFmt w:val="bullet"/>
      <w:lvlText w:val="•"/>
      <w:lvlJc w:val="left"/>
      <w:pPr>
        <w:ind w:left="1658" w:hanging="272"/>
      </w:pPr>
      <w:rPr>
        <w:rFonts w:hint="default"/>
      </w:rPr>
    </w:lvl>
    <w:lvl w:ilvl="6" w:tplc="D18200D6">
      <w:numFmt w:val="bullet"/>
      <w:lvlText w:val="•"/>
      <w:lvlJc w:val="left"/>
      <w:pPr>
        <w:ind w:left="1898" w:hanging="272"/>
      </w:pPr>
      <w:rPr>
        <w:rFonts w:hint="default"/>
      </w:rPr>
    </w:lvl>
    <w:lvl w:ilvl="7" w:tplc="6F00C518">
      <w:numFmt w:val="bullet"/>
      <w:lvlText w:val="•"/>
      <w:lvlJc w:val="left"/>
      <w:pPr>
        <w:ind w:left="2138" w:hanging="272"/>
      </w:pPr>
      <w:rPr>
        <w:rFonts w:hint="default"/>
      </w:rPr>
    </w:lvl>
    <w:lvl w:ilvl="8" w:tplc="9F16A07C">
      <w:numFmt w:val="bullet"/>
      <w:lvlText w:val="•"/>
      <w:lvlJc w:val="left"/>
      <w:pPr>
        <w:ind w:left="2377" w:hanging="272"/>
      </w:pPr>
      <w:rPr>
        <w:rFonts w:hint="default"/>
      </w:rPr>
    </w:lvl>
  </w:abstractNum>
  <w:abstractNum w:abstractNumId="1018" w15:restartNumberingAfterBreak="0">
    <w:nsid w:val="495054A7"/>
    <w:multiLevelType w:val="hybridMultilevel"/>
    <w:tmpl w:val="BAE8C820"/>
    <w:lvl w:ilvl="0" w:tplc="31560CC8">
      <w:numFmt w:val="bullet"/>
      <w:lvlText w:val=""/>
      <w:lvlJc w:val="left"/>
      <w:pPr>
        <w:ind w:left="382" w:hanging="296"/>
      </w:pPr>
      <w:rPr>
        <w:rFonts w:ascii="Symbol" w:eastAsia="Symbol" w:hAnsi="Symbol" w:cs="Symbol" w:hint="default"/>
        <w:w w:val="100"/>
        <w:sz w:val="18"/>
        <w:szCs w:val="18"/>
      </w:rPr>
    </w:lvl>
    <w:lvl w:ilvl="1" w:tplc="BE44B450">
      <w:numFmt w:val="bullet"/>
      <w:lvlText w:val="•"/>
      <w:lvlJc w:val="left"/>
      <w:pPr>
        <w:ind w:left="575" w:hanging="296"/>
      </w:pPr>
      <w:rPr>
        <w:rFonts w:hint="default"/>
      </w:rPr>
    </w:lvl>
    <w:lvl w:ilvl="2" w:tplc="E530E138">
      <w:numFmt w:val="bullet"/>
      <w:lvlText w:val="•"/>
      <w:lvlJc w:val="left"/>
      <w:pPr>
        <w:ind w:left="771" w:hanging="296"/>
      </w:pPr>
      <w:rPr>
        <w:rFonts w:hint="default"/>
      </w:rPr>
    </w:lvl>
    <w:lvl w:ilvl="3" w:tplc="DAD25AFC">
      <w:numFmt w:val="bullet"/>
      <w:lvlText w:val="•"/>
      <w:lvlJc w:val="left"/>
      <w:pPr>
        <w:ind w:left="966" w:hanging="296"/>
      </w:pPr>
      <w:rPr>
        <w:rFonts w:hint="default"/>
      </w:rPr>
    </w:lvl>
    <w:lvl w:ilvl="4" w:tplc="D3641E84">
      <w:numFmt w:val="bullet"/>
      <w:lvlText w:val="•"/>
      <w:lvlJc w:val="left"/>
      <w:pPr>
        <w:ind w:left="1162" w:hanging="296"/>
      </w:pPr>
      <w:rPr>
        <w:rFonts w:hint="default"/>
      </w:rPr>
    </w:lvl>
    <w:lvl w:ilvl="5" w:tplc="2AAC7230">
      <w:numFmt w:val="bullet"/>
      <w:lvlText w:val="•"/>
      <w:lvlJc w:val="left"/>
      <w:pPr>
        <w:ind w:left="1357" w:hanging="296"/>
      </w:pPr>
      <w:rPr>
        <w:rFonts w:hint="default"/>
      </w:rPr>
    </w:lvl>
    <w:lvl w:ilvl="6" w:tplc="18EA0D2A">
      <w:numFmt w:val="bullet"/>
      <w:lvlText w:val="•"/>
      <w:lvlJc w:val="left"/>
      <w:pPr>
        <w:ind w:left="1553" w:hanging="296"/>
      </w:pPr>
      <w:rPr>
        <w:rFonts w:hint="default"/>
      </w:rPr>
    </w:lvl>
    <w:lvl w:ilvl="7" w:tplc="424CB994">
      <w:numFmt w:val="bullet"/>
      <w:lvlText w:val="•"/>
      <w:lvlJc w:val="left"/>
      <w:pPr>
        <w:ind w:left="1748" w:hanging="296"/>
      </w:pPr>
      <w:rPr>
        <w:rFonts w:hint="default"/>
      </w:rPr>
    </w:lvl>
    <w:lvl w:ilvl="8" w:tplc="04404E9E">
      <w:numFmt w:val="bullet"/>
      <w:lvlText w:val="•"/>
      <w:lvlJc w:val="left"/>
      <w:pPr>
        <w:ind w:left="1944" w:hanging="296"/>
      </w:pPr>
      <w:rPr>
        <w:rFonts w:hint="default"/>
      </w:rPr>
    </w:lvl>
  </w:abstractNum>
  <w:abstractNum w:abstractNumId="1019" w15:restartNumberingAfterBreak="0">
    <w:nsid w:val="496277F7"/>
    <w:multiLevelType w:val="hybridMultilevel"/>
    <w:tmpl w:val="06121F16"/>
    <w:lvl w:ilvl="0" w:tplc="0CF2F830">
      <w:numFmt w:val="bullet"/>
      <w:lvlText w:val=""/>
      <w:lvlJc w:val="left"/>
      <w:pPr>
        <w:ind w:left="367" w:hanging="237"/>
      </w:pPr>
      <w:rPr>
        <w:rFonts w:ascii="Symbol" w:eastAsia="Symbol" w:hAnsi="Symbol" w:cs="Symbol" w:hint="default"/>
        <w:w w:val="100"/>
        <w:sz w:val="18"/>
        <w:szCs w:val="18"/>
      </w:rPr>
    </w:lvl>
    <w:lvl w:ilvl="1" w:tplc="0BEE0BC4">
      <w:numFmt w:val="bullet"/>
      <w:lvlText w:val="•"/>
      <w:lvlJc w:val="left"/>
      <w:pPr>
        <w:ind w:left="582" w:hanging="237"/>
      </w:pPr>
      <w:rPr>
        <w:rFonts w:hint="default"/>
      </w:rPr>
    </w:lvl>
    <w:lvl w:ilvl="2" w:tplc="A62C57E0">
      <w:numFmt w:val="bullet"/>
      <w:lvlText w:val="•"/>
      <w:lvlJc w:val="left"/>
      <w:pPr>
        <w:ind w:left="805" w:hanging="237"/>
      </w:pPr>
      <w:rPr>
        <w:rFonts w:hint="default"/>
      </w:rPr>
    </w:lvl>
    <w:lvl w:ilvl="3" w:tplc="9F32D3AE">
      <w:numFmt w:val="bullet"/>
      <w:lvlText w:val="•"/>
      <w:lvlJc w:val="left"/>
      <w:pPr>
        <w:ind w:left="1028" w:hanging="237"/>
      </w:pPr>
      <w:rPr>
        <w:rFonts w:hint="default"/>
      </w:rPr>
    </w:lvl>
    <w:lvl w:ilvl="4" w:tplc="74844F56">
      <w:numFmt w:val="bullet"/>
      <w:lvlText w:val="•"/>
      <w:lvlJc w:val="left"/>
      <w:pPr>
        <w:ind w:left="1251" w:hanging="237"/>
      </w:pPr>
      <w:rPr>
        <w:rFonts w:hint="default"/>
      </w:rPr>
    </w:lvl>
    <w:lvl w:ilvl="5" w:tplc="003E867E">
      <w:numFmt w:val="bullet"/>
      <w:lvlText w:val="•"/>
      <w:lvlJc w:val="left"/>
      <w:pPr>
        <w:ind w:left="1474" w:hanging="237"/>
      </w:pPr>
      <w:rPr>
        <w:rFonts w:hint="default"/>
      </w:rPr>
    </w:lvl>
    <w:lvl w:ilvl="6" w:tplc="04B4B4E6">
      <w:numFmt w:val="bullet"/>
      <w:lvlText w:val="•"/>
      <w:lvlJc w:val="left"/>
      <w:pPr>
        <w:ind w:left="1696" w:hanging="237"/>
      </w:pPr>
      <w:rPr>
        <w:rFonts w:hint="default"/>
      </w:rPr>
    </w:lvl>
    <w:lvl w:ilvl="7" w:tplc="93EC5432">
      <w:numFmt w:val="bullet"/>
      <w:lvlText w:val="•"/>
      <w:lvlJc w:val="left"/>
      <w:pPr>
        <w:ind w:left="1919" w:hanging="237"/>
      </w:pPr>
      <w:rPr>
        <w:rFonts w:hint="default"/>
      </w:rPr>
    </w:lvl>
    <w:lvl w:ilvl="8" w:tplc="8A78B012">
      <w:numFmt w:val="bullet"/>
      <w:lvlText w:val="•"/>
      <w:lvlJc w:val="left"/>
      <w:pPr>
        <w:ind w:left="2142" w:hanging="237"/>
      </w:pPr>
      <w:rPr>
        <w:rFonts w:hint="default"/>
      </w:rPr>
    </w:lvl>
  </w:abstractNum>
  <w:abstractNum w:abstractNumId="1020" w15:restartNumberingAfterBreak="0">
    <w:nsid w:val="49701E9A"/>
    <w:multiLevelType w:val="hybridMultilevel"/>
    <w:tmpl w:val="7D16375C"/>
    <w:lvl w:ilvl="0" w:tplc="3AA8AEF6">
      <w:numFmt w:val="bullet"/>
      <w:lvlText w:val=""/>
      <w:lvlJc w:val="left"/>
      <w:pPr>
        <w:ind w:left="323" w:hanging="237"/>
      </w:pPr>
      <w:rPr>
        <w:rFonts w:ascii="Symbol" w:eastAsia="Symbol" w:hAnsi="Symbol" w:cs="Symbol" w:hint="default"/>
        <w:w w:val="100"/>
        <w:sz w:val="18"/>
        <w:szCs w:val="18"/>
      </w:rPr>
    </w:lvl>
    <w:lvl w:ilvl="1" w:tplc="958698A0">
      <w:numFmt w:val="bullet"/>
      <w:lvlText w:val="•"/>
      <w:lvlJc w:val="left"/>
      <w:pPr>
        <w:ind w:left="475" w:hanging="237"/>
      </w:pPr>
      <w:rPr>
        <w:rFonts w:hint="default"/>
      </w:rPr>
    </w:lvl>
    <w:lvl w:ilvl="2" w:tplc="C190653A">
      <w:numFmt w:val="bullet"/>
      <w:lvlText w:val="•"/>
      <w:lvlJc w:val="left"/>
      <w:pPr>
        <w:ind w:left="630" w:hanging="237"/>
      </w:pPr>
      <w:rPr>
        <w:rFonts w:hint="default"/>
      </w:rPr>
    </w:lvl>
    <w:lvl w:ilvl="3" w:tplc="DD4C5FB2">
      <w:numFmt w:val="bullet"/>
      <w:lvlText w:val="•"/>
      <w:lvlJc w:val="left"/>
      <w:pPr>
        <w:ind w:left="785" w:hanging="237"/>
      </w:pPr>
      <w:rPr>
        <w:rFonts w:hint="default"/>
      </w:rPr>
    </w:lvl>
    <w:lvl w:ilvl="4" w:tplc="A4A4CEE0">
      <w:numFmt w:val="bullet"/>
      <w:lvlText w:val="•"/>
      <w:lvlJc w:val="left"/>
      <w:pPr>
        <w:ind w:left="940" w:hanging="237"/>
      </w:pPr>
      <w:rPr>
        <w:rFonts w:hint="default"/>
      </w:rPr>
    </w:lvl>
    <w:lvl w:ilvl="5" w:tplc="110444DC">
      <w:numFmt w:val="bullet"/>
      <w:lvlText w:val="•"/>
      <w:lvlJc w:val="left"/>
      <w:pPr>
        <w:ind w:left="1095" w:hanging="237"/>
      </w:pPr>
      <w:rPr>
        <w:rFonts w:hint="default"/>
      </w:rPr>
    </w:lvl>
    <w:lvl w:ilvl="6" w:tplc="4144512E">
      <w:numFmt w:val="bullet"/>
      <w:lvlText w:val="•"/>
      <w:lvlJc w:val="left"/>
      <w:pPr>
        <w:ind w:left="1250" w:hanging="237"/>
      </w:pPr>
      <w:rPr>
        <w:rFonts w:hint="default"/>
      </w:rPr>
    </w:lvl>
    <w:lvl w:ilvl="7" w:tplc="D58CDD40">
      <w:numFmt w:val="bullet"/>
      <w:lvlText w:val="•"/>
      <w:lvlJc w:val="left"/>
      <w:pPr>
        <w:ind w:left="1405" w:hanging="237"/>
      </w:pPr>
      <w:rPr>
        <w:rFonts w:hint="default"/>
      </w:rPr>
    </w:lvl>
    <w:lvl w:ilvl="8" w:tplc="9DCE7FB4">
      <w:numFmt w:val="bullet"/>
      <w:lvlText w:val="•"/>
      <w:lvlJc w:val="left"/>
      <w:pPr>
        <w:ind w:left="1560" w:hanging="237"/>
      </w:pPr>
      <w:rPr>
        <w:rFonts w:hint="default"/>
      </w:rPr>
    </w:lvl>
  </w:abstractNum>
  <w:abstractNum w:abstractNumId="1021" w15:restartNumberingAfterBreak="0">
    <w:nsid w:val="49737484"/>
    <w:multiLevelType w:val="hybridMultilevel"/>
    <w:tmpl w:val="9A2AC37C"/>
    <w:lvl w:ilvl="0" w:tplc="11BE1914">
      <w:numFmt w:val="bullet"/>
      <w:lvlText w:val=""/>
      <w:lvlJc w:val="left"/>
      <w:pPr>
        <w:ind w:left="322" w:hanging="237"/>
      </w:pPr>
      <w:rPr>
        <w:rFonts w:ascii="Symbol" w:eastAsia="Symbol" w:hAnsi="Symbol" w:cs="Symbol" w:hint="default"/>
        <w:w w:val="100"/>
        <w:sz w:val="13"/>
        <w:szCs w:val="13"/>
      </w:rPr>
    </w:lvl>
    <w:lvl w:ilvl="1" w:tplc="5D82D7AA">
      <w:numFmt w:val="bullet"/>
      <w:lvlText w:val="•"/>
      <w:lvlJc w:val="left"/>
      <w:pPr>
        <w:ind w:left="609" w:hanging="237"/>
      </w:pPr>
      <w:rPr>
        <w:rFonts w:hint="default"/>
      </w:rPr>
    </w:lvl>
    <w:lvl w:ilvl="2" w:tplc="4D3ED6BC">
      <w:numFmt w:val="bullet"/>
      <w:lvlText w:val="•"/>
      <w:lvlJc w:val="left"/>
      <w:pPr>
        <w:ind w:left="898" w:hanging="237"/>
      </w:pPr>
      <w:rPr>
        <w:rFonts w:hint="default"/>
      </w:rPr>
    </w:lvl>
    <w:lvl w:ilvl="3" w:tplc="6DBAF866">
      <w:numFmt w:val="bullet"/>
      <w:lvlText w:val="•"/>
      <w:lvlJc w:val="left"/>
      <w:pPr>
        <w:ind w:left="1187" w:hanging="237"/>
      </w:pPr>
      <w:rPr>
        <w:rFonts w:hint="default"/>
      </w:rPr>
    </w:lvl>
    <w:lvl w:ilvl="4" w:tplc="F18AD9B2">
      <w:numFmt w:val="bullet"/>
      <w:lvlText w:val="•"/>
      <w:lvlJc w:val="left"/>
      <w:pPr>
        <w:ind w:left="1476" w:hanging="237"/>
      </w:pPr>
      <w:rPr>
        <w:rFonts w:hint="default"/>
      </w:rPr>
    </w:lvl>
    <w:lvl w:ilvl="5" w:tplc="4596F2A4">
      <w:numFmt w:val="bullet"/>
      <w:lvlText w:val="•"/>
      <w:lvlJc w:val="left"/>
      <w:pPr>
        <w:ind w:left="1766" w:hanging="237"/>
      </w:pPr>
      <w:rPr>
        <w:rFonts w:hint="default"/>
      </w:rPr>
    </w:lvl>
    <w:lvl w:ilvl="6" w:tplc="280A732E">
      <w:numFmt w:val="bullet"/>
      <w:lvlText w:val="•"/>
      <w:lvlJc w:val="left"/>
      <w:pPr>
        <w:ind w:left="2055" w:hanging="237"/>
      </w:pPr>
      <w:rPr>
        <w:rFonts w:hint="default"/>
      </w:rPr>
    </w:lvl>
    <w:lvl w:ilvl="7" w:tplc="0CECF834">
      <w:numFmt w:val="bullet"/>
      <w:lvlText w:val="•"/>
      <w:lvlJc w:val="left"/>
      <w:pPr>
        <w:ind w:left="2344" w:hanging="237"/>
      </w:pPr>
      <w:rPr>
        <w:rFonts w:hint="default"/>
      </w:rPr>
    </w:lvl>
    <w:lvl w:ilvl="8" w:tplc="664614A4">
      <w:numFmt w:val="bullet"/>
      <w:lvlText w:val="•"/>
      <w:lvlJc w:val="left"/>
      <w:pPr>
        <w:ind w:left="2633" w:hanging="237"/>
      </w:pPr>
      <w:rPr>
        <w:rFonts w:hint="default"/>
      </w:rPr>
    </w:lvl>
  </w:abstractNum>
  <w:abstractNum w:abstractNumId="1022" w15:restartNumberingAfterBreak="0">
    <w:nsid w:val="497C5797"/>
    <w:multiLevelType w:val="hybridMultilevel"/>
    <w:tmpl w:val="F9DADBAC"/>
    <w:lvl w:ilvl="0" w:tplc="D84C9D62">
      <w:numFmt w:val="bullet"/>
      <w:lvlText w:val=""/>
      <w:lvlJc w:val="left"/>
      <w:pPr>
        <w:ind w:left="323" w:hanging="237"/>
      </w:pPr>
      <w:rPr>
        <w:rFonts w:ascii="Symbol" w:eastAsia="Symbol" w:hAnsi="Symbol" w:cs="Symbol" w:hint="default"/>
        <w:w w:val="100"/>
        <w:sz w:val="18"/>
        <w:szCs w:val="18"/>
      </w:rPr>
    </w:lvl>
    <w:lvl w:ilvl="1" w:tplc="35849942">
      <w:numFmt w:val="bullet"/>
      <w:lvlText w:val="•"/>
      <w:lvlJc w:val="left"/>
      <w:pPr>
        <w:ind w:left="555" w:hanging="237"/>
      </w:pPr>
      <w:rPr>
        <w:rFonts w:hint="default"/>
      </w:rPr>
    </w:lvl>
    <w:lvl w:ilvl="2" w:tplc="083A137C">
      <w:numFmt w:val="bullet"/>
      <w:lvlText w:val="•"/>
      <w:lvlJc w:val="left"/>
      <w:pPr>
        <w:ind w:left="790" w:hanging="237"/>
      </w:pPr>
      <w:rPr>
        <w:rFonts w:hint="default"/>
      </w:rPr>
    </w:lvl>
    <w:lvl w:ilvl="3" w:tplc="D8024A14">
      <w:numFmt w:val="bullet"/>
      <w:lvlText w:val="•"/>
      <w:lvlJc w:val="left"/>
      <w:pPr>
        <w:ind w:left="1025" w:hanging="237"/>
      </w:pPr>
      <w:rPr>
        <w:rFonts w:hint="default"/>
      </w:rPr>
    </w:lvl>
    <w:lvl w:ilvl="4" w:tplc="701A2B1E">
      <w:numFmt w:val="bullet"/>
      <w:lvlText w:val="•"/>
      <w:lvlJc w:val="left"/>
      <w:pPr>
        <w:ind w:left="1260" w:hanging="237"/>
      </w:pPr>
      <w:rPr>
        <w:rFonts w:hint="default"/>
      </w:rPr>
    </w:lvl>
    <w:lvl w:ilvl="5" w:tplc="82A6A3D8">
      <w:numFmt w:val="bullet"/>
      <w:lvlText w:val="•"/>
      <w:lvlJc w:val="left"/>
      <w:pPr>
        <w:ind w:left="1496" w:hanging="237"/>
      </w:pPr>
      <w:rPr>
        <w:rFonts w:hint="default"/>
      </w:rPr>
    </w:lvl>
    <w:lvl w:ilvl="6" w:tplc="43D81D9C">
      <w:numFmt w:val="bullet"/>
      <w:lvlText w:val="•"/>
      <w:lvlJc w:val="left"/>
      <w:pPr>
        <w:ind w:left="1731" w:hanging="237"/>
      </w:pPr>
      <w:rPr>
        <w:rFonts w:hint="default"/>
      </w:rPr>
    </w:lvl>
    <w:lvl w:ilvl="7" w:tplc="35F8B37E">
      <w:numFmt w:val="bullet"/>
      <w:lvlText w:val="•"/>
      <w:lvlJc w:val="left"/>
      <w:pPr>
        <w:ind w:left="1966" w:hanging="237"/>
      </w:pPr>
      <w:rPr>
        <w:rFonts w:hint="default"/>
      </w:rPr>
    </w:lvl>
    <w:lvl w:ilvl="8" w:tplc="63CE3E46">
      <w:numFmt w:val="bullet"/>
      <w:lvlText w:val="•"/>
      <w:lvlJc w:val="left"/>
      <w:pPr>
        <w:ind w:left="2201" w:hanging="237"/>
      </w:pPr>
      <w:rPr>
        <w:rFonts w:hint="default"/>
      </w:rPr>
    </w:lvl>
  </w:abstractNum>
  <w:abstractNum w:abstractNumId="1023" w15:restartNumberingAfterBreak="0">
    <w:nsid w:val="498F43C2"/>
    <w:multiLevelType w:val="hybridMultilevel"/>
    <w:tmpl w:val="36C45E6A"/>
    <w:lvl w:ilvl="0" w:tplc="92904BDE">
      <w:numFmt w:val="bullet"/>
      <w:lvlText w:val=""/>
      <w:lvlJc w:val="left"/>
      <w:pPr>
        <w:ind w:left="323" w:hanging="237"/>
      </w:pPr>
      <w:rPr>
        <w:rFonts w:ascii="Symbol" w:eastAsia="Symbol" w:hAnsi="Symbol" w:cs="Symbol" w:hint="default"/>
        <w:w w:val="100"/>
        <w:sz w:val="18"/>
        <w:szCs w:val="18"/>
      </w:rPr>
    </w:lvl>
    <w:lvl w:ilvl="1" w:tplc="D6E6C116">
      <w:numFmt w:val="bullet"/>
      <w:lvlText w:val="•"/>
      <w:lvlJc w:val="left"/>
      <w:pPr>
        <w:ind w:left="548" w:hanging="237"/>
      </w:pPr>
      <w:rPr>
        <w:rFonts w:hint="default"/>
      </w:rPr>
    </w:lvl>
    <w:lvl w:ilvl="2" w:tplc="258A64EE">
      <w:numFmt w:val="bullet"/>
      <w:lvlText w:val="•"/>
      <w:lvlJc w:val="left"/>
      <w:pPr>
        <w:ind w:left="776" w:hanging="237"/>
      </w:pPr>
      <w:rPr>
        <w:rFonts w:hint="default"/>
      </w:rPr>
    </w:lvl>
    <w:lvl w:ilvl="3" w:tplc="896EDB1A">
      <w:numFmt w:val="bullet"/>
      <w:lvlText w:val="•"/>
      <w:lvlJc w:val="left"/>
      <w:pPr>
        <w:ind w:left="1005" w:hanging="237"/>
      </w:pPr>
      <w:rPr>
        <w:rFonts w:hint="default"/>
      </w:rPr>
    </w:lvl>
    <w:lvl w:ilvl="4" w:tplc="00E0D4F6">
      <w:numFmt w:val="bullet"/>
      <w:lvlText w:val="•"/>
      <w:lvlJc w:val="left"/>
      <w:pPr>
        <w:ind w:left="1233" w:hanging="237"/>
      </w:pPr>
      <w:rPr>
        <w:rFonts w:hint="default"/>
      </w:rPr>
    </w:lvl>
    <w:lvl w:ilvl="5" w:tplc="68E6D2B6">
      <w:numFmt w:val="bullet"/>
      <w:lvlText w:val="•"/>
      <w:lvlJc w:val="left"/>
      <w:pPr>
        <w:ind w:left="1462" w:hanging="237"/>
      </w:pPr>
      <w:rPr>
        <w:rFonts w:hint="default"/>
      </w:rPr>
    </w:lvl>
    <w:lvl w:ilvl="6" w:tplc="440A9604">
      <w:numFmt w:val="bullet"/>
      <w:lvlText w:val="•"/>
      <w:lvlJc w:val="left"/>
      <w:pPr>
        <w:ind w:left="1690" w:hanging="237"/>
      </w:pPr>
      <w:rPr>
        <w:rFonts w:hint="default"/>
      </w:rPr>
    </w:lvl>
    <w:lvl w:ilvl="7" w:tplc="842E73E2">
      <w:numFmt w:val="bullet"/>
      <w:lvlText w:val="•"/>
      <w:lvlJc w:val="left"/>
      <w:pPr>
        <w:ind w:left="1918" w:hanging="237"/>
      </w:pPr>
      <w:rPr>
        <w:rFonts w:hint="default"/>
      </w:rPr>
    </w:lvl>
    <w:lvl w:ilvl="8" w:tplc="35B856AC">
      <w:numFmt w:val="bullet"/>
      <w:lvlText w:val="•"/>
      <w:lvlJc w:val="left"/>
      <w:pPr>
        <w:ind w:left="2147" w:hanging="237"/>
      </w:pPr>
      <w:rPr>
        <w:rFonts w:hint="default"/>
      </w:rPr>
    </w:lvl>
  </w:abstractNum>
  <w:abstractNum w:abstractNumId="1024" w15:restartNumberingAfterBreak="0">
    <w:nsid w:val="4994026A"/>
    <w:multiLevelType w:val="hybridMultilevel"/>
    <w:tmpl w:val="9D3C96EA"/>
    <w:lvl w:ilvl="0" w:tplc="27E260C8">
      <w:numFmt w:val="bullet"/>
      <w:lvlText w:val=""/>
      <w:lvlJc w:val="left"/>
      <w:pPr>
        <w:ind w:left="322" w:hanging="237"/>
      </w:pPr>
      <w:rPr>
        <w:rFonts w:ascii="Symbol" w:eastAsia="Symbol" w:hAnsi="Symbol" w:cs="Symbol" w:hint="default"/>
        <w:w w:val="100"/>
        <w:sz w:val="13"/>
        <w:szCs w:val="13"/>
      </w:rPr>
    </w:lvl>
    <w:lvl w:ilvl="1" w:tplc="46465DD6">
      <w:numFmt w:val="bullet"/>
      <w:lvlText w:val="•"/>
      <w:lvlJc w:val="left"/>
      <w:pPr>
        <w:ind w:left="611" w:hanging="237"/>
      </w:pPr>
      <w:rPr>
        <w:rFonts w:hint="default"/>
      </w:rPr>
    </w:lvl>
    <w:lvl w:ilvl="2" w:tplc="4732C6C8">
      <w:numFmt w:val="bullet"/>
      <w:lvlText w:val="•"/>
      <w:lvlJc w:val="left"/>
      <w:pPr>
        <w:ind w:left="903" w:hanging="237"/>
      </w:pPr>
      <w:rPr>
        <w:rFonts w:hint="default"/>
      </w:rPr>
    </w:lvl>
    <w:lvl w:ilvl="3" w:tplc="8698E29E">
      <w:numFmt w:val="bullet"/>
      <w:lvlText w:val="•"/>
      <w:lvlJc w:val="left"/>
      <w:pPr>
        <w:ind w:left="1195" w:hanging="237"/>
      </w:pPr>
      <w:rPr>
        <w:rFonts w:hint="default"/>
      </w:rPr>
    </w:lvl>
    <w:lvl w:ilvl="4" w:tplc="586EF4A8">
      <w:numFmt w:val="bullet"/>
      <w:lvlText w:val="•"/>
      <w:lvlJc w:val="left"/>
      <w:pPr>
        <w:ind w:left="1486" w:hanging="237"/>
      </w:pPr>
      <w:rPr>
        <w:rFonts w:hint="default"/>
      </w:rPr>
    </w:lvl>
    <w:lvl w:ilvl="5" w:tplc="899CC534">
      <w:numFmt w:val="bullet"/>
      <w:lvlText w:val="•"/>
      <w:lvlJc w:val="left"/>
      <w:pPr>
        <w:ind w:left="1778" w:hanging="237"/>
      </w:pPr>
      <w:rPr>
        <w:rFonts w:hint="default"/>
      </w:rPr>
    </w:lvl>
    <w:lvl w:ilvl="6" w:tplc="06846096">
      <w:numFmt w:val="bullet"/>
      <w:lvlText w:val="•"/>
      <w:lvlJc w:val="left"/>
      <w:pPr>
        <w:ind w:left="2070" w:hanging="237"/>
      </w:pPr>
      <w:rPr>
        <w:rFonts w:hint="default"/>
      </w:rPr>
    </w:lvl>
    <w:lvl w:ilvl="7" w:tplc="D0B8BECE">
      <w:numFmt w:val="bullet"/>
      <w:lvlText w:val="•"/>
      <w:lvlJc w:val="left"/>
      <w:pPr>
        <w:ind w:left="2361" w:hanging="237"/>
      </w:pPr>
      <w:rPr>
        <w:rFonts w:hint="default"/>
      </w:rPr>
    </w:lvl>
    <w:lvl w:ilvl="8" w:tplc="59988FCC">
      <w:numFmt w:val="bullet"/>
      <w:lvlText w:val="•"/>
      <w:lvlJc w:val="left"/>
      <w:pPr>
        <w:ind w:left="2653" w:hanging="237"/>
      </w:pPr>
      <w:rPr>
        <w:rFonts w:hint="default"/>
      </w:rPr>
    </w:lvl>
  </w:abstractNum>
  <w:abstractNum w:abstractNumId="1025" w15:restartNumberingAfterBreak="0">
    <w:nsid w:val="49AC1C40"/>
    <w:multiLevelType w:val="hybridMultilevel"/>
    <w:tmpl w:val="04F0CD52"/>
    <w:lvl w:ilvl="0" w:tplc="461E5616">
      <w:numFmt w:val="bullet"/>
      <w:lvlText w:val=""/>
      <w:lvlJc w:val="left"/>
      <w:pPr>
        <w:ind w:left="323" w:hanging="237"/>
      </w:pPr>
      <w:rPr>
        <w:rFonts w:ascii="Symbol" w:eastAsia="Symbol" w:hAnsi="Symbol" w:cs="Symbol" w:hint="default"/>
        <w:w w:val="100"/>
        <w:sz w:val="13"/>
        <w:szCs w:val="13"/>
      </w:rPr>
    </w:lvl>
    <w:lvl w:ilvl="1" w:tplc="1D48DE44">
      <w:numFmt w:val="bullet"/>
      <w:lvlText w:val="•"/>
      <w:lvlJc w:val="left"/>
      <w:pPr>
        <w:ind w:left="634" w:hanging="237"/>
      </w:pPr>
      <w:rPr>
        <w:rFonts w:hint="default"/>
      </w:rPr>
    </w:lvl>
    <w:lvl w:ilvl="2" w:tplc="5BB2376E">
      <w:numFmt w:val="bullet"/>
      <w:lvlText w:val="•"/>
      <w:lvlJc w:val="left"/>
      <w:pPr>
        <w:ind w:left="948" w:hanging="237"/>
      </w:pPr>
      <w:rPr>
        <w:rFonts w:hint="default"/>
      </w:rPr>
    </w:lvl>
    <w:lvl w:ilvl="3" w:tplc="E266E302">
      <w:numFmt w:val="bullet"/>
      <w:lvlText w:val="•"/>
      <w:lvlJc w:val="left"/>
      <w:pPr>
        <w:ind w:left="1262" w:hanging="237"/>
      </w:pPr>
      <w:rPr>
        <w:rFonts w:hint="default"/>
      </w:rPr>
    </w:lvl>
    <w:lvl w:ilvl="4" w:tplc="698E03D0">
      <w:numFmt w:val="bullet"/>
      <w:lvlText w:val="•"/>
      <w:lvlJc w:val="left"/>
      <w:pPr>
        <w:ind w:left="1576" w:hanging="237"/>
      </w:pPr>
      <w:rPr>
        <w:rFonts w:hint="default"/>
      </w:rPr>
    </w:lvl>
    <w:lvl w:ilvl="5" w:tplc="9CA86D72">
      <w:numFmt w:val="bullet"/>
      <w:lvlText w:val="•"/>
      <w:lvlJc w:val="left"/>
      <w:pPr>
        <w:ind w:left="1890" w:hanging="237"/>
      </w:pPr>
      <w:rPr>
        <w:rFonts w:hint="default"/>
      </w:rPr>
    </w:lvl>
    <w:lvl w:ilvl="6" w:tplc="077C78B6">
      <w:numFmt w:val="bullet"/>
      <w:lvlText w:val="•"/>
      <w:lvlJc w:val="left"/>
      <w:pPr>
        <w:ind w:left="2204" w:hanging="237"/>
      </w:pPr>
      <w:rPr>
        <w:rFonts w:hint="default"/>
      </w:rPr>
    </w:lvl>
    <w:lvl w:ilvl="7" w:tplc="766EEE0C">
      <w:numFmt w:val="bullet"/>
      <w:lvlText w:val="•"/>
      <w:lvlJc w:val="left"/>
      <w:pPr>
        <w:ind w:left="2518" w:hanging="237"/>
      </w:pPr>
      <w:rPr>
        <w:rFonts w:hint="default"/>
      </w:rPr>
    </w:lvl>
    <w:lvl w:ilvl="8" w:tplc="FF96B186">
      <w:numFmt w:val="bullet"/>
      <w:lvlText w:val="•"/>
      <w:lvlJc w:val="left"/>
      <w:pPr>
        <w:ind w:left="2832" w:hanging="237"/>
      </w:pPr>
      <w:rPr>
        <w:rFonts w:hint="default"/>
      </w:rPr>
    </w:lvl>
  </w:abstractNum>
  <w:abstractNum w:abstractNumId="1026" w15:restartNumberingAfterBreak="0">
    <w:nsid w:val="49C721E1"/>
    <w:multiLevelType w:val="hybridMultilevel"/>
    <w:tmpl w:val="D29E6CFE"/>
    <w:lvl w:ilvl="0" w:tplc="C60A245E">
      <w:numFmt w:val="bullet"/>
      <w:lvlText w:val="-"/>
      <w:lvlJc w:val="left"/>
      <w:pPr>
        <w:ind w:left="425" w:hanging="296"/>
      </w:pPr>
      <w:rPr>
        <w:rFonts w:ascii="Times New Roman" w:eastAsia="Times New Roman" w:hAnsi="Times New Roman" w:cs="Times New Roman" w:hint="default"/>
        <w:w w:val="100"/>
        <w:sz w:val="18"/>
        <w:szCs w:val="18"/>
      </w:rPr>
    </w:lvl>
    <w:lvl w:ilvl="1" w:tplc="7354ED6C">
      <w:numFmt w:val="bullet"/>
      <w:lvlText w:val="•"/>
      <w:lvlJc w:val="left"/>
      <w:pPr>
        <w:ind w:left="672" w:hanging="296"/>
      </w:pPr>
      <w:rPr>
        <w:rFonts w:hint="default"/>
      </w:rPr>
    </w:lvl>
    <w:lvl w:ilvl="2" w:tplc="0B4482AE">
      <w:numFmt w:val="bullet"/>
      <w:lvlText w:val="•"/>
      <w:lvlJc w:val="left"/>
      <w:pPr>
        <w:ind w:left="925" w:hanging="296"/>
      </w:pPr>
      <w:rPr>
        <w:rFonts w:hint="default"/>
      </w:rPr>
    </w:lvl>
    <w:lvl w:ilvl="3" w:tplc="B2028F4E">
      <w:numFmt w:val="bullet"/>
      <w:lvlText w:val="•"/>
      <w:lvlJc w:val="left"/>
      <w:pPr>
        <w:ind w:left="1177" w:hanging="296"/>
      </w:pPr>
      <w:rPr>
        <w:rFonts w:hint="default"/>
      </w:rPr>
    </w:lvl>
    <w:lvl w:ilvl="4" w:tplc="12DCFD12">
      <w:numFmt w:val="bullet"/>
      <w:lvlText w:val="•"/>
      <w:lvlJc w:val="left"/>
      <w:pPr>
        <w:ind w:left="1430" w:hanging="296"/>
      </w:pPr>
      <w:rPr>
        <w:rFonts w:hint="default"/>
      </w:rPr>
    </w:lvl>
    <w:lvl w:ilvl="5" w:tplc="3AAAE0D2">
      <w:numFmt w:val="bullet"/>
      <w:lvlText w:val="•"/>
      <w:lvlJc w:val="left"/>
      <w:pPr>
        <w:ind w:left="1683" w:hanging="296"/>
      </w:pPr>
      <w:rPr>
        <w:rFonts w:hint="default"/>
      </w:rPr>
    </w:lvl>
    <w:lvl w:ilvl="6" w:tplc="80745F64">
      <w:numFmt w:val="bullet"/>
      <w:lvlText w:val="•"/>
      <w:lvlJc w:val="left"/>
      <w:pPr>
        <w:ind w:left="1935" w:hanging="296"/>
      </w:pPr>
      <w:rPr>
        <w:rFonts w:hint="default"/>
      </w:rPr>
    </w:lvl>
    <w:lvl w:ilvl="7" w:tplc="0A4C6700">
      <w:numFmt w:val="bullet"/>
      <w:lvlText w:val="•"/>
      <w:lvlJc w:val="left"/>
      <w:pPr>
        <w:ind w:left="2188" w:hanging="296"/>
      </w:pPr>
      <w:rPr>
        <w:rFonts w:hint="default"/>
      </w:rPr>
    </w:lvl>
    <w:lvl w:ilvl="8" w:tplc="030EACB4">
      <w:numFmt w:val="bullet"/>
      <w:lvlText w:val="•"/>
      <w:lvlJc w:val="left"/>
      <w:pPr>
        <w:ind w:left="2440" w:hanging="296"/>
      </w:pPr>
      <w:rPr>
        <w:rFonts w:hint="default"/>
      </w:rPr>
    </w:lvl>
  </w:abstractNum>
  <w:abstractNum w:abstractNumId="1027" w15:restartNumberingAfterBreak="0">
    <w:nsid w:val="49C840F7"/>
    <w:multiLevelType w:val="hybridMultilevel"/>
    <w:tmpl w:val="EA58BE32"/>
    <w:lvl w:ilvl="0" w:tplc="0888C114">
      <w:numFmt w:val="bullet"/>
      <w:lvlText w:val=""/>
      <w:lvlJc w:val="left"/>
      <w:pPr>
        <w:ind w:left="323" w:hanging="237"/>
      </w:pPr>
      <w:rPr>
        <w:rFonts w:ascii="Symbol" w:eastAsia="Symbol" w:hAnsi="Symbol" w:cs="Symbol" w:hint="default"/>
        <w:w w:val="100"/>
        <w:sz w:val="18"/>
        <w:szCs w:val="18"/>
      </w:rPr>
    </w:lvl>
    <w:lvl w:ilvl="1" w:tplc="CE623BC4">
      <w:numFmt w:val="bullet"/>
      <w:lvlText w:val="•"/>
      <w:lvlJc w:val="left"/>
      <w:pPr>
        <w:ind w:left="496" w:hanging="237"/>
      </w:pPr>
      <w:rPr>
        <w:rFonts w:hint="default"/>
      </w:rPr>
    </w:lvl>
    <w:lvl w:ilvl="2" w:tplc="2D244508">
      <w:numFmt w:val="bullet"/>
      <w:lvlText w:val="•"/>
      <w:lvlJc w:val="left"/>
      <w:pPr>
        <w:ind w:left="673" w:hanging="237"/>
      </w:pPr>
      <w:rPr>
        <w:rFonts w:hint="default"/>
      </w:rPr>
    </w:lvl>
    <w:lvl w:ilvl="3" w:tplc="C7FC9D7E">
      <w:numFmt w:val="bullet"/>
      <w:lvlText w:val="•"/>
      <w:lvlJc w:val="left"/>
      <w:pPr>
        <w:ind w:left="850" w:hanging="237"/>
      </w:pPr>
      <w:rPr>
        <w:rFonts w:hint="default"/>
      </w:rPr>
    </w:lvl>
    <w:lvl w:ilvl="4" w:tplc="7D50E068">
      <w:numFmt w:val="bullet"/>
      <w:lvlText w:val="•"/>
      <w:lvlJc w:val="left"/>
      <w:pPr>
        <w:ind w:left="1026" w:hanging="237"/>
      </w:pPr>
      <w:rPr>
        <w:rFonts w:hint="default"/>
      </w:rPr>
    </w:lvl>
    <w:lvl w:ilvl="5" w:tplc="A6B4E956">
      <w:numFmt w:val="bullet"/>
      <w:lvlText w:val="•"/>
      <w:lvlJc w:val="left"/>
      <w:pPr>
        <w:ind w:left="1203" w:hanging="237"/>
      </w:pPr>
      <w:rPr>
        <w:rFonts w:hint="default"/>
      </w:rPr>
    </w:lvl>
    <w:lvl w:ilvl="6" w:tplc="10063040">
      <w:numFmt w:val="bullet"/>
      <w:lvlText w:val="•"/>
      <w:lvlJc w:val="left"/>
      <w:pPr>
        <w:ind w:left="1380" w:hanging="237"/>
      </w:pPr>
      <w:rPr>
        <w:rFonts w:hint="default"/>
      </w:rPr>
    </w:lvl>
    <w:lvl w:ilvl="7" w:tplc="97B45126">
      <w:numFmt w:val="bullet"/>
      <w:lvlText w:val="•"/>
      <w:lvlJc w:val="left"/>
      <w:pPr>
        <w:ind w:left="1556" w:hanging="237"/>
      </w:pPr>
      <w:rPr>
        <w:rFonts w:hint="default"/>
      </w:rPr>
    </w:lvl>
    <w:lvl w:ilvl="8" w:tplc="A2949AFC">
      <w:numFmt w:val="bullet"/>
      <w:lvlText w:val="•"/>
      <w:lvlJc w:val="left"/>
      <w:pPr>
        <w:ind w:left="1733" w:hanging="237"/>
      </w:pPr>
      <w:rPr>
        <w:rFonts w:hint="default"/>
      </w:rPr>
    </w:lvl>
  </w:abstractNum>
  <w:abstractNum w:abstractNumId="1028" w15:restartNumberingAfterBreak="0">
    <w:nsid w:val="49CA1771"/>
    <w:multiLevelType w:val="hybridMultilevel"/>
    <w:tmpl w:val="01DA41AC"/>
    <w:lvl w:ilvl="0" w:tplc="AE78BF00">
      <w:numFmt w:val="bullet"/>
      <w:lvlText w:val=""/>
      <w:lvlJc w:val="left"/>
      <w:pPr>
        <w:ind w:left="336" w:hanging="233"/>
      </w:pPr>
      <w:rPr>
        <w:rFonts w:ascii="Symbol" w:eastAsia="Symbol" w:hAnsi="Symbol" w:cs="Symbol" w:hint="default"/>
        <w:w w:val="102"/>
        <w:sz w:val="16"/>
        <w:szCs w:val="16"/>
      </w:rPr>
    </w:lvl>
    <w:lvl w:ilvl="1" w:tplc="DAF0EB04">
      <w:numFmt w:val="bullet"/>
      <w:lvlText w:val="•"/>
      <w:lvlJc w:val="left"/>
      <w:pPr>
        <w:ind w:left="561" w:hanging="233"/>
      </w:pPr>
      <w:rPr>
        <w:rFonts w:hint="default"/>
      </w:rPr>
    </w:lvl>
    <w:lvl w:ilvl="2" w:tplc="ABC0972A">
      <w:numFmt w:val="bullet"/>
      <w:lvlText w:val="•"/>
      <w:lvlJc w:val="left"/>
      <w:pPr>
        <w:ind w:left="782" w:hanging="233"/>
      </w:pPr>
      <w:rPr>
        <w:rFonts w:hint="default"/>
      </w:rPr>
    </w:lvl>
    <w:lvl w:ilvl="3" w:tplc="CECAB176">
      <w:numFmt w:val="bullet"/>
      <w:lvlText w:val="•"/>
      <w:lvlJc w:val="left"/>
      <w:pPr>
        <w:ind w:left="1003" w:hanging="233"/>
      </w:pPr>
      <w:rPr>
        <w:rFonts w:hint="default"/>
      </w:rPr>
    </w:lvl>
    <w:lvl w:ilvl="4" w:tplc="B27E048E">
      <w:numFmt w:val="bullet"/>
      <w:lvlText w:val="•"/>
      <w:lvlJc w:val="left"/>
      <w:pPr>
        <w:ind w:left="1224" w:hanging="233"/>
      </w:pPr>
      <w:rPr>
        <w:rFonts w:hint="default"/>
      </w:rPr>
    </w:lvl>
    <w:lvl w:ilvl="5" w:tplc="0F86D674">
      <w:numFmt w:val="bullet"/>
      <w:lvlText w:val="•"/>
      <w:lvlJc w:val="left"/>
      <w:pPr>
        <w:ind w:left="1445" w:hanging="233"/>
      </w:pPr>
      <w:rPr>
        <w:rFonts w:hint="default"/>
      </w:rPr>
    </w:lvl>
    <w:lvl w:ilvl="6" w:tplc="97F63D90">
      <w:numFmt w:val="bullet"/>
      <w:lvlText w:val="•"/>
      <w:lvlJc w:val="left"/>
      <w:pPr>
        <w:ind w:left="1666" w:hanging="233"/>
      </w:pPr>
      <w:rPr>
        <w:rFonts w:hint="default"/>
      </w:rPr>
    </w:lvl>
    <w:lvl w:ilvl="7" w:tplc="4BC63F9C">
      <w:numFmt w:val="bullet"/>
      <w:lvlText w:val="•"/>
      <w:lvlJc w:val="left"/>
      <w:pPr>
        <w:ind w:left="1887" w:hanging="233"/>
      </w:pPr>
      <w:rPr>
        <w:rFonts w:hint="default"/>
      </w:rPr>
    </w:lvl>
    <w:lvl w:ilvl="8" w:tplc="903E2212">
      <w:numFmt w:val="bullet"/>
      <w:lvlText w:val="•"/>
      <w:lvlJc w:val="left"/>
      <w:pPr>
        <w:ind w:left="2108" w:hanging="233"/>
      </w:pPr>
      <w:rPr>
        <w:rFonts w:hint="default"/>
      </w:rPr>
    </w:lvl>
  </w:abstractNum>
  <w:abstractNum w:abstractNumId="1029" w15:restartNumberingAfterBreak="0">
    <w:nsid w:val="49D64832"/>
    <w:multiLevelType w:val="hybridMultilevel"/>
    <w:tmpl w:val="BEBCAF36"/>
    <w:lvl w:ilvl="0" w:tplc="289AFE18">
      <w:numFmt w:val="bullet"/>
      <w:lvlText w:val=""/>
      <w:lvlJc w:val="left"/>
      <w:pPr>
        <w:ind w:left="324" w:hanging="237"/>
      </w:pPr>
      <w:rPr>
        <w:rFonts w:ascii="Symbol" w:eastAsia="Symbol" w:hAnsi="Symbol" w:cs="Symbol" w:hint="default"/>
        <w:w w:val="100"/>
        <w:sz w:val="13"/>
        <w:szCs w:val="13"/>
      </w:rPr>
    </w:lvl>
    <w:lvl w:ilvl="1" w:tplc="7D768EF6">
      <w:numFmt w:val="bullet"/>
      <w:lvlText w:val="•"/>
      <w:lvlJc w:val="left"/>
      <w:pPr>
        <w:ind w:left="599" w:hanging="237"/>
      </w:pPr>
      <w:rPr>
        <w:rFonts w:hint="default"/>
      </w:rPr>
    </w:lvl>
    <w:lvl w:ilvl="2" w:tplc="1FF44E34">
      <w:numFmt w:val="bullet"/>
      <w:lvlText w:val="•"/>
      <w:lvlJc w:val="left"/>
      <w:pPr>
        <w:ind w:left="879" w:hanging="237"/>
      </w:pPr>
      <w:rPr>
        <w:rFonts w:hint="default"/>
      </w:rPr>
    </w:lvl>
    <w:lvl w:ilvl="3" w:tplc="90BE3246">
      <w:numFmt w:val="bullet"/>
      <w:lvlText w:val="•"/>
      <w:lvlJc w:val="left"/>
      <w:pPr>
        <w:ind w:left="1159" w:hanging="237"/>
      </w:pPr>
      <w:rPr>
        <w:rFonts w:hint="default"/>
      </w:rPr>
    </w:lvl>
    <w:lvl w:ilvl="4" w:tplc="195C2200">
      <w:numFmt w:val="bullet"/>
      <w:lvlText w:val="•"/>
      <w:lvlJc w:val="left"/>
      <w:pPr>
        <w:ind w:left="1438" w:hanging="237"/>
      </w:pPr>
      <w:rPr>
        <w:rFonts w:hint="default"/>
      </w:rPr>
    </w:lvl>
    <w:lvl w:ilvl="5" w:tplc="A43C4030">
      <w:numFmt w:val="bullet"/>
      <w:lvlText w:val="•"/>
      <w:lvlJc w:val="left"/>
      <w:pPr>
        <w:ind w:left="1718" w:hanging="237"/>
      </w:pPr>
      <w:rPr>
        <w:rFonts w:hint="default"/>
      </w:rPr>
    </w:lvl>
    <w:lvl w:ilvl="6" w:tplc="C59A3DC0">
      <w:numFmt w:val="bullet"/>
      <w:lvlText w:val="•"/>
      <w:lvlJc w:val="left"/>
      <w:pPr>
        <w:ind w:left="1998" w:hanging="237"/>
      </w:pPr>
      <w:rPr>
        <w:rFonts w:hint="default"/>
      </w:rPr>
    </w:lvl>
    <w:lvl w:ilvl="7" w:tplc="68EEFD72">
      <w:numFmt w:val="bullet"/>
      <w:lvlText w:val="•"/>
      <w:lvlJc w:val="left"/>
      <w:pPr>
        <w:ind w:left="2277" w:hanging="237"/>
      </w:pPr>
      <w:rPr>
        <w:rFonts w:hint="default"/>
      </w:rPr>
    </w:lvl>
    <w:lvl w:ilvl="8" w:tplc="94CCFFE0">
      <w:numFmt w:val="bullet"/>
      <w:lvlText w:val="•"/>
      <w:lvlJc w:val="left"/>
      <w:pPr>
        <w:ind w:left="2557" w:hanging="237"/>
      </w:pPr>
      <w:rPr>
        <w:rFonts w:hint="default"/>
      </w:rPr>
    </w:lvl>
  </w:abstractNum>
  <w:abstractNum w:abstractNumId="1030" w15:restartNumberingAfterBreak="0">
    <w:nsid w:val="49DD74CD"/>
    <w:multiLevelType w:val="hybridMultilevel"/>
    <w:tmpl w:val="6D2E0806"/>
    <w:lvl w:ilvl="0" w:tplc="2C82E35C">
      <w:numFmt w:val="bullet"/>
      <w:lvlText w:val=""/>
      <w:lvlJc w:val="left"/>
      <w:pPr>
        <w:ind w:left="348" w:hanging="699"/>
      </w:pPr>
      <w:rPr>
        <w:rFonts w:ascii="Symbol" w:eastAsia="Symbol" w:hAnsi="Symbol" w:cs="Symbol" w:hint="default"/>
        <w:w w:val="100"/>
        <w:sz w:val="18"/>
        <w:szCs w:val="18"/>
      </w:rPr>
    </w:lvl>
    <w:lvl w:ilvl="1" w:tplc="DFCE8BD6">
      <w:numFmt w:val="bullet"/>
      <w:lvlText w:val="•"/>
      <w:lvlJc w:val="left"/>
      <w:pPr>
        <w:ind w:left="617" w:hanging="699"/>
      </w:pPr>
      <w:rPr>
        <w:rFonts w:hint="default"/>
      </w:rPr>
    </w:lvl>
    <w:lvl w:ilvl="2" w:tplc="2FC4FDA2">
      <w:numFmt w:val="bullet"/>
      <w:lvlText w:val="•"/>
      <w:lvlJc w:val="left"/>
      <w:pPr>
        <w:ind w:left="894" w:hanging="699"/>
      </w:pPr>
      <w:rPr>
        <w:rFonts w:hint="default"/>
      </w:rPr>
    </w:lvl>
    <w:lvl w:ilvl="3" w:tplc="B88200FE">
      <w:numFmt w:val="bullet"/>
      <w:lvlText w:val="•"/>
      <w:lvlJc w:val="left"/>
      <w:pPr>
        <w:ind w:left="1171" w:hanging="699"/>
      </w:pPr>
      <w:rPr>
        <w:rFonts w:hint="default"/>
      </w:rPr>
    </w:lvl>
    <w:lvl w:ilvl="4" w:tplc="72C46292">
      <w:numFmt w:val="bullet"/>
      <w:lvlText w:val="•"/>
      <w:lvlJc w:val="left"/>
      <w:pPr>
        <w:ind w:left="1448" w:hanging="699"/>
      </w:pPr>
      <w:rPr>
        <w:rFonts w:hint="default"/>
      </w:rPr>
    </w:lvl>
    <w:lvl w:ilvl="5" w:tplc="E2F456EC">
      <w:numFmt w:val="bullet"/>
      <w:lvlText w:val="•"/>
      <w:lvlJc w:val="left"/>
      <w:pPr>
        <w:ind w:left="1725" w:hanging="699"/>
      </w:pPr>
      <w:rPr>
        <w:rFonts w:hint="default"/>
      </w:rPr>
    </w:lvl>
    <w:lvl w:ilvl="6" w:tplc="1F2E79FE">
      <w:numFmt w:val="bullet"/>
      <w:lvlText w:val="•"/>
      <w:lvlJc w:val="left"/>
      <w:pPr>
        <w:ind w:left="2002" w:hanging="699"/>
      </w:pPr>
      <w:rPr>
        <w:rFonts w:hint="default"/>
      </w:rPr>
    </w:lvl>
    <w:lvl w:ilvl="7" w:tplc="91B2E684">
      <w:numFmt w:val="bullet"/>
      <w:lvlText w:val="•"/>
      <w:lvlJc w:val="left"/>
      <w:pPr>
        <w:ind w:left="2279" w:hanging="699"/>
      </w:pPr>
      <w:rPr>
        <w:rFonts w:hint="default"/>
      </w:rPr>
    </w:lvl>
    <w:lvl w:ilvl="8" w:tplc="F69C727E">
      <w:numFmt w:val="bullet"/>
      <w:lvlText w:val="•"/>
      <w:lvlJc w:val="left"/>
      <w:pPr>
        <w:ind w:left="2556" w:hanging="699"/>
      </w:pPr>
      <w:rPr>
        <w:rFonts w:hint="default"/>
      </w:rPr>
    </w:lvl>
  </w:abstractNum>
  <w:abstractNum w:abstractNumId="1031" w15:restartNumberingAfterBreak="0">
    <w:nsid w:val="4A0E2CE6"/>
    <w:multiLevelType w:val="hybridMultilevel"/>
    <w:tmpl w:val="55003C2A"/>
    <w:lvl w:ilvl="0" w:tplc="79342FE4">
      <w:numFmt w:val="bullet"/>
      <w:lvlText w:val=""/>
      <w:lvlJc w:val="left"/>
      <w:pPr>
        <w:ind w:left="323" w:hanging="237"/>
      </w:pPr>
      <w:rPr>
        <w:rFonts w:ascii="Symbol" w:eastAsia="Symbol" w:hAnsi="Symbol" w:cs="Symbol" w:hint="default"/>
        <w:w w:val="100"/>
        <w:sz w:val="18"/>
        <w:szCs w:val="18"/>
      </w:rPr>
    </w:lvl>
    <w:lvl w:ilvl="1" w:tplc="B8F08868">
      <w:numFmt w:val="bullet"/>
      <w:lvlText w:val="•"/>
      <w:lvlJc w:val="left"/>
      <w:pPr>
        <w:ind w:left="519" w:hanging="237"/>
      </w:pPr>
      <w:rPr>
        <w:rFonts w:hint="default"/>
      </w:rPr>
    </w:lvl>
    <w:lvl w:ilvl="2" w:tplc="5FBC31E2">
      <w:numFmt w:val="bullet"/>
      <w:lvlText w:val="•"/>
      <w:lvlJc w:val="left"/>
      <w:pPr>
        <w:ind w:left="719" w:hanging="237"/>
      </w:pPr>
      <w:rPr>
        <w:rFonts w:hint="default"/>
      </w:rPr>
    </w:lvl>
    <w:lvl w:ilvl="3" w:tplc="F4CE134A">
      <w:numFmt w:val="bullet"/>
      <w:lvlText w:val="•"/>
      <w:lvlJc w:val="left"/>
      <w:pPr>
        <w:ind w:left="918" w:hanging="237"/>
      </w:pPr>
      <w:rPr>
        <w:rFonts w:hint="default"/>
      </w:rPr>
    </w:lvl>
    <w:lvl w:ilvl="4" w:tplc="4208828E">
      <w:numFmt w:val="bullet"/>
      <w:lvlText w:val="•"/>
      <w:lvlJc w:val="left"/>
      <w:pPr>
        <w:ind w:left="1118" w:hanging="237"/>
      </w:pPr>
      <w:rPr>
        <w:rFonts w:hint="default"/>
      </w:rPr>
    </w:lvl>
    <w:lvl w:ilvl="5" w:tplc="1C761C9E">
      <w:numFmt w:val="bullet"/>
      <w:lvlText w:val="•"/>
      <w:lvlJc w:val="left"/>
      <w:pPr>
        <w:ind w:left="1318" w:hanging="237"/>
      </w:pPr>
      <w:rPr>
        <w:rFonts w:hint="default"/>
      </w:rPr>
    </w:lvl>
    <w:lvl w:ilvl="6" w:tplc="21B22278">
      <w:numFmt w:val="bullet"/>
      <w:lvlText w:val="•"/>
      <w:lvlJc w:val="left"/>
      <w:pPr>
        <w:ind w:left="1517" w:hanging="237"/>
      </w:pPr>
      <w:rPr>
        <w:rFonts w:hint="default"/>
      </w:rPr>
    </w:lvl>
    <w:lvl w:ilvl="7" w:tplc="B386A1DC">
      <w:numFmt w:val="bullet"/>
      <w:lvlText w:val="•"/>
      <w:lvlJc w:val="left"/>
      <w:pPr>
        <w:ind w:left="1717" w:hanging="237"/>
      </w:pPr>
      <w:rPr>
        <w:rFonts w:hint="default"/>
      </w:rPr>
    </w:lvl>
    <w:lvl w:ilvl="8" w:tplc="DFBE2CDC">
      <w:numFmt w:val="bullet"/>
      <w:lvlText w:val="•"/>
      <w:lvlJc w:val="left"/>
      <w:pPr>
        <w:ind w:left="1916" w:hanging="237"/>
      </w:pPr>
      <w:rPr>
        <w:rFonts w:hint="default"/>
      </w:rPr>
    </w:lvl>
  </w:abstractNum>
  <w:abstractNum w:abstractNumId="1032" w15:restartNumberingAfterBreak="0">
    <w:nsid w:val="4A316D65"/>
    <w:multiLevelType w:val="hybridMultilevel"/>
    <w:tmpl w:val="2EF00B58"/>
    <w:lvl w:ilvl="0" w:tplc="A5D8D092">
      <w:numFmt w:val="bullet"/>
      <w:lvlText w:val=""/>
      <w:lvlJc w:val="left"/>
      <w:pPr>
        <w:ind w:left="325" w:hanging="237"/>
      </w:pPr>
      <w:rPr>
        <w:rFonts w:hint="default"/>
        <w:w w:val="102"/>
      </w:rPr>
    </w:lvl>
    <w:lvl w:ilvl="1" w:tplc="0CAC80C4">
      <w:numFmt w:val="bullet"/>
      <w:lvlText w:val="•"/>
      <w:lvlJc w:val="left"/>
      <w:pPr>
        <w:ind w:left="538" w:hanging="237"/>
      </w:pPr>
      <w:rPr>
        <w:rFonts w:hint="default"/>
      </w:rPr>
    </w:lvl>
    <w:lvl w:ilvl="2" w:tplc="65C46D58">
      <w:numFmt w:val="bullet"/>
      <w:lvlText w:val="•"/>
      <w:lvlJc w:val="left"/>
      <w:pPr>
        <w:ind w:left="756" w:hanging="237"/>
      </w:pPr>
      <w:rPr>
        <w:rFonts w:hint="default"/>
      </w:rPr>
    </w:lvl>
    <w:lvl w:ilvl="3" w:tplc="3F0AC8B2">
      <w:numFmt w:val="bullet"/>
      <w:lvlText w:val="•"/>
      <w:lvlJc w:val="left"/>
      <w:pPr>
        <w:ind w:left="974" w:hanging="237"/>
      </w:pPr>
      <w:rPr>
        <w:rFonts w:hint="default"/>
      </w:rPr>
    </w:lvl>
    <w:lvl w:ilvl="4" w:tplc="D45A090E">
      <w:numFmt w:val="bullet"/>
      <w:lvlText w:val="•"/>
      <w:lvlJc w:val="left"/>
      <w:pPr>
        <w:ind w:left="1192" w:hanging="237"/>
      </w:pPr>
      <w:rPr>
        <w:rFonts w:hint="default"/>
      </w:rPr>
    </w:lvl>
    <w:lvl w:ilvl="5" w:tplc="A66862A0">
      <w:numFmt w:val="bullet"/>
      <w:lvlText w:val="•"/>
      <w:lvlJc w:val="left"/>
      <w:pPr>
        <w:ind w:left="1411" w:hanging="237"/>
      </w:pPr>
      <w:rPr>
        <w:rFonts w:hint="default"/>
      </w:rPr>
    </w:lvl>
    <w:lvl w:ilvl="6" w:tplc="3048C2B2">
      <w:numFmt w:val="bullet"/>
      <w:lvlText w:val="•"/>
      <w:lvlJc w:val="left"/>
      <w:pPr>
        <w:ind w:left="1629" w:hanging="237"/>
      </w:pPr>
      <w:rPr>
        <w:rFonts w:hint="default"/>
      </w:rPr>
    </w:lvl>
    <w:lvl w:ilvl="7" w:tplc="B952079A">
      <w:numFmt w:val="bullet"/>
      <w:lvlText w:val="•"/>
      <w:lvlJc w:val="left"/>
      <w:pPr>
        <w:ind w:left="1847" w:hanging="237"/>
      </w:pPr>
      <w:rPr>
        <w:rFonts w:hint="default"/>
      </w:rPr>
    </w:lvl>
    <w:lvl w:ilvl="8" w:tplc="0F684D46">
      <w:numFmt w:val="bullet"/>
      <w:lvlText w:val="•"/>
      <w:lvlJc w:val="left"/>
      <w:pPr>
        <w:ind w:left="2065" w:hanging="237"/>
      </w:pPr>
      <w:rPr>
        <w:rFonts w:hint="default"/>
      </w:rPr>
    </w:lvl>
  </w:abstractNum>
  <w:abstractNum w:abstractNumId="1033" w15:restartNumberingAfterBreak="0">
    <w:nsid w:val="4A42097E"/>
    <w:multiLevelType w:val="hybridMultilevel"/>
    <w:tmpl w:val="C0AC01FC"/>
    <w:lvl w:ilvl="0" w:tplc="643E37A2">
      <w:numFmt w:val="bullet"/>
      <w:lvlText w:val=""/>
      <w:lvlJc w:val="left"/>
      <w:pPr>
        <w:ind w:left="365" w:hanging="237"/>
      </w:pPr>
      <w:rPr>
        <w:rFonts w:ascii="Symbol" w:eastAsia="Symbol" w:hAnsi="Symbol" w:cs="Symbol" w:hint="default"/>
        <w:w w:val="100"/>
        <w:sz w:val="18"/>
        <w:szCs w:val="18"/>
      </w:rPr>
    </w:lvl>
    <w:lvl w:ilvl="1" w:tplc="B3B0120E">
      <w:numFmt w:val="bullet"/>
      <w:lvlText w:val="•"/>
      <w:lvlJc w:val="left"/>
      <w:pPr>
        <w:ind w:left="641" w:hanging="237"/>
      </w:pPr>
      <w:rPr>
        <w:rFonts w:hint="default"/>
      </w:rPr>
    </w:lvl>
    <w:lvl w:ilvl="2" w:tplc="0F7C8A92">
      <w:numFmt w:val="bullet"/>
      <w:lvlText w:val="•"/>
      <w:lvlJc w:val="left"/>
      <w:pPr>
        <w:ind w:left="923" w:hanging="237"/>
      </w:pPr>
      <w:rPr>
        <w:rFonts w:hint="default"/>
      </w:rPr>
    </w:lvl>
    <w:lvl w:ilvl="3" w:tplc="6742EFA4">
      <w:numFmt w:val="bullet"/>
      <w:lvlText w:val="•"/>
      <w:lvlJc w:val="left"/>
      <w:pPr>
        <w:ind w:left="1205" w:hanging="237"/>
      </w:pPr>
      <w:rPr>
        <w:rFonts w:hint="default"/>
      </w:rPr>
    </w:lvl>
    <w:lvl w:ilvl="4" w:tplc="2606F966">
      <w:numFmt w:val="bullet"/>
      <w:lvlText w:val="•"/>
      <w:lvlJc w:val="left"/>
      <w:pPr>
        <w:ind w:left="1486" w:hanging="237"/>
      </w:pPr>
      <w:rPr>
        <w:rFonts w:hint="default"/>
      </w:rPr>
    </w:lvl>
    <w:lvl w:ilvl="5" w:tplc="4C62C128">
      <w:numFmt w:val="bullet"/>
      <w:lvlText w:val="•"/>
      <w:lvlJc w:val="left"/>
      <w:pPr>
        <w:ind w:left="1768" w:hanging="237"/>
      </w:pPr>
      <w:rPr>
        <w:rFonts w:hint="default"/>
      </w:rPr>
    </w:lvl>
    <w:lvl w:ilvl="6" w:tplc="A988775E">
      <w:numFmt w:val="bullet"/>
      <w:lvlText w:val="•"/>
      <w:lvlJc w:val="left"/>
      <w:pPr>
        <w:ind w:left="2050" w:hanging="237"/>
      </w:pPr>
      <w:rPr>
        <w:rFonts w:hint="default"/>
      </w:rPr>
    </w:lvl>
    <w:lvl w:ilvl="7" w:tplc="C4ACA206">
      <w:numFmt w:val="bullet"/>
      <w:lvlText w:val="•"/>
      <w:lvlJc w:val="left"/>
      <w:pPr>
        <w:ind w:left="2331" w:hanging="237"/>
      </w:pPr>
      <w:rPr>
        <w:rFonts w:hint="default"/>
      </w:rPr>
    </w:lvl>
    <w:lvl w:ilvl="8" w:tplc="4F54D86C">
      <w:numFmt w:val="bullet"/>
      <w:lvlText w:val="•"/>
      <w:lvlJc w:val="left"/>
      <w:pPr>
        <w:ind w:left="2613" w:hanging="237"/>
      </w:pPr>
      <w:rPr>
        <w:rFonts w:hint="default"/>
      </w:rPr>
    </w:lvl>
  </w:abstractNum>
  <w:abstractNum w:abstractNumId="1034" w15:restartNumberingAfterBreak="0">
    <w:nsid w:val="4A4B664F"/>
    <w:multiLevelType w:val="hybridMultilevel"/>
    <w:tmpl w:val="5B2C3DDA"/>
    <w:lvl w:ilvl="0" w:tplc="4274B294">
      <w:numFmt w:val="bullet"/>
      <w:lvlText w:val=""/>
      <w:lvlJc w:val="left"/>
      <w:pPr>
        <w:ind w:left="323" w:hanging="237"/>
      </w:pPr>
      <w:rPr>
        <w:rFonts w:ascii="Symbol" w:eastAsia="Symbol" w:hAnsi="Symbol" w:cs="Symbol" w:hint="default"/>
        <w:w w:val="100"/>
        <w:sz w:val="18"/>
        <w:szCs w:val="18"/>
      </w:rPr>
    </w:lvl>
    <w:lvl w:ilvl="1" w:tplc="72102988">
      <w:numFmt w:val="bullet"/>
      <w:lvlText w:val="•"/>
      <w:lvlJc w:val="left"/>
      <w:pPr>
        <w:ind w:left="548" w:hanging="237"/>
      </w:pPr>
      <w:rPr>
        <w:rFonts w:hint="default"/>
      </w:rPr>
    </w:lvl>
    <w:lvl w:ilvl="2" w:tplc="A670C810">
      <w:numFmt w:val="bullet"/>
      <w:lvlText w:val="•"/>
      <w:lvlJc w:val="left"/>
      <w:pPr>
        <w:ind w:left="776" w:hanging="237"/>
      </w:pPr>
      <w:rPr>
        <w:rFonts w:hint="default"/>
      </w:rPr>
    </w:lvl>
    <w:lvl w:ilvl="3" w:tplc="811EF258">
      <w:numFmt w:val="bullet"/>
      <w:lvlText w:val="•"/>
      <w:lvlJc w:val="left"/>
      <w:pPr>
        <w:ind w:left="1005" w:hanging="237"/>
      </w:pPr>
      <w:rPr>
        <w:rFonts w:hint="default"/>
      </w:rPr>
    </w:lvl>
    <w:lvl w:ilvl="4" w:tplc="A63CCACC">
      <w:numFmt w:val="bullet"/>
      <w:lvlText w:val="•"/>
      <w:lvlJc w:val="left"/>
      <w:pPr>
        <w:ind w:left="1233" w:hanging="237"/>
      </w:pPr>
      <w:rPr>
        <w:rFonts w:hint="default"/>
      </w:rPr>
    </w:lvl>
    <w:lvl w:ilvl="5" w:tplc="6B1458BE">
      <w:numFmt w:val="bullet"/>
      <w:lvlText w:val="•"/>
      <w:lvlJc w:val="left"/>
      <w:pPr>
        <w:ind w:left="1462" w:hanging="237"/>
      </w:pPr>
      <w:rPr>
        <w:rFonts w:hint="default"/>
      </w:rPr>
    </w:lvl>
    <w:lvl w:ilvl="6" w:tplc="E178461A">
      <w:numFmt w:val="bullet"/>
      <w:lvlText w:val="•"/>
      <w:lvlJc w:val="left"/>
      <w:pPr>
        <w:ind w:left="1690" w:hanging="237"/>
      </w:pPr>
      <w:rPr>
        <w:rFonts w:hint="default"/>
      </w:rPr>
    </w:lvl>
    <w:lvl w:ilvl="7" w:tplc="9FAE66CE">
      <w:numFmt w:val="bullet"/>
      <w:lvlText w:val="•"/>
      <w:lvlJc w:val="left"/>
      <w:pPr>
        <w:ind w:left="1918" w:hanging="237"/>
      </w:pPr>
      <w:rPr>
        <w:rFonts w:hint="default"/>
      </w:rPr>
    </w:lvl>
    <w:lvl w:ilvl="8" w:tplc="62CC900C">
      <w:numFmt w:val="bullet"/>
      <w:lvlText w:val="•"/>
      <w:lvlJc w:val="left"/>
      <w:pPr>
        <w:ind w:left="2147" w:hanging="237"/>
      </w:pPr>
      <w:rPr>
        <w:rFonts w:hint="default"/>
      </w:rPr>
    </w:lvl>
  </w:abstractNum>
  <w:abstractNum w:abstractNumId="1035" w15:restartNumberingAfterBreak="0">
    <w:nsid w:val="4A810D5B"/>
    <w:multiLevelType w:val="hybridMultilevel"/>
    <w:tmpl w:val="31ECB6AE"/>
    <w:lvl w:ilvl="0" w:tplc="CD70DDBC">
      <w:numFmt w:val="bullet"/>
      <w:lvlText w:val=""/>
      <w:lvlJc w:val="left"/>
      <w:pPr>
        <w:ind w:left="322" w:hanging="237"/>
      </w:pPr>
      <w:rPr>
        <w:rFonts w:ascii="Symbol" w:eastAsia="Symbol" w:hAnsi="Symbol" w:cs="Symbol" w:hint="default"/>
        <w:w w:val="100"/>
        <w:sz w:val="13"/>
        <w:szCs w:val="13"/>
      </w:rPr>
    </w:lvl>
    <w:lvl w:ilvl="1" w:tplc="F6DCF79A">
      <w:numFmt w:val="bullet"/>
      <w:lvlText w:val="•"/>
      <w:lvlJc w:val="left"/>
      <w:pPr>
        <w:ind w:left="584" w:hanging="237"/>
      </w:pPr>
      <w:rPr>
        <w:rFonts w:hint="default"/>
      </w:rPr>
    </w:lvl>
    <w:lvl w:ilvl="2" w:tplc="72B867EA">
      <w:numFmt w:val="bullet"/>
      <w:lvlText w:val="•"/>
      <w:lvlJc w:val="left"/>
      <w:pPr>
        <w:ind w:left="848" w:hanging="237"/>
      </w:pPr>
      <w:rPr>
        <w:rFonts w:hint="default"/>
      </w:rPr>
    </w:lvl>
    <w:lvl w:ilvl="3" w:tplc="F718EE86">
      <w:numFmt w:val="bullet"/>
      <w:lvlText w:val="•"/>
      <w:lvlJc w:val="left"/>
      <w:pPr>
        <w:ind w:left="1112" w:hanging="237"/>
      </w:pPr>
      <w:rPr>
        <w:rFonts w:hint="default"/>
      </w:rPr>
    </w:lvl>
    <w:lvl w:ilvl="4" w:tplc="086C5A86">
      <w:numFmt w:val="bullet"/>
      <w:lvlText w:val="•"/>
      <w:lvlJc w:val="left"/>
      <w:pPr>
        <w:ind w:left="1376" w:hanging="237"/>
      </w:pPr>
      <w:rPr>
        <w:rFonts w:hint="default"/>
      </w:rPr>
    </w:lvl>
    <w:lvl w:ilvl="5" w:tplc="31AAD862">
      <w:numFmt w:val="bullet"/>
      <w:lvlText w:val="•"/>
      <w:lvlJc w:val="left"/>
      <w:pPr>
        <w:ind w:left="1640" w:hanging="237"/>
      </w:pPr>
      <w:rPr>
        <w:rFonts w:hint="default"/>
      </w:rPr>
    </w:lvl>
    <w:lvl w:ilvl="6" w:tplc="B732A748">
      <w:numFmt w:val="bullet"/>
      <w:lvlText w:val="•"/>
      <w:lvlJc w:val="left"/>
      <w:pPr>
        <w:ind w:left="1904" w:hanging="237"/>
      </w:pPr>
      <w:rPr>
        <w:rFonts w:hint="default"/>
      </w:rPr>
    </w:lvl>
    <w:lvl w:ilvl="7" w:tplc="0C1839BC">
      <w:numFmt w:val="bullet"/>
      <w:lvlText w:val="•"/>
      <w:lvlJc w:val="left"/>
      <w:pPr>
        <w:ind w:left="2168" w:hanging="237"/>
      </w:pPr>
      <w:rPr>
        <w:rFonts w:hint="default"/>
      </w:rPr>
    </w:lvl>
    <w:lvl w:ilvl="8" w:tplc="4C5CD4C6">
      <w:numFmt w:val="bullet"/>
      <w:lvlText w:val="•"/>
      <w:lvlJc w:val="left"/>
      <w:pPr>
        <w:ind w:left="2432" w:hanging="237"/>
      </w:pPr>
      <w:rPr>
        <w:rFonts w:hint="default"/>
      </w:rPr>
    </w:lvl>
  </w:abstractNum>
  <w:abstractNum w:abstractNumId="1036" w15:restartNumberingAfterBreak="0">
    <w:nsid w:val="4A93203A"/>
    <w:multiLevelType w:val="hybridMultilevel"/>
    <w:tmpl w:val="EBAA5998"/>
    <w:lvl w:ilvl="0" w:tplc="941676FA">
      <w:numFmt w:val="bullet"/>
      <w:lvlText w:val=""/>
      <w:lvlJc w:val="left"/>
      <w:pPr>
        <w:ind w:left="324" w:hanging="237"/>
      </w:pPr>
      <w:rPr>
        <w:rFonts w:ascii="Symbol" w:eastAsia="Symbol" w:hAnsi="Symbol" w:cs="Symbol" w:hint="default"/>
        <w:w w:val="100"/>
        <w:sz w:val="18"/>
        <w:szCs w:val="18"/>
      </w:rPr>
    </w:lvl>
    <w:lvl w:ilvl="1" w:tplc="B7C46A8C">
      <w:numFmt w:val="bullet"/>
      <w:lvlText w:val="•"/>
      <w:lvlJc w:val="left"/>
      <w:pPr>
        <w:ind w:left="601" w:hanging="237"/>
      </w:pPr>
      <w:rPr>
        <w:rFonts w:hint="default"/>
      </w:rPr>
    </w:lvl>
    <w:lvl w:ilvl="2" w:tplc="E27EA0DA">
      <w:numFmt w:val="bullet"/>
      <w:lvlText w:val="•"/>
      <w:lvlJc w:val="left"/>
      <w:pPr>
        <w:ind w:left="882" w:hanging="237"/>
      </w:pPr>
      <w:rPr>
        <w:rFonts w:hint="default"/>
      </w:rPr>
    </w:lvl>
    <w:lvl w:ilvl="3" w:tplc="5A5A88FA">
      <w:numFmt w:val="bullet"/>
      <w:lvlText w:val="•"/>
      <w:lvlJc w:val="left"/>
      <w:pPr>
        <w:ind w:left="1163" w:hanging="237"/>
      </w:pPr>
      <w:rPr>
        <w:rFonts w:hint="default"/>
      </w:rPr>
    </w:lvl>
    <w:lvl w:ilvl="4" w:tplc="48F66082">
      <w:numFmt w:val="bullet"/>
      <w:lvlText w:val="•"/>
      <w:lvlJc w:val="left"/>
      <w:pPr>
        <w:ind w:left="1444" w:hanging="237"/>
      </w:pPr>
      <w:rPr>
        <w:rFonts w:hint="default"/>
      </w:rPr>
    </w:lvl>
    <w:lvl w:ilvl="5" w:tplc="EB721EE0">
      <w:numFmt w:val="bullet"/>
      <w:lvlText w:val="•"/>
      <w:lvlJc w:val="left"/>
      <w:pPr>
        <w:ind w:left="1726" w:hanging="237"/>
      </w:pPr>
      <w:rPr>
        <w:rFonts w:hint="default"/>
      </w:rPr>
    </w:lvl>
    <w:lvl w:ilvl="6" w:tplc="DE84FD1E">
      <w:numFmt w:val="bullet"/>
      <w:lvlText w:val="•"/>
      <w:lvlJc w:val="left"/>
      <w:pPr>
        <w:ind w:left="2007" w:hanging="237"/>
      </w:pPr>
      <w:rPr>
        <w:rFonts w:hint="default"/>
      </w:rPr>
    </w:lvl>
    <w:lvl w:ilvl="7" w:tplc="ED86DEBE">
      <w:numFmt w:val="bullet"/>
      <w:lvlText w:val="•"/>
      <w:lvlJc w:val="left"/>
      <w:pPr>
        <w:ind w:left="2288" w:hanging="237"/>
      </w:pPr>
      <w:rPr>
        <w:rFonts w:hint="default"/>
      </w:rPr>
    </w:lvl>
    <w:lvl w:ilvl="8" w:tplc="9D4AA67E">
      <w:numFmt w:val="bullet"/>
      <w:lvlText w:val="•"/>
      <w:lvlJc w:val="left"/>
      <w:pPr>
        <w:ind w:left="2569" w:hanging="237"/>
      </w:pPr>
      <w:rPr>
        <w:rFonts w:hint="default"/>
      </w:rPr>
    </w:lvl>
  </w:abstractNum>
  <w:abstractNum w:abstractNumId="1037" w15:restartNumberingAfterBreak="0">
    <w:nsid w:val="4A96293F"/>
    <w:multiLevelType w:val="hybridMultilevel"/>
    <w:tmpl w:val="12940704"/>
    <w:lvl w:ilvl="0" w:tplc="8FAACE22">
      <w:numFmt w:val="bullet"/>
      <w:lvlText w:val="-"/>
      <w:lvlJc w:val="left"/>
      <w:pPr>
        <w:ind w:left="201" w:hanging="762"/>
      </w:pPr>
      <w:rPr>
        <w:rFonts w:ascii="Times New Roman" w:eastAsia="Times New Roman" w:hAnsi="Times New Roman" w:cs="Times New Roman" w:hint="default"/>
        <w:w w:val="100"/>
        <w:sz w:val="18"/>
        <w:szCs w:val="18"/>
      </w:rPr>
    </w:lvl>
    <w:lvl w:ilvl="1" w:tplc="9D22C95E">
      <w:numFmt w:val="bullet"/>
      <w:lvlText w:val="•"/>
      <w:lvlJc w:val="left"/>
      <w:pPr>
        <w:ind w:left="452" w:hanging="762"/>
      </w:pPr>
      <w:rPr>
        <w:rFonts w:hint="default"/>
      </w:rPr>
    </w:lvl>
    <w:lvl w:ilvl="2" w:tplc="CC080A58">
      <w:numFmt w:val="bullet"/>
      <w:lvlText w:val="•"/>
      <w:lvlJc w:val="left"/>
      <w:pPr>
        <w:ind w:left="704" w:hanging="762"/>
      </w:pPr>
      <w:rPr>
        <w:rFonts w:hint="default"/>
      </w:rPr>
    </w:lvl>
    <w:lvl w:ilvl="3" w:tplc="37B69260">
      <w:numFmt w:val="bullet"/>
      <w:lvlText w:val="•"/>
      <w:lvlJc w:val="left"/>
      <w:pPr>
        <w:ind w:left="956" w:hanging="762"/>
      </w:pPr>
      <w:rPr>
        <w:rFonts w:hint="default"/>
      </w:rPr>
    </w:lvl>
    <w:lvl w:ilvl="4" w:tplc="0D085ECA">
      <w:numFmt w:val="bullet"/>
      <w:lvlText w:val="•"/>
      <w:lvlJc w:val="left"/>
      <w:pPr>
        <w:ind w:left="1208" w:hanging="762"/>
      </w:pPr>
      <w:rPr>
        <w:rFonts w:hint="default"/>
      </w:rPr>
    </w:lvl>
    <w:lvl w:ilvl="5" w:tplc="F6908E78">
      <w:numFmt w:val="bullet"/>
      <w:lvlText w:val="•"/>
      <w:lvlJc w:val="left"/>
      <w:pPr>
        <w:ind w:left="1460" w:hanging="762"/>
      </w:pPr>
      <w:rPr>
        <w:rFonts w:hint="default"/>
      </w:rPr>
    </w:lvl>
    <w:lvl w:ilvl="6" w:tplc="25E88D50">
      <w:numFmt w:val="bullet"/>
      <w:lvlText w:val="•"/>
      <w:lvlJc w:val="left"/>
      <w:pPr>
        <w:ind w:left="1712" w:hanging="762"/>
      </w:pPr>
      <w:rPr>
        <w:rFonts w:hint="default"/>
      </w:rPr>
    </w:lvl>
    <w:lvl w:ilvl="7" w:tplc="980C743A">
      <w:numFmt w:val="bullet"/>
      <w:lvlText w:val="•"/>
      <w:lvlJc w:val="left"/>
      <w:pPr>
        <w:ind w:left="1964" w:hanging="762"/>
      </w:pPr>
      <w:rPr>
        <w:rFonts w:hint="default"/>
      </w:rPr>
    </w:lvl>
    <w:lvl w:ilvl="8" w:tplc="3CDC15B2">
      <w:numFmt w:val="bullet"/>
      <w:lvlText w:val="•"/>
      <w:lvlJc w:val="left"/>
      <w:pPr>
        <w:ind w:left="2216" w:hanging="762"/>
      </w:pPr>
      <w:rPr>
        <w:rFonts w:hint="default"/>
      </w:rPr>
    </w:lvl>
  </w:abstractNum>
  <w:abstractNum w:abstractNumId="1038" w15:restartNumberingAfterBreak="0">
    <w:nsid w:val="4AAF58D3"/>
    <w:multiLevelType w:val="hybridMultilevel"/>
    <w:tmpl w:val="ABB489C0"/>
    <w:lvl w:ilvl="0" w:tplc="075CD57C">
      <w:numFmt w:val="bullet"/>
      <w:lvlText w:val=""/>
      <w:lvlJc w:val="left"/>
      <w:pPr>
        <w:ind w:left="382" w:hanging="296"/>
      </w:pPr>
      <w:rPr>
        <w:rFonts w:ascii="Symbol" w:eastAsia="Symbol" w:hAnsi="Symbol" w:cs="Symbol" w:hint="default"/>
        <w:w w:val="105"/>
        <w:sz w:val="14"/>
        <w:szCs w:val="14"/>
      </w:rPr>
    </w:lvl>
    <w:lvl w:ilvl="1" w:tplc="A47E13DE">
      <w:numFmt w:val="bullet"/>
      <w:lvlText w:val="•"/>
      <w:lvlJc w:val="left"/>
      <w:pPr>
        <w:ind w:left="575" w:hanging="296"/>
      </w:pPr>
      <w:rPr>
        <w:rFonts w:hint="default"/>
      </w:rPr>
    </w:lvl>
    <w:lvl w:ilvl="2" w:tplc="8B4C6B86">
      <w:numFmt w:val="bullet"/>
      <w:lvlText w:val="•"/>
      <w:lvlJc w:val="left"/>
      <w:pPr>
        <w:ind w:left="771" w:hanging="296"/>
      </w:pPr>
      <w:rPr>
        <w:rFonts w:hint="default"/>
      </w:rPr>
    </w:lvl>
    <w:lvl w:ilvl="3" w:tplc="8286CCFA">
      <w:numFmt w:val="bullet"/>
      <w:lvlText w:val="•"/>
      <w:lvlJc w:val="left"/>
      <w:pPr>
        <w:ind w:left="966" w:hanging="296"/>
      </w:pPr>
      <w:rPr>
        <w:rFonts w:hint="default"/>
      </w:rPr>
    </w:lvl>
    <w:lvl w:ilvl="4" w:tplc="34EE087C">
      <w:numFmt w:val="bullet"/>
      <w:lvlText w:val="•"/>
      <w:lvlJc w:val="left"/>
      <w:pPr>
        <w:ind w:left="1162" w:hanging="296"/>
      </w:pPr>
      <w:rPr>
        <w:rFonts w:hint="default"/>
      </w:rPr>
    </w:lvl>
    <w:lvl w:ilvl="5" w:tplc="FBFEEBF6">
      <w:numFmt w:val="bullet"/>
      <w:lvlText w:val="•"/>
      <w:lvlJc w:val="left"/>
      <w:pPr>
        <w:ind w:left="1357" w:hanging="296"/>
      </w:pPr>
      <w:rPr>
        <w:rFonts w:hint="default"/>
      </w:rPr>
    </w:lvl>
    <w:lvl w:ilvl="6" w:tplc="D37E3F36">
      <w:numFmt w:val="bullet"/>
      <w:lvlText w:val="•"/>
      <w:lvlJc w:val="left"/>
      <w:pPr>
        <w:ind w:left="1553" w:hanging="296"/>
      </w:pPr>
      <w:rPr>
        <w:rFonts w:hint="default"/>
      </w:rPr>
    </w:lvl>
    <w:lvl w:ilvl="7" w:tplc="5E00B5CA">
      <w:numFmt w:val="bullet"/>
      <w:lvlText w:val="•"/>
      <w:lvlJc w:val="left"/>
      <w:pPr>
        <w:ind w:left="1748" w:hanging="296"/>
      </w:pPr>
      <w:rPr>
        <w:rFonts w:hint="default"/>
      </w:rPr>
    </w:lvl>
    <w:lvl w:ilvl="8" w:tplc="7DCC7B6C">
      <w:numFmt w:val="bullet"/>
      <w:lvlText w:val="•"/>
      <w:lvlJc w:val="left"/>
      <w:pPr>
        <w:ind w:left="1944" w:hanging="296"/>
      </w:pPr>
      <w:rPr>
        <w:rFonts w:hint="default"/>
      </w:rPr>
    </w:lvl>
  </w:abstractNum>
  <w:abstractNum w:abstractNumId="1039" w15:restartNumberingAfterBreak="0">
    <w:nsid w:val="4AB67D47"/>
    <w:multiLevelType w:val="hybridMultilevel"/>
    <w:tmpl w:val="E182EEE8"/>
    <w:lvl w:ilvl="0" w:tplc="019653D8">
      <w:numFmt w:val="bullet"/>
      <w:lvlText w:val=""/>
      <w:lvlJc w:val="left"/>
      <w:pPr>
        <w:ind w:left="320" w:hanging="237"/>
      </w:pPr>
      <w:rPr>
        <w:rFonts w:ascii="Symbol" w:eastAsia="Symbol" w:hAnsi="Symbol" w:cs="Symbol" w:hint="default"/>
        <w:w w:val="100"/>
        <w:sz w:val="18"/>
        <w:szCs w:val="18"/>
      </w:rPr>
    </w:lvl>
    <w:lvl w:ilvl="1" w:tplc="166450A4">
      <w:numFmt w:val="bullet"/>
      <w:lvlText w:val="•"/>
      <w:lvlJc w:val="left"/>
      <w:pPr>
        <w:ind w:left="604" w:hanging="237"/>
      </w:pPr>
      <w:rPr>
        <w:rFonts w:hint="default"/>
      </w:rPr>
    </w:lvl>
    <w:lvl w:ilvl="2" w:tplc="1BDAF5F4">
      <w:numFmt w:val="bullet"/>
      <w:lvlText w:val="•"/>
      <w:lvlJc w:val="left"/>
      <w:pPr>
        <w:ind w:left="888" w:hanging="237"/>
      </w:pPr>
      <w:rPr>
        <w:rFonts w:hint="default"/>
      </w:rPr>
    </w:lvl>
    <w:lvl w:ilvl="3" w:tplc="2BB40460">
      <w:numFmt w:val="bullet"/>
      <w:lvlText w:val="•"/>
      <w:lvlJc w:val="left"/>
      <w:pPr>
        <w:ind w:left="1172" w:hanging="237"/>
      </w:pPr>
      <w:rPr>
        <w:rFonts w:hint="default"/>
      </w:rPr>
    </w:lvl>
    <w:lvl w:ilvl="4" w:tplc="58064CA8">
      <w:numFmt w:val="bullet"/>
      <w:lvlText w:val="•"/>
      <w:lvlJc w:val="left"/>
      <w:pPr>
        <w:ind w:left="1456" w:hanging="237"/>
      </w:pPr>
      <w:rPr>
        <w:rFonts w:hint="default"/>
      </w:rPr>
    </w:lvl>
    <w:lvl w:ilvl="5" w:tplc="5058B6C8">
      <w:numFmt w:val="bullet"/>
      <w:lvlText w:val="•"/>
      <w:lvlJc w:val="left"/>
      <w:pPr>
        <w:ind w:left="1740" w:hanging="237"/>
      </w:pPr>
      <w:rPr>
        <w:rFonts w:hint="default"/>
      </w:rPr>
    </w:lvl>
    <w:lvl w:ilvl="6" w:tplc="BAE6A686">
      <w:numFmt w:val="bullet"/>
      <w:lvlText w:val="•"/>
      <w:lvlJc w:val="left"/>
      <w:pPr>
        <w:ind w:left="2024" w:hanging="237"/>
      </w:pPr>
      <w:rPr>
        <w:rFonts w:hint="default"/>
      </w:rPr>
    </w:lvl>
    <w:lvl w:ilvl="7" w:tplc="E2F2EB66">
      <w:numFmt w:val="bullet"/>
      <w:lvlText w:val="•"/>
      <w:lvlJc w:val="left"/>
      <w:pPr>
        <w:ind w:left="2308" w:hanging="237"/>
      </w:pPr>
      <w:rPr>
        <w:rFonts w:hint="default"/>
      </w:rPr>
    </w:lvl>
    <w:lvl w:ilvl="8" w:tplc="3FDC26BA">
      <w:numFmt w:val="bullet"/>
      <w:lvlText w:val="•"/>
      <w:lvlJc w:val="left"/>
      <w:pPr>
        <w:ind w:left="2592" w:hanging="237"/>
      </w:pPr>
      <w:rPr>
        <w:rFonts w:hint="default"/>
      </w:rPr>
    </w:lvl>
  </w:abstractNum>
  <w:abstractNum w:abstractNumId="1040" w15:restartNumberingAfterBreak="0">
    <w:nsid w:val="4AC70825"/>
    <w:multiLevelType w:val="hybridMultilevel"/>
    <w:tmpl w:val="52283F5E"/>
    <w:lvl w:ilvl="0" w:tplc="44EC66C2">
      <w:numFmt w:val="bullet"/>
      <w:lvlText w:val="-"/>
      <w:lvlJc w:val="left"/>
      <w:pPr>
        <w:ind w:left="87" w:hanging="149"/>
      </w:pPr>
      <w:rPr>
        <w:rFonts w:ascii="Times New Roman" w:eastAsia="Times New Roman" w:hAnsi="Times New Roman" w:cs="Times New Roman" w:hint="default"/>
        <w:w w:val="100"/>
        <w:sz w:val="18"/>
        <w:szCs w:val="18"/>
      </w:rPr>
    </w:lvl>
    <w:lvl w:ilvl="1" w:tplc="A3C419F0">
      <w:numFmt w:val="bullet"/>
      <w:lvlText w:val="•"/>
      <w:lvlJc w:val="left"/>
      <w:pPr>
        <w:ind w:left="344" w:hanging="149"/>
      </w:pPr>
      <w:rPr>
        <w:rFonts w:hint="default"/>
      </w:rPr>
    </w:lvl>
    <w:lvl w:ilvl="2" w:tplc="7E54FFAE">
      <w:numFmt w:val="bullet"/>
      <w:lvlText w:val="•"/>
      <w:lvlJc w:val="left"/>
      <w:pPr>
        <w:ind w:left="608" w:hanging="149"/>
      </w:pPr>
      <w:rPr>
        <w:rFonts w:hint="default"/>
      </w:rPr>
    </w:lvl>
    <w:lvl w:ilvl="3" w:tplc="56985E06">
      <w:numFmt w:val="bullet"/>
      <w:lvlText w:val="•"/>
      <w:lvlJc w:val="left"/>
      <w:pPr>
        <w:ind w:left="872" w:hanging="149"/>
      </w:pPr>
      <w:rPr>
        <w:rFonts w:hint="default"/>
      </w:rPr>
    </w:lvl>
    <w:lvl w:ilvl="4" w:tplc="738A1560">
      <w:numFmt w:val="bullet"/>
      <w:lvlText w:val="•"/>
      <w:lvlJc w:val="left"/>
      <w:pPr>
        <w:ind w:left="1136" w:hanging="149"/>
      </w:pPr>
      <w:rPr>
        <w:rFonts w:hint="default"/>
      </w:rPr>
    </w:lvl>
    <w:lvl w:ilvl="5" w:tplc="494C3D14">
      <w:numFmt w:val="bullet"/>
      <w:lvlText w:val="•"/>
      <w:lvlJc w:val="left"/>
      <w:pPr>
        <w:ind w:left="1400" w:hanging="149"/>
      </w:pPr>
      <w:rPr>
        <w:rFonts w:hint="default"/>
      </w:rPr>
    </w:lvl>
    <w:lvl w:ilvl="6" w:tplc="7B5AC2FE">
      <w:numFmt w:val="bullet"/>
      <w:lvlText w:val="•"/>
      <w:lvlJc w:val="left"/>
      <w:pPr>
        <w:ind w:left="1664" w:hanging="149"/>
      </w:pPr>
      <w:rPr>
        <w:rFonts w:hint="default"/>
      </w:rPr>
    </w:lvl>
    <w:lvl w:ilvl="7" w:tplc="0242D5D8">
      <w:numFmt w:val="bullet"/>
      <w:lvlText w:val="•"/>
      <w:lvlJc w:val="left"/>
      <w:pPr>
        <w:ind w:left="1928" w:hanging="149"/>
      </w:pPr>
      <w:rPr>
        <w:rFonts w:hint="default"/>
      </w:rPr>
    </w:lvl>
    <w:lvl w:ilvl="8" w:tplc="390CF286">
      <w:numFmt w:val="bullet"/>
      <w:lvlText w:val="•"/>
      <w:lvlJc w:val="left"/>
      <w:pPr>
        <w:ind w:left="2192" w:hanging="149"/>
      </w:pPr>
      <w:rPr>
        <w:rFonts w:hint="default"/>
      </w:rPr>
    </w:lvl>
  </w:abstractNum>
  <w:abstractNum w:abstractNumId="1041" w15:restartNumberingAfterBreak="0">
    <w:nsid w:val="4ADE6A7F"/>
    <w:multiLevelType w:val="hybridMultilevel"/>
    <w:tmpl w:val="B1A82C5C"/>
    <w:lvl w:ilvl="0" w:tplc="415A6BD6">
      <w:numFmt w:val="bullet"/>
      <w:lvlText w:val=""/>
      <w:lvlJc w:val="left"/>
      <w:pPr>
        <w:ind w:left="369" w:hanging="237"/>
      </w:pPr>
      <w:rPr>
        <w:rFonts w:ascii="Symbol" w:eastAsia="Symbol" w:hAnsi="Symbol" w:cs="Symbol" w:hint="default"/>
        <w:w w:val="100"/>
        <w:sz w:val="18"/>
        <w:szCs w:val="18"/>
      </w:rPr>
    </w:lvl>
    <w:lvl w:ilvl="1" w:tplc="4FF4D702">
      <w:numFmt w:val="bullet"/>
      <w:lvlText w:val="•"/>
      <w:lvlJc w:val="left"/>
      <w:pPr>
        <w:ind w:left="609" w:hanging="237"/>
      </w:pPr>
      <w:rPr>
        <w:rFonts w:hint="default"/>
      </w:rPr>
    </w:lvl>
    <w:lvl w:ilvl="2" w:tplc="16D685CA">
      <w:numFmt w:val="bullet"/>
      <w:lvlText w:val="•"/>
      <w:lvlJc w:val="left"/>
      <w:pPr>
        <w:ind w:left="858" w:hanging="237"/>
      </w:pPr>
      <w:rPr>
        <w:rFonts w:hint="default"/>
      </w:rPr>
    </w:lvl>
    <w:lvl w:ilvl="3" w:tplc="2B1657CC">
      <w:numFmt w:val="bullet"/>
      <w:lvlText w:val="•"/>
      <w:lvlJc w:val="left"/>
      <w:pPr>
        <w:ind w:left="1107" w:hanging="237"/>
      </w:pPr>
      <w:rPr>
        <w:rFonts w:hint="default"/>
      </w:rPr>
    </w:lvl>
    <w:lvl w:ilvl="4" w:tplc="8432DE16">
      <w:numFmt w:val="bullet"/>
      <w:lvlText w:val="•"/>
      <w:lvlJc w:val="left"/>
      <w:pPr>
        <w:ind w:left="1356" w:hanging="237"/>
      </w:pPr>
      <w:rPr>
        <w:rFonts w:hint="default"/>
      </w:rPr>
    </w:lvl>
    <w:lvl w:ilvl="5" w:tplc="7E620EAA">
      <w:numFmt w:val="bullet"/>
      <w:lvlText w:val="•"/>
      <w:lvlJc w:val="left"/>
      <w:pPr>
        <w:ind w:left="1605" w:hanging="237"/>
      </w:pPr>
      <w:rPr>
        <w:rFonts w:hint="default"/>
      </w:rPr>
    </w:lvl>
    <w:lvl w:ilvl="6" w:tplc="E414694A">
      <w:numFmt w:val="bullet"/>
      <w:lvlText w:val="•"/>
      <w:lvlJc w:val="left"/>
      <w:pPr>
        <w:ind w:left="1854" w:hanging="237"/>
      </w:pPr>
      <w:rPr>
        <w:rFonts w:hint="default"/>
      </w:rPr>
    </w:lvl>
    <w:lvl w:ilvl="7" w:tplc="92FA1E86">
      <w:numFmt w:val="bullet"/>
      <w:lvlText w:val="•"/>
      <w:lvlJc w:val="left"/>
      <w:pPr>
        <w:ind w:left="2103" w:hanging="237"/>
      </w:pPr>
      <w:rPr>
        <w:rFonts w:hint="default"/>
      </w:rPr>
    </w:lvl>
    <w:lvl w:ilvl="8" w:tplc="3C9A2CE8">
      <w:numFmt w:val="bullet"/>
      <w:lvlText w:val="•"/>
      <w:lvlJc w:val="left"/>
      <w:pPr>
        <w:ind w:left="2352" w:hanging="237"/>
      </w:pPr>
      <w:rPr>
        <w:rFonts w:hint="default"/>
      </w:rPr>
    </w:lvl>
  </w:abstractNum>
  <w:abstractNum w:abstractNumId="1042" w15:restartNumberingAfterBreak="0">
    <w:nsid w:val="4AF9664A"/>
    <w:multiLevelType w:val="hybridMultilevel"/>
    <w:tmpl w:val="D7A45B82"/>
    <w:lvl w:ilvl="0" w:tplc="173240BE">
      <w:numFmt w:val="bullet"/>
      <w:lvlText w:val=""/>
      <w:lvlJc w:val="left"/>
      <w:pPr>
        <w:ind w:left="324" w:hanging="237"/>
      </w:pPr>
      <w:rPr>
        <w:rFonts w:ascii="Symbol" w:eastAsia="Symbol" w:hAnsi="Symbol" w:cs="Symbol" w:hint="default"/>
        <w:w w:val="100"/>
        <w:sz w:val="18"/>
        <w:szCs w:val="18"/>
      </w:rPr>
    </w:lvl>
    <w:lvl w:ilvl="1" w:tplc="21983D62">
      <w:numFmt w:val="bullet"/>
      <w:lvlText w:val="•"/>
      <w:lvlJc w:val="left"/>
      <w:pPr>
        <w:ind w:left="548" w:hanging="237"/>
      </w:pPr>
      <w:rPr>
        <w:rFonts w:hint="default"/>
      </w:rPr>
    </w:lvl>
    <w:lvl w:ilvl="2" w:tplc="2F44B80E">
      <w:numFmt w:val="bullet"/>
      <w:lvlText w:val="•"/>
      <w:lvlJc w:val="left"/>
      <w:pPr>
        <w:ind w:left="776" w:hanging="237"/>
      </w:pPr>
      <w:rPr>
        <w:rFonts w:hint="default"/>
      </w:rPr>
    </w:lvl>
    <w:lvl w:ilvl="3" w:tplc="8826B5A0">
      <w:numFmt w:val="bullet"/>
      <w:lvlText w:val="•"/>
      <w:lvlJc w:val="left"/>
      <w:pPr>
        <w:ind w:left="1005" w:hanging="237"/>
      </w:pPr>
      <w:rPr>
        <w:rFonts w:hint="default"/>
      </w:rPr>
    </w:lvl>
    <w:lvl w:ilvl="4" w:tplc="2A845278">
      <w:numFmt w:val="bullet"/>
      <w:lvlText w:val="•"/>
      <w:lvlJc w:val="left"/>
      <w:pPr>
        <w:ind w:left="1233" w:hanging="237"/>
      </w:pPr>
      <w:rPr>
        <w:rFonts w:hint="default"/>
      </w:rPr>
    </w:lvl>
    <w:lvl w:ilvl="5" w:tplc="467C7CFE">
      <w:numFmt w:val="bullet"/>
      <w:lvlText w:val="•"/>
      <w:lvlJc w:val="left"/>
      <w:pPr>
        <w:ind w:left="1462" w:hanging="237"/>
      </w:pPr>
      <w:rPr>
        <w:rFonts w:hint="default"/>
      </w:rPr>
    </w:lvl>
    <w:lvl w:ilvl="6" w:tplc="BC80280E">
      <w:numFmt w:val="bullet"/>
      <w:lvlText w:val="•"/>
      <w:lvlJc w:val="left"/>
      <w:pPr>
        <w:ind w:left="1690" w:hanging="237"/>
      </w:pPr>
      <w:rPr>
        <w:rFonts w:hint="default"/>
      </w:rPr>
    </w:lvl>
    <w:lvl w:ilvl="7" w:tplc="244E49CE">
      <w:numFmt w:val="bullet"/>
      <w:lvlText w:val="•"/>
      <w:lvlJc w:val="left"/>
      <w:pPr>
        <w:ind w:left="1918" w:hanging="237"/>
      </w:pPr>
      <w:rPr>
        <w:rFonts w:hint="default"/>
      </w:rPr>
    </w:lvl>
    <w:lvl w:ilvl="8" w:tplc="FBF2142A">
      <w:numFmt w:val="bullet"/>
      <w:lvlText w:val="•"/>
      <w:lvlJc w:val="left"/>
      <w:pPr>
        <w:ind w:left="2147" w:hanging="237"/>
      </w:pPr>
      <w:rPr>
        <w:rFonts w:hint="default"/>
      </w:rPr>
    </w:lvl>
  </w:abstractNum>
  <w:abstractNum w:abstractNumId="1043" w15:restartNumberingAfterBreak="0">
    <w:nsid w:val="4B4733C8"/>
    <w:multiLevelType w:val="hybridMultilevel"/>
    <w:tmpl w:val="91DC4D52"/>
    <w:lvl w:ilvl="0" w:tplc="9C7EFD70">
      <w:numFmt w:val="bullet"/>
      <w:lvlText w:val=""/>
      <w:lvlJc w:val="left"/>
      <w:pPr>
        <w:ind w:left="335" w:hanging="233"/>
      </w:pPr>
      <w:rPr>
        <w:rFonts w:ascii="Symbol" w:eastAsia="Symbol" w:hAnsi="Symbol" w:cs="Symbol" w:hint="default"/>
        <w:color w:val="777777"/>
        <w:w w:val="100"/>
        <w:sz w:val="18"/>
        <w:szCs w:val="18"/>
      </w:rPr>
    </w:lvl>
    <w:lvl w:ilvl="1" w:tplc="7458EF22">
      <w:numFmt w:val="bullet"/>
      <w:lvlText w:val="•"/>
      <w:lvlJc w:val="left"/>
      <w:pPr>
        <w:ind w:left="643" w:hanging="233"/>
      </w:pPr>
      <w:rPr>
        <w:rFonts w:hint="default"/>
      </w:rPr>
    </w:lvl>
    <w:lvl w:ilvl="2" w:tplc="9AE831D4">
      <w:numFmt w:val="bullet"/>
      <w:lvlText w:val="•"/>
      <w:lvlJc w:val="left"/>
      <w:pPr>
        <w:ind w:left="946" w:hanging="233"/>
      </w:pPr>
      <w:rPr>
        <w:rFonts w:hint="default"/>
      </w:rPr>
    </w:lvl>
    <w:lvl w:ilvl="3" w:tplc="098EFDA0">
      <w:numFmt w:val="bullet"/>
      <w:lvlText w:val="•"/>
      <w:lvlJc w:val="left"/>
      <w:pPr>
        <w:ind w:left="1249" w:hanging="233"/>
      </w:pPr>
      <w:rPr>
        <w:rFonts w:hint="default"/>
      </w:rPr>
    </w:lvl>
    <w:lvl w:ilvl="4" w:tplc="B0C03C10">
      <w:numFmt w:val="bullet"/>
      <w:lvlText w:val="•"/>
      <w:lvlJc w:val="left"/>
      <w:pPr>
        <w:ind w:left="1552" w:hanging="233"/>
      </w:pPr>
      <w:rPr>
        <w:rFonts w:hint="default"/>
      </w:rPr>
    </w:lvl>
    <w:lvl w:ilvl="5" w:tplc="8E980276">
      <w:numFmt w:val="bullet"/>
      <w:lvlText w:val="•"/>
      <w:lvlJc w:val="left"/>
      <w:pPr>
        <w:ind w:left="1856" w:hanging="233"/>
      </w:pPr>
      <w:rPr>
        <w:rFonts w:hint="default"/>
      </w:rPr>
    </w:lvl>
    <w:lvl w:ilvl="6" w:tplc="DF02F236">
      <w:numFmt w:val="bullet"/>
      <w:lvlText w:val="•"/>
      <w:lvlJc w:val="left"/>
      <w:pPr>
        <w:ind w:left="2159" w:hanging="233"/>
      </w:pPr>
      <w:rPr>
        <w:rFonts w:hint="default"/>
      </w:rPr>
    </w:lvl>
    <w:lvl w:ilvl="7" w:tplc="89807CDE">
      <w:numFmt w:val="bullet"/>
      <w:lvlText w:val="•"/>
      <w:lvlJc w:val="left"/>
      <w:pPr>
        <w:ind w:left="2462" w:hanging="233"/>
      </w:pPr>
      <w:rPr>
        <w:rFonts w:hint="default"/>
      </w:rPr>
    </w:lvl>
    <w:lvl w:ilvl="8" w:tplc="E840894C">
      <w:numFmt w:val="bullet"/>
      <w:lvlText w:val="•"/>
      <w:lvlJc w:val="left"/>
      <w:pPr>
        <w:ind w:left="2765" w:hanging="233"/>
      </w:pPr>
      <w:rPr>
        <w:rFonts w:hint="default"/>
      </w:rPr>
    </w:lvl>
  </w:abstractNum>
  <w:abstractNum w:abstractNumId="1044" w15:restartNumberingAfterBreak="0">
    <w:nsid w:val="4B4E23D9"/>
    <w:multiLevelType w:val="hybridMultilevel"/>
    <w:tmpl w:val="D3CA8012"/>
    <w:lvl w:ilvl="0" w:tplc="C5B8AC1C">
      <w:numFmt w:val="bullet"/>
      <w:lvlText w:val=""/>
      <w:lvlJc w:val="left"/>
      <w:pPr>
        <w:ind w:left="370" w:hanging="237"/>
      </w:pPr>
      <w:rPr>
        <w:rFonts w:ascii="Symbol" w:eastAsia="Symbol" w:hAnsi="Symbol" w:cs="Symbol" w:hint="default"/>
        <w:w w:val="100"/>
        <w:sz w:val="18"/>
        <w:szCs w:val="18"/>
      </w:rPr>
    </w:lvl>
    <w:lvl w:ilvl="1" w:tplc="3B102720">
      <w:numFmt w:val="bullet"/>
      <w:lvlText w:val="•"/>
      <w:lvlJc w:val="left"/>
      <w:pPr>
        <w:ind w:left="667" w:hanging="237"/>
      </w:pPr>
      <w:rPr>
        <w:rFonts w:hint="default"/>
      </w:rPr>
    </w:lvl>
    <w:lvl w:ilvl="2" w:tplc="54B644D2">
      <w:numFmt w:val="bullet"/>
      <w:lvlText w:val="•"/>
      <w:lvlJc w:val="left"/>
      <w:pPr>
        <w:ind w:left="955" w:hanging="237"/>
      </w:pPr>
      <w:rPr>
        <w:rFonts w:hint="default"/>
      </w:rPr>
    </w:lvl>
    <w:lvl w:ilvl="3" w:tplc="9FCE12BC">
      <w:numFmt w:val="bullet"/>
      <w:lvlText w:val="•"/>
      <w:lvlJc w:val="left"/>
      <w:pPr>
        <w:ind w:left="1243" w:hanging="237"/>
      </w:pPr>
      <w:rPr>
        <w:rFonts w:hint="default"/>
      </w:rPr>
    </w:lvl>
    <w:lvl w:ilvl="4" w:tplc="087A8460">
      <w:numFmt w:val="bullet"/>
      <w:lvlText w:val="•"/>
      <w:lvlJc w:val="left"/>
      <w:pPr>
        <w:ind w:left="1530" w:hanging="237"/>
      </w:pPr>
      <w:rPr>
        <w:rFonts w:hint="default"/>
      </w:rPr>
    </w:lvl>
    <w:lvl w:ilvl="5" w:tplc="B9FED260">
      <w:numFmt w:val="bullet"/>
      <w:lvlText w:val="•"/>
      <w:lvlJc w:val="left"/>
      <w:pPr>
        <w:ind w:left="1818" w:hanging="237"/>
      </w:pPr>
      <w:rPr>
        <w:rFonts w:hint="default"/>
      </w:rPr>
    </w:lvl>
    <w:lvl w:ilvl="6" w:tplc="3708A078">
      <w:numFmt w:val="bullet"/>
      <w:lvlText w:val="•"/>
      <w:lvlJc w:val="left"/>
      <w:pPr>
        <w:ind w:left="2106" w:hanging="237"/>
      </w:pPr>
      <w:rPr>
        <w:rFonts w:hint="default"/>
      </w:rPr>
    </w:lvl>
    <w:lvl w:ilvl="7" w:tplc="831C276E">
      <w:numFmt w:val="bullet"/>
      <w:lvlText w:val="•"/>
      <w:lvlJc w:val="left"/>
      <w:pPr>
        <w:ind w:left="2393" w:hanging="237"/>
      </w:pPr>
      <w:rPr>
        <w:rFonts w:hint="default"/>
      </w:rPr>
    </w:lvl>
    <w:lvl w:ilvl="8" w:tplc="233051E4">
      <w:numFmt w:val="bullet"/>
      <w:lvlText w:val="•"/>
      <w:lvlJc w:val="left"/>
      <w:pPr>
        <w:ind w:left="2681" w:hanging="237"/>
      </w:pPr>
      <w:rPr>
        <w:rFonts w:hint="default"/>
      </w:rPr>
    </w:lvl>
  </w:abstractNum>
  <w:abstractNum w:abstractNumId="1045" w15:restartNumberingAfterBreak="0">
    <w:nsid w:val="4B5704C6"/>
    <w:multiLevelType w:val="hybridMultilevel"/>
    <w:tmpl w:val="BBCAD814"/>
    <w:lvl w:ilvl="0" w:tplc="2FE25098">
      <w:numFmt w:val="bullet"/>
      <w:lvlText w:val=""/>
      <w:lvlJc w:val="left"/>
      <w:pPr>
        <w:ind w:left="319" w:hanging="234"/>
      </w:pPr>
      <w:rPr>
        <w:rFonts w:ascii="Symbol" w:eastAsia="Symbol" w:hAnsi="Symbol" w:cs="Symbol" w:hint="default"/>
        <w:w w:val="100"/>
        <w:sz w:val="18"/>
        <w:szCs w:val="18"/>
      </w:rPr>
    </w:lvl>
    <w:lvl w:ilvl="1" w:tplc="302C51B2">
      <w:numFmt w:val="bullet"/>
      <w:lvlText w:val="•"/>
      <w:lvlJc w:val="left"/>
      <w:pPr>
        <w:ind w:left="579" w:hanging="234"/>
      </w:pPr>
      <w:rPr>
        <w:rFonts w:hint="default"/>
      </w:rPr>
    </w:lvl>
    <w:lvl w:ilvl="2" w:tplc="9364007C">
      <w:numFmt w:val="bullet"/>
      <w:lvlText w:val="•"/>
      <w:lvlJc w:val="left"/>
      <w:pPr>
        <w:ind w:left="838" w:hanging="234"/>
      </w:pPr>
      <w:rPr>
        <w:rFonts w:hint="default"/>
      </w:rPr>
    </w:lvl>
    <w:lvl w:ilvl="3" w:tplc="DACE8C78">
      <w:numFmt w:val="bullet"/>
      <w:lvlText w:val="•"/>
      <w:lvlJc w:val="left"/>
      <w:pPr>
        <w:ind w:left="1097" w:hanging="234"/>
      </w:pPr>
      <w:rPr>
        <w:rFonts w:hint="default"/>
      </w:rPr>
    </w:lvl>
    <w:lvl w:ilvl="4" w:tplc="5CA45EBA">
      <w:numFmt w:val="bullet"/>
      <w:lvlText w:val="•"/>
      <w:lvlJc w:val="left"/>
      <w:pPr>
        <w:ind w:left="1356" w:hanging="234"/>
      </w:pPr>
      <w:rPr>
        <w:rFonts w:hint="default"/>
      </w:rPr>
    </w:lvl>
    <w:lvl w:ilvl="5" w:tplc="88E89206">
      <w:numFmt w:val="bullet"/>
      <w:lvlText w:val="•"/>
      <w:lvlJc w:val="left"/>
      <w:pPr>
        <w:ind w:left="1616" w:hanging="234"/>
      </w:pPr>
      <w:rPr>
        <w:rFonts w:hint="default"/>
      </w:rPr>
    </w:lvl>
    <w:lvl w:ilvl="6" w:tplc="546C02B0">
      <w:numFmt w:val="bullet"/>
      <w:lvlText w:val="•"/>
      <w:lvlJc w:val="left"/>
      <w:pPr>
        <w:ind w:left="1875" w:hanging="234"/>
      </w:pPr>
      <w:rPr>
        <w:rFonts w:hint="default"/>
      </w:rPr>
    </w:lvl>
    <w:lvl w:ilvl="7" w:tplc="6824A3AE">
      <w:numFmt w:val="bullet"/>
      <w:lvlText w:val="•"/>
      <w:lvlJc w:val="left"/>
      <w:pPr>
        <w:ind w:left="2134" w:hanging="234"/>
      </w:pPr>
      <w:rPr>
        <w:rFonts w:hint="default"/>
      </w:rPr>
    </w:lvl>
    <w:lvl w:ilvl="8" w:tplc="DD9E8226">
      <w:numFmt w:val="bullet"/>
      <w:lvlText w:val="•"/>
      <w:lvlJc w:val="left"/>
      <w:pPr>
        <w:ind w:left="2393" w:hanging="234"/>
      </w:pPr>
      <w:rPr>
        <w:rFonts w:hint="default"/>
      </w:rPr>
    </w:lvl>
  </w:abstractNum>
  <w:abstractNum w:abstractNumId="1046" w15:restartNumberingAfterBreak="0">
    <w:nsid w:val="4B716448"/>
    <w:multiLevelType w:val="hybridMultilevel"/>
    <w:tmpl w:val="CDD04A62"/>
    <w:lvl w:ilvl="0" w:tplc="2242BE50">
      <w:numFmt w:val="bullet"/>
      <w:lvlText w:val=""/>
      <w:lvlJc w:val="left"/>
      <w:pPr>
        <w:ind w:left="273" w:hanging="187"/>
      </w:pPr>
      <w:rPr>
        <w:rFonts w:ascii="Symbol" w:eastAsia="Symbol" w:hAnsi="Symbol" w:cs="Symbol" w:hint="default"/>
        <w:w w:val="100"/>
        <w:sz w:val="18"/>
        <w:szCs w:val="18"/>
      </w:rPr>
    </w:lvl>
    <w:lvl w:ilvl="1" w:tplc="93C698F8">
      <w:numFmt w:val="bullet"/>
      <w:lvlText w:val="•"/>
      <w:lvlJc w:val="left"/>
      <w:pPr>
        <w:ind w:left="658" w:hanging="187"/>
      </w:pPr>
      <w:rPr>
        <w:rFonts w:hint="default"/>
      </w:rPr>
    </w:lvl>
    <w:lvl w:ilvl="2" w:tplc="CF7EC65E">
      <w:numFmt w:val="bullet"/>
      <w:lvlText w:val="•"/>
      <w:lvlJc w:val="left"/>
      <w:pPr>
        <w:ind w:left="1036" w:hanging="187"/>
      </w:pPr>
      <w:rPr>
        <w:rFonts w:hint="default"/>
      </w:rPr>
    </w:lvl>
    <w:lvl w:ilvl="3" w:tplc="8630866E">
      <w:numFmt w:val="bullet"/>
      <w:lvlText w:val="•"/>
      <w:lvlJc w:val="left"/>
      <w:pPr>
        <w:ind w:left="1414" w:hanging="187"/>
      </w:pPr>
      <w:rPr>
        <w:rFonts w:hint="default"/>
      </w:rPr>
    </w:lvl>
    <w:lvl w:ilvl="4" w:tplc="A502EB14">
      <w:numFmt w:val="bullet"/>
      <w:lvlText w:val="•"/>
      <w:lvlJc w:val="left"/>
      <w:pPr>
        <w:ind w:left="1792" w:hanging="187"/>
      </w:pPr>
      <w:rPr>
        <w:rFonts w:hint="default"/>
      </w:rPr>
    </w:lvl>
    <w:lvl w:ilvl="5" w:tplc="F5E87DE2">
      <w:numFmt w:val="bullet"/>
      <w:lvlText w:val="•"/>
      <w:lvlJc w:val="left"/>
      <w:pPr>
        <w:ind w:left="2171" w:hanging="187"/>
      </w:pPr>
      <w:rPr>
        <w:rFonts w:hint="default"/>
      </w:rPr>
    </w:lvl>
    <w:lvl w:ilvl="6" w:tplc="AD38C0B6">
      <w:numFmt w:val="bullet"/>
      <w:lvlText w:val="•"/>
      <w:lvlJc w:val="left"/>
      <w:pPr>
        <w:ind w:left="2549" w:hanging="187"/>
      </w:pPr>
      <w:rPr>
        <w:rFonts w:hint="default"/>
      </w:rPr>
    </w:lvl>
    <w:lvl w:ilvl="7" w:tplc="81D65130">
      <w:numFmt w:val="bullet"/>
      <w:lvlText w:val="•"/>
      <w:lvlJc w:val="left"/>
      <w:pPr>
        <w:ind w:left="2927" w:hanging="187"/>
      </w:pPr>
      <w:rPr>
        <w:rFonts w:hint="default"/>
      </w:rPr>
    </w:lvl>
    <w:lvl w:ilvl="8" w:tplc="22DEF94A">
      <w:numFmt w:val="bullet"/>
      <w:lvlText w:val="•"/>
      <w:lvlJc w:val="left"/>
      <w:pPr>
        <w:ind w:left="3305" w:hanging="187"/>
      </w:pPr>
      <w:rPr>
        <w:rFonts w:hint="default"/>
      </w:rPr>
    </w:lvl>
  </w:abstractNum>
  <w:abstractNum w:abstractNumId="1047" w15:restartNumberingAfterBreak="0">
    <w:nsid w:val="4B9603BE"/>
    <w:multiLevelType w:val="hybridMultilevel"/>
    <w:tmpl w:val="9F642670"/>
    <w:lvl w:ilvl="0" w:tplc="E4204C30">
      <w:numFmt w:val="bullet"/>
      <w:lvlText w:val=""/>
      <w:lvlJc w:val="left"/>
      <w:pPr>
        <w:ind w:left="321" w:hanging="237"/>
      </w:pPr>
      <w:rPr>
        <w:rFonts w:ascii="Symbol" w:eastAsia="Symbol" w:hAnsi="Symbol" w:cs="Symbol" w:hint="default"/>
        <w:w w:val="100"/>
        <w:sz w:val="13"/>
        <w:szCs w:val="13"/>
      </w:rPr>
    </w:lvl>
    <w:lvl w:ilvl="1" w:tplc="5BC29010">
      <w:numFmt w:val="bullet"/>
      <w:lvlText w:val="•"/>
      <w:lvlJc w:val="left"/>
      <w:pPr>
        <w:ind w:left="593" w:hanging="237"/>
      </w:pPr>
      <w:rPr>
        <w:rFonts w:hint="default"/>
      </w:rPr>
    </w:lvl>
    <w:lvl w:ilvl="2" w:tplc="31329326">
      <w:numFmt w:val="bullet"/>
      <w:lvlText w:val="•"/>
      <w:lvlJc w:val="left"/>
      <w:pPr>
        <w:ind w:left="867" w:hanging="237"/>
      </w:pPr>
      <w:rPr>
        <w:rFonts w:hint="default"/>
      </w:rPr>
    </w:lvl>
    <w:lvl w:ilvl="3" w:tplc="B53EABAC">
      <w:numFmt w:val="bullet"/>
      <w:lvlText w:val="•"/>
      <w:lvlJc w:val="left"/>
      <w:pPr>
        <w:ind w:left="1141" w:hanging="237"/>
      </w:pPr>
      <w:rPr>
        <w:rFonts w:hint="default"/>
      </w:rPr>
    </w:lvl>
    <w:lvl w:ilvl="4" w:tplc="881ADAB6">
      <w:numFmt w:val="bullet"/>
      <w:lvlText w:val="•"/>
      <w:lvlJc w:val="left"/>
      <w:pPr>
        <w:ind w:left="1415" w:hanging="237"/>
      </w:pPr>
      <w:rPr>
        <w:rFonts w:hint="default"/>
      </w:rPr>
    </w:lvl>
    <w:lvl w:ilvl="5" w:tplc="14069B30">
      <w:numFmt w:val="bullet"/>
      <w:lvlText w:val="•"/>
      <w:lvlJc w:val="left"/>
      <w:pPr>
        <w:ind w:left="1689" w:hanging="237"/>
      </w:pPr>
      <w:rPr>
        <w:rFonts w:hint="default"/>
      </w:rPr>
    </w:lvl>
    <w:lvl w:ilvl="6" w:tplc="1D92B66A">
      <w:numFmt w:val="bullet"/>
      <w:lvlText w:val="•"/>
      <w:lvlJc w:val="left"/>
      <w:pPr>
        <w:ind w:left="1963" w:hanging="237"/>
      </w:pPr>
      <w:rPr>
        <w:rFonts w:hint="default"/>
      </w:rPr>
    </w:lvl>
    <w:lvl w:ilvl="7" w:tplc="9B244D0A">
      <w:numFmt w:val="bullet"/>
      <w:lvlText w:val="•"/>
      <w:lvlJc w:val="left"/>
      <w:pPr>
        <w:ind w:left="2237" w:hanging="237"/>
      </w:pPr>
      <w:rPr>
        <w:rFonts w:hint="default"/>
      </w:rPr>
    </w:lvl>
    <w:lvl w:ilvl="8" w:tplc="E1120472">
      <w:numFmt w:val="bullet"/>
      <w:lvlText w:val="•"/>
      <w:lvlJc w:val="left"/>
      <w:pPr>
        <w:ind w:left="2511" w:hanging="237"/>
      </w:pPr>
      <w:rPr>
        <w:rFonts w:hint="default"/>
      </w:rPr>
    </w:lvl>
  </w:abstractNum>
  <w:abstractNum w:abstractNumId="1048" w15:restartNumberingAfterBreak="0">
    <w:nsid w:val="4B97260C"/>
    <w:multiLevelType w:val="hybridMultilevel"/>
    <w:tmpl w:val="9B9AC8DA"/>
    <w:lvl w:ilvl="0" w:tplc="D9AAE01C">
      <w:numFmt w:val="bullet"/>
      <w:lvlText w:val=""/>
      <w:lvlJc w:val="left"/>
      <w:pPr>
        <w:ind w:left="323" w:hanging="237"/>
      </w:pPr>
      <w:rPr>
        <w:rFonts w:ascii="Symbol" w:eastAsia="Symbol" w:hAnsi="Symbol" w:cs="Symbol" w:hint="default"/>
        <w:w w:val="100"/>
        <w:sz w:val="18"/>
        <w:szCs w:val="18"/>
      </w:rPr>
    </w:lvl>
    <w:lvl w:ilvl="1" w:tplc="44A6FF54">
      <w:numFmt w:val="bullet"/>
      <w:lvlText w:val="•"/>
      <w:lvlJc w:val="left"/>
      <w:pPr>
        <w:ind w:left="611" w:hanging="237"/>
      </w:pPr>
      <w:rPr>
        <w:rFonts w:hint="default"/>
      </w:rPr>
    </w:lvl>
    <w:lvl w:ilvl="2" w:tplc="E89A050A">
      <w:numFmt w:val="bullet"/>
      <w:lvlText w:val="•"/>
      <w:lvlJc w:val="left"/>
      <w:pPr>
        <w:ind w:left="902" w:hanging="237"/>
      </w:pPr>
      <w:rPr>
        <w:rFonts w:hint="default"/>
      </w:rPr>
    </w:lvl>
    <w:lvl w:ilvl="3" w:tplc="A4829372">
      <w:numFmt w:val="bullet"/>
      <w:lvlText w:val="•"/>
      <w:lvlJc w:val="left"/>
      <w:pPr>
        <w:ind w:left="1193" w:hanging="237"/>
      </w:pPr>
      <w:rPr>
        <w:rFonts w:hint="default"/>
      </w:rPr>
    </w:lvl>
    <w:lvl w:ilvl="4" w:tplc="DF9293E2">
      <w:numFmt w:val="bullet"/>
      <w:lvlText w:val="•"/>
      <w:lvlJc w:val="left"/>
      <w:pPr>
        <w:ind w:left="1484" w:hanging="237"/>
      </w:pPr>
      <w:rPr>
        <w:rFonts w:hint="default"/>
      </w:rPr>
    </w:lvl>
    <w:lvl w:ilvl="5" w:tplc="C2DE3358">
      <w:numFmt w:val="bullet"/>
      <w:lvlText w:val="•"/>
      <w:lvlJc w:val="left"/>
      <w:pPr>
        <w:ind w:left="1775" w:hanging="237"/>
      </w:pPr>
      <w:rPr>
        <w:rFonts w:hint="default"/>
      </w:rPr>
    </w:lvl>
    <w:lvl w:ilvl="6" w:tplc="4544CA9A">
      <w:numFmt w:val="bullet"/>
      <w:lvlText w:val="•"/>
      <w:lvlJc w:val="left"/>
      <w:pPr>
        <w:ind w:left="2066" w:hanging="237"/>
      </w:pPr>
      <w:rPr>
        <w:rFonts w:hint="default"/>
      </w:rPr>
    </w:lvl>
    <w:lvl w:ilvl="7" w:tplc="0B1C7A86">
      <w:numFmt w:val="bullet"/>
      <w:lvlText w:val="•"/>
      <w:lvlJc w:val="left"/>
      <w:pPr>
        <w:ind w:left="2357" w:hanging="237"/>
      </w:pPr>
      <w:rPr>
        <w:rFonts w:hint="default"/>
      </w:rPr>
    </w:lvl>
    <w:lvl w:ilvl="8" w:tplc="FE1C0A04">
      <w:numFmt w:val="bullet"/>
      <w:lvlText w:val="•"/>
      <w:lvlJc w:val="left"/>
      <w:pPr>
        <w:ind w:left="2648" w:hanging="237"/>
      </w:pPr>
      <w:rPr>
        <w:rFonts w:hint="default"/>
      </w:rPr>
    </w:lvl>
  </w:abstractNum>
  <w:abstractNum w:abstractNumId="1049" w15:restartNumberingAfterBreak="0">
    <w:nsid w:val="4BA40E4E"/>
    <w:multiLevelType w:val="hybridMultilevel"/>
    <w:tmpl w:val="F98E4398"/>
    <w:lvl w:ilvl="0" w:tplc="9692E8C0">
      <w:numFmt w:val="bullet"/>
      <w:lvlText w:val=""/>
      <w:lvlJc w:val="left"/>
      <w:pPr>
        <w:ind w:left="257" w:hanging="198"/>
      </w:pPr>
      <w:rPr>
        <w:rFonts w:ascii="Symbol" w:eastAsia="Symbol" w:hAnsi="Symbol" w:cs="Symbol" w:hint="default"/>
        <w:w w:val="100"/>
        <w:sz w:val="18"/>
        <w:szCs w:val="18"/>
      </w:rPr>
    </w:lvl>
    <w:lvl w:ilvl="1" w:tplc="CD4C62CE">
      <w:numFmt w:val="bullet"/>
      <w:lvlText w:val="•"/>
      <w:lvlJc w:val="left"/>
      <w:pPr>
        <w:ind w:left="498" w:hanging="198"/>
      </w:pPr>
      <w:rPr>
        <w:rFonts w:hint="default"/>
      </w:rPr>
    </w:lvl>
    <w:lvl w:ilvl="2" w:tplc="DEF03D14">
      <w:numFmt w:val="bullet"/>
      <w:lvlText w:val="•"/>
      <w:lvlJc w:val="left"/>
      <w:pPr>
        <w:ind w:left="737" w:hanging="198"/>
      </w:pPr>
      <w:rPr>
        <w:rFonts w:hint="default"/>
      </w:rPr>
    </w:lvl>
    <w:lvl w:ilvl="3" w:tplc="B232D33C">
      <w:numFmt w:val="bullet"/>
      <w:lvlText w:val="•"/>
      <w:lvlJc w:val="left"/>
      <w:pPr>
        <w:ind w:left="975" w:hanging="198"/>
      </w:pPr>
      <w:rPr>
        <w:rFonts w:hint="default"/>
      </w:rPr>
    </w:lvl>
    <w:lvl w:ilvl="4" w:tplc="2B968E90">
      <w:numFmt w:val="bullet"/>
      <w:lvlText w:val="•"/>
      <w:lvlJc w:val="left"/>
      <w:pPr>
        <w:ind w:left="1214" w:hanging="198"/>
      </w:pPr>
      <w:rPr>
        <w:rFonts w:hint="default"/>
      </w:rPr>
    </w:lvl>
    <w:lvl w:ilvl="5" w:tplc="A2E6D210">
      <w:numFmt w:val="bullet"/>
      <w:lvlText w:val="•"/>
      <w:lvlJc w:val="left"/>
      <w:pPr>
        <w:ind w:left="1453" w:hanging="198"/>
      </w:pPr>
      <w:rPr>
        <w:rFonts w:hint="default"/>
      </w:rPr>
    </w:lvl>
    <w:lvl w:ilvl="6" w:tplc="436ACFE4">
      <w:numFmt w:val="bullet"/>
      <w:lvlText w:val="•"/>
      <w:lvlJc w:val="left"/>
      <w:pPr>
        <w:ind w:left="1691" w:hanging="198"/>
      </w:pPr>
      <w:rPr>
        <w:rFonts w:hint="default"/>
      </w:rPr>
    </w:lvl>
    <w:lvl w:ilvl="7" w:tplc="DF7C4A92">
      <w:numFmt w:val="bullet"/>
      <w:lvlText w:val="•"/>
      <w:lvlJc w:val="left"/>
      <w:pPr>
        <w:ind w:left="1930" w:hanging="198"/>
      </w:pPr>
      <w:rPr>
        <w:rFonts w:hint="default"/>
      </w:rPr>
    </w:lvl>
    <w:lvl w:ilvl="8" w:tplc="2FDA3226">
      <w:numFmt w:val="bullet"/>
      <w:lvlText w:val="•"/>
      <w:lvlJc w:val="left"/>
      <w:pPr>
        <w:ind w:left="2168" w:hanging="198"/>
      </w:pPr>
      <w:rPr>
        <w:rFonts w:hint="default"/>
      </w:rPr>
    </w:lvl>
  </w:abstractNum>
  <w:abstractNum w:abstractNumId="1050" w15:restartNumberingAfterBreak="0">
    <w:nsid w:val="4BB2290C"/>
    <w:multiLevelType w:val="hybridMultilevel"/>
    <w:tmpl w:val="F7841F74"/>
    <w:lvl w:ilvl="0" w:tplc="EFF42B9A">
      <w:numFmt w:val="bullet"/>
      <w:lvlText w:val="-"/>
      <w:lvlJc w:val="left"/>
      <w:pPr>
        <w:ind w:left="200" w:hanging="374"/>
      </w:pPr>
      <w:rPr>
        <w:rFonts w:ascii="Times New Roman" w:eastAsia="Times New Roman" w:hAnsi="Times New Roman" w:cs="Times New Roman" w:hint="default"/>
        <w:i/>
        <w:w w:val="100"/>
        <w:sz w:val="18"/>
        <w:szCs w:val="18"/>
      </w:rPr>
    </w:lvl>
    <w:lvl w:ilvl="1" w:tplc="F9C6A602">
      <w:numFmt w:val="bullet"/>
      <w:lvlText w:val="•"/>
      <w:lvlJc w:val="left"/>
      <w:pPr>
        <w:ind w:left="491" w:hanging="374"/>
      </w:pPr>
      <w:rPr>
        <w:rFonts w:hint="default"/>
      </w:rPr>
    </w:lvl>
    <w:lvl w:ilvl="2" w:tplc="42620D86">
      <w:numFmt w:val="bullet"/>
      <w:lvlText w:val="•"/>
      <w:lvlJc w:val="left"/>
      <w:pPr>
        <w:ind w:left="782" w:hanging="374"/>
      </w:pPr>
      <w:rPr>
        <w:rFonts w:hint="default"/>
      </w:rPr>
    </w:lvl>
    <w:lvl w:ilvl="3" w:tplc="3C90BC9C">
      <w:numFmt w:val="bullet"/>
      <w:lvlText w:val="•"/>
      <w:lvlJc w:val="left"/>
      <w:pPr>
        <w:ind w:left="1073" w:hanging="374"/>
      </w:pPr>
      <w:rPr>
        <w:rFonts w:hint="default"/>
      </w:rPr>
    </w:lvl>
    <w:lvl w:ilvl="4" w:tplc="5384500E">
      <w:numFmt w:val="bullet"/>
      <w:lvlText w:val="•"/>
      <w:lvlJc w:val="left"/>
      <w:pPr>
        <w:ind w:left="1364" w:hanging="374"/>
      </w:pPr>
      <w:rPr>
        <w:rFonts w:hint="default"/>
      </w:rPr>
    </w:lvl>
    <w:lvl w:ilvl="5" w:tplc="9D1A6EB6">
      <w:numFmt w:val="bullet"/>
      <w:lvlText w:val="•"/>
      <w:lvlJc w:val="left"/>
      <w:pPr>
        <w:ind w:left="1655" w:hanging="374"/>
      </w:pPr>
      <w:rPr>
        <w:rFonts w:hint="default"/>
      </w:rPr>
    </w:lvl>
    <w:lvl w:ilvl="6" w:tplc="CCDC9C82">
      <w:numFmt w:val="bullet"/>
      <w:lvlText w:val="•"/>
      <w:lvlJc w:val="left"/>
      <w:pPr>
        <w:ind w:left="1946" w:hanging="374"/>
      </w:pPr>
      <w:rPr>
        <w:rFonts w:hint="default"/>
      </w:rPr>
    </w:lvl>
    <w:lvl w:ilvl="7" w:tplc="BDF4E33E">
      <w:numFmt w:val="bullet"/>
      <w:lvlText w:val="•"/>
      <w:lvlJc w:val="left"/>
      <w:pPr>
        <w:ind w:left="2237" w:hanging="374"/>
      </w:pPr>
      <w:rPr>
        <w:rFonts w:hint="default"/>
      </w:rPr>
    </w:lvl>
    <w:lvl w:ilvl="8" w:tplc="5032E176">
      <w:numFmt w:val="bullet"/>
      <w:lvlText w:val="•"/>
      <w:lvlJc w:val="left"/>
      <w:pPr>
        <w:ind w:left="2528" w:hanging="374"/>
      </w:pPr>
      <w:rPr>
        <w:rFonts w:hint="default"/>
      </w:rPr>
    </w:lvl>
  </w:abstractNum>
  <w:abstractNum w:abstractNumId="1051" w15:restartNumberingAfterBreak="0">
    <w:nsid w:val="4BB64C08"/>
    <w:multiLevelType w:val="hybridMultilevel"/>
    <w:tmpl w:val="319C84A8"/>
    <w:lvl w:ilvl="0" w:tplc="B7E209BA">
      <w:numFmt w:val="bullet"/>
      <w:lvlText w:val=""/>
      <w:lvlJc w:val="left"/>
      <w:pPr>
        <w:ind w:left="324" w:hanging="237"/>
      </w:pPr>
      <w:rPr>
        <w:rFonts w:ascii="Symbol" w:eastAsia="Symbol" w:hAnsi="Symbol" w:cs="Symbol" w:hint="default"/>
        <w:w w:val="102"/>
        <w:sz w:val="16"/>
        <w:szCs w:val="16"/>
      </w:rPr>
    </w:lvl>
    <w:lvl w:ilvl="1" w:tplc="64B0483E">
      <w:numFmt w:val="bullet"/>
      <w:lvlText w:val="•"/>
      <w:lvlJc w:val="left"/>
      <w:pPr>
        <w:ind w:left="523" w:hanging="237"/>
      </w:pPr>
      <w:rPr>
        <w:rFonts w:hint="default"/>
      </w:rPr>
    </w:lvl>
    <w:lvl w:ilvl="2" w:tplc="D056F95A">
      <w:numFmt w:val="bullet"/>
      <w:lvlText w:val="•"/>
      <w:lvlJc w:val="left"/>
      <w:pPr>
        <w:ind w:left="726" w:hanging="237"/>
      </w:pPr>
      <w:rPr>
        <w:rFonts w:hint="default"/>
      </w:rPr>
    </w:lvl>
    <w:lvl w:ilvl="3" w:tplc="7A8E1930">
      <w:numFmt w:val="bullet"/>
      <w:lvlText w:val="•"/>
      <w:lvlJc w:val="left"/>
      <w:pPr>
        <w:ind w:left="929" w:hanging="237"/>
      </w:pPr>
      <w:rPr>
        <w:rFonts w:hint="default"/>
      </w:rPr>
    </w:lvl>
    <w:lvl w:ilvl="4" w:tplc="B568D36E">
      <w:numFmt w:val="bullet"/>
      <w:lvlText w:val="•"/>
      <w:lvlJc w:val="left"/>
      <w:pPr>
        <w:ind w:left="1132" w:hanging="237"/>
      </w:pPr>
      <w:rPr>
        <w:rFonts w:hint="default"/>
      </w:rPr>
    </w:lvl>
    <w:lvl w:ilvl="5" w:tplc="9CA4B742">
      <w:numFmt w:val="bullet"/>
      <w:lvlText w:val="•"/>
      <w:lvlJc w:val="left"/>
      <w:pPr>
        <w:ind w:left="1336" w:hanging="237"/>
      </w:pPr>
      <w:rPr>
        <w:rFonts w:hint="default"/>
      </w:rPr>
    </w:lvl>
    <w:lvl w:ilvl="6" w:tplc="00B8EA72">
      <w:numFmt w:val="bullet"/>
      <w:lvlText w:val="•"/>
      <w:lvlJc w:val="left"/>
      <w:pPr>
        <w:ind w:left="1539" w:hanging="237"/>
      </w:pPr>
      <w:rPr>
        <w:rFonts w:hint="default"/>
      </w:rPr>
    </w:lvl>
    <w:lvl w:ilvl="7" w:tplc="97FC175E">
      <w:numFmt w:val="bullet"/>
      <w:lvlText w:val="•"/>
      <w:lvlJc w:val="left"/>
      <w:pPr>
        <w:ind w:left="1742" w:hanging="237"/>
      </w:pPr>
      <w:rPr>
        <w:rFonts w:hint="default"/>
      </w:rPr>
    </w:lvl>
    <w:lvl w:ilvl="8" w:tplc="D5B88F02">
      <w:numFmt w:val="bullet"/>
      <w:lvlText w:val="•"/>
      <w:lvlJc w:val="left"/>
      <w:pPr>
        <w:ind w:left="1945" w:hanging="237"/>
      </w:pPr>
      <w:rPr>
        <w:rFonts w:hint="default"/>
      </w:rPr>
    </w:lvl>
  </w:abstractNum>
  <w:abstractNum w:abstractNumId="1052" w15:restartNumberingAfterBreak="0">
    <w:nsid w:val="4BC04EA5"/>
    <w:multiLevelType w:val="hybridMultilevel"/>
    <w:tmpl w:val="8CA40EF8"/>
    <w:lvl w:ilvl="0" w:tplc="9742688C">
      <w:numFmt w:val="bullet"/>
      <w:lvlText w:val=""/>
      <w:lvlJc w:val="left"/>
      <w:pPr>
        <w:ind w:left="366" w:hanging="237"/>
      </w:pPr>
      <w:rPr>
        <w:rFonts w:ascii="Symbol" w:eastAsia="Symbol" w:hAnsi="Symbol" w:cs="Symbol" w:hint="default"/>
        <w:w w:val="100"/>
        <w:sz w:val="13"/>
        <w:szCs w:val="13"/>
      </w:rPr>
    </w:lvl>
    <w:lvl w:ilvl="1" w:tplc="273A5DD4">
      <w:numFmt w:val="bullet"/>
      <w:lvlText w:val="•"/>
      <w:lvlJc w:val="left"/>
      <w:pPr>
        <w:ind w:left="652" w:hanging="237"/>
      </w:pPr>
      <w:rPr>
        <w:rFonts w:hint="default"/>
      </w:rPr>
    </w:lvl>
    <w:lvl w:ilvl="2" w:tplc="2920F44C">
      <w:numFmt w:val="bullet"/>
      <w:lvlText w:val="•"/>
      <w:lvlJc w:val="left"/>
      <w:pPr>
        <w:ind w:left="945" w:hanging="237"/>
      </w:pPr>
      <w:rPr>
        <w:rFonts w:hint="default"/>
      </w:rPr>
    </w:lvl>
    <w:lvl w:ilvl="3" w:tplc="AA3088F2">
      <w:numFmt w:val="bullet"/>
      <w:lvlText w:val="•"/>
      <w:lvlJc w:val="left"/>
      <w:pPr>
        <w:ind w:left="1237" w:hanging="237"/>
      </w:pPr>
      <w:rPr>
        <w:rFonts w:hint="default"/>
      </w:rPr>
    </w:lvl>
    <w:lvl w:ilvl="4" w:tplc="43986C54">
      <w:numFmt w:val="bullet"/>
      <w:lvlText w:val="•"/>
      <w:lvlJc w:val="left"/>
      <w:pPr>
        <w:ind w:left="1530" w:hanging="237"/>
      </w:pPr>
      <w:rPr>
        <w:rFonts w:hint="default"/>
      </w:rPr>
    </w:lvl>
    <w:lvl w:ilvl="5" w:tplc="4366140E">
      <w:numFmt w:val="bullet"/>
      <w:lvlText w:val="•"/>
      <w:lvlJc w:val="left"/>
      <w:pPr>
        <w:ind w:left="1823" w:hanging="237"/>
      </w:pPr>
      <w:rPr>
        <w:rFonts w:hint="default"/>
      </w:rPr>
    </w:lvl>
    <w:lvl w:ilvl="6" w:tplc="DC925B72">
      <w:numFmt w:val="bullet"/>
      <w:lvlText w:val="•"/>
      <w:lvlJc w:val="left"/>
      <w:pPr>
        <w:ind w:left="2115" w:hanging="237"/>
      </w:pPr>
      <w:rPr>
        <w:rFonts w:hint="default"/>
      </w:rPr>
    </w:lvl>
    <w:lvl w:ilvl="7" w:tplc="B8AA0050">
      <w:numFmt w:val="bullet"/>
      <w:lvlText w:val="•"/>
      <w:lvlJc w:val="left"/>
      <w:pPr>
        <w:ind w:left="2408" w:hanging="237"/>
      </w:pPr>
      <w:rPr>
        <w:rFonts w:hint="default"/>
      </w:rPr>
    </w:lvl>
    <w:lvl w:ilvl="8" w:tplc="546E639C">
      <w:numFmt w:val="bullet"/>
      <w:lvlText w:val="•"/>
      <w:lvlJc w:val="left"/>
      <w:pPr>
        <w:ind w:left="2700" w:hanging="237"/>
      </w:pPr>
      <w:rPr>
        <w:rFonts w:hint="default"/>
      </w:rPr>
    </w:lvl>
  </w:abstractNum>
  <w:abstractNum w:abstractNumId="1053" w15:restartNumberingAfterBreak="0">
    <w:nsid w:val="4BCD408D"/>
    <w:multiLevelType w:val="hybridMultilevel"/>
    <w:tmpl w:val="3EE060E2"/>
    <w:lvl w:ilvl="0" w:tplc="1BD2B4F2">
      <w:numFmt w:val="bullet"/>
      <w:lvlText w:val=""/>
      <w:lvlJc w:val="left"/>
      <w:pPr>
        <w:ind w:left="323" w:hanging="237"/>
      </w:pPr>
      <w:rPr>
        <w:rFonts w:ascii="Symbol" w:eastAsia="Symbol" w:hAnsi="Symbol" w:cs="Symbol" w:hint="default"/>
        <w:w w:val="100"/>
        <w:sz w:val="13"/>
        <w:szCs w:val="13"/>
      </w:rPr>
    </w:lvl>
    <w:lvl w:ilvl="1" w:tplc="44E0BE50">
      <w:numFmt w:val="bullet"/>
      <w:lvlText w:val="•"/>
      <w:lvlJc w:val="left"/>
      <w:pPr>
        <w:ind w:left="521" w:hanging="237"/>
      </w:pPr>
      <w:rPr>
        <w:rFonts w:hint="default"/>
      </w:rPr>
    </w:lvl>
    <w:lvl w:ilvl="2" w:tplc="7E96C614">
      <w:numFmt w:val="bullet"/>
      <w:lvlText w:val="•"/>
      <w:lvlJc w:val="left"/>
      <w:pPr>
        <w:ind w:left="723" w:hanging="237"/>
      </w:pPr>
      <w:rPr>
        <w:rFonts w:hint="default"/>
      </w:rPr>
    </w:lvl>
    <w:lvl w:ilvl="3" w:tplc="A07076DA">
      <w:numFmt w:val="bullet"/>
      <w:lvlText w:val="•"/>
      <w:lvlJc w:val="left"/>
      <w:pPr>
        <w:ind w:left="924" w:hanging="237"/>
      </w:pPr>
      <w:rPr>
        <w:rFonts w:hint="default"/>
      </w:rPr>
    </w:lvl>
    <w:lvl w:ilvl="4" w:tplc="0616FAFA">
      <w:numFmt w:val="bullet"/>
      <w:lvlText w:val="•"/>
      <w:lvlJc w:val="left"/>
      <w:pPr>
        <w:ind w:left="1126" w:hanging="237"/>
      </w:pPr>
      <w:rPr>
        <w:rFonts w:hint="default"/>
      </w:rPr>
    </w:lvl>
    <w:lvl w:ilvl="5" w:tplc="D9CE38D2">
      <w:numFmt w:val="bullet"/>
      <w:lvlText w:val="•"/>
      <w:lvlJc w:val="left"/>
      <w:pPr>
        <w:ind w:left="1327" w:hanging="237"/>
      </w:pPr>
      <w:rPr>
        <w:rFonts w:hint="default"/>
      </w:rPr>
    </w:lvl>
    <w:lvl w:ilvl="6" w:tplc="3A2625F2">
      <w:numFmt w:val="bullet"/>
      <w:lvlText w:val="•"/>
      <w:lvlJc w:val="left"/>
      <w:pPr>
        <w:ind w:left="1529" w:hanging="237"/>
      </w:pPr>
      <w:rPr>
        <w:rFonts w:hint="default"/>
      </w:rPr>
    </w:lvl>
    <w:lvl w:ilvl="7" w:tplc="304E691E">
      <w:numFmt w:val="bullet"/>
      <w:lvlText w:val="•"/>
      <w:lvlJc w:val="left"/>
      <w:pPr>
        <w:ind w:left="1730" w:hanging="237"/>
      </w:pPr>
      <w:rPr>
        <w:rFonts w:hint="default"/>
      </w:rPr>
    </w:lvl>
    <w:lvl w:ilvl="8" w:tplc="2DA2E940">
      <w:numFmt w:val="bullet"/>
      <w:lvlText w:val="•"/>
      <w:lvlJc w:val="left"/>
      <w:pPr>
        <w:ind w:left="1932" w:hanging="237"/>
      </w:pPr>
      <w:rPr>
        <w:rFonts w:hint="default"/>
      </w:rPr>
    </w:lvl>
  </w:abstractNum>
  <w:abstractNum w:abstractNumId="1054" w15:restartNumberingAfterBreak="0">
    <w:nsid w:val="4BD323D8"/>
    <w:multiLevelType w:val="hybridMultilevel"/>
    <w:tmpl w:val="85826DBC"/>
    <w:lvl w:ilvl="0" w:tplc="64EC0E9C">
      <w:numFmt w:val="bullet"/>
      <w:lvlText w:val=""/>
      <w:lvlJc w:val="left"/>
      <w:pPr>
        <w:ind w:left="322" w:hanging="237"/>
      </w:pPr>
      <w:rPr>
        <w:rFonts w:ascii="Symbol" w:eastAsia="Symbol" w:hAnsi="Symbol" w:cs="Symbol" w:hint="default"/>
        <w:w w:val="100"/>
        <w:sz w:val="13"/>
        <w:szCs w:val="13"/>
      </w:rPr>
    </w:lvl>
    <w:lvl w:ilvl="1" w:tplc="DA8E2052">
      <w:numFmt w:val="bullet"/>
      <w:lvlText w:val="•"/>
      <w:lvlJc w:val="left"/>
      <w:pPr>
        <w:ind w:left="634" w:hanging="237"/>
      </w:pPr>
      <w:rPr>
        <w:rFonts w:hint="default"/>
      </w:rPr>
    </w:lvl>
    <w:lvl w:ilvl="2" w:tplc="3C644ECA">
      <w:numFmt w:val="bullet"/>
      <w:lvlText w:val="•"/>
      <w:lvlJc w:val="left"/>
      <w:pPr>
        <w:ind w:left="948" w:hanging="237"/>
      </w:pPr>
      <w:rPr>
        <w:rFonts w:hint="default"/>
      </w:rPr>
    </w:lvl>
    <w:lvl w:ilvl="3" w:tplc="015EE85E">
      <w:numFmt w:val="bullet"/>
      <w:lvlText w:val="•"/>
      <w:lvlJc w:val="left"/>
      <w:pPr>
        <w:ind w:left="1262" w:hanging="237"/>
      </w:pPr>
      <w:rPr>
        <w:rFonts w:hint="default"/>
      </w:rPr>
    </w:lvl>
    <w:lvl w:ilvl="4" w:tplc="0C846AA4">
      <w:numFmt w:val="bullet"/>
      <w:lvlText w:val="•"/>
      <w:lvlJc w:val="left"/>
      <w:pPr>
        <w:ind w:left="1576" w:hanging="237"/>
      </w:pPr>
      <w:rPr>
        <w:rFonts w:hint="default"/>
      </w:rPr>
    </w:lvl>
    <w:lvl w:ilvl="5" w:tplc="9D3CAF36">
      <w:numFmt w:val="bullet"/>
      <w:lvlText w:val="•"/>
      <w:lvlJc w:val="left"/>
      <w:pPr>
        <w:ind w:left="1890" w:hanging="237"/>
      </w:pPr>
      <w:rPr>
        <w:rFonts w:hint="default"/>
      </w:rPr>
    </w:lvl>
    <w:lvl w:ilvl="6" w:tplc="2D86E6A4">
      <w:numFmt w:val="bullet"/>
      <w:lvlText w:val="•"/>
      <w:lvlJc w:val="left"/>
      <w:pPr>
        <w:ind w:left="2204" w:hanging="237"/>
      </w:pPr>
      <w:rPr>
        <w:rFonts w:hint="default"/>
      </w:rPr>
    </w:lvl>
    <w:lvl w:ilvl="7" w:tplc="B590D2FC">
      <w:numFmt w:val="bullet"/>
      <w:lvlText w:val="•"/>
      <w:lvlJc w:val="left"/>
      <w:pPr>
        <w:ind w:left="2518" w:hanging="237"/>
      </w:pPr>
      <w:rPr>
        <w:rFonts w:hint="default"/>
      </w:rPr>
    </w:lvl>
    <w:lvl w:ilvl="8" w:tplc="844AA5E8">
      <w:numFmt w:val="bullet"/>
      <w:lvlText w:val="•"/>
      <w:lvlJc w:val="left"/>
      <w:pPr>
        <w:ind w:left="2832" w:hanging="237"/>
      </w:pPr>
      <w:rPr>
        <w:rFonts w:hint="default"/>
      </w:rPr>
    </w:lvl>
  </w:abstractNum>
  <w:abstractNum w:abstractNumId="1055" w15:restartNumberingAfterBreak="0">
    <w:nsid w:val="4BEE3986"/>
    <w:multiLevelType w:val="hybridMultilevel"/>
    <w:tmpl w:val="26DC4AFC"/>
    <w:lvl w:ilvl="0" w:tplc="36C0CDEC">
      <w:numFmt w:val="bullet"/>
      <w:lvlText w:val=""/>
      <w:lvlJc w:val="left"/>
      <w:pPr>
        <w:ind w:left="324" w:hanging="237"/>
      </w:pPr>
      <w:rPr>
        <w:rFonts w:ascii="Symbol" w:eastAsia="Symbol" w:hAnsi="Symbol" w:cs="Symbol" w:hint="default"/>
        <w:w w:val="100"/>
        <w:sz w:val="18"/>
        <w:szCs w:val="18"/>
      </w:rPr>
    </w:lvl>
    <w:lvl w:ilvl="1" w:tplc="5868F60E">
      <w:numFmt w:val="bullet"/>
      <w:lvlText w:val="•"/>
      <w:lvlJc w:val="left"/>
      <w:pPr>
        <w:ind w:left="633" w:hanging="237"/>
      </w:pPr>
      <w:rPr>
        <w:rFonts w:hint="default"/>
      </w:rPr>
    </w:lvl>
    <w:lvl w:ilvl="2" w:tplc="FE3AAF6C">
      <w:numFmt w:val="bullet"/>
      <w:lvlText w:val="•"/>
      <w:lvlJc w:val="left"/>
      <w:pPr>
        <w:ind w:left="946" w:hanging="237"/>
      </w:pPr>
      <w:rPr>
        <w:rFonts w:hint="default"/>
      </w:rPr>
    </w:lvl>
    <w:lvl w:ilvl="3" w:tplc="365A7154">
      <w:numFmt w:val="bullet"/>
      <w:lvlText w:val="•"/>
      <w:lvlJc w:val="left"/>
      <w:pPr>
        <w:ind w:left="1260" w:hanging="237"/>
      </w:pPr>
      <w:rPr>
        <w:rFonts w:hint="default"/>
      </w:rPr>
    </w:lvl>
    <w:lvl w:ilvl="4" w:tplc="4754F59C">
      <w:numFmt w:val="bullet"/>
      <w:lvlText w:val="•"/>
      <w:lvlJc w:val="left"/>
      <w:pPr>
        <w:ind w:left="1573" w:hanging="237"/>
      </w:pPr>
      <w:rPr>
        <w:rFonts w:hint="default"/>
      </w:rPr>
    </w:lvl>
    <w:lvl w:ilvl="5" w:tplc="123A86EC">
      <w:numFmt w:val="bullet"/>
      <w:lvlText w:val="•"/>
      <w:lvlJc w:val="left"/>
      <w:pPr>
        <w:ind w:left="1887" w:hanging="237"/>
      </w:pPr>
      <w:rPr>
        <w:rFonts w:hint="default"/>
      </w:rPr>
    </w:lvl>
    <w:lvl w:ilvl="6" w:tplc="84D2107A">
      <w:numFmt w:val="bullet"/>
      <w:lvlText w:val="•"/>
      <w:lvlJc w:val="left"/>
      <w:pPr>
        <w:ind w:left="2200" w:hanging="237"/>
      </w:pPr>
      <w:rPr>
        <w:rFonts w:hint="default"/>
      </w:rPr>
    </w:lvl>
    <w:lvl w:ilvl="7" w:tplc="7ABAAA1E">
      <w:numFmt w:val="bullet"/>
      <w:lvlText w:val="•"/>
      <w:lvlJc w:val="left"/>
      <w:pPr>
        <w:ind w:left="2513" w:hanging="237"/>
      </w:pPr>
      <w:rPr>
        <w:rFonts w:hint="default"/>
      </w:rPr>
    </w:lvl>
    <w:lvl w:ilvl="8" w:tplc="BA04D5C8">
      <w:numFmt w:val="bullet"/>
      <w:lvlText w:val="•"/>
      <w:lvlJc w:val="left"/>
      <w:pPr>
        <w:ind w:left="2827" w:hanging="237"/>
      </w:pPr>
      <w:rPr>
        <w:rFonts w:hint="default"/>
      </w:rPr>
    </w:lvl>
  </w:abstractNum>
  <w:abstractNum w:abstractNumId="1056" w15:restartNumberingAfterBreak="0">
    <w:nsid w:val="4BFE208F"/>
    <w:multiLevelType w:val="hybridMultilevel"/>
    <w:tmpl w:val="77B6E110"/>
    <w:lvl w:ilvl="0" w:tplc="C5A00CE6">
      <w:numFmt w:val="bullet"/>
      <w:lvlText w:val=""/>
      <w:lvlJc w:val="left"/>
      <w:pPr>
        <w:ind w:left="384" w:hanging="296"/>
      </w:pPr>
      <w:rPr>
        <w:rFonts w:ascii="Symbol" w:eastAsia="Symbol" w:hAnsi="Symbol" w:cs="Symbol" w:hint="default"/>
        <w:w w:val="105"/>
        <w:sz w:val="14"/>
        <w:szCs w:val="14"/>
      </w:rPr>
    </w:lvl>
    <w:lvl w:ilvl="1" w:tplc="34AC12CC">
      <w:numFmt w:val="bullet"/>
      <w:lvlText w:val="•"/>
      <w:lvlJc w:val="left"/>
      <w:pPr>
        <w:ind w:left="662" w:hanging="296"/>
      </w:pPr>
      <w:rPr>
        <w:rFonts w:hint="default"/>
      </w:rPr>
    </w:lvl>
    <w:lvl w:ilvl="2" w:tplc="8DE63712">
      <w:numFmt w:val="bullet"/>
      <w:lvlText w:val="•"/>
      <w:lvlJc w:val="left"/>
      <w:pPr>
        <w:ind w:left="945" w:hanging="296"/>
      </w:pPr>
      <w:rPr>
        <w:rFonts w:hint="default"/>
      </w:rPr>
    </w:lvl>
    <w:lvl w:ilvl="3" w:tplc="0FBAAB4A">
      <w:numFmt w:val="bullet"/>
      <w:lvlText w:val="•"/>
      <w:lvlJc w:val="left"/>
      <w:pPr>
        <w:ind w:left="1228" w:hanging="296"/>
      </w:pPr>
      <w:rPr>
        <w:rFonts w:hint="default"/>
      </w:rPr>
    </w:lvl>
    <w:lvl w:ilvl="4" w:tplc="C58C0BD2">
      <w:numFmt w:val="bullet"/>
      <w:lvlText w:val="•"/>
      <w:lvlJc w:val="left"/>
      <w:pPr>
        <w:ind w:left="1511" w:hanging="296"/>
      </w:pPr>
      <w:rPr>
        <w:rFonts w:hint="default"/>
      </w:rPr>
    </w:lvl>
    <w:lvl w:ilvl="5" w:tplc="FB545F56">
      <w:numFmt w:val="bullet"/>
      <w:lvlText w:val="•"/>
      <w:lvlJc w:val="left"/>
      <w:pPr>
        <w:ind w:left="1794" w:hanging="296"/>
      </w:pPr>
      <w:rPr>
        <w:rFonts w:hint="default"/>
      </w:rPr>
    </w:lvl>
    <w:lvl w:ilvl="6" w:tplc="C00ABF10">
      <w:numFmt w:val="bullet"/>
      <w:lvlText w:val="•"/>
      <w:lvlJc w:val="left"/>
      <w:pPr>
        <w:ind w:left="2077" w:hanging="296"/>
      </w:pPr>
      <w:rPr>
        <w:rFonts w:hint="default"/>
      </w:rPr>
    </w:lvl>
    <w:lvl w:ilvl="7" w:tplc="566ABC70">
      <w:numFmt w:val="bullet"/>
      <w:lvlText w:val="•"/>
      <w:lvlJc w:val="left"/>
      <w:pPr>
        <w:ind w:left="2360" w:hanging="296"/>
      </w:pPr>
      <w:rPr>
        <w:rFonts w:hint="default"/>
      </w:rPr>
    </w:lvl>
    <w:lvl w:ilvl="8" w:tplc="A4E46EC0">
      <w:numFmt w:val="bullet"/>
      <w:lvlText w:val="•"/>
      <w:lvlJc w:val="left"/>
      <w:pPr>
        <w:ind w:left="2643" w:hanging="296"/>
      </w:pPr>
      <w:rPr>
        <w:rFonts w:hint="default"/>
      </w:rPr>
    </w:lvl>
  </w:abstractNum>
  <w:abstractNum w:abstractNumId="1057" w15:restartNumberingAfterBreak="0">
    <w:nsid w:val="4C2434DB"/>
    <w:multiLevelType w:val="hybridMultilevel"/>
    <w:tmpl w:val="036EEDBE"/>
    <w:lvl w:ilvl="0" w:tplc="18B8B108">
      <w:numFmt w:val="bullet"/>
      <w:lvlText w:val=""/>
      <w:lvlJc w:val="left"/>
      <w:pPr>
        <w:ind w:left="273" w:hanging="187"/>
      </w:pPr>
      <w:rPr>
        <w:rFonts w:ascii="Symbol" w:eastAsia="Symbol" w:hAnsi="Symbol" w:cs="Symbol" w:hint="default"/>
        <w:w w:val="100"/>
        <w:sz w:val="18"/>
        <w:szCs w:val="18"/>
      </w:rPr>
    </w:lvl>
    <w:lvl w:ilvl="1" w:tplc="EFCAC64C">
      <w:numFmt w:val="bullet"/>
      <w:lvlText w:val="•"/>
      <w:lvlJc w:val="left"/>
      <w:pPr>
        <w:ind w:left="658" w:hanging="187"/>
      </w:pPr>
      <w:rPr>
        <w:rFonts w:hint="default"/>
      </w:rPr>
    </w:lvl>
    <w:lvl w:ilvl="2" w:tplc="C77A07E8">
      <w:numFmt w:val="bullet"/>
      <w:lvlText w:val="•"/>
      <w:lvlJc w:val="left"/>
      <w:pPr>
        <w:ind w:left="1036" w:hanging="187"/>
      </w:pPr>
      <w:rPr>
        <w:rFonts w:hint="default"/>
      </w:rPr>
    </w:lvl>
    <w:lvl w:ilvl="3" w:tplc="B5F89E90">
      <w:numFmt w:val="bullet"/>
      <w:lvlText w:val="•"/>
      <w:lvlJc w:val="left"/>
      <w:pPr>
        <w:ind w:left="1414" w:hanging="187"/>
      </w:pPr>
      <w:rPr>
        <w:rFonts w:hint="default"/>
      </w:rPr>
    </w:lvl>
    <w:lvl w:ilvl="4" w:tplc="A9720DFA">
      <w:numFmt w:val="bullet"/>
      <w:lvlText w:val="•"/>
      <w:lvlJc w:val="left"/>
      <w:pPr>
        <w:ind w:left="1792" w:hanging="187"/>
      </w:pPr>
      <w:rPr>
        <w:rFonts w:hint="default"/>
      </w:rPr>
    </w:lvl>
    <w:lvl w:ilvl="5" w:tplc="AA447E9A">
      <w:numFmt w:val="bullet"/>
      <w:lvlText w:val="•"/>
      <w:lvlJc w:val="left"/>
      <w:pPr>
        <w:ind w:left="2171" w:hanging="187"/>
      </w:pPr>
      <w:rPr>
        <w:rFonts w:hint="default"/>
      </w:rPr>
    </w:lvl>
    <w:lvl w:ilvl="6" w:tplc="57108460">
      <w:numFmt w:val="bullet"/>
      <w:lvlText w:val="•"/>
      <w:lvlJc w:val="left"/>
      <w:pPr>
        <w:ind w:left="2549" w:hanging="187"/>
      </w:pPr>
      <w:rPr>
        <w:rFonts w:hint="default"/>
      </w:rPr>
    </w:lvl>
    <w:lvl w:ilvl="7" w:tplc="B8ECB8FC">
      <w:numFmt w:val="bullet"/>
      <w:lvlText w:val="•"/>
      <w:lvlJc w:val="left"/>
      <w:pPr>
        <w:ind w:left="2927" w:hanging="187"/>
      </w:pPr>
      <w:rPr>
        <w:rFonts w:hint="default"/>
      </w:rPr>
    </w:lvl>
    <w:lvl w:ilvl="8" w:tplc="16FABC24">
      <w:numFmt w:val="bullet"/>
      <w:lvlText w:val="•"/>
      <w:lvlJc w:val="left"/>
      <w:pPr>
        <w:ind w:left="3305" w:hanging="187"/>
      </w:pPr>
      <w:rPr>
        <w:rFonts w:hint="default"/>
      </w:rPr>
    </w:lvl>
  </w:abstractNum>
  <w:abstractNum w:abstractNumId="1058" w15:restartNumberingAfterBreak="0">
    <w:nsid w:val="4C3D0861"/>
    <w:multiLevelType w:val="hybridMultilevel"/>
    <w:tmpl w:val="2976D754"/>
    <w:lvl w:ilvl="0" w:tplc="42A29C6A">
      <w:numFmt w:val="bullet"/>
      <w:lvlText w:val=""/>
      <w:lvlJc w:val="left"/>
      <w:pPr>
        <w:ind w:left="291" w:hanging="244"/>
      </w:pPr>
      <w:rPr>
        <w:rFonts w:ascii="Symbol" w:eastAsia="Symbol" w:hAnsi="Symbol" w:cs="Symbol" w:hint="default"/>
        <w:w w:val="100"/>
        <w:sz w:val="18"/>
        <w:szCs w:val="18"/>
      </w:rPr>
    </w:lvl>
    <w:lvl w:ilvl="1" w:tplc="31ECAE06">
      <w:numFmt w:val="bullet"/>
      <w:lvlText w:val="•"/>
      <w:lvlJc w:val="left"/>
      <w:pPr>
        <w:ind w:left="543" w:hanging="244"/>
      </w:pPr>
      <w:rPr>
        <w:rFonts w:hint="default"/>
      </w:rPr>
    </w:lvl>
    <w:lvl w:ilvl="2" w:tplc="BBC29048">
      <w:numFmt w:val="bullet"/>
      <w:lvlText w:val="•"/>
      <w:lvlJc w:val="left"/>
      <w:pPr>
        <w:ind w:left="787" w:hanging="244"/>
      </w:pPr>
      <w:rPr>
        <w:rFonts w:hint="default"/>
      </w:rPr>
    </w:lvl>
    <w:lvl w:ilvl="3" w:tplc="B6427AA0">
      <w:numFmt w:val="bullet"/>
      <w:lvlText w:val="•"/>
      <w:lvlJc w:val="left"/>
      <w:pPr>
        <w:ind w:left="1031" w:hanging="244"/>
      </w:pPr>
      <w:rPr>
        <w:rFonts w:hint="default"/>
      </w:rPr>
    </w:lvl>
    <w:lvl w:ilvl="4" w:tplc="B3C86CFC">
      <w:numFmt w:val="bullet"/>
      <w:lvlText w:val="•"/>
      <w:lvlJc w:val="left"/>
      <w:pPr>
        <w:ind w:left="1275" w:hanging="244"/>
      </w:pPr>
      <w:rPr>
        <w:rFonts w:hint="default"/>
      </w:rPr>
    </w:lvl>
    <w:lvl w:ilvl="5" w:tplc="96166A26">
      <w:numFmt w:val="bullet"/>
      <w:lvlText w:val="•"/>
      <w:lvlJc w:val="left"/>
      <w:pPr>
        <w:ind w:left="1519" w:hanging="244"/>
      </w:pPr>
      <w:rPr>
        <w:rFonts w:hint="default"/>
      </w:rPr>
    </w:lvl>
    <w:lvl w:ilvl="6" w:tplc="C358870E">
      <w:numFmt w:val="bullet"/>
      <w:lvlText w:val="•"/>
      <w:lvlJc w:val="left"/>
      <w:pPr>
        <w:ind w:left="1763" w:hanging="244"/>
      </w:pPr>
      <w:rPr>
        <w:rFonts w:hint="default"/>
      </w:rPr>
    </w:lvl>
    <w:lvl w:ilvl="7" w:tplc="B0CE50C8">
      <w:numFmt w:val="bullet"/>
      <w:lvlText w:val="•"/>
      <w:lvlJc w:val="left"/>
      <w:pPr>
        <w:ind w:left="2007" w:hanging="244"/>
      </w:pPr>
      <w:rPr>
        <w:rFonts w:hint="default"/>
      </w:rPr>
    </w:lvl>
    <w:lvl w:ilvl="8" w:tplc="85744DBC">
      <w:numFmt w:val="bullet"/>
      <w:lvlText w:val="•"/>
      <w:lvlJc w:val="left"/>
      <w:pPr>
        <w:ind w:left="2251" w:hanging="244"/>
      </w:pPr>
      <w:rPr>
        <w:rFonts w:hint="default"/>
      </w:rPr>
    </w:lvl>
  </w:abstractNum>
  <w:abstractNum w:abstractNumId="1059" w15:restartNumberingAfterBreak="0">
    <w:nsid w:val="4C4532E0"/>
    <w:multiLevelType w:val="hybridMultilevel"/>
    <w:tmpl w:val="D82C9484"/>
    <w:lvl w:ilvl="0" w:tplc="01B02608">
      <w:numFmt w:val="bullet"/>
      <w:lvlText w:val=""/>
      <w:lvlJc w:val="left"/>
      <w:pPr>
        <w:ind w:left="293" w:hanging="237"/>
      </w:pPr>
      <w:rPr>
        <w:rFonts w:ascii="Symbol" w:eastAsia="Symbol" w:hAnsi="Symbol" w:cs="Symbol" w:hint="default"/>
        <w:w w:val="100"/>
        <w:sz w:val="18"/>
        <w:szCs w:val="18"/>
      </w:rPr>
    </w:lvl>
    <w:lvl w:ilvl="1" w:tplc="5C20C0AE">
      <w:numFmt w:val="bullet"/>
      <w:lvlText w:val="•"/>
      <w:lvlJc w:val="left"/>
      <w:pPr>
        <w:ind w:left="543" w:hanging="237"/>
      </w:pPr>
      <w:rPr>
        <w:rFonts w:hint="default"/>
      </w:rPr>
    </w:lvl>
    <w:lvl w:ilvl="2" w:tplc="8320F426">
      <w:numFmt w:val="bullet"/>
      <w:lvlText w:val="•"/>
      <w:lvlJc w:val="left"/>
      <w:pPr>
        <w:ind w:left="787" w:hanging="237"/>
      </w:pPr>
      <w:rPr>
        <w:rFonts w:hint="default"/>
      </w:rPr>
    </w:lvl>
    <w:lvl w:ilvl="3" w:tplc="0A7A5D48">
      <w:numFmt w:val="bullet"/>
      <w:lvlText w:val="•"/>
      <w:lvlJc w:val="left"/>
      <w:pPr>
        <w:ind w:left="1031" w:hanging="237"/>
      </w:pPr>
      <w:rPr>
        <w:rFonts w:hint="default"/>
      </w:rPr>
    </w:lvl>
    <w:lvl w:ilvl="4" w:tplc="2104EA18">
      <w:numFmt w:val="bullet"/>
      <w:lvlText w:val="•"/>
      <w:lvlJc w:val="left"/>
      <w:pPr>
        <w:ind w:left="1275" w:hanging="237"/>
      </w:pPr>
      <w:rPr>
        <w:rFonts w:hint="default"/>
      </w:rPr>
    </w:lvl>
    <w:lvl w:ilvl="5" w:tplc="549C4D64">
      <w:numFmt w:val="bullet"/>
      <w:lvlText w:val="•"/>
      <w:lvlJc w:val="left"/>
      <w:pPr>
        <w:ind w:left="1519" w:hanging="237"/>
      </w:pPr>
      <w:rPr>
        <w:rFonts w:hint="default"/>
      </w:rPr>
    </w:lvl>
    <w:lvl w:ilvl="6" w:tplc="8DFC8C90">
      <w:numFmt w:val="bullet"/>
      <w:lvlText w:val="•"/>
      <w:lvlJc w:val="left"/>
      <w:pPr>
        <w:ind w:left="1763" w:hanging="237"/>
      </w:pPr>
      <w:rPr>
        <w:rFonts w:hint="default"/>
      </w:rPr>
    </w:lvl>
    <w:lvl w:ilvl="7" w:tplc="08F0220E">
      <w:numFmt w:val="bullet"/>
      <w:lvlText w:val="•"/>
      <w:lvlJc w:val="left"/>
      <w:pPr>
        <w:ind w:left="2007" w:hanging="237"/>
      </w:pPr>
      <w:rPr>
        <w:rFonts w:hint="default"/>
      </w:rPr>
    </w:lvl>
    <w:lvl w:ilvl="8" w:tplc="DCDEC0CC">
      <w:numFmt w:val="bullet"/>
      <w:lvlText w:val="•"/>
      <w:lvlJc w:val="left"/>
      <w:pPr>
        <w:ind w:left="2251" w:hanging="237"/>
      </w:pPr>
      <w:rPr>
        <w:rFonts w:hint="default"/>
      </w:rPr>
    </w:lvl>
  </w:abstractNum>
  <w:abstractNum w:abstractNumId="1060" w15:restartNumberingAfterBreak="0">
    <w:nsid w:val="4C49448C"/>
    <w:multiLevelType w:val="hybridMultilevel"/>
    <w:tmpl w:val="DDDCC4CE"/>
    <w:lvl w:ilvl="0" w:tplc="CDB05196">
      <w:numFmt w:val="bullet"/>
      <w:lvlText w:val=""/>
      <w:lvlJc w:val="left"/>
      <w:pPr>
        <w:ind w:left="228" w:hanging="141"/>
      </w:pPr>
      <w:rPr>
        <w:rFonts w:ascii="Symbol" w:eastAsia="Symbol" w:hAnsi="Symbol" w:cs="Symbol" w:hint="default"/>
        <w:w w:val="100"/>
        <w:sz w:val="13"/>
        <w:szCs w:val="13"/>
      </w:rPr>
    </w:lvl>
    <w:lvl w:ilvl="1" w:tplc="57640008">
      <w:numFmt w:val="bullet"/>
      <w:lvlText w:val="•"/>
      <w:lvlJc w:val="left"/>
      <w:pPr>
        <w:ind w:left="519" w:hanging="141"/>
      </w:pPr>
      <w:rPr>
        <w:rFonts w:hint="default"/>
      </w:rPr>
    </w:lvl>
    <w:lvl w:ilvl="2" w:tplc="6DB2E426">
      <w:numFmt w:val="bullet"/>
      <w:lvlText w:val="•"/>
      <w:lvlJc w:val="left"/>
      <w:pPr>
        <w:ind w:left="819" w:hanging="141"/>
      </w:pPr>
      <w:rPr>
        <w:rFonts w:hint="default"/>
      </w:rPr>
    </w:lvl>
    <w:lvl w:ilvl="3" w:tplc="024A4EBC">
      <w:numFmt w:val="bullet"/>
      <w:lvlText w:val="•"/>
      <w:lvlJc w:val="left"/>
      <w:pPr>
        <w:ind w:left="1119" w:hanging="141"/>
      </w:pPr>
      <w:rPr>
        <w:rFonts w:hint="default"/>
      </w:rPr>
    </w:lvl>
    <w:lvl w:ilvl="4" w:tplc="D5B2B024">
      <w:numFmt w:val="bullet"/>
      <w:lvlText w:val="•"/>
      <w:lvlJc w:val="left"/>
      <w:pPr>
        <w:ind w:left="1419" w:hanging="141"/>
      </w:pPr>
      <w:rPr>
        <w:rFonts w:hint="default"/>
      </w:rPr>
    </w:lvl>
    <w:lvl w:ilvl="5" w:tplc="F3B04222">
      <w:numFmt w:val="bullet"/>
      <w:lvlText w:val="•"/>
      <w:lvlJc w:val="left"/>
      <w:pPr>
        <w:ind w:left="1719" w:hanging="141"/>
      </w:pPr>
      <w:rPr>
        <w:rFonts w:hint="default"/>
      </w:rPr>
    </w:lvl>
    <w:lvl w:ilvl="6" w:tplc="6AEC55BE">
      <w:numFmt w:val="bullet"/>
      <w:lvlText w:val="•"/>
      <w:lvlJc w:val="left"/>
      <w:pPr>
        <w:ind w:left="2018" w:hanging="141"/>
      </w:pPr>
      <w:rPr>
        <w:rFonts w:hint="default"/>
      </w:rPr>
    </w:lvl>
    <w:lvl w:ilvl="7" w:tplc="BCEAE69C">
      <w:numFmt w:val="bullet"/>
      <w:lvlText w:val="•"/>
      <w:lvlJc w:val="left"/>
      <w:pPr>
        <w:ind w:left="2318" w:hanging="141"/>
      </w:pPr>
      <w:rPr>
        <w:rFonts w:hint="default"/>
      </w:rPr>
    </w:lvl>
    <w:lvl w:ilvl="8" w:tplc="B2F2655A">
      <w:numFmt w:val="bullet"/>
      <w:lvlText w:val="•"/>
      <w:lvlJc w:val="left"/>
      <w:pPr>
        <w:ind w:left="2618" w:hanging="141"/>
      </w:pPr>
      <w:rPr>
        <w:rFonts w:hint="default"/>
      </w:rPr>
    </w:lvl>
  </w:abstractNum>
  <w:abstractNum w:abstractNumId="1061" w15:restartNumberingAfterBreak="0">
    <w:nsid w:val="4C593FC7"/>
    <w:multiLevelType w:val="hybridMultilevel"/>
    <w:tmpl w:val="C86462E8"/>
    <w:lvl w:ilvl="0" w:tplc="F6EA33BA">
      <w:numFmt w:val="bullet"/>
      <w:lvlText w:val=""/>
      <w:lvlJc w:val="left"/>
      <w:pPr>
        <w:ind w:left="206" w:hanging="148"/>
      </w:pPr>
      <w:rPr>
        <w:rFonts w:ascii="Symbol" w:eastAsia="Symbol" w:hAnsi="Symbol" w:cs="Symbol" w:hint="default"/>
        <w:w w:val="100"/>
        <w:sz w:val="18"/>
        <w:szCs w:val="18"/>
      </w:rPr>
    </w:lvl>
    <w:lvl w:ilvl="1" w:tplc="F5042D1E">
      <w:numFmt w:val="bullet"/>
      <w:lvlText w:val="•"/>
      <w:lvlJc w:val="left"/>
      <w:pPr>
        <w:ind w:left="352" w:hanging="148"/>
      </w:pPr>
      <w:rPr>
        <w:rFonts w:hint="default"/>
      </w:rPr>
    </w:lvl>
    <w:lvl w:ilvl="2" w:tplc="327C0E18">
      <w:numFmt w:val="bullet"/>
      <w:lvlText w:val="•"/>
      <w:lvlJc w:val="left"/>
      <w:pPr>
        <w:ind w:left="505" w:hanging="148"/>
      </w:pPr>
      <w:rPr>
        <w:rFonts w:hint="default"/>
      </w:rPr>
    </w:lvl>
    <w:lvl w:ilvl="3" w:tplc="16F411FE">
      <w:numFmt w:val="bullet"/>
      <w:lvlText w:val="•"/>
      <w:lvlJc w:val="left"/>
      <w:pPr>
        <w:ind w:left="658" w:hanging="148"/>
      </w:pPr>
      <w:rPr>
        <w:rFonts w:hint="default"/>
      </w:rPr>
    </w:lvl>
    <w:lvl w:ilvl="4" w:tplc="B96CD56E">
      <w:numFmt w:val="bullet"/>
      <w:lvlText w:val="•"/>
      <w:lvlJc w:val="left"/>
      <w:pPr>
        <w:ind w:left="810" w:hanging="148"/>
      </w:pPr>
      <w:rPr>
        <w:rFonts w:hint="default"/>
      </w:rPr>
    </w:lvl>
    <w:lvl w:ilvl="5" w:tplc="86DC120E">
      <w:numFmt w:val="bullet"/>
      <w:lvlText w:val="•"/>
      <w:lvlJc w:val="left"/>
      <w:pPr>
        <w:ind w:left="963" w:hanging="148"/>
      </w:pPr>
      <w:rPr>
        <w:rFonts w:hint="default"/>
      </w:rPr>
    </w:lvl>
    <w:lvl w:ilvl="6" w:tplc="21AAEFE4">
      <w:numFmt w:val="bullet"/>
      <w:lvlText w:val="•"/>
      <w:lvlJc w:val="left"/>
      <w:pPr>
        <w:ind w:left="1116" w:hanging="148"/>
      </w:pPr>
      <w:rPr>
        <w:rFonts w:hint="default"/>
      </w:rPr>
    </w:lvl>
    <w:lvl w:ilvl="7" w:tplc="84321316">
      <w:numFmt w:val="bullet"/>
      <w:lvlText w:val="•"/>
      <w:lvlJc w:val="left"/>
      <w:pPr>
        <w:ind w:left="1268" w:hanging="148"/>
      </w:pPr>
      <w:rPr>
        <w:rFonts w:hint="default"/>
      </w:rPr>
    </w:lvl>
    <w:lvl w:ilvl="8" w:tplc="6F8E2B7A">
      <w:numFmt w:val="bullet"/>
      <w:lvlText w:val="•"/>
      <w:lvlJc w:val="left"/>
      <w:pPr>
        <w:ind w:left="1421" w:hanging="148"/>
      </w:pPr>
      <w:rPr>
        <w:rFonts w:hint="default"/>
      </w:rPr>
    </w:lvl>
  </w:abstractNum>
  <w:abstractNum w:abstractNumId="1062" w15:restartNumberingAfterBreak="0">
    <w:nsid w:val="4C8A008D"/>
    <w:multiLevelType w:val="hybridMultilevel"/>
    <w:tmpl w:val="C11CE7A4"/>
    <w:lvl w:ilvl="0" w:tplc="097E65E6">
      <w:numFmt w:val="bullet"/>
      <w:lvlText w:val="-"/>
      <w:lvlJc w:val="left"/>
      <w:pPr>
        <w:ind w:left="176" w:hanging="651"/>
      </w:pPr>
      <w:rPr>
        <w:rFonts w:ascii="Times New Roman" w:eastAsia="Times New Roman" w:hAnsi="Times New Roman" w:cs="Times New Roman" w:hint="default"/>
        <w:w w:val="100"/>
        <w:sz w:val="18"/>
        <w:szCs w:val="18"/>
      </w:rPr>
    </w:lvl>
    <w:lvl w:ilvl="1" w:tplc="C87E1C80">
      <w:numFmt w:val="bullet"/>
      <w:lvlText w:val="•"/>
      <w:lvlJc w:val="left"/>
      <w:pPr>
        <w:ind w:left="473" w:hanging="651"/>
      </w:pPr>
      <w:rPr>
        <w:rFonts w:hint="default"/>
      </w:rPr>
    </w:lvl>
    <w:lvl w:ilvl="2" w:tplc="BE4AC108">
      <w:numFmt w:val="bullet"/>
      <w:lvlText w:val="•"/>
      <w:lvlJc w:val="left"/>
      <w:pPr>
        <w:ind w:left="766" w:hanging="651"/>
      </w:pPr>
      <w:rPr>
        <w:rFonts w:hint="default"/>
      </w:rPr>
    </w:lvl>
    <w:lvl w:ilvl="3" w:tplc="F0C205D8">
      <w:numFmt w:val="bullet"/>
      <w:lvlText w:val="•"/>
      <w:lvlJc w:val="left"/>
      <w:pPr>
        <w:ind w:left="1059" w:hanging="651"/>
      </w:pPr>
      <w:rPr>
        <w:rFonts w:hint="default"/>
      </w:rPr>
    </w:lvl>
    <w:lvl w:ilvl="4" w:tplc="6A2C8E66">
      <w:numFmt w:val="bullet"/>
      <w:lvlText w:val="•"/>
      <w:lvlJc w:val="left"/>
      <w:pPr>
        <w:ind w:left="1352" w:hanging="651"/>
      </w:pPr>
      <w:rPr>
        <w:rFonts w:hint="default"/>
      </w:rPr>
    </w:lvl>
    <w:lvl w:ilvl="5" w:tplc="565A1CB6">
      <w:numFmt w:val="bullet"/>
      <w:lvlText w:val="•"/>
      <w:lvlJc w:val="left"/>
      <w:pPr>
        <w:ind w:left="1645" w:hanging="651"/>
      </w:pPr>
      <w:rPr>
        <w:rFonts w:hint="default"/>
      </w:rPr>
    </w:lvl>
    <w:lvl w:ilvl="6" w:tplc="E70C4422">
      <w:numFmt w:val="bullet"/>
      <w:lvlText w:val="•"/>
      <w:lvlJc w:val="left"/>
      <w:pPr>
        <w:ind w:left="1938" w:hanging="651"/>
      </w:pPr>
      <w:rPr>
        <w:rFonts w:hint="default"/>
      </w:rPr>
    </w:lvl>
    <w:lvl w:ilvl="7" w:tplc="2F3C8CFE">
      <w:numFmt w:val="bullet"/>
      <w:lvlText w:val="•"/>
      <w:lvlJc w:val="left"/>
      <w:pPr>
        <w:ind w:left="2231" w:hanging="651"/>
      </w:pPr>
      <w:rPr>
        <w:rFonts w:hint="default"/>
      </w:rPr>
    </w:lvl>
    <w:lvl w:ilvl="8" w:tplc="52C6D3DA">
      <w:numFmt w:val="bullet"/>
      <w:lvlText w:val="•"/>
      <w:lvlJc w:val="left"/>
      <w:pPr>
        <w:ind w:left="2524" w:hanging="651"/>
      </w:pPr>
      <w:rPr>
        <w:rFonts w:hint="default"/>
      </w:rPr>
    </w:lvl>
  </w:abstractNum>
  <w:abstractNum w:abstractNumId="1063" w15:restartNumberingAfterBreak="0">
    <w:nsid w:val="4C8B3850"/>
    <w:multiLevelType w:val="hybridMultilevel"/>
    <w:tmpl w:val="219CC29E"/>
    <w:lvl w:ilvl="0" w:tplc="B9E07698">
      <w:numFmt w:val="bullet"/>
      <w:lvlText w:val="–"/>
      <w:lvlJc w:val="left"/>
      <w:pPr>
        <w:ind w:left="384" w:hanging="237"/>
      </w:pPr>
      <w:rPr>
        <w:rFonts w:ascii="Times New Roman" w:eastAsia="Times New Roman" w:hAnsi="Times New Roman" w:cs="Times New Roman" w:hint="default"/>
        <w:w w:val="100"/>
        <w:sz w:val="13"/>
        <w:szCs w:val="13"/>
      </w:rPr>
    </w:lvl>
    <w:lvl w:ilvl="1" w:tplc="23FAA2DE">
      <w:numFmt w:val="bullet"/>
      <w:lvlText w:val="•"/>
      <w:lvlJc w:val="left"/>
      <w:pPr>
        <w:ind w:left="688" w:hanging="237"/>
      </w:pPr>
      <w:rPr>
        <w:rFonts w:hint="default"/>
      </w:rPr>
    </w:lvl>
    <w:lvl w:ilvl="2" w:tplc="C33EC3A2">
      <w:numFmt w:val="bullet"/>
      <w:lvlText w:val="•"/>
      <w:lvlJc w:val="left"/>
      <w:pPr>
        <w:ind w:left="996" w:hanging="237"/>
      </w:pPr>
      <w:rPr>
        <w:rFonts w:hint="default"/>
      </w:rPr>
    </w:lvl>
    <w:lvl w:ilvl="3" w:tplc="AE94EB7A">
      <w:numFmt w:val="bullet"/>
      <w:lvlText w:val="•"/>
      <w:lvlJc w:val="left"/>
      <w:pPr>
        <w:ind w:left="1304" w:hanging="237"/>
      </w:pPr>
      <w:rPr>
        <w:rFonts w:hint="default"/>
      </w:rPr>
    </w:lvl>
    <w:lvl w:ilvl="4" w:tplc="623C1ADA">
      <w:numFmt w:val="bullet"/>
      <w:lvlText w:val="•"/>
      <w:lvlJc w:val="left"/>
      <w:pPr>
        <w:ind w:left="1612" w:hanging="237"/>
      </w:pPr>
      <w:rPr>
        <w:rFonts w:hint="default"/>
      </w:rPr>
    </w:lvl>
    <w:lvl w:ilvl="5" w:tplc="6388D6E6">
      <w:numFmt w:val="bullet"/>
      <w:lvlText w:val="•"/>
      <w:lvlJc w:val="left"/>
      <w:pPr>
        <w:ind w:left="1920" w:hanging="237"/>
      </w:pPr>
      <w:rPr>
        <w:rFonts w:hint="default"/>
      </w:rPr>
    </w:lvl>
    <w:lvl w:ilvl="6" w:tplc="F13876E4">
      <w:numFmt w:val="bullet"/>
      <w:lvlText w:val="•"/>
      <w:lvlJc w:val="left"/>
      <w:pPr>
        <w:ind w:left="2228" w:hanging="237"/>
      </w:pPr>
      <w:rPr>
        <w:rFonts w:hint="default"/>
      </w:rPr>
    </w:lvl>
    <w:lvl w:ilvl="7" w:tplc="A55E7010">
      <w:numFmt w:val="bullet"/>
      <w:lvlText w:val="•"/>
      <w:lvlJc w:val="left"/>
      <w:pPr>
        <w:ind w:left="2536" w:hanging="237"/>
      </w:pPr>
      <w:rPr>
        <w:rFonts w:hint="default"/>
      </w:rPr>
    </w:lvl>
    <w:lvl w:ilvl="8" w:tplc="831648E6">
      <w:numFmt w:val="bullet"/>
      <w:lvlText w:val="•"/>
      <w:lvlJc w:val="left"/>
      <w:pPr>
        <w:ind w:left="2844" w:hanging="237"/>
      </w:pPr>
      <w:rPr>
        <w:rFonts w:hint="default"/>
      </w:rPr>
    </w:lvl>
  </w:abstractNum>
  <w:abstractNum w:abstractNumId="1064" w15:restartNumberingAfterBreak="0">
    <w:nsid w:val="4C9C3DCC"/>
    <w:multiLevelType w:val="hybridMultilevel"/>
    <w:tmpl w:val="1AA6B6C8"/>
    <w:lvl w:ilvl="0" w:tplc="BB2046CA">
      <w:numFmt w:val="bullet"/>
      <w:lvlText w:val=""/>
      <w:lvlJc w:val="left"/>
      <w:pPr>
        <w:ind w:left="383" w:hanging="296"/>
      </w:pPr>
      <w:rPr>
        <w:rFonts w:ascii="Symbol" w:eastAsia="Symbol" w:hAnsi="Symbol" w:cs="Symbol" w:hint="default"/>
        <w:w w:val="100"/>
        <w:sz w:val="18"/>
        <w:szCs w:val="18"/>
      </w:rPr>
    </w:lvl>
    <w:lvl w:ilvl="1" w:tplc="1C949B4C">
      <w:numFmt w:val="bullet"/>
      <w:lvlText w:val="•"/>
      <w:lvlJc w:val="left"/>
      <w:pPr>
        <w:ind w:left="669" w:hanging="296"/>
      </w:pPr>
      <w:rPr>
        <w:rFonts w:hint="default"/>
      </w:rPr>
    </w:lvl>
    <w:lvl w:ilvl="2" w:tplc="46685692">
      <w:numFmt w:val="bullet"/>
      <w:lvlText w:val="•"/>
      <w:lvlJc w:val="left"/>
      <w:pPr>
        <w:ind w:left="958" w:hanging="296"/>
      </w:pPr>
      <w:rPr>
        <w:rFonts w:hint="default"/>
      </w:rPr>
    </w:lvl>
    <w:lvl w:ilvl="3" w:tplc="8D300038">
      <w:numFmt w:val="bullet"/>
      <w:lvlText w:val="•"/>
      <w:lvlJc w:val="left"/>
      <w:pPr>
        <w:ind w:left="1248" w:hanging="296"/>
      </w:pPr>
      <w:rPr>
        <w:rFonts w:hint="default"/>
      </w:rPr>
    </w:lvl>
    <w:lvl w:ilvl="4" w:tplc="C44293B4">
      <w:numFmt w:val="bullet"/>
      <w:lvlText w:val="•"/>
      <w:lvlJc w:val="left"/>
      <w:pPr>
        <w:ind w:left="1537" w:hanging="296"/>
      </w:pPr>
      <w:rPr>
        <w:rFonts w:hint="default"/>
      </w:rPr>
    </w:lvl>
    <w:lvl w:ilvl="5" w:tplc="C7F0FD7E">
      <w:numFmt w:val="bullet"/>
      <w:lvlText w:val="•"/>
      <w:lvlJc w:val="left"/>
      <w:pPr>
        <w:ind w:left="1827" w:hanging="296"/>
      </w:pPr>
      <w:rPr>
        <w:rFonts w:hint="default"/>
      </w:rPr>
    </w:lvl>
    <w:lvl w:ilvl="6" w:tplc="80C2F026">
      <w:numFmt w:val="bullet"/>
      <w:lvlText w:val="•"/>
      <w:lvlJc w:val="left"/>
      <w:pPr>
        <w:ind w:left="2116" w:hanging="296"/>
      </w:pPr>
      <w:rPr>
        <w:rFonts w:hint="default"/>
      </w:rPr>
    </w:lvl>
    <w:lvl w:ilvl="7" w:tplc="8D58032A">
      <w:numFmt w:val="bullet"/>
      <w:lvlText w:val="•"/>
      <w:lvlJc w:val="left"/>
      <w:pPr>
        <w:ind w:left="2405" w:hanging="296"/>
      </w:pPr>
      <w:rPr>
        <w:rFonts w:hint="default"/>
      </w:rPr>
    </w:lvl>
    <w:lvl w:ilvl="8" w:tplc="B14C6170">
      <w:numFmt w:val="bullet"/>
      <w:lvlText w:val="•"/>
      <w:lvlJc w:val="left"/>
      <w:pPr>
        <w:ind w:left="2695" w:hanging="296"/>
      </w:pPr>
      <w:rPr>
        <w:rFonts w:hint="default"/>
      </w:rPr>
    </w:lvl>
  </w:abstractNum>
  <w:abstractNum w:abstractNumId="1065" w15:restartNumberingAfterBreak="0">
    <w:nsid w:val="4C9D6A84"/>
    <w:multiLevelType w:val="hybridMultilevel"/>
    <w:tmpl w:val="4280AADE"/>
    <w:lvl w:ilvl="0" w:tplc="9C5E3548">
      <w:numFmt w:val="bullet"/>
      <w:lvlText w:val=""/>
      <w:lvlJc w:val="left"/>
      <w:pPr>
        <w:ind w:left="366" w:hanging="237"/>
      </w:pPr>
      <w:rPr>
        <w:rFonts w:ascii="Symbol" w:eastAsia="Symbol" w:hAnsi="Symbol" w:cs="Symbol" w:hint="default"/>
        <w:w w:val="100"/>
        <w:sz w:val="18"/>
        <w:szCs w:val="18"/>
      </w:rPr>
    </w:lvl>
    <w:lvl w:ilvl="1" w:tplc="86EECD78">
      <w:numFmt w:val="bullet"/>
      <w:lvlText w:val="•"/>
      <w:lvlJc w:val="left"/>
      <w:pPr>
        <w:ind w:left="651" w:hanging="237"/>
      </w:pPr>
      <w:rPr>
        <w:rFonts w:hint="default"/>
      </w:rPr>
    </w:lvl>
    <w:lvl w:ilvl="2" w:tplc="29006C34">
      <w:numFmt w:val="bullet"/>
      <w:lvlText w:val="•"/>
      <w:lvlJc w:val="left"/>
      <w:pPr>
        <w:ind w:left="942" w:hanging="237"/>
      </w:pPr>
      <w:rPr>
        <w:rFonts w:hint="default"/>
      </w:rPr>
    </w:lvl>
    <w:lvl w:ilvl="3" w:tplc="9CAA8DF8">
      <w:numFmt w:val="bullet"/>
      <w:lvlText w:val="•"/>
      <w:lvlJc w:val="left"/>
      <w:pPr>
        <w:ind w:left="1234" w:hanging="237"/>
      </w:pPr>
      <w:rPr>
        <w:rFonts w:hint="default"/>
      </w:rPr>
    </w:lvl>
    <w:lvl w:ilvl="4" w:tplc="FE9AF398">
      <w:numFmt w:val="bullet"/>
      <w:lvlText w:val="•"/>
      <w:lvlJc w:val="left"/>
      <w:pPr>
        <w:ind w:left="1525" w:hanging="237"/>
      </w:pPr>
      <w:rPr>
        <w:rFonts w:hint="default"/>
      </w:rPr>
    </w:lvl>
    <w:lvl w:ilvl="5" w:tplc="971CAC3E">
      <w:numFmt w:val="bullet"/>
      <w:lvlText w:val="•"/>
      <w:lvlJc w:val="left"/>
      <w:pPr>
        <w:ind w:left="1817" w:hanging="237"/>
      </w:pPr>
      <w:rPr>
        <w:rFonts w:hint="default"/>
      </w:rPr>
    </w:lvl>
    <w:lvl w:ilvl="6" w:tplc="79A0518E">
      <w:numFmt w:val="bullet"/>
      <w:lvlText w:val="•"/>
      <w:lvlJc w:val="left"/>
      <w:pPr>
        <w:ind w:left="2108" w:hanging="237"/>
      </w:pPr>
      <w:rPr>
        <w:rFonts w:hint="default"/>
      </w:rPr>
    </w:lvl>
    <w:lvl w:ilvl="7" w:tplc="16144D66">
      <w:numFmt w:val="bullet"/>
      <w:lvlText w:val="•"/>
      <w:lvlJc w:val="left"/>
      <w:pPr>
        <w:ind w:left="2399" w:hanging="237"/>
      </w:pPr>
      <w:rPr>
        <w:rFonts w:hint="default"/>
      </w:rPr>
    </w:lvl>
    <w:lvl w:ilvl="8" w:tplc="9C88B8BC">
      <w:numFmt w:val="bullet"/>
      <w:lvlText w:val="•"/>
      <w:lvlJc w:val="left"/>
      <w:pPr>
        <w:ind w:left="2691" w:hanging="237"/>
      </w:pPr>
      <w:rPr>
        <w:rFonts w:hint="default"/>
      </w:rPr>
    </w:lvl>
  </w:abstractNum>
  <w:abstractNum w:abstractNumId="1066" w15:restartNumberingAfterBreak="0">
    <w:nsid w:val="4C9F3B38"/>
    <w:multiLevelType w:val="hybridMultilevel"/>
    <w:tmpl w:val="03B48FA2"/>
    <w:lvl w:ilvl="0" w:tplc="C8ECA2E2">
      <w:numFmt w:val="bullet"/>
      <w:lvlText w:val=""/>
      <w:lvlJc w:val="left"/>
      <w:pPr>
        <w:ind w:left="324" w:hanging="237"/>
      </w:pPr>
      <w:rPr>
        <w:rFonts w:ascii="Symbol" w:eastAsia="Symbol" w:hAnsi="Symbol" w:cs="Symbol" w:hint="default"/>
        <w:w w:val="100"/>
        <w:sz w:val="13"/>
        <w:szCs w:val="13"/>
      </w:rPr>
    </w:lvl>
    <w:lvl w:ilvl="1" w:tplc="3152A142">
      <w:numFmt w:val="bullet"/>
      <w:lvlText w:val="•"/>
      <w:lvlJc w:val="left"/>
      <w:pPr>
        <w:ind w:left="476" w:hanging="237"/>
      </w:pPr>
      <w:rPr>
        <w:rFonts w:hint="default"/>
      </w:rPr>
    </w:lvl>
    <w:lvl w:ilvl="2" w:tplc="CBF287A8">
      <w:numFmt w:val="bullet"/>
      <w:lvlText w:val="•"/>
      <w:lvlJc w:val="left"/>
      <w:pPr>
        <w:ind w:left="632" w:hanging="237"/>
      </w:pPr>
      <w:rPr>
        <w:rFonts w:hint="default"/>
      </w:rPr>
    </w:lvl>
    <w:lvl w:ilvl="3" w:tplc="AA3C30BC">
      <w:numFmt w:val="bullet"/>
      <w:lvlText w:val="•"/>
      <w:lvlJc w:val="left"/>
      <w:pPr>
        <w:ind w:left="788" w:hanging="237"/>
      </w:pPr>
      <w:rPr>
        <w:rFonts w:hint="default"/>
      </w:rPr>
    </w:lvl>
    <w:lvl w:ilvl="4" w:tplc="08AA9B6A">
      <w:numFmt w:val="bullet"/>
      <w:lvlText w:val="•"/>
      <w:lvlJc w:val="left"/>
      <w:pPr>
        <w:ind w:left="944" w:hanging="237"/>
      </w:pPr>
      <w:rPr>
        <w:rFonts w:hint="default"/>
      </w:rPr>
    </w:lvl>
    <w:lvl w:ilvl="5" w:tplc="B5CE4168">
      <w:numFmt w:val="bullet"/>
      <w:lvlText w:val="•"/>
      <w:lvlJc w:val="left"/>
      <w:pPr>
        <w:ind w:left="1100" w:hanging="237"/>
      </w:pPr>
      <w:rPr>
        <w:rFonts w:hint="default"/>
      </w:rPr>
    </w:lvl>
    <w:lvl w:ilvl="6" w:tplc="9F3421EA">
      <w:numFmt w:val="bullet"/>
      <w:lvlText w:val="•"/>
      <w:lvlJc w:val="left"/>
      <w:pPr>
        <w:ind w:left="1256" w:hanging="237"/>
      </w:pPr>
      <w:rPr>
        <w:rFonts w:hint="default"/>
      </w:rPr>
    </w:lvl>
    <w:lvl w:ilvl="7" w:tplc="6324FB96">
      <w:numFmt w:val="bullet"/>
      <w:lvlText w:val="•"/>
      <w:lvlJc w:val="left"/>
      <w:pPr>
        <w:ind w:left="1412" w:hanging="237"/>
      </w:pPr>
      <w:rPr>
        <w:rFonts w:hint="default"/>
      </w:rPr>
    </w:lvl>
    <w:lvl w:ilvl="8" w:tplc="3314F470">
      <w:numFmt w:val="bullet"/>
      <w:lvlText w:val="•"/>
      <w:lvlJc w:val="left"/>
      <w:pPr>
        <w:ind w:left="1568" w:hanging="237"/>
      </w:pPr>
      <w:rPr>
        <w:rFonts w:hint="default"/>
      </w:rPr>
    </w:lvl>
  </w:abstractNum>
  <w:abstractNum w:abstractNumId="1067" w15:restartNumberingAfterBreak="0">
    <w:nsid w:val="4CA06DCA"/>
    <w:multiLevelType w:val="hybridMultilevel"/>
    <w:tmpl w:val="5F5A7B14"/>
    <w:lvl w:ilvl="0" w:tplc="0B6A1FE4">
      <w:numFmt w:val="bullet"/>
      <w:lvlText w:val=""/>
      <w:lvlJc w:val="left"/>
      <w:pPr>
        <w:ind w:left="322" w:hanging="237"/>
      </w:pPr>
      <w:rPr>
        <w:rFonts w:hint="default"/>
        <w:w w:val="100"/>
      </w:rPr>
    </w:lvl>
    <w:lvl w:ilvl="1" w:tplc="F2B48F4E">
      <w:numFmt w:val="bullet"/>
      <w:lvlText w:val="•"/>
      <w:lvlJc w:val="left"/>
      <w:pPr>
        <w:ind w:left="567" w:hanging="237"/>
      </w:pPr>
      <w:rPr>
        <w:rFonts w:hint="default"/>
      </w:rPr>
    </w:lvl>
    <w:lvl w:ilvl="2" w:tplc="0986B7D2">
      <w:numFmt w:val="bullet"/>
      <w:lvlText w:val="•"/>
      <w:lvlJc w:val="left"/>
      <w:pPr>
        <w:ind w:left="814" w:hanging="237"/>
      </w:pPr>
      <w:rPr>
        <w:rFonts w:hint="default"/>
      </w:rPr>
    </w:lvl>
    <w:lvl w:ilvl="3" w:tplc="ACA496F0">
      <w:numFmt w:val="bullet"/>
      <w:lvlText w:val="•"/>
      <w:lvlJc w:val="left"/>
      <w:pPr>
        <w:ind w:left="1061" w:hanging="237"/>
      </w:pPr>
      <w:rPr>
        <w:rFonts w:hint="default"/>
      </w:rPr>
    </w:lvl>
    <w:lvl w:ilvl="4" w:tplc="101076EE">
      <w:numFmt w:val="bullet"/>
      <w:lvlText w:val="•"/>
      <w:lvlJc w:val="left"/>
      <w:pPr>
        <w:ind w:left="1309" w:hanging="237"/>
      </w:pPr>
      <w:rPr>
        <w:rFonts w:hint="default"/>
      </w:rPr>
    </w:lvl>
    <w:lvl w:ilvl="5" w:tplc="F8347BC8">
      <w:numFmt w:val="bullet"/>
      <w:lvlText w:val="•"/>
      <w:lvlJc w:val="left"/>
      <w:pPr>
        <w:ind w:left="1556" w:hanging="237"/>
      </w:pPr>
      <w:rPr>
        <w:rFonts w:hint="default"/>
      </w:rPr>
    </w:lvl>
    <w:lvl w:ilvl="6" w:tplc="1712690E">
      <w:numFmt w:val="bullet"/>
      <w:lvlText w:val="•"/>
      <w:lvlJc w:val="left"/>
      <w:pPr>
        <w:ind w:left="1803" w:hanging="237"/>
      </w:pPr>
      <w:rPr>
        <w:rFonts w:hint="default"/>
      </w:rPr>
    </w:lvl>
    <w:lvl w:ilvl="7" w:tplc="DD3E4310">
      <w:numFmt w:val="bullet"/>
      <w:lvlText w:val="•"/>
      <w:lvlJc w:val="left"/>
      <w:pPr>
        <w:ind w:left="2051" w:hanging="237"/>
      </w:pPr>
      <w:rPr>
        <w:rFonts w:hint="default"/>
      </w:rPr>
    </w:lvl>
    <w:lvl w:ilvl="8" w:tplc="267822BE">
      <w:numFmt w:val="bullet"/>
      <w:lvlText w:val="•"/>
      <w:lvlJc w:val="left"/>
      <w:pPr>
        <w:ind w:left="2298" w:hanging="237"/>
      </w:pPr>
      <w:rPr>
        <w:rFonts w:hint="default"/>
      </w:rPr>
    </w:lvl>
  </w:abstractNum>
  <w:abstractNum w:abstractNumId="1068" w15:restartNumberingAfterBreak="0">
    <w:nsid w:val="4CB0453F"/>
    <w:multiLevelType w:val="hybridMultilevel"/>
    <w:tmpl w:val="67F0C58E"/>
    <w:lvl w:ilvl="0" w:tplc="5B7E4ACA">
      <w:numFmt w:val="bullet"/>
      <w:lvlText w:val=""/>
      <w:lvlJc w:val="left"/>
      <w:pPr>
        <w:ind w:left="323" w:hanging="237"/>
      </w:pPr>
      <w:rPr>
        <w:rFonts w:ascii="Symbol" w:eastAsia="Symbol" w:hAnsi="Symbol" w:cs="Symbol" w:hint="default"/>
        <w:w w:val="100"/>
        <w:sz w:val="13"/>
        <w:szCs w:val="13"/>
      </w:rPr>
    </w:lvl>
    <w:lvl w:ilvl="1" w:tplc="B73CF744">
      <w:numFmt w:val="bullet"/>
      <w:lvlText w:val="•"/>
      <w:lvlJc w:val="left"/>
      <w:pPr>
        <w:ind w:left="609" w:hanging="237"/>
      </w:pPr>
      <w:rPr>
        <w:rFonts w:hint="default"/>
      </w:rPr>
    </w:lvl>
    <w:lvl w:ilvl="2" w:tplc="78282E7E">
      <w:numFmt w:val="bullet"/>
      <w:lvlText w:val="•"/>
      <w:lvlJc w:val="left"/>
      <w:pPr>
        <w:ind w:left="898" w:hanging="237"/>
      </w:pPr>
      <w:rPr>
        <w:rFonts w:hint="default"/>
      </w:rPr>
    </w:lvl>
    <w:lvl w:ilvl="3" w:tplc="23167C7E">
      <w:numFmt w:val="bullet"/>
      <w:lvlText w:val="•"/>
      <w:lvlJc w:val="left"/>
      <w:pPr>
        <w:ind w:left="1187" w:hanging="237"/>
      </w:pPr>
      <w:rPr>
        <w:rFonts w:hint="default"/>
      </w:rPr>
    </w:lvl>
    <w:lvl w:ilvl="4" w:tplc="86E459A2">
      <w:numFmt w:val="bullet"/>
      <w:lvlText w:val="•"/>
      <w:lvlJc w:val="left"/>
      <w:pPr>
        <w:ind w:left="1476" w:hanging="237"/>
      </w:pPr>
      <w:rPr>
        <w:rFonts w:hint="default"/>
      </w:rPr>
    </w:lvl>
    <w:lvl w:ilvl="5" w:tplc="21F29192">
      <w:numFmt w:val="bullet"/>
      <w:lvlText w:val="•"/>
      <w:lvlJc w:val="left"/>
      <w:pPr>
        <w:ind w:left="1766" w:hanging="237"/>
      </w:pPr>
      <w:rPr>
        <w:rFonts w:hint="default"/>
      </w:rPr>
    </w:lvl>
    <w:lvl w:ilvl="6" w:tplc="F7E0D254">
      <w:numFmt w:val="bullet"/>
      <w:lvlText w:val="•"/>
      <w:lvlJc w:val="left"/>
      <w:pPr>
        <w:ind w:left="2055" w:hanging="237"/>
      </w:pPr>
      <w:rPr>
        <w:rFonts w:hint="default"/>
      </w:rPr>
    </w:lvl>
    <w:lvl w:ilvl="7" w:tplc="6EE01BCE">
      <w:numFmt w:val="bullet"/>
      <w:lvlText w:val="•"/>
      <w:lvlJc w:val="left"/>
      <w:pPr>
        <w:ind w:left="2344" w:hanging="237"/>
      </w:pPr>
      <w:rPr>
        <w:rFonts w:hint="default"/>
      </w:rPr>
    </w:lvl>
    <w:lvl w:ilvl="8" w:tplc="044C27FC">
      <w:numFmt w:val="bullet"/>
      <w:lvlText w:val="•"/>
      <w:lvlJc w:val="left"/>
      <w:pPr>
        <w:ind w:left="2633" w:hanging="237"/>
      </w:pPr>
      <w:rPr>
        <w:rFonts w:hint="default"/>
      </w:rPr>
    </w:lvl>
  </w:abstractNum>
  <w:abstractNum w:abstractNumId="1069" w15:restartNumberingAfterBreak="0">
    <w:nsid w:val="4CB577B8"/>
    <w:multiLevelType w:val="hybridMultilevel"/>
    <w:tmpl w:val="43D83358"/>
    <w:lvl w:ilvl="0" w:tplc="0F0CB8EE">
      <w:numFmt w:val="bullet"/>
      <w:lvlText w:val=""/>
      <w:lvlJc w:val="left"/>
      <w:pPr>
        <w:ind w:left="323" w:hanging="237"/>
      </w:pPr>
      <w:rPr>
        <w:rFonts w:ascii="Symbol" w:eastAsia="Symbol" w:hAnsi="Symbol" w:cs="Symbol" w:hint="default"/>
        <w:w w:val="100"/>
        <w:sz w:val="18"/>
        <w:szCs w:val="18"/>
      </w:rPr>
    </w:lvl>
    <w:lvl w:ilvl="1" w:tplc="0E36895A">
      <w:numFmt w:val="bullet"/>
      <w:lvlText w:val="•"/>
      <w:lvlJc w:val="left"/>
      <w:pPr>
        <w:ind w:left="490" w:hanging="237"/>
      </w:pPr>
      <w:rPr>
        <w:rFonts w:hint="default"/>
      </w:rPr>
    </w:lvl>
    <w:lvl w:ilvl="2" w:tplc="B5842700">
      <w:numFmt w:val="bullet"/>
      <w:lvlText w:val="•"/>
      <w:lvlJc w:val="left"/>
      <w:pPr>
        <w:ind w:left="661" w:hanging="237"/>
      </w:pPr>
      <w:rPr>
        <w:rFonts w:hint="default"/>
      </w:rPr>
    </w:lvl>
    <w:lvl w:ilvl="3" w:tplc="9D704BE6">
      <w:numFmt w:val="bullet"/>
      <w:lvlText w:val="•"/>
      <w:lvlJc w:val="left"/>
      <w:pPr>
        <w:ind w:left="831" w:hanging="237"/>
      </w:pPr>
      <w:rPr>
        <w:rFonts w:hint="default"/>
      </w:rPr>
    </w:lvl>
    <w:lvl w:ilvl="4" w:tplc="2D64BF8C">
      <w:numFmt w:val="bullet"/>
      <w:lvlText w:val="•"/>
      <w:lvlJc w:val="left"/>
      <w:pPr>
        <w:ind w:left="1002" w:hanging="237"/>
      </w:pPr>
      <w:rPr>
        <w:rFonts w:hint="default"/>
      </w:rPr>
    </w:lvl>
    <w:lvl w:ilvl="5" w:tplc="F168EA52">
      <w:numFmt w:val="bullet"/>
      <w:lvlText w:val="•"/>
      <w:lvlJc w:val="left"/>
      <w:pPr>
        <w:ind w:left="1172" w:hanging="237"/>
      </w:pPr>
      <w:rPr>
        <w:rFonts w:hint="default"/>
      </w:rPr>
    </w:lvl>
    <w:lvl w:ilvl="6" w:tplc="0EC03D3E">
      <w:numFmt w:val="bullet"/>
      <w:lvlText w:val="•"/>
      <w:lvlJc w:val="left"/>
      <w:pPr>
        <w:ind w:left="1343" w:hanging="237"/>
      </w:pPr>
      <w:rPr>
        <w:rFonts w:hint="default"/>
      </w:rPr>
    </w:lvl>
    <w:lvl w:ilvl="7" w:tplc="DEAAC84A">
      <w:numFmt w:val="bullet"/>
      <w:lvlText w:val="•"/>
      <w:lvlJc w:val="left"/>
      <w:pPr>
        <w:ind w:left="1513" w:hanging="237"/>
      </w:pPr>
      <w:rPr>
        <w:rFonts w:hint="default"/>
      </w:rPr>
    </w:lvl>
    <w:lvl w:ilvl="8" w:tplc="4BC8BB04">
      <w:numFmt w:val="bullet"/>
      <w:lvlText w:val="•"/>
      <w:lvlJc w:val="left"/>
      <w:pPr>
        <w:ind w:left="1684" w:hanging="237"/>
      </w:pPr>
      <w:rPr>
        <w:rFonts w:hint="default"/>
      </w:rPr>
    </w:lvl>
  </w:abstractNum>
  <w:abstractNum w:abstractNumId="1070" w15:restartNumberingAfterBreak="0">
    <w:nsid w:val="4CC13F42"/>
    <w:multiLevelType w:val="hybridMultilevel"/>
    <w:tmpl w:val="122EB7C2"/>
    <w:lvl w:ilvl="0" w:tplc="3EF82372">
      <w:numFmt w:val="bullet"/>
      <w:lvlText w:val="-"/>
      <w:lvlJc w:val="left"/>
      <w:pPr>
        <w:ind w:left="426" w:hanging="296"/>
      </w:pPr>
      <w:rPr>
        <w:rFonts w:ascii="Times New Roman" w:eastAsia="Times New Roman" w:hAnsi="Times New Roman" w:cs="Times New Roman" w:hint="default"/>
        <w:w w:val="100"/>
        <w:sz w:val="18"/>
        <w:szCs w:val="18"/>
      </w:rPr>
    </w:lvl>
    <w:lvl w:ilvl="1" w:tplc="4E7655E8">
      <w:numFmt w:val="bullet"/>
      <w:lvlText w:val="•"/>
      <w:lvlJc w:val="left"/>
      <w:pPr>
        <w:ind w:left="668" w:hanging="296"/>
      </w:pPr>
      <w:rPr>
        <w:rFonts w:hint="default"/>
      </w:rPr>
    </w:lvl>
    <w:lvl w:ilvl="2" w:tplc="00505D60">
      <w:numFmt w:val="bullet"/>
      <w:lvlText w:val="•"/>
      <w:lvlJc w:val="left"/>
      <w:pPr>
        <w:ind w:left="917" w:hanging="296"/>
      </w:pPr>
      <w:rPr>
        <w:rFonts w:hint="default"/>
      </w:rPr>
    </w:lvl>
    <w:lvl w:ilvl="3" w:tplc="88FA5C7A">
      <w:numFmt w:val="bullet"/>
      <w:lvlText w:val="•"/>
      <w:lvlJc w:val="left"/>
      <w:pPr>
        <w:ind w:left="1165" w:hanging="296"/>
      </w:pPr>
      <w:rPr>
        <w:rFonts w:hint="default"/>
      </w:rPr>
    </w:lvl>
    <w:lvl w:ilvl="4" w:tplc="4B86B300">
      <w:numFmt w:val="bullet"/>
      <w:lvlText w:val="•"/>
      <w:lvlJc w:val="left"/>
      <w:pPr>
        <w:ind w:left="1414" w:hanging="296"/>
      </w:pPr>
      <w:rPr>
        <w:rFonts w:hint="default"/>
      </w:rPr>
    </w:lvl>
    <w:lvl w:ilvl="5" w:tplc="A9A2340A">
      <w:numFmt w:val="bullet"/>
      <w:lvlText w:val="•"/>
      <w:lvlJc w:val="left"/>
      <w:pPr>
        <w:ind w:left="1663" w:hanging="296"/>
      </w:pPr>
      <w:rPr>
        <w:rFonts w:hint="default"/>
      </w:rPr>
    </w:lvl>
    <w:lvl w:ilvl="6" w:tplc="EF369FD8">
      <w:numFmt w:val="bullet"/>
      <w:lvlText w:val="•"/>
      <w:lvlJc w:val="left"/>
      <w:pPr>
        <w:ind w:left="1911" w:hanging="296"/>
      </w:pPr>
      <w:rPr>
        <w:rFonts w:hint="default"/>
      </w:rPr>
    </w:lvl>
    <w:lvl w:ilvl="7" w:tplc="B87CDF88">
      <w:numFmt w:val="bullet"/>
      <w:lvlText w:val="•"/>
      <w:lvlJc w:val="left"/>
      <w:pPr>
        <w:ind w:left="2160" w:hanging="296"/>
      </w:pPr>
      <w:rPr>
        <w:rFonts w:hint="default"/>
      </w:rPr>
    </w:lvl>
    <w:lvl w:ilvl="8" w:tplc="10143554">
      <w:numFmt w:val="bullet"/>
      <w:lvlText w:val="•"/>
      <w:lvlJc w:val="left"/>
      <w:pPr>
        <w:ind w:left="2408" w:hanging="296"/>
      </w:pPr>
      <w:rPr>
        <w:rFonts w:hint="default"/>
      </w:rPr>
    </w:lvl>
  </w:abstractNum>
  <w:abstractNum w:abstractNumId="1071" w15:restartNumberingAfterBreak="0">
    <w:nsid w:val="4CD96264"/>
    <w:multiLevelType w:val="hybridMultilevel"/>
    <w:tmpl w:val="B8CAC200"/>
    <w:lvl w:ilvl="0" w:tplc="0D68CE76">
      <w:numFmt w:val="bullet"/>
      <w:lvlText w:val=""/>
      <w:lvlJc w:val="left"/>
      <w:pPr>
        <w:ind w:left="382" w:hanging="296"/>
      </w:pPr>
      <w:rPr>
        <w:rFonts w:ascii="Symbol" w:eastAsia="Symbol" w:hAnsi="Symbol" w:cs="Symbol" w:hint="default"/>
        <w:w w:val="100"/>
        <w:sz w:val="18"/>
        <w:szCs w:val="18"/>
      </w:rPr>
    </w:lvl>
    <w:lvl w:ilvl="1" w:tplc="FFAADA88">
      <w:numFmt w:val="bullet"/>
      <w:lvlText w:val="•"/>
      <w:lvlJc w:val="left"/>
      <w:pPr>
        <w:ind w:left="669" w:hanging="296"/>
      </w:pPr>
      <w:rPr>
        <w:rFonts w:hint="default"/>
      </w:rPr>
    </w:lvl>
    <w:lvl w:ilvl="2" w:tplc="2080495A">
      <w:numFmt w:val="bullet"/>
      <w:lvlText w:val="•"/>
      <w:lvlJc w:val="left"/>
      <w:pPr>
        <w:ind w:left="958" w:hanging="296"/>
      </w:pPr>
      <w:rPr>
        <w:rFonts w:hint="default"/>
      </w:rPr>
    </w:lvl>
    <w:lvl w:ilvl="3" w:tplc="8CD8DF1A">
      <w:numFmt w:val="bullet"/>
      <w:lvlText w:val="•"/>
      <w:lvlJc w:val="left"/>
      <w:pPr>
        <w:ind w:left="1248" w:hanging="296"/>
      </w:pPr>
      <w:rPr>
        <w:rFonts w:hint="default"/>
      </w:rPr>
    </w:lvl>
    <w:lvl w:ilvl="4" w:tplc="705A93F4">
      <w:numFmt w:val="bullet"/>
      <w:lvlText w:val="•"/>
      <w:lvlJc w:val="left"/>
      <w:pPr>
        <w:ind w:left="1537" w:hanging="296"/>
      </w:pPr>
      <w:rPr>
        <w:rFonts w:hint="default"/>
      </w:rPr>
    </w:lvl>
    <w:lvl w:ilvl="5" w:tplc="9FAAC64A">
      <w:numFmt w:val="bullet"/>
      <w:lvlText w:val="•"/>
      <w:lvlJc w:val="left"/>
      <w:pPr>
        <w:ind w:left="1827" w:hanging="296"/>
      </w:pPr>
      <w:rPr>
        <w:rFonts w:hint="default"/>
      </w:rPr>
    </w:lvl>
    <w:lvl w:ilvl="6" w:tplc="7FD2173A">
      <w:numFmt w:val="bullet"/>
      <w:lvlText w:val="•"/>
      <w:lvlJc w:val="left"/>
      <w:pPr>
        <w:ind w:left="2116" w:hanging="296"/>
      </w:pPr>
      <w:rPr>
        <w:rFonts w:hint="default"/>
      </w:rPr>
    </w:lvl>
    <w:lvl w:ilvl="7" w:tplc="75BAF8EE">
      <w:numFmt w:val="bullet"/>
      <w:lvlText w:val="•"/>
      <w:lvlJc w:val="left"/>
      <w:pPr>
        <w:ind w:left="2405" w:hanging="296"/>
      </w:pPr>
      <w:rPr>
        <w:rFonts w:hint="default"/>
      </w:rPr>
    </w:lvl>
    <w:lvl w:ilvl="8" w:tplc="79C62C6C">
      <w:numFmt w:val="bullet"/>
      <w:lvlText w:val="•"/>
      <w:lvlJc w:val="left"/>
      <w:pPr>
        <w:ind w:left="2695" w:hanging="296"/>
      </w:pPr>
      <w:rPr>
        <w:rFonts w:hint="default"/>
      </w:rPr>
    </w:lvl>
  </w:abstractNum>
  <w:abstractNum w:abstractNumId="1072" w15:restartNumberingAfterBreak="0">
    <w:nsid w:val="4CED5A2F"/>
    <w:multiLevelType w:val="hybridMultilevel"/>
    <w:tmpl w:val="2BAA961C"/>
    <w:lvl w:ilvl="0" w:tplc="1CE6E798">
      <w:numFmt w:val="bullet"/>
      <w:lvlText w:val=""/>
      <w:lvlJc w:val="left"/>
      <w:pPr>
        <w:ind w:left="324" w:hanging="237"/>
      </w:pPr>
      <w:rPr>
        <w:rFonts w:ascii="Symbol" w:eastAsia="Symbol" w:hAnsi="Symbol" w:cs="Symbol" w:hint="default"/>
        <w:w w:val="100"/>
        <w:sz w:val="18"/>
        <w:szCs w:val="18"/>
      </w:rPr>
    </w:lvl>
    <w:lvl w:ilvl="1" w:tplc="3FC61906">
      <w:numFmt w:val="bullet"/>
      <w:lvlText w:val="•"/>
      <w:lvlJc w:val="left"/>
      <w:pPr>
        <w:ind w:left="523" w:hanging="237"/>
      </w:pPr>
      <w:rPr>
        <w:rFonts w:hint="default"/>
      </w:rPr>
    </w:lvl>
    <w:lvl w:ilvl="2" w:tplc="659C6EE6">
      <w:numFmt w:val="bullet"/>
      <w:lvlText w:val="•"/>
      <w:lvlJc w:val="left"/>
      <w:pPr>
        <w:ind w:left="726" w:hanging="237"/>
      </w:pPr>
      <w:rPr>
        <w:rFonts w:hint="default"/>
      </w:rPr>
    </w:lvl>
    <w:lvl w:ilvl="3" w:tplc="E8022DD8">
      <w:numFmt w:val="bullet"/>
      <w:lvlText w:val="•"/>
      <w:lvlJc w:val="left"/>
      <w:pPr>
        <w:ind w:left="929" w:hanging="237"/>
      </w:pPr>
      <w:rPr>
        <w:rFonts w:hint="default"/>
      </w:rPr>
    </w:lvl>
    <w:lvl w:ilvl="4" w:tplc="02DACAD6">
      <w:numFmt w:val="bullet"/>
      <w:lvlText w:val="•"/>
      <w:lvlJc w:val="left"/>
      <w:pPr>
        <w:ind w:left="1132" w:hanging="237"/>
      </w:pPr>
      <w:rPr>
        <w:rFonts w:hint="default"/>
      </w:rPr>
    </w:lvl>
    <w:lvl w:ilvl="5" w:tplc="0488464A">
      <w:numFmt w:val="bullet"/>
      <w:lvlText w:val="•"/>
      <w:lvlJc w:val="left"/>
      <w:pPr>
        <w:ind w:left="1336" w:hanging="237"/>
      </w:pPr>
      <w:rPr>
        <w:rFonts w:hint="default"/>
      </w:rPr>
    </w:lvl>
    <w:lvl w:ilvl="6" w:tplc="064CCA00">
      <w:numFmt w:val="bullet"/>
      <w:lvlText w:val="•"/>
      <w:lvlJc w:val="left"/>
      <w:pPr>
        <w:ind w:left="1539" w:hanging="237"/>
      </w:pPr>
      <w:rPr>
        <w:rFonts w:hint="default"/>
      </w:rPr>
    </w:lvl>
    <w:lvl w:ilvl="7" w:tplc="F2B837DE">
      <w:numFmt w:val="bullet"/>
      <w:lvlText w:val="•"/>
      <w:lvlJc w:val="left"/>
      <w:pPr>
        <w:ind w:left="1742" w:hanging="237"/>
      </w:pPr>
      <w:rPr>
        <w:rFonts w:hint="default"/>
      </w:rPr>
    </w:lvl>
    <w:lvl w:ilvl="8" w:tplc="BA3E7198">
      <w:numFmt w:val="bullet"/>
      <w:lvlText w:val="•"/>
      <w:lvlJc w:val="left"/>
      <w:pPr>
        <w:ind w:left="1945" w:hanging="237"/>
      </w:pPr>
      <w:rPr>
        <w:rFonts w:hint="default"/>
      </w:rPr>
    </w:lvl>
  </w:abstractNum>
  <w:abstractNum w:abstractNumId="1073" w15:restartNumberingAfterBreak="0">
    <w:nsid w:val="4D1B46B8"/>
    <w:multiLevelType w:val="hybridMultilevel"/>
    <w:tmpl w:val="ADCC1E64"/>
    <w:lvl w:ilvl="0" w:tplc="4958128A">
      <w:numFmt w:val="bullet"/>
      <w:lvlText w:val=""/>
      <w:lvlJc w:val="left"/>
      <w:pPr>
        <w:ind w:left="383" w:hanging="296"/>
      </w:pPr>
      <w:rPr>
        <w:rFonts w:ascii="Wingdings" w:eastAsia="Wingdings" w:hAnsi="Wingdings" w:cs="Wingdings" w:hint="default"/>
        <w:w w:val="100"/>
        <w:sz w:val="18"/>
        <w:szCs w:val="18"/>
      </w:rPr>
    </w:lvl>
    <w:lvl w:ilvl="1" w:tplc="BC582552">
      <w:numFmt w:val="bullet"/>
      <w:lvlText w:val="•"/>
      <w:lvlJc w:val="left"/>
      <w:pPr>
        <w:ind w:left="650" w:hanging="296"/>
      </w:pPr>
      <w:rPr>
        <w:rFonts w:hint="default"/>
      </w:rPr>
    </w:lvl>
    <w:lvl w:ilvl="2" w:tplc="3F10D304">
      <w:numFmt w:val="bullet"/>
      <w:lvlText w:val="•"/>
      <w:lvlJc w:val="left"/>
      <w:pPr>
        <w:ind w:left="920" w:hanging="296"/>
      </w:pPr>
      <w:rPr>
        <w:rFonts w:hint="default"/>
      </w:rPr>
    </w:lvl>
    <w:lvl w:ilvl="3" w:tplc="F6082940">
      <w:numFmt w:val="bullet"/>
      <w:lvlText w:val="•"/>
      <w:lvlJc w:val="left"/>
      <w:pPr>
        <w:ind w:left="1191" w:hanging="296"/>
      </w:pPr>
      <w:rPr>
        <w:rFonts w:hint="default"/>
      </w:rPr>
    </w:lvl>
    <w:lvl w:ilvl="4" w:tplc="CC381786">
      <w:numFmt w:val="bullet"/>
      <w:lvlText w:val="•"/>
      <w:lvlJc w:val="left"/>
      <w:pPr>
        <w:ind w:left="1461" w:hanging="296"/>
      </w:pPr>
      <w:rPr>
        <w:rFonts w:hint="default"/>
      </w:rPr>
    </w:lvl>
    <w:lvl w:ilvl="5" w:tplc="B1F0D9EA">
      <w:numFmt w:val="bullet"/>
      <w:lvlText w:val="•"/>
      <w:lvlJc w:val="left"/>
      <w:pPr>
        <w:ind w:left="1732" w:hanging="296"/>
      </w:pPr>
      <w:rPr>
        <w:rFonts w:hint="default"/>
      </w:rPr>
    </w:lvl>
    <w:lvl w:ilvl="6" w:tplc="6DA8203E">
      <w:numFmt w:val="bullet"/>
      <w:lvlText w:val="•"/>
      <w:lvlJc w:val="left"/>
      <w:pPr>
        <w:ind w:left="2002" w:hanging="296"/>
      </w:pPr>
      <w:rPr>
        <w:rFonts w:hint="default"/>
      </w:rPr>
    </w:lvl>
    <w:lvl w:ilvl="7" w:tplc="62BA022E">
      <w:numFmt w:val="bullet"/>
      <w:lvlText w:val="•"/>
      <w:lvlJc w:val="left"/>
      <w:pPr>
        <w:ind w:left="2272" w:hanging="296"/>
      </w:pPr>
      <w:rPr>
        <w:rFonts w:hint="default"/>
      </w:rPr>
    </w:lvl>
    <w:lvl w:ilvl="8" w:tplc="E6DE665A">
      <w:numFmt w:val="bullet"/>
      <w:lvlText w:val="•"/>
      <w:lvlJc w:val="left"/>
      <w:pPr>
        <w:ind w:left="2543" w:hanging="296"/>
      </w:pPr>
      <w:rPr>
        <w:rFonts w:hint="default"/>
      </w:rPr>
    </w:lvl>
  </w:abstractNum>
  <w:abstractNum w:abstractNumId="1074" w15:restartNumberingAfterBreak="0">
    <w:nsid w:val="4D32471C"/>
    <w:multiLevelType w:val="hybridMultilevel"/>
    <w:tmpl w:val="8E467D46"/>
    <w:lvl w:ilvl="0" w:tplc="7C0C4D88">
      <w:numFmt w:val="bullet"/>
      <w:lvlText w:val=""/>
      <w:lvlJc w:val="left"/>
      <w:pPr>
        <w:ind w:left="324" w:hanging="237"/>
      </w:pPr>
      <w:rPr>
        <w:rFonts w:ascii="Symbol" w:eastAsia="Symbol" w:hAnsi="Symbol" w:cs="Symbol" w:hint="default"/>
        <w:w w:val="100"/>
        <w:sz w:val="18"/>
        <w:szCs w:val="18"/>
      </w:rPr>
    </w:lvl>
    <w:lvl w:ilvl="1" w:tplc="D77C53EC">
      <w:numFmt w:val="bullet"/>
      <w:lvlText w:val="•"/>
      <w:lvlJc w:val="left"/>
      <w:pPr>
        <w:ind w:left="633" w:hanging="237"/>
      </w:pPr>
      <w:rPr>
        <w:rFonts w:hint="default"/>
      </w:rPr>
    </w:lvl>
    <w:lvl w:ilvl="2" w:tplc="05B6546C">
      <w:numFmt w:val="bullet"/>
      <w:lvlText w:val="•"/>
      <w:lvlJc w:val="left"/>
      <w:pPr>
        <w:ind w:left="946" w:hanging="237"/>
      </w:pPr>
      <w:rPr>
        <w:rFonts w:hint="default"/>
      </w:rPr>
    </w:lvl>
    <w:lvl w:ilvl="3" w:tplc="1096CC52">
      <w:numFmt w:val="bullet"/>
      <w:lvlText w:val="•"/>
      <w:lvlJc w:val="left"/>
      <w:pPr>
        <w:ind w:left="1260" w:hanging="237"/>
      </w:pPr>
      <w:rPr>
        <w:rFonts w:hint="default"/>
      </w:rPr>
    </w:lvl>
    <w:lvl w:ilvl="4" w:tplc="035C26D6">
      <w:numFmt w:val="bullet"/>
      <w:lvlText w:val="•"/>
      <w:lvlJc w:val="left"/>
      <w:pPr>
        <w:ind w:left="1573" w:hanging="237"/>
      </w:pPr>
      <w:rPr>
        <w:rFonts w:hint="default"/>
      </w:rPr>
    </w:lvl>
    <w:lvl w:ilvl="5" w:tplc="525C1FB2">
      <w:numFmt w:val="bullet"/>
      <w:lvlText w:val="•"/>
      <w:lvlJc w:val="left"/>
      <w:pPr>
        <w:ind w:left="1887" w:hanging="237"/>
      </w:pPr>
      <w:rPr>
        <w:rFonts w:hint="default"/>
      </w:rPr>
    </w:lvl>
    <w:lvl w:ilvl="6" w:tplc="5238B1E2">
      <w:numFmt w:val="bullet"/>
      <w:lvlText w:val="•"/>
      <w:lvlJc w:val="left"/>
      <w:pPr>
        <w:ind w:left="2200" w:hanging="237"/>
      </w:pPr>
      <w:rPr>
        <w:rFonts w:hint="default"/>
      </w:rPr>
    </w:lvl>
    <w:lvl w:ilvl="7" w:tplc="BDD40ACE">
      <w:numFmt w:val="bullet"/>
      <w:lvlText w:val="•"/>
      <w:lvlJc w:val="left"/>
      <w:pPr>
        <w:ind w:left="2513" w:hanging="237"/>
      </w:pPr>
      <w:rPr>
        <w:rFonts w:hint="default"/>
      </w:rPr>
    </w:lvl>
    <w:lvl w:ilvl="8" w:tplc="FC281C8E">
      <w:numFmt w:val="bullet"/>
      <w:lvlText w:val="•"/>
      <w:lvlJc w:val="left"/>
      <w:pPr>
        <w:ind w:left="2827" w:hanging="237"/>
      </w:pPr>
      <w:rPr>
        <w:rFonts w:hint="default"/>
      </w:rPr>
    </w:lvl>
  </w:abstractNum>
  <w:abstractNum w:abstractNumId="1075" w15:restartNumberingAfterBreak="0">
    <w:nsid w:val="4D690106"/>
    <w:multiLevelType w:val="hybridMultilevel"/>
    <w:tmpl w:val="08AA9E28"/>
    <w:lvl w:ilvl="0" w:tplc="033080BA">
      <w:numFmt w:val="bullet"/>
      <w:lvlText w:val=""/>
      <w:lvlJc w:val="left"/>
      <w:pPr>
        <w:ind w:left="819" w:hanging="592"/>
      </w:pPr>
      <w:rPr>
        <w:rFonts w:ascii="Symbol" w:eastAsia="Symbol" w:hAnsi="Symbol" w:cs="Symbol" w:hint="default"/>
        <w:w w:val="100"/>
        <w:sz w:val="18"/>
        <w:szCs w:val="18"/>
      </w:rPr>
    </w:lvl>
    <w:lvl w:ilvl="1" w:tplc="CB76F09C">
      <w:numFmt w:val="bullet"/>
      <w:lvlText w:val="•"/>
      <w:lvlJc w:val="left"/>
      <w:pPr>
        <w:ind w:left="2049" w:hanging="592"/>
      </w:pPr>
      <w:rPr>
        <w:rFonts w:hint="default"/>
      </w:rPr>
    </w:lvl>
    <w:lvl w:ilvl="2" w:tplc="3674633C">
      <w:numFmt w:val="bullet"/>
      <w:lvlText w:val="•"/>
      <w:lvlJc w:val="left"/>
      <w:pPr>
        <w:ind w:left="3278" w:hanging="592"/>
      </w:pPr>
      <w:rPr>
        <w:rFonts w:hint="default"/>
      </w:rPr>
    </w:lvl>
    <w:lvl w:ilvl="3" w:tplc="5AB656E4">
      <w:numFmt w:val="bullet"/>
      <w:lvlText w:val="•"/>
      <w:lvlJc w:val="left"/>
      <w:pPr>
        <w:ind w:left="4508" w:hanging="592"/>
      </w:pPr>
      <w:rPr>
        <w:rFonts w:hint="default"/>
      </w:rPr>
    </w:lvl>
    <w:lvl w:ilvl="4" w:tplc="FD66EB08">
      <w:numFmt w:val="bullet"/>
      <w:lvlText w:val="•"/>
      <w:lvlJc w:val="left"/>
      <w:pPr>
        <w:ind w:left="5737" w:hanging="592"/>
      </w:pPr>
      <w:rPr>
        <w:rFonts w:hint="default"/>
      </w:rPr>
    </w:lvl>
    <w:lvl w:ilvl="5" w:tplc="2C60E04A">
      <w:numFmt w:val="bullet"/>
      <w:lvlText w:val="•"/>
      <w:lvlJc w:val="left"/>
      <w:pPr>
        <w:ind w:left="6966" w:hanging="592"/>
      </w:pPr>
      <w:rPr>
        <w:rFonts w:hint="default"/>
      </w:rPr>
    </w:lvl>
    <w:lvl w:ilvl="6" w:tplc="FE12B096">
      <w:numFmt w:val="bullet"/>
      <w:lvlText w:val="•"/>
      <w:lvlJc w:val="left"/>
      <w:pPr>
        <w:ind w:left="8196" w:hanging="592"/>
      </w:pPr>
      <w:rPr>
        <w:rFonts w:hint="default"/>
      </w:rPr>
    </w:lvl>
    <w:lvl w:ilvl="7" w:tplc="D70C631E">
      <w:numFmt w:val="bullet"/>
      <w:lvlText w:val="•"/>
      <w:lvlJc w:val="left"/>
      <w:pPr>
        <w:ind w:left="9425" w:hanging="592"/>
      </w:pPr>
      <w:rPr>
        <w:rFonts w:hint="default"/>
      </w:rPr>
    </w:lvl>
    <w:lvl w:ilvl="8" w:tplc="1438FEA4">
      <w:numFmt w:val="bullet"/>
      <w:lvlText w:val="•"/>
      <w:lvlJc w:val="left"/>
      <w:pPr>
        <w:ind w:left="10654" w:hanging="592"/>
      </w:pPr>
      <w:rPr>
        <w:rFonts w:hint="default"/>
      </w:rPr>
    </w:lvl>
  </w:abstractNum>
  <w:abstractNum w:abstractNumId="1076" w15:restartNumberingAfterBreak="0">
    <w:nsid w:val="4D6F55E6"/>
    <w:multiLevelType w:val="hybridMultilevel"/>
    <w:tmpl w:val="5C721CA8"/>
    <w:lvl w:ilvl="0" w:tplc="A64AF974">
      <w:numFmt w:val="bullet"/>
      <w:lvlText w:val=""/>
      <w:lvlJc w:val="left"/>
      <w:pPr>
        <w:ind w:left="324" w:hanging="237"/>
      </w:pPr>
      <w:rPr>
        <w:rFonts w:ascii="Symbol" w:eastAsia="Symbol" w:hAnsi="Symbol" w:cs="Symbol" w:hint="default"/>
        <w:w w:val="100"/>
        <w:sz w:val="18"/>
        <w:szCs w:val="18"/>
      </w:rPr>
    </w:lvl>
    <w:lvl w:ilvl="1" w:tplc="8ADED0A4">
      <w:numFmt w:val="bullet"/>
      <w:lvlText w:val="•"/>
      <w:lvlJc w:val="left"/>
      <w:pPr>
        <w:ind w:left="603" w:hanging="237"/>
      </w:pPr>
      <w:rPr>
        <w:rFonts w:hint="default"/>
      </w:rPr>
    </w:lvl>
    <w:lvl w:ilvl="2" w:tplc="B50E4972">
      <w:numFmt w:val="bullet"/>
      <w:lvlText w:val="•"/>
      <w:lvlJc w:val="left"/>
      <w:pPr>
        <w:ind w:left="886" w:hanging="237"/>
      </w:pPr>
      <w:rPr>
        <w:rFonts w:hint="default"/>
      </w:rPr>
    </w:lvl>
    <w:lvl w:ilvl="3" w:tplc="1A0ECBD6">
      <w:numFmt w:val="bullet"/>
      <w:lvlText w:val="•"/>
      <w:lvlJc w:val="left"/>
      <w:pPr>
        <w:ind w:left="1170" w:hanging="237"/>
      </w:pPr>
      <w:rPr>
        <w:rFonts w:hint="default"/>
      </w:rPr>
    </w:lvl>
    <w:lvl w:ilvl="4" w:tplc="633C64A6">
      <w:numFmt w:val="bullet"/>
      <w:lvlText w:val="•"/>
      <w:lvlJc w:val="left"/>
      <w:pPr>
        <w:ind w:left="1453" w:hanging="237"/>
      </w:pPr>
      <w:rPr>
        <w:rFonts w:hint="default"/>
      </w:rPr>
    </w:lvl>
    <w:lvl w:ilvl="5" w:tplc="BC56E8B4">
      <w:numFmt w:val="bullet"/>
      <w:lvlText w:val="•"/>
      <w:lvlJc w:val="left"/>
      <w:pPr>
        <w:ind w:left="1737" w:hanging="237"/>
      </w:pPr>
      <w:rPr>
        <w:rFonts w:hint="default"/>
      </w:rPr>
    </w:lvl>
    <w:lvl w:ilvl="6" w:tplc="D8E8FB66">
      <w:numFmt w:val="bullet"/>
      <w:lvlText w:val="•"/>
      <w:lvlJc w:val="left"/>
      <w:pPr>
        <w:ind w:left="2020" w:hanging="237"/>
      </w:pPr>
      <w:rPr>
        <w:rFonts w:hint="default"/>
      </w:rPr>
    </w:lvl>
    <w:lvl w:ilvl="7" w:tplc="4548478A">
      <w:numFmt w:val="bullet"/>
      <w:lvlText w:val="•"/>
      <w:lvlJc w:val="left"/>
      <w:pPr>
        <w:ind w:left="2303" w:hanging="237"/>
      </w:pPr>
      <w:rPr>
        <w:rFonts w:hint="default"/>
      </w:rPr>
    </w:lvl>
    <w:lvl w:ilvl="8" w:tplc="0E424402">
      <w:numFmt w:val="bullet"/>
      <w:lvlText w:val="•"/>
      <w:lvlJc w:val="left"/>
      <w:pPr>
        <w:ind w:left="2587" w:hanging="237"/>
      </w:pPr>
      <w:rPr>
        <w:rFonts w:hint="default"/>
      </w:rPr>
    </w:lvl>
  </w:abstractNum>
  <w:abstractNum w:abstractNumId="1077" w15:restartNumberingAfterBreak="0">
    <w:nsid w:val="4D736E51"/>
    <w:multiLevelType w:val="hybridMultilevel"/>
    <w:tmpl w:val="F124A732"/>
    <w:lvl w:ilvl="0" w:tplc="C55A9704">
      <w:numFmt w:val="bullet"/>
      <w:lvlText w:val=""/>
      <w:lvlJc w:val="left"/>
      <w:pPr>
        <w:ind w:left="324" w:hanging="237"/>
      </w:pPr>
      <w:rPr>
        <w:rFonts w:ascii="Symbol" w:eastAsia="Symbol" w:hAnsi="Symbol" w:cs="Symbol" w:hint="default"/>
        <w:w w:val="100"/>
        <w:sz w:val="18"/>
        <w:szCs w:val="18"/>
      </w:rPr>
    </w:lvl>
    <w:lvl w:ilvl="1" w:tplc="DD2EC74C">
      <w:numFmt w:val="bullet"/>
      <w:lvlText w:val="•"/>
      <w:lvlJc w:val="left"/>
      <w:pPr>
        <w:ind w:left="548" w:hanging="237"/>
      </w:pPr>
      <w:rPr>
        <w:rFonts w:hint="default"/>
      </w:rPr>
    </w:lvl>
    <w:lvl w:ilvl="2" w:tplc="3EDE317E">
      <w:numFmt w:val="bullet"/>
      <w:lvlText w:val="•"/>
      <w:lvlJc w:val="left"/>
      <w:pPr>
        <w:ind w:left="776" w:hanging="237"/>
      </w:pPr>
      <w:rPr>
        <w:rFonts w:hint="default"/>
      </w:rPr>
    </w:lvl>
    <w:lvl w:ilvl="3" w:tplc="0D90C3AE">
      <w:numFmt w:val="bullet"/>
      <w:lvlText w:val="•"/>
      <w:lvlJc w:val="left"/>
      <w:pPr>
        <w:ind w:left="1005" w:hanging="237"/>
      </w:pPr>
      <w:rPr>
        <w:rFonts w:hint="default"/>
      </w:rPr>
    </w:lvl>
    <w:lvl w:ilvl="4" w:tplc="67EC6596">
      <w:numFmt w:val="bullet"/>
      <w:lvlText w:val="•"/>
      <w:lvlJc w:val="left"/>
      <w:pPr>
        <w:ind w:left="1233" w:hanging="237"/>
      </w:pPr>
      <w:rPr>
        <w:rFonts w:hint="default"/>
      </w:rPr>
    </w:lvl>
    <w:lvl w:ilvl="5" w:tplc="C77EBB7C">
      <w:numFmt w:val="bullet"/>
      <w:lvlText w:val="•"/>
      <w:lvlJc w:val="left"/>
      <w:pPr>
        <w:ind w:left="1462" w:hanging="237"/>
      </w:pPr>
      <w:rPr>
        <w:rFonts w:hint="default"/>
      </w:rPr>
    </w:lvl>
    <w:lvl w:ilvl="6" w:tplc="3D88D704">
      <w:numFmt w:val="bullet"/>
      <w:lvlText w:val="•"/>
      <w:lvlJc w:val="left"/>
      <w:pPr>
        <w:ind w:left="1690" w:hanging="237"/>
      </w:pPr>
      <w:rPr>
        <w:rFonts w:hint="default"/>
      </w:rPr>
    </w:lvl>
    <w:lvl w:ilvl="7" w:tplc="3A96036A">
      <w:numFmt w:val="bullet"/>
      <w:lvlText w:val="•"/>
      <w:lvlJc w:val="left"/>
      <w:pPr>
        <w:ind w:left="1918" w:hanging="237"/>
      </w:pPr>
      <w:rPr>
        <w:rFonts w:hint="default"/>
      </w:rPr>
    </w:lvl>
    <w:lvl w:ilvl="8" w:tplc="6DAA8CA6">
      <w:numFmt w:val="bullet"/>
      <w:lvlText w:val="•"/>
      <w:lvlJc w:val="left"/>
      <w:pPr>
        <w:ind w:left="2147" w:hanging="237"/>
      </w:pPr>
      <w:rPr>
        <w:rFonts w:hint="default"/>
      </w:rPr>
    </w:lvl>
  </w:abstractNum>
  <w:abstractNum w:abstractNumId="1078" w15:restartNumberingAfterBreak="0">
    <w:nsid w:val="4D7B358E"/>
    <w:multiLevelType w:val="hybridMultilevel"/>
    <w:tmpl w:val="8488DAF6"/>
    <w:lvl w:ilvl="0" w:tplc="8C2295EA">
      <w:numFmt w:val="bullet"/>
      <w:lvlText w:val=""/>
      <w:lvlJc w:val="left"/>
      <w:pPr>
        <w:ind w:left="324" w:hanging="237"/>
      </w:pPr>
      <w:rPr>
        <w:rFonts w:ascii="Symbol" w:eastAsia="Symbol" w:hAnsi="Symbol" w:cs="Symbol" w:hint="default"/>
        <w:w w:val="100"/>
        <w:sz w:val="18"/>
        <w:szCs w:val="18"/>
      </w:rPr>
    </w:lvl>
    <w:lvl w:ilvl="1" w:tplc="B06E0F06">
      <w:numFmt w:val="bullet"/>
      <w:lvlText w:val="•"/>
      <w:lvlJc w:val="left"/>
      <w:pPr>
        <w:ind w:left="479" w:hanging="237"/>
      </w:pPr>
      <w:rPr>
        <w:rFonts w:hint="default"/>
      </w:rPr>
    </w:lvl>
    <w:lvl w:ilvl="2" w:tplc="C8AAAD6A">
      <w:numFmt w:val="bullet"/>
      <w:lvlText w:val="•"/>
      <w:lvlJc w:val="left"/>
      <w:pPr>
        <w:ind w:left="639" w:hanging="237"/>
      </w:pPr>
      <w:rPr>
        <w:rFonts w:hint="default"/>
      </w:rPr>
    </w:lvl>
    <w:lvl w:ilvl="3" w:tplc="481EF366">
      <w:numFmt w:val="bullet"/>
      <w:lvlText w:val="•"/>
      <w:lvlJc w:val="left"/>
      <w:pPr>
        <w:ind w:left="798" w:hanging="237"/>
      </w:pPr>
      <w:rPr>
        <w:rFonts w:hint="default"/>
      </w:rPr>
    </w:lvl>
    <w:lvl w:ilvl="4" w:tplc="4F4EDA90">
      <w:numFmt w:val="bullet"/>
      <w:lvlText w:val="•"/>
      <w:lvlJc w:val="left"/>
      <w:pPr>
        <w:ind w:left="958" w:hanging="237"/>
      </w:pPr>
      <w:rPr>
        <w:rFonts w:hint="default"/>
      </w:rPr>
    </w:lvl>
    <w:lvl w:ilvl="5" w:tplc="7CE86C0E">
      <w:numFmt w:val="bullet"/>
      <w:lvlText w:val="•"/>
      <w:lvlJc w:val="left"/>
      <w:pPr>
        <w:ind w:left="1118" w:hanging="237"/>
      </w:pPr>
      <w:rPr>
        <w:rFonts w:hint="default"/>
      </w:rPr>
    </w:lvl>
    <w:lvl w:ilvl="6" w:tplc="D8609904">
      <w:numFmt w:val="bullet"/>
      <w:lvlText w:val="•"/>
      <w:lvlJc w:val="left"/>
      <w:pPr>
        <w:ind w:left="1277" w:hanging="237"/>
      </w:pPr>
      <w:rPr>
        <w:rFonts w:hint="default"/>
      </w:rPr>
    </w:lvl>
    <w:lvl w:ilvl="7" w:tplc="CBA4EB76">
      <w:numFmt w:val="bullet"/>
      <w:lvlText w:val="•"/>
      <w:lvlJc w:val="left"/>
      <w:pPr>
        <w:ind w:left="1437" w:hanging="237"/>
      </w:pPr>
      <w:rPr>
        <w:rFonts w:hint="default"/>
      </w:rPr>
    </w:lvl>
    <w:lvl w:ilvl="8" w:tplc="9AD8D704">
      <w:numFmt w:val="bullet"/>
      <w:lvlText w:val="•"/>
      <w:lvlJc w:val="left"/>
      <w:pPr>
        <w:ind w:left="1596" w:hanging="237"/>
      </w:pPr>
      <w:rPr>
        <w:rFonts w:hint="default"/>
      </w:rPr>
    </w:lvl>
  </w:abstractNum>
  <w:abstractNum w:abstractNumId="1079" w15:restartNumberingAfterBreak="0">
    <w:nsid w:val="4D8234DC"/>
    <w:multiLevelType w:val="hybridMultilevel"/>
    <w:tmpl w:val="3656E22E"/>
    <w:lvl w:ilvl="0" w:tplc="8766E9DE">
      <w:numFmt w:val="bullet"/>
      <w:lvlText w:val=""/>
      <w:lvlJc w:val="left"/>
      <w:pPr>
        <w:ind w:left="324" w:hanging="237"/>
      </w:pPr>
      <w:rPr>
        <w:rFonts w:ascii="Symbol" w:eastAsia="Symbol" w:hAnsi="Symbol" w:cs="Symbol" w:hint="default"/>
        <w:w w:val="100"/>
        <w:sz w:val="18"/>
        <w:szCs w:val="18"/>
      </w:rPr>
    </w:lvl>
    <w:lvl w:ilvl="1" w:tplc="7CD8F4F4">
      <w:numFmt w:val="bullet"/>
      <w:lvlText w:val="•"/>
      <w:lvlJc w:val="left"/>
      <w:pPr>
        <w:ind w:left="636" w:hanging="237"/>
      </w:pPr>
      <w:rPr>
        <w:rFonts w:hint="default"/>
      </w:rPr>
    </w:lvl>
    <w:lvl w:ilvl="2" w:tplc="C1603784">
      <w:numFmt w:val="bullet"/>
      <w:lvlText w:val="•"/>
      <w:lvlJc w:val="left"/>
      <w:pPr>
        <w:ind w:left="952" w:hanging="237"/>
      </w:pPr>
      <w:rPr>
        <w:rFonts w:hint="default"/>
      </w:rPr>
    </w:lvl>
    <w:lvl w:ilvl="3" w:tplc="0D2EF4EE">
      <w:numFmt w:val="bullet"/>
      <w:lvlText w:val="•"/>
      <w:lvlJc w:val="left"/>
      <w:pPr>
        <w:ind w:left="1269" w:hanging="237"/>
      </w:pPr>
      <w:rPr>
        <w:rFonts w:hint="default"/>
      </w:rPr>
    </w:lvl>
    <w:lvl w:ilvl="4" w:tplc="EA80DF76">
      <w:numFmt w:val="bullet"/>
      <w:lvlText w:val="•"/>
      <w:lvlJc w:val="left"/>
      <w:pPr>
        <w:ind w:left="1585" w:hanging="237"/>
      </w:pPr>
      <w:rPr>
        <w:rFonts w:hint="default"/>
      </w:rPr>
    </w:lvl>
    <w:lvl w:ilvl="5" w:tplc="59AC70DE">
      <w:numFmt w:val="bullet"/>
      <w:lvlText w:val="•"/>
      <w:lvlJc w:val="left"/>
      <w:pPr>
        <w:ind w:left="1902" w:hanging="237"/>
      </w:pPr>
      <w:rPr>
        <w:rFonts w:hint="default"/>
      </w:rPr>
    </w:lvl>
    <w:lvl w:ilvl="6" w:tplc="6618214C">
      <w:numFmt w:val="bullet"/>
      <w:lvlText w:val="•"/>
      <w:lvlJc w:val="left"/>
      <w:pPr>
        <w:ind w:left="2218" w:hanging="237"/>
      </w:pPr>
      <w:rPr>
        <w:rFonts w:hint="default"/>
      </w:rPr>
    </w:lvl>
    <w:lvl w:ilvl="7" w:tplc="BFE68A6C">
      <w:numFmt w:val="bullet"/>
      <w:lvlText w:val="•"/>
      <w:lvlJc w:val="left"/>
      <w:pPr>
        <w:ind w:left="2534" w:hanging="237"/>
      </w:pPr>
      <w:rPr>
        <w:rFonts w:hint="default"/>
      </w:rPr>
    </w:lvl>
    <w:lvl w:ilvl="8" w:tplc="EB2A2D64">
      <w:numFmt w:val="bullet"/>
      <w:lvlText w:val="•"/>
      <w:lvlJc w:val="left"/>
      <w:pPr>
        <w:ind w:left="2851" w:hanging="237"/>
      </w:pPr>
      <w:rPr>
        <w:rFonts w:hint="default"/>
      </w:rPr>
    </w:lvl>
  </w:abstractNum>
  <w:abstractNum w:abstractNumId="1080" w15:restartNumberingAfterBreak="0">
    <w:nsid w:val="4D865555"/>
    <w:multiLevelType w:val="hybridMultilevel"/>
    <w:tmpl w:val="A88ECFF0"/>
    <w:lvl w:ilvl="0" w:tplc="A35C82D2">
      <w:numFmt w:val="bullet"/>
      <w:lvlText w:val=""/>
      <w:lvlJc w:val="left"/>
      <w:pPr>
        <w:ind w:left="322" w:hanging="237"/>
      </w:pPr>
      <w:rPr>
        <w:rFonts w:ascii="Symbol" w:eastAsia="Symbol" w:hAnsi="Symbol" w:cs="Symbol" w:hint="default"/>
        <w:w w:val="100"/>
        <w:sz w:val="13"/>
        <w:szCs w:val="13"/>
      </w:rPr>
    </w:lvl>
    <w:lvl w:ilvl="1" w:tplc="168C7C00">
      <w:numFmt w:val="bullet"/>
      <w:lvlText w:val="•"/>
      <w:lvlJc w:val="left"/>
      <w:pPr>
        <w:ind w:left="460" w:hanging="237"/>
      </w:pPr>
      <w:rPr>
        <w:rFonts w:hint="default"/>
      </w:rPr>
    </w:lvl>
    <w:lvl w:ilvl="2" w:tplc="8158AE7E">
      <w:numFmt w:val="bullet"/>
      <w:lvlText w:val="•"/>
      <w:lvlJc w:val="left"/>
      <w:pPr>
        <w:ind w:left="737" w:hanging="237"/>
      </w:pPr>
      <w:rPr>
        <w:rFonts w:hint="default"/>
      </w:rPr>
    </w:lvl>
    <w:lvl w:ilvl="3" w:tplc="A544B4BA">
      <w:numFmt w:val="bullet"/>
      <w:lvlText w:val="•"/>
      <w:lvlJc w:val="left"/>
      <w:pPr>
        <w:ind w:left="1015" w:hanging="237"/>
      </w:pPr>
      <w:rPr>
        <w:rFonts w:hint="default"/>
      </w:rPr>
    </w:lvl>
    <w:lvl w:ilvl="4" w:tplc="D2F4798A">
      <w:numFmt w:val="bullet"/>
      <w:lvlText w:val="•"/>
      <w:lvlJc w:val="left"/>
      <w:pPr>
        <w:ind w:left="1293" w:hanging="237"/>
      </w:pPr>
      <w:rPr>
        <w:rFonts w:hint="default"/>
      </w:rPr>
    </w:lvl>
    <w:lvl w:ilvl="5" w:tplc="22906E38">
      <w:numFmt w:val="bullet"/>
      <w:lvlText w:val="•"/>
      <w:lvlJc w:val="left"/>
      <w:pPr>
        <w:ind w:left="1571" w:hanging="237"/>
      </w:pPr>
      <w:rPr>
        <w:rFonts w:hint="default"/>
      </w:rPr>
    </w:lvl>
    <w:lvl w:ilvl="6" w:tplc="D460DEB6">
      <w:numFmt w:val="bullet"/>
      <w:lvlText w:val="•"/>
      <w:lvlJc w:val="left"/>
      <w:pPr>
        <w:ind w:left="1848" w:hanging="237"/>
      </w:pPr>
      <w:rPr>
        <w:rFonts w:hint="default"/>
      </w:rPr>
    </w:lvl>
    <w:lvl w:ilvl="7" w:tplc="93BC3F20">
      <w:numFmt w:val="bullet"/>
      <w:lvlText w:val="•"/>
      <w:lvlJc w:val="left"/>
      <w:pPr>
        <w:ind w:left="2126" w:hanging="237"/>
      </w:pPr>
      <w:rPr>
        <w:rFonts w:hint="default"/>
      </w:rPr>
    </w:lvl>
    <w:lvl w:ilvl="8" w:tplc="281882D8">
      <w:numFmt w:val="bullet"/>
      <w:lvlText w:val="•"/>
      <w:lvlJc w:val="left"/>
      <w:pPr>
        <w:ind w:left="2404" w:hanging="237"/>
      </w:pPr>
      <w:rPr>
        <w:rFonts w:hint="default"/>
      </w:rPr>
    </w:lvl>
  </w:abstractNum>
  <w:abstractNum w:abstractNumId="1081" w15:restartNumberingAfterBreak="0">
    <w:nsid w:val="4D8C3D5A"/>
    <w:multiLevelType w:val="hybridMultilevel"/>
    <w:tmpl w:val="AC722A58"/>
    <w:lvl w:ilvl="0" w:tplc="CDD64126">
      <w:numFmt w:val="bullet"/>
      <w:lvlText w:val=""/>
      <w:lvlJc w:val="left"/>
      <w:pPr>
        <w:ind w:left="323" w:hanging="237"/>
      </w:pPr>
      <w:rPr>
        <w:rFonts w:ascii="Symbol" w:eastAsia="Symbol" w:hAnsi="Symbol" w:cs="Symbol" w:hint="default"/>
        <w:w w:val="100"/>
        <w:sz w:val="18"/>
        <w:szCs w:val="18"/>
      </w:rPr>
    </w:lvl>
    <w:lvl w:ilvl="1" w:tplc="B6043946">
      <w:numFmt w:val="bullet"/>
      <w:lvlText w:val="•"/>
      <w:lvlJc w:val="left"/>
      <w:pPr>
        <w:ind w:left="601" w:hanging="237"/>
      </w:pPr>
      <w:rPr>
        <w:rFonts w:hint="default"/>
      </w:rPr>
    </w:lvl>
    <w:lvl w:ilvl="2" w:tplc="895C0030">
      <w:numFmt w:val="bullet"/>
      <w:lvlText w:val="•"/>
      <w:lvlJc w:val="left"/>
      <w:pPr>
        <w:ind w:left="883" w:hanging="237"/>
      </w:pPr>
      <w:rPr>
        <w:rFonts w:hint="default"/>
      </w:rPr>
    </w:lvl>
    <w:lvl w:ilvl="3" w:tplc="8EEA40E6">
      <w:numFmt w:val="bullet"/>
      <w:lvlText w:val="•"/>
      <w:lvlJc w:val="left"/>
      <w:pPr>
        <w:ind w:left="1165" w:hanging="237"/>
      </w:pPr>
      <w:rPr>
        <w:rFonts w:hint="default"/>
      </w:rPr>
    </w:lvl>
    <w:lvl w:ilvl="4" w:tplc="3894E952">
      <w:numFmt w:val="bullet"/>
      <w:lvlText w:val="•"/>
      <w:lvlJc w:val="left"/>
      <w:pPr>
        <w:ind w:left="1446" w:hanging="237"/>
      </w:pPr>
      <w:rPr>
        <w:rFonts w:hint="default"/>
      </w:rPr>
    </w:lvl>
    <w:lvl w:ilvl="5" w:tplc="6B7CF1CC">
      <w:numFmt w:val="bullet"/>
      <w:lvlText w:val="•"/>
      <w:lvlJc w:val="left"/>
      <w:pPr>
        <w:ind w:left="1728" w:hanging="237"/>
      </w:pPr>
      <w:rPr>
        <w:rFonts w:hint="default"/>
      </w:rPr>
    </w:lvl>
    <w:lvl w:ilvl="6" w:tplc="B79668B8">
      <w:numFmt w:val="bullet"/>
      <w:lvlText w:val="•"/>
      <w:lvlJc w:val="left"/>
      <w:pPr>
        <w:ind w:left="2010" w:hanging="237"/>
      </w:pPr>
      <w:rPr>
        <w:rFonts w:hint="default"/>
      </w:rPr>
    </w:lvl>
    <w:lvl w:ilvl="7" w:tplc="C14C1D56">
      <w:numFmt w:val="bullet"/>
      <w:lvlText w:val="•"/>
      <w:lvlJc w:val="left"/>
      <w:pPr>
        <w:ind w:left="2291" w:hanging="237"/>
      </w:pPr>
      <w:rPr>
        <w:rFonts w:hint="default"/>
      </w:rPr>
    </w:lvl>
    <w:lvl w:ilvl="8" w:tplc="DB6EACC8">
      <w:numFmt w:val="bullet"/>
      <w:lvlText w:val="•"/>
      <w:lvlJc w:val="left"/>
      <w:pPr>
        <w:ind w:left="2573" w:hanging="237"/>
      </w:pPr>
      <w:rPr>
        <w:rFonts w:hint="default"/>
      </w:rPr>
    </w:lvl>
  </w:abstractNum>
  <w:abstractNum w:abstractNumId="1082" w15:restartNumberingAfterBreak="0">
    <w:nsid w:val="4D977250"/>
    <w:multiLevelType w:val="hybridMultilevel"/>
    <w:tmpl w:val="718691E8"/>
    <w:lvl w:ilvl="0" w:tplc="1AE64E62">
      <w:numFmt w:val="bullet"/>
      <w:lvlText w:val=""/>
      <w:lvlJc w:val="left"/>
      <w:pPr>
        <w:ind w:left="322" w:hanging="237"/>
      </w:pPr>
      <w:rPr>
        <w:rFonts w:ascii="Symbol" w:eastAsia="Symbol" w:hAnsi="Symbol" w:cs="Symbol" w:hint="default"/>
        <w:w w:val="100"/>
        <w:sz w:val="18"/>
        <w:szCs w:val="18"/>
      </w:rPr>
    </w:lvl>
    <w:lvl w:ilvl="1" w:tplc="6B424E9E">
      <w:numFmt w:val="bullet"/>
      <w:lvlText w:val="•"/>
      <w:lvlJc w:val="left"/>
      <w:pPr>
        <w:ind w:left="521" w:hanging="237"/>
      </w:pPr>
      <w:rPr>
        <w:rFonts w:hint="default"/>
      </w:rPr>
    </w:lvl>
    <w:lvl w:ilvl="2" w:tplc="80DA8E2C">
      <w:numFmt w:val="bullet"/>
      <w:lvlText w:val="•"/>
      <w:lvlJc w:val="left"/>
      <w:pPr>
        <w:ind w:left="723" w:hanging="237"/>
      </w:pPr>
      <w:rPr>
        <w:rFonts w:hint="default"/>
      </w:rPr>
    </w:lvl>
    <w:lvl w:ilvl="3" w:tplc="C12436F2">
      <w:numFmt w:val="bullet"/>
      <w:lvlText w:val="•"/>
      <w:lvlJc w:val="left"/>
      <w:pPr>
        <w:ind w:left="924" w:hanging="237"/>
      </w:pPr>
      <w:rPr>
        <w:rFonts w:hint="default"/>
      </w:rPr>
    </w:lvl>
    <w:lvl w:ilvl="4" w:tplc="2F7C3160">
      <w:numFmt w:val="bullet"/>
      <w:lvlText w:val="•"/>
      <w:lvlJc w:val="left"/>
      <w:pPr>
        <w:ind w:left="1126" w:hanging="237"/>
      </w:pPr>
      <w:rPr>
        <w:rFonts w:hint="default"/>
      </w:rPr>
    </w:lvl>
    <w:lvl w:ilvl="5" w:tplc="8A767B1C">
      <w:numFmt w:val="bullet"/>
      <w:lvlText w:val="•"/>
      <w:lvlJc w:val="left"/>
      <w:pPr>
        <w:ind w:left="1327" w:hanging="237"/>
      </w:pPr>
      <w:rPr>
        <w:rFonts w:hint="default"/>
      </w:rPr>
    </w:lvl>
    <w:lvl w:ilvl="6" w:tplc="623ABD08">
      <w:numFmt w:val="bullet"/>
      <w:lvlText w:val="•"/>
      <w:lvlJc w:val="left"/>
      <w:pPr>
        <w:ind w:left="1529" w:hanging="237"/>
      </w:pPr>
      <w:rPr>
        <w:rFonts w:hint="default"/>
      </w:rPr>
    </w:lvl>
    <w:lvl w:ilvl="7" w:tplc="6D76DC48">
      <w:numFmt w:val="bullet"/>
      <w:lvlText w:val="•"/>
      <w:lvlJc w:val="left"/>
      <w:pPr>
        <w:ind w:left="1730" w:hanging="237"/>
      </w:pPr>
      <w:rPr>
        <w:rFonts w:hint="default"/>
      </w:rPr>
    </w:lvl>
    <w:lvl w:ilvl="8" w:tplc="2E9EDEE4">
      <w:numFmt w:val="bullet"/>
      <w:lvlText w:val="•"/>
      <w:lvlJc w:val="left"/>
      <w:pPr>
        <w:ind w:left="1932" w:hanging="237"/>
      </w:pPr>
      <w:rPr>
        <w:rFonts w:hint="default"/>
      </w:rPr>
    </w:lvl>
  </w:abstractNum>
  <w:abstractNum w:abstractNumId="1083" w15:restartNumberingAfterBreak="0">
    <w:nsid w:val="4D9D43B3"/>
    <w:multiLevelType w:val="hybridMultilevel"/>
    <w:tmpl w:val="BE16E99E"/>
    <w:lvl w:ilvl="0" w:tplc="F04C3748">
      <w:numFmt w:val="bullet"/>
      <w:lvlText w:val=""/>
      <w:lvlJc w:val="left"/>
      <w:pPr>
        <w:ind w:left="290" w:hanging="198"/>
      </w:pPr>
      <w:rPr>
        <w:rFonts w:ascii="Symbol" w:eastAsia="Symbol" w:hAnsi="Symbol" w:cs="Symbol" w:hint="default"/>
        <w:w w:val="100"/>
        <w:sz w:val="18"/>
        <w:szCs w:val="18"/>
      </w:rPr>
    </w:lvl>
    <w:lvl w:ilvl="1" w:tplc="44140756">
      <w:numFmt w:val="bullet"/>
      <w:lvlText w:val="•"/>
      <w:lvlJc w:val="left"/>
      <w:pPr>
        <w:ind w:left="543" w:hanging="198"/>
      </w:pPr>
      <w:rPr>
        <w:rFonts w:hint="default"/>
      </w:rPr>
    </w:lvl>
    <w:lvl w:ilvl="2" w:tplc="EC2AC016">
      <w:numFmt w:val="bullet"/>
      <w:lvlText w:val="•"/>
      <w:lvlJc w:val="left"/>
      <w:pPr>
        <w:ind w:left="787" w:hanging="198"/>
      </w:pPr>
      <w:rPr>
        <w:rFonts w:hint="default"/>
      </w:rPr>
    </w:lvl>
    <w:lvl w:ilvl="3" w:tplc="A96E908C">
      <w:numFmt w:val="bullet"/>
      <w:lvlText w:val="•"/>
      <w:lvlJc w:val="left"/>
      <w:pPr>
        <w:ind w:left="1031" w:hanging="198"/>
      </w:pPr>
      <w:rPr>
        <w:rFonts w:hint="default"/>
      </w:rPr>
    </w:lvl>
    <w:lvl w:ilvl="4" w:tplc="B20C185A">
      <w:numFmt w:val="bullet"/>
      <w:lvlText w:val="•"/>
      <w:lvlJc w:val="left"/>
      <w:pPr>
        <w:ind w:left="1275" w:hanging="198"/>
      </w:pPr>
      <w:rPr>
        <w:rFonts w:hint="default"/>
      </w:rPr>
    </w:lvl>
    <w:lvl w:ilvl="5" w:tplc="B810ADC8">
      <w:numFmt w:val="bullet"/>
      <w:lvlText w:val="•"/>
      <w:lvlJc w:val="left"/>
      <w:pPr>
        <w:ind w:left="1519" w:hanging="198"/>
      </w:pPr>
      <w:rPr>
        <w:rFonts w:hint="default"/>
      </w:rPr>
    </w:lvl>
    <w:lvl w:ilvl="6" w:tplc="6526CDCE">
      <w:numFmt w:val="bullet"/>
      <w:lvlText w:val="•"/>
      <w:lvlJc w:val="left"/>
      <w:pPr>
        <w:ind w:left="1763" w:hanging="198"/>
      </w:pPr>
      <w:rPr>
        <w:rFonts w:hint="default"/>
      </w:rPr>
    </w:lvl>
    <w:lvl w:ilvl="7" w:tplc="0A96769C">
      <w:numFmt w:val="bullet"/>
      <w:lvlText w:val="•"/>
      <w:lvlJc w:val="left"/>
      <w:pPr>
        <w:ind w:left="2007" w:hanging="198"/>
      </w:pPr>
      <w:rPr>
        <w:rFonts w:hint="default"/>
      </w:rPr>
    </w:lvl>
    <w:lvl w:ilvl="8" w:tplc="C51E99C6">
      <w:numFmt w:val="bullet"/>
      <w:lvlText w:val="•"/>
      <w:lvlJc w:val="left"/>
      <w:pPr>
        <w:ind w:left="2251" w:hanging="198"/>
      </w:pPr>
      <w:rPr>
        <w:rFonts w:hint="default"/>
      </w:rPr>
    </w:lvl>
  </w:abstractNum>
  <w:abstractNum w:abstractNumId="1084" w15:restartNumberingAfterBreak="0">
    <w:nsid w:val="4DBC6987"/>
    <w:multiLevelType w:val="hybridMultilevel"/>
    <w:tmpl w:val="63D66B3A"/>
    <w:lvl w:ilvl="0" w:tplc="279CF4E6">
      <w:numFmt w:val="bullet"/>
      <w:lvlText w:val=""/>
      <w:lvlJc w:val="left"/>
      <w:pPr>
        <w:ind w:left="273" w:hanging="187"/>
      </w:pPr>
      <w:rPr>
        <w:rFonts w:ascii="Symbol" w:eastAsia="Symbol" w:hAnsi="Symbol" w:cs="Symbol" w:hint="default"/>
        <w:w w:val="100"/>
        <w:sz w:val="18"/>
        <w:szCs w:val="18"/>
      </w:rPr>
    </w:lvl>
    <w:lvl w:ilvl="1" w:tplc="CC544D7C">
      <w:numFmt w:val="bullet"/>
      <w:lvlText w:val="•"/>
      <w:lvlJc w:val="left"/>
      <w:pPr>
        <w:ind w:left="594" w:hanging="187"/>
      </w:pPr>
      <w:rPr>
        <w:rFonts w:hint="default"/>
      </w:rPr>
    </w:lvl>
    <w:lvl w:ilvl="2" w:tplc="253CF988">
      <w:numFmt w:val="bullet"/>
      <w:lvlText w:val="•"/>
      <w:lvlJc w:val="left"/>
      <w:pPr>
        <w:ind w:left="909" w:hanging="187"/>
      </w:pPr>
      <w:rPr>
        <w:rFonts w:hint="default"/>
      </w:rPr>
    </w:lvl>
    <w:lvl w:ilvl="3" w:tplc="7726834E">
      <w:numFmt w:val="bullet"/>
      <w:lvlText w:val="•"/>
      <w:lvlJc w:val="left"/>
      <w:pPr>
        <w:ind w:left="1224" w:hanging="187"/>
      </w:pPr>
      <w:rPr>
        <w:rFonts w:hint="default"/>
      </w:rPr>
    </w:lvl>
    <w:lvl w:ilvl="4" w:tplc="C8DC3E5A">
      <w:numFmt w:val="bullet"/>
      <w:lvlText w:val="•"/>
      <w:lvlJc w:val="left"/>
      <w:pPr>
        <w:ind w:left="1539" w:hanging="187"/>
      </w:pPr>
      <w:rPr>
        <w:rFonts w:hint="default"/>
      </w:rPr>
    </w:lvl>
    <w:lvl w:ilvl="5" w:tplc="694AB1B2">
      <w:numFmt w:val="bullet"/>
      <w:lvlText w:val="•"/>
      <w:lvlJc w:val="left"/>
      <w:pPr>
        <w:ind w:left="1854" w:hanging="187"/>
      </w:pPr>
      <w:rPr>
        <w:rFonts w:hint="default"/>
      </w:rPr>
    </w:lvl>
    <w:lvl w:ilvl="6" w:tplc="6D443862">
      <w:numFmt w:val="bullet"/>
      <w:lvlText w:val="•"/>
      <w:lvlJc w:val="left"/>
      <w:pPr>
        <w:ind w:left="2168" w:hanging="187"/>
      </w:pPr>
      <w:rPr>
        <w:rFonts w:hint="default"/>
      </w:rPr>
    </w:lvl>
    <w:lvl w:ilvl="7" w:tplc="850A5B1E">
      <w:numFmt w:val="bullet"/>
      <w:lvlText w:val="•"/>
      <w:lvlJc w:val="left"/>
      <w:pPr>
        <w:ind w:left="2483" w:hanging="187"/>
      </w:pPr>
      <w:rPr>
        <w:rFonts w:hint="default"/>
      </w:rPr>
    </w:lvl>
    <w:lvl w:ilvl="8" w:tplc="12BC2EDA">
      <w:numFmt w:val="bullet"/>
      <w:lvlText w:val="•"/>
      <w:lvlJc w:val="left"/>
      <w:pPr>
        <w:ind w:left="2798" w:hanging="187"/>
      </w:pPr>
      <w:rPr>
        <w:rFonts w:hint="default"/>
      </w:rPr>
    </w:lvl>
  </w:abstractNum>
  <w:abstractNum w:abstractNumId="1085" w15:restartNumberingAfterBreak="0">
    <w:nsid w:val="4DC67740"/>
    <w:multiLevelType w:val="hybridMultilevel"/>
    <w:tmpl w:val="6DB8A0E6"/>
    <w:lvl w:ilvl="0" w:tplc="0598F74C">
      <w:numFmt w:val="bullet"/>
      <w:lvlText w:val=""/>
      <w:lvlJc w:val="left"/>
      <w:pPr>
        <w:ind w:left="323" w:hanging="237"/>
      </w:pPr>
      <w:rPr>
        <w:rFonts w:ascii="Symbol" w:eastAsia="Symbol" w:hAnsi="Symbol" w:cs="Symbol" w:hint="default"/>
        <w:w w:val="100"/>
        <w:sz w:val="18"/>
        <w:szCs w:val="18"/>
      </w:rPr>
    </w:lvl>
    <w:lvl w:ilvl="1" w:tplc="C324D49E">
      <w:numFmt w:val="bullet"/>
      <w:lvlText w:val="•"/>
      <w:lvlJc w:val="left"/>
      <w:pPr>
        <w:ind w:left="490" w:hanging="237"/>
      </w:pPr>
      <w:rPr>
        <w:rFonts w:hint="default"/>
      </w:rPr>
    </w:lvl>
    <w:lvl w:ilvl="2" w:tplc="413E34E0">
      <w:numFmt w:val="bullet"/>
      <w:lvlText w:val="•"/>
      <w:lvlJc w:val="left"/>
      <w:pPr>
        <w:ind w:left="661" w:hanging="237"/>
      </w:pPr>
      <w:rPr>
        <w:rFonts w:hint="default"/>
      </w:rPr>
    </w:lvl>
    <w:lvl w:ilvl="3" w:tplc="CE809B7A">
      <w:numFmt w:val="bullet"/>
      <w:lvlText w:val="•"/>
      <w:lvlJc w:val="left"/>
      <w:pPr>
        <w:ind w:left="831" w:hanging="237"/>
      </w:pPr>
      <w:rPr>
        <w:rFonts w:hint="default"/>
      </w:rPr>
    </w:lvl>
    <w:lvl w:ilvl="4" w:tplc="3A7ABBF8">
      <w:numFmt w:val="bullet"/>
      <w:lvlText w:val="•"/>
      <w:lvlJc w:val="left"/>
      <w:pPr>
        <w:ind w:left="1002" w:hanging="237"/>
      </w:pPr>
      <w:rPr>
        <w:rFonts w:hint="default"/>
      </w:rPr>
    </w:lvl>
    <w:lvl w:ilvl="5" w:tplc="8F9A8728">
      <w:numFmt w:val="bullet"/>
      <w:lvlText w:val="•"/>
      <w:lvlJc w:val="left"/>
      <w:pPr>
        <w:ind w:left="1172" w:hanging="237"/>
      </w:pPr>
      <w:rPr>
        <w:rFonts w:hint="default"/>
      </w:rPr>
    </w:lvl>
    <w:lvl w:ilvl="6" w:tplc="89AE7A22">
      <w:numFmt w:val="bullet"/>
      <w:lvlText w:val="•"/>
      <w:lvlJc w:val="left"/>
      <w:pPr>
        <w:ind w:left="1343" w:hanging="237"/>
      </w:pPr>
      <w:rPr>
        <w:rFonts w:hint="default"/>
      </w:rPr>
    </w:lvl>
    <w:lvl w:ilvl="7" w:tplc="F334AAF2">
      <w:numFmt w:val="bullet"/>
      <w:lvlText w:val="•"/>
      <w:lvlJc w:val="left"/>
      <w:pPr>
        <w:ind w:left="1513" w:hanging="237"/>
      </w:pPr>
      <w:rPr>
        <w:rFonts w:hint="default"/>
      </w:rPr>
    </w:lvl>
    <w:lvl w:ilvl="8" w:tplc="9D66BF10">
      <w:numFmt w:val="bullet"/>
      <w:lvlText w:val="•"/>
      <w:lvlJc w:val="left"/>
      <w:pPr>
        <w:ind w:left="1684" w:hanging="237"/>
      </w:pPr>
      <w:rPr>
        <w:rFonts w:hint="default"/>
      </w:rPr>
    </w:lvl>
  </w:abstractNum>
  <w:abstractNum w:abstractNumId="1086" w15:restartNumberingAfterBreak="0">
    <w:nsid w:val="4DCE2FAD"/>
    <w:multiLevelType w:val="hybridMultilevel"/>
    <w:tmpl w:val="7B18C02A"/>
    <w:lvl w:ilvl="0" w:tplc="87B25780">
      <w:numFmt w:val="bullet"/>
      <w:lvlText w:val=""/>
      <w:lvlJc w:val="left"/>
      <w:pPr>
        <w:ind w:left="229" w:hanging="141"/>
      </w:pPr>
      <w:rPr>
        <w:rFonts w:ascii="Symbol" w:eastAsia="Symbol" w:hAnsi="Symbol" w:cs="Symbol" w:hint="default"/>
        <w:w w:val="100"/>
        <w:sz w:val="13"/>
        <w:szCs w:val="13"/>
      </w:rPr>
    </w:lvl>
    <w:lvl w:ilvl="1" w:tplc="5D74B800">
      <w:numFmt w:val="bullet"/>
      <w:lvlText w:val="•"/>
      <w:lvlJc w:val="left"/>
      <w:pPr>
        <w:ind w:left="483" w:hanging="141"/>
      </w:pPr>
      <w:rPr>
        <w:rFonts w:hint="default"/>
      </w:rPr>
    </w:lvl>
    <w:lvl w:ilvl="2" w:tplc="66AADFCE">
      <w:numFmt w:val="bullet"/>
      <w:lvlText w:val="•"/>
      <w:lvlJc w:val="left"/>
      <w:pPr>
        <w:ind w:left="746" w:hanging="141"/>
      </w:pPr>
      <w:rPr>
        <w:rFonts w:hint="default"/>
      </w:rPr>
    </w:lvl>
    <w:lvl w:ilvl="3" w:tplc="9202E65C">
      <w:numFmt w:val="bullet"/>
      <w:lvlText w:val="•"/>
      <w:lvlJc w:val="left"/>
      <w:pPr>
        <w:ind w:left="1009" w:hanging="141"/>
      </w:pPr>
      <w:rPr>
        <w:rFonts w:hint="default"/>
      </w:rPr>
    </w:lvl>
    <w:lvl w:ilvl="4" w:tplc="F104A6D6">
      <w:numFmt w:val="bullet"/>
      <w:lvlText w:val="•"/>
      <w:lvlJc w:val="left"/>
      <w:pPr>
        <w:ind w:left="1272" w:hanging="141"/>
      </w:pPr>
      <w:rPr>
        <w:rFonts w:hint="default"/>
      </w:rPr>
    </w:lvl>
    <w:lvl w:ilvl="5" w:tplc="0A3A9AEE">
      <w:numFmt w:val="bullet"/>
      <w:lvlText w:val="•"/>
      <w:lvlJc w:val="left"/>
      <w:pPr>
        <w:ind w:left="1535" w:hanging="141"/>
      </w:pPr>
      <w:rPr>
        <w:rFonts w:hint="default"/>
      </w:rPr>
    </w:lvl>
    <w:lvl w:ilvl="6" w:tplc="4A52A396">
      <w:numFmt w:val="bullet"/>
      <w:lvlText w:val="•"/>
      <w:lvlJc w:val="left"/>
      <w:pPr>
        <w:ind w:left="1798" w:hanging="141"/>
      </w:pPr>
      <w:rPr>
        <w:rFonts w:hint="default"/>
      </w:rPr>
    </w:lvl>
    <w:lvl w:ilvl="7" w:tplc="628C0A6E">
      <w:numFmt w:val="bullet"/>
      <w:lvlText w:val="•"/>
      <w:lvlJc w:val="left"/>
      <w:pPr>
        <w:ind w:left="2061" w:hanging="141"/>
      </w:pPr>
      <w:rPr>
        <w:rFonts w:hint="default"/>
      </w:rPr>
    </w:lvl>
    <w:lvl w:ilvl="8" w:tplc="782CD484">
      <w:numFmt w:val="bullet"/>
      <w:lvlText w:val="•"/>
      <w:lvlJc w:val="left"/>
      <w:pPr>
        <w:ind w:left="2324" w:hanging="141"/>
      </w:pPr>
      <w:rPr>
        <w:rFonts w:hint="default"/>
      </w:rPr>
    </w:lvl>
  </w:abstractNum>
  <w:abstractNum w:abstractNumId="1087" w15:restartNumberingAfterBreak="0">
    <w:nsid w:val="4DEB65BC"/>
    <w:multiLevelType w:val="hybridMultilevel"/>
    <w:tmpl w:val="4406F190"/>
    <w:lvl w:ilvl="0" w:tplc="A5E6E06A">
      <w:numFmt w:val="bullet"/>
      <w:lvlText w:val=""/>
      <w:lvlJc w:val="left"/>
      <w:pPr>
        <w:ind w:left="273" w:hanging="187"/>
      </w:pPr>
      <w:rPr>
        <w:rFonts w:ascii="Symbol" w:eastAsia="Symbol" w:hAnsi="Symbol" w:cs="Symbol" w:hint="default"/>
        <w:w w:val="100"/>
        <w:sz w:val="18"/>
        <w:szCs w:val="18"/>
      </w:rPr>
    </w:lvl>
    <w:lvl w:ilvl="1" w:tplc="D1902384">
      <w:numFmt w:val="bullet"/>
      <w:lvlText w:val="•"/>
      <w:lvlJc w:val="left"/>
      <w:pPr>
        <w:ind w:left="598" w:hanging="187"/>
      </w:pPr>
      <w:rPr>
        <w:rFonts w:hint="default"/>
      </w:rPr>
    </w:lvl>
    <w:lvl w:ilvl="2" w:tplc="0B480516">
      <w:numFmt w:val="bullet"/>
      <w:lvlText w:val="•"/>
      <w:lvlJc w:val="left"/>
      <w:pPr>
        <w:ind w:left="917" w:hanging="187"/>
      </w:pPr>
      <w:rPr>
        <w:rFonts w:hint="default"/>
      </w:rPr>
    </w:lvl>
    <w:lvl w:ilvl="3" w:tplc="69D480B0">
      <w:numFmt w:val="bullet"/>
      <w:lvlText w:val="•"/>
      <w:lvlJc w:val="left"/>
      <w:pPr>
        <w:ind w:left="1235" w:hanging="187"/>
      </w:pPr>
      <w:rPr>
        <w:rFonts w:hint="default"/>
      </w:rPr>
    </w:lvl>
    <w:lvl w:ilvl="4" w:tplc="6FB874B8">
      <w:numFmt w:val="bullet"/>
      <w:lvlText w:val="•"/>
      <w:lvlJc w:val="left"/>
      <w:pPr>
        <w:ind w:left="1554" w:hanging="187"/>
      </w:pPr>
      <w:rPr>
        <w:rFonts w:hint="default"/>
      </w:rPr>
    </w:lvl>
    <w:lvl w:ilvl="5" w:tplc="20023E04">
      <w:numFmt w:val="bullet"/>
      <w:lvlText w:val="•"/>
      <w:lvlJc w:val="left"/>
      <w:pPr>
        <w:ind w:left="1873" w:hanging="187"/>
      </w:pPr>
      <w:rPr>
        <w:rFonts w:hint="default"/>
      </w:rPr>
    </w:lvl>
    <w:lvl w:ilvl="6" w:tplc="73EC882C">
      <w:numFmt w:val="bullet"/>
      <w:lvlText w:val="•"/>
      <w:lvlJc w:val="left"/>
      <w:pPr>
        <w:ind w:left="2191" w:hanging="187"/>
      </w:pPr>
      <w:rPr>
        <w:rFonts w:hint="default"/>
      </w:rPr>
    </w:lvl>
    <w:lvl w:ilvl="7" w:tplc="7B109680">
      <w:numFmt w:val="bullet"/>
      <w:lvlText w:val="•"/>
      <w:lvlJc w:val="left"/>
      <w:pPr>
        <w:ind w:left="2510" w:hanging="187"/>
      </w:pPr>
      <w:rPr>
        <w:rFonts w:hint="default"/>
      </w:rPr>
    </w:lvl>
    <w:lvl w:ilvl="8" w:tplc="36FA64A0">
      <w:numFmt w:val="bullet"/>
      <w:lvlText w:val="•"/>
      <w:lvlJc w:val="left"/>
      <w:pPr>
        <w:ind w:left="2828" w:hanging="187"/>
      </w:pPr>
      <w:rPr>
        <w:rFonts w:hint="default"/>
      </w:rPr>
    </w:lvl>
  </w:abstractNum>
  <w:abstractNum w:abstractNumId="1088" w15:restartNumberingAfterBreak="0">
    <w:nsid w:val="4DF279CF"/>
    <w:multiLevelType w:val="hybridMultilevel"/>
    <w:tmpl w:val="95707102"/>
    <w:lvl w:ilvl="0" w:tplc="F852FCC2">
      <w:numFmt w:val="bullet"/>
      <w:lvlText w:val=""/>
      <w:lvlJc w:val="left"/>
      <w:pPr>
        <w:ind w:left="274" w:hanging="187"/>
      </w:pPr>
      <w:rPr>
        <w:rFonts w:ascii="Symbol" w:eastAsia="Symbol" w:hAnsi="Symbol" w:cs="Symbol" w:hint="default"/>
        <w:w w:val="100"/>
        <w:sz w:val="18"/>
        <w:szCs w:val="18"/>
      </w:rPr>
    </w:lvl>
    <w:lvl w:ilvl="1" w:tplc="36E2CB38">
      <w:numFmt w:val="bullet"/>
      <w:lvlText w:val="•"/>
      <w:lvlJc w:val="left"/>
      <w:pPr>
        <w:ind w:left="598" w:hanging="187"/>
      </w:pPr>
      <w:rPr>
        <w:rFonts w:hint="default"/>
      </w:rPr>
    </w:lvl>
    <w:lvl w:ilvl="2" w:tplc="D4487474">
      <w:numFmt w:val="bullet"/>
      <w:lvlText w:val="•"/>
      <w:lvlJc w:val="left"/>
      <w:pPr>
        <w:ind w:left="917" w:hanging="187"/>
      </w:pPr>
      <w:rPr>
        <w:rFonts w:hint="default"/>
      </w:rPr>
    </w:lvl>
    <w:lvl w:ilvl="3" w:tplc="13AAC6FE">
      <w:numFmt w:val="bullet"/>
      <w:lvlText w:val="•"/>
      <w:lvlJc w:val="left"/>
      <w:pPr>
        <w:ind w:left="1235" w:hanging="187"/>
      </w:pPr>
      <w:rPr>
        <w:rFonts w:hint="default"/>
      </w:rPr>
    </w:lvl>
    <w:lvl w:ilvl="4" w:tplc="959AD030">
      <w:numFmt w:val="bullet"/>
      <w:lvlText w:val="•"/>
      <w:lvlJc w:val="left"/>
      <w:pPr>
        <w:ind w:left="1554" w:hanging="187"/>
      </w:pPr>
      <w:rPr>
        <w:rFonts w:hint="default"/>
      </w:rPr>
    </w:lvl>
    <w:lvl w:ilvl="5" w:tplc="7A049032">
      <w:numFmt w:val="bullet"/>
      <w:lvlText w:val="•"/>
      <w:lvlJc w:val="left"/>
      <w:pPr>
        <w:ind w:left="1873" w:hanging="187"/>
      </w:pPr>
      <w:rPr>
        <w:rFonts w:hint="default"/>
      </w:rPr>
    </w:lvl>
    <w:lvl w:ilvl="6" w:tplc="6FC093D6">
      <w:numFmt w:val="bullet"/>
      <w:lvlText w:val="•"/>
      <w:lvlJc w:val="left"/>
      <w:pPr>
        <w:ind w:left="2191" w:hanging="187"/>
      </w:pPr>
      <w:rPr>
        <w:rFonts w:hint="default"/>
      </w:rPr>
    </w:lvl>
    <w:lvl w:ilvl="7" w:tplc="E3F4CDEA">
      <w:numFmt w:val="bullet"/>
      <w:lvlText w:val="•"/>
      <w:lvlJc w:val="left"/>
      <w:pPr>
        <w:ind w:left="2510" w:hanging="187"/>
      </w:pPr>
      <w:rPr>
        <w:rFonts w:hint="default"/>
      </w:rPr>
    </w:lvl>
    <w:lvl w:ilvl="8" w:tplc="40DE0390">
      <w:numFmt w:val="bullet"/>
      <w:lvlText w:val="•"/>
      <w:lvlJc w:val="left"/>
      <w:pPr>
        <w:ind w:left="2828" w:hanging="187"/>
      </w:pPr>
      <w:rPr>
        <w:rFonts w:hint="default"/>
      </w:rPr>
    </w:lvl>
  </w:abstractNum>
  <w:abstractNum w:abstractNumId="1089" w15:restartNumberingAfterBreak="0">
    <w:nsid w:val="4DFC1260"/>
    <w:multiLevelType w:val="hybridMultilevel"/>
    <w:tmpl w:val="4CA4AE14"/>
    <w:lvl w:ilvl="0" w:tplc="D5F8077A">
      <w:numFmt w:val="bullet"/>
      <w:lvlText w:val=""/>
      <w:lvlJc w:val="left"/>
      <w:pPr>
        <w:ind w:left="324" w:hanging="237"/>
      </w:pPr>
      <w:rPr>
        <w:rFonts w:ascii="Symbol" w:eastAsia="Symbol" w:hAnsi="Symbol" w:cs="Symbol" w:hint="default"/>
        <w:color w:val="565656"/>
        <w:w w:val="100"/>
        <w:sz w:val="18"/>
        <w:szCs w:val="18"/>
      </w:rPr>
    </w:lvl>
    <w:lvl w:ilvl="1" w:tplc="525AD672">
      <w:numFmt w:val="bullet"/>
      <w:lvlText w:val="•"/>
      <w:lvlJc w:val="left"/>
      <w:pPr>
        <w:ind w:left="560" w:hanging="237"/>
      </w:pPr>
      <w:rPr>
        <w:rFonts w:hint="default"/>
      </w:rPr>
    </w:lvl>
    <w:lvl w:ilvl="2" w:tplc="6406C8EC">
      <w:numFmt w:val="bullet"/>
      <w:lvlText w:val="•"/>
      <w:lvlJc w:val="left"/>
      <w:pPr>
        <w:ind w:left="801" w:hanging="237"/>
      </w:pPr>
      <w:rPr>
        <w:rFonts w:hint="default"/>
      </w:rPr>
    </w:lvl>
    <w:lvl w:ilvl="3" w:tplc="AC18934A">
      <w:numFmt w:val="bullet"/>
      <w:lvlText w:val="•"/>
      <w:lvlJc w:val="left"/>
      <w:pPr>
        <w:ind w:left="1042" w:hanging="237"/>
      </w:pPr>
      <w:rPr>
        <w:rFonts w:hint="default"/>
      </w:rPr>
    </w:lvl>
    <w:lvl w:ilvl="4" w:tplc="EFE2684C">
      <w:numFmt w:val="bullet"/>
      <w:lvlText w:val="•"/>
      <w:lvlJc w:val="left"/>
      <w:pPr>
        <w:ind w:left="1282" w:hanging="237"/>
      </w:pPr>
      <w:rPr>
        <w:rFonts w:hint="default"/>
      </w:rPr>
    </w:lvl>
    <w:lvl w:ilvl="5" w:tplc="A50A06C6">
      <w:numFmt w:val="bullet"/>
      <w:lvlText w:val="•"/>
      <w:lvlJc w:val="left"/>
      <w:pPr>
        <w:ind w:left="1523" w:hanging="237"/>
      </w:pPr>
      <w:rPr>
        <w:rFonts w:hint="default"/>
      </w:rPr>
    </w:lvl>
    <w:lvl w:ilvl="6" w:tplc="4F4CA540">
      <w:numFmt w:val="bullet"/>
      <w:lvlText w:val="•"/>
      <w:lvlJc w:val="left"/>
      <w:pPr>
        <w:ind w:left="1764" w:hanging="237"/>
      </w:pPr>
      <w:rPr>
        <w:rFonts w:hint="default"/>
      </w:rPr>
    </w:lvl>
    <w:lvl w:ilvl="7" w:tplc="1F161A00">
      <w:numFmt w:val="bullet"/>
      <w:lvlText w:val="•"/>
      <w:lvlJc w:val="left"/>
      <w:pPr>
        <w:ind w:left="2004" w:hanging="237"/>
      </w:pPr>
      <w:rPr>
        <w:rFonts w:hint="default"/>
      </w:rPr>
    </w:lvl>
    <w:lvl w:ilvl="8" w:tplc="EF5AD3E2">
      <w:numFmt w:val="bullet"/>
      <w:lvlText w:val="•"/>
      <w:lvlJc w:val="left"/>
      <w:pPr>
        <w:ind w:left="2245" w:hanging="237"/>
      </w:pPr>
      <w:rPr>
        <w:rFonts w:hint="default"/>
      </w:rPr>
    </w:lvl>
  </w:abstractNum>
  <w:abstractNum w:abstractNumId="1090" w15:restartNumberingAfterBreak="0">
    <w:nsid w:val="4DFC7204"/>
    <w:multiLevelType w:val="hybridMultilevel"/>
    <w:tmpl w:val="AE044BB2"/>
    <w:lvl w:ilvl="0" w:tplc="65DE5962">
      <w:start w:val="1"/>
      <w:numFmt w:val="decimal"/>
      <w:lvlText w:val="%1)"/>
      <w:lvlJc w:val="left"/>
      <w:pPr>
        <w:ind w:left="100" w:hanging="200"/>
        <w:jc w:val="left"/>
      </w:pPr>
      <w:rPr>
        <w:rFonts w:ascii="Times New Roman" w:eastAsia="Times New Roman" w:hAnsi="Times New Roman" w:cs="Times New Roman" w:hint="default"/>
        <w:w w:val="100"/>
        <w:sz w:val="18"/>
        <w:szCs w:val="18"/>
      </w:rPr>
    </w:lvl>
    <w:lvl w:ilvl="1" w:tplc="9788D152">
      <w:numFmt w:val="bullet"/>
      <w:lvlText w:val="•"/>
      <w:lvlJc w:val="left"/>
      <w:pPr>
        <w:ind w:left="1166" w:hanging="200"/>
      </w:pPr>
      <w:rPr>
        <w:rFonts w:hint="default"/>
      </w:rPr>
    </w:lvl>
    <w:lvl w:ilvl="2" w:tplc="BFA23238">
      <w:numFmt w:val="bullet"/>
      <w:lvlText w:val="•"/>
      <w:lvlJc w:val="left"/>
      <w:pPr>
        <w:ind w:left="2233" w:hanging="200"/>
      </w:pPr>
      <w:rPr>
        <w:rFonts w:hint="default"/>
      </w:rPr>
    </w:lvl>
    <w:lvl w:ilvl="3" w:tplc="E0E40D0C">
      <w:numFmt w:val="bullet"/>
      <w:lvlText w:val="•"/>
      <w:lvlJc w:val="left"/>
      <w:pPr>
        <w:ind w:left="3299" w:hanging="200"/>
      </w:pPr>
      <w:rPr>
        <w:rFonts w:hint="default"/>
      </w:rPr>
    </w:lvl>
    <w:lvl w:ilvl="4" w:tplc="028CF5D2">
      <w:numFmt w:val="bullet"/>
      <w:lvlText w:val="•"/>
      <w:lvlJc w:val="left"/>
      <w:pPr>
        <w:ind w:left="4366" w:hanging="200"/>
      </w:pPr>
      <w:rPr>
        <w:rFonts w:hint="default"/>
      </w:rPr>
    </w:lvl>
    <w:lvl w:ilvl="5" w:tplc="2550C6CE">
      <w:numFmt w:val="bullet"/>
      <w:lvlText w:val="•"/>
      <w:lvlJc w:val="left"/>
      <w:pPr>
        <w:ind w:left="5432" w:hanging="200"/>
      </w:pPr>
      <w:rPr>
        <w:rFonts w:hint="default"/>
      </w:rPr>
    </w:lvl>
    <w:lvl w:ilvl="6" w:tplc="729A03A6">
      <w:numFmt w:val="bullet"/>
      <w:lvlText w:val="•"/>
      <w:lvlJc w:val="left"/>
      <w:pPr>
        <w:ind w:left="6499" w:hanging="200"/>
      </w:pPr>
      <w:rPr>
        <w:rFonts w:hint="default"/>
      </w:rPr>
    </w:lvl>
    <w:lvl w:ilvl="7" w:tplc="6A7A3F8A">
      <w:numFmt w:val="bullet"/>
      <w:lvlText w:val="•"/>
      <w:lvlJc w:val="left"/>
      <w:pPr>
        <w:ind w:left="7565" w:hanging="200"/>
      </w:pPr>
      <w:rPr>
        <w:rFonts w:hint="default"/>
      </w:rPr>
    </w:lvl>
    <w:lvl w:ilvl="8" w:tplc="EAB81E6E">
      <w:numFmt w:val="bullet"/>
      <w:lvlText w:val="•"/>
      <w:lvlJc w:val="left"/>
      <w:pPr>
        <w:ind w:left="8632" w:hanging="200"/>
      </w:pPr>
      <w:rPr>
        <w:rFonts w:hint="default"/>
      </w:rPr>
    </w:lvl>
  </w:abstractNum>
  <w:abstractNum w:abstractNumId="1091" w15:restartNumberingAfterBreak="0">
    <w:nsid w:val="4E167606"/>
    <w:multiLevelType w:val="hybridMultilevel"/>
    <w:tmpl w:val="41A26BEA"/>
    <w:lvl w:ilvl="0" w:tplc="475AA02C">
      <w:numFmt w:val="bullet"/>
      <w:lvlText w:val=""/>
      <w:lvlJc w:val="left"/>
      <w:pPr>
        <w:ind w:left="382" w:hanging="296"/>
      </w:pPr>
      <w:rPr>
        <w:rFonts w:ascii="Symbol" w:eastAsia="Symbol" w:hAnsi="Symbol" w:cs="Symbol" w:hint="default"/>
        <w:w w:val="105"/>
        <w:sz w:val="14"/>
        <w:szCs w:val="14"/>
      </w:rPr>
    </w:lvl>
    <w:lvl w:ilvl="1" w:tplc="55FE58EE">
      <w:numFmt w:val="bullet"/>
      <w:lvlText w:val="•"/>
      <w:lvlJc w:val="left"/>
      <w:pPr>
        <w:ind w:left="672" w:hanging="296"/>
      </w:pPr>
      <w:rPr>
        <w:rFonts w:hint="default"/>
      </w:rPr>
    </w:lvl>
    <w:lvl w:ilvl="2" w:tplc="2FA8CF86">
      <w:numFmt w:val="bullet"/>
      <w:lvlText w:val="•"/>
      <w:lvlJc w:val="left"/>
      <w:pPr>
        <w:ind w:left="964" w:hanging="296"/>
      </w:pPr>
      <w:rPr>
        <w:rFonts w:hint="default"/>
      </w:rPr>
    </w:lvl>
    <w:lvl w:ilvl="3" w:tplc="E3E45C72">
      <w:numFmt w:val="bullet"/>
      <w:lvlText w:val="•"/>
      <w:lvlJc w:val="left"/>
      <w:pPr>
        <w:ind w:left="1256" w:hanging="296"/>
      </w:pPr>
      <w:rPr>
        <w:rFonts w:hint="default"/>
      </w:rPr>
    </w:lvl>
    <w:lvl w:ilvl="4" w:tplc="F0E62994">
      <w:numFmt w:val="bullet"/>
      <w:lvlText w:val="•"/>
      <w:lvlJc w:val="left"/>
      <w:pPr>
        <w:ind w:left="1548" w:hanging="296"/>
      </w:pPr>
      <w:rPr>
        <w:rFonts w:hint="default"/>
      </w:rPr>
    </w:lvl>
    <w:lvl w:ilvl="5" w:tplc="933A8EDA">
      <w:numFmt w:val="bullet"/>
      <w:lvlText w:val="•"/>
      <w:lvlJc w:val="left"/>
      <w:pPr>
        <w:ind w:left="1841" w:hanging="296"/>
      </w:pPr>
      <w:rPr>
        <w:rFonts w:hint="default"/>
      </w:rPr>
    </w:lvl>
    <w:lvl w:ilvl="6" w:tplc="CE509092">
      <w:numFmt w:val="bullet"/>
      <w:lvlText w:val="•"/>
      <w:lvlJc w:val="left"/>
      <w:pPr>
        <w:ind w:left="2133" w:hanging="296"/>
      </w:pPr>
      <w:rPr>
        <w:rFonts w:hint="default"/>
      </w:rPr>
    </w:lvl>
    <w:lvl w:ilvl="7" w:tplc="C1BCCC08">
      <w:numFmt w:val="bullet"/>
      <w:lvlText w:val="•"/>
      <w:lvlJc w:val="left"/>
      <w:pPr>
        <w:ind w:left="2425" w:hanging="296"/>
      </w:pPr>
      <w:rPr>
        <w:rFonts w:hint="default"/>
      </w:rPr>
    </w:lvl>
    <w:lvl w:ilvl="8" w:tplc="0B0C22CC">
      <w:numFmt w:val="bullet"/>
      <w:lvlText w:val="•"/>
      <w:lvlJc w:val="left"/>
      <w:pPr>
        <w:ind w:left="2717" w:hanging="296"/>
      </w:pPr>
      <w:rPr>
        <w:rFonts w:hint="default"/>
      </w:rPr>
    </w:lvl>
  </w:abstractNum>
  <w:abstractNum w:abstractNumId="1092" w15:restartNumberingAfterBreak="0">
    <w:nsid w:val="4E170876"/>
    <w:multiLevelType w:val="hybridMultilevel"/>
    <w:tmpl w:val="6FF443D6"/>
    <w:lvl w:ilvl="0" w:tplc="B3B82E56">
      <w:numFmt w:val="bullet"/>
      <w:lvlText w:val=""/>
      <w:lvlJc w:val="left"/>
      <w:pPr>
        <w:ind w:left="291" w:hanging="244"/>
      </w:pPr>
      <w:rPr>
        <w:rFonts w:ascii="Symbol" w:eastAsia="Symbol" w:hAnsi="Symbol" w:cs="Symbol" w:hint="default"/>
        <w:w w:val="100"/>
        <w:sz w:val="18"/>
        <w:szCs w:val="18"/>
      </w:rPr>
    </w:lvl>
    <w:lvl w:ilvl="1" w:tplc="1C707012">
      <w:numFmt w:val="bullet"/>
      <w:lvlText w:val="•"/>
      <w:lvlJc w:val="left"/>
      <w:pPr>
        <w:ind w:left="543" w:hanging="244"/>
      </w:pPr>
      <w:rPr>
        <w:rFonts w:hint="default"/>
      </w:rPr>
    </w:lvl>
    <w:lvl w:ilvl="2" w:tplc="E9C28038">
      <w:numFmt w:val="bullet"/>
      <w:lvlText w:val="•"/>
      <w:lvlJc w:val="left"/>
      <w:pPr>
        <w:ind w:left="787" w:hanging="244"/>
      </w:pPr>
      <w:rPr>
        <w:rFonts w:hint="default"/>
      </w:rPr>
    </w:lvl>
    <w:lvl w:ilvl="3" w:tplc="74F2CF82">
      <w:numFmt w:val="bullet"/>
      <w:lvlText w:val="•"/>
      <w:lvlJc w:val="left"/>
      <w:pPr>
        <w:ind w:left="1031" w:hanging="244"/>
      </w:pPr>
      <w:rPr>
        <w:rFonts w:hint="default"/>
      </w:rPr>
    </w:lvl>
    <w:lvl w:ilvl="4" w:tplc="36640702">
      <w:numFmt w:val="bullet"/>
      <w:lvlText w:val="•"/>
      <w:lvlJc w:val="left"/>
      <w:pPr>
        <w:ind w:left="1275" w:hanging="244"/>
      </w:pPr>
      <w:rPr>
        <w:rFonts w:hint="default"/>
      </w:rPr>
    </w:lvl>
    <w:lvl w:ilvl="5" w:tplc="49B034F8">
      <w:numFmt w:val="bullet"/>
      <w:lvlText w:val="•"/>
      <w:lvlJc w:val="left"/>
      <w:pPr>
        <w:ind w:left="1519" w:hanging="244"/>
      </w:pPr>
      <w:rPr>
        <w:rFonts w:hint="default"/>
      </w:rPr>
    </w:lvl>
    <w:lvl w:ilvl="6" w:tplc="66FAFE30">
      <w:numFmt w:val="bullet"/>
      <w:lvlText w:val="•"/>
      <w:lvlJc w:val="left"/>
      <w:pPr>
        <w:ind w:left="1763" w:hanging="244"/>
      </w:pPr>
      <w:rPr>
        <w:rFonts w:hint="default"/>
      </w:rPr>
    </w:lvl>
    <w:lvl w:ilvl="7" w:tplc="31607582">
      <w:numFmt w:val="bullet"/>
      <w:lvlText w:val="•"/>
      <w:lvlJc w:val="left"/>
      <w:pPr>
        <w:ind w:left="2007" w:hanging="244"/>
      </w:pPr>
      <w:rPr>
        <w:rFonts w:hint="default"/>
      </w:rPr>
    </w:lvl>
    <w:lvl w:ilvl="8" w:tplc="5FCCAFCC">
      <w:numFmt w:val="bullet"/>
      <w:lvlText w:val="•"/>
      <w:lvlJc w:val="left"/>
      <w:pPr>
        <w:ind w:left="2251" w:hanging="244"/>
      </w:pPr>
      <w:rPr>
        <w:rFonts w:hint="default"/>
      </w:rPr>
    </w:lvl>
  </w:abstractNum>
  <w:abstractNum w:abstractNumId="1093" w15:restartNumberingAfterBreak="0">
    <w:nsid w:val="4E321F63"/>
    <w:multiLevelType w:val="hybridMultilevel"/>
    <w:tmpl w:val="C10C6D06"/>
    <w:lvl w:ilvl="0" w:tplc="1EF29422">
      <w:numFmt w:val="bullet"/>
      <w:lvlText w:val=""/>
      <w:lvlJc w:val="left"/>
      <w:pPr>
        <w:ind w:left="382" w:hanging="296"/>
      </w:pPr>
      <w:rPr>
        <w:rFonts w:ascii="Symbol" w:eastAsia="Symbol" w:hAnsi="Symbol" w:cs="Symbol" w:hint="default"/>
        <w:w w:val="105"/>
        <w:sz w:val="14"/>
        <w:szCs w:val="14"/>
      </w:rPr>
    </w:lvl>
    <w:lvl w:ilvl="1" w:tplc="40C63B6E">
      <w:numFmt w:val="bullet"/>
      <w:lvlText w:val="•"/>
      <w:lvlJc w:val="left"/>
      <w:pPr>
        <w:ind w:left="695" w:hanging="296"/>
      </w:pPr>
      <w:rPr>
        <w:rFonts w:hint="default"/>
      </w:rPr>
    </w:lvl>
    <w:lvl w:ilvl="2" w:tplc="50427422">
      <w:numFmt w:val="bullet"/>
      <w:lvlText w:val="•"/>
      <w:lvlJc w:val="left"/>
      <w:pPr>
        <w:ind w:left="1011" w:hanging="296"/>
      </w:pPr>
      <w:rPr>
        <w:rFonts w:hint="default"/>
      </w:rPr>
    </w:lvl>
    <w:lvl w:ilvl="3" w:tplc="BC083184">
      <w:numFmt w:val="bullet"/>
      <w:lvlText w:val="•"/>
      <w:lvlJc w:val="left"/>
      <w:pPr>
        <w:ind w:left="1327" w:hanging="296"/>
      </w:pPr>
      <w:rPr>
        <w:rFonts w:hint="default"/>
      </w:rPr>
    </w:lvl>
    <w:lvl w:ilvl="4" w:tplc="0F2EDBE6">
      <w:numFmt w:val="bullet"/>
      <w:lvlText w:val="•"/>
      <w:lvlJc w:val="left"/>
      <w:pPr>
        <w:ind w:left="1643" w:hanging="296"/>
      </w:pPr>
      <w:rPr>
        <w:rFonts w:hint="default"/>
      </w:rPr>
    </w:lvl>
    <w:lvl w:ilvl="5" w:tplc="AA22464C">
      <w:numFmt w:val="bullet"/>
      <w:lvlText w:val="•"/>
      <w:lvlJc w:val="left"/>
      <w:pPr>
        <w:ind w:left="1959" w:hanging="296"/>
      </w:pPr>
      <w:rPr>
        <w:rFonts w:hint="default"/>
      </w:rPr>
    </w:lvl>
    <w:lvl w:ilvl="6" w:tplc="56B00F9C">
      <w:numFmt w:val="bullet"/>
      <w:lvlText w:val="•"/>
      <w:lvlJc w:val="left"/>
      <w:pPr>
        <w:ind w:left="2274" w:hanging="296"/>
      </w:pPr>
      <w:rPr>
        <w:rFonts w:hint="default"/>
      </w:rPr>
    </w:lvl>
    <w:lvl w:ilvl="7" w:tplc="21A4F598">
      <w:numFmt w:val="bullet"/>
      <w:lvlText w:val="•"/>
      <w:lvlJc w:val="left"/>
      <w:pPr>
        <w:ind w:left="2590" w:hanging="296"/>
      </w:pPr>
      <w:rPr>
        <w:rFonts w:hint="default"/>
      </w:rPr>
    </w:lvl>
    <w:lvl w:ilvl="8" w:tplc="72ACD17C">
      <w:numFmt w:val="bullet"/>
      <w:lvlText w:val="•"/>
      <w:lvlJc w:val="left"/>
      <w:pPr>
        <w:ind w:left="2906" w:hanging="296"/>
      </w:pPr>
      <w:rPr>
        <w:rFonts w:hint="default"/>
      </w:rPr>
    </w:lvl>
  </w:abstractNum>
  <w:abstractNum w:abstractNumId="1094" w15:restartNumberingAfterBreak="0">
    <w:nsid w:val="4E345EA5"/>
    <w:multiLevelType w:val="hybridMultilevel"/>
    <w:tmpl w:val="72C0C10A"/>
    <w:lvl w:ilvl="0" w:tplc="5290D164">
      <w:numFmt w:val="bullet"/>
      <w:lvlText w:val=""/>
      <w:lvlJc w:val="left"/>
      <w:pPr>
        <w:ind w:left="321" w:hanging="237"/>
      </w:pPr>
      <w:rPr>
        <w:rFonts w:ascii="Symbol" w:eastAsia="Symbol" w:hAnsi="Symbol" w:cs="Symbol" w:hint="default"/>
        <w:w w:val="100"/>
        <w:sz w:val="13"/>
        <w:szCs w:val="13"/>
      </w:rPr>
    </w:lvl>
    <w:lvl w:ilvl="1" w:tplc="92F096DE">
      <w:numFmt w:val="bullet"/>
      <w:lvlText w:val="•"/>
      <w:lvlJc w:val="left"/>
      <w:pPr>
        <w:ind w:left="582" w:hanging="237"/>
      </w:pPr>
      <w:rPr>
        <w:rFonts w:hint="default"/>
      </w:rPr>
    </w:lvl>
    <w:lvl w:ilvl="2" w:tplc="62000CFA">
      <w:numFmt w:val="bullet"/>
      <w:lvlText w:val="•"/>
      <w:lvlJc w:val="left"/>
      <w:pPr>
        <w:ind w:left="845" w:hanging="237"/>
      </w:pPr>
      <w:rPr>
        <w:rFonts w:hint="default"/>
      </w:rPr>
    </w:lvl>
    <w:lvl w:ilvl="3" w:tplc="133E91D4">
      <w:numFmt w:val="bullet"/>
      <w:lvlText w:val="•"/>
      <w:lvlJc w:val="left"/>
      <w:pPr>
        <w:ind w:left="1108" w:hanging="237"/>
      </w:pPr>
      <w:rPr>
        <w:rFonts w:hint="default"/>
      </w:rPr>
    </w:lvl>
    <w:lvl w:ilvl="4" w:tplc="EB2205F4">
      <w:numFmt w:val="bullet"/>
      <w:lvlText w:val="•"/>
      <w:lvlJc w:val="left"/>
      <w:pPr>
        <w:ind w:left="1370" w:hanging="237"/>
      </w:pPr>
      <w:rPr>
        <w:rFonts w:hint="default"/>
      </w:rPr>
    </w:lvl>
    <w:lvl w:ilvl="5" w:tplc="9A5C4642">
      <w:numFmt w:val="bullet"/>
      <w:lvlText w:val="•"/>
      <w:lvlJc w:val="left"/>
      <w:pPr>
        <w:ind w:left="1633" w:hanging="237"/>
      </w:pPr>
      <w:rPr>
        <w:rFonts w:hint="default"/>
      </w:rPr>
    </w:lvl>
    <w:lvl w:ilvl="6" w:tplc="D4A8B0C2">
      <w:numFmt w:val="bullet"/>
      <w:lvlText w:val="•"/>
      <w:lvlJc w:val="left"/>
      <w:pPr>
        <w:ind w:left="1896" w:hanging="237"/>
      </w:pPr>
      <w:rPr>
        <w:rFonts w:hint="default"/>
      </w:rPr>
    </w:lvl>
    <w:lvl w:ilvl="7" w:tplc="B546C362">
      <w:numFmt w:val="bullet"/>
      <w:lvlText w:val="•"/>
      <w:lvlJc w:val="left"/>
      <w:pPr>
        <w:ind w:left="2158" w:hanging="237"/>
      </w:pPr>
      <w:rPr>
        <w:rFonts w:hint="default"/>
      </w:rPr>
    </w:lvl>
    <w:lvl w:ilvl="8" w:tplc="FE1E67FA">
      <w:numFmt w:val="bullet"/>
      <w:lvlText w:val="•"/>
      <w:lvlJc w:val="left"/>
      <w:pPr>
        <w:ind w:left="2421" w:hanging="237"/>
      </w:pPr>
      <w:rPr>
        <w:rFonts w:hint="default"/>
      </w:rPr>
    </w:lvl>
  </w:abstractNum>
  <w:abstractNum w:abstractNumId="1095" w15:restartNumberingAfterBreak="0">
    <w:nsid w:val="4E554B00"/>
    <w:multiLevelType w:val="hybridMultilevel"/>
    <w:tmpl w:val="1EECA812"/>
    <w:lvl w:ilvl="0" w:tplc="36BE7AD0">
      <w:numFmt w:val="bullet"/>
      <w:lvlText w:val=""/>
      <w:lvlJc w:val="left"/>
      <w:pPr>
        <w:ind w:left="322" w:hanging="237"/>
      </w:pPr>
      <w:rPr>
        <w:rFonts w:ascii="Symbol" w:eastAsia="Symbol" w:hAnsi="Symbol" w:cs="Symbol" w:hint="default"/>
        <w:w w:val="100"/>
        <w:sz w:val="13"/>
        <w:szCs w:val="13"/>
      </w:rPr>
    </w:lvl>
    <w:lvl w:ilvl="1" w:tplc="F52E7D1E">
      <w:numFmt w:val="bullet"/>
      <w:lvlText w:val="•"/>
      <w:lvlJc w:val="left"/>
      <w:pPr>
        <w:ind w:left="618" w:hanging="237"/>
      </w:pPr>
      <w:rPr>
        <w:rFonts w:hint="default"/>
      </w:rPr>
    </w:lvl>
    <w:lvl w:ilvl="2" w:tplc="4C328DCE">
      <w:numFmt w:val="bullet"/>
      <w:lvlText w:val="•"/>
      <w:lvlJc w:val="left"/>
      <w:pPr>
        <w:ind w:left="916" w:hanging="237"/>
      </w:pPr>
      <w:rPr>
        <w:rFonts w:hint="default"/>
      </w:rPr>
    </w:lvl>
    <w:lvl w:ilvl="3" w:tplc="BABAFE00">
      <w:numFmt w:val="bullet"/>
      <w:lvlText w:val="•"/>
      <w:lvlJc w:val="left"/>
      <w:pPr>
        <w:ind w:left="1214" w:hanging="237"/>
      </w:pPr>
      <w:rPr>
        <w:rFonts w:hint="default"/>
      </w:rPr>
    </w:lvl>
    <w:lvl w:ilvl="4" w:tplc="10A01ECC">
      <w:numFmt w:val="bullet"/>
      <w:lvlText w:val="•"/>
      <w:lvlJc w:val="left"/>
      <w:pPr>
        <w:ind w:left="1512" w:hanging="237"/>
      </w:pPr>
      <w:rPr>
        <w:rFonts w:hint="default"/>
      </w:rPr>
    </w:lvl>
    <w:lvl w:ilvl="5" w:tplc="D6C0FD72">
      <w:numFmt w:val="bullet"/>
      <w:lvlText w:val="•"/>
      <w:lvlJc w:val="left"/>
      <w:pPr>
        <w:ind w:left="1811" w:hanging="237"/>
      </w:pPr>
      <w:rPr>
        <w:rFonts w:hint="default"/>
      </w:rPr>
    </w:lvl>
    <w:lvl w:ilvl="6" w:tplc="A9B2B45C">
      <w:numFmt w:val="bullet"/>
      <w:lvlText w:val="•"/>
      <w:lvlJc w:val="left"/>
      <w:pPr>
        <w:ind w:left="2109" w:hanging="237"/>
      </w:pPr>
      <w:rPr>
        <w:rFonts w:hint="default"/>
      </w:rPr>
    </w:lvl>
    <w:lvl w:ilvl="7" w:tplc="C0D89BCE">
      <w:numFmt w:val="bullet"/>
      <w:lvlText w:val="•"/>
      <w:lvlJc w:val="left"/>
      <w:pPr>
        <w:ind w:left="2407" w:hanging="237"/>
      </w:pPr>
      <w:rPr>
        <w:rFonts w:hint="default"/>
      </w:rPr>
    </w:lvl>
    <w:lvl w:ilvl="8" w:tplc="CD221D76">
      <w:numFmt w:val="bullet"/>
      <w:lvlText w:val="•"/>
      <w:lvlJc w:val="left"/>
      <w:pPr>
        <w:ind w:left="2705" w:hanging="237"/>
      </w:pPr>
      <w:rPr>
        <w:rFonts w:hint="default"/>
      </w:rPr>
    </w:lvl>
  </w:abstractNum>
  <w:abstractNum w:abstractNumId="1096" w15:restartNumberingAfterBreak="0">
    <w:nsid w:val="4E6667DE"/>
    <w:multiLevelType w:val="hybridMultilevel"/>
    <w:tmpl w:val="E10ABF88"/>
    <w:lvl w:ilvl="0" w:tplc="4AF2B3CE">
      <w:numFmt w:val="bullet"/>
      <w:lvlText w:val=""/>
      <w:lvlJc w:val="left"/>
      <w:pPr>
        <w:ind w:left="272" w:hanging="237"/>
      </w:pPr>
      <w:rPr>
        <w:rFonts w:ascii="Symbol" w:eastAsia="Symbol" w:hAnsi="Symbol" w:cs="Symbol" w:hint="default"/>
        <w:w w:val="100"/>
        <w:sz w:val="18"/>
        <w:szCs w:val="18"/>
      </w:rPr>
    </w:lvl>
    <w:lvl w:ilvl="1" w:tplc="588EB808">
      <w:numFmt w:val="bullet"/>
      <w:lvlText w:val="•"/>
      <w:lvlJc w:val="left"/>
      <w:pPr>
        <w:ind w:left="427" w:hanging="237"/>
      </w:pPr>
      <w:rPr>
        <w:rFonts w:hint="default"/>
      </w:rPr>
    </w:lvl>
    <w:lvl w:ilvl="2" w:tplc="83F4C3BC">
      <w:numFmt w:val="bullet"/>
      <w:lvlText w:val="•"/>
      <w:lvlJc w:val="left"/>
      <w:pPr>
        <w:ind w:left="575" w:hanging="237"/>
      </w:pPr>
      <w:rPr>
        <w:rFonts w:hint="default"/>
      </w:rPr>
    </w:lvl>
    <w:lvl w:ilvl="3" w:tplc="C0C49480">
      <w:numFmt w:val="bullet"/>
      <w:lvlText w:val="•"/>
      <w:lvlJc w:val="left"/>
      <w:pPr>
        <w:ind w:left="722" w:hanging="237"/>
      </w:pPr>
      <w:rPr>
        <w:rFonts w:hint="default"/>
      </w:rPr>
    </w:lvl>
    <w:lvl w:ilvl="4" w:tplc="7E8C4202">
      <w:numFmt w:val="bullet"/>
      <w:lvlText w:val="•"/>
      <w:lvlJc w:val="left"/>
      <w:pPr>
        <w:ind w:left="870" w:hanging="237"/>
      </w:pPr>
      <w:rPr>
        <w:rFonts w:hint="default"/>
      </w:rPr>
    </w:lvl>
    <w:lvl w:ilvl="5" w:tplc="DCBA5B64">
      <w:numFmt w:val="bullet"/>
      <w:lvlText w:val="•"/>
      <w:lvlJc w:val="left"/>
      <w:pPr>
        <w:ind w:left="1018" w:hanging="237"/>
      </w:pPr>
      <w:rPr>
        <w:rFonts w:hint="default"/>
      </w:rPr>
    </w:lvl>
    <w:lvl w:ilvl="6" w:tplc="7B1ECC52">
      <w:numFmt w:val="bullet"/>
      <w:lvlText w:val="•"/>
      <w:lvlJc w:val="left"/>
      <w:pPr>
        <w:ind w:left="1165" w:hanging="237"/>
      </w:pPr>
      <w:rPr>
        <w:rFonts w:hint="default"/>
      </w:rPr>
    </w:lvl>
    <w:lvl w:ilvl="7" w:tplc="E9E0F41A">
      <w:numFmt w:val="bullet"/>
      <w:lvlText w:val="•"/>
      <w:lvlJc w:val="left"/>
      <w:pPr>
        <w:ind w:left="1313" w:hanging="237"/>
      </w:pPr>
      <w:rPr>
        <w:rFonts w:hint="default"/>
      </w:rPr>
    </w:lvl>
    <w:lvl w:ilvl="8" w:tplc="5358D0E8">
      <w:numFmt w:val="bullet"/>
      <w:lvlText w:val="•"/>
      <w:lvlJc w:val="left"/>
      <w:pPr>
        <w:ind w:left="1460" w:hanging="237"/>
      </w:pPr>
      <w:rPr>
        <w:rFonts w:hint="default"/>
      </w:rPr>
    </w:lvl>
  </w:abstractNum>
  <w:abstractNum w:abstractNumId="1097" w15:restartNumberingAfterBreak="0">
    <w:nsid w:val="4E7F16D1"/>
    <w:multiLevelType w:val="hybridMultilevel"/>
    <w:tmpl w:val="FCEEC796"/>
    <w:lvl w:ilvl="0" w:tplc="3ADA1926">
      <w:numFmt w:val="bullet"/>
      <w:lvlText w:val=""/>
      <w:lvlJc w:val="left"/>
      <w:pPr>
        <w:ind w:left="433" w:hanging="321"/>
      </w:pPr>
      <w:rPr>
        <w:rFonts w:ascii="Symbol" w:eastAsia="Symbol" w:hAnsi="Symbol" w:cs="Symbol" w:hint="default"/>
        <w:w w:val="100"/>
        <w:sz w:val="13"/>
        <w:szCs w:val="13"/>
      </w:rPr>
    </w:lvl>
    <w:lvl w:ilvl="1" w:tplc="19DA00FE">
      <w:numFmt w:val="bullet"/>
      <w:lvlText w:val="•"/>
      <w:lvlJc w:val="left"/>
      <w:pPr>
        <w:ind w:left="695" w:hanging="321"/>
      </w:pPr>
      <w:rPr>
        <w:rFonts w:hint="default"/>
      </w:rPr>
    </w:lvl>
    <w:lvl w:ilvl="2" w:tplc="5E205324">
      <w:numFmt w:val="bullet"/>
      <w:lvlText w:val="•"/>
      <w:lvlJc w:val="left"/>
      <w:pPr>
        <w:ind w:left="951" w:hanging="321"/>
      </w:pPr>
      <w:rPr>
        <w:rFonts w:hint="default"/>
      </w:rPr>
    </w:lvl>
    <w:lvl w:ilvl="3" w:tplc="175ECE68">
      <w:numFmt w:val="bullet"/>
      <w:lvlText w:val="•"/>
      <w:lvlJc w:val="left"/>
      <w:pPr>
        <w:ind w:left="1207" w:hanging="321"/>
      </w:pPr>
      <w:rPr>
        <w:rFonts w:hint="default"/>
      </w:rPr>
    </w:lvl>
    <w:lvl w:ilvl="4" w:tplc="F1C80D6A">
      <w:numFmt w:val="bullet"/>
      <w:lvlText w:val="•"/>
      <w:lvlJc w:val="left"/>
      <w:pPr>
        <w:ind w:left="1462" w:hanging="321"/>
      </w:pPr>
      <w:rPr>
        <w:rFonts w:hint="default"/>
      </w:rPr>
    </w:lvl>
    <w:lvl w:ilvl="5" w:tplc="11A09290">
      <w:numFmt w:val="bullet"/>
      <w:lvlText w:val="•"/>
      <w:lvlJc w:val="left"/>
      <w:pPr>
        <w:ind w:left="1718" w:hanging="321"/>
      </w:pPr>
      <w:rPr>
        <w:rFonts w:hint="default"/>
      </w:rPr>
    </w:lvl>
    <w:lvl w:ilvl="6" w:tplc="295E544A">
      <w:numFmt w:val="bullet"/>
      <w:lvlText w:val="•"/>
      <w:lvlJc w:val="left"/>
      <w:pPr>
        <w:ind w:left="1974" w:hanging="321"/>
      </w:pPr>
      <w:rPr>
        <w:rFonts w:hint="default"/>
      </w:rPr>
    </w:lvl>
    <w:lvl w:ilvl="7" w:tplc="FF200D20">
      <w:numFmt w:val="bullet"/>
      <w:lvlText w:val="•"/>
      <w:lvlJc w:val="left"/>
      <w:pPr>
        <w:ind w:left="2229" w:hanging="321"/>
      </w:pPr>
      <w:rPr>
        <w:rFonts w:hint="default"/>
      </w:rPr>
    </w:lvl>
    <w:lvl w:ilvl="8" w:tplc="E3D64BDC">
      <w:numFmt w:val="bullet"/>
      <w:lvlText w:val="•"/>
      <w:lvlJc w:val="left"/>
      <w:pPr>
        <w:ind w:left="2485" w:hanging="321"/>
      </w:pPr>
      <w:rPr>
        <w:rFonts w:hint="default"/>
      </w:rPr>
    </w:lvl>
  </w:abstractNum>
  <w:abstractNum w:abstractNumId="1098" w15:restartNumberingAfterBreak="0">
    <w:nsid w:val="4E8465A3"/>
    <w:multiLevelType w:val="hybridMultilevel"/>
    <w:tmpl w:val="B9FC744C"/>
    <w:lvl w:ilvl="0" w:tplc="24BA706A">
      <w:numFmt w:val="bullet"/>
      <w:lvlText w:val=""/>
      <w:lvlJc w:val="left"/>
      <w:pPr>
        <w:ind w:left="272" w:hanging="187"/>
      </w:pPr>
      <w:rPr>
        <w:rFonts w:ascii="Symbol" w:eastAsia="Symbol" w:hAnsi="Symbol" w:cs="Symbol" w:hint="default"/>
        <w:w w:val="100"/>
        <w:sz w:val="18"/>
        <w:szCs w:val="18"/>
      </w:rPr>
    </w:lvl>
    <w:lvl w:ilvl="1" w:tplc="18F25BAC">
      <w:numFmt w:val="bullet"/>
      <w:lvlText w:val="•"/>
      <w:lvlJc w:val="left"/>
      <w:pPr>
        <w:ind w:left="580" w:hanging="187"/>
      </w:pPr>
      <w:rPr>
        <w:rFonts w:hint="default"/>
      </w:rPr>
    </w:lvl>
    <w:lvl w:ilvl="2" w:tplc="5984B13C">
      <w:numFmt w:val="bullet"/>
      <w:lvlText w:val="•"/>
      <w:lvlJc w:val="left"/>
      <w:pPr>
        <w:ind w:left="880" w:hanging="187"/>
      </w:pPr>
      <w:rPr>
        <w:rFonts w:hint="default"/>
      </w:rPr>
    </w:lvl>
    <w:lvl w:ilvl="3" w:tplc="DC404426">
      <w:numFmt w:val="bullet"/>
      <w:lvlText w:val="•"/>
      <w:lvlJc w:val="left"/>
      <w:pPr>
        <w:ind w:left="1180" w:hanging="187"/>
      </w:pPr>
      <w:rPr>
        <w:rFonts w:hint="default"/>
      </w:rPr>
    </w:lvl>
    <w:lvl w:ilvl="4" w:tplc="CFDCC3B2">
      <w:numFmt w:val="bullet"/>
      <w:lvlText w:val="•"/>
      <w:lvlJc w:val="left"/>
      <w:pPr>
        <w:ind w:left="1480" w:hanging="187"/>
      </w:pPr>
      <w:rPr>
        <w:rFonts w:hint="default"/>
      </w:rPr>
    </w:lvl>
    <w:lvl w:ilvl="5" w:tplc="2EB4FB76">
      <w:numFmt w:val="bullet"/>
      <w:lvlText w:val="•"/>
      <w:lvlJc w:val="left"/>
      <w:pPr>
        <w:ind w:left="1781" w:hanging="187"/>
      </w:pPr>
      <w:rPr>
        <w:rFonts w:hint="default"/>
      </w:rPr>
    </w:lvl>
    <w:lvl w:ilvl="6" w:tplc="6DC8EBB4">
      <w:numFmt w:val="bullet"/>
      <w:lvlText w:val="•"/>
      <w:lvlJc w:val="left"/>
      <w:pPr>
        <w:ind w:left="2081" w:hanging="187"/>
      </w:pPr>
      <w:rPr>
        <w:rFonts w:hint="default"/>
      </w:rPr>
    </w:lvl>
    <w:lvl w:ilvl="7" w:tplc="EF54F64C">
      <w:numFmt w:val="bullet"/>
      <w:lvlText w:val="•"/>
      <w:lvlJc w:val="left"/>
      <w:pPr>
        <w:ind w:left="2381" w:hanging="187"/>
      </w:pPr>
      <w:rPr>
        <w:rFonts w:hint="default"/>
      </w:rPr>
    </w:lvl>
    <w:lvl w:ilvl="8" w:tplc="70A83786">
      <w:numFmt w:val="bullet"/>
      <w:lvlText w:val="•"/>
      <w:lvlJc w:val="left"/>
      <w:pPr>
        <w:ind w:left="2681" w:hanging="187"/>
      </w:pPr>
      <w:rPr>
        <w:rFonts w:hint="default"/>
      </w:rPr>
    </w:lvl>
  </w:abstractNum>
  <w:abstractNum w:abstractNumId="1099" w15:restartNumberingAfterBreak="0">
    <w:nsid w:val="4EA12AEF"/>
    <w:multiLevelType w:val="hybridMultilevel"/>
    <w:tmpl w:val="8F089696"/>
    <w:lvl w:ilvl="0" w:tplc="A0A698EC">
      <w:numFmt w:val="bullet"/>
      <w:lvlText w:val=""/>
      <w:lvlJc w:val="left"/>
      <w:pPr>
        <w:ind w:left="365" w:hanging="237"/>
      </w:pPr>
      <w:rPr>
        <w:rFonts w:ascii="Symbol" w:eastAsia="Symbol" w:hAnsi="Symbol" w:cs="Symbol" w:hint="default"/>
        <w:w w:val="100"/>
        <w:sz w:val="18"/>
        <w:szCs w:val="18"/>
      </w:rPr>
    </w:lvl>
    <w:lvl w:ilvl="1" w:tplc="15F24C7A">
      <w:numFmt w:val="bullet"/>
      <w:lvlText w:val="•"/>
      <w:lvlJc w:val="left"/>
      <w:pPr>
        <w:ind w:left="618" w:hanging="237"/>
      </w:pPr>
      <w:rPr>
        <w:rFonts w:hint="default"/>
      </w:rPr>
    </w:lvl>
    <w:lvl w:ilvl="2" w:tplc="5A5E5650">
      <w:numFmt w:val="bullet"/>
      <w:lvlText w:val="•"/>
      <w:lvlJc w:val="left"/>
      <w:pPr>
        <w:ind w:left="877" w:hanging="237"/>
      </w:pPr>
      <w:rPr>
        <w:rFonts w:hint="default"/>
      </w:rPr>
    </w:lvl>
    <w:lvl w:ilvl="3" w:tplc="CFEACB96">
      <w:numFmt w:val="bullet"/>
      <w:lvlText w:val="•"/>
      <w:lvlJc w:val="left"/>
      <w:pPr>
        <w:ind w:left="1135" w:hanging="237"/>
      </w:pPr>
      <w:rPr>
        <w:rFonts w:hint="default"/>
      </w:rPr>
    </w:lvl>
    <w:lvl w:ilvl="4" w:tplc="E54062EA">
      <w:numFmt w:val="bullet"/>
      <w:lvlText w:val="•"/>
      <w:lvlJc w:val="left"/>
      <w:pPr>
        <w:ind w:left="1394" w:hanging="237"/>
      </w:pPr>
      <w:rPr>
        <w:rFonts w:hint="default"/>
      </w:rPr>
    </w:lvl>
    <w:lvl w:ilvl="5" w:tplc="3FF05A90">
      <w:numFmt w:val="bullet"/>
      <w:lvlText w:val="•"/>
      <w:lvlJc w:val="left"/>
      <w:pPr>
        <w:ind w:left="1653" w:hanging="237"/>
      </w:pPr>
      <w:rPr>
        <w:rFonts w:hint="default"/>
      </w:rPr>
    </w:lvl>
    <w:lvl w:ilvl="6" w:tplc="BA9EB2F2">
      <w:numFmt w:val="bullet"/>
      <w:lvlText w:val="•"/>
      <w:lvlJc w:val="left"/>
      <w:pPr>
        <w:ind w:left="1911" w:hanging="237"/>
      </w:pPr>
      <w:rPr>
        <w:rFonts w:hint="default"/>
      </w:rPr>
    </w:lvl>
    <w:lvl w:ilvl="7" w:tplc="9F3424EC">
      <w:numFmt w:val="bullet"/>
      <w:lvlText w:val="•"/>
      <w:lvlJc w:val="left"/>
      <w:pPr>
        <w:ind w:left="2170" w:hanging="237"/>
      </w:pPr>
      <w:rPr>
        <w:rFonts w:hint="default"/>
      </w:rPr>
    </w:lvl>
    <w:lvl w:ilvl="8" w:tplc="C972C806">
      <w:numFmt w:val="bullet"/>
      <w:lvlText w:val="•"/>
      <w:lvlJc w:val="left"/>
      <w:pPr>
        <w:ind w:left="2428" w:hanging="237"/>
      </w:pPr>
      <w:rPr>
        <w:rFonts w:hint="default"/>
      </w:rPr>
    </w:lvl>
  </w:abstractNum>
  <w:abstractNum w:abstractNumId="1100" w15:restartNumberingAfterBreak="0">
    <w:nsid w:val="4EAE2C58"/>
    <w:multiLevelType w:val="hybridMultilevel"/>
    <w:tmpl w:val="E9F4F0A0"/>
    <w:lvl w:ilvl="0" w:tplc="AFE8C63A">
      <w:numFmt w:val="bullet"/>
      <w:lvlText w:val=""/>
      <w:lvlJc w:val="left"/>
      <w:pPr>
        <w:ind w:left="321" w:hanging="234"/>
      </w:pPr>
      <w:rPr>
        <w:rFonts w:ascii="Symbol" w:eastAsia="Symbol" w:hAnsi="Symbol" w:cs="Symbol" w:hint="default"/>
        <w:w w:val="100"/>
        <w:sz w:val="18"/>
        <w:szCs w:val="18"/>
      </w:rPr>
    </w:lvl>
    <w:lvl w:ilvl="1" w:tplc="413291C4">
      <w:numFmt w:val="bullet"/>
      <w:lvlText w:val="•"/>
      <w:lvlJc w:val="left"/>
      <w:pPr>
        <w:ind w:left="476" w:hanging="234"/>
      </w:pPr>
      <w:rPr>
        <w:rFonts w:hint="default"/>
      </w:rPr>
    </w:lvl>
    <w:lvl w:ilvl="2" w:tplc="B1824E6A">
      <w:numFmt w:val="bullet"/>
      <w:lvlText w:val="•"/>
      <w:lvlJc w:val="left"/>
      <w:pPr>
        <w:ind w:left="633" w:hanging="234"/>
      </w:pPr>
      <w:rPr>
        <w:rFonts w:hint="default"/>
      </w:rPr>
    </w:lvl>
    <w:lvl w:ilvl="3" w:tplc="8AE87FFA">
      <w:numFmt w:val="bullet"/>
      <w:lvlText w:val="•"/>
      <w:lvlJc w:val="left"/>
      <w:pPr>
        <w:ind w:left="790" w:hanging="234"/>
      </w:pPr>
      <w:rPr>
        <w:rFonts w:hint="default"/>
      </w:rPr>
    </w:lvl>
    <w:lvl w:ilvl="4" w:tplc="1838657C">
      <w:numFmt w:val="bullet"/>
      <w:lvlText w:val="•"/>
      <w:lvlJc w:val="left"/>
      <w:pPr>
        <w:ind w:left="947" w:hanging="234"/>
      </w:pPr>
      <w:rPr>
        <w:rFonts w:hint="default"/>
      </w:rPr>
    </w:lvl>
    <w:lvl w:ilvl="5" w:tplc="B1C2EE46">
      <w:numFmt w:val="bullet"/>
      <w:lvlText w:val="•"/>
      <w:lvlJc w:val="left"/>
      <w:pPr>
        <w:ind w:left="1104" w:hanging="234"/>
      </w:pPr>
      <w:rPr>
        <w:rFonts w:hint="default"/>
      </w:rPr>
    </w:lvl>
    <w:lvl w:ilvl="6" w:tplc="99BE7336">
      <w:numFmt w:val="bullet"/>
      <w:lvlText w:val="•"/>
      <w:lvlJc w:val="left"/>
      <w:pPr>
        <w:ind w:left="1260" w:hanging="234"/>
      </w:pPr>
      <w:rPr>
        <w:rFonts w:hint="default"/>
      </w:rPr>
    </w:lvl>
    <w:lvl w:ilvl="7" w:tplc="37D8C904">
      <w:numFmt w:val="bullet"/>
      <w:lvlText w:val="•"/>
      <w:lvlJc w:val="left"/>
      <w:pPr>
        <w:ind w:left="1417" w:hanging="234"/>
      </w:pPr>
      <w:rPr>
        <w:rFonts w:hint="default"/>
      </w:rPr>
    </w:lvl>
    <w:lvl w:ilvl="8" w:tplc="3DB46BF8">
      <w:numFmt w:val="bullet"/>
      <w:lvlText w:val="•"/>
      <w:lvlJc w:val="left"/>
      <w:pPr>
        <w:ind w:left="1574" w:hanging="234"/>
      </w:pPr>
      <w:rPr>
        <w:rFonts w:hint="default"/>
      </w:rPr>
    </w:lvl>
  </w:abstractNum>
  <w:abstractNum w:abstractNumId="1101" w15:restartNumberingAfterBreak="0">
    <w:nsid w:val="4EEB5605"/>
    <w:multiLevelType w:val="hybridMultilevel"/>
    <w:tmpl w:val="9C5888B0"/>
    <w:lvl w:ilvl="0" w:tplc="4BB4A47C">
      <w:numFmt w:val="bullet"/>
      <w:lvlText w:val=""/>
      <w:lvlJc w:val="left"/>
      <w:pPr>
        <w:ind w:left="323" w:hanging="237"/>
      </w:pPr>
      <w:rPr>
        <w:rFonts w:ascii="Symbol" w:eastAsia="Symbol" w:hAnsi="Symbol" w:cs="Symbol" w:hint="default"/>
        <w:w w:val="100"/>
        <w:sz w:val="18"/>
        <w:szCs w:val="18"/>
      </w:rPr>
    </w:lvl>
    <w:lvl w:ilvl="1" w:tplc="AE126086">
      <w:numFmt w:val="bullet"/>
      <w:lvlText w:val="•"/>
      <w:lvlJc w:val="left"/>
      <w:pPr>
        <w:ind w:left="601" w:hanging="237"/>
      </w:pPr>
      <w:rPr>
        <w:rFonts w:hint="default"/>
      </w:rPr>
    </w:lvl>
    <w:lvl w:ilvl="2" w:tplc="5ACE2DA8">
      <w:numFmt w:val="bullet"/>
      <w:lvlText w:val="•"/>
      <w:lvlJc w:val="left"/>
      <w:pPr>
        <w:ind w:left="883" w:hanging="237"/>
      </w:pPr>
      <w:rPr>
        <w:rFonts w:hint="default"/>
      </w:rPr>
    </w:lvl>
    <w:lvl w:ilvl="3" w:tplc="FE0491C6">
      <w:numFmt w:val="bullet"/>
      <w:lvlText w:val="•"/>
      <w:lvlJc w:val="left"/>
      <w:pPr>
        <w:ind w:left="1165" w:hanging="237"/>
      </w:pPr>
      <w:rPr>
        <w:rFonts w:hint="default"/>
      </w:rPr>
    </w:lvl>
    <w:lvl w:ilvl="4" w:tplc="021AEE6C">
      <w:numFmt w:val="bullet"/>
      <w:lvlText w:val="•"/>
      <w:lvlJc w:val="left"/>
      <w:pPr>
        <w:ind w:left="1446" w:hanging="237"/>
      </w:pPr>
      <w:rPr>
        <w:rFonts w:hint="default"/>
      </w:rPr>
    </w:lvl>
    <w:lvl w:ilvl="5" w:tplc="444C8BAA">
      <w:numFmt w:val="bullet"/>
      <w:lvlText w:val="•"/>
      <w:lvlJc w:val="left"/>
      <w:pPr>
        <w:ind w:left="1728" w:hanging="237"/>
      </w:pPr>
      <w:rPr>
        <w:rFonts w:hint="default"/>
      </w:rPr>
    </w:lvl>
    <w:lvl w:ilvl="6" w:tplc="69BCB8EA">
      <w:numFmt w:val="bullet"/>
      <w:lvlText w:val="•"/>
      <w:lvlJc w:val="left"/>
      <w:pPr>
        <w:ind w:left="2010" w:hanging="237"/>
      </w:pPr>
      <w:rPr>
        <w:rFonts w:hint="default"/>
      </w:rPr>
    </w:lvl>
    <w:lvl w:ilvl="7" w:tplc="93F6BDA8">
      <w:numFmt w:val="bullet"/>
      <w:lvlText w:val="•"/>
      <w:lvlJc w:val="left"/>
      <w:pPr>
        <w:ind w:left="2291" w:hanging="237"/>
      </w:pPr>
      <w:rPr>
        <w:rFonts w:hint="default"/>
      </w:rPr>
    </w:lvl>
    <w:lvl w:ilvl="8" w:tplc="6D222A46">
      <w:numFmt w:val="bullet"/>
      <w:lvlText w:val="•"/>
      <w:lvlJc w:val="left"/>
      <w:pPr>
        <w:ind w:left="2573" w:hanging="237"/>
      </w:pPr>
      <w:rPr>
        <w:rFonts w:hint="default"/>
      </w:rPr>
    </w:lvl>
  </w:abstractNum>
  <w:abstractNum w:abstractNumId="1102" w15:restartNumberingAfterBreak="0">
    <w:nsid w:val="4EFE394D"/>
    <w:multiLevelType w:val="hybridMultilevel"/>
    <w:tmpl w:val="E0ACD706"/>
    <w:lvl w:ilvl="0" w:tplc="8B887034">
      <w:numFmt w:val="bullet"/>
      <w:lvlText w:val=""/>
      <w:lvlJc w:val="left"/>
      <w:pPr>
        <w:ind w:left="228" w:hanging="141"/>
      </w:pPr>
      <w:rPr>
        <w:rFonts w:ascii="Symbol" w:eastAsia="Symbol" w:hAnsi="Symbol" w:cs="Symbol" w:hint="default"/>
        <w:w w:val="100"/>
        <w:sz w:val="13"/>
        <w:szCs w:val="13"/>
      </w:rPr>
    </w:lvl>
    <w:lvl w:ilvl="1" w:tplc="0DF6FBF8">
      <w:numFmt w:val="bullet"/>
      <w:lvlText w:val="•"/>
      <w:lvlJc w:val="left"/>
      <w:pPr>
        <w:ind w:left="519" w:hanging="141"/>
      </w:pPr>
      <w:rPr>
        <w:rFonts w:hint="default"/>
      </w:rPr>
    </w:lvl>
    <w:lvl w:ilvl="2" w:tplc="E1A8A306">
      <w:numFmt w:val="bullet"/>
      <w:lvlText w:val="•"/>
      <w:lvlJc w:val="left"/>
      <w:pPr>
        <w:ind w:left="819" w:hanging="141"/>
      </w:pPr>
      <w:rPr>
        <w:rFonts w:hint="default"/>
      </w:rPr>
    </w:lvl>
    <w:lvl w:ilvl="3" w:tplc="BFB4F9F0">
      <w:numFmt w:val="bullet"/>
      <w:lvlText w:val="•"/>
      <w:lvlJc w:val="left"/>
      <w:pPr>
        <w:ind w:left="1119" w:hanging="141"/>
      </w:pPr>
      <w:rPr>
        <w:rFonts w:hint="default"/>
      </w:rPr>
    </w:lvl>
    <w:lvl w:ilvl="4" w:tplc="35CA0A68">
      <w:numFmt w:val="bullet"/>
      <w:lvlText w:val="•"/>
      <w:lvlJc w:val="left"/>
      <w:pPr>
        <w:ind w:left="1419" w:hanging="141"/>
      </w:pPr>
      <w:rPr>
        <w:rFonts w:hint="default"/>
      </w:rPr>
    </w:lvl>
    <w:lvl w:ilvl="5" w:tplc="ACAE2EA2">
      <w:numFmt w:val="bullet"/>
      <w:lvlText w:val="•"/>
      <w:lvlJc w:val="left"/>
      <w:pPr>
        <w:ind w:left="1719" w:hanging="141"/>
      </w:pPr>
      <w:rPr>
        <w:rFonts w:hint="default"/>
      </w:rPr>
    </w:lvl>
    <w:lvl w:ilvl="6" w:tplc="5E8C7C7E">
      <w:numFmt w:val="bullet"/>
      <w:lvlText w:val="•"/>
      <w:lvlJc w:val="left"/>
      <w:pPr>
        <w:ind w:left="2018" w:hanging="141"/>
      </w:pPr>
      <w:rPr>
        <w:rFonts w:hint="default"/>
      </w:rPr>
    </w:lvl>
    <w:lvl w:ilvl="7" w:tplc="8AA454BE">
      <w:numFmt w:val="bullet"/>
      <w:lvlText w:val="•"/>
      <w:lvlJc w:val="left"/>
      <w:pPr>
        <w:ind w:left="2318" w:hanging="141"/>
      </w:pPr>
      <w:rPr>
        <w:rFonts w:hint="default"/>
      </w:rPr>
    </w:lvl>
    <w:lvl w:ilvl="8" w:tplc="76C8789A">
      <w:numFmt w:val="bullet"/>
      <w:lvlText w:val="•"/>
      <w:lvlJc w:val="left"/>
      <w:pPr>
        <w:ind w:left="2618" w:hanging="141"/>
      </w:pPr>
      <w:rPr>
        <w:rFonts w:hint="default"/>
      </w:rPr>
    </w:lvl>
  </w:abstractNum>
  <w:abstractNum w:abstractNumId="1103" w15:restartNumberingAfterBreak="0">
    <w:nsid w:val="4F095DF3"/>
    <w:multiLevelType w:val="hybridMultilevel"/>
    <w:tmpl w:val="D9BA3CB8"/>
    <w:lvl w:ilvl="0" w:tplc="C7B4FC6C">
      <w:numFmt w:val="bullet"/>
      <w:lvlText w:val="-"/>
      <w:lvlJc w:val="left"/>
      <w:pPr>
        <w:ind w:left="201" w:hanging="374"/>
      </w:pPr>
      <w:rPr>
        <w:rFonts w:ascii="Times New Roman" w:eastAsia="Times New Roman" w:hAnsi="Times New Roman" w:cs="Times New Roman" w:hint="default"/>
        <w:w w:val="100"/>
        <w:sz w:val="18"/>
        <w:szCs w:val="18"/>
      </w:rPr>
    </w:lvl>
    <w:lvl w:ilvl="1" w:tplc="5C9C663C">
      <w:numFmt w:val="bullet"/>
      <w:lvlText w:val="•"/>
      <w:lvlJc w:val="left"/>
      <w:pPr>
        <w:ind w:left="471" w:hanging="374"/>
      </w:pPr>
      <w:rPr>
        <w:rFonts w:hint="default"/>
      </w:rPr>
    </w:lvl>
    <w:lvl w:ilvl="2" w:tplc="8D626CD4">
      <w:numFmt w:val="bullet"/>
      <w:lvlText w:val="•"/>
      <w:lvlJc w:val="left"/>
      <w:pPr>
        <w:ind w:left="742" w:hanging="374"/>
      </w:pPr>
      <w:rPr>
        <w:rFonts w:hint="default"/>
      </w:rPr>
    </w:lvl>
    <w:lvl w:ilvl="3" w:tplc="6A06EC1A">
      <w:numFmt w:val="bullet"/>
      <w:lvlText w:val="•"/>
      <w:lvlJc w:val="left"/>
      <w:pPr>
        <w:ind w:left="1013" w:hanging="374"/>
      </w:pPr>
      <w:rPr>
        <w:rFonts w:hint="default"/>
      </w:rPr>
    </w:lvl>
    <w:lvl w:ilvl="4" w:tplc="4314CA14">
      <w:numFmt w:val="bullet"/>
      <w:lvlText w:val="•"/>
      <w:lvlJc w:val="left"/>
      <w:pPr>
        <w:ind w:left="1284" w:hanging="374"/>
      </w:pPr>
      <w:rPr>
        <w:rFonts w:hint="default"/>
      </w:rPr>
    </w:lvl>
    <w:lvl w:ilvl="5" w:tplc="0A720B36">
      <w:numFmt w:val="bullet"/>
      <w:lvlText w:val="•"/>
      <w:lvlJc w:val="left"/>
      <w:pPr>
        <w:ind w:left="1556" w:hanging="374"/>
      </w:pPr>
      <w:rPr>
        <w:rFonts w:hint="default"/>
      </w:rPr>
    </w:lvl>
    <w:lvl w:ilvl="6" w:tplc="7F427422">
      <w:numFmt w:val="bullet"/>
      <w:lvlText w:val="•"/>
      <w:lvlJc w:val="left"/>
      <w:pPr>
        <w:ind w:left="1827" w:hanging="374"/>
      </w:pPr>
      <w:rPr>
        <w:rFonts w:hint="default"/>
      </w:rPr>
    </w:lvl>
    <w:lvl w:ilvl="7" w:tplc="D512D422">
      <w:numFmt w:val="bullet"/>
      <w:lvlText w:val="•"/>
      <w:lvlJc w:val="left"/>
      <w:pPr>
        <w:ind w:left="2098" w:hanging="374"/>
      </w:pPr>
      <w:rPr>
        <w:rFonts w:hint="default"/>
      </w:rPr>
    </w:lvl>
    <w:lvl w:ilvl="8" w:tplc="BC96369E">
      <w:numFmt w:val="bullet"/>
      <w:lvlText w:val="•"/>
      <w:lvlJc w:val="left"/>
      <w:pPr>
        <w:ind w:left="2369" w:hanging="374"/>
      </w:pPr>
      <w:rPr>
        <w:rFonts w:hint="default"/>
      </w:rPr>
    </w:lvl>
  </w:abstractNum>
  <w:abstractNum w:abstractNumId="1104" w15:restartNumberingAfterBreak="0">
    <w:nsid w:val="4F1069B4"/>
    <w:multiLevelType w:val="hybridMultilevel"/>
    <w:tmpl w:val="B5D2C2E6"/>
    <w:lvl w:ilvl="0" w:tplc="6D304E00">
      <w:numFmt w:val="bullet"/>
      <w:lvlText w:val=""/>
      <w:lvlJc w:val="left"/>
      <w:pPr>
        <w:ind w:left="368" w:hanging="296"/>
      </w:pPr>
      <w:rPr>
        <w:rFonts w:ascii="Symbol" w:eastAsia="Symbol" w:hAnsi="Symbol" w:cs="Symbol" w:hint="default"/>
        <w:w w:val="100"/>
        <w:sz w:val="13"/>
        <w:szCs w:val="13"/>
      </w:rPr>
    </w:lvl>
    <w:lvl w:ilvl="1" w:tplc="C68EB2FA">
      <w:numFmt w:val="bullet"/>
      <w:lvlText w:val="•"/>
      <w:lvlJc w:val="left"/>
      <w:pPr>
        <w:ind w:left="621" w:hanging="296"/>
      </w:pPr>
      <w:rPr>
        <w:rFonts w:hint="default"/>
      </w:rPr>
    </w:lvl>
    <w:lvl w:ilvl="2" w:tplc="AC3C2B84">
      <w:numFmt w:val="bullet"/>
      <w:lvlText w:val="•"/>
      <w:lvlJc w:val="left"/>
      <w:pPr>
        <w:ind w:left="882" w:hanging="296"/>
      </w:pPr>
      <w:rPr>
        <w:rFonts w:hint="default"/>
      </w:rPr>
    </w:lvl>
    <w:lvl w:ilvl="3" w:tplc="D3C255DE">
      <w:numFmt w:val="bullet"/>
      <w:lvlText w:val="•"/>
      <w:lvlJc w:val="left"/>
      <w:pPr>
        <w:ind w:left="1143" w:hanging="296"/>
      </w:pPr>
      <w:rPr>
        <w:rFonts w:hint="default"/>
      </w:rPr>
    </w:lvl>
    <w:lvl w:ilvl="4" w:tplc="79DE9E0E">
      <w:numFmt w:val="bullet"/>
      <w:lvlText w:val="•"/>
      <w:lvlJc w:val="left"/>
      <w:pPr>
        <w:ind w:left="1404" w:hanging="296"/>
      </w:pPr>
      <w:rPr>
        <w:rFonts w:hint="default"/>
      </w:rPr>
    </w:lvl>
    <w:lvl w:ilvl="5" w:tplc="0A48D03C">
      <w:numFmt w:val="bullet"/>
      <w:lvlText w:val="•"/>
      <w:lvlJc w:val="left"/>
      <w:pPr>
        <w:ind w:left="1666" w:hanging="296"/>
      </w:pPr>
      <w:rPr>
        <w:rFonts w:hint="default"/>
      </w:rPr>
    </w:lvl>
    <w:lvl w:ilvl="6" w:tplc="137E48E4">
      <w:numFmt w:val="bullet"/>
      <w:lvlText w:val="•"/>
      <w:lvlJc w:val="left"/>
      <w:pPr>
        <w:ind w:left="1927" w:hanging="296"/>
      </w:pPr>
      <w:rPr>
        <w:rFonts w:hint="default"/>
      </w:rPr>
    </w:lvl>
    <w:lvl w:ilvl="7" w:tplc="E9645CC6">
      <w:numFmt w:val="bullet"/>
      <w:lvlText w:val="•"/>
      <w:lvlJc w:val="left"/>
      <w:pPr>
        <w:ind w:left="2188" w:hanging="296"/>
      </w:pPr>
      <w:rPr>
        <w:rFonts w:hint="default"/>
      </w:rPr>
    </w:lvl>
    <w:lvl w:ilvl="8" w:tplc="ADD8D0E8">
      <w:numFmt w:val="bullet"/>
      <w:lvlText w:val="•"/>
      <w:lvlJc w:val="left"/>
      <w:pPr>
        <w:ind w:left="2449" w:hanging="296"/>
      </w:pPr>
      <w:rPr>
        <w:rFonts w:hint="default"/>
      </w:rPr>
    </w:lvl>
  </w:abstractNum>
  <w:abstractNum w:abstractNumId="1105" w15:restartNumberingAfterBreak="0">
    <w:nsid w:val="4F12299C"/>
    <w:multiLevelType w:val="hybridMultilevel"/>
    <w:tmpl w:val="08FAB796"/>
    <w:lvl w:ilvl="0" w:tplc="6E54FBCA">
      <w:numFmt w:val="bullet"/>
      <w:lvlText w:val=""/>
      <w:lvlJc w:val="left"/>
      <w:pPr>
        <w:ind w:left="383" w:hanging="296"/>
      </w:pPr>
      <w:rPr>
        <w:rFonts w:ascii="Symbol" w:eastAsia="Symbol" w:hAnsi="Symbol" w:cs="Symbol" w:hint="default"/>
        <w:w w:val="100"/>
        <w:sz w:val="18"/>
        <w:szCs w:val="18"/>
      </w:rPr>
    </w:lvl>
    <w:lvl w:ilvl="1" w:tplc="3A4C0564">
      <w:numFmt w:val="bullet"/>
      <w:lvlText w:val="•"/>
      <w:lvlJc w:val="left"/>
      <w:pPr>
        <w:ind w:left="712" w:hanging="296"/>
      </w:pPr>
      <w:rPr>
        <w:rFonts w:hint="default"/>
      </w:rPr>
    </w:lvl>
    <w:lvl w:ilvl="2" w:tplc="149C1650">
      <w:numFmt w:val="bullet"/>
      <w:lvlText w:val="•"/>
      <w:lvlJc w:val="left"/>
      <w:pPr>
        <w:ind w:left="1045" w:hanging="296"/>
      </w:pPr>
      <w:rPr>
        <w:rFonts w:hint="default"/>
      </w:rPr>
    </w:lvl>
    <w:lvl w:ilvl="3" w:tplc="65B2CA46">
      <w:numFmt w:val="bullet"/>
      <w:lvlText w:val="•"/>
      <w:lvlJc w:val="left"/>
      <w:pPr>
        <w:ind w:left="1377" w:hanging="296"/>
      </w:pPr>
      <w:rPr>
        <w:rFonts w:hint="default"/>
      </w:rPr>
    </w:lvl>
    <w:lvl w:ilvl="4" w:tplc="96C6A440">
      <w:numFmt w:val="bullet"/>
      <w:lvlText w:val="•"/>
      <w:lvlJc w:val="left"/>
      <w:pPr>
        <w:ind w:left="1710" w:hanging="296"/>
      </w:pPr>
      <w:rPr>
        <w:rFonts w:hint="default"/>
      </w:rPr>
    </w:lvl>
    <w:lvl w:ilvl="5" w:tplc="B2DEA266">
      <w:numFmt w:val="bullet"/>
      <w:lvlText w:val="•"/>
      <w:lvlJc w:val="left"/>
      <w:pPr>
        <w:ind w:left="2042" w:hanging="296"/>
      </w:pPr>
      <w:rPr>
        <w:rFonts w:hint="default"/>
      </w:rPr>
    </w:lvl>
    <w:lvl w:ilvl="6" w:tplc="D5E68B3C">
      <w:numFmt w:val="bullet"/>
      <w:lvlText w:val="•"/>
      <w:lvlJc w:val="left"/>
      <w:pPr>
        <w:ind w:left="2375" w:hanging="296"/>
      </w:pPr>
      <w:rPr>
        <w:rFonts w:hint="default"/>
      </w:rPr>
    </w:lvl>
    <w:lvl w:ilvl="7" w:tplc="238656CC">
      <w:numFmt w:val="bullet"/>
      <w:lvlText w:val="•"/>
      <w:lvlJc w:val="left"/>
      <w:pPr>
        <w:ind w:left="2707" w:hanging="296"/>
      </w:pPr>
      <w:rPr>
        <w:rFonts w:hint="default"/>
      </w:rPr>
    </w:lvl>
    <w:lvl w:ilvl="8" w:tplc="5312344C">
      <w:numFmt w:val="bullet"/>
      <w:lvlText w:val="•"/>
      <w:lvlJc w:val="left"/>
      <w:pPr>
        <w:ind w:left="3040" w:hanging="296"/>
      </w:pPr>
      <w:rPr>
        <w:rFonts w:hint="default"/>
      </w:rPr>
    </w:lvl>
  </w:abstractNum>
  <w:abstractNum w:abstractNumId="1106" w15:restartNumberingAfterBreak="0">
    <w:nsid w:val="4F1A6F9D"/>
    <w:multiLevelType w:val="hybridMultilevel"/>
    <w:tmpl w:val="402ADD02"/>
    <w:lvl w:ilvl="0" w:tplc="324604B8">
      <w:numFmt w:val="bullet"/>
      <w:lvlText w:val=""/>
      <w:lvlJc w:val="left"/>
      <w:pPr>
        <w:ind w:left="383" w:hanging="296"/>
      </w:pPr>
      <w:rPr>
        <w:rFonts w:ascii="Symbol" w:eastAsia="Symbol" w:hAnsi="Symbol" w:cs="Symbol" w:hint="default"/>
        <w:w w:val="105"/>
        <w:sz w:val="14"/>
        <w:szCs w:val="14"/>
      </w:rPr>
    </w:lvl>
    <w:lvl w:ilvl="1" w:tplc="807824DE">
      <w:numFmt w:val="bullet"/>
      <w:lvlText w:val="•"/>
      <w:lvlJc w:val="left"/>
      <w:pPr>
        <w:ind w:left="695" w:hanging="296"/>
      </w:pPr>
      <w:rPr>
        <w:rFonts w:hint="default"/>
      </w:rPr>
    </w:lvl>
    <w:lvl w:ilvl="2" w:tplc="D1729E7E">
      <w:numFmt w:val="bullet"/>
      <w:lvlText w:val="•"/>
      <w:lvlJc w:val="left"/>
      <w:pPr>
        <w:ind w:left="1011" w:hanging="296"/>
      </w:pPr>
      <w:rPr>
        <w:rFonts w:hint="default"/>
      </w:rPr>
    </w:lvl>
    <w:lvl w:ilvl="3" w:tplc="F0B271BC">
      <w:numFmt w:val="bullet"/>
      <w:lvlText w:val="•"/>
      <w:lvlJc w:val="left"/>
      <w:pPr>
        <w:ind w:left="1327" w:hanging="296"/>
      </w:pPr>
      <w:rPr>
        <w:rFonts w:hint="default"/>
      </w:rPr>
    </w:lvl>
    <w:lvl w:ilvl="4" w:tplc="D1124FBC">
      <w:numFmt w:val="bullet"/>
      <w:lvlText w:val="•"/>
      <w:lvlJc w:val="left"/>
      <w:pPr>
        <w:ind w:left="1643" w:hanging="296"/>
      </w:pPr>
      <w:rPr>
        <w:rFonts w:hint="default"/>
      </w:rPr>
    </w:lvl>
    <w:lvl w:ilvl="5" w:tplc="600658AA">
      <w:numFmt w:val="bullet"/>
      <w:lvlText w:val="•"/>
      <w:lvlJc w:val="left"/>
      <w:pPr>
        <w:ind w:left="1959" w:hanging="296"/>
      </w:pPr>
      <w:rPr>
        <w:rFonts w:hint="default"/>
      </w:rPr>
    </w:lvl>
    <w:lvl w:ilvl="6" w:tplc="FA80BBA2">
      <w:numFmt w:val="bullet"/>
      <w:lvlText w:val="•"/>
      <w:lvlJc w:val="left"/>
      <w:pPr>
        <w:ind w:left="2274" w:hanging="296"/>
      </w:pPr>
      <w:rPr>
        <w:rFonts w:hint="default"/>
      </w:rPr>
    </w:lvl>
    <w:lvl w:ilvl="7" w:tplc="BBDEC53A">
      <w:numFmt w:val="bullet"/>
      <w:lvlText w:val="•"/>
      <w:lvlJc w:val="left"/>
      <w:pPr>
        <w:ind w:left="2590" w:hanging="296"/>
      </w:pPr>
      <w:rPr>
        <w:rFonts w:hint="default"/>
      </w:rPr>
    </w:lvl>
    <w:lvl w:ilvl="8" w:tplc="B94AFC3E">
      <w:numFmt w:val="bullet"/>
      <w:lvlText w:val="•"/>
      <w:lvlJc w:val="left"/>
      <w:pPr>
        <w:ind w:left="2906" w:hanging="296"/>
      </w:pPr>
      <w:rPr>
        <w:rFonts w:hint="default"/>
      </w:rPr>
    </w:lvl>
  </w:abstractNum>
  <w:abstractNum w:abstractNumId="1107" w15:restartNumberingAfterBreak="0">
    <w:nsid w:val="4F286CCC"/>
    <w:multiLevelType w:val="hybridMultilevel"/>
    <w:tmpl w:val="357AED5C"/>
    <w:lvl w:ilvl="0" w:tplc="81CE5CB8">
      <w:numFmt w:val="bullet"/>
      <w:lvlText w:val=""/>
      <w:lvlJc w:val="left"/>
      <w:pPr>
        <w:ind w:left="323" w:hanging="237"/>
      </w:pPr>
      <w:rPr>
        <w:rFonts w:ascii="Symbol" w:eastAsia="Symbol" w:hAnsi="Symbol" w:cs="Symbol" w:hint="default"/>
        <w:w w:val="100"/>
        <w:sz w:val="13"/>
        <w:szCs w:val="13"/>
      </w:rPr>
    </w:lvl>
    <w:lvl w:ilvl="1" w:tplc="9A786AA8">
      <w:numFmt w:val="bullet"/>
      <w:lvlText w:val="•"/>
      <w:lvlJc w:val="left"/>
      <w:pPr>
        <w:ind w:left="634" w:hanging="237"/>
      </w:pPr>
      <w:rPr>
        <w:rFonts w:hint="default"/>
      </w:rPr>
    </w:lvl>
    <w:lvl w:ilvl="2" w:tplc="24FE6A8C">
      <w:numFmt w:val="bullet"/>
      <w:lvlText w:val="•"/>
      <w:lvlJc w:val="left"/>
      <w:pPr>
        <w:ind w:left="948" w:hanging="237"/>
      </w:pPr>
      <w:rPr>
        <w:rFonts w:hint="default"/>
      </w:rPr>
    </w:lvl>
    <w:lvl w:ilvl="3" w:tplc="F34415D4">
      <w:numFmt w:val="bullet"/>
      <w:lvlText w:val="•"/>
      <w:lvlJc w:val="left"/>
      <w:pPr>
        <w:ind w:left="1262" w:hanging="237"/>
      </w:pPr>
      <w:rPr>
        <w:rFonts w:hint="default"/>
      </w:rPr>
    </w:lvl>
    <w:lvl w:ilvl="4" w:tplc="ADC86E68">
      <w:numFmt w:val="bullet"/>
      <w:lvlText w:val="•"/>
      <w:lvlJc w:val="left"/>
      <w:pPr>
        <w:ind w:left="1576" w:hanging="237"/>
      </w:pPr>
      <w:rPr>
        <w:rFonts w:hint="default"/>
      </w:rPr>
    </w:lvl>
    <w:lvl w:ilvl="5" w:tplc="149AC976">
      <w:numFmt w:val="bullet"/>
      <w:lvlText w:val="•"/>
      <w:lvlJc w:val="left"/>
      <w:pPr>
        <w:ind w:left="1890" w:hanging="237"/>
      </w:pPr>
      <w:rPr>
        <w:rFonts w:hint="default"/>
      </w:rPr>
    </w:lvl>
    <w:lvl w:ilvl="6" w:tplc="5846D6A6">
      <w:numFmt w:val="bullet"/>
      <w:lvlText w:val="•"/>
      <w:lvlJc w:val="left"/>
      <w:pPr>
        <w:ind w:left="2204" w:hanging="237"/>
      </w:pPr>
      <w:rPr>
        <w:rFonts w:hint="default"/>
      </w:rPr>
    </w:lvl>
    <w:lvl w:ilvl="7" w:tplc="261C538E">
      <w:numFmt w:val="bullet"/>
      <w:lvlText w:val="•"/>
      <w:lvlJc w:val="left"/>
      <w:pPr>
        <w:ind w:left="2518" w:hanging="237"/>
      </w:pPr>
      <w:rPr>
        <w:rFonts w:hint="default"/>
      </w:rPr>
    </w:lvl>
    <w:lvl w:ilvl="8" w:tplc="F10AD1CA">
      <w:numFmt w:val="bullet"/>
      <w:lvlText w:val="•"/>
      <w:lvlJc w:val="left"/>
      <w:pPr>
        <w:ind w:left="2832" w:hanging="237"/>
      </w:pPr>
      <w:rPr>
        <w:rFonts w:hint="default"/>
      </w:rPr>
    </w:lvl>
  </w:abstractNum>
  <w:abstractNum w:abstractNumId="1108" w15:restartNumberingAfterBreak="0">
    <w:nsid w:val="4F4D7939"/>
    <w:multiLevelType w:val="hybridMultilevel"/>
    <w:tmpl w:val="8B8C01EA"/>
    <w:lvl w:ilvl="0" w:tplc="E6029270">
      <w:numFmt w:val="bullet"/>
      <w:lvlText w:val=""/>
      <w:lvlJc w:val="left"/>
      <w:pPr>
        <w:ind w:left="322" w:hanging="237"/>
      </w:pPr>
      <w:rPr>
        <w:rFonts w:ascii="Symbol" w:eastAsia="Symbol" w:hAnsi="Symbol" w:cs="Symbol" w:hint="default"/>
        <w:w w:val="100"/>
        <w:sz w:val="18"/>
        <w:szCs w:val="18"/>
      </w:rPr>
    </w:lvl>
    <w:lvl w:ilvl="1" w:tplc="464A08A8">
      <w:numFmt w:val="bullet"/>
      <w:lvlText w:val="•"/>
      <w:lvlJc w:val="left"/>
      <w:pPr>
        <w:ind w:left="544" w:hanging="237"/>
      </w:pPr>
      <w:rPr>
        <w:rFonts w:hint="default"/>
      </w:rPr>
    </w:lvl>
    <w:lvl w:ilvl="2" w:tplc="514E7A10">
      <w:numFmt w:val="bullet"/>
      <w:lvlText w:val="•"/>
      <w:lvlJc w:val="left"/>
      <w:pPr>
        <w:ind w:left="769" w:hanging="237"/>
      </w:pPr>
      <w:rPr>
        <w:rFonts w:hint="default"/>
      </w:rPr>
    </w:lvl>
    <w:lvl w:ilvl="3" w:tplc="4A8E9F96">
      <w:numFmt w:val="bullet"/>
      <w:lvlText w:val="•"/>
      <w:lvlJc w:val="left"/>
      <w:pPr>
        <w:ind w:left="994" w:hanging="237"/>
      </w:pPr>
      <w:rPr>
        <w:rFonts w:hint="default"/>
      </w:rPr>
    </w:lvl>
    <w:lvl w:ilvl="4" w:tplc="C5E69C4C">
      <w:numFmt w:val="bullet"/>
      <w:lvlText w:val="•"/>
      <w:lvlJc w:val="left"/>
      <w:pPr>
        <w:ind w:left="1219" w:hanging="237"/>
      </w:pPr>
      <w:rPr>
        <w:rFonts w:hint="default"/>
      </w:rPr>
    </w:lvl>
    <w:lvl w:ilvl="5" w:tplc="773EFC58">
      <w:numFmt w:val="bullet"/>
      <w:lvlText w:val="•"/>
      <w:lvlJc w:val="left"/>
      <w:pPr>
        <w:ind w:left="1444" w:hanging="237"/>
      </w:pPr>
      <w:rPr>
        <w:rFonts w:hint="default"/>
      </w:rPr>
    </w:lvl>
    <w:lvl w:ilvl="6" w:tplc="6C8EE6BC">
      <w:numFmt w:val="bullet"/>
      <w:lvlText w:val="•"/>
      <w:lvlJc w:val="left"/>
      <w:pPr>
        <w:ind w:left="1669" w:hanging="237"/>
      </w:pPr>
      <w:rPr>
        <w:rFonts w:hint="default"/>
      </w:rPr>
    </w:lvl>
    <w:lvl w:ilvl="7" w:tplc="5F441274">
      <w:numFmt w:val="bullet"/>
      <w:lvlText w:val="•"/>
      <w:lvlJc w:val="left"/>
      <w:pPr>
        <w:ind w:left="1894" w:hanging="237"/>
      </w:pPr>
      <w:rPr>
        <w:rFonts w:hint="default"/>
      </w:rPr>
    </w:lvl>
    <w:lvl w:ilvl="8" w:tplc="3376AED8">
      <w:numFmt w:val="bullet"/>
      <w:lvlText w:val="•"/>
      <w:lvlJc w:val="left"/>
      <w:pPr>
        <w:ind w:left="2119" w:hanging="237"/>
      </w:pPr>
      <w:rPr>
        <w:rFonts w:hint="default"/>
      </w:rPr>
    </w:lvl>
  </w:abstractNum>
  <w:abstractNum w:abstractNumId="1109" w15:restartNumberingAfterBreak="0">
    <w:nsid w:val="4F536E8E"/>
    <w:multiLevelType w:val="hybridMultilevel"/>
    <w:tmpl w:val="2E14F992"/>
    <w:lvl w:ilvl="0" w:tplc="1D5E20EC">
      <w:start w:val="1"/>
      <w:numFmt w:val="decimal"/>
      <w:lvlText w:val="%1)"/>
      <w:lvlJc w:val="left"/>
      <w:pPr>
        <w:ind w:left="814" w:hanging="296"/>
        <w:jc w:val="left"/>
      </w:pPr>
      <w:rPr>
        <w:rFonts w:ascii="Times New Roman" w:eastAsia="Times New Roman" w:hAnsi="Times New Roman" w:cs="Times New Roman" w:hint="default"/>
        <w:w w:val="100"/>
        <w:sz w:val="18"/>
        <w:szCs w:val="18"/>
      </w:rPr>
    </w:lvl>
    <w:lvl w:ilvl="1" w:tplc="5AE698B0">
      <w:numFmt w:val="bullet"/>
      <w:lvlText w:val="•"/>
      <w:lvlJc w:val="left"/>
      <w:pPr>
        <w:ind w:left="2049" w:hanging="296"/>
      </w:pPr>
      <w:rPr>
        <w:rFonts w:hint="default"/>
      </w:rPr>
    </w:lvl>
    <w:lvl w:ilvl="2" w:tplc="1916DCCE">
      <w:numFmt w:val="bullet"/>
      <w:lvlText w:val="•"/>
      <w:lvlJc w:val="left"/>
      <w:pPr>
        <w:ind w:left="3278" w:hanging="296"/>
      </w:pPr>
      <w:rPr>
        <w:rFonts w:hint="default"/>
      </w:rPr>
    </w:lvl>
    <w:lvl w:ilvl="3" w:tplc="74AA4358">
      <w:numFmt w:val="bullet"/>
      <w:lvlText w:val="•"/>
      <w:lvlJc w:val="left"/>
      <w:pPr>
        <w:ind w:left="4508" w:hanging="296"/>
      </w:pPr>
      <w:rPr>
        <w:rFonts w:hint="default"/>
      </w:rPr>
    </w:lvl>
    <w:lvl w:ilvl="4" w:tplc="0E88ECF4">
      <w:numFmt w:val="bullet"/>
      <w:lvlText w:val="•"/>
      <w:lvlJc w:val="left"/>
      <w:pPr>
        <w:ind w:left="5737" w:hanging="296"/>
      </w:pPr>
      <w:rPr>
        <w:rFonts w:hint="default"/>
      </w:rPr>
    </w:lvl>
    <w:lvl w:ilvl="5" w:tplc="113C7BB4">
      <w:numFmt w:val="bullet"/>
      <w:lvlText w:val="•"/>
      <w:lvlJc w:val="left"/>
      <w:pPr>
        <w:ind w:left="6966" w:hanging="296"/>
      </w:pPr>
      <w:rPr>
        <w:rFonts w:hint="default"/>
      </w:rPr>
    </w:lvl>
    <w:lvl w:ilvl="6" w:tplc="27DA383A">
      <w:numFmt w:val="bullet"/>
      <w:lvlText w:val="•"/>
      <w:lvlJc w:val="left"/>
      <w:pPr>
        <w:ind w:left="8196" w:hanging="296"/>
      </w:pPr>
      <w:rPr>
        <w:rFonts w:hint="default"/>
      </w:rPr>
    </w:lvl>
    <w:lvl w:ilvl="7" w:tplc="715063B2">
      <w:numFmt w:val="bullet"/>
      <w:lvlText w:val="•"/>
      <w:lvlJc w:val="left"/>
      <w:pPr>
        <w:ind w:left="9425" w:hanging="296"/>
      </w:pPr>
      <w:rPr>
        <w:rFonts w:hint="default"/>
      </w:rPr>
    </w:lvl>
    <w:lvl w:ilvl="8" w:tplc="39B414AA">
      <w:numFmt w:val="bullet"/>
      <w:lvlText w:val="•"/>
      <w:lvlJc w:val="left"/>
      <w:pPr>
        <w:ind w:left="10654" w:hanging="296"/>
      </w:pPr>
      <w:rPr>
        <w:rFonts w:hint="default"/>
      </w:rPr>
    </w:lvl>
  </w:abstractNum>
  <w:abstractNum w:abstractNumId="1110" w15:restartNumberingAfterBreak="0">
    <w:nsid w:val="4F5D75FB"/>
    <w:multiLevelType w:val="hybridMultilevel"/>
    <w:tmpl w:val="FDBCAB3C"/>
    <w:lvl w:ilvl="0" w:tplc="9ED85080">
      <w:numFmt w:val="bullet"/>
      <w:lvlText w:val=""/>
      <w:lvlJc w:val="left"/>
      <w:pPr>
        <w:ind w:left="383" w:hanging="296"/>
      </w:pPr>
      <w:rPr>
        <w:rFonts w:ascii="Symbol" w:eastAsia="Symbol" w:hAnsi="Symbol" w:cs="Symbol" w:hint="default"/>
        <w:w w:val="100"/>
        <w:sz w:val="18"/>
        <w:szCs w:val="18"/>
      </w:rPr>
    </w:lvl>
    <w:lvl w:ilvl="1" w:tplc="B0622F80">
      <w:numFmt w:val="bullet"/>
      <w:lvlText w:val="•"/>
      <w:lvlJc w:val="left"/>
      <w:pPr>
        <w:ind w:left="650" w:hanging="296"/>
      </w:pPr>
      <w:rPr>
        <w:rFonts w:hint="default"/>
      </w:rPr>
    </w:lvl>
    <w:lvl w:ilvl="2" w:tplc="A000A1F6">
      <w:numFmt w:val="bullet"/>
      <w:lvlText w:val="•"/>
      <w:lvlJc w:val="left"/>
      <w:pPr>
        <w:ind w:left="920" w:hanging="296"/>
      </w:pPr>
      <w:rPr>
        <w:rFonts w:hint="default"/>
      </w:rPr>
    </w:lvl>
    <w:lvl w:ilvl="3" w:tplc="CCA6A322">
      <w:numFmt w:val="bullet"/>
      <w:lvlText w:val="•"/>
      <w:lvlJc w:val="left"/>
      <w:pPr>
        <w:ind w:left="1191" w:hanging="296"/>
      </w:pPr>
      <w:rPr>
        <w:rFonts w:hint="default"/>
      </w:rPr>
    </w:lvl>
    <w:lvl w:ilvl="4" w:tplc="F760A3A8">
      <w:numFmt w:val="bullet"/>
      <w:lvlText w:val="•"/>
      <w:lvlJc w:val="left"/>
      <w:pPr>
        <w:ind w:left="1461" w:hanging="296"/>
      </w:pPr>
      <w:rPr>
        <w:rFonts w:hint="default"/>
      </w:rPr>
    </w:lvl>
    <w:lvl w:ilvl="5" w:tplc="DBD8B042">
      <w:numFmt w:val="bullet"/>
      <w:lvlText w:val="•"/>
      <w:lvlJc w:val="left"/>
      <w:pPr>
        <w:ind w:left="1732" w:hanging="296"/>
      </w:pPr>
      <w:rPr>
        <w:rFonts w:hint="default"/>
      </w:rPr>
    </w:lvl>
    <w:lvl w:ilvl="6" w:tplc="5E926C3E">
      <w:numFmt w:val="bullet"/>
      <w:lvlText w:val="•"/>
      <w:lvlJc w:val="left"/>
      <w:pPr>
        <w:ind w:left="2002" w:hanging="296"/>
      </w:pPr>
      <w:rPr>
        <w:rFonts w:hint="default"/>
      </w:rPr>
    </w:lvl>
    <w:lvl w:ilvl="7" w:tplc="2918C8AE">
      <w:numFmt w:val="bullet"/>
      <w:lvlText w:val="•"/>
      <w:lvlJc w:val="left"/>
      <w:pPr>
        <w:ind w:left="2272" w:hanging="296"/>
      </w:pPr>
      <w:rPr>
        <w:rFonts w:hint="default"/>
      </w:rPr>
    </w:lvl>
    <w:lvl w:ilvl="8" w:tplc="71C64A5C">
      <w:numFmt w:val="bullet"/>
      <w:lvlText w:val="•"/>
      <w:lvlJc w:val="left"/>
      <w:pPr>
        <w:ind w:left="2543" w:hanging="296"/>
      </w:pPr>
      <w:rPr>
        <w:rFonts w:hint="default"/>
      </w:rPr>
    </w:lvl>
  </w:abstractNum>
  <w:abstractNum w:abstractNumId="1111" w15:restartNumberingAfterBreak="0">
    <w:nsid w:val="4F693C2B"/>
    <w:multiLevelType w:val="hybridMultilevel"/>
    <w:tmpl w:val="F1085798"/>
    <w:lvl w:ilvl="0" w:tplc="BD0CEEEC">
      <w:numFmt w:val="bullet"/>
      <w:lvlText w:val=""/>
      <w:lvlJc w:val="left"/>
      <w:pPr>
        <w:ind w:left="272" w:hanging="187"/>
      </w:pPr>
      <w:rPr>
        <w:rFonts w:ascii="Symbol" w:eastAsia="Symbol" w:hAnsi="Symbol" w:cs="Symbol" w:hint="default"/>
        <w:w w:val="100"/>
        <w:sz w:val="18"/>
        <w:szCs w:val="18"/>
      </w:rPr>
    </w:lvl>
    <w:lvl w:ilvl="1" w:tplc="6538A876">
      <w:numFmt w:val="bullet"/>
      <w:lvlText w:val="•"/>
      <w:lvlJc w:val="left"/>
      <w:pPr>
        <w:ind w:left="565" w:hanging="187"/>
      </w:pPr>
      <w:rPr>
        <w:rFonts w:hint="default"/>
      </w:rPr>
    </w:lvl>
    <w:lvl w:ilvl="2" w:tplc="50F66986">
      <w:numFmt w:val="bullet"/>
      <w:lvlText w:val="•"/>
      <w:lvlJc w:val="left"/>
      <w:pPr>
        <w:ind w:left="850" w:hanging="187"/>
      </w:pPr>
      <w:rPr>
        <w:rFonts w:hint="default"/>
      </w:rPr>
    </w:lvl>
    <w:lvl w:ilvl="3" w:tplc="B4A818B6">
      <w:numFmt w:val="bullet"/>
      <w:lvlText w:val="•"/>
      <w:lvlJc w:val="left"/>
      <w:pPr>
        <w:ind w:left="1135" w:hanging="187"/>
      </w:pPr>
      <w:rPr>
        <w:rFonts w:hint="default"/>
      </w:rPr>
    </w:lvl>
    <w:lvl w:ilvl="4" w:tplc="83140594">
      <w:numFmt w:val="bullet"/>
      <w:lvlText w:val="•"/>
      <w:lvlJc w:val="left"/>
      <w:pPr>
        <w:ind w:left="1420" w:hanging="187"/>
      </w:pPr>
      <w:rPr>
        <w:rFonts w:hint="default"/>
      </w:rPr>
    </w:lvl>
    <w:lvl w:ilvl="5" w:tplc="5B8A2F02">
      <w:numFmt w:val="bullet"/>
      <w:lvlText w:val="•"/>
      <w:lvlJc w:val="left"/>
      <w:pPr>
        <w:ind w:left="1705" w:hanging="187"/>
      </w:pPr>
      <w:rPr>
        <w:rFonts w:hint="default"/>
      </w:rPr>
    </w:lvl>
    <w:lvl w:ilvl="6" w:tplc="CCC8A128">
      <w:numFmt w:val="bullet"/>
      <w:lvlText w:val="•"/>
      <w:lvlJc w:val="left"/>
      <w:pPr>
        <w:ind w:left="1990" w:hanging="187"/>
      </w:pPr>
      <w:rPr>
        <w:rFonts w:hint="default"/>
      </w:rPr>
    </w:lvl>
    <w:lvl w:ilvl="7" w:tplc="261A034C">
      <w:numFmt w:val="bullet"/>
      <w:lvlText w:val="•"/>
      <w:lvlJc w:val="left"/>
      <w:pPr>
        <w:ind w:left="2275" w:hanging="187"/>
      </w:pPr>
      <w:rPr>
        <w:rFonts w:hint="default"/>
      </w:rPr>
    </w:lvl>
    <w:lvl w:ilvl="8" w:tplc="BBDC8514">
      <w:numFmt w:val="bullet"/>
      <w:lvlText w:val="•"/>
      <w:lvlJc w:val="left"/>
      <w:pPr>
        <w:ind w:left="2560" w:hanging="187"/>
      </w:pPr>
      <w:rPr>
        <w:rFonts w:hint="default"/>
      </w:rPr>
    </w:lvl>
  </w:abstractNum>
  <w:abstractNum w:abstractNumId="1112" w15:restartNumberingAfterBreak="0">
    <w:nsid w:val="4F861FEF"/>
    <w:multiLevelType w:val="hybridMultilevel"/>
    <w:tmpl w:val="8FCE787E"/>
    <w:lvl w:ilvl="0" w:tplc="E01C4D9E">
      <w:numFmt w:val="bullet"/>
      <w:lvlText w:val=""/>
      <w:lvlJc w:val="left"/>
      <w:pPr>
        <w:ind w:left="364" w:hanging="237"/>
      </w:pPr>
      <w:rPr>
        <w:rFonts w:ascii="Symbol" w:eastAsia="Symbol" w:hAnsi="Symbol" w:cs="Symbol" w:hint="default"/>
        <w:w w:val="100"/>
        <w:sz w:val="18"/>
        <w:szCs w:val="18"/>
      </w:rPr>
    </w:lvl>
    <w:lvl w:ilvl="1" w:tplc="2E70F67E">
      <w:numFmt w:val="bullet"/>
      <w:lvlText w:val="•"/>
      <w:lvlJc w:val="left"/>
      <w:pPr>
        <w:ind w:left="629" w:hanging="237"/>
      </w:pPr>
      <w:rPr>
        <w:rFonts w:hint="default"/>
      </w:rPr>
    </w:lvl>
    <w:lvl w:ilvl="2" w:tplc="E0F4A9CC">
      <w:numFmt w:val="bullet"/>
      <w:lvlText w:val="•"/>
      <w:lvlJc w:val="left"/>
      <w:pPr>
        <w:ind w:left="899" w:hanging="237"/>
      </w:pPr>
      <w:rPr>
        <w:rFonts w:hint="default"/>
      </w:rPr>
    </w:lvl>
    <w:lvl w:ilvl="3" w:tplc="9A623E2E">
      <w:numFmt w:val="bullet"/>
      <w:lvlText w:val="•"/>
      <w:lvlJc w:val="left"/>
      <w:pPr>
        <w:ind w:left="1169" w:hanging="237"/>
      </w:pPr>
      <w:rPr>
        <w:rFonts w:hint="default"/>
      </w:rPr>
    </w:lvl>
    <w:lvl w:ilvl="4" w:tplc="C716530E">
      <w:numFmt w:val="bullet"/>
      <w:lvlText w:val="•"/>
      <w:lvlJc w:val="left"/>
      <w:pPr>
        <w:ind w:left="1438" w:hanging="237"/>
      </w:pPr>
      <w:rPr>
        <w:rFonts w:hint="default"/>
      </w:rPr>
    </w:lvl>
    <w:lvl w:ilvl="5" w:tplc="BEEE3030">
      <w:numFmt w:val="bullet"/>
      <w:lvlText w:val="•"/>
      <w:lvlJc w:val="left"/>
      <w:pPr>
        <w:ind w:left="1708" w:hanging="237"/>
      </w:pPr>
      <w:rPr>
        <w:rFonts w:hint="default"/>
      </w:rPr>
    </w:lvl>
    <w:lvl w:ilvl="6" w:tplc="2182D80E">
      <w:numFmt w:val="bullet"/>
      <w:lvlText w:val="•"/>
      <w:lvlJc w:val="left"/>
      <w:pPr>
        <w:ind w:left="1978" w:hanging="237"/>
      </w:pPr>
      <w:rPr>
        <w:rFonts w:hint="default"/>
      </w:rPr>
    </w:lvl>
    <w:lvl w:ilvl="7" w:tplc="3676B82E">
      <w:numFmt w:val="bullet"/>
      <w:lvlText w:val="•"/>
      <w:lvlJc w:val="left"/>
      <w:pPr>
        <w:ind w:left="2247" w:hanging="237"/>
      </w:pPr>
      <w:rPr>
        <w:rFonts w:hint="default"/>
      </w:rPr>
    </w:lvl>
    <w:lvl w:ilvl="8" w:tplc="57ACFE5E">
      <w:numFmt w:val="bullet"/>
      <w:lvlText w:val="•"/>
      <w:lvlJc w:val="left"/>
      <w:pPr>
        <w:ind w:left="2517" w:hanging="237"/>
      </w:pPr>
      <w:rPr>
        <w:rFonts w:hint="default"/>
      </w:rPr>
    </w:lvl>
  </w:abstractNum>
  <w:abstractNum w:abstractNumId="1113" w15:restartNumberingAfterBreak="0">
    <w:nsid w:val="4F912D42"/>
    <w:multiLevelType w:val="hybridMultilevel"/>
    <w:tmpl w:val="CD945946"/>
    <w:lvl w:ilvl="0" w:tplc="3108757A">
      <w:numFmt w:val="bullet"/>
      <w:lvlText w:val=""/>
      <w:lvlJc w:val="left"/>
      <w:pPr>
        <w:ind w:left="228" w:hanging="141"/>
      </w:pPr>
      <w:rPr>
        <w:rFonts w:ascii="Symbol" w:eastAsia="Symbol" w:hAnsi="Symbol" w:cs="Symbol" w:hint="default"/>
        <w:w w:val="100"/>
        <w:sz w:val="13"/>
        <w:szCs w:val="13"/>
      </w:rPr>
    </w:lvl>
    <w:lvl w:ilvl="1" w:tplc="2F649F66">
      <w:numFmt w:val="bullet"/>
      <w:lvlText w:val="•"/>
      <w:lvlJc w:val="left"/>
      <w:pPr>
        <w:ind w:left="530" w:hanging="141"/>
      </w:pPr>
      <w:rPr>
        <w:rFonts w:hint="default"/>
      </w:rPr>
    </w:lvl>
    <w:lvl w:ilvl="2" w:tplc="79FAFBAC">
      <w:numFmt w:val="bullet"/>
      <w:lvlText w:val="•"/>
      <w:lvlJc w:val="left"/>
      <w:pPr>
        <w:ind w:left="841" w:hanging="141"/>
      </w:pPr>
      <w:rPr>
        <w:rFonts w:hint="default"/>
      </w:rPr>
    </w:lvl>
    <w:lvl w:ilvl="3" w:tplc="BA109188">
      <w:numFmt w:val="bullet"/>
      <w:lvlText w:val="•"/>
      <w:lvlJc w:val="left"/>
      <w:pPr>
        <w:ind w:left="1151" w:hanging="141"/>
      </w:pPr>
      <w:rPr>
        <w:rFonts w:hint="default"/>
      </w:rPr>
    </w:lvl>
    <w:lvl w:ilvl="4" w:tplc="76089A0C">
      <w:numFmt w:val="bullet"/>
      <w:lvlText w:val="•"/>
      <w:lvlJc w:val="left"/>
      <w:pPr>
        <w:ind w:left="1462" w:hanging="141"/>
      </w:pPr>
      <w:rPr>
        <w:rFonts w:hint="default"/>
      </w:rPr>
    </w:lvl>
    <w:lvl w:ilvl="5" w:tplc="43E63C04">
      <w:numFmt w:val="bullet"/>
      <w:lvlText w:val="•"/>
      <w:lvlJc w:val="left"/>
      <w:pPr>
        <w:ind w:left="1773" w:hanging="141"/>
      </w:pPr>
      <w:rPr>
        <w:rFonts w:hint="default"/>
      </w:rPr>
    </w:lvl>
    <w:lvl w:ilvl="6" w:tplc="C770BAC6">
      <w:numFmt w:val="bullet"/>
      <w:lvlText w:val="•"/>
      <w:lvlJc w:val="left"/>
      <w:pPr>
        <w:ind w:left="2083" w:hanging="141"/>
      </w:pPr>
      <w:rPr>
        <w:rFonts w:hint="default"/>
      </w:rPr>
    </w:lvl>
    <w:lvl w:ilvl="7" w:tplc="C3147EB2">
      <w:numFmt w:val="bullet"/>
      <w:lvlText w:val="•"/>
      <w:lvlJc w:val="left"/>
      <w:pPr>
        <w:ind w:left="2394" w:hanging="141"/>
      </w:pPr>
      <w:rPr>
        <w:rFonts w:hint="default"/>
      </w:rPr>
    </w:lvl>
    <w:lvl w:ilvl="8" w:tplc="F8F445CE">
      <w:numFmt w:val="bullet"/>
      <w:lvlText w:val="•"/>
      <w:lvlJc w:val="left"/>
      <w:pPr>
        <w:ind w:left="2704" w:hanging="141"/>
      </w:pPr>
      <w:rPr>
        <w:rFonts w:hint="default"/>
      </w:rPr>
    </w:lvl>
  </w:abstractNum>
  <w:abstractNum w:abstractNumId="1114" w15:restartNumberingAfterBreak="0">
    <w:nsid w:val="4F954A3B"/>
    <w:multiLevelType w:val="hybridMultilevel"/>
    <w:tmpl w:val="F2E4CCF4"/>
    <w:lvl w:ilvl="0" w:tplc="21AAD992">
      <w:numFmt w:val="bullet"/>
      <w:lvlText w:val=""/>
      <w:lvlJc w:val="left"/>
      <w:pPr>
        <w:ind w:left="382" w:hanging="296"/>
      </w:pPr>
      <w:rPr>
        <w:rFonts w:ascii="Symbol" w:eastAsia="Symbol" w:hAnsi="Symbol" w:cs="Symbol" w:hint="default"/>
        <w:w w:val="100"/>
        <w:sz w:val="18"/>
        <w:szCs w:val="18"/>
      </w:rPr>
    </w:lvl>
    <w:lvl w:ilvl="1" w:tplc="5AAAA564">
      <w:numFmt w:val="bullet"/>
      <w:lvlText w:val="•"/>
      <w:lvlJc w:val="left"/>
      <w:pPr>
        <w:ind w:left="665" w:hanging="296"/>
      </w:pPr>
      <w:rPr>
        <w:rFonts w:hint="default"/>
      </w:rPr>
    </w:lvl>
    <w:lvl w:ilvl="2" w:tplc="7E948E46">
      <w:numFmt w:val="bullet"/>
      <w:lvlText w:val="•"/>
      <w:lvlJc w:val="left"/>
      <w:pPr>
        <w:ind w:left="951" w:hanging="296"/>
      </w:pPr>
      <w:rPr>
        <w:rFonts w:hint="default"/>
      </w:rPr>
    </w:lvl>
    <w:lvl w:ilvl="3" w:tplc="99724608">
      <w:numFmt w:val="bullet"/>
      <w:lvlText w:val="•"/>
      <w:lvlJc w:val="left"/>
      <w:pPr>
        <w:ind w:left="1237" w:hanging="296"/>
      </w:pPr>
      <w:rPr>
        <w:rFonts w:hint="default"/>
      </w:rPr>
    </w:lvl>
    <w:lvl w:ilvl="4" w:tplc="106674A4">
      <w:numFmt w:val="bullet"/>
      <w:lvlText w:val="•"/>
      <w:lvlJc w:val="left"/>
      <w:pPr>
        <w:ind w:left="1522" w:hanging="296"/>
      </w:pPr>
      <w:rPr>
        <w:rFonts w:hint="default"/>
      </w:rPr>
    </w:lvl>
    <w:lvl w:ilvl="5" w:tplc="39168ACA">
      <w:numFmt w:val="bullet"/>
      <w:lvlText w:val="•"/>
      <w:lvlJc w:val="left"/>
      <w:pPr>
        <w:ind w:left="1808" w:hanging="296"/>
      </w:pPr>
      <w:rPr>
        <w:rFonts w:hint="default"/>
      </w:rPr>
    </w:lvl>
    <w:lvl w:ilvl="6" w:tplc="C78A952E">
      <w:numFmt w:val="bullet"/>
      <w:lvlText w:val="•"/>
      <w:lvlJc w:val="left"/>
      <w:pPr>
        <w:ind w:left="2094" w:hanging="296"/>
      </w:pPr>
      <w:rPr>
        <w:rFonts w:hint="default"/>
      </w:rPr>
    </w:lvl>
    <w:lvl w:ilvl="7" w:tplc="94EEF892">
      <w:numFmt w:val="bullet"/>
      <w:lvlText w:val="•"/>
      <w:lvlJc w:val="left"/>
      <w:pPr>
        <w:ind w:left="2379" w:hanging="296"/>
      </w:pPr>
      <w:rPr>
        <w:rFonts w:hint="default"/>
      </w:rPr>
    </w:lvl>
    <w:lvl w:ilvl="8" w:tplc="C262CCDA">
      <w:numFmt w:val="bullet"/>
      <w:lvlText w:val="•"/>
      <w:lvlJc w:val="left"/>
      <w:pPr>
        <w:ind w:left="2665" w:hanging="296"/>
      </w:pPr>
      <w:rPr>
        <w:rFonts w:hint="default"/>
      </w:rPr>
    </w:lvl>
  </w:abstractNum>
  <w:abstractNum w:abstractNumId="1115" w15:restartNumberingAfterBreak="0">
    <w:nsid w:val="4F971E35"/>
    <w:multiLevelType w:val="hybridMultilevel"/>
    <w:tmpl w:val="41D88320"/>
    <w:lvl w:ilvl="0" w:tplc="0BCE4C3E">
      <w:numFmt w:val="bullet"/>
      <w:lvlText w:val=""/>
      <w:lvlJc w:val="left"/>
      <w:pPr>
        <w:ind w:left="324" w:hanging="237"/>
      </w:pPr>
      <w:rPr>
        <w:rFonts w:ascii="Symbol" w:eastAsia="Symbol" w:hAnsi="Symbol" w:cs="Symbol" w:hint="default"/>
        <w:w w:val="100"/>
        <w:sz w:val="18"/>
        <w:szCs w:val="18"/>
      </w:rPr>
    </w:lvl>
    <w:lvl w:ilvl="1" w:tplc="645EE36C">
      <w:numFmt w:val="bullet"/>
      <w:lvlText w:val="•"/>
      <w:lvlJc w:val="left"/>
      <w:pPr>
        <w:ind w:left="601" w:hanging="237"/>
      </w:pPr>
      <w:rPr>
        <w:rFonts w:hint="default"/>
      </w:rPr>
    </w:lvl>
    <w:lvl w:ilvl="2" w:tplc="523AE906">
      <w:numFmt w:val="bullet"/>
      <w:lvlText w:val="•"/>
      <w:lvlJc w:val="left"/>
      <w:pPr>
        <w:ind w:left="882" w:hanging="237"/>
      </w:pPr>
      <w:rPr>
        <w:rFonts w:hint="default"/>
      </w:rPr>
    </w:lvl>
    <w:lvl w:ilvl="3" w:tplc="14B47AD4">
      <w:numFmt w:val="bullet"/>
      <w:lvlText w:val="•"/>
      <w:lvlJc w:val="left"/>
      <w:pPr>
        <w:ind w:left="1163" w:hanging="237"/>
      </w:pPr>
      <w:rPr>
        <w:rFonts w:hint="default"/>
      </w:rPr>
    </w:lvl>
    <w:lvl w:ilvl="4" w:tplc="B8287F58">
      <w:numFmt w:val="bullet"/>
      <w:lvlText w:val="•"/>
      <w:lvlJc w:val="left"/>
      <w:pPr>
        <w:ind w:left="1444" w:hanging="237"/>
      </w:pPr>
      <w:rPr>
        <w:rFonts w:hint="default"/>
      </w:rPr>
    </w:lvl>
    <w:lvl w:ilvl="5" w:tplc="C61818F2">
      <w:numFmt w:val="bullet"/>
      <w:lvlText w:val="•"/>
      <w:lvlJc w:val="left"/>
      <w:pPr>
        <w:ind w:left="1726" w:hanging="237"/>
      </w:pPr>
      <w:rPr>
        <w:rFonts w:hint="default"/>
      </w:rPr>
    </w:lvl>
    <w:lvl w:ilvl="6" w:tplc="3EC0C618">
      <w:numFmt w:val="bullet"/>
      <w:lvlText w:val="•"/>
      <w:lvlJc w:val="left"/>
      <w:pPr>
        <w:ind w:left="2007" w:hanging="237"/>
      </w:pPr>
      <w:rPr>
        <w:rFonts w:hint="default"/>
      </w:rPr>
    </w:lvl>
    <w:lvl w:ilvl="7" w:tplc="FC82CC18">
      <w:numFmt w:val="bullet"/>
      <w:lvlText w:val="•"/>
      <w:lvlJc w:val="left"/>
      <w:pPr>
        <w:ind w:left="2288" w:hanging="237"/>
      </w:pPr>
      <w:rPr>
        <w:rFonts w:hint="default"/>
      </w:rPr>
    </w:lvl>
    <w:lvl w:ilvl="8" w:tplc="34A64FDC">
      <w:numFmt w:val="bullet"/>
      <w:lvlText w:val="•"/>
      <w:lvlJc w:val="left"/>
      <w:pPr>
        <w:ind w:left="2569" w:hanging="237"/>
      </w:pPr>
      <w:rPr>
        <w:rFonts w:hint="default"/>
      </w:rPr>
    </w:lvl>
  </w:abstractNum>
  <w:abstractNum w:abstractNumId="1116" w15:restartNumberingAfterBreak="0">
    <w:nsid w:val="4FA078A3"/>
    <w:multiLevelType w:val="hybridMultilevel"/>
    <w:tmpl w:val="CA107670"/>
    <w:lvl w:ilvl="0" w:tplc="1E6201FC">
      <w:numFmt w:val="bullet"/>
      <w:lvlText w:val="-"/>
      <w:lvlJc w:val="left"/>
      <w:pPr>
        <w:ind w:left="200" w:hanging="374"/>
      </w:pPr>
      <w:rPr>
        <w:rFonts w:ascii="Times New Roman" w:eastAsia="Times New Roman" w:hAnsi="Times New Roman" w:cs="Times New Roman" w:hint="default"/>
        <w:w w:val="100"/>
        <w:sz w:val="18"/>
        <w:szCs w:val="18"/>
      </w:rPr>
    </w:lvl>
    <w:lvl w:ilvl="1" w:tplc="5B4252C8">
      <w:numFmt w:val="bullet"/>
      <w:lvlText w:val="•"/>
      <w:lvlJc w:val="left"/>
      <w:pPr>
        <w:ind w:left="491" w:hanging="374"/>
      </w:pPr>
      <w:rPr>
        <w:rFonts w:hint="default"/>
      </w:rPr>
    </w:lvl>
    <w:lvl w:ilvl="2" w:tplc="55C4D28C">
      <w:numFmt w:val="bullet"/>
      <w:lvlText w:val="•"/>
      <w:lvlJc w:val="left"/>
      <w:pPr>
        <w:ind w:left="782" w:hanging="374"/>
      </w:pPr>
      <w:rPr>
        <w:rFonts w:hint="default"/>
      </w:rPr>
    </w:lvl>
    <w:lvl w:ilvl="3" w:tplc="EE1C2BA0">
      <w:numFmt w:val="bullet"/>
      <w:lvlText w:val="•"/>
      <w:lvlJc w:val="left"/>
      <w:pPr>
        <w:ind w:left="1073" w:hanging="374"/>
      </w:pPr>
      <w:rPr>
        <w:rFonts w:hint="default"/>
      </w:rPr>
    </w:lvl>
    <w:lvl w:ilvl="4" w:tplc="FE6AB2C8">
      <w:numFmt w:val="bullet"/>
      <w:lvlText w:val="•"/>
      <w:lvlJc w:val="left"/>
      <w:pPr>
        <w:ind w:left="1364" w:hanging="374"/>
      </w:pPr>
      <w:rPr>
        <w:rFonts w:hint="default"/>
      </w:rPr>
    </w:lvl>
    <w:lvl w:ilvl="5" w:tplc="3566FC0E">
      <w:numFmt w:val="bullet"/>
      <w:lvlText w:val="•"/>
      <w:lvlJc w:val="left"/>
      <w:pPr>
        <w:ind w:left="1655" w:hanging="374"/>
      </w:pPr>
      <w:rPr>
        <w:rFonts w:hint="default"/>
      </w:rPr>
    </w:lvl>
    <w:lvl w:ilvl="6" w:tplc="47945C64">
      <w:numFmt w:val="bullet"/>
      <w:lvlText w:val="•"/>
      <w:lvlJc w:val="left"/>
      <w:pPr>
        <w:ind w:left="1946" w:hanging="374"/>
      </w:pPr>
      <w:rPr>
        <w:rFonts w:hint="default"/>
      </w:rPr>
    </w:lvl>
    <w:lvl w:ilvl="7" w:tplc="E1F034AA">
      <w:numFmt w:val="bullet"/>
      <w:lvlText w:val="•"/>
      <w:lvlJc w:val="left"/>
      <w:pPr>
        <w:ind w:left="2237" w:hanging="374"/>
      </w:pPr>
      <w:rPr>
        <w:rFonts w:hint="default"/>
      </w:rPr>
    </w:lvl>
    <w:lvl w:ilvl="8" w:tplc="B9627DF0">
      <w:numFmt w:val="bullet"/>
      <w:lvlText w:val="•"/>
      <w:lvlJc w:val="left"/>
      <w:pPr>
        <w:ind w:left="2528" w:hanging="374"/>
      </w:pPr>
      <w:rPr>
        <w:rFonts w:hint="default"/>
      </w:rPr>
    </w:lvl>
  </w:abstractNum>
  <w:abstractNum w:abstractNumId="1117" w15:restartNumberingAfterBreak="0">
    <w:nsid w:val="4FA37368"/>
    <w:multiLevelType w:val="hybridMultilevel"/>
    <w:tmpl w:val="390A843E"/>
    <w:lvl w:ilvl="0" w:tplc="C0AAE50A">
      <w:numFmt w:val="bullet"/>
      <w:lvlText w:val=""/>
      <w:lvlJc w:val="left"/>
      <w:pPr>
        <w:ind w:left="231" w:hanging="144"/>
      </w:pPr>
      <w:rPr>
        <w:rFonts w:ascii="Symbol" w:eastAsia="Symbol" w:hAnsi="Symbol" w:cs="Symbol" w:hint="default"/>
        <w:w w:val="100"/>
        <w:sz w:val="18"/>
        <w:szCs w:val="18"/>
      </w:rPr>
    </w:lvl>
    <w:lvl w:ilvl="1" w:tplc="58FE6B8A">
      <w:numFmt w:val="bullet"/>
      <w:lvlText w:val="•"/>
      <w:lvlJc w:val="left"/>
      <w:pPr>
        <w:ind w:left="447" w:hanging="144"/>
      </w:pPr>
      <w:rPr>
        <w:rFonts w:hint="default"/>
      </w:rPr>
    </w:lvl>
    <w:lvl w:ilvl="2" w:tplc="2638AE0A">
      <w:numFmt w:val="bullet"/>
      <w:lvlText w:val="•"/>
      <w:lvlJc w:val="left"/>
      <w:pPr>
        <w:ind w:left="655" w:hanging="144"/>
      </w:pPr>
      <w:rPr>
        <w:rFonts w:hint="default"/>
      </w:rPr>
    </w:lvl>
    <w:lvl w:ilvl="3" w:tplc="2A008ECC">
      <w:numFmt w:val="bullet"/>
      <w:lvlText w:val="•"/>
      <w:lvlJc w:val="left"/>
      <w:pPr>
        <w:ind w:left="863" w:hanging="144"/>
      </w:pPr>
      <w:rPr>
        <w:rFonts w:hint="default"/>
      </w:rPr>
    </w:lvl>
    <w:lvl w:ilvl="4" w:tplc="9B2A2E5A">
      <w:numFmt w:val="bullet"/>
      <w:lvlText w:val="•"/>
      <w:lvlJc w:val="left"/>
      <w:pPr>
        <w:ind w:left="1071" w:hanging="144"/>
      </w:pPr>
      <w:rPr>
        <w:rFonts w:hint="default"/>
      </w:rPr>
    </w:lvl>
    <w:lvl w:ilvl="5" w:tplc="AE72E8CC">
      <w:numFmt w:val="bullet"/>
      <w:lvlText w:val="•"/>
      <w:lvlJc w:val="left"/>
      <w:pPr>
        <w:ind w:left="1279" w:hanging="144"/>
      </w:pPr>
      <w:rPr>
        <w:rFonts w:hint="default"/>
      </w:rPr>
    </w:lvl>
    <w:lvl w:ilvl="6" w:tplc="7CDA3AD8">
      <w:numFmt w:val="bullet"/>
      <w:lvlText w:val="•"/>
      <w:lvlJc w:val="left"/>
      <w:pPr>
        <w:ind w:left="1487" w:hanging="144"/>
      </w:pPr>
      <w:rPr>
        <w:rFonts w:hint="default"/>
      </w:rPr>
    </w:lvl>
    <w:lvl w:ilvl="7" w:tplc="BDD29962">
      <w:numFmt w:val="bullet"/>
      <w:lvlText w:val="•"/>
      <w:lvlJc w:val="left"/>
      <w:pPr>
        <w:ind w:left="1695" w:hanging="144"/>
      </w:pPr>
      <w:rPr>
        <w:rFonts w:hint="default"/>
      </w:rPr>
    </w:lvl>
    <w:lvl w:ilvl="8" w:tplc="D6147F5C">
      <w:numFmt w:val="bullet"/>
      <w:lvlText w:val="•"/>
      <w:lvlJc w:val="left"/>
      <w:pPr>
        <w:ind w:left="1903" w:hanging="144"/>
      </w:pPr>
      <w:rPr>
        <w:rFonts w:hint="default"/>
      </w:rPr>
    </w:lvl>
  </w:abstractNum>
  <w:abstractNum w:abstractNumId="1118" w15:restartNumberingAfterBreak="0">
    <w:nsid w:val="4FAF438C"/>
    <w:multiLevelType w:val="hybridMultilevel"/>
    <w:tmpl w:val="482C5500"/>
    <w:lvl w:ilvl="0" w:tplc="5400F3B0">
      <w:numFmt w:val="bullet"/>
      <w:lvlText w:val=""/>
      <w:lvlJc w:val="left"/>
      <w:pPr>
        <w:ind w:left="323" w:hanging="237"/>
      </w:pPr>
      <w:rPr>
        <w:rFonts w:ascii="Symbol" w:eastAsia="Symbol" w:hAnsi="Symbol" w:cs="Symbol" w:hint="default"/>
        <w:w w:val="100"/>
        <w:sz w:val="13"/>
        <w:szCs w:val="13"/>
      </w:rPr>
    </w:lvl>
    <w:lvl w:ilvl="1" w:tplc="7164A628">
      <w:numFmt w:val="bullet"/>
      <w:lvlText w:val="•"/>
      <w:lvlJc w:val="left"/>
      <w:pPr>
        <w:ind w:left="613" w:hanging="237"/>
      </w:pPr>
      <w:rPr>
        <w:rFonts w:hint="default"/>
      </w:rPr>
    </w:lvl>
    <w:lvl w:ilvl="2" w:tplc="C5EC7088">
      <w:numFmt w:val="bullet"/>
      <w:lvlText w:val="•"/>
      <w:lvlJc w:val="left"/>
      <w:pPr>
        <w:ind w:left="906" w:hanging="237"/>
      </w:pPr>
      <w:rPr>
        <w:rFonts w:hint="default"/>
      </w:rPr>
    </w:lvl>
    <w:lvl w:ilvl="3" w:tplc="70BA26DE">
      <w:numFmt w:val="bullet"/>
      <w:lvlText w:val="•"/>
      <w:lvlJc w:val="left"/>
      <w:pPr>
        <w:ind w:left="1199" w:hanging="237"/>
      </w:pPr>
      <w:rPr>
        <w:rFonts w:hint="default"/>
      </w:rPr>
    </w:lvl>
    <w:lvl w:ilvl="4" w:tplc="6B46F0C4">
      <w:numFmt w:val="bullet"/>
      <w:lvlText w:val="•"/>
      <w:lvlJc w:val="left"/>
      <w:pPr>
        <w:ind w:left="1493" w:hanging="237"/>
      </w:pPr>
      <w:rPr>
        <w:rFonts w:hint="default"/>
      </w:rPr>
    </w:lvl>
    <w:lvl w:ilvl="5" w:tplc="3422523A">
      <w:numFmt w:val="bullet"/>
      <w:lvlText w:val="•"/>
      <w:lvlJc w:val="left"/>
      <w:pPr>
        <w:ind w:left="1786" w:hanging="237"/>
      </w:pPr>
      <w:rPr>
        <w:rFonts w:hint="default"/>
      </w:rPr>
    </w:lvl>
    <w:lvl w:ilvl="6" w:tplc="EECE05F2">
      <w:numFmt w:val="bullet"/>
      <w:lvlText w:val="•"/>
      <w:lvlJc w:val="left"/>
      <w:pPr>
        <w:ind w:left="2079" w:hanging="237"/>
      </w:pPr>
      <w:rPr>
        <w:rFonts w:hint="default"/>
      </w:rPr>
    </w:lvl>
    <w:lvl w:ilvl="7" w:tplc="5234EA12">
      <w:numFmt w:val="bullet"/>
      <w:lvlText w:val="•"/>
      <w:lvlJc w:val="left"/>
      <w:pPr>
        <w:ind w:left="2373" w:hanging="237"/>
      </w:pPr>
      <w:rPr>
        <w:rFonts w:hint="default"/>
      </w:rPr>
    </w:lvl>
    <w:lvl w:ilvl="8" w:tplc="4A62E780">
      <w:numFmt w:val="bullet"/>
      <w:lvlText w:val="•"/>
      <w:lvlJc w:val="left"/>
      <w:pPr>
        <w:ind w:left="2666" w:hanging="237"/>
      </w:pPr>
      <w:rPr>
        <w:rFonts w:hint="default"/>
      </w:rPr>
    </w:lvl>
  </w:abstractNum>
  <w:abstractNum w:abstractNumId="1119" w15:restartNumberingAfterBreak="0">
    <w:nsid w:val="4FCB6CEA"/>
    <w:multiLevelType w:val="hybridMultilevel"/>
    <w:tmpl w:val="54AA6DE2"/>
    <w:lvl w:ilvl="0" w:tplc="0900A7A4">
      <w:numFmt w:val="bullet"/>
      <w:lvlText w:val=""/>
      <w:lvlJc w:val="left"/>
      <w:pPr>
        <w:ind w:left="384" w:hanging="296"/>
      </w:pPr>
      <w:rPr>
        <w:rFonts w:ascii="Symbol" w:eastAsia="Symbol" w:hAnsi="Symbol" w:cs="Symbol" w:hint="default"/>
        <w:w w:val="105"/>
        <w:sz w:val="14"/>
        <w:szCs w:val="14"/>
      </w:rPr>
    </w:lvl>
    <w:lvl w:ilvl="1" w:tplc="B15A5414">
      <w:numFmt w:val="bullet"/>
      <w:lvlText w:val="•"/>
      <w:lvlJc w:val="left"/>
      <w:pPr>
        <w:ind w:left="695" w:hanging="296"/>
      </w:pPr>
      <w:rPr>
        <w:rFonts w:hint="default"/>
      </w:rPr>
    </w:lvl>
    <w:lvl w:ilvl="2" w:tplc="0706C07A">
      <w:numFmt w:val="bullet"/>
      <w:lvlText w:val="•"/>
      <w:lvlJc w:val="left"/>
      <w:pPr>
        <w:ind w:left="1011" w:hanging="296"/>
      </w:pPr>
      <w:rPr>
        <w:rFonts w:hint="default"/>
      </w:rPr>
    </w:lvl>
    <w:lvl w:ilvl="3" w:tplc="7A1295A0">
      <w:numFmt w:val="bullet"/>
      <w:lvlText w:val="•"/>
      <w:lvlJc w:val="left"/>
      <w:pPr>
        <w:ind w:left="1327" w:hanging="296"/>
      </w:pPr>
      <w:rPr>
        <w:rFonts w:hint="default"/>
      </w:rPr>
    </w:lvl>
    <w:lvl w:ilvl="4" w:tplc="C1C07050">
      <w:numFmt w:val="bullet"/>
      <w:lvlText w:val="•"/>
      <w:lvlJc w:val="left"/>
      <w:pPr>
        <w:ind w:left="1643" w:hanging="296"/>
      </w:pPr>
      <w:rPr>
        <w:rFonts w:hint="default"/>
      </w:rPr>
    </w:lvl>
    <w:lvl w:ilvl="5" w:tplc="1D744A36">
      <w:numFmt w:val="bullet"/>
      <w:lvlText w:val="•"/>
      <w:lvlJc w:val="left"/>
      <w:pPr>
        <w:ind w:left="1959" w:hanging="296"/>
      </w:pPr>
      <w:rPr>
        <w:rFonts w:hint="default"/>
      </w:rPr>
    </w:lvl>
    <w:lvl w:ilvl="6" w:tplc="4F90DF60">
      <w:numFmt w:val="bullet"/>
      <w:lvlText w:val="•"/>
      <w:lvlJc w:val="left"/>
      <w:pPr>
        <w:ind w:left="2274" w:hanging="296"/>
      </w:pPr>
      <w:rPr>
        <w:rFonts w:hint="default"/>
      </w:rPr>
    </w:lvl>
    <w:lvl w:ilvl="7" w:tplc="05A25FA8">
      <w:numFmt w:val="bullet"/>
      <w:lvlText w:val="•"/>
      <w:lvlJc w:val="left"/>
      <w:pPr>
        <w:ind w:left="2590" w:hanging="296"/>
      </w:pPr>
      <w:rPr>
        <w:rFonts w:hint="default"/>
      </w:rPr>
    </w:lvl>
    <w:lvl w:ilvl="8" w:tplc="1E0E4852">
      <w:numFmt w:val="bullet"/>
      <w:lvlText w:val="•"/>
      <w:lvlJc w:val="left"/>
      <w:pPr>
        <w:ind w:left="2906" w:hanging="296"/>
      </w:pPr>
      <w:rPr>
        <w:rFonts w:hint="default"/>
      </w:rPr>
    </w:lvl>
  </w:abstractNum>
  <w:abstractNum w:abstractNumId="1120" w15:restartNumberingAfterBreak="0">
    <w:nsid w:val="4FF9489C"/>
    <w:multiLevelType w:val="hybridMultilevel"/>
    <w:tmpl w:val="A036CACE"/>
    <w:lvl w:ilvl="0" w:tplc="D7987E4C">
      <w:numFmt w:val="bullet"/>
      <w:lvlText w:val=""/>
      <w:lvlJc w:val="left"/>
      <w:pPr>
        <w:ind w:left="383" w:hanging="296"/>
      </w:pPr>
      <w:rPr>
        <w:rFonts w:ascii="Symbol" w:eastAsia="Symbol" w:hAnsi="Symbol" w:cs="Symbol" w:hint="default"/>
        <w:w w:val="100"/>
        <w:sz w:val="18"/>
        <w:szCs w:val="18"/>
      </w:rPr>
    </w:lvl>
    <w:lvl w:ilvl="1" w:tplc="8A44DE3C">
      <w:numFmt w:val="bullet"/>
      <w:lvlText w:val="•"/>
      <w:lvlJc w:val="left"/>
      <w:pPr>
        <w:ind w:left="576" w:hanging="296"/>
      </w:pPr>
      <w:rPr>
        <w:rFonts w:hint="default"/>
      </w:rPr>
    </w:lvl>
    <w:lvl w:ilvl="2" w:tplc="358A4544">
      <w:numFmt w:val="bullet"/>
      <w:lvlText w:val="•"/>
      <w:lvlJc w:val="left"/>
      <w:pPr>
        <w:ind w:left="773" w:hanging="296"/>
      </w:pPr>
      <w:rPr>
        <w:rFonts w:hint="default"/>
      </w:rPr>
    </w:lvl>
    <w:lvl w:ilvl="3" w:tplc="AED81AA6">
      <w:numFmt w:val="bullet"/>
      <w:lvlText w:val="•"/>
      <w:lvlJc w:val="left"/>
      <w:pPr>
        <w:ind w:left="970" w:hanging="296"/>
      </w:pPr>
      <w:rPr>
        <w:rFonts w:hint="default"/>
      </w:rPr>
    </w:lvl>
    <w:lvl w:ilvl="4" w:tplc="D8E8D9F0">
      <w:numFmt w:val="bullet"/>
      <w:lvlText w:val="•"/>
      <w:lvlJc w:val="left"/>
      <w:pPr>
        <w:ind w:left="1167" w:hanging="296"/>
      </w:pPr>
      <w:rPr>
        <w:rFonts w:hint="default"/>
      </w:rPr>
    </w:lvl>
    <w:lvl w:ilvl="5" w:tplc="626089F2">
      <w:numFmt w:val="bullet"/>
      <w:lvlText w:val="•"/>
      <w:lvlJc w:val="left"/>
      <w:pPr>
        <w:ind w:left="1364" w:hanging="296"/>
      </w:pPr>
      <w:rPr>
        <w:rFonts w:hint="default"/>
      </w:rPr>
    </w:lvl>
    <w:lvl w:ilvl="6" w:tplc="83501A74">
      <w:numFmt w:val="bullet"/>
      <w:lvlText w:val="•"/>
      <w:lvlJc w:val="left"/>
      <w:pPr>
        <w:ind w:left="1560" w:hanging="296"/>
      </w:pPr>
      <w:rPr>
        <w:rFonts w:hint="default"/>
      </w:rPr>
    </w:lvl>
    <w:lvl w:ilvl="7" w:tplc="32F2FBB8">
      <w:numFmt w:val="bullet"/>
      <w:lvlText w:val="•"/>
      <w:lvlJc w:val="left"/>
      <w:pPr>
        <w:ind w:left="1757" w:hanging="296"/>
      </w:pPr>
      <w:rPr>
        <w:rFonts w:hint="default"/>
      </w:rPr>
    </w:lvl>
    <w:lvl w:ilvl="8" w:tplc="5DEC86AC">
      <w:numFmt w:val="bullet"/>
      <w:lvlText w:val="•"/>
      <w:lvlJc w:val="left"/>
      <w:pPr>
        <w:ind w:left="1954" w:hanging="296"/>
      </w:pPr>
      <w:rPr>
        <w:rFonts w:hint="default"/>
      </w:rPr>
    </w:lvl>
  </w:abstractNum>
  <w:abstractNum w:abstractNumId="1121" w15:restartNumberingAfterBreak="0">
    <w:nsid w:val="4FFA5F7F"/>
    <w:multiLevelType w:val="hybridMultilevel"/>
    <w:tmpl w:val="C2B04EBC"/>
    <w:lvl w:ilvl="0" w:tplc="E6C24664">
      <w:numFmt w:val="bullet"/>
      <w:lvlText w:val=""/>
      <w:lvlJc w:val="left"/>
      <w:pPr>
        <w:ind w:left="325" w:hanging="237"/>
      </w:pPr>
      <w:rPr>
        <w:rFonts w:ascii="Symbol" w:eastAsia="Symbol" w:hAnsi="Symbol" w:cs="Symbol" w:hint="default"/>
        <w:w w:val="100"/>
        <w:sz w:val="18"/>
        <w:szCs w:val="18"/>
      </w:rPr>
    </w:lvl>
    <w:lvl w:ilvl="1" w:tplc="D38A12E6">
      <w:numFmt w:val="bullet"/>
      <w:lvlText w:val="•"/>
      <w:lvlJc w:val="left"/>
      <w:pPr>
        <w:ind w:left="670" w:hanging="237"/>
      </w:pPr>
      <w:rPr>
        <w:rFonts w:hint="default"/>
      </w:rPr>
    </w:lvl>
    <w:lvl w:ilvl="2" w:tplc="527A9348">
      <w:numFmt w:val="bullet"/>
      <w:lvlText w:val="•"/>
      <w:lvlJc w:val="left"/>
      <w:pPr>
        <w:ind w:left="1021" w:hanging="237"/>
      </w:pPr>
      <w:rPr>
        <w:rFonts w:hint="default"/>
      </w:rPr>
    </w:lvl>
    <w:lvl w:ilvl="3" w:tplc="9448FCDC">
      <w:numFmt w:val="bullet"/>
      <w:lvlText w:val="•"/>
      <w:lvlJc w:val="left"/>
      <w:pPr>
        <w:ind w:left="1372" w:hanging="237"/>
      </w:pPr>
      <w:rPr>
        <w:rFonts w:hint="default"/>
      </w:rPr>
    </w:lvl>
    <w:lvl w:ilvl="4" w:tplc="14704BD4">
      <w:numFmt w:val="bullet"/>
      <w:lvlText w:val="•"/>
      <w:lvlJc w:val="left"/>
      <w:pPr>
        <w:ind w:left="1723" w:hanging="237"/>
      </w:pPr>
      <w:rPr>
        <w:rFonts w:hint="default"/>
      </w:rPr>
    </w:lvl>
    <w:lvl w:ilvl="5" w:tplc="8438D8CC">
      <w:numFmt w:val="bullet"/>
      <w:lvlText w:val="•"/>
      <w:lvlJc w:val="left"/>
      <w:pPr>
        <w:ind w:left="2074" w:hanging="237"/>
      </w:pPr>
      <w:rPr>
        <w:rFonts w:hint="default"/>
      </w:rPr>
    </w:lvl>
    <w:lvl w:ilvl="6" w:tplc="B34045B2">
      <w:numFmt w:val="bullet"/>
      <w:lvlText w:val="•"/>
      <w:lvlJc w:val="left"/>
      <w:pPr>
        <w:ind w:left="2425" w:hanging="237"/>
      </w:pPr>
      <w:rPr>
        <w:rFonts w:hint="default"/>
      </w:rPr>
    </w:lvl>
    <w:lvl w:ilvl="7" w:tplc="4C88505A">
      <w:numFmt w:val="bullet"/>
      <w:lvlText w:val="•"/>
      <w:lvlJc w:val="left"/>
      <w:pPr>
        <w:ind w:left="2776" w:hanging="237"/>
      </w:pPr>
      <w:rPr>
        <w:rFonts w:hint="default"/>
      </w:rPr>
    </w:lvl>
    <w:lvl w:ilvl="8" w:tplc="DC20342E">
      <w:numFmt w:val="bullet"/>
      <w:lvlText w:val="•"/>
      <w:lvlJc w:val="left"/>
      <w:pPr>
        <w:ind w:left="3127" w:hanging="237"/>
      </w:pPr>
      <w:rPr>
        <w:rFonts w:hint="default"/>
      </w:rPr>
    </w:lvl>
  </w:abstractNum>
  <w:abstractNum w:abstractNumId="1122" w15:restartNumberingAfterBreak="0">
    <w:nsid w:val="500B6D33"/>
    <w:multiLevelType w:val="hybridMultilevel"/>
    <w:tmpl w:val="21981DA0"/>
    <w:lvl w:ilvl="0" w:tplc="0958C124">
      <w:numFmt w:val="bullet"/>
      <w:lvlText w:val=""/>
      <w:lvlJc w:val="left"/>
      <w:pPr>
        <w:ind w:left="321" w:hanging="237"/>
      </w:pPr>
      <w:rPr>
        <w:rFonts w:ascii="Symbol" w:eastAsia="Symbol" w:hAnsi="Symbol" w:cs="Symbol" w:hint="default"/>
        <w:w w:val="100"/>
        <w:sz w:val="18"/>
        <w:szCs w:val="18"/>
      </w:rPr>
    </w:lvl>
    <w:lvl w:ilvl="1" w:tplc="FDF06B32">
      <w:numFmt w:val="bullet"/>
      <w:lvlText w:val="•"/>
      <w:lvlJc w:val="left"/>
      <w:pPr>
        <w:ind w:left="567" w:hanging="237"/>
      </w:pPr>
      <w:rPr>
        <w:rFonts w:hint="default"/>
      </w:rPr>
    </w:lvl>
    <w:lvl w:ilvl="2" w:tplc="D980B968">
      <w:numFmt w:val="bullet"/>
      <w:lvlText w:val="•"/>
      <w:lvlJc w:val="left"/>
      <w:pPr>
        <w:ind w:left="814" w:hanging="237"/>
      </w:pPr>
      <w:rPr>
        <w:rFonts w:hint="default"/>
      </w:rPr>
    </w:lvl>
    <w:lvl w:ilvl="3" w:tplc="63D674E2">
      <w:numFmt w:val="bullet"/>
      <w:lvlText w:val="•"/>
      <w:lvlJc w:val="left"/>
      <w:pPr>
        <w:ind w:left="1061" w:hanging="237"/>
      </w:pPr>
      <w:rPr>
        <w:rFonts w:hint="default"/>
      </w:rPr>
    </w:lvl>
    <w:lvl w:ilvl="4" w:tplc="805A783C">
      <w:numFmt w:val="bullet"/>
      <w:lvlText w:val="•"/>
      <w:lvlJc w:val="left"/>
      <w:pPr>
        <w:ind w:left="1309" w:hanging="237"/>
      </w:pPr>
      <w:rPr>
        <w:rFonts w:hint="default"/>
      </w:rPr>
    </w:lvl>
    <w:lvl w:ilvl="5" w:tplc="2A926962">
      <w:numFmt w:val="bullet"/>
      <w:lvlText w:val="•"/>
      <w:lvlJc w:val="left"/>
      <w:pPr>
        <w:ind w:left="1556" w:hanging="237"/>
      </w:pPr>
      <w:rPr>
        <w:rFonts w:hint="default"/>
      </w:rPr>
    </w:lvl>
    <w:lvl w:ilvl="6" w:tplc="61DED8F2">
      <w:numFmt w:val="bullet"/>
      <w:lvlText w:val="•"/>
      <w:lvlJc w:val="left"/>
      <w:pPr>
        <w:ind w:left="1803" w:hanging="237"/>
      </w:pPr>
      <w:rPr>
        <w:rFonts w:hint="default"/>
      </w:rPr>
    </w:lvl>
    <w:lvl w:ilvl="7" w:tplc="4D0649F2">
      <w:numFmt w:val="bullet"/>
      <w:lvlText w:val="•"/>
      <w:lvlJc w:val="left"/>
      <w:pPr>
        <w:ind w:left="2051" w:hanging="237"/>
      </w:pPr>
      <w:rPr>
        <w:rFonts w:hint="default"/>
      </w:rPr>
    </w:lvl>
    <w:lvl w:ilvl="8" w:tplc="16B8F86E">
      <w:numFmt w:val="bullet"/>
      <w:lvlText w:val="•"/>
      <w:lvlJc w:val="left"/>
      <w:pPr>
        <w:ind w:left="2298" w:hanging="237"/>
      </w:pPr>
      <w:rPr>
        <w:rFonts w:hint="default"/>
      </w:rPr>
    </w:lvl>
  </w:abstractNum>
  <w:abstractNum w:abstractNumId="1123" w15:restartNumberingAfterBreak="0">
    <w:nsid w:val="500C31C8"/>
    <w:multiLevelType w:val="hybridMultilevel"/>
    <w:tmpl w:val="132003B6"/>
    <w:lvl w:ilvl="0" w:tplc="98A68A14">
      <w:numFmt w:val="bullet"/>
      <w:lvlText w:val=""/>
      <w:lvlJc w:val="left"/>
      <w:pPr>
        <w:ind w:left="295" w:hanging="237"/>
      </w:pPr>
      <w:rPr>
        <w:rFonts w:ascii="Symbol" w:eastAsia="Symbol" w:hAnsi="Symbol" w:cs="Symbol" w:hint="default"/>
        <w:w w:val="100"/>
        <w:sz w:val="18"/>
        <w:szCs w:val="18"/>
      </w:rPr>
    </w:lvl>
    <w:lvl w:ilvl="1" w:tplc="8D5A3586">
      <w:numFmt w:val="bullet"/>
      <w:lvlText w:val="•"/>
      <w:lvlJc w:val="left"/>
      <w:pPr>
        <w:ind w:left="664" w:hanging="237"/>
      </w:pPr>
      <w:rPr>
        <w:rFonts w:hint="default"/>
      </w:rPr>
    </w:lvl>
    <w:lvl w:ilvl="2" w:tplc="C19AE840">
      <w:numFmt w:val="bullet"/>
      <w:lvlText w:val="•"/>
      <w:lvlJc w:val="left"/>
      <w:pPr>
        <w:ind w:left="1029" w:hanging="237"/>
      </w:pPr>
      <w:rPr>
        <w:rFonts w:hint="default"/>
      </w:rPr>
    </w:lvl>
    <w:lvl w:ilvl="3" w:tplc="848EB2F2">
      <w:numFmt w:val="bullet"/>
      <w:lvlText w:val="•"/>
      <w:lvlJc w:val="left"/>
      <w:pPr>
        <w:ind w:left="1394" w:hanging="237"/>
      </w:pPr>
      <w:rPr>
        <w:rFonts w:hint="default"/>
      </w:rPr>
    </w:lvl>
    <w:lvl w:ilvl="4" w:tplc="8042FDB8">
      <w:numFmt w:val="bullet"/>
      <w:lvlText w:val="•"/>
      <w:lvlJc w:val="left"/>
      <w:pPr>
        <w:ind w:left="1758" w:hanging="237"/>
      </w:pPr>
      <w:rPr>
        <w:rFonts w:hint="default"/>
      </w:rPr>
    </w:lvl>
    <w:lvl w:ilvl="5" w:tplc="0BAC484E">
      <w:numFmt w:val="bullet"/>
      <w:lvlText w:val="•"/>
      <w:lvlJc w:val="left"/>
      <w:pPr>
        <w:ind w:left="2123" w:hanging="237"/>
      </w:pPr>
      <w:rPr>
        <w:rFonts w:hint="default"/>
      </w:rPr>
    </w:lvl>
    <w:lvl w:ilvl="6" w:tplc="6AF0E96E">
      <w:numFmt w:val="bullet"/>
      <w:lvlText w:val="•"/>
      <w:lvlJc w:val="left"/>
      <w:pPr>
        <w:ind w:left="2488" w:hanging="237"/>
      </w:pPr>
      <w:rPr>
        <w:rFonts w:hint="default"/>
      </w:rPr>
    </w:lvl>
    <w:lvl w:ilvl="7" w:tplc="D548BABA">
      <w:numFmt w:val="bullet"/>
      <w:lvlText w:val="•"/>
      <w:lvlJc w:val="left"/>
      <w:pPr>
        <w:ind w:left="2852" w:hanging="237"/>
      </w:pPr>
      <w:rPr>
        <w:rFonts w:hint="default"/>
      </w:rPr>
    </w:lvl>
    <w:lvl w:ilvl="8" w:tplc="0B02974C">
      <w:numFmt w:val="bullet"/>
      <w:lvlText w:val="•"/>
      <w:lvlJc w:val="left"/>
      <w:pPr>
        <w:ind w:left="3217" w:hanging="237"/>
      </w:pPr>
      <w:rPr>
        <w:rFonts w:hint="default"/>
      </w:rPr>
    </w:lvl>
  </w:abstractNum>
  <w:abstractNum w:abstractNumId="1124" w15:restartNumberingAfterBreak="0">
    <w:nsid w:val="50190A85"/>
    <w:multiLevelType w:val="hybridMultilevel"/>
    <w:tmpl w:val="A33EFDC8"/>
    <w:lvl w:ilvl="0" w:tplc="76B0C3C6">
      <w:numFmt w:val="bullet"/>
      <w:lvlText w:val=""/>
      <w:lvlJc w:val="left"/>
      <w:pPr>
        <w:ind w:left="323" w:hanging="237"/>
      </w:pPr>
      <w:rPr>
        <w:rFonts w:ascii="Symbol" w:eastAsia="Symbol" w:hAnsi="Symbol" w:cs="Symbol" w:hint="default"/>
        <w:w w:val="100"/>
        <w:sz w:val="18"/>
        <w:szCs w:val="18"/>
      </w:rPr>
    </w:lvl>
    <w:lvl w:ilvl="1" w:tplc="FC34E0E0">
      <w:numFmt w:val="bullet"/>
      <w:lvlText w:val="•"/>
      <w:lvlJc w:val="left"/>
      <w:pPr>
        <w:ind w:left="519" w:hanging="237"/>
      </w:pPr>
      <w:rPr>
        <w:rFonts w:hint="default"/>
      </w:rPr>
    </w:lvl>
    <w:lvl w:ilvl="2" w:tplc="AD32CDF4">
      <w:numFmt w:val="bullet"/>
      <w:lvlText w:val="•"/>
      <w:lvlJc w:val="left"/>
      <w:pPr>
        <w:ind w:left="719" w:hanging="237"/>
      </w:pPr>
      <w:rPr>
        <w:rFonts w:hint="default"/>
      </w:rPr>
    </w:lvl>
    <w:lvl w:ilvl="3" w:tplc="C7AE0C44">
      <w:numFmt w:val="bullet"/>
      <w:lvlText w:val="•"/>
      <w:lvlJc w:val="left"/>
      <w:pPr>
        <w:ind w:left="919" w:hanging="237"/>
      </w:pPr>
      <w:rPr>
        <w:rFonts w:hint="default"/>
      </w:rPr>
    </w:lvl>
    <w:lvl w:ilvl="4" w:tplc="E6ECB128">
      <w:numFmt w:val="bullet"/>
      <w:lvlText w:val="•"/>
      <w:lvlJc w:val="left"/>
      <w:pPr>
        <w:ind w:left="1119" w:hanging="237"/>
      </w:pPr>
      <w:rPr>
        <w:rFonts w:hint="default"/>
      </w:rPr>
    </w:lvl>
    <w:lvl w:ilvl="5" w:tplc="BA32C92E">
      <w:numFmt w:val="bullet"/>
      <w:lvlText w:val="•"/>
      <w:lvlJc w:val="left"/>
      <w:pPr>
        <w:ind w:left="1319" w:hanging="237"/>
      </w:pPr>
      <w:rPr>
        <w:rFonts w:hint="default"/>
      </w:rPr>
    </w:lvl>
    <w:lvl w:ilvl="6" w:tplc="A32087C4">
      <w:numFmt w:val="bullet"/>
      <w:lvlText w:val="•"/>
      <w:lvlJc w:val="left"/>
      <w:pPr>
        <w:ind w:left="1519" w:hanging="237"/>
      </w:pPr>
      <w:rPr>
        <w:rFonts w:hint="default"/>
      </w:rPr>
    </w:lvl>
    <w:lvl w:ilvl="7" w:tplc="04765FE2">
      <w:numFmt w:val="bullet"/>
      <w:lvlText w:val="•"/>
      <w:lvlJc w:val="left"/>
      <w:pPr>
        <w:ind w:left="1719" w:hanging="237"/>
      </w:pPr>
      <w:rPr>
        <w:rFonts w:hint="default"/>
      </w:rPr>
    </w:lvl>
    <w:lvl w:ilvl="8" w:tplc="DFDE0B78">
      <w:numFmt w:val="bullet"/>
      <w:lvlText w:val="•"/>
      <w:lvlJc w:val="left"/>
      <w:pPr>
        <w:ind w:left="1919" w:hanging="237"/>
      </w:pPr>
      <w:rPr>
        <w:rFonts w:hint="default"/>
      </w:rPr>
    </w:lvl>
  </w:abstractNum>
  <w:abstractNum w:abstractNumId="1125" w15:restartNumberingAfterBreak="0">
    <w:nsid w:val="501E5947"/>
    <w:multiLevelType w:val="hybridMultilevel"/>
    <w:tmpl w:val="8494C080"/>
    <w:lvl w:ilvl="0" w:tplc="61F43B8C">
      <w:numFmt w:val="bullet"/>
      <w:lvlText w:val=""/>
      <w:lvlJc w:val="left"/>
      <w:pPr>
        <w:ind w:left="323" w:hanging="237"/>
      </w:pPr>
      <w:rPr>
        <w:rFonts w:ascii="Symbol" w:eastAsia="Symbol" w:hAnsi="Symbol" w:cs="Symbol" w:hint="default"/>
        <w:w w:val="100"/>
        <w:sz w:val="18"/>
        <w:szCs w:val="18"/>
      </w:rPr>
    </w:lvl>
    <w:lvl w:ilvl="1" w:tplc="C5A4CC42">
      <w:numFmt w:val="bullet"/>
      <w:lvlText w:val="•"/>
      <w:lvlJc w:val="left"/>
      <w:pPr>
        <w:ind w:left="611" w:hanging="237"/>
      </w:pPr>
      <w:rPr>
        <w:rFonts w:hint="default"/>
      </w:rPr>
    </w:lvl>
    <w:lvl w:ilvl="2" w:tplc="B90EEF50">
      <w:numFmt w:val="bullet"/>
      <w:lvlText w:val="•"/>
      <w:lvlJc w:val="left"/>
      <w:pPr>
        <w:ind w:left="902" w:hanging="237"/>
      </w:pPr>
      <w:rPr>
        <w:rFonts w:hint="default"/>
      </w:rPr>
    </w:lvl>
    <w:lvl w:ilvl="3" w:tplc="8DAEB948">
      <w:numFmt w:val="bullet"/>
      <w:lvlText w:val="•"/>
      <w:lvlJc w:val="left"/>
      <w:pPr>
        <w:ind w:left="1194" w:hanging="237"/>
      </w:pPr>
      <w:rPr>
        <w:rFonts w:hint="default"/>
      </w:rPr>
    </w:lvl>
    <w:lvl w:ilvl="4" w:tplc="79504CE6">
      <w:numFmt w:val="bullet"/>
      <w:lvlText w:val="•"/>
      <w:lvlJc w:val="left"/>
      <w:pPr>
        <w:ind w:left="1485" w:hanging="237"/>
      </w:pPr>
      <w:rPr>
        <w:rFonts w:hint="default"/>
      </w:rPr>
    </w:lvl>
    <w:lvl w:ilvl="5" w:tplc="847038A4">
      <w:numFmt w:val="bullet"/>
      <w:lvlText w:val="•"/>
      <w:lvlJc w:val="left"/>
      <w:pPr>
        <w:ind w:left="1777" w:hanging="237"/>
      </w:pPr>
      <w:rPr>
        <w:rFonts w:hint="default"/>
      </w:rPr>
    </w:lvl>
    <w:lvl w:ilvl="6" w:tplc="4A2A8FB2">
      <w:numFmt w:val="bullet"/>
      <w:lvlText w:val="•"/>
      <w:lvlJc w:val="left"/>
      <w:pPr>
        <w:ind w:left="2068" w:hanging="237"/>
      </w:pPr>
      <w:rPr>
        <w:rFonts w:hint="default"/>
      </w:rPr>
    </w:lvl>
    <w:lvl w:ilvl="7" w:tplc="2CAAC95C">
      <w:numFmt w:val="bullet"/>
      <w:lvlText w:val="•"/>
      <w:lvlJc w:val="left"/>
      <w:pPr>
        <w:ind w:left="2359" w:hanging="237"/>
      </w:pPr>
      <w:rPr>
        <w:rFonts w:hint="default"/>
      </w:rPr>
    </w:lvl>
    <w:lvl w:ilvl="8" w:tplc="573E602E">
      <w:numFmt w:val="bullet"/>
      <w:lvlText w:val="•"/>
      <w:lvlJc w:val="left"/>
      <w:pPr>
        <w:ind w:left="2651" w:hanging="237"/>
      </w:pPr>
      <w:rPr>
        <w:rFonts w:hint="default"/>
      </w:rPr>
    </w:lvl>
  </w:abstractNum>
  <w:abstractNum w:abstractNumId="1126" w15:restartNumberingAfterBreak="0">
    <w:nsid w:val="50371054"/>
    <w:multiLevelType w:val="hybridMultilevel"/>
    <w:tmpl w:val="247AE6CA"/>
    <w:lvl w:ilvl="0" w:tplc="7FC425E6">
      <w:numFmt w:val="bullet"/>
      <w:lvlText w:val=""/>
      <w:lvlJc w:val="left"/>
      <w:pPr>
        <w:ind w:left="323" w:hanging="237"/>
      </w:pPr>
      <w:rPr>
        <w:rFonts w:ascii="Symbol" w:eastAsia="Symbol" w:hAnsi="Symbol" w:cs="Symbol" w:hint="default"/>
        <w:w w:val="100"/>
        <w:sz w:val="18"/>
        <w:szCs w:val="18"/>
      </w:rPr>
    </w:lvl>
    <w:lvl w:ilvl="1" w:tplc="54A83E42">
      <w:numFmt w:val="bullet"/>
      <w:lvlText w:val="•"/>
      <w:lvlJc w:val="left"/>
      <w:pPr>
        <w:ind w:left="475" w:hanging="237"/>
      </w:pPr>
      <w:rPr>
        <w:rFonts w:hint="default"/>
      </w:rPr>
    </w:lvl>
    <w:lvl w:ilvl="2" w:tplc="FC000E74">
      <w:numFmt w:val="bullet"/>
      <w:lvlText w:val="•"/>
      <w:lvlJc w:val="left"/>
      <w:pPr>
        <w:ind w:left="630" w:hanging="237"/>
      </w:pPr>
      <w:rPr>
        <w:rFonts w:hint="default"/>
      </w:rPr>
    </w:lvl>
    <w:lvl w:ilvl="3" w:tplc="BE4C1A6E">
      <w:numFmt w:val="bullet"/>
      <w:lvlText w:val="•"/>
      <w:lvlJc w:val="left"/>
      <w:pPr>
        <w:ind w:left="785" w:hanging="237"/>
      </w:pPr>
      <w:rPr>
        <w:rFonts w:hint="default"/>
      </w:rPr>
    </w:lvl>
    <w:lvl w:ilvl="4" w:tplc="6B8C454E">
      <w:numFmt w:val="bullet"/>
      <w:lvlText w:val="•"/>
      <w:lvlJc w:val="left"/>
      <w:pPr>
        <w:ind w:left="940" w:hanging="237"/>
      </w:pPr>
      <w:rPr>
        <w:rFonts w:hint="default"/>
      </w:rPr>
    </w:lvl>
    <w:lvl w:ilvl="5" w:tplc="0EE492DE">
      <w:numFmt w:val="bullet"/>
      <w:lvlText w:val="•"/>
      <w:lvlJc w:val="left"/>
      <w:pPr>
        <w:ind w:left="1095" w:hanging="237"/>
      </w:pPr>
      <w:rPr>
        <w:rFonts w:hint="default"/>
      </w:rPr>
    </w:lvl>
    <w:lvl w:ilvl="6" w:tplc="D504B890">
      <w:numFmt w:val="bullet"/>
      <w:lvlText w:val="•"/>
      <w:lvlJc w:val="left"/>
      <w:pPr>
        <w:ind w:left="1250" w:hanging="237"/>
      </w:pPr>
      <w:rPr>
        <w:rFonts w:hint="default"/>
      </w:rPr>
    </w:lvl>
    <w:lvl w:ilvl="7" w:tplc="E98E7216">
      <w:numFmt w:val="bullet"/>
      <w:lvlText w:val="•"/>
      <w:lvlJc w:val="left"/>
      <w:pPr>
        <w:ind w:left="1405" w:hanging="237"/>
      </w:pPr>
      <w:rPr>
        <w:rFonts w:hint="default"/>
      </w:rPr>
    </w:lvl>
    <w:lvl w:ilvl="8" w:tplc="322AC7E0">
      <w:numFmt w:val="bullet"/>
      <w:lvlText w:val="•"/>
      <w:lvlJc w:val="left"/>
      <w:pPr>
        <w:ind w:left="1560" w:hanging="237"/>
      </w:pPr>
      <w:rPr>
        <w:rFonts w:hint="default"/>
      </w:rPr>
    </w:lvl>
  </w:abstractNum>
  <w:abstractNum w:abstractNumId="1127" w15:restartNumberingAfterBreak="0">
    <w:nsid w:val="503A0359"/>
    <w:multiLevelType w:val="hybridMultilevel"/>
    <w:tmpl w:val="2E168570"/>
    <w:lvl w:ilvl="0" w:tplc="B664AC92">
      <w:numFmt w:val="bullet"/>
      <w:lvlText w:val=""/>
      <w:lvlJc w:val="left"/>
      <w:pPr>
        <w:ind w:left="324" w:hanging="237"/>
      </w:pPr>
      <w:rPr>
        <w:rFonts w:ascii="Symbol" w:eastAsia="Symbol" w:hAnsi="Symbol" w:cs="Symbol" w:hint="default"/>
        <w:w w:val="100"/>
        <w:sz w:val="13"/>
        <w:szCs w:val="13"/>
      </w:rPr>
    </w:lvl>
    <w:lvl w:ilvl="1" w:tplc="D99A9CC8">
      <w:numFmt w:val="bullet"/>
      <w:lvlText w:val="•"/>
      <w:lvlJc w:val="left"/>
      <w:pPr>
        <w:ind w:left="492" w:hanging="237"/>
      </w:pPr>
      <w:rPr>
        <w:rFonts w:hint="default"/>
      </w:rPr>
    </w:lvl>
    <w:lvl w:ilvl="2" w:tplc="0D360B4A">
      <w:numFmt w:val="bullet"/>
      <w:lvlText w:val="•"/>
      <w:lvlJc w:val="left"/>
      <w:pPr>
        <w:ind w:left="665" w:hanging="237"/>
      </w:pPr>
      <w:rPr>
        <w:rFonts w:hint="default"/>
      </w:rPr>
    </w:lvl>
    <w:lvl w:ilvl="3" w:tplc="61A21D30">
      <w:numFmt w:val="bullet"/>
      <w:lvlText w:val="•"/>
      <w:lvlJc w:val="left"/>
      <w:pPr>
        <w:ind w:left="837" w:hanging="237"/>
      </w:pPr>
      <w:rPr>
        <w:rFonts w:hint="default"/>
      </w:rPr>
    </w:lvl>
    <w:lvl w:ilvl="4" w:tplc="2236D036">
      <w:numFmt w:val="bullet"/>
      <w:lvlText w:val="•"/>
      <w:lvlJc w:val="left"/>
      <w:pPr>
        <w:ind w:left="1010" w:hanging="237"/>
      </w:pPr>
      <w:rPr>
        <w:rFonts w:hint="default"/>
      </w:rPr>
    </w:lvl>
    <w:lvl w:ilvl="5" w:tplc="5672AB22">
      <w:numFmt w:val="bullet"/>
      <w:lvlText w:val="•"/>
      <w:lvlJc w:val="left"/>
      <w:pPr>
        <w:ind w:left="1183" w:hanging="237"/>
      </w:pPr>
      <w:rPr>
        <w:rFonts w:hint="default"/>
      </w:rPr>
    </w:lvl>
    <w:lvl w:ilvl="6" w:tplc="E46EDAB6">
      <w:numFmt w:val="bullet"/>
      <w:lvlText w:val="•"/>
      <w:lvlJc w:val="left"/>
      <w:pPr>
        <w:ind w:left="1355" w:hanging="237"/>
      </w:pPr>
      <w:rPr>
        <w:rFonts w:hint="default"/>
      </w:rPr>
    </w:lvl>
    <w:lvl w:ilvl="7" w:tplc="36769732">
      <w:numFmt w:val="bullet"/>
      <w:lvlText w:val="•"/>
      <w:lvlJc w:val="left"/>
      <w:pPr>
        <w:ind w:left="1528" w:hanging="237"/>
      </w:pPr>
      <w:rPr>
        <w:rFonts w:hint="default"/>
      </w:rPr>
    </w:lvl>
    <w:lvl w:ilvl="8" w:tplc="0450EA82">
      <w:numFmt w:val="bullet"/>
      <w:lvlText w:val="•"/>
      <w:lvlJc w:val="left"/>
      <w:pPr>
        <w:ind w:left="1700" w:hanging="237"/>
      </w:pPr>
      <w:rPr>
        <w:rFonts w:hint="default"/>
      </w:rPr>
    </w:lvl>
  </w:abstractNum>
  <w:abstractNum w:abstractNumId="1128" w15:restartNumberingAfterBreak="0">
    <w:nsid w:val="50452AC9"/>
    <w:multiLevelType w:val="hybridMultilevel"/>
    <w:tmpl w:val="54941D46"/>
    <w:lvl w:ilvl="0" w:tplc="677A3594">
      <w:numFmt w:val="bullet"/>
      <w:lvlText w:val=""/>
      <w:lvlJc w:val="left"/>
      <w:pPr>
        <w:ind w:left="325" w:hanging="237"/>
      </w:pPr>
      <w:rPr>
        <w:rFonts w:ascii="Symbol" w:eastAsia="Symbol" w:hAnsi="Symbol" w:cs="Symbol" w:hint="default"/>
        <w:w w:val="100"/>
        <w:sz w:val="18"/>
        <w:szCs w:val="18"/>
      </w:rPr>
    </w:lvl>
    <w:lvl w:ilvl="1" w:tplc="EFEAAD92">
      <w:numFmt w:val="bullet"/>
      <w:lvlText w:val="•"/>
      <w:lvlJc w:val="left"/>
      <w:pPr>
        <w:ind w:left="596" w:hanging="237"/>
      </w:pPr>
      <w:rPr>
        <w:rFonts w:hint="default"/>
      </w:rPr>
    </w:lvl>
    <w:lvl w:ilvl="2" w:tplc="3D98498C">
      <w:numFmt w:val="bullet"/>
      <w:lvlText w:val="•"/>
      <w:lvlJc w:val="left"/>
      <w:pPr>
        <w:ind w:left="873" w:hanging="237"/>
      </w:pPr>
      <w:rPr>
        <w:rFonts w:hint="default"/>
      </w:rPr>
    </w:lvl>
    <w:lvl w:ilvl="3" w:tplc="E05EFA92">
      <w:numFmt w:val="bullet"/>
      <w:lvlText w:val="•"/>
      <w:lvlJc w:val="left"/>
      <w:pPr>
        <w:ind w:left="1150" w:hanging="237"/>
      </w:pPr>
      <w:rPr>
        <w:rFonts w:hint="default"/>
      </w:rPr>
    </w:lvl>
    <w:lvl w:ilvl="4" w:tplc="413C2966">
      <w:numFmt w:val="bullet"/>
      <w:lvlText w:val="•"/>
      <w:lvlJc w:val="left"/>
      <w:pPr>
        <w:ind w:left="1427" w:hanging="237"/>
      </w:pPr>
      <w:rPr>
        <w:rFonts w:hint="default"/>
      </w:rPr>
    </w:lvl>
    <w:lvl w:ilvl="5" w:tplc="A1746E26">
      <w:numFmt w:val="bullet"/>
      <w:lvlText w:val="•"/>
      <w:lvlJc w:val="left"/>
      <w:pPr>
        <w:ind w:left="1704" w:hanging="237"/>
      </w:pPr>
      <w:rPr>
        <w:rFonts w:hint="default"/>
      </w:rPr>
    </w:lvl>
    <w:lvl w:ilvl="6" w:tplc="30A6BA2C">
      <w:numFmt w:val="bullet"/>
      <w:lvlText w:val="•"/>
      <w:lvlJc w:val="left"/>
      <w:pPr>
        <w:ind w:left="1980" w:hanging="237"/>
      </w:pPr>
      <w:rPr>
        <w:rFonts w:hint="default"/>
      </w:rPr>
    </w:lvl>
    <w:lvl w:ilvl="7" w:tplc="9DFC647E">
      <w:numFmt w:val="bullet"/>
      <w:lvlText w:val="•"/>
      <w:lvlJc w:val="left"/>
      <w:pPr>
        <w:ind w:left="2257" w:hanging="237"/>
      </w:pPr>
      <w:rPr>
        <w:rFonts w:hint="default"/>
      </w:rPr>
    </w:lvl>
    <w:lvl w:ilvl="8" w:tplc="90626994">
      <w:numFmt w:val="bullet"/>
      <w:lvlText w:val="•"/>
      <w:lvlJc w:val="left"/>
      <w:pPr>
        <w:ind w:left="2534" w:hanging="237"/>
      </w:pPr>
      <w:rPr>
        <w:rFonts w:hint="default"/>
      </w:rPr>
    </w:lvl>
  </w:abstractNum>
  <w:abstractNum w:abstractNumId="1129" w15:restartNumberingAfterBreak="0">
    <w:nsid w:val="50493AED"/>
    <w:multiLevelType w:val="hybridMultilevel"/>
    <w:tmpl w:val="9CC25330"/>
    <w:lvl w:ilvl="0" w:tplc="DA38348E">
      <w:numFmt w:val="bullet"/>
      <w:lvlText w:val=""/>
      <w:lvlJc w:val="left"/>
      <w:pPr>
        <w:ind w:left="383" w:hanging="296"/>
      </w:pPr>
      <w:rPr>
        <w:rFonts w:ascii="Symbol" w:eastAsia="Symbol" w:hAnsi="Symbol" w:cs="Symbol" w:hint="default"/>
        <w:w w:val="100"/>
        <w:sz w:val="18"/>
        <w:szCs w:val="18"/>
      </w:rPr>
    </w:lvl>
    <w:lvl w:ilvl="1" w:tplc="829C315A">
      <w:numFmt w:val="bullet"/>
      <w:lvlText w:val="•"/>
      <w:lvlJc w:val="left"/>
      <w:pPr>
        <w:ind w:left="669" w:hanging="296"/>
      </w:pPr>
      <w:rPr>
        <w:rFonts w:hint="default"/>
      </w:rPr>
    </w:lvl>
    <w:lvl w:ilvl="2" w:tplc="AD842056">
      <w:numFmt w:val="bullet"/>
      <w:lvlText w:val="•"/>
      <w:lvlJc w:val="left"/>
      <w:pPr>
        <w:ind w:left="958" w:hanging="296"/>
      </w:pPr>
      <w:rPr>
        <w:rFonts w:hint="default"/>
      </w:rPr>
    </w:lvl>
    <w:lvl w:ilvl="3" w:tplc="EE40B378">
      <w:numFmt w:val="bullet"/>
      <w:lvlText w:val="•"/>
      <w:lvlJc w:val="left"/>
      <w:pPr>
        <w:ind w:left="1248" w:hanging="296"/>
      </w:pPr>
      <w:rPr>
        <w:rFonts w:hint="default"/>
      </w:rPr>
    </w:lvl>
    <w:lvl w:ilvl="4" w:tplc="B74C91E0">
      <w:numFmt w:val="bullet"/>
      <w:lvlText w:val="•"/>
      <w:lvlJc w:val="left"/>
      <w:pPr>
        <w:ind w:left="1537" w:hanging="296"/>
      </w:pPr>
      <w:rPr>
        <w:rFonts w:hint="default"/>
      </w:rPr>
    </w:lvl>
    <w:lvl w:ilvl="5" w:tplc="EAD828A4">
      <w:numFmt w:val="bullet"/>
      <w:lvlText w:val="•"/>
      <w:lvlJc w:val="left"/>
      <w:pPr>
        <w:ind w:left="1827" w:hanging="296"/>
      </w:pPr>
      <w:rPr>
        <w:rFonts w:hint="default"/>
      </w:rPr>
    </w:lvl>
    <w:lvl w:ilvl="6" w:tplc="A012453E">
      <w:numFmt w:val="bullet"/>
      <w:lvlText w:val="•"/>
      <w:lvlJc w:val="left"/>
      <w:pPr>
        <w:ind w:left="2116" w:hanging="296"/>
      </w:pPr>
      <w:rPr>
        <w:rFonts w:hint="default"/>
      </w:rPr>
    </w:lvl>
    <w:lvl w:ilvl="7" w:tplc="C09CD436">
      <w:numFmt w:val="bullet"/>
      <w:lvlText w:val="•"/>
      <w:lvlJc w:val="left"/>
      <w:pPr>
        <w:ind w:left="2405" w:hanging="296"/>
      </w:pPr>
      <w:rPr>
        <w:rFonts w:hint="default"/>
      </w:rPr>
    </w:lvl>
    <w:lvl w:ilvl="8" w:tplc="BD84F264">
      <w:numFmt w:val="bullet"/>
      <w:lvlText w:val="•"/>
      <w:lvlJc w:val="left"/>
      <w:pPr>
        <w:ind w:left="2695" w:hanging="296"/>
      </w:pPr>
      <w:rPr>
        <w:rFonts w:hint="default"/>
      </w:rPr>
    </w:lvl>
  </w:abstractNum>
  <w:abstractNum w:abstractNumId="1130" w15:restartNumberingAfterBreak="0">
    <w:nsid w:val="504A7681"/>
    <w:multiLevelType w:val="hybridMultilevel"/>
    <w:tmpl w:val="1B18B536"/>
    <w:lvl w:ilvl="0" w:tplc="6E7E73C8">
      <w:numFmt w:val="bullet"/>
      <w:lvlText w:val=""/>
      <w:lvlJc w:val="left"/>
      <w:pPr>
        <w:ind w:left="324" w:hanging="237"/>
      </w:pPr>
      <w:rPr>
        <w:rFonts w:ascii="Symbol" w:eastAsia="Symbol" w:hAnsi="Symbol" w:cs="Symbol" w:hint="default"/>
        <w:w w:val="100"/>
        <w:sz w:val="18"/>
        <w:szCs w:val="18"/>
      </w:rPr>
    </w:lvl>
    <w:lvl w:ilvl="1" w:tplc="19BA37C6">
      <w:numFmt w:val="bullet"/>
      <w:lvlText w:val="•"/>
      <w:lvlJc w:val="left"/>
      <w:pPr>
        <w:ind w:left="458" w:hanging="237"/>
      </w:pPr>
      <w:rPr>
        <w:rFonts w:hint="default"/>
      </w:rPr>
    </w:lvl>
    <w:lvl w:ilvl="2" w:tplc="138C5C6A">
      <w:numFmt w:val="bullet"/>
      <w:lvlText w:val="•"/>
      <w:lvlJc w:val="left"/>
      <w:pPr>
        <w:ind w:left="596" w:hanging="237"/>
      </w:pPr>
      <w:rPr>
        <w:rFonts w:hint="default"/>
      </w:rPr>
    </w:lvl>
    <w:lvl w:ilvl="3" w:tplc="BA828E76">
      <w:numFmt w:val="bullet"/>
      <w:lvlText w:val="•"/>
      <w:lvlJc w:val="left"/>
      <w:pPr>
        <w:ind w:left="734" w:hanging="237"/>
      </w:pPr>
      <w:rPr>
        <w:rFonts w:hint="default"/>
      </w:rPr>
    </w:lvl>
    <w:lvl w:ilvl="4" w:tplc="AD4A7922">
      <w:numFmt w:val="bullet"/>
      <w:lvlText w:val="•"/>
      <w:lvlJc w:val="left"/>
      <w:pPr>
        <w:ind w:left="873" w:hanging="237"/>
      </w:pPr>
      <w:rPr>
        <w:rFonts w:hint="default"/>
      </w:rPr>
    </w:lvl>
    <w:lvl w:ilvl="5" w:tplc="7B9205FE">
      <w:numFmt w:val="bullet"/>
      <w:lvlText w:val="•"/>
      <w:lvlJc w:val="left"/>
      <w:pPr>
        <w:ind w:left="1011" w:hanging="237"/>
      </w:pPr>
      <w:rPr>
        <w:rFonts w:hint="default"/>
      </w:rPr>
    </w:lvl>
    <w:lvl w:ilvl="6" w:tplc="28CC82EE">
      <w:numFmt w:val="bullet"/>
      <w:lvlText w:val="•"/>
      <w:lvlJc w:val="left"/>
      <w:pPr>
        <w:ind w:left="1149" w:hanging="237"/>
      </w:pPr>
      <w:rPr>
        <w:rFonts w:hint="default"/>
      </w:rPr>
    </w:lvl>
    <w:lvl w:ilvl="7" w:tplc="710A29FA">
      <w:numFmt w:val="bullet"/>
      <w:lvlText w:val="•"/>
      <w:lvlJc w:val="left"/>
      <w:pPr>
        <w:ind w:left="1288" w:hanging="237"/>
      </w:pPr>
      <w:rPr>
        <w:rFonts w:hint="default"/>
      </w:rPr>
    </w:lvl>
    <w:lvl w:ilvl="8" w:tplc="A4F6E368">
      <w:numFmt w:val="bullet"/>
      <w:lvlText w:val="•"/>
      <w:lvlJc w:val="left"/>
      <w:pPr>
        <w:ind w:left="1426" w:hanging="237"/>
      </w:pPr>
      <w:rPr>
        <w:rFonts w:hint="default"/>
      </w:rPr>
    </w:lvl>
  </w:abstractNum>
  <w:abstractNum w:abstractNumId="1131" w15:restartNumberingAfterBreak="0">
    <w:nsid w:val="506D30B0"/>
    <w:multiLevelType w:val="hybridMultilevel"/>
    <w:tmpl w:val="1AA81A5C"/>
    <w:lvl w:ilvl="0" w:tplc="C46C126E">
      <w:numFmt w:val="bullet"/>
      <w:lvlText w:val=""/>
      <w:lvlJc w:val="left"/>
      <w:pPr>
        <w:ind w:left="274" w:hanging="187"/>
      </w:pPr>
      <w:rPr>
        <w:rFonts w:ascii="Symbol" w:eastAsia="Symbol" w:hAnsi="Symbol" w:cs="Symbol" w:hint="default"/>
        <w:w w:val="100"/>
        <w:sz w:val="18"/>
        <w:szCs w:val="18"/>
      </w:rPr>
    </w:lvl>
    <w:lvl w:ilvl="1" w:tplc="571AEC68">
      <w:numFmt w:val="bullet"/>
      <w:lvlText w:val="•"/>
      <w:lvlJc w:val="left"/>
      <w:pPr>
        <w:ind w:left="630" w:hanging="187"/>
      </w:pPr>
      <w:rPr>
        <w:rFonts w:hint="default"/>
      </w:rPr>
    </w:lvl>
    <w:lvl w:ilvl="2" w:tplc="F9862CB2">
      <w:numFmt w:val="bullet"/>
      <w:lvlText w:val="•"/>
      <w:lvlJc w:val="left"/>
      <w:pPr>
        <w:ind w:left="981" w:hanging="187"/>
      </w:pPr>
      <w:rPr>
        <w:rFonts w:hint="default"/>
      </w:rPr>
    </w:lvl>
    <w:lvl w:ilvl="3" w:tplc="F878DE12">
      <w:numFmt w:val="bullet"/>
      <w:lvlText w:val="•"/>
      <w:lvlJc w:val="left"/>
      <w:pPr>
        <w:ind w:left="1332" w:hanging="187"/>
      </w:pPr>
      <w:rPr>
        <w:rFonts w:hint="default"/>
      </w:rPr>
    </w:lvl>
    <w:lvl w:ilvl="4" w:tplc="EE90B1C2">
      <w:numFmt w:val="bullet"/>
      <w:lvlText w:val="•"/>
      <w:lvlJc w:val="left"/>
      <w:pPr>
        <w:ind w:left="1683" w:hanging="187"/>
      </w:pPr>
      <w:rPr>
        <w:rFonts w:hint="default"/>
      </w:rPr>
    </w:lvl>
    <w:lvl w:ilvl="5" w:tplc="F8C2B82E">
      <w:numFmt w:val="bullet"/>
      <w:lvlText w:val="•"/>
      <w:lvlJc w:val="left"/>
      <w:pPr>
        <w:ind w:left="2034" w:hanging="187"/>
      </w:pPr>
      <w:rPr>
        <w:rFonts w:hint="default"/>
      </w:rPr>
    </w:lvl>
    <w:lvl w:ilvl="6" w:tplc="49A0EAEC">
      <w:numFmt w:val="bullet"/>
      <w:lvlText w:val="•"/>
      <w:lvlJc w:val="left"/>
      <w:pPr>
        <w:ind w:left="2384" w:hanging="187"/>
      </w:pPr>
      <w:rPr>
        <w:rFonts w:hint="default"/>
      </w:rPr>
    </w:lvl>
    <w:lvl w:ilvl="7" w:tplc="1408B738">
      <w:numFmt w:val="bullet"/>
      <w:lvlText w:val="•"/>
      <w:lvlJc w:val="left"/>
      <w:pPr>
        <w:ind w:left="2735" w:hanging="187"/>
      </w:pPr>
      <w:rPr>
        <w:rFonts w:hint="default"/>
      </w:rPr>
    </w:lvl>
    <w:lvl w:ilvl="8" w:tplc="929254B4">
      <w:numFmt w:val="bullet"/>
      <w:lvlText w:val="•"/>
      <w:lvlJc w:val="left"/>
      <w:pPr>
        <w:ind w:left="3086" w:hanging="187"/>
      </w:pPr>
      <w:rPr>
        <w:rFonts w:hint="default"/>
      </w:rPr>
    </w:lvl>
  </w:abstractNum>
  <w:abstractNum w:abstractNumId="1132" w15:restartNumberingAfterBreak="0">
    <w:nsid w:val="5074388F"/>
    <w:multiLevelType w:val="hybridMultilevel"/>
    <w:tmpl w:val="251063F0"/>
    <w:lvl w:ilvl="0" w:tplc="43B6FCF4">
      <w:numFmt w:val="bullet"/>
      <w:lvlText w:val=""/>
      <w:lvlJc w:val="left"/>
      <w:pPr>
        <w:ind w:left="367" w:hanging="237"/>
      </w:pPr>
      <w:rPr>
        <w:rFonts w:ascii="Symbol" w:eastAsia="Symbol" w:hAnsi="Symbol" w:cs="Symbol" w:hint="default"/>
        <w:w w:val="100"/>
        <w:sz w:val="18"/>
        <w:szCs w:val="18"/>
      </w:rPr>
    </w:lvl>
    <w:lvl w:ilvl="1" w:tplc="E056E58E">
      <w:numFmt w:val="bullet"/>
      <w:lvlText w:val="•"/>
      <w:lvlJc w:val="left"/>
      <w:pPr>
        <w:ind w:left="641" w:hanging="237"/>
      </w:pPr>
      <w:rPr>
        <w:rFonts w:hint="default"/>
      </w:rPr>
    </w:lvl>
    <w:lvl w:ilvl="2" w:tplc="042ED610">
      <w:numFmt w:val="bullet"/>
      <w:lvlText w:val="•"/>
      <w:lvlJc w:val="left"/>
      <w:pPr>
        <w:ind w:left="923" w:hanging="237"/>
      </w:pPr>
      <w:rPr>
        <w:rFonts w:hint="default"/>
      </w:rPr>
    </w:lvl>
    <w:lvl w:ilvl="3" w:tplc="A24CB94E">
      <w:numFmt w:val="bullet"/>
      <w:lvlText w:val="•"/>
      <w:lvlJc w:val="left"/>
      <w:pPr>
        <w:ind w:left="1205" w:hanging="237"/>
      </w:pPr>
      <w:rPr>
        <w:rFonts w:hint="default"/>
      </w:rPr>
    </w:lvl>
    <w:lvl w:ilvl="4" w:tplc="880CCA9A">
      <w:numFmt w:val="bullet"/>
      <w:lvlText w:val="•"/>
      <w:lvlJc w:val="left"/>
      <w:pPr>
        <w:ind w:left="1486" w:hanging="237"/>
      </w:pPr>
      <w:rPr>
        <w:rFonts w:hint="default"/>
      </w:rPr>
    </w:lvl>
    <w:lvl w:ilvl="5" w:tplc="220C9E6E">
      <w:numFmt w:val="bullet"/>
      <w:lvlText w:val="•"/>
      <w:lvlJc w:val="left"/>
      <w:pPr>
        <w:ind w:left="1768" w:hanging="237"/>
      </w:pPr>
      <w:rPr>
        <w:rFonts w:hint="default"/>
      </w:rPr>
    </w:lvl>
    <w:lvl w:ilvl="6" w:tplc="7D5EF10A">
      <w:numFmt w:val="bullet"/>
      <w:lvlText w:val="•"/>
      <w:lvlJc w:val="left"/>
      <w:pPr>
        <w:ind w:left="2050" w:hanging="237"/>
      </w:pPr>
      <w:rPr>
        <w:rFonts w:hint="default"/>
      </w:rPr>
    </w:lvl>
    <w:lvl w:ilvl="7" w:tplc="C2328A94">
      <w:numFmt w:val="bullet"/>
      <w:lvlText w:val="•"/>
      <w:lvlJc w:val="left"/>
      <w:pPr>
        <w:ind w:left="2331" w:hanging="237"/>
      </w:pPr>
      <w:rPr>
        <w:rFonts w:hint="default"/>
      </w:rPr>
    </w:lvl>
    <w:lvl w:ilvl="8" w:tplc="D646E040">
      <w:numFmt w:val="bullet"/>
      <w:lvlText w:val="•"/>
      <w:lvlJc w:val="left"/>
      <w:pPr>
        <w:ind w:left="2613" w:hanging="237"/>
      </w:pPr>
      <w:rPr>
        <w:rFonts w:hint="default"/>
      </w:rPr>
    </w:lvl>
  </w:abstractNum>
  <w:abstractNum w:abstractNumId="1133" w15:restartNumberingAfterBreak="0">
    <w:nsid w:val="50917F7B"/>
    <w:multiLevelType w:val="hybridMultilevel"/>
    <w:tmpl w:val="DA3EFDB6"/>
    <w:lvl w:ilvl="0" w:tplc="E900566E">
      <w:numFmt w:val="bullet"/>
      <w:lvlText w:val=""/>
      <w:lvlJc w:val="left"/>
      <w:pPr>
        <w:ind w:left="292" w:hanging="244"/>
      </w:pPr>
      <w:rPr>
        <w:rFonts w:ascii="Symbol" w:eastAsia="Symbol" w:hAnsi="Symbol" w:cs="Symbol" w:hint="default"/>
        <w:w w:val="100"/>
        <w:sz w:val="18"/>
        <w:szCs w:val="18"/>
      </w:rPr>
    </w:lvl>
    <w:lvl w:ilvl="1" w:tplc="2996A950">
      <w:numFmt w:val="bullet"/>
      <w:lvlText w:val="•"/>
      <w:lvlJc w:val="left"/>
      <w:pPr>
        <w:ind w:left="543" w:hanging="244"/>
      </w:pPr>
      <w:rPr>
        <w:rFonts w:hint="default"/>
      </w:rPr>
    </w:lvl>
    <w:lvl w:ilvl="2" w:tplc="CB3A26D2">
      <w:numFmt w:val="bullet"/>
      <w:lvlText w:val="•"/>
      <w:lvlJc w:val="left"/>
      <w:pPr>
        <w:ind w:left="787" w:hanging="244"/>
      </w:pPr>
      <w:rPr>
        <w:rFonts w:hint="default"/>
      </w:rPr>
    </w:lvl>
    <w:lvl w:ilvl="3" w:tplc="984409E4">
      <w:numFmt w:val="bullet"/>
      <w:lvlText w:val="•"/>
      <w:lvlJc w:val="left"/>
      <w:pPr>
        <w:ind w:left="1031" w:hanging="244"/>
      </w:pPr>
      <w:rPr>
        <w:rFonts w:hint="default"/>
      </w:rPr>
    </w:lvl>
    <w:lvl w:ilvl="4" w:tplc="C0FAB2DA">
      <w:numFmt w:val="bullet"/>
      <w:lvlText w:val="•"/>
      <w:lvlJc w:val="left"/>
      <w:pPr>
        <w:ind w:left="1275" w:hanging="244"/>
      </w:pPr>
      <w:rPr>
        <w:rFonts w:hint="default"/>
      </w:rPr>
    </w:lvl>
    <w:lvl w:ilvl="5" w:tplc="CFDE2584">
      <w:numFmt w:val="bullet"/>
      <w:lvlText w:val="•"/>
      <w:lvlJc w:val="left"/>
      <w:pPr>
        <w:ind w:left="1519" w:hanging="244"/>
      </w:pPr>
      <w:rPr>
        <w:rFonts w:hint="default"/>
      </w:rPr>
    </w:lvl>
    <w:lvl w:ilvl="6" w:tplc="B0DA3126">
      <w:numFmt w:val="bullet"/>
      <w:lvlText w:val="•"/>
      <w:lvlJc w:val="left"/>
      <w:pPr>
        <w:ind w:left="1763" w:hanging="244"/>
      </w:pPr>
      <w:rPr>
        <w:rFonts w:hint="default"/>
      </w:rPr>
    </w:lvl>
    <w:lvl w:ilvl="7" w:tplc="F7F4E118">
      <w:numFmt w:val="bullet"/>
      <w:lvlText w:val="•"/>
      <w:lvlJc w:val="left"/>
      <w:pPr>
        <w:ind w:left="2007" w:hanging="244"/>
      </w:pPr>
      <w:rPr>
        <w:rFonts w:hint="default"/>
      </w:rPr>
    </w:lvl>
    <w:lvl w:ilvl="8" w:tplc="FD0C5846">
      <w:numFmt w:val="bullet"/>
      <w:lvlText w:val="•"/>
      <w:lvlJc w:val="left"/>
      <w:pPr>
        <w:ind w:left="2251" w:hanging="244"/>
      </w:pPr>
      <w:rPr>
        <w:rFonts w:hint="default"/>
      </w:rPr>
    </w:lvl>
  </w:abstractNum>
  <w:abstractNum w:abstractNumId="1134" w15:restartNumberingAfterBreak="0">
    <w:nsid w:val="50970897"/>
    <w:multiLevelType w:val="hybridMultilevel"/>
    <w:tmpl w:val="5A524D72"/>
    <w:lvl w:ilvl="0" w:tplc="A342A8FE">
      <w:numFmt w:val="bullet"/>
      <w:lvlText w:val=""/>
      <w:lvlJc w:val="left"/>
      <w:pPr>
        <w:ind w:left="324" w:hanging="237"/>
      </w:pPr>
      <w:rPr>
        <w:rFonts w:ascii="Symbol" w:eastAsia="Symbol" w:hAnsi="Symbol" w:cs="Symbol" w:hint="default"/>
        <w:w w:val="100"/>
        <w:sz w:val="18"/>
        <w:szCs w:val="18"/>
      </w:rPr>
    </w:lvl>
    <w:lvl w:ilvl="1" w:tplc="B7142D94">
      <w:numFmt w:val="bullet"/>
      <w:lvlText w:val="•"/>
      <w:lvlJc w:val="left"/>
      <w:pPr>
        <w:ind w:left="462" w:hanging="237"/>
      </w:pPr>
      <w:rPr>
        <w:rFonts w:hint="default"/>
      </w:rPr>
    </w:lvl>
    <w:lvl w:ilvl="2" w:tplc="ED56B840">
      <w:numFmt w:val="bullet"/>
      <w:lvlText w:val="•"/>
      <w:lvlJc w:val="left"/>
      <w:pPr>
        <w:ind w:left="605" w:hanging="237"/>
      </w:pPr>
      <w:rPr>
        <w:rFonts w:hint="default"/>
      </w:rPr>
    </w:lvl>
    <w:lvl w:ilvl="3" w:tplc="EA704D72">
      <w:numFmt w:val="bullet"/>
      <w:lvlText w:val="•"/>
      <w:lvlJc w:val="left"/>
      <w:pPr>
        <w:ind w:left="748" w:hanging="237"/>
      </w:pPr>
      <w:rPr>
        <w:rFonts w:hint="default"/>
      </w:rPr>
    </w:lvl>
    <w:lvl w:ilvl="4" w:tplc="8A7662F0">
      <w:numFmt w:val="bullet"/>
      <w:lvlText w:val="•"/>
      <w:lvlJc w:val="left"/>
      <w:pPr>
        <w:ind w:left="891" w:hanging="237"/>
      </w:pPr>
      <w:rPr>
        <w:rFonts w:hint="default"/>
      </w:rPr>
    </w:lvl>
    <w:lvl w:ilvl="5" w:tplc="23F48FE0">
      <w:numFmt w:val="bullet"/>
      <w:lvlText w:val="•"/>
      <w:lvlJc w:val="left"/>
      <w:pPr>
        <w:ind w:left="1034" w:hanging="237"/>
      </w:pPr>
      <w:rPr>
        <w:rFonts w:hint="default"/>
      </w:rPr>
    </w:lvl>
    <w:lvl w:ilvl="6" w:tplc="27C07324">
      <w:numFmt w:val="bullet"/>
      <w:lvlText w:val="•"/>
      <w:lvlJc w:val="left"/>
      <w:pPr>
        <w:ind w:left="1176" w:hanging="237"/>
      </w:pPr>
      <w:rPr>
        <w:rFonts w:hint="default"/>
      </w:rPr>
    </w:lvl>
    <w:lvl w:ilvl="7" w:tplc="CD969AEE">
      <w:numFmt w:val="bullet"/>
      <w:lvlText w:val="•"/>
      <w:lvlJc w:val="left"/>
      <w:pPr>
        <w:ind w:left="1319" w:hanging="237"/>
      </w:pPr>
      <w:rPr>
        <w:rFonts w:hint="default"/>
      </w:rPr>
    </w:lvl>
    <w:lvl w:ilvl="8" w:tplc="1236014C">
      <w:numFmt w:val="bullet"/>
      <w:lvlText w:val="•"/>
      <w:lvlJc w:val="left"/>
      <w:pPr>
        <w:ind w:left="1462" w:hanging="237"/>
      </w:pPr>
      <w:rPr>
        <w:rFonts w:hint="default"/>
      </w:rPr>
    </w:lvl>
  </w:abstractNum>
  <w:abstractNum w:abstractNumId="1135" w15:restartNumberingAfterBreak="0">
    <w:nsid w:val="50B91E4C"/>
    <w:multiLevelType w:val="hybridMultilevel"/>
    <w:tmpl w:val="06484D2E"/>
    <w:lvl w:ilvl="0" w:tplc="41E68AD6">
      <w:numFmt w:val="bullet"/>
      <w:lvlText w:val=""/>
      <w:lvlJc w:val="left"/>
      <w:pPr>
        <w:ind w:left="324" w:hanging="237"/>
      </w:pPr>
      <w:rPr>
        <w:rFonts w:ascii="Symbol" w:eastAsia="Symbol" w:hAnsi="Symbol" w:cs="Symbol" w:hint="default"/>
        <w:w w:val="100"/>
        <w:sz w:val="13"/>
        <w:szCs w:val="13"/>
      </w:rPr>
    </w:lvl>
    <w:lvl w:ilvl="1" w:tplc="B59A5662">
      <w:numFmt w:val="bullet"/>
      <w:lvlText w:val="•"/>
      <w:lvlJc w:val="left"/>
      <w:pPr>
        <w:ind w:left="592" w:hanging="237"/>
      </w:pPr>
      <w:rPr>
        <w:rFonts w:hint="default"/>
      </w:rPr>
    </w:lvl>
    <w:lvl w:ilvl="2" w:tplc="7F1CBDCE">
      <w:numFmt w:val="bullet"/>
      <w:lvlText w:val="•"/>
      <w:lvlJc w:val="left"/>
      <w:pPr>
        <w:ind w:left="865" w:hanging="237"/>
      </w:pPr>
      <w:rPr>
        <w:rFonts w:hint="default"/>
      </w:rPr>
    </w:lvl>
    <w:lvl w:ilvl="3" w:tplc="240AD954">
      <w:numFmt w:val="bullet"/>
      <w:lvlText w:val="•"/>
      <w:lvlJc w:val="left"/>
      <w:pPr>
        <w:ind w:left="1138" w:hanging="237"/>
      </w:pPr>
      <w:rPr>
        <w:rFonts w:hint="default"/>
      </w:rPr>
    </w:lvl>
    <w:lvl w:ilvl="4" w:tplc="ECBC7B54">
      <w:numFmt w:val="bullet"/>
      <w:lvlText w:val="•"/>
      <w:lvlJc w:val="left"/>
      <w:pPr>
        <w:ind w:left="1411" w:hanging="237"/>
      </w:pPr>
      <w:rPr>
        <w:rFonts w:hint="default"/>
      </w:rPr>
    </w:lvl>
    <w:lvl w:ilvl="5" w:tplc="A7EED0C0">
      <w:numFmt w:val="bullet"/>
      <w:lvlText w:val="•"/>
      <w:lvlJc w:val="left"/>
      <w:pPr>
        <w:ind w:left="1684" w:hanging="237"/>
      </w:pPr>
      <w:rPr>
        <w:rFonts w:hint="default"/>
      </w:rPr>
    </w:lvl>
    <w:lvl w:ilvl="6" w:tplc="0F1CF7B2">
      <w:numFmt w:val="bullet"/>
      <w:lvlText w:val="•"/>
      <w:lvlJc w:val="left"/>
      <w:pPr>
        <w:ind w:left="1956" w:hanging="237"/>
      </w:pPr>
      <w:rPr>
        <w:rFonts w:hint="default"/>
      </w:rPr>
    </w:lvl>
    <w:lvl w:ilvl="7" w:tplc="2606FD96">
      <w:numFmt w:val="bullet"/>
      <w:lvlText w:val="•"/>
      <w:lvlJc w:val="left"/>
      <w:pPr>
        <w:ind w:left="2229" w:hanging="237"/>
      </w:pPr>
      <w:rPr>
        <w:rFonts w:hint="default"/>
      </w:rPr>
    </w:lvl>
    <w:lvl w:ilvl="8" w:tplc="ED8EF99E">
      <w:numFmt w:val="bullet"/>
      <w:lvlText w:val="•"/>
      <w:lvlJc w:val="left"/>
      <w:pPr>
        <w:ind w:left="2502" w:hanging="237"/>
      </w:pPr>
      <w:rPr>
        <w:rFonts w:hint="default"/>
      </w:rPr>
    </w:lvl>
  </w:abstractNum>
  <w:abstractNum w:abstractNumId="1136" w15:restartNumberingAfterBreak="0">
    <w:nsid w:val="50BC7D9A"/>
    <w:multiLevelType w:val="hybridMultilevel"/>
    <w:tmpl w:val="AA74A208"/>
    <w:lvl w:ilvl="0" w:tplc="AE1E608E">
      <w:numFmt w:val="bullet"/>
      <w:lvlText w:val=""/>
      <w:lvlJc w:val="left"/>
      <w:pPr>
        <w:ind w:left="273" w:hanging="187"/>
      </w:pPr>
      <w:rPr>
        <w:rFonts w:ascii="Symbol" w:eastAsia="Symbol" w:hAnsi="Symbol" w:cs="Symbol" w:hint="default"/>
        <w:w w:val="100"/>
        <w:sz w:val="18"/>
        <w:szCs w:val="18"/>
      </w:rPr>
    </w:lvl>
    <w:lvl w:ilvl="1" w:tplc="93349696">
      <w:numFmt w:val="bullet"/>
      <w:lvlText w:val="•"/>
      <w:lvlJc w:val="left"/>
      <w:pPr>
        <w:ind w:left="630" w:hanging="187"/>
      </w:pPr>
      <w:rPr>
        <w:rFonts w:hint="default"/>
      </w:rPr>
    </w:lvl>
    <w:lvl w:ilvl="2" w:tplc="97D2F586">
      <w:numFmt w:val="bullet"/>
      <w:lvlText w:val="•"/>
      <w:lvlJc w:val="left"/>
      <w:pPr>
        <w:ind w:left="981" w:hanging="187"/>
      </w:pPr>
      <w:rPr>
        <w:rFonts w:hint="default"/>
      </w:rPr>
    </w:lvl>
    <w:lvl w:ilvl="3" w:tplc="B5368104">
      <w:numFmt w:val="bullet"/>
      <w:lvlText w:val="•"/>
      <w:lvlJc w:val="left"/>
      <w:pPr>
        <w:ind w:left="1332" w:hanging="187"/>
      </w:pPr>
      <w:rPr>
        <w:rFonts w:hint="default"/>
      </w:rPr>
    </w:lvl>
    <w:lvl w:ilvl="4" w:tplc="01B283BC">
      <w:numFmt w:val="bullet"/>
      <w:lvlText w:val="•"/>
      <w:lvlJc w:val="left"/>
      <w:pPr>
        <w:ind w:left="1683" w:hanging="187"/>
      </w:pPr>
      <w:rPr>
        <w:rFonts w:hint="default"/>
      </w:rPr>
    </w:lvl>
    <w:lvl w:ilvl="5" w:tplc="5E0AFD74">
      <w:numFmt w:val="bullet"/>
      <w:lvlText w:val="•"/>
      <w:lvlJc w:val="left"/>
      <w:pPr>
        <w:ind w:left="2034" w:hanging="187"/>
      </w:pPr>
      <w:rPr>
        <w:rFonts w:hint="default"/>
      </w:rPr>
    </w:lvl>
    <w:lvl w:ilvl="6" w:tplc="F47E2EE6">
      <w:numFmt w:val="bullet"/>
      <w:lvlText w:val="•"/>
      <w:lvlJc w:val="left"/>
      <w:pPr>
        <w:ind w:left="2384" w:hanging="187"/>
      </w:pPr>
      <w:rPr>
        <w:rFonts w:hint="default"/>
      </w:rPr>
    </w:lvl>
    <w:lvl w:ilvl="7" w:tplc="BB5086D4">
      <w:numFmt w:val="bullet"/>
      <w:lvlText w:val="•"/>
      <w:lvlJc w:val="left"/>
      <w:pPr>
        <w:ind w:left="2735" w:hanging="187"/>
      </w:pPr>
      <w:rPr>
        <w:rFonts w:hint="default"/>
      </w:rPr>
    </w:lvl>
    <w:lvl w:ilvl="8" w:tplc="DD582AD6">
      <w:numFmt w:val="bullet"/>
      <w:lvlText w:val="•"/>
      <w:lvlJc w:val="left"/>
      <w:pPr>
        <w:ind w:left="3086" w:hanging="187"/>
      </w:pPr>
      <w:rPr>
        <w:rFonts w:hint="default"/>
      </w:rPr>
    </w:lvl>
  </w:abstractNum>
  <w:abstractNum w:abstractNumId="1137" w15:restartNumberingAfterBreak="0">
    <w:nsid w:val="50C424A3"/>
    <w:multiLevelType w:val="hybridMultilevel"/>
    <w:tmpl w:val="8A508716"/>
    <w:lvl w:ilvl="0" w:tplc="BEA2ED74">
      <w:numFmt w:val="bullet"/>
      <w:lvlText w:val=""/>
      <w:lvlJc w:val="left"/>
      <w:pPr>
        <w:ind w:left="342" w:hanging="193"/>
      </w:pPr>
      <w:rPr>
        <w:rFonts w:hint="default"/>
        <w:w w:val="100"/>
      </w:rPr>
    </w:lvl>
    <w:lvl w:ilvl="1" w:tplc="156AD3C8">
      <w:numFmt w:val="bullet"/>
      <w:lvlText w:val="•"/>
      <w:lvlJc w:val="left"/>
      <w:pPr>
        <w:ind w:left="634" w:hanging="193"/>
      </w:pPr>
      <w:rPr>
        <w:rFonts w:hint="default"/>
      </w:rPr>
    </w:lvl>
    <w:lvl w:ilvl="2" w:tplc="572E0B82">
      <w:numFmt w:val="bullet"/>
      <w:lvlText w:val="•"/>
      <w:lvlJc w:val="left"/>
      <w:pPr>
        <w:ind w:left="929" w:hanging="193"/>
      </w:pPr>
      <w:rPr>
        <w:rFonts w:hint="default"/>
      </w:rPr>
    </w:lvl>
    <w:lvl w:ilvl="3" w:tplc="FADC85C6">
      <w:numFmt w:val="bullet"/>
      <w:lvlText w:val="•"/>
      <w:lvlJc w:val="left"/>
      <w:pPr>
        <w:ind w:left="1223" w:hanging="193"/>
      </w:pPr>
      <w:rPr>
        <w:rFonts w:hint="default"/>
      </w:rPr>
    </w:lvl>
    <w:lvl w:ilvl="4" w:tplc="A4DAC2FE">
      <w:numFmt w:val="bullet"/>
      <w:lvlText w:val="•"/>
      <w:lvlJc w:val="left"/>
      <w:pPr>
        <w:ind w:left="1518" w:hanging="193"/>
      </w:pPr>
      <w:rPr>
        <w:rFonts w:hint="default"/>
      </w:rPr>
    </w:lvl>
    <w:lvl w:ilvl="5" w:tplc="271EFEEC">
      <w:numFmt w:val="bullet"/>
      <w:lvlText w:val="•"/>
      <w:lvlJc w:val="left"/>
      <w:pPr>
        <w:ind w:left="1813" w:hanging="193"/>
      </w:pPr>
      <w:rPr>
        <w:rFonts w:hint="default"/>
      </w:rPr>
    </w:lvl>
    <w:lvl w:ilvl="6" w:tplc="54CA5E08">
      <w:numFmt w:val="bullet"/>
      <w:lvlText w:val="•"/>
      <w:lvlJc w:val="left"/>
      <w:pPr>
        <w:ind w:left="2107" w:hanging="193"/>
      </w:pPr>
      <w:rPr>
        <w:rFonts w:hint="default"/>
      </w:rPr>
    </w:lvl>
    <w:lvl w:ilvl="7" w:tplc="CA38856A">
      <w:numFmt w:val="bullet"/>
      <w:lvlText w:val="•"/>
      <w:lvlJc w:val="left"/>
      <w:pPr>
        <w:ind w:left="2402" w:hanging="193"/>
      </w:pPr>
      <w:rPr>
        <w:rFonts w:hint="default"/>
      </w:rPr>
    </w:lvl>
    <w:lvl w:ilvl="8" w:tplc="D04215C6">
      <w:numFmt w:val="bullet"/>
      <w:lvlText w:val="•"/>
      <w:lvlJc w:val="left"/>
      <w:pPr>
        <w:ind w:left="2696" w:hanging="193"/>
      </w:pPr>
      <w:rPr>
        <w:rFonts w:hint="default"/>
      </w:rPr>
    </w:lvl>
  </w:abstractNum>
  <w:abstractNum w:abstractNumId="1138" w15:restartNumberingAfterBreak="0">
    <w:nsid w:val="50C971D3"/>
    <w:multiLevelType w:val="hybridMultilevel"/>
    <w:tmpl w:val="11A677DA"/>
    <w:lvl w:ilvl="0" w:tplc="4D147418">
      <w:numFmt w:val="bullet"/>
      <w:lvlText w:val=""/>
      <w:lvlJc w:val="left"/>
      <w:pPr>
        <w:ind w:left="323" w:hanging="237"/>
      </w:pPr>
      <w:rPr>
        <w:rFonts w:ascii="Symbol" w:eastAsia="Symbol" w:hAnsi="Symbol" w:cs="Symbol" w:hint="default"/>
        <w:w w:val="100"/>
        <w:sz w:val="13"/>
        <w:szCs w:val="13"/>
      </w:rPr>
    </w:lvl>
    <w:lvl w:ilvl="1" w:tplc="1D5CCD62">
      <w:numFmt w:val="bullet"/>
      <w:lvlText w:val="•"/>
      <w:lvlJc w:val="left"/>
      <w:pPr>
        <w:ind w:left="521" w:hanging="237"/>
      </w:pPr>
      <w:rPr>
        <w:rFonts w:hint="default"/>
      </w:rPr>
    </w:lvl>
    <w:lvl w:ilvl="2" w:tplc="C9A8F0FE">
      <w:numFmt w:val="bullet"/>
      <w:lvlText w:val="•"/>
      <w:lvlJc w:val="left"/>
      <w:pPr>
        <w:ind w:left="723" w:hanging="237"/>
      </w:pPr>
      <w:rPr>
        <w:rFonts w:hint="default"/>
      </w:rPr>
    </w:lvl>
    <w:lvl w:ilvl="3" w:tplc="FF2AAE6C">
      <w:numFmt w:val="bullet"/>
      <w:lvlText w:val="•"/>
      <w:lvlJc w:val="left"/>
      <w:pPr>
        <w:ind w:left="924" w:hanging="237"/>
      </w:pPr>
      <w:rPr>
        <w:rFonts w:hint="default"/>
      </w:rPr>
    </w:lvl>
    <w:lvl w:ilvl="4" w:tplc="E2AEC0D2">
      <w:numFmt w:val="bullet"/>
      <w:lvlText w:val="•"/>
      <w:lvlJc w:val="left"/>
      <w:pPr>
        <w:ind w:left="1126" w:hanging="237"/>
      </w:pPr>
      <w:rPr>
        <w:rFonts w:hint="default"/>
      </w:rPr>
    </w:lvl>
    <w:lvl w:ilvl="5" w:tplc="CBFC1454">
      <w:numFmt w:val="bullet"/>
      <w:lvlText w:val="•"/>
      <w:lvlJc w:val="left"/>
      <w:pPr>
        <w:ind w:left="1327" w:hanging="237"/>
      </w:pPr>
      <w:rPr>
        <w:rFonts w:hint="default"/>
      </w:rPr>
    </w:lvl>
    <w:lvl w:ilvl="6" w:tplc="1A54623C">
      <w:numFmt w:val="bullet"/>
      <w:lvlText w:val="•"/>
      <w:lvlJc w:val="left"/>
      <w:pPr>
        <w:ind w:left="1529" w:hanging="237"/>
      </w:pPr>
      <w:rPr>
        <w:rFonts w:hint="default"/>
      </w:rPr>
    </w:lvl>
    <w:lvl w:ilvl="7" w:tplc="26141210">
      <w:numFmt w:val="bullet"/>
      <w:lvlText w:val="•"/>
      <w:lvlJc w:val="left"/>
      <w:pPr>
        <w:ind w:left="1730" w:hanging="237"/>
      </w:pPr>
      <w:rPr>
        <w:rFonts w:hint="default"/>
      </w:rPr>
    </w:lvl>
    <w:lvl w:ilvl="8" w:tplc="4A364896">
      <w:numFmt w:val="bullet"/>
      <w:lvlText w:val="•"/>
      <w:lvlJc w:val="left"/>
      <w:pPr>
        <w:ind w:left="1932" w:hanging="237"/>
      </w:pPr>
      <w:rPr>
        <w:rFonts w:hint="default"/>
      </w:rPr>
    </w:lvl>
  </w:abstractNum>
  <w:abstractNum w:abstractNumId="1139" w15:restartNumberingAfterBreak="0">
    <w:nsid w:val="50D2440E"/>
    <w:multiLevelType w:val="hybridMultilevel"/>
    <w:tmpl w:val="2BE41082"/>
    <w:lvl w:ilvl="0" w:tplc="A72238C4">
      <w:numFmt w:val="bullet"/>
      <w:lvlText w:val=""/>
      <w:lvlJc w:val="left"/>
      <w:pPr>
        <w:ind w:left="324" w:hanging="237"/>
      </w:pPr>
      <w:rPr>
        <w:rFonts w:ascii="Symbol" w:eastAsia="Symbol" w:hAnsi="Symbol" w:cs="Symbol" w:hint="default"/>
        <w:color w:val="565656"/>
        <w:w w:val="100"/>
        <w:sz w:val="18"/>
        <w:szCs w:val="18"/>
      </w:rPr>
    </w:lvl>
    <w:lvl w:ilvl="1" w:tplc="2E4CA102">
      <w:numFmt w:val="bullet"/>
      <w:lvlText w:val="•"/>
      <w:lvlJc w:val="left"/>
      <w:pPr>
        <w:ind w:left="560" w:hanging="237"/>
      </w:pPr>
      <w:rPr>
        <w:rFonts w:hint="default"/>
      </w:rPr>
    </w:lvl>
    <w:lvl w:ilvl="2" w:tplc="37C0321E">
      <w:numFmt w:val="bullet"/>
      <w:lvlText w:val="•"/>
      <w:lvlJc w:val="left"/>
      <w:pPr>
        <w:ind w:left="801" w:hanging="237"/>
      </w:pPr>
      <w:rPr>
        <w:rFonts w:hint="default"/>
      </w:rPr>
    </w:lvl>
    <w:lvl w:ilvl="3" w:tplc="209A18F8">
      <w:numFmt w:val="bullet"/>
      <w:lvlText w:val="•"/>
      <w:lvlJc w:val="left"/>
      <w:pPr>
        <w:ind w:left="1042" w:hanging="237"/>
      </w:pPr>
      <w:rPr>
        <w:rFonts w:hint="default"/>
      </w:rPr>
    </w:lvl>
    <w:lvl w:ilvl="4" w:tplc="34F0257E">
      <w:numFmt w:val="bullet"/>
      <w:lvlText w:val="•"/>
      <w:lvlJc w:val="left"/>
      <w:pPr>
        <w:ind w:left="1282" w:hanging="237"/>
      </w:pPr>
      <w:rPr>
        <w:rFonts w:hint="default"/>
      </w:rPr>
    </w:lvl>
    <w:lvl w:ilvl="5" w:tplc="D368B6F2">
      <w:numFmt w:val="bullet"/>
      <w:lvlText w:val="•"/>
      <w:lvlJc w:val="left"/>
      <w:pPr>
        <w:ind w:left="1523" w:hanging="237"/>
      </w:pPr>
      <w:rPr>
        <w:rFonts w:hint="default"/>
      </w:rPr>
    </w:lvl>
    <w:lvl w:ilvl="6" w:tplc="11B8FFD4">
      <w:numFmt w:val="bullet"/>
      <w:lvlText w:val="•"/>
      <w:lvlJc w:val="left"/>
      <w:pPr>
        <w:ind w:left="1764" w:hanging="237"/>
      </w:pPr>
      <w:rPr>
        <w:rFonts w:hint="default"/>
      </w:rPr>
    </w:lvl>
    <w:lvl w:ilvl="7" w:tplc="F162D11C">
      <w:numFmt w:val="bullet"/>
      <w:lvlText w:val="•"/>
      <w:lvlJc w:val="left"/>
      <w:pPr>
        <w:ind w:left="2004" w:hanging="237"/>
      </w:pPr>
      <w:rPr>
        <w:rFonts w:hint="default"/>
      </w:rPr>
    </w:lvl>
    <w:lvl w:ilvl="8" w:tplc="950C5D14">
      <w:numFmt w:val="bullet"/>
      <w:lvlText w:val="•"/>
      <w:lvlJc w:val="left"/>
      <w:pPr>
        <w:ind w:left="2245" w:hanging="237"/>
      </w:pPr>
      <w:rPr>
        <w:rFonts w:hint="default"/>
      </w:rPr>
    </w:lvl>
  </w:abstractNum>
  <w:abstractNum w:abstractNumId="1140" w15:restartNumberingAfterBreak="0">
    <w:nsid w:val="50D66F70"/>
    <w:multiLevelType w:val="hybridMultilevel"/>
    <w:tmpl w:val="CC3EDC0C"/>
    <w:lvl w:ilvl="0" w:tplc="30AE0582">
      <w:numFmt w:val="bullet"/>
      <w:lvlText w:val=""/>
      <w:lvlJc w:val="left"/>
      <w:pPr>
        <w:ind w:left="322" w:hanging="237"/>
      </w:pPr>
      <w:rPr>
        <w:rFonts w:ascii="Symbol" w:eastAsia="Symbol" w:hAnsi="Symbol" w:cs="Symbol" w:hint="default"/>
        <w:w w:val="100"/>
        <w:sz w:val="18"/>
        <w:szCs w:val="18"/>
      </w:rPr>
    </w:lvl>
    <w:lvl w:ilvl="1" w:tplc="A7C497A0">
      <w:numFmt w:val="bullet"/>
      <w:lvlText w:val="•"/>
      <w:lvlJc w:val="left"/>
      <w:pPr>
        <w:ind w:left="600" w:hanging="237"/>
      </w:pPr>
      <w:rPr>
        <w:rFonts w:hint="default"/>
      </w:rPr>
    </w:lvl>
    <w:lvl w:ilvl="2" w:tplc="6F42A6D4">
      <w:numFmt w:val="bullet"/>
      <w:lvlText w:val="•"/>
      <w:lvlJc w:val="left"/>
      <w:pPr>
        <w:ind w:left="790" w:hanging="237"/>
      </w:pPr>
      <w:rPr>
        <w:rFonts w:hint="default"/>
      </w:rPr>
    </w:lvl>
    <w:lvl w:ilvl="3" w:tplc="7C7E4C22">
      <w:numFmt w:val="bullet"/>
      <w:lvlText w:val="•"/>
      <w:lvlJc w:val="left"/>
      <w:pPr>
        <w:ind w:left="981" w:hanging="237"/>
      </w:pPr>
      <w:rPr>
        <w:rFonts w:hint="default"/>
      </w:rPr>
    </w:lvl>
    <w:lvl w:ilvl="4" w:tplc="02640AC4">
      <w:numFmt w:val="bullet"/>
      <w:lvlText w:val="•"/>
      <w:lvlJc w:val="left"/>
      <w:pPr>
        <w:ind w:left="1172" w:hanging="237"/>
      </w:pPr>
      <w:rPr>
        <w:rFonts w:hint="default"/>
      </w:rPr>
    </w:lvl>
    <w:lvl w:ilvl="5" w:tplc="828A6B60">
      <w:numFmt w:val="bullet"/>
      <w:lvlText w:val="•"/>
      <w:lvlJc w:val="left"/>
      <w:pPr>
        <w:ind w:left="1362" w:hanging="237"/>
      </w:pPr>
      <w:rPr>
        <w:rFonts w:hint="default"/>
      </w:rPr>
    </w:lvl>
    <w:lvl w:ilvl="6" w:tplc="B838F4B0">
      <w:numFmt w:val="bullet"/>
      <w:lvlText w:val="•"/>
      <w:lvlJc w:val="left"/>
      <w:pPr>
        <w:ind w:left="1553" w:hanging="237"/>
      </w:pPr>
      <w:rPr>
        <w:rFonts w:hint="default"/>
      </w:rPr>
    </w:lvl>
    <w:lvl w:ilvl="7" w:tplc="8C6439F4">
      <w:numFmt w:val="bullet"/>
      <w:lvlText w:val="•"/>
      <w:lvlJc w:val="left"/>
      <w:pPr>
        <w:ind w:left="1744" w:hanging="237"/>
      </w:pPr>
      <w:rPr>
        <w:rFonts w:hint="default"/>
      </w:rPr>
    </w:lvl>
    <w:lvl w:ilvl="8" w:tplc="C21E7C76">
      <w:numFmt w:val="bullet"/>
      <w:lvlText w:val="•"/>
      <w:lvlJc w:val="left"/>
      <w:pPr>
        <w:ind w:left="1934" w:hanging="237"/>
      </w:pPr>
      <w:rPr>
        <w:rFonts w:hint="default"/>
      </w:rPr>
    </w:lvl>
  </w:abstractNum>
  <w:abstractNum w:abstractNumId="1141" w15:restartNumberingAfterBreak="0">
    <w:nsid w:val="50EB1D2B"/>
    <w:multiLevelType w:val="hybridMultilevel"/>
    <w:tmpl w:val="79949ACA"/>
    <w:lvl w:ilvl="0" w:tplc="B1965476">
      <w:numFmt w:val="bullet"/>
      <w:lvlText w:val=""/>
      <w:lvlJc w:val="left"/>
      <w:pPr>
        <w:ind w:left="323" w:hanging="237"/>
      </w:pPr>
      <w:rPr>
        <w:rFonts w:ascii="Symbol" w:eastAsia="Symbol" w:hAnsi="Symbol" w:cs="Symbol" w:hint="default"/>
        <w:w w:val="100"/>
        <w:sz w:val="13"/>
        <w:szCs w:val="13"/>
      </w:rPr>
    </w:lvl>
    <w:lvl w:ilvl="1" w:tplc="A5005A88">
      <w:numFmt w:val="bullet"/>
      <w:lvlText w:val="•"/>
      <w:lvlJc w:val="left"/>
      <w:pPr>
        <w:ind w:left="592" w:hanging="237"/>
      </w:pPr>
      <w:rPr>
        <w:rFonts w:hint="default"/>
      </w:rPr>
    </w:lvl>
    <w:lvl w:ilvl="2" w:tplc="ABECE65E">
      <w:numFmt w:val="bullet"/>
      <w:lvlText w:val="•"/>
      <w:lvlJc w:val="left"/>
      <w:pPr>
        <w:ind w:left="865" w:hanging="237"/>
      </w:pPr>
      <w:rPr>
        <w:rFonts w:hint="default"/>
      </w:rPr>
    </w:lvl>
    <w:lvl w:ilvl="3" w:tplc="3780B3FC">
      <w:numFmt w:val="bullet"/>
      <w:lvlText w:val="•"/>
      <w:lvlJc w:val="left"/>
      <w:pPr>
        <w:ind w:left="1138" w:hanging="237"/>
      </w:pPr>
      <w:rPr>
        <w:rFonts w:hint="default"/>
      </w:rPr>
    </w:lvl>
    <w:lvl w:ilvl="4" w:tplc="55C28762">
      <w:numFmt w:val="bullet"/>
      <w:lvlText w:val="•"/>
      <w:lvlJc w:val="left"/>
      <w:pPr>
        <w:ind w:left="1411" w:hanging="237"/>
      </w:pPr>
      <w:rPr>
        <w:rFonts w:hint="default"/>
      </w:rPr>
    </w:lvl>
    <w:lvl w:ilvl="5" w:tplc="47C0E3EA">
      <w:numFmt w:val="bullet"/>
      <w:lvlText w:val="•"/>
      <w:lvlJc w:val="left"/>
      <w:pPr>
        <w:ind w:left="1684" w:hanging="237"/>
      </w:pPr>
      <w:rPr>
        <w:rFonts w:hint="default"/>
      </w:rPr>
    </w:lvl>
    <w:lvl w:ilvl="6" w:tplc="216689B6">
      <w:numFmt w:val="bullet"/>
      <w:lvlText w:val="•"/>
      <w:lvlJc w:val="left"/>
      <w:pPr>
        <w:ind w:left="1956" w:hanging="237"/>
      </w:pPr>
      <w:rPr>
        <w:rFonts w:hint="default"/>
      </w:rPr>
    </w:lvl>
    <w:lvl w:ilvl="7" w:tplc="7B72304C">
      <w:numFmt w:val="bullet"/>
      <w:lvlText w:val="•"/>
      <w:lvlJc w:val="left"/>
      <w:pPr>
        <w:ind w:left="2229" w:hanging="237"/>
      </w:pPr>
      <w:rPr>
        <w:rFonts w:hint="default"/>
      </w:rPr>
    </w:lvl>
    <w:lvl w:ilvl="8" w:tplc="649C1636">
      <w:numFmt w:val="bullet"/>
      <w:lvlText w:val="•"/>
      <w:lvlJc w:val="left"/>
      <w:pPr>
        <w:ind w:left="2502" w:hanging="237"/>
      </w:pPr>
      <w:rPr>
        <w:rFonts w:hint="default"/>
      </w:rPr>
    </w:lvl>
  </w:abstractNum>
  <w:abstractNum w:abstractNumId="1142" w15:restartNumberingAfterBreak="0">
    <w:nsid w:val="50FB7D24"/>
    <w:multiLevelType w:val="hybridMultilevel"/>
    <w:tmpl w:val="56C8B98C"/>
    <w:lvl w:ilvl="0" w:tplc="E88288A4">
      <w:numFmt w:val="bullet"/>
      <w:lvlText w:val=""/>
      <w:lvlJc w:val="left"/>
      <w:pPr>
        <w:ind w:left="324" w:hanging="237"/>
      </w:pPr>
      <w:rPr>
        <w:rFonts w:ascii="Symbol" w:eastAsia="Symbol" w:hAnsi="Symbol" w:cs="Symbol" w:hint="default"/>
        <w:w w:val="100"/>
        <w:sz w:val="18"/>
        <w:szCs w:val="18"/>
      </w:rPr>
    </w:lvl>
    <w:lvl w:ilvl="1" w:tplc="622EE3E8">
      <w:numFmt w:val="bullet"/>
      <w:lvlText w:val="•"/>
      <w:lvlJc w:val="left"/>
      <w:pPr>
        <w:ind w:left="596" w:hanging="237"/>
      </w:pPr>
      <w:rPr>
        <w:rFonts w:hint="default"/>
      </w:rPr>
    </w:lvl>
    <w:lvl w:ilvl="2" w:tplc="FD589ED0">
      <w:numFmt w:val="bullet"/>
      <w:lvlText w:val="•"/>
      <w:lvlJc w:val="left"/>
      <w:pPr>
        <w:ind w:left="873" w:hanging="237"/>
      </w:pPr>
      <w:rPr>
        <w:rFonts w:hint="default"/>
      </w:rPr>
    </w:lvl>
    <w:lvl w:ilvl="3" w:tplc="436AC39E">
      <w:numFmt w:val="bullet"/>
      <w:lvlText w:val="•"/>
      <w:lvlJc w:val="left"/>
      <w:pPr>
        <w:ind w:left="1150" w:hanging="237"/>
      </w:pPr>
      <w:rPr>
        <w:rFonts w:hint="default"/>
      </w:rPr>
    </w:lvl>
    <w:lvl w:ilvl="4" w:tplc="03EE4114">
      <w:numFmt w:val="bullet"/>
      <w:lvlText w:val="•"/>
      <w:lvlJc w:val="left"/>
      <w:pPr>
        <w:ind w:left="1427" w:hanging="237"/>
      </w:pPr>
      <w:rPr>
        <w:rFonts w:hint="default"/>
      </w:rPr>
    </w:lvl>
    <w:lvl w:ilvl="5" w:tplc="25268002">
      <w:numFmt w:val="bullet"/>
      <w:lvlText w:val="•"/>
      <w:lvlJc w:val="left"/>
      <w:pPr>
        <w:ind w:left="1704" w:hanging="237"/>
      </w:pPr>
      <w:rPr>
        <w:rFonts w:hint="default"/>
      </w:rPr>
    </w:lvl>
    <w:lvl w:ilvl="6" w:tplc="36BE7A44">
      <w:numFmt w:val="bullet"/>
      <w:lvlText w:val="•"/>
      <w:lvlJc w:val="left"/>
      <w:pPr>
        <w:ind w:left="1980" w:hanging="237"/>
      </w:pPr>
      <w:rPr>
        <w:rFonts w:hint="default"/>
      </w:rPr>
    </w:lvl>
    <w:lvl w:ilvl="7" w:tplc="F112C5E4">
      <w:numFmt w:val="bullet"/>
      <w:lvlText w:val="•"/>
      <w:lvlJc w:val="left"/>
      <w:pPr>
        <w:ind w:left="2257" w:hanging="237"/>
      </w:pPr>
      <w:rPr>
        <w:rFonts w:hint="default"/>
      </w:rPr>
    </w:lvl>
    <w:lvl w:ilvl="8" w:tplc="56C093B2">
      <w:numFmt w:val="bullet"/>
      <w:lvlText w:val="•"/>
      <w:lvlJc w:val="left"/>
      <w:pPr>
        <w:ind w:left="2534" w:hanging="237"/>
      </w:pPr>
      <w:rPr>
        <w:rFonts w:hint="default"/>
      </w:rPr>
    </w:lvl>
  </w:abstractNum>
  <w:abstractNum w:abstractNumId="1143" w15:restartNumberingAfterBreak="0">
    <w:nsid w:val="510869BE"/>
    <w:multiLevelType w:val="hybridMultilevel"/>
    <w:tmpl w:val="ED86CAB0"/>
    <w:lvl w:ilvl="0" w:tplc="7EA88AE8">
      <w:numFmt w:val="bullet"/>
      <w:lvlText w:val=""/>
      <w:lvlJc w:val="left"/>
      <w:pPr>
        <w:ind w:left="89" w:hanging="237"/>
      </w:pPr>
      <w:rPr>
        <w:rFonts w:ascii="Symbol" w:eastAsia="Symbol" w:hAnsi="Symbol" w:cs="Symbol" w:hint="default"/>
        <w:w w:val="100"/>
        <w:sz w:val="18"/>
        <w:szCs w:val="18"/>
      </w:rPr>
    </w:lvl>
    <w:lvl w:ilvl="1" w:tplc="58D69020">
      <w:numFmt w:val="bullet"/>
      <w:lvlText w:val="•"/>
      <w:lvlJc w:val="left"/>
      <w:pPr>
        <w:ind w:left="366" w:hanging="237"/>
      </w:pPr>
      <w:rPr>
        <w:rFonts w:hint="default"/>
      </w:rPr>
    </w:lvl>
    <w:lvl w:ilvl="2" w:tplc="8F7C1FA0">
      <w:numFmt w:val="bullet"/>
      <w:lvlText w:val="•"/>
      <w:lvlJc w:val="left"/>
      <w:pPr>
        <w:ind w:left="653" w:hanging="237"/>
      </w:pPr>
      <w:rPr>
        <w:rFonts w:hint="default"/>
      </w:rPr>
    </w:lvl>
    <w:lvl w:ilvl="3" w:tplc="BA583CB0">
      <w:numFmt w:val="bullet"/>
      <w:lvlText w:val="•"/>
      <w:lvlJc w:val="left"/>
      <w:pPr>
        <w:ind w:left="939" w:hanging="237"/>
      </w:pPr>
      <w:rPr>
        <w:rFonts w:hint="default"/>
      </w:rPr>
    </w:lvl>
    <w:lvl w:ilvl="4" w:tplc="8ED4E2B0">
      <w:numFmt w:val="bullet"/>
      <w:lvlText w:val="•"/>
      <w:lvlJc w:val="left"/>
      <w:pPr>
        <w:ind w:left="1226" w:hanging="237"/>
      </w:pPr>
      <w:rPr>
        <w:rFonts w:hint="default"/>
      </w:rPr>
    </w:lvl>
    <w:lvl w:ilvl="5" w:tplc="2E5E17A6">
      <w:numFmt w:val="bullet"/>
      <w:lvlText w:val="•"/>
      <w:lvlJc w:val="left"/>
      <w:pPr>
        <w:ind w:left="1513" w:hanging="237"/>
      </w:pPr>
      <w:rPr>
        <w:rFonts w:hint="default"/>
      </w:rPr>
    </w:lvl>
    <w:lvl w:ilvl="6" w:tplc="9AA2DCFA">
      <w:numFmt w:val="bullet"/>
      <w:lvlText w:val="•"/>
      <w:lvlJc w:val="left"/>
      <w:pPr>
        <w:ind w:left="1799" w:hanging="237"/>
      </w:pPr>
      <w:rPr>
        <w:rFonts w:hint="default"/>
      </w:rPr>
    </w:lvl>
    <w:lvl w:ilvl="7" w:tplc="E0AE33E6">
      <w:numFmt w:val="bullet"/>
      <w:lvlText w:val="•"/>
      <w:lvlJc w:val="left"/>
      <w:pPr>
        <w:ind w:left="2086" w:hanging="237"/>
      </w:pPr>
      <w:rPr>
        <w:rFonts w:hint="default"/>
      </w:rPr>
    </w:lvl>
    <w:lvl w:ilvl="8" w:tplc="76286F5C">
      <w:numFmt w:val="bullet"/>
      <w:lvlText w:val="•"/>
      <w:lvlJc w:val="left"/>
      <w:pPr>
        <w:ind w:left="2372" w:hanging="237"/>
      </w:pPr>
      <w:rPr>
        <w:rFonts w:hint="default"/>
      </w:rPr>
    </w:lvl>
  </w:abstractNum>
  <w:abstractNum w:abstractNumId="1144" w15:restartNumberingAfterBreak="0">
    <w:nsid w:val="512D78B6"/>
    <w:multiLevelType w:val="hybridMultilevel"/>
    <w:tmpl w:val="4E3A880C"/>
    <w:lvl w:ilvl="0" w:tplc="9C0E72B6">
      <w:numFmt w:val="bullet"/>
      <w:lvlText w:val=""/>
      <w:lvlJc w:val="left"/>
      <w:pPr>
        <w:ind w:left="322" w:hanging="237"/>
      </w:pPr>
      <w:rPr>
        <w:rFonts w:ascii="Symbol" w:eastAsia="Symbol" w:hAnsi="Symbol" w:cs="Symbol" w:hint="default"/>
        <w:w w:val="100"/>
        <w:sz w:val="18"/>
        <w:szCs w:val="18"/>
      </w:rPr>
    </w:lvl>
    <w:lvl w:ilvl="1" w:tplc="2DA0C314">
      <w:numFmt w:val="bullet"/>
      <w:lvlText w:val="•"/>
      <w:lvlJc w:val="left"/>
      <w:pPr>
        <w:ind w:left="490" w:hanging="237"/>
      </w:pPr>
      <w:rPr>
        <w:rFonts w:hint="default"/>
      </w:rPr>
    </w:lvl>
    <w:lvl w:ilvl="2" w:tplc="5FEC75CC">
      <w:numFmt w:val="bullet"/>
      <w:lvlText w:val="•"/>
      <w:lvlJc w:val="left"/>
      <w:pPr>
        <w:ind w:left="661" w:hanging="237"/>
      </w:pPr>
      <w:rPr>
        <w:rFonts w:hint="default"/>
      </w:rPr>
    </w:lvl>
    <w:lvl w:ilvl="3" w:tplc="9C308862">
      <w:numFmt w:val="bullet"/>
      <w:lvlText w:val="•"/>
      <w:lvlJc w:val="left"/>
      <w:pPr>
        <w:ind w:left="831" w:hanging="237"/>
      </w:pPr>
      <w:rPr>
        <w:rFonts w:hint="default"/>
      </w:rPr>
    </w:lvl>
    <w:lvl w:ilvl="4" w:tplc="9F4219DC">
      <w:numFmt w:val="bullet"/>
      <w:lvlText w:val="•"/>
      <w:lvlJc w:val="left"/>
      <w:pPr>
        <w:ind w:left="1002" w:hanging="237"/>
      </w:pPr>
      <w:rPr>
        <w:rFonts w:hint="default"/>
      </w:rPr>
    </w:lvl>
    <w:lvl w:ilvl="5" w:tplc="52C8336E">
      <w:numFmt w:val="bullet"/>
      <w:lvlText w:val="•"/>
      <w:lvlJc w:val="left"/>
      <w:pPr>
        <w:ind w:left="1172" w:hanging="237"/>
      </w:pPr>
      <w:rPr>
        <w:rFonts w:hint="default"/>
      </w:rPr>
    </w:lvl>
    <w:lvl w:ilvl="6" w:tplc="52CAA9EC">
      <w:numFmt w:val="bullet"/>
      <w:lvlText w:val="•"/>
      <w:lvlJc w:val="left"/>
      <w:pPr>
        <w:ind w:left="1343" w:hanging="237"/>
      </w:pPr>
      <w:rPr>
        <w:rFonts w:hint="default"/>
      </w:rPr>
    </w:lvl>
    <w:lvl w:ilvl="7" w:tplc="345AED56">
      <w:numFmt w:val="bullet"/>
      <w:lvlText w:val="•"/>
      <w:lvlJc w:val="left"/>
      <w:pPr>
        <w:ind w:left="1513" w:hanging="237"/>
      </w:pPr>
      <w:rPr>
        <w:rFonts w:hint="default"/>
      </w:rPr>
    </w:lvl>
    <w:lvl w:ilvl="8" w:tplc="C4C439FC">
      <w:numFmt w:val="bullet"/>
      <w:lvlText w:val="•"/>
      <w:lvlJc w:val="left"/>
      <w:pPr>
        <w:ind w:left="1684" w:hanging="237"/>
      </w:pPr>
      <w:rPr>
        <w:rFonts w:hint="default"/>
      </w:rPr>
    </w:lvl>
  </w:abstractNum>
  <w:abstractNum w:abstractNumId="1145" w15:restartNumberingAfterBreak="0">
    <w:nsid w:val="514D469D"/>
    <w:multiLevelType w:val="hybridMultilevel"/>
    <w:tmpl w:val="67A6D256"/>
    <w:lvl w:ilvl="0" w:tplc="A93CFEEE">
      <w:numFmt w:val="bullet"/>
      <w:lvlText w:val=""/>
      <w:lvlJc w:val="left"/>
      <w:pPr>
        <w:ind w:left="383" w:hanging="296"/>
      </w:pPr>
      <w:rPr>
        <w:rFonts w:ascii="Symbol" w:eastAsia="Symbol" w:hAnsi="Symbol" w:cs="Symbol" w:hint="default"/>
        <w:w w:val="100"/>
        <w:sz w:val="18"/>
        <w:szCs w:val="18"/>
      </w:rPr>
    </w:lvl>
    <w:lvl w:ilvl="1" w:tplc="9E801A74">
      <w:numFmt w:val="bullet"/>
      <w:lvlText w:val="•"/>
      <w:lvlJc w:val="left"/>
      <w:pPr>
        <w:ind w:left="650" w:hanging="296"/>
      </w:pPr>
      <w:rPr>
        <w:rFonts w:hint="default"/>
      </w:rPr>
    </w:lvl>
    <w:lvl w:ilvl="2" w:tplc="5D9C8CFA">
      <w:numFmt w:val="bullet"/>
      <w:lvlText w:val="•"/>
      <w:lvlJc w:val="left"/>
      <w:pPr>
        <w:ind w:left="920" w:hanging="296"/>
      </w:pPr>
      <w:rPr>
        <w:rFonts w:hint="default"/>
      </w:rPr>
    </w:lvl>
    <w:lvl w:ilvl="3" w:tplc="F2649992">
      <w:numFmt w:val="bullet"/>
      <w:lvlText w:val="•"/>
      <w:lvlJc w:val="left"/>
      <w:pPr>
        <w:ind w:left="1191" w:hanging="296"/>
      </w:pPr>
      <w:rPr>
        <w:rFonts w:hint="default"/>
      </w:rPr>
    </w:lvl>
    <w:lvl w:ilvl="4" w:tplc="1E227246">
      <w:numFmt w:val="bullet"/>
      <w:lvlText w:val="•"/>
      <w:lvlJc w:val="left"/>
      <w:pPr>
        <w:ind w:left="1461" w:hanging="296"/>
      </w:pPr>
      <w:rPr>
        <w:rFonts w:hint="default"/>
      </w:rPr>
    </w:lvl>
    <w:lvl w:ilvl="5" w:tplc="41EEC026">
      <w:numFmt w:val="bullet"/>
      <w:lvlText w:val="•"/>
      <w:lvlJc w:val="left"/>
      <w:pPr>
        <w:ind w:left="1732" w:hanging="296"/>
      </w:pPr>
      <w:rPr>
        <w:rFonts w:hint="default"/>
      </w:rPr>
    </w:lvl>
    <w:lvl w:ilvl="6" w:tplc="2A880AB4">
      <w:numFmt w:val="bullet"/>
      <w:lvlText w:val="•"/>
      <w:lvlJc w:val="left"/>
      <w:pPr>
        <w:ind w:left="2002" w:hanging="296"/>
      </w:pPr>
      <w:rPr>
        <w:rFonts w:hint="default"/>
      </w:rPr>
    </w:lvl>
    <w:lvl w:ilvl="7" w:tplc="00A296A4">
      <w:numFmt w:val="bullet"/>
      <w:lvlText w:val="•"/>
      <w:lvlJc w:val="left"/>
      <w:pPr>
        <w:ind w:left="2272" w:hanging="296"/>
      </w:pPr>
      <w:rPr>
        <w:rFonts w:hint="default"/>
      </w:rPr>
    </w:lvl>
    <w:lvl w:ilvl="8" w:tplc="8B20D8CA">
      <w:numFmt w:val="bullet"/>
      <w:lvlText w:val="•"/>
      <w:lvlJc w:val="left"/>
      <w:pPr>
        <w:ind w:left="2543" w:hanging="296"/>
      </w:pPr>
      <w:rPr>
        <w:rFonts w:hint="default"/>
      </w:rPr>
    </w:lvl>
  </w:abstractNum>
  <w:abstractNum w:abstractNumId="1146" w15:restartNumberingAfterBreak="0">
    <w:nsid w:val="515A2236"/>
    <w:multiLevelType w:val="hybridMultilevel"/>
    <w:tmpl w:val="6CE61D78"/>
    <w:lvl w:ilvl="0" w:tplc="DD520E8C">
      <w:numFmt w:val="bullet"/>
      <w:lvlText w:val=""/>
      <w:lvlJc w:val="left"/>
      <w:pPr>
        <w:ind w:left="324" w:hanging="237"/>
      </w:pPr>
      <w:rPr>
        <w:rFonts w:ascii="Symbol" w:eastAsia="Symbol" w:hAnsi="Symbol" w:cs="Symbol" w:hint="default"/>
        <w:w w:val="100"/>
        <w:sz w:val="18"/>
        <w:szCs w:val="18"/>
      </w:rPr>
    </w:lvl>
    <w:lvl w:ilvl="1" w:tplc="684ED5DE">
      <w:numFmt w:val="bullet"/>
      <w:lvlText w:val="•"/>
      <w:lvlJc w:val="left"/>
      <w:pPr>
        <w:ind w:left="603" w:hanging="237"/>
      </w:pPr>
      <w:rPr>
        <w:rFonts w:hint="default"/>
      </w:rPr>
    </w:lvl>
    <w:lvl w:ilvl="2" w:tplc="5C768A0C">
      <w:numFmt w:val="bullet"/>
      <w:lvlText w:val="•"/>
      <w:lvlJc w:val="left"/>
      <w:pPr>
        <w:ind w:left="886" w:hanging="237"/>
      </w:pPr>
      <w:rPr>
        <w:rFonts w:hint="default"/>
      </w:rPr>
    </w:lvl>
    <w:lvl w:ilvl="3" w:tplc="62500E58">
      <w:numFmt w:val="bullet"/>
      <w:lvlText w:val="•"/>
      <w:lvlJc w:val="left"/>
      <w:pPr>
        <w:ind w:left="1170" w:hanging="237"/>
      </w:pPr>
      <w:rPr>
        <w:rFonts w:hint="default"/>
      </w:rPr>
    </w:lvl>
    <w:lvl w:ilvl="4" w:tplc="BAB69288">
      <w:numFmt w:val="bullet"/>
      <w:lvlText w:val="•"/>
      <w:lvlJc w:val="left"/>
      <w:pPr>
        <w:ind w:left="1453" w:hanging="237"/>
      </w:pPr>
      <w:rPr>
        <w:rFonts w:hint="default"/>
      </w:rPr>
    </w:lvl>
    <w:lvl w:ilvl="5" w:tplc="D99490B0">
      <w:numFmt w:val="bullet"/>
      <w:lvlText w:val="•"/>
      <w:lvlJc w:val="left"/>
      <w:pPr>
        <w:ind w:left="1737" w:hanging="237"/>
      </w:pPr>
      <w:rPr>
        <w:rFonts w:hint="default"/>
      </w:rPr>
    </w:lvl>
    <w:lvl w:ilvl="6" w:tplc="361E97EA">
      <w:numFmt w:val="bullet"/>
      <w:lvlText w:val="•"/>
      <w:lvlJc w:val="left"/>
      <w:pPr>
        <w:ind w:left="2020" w:hanging="237"/>
      </w:pPr>
      <w:rPr>
        <w:rFonts w:hint="default"/>
      </w:rPr>
    </w:lvl>
    <w:lvl w:ilvl="7" w:tplc="774E6016">
      <w:numFmt w:val="bullet"/>
      <w:lvlText w:val="•"/>
      <w:lvlJc w:val="left"/>
      <w:pPr>
        <w:ind w:left="2303" w:hanging="237"/>
      </w:pPr>
      <w:rPr>
        <w:rFonts w:hint="default"/>
      </w:rPr>
    </w:lvl>
    <w:lvl w:ilvl="8" w:tplc="86805898">
      <w:numFmt w:val="bullet"/>
      <w:lvlText w:val="•"/>
      <w:lvlJc w:val="left"/>
      <w:pPr>
        <w:ind w:left="2587" w:hanging="237"/>
      </w:pPr>
      <w:rPr>
        <w:rFonts w:hint="default"/>
      </w:rPr>
    </w:lvl>
  </w:abstractNum>
  <w:abstractNum w:abstractNumId="1147" w15:restartNumberingAfterBreak="0">
    <w:nsid w:val="515C0AEB"/>
    <w:multiLevelType w:val="hybridMultilevel"/>
    <w:tmpl w:val="05F25BF8"/>
    <w:lvl w:ilvl="0" w:tplc="D0EA4A8C">
      <w:numFmt w:val="bullet"/>
      <w:lvlText w:val="-"/>
      <w:lvlJc w:val="left"/>
      <w:pPr>
        <w:ind w:left="425" w:hanging="296"/>
      </w:pPr>
      <w:rPr>
        <w:rFonts w:ascii="Times New Roman" w:eastAsia="Times New Roman" w:hAnsi="Times New Roman" w:cs="Times New Roman" w:hint="default"/>
        <w:w w:val="100"/>
        <w:sz w:val="18"/>
        <w:szCs w:val="18"/>
      </w:rPr>
    </w:lvl>
    <w:lvl w:ilvl="1" w:tplc="37E6C382">
      <w:numFmt w:val="bullet"/>
      <w:lvlText w:val="•"/>
      <w:lvlJc w:val="left"/>
      <w:pPr>
        <w:ind w:left="695" w:hanging="296"/>
      </w:pPr>
      <w:rPr>
        <w:rFonts w:hint="default"/>
      </w:rPr>
    </w:lvl>
    <w:lvl w:ilvl="2" w:tplc="FB9E7DC6">
      <w:numFmt w:val="bullet"/>
      <w:lvlText w:val="•"/>
      <w:lvlJc w:val="left"/>
      <w:pPr>
        <w:ind w:left="971" w:hanging="296"/>
      </w:pPr>
      <w:rPr>
        <w:rFonts w:hint="default"/>
      </w:rPr>
    </w:lvl>
    <w:lvl w:ilvl="3" w:tplc="B94044D8">
      <w:numFmt w:val="bullet"/>
      <w:lvlText w:val="•"/>
      <w:lvlJc w:val="left"/>
      <w:pPr>
        <w:ind w:left="1247" w:hanging="296"/>
      </w:pPr>
      <w:rPr>
        <w:rFonts w:hint="default"/>
      </w:rPr>
    </w:lvl>
    <w:lvl w:ilvl="4" w:tplc="5DAC2A9E">
      <w:numFmt w:val="bullet"/>
      <w:lvlText w:val="•"/>
      <w:lvlJc w:val="left"/>
      <w:pPr>
        <w:ind w:left="1522" w:hanging="296"/>
      </w:pPr>
      <w:rPr>
        <w:rFonts w:hint="default"/>
      </w:rPr>
    </w:lvl>
    <w:lvl w:ilvl="5" w:tplc="596AA708">
      <w:numFmt w:val="bullet"/>
      <w:lvlText w:val="•"/>
      <w:lvlJc w:val="left"/>
      <w:pPr>
        <w:ind w:left="1798" w:hanging="296"/>
      </w:pPr>
      <w:rPr>
        <w:rFonts w:hint="default"/>
      </w:rPr>
    </w:lvl>
    <w:lvl w:ilvl="6" w:tplc="6706EB5E">
      <w:numFmt w:val="bullet"/>
      <w:lvlText w:val="•"/>
      <w:lvlJc w:val="left"/>
      <w:pPr>
        <w:ind w:left="2074" w:hanging="296"/>
      </w:pPr>
      <w:rPr>
        <w:rFonts w:hint="default"/>
      </w:rPr>
    </w:lvl>
    <w:lvl w:ilvl="7" w:tplc="2C8661EC">
      <w:numFmt w:val="bullet"/>
      <w:lvlText w:val="•"/>
      <w:lvlJc w:val="left"/>
      <w:pPr>
        <w:ind w:left="2349" w:hanging="296"/>
      </w:pPr>
      <w:rPr>
        <w:rFonts w:hint="default"/>
      </w:rPr>
    </w:lvl>
    <w:lvl w:ilvl="8" w:tplc="F3F82ABE">
      <w:numFmt w:val="bullet"/>
      <w:lvlText w:val="•"/>
      <w:lvlJc w:val="left"/>
      <w:pPr>
        <w:ind w:left="2625" w:hanging="296"/>
      </w:pPr>
      <w:rPr>
        <w:rFonts w:hint="default"/>
      </w:rPr>
    </w:lvl>
  </w:abstractNum>
  <w:abstractNum w:abstractNumId="1148" w15:restartNumberingAfterBreak="0">
    <w:nsid w:val="516F6021"/>
    <w:multiLevelType w:val="hybridMultilevel"/>
    <w:tmpl w:val="605AB312"/>
    <w:lvl w:ilvl="0" w:tplc="42842AD4">
      <w:numFmt w:val="bullet"/>
      <w:lvlText w:val=""/>
      <w:lvlJc w:val="left"/>
      <w:pPr>
        <w:ind w:left="321" w:hanging="237"/>
      </w:pPr>
      <w:rPr>
        <w:rFonts w:ascii="Symbol" w:eastAsia="Symbol" w:hAnsi="Symbol" w:cs="Symbol" w:hint="default"/>
        <w:w w:val="100"/>
        <w:sz w:val="18"/>
        <w:szCs w:val="18"/>
      </w:rPr>
    </w:lvl>
    <w:lvl w:ilvl="1" w:tplc="75AE0B48">
      <w:numFmt w:val="bullet"/>
      <w:lvlText w:val="•"/>
      <w:lvlJc w:val="left"/>
      <w:pPr>
        <w:ind w:left="454" w:hanging="237"/>
      </w:pPr>
      <w:rPr>
        <w:rFonts w:hint="default"/>
      </w:rPr>
    </w:lvl>
    <w:lvl w:ilvl="2" w:tplc="17D46428">
      <w:numFmt w:val="bullet"/>
      <w:lvlText w:val="•"/>
      <w:lvlJc w:val="left"/>
      <w:pPr>
        <w:ind w:left="589" w:hanging="237"/>
      </w:pPr>
      <w:rPr>
        <w:rFonts w:hint="default"/>
      </w:rPr>
    </w:lvl>
    <w:lvl w:ilvl="3" w:tplc="E222C742">
      <w:numFmt w:val="bullet"/>
      <w:lvlText w:val="•"/>
      <w:lvlJc w:val="left"/>
      <w:pPr>
        <w:ind w:left="723" w:hanging="237"/>
      </w:pPr>
      <w:rPr>
        <w:rFonts w:hint="default"/>
      </w:rPr>
    </w:lvl>
    <w:lvl w:ilvl="4" w:tplc="CCDA62FC">
      <w:numFmt w:val="bullet"/>
      <w:lvlText w:val="•"/>
      <w:lvlJc w:val="left"/>
      <w:pPr>
        <w:ind w:left="858" w:hanging="237"/>
      </w:pPr>
      <w:rPr>
        <w:rFonts w:hint="default"/>
      </w:rPr>
    </w:lvl>
    <w:lvl w:ilvl="5" w:tplc="B498CFEA">
      <w:numFmt w:val="bullet"/>
      <w:lvlText w:val="•"/>
      <w:lvlJc w:val="left"/>
      <w:pPr>
        <w:ind w:left="993" w:hanging="237"/>
      </w:pPr>
      <w:rPr>
        <w:rFonts w:hint="default"/>
      </w:rPr>
    </w:lvl>
    <w:lvl w:ilvl="6" w:tplc="BB867930">
      <w:numFmt w:val="bullet"/>
      <w:lvlText w:val="•"/>
      <w:lvlJc w:val="left"/>
      <w:pPr>
        <w:ind w:left="1127" w:hanging="237"/>
      </w:pPr>
      <w:rPr>
        <w:rFonts w:hint="default"/>
      </w:rPr>
    </w:lvl>
    <w:lvl w:ilvl="7" w:tplc="CA0E2BA4">
      <w:numFmt w:val="bullet"/>
      <w:lvlText w:val="•"/>
      <w:lvlJc w:val="left"/>
      <w:pPr>
        <w:ind w:left="1262" w:hanging="237"/>
      </w:pPr>
      <w:rPr>
        <w:rFonts w:hint="default"/>
      </w:rPr>
    </w:lvl>
    <w:lvl w:ilvl="8" w:tplc="972844B2">
      <w:numFmt w:val="bullet"/>
      <w:lvlText w:val="•"/>
      <w:lvlJc w:val="left"/>
      <w:pPr>
        <w:ind w:left="1396" w:hanging="237"/>
      </w:pPr>
      <w:rPr>
        <w:rFonts w:hint="default"/>
      </w:rPr>
    </w:lvl>
  </w:abstractNum>
  <w:abstractNum w:abstractNumId="1149" w15:restartNumberingAfterBreak="0">
    <w:nsid w:val="51893675"/>
    <w:multiLevelType w:val="hybridMultilevel"/>
    <w:tmpl w:val="E83CF9F4"/>
    <w:lvl w:ilvl="0" w:tplc="C18244CC">
      <w:numFmt w:val="bullet"/>
      <w:lvlText w:val=""/>
      <w:lvlJc w:val="left"/>
      <w:pPr>
        <w:ind w:left="323" w:hanging="237"/>
      </w:pPr>
      <w:rPr>
        <w:rFonts w:ascii="Symbol" w:eastAsia="Symbol" w:hAnsi="Symbol" w:cs="Symbol" w:hint="default"/>
        <w:w w:val="100"/>
        <w:sz w:val="18"/>
        <w:szCs w:val="18"/>
      </w:rPr>
    </w:lvl>
    <w:lvl w:ilvl="1" w:tplc="9F3676F0">
      <w:numFmt w:val="bullet"/>
      <w:lvlText w:val="•"/>
      <w:lvlJc w:val="left"/>
      <w:pPr>
        <w:ind w:left="521" w:hanging="237"/>
      </w:pPr>
      <w:rPr>
        <w:rFonts w:hint="default"/>
      </w:rPr>
    </w:lvl>
    <w:lvl w:ilvl="2" w:tplc="566AB682">
      <w:numFmt w:val="bullet"/>
      <w:lvlText w:val="•"/>
      <w:lvlJc w:val="left"/>
      <w:pPr>
        <w:ind w:left="723" w:hanging="237"/>
      </w:pPr>
      <w:rPr>
        <w:rFonts w:hint="default"/>
      </w:rPr>
    </w:lvl>
    <w:lvl w:ilvl="3" w:tplc="2848D672">
      <w:numFmt w:val="bullet"/>
      <w:lvlText w:val="•"/>
      <w:lvlJc w:val="left"/>
      <w:pPr>
        <w:ind w:left="924" w:hanging="237"/>
      </w:pPr>
      <w:rPr>
        <w:rFonts w:hint="default"/>
      </w:rPr>
    </w:lvl>
    <w:lvl w:ilvl="4" w:tplc="6CF46B70">
      <w:numFmt w:val="bullet"/>
      <w:lvlText w:val="•"/>
      <w:lvlJc w:val="left"/>
      <w:pPr>
        <w:ind w:left="1126" w:hanging="237"/>
      </w:pPr>
      <w:rPr>
        <w:rFonts w:hint="default"/>
      </w:rPr>
    </w:lvl>
    <w:lvl w:ilvl="5" w:tplc="371A665C">
      <w:numFmt w:val="bullet"/>
      <w:lvlText w:val="•"/>
      <w:lvlJc w:val="left"/>
      <w:pPr>
        <w:ind w:left="1327" w:hanging="237"/>
      </w:pPr>
      <w:rPr>
        <w:rFonts w:hint="default"/>
      </w:rPr>
    </w:lvl>
    <w:lvl w:ilvl="6" w:tplc="76284B78">
      <w:numFmt w:val="bullet"/>
      <w:lvlText w:val="•"/>
      <w:lvlJc w:val="left"/>
      <w:pPr>
        <w:ind w:left="1529" w:hanging="237"/>
      </w:pPr>
      <w:rPr>
        <w:rFonts w:hint="default"/>
      </w:rPr>
    </w:lvl>
    <w:lvl w:ilvl="7" w:tplc="B9E06418">
      <w:numFmt w:val="bullet"/>
      <w:lvlText w:val="•"/>
      <w:lvlJc w:val="left"/>
      <w:pPr>
        <w:ind w:left="1730" w:hanging="237"/>
      </w:pPr>
      <w:rPr>
        <w:rFonts w:hint="default"/>
      </w:rPr>
    </w:lvl>
    <w:lvl w:ilvl="8" w:tplc="49DA9502">
      <w:numFmt w:val="bullet"/>
      <w:lvlText w:val="•"/>
      <w:lvlJc w:val="left"/>
      <w:pPr>
        <w:ind w:left="1932" w:hanging="237"/>
      </w:pPr>
      <w:rPr>
        <w:rFonts w:hint="default"/>
      </w:rPr>
    </w:lvl>
  </w:abstractNum>
  <w:abstractNum w:abstractNumId="1150" w15:restartNumberingAfterBreak="0">
    <w:nsid w:val="51B730EA"/>
    <w:multiLevelType w:val="hybridMultilevel"/>
    <w:tmpl w:val="94FAE12C"/>
    <w:lvl w:ilvl="0" w:tplc="F70C1A2C">
      <w:numFmt w:val="bullet"/>
      <w:lvlText w:val="-"/>
      <w:lvlJc w:val="left"/>
      <w:pPr>
        <w:ind w:left="176" w:hanging="651"/>
      </w:pPr>
      <w:rPr>
        <w:rFonts w:ascii="Times New Roman" w:eastAsia="Times New Roman" w:hAnsi="Times New Roman" w:cs="Times New Roman" w:hint="default"/>
        <w:w w:val="100"/>
        <w:sz w:val="18"/>
        <w:szCs w:val="18"/>
      </w:rPr>
    </w:lvl>
    <w:lvl w:ilvl="1" w:tplc="53229F82">
      <w:numFmt w:val="bullet"/>
      <w:lvlText w:val="•"/>
      <w:lvlJc w:val="left"/>
      <w:pPr>
        <w:ind w:left="509" w:hanging="651"/>
      </w:pPr>
      <w:rPr>
        <w:rFonts w:hint="default"/>
      </w:rPr>
    </w:lvl>
    <w:lvl w:ilvl="2" w:tplc="BC74241C">
      <w:numFmt w:val="bullet"/>
      <w:lvlText w:val="•"/>
      <w:lvlJc w:val="left"/>
      <w:pPr>
        <w:ind w:left="838" w:hanging="651"/>
      </w:pPr>
      <w:rPr>
        <w:rFonts w:hint="default"/>
      </w:rPr>
    </w:lvl>
    <w:lvl w:ilvl="3" w:tplc="B8AC1722">
      <w:numFmt w:val="bullet"/>
      <w:lvlText w:val="•"/>
      <w:lvlJc w:val="left"/>
      <w:pPr>
        <w:ind w:left="1167" w:hanging="651"/>
      </w:pPr>
      <w:rPr>
        <w:rFonts w:hint="default"/>
      </w:rPr>
    </w:lvl>
    <w:lvl w:ilvl="4" w:tplc="B87C1F8C">
      <w:numFmt w:val="bullet"/>
      <w:lvlText w:val="•"/>
      <w:lvlJc w:val="left"/>
      <w:pPr>
        <w:ind w:left="1496" w:hanging="651"/>
      </w:pPr>
      <w:rPr>
        <w:rFonts w:hint="default"/>
      </w:rPr>
    </w:lvl>
    <w:lvl w:ilvl="5" w:tplc="9A46E6EE">
      <w:numFmt w:val="bullet"/>
      <w:lvlText w:val="•"/>
      <w:lvlJc w:val="left"/>
      <w:pPr>
        <w:ind w:left="1825" w:hanging="651"/>
      </w:pPr>
      <w:rPr>
        <w:rFonts w:hint="default"/>
      </w:rPr>
    </w:lvl>
    <w:lvl w:ilvl="6" w:tplc="C3C28094">
      <w:numFmt w:val="bullet"/>
      <w:lvlText w:val="•"/>
      <w:lvlJc w:val="left"/>
      <w:pPr>
        <w:ind w:left="2154" w:hanging="651"/>
      </w:pPr>
      <w:rPr>
        <w:rFonts w:hint="default"/>
      </w:rPr>
    </w:lvl>
    <w:lvl w:ilvl="7" w:tplc="5344BF96">
      <w:numFmt w:val="bullet"/>
      <w:lvlText w:val="•"/>
      <w:lvlJc w:val="left"/>
      <w:pPr>
        <w:ind w:left="2483" w:hanging="651"/>
      </w:pPr>
      <w:rPr>
        <w:rFonts w:hint="default"/>
      </w:rPr>
    </w:lvl>
    <w:lvl w:ilvl="8" w:tplc="923A3BBC">
      <w:numFmt w:val="bullet"/>
      <w:lvlText w:val="•"/>
      <w:lvlJc w:val="left"/>
      <w:pPr>
        <w:ind w:left="2812" w:hanging="651"/>
      </w:pPr>
      <w:rPr>
        <w:rFonts w:hint="default"/>
      </w:rPr>
    </w:lvl>
  </w:abstractNum>
  <w:abstractNum w:abstractNumId="1151" w15:restartNumberingAfterBreak="0">
    <w:nsid w:val="51D6498F"/>
    <w:multiLevelType w:val="hybridMultilevel"/>
    <w:tmpl w:val="68285712"/>
    <w:lvl w:ilvl="0" w:tplc="CC9880E0">
      <w:numFmt w:val="bullet"/>
      <w:lvlText w:val=""/>
      <w:lvlJc w:val="left"/>
      <w:pPr>
        <w:ind w:left="322" w:hanging="237"/>
      </w:pPr>
      <w:rPr>
        <w:rFonts w:ascii="Symbol" w:eastAsia="Symbol" w:hAnsi="Symbol" w:cs="Symbol" w:hint="default"/>
        <w:w w:val="100"/>
        <w:sz w:val="13"/>
        <w:szCs w:val="13"/>
      </w:rPr>
    </w:lvl>
    <w:lvl w:ilvl="1" w:tplc="991AFA16">
      <w:numFmt w:val="bullet"/>
      <w:lvlText w:val="•"/>
      <w:lvlJc w:val="left"/>
      <w:pPr>
        <w:ind w:left="593" w:hanging="237"/>
      </w:pPr>
      <w:rPr>
        <w:rFonts w:hint="default"/>
      </w:rPr>
    </w:lvl>
    <w:lvl w:ilvl="2" w:tplc="D17AB802">
      <w:numFmt w:val="bullet"/>
      <w:lvlText w:val="•"/>
      <w:lvlJc w:val="left"/>
      <w:pPr>
        <w:ind w:left="867" w:hanging="237"/>
      </w:pPr>
      <w:rPr>
        <w:rFonts w:hint="default"/>
      </w:rPr>
    </w:lvl>
    <w:lvl w:ilvl="3" w:tplc="A8D223CE">
      <w:numFmt w:val="bullet"/>
      <w:lvlText w:val="•"/>
      <w:lvlJc w:val="left"/>
      <w:pPr>
        <w:ind w:left="1141" w:hanging="237"/>
      </w:pPr>
      <w:rPr>
        <w:rFonts w:hint="default"/>
      </w:rPr>
    </w:lvl>
    <w:lvl w:ilvl="4" w:tplc="FEF8FE72">
      <w:numFmt w:val="bullet"/>
      <w:lvlText w:val="•"/>
      <w:lvlJc w:val="left"/>
      <w:pPr>
        <w:ind w:left="1415" w:hanging="237"/>
      </w:pPr>
      <w:rPr>
        <w:rFonts w:hint="default"/>
      </w:rPr>
    </w:lvl>
    <w:lvl w:ilvl="5" w:tplc="F5544294">
      <w:numFmt w:val="bullet"/>
      <w:lvlText w:val="•"/>
      <w:lvlJc w:val="left"/>
      <w:pPr>
        <w:ind w:left="1689" w:hanging="237"/>
      </w:pPr>
      <w:rPr>
        <w:rFonts w:hint="default"/>
      </w:rPr>
    </w:lvl>
    <w:lvl w:ilvl="6" w:tplc="B74E9914">
      <w:numFmt w:val="bullet"/>
      <w:lvlText w:val="•"/>
      <w:lvlJc w:val="left"/>
      <w:pPr>
        <w:ind w:left="1963" w:hanging="237"/>
      </w:pPr>
      <w:rPr>
        <w:rFonts w:hint="default"/>
      </w:rPr>
    </w:lvl>
    <w:lvl w:ilvl="7" w:tplc="FD84377E">
      <w:numFmt w:val="bullet"/>
      <w:lvlText w:val="•"/>
      <w:lvlJc w:val="left"/>
      <w:pPr>
        <w:ind w:left="2237" w:hanging="237"/>
      </w:pPr>
      <w:rPr>
        <w:rFonts w:hint="default"/>
      </w:rPr>
    </w:lvl>
    <w:lvl w:ilvl="8" w:tplc="5CACB3C2">
      <w:numFmt w:val="bullet"/>
      <w:lvlText w:val="•"/>
      <w:lvlJc w:val="left"/>
      <w:pPr>
        <w:ind w:left="2511" w:hanging="237"/>
      </w:pPr>
      <w:rPr>
        <w:rFonts w:hint="default"/>
      </w:rPr>
    </w:lvl>
  </w:abstractNum>
  <w:abstractNum w:abstractNumId="1152" w15:restartNumberingAfterBreak="0">
    <w:nsid w:val="51DB0C42"/>
    <w:multiLevelType w:val="hybridMultilevel"/>
    <w:tmpl w:val="F9725760"/>
    <w:lvl w:ilvl="0" w:tplc="8344362A">
      <w:numFmt w:val="bullet"/>
      <w:lvlText w:val=""/>
      <w:lvlJc w:val="left"/>
      <w:pPr>
        <w:ind w:left="382" w:hanging="296"/>
      </w:pPr>
      <w:rPr>
        <w:rFonts w:ascii="Symbol" w:eastAsia="Symbol" w:hAnsi="Symbol" w:cs="Symbol" w:hint="default"/>
        <w:w w:val="100"/>
        <w:sz w:val="18"/>
        <w:szCs w:val="18"/>
      </w:rPr>
    </w:lvl>
    <w:lvl w:ilvl="1" w:tplc="30209A6A">
      <w:numFmt w:val="bullet"/>
      <w:lvlText w:val="•"/>
      <w:lvlJc w:val="left"/>
      <w:pPr>
        <w:ind w:left="669" w:hanging="296"/>
      </w:pPr>
      <w:rPr>
        <w:rFonts w:hint="default"/>
      </w:rPr>
    </w:lvl>
    <w:lvl w:ilvl="2" w:tplc="7ABCD95C">
      <w:numFmt w:val="bullet"/>
      <w:lvlText w:val="•"/>
      <w:lvlJc w:val="left"/>
      <w:pPr>
        <w:ind w:left="958" w:hanging="296"/>
      </w:pPr>
      <w:rPr>
        <w:rFonts w:hint="default"/>
      </w:rPr>
    </w:lvl>
    <w:lvl w:ilvl="3" w:tplc="5E58D53A">
      <w:numFmt w:val="bullet"/>
      <w:lvlText w:val="•"/>
      <w:lvlJc w:val="left"/>
      <w:pPr>
        <w:ind w:left="1248" w:hanging="296"/>
      </w:pPr>
      <w:rPr>
        <w:rFonts w:hint="default"/>
      </w:rPr>
    </w:lvl>
    <w:lvl w:ilvl="4" w:tplc="8FD216D6">
      <w:numFmt w:val="bullet"/>
      <w:lvlText w:val="•"/>
      <w:lvlJc w:val="left"/>
      <w:pPr>
        <w:ind w:left="1537" w:hanging="296"/>
      </w:pPr>
      <w:rPr>
        <w:rFonts w:hint="default"/>
      </w:rPr>
    </w:lvl>
    <w:lvl w:ilvl="5" w:tplc="5878678C">
      <w:numFmt w:val="bullet"/>
      <w:lvlText w:val="•"/>
      <w:lvlJc w:val="left"/>
      <w:pPr>
        <w:ind w:left="1827" w:hanging="296"/>
      </w:pPr>
      <w:rPr>
        <w:rFonts w:hint="default"/>
      </w:rPr>
    </w:lvl>
    <w:lvl w:ilvl="6" w:tplc="C7F6B812">
      <w:numFmt w:val="bullet"/>
      <w:lvlText w:val="•"/>
      <w:lvlJc w:val="left"/>
      <w:pPr>
        <w:ind w:left="2116" w:hanging="296"/>
      </w:pPr>
      <w:rPr>
        <w:rFonts w:hint="default"/>
      </w:rPr>
    </w:lvl>
    <w:lvl w:ilvl="7" w:tplc="407E6E9E">
      <w:numFmt w:val="bullet"/>
      <w:lvlText w:val="•"/>
      <w:lvlJc w:val="left"/>
      <w:pPr>
        <w:ind w:left="2405" w:hanging="296"/>
      </w:pPr>
      <w:rPr>
        <w:rFonts w:hint="default"/>
      </w:rPr>
    </w:lvl>
    <w:lvl w:ilvl="8" w:tplc="17DCB61A">
      <w:numFmt w:val="bullet"/>
      <w:lvlText w:val="•"/>
      <w:lvlJc w:val="left"/>
      <w:pPr>
        <w:ind w:left="2695" w:hanging="296"/>
      </w:pPr>
      <w:rPr>
        <w:rFonts w:hint="default"/>
      </w:rPr>
    </w:lvl>
  </w:abstractNum>
  <w:abstractNum w:abstractNumId="1153" w15:restartNumberingAfterBreak="0">
    <w:nsid w:val="52124A64"/>
    <w:multiLevelType w:val="hybridMultilevel"/>
    <w:tmpl w:val="5D34F234"/>
    <w:lvl w:ilvl="0" w:tplc="39666FB2">
      <w:numFmt w:val="bullet"/>
      <w:lvlText w:val=""/>
      <w:lvlJc w:val="left"/>
      <w:pPr>
        <w:ind w:left="325" w:hanging="237"/>
      </w:pPr>
      <w:rPr>
        <w:rFonts w:ascii="Symbol" w:eastAsia="Symbol" w:hAnsi="Symbol" w:cs="Symbol" w:hint="default"/>
        <w:w w:val="100"/>
        <w:sz w:val="18"/>
        <w:szCs w:val="18"/>
      </w:rPr>
    </w:lvl>
    <w:lvl w:ilvl="1" w:tplc="7D780920">
      <w:numFmt w:val="bullet"/>
      <w:lvlText w:val="•"/>
      <w:lvlJc w:val="left"/>
      <w:pPr>
        <w:ind w:left="587" w:hanging="237"/>
      </w:pPr>
      <w:rPr>
        <w:rFonts w:hint="default"/>
      </w:rPr>
    </w:lvl>
    <w:lvl w:ilvl="2" w:tplc="8586FC28">
      <w:numFmt w:val="bullet"/>
      <w:lvlText w:val="•"/>
      <w:lvlJc w:val="left"/>
      <w:pPr>
        <w:ind w:left="855" w:hanging="237"/>
      </w:pPr>
      <w:rPr>
        <w:rFonts w:hint="default"/>
      </w:rPr>
    </w:lvl>
    <w:lvl w:ilvl="3" w:tplc="3532376E">
      <w:numFmt w:val="bullet"/>
      <w:lvlText w:val="•"/>
      <w:lvlJc w:val="left"/>
      <w:pPr>
        <w:ind w:left="1123" w:hanging="237"/>
      </w:pPr>
      <w:rPr>
        <w:rFonts w:hint="default"/>
      </w:rPr>
    </w:lvl>
    <w:lvl w:ilvl="4" w:tplc="DEDE96BE">
      <w:numFmt w:val="bullet"/>
      <w:lvlText w:val="•"/>
      <w:lvlJc w:val="left"/>
      <w:pPr>
        <w:ind w:left="1391" w:hanging="237"/>
      </w:pPr>
      <w:rPr>
        <w:rFonts w:hint="default"/>
      </w:rPr>
    </w:lvl>
    <w:lvl w:ilvl="5" w:tplc="6F5C859A">
      <w:numFmt w:val="bullet"/>
      <w:lvlText w:val="•"/>
      <w:lvlJc w:val="left"/>
      <w:pPr>
        <w:ind w:left="1659" w:hanging="237"/>
      </w:pPr>
      <w:rPr>
        <w:rFonts w:hint="default"/>
      </w:rPr>
    </w:lvl>
    <w:lvl w:ilvl="6" w:tplc="F90E291E">
      <w:numFmt w:val="bullet"/>
      <w:lvlText w:val="•"/>
      <w:lvlJc w:val="left"/>
      <w:pPr>
        <w:ind w:left="1926" w:hanging="237"/>
      </w:pPr>
      <w:rPr>
        <w:rFonts w:hint="default"/>
      </w:rPr>
    </w:lvl>
    <w:lvl w:ilvl="7" w:tplc="E22AE6A6">
      <w:numFmt w:val="bullet"/>
      <w:lvlText w:val="•"/>
      <w:lvlJc w:val="left"/>
      <w:pPr>
        <w:ind w:left="2194" w:hanging="237"/>
      </w:pPr>
      <w:rPr>
        <w:rFonts w:hint="default"/>
      </w:rPr>
    </w:lvl>
    <w:lvl w:ilvl="8" w:tplc="36327BD6">
      <w:numFmt w:val="bullet"/>
      <w:lvlText w:val="•"/>
      <w:lvlJc w:val="left"/>
      <w:pPr>
        <w:ind w:left="2462" w:hanging="237"/>
      </w:pPr>
      <w:rPr>
        <w:rFonts w:hint="default"/>
      </w:rPr>
    </w:lvl>
  </w:abstractNum>
  <w:abstractNum w:abstractNumId="1154" w15:restartNumberingAfterBreak="0">
    <w:nsid w:val="52233EEA"/>
    <w:multiLevelType w:val="hybridMultilevel"/>
    <w:tmpl w:val="CFAEF15A"/>
    <w:lvl w:ilvl="0" w:tplc="944A76BA">
      <w:numFmt w:val="bullet"/>
      <w:lvlText w:val=""/>
      <w:lvlJc w:val="left"/>
      <w:pPr>
        <w:ind w:left="220" w:hanging="134"/>
      </w:pPr>
      <w:rPr>
        <w:rFonts w:ascii="Symbol" w:eastAsia="Symbol" w:hAnsi="Symbol" w:cs="Symbol" w:hint="default"/>
        <w:w w:val="100"/>
        <w:sz w:val="18"/>
        <w:szCs w:val="18"/>
      </w:rPr>
    </w:lvl>
    <w:lvl w:ilvl="1" w:tplc="44F845D4">
      <w:numFmt w:val="bullet"/>
      <w:lvlText w:val="•"/>
      <w:lvlJc w:val="left"/>
      <w:pPr>
        <w:ind w:left="467" w:hanging="134"/>
      </w:pPr>
      <w:rPr>
        <w:rFonts w:hint="default"/>
      </w:rPr>
    </w:lvl>
    <w:lvl w:ilvl="2" w:tplc="523C4D78">
      <w:numFmt w:val="bullet"/>
      <w:lvlText w:val="•"/>
      <w:lvlJc w:val="left"/>
      <w:pPr>
        <w:ind w:left="715" w:hanging="134"/>
      </w:pPr>
      <w:rPr>
        <w:rFonts w:hint="default"/>
      </w:rPr>
    </w:lvl>
    <w:lvl w:ilvl="3" w:tplc="6EF647FA">
      <w:numFmt w:val="bullet"/>
      <w:lvlText w:val="•"/>
      <w:lvlJc w:val="left"/>
      <w:pPr>
        <w:ind w:left="963" w:hanging="134"/>
      </w:pPr>
      <w:rPr>
        <w:rFonts w:hint="default"/>
      </w:rPr>
    </w:lvl>
    <w:lvl w:ilvl="4" w:tplc="CB20FE4A">
      <w:numFmt w:val="bullet"/>
      <w:lvlText w:val="•"/>
      <w:lvlJc w:val="left"/>
      <w:pPr>
        <w:ind w:left="1211" w:hanging="134"/>
      </w:pPr>
      <w:rPr>
        <w:rFonts w:hint="default"/>
      </w:rPr>
    </w:lvl>
    <w:lvl w:ilvl="5" w:tplc="1974C004">
      <w:numFmt w:val="bullet"/>
      <w:lvlText w:val="•"/>
      <w:lvlJc w:val="left"/>
      <w:pPr>
        <w:ind w:left="1459" w:hanging="134"/>
      </w:pPr>
      <w:rPr>
        <w:rFonts w:hint="default"/>
      </w:rPr>
    </w:lvl>
    <w:lvl w:ilvl="6" w:tplc="01741A5E">
      <w:numFmt w:val="bullet"/>
      <w:lvlText w:val="•"/>
      <w:lvlJc w:val="left"/>
      <w:pPr>
        <w:ind w:left="1707" w:hanging="134"/>
      </w:pPr>
      <w:rPr>
        <w:rFonts w:hint="default"/>
      </w:rPr>
    </w:lvl>
    <w:lvl w:ilvl="7" w:tplc="C73843E8">
      <w:numFmt w:val="bullet"/>
      <w:lvlText w:val="•"/>
      <w:lvlJc w:val="left"/>
      <w:pPr>
        <w:ind w:left="1955" w:hanging="134"/>
      </w:pPr>
      <w:rPr>
        <w:rFonts w:hint="default"/>
      </w:rPr>
    </w:lvl>
    <w:lvl w:ilvl="8" w:tplc="751298B0">
      <w:numFmt w:val="bullet"/>
      <w:lvlText w:val="•"/>
      <w:lvlJc w:val="left"/>
      <w:pPr>
        <w:ind w:left="2203" w:hanging="134"/>
      </w:pPr>
      <w:rPr>
        <w:rFonts w:hint="default"/>
      </w:rPr>
    </w:lvl>
  </w:abstractNum>
  <w:abstractNum w:abstractNumId="1155" w15:restartNumberingAfterBreak="0">
    <w:nsid w:val="522A5074"/>
    <w:multiLevelType w:val="hybridMultilevel"/>
    <w:tmpl w:val="8BC48534"/>
    <w:lvl w:ilvl="0" w:tplc="C176580A">
      <w:numFmt w:val="bullet"/>
      <w:lvlText w:val=""/>
      <w:lvlJc w:val="left"/>
      <w:pPr>
        <w:ind w:left="324" w:hanging="237"/>
      </w:pPr>
      <w:rPr>
        <w:rFonts w:ascii="Symbol" w:eastAsia="Symbol" w:hAnsi="Symbol" w:cs="Symbol" w:hint="default"/>
        <w:w w:val="100"/>
        <w:sz w:val="18"/>
        <w:szCs w:val="18"/>
      </w:rPr>
    </w:lvl>
    <w:lvl w:ilvl="1" w:tplc="E18C504C">
      <w:numFmt w:val="bullet"/>
      <w:lvlText w:val="•"/>
      <w:lvlJc w:val="left"/>
      <w:pPr>
        <w:ind w:left="560" w:hanging="237"/>
      </w:pPr>
      <w:rPr>
        <w:rFonts w:hint="default"/>
      </w:rPr>
    </w:lvl>
    <w:lvl w:ilvl="2" w:tplc="EAE6F61A">
      <w:numFmt w:val="bullet"/>
      <w:lvlText w:val="•"/>
      <w:lvlJc w:val="left"/>
      <w:pPr>
        <w:ind w:left="801" w:hanging="237"/>
      </w:pPr>
      <w:rPr>
        <w:rFonts w:hint="default"/>
      </w:rPr>
    </w:lvl>
    <w:lvl w:ilvl="3" w:tplc="DF0C8472">
      <w:numFmt w:val="bullet"/>
      <w:lvlText w:val="•"/>
      <w:lvlJc w:val="left"/>
      <w:pPr>
        <w:ind w:left="1042" w:hanging="237"/>
      </w:pPr>
      <w:rPr>
        <w:rFonts w:hint="default"/>
      </w:rPr>
    </w:lvl>
    <w:lvl w:ilvl="4" w:tplc="95D81C9E">
      <w:numFmt w:val="bullet"/>
      <w:lvlText w:val="•"/>
      <w:lvlJc w:val="left"/>
      <w:pPr>
        <w:ind w:left="1282" w:hanging="237"/>
      </w:pPr>
      <w:rPr>
        <w:rFonts w:hint="default"/>
      </w:rPr>
    </w:lvl>
    <w:lvl w:ilvl="5" w:tplc="396C60A6">
      <w:numFmt w:val="bullet"/>
      <w:lvlText w:val="•"/>
      <w:lvlJc w:val="left"/>
      <w:pPr>
        <w:ind w:left="1523" w:hanging="237"/>
      </w:pPr>
      <w:rPr>
        <w:rFonts w:hint="default"/>
      </w:rPr>
    </w:lvl>
    <w:lvl w:ilvl="6" w:tplc="23B07444">
      <w:numFmt w:val="bullet"/>
      <w:lvlText w:val="•"/>
      <w:lvlJc w:val="left"/>
      <w:pPr>
        <w:ind w:left="1764" w:hanging="237"/>
      </w:pPr>
      <w:rPr>
        <w:rFonts w:hint="default"/>
      </w:rPr>
    </w:lvl>
    <w:lvl w:ilvl="7" w:tplc="CCE4F232">
      <w:numFmt w:val="bullet"/>
      <w:lvlText w:val="•"/>
      <w:lvlJc w:val="left"/>
      <w:pPr>
        <w:ind w:left="2004" w:hanging="237"/>
      </w:pPr>
      <w:rPr>
        <w:rFonts w:hint="default"/>
      </w:rPr>
    </w:lvl>
    <w:lvl w:ilvl="8" w:tplc="13AE3C58">
      <w:numFmt w:val="bullet"/>
      <w:lvlText w:val="•"/>
      <w:lvlJc w:val="left"/>
      <w:pPr>
        <w:ind w:left="2245" w:hanging="237"/>
      </w:pPr>
      <w:rPr>
        <w:rFonts w:hint="default"/>
      </w:rPr>
    </w:lvl>
  </w:abstractNum>
  <w:abstractNum w:abstractNumId="1156" w15:restartNumberingAfterBreak="0">
    <w:nsid w:val="522B0728"/>
    <w:multiLevelType w:val="hybridMultilevel"/>
    <w:tmpl w:val="8130A82A"/>
    <w:lvl w:ilvl="0" w:tplc="CD3275BA">
      <w:numFmt w:val="bullet"/>
      <w:lvlText w:val=""/>
      <w:lvlJc w:val="left"/>
      <w:pPr>
        <w:ind w:left="186" w:hanging="220"/>
      </w:pPr>
      <w:rPr>
        <w:rFonts w:ascii="Symbol" w:eastAsia="Symbol" w:hAnsi="Symbol" w:cs="Symbol" w:hint="default"/>
        <w:w w:val="100"/>
        <w:sz w:val="18"/>
        <w:szCs w:val="18"/>
      </w:rPr>
    </w:lvl>
    <w:lvl w:ilvl="1" w:tplc="C0203A74">
      <w:numFmt w:val="bullet"/>
      <w:lvlText w:val="•"/>
      <w:lvlJc w:val="left"/>
      <w:pPr>
        <w:ind w:left="462" w:hanging="220"/>
      </w:pPr>
      <w:rPr>
        <w:rFonts w:hint="default"/>
      </w:rPr>
    </w:lvl>
    <w:lvl w:ilvl="2" w:tplc="EE944E78">
      <w:numFmt w:val="bullet"/>
      <w:lvlText w:val="•"/>
      <w:lvlJc w:val="left"/>
      <w:pPr>
        <w:ind w:left="744" w:hanging="220"/>
      </w:pPr>
      <w:rPr>
        <w:rFonts w:hint="default"/>
      </w:rPr>
    </w:lvl>
    <w:lvl w:ilvl="3" w:tplc="B47A38C6">
      <w:numFmt w:val="bullet"/>
      <w:lvlText w:val="•"/>
      <w:lvlJc w:val="left"/>
      <w:pPr>
        <w:ind w:left="1026" w:hanging="220"/>
      </w:pPr>
      <w:rPr>
        <w:rFonts w:hint="default"/>
      </w:rPr>
    </w:lvl>
    <w:lvl w:ilvl="4" w:tplc="74BA85B6">
      <w:numFmt w:val="bullet"/>
      <w:lvlText w:val="•"/>
      <w:lvlJc w:val="left"/>
      <w:pPr>
        <w:ind w:left="1308" w:hanging="220"/>
      </w:pPr>
      <w:rPr>
        <w:rFonts w:hint="default"/>
      </w:rPr>
    </w:lvl>
    <w:lvl w:ilvl="5" w:tplc="06B8FD3A">
      <w:numFmt w:val="bullet"/>
      <w:lvlText w:val="•"/>
      <w:lvlJc w:val="left"/>
      <w:pPr>
        <w:ind w:left="1590" w:hanging="220"/>
      </w:pPr>
      <w:rPr>
        <w:rFonts w:hint="default"/>
      </w:rPr>
    </w:lvl>
    <w:lvl w:ilvl="6" w:tplc="2816350C">
      <w:numFmt w:val="bullet"/>
      <w:lvlText w:val="•"/>
      <w:lvlJc w:val="left"/>
      <w:pPr>
        <w:ind w:left="1872" w:hanging="220"/>
      </w:pPr>
      <w:rPr>
        <w:rFonts w:hint="default"/>
      </w:rPr>
    </w:lvl>
    <w:lvl w:ilvl="7" w:tplc="7EA629D2">
      <w:numFmt w:val="bullet"/>
      <w:lvlText w:val="•"/>
      <w:lvlJc w:val="left"/>
      <w:pPr>
        <w:ind w:left="2154" w:hanging="220"/>
      </w:pPr>
      <w:rPr>
        <w:rFonts w:hint="default"/>
      </w:rPr>
    </w:lvl>
    <w:lvl w:ilvl="8" w:tplc="C1DCCBE4">
      <w:numFmt w:val="bullet"/>
      <w:lvlText w:val="•"/>
      <w:lvlJc w:val="left"/>
      <w:pPr>
        <w:ind w:left="2436" w:hanging="220"/>
      </w:pPr>
      <w:rPr>
        <w:rFonts w:hint="default"/>
      </w:rPr>
    </w:lvl>
  </w:abstractNum>
  <w:abstractNum w:abstractNumId="1157" w15:restartNumberingAfterBreak="0">
    <w:nsid w:val="523B77C4"/>
    <w:multiLevelType w:val="hybridMultilevel"/>
    <w:tmpl w:val="E9E472A8"/>
    <w:lvl w:ilvl="0" w:tplc="31E8FABA">
      <w:numFmt w:val="bullet"/>
      <w:lvlText w:val=""/>
      <w:lvlJc w:val="left"/>
      <w:pPr>
        <w:ind w:left="323" w:hanging="237"/>
      </w:pPr>
      <w:rPr>
        <w:rFonts w:ascii="Symbol" w:eastAsia="Symbol" w:hAnsi="Symbol" w:cs="Symbol" w:hint="default"/>
        <w:w w:val="100"/>
        <w:sz w:val="18"/>
        <w:szCs w:val="18"/>
      </w:rPr>
    </w:lvl>
    <w:lvl w:ilvl="1" w:tplc="4ECA2BC6">
      <w:numFmt w:val="bullet"/>
      <w:lvlText w:val="•"/>
      <w:lvlJc w:val="left"/>
      <w:pPr>
        <w:ind w:left="566" w:hanging="237"/>
      </w:pPr>
      <w:rPr>
        <w:rFonts w:hint="default"/>
      </w:rPr>
    </w:lvl>
    <w:lvl w:ilvl="2" w:tplc="A13C1570">
      <w:numFmt w:val="bullet"/>
      <w:lvlText w:val="•"/>
      <w:lvlJc w:val="left"/>
      <w:pPr>
        <w:ind w:left="813" w:hanging="237"/>
      </w:pPr>
      <w:rPr>
        <w:rFonts w:hint="default"/>
      </w:rPr>
    </w:lvl>
    <w:lvl w:ilvl="3" w:tplc="AD18F2FA">
      <w:numFmt w:val="bullet"/>
      <w:lvlText w:val="•"/>
      <w:lvlJc w:val="left"/>
      <w:pPr>
        <w:ind w:left="1059" w:hanging="237"/>
      </w:pPr>
      <w:rPr>
        <w:rFonts w:hint="default"/>
      </w:rPr>
    </w:lvl>
    <w:lvl w:ilvl="4" w:tplc="1794036E">
      <w:numFmt w:val="bullet"/>
      <w:lvlText w:val="•"/>
      <w:lvlJc w:val="left"/>
      <w:pPr>
        <w:ind w:left="1306" w:hanging="237"/>
      </w:pPr>
      <w:rPr>
        <w:rFonts w:hint="default"/>
      </w:rPr>
    </w:lvl>
    <w:lvl w:ilvl="5" w:tplc="DC9629A6">
      <w:numFmt w:val="bullet"/>
      <w:lvlText w:val="•"/>
      <w:lvlJc w:val="left"/>
      <w:pPr>
        <w:ind w:left="1552" w:hanging="237"/>
      </w:pPr>
      <w:rPr>
        <w:rFonts w:hint="default"/>
      </w:rPr>
    </w:lvl>
    <w:lvl w:ilvl="6" w:tplc="38F6C940">
      <w:numFmt w:val="bullet"/>
      <w:lvlText w:val="•"/>
      <w:lvlJc w:val="left"/>
      <w:pPr>
        <w:ind w:left="1799" w:hanging="237"/>
      </w:pPr>
      <w:rPr>
        <w:rFonts w:hint="default"/>
      </w:rPr>
    </w:lvl>
    <w:lvl w:ilvl="7" w:tplc="3CAE61E2">
      <w:numFmt w:val="bullet"/>
      <w:lvlText w:val="•"/>
      <w:lvlJc w:val="left"/>
      <w:pPr>
        <w:ind w:left="2045" w:hanging="237"/>
      </w:pPr>
      <w:rPr>
        <w:rFonts w:hint="default"/>
      </w:rPr>
    </w:lvl>
    <w:lvl w:ilvl="8" w:tplc="91F4C460">
      <w:numFmt w:val="bullet"/>
      <w:lvlText w:val="•"/>
      <w:lvlJc w:val="left"/>
      <w:pPr>
        <w:ind w:left="2292" w:hanging="237"/>
      </w:pPr>
      <w:rPr>
        <w:rFonts w:hint="default"/>
      </w:rPr>
    </w:lvl>
  </w:abstractNum>
  <w:abstractNum w:abstractNumId="1158" w15:restartNumberingAfterBreak="0">
    <w:nsid w:val="52484E59"/>
    <w:multiLevelType w:val="hybridMultilevel"/>
    <w:tmpl w:val="C5BAE92A"/>
    <w:lvl w:ilvl="0" w:tplc="724E905C">
      <w:numFmt w:val="bullet"/>
      <w:lvlText w:val=""/>
      <w:lvlJc w:val="left"/>
      <w:pPr>
        <w:ind w:left="382" w:hanging="296"/>
      </w:pPr>
      <w:rPr>
        <w:rFonts w:ascii="Symbol" w:eastAsia="Symbol" w:hAnsi="Symbol" w:cs="Symbol" w:hint="default"/>
        <w:w w:val="100"/>
        <w:sz w:val="18"/>
        <w:szCs w:val="18"/>
      </w:rPr>
    </w:lvl>
    <w:lvl w:ilvl="1" w:tplc="8AF41D14">
      <w:numFmt w:val="bullet"/>
      <w:lvlText w:val="•"/>
      <w:lvlJc w:val="left"/>
      <w:pPr>
        <w:ind w:left="713" w:hanging="296"/>
      </w:pPr>
      <w:rPr>
        <w:rFonts w:hint="default"/>
      </w:rPr>
    </w:lvl>
    <w:lvl w:ilvl="2" w:tplc="047ECC84">
      <w:numFmt w:val="bullet"/>
      <w:lvlText w:val="•"/>
      <w:lvlJc w:val="left"/>
      <w:pPr>
        <w:ind w:left="1047" w:hanging="296"/>
      </w:pPr>
      <w:rPr>
        <w:rFonts w:hint="default"/>
      </w:rPr>
    </w:lvl>
    <w:lvl w:ilvl="3" w:tplc="8D1AABF6">
      <w:numFmt w:val="bullet"/>
      <w:lvlText w:val="•"/>
      <w:lvlJc w:val="left"/>
      <w:pPr>
        <w:ind w:left="1380" w:hanging="296"/>
      </w:pPr>
      <w:rPr>
        <w:rFonts w:hint="default"/>
      </w:rPr>
    </w:lvl>
    <w:lvl w:ilvl="4" w:tplc="9A5A170C">
      <w:numFmt w:val="bullet"/>
      <w:lvlText w:val="•"/>
      <w:lvlJc w:val="left"/>
      <w:pPr>
        <w:ind w:left="1714" w:hanging="296"/>
      </w:pPr>
      <w:rPr>
        <w:rFonts w:hint="default"/>
      </w:rPr>
    </w:lvl>
    <w:lvl w:ilvl="5" w:tplc="A8DED60E">
      <w:numFmt w:val="bullet"/>
      <w:lvlText w:val="•"/>
      <w:lvlJc w:val="left"/>
      <w:pPr>
        <w:ind w:left="2048" w:hanging="296"/>
      </w:pPr>
      <w:rPr>
        <w:rFonts w:hint="default"/>
      </w:rPr>
    </w:lvl>
    <w:lvl w:ilvl="6" w:tplc="8E3893F4">
      <w:numFmt w:val="bullet"/>
      <w:lvlText w:val="•"/>
      <w:lvlJc w:val="left"/>
      <w:pPr>
        <w:ind w:left="2381" w:hanging="296"/>
      </w:pPr>
      <w:rPr>
        <w:rFonts w:hint="default"/>
      </w:rPr>
    </w:lvl>
    <w:lvl w:ilvl="7" w:tplc="6DE093B4">
      <w:numFmt w:val="bullet"/>
      <w:lvlText w:val="•"/>
      <w:lvlJc w:val="left"/>
      <w:pPr>
        <w:ind w:left="2715" w:hanging="296"/>
      </w:pPr>
      <w:rPr>
        <w:rFonts w:hint="default"/>
      </w:rPr>
    </w:lvl>
    <w:lvl w:ilvl="8" w:tplc="DAC2C570">
      <w:numFmt w:val="bullet"/>
      <w:lvlText w:val="•"/>
      <w:lvlJc w:val="left"/>
      <w:pPr>
        <w:ind w:left="3048" w:hanging="296"/>
      </w:pPr>
      <w:rPr>
        <w:rFonts w:hint="default"/>
      </w:rPr>
    </w:lvl>
  </w:abstractNum>
  <w:abstractNum w:abstractNumId="1159" w15:restartNumberingAfterBreak="0">
    <w:nsid w:val="52486364"/>
    <w:multiLevelType w:val="hybridMultilevel"/>
    <w:tmpl w:val="8E9431F2"/>
    <w:lvl w:ilvl="0" w:tplc="56660F6C">
      <w:numFmt w:val="bullet"/>
      <w:lvlText w:val=""/>
      <w:lvlJc w:val="left"/>
      <w:pPr>
        <w:ind w:left="375" w:hanging="296"/>
      </w:pPr>
      <w:rPr>
        <w:rFonts w:ascii="Symbol" w:eastAsia="Symbol" w:hAnsi="Symbol" w:cs="Symbol" w:hint="default"/>
        <w:w w:val="100"/>
        <w:sz w:val="18"/>
        <w:szCs w:val="18"/>
      </w:rPr>
    </w:lvl>
    <w:lvl w:ilvl="1" w:tplc="1D90A5DE">
      <w:numFmt w:val="bullet"/>
      <w:lvlText w:val="•"/>
      <w:lvlJc w:val="left"/>
      <w:pPr>
        <w:ind w:left="593" w:hanging="296"/>
      </w:pPr>
      <w:rPr>
        <w:rFonts w:hint="default"/>
      </w:rPr>
    </w:lvl>
    <w:lvl w:ilvl="2" w:tplc="BF408330">
      <w:numFmt w:val="bullet"/>
      <w:lvlText w:val="•"/>
      <w:lvlJc w:val="left"/>
      <w:pPr>
        <w:ind w:left="806" w:hanging="296"/>
      </w:pPr>
      <w:rPr>
        <w:rFonts w:hint="default"/>
      </w:rPr>
    </w:lvl>
    <w:lvl w:ilvl="3" w:tplc="6CBCD0B0">
      <w:numFmt w:val="bullet"/>
      <w:lvlText w:val="•"/>
      <w:lvlJc w:val="left"/>
      <w:pPr>
        <w:ind w:left="1020" w:hanging="296"/>
      </w:pPr>
      <w:rPr>
        <w:rFonts w:hint="default"/>
      </w:rPr>
    </w:lvl>
    <w:lvl w:ilvl="4" w:tplc="81868D44">
      <w:numFmt w:val="bullet"/>
      <w:lvlText w:val="•"/>
      <w:lvlJc w:val="left"/>
      <w:pPr>
        <w:ind w:left="1233" w:hanging="296"/>
      </w:pPr>
      <w:rPr>
        <w:rFonts w:hint="default"/>
      </w:rPr>
    </w:lvl>
    <w:lvl w:ilvl="5" w:tplc="16B0E176">
      <w:numFmt w:val="bullet"/>
      <w:lvlText w:val="•"/>
      <w:lvlJc w:val="left"/>
      <w:pPr>
        <w:ind w:left="1447" w:hanging="296"/>
      </w:pPr>
      <w:rPr>
        <w:rFonts w:hint="default"/>
      </w:rPr>
    </w:lvl>
    <w:lvl w:ilvl="6" w:tplc="2A2C317A">
      <w:numFmt w:val="bullet"/>
      <w:lvlText w:val="•"/>
      <w:lvlJc w:val="left"/>
      <w:pPr>
        <w:ind w:left="1660" w:hanging="296"/>
      </w:pPr>
      <w:rPr>
        <w:rFonts w:hint="default"/>
      </w:rPr>
    </w:lvl>
    <w:lvl w:ilvl="7" w:tplc="96FA7856">
      <w:numFmt w:val="bullet"/>
      <w:lvlText w:val="•"/>
      <w:lvlJc w:val="left"/>
      <w:pPr>
        <w:ind w:left="1873" w:hanging="296"/>
      </w:pPr>
      <w:rPr>
        <w:rFonts w:hint="default"/>
      </w:rPr>
    </w:lvl>
    <w:lvl w:ilvl="8" w:tplc="1C6849B8">
      <w:numFmt w:val="bullet"/>
      <w:lvlText w:val="•"/>
      <w:lvlJc w:val="left"/>
      <w:pPr>
        <w:ind w:left="2087" w:hanging="296"/>
      </w:pPr>
      <w:rPr>
        <w:rFonts w:hint="default"/>
      </w:rPr>
    </w:lvl>
  </w:abstractNum>
  <w:abstractNum w:abstractNumId="1160" w15:restartNumberingAfterBreak="0">
    <w:nsid w:val="52491091"/>
    <w:multiLevelType w:val="hybridMultilevel"/>
    <w:tmpl w:val="729A02AC"/>
    <w:lvl w:ilvl="0" w:tplc="DD72E6BC">
      <w:numFmt w:val="bullet"/>
      <w:lvlText w:val=""/>
      <w:lvlJc w:val="left"/>
      <w:pPr>
        <w:ind w:left="322" w:hanging="237"/>
      </w:pPr>
      <w:rPr>
        <w:rFonts w:ascii="Symbol" w:eastAsia="Symbol" w:hAnsi="Symbol" w:cs="Symbol" w:hint="default"/>
        <w:w w:val="100"/>
        <w:sz w:val="18"/>
        <w:szCs w:val="18"/>
      </w:rPr>
    </w:lvl>
    <w:lvl w:ilvl="1" w:tplc="3FFE758C">
      <w:numFmt w:val="bullet"/>
      <w:lvlText w:val="•"/>
      <w:lvlJc w:val="left"/>
      <w:pPr>
        <w:ind w:left="543" w:hanging="237"/>
      </w:pPr>
      <w:rPr>
        <w:rFonts w:hint="default"/>
      </w:rPr>
    </w:lvl>
    <w:lvl w:ilvl="2" w:tplc="0EBC9110">
      <w:numFmt w:val="bullet"/>
      <w:lvlText w:val="•"/>
      <w:lvlJc w:val="left"/>
      <w:pPr>
        <w:ind w:left="766" w:hanging="237"/>
      </w:pPr>
      <w:rPr>
        <w:rFonts w:hint="default"/>
      </w:rPr>
    </w:lvl>
    <w:lvl w:ilvl="3" w:tplc="81925D52">
      <w:numFmt w:val="bullet"/>
      <w:lvlText w:val="•"/>
      <w:lvlJc w:val="left"/>
      <w:pPr>
        <w:ind w:left="989" w:hanging="237"/>
      </w:pPr>
      <w:rPr>
        <w:rFonts w:hint="default"/>
      </w:rPr>
    </w:lvl>
    <w:lvl w:ilvl="4" w:tplc="920E8A70">
      <w:numFmt w:val="bullet"/>
      <w:lvlText w:val="•"/>
      <w:lvlJc w:val="left"/>
      <w:pPr>
        <w:ind w:left="1213" w:hanging="237"/>
      </w:pPr>
      <w:rPr>
        <w:rFonts w:hint="default"/>
      </w:rPr>
    </w:lvl>
    <w:lvl w:ilvl="5" w:tplc="686C6CC6">
      <w:numFmt w:val="bullet"/>
      <w:lvlText w:val="•"/>
      <w:lvlJc w:val="left"/>
      <w:pPr>
        <w:ind w:left="1436" w:hanging="237"/>
      </w:pPr>
      <w:rPr>
        <w:rFonts w:hint="default"/>
      </w:rPr>
    </w:lvl>
    <w:lvl w:ilvl="6" w:tplc="50A40AF6">
      <w:numFmt w:val="bullet"/>
      <w:lvlText w:val="•"/>
      <w:lvlJc w:val="left"/>
      <w:pPr>
        <w:ind w:left="1659" w:hanging="237"/>
      </w:pPr>
      <w:rPr>
        <w:rFonts w:hint="default"/>
      </w:rPr>
    </w:lvl>
    <w:lvl w:ilvl="7" w:tplc="D2BC15F6">
      <w:numFmt w:val="bullet"/>
      <w:lvlText w:val="•"/>
      <w:lvlJc w:val="left"/>
      <w:pPr>
        <w:ind w:left="1883" w:hanging="237"/>
      </w:pPr>
      <w:rPr>
        <w:rFonts w:hint="default"/>
      </w:rPr>
    </w:lvl>
    <w:lvl w:ilvl="8" w:tplc="CA4EA640">
      <w:numFmt w:val="bullet"/>
      <w:lvlText w:val="•"/>
      <w:lvlJc w:val="left"/>
      <w:pPr>
        <w:ind w:left="2106" w:hanging="237"/>
      </w:pPr>
      <w:rPr>
        <w:rFonts w:hint="default"/>
      </w:rPr>
    </w:lvl>
  </w:abstractNum>
  <w:abstractNum w:abstractNumId="1161" w15:restartNumberingAfterBreak="0">
    <w:nsid w:val="52537B74"/>
    <w:multiLevelType w:val="hybridMultilevel"/>
    <w:tmpl w:val="DD9679B8"/>
    <w:lvl w:ilvl="0" w:tplc="1518AF74">
      <w:numFmt w:val="bullet"/>
      <w:lvlText w:val=""/>
      <w:lvlJc w:val="left"/>
      <w:pPr>
        <w:ind w:left="322" w:hanging="237"/>
      </w:pPr>
      <w:rPr>
        <w:rFonts w:ascii="Symbol" w:eastAsia="Symbol" w:hAnsi="Symbol" w:cs="Symbol" w:hint="default"/>
        <w:w w:val="100"/>
        <w:sz w:val="18"/>
        <w:szCs w:val="18"/>
      </w:rPr>
    </w:lvl>
    <w:lvl w:ilvl="1" w:tplc="61381430">
      <w:numFmt w:val="bullet"/>
      <w:lvlText w:val="•"/>
      <w:lvlJc w:val="left"/>
      <w:pPr>
        <w:ind w:left="496" w:hanging="237"/>
      </w:pPr>
      <w:rPr>
        <w:rFonts w:hint="default"/>
      </w:rPr>
    </w:lvl>
    <w:lvl w:ilvl="2" w:tplc="B2CE1BD2">
      <w:numFmt w:val="bullet"/>
      <w:lvlText w:val="•"/>
      <w:lvlJc w:val="left"/>
      <w:pPr>
        <w:ind w:left="673" w:hanging="237"/>
      </w:pPr>
      <w:rPr>
        <w:rFonts w:hint="default"/>
      </w:rPr>
    </w:lvl>
    <w:lvl w:ilvl="3" w:tplc="BE6CB1A6">
      <w:numFmt w:val="bullet"/>
      <w:lvlText w:val="•"/>
      <w:lvlJc w:val="left"/>
      <w:pPr>
        <w:ind w:left="850" w:hanging="237"/>
      </w:pPr>
      <w:rPr>
        <w:rFonts w:hint="default"/>
      </w:rPr>
    </w:lvl>
    <w:lvl w:ilvl="4" w:tplc="B77CC3D8">
      <w:numFmt w:val="bullet"/>
      <w:lvlText w:val="•"/>
      <w:lvlJc w:val="left"/>
      <w:pPr>
        <w:ind w:left="1027" w:hanging="237"/>
      </w:pPr>
      <w:rPr>
        <w:rFonts w:hint="default"/>
      </w:rPr>
    </w:lvl>
    <w:lvl w:ilvl="5" w:tplc="E81E8E8E">
      <w:numFmt w:val="bullet"/>
      <w:lvlText w:val="•"/>
      <w:lvlJc w:val="left"/>
      <w:pPr>
        <w:ind w:left="1204" w:hanging="237"/>
      </w:pPr>
      <w:rPr>
        <w:rFonts w:hint="default"/>
      </w:rPr>
    </w:lvl>
    <w:lvl w:ilvl="6" w:tplc="7534BD7A">
      <w:numFmt w:val="bullet"/>
      <w:lvlText w:val="•"/>
      <w:lvlJc w:val="left"/>
      <w:pPr>
        <w:ind w:left="1381" w:hanging="237"/>
      </w:pPr>
      <w:rPr>
        <w:rFonts w:hint="default"/>
      </w:rPr>
    </w:lvl>
    <w:lvl w:ilvl="7" w:tplc="6C8EDC88">
      <w:numFmt w:val="bullet"/>
      <w:lvlText w:val="•"/>
      <w:lvlJc w:val="left"/>
      <w:pPr>
        <w:ind w:left="1558" w:hanging="237"/>
      </w:pPr>
      <w:rPr>
        <w:rFonts w:hint="default"/>
      </w:rPr>
    </w:lvl>
    <w:lvl w:ilvl="8" w:tplc="097C392E">
      <w:numFmt w:val="bullet"/>
      <w:lvlText w:val="•"/>
      <w:lvlJc w:val="left"/>
      <w:pPr>
        <w:ind w:left="1735" w:hanging="237"/>
      </w:pPr>
      <w:rPr>
        <w:rFonts w:hint="default"/>
      </w:rPr>
    </w:lvl>
  </w:abstractNum>
  <w:abstractNum w:abstractNumId="1162" w15:restartNumberingAfterBreak="0">
    <w:nsid w:val="525C5BA6"/>
    <w:multiLevelType w:val="hybridMultilevel"/>
    <w:tmpl w:val="69B24FE4"/>
    <w:lvl w:ilvl="0" w:tplc="69565F2A">
      <w:numFmt w:val="bullet"/>
      <w:lvlText w:val=""/>
      <w:lvlJc w:val="left"/>
      <w:pPr>
        <w:ind w:left="319" w:hanging="234"/>
      </w:pPr>
      <w:rPr>
        <w:rFonts w:ascii="Symbol" w:eastAsia="Symbol" w:hAnsi="Symbol" w:cs="Symbol" w:hint="default"/>
        <w:w w:val="100"/>
        <w:sz w:val="18"/>
        <w:szCs w:val="18"/>
      </w:rPr>
    </w:lvl>
    <w:lvl w:ilvl="1" w:tplc="2E12CFFA">
      <w:numFmt w:val="bullet"/>
      <w:lvlText w:val="•"/>
      <w:lvlJc w:val="left"/>
      <w:pPr>
        <w:ind w:left="595" w:hanging="234"/>
      </w:pPr>
      <w:rPr>
        <w:rFonts w:hint="default"/>
      </w:rPr>
    </w:lvl>
    <w:lvl w:ilvl="2" w:tplc="4C6425AE">
      <w:numFmt w:val="bullet"/>
      <w:lvlText w:val="•"/>
      <w:lvlJc w:val="left"/>
      <w:pPr>
        <w:ind w:left="871" w:hanging="234"/>
      </w:pPr>
      <w:rPr>
        <w:rFonts w:hint="default"/>
      </w:rPr>
    </w:lvl>
    <w:lvl w:ilvl="3" w:tplc="EE8E8534">
      <w:numFmt w:val="bullet"/>
      <w:lvlText w:val="•"/>
      <w:lvlJc w:val="left"/>
      <w:pPr>
        <w:ind w:left="1147" w:hanging="234"/>
      </w:pPr>
      <w:rPr>
        <w:rFonts w:hint="default"/>
      </w:rPr>
    </w:lvl>
    <w:lvl w:ilvl="4" w:tplc="A70ACEEE">
      <w:numFmt w:val="bullet"/>
      <w:lvlText w:val="•"/>
      <w:lvlJc w:val="left"/>
      <w:pPr>
        <w:ind w:left="1422" w:hanging="234"/>
      </w:pPr>
      <w:rPr>
        <w:rFonts w:hint="default"/>
      </w:rPr>
    </w:lvl>
    <w:lvl w:ilvl="5" w:tplc="FF5AC3FE">
      <w:numFmt w:val="bullet"/>
      <w:lvlText w:val="•"/>
      <w:lvlJc w:val="left"/>
      <w:pPr>
        <w:ind w:left="1698" w:hanging="234"/>
      </w:pPr>
      <w:rPr>
        <w:rFonts w:hint="default"/>
      </w:rPr>
    </w:lvl>
    <w:lvl w:ilvl="6" w:tplc="59A44298">
      <w:numFmt w:val="bullet"/>
      <w:lvlText w:val="•"/>
      <w:lvlJc w:val="left"/>
      <w:pPr>
        <w:ind w:left="1974" w:hanging="234"/>
      </w:pPr>
      <w:rPr>
        <w:rFonts w:hint="default"/>
      </w:rPr>
    </w:lvl>
    <w:lvl w:ilvl="7" w:tplc="4246DF7C">
      <w:numFmt w:val="bullet"/>
      <w:lvlText w:val="•"/>
      <w:lvlJc w:val="left"/>
      <w:pPr>
        <w:ind w:left="2249" w:hanging="234"/>
      </w:pPr>
      <w:rPr>
        <w:rFonts w:hint="default"/>
      </w:rPr>
    </w:lvl>
    <w:lvl w:ilvl="8" w:tplc="444A3F98">
      <w:numFmt w:val="bullet"/>
      <w:lvlText w:val="•"/>
      <w:lvlJc w:val="left"/>
      <w:pPr>
        <w:ind w:left="2525" w:hanging="234"/>
      </w:pPr>
      <w:rPr>
        <w:rFonts w:hint="default"/>
      </w:rPr>
    </w:lvl>
  </w:abstractNum>
  <w:abstractNum w:abstractNumId="1163" w15:restartNumberingAfterBreak="0">
    <w:nsid w:val="5266684C"/>
    <w:multiLevelType w:val="hybridMultilevel"/>
    <w:tmpl w:val="11AAEEC4"/>
    <w:lvl w:ilvl="0" w:tplc="693A5A52">
      <w:numFmt w:val="bullet"/>
      <w:lvlText w:val=""/>
      <w:lvlJc w:val="left"/>
      <w:pPr>
        <w:ind w:left="324" w:hanging="237"/>
      </w:pPr>
      <w:rPr>
        <w:rFonts w:ascii="Symbol" w:eastAsia="Symbol" w:hAnsi="Symbol" w:cs="Symbol" w:hint="default"/>
        <w:w w:val="100"/>
        <w:sz w:val="18"/>
        <w:szCs w:val="18"/>
      </w:rPr>
    </w:lvl>
    <w:lvl w:ilvl="1" w:tplc="8392DF8E">
      <w:numFmt w:val="bullet"/>
      <w:lvlText w:val="•"/>
      <w:lvlJc w:val="left"/>
      <w:pPr>
        <w:ind w:left="479" w:hanging="237"/>
      </w:pPr>
      <w:rPr>
        <w:rFonts w:hint="default"/>
      </w:rPr>
    </w:lvl>
    <w:lvl w:ilvl="2" w:tplc="0E3EAA6C">
      <w:numFmt w:val="bullet"/>
      <w:lvlText w:val="•"/>
      <w:lvlJc w:val="left"/>
      <w:pPr>
        <w:ind w:left="639" w:hanging="237"/>
      </w:pPr>
      <w:rPr>
        <w:rFonts w:hint="default"/>
      </w:rPr>
    </w:lvl>
    <w:lvl w:ilvl="3" w:tplc="85F22FB2">
      <w:numFmt w:val="bullet"/>
      <w:lvlText w:val="•"/>
      <w:lvlJc w:val="left"/>
      <w:pPr>
        <w:ind w:left="798" w:hanging="237"/>
      </w:pPr>
      <w:rPr>
        <w:rFonts w:hint="default"/>
      </w:rPr>
    </w:lvl>
    <w:lvl w:ilvl="4" w:tplc="2924BDF8">
      <w:numFmt w:val="bullet"/>
      <w:lvlText w:val="•"/>
      <w:lvlJc w:val="left"/>
      <w:pPr>
        <w:ind w:left="958" w:hanging="237"/>
      </w:pPr>
      <w:rPr>
        <w:rFonts w:hint="default"/>
      </w:rPr>
    </w:lvl>
    <w:lvl w:ilvl="5" w:tplc="5246CFC2">
      <w:numFmt w:val="bullet"/>
      <w:lvlText w:val="•"/>
      <w:lvlJc w:val="left"/>
      <w:pPr>
        <w:ind w:left="1118" w:hanging="237"/>
      </w:pPr>
      <w:rPr>
        <w:rFonts w:hint="default"/>
      </w:rPr>
    </w:lvl>
    <w:lvl w:ilvl="6" w:tplc="E91C9736">
      <w:numFmt w:val="bullet"/>
      <w:lvlText w:val="•"/>
      <w:lvlJc w:val="left"/>
      <w:pPr>
        <w:ind w:left="1277" w:hanging="237"/>
      </w:pPr>
      <w:rPr>
        <w:rFonts w:hint="default"/>
      </w:rPr>
    </w:lvl>
    <w:lvl w:ilvl="7" w:tplc="9674871C">
      <w:numFmt w:val="bullet"/>
      <w:lvlText w:val="•"/>
      <w:lvlJc w:val="left"/>
      <w:pPr>
        <w:ind w:left="1437" w:hanging="237"/>
      </w:pPr>
      <w:rPr>
        <w:rFonts w:hint="default"/>
      </w:rPr>
    </w:lvl>
    <w:lvl w:ilvl="8" w:tplc="AC502244">
      <w:numFmt w:val="bullet"/>
      <w:lvlText w:val="•"/>
      <w:lvlJc w:val="left"/>
      <w:pPr>
        <w:ind w:left="1596" w:hanging="237"/>
      </w:pPr>
      <w:rPr>
        <w:rFonts w:hint="default"/>
      </w:rPr>
    </w:lvl>
  </w:abstractNum>
  <w:abstractNum w:abstractNumId="1164" w15:restartNumberingAfterBreak="0">
    <w:nsid w:val="52723836"/>
    <w:multiLevelType w:val="hybridMultilevel"/>
    <w:tmpl w:val="69FEA6DC"/>
    <w:lvl w:ilvl="0" w:tplc="E69C7A10">
      <w:numFmt w:val="bullet"/>
      <w:lvlText w:val=""/>
      <w:lvlJc w:val="left"/>
      <w:pPr>
        <w:ind w:left="366" w:hanging="237"/>
      </w:pPr>
      <w:rPr>
        <w:rFonts w:ascii="Symbol" w:eastAsia="Symbol" w:hAnsi="Symbol" w:cs="Symbol" w:hint="default"/>
        <w:w w:val="100"/>
        <w:sz w:val="13"/>
        <w:szCs w:val="13"/>
      </w:rPr>
    </w:lvl>
    <w:lvl w:ilvl="1" w:tplc="22DA9026">
      <w:numFmt w:val="bullet"/>
      <w:lvlText w:val="•"/>
      <w:lvlJc w:val="left"/>
      <w:pPr>
        <w:ind w:left="652" w:hanging="237"/>
      </w:pPr>
      <w:rPr>
        <w:rFonts w:hint="default"/>
      </w:rPr>
    </w:lvl>
    <w:lvl w:ilvl="2" w:tplc="79DC808A">
      <w:numFmt w:val="bullet"/>
      <w:lvlText w:val="•"/>
      <w:lvlJc w:val="left"/>
      <w:pPr>
        <w:ind w:left="945" w:hanging="237"/>
      </w:pPr>
      <w:rPr>
        <w:rFonts w:hint="default"/>
      </w:rPr>
    </w:lvl>
    <w:lvl w:ilvl="3" w:tplc="A9CA1ABA">
      <w:numFmt w:val="bullet"/>
      <w:lvlText w:val="•"/>
      <w:lvlJc w:val="left"/>
      <w:pPr>
        <w:ind w:left="1237" w:hanging="237"/>
      </w:pPr>
      <w:rPr>
        <w:rFonts w:hint="default"/>
      </w:rPr>
    </w:lvl>
    <w:lvl w:ilvl="4" w:tplc="C2748E8C">
      <w:numFmt w:val="bullet"/>
      <w:lvlText w:val="•"/>
      <w:lvlJc w:val="left"/>
      <w:pPr>
        <w:ind w:left="1530" w:hanging="237"/>
      </w:pPr>
      <w:rPr>
        <w:rFonts w:hint="default"/>
      </w:rPr>
    </w:lvl>
    <w:lvl w:ilvl="5" w:tplc="2150618E">
      <w:numFmt w:val="bullet"/>
      <w:lvlText w:val="•"/>
      <w:lvlJc w:val="left"/>
      <w:pPr>
        <w:ind w:left="1823" w:hanging="237"/>
      </w:pPr>
      <w:rPr>
        <w:rFonts w:hint="default"/>
      </w:rPr>
    </w:lvl>
    <w:lvl w:ilvl="6" w:tplc="FD1CC470">
      <w:numFmt w:val="bullet"/>
      <w:lvlText w:val="•"/>
      <w:lvlJc w:val="left"/>
      <w:pPr>
        <w:ind w:left="2115" w:hanging="237"/>
      </w:pPr>
      <w:rPr>
        <w:rFonts w:hint="default"/>
      </w:rPr>
    </w:lvl>
    <w:lvl w:ilvl="7" w:tplc="74C2C17C">
      <w:numFmt w:val="bullet"/>
      <w:lvlText w:val="•"/>
      <w:lvlJc w:val="left"/>
      <w:pPr>
        <w:ind w:left="2408" w:hanging="237"/>
      </w:pPr>
      <w:rPr>
        <w:rFonts w:hint="default"/>
      </w:rPr>
    </w:lvl>
    <w:lvl w:ilvl="8" w:tplc="536CC29C">
      <w:numFmt w:val="bullet"/>
      <w:lvlText w:val="•"/>
      <w:lvlJc w:val="left"/>
      <w:pPr>
        <w:ind w:left="2700" w:hanging="237"/>
      </w:pPr>
      <w:rPr>
        <w:rFonts w:hint="default"/>
      </w:rPr>
    </w:lvl>
  </w:abstractNum>
  <w:abstractNum w:abstractNumId="1165" w15:restartNumberingAfterBreak="0">
    <w:nsid w:val="527C2689"/>
    <w:multiLevelType w:val="hybridMultilevel"/>
    <w:tmpl w:val="19BCB504"/>
    <w:lvl w:ilvl="0" w:tplc="E36E71D2">
      <w:numFmt w:val="bullet"/>
      <w:lvlText w:val=""/>
      <w:lvlJc w:val="left"/>
      <w:pPr>
        <w:ind w:left="324" w:hanging="237"/>
      </w:pPr>
      <w:rPr>
        <w:rFonts w:ascii="Symbol" w:eastAsia="Symbol" w:hAnsi="Symbol" w:cs="Symbol" w:hint="default"/>
        <w:w w:val="100"/>
        <w:sz w:val="13"/>
        <w:szCs w:val="13"/>
      </w:rPr>
    </w:lvl>
    <w:lvl w:ilvl="1" w:tplc="FDF43986">
      <w:numFmt w:val="bullet"/>
      <w:lvlText w:val="•"/>
      <w:lvlJc w:val="left"/>
      <w:pPr>
        <w:ind w:left="637" w:hanging="237"/>
      </w:pPr>
      <w:rPr>
        <w:rFonts w:hint="default"/>
      </w:rPr>
    </w:lvl>
    <w:lvl w:ilvl="2" w:tplc="4F0CF2F8">
      <w:numFmt w:val="bullet"/>
      <w:lvlText w:val="•"/>
      <w:lvlJc w:val="left"/>
      <w:pPr>
        <w:ind w:left="955" w:hanging="237"/>
      </w:pPr>
      <w:rPr>
        <w:rFonts w:hint="default"/>
      </w:rPr>
    </w:lvl>
    <w:lvl w:ilvl="3" w:tplc="D2CC578A">
      <w:numFmt w:val="bullet"/>
      <w:lvlText w:val="•"/>
      <w:lvlJc w:val="left"/>
      <w:pPr>
        <w:ind w:left="1273" w:hanging="237"/>
      </w:pPr>
      <w:rPr>
        <w:rFonts w:hint="default"/>
      </w:rPr>
    </w:lvl>
    <w:lvl w:ilvl="4" w:tplc="E112267C">
      <w:numFmt w:val="bullet"/>
      <w:lvlText w:val="•"/>
      <w:lvlJc w:val="left"/>
      <w:pPr>
        <w:ind w:left="1591" w:hanging="237"/>
      </w:pPr>
      <w:rPr>
        <w:rFonts w:hint="default"/>
      </w:rPr>
    </w:lvl>
    <w:lvl w:ilvl="5" w:tplc="BBAC4950">
      <w:numFmt w:val="bullet"/>
      <w:lvlText w:val="•"/>
      <w:lvlJc w:val="left"/>
      <w:pPr>
        <w:ind w:left="1909" w:hanging="237"/>
      </w:pPr>
      <w:rPr>
        <w:rFonts w:hint="default"/>
      </w:rPr>
    </w:lvl>
    <w:lvl w:ilvl="6" w:tplc="D190FC80">
      <w:numFmt w:val="bullet"/>
      <w:lvlText w:val="•"/>
      <w:lvlJc w:val="left"/>
      <w:pPr>
        <w:ind w:left="2226" w:hanging="237"/>
      </w:pPr>
      <w:rPr>
        <w:rFonts w:hint="default"/>
      </w:rPr>
    </w:lvl>
    <w:lvl w:ilvl="7" w:tplc="6B2E59FE">
      <w:numFmt w:val="bullet"/>
      <w:lvlText w:val="•"/>
      <w:lvlJc w:val="left"/>
      <w:pPr>
        <w:ind w:left="2544" w:hanging="237"/>
      </w:pPr>
      <w:rPr>
        <w:rFonts w:hint="default"/>
      </w:rPr>
    </w:lvl>
    <w:lvl w:ilvl="8" w:tplc="EE745C26">
      <w:numFmt w:val="bullet"/>
      <w:lvlText w:val="•"/>
      <w:lvlJc w:val="left"/>
      <w:pPr>
        <w:ind w:left="2862" w:hanging="237"/>
      </w:pPr>
      <w:rPr>
        <w:rFonts w:hint="default"/>
      </w:rPr>
    </w:lvl>
  </w:abstractNum>
  <w:abstractNum w:abstractNumId="1166" w15:restartNumberingAfterBreak="0">
    <w:nsid w:val="529557BE"/>
    <w:multiLevelType w:val="hybridMultilevel"/>
    <w:tmpl w:val="DC28877E"/>
    <w:lvl w:ilvl="0" w:tplc="76EA600C">
      <w:numFmt w:val="bullet"/>
      <w:lvlText w:val=""/>
      <w:lvlJc w:val="left"/>
      <w:pPr>
        <w:ind w:left="362" w:hanging="194"/>
      </w:pPr>
      <w:rPr>
        <w:rFonts w:ascii="Symbol" w:eastAsia="Symbol" w:hAnsi="Symbol" w:cs="Symbol" w:hint="default"/>
        <w:w w:val="100"/>
        <w:sz w:val="18"/>
        <w:szCs w:val="18"/>
      </w:rPr>
    </w:lvl>
    <w:lvl w:ilvl="1" w:tplc="1C684690">
      <w:numFmt w:val="bullet"/>
      <w:lvlText w:val="•"/>
      <w:lvlJc w:val="left"/>
      <w:pPr>
        <w:ind w:left="609" w:hanging="194"/>
      </w:pPr>
      <w:rPr>
        <w:rFonts w:hint="default"/>
      </w:rPr>
    </w:lvl>
    <w:lvl w:ilvl="2" w:tplc="7C5A0880">
      <w:numFmt w:val="bullet"/>
      <w:lvlText w:val="•"/>
      <w:lvlJc w:val="left"/>
      <w:pPr>
        <w:ind w:left="858" w:hanging="194"/>
      </w:pPr>
      <w:rPr>
        <w:rFonts w:hint="default"/>
      </w:rPr>
    </w:lvl>
    <w:lvl w:ilvl="3" w:tplc="5BE8713A">
      <w:numFmt w:val="bullet"/>
      <w:lvlText w:val="•"/>
      <w:lvlJc w:val="left"/>
      <w:pPr>
        <w:ind w:left="1107" w:hanging="194"/>
      </w:pPr>
      <w:rPr>
        <w:rFonts w:hint="default"/>
      </w:rPr>
    </w:lvl>
    <w:lvl w:ilvl="4" w:tplc="580C5F0E">
      <w:numFmt w:val="bullet"/>
      <w:lvlText w:val="•"/>
      <w:lvlJc w:val="left"/>
      <w:pPr>
        <w:ind w:left="1356" w:hanging="194"/>
      </w:pPr>
      <w:rPr>
        <w:rFonts w:hint="default"/>
      </w:rPr>
    </w:lvl>
    <w:lvl w:ilvl="5" w:tplc="303A6706">
      <w:numFmt w:val="bullet"/>
      <w:lvlText w:val="•"/>
      <w:lvlJc w:val="left"/>
      <w:pPr>
        <w:ind w:left="1605" w:hanging="194"/>
      </w:pPr>
      <w:rPr>
        <w:rFonts w:hint="default"/>
      </w:rPr>
    </w:lvl>
    <w:lvl w:ilvl="6" w:tplc="E3609F8E">
      <w:numFmt w:val="bullet"/>
      <w:lvlText w:val="•"/>
      <w:lvlJc w:val="left"/>
      <w:pPr>
        <w:ind w:left="1854" w:hanging="194"/>
      </w:pPr>
      <w:rPr>
        <w:rFonts w:hint="default"/>
      </w:rPr>
    </w:lvl>
    <w:lvl w:ilvl="7" w:tplc="81E81EAE">
      <w:numFmt w:val="bullet"/>
      <w:lvlText w:val="•"/>
      <w:lvlJc w:val="left"/>
      <w:pPr>
        <w:ind w:left="2103" w:hanging="194"/>
      </w:pPr>
      <w:rPr>
        <w:rFonts w:hint="default"/>
      </w:rPr>
    </w:lvl>
    <w:lvl w:ilvl="8" w:tplc="4E00E192">
      <w:numFmt w:val="bullet"/>
      <w:lvlText w:val="•"/>
      <w:lvlJc w:val="left"/>
      <w:pPr>
        <w:ind w:left="2352" w:hanging="194"/>
      </w:pPr>
      <w:rPr>
        <w:rFonts w:hint="default"/>
      </w:rPr>
    </w:lvl>
  </w:abstractNum>
  <w:abstractNum w:abstractNumId="1167" w15:restartNumberingAfterBreak="0">
    <w:nsid w:val="529C7EBF"/>
    <w:multiLevelType w:val="hybridMultilevel"/>
    <w:tmpl w:val="896C8746"/>
    <w:lvl w:ilvl="0" w:tplc="077EA544">
      <w:numFmt w:val="bullet"/>
      <w:lvlText w:val=""/>
      <w:lvlJc w:val="left"/>
      <w:pPr>
        <w:ind w:left="324" w:hanging="237"/>
      </w:pPr>
      <w:rPr>
        <w:rFonts w:ascii="Symbol" w:eastAsia="Symbol" w:hAnsi="Symbol" w:cs="Symbol" w:hint="default"/>
        <w:w w:val="100"/>
        <w:sz w:val="18"/>
        <w:szCs w:val="18"/>
      </w:rPr>
    </w:lvl>
    <w:lvl w:ilvl="1" w:tplc="D39A37E2">
      <w:numFmt w:val="bullet"/>
      <w:lvlText w:val="•"/>
      <w:lvlJc w:val="left"/>
      <w:pPr>
        <w:ind w:left="513" w:hanging="237"/>
      </w:pPr>
      <w:rPr>
        <w:rFonts w:hint="default"/>
      </w:rPr>
    </w:lvl>
    <w:lvl w:ilvl="2" w:tplc="4A7847DE">
      <w:numFmt w:val="bullet"/>
      <w:lvlText w:val="•"/>
      <w:lvlJc w:val="left"/>
      <w:pPr>
        <w:ind w:left="706" w:hanging="237"/>
      </w:pPr>
      <w:rPr>
        <w:rFonts w:hint="default"/>
      </w:rPr>
    </w:lvl>
    <w:lvl w:ilvl="3" w:tplc="78AA962A">
      <w:numFmt w:val="bullet"/>
      <w:lvlText w:val="•"/>
      <w:lvlJc w:val="left"/>
      <w:pPr>
        <w:ind w:left="899" w:hanging="237"/>
      </w:pPr>
      <w:rPr>
        <w:rFonts w:hint="default"/>
      </w:rPr>
    </w:lvl>
    <w:lvl w:ilvl="4" w:tplc="458A38FA">
      <w:numFmt w:val="bullet"/>
      <w:lvlText w:val="•"/>
      <w:lvlJc w:val="left"/>
      <w:pPr>
        <w:ind w:left="1092" w:hanging="237"/>
      </w:pPr>
      <w:rPr>
        <w:rFonts w:hint="default"/>
      </w:rPr>
    </w:lvl>
    <w:lvl w:ilvl="5" w:tplc="32CC29DE">
      <w:numFmt w:val="bullet"/>
      <w:lvlText w:val="•"/>
      <w:lvlJc w:val="left"/>
      <w:pPr>
        <w:ind w:left="1285" w:hanging="237"/>
      </w:pPr>
      <w:rPr>
        <w:rFonts w:hint="default"/>
      </w:rPr>
    </w:lvl>
    <w:lvl w:ilvl="6" w:tplc="6E6CBE74">
      <w:numFmt w:val="bullet"/>
      <w:lvlText w:val="•"/>
      <w:lvlJc w:val="left"/>
      <w:pPr>
        <w:ind w:left="1478" w:hanging="237"/>
      </w:pPr>
      <w:rPr>
        <w:rFonts w:hint="default"/>
      </w:rPr>
    </w:lvl>
    <w:lvl w:ilvl="7" w:tplc="18224CE6">
      <w:numFmt w:val="bullet"/>
      <w:lvlText w:val="•"/>
      <w:lvlJc w:val="left"/>
      <w:pPr>
        <w:ind w:left="1671" w:hanging="237"/>
      </w:pPr>
      <w:rPr>
        <w:rFonts w:hint="default"/>
      </w:rPr>
    </w:lvl>
    <w:lvl w:ilvl="8" w:tplc="6A328932">
      <w:numFmt w:val="bullet"/>
      <w:lvlText w:val="•"/>
      <w:lvlJc w:val="left"/>
      <w:pPr>
        <w:ind w:left="1864" w:hanging="237"/>
      </w:pPr>
      <w:rPr>
        <w:rFonts w:hint="default"/>
      </w:rPr>
    </w:lvl>
  </w:abstractNum>
  <w:abstractNum w:abstractNumId="1168" w15:restartNumberingAfterBreak="0">
    <w:nsid w:val="52A07CE1"/>
    <w:multiLevelType w:val="hybridMultilevel"/>
    <w:tmpl w:val="10CA86C0"/>
    <w:lvl w:ilvl="0" w:tplc="E9727934">
      <w:numFmt w:val="bullet"/>
      <w:lvlText w:val=""/>
      <w:lvlJc w:val="left"/>
      <w:pPr>
        <w:ind w:left="383" w:hanging="296"/>
      </w:pPr>
      <w:rPr>
        <w:rFonts w:ascii="Symbol" w:eastAsia="Symbol" w:hAnsi="Symbol" w:cs="Symbol" w:hint="default"/>
        <w:w w:val="100"/>
        <w:sz w:val="18"/>
        <w:szCs w:val="18"/>
      </w:rPr>
    </w:lvl>
    <w:lvl w:ilvl="1" w:tplc="210ACFF0">
      <w:numFmt w:val="bullet"/>
      <w:lvlText w:val="•"/>
      <w:lvlJc w:val="left"/>
      <w:pPr>
        <w:ind w:left="623" w:hanging="296"/>
      </w:pPr>
      <w:rPr>
        <w:rFonts w:hint="default"/>
      </w:rPr>
    </w:lvl>
    <w:lvl w:ilvl="2" w:tplc="AAD40CF2">
      <w:numFmt w:val="bullet"/>
      <w:lvlText w:val="•"/>
      <w:lvlJc w:val="left"/>
      <w:pPr>
        <w:ind w:left="866" w:hanging="296"/>
      </w:pPr>
      <w:rPr>
        <w:rFonts w:hint="default"/>
      </w:rPr>
    </w:lvl>
    <w:lvl w:ilvl="3" w:tplc="DD5A89EA">
      <w:numFmt w:val="bullet"/>
      <w:lvlText w:val="•"/>
      <w:lvlJc w:val="left"/>
      <w:pPr>
        <w:ind w:left="1109" w:hanging="296"/>
      </w:pPr>
      <w:rPr>
        <w:rFonts w:hint="default"/>
      </w:rPr>
    </w:lvl>
    <w:lvl w:ilvl="4" w:tplc="7BD2A1F8">
      <w:numFmt w:val="bullet"/>
      <w:lvlText w:val="•"/>
      <w:lvlJc w:val="left"/>
      <w:pPr>
        <w:ind w:left="1352" w:hanging="296"/>
      </w:pPr>
      <w:rPr>
        <w:rFonts w:hint="default"/>
      </w:rPr>
    </w:lvl>
    <w:lvl w:ilvl="5" w:tplc="551A5CB6">
      <w:numFmt w:val="bullet"/>
      <w:lvlText w:val="•"/>
      <w:lvlJc w:val="left"/>
      <w:pPr>
        <w:ind w:left="1595" w:hanging="296"/>
      </w:pPr>
      <w:rPr>
        <w:rFonts w:hint="default"/>
      </w:rPr>
    </w:lvl>
    <w:lvl w:ilvl="6" w:tplc="3E6866CC">
      <w:numFmt w:val="bullet"/>
      <w:lvlText w:val="•"/>
      <w:lvlJc w:val="left"/>
      <w:pPr>
        <w:ind w:left="1838" w:hanging="296"/>
      </w:pPr>
      <w:rPr>
        <w:rFonts w:hint="default"/>
      </w:rPr>
    </w:lvl>
    <w:lvl w:ilvl="7" w:tplc="20027650">
      <w:numFmt w:val="bullet"/>
      <w:lvlText w:val="•"/>
      <w:lvlJc w:val="left"/>
      <w:pPr>
        <w:ind w:left="2081" w:hanging="296"/>
      </w:pPr>
      <w:rPr>
        <w:rFonts w:hint="default"/>
      </w:rPr>
    </w:lvl>
    <w:lvl w:ilvl="8" w:tplc="49663CAE">
      <w:numFmt w:val="bullet"/>
      <w:lvlText w:val="•"/>
      <w:lvlJc w:val="left"/>
      <w:pPr>
        <w:ind w:left="2324" w:hanging="296"/>
      </w:pPr>
      <w:rPr>
        <w:rFonts w:hint="default"/>
      </w:rPr>
    </w:lvl>
  </w:abstractNum>
  <w:abstractNum w:abstractNumId="1169" w15:restartNumberingAfterBreak="0">
    <w:nsid w:val="52A30291"/>
    <w:multiLevelType w:val="hybridMultilevel"/>
    <w:tmpl w:val="386E2FF4"/>
    <w:lvl w:ilvl="0" w:tplc="ED2E988C">
      <w:numFmt w:val="bullet"/>
      <w:lvlText w:val=""/>
      <w:lvlJc w:val="left"/>
      <w:pPr>
        <w:ind w:left="273" w:hanging="187"/>
      </w:pPr>
      <w:rPr>
        <w:rFonts w:ascii="Symbol" w:eastAsia="Symbol" w:hAnsi="Symbol" w:cs="Symbol" w:hint="default"/>
        <w:w w:val="100"/>
        <w:sz w:val="18"/>
        <w:szCs w:val="18"/>
      </w:rPr>
    </w:lvl>
    <w:lvl w:ilvl="1" w:tplc="B17C64B6">
      <w:numFmt w:val="bullet"/>
      <w:lvlText w:val="•"/>
      <w:lvlJc w:val="left"/>
      <w:pPr>
        <w:ind w:left="469" w:hanging="187"/>
      </w:pPr>
      <w:rPr>
        <w:rFonts w:hint="default"/>
      </w:rPr>
    </w:lvl>
    <w:lvl w:ilvl="2" w:tplc="1B18B4C8">
      <w:numFmt w:val="bullet"/>
      <w:lvlText w:val="•"/>
      <w:lvlJc w:val="left"/>
      <w:pPr>
        <w:ind w:left="659" w:hanging="187"/>
      </w:pPr>
      <w:rPr>
        <w:rFonts w:hint="default"/>
      </w:rPr>
    </w:lvl>
    <w:lvl w:ilvl="3" w:tplc="FEB4DDC4">
      <w:numFmt w:val="bullet"/>
      <w:lvlText w:val="•"/>
      <w:lvlJc w:val="left"/>
      <w:pPr>
        <w:ind w:left="848" w:hanging="187"/>
      </w:pPr>
      <w:rPr>
        <w:rFonts w:hint="default"/>
      </w:rPr>
    </w:lvl>
    <w:lvl w:ilvl="4" w:tplc="39967E90">
      <w:numFmt w:val="bullet"/>
      <w:lvlText w:val="•"/>
      <w:lvlJc w:val="left"/>
      <w:pPr>
        <w:ind w:left="1038" w:hanging="187"/>
      </w:pPr>
      <w:rPr>
        <w:rFonts w:hint="default"/>
      </w:rPr>
    </w:lvl>
    <w:lvl w:ilvl="5" w:tplc="DED2CCAC">
      <w:numFmt w:val="bullet"/>
      <w:lvlText w:val="•"/>
      <w:lvlJc w:val="left"/>
      <w:pPr>
        <w:ind w:left="1228" w:hanging="187"/>
      </w:pPr>
      <w:rPr>
        <w:rFonts w:hint="default"/>
      </w:rPr>
    </w:lvl>
    <w:lvl w:ilvl="6" w:tplc="87487A6C">
      <w:numFmt w:val="bullet"/>
      <w:lvlText w:val="•"/>
      <w:lvlJc w:val="left"/>
      <w:pPr>
        <w:ind w:left="1417" w:hanging="187"/>
      </w:pPr>
      <w:rPr>
        <w:rFonts w:hint="default"/>
      </w:rPr>
    </w:lvl>
    <w:lvl w:ilvl="7" w:tplc="EFAE6B8E">
      <w:numFmt w:val="bullet"/>
      <w:lvlText w:val="•"/>
      <w:lvlJc w:val="left"/>
      <w:pPr>
        <w:ind w:left="1607" w:hanging="187"/>
      </w:pPr>
      <w:rPr>
        <w:rFonts w:hint="default"/>
      </w:rPr>
    </w:lvl>
    <w:lvl w:ilvl="8" w:tplc="A5B8F93C">
      <w:numFmt w:val="bullet"/>
      <w:lvlText w:val="•"/>
      <w:lvlJc w:val="left"/>
      <w:pPr>
        <w:ind w:left="1796" w:hanging="187"/>
      </w:pPr>
      <w:rPr>
        <w:rFonts w:hint="default"/>
      </w:rPr>
    </w:lvl>
  </w:abstractNum>
  <w:abstractNum w:abstractNumId="1170" w15:restartNumberingAfterBreak="0">
    <w:nsid w:val="52A42006"/>
    <w:multiLevelType w:val="hybridMultilevel"/>
    <w:tmpl w:val="56C8AF56"/>
    <w:lvl w:ilvl="0" w:tplc="102CC90C">
      <w:numFmt w:val="bullet"/>
      <w:lvlText w:val=""/>
      <w:lvlJc w:val="left"/>
      <w:pPr>
        <w:ind w:left="294" w:hanging="237"/>
      </w:pPr>
      <w:rPr>
        <w:rFonts w:ascii="Symbol" w:eastAsia="Symbol" w:hAnsi="Symbol" w:cs="Symbol" w:hint="default"/>
        <w:w w:val="100"/>
        <w:sz w:val="18"/>
        <w:szCs w:val="18"/>
      </w:rPr>
    </w:lvl>
    <w:lvl w:ilvl="1" w:tplc="5E020BFE">
      <w:numFmt w:val="bullet"/>
      <w:lvlText w:val="•"/>
      <w:lvlJc w:val="left"/>
      <w:pPr>
        <w:ind w:left="543" w:hanging="237"/>
      </w:pPr>
      <w:rPr>
        <w:rFonts w:hint="default"/>
      </w:rPr>
    </w:lvl>
    <w:lvl w:ilvl="2" w:tplc="8334D478">
      <w:numFmt w:val="bullet"/>
      <w:lvlText w:val="•"/>
      <w:lvlJc w:val="left"/>
      <w:pPr>
        <w:ind w:left="787" w:hanging="237"/>
      </w:pPr>
      <w:rPr>
        <w:rFonts w:hint="default"/>
      </w:rPr>
    </w:lvl>
    <w:lvl w:ilvl="3" w:tplc="A6E08978">
      <w:numFmt w:val="bullet"/>
      <w:lvlText w:val="•"/>
      <w:lvlJc w:val="left"/>
      <w:pPr>
        <w:ind w:left="1031" w:hanging="237"/>
      </w:pPr>
      <w:rPr>
        <w:rFonts w:hint="default"/>
      </w:rPr>
    </w:lvl>
    <w:lvl w:ilvl="4" w:tplc="44200D74">
      <w:numFmt w:val="bullet"/>
      <w:lvlText w:val="•"/>
      <w:lvlJc w:val="left"/>
      <w:pPr>
        <w:ind w:left="1275" w:hanging="237"/>
      </w:pPr>
      <w:rPr>
        <w:rFonts w:hint="default"/>
      </w:rPr>
    </w:lvl>
    <w:lvl w:ilvl="5" w:tplc="7B6A2E3C">
      <w:numFmt w:val="bullet"/>
      <w:lvlText w:val="•"/>
      <w:lvlJc w:val="left"/>
      <w:pPr>
        <w:ind w:left="1519" w:hanging="237"/>
      </w:pPr>
      <w:rPr>
        <w:rFonts w:hint="default"/>
      </w:rPr>
    </w:lvl>
    <w:lvl w:ilvl="6" w:tplc="072A51C8">
      <w:numFmt w:val="bullet"/>
      <w:lvlText w:val="•"/>
      <w:lvlJc w:val="left"/>
      <w:pPr>
        <w:ind w:left="1763" w:hanging="237"/>
      </w:pPr>
      <w:rPr>
        <w:rFonts w:hint="default"/>
      </w:rPr>
    </w:lvl>
    <w:lvl w:ilvl="7" w:tplc="F98C271E">
      <w:numFmt w:val="bullet"/>
      <w:lvlText w:val="•"/>
      <w:lvlJc w:val="left"/>
      <w:pPr>
        <w:ind w:left="2007" w:hanging="237"/>
      </w:pPr>
      <w:rPr>
        <w:rFonts w:hint="default"/>
      </w:rPr>
    </w:lvl>
    <w:lvl w:ilvl="8" w:tplc="109C8C64">
      <w:numFmt w:val="bullet"/>
      <w:lvlText w:val="•"/>
      <w:lvlJc w:val="left"/>
      <w:pPr>
        <w:ind w:left="2251" w:hanging="237"/>
      </w:pPr>
      <w:rPr>
        <w:rFonts w:hint="default"/>
      </w:rPr>
    </w:lvl>
  </w:abstractNum>
  <w:abstractNum w:abstractNumId="1171" w15:restartNumberingAfterBreak="0">
    <w:nsid w:val="52C479C1"/>
    <w:multiLevelType w:val="hybridMultilevel"/>
    <w:tmpl w:val="4F143942"/>
    <w:lvl w:ilvl="0" w:tplc="22CEBD7A">
      <w:numFmt w:val="bullet"/>
      <w:lvlText w:val=""/>
      <w:lvlJc w:val="left"/>
      <w:pPr>
        <w:ind w:left="319" w:hanging="237"/>
      </w:pPr>
      <w:rPr>
        <w:rFonts w:ascii="Symbol" w:eastAsia="Symbol" w:hAnsi="Symbol" w:cs="Symbol" w:hint="default"/>
        <w:w w:val="100"/>
        <w:sz w:val="18"/>
        <w:szCs w:val="18"/>
      </w:rPr>
    </w:lvl>
    <w:lvl w:ilvl="1" w:tplc="85B86B50">
      <w:numFmt w:val="bullet"/>
      <w:lvlText w:val="•"/>
      <w:lvlJc w:val="left"/>
      <w:pPr>
        <w:ind w:left="566" w:hanging="237"/>
      </w:pPr>
      <w:rPr>
        <w:rFonts w:hint="default"/>
      </w:rPr>
    </w:lvl>
    <w:lvl w:ilvl="2" w:tplc="43906EEC">
      <w:numFmt w:val="bullet"/>
      <w:lvlText w:val="•"/>
      <w:lvlJc w:val="left"/>
      <w:pPr>
        <w:ind w:left="813" w:hanging="237"/>
      </w:pPr>
      <w:rPr>
        <w:rFonts w:hint="default"/>
      </w:rPr>
    </w:lvl>
    <w:lvl w:ilvl="3" w:tplc="C55A9DE4">
      <w:numFmt w:val="bullet"/>
      <w:lvlText w:val="•"/>
      <w:lvlJc w:val="left"/>
      <w:pPr>
        <w:ind w:left="1060" w:hanging="237"/>
      </w:pPr>
      <w:rPr>
        <w:rFonts w:hint="default"/>
      </w:rPr>
    </w:lvl>
    <w:lvl w:ilvl="4" w:tplc="BCB02130">
      <w:numFmt w:val="bullet"/>
      <w:lvlText w:val="•"/>
      <w:lvlJc w:val="left"/>
      <w:pPr>
        <w:ind w:left="1307" w:hanging="237"/>
      </w:pPr>
      <w:rPr>
        <w:rFonts w:hint="default"/>
      </w:rPr>
    </w:lvl>
    <w:lvl w:ilvl="5" w:tplc="927AF0B2">
      <w:numFmt w:val="bullet"/>
      <w:lvlText w:val="•"/>
      <w:lvlJc w:val="left"/>
      <w:pPr>
        <w:ind w:left="1554" w:hanging="237"/>
      </w:pPr>
      <w:rPr>
        <w:rFonts w:hint="default"/>
      </w:rPr>
    </w:lvl>
    <w:lvl w:ilvl="6" w:tplc="62861B2E">
      <w:numFmt w:val="bullet"/>
      <w:lvlText w:val="•"/>
      <w:lvlJc w:val="left"/>
      <w:pPr>
        <w:ind w:left="1800" w:hanging="237"/>
      </w:pPr>
      <w:rPr>
        <w:rFonts w:hint="default"/>
      </w:rPr>
    </w:lvl>
    <w:lvl w:ilvl="7" w:tplc="3C80889E">
      <w:numFmt w:val="bullet"/>
      <w:lvlText w:val="•"/>
      <w:lvlJc w:val="left"/>
      <w:pPr>
        <w:ind w:left="2047" w:hanging="237"/>
      </w:pPr>
      <w:rPr>
        <w:rFonts w:hint="default"/>
      </w:rPr>
    </w:lvl>
    <w:lvl w:ilvl="8" w:tplc="8AAA3BA0">
      <w:numFmt w:val="bullet"/>
      <w:lvlText w:val="•"/>
      <w:lvlJc w:val="left"/>
      <w:pPr>
        <w:ind w:left="2294" w:hanging="237"/>
      </w:pPr>
      <w:rPr>
        <w:rFonts w:hint="default"/>
      </w:rPr>
    </w:lvl>
  </w:abstractNum>
  <w:abstractNum w:abstractNumId="1172" w15:restartNumberingAfterBreak="0">
    <w:nsid w:val="52CC28EC"/>
    <w:multiLevelType w:val="hybridMultilevel"/>
    <w:tmpl w:val="2D2C64A8"/>
    <w:lvl w:ilvl="0" w:tplc="13086AF8">
      <w:numFmt w:val="bullet"/>
      <w:lvlText w:val=""/>
      <w:lvlJc w:val="left"/>
      <w:pPr>
        <w:ind w:left="324" w:hanging="237"/>
      </w:pPr>
      <w:rPr>
        <w:rFonts w:ascii="Symbol" w:eastAsia="Symbol" w:hAnsi="Symbol" w:cs="Symbol" w:hint="default"/>
        <w:w w:val="100"/>
        <w:sz w:val="18"/>
        <w:szCs w:val="18"/>
      </w:rPr>
    </w:lvl>
    <w:lvl w:ilvl="1" w:tplc="1206B99E">
      <w:numFmt w:val="bullet"/>
      <w:lvlText w:val="•"/>
      <w:lvlJc w:val="left"/>
      <w:pPr>
        <w:ind w:left="636" w:hanging="237"/>
      </w:pPr>
      <w:rPr>
        <w:rFonts w:hint="default"/>
      </w:rPr>
    </w:lvl>
    <w:lvl w:ilvl="2" w:tplc="5C5A74F2">
      <w:numFmt w:val="bullet"/>
      <w:lvlText w:val="•"/>
      <w:lvlJc w:val="left"/>
      <w:pPr>
        <w:ind w:left="952" w:hanging="237"/>
      </w:pPr>
      <w:rPr>
        <w:rFonts w:hint="default"/>
      </w:rPr>
    </w:lvl>
    <w:lvl w:ilvl="3" w:tplc="09D8EDA6">
      <w:numFmt w:val="bullet"/>
      <w:lvlText w:val="•"/>
      <w:lvlJc w:val="left"/>
      <w:pPr>
        <w:ind w:left="1269" w:hanging="237"/>
      </w:pPr>
      <w:rPr>
        <w:rFonts w:hint="default"/>
      </w:rPr>
    </w:lvl>
    <w:lvl w:ilvl="4" w:tplc="B3A42D22">
      <w:numFmt w:val="bullet"/>
      <w:lvlText w:val="•"/>
      <w:lvlJc w:val="left"/>
      <w:pPr>
        <w:ind w:left="1585" w:hanging="237"/>
      </w:pPr>
      <w:rPr>
        <w:rFonts w:hint="default"/>
      </w:rPr>
    </w:lvl>
    <w:lvl w:ilvl="5" w:tplc="E7A0A0C2">
      <w:numFmt w:val="bullet"/>
      <w:lvlText w:val="•"/>
      <w:lvlJc w:val="left"/>
      <w:pPr>
        <w:ind w:left="1902" w:hanging="237"/>
      </w:pPr>
      <w:rPr>
        <w:rFonts w:hint="default"/>
      </w:rPr>
    </w:lvl>
    <w:lvl w:ilvl="6" w:tplc="AE44EFEC">
      <w:numFmt w:val="bullet"/>
      <w:lvlText w:val="•"/>
      <w:lvlJc w:val="left"/>
      <w:pPr>
        <w:ind w:left="2218" w:hanging="237"/>
      </w:pPr>
      <w:rPr>
        <w:rFonts w:hint="default"/>
      </w:rPr>
    </w:lvl>
    <w:lvl w:ilvl="7" w:tplc="BC5A8134">
      <w:numFmt w:val="bullet"/>
      <w:lvlText w:val="•"/>
      <w:lvlJc w:val="left"/>
      <w:pPr>
        <w:ind w:left="2534" w:hanging="237"/>
      </w:pPr>
      <w:rPr>
        <w:rFonts w:hint="default"/>
      </w:rPr>
    </w:lvl>
    <w:lvl w:ilvl="8" w:tplc="25B6FB74">
      <w:numFmt w:val="bullet"/>
      <w:lvlText w:val="•"/>
      <w:lvlJc w:val="left"/>
      <w:pPr>
        <w:ind w:left="2851" w:hanging="237"/>
      </w:pPr>
      <w:rPr>
        <w:rFonts w:hint="default"/>
      </w:rPr>
    </w:lvl>
  </w:abstractNum>
  <w:abstractNum w:abstractNumId="1173" w15:restartNumberingAfterBreak="0">
    <w:nsid w:val="52DA338B"/>
    <w:multiLevelType w:val="hybridMultilevel"/>
    <w:tmpl w:val="497A2540"/>
    <w:lvl w:ilvl="0" w:tplc="6B04EBCC">
      <w:numFmt w:val="bullet"/>
      <w:lvlText w:val=""/>
      <w:lvlJc w:val="left"/>
      <w:pPr>
        <w:ind w:left="324" w:hanging="237"/>
      </w:pPr>
      <w:rPr>
        <w:rFonts w:ascii="Symbol" w:eastAsia="Symbol" w:hAnsi="Symbol" w:cs="Symbol" w:hint="default"/>
        <w:w w:val="100"/>
        <w:sz w:val="18"/>
        <w:szCs w:val="18"/>
      </w:rPr>
    </w:lvl>
    <w:lvl w:ilvl="1" w:tplc="7B3407EA">
      <w:numFmt w:val="bullet"/>
      <w:lvlText w:val="•"/>
      <w:lvlJc w:val="left"/>
      <w:pPr>
        <w:ind w:left="478" w:hanging="237"/>
      </w:pPr>
      <w:rPr>
        <w:rFonts w:hint="default"/>
      </w:rPr>
    </w:lvl>
    <w:lvl w:ilvl="2" w:tplc="FEFA52FC">
      <w:numFmt w:val="bullet"/>
      <w:lvlText w:val="•"/>
      <w:lvlJc w:val="left"/>
      <w:pPr>
        <w:ind w:left="636" w:hanging="237"/>
      </w:pPr>
      <w:rPr>
        <w:rFonts w:hint="default"/>
      </w:rPr>
    </w:lvl>
    <w:lvl w:ilvl="3" w:tplc="F8404C42">
      <w:numFmt w:val="bullet"/>
      <w:lvlText w:val="•"/>
      <w:lvlJc w:val="left"/>
      <w:pPr>
        <w:ind w:left="794" w:hanging="237"/>
      </w:pPr>
      <w:rPr>
        <w:rFonts w:hint="default"/>
      </w:rPr>
    </w:lvl>
    <w:lvl w:ilvl="4" w:tplc="D668D2C6">
      <w:numFmt w:val="bullet"/>
      <w:lvlText w:val="•"/>
      <w:lvlJc w:val="left"/>
      <w:pPr>
        <w:ind w:left="952" w:hanging="237"/>
      </w:pPr>
      <w:rPr>
        <w:rFonts w:hint="default"/>
      </w:rPr>
    </w:lvl>
    <w:lvl w:ilvl="5" w:tplc="B6743014">
      <w:numFmt w:val="bullet"/>
      <w:lvlText w:val="•"/>
      <w:lvlJc w:val="left"/>
      <w:pPr>
        <w:ind w:left="1110" w:hanging="237"/>
      </w:pPr>
      <w:rPr>
        <w:rFonts w:hint="default"/>
      </w:rPr>
    </w:lvl>
    <w:lvl w:ilvl="6" w:tplc="006EEED8">
      <w:numFmt w:val="bullet"/>
      <w:lvlText w:val="•"/>
      <w:lvlJc w:val="left"/>
      <w:pPr>
        <w:ind w:left="1268" w:hanging="237"/>
      </w:pPr>
      <w:rPr>
        <w:rFonts w:hint="default"/>
      </w:rPr>
    </w:lvl>
    <w:lvl w:ilvl="7" w:tplc="6DD87B22">
      <w:numFmt w:val="bullet"/>
      <w:lvlText w:val="•"/>
      <w:lvlJc w:val="left"/>
      <w:pPr>
        <w:ind w:left="1426" w:hanging="237"/>
      </w:pPr>
      <w:rPr>
        <w:rFonts w:hint="default"/>
      </w:rPr>
    </w:lvl>
    <w:lvl w:ilvl="8" w:tplc="3350CB04">
      <w:numFmt w:val="bullet"/>
      <w:lvlText w:val="•"/>
      <w:lvlJc w:val="left"/>
      <w:pPr>
        <w:ind w:left="1584" w:hanging="237"/>
      </w:pPr>
      <w:rPr>
        <w:rFonts w:hint="default"/>
      </w:rPr>
    </w:lvl>
  </w:abstractNum>
  <w:abstractNum w:abstractNumId="1174" w15:restartNumberingAfterBreak="0">
    <w:nsid w:val="52FE1FDB"/>
    <w:multiLevelType w:val="hybridMultilevel"/>
    <w:tmpl w:val="799A7924"/>
    <w:lvl w:ilvl="0" w:tplc="E614276E">
      <w:numFmt w:val="bullet"/>
      <w:lvlText w:val=""/>
      <w:lvlJc w:val="left"/>
      <w:pPr>
        <w:ind w:left="229" w:hanging="141"/>
      </w:pPr>
      <w:rPr>
        <w:rFonts w:ascii="Symbol" w:eastAsia="Symbol" w:hAnsi="Symbol" w:cs="Symbol" w:hint="default"/>
        <w:w w:val="100"/>
        <w:sz w:val="13"/>
        <w:szCs w:val="13"/>
      </w:rPr>
    </w:lvl>
    <w:lvl w:ilvl="1" w:tplc="F3907F64">
      <w:numFmt w:val="bullet"/>
      <w:lvlText w:val="•"/>
      <w:lvlJc w:val="left"/>
      <w:pPr>
        <w:ind w:left="483" w:hanging="141"/>
      </w:pPr>
      <w:rPr>
        <w:rFonts w:hint="default"/>
      </w:rPr>
    </w:lvl>
    <w:lvl w:ilvl="2" w:tplc="B7084094">
      <w:numFmt w:val="bullet"/>
      <w:lvlText w:val="•"/>
      <w:lvlJc w:val="left"/>
      <w:pPr>
        <w:ind w:left="746" w:hanging="141"/>
      </w:pPr>
      <w:rPr>
        <w:rFonts w:hint="default"/>
      </w:rPr>
    </w:lvl>
    <w:lvl w:ilvl="3" w:tplc="FDB0EA56">
      <w:numFmt w:val="bullet"/>
      <w:lvlText w:val="•"/>
      <w:lvlJc w:val="left"/>
      <w:pPr>
        <w:ind w:left="1009" w:hanging="141"/>
      </w:pPr>
      <w:rPr>
        <w:rFonts w:hint="default"/>
      </w:rPr>
    </w:lvl>
    <w:lvl w:ilvl="4" w:tplc="9C4C8092">
      <w:numFmt w:val="bullet"/>
      <w:lvlText w:val="•"/>
      <w:lvlJc w:val="left"/>
      <w:pPr>
        <w:ind w:left="1272" w:hanging="141"/>
      </w:pPr>
      <w:rPr>
        <w:rFonts w:hint="default"/>
      </w:rPr>
    </w:lvl>
    <w:lvl w:ilvl="5" w:tplc="E4A421AE">
      <w:numFmt w:val="bullet"/>
      <w:lvlText w:val="•"/>
      <w:lvlJc w:val="left"/>
      <w:pPr>
        <w:ind w:left="1535" w:hanging="141"/>
      </w:pPr>
      <w:rPr>
        <w:rFonts w:hint="default"/>
      </w:rPr>
    </w:lvl>
    <w:lvl w:ilvl="6" w:tplc="8AF67AAA">
      <w:numFmt w:val="bullet"/>
      <w:lvlText w:val="•"/>
      <w:lvlJc w:val="left"/>
      <w:pPr>
        <w:ind w:left="1798" w:hanging="141"/>
      </w:pPr>
      <w:rPr>
        <w:rFonts w:hint="default"/>
      </w:rPr>
    </w:lvl>
    <w:lvl w:ilvl="7" w:tplc="27184746">
      <w:numFmt w:val="bullet"/>
      <w:lvlText w:val="•"/>
      <w:lvlJc w:val="left"/>
      <w:pPr>
        <w:ind w:left="2061" w:hanging="141"/>
      </w:pPr>
      <w:rPr>
        <w:rFonts w:hint="default"/>
      </w:rPr>
    </w:lvl>
    <w:lvl w:ilvl="8" w:tplc="E07A2C70">
      <w:numFmt w:val="bullet"/>
      <w:lvlText w:val="•"/>
      <w:lvlJc w:val="left"/>
      <w:pPr>
        <w:ind w:left="2324" w:hanging="141"/>
      </w:pPr>
      <w:rPr>
        <w:rFonts w:hint="default"/>
      </w:rPr>
    </w:lvl>
  </w:abstractNum>
  <w:abstractNum w:abstractNumId="1175" w15:restartNumberingAfterBreak="0">
    <w:nsid w:val="5308318A"/>
    <w:multiLevelType w:val="hybridMultilevel"/>
    <w:tmpl w:val="7FDA52CE"/>
    <w:lvl w:ilvl="0" w:tplc="3DBEFAE4">
      <w:numFmt w:val="bullet"/>
      <w:lvlText w:val=""/>
      <w:lvlJc w:val="left"/>
      <w:pPr>
        <w:ind w:left="322" w:hanging="237"/>
      </w:pPr>
      <w:rPr>
        <w:rFonts w:ascii="Symbol" w:eastAsia="Symbol" w:hAnsi="Symbol" w:cs="Symbol" w:hint="default"/>
        <w:w w:val="100"/>
        <w:sz w:val="13"/>
        <w:szCs w:val="13"/>
      </w:rPr>
    </w:lvl>
    <w:lvl w:ilvl="1" w:tplc="7FD6DA5A">
      <w:numFmt w:val="bullet"/>
      <w:lvlText w:val="•"/>
      <w:lvlJc w:val="left"/>
      <w:pPr>
        <w:ind w:left="593" w:hanging="237"/>
      </w:pPr>
      <w:rPr>
        <w:rFonts w:hint="default"/>
      </w:rPr>
    </w:lvl>
    <w:lvl w:ilvl="2" w:tplc="471A47FE">
      <w:numFmt w:val="bullet"/>
      <w:lvlText w:val="•"/>
      <w:lvlJc w:val="left"/>
      <w:pPr>
        <w:ind w:left="867" w:hanging="237"/>
      </w:pPr>
      <w:rPr>
        <w:rFonts w:hint="default"/>
      </w:rPr>
    </w:lvl>
    <w:lvl w:ilvl="3" w:tplc="525E7AD6">
      <w:numFmt w:val="bullet"/>
      <w:lvlText w:val="•"/>
      <w:lvlJc w:val="left"/>
      <w:pPr>
        <w:ind w:left="1141" w:hanging="237"/>
      </w:pPr>
      <w:rPr>
        <w:rFonts w:hint="default"/>
      </w:rPr>
    </w:lvl>
    <w:lvl w:ilvl="4" w:tplc="E06C189A">
      <w:numFmt w:val="bullet"/>
      <w:lvlText w:val="•"/>
      <w:lvlJc w:val="left"/>
      <w:pPr>
        <w:ind w:left="1415" w:hanging="237"/>
      </w:pPr>
      <w:rPr>
        <w:rFonts w:hint="default"/>
      </w:rPr>
    </w:lvl>
    <w:lvl w:ilvl="5" w:tplc="4CB093EC">
      <w:numFmt w:val="bullet"/>
      <w:lvlText w:val="•"/>
      <w:lvlJc w:val="left"/>
      <w:pPr>
        <w:ind w:left="1689" w:hanging="237"/>
      </w:pPr>
      <w:rPr>
        <w:rFonts w:hint="default"/>
      </w:rPr>
    </w:lvl>
    <w:lvl w:ilvl="6" w:tplc="34806AC4">
      <w:numFmt w:val="bullet"/>
      <w:lvlText w:val="•"/>
      <w:lvlJc w:val="left"/>
      <w:pPr>
        <w:ind w:left="1963" w:hanging="237"/>
      </w:pPr>
      <w:rPr>
        <w:rFonts w:hint="default"/>
      </w:rPr>
    </w:lvl>
    <w:lvl w:ilvl="7" w:tplc="3F6A3998">
      <w:numFmt w:val="bullet"/>
      <w:lvlText w:val="•"/>
      <w:lvlJc w:val="left"/>
      <w:pPr>
        <w:ind w:left="2237" w:hanging="237"/>
      </w:pPr>
      <w:rPr>
        <w:rFonts w:hint="default"/>
      </w:rPr>
    </w:lvl>
    <w:lvl w:ilvl="8" w:tplc="FBD8397C">
      <w:numFmt w:val="bullet"/>
      <w:lvlText w:val="•"/>
      <w:lvlJc w:val="left"/>
      <w:pPr>
        <w:ind w:left="2511" w:hanging="237"/>
      </w:pPr>
      <w:rPr>
        <w:rFonts w:hint="default"/>
      </w:rPr>
    </w:lvl>
  </w:abstractNum>
  <w:abstractNum w:abstractNumId="1176" w15:restartNumberingAfterBreak="0">
    <w:nsid w:val="5317570C"/>
    <w:multiLevelType w:val="hybridMultilevel"/>
    <w:tmpl w:val="573ABC4A"/>
    <w:lvl w:ilvl="0" w:tplc="D30AD002">
      <w:numFmt w:val="bullet"/>
      <w:lvlText w:val=""/>
      <w:lvlJc w:val="left"/>
      <w:pPr>
        <w:ind w:left="382" w:hanging="296"/>
      </w:pPr>
      <w:rPr>
        <w:rFonts w:ascii="Symbol" w:eastAsia="Symbol" w:hAnsi="Symbol" w:cs="Symbol" w:hint="default"/>
        <w:w w:val="100"/>
        <w:sz w:val="18"/>
        <w:szCs w:val="18"/>
      </w:rPr>
    </w:lvl>
    <w:lvl w:ilvl="1" w:tplc="6AEEBE3C">
      <w:numFmt w:val="bullet"/>
      <w:lvlText w:val="•"/>
      <w:lvlJc w:val="left"/>
      <w:pPr>
        <w:ind w:left="646" w:hanging="296"/>
      </w:pPr>
      <w:rPr>
        <w:rFonts w:hint="default"/>
      </w:rPr>
    </w:lvl>
    <w:lvl w:ilvl="2" w:tplc="99E68F4E">
      <w:numFmt w:val="bullet"/>
      <w:lvlText w:val="•"/>
      <w:lvlJc w:val="left"/>
      <w:pPr>
        <w:ind w:left="913" w:hanging="296"/>
      </w:pPr>
      <w:rPr>
        <w:rFonts w:hint="default"/>
      </w:rPr>
    </w:lvl>
    <w:lvl w:ilvl="3" w:tplc="41A0FF64">
      <w:numFmt w:val="bullet"/>
      <w:lvlText w:val="•"/>
      <w:lvlJc w:val="left"/>
      <w:pPr>
        <w:ind w:left="1180" w:hanging="296"/>
      </w:pPr>
      <w:rPr>
        <w:rFonts w:hint="default"/>
      </w:rPr>
    </w:lvl>
    <w:lvl w:ilvl="4" w:tplc="642EA17E">
      <w:numFmt w:val="bullet"/>
      <w:lvlText w:val="•"/>
      <w:lvlJc w:val="left"/>
      <w:pPr>
        <w:ind w:left="1447" w:hanging="296"/>
      </w:pPr>
      <w:rPr>
        <w:rFonts w:hint="default"/>
      </w:rPr>
    </w:lvl>
    <w:lvl w:ilvl="5" w:tplc="E83AB20E">
      <w:numFmt w:val="bullet"/>
      <w:lvlText w:val="•"/>
      <w:lvlJc w:val="left"/>
      <w:pPr>
        <w:ind w:left="1714" w:hanging="296"/>
      </w:pPr>
      <w:rPr>
        <w:rFonts w:hint="default"/>
      </w:rPr>
    </w:lvl>
    <w:lvl w:ilvl="6" w:tplc="515E1B70">
      <w:numFmt w:val="bullet"/>
      <w:lvlText w:val="•"/>
      <w:lvlJc w:val="left"/>
      <w:pPr>
        <w:ind w:left="1980" w:hanging="296"/>
      </w:pPr>
      <w:rPr>
        <w:rFonts w:hint="default"/>
      </w:rPr>
    </w:lvl>
    <w:lvl w:ilvl="7" w:tplc="0E9CBDB0">
      <w:numFmt w:val="bullet"/>
      <w:lvlText w:val="•"/>
      <w:lvlJc w:val="left"/>
      <w:pPr>
        <w:ind w:left="2247" w:hanging="296"/>
      </w:pPr>
      <w:rPr>
        <w:rFonts w:hint="default"/>
      </w:rPr>
    </w:lvl>
    <w:lvl w:ilvl="8" w:tplc="9732DA0C">
      <w:numFmt w:val="bullet"/>
      <w:lvlText w:val="•"/>
      <w:lvlJc w:val="left"/>
      <w:pPr>
        <w:ind w:left="2514" w:hanging="296"/>
      </w:pPr>
      <w:rPr>
        <w:rFonts w:hint="default"/>
      </w:rPr>
    </w:lvl>
  </w:abstractNum>
  <w:abstractNum w:abstractNumId="1177" w15:restartNumberingAfterBreak="0">
    <w:nsid w:val="5346664C"/>
    <w:multiLevelType w:val="hybridMultilevel"/>
    <w:tmpl w:val="8BD85C26"/>
    <w:lvl w:ilvl="0" w:tplc="963E71A0">
      <w:numFmt w:val="bullet"/>
      <w:lvlText w:val=""/>
      <w:lvlJc w:val="left"/>
      <w:pPr>
        <w:ind w:left="433" w:hanging="321"/>
      </w:pPr>
      <w:rPr>
        <w:rFonts w:ascii="Symbol" w:eastAsia="Symbol" w:hAnsi="Symbol" w:cs="Symbol" w:hint="default"/>
        <w:w w:val="100"/>
        <w:sz w:val="13"/>
        <w:szCs w:val="13"/>
      </w:rPr>
    </w:lvl>
    <w:lvl w:ilvl="1" w:tplc="6B3AF082">
      <w:numFmt w:val="bullet"/>
      <w:lvlText w:val="•"/>
      <w:lvlJc w:val="left"/>
      <w:pPr>
        <w:ind w:left="693" w:hanging="321"/>
      </w:pPr>
      <w:rPr>
        <w:rFonts w:hint="default"/>
      </w:rPr>
    </w:lvl>
    <w:lvl w:ilvl="2" w:tplc="67940C2E">
      <w:numFmt w:val="bullet"/>
      <w:lvlText w:val="•"/>
      <w:lvlJc w:val="left"/>
      <w:pPr>
        <w:ind w:left="946" w:hanging="321"/>
      </w:pPr>
      <w:rPr>
        <w:rFonts w:hint="default"/>
      </w:rPr>
    </w:lvl>
    <w:lvl w:ilvl="3" w:tplc="887C617C">
      <w:numFmt w:val="bullet"/>
      <w:lvlText w:val="•"/>
      <w:lvlJc w:val="left"/>
      <w:pPr>
        <w:ind w:left="1199" w:hanging="321"/>
      </w:pPr>
      <w:rPr>
        <w:rFonts w:hint="default"/>
      </w:rPr>
    </w:lvl>
    <w:lvl w:ilvl="4" w:tplc="54688AE2">
      <w:numFmt w:val="bullet"/>
      <w:lvlText w:val="•"/>
      <w:lvlJc w:val="left"/>
      <w:pPr>
        <w:ind w:left="1452" w:hanging="321"/>
      </w:pPr>
      <w:rPr>
        <w:rFonts w:hint="default"/>
      </w:rPr>
    </w:lvl>
    <w:lvl w:ilvl="5" w:tplc="93D02BA8">
      <w:numFmt w:val="bullet"/>
      <w:lvlText w:val="•"/>
      <w:lvlJc w:val="left"/>
      <w:pPr>
        <w:ind w:left="1706" w:hanging="321"/>
      </w:pPr>
      <w:rPr>
        <w:rFonts w:hint="default"/>
      </w:rPr>
    </w:lvl>
    <w:lvl w:ilvl="6" w:tplc="32DA3F7A">
      <w:numFmt w:val="bullet"/>
      <w:lvlText w:val="•"/>
      <w:lvlJc w:val="left"/>
      <w:pPr>
        <w:ind w:left="1959" w:hanging="321"/>
      </w:pPr>
      <w:rPr>
        <w:rFonts w:hint="default"/>
      </w:rPr>
    </w:lvl>
    <w:lvl w:ilvl="7" w:tplc="AEB01512">
      <w:numFmt w:val="bullet"/>
      <w:lvlText w:val="•"/>
      <w:lvlJc w:val="left"/>
      <w:pPr>
        <w:ind w:left="2212" w:hanging="321"/>
      </w:pPr>
      <w:rPr>
        <w:rFonts w:hint="default"/>
      </w:rPr>
    </w:lvl>
    <w:lvl w:ilvl="8" w:tplc="B0180360">
      <w:numFmt w:val="bullet"/>
      <w:lvlText w:val="•"/>
      <w:lvlJc w:val="left"/>
      <w:pPr>
        <w:ind w:left="2465" w:hanging="321"/>
      </w:pPr>
      <w:rPr>
        <w:rFonts w:hint="default"/>
      </w:rPr>
    </w:lvl>
  </w:abstractNum>
  <w:abstractNum w:abstractNumId="1178" w15:restartNumberingAfterBreak="0">
    <w:nsid w:val="53466989"/>
    <w:multiLevelType w:val="hybridMultilevel"/>
    <w:tmpl w:val="10C0E9FC"/>
    <w:lvl w:ilvl="0" w:tplc="1298A174">
      <w:numFmt w:val="bullet"/>
      <w:lvlText w:val=""/>
      <w:lvlJc w:val="left"/>
      <w:pPr>
        <w:ind w:left="324" w:hanging="237"/>
      </w:pPr>
      <w:rPr>
        <w:rFonts w:ascii="Symbol" w:eastAsia="Symbol" w:hAnsi="Symbol" w:cs="Symbol" w:hint="default"/>
        <w:w w:val="100"/>
        <w:sz w:val="13"/>
        <w:szCs w:val="13"/>
      </w:rPr>
    </w:lvl>
    <w:lvl w:ilvl="1" w:tplc="476A329C">
      <w:numFmt w:val="bullet"/>
      <w:lvlText w:val="•"/>
      <w:lvlJc w:val="left"/>
      <w:pPr>
        <w:ind w:left="500" w:hanging="237"/>
      </w:pPr>
      <w:rPr>
        <w:rFonts w:hint="default"/>
      </w:rPr>
    </w:lvl>
    <w:lvl w:ilvl="2" w:tplc="169A54E4">
      <w:numFmt w:val="bullet"/>
      <w:lvlText w:val="•"/>
      <w:lvlJc w:val="left"/>
      <w:pPr>
        <w:ind w:left="681" w:hanging="237"/>
      </w:pPr>
      <w:rPr>
        <w:rFonts w:hint="default"/>
      </w:rPr>
    </w:lvl>
    <w:lvl w:ilvl="3" w:tplc="2B12D440">
      <w:numFmt w:val="bullet"/>
      <w:lvlText w:val="•"/>
      <w:lvlJc w:val="left"/>
      <w:pPr>
        <w:ind w:left="862" w:hanging="237"/>
      </w:pPr>
      <w:rPr>
        <w:rFonts w:hint="default"/>
      </w:rPr>
    </w:lvl>
    <w:lvl w:ilvl="4" w:tplc="2040B85E">
      <w:numFmt w:val="bullet"/>
      <w:lvlText w:val="•"/>
      <w:lvlJc w:val="left"/>
      <w:pPr>
        <w:ind w:left="1042" w:hanging="237"/>
      </w:pPr>
      <w:rPr>
        <w:rFonts w:hint="default"/>
      </w:rPr>
    </w:lvl>
    <w:lvl w:ilvl="5" w:tplc="6EF06A4C">
      <w:numFmt w:val="bullet"/>
      <w:lvlText w:val="•"/>
      <w:lvlJc w:val="left"/>
      <w:pPr>
        <w:ind w:left="1223" w:hanging="237"/>
      </w:pPr>
      <w:rPr>
        <w:rFonts w:hint="default"/>
      </w:rPr>
    </w:lvl>
    <w:lvl w:ilvl="6" w:tplc="7208142E">
      <w:numFmt w:val="bullet"/>
      <w:lvlText w:val="•"/>
      <w:lvlJc w:val="left"/>
      <w:pPr>
        <w:ind w:left="1404" w:hanging="237"/>
      </w:pPr>
      <w:rPr>
        <w:rFonts w:hint="default"/>
      </w:rPr>
    </w:lvl>
    <w:lvl w:ilvl="7" w:tplc="AB7C413A">
      <w:numFmt w:val="bullet"/>
      <w:lvlText w:val="•"/>
      <w:lvlJc w:val="left"/>
      <w:pPr>
        <w:ind w:left="1584" w:hanging="237"/>
      </w:pPr>
      <w:rPr>
        <w:rFonts w:hint="default"/>
      </w:rPr>
    </w:lvl>
    <w:lvl w:ilvl="8" w:tplc="C636A9AE">
      <w:numFmt w:val="bullet"/>
      <w:lvlText w:val="•"/>
      <w:lvlJc w:val="left"/>
      <w:pPr>
        <w:ind w:left="1765" w:hanging="237"/>
      </w:pPr>
      <w:rPr>
        <w:rFonts w:hint="default"/>
      </w:rPr>
    </w:lvl>
  </w:abstractNum>
  <w:abstractNum w:abstractNumId="1179" w15:restartNumberingAfterBreak="0">
    <w:nsid w:val="535D63A2"/>
    <w:multiLevelType w:val="hybridMultilevel"/>
    <w:tmpl w:val="F4B43C90"/>
    <w:lvl w:ilvl="0" w:tplc="B71E7A22">
      <w:numFmt w:val="bullet"/>
      <w:lvlText w:val=""/>
      <w:lvlJc w:val="left"/>
      <w:pPr>
        <w:ind w:left="323" w:hanging="237"/>
      </w:pPr>
      <w:rPr>
        <w:rFonts w:ascii="Symbol" w:eastAsia="Symbol" w:hAnsi="Symbol" w:cs="Symbol" w:hint="default"/>
        <w:w w:val="100"/>
        <w:sz w:val="18"/>
        <w:szCs w:val="18"/>
      </w:rPr>
    </w:lvl>
    <w:lvl w:ilvl="1" w:tplc="0E10C91E">
      <w:numFmt w:val="bullet"/>
      <w:lvlText w:val="•"/>
      <w:lvlJc w:val="left"/>
      <w:pPr>
        <w:ind w:left="519" w:hanging="237"/>
      </w:pPr>
      <w:rPr>
        <w:rFonts w:hint="default"/>
      </w:rPr>
    </w:lvl>
    <w:lvl w:ilvl="2" w:tplc="36C8F12C">
      <w:numFmt w:val="bullet"/>
      <w:lvlText w:val="•"/>
      <w:lvlJc w:val="left"/>
      <w:pPr>
        <w:ind w:left="719" w:hanging="237"/>
      </w:pPr>
      <w:rPr>
        <w:rFonts w:hint="default"/>
      </w:rPr>
    </w:lvl>
    <w:lvl w:ilvl="3" w:tplc="B6DEFD2A">
      <w:numFmt w:val="bullet"/>
      <w:lvlText w:val="•"/>
      <w:lvlJc w:val="left"/>
      <w:pPr>
        <w:ind w:left="919" w:hanging="237"/>
      </w:pPr>
      <w:rPr>
        <w:rFonts w:hint="default"/>
      </w:rPr>
    </w:lvl>
    <w:lvl w:ilvl="4" w:tplc="BF9A3190">
      <w:numFmt w:val="bullet"/>
      <w:lvlText w:val="•"/>
      <w:lvlJc w:val="left"/>
      <w:pPr>
        <w:ind w:left="1119" w:hanging="237"/>
      </w:pPr>
      <w:rPr>
        <w:rFonts w:hint="default"/>
      </w:rPr>
    </w:lvl>
    <w:lvl w:ilvl="5" w:tplc="F15020AA">
      <w:numFmt w:val="bullet"/>
      <w:lvlText w:val="•"/>
      <w:lvlJc w:val="left"/>
      <w:pPr>
        <w:ind w:left="1319" w:hanging="237"/>
      </w:pPr>
      <w:rPr>
        <w:rFonts w:hint="default"/>
      </w:rPr>
    </w:lvl>
    <w:lvl w:ilvl="6" w:tplc="9F8E933E">
      <w:numFmt w:val="bullet"/>
      <w:lvlText w:val="•"/>
      <w:lvlJc w:val="left"/>
      <w:pPr>
        <w:ind w:left="1519" w:hanging="237"/>
      </w:pPr>
      <w:rPr>
        <w:rFonts w:hint="default"/>
      </w:rPr>
    </w:lvl>
    <w:lvl w:ilvl="7" w:tplc="3E1E83D8">
      <w:numFmt w:val="bullet"/>
      <w:lvlText w:val="•"/>
      <w:lvlJc w:val="left"/>
      <w:pPr>
        <w:ind w:left="1719" w:hanging="237"/>
      </w:pPr>
      <w:rPr>
        <w:rFonts w:hint="default"/>
      </w:rPr>
    </w:lvl>
    <w:lvl w:ilvl="8" w:tplc="9D1A97E4">
      <w:numFmt w:val="bullet"/>
      <w:lvlText w:val="•"/>
      <w:lvlJc w:val="left"/>
      <w:pPr>
        <w:ind w:left="1919" w:hanging="237"/>
      </w:pPr>
      <w:rPr>
        <w:rFonts w:hint="default"/>
      </w:rPr>
    </w:lvl>
  </w:abstractNum>
  <w:abstractNum w:abstractNumId="1180" w15:restartNumberingAfterBreak="0">
    <w:nsid w:val="53676062"/>
    <w:multiLevelType w:val="hybridMultilevel"/>
    <w:tmpl w:val="A524EB28"/>
    <w:lvl w:ilvl="0" w:tplc="F5D48A54">
      <w:numFmt w:val="bullet"/>
      <w:lvlText w:val=""/>
      <w:lvlJc w:val="left"/>
      <w:pPr>
        <w:ind w:left="322" w:hanging="237"/>
      </w:pPr>
      <w:rPr>
        <w:rFonts w:ascii="Symbol" w:eastAsia="Symbol" w:hAnsi="Symbol" w:cs="Symbol" w:hint="default"/>
        <w:w w:val="100"/>
        <w:sz w:val="13"/>
        <w:szCs w:val="13"/>
      </w:rPr>
    </w:lvl>
    <w:lvl w:ilvl="1" w:tplc="320A1D64">
      <w:numFmt w:val="bullet"/>
      <w:lvlText w:val="•"/>
      <w:lvlJc w:val="left"/>
      <w:pPr>
        <w:ind w:left="616" w:hanging="237"/>
      </w:pPr>
      <w:rPr>
        <w:rFonts w:hint="default"/>
      </w:rPr>
    </w:lvl>
    <w:lvl w:ilvl="2" w:tplc="D90E9882">
      <w:numFmt w:val="bullet"/>
      <w:lvlText w:val="•"/>
      <w:lvlJc w:val="left"/>
      <w:pPr>
        <w:ind w:left="913" w:hanging="237"/>
      </w:pPr>
      <w:rPr>
        <w:rFonts w:hint="default"/>
      </w:rPr>
    </w:lvl>
    <w:lvl w:ilvl="3" w:tplc="4AE6D86E">
      <w:numFmt w:val="bullet"/>
      <w:lvlText w:val="•"/>
      <w:lvlJc w:val="left"/>
      <w:pPr>
        <w:ind w:left="1209" w:hanging="237"/>
      </w:pPr>
      <w:rPr>
        <w:rFonts w:hint="default"/>
      </w:rPr>
    </w:lvl>
    <w:lvl w:ilvl="4" w:tplc="7854A45A">
      <w:numFmt w:val="bullet"/>
      <w:lvlText w:val="•"/>
      <w:lvlJc w:val="left"/>
      <w:pPr>
        <w:ind w:left="1506" w:hanging="237"/>
      </w:pPr>
      <w:rPr>
        <w:rFonts w:hint="default"/>
      </w:rPr>
    </w:lvl>
    <w:lvl w:ilvl="5" w:tplc="8C7A8A68">
      <w:numFmt w:val="bullet"/>
      <w:lvlText w:val="•"/>
      <w:lvlJc w:val="left"/>
      <w:pPr>
        <w:ind w:left="1803" w:hanging="237"/>
      </w:pPr>
      <w:rPr>
        <w:rFonts w:hint="default"/>
      </w:rPr>
    </w:lvl>
    <w:lvl w:ilvl="6" w:tplc="4E4040A4">
      <w:numFmt w:val="bullet"/>
      <w:lvlText w:val="•"/>
      <w:lvlJc w:val="left"/>
      <w:pPr>
        <w:ind w:left="2099" w:hanging="237"/>
      </w:pPr>
      <w:rPr>
        <w:rFonts w:hint="default"/>
      </w:rPr>
    </w:lvl>
    <w:lvl w:ilvl="7" w:tplc="2A6A9D58">
      <w:numFmt w:val="bullet"/>
      <w:lvlText w:val="•"/>
      <w:lvlJc w:val="left"/>
      <w:pPr>
        <w:ind w:left="2396" w:hanging="237"/>
      </w:pPr>
      <w:rPr>
        <w:rFonts w:hint="default"/>
      </w:rPr>
    </w:lvl>
    <w:lvl w:ilvl="8" w:tplc="E738CEF0">
      <w:numFmt w:val="bullet"/>
      <w:lvlText w:val="•"/>
      <w:lvlJc w:val="left"/>
      <w:pPr>
        <w:ind w:left="2692" w:hanging="237"/>
      </w:pPr>
      <w:rPr>
        <w:rFonts w:hint="default"/>
      </w:rPr>
    </w:lvl>
  </w:abstractNum>
  <w:abstractNum w:abstractNumId="1181" w15:restartNumberingAfterBreak="0">
    <w:nsid w:val="5380173D"/>
    <w:multiLevelType w:val="hybridMultilevel"/>
    <w:tmpl w:val="806E6392"/>
    <w:lvl w:ilvl="0" w:tplc="5462C1F2">
      <w:numFmt w:val="bullet"/>
      <w:lvlText w:val=""/>
      <w:lvlJc w:val="left"/>
      <w:pPr>
        <w:ind w:left="315" w:hanging="237"/>
      </w:pPr>
      <w:rPr>
        <w:rFonts w:ascii="Symbol" w:eastAsia="Symbol" w:hAnsi="Symbol" w:cs="Symbol" w:hint="default"/>
        <w:w w:val="100"/>
        <w:sz w:val="18"/>
        <w:szCs w:val="18"/>
      </w:rPr>
    </w:lvl>
    <w:lvl w:ilvl="1" w:tplc="10247FF6">
      <w:numFmt w:val="bullet"/>
      <w:lvlText w:val="•"/>
      <w:lvlJc w:val="left"/>
      <w:pPr>
        <w:ind w:left="536" w:hanging="237"/>
      </w:pPr>
      <w:rPr>
        <w:rFonts w:hint="default"/>
      </w:rPr>
    </w:lvl>
    <w:lvl w:ilvl="2" w:tplc="A4DAD3D0">
      <w:numFmt w:val="bullet"/>
      <w:lvlText w:val="•"/>
      <w:lvlJc w:val="left"/>
      <w:pPr>
        <w:ind w:left="752" w:hanging="237"/>
      </w:pPr>
      <w:rPr>
        <w:rFonts w:hint="default"/>
      </w:rPr>
    </w:lvl>
    <w:lvl w:ilvl="3" w:tplc="90BC2270">
      <w:numFmt w:val="bullet"/>
      <w:lvlText w:val="•"/>
      <w:lvlJc w:val="left"/>
      <w:pPr>
        <w:ind w:left="968" w:hanging="237"/>
      </w:pPr>
      <w:rPr>
        <w:rFonts w:hint="default"/>
      </w:rPr>
    </w:lvl>
    <w:lvl w:ilvl="4" w:tplc="A9E07C40">
      <w:numFmt w:val="bullet"/>
      <w:lvlText w:val="•"/>
      <w:lvlJc w:val="left"/>
      <w:pPr>
        <w:ind w:left="1184" w:hanging="237"/>
      </w:pPr>
      <w:rPr>
        <w:rFonts w:hint="default"/>
      </w:rPr>
    </w:lvl>
    <w:lvl w:ilvl="5" w:tplc="2CCE651E">
      <w:numFmt w:val="bullet"/>
      <w:lvlText w:val="•"/>
      <w:lvlJc w:val="left"/>
      <w:pPr>
        <w:ind w:left="1400" w:hanging="237"/>
      </w:pPr>
      <w:rPr>
        <w:rFonts w:hint="default"/>
      </w:rPr>
    </w:lvl>
    <w:lvl w:ilvl="6" w:tplc="A0789A6A">
      <w:numFmt w:val="bullet"/>
      <w:lvlText w:val="•"/>
      <w:lvlJc w:val="left"/>
      <w:pPr>
        <w:ind w:left="1616" w:hanging="237"/>
      </w:pPr>
      <w:rPr>
        <w:rFonts w:hint="default"/>
      </w:rPr>
    </w:lvl>
    <w:lvl w:ilvl="7" w:tplc="7DE8D2FA">
      <w:numFmt w:val="bullet"/>
      <w:lvlText w:val="•"/>
      <w:lvlJc w:val="left"/>
      <w:pPr>
        <w:ind w:left="1832" w:hanging="237"/>
      </w:pPr>
      <w:rPr>
        <w:rFonts w:hint="default"/>
      </w:rPr>
    </w:lvl>
    <w:lvl w:ilvl="8" w:tplc="691E0DEC">
      <w:numFmt w:val="bullet"/>
      <w:lvlText w:val="•"/>
      <w:lvlJc w:val="left"/>
      <w:pPr>
        <w:ind w:left="2048" w:hanging="237"/>
      </w:pPr>
      <w:rPr>
        <w:rFonts w:hint="default"/>
      </w:rPr>
    </w:lvl>
  </w:abstractNum>
  <w:abstractNum w:abstractNumId="1182" w15:restartNumberingAfterBreak="0">
    <w:nsid w:val="539F4907"/>
    <w:multiLevelType w:val="hybridMultilevel"/>
    <w:tmpl w:val="932CA128"/>
    <w:lvl w:ilvl="0" w:tplc="2BF48F64">
      <w:numFmt w:val="bullet"/>
      <w:lvlText w:val=""/>
      <w:lvlJc w:val="left"/>
      <w:pPr>
        <w:ind w:left="324" w:hanging="237"/>
      </w:pPr>
      <w:rPr>
        <w:rFonts w:ascii="Symbol" w:eastAsia="Symbol" w:hAnsi="Symbol" w:cs="Symbol" w:hint="default"/>
        <w:w w:val="100"/>
        <w:sz w:val="18"/>
        <w:szCs w:val="18"/>
      </w:rPr>
    </w:lvl>
    <w:lvl w:ilvl="1" w:tplc="86A4D91A">
      <w:numFmt w:val="bullet"/>
      <w:lvlText w:val="•"/>
      <w:lvlJc w:val="left"/>
      <w:pPr>
        <w:ind w:left="479" w:hanging="237"/>
      </w:pPr>
      <w:rPr>
        <w:rFonts w:hint="default"/>
      </w:rPr>
    </w:lvl>
    <w:lvl w:ilvl="2" w:tplc="45D2DEAE">
      <w:numFmt w:val="bullet"/>
      <w:lvlText w:val="•"/>
      <w:lvlJc w:val="left"/>
      <w:pPr>
        <w:ind w:left="639" w:hanging="237"/>
      </w:pPr>
      <w:rPr>
        <w:rFonts w:hint="default"/>
      </w:rPr>
    </w:lvl>
    <w:lvl w:ilvl="3" w:tplc="6F741ABA">
      <w:numFmt w:val="bullet"/>
      <w:lvlText w:val="•"/>
      <w:lvlJc w:val="left"/>
      <w:pPr>
        <w:ind w:left="798" w:hanging="237"/>
      </w:pPr>
      <w:rPr>
        <w:rFonts w:hint="default"/>
      </w:rPr>
    </w:lvl>
    <w:lvl w:ilvl="4" w:tplc="CC54594C">
      <w:numFmt w:val="bullet"/>
      <w:lvlText w:val="•"/>
      <w:lvlJc w:val="left"/>
      <w:pPr>
        <w:ind w:left="958" w:hanging="237"/>
      </w:pPr>
      <w:rPr>
        <w:rFonts w:hint="default"/>
      </w:rPr>
    </w:lvl>
    <w:lvl w:ilvl="5" w:tplc="210E5B84">
      <w:numFmt w:val="bullet"/>
      <w:lvlText w:val="•"/>
      <w:lvlJc w:val="left"/>
      <w:pPr>
        <w:ind w:left="1118" w:hanging="237"/>
      </w:pPr>
      <w:rPr>
        <w:rFonts w:hint="default"/>
      </w:rPr>
    </w:lvl>
    <w:lvl w:ilvl="6" w:tplc="73040336">
      <w:numFmt w:val="bullet"/>
      <w:lvlText w:val="•"/>
      <w:lvlJc w:val="left"/>
      <w:pPr>
        <w:ind w:left="1277" w:hanging="237"/>
      </w:pPr>
      <w:rPr>
        <w:rFonts w:hint="default"/>
      </w:rPr>
    </w:lvl>
    <w:lvl w:ilvl="7" w:tplc="7DEEA200">
      <w:numFmt w:val="bullet"/>
      <w:lvlText w:val="•"/>
      <w:lvlJc w:val="left"/>
      <w:pPr>
        <w:ind w:left="1437" w:hanging="237"/>
      </w:pPr>
      <w:rPr>
        <w:rFonts w:hint="default"/>
      </w:rPr>
    </w:lvl>
    <w:lvl w:ilvl="8" w:tplc="46AE1086">
      <w:numFmt w:val="bullet"/>
      <w:lvlText w:val="•"/>
      <w:lvlJc w:val="left"/>
      <w:pPr>
        <w:ind w:left="1596" w:hanging="237"/>
      </w:pPr>
      <w:rPr>
        <w:rFonts w:hint="default"/>
      </w:rPr>
    </w:lvl>
  </w:abstractNum>
  <w:abstractNum w:abstractNumId="1183" w15:restartNumberingAfterBreak="0">
    <w:nsid w:val="53B50BE3"/>
    <w:multiLevelType w:val="hybridMultilevel"/>
    <w:tmpl w:val="52285DC2"/>
    <w:lvl w:ilvl="0" w:tplc="71FAF18E">
      <w:numFmt w:val="bullet"/>
      <w:lvlText w:val=""/>
      <w:lvlJc w:val="left"/>
      <w:pPr>
        <w:ind w:left="322" w:hanging="237"/>
      </w:pPr>
      <w:rPr>
        <w:rFonts w:ascii="Symbol" w:eastAsia="Symbol" w:hAnsi="Symbol" w:cs="Symbol" w:hint="default"/>
        <w:w w:val="100"/>
        <w:sz w:val="18"/>
        <w:szCs w:val="18"/>
      </w:rPr>
    </w:lvl>
    <w:lvl w:ilvl="1" w:tplc="9EC0BF66">
      <w:numFmt w:val="bullet"/>
      <w:lvlText w:val="•"/>
      <w:lvlJc w:val="left"/>
      <w:pPr>
        <w:ind w:left="587" w:hanging="237"/>
      </w:pPr>
      <w:rPr>
        <w:rFonts w:hint="default"/>
      </w:rPr>
    </w:lvl>
    <w:lvl w:ilvl="2" w:tplc="211462A8">
      <w:numFmt w:val="bullet"/>
      <w:lvlText w:val="•"/>
      <w:lvlJc w:val="left"/>
      <w:pPr>
        <w:ind w:left="855" w:hanging="237"/>
      </w:pPr>
      <w:rPr>
        <w:rFonts w:hint="default"/>
      </w:rPr>
    </w:lvl>
    <w:lvl w:ilvl="3" w:tplc="225C8B42">
      <w:numFmt w:val="bullet"/>
      <w:lvlText w:val="•"/>
      <w:lvlJc w:val="left"/>
      <w:pPr>
        <w:ind w:left="1123" w:hanging="237"/>
      </w:pPr>
      <w:rPr>
        <w:rFonts w:hint="default"/>
      </w:rPr>
    </w:lvl>
    <w:lvl w:ilvl="4" w:tplc="E5E4EDE2">
      <w:numFmt w:val="bullet"/>
      <w:lvlText w:val="•"/>
      <w:lvlJc w:val="left"/>
      <w:pPr>
        <w:ind w:left="1391" w:hanging="237"/>
      </w:pPr>
      <w:rPr>
        <w:rFonts w:hint="default"/>
      </w:rPr>
    </w:lvl>
    <w:lvl w:ilvl="5" w:tplc="87FA1FF8">
      <w:numFmt w:val="bullet"/>
      <w:lvlText w:val="•"/>
      <w:lvlJc w:val="left"/>
      <w:pPr>
        <w:ind w:left="1659" w:hanging="237"/>
      </w:pPr>
      <w:rPr>
        <w:rFonts w:hint="default"/>
      </w:rPr>
    </w:lvl>
    <w:lvl w:ilvl="6" w:tplc="B13A936A">
      <w:numFmt w:val="bullet"/>
      <w:lvlText w:val="•"/>
      <w:lvlJc w:val="left"/>
      <w:pPr>
        <w:ind w:left="1926" w:hanging="237"/>
      </w:pPr>
      <w:rPr>
        <w:rFonts w:hint="default"/>
      </w:rPr>
    </w:lvl>
    <w:lvl w:ilvl="7" w:tplc="C9147BAA">
      <w:numFmt w:val="bullet"/>
      <w:lvlText w:val="•"/>
      <w:lvlJc w:val="left"/>
      <w:pPr>
        <w:ind w:left="2194" w:hanging="237"/>
      </w:pPr>
      <w:rPr>
        <w:rFonts w:hint="default"/>
      </w:rPr>
    </w:lvl>
    <w:lvl w:ilvl="8" w:tplc="AC42F62E">
      <w:numFmt w:val="bullet"/>
      <w:lvlText w:val="•"/>
      <w:lvlJc w:val="left"/>
      <w:pPr>
        <w:ind w:left="2462" w:hanging="237"/>
      </w:pPr>
      <w:rPr>
        <w:rFonts w:hint="default"/>
      </w:rPr>
    </w:lvl>
  </w:abstractNum>
  <w:abstractNum w:abstractNumId="1184" w15:restartNumberingAfterBreak="0">
    <w:nsid w:val="53C57316"/>
    <w:multiLevelType w:val="hybridMultilevel"/>
    <w:tmpl w:val="D2E63FB4"/>
    <w:lvl w:ilvl="0" w:tplc="637881DE">
      <w:numFmt w:val="bullet"/>
      <w:lvlText w:val=""/>
      <w:lvlJc w:val="left"/>
      <w:pPr>
        <w:ind w:left="322" w:hanging="237"/>
      </w:pPr>
      <w:rPr>
        <w:rFonts w:ascii="Symbol" w:eastAsia="Symbol" w:hAnsi="Symbol" w:cs="Symbol" w:hint="default"/>
        <w:w w:val="100"/>
        <w:sz w:val="18"/>
        <w:szCs w:val="18"/>
      </w:rPr>
    </w:lvl>
    <w:lvl w:ilvl="1" w:tplc="9462F584">
      <w:numFmt w:val="bullet"/>
      <w:lvlText w:val="•"/>
      <w:lvlJc w:val="left"/>
      <w:pPr>
        <w:ind w:left="548" w:hanging="237"/>
      </w:pPr>
      <w:rPr>
        <w:rFonts w:hint="default"/>
      </w:rPr>
    </w:lvl>
    <w:lvl w:ilvl="2" w:tplc="654A5E38">
      <w:numFmt w:val="bullet"/>
      <w:lvlText w:val="•"/>
      <w:lvlJc w:val="left"/>
      <w:pPr>
        <w:ind w:left="776" w:hanging="237"/>
      </w:pPr>
      <w:rPr>
        <w:rFonts w:hint="default"/>
      </w:rPr>
    </w:lvl>
    <w:lvl w:ilvl="3" w:tplc="F60E0150">
      <w:numFmt w:val="bullet"/>
      <w:lvlText w:val="•"/>
      <w:lvlJc w:val="left"/>
      <w:pPr>
        <w:ind w:left="1005" w:hanging="237"/>
      </w:pPr>
      <w:rPr>
        <w:rFonts w:hint="default"/>
      </w:rPr>
    </w:lvl>
    <w:lvl w:ilvl="4" w:tplc="9530E716">
      <w:numFmt w:val="bullet"/>
      <w:lvlText w:val="•"/>
      <w:lvlJc w:val="left"/>
      <w:pPr>
        <w:ind w:left="1233" w:hanging="237"/>
      </w:pPr>
      <w:rPr>
        <w:rFonts w:hint="default"/>
      </w:rPr>
    </w:lvl>
    <w:lvl w:ilvl="5" w:tplc="DA187A6E">
      <w:numFmt w:val="bullet"/>
      <w:lvlText w:val="•"/>
      <w:lvlJc w:val="left"/>
      <w:pPr>
        <w:ind w:left="1462" w:hanging="237"/>
      </w:pPr>
      <w:rPr>
        <w:rFonts w:hint="default"/>
      </w:rPr>
    </w:lvl>
    <w:lvl w:ilvl="6" w:tplc="5D785B42">
      <w:numFmt w:val="bullet"/>
      <w:lvlText w:val="•"/>
      <w:lvlJc w:val="left"/>
      <w:pPr>
        <w:ind w:left="1690" w:hanging="237"/>
      </w:pPr>
      <w:rPr>
        <w:rFonts w:hint="default"/>
      </w:rPr>
    </w:lvl>
    <w:lvl w:ilvl="7" w:tplc="8150591A">
      <w:numFmt w:val="bullet"/>
      <w:lvlText w:val="•"/>
      <w:lvlJc w:val="left"/>
      <w:pPr>
        <w:ind w:left="1918" w:hanging="237"/>
      </w:pPr>
      <w:rPr>
        <w:rFonts w:hint="default"/>
      </w:rPr>
    </w:lvl>
    <w:lvl w:ilvl="8" w:tplc="D6A411AE">
      <w:numFmt w:val="bullet"/>
      <w:lvlText w:val="•"/>
      <w:lvlJc w:val="left"/>
      <w:pPr>
        <w:ind w:left="2147" w:hanging="237"/>
      </w:pPr>
      <w:rPr>
        <w:rFonts w:hint="default"/>
      </w:rPr>
    </w:lvl>
  </w:abstractNum>
  <w:abstractNum w:abstractNumId="1185" w15:restartNumberingAfterBreak="0">
    <w:nsid w:val="53DA1798"/>
    <w:multiLevelType w:val="hybridMultilevel"/>
    <w:tmpl w:val="9A44CC8E"/>
    <w:lvl w:ilvl="0" w:tplc="E5C8CD6A">
      <w:numFmt w:val="bullet"/>
      <w:lvlText w:val=""/>
      <w:lvlJc w:val="left"/>
      <w:pPr>
        <w:ind w:left="364" w:hanging="237"/>
      </w:pPr>
      <w:rPr>
        <w:rFonts w:ascii="Symbol" w:eastAsia="Symbol" w:hAnsi="Symbol" w:cs="Symbol" w:hint="default"/>
        <w:w w:val="100"/>
        <w:sz w:val="18"/>
        <w:szCs w:val="18"/>
      </w:rPr>
    </w:lvl>
    <w:lvl w:ilvl="1" w:tplc="DA9C3DD6">
      <w:numFmt w:val="bullet"/>
      <w:lvlText w:val="•"/>
      <w:lvlJc w:val="left"/>
      <w:pPr>
        <w:ind w:left="629" w:hanging="237"/>
      </w:pPr>
      <w:rPr>
        <w:rFonts w:hint="default"/>
      </w:rPr>
    </w:lvl>
    <w:lvl w:ilvl="2" w:tplc="AC9EB258">
      <w:numFmt w:val="bullet"/>
      <w:lvlText w:val="•"/>
      <w:lvlJc w:val="left"/>
      <w:pPr>
        <w:ind w:left="899" w:hanging="237"/>
      </w:pPr>
      <w:rPr>
        <w:rFonts w:hint="default"/>
      </w:rPr>
    </w:lvl>
    <w:lvl w:ilvl="3" w:tplc="68FCFDBC">
      <w:numFmt w:val="bullet"/>
      <w:lvlText w:val="•"/>
      <w:lvlJc w:val="left"/>
      <w:pPr>
        <w:ind w:left="1169" w:hanging="237"/>
      </w:pPr>
      <w:rPr>
        <w:rFonts w:hint="default"/>
      </w:rPr>
    </w:lvl>
    <w:lvl w:ilvl="4" w:tplc="BB482FC6">
      <w:numFmt w:val="bullet"/>
      <w:lvlText w:val="•"/>
      <w:lvlJc w:val="left"/>
      <w:pPr>
        <w:ind w:left="1438" w:hanging="237"/>
      </w:pPr>
      <w:rPr>
        <w:rFonts w:hint="default"/>
      </w:rPr>
    </w:lvl>
    <w:lvl w:ilvl="5" w:tplc="296C56FE">
      <w:numFmt w:val="bullet"/>
      <w:lvlText w:val="•"/>
      <w:lvlJc w:val="left"/>
      <w:pPr>
        <w:ind w:left="1708" w:hanging="237"/>
      </w:pPr>
      <w:rPr>
        <w:rFonts w:hint="default"/>
      </w:rPr>
    </w:lvl>
    <w:lvl w:ilvl="6" w:tplc="A53EE58A">
      <w:numFmt w:val="bullet"/>
      <w:lvlText w:val="•"/>
      <w:lvlJc w:val="left"/>
      <w:pPr>
        <w:ind w:left="1978" w:hanging="237"/>
      </w:pPr>
      <w:rPr>
        <w:rFonts w:hint="default"/>
      </w:rPr>
    </w:lvl>
    <w:lvl w:ilvl="7" w:tplc="6B004270">
      <w:numFmt w:val="bullet"/>
      <w:lvlText w:val="•"/>
      <w:lvlJc w:val="left"/>
      <w:pPr>
        <w:ind w:left="2247" w:hanging="237"/>
      </w:pPr>
      <w:rPr>
        <w:rFonts w:hint="default"/>
      </w:rPr>
    </w:lvl>
    <w:lvl w:ilvl="8" w:tplc="31B6667C">
      <w:numFmt w:val="bullet"/>
      <w:lvlText w:val="•"/>
      <w:lvlJc w:val="left"/>
      <w:pPr>
        <w:ind w:left="2517" w:hanging="237"/>
      </w:pPr>
      <w:rPr>
        <w:rFonts w:hint="default"/>
      </w:rPr>
    </w:lvl>
  </w:abstractNum>
  <w:abstractNum w:abstractNumId="1186" w15:restartNumberingAfterBreak="0">
    <w:nsid w:val="53DC61D3"/>
    <w:multiLevelType w:val="hybridMultilevel"/>
    <w:tmpl w:val="431E421E"/>
    <w:lvl w:ilvl="0" w:tplc="0EF41EB2">
      <w:numFmt w:val="bullet"/>
      <w:lvlText w:val=""/>
      <w:lvlJc w:val="left"/>
      <w:pPr>
        <w:ind w:left="324" w:hanging="237"/>
      </w:pPr>
      <w:rPr>
        <w:rFonts w:ascii="Symbol" w:eastAsia="Symbol" w:hAnsi="Symbol" w:cs="Symbol" w:hint="default"/>
        <w:w w:val="100"/>
        <w:sz w:val="18"/>
        <w:szCs w:val="18"/>
      </w:rPr>
    </w:lvl>
    <w:lvl w:ilvl="1" w:tplc="12021F12">
      <w:numFmt w:val="bullet"/>
      <w:lvlText w:val="•"/>
      <w:lvlJc w:val="left"/>
      <w:pPr>
        <w:ind w:left="625" w:hanging="237"/>
      </w:pPr>
      <w:rPr>
        <w:rFonts w:hint="default"/>
      </w:rPr>
    </w:lvl>
    <w:lvl w:ilvl="2" w:tplc="3E8AAC7C">
      <w:numFmt w:val="bullet"/>
      <w:lvlText w:val="•"/>
      <w:lvlJc w:val="left"/>
      <w:pPr>
        <w:ind w:left="930" w:hanging="237"/>
      </w:pPr>
      <w:rPr>
        <w:rFonts w:hint="default"/>
      </w:rPr>
    </w:lvl>
    <w:lvl w:ilvl="3" w:tplc="8F3ECDD2">
      <w:numFmt w:val="bullet"/>
      <w:lvlText w:val="•"/>
      <w:lvlJc w:val="left"/>
      <w:pPr>
        <w:ind w:left="1235" w:hanging="237"/>
      </w:pPr>
      <w:rPr>
        <w:rFonts w:hint="default"/>
      </w:rPr>
    </w:lvl>
    <w:lvl w:ilvl="4" w:tplc="68865856">
      <w:numFmt w:val="bullet"/>
      <w:lvlText w:val="•"/>
      <w:lvlJc w:val="left"/>
      <w:pPr>
        <w:ind w:left="1540" w:hanging="237"/>
      </w:pPr>
      <w:rPr>
        <w:rFonts w:hint="default"/>
      </w:rPr>
    </w:lvl>
    <w:lvl w:ilvl="5" w:tplc="5852A64A">
      <w:numFmt w:val="bullet"/>
      <w:lvlText w:val="•"/>
      <w:lvlJc w:val="left"/>
      <w:pPr>
        <w:ind w:left="1846" w:hanging="237"/>
      </w:pPr>
      <w:rPr>
        <w:rFonts w:hint="default"/>
      </w:rPr>
    </w:lvl>
    <w:lvl w:ilvl="6" w:tplc="F3525216">
      <w:numFmt w:val="bullet"/>
      <w:lvlText w:val="•"/>
      <w:lvlJc w:val="left"/>
      <w:pPr>
        <w:ind w:left="2151" w:hanging="237"/>
      </w:pPr>
      <w:rPr>
        <w:rFonts w:hint="default"/>
      </w:rPr>
    </w:lvl>
    <w:lvl w:ilvl="7" w:tplc="7E26FEBE">
      <w:numFmt w:val="bullet"/>
      <w:lvlText w:val="•"/>
      <w:lvlJc w:val="left"/>
      <w:pPr>
        <w:ind w:left="2456" w:hanging="237"/>
      </w:pPr>
      <w:rPr>
        <w:rFonts w:hint="default"/>
      </w:rPr>
    </w:lvl>
    <w:lvl w:ilvl="8" w:tplc="82765382">
      <w:numFmt w:val="bullet"/>
      <w:lvlText w:val="•"/>
      <w:lvlJc w:val="left"/>
      <w:pPr>
        <w:ind w:left="2761" w:hanging="237"/>
      </w:pPr>
      <w:rPr>
        <w:rFonts w:hint="default"/>
      </w:rPr>
    </w:lvl>
  </w:abstractNum>
  <w:abstractNum w:abstractNumId="1187" w15:restartNumberingAfterBreak="0">
    <w:nsid w:val="53EC4040"/>
    <w:multiLevelType w:val="hybridMultilevel"/>
    <w:tmpl w:val="14A8ECEA"/>
    <w:lvl w:ilvl="0" w:tplc="85349C7E">
      <w:numFmt w:val="bullet"/>
      <w:lvlText w:val=""/>
      <w:lvlJc w:val="left"/>
      <w:pPr>
        <w:ind w:left="270" w:hanging="187"/>
      </w:pPr>
      <w:rPr>
        <w:rFonts w:ascii="Symbol" w:eastAsia="Symbol" w:hAnsi="Symbol" w:cs="Symbol" w:hint="default"/>
        <w:w w:val="100"/>
        <w:sz w:val="18"/>
        <w:szCs w:val="18"/>
      </w:rPr>
    </w:lvl>
    <w:lvl w:ilvl="1" w:tplc="F6BE9D20">
      <w:numFmt w:val="bullet"/>
      <w:lvlText w:val="•"/>
      <w:lvlJc w:val="left"/>
      <w:pPr>
        <w:ind w:left="510" w:hanging="187"/>
      </w:pPr>
      <w:rPr>
        <w:rFonts w:hint="default"/>
      </w:rPr>
    </w:lvl>
    <w:lvl w:ilvl="2" w:tplc="8118DE0A">
      <w:numFmt w:val="bullet"/>
      <w:lvlText w:val="•"/>
      <w:lvlJc w:val="left"/>
      <w:pPr>
        <w:ind w:left="741" w:hanging="187"/>
      </w:pPr>
      <w:rPr>
        <w:rFonts w:hint="default"/>
      </w:rPr>
    </w:lvl>
    <w:lvl w:ilvl="3" w:tplc="DC763BEC">
      <w:numFmt w:val="bullet"/>
      <w:lvlText w:val="•"/>
      <w:lvlJc w:val="left"/>
      <w:pPr>
        <w:ind w:left="971" w:hanging="187"/>
      </w:pPr>
      <w:rPr>
        <w:rFonts w:hint="default"/>
      </w:rPr>
    </w:lvl>
    <w:lvl w:ilvl="4" w:tplc="27D6B842">
      <w:numFmt w:val="bullet"/>
      <w:lvlText w:val="•"/>
      <w:lvlJc w:val="left"/>
      <w:pPr>
        <w:ind w:left="1202" w:hanging="187"/>
      </w:pPr>
      <w:rPr>
        <w:rFonts w:hint="default"/>
      </w:rPr>
    </w:lvl>
    <w:lvl w:ilvl="5" w:tplc="510246D2">
      <w:numFmt w:val="bullet"/>
      <w:lvlText w:val="•"/>
      <w:lvlJc w:val="left"/>
      <w:pPr>
        <w:ind w:left="1433" w:hanging="187"/>
      </w:pPr>
      <w:rPr>
        <w:rFonts w:hint="default"/>
      </w:rPr>
    </w:lvl>
    <w:lvl w:ilvl="6" w:tplc="363ACDF4">
      <w:numFmt w:val="bullet"/>
      <w:lvlText w:val="•"/>
      <w:lvlJc w:val="left"/>
      <w:pPr>
        <w:ind w:left="1663" w:hanging="187"/>
      </w:pPr>
      <w:rPr>
        <w:rFonts w:hint="default"/>
      </w:rPr>
    </w:lvl>
    <w:lvl w:ilvl="7" w:tplc="94D2BB62">
      <w:numFmt w:val="bullet"/>
      <w:lvlText w:val="•"/>
      <w:lvlJc w:val="left"/>
      <w:pPr>
        <w:ind w:left="1894" w:hanging="187"/>
      </w:pPr>
      <w:rPr>
        <w:rFonts w:hint="default"/>
      </w:rPr>
    </w:lvl>
    <w:lvl w:ilvl="8" w:tplc="51E2DD12">
      <w:numFmt w:val="bullet"/>
      <w:lvlText w:val="•"/>
      <w:lvlJc w:val="left"/>
      <w:pPr>
        <w:ind w:left="2124" w:hanging="187"/>
      </w:pPr>
      <w:rPr>
        <w:rFonts w:hint="default"/>
      </w:rPr>
    </w:lvl>
  </w:abstractNum>
  <w:abstractNum w:abstractNumId="1188" w15:restartNumberingAfterBreak="0">
    <w:nsid w:val="540B746B"/>
    <w:multiLevelType w:val="hybridMultilevel"/>
    <w:tmpl w:val="FC144A22"/>
    <w:lvl w:ilvl="0" w:tplc="7B062464">
      <w:numFmt w:val="bullet"/>
      <w:lvlText w:val=""/>
      <w:lvlJc w:val="left"/>
      <w:pPr>
        <w:ind w:left="322" w:hanging="237"/>
      </w:pPr>
      <w:rPr>
        <w:rFonts w:ascii="Symbol" w:eastAsia="Symbol" w:hAnsi="Symbol" w:cs="Symbol" w:hint="default"/>
        <w:w w:val="100"/>
        <w:sz w:val="18"/>
        <w:szCs w:val="18"/>
      </w:rPr>
    </w:lvl>
    <w:lvl w:ilvl="1" w:tplc="91D63534">
      <w:numFmt w:val="bullet"/>
      <w:lvlText w:val="•"/>
      <w:lvlJc w:val="left"/>
      <w:pPr>
        <w:ind w:left="559" w:hanging="237"/>
      </w:pPr>
      <w:rPr>
        <w:rFonts w:hint="default"/>
      </w:rPr>
    </w:lvl>
    <w:lvl w:ilvl="2" w:tplc="70A6219C">
      <w:numFmt w:val="bullet"/>
      <w:lvlText w:val="•"/>
      <w:lvlJc w:val="left"/>
      <w:pPr>
        <w:ind w:left="799" w:hanging="237"/>
      </w:pPr>
      <w:rPr>
        <w:rFonts w:hint="default"/>
      </w:rPr>
    </w:lvl>
    <w:lvl w:ilvl="3" w:tplc="B3C62276">
      <w:numFmt w:val="bullet"/>
      <w:lvlText w:val="•"/>
      <w:lvlJc w:val="left"/>
      <w:pPr>
        <w:ind w:left="1038" w:hanging="237"/>
      </w:pPr>
      <w:rPr>
        <w:rFonts w:hint="default"/>
      </w:rPr>
    </w:lvl>
    <w:lvl w:ilvl="4" w:tplc="838E6D2A">
      <w:numFmt w:val="bullet"/>
      <w:lvlText w:val="•"/>
      <w:lvlJc w:val="left"/>
      <w:pPr>
        <w:ind w:left="1278" w:hanging="237"/>
      </w:pPr>
      <w:rPr>
        <w:rFonts w:hint="default"/>
      </w:rPr>
    </w:lvl>
    <w:lvl w:ilvl="5" w:tplc="6F7A3ED2">
      <w:numFmt w:val="bullet"/>
      <w:lvlText w:val="•"/>
      <w:lvlJc w:val="left"/>
      <w:pPr>
        <w:ind w:left="1518" w:hanging="237"/>
      </w:pPr>
      <w:rPr>
        <w:rFonts w:hint="default"/>
      </w:rPr>
    </w:lvl>
    <w:lvl w:ilvl="6" w:tplc="8F228170">
      <w:numFmt w:val="bullet"/>
      <w:lvlText w:val="•"/>
      <w:lvlJc w:val="left"/>
      <w:pPr>
        <w:ind w:left="1757" w:hanging="237"/>
      </w:pPr>
      <w:rPr>
        <w:rFonts w:hint="default"/>
      </w:rPr>
    </w:lvl>
    <w:lvl w:ilvl="7" w:tplc="3AC0438C">
      <w:numFmt w:val="bullet"/>
      <w:lvlText w:val="•"/>
      <w:lvlJc w:val="left"/>
      <w:pPr>
        <w:ind w:left="1997" w:hanging="237"/>
      </w:pPr>
      <w:rPr>
        <w:rFonts w:hint="default"/>
      </w:rPr>
    </w:lvl>
    <w:lvl w:ilvl="8" w:tplc="E29E7E94">
      <w:numFmt w:val="bullet"/>
      <w:lvlText w:val="•"/>
      <w:lvlJc w:val="left"/>
      <w:pPr>
        <w:ind w:left="2236" w:hanging="237"/>
      </w:pPr>
      <w:rPr>
        <w:rFonts w:hint="default"/>
      </w:rPr>
    </w:lvl>
  </w:abstractNum>
  <w:abstractNum w:abstractNumId="1189" w15:restartNumberingAfterBreak="0">
    <w:nsid w:val="541A2973"/>
    <w:multiLevelType w:val="hybridMultilevel"/>
    <w:tmpl w:val="9EF49B10"/>
    <w:lvl w:ilvl="0" w:tplc="413265C0">
      <w:numFmt w:val="bullet"/>
      <w:lvlText w:val=""/>
      <w:lvlJc w:val="left"/>
      <w:pPr>
        <w:ind w:left="334" w:hanging="233"/>
      </w:pPr>
      <w:rPr>
        <w:rFonts w:ascii="Symbol" w:eastAsia="Symbol" w:hAnsi="Symbol" w:cs="Symbol" w:hint="default"/>
        <w:w w:val="100"/>
        <w:sz w:val="18"/>
        <w:szCs w:val="18"/>
      </w:rPr>
    </w:lvl>
    <w:lvl w:ilvl="1" w:tplc="E7207BF6">
      <w:numFmt w:val="bullet"/>
      <w:lvlText w:val="•"/>
      <w:lvlJc w:val="left"/>
      <w:pPr>
        <w:ind w:left="560" w:hanging="233"/>
      </w:pPr>
      <w:rPr>
        <w:rFonts w:hint="default"/>
      </w:rPr>
    </w:lvl>
    <w:lvl w:ilvl="2" w:tplc="31109714">
      <w:numFmt w:val="bullet"/>
      <w:lvlText w:val="•"/>
      <w:lvlJc w:val="left"/>
      <w:pPr>
        <w:ind w:left="781" w:hanging="233"/>
      </w:pPr>
      <w:rPr>
        <w:rFonts w:hint="default"/>
      </w:rPr>
    </w:lvl>
    <w:lvl w:ilvl="3" w:tplc="7A964ADC">
      <w:numFmt w:val="bullet"/>
      <w:lvlText w:val="•"/>
      <w:lvlJc w:val="left"/>
      <w:pPr>
        <w:ind w:left="1001" w:hanging="233"/>
      </w:pPr>
      <w:rPr>
        <w:rFonts w:hint="default"/>
      </w:rPr>
    </w:lvl>
    <w:lvl w:ilvl="4" w:tplc="64C8B2AA">
      <w:numFmt w:val="bullet"/>
      <w:lvlText w:val="•"/>
      <w:lvlJc w:val="left"/>
      <w:pPr>
        <w:ind w:left="1222" w:hanging="233"/>
      </w:pPr>
      <w:rPr>
        <w:rFonts w:hint="default"/>
      </w:rPr>
    </w:lvl>
    <w:lvl w:ilvl="5" w:tplc="907A0494">
      <w:numFmt w:val="bullet"/>
      <w:lvlText w:val="•"/>
      <w:lvlJc w:val="left"/>
      <w:pPr>
        <w:ind w:left="1442" w:hanging="233"/>
      </w:pPr>
      <w:rPr>
        <w:rFonts w:hint="default"/>
      </w:rPr>
    </w:lvl>
    <w:lvl w:ilvl="6" w:tplc="E812A588">
      <w:numFmt w:val="bullet"/>
      <w:lvlText w:val="•"/>
      <w:lvlJc w:val="left"/>
      <w:pPr>
        <w:ind w:left="1663" w:hanging="233"/>
      </w:pPr>
      <w:rPr>
        <w:rFonts w:hint="default"/>
      </w:rPr>
    </w:lvl>
    <w:lvl w:ilvl="7" w:tplc="E9DA1018">
      <w:numFmt w:val="bullet"/>
      <w:lvlText w:val="•"/>
      <w:lvlJc w:val="left"/>
      <w:pPr>
        <w:ind w:left="1883" w:hanging="233"/>
      </w:pPr>
      <w:rPr>
        <w:rFonts w:hint="default"/>
      </w:rPr>
    </w:lvl>
    <w:lvl w:ilvl="8" w:tplc="E0E65264">
      <w:numFmt w:val="bullet"/>
      <w:lvlText w:val="•"/>
      <w:lvlJc w:val="left"/>
      <w:pPr>
        <w:ind w:left="2104" w:hanging="233"/>
      </w:pPr>
      <w:rPr>
        <w:rFonts w:hint="default"/>
      </w:rPr>
    </w:lvl>
  </w:abstractNum>
  <w:abstractNum w:abstractNumId="1190" w15:restartNumberingAfterBreak="0">
    <w:nsid w:val="541B500F"/>
    <w:multiLevelType w:val="hybridMultilevel"/>
    <w:tmpl w:val="37C60C04"/>
    <w:lvl w:ilvl="0" w:tplc="68B42F38">
      <w:numFmt w:val="bullet"/>
      <w:lvlText w:val=""/>
      <w:lvlJc w:val="left"/>
      <w:pPr>
        <w:ind w:left="324" w:hanging="237"/>
      </w:pPr>
      <w:rPr>
        <w:rFonts w:ascii="Symbol" w:eastAsia="Symbol" w:hAnsi="Symbol" w:cs="Symbol" w:hint="default"/>
        <w:w w:val="100"/>
        <w:sz w:val="18"/>
        <w:szCs w:val="18"/>
      </w:rPr>
    </w:lvl>
    <w:lvl w:ilvl="1" w:tplc="E68299D0">
      <w:numFmt w:val="bullet"/>
      <w:lvlText w:val="•"/>
      <w:lvlJc w:val="left"/>
      <w:pPr>
        <w:ind w:left="596" w:hanging="237"/>
      </w:pPr>
      <w:rPr>
        <w:rFonts w:hint="default"/>
      </w:rPr>
    </w:lvl>
    <w:lvl w:ilvl="2" w:tplc="62A4A37A">
      <w:numFmt w:val="bullet"/>
      <w:lvlText w:val="•"/>
      <w:lvlJc w:val="left"/>
      <w:pPr>
        <w:ind w:left="873" w:hanging="237"/>
      </w:pPr>
      <w:rPr>
        <w:rFonts w:hint="default"/>
      </w:rPr>
    </w:lvl>
    <w:lvl w:ilvl="3" w:tplc="11346356">
      <w:numFmt w:val="bullet"/>
      <w:lvlText w:val="•"/>
      <w:lvlJc w:val="left"/>
      <w:pPr>
        <w:ind w:left="1150" w:hanging="237"/>
      </w:pPr>
      <w:rPr>
        <w:rFonts w:hint="default"/>
      </w:rPr>
    </w:lvl>
    <w:lvl w:ilvl="4" w:tplc="6A164710">
      <w:numFmt w:val="bullet"/>
      <w:lvlText w:val="•"/>
      <w:lvlJc w:val="left"/>
      <w:pPr>
        <w:ind w:left="1427" w:hanging="237"/>
      </w:pPr>
      <w:rPr>
        <w:rFonts w:hint="default"/>
      </w:rPr>
    </w:lvl>
    <w:lvl w:ilvl="5" w:tplc="BB265280">
      <w:numFmt w:val="bullet"/>
      <w:lvlText w:val="•"/>
      <w:lvlJc w:val="left"/>
      <w:pPr>
        <w:ind w:left="1704" w:hanging="237"/>
      </w:pPr>
      <w:rPr>
        <w:rFonts w:hint="default"/>
      </w:rPr>
    </w:lvl>
    <w:lvl w:ilvl="6" w:tplc="4D5E6F6E">
      <w:numFmt w:val="bullet"/>
      <w:lvlText w:val="•"/>
      <w:lvlJc w:val="left"/>
      <w:pPr>
        <w:ind w:left="1980" w:hanging="237"/>
      </w:pPr>
      <w:rPr>
        <w:rFonts w:hint="default"/>
      </w:rPr>
    </w:lvl>
    <w:lvl w:ilvl="7" w:tplc="3A564950">
      <w:numFmt w:val="bullet"/>
      <w:lvlText w:val="•"/>
      <w:lvlJc w:val="left"/>
      <w:pPr>
        <w:ind w:left="2257" w:hanging="237"/>
      </w:pPr>
      <w:rPr>
        <w:rFonts w:hint="default"/>
      </w:rPr>
    </w:lvl>
    <w:lvl w:ilvl="8" w:tplc="0E981CF4">
      <w:numFmt w:val="bullet"/>
      <w:lvlText w:val="•"/>
      <w:lvlJc w:val="left"/>
      <w:pPr>
        <w:ind w:left="2534" w:hanging="237"/>
      </w:pPr>
      <w:rPr>
        <w:rFonts w:hint="default"/>
      </w:rPr>
    </w:lvl>
  </w:abstractNum>
  <w:abstractNum w:abstractNumId="1191" w15:restartNumberingAfterBreak="0">
    <w:nsid w:val="543077A5"/>
    <w:multiLevelType w:val="hybridMultilevel"/>
    <w:tmpl w:val="8D3A5BE0"/>
    <w:lvl w:ilvl="0" w:tplc="3A6CB556">
      <w:numFmt w:val="bullet"/>
      <w:lvlText w:val=""/>
      <w:lvlJc w:val="left"/>
      <w:pPr>
        <w:ind w:left="323" w:hanging="237"/>
      </w:pPr>
      <w:rPr>
        <w:rFonts w:ascii="Symbol" w:eastAsia="Symbol" w:hAnsi="Symbol" w:cs="Symbol" w:hint="default"/>
        <w:w w:val="100"/>
        <w:sz w:val="18"/>
        <w:szCs w:val="18"/>
      </w:rPr>
    </w:lvl>
    <w:lvl w:ilvl="1" w:tplc="5B9CC8C2">
      <w:numFmt w:val="bullet"/>
      <w:lvlText w:val="•"/>
      <w:lvlJc w:val="left"/>
      <w:pPr>
        <w:ind w:left="566" w:hanging="237"/>
      </w:pPr>
      <w:rPr>
        <w:rFonts w:hint="default"/>
      </w:rPr>
    </w:lvl>
    <w:lvl w:ilvl="2" w:tplc="5A9EF31E">
      <w:numFmt w:val="bullet"/>
      <w:lvlText w:val="•"/>
      <w:lvlJc w:val="left"/>
      <w:pPr>
        <w:ind w:left="813" w:hanging="237"/>
      </w:pPr>
      <w:rPr>
        <w:rFonts w:hint="default"/>
      </w:rPr>
    </w:lvl>
    <w:lvl w:ilvl="3" w:tplc="57DCFE4C">
      <w:numFmt w:val="bullet"/>
      <w:lvlText w:val="•"/>
      <w:lvlJc w:val="left"/>
      <w:pPr>
        <w:ind w:left="1059" w:hanging="237"/>
      </w:pPr>
      <w:rPr>
        <w:rFonts w:hint="default"/>
      </w:rPr>
    </w:lvl>
    <w:lvl w:ilvl="4" w:tplc="559489DA">
      <w:numFmt w:val="bullet"/>
      <w:lvlText w:val="•"/>
      <w:lvlJc w:val="left"/>
      <w:pPr>
        <w:ind w:left="1306" w:hanging="237"/>
      </w:pPr>
      <w:rPr>
        <w:rFonts w:hint="default"/>
      </w:rPr>
    </w:lvl>
    <w:lvl w:ilvl="5" w:tplc="FA506002">
      <w:numFmt w:val="bullet"/>
      <w:lvlText w:val="•"/>
      <w:lvlJc w:val="left"/>
      <w:pPr>
        <w:ind w:left="1552" w:hanging="237"/>
      </w:pPr>
      <w:rPr>
        <w:rFonts w:hint="default"/>
      </w:rPr>
    </w:lvl>
    <w:lvl w:ilvl="6" w:tplc="A350B9DC">
      <w:numFmt w:val="bullet"/>
      <w:lvlText w:val="•"/>
      <w:lvlJc w:val="left"/>
      <w:pPr>
        <w:ind w:left="1799" w:hanging="237"/>
      </w:pPr>
      <w:rPr>
        <w:rFonts w:hint="default"/>
      </w:rPr>
    </w:lvl>
    <w:lvl w:ilvl="7" w:tplc="E5CA2C70">
      <w:numFmt w:val="bullet"/>
      <w:lvlText w:val="•"/>
      <w:lvlJc w:val="left"/>
      <w:pPr>
        <w:ind w:left="2045" w:hanging="237"/>
      </w:pPr>
      <w:rPr>
        <w:rFonts w:hint="default"/>
      </w:rPr>
    </w:lvl>
    <w:lvl w:ilvl="8" w:tplc="4968A6B0">
      <w:numFmt w:val="bullet"/>
      <w:lvlText w:val="•"/>
      <w:lvlJc w:val="left"/>
      <w:pPr>
        <w:ind w:left="2292" w:hanging="237"/>
      </w:pPr>
      <w:rPr>
        <w:rFonts w:hint="default"/>
      </w:rPr>
    </w:lvl>
  </w:abstractNum>
  <w:abstractNum w:abstractNumId="1192" w15:restartNumberingAfterBreak="0">
    <w:nsid w:val="544409DE"/>
    <w:multiLevelType w:val="hybridMultilevel"/>
    <w:tmpl w:val="5AFE46C8"/>
    <w:lvl w:ilvl="0" w:tplc="D8CA4D80">
      <w:numFmt w:val="bullet"/>
      <w:lvlText w:val=""/>
      <w:lvlJc w:val="left"/>
      <w:pPr>
        <w:ind w:left="355" w:hanging="257"/>
      </w:pPr>
      <w:rPr>
        <w:rFonts w:ascii="Symbol" w:eastAsia="Symbol" w:hAnsi="Symbol" w:cs="Symbol" w:hint="default"/>
        <w:w w:val="100"/>
        <w:sz w:val="13"/>
        <w:szCs w:val="13"/>
      </w:rPr>
    </w:lvl>
    <w:lvl w:ilvl="1" w:tplc="909AFD9A">
      <w:numFmt w:val="bullet"/>
      <w:lvlText w:val="•"/>
      <w:lvlJc w:val="left"/>
      <w:pPr>
        <w:ind w:left="621" w:hanging="257"/>
      </w:pPr>
      <w:rPr>
        <w:rFonts w:hint="default"/>
      </w:rPr>
    </w:lvl>
    <w:lvl w:ilvl="2" w:tplc="98C2C120">
      <w:numFmt w:val="bullet"/>
      <w:lvlText w:val="•"/>
      <w:lvlJc w:val="left"/>
      <w:pPr>
        <w:ind w:left="882" w:hanging="257"/>
      </w:pPr>
      <w:rPr>
        <w:rFonts w:hint="default"/>
      </w:rPr>
    </w:lvl>
    <w:lvl w:ilvl="3" w:tplc="8C4600B4">
      <w:numFmt w:val="bullet"/>
      <w:lvlText w:val="•"/>
      <w:lvlJc w:val="left"/>
      <w:pPr>
        <w:ind w:left="1143" w:hanging="257"/>
      </w:pPr>
      <w:rPr>
        <w:rFonts w:hint="default"/>
      </w:rPr>
    </w:lvl>
    <w:lvl w:ilvl="4" w:tplc="45680B0A">
      <w:numFmt w:val="bullet"/>
      <w:lvlText w:val="•"/>
      <w:lvlJc w:val="left"/>
      <w:pPr>
        <w:ind w:left="1404" w:hanging="257"/>
      </w:pPr>
      <w:rPr>
        <w:rFonts w:hint="default"/>
      </w:rPr>
    </w:lvl>
    <w:lvl w:ilvl="5" w:tplc="03F413F4">
      <w:numFmt w:val="bullet"/>
      <w:lvlText w:val="•"/>
      <w:lvlJc w:val="left"/>
      <w:pPr>
        <w:ind w:left="1666" w:hanging="257"/>
      </w:pPr>
      <w:rPr>
        <w:rFonts w:hint="default"/>
      </w:rPr>
    </w:lvl>
    <w:lvl w:ilvl="6" w:tplc="CE68EA7E">
      <w:numFmt w:val="bullet"/>
      <w:lvlText w:val="•"/>
      <w:lvlJc w:val="left"/>
      <w:pPr>
        <w:ind w:left="1927" w:hanging="257"/>
      </w:pPr>
      <w:rPr>
        <w:rFonts w:hint="default"/>
      </w:rPr>
    </w:lvl>
    <w:lvl w:ilvl="7" w:tplc="6B0653B0">
      <w:numFmt w:val="bullet"/>
      <w:lvlText w:val="•"/>
      <w:lvlJc w:val="left"/>
      <w:pPr>
        <w:ind w:left="2188" w:hanging="257"/>
      </w:pPr>
      <w:rPr>
        <w:rFonts w:hint="default"/>
      </w:rPr>
    </w:lvl>
    <w:lvl w:ilvl="8" w:tplc="E06661E8">
      <w:numFmt w:val="bullet"/>
      <w:lvlText w:val="•"/>
      <w:lvlJc w:val="left"/>
      <w:pPr>
        <w:ind w:left="2449" w:hanging="257"/>
      </w:pPr>
      <w:rPr>
        <w:rFonts w:hint="default"/>
      </w:rPr>
    </w:lvl>
  </w:abstractNum>
  <w:abstractNum w:abstractNumId="1193" w15:restartNumberingAfterBreak="0">
    <w:nsid w:val="54521CA7"/>
    <w:multiLevelType w:val="hybridMultilevel"/>
    <w:tmpl w:val="B728FD4A"/>
    <w:lvl w:ilvl="0" w:tplc="BEE041B2">
      <w:numFmt w:val="bullet"/>
      <w:lvlText w:val=""/>
      <w:lvlJc w:val="left"/>
      <w:pPr>
        <w:ind w:left="324" w:hanging="237"/>
      </w:pPr>
      <w:rPr>
        <w:rFonts w:ascii="Symbol" w:eastAsia="Symbol" w:hAnsi="Symbol" w:cs="Symbol" w:hint="default"/>
        <w:w w:val="100"/>
        <w:sz w:val="18"/>
        <w:szCs w:val="18"/>
      </w:rPr>
    </w:lvl>
    <w:lvl w:ilvl="1" w:tplc="AE769A02">
      <w:numFmt w:val="bullet"/>
      <w:lvlText w:val="•"/>
      <w:lvlJc w:val="left"/>
      <w:pPr>
        <w:ind w:left="560" w:hanging="237"/>
      </w:pPr>
      <w:rPr>
        <w:rFonts w:hint="default"/>
      </w:rPr>
    </w:lvl>
    <w:lvl w:ilvl="2" w:tplc="C9AC51B4">
      <w:numFmt w:val="bullet"/>
      <w:lvlText w:val="•"/>
      <w:lvlJc w:val="left"/>
      <w:pPr>
        <w:ind w:left="801" w:hanging="237"/>
      </w:pPr>
      <w:rPr>
        <w:rFonts w:hint="default"/>
      </w:rPr>
    </w:lvl>
    <w:lvl w:ilvl="3" w:tplc="DFB84070">
      <w:numFmt w:val="bullet"/>
      <w:lvlText w:val="•"/>
      <w:lvlJc w:val="left"/>
      <w:pPr>
        <w:ind w:left="1042" w:hanging="237"/>
      </w:pPr>
      <w:rPr>
        <w:rFonts w:hint="default"/>
      </w:rPr>
    </w:lvl>
    <w:lvl w:ilvl="4" w:tplc="85F2139C">
      <w:numFmt w:val="bullet"/>
      <w:lvlText w:val="•"/>
      <w:lvlJc w:val="left"/>
      <w:pPr>
        <w:ind w:left="1282" w:hanging="237"/>
      </w:pPr>
      <w:rPr>
        <w:rFonts w:hint="default"/>
      </w:rPr>
    </w:lvl>
    <w:lvl w:ilvl="5" w:tplc="99BA16E0">
      <w:numFmt w:val="bullet"/>
      <w:lvlText w:val="•"/>
      <w:lvlJc w:val="left"/>
      <w:pPr>
        <w:ind w:left="1523" w:hanging="237"/>
      </w:pPr>
      <w:rPr>
        <w:rFonts w:hint="default"/>
      </w:rPr>
    </w:lvl>
    <w:lvl w:ilvl="6" w:tplc="175EE942">
      <w:numFmt w:val="bullet"/>
      <w:lvlText w:val="•"/>
      <w:lvlJc w:val="left"/>
      <w:pPr>
        <w:ind w:left="1764" w:hanging="237"/>
      </w:pPr>
      <w:rPr>
        <w:rFonts w:hint="default"/>
      </w:rPr>
    </w:lvl>
    <w:lvl w:ilvl="7" w:tplc="31C4ACFA">
      <w:numFmt w:val="bullet"/>
      <w:lvlText w:val="•"/>
      <w:lvlJc w:val="left"/>
      <w:pPr>
        <w:ind w:left="2004" w:hanging="237"/>
      </w:pPr>
      <w:rPr>
        <w:rFonts w:hint="default"/>
      </w:rPr>
    </w:lvl>
    <w:lvl w:ilvl="8" w:tplc="8E5836FE">
      <w:numFmt w:val="bullet"/>
      <w:lvlText w:val="•"/>
      <w:lvlJc w:val="left"/>
      <w:pPr>
        <w:ind w:left="2245" w:hanging="237"/>
      </w:pPr>
      <w:rPr>
        <w:rFonts w:hint="default"/>
      </w:rPr>
    </w:lvl>
  </w:abstractNum>
  <w:abstractNum w:abstractNumId="1194" w15:restartNumberingAfterBreak="0">
    <w:nsid w:val="54AB59B4"/>
    <w:multiLevelType w:val="hybridMultilevel"/>
    <w:tmpl w:val="2FA08B70"/>
    <w:lvl w:ilvl="0" w:tplc="D9B0CE70">
      <w:numFmt w:val="bullet"/>
      <w:lvlText w:val=""/>
      <w:lvlJc w:val="left"/>
      <w:pPr>
        <w:ind w:left="321" w:hanging="237"/>
      </w:pPr>
      <w:rPr>
        <w:rFonts w:ascii="Symbol" w:eastAsia="Symbol" w:hAnsi="Symbol" w:cs="Symbol" w:hint="default"/>
        <w:w w:val="100"/>
        <w:sz w:val="13"/>
        <w:szCs w:val="13"/>
      </w:rPr>
    </w:lvl>
    <w:lvl w:ilvl="1" w:tplc="5A92FA3A">
      <w:numFmt w:val="bullet"/>
      <w:lvlText w:val="•"/>
      <w:lvlJc w:val="left"/>
      <w:pPr>
        <w:ind w:left="582" w:hanging="237"/>
      </w:pPr>
      <w:rPr>
        <w:rFonts w:hint="default"/>
      </w:rPr>
    </w:lvl>
    <w:lvl w:ilvl="2" w:tplc="31366FCA">
      <w:numFmt w:val="bullet"/>
      <w:lvlText w:val="•"/>
      <w:lvlJc w:val="left"/>
      <w:pPr>
        <w:ind w:left="845" w:hanging="237"/>
      </w:pPr>
      <w:rPr>
        <w:rFonts w:hint="default"/>
      </w:rPr>
    </w:lvl>
    <w:lvl w:ilvl="3" w:tplc="F73EB50E">
      <w:numFmt w:val="bullet"/>
      <w:lvlText w:val="•"/>
      <w:lvlJc w:val="left"/>
      <w:pPr>
        <w:ind w:left="1108" w:hanging="237"/>
      </w:pPr>
      <w:rPr>
        <w:rFonts w:hint="default"/>
      </w:rPr>
    </w:lvl>
    <w:lvl w:ilvl="4" w:tplc="6F34BA0E">
      <w:numFmt w:val="bullet"/>
      <w:lvlText w:val="•"/>
      <w:lvlJc w:val="left"/>
      <w:pPr>
        <w:ind w:left="1370" w:hanging="237"/>
      </w:pPr>
      <w:rPr>
        <w:rFonts w:hint="default"/>
      </w:rPr>
    </w:lvl>
    <w:lvl w:ilvl="5" w:tplc="41FCEF70">
      <w:numFmt w:val="bullet"/>
      <w:lvlText w:val="•"/>
      <w:lvlJc w:val="left"/>
      <w:pPr>
        <w:ind w:left="1633" w:hanging="237"/>
      </w:pPr>
      <w:rPr>
        <w:rFonts w:hint="default"/>
      </w:rPr>
    </w:lvl>
    <w:lvl w:ilvl="6" w:tplc="5A9C6D14">
      <w:numFmt w:val="bullet"/>
      <w:lvlText w:val="•"/>
      <w:lvlJc w:val="left"/>
      <w:pPr>
        <w:ind w:left="1896" w:hanging="237"/>
      </w:pPr>
      <w:rPr>
        <w:rFonts w:hint="default"/>
      </w:rPr>
    </w:lvl>
    <w:lvl w:ilvl="7" w:tplc="F02696B0">
      <w:numFmt w:val="bullet"/>
      <w:lvlText w:val="•"/>
      <w:lvlJc w:val="left"/>
      <w:pPr>
        <w:ind w:left="2158" w:hanging="237"/>
      </w:pPr>
      <w:rPr>
        <w:rFonts w:hint="default"/>
      </w:rPr>
    </w:lvl>
    <w:lvl w:ilvl="8" w:tplc="485C8632">
      <w:numFmt w:val="bullet"/>
      <w:lvlText w:val="•"/>
      <w:lvlJc w:val="left"/>
      <w:pPr>
        <w:ind w:left="2421" w:hanging="237"/>
      </w:pPr>
      <w:rPr>
        <w:rFonts w:hint="default"/>
      </w:rPr>
    </w:lvl>
  </w:abstractNum>
  <w:abstractNum w:abstractNumId="1195" w15:restartNumberingAfterBreak="0">
    <w:nsid w:val="54B20013"/>
    <w:multiLevelType w:val="hybridMultilevel"/>
    <w:tmpl w:val="06E275F8"/>
    <w:lvl w:ilvl="0" w:tplc="07B4C28A">
      <w:numFmt w:val="bullet"/>
      <w:lvlText w:val=""/>
      <w:lvlJc w:val="left"/>
      <w:pPr>
        <w:ind w:left="381" w:hanging="296"/>
      </w:pPr>
      <w:rPr>
        <w:rFonts w:ascii="Symbol" w:eastAsia="Symbol" w:hAnsi="Symbol" w:cs="Symbol" w:hint="default"/>
        <w:w w:val="100"/>
        <w:sz w:val="18"/>
        <w:szCs w:val="18"/>
      </w:rPr>
    </w:lvl>
    <w:lvl w:ilvl="1" w:tplc="C56094CC">
      <w:numFmt w:val="bullet"/>
      <w:lvlText w:val="•"/>
      <w:lvlJc w:val="left"/>
      <w:pPr>
        <w:ind w:left="663" w:hanging="296"/>
      </w:pPr>
      <w:rPr>
        <w:rFonts w:hint="default"/>
      </w:rPr>
    </w:lvl>
    <w:lvl w:ilvl="2" w:tplc="BBBE1B86">
      <w:numFmt w:val="bullet"/>
      <w:lvlText w:val="•"/>
      <w:lvlJc w:val="left"/>
      <w:pPr>
        <w:ind w:left="946" w:hanging="296"/>
      </w:pPr>
      <w:rPr>
        <w:rFonts w:hint="default"/>
      </w:rPr>
    </w:lvl>
    <w:lvl w:ilvl="3" w:tplc="46C451F0">
      <w:numFmt w:val="bullet"/>
      <w:lvlText w:val="•"/>
      <w:lvlJc w:val="left"/>
      <w:pPr>
        <w:ind w:left="1229" w:hanging="296"/>
      </w:pPr>
      <w:rPr>
        <w:rFonts w:hint="default"/>
      </w:rPr>
    </w:lvl>
    <w:lvl w:ilvl="4" w:tplc="EBD29478">
      <w:numFmt w:val="bullet"/>
      <w:lvlText w:val="•"/>
      <w:lvlJc w:val="left"/>
      <w:pPr>
        <w:ind w:left="1512" w:hanging="296"/>
      </w:pPr>
      <w:rPr>
        <w:rFonts w:hint="default"/>
      </w:rPr>
    </w:lvl>
    <w:lvl w:ilvl="5" w:tplc="5C440A26">
      <w:numFmt w:val="bullet"/>
      <w:lvlText w:val="•"/>
      <w:lvlJc w:val="left"/>
      <w:pPr>
        <w:ind w:left="1796" w:hanging="296"/>
      </w:pPr>
      <w:rPr>
        <w:rFonts w:hint="default"/>
      </w:rPr>
    </w:lvl>
    <w:lvl w:ilvl="6" w:tplc="C562BF80">
      <w:numFmt w:val="bullet"/>
      <w:lvlText w:val="•"/>
      <w:lvlJc w:val="left"/>
      <w:pPr>
        <w:ind w:left="2079" w:hanging="296"/>
      </w:pPr>
      <w:rPr>
        <w:rFonts w:hint="default"/>
      </w:rPr>
    </w:lvl>
    <w:lvl w:ilvl="7" w:tplc="4BC42FA0">
      <w:numFmt w:val="bullet"/>
      <w:lvlText w:val="•"/>
      <w:lvlJc w:val="left"/>
      <w:pPr>
        <w:ind w:left="2362" w:hanging="296"/>
      </w:pPr>
      <w:rPr>
        <w:rFonts w:hint="default"/>
      </w:rPr>
    </w:lvl>
    <w:lvl w:ilvl="8" w:tplc="6196324C">
      <w:numFmt w:val="bullet"/>
      <w:lvlText w:val="•"/>
      <w:lvlJc w:val="left"/>
      <w:pPr>
        <w:ind w:left="2645" w:hanging="296"/>
      </w:pPr>
      <w:rPr>
        <w:rFonts w:hint="default"/>
      </w:rPr>
    </w:lvl>
  </w:abstractNum>
  <w:abstractNum w:abstractNumId="1196" w15:restartNumberingAfterBreak="0">
    <w:nsid w:val="54BC7A9B"/>
    <w:multiLevelType w:val="hybridMultilevel"/>
    <w:tmpl w:val="B0EE220C"/>
    <w:lvl w:ilvl="0" w:tplc="8FAE7BF2">
      <w:numFmt w:val="bullet"/>
      <w:lvlText w:val="-"/>
      <w:lvlJc w:val="left"/>
      <w:pPr>
        <w:ind w:left="425" w:hanging="296"/>
      </w:pPr>
      <w:rPr>
        <w:rFonts w:ascii="Times New Roman" w:eastAsia="Times New Roman" w:hAnsi="Times New Roman" w:cs="Times New Roman" w:hint="default"/>
        <w:w w:val="100"/>
        <w:sz w:val="18"/>
        <w:szCs w:val="18"/>
      </w:rPr>
    </w:lvl>
    <w:lvl w:ilvl="1" w:tplc="5D4452C0">
      <w:numFmt w:val="bullet"/>
      <w:lvlText w:val="•"/>
      <w:lvlJc w:val="left"/>
      <w:pPr>
        <w:ind w:left="695" w:hanging="296"/>
      </w:pPr>
      <w:rPr>
        <w:rFonts w:hint="default"/>
      </w:rPr>
    </w:lvl>
    <w:lvl w:ilvl="2" w:tplc="255CC3EE">
      <w:numFmt w:val="bullet"/>
      <w:lvlText w:val="•"/>
      <w:lvlJc w:val="left"/>
      <w:pPr>
        <w:ind w:left="971" w:hanging="296"/>
      </w:pPr>
      <w:rPr>
        <w:rFonts w:hint="default"/>
      </w:rPr>
    </w:lvl>
    <w:lvl w:ilvl="3" w:tplc="098EFF78">
      <w:numFmt w:val="bullet"/>
      <w:lvlText w:val="•"/>
      <w:lvlJc w:val="left"/>
      <w:pPr>
        <w:ind w:left="1247" w:hanging="296"/>
      </w:pPr>
      <w:rPr>
        <w:rFonts w:hint="default"/>
      </w:rPr>
    </w:lvl>
    <w:lvl w:ilvl="4" w:tplc="38660736">
      <w:numFmt w:val="bullet"/>
      <w:lvlText w:val="•"/>
      <w:lvlJc w:val="left"/>
      <w:pPr>
        <w:ind w:left="1522" w:hanging="296"/>
      </w:pPr>
      <w:rPr>
        <w:rFonts w:hint="default"/>
      </w:rPr>
    </w:lvl>
    <w:lvl w:ilvl="5" w:tplc="FF782C74">
      <w:numFmt w:val="bullet"/>
      <w:lvlText w:val="•"/>
      <w:lvlJc w:val="left"/>
      <w:pPr>
        <w:ind w:left="1798" w:hanging="296"/>
      </w:pPr>
      <w:rPr>
        <w:rFonts w:hint="default"/>
      </w:rPr>
    </w:lvl>
    <w:lvl w:ilvl="6" w:tplc="AD528E18">
      <w:numFmt w:val="bullet"/>
      <w:lvlText w:val="•"/>
      <w:lvlJc w:val="left"/>
      <w:pPr>
        <w:ind w:left="2074" w:hanging="296"/>
      </w:pPr>
      <w:rPr>
        <w:rFonts w:hint="default"/>
      </w:rPr>
    </w:lvl>
    <w:lvl w:ilvl="7" w:tplc="C27CACEA">
      <w:numFmt w:val="bullet"/>
      <w:lvlText w:val="•"/>
      <w:lvlJc w:val="left"/>
      <w:pPr>
        <w:ind w:left="2349" w:hanging="296"/>
      </w:pPr>
      <w:rPr>
        <w:rFonts w:hint="default"/>
      </w:rPr>
    </w:lvl>
    <w:lvl w:ilvl="8" w:tplc="286E5038">
      <w:numFmt w:val="bullet"/>
      <w:lvlText w:val="•"/>
      <w:lvlJc w:val="left"/>
      <w:pPr>
        <w:ind w:left="2625" w:hanging="296"/>
      </w:pPr>
      <w:rPr>
        <w:rFonts w:hint="default"/>
      </w:rPr>
    </w:lvl>
  </w:abstractNum>
  <w:abstractNum w:abstractNumId="1197" w15:restartNumberingAfterBreak="0">
    <w:nsid w:val="54D5325F"/>
    <w:multiLevelType w:val="hybridMultilevel"/>
    <w:tmpl w:val="4AF057CE"/>
    <w:lvl w:ilvl="0" w:tplc="D6E0D5E6">
      <w:numFmt w:val="bullet"/>
      <w:lvlText w:val=""/>
      <w:lvlJc w:val="left"/>
      <w:pPr>
        <w:ind w:left="383" w:hanging="296"/>
      </w:pPr>
      <w:rPr>
        <w:rFonts w:ascii="Symbol" w:eastAsia="Symbol" w:hAnsi="Symbol" w:cs="Symbol" w:hint="default"/>
        <w:w w:val="105"/>
        <w:sz w:val="14"/>
        <w:szCs w:val="14"/>
      </w:rPr>
    </w:lvl>
    <w:lvl w:ilvl="1" w:tplc="6096E6D6">
      <w:numFmt w:val="bullet"/>
      <w:lvlText w:val="•"/>
      <w:lvlJc w:val="left"/>
      <w:pPr>
        <w:ind w:left="695" w:hanging="296"/>
      </w:pPr>
      <w:rPr>
        <w:rFonts w:hint="default"/>
      </w:rPr>
    </w:lvl>
    <w:lvl w:ilvl="2" w:tplc="42064972">
      <w:numFmt w:val="bullet"/>
      <w:lvlText w:val="•"/>
      <w:lvlJc w:val="left"/>
      <w:pPr>
        <w:ind w:left="1011" w:hanging="296"/>
      </w:pPr>
      <w:rPr>
        <w:rFonts w:hint="default"/>
      </w:rPr>
    </w:lvl>
    <w:lvl w:ilvl="3" w:tplc="1BAC0F02">
      <w:numFmt w:val="bullet"/>
      <w:lvlText w:val="•"/>
      <w:lvlJc w:val="left"/>
      <w:pPr>
        <w:ind w:left="1327" w:hanging="296"/>
      </w:pPr>
      <w:rPr>
        <w:rFonts w:hint="default"/>
      </w:rPr>
    </w:lvl>
    <w:lvl w:ilvl="4" w:tplc="010C743E">
      <w:numFmt w:val="bullet"/>
      <w:lvlText w:val="•"/>
      <w:lvlJc w:val="left"/>
      <w:pPr>
        <w:ind w:left="1643" w:hanging="296"/>
      </w:pPr>
      <w:rPr>
        <w:rFonts w:hint="default"/>
      </w:rPr>
    </w:lvl>
    <w:lvl w:ilvl="5" w:tplc="CA4A2B1C">
      <w:numFmt w:val="bullet"/>
      <w:lvlText w:val="•"/>
      <w:lvlJc w:val="left"/>
      <w:pPr>
        <w:ind w:left="1959" w:hanging="296"/>
      </w:pPr>
      <w:rPr>
        <w:rFonts w:hint="default"/>
      </w:rPr>
    </w:lvl>
    <w:lvl w:ilvl="6" w:tplc="2B18AC9A">
      <w:numFmt w:val="bullet"/>
      <w:lvlText w:val="•"/>
      <w:lvlJc w:val="left"/>
      <w:pPr>
        <w:ind w:left="2274" w:hanging="296"/>
      </w:pPr>
      <w:rPr>
        <w:rFonts w:hint="default"/>
      </w:rPr>
    </w:lvl>
    <w:lvl w:ilvl="7" w:tplc="26DC329E">
      <w:numFmt w:val="bullet"/>
      <w:lvlText w:val="•"/>
      <w:lvlJc w:val="left"/>
      <w:pPr>
        <w:ind w:left="2590" w:hanging="296"/>
      </w:pPr>
      <w:rPr>
        <w:rFonts w:hint="default"/>
      </w:rPr>
    </w:lvl>
    <w:lvl w:ilvl="8" w:tplc="2868972E">
      <w:numFmt w:val="bullet"/>
      <w:lvlText w:val="•"/>
      <w:lvlJc w:val="left"/>
      <w:pPr>
        <w:ind w:left="2906" w:hanging="296"/>
      </w:pPr>
      <w:rPr>
        <w:rFonts w:hint="default"/>
      </w:rPr>
    </w:lvl>
  </w:abstractNum>
  <w:abstractNum w:abstractNumId="1198" w15:restartNumberingAfterBreak="0">
    <w:nsid w:val="552D74AF"/>
    <w:multiLevelType w:val="hybridMultilevel"/>
    <w:tmpl w:val="82F6AE0A"/>
    <w:lvl w:ilvl="0" w:tplc="3A8C813C">
      <w:numFmt w:val="bullet"/>
      <w:lvlText w:val=""/>
      <w:lvlJc w:val="left"/>
      <w:pPr>
        <w:ind w:left="367" w:hanging="237"/>
      </w:pPr>
      <w:rPr>
        <w:rFonts w:ascii="Symbol" w:eastAsia="Symbol" w:hAnsi="Symbol" w:cs="Symbol" w:hint="default"/>
        <w:w w:val="100"/>
        <w:sz w:val="18"/>
        <w:szCs w:val="18"/>
      </w:rPr>
    </w:lvl>
    <w:lvl w:ilvl="1" w:tplc="5D528146">
      <w:numFmt w:val="bullet"/>
      <w:lvlText w:val="•"/>
      <w:lvlJc w:val="left"/>
      <w:pPr>
        <w:ind w:left="602" w:hanging="237"/>
      </w:pPr>
      <w:rPr>
        <w:rFonts w:hint="default"/>
      </w:rPr>
    </w:lvl>
    <w:lvl w:ilvl="2" w:tplc="DFCA0A3C">
      <w:numFmt w:val="bullet"/>
      <w:lvlText w:val="•"/>
      <w:lvlJc w:val="left"/>
      <w:pPr>
        <w:ind w:left="844" w:hanging="237"/>
      </w:pPr>
      <w:rPr>
        <w:rFonts w:hint="default"/>
      </w:rPr>
    </w:lvl>
    <w:lvl w:ilvl="3" w:tplc="F266E542">
      <w:numFmt w:val="bullet"/>
      <w:lvlText w:val="•"/>
      <w:lvlJc w:val="left"/>
      <w:pPr>
        <w:ind w:left="1086" w:hanging="237"/>
      </w:pPr>
      <w:rPr>
        <w:rFonts w:hint="default"/>
      </w:rPr>
    </w:lvl>
    <w:lvl w:ilvl="4" w:tplc="A28A37CE">
      <w:numFmt w:val="bullet"/>
      <w:lvlText w:val="•"/>
      <w:lvlJc w:val="left"/>
      <w:pPr>
        <w:ind w:left="1328" w:hanging="237"/>
      </w:pPr>
      <w:rPr>
        <w:rFonts w:hint="default"/>
      </w:rPr>
    </w:lvl>
    <w:lvl w:ilvl="5" w:tplc="51F81356">
      <w:numFmt w:val="bullet"/>
      <w:lvlText w:val="•"/>
      <w:lvlJc w:val="left"/>
      <w:pPr>
        <w:ind w:left="1571" w:hanging="237"/>
      </w:pPr>
      <w:rPr>
        <w:rFonts w:hint="default"/>
      </w:rPr>
    </w:lvl>
    <w:lvl w:ilvl="6" w:tplc="2A5A15EE">
      <w:numFmt w:val="bullet"/>
      <w:lvlText w:val="•"/>
      <w:lvlJc w:val="left"/>
      <w:pPr>
        <w:ind w:left="1813" w:hanging="237"/>
      </w:pPr>
      <w:rPr>
        <w:rFonts w:hint="default"/>
      </w:rPr>
    </w:lvl>
    <w:lvl w:ilvl="7" w:tplc="ACF49E12">
      <w:numFmt w:val="bullet"/>
      <w:lvlText w:val="•"/>
      <w:lvlJc w:val="left"/>
      <w:pPr>
        <w:ind w:left="2055" w:hanging="237"/>
      </w:pPr>
      <w:rPr>
        <w:rFonts w:hint="default"/>
      </w:rPr>
    </w:lvl>
    <w:lvl w:ilvl="8" w:tplc="C21E98DA">
      <w:numFmt w:val="bullet"/>
      <w:lvlText w:val="•"/>
      <w:lvlJc w:val="left"/>
      <w:pPr>
        <w:ind w:left="2297" w:hanging="237"/>
      </w:pPr>
      <w:rPr>
        <w:rFonts w:hint="default"/>
      </w:rPr>
    </w:lvl>
  </w:abstractNum>
  <w:abstractNum w:abstractNumId="1199" w15:restartNumberingAfterBreak="0">
    <w:nsid w:val="554B78EF"/>
    <w:multiLevelType w:val="hybridMultilevel"/>
    <w:tmpl w:val="8C7E5886"/>
    <w:lvl w:ilvl="0" w:tplc="8C9E2F0E">
      <w:numFmt w:val="bullet"/>
      <w:lvlText w:val=""/>
      <w:lvlJc w:val="left"/>
      <w:pPr>
        <w:ind w:left="322" w:hanging="237"/>
      </w:pPr>
      <w:rPr>
        <w:rFonts w:ascii="Symbol" w:eastAsia="Symbol" w:hAnsi="Symbol" w:cs="Symbol" w:hint="default"/>
        <w:w w:val="100"/>
        <w:sz w:val="18"/>
        <w:szCs w:val="18"/>
      </w:rPr>
    </w:lvl>
    <w:lvl w:ilvl="1" w:tplc="A322CB9E">
      <w:numFmt w:val="bullet"/>
      <w:lvlText w:val="•"/>
      <w:lvlJc w:val="left"/>
      <w:pPr>
        <w:ind w:left="578" w:hanging="237"/>
      </w:pPr>
      <w:rPr>
        <w:rFonts w:hint="default"/>
      </w:rPr>
    </w:lvl>
    <w:lvl w:ilvl="2" w:tplc="25B6135E">
      <w:numFmt w:val="bullet"/>
      <w:lvlText w:val="•"/>
      <w:lvlJc w:val="left"/>
      <w:pPr>
        <w:ind w:left="836" w:hanging="237"/>
      </w:pPr>
      <w:rPr>
        <w:rFonts w:hint="default"/>
      </w:rPr>
    </w:lvl>
    <w:lvl w:ilvl="3" w:tplc="495E10F0">
      <w:numFmt w:val="bullet"/>
      <w:lvlText w:val="•"/>
      <w:lvlJc w:val="left"/>
      <w:pPr>
        <w:ind w:left="1094" w:hanging="237"/>
      </w:pPr>
      <w:rPr>
        <w:rFonts w:hint="default"/>
      </w:rPr>
    </w:lvl>
    <w:lvl w:ilvl="4" w:tplc="116CACE2">
      <w:numFmt w:val="bullet"/>
      <w:lvlText w:val="•"/>
      <w:lvlJc w:val="left"/>
      <w:pPr>
        <w:ind w:left="1352" w:hanging="237"/>
      </w:pPr>
      <w:rPr>
        <w:rFonts w:hint="default"/>
      </w:rPr>
    </w:lvl>
    <w:lvl w:ilvl="5" w:tplc="F0245328">
      <w:numFmt w:val="bullet"/>
      <w:lvlText w:val="•"/>
      <w:lvlJc w:val="left"/>
      <w:pPr>
        <w:ind w:left="1610" w:hanging="237"/>
      </w:pPr>
      <w:rPr>
        <w:rFonts w:hint="default"/>
      </w:rPr>
    </w:lvl>
    <w:lvl w:ilvl="6" w:tplc="B82E6C3A">
      <w:numFmt w:val="bullet"/>
      <w:lvlText w:val="•"/>
      <w:lvlJc w:val="left"/>
      <w:pPr>
        <w:ind w:left="1868" w:hanging="237"/>
      </w:pPr>
      <w:rPr>
        <w:rFonts w:hint="default"/>
      </w:rPr>
    </w:lvl>
    <w:lvl w:ilvl="7" w:tplc="82601840">
      <w:numFmt w:val="bullet"/>
      <w:lvlText w:val="•"/>
      <w:lvlJc w:val="left"/>
      <w:pPr>
        <w:ind w:left="2126" w:hanging="237"/>
      </w:pPr>
      <w:rPr>
        <w:rFonts w:hint="default"/>
      </w:rPr>
    </w:lvl>
    <w:lvl w:ilvl="8" w:tplc="9E525AEE">
      <w:numFmt w:val="bullet"/>
      <w:lvlText w:val="•"/>
      <w:lvlJc w:val="left"/>
      <w:pPr>
        <w:ind w:left="2384" w:hanging="237"/>
      </w:pPr>
      <w:rPr>
        <w:rFonts w:hint="default"/>
      </w:rPr>
    </w:lvl>
  </w:abstractNum>
  <w:abstractNum w:abstractNumId="1200" w15:restartNumberingAfterBreak="0">
    <w:nsid w:val="55513B1B"/>
    <w:multiLevelType w:val="hybridMultilevel"/>
    <w:tmpl w:val="5C0006BE"/>
    <w:lvl w:ilvl="0" w:tplc="E2B4CD1A">
      <w:numFmt w:val="bullet"/>
      <w:lvlText w:val=""/>
      <w:lvlJc w:val="left"/>
      <w:pPr>
        <w:ind w:left="368" w:hanging="237"/>
      </w:pPr>
      <w:rPr>
        <w:rFonts w:ascii="Symbol" w:eastAsia="Symbol" w:hAnsi="Symbol" w:cs="Symbol" w:hint="default"/>
        <w:w w:val="100"/>
        <w:sz w:val="18"/>
        <w:szCs w:val="18"/>
      </w:rPr>
    </w:lvl>
    <w:lvl w:ilvl="1" w:tplc="01380E92">
      <w:numFmt w:val="bullet"/>
      <w:lvlText w:val="•"/>
      <w:lvlJc w:val="left"/>
      <w:pPr>
        <w:ind w:left="618" w:hanging="237"/>
      </w:pPr>
      <w:rPr>
        <w:rFonts w:hint="default"/>
      </w:rPr>
    </w:lvl>
    <w:lvl w:ilvl="2" w:tplc="40265704">
      <w:numFmt w:val="bullet"/>
      <w:lvlText w:val="•"/>
      <w:lvlJc w:val="left"/>
      <w:pPr>
        <w:ind w:left="877" w:hanging="237"/>
      </w:pPr>
      <w:rPr>
        <w:rFonts w:hint="default"/>
      </w:rPr>
    </w:lvl>
    <w:lvl w:ilvl="3" w:tplc="A4329520">
      <w:numFmt w:val="bullet"/>
      <w:lvlText w:val="•"/>
      <w:lvlJc w:val="left"/>
      <w:pPr>
        <w:ind w:left="1135" w:hanging="237"/>
      </w:pPr>
      <w:rPr>
        <w:rFonts w:hint="default"/>
      </w:rPr>
    </w:lvl>
    <w:lvl w:ilvl="4" w:tplc="60528BD2">
      <w:numFmt w:val="bullet"/>
      <w:lvlText w:val="•"/>
      <w:lvlJc w:val="left"/>
      <w:pPr>
        <w:ind w:left="1394" w:hanging="237"/>
      </w:pPr>
      <w:rPr>
        <w:rFonts w:hint="default"/>
      </w:rPr>
    </w:lvl>
    <w:lvl w:ilvl="5" w:tplc="7A4C2DC6">
      <w:numFmt w:val="bullet"/>
      <w:lvlText w:val="•"/>
      <w:lvlJc w:val="left"/>
      <w:pPr>
        <w:ind w:left="1653" w:hanging="237"/>
      </w:pPr>
      <w:rPr>
        <w:rFonts w:hint="default"/>
      </w:rPr>
    </w:lvl>
    <w:lvl w:ilvl="6" w:tplc="52563598">
      <w:numFmt w:val="bullet"/>
      <w:lvlText w:val="•"/>
      <w:lvlJc w:val="left"/>
      <w:pPr>
        <w:ind w:left="1911" w:hanging="237"/>
      </w:pPr>
      <w:rPr>
        <w:rFonts w:hint="default"/>
      </w:rPr>
    </w:lvl>
    <w:lvl w:ilvl="7" w:tplc="775C77F8">
      <w:numFmt w:val="bullet"/>
      <w:lvlText w:val="•"/>
      <w:lvlJc w:val="left"/>
      <w:pPr>
        <w:ind w:left="2170" w:hanging="237"/>
      </w:pPr>
      <w:rPr>
        <w:rFonts w:hint="default"/>
      </w:rPr>
    </w:lvl>
    <w:lvl w:ilvl="8" w:tplc="F0A20BE8">
      <w:numFmt w:val="bullet"/>
      <w:lvlText w:val="•"/>
      <w:lvlJc w:val="left"/>
      <w:pPr>
        <w:ind w:left="2428" w:hanging="237"/>
      </w:pPr>
      <w:rPr>
        <w:rFonts w:hint="default"/>
      </w:rPr>
    </w:lvl>
  </w:abstractNum>
  <w:abstractNum w:abstractNumId="1201" w15:restartNumberingAfterBreak="0">
    <w:nsid w:val="55642458"/>
    <w:multiLevelType w:val="hybridMultilevel"/>
    <w:tmpl w:val="D64CD396"/>
    <w:lvl w:ilvl="0" w:tplc="BFFA706C">
      <w:numFmt w:val="bullet"/>
      <w:lvlText w:val=""/>
      <w:lvlJc w:val="left"/>
      <w:pPr>
        <w:ind w:left="230" w:hanging="141"/>
      </w:pPr>
      <w:rPr>
        <w:rFonts w:ascii="Symbol" w:eastAsia="Symbol" w:hAnsi="Symbol" w:cs="Symbol" w:hint="default"/>
        <w:w w:val="100"/>
        <w:sz w:val="13"/>
        <w:szCs w:val="13"/>
      </w:rPr>
    </w:lvl>
    <w:lvl w:ilvl="1" w:tplc="5BCE5672">
      <w:numFmt w:val="bullet"/>
      <w:lvlText w:val="•"/>
      <w:lvlJc w:val="left"/>
      <w:pPr>
        <w:ind w:left="541" w:hanging="141"/>
      </w:pPr>
      <w:rPr>
        <w:rFonts w:hint="default"/>
      </w:rPr>
    </w:lvl>
    <w:lvl w:ilvl="2" w:tplc="E9506030">
      <w:numFmt w:val="bullet"/>
      <w:lvlText w:val="•"/>
      <w:lvlJc w:val="left"/>
      <w:pPr>
        <w:ind w:left="843" w:hanging="141"/>
      </w:pPr>
      <w:rPr>
        <w:rFonts w:hint="default"/>
      </w:rPr>
    </w:lvl>
    <w:lvl w:ilvl="3" w:tplc="66183C74">
      <w:numFmt w:val="bullet"/>
      <w:lvlText w:val="•"/>
      <w:lvlJc w:val="left"/>
      <w:pPr>
        <w:ind w:left="1145" w:hanging="141"/>
      </w:pPr>
      <w:rPr>
        <w:rFonts w:hint="default"/>
      </w:rPr>
    </w:lvl>
    <w:lvl w:ilvl="4" w:tplc="91CCB2EA">
      <w:numFmt w:val="bullet"/>
      <w:lvlText w:val="•"/>
      <w:lvlJc w:val="left"/>
      <w:pPr>
        <w:ind w:left="1446" w:hanging="141"/>
      </w:pPr>
      <w:rPr>
        <w:rFonts w:hint="default"/>
      </w:rPr>
    </w:lvl>
    <w:lvl w:ilvl="5" w:tplc="4CDE3E14">
      <w:numFmt w:val="bullet"/>
      <w:lvlText w:val="•"/>
      <w:lvlJc w:val="left"/>
      <w:pPr>
        <w:ind w:left="1748" w:hanging="141"/>
      </w:pPr>
      <w:rPr>
        <w:rFonts w:hint="default"/>
      </w:rPr>
    </w:lvl>
    <w:lvl w:ilvl="6" w:tplc="016AC272">
      <w:numFmt w:val="bullet"/>
      <w:lvlText w:val="•"/>
      <w:lvlJc w:val="left"/>
      <w:pPr>
        <w:ind w:left="2050" w:hanging="141"/>
      </w:pPr>
      <w:rPr>
        <w:rFonts w:hint="default"/>
      </w:rPr>
    </w:lvl>
    <w:lvl w:ilvl="7" w:tplc="2DE04504">
      <w:numFmt w:val="bullet"/>
      <w:lvlText w:val="•"/>
      <w:lvlJc w:val="left"/>
      <w:pPr>
        <w:ind w:left="2351" w:hanging="141"/>
      </w:pPr>
      <w:rPr>
        <w:rFonts w:hint="default"/>
      </w:rPr>
    </w:lvl>
    <w:lvl w:ilvl="8" w:tplc="062AC55A">
      <w:numFmt w:val="bullet"/>
      <w:lvlText w:val="•"/>
      <w:lvlJc w:val="left"/>
      <w:pPr>
        <w:ind w:left="2653" w:hanging="141"/>
      </w:pPr>
      <w:rPr>
        <w:rFonts w:hint="default"/>
      </w:rPr>
    </w:lvl>
  </w:abstractNum>
  <w:abstractNum w:abstractNumId="1202" w15:restartNumberingAfterBreak="0">
    <w:nsid w:val="55735F01"/>
    <w:multiLevelType w:val="hybridMultilevel"/>
    <w:tmpl w:val="0A827E90"/>
    <w:lvl w:ilvl="0" w:tplc="D12877CE">
      <w:numFmt w:val="bullet"/>
      <w:lvlText w:val=""/>
      <w:lvlJc w:val="left"/>
      <w:pPr>
        <w:ind w:left="383" w:hanging="296"/>
      </w:pPr>
      <w:rPr>
        <w:rFonts w:ascii="Symbol" w:eastAsia="Symbol" w:hAnsi="Symbol" w:cs="Symbol" w:hint="default"/>
        <w:w w:val="100"/>
        <w:sz w:val="18"/>
        <w:szCs w:val="18"/>
      </w:rPr>
    </w:lvl>
    <w:lvl w:ilvl="1" w:tplc="A468C828">
      <w:numFmt w:val="bullet"/>
      <w:lvlText w:val="•"/>
      <w:lvlJc w:val="left"/>
      <w:pPr>
        <w:ind w:left="667" w:hanging="296"/>
      </w:pPr>
      <w:rPr>
        <w:rFonts w:hint="default"/>
      </w:rPr>
    </w:lvl>
    <w:lvl w:ilvl="2" w:tplc="40CE84E0">
      <w:numFmt w:val="bullet"/>
      <w:lvlText w:val="•"/>
      <w:lvlJc w:val="left"/>
      <w:pPr>
        <w:ind w:left="954" w:hanging="296"/>
      </w:pPr>
      <w:rPr>
        <w:rFonts w:hint="default"/>
      </w:rPr>
    </w:lvl>
    <w:lvl w:ilvl="3" w:tplc="0DC0FC2C">
      <w:numFmt w:val="bullet"/>
      <w:lvlText w:val="•"/>
      <w:lvlJc w:val="left"/>
      <w:pPr>
        <w:ind w:left="1241" w:hanging="296"/>
      </w:pPr>
      <w:rPr>
        <w:rFonts w:hint="default"/>
      </w:rPr>
    </w:lvl>
    <w:lvl w:ilvl="4" w:tplc="D1203782">
      <w:numFmt w:val="bullet"/>
      <w:lvlText w:val="•"/>
      <w:lvlJc w:val="left"/>
      <w:pPr>
        <w:ind w:left="1529" w:hanging="296"/>
      </w:pPr>
      <w:rPr>
        <w:rFonts w:hint="default"/>
      </w:rPr>
    </w:lvl>
    <w:lvl w:ilvl="5" w:tplc="E4BA4766">
      <w:numFmt w:val="bullet"/>
      <w:lvlText w:val="•"/>
      <w:lvlJc w:val="left"/>
      <w:pPr>
        <w:ind w:left="1816" w:hanging="296"/>
      </w:pPr>
      <w:rPr>
        <w:rFonts w:hint="default"/>
      </w:rPr>
    </w:lvl>
    <w:lvl w:ilvl="6" w:tplc="6A500B62">
      <w:numFmt w:val="bullet"/>
      <w:lvlText w:val="•"/>
      <w:lvlJc w:val="left"/>
      <w:pPr>
        <w:ind w:left="2103" w:hanging="296"/>
      </w:pPr>
      <w:rPr>
        <w:rFonts w:hint="default"/>
      </w:rPr>
    </w:lvl>
    <w:lvl w:ilvl="7" w:tplc="2F9E40C8">
      <w:numFmt w:val="bullet"/>
      <w:lvlText w:val="•"/>
      <w:lvlJc w:val="left"/>
      <w:pPr>
        <w:ind w:left="2391" w:hanging="296"/>
      </w:pPr>
      <w:rPr>
        <w:rFonts w:hint="default"/>
      </w:rPr>
    </w:lvl>
    <w:lvl w:ilvl="8" w:tplc="9E882F58">
      <w:numFmt w:val="bullet"/>
      <w:lvlText w:val="•"/>
      <w:lvlJc w:val="left"/>
      <w:pPr>
        <w:ind w:left="2678" w:hanging="296"/>
      </w:pPr>
      <w:rPr>
        <w:rFonts w:hint="default"/>
      </w:rPr>
    </w:lvl>
  </w:abstractNum>
  <w:abstractNum w:abstractNumId="1203" w15:restartNumberingAfterBreak="0">
    <w:nsid w:val="558470B8"/>
    <w:multiLevelType w:val="hybridMultilevel"/>
    <w:tmpl w:val="47A28AF8"/>
    <w:lvl w:ilvl="0" w:tplc="BEC05B0E">
      <w:numFmt w:val="bullet"/>
      <w:lvlText w:val=""/>
      <w:lvlJc w:val="left"/>
      <w:pPr>
        <w:ind w:left="432" w:hanging="321"/>
      </w:pPr>
      <w:rPr>
        <w:rFonts w:ascii="Symbol" w:eastAsia="Symbol" w:hAnsi="Symbol" w:cs="Symbol" w:hint="default"/>
        <w:w w:val="100"/>
        <w:sz w:val="13"/>
        <w:szCs w:val="13"/>
      </w:rPr>
    </w:lvl>
    <w:lvl w:ilvl="1" w:tplc="87B84818">
      <w:numFmt w:val="bullet"/>
      <w:lvlText w:val="•"/>
      <w:lvlJc w:val="left"/>
      <w:pPr>
        <w:ind w:left="695" w:hanging="321"/>
      </w:pPr>
      <w:rPr>
        <w:rFonts w:hint="default"/>
      </w:rPr>
    </w:lvl>
    <w:lvl w:ilvl="2" w:tplc="1BF2681C">
      <w:numFmt w:val="bullet"/>
      <w:lvlText w:val="•"/>
      <w:lvlJc w:val="left"/>
      <w:pPr>
        <w:ind w:left="951" w:hanging="321"/>
      </w:pPr>
      <w:rPr>
        <w:rFonts w:hint="default"/>
      </w:rPr>
    </w:lvl>
    <w:lvl w:ilvl="3" w:tplc="5EF67AC4">
      <w:numFmt w:val="bullet"/>
      <w:lvlText w:val="•"/>
      <w:lvlJc w:val="left"/>
      <w:pPr>
        <w:ind w:left="1207" w:hanging="321"/>
      </w:pPr>
      <w:rPr>
        <w:rFonts w:hint="default"/>
      </w:rPr>
    </w:lvl>
    <w:lvl w:ilvl="4" w:tplc="31CA7416">
      <w:numFmt w:val="bullet"/>
      <w:lvlText w:val="•"/>
      <w:lvlJc w:val="left"/>
      <w:pPr>
        <w:ind w:left="1462" w:hanging="321"/>
      </w:pPr>
      <w:rPr>
        <w:rFonts w:hint="default"/>
      </w:rPr>
    </w:lvl>
    <w:lvl w:ilvl="5" w:tplc="FBD482AA">
      <w:numFmt w:val="bullet"/>
      <w:lvlText w:val="•"/>
      <w:lvlJc w:val="left"/>
      <w:pPr>
        <w:ind w:left="1718" w:hanging="321"/>
      </w:pPr>
      <w:rPr>
        <w:rFonts w:hint="default"/>
      </w:rPr>
    </w:lvl>
    <w:lvl w:ilvl="6" w:tplc="570CD526">
      <w:numFmt w:val="bullet"/>
      <w:lvlText w:val="•"/>
      <w:lvlJc w:val="left"/>
      <w:pPr>
        <w:ind w:left="1974" w:hanging="321"/>
      </w:pPr>
      <w:rPr>
        <w:rFonts w:hint="default"/>
      </w:rPr>
    </w:lvl>
    <w:lvl w:ilvl="7" w:tplc="B06E163C">
      <w:numFmt w:val="bullet"/>
      <w:lvlText w:val="•"/>
      <w:lvlJc w:val="left"/>
      <w:pPr>
        <w:ind w:left="2229" w:hanging="321"/>
      </w:pPr>
      <w:rPr>
        <w:rFonts w:hint="default"/>
      </w:rPr>
    </w:lvl>
    <w:lvl w:ilvl="8" w:tplc="852C70B8">
      <w:numFmt w:val="bullet"/>
      <w:lvlText w:val="•"/>
      <w:lvlJc w:val="left"/>
      <w:pPr>
        <w:ind w:left="2485" w:hanging="321"/>
      </w:pPr>
      <w:rPr>
        <w:rFonts w:hint="default"/>
      </w:rPr>
    </w:lvl>
  </w:abstractNum>
  <w:abstractNum w:abstractNumId="1204" w15:restartNumberingAfterBreak="0">
    <w:nsid w:val="55875CCC"/>
    <w:multiLevelType w:val="hybridMultilevel"/>
    <w:tmpl w:val="A282EDB2"/>
    <w:lvl w:ilvl="0" w:tplc="5A4C83A8">
      <w:numFmt w:val="bullet"/>
      <w:lvlText w:val=""/>
      <w:lvlJc w:val="left"/>
      <w:pPr>
        <w:ind w:left="432" w:hanging="321"/>
      </w:pPr>
      <w:rPr>
        <w:rFonts w:ascii="Symbol" w:eastAsia="Symbol" w:hAnsi="Symbol" w:cs="Symbol" w:hint="default"/>
        <w:w w:val="100"/>
        <w:sz w:val="13"/>
        <w:szCs w:val="13"/>
      </w:rPr>
    </w:lvl>
    <w:lvl w:ilvl="1" w:tplc="2EC22ACE">
      <w:numFmt w:val="bullet"/>
      <w:lvlText w:val="•"/>
      <w:lvlJc w:val="left"/>
      <w:pPr>
        <w:ind w:left="695" w:hanging="321"/>
      </w:pPr>
      <w:rPr>
        <w:rFonts w:hint="default"/>
      </w:rPr>
    </w:lvl>
    <w:lvl w:ilvl="2" w:tplc="9EEE8A5C">
      <w:numFmt w:val="bullet"/>
      <w:lvlText w:val="•"/>
      <w:lvlJc w:val="left"/>
      <w:pPr>
        <w:ind w:left="951" w:hanging="321"/>
      </w:pPr>
      <w:rPr>
        <w:rFonts w:hint="default"/>
      </w:rPr>
    </w:lvl>
    <w:lvl w:ilvl="3" w:tplc="8E22562A">
      <w:numFmt w:val="bullet"/>
      <w:lvlText w:val="•"/>
      <w:lvlJc w:val="left"/>
      <w:pPr>
        <w:ind w:left="1207" w:hanging="321"/>
      </w:pPr>
      <w:rPr>
        <w:rFonts w:hint="default"/>
      </w:rPr>
    </w:lvl>
    <w:lvl w:ilvl="4" w:tplc="DD801318">
      <w:numFmt w:val="bullet"/>
      <w:lvlText w:val="•"/>
      <w:lvlJc w:val="left"/>
      <w:pPr>
        <w:ind w:left="1462" w:hanging="321"/>
      </w:pPr>
      <w:rPr>
        <w:rFonts w:hint="default"/>
      </w:rPr>
    </w:lvl>
    <w:lvl w:ilvl="5" w:tplc="CDF60C30">
      <w:numFmt w:val="bullet"/>
      <w:lvlText w:val="•"/>
      <w:lvlJc w:val="left"/>
      <w:pPr>
        <w:ind w:left="1718" w:hanging="321"/>
      </w:pPr>
      <w:rPr>
        <w:rFonts w:hint="default"/>
      </w:rPr>
    </w:lvl>
    <w:lvl w:ilvl="6" w:tplc="09AC6EC0">
      <w:numFmt w:val="bullet"/>
      <w:lvlText w:val="•"/>
      <w:lvlJc w:val="left"/>
      <w:pPr>
        <w:ind w:left="1974" w:hanging="321"/>
      </w:pPr>
      <w:rPr>
        <w:rFonts w:hint="default"/>
      </w:rPr>
    </w:lvl>
    <w:lvl w:ilvl="7" w:tplc="1EE0D388">
      <w:numFmt w:val="bullet"/>
      <w:lvlText w:val="•"/>
      <w:lvlJc w:val="left"/>
      <w:pPr>
        <w:ind w:left="2229" w:hanging="321"/>
      </w:pPr>
      <w:rPr>
        <w:rFonts w:hint="default"/>
      </w:rPr>
    </w:lvl>
    <w:lvl w:ilvl="8" w:tplc="7F627856">
      <w:numFmt w:val="bullet"/>
      <w:lvlText w:val="•"/>
      <w:lvlJc w:val="left"/>
      <w:pPr>
        <w:ind w:left="2485" w:hanging="321"/>
      </w:pPr>
      <w:rPr>
        <w:rFonts w:hint="default"/>
      </w:rPr>
    </w:lvl>
  </w:abstractNum>
  <w:abstractNum w:abstractNumId="1205" w15:restartNumberingAfterBreak="0">
    <w:nsid w:val="55AF53CC"/>
    <w:multiLevelType w:val="hybridMultilevel"/>
    <w:tmpl w:val="04E05D74"/>
    <w:lvl w:ilvl="0" w:tplc="B628CD4C">
      <w:numFmt w:val="bullet"/>
      <w:lvlText w:val=""/>
      <w:lvlJc w:val="left"/>
      <w:pPr>
        <w:ind w:left="323" w:hanging="237"/>
      </w:pPr>
      <w:rPr>
        <w:rFonts w:ascii="Symbol" w:eastAsia="Symbol" w:hAnsi="Symbol" w:cs="Symbol" w:hint="default"/>
        <w:w w:val="100"/>
        <w:sz w:val="18"/>
        <w:szCs w:val="18"/>
      </w:rPr>
    </w:lvl>
    <w:lvl w:ilvl="1" w:tplc="5D8649AA">
      <w:numFmt w:val="bullet"/>
      <w:lvlText w:val="•"/>
      <w:lvlJc w:val="left"/>
      <w:pPr>
        <w:ind w:left="601" w:hanging="237"/>
      </w:pPr>
      <w:rPr>
        <w:rFonts w:hint="default"/>
      </w:rPr>
    </w:lvl>
    <w:lvl w:ilvl="2" w:tplc="8312CF52">
      <w:numFmt w:val="bullet"/>
      <w:lvlText w:val="•"/>
      <w:lvlJc w:val="left"/>
      <w:pPr>
        <w:ind w:left="883" w:hanging="237"/>
      </w:pPr>
      <w:rPr>
        <w:rFonts w:hint="default"/>
      </w:rPr>
    </w:lvl>
    <w:lvl w:ilvl="3" w:tplc="1CDA547C">
      <w:numFmt w:val="bullet"/>
      <w:lvlText w:val="•"/>
      <w:lvlJc w:val="left"/>
      <w:pPr>
        <w:ind w:left="1165" w:hanging="237"/>
      </w:pPr>
      <w:rPr>
        <w:rFonts w:hint="default"/>
      </w:rPr>
    </w:lvl>
    <w:lvl w:ilvl="4" w:tplc="7C2C3694">
      <w:numFmt w:val="bullet"/>
      <w:lvlText w:val="•"/>
      <w:lvlJc w:val="left"/>
      <w:pPr>
        <w:ind w:left="1446" w:hanging="237"/>
      </w:pPr>
      <w:rPr>
        <w:rFonts w:hint="default"/>
      </w:rPr>
    </w:lvl>
    <w:lvl w:ilvl="5" w:tplc="31842002">
      <w:numFmt w:val="bullet"/>
      <w:lvlText w:val="•"/>
      <w:lvlJc w:val="left"/>
      <w:pPr>
        <w:ind w:left="1728" w:hanging="237"/>
      </w:pPr>
      <w:rPr>
        <w:rFonts w:hint="default"/>
      </w:rPr>
    </w:lvl>
    <w:lvl w:ilvl="6" w:tplc="5158F6FE">
      <w:numFmt w:val="bullet"/>
      <w:lvlText w:val="•"/>
      <w:lvlJc w:val="left"/>
      <w:pPr>
        <w:ind w:left="2010" w:hanging="237"/>
      </w:pPr>
      <w:rPr>
        <w:rFonts w:hint="default"/>
      </w:rPr>
    </w:lvl>
    <w:lvl w:ilvl="7" w:tplc="28FCB1D8">
      <w:numFmt w:val="bullet"/>
      <w:lvlText w:val="•"/>
      <w:lvlJc w:val="left"/>
      <w:pPr>
        <w:ind w:left="2291" w:hanging="237"/>
      </w:pPr>
      <w:rPr>
        <w:rFonts w:hint="default"/>
      </w:rPr>
    </w:lvl>
    <w:lvl w:ilvl="8" w:tplc="19EA7D1C">
      <w:numFmt w:val="bullet"/>
      <w:lvlText w:val="•"/>
      <w:lvlJc w:val="left"/>
      <w:pPr>
        <w:ind w:left="2573" w:hanging="237"/>
      </w:pPr>
      <w:rPr>
        <w:rFonts w:hint="default"/>
      </w:rPr>
    </w:lvl>
  </w:abstractNum>
  <w:abstractNum w:abstractNumId="1206" w15:restartNumberingAfterBreak="0">
    <w:nsid w:val="55F42BDF"/>
    <w:multiLevelType w:val="hybridMultilevel"/>
    <w:tmpl w:val="A50AED8A"/>
    <w:lvl w:ilvl="0" w:tplc="6F5820A8">
      <w:numFmt w:val="bullet"/>
      <w:lvlText w:val="-"/>
      <w:lvlJc w:val="left"/>
      <w:pPr>
        <w:ind w:left="199" w:hanging="374"/>
      </w:pPr>
      <w:rPr>
        <w:rFonts w:ascii="Times New Roman" w:eastAsia="Times New Roman" w:hAnsi="Times New Roman" w:cs="Times New Roman" w:hint="default"/>
        <w:w w:val="100"/>
        <w:sz w:val="18"/>
        <w:szCs w:val="18"/>
      </w:rPr>
    </w:lvl>
    <w:lvl w:ilvl="1" w:tplc="516E3C2E">
      <w:numFmt w:val="bullet"/>
      <w:lvlText w:val="•"/>
      <w:lvlJc w:val="left"/>
      <w:pPr>
        <w:ind w:left="527" w:hanging="374"/>
      </w:pPr>
      <w:rPr>
        <w:rFonts w:hint="default"/>
      </w:rPr>
    </w:lvl>
    <w:lvl w:ilvl="2" w:tplc="3FA0661C">
      <w:numFmt w:val="bullet"/>
      <w:lvlText w:val="•"/>
      <w:lvlJc w:val="left"/>
      <w:pPr>
        <w:ind w:left="854" w:hanging="374"/>
      </w:pPr>
      <w:rPr>
        <w:rFonts w:hint="default"/>
      </w:rPr>
    </w:lvl>
    <w:lvl w:ilvl="3" w:tplc="9D4A87E8">
      <w:numFmt w:val="bullet"/>
      <w:lvlText w:val="•"/>
      <w:lvlJc w:val="left"/>
      <w:pPr>
        <w:ind w:left="1181" w:hanging="374"/>
      </w:pPr>
      <w:rPr>
        <w:rFonts w:hint="default"/>
      </w:rPr>
    </w:lvl>
    <w:lvl w:ilvl="4" w:tplc="78024E8C">
      <w:numFmt w:val="bullet"/>
      <w:lvlText w:val="•"/>
      <w:lvlJc w:val="left"/>
      <w:pPr>
        <w:ind w:left="1508" w:hanging="374"/>
      </w:pPr>
      <w:rPr>
        <w:rFonts w:hint="default"/>
      </w:rPr>
    </w:lvl>
    <w:lvl w:ilvl="5" w:tplc="D54A0EC8">
      <w:numFmt w:val="bullet"/>
      <w:lvlText w:val="•"/>
      <w:lvlJc w:val="left"/>
      <w:pPr>
        <w:ind w:left="1835" w:hanging="374"/>
      </w:pPr>
      <w:rPr>
        <w:rFonts w:hint="default"/>
      </w:rPr>
    </w:lvl>
    <w:lvl w:ilvl="6" w:tplc="7CDC61D2">
      <w:numFmt w:val="bullet"/>
      <w:lvlText w:val="•"/>
      <w:lvlJc w:val="left"/>
      <w:pPr>
        <w:ind w:left="2162" w:hanging="374"/>
      </w:pPr>
      <w:rPr>
        <w:rFonts w:hint="default"/>
      </w:rPr>
    </w:lvl>
    <w:lvl w:ilvl="7" w:tplc="4900D11C">
      <w:numFmt w:val="bullet"/>
      <w:lvlText w:val="•"/>
      <w:lvlJc w:val="left"/>
      <w:pPr>
        <w:ind w:left="2489" w:hanging="374"/>
      </w:pPr>
      <w:rPr>
        <w:rFonts w:hint="default"/>
      </w:rPr>
    </w:lvl>
    <w:lvl w:ilvl="8" w:tplc="97C6F5A6">
      <w:numFmt w:val="bullet"/>
      <w:lvlText w:val="•"/>
      <w:lvlJc w:val="left"/>
      <w:pPr>
        <w:ind w:left="2816" w:hanging="374"/>
      </w:pPr>
      <w:rPr>
        <w:rFonts w:hint="default"/>
      </w:rPr>
    </w:lvl>
  </w:abstractNum>
  <w:abstractNum w:abstractNumId="1207" w15:restartNumberingAfterBreak="0">
    <w:nsid w:val="55FA27D1"/>
    <w:multiLevelType w:val="hybridMultilevel"/>
    <w:tmpl w:val="60D8DDDA"/>
    <w:lvl w:ilvl="0" w:tplc="A454B55E">
      <w:numFmt w:val="bullet"/>
      <w:lvlText w:val=""/>
      <w:lvlJc w:val="left"/>
      <w:pPr>
        <w:ind w:left="332" w:hanging="233"/>
      </w:pPr>
      <w:rPr>
        <w:rFonts w:hint="default"/>
        <w:w w:val="100"/>
      </w:rPr>
    </w:lvl>
    <w:lvl w:ilvl="1" w:tplc="5C9C3ACE">
      <w:numFmt w:val="bullet"/>
      <w:lvlText w:val="•"/>
      <w:lvlJc w:val="left"/>
      <w:pPr>
        <w:ind w:left="561" w:hanging="233"/>
      </w:pPr>
      <w:rPr>
        <w:rFonts w:hint="default"/>
      </w:rPr>
    </w:lvl>
    <w:lvl w:ilvl="2" w:tplc="659C76EC">
      <w:numFmt w:val="bullet"/>
      <w:lvlText w:val="•"/>
      <w:lvlJc w:val="left"/>
      <w:pPr>
        <w:ind w:left="782" w:hanging="233"/>
      </w:pPr>
      <w:rPr>
        <w:rFonts w:hint="default"/>
      </w:rPr>
    </w:lvl>
    <w:lvl w:ilvl="3" w:tplc="97A2C1E0">
      <w:numFmt w:val="bullet"/>
      <w:lvlText w:val="•"/>
      <w:lvlJc w:val="left"/>
      <w:pPr>
        <w:ind w:left="1003" w:hanging="233"/>
      </w:pPr>
      <w:rPr>
        <w:rFonts w:hint="default"/>
      </w:rPr>
    </w:lvl>
    <w:lvl w:ilvl="4" w:tplc="56C2BFEC">
      <w:numFmt w:val="bullet"/>
      <w:lvlText w:val="•"/>
      <w:lvlJc w:val="left"/>
      <w:pPr>
        <w:ind w:left="1224" w:hanging="233"/>
      </w:pPr>
      <w:rPr>
        <w:rFonts w:hint="default"/>
      </w:rPr>
    </w:lvl>
    <w:lvl w:ilvl="5" w:tplc="372624EA">
      <w:numFmt w:val="bullet"/>
      <w:lvlText w:val="•"/>
      <w:lvlJc w:val="left"/>
      <w:pPr>
        <w:ind w:left="1445" w:hanging="233"/>
      </w:pPr>
      <w:rPr>
        <w:rFonts w:hint="default"/>
      </w:rPr>
    </w:lvl>
    <w:lvl w:ilvl="6" w:tplc="9D0A2D9C">
      <w:numFmt w:val="bullet"/>
      <w:lvlText w:val="•"/>
      <w:lvlJc w:val="left"/>
      <w:pPr>
        <w:ind w:left="1666" w:hanging="233"/>
      </w:pPr>
      <w:rPr>
        <w:rFonts w:hint="default"/>
      </w:rPr>
    </w:lvl>
    <w:lvl w:ilvl="7" w:tplc="08423A94">
      <w:numFmt w:val="bullet"/>
      <w:lvlText w:val="•"/>
      <w:lvlJc w:val="left"/>
      <w:pPr>
        <w:ind w:left="1887" w:hanging="233"/>
      </w:pPr>
      <w:rPr>
        <w:rFonts w:hint="default"/>
      </w:rPr>
    </w:lvl>
    <w:lvl w:ilvl="8" w:tplc="AB60F25A">
      <w:numFmt w:val="bullet"/>
      <w:lvlText w:val="•"/>
      <w:lvlJc w:val="left"/>
      <w:pPr>
        <w:ind w:left="2108" w:hanging="233"/>
      </w:pPr>
      <w:rPr>
        <w:rFonts w:hint="default"/>
      </w:rPr>
    </w:lvl>
  </w:abstractNum>
  <w:abstractNum w:abstractNumId="1208" w15:restartNumberingAfterBreak="0">
    <w:nsid w:val="56040FD7"/>
    <w:multiLevelType w:val="hybridMultilevel"/>
    <w:tmpl w:val="D846A2C2"/>
    <w:lvl w:ilvl="0" w:tplc="754C6498">
      <w:numFmt w:val="bullet"/>
      <w:lvlText w:val=""/>
      <w:lvlJc w:val="left"/>
      <w:pPr>
        <w:ind w:left="324" w:hanging="237"/>
      </w:pPr>
      <w:rPr>
        <w:rFonts w:ascii="Symbol" w:eastAsia="Symbol" w:hAnsi="Symbol" w:cs="Symbol" w:hint="default"/>
        <w:w w:val="100"/>
        <w:sz w:val="18"/>
        <w:szCs w:val="18"/>
      </w:rPr>
    </w:lvl>
    <w:lvl w:ilvl="1" w:tplc="804C6214">
      <w:numFmt w:val="bullet"/>
      <w:lvlText w:val="•"/>
      <w:lvlJc w:val="left"/>
      <w:pPr>
        <w:ind w:left="628" w:hanging="237"/>
      </w:pPr>
      <w:rPr>
        <w:rFonts w:hint="default"/>
      </w:rPr>
    </w:lvl>
    <w:lvl w:ilvl="2" w:tplc="0EAAD2D8">
      <w:numFmt w:val="bullet"/>
      <w:lvlText w:val="•"/>
      <w:lvlJc w:val="left"/>
      <w:pPr>
        <w:ind w:left="937" w:hanging="237"/>
      </w:pPr>
      <w:rPr>
        <w:rFonts w:hint="default"/>
      </w:rPr>
    </w:lvl>
    <w:lvl w:ilvl="3" w:tplc="42D078B4">
      <w:numFmt w:val="bullet"/>
      <w:lvlText w:val="•"/>
      <w:lvlJc w:val="left"/>
      <w:pPr>
        <w:ind w:left="1246" w:hanging="237"/>
      </w:pPr>
      <w:rPr>
        <w:rFonts w:hint="default"/>
      </w:rPr>
    </w:lvl>
    <w:lvl w:ilvl="4" w:tplc="37C624F2">
      <w:numFmt w:val="bullet"/>
      <w:lvlText w:val="•"/>
      <w:lvlJc w:val="left"/>
      <w:pPr>
        <w:ind w:left="1554" w:hanging="237"/>
      </w:pPr>
      <w:rPr>
        <w:rFonts w:hint="default"/>
      </w:rPr>
    </w:lvl>
    <w:lvl w:ilvl="5" w:tplc="B3A2D8B2">
      <w:numFmt w:val="bullet"/>
      <w:lvlText w:val="•"/>
      <w:lvlJc w:val="left"/>
      <w:pPr>
        <w:ind w:left="1863" w:hanging="237"/>
      </w:pPr>
      <w:rPr>
        <w:rFonts w:hint="default"/>
      </w:rPr>
    </w:lvl>
    <w:lvl w:ilvl="6" w:tplc="BDA62A36">
      <w:numFmt w:val="bullet"/>
      <w:lvlText w:val="•"/>
      <w:lvlJc w:val="left"/>
      <w:pPr>
        <w:ind w:left="2172" w:hanging="237"/>
      </w:pPr>
      <w:rPr>
        <w:rFonts w:hint="default"/>
      </w:rPr>
    </w:lvl>
    <w:lvl w:ilvl="7" w:tplc="A5CAE230">
      <w:numFmt w:val="bullet"/>
      <w:lvlText w:val="•"/>
      <w:lvlJc w:val="left"/>
      <w:pPr>
        <w:ind w:left="2480" w:hanging="237"/>
      </w:pPr>
      <w:rPr>
        <w:rFonts w:hint="default"/>
      </w:rPr>
    </w:lvl>
    <w:lvl w:ilvl="8" w:tplc="DA0203A2">
      <w:numFmt w:val="bullet"/>
      <w:lvlText w:val="•"/>
      <w:lvlJc w:val="left"/>
      <w:pPr>
        <w:ind w:left="2789" w:hanging="237"/>
      </w:pPr>
      <w:rPr>
        <w:rFonts w:hint="default"/>
      </w:rPr>
    </w:lvl>
  </w:abstractNum>
  <w:abstractNum w:abstractNumId="1209" w15:restartNumberingAfterBreak="0">
    <w:nsid w:val="5611208B"/>
    <w:multiLevelType w:val="hybridMultilevel"/>
    <w:tmpl w:val="4A3C64CC"/>
    <w:lvl w:ilvl="0" w:tplc="4D729556">
      <w:numFmt w:val="bullet"/>
      <w:lvlText w:val=""/>
      <w:lvlJc w:val="left"/>
      <w:pPr>
        <w:ind w:left="324" w:hanging="237"/>
      </w:pPr>
      <w:rPr>
        <w:rFonts w:ascii="Symbol" w:eastAsia="Symbol" w:hAnsi="Symbol" w:cs="Symbol" w:hint="default"/>
        <w:w w:val="100"/>
        <w:sz w:val="18"/>
        <w:szCs w:val="18"/>
      </w:rPr>
    </w:lvl>
    <w:lvl w:ilvl="1" w:tplc="8C9849C8">
      <w:numFmt w:val="bullet"/>
      <w:lvlText w:val="•"/>
      <w:lvlJc w:val="left"/>
      <w:pPr>
        <w:ind w:left="603" w:hanging="237"/>
      </w:pPr>
      <w:rPr>
        <w:rFonts w:hint="default"/>
      </w:rPr>
    </w:lvl>
    <w:lvl w:ilvl="2" w:tplc="04A23B0E">
      <w:numFmt w:val="bullet"/>
      <w:lvlText w:val="•"/>
      <w:lvlJc w:val="left"/>
      <w:pPr>
        <w:ind w:left="886" w:hanging="237"/>
      </w:pPr>
      <w:rPr>
        <w:rFonts w:hint="default"/>
      </w:rPr>
    </w:lvl>
    <w:lvl w:ilvl="3" w:tplc="E01E8116">
      <w:numFmt w:val="bullet"/>
      <w:lvlText w:val="•"/>
      <w:lvlJc w:val="left"/>
      <w:pPr>
        <w:ind w:left="1170" w:hanging="237"/>
      </w:pPr>
      <w:rPr>
        <w:rFonts w:hint="default"/>
      </w:rPr>
    </w:lvl>
    <w:lvl w:ilvl="4" w:tplc="AD9EF24E">
      <w:numFmt w:val="bullet"/>
      <w:lvlText w:val="•"/>
      <w:lvlJc w:val="left"/>
      <w:pPr>
        <w:ind w:left="1453" w:hanging="237"/>
      </w:pPr>
      <w:rPr>
        <w:rFonts w:hint="default"/>
      </w:rPr>
    </w:lvl>
    <w:lvl w:ilvl="5" w:tplc="6400AF94">
      <w:numFmt w:val="bullet"/>
      <w:lvlText w:val="•"/>
      <w:lvlJc w:val="left"/>
      <w:pPr>
        <w:ind w:left="1737" w:hanging="237"/>
      </w:pPr>
      <w:rPr>
        <w:rFonts w:hint="default"/>
      </w:rPr>
    </w:lvl>
    <w:lvl w:ilvl="6" w:tplc="63D6A37C">
      <w:numFmt w:val="bullet"/>
      <w:lvlText w:val="•"/>
      <w:lvlJc w:val="left"/>
      <w:pPr>
        <w:ind w:left="2020" w:hanging="237"/>
      </w:pPr>
      <w:rPr>
        <w:rFonts w:hint="default"/>
      </w:rPr>
    </w:lvl>
    <w:lvl w:ilvl="7" w:tplc="78608B9E">
      <w:numFmt w:val="bullet"/>
      <w:lvlText w:val="•"/>
      <w:lvlJc w:val="left"/>
      <w:pPr>
        <w:ind w:left="2303" w:hanging="237"/>
      </w:pPr>
      <w:rPr>
        <w:rFonts w:hint="default"/>
      </w:rPr>
    </w:lvl>
    <w:lvl w:ilvl="8" w:tplc="BF7436A2">
      <w:numFmt w:val="bullet"/>
      <w:lvlText w:val="•"/>
      <w:lvlJc w:val="left"/>
      <w:pPr>
        <w:ind w:left="2587" w:hanging="237"/>
      </w:pPr>
      <w:rPr>
        <w:rFonts w:hint="default"/>
      </w:rPr>
    </w:lvl>
  </w:abstractNum>
  <w:abstractNum w:abstractNumId="1210" w15:restartNumberingAfterBreak="0">
    <w:nsid w:val="561C3012"/>
    <w:multiLevelType w:val="hybridMultilevel"/>
    <w:tmpl w:val="A2B0B5DE"/>
    <w:lvl w:ilvl="0" w:tplc="79CA9874">
      <w:numFmt w:val="bullet"/>
      <w:lvlText w:val=""/>
      <w:lvlJc w:val="left"/>
      <w:pPr>
        <w:ind w:left="320" w:hanging="237"/>
      </w:pPr>
      <w:rPr>
        <w:rFonts w:ascii="Symbol" w:eastAsia="Symbol" w:hAnsi="Symbol" w:cs="Symbol" w:hint="default"/>
        <w:w w:val="100"/>
        <w:sz w:val="18"/>
        <w:szCs w:val="18"/>
      </w:rPr>
    </w:lvl>
    <w:lvl w:ilvl="1" w:tplc="403CB90C">
      <w:numFmt w:val="bullet"/>
      <w:lvlText w:val="•"/>
      <w:lvlJc w:val="left"/>
      <w:pPr>
        <w:ind w:left="563" w:hanging="237"/>
      </w:pPr>
      <w:rPr>
        <w:rFonts w:hint="default"/>
      </w:rPr>
    </w:lvl>
    <w:lvl w:ilvl="2" w:tplc="AD8E9D64">
      <w:numFmt w:val="bullet"/>
      <w:lvlText w:val="•"/>
      <w:lvlJc w:val="left"/>
      <w:pPr>
        <w:ind w:left="806" w:hanging="237"/>
      </w:pPr>
      <w:rPr>
        <w:rFonts w:hint="default"/>
      </w:rPr>
    </w:lvl>
    <w:lvl w:ilvl="3" w:tplc="9B7C4F6C">
      <w:numFmt w:val="bullet"/>
      <w:lvlText w:val="•"/>
      <w:lvlJc w:val="left"/>
      <w:pPr>
        <w:ind w:left="1049" w:hanging="237"/>
      </w:pPr>
      <w:rPr>
        <w:rFonts w:hint="default"/>
      </w:rPr>
    </w:lvl>
    <w:lvl w:ilvl="4" w:tplc="3918AF12">
      <w:numFmt w:val="bullet"/>
      <w:lvlText w:val="•"/>
      <w:lvlJc w:val="left"/>
      <w:pPr>
        <w:ind w:left="1292" w:hanging="237"/>
      </w:pPr>
      <w:rPr>
        <w:rFonts w:hint="default"/>
      </w:rPr>
    </w:lvl>
    <w:lvl w:ilvl="5" w:tplc="E84E7FA0">
      <w:numFmt w:val="bullet"/>
      <w:lvlText w:val="•"/>
      <w:lvlJc w:val="left"/>
      <w:pPr>
        <w:ind w:left="1536" w:hanging="237"/>
      </w:pPr>
      <w:rPr>
        <w:rFonts w:hint="default"/>
      </w:rPr>
    </w:lvl>
    <w:lvl w:ilvl="6" w:tplc="7CDA3112">
      <w:numFmt w:val="bullet"/>
      <w:lvlText w:val="•"/>
      <w:lvlJc w:val="left"/>
      <w:pPr>
        <w:ind w:left="1779" w:hanging="237"/>
      </w:pPr>
      <w:rPr>
        <w:rFonts w:hint="default"/>
      </w:rPr>
    </w:lvl>
    <w:lvl w:ilvl="7" w:tplc="C7AEE698">
      <w:numFmt w:val="bullet"/>
      <w:lvlText w:val="•"/>
      <w:lvlJc w:val="left"/>
      <w:pPr>
        <w:ind w:left="2022" w:hanging="237"/>
      </w:pPr>
      <w:rPr>
        <w:rFonts w:hint="default"/>
      </w:rPr>
    </w:lvl>
    <w:lvl w:ilvl="8" w:tplc="F9AE36F4">
      <w:numFmt w:val="bullet"/>
      <w:lvlText w:val="•"/>
      <w:lvlJc w:val="left"/>
      <w:pPr>
        <w:ind w:left="2265" w:hanging="237"/>
      </w:pPr>
      <w:rPr>
        <w:rFonts w:hint="default"/>
      </w:rPr>
    </w:lvl>
  </w:abstractNum>
  <w:abstractNum w:abstractNumId="1211" w15:restartNumberingAfterBreak="0">
    <w:nsid w:val="56205551"/>
    <w:multiLevelType w:val="hybridMultilevel"/>
    <w:tmpl w:val="AF42E60E"/>
    <w:lvl w:ilvl="0" w:tplc="520E568E">
      <w:numFmt w:val="bullet"/>
      <w:lvlText w:val=""/>
      <w:lvlJc w:val="left"/>
      <w:pPr>
        <w:ind w:left="293" w:hanging="237"/>
      </w:pPr>
      <w:rPr>
        <w:rFonts w:ascii="Symbol" w:eastAsia="Symbol" w:hAnsi="Symbol" w:cs="Symbol" w:hint="default"/>
        <w:w w:val="100"/>
        <w:sz w:val="18"/>
        <w:szCs w:val="18"/>
      </w:rPr>
    </w:lvl>
    <w:lvl w:ilvl="1" w:tplc="17489D2A">
      <w:numFmt w:val="bullet"/>
      <w:lvlText w:val="•"/>
      <w:lvlJc w:val="left"/>
      <w:pPr>
        <w:ind w:left="543" w:hanging="237"/>
      </w:pPr>
      <w:rPr>
        <w:rFonts w:hint="default"/>
      </w:rPr>
    </w:lvl>
    <w:lvl w:ilvl="2" w:tplc="E55822A8">
      <w:numFmt w:val="bullet"/>
      <w:lvlText w:val="•"/>
      <w:lvlJc w:val="left"/>
      <w:pPr>
        <w:ind w:left="787" w:hanging="237"/>
      </w:pPr>
      <w:rPr>
        <w:rFonts w:hint="default"/>
      </w:rPr>
    </w:lvl>
    <w:lvl w:ilvl="3" w:tplc="02AA787C">
      <w:numFmt w:val="bullet"/>
      <w:lvlText w:val="•"/>
      <w:lvlJc w:val="left"/>
      <w:pPr>
        <w:ind w:left="1031" w:hanging="237"/>
      </w:pPr>
      <w:rPr>
        <w:rFonts w:hint="default"/>
      </w:rPr>
    </w:lvl>
    <w:lvl w:ilvl="4" w:tplc="AA24D632">
      <w:numFmt w:val="bullet"/>
      <w:lvlText w:val="•"/>
      <w:lvlJc w:val="left"/>
      <w:pPr>
        <w:ind w:left="1275" w:hanging="237"/>
      </w:pPr>
      <w:rPr>
        <w:rFonts w:hint="default"/>
      </w:rPr>
    </w:lvl>
    <w:lvl w:ilvl="5" w:tplc="EA625A42">
      <w:numFmt w:val="bullet"/>
      <w:lvlText w:val="•"/>
      <w:lvlJc w:val="left"/>
      <w:pPr>
        <w:ind w:left="1519" w:hanging="237"/>
      </w:pPr>
      <w:rPr>
        <w:rFonts w:hint="default"/>
      </w:rPr>
    </w:lvl>
    <w:lvl w:ilvl="6" w:tplc="044E607E">
      <w:numFmt w:val="bullet"/>
      <w:lvlText w:val="•"/>
      <w:lvlJc w:val="left"/>
      <w:pPr>
        <w:ind w:left="1763" w:hanging="237"/>
      </w:pPr>
      <w:rPr>
        <w:rFonts w:hint="default"/>
      </w:rPr>
    </w:lvl>
    <w:lvl w:ilvl="7" w:tplc="43B2575E">
      <w:numFmt w:val="bullet"/>
      <w:lvlText w:val="•"/>
      <w:lvlJc w:val="left"/>
      <w:pPr>
        <w:ind w:left="2007" w:hanging="237"/>
      </w:pPr>
      <w:rPr>
        <w:rFonts w:hint="default"/>
      </w:rPr>
    </w:lvl>
    <w:lvl w:ilvl="8" w:tplc="0DC80A44">
      <w:numFmt w:val="bullet"/>
      <w:lvlText w:val="•"/>
      <w:lvlJc w:val="left"/>
      <w:pPr>
        <w:ind w:left="2251" w:hanging="237"/>
      </w:pPr>
      <w:rPr>
        <w:rFonts w:hint="default"/>
      </w:rPr>
    </w:lvl>
  </w:abstractNum>
  <w:abstractNum w:abstractNumId="1212" w15:restartNumberingAfterBreak="0">
    <w:nsid w:val="56246776"/>
    <w:multiLevelType w:val="hybridMultilevel"/>
    <w:tmpl w:val="C0064906"/>
    <w:lvl w:ilvl="0" w:tplc="F6863420">
      <w:numFmt w:val="bullet"/>
      <w:lvlText w:val=""/>
      <w:lvlJc w:val="left"/>
      <w:pPr>
        <w:ind w:left="294" w:hanging="237"/>
      </w:pPr>
      <w:rPr>
        <w:rFonts w:ascii="Symbol" w:eastAsia="Symbol" w:hAnsi="Symbol" w:cs="Symbol" w:hint="default"/>
        <w:w w:val="100"/>
        <w:sz w:val="18"/>
        <w:szCs w:val="18"/>
      </w:rPr>
    </w:lvl>
    <w:lvl w:ilvl="1" w:tplc="33D8688A">
      <w:numFmt w:val="bullet"/>
      <w:lvlText w:val="•"/>
      <w:lvlJc w:val="left"/>
      <w:pPr>
        <w:ind w:left="543" w:hanging="237"/>
      </w:pPr>
      <w:rPr>
        <w:rFonts w:hint="default"/>
      </w:rPr>
    </w:lvl>
    <w:lvl w:ilvl="2" w:tplc="04C8B52C">
      <w:numFmt w:val="bullet"/>
      <w:lvlText w:val="•"/>
      <w:lvlJc w:val="left"/>
      <w:pPr>
        <w:ind w:left="787" w:hanging="237"/>
      </w:pPr>
      <w:rPr>
        <w:rFonts w:hint="default"/>
      </w:rPr>
    </w:lvl>
    <w:lvl w:ilvl="3" w:tplc="DD26A8A4">
      <w:numFmt w:val="bullet"/>
      <w:lvlText w:val="•"/>
      <w:lvlJc w:val="left"/>
      <w:pPr>
        <w:ind w:left="1031" w:hanging="237"/>
      </w:pPr>
      <w:rPr>
        <w:rFonts w:hint="default"/>
      </w:rPr>
    </w:lvl>
    <w:lvl w:ilvl="4" w:tplc="13F63560">
      <w:numFmt w:val="bullet"/>
      <w:lvlText w:val="•"/>
      <w:lvlJc w:val="left"/>
      <w:pPr>
        <w:ind w:left="1275" w:hanging="237"/>
      </w:pPr>
      <w:rPr>
        <w:rFonts w:hint="default"/>
      </w:rPr>
    </w:lvl>
    <w:lvl w:ilvl="5" w:tplc="0F2C7D6A">
      <w:numFmt w:val="bullet"/>
      <w:lvlText w:val="•"/>
      <w:lvlJc w:val="left"/>
      <w:pPr>
        <w:ind w:left="1519" w:hanging="237"/>
      </w:pPr>
      <w:rPr>
        <w:rFonts w:hint="default"/>
      </w:rPr>
    </w:lvl>
    <w:lvl w:ilvl="6" w:tplc="F11E95E4">
      <w:numFmt w:val="bullet"/>
      <w:lvlText w:val="•"/>
      <w:lvlJc w:val="left"/>
      <w:pPr>
        <w:ind w:left="1763" w:hanging="237"/>
      </w:pPr>
      <w:rPr>
        <w:rFonts w:hint="default"/>
      </w:rPr>
    </w:lvl>
    <w:lvl w:ilvl="7" w:tplc="C2B65966">
      <w:numFmt w:val="bullet"/>
      <w:lvlText w:val="•"/>
      <w:lvlJc w:val="left"/>
      <w:pPr>
        <w:ind w:left="2007" w:hanging="237"/>
      </w:pPr>
      <w:rPr>
        <w:rFonts w:hint="default"/>
      </w:rPr>
    </w:lvl>
    <w:lvl w:ilvl="8" w:tplc="F508B5C6">
      <w:numFmt w:val="bullet"/>
      <w:lvlText w:val="•"/>
      <w:lvlJc w:val="left"/>
      <w:pPr>
        <w:ind w:left="2251" w:hanging="237"/>
      </w:pPr>
      <w:rPr>
        <w:rFonts w:hint="default"/>
      </w:rPr>
    </w:lvl>
  </w:abstractNum>
  <w:abstractNum w:abstractNumId="1213" w15:restartNumberingAfterBreak="0">
    <w:nsid w:val="566661B2"/>
    <w:multiLevelType w:val="hybridMultilevel"/>
    <w:tmpl w:val="71647C86"/>
    <w:lvl w:ilvl="0" w:tplc="A6DA915A">
      <w:numFmt w:val="bullet"/>
      <w:lvlText w:val="-"/>
      <w:lvlJc w:val="left"/>
      <w:pPr>
        <w:ind w:left="239" w:hanging="152"/>
      </w:pPr>
      <w:rPr>
        <w:rFonts w:ascii="Times New Roman" w:eastAsia="Times New Roman" w:hAnsi="Times New Roman" w:cs="Times New Roman" w:hint="default"/>
        <w:w w:val="100"/>
        <w:sz w:val="18"/>
        <w:szCs w:val="18"/>
      </w:rPr>
    </w:lvl>
    <w:lvl w:ilvl="1" w:tplc="B0CE6A74">
      <w:numFmt w:val="bullet"/>
      <w:lvlText w:val="•"/>
      <w:lvlJc w:val="left"/>
      <w:pPr>
        <w:ind w:left="527" w:hanging="152"/>
      </w:pPr>
      <w:rPr>
        <w:rFonts w:hint="default"/>
      </w:rPr>
    </w:lvl>
    <w:lvl w:ilvl="2" w:tplc="48F0B396">
      <w:numFmt w:val="bullet"/>
      <w:lvlText w:val="•"/>
      <w:lvlJc w:val="left"/>
      <w:pPr>
        <w:ind w:left="814" w:hanging="152"/>
      </w:pPr>
      <w:rPr>
        <w:rFonts w:hint="default"/>
      </w:rPr>
    </w:lvl>
    <w:lvl w:ilvl="3" w:tplc="0B6814D6">
      <w:numFmt w:val="bullet"/>
      <w:lvlText w:val="•"/>
      <w:lvlJc w:val="left"/>
      <w:pPr>
        <w:ind w:left="1101" w:hanging="152"/>
      </w:pPr>
      <w:rPr>
        <w:rFonts w:hint="default"/>
      </w:rPr>
    </w:lvl>
    <w:lvl w:ilvl="4" w:tplc="933E2E90">
      <w:numFmt w:val="bullet"/>
      <w:lvlText w:val="•"/>
      <w:lvlJc w:val="left"/>
      <w:pPr>
        <w:ind w:left="1388" w:hanging="152"/>
      </w:pPr>
      <w:rPr>
        <w:rFonts w:hint="default"/>
      </w:rPr>
    </w:lvl>
    <w:lvl w:ilvl="5" w:tplc="C37E670A">
      <w:numFmt w:val="bullet"/>
      <w:lvlText w:val="•"/>
      <w:lvlJc w:val="left"/>
      <w:pPr>
        <w:ind w:left="1675" w:hanging="152"/>
      </w:pPr>
      <w:rPr>
        <w:rFonts w:hint="default"/>
      </w:rPr>
    </w:lvl>
    <w:lvl w:ilvl="6" w:tplc="51BE7A34">
      <w:numFmt w:val="bullet"/>
      <w:lvlText w:val="•"/>
      <w:lvlJc w:val="left"/>
      <w:pPr>
        <w:ind w:left="1962" w:hanging="152"/>
      </w:pPr>
      <w:rPr>
        <w:rFonts w:hint="default"/>
      </w:rPr>
    </w:lvl>
    <w:lvl w:ilvl="7" w:tplc="AF444E4E">
      <w:numFmt w:val="bullet"/>
      <w:lvlText w:val="•"/>
      <w:lvlJc w:val="left"/>
      <w:pPr>
        <w:ind w:left="2249" w:hanging="152"/>
      </w:pPr>
      <w:rPr>
        <w:rFonts w:hint="default"/>
      </w:rPr>
    </w:lvl>
    <w:lvl w:ilvl="8" w:tplc="6AF244FE">
      <w:numFmt w:val="bullet"/>
      <w:lvlText w:val="•"/>
      <w:lvlJc w:val="left"/>
      <w:pPr>
        <w:ind w:left="2536" w:hanging="152"/>
      </w:pPr>
      <w:rPr>
        <w:rFonts w:hint="default"/>
      </w:rPr>
    </w:lvl>
  </w:abstractNum>
  <w:abstractNum w:abstractNumId="1214" w15:restartNumberingAfterBreak="0">
    <w:nsid w:val="56693230"/>
    <w:multiLevelType w:val="hybridMultilevel"/>
    <w:tmpl w:val="2E0C0054"/>
    <w:lvl w:ilvl="0" w:tplc="EDB013C4">
      <w:numFmt w:val="bullet"/>
      <w:lvlText w:val=""/>
      <w:lvlJc w:val="left"/>
      <w:pPr>
        <w:ind w:left="323" w:hanging="237"/>
      </w:pPr>
      <w:rPr>
        <w:rFonts w:ascii="Symbol" w:eastAsia="Symbol" w:hAnsi="Symbol" w:cs="Symbol" w:hint="default"/>
        <w:w w:val="100"/>
        <w:sz w:val="18"/>
        <w:szCs w:val="18"/>
      </w:rPr>
    </w:lvl>
    <w:lvl w:ilvl="1" w:tplc="8C528FC2">
      <w:numFmt w:val="bullet"/>
      <w:lvlText w:val="•"/>
      <w:lvlJc w:val="left"/>
      <w:pPr>
        <w:ind w:left="496" w:hanging="237"/>
      </w:pPr>
      <w:rPr>
        <w:rFonts w:hint="default"/>
      </w:rPr>
    </w:lvl>
    <w:lvl w:ilvl="2" w:tplc="810E55C4">
      <w:numFmt w:val="bullet"/>
      <w:lvlText w:val="•"/>
      <w:lvlJc w:val="left"/>
      <w:pPr>
        <w:ind w:left="673" w:hanging="237"/>
      </w:pPr>
      <w:rPr>
        <w:rFonts w:hint="default"/>
      </w:rPr>
    </w:lvl>
    <w:lvl w:ilvl="3" w:tplc="BB6E0F34">
      <w:numFmt w:val="bullet"/>
      <w:lvlText w:val="•"/>
      <w:lvlJc w:val="left"/>
      <w:pPr>
        <w:ind w:left="850" w:hanging="237"/>
      </w:pPr>
      <w:rPr>
        <w:rFonts w:hint="default"/>
      </w:rPr>
    </w:lvl>
    <w:lvl w:ilvl="4" w:tplc="AFB8AD6E">
      <w:numFmt w:val="bullet"/>
      <w:lvlText w:val="•"/>
      <w:lvlJc w:val="left"/>
      <w:pPr>
        <w:ind w:left="1027" w:hanging="237"/>
      </w:pPr>
      <w:rPr>
        <w:rFonts w:hint="default"/>
      </w:rPr>
    </w:lvl>
    <w:lvl w:ilvl="5" w:tplc="01A2FBA8">
      <w:numFmt w:val="bullet"/>
      <w:lvlText w:val="•"/>
      <w:lvlJc w:val="left"/>
      <w:pPr>
        <w:ind w:left="1204" w:hanging="237"/>
      </w:pPr>
      <w:rPr>
        <w:rFonts w:hint="default"/>
      </w:rPr>
    </w:lvl>
    <w:lvl w:ilvl="6" w:tplc="EC2CD838">
      <w:numFmt w:val="bullet"/>
      <w:lvlText w:val="•"/>
      <w:lvlJc w:val="left"/>
      <w:pPr>
        <w:ind w:left="1381" w:hanging="237"/>
      </w:pPr>
      <w:rPr>
        <w:rFonts w:hint="default"/>
      </w:rPr>
    </w:lvl>
    <w:lvl w:ilvl="7" w:tplc="768449F8">
      <w:numFmt w:val="bullet"/>
      <w:lvlText w:val="•"/>
      <w:lvlJc w:val="left"/>
      <w:pPr>
        <w:ind w:left="1558" w:hanging="237"/>
      </w:pPr>
      <w:rPr>
        <w:rFonts w:hint="default"/>
      </w:rPr>
    </w:lvl>
    <w:lvl w:ilvl="8" w:tplc="3ADA1296">
      <w:numFmt w:val="bullet"/>
      <w:lvlText w:val="•"/>
      <w:lvlJc w:val="left"/>
      <w:pPr>
        <w:ind w:left="1735" w:hanging="237"/>
      </w:pPr>
      <w:rPr>
        <w:rFonts w:hint="default"/>
      </w:rPr>
    </w:lvl>
  </w:abstractNum>
  <w:abstractNum w:abstractNumId="1215" w15:restartNumberingAfterBreak="0">
    <w:nsid w:val="566D6DA9"/>
    <w:multiLevelType w:val="hybridMultilevel"/>
    <w:tmpl w:val="5E9E4604"/>
    <w:lvl w:ilvl="0" w:tplc="918C10E0">
      <w:numFmt w:val="bullet"/>
      <w:lvlText w:val=""/>
      <w:lvlJc w:val="left"/>
      <w:pPr>
        <w:ind w:left="370" w:hanging="237"/>
      </w:pPr>
      <w:rPr>
        <w:rFonts w:ascii="Symbol" w:eastAsia="Symbol" w:hAnsi="Symbol" w:cs="Symbol" w:hint="default"/>
        <w:w w:val="100"/>
        <w:sz w:val="18"/>
        <w:szCs w:val="18"/>
      </w:rPr>
    </w:lvl>
    <w:lvl w:ilvl="1" w:tplc="B7745312">
      <w:numFmt w:val="bullet"/>
      <w:lvlText w:val="•"/>
      <w:lvlJc w:val="left"/>
      <w:pPr>
        <w:ind w:left="667" w:hanging="237"/>
      </w:pPr>
      <w:rPr>
        <w:rFonts w:hint="default"/>
      </w:rPr>
    </w:lvl>
    <w:lvl w:ilvl="2" w:tplc="3A145C92">
      <w:numFmt w:val="bullet"/>
      <w:lvlText w:val="•"/>
      <w:lvlJc w:val="left"/>
      <w:pPr>
        <w:ind w:left="955" w:hanging="237"/>
      </w:pPr>
      <w:rPr>
        <w:rFonts w:hint="default"/>
      </w:rPr>
    </w:lvl>
    <w:lvl w:ilvl="3" w:tplc="DBB07342">
      <w:numFmt w:val="bullet"/>
      <w:lvlText w:val="•"/>
      <w:lvlJc w:val="left"/>
      <w:pPr>
        <w:ind w:left="1243" w:hanging="237"/>
      </w:pPr>
      <w:rPr>
        <w:rFonts w:hint="default"/>
      </w:rPr>
    </w:lvl>
    <w:lvl w:ilvl="4" w:tplc="1E3EB8DE">
      <w:numFmt w:val="bullet"/>
      <w:lvlText w:val="•"/>
      <w:lvlJc w:val="left"/>
      <w:pPr>
        <w:ind w:left="1530" w:hanging="237"/>
      </w:pPr>
      <w:rPr>
        <w:rFonts w:hint="default"/>
      </w:rPr>
    </w:lvl>
    <w:lvl w:ilvl="5" w:tplc="9B46535C">
      <w:numFmt w:val="bullet"/>
      <w:lvlText w:val="•"/>
      <w:lvlJc w:val="left"/>
      <w:pPr>
        <w:ind w:left="1818" w:hanging="237"/>
      </w:pPr>
      <w:rPr>
        <w:rFonts w:hint="default"/>
      </w:rPr>
    </w:lvl>
    <w:lvl w:ilvl="6" w:tplc="7D36FB00">
      <w:numFmt w:val="bullet"/>
      <w:lvlText w:val="•"/>
      <w:lvlJc w:val="left"/>
      <w:pPr>
        <w:ind w:left="2106" w:hanging="237"/>
      </w:pPr>
      <w:rPr>
        <w:rFonts w:hint="default"/>
      </w:rPr>
    </w:lvl>
    <w:lvl w:ilvl="7" w:tplc="F95E1D92">
      <w:numFmt w:val="bullet"/>
      <w:lvlText w:val="•"/>
      <w:lvlJc w:val="left"/>
      <w:pPr>
        <w:ind w:left="2393" w:hanging="237"/>
      </w:pPr>
      <w:rPr>
        <w:rFonts w:hint="default"/>
      </w:rPr>
    </w:lvl>
    <w:lvl w:ilvl="8" w:tplc="E12049EE">
      <w:numFmt w:val="bullet"/>
      <w:lvlText w:val="•"/>
      <w:lvlJc w:val="left"/>
      <w:pPr>
        <w:ind w:left="2681" w:hanging="237"/>
      </w:pPr>
      <w:rPr>
        <w:rFonts w:hint="default"/>
      </w:rPr>
    </w:lvl>
  </w:abstractNum>
  <w:abstractNum w:abstractNumId="1216" w15:restartNumberingAfterBreak="0">
    <w:nsid w:val="568D3541"/>
    <w:multiLevelType w:val="hybridMultilevel"/>
    <w:tmpl w:val="91CCC67A"/>
    <w:lvl w:ilvl="0" w:tplc="E3468B42">
      <w:numFmt w:val="bullet"/>
      <w:lvlText w:val=""/>
      <w:lvlJc w:val="left"/>
      <w:pPr>
        <w:ind w:left="322" w:hanging="237"/>
      </w:pPr>
      <w:rPr>
        <w:rFonts w:ascii="Symbol" w:eastAsia="Symbol" w:hAnsi="Symbol" w:cs="Symbol" w:hint="default"/>
        <w:w w:val="100"/>
        <w:sz w:val="13"/>
        <w:szCs w:val="13"/>
      </w:rPr>
    </w:lvl>
    <w:lvl w:ilvl="1" w:tplc="EF02A310">
      <w:numFmt w:val="bullet"/>
      <w:lvlText w:val="•"/>
      <w:lvlJc w:val="left"/>
      <w:pPr>
        <w:ind w:left="593" w:hanging="237"/>
      </w:pPr>
      <w:rPr>
        <w:rFonts w:hint="default"/>
      </w:rPr>
    </w:lvl>
    <w:lvl w:ilvl="2" w:tplc="05004DD4">
      <w:numFmt w:val="bullet"/>
      <w:lvlText w:val="•"/>
      <w:lvlJc w:val="left"/>
      <w:pPr>
        <w:ind w:left="867" w:hanging="237"/>
      </w:pPr>
      <w:rPr>
        <w:rFonts w:hint="default"/>
      </w:rPr>
    </w:lvl>
    <w:lvl w:ilvl="3" w:tplc="4D8C8CF4">
      <w:numFmt w:val="bullet"/>
      <w:lvlText w:val="•"/>
      <w:lvlJc w:val="left"/>
      <w:pPr>
        <w:ind w:left="1141" w:hanging="237"/>
      </w:pPr>
      <w:rPr>
        <w:rFonts w:hint="default"/>
      </w:rPr>
    </w:lvl>
    <w:lvl w:ilvl="4" w:tplc="033459AE">
      <w:numFmt w:val="bullet"/>
      <w:lvlText w:val="•"/>
      <w:lvlJc w:val="left"/>
      <w:pPr>
        <w:ind w:left="1415" w:hanging="237"/>
      </w:pPr>
      <w:rPr>
        <w:rFonts w:hint="default"/>
      </w:rPr>
    </w:lvl>
    <w:lvl w:ilvl="5" w:tplc="BCB02F96">
      <w:numFmt w:val="bullet"/>
      <w:lvlText w:val="•"/>
      <w:lvlJc w:val="left"/>
      <w:pPr>
        <w:ind w:left="1689" w:hanging="237"/>
      </w:pPr>
      <w:rPr>
        <w:rFonts w:hint="default"/>
      </w:rPr>
    </w:lvl>
    <w:lvl w:ilvl="6" w:tplc="1966CEE6">
      <w:numFmt w:val="bullet"/>
      <w:lvlText w:val="•"/>
      <w:lvlJc w:val="left"/>
      <w:pPr>
        <w:ind w:left="1963" w:hanging="237"/>
      </w:pPr>
      <w:rPr>
        <w:rFonts w:hint="default"/>
      </w:rPr>
    </w:lvl>
    <w:lvl w:ilvl="7" w:tplc="C1C681F4">
      <w:numFmt w:val="bullet"/>
      <w:lvlText w:val="•"/>
      <w:lvlJc w:val="left"/>
      <w:pPr>
        <w:ind w:left="2237" w:hanging="237"/>
      </w:pPr>
      <w:rPr>
        <w:rFonts w:hint="default"/>
      </w:rPr>
    </w:lvl>
    <w:lvl w:ilvl="8" w:tplc="FC4210E0">
      <w:numFmt w:val="bullet"/>
      <w:lvlText w:val="•"/>
      <w:lvlJc w:val="left"/>
      <w:pPr>
        <w:ind w:left="2511" w:hanging="237"/>
      </w:pPr>
      <w:rPr>
        <w:rFonts w:hint="default"/>
      </w:rPr>
    </w:lvl>
  </w:abstractNum>
  <w:abstractNum w:abstractNumId="1217" w15:restartNumberingAfterBreak="0">
    <w:nsid w:val="56A37149"/>
    <w:multiLevelType w:val="hybridMultilevel"/>
    <w:tmpl w:val="80EC6E7C"/>
    <w:lvl w:ilvl="0" w:tplc="1458D1C6">
      <w:numFmt w:val="bullet"/>
      <w:lvlText w:val=""/>
      <w:lvlJc w:val="left"/>
      <w:pPr>
        <w:ind w:left="205" w:hanging="291"/>
      </w:pPr>
      <w:rPr>
        <w:rFonts w:ascii="Symbol" w:eastAsia="Symbol" w:hAnsi="Symbol" w:cs="Symbol" w:hint="default"/>
        <w:w w:val="100"/>
        <w:sz w:val="18"/>
        <w:szCs w:val="18"/>
      </w:rPr>
    </w:lvl>
    <w:lvl w:ilvl="1" w:tplc="530660D8">
      <w:numFmt w:val="bullet"/>
      <w:lvlText w:val="•"/>
      <w:lvlJc w:val="left"/>
      <w:pPr>
        <w:ind w:left="352" w:hanging="291"/>
      </w:pPr>
      <w:rPr>
        <w:rFonts w:hint="default"/>
      </w:rPr>
    </w:lvl>
    <w:lvl w:ilvl="2" w:tplc="CB66B0B6">
      <w:numFmt w:val="bullet"/>
      <w:lvlText w:val="•"/>
      <w:lvlJc w:val="left"/>
      <w:pPr>
        <w:ind w:left="504" w:hanging="291"/>
      </w:pPr>
      <w:rPr>
        <w:rFonts w:hint="default"/>
      </w:rPr>
    </w:lvl>
    <w:lvl w:ilvl="3" w:tplc="B502B386">
      <w:numFmt w:val="bullet"/>
      <w:lvlText w:val="•"/>
      <w:lvlJc w:val="left"/>
      <w:pPr>
        <w:ind w:left="656" w:hanging="291"/>
      </w:pPr>
      <w:rPr>
        <w:rFonts w:hint="default"/>
      </w:rPr>
    </w:lvl>
    <w:lvl w:ilvl="4" w:tplc="BB66C8D2">
      <w:numFmt w:val="bullet"/>
      <w:lvlText w:val="•"/>
      <w:lvlJc w:val="left"/>
      <w:pPr>
        <w:ind w:left="808" w:hanging="291"/>
      </w:pPr>
      <w:rPr>
        <w:rFonts w:hint="default"/>
      </w:rPr>
    </w:lvl>
    <w:lvl w:ilvl="5" w:tplc="A09E518C">
      <w:numFmt w:val="bullet"/>
      <w:lvlText w:val="•"/>
      <w:lvlJc w:val="left"/>
      <w:pPr>
        <w:ind w:left="961" w:hanging="291"/>
      </w:pPr>
      <w:rPr>
        <w:rFonts w:hint="default"/>
      </w:rPr>
    </w:lvl>
    <w:lvl w:ilvl="6" w:tplc="EE8E4894">
      <w:numFmt w:val="bullet"/>
      <w:lvlText w:val="•"/>
      <w:lvlJc w:val="left"/>
      <w:pPr>
        <w:ind w:left="1113" w:hanging="291"/>
      </w:pPr>
      <w:rPr>
        <w:rFonts w:hint="default"/>
      </w:rPr>
    </w:lvl>
    <w:lvl w:ilvl="7" w:tplc="D58CE1C8">
      <w:numFmt w:val="bullet"/>
      <w:lvlText w:val="•"/>
      <w:lvlJc w:val="left"/>
      <w:pPr>
        <w:ind w:left="1265" w:hanging="291"/>
      </w:pPr>
      <w:rPr>
        <w:rFonts w:hint="default"/>
      </w:rPr>
    </w:lvl>
    <w:lvl w:ilvl="8" w:tplc="483A5540">
      <w:numFmt w:val="bullet"/>
      <w:lvlText w:val="•"/>
      <w:lvlJc w:val="left"/>
      <w:pPr>
        <w:ind w:left="1417" w:hanging="291"/>
      </w:pPr>
      <w:rPr>
        <w:rFonts w:hint="default"/>
      </w:rPr>
    </w:lvl>
  </w:abstractNum>
  <w:abstractNum w:abstractNumId="1218" w15:restartNumberingAfterBreak="0">
    <w:nsid w:val="56C16E67"/>
    <w:multiLevelType w:val="hybridMultilevel"/>
    <w:tmpl w:val="7EC01DEA"/>
    <w:lvl w:ilvl="0" w:tplc="F59022FC">
      <w:numFmt w:val="bullet"/>
      <w:lvlText w:val=""/>
      <w:lvlJc w:val="left"/>
      <w:pPr>
        <w:ind w:left="219" w:hanging="134"/>
      </w:pPr>
      <w:rPr>
        <w:rFonts w:ascii="Symbol" w:eastAsia="Symbol" w:hAnsi="Symbol" w:cs="Symbol" w:hint="default"/>
        <w:w w:val="100"/>
        <w:sz w:val="18"/>
        <w:szCs w:val="18"/>
      </w:rPr>
    </w:lvl>
    <w:lvl w:ilvl="1" w:tplc="6E38BD3C">
      <w:numFmt w:val="bullet"/>
      <w:lvlText w:val="•"/>
      <w:lvlJc w:val="left"/>
      <w:pPr>
        <w:ind w:left="467" w:hanging="134"/>
      </w:pPr>
      <w:rPr>
        <w:rFonts w:hint="default"/>
      </w:rPr>
    </w:lvl>
    <w:lvl w:ilvl="2" w:tplc="3C6C67A2">
      <w:numFmt w:val="bullet"/>
      <w:lvlText w:val="•"/>
      <w:lvlJc w:val="left"/>
      <w:pPr>
        <w:ind w:left="715" w:hanging="134"/>
      </w:pPr>
      <w:rPr>
        <w:rFonts w:hint="default"/>
      </w:rPr>
    </w:lvl>
    <w:lvl w:ilvl="3" w:tplc="3FEA7DDA">
      <w:numFmt w:val="bullet"/>
      <w:lvlText w:val="•"/>
      <w:lvlJc w:val="left"/>
      <w:pPr>
        <w:ind w:left="963" w:hanging="134"/>
      </w:pPr>
      <w:rPr>
        <w:rFonts w:hint="default"/>
      </w:rPr>
    </w:lvl>
    <w:lvl w:ilvl="4" w:tplc="96D604EC">
      <w:numFmt w:val="bullet"/>
      <w:lvlText w:val="•"/>
      <w:lvlJc w:val="left"/>
      <w:pPr>
        <w:ind w:left="1211" w:hanging="134"/>
      </w:pPr>
      <w:rPr>
        <w:rFonts w:hint="default"/>
      </w:rPr>
    </w:lvl>
    <w:lvl w:ilvl="5" w:tplc="373A076C">
      <w:numFmt w:val="bullet"/>
      <w:lvlText w:val="•"/>
      <w:lvlJc w:val="left"/>
      <w:pPr>
        <w:ind w:left="1459" w:hanging="134"/>
      </w:pPr>
      <w:rPr>
        <w:rFonts w:hint="default"/>
      </w:rPr>
    </w:lvl>
    <w:lvl w:ilvl="6" w:tplc="213A0554">
      <w:numFmt w:val="bullet"/>
      <w:lvlText w:val="•"/>
      <w:lvlJc w:val="left"/>
      <w:pPr>
        <w:ind w:left="1707" w:hanging="134"/>
      </w:pPr>
      <w:rPr>
        <w:rFonts w:hint="default"/>
      </w:rPr>
    </w:lvl>
    <w:lvl w:ilvl="7" w:tplc="D454444C">
      <w:numFmt w:val="bullet"/>
      <w:lvlText w:val="•"/>
      <w:lvlJc w:val="left"/>
      <w:pPr>
        <w:ind w:left="1955" w:hanging="134"/>
      </w:pPr>
      <w:rPr>
        <w:rFonts w:hint="default"/>
      </w:rPr>
    </w:lvl>
    <w:lvl w:ilvl="8" w:tplc="86828E4E">
      <w:numFmt w:val="bullet"/>
      <w:lvlText w:val="•"/>
      <w:lvlJc w:val="left"/>
      <w:pPr>
        <w:ind w:left="2203" w:hanging="134"/>
      </w:pPr>
      <w:rPr>
        <w:rFonts w:hint="default"/>
      </w:rPr>
    </w:lvl>
  </w:abstractNum>
  <w:abstractNum w:abstractNumId="1219" w15:restartNumberingAfterBreak="0">
    <w:nsid w:val="56DE4054"/>
    <w:multiLevelType w:val="hybridMultilevel"/>
    <w:tmpl w:val="411AE2C6"/>
    <w:lvl w:ilvl="0" w:tplc="49FEF9BC">
      <w:numFmt w:val="bullet"/>
      <w:lvlText w:val=""/>
      <w:lvlJc w:val="left"/>
      <w:pPr>
        <w:ind w:left="384" w:hanging="296"/>
      </w:pPr>
      <w:rPr>
        <w:rFonts w:ascii="Symbol" w:eastAsia="Symbol" w:hAnsi="Symbol" w:cs="Symbol" w:hint="default"/>
        <w:w w:val="105"/>
        <w:sz w:val="14"/>
        <w:szCs w:val="14"/>
      </w:rPr>
    </w:lvl>
    <w:lvl w:ilvl="1" w:tplc="36584AB4">
      <w:numFmt w:val="bullet"/>
      <w:lvlText w:val="•"/>
      <w:lvlJc w:val="left"/>
      <w:pPr>
        <w:ind w:left="695" w:hanging="296"/>
      </w:pPr>
      <w:rPr>
        <w:rFonts w:hint="default"/>
      </w:rPr>
    </w:lvl>
    <w:lvl w:ilvl="2" w:tplc="680E5F72">
      <w:numFmt w:val="bullet"/>
      <w:lvlText w:val="•"/>
      <w:lvlJc w:val="left"/>
      <w:pPr>
        <w:ind w:left="1011" w:hanging="296"/>
      </w:pPr>
      <w:rPr>
        <w:rFonts w:hint="default"/>
      </w:rPr>
    </w:lvl>
    <w:lvl w:ilvl="3" w:tplc="FB547834">
      <w:numFmt w:val="bullet"/>
      <w:lvlText w:val="•"/>
      <w:lvlJc w:val="left"/>
      <w:pPr>
        <w:ind w:left="1327" w:hanging="296"/>
      </w:pPr>
      <w:rPr>
        <w:rFonts w:hint="default"/>
      </w:rPr>
    </w:lvl>
    <w:lvl w:ilvl="4" w:tplc="DC32F8CA">
      <w:numFmt w:val="bullet"/>
      <w:lvlText w:val="•"/>
      <w:lvlJc w:val="left"/>
      <w:pPr>
        <w:ind w:left="1643" w:hanging="296"/>
      </w:pPr>
      <w:rPr>
        <w:rFonts w:hint="default"/>
      </w:rPr>
    </w:lvl>
    <w:lvl w:ilvl="5" w:tplc="0EFAD2D6">
      <w:numFmt w:val="bullet"/>
      <w:lvlText w:val="•"/>
      <w:lvlJc w:val="left"/>
      <w:pPr>
        <w:ind w:left="1959" w:hanging="296"/>
      </w:pPr>
      <w:rPr>
        <w:rFonts w:hint="default"/>
      </w:rPr>
    </w:lvl>
    <w:lvl w:ilvl="6" w:tplc="DA80ECF8">
      <w:numFmt w:val="bullet"/>
      <w:lvlText w:val="•"/>
      <w:lvlJc w:val="left"/>
      <w:pPr>
        <w:ind w:left="2274" w:hanging="296"/>
      </w:pPr>
      <w:rPr>
        <w:rFonts w:hint="default"/>
      </w:rPr>
    </w:lvl>
    <w:lvl w:ilvl="7" w:tplc="9238E41A">
      <w:numFmt w:val="bullet"/>
      <w:lvlText w:val="•"/>
      <w:lvlJc w:val="left"/>
      <w:pPr>
        <w:ind w:left="2590" w:hanging="296"/>
      </w:pPr>
      <w:rPr>
        <w:rFonts w:hint="default"/>
      </w:rPr>
    </w:lvl>
    <w:lvl w:ilvl="8" w:tplc="7B2821F4">
      <w:numFmt w:val="bullet"/>
      <w:lvlText w:val="•"/>
      <w:lvlJc w:val="left"/>
      <w:pPr>
        <w:ind w:left="2906" w:hanging="296"/>
      </w:pPr>
      <w:rPr>
        <w:rFonts w:hint="default"/>
      </w:rPr>
    </w:lvl>
  </w:abstractNum>
  <w:abstractNum w:abstractNumId="1220" w15:restartNumberingAfterBreak="0">
    <w:nsid w:val="570A6611"/>
    <w:multiLevelType w:val="hybridMultilevel"/>
    <w:tmpl w:val="D9A4296C"/>
    <w:lvl w:ilvl="0" w:tplc="A0BE3638">
      <w:numFmt w:val="bullet"/>
      <w:lvlText w:val=""/>
      <w:lvlJc w:val="left"/>
      <w:pPr>
        <w:ind w:left="383" w:hanging="296"/>
      </w:pPr>
      <w:rPr>
        <w:rFonts w:ascii="Symbol" w:eastAsia="Symbol" w:hAnsi="Symbol" w:cs="Symbol" w:hint="default"/>
        <w:w w:val="100"/>
        <w:sz w:val="18"/>
        <w:szCs w:val="18"/>
      </w:rPr>
    </w:lvl>
    <w:lvl w:ilvl="1" w:tplc="4E5809A2">
      <w:numFmt w:val="bullet"/>
      <w:lvlText w:val="•"/>
      <w:lvlJc w:val="left"/>
      <w:pPr>
        <w:ind w:left="585" w:hanging="296"/>
      </w:pPr>
      <w:rPr>
        <w:rFonts w:hint="default"/>
      </w:rPr>
    </w:lvl>
    <w:lvl w:ilvl="2" w:tplc="CDB2D210">
      <w:numFmt w:val="bullet"/>
      <w:lvlText w:val="•"/>
      <w:lvlJc w:val="left"/>
      <w:pPr>
        <w:ind w:left="790" w:hanging="296"/>
      </w:pPr>
      <w:rPr>
        <w:rFonts w:hint="default"/>
      </w:rPr>
    </w:lvl>
    <w:lvl w:ilvl="3" w:tplc="6E844BCE">
      <w:numFmt w:val="bullet"/>
      <w:lvlText w:val="•"/>
      <w:lvlJc w:val="left"/>
      <w:pPr>
        <w:ind w:left="996" w:hanging="296"/>
      </w:pPr>
      <w:rPr>
        <w:rFonts w:hint="default"/>
      </w:rPr>
    </w:lvl>
    <w:lvl w:ilvl="4" w:tplc="6F9C3568">
      <w:numFmt w:val="bullet"/>
      <w:lvlText w:val="•"/>
      <w:lvlJc w:val="left"/>
      <w:pPr>
        <w:ind w:left="1201" w:hanging="296"/>
      </w:pPr>
      <w:rPr>
        <w:rFonts w:hint="default"/>
      </w:rPr>
    </w:lvl>
    <w:lvl w:ilvl="5" w:tplc="54B0547C">
      <w:numFmt w:val="bullet"/>
      <w:lvlText w:val="•"/>
      <w:lvlJc w:val="left"/>
      <w:pPr>
        <w:ind w:left="1407" w:hanging="296"/>
      </w:pPr>
      <w:rPr>
        <w:rFonts w:hint="default"/>
      </w:rPr>
    </w:lvl>
    <w:lvl w:ilvl="6" w:tplc="961E6A44">
      <w:numFmt w:val="bullet"/>
      <w:lvlText w:val="•"/>
      <w:lvlJc w:val="left"/>
      <w:pPr>
        <w:ind w:left="1612" w:hanging="296"/>
      </w:pPr>
      <w:rPr>
        <w:rFonts w:hint="default"/>
      </w:rPr>
    </w:lvl>
    <w:lvl w:ilvl="7" w:tplc="09A69966">
      <w:numFmt w:val="bullet"/>
      <w:lvlText w:val="•"/>
      <w:lvlJc w:val="left"/>
      <w:pPr>
        <w:ind w:left="1817" w:hanging="296"/>
      </w:pPr>
      <w:rPr>
        <w:rFonts w:hint="default"/>
      </w:rPr>
    </w:lvl>
    <w:lvl w:ilvl="8" w:tplc="57F83018">
      <w:numFmt w:val="bullet"/>
      <w:lvlText w:val="•"/>
      <w:lvlJc w:val="left"/>
      <w:pPr>
        <w:ind w:left="2023" w:hanging="296"/>
      </w:pPr>
      <w:rPr>
        <w:rFonts w:hint="default"/>
      </w:rPr>
    </w:lvl>
  </w:abstractNum>
  <w:abstractNum w:abstractNumId="1221" w15:restartNumberingAfterBreak="0">
    <w:nsid w:val="578B28F2"/>
    <w:multiLevelType w:val="hybridMultilevel"/>
    <w:tmpl w:val="26C2537E"/>
    <w:lvl w:ilvl="0" w:tplc="72B8583C">
      <w:numFmt w:val="bullet"/>
      <w:lvlText w:val="-"/>
      <w:lvlJc w:val="left"/>
      <w:pPr>
        <w:ind w:left="201" w:hanging="374"/>
      </w:pPr>
      <w:rPr>
        <w:rFonts w:ascii="Times New Roman" w:eastAsia="Times New Roman" w:hAnsi="Times New Roman" w:cs="Times New Roman" w:hint="default"/>
        <w:i/>
        <w:w w:val="100"/>
        <w:sz w:val="18"/>
        <w:szCs w:val="18"/>
      </w:rPr>
    </w:lvl>
    <w:lvl w:ilvl="1" w:tplc="6ABA02FC">
      <w:numFmt w:val="bullet"/>
      <w:lvlText w:val="•"/>
      <w:lvlJc w:val="left"/>
      <w:pPr>
        <w:ind w:left="452" w:hanging="374"/>
      </w:pPr>
      <w:rPr>
        <w:rFonts w:hint="default"/>
      </w:rPr>
    </w:lvl>
    <w:lvl w:ilvl="2" w:tplc="C666BD44">
      <w:numFmt w:val="bullet"/>
      <w:lvlText w:val="•"/>
      <w:lvlJc w:val="left"/>
      <w:pPr>
        <w:ind w:left="704" w:hanging="374"/>
      </w:pPr>
      <w:rPr>
        <w:rFonts w:hint="default"/>
      </w:rPr>
    </w:lvl>
    <w:lvl w:ilvl="3" w:tplc="90104EFC">
      <w:numFmt w:val="bullet"/>
      <w:lvlText w:val="•"/>
      <w:lvlJc w:val="left"/>
      <w:pPr>
        <w:ind w:left="956" w:hanging="374"/>
      </w:pPr>
      <w:rPr>
        <w:rFonts w:hint="default"/>
      </w:rPr>
    </w:lvl>
    <w:lvl w:ilvl="4" w:tplc="7D3862A6">
      <w:numFmt w:val="bullet"/>
      <w:lvlText w:val="•"/>
      <w:lvlJc w:val="left"/>
      <w:pPr>
        <w:ind w:left="1208" w:hanging="374"/>
      </w:pPr>
      <w:rPr>
        <w:rFonts w:hint="default"/>
      </w:rPr>
    </w:lvl>
    <w:lvl w:ilvl="5" w:tplc="19289874">
      <w:numFmt w:val="bullet"/>
      <w:lvlText w:val="•"/>
      <w:lvlJc w:val="left"/>
      <w:pPr>
        <w:ind w:left="1460" w:hanging="374"/>
      </w:pPr>
      <w:rPr>
        <w:rFonts w:hint="default"/>
      </w:rPr>
    </w:lvl>
    <w:lvl w:ilvl="6" w:tplc="224ADCB6">
      <w:numFmt w:val="bullet"/>
      <w:lvlText w:val="•"/>
      <w:lvlJc w:val="left"/>
      <w:pPr>
        <w:ind w:left="1712" w:hanging="374"/>
      </w:pPr>
      <w:rPr>
        <w:rFonts w:hint="default"/>
      </w:rPr>
    </w:lvl>
    <w:lvl w:ilvl="7" w:tplc="BEA09610">
      <w:numFmt w:val="bullet"/>
      <w:lvlText w:val="•"/>
      <w:lvlJc w:val="left"/>
      <w:pPr>
        <w:ind w:left="1964" w:hanging="374"/>
      </w:pPr>
      <w:rPr>
        <w:rFonts w:hint="default"/>
      </w:rPr>
    </w:lvl>
    <w:lvl w:ilvl="8" w:tplc="591CDC78">
      <w:numFmt w:val="bullet"/>
      <w:lvlText w:val="•"/>
      <w:lvlJc w:val="left"/>
      <w:pPr>
        <w:ind w:left="2216" w:hanging="374"/>
      </w:pPr>
      <w:rPr>
        <w:rFonts w:hint="default"/>
      </w:rPr>
    </w:lvl>
  </w:abstractNum>
  <w:abstractNum w:abstractNumId="1222" w15:restartNumberingAfterBreak="0">
    <w:nsid w:val="5791294D"/>
    <w:multiLevelType w:val="hybridMultilevel"/>
    <w:tmpl w:val="610A4C28"/>
    <w:lvl w:ilvl="0" w:tplc="170223D0">
      <w:numFmt w:val="bullet"/>
      <w:lvlText w:val=""/>
      <w:lvlJc w:val="left"/>
      <w:pPr>
        <w:ind w:left="380" w:hanging="296"/>
      </w:pPr>
      <w:rPr>
        <w:rFonts w:ascii="Symbol" w:eastAsia="Symbol" w:hAnsi="Symbol" w:cs="Symbol" w:hint="default"/>
        <w:w w:val="100"/>
        <w:sz w:val="18"/>
        <w:szCs w:val="18"/>
      </w:rPr>
    </w:lvl>
    <w:lvl w:ilvl="1" w:tplc="671E5A12">
      <w:numFmt w:val="bullet"/>
      <w:lvlText w:val="•"/>
      <w:lvlJc w:val="left"/>
      <w:pPr>
        <w:ind w:left="663" w:hanging="296"/>
      </w:pPr>
      <w:rPr>
        <w:rFonts w:hint="default"/>
      </w:rPr>
    </w:lvl>
    <w:lvl w:ilvl="2" w:tplc="B660F3A2">
      <w:numFmt w:val="bullet"/>
      <w:lvlText w:val="•"/>
      <w:lvlJc w:val="left"/>
      <w:pPr>
        <w:ind w:left="946" w:hanging="296"/>
      </w:pPr>
      <w:rPr>
        <w:rFonts w:hint="default"/>
      </w:rPr>
    </w:lvl>
    <w:lvl w:ilvl="3" w:tplc="21286C34">
      <w:numFmt w:val="bullet"/>
      <w:lvlText w:val="•"/>
      <w:lvlJc w:val="left"/>
      <w:pPr>
        <w:ind w:left="1229" w:hanging="296"/>
      </w:pPr>
      <w:rPr>
        <w:rFonts w:hint="default"/>
      </w:rPr>
    </w:lvl>
    <w:lvl w:ilvl="4" w:tplc="96DAC35E">
      <w:numFmt w:val="bullet"/>
      <w:lvlText w:val="•"/>
      <w:lvlJc w:val="left"/>
      <w:pPr>
        <w:ind w:left="1512" w:hanging="296"/>
      </w:pPr>
      <w:rPr>
        <w:rFonts w:hint="default"/>
      </w:rPr>
    </w:lvl>
    <w:lvl w:ilvl="5" w:tplc="76C25D10">
      <w:numFmt w:val="bullet"/>
      <w:lvlText w:val="•"/>
      <w:lvlJc w:val="left"/>
      <w:pPr>
        <w:ind w:left="1796" w:hanging="296"/>
      </w:pPr>
      <w:rPr>
        <w:rFonts w:hint="default"/>
      </w:rPr>
    </w:lvl>
    <w:lvl w:ilvl="6" w:tplc="B928E666">
      <w:numFmt w:val="bullet"/>
      <w:lvlText w:val="•"/>
      <w:lvlJc w:val="left"/>
      <w:pPr>
        <w:ind w:left="2079" w:hanging="296"/>
      </w:pPr>
      <w:rPr>
        <w:rFonts w:hint="default"/>
      </w:rPr>
    </w:lvl>
    <w:lvl w:ilvl="7" w:tplc="5BB0C7A2">
      <w:numFmt w:val="bullet"/>
      <w:lvlText w:val="•"/>
      <w:lvlJc w:val="left"/>
      <w:pPr>
        <w:ind w:left="2362" w:hanging="296"/>
      </w:pPr>
      <w:rPr>
        <w:rFonts w:hint="default"/>
      </w:rPr>
    </w:lvl>
    <w:lvl w:ilvl="8" w:tplc="3B6292C2">
      <w:numFmt w:val="bullet"/>
      <w:lvlText w:val="•"/>
      <w:lvlJc w:val="left"/>
      <w:pPr>
        <w:ind w:left="2645" w:hanging="296"/>
      </w:pPr>
      <w:rPr>
        <w:rFonts w:hint="default"/>
      </w:rPr>
    </w:lvl>
  </w:abstractNum>
  <w:abstractNum w:abstractNumId="1223" w15:restartNumberingAfterBreak="0">
    <w:nsid w:val="57924F62"/>
    <w:multiLevelType w:val="hybridMultilevel"/>
    <w:tmpl w:val="2D4AE2F6"/>
    <w:lvl w:ilvl="0" w:tplc="7FCAD772">
      <w:numFmt w:val="bullet"/>
      <w:lvlText w:val=""/>
      <w:lvlJc w:val="left"/>
      <w:pPr>
        <w:ind w:left="272" w:hanging="237"/>
      </w:pPr>
      <w:rPr>
        <w:rFonts w:ascii="Symbol" w:eastAsia="Symbol" w:hAnsi="Symbol" w:cs="Symbol" w:hint="default"/>
        <w:w w:val="100"/>
        <w:sz w:val="18"/>
        <w:szCs w:val="18"/>
      </w:rPr>
    </w:lvl>
    <w:lvl w:ilvl="1" w:tplc="B4B07680">
      <w:numFmt w:val="bullet"/>
      <w:lvlText w:val="•"/>
      <w:lvlJc w:val="left"/>
      <w:pPr>
        <w:ind w:left="427" w:hanging="237"/>
      </w:pPr>
      <w:rPr>
        <w:rFonts w:hint="default"/>
      </w:rPr>
    </w:lvl>
    <w:lvl w:ilvl="2" w:tplc="993E7BD6">
      <w:numFmt w:val="bullet"/>
      <w:lvlText w:val="•"/>
      <w:lvlJc w:val="left"/>
      <w:pPr>
        <w:ind w:left="575" w:hanging="237"/>
      </w:pPr>
      <w:rPr>
        <w:rFonts w:hint="default"/>
      </w:rPr>
    </w:lvl>
    <w:lvl w:ilvl="3" w:tplc="4F1A02C4">
      <w:numFmt w:val="bullet"/>
      <w:lvlText w:val="•"/>
      <w:lvlJc w:val="left"/>
      <w:pPr>
        <w:ind w:left="722" w:hanging="237"/>
      </w:pPr>
      <w:rPr>
        <w:rFonts w:hint="default"/>
      </w:rPr>
    </w:lvl>
    <w:lvl w:ilvl="4" w:tplc="8862893E">
      <w:numFmt w:val="bullet"/>
      <w:lvlText w:val="•"/>
      <w:lvlJc w:val="left"/>
      <w:pPr>
        <w:ind w:left="870" w:hanging="237"/>
      </w:pPr>
      <w:rPr>
        <w:rFonts w:hint="default"/>
      </w:rPr>
    </w:lvl>
    <w:lvl w:ilvl="5" w:tplc="81343E6E">
      <w:numFmt w:val="bullet"/>
      <w:lvlText w:val="•"/>
      <w:lvlJc w:val="left"/>
      <w:pPr>
        <w:ind w:left="1018" w:hanging="237"/>
      </w:pPr>
      <w:rPr>
        <w:rFonts w:hint="default"/>
      </w:rPr>
    </w:lvl>
    <w:lvl w:ilvl="6" w:tplc="4B7C2622">
      <w:numFmt w:val="bullet"/>
      <w:lvlText w:val="•"/>
      <w:lvlJc w:val="left"/>
      <w:pPr>
        <w:ind w:left="1165" w:hanging="237"/>
      </w:pPr>
      <w:rPr>
        <w:rFonts w:hint="default"/>
      </w:rPr>
    </w:lvl>
    <w:lvl w:ilvl="7" w:tplc="28A6C0CA">
      <w:numFmt w:val="bullet"/>
      <w:lvlText w:val="•"/>
      <w:lvlJc w:val="left"/>
      <w:pPr>
        <w:ind w:left="1313" w:hanging="237"/>
      </w:pPr>
      <w:rPr>
        <w:rFonts w:hint="default"/>
      </w:rPr>
    </w:lvl>
    <w:lvl w:ilvl="8" w:tplc="A006B89C">
      <w:numFmt w:val="bullet"/>
      <w:lvlText w:val="•"/>
      <w:lvlJc w:val="left"/>
      <w:pPr>
        <w:ind w:left="1460" w:hanging="237"/>
      </w:pPr>
      <w:rPr>
        <w:rFonts w:hint="default"/>
      </w:rPr>
    </w:lvl>
  </w:abstractNum>
  <w:abstractNum w:abstractNumId="1224" w15:restartNumberingAfterBreak="0">
    <w:nsid w:val="57AF11C2"/>
    <w:multiLevelType w:val="hybridMultilevel"/>
    <w:tmpl w:val="E774081C"/>
    <w:lvl w:ilvl="0" w:tplc="91B8BA1A">
      <w:numFmt w:val="bullet"/>
      <w:lvlText w:val=""/>
      <w:lvlJc w:val="left"/>
      <w:pPr>
        <w:ind w:left="323" w:hanging="237"/>
      </w:pPr>
      <w:rPr>
        <w:rFonts w:ascii="Symbol" w:eastAsia="Symbol" w:hAnsi="Symbol" w:cs="Symbol" w:hint="default"/>
        <w:w w:val="100"/>
        <w:sz w:val="18"/>
        <w:szCs w:val="18"/>
      </w:rPr>
    </w:lvl>
    <w:lvl w:ilvl="1" w:tplc="2D6AC07C">
      <w:numFmt w:val="bullet"/>
      <w:lvlText w:val="•"/>
      <w:lvlJc w:val="left"/>
      <w:pPr>
        <w:ind w:left="508" w:hanging="237"/>
      </w:pPr>
      <w:rPr>
        <w:rFonts w:hint="default"/>
      </w:rPr>
    </w:lvl>
    <w:lvl w:ilvl="2" w:tplc="FC2810F2">
      <w:numFmt w:val="bullet"/>
      <w:lvlText w:val="•"/>
      <w:lvlJc w:val="left"/>
      <w:pPr>
        <w:ind w:left="697" w:hanging="237"/>
      </w:pPr>
      <w:rPr>
        <w:rFonts w:hint="default"/>
      </w:rPr>
    </w:lvl>
    <w:lvl w:ilvl="3" w:tplc="9954AC2A">
      <w:numFmt w:val="bullet"/>
      <w:lvlText w:val="•"/>
      <w:lvlJc w:val="left"/>
      <w:pPr>
        <w:ind w:left="886" w:hanging="237"/>
      </w:pPr>
      <w:rPr>
        <w:rFonts w:hint="default"/>
      </w:rPr>
    </w:lvl>
    <w:lvl w:ilvl="4" w:tplc="5428D28E">
      <w:numFmt w:val="bullet"/>
      <w:lvlText w:val="•"/>
      <w:lvlJc w:val="left"/>
      <w:pPr>
        <w:ind w:left="1075" w:hanging="237"/>
      </w:pPr>
      <w:rPr>
        <w:rFonts w:hint="default"/>
      </w:rPr>
    </w:lvl>
    <w:lvl w:ilvl="5" w:tplc="38965CA6">
      <w:numFmt w:val="bullet"/>
      <w:lvlText w:val="•"/>
      <w:lvlJc w:val="left"/>
      <w:pPr>
        <w:ind w:left="1264" w:hanging="237"/>
      </w:pPr>
      <w:rPr>
        <w:rFonts w:hint="default"/>
      </w:rPr>
    </w:lvl>
    <w:lvl w:ilvl="6" w:tplc="9E4E7C82">
      <w:numFmt w:val="bullet"/>
      <w:lvlText w:val="•"/>
      <w:lvlJc w:val="left"/>
      <w:pPr>
        <w:ind w:left="1452" w:hanging="237"/>
      </w:pPr>
      <w:rPr>
        <w:rFonts w:hint="default"/>
      </w:rPr>
    </w:lvl>
    <w:lvl w:ilvl="7" w:tplc="F7065526">
      <w:numFmt w:val="bullet"/>
      <w:lvlText w:val="•"/>
      <w:lvlJc w:val="left"/>
      <w:pPr>
        <w:ind w:left="1641" w:hanging="237"/>
      </w:pPr>
      <w:rPr>
        <w:rFonts w:hint="default"/>
      </w:rPr>
    </w:lvl>
    <w:lvl w:ilvl="8" w:tplc="06BCD09A">
      <w:numFmt w:val="bullet"/>
      <w:lvlText w:val="•"/>
      <w:lvlJc w:val="left"/>
      <w:pPr>
        <w:ind w:left="1830" w:hanging="237"/>
      </w:pPr>
      <w:rPr>
        <w:rFonts w:hint="default"/>
      </w:rPr>
    </w:lvl>
  </w:abstractNum>
  <w:abstractNum w:abstractNumId="1225" w15:restartNumberingAfterBreak="0">
    <w:nsid w:val="57C56684"/>
    <w:multiLevelType w:val="hybridMultilevel"/>
    <w:tmpl w:val="678CCA3C"/>
    <w:lvl w:ilvl="0" w:tplc="ECE22D16">
      <w:numFmt w:val="bullet"/>
      <w:lvlText w:val=""/>
      <w:lvlJc w:val="left"/>
      <w:pPr>
        <w:ind w:left="324" w:hanging="237"/>
      </w:pPr>
      <w:rPr>
        <w:rFonts w:ascii="Symbol" w:eastAsia="Symbol" w:hAnsi="Symbol" w:cs="Symbol" w:hint="default"/>
        <w:w w:val="100"/>
        <w:sz w:val="13"/>
        <w:szCs w:val="13"/>
      </w:rPr>
    </w:lvl>
    <w:lvl w:ilvl="1" w:tplc="2AFEC836">
      <w:numFmt w:val="bullet"/>
      <w:lvlText w:val="•"/>
      <w:lvlJc w:val="left"/>
      <w:pPr>
        <w:ind w:left="592" w:hanging="237"/>
      </w:pPr>
      <w:rPr>
        <w:rFonts w:hint="default"/>
      </w:rPr>
    </w:lvl>
    <w:lvl w:ilvl="2" w:tplc="3C808038">
      <w:numFmt w:val="bullet"/>
      <w:lvlText w:val="•"/>
      <w:lvlJc w:val="left"/>
      <w:pPr>
        <w:ind w:left="865" w:hanging="237"/>
      </w:pPr>
      <w:rPr>
        <w:rFonts w:hint="default"/>
      </w:rPr>
    </w:lvl>
    <w:lvl w:ilvl="3" w:tplc="44F60D86">
      <w:numFmt w:val="bullet"/>
      <w:lvlText w:val="•"/>
      <w:lvlJc w:val="left"/>
      <w:pPr>
        <w:ind w:left="1138" w:hanging="237"/>
      </w:pPr>
      <w:rPr>
        <w:rFonts w:hint="default"/>
      </w:rPr>
    </w:lvl>
    <w:lvl w:ilvl="4" w:tplc="10DAF9B2">
      <w:numFmt w:val="bullet"/>
      <w:lvlText w:val="•"/>
      <w:lvlJc w:val="left"/>
      <w:pPr>
        <w:ind w:left="1411" w:hanging="237"/>
      </w:pPr>
      <w:rPr>
        <w:rFonts w:hint="default"/>
      </w:rPr>
    </w:lvl>
    <w:lvl w:ilvl="5" w:tplc="AF863AFE">
      <w:numFmt w:val="bullet"/>
      <w:lvlText w:val="•"/>
      <w:lvlJc w:val="left"/>
      <w:pPr>
        <w:ind w:left="1684" w:hanging="237"/>
      </w:pPr>
      <w:rPr>
        <w:rFonts w:hint="default"/>
      </w:rPr>
    </w:lvl>
    <w:lvl w:ilvl="6" w:tplc="9E408EB4">
      <w:numFmt w:val="bullet"/>
      <w:lvlText w:val="•"/>
      <w:lvlJc w:val="left"/>
      <w:pPr>
        <w:ind w:left="1956" w:hanging="237"/>
      </w:pPr>
      <w:rPr>
        <w:rFonts w:hint="default"/>
      </w:rPr>
    </w:lvl>
    <w:lvl w:ilvl="7" w:tplc="090ED000">
      <w:numFmt w:val="bullet"/>
      <w:lvlText w:val="•"/>
      <w:lvlJc w:val="left"/>
      <w:pPr>
        <w:ind w:left="2229" w:hanging="237"/>
      </w:pPr>
      <w:rPr>
        <w:rFonts w:hint="default"/>
      </w:rPr>
    </w:lvl>
    <w:lvl w:ilvl="8" w:tplc="24D4498E">
      <w:numFmt w:val="bullet"/>
      <w:lvlText w:val="•"/>
      <w:lvlJc w:val="left"/>
      <w:pPr>
        <w:ind w:left="2502" w:hanging="237"/>
      </w:pPr>
      <w:rPr>
        <w:rFonts w:hint="default"/>
      </w:rPr>
    </w:lvl>
  </w:abstractNum>
  <w:abstractNum w:abstractNumId="1226" w15:restartNumberingAfterBreak="0">
    <w:nsid w:val="57C6094B"/>
    <w:multiLevelType w:val="hybridMultilevel"/>
    <w:tmpl w:val="7B26BCC8"/>
    <w:lvl w:ilvl="0" w:tplc="D99CD3A0">
      <w:numFmt w:val="bullet"/>
      <w:lvlText w:val=""/>
      <w:lvlJc w:val="left"/>
      <w:pPr>
        <w:ind w:left="228" w:hanging="141"/>
      </w:pPr>
      <w:rPr>
        <w:rFonts w:ascii="Symbol" w:eastAsia="Symbol" w:hAnsi="Symbol" w:cs="Symbol" w:hint="default"/>
        <w:w w:val="100"/>
        <w:sz w:val="13"/>
        <w:szCs w:val="13"/>
      </w:rPr>
    </w:lvl>
    <w:lvl w:ilvl="1" w:tplc="2B0A6D6E">
      <w:numFmt w:val="bullet"/>
      <w:lvlText w:val="•"/>
      <w:lvlJc w:val="left"/>
      <w:pPr>
        <w:ind w:left="530" w:hanging="141"/>
      </w:pPr>
      <w:rPr>
        <w:rFonts w:hint="default"/>
      </w:rPr>
    </w:lvl>
    <w:lvl w:ilvl="2" w:tplc="B10EDB42">
      <w:numFmt w:val="bullet"/>
      <w:lvlText w:val="•"/>
      <w:lvlJc w:val="left"/>
      <w:pPr>
        <w:ind w:left="841" w:hanging="141"/>
      </w:pPr>
      <w:rPr>
        <w:rFonts w:hint="default"/>
      </w:rPr>
    </w:lvl>
    <w:lvl w:ilvl="3" w:tplc="35183FFE">
      <w:numFmt w:val="bullet"/>
      <w:lvlText w:val="•"/>
      <w:lvlJc w:val="left"/>
      <w:pPr>
        <w:ind w:left="1151" w:hanging="141"/>
      </w:pPr>
      <w:rPr>
        <w:rFonts w:hint="default"/>
      </w:rPr>
    </w:lvl>
    <w:lvl w:ilvl="4" w:tplc="4F12EA7A">
      <w:numFmt w:val="bullet"/>
      <w:lvlText w:val="•"/>
      <w:lvlJc w:val="left"/>
      <w:pPr>
        <w:ind w:left="1462" w:hanging="141"/>
      </w:pPr>
      <w:rPr>
        <w:rFonts w:hint="default"/>
      </w:rPr>
    </w:lvl>
    <w:lvl w:ilvl="5" w:tplc="E324A1E4">
      <w:numFmt w:val="bullet"/>
      <w:lvlText w:val="•"/>
      <w:lvlJc w:val="left"/>
      <w:pPr>
        <w:ind w:left="1773" w:hanging="141"/>
      </w:pPr>
      <w:rPr>
        <w:rFonts w:hint="default"/>
      </w:rPr>
    </w:lvl>
    <w:lvl w:ilvl="6" w:tplc="1D82609C">
      <w:numFmt w:val="bullet"/>
      <w:lvlText w:val="•"/>
      <w:lvlJc w:val="left"/>
      <w:pPr>
        <w:ind w:left="2083" w:hanging="141"/>
      </w:pPr>
      <w:rPr>
        <w:rFonts w:hint="default"/>
      </w:rPr>
    </w:lvl>
    <w:lvl w:ilvl="7" w:tplc="CB4A7BF4">
      <w:numFmt w:val="bullet"/>
      <w:lvlText w:val="•"/>
      <w:lvlJc w:val="left"/>
      <w:pPr>
        <w:ind w:left="2394" w:hanging="141"/>
      </w:pPr>
      <w:rPr>
        <w:rFonts w:hint="default"/>
      </w:rPr>
    </w:lvl>
    <w:lvl w:ilvl="8" w:tplc="9E247D02">
      <w:numFmt w:val="bullet"/>
      <w:lvlText w:val="•"/>
      <w:lvlJc w:val="left"/>
      <w:pPr>
        <w:ind w:left="2704" w:hanging="141"/>
      </w:pPr>
      <w:rPr>
        <w:rFonts w:hint="default"/>
      </w:rPr>
    </w:lvl>
  </w:abstractNum>
  <w:abstractNum w:abstractNumId="1227" w15:restartNumberingAfterBreak="0">
    <w:nsid w:val="57E70B85"/>
    <w:multiLevelType w:val="hybridMultilevel"/>
    <w:tmpl w:val="452619D8"/>
    <w:lvl w:ilvl="0" w:tplc="DCE86F72">
      <w:numFmt w:val="bullet"/>
      <w:lvlText w:val=""/>
      <w:lvlJc w:val="left"/>
      <w:pPr>
        <w:ind w:left="259" w:hanging="198"/>
      </w:pPr>
      <w:rPr>
        <w:rFonts w:ascii="Symbol" w:eastAsia="Symbol" w:hAnsi="Symbol" w:cs="Symbol" w:hint="default"/>
        <w:w w:val="100"/>
        <w:sz w:val="18"/>
        <w:szCs w:val="18"/>
      </w:rPr>
    </w:lvl>
    <w:lvl w:ilvl="1" w:tplc="FF807666">
      <w:numFmt w:val="bullet"/>
      <w:lvlText w:val="•"/>
      <w:lvlJc w:val="left"/>
      <w:pPr>
        <w:ind w:left="418" w:hanging="198"/>
      </w:pPr>
      <w:rPr>
        <w:rFonts w:hint="default"/>
      </w:rPr>
    </w:lvl>
    <w:lvl w:ilvl="2" w:tplc="8C4CCB0A">
      <w:numFmt w:val="bullet"/>
      <w:lvlText w:val="•"/>
      <w:lvlJc w:val="left"/>
      <w:pPr>
        <w:ind w:left="577" w:hanging="198"/>
      </w:pPr>
      <w:rPr>
        <w:rFonts w:hint="default"/>
      </w:rPr>
    </w:lvl>
    <w:lvl w:ilvl="3" w:tplc="EAAED29C">
      <w:numFmt w:val="bullet"/>
      <w:lvlText w:val="•"/>
      <w:lvlJc w:val="left"/>
      <w:pPr>
        <w:ind w:left="736" w:hanging="198"/>
      </w:pPr>
      <w:rPr>
        <w:rFonts w:hint="default"/>
      </w:rPr>
    </w:lvl>
    <w:lvl w:ilvl="4" w:tplc="5162AC48">
      <w:numFmt w:val="bullet"/>
      <w:lvlText w:val="•"/>
      <w:lvlJc w:val="left"/>
      <w:pPr>
        <w:ind w:left="895" w:hanging="198"/>
      </w:pPr>
      <w:rPr>
        <w:rFonts w:hint="default"/>
      </w:rPr>
    </w:lvl>
    <w:lvl w:ilvl="5" w:tplc="D0BC44E2">
      <w:numFmt w:val="bullet"/>
      <w:lvlText w:val="•"/>
      <w:lvlJc w:val="left"/>
      <w:pPr>
        <w:ind w:left="1054" w:hanging="198"/>
      </w:pPr>
      <w:rPr>
        <w:rFonts w:hint="default"/>
      </w:rPr>
    </w:lvl>
    <w:lvl w:ilvl="6" w:tplc="E0BE78C6">
      <w:numFmt w:val="bullet"/>
      <w:lvlText w:val="•"/>
      <w:lvlJc w:val="left"/>
      <w:pPr>
        <w:ind w:left="1213" w:hanging="198"/>
      </w:pPr>
      <w:rPr>
        <w:rFonts w:hint="default"/>
      </w:rPr>
    </w:lvl>
    <w:lvl w:ilvl="7" w:tplc="E444BE48">
      <w:numFmt w:val="bullet"/>
      <w:lvlText w:val="•"/>
      <w:lvlJc w:val="left"/>
      <w:pPr>
        <w:ind w:left="1372" w:hanging="198"/>
      </w:pPr>
      <w:rPr>
        <w:rFonts w:hint="default"/>
      </w:rPr>
    </w:lvl>
    <w:lvl w:ilvl="8" w:tplc="7EC49504">
      <w:numFmt w:val="bullet"/>
      <w:lvlText w:val="•"/>
      <w:lvlJc w:val="left"/>
      <w:pPr>
        <w:ind w:left="1531" w:hanging="198"/>
      </w:pPr>
      <w:rPr>
        <w:rFonts w:hint="default"/>
      </w:rPr>
    </w:lvl>
  </w:abstractNum>
  <w:abstractNum w:abstractNumId="1228" w15:restartNumberingAfterBreak="0">
    <w:nsid w:val="57EE0B51"/>
    <w:multiLevelType w:val="hybridMultilevel"/>
    <w:tmpl w:val="92E863AE"/>
    <w:lvl w:ilvl="0" w:tplc="A560D87E">
      <w:numFmt w:val="bullet"/>
      <w:lvlText w:val=""/>
      <w:lvlJc w:val="left"/>
      <w:pPr>
        <w:ind w:left="323" w:hanging="237"/>
      </w:pPr>
      <w:rPr>
        <w:rFonts w:ascii="Symbol" w:eastAsia="Symbol" w:hAnsi="Symbol" w:cs="Symbol" w:hint="default"/>
        <w:w w:val="100"/>
        <w:sz w:val="13"/>
        <w:szCs w:val="13"/>
      </w:rPr>
    </w:lvl>
    <w:lvl w:ilvl="1" w:tplc="D2B4C4CA">
      <w:numFmt w:val="bullet"/>
      <w:lvlText w:val="•"/>
      <w:lvlJc w:val="left"/>
      <w:pPr>
        <w:ind w:left="613" w:hanging="237"/>
      </w:pPr>
      <w:rPr>
        <w:rFonts w:hint="default"/>
      </w:rPr>
    </w:lvl>
    <w:lvl w:ilvl="2" w:tplc="FC9A47FA">
      <w:numFmt w:val="bullet"/>
      <w:lvlText w:val="•"/>
      <w:lvlJc w:val="left"/>
      <w:pPr>
        <w:ind w:left="906" w:hanging="237"/>
      </w:pPr>
      <w:rPr>
        <w:rFonts w:hint="default"/>
      </w:rPr>
    </w:lvl>
    <w:lvl w:ilvl="3" w:tplc="CE3C5536">
      <w:numFmt w:val="bullet"/>
      <w:lvlText w:val="•"/>
      <w:lvlJc w:val="left"/>
      <w:pPr>
        <w:ind w:left="1199" w:hanging="237"/>
      </w:pPr>
      <w:rPr>
        <w:rFonts w:hint="default"/>
      </w:rPr>
    </w:lvl>
    <w:lvl w:ilvl="4" w:tplc="84D2D88E">
      <w:numFmt w:val="bullet"/>
      <w:lvlText w:val="•"/>
      <w:lvlJc w:val="left"/>
      <w:pPr>
        <w:ind w:left="1493" w:hanging="237"/>
      </w:pPr>
      <w:rPr>
        <w:rFonts w:hint="default"/>
      </w:rPr>
    </w:lvl>
    <w:lvl w:ilvl="5" w:tplc="3E909EE2">
      <w:numFmt w:val="bullet"/>
      <w:lvlText w:val="•"/>
      <w:lvlJc w:val="left"/>
      <w:pPr>
        <w:ind w:left="1786" w:hanging="237"/>
      </w:pPr>
      <w:rPr>
        <w:rFonts w:hint="default"/>
      </w:rPr>
    </w:lvl>
    <w:lvl w:ilvl="6" w:tplc="DB22533C">
      <w:numFmt w:val="bullet"/>
      <w:lvlText w:val="•"/>
      <w:lvlJc w:val="left"/>
      <w:pPr>
        <w:ind w:left="2079" w:hanging="237"/>
      </w:pPr>
      <w:rPr>
        <w:rFonts w:hint="default"/>
      </w:rPr>
    </w:lvl>
    <w:lvl w:ilvl="7" w:tplc="B4385E38">
      <w:numFmt w:val="bullet"/>
      <w:lvlText w:val="•"/>
      <w:lvlJc w:val="left"/>
      <w:pPr>
        <w:ind w:left="2373" w:hanging="237"/>
      </w:pPr>
      <w:rPr>
        <w:rFonts w:hint="default"/>
      </w:rPr>
    </w:lvl>
    <w:lvl w:ilvl="8" w:tplc="DF6CF384">
      <w:numFmt w:val="bullet"/>
      <w:lvlText w:val="•"/>
      <w:lvlJc w:val="left"/>
      <w:pPr>
        <w:ind w:left="2666" w:hanging="237"/>
      </w:pPr>
      <w:rPr>
        <w:rFonts w:hint="default"/>
      </w:rPr>
    </w:lvl>
  </w:abstractNum>
  <w:abstractNum w:abstractNumId="1229" w15:restartNumberingAfterBreak="0">
    <w:nsid w:val="58033D19"/>
    <w:multiLevelType w:val="hybridMultilevel"/>
    <w:tmpl w:val="762CE132"/>
    <w:lvl w:ilvl="0" w:tplc="BED694EE">
      <w:numFmt w:val="bullet"/>
      <w:lvlText w:val=""/>
      <w:lvlJc w:val="left"/>
      <w:pPr>
        <w:ind w:left="204" w:hanging="234"/>
      </w:pPr>
      <w:rPr>
        <w:rFonts w:ascii="Symbol" w:eastAsia="Symbol" w:hAnsi="Symbol" w:cs="Symbol" w:hint="default"/>
        <w:w w:val="100"/>
        <w:sz w:val="18"/>
        <w:szCs w:val="18"/>
      </w:rPr>
    </w:lvl>
    <w:lvl w:ilvl="1" w:tplc="F9700368">
      <w:numFmt w:val="bullet"/>
      <w:lvlText w:val="•"/>
      <w:lvlJc w:val="left"/>
      <w:pPr>
        <w:ind w:left="354" w:hanging="234"/>
      </w:pPr>
      <w:rPr>
        <w:rFonts w:hint="default"/>
      </w:rPr>
    </w:lvl>
    <w:lvl w:ilvl="2" w:tplc="1FCA0CD2">
      <w:numFmt w:val="bullet"/>
      <w:lvlText w:val="•"/>
      <w:lvlJc w:val="left"/>
      <w:pPr>
        <w:ind w:left="509" w:hanging="234"/>
      </w:pPr>
      <w:rPr>
        <w:rFonts w:hint="default"/>
      </w:rPr>
    </w:lvl>
    <w:lvl w:ilvl="3" w:tplc="1CE4BB74">
      <w:numFmt w:val="bullet"/>
      <w:lvlText w:val="•"/>
      <w:lvlJc w:val="left"/>
      <w:pPr>
        <w:ind w:left="664" w:hanging="234"/>
      </w:pPr>
      <w:rPr>
        <w:rFonts w:hint="default"/>
      </w:rPr>
    </w:lvl>
    <w:lvl w:ilvl="4" w:tplc="D696D076">
      <w:numFmt w:val="bullet"/>
      <w:lvlText w:val="•"/>
      <w:lvlJc w:val="left"/>
      <w:pPr>
        <w:ind w:left="819" w:hanging="234"/>
      </w:pPr>
      <w:rPr>
        <w:rFonts w:hint="default"/>
      </w:rPr>
    </w:lvl>
    <w:lvl w:ilvl="5" w:tplc="EE0039CE">
      <w:numFmt w:val="bullet"/>
      <w:lvlText w:val="•"/>
      <w:lvlJc w:val="left"/>
      <w:pPr>
        <w:ind w:left="974" w:hanging="234"/>
      </w:pPr>
      <w:rPr>
        <w:rFonts w:hint="default"/>
      </w:rPr>
    </w:lvl>
    <w:lvl w:ilvl="6" w:tplc="E1621E0E">
      <w:numFmt w:val="bullet"/>
      <w:lvlText w:val="•"/>
      <w:lvlJc w:val="left"/>
      <w:pPr>
        <w:ind w:left="1128" w:hanging="234"/>
      </w:pPr>
      <w:rPr>
        <w:rFonts w:hint="default"/>
      </w:rPr>
    </w:lvl>
    <w:lvl w:ilvl="7" w:tplc="65364526">
      <w:numFmt w:val="bullet"/>
      <w:lvlText w:val="•"/>
      <w:lvlJc w:val="left"/>
      <w:pPr>
        <w:ind w:left="1283" w:hanging="234"/>
      </w:pPr>
      <w:rPr>
        <w:rFonts w:hint="default"/>
      </w:rPr>
    </w:lvl>
    <w:lvl w:ilvl="8" w:tplc="12A0F87A">
      <w:numFmt w:val="bullet"/>
      <w:lvlText w:val="•"/>
      <w:lvlJc w:val="left"/>
      <w:pPr>
        <w:ind w:left="1438" w:hanging="234"/>
      </w:pPr>
      <w:rPr>
        <w:rFonts w:hint="default"/>
      </w:rPr>
    </w:lvl>
  </w:abstractNum>
  <w:abstractNum w:abstractNumId="1230" w15:restartNumberingAfterBreak="0">
    <w:nsid w:val="58102F8E"/>
    <w:multiLevelType w:val="hybridMultilevel"/>
    <w:tmpl w:val="2730CA82"/>
    <w:lvl w:ilvl="0" w:tplc="5BE015CC">
      <w:numFmt w:val="bullet"/>
      <w:lvlText w:val=""/>
      <w:lvlJc w:val="left"/>
      <w:pPr>
        <w:ind w:left="273" w:hanging="187"/>
      </w:pPr>
      <w:rPr>
        <w:rFonts w:ascii="Symbol" w:eastAsia="Symbol" w:hAnsi="Symbol" w:cs="Symbol" w:hint="default"/>
        <w:w w:val="100"/>
        <w:sz w:val="18"/>
        <w:szCs w:val="18"/>
      </w:rPr>
    </w:lvl>
    <w:lvl w:ilvl="1" w:tplc="96EC5FE4">
      <w:numFmt w:val="bullet"/>
      <w:lvlText w:val="•"/>
      <w:lvlJc w:val="left"/>
      <w:pPr>
        <w:ind w:left="658" w:hanging="187"/>
      </w:pPr>
      <w:rPr>
        <w:rFonts w:hint="default"/>
      </w:rPr>
    </w:lvl>
    <w:lvl w:ilvl="2" w:tplc="21F28454">
      <w:numFmt w:val="bullet"/>
      <w:lvlText w:val="•"/>
      <w:lvlJc w:val="left"/>
      <w:pPr>
        <w:ind w:left="1036" w:hanging="187"/>
      </w:pPr>
      <w:rPr>
        <w:rFonts w:hint="default"/>
      </w:rPr>
    </w:lvl>
    <w:lvl w:ilvl="3" w:tplc="02CA413E">
      <w:numFmt w:val="bullet"/>
      <w:lvlText w:val="•"/>
      <w:lvlJc w:val="left"/>
      <w:pPr>
        <w:ind w:left="1414" w:hanging="187"/>
      </w:pPr>
      <w:rPr>
        <w:rFonts w:hint="default"/>
      </w:rPr>
    </w:lvl>
    <w:lvl w:ilvl="4" w:tplc="3DB016C6">
      <w:numFmt w:val="bullet"/>
      <w:lvlText w:val="•"/>
      <w:lvlJc w:val="left"/>
      <w:pPr>
        <w:ind w:left="1792" w:hanging="187"/>
      </w:pPr>
      <w:rPr>
        <w:rFonts w:hint="default"/>
      </w:rPr>
    </w:lvl>
    <w:lvl w:ilvl="5" w:tplc="EF52B500">
      <w:numFmt w:val="bullet"/>
      <w:lvlText w:val="•"/>
      <w:lvlJc w:val="left"/>
      <w:pPr>
        <w:ind w:left="2171" w:hanging="187"/>
      </w:pPr>
      <w:rPr>
        <w:rFonts w:hint="default"/>
      </w:rPr>
    </w:lvl>
    <w:lvl w:ilvl="6" w:tplc="65FC0B12">
      <w:numFmt w:val="bullet"/>
      <w:lvlText w:val="•"/>
      <w:lvlJc w:val="left"/>
      <w:pPr>
        <w:ind w:left="2549" w:hanging="187"/>
      </w:pPr>
      <w:rPr>
        <w:rFonts w:hint="default"/>
      </w:rPr>
    </w:lvl>
    <w:lvl w:ilvl="7" w:tplc="2C16C808">
      <w:numFmt w:val="bullet"/>
      <w:lvlText w:val="•"/>
      <w:lvlJc w:val="left"/>
      <w:pPr>
        <w:ind w:left="2927" w:hanging="187"/>
      </w:pPr>
      <w:rPr>
        <w:rFonts w:hint="default"/>
      </w:rPr>
    </w:lvl>
    <w:lvl w:ilvl="8" w:tplc="979CA2E2">
      <w:numFmt w:val="bullet"/>
      <w:lvlText w:val="•"/>
      <w:lvlJc w:val="left"/>
      <w:pPr>
        <w:ind w:left="3305" w:hanging="187"/>
      </w:pPr>
      <w:rPr>
        <w:rFonts w:hint="default"/>
      </w:rPr>
    </w:lvl>
  </w:abstractNum>
  <w:abstractNum w:abstractNumId="1231" w15:restartNumberingAfterBreak="0">
    <w:nsid w:val="58335E70"/>
    <w:multiLevelType w:val="hybridMultilevel"/>
    <w:tmpl w:val="555E7488"/>
    <w:lvl w:ilvl="0" w:tplc="E8C0AC78">
      <w:numFmt w:val="bullet"/>
      <w:lvlText w:val=""/>
      <w:lvlJc w:val="left"/>
      <w:pPr>
        <w:ind w:left="324" w:hanging="234"/>
      </w:pPr>
      <w:rPr>
        <w:rFonts w:ascii="Symbol" w:eastAsia="Symbol" w:hAnsi="Symbol" w:cs="Symbol" w:hint="default"/>
        <w:w w:val="100"/>
        <w:sz w:val="18"/>
        <w:szCs w:val="18"/>
      </w:rPr>
    </w:lvl>
    <w:lvl w:ilvl="1" w:tplc="18C0F902">
      <w:numFmt w:val="bullet"/>
      <w:lvlText w:val="•"/>
      <w:lvlJc w:val="left"/>
      <w:pPr>
        <w:ind w:left="462" w:hanging="234"/>
      </w:pPr>
      <w:rPr>
        <w:rFonts w:hint="default"/>
      </w:rPr>
    </w:lvl>
    <w:lvl w:ilvl="2" w:tplc="7D906A90">
      <w:numFmt w:val="bullet"/>
      <w:lvlText w:val="•"/>
      <w:lvlJc w:val="left"/>
      <w:pPr>
        <w:ind w:left="605" w:hanging="234"/>
      </w:pPr>
      <w:rPr>
        <w:rFonts w:hint="default"/>
      </w:rPr>
    </w:lvl>
    <w:lvl w:ilvl="3" w:tplc="756E8A74">
      <w:numFmt w:val="bullet"/>
      <w:lvlText w:val="•"/>
      <w:lvlJc w:val="left"/>
      <w:pPr>
        <w:ind w:left="748" w:hanging="234"/>
      </w:pPr>
      <w:rPr>
        <w:rFonts w:hint="default"/>
      </w:rPr>
    </w:lvl>
    <w:lvl w:ilvl="4" w:tplc="0A862BF0">
      <w:numFmt w:val="bullet"/>
      <w:lvlText w:val="•"/>
      <w:lvlJc w:val="left"/>
      <w:pPr>
        <w:ind w:left="891" w:hanging="234"/>
      </w:pPr>
      <w:rPr>
        <w:rFonts w:hint="default"/>
      </w:rPr>
    </w:lvl>
    <w:lvl w:ilvl="5" w:tplc="F1D0674C">
      <w:numFmt w:val="bullet"/>
      <w:lvlText w:val="•"/>
      <w:lvlJc w:val="left"/>
      <w:pPr>
        <w:ind w:left="1034" w:hanging="234"/>
      </w:pPr>
      <w:rPr>
        <w:rFonts w:hint="default"/>
      </w:rPr>
    </w:lvl>
    <w:lvl w:ilvl="6" w:tplc="69DED8D0">
      <w:numFmt w:val="bullet"/>
      <w:lvlText w:val="•"/>
      <w:lvlJc w:val="left"/>
      <w:pPr>
        <w:ind w:left="1176" w:hanging="234"/>
      </w:pPr>
      <w:rPr>
        <w:rFonts w:hint="default"/>
      </w:rPr>
    </w:lvl>
    <w:lvl w:ilvl="7" w:tplc="314214EC">
      <w:numFmt w:val="bullet"/>
      <w:lvlText w:val="•"/>
      <w:lvlJc w:val="left"/>
      <w:pPr>
        <w:ind w:left="1319" w:hanging="234"/>
      </w:pPr>
      <w:rPr>
        <w:rFonts w:hint="default"/>
      </w:rPr>
    </w:lvl>
    <w:lvl w:ilvl="8" w:tplc="FC10BA3C">
      <w:numFmt w:val="bullet"/>
      <w:lvlText w:val="•"/>
      <w:lvlJc w:val="left"/>
      <w:pPr>
        <w:ind w:left="1462" w:hanging="234"/>
      </w:pPr>
      <w:rPr>
        <w:rFonts w:hint="default"/>
      </w:rPr>
    </w:lvl>
  </w:abstractNum>
  <w:abstractNum w:abstractNumId="1232" w15:restartNumberingAfterBreak="0">
    <w:nsid w:val="5835262A"/>
    <w:multiLevelType w:val="hybridMultilevel"/>
    <w:tmpl w:val="B768A01A"/>
    <w:lvl w:ilvl="0" w:tplc="7A4C521A">
      <w:numFmt w:val="bullet"/>
      <w:lvlText w:val=""/>
      <w:lvlJc w:val="left"/>
      <w:pPr>
        <w:ind w:left="321" w:hanging="234"/>
      </w:pPr>
      <w:rPr>
        <w:rFonts w:ascii="Symbol" w:eastAsia="Symbol" w:hAnsi="Symbol" w:cs="Symbol" w:hint="default"/>
        <w:w w:val="100"/>
        <w:sz w:val="18"/>
        <w:szCs w:val="18"/>
      </w:rPr>
    </w:lvl>
    <w:lvl w:ilvl="1" w:tplc="1E54C142">
      <w:numFmt w:val="bullet"/>
      <w:lvlText w:val="•"/>
      <w:lvlJc w:val="left"/>
      <w:pPr>
        <w:ind w:left="474" w:hanging="234"/>
      </w:pPr>
      <w:rPr>
        <w:rFonts w:hint="default"/>
      </w:rPr>
    </w:lvl>
    <w:lvl w:ilvl="2" w:tplc="8D58D178">
      <w:numFmt w:val="bullet"/>
      <w:lvlText w:val="•"/>
      <w:lvlJc w:val="left"/>
      <w:pPr>
        <w:ind w:left="628" w:hanging="234"/>
      </w:pPr>
      <w:rPr>
        <w:rFonts w:hint="default"/>
      </w:rPr>
    </w:lvl>
    <w:lvl w:ilvl="3" w:tplc="77F80B1A">
      <w:numFmt w:val="bullet"/>
      <w:lvlText w:val="•"/>
      <w:lvlJc w:val="left"/>
      <w:pPr>
        <w:ind w:left="782" w:hanging="234"/>
      </w:pPr>
      <w:rPr>
        <w:rFonts w:hint="default"/>
      </w:rPr>
    </w:lvl>
    <w:lvl w:ilvl="4" w:tplc="68F27720">
      <w:numFmt w:val="bullet"/>
      <w:lvlText w:val="•"/>
      <w:lvlJc w:val="left"/>
      <w:pPr>
        <w:ind w:left="937" w:hanging="234"/>
      </w:pPr>
      <w:rPr>
        <w:rFonts w:hint="default"/>
      </w:rPr>
    </w:lvl>
    <w:lvl w:ilvl="5" w:tplc="70E6A0A0">
      <w:numFmt w:val="bullet"/>
      <w:lvlText w:val="•"/>
      <w:lvlJc w:val="left"/>
      <w:pPr>
        <w:ind w:left="1091" w:hanging="234"/>
      </w:pPr>
      <w:rPr>
        <w:rFonts w:hint="default"/>
      </w:rPr>
    </w:lvl>
    <w:lvl w:ilvl="6" w:tplc="B2C4BEFA">
      <w:numFmt w:val="bullet"/>
      <w:lvlText w:val="•"/>
      <w:lvlJc w:val="left"/>
      <w:pPr>
        <w:ind w:left="1245" w:hanging="234"/>
      </w:pPr>
      <w:rPr>
        <w:rFonts w:hint="default"/>
      </w:rPr>
    </w:lvl>
    <w:lvl w:ilvl="7" w:tplc="F6F47A6E">
      <w:numFmt w:val="bullet"/>
      <w:lvlText w:val="•"/>
      <w:lvlJc w:val="left"/>
      <w:pPr>
        <w:ind w:left="1400" w:hanging="234"/>
      </w:pPr>
      <w:rPr>
        <w:rFonts w:hint="default"/>
      </w:rPr>
    </w:lvl>
    <w:lvl w:ilvl="8" w:tplc="318E8DAA">
      <w:numFmt w:val="bullet"/>
      <w:lvlText w:val="•"/>
      <w:lvlJc w:val="left"/>
      <w:pPr>
        <w:ind w:left="1554" w:hanging="234"/>
      </w:pPr>
      <w:rPr>
        <w:rFonts w:hint="default"/>
      </w:rPr>
    </w:lvl>
  </w:abstractNum>
  <w:abstractNum w:abstractNumId="1233" w15:restartNumberingAfterBreak="0">
    <w:nsid w:val="58631FB7"/>
    <w:multiLevelType w:val="hybridMultilevel"/>
    <w:tmpl w:val="E35CDF2A"/>
    <w:lvl w:ilvl="0" w:tplc="D780D6C4">
      <w:numFmt w:val="bullet"/>
      <w:lvlText w:val=""/>
      <w:lvlJc w:val="left"/>
      <w:pPr>
        <w:ind w:left="323" w:hanging="237"/>
      </w:pPr>
      <w:rPr>
        <w:rFonts w:ascii="Symbol" w:eastAsia="Symbol" w:hAnsi="Symbol" w:cs="Symbol" w:hint="default"/>
        <w:w w:val="100"/>
        <w:sz w:val="18"/>
        <w:szCs w:val="18"/>
      </w:rPr>
    </w:lvl>
    <w:lvl w:ilvl="1" w:tplc="A8787494">
      <w:numFmt w:val="bullet"/>
      <w:lvlText w:val="•"/>
      <w:lvlJc w:val="left"/>
      <w:pPr>
        <w:ind w:left="628" w:hanging="237"/>
      </w:pPr>
      <w:rPr>
        <w:rFonts w:hint="default"/>
      </w:rPr>
    </w:lvl>
    <w:lvl w:ilvl="2" w:tplc="BE9AC752">
      <w:numFmt w:val="bullet"/>
      <w:lvlText w:val="•"/>
      <w:lvlJc w:val="left"/>
      <w:pPr>
        <w:ind w:left="937" w:hanging="237"/>
      </w:pPr>
      <w:rPr>
        <w:rFonts w:hint="default"/>
      </w:rPr>
    </w:lvl>
    <w:lvl w:ilvl="3" w:tplc="295E5514">
      <w:numFmt w:val="bullet"/>
      <w:lvlText w:val="•"/>
      <w:lvlJc w:val="left"/>
      <w:pPr>
        <w:ind w:left="1246" w:hanging="237"/>
      </w:pPr>
      <w:rPr>
        <w:rFonts w:hint="default"/>
      </w:rPr>
    </w:lvl>
    <w:lvl w:ilvl="4" w:tplc="4DA4E592">
      <w:numFmt w:val="bullet"/>
      <w:lvlText w:val="•"/>
      <w:lvlJc w:val="left"/>
      <w:pPr>
        <w:ind w:left="1554" w:hanging="237"/>
      </w:pPr>
      <w:rPr>
        <w:rFonts w:hint="default"/>
      </w:rPr>
    </w:lvl>
    <w:lvl w:ilvl="5" w:tplc="BDFA9C44">
      <w:numFmt w:val="bullet"/>
      <w:lvlText w:val="•"/>
      <w:lvlJc w:val="left"/>
      <w:pPr>
        <w:ind w:left="1863" w:hanging="237"/>
      </w:pPr>
      <w:rPr>
        <w:rFonts w:hint="default"/>
      </w:rPr>
    </w:lvl>
    <w:lvl w:ilvl="6" w:tplc="49E40D32">
      <w:numFmt w:val="bullet"/>
      <w:lvlText w:val="•"/>
      <w:lvlJc w:val="left"/>
      <w:pPr>
        <w:ind w:left="2172" w:hanging="237"/>
      </w:pPr>
      <w:rPr>
        <w:rFonts w:hint="default"/>
      </w:rPr>
    </w:lvl>
    <w:lvl w:ilvl="7" w:tplc="89003F1A">
      <w:numFmt w:val="bullet"/>
      <w:lvlText w:val="•"/>
      <w:lvlJc w:val="left"/>
      <w:pPr>
        <w:ind w:left="2480" w:hanging="237"/>
      </w:pPr>
      <w:rPr>
        <w:rFonts w:hint="default"/>
      </w:rPr>
    </w:lvl>
    <w:lvl w:ilvl="8" w:tplc="58AAF648">
      <w:numFmt w:val="bullet"/>
      <w:lvlText w:val="•"/>
      <w:lvlJc w:val="left"/>
      <w:pPr>
        <w:ind w:left="2789" w:hanging="237"/>
      </w:pPr>
      <w:rPr>
        <w:rFonts w:hint="default"/>
      </w:rPr>
    </w:lvl>
  </w:abstractNum>
  <w:abstractNum w:abstractNumId="1234" w15:restartNumberingAfterBreak="0">
    <w:nsid w:val="588B1B09"/>
    <w:multiLevelType w:val="hybridMultilevel"/>
    <w:tmpl w:val="9D2AFE56"/>
    <w:lvl w:ilvl="0" w:tplc="C5B42CA4">
      <w:numFmt w:val="bullet"/>
      <w:lvlText w:val=""/>
      <w:lvlJc w:val="left"/>
      <w:pPr>
        <w:ind w:left="323" w:hanging="237"/>
      </w:pPr>
      <w:rPr>
        <w:rFonts w:ascii="Symbol" w:eastAsia="Symbol" w:hAnsi="Symbol" w:cs="Symbol" w:hint="default"/>
        <w:w w:val="100"/>
        <w:sz w:val="18"/>
        <w:szCs w:val="18"/>
      </w:rPr>
    </w:lvl>
    <w:lvl w:ilvl="1" w:tplc="DDD6E678">
      <w:numFmt w:val="bullet"/>
      <w:lvlText w:val="•"/>
      <w:lvlJc w:val="left"/>
      <w:pPr>
        <w:ind w:left="559" w:hanging="237"/>
      </w:pPr>
      <w:rPr>
        <w:rFonts w:hint="default"/>
      </w:rPr>
    </w:lvl>
    <w:lvl w:ilvl="2" w:tplc="3562649C">
      <w:numFmt w:val="bullet"/>
      <w:lvlText w:val="•"/>
      <w:lvlJc w:val="left"/>
      <w:pPr>
        <w:ind w:left="799" w:hanging="237"/>
      </w:pPr>
      <w:rPr>
        <w:rFonts w:hint="default"/>
      </w:rPr>
    </w:lvl>
    <w:lvl w:ilvl="3" w:tplc="3D66DF2C">
      <w:numFmt w:val="bullet"/>
      <w:lvlText w:val="•"/>
      <w:lvlJc w:val="left"/>
      <w:pPr>
        <w:ind w:left="1038" w:hanging="237"/>
      </w:pPr>
      <w:rPr>
        <w:rFonts w:hint="default"/>
      </w:rPr>
    </w:lvl>
    <w:lvl w:ilvl="4" w:tplc="4DA650BE">
      <w:numFmt w:val="bullet"/>
      <w:lvlText w:val="•"/>
      <w:lvlJc w:val="left"/>
      <w:pPr>
        <w:ind w:left="1278" w:hanging="237"/>
      </w:pPr>
      <w:rPr>
        <w:rFonts w:hint="default"/>
      </w:rPr>
    </w:lvl>
    <w:lvl w:ilvl="5" w:tplc="0BCA985A">
      <w:numFmt w:val="bullet"/>
      <w:lvlText w:val="•"/>
      <w:lvlJc w:val="left"/>
      <w:pPr>
        <w:ind w:left="1518" w:hanging="237"/>
      </w:pPr>
      <w:rPr>
        <w:rFonts w:hint="default"/>
      </w:rPr>
    </w:lvl>
    <w:lvl w:ilvl="6" w:tplc="54325F86">
      <w:numFmt w:val="bullet"/>
      <w:lvlText w:val="•"/>
      <w:lvlJc w:val="left"/>
      <w:pPr>
        <w:ind w:left="1757" w:hanging="237"/>
      </w:pPr>
      <w:rPr>
        <w:rFonts w:hint="default"/>
      </w:rPr>
    </w:lvl>
    <w:lvl w:ilvl="7" w:tplc="03A082B0">
      <w:numFmt w:val="bullet"/>
      <w:lvlText w:val="•"/>
      <w:lvlJc w:val="left"/>
      <w:pPr>
        <w:ind w:left="1997" w:hanging="237"/>
      </w:pPr>
      <w:rPr>
        <w:rFonts w:hint="default"/>
      </w:rPr>
    </w:lvl>
    <w:lvl w:ilvl="8" w:tplc="10841030">
      <w:numFmt w:val="bullet"/>
      <w:lvlText w:val="•"/>
      <w:lvlJc w:val="left"/>
      <w:pPr>
        <w:ind w:left="2236" w:hanging="237"/>
      </w:pPr>
      <w:rPr>
        <w:rFonts w:hint="default"/>
      </w:rPr>
    </w:lvl>
  </w:abstractNum>
  <w:abstractNum w:abstractNumId="1235" w15:restartNumberingAfterBreak="0">
    <w:nsid w:val="58C71FAB"/>
    <w:multiLevelType w:val="hybridMultilevel"/>
    <w:tmpl w:val="3B045AB4"/>
    <w:lvl w:ilvl="0" w:tplc="14E86088">
      <w:numFmt w:val="bullet"/>
      <w:lvlText w:val=""/>
      <w:lvlJc w:val="left"/>
      <w:pPr>
        <w:ind w:left="219" w:hanging="134"/>
      </w:pPr>
      <w:rPr>
        <w:rFonts w:ascii="Symbol" w:eastAsia="Symbol" w:hAnsi="Symbol" w:cs="Symbol" w:hint="default"/>
        <w:w w:val="100"/>
        <w:sz w:val="18"/>
        <w:szCs w:val="18"/>
      </w:rPr>
    </w:lvl>
    <w:lvl w:ilvl="1" w:tplc="999A2D52">
      <w:numFmt w:val="bullet"/>
      <w:lvlText w:val="•"/>
      <w:lvlJc w:val="left"/>
      <w:pPr>
        <w:ind w:left="415" w:hanging="134"/>
      </w:pPr>
      <w:rPr>
        <w:rFonts w:hint="default"/>
      </w:rPr>
    </w:lvl>
    <w:lvl w:ilvl="2" w:tplc="1128A2D6">
      <w:numFmt w:val="bullet"/>
      <w:lvlText w:val="•"/>
      <w:lvlJc w:val="left"/>
      <w:pPr>
        <w:ind w:left="611" w:hanging="134"/>
      </w:pPr>
      <w:rPr>
        <w:rFonts w:hint="default"/>
      </w:rPr>
    </w:lvl>
    <w:lvl w:ilvl="3" w:tplc="8D7420A8">
      <w:numFmt w:val="bullet"/>
      <w:lvlText w:val="•"/>
      <w:lvlJc w:val="left"/>
      <w:pPr>
        <w:ind w:left="806" w:hanging="134"/>
      </w:pPr>
      <w:rPr>
        <w:rFonts w:hint="default"/>
      </w:rPr>
    </w:lvl>
    <w:lvl w:ilvl="4" w:tplc="308A822E">
      <w:numFmt w:val="bullet"/>
      <w:lvlText w:val="•"/>
      <w:lvlJc w:val="left"/>
      <w:pPr>
        <w:ind w:left="1002" w:hanging="134"/>
      </w:pPr>
      <w:rPr>
        <w:rFonts w:hint="default"/>
      </w:rPr>
    </w:lvl>
    <w:lvl w:ilvl="5" w:tplc="C58AC1D4">
      <w:numFmt w:val="bullet"/>
      <w:lvlText w:val="•"/>
      <w:lvlJc w:val="left"/>
      <w:pPr>
        <w:ind w:left="1198" w:hanging="134"/>
      </w:pPr>
      <w:rPr>
        <w:rFonts w:hint="default"/>
      </w:rPr>
    </w:lvl>
    <w:lvl w:ilvl="6" w:tplc="9508F500">
      <w:numFmt w:val="bullet"/>
      <w:lvlText w:val="•"/>
      <w:lvlJc w:val="left"/>
      <w:pPr>
        <w:ind w:left="1393" w:hanging="134"/>
      </w:pPr>
      <w:rPr>
        <w:rFonts w:hint="default"/>
      </w:rPr>
    </w:lvl>
    <w:lvl w:ilvl="7" w:tplc="8EB2CFF2">
      <w:numFmt w:val="bullet"/>
      <w:lvlText w:val="•"/>
      <w:lvlJc w:val="left"/>
      <w:pPr>
        <w:ind w:left="1589" w:hanging="134"/>
      </w:pPr>
      <w:rPr>
        <w:rFonts w:hint="default"/>
      </w:rPr>
    </w:lvl>
    <w:lvl w:ilvl="8" w:tplc="19C85992">
      <w:numFmt w:val="bullet"/>
      <w:lvlText w:val="•"/>
      <w:lvlJc w:val="left"/>
      <w:pPr>
        <w:ind w:left="1784" w:hanging="134"/>
      </w:pPr>
      <w:rPr>
        <w:rFonts w:hint="default"/>
      </w:rPr>
    </w:lvl>
  </w:abstractNum>
  <w:abstractNum w:abstractNumId="1236" w15:restartNumberingAfterBreak="0">
    <w:nsid w:val="58D76B3B"/>
    <w:multiLevelType w:val="hybridMultilevel"/>
    <w:tmpl w:val="02BAF120"/>
    <w:lvl w:ilvl="0" w:tplc="0864608C">
      <w:numFmt w:val="bullet"/>
      <w:lvlText w:val=""/>
      <w:lvlJc w:val="left"/>
      <w:pPr>
        <w:ind w:left="383" w:hanging="296"/>
      </w:pPr>
      <w:rPr>
        <w:rFonts w:ascii="Symbol" w:eastAsia="Symbol" w:hAnsi="Symbol" w:cs="Symbol" w:hint="default"/>
        <w:w w:val="105"/>
        <w:sz w:val="14"/>
        <w:szCs w:val="14"/>
      </w:rPr>
    </w:lvl>
    <w:lvl w:ilvl="1" w:tplc="39A86F8A">
      <w:numFmt w:val="bullet"/>
      <w:lvlText w:val="•"/>
      <w:lvlJc w:val="left"/>
      <w:pPr>
        <w:ind w:left="640" w:hanging="296"/>
      </w:pPr>
      <w:rPr>
        <w:rFonts w:hint="default"/>
      </w:rPr>
    </w:lvl>
    <w:lvl w:ilvl="2" w:tplc="75860750">
      <w:numFmt w:val="bullet"/>
      <w:lvlText w:val="•"/>
      <w:lvlJc w:val="left"/>
      <w:pPr>
        <w:ind w:left="925" w:hanging="296"/>
      </w:pPr>
      <w:rPr>
        <w:rFonts w:hint="default"/>
      </w:rPr>
    </w:lvl>
    <w:lvl w:ilvl="3" w:tplc="E76E04A4">
      <w:numFmt w:val="bullet"/>
      <w:lvlText w:val="•"/>
      <w:lvlJc w:val="left"/>
      <w:pPr>
        <w:ind w:left="1210" w:hanging="296"/>
      </w:pPr>
      <w:rPr>
        <w:rFonts w:hint="default"/>
      </w:rPr>
    </w:lvl>
    <w:lvl w:ilvl="4" w:tplc="86980972">
      <w:numFmt w:val="bullet"/>
      <w:lvlText w:val="•"/>
      <w:lvlJc w:val="left"/>
      <w:pPr>
        <w:ind w:left="1496" w:hanging="296"/>
      </w:pPr>
      <w:rPr>
        <w:rFonts w:hint="default"/>
      </w:rPr>
    </w:lvl>
    <w:lvl w:ilvl="5" w:tplc="CC7075F0">
      <w:numFmt w:val="bullet"/>
      <w:lvlText w:val="•"/>
      <w:lvlJc w:val="left"/>
      <w:pPr>
        <w:ind w:left="1781" w:hanging="296"/>
      </w:pPr>
      <w:rPr>
        <w:rFonts w:hint="default"/>
      </w:rPr>
    </w:lvl>
    <w:lvl w:ilvl="6" w:tplc="D8BC24DC">
      <w:numFmt w:val="bullet"/>
      <w:lvlText w:val="•"/>
      <w:lvlJc w:val="left"/>
      <w:pPr>
        <w:ind w:left="2067" w:hanging="296"/>
      </w:pPr>
      <w:rPr>
        <w:rFonts w:hint="default"/>
      </w:rPr>
    </w:lvl>
    <w:lvl w:ilvl="7" w:tplc="7A0A5F50">
      <w:numFmt w:val="bullet"/>
      <w:lvlText w:val="•"/>
      <w:lvlJc w:val="left"/>
      <w:pPr>
        <w:ind w:left="2352" w:hanging="296"/>
      </w:pPr>
      <w:rPr>
        <w:rFonts w:hint="default"/>
      </w:rPr>
    </w:lvl>
    <w:lvl w:ilvl="8" w:tplc="035C5740">
      <w:numFmt w:val="bullet"/>
      <w:lvlText w:val="•"/>
      <w:lvlJc w:val="left"/>
      <w:pPr>
        <w:ind w:left="2638" w:hanging="296"/>
      </w:pPr>
      <w:rPr>
        <w:rFonts w:hint="default"/>
      </w:rPr>
    </w:lvl>
  </w:abstractNum>
  <w:abstractNum w:abstractNumId="1237" w15:restartNumberingAfterBreak="0">
    <w:nsid w:val="58E64B3A"/>
    <w:multiLevelType w:val="hybridMultilevel"/>
    <w:tmpl w:val="55028ED0"/>
    <w:lvl w:ilvl="0" w:tplc="4DEEFF9C">
      <w:numFmt w:val="bullet"/>
      <w:lvlText w:val=""/>
      <w:lvlJc w:val="left"/>
      <w:pPr>
        <w:ind w:left="321" w:hanging="237"/>
      </w:pPr>
      <w:rPr>
        <w:rFonts w:ascii="Symbol" w:eastAsia="Symbol" w:hAnsi="Symbol" w:cs="Symbol" w:hint="default"/>
        <w:w w:val="100"/>
        <w:sz w:val="13"/>
        <w:szCs w:val="13"/>
      </w:rPr>
    </w:lvl>
    <w:lvl w:ilvl="1" w:tplc="9530D21E">
      <w:numFmt w:val="bullet"/>
      <w:lvlText w:val="•"/>
      <w:lvlJc w:val="left"/>
      <w:pPr>
        <w:ind w:left="584" w:hanging="237"/>
      </w:pPr>
      <w:rPr>
        <w:rFonts w:hint="default"/>
      </w:rPr>
    </w:lvl>
    <w:lvl w:ilvl="2" w:tplc="82568BB0">
      <w:numFmt w:val="bullet"/>
      <w:lvlText w:val="•"/>
      <w:lvlJc w:val="left"/>
      <w:pPr>
        <w:ind w:left="848" w:hanging="237"/>
      </w:pPr>
      <w:rPr>
        <w:rFonts w:hint="default"/>
      </w:rPr>
    </w:lvl>
    <w:lvl w:ilvl="3" w:tplc="4F944A18">
      <w:numFmt w:val="bullet"/>
      <w:lvlText w:val="•"/>
      <w:lvlJc w:val="left"/>
      <w:pPr>
        <w:ind w:left="1112" w:hanging="237"/>
      </w:pPr>
      <w:rPr>
        <w:rFonts w:hint="default"/>
      </w:rPr>
    </w:lvl>
    <w:lvl w:ilvl="4" w:tplc="D388B018">
      <w:numFmt w:val="bullet"/>
      <w:lvlText w:val="•"/>
      <w:lvlJc w:val="left"/>
      <w:pPr>
        <w:ind w:left="1376" w:hanging="237"/>
      </w:pPr>
      <w:rPr>
        <w:rFonts w:hint="default"/>
      </w:rPr>
    </w:lvl>
    <w:lvl w:ilvl="5" w:tplc="12186B82">
      <w:numFmt w:val="bullet"/>
      <w:lvlText w:val="•"/>
      <w:lvlJc w:val="left"/>
      <w:pPr>
        <w:ind w:left="1640" w:hanging="237"/>
      </w:pPr>
      <w:rPr>
        <w:rFonts w:hint="default"/>
      </w:rPr>
    </w:lvl>
    <w:lvl w:ilvl="6" w:tplc="EB1AECD8">
      <w:numFmt w:val="bullet"/>
      <w:lvlText w:val="•"/>
      <w:lvlJc w:val="left"/>
      <w:pPr>
        <w:ind w:left="1904" w:hanging="237"/>
      </w:pPr>
      <w:rPr>
        <w:rFonts w:hint="default"/>
      </w:rPr>
    </w:lvl>
    <w:lvl w:ilvl="7" w:tplc="DCBA6CFA">
      <w:numFmt w:val="bullet"/>
      <w:lvlText w:val="•"/>
      <w:lvlJc w:val="left"/>
      <w:pPr>
        <w:ind w:left="2168" w:hanging="237"/>
      </w:pPr>
      <w:rPr>
        <w:rFonts w:hint="default"/>
      </w:rPr>
    </w:lvl>
    <w:lvl w:ilvl="8" w:tplc="16701350">
      <w:numFmt w:val="bullet"/>
      <w:lvlText w:val="•"/>
      <w:lvlJc w:val="left"/>
      <w:pPr>
        <w:ind w:left="2432" w:hanging="237"/>
      </w:pPr>
      <w:rPr>
        <w:rFonts w:hint="default"/>
      </w:rPr>
    </w:lvl>
  </w:abstractNum>
  <w:abstractNum w:abstractNumId="1238" w15:restartNumberingAfterBreak="0">
    <w:nsid w:val="58EC1F9E"/>
    <w:multiLevelType w:val="hybridMultilevel"/>
    <w:tmpl w:val="2C74D13C"/>
    <w:lvl w:ilvl="0" w:tplc="6B4A4FF6">
      <w:numFmt w:val="bullet"/>
      <w:lvlText w:val=""/>
      <w:lvlJc w:val="left"/>
      <w:pPr>
        <w:ind w:left="325" w:hanging="238"/>
      </w:pPr>
      <w:rPr>
        <w:rFonts w:ascii="Symbol" w:eastAsia="Symbol" w:hAnsi="Symbol" w:cs="Symbol" w:hint="default"/>
        <w:w w:val="100"/>
        <w:sz w:val="13"/>
        <w:szCs w:val="13"/>
      </w:rPr>
    </w:lvl>
    <w:lvl w:ilvl="1" w:tplc="E3503A6E">
      <w:numFmt w:val="bullet"/>
      <w:lvlText w:val="•"/>
      <w:lvlJc w:val="left"/>
      <w:pPr>
        <w:ind w:left="574" w:hanging="238"/>
      </w:pPr>
      <w:rPr>
        <w:rFonts w:hint="default"/>
      </w:rPr>
    </w:lvl>
    <w:lvl w:ilvl="2" w:tplc="D6B0946C">
      <w:numFmt w:val="bullet"/>
      <w:lvlText w:val="•"/>
      <w:lvlJc w:val="left"/>
      <w:pPr>
        <w:ind w:left="828" w:hanging="238"/>
      </w:pPr>
      <w:rPr>
        <w:rFonts w:hint="default"/>
      </w:rPr>
    </w:lvl>
    <w:lvl w:ilvl="3" w:tplc="9418D894">
      <w:numFmt w:val="bullet"/>
      <w:lvlText w:val="•"/>
      <w:lvlJc w:val="left"/>
      <w:pPr>
        <w:ind w:left="1082" w:hanging="238"/>
      </w:pPr>
      <w:rPr>
        <w:rFonts w:hint="default"/>
      </w:rPr>
    </w:lvl>
    <w:lvl w:ilvl="4" w:tplc="674C5FEE">
      <w:numFmt w:val="bullet"/>
      <w:lvlText w:val="•"/>
      <w:lvlJc w:val="left"/>
      <w:pPr>
        <w:ind w:left="1336" w:hanging="238"/>
      </w:pPr>
      <w:rPr>
        <w:rFonts w:hint="default"/>
      </w:rPr>
    </w:lvl>
    <w:lvl w:ilvl="5" w:tplc="AE2E9AAE">
      <w:numFmt w:val="bullet"/>
      <w:lvlText w:val="•"/>
      <w:lvlJc w:val="left"/>
      <w:pPr>
        <w:ind w:left="1590" w:hanging="238"/>
      </w:pPr>
      <w:rPr>
        <w:rFonts w:hint="default"/>
      </w:rPr>
    </w:lvl>
    <w:lvl w:ilvl="6" w:tplc="A27ACBFA">
      <w:numFmt w:val="bullet"/>
      <w:lvlText w:val="•"/>
      <w:lvlJc w:val="left"/>
      <w:pPr>
        <w:ind w:left="1844" w:hanging="238"/>
      </w:pPr>
      <w:rPr>
        <w:rFonts w:hint="default"/>
      </w:rPr>
    </w:lvl>
    <w:lvl w:ilvl="7" w:tplc="D5082DDC">
      <w:numFmt w:val="bullet"/>
      <w:lvlText w:val="•"/>
      <w:lvlJc w:val="left"/>
      <w:pPr>
        <w:ind w:left="2098" w:hanging="238"/>
      </w:pPr>
      <w:rPr>
        <w:rFonts w:hint="default"/>
      </w:rPr>
    </w:lvl>
    <w:lvl w:ilvl="8" w:tplc="BCC45122">
      <w:numFmt w:val="bullet"/>
      <w:lvlText w:val="•"/>
      <w:lvlJc w:val="left"/>
      <w:pPr>
        <w:ind w:left="2352" w:hanging="238"/>
      </w:pPr>
      <w:rPr>
        <w:rFonts w:hint="default"/>
      </w:rPr>
    </w:lvl>
  </w:abstractNum>
  <w:abstractNum w:abstractNumId="1239" w15:restartNumberingAfterBreak="0">
    <w:nsid w:val="59002808"/>
    <w:multiLevelType w:val="hybridMultilevel"/>
    <w:tmpl w:val="F6885136"/>
    <w:lvl w:ilvl="0" w:tplc="EFECFB24">
      <w:numFmt w:val="bullet"/>
      <w:lvlText w:val=""/>
      <w:lvlJc w:val="left"/>
      <w:pPr>
        <w:ind w:left="258" w:hanging="198"/>
      </w:pPr>
      <w:rPr>
        <w:rFonts w:ascii="Symbol" w:eastAsia="Symbol" w:hAnsi="Symbol" w:cs="Symbol" w:hint="default"/>
        <w:w w:val="100"/>
        <w:sz w:val="18"/>
        <w:szCs w:val="18"/>
      </w:rPr>
    </w:lvl>
    <w:lvl w:ilvl="1" w:tplc="16C8621E">
      <w:numFmt w:val="bullet"/>
      <w:lvlText w:val="•"/>
      <w:lvlJc w:val="left"/>
      <w:pPr>
        <w:ind w:left="498" w:hanging="198"/>
      </w:pPr>
      <w:rPr>
        <w:rFonts w:hint="default"/>
      </w:rPr>
    </w:lvl>
    <w:lvl w:ilvl="2" w:tplc="778E111A">
      <w:numFmt w:val="bullet"/>
      <w:lvlText w:val="•"/>
      <w:lvlJc w:val="left"/>
      <w:pPr>
        <w:ind w:left="737" w:hanging="198"/>
      </w:pPr>
      <w:rPr>
        <w:rFonts w:hint="default"/>
      </w:rPr>
    </w:lvl>
    <w:lvl w:ilvl="3" w:tplc="77209AC6">
      <w:numFmt w:val="bullet"/>
      <w:lvlText w:val="•"/>
      <w:lvlJc w:val="left"/>
      <w:pPr>
        <w:ind w:left="975" w:hanging="198"/>
      </w:pPr>
      <w:rPr>
        <w:rFonts w:hint="default"/>
      </w:rPr>
    </w:lvl>
    <w:lvl w:ilvl="4" w:tplc="46302344">
      <w:numFmt w:val="bullet"/>
      <w:lvlText w:val="•"/>
      <w:lvlJc w:val="left"/>
      <w:pPr>
        <w:ind w:left="1214" w:hanging="198"/>
      </w:pPr>
      <w:rPr>
        <w:rFonts w:hint="default"/>
      </w:rPr>
    </w:lvl>
    <w:lvl w:ilvl="5" w:tplc="57049C4C">
      <w:numFmt w:val="bullet"/>
      <w:lvlText w:val="•"/>
      <w:lvlJc w:val="left"/>
      <w:pPr>
        <w:ind w:left="1453" w:hanging="198"/>
      </w:pPr>
      <w:rPr>
        <w:rFonts w:hint="default"/>
      </w:rPr>
    </w:lvl>
    <w:lvl w:ilvl="6" w:tplc="8B2697E4">
      <w:numFmt w:val="bullet"/>
      <w:lvlText w:val="•"/>
      <w:lvlJc w:val="left"/>
      <w:pPr>
        <w:ind w:left="1691" w:hanging="198"/>
      </w:pPr>
      <w:rPr>
        <w:rFonts w:hint="default"/>
      </w:rPr>
    </w:lvl>
    <w:lvl w:ilvl="7" w:tplc="AE3227C6">
      <w:numFmt w:val="bullet"/>
      <w:lvlText w:val="•"/>
      <w:lvlJc w:val="left"/>
      <w:pPr>
        <w:ind w:left="1930" w:hanging="198"/>
      </w:pPr>
      <w:rPr>
        <w:rFonts w:hint="default"/>
      </w:rPr>
    </w:lvl>
    <w:lvl w:ilvl="8" w:tplc="1C1E2EA8">
      <w:numFmt w:val="bullet"/>
      <w:lvlText w:val="•"/>
      <w:lvlJc w:val="left"/>
      <w:pPr>
        <w:ind w:left="2168" w:hanging="198"/>
      </w:pPr>
      <w:rPr>
        <w:rFonts w:hint="default"/>
      </w:rPr>
    </w:lvl>
  </w:abstractNum>
  <w:abstractNum w:abstractNumId="1240" w15:restartNumberingAfterBreak="0">
    <w:nsid w:val="592527BC"/>
    <w:multiLevelType w:val="hybridMultilevel"/>
    <w:tmpl w:val="3190D1C4"/>
    <w:lvl w:ilvl="0" w:tplc="EA6CB8C6">
      <w:numFmt w:val="bullet"/>
      <w:lvlText w:val=""/>
      <w:lvlJc w:val="left"/>
      <w:pPr>
        <w:ind w:left="203" w:hanging="325"/>
      </w:pPr>
      <w:rPr>
        <w:rFonts w:ascii="Symbol" w:eastAsia="Symbol" w:hAnsi="Symbol" w:cs="Symbol" w:hint="default"/>
        <w:w w:val="100"/>
        <w:sz w:val="18"/>
        <w:szCs w:val="18"/>
      </w:rPr>
    </w:lvl>
    <w:lvl w:ilvl="1" w:tplc="1F02F146">
      <w:numFmt w:val="bullet"/>
      <w:lvlText w:val="•"/>
      <w:lvlJc w:val="left"/>
      <w:pPr>
        <w:ind w:left="354" w:hanging="325"/>
      </w:pPr>
      <w:rPr>
        <w:rFonts w:hint="default"/>
      </w:rPr>
    </w:lvl>
    <w:lvl w:ilvl="2" w:tplc="BECC4BD4">
      <w:numFmt w:val="bullet"/>
      <w:lvlText w:val="•"/>
      <w:lvlJc w:val="left"/>
      <w:pPr>
        <w:ind w:left="509" w:hanging="325"/>
      </w:pPr>
      <w:rPr>
        <w:rFonts w:hint="default"/>
      </w:rPr>
    </w:lvl>
    <w:lvl w:ilvl="3" w:tplc="608C6E86">
      <w:numFmt w:val="bullet"/>
      <w:lvlText w:val="•"/>
      <w:lvlJc w:val="left"/>
      <w:pPr>
        <w:ind w:left="664" w:hanging="325"/>
      </w:pPr>
      <w:rPr>
        <w:rFonts w:hint="default"/>
      </w:rPr>
    </w:lvl>
    <w:lvl w:ilvl="4" w:tplc="77686F86">
      <w:numFmt w:val="bullet"/>
      <w:lvlText w:val="•"/>
      <w:lvlJc w:val="left"/>
      <w:pPr>
        <w:ind w:left="819" w:hanging="325"/>
      </w:pPr>
      <w:rPr>
        <w:rFonts w:hint="default"/>
      </w:rPr>
    </w:lvl>
    <w:lvl w:ilvl="5" w:tplc="FBB87F9A">
      <w:numFmt w:val="bullet"/>
      <w:lvlText w:val="•"/>
      <w:lvlJc w:val="left"/>
      <w:pPr>
        <w:ind w:left="974" w:hanging="325"/>
      </w:pPr>
      <w:rPr>
        <w:rFonts w:hint="default"/>
      </w:rPr>
    </w:lvl>
    <w:lvl w:ilvl="6" w:tplc="BF025F8C">
      <w:numFmt w:val="bullet"/>
      <w:lvlText w:val="•"/>
      <w:lvlJc w:val="left"/>
      <w:pPr>
        <w:ind w:left="1128" w:hanging="325"/>
      </w:pPr>
      <w:rPr>
        <w:rFonts w:hint="default"/>
      </w:rPr>
    </w:lvl>
    <w:lvl w:ilvl="7" w:tplc="FD703A7A">
      <w:numFmt w:val="bullet"/>
      <w:lvlText w:val="•"/>
      <w:lvlJc w:val="left"/>
      <w:pPr>
        <w:ind w:left="1283" w:hanging="325"/>
      </w:pPr>
      <w:rPr>
        <w:rFonts w:hint="default"/>
      </w:rPr>
    </w:lvl>
    <w:lvl w:ilvl="8" w:tplc="DE6A489C">
      <w:numFmt w:val="bullet"/>
      <w:lvlText w:val="•"/>
      <w:lvlJc w:val="left"/>
      <w:pPr>
        <w:ind w:left="1438" w:hanging="325"/>
      </w:pPr>
      <w:rPr>
        <w:rFonts w:hint="default"/>
      </w:rPr>
    </w:lvl>
  </w:abstractNum>
  <w:abstractNum w:abstractNumId="1241" w15:restartNumberingAfterBreak="0">
    <w:nsid w:val="59513C8C"/>
    <w:multiLevelType w:val="hybridMultilevel"/>
    <w:tmpl w:val="18F03864"/>
    <w:lvl w:ilvl="0" w:tplc="E29AD498">
      <w:numFmt w:val="bullet"/>
      <w:lvlText w:val=""/>
      <w:lvlJc w:val="left"/>
      <w:pPr>
        <w:ind w:left="325" w:hanging="237"/>
      </w:pPr>
      <w:rPr>
        <w:rFonts w:ascii="Symbol" w:eastAsia="Symbol" w:hAnsi="Symbol" w:cs="Symbol" w:hint="default"/>
        <w:w w:val="100"/>
        <w:sz w:val="18"/>
        <w:szCs w:val="18"/>
      </w:rPr>
    </w:lvl>
    <w:lvl w:ilvl="1" w:tplc="6AA47648">
      <w:numFmt w:val="bullet"/>
      <w:lvlText w:val="•"/>
      <w:lvlJc w:val="left"/>
      <w:pPr>
        <w:ind w:left="573" w:hanging="237"/>
      </w:pPr>
      <w:rPr>
        <w:rFonts w:hint="default"/>
      </w:rPr>
    </w:lvl>
    <w:lvl w:ilvl="2" w:tplc="2BDC2474">
      <w:numFmt w:val="bullet"/>
      <w:lvlText w:val="•"/>
      <w:lvlJc w:val="left"/>
      <w:pPr>
        <w:ind w:left="826" w:hanging="237"/>
      </w:pPr>
      <w:rPr>
        <w:rFonts w:hint="default"/>
      </w:rPr>
    </w:lvl>
    <w:lvl w:ilvl="3" w:tplc="D916997C">
      <w:numFmt w:val="bullet"/>
      <w:lvlText w:val="•"/>
      <w:lvlJc w:val="left"/>
      <w:pPr>
        <w:ind w:left="1079" w:hanging="237"/>
      </w:pPr>
      <w:rPr>
        <w:rFonts w:hint="default"/>
      </w:rPr>
    </w:lvl>
    <w:lvl w:ilvl="4" w:tplc="A5AAFA56">
      <w:numFmt w:val="bullet"/>
      <w:lvlText w:val="•"/>
      <w:lvlJc w:val="left"/>
      <w:pPr>
        <w:ind w:left="1332" w:hanging="237"/>
      </w:pPr>
      <w:rPr>
        <w:rFonts w:hint="default"/>
      </w:rPr>
    </w:lvl>
    <w:lvl w:ilvl="5" w:tplc="46EAF696">
      <w:numFmt w:val="bullet"/>
      <w:lvlText w:val="•"/>
      <w:lvlJc w:val="left"/>
      <w:pPr>
        <w:ind w:left="1585" w:hanging="237"/>
      </w:pPr>
      <w:rPr>
        <w:rFonts w:hint="default"/>
      </w:rPr>
    </w:lvl>
    <w:lvl w:ilvl="6" w:tplc="5B3C9522">
      <w:numFmt w:val="bullet"/>
      <w:lvlText w:val="•"/>
      <w:lvlJc w:val="left"/>
      <w:pPr>
        <w:ind w:left="1838" w:hanging="237"/>
      </w:pPr>
      <w:rPr>
        <w:rFonts w:hint="default"/>
      </w:rPr>
    </w:lvl>
    <w:lvl w:ilvl="7" w:tplc="C5AAA82C">
      <w:numFmt w:val="bullet"/>
      <w:lvlText w:val="•"/>
      <w:lvlJc w:val="left"/>
      <w:pPr>
        <w:ind w:left="2091" w:hanging="237"/>
      </w:pPr>
      <w:rPr>
        <w:rFonts w:hint="default"/>
      </w:rPr>
    </w:lvl>
    <w:lvl w:ilvl="8" w:tplc="270E9EF4">
      <w:numFmt w:val="bullet"/>
      <w:lvlText w:val="•"/>
      <w:lvlJc w:val="left"/>
      <w:pPr>
        <w:ind w:left="2344" w:hanging="237"/>
      </w:pPr>
      <w:rPr>
        <w:rFonts w:hint="default"/>
      </w:rPr>
    </w:lvl>
  </w:abstractNum>
  <w:abstractNum w:abstractNumId="1242" w15:restartNumberingAfterBreak="0">
    <w:nsid w:val="595B3F91"/>
    <w:multiLevelType w:val="hybridMultilevel"/>
    <w:tmpl w:val="D6143A10"/>
    <w:lvl w:ilvl="0" w:tplc="D0A60088">
      <w:numFmt w:val="bullet"/>
      <w:lvlText w:val=""/>
      <w:lvlJc w:val="left"/>
      <w:pPr>
        <w:ind w:left="320" w:hanging="234"/>
      </w:pPr>
      <w:rPr>
        <w:rFonts w:ascii="Symbol" w:eastAsia="Symbol" w:hAnsi="Symbol" w:cs="Symbol" w:hint="default"/>
        <w:w w:val="100"/>
        <w:sz w:val="18"/>
        <w:szCs w:val="18"/>
      </w:rPr>
    </w:lvl>
    <w:lvl w:ilvl="1" w:tplc="D5A84AFA">
      <w:numFmt w:val="bullet"/>
      <w:lvlText w:val="•"/>
      <w:lvlJc w:val="left"/>
      <w:pPr>
        <w:ind w:left="476" w:hanging="234"/>
      </w:pPr>
      <w:rPr>
        <w:rFonts w:hint="default"/>
      </w:rPr>
    </w:lvl>
    <w:lvl w:ilvl="2" w:tplc="DE726A6A">
      <w:numFmt w:val="bullet"/>
      <w:lvlText w:val="•"/>
      <w:lvlJc w:val="left"/>
      <w:pPr>
        <w:ind w:left="632" w:hanging="234"/>
      </w:pPr>
      <w:rPr>
        <w:rFonts w:hint="default"/>
      </w:rPr>
    </w:lvl>
    <w:lvl w:ilvl="3" w:tplc="BFF47FB8">
      <w:numFmt w:val="bullet"/>
      <w:lvlText w:val="•"/>
      <w:lvlJc w:val="left"/>
      <w:pPr>
        <w:ind w:left="788" w:hanging="234"/>
      </w:pPr>
      <w:rPr>
        <w:rFonts w:hint="default"/>
      </w:rPr>
    </w:lvl>
    <w:lvl w:ilvl="4" w:tplc="58F66810">
      <w:numFmt w:val="bullet"/>
      <w:lvlText w:val="•"/>
      <w:lvlJc w:val="left"/>
      <w:pPr>
        <w:ind w:left="945" w:hanging="234"/>
      </w:pPr>
      <w:rPr>
        <w:rFonts w:hint="default"/>
      </w:rPr>
    </w:lvl>
    <w:lvl w:ilvl="5" w:tplc="9CC6EB06">
      <w:numFmt w:val="bullet"/>
      <w:lvlText w:val="•"/>
      <w:lvlJc w:val="left"/>
      <w:pPr>
        <w:ind w:left="1101" w:hanging="234"/>
      </w:pPr>
      <w:rPr>
        <w:rFonts w:hint="default"/>
      </w:rPr>
    </w:lvl>
    <w:lvl w:ilvl="6" w:tplc="D968F520">
      <w:numFmt w:val="bullet"/>
      <w:lvlText w:val="•"/>
      <w:lvlJc w:val="left"/>
      <w:pPr>
        <w:ind w:left="1257" w:hanging="234"/>
      </w:pPr>
      <w:rPr>
        <w:rFonts w:hint="default"/>
      </w:rPr>
    </w:lvl>
    <w:lvl w:ilvl="7" w:tplc="5CFA5FEA">
      <w:numFmt w:val="bullet"/>
      <w:lvlText w:val="•"/>
      <w:lvlJc w:val="left"/>
      <w:pPr>
        <w:ind w:left="1414" w:hanging="234"/>
      </w:pPr>
      <w:rPr>
        <w:rFonts w:hint="default"/>
      </w:rPr>
    </w:lvl>
    <w:lvl w:ilvl="8" w:tplc="F5B244A6">
      <w:numFmt w:val="bullet"/>
      <w:lvlText w:val="•"/>
      <w:lvlJc w:val="left"/>
      <w:pPr>
        <w:ind w:left="1570" w:hanging="234"/>
      </w:pPr>
      <w:rPr>
        <w:rFonts w:hint="default"/>
      </w:rPr>
    </w:lvl>
  </w:abstractNum>
  <w:abstractNum w:abstractNumId="1243" w15:restartNumberingAfterBreak="0">
    <w:nsid w:val="59625BC2"/>
    <w:multiLevelType w:val="hybridMultilevel"/>
    <w:tmpl w:val="B2E6A7F2"/>
    <w:lvl w:ilvl="0" w:tplc="87C623AE">
      <w:numFmt w:val="bullet"/>
      <w:lvlText w:val=""/>
      <w:lvlJc w:val="left"/>
      <w:pPr>
        <w:ind w:left="299" w:hanging="592"/>
      </w:pPr>
      <w:rPr>
        <w:rFonts w:ascii="Symbol" w:eastAsia="Symbol" w:hAnsi="Symbol" w:cs="Symbol" w:hint="default"/>
        <w:w w:val="100"/>
        <w:sz w:val="18"/>
        <w:szCs w:val="18"/>
      </w:rPr>
    </w:lvl>
    <w:lvl w:ilvl="1" w:tplc="2C8E98C8">
      <w:numFmt w:val="bullet"/>
      <w:lvlText w:val="•"/>
      <w:lvlJc w:val="left"/>
      <w:pPr>
        <w:ind w:left="487" w:hanging="592"/>
      </w:pPr>
      <w:rPr>
        <w:rFonts w:hint="default"/>
      </w:rPr>
    </w:lvl>
    <w:lvl w:ilvl="2" w:tplc="A81A9AF4">
      <w:numFmt w:val="bullet"/>
      <w:lvlText w:val="•"/>
      <w:lvlJc w:val="left"/>
      <w:pPr>
        <w:ind w:left="675" w:hanging="592"/>
      </w:pPr>
      <w:rPr>
        <w:rFonts w:hint="default"/>
      </w:rPr>
    </w:lvl>
    <w:lvl w:ilvl="3" w:tplc="EE946CB8">
      <w:numFmt w:val="bullet"/>
      <w:lvlText w:val="•"/>
      <w:lvlJc w:val="left"/>
      <w:pPr>
        <w:ind w:left="862" w:hanging="592"/>
      </w:pPr>
      <w:rPr>
        <w:rFonts w:hint="default"/>
      </w:rPr>
    </w:lvl>
    <w:lvl w:ilvl="4" w:tplc="62F61430">
      <w:numFmt w:val="bullet"/>
      <w:lvlText w:val="•"/>
      <w:lvlJc w:val="left"/>
      <w:pPr>
        <w:ind w:left="1050" w:hanging="592"/>
      </w:pPr>
      <w:rPr>
        <w:rFonts w:hint="default"/>
      </w:rPr>
    </w:lvl>
    <w:lvl w:ilvl="5" w:tplc="B8ECBC68">
      <w:numFmt w:val="bullet"/>
      <w:lvlText w:val="•"/>
      <w:lvlJc w:val="left"/>
      <w:pPr>
        <w:ind w:left="1238" w:hanging="592"/>
      </w:pPr>
      <w:rPr>
        <w:rFonts w:hint="default"/>
      </w:rPr>
    </w:lvl>
    <w:lvl w:ilvl="6" w:tplc="84D8C98A">
      <w:numFmt w:val="bullet"/>
      <w:lvlText w:val="•"/>
      <w:lvlJc w:val="left"/>
      <w:pPr>
        <w:ind w:left="1425" w:hanging="592"/>
      </w:pPr>
      <w:rPr>
        <w:rFonts w:hint="default"/>
      </w:rPr>
    </w:lvl>
    <w:lvl w:ilvl="7" w:tplc="6B3C5ABA">
      <w:numFmt w:val="bullet"/>
      <w:lvlText w:val="•"/>
      <w:lvlJc w:val="left"/>
      <w:pPr>
        <w:ind w:left="1613" w:hanging="592"/>
      </w:pPr>
      <w:rPr>
        <w:rFonts w:hint="default"/>
      </w:rPr>
    </w:lvl>
    <w:lvl w:ilvl="8" w:tplc="2294C8C0">
      <w:numFmt w:val="bullet"/>
      <w:lvlText w:val="•"/>
      <w:lvlJc w:val="left"/>
      <w:pPr>
        <w:ind w:left="1800" w:hanging="592"/>
      </w:pPr>
      <w:rPr>
        <w:rFonts w:hint="default"/>
      </w:rPr>
    </w:lvl>
  </w:abstractNum>
  <w:abstractNum w:abstractNumId="1244" w15:restartNumberingAfterBreak="0">
    <w:nsid w:val="597C2769"/>
    <w:multiLevelType w:val="hybridMultilevel"/>
    <w:tmpl w:val="25163506"/>
    <w:lvl w:ilvl="0" w:tplc="B0D8CC2E">
      <w:numFmt w:val="bullet"/>
      <w:lvlText w:val=""/>
      <w:lvlJc w:val="left"/>
      <w:pPr>
        <w:ind w:left="324" w:hanging="237"/>
      </w:pPr>
      <w:rPr>
        <w:rFonts w:ascii="Symbol" w:eastAsia="Symbol" w:hAnsi="Symbol" w:cs="Symbol" w:hint="default"/>
        <w:w w:val="100"/>
        <w:sz w:val="18"/>
        <w:szCs w:val="18"/>
      </w:rPr>
    </w:lvl>
    <w:lvl w:ilvl="1" w:tplc="BD842C1E">
      <w:numFmt w:val="bullet"/>
      <w:lvlText w:val="•"/>
      <w:lvlJc w:val="left"/>
      <w:pPr>
        <w:ind w:left="560" w:hanging="237"/>
      </w:pPr>
      <w:rPr>
        <w:rFonts w:hint="default"/>
      </w:rPr>
    </w:lvl>
    <w:lvl w:ilvl="2" w:tplc="EB2A5584">
      <w:numFmt w:val="bullet"/>
      <w:lvlText w:val="•"/>
      <w:lvlJc w:val="left"/>
      <w:pPr>
        <w:ind w:left="801" w:hanging="237"/>
      </w:pPr>
      <w:rPr>
        <w:rFonts w:hint="default"/>
      </w:rPr>
    </w:lvl>
    <w:lvl w:ilvl="3" w:tplc="00FAF5C2">
      <w:numFmt w:val="bullet"/>
      <w:lvlText w:val="•"/>
      <w:lvlJc w:val="left"/>
      <w:pPr>
        <w:ind w:left="1042" w:hanging="237"/>
      </w:pPr>
      <w:rPr>
        <w:rFonts w:hint="default"/>
      </w:rPr>
    </w:lvl>
    <w:lvl w:ilvl="4" w:tplc="CC32111A">
      <w:numFmt w:val="bullet"/>
      <w:lvlText w:val="•"/>
      <w:lvlJc w:val="left"/>
      <w:pPr>
        <w:ind w:left="1282" w:hanging="237"/>
      </w:pPr>
      <w:rPr>
        <w:rFonts w:hint="default"/>
      </w:rPr>
    </w:lvl>
    <w:lvl w:ilvl="5" w:tplc="97DE929C">
      <w:numFmt w:val="bullet"/>
      <w:lvlText w:val="•"/>
      <w:lvlJc w:val="left"/>
      <w:pPr>
        <w:ind w:left="1523" w:hanging="237"/>
      </w:pPr>
      <w:rPr>
        <w:rFonts w:hint="default"/>
      </w:rPr>
    </w:lvl>
    <w:lvl w:ilvl="6" w:tplc="E1145EBE">
      <w:numFmt w:val="bullet"/>
      <w:lvlText w:val="•"/>
      <w:lvlJc w:val="left"/>
      <w:pPr>
        <w:ind w:left="1764" w:hanging="237"/>
      </w:pPr>
      <w:rPr>
        <w:rFonts w:hint="default"/>
      </w:rPr>
    </w:lvl>
    <w:lvl w:ilvl="7" w:tplc="18D29322">
      <w:numFmt w:val="bullet"/>
      <w:lvlText w:val="•"/>
      <w:lvlJc w:val="left"/>
      <w:pPr>
        <w:ind w:left="2004" w:hanging="237"/>
      </w:pPr>
      <w:rPr>
        <w:rFonts w:hint="default"/>
      </w:rPr>
    </w:lvl>
    <w:lvl w:ilvl="8" w:tplc="F7306E04">
      <w:numFmt w:val="bullet"/>
      <w:lvlText w:val="•"/>
      <w:lvlJc w:val="left"/>
      <w:pPr>
        <w:ind w:left="2245" w:hanging="237"/>
      </w:pPr>
      <w:rPr>
        <w:rFonts w:hint="default"/>
      </w:rPr>
    </w:lvl>
  </w:abstractNum>
  <w:abstractNum w:abstractNumId="1245" w15:restartNumberingAfterBreak="0">
    <w:nsid w:val="597E7A12"/>
    <w:multiLevelType w:val="hybridMultilevel"/>
    <w:tmpl w:val="948AE2C0"/>
    <w:lvl w:ilvl="0" w:tplc="980CABEC">
      <w:numFmt w:val="bullet"/>
      <w:lvlText w:val=""/>
      <w:lvlJc w:val="left"/>
      <w:pPr>
        <w:ind w:left="324" w:hanging="592"/>
      </w:pPr>
      <w:rPr>
        <w:rFonts w:ascii="Symbol" w:eastAsia="Symbol" w:hAnsi="Symbol" w:cs="Symbol" w:hint="default"/>
        <w:w w:val="100"/>
        <w:sz w:val="18"/>
        <w:szCs w:val="18"/>
      </w:rPr>
    </w:lvl>
    <w:lvl w:ilvl="1" w:tplc="23EC6C82">
      <w:numFmt w:val="bullet"/>
      <w:lvlText w:val="•"/>
      <w:lvlJc w:val="left"/>
      <w:pPr>
        <w:ind w:left="599" w:hanging="592"/>
      </w:pPr>
      <w:rPr>
        <w:rFonts w:hint="default"/>
      </w:rPr>
    </w:lvl>
    <w:lvl w:ilvl="2" w:tplc="22E2C3FC">
      <w:numFmt w:val="bullet"/>
      <w:lvlText w:val="•"/>
      <w:lvlJc w:val="left"/>
      <w:pPr>
        <w:ind w:left="878" w:hanging="592"/>
      </w:pPr>
      <w:rPr>
        <w:rFonts w:hint="default"/>
      </w:rPr>
    </w:lvl>
    <w:lvl w:ilvl="3" w:tplc="390004F2">
      <w:numFmt w:val="bullet"/>
      <w:lvlText w:val="•"/>
      <w:lvlJc w:val="left"/>
      <w:pPr>
        <w:ind w:left="1157" w:hanging="592"/>
      </w:pPr>
      <w:rPr>
        <w:rFonts w:hint="default"/>
      </w:rPr>
    </w:lvl>
    <w:lvl w:ilvl="4" w:tplc="F0DA6DDA">
      <w:numFmt w:val="bullet"/>
      <w:lvlText w:val="•"/>
      <w:lvlJc w:val="left"/>
      <w:pPr>
        <w:ind w:left="1436" w:hanging="592"/>
      </w:pPr>
      <w:rPr>
        <w:rFonts w:hint="default"/>
      </w:rPr>
    </w:lvl>
    <w:lvl w:ilvl="5" w:tplc="BCFEF8D8">
      <w:numFmt w:val="bullet"/>
      <w:lvlText w:val="•"/>
      <w:lvlJc w:val="left"/>
      <w:pPr>
        <w:ind w:left="1715" w:hanging="592"/>
      </w:pPr>
      <w:rPr>
        <w:rFonts w:hint="default"/>
      </w:rPr>
    </w:lvl>
    <w:lvl w:ilvl="6" w:tplc="31BAFC96">
      <w:numFmt w:val="bullet"/>
      <w:lvlText w:val="•"/>
      <w:lvlJc w:val="left"/>
      <w:pPr>
        <w:ind w:left="1994" w:hanging="592"/>
      </w:pPr>
      <w:rPr>
        <w:rFonts w:hint="default"/>
      </w:rPr>
    </w:lvl>
    <w:lvl w:ilvl="7" w:tplc="960A7E78">
      <w:numFmt w:val="bullet"/>
      <w:lvlText w:val="•"/>
      <w:lvlJc w:val="left"/>
      <w:pPr>
        <w:ind w:left="2273" w:hanging="592"/>
      </w:pPr>
      <w:rPr>
        <w:rFonts w:hint="default"/>
      </w:rPr>
    </w:lvl>
    <w:lvl w:ilvl="8" w:tplc="4EE88C34">
      <w:numFmt w:val="bullet"/>
      <w:lvlText w:val="•"/>
      <w:lvlJc w:val="left"/>
      <w:pPr>
        <w:ind w:left="2552" w:hanging="592"/>
      </w:pPr>
      <w:rPr>
        <w:rFonts w:hint="default"/>
      </w:rPr>
    </w:lvl>
  </w:abstractNum>
  <w:abstractNum w:abstractNumId="1246" w15:restartNumberingAfterBreak="0">
    <w:nsid w:val="598351D8"/>
    <w:multiLevelType w:val="hybridMultilevel"/>
    <w:tmpl w:val="1144CCE0"/>
    <w:lvl w:ilvl="0" w:tplc="53A082E4">
      <w:numFmt w:val="bullet"/>
      <w:lvlText w:val=""/>
      <w:lvlJc w:val="left"/>
      <w:pPr>
        <w:ind w:left="324" w:hanging="237"/>
      </w:pPr>
      <w:rPr>
        <w:rFonts w:ascii="Symbol" w:eastAsia="Symbol" w:hAnsi="Symbol" w:cs="Symbol" w:hint="default"/>
        <w:w w:val="100"/>
        <w:sz w:val="18"/>
        <w:szCs w:val="18"/>
      </w:rPr>
    </w:lvl>
    <w:lvl w:ilvl="1" w:tplc="E52C4A42">
      <w:numFmt w:val="bullet"/>
      <w:lvlText w:val="•"/>
      <w:lvlJc w:val="left"/>
      <w:pPr>
        <w:ind w:left="479" w:hanging="237"/>
      </w:pPr>
      <w:rPr>
        <w:rFonts w:hint="default"/>
      </w:rPr>
    </w:lvl>
    <w:lvl w:ilvl="2" w:tplc="256032C8">
      <w:numFmt w:val="bullet"/>
      <w:lvlText w:val="•"/>
      <w:lvlJc w:val="left"/>
      <w:pPr>
        <w:ind w:left="639" w:hanging="237"/>
      </w:pPr>
      <w:rPr>
        <w:rFonts w:hint="default"/>
      </w:rPr>
    </w:lvl>
    <w:lvl w:ilvl="3" w:tplc="85882A42">
      <w:numFmt w:val="bullet"/>
      <w:lvlText w:val="•"/>
      <w:lvlJc w:val="left"/>
      <w:pPr>
        <w:ind w:left="798" w:hanging="237"/>
      </w:pPr>
      <w:rPr>
        <w:rFonts w:hint="default"/>
      </w:rPr>
    </w:lvl>
    <w:lvl w:ilvl="4" w:tplc="92206F1A">
      <w:numFmt w:val="bullet"/>
      <w:lvlText w:val="•"/>
      <w:lvlJc w:val="left"/>
      <w:pPr>
        <w:ind w:left="958" w:hanging="237"/>
      </w:pPr>
      <w:rPr>
        <w:rFonts w:hint="default"/>
      </w:rPr>
    </w:lvl>
    <w:lvl w:ilvl="5" w:tplc="B6CAE288">
      <w:numFmt w:val="bullet"/>
      <w:lvlText w:val="•"/>
      <w:lvlJc w:val="left"/>
      <w:pPr>
        <w:ind w:left="1118" w:hanging="237"/>
      </w:pPr>
      <w:rPr>
        <w:rFonts w:hint="default"/>
      </w:rPr>
    </w:lvl>
    <w:lvl w:ilvl="6" w:tplc="200CC498">
      <w:numFmt w:val="bullet"/>
      <w:lvlText w:val="•"/>
      <w:lvlJc w:val="left"/>
      <w:pPr>
        <w:ind w:left="1277" w:hanging="237"/>
      </w:pPr>
      <w:rPr>
        <w:rFonts w:hint="default"/>
      </w:rPr>
    </w:lvl>
    <w:lvl w:ilvl="7" w:tplc="90429862">
      <w:numFmt w:val="bullet"/>
      <w:lvlText w:val="•"/>
      <w:lvlJc w:val="left"/>
      <w:pPr>
        <w:ind w:left="1437" w:hanging="237"/>
      </w:pPr>
      <w:rPr>
        <w:rFonts w:hint="default"/>
      </w:rPr>
    </w:lvl>
    <w:lvl w:ilvl="8" w:tplc="62D4D510">
      <w:numFmt w:val="bullet"/>
      <w:lvlText w:val="•"/>
      <w:lvlJc w:val="left"/>
      <w:pPr>
        <w:ind w:left="1596" w:hanging="237"/>
      </w:pPr>
      <w:rPr>
        <w:rFonts w:hint="default"/>
      </w:rPr>
    </w:lvl>
  </w:abstractNum>
  <w:abstractNum w:abstractNumId="1247" w15:restartNumberingAfterBreak="0">
    <w:nsid w:val="59AF62AF"/>
    <w:multiLevelType w:val="hybridMultilevel"/>
    <w:tmpl w:val="48E4B540"/>
    <w:lvl w:ilvl="0" w:tplc="FFAE4B98">
      <w:numFmt w:val="bullet"/>
      <w:lvlText w:val=""/>
      <w:lvlJc w:val="left"/>
      <w:pPr>
        <w:ind w:left="383" w:hanging="296"/>
      </w:pPr>
      <w:rPr>
        <w:rFonts w:ascii="Symbol" w:eastAsia="Symbol" w:hAnsi="Symbol" w:cs="Symbol" w:hint="default"/>
        <w:w w:val="100"/>
        <w:sz w:val="18"/>
        <w:szCs w:val="18"/>
      </w:rPr>
    </w:lvl>
    <w:lvl w:ilvl="1" w:tplc="6700E73A">
      <w:numFmt w:val="bullet"/>
      <w:lvlText w:val="•"/>
      <w:lvlJc w:val="left"/>
      <w:pPr>
        <w:ind w:left="712" w:hanging="296"/>
      </w:pPr>
      <w:rPr>
        <w:rFonts w:hint="default"/>
      </w:rPr>
    </w:lvl>
    <w:lvl w:ilvl="2" w:tplc="18FA6D72">
      <w:numFmt w:val="bullet"/>
      <w:lvlText w:val="•"/>
      <w:lvlJc w:val="left"/>
      <w:pPr>
        <w:ind w:left="1045" w:hanging="296"/>
      </w:pPr>
      <w:rPr>
        <w:rFonts w:hint="default"/>
      </w:rPr>
    </w:lvl>
    <w:lvl w:ilvl="3" w:tplc="09045FCC">
      <w:numFmt w:val="bullet"/>
      <w:lvlText w:val="•"/>
      <w:lvlJc w:val="left"/>
      <w:pPr>
        <w:ind w:left="1377" w:hanging="296"/>
      </w:pPr>
      <w:rPr>
        <w:rFonts w:hint="default"/>
      </w:rPr>
    </w:lvl>
    <w:lvl w:ilvl="4" w:tplc="93B629E0">
      <w:numFmt w:val="bullet"/>
      <w:lvlText w:val="•"/>
      <w:lvlJc w:val="left"/>
      <w:pPr>
        <w:ind w:left="1710" w:hanging="296"/>
      </w:pPr>
      <w:rPr>
        <w:rFonts w:hint="default"/>
      </w:rPr>
    </w:lvl>
    <w:lvl w:ilvl="5" w:tplc="CC103E36">
      <w:numFmt w:val="bullet"/>
      <w:lvlText w:val="•"/>
      <w:lvlJc w:val="left"/>
      <w:pPr>
        <w:ind w:left="2042" w:hanging="296"/>
      </w:pPr>
      <w:rPr>
        <w:rFonts w:hint="default"/>
      </w:rPr>
    </w:lvl>
    <w:lvl w:ilvl="6" w:tplc="0E9CF400">
      <w:numFmt w:val="bullet"/>
      <w:lvlText w:val="•"/>
      <w:lvlJc w:val="left"/>
      <w:pPr>
        <w:ind w:left="2375" w:hanging="296"/>
      </w:pPr>
      <w:rPr>
        <w:rFonts w:hint="default"/>
      </w:rPr>
    </w:lvl>
    <w:lvl w:ilvl="7" w:tplc="5386D04C">
      <w:numFmt w:val="bullet"/>
      <w:lvlText w:val="•"/>
      <w:lvlJc w:val="left"/>
      <w:pPr>
        <w:ind w:left="2707" w:hanging="296"/>
      </w:pPr>
      <w:rPr>
        <w:rFonts w:hint="default"/>
      </w:rPr>
    </w:lvl>
    <w:lvl w:ilvl="8" w:tplc="72023180">
      <w:numFmt w:val="bullet"/>
      <w:lvlText w:val="•"/>
      <w:lvlJc w:val="left"/>
      <w:pPr>
        <w:ind w:left="3040" w:hanging="296"/>
      </w:pPr>
      <w:rPr>
        <w:rFonts w:hint="default"/>
      </w:rPr>
    </w:lvl>
  </w:abstractNum>
  <w:abstractNum w:abstractNumId="1248" w15:restartNumberingAfterBreak="0">
    <w:nsid w:val="59B54280"/>
    <w:multiLevelType w:val="hybridMultilevel"/>
    <w:tmpl w:val="E6EC9424"/>
    <w:lvl w:ilvl="0" w:tplc="C58290DC">
      <w:numFmt w:val="bullet"/>
      <w:lvlText w:val=""/>
      <w:lvlJc w:val="left"/>
      <w:pPr>
        <w:ind w:left="325" w:hanging="237"/>
      </w:pPr>
      <w:rPr>
        <w:rFonts w:ascii="Symbol" w:eastAsia="Symbol" w:hAnsi="Symbol" w:cs="Symbol" w:hint="default"/>
        <w:w w:val="100"/>
        <w:sz w:val="18"/>
        <w:szCs w:val="18"/>
      </w:rPr>
    </w:lvl>
    <w:lvl w:ilvl="1" w:tplc="CB784088">
      <w:numFmt w:val="bullet"/>
      <w:lvlText w:val="•"/>
      <w:lvlJc w:val="left"/>
      <w:pPr>
        <w:ind w:left="633" w:hanging="237"/>
      </w:pPr>
      <w:rPr>
        <w:rFonts w:hint="default"/>
      </w:rPr>
    </w:lvl>
    <w:lvl w:ilvl="2" w:tplc="262A776C">
      <w:numFmt w:val="bullet"/>
      <w:lvlText w:val="•"/>
      <w:lvlJc w:val="left"/>
      <w:pPr>
        <w:ind w:left="946" w:hanging="237"/>
      </w:pPr>
      <w:rPr>
        <w:rFonts w:hint="default"/>
      </w:rPr>
    </w:lvl>
    <w:lvl w:ilvl="3" w:tplc="F7D8A520">
      <w:numFmt w:val="bullet"/>
      <w:lvlText w:val="•"/>
      <w:lvlJc w:val="left"/>
      <w:pPr>
        <w:ind w:left="1260" w:hanging="237"/>
      </w:pPr>
      <w:rPr>
        <w:rFonts w:hint="default"/>
      </w:rPr>
    </w:lvl>
    <w:lvl w:ilvl="4" w:tplc="579452DE">
      <w:numFmt w:val="bullet"/>
      <w:lvlText w:val="•"/>
      <w:lvlJc w:val="left"/>
      <w:pPr>
        <w:ind w:left="1573" w:hanging="237"/>
      </w:pPr>
      <w:rPr>
        <w:rFonts w:hint="default"/>
      </w:rPr>
    </w:lvl>
    <w:lvl w:ilvl="5" w:tplc="85EE744C">
      <w:numFmt w:val="bullet"/>
      <w:lvlText w:val="•"/>
      <w:lvlJc w:val="left"/>
      <w:pPr>
        <w:ind w:left="1887" w:hanging="237"/>
      </w:pPr>
      <w:rPr>
        <w:rFonts w:hint="default"/>
      </w:rPr>
    </w:lvl>
    <w:lvl w:ilvl="6" w:tplc="016E1006">
      <w:numFmt w:val="bullet"/>
      <w:lvlText w:val="•"/>
      <w:lvlJc w:val="left"/>
      <w:pPr>
        <w:ind w:left="2200" w:hanging="237"/>
      </w:pPr>
      <w:rPr>
        <w:rFonts w:hint="default"/>
      </w:rPr>
    </w:lvl>
    <w:lvl w:ilvl="7" w:tplc="F8D80564">
      <w:numFmt w:val="bullet"/>
      <w:lvlText w:val="•"/>
      <w:lvlJc w:val="left"/>
      <w:pPr>
        <w:ind w:left="2513" w:hanging="237"/>
      </w:pPr>
      <w:rPr>
        <w:rFonts w:hint="default"/>
      </w:rPr>
    </w:lvl>
    <w:lvl w:ilvl="8" w:tplc="2A7EACCC">
      <w:numFmt w:val="bullet"/>
      <w:lvlText w:val="•"/>
      <w:lvlJc w:val="left"/>
      <w:pPr>
        <w:ind w:left="2827" w:hanging="237"/>
      </w:pPr>
      <w:rPr>
        <w:rFonts w:hint="default"/>
      </w:rPr>
    </w:lvl>
  </w:abstractNum>
  <w:abstractNum w:abstractNumId="1249" w15:restartNumberingAfterBreak="0">
    <w:nsid w:val="59D51991"/>
    <w:multiLevelType w:val="hybridMultilevel"/>
    <w:tmpl w:val="F024464E"/>
    <w:lvl w:ilvl="0" w:tplc="785840C0">
      <w:numFmt w:val="bullet"/>
      <w:lvlText w:val=""/>
      <w:lvlJc w:val="left"/>
      <w:pPr>
        <w:ind w:left="322" w:hanging="237"/>
      </w:pPr>
      <w:rPr>
        <w:rFonts w:ascii="Symbol" w:eastAsia="Symbol" w:hAnsi="Symbol" w:cs="Symbol" w:hint="default"/>
        <w:w w:val="100"/>
        <w:sz w:val="13"/>
        <w:szCs w:val="13"/>
      </w:rPr>
    </w:lvl>
    <w:lvl w:ilvl="1" w:tplc="70A85A78">
      <w:numFmt w:val="bullet"/>
      <w:lvlText w:val="•"/>
      <w:lvlJc w:val="left"/>
      <w:pPr>
        <w:ind w:left="618" w:hanging="237"/>
      </w:pPr>
      <w:rPr>
        <w:rFonts w:hint="default"/>
      </w:rPr>
    </w:lvl>
    <w:lvl w:ilvl="2" w:tplc="30DA72F8">
      <w:numFmt w:val="bullet"/>
      <w:lvlText w:val="•"/>
      <w:lvlJc w:val="left"/>
      <w:pPr>
        <w:ind w:left="916" w:hanging="237"/>
      </w:pPr>
      <w:rPr>
        <w:rFonts w:hint="default"/>
      </w:rPr>
    </w:lvl>
    <w:lvl w:ilvl="3" w:tplc="FE049E46">
      <w:numFmt w:val="bullet"/>
      <w:lvlText w:val="•"/>
      <w:lvlJc w:val="left"/>
      <w:pPr>
        <w:ind w:left="1214" w:hanging="237"/>
      </w:pPr>
      <w:rPr>
        <w:rFonts w:hint="default"/>
      </w:rPr>
    </w:lvl>
    <w:lvl w:ilvl="4" w:tplc="8D64C890">
      <w:numFmt w:val="bullet"/>
      <w:lvlText w:val="•"/>
      <w:lvlJc w:val="left"/>
      <w:pPr>
        <w:ind w:left="1512" w:hanging="237"/>
      </w:pPr>
      <w:rPr>
        <w:rFonts w:hint="default"/>
      </w:rPr>
    </w:lvl>
    <w:lvl w:ilvl="5" w:tplc="BFAEF214">
      <w:numFmt w:val="bullet"/>
      <w:lvlText w:val="•"/>
      <w:lvlJc w:val="left"/>
      <w:pPr>
        <w:ind w:left="1811" w:hanging="237"/>
      </w:pPr>
      <w:rPr>
        <w:rFonts w:hint="default"/>
      </w:rPr>
    </w:lvl>
    <w:lvl w:ilvl="6" w:tplc="A1C20BE2">
      <w:numFmt w:val="bullet"/>
      <w:lvlText w:val="•"/>
      <w:lvlJc w:val="left"/>
      <w:pPr>
        <w:ind w:left="2109" w:hanging="237"/>
      </w:pPr>
      <w:rPr>
        <w:rFonts w:hint="default"/>
      </w:rPr>
    </w:lvl>
    <w:lvl w:ilvl="7" w:tplc="46942FDC">
      <w:numFmt w:val="bullet"/>
      <w:lvlText w:val="•"/>
      <w:lvlJc w:val="left"/>
      <w:pPr>
        <w:ind w:left="2407" w:hanging="237"/>
      </w:pPr>
      <w:rPr>
        <w:rFonts w:hint="default"/>
      </w:rPr>
    </w:lvl>
    <w:lvl w:ilvl="8" w:tplc="8C10D5E4">
      <w:numFmt w:val="bullet"/>
      <w:lvlText w:val="•"/>
      <w:lvlJc w:val="left"/>
      <w:pPr>
        <w:ind w:left="2705" w:hanging="237"/>
      </w:pPr>
      <w:rPr>
        <w:rFonts w:hint="default"/>
      </w:rPr>
    </w:lvl>
  </w:abstractNum>
  <w:abstractNum w:abstractNumId="1250" w15:restartNumberingAfterBreak="0">
    <w:nsid w:val="59E91239"/>
    <w:multiLevelType w:val="hybridMultilevel"/>
    <w:tmpl w:val="B172F820"/>
    <w:lvl w:ilvl="0" w:tplc="6C209FCE">
      <w:numFmt w:val="bullet"/>
      <w:lvlText w:val=""/>
      <w:lvlJc w:val="left"/>
      <w:pPr>
        <w:ind w:left="324" w:hanging="237"/>
      </w:pPr>
      <w:rPr>
        <w:rFonts w:ascii="Symbol" w:eastAsia="Symbol" w:hAnsi="Symbol" w:cs="Symbol" w:hint="default"/>
        <w:w w:val="100"/>
        <w:sz w:val="18"/>
        <w:szCs w:val="18"/>
      </w:rPr>
    </w:lvl>
    <w:lvl w:ilvl="1" w:tplc="34AE4A90">
      <w:numFmt w:val="bullet"/>
      <w:lvlText w:val="•"/>
      <w:lvlJc w:val="left"/>
      <w:pPr>
        <w:ind w:left="603" w:hanging="237"/>
      </w:pPr>
      <w:rPr>
        <w:rFonts w:hint="default"/>
      </w:rPr>
    </w:lvl>
    <w:lvl w:ilvl="2" w:tplc="0F548D30">
      <w:numFmt w:val="bullet"/>
      <w:lvlText w:val="•"/>
      <w:lvlJc w:val="left"/>
      <w:pPr>
        <w:ind w:left="886" w:hanging="237"/>
      </w:pPr>
      <w:rPr>
        <w:rFonts w:hint="default"/>
      </w:rPr>
    </w:lvl>
    <w:lvl w:ilvl="3" w:tplc="0D2EE7DC">
      <w:numFmt w:val="bullet"/>
      <w:lvlText w:val="•"/>
      <w:lvlJc w:val="left"/>
      <w:pPr>
        <w:ind w:left="1170" w:hanging="237"/>
      </w:pPr>
      <w:rPr>
        <w:rFonts w:hint="default"/>
      </w:rPr>
    </w:lvl>
    <w:lvl w:ilvl="4" w:tplc="93745BA8">
      <w:numFmt w:val="bullet"/>
      <w:lvlText w:val="•"/>
      <w:lvlJc w:val="left"/>
      <w:pPr>
        <w:ind w:left="1453" w:hanging="237"/>
      </w:pPr>
      <w:rPr>
        <w:rFonts w:hint="default"/>
      </w:rPr>
    </w:lvl>
    <w:lvl w:ilvl="5" w:tplc="D8A4B562">
      <w:numFmt w:val="bullet"/>
      <w:lvlText w:val="•"/>
      <w:lvlJc w:val="left"/>
      <w:pPr>
        <w:ind w:left="1737" w:hanging="237"/>
      </w:pPr>
      <w:rPr>
        <w:rFonts w:hint="default"/>
      </w:rPr>
    </w:lvl>
    <w:lvl w:ilvl="6" w:tplc="E7F0AA6C">
      <w:numFmt w:val="bullet"/>
      <w:lvlText w:val="•"/>
      <w:lvlJc w:val="left"/>
      <w:pPr>
        <w:ind w:left="2020" w:hanging="237"/>
      </w:pPr>
      <w:rPr>
        <w:rFonts w:hint="default"/>
      </w:rPr>
    </w:lvl>
    <w:lvl w:ilvl="7" w:tplc="9B86F098">
      <w:numFmt w:val="bullet"/>
      <w:lvlText w:val="•"/>
      <w:lvlJc w:val="left"/>
      <w:pPr>
        <w:ind w:left="2303" w:hanging="237"/>
      </w:pPr>
      <w:rPr>
        <w:rFonts w:hint="default"/>
      </w:rPr>
    </w:lvl>
    <w:lvl w:ilvl="8" w:tplc="AC7A5024">
      <w:numFmt w:val="bullet"/>
      <w:lvlText w:val="•"/>
      <w:lvlJc w:val="left"/>
      <w:pPr>
        <w:ind w:left="2587" w:hanging="237"/>
      </w:pPr>
      <w:rPr>
        <w:rFonts w:hint="default"/>
      </w:rPr>
    </w:lvl>
  </w:abstractNum>
  <w:abstractNum w:abstractNumId="1251" w15:restartNumberingAfterBreak="0">
    <w:nsid w:val="59EF73FA"/>
    <w:multiLevelType w:val="hybridMultilevel"/>
    <w:tmpl w:val="2B12C160"/>
    <w:lvl w:ilvl="0" w:tplc="0AE8CA2C">
      <w:start w:val="1"/>
      <w:numFmt w:val="decimal"/>
      <w:lvlText w:val="%1."/>
      <w:lvlJc w:val="left"/>
      <w:pPr>
        <w:ind w:left="368" w:hanging="237"/>
        <w:jc w:val="left"/>
      </w:pPr>
      <w:rPr>
        <w:rFonts w:ascii="Times New Roman" w:eastAsia="Times New Roman" w:hAnsi="Times New Roman" w:cs="Times New Roman" w:hint="default"/>
        <w:w w:val="102"/>
        <w:sz w:val="16"/>
        <w:szCs w:val="16"/>
      </w:rPr>
    </w:lvl>
    <w:lvl w:ilvl="1" w:tplc="761A317E">
      <w:numFmt w:val="bullet"/>
      <w:lvlText w:val="•"/>
      <w:lvlJc w:val="left"/>
      <w:pPr>
        <w:ind w:left="629" w:hanging="237"/>
      </w:pPr>
      <w:rPr>
        <w:rFonts w:hint="default"/>
      </w:rPr>
    </w:lvl>
    <w:lvl w:ilvl="2" w:tplc="00702FEA">
      <w:numFmt w:val="bullet"/>
      <w:lvlText w:val="•"/>
      <w:lvlJc w:val="left"/>
      <w:pPr>
        <w:ind w:left="899" w:hanging="237"/>
      </w:pPr>
      <w:rPr>
        <w:rFonts w:hint="default"/>
      </w:rPr>
    </w:lvl>
    <w:lvl w:ilvl="3" w:tplc="72C0C5BC">
      <w:numFmt w:val="bullet"/>
      <w:lvlText w:val="•"/>
      <w:lvlJc w:val="left"/>
      <w:pPr>
        <w:ind w:left="1168" w:hanging="237"/>
      </w:pPr>
      <w:rPr>
        <w:rFonts w:hint="default"/>
      </w:rPr>
    </w:lvl>
    <w:lvl w:ilvl="4" w:tplc="6DF845A0">
      <w:numFmt w:val="bullet"/>
      <w:lvlText w:val="•"/>
      <w:lvlJc w:val="left"/>
      <w:pPr>
        <w:ind w:left="1438" w:hanging="237"/>
      </w:pPr>
      <w:rPr>
        <w:rFonts w:hint="default"/>
      </w:rPr>
    </w:lvl>
    <w:lvl w:ilvl="5" w:tplc="A1583C52">
      <w:numFmt w:val="bullet"/>
      <w:lvlText w:val="•"/>
      <w:lvlJc w:val="left"/>
      <w:pPr>
        <w:ind w:left="1708" w:hanging="237"/>
      </w:pPr>
      <w:rPr>
        <w:rFonts w:hint="default"/>
      </w:rPr>
    </w:lvl>
    <w:lvl w:ilvl="6" w:tplc="9398B908">
      <w:numFmt w:val="bullet"/>
      <w:lvlText w:val="•"/>
      <w:lvlJc w:val="left"/>
      <w:pPr>
        <w:ind w:left="1977" w:hanging="237"/>
      </w:pPr>
      <w:rPr>
        <w:rFonts w:hint="default"/>
      </w:rPr>
    </w:lvl>
    <w:lvl w:ilvl="7" w:tplc="12C8EA22">
      <w:numFmt w:val="bullet"/>
      <w:lvlText w:val="•"/>
      <w:lvlJc w:val="left"/>
      <w:pPr>
        <w:ind w:left="2247" w:hanging="237"/>
      </w:pPr>
      <w:rPr>
        <w:rFonts w:hint="default"/>
      </w:rPr>
    </w:lvl>
    <w:lvl w:ilvl="8" w:tplc="DA8A904A">
      <w:numFmt w:val="bullet"/>
      <w:lvlText w:val="•"/>
      <w:lvlJc w:val="left"/>
      <w:pPr>
        <w:ind w:left="2516" w:hanging="237"/>
      </w:pPr>
      <w:rPr>
        <w:rFonts w:hint="default"/>
      </w:rPr>
    </w:lvl>
  </w:abstractNum>
  <w:abstractNum w:abstractNumId="1252" w15:restartNumberingAfterBreak="0">
    <w:nsid w:val="59F023CD"/>
    <w:multiLevelType w:val="hybridMultilevel"/>
    <w:tmpl w:val="62A6F644"/>
    <w:lvl w:ilvl="0" w:tplc="49825534">
      <w:numFmt w:val="bullet"/>
      <w:lvlText w:val=""/>
      <w:lvlJc w:val="left"/>
      <w:pPr>
        <w:ind w:left="324" w:hanging="237"/>
      </w:pPr>
      <w:rPr>
        <w:rFonts w:ascii="Symbol" w:eastAsia="Symbol" w:hAnsi="Symbol" w:cs="Symbol" w:hint="default"/>
        <w:w w:val="100"/>
        <w:sz w:val="18"/>
        <w:szCs w:val="18"/>
      </w:rPr>
    </w:lvl>
    <w:lvl w:ilvl="1" w:tplc="27F69718">
      <w:numFmt w:val="bullet"/>
      <w:lvlText w:val="•"/>
      <w:lvlJc w:val="left"/>
      <w:pPr>
        <w:ind w:left="574" w:hanging="237"/>
      </w:pPr>
      <w:rPr>
        <w:rFonts w:hint="default"/>
      </w:rPr>
    </w:lvl>
    <w:lvl w:ilvl="2" w:tplc="1B5E3774">
      <w:numFmt w:val="bullet"/>
      <w:lvlText w:val="•"/>
      <w:lvlJc w:val="left"/>
      <w:pPr>
        <w:ind w:left="828" w:hanging="237"/>
      </w:pPr>
      <w:rPr>
        <w:rFonts w:hint="default"/>
      </w:rPr>
    </w:lvl>
    <w:lvl w:ilvl="3" w:tplc="DEFC2AF4">
      <w:numFmt w:val="bullet"/>
      <w:lvlText w:val="•"/>
      <w:lvlJc w:val="left"/>
      <w:pPr>
        <w:ind w:left="1083" w:hanging="237"/>
      </w:pPr>
      <w:rPr>
        <w:rFonts w:hint="default"/>
      </w:rPr>
    </w:lvl>
    <w:lvl w:ilvl="4" w:tplc="22068EFA">
      <w:numFmt w:val="bullet"/>
      <w:lvlText w:val="•"/>
      <w:lvlJc w:val="left"/>
      <w:pPr>
        <w:ind w:left="1337" w:hanging="237"/>
      </w:pPr>
      <w:rPr>
        <w:rFonts w:hint="default"/>
      </w:rPr>
    </w:lvl>
    <w:lvl w:ilvl="5" w:tplc="7B6A1BAC">
      <w:numFmt w:val="bullet"/>
      <w:lvlText w:val="•"/>
      <w:lvlJc w:val="left"/>
      <w:pPr>
        <w:ind w:left="1592" w:hanging="237"/>
      </w:pPr>
      <w:rPr>
        <w:rFonts w:hint="default"/>
      </w:rPr>
    </w:lvl>
    <w:lvl w:ilvl="6" w:tplc="08EE0D78">
      <w:numFmt w:val="bullet"/>
      <w:lvlText w:val="•"/>
      <w:lvlJc w:val="left"/>
      <w:pPr>
        <w:ind w:left="1846" w:hanging="237"/>
      </w:pPr>
      <w:rPr>
        <w:rFonts w:hint="default"/>
      </w:rPr>
    </w:lvl>
    <w:lvl w:ilvl="7" w:tplc="3B0EF028">
      <w:numFmt w:val="bullet"/>
      <w:lvlText w:val="•"/>
      <w:lvlJc w:val="left"/>
      <w:pPr>
        <w:ind w:left="2100" w:hanging="237"/>
      </w:pPr>
      <w:rPr>
        <w:rFonts w:hint="default"/>
      </w:rPr>
    </w:lvl>
    <w:lvl w:ilvl="8" w:tplc="BCEC2F4A">
      <w:numFmt w:val="bullet"/>
      <w:lvlText w:val="•"/>
      <w:lvlJc w:val="left"/>
      <w:pPr>
        <w:ind w:left="2355" w:hanging="237"/>
      </w:pPr>
      <w:rPr>
        <w:rFonts w:hint="default"/>
      </w:rPr>
    </w:lvl>
  </w:abstractNum>
  <w:abstractNum w:abstractNumId="1253" w15:restartNumberingAfterBreak="0">
    <w:nsid w:val="59F8571E"/>
    <w:multiLevelType w:val="hybridMultilevel"/>
    <w:tmpl w:val="BE927EBC"/>
    <w:lvl w:ilvl="0" w:tplc="68166A70">
      <w:numFmt w:val="bullet"/>
      <w:lvlText w:val="-"/>
      <w:lvlJc w:val="left"/>
      <w:pPr>
        <w:ind w:left="88" w:hanging="107"/>
      </w:pPr>
      <w:rPr>
        <w:rFonts w:ascii="Times New Roman" w:eastAsia="Times New Roman" w:hAnsi="Times New Roman" w:cs="Times New Roman" w:hint="default"/>
        <w:w w:val="100"/>
        <w:sz w:val="18"/>
        <w:szCs w:val="18"/>
      </w:rPr>
    </w:lvl>
    <w:lvl w:ilvl="1" w:tplc="D2FA5838">
      <w:numFmt w:val="bullet"/>
      <w:lvlText w:val="•"/>
      <w:lvlJc w:val="left"/>
      <w:pPr>
        <w:ind w:left="363" w:hanging="107"/>
      </w:pPr>
      <w:rPr>
        <w:rFonts w:hint="default"/>
      </w:rPr>
    </w:lvl>
    <w:lvl w:ilvl="2" w:tplc="EEC000FA">
      <w:numFmt w:val="bullet"/>
      <w:lvlText w:val="•"/>
      <w:lvlJc w:val="left"/>
      <w:pPr>
        <w:ind w:left="646" w:hanging="107"/>
      </w:pPr>
      <w:rPr>
        <w:rFonts w:hint="default"/>
      </w:rPr>
    </w:lvl>
    <w:lvl w:ilvl="3" w:tplc="E71A889C">
      <w:numFmt w:val="bullet"/>
      <w:lvlText w:val="•"/>
      <w:lvlJc w:val="left"/>
      <w:pPr>
        <w:ind w:left="929" w:hanging="107"/>
      </w:pPr>
      <w:rPr>
        <w:rFonts w:hint="default"/>
      </w:rPr>
    </w:lvl>
    <w:lvl w:ilvl="4" w:tplc="3478256C">
      <w:numFmt w:val="bullet"/>
      <w:lvlText w:val="•"/>
      <w:lvlJc w:val="left"/>
      <w:pPr>
        <w:ind w:left="1212" w:hanging="107"/>
      </w:pPr>
      <w:rPr>
        <w:rFonts w:hint="default"/>
      </w:rPr>
    </w:lvl>
    <w:lvl w:ilvl="5" w:tplc="FC2AA396">
      <w:numFmt w:val="bullet"/>
      <w:lvlText w:val="•"/>
      <w:lvlJc w:val="left"/>
      <w:pPr>
        <w:ind w:left="1496" w:hanging="107"/>
      </w:pPr>
      <w:rPr>
        <w:rFonts w:hint="default"/>
      </w:rPr>
    </w:lvl>
    <w:lvl w:ilvl="6" w:tplc="1E60AC5A">
      <w:numFmt w:val="bullet"/>
      <w:lvlText w:val="•"/>
      <w:lvlJc w:val="left"/>
      <w:pPr>
        <w:ind w:left="1779" w:hanging="107"/>
      </w:pPr>
      <w:rPr>
        <w:rFonts w:hint="default"/>
      </w:rPr>
    </w:lvl>
    <w:lvl w:ilvl="7" w:tplc="9B30EDAC">
      <w:numFmt w:val="bullet"/>
      <w:lvlText w:val="•"/>
      <w:lvlJc w:val="left"/>
      <w:pPr>
        <w:ind w:left="2062" w:hanging="107"/>
      </w:pPr>
      <w:rPr>
        <w:rFonts w:hint="default"/>
      </w:rPr>
    </w:lvl>
    <w:lvl w:ilvl="8" w:tplc="6ED8E154">
      <w:numFmt w:val="bullet"/>
      <w:lvlText w:val="•"/>
      <w:lvlJc w:val="left"/>
      <w:pPr>
        <w:ind w:left="2345" w:hanging="107"/>
      </w:pPr>
      <w:rPr>
        <w:rFonts w:hint="default"/>
      </w:rPr>
    </w:lvl>
  </w:abstractNum>
  <w:abstractNum w:abstractNumId="1254" w15:restartNumberingAfterBreak="0">
    <w:nsid w:val="59F9732E"/>
    <w:multiLevelType w:val="hybridMultilevel"/>
    <w:tmpl w:val="173A5790"/>
    <w:lvl w:ilvl="0" w:tplc="C46ACF10">
      <w:numFmt w:val="bullet"/>
      <w:lvlText w:val=""/>
      <w:lvlJc w:val="left"/>
      <w:pPr>
        <w:ind w:left="199" w:hanging="144"/>
      </w:pPr>
      <w:rPr>
        <w:rFonts w:ascii="Symbol" w:eastAsia="Symbol" w:hAnsi="Symbol" w:cs="Symbol" w:hint="default"/>
        <w:w w:val="100"/>
        <w:sz w:val="18"/>
        <w:szCs w:val="18"/>
      </w:rPr>
    </w:lvl>
    <w:lvl w:ilvl="1" w:tplc="2AFC6B5A">
      <w:numFmt w:val="bullet"/>
      <w:lvlText w:val="•"/>
      <w:lvlJc w:val="left"/>
      <w:pPr>
        <w:ind w:left="478" w:hanging="144"/>
      </w:pPr>
      <w:rPr>
        <w:rFonts w:hint="default"/>
      </w:rPr>
    </w:lvl>
    <w:lvl w:ilvl="2" w:tplc="E31AFA98">
      <w:numFmt w:val="bullet"/>
      <w:lvlText w:val="•"/>
      <w:lvlJc w:val="left"/>
      <w:pPr>
        <w:ind w:left="756" w:hanging="144"/>
      </w:pPr>
      <w:rPr>
        <w:rFonts w:hint="default"/>
      </w:rPr>
    </w:lvl>
    <w:lvl w:ilvl="3" w:tplc="65FCDDE8">
      <w:numFmt w:val="bullet"/>
      <w:lvlText w:val="•"/>
      <w:lvlJc w:val="left"/>
      <w:pPr>
        <w:ind w:left="1034" w:hanging="144"/>
      </w:pPr>
      <w:rPr>
        <w:rFonts w:hint="default"/>
      </w:rPr>
    </w:lvl>
    <w:lvl w:ilvl="4" w:tplc="AE0A486C">
      <w:numFmt w:val="bullet"/>
      <w:lvlText w:val="•"/>
      <w:lvlJc w:val="left"/>
      <w:pPr>
        <w:ind w:left="1312" w:hanging="144"/>
      </w:pPr>
      <w:rPr>
        <w:rFonts w:hint="default"/>
      </w:rPr>
    </w:lvl>
    <w:lvl w:ilvl="5" w:tplc="E2D8202C">
      <w:numFmt w:val="bullet"/>
      <w:lvlText w:val="•"/>
      <w:lvlJc w:val="left"/>
      <w:pPr>
        <w:ind w:left="1590" w:hanging="144"/>
      </w:pPr>
      <w:rPr>
        <w:rFonts w:hint="default"/>
      </w:rPr>
    </w:lvl>
    <w:lvl w:ilvl="6" w:tplc="A0FC8E44">
      <w:numFmt w:val="bullet"/>
      <w:lvlText w:val="•"/>
      <w:lvlJc w:val="left"/>
      <w:pPr>
        <w:ind w:left="1868" w:hanging="144"/>
      </w:pPr>
      <w:rPr>
        <w:rFonts w:hint="default"/>
      </w:rPr>
    </w:lvl>
    <w:lvl w:ilvl="7" w:tplc="66AA17F4">
      <w:numFmt w:val="bullet"/>
      <w:lvlText w:val="•"/>
      <w:lvlJc w:val="left"/>
      <w:pPr>
        <w:ind w:left="2146" w:hanging="144"/>
      </w:pPr>
      <w:rPr>
        <w:rFonts w:hint="default"/>
      </w:rPr>
    </w:lvl>
    <w:lvl w:ilvl="8" w:tplc="3C90B96E">
      <w:numFmt w:val="bullet"/>
      <w:lvlText w:val="•"/>
      <w:lvlJc w:val="left"/>
      <w:pPr>
        <w:ind w:left="2424" w:hanging="144"/>
      </w:pPr>
      <w:rPr>
        <w:rFonts w:hint="default"/>
      </w:rPr>
    </w:lvl>
  </w:abstractNum>
  <w:abstractNum w:abstractNumId="1255" w15:restartNumberingAfterBreak="0">
    <w:nsid w:val="5A0D6A36"/>
    <w:multiLevelType w:val="hybridMultilevel"/>
    <w:tmpl w:val="A9FEFD78"/>
    <w:lvl w:ilvl="0" w:tplc="9B7C59F6">
      <w:numFmt w:val="bullet"/>
      <w:lvlText w:val=""/>
      <w:lvlJc w:val="left"/>
      <w:pPr>
        <w:ind w:left="319" w:hanging="237"/>
      </w:pPr>
      <w:rPr>
        <w:rFonts w:ascii="Symbol" w:eastAsia="Symbol" w:hAnsi="Symbol" w:cs="Symbol" w:hint="default"/>
        <w:w w:val="100"/>
        <w:sz w:val="18"/>
        <w:szCs w:val="18"/>
      </w:rPr>
    </w:lvl>
    <w:lvl w:ilvl="1" w:tplc="C04A699E">
      <w:numFmt w:val="bullet"/>
      <w:lvlText w:val="•"/>
      <w:lvlJc w:val="left"/>
      <w:pPr>
        <w:ind w:left="582" w:hanging="237"/>
      </w:pPr>
      <w:rPr>
        <w:rFonts w:hint="default"/>
      </w:rPr>
    </w:lvl>
    <w:lvl w:ilvl="2" w:tplc="4152400A">
      <w:numFmt w:val="bullet"/>
      <w:lvlText w:val="•"/>
      <w:lvlJc w:val="left"/>
      <w:pPr>
        <w:ind w:left="844" w:hanging="237"/>
      </w:pPr>
      <w:rPr>
        <w:rFonts w:hint="default"/>
      </w:rPr>
    </w:lvl>
    <w:lvl w:ilvl="3" w:tplc="1EA4D168">
      <w:numFmt w:val="bullet"/>
      <w:lvlText w:val="•"/>
      <w:lvlJc w:val="left"/>
      <w:pPr>
        <w:ind w:left="1107" w:hanging="237"/>
      </w:pPr>
      <w:rPr>
        <w:rFonts w:hint="default"/>
      </w:rPr>
    </w:lvl>
    <w:lvl w:ilvl="4" w:tplc="1276804C">
      <w:numFmt w:val="bullet"/>
      <w:lvlText w:val="•"/>
      <w:lvlJc w:val="left"/>
      <w:pPr>
        <w:ind w:left="1369" w:hanging="237"/>
      </w:pPr>
      <w:rPr>
        <w:rFonts w:hint="default"/>
      </w:rPr>
    </w:lvl>
    <w:lvl w:ilvl="5" w:tplc="802EC502">
      <w:numFmt w:val="bullet"/>
      <w:lvlText w:val="•"/>
      <w:lvlJc w:val="left"/>
      <w:pPr>
        <w:ind w:left="1632" w:hanging="237"/>
      </w:pPr>
      <w:rPr>
        <w:rFonts w:hint="default"/>
      </w:rPr>
    </w:lvl>
    <w:lvl w:ilvl="6" w:tplc="912E101A">
      <w:numFmt w:val="bullet"/>
      <w:lvlText w:val="•"/>
      <w:lvlJc w:val="left"/>
      <w:pPr>
        <w:ind w:left="1894" w:hanging="237"/>
      </w:pPr>
      <w:rPr>
        <w:rFonts w:hint="default"/>
      </w:rPr>
    </w:lvl>
    <w:lvl w:ilvl="7" w:tplc="0004F744">
      <w:numFmt w:val="bullet"/>
      <w:lvlText w:val="•"/>
      <w:lvlJc w:val="left"/>
      <w:pPr>
        <w:ind w:left="2156" w:hanging="237"/>
      </w:pPr>
      <w:rPr>
        <w:rFonts w:hint="default"/>
      </w:rPr>
    </w:lvl>
    <w:lvl w:ilvl="8" w:tplc="80AE1598">
      <w:numFmt w:val="bullet"/>
      <w:lvlText w:val="•"/>
      <w:lvlJc w:val="left"/>
      <w:pPr>
        <w:ind w:left="2419" w:hanging="237"/>
      </w:pPr>
      <w:rPr>
        <w:rFonts w:hint="default"/>
      </w:rPr>
    </w:lvl>
  </w:abstractNum>
  <w:abstractNum w:abstractNumId="1256" w15:restartNumberingAfterBreak="0">
    <w:nsid w:val="5A233C24"/>
    <w:multiLevelType w:val="hybridMultilevel"/>
    <w:tmpl w:val="F40C323C"/>
    <w:lvl w:ilvl="0" w:tplc="7AA216A4">
      <w:numFmt w:val="bullet"/>
      <w:lvlText w:val=""/>
      <w:lvlJc w:val="left"/>
      <w:pPr>
        <w:ind w:left="226" w:hanging="141"/>
      </w:pPr>
      <w:rPr>
        <w:rFonts w:ascii="Symbol" w:eastAsia="Symbol" w:hAnsi="Symbol" w:cs="Symbol" w:hint="default"/>
        <w:w w:val="102"/>
        <w:sz w:val="16"/>
        <w:szCs w:val="16"/>
      </w:rPr>
    </w:lvl>
    <w:lvl w:ilvl="1" w:tplc="176ABD56">
      <w:numFmt w:val="bullet"/>
      <w:lvlText w:val="•"/>
      <w:lvlJc w:val="left"/>
      <w:pPr>
        <w:ind w:left="514" w:hanging="141"/>
      </w:pPr>
      <w:rPr>
        <w:rFonts w:hint="default"/>
      </w:rPr>
    </w:lvl>
    <w:lvl w:ilvl="2" w:tplc="3148F57C">
      <w:numFmt w:val="bullet"/>
      <w:lvlText w:val="•"/>
      <w:lvlJc w:val="left"/>
      <w:pPr>
        <w:ind w:left="809" w:hanging="141"/>
      </w:pPr>
      <w:rPr>
        <w:rFonts w:hint="default"/>
      </w:rPr>
    </w:lvl>
    <w:lvl w:ilvl="3" w:tplc="31C0F338">
      <w:numFmt w:val="bullet"/>
      <w:lvlText w:val="•"/>
      <w:lvlJc w:val="left"/>
      <w:pPr>
        <w:ind w:left="1104" w:hanging="141"/>
      </w:pPr>
      <w:rPr>
        <w:rFonts w:hint="default"/>
      </w:rPr>
    </w:lvl>
    <w:lvl w:ilvl="4" w:tplc="5B7E63D6">
      <w:numFmt w:val="bullet"/>
      <w:lvlText w:val="•"/>
      <w:lvlJc w:val="left"/>
      <w:pPr>
        <w:ind w:left="1399" w:hanging="141"/>
      </w:pPr>
      <w:rPr>
        <w:rFonts w:hint="default"/>
      </w:rPr>
    </w:lvl>
    <w:lvl w:ilvl="5" w:tplc="A7CEFE16">
      <w:numFmt w:val="bullet"/>
      <w:lvlText w:val="•"/>
      <w:lvlJc w:val="left"/>
      <w:pPr>
        <w:ind w:left="1694" w:hanging="141"/>
      </w:pPr>
      <w:rPr>
        <w:rFonts w:hint="default"/>
      </w:rPr>
    </w:lvl>
    <w:lvl w:ilvl="6" w:tplc="4246EC8E">
      <w:numFmt w:val="bullet"/>
      <w:lvlText w:val="•"/>
      <w:lvlJc w:val="left"/>
      <w:pPr>
        <w:ind w:left="1988" w:hanging="141"/>
      </w:pPr>
      <w:rPr>
        <w:rFonts w:hint="default"/>
      </w:rPr>
    </w:lvl>
    <w:lvl w:ilvl="7" w:tplc="97FE656E">
      <w:numFmt w:val="bullet"/>
      <w:lvlText w:val="•"/>
      <w:lvlJc w:val="left"/>
      <w:pPr>
        <w:ind w:left="2283" w:hanging="141"/>
      </w:pPr>
      <w:rPr>
        <w:rFonts w:hint="default"/>
      </w:rPr>
    </w:lvl>
    <w:lvl w:ilvl="8" w:tplc="C0806702">
      <w:numFmt w:val="bullet"/>
      <w:lvlText w:val="•"/>
      <w:lvlJc w:val="left"/>
      <w:pPr>
        <w:ind w:left="2578" w:hanging="141"/>
      </w:pPr>
      <w:rPr>
        <w:rFonts w:hint="default"/>
      </w:rPr>
    </w:lvl>
  </w:abstractNum>
  <w:abstractNum w:abstractNumId="1257" w15:restartNumberingAfterBreak="0">
    <w:nsid w:val="5A35779F"/>
    <w:multiLevelType w:val="hybridMultilevel"/>
    <w:tmpl w:val="B29A630C"/>
    <w:lvl w:ilvl="0" w:tplc="5E72902C">
      <w:numFmt w:val="bullet"/>
      <w:lvlText w:val=""/>
      <w:lvlJc w:val="left"/>
      <w:pPr>
        <w:ind w:left="323" w:hanging="237"/>
      </w:pPr>
      <w:rPr>
        <w:rFonts w:ascii="Symbol" w:eastAsia="Symbol" w:hAnsi="Symbol" w:cs="Symbol" w:hint="default"/>
        <w:w w:val="100"/>
        <w:sz w:val="13"/>
        <w:szCs w:val="13"/>
      </w:rPr>
    </w:lvl>
    <w:lvl w:ilvl="1" w:tplc="8452D458">
      <w:numFmt w:val="bullet"/>
      <w:lvlText w:val="•"/>
      <w:lvlJc w:val="left"/>
      <w:pPr>
        <w:ind w:left="634" w:hanging="237"/>
      </w:pPr>
      <w:rPr>
        <w:rFonts w:hint="default"/>
      </w:rPr>
    </w:lvl>
    <w:lvl w:ilvl="2" w:tplc="D8CA6552">
      <w:numFmt w:val="bullet"/>
      <w:lvlText w:val="•"/>
      <w:lvlJc w:val="left"/>
      <w:pPr>
        <w:ind w:left="948" w:hanging="237"/>
      </w:pPr>
      <w:rPr>
        <w:rFonts w:hint="default"/>
      </w:rPr>
    </w:lvl>
    <w:lvl w:ilvl="3" w:tplc="9A180EFA">
      <w:numFmt w:val="bullet"/>
      <w:lvlText w:val="•"/>
      <w:lvlJc w:val="left"/>
      <w:pPr>
        <w:ind w:left="1262" w:hanging="237"/>
      </w:pPr>
      <w:rPr>
        <w:rFonts w:hint="default"/>
      </w:rPr>
    </w:lvl>
    <w:lvl w:ilvl="4" w:tplc="DDE66B8E">
      <w:numFmt w:val="bullet"/>
      <w:lvlText w:val="•"/>
      <w:lvlJc w:val="left"/>
      <w:pPr>
        <w:ind w:left="1576" w:hanging="237"/>
      </w:pPr>
      <w:rPr>
        <w:rFonts w:hint="default"/>
      </w:rPr>
    </w:lvl>
    <w:lvl w:ilvl="5" w:tplc="8C5ABCB0">
      <w:numFmt w:val="bullet"/>
      <w:lvlText w:val="•"/>
      <w:lvlJc w:val="left"/>
      <w:pPr>
        <w:ind w:left="1890" w:hanging="237"/>
      </w:pPr>
      <w:rPr>
        <w:rFonts w:hint="default"/>
      </w:rPr>
    </w:lvl>
    <w:lvl w:ilvl="6" w:tplc="44780E22">
      <w:numFmt w:val="bullet"/>
      <w:lvlText w:val="•"/>
      <w:lvlJc w:val="left"/>
      <w:pPr>
        <w:ind w:left="2204" w:hanging="237"/>
      </w:pPr>
      <w:rPr>
        <w:rFonts w:hint="default"/>
      </w:rPr>
    </w:lvl>
    <w:lvl w:ilvl="7" w:tplc="956843F0">
      <w:numFmt w:val="bullet"/>
      <w:lvlText w:val="•"/>
      <w:lvlJc w:val="left"/>
      <w:pPr>
        <w:ind w:left="2518" w:hanging="237"/>
      </w:pPr>
      <w:rPr>
        <w:rFonts w:hint="default"/>
      </w:rPr>
    </w:lvl>
    <w:lvl w:ilvl="8" w:tplc="D63415A0">
      <w:numFmt w:val="bullet"/>
      <w:lvlText w:val="•"/>
      <w:lvlJc w:val="left"/>
      <w:pPr>
        <w:ind w:left="2832" w:hanging="237"/>
      </w:pPr>
      <w:rPr>
        <w:rFonts w:hint="default"/>
      </w:rPr>
    </w:lvl>
  </w:abstractNum>
  <w:abstractNum w:abstractNumId="1258" w15:restartNumberingAfterBreak="0">
    <w:nsid w:val="5A36237D"/>
    <w:multiLevelType w:val="hybridMultilevel"/>
    <w:tmpl w:val="7A6041F6"/>
    <w:lvl w:ilvl="0" w:tplc="E5CE96F4">
      <w:numFmt w:val="bullet"/>
      <w:lvlText w:val=""/>
      <w:lvlJc w:val="left"/>
      <w:pPr>
        <w:ind w:left="324" w:hanging="237"/>
      </w:pPr>
      <w:rPr>
        <w:rFonts w:ascii="Symbol" w:eastAsia="Symbol" w:hAnsi="Symbol" w:cs="Symbol" w:hint="default"/>
        <w:w w:val="100"/>
        <w:sz w:val="18"/>
        <w:szCs w:val="18"/>
      </w:rPr>
    </w:lvl>
    <w:lvl w:ilvl="1" w:tplc="B1B28D0C">
      <w:numFmt w:val="bullet"/>
      <w:lvlText w:val="•"/>
      <w:lvlJc w:val="left"/>
      <w:pPr>
        <w:ind w:left="543" w:hanging="237"/>
      </w:pPr>
      <w:rPr>
        <w:rFonts w:hint="default"/>
      </w:rPr>
    </w:lvl>
    <w:lvl w:ilvl="2" w:tplc="9DF08DA0">
      <w:numFmt w:val="bullet"/>
      <w:lvlText w:val="•"/>
      <w:lvlJc w:val="left"/>
      <w:pPr>
        <w:ind w:left="766" w:hanging="237"/>
      </w:pPr>
      <w:rPr>
        <w:rFonts w:hint="default"/>
      </w:rPr>
    </w:lvl>
    <w:lvl w:ilvl="3" w:tplc="A10265F6">
      <w:numFmt w:val="bullet"/>
      <w:lvlText w:val="•"/>
      <w:lvlJc w:val="left"/>
      <w:pPr>
        <w:ind w:left="989" w:hanging="237"/>
      </w:pPr>
      <w:rPr>
        <w:rFonts w:hint="default"/>
      </w:rPr>
    </w:lvl>
    <w:lvl w:ilvl="4" w:tplc="FAD66C8A">
      <w:numFmt w:val="bullet"/>
      <w:lvlText w:val="•"/>
      <w:lvlJc w:val="left"/>
      <w:pPr>
        <w:ind w:left="1213" w:hanging="237"/>
      </w:pPr>
      <w:rPr>
        <w:rFonts w:hint="default"/>
      </w:rPr>
    </w:lvl>
    <w:lvl w:ilvl="5" w:tplc="840C4978">
      <w:numFmt w:val="bullet"/>
      <w:lvlText w:val="•"/>
      <w:lvlJc w:val="left"/>
      <w:pPr>
        <w:ind w:left="1436" w:hanging="237"/>
      </w:pPr>
      <w:rPr>
        <w:rFonts w:hint="default"/>
      </w:rPr>
    </w:lvl>
    <w:lvl w:ilvl="6" w:tplc="FDFC50A6">
      <w:numFmt w:val="bullet"/>
      <w:lvlText w:val="•"/>
      <w:lvlJc w:val="left"/>
      <w:pPr>
        <w:ind w:left="1659" w:hanging="237"/>
      </w:pPr>
      <w:rPr>
        <w:rFonts w:hint="default"/>
      </w:rPr>
    </w:lvl>
    <w:lvl w:ilvl="7" w:tplc="5AA62C06">
      <w:numFmt w:val="bullet"/>
      <w:lvlText w:val="•"/>
      <w:lvlJc w:val="left"/>
      <w:pPr>
        <w:ind w:left="1883" w:hanging="237"/>
      </w:pPr>
      <w:rPr>
        <w:rFonts w:hint="default"/>
      </w:rPr>
    </w:lvl>
    <w:lvl w:ilvl="8" w:tplc="497800BA">
      <w:numFmt w:val="bullet"/>
      <w:lvlText w:val="•"/>
      <w:lvlJc w:val="left"/>
      <w:pPr>
        <w:ind w:left="2106" w:hanging="237"/>
      </w:pPr>
      <w:rPr>
        <w:rFonts w:hint="default"/>
      </w:rPr>
    </w:lvl>
  </w:abstractNum>
  <w:abstractNum w:abstractNumId="1259" w15:restartNumberingAfterBreak="0">
    <w:nsid w:val="5A5778DB"/>
    <w:multiLevelType w:val="hybridMultilevel"/>
    <w:tmpl w:val="67244C10"/>
    <w:lvl w:ilvl="0" w:tplc="97DA29BC">
      <w:numFmt w:val="bullet"/>
      <w:lvlText w:val=""/>
      <w:lvlJc w:val="left"/>
      <w:pPr>
        <w:ind w:left="323" w:hanging="237"/>
      </w:pPr>
      <w:rPr>
        <w:rFonts w:ascii="Symbol" w:eastAsia="Symbol" w:hAnsi="Symbol" w:cs="Symbol" w:hint="default"/>
        <w:w w:val="100"/>
        <w:sz w:val="13"/>
        <w:szCs w:val="13"/>
      </w:rPr>
    </w:lvl>
    <w:lvl w:ilvl="1" w:tplc="71DC6E0E">
      <w:numFmt w:val="bullet"/>
      <w:lvlText w:val="•"/>
      <w:lvlJc w:val="left"/>
      <w:pPr>
        <w:ind w:left="613" w:hanging="237"/>
      </w:pPr>
      <w:rPr>
        <w:rFonts w:hint="default"/>
      </w:rPr>
    </w:lvl>
    <w:lvl w:ilvl="2" w:tplc="96246CD2">
      <w:numFmt w:val="bullet"/>
      <w:lvlText w:val="•"/>
      <w:lvlJc w:val="left"/>
      <w:pPr>
        <w:ind w:left="906" w:hanging="237"/>
      </w:pPr>
      <w:rPr>
        <w:rFonts w:hint="default"/>
      </w:rPr>
    </w:lvl>
    <w:lvl w:ilvl="3" w:tplc="3E3A914E">
      <w:numFmt w:val="bullet"/>
      <w:lvlText w:val="•"/>
      <w:lvlJc w:val="left"/>
      <w:pPr>
        <w:ind w:left="1199" w:hanging="237"/>
      </w:pPr>
      <w:rPr>
        <w:rFonts w:hint="default"/>
      </w:rPr>
    </w:lvl>
    <w:lvl w:ilvl="4" w:tplc="E1A04394">
      <w:numFmt w:val="bullet"/>
      <w:lvlText w:val="•"/>
      <w:lvlJc w:val="left"/>
      <w:pPr>
        <w:ind w:left="1493" w:hanging="237"/>
      </w:pPr>
      <w:rPr>
        <w:rFonts w:hint="default"/>
      </w:rPr>
    </w:lvl>
    <w:lvl w:ilvl="5" w:tplc="E3D85970">
      <w:numFmt w:val="bullet"/>
      <w:lvlText w:val="•"/>
      <w:lvlJc w:val="left"/>
      <w:pPr>
        <w:ind w:left="1786" w:hanging="237"/>
      </w:pPr>
      <w:rPr>
        <w:rFonts w:hint="default"/>
      </w:rPr>
    </w:lvl>
    <w:lvl w:ilvl="6" w:tplc="B4E2DC90">
      <w:numFmt w:val="bullet"/>
      <w:lvlText w:val="•"/>
      <w:lvlJc w:val="left"/>
      <w:pPr>
        <w:ind w:left="2079" w:hanging="237"/>
      </w:pPr>
      <w:rPr>
        <w:rFonts w:hint="default"/>
      </w:rPr>
    </w:lvl>
    <w:lvl w:ilvl="7" w:tplc="37B4860E">
      <w:numFmt w:val="bullet"/>
      <w:lvlText w:val="•"/>
      <w:lvlJc w:val="left"/>
      <w:pPr>
        <w:ind w:left="2373" w:hanging="237"/>
      </w:pPr>
      <w:rPr>
        <w:rFonts w:hint="default"/>
      </w:rPr>
    </w:lvl>
    <w:lvl w:ilvl="8" w:tplc="3B162EDE">
      <w:numFmt w:val="bullet"/>
      <w:lvlText w:val="•"/>
      <w:lvlJc w:val="left"/>
      <w:pPr>
        <w:ind w:left="2666" w:hanging="237"/>
      </w:pPr>
      <w:rPr>
        <w:rFonts w:hint="default"/>
      </w:rPr>
    </w:lvl>
  </w:abstractNum>
  <w:abstractNum w:abstractNumId="1260" w15:restartNumberingAfterBreak="0">
    <w:nsid w:val="5A8A16E3"/>
    <w:multiLevelType w:val="hybridMultilevel"/>
    <w:tmpl w:val="64580A98"/>
    <w:lvl w:ilvl="0" w:tplc="EB20A982">
      <w:numFmt w:val="bullet"/>
      <w:lvlText w:val=""/>
      <w:lvlJc w:val="left"/>
      <w:pPr>
        <w:ind w:left="323" w:hanging="237"/>
      </w:pPr>
      <w:rPr>
        <w:rFonts w:ascii="Symbol" w:eastAsia="Symbol" w:hAnsi="Symbol" w:cs="Symbol" w:hint="default"/>
        <w:w w:val="100"/>
        <w:sz w:val="13"/>
        <w:szCs w:val="13"/>
      </w:rPr>
    </w:lvl>
    <w:lvl w:ilvl="1" w:tplc="945E5F52">
      <w:numFmt w:val="bullet"/>
      <w:lvlText w:val="•"/>
      <w:lvlJc w:val="left"/>
      <w:pPr>
        <w:ind w:left="521" w:hanging="237"/>
      </w:pPr>
      <w:rPr>
        <w:rFonts w:hint="default"/>
      </w:rPr>
    </w:lvl>
    <w:lvl w:ilvl="2" w:tplc="443ABF2E">
      <w:numFmt w:val="bullet"/>
      <w:lvlText w:val="•"/>
      <w:lvlJc w:val="left"/>
      <w:pPr>
        <w:ind w:left="723" w:hanging="237"/>
      </w:pPr>
      <w:rPr>
        <w:rFonts w:hint="default"/>
      </w:rPr>
    </w:lvl>
    <w:lvl w:ilvl="3" w:tplc="F5045280">
      <w:numFmt w:val="bullet"/>
      <w:lvlText w:val="•"/>
      <w:lvlJc w:val="left"/>
      <w:pPr>
        <w:ind w:left="924" w:hanging="237"/>
      </w:pPr>
      <w:rPr>
        <w:rFonts w:hint="default"/>
      </w:rPr>
    </w:lvl>
    <w:lvl w:ilvl="4" w:tplc="515CB76C">
      <w:numFmt w:val="bullet"/>
      <w:lvlText w:val="•"/>
      <w:lvlJc w:val="left"/>
      <w:pPr>
        <w:ind w:left="1126" w:hanging="237"/>
      </w:pPr>
      <w:rPr>
        <w:rFonts w:hint="default"/>
      </w:rPr>
    </w:lvl>
    <w:lvl w:ilvl="5" w:tplc="5178F136">
      <w:numFmt w:val="bullet"/>
      <w:lvlText w:val="•"/>
      <w:lvlJc w:val="left"/>
      <w:pPr>
        <w:ind w:left="1327" w:hanging="237"/>
      </w:pPr>
      <w:rPr>
        <w:rFonts w:hint="default"/>
      </w:rPr>
    </w:lvl>
    <w:lvl w:ilvl="6" w:tplc="6A0CE844">
      <w:numFmt w:val="bullet"/>
      <w:lvlText w:val="•"/>
      <w:lvlJc w:val="left"/>
      <w:pPr>
        <w:ind w:left="1529" w:hanging="237"/>
      </w:pPr>
      <w:rPr>
        <w:rFonts w:hint="default"/>
      </w:rPr>
    </w:lvl>
    <w:lvl w:ilvl="7" w:tplc="0F4E746E">
      <w:numFmt w:val="bullet"/>
      <w:lvlText w:val="•"/>
      <w:lvlJc w:val="left"/>
      <w:pPr>
        <w:ind w:left="1730" w:hanging="237"/>
      </w:pPr>
      <w:rPr>
        <w:rFonts w:hint="default"/>
      </w:rPr>
    </w:lvl>
    <w:lvl w:ilvl="8" w:tplc="06F06A98">
      <w:numFmt w:val="bullet"/>
      <w:lvlText w:val="•"/>
      <w:lvlJc w:val="left"/>
      <w:pPr>
        <w:ind w:left="1932" w:hanging="237"/>
      </w:pPr>
      <w:rPr>
        <w:rFonts w:hint="default"/>
      </w:rPr>
    </w:lvl>
  </w:abstractNum>
  <w:abstractNum w:abstractNumId="1261" w15:restartNumberingAfterBreak="0">
    <w:nsid w:val="5ACB591A"/>
    <w:multiLevelType w:val="hybridMultilevel"/>
    <w:tmpl w:val="294EEB46"/>
    <w:lvl w:ilvl="0" w:tplc="991C729C">
      <w:numFmt w:val="bullet"/>
      <w:lvlText w:val=""/>
      <w:lvlJc w:val="left"/>
      <w:pPr>
        <w:ind w:left="323" w:hanging="237"/>
      </w:pPr>
      <w:rPr>
        <w:rFonts w:ascii="Symbol" w:eastAsia="Symbol" w:hAnsi="Symbol" w:cs="Symbol" w:hint="default"/>
        <w:w w:val="100"/>
        <w:sz w:val="13"/>
        <w:szCs w:val="13"/>
      </w:rPr>
    </w:lvl>
    <w:lvl w:ilvl="1" w:tplc="2576A794">
      <w:numFmt w:val="bullet"/>
      <w:lvlText w:val="•"/>
      <w:lvlJc w:val="left"/>
      <w:pPr>
        <w:ind w:left="571" w:hanging="237"/>
      </w:pPr>
      <w:rPr>
        <w:rFonts w:hint="default"/>
      </w:rPr>
    </w:lvl>
    <w:lvl w:ilvl="2" w:tplc="6566637E">
      <w:numFmt w:val="bullet"/>
      <w:lvlText w:val="•"/>
      <w:lvlJc w:val="left"/>
      <w:pPr>
        <w:ind w:left="823" w:hanging="237"/>
      </w:pPr>
      <w:rPr>
        <w:rFonts w:hint="default"/>
      </w:rPr>
    </w:lvl>
    <w:lvl w:ilvl="3" w:tplc="454247CA">
      <w:numFmt w:val="bullet"/>
      <w:lvlText w:val="•"/>
      <w:lvlJc w:val="left"/>
      <w:pPr>
        <w:ind w:left="1074" w:hanging="237"/>
      </w:pPr>
      <w:rPr>
        <w:rFonts w:hint="default"/>
      </w:rPr>
    </w:lvl>
    <w:lvl w:ilvl="4" w:tplc="68201C10">
      <w:numFmt w:val="bullet"/>
      <w:lvlText w:val="•"/>
      <w:lvlJc w:val="left"/>
      <w:pPr>
        <w:ind w:left="1326" w:hanging="237"/>
      </w:pPr>
      <w:rPr>
        <w:rFonts w:hint="default"/>
      </w:rPr>
    </w:lvl>
    <w:lvl w:ilvl="5" w:tplc="EE40B554">
      <w:numFmt w:val="bullet"/>
      <w:lvlText w:val="•"/>
      <w:lvlJc w:val="left"/>
      <w:pPr>
        <w:ind w:left="1577" w:hanging="237"/>
      </w:pPr>
      <w:rPr>
        <w:rFonts w:hint="default"/>
      </w:rPr>
    </w:lvl>
    <w:lvl w:ilvl="6" w:tplc="EACE9AF8">
      <w:numFmt w:val="bullet"/>
      <w:lvlText w:val="•"/>
      <w:lvlJc w:val="left"/>
      <w:pPr>
        <w:ind w:left="1829" w:hanging="237"/>
      </w:pPr>
      <w:rPr>
        <w:rFonts w:hint="default"/>
      </w:rPr>
    </w:lvl>
    <w:lvl w:ilvl="7" w:tplc="AFD4DF7A">
      <w:numFmt w:val="bullet"/>
      <w:lvlText w:val="•"/>
      <w:lvlJc w:val="left"/>
      <w:pPr>
        <w:ind w:left="2080" w:hanging="237"/>
      </w:pPr>
      <w:rPr>
        <w:rFonts w:hint="default"/>
      </w:rPr>
    </w:lvl>
    <w:lvl w:ilvl="8" w:tplc="060A1C74">
      <w:numFmt w:val="bullet"/>
      <w:lvlText w:val="•"/>
      <w:lvlJc w:val="left"/>
      <w:pPr>
        <w:ind w:left="2332" w:hanging="237"/>
      </w:pPr>
      <w:rPr>
        <w:rFonts w:hint="default"/>
      </w:rPr>
    </w:lvl>
  </w:abstractNum>
  <w:abstractNum w:abstractNumId="1262" w15:restartNumberingAfterBreak="0">
    <w:nsid w:val="5AD44DF6"/>
    <w:multiLevelType w:val="hybridMultilevel"/>
    <w:tmpl w:val="1D92BB66"/>
    <w:lvl w:ilvl="0" w:tplc="D5166D28">
      <w:numFmt w:val="bullet"/>
      <w:lvlText w:val=""/>
      <w:lvlJc w:val="left"/>
      <w:pPr>
        <w:ind w:left="320" w:hanging="237"/>
      </w:pPr>
      <w:rPr>
        <w:rFonts w:ascii="Symbol" w:eastAsia="Symbol" w:hAnsi="Symbol" w:cs="Symbol" w:hint="default"/>
        <w:w w:val="100"/>
        <w:sz w:val="18"/>
        <w:szCs w:val="18"/>
      </w:rPr>
    </w:lvl>
    <w:lvl w:ilvl="1" w:tplc="FF02BC68">
      <w:numFmt w:val="bullet"/>
      <w:lvlText w:val="•"/>
      <w:lvlJc w:val="left"/>
      <w:pPr>
        <w:ind w:left="521" w:hanging="237"/>
      </w:pPr>
      <w:rPr>
        <w:rFonts w:hint="default"/>
      </w:rPr>
    </w:lvl>
    <w:lvl w:ilvl="2" w:tplc="5608C442">
      <w:numFmt w:val="bullet"/>
      <w:lvlText w:val="•"/>
      <w:lvlJc w:val="left"/>
      <w:pPr>
        <w:ind w:left="722" w:hanging="237"/>
      </w:pPr>
      <w:rPr>
        <w:rFonts w:hint="default"/>
      </w:rPr>
    </w:lvl>
    <w:lvl w:ilvl="3" w:tplc="A738C0A6">
      <w:numFmt w:val="bullet"/>
      <w:lvlText w:val="•"/>
      <w:lvlJc w:val="left"/>
      <w:pPr>
        <w:ind w:left="923" w:hanging="237"/>
      </w:pPr>
      <w:rPr>
        <w:rFonts w:hint="default"/>
      </w:rPr>
    </w:lvl>
    <w:lvl w:ilvl="4" w:tplc="484E5994">
      <w:numFmt w:val="bullet"/>
      <w:lvlText w:val="•"/>
      <w:lvlJc w:val="left"/>
      <w:pPr>
        <w:ind w:left="1124" w:hanging="237"/>
      </w:pPr>
      <w:rPr>
        <w:rFonts w:hint="default"/>
      </w:rPr>
    </w:lvl>
    <w:lvl w:ilvl="5" w:tplc="E9B69586">
      <w:numFmt w:val="bullet"/>
      <w:lvlText w:val="•"/>
      <w:lvlJc w:val="left"/>
      <w:pPr>
        <w:ind w:left="1326" w:hanging="237"/>
      </w:pPr>
      <w:rPr>
        <w:rFonts w:hint="default"/>
      </w:rPr>
    </w:lvl>
    <w:lvl w:ilvl="6" w:tplc="AAFAA29E">
      <w:numFmt w:val="bullet"/>
      <w:lvlText w:val="•"/>
      <w:lvlJc w:val="left"/>
      <w:pPr>
        <w:ind w:left="1527" w:hanging="237"/>
      </w:pPr>
      <w:rPr>
        <w:rFonts w:hint="default"/>
      </w:rPr>
    </w:lvl>
    <w:lvl w:ilvl="7" w:tplc="26E451EA">
      <w:numFmt w:val="bullet"/>
      <w:lvlText w:val="•"/>
      <w:lvlJc w:val="left"/>
      <w:pPr>
        <w:ind w:left="1728" w:hanging="237"/>
      </w:pPr>
      <w:rPr>
        <w:rFonts w:hint="default"/>
      </w:rPr>
    </w:lvl>
    <w:lvl w:ilvl="8" w:tplc="D2B64FB8">
      <w:numFmt w:val="bullet"/>
      <w:lvlText w:val="•"/>
      <w:lvlJc w:val="left"/>
      <w:pPr>
        <w:ind w:left="1929" w:hanging="237"/>
      </w:pPr>
      <w:rPr>
        <w:rFonts w:hint="default"/>
      </w:rPr>
    </w:lvl>
  </w:abstractNum>
  <w:abstractNum w:abstractNumId="1263" w15:restartNumberingAfterBreak="0">
    <w:nsid w:val="5ADB5235"/>
    <w:multiLevelType w:val="hybridMultilevel"/>
    <w:tmpl w:val="F35497EE"/>
    <w:lvl w:ilvl="0" w:tplc="2904F36C">
      <w:numFmt w:val="bullet"/>
      <w:lvlText w:val=""/>
      <w:lvlJc w:val="left"/>
      <w:pPr>
        <w:ind w:left="259" w:hanging="198"/>
      </w:pPr>
      <w:rPr>
        <w:rFonts w:ascii="Symbol" w:eastAsia="Symbol" w:hAnsi="Symbol" w:cs="Symbol" w:hint="default"/>
        <w:w w:val="100"/>
        <w:sz w:val="18"/>
        <w:szCs w:val="18"/>
      </w:rPr>
    </w:lvl>
    <w:lvl w:ilvl="1" w:tplc="F95E2E3C">
      <w:numFmt w:val="bullet"/>
      <w:lvlText w:val="•"/>
      <w:lvlJc w:val="left"/>
      <w:pPr>
        <w:ind w:left="418" w:hanging="198"/>
      </w:pPr>
      <w:rPr>
        <w:rFonts w:hint="default"/>
      </w:rPr>
    </w:lvl>
    <w:lvl w:ilvl="2" w:tplc="17C065F6">
      <w:numFmt w:val="bullet"/>
      <w:lvlText w:val="•"/>
      <w:lvlJc w:val="left"/>
      <w:pPr>
        <w:ind w:left="577" w:hanging="198"/>
      </w:pPr>
      <w:rPr>
        <w:rFonts w:hint="default"/>
      </w:rPr>
    </w:lvl>
    <w:lvl w:ilvl="3" w:tplc="1D2EEA2C">
      <w:numFmt w:val="bullet"/>
      <w:lvlText w:val="•"/>
      <w:lvlJc w:val="left"/>
      <w:pPr>
        <w:ind w:left="736" w:hanging="198"/>
      </w:pPr>
      <w:rPr>
        <w:rFonts w:hint="default"/>
      </w:rPr>
    </w:lvl>
    <w:lvl w:ilvl="4" w:tplc="5E405166">
      <w:numFmt w:val="bullet"/>
      <w:lvlText w:val="•"/>
      <w:lvlJc w:val="left"/>
      <w:pPr>
        <w:ind w:left="895" w:hanging="198"/>
      </w:pPr>
      <w:rPr>
        <w:rFonts w:hint="default"/>
      </w:rPr>
    </w:lvl>
    <w:lvl w:ilvl="5" w:tplc="2A5A15F2">
      <w:numFmt w:val="bullet"/>
      <w:lvlText w:val="•"/>
      <w:lvlJc w:val="left"/>
      <w:pPr>
        <w:ind w:left="1054" w:hanging="198"/>
      </w:pPr>
      <w:rPr>
        <w:rFonts w:hint="default"/>
      </w:rPr>
    </w:lvl>
    <w:lvl w:ilvl="6" w:tplc="488A4136">
      <w:numFmt w:val="bullet"/>
      <w:lvlText w:val="•"/>
      <w:lvlJc w:val="left"/>
      <w:pPr>
        <w:ind w:left="1213" w:hanging="198"/>
      </w:pPr>
      <w:rPr>
        <w:rFonts w:hint="default"/>
      </w:rPr>
    </w:lvl>
    <w:lvl w:ilvl="7" w:tplc="44945A64">
      <w:numFmt w:val="bullet"/>
      <w:lvlText w:val="•"/>
      <w:lvlJc w:val="left"/>
      <w:pPr>
        <w:ind w:left="1372" w:hanging="198"/>
      </w:pPr>
      <w:rPr>
        <w:rFonts w:hint="default"/>
      </w:rPr>
    </w:lvl>
    <w:lvl w:ilvl="8" w:tplc="11F092FA">
      <w:numFmt w:val="bullet"/>
      <w:lvlText w:val="•"/>
      <w:lvlJc w:val="left"/>
      <w:pPr>
        <w:ind w:left="1531" w:hanging="198"/>
      </w:pPr>
      <w:rPr>
        <w:rFonts w:hint="default"/>
      </w:rPr>
    </w:lvl>
  </w:abstractNum>
  <w:abstractNum w:abstractNumId="1264" w15:restartNumberingAfterBreak="0">
    <w:nsid w:val="5AE54C1F"/>
    <w:multiLevelType w:val="hybridMultilevel"/>
    <w:tmpl w:val="E92E25E2"/>
    <w:lvl w:ilvl="0" w:tplc="D25C9FB2">
      <w:start w:val="1"/>
      <w:numFmt w:val="decimal"/>
      <w:lvlText w:val="%1."/>
      <w:lvlJc w:val="left"/>
      <w:pPr>
        <w:ind w:left="319" w:hanging="234"/>
        <w:jc w:val="left"/>
      </w:pPr>
      <w:rPr>
        <w:rFonts w:ascii="Times New Roman" w:eastAsia="Times New Roman" w:hAnsi="Times New Roman" w:cs="Times New Roman" w:hint="default"/>
        <w:w w:val="100"/>
        <w:sz w:val="18"/>
        <w:szCs w:val="18"/>
      </w:rPr>
    </w:lvl>
    <w:lvl w:ilvl="1" w:tplc="053E93BA">
      <w:numFmt w:val="bullet"/>
      <w:lvlText w:val="•"/>
      <w:lvlJc w:val="left"/>
      <w:pPr>
        <w:ind w:left="672" w:hanging="234"/>
      </w:pPr>
      <w:rPr>
        <w:rFonts w:hint="default"/>
      </w:rPr>
    </w:lvl>
    <w:lvl w:ilvl="2" w:tplc="C86431BE">
      <w:numFmt w:val="bullet"/>
      <w:lvlText w:val="•"/>
      <w:lvlJc w:val="left"/>
      <w:pPr>
        <w:ind w:left="1025" w:hanging="234"/>
      </w:pPr>
      <w:rPr>
        <w:rFonts w:hint="default"/>
      </w:rPr>
    </w:lvl>
    <w:lvl w:ilvl="3" w:tplc="9A30C9C2">
      <w:numFmt w:val="bullet"/>
      <w:lvlText w:val="•"/>
      <w:lvlJc w:val="left"/>
      <w:pPr>
        <w:ind w:left="1378" w:hanging="234"/>
      </w:pPr>
      <w:rPr>
        <w:rFonts w:hint="default"/>
      </w:rPr>
    </w:lvl>
    <w:lvl w:ilvl="4" w:tplc="B3DED74A">
      <w:numFmt w:val="bullet"/>
      <w:lvlText w:val="•"/>
      <w:lvlJc w:val="left"/>
      <w:pPr>
        <w:ind w:left="1730" w:hanging="234"/>
      </w:pPr>
      <w:rPr>
        <w:rFonts w:hint="default"/>
      </w:rPr>
    </w:lvl>
    <w:lvl w:ilvl="5" w:tplc="A9B877B2">
      <w:numFmt w:val="bullet"/>
      <w:lvlText w:val="•"/>
      <w:lvlJc w:val="left"/>
      <w:pPr>
        <w:ind w:left="2083" w:hanging="234"/>
      </w:pPr>
      <w:rPr>
        <w:rFonts w:hint="default"/>
      </w:rPr>
    </w:lvl>
    <w:lvl w:ilvl="6" w:tplc="5B740D38">
      <w:numFmt w:val="bullet"/>
      <w:lvlText w:val="•"/>
      <w:lvlJc w:val="left"/>
      <w:pPr>
        <w:ind w:left="2436" w:hanging="234"/>
      </w:pPr>
      <w:rPr>
        <w:rFonts w:hint="default"/>
      </w:rPr>
    </w:lvl>
    <w:lvl w:ilvl="7" w:tplc="9EFEE5A2">
      <w:numFmt w:val="bullet"/>
      <w:lvlText w:val="•"/>
      <w:lvlJc w:val="left"/>
      <w:pPr>
        <w:ind w:left="2788" w:hanging="234"/>
      </w:pPr>
      <w:rPr>
        <w:rFonts w:hint="default"/>
      </w:rPr>
    </w:lvl>
    <w:lvl w:ilvl="8" w:tplc="39F6F9D6">
      <w:numFmt w:val="bullet"/>
      <w:lvlText w:val="•"/>
      <w:lvlJc w:val="left"/>
      <w:pPr>
        <w:ind w:left="3141" w:hanging="234"/>
      </w:pPr>
      <w:rPr>
        <w:rFonts w:hint="default"/>
      </w:rPr>
    </w:lvl>
  </w:abstractNum>
  <w:abstractNum w:abstractNumId="1265" w15:restartNumberingAfterBreak="0">
    <w:nsid w:val="5B047D9B"/>
    <w:multiLevelType w:val="hybridMultilevel"/>
    <w:tmpl w:val="D44ADC1A"/>
    <w:lvl w:ilvl="0" w:tplc="7E9CC716">
      <w:numFmt w:val="bullet"/>
      <w:lvlText w:val=""/>
      <w:lvlJc w:val="left"/>
      <w:pPr>
        <w:ind w:left="382" w:hanging="296"/>
      </w:pPr>
      <w:rPr>
        <w:rFonts w:hint="default"/>
        <w:w w:val="105"/>
      </w:rPr>
    </w:lvl>
    <w:lvl w:ilvl="1" w:tplc="1442914C">
      <w:numFmt w:val="bullet"/>
      <w:lvlText w:val="•"/>
      <w:lvlJc w:val="left"/>
      <w:pPr>
        <w:ind w:left="672" w:hanging="296"/>
      </w:pPr>
      <w:rPr>
        <w:rFonts w:hint="default"/>
      </w:rPr>
    </w:lvl>
    <w:lvl w:ilvl="2" w:tplc="92FC5208">
      <w:numFmt w:val="bullet"/>
      <w:lvlText w:val="•"/>
      <w:lvlJc w:val="left"/>
      <w:pPr>
        <w:ind w:left="964" w:hanging="296"/>
      </w:pPr>
      <w:rPr>
        <w:rFonts w:hint="default"/>
      </w:rPr>
    </w:lvl>
    <w:lvl w:ilvl="3" w:tplc="4C8030CE">
      <w:numFmt w:val="bullet"/>
      <w:lvlText w:val="•"/>
      <w:lvlJc w:val="left"/>
      <w:pPr>
        <w:ind w:left="1256" w:hanging="296"/>
      </w:pPr>
      <w:rPr>
        <w:rFonts w:hint="default"/>
      </w:rPr>
    </w:lvl>
    <w:lvl w:ilvl="4" w:tplc="BCFEEF40">
      <w:numFmt w:val="bullet"/>
      <w:lvlText w:val="•"/>
      <w:lvlJc w:val="left"/>
      <w:pPr>
        <w:ind w:left="1548" w:hanging="296"/>
      </w:pPr>
      <w:rPr>
        <w:rFonts w:hint="default"/>
      </w:rPr>
    </w:lvl>
    <w:lvl w:ilvl="5" w:tplc="0A62B55E">
      <w:numFmt w:val="bullet"/>
      <w:lvlText w:val="•"/>
      <w:lvlJc w:val="left"/>
      <w:pPr>
        <w:ind w:left="1841" w:hanging="296"/>
      </w:pPr>
      <w:rPr>
        <w:rFonts w:hint="default"/>
      </w:rPr>
    </w:lvl>
    <w:lvl w:ilvl="6" w:tplc="5A2CC82E">
      <w:numFmt w:val="bullet"/>
      <w:lvlText w:val="•"/>
      <w:lvlJc w:val="left"/>
      <w:pPr>
        <w:ind w:left="2133" w:hanging="296"/>
      </w:pPr>
      <w:rPr>
        <w:rFonts w:hint="default"/>
      </w:rPr>
    </w:lvl>
    <w:lvl w:ilvl="7" w:tplc="0CEE7316">
      <w:numFmt w:val="bullet"/>
      <w:lvlText w:val="•"/>
      <w:lvlJc w:val="left"/>
      <w:pPr>
        <w:ind w:left="2425" w:hanging="296"/>
      </w:pPr>
      <w:rPr>
        <w:rFonts w:hint="default"/>
      </w:rPr>
    </w:lvl>
    <w:lvl w:ilvl="8" w:tplc="8226508C">
      <w:numFmt w:val="bullet"/>
      <w:lvlText w:val="•"/>
      <w:lvlJc w:val="left"/>
      <w:pPr>
        <w:ind w:left="2717" w:hanging="296"/>
      </w:pPr>
      <w:rPr>
        <w:rFonts w:hint="default"/>
      </w:rPr>
    </w:lvl>
  </w:abstractNum>
  <w:abstractNum w:abstractNumId="1266" w15:restartNumberingAfterBreak="0">
    <w:nsid w:val="5B161BBD"/>
    <w:multiLevelType w:val="hybridMultilevel"/>
    <w:tmpl w:val="B7165CAA"/>
    <w:lvl w:ilvl="0" w:tplc="76867CFA">
      <w:numFmt w:val="bullet"/>
      <w:lvlText w:val=""/>
      <w:lvlJc w:val="left"/>
      <w:pPr>
        <w:ind w:left="322" w:hanging="237"/>
      </w:pPr>
      <w:rPr>
        <w:rFonts w:hint="default"/>
        <w:w w:val="100"/>
      </w:rPr>
    </w:lvl>
    <w:lvl w:ilvl="1" w:tplc="1C2063C8">
      <w:numFmt w:val="bullet"/>
      <w:lvlText w:val="•"/>
      <w:lvlJc w:val="left"/>
      <w:pPr>
        <w:ind w:left="611" w:hanging="237"/>
      </w:pPr>
      <w:rPr>
        <w:rFonts w:hint="default"/>
      </w:rPr>
    </w:lvl>
    <w:lvl w:ilvl="2" w:tplc="8272F7E8">
      <w:numFmt w:val="bullet"/>
      <w:lvlText w:val="•"/>
      <w:lvlJc w:val="left"/>
      <w:pPr>
        <w:ind w:left="903" w:hanging="237"/>
      </w:pPr>
      <w:rPr>
        <w:rFonts w:hint="default"/>
      </w:rPr>
    </w:lvl>
    <w:lvl w:ilvl="3" w:tplc="085295D0">
      <w:numFmt w:val="bullet"/>
      <w:lvlText w:val="•"/>
      <w:lvlJc w:val="left"/>
      <w:pPr>
        <w:ind w:left="1195" w:hanging="237"/>
      </w:pPr>
      <w:rPr>
        <w:rFonts w:hint="default"/>
      </w:rPr>
    </w:lvl>
    <w:lvl w:ilvl="4" w:tplc="EF1EE9A0">
      <w:numFmt w:val="bullet"/>
      <w:lvlText w:val="•"/>
      <w:lvlJc w:val="left"/>
      <w:pPr>
        <w:ind w:left="1486" w:hanging="237"/>
      </w:pPr>
      <w:rPr>
        <w:rFonts w:hint="default"/>
      </w:rPr>
    </w:lvl>
    <w:lvl w:ilvl="5" w:tplc="3704FA90">
      <w:numFmt w:val="bullet"/>
      <w:lvlText w:val="•"/>
      <w:lvlJc w:val="left"/>
      <w:pPr>
        <w:ind w:left="1778" w:hanging="237"/>
      </w:pPr>
      <w:rPr>
        <w:rFonts w:hint="default"/>
      </w:rPr>
    </w:lvl>
    <w:lvl w:ilvl="6" w:tplc="E91A5208">
      <w:numFmt w:val="bullet"/>
      <w:lvlText w:val="•"/>
      <w:lvlJc w:val="left"/>
      <w:pPr>
        <w:ind w:left="2070" w:hanging="237"/>
      </w:pPr>
      <w:rPr>
        <w:rFonts w:hint="default"/>
      </w:rPr>
    </w:lvl>
    <w:lvl w:ilvl="7" w:tplc="73D6423E">
      <w:numFmt w:val="bullet"/>
      <w:lvlText w:val="•"/>
      <w:lvlJc w:val="left"/>
      <w:pPr>
        <w:ind w:left="2361" w:hanging="237"/>
      </w:pPr>
      <w:rPr>
        <w:rFonts w:hint="default"/>
      </w:rPr>
    </w:lvl>
    <w:lvl w:ilvl="8" w:tplc="AC4A2C84">
      <w:numFmt w:val="bullet"/>
      <w:lvlText w:val="•"/>
      <w:lvlJc w:val="left"/>
      <w:pPr>
        <w:ind w:left="2653" w:hanging="237"/>
      </w:pPr>
      <w:rPr>
        <w:rFonts w:hint="default"/>
      </w:rPr>
    </w:lvl>
  </w:abstractNum>
  <w:abstractNum w:abstractNumId="1267" w15:restartNumberingAfterBreak="0">
    <w:nsid w:val="5B2F5143"/>
    <w:multiLevelType w:val="hybridMultilevel"/>
    <w:tmpl w:val="83CCAC64"/>
    <w:lvl w:ilvl="0" w:tplc="13D089D4">
      <w:numFmt w:val="bullet"/>
      <w:lvlText w:val=""/>
      <w:lvlJc w:val="left"/>
      <w:pPr>
        <w:ind w:left="323" w:hanging="237"/>
      </w:pPr>
      <w:rPr>
        <w:rFonts w:ascii="Symbol" w:eastAsia="Symbol" w:hAnsi="Symbol" w:cs="Symbol" w:hint="default"/>
        <w:w w:val="100"/>
        <w:sz w:val="13"/>
        <w:szCs w:val="13"/>
      </w:rPr>
    </w:lvl>
    <w:lvl w:ilvl="1" w:tplc="F26A6898">
      <w:numFmt w:val="bullet"/>
      <w:lvlText w:val="•"/>
      <w:lvlJc w:val="left"/>
      <w:pPr>
        <w:ind w:left="611" w:hanging="237"/>
      </w:pPr>
      <w:rPr>
        <w:rFonts w:hint="default"/>
      </w:rPr>
    </w:lvl>
    <w:lvl w:ilvl="2" w:tplc="075C92F6">
      <w:numFmt w:val="bullet"/>
      <w:lvlText w:val="•"/>
      <w:lvlJc w:val="left"/>
      <w:pPr>
        <w:ind w:left="903" w:hanging="237"/>
      </w:pPr>
      <w:rPr>
        <w:rFonts w:hint="default"/>
      </w:rPr>
    </w:lvl>
    <w:lvl w:ilvl="3" w:tplc="4A506DB2">
      <w:numFmt w:val="bullet"/>
      <w:lvlText w:val="•"/>
      <w:lvlJc w:val="left"/>
      <w:pPr>
        <w:ind w:left="1195" w:hanging="237"/>
      </w:pPr>
      <w:rPr>
        <w:rFonts w:hint="default"/>
      </w:rPr>
    </w:lvl>
    <w:lvl w:ilvl="4" w:tplc="D49CE846">
      <w:numFmt w:val="bullet"/>
      <w:lvlText w:val="•"/>
      <w:lvlJc w:val="left"/>
      <w:pPr>
        <w:ind w:left="1486" w:hanging="237"/>
      </w:pPr>
      <w:rPr>
        <w:rFonts w:hint="default"/>
      </w:rPr>
    </w:lvl>
    <w:lvl w:ilvl="5" w:tplc="632607D4">
      <w:numFmt w:val="bullet"/>
      <w:lvlText w:val="•"/>
      <w:lvlJc w:val="left"/>
      <w:pPr>
        <w:ind w:left="1778" w:hanging="237"/>
      </w:pPr>
      <w:rPr>
        <w:rFonts w:hint="default"/>
      </w:rPr>
    </w:lvl>
    <w:lvl w:ilvl="6" w:tplc="8B3AD80A">
      <w:numFmt w:val="bullet"/>
      <w:lvlText w:val="•"/>
      <w:lvlJc w:val="left"/>
      <w:pPr>
        <w:ind w:left="2070" w:hanging="237"/>
      </w:pPr>
      <w:rPr>
        <w:rFonts w:hint="default"/>
      </w:rPr>
    </w:lvl>
    <w:lvl w:ilvl="7" w:tplc="AA6C6E62">
      <w:numFmt w:val="bullet"/>
      <w:lvlText w:val="•"/>
      <w:lvlJc w:val="left"/>
      <w:pPr>
        <w:ind w:left="2361" w:hanging="237"/>
      </w:pPr>
      <w:rPr>
        <w:rFonts w:hint="default"/>
      </w:rPr>
    </w:lvl>
    <w:lvl w:ilvl="8" w:tplc="3BFA2EC6">
      <w:numFmt w:val="bullet"/>
      <w:lvlText w:val="•"/>
      <w:lvlJc w:val="left"/>
      <w:pPr>
        <w:ind w:left="2653" w:hanging="237"/>
      </w:pPr>
      <w:rPr>
        <w:rFonts w:hint="default"/>
      </w:rPr>
    </w:lvl>
  </w:abstractNum>
  <w:abstractNum w:abstractNumId="1268" w15:restartNumberingAfterBreak="0">
    <w:nsid w:val="5B330CD9"/>
    <w:multiLevelType w:val="hybridMultilevel"/>
    <w:tmpl w:val="155A6582"/>
    <w:lvl w:ilvl="0" w:tplc="CB6EE75C">
      <w:numFmt w:val="bullet"/>
      <w:lvlText w:val=""/>
      <w:lvlJc w:val="left"/>
      <w:pPr>
        <w:ind w:left="321" w:hanging="234"/>
      </w:pPr>
      <w:rPr>
        <w:rFonts w:ascii="Symbol" w:eastAsia="Symbol" w:hAnsi="Symbol" w:cs="Symbol" w:hint="default"/>
        <w:w w:val="100"/>
        <w:sz w:val="18"/>
        <w:szCs w:val="18"/>
      </w:rPr>
    </w:lvl>
    <w:lvl w:ilvl="1" w:tplc="54E68408">
      <w:numFmt w:val="bullet"/>
      <w:lvlText w:val="•"/>
      <w:lvlJc w:val="left"/>
      <w:pPr>
        <w:ind w:left="476" w:hanging="234"/>
      </w:pPr>
      <w:rPr>
        <w:rFonts w:hint="default"/>
      </w:rPr>
    </w:lvl>
    <w:lvl w:ilvl="2" w:tplc="8BA255A8">
      <w:numFmt w:val="bullet"/>
      <w:lvlText w:val="•"/>
      <w:lvlJc w:val="left"/>
      <w:pPr>
        <w:ind w:left="632" w:hanging="234"/>
      </w:pPr>
      <w:rPr>
        <w:rFonts w:hint="default"/>
      </w:rPr>
    </w:lvl>
    <w:lvl w:ilvl="3" w:tplc="8F4CEFF4">
      <w:numFmt w:val="bullet"/>
      <w:lvlText w:val="•"/>
      <w:lvlJc w:val="left"/>
      <w:pPr>
        <w:ind w:left="788" w:hanging="234"/>
      </w:pPr>
      <w:rPr>
        <w:rFonts w:hint="default"/>
      </w:rPr>
    </w:lvl>
    <w:lvl w:ilvl="4" w:tplc="0950B458">
      <w:numFmt w:val="bullet"/>
      <w:lvlText w:val="•"/>
      <w:lvlJc w:val="left"/>
      <w:pPr>
        <w:ind w:left="944" w:hanging="234"/>
      </w:pPr>
      <w:rPr>
        <w:rFonts w:hint="default"/>
      </w:rPr>
    </w:lvl>
    <w:lvl w:ilvl="5" w:tplc="129C2B72">
      <w:numFmt w:val="bullet"/>
      <w:lvlText w:val="•"/>
      <w:lvlJc w:val="left"/>
      <w:pPr>
        <w:ind w:left="1100" w:hanging="234"/>
      </w:pPr>
      <w:rPr>
        <w:rFonts w:hint="default"/>
      </w:rPr>
    </w:lvl>
    <w:lvl w:ilvl="6" w:tplc="1AF0F0E6">
      <w:numFmt w:val="bullet"/>
      <w:lvlText w:val="•"/>
      <w:lvlJc w:val="left"/>
      <w:pPr>
        <w:ind w:left="1256" w:hanging="234"/>
      </w:pPr>
      <w:rPr>
        <w:rFonts w:hint="default"/>
      </w:rPr>
    </w:lvl>
    <w:lvl w:ilvl="7" w:tplc="71F2AFAA">
      <w:numFmt w:val="bullet"/>
      <w:lvlText w:val="•"/>
      <w:lvlJc w:val="left"/>
      <w:pPr>
        <w:ind w:left="1412" w:hanging="234"/>
      </w:pPr>
      <w:rPr>
        <w:rFonts w:hint="default"/>
      </w:rPr>
    </w:lvl>
    <w:lvl w:ilvl="8" w:tplc="9F724268">
      <w:numFmt w:val="bullet"/>
      <w:lvlText w:val="•"/>
      <w:lvlJc w:val="left"/>
      <w:pPr>
        <w:ind w:left="1568" w:hanging="234"/>
      </w:pPr>
      <w:rPr>
        <w:rFonts w:hint="default"/>
      </w:rPr>
    </w:lvl>
  </w:abstractNum>
  <w:abstractNum w:abstractNumId="1269" w15:restartNumberingAfterBreak="0">
    <w:nsid w:val="5B592281"/>
    <w:multiLevelType w:val="hybridMultilevel"/>
    <w:tmpl w:val="B8703464"/>
    <w:lvl w:ilvl="0" w:tplc="6C349F72">
      <w:numFmt w:val="bullet"/>
      <w:lvlText w:val=""/>
      <w:lvlJc w:val="left"/>
      <w:pPr>
        <w:ind w:left="320" w:hanging="234"/>
      </w:pPr>
      <w:rPr>
        <w:rFonts w:ascii="Symbol" w:eastAsia="Symbol" w:hAnsi="Symbol" w:cs="Symbol" w:hint="default"/>
        <w:w w:val="100"/>
        <w:sz w:val="18"/>
        <w:szCs w:val="18"/>
      </w:rPr>
    </w:lvl>
    <w:lvl w:ilvl="1" w:tplc="60A2BE92">
      <w:numFmt w:val="bullet"/>
      <w:lvlText w:val="•"/>
      <w:lvlJc w:val="left"/>
      <w:pPr>
        <w:ind w:left="476" w:hanging="234"/>
      </w:pPr>
      <w:rPr>
        <w:rFonts w:hint="default"/>
      </w:rPr>
    </w:lvl>
    <w:lvl w:ilvl="2" w:tplc="9846277A">
      <w:numFmt w:val="bullet"/>
      <w:lvlText w:val="•"/>
      <w:lvlJc w:val="left"/>
      <w:pPr>
        <w:ind w:left="632" w:hanging="234"/>
      </w:pPr>
      <w:rPr>
        <w:rFonts w:hint="default"/>
      </w:rPr>
    </w:lvl>
    <w:lvl w:ilvl="3" w:tplc="E132FB0C">
      <w:numFmt w:val="bullet"/>
      <w:lvlText w:val="•"/>
      <w:lvlJc w:val="left"/>
      <w:pPr>
        <w:ind w:left="788" w:hanging="234"/>
      </w:pPr>
      <w:rPr>
        <w:rFonts w:hint="default"/>
      </w:rPr>
    </w:lvl>
    <w:lvl w:ilvl="4" w:tplc="91F29D18">
      <w:numFmt w:val="bullet"/>
      <w:lvlText w:val="•"/>
      <w:lvlJc w:val="left"/>
      <w:pPr>
        <w:ind w:left="945" w:hanging="234"/>
      </w:pPr>
      <w:rPr>
        <w:rFonts w:hint="default"/>
      </w:rPr>
    </w:lvl>
    <w:lvl w:ilvl="5" w:tplc="312CCDAE">
      <w:numFmt w:val="bullet"/>
      <w:lvlText w:val="•"/>
      <w:lvlJc w:val="left"/>
      <w:pPr>
        <w:ind w:left="1101" w:hanging="234"/>
      </w:pPr>
      <w:rPr>
        <w:rFonts w:hint="default"/>
      </w:rPr>
    </w:lvl>
    <w:lvl w:ilvl="6" w:tplc="403812D2">
      <w:numFmt w:val="bullet"/>
      <w:lvlText w:val="•"/>
      <w:lvlJc w:val="left"/>
      <w:pPr>
        <w:ind w:left="1257" w:hanging="234"/>
      </w:pPr>
      <w:rPr>
        <w:rFonts w:hint="default"/>
      </w:rPr>
    </w:lvl>
    <w:lvl w:ilvl="7" w:tplc="51A45E00">
      <w:numFmt w:val="bullet"/>
      <w:lvlText w:val="•"/>
      <w:lvlJc w:val="left"/>
      <w:pPr>
        <w:ind w:left="1414" w:hanging="234"/>
      </w:pPr>
      <w:rPr>
        <w:rFonts w:hint="default"/>
      </w:rPr>
    </w:lvl>
    <w:lvl w:ilvl="8" w:tplc="B71C6066">
      <w:numFmt w:val="bullet"/>
      <w:lvlText w:val="•"/>
      <w:lvlJc w:val="left"/>
      <w:pPr>
        <w:ind w:left="1570" w:hanging="234"/>
      </w:pPr>
      <w:rPr>
        <w:rFonts w:hint="default"/>
      </w:rPr>
    </w:lvl>
  </w:abstractNum>
  <w:abstractNum w:abstractNumId="1270" w15:restartNumberingAfterBreak="0">
    <w:nsid w:val="5B631BEF"/>
    <w:multiLevelType w:val="hybridMultilevel"/>
    <w:tmpl w:val="A8ECE0BC"/>
    <w:lvl w:ilvl="0" w:tplc="12767940">
      <w:numFmt w:val="bullet"/>
      <w:lvlText w:val=""/>
      <w:lvlJc w:val="left"/>
      <w:pPr>
        <w:ind w:left="206" w:hanging="264"/>
      </w:pPr>
      <w:rPr>
        <w:rFonts w:ascii="Symbol" w:eastAsia="Symbol" w:hAnsi="Symbol" w:cs="Symbol" w:hint="default"/>
        <w:w w:val="100"/>
        <w:sz w:val="18"/>
        <w:szCs w:val="18"/>
      </w:rPr>
    </w:lvl>
    <w:lvl w:ilvl="1" w:tplc="2C5C13F2">
      <w:numFmt w:val="bullet"/>
      <w:lvlText w:val="•"/>
      <w:lvlJc w:val="left"/>
      <w:pPr>
        <w:ind w:left="352" w:hanging="264"/>
      </w:pPr>
      <w:rPr>
        <w:rFonts w:hint="default"/>
      </w:rPr>
    </w:lvl>
    <w:lvl w:ilvl="2" w:tplc="6D223E0E">
      <w:numFmt w:val="bullet"/>
      <w:lvlText w:val="•"/>
      <w:lvlJc w:val="left"/>
      <w:pPr>
        <w:ind w:left="505" w:hanging="264"/>
      </w:pPr>
      <w:rPr>
        <w:rFonts w:hint="default"/>
      </w:rPr>
    </w:lvl>
    <w:lvl w:ilvl="3" w:tplc="FD2621E6">
      <w:numFmt w:val="bullet"/>
      <w:lvlText w:val="•"/>
      <w:lvlJc w:val="left"/>
      <w:pPr>
        <w:ind w:left="658" w:hanging="264"/>
      </w:pPr>
      <w:rPr>
        <w:rFonts w:hint="default"/>
      </w:rPr>
    </w:lvl>
    <w:lvl w:ilvl="4" w:tplc="F384AB22">
      <w:numFmt w:val="bullet"/>
      <w:lvlText w:val="•"/>
      <w:lvlJc w:val="left"/>
      <w:pPr>
        <w:ind w:left="810" w:hanging="264"/>
      </w:pPr>
      <w:rPr>
        <w:rFonts w:hint="default"/>
      </w:rPr>
    </w:lvl>
    <w:lvl w:ilvl="5" w:tplc="B51EC450">
      <w:numFmt w:val="bullet"/>
      <w:lvlText w:val="•"/>
      <w:lvlJc w:val="left"/>
      <w:pPr>
        <w:ind w:left="963" w:hanging="264"/>
      </w:pPr>
      <w:rPr>
        <w:rFonts w:hint="default"/>
      </w:rPr>
    </w:lvl>
    <w:lvl w:ilvl="6" w:tplc="CA968F30">
      <w:numFmt w:val="bullet"/>
      <w:lvlText w:val="•"/>
      <w:lvlJc w:val="left"/>
      <w:pPr>
        <w:ind w:left="1116" w:hanging="264"/>
      </w:pPr>
      <w:rPr>
        <w:rFonts w:hint="default"/>
      </w:rPr>
    </w:lvl>
    <w:lvl w:ilvl="7" w:tplc="D0F4AF04">
      <w:numFmt w:val="bullet"/>
      <w:lvlText w:val="•"/>
      <w:lvlJc w:val="left"/>
      <w:pPr>
        <w:ind w:left="1268" w:hanging="264"/>
      </w:pPr>
      <w:rPr>
        <w:rFonts w:hint="default"/>
      </w:rPr>
    </w:lvl>
    <w:lvl w:ilvl="8" w:tplc="BFD626FE">
      <w:numFmt w:val="bullet"/>
      <w:lvlText w:val="•"/>
      <w:lvlJc w:val="left"/>
      <w:pPr>
        <w:ind w:left="1421" w:hanging="264"/>
      </w:pPr>
      <w:rPr>
        <w:rFonts w:hint="default"/>
      </w:rPr>
    </w:lvl>
  </w:abstractNum>
  <w:abstractNum w:abstractNumId="1271" w15:restartNumberingAfterBreak="0">
    <w:nsid w:val="5B645A97"/>
    <w:multiLevelType w:val="hybridMultilevel"/>
    <w:tmpl w:val="235E1E16"/>
    <w:lvl w:ilvl="0" w:tplc="7ABC0C96">
      <w:numFmt w:val="bullet"/>
      <w:lvlText w:val=""/>
      <w:lvlJc w:val="left"/>
      <w:pPr>
        <w:ind w:left="324" w:hanging="237"/>
      </w:pPr>
      <w:rPr>
        <w:rFonts w:ascii="Symbol" w:eastAsia="Symbol" w:hAnsi="Symbol" w:cs="Symbol" w:hint="default"/>
        <w:w w:val="100"/>
        <w:sz w:val="13"/>
        <w:szCs w:val="13"/>
      </w:rPr>
    </w:lvl>
    <w:lvl w:ilvl="1" w:tplc="485EAC7C">
      <w:numFmt w:val="bullet"/>
      <w:lvlText w:val="•"/>
      <w:lvlJc w:val="left"/>
      <w:pPr>
        <w:ind w:left="641" w:hanging="237"/>
      </w:pPr>
      <w:rPr>
        <w:rFonts w:hint="default"/>
      </w:rPr>
    </w:lvl>
    <w:lvl w:ilvl="2" w:tplc="8ADC7FFE">
      <w:numFmt w:val="bullet"/>
      <w:lvlText w:val="•"/>
      <w:lvlJc w:val="left"/>
      <w:pPr>
        <w:ind w:left="963" w:hanging="237"/>
      </w:pPr>
      <w:rPr>
        <w:rFonts w:hint="default"/>
      </w:rPr>
    </w:lvl>
    <w:lvl w:ilvl="3" w:tplc="C5FE1DCE">
      <w:numFmt w:val="bullet"/>
      <w:lvlText w:val="•"/>
      <w:lvlJc w:val="left"/>
      <w:pPr>
        <w:ind w:left="1285" w:hanging="237"/>
      </w:pPr>
      <w:rPr>
        <w:rFonts w:hint="default"/>
      </w:rPr>
    </w:lvl>
    <w:lvl w:ilvl="4" w:tplc="E9089A10">
      <w:numFmt w:val="bullet"/>
      <w:lvlText w:val="•"/>
      <w:lvlJc w:val="left"/>
      <w:pPr>
        <w:ind w:left="1607" w:hanging="237"/>
      </w:pPr>
      <w:rPr>
        <w:rFonts w:hint="default"/>
      </w:rPr>
    </w:lvl>
    <w:lvl w:ilvl="5" w:tplc="0660EC32">
      <w:numFmt w:val="bullet"/>
      <w:lvlText w:val="•"/>
      <w:lvlJc w:val="left"/>
      <w:pPr>
        <w:ind w:left="1929" w:hanging="237"/>
      </w:pPr>
      <w:rPr>
        <w:rFonts w:hint="default"/>
      </w:rPr>
    </w:lvl>
    <w:lvl w:ilvl="6" w:tplc="EF205A64">
      <w:numFmt w:val="bullet"/>
      <w:lvlText w:val="•"/>
      <w:lvlJc w:val="left"/>
      <w:pPr>
        <w:ind w:left="2250" w:hanging="237"/>
      </w:pPr>
      <w:rPr>
        <w:rFonts w:hint="default"/>
      </w:rPr>
    </w:lvl>
    <w:lvl w:ilvl="7" w:tplc="1CBCA4D8">
      <w:numFmt w:val="bullet"/>
      <w:lvlText w:val="•"/>
      <w:lvlJc w:val="left"/>
      <w:pPr>
        <w:ind w:left="2572" w:hanging="237"/>
      </w:pPr>
      <w:rPr>
        <w:rFonts w:hint="default"/>
      </w:rPr>
    </w:lvl>
    <w:lvl w:ilvl="8" w:tplc="90E04608">
      <w:numFmt w:val="bullet"/>
      <w:lvlText w:val="•"/>
      <w:lvlJc w:val="left"/>
      <w:pPr>
        <w:ind w:left="2894" w:hanging="237"/>
      </w:pPr>
      <w:rPr>
        <w:rFonts w:hint="default"/>
      </w:rPr>
    </w:lvl>
  </w:abstractNum>
  <w:abstractNum w:abstractNumId="1272" w15:restartNumberingAfterBreak="0">
    <w:nsid w:val="5B6D1C69"/>
    <w:multiLevelType w:val="hybridMultilevel"/>
    <w:tmpl w:val="1884E248"/>
    <w:lvl w:ilvl="0" w:tplc="7EA87F0A">
      <w:numFmt w:val="bullet"/>
      <w:lvlText w:val=""/>
      <w:lvlJc w:val="left"/>
      <w:pPr>
        <w:ind w:left="323" w:hanging="237"/>
      </w:pPr>
      <w:rPr>
        <w:rFonts w:ascii="Symbol" w:eastAsia="Symbol" w:hAnsi="Symbol" w:cs="Symbol" w:hint="default"/>
        <w:w w:val="100"/>
        <w:sz w:val="18"/>
        <w:szCs w:val="18"/>
      </w:rPr>
    </w:lvl>
    <w:lvl w:ilvl="1" w:tplc="0BBC94E0">
      <w:numFmt w:val="bullet"/>
      <w:lvlText w:val="•"/>
      <w:lvlJc w:val="left"/>
      <w:pPr>
        <w:ind w:left="611" w:hanging="237"/>
      </w:pPr>
      <w:rPr>
        <w:rFonts w:hint="default"/>
      </w:rPr>
    </w:lvl>
    <w:lvl w:ilvl="2" w:tplc="DAAC8E56">
      <w:numFmt w:val="bullet"/>
      <w:lvlText w:val="•"/>
      <w:lvlJc w:val="left"/>
      <w:pPr>
        <w:ind w:left="902" w:hanging="237"/>
      </w:pPr>
      <w:rPr>
        <w:rFonts w:hint="default"/>
      </w:rPr>
    </w:lvl>
    <w:lvl w:ilvl="3" w:tplc="E2B01C2C">
      <w:numFmt w:val="bullet"/>
      <w:lvlText w:val="•"/>
      <w:lvlJc w:val="left"/>
      <w:pPr>
        <w:ind w:left="1194" w:hanging="237"/>
      </w:pPr>
      <w:rPr>
        <w:rFonts w:hint="default"/>
      </w:rPr>
    </w:lvl>
    <w:lvl w:ilvl="4" w:tplc="089817FA">
      <w:numFmt w:val="bullet"/>
      <w:lvlText w:val="•"/>
      <w:lvlJc w:val="left"/>
      <w:pPr>
        <w:ind w:left="1485" w:hanging="237"/>
      </w:pPr>
      <w:rPr>
        <w:rFonts w:hint="default"/>
      </w:rPr>
    </w:lvl>
    <w:lvl w:ilvl="5" w:tplc="1EF02F66">
      <w:numFmt w:val="bullet"/>
      <w:lvlText w:val="•"/>
      <w:lvlJc w:val="left"/>
      <w:pPr>
        <w:ind w:left="1777" w:hanging="237"/>
      </w:pPr>
      <w:rPr>
        <w:rFonts w:hint="default"/>
      </w:rPr>
    </w:lvl>
    <w:lvl w:ilvl="6" w:tplc="DAE63D46">
      <w:numFmt w:val="bullet"/>
      <w:lvlText w:val="•"/>
      <w:lvlJc w:val="left"/>
      <w:pPr>
        <w:ind w:left="2068" w:hanging="237"/>
      </w:pPr>
      <w:rPr>
        <w:rFonts w:hint="default"/>
      </w:rPr>
    </w:lvl>
    <w:lvl w:ilvl="7" w:tplc="F0D01290">
      <w:numFmt w:val="bullet"/>
      <w:lvlText w:val="•"/>
      <w:lvlJc w:val="left"/>
      <w:pPr>
        <w:ind w:left="2359" w:hanging="237"/>
      </w:pPr>
      <w:rPr>
        <w:rFonts w:hint="default"/>
      </w:rPr>
    </w:lvl>
    <w:lvl w:ilvl="8" w:tplc="A360310E">
      <w:numFmt w:val="bullet"/>
      <w:lvlText w:val="•"/>
      <w:lvlJc w:val="left"/>
      <w:pPr>
        <w:ind w:left="2651" w:hanging="237"/>
      </w:pPr>
      <w:rPr>
        <w:rFonts w:hint="default"/>
      </w:rPr>
    </w:lvl>
  </w:abstractNum>
  <w:abstractNum w:abstractNumId="1273" w15:restartNumberingAfterBreak="0">
    <w:nsid w:val="5B8D794B"/>
    <w:multiLevelType w:val="hybridMultilevel"/>
    <w:tmpl w:val="183645DE"/>
    <w:lvl w:ilvl="0" w:tplc="B3623F12">
      <w:numFmt w:val="bullet"/>
      <w:lvlText w:val=""/>
      <w:lvlJc w:val="left"/>
      <w:pPr>
        <w:ind w:left="324" w:hanging="237"/>
      </w:pPr>
      <w:rPr>
        <w:rFonts w:ascii="Symbol" w:eastAsia="Symbol" w:hAnsi="Symbol" w:cs="Symbol" w:hint="default"/>
        <w:w w:val="100"/>
        <w:sz w:val="18"/>
        <w:szCs w:val="18"/>
      </w:rPr>
    </w:lvl>
    <w:lvl w:ilvl="1" w:tplc="1182E7B8">
      <w:numFmt w:val="bullet"/>
      <w:lvlText w:val="•"/>
      <w:lvlJc w:val="left"/>
      <w:pPr>
        <w:ind w:left="566" w:hanging="237"/>
      </w:pPr>
      <w:rPr>
        <w:rFonts w:hint="default"/>
      </w:rPr>
    </w:lvl>
    <w:lvl w:ilvl="2" w:tplc="36641F9A">
      <w:numFmt w:val="bullet"/>
      <w:lvlText w:val="•"/>
      <w:lvlJc w:val="left"/>
      <w:pPr>
        <w:ind w:left="813" w:hanging="237"/>
      </w:pPr>
      <w:rPr>
        <w:rFonts w:hint="default"/>
      </w:rPr>
    </w:lvl>
    <w:lvl w:ilvl="3" w:tplc="B472FB74">
      <w:numFmt w:val="bullet"/>
      <w:lvlText w:val="•"/>
      <w:lvlJc w:val="left"/>
      <w:pPr>
        <w:ind w:left="1060" w:hanging="237"/>
      </w:pPr>
      <w:rPr>
        <w:rFonts w:hint="default"/>
      </w:rPr>
    </w:lvl>
    <w:lvl w:ilvl="4" w:tplc="5406EEA2">
      <w:numFmt w:val="bullet"/>
      <w:lvlText w:val="•"/>
      <w:lvlJc w:val="left"/>
      <w:pPr>
        <w:ind w:left="1307" w:hanging="237"/>
      </w:pPr>
      <w:rPr>
        <w:rFonts w:hint="default"/>
      </w:rPr>
    </w:lvl>
    <w:lvl w:ilvl="5" w:tplc="55E45F18">
      <w:numFmt w:val="bullet"/>
      <w:lvlText w:val="•"/>
      <w:lvlJc w:val="left"/>
      <w:pPr>
        <w:ind w:left="1554" w:hanging="237"/>
      </w:pPr>
      <w:rPr>
        <w:rFonts w:hint="default"/>
      </w:rPr>
    </w:lvl>
    <w:lvl w:ilvl="6" w:tplc="7E225F48">
      <w:numFmt w:val="bullet"/>
      <w:lvlText w:val="•"/>
      <w:lvlJc w:val="left"/>
      <w:pPr>
        <w:ind w:left="1800" w:hanging="237"/>
      </w:pPr>
      <w:rPr>
        <w:rFonts w:hint="default"/>
      </w:rPr>
    </w:lvl>
    <w:lvl w:ilvl="7" w:tplc="E0023E5E">
      <w:numFmt w:val="bullet"/>
      <w:lvlText w:val="•"/>
      <w:lvlJc w:val="left"/>
      <w:pPr>
        <w:ind w:left="2047" w:hanging="237"/>
      </w:pPr>
      <w:rPr>
        <w:rFonts w:hint="default"/>
      </w:rPr>
    </w:lvl>
    <w:lvl w:ilvl="8" w:tplc="F1DE7448">
      <w:numFmt w:val="bullet"/>
      <w:lvlText w:val="•"/>
      <w:lvlJc w:val="left"/>
      <w:pPr>
        <w:ind w:left="2294" w:hanging="237"/>
      </w:pPr>
      <w:rPr>
        <w:rFonts w:hint="default"/>
      </w:rPr>
    </w:lvl>
  </w:abstractNum>
  <w:abstractNum w:abstractNumId="1274" w15:restartNumberingAfterBreak="0">
    <w:nsid w:val="5BA5147A"/>
    <w:multiLevelType w:val="hybridMultilevel"/>
    <w:tmpl w:val="877C3888"/>
    <w:lvl w:ilvl="0" w:tplc="457AD9D2">
      <w:numFmt w:val="bullet"/>
      <w:lvlText w:val=""/>
      <w:lvlJc w:val="left"/>
      <w:pPr>
        <w:ind w:left="319" w:hanging="237"/>
      </w:pPr>
      <w:rPr>
        <w:rFonts w:ascii="Symbol" w:eastAsia="Symbol" w:hAnsi="Symbol" w:cs="Symbol" w:hint="default"/>
        <w:w w:val="100"/>
        <w:sz w:val="18"/>
        <w:szCs w:val="18"/>
      </w:rPr>
    </w:lvl>
    <w:lvl w:ilvl="1" w:tplc="F384D9A8">
      <w:numFmt w:val="bullet"/>
      <w:lvlText w:val="•"/>
      <w:lvlJc w:val="left"/>
      <w:pPr>
        <w:ind w:left="539" w:hanging="237"/>
      </w:pPr>
      <w:rPr>
        <w:rFonts w:hint="default"/>
      </w:rPr>
    </w:lvl>
    <w:lvl w:ilvl="2" w:tplc="7E003FF4">
      <w:numFmt w:val="bullet"/>
      <w:lvlText w:val="•"/>
      <w:lvlJc w:val="left"/>
      <w:pPr>
        <w:ind w:left="758" w:hanging="237"/>
      </w:pPr>
      <w:rPr>
        <w:rFonts w:hint="default"/>
      </w:rPr>
    </w:lvl>
    <w:lvl w:ilvl="3" w:tplc="F7449C82">
      <w:numFmt w:val="bullet"/>
      <w:lvlText w:val="•"/>
      <w:lvlJc w:val="left"/>
      <w:pPr>
        <w:ind w:left="978" w:hanging="237"/>
      </w:pPr>
      <w:rPr>
        <w:rFonts w:hint="default"/>
      </w:rPr>
    </w:lvl>
    <w:lvl w:ilvl="4" w:tplc="CAB897DE">
      <w:numFmt w:val="bullet"/>
      <w:lvlText w:val="•"/>
      <w:lvlJc w:val="left"/>
      <w:pPr>
        <w:ind w:left="1197" w:hanging="237"/>
      </w:pPr>
      <w:rPr>
        <w:rFonts w:hint="default"/>
      </w:rPr>
    </w:lvl>
    <w:lvl w:ilvl="5" w:tplc="A47809FE">
      <w:numFmt w:val="bullet"/>
      <w:lvlText w:val="•"/>
      <w:lvlJc w:val="left"/>
      <w:pPr>
        <w:ind w:left="1417" w:hanging="237"/>
      </w:pPr>
      <w:rPr>
        <w:rFonts w:hint="default"/>
      </w:rPr>
    </w:lvl>
    <w:lvl w:ilvl="6" w:tplc="D41235A2">
      <w:numFmt w:val="bullet"/>
      <w:lvlText w:val="•"/>
      <w:lvlJc w:val="left"/>
      <w:pPr>
        <w:ind w:left="1636" w:hanging="237"/>
      </w:pPr>
      <w:rPr>
        <w:rFonts w:hint="default"/>
      </w:rPr>
    </w:lvl>
    <w:lvl w:ilvl="7" w:tplc="D79AD340">
      <w:numFmt w:val="bullet"/>
      <w:lvlText w:val="•"/>
      <w:lvlJc w:val="left"/>
      <w:pPr>
        <w:ind w:left="1855" w:hanging="237"/>
      </w:pPr>
      <w:rPr>
        <w:rFonts w:hint="default"/>
      </w:rPr>
    </w:lvl>
    <w:lvl w:ilvl="8" w:tplc="CFB88580">
      <w:numFmt w:val="bullet"/>
      <w:lvlText w:val="•"/>
      <w:lvlJc w:val="left"/>
      <w:pPr>
        <w:ind w:left="2075" w:hanging="237"/>
      </w:pPr>
      <w:rPr>
        <w:rFonts w:hint="default"/>
      </w:rPr>
    </w:lvl>
  </w:abstractNum>
  <w:abstractNum w:abstractNumId="1275" w15:restartNumberingAfterBreak="0">
    <w:nsid w:val="5BB20A01"/>
    <w:multiLevelType w:val="hybridMultilevel"/>
    <w:tmpl w:val="EA2A1076"/>
    <w:lvl w:ilvl="0" w:tplc="C90EA76E">
      <w:numFmt w:val="bullet"/>
      <w:lvlText w:val=""/>
      <w:lvlJc w:val="left"/>
      <w:pPr>
        <w:ind w:left="341" w:hanging="232"/>
      </w:pPr>
      <w:rPr>
        <w:rFonts w:ascii="Symbol" w:eastAsia="Symbol" w:hAnsi="Symbol" w:cs="Symbol" w:hint="default"/>
        <w:w w:val="100"/>
        <w:sz w:val="13"/>
        <w:szCs w:val="13"/>
      </w:rPr>
    </w:lvl>
    <w:lvl w:ilvl="1" w:tplc="B998B2E8">
      <w:numFmt w:val="bullet"/>
      <w:lvlText w:val="•"/>
      <w:lvlJc w:val="left"/>
      <w:pPr>
        <w:ind w:left="558" w:hanging="232"/>
      </w:pPr>
      <w:rPr>
        <w:rFonts w:hint="default"/>
      </w:rPr>
    </w:lvl>
    <w:lvl w:ilvl="2" w:tplc="E05837C4">
      <w:numFmt w:val="bullet"/>
      <w:lvlText w:val="•"/>
      <w:lvlJc w:val="left"/>
      <w:pPr>
        <w:ind w:left="777" w:hanging="232"/>
      </w:pPr>
      <w:rPr>
        <w:rFonts w:hint="default"/>
      </w:rPr>
    </w:lvl>
    <w:lvl w:ilvl="3" w:tplc="B9D001AA">
      <w:numFmt w:val="bullet"/>
      <w:lvlText w:val="•"/>
      <w:lvlJc w:val="left"/>
      <w:pPr>
        <w:ind w:left="996" w:hanging="232"/>
      </w:pPr>
      <w:rPr>
        <w:rFonts w:hint="default"/>
      </w:rPr>
    </w:lvl>
    <w:lvl w:ilvl="4" w:tplc="59023B04">
      <w:numFmt w:val="bullet"/>
      <w:lvlText w:val="•"/>
      <w:lvlJc w:val="left"/>
      <w:pPr>
        <w:ind w:left="1215" w:hanging="232"/>
      </w:pPr>
      <w:rPr>
        <w:rFonts w:hint="default"/>
      </w:rPr>
    </w:lvl>
    <w:lvl w:ilvl="5" w:tplc="802819EE">
      <w:numFmt w:val="bullet"/>
      <w:lvlText w:val="•"/>
      <w:lvlJc w:val="left"/>
      <w:pPr>
        <w:ind w:left="1434" w:hanging="232"/>
      </w:pPr>
      <w:rPr>
        <w:rFonts w:hint="default"/>
      </w:rPr>
    </w:lvl>
    <w:lvl w:ilvl="6" w:tplc="3F82D7F2">
      <w:numFmt w:val="bullet"/>
      <w:lvlText w:val="•"/>
      <w:lvlJc w:val="left"/>
      <w:pPr>
        <w:ind w:left="1653" w:hanging="232"/>
      </w:pPr>
      <w:rPr>
        <w:rFonts w:hint="default"/>
      </w:rPr>
    </w:lvl>
    <w:lvl w:ilvl="7" w:tplc="EED898B0">
      <w:numFmt w:val="bullet"/>
      <w:lvlText w:val="•"/>
      <w:lvlJc w:val="left"/>
      <w:pPr>
        <w:ind w:left="1872" w:hanging="232"/>
      </w:pPr>
      <w:rPr>
        <w:rFonts w:hint="default"/>
      </w:rPr>
    </w:lvl>
    <w:lvl w:ilvl="8" w:tplc="3184E1A6">
      <w:numFmt w:val="bullet"/>
      <w:lvlText w:val="•"/>
      <w:lvlJc w:val="left"/>
      <w:pPr>
        <w:ind w:left="2091" w:hanging="232"/>
      </w:pPr>
      <w:rPr>
        <w:rFonts w:hint="default"/>
      </w:rPr>
    </w:lvl>
  </w:abstractNum>
  <w:abstractNum w:abstractNumId="1276" w15:restartNumberingAfterBreak="0">
    <w:nsid w:val="5BBB69CB"/>
    <w:multiLevelType w:val="hybridMultilevel"/>
    <w:tmpl w:val="D320F1EC"/>
    <w:lvl w:ilvl="0" w:tplc="A940AAB6">
      <w:numFmt w:val="bullet"/>
      <w:lvlText w:val="–"/>
      <w:lvlJc w:val="left"/>
      <w:pPr>
        <w:ind w:left="384" w:hanging="237"/>
      </w:pPr>
      <w:rPr>
        <w:rFonts w:ascii="Times New Roman" w:eastAsia="Times New Roman" w:hAnsi="Times New Roman" w:cs="Times New Roman" w:hint="default"/>
        <w:w w:val="100"/>
        <w:sz w:val="13"/>
        <w:szCs w:val="13"/>
      </w:rPr>
    </w:lvl>
    <w:lvl w:ilvl="1" w:tplc="A20C373C">
      <w:numFmt w:val="bullet"/>
      <w:lvlText w:val="•"/>
      <w:lvlJc w:val="left"/>
      <w:pPr>
        <w:ind w:left="688" w:hanging="237"/>
      </w:pPr>
      <w:rPr>
        <w:rFonts w:hint="default"/>
      </w:rPr>
    </w:lvl>
    <w:lvl w:ilvl="2" w:tplc="7610C0AC">
      <w:numFmt w:val="bullet"/>
      <w:lvlText w:val="•"/>
      <w:lvlJc w:val="left"/>
      <w:pPr>
        <w:ind w:left="996" w:hanging="237"/>
      </w:pPr>
      <w:rPr>
        <w:rFonts w:hint="default"/>
      </w:rPr>
    </w:lvl>
    <w:lvl w:ilvl="3" w:tplc="FA5095BE">
      <w:numFmt w:val="bullet"/>
      <w:lvlText w:val="•"/>
      <w:lvlJc w:val="left"/>
      <w:pPr>
        <w:ind w:left="1304" w:hanging="237"/>
      </w:pPr>
      <w:rPr>
        <w:rFonts w:hint="default"/>
      </w:rPr>
    </w:lvl>
    <w:lvl w:ilvl="4" w:tplc="14E61B98">
      <w:numFmt w:val="bullet"/>
      <w:lvlText w:val="•"/>
      <w:lvlJc w:val="left"/>
      <w:pPr>
        <w:ind w:left="1612" w:hanging="237"/>
      </w:pPr>
      <w:rPr>
        <w:rFonts w:hint="default"/>
      </w:rPr>
    </w:lvl>
    <w:lvl w:ilvl="5" w:tplc="17B4BC4A">
      <w:numFmt w:val="bullet"/>
      <w:lvlText w:val="•"/>
      <w:lvlJc w:val="left"/>
      <w:pPr>
        <w:ind w:left="1920" w:hanging="237"/>
      </w:pPr>
      <w:rPr>
        <w:rFonts w:hint="default"/>
      </w:rPr>
    </w:lvl>
    <w:lvl w:ilvl="6" w:tplc="019C11B4">
      <w:numFmt w:val="bullet"/>
      <w:lvlText w:val="•"/>
      <w:lvlJc w:val="left"/>
      <w:pPr>
        <w:ind w:left="2228" w:hanging="237"/>
      </w:pPr>
      <w:rPr>
        <w:rFonts w:hint="default"/>
      </w:rPr>
    </w:lvl>
    <w:lvl w:ilvl="7" w:tplc="68CA63F2">
      <w:numFmt w:val="bullet"/>
      <w:lvlText w:val="•"/>
      <w:lvlJc w:val="left"/>
      <w:pPr>
        <w:ind w:left="2536" w:hanging="237"/>
      </w:pPr>
      <w:rPr>
        <w:rFonts w:hint="default"/>
      </w:rPr>
    </w:lvl>
    <w:lvl w:ilvl="8" w:tplc="A78C40B0">
      <w:numFmt w:val="bullet"/>
      <w:lvlText w:val="•"/>
      <w:lvlJc w:val="left"/>
      <w:pPr>
        <w:ind w:left="2844" w:hanging="237"/>
      </w:pPr>
      <w:rPr>
        <w:rFonts w:hint="default"/>
      </w:rPr>
    </w:lvl>
  </w:abstractNum>
  <w:abstractNum w:abstractNumId="1277" w15:restartNumberingAfterBreak="0">
    <w:nsid w:val="5BBC06C8"/>
    <w:multiLevelType w:val="hybridMultilevel"/>
    <w:tmpl w:val="CB1C7E46"/>
    <w:lvl w:ilvl="0" w:tplc="A562455C">
      <w:numFmt w:val="bullet"/>
      <w:lvlText w:val=""/>
      <w:lvlJc w:val="left"/>
      <w:pPr>
        <w:ind w:left="382" w:hanging="296"/>
      </w:pPr>
      <w:rPr>
        <w:rFonts w:ascii="Symbol" w:eastAsia="Symbol" w:hAnsi="Symbol" w:cs="Symbol" w:hint="default"/>
        <w:w w:val="100"/>
        <w:sz w:val="18"/>
        <w:szCs w:val="18"/>
      </w:rPr>
    </w:lvl>
    <w:lvl w:ilvl="1" w:tplc="6F6856F0">
      <w:numFmt w:val="bullet"/>
      <w:lvlText w:val="•"/>
      <w:lvlJc w:val="left"/>
      <w:pPr>
        <w:ind w:left="712" w:hanging="296"/>
      </w:pPr>
      <w:rPr>
        <w:rFonts w:hint="default"/>
      </w:rPr>
    </w:lvl>
    <w:lvl w:ilvl="2" w:tplc="B90EC52A">
      <w:numFmt w:val="bullet"/>
      <w:lvlText w:val="•"/>
      <w:lvlJc w:val="left"/>
      <w:pPr>
        <w:ind w:left="1045" w:hanging="296"/>
      </w:pPr>
      <w:rPr>
        <w:rFonts w:hint="default"/>
      </w:rPr>
    </w:lvl>
    <w:lvl w:ilvl="3" w:tplc="6FDA8D06">
      <w:numFmt w:val="bullet"/>
      <w:lvlText w:val="•"/>
      <w:lvlJc w:val="left"/>
      <w:pPr>
        <w:ind w:left="1377" w:hanging="296"/>
      </w:pPr>
      <w:rPr>
        <w:rFonts w:hint="default"/>
      </w:rPr>
    </w:lvl>
    <w:lvl w:ilvl="4" w:tplc="A2728544">
      <w:numFmt w:val="bullet"/>
      <w:lvlText w:val="•"/>
      <w:lvlJc w:val="left"/>
      <w:pPr>
        <w:ind w:left="1710" w:hanging="296"/>
      </w:pPr>
      <w:rPr>
        <w:rFonts w:hint="default"/>
      </w:rPr>
    </w:lvl>
    <w:lvl w:ilvl="5" w:tplc="FF00494E">
      <w:numFmt w:val="bullet"/>
      <w:lvlText w:val="•"/>
      <w:lvlJc w:val="left"/>
      <w:pPr>
        <w:ind w:left="2042" w:hanging="296"/>
      </w:pPr>
      <w:rPr>
        <w:rFonts w:hint="default"/>
      </w:rPr>
    </w:lvl>
    <w:lvl w:ilvl="6" w:tplc="B5BA3284">
      <w:numFmt w:val="bullet"/>
      <w:lvlText w:val="•"/>
      <w:lvlJc w:val="left"/>
      <w:pPr>
        <w:ind w:left="2375" w:hanging="296"/>
      </w:pPr>
      <w:rPr>
        <w:rFonts w:hint="default"/>
      </w:rPr>
    </w:lvl>
    <w:lvl w:ilvl="7" w:tplc="52CE29C0">
      <w:numFmt w:val="bullet"/>
      <w:lvlText w:val="•"/>
      <w:lvlJc w:val="left"/>
      <w:pPr>
        <w:ind w:left="2707" w:hanging="296"/>
      </w:pPr>
      <w:rPr>
        <w:rFonts w:hint="default"/>
      </w:rPr>
    </w:lvl>
    <w:lvl w:ilvl="8" w:tplc="09C89532">
      <w:numFmt w:val="bullet"/>
      <w:lvlText w:val="•"/>
      <w:lvlJc w:val="left"/>
      <w:pPr>
        <w:ind w:left="3040" w:hanging="296"/>
      </w:pPr>
      <w:rPr>
        <w:rFonts w:hint="default"/>
      </w:rPr>
    </w:lvl>
  </w:abstractNum>
  <w:abstractNum w:abstractNumId="1278" w15:restartNumberingAfterBreak="0">
    <w:nsid w:val="5BD24AF2"/>
    <w:multiLevelType w:val="hybridMultilevel"/>
    <w:tmpl w:val="E0C8DC10"/>
    <w:lvl w:ilvl="0" w:tplc="F65A7C96">
      <w:numFmt w:val="bullet"/>
      <w:lvlText w:val=""/>
      <w:lvlJc w:val="left"/>
      <w:pPr>
        <w:ind w:left="320" w:hanging="237"/>
      </w:pPr>
      <w:rPr>
        <w:rFonts w:ascii="Symbol" w:eastAsia="Symbol" w:hAnsi="Symbol" w:cs="Symbol" w:hint="default"/>
        <w:w w:val="100"/>
        <w:sz w:val="18"/>
        <w:szCs w:val="18"/>
      </w:rPr>
    </w:lvl>
    <w:lvl w:ilvl="1" w:tplc="0ABC1B42">
      <w:numFmt w:val="bullet"/>
      <w:lvlText w:val="•"/>
      <w:lvlJc w:val="left"/>
      <w:pPr>
        <w:ind w:left="566" w:hanging="237"/>
      </w:pPr>
      <w:rPr>
        <w:rFonts w:hint="default"/>
      </w:rPr>
    </w:lvl>
    <w:lvl w:ilvl="2" w:tplc="F7EA59B2">
      <w:numFmt w:val="bullet"/>
      <w:lvlText w:val="•"/>
      <w:lvlJc w:val="left"/>
      <w:pPr>
        <w:ind w:left="813" w:hanging="237"/>
      </w:pPr>
      <w:rPr>
        <w:rFonts w:hint="default"/>
      </w:rPr>
    </w:lvl>
    <w:lvl w:ilvl="3" w:tplc="95EC13AC">
      <w:numFmt w:val="bullet"/>
      <w:lvlText w:val="•"/>
      <w:lvlJc w:val="left"/>
      <w:pPr>
        <w:ind w:left="1060" w:hanging="237"/>
      </w:pPr>
      <w:rPr>
        <w:rFonts w:hint="default"/>
      </w:rPr>
    </w:lvl>
    <w:lvl w:ilvl="4" w:tplc="1FB85ACE">
      <w:numFmt w:val="bullet"/>
      <w:lvlText w:val="•"/>
      <w:lvlJc w:val="left"/>
      <w:pPr>
        <w:ind w:left="1307" w:hanging="237"/>
      </w:pPr>
      <w:rPr>
        <w:rFonts w:hint="default"/>
      </w:rPr>
    </w:lvl>
    <w:lvl w:ilvl="5" w:tplc="F52EA220">
      <w:numFmt w:val="bullet"/>
      <w:lvlText w:val="•"/>
      <w:lvlJc w:val="left"/>
      <w:pPr>
        <w:ind w:left="1554" w:hanging="237"/>
      </w:pPr>
      <w:rPr>
        <w:rFonts w:hint="default"/>
      </w:rPr>
    </w:lvl>
    <w:lvl w:ilvl="6" w:tplc="22B27C78">
      <w:numFmt w:val="bullet"/>
      <w:lvlText w:val="•"/>
      <w:lvlJc w:val="left"/>
      <w:pPr>
        <w:ind w:left="1801" w:hanging="237"/>
      </w:pPr>
      <w:rPr>
        <w:rFonts w:hint="default"/>
      </w:rPr>
    </w:lvl>
    <w:lvl w:ilvl="7" w:tplc="9CB0A876">
      <w:numFmt w:val="bullet"/>
      <w:lvlText w:val="•"/>
      <w:lvlJc w:val="left"/>
      <w:pPr>
        <w:ind w:left="2048" w:hanging="237"/>
      </w:pPr>
      <w:rPr>
        <w:rFonts w:hint="default"/>
      </w:rPr>
    </w:lvl>
    <w:lvl w:ilvl="8" w:tplc="2144B17E">
      <w:numFmt w:val="bullet"/>
      <w:lvlText w:val="•"/>
      <w:lvlJc w:val="left"/>
      <w:pPr>
        <w:ind w:left="2295" w:hanging="237"/>
      </w:pPr>
      <w:rPr>
        <w:rFonts w:hint="default"/>
      </w:rPr>
    </w:lvl>
  </w:abstractNum>
  <w:abstractNum w:abstractNumId="1279" w15:restartNumberingAfterBreak="0">
    <w:nsid w:val="5BD41C91"/>
    <w:multiLevelType w:val="hybridMultilevel"/>
    <w:tmpl w:val="5A54C2E4"/>
    <w:lvl w:ilvl="0" w:tplc="61E0293C">
      <w:numFmt w:val="bullet"/>
      <w:lvlText w:val=""/>
      <w:lvlJc w:val="left"/>
      <w:pPr>
        <w:ind w:left="292" w:hanging="198"/>
      </w:pPr>
      <w:rPr>
        <w:rFonts w:ascii="Symbol" w:eastAsia="Symbol" w:hAnsi="Symbol" w:cs="Symbol" w:hint="default"/>
        <w:w w:val="100"/>
        <w:sz w:val="18"/>
        <w:szCs w:val="18"/>
      </w:rPr>
    </w:lvl>
    <w:lvl w:ilvl="1" w:tplc="25DA8346">
      <w:numFmt w:val="bullet"/>
      <w:lvlText w:val="•"/>
      <w:lvlJc w:val="left"/>
      <w:pPr>
        <w:ind w:left="664" w:hanging="198"/>
      </w:pPr>
      <w:rPr>
        <w:rFonts w:hint="default"/>
      </w:rPr>
    </w:lvl>
    <w:lvl w:ilvl="2" w:tplc="9BE8B436">
      <w:numFmt w:val="bullet"/>
      <w:lvlText w:val="•"/>
      <w:lvlJc w:val="left"/>
      <w:pPr>
        <w:ind w:left="1029" w:hanging="198"/>
      </w:pPr>
      <w:rPr>
        <w:rFonts w:hint="default"/>
      </w:rPr>
    </w:lvl>
    <w:lvl w:ilvl="3" w:tplc="1108D5F6">
      <w:numFmt w:val="bullet"/>
      <w:lvlText w:val="•"/>
      <w:lvlJc w:val="left"/>
      <w:pPr>
        <w:ind w:left="1394" w:hanging="198"/>
      </w:pPr>
      <w:rPr>
        <w:rFonts w:hint="default"/>
      </w:rPr>
    </w:lvl>
    <w:lvl w:ilvl="4" w:tplc="FD1CE448">
      <w:numFmt w:val="bullet"/>
      <w:lvlText w:val="•"/>
      <w:lvlJc w:val="left"/>
      <w:pPr>
        <w:ind w:left="1758" w:hanging="198"/>
      </w:pPr>
      <w:rPr>
        <w:rFonts w:hint="default"/>
      </w:rPr>
    </w:lvl>
    <w:lvl w:ilvl="5" w:tplc="2C54F4F6">
      <w:numFmt w:val="bullet"/>
      <w:lvlText w:val="•"/>
      <w:lvlJc w:val="left"/>
      <w:pPr>
        <w:ind w:left="2123" w:hanging="198"/>
      </w:pPr>
      <w:rPr>
        <w:rFonts w:hint="default"/>
      </w:rPr>
    </w:lvl>
    <w:lvl w:ilvl="6" w:tplc="01EAB296">
      <w:numFmt w:val="bullet"/>
      <w:lvlText w:val="•"/>
      <w:lvlJc w:val="left"/>
      <w:pPr>
        <w:ind w:left="2488" w:hanging="198"/>
      </w:pPr>
      <w:rPr>
        <w:rFonts w:hint="default"/>
      </w:rPr>
    </w:lvl>
    <w:lvl w:ilvl="7" w:tplc="9FE4867A">
      <w:numFmt w:val="bullet"/>
      <w:lvlText w:val="•"/>
      <w:lvlJc w:val="left"/>
      <w:pPr>
        <w:ind w:left="2852" w:hanging="198"/>
      </w:pPr>
      <w:rPr>
        <w:rFonts w:hint="default"/>
      </w:rPr>
    </w:lvl>
    <w:lvl w:ilvl="8" w:tplc="7828329A">
      <w:numFmt w:val="bullet"/>
      <w:lvlText w:val="•"/>
      <w:lvlJc w:val="left"/>
      <w:pPr>
        <w:ind w:left="3217" w:hanging="198"/>
      </w:pPr>
      <w:rPr>
        <w:rFonts w:hint="default"/>
      </w:rPr>
    </w:lvl>
  </w:abstractNum>
  <w:abstractNum w:abstractNumId="1280" w15:restartNumberingAfterBreak="0">
    <w:nsid w:val="5BD83FF7"/>
    <w:multiLevelType w:val="hybridMultilevel"/>
    <w:tmpl w:val="5D48F4C0"/>
    <w:lvl w:ilvl="0" w:tplc="20ACCA88">
      <w:numFmt w:val="bullet"/>
      <w:lvlText w:val="-"/>
      <w:lvlJc w:val="left"/>
      <w:pPr>
        <w:ind w:left="202" w:hanging="374"/>
      </w:pPr>
      <w:rPr>
        <w:rFonts w:ascii="Times New Roman" w:eastAsia="Times New Roman" w:hAnsi="Times New Roman" w:cs="Times New Roman" w:hint="default"/>
        <w:w w:val="100"/>
        <w:sz w:val="18"/>
        <w:szCs w:val="18"/>
      </w:rPr>
    </w:lvl>
    <w:lvl w:ilvl="1" w:tplc="8124C39A">
      <w:numFmt w:val="bullet"/>
      <w:lvlText w:val="•"/>
      <w:lvlJc w:val="left"/>
      <w:pPr>
        <w:ind w:left="525" w:hanging="374"/>
      </w:pPr>
      <w:rPr>
        <w:rFonts w:hint="default"/>
      </w:rPr>
    </w:lvl>
    <w:lvl w:ilvl="2" w:tplc="96EA0E30">
      <w:numFmt w:val="bullet"/>
      <w:lvlText w:val="•"/>
      <w:lvlJc w:val="left"/>
      <w:pPr>
        <w:ind w:left="850" w:hanging="374"/>
      </w:pPr>
      <w:rPr>
        <w:rFonts w:hint="default"/>
      </w:rPr>
    </w:lvl>
    <w:lvl w:ilvl="3" w:tplc="90EACE18">
      <w:numFmt w:val="bullet"/>
      <w:lvlText w:val="•"/>
      <w:lvlJc w:val="left"/>
      <w:pPr>
        <w:ind w:left="1175" w:hanging="374"/>
      </w:pPr>
      <w:rPr>
        <w:rFonts w:hint="default"/>
      </w:rPr>
    </w:lvl>
    <w:lvl w:ilvl="4" w:tplc="F406355A">
      <w:numFmt w:val="bullet"/>
      <w:lvlText w:val="•"/>
      <w:lvlJc w:val="left"/>
      <w:pPr>
        <w:ind w:left="1500" w:hanging="374"/>
      </w:pPr>
      <w:rPr>
        <w:rFonts w:hint="default"/>
      </w:rPr>
    </w:lvl>
    <w:lvl w:ilvl="5" w:tplc="2A8ED9E2">
      <w:numFmt w:val="bullet"/>
      <w:lvlText w:val="•"/>
      <w:lvlJc w:val="left"/>
      <w:pPr>
        <w:ind w:left="1825" w:hanging="374"/>
      </w:pPr>
      <w:rPr>
        <w:rFonts w:hint="default"/>
      </w:rPr>
    </w:lvl>
    <w:lvl w:ilvl="6" w:tplc="37A2AE82">
      <w:numFmt w:val="bullet"/>
      <w:lvlText w:val="•"/>
      <w:lvlJc w:val="left"/>
      <w:pPr>
        <w:ind w:left="2150" w:hanging="374"/>
      </w:pPr>
      <w:rPr>
        <w:rFonts w:hint="default"/>
      </w:rPr>
    </w:lvl>
    <w:lvl w:ilvl="7" w:tplc="505892D8">
      <w:numFmt w:val="bullet"/>
      <w:lvlText w:val="•"/>
      <w:lvlJc w:val="left"/>
      <w:pPr>
        <w:ind w:left="2475" w:hanging="374"/>
      </w:pPr>
      <w:rPr>
        <w:rFonts w:hint="default"/>
      </w:rPr>
    </w:lvl>
    <w:lvl w:ilvl="8" w:tplc="128607B2">
      <w:numFmt w:val="bullet"/>
      <w:lvlText w:val="•"/>
      <w:lvlJc w:val="left"/>
      <w:pPr>
        <w:ind w:left="2800" w:hanging="374"/>
      </w:pPr>
      <w:rPr>
        <w:rFonts w:hint="default"/>
      </w:rPr>
    </w:lvl>
  </w:abstractNum>
  <w:abstractNum w:abstractNumId="1281" w15:restartNumberingAfterBreak="0">
    <w:nsid w:val="5BDC4FB6"/>
    <w:multiLevelType w:val="hybridMultilevel"/>
    <w:tmpl w:val="583C6D94"/>
    <w:lvl w:ilvl="0" w:tplc="31446CB0">
      <w:numFmt w:val="bullet"/>
      <w:lvlText w:val=""/>
      <w:lvlJc w:val="left"/>
      <w:pPr>
        <w:ind w:left="383" w:hanging="296"/>
      </w:pPr>
      <w:rPr>
        <w:rFonts w:ascii="Symbol" w:eastAsia="Symbol" w:hAnsi="Symbol" w:cs="Symbol" w:hint="default"/>
        <w:w w:val="100"/>
        <w:sz w:val="18"/>
        <w:szCs w:val="18"/>
      </w:rPr>
    </w:lvl>
    <w:lvl w:ilvl="1" w:tplc="F52403D8">
      <w:numFmt w:val="bullet"/>
      <w:lvlText w:val="•"/>
      <w:lvlJc w:val="left"/>
      <w:pPr>
        <w:ind w:left="546" w:hanging="296"/>
      </w:pPr>
      <w:rPr>
        <w:rFonts w:hint="default"/>
      </w:rPr>
    </w:lvl>
    <w:lvl w:ilvl="2" w:tplc="D29A1A8C">
      <w:numFmt w:val="bullet"/>
      <w:lvlText w:val="•"/>
      <w:lvlJc w:val="left"/>
      <w:pPr>
        <w:ind w:left="713" w:hanging="296"/>
      </w:pPr>
      <w:rPr>
        <w:rFonts w:hint="default"/>
      </w:rPr>
    </w:lvl>
    <w:lvl w:ilvl="3" w:tplc="B742D906">
      <w:numFmt w:val="bullet"/>
      <w:lvlText w:val="•"/>
      <w:lvlJc w:val="left"/>
      <w:pPr>
        <w:ind w:left="879" w:hanging="296"/>
      </w:pPr>
      <w:rPr>
        <w:rFonts w:hint="default"/>
      </w:rPr>
    </w:lvl>
    <w:lvl w:ilvl="4" w:tplc="43A222E4">
      <w:numFmt w:val="bullet"/>
      <w:lvlText w:val="•"/>
      <w:lvlJc w:val="left"/>
      <w:pPr>
        <w:ind w:left="1046" w:hanging="296"/>
      </w:pPr>
      <w:rPr>
        <w:rFonts w:hint="default"/>
      </w:rPr>
    </w:lvl>
    <w:lvl w:ilvl="5" w:tplc="074C4654">
      <w:numFmt w:val="bullet"/>
      <w:lvlText w:val="•"/>
      <w:lvlJc w:val="left"/>
      <w:pPr>
        <w:ind w:left="1213" w:hanging="296"/>
      </w:pPr>
      <w:rPr>
        <w:rFonts w:hint="default"/>
      </w:rPr>
    </w:lvl>
    <w:lvl w:ilvl="6" w:tplc="7DEC412E">
      <w:numFmt w:val="bullet"/>
      <w:lvlText w:val="•"/>
      <w:lvlJc w:val="left"/>
      <w:pPr>
        <w:ind w:left="1379" w:hanging="296"/>
      </w:pPr>
      <w:rPr>
        <w:rFonts w:hint="default"/>
      </w:rPr>
    </w:lvl>
    <w:lvl w:ilvl="7" w:tplc="049641A6">
      <w:numFmt w:val="bullet"/>
      <w:lvlText w:val="•"/>
      <w:lvlJc w:val="left"/>
      <w:pPr>
        <w:ind w:left="1546" w:hanging="296"/>
      </w:pPr>
      <w:rPr>
        <w:rFonts w:hint="default"/>
      </w:rPr>
    </w:lvl>
    <w:lvl w:ilvl="8" w:tplc="EB4442D2">
      <w:numFmt w:val="bullet"/>
      <w:lvlText w:val="•"/>
      <w:lvlJc w:val="left"/>
      <w:pPr>
        <w:ind w:left="1712" w:hanging="296"/>
      </w:pPr>
      <w:rPr>
        <w:rFonts w:hint="default"/>
      </w:rPr>
    </w:lvl>
  </w:abstractNum>
  <w:abstractNum w:abstractNumId="1282" w15:restartNumberingAfterBreak="0">
    <w:nsid w:val="5BDD666B"/>
    <w:multiLevelType w:val="hybridMultilevel"/>
    <w:tmpl w:val="B324EA36"/>
    <w:lvl w:ilvl="0" w:tplc="D71C011C">
      <w:start w:val="1"/>
      <w:numFmt w:val="decimal"/>
      <w:lvlText w:val="%1)"/>
      <w:lvlJc w:val="left"/>
      <w:pPr>
        <w:ind w:left="523" w:hanging="296"/>
        <w:jc w:val="left"/>
      </w:pPr>
      <w:rPr>
        <w:rFonts w:ascii="Times New Roman" w:eastAsia="Times New Roman" w:hAnsi="Times New Roman" w:cs="Times New Roman" w:hint="default"/>
        <w:w w:val="100"/>
        <w:sz w:val="18"/>
        <w:szCs w:val="18"/>
      </w:rPr>
    </w:lvl>
    <w:lvl w:ilvl="1" w:tplc="F7C4B974">
      <w:numFmt w:val="bullet"/>
      <w:lvlText w:val="•"/>
      <w:lvlJc w:val="left"/>
      <w:pPr>
        <w:ind w:left="1779" w:hanging="296"/>
      </w:pPr>
      <w:rPr>
        <w:rFonts w:hint="default"/>
      </w:rPr>
    </w:lvl>
    <w:lvl w:ilvl="2" w:tplc="24AE6870">
      <w:numFmt w:val="bullet"/>
      <w:lvlText w:val="•"/>
      <w:lvlJc w:val="left"/>
      <w:pPr>
        <w:ind w:left="3038" w:hanging="296"/>
      </w:pPr>
      <w:rPr>
        <w:rFonts w:hint="default"/>
      </w:rPr>
    </w:lvl>
    <w:lvl w:ilvl="3" w:tplc="EEE8BE7A">
      <w:numFmt w:val="bullet"/>
      <w:lvlText w:val="•"/>
      <w:lvlJc w:val="left"/>
      <w:pPr>
        <w:ind w:left="4298" w:hanging="296"/>
      </w:pPr>
      <w:rPr>
        <w:rFonts w:hint="default"/>
      </w:rPr>
    </w:lvl>
    <w:lvl w:ilvl="4" w:tplc="DA580B96">
      <w:numFmt w:val="bullet"/>
      <w:lvlText w:val="•"/>
      <w:lvlJc w:val="left"/>
      <w:pPr>
        <w:ind w:left="5557" w:hanging="296"/>
      </w:pPr>
      <w:rPr>
        <w:rFonts w:hint="default"/>
      </w:rPr>
    </w:lvl>
    <w:lvl w:ilvl="5" w:tplc="D74E89DC">
      <w:numFmt w:val="bullet"/>
      <w:lvlText w:val="•"/>
      <w:lvlJc w:val="left"/>
      <w:pPr>
        <w:ind w:left="6816" w:hanging="296"/>
      </w:pPr>
      <w:rPr>
        <w:rFonts w:hint="default"/>
      </w:rPr>
    </w:lvl>
    <w:lvl w:ilvl="6" w:tplc="3124B5B8">
      <w:numFmt w:val="bullet"/>
      <w:lvlText w:val="•"/>
      <w:lvlJc w:val="left"/>
      <w:pPr>
        <w:ind w:left="8076" w:hanging="296"/>
      </w:pPr>
      <w:rPr>
        <w:rFonts w:hint="default"/>
      </w:rPr>
    </w:lvl>
    <w:lvl w:ilvl="7" w:tplc="FB766E8C">
      <w:numFmt w:val="bullet"/>
      <w:lvlText w:val="•"/>
      <w:lvlJc w:val="left"/>
      <w:pPr>
        <w:ind w:left="9335" w:hanging="296"/>
      </w:pPr>
      <w:rPr>
        <w:rFonts w:hint="default"/>
      </w:rPr>
    </w:lvl>
    <w:lvl w:ilvl="8" w:tplc="5602F992">
      <w:numFmt w:val="bullet"/>
      <w:lvlText w:val="•"/>
      <w:lvlJc w:val="left"/>
      <w:pPr>
        <w:ind w:left="10594" w:hanging="296"/>
      </w:pPr>
      <w:rPr>
        <w:rFonts w:hint="default"/>
      </w:rPr>
    </w:lvl>
  </w:abstractNum>
  <w:abstractNum w:abstractNumId="1283" w15:restartNumberingAfterBreak="0">
    <w:nsid w:val="5BE700AF"/>
    <w:multiLevelType w:val="hybridMultilevel"/>
    <w:tmpl w:val="C79071D8"/>
    <w:lvl w:ilvl="0" w:tplc="050C19FC">
      <w:numFmt w:val="bullet"/>
      <w:lvlText w:val=""/>
      <w:lvlJc w:val="left"/>
      <w:pPr>
        <w:ind w:left="355" w:hanging="257"/>
      </w:pPr>
      <w:rPr>
        <w:rFonts w:ascii="Symbol" w:eastAsia="Symbol" w:hAnsi="Symbol" w:cs="Symbol" w:hint="default"/>
        <w:w w:val="100"/>
        <w:sz w:val="13"/>
        <w:szCs w:val="13"/>
      </w:rPr>
    </w:lvl>
    <w:lvl w:ilvl="1" w:tplc="1C4E4212">
      <w:numFmt w:val="bullet"/>
      <w:lvlText w:val="•"/>
      <w:lvlJc w:val="left"/>
      <w:pPr>
        <w:ind w:left="621" w:hanging="257"/>
      </w:pPr>
      <w:rPr>
        <w:rFonts w:hint="default"/>
      </w:rPr>
    </w:lvl>
    <w:lvl w:ilvl="2" w:tplc="100259B2">
      <w:numFmt w:val="bullet"/>
      <w:lvlText w:val="•"/>
      <w:lvlJc w:val="left"/>
      <w:pPr>
        <w:ind w:left="882" w:hanging="257"/>
      </w:pPr>
      <w:rPr>
        <w:rFonts w:hint="default"/>
      </w:rPr>
    </w:lvl>
    <w:lvl w:ilvl="3" w:tplc="57AE2BDA">
      <w:numFmt w:val="bullet"/>
      <w:lvlText w:val="•"/>
      <w:lvlJc w:val="left"/>
      <w:pPr>
        <w:ind w:left="1143" w:hanging="257"/>
      </w:pPr>
      <w:rPr>
        <w:rFonts w:hint="default"/>
      </w:rPr>
    </w:lvl>
    <w:lvl w:ilvl="4" w:tplc="9D1261F2">
      <w:numFmt w:val="bullet"/>
      <w:lvlText w:val="•"/>
      <w:lvlJc w:val="left"/>
      <w:pPr>
        <w:ind w:left="1404" w:hanging="257"/>
      </w:pPr>
      <w:rPr>
        <w:rFonts w:hint="default"/>
      </w:rPr>
    </w:lvl>
    <w:lvl w:ilvl="5" w:tplc="E1D65D64">
      <w:numFmt w:val="bullet"/>
      <w:lvlText w:val="•"/>
      <w:lvlJc w:val="left"/>
      <w:pPr>
        <w:ind w:left="1666" w:hanging="257"/>
      </w:pPr>
      <w:rPr>
        <w:rFonts w:hint="default"/>
      </w:rPr>
    </w:lvl>
    <w:lvl w:ilvl="6" w:tplc="26D29F60">
      <w:numFmt w:val="bullet"/>
      <w:lvlText w:val="•"/>
      <w:lvlJc w:val="left"/>
      <w:pPr>
        <w:ind w:left="1927" w:hanging="257"/>
      </w:pPr>
      <w:rPr>
        <w:rFonts w:hint="default"/>
      </w:rPr>
    </w:lvl>
    <w:lvl w:ilvl="7" w:tplc="C734C454">
      <w:numFmt w:val="bullet"/>
      <w:lvlText w:val="•"/>
      <w:lvlJc w:val="left"/>
      <w:pPr>
        <w:ind w:left="2188" w:hanging="257"/>
      </w:pPr>
      <w:rPr>
        <w:rFonts w:hint="default"/>
      </w:rPr>
    </w:lvl>
    <w:lvl w:ilvl="8" w:tplc="568A85E4">
      <w:numFmt w:val="bullet"/>
      <w:lvlText w:val="•"/>
      <w:lvlJc w:val="left"/>
      <w:pPr>
        <w:ind w:left="2449" w:hanging="257"/>
      </w:pPr>
      <w:rPr>
        <w:rFonts w:hint="default"/>
      </w:rPr>
    </w:lvl>
  </w:abstractNum>
  <w:abstractNum w:abstractNumId="1284" w15:restartNumberingAfterBreak="0">
    <w:nsid w:val="5BE80F2F"/>
    <w:multiLevelType w:val="hybridMultilevel"/>
    <w:tmpl w:val="50BCB042"/>
    <w:lvl w:ilvl="0" w:tplc="7E1C6D50">
      <w:numFmt w:val="bullet"/>
      <w:lvlText w:val=""/>
      <w:lvlJc w:val="left"/>
      <w:pPr>
        <w:ind w:left="383" w:hanging="296"/>
      </w:pPr>
      <w:rPr>
        <w:rFonts w:ascii="Symbol" w:eastAsia="Symbol" w:hAnsi="Symbol" w:cs="Symbol" w:hint="default"/>
        <w:w w:val="100"/>
        <w:sz w:val="18"/>
        <w:szCs w:val="18"/>
      </w:rPr>
    </w:lvl>
    <w:lvl w:ilvl="1" w:tplc="F936391C">
      <w:numFmt w:val="bullet"/>
      <w:lvlText w:val="•"/>
      <w:lvlJc w:val="left"/>
      <w:pPr>
        <w:ind w:left="649" w:hanging="296"/>
      </w:pPr>
      <w:rPr>
        <w:rFonts w:hint="default"/>
      </w:rPr>
    </w:lvl>
    <w:lvl w:ilvl="2" w:tplc="4286818C">
      <w:numFmt w:val="bullet"/>
      <w:lvlText w:val="•"/>
      <w:lvlJc w:val="left"/>
      <w:pPr>
        <w:ind w:left="918" w:hanging="296"/>
      </w:pPr>
      <w:rPr>
        <w:rFonts w:hint="default"/>
      </w:rPr>
    </w:lvl>
    <w:lvl w:ilvl="3" w:tplc="56DA7058">
      <w:numFmt w:val="bullet"/>
      <w:lvlText w:val="•"/>
      <w:lvlJc w:val="left"/>
      <w:pPr>
        <w:ind w:left="1187" w:hanging="296"/>
      </w:pPr>
      <w:rPr>
        <w:rFonts w:hint="default"/>
      </w:rPr>
    </w:lvl>
    <w:lvl w:ilvl="4" w:tplc="7638A66E">
      <w:numFmt w:val="bullet"/>
      <w:lvlText w:val="•"/>
      <w:lvlJc w:val="left"/>
      <w:pPr>
        <w:ind w:left="1456" w:hanging="296"/>
      </w:pPr>
      <w:rPr>
        <w:rFonts w:hint="default"/>
      </w:rPr>
    </w:lvl>
    <w:lvl w:ilvl="5" w:tplc="7370209E">
      <w:numFmt w:val="bullet"/>
      <w:lvlText w:val="•"/>
      <w:lvlJc w:val="left"/>
      <w:pPr>
        <w:ind w:left="1725" w:hanging="296"/>
      </w:pPr>
      <w:rPr>
        <w:rFonts w:hint="default"/>
      </w:rPr>
    </w:lvl>
    <w:lvl w:ilvl="6" w:tplc="AF48F964">
      <w:numFmt w:val="bullet"/>
      <w:lvlText w:val="•"/>
      <w:lvlJc w:val="left"/>
      <w:pPr>
        <w:ind w:left="1994" w:hanging="296"/>
      </w:pPr>
      <w:rPr>
        <w:rFonts w:hint="default"/>
      </w:rPr>
    </w:lvl>
    <w:lvl w:ilvl="7" w:tplc="FADA33C0">
      <w:numFmt w:val="bullet"/>
      <w:lvlText w:val="•"/>
      <w:lvlJc w:val="left"/>
      <w:pPr>
        <w:ind w:left="2263" w:hanging="296"/>
      </w:pPr>
      <w:rPr>
        <w:rFonts w:hint="default"/>
      </w:rPr>
    </w:lvl>
    <w:lvl w:ilvl="8" w:tplc="ACB2C6DA">
      <w:numFmt w:val="bullet"/>
      <w:lvlText w:val="•"/>
      <w:lvlJc w:val="left"/>
      <w:pPr>
        <w:ind w:left="2532" w:hanging="296"/>
      </w:pPr>
      <w:rPr>
        <w:rFonts w:hint="default"/>
      </w:rPr>
    </w:lvl>
  </w:abstractNum>
  <w:abstractNum w:abstractNumId="1285" w15:restartNumberingAfterBreak="0">
    <w:nsid w:val="5BEE734D"/>
    <w:multiLevelType w:val="hybridMultilevel"/>
    <w:tmpl w:val="5C883A2A"/>
    <w:lvl w:ilvl="0" w:tplc="B644BF70">
      <w:numFmt w:val="bullet"/>
      <w:lvlText w:val=""/>
      <w:lvlJc w:val="left"/>
      <w:pPr>
        <w:ind w:left="273" w:hanging="187"/>
      </w:pPr>
      <w:rPr>
        <w:rFonts w:ascii="Symbol" w:eastAsia="Symbol" w:hAnsi="Symbol" w:cs="Symbol" w:hint="default"/>
        <w:w w:val="100"/>
        <w:sz w:val="18"/>
        <w:szCs w:val="18"/>
      </w:rPr>
    </w:lvl>
    <w:lvl w:ilvl="1" w:tplc="BBAE7186">
      <w:numFmt w:val="bullet"/>
      <w:lvlText w:val="•"/>
      <w:lvlJc w:val="left"/>
      <w:pPr>
        <w:ind w:left="658" w:hanging="187"/>
      </w:pPr>
      <w:rPr>
        <w:rFonts w:hint="default"/>
      </w:rPr>
    </w:lvl>
    <w:lvl w:ilvl="2" w:tplc="C3146B24">
      <w:numFmt w:val="bullet"/>
      <w:lvlText w:val="•"/>
      <w:lvlJc w:val="left"/>
      <w:pPr>
        <w:ind w:left="1036" w:hanging="187"/>
      </w:pPr>
      <w:rPr>
        <w:rFonts w:hint="default"/>
      </w:rPr>
    </w:lvl>
    <w:lvl w:ilvl="3" w:tplc="B67C58EC">
      <w:numFmt w:val="bullet"/>
      <w:lvlText w:val="•"/>
      <w:lvlJc w:val="left"/>
      <w:pPr>
        <w:ind w:left="1414" w:hanging="187"/>
      </w:pPr>
      <w:rPr>
        <w:rFonts w:hint="default"/>
      </w:rPr>
    </w:lvl>
    <w:lvl w:ilvl="4" w:tplc="D9BED44E">
      <w:numFmt w:val="bullet"/>
      <w:lvlText w:val="•"/>
      <w:lvlJc w:val="left"/>
      <w:pPr>
        <w:ind w:left="1792" w:hanging="187"/>
      </w:pPr>
      <w:rPr>
        <w:rFonts w:hint="default"/>
      </w:rPr>
    </w:lvl>
    <w:lvl w:ilvl="5" w:tplc="75329CF6">
      <w:numFmt w:val="bullet"/>
      <w:lvlText w:val="•"/>
      <w:lvlJc w:val="left"/>
      <w:pPr>
        <w:ind w:left="2171" w:hanging="187"/>
      </w:pPr>
      <w:rPr>
        <w:rFonts w:hint="default"/>
      </w:rPr>
    </w:lvl>
    <w:lvl w:ilvl="6" w:tplc="15F486EC">
      <w:numFmt w:val="bullet"/>
      <w:lvlText w:val="•"/>
      <w:lvlJc w:val="left"/>
      <w:pPr>
        <w:ind w:left="2549" w:hanging="187"/>
      </w:pPr>
      <w:rPr>
        <w:rFonts w:hint="default"/>
      </w:rPr>
    </w:lvl>
    <w:lvl w:ilvl="7" w:tplc="998AB7F4">
      <w:numFmt w:val="bullet"/>
      <w:lvlText w:val="•"/>
      <w:lvlJc w:val="left"/>
      <w:pPr>
        <w:ind w:left="2927" w:hanging="187"/>
      </w:pPr>
      <w:rPr>
        <w:rFonts w:hint="default"/>
      </w:rPr>
    </w:lvl>
    <w:lvl w:ilvl="8" w:tplc="88F81C36">
      <w:numFmt w:val="bullet"/>
      <w:lvlText w:val="•"/>
      <w:lvlJc w:val="left"/>
      <w:pPr>
        <w:ind w:left="3305" w:hanging="187"/>
      </w:pPr>
      <w:rPr>
        <w:rFonts w:hint="default"/>
      </w:rPr>
    </w:lvl>
  </w:abstractNum>
  <w:abstractNum w:abstractNumId="1286" w15:restartNumberingAfterBreak="0">
    <w:nsid w:val="5BFD3BED"/>
    <w:multiLevelType w:val="hybridMultilevel"/>
    <w:tmpl w:val="6818D9EA"/>
    <w:lvl w:ilvl="0" w:tplc="7BC4901C">
      <w:numFmt w:val="bullet"/>
      <w:lvlText w:val=""/>
      <w:lvlJc w:val="left"/>
      <w:pPr>
        <w:ind w:left="323" w:hanging="237"/>
      </w:pPr>
      <w:rPr>
        <w:rFonts w:ascii="Symbol" w:eastAsia="Symbol" w:hAnsi="Symbol" w:cs="Symbol" w:hint="default"/>
        <w:w w:val="100"/>
        <w:sz w:val="13"/>
        <w:szCs w:val="13"/>
      </w:rPr>
    </w:lvl>
    <w:lvl w:ilvl="1" w:tplc="1DA005F8">
      <w:numFmt w:val="bullet"/>
      <w:lvlText w:val="•"/>
      <w:lvlJc w:val="left"/>
      <w:pPr>
        <w:ind w:left="634" w:hanging="237"/>
      </w:pPr>
      <w:rPr>
        <w:rFonts w:hint="default"/>
      </w:rPr>
    </w:lvl>
    <w:lvl w:ilvl="2" w:tplc="3E907F38">
      <w:numFmt w:val="bullet"/>
      <w:lvlText w:val="•"/>
      <w:lvlJc w:val="left"/>
      <w:pPr>
        <w:ind w:left="948" w:hanging="237"/>
      </w:pPr>
      <w:rPr>
        <w:rFonts w:hint="default"/>
      </w:rPr>
    </w:lvl>
    <w:lvl w:ilvl="3" w:tplc="F782DC38">
      <w:numFmt w:val="bullet"/>
      <w:lvlText w:val="•"/>
      <w:lvlJc w:val="left"/>
      <w:pPr>
        <w:ind w:left="1262" w:hanging="237"/>
      </w:pPr>
      <w:rPr>
        <w:rFonts w:hint="default"/>
      </w:rPr>
    </w:lvl>
    <w:lvl w:ilvl="4" w:tplc="E63ACBB8">
      <w:numFmt w:val="bullet"/>
      <w:lvlText w:val="•"/>
      <w:lvlJc w:val="left"/>
      <w:pPr>
        <w:ind w:left="1576" w:hanging="237"/>
      </w:pPr>
      <w:rPr>
        <w:rFonts w:hint="default"/>
      </w:rPr>
    </w:lvl>
    <w:lvl w:ilvl="5" w:tplc="F8382664">
      <w:numFmt w:val="bullet"/>
      <w:lvlText w:val="•"/>
      <w:lvlJc w:val="left"/>
      <w:pPr>
        <w:ind w:left="1890" w:hanging="237"/>
      </w:pPr>
      <w:rPr>
        <w:rFonts w:hint="default"/>
      </w:rPr>
    </w:lvl>
    <w:lvl w:ilvl="6" w:tplc="11C2B6F2">
      <w:numFmt w:val="bullet"/>
      <w:lvlText w:val="•"/>
      <w:lvlJc w:val="left"/>
      <w:pPr>
        <w:ind w:left="2204" w:hanging="237"/>
      </w:pPr>
      <w:rPr>
        <w:rFonts w:hint="default"/>
      </w:rPr>
    </w:lvl>
    <w:lvl w:ilvl="7" w:tplc="DBE20792">
      <w:numFmt w:val="bullet"/>
      <w:lvlText w:val="•"/>
      <w:lvlJc w:val="left"/>
      <w:pPr>
        <w:ind w:left="2518" w:hanging="237"/>
      </w:pPr>
      <w:rPr>
        <w:rFonts w:hint="default"/>
      </w:rPr>
    </w:lvl>
    <w:lvl w:ilvl="8" w:tplc="BF92EA70">
      <w:numFmt w:val="bullet"/>
      <w:lvlText w:val="•"/>
      <w:lvlJc w:val="left"/>
      <w:pPr>
        <w:ind w:left="2832" w:hanging="237"/>
      </w:pPr>
      <w:rPr>
        <w:rFonts w:hint="default"/>
      </w:rPr>
    </w:lvl>
  </w:abstractNum>
  <w:abstractNum w:abstractNumId="1287" w15:restartNumberingAfterBreak="0">
    <w:nsid w:val="5C1267BE"/>
    <w:multiLevelType w:val="hybridMultilevel"/>
    <w:tmpl w:val="3D6247B4"/>
    <w:lvl w:ilvl="0" w:tplc="33FEDD4A">
      <w:numFmt w:val="bullet"/>
      <w:lvlText w:val=""/>
      <w:lvlJc w:val="left"/>
      <w:pPr>
        <w:ind w:left="383" w:hanging="296"/>
      </w:pPr>
      <w:rPr>
        <w:rFonts w:ascii="Symbol" w:eastAsia="Symbol" w:hAnsi="Symbol" w:cs="Symbol" w:hint="default"/>
        <w:w w:val="100"/>
        <w:sz w:val="18"/>
        <w:szCs w:val="18"/>
      </w:rPr>
    </w:lvl>
    <w:lvl w:ilvl="1" w:tplc="FA0AD52E">
      <w:numFmt w:val="bullet"/>
      <w:lvlText w:val="•"/>
      <w:lvlJc w:val="left"/>
      <w:pPr>
        <w:ind w:left="576" w:hanging="296"/>
      </w:pPr>
      <w:rPr>
        <w:rFonts w:hint="default"/>
      </w:rPr>
    </w:lvl>
    <w:lvl w:ilvl="2" w:tplc="D5E2FEEE">
      <w:numFmt w:val="bullet"/>
      <w:lvlText w:val="•"/>
      <w:lvlJc w:val="left"/>
      <w:pPr>
        <w:ind w:left="773" w:hanging="296"/>
      </w:pPr>
      <w:rPr>
        <w:rFonts w:hint="default"/>
      </w:rPr>
    </w:lvl>
    <w:lvl w:ilvl="3" w:tplc="7464C312">
      <w:numFmt w:val="bullet"/>
      <w:lvlText w:val="•"/>
      <w:lvlJc w:val="left"/>
      <w:pPr>
        <w:ind w:left="970" w:hanging="296"/>
      </w:pPr>
      <w:rPr>
        <w:rFonts w:hint="default"/>
      </w:rPr>
    </w:lvl>
    <w:lvl w:ilvl="4" w:tplc="FD4E1ED2">
      <w:numFmt w:val="bullet"/>
      <w:lvlText w:val="•"/>
      <w:lvlJc w:val="left"/>
      <w:pPr>
        <w:ind w:left="1167" w:hanging="296"/>
      </w:pPr>
      <w:rPr>
        <w:rFonts w:hint="default"/>
      </w:rPr>
    </w:lvl>
    <w:lvl w:ilvl="5" w:tplc="C7DE083E">
      <w:numFmt w:val="bullet"/>
      <w:lvlText w:val="•"/>
      <w:lvlJc w:val="left"/>
      <w:pPr>
        <w:ind w:left="1364" w:hanging="296"/>
      </w:pPr>
      <w:rPr>
        <w:rFonts w:hint="default"/>
      </w:rPr>
    </w:lvl>
    <w:lvl w:ilvl="6" w:tplc="7E68BC34">
      <w:numFmt w:val="bullet"/>
      <w:lvlText w:val="•"/>
      <w:lvlJc w:val="left"/>
      <w:pPr>
        <w:ind w:left="1560" w:hanging="296"/>
      </w:pPr>
      <w:rPr>
        <w:rFonts w:hint="default"/>
      </w:rPr>
    </w:lvl>
    <w:lvl w:ilvl="7" w:tplc="A04AC500">
      <w:numFmt w:val="bullet"/>
      <w:lvlText w:val="•"/>
      <w:lvlJc w:val="left"/>
      <w:pPr>
        <w:ind w:left="1757" w:hanging="296"/>
      </w:pPr>
      <w:rPr>
        <w:rFonts w:hint="default"/>
      </w:rPr>
    </w:lvl>
    <w:lvl w:ilvl="8" w:tplc="2C6CB932">
      <w:numFmt w:val="bullet"/>
      <w:lvlText w:val="•"/>
      <w:lvlJc w:val="left"/>
      <w:pPr>
        <w:ind w:left="1954" w:hanging="296"/>
      </w:pPr>
      <w:rPr>
        <w:rFonts w:hint="default"/>
      </w:rPr>
    </w:lvl>
  </w:abstractNum>
  <w:abstractNum w:abstractNumId="1288" w15:restartNumberingAfterBreak="0">
    <w:nsid w:val="5C224D83"/>
    <w:multiLevelType w:val="hybridMultilevel"/>
    <w:tmpl w:val="CAA00A9E"/>
    <w:lvl w:ilvl="0" w:tplc="975AE3FA">
      <w:numFmt w:val="bullet"/>
      <w:lvlText w:val=""/>
      <w:lvlJc w:val="left"/>
      <w:pPr>
        <w:ind w:left="259" w:hanging="198"/>
      </w:pPr>
      <w:rPr>
        <w:rFonts w:ascii="Symbol" w:eastAsia="Symbol" w:hAnsi="Symbol" w:cs="Symbol" w:hint="default"/>
        <w:w w:val="100"/>
        <w:sz w:val="18"/>
        <w:szCs w:val="18"/>
      </w:rPr>
    </w:lvl>
    <w:lvl w:ilvl="1" w:tplc="68F4D060">
      <w:numFmt w:val="bullet"/>
      <w:lvlText w:val="•"/>
      <w:lvlJc w:val="left"/>
      <w:pPr>
        <w:ind w:left="418" w:hanging="198"/>
      </w:pPr>
      <w:rPr>
        <w:rFonts w:hint="default"/>
      </w:rPr>
    </w:lvl>
    <w:lvl w:ilvl="2" w:tplc="7EA60A5A">
      <w:numFmt w:val="bullet"/>
      <w:lvlText w:val="•"/>
      <w:lvlJc w:val="left"/>
      <w:pPr>
        <w:ind w:left="577" w:hanging="198"/>
      </w:pPr>
      <w:rPr>
        <w:rFonts w:hint="default"/>
      </w:rPr>
    </w:lvl>
    <w:lvl w:ilvl="3" w:tplc="9CE0CCB0">
      <w:numFmt w:val="bullet"/>
      <w:lvlText w:val="•"/>
      <w:lvlJc w:val="left"/>
      <w:pPr>
        <w:ind w:left="736" w:hanging="198"/>
      </w:pPr>
      <w:rPr>
        <w:rFonts w:hint="default"/>
      </w:rPr>
    </w:lvl>
    <w:lvl w:ilvl="4" w:tplc="FAC61A88">
      <w:numFmt w:val="bullet"/>
      <w:lvlText w:val="•"/>
      <w:lvlJc w:val="left"/>
      <w:pPr>
        <w:ind w:left="895" w:hanging="198"/>
      </w:pPr>
      <w:rPr>
        <w:rFonts w:hint="default"/>
      </w:rPr>
    </w:lvl>
    <w:lvl w:ilvl="5" w:tplc="29646AD8">
      <w:numFmt w:val="bullet"/>
      <w:lvlText w:val="•"/>
      <w:lvlJc w:val="left"/>
      <w:pPr>
        <w:ind w:left="1054" w:hanging="198"/>
      </w:pPr>
      <w:rPr>
        <w:rFonts w:hint="default"/>
      </w:rPr>
    </w:lvl>
    <w:lvl w:ilvl="6" w:tplc="4C3CE91A">
      <w:numFmt w:val="bullet"/>
      <w:lvlText w:val="•"/>
      <w:lvlJc w:val="left"/>
      <w:pPr>
        <w:ind w:left="1213" w:hanging="198"/>
      </w:pPr>
      <w:rPr>
        <w:rFonts w:hint="default"/>
      </w:rPr>
    </w:lvl>
    <w:lvl w:ilvl="7" w:tplc="41BC3A88">
      <w:numFmt w:val="bullet"/>
      <w:lvlText w:val="•"/>
      <w:lvlJc w:val="left"/>
      <w:pPr>
        <w:ind w:left="1372" w:hanging="198"/>
      </w:pPr>
      <w:rPr>
        <w:rFonts w:hint="default"/>
      </w:rPr>
    </w:lvl>
    <w:lvl w:ilvl="8" w:tplc="CDE44BEA">
      <w:numFmt w:val="bullet"/>
      <w:lvlText w:val="•"/>
      <w:lvlJc w:val="left"/>
      <w:pPr>
        <w:ind w:left="1531" w:hanging="198"/>
      </w:pPr>
      <w:rPr>
        <w:rFonts w:hint="default"/>
      </w:rPr>
    </w:lvl>
  </w:abstractNum>
  <w:abstractNum w:abstractNumId="1289" w15:restartNumberingAfterBreak="0">
    <w:nsid w:val="5C626AF6"/>
    <w:multiLevelType w:val="hybridMultilevel"/>
    <w:tmpl w:val="38C0863C"/>
    <w:lvl w:ilvl="0" w:tplc="27208202">
      <w:numFmt w:val="bullet"/>
      <w:lvlText w:val=""/>
      <w:lvlJc w:val="left"/>
      <w:pPr>
        <w:ind w:left="383" w:hanging="296"/>
      </w:pPr>
      <w:rPr>
        <w:rFonts w:ascii="Symbol" w:eastAsia="Symbol" w:hAnsi="Symbol" w:cs="Symbol" w:hint="default"/>
        <w:w w:val="100"/>
        <w:sz w:val="18"/>
        <w:szCs w:val="18"/>
      </w:rPr>
    </w:lvl>
    <w:lvl w:ilvl="1" w:tplc="1EA27220">
      <w:numFmt w:val="bullet"/>
      <w:lvlText w:val="•"/>
      <w:lvlJc w:val="left"/>
      <w:pPr>
        <w:ind w:left="464" w:hanging="296"/>
      </w:pPr>
      <w:rPr>
        <w:rFonts w:hint="default"/>
      </w:rPr>
    </w:lvl>
    <w:lvl w:ilvl="2" w:tplc="B19EAFAA">
      <w:numFmt w:val="bullet"/>
      <w:lvlText w:val="•"/>
      <w:lvlJc w:val="left"/>
      <w:pPr>
        <w:ind w:left="548" w:hanging="296"/>
      </w:pPr>
      <w:rPr>
        <w:rFonts w:hint="default"/>
      </w:rPr>
    </w:lvl>
    <w:lvl w:ilvl="3" w:tplc="9904A982">
      <w:numFmt w:val="bullet"/>
      <w:lvlText w:val="•"/>
      <w:lvlJc w:val="left"/>
      <w:pPr>
        <w:ind w:left="632" w:hanging="296"/>
      </w:pPr>
      <w:rPr>
        <w:rFonts w:hint="default"/>
      </w:rPr>
    </w:lvl>
    <w:lvl w:ilvl="4" w:tplc="95B25926">
      <w:numFmt w:val="bullet"/>
      <w:lvlText w:val="•"/>
      <w:lvlJc w:val="left"/>
      <w:pPr>
        <w:ind w:left="716" w:hanging="296"/>
      </w:pPr>
      <w:rPr>
        <w:rFonts w:hint="default"/>
      </w:rPr>
    </w:lvl>
    <w:lvl w:ilvl="5" w:tplc="5CC6AD64">
      <w:numFmt w:val="bullet"/>
      <w:lvlText w:val="•"/>
      <w:lvlJc w:val="left"/>
      <w:pPr>
        <w:ind w:left="801" w:hanging="296"/>
      </w:pPr>
      <w:rPr>
        <w:rFonts w:hint="default"/>
      </w:rPr>
    </w:lvl>
    <w:lvl w:ilvl="6" w:tplc="7F183F76">
      <w:numFmt w:val="bullet"/>
      <w:lvlText w:val="•"/>
      <w:lvlJc w:val="left"/>
      <w:pPr>
        <w:ind w:left="885" w:hanging="296"/>
      </w:pPr>
      <w:rPr>
        <w:rFonts w:hint="default"/>
      </w:rPr>
    </w:lvl>
    <w:lvl w:ilvl="7" w:tplc="F856BDFA">
      <w:numFmt w:val="bullet"/>
      <w:lvlText w:val="•"/>
      <w:lvlJc w:val="left"/>
      <w:pPr>
        <w:ind w:left="969" w:hanging="296"/>
      </w:pPr>
      <w:rPr>
        <w:rFonts w:hint="default"/>
      </w:rPr>
    </w:lvl>
    <w:lvl w:ilvl="8" w:tplc="D75A1F1A">
      <w:numFmt w:val="bullet"/>
      <w:lvlText w:val="•"/>
      <w:lvlJc w:val="left"/>
      <w:pPr>
        <w:ind w:left="1053" w:hanging="296"/>
      </w:pPr>
      <w:rPr>
        <w:rFonts w:hint="default"/>
      </w:rPr>
    </w:lvl>
  </w:abstractNum>
  <w:abstractNum w:abstractNumId="1290" w15:restartNumberingAfterBreak="0">
    <w:nsid w:val="5C6429C0"/>
    <w:multiLevelType w:val="hybridMultilevel"/>
    <w:tmpl w:val="C3D0909A"/>
    <w:lvl w:ilvl="0" w:tplc="E4B6A6E6">
      <w:numFmt w:val="bullet"/>
      <w:lvlText w:val=""/>
      <w:lvlJc w:val="left"/>
      <w:pPr>
        <w:ind w:left="227" w:hanging="234"/>
      </w:pPr>
      <w:rPr>
        <w:rFonts w:ascii="Symbol" w:eastAsia="Symbol" w:hAnsi="Symbol" w:cs="Symbol" w:hint="default"/>
        <w:w w:val="100"/>
        <w:sz w:val="18"/>
        <w:szCs w:val="18"/>
      </w:rPr>
    </w:lvl>
    <w:lvl w:ilvl="1" w:tplc="4496A24E">
      <w:numFmt w:val="bullet"/>
      <w:lvlText w:val="•"/>
      <w:lvlJc w:val="left"/>
      <w:pPr>
        <w:ind w:left="505" w:hanging="234"/>
      </w:pPr>
      <w:rPr>
        <w:rFonts w:hint="default"/>
      </w:rPr>
    </w:lvl>
    <w:lvl w:ilvl="2" w:tplc="24CE566E">
      <w:numFmt w:val="bullet"/>
      <w:lvlText w:val="•"/>
      <w:lvlJc w:val="left"/>
      <w:pPr>
        <w:ind w:left="790" w:hanging="234"/>
      </w:pPr>
      <w:rPr>
        <w:rFonts w:hint="default"/>
      </w:rPr>
    </w:lvl>
    <w:lvl w:ilvl="3" w:tplc="27E2666E">
      <w:numFmt w:val="bullet"/>
      <w:lvlText w:val="•"/>
      <w:lvlJc w:val="left"/>
      <w:pPr>
        <w:ind w:left="1075" w:hanging="234"/>
      </w:pPr>
      <w:rPr>
        <w:rFonts w:hint="default"/>
      </w:rPr>
    </w:lvl>
    <w:lvl w:ilvl="4" w:tplc="1F7C3D9E">
      <w:numFmt w:val="bullet"/>
      <w:lvlText w:val="•"/>
      <w:lvlJc w:val="left"/>
      <w:pPr>
        <w:ind w:left="1360" w:hanging="234"/>
      </w:pPr>
      <w:rPr>
        <w:rFonts w:hint="default"/>
      </w:rPr>
    </w:lvl>
    <w:lvl w:ilvl="5" w:tplc="452277B8">
      <w:numFmt w:val="bullet"/>
      <w:lvlText w:val="•"/>
      <w:lvlJc w:val="left"/>
      <w:pPr>
        <w:ind w:left="1645" w:hanging="234"/>
      </w:pPr>
      <w:rPr>
        <w:rFonts w:hint="default"/>
      </w:rPr>
    </w:lvl>
    <w:lvl w:ilvl="6" w:tplc="30349B3E">
      <w:numFmt w:val="bullet"/>
      <w:lvlText w:val="•"/>
      <w:lvlJc w:val="left"/>
      <w:pPr>
        <w:ind w:left="1930" w:hanging="234"/>
      </w:pPr>
      <w:rPr>
        <w:rFonts w:hint="default"/>
      </w:rPr>
    </w:lvl>
    <w:lvl w:ilvl="7" w:tplc="14961B40">
      <w:numFmt w:val="bullet"/>
      <w:lvlText w:val="•"/>
      <w:lvlJc w:val="left"/>
      <w:pPr>
        <w:ind w:left="2215" w:hanging="234"/>
      </w:pPr>
      <w:rPr>
        <w:rFonts w:hint="default"/>
      </w:rPr>
    </w:lvl>
    <w:lvl w:ilvl="8" w:tplc="A684C1C2">
      <w:numFmt w:val="bullet"/>
      <w:lvlText w:val="•"/>
      <w:lvlJc w:val="left"/>
      <w:pPr>
        <w:ind w:left="2500" w:hanging="234"/>
      </w:pPr>
      <w:rPr>
        <w:rFonts w:hint="default"/>
      </w:rPr>
    </w:lvl>
  </w:abstractNum>
  <w:abstractNum w:abstractNumId="1291" w15:restartNumberingAfterBreak="0">
    <w:nsid w:val="5C6D1B6F"/>
    <w:multiLevelType w:val="hybridMultilevel"/>
    <w:tmpl w:val="5854EBBA"/>
    <w:lvl w:ilvl="0" w:tplc="E486A61C">
      <w:numFmt w:val="bullet"/>
      <w:lvlText w:val=""/>
      <w:lvlJc w:val="left"/>
      <w:pPr>
        <w:ind w:left="321" w:hanging="237"/>
      </w:pPr>
      <w:rPr>
        <w:rFonts w:ascii="Symbol" w:eastAsia="Symbol" w:hAnsi="Symbol" w:cs="Symbol" w:hint="default"/>
        <w:w w:val="100"/>
        <w:sz w:val="18"/>
        <w:szCs w:val="18"/>
      </w:rPr>
    </w:lvl>
    <w:lvl w:ilvl="1" w:tplc="0C22D01A">
      <w:numFmt w:val="bullet"/>
      <w:lvlText w:val="•"/>
      <w:lvlJc w:val="left"/>
      <w:pPr>
        <w:ind w:left="544" w:hanging="237"/>
      </w:pPr>
      <w:rPr>
        <w:rFonts w:hint="default"/>
      </w:rPr>
    </w:lvl>
    <w:lvl w:ilvl="2" w:tplc="FE303830">
      <w:numFmt w:val="bullet"/>
      <w:lvlText w:val="•"/>
      <w:lvlJc w:val="left"/>
      <w:pPr>
        <w:ind w:left="769" w:hanging="237"/>
      </w:pPr>
      <w:rPr>
        <w:rFonts w:hint="default"/>
      </w:rPr>
    </w:lvl>
    <w:lvl w:ilvl="3" w:tplc="F294C8AA">
      <w:numFmt w:val="bullet"/>
      <w:lvlText w:val="•"/>
      <w:lvlJc w:val="left"/>
      <w:pPr>
        <w:ind w:left="994" w:hanging="237"/>
      </w:pPr>
      <w:rPr>
        <w:rFonts w:hint="default"/>
      </w:rPr>
    </w:lvl>
    <w:lvl w:ilvl="4" w:tplc="C50600C6">
      <w:numFmt w:val="bullet"/>
      <w:lvlText w:val="•"/>
      <w:lvlJc w:val="left"/>
      <w:pPr>
        <w:ind w:left="1219" w:hanging="237"/>
      </w:pPr>
      <w:rPr>
        <w:rFonts w:hint="default"/>
      </w:rPr>
    </w:lvl>
    <w:lvl w:ilvl="5" w:tplc="00E0074E">
      <w:numFmt w:val="bullet"/>
      <w:lvlText w:val="•"/>
      <w:lvlJc w:val="left"/>
      <w:pPr>
        <w:ind w:left="1444" w:hanging="237"/>
      </w:pPr>
      <w:rPr>
        <w:rFonts w:hint="default"/>
      </w:rPr>
    </w:lvl>
    <w:lvl w:ilvl="6" w:tplc="A6F0EB30">
      <w:numFmt w:val="bullet"/>
      <w:lvlText w:val="•"/>
      <w:lvlJc w:val="left"/>
      <w:pPr>
        <w:ind w:left="1669" w:hanging="237"/>
      </w:pPr>
      <w:rPr>
        <w:rFonts w:hint="default"/>
      </w:rPr>
    </w:lvl>
    <w:lvl w:ilvl="7" w:tplc="3880F59E">
      <w:numFmt w:val="bullet"/>
      <w:lvlText w:val="•"/>
      <w:lvlJc w:val="left"/>
      <w:pPr>
        <w:ind w:left="1894" w:hanging="237"/>
      </w:pPr>
      <w:rPr>
        <w:rFonts w:hint="default"/>
      </w:rPr>
    </w:lvl>
    <w:lvl w:ilvl="8" w:tplc="56902D7A">
      <w:numFmt w:val="bullet"/>
      <w:lvlText w:val="•"/>
      <w:lvlJc w:val="left"/>
      <w:pPr>
        <w:ind w:left="2119" w:hanging="237"/>
      </w:pPr>
      <w:rPr>
        <w:rFonts w:hint="default"/>
      </w:rPr>
    </w:lvl>
  </w:abstractNum>
  <w:abstractNum w:abstractNumId="1292" w15:restartNumberingAfterBreak="0">
    <w:nsid w:val="5C810F91"/>
    <w:multiLevelType w:val="hybridMultilevel"/>
    <w:tmpl w:val="C40C8438"/>
    <w:lvl w:ilvl="0" w:tplc="CD30533A">
      <w:numFmt w:val="bullet"/>
      <w:lvlText w:val=""/>
      <w:lvlJc w:val="left"/>
      <w:pPr>
        <w:ind w:left="324" w:hanging="237"/>
      </w:pPr>
      <w:rPr>
        <w:rFonts w:ascii="Symbol" w:eastAsia="Symbol" w:hAnsi="Symbol" w:cs="Symbol" w:hint="default"/>
        <w:w w:val="100"/>
        <w:sz w:val="18"/>
        <w:szCs w:val="18"/>
      </w:rPr>
    </w:lvl>
    <w:lvl w:ilvl="1" w:tplc="4CA82344">
      <w:numFmt w:val="bullet"/>
      <w:lvlText w:val="•"/>
      <w:lvlJc w:val="left"/>
      <w:pPr>
        <w:ind w:left="670" w:hanging="237"/>
      </w:pPr>
      <w:rPr>
        <w:rFonts w:hint="default"/>
      </w:rPr>
    </w:lvl>
    <w:lvl w:ilvl="2" w:tplc="3402B44E">
      <w:numFmt w:val="bullet"/>
      <w:lvlText w:val="•"/>
      <w:lvlJc w:val="left"/>
      <w:pPr>
        <w:ind w:left="1021" w:hanging="237"/>
      </w:pPr>
      <w:rPr>
        <w:rFonts w:hint="default"/>
      </w:rPr>
    </w:lvl>
    <w:lvl w:ilvl="3" w:tplc="B154649E">
      <w:numFmt w:val="bullet"/>
      <w:lvlText w:val="•"/>
      <w:lvlJc w:val="left"/>
      <w:pPr>
        <w:ind w:left="1372" w:hanging="237"/>
      </w:pPr>
      <w:rPr>
        <w:rFonts w:hint="default"/>
      </w:rPr>
    </w:lvl>
    <w:lvl w:ilvl="4" w:tplc="8960C4D8">
      <w:numFmt w:val="bullet"/>
      <w:lvlText w:val="•"/>
      <w:lvlJc w:val="left"/>
      <w:pPr>
        <w:ind w:left="1723" w:hanging="237"/>
      </w:pPr>
      <w:rPr>
        <w:rFonts w:hint="default"/>
      </w:rPr>
    </w:lvl>
    <w:lvl w:ilvl="5" w:tplc="1E54CFA2">
      <w:numFmt w:val="bullet"/>
      <w:lvlText w:val="•"/>
      <w:lvlJc w:val="left"/>
      <w:pPr>
        <w:ind w:left="2074" w:hanging="237"/>
      </w:pPr>
      <w:rPr>
        <w:rFonts w:hint="default"/>
      </w:rPr>
    </w:lvl>
    <w:lvl w:ilvl="6" w:tplc="33189E04">
      <w:numFmt w:val="bullet"/>
      <w:lvlText w:val="•"/>
      <w:lvlJc w:val="left"/>
      <w:pPr>
        <w:ind w:left="2425" w:hanging="237"/>
      </w:pPr>
      <w:rPr>
        <w:rFonts w:hint="default"/>
      </w:rPr>
    </w:lvl>
    <w:lvl w:ilvl="7" w:tplc="902EB98E">
      <w:numFmt w:val="bullet"/>
      <w:lvlText w:val="•"/>
      <w:lvlJc w:val="left"/>
      <w:pPr>
        <w:ind w:left="2776" w:hanging="237"/>
      </w:pPr>
      <w:rPr>
        <w:rFonts w:hint="default"/>
      </w:rPr>
    </w:lvl>
    <w:lvl w:ilvl="8" w:tplc="EFBC868A">
      <w:numFmt w:val="bullet"/>
      <w:lvlText w:val="•"/>
      <w:lvlJc w:val="left"/>
      <w:pPr>
        <w:ind w:left="3127" w:hanging="237"/>
      </w:pPr>
      <w:rPr>
        <w:rFonts w:hint="default"/>
      </w:rPr>
    </w:lvl>
  </w:abstractNum>
  <w:abstractNum w:abstractNumId="1293" w15:restartNumberingAfterBreak="0">
    <w:nsid w:val="5C8521E9"/>
    <w:multiLevelType w:val="hybridMultilevel"/>
    <w:tmpl w:val="2912E38C"/>
    <w:lvl w:ilvl="0" w:tplc="FE361890">
      <w:start w:val="1"/>
      <w:numFmt w:val="decimal"/>
      <w:lvlText w:val="%1."/>
      <w:lvlJc w:val="left"/>
      <w:pPr>
        <w:ind w:left="522" w:hanging="296"/>
        <w:jc w:val="left"/>
      </w:pPr>
      <w:rPr>
        <w:rFonts w:ascii="Times New Roman" w:eastAsia="Times New Roman" w:hAnsi="Times New Roman" w:cs="Times New Roman" w:hint="default"/>
        <w:w w:val="103"/>
        <w:sz w:val="19"/>
        <w:szCs w:val="19"/>
      </w:rPr>
    </w:lvl>
    <w:lvl w:ilvl="1" w:tplc="CFFA565C">
      <w:start w:val="1"/>
      <w:numFmt w:val="upperRoman"/>
      <w:lvlText w:val="%2."/>
      <w:lvlJc w:val="left"/>
      <w:pPr>
        <w:ind w:left="819" w:hanging="296"/>
        <w:jc w:val="left"/>
      </w:pPr>
      <w:rPr>
        <w:rFonts w:ascii="Times New Roman" w:eastAsia="Times New Roman" w:hAnsi="Times New Roman" w:cs="Times New Roman" w:hint="default"/>
        <w:b/>
        <w:bCs/>
        <w:spacing w:val="-1"/>
        <w:w w:val="100"/>
        <w:sz w:val="18"/>
        <w:szCs w:val="18"/>
      </w:rPr>
    </w:lvl>
    <w:lvl w:ilvl="2" w:tplc="9EB878C6">
      <w:numFmt w:val="bullet"/>
      <w:lvlText w:val=""/>
      <w:lvlJc w:val="left"/>
      <w:pPr>
        <w:ind w:left="1412" w:hanging="296"/>
      </w:pPr>
      <w:rPr>
        <w:rFonts w:ascii="Symbol" w:eastAsia="Symbol" w:hAnsi="Symbol" w:cs="Symbol" w:hint="default"/>
        <w:w w:val="100"/>
        <w:sz w:val="18"/>
        <w:szCs w:val="18"/>
      </w:rPr>
    </w:lvl>
    <w:lvl w:ilvl="3" w:tplc="A79EF2BA">
      <w:numFmt w:val="bullet"/>
      <w:lvlText w:val="•"/>
      <w:lvlJc w:val="left"/>
      <w:pPr>
        <w:ind w:left="2593" w:hanging="296"/>
      </w:pPr>
      <w:rPr>
        <w:rFonts w:hint="default"/>
      </w:rPr>
    </w:lvl>
    <w:lvl w:ilvl="4" w:tplc="8034D1BC">
      <w:numFmt w:val="bullet"/>
      <w:lvlText w:val="•"/>
      <w:lvlJc w:val="left"/>
      <w:pPr>
        <w:ind w:left="3766" w:hanging="296"/>
      </w:pPr>
      <w:rPr>
        <w:rFonts w:hint="default"/>
      </w:rPr>
    </w:lvl>
    <w:lvl w:ilvl="5" w:tplc="99F283F2">
      <w:numFmt w:val="bullet"/>
      <w:lvlText w:val="•"/>
      <w:lvlJc w:val="left"/>
      <w:pPr>
        <w:ind w:left="4939" w:hanging="296"/>
      </w:pPr>
      <w:rPr>
        <w:rFonts w:hint="default"/>
      </w:rPr>
    </w:lvl>
    <w:lvl w:ilvl="6" w:tplc="56D6B196">
      <w:numFmt w:val="bullet"/>
      <w:lvlText w:val="•"/>
      <w:lvlJc w:val="left"/>
      <w:pPr>
        <w:ind w:left="6112" w:hanging="296"/>
      </w:pPr>
      <w:rPr>
        <w:rFonts w:hint="default"/>
      </w:rPr>
    </w:lvl>
    <w:lvl w:ilvl="7" w:tplc="733EB09A">
      <w:numFmt w:val="bullet"/>
      <w:lvlText w:val="•"/>
      <w:lvlJc w:val="left"/>
      <w:pPr>
        <w:ind w:left="7285" w:hanging="296"/>
      </w:pPr>
      <w:rPr>
        <w:rFonts w:hint="default"/>
      </w:rPr>
    </w:lvl>
    <w:lvl w:ilvl="8" w:tplc="A29828C8">
      <w:numFmt w:val="bullet"/>
      <w:lvlText w:val="•"/>
      <w:lvlJc w:val="left"/>
      <w:pPr>
        <w:ind w:left="8458" w:hanging="296"/>
      </w:pPr>
      <w:rPr>
        <w:rFonts w:hint="default"/>
      </w:rPr>
    </w:lvl>
  </w:abstractNum>
  <w:abstractNum w:abstractNumId="1294" w15:restartNumberingAfterBreak="0">
    <w:nsid w:val="5C853165"/>
    <w:multiLevelType w:val="hybridMultilevel"/>
    <w:tmpl w:val="43963DBC"/>
    <w:lvl w:ilvl="0" w:tplc="ABBCCD2E">
      <w:numFmt w:val="bullet"/>
      <w:lvlText w:val=""/>
      <w:lvlJc w:val="left"/>
      <w:pPr>
        <w:ind w:left="322" w:hanging="237"/>
      </w:pPr>
      <w:rPr>
        <w:rFonts w:hint="default"/>
        <w:w w:val="102"/>
      </w:rPr>
    </w:lvl>
    <w:lvl w:ilvl="1" w:tplc="D7F8C228">
      <w:numFmt w:val="bullet"/>
      <w:lvlText w:val="•"/>
      <w:lvlJc w:val="left"/>
      <w:pPr>
        <w:ind w:left="567" w:hanging="237"/>
      </w:pPr>
      <w:rPr>
        <w:rFonts w:hint="default"/>
      </w:rPr>
    </w:lvl>
    <w:lvl w:ilvl="2" w:tplc="FFD2B6C0">
      <w:numFmt w:val="bullet"/>
      <w:lvlText w:val="•"/>
      <w:lvlJc w:val="left"/>
      <w:pPr>
        <w:ind w:left="814" w:hanging="237"/>
      </w:pPr>
      <w:rPr>
        <w:rFonts w:hint="default"/>
      </w:rPr>
    </w:lvl>
    <w:lvl w:ilvl="3" w:tplc="699605FE">
      <w:numFmt w:val="bullet"/>
      <w:lvlText w:val="•"/>
      <w:lvlJc w:val="left"/>
      <w:pPr>
        <w:ind w:left="1061" w:hanging="237"/>
      </w:pPr>
      <w:rPr>
        <w:rFonts w:hint="default"/>
      </w:rPr>
    </w:lvl>
    <w:lvl w:ilvl="4" w:tplc="654EDFD6">
      <w:numFmt w:val="bullet"/>
      <w:lvlText w:val="•"/>
      <w:lvlJc w:val="left"/>
      <w:pPr>
        <w:ind w:left="1309" w:hanging="237"/>
      </w:pPr>
      <w:rPr>
        <w:rFonts w:hint="default"/>
      </w:rPr>
    </w:lvl>
    <w:lvl w:ilvl="5" w:tplc="924257AC">
      <w:numFmt w:val="bullet"/>
      <w:lvlText w:val="•"/>
      <w:lvlJc w:val="left"/>
      <w:pPr>
        <w:ind w:left="1556" w:hanging="237"/>
      </w:pPr>
      <w:rPr>
        <w:rFonts w:hint="default"/>
      </w:rPr>
    </w:lvl>
    <w:lvl w:ilvl="6" w:tplc="F7D400E6">
      <w:numFmt w:val="bullet"/>
      <w:lvlText w:val="•"/>
      <w:lvlJc w:val="left"/>
      <w:pPr>
        <w:ind w:left="1803" w:hanging="237"/>
      </w:pPr>
      <w:rPr>
        <w:rFonts w:hint="default"/>
      </w:rPr>
    </w:lvl>
    <w:lvl w:ilvl="7" w:tplc="AF22360C">
      <w:numFmt w:val="bullet"/>
      <w:lvlText w:val="•"/>
      <w:lvlJc w:val="left"/>
      <w:pPr>
        <w:ind w:left="2051" w:hanging="237"/>
      </w:pPr>
      <w:rPr>
        <w:rFonts w:hint="default"/>
      </w:rPr>
    </w:lvl>
    <w:lvl w:ilvl="8" w:tplc="D9BEDDA0">
      <w:numFmt w:val="bullet"/>
      <w:lvlText w:val="•"/>
      <w:lvlJc w:val="left"/>
      <w:pPr>
        <w:ind w:left="2298" w:hanging="237"/>
      </w:pPr>
      <w:rPr>
        <w:rFonts w:hint="default"/>
      </w:rPr>
    </w:lvl>
  </w:abstractNum>
  <w:abstractNum w:abstractNumId="1295" w15:restartNumberingAfterBreak="0">
    <w:nsid w:val="5C8821EF"/>
    <w:multiLevelType w:val="hybridMultilevel"/>
    <w:tmpl w:val="F5401C88"/>
    <w:lvl w:ilvl="0" w:tplc="148CC20E">
      <w:numFmt w:val="bullet"/>
      <w:lvlText w:val=""/>
      <w:lvlJc w:val="left"/>
      <w:pPr>
        <w:ind w:left="323" w:hanging="237"/>
      </w:pPr>
      <w:rPr>
        <w:rFonts w:ascii="Symbol" w:eastAsia="Symbol" w:hAnsi="Symbol" w:cs="Symbol" w:hint="default"/>
        <w:w w:val="100"/>
        <w:sz w:val="18"/>
        <w:szCs w:val="18"/>
      </w:rPr>
    </w:lvl>
    <w:lvl w:ilvl="1" w:tplc="0CA2F3B6">
      <w:numFmt w:val="bullet"/>
      <w:lvlText w:val="•"/>
      <w:lvlJc w:val="left"/>
      <w:pPr>
        <w:ind w:left="519" w:hanging="237"/>
      </w:pPr>
      <w:rPr>
        <w:rFonts w:hint="default"/>
      </w:rPr>
    </w:lvl>
    <w:lvl w:ilvl="2" w:tplc="0F6CFDE4">
      <w:numFmt w:val="bullet"/>
      <w:lvlText w:val="•"/>
      <w:lvlJc w:val="left"/>
      <w:pPr>
        <w:ind w:left="719" w:hanging="237"/>
      </w:pPr>
      <w:rPr>
        <w:rFonts w:hint="default"/>
      </w:rPr>
    </w:lvl>
    <w:lvl w:ilvl="3" w:tplc="C944E986">
      <w:numFmt w:val="bullet"/>
      <w:lvlText w:val="•"/>
      <w:lvlJc w:val="left"/>
      <w:pPr>
        <w:ind w:left="918" w:hanging="237"/>
      </w:pPr>
      <w:rPr>
        <w:rFonts w:hint="default"/>
      </w:rPr>
    </w:lvl>
    <w:lvl w:ilvl="4" w:tplc="48EE268A">
      <w:numFmt w:val="bullet"/>
      <w:lvlText w:val="•"/>
      <w:lvlJc w:val="left"/>
      <w:pPr>
        <w:ind w:left="1118" w:hanging="237"/>
      </w:pPr>
      <w:rPr>
        <w:rFonts w:hint="default"/>
      </w:rPr>
    </w:lvl>
    <w:lvl w:ilvl="5" w:tplc="EA58EAFC">
      <w:numFmt w:val="bullet"/>
      <w:lvlText w:val="•"/>
      <w:lvlJc w:val="left"/>
      <w:pPr>
        <w:ind w:left="1318" w:hanging="237"/>
      </w:pPr>
      <w:rPr>
        <w:rFonts w:hint="default"/>
      </w:rPr>
    </w:lvl>
    <w:lvl w:ilvl="6" w:tplc="5748D87E">
      <w:numFmt w:val="bullet"/>
      <w:lvlText w:val="•"/>
      <w:lvlJc w:val="left"/>
      <w:pPr>
        <w:ind w:left="1517" w:hanging="237"/>
      </w:pPr>
      <w:rPr>
        <w:rFonts w:hint="default"/>
      </w:rPr>
    </w:lvl>
    <w:lvl w:ilvl="7" w:tplc="F2903DD8">
      <w:numFmt w:val="bullet"/>
      <w:lvlText w:val="•"/>
      <w:lvlJc w:val="left"/>
      <w:pPr>
        <w:ind w:left="1717" w:hanging="237"/>
      </w:pPr>
      <w:rPr>
        <w:rFonts w:hint="default"/>
      </w:rPr>
    </w:lvl>
    <w:lvl w:ilvl="8" w:tplc="13C23E34">
      <w:numFmt w:val="bullet"/>
      <w:lvlText w:val="•"/>
      <w:lvlJc w:val="left"/>
      <w:pPr>
        <w:ind w:left="1916" w:hanging="237"/>
      </w:pPr>
      <w:rPr>
        <w:rFonts w:hint="default"/>
      </w:rPr>
    </w:lvl>
  </w:abstractNum>
  <w:abstractNum w:abstractNumId="1296" w15:restartNumberingAfterBreak="0">
    <w:nsid w:val="5CA2075B"/>
    <w:multiLevelType w:val="hybridMultilevel"/>
    <w:tmpl w:val="BC28C23E"/>
    <w:lvl w:ilvl="0" w:tplc="5A106F12">
      <w:numFmt w:val="bullet"/>
      <w:lvlText w:val=""/>
      <w:lvlJc w:val="left"/>
      <w:pPr>
        <w:ind w:left="433" w:hanging="321"/>
      </w:pPr>
      <w:rPr>
        <w:rFonts w:ascii="Symbol" w:eastAsia="Symbol" w:hAnsi="Symbol" w:cs="Symbol" w:hint="default"/>
        <w:w w:val="100"/>
        <w:sz w:val="13"/>
        <w:szCs w:val="13"/>
      </w:rPr>
    </w:lvl>
    <w:lvl w:ilvl="1" w:tplc="90A6C290">
      <w:numFmt w:val="bullet"/>
      <w:lvlText w:val="•"/>
      <w:lvlJc w:val="left"/>
      <w:pPr>
        <w:ind w:left="695" w:hanging="321"/>
      </w:pPr>
      <w:rPr>
        <w:rFonts w:hint="default"/>
      </w:rPr>
    </w:lvl>
    <w:lvl w:ilvl="2" w:tplc="C97C28A6">
      <w:numFmt w:val="bullet"/>
      <w:lvlText w:val="•"/>
      <w:lvlJc w:val="left"/>
      <w:pPr>
        <w:ind w:left="951" w:hanging="321"/>
      </w:pPr>
      <w:rPr>
        <w:rFonts w:hint="default"/>
      </w:rPr>
    </w:lvl>
    <w:lvl w:ilvl="3" w:tplc="B11AC7D8">
      <w:numFmt w:val="bullet"/>
      <w:lvlText w:val="•"/>
      <w:lvlJc w:val="left"/>
      <w:pPr>
        <w:ind w:left="1207" w:hanging="321"/>
      </w:pPr>
      <w:rPr>
        <w:rFonts w:hint="default"/>
      </w:rPr>
    </w:lvl>
    <w:lvl w:ilvl="4" w:tplc="4BEAA1B4">
      <w:numFmt w:val="bullet"/>
      <w:lvlText w:val="•"/>
      <w:lvlJc w:val="left"/>
      <w:pPr>
        <w:ind w:left="1462" w:hanging="321"/>
      </w:pPr>
      <w:rPr>
        <w:rFonts w:hint="default"/>
      </w:rPr>
    </w:lvl>
    <w:lvl w:ilvl="5" w:tplc="F0B03836">
      <w:numFmt w:val="bullet"/>
      <w:lvlText w:val="•"/>
      <w:lvlJc w:val="left"/>
      <w:pPr>
        <w:ind w:left="1718" w:hanging="321"/>
      </w:pPr>
      <w:rPr>
        <w:rFonts w:hint="default"/>
      </w:rPr>
    </w:lvl>
    <w:lvl w:ilvl="6" w:tplc="D250E00E">
      <w:numFmt w:val="bullet"/>
      <w:lvlText w:val="•"/>
      <w:lvlJc w:val="left"/>
      <w:pPr>
        <w:ind w:left="1974" w:hanging="321"/>
      </w:pPr>
      <w:rPr>
        <w:rFonts w:hint="default"/>
      </w:rPr>
    </w:lvl>
    <w:lvl w:ilvl="7" w:tplc="F4C2617E">
      <w:numFmt w:val="bullet"/>
      <w:lvlText w:val="•"/>
      <w:lvlJc w:val="left"/>
      <w:pPr>
        <w:ind w:left="2229" w:hanging="321"/>
      </w:pPr>
      <w:rPr>
        <w:rFonts w:hint="default"/>
      </w:rPr>
    </w:lvl>
    <w:lvl w:ilvl="8" w:tplc="B45CE590">
      <w:numFmt w:val="bullet"/>
      <w:lvlText w:val="•"/>
      <w:lvlJc w:val="left"/>
      <w:pPr>
        <w:ind w:left="2485" w:hanging="321"/>
      </w:pPr>
      <w:rPr>
        <w:rFonts w:hint="default"/>
      </w:rPr>
    </w:lvl>
  </w:abstractNum>
  <w:abstractNum w:abstractNumId="1297" w15:restartNumberingAfterBreak="0">
    <w:nsid w:val="5CA32E18"/>
    <w:multiLevelType w:val="hybridMultilevel"/>
    <w:tmpl w:val="F4FE51FC"/>
    <w:lvl w:ilvl="0" w:tplc="A5900232">
      <w:numFmt w:val="bullet"/>
      <w:lvlText w:val=""/>
      <w:lvlJc w:val="left"/>
      <w:pPr>
        <w:ind w:left="383" w:hanging="296"/>
      </w:pPr>
      <w:rPr>
        <w:rFonts w:ascii="Symbol" w:eastAsia="Symbol" w:hAnsi="Symbol" w:cs="Symbol" w:hint="default"/>
        <w:w w:val="100"/>
        <w:sz w:val="18"/>
        <w:szCs w:val="18"/>
      </w:rPr>
    </w:lvl>
    <w:lvl w:ilvl="1" w:tplc="9AC857E8">
      <w:numFmt w:val="bullet"/>
      <w:lvlText w:val="•"/>
      <w:lvlJc w:val="left"/>
      <w:pPr>
        <w:ind w:left="679" w:hanging="296"/>
      </w:pPr>
      <w:rPr>
        <w:rFonts w:hint="default"/>
      </w:rPr>
    </w:lvl>
    <w:lvl w:ilvl="2" w:tplc="B4222896">
      <w:numFmt w:val="bullet"/>
      <w:lvlText w:val="•"/>
      <w:lvlJc w:val="left"/>
      <w:pPr>
        <w:ind w:left="978" w:hanging="296"/>
      </w:pPr>
      <w:rPr>
        <w:rFonts w:hint="default"/>
      </w:rPr>
    </w:lvl>
    <w:lvl w:ilvl="3" w:tplc="76F29FBE">
      <w:numFmt w:val="bullet"/>
      <w:lvlText w:val="•"/>
      <w:lvlJc w:val="left"/>
      <w:pPr>
        <w:ind w:left="1277" w:hanging="296"/>
      </w:pPr>
      <w:rPr>
        <w:rFonts w:hint="default"/>
      </w:rPr>
    </w:lvl>
    <w:lvl w:ilvl="4" w:tplc="BB702F0C">
      <w:numFmt w:val="bullet"/>
      <w:lvlText w:val="•"/>
      <w:lvlJc w:val="left"/>
      <w:pPr>
        <w:ind w:left="1576" w:hanging="296"/>
      </w:pPr>
      <w:rPr>
        <w:rFonts w:hint="default"/>
      </w:rPr>
    </w:lvl>
    <w:lvl w:ilvl="5" w:tplc="2AEC1A34">
      <w:numFmt w:val="bullet"/>
      <w:lvlText w:val="•"/>
      <w:lvlJc w:val="left"/>
      <w:pPr>
        <w:ind w:left="1876" w:hanging="296"/>
      </w:pPr>
      <w:rPr>
        <w:rFonts w:hint="default"/>
      </w:rPr>
    </w:lvl>
    <w:lvl w:ilvl="6" w:tplc="90F6D6D0">
      <w:numFmt w:val="bullet"/>
      <w:lvlText w:val="•"/>
      <w:lvlJc w:val="left"/>
      <w:pPr>
        <w:ind w:left="2175" w:hanging="296"/>
      </w:pPr>
      <w:rPr>
        <w:rFonts w:hint="default"/>
      </w:rPr>
    </w:lvl>
    <w:lvl w:ilvl="7" w:tplc="90D248FE">
      <w:numFmt w:val="bullet"/>
      <w:lvlText w:val="•"/>
      <w:lvlJc w:val="left"/>
      <w:pPr>
        <w:ind w:left="2474" w:hanging="296"/>
      </w:pPr>
      <w:rPr>
        <w:rFonts w:hint="default"/>
      </w:rPr>
    </w:lvl>
    <w:lvl w:ilvl="8" w:tplc="A7748094">
      <w:numFmt w:val="bullet"/>
      <w:lvlText w:val="•"/>
      <w:lvlJc w:val="left"/>
      <w:pPr>
        <w:ind w:left="2773" w:hanging="296"/>
      </w:pPr>
      <w:rPr>
        <w:rFonts w:hint="default"/>
      </w:rPr>
    </w:lvl>
  </w:abstractNum>
  <w:abstractNum w:abstractNumId="1298" w15:restartNumberingAfterBreak="0">
    <w:nsid w:val="5CA6067C"/>
    <w:multiLevelType w:val="hybridMultilevel"/>
    <w:tmpl w:val="035E976C"/>
    <w:lvl w:ilvl="0" w:tplc="83386DC8">
      <w:numFmt w:val="bullet"/>
      <w:lvlText w:val=""/>
      <w:lvlJc w:val="left"/>
      <w:pPr>
        <w:ind w:left="382" w:hanging="296"/>
      </w:pPr>
      <w:rPr>
        <w:rFonts w:ascii="Symbol" w:eastAsia="Symbol" w:hAnsi="Symbol" w:cs="Symbol" w:hint="default"/>
        <w:w w:val="100"/>
        <w:sz w:val="18"/>
        <w:szCs w:val="18"/>
      </w:rPr>
    </w:lvl>
    <w:lvl w:ilvl="1" w:tplc="1C1A9C36">
      <w:numFmt w:val="bullet"/>
      <w:lvlText w:val="•"/>
      <w:lvlJc w:val="left"/>
      <w:pPr>
        <w:ind w:left="713" w:hanging="296"/>
      </w:pPr>
      <w:rPr>
        <w:rFonts w:hint="default"/>
      </w:rPr>
    </w:lvl>
    <w:lvl w:ilvl="2" w:tplc="3252E1C2">
      <w:numFmt w:val="bullet"/>
      <w:lvlText w:val="•"/>
      <w:lvlJc w:val="left"/>
      <w:pPr>
        <w:ind w:left="1047" w:hanging="296"/>
      </w:pPr>
      <w:rPr>
        <w:rFonts w:hint="default"/>
      </w:rPr>
    </w:lvl>
    <w:lvl w:ilvl="3" w:tplc="5D6A1E8E">
      <w:numFmt w:val="bullet"/>
      <w:lvlText w:val="•"/>
      <w:lvlJc w:val="left"/>
      <w:pPr>
        <w:ind w:left="1380" w:hanging="296"/>
      </w:pPr>
      <w:rPr>
        <w:rFonts w:hint="default"/>
      </w:rPr>
    </w:lvl>
    <w:lvl w:ilvl="4" w:tplc="76FAE62A">
      <w:numFmt w:val="bullet"/>
      <w:lvlText w:val="•"/>
      <w:lvlJc w:val="left"/>
      <w:pPr>
        <w:ind w:left="1714" w:hanging="296"/>
      </w:pPr>
      <w:rPr>
        <w:rFonts w:hint="default"/>
      </w:rPr>
    </w:lvl>
    <w:lvl w:ilvl="5" w:tplc="6BA2A00E">
      <w:numFmt w:val="bullet"/>
      <w:lvlText w:val="•"/>
      <w:lvlJc w:val="left"/>
      <w:pPr>
        <w:ind w:left="2048" w:hanging="296"/>
      </w:pPr>
      <w:rPr>
        <w:rFonts w:hint="default"/>
      </w:rPr>
    </w:lvl>
    <w:lvl w:ilvl="6" w:tplc="CD2C939A">
      <w:numFmt w:val="bullet"/>
      <w:lvlText w:val="•"/>
      <w:lvlJc w:val="left"/>
      <w:pPr>
        <w:ind w:left="2381" w:hanging="296"/>
      </w:pPr>
      <w:rPr>
        <w:rFonts w:hint="default"/>
      </w:rPr>
    </w:lvl>
    <w:lvl w:ilvl="7" w:tplc="EDDE0E3A">
      <w:numFmt w:val="bullet"/>
      <w:lvlText w:val="•"/>
      <w:lvlJc w:val="left"/>
      <w:pPr>
        <w:ind w:left="2715" w:hanging="296"/>
      </w:pPr>
      <w:rPr>
        <w:rFonts w:hint="default"/>
      </w:rPr>
    </w:lvl>
    <w:lvl w:ilvl="8" w:tplc="18B8D2A2">
      <w:numFmt w:val="bullet"/>
      <w:lvlText w:val="•"/>
      <w:lvlJc w:val="left"/>
      <w:pPr>
        <w:ind w:left="3048" w:hanging="296"/>
      </w:pPr>
      <w:rPr>
        <w:rFonts w:hint="default"/>
      </w:rPr>
    </w:lvl>
  </w:abstractNum>
  <w:abstractNum w:abstractNumId="1299" w15:restartNumberingAfterBreak="0">
    <w:nsid w:val="5CEF11A0"/>
    <w:multiLevelType w:val="hybridMultilevel"/>
    <w:tmpl w:val="9006C178"/>
    <w:lvl w:ilvl="0" w:tplc="9FF87BEC">
      <w:numFmt w:val="bullet"/>
      <w:lvlText w:val=""/>
      <w:lvlJc w:val="left"/>
      <w:pPr>
        <w:ind w:left="324" w:hanging="237"/>
      </w:pPr>
      <w:rPr>
        <w:rFonts w:ascii="Symbol" w:eastAsia="Symbol" w:hAnsi="Symbol" w:cs="Symbol" w:hint="default"/>
        <w:w w:val="100"/>
        <w:sz w:val="18"/>
        <w:szCs w:val="18"/>
      </w:rPr>
    </w:lvl>
    <w:lvl w:ilvl="1" w:tplc="8316858A">
      <w:numFmt w:val="bullet"/>
      <w:lvlText w:val="•"/>
      <w:lvlJc w:val="left"/>
      <w:pPr>
        <w:ind w:left="566" w:hanging="237"/>
      </w:pPr>
      <w:rPr>
        <w:rFonts w:hint="default"/>
      </w:rPr>
    </w:lvl>
    <w:lvl w:ilvl="2" w:tplc="88AE168E">
      <w:numFmt w:val="bullet"/>
      <w:lvlText w:val="•"/>
      <w:lvlJc w:val="left"/>
      <w:pPr>
        <w:ind w:left="813" w:hanging="237"/>
      </w:pPr>
      <w:rPr>
        <w:rFonts w:hint="default"/>
      </w:rPr>
    </w:lvl>
    <w:lvl w:ilvl="3" w:tplc="8D487FBC">
      <w:numFmt w:val="bullet"/>
      <w:lvlText w:val="•"/>
      <w:lvlJc w:val="left"/>
      <w:pPr>
        <w:ind w:left="1059" w:hanging="237"/>
      </w:pPr>
      <w:rPr>
        <w:rFonts w:hint="default"/>
      </w:rPr>
    </w:lvl>
    <w:lvl w:ilvl="4" w:tplc="D8B4007E">
      <w:numFmt w:val="bullet"/>
      <w:lvlText w:val="•"/>
      <w:lvlJc w:val="left"/>
      <w:pPr>
        <w:ind w:left="1306" w:hanging="237"/>
      </w:pPr>
      <w:rPr>
        <w:rFonts w:hint="default"/>
      </w:rPr>
    </w:lvl>
    <w:lvl w:ilvl="5" w:tplc="1D743A12">
      <w:numFmt w:val="bullet"/>
      <w:lvlText w:val="•"/>
      <w:lvlJc w:val="left"/>
      <w:pPr>
        <w:ind w:left="1552" w:hanging="237"/>
      </w:pPr>
      <w:rPr>
        <w:rFonts w:hint="default"/>
      </w:rPr>
    </w:lvl>
    <w:lvl w:ilvl="6" w:tplc="5636B3AE">
      <w:numFmt w:val="bullet"/>
      <w:lvlText w:val="•"/>
      <w:lvlJc w:val="left"/>
      <w:pPr>
        <w:ind w:left="1799" w:hanging="237"/>
      </w:pPr>
      <w:rPr>
        <w:rFonts w:hint="default"/>
      </w:rPr>
    </w:lvl>
    <w:lvl w:ilvl="7" w:tplc="91D41548">
      <w:numFmt w:val="bullet"/>
      <w:lvlText w:val="•"/>
      <w:lvlJc w:val="left"/>
      <w:pPr>
        <w:ind w:left="2045" w:hanging="237"/>
      </w:pPr>
      <w:rPr>
        <w:rFonts w:hint="default"/>
      </w:rPr>
    </w:lvl>
    <w:lvl w:ilvl="8" w:tplc="BAFCE7D2">
      <w:numFmt w:val="bullet"/>
      <w:lvlText w:val="•"/>
      <w:lvlJc w:val="left"/>
      <w:pPr>
        <w:ind w:left="2292" w:hanging="237"/>
      </w:pPr>
      <w:rPr>
        <w:rFonts w:hint="default"/>
      </w:rPr>
    </w:lvl>
  </w:abstractNum>
  <w:abstractNum w:abstractNumId="1300" w15:restartNumberingAfterBreak="0">
    <w:nsid w:val="5CF27425"/>
    <w:multiLevelType w:val="hybridMultilevel"/>
    <w:tmpl w:val="E66673DA"/>
    <w:lvl w:ilvl="0" w:tplc="0E681080">
      <w:numFmt w:val="bullet"/>
      <w:lvlText w:val=""/>
      <w:lvlJc w:val="left"/>
      <w:pPr>
        <w:ind w:left="333" w:hanging="233"/>
      </w:pPr>
      <w:rPr>
        <w:rFonts w:ascii="Symbol" w:eastAsia="Symbol" w:hAnsi="Symbol" w:cs="Symbol" w:hint="default"/>
        <w:w w:val="100"/>
        <w:sz w:val="18"/>
        <w:szCs w:val="18"/>
      </w:rPr>
    </w:lvl>
    <w:lvl w:ilvl="1" w:tplc="72628FAE">
      <w:numFmt w:val="bullet"/>
      <w:lvlText w:val="•"/>
      <w:lvlJc w:val="left"/>
      <w:pPr>
        <w:ind w:left="561" w:hanging="233"/>
      </w:pPr>
      <w:rPr>
        <w:rFonts w:hint="default"/>
      </w:rPr>
    </w:lvl>
    <w:lvl w:ilvl="2" w:tplc="760E5490">
      <w:numFmt w:val="bullet"/>
      <w:lvlText w:val="•"/>
      <w:lvlJc w:val="left"/>
      <w:pPr>
        <w:ind w:left="782" w:hanging="233"/>
      </w:pPr>
      <w:rPr>
        <w:rFonts w:hint="default"/>
      </w:rPr>
    </w:lvl>
    <w:lvl w:ilvl="3" w:tplc="6CC420FC">
      <w:numFmt w:val="bullet"/>
      <w:lvlText w:val="•"/>
      <w:lvlJc w:val="left"/>
      <w:pPr>
        <w:ind w:left="1003" w:hanging="233"/>
      </w:pPr>
      <w:rPr>
        <w:rFonts w:hint="default"/>
      </w:rPr>
    </w:lvl>
    <w:lvl w:ilvl="4" w:tplc="C608A890">
      <w:numFmt w:val="bullet"/>
      <w:lvlText w:val="•"/>
      <w:lvlJc w:val="left"/>
      <w:pPr>
        <w:ind w:left="1224" w:hanging="233"/>
      </w:pPr>
      <w:rPr>
        <w:rFonts w:hint="default"/>
      </w:rPr>
    </w:lvl>
    <w:lvl w:ilvl="5" w:tplc="3DB84AD8">
      <w:numFmt w:val="bullet"/>
      <w:lvlText w:val="•"/>
      <w:lvlJc w:val="left"/>
      <w:pPr>
        <w:ind w:left="1445" w:hanging="233"/>
      </w:pPr>
      <w:rPr>
        <w:rFonts w:hint="default"/>
      </w:rPr>
    </w:lvl>
    <w:lvl w:ilvl="6" w:tplc="B5449916">
      <w:numFmt w:val="bullet"/>
      <w:lvlText w:val="•"/>
      <w:lvlJc w:val="left"/>
      <w:pPr>
        <w:ind w:left="1666" w:hanging="233"/>
      </w:pPr>
      <w:rPr>
        <w:rFonts w:hint="default"/>
      </w:rPr>
    </w:lvl>
    <w:lvl w:ilvl="7" w:tplc="867CDCDE">
      <w:numFmt w:val="bullet"/>
      <w:lvlText w:val="•"/>
      <w:lvlJc w:val="left"/>
      <w:pPr>
        <w:ind w:left="1887" w:hanging="233"/>
      </w:pPr>
      <w:rPr>
        <w:rFonts w:hint="default"/>
      </w:rPr>
    </w:lvl>
    <w:lvl w:ilvl="8" w:tplc="D07CCE9A">
      <w:numFmt w:val="bullet"/>
      <w:lvlText w:val="•"/>
      <w:lvlJc w:val="left"/>
      <w:pPr>
        <w:ind w:left="2108" w:hanging="233"/>
      </w:pPr>
      <w:rPr>
        <w:rFonts w:hint="default"/>
      </w:rPr>
    </w:lvl>
  </w:abstractNum>
  <w:abstractNum w:abstractNumId="1301" w15:restartNumberingAfterBreak="0">
    <w:nsid w:val="5D183AC0"/>
    <w:multiLevelType w:val="hybridMultilevel"/>
    <w:tmpl w:val="361A0138"/>
    <w:lvl w:ilvl="0" w:tplc="1B7CD54C">
      <w:numFmt w:val="bullet"/>
      <w:lvlText w:val=""/>
      <w:lvlJc w:val="left"/>
      <w:pPr>
        <w:ind w:left="292" w:hanging="198"/>
      </w:pPr>
      <w:rPr>
        <w:rFonts w:ascii="Symbol" w:eastAsia="Symbol" w:hAnsi="Symbol" w:cs="Symbol" w:hint="default"/>
        <w:w w:val="100"/>
        <w:sz w:val="18"/>
        <w:szCs w:val="18"/>
      </w:rPr>
    </w:lvl>
    <w:lvl w:ilvl="1" w:tplc="523A0B94">
      <w:numFmt w:val="bullet"/>
      <w:lvlText w:val="•"/>
      <w:lvlJc w:val="left"/>
      <w:pPr>
        <w:ind w:left="664" w:hanging="198"/>
      </w:pPr>
      <w:rPr>
        <w:rFonts w:hint="default"/>
      </w:rPr>
    </w:lvl>
    <w:lvl w:ilvl="2" w:tplc="A934C11C">
      <w:numFmt w:val="bullet"/>
      <w:lvlText w:val="•"/>
      <w:lvlJc w:val="left"/>
      <w:pPr>
        <w:ind w:left="1029" w:hanging="198"/>
      </w:pPr>
      <w:rPr>
        <w:rFonts w:hint="default"/>
      </w:rPr>
    </w:lvl>
    <w:lvl w:ilvl="3" w:tplc="CC68296C">
      <w:numFmt w:val="bullet"/>
      <w:lvlText w:val="•"/>
      <w:lvlJc w:val="left"/>
      <w:pPr>
        <w:ind w:left="1394" w:hanging="198"/>
      </w:pPr>
      <w:rPr>
        <w:rFonts w:hint="default"/>
      </w:rPr>
    </w:lvl>
    <w:lvl w:ilvl="4" w:tplc="59C42512">
      <w:numFmt w:val="bullet"/>
      <w:lvlText w:val="•"/>
      <w:lvlJc w:val="left"/>
      <w:pPr>
        <w:ind w:left="1758" w:hanging="198"/>
      </w:pPr>
      <w:rPr>
        <w:rFonts w:hint="default"/>
      </w:rPr>
    </w:lvl>
    <w:lvl w:ilvl="5" w:tplc="7C2C024E">
      <w:numFmt w:val="bullet"/>
      <w:lvlText w:val="•"/>
      <w:lvlJc w:val="left"/>
      <w:pPr>
        <w:ind w:left="2123" w:hanging="198"/>
      </w:pPr>
      <w:rPr>
        <w:rFonts w:hint="default"/>
      </w:rPr>
    </w:lvl>
    <w:lvl w:ilvl="6" w:tplc="CB4CD36E">
      <w:numFmt w:val="bullet"/>
      <w:lvlText w:val="•"/>
      <w:lvlJc w:val="left"/>
      <w:pPr>
        <w:ind w:left="2488" w:hanging="198"/>
      </w:pPr>
      <w:rPr>
        <w:rFonts w:hint="default"/>
      </w:rPr>
    </w:lvl>
    <w:lvl w:ilvl="7" w:tplc="CF58F428">
      <w:numFmt w:val="bullet"/>
      <w:lvlText w:val="•"/>
      <w:lvlJc w:val="left"/>
      <w:pPr>
        <w:ind w:left="2852" w:hanging="198"/>
      </w:pPr>
      <w:rPr>
        <w:rFonts w:hint="default"/>
      </w:rPr>
    </w:lvl>
    <w:lvl w:ilvl="8" w:tplc="2E8877C8">
      <w:numFmt w:val="bullet"/>
      <w:lvlText w:val="•"/>
      <w:lvlJc w:val="left"/>
      <w:pPr>
        <w:ind w:left="3217" w:hanging="198"/>
      </w:pPr>
      <w:rPr>
        <w:rFonts w:hint="default"/>
      </w:rPr>
    </w:lvl>
  </w:abstractNum>
  <w:abstractNum w:abstractNumId="1302" w15:restartNumberingAfterBreak="0">
    <w:nsid w:val="5D473343"/>
    <w:multiLevelType w:val="hybridMultilevel"/>
    <w:tmpl w:val="C1DEE922"/>
    <w:lvl w:ilvl="0" w:tplc="56BA8854">
      <w:numFmt w:val="bullet"/>
      <w:lvlText w:val=""/>
      <w:lvlJc w:val="left"/>
      <w:pPr>
        <w:ind w:left="382" w:hanging="296"/>
      </w:pPr>
      <w:rPr>
        <w:rFonts w:ascii="Symbol" w:eastAsia="Symbol" w:hAnsi="Symbol" w:cs="Symbol" w:hint="default"/>
        <w:w w:val="100"/>
        <w:sz w:val="18"/>
        <w:szCs w:val="18"/>
      </w:rPr>
    </w:lvl>
    <w:lvl w:ilvl="1" w:tplc="7466C72E">
      <w:numFmt w:val="bullet"/>
      <w:lvlText w:val="•"/>
      <w:lvlJc w:val="left"/>
      <w:pPr>
        <w:ind w:left="679" w:hanging="296"/>
      </w:pPr>
      <w:rPr>
        <w:rFonts w:hint="default"/>
      </w:rPr>
    </w:lvl>
    <w:lvl w:ilvl="2" w:tplc="AAFCF498">
      <w:numFmt w:val="bullet"/>
      <w:lvlText w:val="•"/>
      <w:lvlJc w:val="left"/>
      <w:pPr>
        <w:ind w:left="978" w:hanging="296"/>
      </w:pPr>
      <w:rPr>
        <w:rFonts w:hint="default"/>
      </w:rPr>
    </w:lvl>
    <w:lvl w:ilvl="3" w:tplc="00C616A2">
      <w:numFmt w:val="bullet"/>
      <w:lvlText w:val="•"/>
      <w:lvlJc w:val="left"/>
      <w:pPr>
        <w:ind w:left="1277" w:hanging="296"/>
      </w:pPr>
      <w:rPr>
        <w:rFonts w:hint="default"/>
      </w:rPr>
    </w:lvl>
    <w:lvl w:ilvl="4" w:tplc="BBB82D46">
      <w:numFmt w:val="bullet"/>
      <w:lvlText w:val="•"/>
      <w:lvlJc w:val="left"/>
      <w:pPr>
        <w:ind w:left="1576" w:hanging="296"/>
      </w:pPr>
      <w:rPr>
        <w:rFonts w:hint="default"/>
      </w:rPr>
    </w:lvl>
    <w:lvl w:ilvl="5" w:tplc="3EAA52DA">
      <w:numFmt w:val="bullet"/>
      <w:lvlText w:val="•"/>
      <w:lvlJc w:val="left"/>
      <w:pPr>
        <w:ind w:left="1876" w:hanging="296"/>
      </w:pPr>
      <w:rPr>
        <w:rFonts w:hint="default"/>
      </w:rPr>
    </w:lvl>
    <w:lvl w:ilvl="6" w:tplc="DB246CC2">
      <w:numFmt w:val="bullet"/>
      <w:lvlText w:val="•"/>
      <w:lvlJc w:val="left"/>
      <w:pPr>
        <w:ind w:left="2175" w:hanging="296"/>
      </w:pPr>
      <w:rPr>
        <w:rFonts w:hint="default"/>
      </w:rPr>
    </w:lvl>
    <w:lvl w:ilvl="7" w:tplc="E410F8B2">
      <w:numFmt w:val="bullet"/>
      <w:lvlText w:val="•"/>
      <w:lvlJc w:val="left"/>
      <w:pPr>
        <w:ind w:left="2474" w:hanging="296"/>
      </w:pPr>
      <w:rPr>
        <w:rFonts w:hint="default"/>
      </w:rPr>
    </w:lvl>
    <w:lvl w:ilvl="8" w:tplc="549A2D3E">
      <w:numFmt w:val="bullet"/>
      <w:lvlText w:val="•"/>
      <w:lvlJc w:val="left"/>
      <w:pPr>
        <w:ind w:left="2773" w:hanging="296"/>
      </w:pPr>
      <w:rPr>
        <w:rFonts w:hint="default"/>
      </w:rPr>
    </w:lvl>
  </w:abstractNum>
  <w:abstractNum w:abstractNumId="1303" w15:restartNumberingAfterBreak="0">
    <w:nsid w:val="5D5A7E4B"/>
    <w:multiLevelType w:val="hybridMultilevel"/>
    <w:tmpl w:val="BA34D4DA"/>
    <w:lvl w:ilvl="0" w:tplc="680859C6">
      <w:numFmt w:val="bullet"/>
      <w:lvlText w:val=""/>
      <w:lvlJc w:val="left"/>
      <w:pPr>
        <w:ind w:left="323" w:hanging="237"/>
      </w:pPr>
      <w:rPr>
        <w:rFonts w:ascii="Symbol" w:eastAsia="Symbol" w:hAnsi="Symbol" w:cs="Symbol" w:hint="default"/>
        <w:w w:val="100"/>
        <w:sz w:val="18"/>
        <w:szCs w:val="18"/>
      </w:rPr>
    </w:lvl>
    <w:lvl w:ilvl="1" w:tplc="5E8CB558">
      <w:numFmt w:val="bullet"/>
      <w:lvlText w:val="•"/>
      <w:lvlJc w:val="left"/>
      <w:pPr>
        <w:ind w:left="496" w:hanging="237"/>
      </w:pPr>
      <w:rPr>
        <w:rFonts w:hint="default"/>
      </w:rPr>
    </w:lvl>
    <w:lvl w:ilvl="2" w:tplc="62EEC890">
      <w:numFmt w:val="bullet"/>
      <w:lvlText w:val="•"/>
      <w:lvlJc w:val="left"/>
      <w:pPr>
        <w:ind w:left="673" w:hanging="237"/>
      </w:pPr>
      <w:rPr>
        <w:rFonts w:hint="default"/>
      </w:rPr>
    </w:lvl>
    <w:lvl w:ilvl="3" w:tplc="DE5AACFC">
      <w:numFmt w:val="bullet"/>
      <w:lvlText w:val="•"/>
      <w:lvlJc w:val="left"/>
      <w:pPr>
        <w:ind w:left="850" w:hanging="237"/>
      </w:pPr>
      <w:rPr>
        <w:rFonts w:hint="default"/>
      </w:rPr>
    </w:lvl>
    <w:lvl w:ilvl="4" w:tplc="D4FA089E">
      <w:numFmt w:val="bullet"/>
      <w:lvlText w:val="•"/>
      <w:lvlJc w:val="left"/>
      <w:pPr>
        <w:ind w:left="1026" w:hanging="237"/>
      </w:pPr>
      <w:rPr>
        <w:rFonts w:hint="default"/>
      </w:rPr>
    </w:lvl>
    <w:lvl w:ilvl="5" w:tplc="F552F3EE">
      <w:numFmt w:val="bullet"/>
      <w:lvlText w:val="•"/>
      <w:lvlJc w:val="left"/>
      <w:pPr>
        <w:ind w:left="1203" w:hanging="237"/>
      </w:pPr>
      <w:rPr>
        <w:rFonts w:hint="default"/>
      </w:rPr>
    </w:lvl>
    <w:lvl w:ilvl="6" w:tplc="75F6032E">
      <w:numFmt w:val="bullet"/>
      <w:lvlText w:val="•"/>
      <w:lvlJc w:val="left"/>
      <w:pPr>
        <w:ind w:left="1380" w:hanging="237"/>
      </w:pPr>
      <w:rPr>
        <w:rFonts w:hint="default"/>
      </w:rPr>
    </w:lvl>
    <w:lvl w:ilvl="7" w:tplc="6C16F580">
      <w:numFmt w:val="bullet"/>
      <w:lvlText w:val="•"/>
      <w:lvlJc w:val="left"/>
      <w:pPr>
        <w:ind w:left="1556" w:hanging="237"/>
      </w:pPr>
      <w:rPr>
        <w:rFonts w:hint="default"/>
      </w:rPr>
    </w:lvl>
    <w:lvl w:ilvl="8" w:tplc="C8BE9D98">
      <w:numFmt w:val="bullet"/>
      <w:lvlText w:val="•"/>
      <w:lvlJc w:val="left"/>
      <w:pPr>
        <w:ind w:left="1733" w:hanging="237"/>
      </w:pPr>
      <w:rPr>
        <w:rFonts w:hint="default"/>
      </w:rPr>
    </w:lvl>
  </w:abstractNum>
  <w:abstractNum w:abstractNumId="1304" w15:restartNumberingAfterBreak="0">
    <w:nsid w:val="5D6C51EF"/>
    <w:multiLevelType w:val="hybridMultilevel"/>
    <w:tmpl w:val="10025ADA"/>
    <w:lvl w:ilvl="0" w:tplc="BD66708A">
      <w:numFmt w:val="bullet"/>
      <w:lvlText w:val=""/>
      <w:lvlJc w:val="left"/>
      <w:pPr>
        <w:ind w:left="324" w:hanging="237"/>
      </w:pPr>
      <w:rPr>
        <w:rFonts w:ascii="Symbol" w:eastAsia="Symbol" w:hAnsi="Symbol" w:cs="Symbol" w:hint="default"/>
        <w:w w:val="100"/>
        <w:sz w:val="18"/>
        <w:szCs w:val="18"/>
      </w:rPr>
    </w:lvl>
    <w:lvl w:ilvl="1" w:tplc="C1F08C80">
      <w:numFmt w:val="bullet"/>
      <w:lvlText w:val="•"/>
      <w:lvlJc w:val="left"/>
      <w:pPr>
        <w:ind w:left="614" w:hanging="237"/>
      </w:pPr>
      <w:rPr>
        <w:rFonts w:hint="default"/>
      </w:rPr>
    </w:lvl>
    <w:lvl w:ilvl="2" w:tplc="7E086C0A">
      <w:numFmt w:val="bullet"/>
      <w:lvlText w:val="•"/>
      <w:lvlJc w:val="left"/>
      <w:pPr>
        <w:ind w:left="908" w:hanging="237"/>
      </w:pPr>
      <w:rPr>
        <w:rFonts w:hint="default"/>
      </w:rPr>
    </w:lvl>
    <w:lvl w:ilvl="3" w:tplc="50C2AEDC">
      <w:numFmt w:val="bullet"/>
      <w:lvlText w:val="•"/>
      <w:lvlJc w:val="left"/>
      <w:pPr>
        <w:ind w:left="1202" w:hanging="237"/>
      </w:pPr>
      <w:rPr>
        <w:rFonts w:hint="default"/>
      </w:rPr>
    </w:lvl>
    <w:lvl w:ilvl="4" w:tplc="E1E4A542">
      <w:numFmt w:val="bullet"/>
      <w:lvlText w:val="•"/>
      <w:lvlJc w:val="left"/>
      <w:pPr>
        <w:ind w:left="1496" w:hanging="237"/>
      </w:pPr>
      <w:rPr>
        <w:rFonts w:hint="default"/>
      </w:rPr>
    </w:lvl>
    <w:lvl w:ilvl="5" w:tplc="5C3E23FE">
      <w:numFmt w:val="bullet"/>
      <w:lvlText w:val="•"/>
      <w:lvlJc w:val="left"/>
      <w:pPr>
        <w:ind w:left="1790" w:hanging="237"/>
      </w:pPr>
      <w:rPr>
        <w:rFonts w:hint="default"/>
      </w:rPr>
    </w:lvl>
    <w:lvl w:ilvl="6" w:tplc="23E20430">
      <w:numFmt w:val="bullet"/>
      <w:lvlText w:val="•"/>
      <w:lvlJc w:val="left"/>
      <w:pPr>
        <w:ind w:left="2084" w:hanging="237"/>
      </w:pPr>
      <w:rPr>
        <w:rFonts w:hint="default"/>
      </w:rPr>
    </w:lvl>
    <w:lvl w:ilvl="7" w:tplc="E70A2C4C">
      <w:numFmt w:val="bullet"/>
      <w:lvlText w:val="•"/>
      <w:lvlJc w:val="left"/>
      <w:pPr>
        <w:ind w:left="2378" w:hanging="237"/>
      </w:pPr>
      <w:rPr>
        <w:rFonts w:hint="default"/>
      </w:rPr>
    </w:lvl>
    <w:lvl w:ilvl="8" w:tplc="D3B45CFA">
      <w:numFmt w:val="bullet"/>
      <w:lvlText w:val="•"/>
      <w:lvlJc w:val="left"/>
      <w:pPr>
        <w:ind w:left="2672" w:hanging="237"/>
      </w:pPr>
      <w:rPr>
        <w:rFonts w:hint="default"/>
      </w:rPr>
    </w:lvl>
  </w:abstractNum>
  <w:abstractNum w:abstractNumId="1305" w15:restartNumberingAfterBreak="0">
    <w:nsid w:val="5D6F35AB"/>
    <w:multiLevelType w:val="hybridMultilevel"/>
    <w:tmpl w:val="426EE172"/>
    <w:lvl w:ilvl="0" w:tplc="6C1E2C2A">
      <w:numFmt w:val="bullet"/>
      <w:lvlText w:val=""/>
      <w:lvlJc w:val="left"/>
      <w:pPr>
        <w:ind w:left="383" w:hanging="296"/>
      </w:pPr>
      <w:rPr>
        <w:rFonts w:ascii="Symbol" w:eastAsia="Symbol" w:hAnsi="Symbol" w:cs="Symbol" w:hint="default"/>
        <w:w w:val="100"/>
        <w:sz w:val="18"/>
        <w:szCs w:val="18"/>
      </w:rPr>
    </w:lvl>
    <w:lvl w:ilvl="1" w:tplc="BC1AB368">
      <w:numFmt w:val="bullet"/>
      <w:lvlText w:val="•"/>
      <w:lvlJc w:val="left"/>
      <w:pPr>
        <w:ind w:left="576" w:hanging="296"/>
      </w:pPr>
      <w:rPr>
        <w:rFonts w:hint="default"/>
      </w:rPr>
    </w:lvl>
    <w:lvl w:ilvl="2" w:tplc="11401102">
      <w:numFmt w:val="bullet"/>
      <w:lvlText w:val="•"/>
      <w:lvlJc w:val="left"/>
      <w:pPr>
        <w:ind w:left="773" w:hanging="296"/>
      </w:pPr>
      <w:rPr>
        <w:rFonts w:hint="default"/>
      </w:rPr>
    </w:lvl>
    <w:lvl w:ilvl="3" w:tplc="DE6EC59C">
      <w:numFmt w:val="bullet"/>
      <w:lvlText w:val="•"/>
      <w:lvlJc w:val="left"/>
      <w:pPr>
        <w:ind w:left="970" w:hanging="296"/>
      </w:pPr>
      <w:rPr>
        <w:rFonts w:hint="default"/>
      </w:rPr>
    </w:lvl>
    <w:lvl w:ilvl="4" w:tplc="97E24A18">
      <w:numFmt w:val="bullet"/>
      <w:lvlText w:val="•"/>
      <w:lvlJc w:val="left"/>
      <w:pPr>
        <w:ind w:left="1167" w:hanging="296"/>
      </w:pPr>
      <w:rPr>
        <w:rFonts w:hint="default"/>
      </w:rPr>
    </w:lvl>
    <w:lvl w:ilvl="5" w:tplc="004004B4">
      <w:numFmt w:val="bullet"/>
      <w:lvlText w:val="•"/>
      <w:lvlJc w:val="left"/>
      <w:pPr>
        <w:ind w:left="1364" w:hanging="296"/>
      </w:pPr>
      <w:rPr>
        <w:rFonts w:hint="default"/>
      </w:rPr>
    </w:lvl>
    <w:lvl w:ilvl="6" w:tplc="C3F63D5E">
      <w:numFmt w:val="bullet"/>
      <w:lvlText w:val="•"/>
      <w:lvlJc w:val="left"/>
      <w:pPr>
        <w:ind w:left="1560" w:hanging="296"/>
      </w:pPr>
      <w:rPr>
        <w:rFonts w:hint="default"/>
      </w:rPr>
    </w:lvl>
    <w:lvl w:ilvl="7" w:tplc="A0CAFD1E">
      <w:numFmt w:val="bullet"/>
      <w:lvlText w:val="•"/>
      <w:lvlJc w:val="left"/>
      <w:pPr>
        <w:ind w:left="1757" w:hanging="296"/>
      </w:pPr>
      <w:rPr>
        <w:rFonts w:hint="default"/>
      </w:rPr>
    </w:lvl>
    <w:lvl w:ilvl="8" w:tplc="F00CB8FC">
      <w:numFmt w:val="bullet"/>
      <w:lvlText w:val="•"/>
      <w:lvlJc w:val="left"/>
      <w:pPr>
        <w:ind w:left="1954" w:hanging="296"/>
      </w:pPr>
      <w:rPr>
        <w:rFonts w:hint="default"/>
      </w:rPr>
    </w:lvl>
  </w:abstractNum>
  <w:abstractNum w:abstractNumId="1306" w15:restartNumberingAfterBreak="0">
    <w:nsid w:val="5D8212BA"/>
    <w:multiLevelType w:val="hybridMultilevel"/>
    <w:tmpl w:val="38EC352C"/>
    <w:lvl w:ilvl="0" w:tplc="2912E946">
      <w:numFmt w:val="bullet"/>
      <w:lvlText w:val=""/>
      <w:lvlJc w:val="left"/>
      <w:pPr>
        <w:ind w:left="369" w:hanging="237"/>
      </w:pPr>
      <w:rPr>
        <w:rFonts w:ascii="Symbol" w:eastAsia="Symbol" w:hAnsi="Symbol" w:cs="Symbol" w:hint="default"/>
        <w:w w:val="100"/>
        <w:sz w:val="18"/>
        <w:szCs w:val="18"/>
      </w:rPr>
    </w:lvl>
    <w:lvl w:ilvl="1" w:tplc="B5065EAC">
      <w:numFmt w:val="bullet"/>
      <w:lvlText w:val="•"/>
      <w:lvlJc w:val="left"/>
      <w:pPr>
        <w:ind w:left="609" w:hanging="237"/>
      </w:pPr>
      <w:rPr>
        <w:rFonts w:hint="default"/>
      </w:rPr>
    </w:lvl>
    <w:lvl w:ilvl="2" w:tplc="83F25CD4">
      <w:numFmt w:val="bullet"/>
      <w:lvlText w:val="•"/>
      <w:lvlJc w:val="left"/>
      <w:pPr>
        <w:ind w:left="858" w:hanging="237"/>
      </w:pPr>
      <w:rPr>
        <w:rFonts w:hint="default"/>
      </w:rPr>
    </w:lvl>
    <w:lvl w:ilvl="3" w:tplc="9B30E716">
      <w:numFmt w:val="bullet"/>
      <w:lvlText w:val="•"/>
      <w:lvlJc w:val="left"/>
      <w:pPr>
        <w:ind w:left="1107" w:hanging="237"/>
      </w:pPr>
      <w:rPr>
        <w:rFonts w:hint="default"/>
      </w:rPr>
    </w:lvl>
    <w:lvl w:ilvl="4" w:tplc="EAAA2156">
      <w:numFmt w:val="bullet"/>
      <w:lvlText w:val="•"/>
      <w:lvlJc w:val="left"/>
      <w:pPr>
        <w:ind w:left="1356" w:hanging="237"/>
      </w:pPr>
      <w:rPr>
        <w:rFonts w:hint="default"/>
      </w:rPr>
    </w:lvl>
    <w:lvl w:ilvl="5" w:tplc="54547654">
      <w:numFmt w:val="bullet"/>
      <w:lvlText w:val="•"/>
      <w:lvlJc w:val="left"/>
      <w:pPr>
        <w:ind w:left="1605" w:hanging="237"/>
      </w:pPr>
      <w:rPr>
        <w:rFonts w:hint="default"/>
      </w:rPr>
    </w:lvl>
    <w:lvl w:ilvl="6" w:tplc="E1AAE924">
      <w:numFmt w:val="bullet"/>
      <w:lvlText w:val="•"/>
      <w:lvlJc w:val="left"/>
      <w:pPr>
        <w:ind w:left="1854" w:hanging="237"/>
      </w:pPr>
      <w:rPr>
        <w:rFonts w:hint="default"/>
      </w:rPr>
    </w:lvl>
    <w:lvl w:ilvl="7" w:tplc="9C8C1888">
      <w:numFmt w:val="bullet"/>
      <w:lvlText w:val="•"/>
      <w:lvlJc w:val="left"/>
      <w:pPr>
        <w:ind w:left="2103" w:hanging="237"/>
      </w:pPr>
      <w:rPr>
        <w:rFonts w:hint="default"/>
      </w:rPr>
    </w:lvl>
    <w:lvl w:ilvl="8" w:tplc="68DA0F34">
      <w:numFmt w:val="bullet"/>
      <w:lvlText w:val="•"/>
      <w:lvlJc w:val="left"/>
      <w:pPr>
        <w:ind w:left="2352" w:hanging="237"/>
      </w:pPr>
      <w:rPr>
        <w:rFonts w:hint="default"/>
      </w:rPr>
    </w:lvl>
  </w:abstractNum>
  <w:abstractNum w:abstractNumId="1307" w15:restartNumberingAfterBreak="0">
    <w:nsid w:val="5D92751E"/>
    <w:multiLevelType w:val="hybridMultilevel"/>
    <w:tmpl w:val="BE5206E4"/>
    <w:lvl w:ilvl="0" w:tplc="A28A3426">
      <w:numFmt w:val="bullet"/>
      <w:lvlText w:val=""/>
      <w:lvlJc w:val="left"/>
      <w:pPr>
        <w:ind w:left="331" w:hanging="233"/>
      </w:pPr>
      <w:rPr>
        <w:rFonts w:ascii="Symbol" w:eastAsia="Symbol" w:hAnsi="Symbol" w:cs="Symbol" w:hint="default"/>
        <w:w w:val="100"/>
        <w:sz w:val="18"/>
        <w:szCs w:val="18"/>
      </w:rPr>
    </w:lvl>
    <w:lvl w:ilvl="1" w:tplc="E5C2DFE8">
      <w:numFmt w:val="bullet"/>
      <w:lvlText w:val="•"/>
      <w:lvlJc w:val="left"/>
      <w:pPr>
        <w:ind w:left="560" w:hanging="233"/>
      </w:pPr>
      <w:rPr>
        <w:rFonts w:hint="default"/>
      </w:rPr>
    </w:lvl>
    <w:lvl w:ilvl="2" w:tplc="66484168">
      <w:numFmt w:val="bullet"/>
      <w:lvlText w:val="•"/>
      <w:lvlJc w:val="left"/>
      <w:pPr>
        <w:ind w:left="781" w:hanging="233"/>
      </w:pPr>
      <w:rPr>
        <w:rFonts w:hint="default"/>
      </w:rPr>
    </w:lvl>
    <w:lvl w:ilvl="3" w:tplc="91086BCC">
      <w:numFmt w:val="bullet"/>
      <w:lvlText w:val="•"/>
      <w:lvlJc w:val="left"/>
      <w:pPr>
        <w:ind w:left="1001" w:hanging="233"/>
      </w:pPr>
      <w:rPr>
        <w:rFonts w:hint="default"/>
      </w:rPr>
    </w:lvl>
    <w:lvl w:ilvl="4" w:tplc="EDA2EC2E">
      <w:numFmt w:val="bullet"/>
      <w:lvlText w:val="•"/>
      <w:lvlJc w:val="left"/>
      <w:pPr>
        <w:ind w:left="1222" w:hanging="233"/>
      </w:pPr>
      <w:rPr>
        <w:rFonts w:hint="default"/>
      </w:rPr>
    </w:lvl>
    <w:lvl w:ilvl="5" w:tplc="443C0216">
      <w:numFmt w:val="bullet"/>
      <w:lvlText w:val="•"/>
      <w:lvlJc w:val="left"/>
      <w:pPr>
        <w:ind w:left="1442" w:hanging="233"/>
      </w:pPr>
      <w:rPr>
        <w:rFonts w:hint="default"/>
      </w:rPr>
    </w:lvl>
    <w:lvl w:ilvl="6" w:tplc="4E045936">
      <w:numFmt w:val="bullet"/>
      <w:lvlText w:val="•"/>
      <w:lvlJc w:val="left"/>
      <w:pPr>
        <w:ind w:left="1663" w:hanging="233"/>
      </w:pPr>
      <w:rPr>
        <w:rFonts w:hint="default"/>
      </w:rPr>
    </w:lvl>
    <w:lvl w:ilvl="7" w:tplc="D402D4EA">
      <w:numFmt w:val="bullet"/>
      <w:lvlText w:val="•"/>
      <w:lvlJc w:val="left"/>
      <w:pPr>
        <w:ind w:left="1883" w:hanging="233"/>
      </w:pPr>
      <w:rPr>
        <w:rFonts w:hint="default"/>
      </w:rPr>
    </w:lvl>
    <w:lvl w:ilvl="8" w:tplc="AA2E1390">
      <w:numFmt w:val="bullet"/>
      <w:lvlText w:val="•"/>
      <w:lvlJc w:val="left"/>
      <w:pPr>
        <w:ind w:left="2104" w:hanging="233"/>
      </w:pPr>
      <w:rPr>
        <w:rFonts w:hint="default"/>
      </w:rPr>
    </w:lvl>
  </w:abstractNum>
  <w:abstractNum w:abstractNumId="1308" w15:restartNumberingAfterBreak="0">
    <w:nsid w:val="5D9E5277"/>
    <w:multiLevelType w:val="hybridMultilevel"/>
    <w:tmpl w:val="B710526E"/>
    <w:lvl w:ilvl="0" w:tplc="BD68DF2C">
      <w:numFmt w:val="bullet"/>
      <w:lvlText w:val=""/>
      <w:lvlJc w:val="left"/>
      <w:pPr>
        <w:ind w:left="318" w:hanging="237"/>
      </w:pPr>
      <w:rPr>
        <w:rFonts w:ascii="Symbol" w:eastAsia="Symbol" w:hAnsi="Symbol" w:cs="Symbol" w:hint="default"/>
        <w:w w:val="100"/>
        <w:sz w:val="18"/>
        <w:szCs w:val="18"/>
      </w:rPr>
    </w:lvl>
    <w:lvl w:ilvl="1" w:tplc="1D92BB10">
      <w:numFmt w:val="bullet"/>
      <w:lvlText w:val="•"/>
      <w:lvlJc w:val="left"/>
      <w:pPr>
        <w:ind w:left="544" w:hanging="237"/>
      </w:pPr>
      <w:rPr>
        <w:rFonts w:hint="default"/>
      </w:rPr>
    </w:lvl>
    <w:lvl w:ilvl="2" w:tplc="EBD29F60">
      <w:numFmt w:val="bullet"/>
      <w:lvlText w:val="•"/>
      <w:lvlJc w:val="left"/>
      <w:pPr>
        <w:ind w:left="769" w:hanging="237"/>
      </w:pPr>
      <w:rPr>
        <w:rFonts w:hint="default"/>
      </w:rPr>
    </w:lvl>
    <w:lvl w:ilvl="3" w:tplc="A5762392">
      <w:numFmt w:val="bullet"/>
      <w:lvlText w:val="•"/>
      <w:lvlJc w:val="left"/>
      <w:pPr>
        <w:ind w:left="994" w:hanging="237"/>
      </w:pPr>
      <w:rPr>
        <w:rFonts w:hint="default"/>
      </w:rPr>
    </w:lvl>
    <w:lvl w:ilvl="4" w:tplc="0068E28E">
      <w:numFmt w:val="bullet"/>
      <w:lvlText w:val="•"/>
      <w:lvlJc w:val="left"/>
      <w:pPr>
        <w:ind w:left="1219" w:hanging="237"/>
      </w:pPr>
      <w:rPr>
        <w:rFonts w:hint="default"/>
      </w:rPr>
    </w:lvl>
    <w:lvl w:ilvl="5" w:tplc="FB5467A0">
      <w:numFmt w:val="bullet"/>
      <w:lvlText w:val="•"/>
      <w:lvlJc w:val="left"/>
      <w:pPr>
        <w:ind w:left="1444" w:hanging="237"/>
      </w:pPr>
      <w:rPr>
        <w:rFonts w:hint="default"/>
      </w:rPr>
    </w:lvl>
    <w:lvl w:ilvl="6" w:tplc="DFE87E7A">
      <w:numFmt w:val="bullet"/>
      <w:lvlText w:val="•"/>
      <w:lvlJc w:val="left"/>
      <w:pPr>
        <w:ind w:left="1669" w:hanging="237"/>
      </w:pPr>
      <w:rPr>
        <w:rFonts w:hint="default"/>
      </w:rPr>
    </w:lvl>
    <w:lvl w:ilvl="7" w:tplc="B6429E2E">
      <w:numFmt w:val="bullet"/>
      <w:lvlText w:val="•"/>
      <w:lvlJc w:val="left"/>
      <w:pPr>
        <w:ind w:left="1894" w:hanging="237"/>
      </w:pPr>
      <w:rPr>
        <w:rFonts w:hint="default"/>
      </w:rPr>
    </w:lvl>
    <w:lvl w:ilvl="8" w:tplc="E77887C4">
      <w:numFmt w:val="bullet"/>
      <w:lvlText w:val="•"/>
      <w:lvlJc w:val="left"/>
      <w:pPr>
        <w:ind w:left="2119" w:hanging="237"/>
      </w:pPr>
      <w:rPr>
        <w:rFonts w:hint="default"/>
      </w:rPr>
    </w:lvl>
  </w:abstractNum>
  <w:abstractNum w:abstractNumId="1309" w15:restartNumberingAfterBreak="0">
    <w:nsid w:val="5DA54382"/>
    <w:multiLevelType w:val="hybridMultilevel"/>
    <w:tmpl w:val="2F1A41DE"/>
    <w:lvl w:ilvl="0" w:tplc="6ABE863C">
      <w:numFmt w:val="bullet"/>
      <w:lvlText w:val=""/>
      <w:lvlJc w:val="left"/>
      <w:pPr>
        <w:ind w:left="324" w:hanging="237"/>
      </w:pPr>
      <w:rPr>
        <w:rFonts w:ascii="Symbol" w:eastAsia="Symbol" w:hAnsi="Symbol" w:cs="Symbol" w:hint="default"/>
        <w:w w:val="100"/>
        <w:sz w:val="18"/>
        <w:szCs w:val="18"/>
      </w:rPr>
    </w:lvl>
    <w:lvl w:ilvl="1" w:tplc="213099F0">
      <w:numFmt w:val="bullet"/>
      <w:lvlText w:val="•"/>
      <w:lvlJc w:val="left"/>
      <w:pPr>
        <w:ind w:left="560" w:hanging="237"/>
      </w:pPr>
      <w:rPr>
        <w:rFonts w:hint="default"/>
      </w:rPr>
    </w:lvl>
    <w:lvl w:ilvl="2" w:tplc="22126B50">
      <w:numFmt w:val="bullet"/>
      <w:lvlText w:val="•"/>
      <w:lvlJc w:val="left"/>
      <w:pPr>
        <w:ind w:left="822" w:hanging="237"/>
      </w:pPr>
      <w:rPr>
        <w:rFonts w:hint="default"/>
      </w:rPr>
    </w:lvl>
    <w:lvl w:ilvl="3" w:tplc="54EE9100">
      <w:numFmt w:val="bullet"/>
      <w:lvlText w:val="•"/>
      <w:lvlJc w:val="left"/>
      <w:pPr>
        <w:ind w:left="1085" w:hanging="237"/>
      </w:pPr>
      <w:rPr>
        <w:rFonts w:hint="default"/>
      </w:rPr>
    </w:lvl>
    <w:lvl w:ilvl="4" w:tplc="26C819D4">
      <w:numFmt w:val="bullet"/>
      <w:lvlText w:val="•"/>
      <w:lvlJc w:val="left"/>
      <w:pPr>
        <w:ind w:left="1347" w:hanging="237"/>
      </w:pPr>
      <w:rPr>
        <w:rFonts w:hint="default"/>
      </w:rPr>
    </w:lvl>
    <w:lvl w:ilvl="5" w:tplc="5FA0F7EE">
      <w:numFmt w:val="bullet"/>
      <w:lvlText w:val="•"/>
      <w:lvlJc w:val="left"/>
      <w:pPr>
        <w:ind w:left="1610" w:hanging="237"/>
      </w:pPr>
      <w:rPr>
        <w:rFonts w:hint="default"/>
      </w:rPr>
    </w:lvl>
    <w:lvl w:ilvl="6" w:tplc="20E42446">
      <w:numFmt w:val="bullet"/>
      <w:lvlText w:val="•"/>
      <w:lvlJc w:val="left"/>
      <w:pPr>
        <w:ind w:left="1872" w:hanging="237"/>
      </w:pPr>
      <w:rPr>
        <w:rFonts w:hint="default"/>
      </w:rPr>
    </w:lvl>
    <w:lvl w:ilvl="7" w:tplc="09404A7A">
      <w:numFmt w:val="bullet"/>
      <w:lvlText w:val="•"/>
      <w:lvlJc w:val="left"/>
      <w:pPr>
        <w:ind w:left="2135" w:hanging="237"/>
      </w:pPr>
      <w:rPr>
        <w:rFonts w:hint="default"/>
      </w:rPr>
    </w:lvl>
    <w:lvl w:ilvl="8" w:tplc="A5AA0120">
      <w:numFmt w:val="bullet"/>
      <w:lvlText w:val="•"/>
      <w:lvlJc w:val="left"/>
      <w:pPr>
        <w:ind w:left="2397" w:hanging="237"/>
      </w:pPr>
      <w:rPr>
        <w:rFonts w:hint="default"/>
      </w:rPr>
    </w:lvl>
  </w:abstractNum>
  <w:abstractNum w:abstractNumId="1310" w15:restartNumberingAfterBreak="0">
    <w:nsid w:val="5DAC6A51"/>
    <w:multiLevelType w:val="hybridMultilevel"/>
    <w:tmpl w:val="CFE2B36C"/>
    <w:lvl w:ilvl="0" w:tplc="C83663B8">
      <w:numFmt w:val="bullet"/>
      <w:lvlText w:val=""/>
      <w:lvlJc w:val="left"/>
      <w:pPr>
        <w:ind w:left="220" w:hanging="134"/>
      </w:pPr>
      <w:rPr>
        <w:rFonts w:ascii="Symbol" w:eastAsia="Symbol" w:hAnsi="Symbol" w:cs="Symbol" w:hint="default"/>
        <w:w w:val="100"/>
        <w:sz w:val="18"/>
        <w:szCs w:val="18"/>
      </w:rPr>
    </w:lvl>
    <w:lvl w:ilvl="1" w:tplc="078E115A">
      <w:numFmt w:val="bullet"/>
      <w:lvlText w:val="•"/>
      <w:lvlJc w:val="left"/>
      <w:pPr>
        <w:ind w:left="514" w:hanging="134"/>
      </w:pPr>
      <w:rPr>
        <w:rFonts w:hint="default"/>
      </w:rPr>
    </w:lvl>
    <w:lvl w:ilvl="2" w:tplc="EEBE7396">
      <w:numFmt w:val="bullet"/>
      <w:lvlText w:val="•"/>
      <w:lvlJc w:val="left"/>
      <w:pPr>
        <w:ind w:left="809" w:hanging="134"/>
      </w:pPr>
      <w:rPr>
        <w:rFonts w:hint="default"/>
      </w:rPr>
    </w:lvl>
    <w:lvl w:ilvl="3" w:tplc="C5BEA494">
      <w:numFmt w:val="bullet"/>
      <w:lvlText w:val="•"/>
      <w:lvlJc w:val="left"/>
      <w:pPr>
        <w:ind w:left="1103" w:hanging="134"/>
      </w:pPr>
      <w:rPr>
        <w:rFonts w:hint="default"/>
      </w:rPr>
    </w:lvl>
    <w:lvl w:ilvl="4" w:tplc="2F4011C6">
      <w:numFmt w:val="bullet"/>
      <w:lvlText w:val="•"/>
      <w:lvlJc w:val="left"/>
      <w:pPr>
        <w:ind w:left="1398" w:hanging="134"/>
      </w:pPr>
      <w:rPr>
        <w:rFonts w:hint="default"/>
      </w:rPr>
    </w:lvl>
    <w:lvl w:ilvl="5" w:tplc="1C1824D4">
      <w:numFmt w:val="bullet"/>
      <w:lvlText w:val="•"/>
      <w:lvlJc w:val="left"/>
      <w:pPr>
        <w:ind w:left="1693" w:hanging="134"/>
      </w:pPr>
      <w:rPr>
        <w:rFonts w:hint="default"/>
      </w:rPr>
    </w:lvl>
    <w:lvl w:ilvl="6" w:tplc="4CC48B60">
      <w:numFmt w:val="bullet"/>
      <w:lvlText w:val="•"/>
      <w:lvlJc w:val="left"/>
      <w:pPr>
        <w:ind w:left="1987" w:hanging="134"/>
      </w:pPr>
      <w:rPr>
        <w:rFonts w:hint="default"/>
      </w:rPr>
    </w:lvl>
    <w:lvl w:ilvl="7" w:tplc="8BA01992">
      <w:numFmt w:val="bullet"/>
      <w:lvlText w:val="•"/>
      <w:lvlJc w:val="left"/>
      <w:pPr>
        <w:ind w:left="2282" w:hanging="134"/>
      </w:pPr>
      <w:rPr>
        <w:rFonts w:hint="default"/>
      </w:rPr>
    </w:lvl>
    <w:lvl w:ilvl="8" w:tplc="6A6C3AD8">
      <w:numFmt w:val="bullet"/>
      <w:lvlText w:val="•"/>
      <w:lvlJc w:val="left"/>
      <w:pPr>
        <w:ind w:left="2576" w:hanging="134"/>
      </w:pPr>
      <w:rPr>
        <w:rFonts w:hint="default"/>
      </w:rPr>
    </w:lvl>
  </w:abstractNum>
  <w:abstractNum w:abstractNumId="1311" w15:restartNumberingAfterBreak="0">
    <w:nsid w:val="5DB65D17"/>
    <w:multiLevelType w:val="hybridMultilevel"/>
    <w:tmpl w:val="E80E06D2"/>
    <w:lvl w:ilvl="0" w:tplc="163EA9F0">
      <w:numFmt w:val="bullet"/>
      <w:lvlText w:val=""/>
      <w:lvlJc w:val="left"/>
      <w:pPr>
        <w:ind w:left="324" w:hanging="237"/>
      </w:pPr>
      <w:rPr>
        <w:rFonts w:ascii="Symbol" w:eastAsia="Symbol" w:hAnsi="Symbol" w:cs="Symbol" w:hint="default"/>
        <w:w w:val="100"/>
        <w:sz w:val="13"/>
        <w:szCs w:val="13"/>
      </w:rPr>
    </w:lvl>
    <w:lvl w:ilvl="1" w:tplc="E9FADFA0">
      <w:numFmt w:val="bullet"/>
      <w:lvlText w:val="•"/>
      <w:lvlJc w:val="left"/>
      <w:pPr>
        <w:ind w:left="599" w:hanging="237"/>
      </w:pPr>
      <w:rPr>
        <w:rFonts w:hint="default"/>
      </w:rPr>
    </w:lvl>
    <w:lvl w:ilvl="2" w:tplc="87E4DD7A">
      <w:numFmt w:val="bullet"/>
      <w:lvlText w:val="•"/>
      <w:lvlJc w:val="left"/>
      <w:pPr>
        <w:ind w:left="879" w:hanging="237"/>
      </w:pPr>
      <w:rPr>
        <w:rFonts w:hint="default"/>
      </w:rPr>
    </w:lvl>
    <w:lvl w:ilvl="3" w:tplc="36781C52">
      <w:numFmt w:val="bullet"/>
      <w:lvlText w:val="•"/>
      <w:lvlJc w:val="left"/>
      <w:pPr>
        <w:ind w:left="1159" w:hanging="237"/>
      </w:pPr>
      <w:rPr>
        <w:rFonts w:hint="default"/>
      </w:rPr>
    </w:lvl>
    <w:lvl w:ilvl="4" w:tplc="E2E89F7A">
      <w:numFmt w:val="bullet"/>
      <w:lvlText w:val="•"/>
      <w:lvlJc w:val="left"/>
      <w:pPr>
        <w:ind w:left="1438" w:hanging="237"/>
      </w:pPr>
      <w:rPr>
        <w:rFonts w:hint="default"/>
      </w:rPr>
    </w:lvl>
    <w:lvl w:ilvl="5" w:tplc="7346AA2C">
      <w:numFmt w:val="bullet"/>
      <w:lvlText w:val="•"/>
      <w:lvlJc w:val="left"/>
      <w:pPr>
        <w:ind w:left="1718" w:hanging="237"/>
      </w:pPr>
      <w:rPr>
        <w:rFonts w:hint="default"/>
      </w:rPr>
    </w:lvl>
    <w:lvl w:ilvl="6" w:tplc="ED4AC78A">
      <w:numFmt w:val="bullet"/>
      <w:lvlText w:val="•"/>
      <w:lvlJc w:val="left"/>
      <w:pPr>
        <w:ind w:left="1998" w:hanging="237"/>
      </w:pPr>
      <w:rPr>
        <w:rFonts w:hint="default"/>
      </w:rPr>
    </w:lvl>
    <w:lvl w:ilvl="7" w:tplc="92822E88">
      <w:numFmt w:val="bullet"/>
      <w:lvlText w:val="•"/>
      <w:lvlJc w:val="left"/>
      <w:pPr>
        <w:ind w:left="2277" w:hanging="237"/>
      </w:pPr>
      <w:rPr>
        <w:rFonts w:hint="default"/>
      </w:rPr>
    </w:lvl>
    <w:lvl w:ilvl="8" w:tplc="646E3B66">
      <w:numFmt w:val="bullet"/>
      <w:lvlText w:val="•"/>
      <w:lvlJc w:val="left"/>
      <w:pPr>
        <w:ind w:left="2557" w:hanging="237"/>
      </w:pPr>
      <w:rPr>
        <w:rFonts w:hint="default"/>
      </w:rPr>
    </w:lvl>
  </w:abstractNum>
  <w:abstractNum w:abstractNumId="1312" w15:restartNumberingAfterBreak="0">
    <w:nsid w:val="5DB95C23"/>
    <w:multiLevelType w:val="hybridMultilevel"/>
    <w:tmpl w:val="D2209C84"/>
    <w:lvl w:ilvl="0" w:tplc="06400694">
      <w:numFmt w:val="bullet"/>
      <w:lvlText w:val=""/>
      <w:lvlJc w:val="left"/>
      <w:pPr>
        <w:ind w:left="321" w:hanging="237"/>
      </w:pPr>
      <w:rPr>
        <w:rFonts w:ascii="Symbol" w:eastAsia="Symbol" w:hAnsi="Symbol" w:cs="Symbol" w:hint="default"/>
        <w:w w:val="100"/>
        <w:sz w:val="18"/>
        <w:szCs w:val="18"/>
      </w:rPr>
    </w:lvl>
    <w:lvl w:ilvl="1" w:tplc="9C920F3A">
      <w:numFmt w:val="bullet"/>
      <w:lvlText w:val="•"/>
      <w:lvlJc w:val="left"/>
      <w:pPr>
        <w:ind w:left="521" w:hanging="237"/>
      </w:pPr>
      <w:rPr>
        <w:rFonts w:hint="default"/>
      </w:rPr>
    </w:lvl>
    <w:lvl w:ilvl="2" w:tplc="7722B4A8">
      <w:numFmt w:val="bullet"/>
      <w:lvlText w:val="•"/>
      <w:lvlJc w:val="left"/>
      <w:pPr>
        <w:ind w:left="723" w:hanging="237"/>
      </w:pPr>
      <w:rPr>
        <w:rFonts w:hint="default"/>
      </w:rPr>
    </w:lvl>
    <w:lvl w:ilvl="3" w:tplc="13F2A494">
      <w:numFmt w:val="bullet"/>
      <w:lvlText w:val="•"/>
      <w:lvlJc w:val="left"/>
      <w:pPr>
        <w:ind w:left="924" w:hanging="237"/>
      </w:pPr>
      <w:rPr>
        <w:rFonts w:hint="default"/>
      </w:rPr>
    </w:lvl>
    <w:lvl w:ilvl="4" w:tplc="698EFABE">
      <w:numFmt w:val="bullet"/>
      <w:lvlText w:val="•"/>
      <w:lvlJc w:val="left"/>
      <w:pPr>
        <w:ind w:left="1126" w:hanging="237"/>
      </w:pPr>
      <w:rPr>
        <w:rFonts w:hint="default"/>
      </w:rPr>
    </w:lvl>
    <w:lvl w:ilvl="5" w:tplc="D372579C">
      <w:numFmt w:val="bullet"/>
      <w:lvlText w:val="•"/>
      <w:lvlJc w:val="left"/>
      <w:pPr>
        <w:ind w:left="1327" w:hanging="237"/>
      </w:pPr>
      <w:rPr>
        <w:rFonts w:hint="default"/>
      </w:rPr>
    </w:lvl>
    <w:lvl w:ilvl="6" w:tplc="508A1DC4">
      <w:numFmt w:val="bullet"/>
      <w:lvlText w:val="•"/>
      <w:lvlJc w:val="left"/>
      <w:pPr>
        <w:ind w:left="1529" w:hanging="237"/>
      </w:pPr>
      <w:rPr>
        <w:rFonts w:hint="default"/>
      </w:rPr>
    </w:lvl>
    <w:lvl w:ilvl="7" w:tplc="37EEF9E2">
      <w:numFmt w:val="bullet"/>
      <w:lvlText w:val="•"/>
      <w:lvlJc w:val="left"/>
      <w:pPr>
        <w:ind w:left="1730" w:hanging="237"/>
      </w:pPr>
      <w:rPr>
        <w:rFonts w:hint="default"/>
      </w:rPr>
    </w:lvl>
    <w:lvl w:ilvl="8" w:tplc="D910F582">
      <w:numFmt w:val="bullet"/>
      <w:lvlText w:val="•"/>
      <w:lvlJc w:val="left"/>
      <w:pPr>
        <w:ind w:left="1932" w:hanging="237"/>
      </w:pPr>
      <w:rPr>
        <w:rFonts w:hint="default"/>
      </w:rPr>
    </w:lvl>
  </w:abstractNum>
  <w:abstractNum w:abstractNumId="1313" w15:restartNumberingAfterBreak="0">
    <w:nsid w:val="5DB95F17"/>
    <w:multiLevelType w:val="hybridMultilevel"/>
    <w:tmpl w:val="5E28B386"/>
    <w:lvl w:ilvl="0" w:tplc="B930D8E8">
      <w:numFmt w:val="bullet"/>
      <w:lvlText w:val=""/>
      <w:lvlJc w:val="left"/>
      <w:pPr>
        <w:ind w:left="361" w:hanging="237"/>
      </w:pPr>
      <w:rPr>
        <w:rFonts w:ascii="Symbol" w:eastAsia="Symbol" w:hAnsi="Symbol" w:cs="Symbol" w:hint="default"/>
        <w:w w:val="100"/>
        <w:sz w:val="18"/>
        <w:szCs w:val="18"/>
      </w:rPr>
    </w:lvl>
    <w:lvl w:ilvl="1" w:tplc="BDA01504">
      <w:numFmt w:val="bullet"/>
      <w:lvlText w:val="•"/>
      <w:lvlJc w:val="left"/>
      <w:pPr>
        <w:ind w:left="647" w:hanging="237"/>
      </w:pPr>
      <w:rPr>
        <w:rFonts w:hint="default"/>
      </w:rPr>
    </w:lvl>
    <w:lvl w:ilvl="2" w:tplc="B9FC8850">
      <w:numFmt w:val="bullet"/>
      <w:lvlText w:val="•"/>
      <w:lvlJc w:val="left"/>
      <w:pPr>
        <w:ind w:left="934" w:hanging="237"/>
      </w:pPr>
      <w:rPr>
        <w:rFonts w:hint="default"/>
      </w:rPr>
    </w:lvl>
    <w:lvl w:ilvl="3" w:tplc="DBAA84F2">
      <w:numFmt w:val="bullet"/>
      <w:lvlText w:val="•"/>
      <w:lvlJc w:val="left"/>
      <w:pPr>
        <w:ind w:left="1222" w:hanging="237"/>
      </w:pPr>
      <w:rPr>
        <w:rFonts w:hint="default"/>
      </w:rPr>
    </w:lvl>
    <w:lvl w:ilvl="4" w:tplc="AEC07ECA">
      <w:numFmt w:val="bullet"/>
      <w:lvlText w:val="•"/>
      <w:lvlJc w:val="left"/>
      <w:pPr>
        <w:ind w:left="1509" w:hanging="237"/>
      </w:pPr>
      <w:rPr>
        <w:rFonts w:hint="default"/>
      </w:rPr>
    </w:lvl>
    <w:lvl w:ilvl="5" w:tplc="6A84C9EC">
      <w:numFmt w:val="bullet"/>
      <w:lvlText w:val="•"/>
      <w:lvlJc w:val="left"/>
      <w:pPr>
        <w:ind w:left="1797" w:hanging="237"/>
      </w:pPr>
      <w:rPr>
        <w:rFonts w:hint="default"/>
      </w:rPr>
    </w:lvl>
    <w:lvl w:ilvl="6" w:tplc="E75E9232">
      <w:numFmt w:val="bullet"/>
      <w:lvlText w:val="•"/>
      <w:lvlJc w:val="left"/>
      <w:pPr>
        <w:ind w:left="2084" w:hanging="237"/>
      </w:pPr>
      <w:rPr>
        <w:rFonts w:hint="default"/>
      </w:rPr>
    </w:lvl>
    <w:lvl w:ilvl="7" w:tplc="ED36E302">
      <w:numFmt w:val="bullet"/>
      <w:lvlText w:val="•"/>
      <w:lvlJc w:val="left"/>
      <w:pPr>
        <w:ind w:left="2371" w:hanging="237"/>
      </w:pPr>
      <w:rPr>
        <w:rFonts w:hint="default"/>
      </w:rPr>
    </w:lvl>
    <w:lvl w:ilvl="8" w:tplc="84C27664">
      <w:numFmt w:val="bullet"/>
      <w:lvlText w:val="•"/>
      <w:lvlJc w:val="left"/>
      <w:pPr>
        <w:ind w:left="2659" w:hanging="237"/>
      </w:pPr>
      <w:rPr>
        <w:rFonts w:hint="default"/>
      </w:rPr>
    </w:lvl>
  </w:abstractNum>
  <w:abstractNum w:abstractNumId="1314" w15:restartNumberingAfterBreak="0">
    <w:nsid w:val="5DEB58DD"/>
    <w:multiLevelType w:val="hybridMultilevel"/>
    <w:tmpl w:val="CBE484D8"/>
    <w:lvl w:ilvl="0" w:tplc="FC9ED4D2">
      <w:numFmt w:val="bullet"/>
      <w:lvlText w:val="−"/>
      <w:lvlJc w:val="left"/>
      <w:pPr>
        <w:ind w:left="371" w:hanging="285"/>
      </w:pPr>
      <w:rPr>
        <w:rFonts w:ascii="Times New Roman" w:eastAsia="Times New Roman" w:hAnsi="Times New Roman" w:cs="Times New Roman" w:hint="default"/>
        <w:w w:val="100"/>
        <w:sz w:val="18"/>
        <w:szCs w:val="18"/>
      </w:rPr>
    </w:lvl>
    <w:lvl w:ilvl="1" w:tplc="00F61FEE">
      <w:numFmt w:val="bullet"/>
      <w:lvlText w:val="•"/>
      <w:lvlJc w:val="left"/>
      <w:pPr>
        <w:ind w:left="966" w:hanging="285"/>
      </w:pPr>
      <w:rPr>
        <w:rFonts w:hint="default"/>
      </w:rPr>
    </w:lvl>
    <w:lvl w:ilvl="2" w:tplc="368E6FEC">
      <w:numFmt w:val="bullet"/>
      <w:lvlText w:val="•"/>
      <w:lvlJc w:val="left"/>
      <w:pPr>
        <w:ind w:left="1553" w:hanging="285"/>
      </w:pPr>
      <w:rPr>
        <w:rFonts w:hint="default"/>
      </w:rPr>
    </w:lvl>
    <w:lvl w:ilvl="3" w:tplc="29724CEE">
      <w:numFmt w:val="bullet"/>
      <w:lvlText w:val="•"/>
      <w:lvlJc w:val="left"/>
      <w:pPr>
        <w:ind w:left="2140" w:hanging="285"/>
      </w:pPr>
      <w:rPr>
        <w:rFonts w:hint="default"/>
      </w:rPr>
    </w:lvl>
    <w:lvl w:ilvl="4" w:tplc="C57481B4">
      <w:numFmt w:val="bullet"/>
      <w:lvlText w:val="•"/>
      <w:lvlJc w:val="left"/>
      <w:pPr>
        <w:ind w:left="2727" w:hanging="285"/>
      </w:pPr>
      <w:rPr>
        <w:rFonts w:hint="default"/>
      </w:rPr>
    </w:lvl>
    <w:lvl w:ilvl="5" w:tplc="4CAAA030">
      <w:numFmt w:val="bullet"/>
      <w:lvlText w:val="•"/>
      <w:lvlJc w:val="left"/>
      <w:pPr>
        <w:ind w:left="3314" w:hanging="285"/>
      </w:pPr>
      <w:rPr>
        <w:rFonts w:hint="default"/>
      </w:rPr>
    </w:lvl>
    <w:lvl w:ilvl="6" w:tplc="CBD644D4">
      <w:numFmt w:val="bullet"/>
      <w:lvlText w:val="•"/>
      <w:lvlJc w:val="left"/>
      <w:pPr>
        <w:ind w:left="3901" w:hanging="285"/>
      </w:pPr>
      <w:rPr>
        <w:rFonts w:hint="default"/>
      </w:rPr>
    </w:lvl>
    <w:lvl w:ilvl="7" w:tplc="EDD21670">
      <w:numFmt w:val="bullet"/>
      <w:lvlText w:val="•"/>
      <w:lvlJc w:val="left"/>
      <w:pPr>
        <w:ind w:left="4488" w:hanging="285"/>
      </w:pPr>
      <w:rPr>
        <w:rFonts w:hint="default"/>
      </w:rPr>
    </w:lvl>
    <w:lvl w:ilvl="8" w:tplc="493617A8">
      <w:numFmt w:val="bullet"/>
      <w:lvlText w:val="•"/>
      <w:lvlJc w:val="left"/>
      <w:pPr>
        <w:ind w:left="5075" w:hanging="285"/>
      </w:pPr>
      <w:rPr>
        <w:rFonts w:hint="default"/>
      </w:rPr>
    </w:lvl>
  </w:abstractNum>
  <w:abstractNum w:abstractNumId="1315" w15:restartNumberingAfterBreak="0">
    <w:nsid w:val="5DED2565"/>
    <w:multiLevelType w:val="hybridMultilevel"/>
    <w:tmpl w:val="7758E626"/>
    <w:lvl w:ilvl="0" w:tplc="E07C9B82">
      <w:numFmt w:val="bullet"/>
      <w:lvlText w:val=""/>
      <w:lvlJc w:val="left"/>
      <w:pPr>
        <w:ind w:left="348" w:hanging="699"/>
      </w:pPr>
      <w:rPr>
        <w:rFonts w:ascii="Symbol" w:eastAsia="Symbol" w:hAnsi="Symbol" w:cs="Symbol" w:hint="default"/>
        <w:w w:val="100"/>
        <w:sz w:val="18"/>
        <w:szCs w:val="18"/>
      </w:rPr>
    </w:lvl>
    <w:lvl w:ilvl="1" w:tplc="5B0EC27E">
      <w:numFmt w:val="bullet"/>
      <w:lvlText w:val="•"/>
      <w:lvlJc w:val="left"/>
      <w:pPr>
        <w:ind w:left="653" w:hanging="699"/>
      </w:pPr>
      <w:rPr>
        <w:rFonts w:hint="default"/>
      </w:rPr>
    </w:lvl>
    <w:lvl w:ilvl="2" w:tplc="D4D45978">
      <w:numFmt w:val="bullet"/>
      <w:lvlText w:val="•"/>
      <w:lvlJc w:val="left"/>
      <w:pPr>
        <w:ind w:left="966" w:hanging="699"/>
      </w:pPr>
      <w:rPr>
        <w:rFonts w:hint="default"/>
      </w:rPr>
    </w:lvl>
    <w:lvl w:ilvl="3" w:tplc="D746449E">
      <w:numFmt w:val="bullet"/>
      <w:lvlText w:val="•"/>
      <w:lvlJc w:val="left"/>
      <w:pPr>
        <w:ind w:left="1279" w:hanging="699"/>
      </w:pPr>
      <w:rPr>
        <w:rFonts w:hint="default"/>
      </w:rPr>
    </w:lvl>
    <w:lvl w:ilvl="4" w:tplc="E75652D8">
      <w:numFmt w:val="bullet"/>
      <w:lvlText w:val="•"/>
      <w:lvlJc w:val="left"/>
      <w:pPr>
        <w:ind w:left="1592" w:hanging="699"/>
      </w:pPr>
      <w:rPr>
        <w:rFonts w:hint="default"/>
      </w:rPr>
    </w:lvl>
    <w:lvl w:ilvl="5" w:tplc="7D50FBBC">
      <w:numFmt w:val="bullet"/>
      <w:lvlText w:val="•"/>
      <w:lvlJc w:val="left"/>
      <w:pPr>
        <w:ind w:left="1905" w:hanging="699"/>
      </w:pPr>
      <w:rPr>
        <w:rFonts w:hint="default"/>
      </w:rPr>
    </w:lvl>
    <w:lvl w:ilvl="6" w:tplc="119E23E4">
      <w:numFmt w:val="bullet"/>
      <w:lvlText w:val="•"/>
      <w:lvlJc w:val="left"/>
      <w:pPr>
        <w:ind w:left="2218" w:hanging="699"/>
      </w:pPr>
      <w:rPr>
        <w:rFonts w:hint="default"/>
      </w:rPr>
    </w:lvl>
    <w:lvl w:ilvl="7" w:tplc="5C58F104">
      <w:numFmt w:val="bullet"/>
      <w:lvlText w:val="•"/>
      <w:lvlJc w:val="left"/>
      <w:pPr>
        <w:ind w:left="2531" w:hanging="699"/>
      </w:pPr>
      <w:rPr>
        <w:rFonts w:hint="default"/>
      </w:rPr>
    </w:lvl>
    <w:lvl w:ilvl="8" w:tplc="BC80ECFA">
      <w:numFmt w:val="bullet"/>
      <w:lvlText w:val="•"/>
      <w:lvlJc w:val="left"/>
      <w:pPr>
        <w:ind w:left="2844" w:hanging="699"/>
      </w:pPr>
      <w:rPr>
        <w:rFonts w:hint="default"/>
      </w:rPr>
    </w:lvl>
  </w:abstractNum>
  <w:abstractNum w:abstractNumId="1316" w15:restartNumberingAfterBreak="0">
    <w:nsid w:val="5DF251FE"/>
    <w:multiLevelType w:val="hybridMultilevel"/>
    <w:tmpl w:val="883CF21A"/>
    <w:lvl w:ilvl="0" w:tplc="8548B95C">
      <w:numFmt w:val="bullet"/>
      <w:lvlText w:val=""/>
      <w:lvlJc w:val="left"/>
      <w:pPr>
        <w:ind w:left="375" w:hanging="296"/>
      </w:pPr>
      <w:rPr>
        <w:rFonts w:ascii="Symbol" w:eastAsia="Symbol" w:hAnsi="Symbol" w:cs="Symbol" w:hint="default"/>
        <w:w w:val="100"/>
        <w:sz w:val="18"/>
        <w:szCs w:val="18"/>
      </w:rPr>
    </w:lvl>
    <w:lvl w:ilvl="1" w:tplc="8AA42822">
      <w:numFmt w:val="bullet"/>
      <w:lvlText w:val="•"/>
      <w:lvlJc w:val="left"/>
      <w:pPr>
        <w:ind w:left="593" w:hanging="296"/>
      </w:pPr>
      <w:rPr>
        <w:rFonts w:hint="default"/>
      </w:rPr>
    </w:lvl>
    <w:lvl w:ilvl="2" w:tplc="E836F2A8">
      <w:numFmt w:val="bullet"/>
      <w:lvlText w:val="•"/>
      <w:lvlJc w:val="left"/>
      <w:pPr>
        <w:ind w:left="806" w:hanging="296"/>
      </w:pPr>
      <w:rPr>
        <w:rFonts w:hint="default"/>
      </w:rPr>
    </w:lvl>
    <w:lvl w:ilvl="3" w:tplc="D04A611E">
      <w:numFmt w:val="bullet"/>
      <w:lvlText w:val="•"/>
      <w:lvlJc w:val="left"/>
      <w:pPr>
        <w:ind w:left="1020" w:hanging="296"/>
      </w:pPr>
      <w:rPr>
        <w:rFonts w:hint="default"/>
      </w:rPr>
    </w:lvl>
    <w:lvl w:ilvl="4" w:tplc="22706D12">
      <w:numFmt w:val="bullet"/>
      <w:lvlText w:val="•"/>
      <w:lvlJc w:val="left"/>
      <w:pPr>
        <w:ind w:left="1233" w:hanging="296"/>
      </w:pPr>
      <w:rPr>
        <w:rFonts w:hint="default"/>
      </w:rPr>
    </w:lvl>
    <w:lvl w:ilvl="5" w:tplc="D6D666B0">
      <w:numFmt w:val="bullet"/>
      <w:lvlText w:val="•"/>
      <w:lvlJc w:val="left"/>
      <w:pPr>
        <w:ind w:left="1447" w:hanging="296"/>
      </w:pPr>
      <w:rPr>
        <w:rFonts w:hint="default"/>
      </w:rPr>
    </w:lvl>
    <w:lvl w:ilvl="6" w:tplc="0A18B448">
      <w:numFmt w:val="bullet"/>
      <w:lvlText w:val="•"/>
      <w:lvlJc w:val="left"/>
      <w:pPr>
        <w:ind w:left="1660" w:hanging="296"/>
      </w:pPr>
      <w:rPr>
        <w:rFonts w:hint="default"/>
      </w:rPr>
    </w:lvl>
    <w:lvl w:ilvl="7" w:tplc="AAB69900">
      <w:numFmt w:val="bullet"/>
      <w:lvlText w:val="•"/>
      <w:lvlJc w:val="left"/>
      <w:pPr>
        <w:ind w:left="1873" w:hanging="296"/>
      </w:pPr>
      <w:rPr>
        <w:rFonts w:hint="default"/>
      </w:rPr>
    </w:lvl>
    <w:lvl w:ilvl="8" w:tplc="08166DF4">
      <w:numFmt w:val="bullet"/>
      <w:lvlText w:val="•"/>
      <w:lvlJc w:val="left"/>
      <w:pPr>
        <w:ind w:left="2087" w:hanging="296"/>
      </w:pPr>
      <w:rPr>
        <w:rFonts w:hint="default"/>
      </w:rPr>
    </w:lvl>
  </w:abstractNum>
  <w:abstractNum w:abstractNumId="1317" w15:restartNumberingAfterBreak="0">
    <w:nsid w:val="5DFA006F"/>
    <w:multiLevelType w:val="hybridMultilevel"/>
    <w:tmpl w:val="9D183186"/>
    <w:lvl w:ilvl="0" w:tplc="2A8A54D4">
      <w:numFmt w:val="bullet"/>
      <w:lvlText w:val=""/>
      <w:lvlJc w:val="left"/>
      <w:pPr>
        <w:ind w:left="206" w:hanging="264"/>
      </w:pPr>
      <w:rPr>
        <w:rFonts w:ascii="Symbol" w:eastAsia="Symbol" w:hAnsi="Symbol" w:cs="Symbol" w:hint="default"/>
        <w:w w:val="100"/>
        <w:sz w:val="18"/>
        <w:szCs w:val="18"/>
      </w:rPr>
    </w:lvl>
    <w:lvl w:ilvl="1" w:tplc="DB2A634C">
      <w:numFmt w:val="bullet"/>
      <w:lvlText w:val="•"/>
      <w:lvlJc w:val="left"/>
      <w:pPr>
        <w:ind w:left="352" w:hanging="264"/>
      </w:pPr>
      <w:rPr>
        <w:rFonts w:hint="default"/>
      </w:rPr>
    </w:lvl>
    <w:lvl w:ilvl="2" w:tplc="BC745E12">
      <w:numFmt w:val="bullet"/>
      <w:lvlText w:val="•"/>
      <w:lvlJc w:val="left"/>
      <w:pPr>
        <w:ind w:left="505" w:hanging="264"/>
      </w:pPr>
      <w:rPr>
        <w:rFonts w:hint="default"/>
      </w:rPr>
    </w:lvl>
    <w:lvl w:ilvl="3" w:tplc="5D3A13D4">
      <w:numFmt w:val="bullet"/>
      <w:lvlText w:val="•"/>
      <w:lvlJc w:val="left"/>
      <w:pPr>
        <w:ind w:left="658" w:hanging="264"/>
      </w:pPr>
      <w:rPr>
        <w:rFonts w:hint="default"/>
      </w:rPr>
    </w:lvl>
    <w:lvl w:ilvl="4" w:tplc="FBBE5A06">
      <w:numFmt w:val="bullet"/>
      <w:lvlText w:val="•"/>
      <w:lvlJc w:val="left"/>
      <w:pPr>
        <w:ind w:left="810" w:hanging="264"/>
      </w:pPr>
      <w:rPr>
        <w:rFonts w:hint="default"/>
      </w:rPr>
    </w:lvl>
    <w:lvl w:ilvl="5" w:tplc="1FAEA6FA">
      <w:numFmt w:val="bullet"/>
      <w:lvlText w:val="•"/>
      <w:lvlJc w:val="left"/>
      <w:pPr>
        <w:ind w:left="963" w:hanging="264"/>
      </w:pPr>
      <w:rPr>
        <w:rFonts w:hint="default"/>
      </w:rPr>
    </w:lvl>
    <w:lvl w:ilvl="6" w:tplc="3D7E8752">
      <w:numFmt w:val="bullet"/>
      <w:lvlText w:val="•"/>
      <w:lvlJc w:val="left"/>
      <w:pPr>
        <w:ind w:left="1116" w:hanging="264"/>
      </w:pPr>
      <w:rPr>
        <w:rFonts w:hint="default"/>
      </w:rPr>
    </w:lvl>
    <w:lvl w:ilvl="7" w:tplc="B6C435CC">
      <w:numFmt w:val="bullet"/>
      <w:lvlText w:val="•"/>
      <w:lvlJc w:val="left"/>
      <w:pPr>
        <w:ind w:left="1268" w:hanging="264"/>
      </w:pPr>
      <w:rPr>
        <w:rFonts w:hint="default"/>
      </w:rPr>
    </w:lvl>
    <w:lvl w:ilvl="8" w:tplc="54FA6934">
      <w:numFmt w:val="bullet"/>
      <w:lvlText w:val="•"/>
      <w:lvlJc w:val="left"/>
      <w:pPr>
        <w:ind w:left="1421" w:hanging="264"/>
      </w:pPr>
      <w:rPr>
        <w:rFonts w:hint="default"/>
      </w:rPr>
    </w:lvl>
  </w:abstractNum>
  <w:abstractNum w:abstractNumId="1318" w15:restartNumberingAfterBreak="0">
    <w:nsid w:val="5E0C4CE3"/>
    <w:multiLevelType w:val="hybridMultilevel"/>
    <w:tmpl w:val="AFA28FBA"/>
    <w:lvl w:ilvl="0" w:tplc="6AAA9222">
      <w:numFmt w:val="bullet"/>
      <w:lvlText w:val=""/>
      <w:lvlJc w:val="left"/>
      <w:pPr>
        <w:ind w:left="323" w:hanging="237"/>
      </w:pPr>
      <w:rPr>
        <w:rFonts w:ascii="Symbol" w:eastAsia="Symbol" w:hAnsi="Symbol" w:cs="Symbol" w:hint="default"/>
        <w:w w:val="100"/>
        <w:sz w:val="18"/>
        <w:szCs w:val="18"/>
      </w:rPr>
    </w:lvl>
    <w:lvl w:ilvl="1" w:tplc="C4D6C75C">
      <w:numFmt w:val="bullet"/>
      <w:lvlText w:val="•"/>
      <w:lvlJc w:val="left"/>
      <w:pPr>
        <w:ind w:left="621" w:hanging="237"/>
      </w:pPr>
      <w:rPr>
        <w:rFonts w:hint="default"/>
      </w:rPr>
    </w:lvl>
    <w:lvl w:ilvl="2" w:tplc="9B884BC0">
      <w:numFmt w:val="bullet"/>
      <w:lvlText w:val="•"/>
      <w:lvlJc w:val="left"/>
      <w:pPr>
        <w:ind w:left="922" w:hanging="237"/>
      </w:pPr>
      <w:rPr>
        <w:rFonts w:hint="default"/>
      </w:rPr>
    </w:lvl>
    <w:lvl w:ilvl="3" w:tplc="90604A12">
      <w:numFmt w:val="bullet"/>
      <w:lvlText w:val="•"/>
      <w:lvlJc w:val="left"/>
      <w:pPr>
        <w:ind w:left="1223" w:hanging="237"/>
      </w:pPr>
      <w:rPr>
        <w:rFonts w:hint="default"/>
      </w:rPr>
    </w:lvl>
    <w:lvl w:ilvl="4" w:tplc="E42C3170">
      <w:numFmt w:val="bullet"/>
      <w:lvlText w:val="•"/>
      <w:lvlJc w:val="left"/>
      <w:pPr>
        <w:ind w:left="1524" w:hanging="237"/>
      </w:pPr>
      <w:rPr>
        <w:rFonts w:hint="default"/>
      </w:rPr>
    </w:lvl>
    <w:lvl w:ilvl="5" w:tplc="1576CC5E">
      <w:numFmt w:val="bullet"/>
      <w:lvlText w:val="•"/>
      <w:lvlJc w:val="left"/>
      <w:pPr>
        <w:ind w:left="1825" w:hanging="237"/>
      </w:pPr>
      <w:rPr>
        <w:rFonts w:hint="default"/>
      </w:rPr>
    </w:lvl>
    <w:lvl w:ilvl="6" w:tplc="E6501DDA">
      <w:numFmt w:val="bullet"/>
      <w:lvlText w:val="•"/>
      <w:lvlJc w:val="left"/>
      <w:pPr>
        <w:ind w:left="2126" w:hanging="237"/>
      </w:pPr>
      <w:rPr>
        <w:rFonts w:hint="default"/>
      </w:rPr>
    </w:lvl>
    <w:lvl w:ilvl="7" w:tplc="867A7128">
      <w:numFmt w:val="bullet"/>
      <w:lvlText w:val="•"/>
      <w:lvlJc w:val="left"/>
      <w:pPr>
        <w:ind w:left="2427" w:hanging="237"/>
      </w:pPr>
      <w:rPr>
        <w:rFonts w:hint="default"/>
      </w:rPr>
    </w:lvl>
    <w:lvl w:ilvl="8" w:tplc="AD24E836">
      <w:numFmt w:val="bullet"/>
      <w:lvlText w:val="•"/>
      <w:lvlJc w:val="left"/>
      <w:pPr>
        <w:ind w:left="2728" w:hanging="237"/>
      </w:pPr>
      <w:rPr>
        <w:rFonts w:hint="default"/>
      </w:rPr>
    </w:lvl>
  </w:abstractNum>
  <w:abstractNum w:abstractNumId="1319" w15:restartNumberingAfterBreak="0">
    <w:nsid w:val="5E16407F"/>
    <w:multiLevelType w:val="hybridMultilevel"/>
    <w:tmpl w:val="1AD49F30"/>
    <w:lvl w:ilvl="0" w:tplc="6BE81206">
      <w:numFmt w:val="bullet"/>
      <w:lvlText w:val=""/>
      <w:lvlJc w:val="left"/>
      <w:pPr>
        <w:ind w:left="322" w:hanging="237"/>
      </w:pPr>
      <w:rPr>
        <w:rFonts w:ascii="Symbol" w:eastAsia="Symbol" w:hAnsi="Symbol" w:cs="Symbol" w:hint="default"/>
        <w:w w:val="100"/>
        <w:sz w:val="18"/>
        <w:szCs w:val="18"/>
      </w:rPr>
    </w:lvl>
    <w:lvl w:ilvl="1" w:tplc="F7A89648">
      <w:numFmt w:val="bullet"/>
      <w:lvlText w:val="•"/>
      <w:lvlJc w:val="left"/>
      <w:pPr>
        <w:ind w:left="454" w:hanging="237"/>
      </w:pPr>
      <w:rPr>
        <w:rFonts w:hint="default"/>
      </w:rPr>
    </w:lvl>
    <w:lvl w:ilvl="2" w:tplc="BCFEE848">
      <w:numFmt w:val="bullet"/>
      <w:lvlText w:val="•"/>
      <w:lvlJc w:val="left"/>
      <w:pPr>
        <w:ind w:left="589" w:hanging="237"/>
      </w:pPr>
      <w:rPr>
        <w:rFonts w:hint="default"/>
      </w:rPr>
    </w:lvl>
    <w:lvl w:ilvl="3" w:tplc="B6904564">
      <w:numFmt w:val="bullet"/>
      <w:lvlText w:val="•"/>
      <w:lvlJc w:val="left"/>
      <w:pPr>
        <w:ind w:left="723" w:hanging="237"/>
      </w:pPr>
      <w:rPr>
        <w:rFonts w:hint="default"/>
      </w:rPr>
    </w:lvl>
    <w:lvl w:ilvl="4" w:tplc="65780B1C">
      <w:numFmt w:val="bullet"/>
      <w:lvlText w:val="•"/>
      <w:lvlJc w:val="left"/>
      <w:pPr>
        <w:ind w:left="858" w:hanging="237"/>
      </w:pPr>
      <w:rPr>
        <w:rFonts w:hint="default"/>
      </w:rPr>
    </w:lvl>
    <w:lvl w:ilvl="5" w:tplc="ADA0529A">
      <w:numFmt w:val="bullet"/>
      <w:lvlText w:val="•"/>
      <w:lvlJc w:val="left"/>
      <w:pPr>
        <w:ind w:left="993" w:hanging="237"/>
      </w:pPr>
      <w:rPr>
        <w:rFonts w:hint="default"/>
      </w:rPr>
    </w:lvl>
    <w:lvl w:ilvl="6" w:tplc="3A5C3446">
      <w:numFmt w:val="bullet"/>
      <w:lvlText w:val="•"/>
      <w:lvlJc w:val="left"/>
      <w:pPr>
        <w:ind w:left="1127" w:hanging="237"/>
      </w:pPr>
      <w:rPr>
        <w:rFonts w:hint="default"/>
      </w:rPr>
    </w:lvl>
    <w:lvl w:ilvl="7" w:tplc="B822A534">
      <w:numFmt w:val="bullet"/>
      <w:lvlText w:val="•"/>
      <w:lvlJc w:val="left"/>
      <w:pPr>
        <w:ind w:left="1262" w:hanging="237"/>
      </w:pPr>
      <w:rPr>
        <w:rFonts w:hint="default"/>
      </w:rPr>
    </w:lvl>
    <w:lvl w:ilvl="8" w:tplc="2FFC2CE4">
      <w:numFmt w:val="bullet"/>
      <w:lvlText w:val="•"/>
      <w:lvlJc w:val="left"/>
      <w:pPr>
        <w:ind w:left="1396" w:hanging="237"/>
      </w:pPr>
      <w:rPr>
        <w:rFonts w:hint="default"/>
      </w:rPr>
    </w:lvl>
  </w:abstractNum>
  <w:abstractNum w:abstractNumId="1320" w15:restartNumberingAfterBreak="0">
    <w:nsid w:val="5E3145E3"/>
    <w:multiLevelType w:val="hybridMultilevel"/>
    <w:tmpl w:val="CFF2EF94"/>
    <w:lvl w:ilvl="0" w:tplc="AC9EAAFA">
      <w:numFmt w:val="bullet"/>
      <w:lvlText w:val=""/>
      <w:lvlJc w:val="left"/>
      <w:pPr>
        <w:ind w:left="227" w:hanging="141"/>
      </w:pPr>
      <w:rPr>
        <w:rFonts w:ascii="Symbol" w:eastAsia="Symbol" w:hAnsi="Symbol" w:cs="Symbol" w:hint="default"/>
        <w:w w:val="100"/>
        <w:sz w:val="13"/>
        <w:szCs w:val="13"/>
      </w:rPr>
    </w:lvl>
    <w:lvl w:ilvl="1" w:tplc="AF4A4590">
      <w:numFmt w:val="bullet"/>
      <w:lvlText w:val="•"/>
      <w:lvlJc w:val="left"/>
      <w:pPr>
        <w:ind w:left="490" w:hanging="141"/>
      </w:pPr>
      <w:rPr>
        <w:rFonts w:hint="default"/>
      </w:rPr>
    </w:lvl>
    <w:lvl w:ilvl="2" w:tplc="000AC112">
      <w:numFmt w:val="bullet"/>
      <w:lvlText w:val="•"/>
      <w:lvlJc w:val="left"/>
      <w:pPr>
        <w:ind w:left="760" w:hanging="141"/>
      </w:pPr>
      <w:rPr>
        <w:rFonts w:hint="default"/>
      </w:rPr>
    </w:lvl>
    <w:lvl w:ilvl="3" w:tplc="66D2E352">
      <w:numFmt w:val="bullet"/>
      <w:lvlText w:val="•"/>
      <w:lvlJc w:val="left"/>
      <w:pPr>
        <w:ind w:left="1030" w:hanging="141"/>
      </w:pPr>
      <w:rPr>
        <w:rFonts w:hint="default"/>
      </w:rPr>
    </w:lvl>
    <w:lvl w:ilvl="4" w:tplc="579692C8">
      <w:numFmt w:val="bullet"/>
      <w:lvlText w:val="•"/>
      <w:lvlJc w:val="left"/>
      <w:pPr>
        <w:ind w:left="1301" w:hanging="141"/>
      </w:pPr>
      <w:rPr>
        <w:rFonts w:hint="default"/>
      </w:rPr>
    </w:lvl>
    <w:lvl w:ilvl="5" w:tplc="6824B202">
      <w:numFmt w:val="bullet"/>
      <w:lvlText w:val="•"/>
      <w:lvlJc w:val="left"/>
      <w:pPr>
        <w:ind w:left="1571" w:hanging="141"/>
      </w:pPr>
      <w:rPr>
        <w:rFonts w:hint="default"/>
      </w:rPr>
    </w:lvl>
    <w:lvl w:ilvl="6" w:tplc="7D9AFFFC">
      <w:numFmt w:val="bullet"/>
      <w:lvlText w:val="•"/>
      <w:lvlJc w:val="left"/>
      <w:pPr>
        <w:ind w:left="1841" w:hanging="141"/>
      </w:pPr>
      <w:rPr>
        <w:rFonts w:hint="default"/>
      </w:rPr>
    </w:lvl>
    <w:lvl w:ilvl="7" w:tplc="3196C370">
      <w:numFmt w:val="bullet"/>
      <w:lvlText w:val="•"/>
      <w:lvlJc w:val="left"/>
      <w:pPr>
        <w:ind w:left="2112" w:hanging="141"/>
      </w:pPr>
      <w:rPr>
        <w:rFonts w:hint="default"/>
      </w:rPr>
    </w:lvl>
    <w:lvl w:ilvl="8" w:tplc="4C14FBD8">
      <w:numFmt w:val="bullet"/>
      <w:lvlText w:val="•"/>
      <w:lvlJc w:val="left"/>
      <w:pPr>
        <w:ind w:left="2382" w:hanging="141"/>
      </w:pPr>
      <w:rPr>
        <w:rFonts w:hint="default"/>
      </w:rPr>
    </w:lvl>
  </w:abstractNum>
  <w:abstractNum w:abstractNumId="1321" w15:restartNumberingAfterBreak="0">
    <w:nsid w:val="5E412401"/>
    <w:multiLevelType w:val="hybridMultilevel"/>
    <w:tmpl w:val="EC1EFF4A"/>
    <w:lvl w:ilvl="0" w:tplc="5AEED7F4">
      <w:numFmt w:val="bullet"/>
      <w:lvlText w:val=""/>
      <w:lvlJc w:val="left"/>
      <w:pPr>
        <w:ind w:left="382" w:hanging="296"/>
      </w:pPr>
      <w:rPr>
        <w:rFonts w:ascii="Symbol" w:eastAsia="Symbol" w:hAnsi="Symbol" w:cs="Symbol" w:hint="default"/>
        <w:w w:val="100"/>
        <w:sz w:val="18"/>
        <w:szCs w:val="18"/>
      </w:rPr>
    </w:lvl>
    <w:lvl w:ilvl="1" w:tplc="607E2F32">
      <w:numFmt w:val="bullet"/>
      <w:lvlText w:val="•"/>
      <w:lvlJc w:val="left"/>
      <w:pPr>
        <w:ind w:left="575" w:hanging="296"/>
      </w:pPr>
      <w:rPr>
        <w:rFonts w:hint="default"/>
      </w:rPr>
    </w:lvl>
    <w:lvl w:ilvl="2" w:tplc="FC9A53DE">
      <w:numFmt w:val="bullet"/>
      <w:lvlText w:val="•"/>
      <w:lvlJc w:val="left"/>
      <w:pPr>
        <w:ind w:left="771" w:hanging="296"/>
      </w:pPr>
      <w:rPr>
        <w:rFonts w:hint="default"/>
      </w:rPr>
    </w:lvl>
    <w:lvl w:ilvl="3" w:tplc="F154C66C">
      <w:numFmt w:val="bullet"/>
      <w:lvlText w:val="•"/>
      <w:lvlJc w:val="left"/>
      <w:pPr>
        <w:ind w:left="966" w:hanging="296"/>
      </w:pPr>
      <w:rPr>
        <w:rFonts w:hint="default"/>
      </w:rPr>
    </w:lvl>
    <w:lvl w:ilvl="4" w:tplc="C0CCDBB8">
      <w:numFmt w:val="bullet"/>
      <w:lvlText w:val="•"/>
      <w:lvlJc w:val="left"/>
      <w:pPr>
        <w:ind w:left="1162" w:hanging="296"/>
      </w:pPr>
      <w:rPr>
        <w:rFonts w:hint="default"/>
      </w:rPr>
    </w:lvl>
    <w:lvl w:ilvl="5" w:tplc="E3188E36">
      <w:numFmt w:val="bullet"/>
      <w:lvlText w:val="•"/>
      <w:lvlJc w:val="left"/>
      <w:pPr>
        <w:ind w:left="1357" w:hanging="296"/>
      </w:pPr>
      <w:rPr>
        <w:rFonts w:hint="default"/>
      </w:rPr>
    </w:lvl>
    <w:lvl w:ilvl="6" w:tplc="32E4D85E">
      <w:numFmt w:val="bullet"/>
      <w:lvlText w:val="•"/>
      <w:lvlJc w:val="left"/>
      <w:pPr>
        <w:ind w:left="1553" w:hanging="296"/>
      </w:pPr>
      <w:rPr>
        <w:rFonts w:hint="default"/>
      </w:rPr>
    </w:lvl>
    <w:lvl w:ilvl="7" w:tplc="2E722A6E">
      <w:numFmt w:val="bullet"/>
      <w:lvlText w:val="•"/>
      <w:lvlJc w:val="left"/>
      <w:pPr>
        <w:ind w:left="1748" w:hanging="296"/>
      </w:pPr>
      <w:rPr>
        <w:rFonts w:hint="default"/>
      </w:rPr>
    </w:lvl>
    <w:lvl w:ilvl="8" w:tplc="2CB68F4E">
      <w:numFmt w:val="bullet"/>
      <w:lvlText w:val="•"/>
      <w:lvlJc w:val="left"/>
      <w:pPr>
        <w:ind w:left="1944" w:hanging="296"/>
      </w:pPr>
      <w:rPr>
        <w:rFonts w:hint="default"/>
      </w:rPr>
    </w:lvl>
  </w:abstractNum>
  <w:abstractNum w:abstractNumId="1322" w15:restartNumberingAfterBreak="0">
    <w:nsid w:val="5E4D6FE8"/>
    <w:multiLevelType w:val="hybridMultilevel"/>
    <w:tmpl w:val="C5725654"/>
    <w:lvl w:ilvl="0" w:tplc="4D38D826">
      <w:numFmt w:val="bullet"/>
      <w:lvlText w:val=""/>
      <w:lvlJc w:val="left"/>
      <w:pPr>
        <w:ind w:left="274" w:hanging="187"/>
      </w:pPr>
      <w:rPr>
        <w:rFonts w:ascii="Symbol" w:eastAsia="Symbol" w:hAnsi="Symbol" w:cs="Symbol" w:hint="default"/>
        <w:w w:val="100"/>
        <w:sz w:val="18"/>
        <w:szCs w:val="18"/>
      </w:rPr>
    </w:lvl>
    <w:lvl w:ilvl="1" w:tplc="B2ECB800">
      <w:numFmt w:val="bullet"/>
      <w:lvlText w:val="•"/>
      <w:lvlJc w:val="left"/>
      <w:pPr>
        <w:ind w:left="606" w:hanging="187"/>
      </w:pPr>
      <w:rPr>
        <w:rFonts w:hint="default"/>
      </w:rPr>
    </w:lvl>
    <w:lvl w:ilvl="2" w:tplc="72DCE178">
      <w:numFmt w:val="bullet"/>
      <w:lvlText w:val="•"/>
      <w:lvlJc w:val="left"/>
      <w:pPr>
        <w:ind w:left="933" w:hanging="187"/>
      </w:pPr>
      <w:rPr>
        <w:rFonts w:hint="default"/>
      </w:rPr>
    </w:lvl>
    <w:lvl w:ilvl="3" w:tplc="5BF07B74">
      <w:numFmt w:val="bullet"/>
      <w:lvlText w:val="•"/>
      <w:lvlJc w:val="left"/>
      <w:pPr>
        <w:ind w:left="1260" w:hanging="187"/>
      </w:pPr>
      <w:rPr>
        <w:rFonts w:hint="default"/>
      </w:rPr>
    </w:lvl>
    <w:lvl w:ilvl="4" w:tplc="91FE2D9C">
      <w:numFmt w:val="bullet"/>
      <w:lvlText w:val="•"/>
      <w:lvlJc w:val="left"/>
      <w:pPr>
        <w:ind w:left="1587" w:hanging="187"/>
      </w:pPr>
      <w:rPr>
        <w:rFonts w:hint="default"/>
      </w:rPr>
    </w:lvl>
    <w:lvl w:ilvl="5" w:tplc="4484CFC6">
      <w:numFmt w:val="bullet"/>
      <w:lvlText w:val="•"/>
      <w:lvlJc w:val="left"/>
      <w:pPr>
        <w:ind w:left="1914" w:hanging="187"/>
      </w:pPr>
      <w:rPr>
        <w:rFonts w:hint="default"/>
      </w:rPr>
    </w:lvl>
    <w:lvl w:ilvl="6" w:tplc="5DC27496">
      <w:numFmt w:val="bullet"/>
      <w:lvlText w:val="•"/>
      <w:lvlJc w:val="left"/>
      <w:pPr>
        <w:ind w:left="2241" w:hanging="187"/>
      </w:pPr>
      <w:rPr>
        <w:rFonts w:hint="default"/>
      </w:rPr>
    </w:lvl>
    <w:lvl w:ilvl="7" w:tplc="0BD8C028">
      <w:numFmt w:val="bullet"/>
      <w:lvlText w:val="•"/>
      <w:lvlJc w:val="left"/>
      <w:pPr>
        <w:ind w:left="2568" w:hanging="187"/>
      </w:pPr>
      <w:rPr>
        <w:rFonts w:hint="default"/>
      </w:rPr>
    </w:lvl>
    <w:lvl w:ilvl="8" w:tplc="7A92A9EE">
      <w:numFmt w:val="bullet"/>
      <w:lvlText w:val="•"/>
      <w:lvlJc w:val="left"/>
      <w:pPr>
        <w:ind w:left="2895" w:hanging="187"/>
      </w:pPr>
      <w:rPr>
        <w:rFonts w:hint="default"/>
      </w:rPr>
    </w:lvl>
  </w:abstractNum>
  <w:abstractNum w:abstractNumId="1323" w15:restartNumberingAfterBreak="0">
    <w:nsid w:val="5E8D0B58"/>
    <w:multiLevelType w:val="hybridMultilevel"/>
    <w:tmpl w:val="BC2C8AE0"/>
    <w:lvl w:ilvl="0" w:tplc="1A64ECC6">
      <w:numFmt w:val="bullet"/>
      <w:lvlText w:val=""/>
      <w:lvlJc w:val="left"/>
      <w:pPr>
        <w:ind w:left="324" w:hanging="237"/>
      </w:pPr>
      <w:rPr>
        <w:rFonts w:ascii="Symbol" w:eastAsia="Symbol" w:hAnsi="Symbol" w:cs="Symbol" w:hint="default"/>
        <w:w w:val="100"/>
        <w:sz w:val="13"/>
        <w:szCs w:val="13"/>
      </w:rPr>
    </w:lvl>
    <w:lvl w:ilvl="1" w:tplc="00225364">
      <w:numFmt w:val="bullet"/>
      <w:lvlText w:val="•"/>
      <w:lvlJc w:val="left"/>
      <w:pPr>
        <w:ind w:left="500" w:hanging="237"/>
      </w:pPr>
      <w:rPr>
        <w:rFonts w:hint="default"/>
      </w:rPr>
    </w:lvl>
    <w:lvl w:ilvl="2" w:tplc="8D82194C">
      <w:numFmt w:val="bullet"/>
      <w:lvlText w:val="•"/>
      <w:lvlJc w:val="left"/>
      <w:pPr>
        <w:ind w:left="681" w:hanging="237"/>
      </w:pPr>
      <w:rPr>
        <w:rFonts w:hint="default"/>
      </w:rPr>
    </w:lvl>
    <w:lvl w:ilvl="3" w:tplc="E8385FE4">
      <w:numFmt w:val="bullet"/>
      <w:lvlText w:val="•"/>
      <w:lvlJc w:val="left"/>
      <w:pPr>
        <w:ind w:left="862" w:hanging="237"/>
      </w:pPr>
      <w:rPr>
        <w:rFonts w:hint="default"/>
      </w:rPr>
    </w:lvl>
    <w:lvl w:ilvl="4" w:tplc="4C98CF28">
      <w:numFmt w:val="bullet"/>
      <w:lvlText w:val="•"/>
      <w:lvlJc w:val="left"/>
      <w:pPr>
        <w:ind w:left="1042" w:hanging="237"/>
      </w:pPr>
      <w:rPr>
        <w:rFonts w:hint="default"/>
      </w:rPr>
    </w:lvl>
    <w:lvl w:ilvl="5" w:tplc="DA208676">
      <w:numFmt w:val="bullet"/>
      <w:lvlText w:val="•"/>
      <w:lvlJc w:val="left"/>
      <w:pPr>
        <w:ind w:left="1223" w:hanging="237"/>
      </w:pPr>
      <w:rPr>
        <w:rFonts w:hint="default"/>
      </w:rPr>
    </w:lvl>
    <w:lvl w:ilvl="6" w:tplc="F5F2FF12">
      <w:numFmt w:val="bullet"/>
      <w:lvlText w:val="•"/>
      <w:lvlJc w:val="left"/>
      <w:pPr>
        <w:ind w:left="1404" w:hanging="237"/>
      </w:pPr>
      <w:rPr>
        <w:rFonts w:hint="default"/>
      </w:rPr>
    </w:lvl>
    <w:lvl w:ilvl="7" w:tplc="FF4820EE">
      <w:numFmt w:val="bullet"/>
      <w:lvlText w:val="•"/>
      <w:lvlJc w:val="left"/>
      <w:pPr>
        <w:ind w:left="1584" w:hanging="237"/>
      </w:pPr>
      <w:rPr>
        <w:rFonts w:hint="default"/>
      </w:rPr>
    </w:lvl>
    <w:lvl w:ilvl="8" w:tplc="AEDA4DDA">
      <w:numFmt w:val="bullet"/>
      <w:lvlText w:val="•"/>
      <w:lvlJc w:val="left"/>
      <w:pPr>
        <w:ind w:left="1765" w:hanging="237"/>
      </w:pPr>
      <w:rPr>
        <w:rFonts w:hint="default"/>
      </w:rPr>
    </w:lvl>
  </w:abstractNum>
  <w:abstractNum w:abstractNumId="1324" w15:restartNumberingAfterBreak="0">
    <w:nsid w:val="5EB3546F"/>
    <w:multiLevelType w:val="hybridMultilevel"/>
    <w:tmpl w:val="C23AB0BA"/>
    <w:lvl w:ilvl="0" w:tplc="47BEAF26">
      <w:numFmt w:val="bullet"/>
      <w:lvlText w:val="–"/>
      <w:lvlJc w:val="left"/>
      <w:pPr>
        <w:ind w:left="2709" w:hanging="296"/>
      </w:pPr>
      <w:rPr>
        <w:rFonts w:ascii="Times New Roman" w:eastAsia="Times New Roman" w:hAnsi="Times New Roman" w:cs="Times New Roman" w:hint="default"/>
        <w:w w:val="100"/>
        <w:sz w:val="18"/>
        <w:szCs w:val="18"/>
      </w:rPr>
    </w:lvl>
    <w:lvl w:ilvl="1" w:tplc="D53E4B24">
      <w:numFmt w:val="bullet"/>
      <w:lvlText w:val="•"/>
      <w:lvlJc w:val="left"/>
      <w:pPr>
        <w:ind w:left="3741" w:hanging="296"/>
      </w:pPr>
      <w:rPr>
        <w:rFonts w:hint="default"/>
      </w:rPr>
    </w:lvl>
    <w:lvl w:ilvl="2" w:tplc="17F6AC3E">
      <w:numFmt w:val="bullet"/>
      <w:lvlText w:val="•"/>
      <w:lvlJc w:val="left"/>
      <w:pPr>
        <w:ind w:left="4782" w:hanging="296"/>
      </w:pPr>
      <w:rPr>
        <w:rFonts w:hint="default"/>
      </w:rPr>
    </w:lvl>
    <w:lvl w:ilvl="3" w:tplc="4D58AA06">
      <w:numFmt w:val="bullet"/>
      <w:lvlText w:val="•"/>
      <w:lvlJc w:val="left"/>
      <w:pPr>
        <w:ind w:left="5824" w:hanging="296"/>
      </w:pPr>
      <w:rPr>
        <w:rFonts w:hint="default"/>
      </w:rPr>
    </w:lvl>
    <w:lvl w:ilvl="4" w:tplc="1374ACB4">
      <w:numFmt w:val="bullet"/>
      <w:lvlText w:val="•"/>
      <w:lvlJc w:val="left"/>
      <w:pPr>
        <w:ind w:left="6865" w:hanging="296"/>
      </w:pPr>
      <w:rPr>
        <w:rFonts w:hint="default"/>
      </w:rPr>
    </w:lvl>
    <w:lvl w:ilvl="5" w:tplc="F59871B4">
      <w:numFmt w:val="bullet"/>
      <w:lvlText w:val="•"/>
      <w:lvlJc w:val="left"/>
      <w:pPr>
        <w:ind w:left="7906" w:hanging="296"/>
      </w:pPr>
      <w:rPr>
        <w:rFonts w:hint="default"/>
      </w:rPr>
    </w:lvl>
    <w:lvl w:ilvl="6" w:tplc="98AC8FD2">
      <w:numFmt w:val="bullet"/>
      <w:lvlText w:val="•"/>
      <w:lvlJc w:val="left"/>
      <w:pPr>
        <w:ind w:left="8948" w:hanging="296"/>
      </w:pPr>
      <w:rPr>
        <w:rFonts w:hint="default"/>
      </w:rPr>
    </w:lvl>
    <w:lvl w:ilvl="7" w:tplc="17AA29D8">
      <w:numFmt w:val="bullet"/>
      <w:lvlText w:val="•"/>
      <w:lvlJc w:val="left"/>
      <w:pPr>
        <w:ind w:left="9989" w:hanging="296"/>
      </w:pPr>
      <w:rPr>
        <w:rFonts w:hint="default"/>
      </w:rPr>
    </w:lvl>
    <w:lvl w:ilvl="8" w:tplc="B8AE82CA">
      <w:numFmt w:val="bullet"/>
      <w:lvlText w:val="•"/>
      <w:lvlJc w:val="left"/>
      <w:pPr>
        <w:ind w:left="11030" w:hanging="296"/>
      </w:pPr>
      <w:rPr>
        <w:rFonts w:hint="default"/>
      </w:rPr>
    </w:lvl>
  </w:abstractNum>
  <w:abstractNum w:abstractNumId="1325" w15:restartNumberingAfterBreak="0">
    <w:nsid w:val="5ED85B56"/>
    <w:multiLevelType w:val="hybridMultilevel"/>
    <w:tmpl w:val="732A7BAA"/>
    <w:lvl w:ilvl="0" w:tplc="AB7AFF76">
      <w:numFmt w:val="bullet"/>
      <w:lvlText w:val=""/>
      <w:lvlJc w:val="left"/>
      <w:pPr>
        <w:ind w:left="323" w:hanging="237"/>
      </w:pPr>
      <w:rPr>
        <w:rFonts w:ascii="Symbol" w:eastAsia="Symbol" w:hAnsi="Symbol" w:cs="Symbol" w:hint="default"/>
        <w:w w:val="100"/>
        <w:sz w:val="18"/>
        <w:szCs w:val="18"/>
      </w:rPr>
    </w:lvl>
    <w:lvl w:ilvl="1" w:tplc="E3BC6232">
      <w:numFmt w:val="bullet"/>
      <w:lvlText w:val="•"/>
      <w:lvlJc w:val="left"/>
      <w:pPr>
        <w:ind w:left="475" w:hanging="237"/>
      </w:pPr>
      <w:rPr>
        <w:rFonts w:hint="default"/>
      </w:rPr>
    </w:lvl>
    <w:lvl w:ilvl="2" w:tplc="B7527378">
      <w:numFmt w:val="bullet"/>
      <w:lvlText w:val="•"/>
      <w:lvlJc w:val="left"/>
      <w:pPr>
        <w:ind w:left="630" w:hanging="237"/>
      </w:pPr>
      <w:rPr>
        <w:rFonts w:hint="default"/>
      </w:rPr>
    </w:lvl>
    <w:lvl w:ilvl="3" w:tplc="67440A7C">
      <w:numFmt w:val="bullet"/>
      <w:lvlText w:val="•"/>
      <w:lvlJc w:val="left"/>
      <w:pPr>
        <w:ind w:left="785" w:hanging="237"/>
      </w:pPr>
      <w:rPr>
        <w:rFonts w:hint="default"/>
      </w:rPr>
    </w:lvl>
    <w:lvl w:ilvl="4" w:tplc="72FC9DFC">
      <w:numFmt w:val="bullet"/>
      <w:lvlText w:val="•"/>
      <w:lvlJc w:val="left"/>
      <w:pPr>
        <w:ind w:left="940" w:hanging="237"/>
      </w:pPr>
      <w:rPr>
        <w:rFonts w:hint="default"/>
      </w:rPr>
    </w:lvl>
    <w:lvl w:ilvl="5" w:tplc="7456975A">
      <w:numFmt w:val="bullet"/>
      <w:lvlText w:val="•"/>
      <w:lvlJc w:val="left"/>
      <w:pPr>
        <w:ind w:left="1095" w:hanging="237"/>
      </w:pPr>
      <w:rPr>
        <w:rFonts w:hint="default"/>
      </w:rPr>
    </w:lvl>
    <w:lvl w:ilvl="6" w:tplc="E6560B62">
      <w:numFmt w:val="bullet"/>
      <w:lvlText w:val="•"/>
      <w:lvlJc w:val="left"/>
      <w:pPr>
        <w:ind w:left="1250" w:hanging="237"/>
      </w:pPr>
      <w:rPr>
        <w:rFonts w:hint="default"/>
      </w:rPr>
    </w:lvl>
    <w:lvl w:ilvl="7" w:tplc="17242E78">
      <w:numFmt w:val="bullet"/>
      <w:lvlText w:val="•"/>
      <w:lvlJc w:val="left"/>
      <w:pPr>
        <w:ind w:left="1405" w:hanging="237"/>
      </w:pPr>
      <w:rPr>
        <w:rFonts w:hint="default"/>
      </w:rPr>
    </w:lvl>
    <w:lvl w:ilvl="8" w:tplc="26AAA622">
      <w:numFmt w:val="bullet"/>
      <w:lvlText w:val="•"/>
      <w:lvlJc w:val="left"/>
      <w:pPr>
        <w:ind w:left="1560" w:hanging="237"/>
      </w:pPr>
      <w:rPr>
        <w:rFonts w:hint="default"/>
      </w:rPr>
    </w:lvl>
  </w:abstractNum>
  <w:abstractNum w:abstractNumId="1326" w15:restartNumberingAfterBreak="0">
    <w:nsid w:val="5EDA0D3B"/>
    <w:multiLevelType w:val="hybridMultilevel"/>
    <w:tmpl w:val="649AD7B4"/>
    <w:lvl w:ilvl="0" w:tplc="D6CCDB72">
      <w:numFmt w:val="bullet"/>
      <w:lvlText w:val=""/>
      <w:lvlJc w:val="left"/>
      <w:pPr>
        <w:ind w:left="227" w:hanging="141"/>
      </w:pPr>
      <w:rPr>
        <w:rFonts w:ascii="Symbol" w:eastAsia="Symbol" w:hAnsi="Symbol" w:cs="Symbol" w:hint="default"/>
        <w:w w:val="100"/>
        <w:sz w:val="13"/>
        <w:szCs w:val="13"/>
      </w:rPr>
    </w:lvl>
    <w:lvl w:ilvl="1" w:tplc="5AB6842A">
      <w:numFmt w:val="bullet"/>
      <w:lvlText w:val="•"/>
      <w:lvlJc w:val="left"/>
      <w:pPr>
        <w:ind w:left="490" w:hanging="141"/>
      </w:pPr>
      <w:rPr>
        <w:rFonts w:hint="default"/>
      </w:rPr>
    </w:lvl>
    <w:lvl w:ilvl="2" w:tplc="DAD012B6">
      <w:numFmt w:val="bullet"/>
      <w:lvlText w:val="•"/>
      <w:lvlJc w:val="left"/>
      <w:pPr>
        <w:ind w:left="760" w:hanging="141"/>
      </w:pPr>
      <w:rPr>
        <w:rFonts w:hint="default"/>
      </w:rPr>
    </w:lvl>
    <w:lvl w:ilvl="3" w:tplc="349A88DE">
      <w:numFmt w:val="bullet"/>
      <w:lvlText w:val="•"/>
      <w:lvlJc w:val="left"/>
      <w:pPr>
        <w:ind w:left="1030" w:hanging="141"/>
      </w:pPr>
      <w:rPr>
        <w:rFonts w:hint="default"/>
      </w:rPr>
    </w:lvl>
    <w:lvl w:ilvl="4" w:tplc="0FACAB8E">
      <w:numFmt w:val="bullet"/>
      <w:lvlText w:val="•"/>
      <w:lvlJc w:val="left"/>
      <w:pPr>
        <w:ind w:left="1301" w:hanging="141"/>
      </w:pPr>
      <w:rPr>
        <w:rFonts w:hint="default"/>
      </w:rPr>
    </w:lvl>
    <w:lvl w:ilvl="5" w:tplc="D9589202">
      <w:numFmt w:val="bullet"/>
      <w:lvlText w:val="•"/>
      <w:lvlJc w:val="left"/>
      <w:pPr>
        <w:ind w:left="1571" w:hanging="141"/>
      </w:pPr>
      <w:rPr>
        <w:rFonts w:hint="default"/>
      </w:rPr>
    </w:lvl>
    <w:lvl w:ilvl="6" w:tplc="C89E130C">
      <w:numFmt w:val="bullet"/>
      <w:lvlText w:val="•"/>
      <w:lvlJc w:val="left"/>
      <w:pPr>
        <w:ind w:left="1841" w:hanging="141"/>
      </w:pPr>
      <w:rPr>
        <w:rFonts w:hint="default"/>
      </w:rPr>
    </w:lvl>
    <w:lvl w:ilvl="7" w:tplc="37D2F2C0">
      <w:numFmt w:val="bullet"/>
      <w:lvlText w:val="•"/>
      <w:lvlJc w:val="left"/>
      <w:pPr>
        <w:ind w:left="2112" w:hanging="141"/>
      </w:pPr>
      <w:rPr>
        <w:rFonts w:hint="default"/>
      </w:rPr>
    </w:lvl>
    <w:lvl w:ilvl="8" w:tplc="575A8E20">
      <w:numFmt w:val="bullet"/>
      <w:lvlText w:val="•"/>
      <w:lvlJc w:val="left"/>
      <w:pPr>
        <w:ind w:left="2382" w:hanging="141"/>
      </w:pPr>
      <w:rPr>
        <w:rFonts w:hint="default"/>
      </w:rPr>
    </w:lvl>
  </w:abstractNum>
  <w:abstractNum w:abstractNumId="1327" w15:restartNumberingAfterBreak="0">
    <w:nsid w:val="5EDE34BF"/>
    <w:multiLevelType w:val="hybridMultilevel"/>
    <w:tmpl w:val="7BFA868E"/>
    <w:lvl w:ilvl="0" w:tplc="5EAC5902">
      <w:numFmt w:val="bullet"/>
      <w:lvlText w:val=""/>
      <w:lvlJc w:val="left"/>
      <w:pPr>
        <w:ind w:left="296" w:hanging="237"/>
      </w:pPr>
      <w:rPr>
        <w:rFonts w:ascii="Symbol" w:eastAsia="Symbol" w:hAnsi="Symbol" w:cs="Symbol" w:hint="default"/>
        <w:w w:val="100"/>
        <w:sz w:val="18"/>
        <w:szCs w:val="18"/>
      </w:rPr>
    </w:lvl>
    <w:lvl w:ilvl="1" w:tplc="31701D62">
      <w:numFmt w:val="bullet"/>
      <w:lvlText w:val="•"/>
      <w:lvlJc w:val="left"/>
      <w:pPr>
        <w:ind w:left="568" w:hanging="237"/>
      </w:pPr>
      <w:rPr>
        <w:rFonts w:hint="default"/>
      </w:rPr>
    </w:lvl>
    <w:lvl w:ilvl="2" w:tplc="BA584DB2">
      <w:numFmt w:val="bullet"/>
      <w:lvlText w:val="•"/>
      <w:lvlJc w:val="left"/>
      <w:pPr>
        <w:ind w:left="836" w:hanging="237"/>
      </w:pPr>
      <w:rPr>
        <w:rFonts w:hint="default"/>
      </w:rPr>
    </w:lvl>
    <w:lvl w:ilvl="3" w:tplc="136202A2">
      <w:numFmt w:val="bullet"/>
      <w:lvlText w:val="•"/>
      <w:lvlJc w:val="left"/>
      <w:pPr>
        <w:ind w:left="1104" w:hanging="237"/>
      </w:pPr>
      <w:rPr>
        <w:rFonts w:hint="default"/>
      </w:rPr>
    </w:lvl>
    <w:lvl w:ilvl="4" w:tplc="7D127738">
      <w:numFmt w:val="bullet"/>
      <w:lvlText w:val="•"/>
      <w:lvlJc w:val="left"/>
      <w:pPr>
        <w:ind w:left="1372" w:hanging="237"/>
      </w:pPr>
      <w:rPr>
        <w:rFonts w:hint="default"/>
      </w:rPr>
    </w:lvl>
    <w:lvl w:ilvl="5" w:tplc="024A22B4">
      <w:numFmt w:val="bullet"/>
      <w:lvlText w:val="•"/>
      <w:lvlJc w:val="left"/>
      <w:pPr>
        <w:ind w:left="1640" w:hanging="237"/>
      </w:pPr>
      <w:rPr>
        <w:rFonts w:hint="default"/>
      </w:rPr>
    </w:lvl>
    <w:lvl w:ilvl="6" w:tplc="D83609A8">
      <w:numFmt w:val="bullet"/>
      <w:lvlText w:val="•"/>
      <w:lvlJc w:val="left"/>
      <w:pPr>
        <w:ind w:left="1908" w:hanging="237"/>
      </w:pPr>
      <w:rPr>
        <w:rFonts w:hint="default"/>
      </w:rPr>
    </w:lvl>
    <w:lvl w:ilvl="7" w:tplc="F4E47D40">
      <w:numFmt w:val="bullet"/>
      <w:lvlText w:val="•"/>
      <w:lvlJc w:val="left"/>
      <w:pPr>
        <w:ind w:left="2176" w:hanging="237"/>
      </w:pPr>
      <w:rPr>
        <w:rFonts w:hint="default"/>
      </w:rPr>
    </w:lvl>
    <w:lvl w:ilvl="8" w:tplc="9668AB8C">
      <w:numFmt w:val="bullet"/>
      <w:lvlText w:val="•"/>
      <w:lvlJc w:val="left"/>
      <w:pPr>
        <w:ind w:left="2444" w:hanging="237"/>
      </w:pPr>
      <w:rPr>
        <w:rFonts w:hint="default"/>
      </w:rPr>
    </w:lvl>
  </w:abstractNum>
  <w:abstractNum w:abstractNumId="1328" w15:restartNumberingAfterBreak="0">
    <w:nsid w:val="5EE4160E"/>
    <w:multiLevelType w:val="hybridMultilevel"/>
    <w:tmpl w:val="BA560024"/>
    <w:lvl w:ilvl="0" w:tplc="D5EE9508">
      <w:numFmt w:val="bullet"/>
      <w:lvlText w:val=""/>
      <w:lvlJc w:val="left"/>
      <w:pPr>
        <w:ind w:left="223" w:hanging="141"/>
      </w:pPr>
      <w:rPr>
        <w:rFonts w:ascii="Symbol" w:eastAsia="Symbol" w:hAnsi="Symbol" w:cs="Symbol" w:hint="default"/>
        <w:w w:val="100"/>
        <w:sz w:val="13"/>
        <w:szCs w:val="13"/>
      </w:rPr>
    </w:lvl>
    <w:lvl w:ilvl="1" w:tplc="B9FA5916">
      <w:numFmt w:val="bullet"/>
      <w:lvlText w:val="•"/>
      <w:lvlJc w:val="left"/>
      <w:pPr>
        <w:ind w:left="514" w:hanging="141"/>
      </w:pPr>
      <w:rPr>
        <w:rFonts w:hint="default"/>
      </w:rPr>
    </w:lvl>
    <w:lvl w:ilvl="2" w:tplc="02E45FAA">
      <w:numFmt w:val="bullet"/>
      <w:lvlText w:val="•"/>
      <w:lvlJc w:val="left"/>
      <w:pPr>
        <w:ind w:left="808" w:hanging="141"/>
      </w:pPr>
      <w:rPr>
        <w:rFonts w:hint="default"/>
      </w:rPr>
    </w:lvl>
    <w:lvl w:ilvl="3" w:tplc="8A1254FE">
      <w:numFmt w:val="bullet"/>
      <w:lvlText w:val="•"/>
      <w:lvlJc w:val="left"/>
      <w:pPr>
        <w:ind w:left="1102" w:hanging="141"/>
      </w:pPr>
      <w:rPr>
        <w:rFonts w:hint="default"/>
      </w:rPr>
    </w:lvl>
    <w:lvl w:ilvl="4" w:tplc="ECDAFB6E">
      <w:numFmt w:val="bullet"/>
      <w:lvlText w:val="•"/>
      <w:lvlJc w:val="left"/>
      <w:pPr>
        <w:ind w:left="1396" w:hanging="141"/>
      </w:pPr>
      <w:rPr>
        <w:rFonts w:hint="default"/>
      </w:rPr>
    </w:lvl>
    <w:lvl w:ilvl="5" w:tplc="6B5E89F0">
      <w:numFmt w:val="bullet"/>
      <w:lvlText w:val="•"/>
      <w:lvlJc w:val="left"/>
      <w:pPr>
        <w:ind w:left="1690" w:hanging="141"/>
      </w:pPr>
      <w:rPr>
        <w:rFonts w:hint="default"/>
      </w:rPr>
    </w:lvl>
    <w:lvl w:ilvl="6" w:tplc="3A3EED38">
      <w:numFmt w:val="bullet"/>
      <w:lvlText w:val="•"/>
      <w:lvlJc w:val="left"/>
      <w:pPr>
        <w:ind w:left="1984" w:hanging="141"/>
      </w:pPr>
      <w:rPr>
        <w:rFonts w:hint="default"/>
      </w:rPr>
    </w:lvl>
    <w:lvl w:ilvl="7" w:tplc="02B2AB36">
      <w:numFmt w:val="bullet"/>
      <w:lvlText w:val="•"/>
      <w:lvlJc w:val="left"/>
      <w:pPr>
        <w:ind w:left="2278" w:hanging="141"/>
      </w:pPr>
      <w:rPr>
        <w:rFonts w:hint="default"/>
      </w:rPr>
    </w:lvl>
    <w:lvl w:ilvl="8" w:tplc="D96A5184">
      <w:numFmt w:val="bullet"/>
      <w:lvlText w:val="•"/>
      <w:lvlJc w:val="left"/>
      <w:pPr>
        <w:ind w:left="2572" w:hanging="141"/>
      </w:pPr>
      <w:rPr>
        <w:rFonts w:hint="default"/>
      </w:rPr>
    </w:lvl>
  </w:abstractNum>
  <w:abstractNum w:abstractNumId="1329" w15:restartNumberingAfterBreak="0">
    <w:nsid w:val="5EFE100B"/>
    <w:multiLevelType w:val="hybridMultilevel"/>
    <w:tmpl w:val="634A95B6"/>
    <w:lvl w:ilvl="0" w:tplc="0DDE68D0">
      <w:numFmt w:val="bullet"/>
      <w:lvlText w:val=""/>
      <w:lvlJc w:val="left"/>
      <w:pPr>
        <w:ind w:left="383" w:hanging="296"/>
      </w:pPr>
      <w:rPr>
        <w:rFonts w:ascii="Symbol" w:eastAsia="Symbol" w:hAnsi="Symbol" w:cs="Symbol" w:hint="default"/>
        <w:w w:val="100"/>
        <w:sz w:val="18"/>
        <w:szCs w:val="18"/>
      </w:rPr>
    </w:lvl>
    <w:lvl w:ilvl="1" w:tplc="833E4888">
      <w:numFmt w:val="bullet"/>
      <w:lvlText w:val="•"/>
      <w:lvlJc w:val="left"/>
      <w:pPr>
        <w:ind w:left="669" w:hanging="296"/>
      </w:pPr>
      <w:rPr>
        <w:rFonts w:hint="default"/>
      </w:rPr>
    </w:lvl>
    <w:lvl w:ilvl="2" w:tplc="02AA732C">
      <w:numFmt w:val="bullet"/>
      <w:lvlText w:val="•"/>
      <w:lvlJc w:val="left"/>
      <w:pPr>
        <w:ind w:left="958" w:hanging="296"/>
      </w:pPr>
      <w:rPr>
        <w:rFonts w:hint="default"/>
      </w:rPr>
    </w:lvl>
    <w:lvl w:ilvl="3" w:tplc="EB329C88">
      <w:numFmt w:val="bullet"/>
      <w:lvlText w:val="•"/>
      <w:lvlJc w:val="left"/>
      <w:pPr>
        <w:ind w:left="1248" w:hanging="296"/>
      </w:pPr>
      <w:rPr>
        <w:rFonts w:hint="default"/>
      </w:rPr>
    </w:lvl>
    <w:lvl w:ilvl="4" w:tplc="7EEA4012">
      <w:numFmt w:val="bullet"/>
      <w:lvlText w:val="•"/>
      <w:lvlJc w:val="left"/>
      <w:pPr>
        <w:ind w:left="1537" w:hanging="296"/>
      </w:pPr>
      <w:rPr>
        <w:rFonts w:hint="default"/>
      </w:rPr>
    </w:lvl>
    <w:lvl w:ilvl="5" w:tplc="7534C30C">
      <w:numFmt w:val="bullet"/>
      <w:lvlText w:val="•"/>
      <w:lvlJc w:val="left"/>
      <w:pPr>
        <w:ind w:left="1827" w:hanging="296"/>
      </w:pPr>
      <w:rPr>
        <w:rFonts w:hint="default"/>
      </w:rPr>
    </w:lvl>
    <w:lvl w:ilvl="6" w:tplc="31527EA0">
      <w:numFmt w:val="bullet"/>
      <w:lvlText w:val="•"/>
      <w:lvlJc w:val="left"/>
      <w:pPr>
        <w:ind w:left="2116" w:hanging="296"/>
      </w:pPr>
      <w:rPr>
        <w:rFonts w:hint="default"/>
      </w:rPr>
    </w:lvl>
    <w:lvl w:ilvl="7" w:tplc="6584D91A">
      <w:numFmt w:val="bullet"/>
      <w:lvlText w:val="•"/>
      <w:lvlJc w:val="left"/>
      <w:pPr>
        <w:ind w:left="2405" w:hanging="296"/>
      </w:pPr>
      <w:rPr>
        <w:rFonts w:hint="default"/>
      </w:rPr>
    </w:lvl>
    <w:lvl w:ilvl="8" w:tplc="45FA1E86">
      <w:numFmt w:val="bullet"/>
      <w:lvlText w:val="•"/>
      <w:lvlJc w:val="left"/>
      <w:pPr>
        <w:ind w:left="2695" w:hanging="296"/>
      </w:pPr>
      <w:rPr>
        <w:rFonts w:hint="default"/>
      </w:rPr>
    </w:lvl>
  </w:abstractNum>
  <w:abstractNum w:abstractNumId="1330" w15:restartNumberingAfterBreak="0">
    <w:nsid w:val="5EFE78EB"/>
    <w:multiLevelType w:val="hybridMultilevel"/>
    <w:tmpl w:val="5730583E"/>
    <w:lvl w:ilvl="0" w:tplc="998E822E">
      <w:numFmt w:val="bullet"/>
      <w:lvlText w:val=""/>
      <w:lvlJc w:val="left"/>
      <w:pPr>
        <w:ind w:left="272" w:hanging="237"/>
      </w:pPr>
      <w:rPr>
        <w:rFonts w:ascii="Symbol" w:eastAsia="Symbol" w:hAnsi="Symbol" w:cs="Symbol" w:hint="default"/>
        <w:w w:val="100"/>
        <w:sz w:val="18"/>
        <w:szCs w:val="18"/>
      </w:rPr>
    </w:lvl>
    <w:lvl w:ilvl="1" w:tplc="C0F03A1C">
      <w:numFmt w:val="bullet"/>
      <w:lvlText w:val="•"/>
      <w:lvlJc w:val="left"/>
      <w:pPr>
        <w:ind w:left="427" w:hanging="237"/>
      </w:pPr>
      <w:rPr>
        <w:rFonts w:hint="default"/>
      </w:rPr>
    </w:lvl>
    <w:lvl w:ilvl="2" w:tplc="8C447C0A">
      <w:numFmt w:val="bullet"/>
      <w:lvlText w:val="•"/>
      <w:lvlJc w:val="left"/>
      <w:pPr>
        <w:ind w:left="575" w:hanging="237"/>
      </w:pPr>
      <w:rPr>
        <w:rFonts w:hint="default"/>
      </w:rPr>
    </w:lvl>
    <w:lvl w:ilvl="3" w:tplc="2054AD4C">
      <w:numFmt w:val="bullet"/>
      <w:lvlText w:val="•"/>
      <w:lvlJc w:val="left"/>
      <w:pPr>
        <w:ind w:left="722" w:hanging="237"/>
      </w:pPr>
      <w:rPr>
        <w:rFonts w:hint="default"/>
      </w:rPr>
    </w:lvl>
    <w:lvl w:ilvl="4" w:tplc="E0861470">
      <w:numFmt w:val="bullet"/>
      <w:lvlText w:val="•"/>
      <w:lvlJc w:val="left"/>
      <w:pPr>
        <w:ind w:left="870" w:hanging="237"/>
      </w:pPr>
      <w:rPr>
        <w:rFonts w:hint="default"/>
      </w:rPr>
    </w:lvl>
    <w:lvl w:ilvl="5" w:tplc="911A148E">
      <w:numFmt w:val="bullet"/>
      <w:lvlText w:val="•"/>
      <w:lvlJc w:val="left"/>
      <w:pPr>
        <w:ind w:left="1018" w:hanging="237"/>
      </w:pPr>
      <w:rPr>
        <w:rFonts w:hint="default"/>
      </w:rPr>
    </w:lvl>
    <w:lvl w:ilvl="6" w:tplc="EA08C110">
      <w:numFmt w:val="bullet"/>
      <w:lvlText w:val="•"/>
      <w:lvlJc w:val="left"/>
      <w:pPr>
        <w:ind w:left="1165" w:hanging="237"/>
      </w:pPr>
      <w:rPr>
        <w:rFonts w:hint="default"/>
      </w:rPr>
    </w:lvl>
    <w:lvl w:ilvl="7" w:tplc="2354BD94">
      <w:numFmt w:val="bullet"/>
      <w:lvlText w:val="•"/>
      <w:lvlJc w:val="left"/>
      <w:pPr>
        <w:ind w:left="1313" w:hanging="237"/>
      </w:pPr>
      <w:rPr>
        <w:rFonts w:hint="default"/>
      </w:rPr>
    </w:lvl>
    <w:lvl w:ilvl="8" w:tplc="5BA2C9D6">
      <w:numFmt w:val="bullet"/>
      <w:lvlText w:val="•"/>
      <w:lvlJc w:val="left"/>
      <w:pPr>
        <w:ind w:left="1460" w:hanging="237"/>
      </w:pPr>
      <w:rPr>
        <w:rFonts w:hint="default"/>
      </w:rPr>
    </w:lvl>
  </w:abstractNum>
  <w:abstractNum w:abstractNumId="1331" w15:restartNumberingAfterBreak="0">
    <w:nsid w:val="5F0223B5"/>
    <w:multiLevelType w:val="hybridMultilevel"/>
    <w:tmpl w:val="436A8412"/>
    <w:lvl w:ilvl="0" w:tplc="47CE320C">
      <w:numFmt w:val="bullet"/>
      <w:lvlText w:val=""/>
      <w:lvlJc w:val="left"/>
      <w:pPr>
        <w:ind w:left="323" w:hanging="237"/>
      </w:pPr>
      <w:rPr>
        <w:rFonts w:ascii="Symbol" w:eastAsia="Symbol" w:hAnsi="Symbol" w:cs="Symbol" w:hint="default"/>
        <w:w w:val="100"/>
        <w:sz w:val="18"/>
        <w:szCs w:val="18"/>
      </w:rPr>
    </w:lvl>
    <w:lvl w:ilvl="1" w:tplc="85ACB89C">
      <w:numFmt w:val="bullet"/>
      <w:lvlText w:val="•"/>
      <w:lvlJc w:val="left"/>
      <w:pPr>
        <w:ind w:left="475" w:hanging="237"/>
      </w:pPr>
      <w:rPr>
        <w:rFonts w:hint="default"/>
      </w:rPr>
    </w:lvl>
    <w:lvl w:ilvl="2" w:tplc="F066FEB4">
      <w:numFmt w:val="bullet"/>
      <w:lvlText w:val="•"/>
      <w:lvlJc w:val="left"/>
      <w:pPr>
        <w:ind w:left="630" w:hanging="237"/>
      </w:pPr>
      <w:rPr>
        <w:rFonts w:hint="default"/>
      </w:rPr>
    </w:lvl>
    <w:lvl w:ilvl="3" w:tplc="E75674F2">
      <w:numFmt w:val="bullet"/>
      <w:lvlText w:val="•"/>
      <w:lvlJc w:val="left"/>
      <w:pPr>
        <w:ind w:left="785" w:hanging="237"/>
      </w:pPr>
      <w:rPr>
        <w:rFonts w:hint="default"/>
      </w:rPr>
    </w:lvl>
    <w:lvl w:ilvl="4" w:tplc="E13C7D52">
      <w:numFmt w:val="bullet"/>
      <w:lvlText w:val="•"/>
      <w:lvlJc w:val="left"/>
      <w:pPr>
        <w:ind w:left="940" w:hanging="237"/>
      </w:pPr>
      <w:rPr>
        <w:rFonts w:hint="default"/>
      </w:rPr>
    </w:lvl>
    <w:lvl w:ilvl="5" w:tplc="34DC3796">
      <w:numFmt w:val="bullet"/>
      <w:lvlText w:val="•"/>
      <w:lvlJc w:val="left"/>
      <w:pPr>
        <w:ind w:left="1095" w:hanging="237"/>
      </w:pPr>
      <w:rPr>
        <w:rFonts w:hint="default"/>
      </w:rPr>
    </w:lvl>
    <w:lvl w:ilvl="6" w:tplc="E07A2846">
      <w:numFmt w:val="bullet"/>
      <w:lvlText w:val="•"/>
      <w:lvlJc w:val="left"/>
      <w:pPr>
        <w:ind w:left="1250" w:hanging="237"/>
      </w:pPr>
      <w:rPr>
        <w:rFonts w:hint="default"/>
      </w:rPr>
    </w:lvl>
    <w:lvl w:ilvl="7" w:tplc="83944A24">
      <w:numFmt w:val="bullet"/>
      <w:lvlText w:val="•"/>
      <w:lvlJc w:val="left"/>
      <w:pPr>
        <w:ind w:left="1405" w:hanging="237"/>
      </w:pPr>
      <w:rPr>
        <w:rFonts w:hint="default"/>
      </w:rPr>
    </w:lvl>
    <w:lvl w:ilvl="8" w:tplc="B2EEF272">
      <w:numFmt w:val="bullet"/>
      <w:lvlText w:val="•"/>
      <w:lvlJc w:val="left"/>
      <w:pPr>
        <w:ind w:left="1560" w:hanging="237"/>
      </w:pPr>
      <w:rPr>
        <w:rFonts w:hint="default"/>
      </w:rPr>
    </w:lvl>
  </w:abstractNum>
  <w:abstractNum w:abstractNumId="1332" w15:restartNumberingAfterBreak="0">
    <w:nsid w:val="5F062EA2"/>
    <w:multiLevelType w:val="hybridMultilevel"/>
    <w:tmpl w:val="8424F1DE"/>
    <w:lvl w:ilvl="0" w:tplc="5FD8596A">
      <w:numFmt w:val="bullet"/>
      <w:lvlText w:val=""/>
      <w:lvlJc w:val="left"/>
      <w:pPr>
        <w:ind w:left="323" w:hanging="237"/>
      </w:pPr>
      <w:rPr>
        <w:rFonts w:ascii="Symbol" w:eastAsia="Symbol" w:hAnsi="Symbol" w:cs="Symbol" w:hint="default"/>
        <w:w w:val="100"/>
        <w:sz w:val="18"/>
        <w:szCs w:val="18"/>
      </w:rPr>
    </w:lvl>
    <w:lvl w:ilvl="1" w:tplc="8EE8C42E">
      <w:numFmt w:val="bullet"/>
      <w:lvlText w:val="•"/>
      <w:lvlJc w:val="left"/>
      <w:pPr>
        <w:ind w:left="601" w:hanging="237"/>
      </w:pPr>
      <w:rPr>
        <w:rFonts w:hint="default"/>
      </w:rPr>
    </w:lvl>
    <w:lvl w:ilvl="2" w:tplc="B8B8F7BC">
      <w:numFmt w:val="bullet"/>
      <w:lvlText w:val="•"/>
      <w:lvlJc w:val="left"/>
      <w:pPr>
        <w:ind w:left="883" w:hanging="237"/>
      </w:pPr>
      <w:rPr>
        <w:rFonts w:hint="default"/>
      </w:rPr>
    </w:lvl>
    <w:lvl w:ilvl="3" w:tplc="B2724FE2">
      <w:numFmt w:val="bullet"/>
      <w:lvlText w:val="•"/>
      <w:lvlJc w:val="left"/>
      <w:pPr>
        <w:ind w:left="1165" w:hanging="237"/>
      </w:pPr>
      <w:rPr>
        <w:rFonts w:hint="default"/>
      </w:rPr>
    </w:lvl>
    <w:lvl w:ilvl="4" w:tplc="FA5C3AF2">
      <w:numFmt w:val="bullet"/>
      <w:lvlText w:val="•"/>
      <w:lvlJc w:val="left"/>
      <w:pPr>
        <w:ind w:left="1446" w:hanging="237"/>
      </w:pPr>
      <w:rPr>
        <w:rFonts w:hint="default"/>
      </w:rPr>
    </w:lvl>
    <w:lvl w:ilvl="5" w:tplc="B6208624">
      <w:numFmt w:val="bullet"/>
      <w:lvlText w:val="•"/>
      <w:lvlJc w:val="left"/>
      <w:pPr>
        <w:ind w:left="1728" w:hanging="237"/>
      </w:pPr>
      <w:rPr>
        <w:rFonts w:hint="default"/>
      </w:rPr>
    </w:lvl>
    <w:lvl w:ilvl="6" w:tplc="919CA66A">
      <w:numFmt w:val="bullet"/>
      <w:lvlText w:val="•"/>
      <w:lvlJc w:val="left"/>
      <w:pPr>
        <w:ind w:left="2010" w:hanging="237"/>
      </w:pPr>
      <w:rPr>
        <w:rFonts w:hint="default"/>
      </w:rPr>
    </w:lvl>
    <w:lvl w:ilvl="7" w:tplc="C1FEC46E">
      <w:numFmt w:val="bullet"/>
      <w:lvlText w:val="•"/>
      <w:lvlJc w:val="left"/>
      <w:pPr>
        <w:ind w:left="2291" w:hanging="237"/>
      </w:pPr>
      <w:rPr>
        <w:rFonts w:hint="default"/>
      </w:rPr>
    </w:lvl>
    <w:lvl w:ilvl="8" w:tplc="696CB028">
      <w:numFmt w:val="bullet"/>
      <w:lvlText w:val="•"/>
      <w:lvlJc w:val="left"/>
      <w:pPr>
        <w:ind w:left="2573" w:hanging="237"/>
      </w:pPr>
      <w:rPr>
        <w:rFonts w:hint="default"/>
      </w:rPr>
    </w:lvl>
  </w:abstractNum>
  <w:abstractNum w:abstractNumId="1333" w15:restartNumberingAfterBreak="0">
    <w:nsid w:val="5F1209FE"/>
    <w:multiLevelType w:val="hybridMultilevel"/>
    <w:tmpl w:val="E99CB188"/>
    <w:lvl w:ilvl="0" w:tplc="310269E0">
      <w:numFmt w:val="bullet"/>
      <w:lvlText w:val=""/>
      <w:lvlJc w:val="left"/>
      <w:pPr>
        <w:ind w:left="323" w:hanging="237"/>
      </w:pPr>
      <w:rPr>
        <w:rFonts w:ascii="Symbol" w:eastAsia="Symbol" w:hAnsi="Symbol" w:cs="Symbol" w:hint="default"/>
        <w:w w:val="100"/>
        <w:sz w:val="18"/>
        <w:szCs w:val="18"/>
      </w:rPr>
    </w:lvl>
    <w:lvl w:ilvl="1" w:tplc="19089280">
      <w:numFmt w:val="bullet"/>
      <w:lvlText w:val="•"/>
      <w:lvlJc w:val="left"/>
      <w:pPr>
        <w:ind w:left="601" w:hanging="237"/>
      </w:pPr>
      <w:rPr>
        <w:rFonts w:hint="default"/>
      </w:rPr>
    </w:lvl>
    <w:lvl w:ilvl="2" w:tplc="BF30351E">
      <w:numFmt w:val="bullet"/>
      <w:lvlText w:val="•"/>
      <w:lvlJc w:val="left"/>
      <w:pPr>
        <w:ind w:left="883" w:hanging="237"/>
      </w:pPr>
      <w:rPr>
        <w:rFonts w:hint="default"/>
      </w:rPr>
    </w:lvl>
    <w:lvl w:ilvl="3" w:tplc="2202EDAE">
      <w:numFmt w:val="bullet"/>
      <w:lvlText w:val="•"/>
      <w:lvlJc w:val="left"/>
      <w:pPr>
        <w:ind w:left="1165" w:hanging="237"/>
      </w:pPr>
      <w:rPr>
        <w:rFonts w:hint="default"/>
      </w:rPr>
    </w:lvl>
    <w:lvl w:ilvl="4" w:tplc="D1B49056">
      <w:numFmt w:val="bullet"/>
      <w:lvlText w:val="•"/>
      <w:lvlJc w:val="left"/>
      <w:pPr>
        <w:ind w:left="1446" w:hanging="237"/>
      </w:pPr>
      <w:rPr>
        <w:rFonts w:hint="default"/>
      </w:rPr>
    </w:lvl>
    <w:lvl w:ilvl="5" w:tplc="CA746352">
      <w:numFmt w:val="bullet"/>
      <w:lvlText w:val="•"/>
      <w:lvlJc w:val="left"/>
      <w:pPr>
        <w:ind w:left="1728" w:hanging="237"/>
      </w:pPr>
      <w:rPr>
        <w:rFonts w:hint="default"/>
      </w:rPr>
    </w:lvl>
    <w:lvl w:ilvl="6" w:tplc="B0985AD8">
      <w:numFmt w:val="bullet"/>
      <w:lvlText w:val="•"/>
      <w:lvlJc w:val="left"/>
      <w:pPr>
        <w:ind w:left="2010" w:hanging="237"/>
      </w:pPr>
      <w:rPr>
        <w:rFonts w:hint="default"/>
      </w:rPr>
    </w:lvl>
    <w:lvl w:ilvl="7" w:tplc="AC08398E">
      <w:numFmt w:val="bullet"/>
      <w:lvlText w:val="•"/>
      <w:lvlJc w:val="left"/>
      <w:pPr>
        <w:ind w:left="2291" w:hanging="237"/>
      </w:pPr>
      <w:rPr>
        <w:rFonts w:hint="default"/>
      </w:rPr>
    </w:lvl>
    <w:lvl w:ilvl="8" w:tplc="4C5E1382">
      <w:numFmt w:val="bullet"/>
      <w:lvlText w:val="•"/>
      <w:lvlJc w:val="left"/>
      <w:pPr>
        <w:ind w:left="2573" w:hanging="237"/>
      </w:pPr>
      <w:rPr>
        <w:rFonts w:hint="default"/>
      </w:rPr>
    </w:lvl>
  </w:abstractNum>
  <w:abstractNum w:abstractNumId="1334" w15:restartNumberingAfterBreak="0">
    <w:nsid w:val="5F132C73"/>
    <w:multiLevelType w:val="hybridMultilevel"/>
    <w:tmpl w:val="F5D0E372"/>
    <w:lvl w:ilvl="0" w:tplc="35E2955C">
      <w:numFmt w:val="bullet"/>
      <w:lvlText w:val=""/>
      <w:lvlJc w:val="left"/>
      <w:pPr>
        <w:ind w:left="323" w:hanging="237"/>
      </w:pPr>
      <w:rPr>
        <w:rFonts w:ascii="Symbol" w:eastAsia="Symbol" w:hAnsi="Symbol" w:cs="Symbol" w:hint="default"/>
        <w:w w:val="100"/>
        <w:sz w:val="18"/>
        <w:szCs w:val="18"/>
      </w:rPr>
    </w:lvl>
    <w:lvl w:ilvl="1" w:tplc="8BB2A150">
      <w:numFmt w:val="bullet"/>
      <w:lvlText w:val="•"/>
      <w:lvlJc w:val="left"/>
      <w:pPr>
        <w:ind w:left="541" w:hanging="237"/>
      </w:pPr>
      <w:rPr>
        <w:rFonts w:hint="default"/>
      </w:rPr>
    </w:lvl>
    <w:lvl w:ilvl="2" w:tplc="04E6582E">
      <w:numFmt w:val="bullet"/>
      <w:lvlText w:val="•"/>
      <w:lvlJc w:val="left"/>
      <w:pPr>
        <w:ind w:left="763" w:hanging="237"/>
      </w:pPr>
      <w:rPr>
        <w:rFonts w:hint="default"/>
      </w:rPr>
    </w:lvl>
    <w:lvl w:ilvl="3" w:tplc="686EC420">
      <w:numFmt w:val="bullet"/>
      <w:lvlText w:val="•"/>
      <w:lvlJc w:val="left"/>
      <w:pPr>
        <w:ind w:left="985" w:hanging="237"/>
      </w:pPr>
      <w:rPr>
        <w:rFonts w:hint="default"/>
      </w:rPr>
    </w:lvl>
    <w:lvl w:ilvl="4" w:tplc="A72E1288">
      <w:numFmt w:val="bullet"/>
      <w:lvlText w:val="•"/>
      <w:lvlJc w:val="left"/>
      <w:pPr>
        <w:ind w:left="1207" w:hanging="237"/>
      </w:pPr>
      <w:rPr>
        <w:rFonts w:hint="default"/>
      </w:rPr>
    </w:lvl>
    <w:lvl w:ilvl="5" w:tplc="469068C2">
      <w:numFmt w:val="bullet"/>
      <w:lvlText w:val="•"/>
      <w:lvlJc w:val="left"/>
      <w:pPr>
        <w:ind w:left="1429" w:hanging="237"/>
      </w:pPr>
      <w:rPr>
        <w:rFonts w:hint="default"/>
      </w:rPr>
    </w:lvl>
    <w:lvl w:ilvl="6" w:tplc="7A684F9A">
      <w:numFmt w:val="bullet"/>
      <w:lvlText w:val="•"/>
      <w:lvlJc w:val="left"/>
      <w:pPr>
        <w:ind w:left="1651" w:hanging="237"/>
      </w:pPr>
      <w:rPr>
        <w:rFonts w:hint="default"/>
      </w:rPr>
    </w:lvl>
    <w:lvl w:ilvl="7" w:tplc="562C58B4">
      <w:numFmt w:val="bullet"/>
      <w:lvlText w:val="•"/>
      <w:lvlJc w:val="left"/>
      <w:pPr>
        <w:ind w:left="1873" w:hanging="237"/>
      </w:pPr>
      <w:rPr>
        <w:rFonts w:hint="default"/>
      </w:rPr>
    </w:lvl>
    <w:lvl w:ilvl="8" w:tplc="4CAEFD7C">
      <w:numFmt w:val="bullet"/>
      <w:lvlText w:val="•"/>
      <w:lvlJc w:val="left"/>
      <w:pPr>
        <w:ind w:left="2095" w:hanging="237"/>
      </w:pPr>
      <w:rPr>
        <w:rFonts w:hint="default"/>
      </w:rPr>
    </w:lvl>
  </w:abstractNum>
  <w:abstractNum w:abstractNumId="1335" w15:restartNumberingAfterBreak="0">
    <w:nsid w:val="5F226E51"/>
    <w:multiLevelType w:val="hybridMultilevel"/>
    <w:tmpl w:val="E488C67A"/>
    <w:lvl w:ilvl="0" w:tplc="EACE792E">
      <w:numFmt w:val="bullet"/>
      <w:lvlText w:val=""/>
      <w:lvlJc w:val="left"/>
      <w:pPr>
        <w:ind w:left="383" w:hanging="296"/>
      </w:pPr>
      <w:rPr>
        <w:rFonts w:ascii="Symbol" w:eastAsia="Symbol" w:hAnsi="Symbol" w:cs="Symbol" w:hint="default"/>
        <w:w w:val="100"/>
        <w:sz w:val="18"/>
        <w:szCs w:val="18"/>
      </w:rPr>
    </w:lvl>
    <w:lvl w:ilvl="1" w:tplc="3460A53C">
      <w:numFmt w:val="bullet"/>
      <w:lvlText w:val="•"/>
      <w:lvlJc w:val="left"/>
      <w:pPr>
        <w:ind w:left="546" w:hanging="296"/>
      </w:pPr>
      <w:rPr>
        <w:rFonts w:hint="default"/>
      </w:rPr>
    </w:lvl>
    <w:lvl w:ilvl="2" w:tplc="7560835A">
      <w:numFmt w:val="bullet"/>
      <w:lvlText w:val="•"/>
      <w:lvlJc w:val="left"/>
      <w:pPr>
        <w:ind w:left="713" w:hanging="296"/>
      </w:pPr>
      <w:rPr>
        <w:rFonts w:hint="default"/>
      </w:rPr>
    </w:lvl>
    <w:lvl w:ilvl="3" w:tplc="714603A8">
      <w:numFmt w:val="bullet"/>
      <w:lvlText w:val="•"/>
      <w:lvlJc w:val="left"/>
      <w:pPr>
        <w:ind w:left="879" w:hanging="296"/>
      </w:pPr>
      <w:rPr>
        <w:rFonts w:hint="default"/>
      </w:rPr>
    </w:lvl>
    <w:lvl w:ilvl="4" w:tplc="8586D3C4">
      <w:numFmt w:val="bullet"/>
      <w:lvlText w:val="•"/>
      <w:lvlJc w:val="left"/>
      <w:pPr>
        <w:ind w:left="1046" w:hanging="296"/>
      </w:pPr>
      <w:rPr>
        <w:rFonts w:hint="default"/>
      </w:rPr>
    </w:lvl>
    <w:lvl w:ilvl="5" w:tplc="90DCD98C">
      <w:numFmt w:val="bullet"/>
      <w:lvlText w:val="•"/>
      <w:lvlJc w:val="left"/>
      <w:pPr>
        <w:ind w:left="1213" w:hanging="296"/>
      </w:pPr>
      <w:rPr>
        <w:rFonts w:hint="default"/>
      </w:rPr>
    </w:lvl>
    <w:lvl w:ilvl="6" w:tplc="8ACC50F8">
      <w:numFmt w:val="bullet"/>
      <w:lvlText w:val="•"/>
      <w:lvlJc w:val="left"/>
      <w:pPr>
        <w:ind w:left="1379" w:hanging="296"/>
      </w:pPr>
      <w:rPr>
        <w:rFonts w:hint="default"/>
      </w:rPr>
    </w:lvl>
    <w:lvl w:ilvl="7" w:tplc="9C864B1C">
      <w:numFmt w:val="bullet"/>
      <w:lvlText w:val="•"/>
      <w:lvlJc w:val="left"/>
      <w:pPr>
        <w:ind w:left="1546" w:hanging="296"/>
      </w:pPr>
      <w:rPr>
        <w:rFonts w:hint="default"/>
      </w:rPr>
    </w:lvl>
    <w:lvl w:ilvl="8" w:tplc="D0F4CC3E">
      <w:numFmt w:val="bullet"/>
      <w:lvlText w:val="•"/>
      <w:lvlJc w:val="left"/>
      <w:pPr>
        <w:ind w:left="1712" w:hanging="296"/>
      </w:pPr>
      <w:rPr>
        <w:rFonts w:hint="default"/>
      </w:rPr>
    </w:lvl>
  </w:abstractNum>
  <w:abstractNum w:abstractNumId="1336" w15:restartNumberingAfterBreak="0">
    <w:nsid w:val="5F261085"/>
    <w:multiLevelType w:val="hybridMultilevel"/>
    <w:tmpl w:val="D9D66828"/>
    <w:lvl w:ilvl="0" w:tplc="3AEE2B80">
      <w:numFmt w:val="bullet"/>
      <w:lvlText w:val=""/>
      <w:lvlJc w:val="left"/>
      <w:pPr>
        <w:ind w:left="273" w:hanging="187"/>
      </w:pPr>
      <w:rPr>
        <w:rFonts w:ascii="Symbol" w:eastAsia="Symbol" w:hAnsi="Symbol" w:cs="Symbol" w:hint="default"/>
        <w:w w:val="100"/>
        <w:sz w:val="18"/>
        <w:szCs w:val="18"/>
      </w:rPr>
    </w:lvl>
    <w:lvl w:ilvl="1" w:tplc="166C9DAE">
      <w:numFmt w:val="bullet"/>
      <w:lvlText w:val="•"/>
      <w:lvlJc w:val="left"/>
      <w:pPr>
        <w:ind w:left="469" w:hanging="187"/>
      </w:pPr>
      <w:rPr>
        <w:rFonts w:hint="default"/>
      </w:rPr>
    </w:lvl>
    <w:lvl w:ilvl="2" w:tplc="A8D0CE12">
      <w:numFmt w:val="bullet"/>
      <w:lvlText w:val="•"/>
      <w:lvlJc w:val="left"/>
      <w:pPr>
        <w:ind w:left="659" w:hanging="187"/>
      </w:pPr>
      <w:rPr>
        <w:rFonts w:hint="default"/>
      </w:rPr>
    </w:lvl>
    <w:lvl w:ilvl="3" w:tplc="3BFED610">
      <w:numFmt w:val="bullet"/>
      <w:lvlText w:val="•"/>
      <w:lvlJc w:val="left"/>
      <w:pPr>
        <w:ind w:left="848" w:hanging="187"/>
      </w:pPr>
      <w:rPr>
        <w:rFonts w:hint="default"/>
      </w:rPr>
    </w:lvl>
    <w:lvl w:ilvl="4" w:tplc="CF7C603C">
      <w:numFmt w:val="bullet"/>
      <w:lvlText w:val="•"/>
      <w:lvlJc w:val="left"/>
      <w:pPr>
        <w:ind w:left="1038" w:hanging="187"/>
      </w:pPr>
      <w:rPr>
        <w:rFonts w:hint="default"/>
      </w:rPr>
    </w:lvl>
    <w:lvl w:ilvl="5" w:tplc="592EA436">
      <w:numFmt w:val="bullet"/>
      <w:lvlText w:val="•"/>
      <w:lvlJc w:val="left"/>
      <w:pPr>
        <w:ind w:left="1228" w:hanging="187"/>
      </w:pPr>
      <w:rPr>
        <w:rFonts w:hint="default"/>
      </w:rPr>
    </w:lvl>
    <w:lvl w:ilvl="6" w:tplc="4F9EEDF4">
      <w:numFmt w:val="bullet"/>
      <w:lvlText w:val="•"/>
      <w:lvlJc w:val="left"/>
      <w:pPr>
        <w:ind w:left="1417" w:hanging="187"/>
      </w:pPr>
      <w:rPr>
        <w:rFonts w:hint="default"/>
      </w:rPr>
    </w:lvl>
    <w:lvl w:ilvl="7" w:tplc="28324AF2">
      <w:numFmt w:val="bullet"/>
      <w:lvlText w:val="•"/>
      <w:lvlJc w:val="left"/>
      <w:pPr>
        <w:ind w:left="1607" w:hanging="187"/>
      </w:pPr>
      <w:rPr>
        <w:rFonts w:hint="default"/>
      </w:rPr>
    </w:lvl>
    <w:lvl w:ilvl="8" w:tplc="AAD8B230">
      <w:numFmt w:val="bullet"/>
      <w:lvlText w:val="•"/>
      <w:lvlJc w:val="left"/>
      <w:pPr>
        <w:ind w:left="1796" w:hanging="187"/>
      </w:pPr>
      <w:rPr>
        <w:rFonts w:hint="default"/>
      </w:rPr>
    </w:lvl>
  </w:abstractNum>
  <w:abstractNum w:abstractNumId="1337" w15:restartNumberingAfterBreak="0">
    <w:nsid w:val="5F550D35"/>
    <w:multiLevelType w:val="hybridMultilevel"/>
    <w:tmpl w:val="B8ECB1AA"/>
    <w:lvl w:ilvl="0" w:tplc="509CFF94">
      <w:numFmt w:val="bullet"/>
      <w:lvlText w:val=""/>
      <w:lvlJc w:val="left"/>
      <w:pPr>
        <w:ind w:left="368" w:hanging="296"/>
      </w:pPr>
      <w:rPr>
        <w:rFonts w:ascii="Symbol" w:eastAsia="Symbol" w:hAnsi="Symbol" w:cs="Symbol" w:hint="default"/>
        <w:w w:val="100"/>
        <w:sz w:val="13"/>
        <w:szCs w:val="13"/>
      </w:rPr>
    </w:lvl>
    <w:lvl w:ilvl="1" w:tplc="75BE71B4">
      <w:numFmt w:val="bullet"/>
      <w:lvlText w:val="•"/>
      <w:lvlJc w:val="left"/>
      <w:pPr>
        <w:ind w:left="621" w:hanging="296"/>
      </w:pPr>
      <w:rPr>
        <w:rFonts w:hint="default"/>
      </w:rPr>
    </w:lvl>
    <w:lvl w:ilvl="2" w:tplc="8DFCA7A0">
      <w:numFmt w:val="bullet"/>
      <w:lvlText w:val="•"/>
      <w:lvlJc w:val="left"/>
      <w:pPr>
        <w:ind w:left="882" w:hanging="296"/>
      </w:pPr>
      <w:rPr>
        <w:rFonts w:hint="default"/>
      </w:rPr>
    </w:lvl>
    <w:lvl w:ilvl="3" w:tplc="4E3CE5C8">
      <w:numFmt w:val="bullet"/>
      <w:lvlText w:val="•"/>
      <w:lvlJc w:val="left"/>
      <w:pPr>
        <w:ind w:left="1143" w:hanging="296"/>
      </w:pPr>
      <w:rPr>
        <w:rFonts w:hint="default"/>
      </w:rPr>
    </w:lvl>
    <w:lvl w:ilvl="4" w:tplc="C302B5D2">
      <w:numFmt w:val="bullet"/>
      <w:lvlText w:val="•"/>
      <w:lvlJc w:val="left"/>
      <w:pPr>
        <w:ind w:left="1404" w:hanging="296"/>
      </w:pPr>
      <w:rPr>
        <w:rFonts w:hint="default"/>
      </w:rPr>
    </w:lvl>
    <w:lvl w:ilvl="5" w:tplc="D8C8251E">
      <w:numFmt w:val="bullet"/>
      <w:lvlText w:val="•"/>
      <w:lvlJc w:val="left"/>
      <w:pPr>
        <w:ind w:left="1666" w:hanging="296"/>
      </w:pPr>
      <w:rPr>
        <w:rFonts w:hint="default"/>
      </w:rPr>
    </w:lvl>
    <w:lvl w:ilvl="6" w:tplc="5D1EC11E">
      <w:numFmt w:val="bullet"/>
      <w:lvlText w:val="•"/>
      <w:lvlJc w:val="left"/>
      <w:pPr>
        <w:ind w:left="1927" w:hanging="296"/>
      </w:pPr>
      <w:rPr>
        <w:rFonts w:hint="default"/>
      </w:rPr>
    </w:lvl>
    <w:lvl w:ilvl="7" w:tplc="41B2C898">
      <w:numFmt w:val="bullet"/>
      <w:lvlText w:val="•"/>
      <w:lvlJc w:val="left"/>
      <w:pPr>
        <w:ind w:left="2188" w:hanging="296"/>
      </w:pPr>
      <w:rPr>
        <w:rFonts w:hint="default"/>
      </w:rPr>
    </w:lvl>
    <w:lvl w:ilvl="8" w:tplc="12362908">
      <w:numFmt w:val="bullet"/>
      <w:lvlText w:val="•"/>
      <w:lvlJc w:val="left"/>
      <w:pPr>
        <w:ind w:left="2449" w:hanging="296"/>
      </w:pPr>
      <w:rPr>
        <w:rFonts w:hint="default"/>
      </w:rPr>
    </w:lvl>
  </w:abstractNum>
  <w:abstractNum w:abstractNumId="1338" w15:restartNumberingAfterBreak="0">
    <w:nsid w:val="5F661E42"/>
    <w:multiLevelType w:val="hybridMultilevel"/>
    <w:tmpl w:val="DDE2BA52"/>
    <w:lvl w:ilvl="0" w:tplc="8082869E">
      <w:numFmt w:val="bullet"/>
      <w:lvlText w:val=""/>
      <w:lvlJc w:val="left"/>
      <w:pPr>
        <w:ind w:left="321" w:hanging="237"/>
      </w:pPr>
      <w:rPr>
        <w:rFonts w:ascii="Symbol" w:eastAsia="Symbol" w:hAnsi="Symbol" w:cs="Symbol" w:hint="default"/>
        <w:w w:val="100"/>
        <w:sz w:val="18"/>
        <w:szCs w:val="18"/>
      </w:rPr>
    </w:lvl>
    <w:lvl w:ilvl="1" w:tplc="F7423592">
      <w:numFmt w:val="bullet"/>
      <w:lvlText w:val="•"/>
      <w:lvlJc w:val="left"/>
      <w:pPr>
        <w:ind w:left="559" w:hanging="237"/>
      </w:pPr>
      <w:rPr>
        <w:rFonts w:hint="default"/>
      </w:rPr>
    </w:lvl>
    <w:lvl w:ilvl="2" w:tplc="ACC47642">
      <w:numFmt w:val="bullet"/>
      <w:lvlText w:val="•"/>
      <w:lvlJc w:val="left"/>
      <w:pPr>
        <w:ind w:left="799" w:hanging="237"/>
      </w:pPr>
      <w:rPr>
        <w:rFonts w:hint="default"/>
      </w:rPr>
    </w:lvl>
    <w:lvl w:ilvl="3" w:tplc="3A182908">
      <w:numFmt w:val="bullet"/>
      <w:lvlText w:val="•"/>
      <w:lvlJc w:val="left"/>
      <w:pPr>
        <w:ind w:left="1038" w:hanging="237"/>
      </w:pPr>
      <w:rPr>
        <w:rFonts w:hint="default"/>
      </w:rPr>
    </w:lvl>
    <w:lvl w:ilvl="4" w:tplc="7A580DAA">
      <w:numFmt w:val="bullet"/>
      <w:lvlText w:val="•"/>
      <w:lvlJc w:val="left"/>
      <w:pPr>
        <w:ind w:left="1278" w:hanging="237"/>
      </w:pPr>
      <w:rPr>
        <w:rFonts w:hint="default"/>
      </w:rPr>
    </w:lvl>
    <w:lvl w:ilvl="5" w:tplc="9BCA1DE8">
      <w:numFmt w:val="bullet"/>
      <w:lvlText w:val="•"/>
      <w:lvlJc w:val="left"/>
      <w:pPr>
        <w:ind w:left="1518" w:hanging="237"/>
      </w:pPr>
      <w:rPr>
        <w:rFonts w:hint="default"/>
      </w:rPr>
    </w:lvl>
    <w:lvl w:ilvl="6" w:tplc="BAD2B846">
      <w:numFmt w:val="bullet"/>
      <w:lvlText w:val="•"/>
      <w:lvlJc w:val="left"/>
      <w:pPr>
        <w:ind w:left="1757" w:hanging="237"/>
      </w:pPr>
      <w:rPr>
        <w:rFonts w:hint="default"/>
      </w:rPr>
    </w:lvl>
    <w:lvl w:ilvl="7" w:tplc="C55013F0">
      <w:numFmt w:val="bullet"/>
      <w:lvlText w:val="•"/>
      <w:lvlJc w:val="left"/>
      <w:pPr>
        <w:ind w:left="1997" w:hanging="237"/>
      </w:pPr>
      <w:rPr>
        <w:rFonts w:hint="default"/>
      </w:rPr>
    </w:lvl>
    <w:lvl w:ilvl="8" w:tplc="42DAF27A">
      <w:numFmt w:val="bullet"/>
      <w:lvlText w:val="•"/>
      <w:lvlJc w:val="left"/>
      <w:pPr>
        <w:ind w:left="2236" w:hanging="237"/>
      </w:pPr>
      <w:rPr>
        <w:rFonts w:hint="default"/>
      </w:rPr>
    </w:lvl>
  </w:abstractNum>
  <w:abstractNum w:abstractNumId="1339" w15:restartNumberingAfterBreak="0">
    <w:nsid w:val="5F7005C2"/>
    <w:multiLevelType w:val="hybridMultilevel"/>
    <w:tmpl w:val="491E754C"/>
    <w:lvl w:ilvl="0" w:tplc="49C6B3B8">
      <w:numFmt w:val="bullet"/>
      <w:lvlText w:val=""/>
      <w:lvlJc w:val="left"/>
      <w:pPr>
        <w:ind w:left="324" w:hanging="237"/>
      </w:pPr>
      <w:rPr>
        <w:rFonts w:ascii="Symbol" w:eastAsia="Symbol" w:hAnsi="Symbol" w:cs="Symbol" w:hint="default"/>
        <w:w w:val="100"/>
        <w:sz w:val="13"/>
        <w:szCs w:val="13"/>
      </w:rPr>
    </w:lvl>
    <w:lvl w:ilvl="1" w:tplc="1274352A">
      <w:numFmt w:val="bullet"/>
      <w:lvlText w:val="•"/>
      <w:lvlJc w:val="left"/>
      <w:pPr>
        <w:ind w:left="500" w:hanging="237"/>
      </w:pPr>
      <w:rPr>
        <w:rFonts w:hint="default"/>
      </w:rPr>
    </w:lvl>
    <w:lvl w:ilvl="2" w:tplc="087AAD5E">
      <w:numFmt w:val="bullet"/>
      <w:lvlText w:val="•"/>
      <w:lvlJc w:val="left"/>
      <w:pPr>
        <w:ind w:left="681" w:hanging="237"/>
      </w:pPr>
      <w:rPr>
        <w:rFonts w:hint="default"/>
      </w:rPr>
    </w:lvl>
    <w:lvl w:ilvl="3" w:tplc="78666240">
      <w:numFmt w:val="bullet"/>
      <w:lvlText w:val="•"/>
      <w:lvlJc w:val="left"/>
      <w:pPr>
        <w:ind w:left="862" w:hanging="237"/>
      </w:pPr>
      <w:rPr>
        <w:rFonts w:hint="default"/>
      </w:rPr>
    </w:lvl>
    <w:lvl w:ilvl="4" w:tplc="A3380AEA">
      <w:numFmt w:val="bullet"/>
      <w:lvlText w:val="•"/>
      <w:lvlJc w:val="left"/>
      <w:pPr>
        <w:ind w:left="1042" w:hanging="237"/>
      </w:pPr>
      <w:rPr>
        <w:rFonts w:hint="default"/>
      </w:rPr>
    </w:lvl>
    <w:lvl w:ilvl="5" w:tplc="0740A614">
      <w:numFmt w:val="bullet"/>
      <w:lvlText w:val="•"/>
      <w:lvlJc w:val="left"/>
      <w:pPr>
        <w:ind w:left="1223" w:hanging="237"/>
      </w:pPr>
      <w:rPr>
        <w:rFonts w:hint="default"/>
      </w:rPr>
    </w:lvl>
    <w:lvl w:ilvl="6" w:tplc="D7B49A22">
      <w:numFmt w:val="bullet"/>
      <w:lvlText w:val="•"/>
      <w:lvlJc w:val="left"/>
      <w:pPr>
        <w:ind w:left="1404" w:hanging="237"/>
      </w:pPr>
      <w:rPr>
        <w:rFonts w:hint="default"/>
      </w:rPr>
    </w:lvl>
    <w:lvl w:ilvl="7" w:tplc="B96AA1AC">
      <w:numFmt w:val="bullet"/>
      <w:lvlText w:val="•"/>
      <w:lvlJc w:val="left"/>
      <w:pPr>
        <w:ind w:left="1584" w:hanging="237"/>
      </w:pPr>
      <w:rPr>
        <w:rFonts w:hint="default"/>
      </w:rPr>
    </w:lvl>
    <w:lvl w:ilvl="8" w:tplc="AA668882">
      <w:numFmt w:val="bullet"/>
      <w:lvlText w:val="•"/>
      <w:lvlJc w:val="left"/>
      <w:pPr>
        <w:ind w:left="1765" w:hanging="237"/>
      </w:pPr>
      <w:rPr>
        <w:rFonts w:hint="default"/>
      </w:rPr>
    </w:lvl>
  </w:abstractNum>
  <w:abstractNum w:abstractNumId="1340" w15:restartNumberingAfterBreak="0">
    <w:nsid w:val="5FA03FEE"/>
    <w:multiLevelType w:val="hybridMultilevel"/>
    <w:tmpl w:val="ABA0B85A"/>
    <w:lvl w:ilvl="0" w:tplc="C4BCFB64">
      <w:numFmt w:val="bullet"/>
      <w:lvlText w:val="-"/>
      <w:lvlJc w:val="left"/>
      <w:pPr>
        <w:ind w:left="423" w:hanging="296"/>
      </w:pPr>
      <w:rPr>
        <w:rFonts w:ascii="Times New Roman" w:eastAsia="Times New Roman" w:hAnsi="Times New Roman" w:cs="Times New Roman" w:hint="default"/>
        <w:w w:val="100"/>
        <w:sz w:val="18"/>
        <w:szCs w:val="18"/>
      </w:rPr>
    </w:lvl>
    <w:lvl w:ilvl="1" w:tplc="ACF81398">
      <w:numFmt w:val="bullet"/>
      <w:lvlText w:val="•"/>
      <w:lvlJc w:val="left"/>
      <w:pPr>
        <w:ind w:left="560" w:hanging="296"/>
      </w:pPr>
      <w:rPr>
        <w:rFonts w:hint="default"/>
      </w:rPr>
    </w:lvl>
    <w:lvl w:ilvl="2" w:tplc="EB70F112">
      <w:numFmt w:val="bullet"/>
      <w:lvlText w:val="•"/>
      <w:lvlJc w:val="left"/>
      <w:pPr>
        <w:ind w:left="838" w:hanging="296"/>
      </w:pPr>
      <w:rPr>
        <w:rFonts w:hint="default"/>
      </w:rPr>
    </w:lvl>
    <w:lvl w:ilvl="3" w:tplc="C5A4D566">
      <w:numFmt w:val="bullet"/>
      <w:lvlText w:val="•"/>
      <w:lvlJc w:val="left"/>
      <w:pPr>
        <w:ind w:left="1116" w:hanging="296"/>
      </w:pPr>
      <w:rPr>
        <w:rFonts w:hint="default"/>
      </w:rPr>
    </w:lvl>
    <w:lvl w:ilvl="4" w:tplc="4C5CC170">
      <w:numFmt w:val="bullet"/>
      <w:lvlText w:val="•"/>
      <w:lvlJc w:val="left"/>
      <w:pPr>
        <w:ind w:left="1394" w:hanging="296"/>
      </w:pPr>
      <w:rPr>
        <w:rFonts w:hint="default"/>
      </w:rPr>
    </w:lvl>
    <w:lvl w:ilvl="5" w:tplc="9684A9D4">
      <w:numFmt w:val="bullet"/>
      <w:lvlText w:val="•"/>
      <w:lvlJc w:val="left"/>
      <w:pPr>
        <w:ind w:left="1672" w:hanging="296"/>
      </w:pPr>
      <w:rPr>
        <w:rFonts w:hint="default"/>
      </w:rPr>
    </w:lvl>
    <w:lvl w:ilvl="6" w:tplc="D6D8A5D6">
      <w:numFmt w:val="bullet"/>
      <w:lvlText w:val="•"/>
      <w:lvlJc w:val="left"/>
      <w:pPr>
        <w:ind w:left="1951" w:hanging="296"/>
      </w:pPr>
      <w:rPr>
        <w:rFonts w:hint="default"/>
      </w:rPr>
    </w:lvl>
    <w:lvl w:ilvl="7" w:tplc="92207AB2">
      <w:numFmt w:val="bullet"/>
      <w:lvlText w:val="•"/>
      <w:lvlJc w:val="left"/>
      <w:pPr>
        <w:ind w:left="2229" w:hanging="296"/>
      </w:pPr>
      <w:rPr>
        <w:rFonts w:hint="default"/>
      </w:rPr>
    </w:lvl>
    <w:lvl w:ilvl="8" w:tplc="A364A008">
      <w:numFmt w:val="bullet"/>
      <w:lvlText w:val="•"/>
      <w:lvlJc w:val="left"/>
      <w:pPr>
        <w:ind w:left="2507" w:hanging="296"/>
      </w:pPr>
      <w:rPr>
        <w:rFonts w:hint="default"/>
      </w:rPr>
    </w:lvl>
  </w:abstractNum>
  <w:abstractNum w:abstractNumId="1341" w15:restartNumberingAfterBreak="0">
    <w:nsid w:val="5FA806C4"/>
    <w:multiLevelType w:val="hybridMultilevel"/>
    <w:tmpl w:val="7C4AB0DC"/>
    <w:lvl w:ilvl="0" w:tplc="5A1C6834">
      <w:numFmt w:val="bullet"/>
      <w:lvlText w:val=""/>
      <w:lvlJc w:val="left"/>
      <w:pPr>
        <w:ind w:left="383" w:hanging="296"/>
      </w:pPr>
      <w:rPr>
        <w:rFonts w:ascii="Symbol" w:eastAsia="Symbol" w:hAnsi="Symbol" w:cs="Symbol" w:hint="default"/>
        <w:w w:val="105"/>
        <w:sz w:val="14"/>
        <w:szCs w:val="14"/>
      </w:rPr>
    </w:lvl>
    <w:lvl w:ilvl="1" w:tplc="F76201D2">
      <w:numFmt w:val="bullet"/>
      <w:lvlText w:val="•"/>
      <w:lvlJc w:val="left"/>
      <w:pPr>
        <w:ind w:left="695" w:hanging="296"/>
      </w:pPr>
      <w:rPr>
        <w:rFonts w:hint="default"/>
      </w:rPr>
    </w:lvl>
    <w:lvl w:ilvl="2" w:tplc="38E06B96">
      <w:numFmt w:val="bullet"/>
      <w:lvlText w:val="•"/>
      <w:lvlJc w:val="left"/>
      <w:pPr>
        <w:ind w:left="1011" w:hanging="296"/>
      </w:pPr>
      <w:rPr>
        <w:rFonts w:hint="default"/>
      </w:rPr>
    </w:lvl>
    <w:lvl w:ilvl="3" w:tplc="D5166EF4">
      <w:numFmt w:val="bullet"/>
      <w:lvlText w:val="•"/>
      <w:lvlJc w:val="left"/>
      <w:pPr>
        <w:ind w:left="1327" w:hanging="296"/>
      </w:pPr>
      <w:rPr>
        <w:rFonts w:hint="default"/>
      </w:rPr>
    </w:lvl>
    <w:lvl w:ilvl="4" w:tplc="E70095A2">
      <w:numFmt w:val="bullet"/>
      <w:lvlText w:val="•"/>
      <w:lvlJc w:val="left"/>
      <w:pPr>
        <w:ind w:left="1643" w:hanging="296"/>
      </w:pPr>
      <w:rPr>
        <w:rFonts w:hint="default"/>
      </w:rPr>
    </w:lvl>
    <w:lvl w:ilvl="5" w:tplc="DDD4BF38">
      <w:numFmt w:val="bullet"/>
      <w:lvlText w:val="•"/>
      <w:lvlJc w:val="left"/>
      <w:pPr>
        <w:ind w:left="1959" w:hanging="296"/>
      </w:pPr>
      <w:rPr>
        <w:rFonts w:hint="default"/>
      </w:rPr>
    </w:lvl>
    <w:lvl w:ilvl="6" w:tplc="78A284E2">
      <w:numFmt w:val="bullet"/>
      <w:lvlText w:val="•"/>
      <w:lvlJc w:val="left"/>
      <w:pPr>
        <w:ind w:left="2274" w:hanging="296"/>
      </w:pPr>
      <w:rPr>
        <w:rFonts w:hint="default"/>
      </w:rPr>
    </w:lvl>
    <w:lvl w:ilvl="7" w:tplc="364A2D70">
      <w:numFmt w:val="bullet"/>
      <w:lvlText w:val="•"/>
      <w:lvlJc w:val="left"/>
      <w:pPr>
        <w:ind w:left="2590" w:hanging="296"/>
      </w:pPr>
      <w:rPr>
        <w:rFonts w:hint="default"/>
      </w:rPr>
    </w:lvl>
    <w:lvl w:ilvl="8" w:tplc="68C859AC">
      <w:numFmt w:val="bullet"/>
      <w:lvlText w:val="•"/>
      <w:lvlJc w:val="left"/>
      <w:pPr>
        <w:ind w:left="2906" w:hanging="296"/>
      </w:pPr>
      <w:rPr>
        <w:rFonts w:hint="default"/>
      </w:rPr>
    </w:lvl>
  </w:abstractNum>
  <w:abstractNum w:abstractNumId="1342" w15:restartNumberingAfterBreak="0">
    <w:nsid w:val="5FDB0CCA"/>
    <w:multiLevelType w:val="hybridMultilevel"/>
    <w:tmpl w:val="A2B801CA"/>
    <w:lvl w:ilvl="0" w:tplc="0DFCCBAA">
      <w:numFmt w:val="bullet"/>
      <w:lvlText w:val="-"/>
      <w:lvlJc w:val="left"/>
      <w:pPr>
        <w:ind w:left="426" w:hanging="296"/>
      </w:pPr>
      <w:rPr>
        <w:rFonts w:ascii="Times New Roman" w:eastAsia="Times New Roman" w:hAnsi="Times New Roman" w:cs="Times New Roman" w:hint="default"/>
        <w:w w:val="100"/>
        <w:sz w:val="18"/>
        <w:szCs w:val="18"/>
      </w:rPr>
    </w:lvl>
    <w:lvl w:ilvl="1" w:tplc="E676EC30">
      <w:numFmt w:val="bullet"/>
      <w:lvlText w:val="•"/>
      <w:lvlJc w:val="left"/>
      <w:pPr>
        <w:ind w:left="685" w:hanging="296"/>
      </w:pPr>
      <w:rPr>
        <w:rFonts w:hint="default"/>
      </w:rPr>
    </w:lvl>
    <w:lvl w:ilvl="2" w:tplc="AE769368">
      <w:numFmt w:val="bullet"/>
      <w:lvlText w:val="•"/>
      <w:lvlJc w:val="left"/>
      <w:pPr>
        <w:ind w:left="951" w:hanging="296"/>
      </w:pPr>
      <w:rPr>
        <w:rFonts w:hint="default"/>
      </w:rPr>
    </w:lvl>
    <w:lvl w:ilvl="3" w:tplc="6CCEB9BA">
      <w:numFmt w:val="bullet"/>
      <w:lvlText w:val="•"/>
      <w:lvlJc w:val="left"/>
      <w:pPr>
        <w:ind w:left="1217" w:hanging="296"/>
      </w:pPr>
      <w:rPr>
        <w:rFonts w:hint="default"/>
      </w:rPr>
    </w:lvl>
    <w:lvl w:ilvl="4" w:tplc="B254D6F4">
      <w:numFmt w:val="bullet"/>
      <w:lvlText w:val="•"/>
      <w:lvlJc w:val="left"/>
      <w:pPr>
        <w:ind w:left="1482" w:hanging="296"/>
      </w:pPr>
      <w:rPr>
        <w:rFonts w:hint="default"/>
      </w:rPr>
    </w:lvl>
    <w:lvl w:ilvl="5" w:tplc="E99A6974">
      <w:numFmt w:val="bullet"/>
      <w:lvlText w:val="•"/>
      <w:lvlJc w:val="left"/>
      <w:pPr>
        <w:ind w:left="1748" w:hanging="296"/>
      </w:pPr>
      <w:rPr>
        <w:rFonts w:hint="default"/>
      </w:rPr>
    </w:lvl>
    <w:lvl w:ilvl="6" w:tplc="27844234">
      <w:numFmt w:val="bullet"/>
      <w:lvlText w:val="•"/>
      <w:lvlJc w:val="left"/>
      <w:pPr>
        <w:ind w:left="2014" w:hanging="296"/>
      </w:pPr>
      <w:rPr>
        <w:rFonts w:hint="default"/>
      </w:rPr>
    </w:lvl>
    <w:lvl w:ilvl="7" w:tplc="3AE23EE0">
      <w:numFmt w:val="bullet"/>
      <w:lvlText w:val="•"/>
      <w:lvlJc w:val="left"/>
      <w:pPr>
        <w:ind w:left="2279" w:hanging="296"/>
      </w:pPr>
      <w:rPr>
        <w:rFonts w:hint="default"/>
      </w:rPr>
    </w:lvl>
    <w:lvl w:ilvl="8" w:tplc="A34046B8">
      <w:numFmt w:val="bullet"/>
      <w:lvlText w:val="•"/>
      <w:lvlJc w:val="left"/>
      <w:pPr>
        <w:ind w:left="2545" w:hanging="296"/>
      </w:pPr>
      <w:rPr>
        <w:rFonts w:hint="default"/>
      </w:rPr>
    </w:lvl>
  </w:abstractNum>
  <w:abstractNum w:abstractNumId="1343" w15:restartNumberingAfterBreak="0">
    <w:nsid w:val="600A3CA0"/>
    <w:multiLevelType w:val="hybridMultilevel"/>
    <w:tmpl w:val="1B76E090"/>
    <w:lvl w:ilvl="0" w:tplc="7996FA04">
      <w:numFmt w:val="bullet"/>
      <w:lvlText w:val=""/>
      <w:lvlJc w:val="left"/>
      <w:pPr>
        <w:ind w:left="323" w:hanging="237"/>
      </w:pPr>
      <w:rPr>
        <w:rFonts w:ascii="Symbol" w:eastAsia="Symbol" w:hAnsi="Symbol" w:cs="Symbol" w:hint="default"/>
        <w:w w:val="100"/>
        <w:sz w:val="18"/>
        <w:szCs w:val="18"/>
      </w:rPr>
    </w:lvl>
    <w:lvl w:ilvl="1" w:tplc="094A9F52">
      <w:numFmt w:val="bullet"/>
      <w:lvlText w:val="•"/>
      <w:lvlJc w:val="left"/>
      <w:pPr>
        <w:ind w:left="555" w:hanging="237"/>
      </w:pPr>
      <w:rPr>
        <w:rFonts w:hint="default"/>
      </w:rPr>
    </w:lvl>
    <w:lvl w:ilvl="2" w:tplc="9CD87F1C">
      <w:numFmt w:val="bullet"/>
      <w:lvlText w:val="•"/>
      <w:lvlJc w:val="left"/>
      <w:pPr>
        <w:ind w:left="790" w:hanging="237"/>
      </w:pPr>
      <w:rPr>
        <w:rFonts w:hint="default"/>
      </w:rPr>
    </w:lvl>
    <w:lvl w:ilvl="3" w:tplc="E8EE81D0">
      <w:numFmt w:val="bullet"/>
      <w:lvlText w:val="•"/>
      <w:lvlJc w:val="left"/>
      <w:pPr>
        <w:ind w:left="1025" w:hanging="237"/>
      </w:pPr>
      <w:rPr>
        <w:rFonts w:hint="default"/>
      </w:rPr>
    </w:lvl>
    <w:lvl w:ilvl="4" w:tplc="9E6C0028">
      <w:numFmt w:val="bullet"/>
      <w:lvlText w:val="•"/>
      <w:lvlJc w:val="left"/>
      <w:pPr>
        <w:ind w:left="1260" w:hanging="237"/>
      </w:pPr>
      <w:rPr>
        <w:rFonts w:hint="default"/>
      </w:rPr>
    </w:lvl>
    <w:lvl w:ilvl="5" w:tplc="5352D464">
      <w:numFmt w:val="bullet"/>
      <w:lvlText w:val="•"/>
      <w:lvlJc w:val="left"/>
      <w:pPr>
        <w:ind w:left="1496" w:hanging="237"/>
      </w:pPr>
      <w:rPr>
        <w:rFonts w:hint="default"/>
      </w:rPr>
    </w:lvl>
    <w:lvl w:ilvl="6" w:tplc="8D16261C">
      <w:numFmt w:val="bullet"/>
      <w:lvlText w:val="•"/>
      <w:lvlJc w:val="left"/>
      <w:pPr>
        <w:ind w:left="1731" w:hanging="237"/>
      </w:pPr>
      <w:rPr>
        <w:rFonts w:hint="default"/>
      </w:rPr>
    </w:lvl>
    <w:lvl w:ilvl="7" w:tplc="6D28F94E">
      <w:numFmt w:val="bullet"/>
      <w:lvlText w:val="•"/>
      <w:lvlJc w:val="left"/>
      <w:pPr>
        <w:ind w:left="1966" w:hanging="237"/>
      </w:pPr>
      <w:rPr>
        <w:rFonts w:hint="default"/>
      </w:rPr>
    </w:lvl>
    <w:lvl w:ilvl="8" w:tplc="CF86E278">
      <w:numFmt w:val="bullet"/>
      <w:lvlText w:val="•"/>
      <w:lvlJc w:val="left"/>
      <w:pPr>
        <w:ind w:left="2201" w:hanging="237"/>
      </w:pPr>
      <w:rPr>
        <w:rFonts w:hint="default"/>
      </w:rPr>
    </w:lvl>
  </w:abstractNum>
  <w:abstractNum w:abstractNumId="1344" w15:restartNumberingAfterBreak="0">
    <w:nsid w:val="60154C1B"/>
    <w:multiLevelType w:val="hybridMultilevel"/>
    <w:tmpl w:val="F06AB7AA"/>
    <w:lvl w:ilvl="0" w:tplc="99D4DA62">
      <w:numFmt w:val="bullet"/>
      <w:lvlText w:val=""/>
      <w:lvlJc w:val="left"/>
      <w:pPr>
        <w:ind w:left="324" w:hanging="237"/>
      </w:pPr>
      <w:rPr>
        <w:rFonts w:ascii="Symbol" w:eastAsia="Symbol" w:hAnsi="Symbol" w:cs="Symbol" w:hint="default"/>
        <w:w w:val="100"/>
        <w:sz w:val="18"/>
        <w:szCs w:val="18"/>
      </w:rPr>
    </w:lvl>
    <w:lvl w:ilvl="1" w:tplc="5D1C4D46">
      <w:numFmt w:val="bullet"/>
      <w:lvlText w:val="•"/>
      <w:lvlJc w:val="left"/>
      <w:pPr>
        <w:ind w:left="566" w:hanging="237"/>
      </w:pPr>
      <w:rPr>
        <w:rFonts w:hint="default"/>
      </w:rPr>
    </w:lvl>
    <w:lvl w:ilvl="2" w:tplc="F88A5732">
      <w:numFmt w:val="bullet"/>
      <w:lvlText w:val="•"/>
      <w:lvlJc w:val="left"/>
      <w:pPr>
        <w:ind w:left="813" w:hanging="237"/>
      </w:pPr>
      <w:rPr>
        <w:rFonts w:hint="default"/>
      </w:rPr>
    </w:lvl>
    <w:lvl w:ilvl="3" w:tplc="ADDE8B1A">
      <w:numFmt w:val="bullet"/>
      <w:lvlText w:val="•"/>
      <w:lvlJc w:val="left"/>
      <w:pPr>
        <w:ind w:left="1059" w:hanging="237"/>
      </w:pPr>
      <w:rPr>
        <w:rFonts w:hint="default"/>
      </w:rPr>
    </w:lvl>
    <w:lvl w:ilvl="4" w:tplc="D72C6B48">
      <w:numFmt w:val="bullet"/>
      <w:lvlText w:val="•"/>
      <w:lvlJc w:val="left"/>
      <w:pPr>
        <w:ind w:left="1306" w:hanging="237"/>
      </w:pPr>
      <w:rPr>
        <w:rFonts w:hint="default"/>
      </w:rPr>
    </w:lvl>
    <w:lvl w:ilvl="5" w:tplc="3C1C68FC">
      <w:numFmt w:val="bullet"/>
      <w:lvlText w:val="•"/>
      <w:lvlJc w:val="left"/>
      <w:pPr>
        <w:ind w:left="1552" w:hanging="237"/>
      </w:pPr>
      <w:rPr>
        <w:rFonts w:hint="default"/>
      </w:rPr>
    </w:lvl>
    <w:lvl w:ilvl="6" w:tplc="0C462426">
      <w:numFmt w:val="bullet"/>
      <w:lvlText w:val="•"/>
      <w:lvlJc w:val="left"/>
      <w:pPr>
        <w:ind w:left="1799" w:hanging="237"/>
      </w:pPr>
      <w:rPr>
        <w:rFonts w:hint="default"/>
      </w:rPr>
    </w:lvl>
    <w:lvl w:ilvl="7" w:tplc="0A9EBF70">
      <w:numFmt w:val="bullet"/>
      <w:lvlText w:val="•"/>
      <w:lvlJc w:val="left"/>
      <w:pPr>
        <w:ind w:left="2045" w:hanging="237"/>
      </w:pPr>
      <w:rPr>
        <w:rFonts w:hint="default"/>
      </w:rPr>
    </w:lvl>
    <w:lvl w:ilvl="8" w:tplc="9C1C8318">
      <w:numFmt w:val="bullet"/>
      <w:lvlText w:val="•"/>
      <w:lvlJc w:val="left"/>
      <w:pPr>
        <w:ind w:left="2292" w:hanging="237"/>
      </w:pPr>
      <w:rPr>
        <w:rFonts w:hint="default"/>
      </w:rPr>
    </w:lvl>
  </w:abstractNum>
  <w:abstractNum w:abstractNumId="1345" w15:restartNumberingAfterBreak="0">
    <w:nsid w:val="603E03C0"/>
    <w:multiLevelType w:val="hybridMultilevel"/>
    <w:tmpl w:val="070A7D94"/>
    <w:lvl w:ilvl="0" w:tplc="07081100">
      <w:numFmt w:val="bullet"/>
      <w:lvlText w:val=""/>
      <w:lvlJc w:val="left"/>
      <w:pPr>
        <w:ind w:left="321" w:hanging="234"/>
      </w:pPr>
      <w:rPr>
        <w:rFonts w:ascii="Symbol" w:eastAsia="Symbol" w:hAnsi="Symbol" w:cs="Symbol" w:hint="default"/>
        <w:w w:val="100"/>
        <w:sz w:val="18"/>
        <w:szCs w:val="18"/>
      </w:rPr>
    </w:lvl>
    <w:lvl w:ilvl="1" w:tplc="7090C862">
      <w:numFmt w:val="bullet"/>
      <w:lvlText w:val="•"/>
      <w:lvlJc w:val="left"/>
      <w:pPr>
        <w:ind w:left="611" w:hanging="234"/>
      </w:pPr>
      <w:rPr>
        <w:rFonts w:hint="default"/>
      </w:rPr>
    </w:lvl>
    <w:lvl w:ilvl="2" w:tplc="D80837E4">
      <w:numFmt w:val="bullet"/>
      <w:lvlText w:val="•"/>
      <w:lvlJc w:val="left"/>
      <w:pPr>
        <w:ind w:left="902" w:hanging="234"/>
      </w:pPr>
      <w:rPr>
        <w:rFonts w:hint="default"/>
      </w:rPr>
    </w:lvl>
    <w:lvl w:ilvl="3" w:tplc="72186E28">
      <w:numFmt w:val="bullet"/>
      <w:lvlText w:val="•"/>
      <w:lvlJc w:val="left"/>
      <w:pPr>
        <w:ind w:left="1193" w:hanging="234"/>
      </w:pPr>
      <w:rPr>
        <w:rFonts w:hint="default"/>
      </w:rPr>
    </w:lvl>
    <w:lvl w:ilvl="4" w:tplc="8B9EBD7C">
      <w:numFmt w:val="bullet"/>
      <w:lvlText w:val="•"/>
      <w:lvlJc w:val="left"/>
      <w:pPr>
        <w:ind w:left="1484" w:hanging="234"/>
      </w:pPr>
      <w:rPr>
        <w:rFonts w:hint="default"/>
      </w:rPr>
    </w:lvl>
    <w:lvl w:ilvl="5" w:tplc="D8A83DBE">
      <w:numFmt w:val="bullet"/>
      <w:lvlText w:val="•"/>
      <w:lvlJc w:val="left"/>
      <w:pPr>
        <w:ind w:left="1775" w:hanging="234"/>
      </w:pPr>
      <w:rPr>
        <w:rFonts w:hint="default"/>
      </w:rPr>
    </w:lvl>
    <w:lvl w:ilvl="6" w:tplc="FBC6A498">
      <w:numFmt w:val="bullet"/>
      <w:lvlText w:val="•"/>
      <w:lvlJc w:val="left"/>
      <w:pPr>
        <w:ind w:left="2066" w:hanging="234"/>
      </w:pPr>
      <w:rPr>
        <w:rFonts w:hint="default"/>
      </w:rPr>
    </w:lvl>
    <w:lvl w:ilvl="7" w:tplc="E3EA2060">
      <w:numFmt w:val="bullet"/>
      <w:lvlText w:val="•"/>
      <w:lvlJc w:val="left"/>
      <w:pPr>
        <w:ind w:left="2357" w:hanging="234"/>
      </w:pPr>
      <w:rPr>
        <w:rFonts w:hint="default"/>
      </w:rPr>
    </w:lvl>
    <w:lvl w:ilvl="8" w:tplc="46C66B90">
      <w:numFmt w:val="bullet"/>
      <w:lvlText w:val="•"/>
      <w:lvlJc w:val="left"/>
      <w:pPr>
        <w:ind w:left="2648" w:hanging="234"/>
      </w:pPr>
      <w:rPr>
        <w:rFonts w:hint="default"/>
      </w:rPr>
    </w:lvl>
  </w:abstractNum>
  <w:abstractNum w:abstractNumId="1346" w15:restartNumberingAfterBreak="0">
    <w:nsid w:val="605A2AF5"/>
    <w:multiLevelType w:val="hybridMultilevel"/>
    <w:tmpl w:val="78303A0E"/>
    <w:lvl w:ilvl="0" w:tplc="BEBCCC64">
      <w:numFmt w:val="bullet"/>
      <w:lvlText w:val=""/>
      <w:lvlJc w:val="left"/>
      <w:pPr>
        <w:ind w:left="321" w:hanging="237"/>
      </w:pPr>
      <w:rPr>
        <w:rFonts w:ascii="Symbol" w:eastAsia="Symbol" w:hAnsi="Symbol" w:cs="Symbol" w:hint="default"/>
        <w:w w:val="100"/>
        <w:sz w:val="18"/>
        <w:szCs w:val="18"/>
      </w:rPr>
    </w:lvl>
    <w:lvl w:ilvl="1" w:tplc="BB66D95C">
      <w:numFmt w:val="bullet"/>
      <w:lvlText w:val="•"/>
      <w:lvlJc w:val="left"/>
      <w:pPr>
        <w:ind w:left="601" w:hanging="237"/>
      </w:pPr>
      <w:rPr>
        <w:rFonts w:hint="default"/>
      </w:rPr>
    </w:lvl>
    <w:lvl w:ilvl="2" w:tplc="19124786">
      <w:numFmt w:val="bullet"/>
      <w:lvlText w:val="•"/>
      <w:lvlJc w:val="left"/>
      <w:pPr>
        <w:ind w:left="882" w:hanging="237"/>
      </w:pPr>
      <w:rPr>
        <w:rFonts w:hint="default"/>
      </w:rPr>
    </w:lvl>
    <w:lvl w:ilvl="3" w:tplc="4AFAE952">
      <w:numFmt w:val="bullet"/>
      <w:lvlText w:val="•"/>
      <w:lvlJc w:val="left"/>
      <w:pPr>
        <w:ind w:left="1164" w:hanging="237"/>
      </w:pPr>
      <w:rPr>
        <w:rFonts w:hint="default"/>
      </w:rPr>
    </w:lvl>
    <w:lvl w:ilvl="4" w:tplc="9074313A">
      <w:numFmt w:val="bullet"/>
      <w:lvlText w:val="•"/>
      <w:lvlJc w:val="left"/>
      <w:pPr>
        <w:ind w:left="1445" w:hanging="237"/>
      </w:pPr>
      <w:rPr>
        <w:rFonts w:hint="default"/>
      </w:rPr>
    </w:lvl>
    <w:lvl w:ilvl="5" w:tplc="CE705CDC">
      <w:numFmt w:val="bullet"/>
      <w:lvlText w:val="•"/>
      <w:lvlJc w:val="left"/>
      <w:pPr>
        <w:ind w:left="1727" w:hanging="237"/>
      </w:pPr>
      <w:rPr>
        <w:rFonts w:hint="default"/>
      </w:rPr>
    </w:lvl>
    <w:lvl w:ilvl="6" w:tplc="B73865A8">
      <w:numFmt w:val="bullet"/>
      <w:lvlText w:val="•"/>
      <w:lvlJc w:val="left"/>
      <w:pPr>
        <w:ind w:left="2008" w:hanging="237"/>
      </w:pPr>
      <w:rPr>
        <w:rFonts w:hint="default"/>
      </w:rPr>
    </w:lvl>
    <w:lvl w:ilvl="7" w:tplc="6B80AB6E">
      <w:numFmt w:val="bullet"/>
      <w:lvlText w:val="•"/>
      <w:lvlJc w:val="left"/>
      <w:pPr>
        <w:ind w:left="2289" w:hanging="237"/>
      </w:pPr>
      <w:rPr>
        <w:rFonts w:hint="default"/>
      </w:rPr>
    </w:lvl>
    <w:lvl w:ilvl="8" w:tplc="4B8A538E">
      <w:numFmt w:val="bullet"/>
      <w:lvlText w:val="•"/>
      <w:lvlJc w:val="left"/>
      <w:pPr>
        <w:ind w:left="2571" w:hanging="237"/>
      </w:pPr>
      <w:rPr>
        <w:rFonts w:hint="default"/>
      </w:rPr>
    </w:lvl>
  </w:abstractNum>
  <w:abstractNum w:abstractNumId="1347" w15:restartNumberingAfterBreak="0">
    <w:nsid w:val="605E3AD7"/>
    <w:multiLevelType w:val="hybridMultilevel"/>
    <w:tmpl w:val="33CA1FA4"/>
    <w:lvl w:ilvl="0" w:tplc="19A8BDAA">
      <w:numFmt w:val="bullet"/>
      <w:lvlText w:val=""/>
      <w:lvlJc w:val="left"/>
      <w:pPr>
        <w:ind w:left="325" w:hanging="237"/>
      </w:pPr>
      <w:rPr>
        <w:rFonts w:ascii="Symbol" w:eastAsia="Symbol" w:hAnsi="Symbol" w:cs="Symbol" w:hint="default"/>
        <w:w w:val="100"/>
        <w:sz w:val="13"/>
        <w:szCs w:val="13"/>
      </w:rPr>
    </w:lvl>
    <w:lvl w:ilvl="1" w:tplc="95E265AA">
      <w:numFmt w:val="bullet"/>
      <w:lvlText w:val="•"/>
      <w:lvlJc w:val="left"/>
      <w:pPr>
        <w:ind w:left="485" w:hanging="237"/>
      </w:pPr>
      <w:rPr>
        <w:rFonts w:hint="default"/>
      </w:rPr>
    </w:lvl>
    <w:lvl w:ilvl="2" w:tplc="B8F28E08">
      <w:numFmt w:val="bullet"/>
      <w:lvlText w:val="•"/>
      <w:lvlJc w:val="left"/>
      <w:pPr>
        <w:ind w:left="650" w:hanging="237"/>
      </w:pPr>
      <w:rPr>
        <w:rFonts w:hint="default"/>
      </w:rPr>
    </w:lvl>
    <w:lvl w:ilvl="3" w:tplc="3BA8F100">
      <w:numFmt w:val="bullet"/>
      <w:lvlText w:val="•"/>
      <w:lvlJc w:val="left"/>
      <w:pPr>
        <w:ind w:left="815" w:hanging="237"/>
      </w:pPr>
      <w:rPr>
        <w:rFonts w:hint="default"/>
      </w:rPr>
    </w:lvl>
    <w:lvl w:ilvl="4" w:tplc="543AB354">
      <w:numFmt w:val="bullet"/>
      <w:lvlText w:val="•"/>
      <w:lvlJc w:val="left"/>
      <w:pPr>
        <w:ind w:left="980" w:hanging="237"/>
      </w:pPr>
      <w:rPr>
        <w:rFonts w:hint="default"/>
      </w:rPr>
    </w:lvl>
    <w:lvl w:ilvl="5" w:tplc="48B265C6">
      <w:numFmt w:val="bullet"/>
      <w:lvlText w:val="•"/>
      <w:lvlJc w:val="left"/>
      <w:pPr>
        <w:ind w:left="1145" w:hanging="237"/>
      </w:pPr>
      <w:rPr>
        <w:rFonts w:hint="default"/>
      </w:rPr>
    </w:lvl>
    <w:lvl w:ilvl="6" w:tplc="D9F88D3A">
      <w:numFmt w:val="bullet"/>
      <w:lvlText w:val="•"/>
      <w:lvlJc w:val="left"/>
      <w:pPr>
        <w:ind w:left="1310" w:hanging="237"/>
      </w:pPr>
      <w:rPr>
        <w:rFonts w:hint="default"/>
      </w:rPr>
    </w:lvl>
    <w:lvl w:ilvl="7" w:tplc="90F0F50C">
      <w:numFmt w:val="bullet"/>
      <w:lvlText w:val="•"/>
      <w:lvlJc w:val="left"/>
      <w:pPr>
        <w:ind w:left="1475" w:hanging="237"/>
      </w:pPr>
      <w:rPr>
        <w:rFonts w:hint="default"/>
      </w:rPr>
    </w:lvl>
    <w:lvl w:ilvl="8" w:tplc="6F0C7E88">
      <w:numFmt w:val="bullet"/>
      <w:lvlText w:val="•"/>
      <w:lvlJc w:val="left"/>
      <w:pPr>
        <w:ind w:left="1640" w:hanging="237"/>
      </w:pPr>
      <w:rPr>
        <w:rFonts w:hint="default"/>
      </w:rPr>
    </w:lvl>
  </w:abstractNum>
  <w:abstractNum w:abstractNumId="1348" w15:restartNumberingAfterBreak="0">
    <w:nsid w:val="606C4C0A"/>
    <w:multiLevelType w:val="hybridMultilevel"/>
    <w:tmpl w:val="DAAEDE82"/>
    <w:lvl w:ilvl="0" w:tplc="C12EAC5E">
      <w:numFmt w:val="bullet"/>
      <w:lvlText w:val=""/>
      <w:lvlJc w:val="left"/>
      <w:pPr>
        <w:ind w:left="323" w:hanging="237"/>
      </w:pPr>
      <w:rPr>
        <w:rFonts w:ascii="Symbol" w:eastAsia="Symbol" w:hAnsi="Symbol" w:cs="Symbol" w:hint="default"/>
        <w:w w:val="100"/>
        <w:sz w:val="13"/>
        <w:szCs w:val="13"/>
      </w:rPr>
    </w:lvl>
    <w:lvl w:ilvl="1" w:tplc="26A86050">
      <w:numFmt w:val="bullet"/>
      <w:lvlText w:val="•"/>
      <w:lvlJc w:val="left"/>
      <w:pPr>
        <w:ind w:left="609" w:hanging="237"/>
      </w:pPr>
      <w:rPr>
        <w:rFonts w:hint="default"/>
      </w:rPr>
    </w:lvl>
    <w:lvl w:ilvl="2" w:tplc="397470F8">
      <w:numFmt w:val="bullet"/>
      <w:lvlText w:val="•"/>
      <w:lvlJc w:val="left"/>
      <w:pPr>
        <w:ind w:left="898" w:hanging="237"/>
      </w:pPr>
      <w:rPr>
        <w:rFonts w:hint="default"/>
      </w:rPr>
    </w:lvl>
    <w:lvl w:ilvl="3" w:tplc="764E1800">
      <w:numFmt w:val="bullet"/>
      <w:lvlText w:val="•"/>
      <w:lvlJc w:val="left"/>
      <w:pPr>
        <w:ind w:left="1187" w:hanging="237"/>
      </w:pPr>
      <w:rPr>
        <w:rFonts w:hint="default"/>
      </w:rPr>
    </w:lvl>
    <w:lvl w:ilvl="4" w:tplc="08E6A9EA">
      <w:numFmt w:val="bullet"/>
      <w:lvlText w:val="•"/>
      <w:lvlJc w:val="left"/>
      <w:pPr>
        <w:ind w:left="1476" w:hanging="237"/>
      </w:pPr>
      <w:rPr>
        <w:rFonts w:hint="default"/>
      </w:rPr>
    </w:lvl>
    <w:lvl w:ilvl="5" w:tplc="01E4DEB4">
      <w:numFmt w:val="bullet"/>
      <w:lvlText w:val="•"/>
      <w:lvlJc w:val="left"/>
      <w:pPr>
        <w:ind w:left="1766" w:hanging="237"/>
      </w:pPr>
      <w:rPr>
        <w:rFonts w:hint="default"/>
      </w:rPr>
    </w:lvl>
    <w:lvl w:ilvl="6" w:tplc="3AE8484E">
      <w:numFmt w:val="bullet"/>
      <w:lvlText w:val="•"/>
      <w:lvlJc w:val="left"/>
      <w:pPr>
        <w:ind w:left="2055" w:hanging="237"/>
      </w:pPr>
      <w:rPr>
        <w:rFonts w:hint="default"/>
      </w:rPr>
    </w:lvl>
    <w:lvl w:ilvl="7" w:tplc="4B067758">
      <w:numFmt w:val="bullet"/>
      <w:lvlText w:val="•"/>
      <w:lvlJc w:val="left"/>
      <w:pPr>
        <w:ind w:left="2344" w:hanging="237"/>
      </w:pPr>
      <w:rPr>
        <w:rFonts w:hint="default"/>
      </w:rPr>
    </w:lvl>
    <w:lvl w:ilvl="8" w:tplc="EEC47216">
      <w:numFmt w:val="bullet"/>
      <w:lvlText w:val="•"/>
      <w:lvlJc w:val="left"/>
      <w:pPr>
        <w:ind w:left="2633" w:hanging="237"/>
      </w:pPr>
      <w:rPr>
        <w:rFonts w:hint="default"/>
      </w:rPr>
    </w:lvl>
  </w:abstractNum>
  <w:abstractNum w:abstractNumId="1349" w15:restartNumberingAfterBreak="0">
    <w:nsid w:val="60AC7E77"/>
    <w:multiLevelType w:val="hybridMultilevel"/>
    <w:tmpl w:val="04B25FA2"/>
    <w:lvl w:ilvl="0" w:tplc="381E4DCC">
      <w:numFmt w:val="bullet"/>
      <w:lvlText w:val=""/>
      <w:lvlJc w:val="left"/>
      <w:pPr>
        <w:ind w:left="323" w:hanging="237"/>
      </w:pPr>
      <w:rPr>
        <w:rFonts w:ascii="Symbol" w:eastAsia="Symbol" w:hAnsi="Symbol" w:cs="Symbol" w:hint="default"/>
        <w:w w:val="100"/>
        <w:sz w:val="18"/>
        <w:szCs w:val="18"/>
      </w:rPr>
    </w:lvl>
    <w:lvl w:ilvl="1" w:tplc="1C7AF966">
      <w:numFmt w:val="bullet"/>
      <w:lvlText w:val="•"/>
      <w:lvlJc w:val="left"/>
      <w:pPr>
        <w:ind w:left="625" w:hanging="237"/>
      </w:pPr>
      <w:rPr>
        <w:rFonts w:hint="default"/>
      </w:rPr>
    </w:lvl>
    <w:lvl w:ilvl="2" w:tplc="7B1686B2">
      <w:numFmt w:val="bullet"/>
      <w:lvlText w:val="•"/>
      <w:lvlJc w:val="left"/>
      <w:pPr>
        <w:ind w:left="930" w:hanging="237"/>
      </w:pPr>
      <w:rPr>
        <w:rFonts w:hint="default"/>
      </w:rPr>
    </w:lvl>
    <w:lvl w:ilvl="3" w:tplc="CC0428E0">
      <w:numFmt w:val="bullet"/>
      <w:lvlText w:val="•"/>
      <w:lvlJc w:val="left"/>
      <w:pPr>
        <w:ind w:left="1235" w:hanging="237"/>
      </w:pPr>
      <w:rPr>
        <w:rFonts w:hint="default"/>
      </w:rPr>
    </w:lvl>
    <w:lvl w:ilvl="4" w:tplc="5BBE0AD0">
      <w:numFmt w:val="bullet"/>
      <w:lvlText w:val="•"/>
      <w:lvlJc w:val="left"/>
      <w:pPr>
        <w:ind w:left="1540" w:hanging="237"/>
      </w:pPr>
      <w:rPr>
        <w:rFonts w:hint="default"/>
      </w:rPr>
    </w:lvl>
    <w:lvl w:ilvl="5" w:tplc="395E3D72">
      <w:numFmt w:val="bullet"/>
      <w:lvlText w:val="•"/>
      <w:lvlJc w:val="left"/>
      <w:pPr>
        <w:ind w:left="1845" w:hanging="237"/>
      </w:pPr>
      <w:rPr>
        <w:rFonts w:hint="default"/>
      </w:rPr>
    </w:lvl>
    <w:lvl w:ilvl="6" w:tplc="CC1CEBB6">
      <w:numFmt w:val="bullet"/>
      <w:lvlText w:val="•"/>
      <w:lvlJc w:val="left"/>
      <w:pPr>
        <w:ind w:left="2150" w:hanging="237"/>
      </w:pPr>
      <w:rPr>
        <w:rFonts w:hint="default"/>
      </w:rPr>
    </w:lvl>
    <w:lvl w:ilvl="7" w:tplc="523C4B30">
      <w:numFmt w:val="bullet"/>
      <w:lvlText w:val="•"/>
      <w:lvlJc w:val="left"/>
      <w:pPr>
        <w:ind w:left="2455" w:hanging="237"/>
      </w:pPr>
      <w:rPr>
        <w:rFonts w:hint="default"/>
      </w:rPr>
    </w:lvl>
    <w:lvl w:ilvl="8" w:tplc="EE609352">
      <w:numFmt w:val="bullet"/>
      <w:lvlText w:val="•"/>
      <w:lvlJc w:val="left"/>
      <w:pPr>
        <w:ind w:left="2760" w:hanging="237"/>
      </w:pPr>
      <w:rPr>
        <w:rFonts w:hint="default"/>
      </w:rPr>
    </w:lvl>
  </w:abstractNum>
  <w:abstractNum w:abstractNumId="1350" w15:restartNumberingAfterBreak="0">
    <w:nsid w:val="60AD1648"/>
    <w:multiLevelType w:val="hybridMultilevel"/>
    <w:tmpl w:val="DB40A35E"/>
    <w:lvl w:ilvl="0" w:tplc="B5F04876">
      <w:numFmt w:val="bullet"/>
      <w:lvlText w:val=""/>
      <w:lvlJc w:val="left"/>
      <w:pPr>
        <w:ind w:left="323" w:hanging="237"/>
      </w:pPr>
      <w:rPr>
        <w:rFonts w:ascii="Symbol" w:eastAsia="Symbol" w:hAnsi="Symbol" w:cs="Symbol" w:hint="default"/>
        <w:w w:val="100"/>
        <w:sz w:val="18"/>
        <w:szCs w:val="18"/>
      </w:rPr>
    </w:lvl>
    <w:lvl w:ilvl="1" w:tplc="4C64116A">
      <w:numFmt w:val="bullet"/>
      <w:lvlText w:val="•"/>
      <w:lvlJc w:val="left"/>
      <w:pPr>
        <w:ind w:left="601" w:hanging="237"/>
      </w:pPr>
      <w:rPr>
        <w:rFonts w:hint="default"/>
      </w:rPr>
    </w:lvl>
    <w:lvl w:ilvl="2" w:tplc="7D4E79B6">
      <w:numFmt w:val="bullet"/>
      <w:lvlText w:val="•"/>
      <w:lvlJc w:val="left"/>
      <w:pPr>
        <w:ind w:left="883" w:hanging="237"/>
      </w:pPr>
      <w:rPr>
        <w:rFonts w:hint="default"/>
      </w:rPr>
    </w:lvl>
    <w:lvl w:ilvl="3" w:tplc="C1183EB2">
      <w:numFmt w:val="bullet"/>
      <w:lvlText w:val="•"/>
      <w:lvlJc w:val="left"/>
      <w:pPr>
        <w:ind w:left="1165" w:hanging="237"/>
      </w:pPr>
      <w:rPr>
        <w:rFonts w:hint="default"/>
      </w:rPr>
    </w:lvl>
    <w:lvl w:ilvl="4" w:tplc="AF862D64">
      <w:numFmt w:val="bullet"/>
      <w:lvlText w:val="•"/>
      <w:lvlJc w:val="left"/>
      <w:pPr>
        <w:ind w:left="1446" w:hanging="237"/>
      </w:pPr>
      <w:rPr>
        <w:rFonts w:hint="default"/>
      </w:rPr>
    </w:lvl>
    <w:lvl w:ilvl="5" w:tplc="D6CA91BA">
      <w:numFmt w:val="bullet"/>
      <w:lvlText w:val="•"/>
      <w:lvlJc w:val="left"/>
      <w:pPr>
        <w:ind w:left="1728" w:hanging="237"/>
      </w:pPr>
      <w:rPr>
        <w:rFonts w:hint="default"/>
      </w:rPr>
    </w:lvl>
    <w:lvl w:ilvl="6" w:tplc="09C8AEE8">
      <w:numFmt w:val="bullet"/>
      <w:lvlText w:val="•"/>
      <w:lvlJc w:val="left"/>
      <w:pPr>
        <w:ind w:left="2010" w:hanging="237"/>
      </w:pPr>
      <w:rPr>
        <w:rFonts w:hint="default"/>
      </w:rPr>
    </w:lvl>
    <w:lvl w:ilvl="7" w:tplc="92069BB6">
      <w:numFmt w:val="bullet"/>
      <w:lvlText w:val="•"/>
      <w:lvlJc w:val="left"/>
      <w:pPr>
        <w:ind w:left="2291" w:hanging="237"/>
      </w:pPr>
      <w:rPr>
        <w:rFonts w:hint="default"/>
      </w:rPr>
    </w:lvl>
    <w:lvl w:ilvl="8" w:tplc="29B681F0">
      <w:numFmt w:val="bullet"/>
      <w:lvlText w:val="•"/>
      <w:lvlJc w:val="left"/>
      <w:pPr>
        <w:ind w:left="2573" w:hanging="237"/>
      </w:pPr>
      <w:rPr>
        <w:rFonts w:hint="default"/>
      </w:rPr>
    </w:lvl>
  </w:abstractNum>
  <w:abstractNum w:abstractNumId="1351" w15:restartNumberingAfterBreak="0">
    <w:nsid w:val="60B1435A"/>
    <w:multiLevelType w:val="hybridMultilevel"/>
    <w:tmpl w:val="2C507F8C"/>
    <w:lvl w:ilvl="0" w:tplc="9FBC99CE">
      <w:numFmt w:val="bullet"/>
      <w:lvlText w:val=""/>
      <w:lvlJc w:val="left"/>
      <w:pPr>
        <w:ind w:left="219" w:hanging="134"/>
      </w:pPr>
      <w:rPr>
        <w:rFonts w:ascii="Symbol" w:eastAsia="Symbol" w:hAnsi="Symbol" w:cs="Symbol" w:hint="default"/>
        <w:w w:val="100"/>
        <w:sz w:val="18"/>
        <w:szCs w:val="18"/>
      </w:rPr>
    </w:lvl>
    <w:lvl w:ilvl="1" w:tplc="FBAEF0A8">
      <w:numFmt w:val="bullet"/>
      <w:lvlText w:val="•"/>
      <w:lvlJc w:val="left"/>
      <w:pPr>
        <w:ind w:left="415" w:hanging="134"/>
      </w:pPr>
      <w:rPr>
        <w:rFonts w:hint="default"/>
      </w:rPr>
    </w:lvl>
    <w:lvl w:ilvl="2" w:tplc="E4F40752">
      <w:numFmt w:val="bullet"/>
      <w:lvlText w:val="•"/>
      <w:lvlJc w:val="left"/>
      <w:pPr>
        <w:ind w:left="611" w:hanging="134"/>
      </w:pPr>
      <w:rPr>
        <w:rFonts w:hint="default"/>
      </w:rPr>
    </w:lvl>
    <w:lvl w:ilvl="3" w:tplc="49EC5726">
      <w:numFmt w:val="bullet"/>
      <w:lvlText w:val="•"/>
      <w:lvlJc w:val="left"/>
      <w:pPr>
        <w:ind w:left="806" w:hanging="134"/>
      </w:pPr>
      <w:rPr>
        <w:rFonts w:hint="default"/>
      </w:rPr>
    </w:lvl>
    <w:lvl w:ilvl="4" w:tplc="C67AC6E0">
      <w:numFmt w:val="bullet"/>
      <w:lvlText w:val="•"/>
      <w:lvlJc w:val="left"/>
      <w:pPr>
        <w:ind w:left="1002" w:hanging="134"/>
      </w:pPr>
      <w:rPr>
        <w:rFonts w:hint="default"/>
      </w:rPr>
    </w:lvl>
    <w:lvl w:ilvl="5" w:tplc="111EFD0A">
      <w:numFmt w:val="bullet"/>
      <w:lvlText w:val="•"/>
      <w:lvlJc w:val="left"/>
      <w:pPr>
        <w:ind w:left="1198" w:hanging="134"/>
      </w:pPr>
      <w:rPr>
        <w:rFonts w:hint="default"/>
      </w:rPr>
    </w:lvl>
    <w:lvl w:ilvl="6" w:tplc="17E86FA2">
      <w:numFmt w:val="bullet"/>
      <w:lvlText w:val="•"/>
      <w:lvlJc w:val="left"/>
      <w:pPr>
        <w:ind w:left="1393" w:hanging="134"/>
      </w:pPr>
      <w:rPr>
        <w:rFonts w:hint="default"/>
      </w:rPr>
    </w:lvl>
    <w:lvl w:ilvl="7" w:tplc="23360FE4">
      <w:numFmt w:val="bullet"/>
      <w:lvlText w:val="•"/>
      <w:lvlJc w:val="left"/>
      <w:pPr>
        <w:ind w:left="1589" w:hanging="134"/>
      </w:pPr>
      <w:rPr>
        <w:rFonts w:hint="default"/>
      </w:rPr>
    </w:lvl>
    <w:lvl w:ilvl="8" w:tplc="11A420FA">
      <w:numFmt w:val="bullet"/>
      <w:lvlText w:val="•"/>
      <w:lvlJc w:val="left"/>
      <w:pPr>
        <w:ind w:left="1784" w:hanging="134"/>
      </w:pPr>
      <w:rPr>
        <w:rFonts w:hint="default"/>
      </w:rPr>
    </w:lvl>
  </w:abstractNum>
  <w:abstractNum w:abstractNumId="1352" w15:restartNumberingAfterBreak="0">
    <w:nsid w:val="60C94302"/>
    <w:multiLevelType w:val="hybridMultilevel"/>
    <w:tmpl w:val="C3029C88"/>
    <w:lvl w:ilvl="0" w:tplc="87B46334">
      <w:numFmt w:val="bullet"/>
      <w:lvlText w:val=""/>
      <w:lvlJc w:val="left"/>
      <w:pPr>
        <w:ind w:left="323" w:hanging="237"/>
      </w:pPr>
      <w:rPr>
        <w:rFonts w:ascii="Symbol" w:eastAsia="Symbol" w:hAnsi="Symbol" w:cs="Symbol" w:hint="default"/>
        <w:w w:val="100"/>
        <w:sz w:val="13"/>
        <w:szCs w:val="13"/>
      </w:rPr>
    </w:lvl>
    <w:lvl w:ilvl="1" w:tplc="4D0EAAF8">
      <w:numFmt w:val="bullet"/>
      <w:lvlText w:val="•"/>
      <w:lvlJc w:val="left"/>
      <w:pPr>
        <w:ind w:left="637" w:hanging="237"/>
      </w:pPr>
      <w:rPr>
        <w:rFonts w:hint="default"/>
      </w:rPr>
    </w:lvl>
    <w:lvl w:ilvl="2" w:tplc="78C8FAF0">
      <w:numFmt w:val="bullet"/>
      <w:lvlText w:val="•"/>
      <w:lvlJc w:val="left"/>
      <w:pPr>
        <w:ind w:left="955" w:hanging="237"/>
      </w:pPr>
      <w:rPr>
        <w:rFonts w:hint="default"/>
      </w:rPr>
    </w:lvl>
    <w:lvl w:ilvl="3" w:tplc="67767DBE">
      <w:numFmt w:val="bullet"/>
      <w:lvlText w:val="•"/>
      <w:lvlJc w:val="left"/>
      <w:pPr>
        <w:ind w:left="1273" w:hanging="237"/>
      </w:pPr>
      <w:rPr>
        <w:rFonts w:hint="default"/>
      </w:rPr>
    </w:lvl>
    <w:lvl w:ilvl="4" w:tplc="67A49214">
      <w:numFmt w:val="bullet"/>
      <w:lvlText w:val="•"/>
      <w:lvlJc w:val="left"/>
      <w:pPr>
        <w:ind w:left="1591" w:hanging="237"/>
      </w:pPr>
      <w:rPr>
        <w:rFonts w:hint="default"/>
      </w:rPr>
    </w:lvl>
    <w:lvl w:ilvl="5" w:tplc="88BC38BE">
      <w:numFmt w:val="bullet"/>
      <w:lvlText w:val="•"/>
      <w:lvlJc w:val="left"/>
      <w:pPr>
        <w:ind w:left="1909" w:hanging="237"/>
      </w:pPr>
      <w:rPr>
        <w:rFonts w:hint="default"/>
      </w:rPr>
    </w:lvl>
    <w:lvl w:ilvl="6" w:tplc="3B90843C">
      <w:numFmt w:val="bullet"/>
      <w:lvlText w:val="•"/>
      <w:lvlJc w:val="left"/>
      <w:pPr>
        <w:ind w:left="2226" w:hanging="237"/>
      </w:pPr>
      <w:rPr>
        <w:rFonts w:hint="default"/>
      </w:rPr>
    </w:lvl>
    <w:lvl w:ilvl="7" w:tplc="81F88856">
      <w:numFmt w:val="bullet"/>
      <w:lvlText w:val="•"/>
      <w:lvlJc w:val="left"/>
      <w:pPr>
        <w:ind w:left="2544" w:hanging="237"/>
      </w:pPr>
      <w:rPr>
        <w:rFonts w:hint="default"/>
      </w:rPr>
    </w:lvl>
    <w:lvl w:ilvl="8" w:tplc="BE847FDA">
      <w:numFmt w:val="bullet"/>
      <w:lvlText w:val="•"/>
      <w:lvlJc w:val="left"/>
      <w:pPr>
        <w:ind w:left="2862" w:hanging="237"/>
      </w:pPr>
      <w:rPr>
        <w:rFonts w:hint="default"/>
      </w:rPr>
    </w:lvl>
  </w:abstractNum>
  <w:abstractNum w:abstractNumId="1353" w15:restartNumberingAfterBreak="0">
    <w:nsid w:val="60CA6FB4"/>
    <w:multiLevelType w:val="hybridMultilevel"/>
    <w:tmpl w:val="5C48CF0A"/>
    <w:lvl w:ilvl="0" w:tplc="2A1496AC">
      <w:numFmt w:val="bullet"/>
      <w:lvlText w:val=""/>
      <w:lvlJc w:val="left"/>
      <w:pPr>
        <w:ind w:left="322" w:hanging="237"/>
      </w:pPr>
      <w:rPr>
        <w:rFonts w:ascii="Symbol" w:eastAsia="Symbol" w:hAnsi="Symbol" w:cs="Symbol" w:hint="default"/>
        <w:w w:val="100"/>
        <w:sz w:val="13"/>
        <w:szCs w:val="13"/>
      </w:rPr>
    </w:lvl>
    <w:lvl w:ilvl="1" w:tplc="CBCE31B8">
      <w:numFmt w:val="bullet"/>
      <w:lvlText w:val="•"/>
      <w:lvlJc w:val="left"/>
      <w:pPr>
        <w:ind w:left="582" w:hanging="237"/>
      </w:pPr>
      <w:rPr>
        <w:rFonts w:hint="default"/>
      </w:rPr>
    </w:lvl>
    <w:lvl w:ilvl="2" w:tplc="F088127A">
      <w:numFmt w:val="bullet"/>
      <w:lvlText w:val="•"/>
      <w:lvlJc w:val="left"/>
      <w:pPr>
        <w:ind w:left="845" w:hanging="237"/>
      </w:pPr>
      <w:rPr>
        <w:rFonts w:hint="default"/>
      </w:rPr>
    </w:lvl>
    <w:lvl w:ilvl="3" w:tplc="4C5E0984">
      <w:numFmt w:val="bullet"/>
      <w:lvlText w:val="•"/>
      <w:lvlJc w:val="left"/>
      <w:pPr>
        <w:ind w:left="1108" w:hanging="237"/>
      </w:pPr>
      <w:rPr>
        <w:rFonts w:hint="default"/>
      </w:rPr>
    </w:lvl>
    <w:lvl w:ilvl="4" w:tplc="6074B4B8">
      <w:numFmt w:val="bullet"/>
      <w:lvlText w:val="•"/>
      <w:lvlJc w:val="left"/>
      <w:pPr>
        <w:ind w:left="1370" w:hanging="237"/>
      </w:pPr>
      <w:rPr>
        <w:rFonts w:hint="default"/>
      </w:rPr>
    </w:lvl>
    <w:lvl w:ilvl="5" w:tplc="A64E73F6">
      <w:numFmt w:val="bullet"/>
      <w:lvlText w:val="•"/>
      <w:lvlJc w:val="left"/>
      <w:pPr>
        <w:ind w:left="1633" w:hanging="237"/>
      </w:pPr>
      <w:rPr>
        <w:rFonts w:hint="default"/>
      </w:rPr>
    </w:lvl>
    <w:lvl w:ilvl="6" w:tplc="0666BB18">
      <w:numFmt w:val="bullet"/>
      <w:lvlText w:val="•"/>
      <w:lvlJc w:val="left"/>
      <w:pPr>
        <w:ind w:left="1896" w:hanging="237"/>
      </w:pPr>
      <w:rPr>
        <w:rFonts w:hint="default"/>
      </w:rPr>
    </w:lvl>
    <w:lvl w:ilvl="7" w:tplc="F978177E">
      <w:numFmt w:val="bullet"/>
      <w:lvlText w:val="•"/>
      <w:lvlJc w:val="left"/>
      <w:pPr>
        <w:ind w:left="2158" w:hanging="237"/>
      </w:pPr>
      <w:rPr>
        <w:rFonts w:hint="default"/>
      </w:rPr>
    </w:lvl>
    <w:lvl w:ilvl="8" w:tplc="A7E21F1E">
      <w:numFmt w:val="bullet"/>
      <w:lvlText w:val="•"/>
      <w:lvlJc w:val="left"/>
      <w:pPr>
        <w:ind w:left="2421" w:hanging="237"/>
      </w:pPr>
      <w:rPr>
        <w:rFonts w:hint="default"/>
      </w:rPr>
    </w:lvl>
  </w:abstractNum>
  <w:abstractNum w:abstractNumId="1354" w15:restartNumberingAfterBreak="0">
    <w:nsid w:val="60D35B32"/>
    <w:multiLevelType w:val="hybridMultilevel"/>
    <w:tmpl w:val="CFF68FD8"/>
    <w:lvl w:ilvl="0" w:tplc="BC7A0D86">
      <w:numFmt w:val="bullet"/>
      <w:lvlText w:val=""/>
      <w:lvlJc w:val="left"/>
      <w:pPr>
        <w:ind w:left="324" w:hanging="237"/>
      </w:pPr>
      <w:rPr>
        <w:rFonts w:ascii="Symbol" w:eastAsia="Symbol" w:hAnsi="Symbol" w:cs="Symbol" w:hint="default"/>
        <w:w w:val="100"/>
        <w:sz w:val="13"/>
        <w:szCs w:val="13"/>
      </w:rPr>
    </w:lvl>
    <w:lvl w:ilvl="1" w:tplc="19E23F98">
      <w:numFmt w:val="bullet"/>
      <w:lvlText w:val="•"/>
      <w:lvlJc w:val="left"/>
      <w:pPr>
        <w:ind w:left="543" w:hanging="237"/>
      </w:pPr>
      <w:rPr>
        <w:rFonts w:hint="default"/>
      </w:rPr>
    </w:lvl>
    <w:lvl w:ilvl="2" w:tplc="11AE8D50">
      <w:numFmt w:val="bullet"/>
      <w:lvlText w:val="•"/>
      <w:lvlJc w:val="left"/>
      <w:pPr>
        <w:ind w:left="766" w:hanging="237"/>
      </w:pPr>
      <w:rPr>
        <w:rFonts w:hint="default"/>
      </w:rPr>
    </w:lvl>
    <w:lvl w:ilvl="3" w:tplc="D62E30DC">
      <w:numFmt w:val="bullet"/>
      <w:lvlText w:val="•"/>
      <w:lvlJc w:val="left"/>
      <w:pPr>
        <w:ind w:left="989" w:hanging="237"/>
      </w:pPr>
      <w:rPr>
        <w:rFonts w:hint="default"/>
      </w:rPr>
    </w:lvl>
    <w:lvl w:ilvl="4" w:tplc="D79C1960">
      <w:numFmt w:val="bullet"/>
      <w:lvlText w:val="•"/>
      <w:lvlJc w:val="left"/>
      <w:pPr>
        <w:ind w:left="1212" w:hanging="237"/>
      </w:pPr>
      <w:rPr>
        <w:rFonts w:hint="default"/>
      </w:rPr>
    </w:lvl>
    <w:lvl w:ilvl="5" w:tplc="D2163F56">
      <w:numFmt w:val="bullet"/>
      <w:lvlText w:val="•"/>
      <w:lvlJc w:val="left"/>
      <w:pPr>
        <w:ind w:left="1436" w:hanging="237"/>
      </w:pPr>
      <w:rPr>
        <w:rFonts w:hint="default"/>
      </w:rPr>
    </w:lvl>
    <w:lvl w:ilvl="6" w:tplc="20688092">
      <w:numFmt w:val="bullet"/>
      <w:lvlText w:val="•"/>
      <w:lvlJc w:val="left"/>
      <w:pPr>
        <w:ind w:left="1659" w:hanging="237"/>
      </w:pPr>
      <w:rPr>
        <w:rFonts w:hint="default"/>
      </w:rPr>
    </w:lvl>
    <w:lvl w:ilvl="7" w:tplc="CD12C85C">
      <w:numFmt w:val="bullet"/>
      <w:lvlText w:val="•"/>
      <w:lvlJc w:val="left"/>
      <w:pPr>
        <w:ind w:left="1882" w:hanging="237"/>
      </w:pPr>
      <w:rPr>
        <w:rFonts w:hint="default"/>
      </w:rPr>
    </w:lvl>
    <w:lvl w:ilvl="8" w:tplc="07EAE026">
      <w:numFmt w:val="bullet"/>
      <w:lvlText w:val="•"/>
      <w:lvlJc w:val="left"/>
      <w:pPr>
        <w:ind w:left="2105" w:hanging="237"/>
      </w:pPr>
      <w:rPr>
        <w:rFonts w:hint="default"/>
      </w:rPr>
    </w:lvl>
  </w:abstractNum>
  <w:abstractNum w:abstractNumId="1355" w15:restartNumberingAfterBreak="0">
    <w:nsid w:val="60D93E99"/>
    <w:multiLevelType w:val="hybridMultilevel"/>
    <w:tmpl w:val="784CA1BA"/>
    <w:lvl w:ilvl="0" w:tplc="EC7628EA">
      <w:numFmt w:val="bullet"/>
      <w:lvlText w:val=""/>
      <w:lvlJc w:val="left"/>
      <w:pPr>
        <w:ind w:left="324" w:hanging="237"/>
      </w:pPr>
      <w:rPr>
        <w:rFonts w:ascii="Symbol" w:eastAsia="Symbol" w:hAnsi="Symbol" w:cs="Symbol" w:hint="default"/>
        <w:w w:val="100"/>
        <w:sz w:val="18"/>
        <w:szCs w:val="18"/>
      </w:rPr>
    </w:lvl>
    <w:lvl w:ilvl="1" w:tplc="0DACD522">
      <w:numFmt w:val="bullet"/>
      <w:lvlText w:val="•"/>
      <w:lvlJc w:val="left"/>
      <w:pPr>
        <w:ind w:left="636" w:hanging="237"/>
      </w:pPr>
      <w:rPr>
        <w:rFonts w:hint="default"/>
      </w:rPr>
    </w:lvl>
    <w:lvl w:ilvl="2" w:tplc="F3280D10">
      <w:numFmt w:val="bullet"/>
      <w:lvlText w:val="•"/>
      <w:lvlJc w:val="left"/>
      <w:pPr>
        <w:ind w:left="952" w:hanging="237"/>
      </w:pPr>
      <w:rPr>
        <w:rFonts w:hint="default"/>
      </w:rPr>
    </w:lvl>
    <w:lvl w:ilvl="3" w:tplc="70FCDFAA">
      <w:numFmt w:val="bullet"/>
      <w:lvlText w:val="•"/>
      <w:lvlJc w:val="left"/>
      <w:pPr>
        <w:ind w:left="1269" w:hanging="237"/>
      </w:pPr>
      <w:rPr>
        <w:rFonts w:hint="default"/>
      </w:rPr>
    </w:lvl>
    <w:lvl w:ilvl="4" w:tplc="F7A290DE">
      <w:numFmt w:val="bullet"/>
      <w:lvlText w:val="•"/>
      <w:lvlJc w:val="left"/>
      <w:pPr>
        <w:ind w:left="1585" w:hanging="237"/>
      </w:pPr>
      <w:rPr>
        <w:rFonts w:hint="default"/>
      </w:rPr>
    </w:lvl>
    <w:lvl w:ilvl="5" w:tplc="3828CDC8">
      <w:numFmt w:val="bullet"/>
      <w:lvlText w:val="•"/>
      <w:lvlJc w:val="left"/>
      <w:pPr>
        <w:ind w:left="1902" w:hanging="237"/>
      </w:pPr>
      <w:rPr>
        <w:rFonts w:hint="default"/>
      </w:rPr>
    </w:lvl>
    <w:lvl w:ilvl="6" w:tplc="F8FC64EE">
      <w:numFmt w:val="bullet"/>
      <w:lvlText w:val="•"/>
      <w:lvlJc w:val="left"/>
      <w:pPr>
        <w:ind w:left="2218" w:hanging="237"/>
      </w:pPr>
      <w:rPr>
        <w:rFonts w:hint="default"/>
      </w:rPr>
    </w:lvl>
    <w:lvl w:ilvl="7" w:tplc="86585092">
      <w:numFmt w:val="bullet"/>
      <w:lvlText w:val="•"/>
      <w:lvlJc w:val="left"/>
      <w:pPr>
        <w:ind w:left="2534" w:hanging="237"/>
      </w:pPr>
      <w:rPr>
        <w:rFonts w:hint="default"/>
      </w:rPr>
    </w:lvl>
    <w:lvl w:ilvl="8" w:tplc="50043C6C">
      <w:numFmt w:val="bullet"/>
      <w:lvlText w:val="•"/>
      <w:lvlJc w:val="left"/>
      <w:pPr>
        <w:ind w:left="2851" w:hanging="237"/>
      </w:pPr>
      <w:rPr>
        <w:rFonts w:hint="default"/>
      </w:rPr>
    </w:lvl>
  </w:abstractNum>
  <w:abstractNum w:abstractNumId="1356" w15:restartNumberingAfterBreak="0">
    <w:nsid w:val="60E03D85"/>
    <w:multiLevelType w:val="hybridMultilevel"/>
    <w:tmpl w:val="CB344622"/>
    <w:lvl w:ilvl="0" w:tplc="FB06B40C">
      <w:numFmt w:val="bullet"/>
      <w:lvlText w:val=""/>
      <w:lvlJc w:val="left"/>
      <w:pPr>
        <w:ind w:left="322" w:hanging="237"/>
      </w:pPr>
      <w:rPr>
        <w:rFonts w:ascii="Symbol" w:eastAsia="Symbol" w:hAnsi="Symbol" w:cs="Symbol" w:hint="default"/>
        <w:w w:val="100"/>
        <w:sz w:val="13"/>
        <w:szCs w:val="13"/>
      </w:rPr>
    </w:lvl>
    <w:lvl w:ilvl="1" w:tplc="AA527A9C">
      <w:numFmt w:val="bullet"/>
      <w:lvlText w:val="•"/>
      <w:lvlJc w:val="left"/>
      <w:pPr>
        <w:ind w:left="460" w:hanging="237"/>
      </w:pPr>
      <w:rPr>
        <w:rFonts w:hint="default"/>
      </w:rPr>
    </w:lvl>
    <w:lvl w:ilvl="2" w:tplc="3C84E70C">
      <w:numFmt w:val="bullet"/>
      <w:lvlText w:val="•"/>
      <w:lvlJc w:val="left"/>
      <w:pPr>
        <w:ind w:left="736" w:hanging="237"/>
      </w:pPr>
      <w:rPr>
        <w:rFonts w:hint="default"/>
      </w:rPr>
    </w:lvl>
    <w:lvl w:ilvl="3" w:tplc="61D23466">
      <w:numFmt w:val="bullet"/>
      <w:lvlText w:val="•"/>
      <w:lvlJc w:val="left"/>
      <w:pPr>
        <w:ind w:left="1012" w:hanging="237"/>
      </w:pPr>
      <w:rPr>
        <w:rFonts w:hint="default"/>
      </w:rPr>
    </w:lvl>
    <w:lvl w:ilvl="4" w:tplc="7612EDD8">
      <w:numFmt w:val="bullet"/>
      <w:lvlText w:val="•"/>
      <w:lvlJc w:val="left"/>
      <w:pPr>
        <w:ind w:left="1289" w:hanging="237"/>
      </w:pPr>
      <w:rPr>
        <w:rFonts w:hint="default"/>
      </w:rPr>
    </w:lvl>
    <w:lvl w:ilvl="5" w:tplc="1E700D66">
      <w:numFmt w:val="bullet"/>
      <w:lvlText w:val="•"/>
      <w:lvlJc w:val="left"/>
      <w:pPr>
        <w:ind w:left="1565" w:hanging="237"/>
      </w:pPr>
      <w:rPr>
        <w:rFonts w:hint="default"/>
      </w:rPr>
    </w:lvl>
    <w:lvl w:ilvl="6" w:tplc="549447BE">
      <w:numFmt w:val="bullet"/>
      <w:lvlText w:val="•"/>
      <w:lvlJc w:val="left"/>
      <w:pPr>
        <w:ind w:left="1841" w:hanging="237"/>
      </w:pPr>
      <w:rPr>
        <w:rFonts w:hint="default"/>
      </w:rPr>
    </w:lvl>
    <w:lvl w:ilvl="7" w:tplc="BFF0F9FC">
      <w:numFmt w:val="bullet"/>
      <w:lvlText w:val="•"/>
      <w:lvlJc w:val="left"/>
      <w:pPr>
        <w:ind w:left="2118" w:hanging="237"/>
      </w:pPr>
      <w:rPr>
        <w:rFonts w:hint="default"/>
      </w:rPr>
    </w:lvl>
    <w:lvl w:ilvl="8" w:tplc="C442A9DA">
      <w:numFmt w:val="bullet"/>
      <w:lvlText w:val="•"/>
      <w:lvlJc w:val="left"/>
      <w:pPr>
        <w:ind w:left="2394" w:hanging="237"/>
      </w:pPr>
      <w:rPr>
        <w:rFonts w:hint="default"/>
      </w:rPr>
    </w:lvl>
  </w:abstractNum>
  <w:abstractNum w:abstractNumId="1357" w15:restartNumberingAfterBreak="0">
    <w:nsid w:val="60FC6ABD"/>
    <w:multiLevelType w:val="hybridMultilevel"/>
    <w:tmpl w:val="4C085EF4"/>
    <w:lvl w:ilvl="0" w:tplc="471435CE">
      <w:numFmt w:val="bullet"/>
      <w:lvlText w:val=""/>
      <w:lvlJc w:val="left"/>
      <w:pPr>
        <w:ind w:left="257" w:hanging="198"/>
      </w:pPr>
      <w:rPr>
        <w:rFonts w:ascii="Symbol" w:eastAsia="Symbol" w:hAnsi="Symbol" w:cs="Symbol" w:hint="default"/>
        <w:w w:val="100"/>
        <w:sz w:val="18"/>
        <w:szCs w:val="18"/>
      </w:rPr>
    </w:lvl>
    <w:lvl w:ilvl="1" w:tplc="974854D8">
      <w:numFmt w:val="bullet"/>
      <w:lvlText w:val="•"/>
      <w:lvlJc w:val="left"/>
      <w:pPr>
        <w:ind w:left="564" w:hanging="198"/>
      </w:pPr>
      <w:rPr>
        <w:rFonts w:hint="default"/>
      </w:rPr>
    </w:lvl>
    <w:lvl w:ilvl="2" w:tplc="41108874">
      <w:numFmt w:val="bullet"/>
      <w:lvlText w:val="•"/>
      <w:lvlJc w:val="left"/>
      <w:pPr>
        <w:ind w:left="868" w:hanging="198"/>
      </w:pPr>
      <w:rPr>
        <w:rFonts w:hint="default"/>
      </w:rPr>
    </w:lvl>
    <w:lvl w:ilvl="3" w:tplc="2F682744">
      <w:numFmt w:val="bullet"/>
      <w:lvlText w:val="•"/>
      <w:lvlJc w:val="left"/>
      <w:pPr>
        <w:ind w:left="1172" w:hanging="198"/>
      </w:pPr>
      <w:rPr>
        <w:rFonts w:hint="default"/>
      </w:rPr>
    </w:lvl>
    <w:lvl w:ilvl="4" w:tplc="BA246F10">
      <w:numFmt w:val="bullet"/>
      <w:lvlText w:val="•"/>
      <w:lvlJc w:val="left"/>
      <w:pPr>
        <w:ind w:left="1476" w:hanging="198"/>
      </w:pPr>
      <w:rPr>
        <w:rFonts w:hint="default"/>
      </w:rPr>
    </w:lvl>
    <w:lvl w:ilvl="5" w:tplc="372C0F94">
      <w:numFmt w:val="bullet"/>
      <w:lvlText w:val="•"/>
      <w:lvlJc w:val="left"/>
      <w:pPr>
        <w:ind w:left="1780" w:hanging="198"/>
      </w:pPr>
      <w:rPr>
        <w:rFonts w:hint="default"/>
      </w:rPr>
    </w:lvl>
    <w:lvl w:ilvl="6" w:tplc="E402D648">
      <w:numFmt w:val="bullet"/>
      <w:lvlText w:val="•"/>
      <w:lvlJc w:val="left"/>
      <w:pPr>
        <w:ind w:left="2084" w:hanging="198"/>
      </w:pPr>
      <w:rPr>
        <w:rFonts w:hint="default"/>
      </w:rPr>
    </w:lvl>
    <w:lvl w:ilvl="7" w:tplc="1DE402CE">
      <w:numFmt w:val="bullet"/>
      <w:lvlText w:val="•"/>
      <w:lvlJc w:val="left"/>
      <w:pPr>
        <w:ind w:left="2388" w:hanging="198"/>
      </w:pPr>
      <w:rPr>
        <w:rFonts w:hint="default"/>
      </w:rPr>
    </w:lvl>
    <w:lvl w:ilvl="8" w:tplc="ED3A5582">
      <w:numFmt w:val="bullet"/>
      <w:lvlText w:val="•"/>
      <w:lvlJc w:val="left"/>
      <w:pPr>
        <w:ind w:left="2692" w:hanging="198"/>
      </w:pPr>
      <w:rPr>
        <w:rFonts w:hint="default"/>
      </w:rPr>
    </w:lvl>
  </w:abstractNum>
  <w:abstractNum w:abstractNumId="1358" w15:restartNumberingAfterBreak="0">
    <w:nsid w:val="60FF739D"/>
    <w:multiLevelType w:val="hybridMultilevel"/>
    <w:tmpl w:val="5BCC089C"/>
    <w:lvl w:ilvl="0" w:tplc="B7C6C586">
      <w:numFmt w:val="bullet"/>
      <w:lvlText w:val=""/>
      <w:lvlJc w:val="left"/>
      <w:pPr>
        <w:ind w:left="324" w:hanging="237"/>
      </w:pPr>
      <w:rPr>
        <w:rFonts w:ascii="Symbol" w:eastAsia="Symbol" w:hAnsi="Symbol" w:cs="Symbol" w:hint="default"/>
        <w:w w:val="100"/>
        <w:sz w:val="18"/>
        <w:szCs w:val="18"/>
      </w:rPr>
    </w:lvl>
    <w:lvl w:ilvl="1" w:tplc="50CC283C">
      <w:numFmt w:val="bullet"/>
      <w:lvlText w:val="•"/>
      <w:lvlJc w:val="left"/>
      <w:pPr>
        <w:ind w:left="601" w:hanging="237"/>
      </w:pPr>
      <w:rPr>
        <w:rFonts w:hint="default"/>
      </w:rPr>
    </w:lvl>
    <w:lvl w:ilvl="2" w:tplc="F3E2A6A4">
      <w:numFmt w:val="bullet"/>
      <w:lvlText w:val="•"/>
      <w:lvlJc w:val="left"/>
      <w:pPr>
        <w:ind w:left="882" w:hanging="237"/>
      </w:pPr>
      <w:rPr>
        <w:rFonts w:hint="default"/>
      </w:rPr>
    </w:lvl>
    <w:lvl w:ilvl="3" w:tplc="68DEA878">
      <w:numFmt w:val="bullet"/>
      <w:lvlText w:val="•"/>
      <w:lvlJc w:val="left"/>
      <w:pPr>
        <w:ind w:left="1163" w:hanging="237"/>
      </w:pPr>
      <w:rPr>
        <w:rFonts w:hint="default"/>
      </w:rPr>
    </w:lvl>
    <w:lvl w:ilvl="4" w:tplc="88CEDCC4">
      <w:numFmt w:val="bullet"/>
      <w:lvlText w:val="•"/>
      <w:lvlJc w:val="left"/>
      <w:pPr>
        <w:ind w:left="1444" w:hanging="237"/>
      </w:pPr>
      <w:rPr>
        <w:rFonts w:hint="default"/>
      </w:rPr>
    </w:lvl>
    <w:lvl w:ilvl="5" w:tplc="D034FCBA">
      <w:numFmt w:val="bullet"/>
      <w:lvlText w:val="•"/>
      <w:lvlJc w:val="left"/>
      <w:pPr>
        <w:ind w:left="1726" w:hanging="237"/>
      </w:pPr>
      <w:rPr>
        <w:rFonts w:hint="default"/>
      </w:rPr>
    </w:lvl>
    <w:lvl w:ilvl="6" w:tplc="F70AE146">
      <w:numFmt w:val="bullet"/>
      <w:lvlText w:val="•"/>
      <w:lvlJc w:val="left"/>
      <w:pPr>
        <w:ind w:left="2007" w:hanging="237"/>
      </w:pPr>
      <w:rPr>
        <w:rFonts w:hint="default"/>
      </w:rPr>
    </w:lvl>
    <w:lvl w:ilvl="7" w:tplc="BDA85260">
      <w:numFmt w:val="bullet"/>
      <w:lvlText w:val="•"/>
      <w:lvlJc w:val="left"/>
      <w:pPr>
        <w:ind w:left="2288" w:hanging="237"/>
      </w:pPr>
      <w:rPr>
        <w:rFonts w:hint="default"/>
      </w:rPr>
    </w:lvl>
    <w:lvl w:ilvl="8" w:tplc="89E23DFC">
      <w:numFmt w:val="bullet"/>
      <w:lvlText w:val="•"/>
      <w:lvlJc w:val="left"/>
      <w:pPr>
        <w:ind w:left="2569" w:hanging="237"/>
      </w:pPr>
      <w:rPr>
        <w:rFonts w:hint="default"/>
      </w:rPr>
    </w:lvl>
  </w:abstractNum>
  <w:abstractNum w:abstractNumId="1359" w15:restartNumberingAfterBreak="0">
    <w:nsid w:val="612C20FE"/>
    <w:multiLevelType w:val="hybridMultilevel"/>
    <w:tmpl w:val="E27685D6"/>
    <w:lvl w:ilvl="0" w:tplc="DD86170A">
      <w:numFmt w:val="bullet"/>
      <w:lvlText w:val=""/>
      <w:lvlJc w:val="left"/>
      <w:pPr>
        <w:ind w:left="324" w:hanging="237"/>
      </w:pPr>
      <w:rPr>
        <w:rFonts w:ascii="Symbol" w:eastAsia="Symbol" w:hAnsi="Symbol" w:cs="Symbol" w:hint="default"/>
        <w:w w:val="100"/>
        <w:sz w:val="18"/>
        <w:szCs w:val="18"/>
      </w:rPr>
    </w:lvl>
    <w:lvl w:ilvl="1" w:tplc="32207B80">
      <w:numFmt w:val="bullet"/>
      <w:lvlText w:val="•"/>
      <w:lvlJc w:val="left"/>
      <w:pPr>
        <w:ind w:left="603" w:hanging="237"/>
      </w:pPr>
      <w:rPr>
        <w:rFonts w:hint="default"/>
      </w:rPr>
    </w:lvl>
    <w:lvl w:ilvl="2" w:tplc="8018A7BC">
      <w:numFmt w:val="bullet"/>
      <w:lvlText w:val="•"/>
      <w:lvlJc w:val="left"/>
      <w:pPr>
        <w:ind w:left="886" w:hanging="237"/>
      </w:pPr>
      <w:rPr>
        <w:rFonts w:hint="default"/>
      </w:rPr>
    </w:lvl>
    <w:lvl w:ilvl="3" w:tplc="577A7AC0">
      <w:numFmt w:val="bullet"/>
      <w:lvlText w:val="•"/>
      <w:lvlJc w:val="left"/>
      <w:pPr>
        <w:ind w:left="1170" w:hanging="237"/>
      </w:pPr>
      <w:rPr>
        <w:rFonts w:hint="default"/>
      </w:rPr>
    </w:lvl>
    <w:lvl w:ilvl="4" w:tplc="76F4E6FC">
      <w:numFmt w:val="bullet"/>
      <w:lvlText w:val="•"/>
      <w:lvlJc w:val="left"/>
      <w:pPr>
        <w:ind w:left="1453" w:hanging="237"/>
      </w:pPr>
      <w:rPr>
        <w:rFonts w:hint="default"/>
      </w:rPr>
    </w:lvl>
    <w:lvl w:ilvl="5" w:tplc="F3E8CE66">
      <w:numFmt w:val="bullet"/>
      <w:lvlText w:val="•"/>
      <w:lvlJc w:val="left"/>
      <w:pPr>
        <w:ind w:left="1737" w:hanging="237"/>
      </w:pPr>
      <w:rPr>
        <w:rFonts w:hint="default"/>
      </w:rPr>
    </w:lvl>
    <w:lvl w:ilvl="6" w:tplc="945AC1AC">
      <w:numFmt w:val="bullet"/>
      <w:lvlText w:val="•"/>
      <w:lvlJc w:val="left"/>
      <w:pPr>
        <w:ind w:left="2020" w:hanging="237"/>
      </w:pPr>
      <w:rPr>
        <w:rFonts w:hint="default"/>
      </w:rPr>
    </w:lvl>
    <w:lvl w:ilvl="7" w:tplc="5AF87810">
      <w:numFmt w:val="bullet"/>
      <w:lvlText w:val="•"/>
      <w:lvlJc w:val="left"/>
      <w:pPr>
        <w:ind w:left="2303" w:hanging="237"/>
      </w:pPr>
      <w:rPr>
        <w:rFonts w:hint="default"/>
      </w:rPr>
    </w:lvl>
    <w:lvl w:ilvl="8" w:tplc="6AE09612">
      <w:numFmt w:val="bullet"/>
      <w:lvlText w:val="•"/>
      <w:lvlJc w:val="left"/>
      <w:pPr>
        <w:ind w:left="2587" w:hanging="237"/>
      </w:pPr>
      <w:rPr>
        <w:rFonts w:hint="default"/>
      </w:rPr>
    </w:lvl>
  </w:abstractNum>
  <w:abstractNum w:abstractNumId="1360" w15:restartNumberingAfterBreak="0">
    <w:nsid w:val="61303870"/>
    <w:multiLevelType w:val="hybridMultilevel"/>
    <w:tmpl w:val="BF8E4A74"/>
    <w:lvl w:ilvl="0" w:tplc="9CD2B552">
      <w:numFmt w:val="bullet"/>
      <w:lvlText w:val=""/>
      <w:lvlJc w:val="left"/>
      <w:pPr>
        <w:ind w:left="323" w:hanging="237"/>
      </w:pPr>
      <w:rPr>
        <w:rFonts w:ascii="Symbol" w:eastAsia="Symbol" w:hAnsi="Symbol" w:cs="Symbol" w:hint="default"/>
        <w:w w:val="100"/>
        <w:sz w:val="18"/>
        <w:szCs w:val="18"/>
      </w:rPr>
    </w:lvl>
    <w:lvl w:ilvl="1" w:tplc="A58A2AB6">
      <w:numFmt w:val="bullet"/>
      <w:lvlText w:val="•"/>
      <w:lvlJc w:val="left"/>
      <w:pPr>
        <w:ind w:left="582" w:hanging="237"/>
      </w:pPr>
      <w:rPr>
        <w:rFonts w:hint="default"/>
      </w:rPr>
    </w:lvl>
    <w:lvl w:ilvl="2" w:tplc="E0269D0A">
      <w:numFmt w:val="bullet"/>
      <w:lvlText w:val="•"/>
      <w:lvlJc w:val="left"/>
      <w:pPr>
        <w:ind w:left="844" w:hanging="237"/>
      </w:pPr>
      <w:rPr>
        <w:rFonts w:hint="default"/>
      </w:rPr>
    </w:lvl>
    <w:lvl w:ilvl="3" w:tplc="1ACC604C">
      <w:numFmt w:val="bullet"/>
      <w:lvlText w:val="•"/>
      <w:lvlJc w:val="left"/>
      <w:pPr>
        <w:ind w:left="1107" w:hanging="237"/>
      </w:pPr>
      <w:rPr>
        <w:rFonts w:hint="default"/>
      </w:rPr>
    </w:lvl>
    <w:lvl w:ilvl="4" w:tplc="A9D4A752">
      <w:numFmt w:val="bullet"/>
      <w:lvlText w:val="•"/>
      <w:lvlJc w:val="left"/>
      <w:pPr>
        <w:ind w:left="1369" w:hanging="237"/>
      </w:pPr>
      <w:rPr>
        <w:rFonts w:hint="default"/>
      </w:rPr>
    </w:lvl>
    <w:lvl w:ilvl="5" w:tplc="92E84B78">
      <w:numFmt w:val="bullet"/>
      <w:lvlText w:val="•"/>
      <w:lvlJc w:val="left"/>
      <w:pPr>
        <w:ind w:left="1632" w:hanging="237"/>
      </w:pPr>
      <w:rPr>
        <w:rFonts w:hint="default"/>
      </w:rPr>
    </w:lvl>
    <w:lvl w:ilvl="6" w:tplc="9FA61AA2">
      <w:numFmt w:val="bullet"/>
      <w:lvlText w:val="•"/>
      <w:lvlJc w:val="left"/>
      <w:pPr>
        <w:ind w:left="1894" w:hanging="237"/>
      </w:pPr>
      <w:rPr>
        <w:rFonts w:hint="default"/>
      </w:rPr>
    </w:lvl>
    <w:lvl w:ilvl="7" w:tplc="FB80231C">
      <w:numFmt w:val="bullet"/>
      <w:lvlText w:val="•"/>
      <w:lvlJc w:val="left"/>
      <w:pPr>
        <w:ind w:left="2156" w:hanging="237"/>
      </w:pPr>
      <w:rPr>
        <w:rFonts w:hint="default"/>
      </w:rPr>
    </w:lvl>
    <w:lvl w:ilvl="8" w:tplc="40BA89AC">
      <w:numFmt w:val="bullet"/>
      <w:lvlText w:val="•"/>
      <w:lvlJc w:val="left"/>
      <w:pPr>
        <w:ind w:left="2419" w:hanging="237"/>
      </w:pPr>
      <w:rPr>
        <w:rFonts w:hint="default"/>
      </w:rPr>
    </w:lvl>
  </w:abstractNum>
  <w:abstractNum w:abstractNumId="1361" w15:restartNumberingAfterBreak="0">
    <w:nsid w:val="61611EAF"/>
    <w:multiLevelType w:val="hybridMultilevel"/>
    <w:tmpl w:val="97C855E8"/>
    <w:lvl w:ilvl="0" w:tplc="14F67766">
      <w:numFmt w:val="bullet"/>
      <w:lvlText w:val=""/>
      <w:lvlJc w:val="left"/>
      <w:pPr>
        <w:ind w:left="321" w:hanging="237"/>
      </w:pPr>
      <w:rPr>
        <w:rFonts w:ascii="Symbol" w:eastAsia="Symbol" w:hAnsi="Symbol" w:cs="Symbol" w:hint="default"/>
        <w:w w:val="100"/>
        <w:sz w:val="18"/>
        <w:szCs w:val="18"/>
      </w:rPr>
    </w:lvl>
    <w:lvl w:ilvl="1" w:tplc="F8380E6A">
      <w:numFmt w:val="bullet"/>
      <w:lvlText w:val="•"/>
      <w:lvlJc w:val="left"/>
      <w:pPr>
        <w:ind w:left="566" w:hanging="237"/>
      </w:pPr>
      <w:rPr>
        <w:rFonts w:hint="default"/>
      </w:rPr>
    </w:lvl>
    <w:lvl w:ilvl="2" w:tplc="53FA324E">
      <w:numFmt w:val="bullet"/>
      <w:lvlText w:val="•"/>
      <w:lvlJc w:val="left"/>
      <w:pPr>
        <w:ind w:left="812" w:hanging="237"/>
      </w:pPr>
      <w:rPr>
        <w:rFonts w:hint="default"/>
      </w:rPr>
    </w:lvl>
    <w:lvl w:ilvl="3" w:tplc="614C0A12">
      <w:numFmt w:val="bullet"/>
      <w:lvlText w:val="•"/>
      <w:lvlJc w:val="left"/>
      <w:pPr>
        <w:ind w:left="1059" w:hanging="237"/>
      </w:pPr>
      <w:rPr>
        <w:rFonts w:hint="default"/>
      </w:rPr>
    </w:lvl>
    <w:lvl w:ilvl="4" w:tplc="969A16B8">
      <w:numFmt w:val="bullet"/>
      <w:lvlText w:val="•"/>
      <w:lvlJc w:val="left"/>
      <w:pPr>
        <w:ind w:left="1305" w:hanging="237"/>
      </w:pPr>
      <w:rPr>
        <w:rFonts w:hint="default"/>
      </w:rPr>
    </w:lvl>
    <w:lvl w:ilvl="5" w:tplc="07B62E32">
      <w:numFmt w:val="bullet"/>
      <w:lvlText w:val="•"/>
      <w:lvlJc w:val="left"/>
      <w:pPr>
        <w:ind w:left="1552" w:hanging="237"/>
      </w:pPr>
      <w:rPr>
        <w:rFonts w:hint="default"/>
      </w:rPr>
    </w:lvl>
    <w:lvl w:ilvl="6" w:tplc="8F760AA2">
      <w:numFmt w:val="bullet"/>
      <w:lvlText w:val="•"/>
      <w:lvlJc w:val="left"/>
      <w:pPr>
        <w:ind w:left="1798" w:hanging="237"/>
      </w:pPr>
      <w:rPr>
        <w:rFonts w:hint="default"/>
      </w:rPr>
    </w:lvl>
    <w:lvl w:ilvl="7" w:tplc="6C628E5C">
      <w:numFmt w:val="bullet"/>
      <w:lvlText w:val="•"/>
      <w:lvlJc w:val="left"/>
      <w:pPr>
        <w:ind w:left="2044" w:hanging="237"/>
      </w:pPr>
      <w:rPr>
        <w:rFonts w:hint="default"/>
      </w:rPr>
    </w:lvl>
    <w:lvl w:ilvl="8" w:tplc="C1F08B2C">
      <w:numFmt w:val="bullet"/>
      <w:lvlText w:val="•"/>
      <w:lvlJc w:val="left"/>
      <w:pPr>
        <w:ind w:left="2291" w:hanging="237"/>
      </w:pPr>
      <w:rPr>
        <w:rFonts w:hint="default"/>
      </w:rPr>
    </w:lvl>
  </w:abstractNum>
  <w:abstractNum w:abstractNumId="1362" w15:restartNumberingAfterBreak="0">
    <w:nsid w:val="618A41A0"/>
    <w:multiLevelType w:val="hybridMultilevel"/>
    <w:tmpl w:val="A31E2404"/>
    <w:lvl w:ilvl="0" w:tplc="FCF857F4">
      <w:numFmt w:val="bullet"/>
      <w:lvlText w:val=""/>
      <w:lvlJc w:val="left"/>
      <w:pPr>
        <w:ind w:left="325" w:hanging="237"/>
      </w:pPr>
      <w:rPr>
        <w:rFonts w:ascii="Symbol" w:eastAsia="Symbol" w:hAnsi="Symbol" w:cs="Symbol" w:hint="default"/>
        <w:w w:val="100"/>
        <w:sz w:val="13"/>
        <w:szCs w:val="13"/>
      </w:rPr>
    </w:lvl>
    <w:lvl w:ilvl="1" w:tplc="A6DCC170">
      <w:numFmt w:val="bullet"/>
      <w:lvlText w:val="•"/>
      <w:lvlJc w:val="left"/>
      <w:pPr>
        <w:ind w:left="485" w:hanging="237"/>
      </w:pPr>
      <w:rPr>
        <w:rFonts w:hint="default"/>
      </w:rPr>
    </w:lvl>
    <w:lvl w:ilvl="2" w:tplc="759A0484">
      <w:numFmt w:val="bullet"/>
      <w:lvlText w:val="•"/>
      <w:lvlJc w:val="left"/>
      <w:pPr>
        <w:ind w:left="650" w:hanging="237"/>
      </w:pPr>
      <w:rPr>
        <w:rFonts w:hint="default"/>
      </w:rPr>
    </w:lvl>
    <w:lvl w:ilvl="3" w:tplc="74320004">
      <w:numFmt w:val="bullet"/>
      <w:lvlText w:val="•"/>
      <w:lvlJc w:val="left"/>
      <w:pPr>
        <w:ind w:left="815" w:hanging="237"/>
      </w:pPr>
      <w:rPr>
        <w:rFonts w:hint="default"/>
      </w:rPr>
    </w:lvl>
    <w:lvl w:ilvl="4" w:tplc="E640CAD0">
      <w:numFmt w:val="bullet"/>
      <w:lvlText w:val="•"/>
      <w:lvlJc w:val="left"/>
      <w:pPr>
        <w:ind w:left="980" w:hanging="237"/>
      </w:pPr>
      <w:rPr>
        <w:rFonts w:hint="default"/>
      </w:rPr>
    </w:lvl>
    <w:lvl w:ilvl="5" w:tplc="0DA0FAB6">
      <w:numFmt w:val="bullet"/>
      <w:lvlText w:val="•"/>
      <w:lvlJc w:val="left"/>
      <w:pPr>
        <w:ind w:left="1145" w:hanging="237"/>
      </w:pPr>
      <w:rPr>
        <w:rFonts w:hint="default"/>
      </w:rPr>
    </w:lvl>
    <w:lvl w:ilvl="6" w:tplc="D24E7C4E">
      <w:numFmt w:val="bullet"/>
      <w:lvlText w:val="•"/>
      <w:lvlJc w:val="left"/>
      <w:pPr>
        <w:ind w:left="1310" w:hanging="237"/>
      </w:pPr>
      <w:rPr>
        <w:rFonts w:hint="default"/>
      </w:rPr>
    </w:lvl>
    <w:lvl w:ilvl="7" w:tplc="2C401010">
      <w:numFmt w:val="bullet"/>
      <w:lvlText w:val="•"/>
      <w:lvlJc w:val="left"/>
      <w:pPr>
        <w:ind w:left="1475" w:hanging="237"/>
      </w:pPr>
      <w:rPr>
        <w:rFonts w:hint="default"/>
      </w:rPr>
    </w:lvl>
    <w:lvl w:ilvl="8" w:tplc="BB10F260">
      <w:numFmt w:val="bullet"/>
      <w:lvlText w:val="•"/>
      <w:lvlJc w:val="left"/>
      <w:pPr>
        <w:ind w:left="1640" w:hanging="237"/>
      </w:pPr>
      <w:rPr>
        <w:rFonts w:hint="default"/>
      </w:rPr>
    </w:lvl>
  </w:abstractNum>
  <w:abstractNum w:abstractNumId="1363" w15:restartNumberingAfterBreak="0">
    <w:nsid w:val="61944220"/>
    <w:multiLevelType w:val="hybridMultilevel"/>
    <w:tmpl w:val="EA58DEE4"/>
    <w:lvl w:ilvl="0" w:tplc="8E84EC4A">
      <w:numFmt w:val="bullet"/>
      <w:lvlText w:val="-"/>
      <w:lvlJc w:val="left"/>
      <w:pPr>
        <w:ind w:left="422" w:hanging="296"/>
      </w:pPr>
      <w:rPr>
        <w:rFonts w:ascii="Times New Roman" w:eastAsia="Times New Roman" w:hAnsi="Times New Roman" w:cs="Times New Roman" w:hint="default"/>
        <w:w w:val="100"/>
        <w:sz w:val="18"/>
        <w:szCs w:val="18"/>
      </w:rPr>
    </w:lvl>
    <w:lvl w:ilvl="1" w:tplc="8DA80E3A">
      <w:numFmt w:val="bullet"/>
      <w:lvlText w:val="•"/>
      <w:lvlJc w:val="left"/>
      <w:pPr>
        <w:ind w:left="668" w:hanging="296"/>
      </w:pPr>
      <w:rPr>
        <w:rFonts w:hint="default"/>
      </w:rPr>
    </w:lvl>
    <w:lvl w:ilvl="2" w:tplc="027456BA">
      <w:numFmt w:val="bullet"/>
      <w:lvlText w:val="•"/>
      <w:lvlJc w:val="left"/>
      <w:pPr>
        <w:ind w:left="917" w:hanging="296"/>
      </w:pPr>
      <w:rPr>
        <w:rFonts w:hint="default"/>
      </w:rPr>
    </w:lvl>
    <w:lvl w:ilvl="3" w:tplc="6F9AEAC4">
      <w:numFmt w:val="bullet"/>
      <w:lvlText w:val="•"/>
      <w:lvlJc w:val="left"/>
      <w:pPr>
        <w:ind w:left="1165" w:hanging="296"/>
      </w:pPr>
      <w:rPr>
        <w:rFonts w:hint="default"/>
      </w:rPr>
    </w:lvl>
    <w:lvl w:ilvl="4" w:tplc="2550F324">
      <w:numFmt w:val="bullet"/>
      <w:lvlText w:val="•"/>
      <w:lvlJc w:val="left"/>
      <w:pPr>
        <w:ind w:left="1414" w:hanging="296"/>
      </w:pPr>
      <w:rPr>
        <w:rFonts w:hint="default"/>
      </w:rPr>
    </w:lvl>
    <w:lvl w:ilvl="5" w:tplc="3258A12A">
      <w:numFmt w:val="bullet"/>
      <w:lvlText w:val="•"/>
      <w:lvlJc w:val="left"/>
      <w:pPr>
        <w:ind w:left="1663" w:hanging="296"/>
      </w:pPr>
      <w:rPr>
        <w:rFonts w:hint="default"/>
      </w:rPr>
    </w:lvl>
    <w:lvl w:ilvl="6" w:tplc="44A00EC2">
      <w:numFmt w:val="bullet"/>
      <w:lvlText w:val="•"/>
      <w:lvlJc w:val="left"/>
      <w:pPr>
        <w:ind w:left="1911" w:hanging="296"/>
      </w:pPr>
      <w:rPr>
        <w:rFonts w:hint="default"/>
      </w:rPr>
    </w:lvl>
    <w:lvl w:ilvl="7" w:tplc="92AE963A">
      <w:numFmt w:val="bullet"/>
      <w:lvlText w:val="•"/>
      <w:lvlJc w:val="left"/>
      <w:pPr>
        <w:ind w:left="2160" w:hanging="296"/>
      </w:pPr>
      <w:rPr>
        <w:rFonts w:hint="default"/>
      </w:rPr>
    </w:lvl>
    <w:lvl w:ilvl="8" w:tplc="A40E59F8">
      <w:numFmt w:val="bullet"/>
      <w:lvlText w:val="•"/>
      <w:lvlJc w:val="left"/>
      <w:pPr>
        <w:ind w:left="2408" w:hanging="296"/>
      </w:pPr>
      <w:rPr>
        <w:rFonts w:hint="default"/>
      </w:rPr>
    </w:lvl>
  </w:abstractNum>
  <w:abstractNum w:abstractNumId="1364" w15:restartNumberingAfterBreak="0">
    <w:nsid w:val="619443CA"/>
    <w:multiLevelType w:val="hybridMultilevel"/>
    <w:tmpl w:val="B824BA0C"/>
    <w:lvl w:ilvl="0" w:tplc="DA28C01C">
      <w:numFmt w:val="bullet"/>
      <w:lvlText w:val=""/>
      <w:lvlJc w:val="left"/>
      <w:pPr>
        <w:ind w:left="324" w:hanging="237"/>
      </w:pPr>
      <w:rPr>
        <w:rFonts w:ascii="Symbol" w:eastAsia="Symbol" w:hAnsi="Symbol" w:cs="Symbol" w:hint="default"/>
        <w:w w:val="100"/>
        <w:sz w:val="18"/>
        <w:szCs w:val="18"/>
      </w:rPr>
    </w:lvl>
    <w:lvl w:ilvl="1" w:tplc="AE32428C">
      <w:numFmt w:val="bullet"/>
      <w:lvlText w:val="•"/>
      <w:lvlJc w:val="left"/>
      <w:pPr>
        <w:ind w:left="596" w:hanging="237"/>
      </w:pPr>
      <w:rPr>
        <w:rFonts w:hint="default"/>
      </w:rPr>
    </w:lvl>
    <w:lvl w:ilvl="2" w:tplc="80828320">
      <w:numFmt w:val="bullet"/>
      <w:lvlText w:val="•"/>
      <w:lvlJc w:val="left"/>
      <w:pPr>
        <w:ind w:left="873" w:hanging="237"/>
      </w:pPr>
      <w:rPr>
        <w:rFonts w:hint="default"/>
      </w:rPr>
    </w:lvl>
    <w:lvl w:ilvl="3" w:tplc="02225100">
      <w:numFmt w:val="bullet"/>
      <w:lvlText w:val="•"/>
      <w:lvlJc w:val="left"/>
      <w:pPr>
        <w:ind w:left="1150" w:hanging="237"/>
      </w:pPr>
      <w:rPr>
        <w:rFonts w:hint="default"/>
      </w:rPr>
    </w:lvl>
    <w:lvl w:ilvl="4" w:tplc="E476131C">
      <w:numFmt w:val="bullet"/>
      <w:lvlText w:val="•"/>
      <w:lvlJc w:val="left"/>
      <w:pPr>
        <w:ind w:left="1427" w:hanging="237"/>
      </w:pPr>
      <w:rPr>
        <w:rFonts w:hint="default"/>
      </w:rPr>
    </w:lvl>
    <w:lvl w:ilvl="5" w:tplc="853815DE">
      <w:numFmt w:val="bullet"/>
      <w:lvlText w:val="•"/>
      <w:lvlJc w:val="left"/>
      <w:pPr>
        <w:ind w:left="1704" w:hanging="237"/>
      </w:pPr>
      <w:rPr>
        <w:rFonts w:hint="default"/>
      </w:rPr>
    </w:lvl>
    <w:lvl w:ilvl="6" w:tplc="4E72E9D6">
      <w:numFmt w:val="bullet"/>
      <w:lvlText w:val="•"/>
      <w:lvlJc w:val="left"/>
      <w:pPr>
        <w:ind w:left="1980" w:hanging="237"/>
      </w:pPr>
      <w:rPr>
        <w:rFonts w:hint="default"/>
      </w:rPr>
    </w:lvl>
    <w:lvl w:ilvl="7" w:tplc="73449B24">
      <w:numFmt w:val="bullet"/>
      <w:lvlText w:val="•"/>
      <w:lvlJc w:val="left"/>
      <w:pPr>
        <w:ind w:left="2257" w:hanging="237"/>
      </w:pPr>
      <w:rPr>
        <w:rFonts w:hint="default"/>
      </w:rPr>
    </w:lvl>
    <w:lvl w:ilvl="8" w:tplc="44909386">
      <w:numFmt w:val="bullet"/>
      <w:lvlText w:val="•"/>
      <w:lvlJc w:val="left"/>
      <w:pPr>
        <w:ind w:left="2534" w:hanging="237"/>
      </w:pPr>
      <w:rPr>
        <w:rFonts w:hint="default"/>
      </w:rPr>
    </w:lvl>
  </w:abstractNum>
  <w:abstractNum w:abstractNumId="1365" w15:restartNumberingAfterBreak="0">
    <w:nsid w:val="61A36C9E"/>
    <w:multiLevelType w:val="hybridMultilevel"/>
    <w:tmpl w:val="5A56200A"/>
    <w:lvl w:ilvl="0" w:tplc="808A94EC">
      <w:numFmt w:val="bullet"/>
      <w:lvlText w:val=""/>
      <w:lvlJc w:val="left"/>
      <w:pPr>
        <w:ind w:left="363" w:hanging="194"/>
      </w:pPr>
      <w:rPr>
        <w:rFonts w:ascii="Symbol" w:eastAsia="Symbol" w:hAnsi="Symbol" w:cs="Symbol" w:hint="default"/>
        <w:w w:val="100"/>
        <w:sz w:val="18"/>
        <w:szCs w:val="18"/>
      </w:rPr>
    </w:lvl>
    <w:lvl w:ilvl="1" w:tplc="9DF8ACE2">
      <w:numFmt w:val="bullet"/>
      <w:lvlText w:val="•"/>
      <w:lvlJc w:val="left"/>
      <w:pPr>
        <w:ind w:left="609" w:hanging="194"/>
      </w:pPr>
      <w:rPr>
        <w:rFonts w:hint="default"/>
      </w:rPr>
    </w:lvl>
    <w:lvl w:ilvl="2" w:tplc="C64CF100">
      <w:numFmt w:val="bullet"/>
      <w:lvlText w:val="•"/>
      <w:lvlJc w:val="left"/>
      <w:pPr>
        <w:ind w:left="858" w:hanging="194"/>
      </w:pPr>
      <w:rPr>
        <w:rFonts w:hint="default"/>
      </w:rPr>
    </w:lvl>
    <w:lvl w:ilvl="3" w:tplc="15C8E402">
      <w:numFmt w:val="bullet"/>
      <w:lvlText w:val="•"/>
      <w:lvlJc w:val="left"/>
      <w:pPr>
        <w:ind w:left="1107" w:hanging="194"/>
      </w:pPr>
      <w:rPr>
        <w:rFonts w:hint="default"/>
      </w:rPr>
    </w:lvl>
    <w:lvl w:ilvl="4" w:tplc="BC628222">
      <w:numFmt w:val="bullet"/>
      <w:lvlText w:val="•"/>
      <w:lvlJc w:val="left"/>
      <w:pPr>
        <w:ind w:left="1356" w:hanging="194"/>
      </w:pPr>
      <w:rPr>
        <w:rFonts w:hint="default"/>
      </w:rPr>
    </w:lvl>
    <w:lvl w:ilvl="5" w:tplc="BF605C4A">
      <w:numFmt w:val="bullet"/>
      <w:lvlText w:val="•"/>
      <w:lvlJc w:val="left"/>
      <w:pPr>
        <w:ind w:left="1605" w:hanging="194"/>
      </w:pPr>
      <w:rPr>
        <w:rFonts w:hint="default"/>
      </w:rPr>
    </w:lvl>
    <w:lvl w:ilvl="6" w:tplc="1E90FDB2">
      <w:numFmt w:val="bullet"/>
      <w:lvlText w:val="•"/>
      <w:lvlJc w:val="left"/>
      <w:pPr>
        <w:ind w:left="1854" w:hanging="194"/>
      </w:pPr>
      <w:rPr>
        <w:rFonts w:hint="default"/>
      </w:rPr>
    </w:lvl>
    <w:lvl w:ilvl="7" w:tplc="5A524D88">
      <w:numFmt w:val="bullet"/>
      <w:lvlText w:val="•"/>
      <w:lvlJc w:val="left"/>
      <w:pPr>
        <w:ind w:left="2103" w:hanging="194"/>
      </w:pPr>
      <w:rPr>
        <w:rFonts w:hint="default"/>
      </w:rPr>
    </w:lvl>
    <w:lvl w:ilvl="8" w:tplc="D4044860">
      <w:numFmt w:val="bullet"/>
      <w:lvlText w:val="•"/>
      <w:lvlJc w:val="left"/>
      <w:pPr>
        <w:ind w:left="2352" w:hanging="194"/>
      </w:pPr>
      <w:rPr>
        <w:rFonts w:hint="default"/>
      </w:rPr>
    </w:lvl>
  </w:abstractNum>
  <w:abstractNum w:abstractNumId="1366" w15:restartNumberingAfterBreak="0">
    <w:nsid w:val="61A7137B"/>
    <w:multiLevelType w:val="hybridMultilevel"/>
    <w:tmpl w:val="38800098"/>
    <w:lvl w:ilvl="0" w:tplc="19BEF4EE">
      <w:numFmt w:val="bullet"/>
      <w:lvlText w:val="–"/>
      <w:lvlJc w:val="left"/>
      <w:pPr>
        <w:ind w:left="323" w:hanging="238"/>
      </w:pPr>
      <w:rPr>
        <w:rFonts w:ascii="Times New Roman" w:eastAsia="Times New Roman" w:hAnsi="Times New Roman" w:cs="Times New Roman" w:hint="default"/>
        <w:w w:val="100"/>
        <w:sz w:val="13"/>
        <w:szCs w:val="13"/>
      </w:rPr>
    </w:lvl>
    <w:lvl w:ilvl="1" w:tplc="CEE4A67C">
      <w:numFmt w:val="bullet"/>
      <w:lvlText w:val="•"/>
      <w:lvlJc w:val="left"/>
      <w:pPr>
        <w:ind w:left="634" w:hanging="238"/>
      </w:pPr>
      <w:rPr>
        <w:rFonts w:hint="default"/>
      </w:rPr>
    </w:lvl>
    <w:lvl w:ilvl="2" w:tplc="65DC3740">
      <w:numFmt w:val="bullet"/>
      <w:lvlText w:val="•"/>
      <w:lvlJc w:val="left"/>
      <w:pPr>
        <w:ind w:left="948" w:hanging="238"/>
      </w:pPr>
      <w:rPr>
        <w:rFonts w:hint="default"/>
      </w:rPr>
    </w:lvl>
    <w:lvl w:ilvl="3" w:tplc="EB42F89C">
      <w:numFmt w:val="bullet"/>
      <w:lvlText w:val="•"/>
      <w:lvlJc w:val="left"/>
      <w:pPr>
        <w:ind w:left="1262" w:hanging="238"/>
      </w:pPr>
      <w:rPr>
        <w:rFonts w:hint="default"/>
      </w:rPr>
    </w:lvl>
    <w:lvl w:ilvl="4" w:tplc="04D6F7A4">
      <w:numFmt w:val="bullet"/>
      <w:lvlText w:val="•"/>
      <w:lvlJc w:val="left"/>
      <w:pPr>
        <w:ind w:left="1576" w:hanging="238"/>
      </w:pPr>
      <w:rPr>
        <w:rFonts w:hint="default"/>
      </w:rPr>
    </w:lvl>
    <w:lvl w:ilvl="5" w:tplc="F42E3884">
      <w:numFmt w:val="bullet"/>
      <w:lvlText w:val="•"/>
      <w:lvlJc w:val="left"/>
      <w:pPr>
        <w:ind w:left="1890" w:hanging="238"/>
      </w:pPr>
      <w:rPr>
        <w:rFonts w:hint="default"/>
      </w:rPr>
    </w:lvl>
    <w:lvl w:ilvl="6" w:tplc="776E2AFE">
      <w:numFmt w:val="bullet"/>
      <w:lvlText w:val="•"/>
      <w:lvlJc w:val="left"/>
      <w:pPr>
        <w:ind w:left="2204" w:hanging="238"/>
      </w:pPr>
      <w:rPr>
        <w:rFonts w:hint="default"/>
      </w:rPr>
    </w:lvl>
    <w:lvl w:ilvl="7" w:tplc="C344868A">
      <w:numFmt w:val="bullet"/>
      <w:lvlText w:val="•"/>
      <w:lvlJc w:val="left"/>
      <w:pPr>
        <w:ind w:left="2518" w:hanging="238"/>
      </w:pPr>
      <w:rPr>
        <w:rFonts w:hint="default"/>
      </w:rPr>
    </w:lvl>
    <w:lvl w:ilvl="8" w:tplc="EC4A5186">
      <w:numFmt w:val="bullet"/>
      <w:lvlText w:val="•"/>
      <w:lvlJc w:val="left"/>
      <w:pPr>
        <w:ind w:left="2832" w:hanging="238"/>
      </w:pPr>
      <w:rPr>
        <w:rFonts w:hint="default"/>
      </w:rPr>
    </w:lvl>
  </w:abstractNum>
  <w:abstractNum w:abstractNumId="1367" w15:restartNumberingAfterBreak="0">
    <w:nsid w:val="61B10CAD"/>
    <w:multiLevelType w:val="hybridMultilevel"/>
    <w:tmpl w:val="1A489328"/>
    <w:lvl w:ilvl="0" w:tplc="D080550C">
      <w:numFmt w:val="bullet"/>
      <w:lvlText w:val=""/>
      <w:lvlJc w:val="left"/>
      <w:pPr>
        <w:ind w:left="324" w:hanging="237"/>
      </w:pPr>
      <w:rPr>
        <w:rFonts w:ascii="Symbol" w:eastAsia="Symbol" w:hAnsi="Symbol" w:cs="Symbol" w:hint="default"/>
        <w:w w:val="100"/>
        <w:sz w:val="18"/>
        <w:szCs w:val="18"/>
      </w:rPr>
    </w:lvl>
    <w:lvl w:ilvl="1" w:tplc="43F6A64A">
      <w:numFmt w:val="bullet"/>
      <w:lvlText w:val="•"/>
      <w:lvlJc w:val="left"/>
      <w:pPr>
        <w:ind w:left="628" w:hanging="237"/>
      </w:pPr>
      <w:rPr>
        <w:rFonts w:hint="default"/>
      </w:rPr>
    </w:lvl>
    <w:lvl w:ilvl="2" w:tplc="F30CA46A">
      <w:numFmt w:val="bullet"/>
      <w:lvlText w:val="•"/>
      <w:lvlJc w:val="left"/>
      <w:pPr>
        <w:ind w:left="937" w:hanging="237"/>
      </w:pPr>
      <w:rPr>
        <w:rFonts w:hint="default"/>
      </w:rPr>
    </w:lvl>
    <w:lvl w:ilvl="3" w:tplc="0E3C7A30">
      <w:numFmt w:val="bullet"/>
      <w:lvlText w:val="•"/>
      <w:lvlJc w:val="left"/>
      <w:pPr>
        <w:ind w:left="1246" w:hanging="237"/>
      </w:pPr>
      <w:rPr>
        <w:rFonts w:hint="default"/>
      </w:rPr>
    </w:lvl>
    <w:lvl w:ilvl="4" w:tplc="1898D990">
      <w:numFmt w:val="bullet"/>
      <w:lvlText w:val="•"/>
      <w:lvlJc w:val="left"/>
      <w:pPr>
        <w:ind w:left="1554" w:hanging="237"/>
      </w:pPr>
      <w:rPr>
        <w:rFonts w:hint="default"/>
      </w:rPr>
    </w:lvl>
    <w:lvl w:ilvl="5" w:tplc="F4C03398">
      <w:numFmt w:val="bullet"/>
      <w:lvlText w:val="•"/>
      <w:lvlJc w:val="left"/>
      <w:pPr>
        <w:ind w:left="1863" w:hanging="237"/>
      </w:pPr>
      <w:rPr>
        <w:rFonts w:hint="default"/>
      </w:rPr>
    </w:lvl>
    <w:lvl w:ilvl="6" w:tplc="AA1ED43C">
      <w:numFmt w:val="bullet"/>
      <w:lvlText w:val="•"/>
      <w:lvlJc w:val="left"/>
      <w:pPr>
        <w:ind w:left="2172" w:hanging="237"/>
      </w:pPr>
      <w:rPr>
        <w:rFonts w:hint="default"/>
      </w:rPr>
    </w:lvl>
    <w:lvl w:ilvl="7" w:tplc="A34E6D7E">
      <w:numFmt w:val="bullet"/>
      <w:lvlText w:val="•"/>
      <w:lvlJc w:val="left"/>
      <w:pPr>
        <w:ind w:left="2480" w:hanging="237"/>
      </w:pPr>
      <w:rPr>
        <w:rFonts w:hint="default"/>
      </w:rPr>
    </w:lvl>
    <w:lvl w:ilvl="8" w:tplc="F06ABE52">
      <w:numFmt w:val="bullet"/>
      <w:lvlText w:val="•"/>
      <w:lvlJc w:val="left"/>
      <w:pPr>
        <w:ind w:left="2789" w:hanging="237"/>
      </w:pPr>
      <w:rPr>
        <w:rFonts w:hint="default"/>
      </w:rPr>
    </w:lvl>
  </w:abstractNum>
  <w:abstractNum w:abstractNumId="1368" w15:restartNumberingAfterBreak="0">
    <w:nsid w:val="61E020B2"/>
    <w:multiLevelType w:val="hybridMultilevel"/>
    <w:tmpl w:val="1E366BF0"/>
    <w:lvl w:ilvl="0" w:tplc="5BCAEF24">
      <w:numFmt w:val="bullet"/>
      <w:lvlText w:val=""/>
      <w:lvlJc w:val="left"/>
      <w:pPr>
        <w:ind w:left="324" w:hanging="237"/>
      </w:pPr>
      <w:rPr>
        <w:rFonts w:ascii="Symbol" w:eastAsia="Symbol" w:hAnsi="Symbol" w:cs="Symbol" w:hint="default"/>
        <w:w w:val="100"/>
        <w:sz w:val="18"/>
        <w:szCs w:val="18"/>
      </w:rPr>
    </w:lvl>
    <w:lvl w:ilvl="1" w:tplc="BA841052">
      <w:numFmt w:val="bullet"/>
      <w:lvlText w:val="•"/>
      <w:lvlJc w:val="left"/>
      <w:pPr>
        <w:ind w:left="523" w:hanging="237"/>
      </w:pPr>
      <w:rPr>
        <w:rFonts w:hint="default"/>
      </w:rPr>
    </w:lvl>
    <w:lvl w:ilvl="2" w:tplc="5B9CEF44">
      <w:numFmt w:val="bullet"/>
      <w:lvlText w:val="•"/>
      <w:lvlJc w:val="left"/>
      <w:pPr>
        <w:ind w:left="726" w:hanging="237"/>
      </w:pPr>
      <w:rPr>
        <w:rFonts w:hint="default"/>
      </w:rPr>
    </w:lvl>
    <w:lvl w:ilvl="3" w:tplc="B3E60F0E">
      <w:numFmt w:val="bullet"/>
      <w:lvlText w:val="•"/>
      <w:lvlJc w:val="left"/>
      <w:pPr>
        <w:ind w:left="929" w:hanging="237"/>
      </w:pPr>
      <w:rPr>
        <w:rFonts w:hint="default"/>
      </w:rPr>
    </w:lvl>
    <w:lvl w:ilvl="4" w:tplc="C9D0D5DA">
      <w:numFmt w:val="bullet"/>
      <w:lvlText w:val="•"/>
      <w:lvlJc w:val="left"/>
      <w:pPr>
        <w:ind w:left="1132" w:hanging="237"/>
      </w:pPr>
      <w:rPr>
        <w:rFonts w:hint="default"/>
      </w:rPr>
    </w:lvl>
    <w:lvl w:ilvl="5" w:tplc="C2085F98">
      <w:numFmt w:val="bullet"/>
      <w:lvlText w:val="•"/>
      <w:lvlJc w:val="left"/>
      <w:pPr>
        <w:ind w:left="1336" w:hanging="237"/>
      </w:pPr>
      <w:rPr>
        <w:rFonts w:hint="default"/>
      </w:rPr>
    </w:lvl>
    <w:lvl w:ilvl="6" w:tplc="B316D79C">
      <w:numFmt w:val="bullet"/>
      <w:lvlText w:val="•"/>
      <w:lvlJc w:val="left"/>
      <w:pPr>
        <w:ind w:left="1539" w:hanging="237"/>
      </w:pPr>
      <w:rPr>
        <w:rFonts w:hint="default"/>
      </w:rPr>
    </w:lvl>
    <w:lvl w:ilvl="7" w:tplc="FAF40908">
      <w:numFmt w:val="bullet"/>
      <w:lvlText w:val="•"/>
      <w:lvlJc w:val="left"/>
      <w:pPr>
        <w:ind w:left="1742" w:hanging="237"/>
      </w:pPr>
      <w:rPr>
        <w:rFonts w:hint="default"/>
      </w:rPr>
    </w:lvl>
    <w:lvl w:ilvl="8" w:tplc="B2E46C8E">
      <w:numFmt w:val="bullet"/>
      <w:lvlText w:val="•"/>
      <w:lvlJc w:val="left"/>
      <w:pPr>
        <w:ind w:left="1945" w:hanging="237"/>
      </w:pPr>
      <w:rPr>
        <w:rFonts w:hint="default"/>
      </w:rPr>
    </w:lvl>
  </w:abstractNum>
  <w:abstractNum w:abstractNumId="1369" w15:restartNumberingAfterBreak="0">
    <w:nsid w:val="61FA6CB4"/>
    <w:multiLevelType w:val="hybridMultilevel"/>
    <w:tmpl w:val="E9562C2E"/>
    <w:lvl w:ilvl="0" w:tplc="2AE4E774">
      <w:numFmt w:val="bullet"/>
      <w:lvlText w:val=""/>
      <w:lvlJc w:val="left"/>
      <w:pPr>
        <w:ind w:left="324" w:hanging="237"/>
      </w:pPr>
      <w:rPr>
        <w:rFonts w:ascii="Symbol" w:eastAsia="Symbol" w:hAnsi="Symbol" w:cs="Symbol" w:hint="default"/>
        <w:w w:val="100"/>
        <w:sz w:val="18"/>
        <w:szCs w:val="18"/>
      </w:rPr>
    </w:lvl>
    <w:lvl w:ilvl="1" w:tplc="E4287068">
      <w:numFmt w:val="bullet"/>
      <w:lvlText w:val="•"/>
      <w:lvlJc w:val="left"/>
      <w:pPr>
        <w:ind w:left="458" w:hanging="237"/>
      </w:pPr>
      <w:rPr>
        <w:rFonts w:hint="default"/>
      </w:rPr>
    </w:lvl>
    <w:lvl w:ilvl="2" w:tplc="CCF2141E">
      <w:numFmt w:val="bullet"/>
      <w:lvlText w:val="•"/>
      <w:lvlJc w:val="left"/>
      <w:pPr>
        <w:ind w:left="596" w:hanging="237"/>
      </w:pPr>
      <w:rPr>
        <w:rFonts w:hint="default"/>
      </w:rPr>
    </w:lvl>
    <w:lvl w:ilvl="3" w:tplc="26EEE182">
      <w:numFmt w:val="bullet"/>
      <w:lvlText w:val="•"/>
      <w:lvlJc w:val="left"/>
      <w:pPr>
        <w:ind w:left="734" w:hanging="237"/>
      </w:pPr>
      <w:rPr>
        <w:rFonts w:hint="default"/>
      </w:rPr>
    </w:lvl>
    <w:lvl w:ilvl="4" w:tplc="FB80FAE6">
      <w:numFmt w:val="bullet"/>
      <w:lvlText w:val="•"/>
      <w:lvlJc w:val="left"/>
      <w:pPr>
        <w:ind w:left="873" w:hanging="237"/>
      </w:pPr>
      <w:rPr>
        <w:rFonts w:hint="default"/>
      </w:rPr>
    </w:lvl>
    <w:lvl w:ilvl="5" w:tplc="0A0EFBE6">
      <w:numFmt w:val="bullet"/>
      <w:lvlText w:val="•"/>
      <w:lvlJc w:val="left"/>
      <w:pPr>
        <w:ind w:left="1011" w:hanging="237"/>
      </w:pPr>
      <w:rPr>
        <w:rFonts w:hint="default"/>
      </w:rPr>
    </w:lvl>
    <w:lvl w:ilvl="6" w:tplc="588ED482">
      <w:numFmt w:val="bullet"/>
      <w:lvlText w:val="•"/>
      <w:lvlJc w:val="left"/>
      <w:pPr>
        <w:ind w:left="1149" w:hanging="237"/>
      </w:pPr>
      <w:rPr>
        <w:rFonts w:hint="default"/>
      </w:rPr>
    </w:lvl>
    <w:lvl w:ilvl="7" w:tplc="18AE2594">
      <w:numFmt w:val="bullet"/>
      <w:lvlText w:val="•"/>
      <w:lvlJc w:val="left"/>
      <w:pPr>
        <w:ind w:left="1288" w:hanging="237"/>
      </w:pPr>
      <w:rPr>
        <w:rFonts w:hint="default"/>
      </w:rPr>
    </w:lvl>
    <w:lvl w:ilvl="8" w:tplc="F6965DEA">
      <w:numFmt w:val="bullet"/>
      <w:lvlText w:val="•"/>
      <w:lvlJc w:val="left"/>
      <w:pPr>
        <w:ind w:left="1426" w:hanging="237"/>
      </w:pPr>
      <w:rPr>
        <w:rFonts w:hint="default"/>
      </w:rPr>
    </w:lvl>
  </w:abstractNum>
  <w:abstractNum w:abstractNumId="1370" w15:restartNumberingAfterBreak="0">
    <w:nsid w:val="61FE1CCF"/>
    <w:multiLevelType w:val="hybridMultilevel"/>
    <w:tmpl w:val="CA1632AC"/>
    <w:lvl w:ilvl="0" w:tplc="52EA7532">
      <w:numFmt w:val="bullet"/>
      <w:lvlText w:val=""/>
      <w:lvlJc w:val="left"/>
      <w:pPr>
        <w:ind w:left="255" w:hanging="193"/>
      </w:pPr>
      <w:rPr>
        <w:rFonts w:ascii="Symbol" w:eastAsia="Symbol" w:hAnsi="Symbol" w:cs="Symbol" w:hint="default"/>
        <w:w w:val="100"/>
        <w:sz w:val="18"/>
        <w:szCs w:val="18"/>
      </w:rPr>
    </w:lvl>
    <w:lvl w:ilvl="1" w:tplc="A3A692BC">
      <w:numFmt w:val="bullet"/>
      <w:lvlText w:val="•"/>
      <w:lvlJc w:val="left"/>
      <w:pPr>
        <w:ind w:left="411" w:hanging="193"/>
      </w:pPr>
      <w:rPr>
        <w:rFonts w:hint="default"/>
      </w:rPr>
    </w:lvl>
    <w:lvl w:ilvl="2" w:tplc="99B0937C">
      <w:numFmt w:val="bullet"/>
      <w:lvlText w:val="•"/>
      <w:lvlJc w:val="left"/>
      <w:pPr>
        <w:ind w:left="563" w:hanging="193"/>
      </w:pPr>
      <w:rPr>
        <w:rFonts w:hint="default"/>
      </w:rPr>
    </w:lvl>
    <w:lvl w:ilvl="3" w:tplc="A88C8EBA">
      <w:numFmt w:val="bullet"/>
      <w:lvlText w:val="•"/>
      <w:lvlJc w:val="left"/>
      <w:pPr>
        <w:ind w:left="715" w:hanging="193"/>
      </w:pPr>
      <w:rPr>
        <w:rFonts w:hint="default"/>
      </w:rPr>
    </w:lvl>
    <w:lvl w:ilvl="4" w:tplc="ECD44A72">
      <w:numFmt w:val="bullet"/>
      <w:lvlText w:val="•"/>
      <w:lvlJc w:val="left"/>
      <w:pPr>
        <w:ind w:left="867" w:hanging="193"/>
      </w:pPr>
      <w:rPr>
        <w:rFonts w:hint="default"/>
      </w:rPr>
    </w:lvl>
    <w:lvl w:ilvl="5" w:tplc="7076D160">
      <w:numFmt w:val="bullet"/>
      <w:lvlText w:val="•"/>
      <w:lvlJc w:val="left"/>
      <w:pPr>
        <w:ind w:left="1019" w:hanging="193"/>
      </w:pPr>
      <w:rPr>
        <w:rFonts w:hint="default"/>
      </w:rPr>
    </w:lvl>
    <w:lvl w:ilvl="6" w:tplc="E2080AE2">
      <w:numFmt w:val="bullet"/>
      <w:lvlText w:val="•"/>
      <w:lvlJc w:val="left"/>
      <w:pPr>
        <w:ind w:left="1171" w:hanging="193"/>
      </w:pPr>
      <w:rPr>
        <w:rFonts w:hint="default"/>
      </w:rPr>
    </w:lvl>
    <w:lvl w:ilvl="7" w:tplc="FB8026C6">
      <w:numFmt w:val="bullet"/>
      <w:lvlText w:val="•"/>
      <w:lvlJc w:val="left"/>
      <w:pPr>
        <w:ind w:left="1323" w:hanging="193"/>
      </w:pPr>
      <w:rPr>
        <w:rFonts w:hint="default"/>
      </w:rPr>
    </w:lvl>
    <w:lvl w:ilvl="8" w:tplc="C130D54A">
      <w:numFmt w:val="bullet"/>
      <w:lvlText w:val="•"/>
      <w:lvlJc w:val="left"/>
      <w:pPr>
        <w:ind w:left="1475" w:hanging="193"/>
      </w:pPr>
      <w:rPr>
        <w:rFonts w:hint="default"/>
      </w:rPr>
    </w:lvl>
  </w:abstractNum>
  <w:abstractNum w:abstractNumId="1371" w15:restartNumberingAfterBreak="0">
    <w:nsid w:val="6202250C"/>
    <w:multiLevelType w:val="hybridMultilevel"/>
    <w:tmpl w:val="08225424"/>
    <w:lvl w:ilvl="0" w:tplc="4CEE93B0">
      <w:numFmt w:val="bullet"/>
      <w:lvlText w:val=""/>
      <w:lvlJc w:val="left"/>
      <w:pPr>
        <w:ind w:left="323" w:hanging="237"/>
      </w:pPr>
      <w:rPr>
        <w:rFonts w:ascii="Symbol" w:eastAsia="Symbol" w:hAnsi="Symbol" w:cs="Symbol" w:hint="default"/>
        <w:w w:val="100"/>
        <w:sz w:val="18"/>
        <w:szCs w:val="18"/>
      </w:rPr>
    </w:lvl>
    <w:lvl w:ilvl="1" w:tplc="3992F6B6">
      <w:numFmt w:val="bullet"/>
      <w:lvlText w:val="•"/>
      <w:lvlJc w:val="left"/>
      <w:pPr>
        <w:ind w:left="628" w:hanging="237"/>
      </w:pPr>
      <w:rPr>
        <w:rFonts w:hint="default"/>
      </w:rPr>
    </w:lvl>
    <w:lvl w:ilvl="2" w:tplc="4EB4D594">
      <w:numFmt w:val="bullet"/>
      <w:lvlText w:val="•"/>
      <w:lvlJc w:val="left"/>
      <w:pPr>
        <w:ind w:left="937" w:hanging="237"/>
      </w:pPr>
      <w:rPr>
        <w:rFonts w:hint="default"/>
      </w:rPr>
    </w:lvl>
    <w:lvl w:ilvl="3" w:tplc="05D2A3BA">
      <w:numFmt w:val="bullet"/>
      <w:lvlText w:val="•"/>
      <w:lvlJc w:val="left"/>
      <w:pPr>
        <w:ind w:left="1246" w:hanging="237"/>
      </w:pPr>
      <w:rPr>
        <w:rFonts w:hint="default"/>
      </w:rPr>
    </w:lvl>
    <w:lvl w:ilvl="4" w:tplc="9912E098">
      <w:numFmt w:val="bullet"/>
      <w:lvlText w:val="•"/>
      <w:lvlJc w:val="left"/>
      <w:pPr>
        <w:ind w:left="1554" w:hanging="237"/>
      </w:pPr>
      <w:rPr>
        <w:rFonts w:hint="default"/>
      </w:rPr>
    </w:lvl>
    <w:lvl w:ilvl="5" w:tplc="D78E2158">
      <w:numFmt w:val="bullet"/>
      <w:lvlText w:val="•"/>
      <w:lvlJc w:val="left"/>
      <w:pPr>
        <w:ind w:left="1863" w:hanging="237"/>
      </w:pPr>
      <w:rPr>
        <w:rFonts w:hint="default"/>
      </w:rPr>
    </w:lvl>
    <w:lvl w:ilvl="6" w:tplc="B8B233BC">
      <w:numFmt w:val="bullet"/>
      <w:lvlText w:val="•"/>
      <w:lvlJc w:val="left"/>
      <w:pPr>
        <w:ind w:left="2172" w:hanging="237"/>
      </w:pPr>
      <w:rPr>
        <w:rFonts w:hint="default"/>
      </w:rPr>
    </w:lvl>
    <w:lvl w:ilvl="7" w:tplc="0E728F00">
      <w:numFmt w:val="bullet"/>
      <w:lvlText w:val="•"/>
      <w:lvlJc w:val="left"/>
      <w:pPr>
        <w:ind w:left="2480" w:hanging="237"/>
      </w:pPr>
      <w:rPr>
        <w:rFonts w:hint="default"/>
      </w:rPr>
    </w:lvl>
    <w:lvl w:ilvl="8" w:tplc="82D80622">
      <w:numFmt w:val="bullet"/>
      <w:lvlText w:val="•"/>
      <w:lvlJc w:val="left"/>
      <w:pPr>
        <w:ind w:left="2789" w:hanging="237"/>
      </w:pPr>
      <w:rPr>
        <w:rFonts w:hint="default"/>
      </w:rPr>
    </w:lvl>
  </w:abstractNum>
  <w:abstractNum w:abstractNumId="1372" w15:restartNumberingAfterBreak="0">
    <w:nsid w:val="62034F40"/>
    <w:multiLevelType w:val="hybridMultilevel"/>
    <w:tmpl w:val="1242C76C"/>
    <w:lvl w:ilvl="0" w:tplc="0F5CBB32">
      <w:numFmt w:val="bullet"/>
      <w:lvlText w:val=""/>
      <w:lvlJc w:val="left"/>
      <w:pPr>
        <w:ind w:left="273" w:hanging="187"/>
      </w:pPr>
      <w:rPr>
        <w:rFonts w:ascii="Symbol" w:eastAsia="Symbol" w:hAnsi="Symbol" w:cs="Symbol" w:hint="default"/>
        <w:w w:val="100"/>
        <w:sz w:val="18"/>
        <w:szCs w:val="18"/>
      </w:rPr>
    </w:lvl>
    <w:lvl w:ilvl="1" w:tplc="257210FA">
      <w:numFmt w:val="bullet"/>
      <w:lvlText w:val="•"/>
      <w:lvlJc w:val="left"/>
      <w:pPr>
        <w:ind w:left="482" w:hanging="187"/>
      </w:pPr>
      <w:rPr>
        <w:rFonts w:hint="default"/>
      </w:rPr>
    </w:lvl>
    <w:lvl w:ilvl="2" w:tplc="8C7CEC5E">
      <w:numFmt w:val="bullet"/>
      <w:lvlText w:val="•"/>
      <w:lvlJc w:val="left"/>
      <w:pPr>
        <w:ind w:left="684" w:hanging="187"/>
      </w:pPr>
      <w:rPr>
        <w:rFonts w:hint="default"/>
      </w:rPr>
    </w:lvl>
    <w:lvl w:ilvl="3" w:tplc="7194C168">
      <w:numFmt w:val="bullet"/>
      <w:lvlText w:val="•"/>
      <w:lvlJc w:val="left"/>
      <w:pPr>
        <w:ind w:left="886" w:hanging="187"/>
      </w:pPr>
      <w:rPr>
        <w:rFonts w:hint="default"/>
      </w:rPr>
    </w:lvl>
    <w:lvl w:ilvl="4" w:tplc="4398A3D6">
      <w:numFmt w:val="bullet"/>
      <w:lvlText w:val="•"/>
      <w:lvlJc w:val="left"/>
      <w:pPr>
        <w:ind w:left="1089" w:hanging="187"/>
      </w:pPr>
      <w:rPr>
        <w:rFonts w:hint="default"/>
      </w:rPr>
    </w:lvl>
    <w:lvl w:ilvl="5" w:tplc="B20CE858">
      <w:numFmt w:val="bullet"/>
      <w:lvlText w:val="•"/>
      <w:lvlJc w:val="left"/>
      <w:pPr>
        <w:ind w:left="1291" w:hanging="187"/>
      </w:pPr>
      <w:rPr>
        <w:rFonts w:hint="default"/>
      </w:rPr>
    </w:lvl>
    <w:lvl w:ilvl="6" w:tplc="0B76314A">
      <w:numFmt w:val="bullet"/>
      <w:lvlText w:val="•"/>
      <w:lvlJc w:val="left"/>
      <w:pPr>
        <w:ind w:left="1493" w:hanging="187"/>
      </w:pPr>
      <w:rPr>
        <w:rFonts w:hint="default"/>
      </w:rPr>
    </w:lvl>
    <w:lvl w:ilvl="7" w:tplc="295C383E">
      <w:numFmt w:val="bullet"/>
      <w:lvlText w:val="•"/>
      <w:lvlJc w:val="left"/>
      <w:pPr>
        <w:ind w:left="1696" w:hanging="187"/>
      </w:pPr>
      <w:rPr>
        <w:rFonts w:hint="default"/>
      </w:rPr>
    </w:lvl>
    <w:lvl w:ilvl="8" w:tplc="06542642">
      <w:numFmt w:val="bullet"/>
      <w:lvlText w:val="•"/>
      <w:lvlJc w:val="left"/>
      <w:pPr>
        <w:ind w:left="1898" w:hanging="187"/>
      </w:pPr>
      <w:rPr>
        <w:rFonts w:hint="default"/>
      </w:rPr>
    </w:lvl>
  </w:abstractNum>
  <w:abstractNum w:abstractNumId="1373" w15:restartNumberingAfterBreak="0">
    <w:nsid w:val="621768C1"/>
    <w:multiLevelType w:val="hybridMultilevel"/>
    <w:tmpl w:val="15C22CBE"/>
    <w:lvl w:ilvl="0" w:tplc="FC8E6B70">
      <w:numFmt w:val="bullet"/>
      <w:lvlText w:val=""/>
      <w:lvlJc w:val="left"/>
      <w:pPr>
        <w:ind w:left="258" w:hanging="198"/>
      </w:pPr>
      <w:rPr>
        <w:rFonts w:ascii="Symbol" w:eastAsia="Symbol" w:hAnsi="Symbol" w:cs="Symbol" w:hint="default"/>
        <w:w w:val="100"/>
        <w:sz w:val="18"/>
        <w:szCs w:val="18"/>
      </w:rPr>
    </w:lvl>
    <w:lvl w:ilvl="1" w:tplc="467A4AC8">
      <w:numFmt w:val="bullet"/>
      <w:lvlText w:val="•"/>
      <w:lvlJc w:val="left"/>
      <w:pPr>
        <w:ind w:left="498" w:hanging="198"/>
      </w:pPr>
      <w:rPr>
        <w:rFonts w:hint="default"/>
      </w:rPr>
    </w:lvl>
    <w:lvl w:ilvl="2" w:tplc="42D8DE52">
      <w:numFmt w:val="bullet"/>
      <w:lvlText w:val="•"/>
      <w:lvlJc w:val="left"/>
      <w:pPr>
        <w:ind w:left="737" w:hanging="198"/>
      </w:pPr>
      <w:rPr>
        <w:rFonts w:hint="default"/>
      </w:rPr>
    </w:lvl>
    <w:lvl w:ilvl="3" w:tplc="A948DDD8">
      <w:numFmt w:val="bullet"/>
      <w:lvlText w:val="•"/>
      <w:lvlJc w:val="left"/>
      <w:pPr>
        <w:ind w:left="975" w:hanging="198"/>
      </w:pPr>
      <w:rPr>
        <w:rFonts w:hint="default"/>
      </w:rPr>
    </w:lvl>
    <w:lvl w:ilvl="4" w:tplc="32D2FB78">
      <w:numFmt w:val="bullet"/>
      <w:lvlText w:val="•"/>
      <w:lvlJc w:val="left"/>
      <w:pPr>
        <w:ind w:left="1214" w:hanging="198"/>
      </w:pPr>
      <w:rPr>
        <w:rFonts w:hint="default"/>
      </w:rPr>
    </w:lvl>
    <w:lvl w:ilvl="5" w:tplc="F18E8820">
      <w:numFmt w:val="bullet"/>
      <w:lvlText w:val="•"/>
      <w:lvlJc w:val="left"/>
      <w:pPr>
        <w:ind w:left="1453" w:hanging="198"/>
      </w:pPr>
      <w:rPr>
        <w:rFonts w:hint="default"/>
      </w:rPr>
    </w:lvl>
    <w:lvl w:ilvl="6" w:tplc="B7523740">
      <w:numFmt w:val="bullet"/>
      <w:lvlText w:val="•"/>
      <w:lvlJc w:val="left"/>
      <w:pPr>
        <w:ind w:left="1691" w:hanging="198"/>
      </w:pPr>
      <w:rPr>
        <w:rFonts w:hint="default"/>
      </w:rPr>
    </w:lvl>
    <w:lvl w:ilvl="7" w:tplc="FBB6FB32">
      <w:numFmt w:val="bullet"/>
      <w:lvlText w:val="•"/>
      <w:lvlJc w:val="left"/>
      <w:pPr>
        <w:ind w:left="1930" w:hanging="198"/>
      </w:pPr>
      <w:rPr>
        <w:rFonts w:hint="default"/>
      </w:rPr>
    </w:lvl>
    <w:lvl w:ilvl="8" w:tplc="72C2EBCA">
      <w:numFmt w:val="bullet"/>
      <w:lvlText w:val="•"/>
      <w:lvlJc w:val="left"/>
      <w:pPr>
        <w:ind w:left="2168" w:hanging="198"/>
      </w:pPr>
      <w:rPr>
        <w:rFonts w:hint="default"/>
      </w:rPr>
    </w:lvl>
  </w:abstractNum>
  <w:abstractNum w:abstractNumId="1374" w15:restartNumberingAfterBreak="0">
    <w:nsid w:val="6241112E"/>
    <w:multiLevelType w:val="hybridMultilevel"/>
    <w:tmpl w:val="81F401F2"/>
    <w:lvl w:ilvl="0" w:tplc="DE24997A">
      <w:numFmt w:val="bullet"/>
      <w:lvlText w:val=""/>
      <w:lvlJc w:val="left"/>
      <w:pPr>
        <w:ind w:left="383" w:hanging="296"/>
      </w:pPr>
      <w:rPr>
        <w:rFonts w:ascii="Symbol" w:eastAsia="Symbol" w:hAnsi="Symbol" w:cs="Symbol" w:hint="default"/>
        <w:w w:val="100"/>
        <w:sz w:val="18"/>
        <w:szCs w:val="18"/>
      </w:rPr>
    </w:lvl>
    <w:lvl w:ilvl="1" w:tplc="57FE0156">
      <w:numFmt w:val="bullet"/>
      <w:lvlText w:val="•"/>
      <w:lvlJc w:val="left"/>
      <w:pPr>
        <w:ind w:left="623" w:hanging="296"/>
      </w:pPr>
      <w:rPr>
        <w:rFonts w:hint="default"/>
      </w:rPr>
    </w:lvl>
    <w:lvl w:ilvl="2" w:tplc="A3101AA4">
      <w:numFmt w:val="bullet"/>
      <w:lvlText w:val="•"/>
      <w:lvlJc w:val="left"/>
      <w:pPr>
        <w:ind w:left="866" w:hanging="296"/>
      </w:pPr>
      <w:rPr>
        <w:rFonts w:hint="default"/>
      </w:rPr>
    </w:lvl>
    <w:lvl w:ilvl="3" w:tplc="80E2D664">
      <w:numFmt w:val="bullet"/>
      <w:lvlText w:val="•"/>
      <w:lvlJc w:val="left"/>
      <w:pPr>
        <w:ind w:left="1109" w:hanging="296"/>
      </w:pPr>
      <w:rPr>
        <w:rFonts w:hint="default"/>
      </w:rPr>
    </w:lvl>
    <w:lvl w:ilvl="4" w:tplc="5A7A713C">
      <w:numFmt w:val="bullet"/>
      <w:lvlText w:val="•"/>
      <w:lvlJc w:val="left"/>
      <w:pPr>
        <w:ind w:left="1352" w:hanging="296"/>
      </w:pPr>
      <w:rPr>
        <w:rFonts w:hint="default"/>
      </w:rPr>
    </w:lvl>
    <w:lvl w:ilvl="5" w:tplc="A9F249D8">
      <w:numFmt w:val="bullet"/>
      <w:lvlText w:val="•"/>
      <w:lvlJc w:val="left"/>
      <w:pPr>
        <w:ind w:left="1595" w:hanging="296"/>
      </w:pPr>
      <w:rPr>
        <w:rFonts w:hint="default"/>
      </w:rPr>
    </w:lvl>
    <w:lvl w:ilvl="6" w:tplc="6E148790">
      <w:numFmt w:val="bullet"/>
      <w:lvlText w:val="•"/>
      <w:lvlJc w:val="left"/>
      <w:pPr>
        <w:ind w:left="1838" w:hanging="296"/>
      </w:pPr>
      <w:rPr>
        <w:rFonts w:hint="default"/>
      </w:rPr>
    </w:lvl>
    <w:lvl w:ilvl="7" w:tplc="14845322">
      <w:numFmt w:val="bullet"/>
      <w:lvlText w:val="•"/>
      <w:lvlJc w:val="left"/>
      <w:pPr>
        <w:ind w:left="2081" w:hanging="296"/>
      </w:pPr>
      <w:rPr>
        <w:rFonts w:hint="default"/>
      </w:rPr>
    </w:lvl>
    <w:lvl w:ilvl="8" w:tplc="9B00D13A">
      <w:numFmt w:val="bullet"/>
      <w:lvlText w:val="•"/>
      <w:lvlJc w:val="left"/>
      <w:pPr>
        <w:ind w:left="2324" w:hanging="296"/>
      </w:pPr>
      <w:rPr>
        <w:rFonts w:hint="default"/>
      </w:rPr>
    </w:lvl>
  </w:abstractNum>
  <w:abstractNum w:abstractNumId="1375" w15:restartNumberingAfterBreak="0">
    <w:nsid w:val="624F46EC"/>
    <w:multiLevelType w:val="hybridMultilevel"/>
    <w:tmpl w:val="4152608C"/>
    <w:lvl w:ilvl="0" w:tplc="40789246">
      <w:start w:val="1"/>
      <w:numFmt w:val="decimal"/>
      <w:lvlText w:val="%1."/>
      <w:lvlJc w:val="left"/>
      <w:pPr>
        <w:ind w:left="521" w:hanging="296"/>
        <w:jc w:val="left"/>
      </w:pPr>
      <w:rPr>
        <w:rFonts w:ascii="Times New Roman" w:eastAsia="Times New Roman" w:hAnsi="Times New Roman" w:cs="Times New Roman" w:hint="default"/>
        <w:w w:val="100"/>
        <w:sz w:val="18"/>
        <w:szCs w:val="18"/>
      </w:rPr>
    </w:lvl>
    <w:lvl w:ilvl="1" w:tplc="F5545094">
      <w:numFmt w:val="bullet"/>
      <w:lvlText w:val="•"/>
      <w:lvlJc w:val="left"/>
      <w:pPr>
        <w:ind w:left="746" w:hanging="296"/>
      </w:pPr>
      <w:rPr>
        <w:rFonts w:hint="default"/>
      </w:rPr>
    </w:lvl>
    <w:lvl w:ilvl="2" w:tplc="BF4A276E">
      <w:numFmt w:val="bullet"/>
      <w:lvlText w:val="•"/>
      <w:lvlJc w:val="left"/>
      <w:pPr>
        <w:ind w:left="973" w:hanging="296"/>
      </w:pPr>
      <w:rPr>
        <w:rFonts w:hint="default"/>
      </w:rPr>
    </w:lvl>
    <w:lvl w:ilvl="3" w:tplc="E9E0C914">
      <w:numFmt w:val="bullet"/>
      <w:lvlText w:val="•"/>
      <w:lvlJc w:val="left"/>
      <w:pPr>
        <w:ind w:left="1200" w:hanging="296"/>
      </w:pPr>
      <w:rPr>
        <w:rFonts w:hint="default"/>
      </w:rPr>
    </w:lvl>
    <w:lvl w:ilvl="4" w:tplc="B8BECDE4">
      <w:numFmt w:val="bullet"/>
      <w:lvlText w:val="•"/>
      <w:lvlJc w:val="left"/>
      <w:pPr>
        <w:ind w:left="1427" w:hanging="296"/>
      </w:pPr>
      <w:rPr>
        <w:rFonts w:hint="default"/>
      </w:rPr>
    </w:lvl>
    <w:lvl w:ilvl="5" w:tplc="18E42C90">
      <w:numFmt w:val="bullet"/>
      <w:lvlText w:val="•"/>
      <w:lvlJc w:val="left"/>
      <w:pPr>
        <w:ind w:left="1654" w:hanging="296"/>
      </w:pPr>
      <w:rPr>
        <w:rFonts w:hint="default"/>
      </w:rPr>
    </w:lvl>
    <w:lvl w:ilvl="6" w:tplc="F65A5C38">
      <w:numFmt w:val="bullet"/>
      <w:lvlText w:val="•"/>
      <w:lvlJc w:val="left"/>
      <w:pPr>
        <w:ind w:left="1881" w:hanging="296"/>
      </w:pPr>
      <w:rPr>
        <w:rFonts w:hint="default"/>
      </w:rPr>
    </w:lvl>
    <w:lvl w:ilvl="7" w:tplc="63307CB6">
      <w:numFmt w:val="bullet"/>
      <w:lvlText w:val="•"/>
      <w:lvlJc w:val="left"/>
      <w:pPr>
        <w:ind w:left="2108" w:hanging="296"/>
      </w:pPr>
      <w:rPr>
        <w:rFonts w:hint="default"/>
      </w:rPr>
    </w:lvl>
    <w:lvl w:ilvl="8" w:tplc="DFF4142E">
      <w:numFmt w:val="bullet"/>
      <w:lvlText w:val="•"/>
      <w:lvlJc w:val="left"/>
      <w:pPr>
        <w:ind w:left="2335" w:hanging="296"/>
      </w:pPr>
      <w:rPr>
        <w:rFonts w:hint="default"/>
      </w:rPr>
    </w:lvl>
  </w:abstractNum>
  <w:abstractNum w:abstractNumId="1376" w15:restartNumberingAfterBreak="0">
    <w:nsid w:val="6261611B"/>
    <w:multiLevelType w:val="hybridMultilevel"/>
    <w:tmpl w:val="2ACAEA94"/>
    <w:lvl w:ilvl="0" w:tplc="F5D6C9A8">
      <w:numFmt w:val="bullet"/>
      <w:lvlText w:val=""/>
      <w:lvlJc w:val="left"/>
      <w:pPr>
        <w:ind w:left="324" w:hanging="237"/>
      </w:pPr>
      <w:rPr>
        <w:rFonts w:ascii="Symbol" w:eastAsia="Symbol" w:hAnsi="Symbol" w:cs="Symbol" w:hint="default"/>
        <w:w w:val="100"/>
        <w:sz w:val="18"/>
        <w:szCs w:val="18"/>
      </w:rPr>
    </w:lvl>
    <w:lvl w:ilvl="1" w:tplc="D73E0740">
      <w:numFmt w:val="bullet"/>
      <w:lvlText w:val="•"/>
      <w:lvlJc w:val="left"/>
      <w:pPr>
        <w:ind w:left="543" w:hanging="237"/>
      </w:pPr>
      <w:rPr>
        <w:rFonts w:hint="default"/>
      </w:rPr>
    </w:lvl>
    <w:lvl w:ilvl="2" w:tplc="5EFA0E9A">
      <w:numFmt w:val="bullet"/>
      <w:lvlText w:val="•"/>
      <w:lvlJc w:val="left"/>
      <w:pPr>
        <w:ind w:left="766" w:hanging="237"/>
      </w:pPr>
      <w:rPr>
        <w:rFonts w:hint="default"/>
      </w:rPr>
    </w:lvl>
    <w:lvl w:ilvl="3" w:tplc="69BCB89E">
      <w:numFmt w:val="bullet"/>
      <w:lvlText w:val="•"/>
      <w:lvlJc w:val="left"/>
      <w:pPr>
        <w:ind w:left="989" w:hanging="237"/>
      </w:pPr>
      <w:rPr>
        <w:rFonts w:hint="default"/>
      </w:rPr>
    </w:lvl>
    <w:lvl w:ilvl="4" w:tplc="3036117C">
      <w:numFmt w:val="bullet"/>
      <w:lvlText w:val="•"/>
      <w:lvlJc w:val="left"/>
      <w:pPr>
        <w:ind w:left="1213" w:hanging="237"/>
      </w:pPr>
      <w:rPr>
        <w:rFonts w:hint="default"/>
      </w:rPr>
    </w:lvl>
    <w:lvl w:ilvl="5" w:tplc="FE9EC0AA">
      <w:numFmt w:val="bullet"/>
      <w:lvlText w:val="•"/>
      <w:lvlJc w:val="left"/>
      <w:pPr>
        <w:ind w:left="1436" w:hanging="237"/>
      </w:pPr>
      <w:rPr>
        <w:rFonts w:hint="default"/>
      </w:rPr>
    </w:lvl>
    <w:lvl w:ilvl="6" w:tplc="B0288524">
      <w:numFmt w:val="bullet"/>
      <w:lvlText w:val="•"/>
      <w:lvlJc w:val="left"/>
      <w:pPr>
        <w:ind w:left="1659" w:hanging="237"/>
      </w:pPr>
      <w:rPr>
        <w:rFonts w:hint="default"/>
      </w:rPr>
    </w:lvl>
    <w:lvl w:ilvl="7" w:tplc="38EC288A">
      <w:numFmt w:val="bullet"/>
      <w:lvlText w:val="•"/>
      <w:lvlJc w:val="left"/>
      <w:pPr>
        <w:ind w:left="1883" w:hanging="237"/>
      </w:pPr>
      <w:rPr>
        <w:rFonts w:hint="default"/>
      </w:rPr>
    </w:lvl>
    <w:lvl w:ilvl="8" w:tplc="BC6AE70E">
      <w:numFmt w:val="bullet"/>
      <w:lvlText w:val="•"/>
      <w:lvlJc w:val="left"/>
      <w:pPr>
        <w:ind w:left="2106" w:hanging="237"/>
      </w:pPr>
      <w:rPr>
        <w:rFonts w:hint="default"/>
      </w:rPr>
    </w:lvl>
  </w:abstractNum>
  <w:abstractNum w:abstractNumId="1377" w15:restartNumberingAfterBreak="0">
    <w:nsid w:val="62784E77"/>
    <w:multiLevelType w:val="hybridMultilevel"/>
    <w:tmpl w:val="F206893E"/>
    <w:lvl w:ilvl="0" w:tplc="8BDE23CE">
      <w:numFmt w:val="bullet"/>
      <w:lvlText w:val="•"/>
      <w:lvlJc w:val="left"/>
      <w:pPr>
        <w:ind w:left="87" w:hanging="109"/>
      </w:pPr>
      <w:rPr>
        <w:rFonts w:ascii="Times New Roman" w:eastAsia="Times New Roman" w:hAnsi="Times New Roman" w:cs="Times New Roman" w:hint="default"/>
        <w:w w:val="100"/>
        <w:sz w:val="18"/>
        <w:szCs w:val="18"/>
      </w:rPr>
    </w:lvl>
    <w:lvl w:ilvl="1" w:tplc="04EE7502">
      <w:numFmt w:val="bullet"/>
      <w:lvlText w:val="•"/>
      <w:lvlJc w:val="left"/>
      <w:pPr>
        <w:ind w:left="357" w:hanging="109"/>
      </w:pPr>
      <w:rPr>
        <w:rFonts w:hint="default"/>
      </w:rPr>
    </w:lvl>
    <w:lvl w:ilvl="2" w:tplc="5052C63E">
      <w:numFmt w:val="bullet"/>
      <w:lvlText w:val="•"/>
      <w:lvlJc w:val="left"/>
      <w:pPr>
        <w:ind w:left="635" w:hanging="109"/>
      </w:pPr>
      <w:rPr>
        <w:rFonts w:hint="default"/>
      </w:rPr>
    </w:lvl>
    <w:lvl w:ilvl="3" w:tplc="CF462E96">
      <w:numFmt w:val="bullet"/>
      <w:lvlText w:val="•"/>
      <w:lvlJc w:val="left"/>
      <w:pPr>
        <w:ind w:left="913" w:hanging="109"/>
      </w:pPr>
      <w:rPr>
        <w:rFonts w:hint="default"/>
      </w:rPr>
    </w:lvl>
    <w:lvl w:ilvl="4" w:tplc="9300D754">
      <w:numFmt w:val="bullet"/>
      <w:lvlText w:val="•"/>
      <w:lvlJc w:val="left"/>
      <w:pPr>
        <w:ind w:left="1190" w:hanging="109"/>
      </w:pPr>
      <w:rPr>
        <w:rFonts w:hint="default"/>
      </w:rPr>
    </w:lvl>
    <w:lvl w:ilvl="5" w:tplc="50C2B124">
      <w:numFmt w:val="bullet"/>
      <w:lvlText w:val="•"/>
      <w:lvlJc w:val="left"/>
      <w:pPr>
        <w:ind w:left="1468" w:hanging="109"/>
      </w:pPr>
      <w:rPr>
        <w:rFonts w:hint="default"/>
      </w:rPr>
    </w:lvl>
    <w:lvl w:ilvl="6" w:tplc="5F22FBF2">
      <w:numFmt w:val="bullet"/>
      <w:lvlText w:val="•"/>
      <w:lvlJc w:val="left"/>
      <w:pPr>
        <w:ind w:left="1746" w:hanging="109"/>
      </w:pPr>
      <w:rPr>
        <w:rFonts w:hint="default"/>
      </w:rPr>
    </w:lvl>
    <w:lvl w:ilvl="7" w:tplc="315AD4BE">
      <w:numFmt w:val="bullet"/>
      <w:lvlText w:val="•"/>
      <w:lvlJc w:val="left"/>
      <w:pPr>
        <w:ind w:left="2023" w:hanging="109"/>
      </w:pPr>
      <w:rPr>
        <w:rFonts w:hint="default"/>
      </w:rPr>
    </w:lvl>
    <w:lvl w:ilvl="8" w:tplc="11B0FBB0">
      <w:numFmt w:val="bullet"/>
      <w:lvlText w:val="•"/>
      <w:lvlJc w:val="left"/>
      <w:pPr>
        <w:ind w:left="2301" w:hanging="109"/>
      </w:pPr>
      <w:rPr>
        <w:rFonts w:hint="default"/>
      </w:rPr>
    </w:lvl>
  </w:abstractNum>
  <w:abstractNum w:abstractNumId="1378" w15:restartNumberingAfterBreak="0">
    <w:nsid w:val="629254A7"/>
    <w:multiLevelType w:val="hybridMultilevel"/>
    <w:tmpl w:val="9A8219B4"/>
    <w:lvl w:ilvl="0" w:tplc="9338792E">
      <w:numFmt w:val="bullet"/>
      <w:lvlText w:val=""/>
      <w:lvlJc w:val="left"/>
      <w:pPr>
        <w:ind w:left="225" w:hanging="141"/>
      </w:pPr>
      <w:rPr>
        <w:rFonts w:ascii="Symbol" w:eastAsia="Symbol" w:hAnsi="Symbol" w:cs="Symbol" w:hint="default"/>
        <w:w w:val="100"/>
        <w:sz w:val="13"/>
        <w:szCs w:val="13"/>
      </w:rPr>
    </w:lvl>
    <w:lvl w:ilvl="1" w:tplc="44B65BD6">
      <w:numFmt w:val="bullet"/>
      <w:lvlText w:val="•"/>
      <w:lvlJc w:val="left"/>
      <w:pPr>
        <w:ind w:left="476" w:hanging="141"/>
      </w:pPr>
      <w:rPr>
        <w:rFonts w:hint="default"/>
      </w:rPr>
    </w:lvl>
    <w:lvl w:ilvl="2" w:tplc="B9FA6092">
      <w:numFmt w:val="bullet"/>
      <w:lvlText w:val="•"/>
      <w:lvlJc w:val="left"/>
      <w:pPr>
        <w:ind w:left="733" w:hanging="141"/>
      </w:pPr>
      <w:rPr>
        <w:rFonts w:hint="default"/>
      </w:rPr>
    </w:lvl>
    <w:lvl w:ilvl="3" w:tplc="2F7869F2">
      <w:numFmt w:val="bullet"/>
      <w:lvlText w:val="•"/>
      <w:lvlJc w:val="left"/>
      <w:pPr>
        <w:ind w:left="990" w:hanging="141"/>
      </w:pPr>
      <w:rPr>
        <w:rFonts w:hint="default"/>
      </w:rPr>
    </w:lvl>
    <w:lvl w:ilvl="4" w:tplc="FCE0E980">
      <w:numFmt w:val="bullet"/>
      <w:lvlText w:val="•"/>
      <w:lvlJc w:val="left"/>
      <w:pPr>
        <w:ind w:left="1247" w:hanging="141"/>
      </w:pPr>
      <w:rPr>
        <w:rFonts w:hint="default"/>
      </w:rPr>
    </w:lvl>
    <w:lvl w:ilvl="5" w:tplc="90406D9A">
      <w:numFmt w:val="bullet"/>
      <w:lvlText w:val="•"/>
      <w:lvlJc w:val="left"/>
      <w:pPr>
        <w:ind w:left="1504" w:hanging="141"/>
      </w:pPr>
      <w:rPr>
        <w:rFonts w:hint="default"/>
      </w:rPr>
    </w:lvl>
    <w:lvl w:ilvl="6" w:tplc="0B984B18">
      <w:numFmt w:val="bullet"/>
      <w:lvlText w:val="•"/>
      <w:lvlJc w:val="left"/>
      <w:pPr>
        <w:ind w:left="1761" w:hanging="141"/>
      </w:pPr>
      <w:rPr>
        <w:rFonts w:hint="default"/>
      </w:rPr>
    </w:lvl>
    <w:lvl w:ilvl="7" w:tplc="24D8C608">
      <w:numFmt w:val="bullet"/>
      <w:lvlText w:val="•"/>
      <w:lvlJc w:val="left"/>
      <w:pPr>
        <w:ind w:left="2018" w:hanging="141"/>
      </w:pPr>
      <w:rPr>
        <w:rFonts w:hint="default"/>
      </w:rPr>
    </w:lvl>
    <w:lvl w:ilvl="8" w:tplc="CF34A1BC">
      <w:numFmt w:val="bullet"/>
      <w:lvlText w:val="•"/>
      <w:lvlJc w:val="left"/>
      <w:pPr>
        <w:ind w:left="2275" w:hanging="141"/>
      </w:pPr>
      <w:rPr>
        <w:rFonts w:hint="default"/>
      </w:rPr>
    </w:lvl>
  </w:abstractNum>
  <w:abstractNum w:abstractNumId="1379" w15:restartNumberingAfterBreak="0">
    <w:nsid w:val="62994045"/>
    <w:multiLevelType w:val="hybridMultilevel"/>
    <w:tmpl w:val="9698C662"/>
    <w:lvl w:ilvl="0" w:tplc="19649886">
      <w:numFmt w:val="bullet"/>
      <w:lvlText w:val=""/>
      <w:lvlJc w:val="left"/>
      <w:pPr>
        <w:ind w:left="324" w:hanging="237"/>
      </w:pPr>
      <w:rPr>
        <w:rFonts w:ascii="Symbol" w:eastAsia="Symbol" w:hAnsi="Symbol" w:cs="Symbol" w:hint="default"/>
        <w:w w:val="100"/>
        <w:sz w:val="18"/>
        <w:szCs w:val="18"/>
      </w:rPr>
    </w:lvl>
    <w:lvl w:ilvl="1" w:tplc="EEF8472C">
      <w:numFmt w:val="bullet"/>
      <w:lvlText w:val="•"/>
      <w:lvlJc w:val="left"/>
      <w:pPr>
        <w:ind w:left="479" w:hanging="237"/>
      </w:pPr>
      <w:rPr>
        <w:rFonts w:hint="default"/>
      </w:rPr>
    </w:lvl>
    <w:lvl w:ilvl="2" w:tplc="D1B6E3A0">
      <w:numFmt w:val="bullet"/>
      <w:lvlText w:val="•"/>
      <w:lvlJc w:val="left"/>
      <w:pPr>
        <w:ind w:left="639" w:hanging="237"/>
      </w:pPr>
      <w:rPr>
        <w:rFonts w:hint="default"/>
      </w:rPr>
    </w:lvl>
    <w:lvl w:ilvl="3" w:tplc="34C61EF2">
      <w:numFmt w:val="bullet"/>
      <w:lvlText w:val="•"/>
      <w:lvlJc w:val="left"/>
      <w:pPr>
        <w:ind w:left="798" w:hanging="237"/>
      </w:pPr>
      <w:rPr>
        <w:rFonts w:hint="default"/>
      </w:rPr>
    </w:lvl>
    <w:lvl w:ilvl="4" w:tplc="9BD6E0D2">
      <w:numFmt w:val="bullet"/>
      <w:lvlText w:val="•"/>
      <w:lvlJc w:val="left"/>
      <w:pPr>
        <w:ind w:left="958" w:hanging="237"/>
      </w:pPr>
      <w:rPr>
        <w:rFonts w:hint="default"/>
      </w:rPr>
    </w:lvl>
    <w:lvl w:ilvl="5" w:tplc="9E6C1228">
      <w:numFmt w:val="bullet"/>
      <w:lvlText w:val="•"/>
      <w:lvlJc w:val="left"/>
      <w:pPr>
        <w:ind w:left="1118" w:hanging="237"/>
      </w:pPr>
      <w:rPr>
        <w:rFonts w:hint="default"/>
      </w:rPr>
    </w:lvl>
    <w:lvl w:ilvl="6" w:tplc="CDA272D4">
      <w:numFmt w:val="bullet"/>
      <w:lvlText w:val="•"/>
      <w:lvlJc w:val="left"/>
      <w:pPr>
        <w:ind w:left="1277" w:hanging="237"/>
      </w:pPr>
      <w:rPr>
        <w:rFonts w:hint="default"/>
      </w:rPr>
    </w:lvl>
    <w:lvl w:ilvl="7" w:tplc="B330ABB6">
      <w:numFmt w:val="bullet"/>
      <w:lvlText w:val="•"/>
      <w:lvlJc w:val="left"/>
      <w:pPr>
        <w:ind w:left="1437" w:hanging="237"/>
      </w:pPr>
      <w:rPr>
        <w:rFonts w:hint="default"/>
      </w:rPr>
    </w:lvl>
    <w:lvl w:ilvl="8" w:tplc="FA60FEF2">
      <w:numFmt w:val="bullet"/>
      <w:lvlText w:val="•"/>
      <w:lvlJc w:val="left"/>
      <w:pPr>
        <w:ind w:left="1596" w:hanging="237"/>
      </w:pPr>
      <w:rPr>
        <w:rFonts w:hint="default"/>
      </w:rPr>
    </w:lvl>
  </w:abstractNum>
  <w:abstractNum w:abstractNumId="1380" w15:restartNumberingAfterBreak="0">
    <w:nsid w:val="629B0DD0"/>
    <w:multiLevelType w:val="hybridMultilevel"/>
    <w:tmpl w:val="34C4B698"/>
    <w:lvl w:ilvl="0" w:tplc="5D8AE228">
      <w:numFmt w:val="bullet"/>
      <w:lvlText w:val=""/>
      <w:lvlJc w:val="left"/>
      <w:pPr>
        <w:ind w:left="323" w:hanging="237"/>
      </w:pPr>
      <w:rPr>
        <w:rFonts w:ascii="Symbol" w:eastAsia="Symbol" w:hAnsi="Symbol" w:cs="Symbol" w:hint="default"/>
        <w:w w:val="100"/>
        <w:sz w:val="18"/>
        <w:szCs w:val="18"/>
      </w:rPr>
    </w:lvl>
    <w:lvl w:ilvl="1" w:tplc="C28CED28">
      <w:numFmt w:val="bullet"/>
      <w:lvlText w:val="•"/>
      <w:lvlJc w:val="left"/>
      <w:pPr>
        <w:ind w:left="611" w:hanging="237"/>
      </w:pPr>
      <w:rPr>
        <w:rFonts w:hint="default"/>
      </w:rPr>
    </w:lvl>
    <w:lvl w:ilvl="2" w:tplc="DFDCA16A">
      <w:numFmt w:val="bullet"/>
      <w:lvlText w:val="•"/>
      <w:lvlJc w:val="left"/>
      <w:pPr>
        <w:ind w:left="902" w:hanging="237"/>
      </w:pPr>
      <w:rPr>
        <w:rFonts w:hint="default"/>
      </w:rPr>
    </w:lvl>
    <w:lvl w:ilvl="3" w:tplc="CF963B12">
      <w:numFmt w:val="bullet"/>
      <w:lvlText w:val="•"/>
      <w:lvlJc w:val="left"/>
      <w:pPr>
        <w:ind w:left="1194" w:hanging="237"/>
      </w:pPr>
      <w:rPr>
        <w:rFonts w:hint="default"/>
      </w:rPr>
    </w:lvl>
    <w:lvl w:ilvl="4" w:tplc="80967196">
      <w:numFmt w:val="bullet"/>
      <w:lvlText w:val="•"/>
      <w:lvlJc w:val="left"/>
      <w:pPr>
        <w:ind w:left="1485" w:hanging="237"/>
      </w:pPr>
      <w:rPr>
        <w:rFonts w:hint="default"/>
      </w:rPr>
    </w:lvl>
    <w:lvl w:ilvl="5" w:tplc="E0D4B294">
      <w:numFmt w:val="bullet"/>
      <w:lvlText w:val="•"/>
      <w:lvlJc w:val="left"/>
      <w:pPr>
        <w:ind w:left="1777" w:hanging="237"/>
      </w:pPr>
      <w:rPr>
        <w:rFonts w:hint="default"/>
      </w:rPr>
    </w:lvl>
    <w:lvl w:ilvl="6" w:tplc="79C2A0D4">
      <w:numFmt w:val="bullet"/>
      <w:lvlText w:val="•"/>
      <w:lvlJc w:val="left"/>
      <w:pPr>
        <w:ind w:left="2068" w:hanging="237"/>
      </w:pPr>
      <w:rPr>
        <w:rFonts w:hint="default"/>
      </w:rPr>
    </w:lvl>
    <w:lvl w:ilvl="7" w:tplc="5EFEC5DA">
      <w:numFmt w:val="bullet"/>
      <w:lvlText w:val="•"/>
      <w:lvlJc w:val="left"/>
      <w:pPr>
        <w:ind w:left="2359" w:hanging="237"/>
      </w:pPr>
      <w:rPr>
        <w:rFonts w:hint="default"/>
      </w:rPr>
    </w:lvl>
    <w:lvl w:ilvl="8" w:tplc="DDE65600">
      <w:numFmt w:val="bullet"/>
      <w:lvlText w:val="•"/>
      <w:lvlJc w:val="left"/>
      <w:pPr>
        <w:ind w:left="2651" w:hanging="237"/>
      </w:pPr>
      <w:rPr>
        <w:rFonts w:hint="default"/>
      </w:rPr>
    </w:lvl>
  </w:abstractNum>
  <w:abstractNum w:abstractNumId="1381" w15:restartNumberingAfterBreak="0">
    <w:nsid w:val="63113FAF"/>
    <w:multiLevelType w:val="hybridMultilevel"/>
    <w:tmpl w:val="E04EA02A"/>
    <w:lvl w:ilvl="0" w:tplc="1B6C728E">
      <w:numFmt w:val="bullet"/>
      <w:lvlText w:val="-"/>
      <w:lvlJc w:val="left"/>
      <w:pPr>
        <w:ind w:left="202" w:hanging="148"/>
      </w:pPr>
      <w:rPr>
        <w:rFonts w:ascii="Times New Roman" w:eastAsia="Times New Roman" w:hAnsi="Times New Roman" w:cs="Times New Roman" w:hint="default"/>
        <w:w w:val="100"/>
        <w:sz w:val="18"/>
        <w:szCs w:val="18"/>
      </w:rPr>
    </w:lvl>
    <w:lvl w:ilvl="1" w:tplc="222C55C4">
      <w:numFmt w:val="bullet"/>
      <w:lvlText w:val="•"/>
      <w:lvlJc w:val="left"/>
      <w:pPr>
        <w:ind w:left="525" w:hanging="148"/>
      </w:pPr>
      <w:rPr>
        <w:rFonts w:hint="default"/>
      </w:rPr>
    </w:lvl>
    <w:lvl w:ilvl="2" w:tplc="C5A6E56A">
      <w:numFmt w:val="bullet"/>
      <w:lvlText w:val="•"/>
      <w:lvlJc w:val="left"/>
      <w:pPr>
        <w:ind w:left="850" w:hanging="148"/>
      </w:pPr>
      <w:rPr>
        <w:rFonts w:hint="default"/>
      </w:rPr>
    </w:lvl>
    <w:lvl w:ilvl="3" w:tplc="970C3EF6">
      <w:numFmt w:val="bullet"/>
      <w:lvlText w:val="•"/>
      <w:lvlJc w:val="left"/>
      <w:pPr>
        <w:ind w:left="1175" w:hanging="148"/>
      </w:pPr>
      <w:rPr>
        <w:rFonts w:hint="default"/>
      </w:rPr>
    </w:lvl>
    <w:lvl w:ilvl="4" w:tplc="EE2CB9E6">
      <w:numFmt w:val="bullet"/>
      <w:lvlText w:val="•"/>
      <w:lvlJc w:val="left"/>
      <w:pPr>
        <w:ind w:left="1500" w:hanging="148"/>
      </w:pPr>
      <w:rPr>
        <w:rFonts w:hint="default"/>
      </w:rPr>
    </w:lvl>
    <w:lvl w:ilvl="5" w:tplc="5D1EBF1E">
      <w:numFmt w:val="bullet"/>
      <w:lvlText w:val="•"/>
      <w:lvlJc w:val="left"/>
      <w:pPr>
        <w:ind w:left="1825" w:hanging="148"/>
      </w:pPr>
      <w:rPr>
        <w:rFonts w:hint="default"/>
      </w:rPr>
    </w:lvl>
    <w:lvl w:ilvl="6" w:tplc="983806CE">
      <w:numFmt w:val="bullet"/>
      <w:lvlText w:val="•"/>
      <w:lvlJc w:val="left"/>
      <w:pPr>
        <w:ind w:left="2150" w:hanging="148"/>
      </w:pPr>
      <w:rPr>
        <w:rFonts w:hint="default"/>
      </w:rPr>
    </w:lvl>
    <w:lvl w:ilvl="7" w:tplc="74CAD8B0">
      <w:numFmt w:val="bullet"/>
      <w:lvlText w:val="•"/>
      <w:lvlJc w:val="left"/>
      <w:pPr>
        <w:ind w:left="2475" w:hanging="148"/>
      </w:pPr>
      <w:rPr>
        <w:rFonts w:hint="default"/>
      </w:rPr>
    </w:lvl>
    <w:lvl w:ilvl="8" w:tplc="9446E918">
      <w:numFmt w:val="bullet"/>
      <w:lvlText w:val="•"/>
      <w:lvlJc w:val="left"/>
      <w:pPr>
        <w:ind w:left="2800" w:hanging="148"/>
      </w:pPr>
      <w:rPr>
        <w:rFonts w:hint="default"/>
      </w:rPr>
    </w:lvl>
  </w:abstractNum>
  <w:abstractNum w:abstractNumId="1382" w15:restartNumberingAfterBreak="0">
    <w:nsid w:val="63132660"/>
    <w:multiLevelType w:val="hybridMultilevel"/>
    <w:tmpl w:val="CC7094B2"/>
    <w:lvl w:ilvl="0" w:tplc="E5BE545C">
      <w:numFmt w:val="bullet"/>
      <w:lvlText w:val=""/>
      <w:lvlJc w:val="left"/>
      <w:pPr>
        <w:ind w:left="224" w:hanging="141"/>
      </w:pPr>
      <w:rPr>
        <w:rFonts w:hint="default"/>
        <w:w w:val="100"/>
      </w:rPr>
    </w:lvl>
    <w:lvl w:ilvl="1" w:tplc="D9CE7516">
      <w:numFmt w:val="bullet"/>
      <w:lvlText w:val="•"/>
      <w:lvlJc w:val="left"/>
      <w:pPr>
        <w:ind w:left="491" w:hanging="141"/>
      </w:pPr>
      <w:rPr>
        <w:rFonts w:hint="default"/>
      </w:rPr>
    </w:lvl>
    <w:lvl w:ilvl="2" w:tplc="30627D5E">
      <w:numFmt w:val="bullet"/>
      <w:lvlText w:val="•"/>
      <w:lvlJc w:val="left"/>
      <w:pPr>
        <w:ind w:left="762" w:hanging="141"/>
      </w:pPr>
      <w:rPr>
        <w:rFonts w:hint="default"/>
      </w:rPr>
    </w:lvl>
    <w:lvl w:ilvl="3" w:tplc="E53E3A2C">
      <w:numFmt w:val="bullet"/>
      <w:lvlText w:val="•"/>
      <w:lvlJc w:val="left"/>
      <w:pPr>
        <w:ind w:left="1033" w:hanging="141"/>
      </w:pPr>
      <w:rPr>
        <w:rFonts w:hint="default"/>
      </w:rPr>
    </w:lvl>
    <w:lvl w:ilvl="4" w:tplc="2CF2B45C">
      <w:numFmt w:val="bullet"/>
      <w:lvlText w:val="•"/>
      <w:lvlJc w:val="left"/>
      <w:pPr>
        <w:ind w:left="1305" w:hanging="141"/>
      </w:pPr>
      <w:rPr>
        <w:rFonts w:hint="default"/>
      </w:rPr>
    </w:lvl>
    <w:lvl w:ilvl="5" w:tplc="A6244CA6">
      <w:numFmt w:val="bullet"/>
      <w:lvlText w:val="•"/>
      <w:lvlJc w:val="left"/>
      <w:pPr>
        <w:ind w:left="1576" w:hanging="141"/>
      </w:pPr>
      <w:rPr>
        <w:rFonts w:hint="default"/>
      </w:rPr>
    </w:lvl>
    <w:lvl w:ilvl="6" w:tplc="DD9A1126">
      <w:numFmt w:val="bullet"/>
      <w:lvlText w:val="•"/>
      <w:lvlJc w:val="left"/>
      <w:pPr>
        <w:ind w:left="1847" w:hanging="141"/>
      </w:pPr>
      <w:rPr>
        <w:rFonts w:hint="default"/>
      </w:rPr>
    </w:lvl>
    <w:lvl w:ilvl="7" w:tplc="27EE59D0">
      <w:numFmt w:val="bullet"/>
      <w:lvlText w:val="•"/>
      <w:lvlJc w:val="left"/>
      <w:pPr>
        <w:ind w:left="2119" w:hanging="141"/>
      </w:pPr>
      <w:rPr>
        <w:rFonts w:hint="default"/>
      </w:rPr>
    </w:lvl>
    <w:lvl w:ilvl="8" w:tplc="0784CA40">
      <w:numFmt w:val="bullet"/>
      <w:lvlText w:val="•"/>
      <w:lvlJc w:val="left"/>
      <w:pPr>
        <w:ind w:left="2390" w:hanging="141"/>
      </w:pPr>
      <w:rPr>
        <w:rFonts w:hint="default"/>
      </w:rPr>
    </w:lvl>
  </w:abstractNum>
  <w:abstractNum w:abstractNumId="1383" w15:restartNumberingAfterBreak="0">
    <w:nsid w:val="63243224"/>
    <w:multiLevelType w:val="hybridMultilevel"/>
    <w:tmpl w:val="A4C83AD4"/>
    <w:lvl w:ilvl="0" w:tplc="3976E068">
      <w:numFmt w:val="bullet"/>
      <w:lvlText w:val=""/>
      <w:lvlJc w:val="left"/>
      <w:pPr>
        <w:ind w:left="323" w:hanging="237"/>
      </w:pPr>
      <w:rPr>
        <w:rFonts w:ascii="Symbol" w:eastAsia="Symbol" w:hAnsi="Symbol" w:cs="Symbol" w:hint="default"/>
        <w:w w:val="100"/>
        <w:sz w:val="18"/>
        <w:szCs w:val="18"/>
      </w:rPr>
    </w:lvl>
    <w:lvl w:ilvl="1" w:tplc="A12A603A">
      <w:numFmt w:val="bullet"/>
      <w:lvlText w:val="•"/>
      <w:lvlJc w:val="left"/>
      <w:pPr>
        <w:ind w:left="475" w:hanging="237"/>
      </w:pPr>
      <w:rPr>
        <w:rFonts w:hint="default"/>
      </w:rPr>
    </w:lvl>
    <w:lvl w:ilvl="2" w:tplc="023C0060">
      <w:numFmt w:val="bullet"/>
      <w:lvlText w:val="•"/>
      <w:lvlJc w:val="left"/>
      <w:pPr>
        <w:ind w:left="630" w:hanging="237"/>
      </w:pPr>
      <w:rPr>
        <w:rFonts w:hint="default"/>
      </w:rPr>
    </w:lvl>
    <w:lvl w:ilvl="3" w:tplc="D628664A">
      <w:numFmt w:val="bullet"/>
      <w:lvlText w:val="•"/>
      <w:lvlJc w:val="left"/>
      <w:pPr>
        <w:ind w:left="785" w:hanging="237"/>
      </w:pPr>
      <w:rPr>
        <w:rFonts w:hint="default"/>
      </w:rPr>
    </w:lvl>
    <w:lvl w:ilvl="4" w:tplc="8DBE3A3A">
      <w:numFmt w:val="bullet"/>
      <w:lvlText w:val="•"/>
      <w:lvlJc w:val="left"/>
      <w:pPr>
        <w:ind w:left="940" w:hanging="237"/>
      </w:pPr>
      <w:rPr>
        <w:rFonts w:hint="default"/>
      </w:rPr>
    </w:lvl>
    <w:lvl w:ilvl="5" w:tplc="30BE3288">
      <w:numFmt w:val="bullet"/>
      <w:lvlText w:val="•"/>
      <w:lvlJc w:val="left"/>
      <w:pPr>
        <w:ind w:left="1095" w:hanging="237"/>
      </w:pPr>
      <w:rPr>
        <w:rFonts w:hint="default"/>
      </w:rPr>
    </w:lvl>
    <w:lvl w:ilvl="6" w:tplc="F50679D8">
      <w:numFmt w:val="bullet"/>
      <w:lvlText w:val="•"/>
      <w:lvlJc w:val="left"/>
      <w:pPr>
        <w:ind w:left="1250" w:hanging="237"/>
      </w:pPr>
      <w:rPr>
        <w:rFonts w:hint="default"/>
      </w:rPr>
    </w:lvl>
    <w:lvl w:ilvl="7" w:tplc="B51A22D2">
      <w:numFmt w:val="bullet"/>
      <w:lvlText w:val="•"/>
      <w:lvlJc w:val="left"/>
      <w:pPr>
        <w:ind w:left="1405" w:hanging="237"/>
      </w:pPr>
      <w:rPr>
        <w:rFonts w:hint="default"/>
      </w:rPr>
    </w:lvl>
    <w:lvl w:ilvl="8" w:tplc="44B2C136">
      <w:numFmt w:val="bullet"/>
      <w:lvlText w:val="•"/>
      <w:lvlJc w:val="left"/>
      <w:pPr>
        <w:ind w:left="1560" w:hanging="237"/>
      </w:pPr>
      <w:rPr>
        <w:rFonts w:hint="default"/>
      </w:rPr>
    </w:lvl>
  </w:abstractNum>
  <w:abstractNum w:abstractNumId="1384" w15:restartNumberingAfterBreak="0">
    <w:nsid w:val="63267768"/>
    <w:multiLevelType w:val="hybridMultilevel"/>
    <w:tmpl w:val="5B5E8696"/>
    <w:lvl w:ilvl="0" w:tplc="9CACD82C">
      <w:start w:val="1"/>
      <w:numFmt w:val="decimal"/>
      <w:lvlText w:val="%1)"/>
      <w:lvlJc w:val="left"/>
      <w:pPr>
        <w:ind w:left="523" w:hanging="296"/>
        <w:jc w:val="left"/>
      </w:pPr>
      <w:rPr>
        <w:rFonts w:ascii="Times New Roman" w:eastAsia="Times New Roman" w:hAnsi="Times New Roman" w:cs="Times New Roman" w:hint="default"/>
        <w:w w:val="100"/>
        <w:sz w:val="18"/>
        <w:szCs w:val="18"/>
      </w:rPr>
    </w:lvl>
    <w:lvl w:ilvl="1" w:tplc="8BC80E3A">
      <w:numFmt w:val="bullet"/>
      <w:lvlText w:val="•"/>
      <w:lvlJc w:val="left"/>
      <w:pPr>
        <w:ind w:left="1779" w:hanging="296"/>
      </w:pPr>
      <w:rPr>
        <w:rFonts w:hint="default"/>
      </w:rPr>
    </w:lvl>
    <w:lvl w:ilvl="2" w:tplc="33E8BE16">
      <w:numFmt w:val="bullet"/>
      <w:lvlText w:val="•"/>
      <w:lvlJc w:val="left"/>
      <w:pPr>
        <w:ind w:left="3038" w:hanging="296"/>
      </w:pPr>
      <w:rPr>
        <w:rFonts w:hint="default"/>
      </w:rPr>
    </w:lvl>
    <w:lvl w:ilvl="3" w:tplc="FEEC5CB8">
      <w:numFmt w:val="bullet"/>
      <w:lvlText w:val="•"/>
      <w:lvlJc w:val="left"/>
      <w:pPr>
        <w:ind w:left="4298" w:hanging="296"/>
      </w:pPr>
      <w:rPr>
        <w:rFonts w:hint="default"/>
      </w:rPr>
    </w:lvl>
    <w:lvl w:ilvl="4" w:tplc="672CA33C">
      <w:numFmt w:val="bullet"/>
      <w:lvlText w:val="•"/>
      <w:lvlJc w:val="left"/>
      <w:pPr>
        <w:ind w:left="5557" w:hanging="296"/>
      </w:pPr>
      <w:rPr>
        <w:rFonts w:hint="default"/>
      </w:rPr>
    </w:lvl>
    <w:lvl w:ilvl="5" w:tplc="A85AF4DE">
      <w:numFmt w:val="bullet"/>
      <w:lvlText w:val="•"/>
      <w:lvlJc w:val="left"/>
      <w:pPr>
        <w:ind w:left="6816" w:hanging="296"/>
      </w:pPr>
      <w:rPr>
        <w:rFonts w:hint="default"/>
      </w:rPr>
    </w:lvl>
    <w:lvl w:ilvl="6" w:tplc="886896AC">
      <w:numFmt w:val="bullet"/>
      <w:lvlText w:val="•"/>
      <w:lvlJc w:val="left"/>
      <w:pPr>
        <w:ind w:left="8076" w:hanging="296"/>
      </w:pPr>
      <w:rPr>
        <w:rFonts w:hint="default"/>
      </w:rPr>
    </w:lvl>
    <w:lvl w:ilvl="7" w:tplc="EFF66D9C">
      <w:numFmt w:val="bullet"/>
      <w:lvlText w:val="•"/>
      <w:lvlJc w:val="left"/>
      <w:pPr>
        <w:ind w:left="9335" w:hanging="296"/>
      </w:pPr>
      <w:rPr>
        <w:rFonts w:hint="default"/>
      </w:rPr>
    </w:lvl>
    <w:lvl w:ilvl="8" w:tplc="7088788E">
      <w:numFmt w:val="bullet"/>
      <w:lvlText w:val="•"/>
      <w:lvlJc w:val="left"/>
      <w:pPr>
        <w:ind w:left="10594" w:hanging="296"/>
      </w:pPr>
      <w:rPr>
        <w:rFonts w:hint="default"/>
      </w:rPr>
    </w:lvl>
  </w:abstractNum>
  <w:abstractNum w:abstractNumId="1385" w15:restartNumberingAfterBreak="0">
    <w:nsid w:val="633660F8"/>
    <w:multiLevelType w:val="hybridMultilevel"/>
    <w:tmpl w:val="AF08735E"/>
    <w:lvl w:ilvl="0" w:tplc="372AC332">
      <w:numFmt w:val="bullet"/>
      <w:lvlText w:val=""/>
      <w:lvlJc w:val="left"/>
      <w:pPr>
        <w:ind w:left="323" w:hanging="237"/>
      </w:pPr>
      <w:rPr>
        <w:rFonts w:ascii="Symbol" w:eastAsia="Symbol" w:hAnsi="Symbol" w:cs="Symbol" w:hint="default"/>
        <w:w w:val="100"/>
        <w:sz w:val="18"/>
        <w:szCs w:val="18"/>
      </w:rPr>
    </w:lvl>
    <w:lvl w:ilvl="1" w:tplc="0774640A">
      <w:numFmt w:val="bullet"/>
      <w:lvlText w:val="•"/>
      <w:lvlJc w:val="left"/>
      <w:pPr>
        <w:ind w:left="625" w:hanging="237"/>
      </w:pPr>
      <w:rPr>
        <w:rFonts w:hint="default"/>
      </w:rPr>
    </w:lvl>
    <w:lvl w:ilvl="2" w:tplc="2ED6373A">
      <w:numFmt w:val="bullet"/>
      <w:lvlText w:val="•"/>
      <w:lvlJc w:val="left"/>
      <w:pPr>
        <w:ind w:left="930" w:hanging="237"/>
      </w:pPr>
      <w:rPr>
        <w:rFonts w:hint="default"/>
      </w:rPr>
    </w:lvl>
    <w:lvl w:ilvl="3" w:tplc="3446BA74">
      <w:numFmt w:val="bullet"/>
      <w:lvlText w:val="•"/>
      <w:lvlJc w:val="left"/>
      <w:pPr>
        <w:ind w:left="1235" w:hanging="237"/>
      </w:pPr>
      <w:rPr>
        <w:rFonts w:hint="default"/>
      </w:rPr>
    </w:lvl>
    <w:lvl w:ilvl="4" w:tplc="A466895A">
      <w:numFmt w:val="bullet"/>
      <w:lvlText w:val="•"/>
      <w:lvlJc w:val="left"/>
      <w:pPr>
        <w:ind w:left="1540" w:hanging="237"/>
      </w:pPr>
      <w:rPr>
        <w:rFonts w:hint="default"/>
      </w:rPr>
    </w:lvl>
    <w:lvl w:ilvl="5" w:tplc="DAD83402">
      <w:numFmt w:val="bullet"/>
      <w:lvlText w:val="•"/>
      <w:lvlJc w:val="left"/>
      <w:pPr>
        <w:ind w:left="1846" w:hanging="237"/>
      </w:pPr>
      <w:rPr>
        <w:rFonts w:hint="default"/>
      </w:rPr>
    </w:lvl>
    <w:lvl w:ilvl="6" w:tplc="9F029122">
      <w:numFmt w:val="bullet"/>
      <w:lvlText w:val="•"/>
      <w:lvlJc w:val="left"/>
      <w:pPr>
        <w:ind w:left="2151" w:hanging="237"/>
      </w:pPr>
      <w:rPr>
        <w:rFonts w:hint="default"/>
      </w:rPr>
    </w:lvl>
    <w:lvl w:ilvl="7" w:tplc="37CA9DBC">
      <w:numFmt w:val="bullet"/>
      <w:lvlText w:val="•"/>
      <w:lvlJc w:val="left"/>
      <w:pPr>
        <w:ind w:left="2456" w:hanging="237"/>
      </w:pPr>
      <w:rPr>
        <w:rFonts w:hint="default"/>
      </w:rPr>
    </w:lvl>
    <w:lvl w:ilvl="8" w:tplc="C12AF730">
      <w:numFmt w:val="bullet"/>
      <w:lvlText w:val="•"/>
      <w:lvlJc w:val="left"/>
      <w:pPr>
        <w:ind w:left="2761" w:hanging="237"/>
      </w:pPr>
      <w:rPr>
        <w:rFonts w:hint="default"/>
      </w:rPr>
    </w:lvl>
  </w:abstractNum>
  <w:abstractNum w:abstractNumId="1386" w15:restartNumberingAfterBreak="0">
    <w:nsid w:val="634D496D"/>
    <w:multiLevelType w:val="hybridMultilevel"/>
    <w:tmpl w:val="5BB49BBE"/>
    <w:lvl w:ilvl="0" w:tplc="691A81D8">
      <w:numFmt w:val="bullet"/>
      <w:lvlText w:val=""/>
      <w:lvlJc w:val="left"/>
      <w:pPr>
        <w:ind w:left="274" w:hanging="187"/>
      </w:pPr>
      <w:rPr>
        <w:rFonts w:ascii="Symbol" w:eastAsia="Symbol" w:hAnsi="Symbol" w:cs="Symbol" w:hint="default"/>
        <w:w w:val="100"/>
        <w:sz w:val="18"/>
        <w:szCs w:val="18"/>
      </w:rPr>
    </w:lvl>
    <w:lvl w:ilvl="1" w:tplc="D85E287A">
      <w:numFmt w:val="bullet"/>
      <w:lvlText w:val="•"/>
      <w:lvlJc w:val="left"/>
      <w:pPr>
        <w:ind w:left="630" w:hanging="187"/>
      </w:pPr>
      <w:rPr>
        <w:rFonts w:hint="default"/>
      </w:rPr>
    </w:lvl>
    <w:lvl w:ilvl="2" w:tplc="3D06A294">
      <w:numFmt w:val="bullet"/>
      <w:lvlText w:val="•"/>
      <w:lvlJc w:val="left"/>
      <w:pPr>
        <w:ind w:left="981" w:hanging="187"/>
      </w:pPr>
      <w:rPr>
        <w:rFonts w:hint="default"/>
      </w:rPr>
    </w:lvl>
    <w:lvl w:ilvl="3" w:tplc="8D185DB4">
      <w:numFmt w:val="bullet"/>
      <w:lvlText w:val="•"/>
      <w:lvlJc w:val="left"/>
      <w:pPr>
        <w:ind w:left="1331" w:hanging="187"/>
      </w:pPr>
      <w:rPr>
        <w:rFonts w:hint="default"/>
      </w:rPr>
    </w:lvl>
    <w:lvl w:ilvl="4" w:tplc="27788800">
      <w:numFmt w:val="bullet"/>
      <w:lvlText w:val="•"/>
      <w:lvlJc w:val="left"/>
      <w:pPr>
        <w:ind w:left="1682" w:hanging="187"/>
      </w:pPr>
      <w:rPr>
        <w:rFonts w:hint="default"/>
      </w:rPr>
    </w:lvl>
    <w:lvl w:ilvl="5" w:tplc="FC5C1F3A">
      <w:numFmt w:val="bullet"/>
      <w:lvlText w:val="•"/>
      <w:lvlJc w:val="left"/>
      <w:pPr>
        <w:ind w:left="2032" w:hanging="187"/>
      </w:pPr>
      <w:rPr>
        <w:rFonts w:hint="default"/>
      </w:rPr>
    </w:lvl>
    <w:lvl w:ilvl="6" w:tplc="6FBAA2A4">
      <w:numFmt w:val="bullet"/>
      <w:lvlText w:val="•"/>
      <w:lvlJc w:val="left"/>
      <w:pPr>
        <w:ind w:left="2383" w:hanging="187"/>
      </w:pPr>
      <w:rPr>
        <w:rFonts w:hint="default"/>
      </w:rPr>
    </w:lvl>
    <w:lvl w:ilvl="7" w:tplc="054C9D14">
      <w:numFmt w:val="bullet"/>
      <w:lvlText w:val="•"/>
      <w:lvlJc w:val="left"/>
      <w:pPr>
        <w:ind w:left="2733" w:hanging="187"/>
      </w:pPr>
      <w:rPr>
        <w:rFonts w:hint="default"/>
      </w:rPr>
    </w:lvl>
    <w:lvl w:ilvl="8" w:tplc="AB2A1728">
      <w:numFmt w:val="bullet"/>
      <w:lvlText w:val="•"/>
      <w:lvlJc w:val="left"/>
      <w:pPr>
        <w:ind w:left="3084" w:hanging="187"/>
      </w:pPr>
      <w:rPr>
        <w:rFonts w:hint="default"/>
      </w:rPr>
    </w:lvl>
  </w:abstractNum>
  <w:abstractNum w:abstractNumId="1387" w15:restartNumberingAfterBreak="0">
    <w:nsid w:val="63871145"/>
    <w:multiLevelType w:val="hybridMultilevel"/>
    <w:tmpl w:val="4EB00E4A"/>
    <w:lvl w:ilvl="0" w:tplc="8AF8B7E2">
      <w:numFmt w:val="bullet"/>
      <w:lvlText w:val=""/>
      <w:lvlJc w:val="left"/>
      <w:pPr>
        <w:ind w:left="324" w:hanging="237"/>
      </w:pPr>
      <w:rPr>
        <w:rFonts w:ascii="Symbol" w:eastAsia="Symbol" w:hAnsi="Symbol" w:cs="Symbol" w:hint="default"/>
        <w:w w:val="100"/>
        <w:sz w:val="13"/>
        <w:szCs w:val="13"/>
      </w:rPr>
    </w:lvl>
    <w:lvl w:ilvl="1" w:tplc="E65A9624">
      <w:numFmt w:val="bullet"/>
      <w:lvlText w:val="•"/>
      <w:lvlJc w:val="left"/>
      <w:pPr>
        <w:ind w:left="592" w:hanging="237"/>
      </w:pPr>
      <w:rPr>
        <w:rFonts w:hint="default"/>
      </w:rPr>
    </w:lvl>
    <w:lvl w:ilvl="2" w:tplc="7FFEA504">
      <w:numFmt w:val="bullet"/>
      <w:lvlText w:val="•"/>
      <w:lvlJc w:val="left"/>
      <w:pPr>
        <w:ind w:left="865" w:hanging="237"/>
      </w:pPr>
      <w:rPr>
        <w:rFonts w:hint="default"/>
      </w:rPr>
    </w:lvl>
    <w:lvl w:ilvl="3" w:tplc="075A4912">
      <w:numFmt w:val="bullet"/>
      <w:lvlText w:val="•"/>
      <w:lvlJc w:val="left"/>
      <w:pPr>
        <w:ind w:left="1138" w:hanging="237"/>
      </w:pPr>
      <w:rPr>
        <w:rFonts w:hint="default"/>
      </w:rPr>
    </w:lvl>
    <w:lvl w:ilvl="4" w:tplc="B1E2DB48">
      <w:numFmt w:val="bullet"/>
      <w:lvlText w:val="•"/>
      <w:lvlJc w:val="left"/>
      <w:pPr>
        <w:ind w:left="1411" w:hanging="237"/>
      </w:pPr>
      <w:rPr>
        <w:rFonts w:hint="default"/>
      </w:rPr>
    </w:lvl>
    <w:lvl w:ilvl="5" w:tplc="05FA9DB6">
      <w:numFmt w:val="bullet"/>
      <w:lvlText w:val="•"/>
      <w:lvlJc w:val="left"/>
      <w:pPr>
        <w:ind w:left="1684" w:hanging="237"/>
      </w:pPr>
      <w:rPr>
        <w:rFonts w:hint="default"/>
      </w:rPr>
    </w:lvl>
    <w:lvl w:ilvl="6" w:tplc="B8DC493E">
      <w:numFmt w:val="bullet"/>
      <w:lvlText w:val="•"/>
      <w:lvlJc w:val="left"/>
      <w:pPr>
        <w:ind w:left="1956" w:hanging="237"/>
      </w:pPr>
      <w:rPr>
        <w:rFonts w:hint="default"/>
      </w:rPr>
    </w:lvl>
    <w:lvl w:ilvl="7" w:tplc="2AF416E4">
      <w:numFmt w:val="bullet"/>
      <w:lvlText w:val="•"/>
      <w:lvlJc w:val="left"/>
      <w:pPr>
        <w:ind w:left="2229" w:hanging="237"/>
      </w:pPr>
      <w:rPr>
        <w:rFonts w:hint="default"/>
      </w:rPr>
    </w:lvl>
    <w:lvl w:ilvl="8" w:tplc="84702216">
      <w:numFmt w:val="bullet"/>
      <w:lvlText w:val="•"/>
      <w:lvlJc w:val="left"/>
      <w:pPr>
        <w:ind w:left="2502" w:hanging="237"/>
      </w:pPr>
      <w:rPr>
        <w:rFonts w:hint="default"/>
      </w:rPr>
    </w:lvl>
  </w:abstractNum>
  <w:abstractNum w:abstractNumId="1388" w15:restartNumberingAfterBreak="0">
    <w:nsid w:val="639C1ED2"/>
    <w:multiLevelType w:val="hybridMultilevel"/>
    <w:tmpl w:val="4C942C50"/>
    <w:lvl w:ilvl="0" w:tplc="78CCC190">
      <w:numFmt w:val="bullet"/>
      <w:lvlText w:val=""/>
      <w:lvlJc w:val="left"/>
      <w:pPr>
        <w:ind w:left="272" w:hanging="237"/>
      </w:pPr>
      <w:rPr>
        <w:rFonts w:ascii="Symbol" w:eastAsia="Symbol" w:hAnsi="Symbol" w:cs="Symbol" w:hint="default"/>
        <w:w w:val="100"/>
        <w:sz w:val="18"/>
        <w:szCs w:val="18"/>
      </w:rPr>
    </w:lvl>
    <w:lvl w:ilvl="1" w:tplc="375ACF50">
      <w:numFmt w:val="bullet"/>
      <w:lvlText w:val="•"/>
      <w:lvlJc w:val="left"/>
      <w:pPr>
        <w:ind w:left="427" w:hanging="237"/>
      </w:pPr>
      <w:rPr>
        <w:rFonts w:hint="default"/>
      </w:rPr>
    </w:lvl>
    <w:lvl w:ilvl="2" w:tplc="CDB42FCC">
      <w:numFmt w:val="bullet"/>
      <w:lvlText w:val="•"/>
      <w:lvlJc w:val="left"/>
      <w:pPr>
        <w:ind w:left="575" w:hanging="237"/>
      </w:pPr>
      <w:rPr>
        <w:rFonts w:hint="default"/>
      </w:rPr>
    </w:lvl>
    <w:lvl w:ilvl="3" w:tplc="079096CA">
      <w:numFmt w:val="bullet"/>
      <w:lvlText w:val="•"/>
      <w:lvlJc w:val="left"/>
      <w:pPr>
        <w:ind w:left="722" w:hanging="237"/>
      </w:pPr>
      <w:rPr>
        <w:rFonts w:hint="default"/>
      </w:rPr>
    </w:lvl>
    <w:lvl w:ilvl="4" w:tplc="49665F2A">
      <w:numFmt w:val="bullet"/>
      <w:lvlText w:val="•"/>
      <w:lvlJc w:val="left"/>
      <w:pPr>
        <w:ind w:left="870" w:hanging="237"/>
      </w:pPr>
      <w:rPr>
        <w:rFonts w:hint="default"/>
      </w:rPr>
    </w:lvl>
    <w:lvl w:ilvl="5" w:tplc="29867562">
      <w:numFmt w:val="bullet"/>
      <w:lvlText w:val="•"/>
      <w:lvlJc w:val="left"/>
      <w:pPr>
        <w:ind w:left="1018" w:hanging="237"/>
      </w:pPr>
      <w:rPr>
        <w:rFonts w:hint="default"/>
      </w:rPr>
    </w:lvl>
    <w:lvl w:ilvl="6" w:tplc="CF36E9C8">
      <w:numFmt w:val="bullet"/>
      <w:lvlText w:val="•"/>
      <w:lvlJc w:val="left"/>
      <w:pPr>
        <w:ind w:left="1165" w:hanging="237"/>
      </w:pPr>
      <w:rPr>
        <w:rFonts w:hint="default"/>
      </w:rPr>
    </w:lvl>
    <w:lvl w:ilvl="7" w:tplc="3280DEE2">
      <w:numFmt w:val="bullet"/>
      <w:lvlText w:val="•"/>
      <w:lvlJc w:val="left"/>
      <w:pPr>
        <w:ind w:left="1313" w:hanging="237"/>
      </w:pPr>
      <w:rPr>
        <w:rFonts w:hint="default"/>
      </w:rPr>
    </w:lvl>
    <w:lvl w:ilvl="8" w:tplc="09BAA714">
      <w:numFmt w:val="bullet"/>
      <w:lvlText w:val="•"/>
      <w:lvlJc w:val="left"/>
      <w:pPr>
        <w:ind w:left="1460" w:hanging="237"/>
      </w:pPr>
      <w:rPr>
        <w:rFonts w:hint="default"/>
      </w:rPr>
    </w:lvl>
  </w:abstractNum>
  <w:abstractNum w:abstractNumId="1389" w15:restartNumberingAfterBreak="0">
    <w:nsid w:val="63BF749B"/>
    <w:multiLevelType w:val="hybridMultilevel"/>
    <w:tmpl w:val="5A5E3AFC"/>
    <w:lvl w:ilvl="0" w:tplc="5F70E89C">
      <w:numFmt w:val="bullet"/>
      <w:lvlText w:val=""/>
      <w:lvlJc w:val="left"/>
      <w:pPr>
        <w:ind w:left="225" w:hanging="165"/>
      </w:pPr>
      <w:rPr>
        <w:rFonts w:ascii="Symbol" w:eastAsia="Symbol" w:hAnsi="Symbol" w:cs="Symbol" w:hint="default"/>
        <w:w w:val="100"/>
        <w:sz w:val="18"/>
        <w:szCs w:val="18"/>
      </w:rPr>
    </w:lvl>
    <w:lvl w:ilvl="1" w:tplc="3514CA84">
      <w:numFmt w:val="bullet"/>
      <w:lvlText w:val="•"/>
      <w:lvlJc w:val="left"/>
      <w:pPr>
        <w:ind w:left="482" w:hanging="165"/>
      </w:pPr>
      <w:rPr>
        <w:rFonts w:hint="default"/>
      </w:rPr>
    </w:lvl>
    <w:lvl w:ilvl="2" w:tplc="D5024682">
      <w:numFmt w:val="bullet"/>
      <w:lvlText w:val="•"/>
      <w:lvlJc w:val="left"/>
      <w:pPr>
        <w:ind w:left="744" w:hanging="165"/>
      </w:pPr>
      <w:rPr>
        <w:rFonts w:hint="default"/>
      </w:rPr>
    </w:lvl>
    <w:lvl w:ilvl="3" w:tplc="61EC0F96">
      <w:numFmt w:val="bullet"/>
      <w:lvlText w:val="•"/>
      <w:lvlJc w:val="left"/>
      <w:pPr>
        <w:ind w:left="1006" w:hanging="165"/>
      </w:pPr>
      <w:rPr>
        <w:rFonts w:hint="default"/>
      </w:rPr>
    </w:lvl>
    <w:lvl w:ilvl="4" w:tplc="3256705C">
      <w:numFmt w:val="bullet"/>
      <w:lvlText w:val="•"/>
      <w:lvlJc w:val="left"/>
      <w:pPr>
        <w:ind w:left="1268" w:hanging="165"/>
      </w:pPr>
      <w:rPr>
        <w:rFonts w:hint="default"/>
      </w:rPr>
    </w:lvl>
    <w:lvl w:ilvl="5" w:tplc="EABE185C">
      <w:numFmt w:val="bullet"/>
      <w:lvlText w:val="•"/>
      <w:lvlJc w:val="left"/>
      <w:pPr>
        <w:ind w:left="1530" w:hanging="165"/>
      </w:pPr>
      <w:rPr>
        <w:rFonts w:hint="default"/>
      </w:rPr>
    </w:lvl>
    <w:lvl w:ilvl="6" w:tplc="C0CE297E">
      <w:numFmt w:val="bullet"/>
      <w:lvlText w:val="•"/>
      <w:lvlJc w:val="left"/>
      <w:pPr>
        <w:ind w:left="1792" w:hanging="165"/>
      </w:pPr>
      <w:rPr>
        <w:rFonts w:hint="default"/>
      </w:rPr>
    </w:lvl>
    <w:lvl w:ilvl="7" w:tplc="34BEE26C">
      <w:numFmt w:val="bullet"/>
      <w:lvlText w:val="•"/>
      <w:lvlJc w:val="left"/>
      <w:pPr>
        <w:ind w:left="2054" w:hanging="165"/>
      </w:pPr>
      <w:rPr>
        <w:rFonts w:hint="default"/>
      </w:rPr>
    </w:lvl>
    <w:lvl w:ilvl="8" w:tplc="F15E2B58">
      <w:numFmt w:val="bullet"/>
      <w:lvlText w:val="•"/>
      <w:lvlJc w:val="left"/>
      <w:pPr>
        <w:ind w:left="2316" w:hanging="165"/>
      </w:pPr>
      <w:rPr>
        <w:rFonts w:hint="default"/>
      </w:rPr>
    </w:lvl>
  </w:abstractNum>
  <w:abstractNum w:abstractNumId="1390" w15:restartNumberingAfterBreak="0">
    <w:nsid w:val="63D23510"/>
    <w:multiLevelType w:val="hybridMultilevel"/>
    <w:tmpl w:val="A4CA6856"/>
    <w:lvl w:ilvl="0" w:tplc="472258FE">
      <w:numFmt w:val="bullet"/>
      <w:lvlText w:val=""/>
      <w:lvlJc w:val="left"/>
      <w:pPr>
        <w:ind w:left="324" w:hanging="237"/>
      </w:pPr>
      <w:rPr>
        <w:rFonts w:ascii="Symbol" w:eastAsia="Symbol" w:hAnsi="Symbol" w:cs="Symbol" w:hint="default"/>
        <w:w w:val="100"/>
        <w:sz w:val="18"/>
        <w:szCs w:val="18"/>
      </w:rPr>
    </w:lvl>
    <w:lvl w:ilvl="1" w:tplc="901C187E">
      <w:numFmt w:val="bullet"/>
      <w:lvlText w:val="•"/>
      <w:lvlJc w:val="left"/>
      <w:pPr>
        <w:ind w:left="519" w:hanging="237"/>
      </w:pPr>
      <w:rPr>
        <w:rFonts w:hint="default"/>
      </w:rPr>
    </w:lvl>
    <w:lvl w:ilvl="2" w:tplc="065EB5FC">
      <w:numFmt w:val="bullet"/>
      <w:lvlText w:val="•"/>
      <w:lvlJc w:val="left"/>
      <w:pPr>
        <w:ind w:left="719" w:hanging="237"/>
      </w:pPr>
      <w:rPr>
        <w:rFonts w:hint="default"/>
      </w:rPr>
    </w:lvl>
    <w:lvl w:ilvl="3" w:tplc="FA10F252">
      <w:numFmt w:val="bullet"/>
      <w:lvlText w:val="•"/>
      <w:lvlJc w:val="left"/>
      <w:pPr>
        <w:ind w:left="919" w:hanging="237"/>
      </w:pPr>
      <w:rPr>
        <w:rFonts w:hint="default"/>
      </w:rPr>
    </w:lvl>
    <w:lvl w:ilvl="4" w:tplc="FF1A551C">
      <w:numFmt w:val="bullet"/>
      <w:lvlText w:val="•"/>
      <w:lvlJc w:val="left"/>
      <w:pPr>
        <w:ind w:left="1119" w:hanging="237"/>
      </w:pPr>
      <w:rPr>
        <w:rFonts w:hint="default"/>
      </w:rPr>
    </w:lvl>
    <w:lvl w:ilvl="5" w:tplc="6B261144">
      <w:numFmt w:val="bullet"/>
      <w:lvlText w:val="•"/>
      <w:lvlJc w:val="left"/>
      <w:pPr>
        <w:ind w:left="1319" w:hanging="237"/>
      </w:pPr>
      <w:rPr>
        <w:rFonts w:hint="default"/>
      </w:rPr>
    </w:lvl>
    <w:lvl w:ilvl="6" w:tplc="E2626EB0">
      <w:numFmt w:val="bullet"/>
      <w:lvlText w:val="•"/>
      <w:lvlJc w:val="left"/>
      <w:pPr>
        <w:ind w:left="1519" w:hanging="237"/>
      </w:pPr>
      <w:rPr>
        <w:rFonts w:hint="default"/>
      </w:rPr>
    </w:lvl>
    <w:lvl w:ilvl="7" w:tplc="C9D0BBB8">
      <w:numFmt w:val="bullet"/>
      <w:lvlText w:val="•"/>
      <w:lvlJc w:val="left"/>
      <w:pPr>
        <w:ind w:left="1719" w:hanging="237"/>
      </w:pPr>
      <w:rPr>
        <w:rFonts w:hint="default"/>
      </w:rPr>
    </w:lvl>
    <w:lvl w:ilvl="8" w:tplc="F1D2B05E">
      <w:numFmt w:val="bullet"/>
      <w:lvlText w:val="•"/>
      <w:lvlJc w:val="left"/>
      <w:pPr>
        <w:ind w:left="1919" w:hanging="237"/>
      </w:pPr>
      <w:rPr>
        <w:rFonts w:hint="default"/>
      </w:rPr>
    </w:lvl>
  </w:abstractNum>
  <w:abstractNum w:abstractNumId="1391" w15:restartNumberingAfterBreak="0">
    <w:nsid w:val="640E3B5E"/>
    <w:multiLevelType w:val="hybridMultilevel"/>
    <w:tmpl w:val="99A28900"/>
    <w:lvl w:ilvl="0" w:tplc="50BCC662">
      <w:numFmt w:val="bullet"/>
      <w:lvlText w:val=""/>
      <w:lvlJc w:val="left"/>
      <w:pPr>
        <w:ind w:left="383" w:hanging="296"/>
      </w:pPr>
      <w:rPr>
        <w:rFonts w:ascii="Symbol" w:eastAsia="Symbol" w:hAnsi="Symbol" w:cs="Symbol" w:hint="default"/>
        <w:w w:val="100"/>
        <w:sz w:val="18"/>
        <w:szCs w:val="18"/>
      </w:rPr>
    </w:lvl>
    <w:lvl w:ilvl="1" w:tplc="3A6A626E">
      <w:numFmt w:val="bullet"/>
      <w:lvlText w:val="•"/>
      <w:lvlJc w:val="left"/>
      <w:pPr>
        <w:ind w:left="554" w:hanging="296"/>
      </w:pPr>
      <w:rPr>
        <w:rFonts w:hint="default"/>
      </w:rPr>
    </w:lvl>
    <w:lvl w:ilvl="2" w:tplc="8182CB9E">
      <w:numFmt w:val="bullet"/>
      <w:lvlText w:val="•"/>
      <w:lvlJc w:val="left"/>
      <w:pPr>
        <w:ind w:left="729" w:hanging="296"/>
      </w:pPr>
      <w:rPr>
        <w:rFonts w:hint="default"/>
      </w:rPr>
    </w:lvl>
    <w:lvl w:ilvl="3" w:tplc="11BE2CD6">
      <w:numFmt w:val="bullet"/>
      <w:lvlText w:val="•"/>
      <w:lvlJc w:val="left"/>
      <w:pPr>
        <w:ind w:left="904" w:hanging="296"/>
      </w:pPr>
      <w:rPr>
        <w:rFonts w:hint="default"/>
      </w:rPr>
    </w:lvl>
    <w:lvl w:ilvl="4" w:tplc="850A547E">
      <w:numFmt w:val="bullet"/>
      <w:lvlText w:val="•"/>
      <w:lvlJc w:val="left"/>
      <w:pPr>
        <w:ind w:left="1078" w:hanging="296"/>
      </w:pPr>
      <w:rPr>
        <w:rFonts w:hint="default"/>
      </w:rPr>
    </w:lvl>
    <w:lvl w:ilvl="5" w:tplc="D03E820A">
      <w:numFmt w:val="bullet"/>
      <w:lvlText w:val="•"/>
      <w:lvlJc w:val="left"/>
      <w:pPr>
        <w:ind w:left="1253" w:hanging="296"/>
      </w:pPr>
      <w:rPr>
        <w:rFonts w:hint="default"/>
      </w:rPr>
    </w:lvl>
    <w:lvl w:ilvl="6" w:tplc="269469E0">
      <w:numFmt w:val="bullet"/>
      <w:lvlText w:val="•"/>
      <w:lvlJc w:val="left"/>
      <w:pPr>
        <w:ind w:left="1428" w:hanging="296"/>
      </w:pPr>
      <w:rPr>
        <w:rFonts w:hint="default"/>
      </w:rPr>
    </w:lvl>
    <w:lvl w:ilvl="7" w:tplc="1BB8AC3E">
      <w:numFmt w:val="bullet"/>
      <w:lvlText w:val="•"/>
      <w:lvlJc w:val="left"/>
      <w:pPr>
        <w:ind w:left="1602" w:hanging="296"/>
      </w:pPr>
      <w:rPr>
        <w:rFonts w:hint="default"/>
      </w:rPr>
    </w:lvl>
    <w:lvl w:ilvl="8" w:tplc="747E8156">
      <w:numFmt w:val="bullet"/>
      <w:lvlText w:val="•"/>
      <w:lvlJc w:val="left"/>
      <w:pPr>
        <w:ind w:left="1777" w:hanging="296"/>
      </w:pPr>
      <w:rPr>
        <w:rFonts w:hint="default"/>
      </w:rPr>
    </w:lvl>
  </w:abstractNum>
  <w:abstractNum w:abstractNumId="1392" w15:restartNumberingAfterBreak="0">
    <w:nsid w:val="641703C5"/>
    <w:multiLevelType w:val="hybridMultilevel"/>
    <w:tmpl w:val="8716CFDE"/>
    <w:lvl w:ilvl="0" w:tplc="05BEB404">
      <w:numFmt w:val="bullet"/>
      <w:lvlText w:val=""/>
      <w:lvlJc w:val="left"/>
      <w:pPr>
        <w:ind w:left="323" w:hanging="237"/>
      </w:pPr>
      <w:rPr>
        <w:rFonts w:ascii="Symbol" w:eastAsia="Symbol" w:hAnsi="Symbol" w:cs="Symbol" w:hint="default"/>
        <w:w w:val="100"/>
        <w:sz w:val="18"/>
        <w:szCs w:val="18"/>
      </w:rPr>
    </w:lvl>
    <w:lvl w:ilvl="1" w:tplc="71B6D822">
      <w:numFmt w:val="bullet"/>
      <w:lvlText w:val="•"/>
      <w:lvlJc w:val="left"/>
      <w:pPr>
        <w:ind w:left="614" w:hanging="237"/>
      </w:pPr>
      <w:rPr>
        <w:rFonts w:hint="default"/>
      </w:rPr>
    </w:lvl>
    <w:lvl w:ilvl="2" w:tplc="0C2A2B4C">
      <w:numFmt w:val="bullet"/>
      <w:lvlText w:val="•"/>
      <w:lvlJc w:val="left"/>
      <w:pPr>
        <w:ind w:left="908" w:hanging="237"/>
      </w:pPr>
      <w:rPr>
        <w:rFonts w:hint="default"/>
      </w:rPr>
    </w:lvl>
    <w:lvl w:ilvl="3" w:tplc="6CC07DE2">
      <w:numFmt w:val="bullet"/>
      <w:lvlText w:val="•"/>
      <w:lvlJc w:val="left"/>
      <w:pPr>
        <w:ind w:left="1202" w:hanging="237"/>
      </w:pPr>
      <w:rPr>
        <w:rFonts w:hint="default"/>
      </w:rPr>
    </w:lvl>
    <w:lvl w:ilvl="4" w:tplc="BB287BA2">
      <w:numFmt w:val="bullet"/>
      <w:lvlText w:val="•"/>
      <w:lvlJc w:val="left"/>
      <w:pPr>
        <w:ind w:left="1496" w:hanging="237"/>
      </w:pPr>
      <w:rPr>
        <w:rFonts w:hint="default"/>
      </w:rPr>
    </w:lvl>
    <w:lvl w:ilvl="5" w:tplc="6E565CB0">
      <w:numFmt w:val="bullet"/>
      <w:lvlText w:val="•"/>
      <w:lvlJc w:val="left"/>
      <w:pPr>
        <w:ind w:left="1790" w:hanging="237"/>
      </w:pPr>
      <w:rPr>
        <w:rFonts w:hint="default"/>
      </w:rPr>
    </w:lvl>
    <w:lvl w:ilvl="6" w:tplc="5F4E88FA">
      <w:numFmt w:val="bullet"/>
      <w:lvlText w:val="•"/>
      <w:lvlJc w:val="left"/>
      <w:pPr>
        <w:ind w:left="2084" w:hanging="237"/>
      </w:pPr>
      <w:rPr>
        <w:rFonts w:hint="default"/>
      </w:rPr>
    </w:lvl>
    <w:lvl w:ilvl="7" w:tplc="55D68D4C">
      <w:numFmt w:val="bullet"/>
      <w:lvlText w:val="•"/>
      <w:lvlJc w:val="left"/>
      <w:pPr>
        <w:ind w:left="2378" w:hanging="237"/>
      </w:pPr>
      <w:rPr>
        <w:rFonts w:hint="default"/>
      </w:rPr>
    </w:lvl>
    <w:lvl w:ilvl="8" w:tplc="071C0D14">
      <w:numFmt w:val="bullet"/>
      <w:lvlText w:val="•"/>
      <w:lvlJc w:val="left"/>
      <w:pPr>
        <w:ind w:left="2672" w:hanging="237"/>
      </w:pPr>
      <w:rPr>
        <w:rFonts w:hint="default"/>
      </w:rPr>
    </w:lvl>
  </w:abstractNum>
  <w:abstractNum w:abstractNumId="1393" w15:restartNumberingAfterBreak="0">
    <w:nsid w:val="64183DAB"/>
    <w:multiLevelType w:val="hybridMultilevel"/>
    <w:tmpl w:val="ED8CA946"/>
    <w:lvl w:ilvl="0" w:tplc="976A4938">
      <w:numFmt w:val="bullet"/>
      <w:lvlText w:val=""/>
      <w:lvlJc w:val="left"/>
      <w:pPr>
        <w:ind w:left="228" w:hanging="141"/>
      </w:pPr>
      <w:rPr>
        <w:rFonts w:ascii="Symbol" w:eastAsia="Symbol" w:hAnsi="Symbol" w:cs="Symbol" w:hint="default"/>
        <w:w w:val="100"/>
        <w:sz w:val="13"/>
        <w:szCs w:val="13"/>
      </w:rPr>
    </w:lvl>
    <w:lvl w:ilvl="1" w:tplc="5C98886E">
      <w:numFmt w:val="bullet"/>
      <w:lvlText w:val="•"/>
      <w:lvlJc w:val="left"/>
      <w:pPr>
        <w:ind w:left="490" w:hanging="141"/>
      </w:pPr>
      <w:rPr>
        <w:rFonts w:hint="default"/>
      </w:rPr>
    </w:lvl>
    <w:lvl w:ilvl="2" w:tplc="7D9C3FD6">
      <w:numFmt w:val="bullet"/>
      <w:lvlText w:val="•"/>
      <w:lvlJc w:val="left"/>
      <w:pPr>
        <w:ind w:left="760" w:hanging="141"/>
      </w:pPr>
      <w:rPr>
        <w:rFonts w:hint="default"/>
      </w:rPr>
    </w:lvl>
    <w:lvl w:ilvl="3" w:tplc="7A94F1E6">
      <w:numFmt w:val="bullet"/>
      <w:lvlText w:val="•"/>
      <w:lvlJc w:val="left"/>
      <w:pPr>
        <w:ind w:left="1030" w:hanging="141"/>
      </w:pPr>
      <w:rPr>
        <w:rFonts w:hint="default"/>
      </w:rPr>
    </w:lvl>
    <w:lvl w:ilvl="4" w:tplc="87B0FDA0">
      <w:numFmt w:val="bullet"/>
      <w:lvlText w:val="•"/>
      <w:lvlJc w:val="left"/>
      <w:pPr>
        <w:ind w:left="1301" w:hanging="141"/>
      </w:pPr>
      <w:rPr>
        <w:rFonts w:hint="default"/>
      </w:rPr>
    </w:lvl>
    <w:lvl w:ilvl="5" w:tplc="768C6E52">
      <w:numFmt w:val="bullet"/>
      <w:lvlText w:val="•"/>
      <w:lvlJc w:val="left"/>
      <w:pPr>
        <w:ind w:left="1571" w:hanging="141"/>
      </w:pPr>
      <w:rPr>
        <w:rFonts w:hint="default"/>
      </w:rPr>
    </w:lvl>
    <w:lvl w:ilvl="6" w:tplc="A252AF62">
      <w:numFmt w:val="bullet"/>
      <w:lvlText w:val="•"/>
      <w:lvlJc w:val="left"/>
      <w:pPr>
        <w:ind w:left="1841" w:hanging="141"/>
      </w:pPr>
      <w:rPr>
        <w:rFonts w:hint="default"/>
      </w:rPr>
    </w:lvl>
    <w:lvl w:ilvl="7" w:tplc="F1DAC070">
      <w:numFmt w:val="bullet"/>
      <w:lvlText w:val="•"/>
      <w:lvlJc w:val="left"/>
      <w:pPr>
        <w:ind w:left="2112" w:hanging="141"/>
      </w:pPr>
      <w:rPr>
        <w:rFonts w:hint="default"/>
      </w:rPr>
    </w:lvl>
    <w:lvl w:ilvl="8" w:tplc="15863C1E">
      <w:numFmt w:val="bullet"/>
      <w:lvlText w:val="•"/>
      <w:lvlJc w:val="left"/>
      <w:pPr>
        <w:ind w:left="2382" w:hanging="141"/>
      </w:pPr>
      <w:rPr>
        <w:rFonts w:hint="default"/>
      </w:rPr>
    </w:lvl>
  </w:abstractNum>
  <w:abstractNum w:abstractNumId="1394" w15:restartNumberingAfterBreak="0">
    <w:nsid w:val="64474FF8"/>
    <w:multiLevelType w:val="hybridMultilevel"/>
    <w:tmpl w:val="615CA1C0"/>
    <w:lvl w:ilvl="0" w:tplc="B2CE08CC">
      <w:numFmt w:val="bullet"/>
      <w:lvlText w:val=""/>
      <w:lvlJc w:val="left"/>
      <w:pPr>
        <w:ind w:left="296" w:hanging="237"/>
      </w:pPr>
      <w:rPr>
        <w:rFonts w:ascii="Symbol" w:eastAsia="Symbol" w:hAnsi="Symbol" w:cs="Symbol" w:hint="default"/>
        <w:w w:val="100"/>
        <w:sz w:val="18"/>
        <w:szCs w:val="18"/>
      </w:rPr>
    </w:lvl>
    <w:lvl w:ilvl="1" w:tplc="FE4E9978">
      <w:numFmt w:val="bullet"/>
      <w:lvlText w:val="•"/>
      <w:lvlJc w:val="left"/>
      <w:pPr>
        <w:ind w:left="568" w:hanging="237"/>
      </w:pPr>
      <w:rPr>
        <w:rFonts w:hint="default"/>
      </w:rPr>
    </w:lvl>
    <w:lvl w:ilvl="2" w:tplc="2F1839F0">
      <w:numFmt w:val="bullet"/>
      <w:lvlText w:val="•"/>
      <w:lvlJc w:val="left"/>
      <w:pPr>
        <w:ind w:left="836" w:hanging="237"/>
      </w:pPr>
      <w:rPr>
        <w:rFonts w:hint="default"/>
      </w:rPr>
    </w:lvl>
    <w:lvl w:ilvl="3" w:tplc="3AE84564">
      <w:numFmt w:val="bullet"/>
      <w:lvlText w:val="•"/>
      <w:lvlJc w:val="left"/>
      <w:pPr>
        <w:ind w:left="1104" w:hanging="237"/>
      </w:pPr>
      <w:rPr>
        <w:rFonts w:hint="default"/>
      </w:rPr>
    </w:lvl>
    <w:lvl w:ilvl="4" w:tplc="99003C42">
      <w:numFmt w:val="bullet"/>
      <w:lvlText w:val="•"/>
      <w:lvlJc w:val="left"/>
      <w:pPr>
        <w:ind w:left="1372" w:hanging="237"/>
      </w:pPr>
      <w:rPr>
        <w:rFonts w:hint="default"/>
      </w:rPr>
    </w:lvl>
    <w:lvl w:ilvl="5" w:tplc="1EE69EA8">
      <w:numFmt w:val="bullet"/>
      <w:lvlText w:val="•"/>
      <w:lvlJc w:val="left"/>
      <w:pPr>
        <w:ind w:left="1640" w:hanging="237"/>
      </w:pPr>
      <w:rPr>
        <w:rFonts w:hint="default"/>
      </w:rPr>
    </w:lvl>
    <w:lvl w:ilvl="6" w:tplc="387A1264">
      <w:numFmt w:val="bullet"/>
      <w:lvlText w:val="•"/>
      <w:lvlJc w:val="left"/>
      <w:pPr>
        <w:ind w:left="1908" w:hanging="237"/>
      </w:pPr>
      <w:rPr>
        <w:rFonts w:hint="default"/>
      </w:rPr>
    </w:lvl>
    <w:lvl w:ilvl="7" w:tplc="D976477C">
      <w:numFmt w:val="bullet"/>
      <w:lvlText w:val="•"/>
      <w:lvlJc w:val="left"/>
      <w:pPr>
        <w:ind w:left="2176" w:hanging="237"/>
      </w:pPr>
      <w:rPr>
        <w:rFonts w:hint="default"/>
      </w:rPr>
    </w:lvl>
    <w:lvl w:ilvl="8" w:tplc="B35A3882">
      <w:numFmt w:val="bullet"/>
      <w:lvlText w:val="•"/>
      <w:lvlJc w:val="left"/>
      <w:pPr>
        <w:ind w:left="2444" w:hanging="237"/>
      </w:pPr>
      <w:rPr>
        <w:rFonts w:hint="default"/>
      </w:rPr>
    </w:lvl>
  </w:abstractNum>
  <w:abstractNum w:abstractNumId="1395" w15:restartNumberingAfterBreak="0">
    <w:nsid w:val="644A43C1"/>
    <w:multiLevelType w:val="hybridMultilevel"/>
    <w:tmpl w:val="F8FC8FF4"/>
    <w:lvl w:ilvl="0" w:tplc="F4B8FC68">
      <w:numFmt w:val="bullet"/>
      <w:lvlText w:val=""/>
      <w:lvlJc w:val="left"/>
      <w:pPr>
        <w:ind w:left="323" w:hanging="237"/>
      </w:pPr>
      <w:rPr>
        <w:rFonts w:ascii="Symbol" w:eastAsia="Symbol" w:hAnsi="Symbol" w:cs="Symbol" w:hint="default"/>
        <w:w w:val="100"/>
        <w:sz w:val="13"/>
        <w:szCs w:val="13"/>
      </w:rPr>
    </w:lvl>
    <w:lvl w:ilvl="1" w:tplc="AC083CAE">
      <w:numFmt w:val="bullet"/>
      <w:lvlText w:val="•"/>
      <w:lvlJc w:val="left"/>
      <w:pPr>
        <w:ind w:left="521" w:hanging="237"/>
      </w:pPr>
      <w:rPr>
        <w:rFonts w:hint="default"/>
      </w:rPr>
    </w:lvl>
    <w:lvl w:ilvl="2" w:tplc="5DD42C9C">
      <w:numFmt w:val="bullet"/>
      <w:lvlText w:val="•"/>
      <w:lvlJc w:val="left"/>
      <w:pPr>
        <w:ind w:left="723" w:hanging="237"/>
      </w:pPr>
      <w:rPr>
        <w:rFonts w:hint="default"/>
      </w:rPr>
    </w:lvl>
    <w:lvl w:ilvl="3" w:tplc="C85E6502">
      <w:numFmt w:val="bullet"/>
      <w:lvlText w:val="•"/>
      <w:lvlJc w:val="left"/>
      <w:pPr>
        <w:ind w:left="924" w:hanging="237"/>
      </w:pPr>
      <w:rPr>
        <w:rFonts w:hint="default"/>
      </w:rPr>
    </w:lvl>
    <w:lvl w:ilvl="4" w:tplc="63A66D0A">
      <w:numFmt w:val="bullet"/>
      <w:lvlText w:val="•"/>
      <w:lvlJc w:val="left"/>
      <w:pPr>
        <w:ind w:left="1126" w:hanging="237"/>
      </w:pPr>
      <w:rPr>
        <w:rFonts w:hint="default"/>
      </w:rPr>
    </w:lvl>
    <w:lvl w:ilvl="5" w:tplc="B0181FCA">
      <w:numFmt w:val="bullet"/>
      <w:lvlText w:val="•"/>
      <w:lvlJc w:val="left"/>
      <w:pPr>
        <w:ind w:left="1327" w:hanging="237"/>
      </w:pPr>
      <w:rPr>
        <w:rFonts w:hint="default"/>
      </w:rPr>
    </w:lvl>
    <w:lvl w:ilvl="6" w:tplc="E138B974">
      <w:numFmt w:val="bullet"/>
      <w:lvlText w:val="•"/>
      <w:lvlJc w:val="left"/>
      <w:pPr>
        <w:ind w:left="1529" w:hanging="237"/>
      </w:pPr>
      <w:rPr>
        <w:rFonts w:hint="default"/>
      </w:rPr>
    </w:lvl>
    <w:lvl w:ilvl="7" w:tplc="0762B91E">
      <w:numFmt w:val="bullet"/>
      <w:lvlText w:val="•"/>
      <w:lvlJc w:val="left"/>
      <w:pPr>
        <w:ind w:left="1730" w:hanging="237"/>
      </w:pPr>
      <w:rPr>
        <w:rFonts w:hint="default"/>
      </w:rPr>
    </w:lvl>
    <w:lvl w:ilvl="8" w:tplc="2D428448">
      <w:numFmt w:val="bullet"/>
      <w:lvlText w:val="•"/>
      <w:lvlJc w:val="left"/>
      <w:pPr>
        <w:ind w:left="1932" w:hanging="237"/>
      </w:pPr>
      <w:rPr>
        <w:rFonts w:hint="default"/>
      </w:rPr>
    </w:lvl>
  </w:abstractNum>
  <w:abstractNum w:abstractNumId="1396" w15:restartNumberingAfterBreak="0">
    <w:nsid w:val="644C74BE"/>
    <w:multiLevelType w:val="hybridMultilevel"/>
    <w:tmpl w:val="B8BC9436"/>
    <w:lvl w:ilvl="0" w:tplc="84728B72">
      <w:numFmt w:val="bullet"/>
      <w:lvlText w:val=""/>
      <w:lvlJc w:val="left"/>
      <w:pPr>
        <w:ind w:left="321" w:hanging="237"/>
      </w:pPr>
      <w:rPr>
        <w:rFonts w:ascii="Symbol" w:eastAsia="Symbol" w:hAnsi="Symbol" w:cs="Symbol" w:hint="default"/>
        <w:w w:val="100"/>
        <w:sz w:val="18"/>
        <w:szCs w:val="18"/>
      </w:rPr>
    </w:lvl>
    <w:lvl w:ilvl="1" w:tplc="2D5EB3DE">
      <w:numFmt w:val="bullet"/>
      <w:lvlText w:val="•"/>
      <w:lvlJc w:val="left"/>
      <w:pPr>
        <w:ind w:left="555" w:hanging="237"/>
      </w:pPr>
      <w:rPr>
        <w:rFonts w:hint="default"/>
      </w:rPr>
    </w:lvl>
    <w:lvl w:ilvl="2" w:tplc="FF924F5C">
      <w:numFmt w:val="bullet"/>
      <w:lvlText w:val="•"/>
      <w:lvlJc w:val="left"/>
      <w:pPr>
        <w:ind w:left="790" w:hanging="237"/>
      </w:pPr>
      <w:rPr>
        <w:rFonts w:hint="default"/>
      </w:rPr>
    </w:lvl>
    <w:lvl w:ilvl="3" w:tplc="109EC598">
      <w:numFmt w:val="bullet"/>
      <w:lvlText w:val="•"/>
      <w:lvlJc w:val="left"/>
      <w:pPr>
        <w:ind w:left="1025" w:hanging="237"/>
      </w:pPr>
      <w:rPr>
        <w:rFonts w:hint="default"/>
      </w:rPr>
    </w:lvl>
    <w:lvl w:ilvl="4" w:tplc="E042FF82">
      <w:numFmt w:val="bullet"/>
      <w:lvlText w:val="•"/>
      <w:lvlJc w:val="left"/>
      <w:pPr>
        <w:ind w:left="1260" w:hanging="237"/>
      </w:pPr>
      <w:rPr>
        <w:rFonts w:hint="default"/>
      </w:rPr>
    </w:lvl>
    <w:lvl w:ilvl="5" w:tplc="E3F6E914">
      <w:numFmt w:val="bullet"/>
      <w:lvlText w:val="•"/>
      <w:lvlJc w:val="left"/>
      <w:pPr>
        <w:ind w:left="1496" w:hanging="237"/>
      </w:pPr>
      <w:rPr>
        <w:rFonts w:hint="default"/>
      </w:rPr>
    </w:lvl>
    <w:lvl w:ilvl="6" w:tplc="2BC20C52">
      <w:numFmt w:val="bullet"/>
      <w:lvlText w:val="•"/>
      <w:lvlJc w:val="left"/>
      <w:pPr>
        <w:ind w:left="1731" w:hanging="237"/>
      </w:pPr>
      <w:rPr>
        <w:rFonts w:hint="default"/>
      </w:rPr>
    </w:lvl>
    <w:lvl w:ilvl="7" w:tplc="F81256C8">
      <w:numFmt w:val="bullet"/>
      <w:lvlText w:val="•"/>
      <w:lvlJc w:val="left"/>
      <w:pPr>
        <w:ind w:left="1966" w:hanging="237"/>
      </w:pPr>
      <w:rPr>
        <w:rFonts w:hint="default"/>
      </w:rPr>
    </w:lvl>
    <w:lvl w:ilvl="8" w:tplc="C3D2D842">
      <w:numFmt w:val="bullet"/>
      <w:lvlText w:val="•"/>
      <w:lvlJc w:val="left"/>
      <w:pPr>
        <w:ind w:left="2201" w:hanging="237"/>
      </w:pPr>
      <w:rPr>
        <w:rFonts w:hint="default"/>
      </w:rPr>
    </w:lvl>
  </w:abstractNum>
  <w:abstractNum w:abstractNumId="1397" w15:restartNumberingAfterBreak="0">
    <w:nsid w:val="6487534C"/>
    <w:multiLevelType w:val="hybridMultilevel"/>
    <w:tmpl w:val="93E07F90"/>
    <w:lvl w:ilvl="0" w:tplc="5E3454A6">
      <w:numFmt w:val="bullet"/>
      <w:lvlText w:val=""/>
      <w:lvlJc w:val="left"/>
      <w:pPr>
        <w:ind w:left="255" w:hanging="193"/>
      </w:pPr>
      <w:rPr>
        <w:rFonts w:ascii="Symbol" w:eastAsia="Symbol" w:hAnsi="Symbol" w:cs="Symbol" w:hint="default"/>
        <w:w w:val="100"/>
        <w:sz w:val="18"/>
        <w:szCs w:val="18"/>
      </w:rPr>
    </w:lvl>
    <w:lvl w:ilvl="1" w:tplc="F1F60452">
      <w:numFmt w:val="bullet"/>
      <w:lvlText w:val="•"/>
      <w:lvlJc w:val="left"/>
      <w:pPr>
        <w:ind w:left="411" w:hanging="193"/>
      </w:pPr>
      <w:rPr>
        <w:rFonts w:hint="default"/>
      </w:rPr>
    </w:lvl>
    <w:lvl w:ilvl="2" w:tplc="24C4DE72">
      <w:numFmt w:val="bullet"/>
      <w:lvlText w:val="•"/>
      <w:lvlJc w:val="left"/>
      <w:pPr>
        <w:ind w:left="563" w:hanging="193"/>
      </w:pPr>
      <w:rPr>
        <w:rFonts w:hint="default"/>
      </w:rPr>
    </w:lvl>
    <w:lvl w:ilvl="3" w:tplc="6B8A2BC4">
      <w:numFmt w:val="bullet"/>
      <w:lvlText w:val="•"/>
      <w:lvlJc w:val="left"/>
      <w:pPr>
        <w:ind w:left="715" w:hanging="193"/>
      </w:pPr>
      <w:rPr>
        <w:rFonts w:hint="default"/>
      </w:rPr>
    </w:lvl>
    <w:lvl w:ilvl="4" w:tplc="4C8286F0">
      <w:numFmt w:val="bullet"/>
      <w:lvlText w:val="•"/>
      <w:lvlJc w:val="left"/>
      <w:pPr>
        <w:ind w:left="867" w:hanging="193"/>
      </w:pPr>
      <w:rPr>
        <w:rFonts w:hint="default"/>
      </w:rPr>
    </w:lvl>
    <w:lvl w:ilvl="5" w:tplc="3FA89BB6">
      <w:numFmt w:val="bullet"/>
      <w:lvlText w:val="•"/>
      <w:lvlJc w:val="left"/>
      <w:pPr>
        <w:ind w:left="1019" w:hanging="193"/>
      </w:pPr>
      <w:rPr>
        <w:rFonts w:hint="default"/>
      </w:rPr>
    </w:lvl>
    <w:lvl w:ilvl="6" w:tplc="00FC3AE8">
      <w:numFmt w:val="bullet"/>
      <w:lvlText w:val="•"/>
      <w:lvlJc w:val="left"/>
      <w:pPr>
        <w:ind w:left="1170" w:hanging="193"/>
      </w:pPr>
      <w:rPr>
        <w:rFonts w:hint="default"/>
      </w:rPr>
    </w:lvl>
    <w:lvl w:ilvl="7" w:tplc="3072D380">
      <w:numFmt w:val="bullet"/>
      <w:lvlText w:val="•"/>
      <w:lvlJc w:val="left"/>
      <w:pPr>
        <w:ind w:left="1322" w:hanging="193"/>
      </w:pPr>
      <w:rPr>
        <w:rFonts w:hint="default"/>
      </w:rPr>
    </w:lvl>
    <w:lvl w:ilvl="8" w:tplc="6F3CF0A2">
      <w:numFmt w:val="bullet"/>
      <w:lvlText w:val="•"/>
      <w:lvlJc w:val="left"/>
      <w:pPr>
        <w:ind w:left="1474" w:hanging="193"/>
      </w:pPr>
      <w:rPr>
        <w:rFonts w:hint="default"/>
      </w:rPr>
    </w:lvl>
  </w:abstractNum>
  <w:abstractNum w:abstractNumId="1398" w15:restartNumberingAfterBreak="0">
    <w:nsid w:val="649A2E97"/>
    <w:multiLevelType w:val="hybridMultilevel"/>
    <w:tmpl w:val="4C12B740"/>
    <w:lvl w:ilvl="0" w:tplc="A3C8A3C6">
      <w:numFmt w:val="bullet"/>
      <w:lvlText w:val=""/>
      <w:lvlJc w:val="left"/>
      <w:pPr>
        <w:ind w:left="323" w:hanging="237"/>
      </w:pPr>
      <w:rPr>
        <w:rFonts w:ascii="Symbol" w:eastAsia="Symbol" w:hAnsi="Symbol" w:cs="Symbol" w:hint="default"/>
        <w:w w:val="100"/>
        <w:sz w:val="18"/>
        <w:szCs w:val="18"/>
      </w:rPr>
    </w:lvl>
    <w:lvl w:ilvl="1" w:tplc="54128640">
      <w:numFmt w:val="bullet"/>
      <w:lvlText w:val="•"/>
      <w:lvlJc w:val="left"/>
      <w:pPr>
        <w:ind w:left="513" w:hanging="237"/>
      </w:pPr>
      <w:rPr>
        <w:rFonts w:hint="default"/>
      </w:rPr>
    </w:lvl>
    <w:lvl w:ilvl="2" w:tplc="E03CF626">
      <w:numFmt w:val="bullet"/>
      <w:lvlText w:val="•"/>
      <w:lvlJc w:val="left"/>
      <w:pPr>
        <w:ind w:left="706" w:hanging="237"/>
      </w:pPr>
      <w:rPr>
        <w:rFonts w:hint="default"/>
      </w:rPr>
    </w:lvl>
    <w:lvl w:ilvl="3" w:tplc="92A09BAA">
      <w:numFmt w:val="bullet"/>
      <w:lvlText w:val="•"/>
      <w:lvlJc w:val="left"/>
      <w:pPr>
        <w:ind w:left="899" w:hanging="237"/>
      </w:pPr>
      <w:rPr>
        <w:rFonts w:hint="default"/>
      </w:rPr>
    </w:lvl>
    <w:lvl w:ilvl="4" w:tplc="56DEE098">
      <w:numFmt w:val="bullet"/>
      <w:lvlText w:val="•"/>
      <w:lvlJc w:val="left"/>
      <w:pPr>
        <w:ind w:left="1092" w:hanging="237"/>
      </w:pPr>
      <w:rPr>
        <w:rFonts w:hint="default"/>
      </w:rPr>
    </w:lvl>
    <w:lvl w:ilvl="5" w:tplc="D0B68DF0">
      <w:numFmt w:val="bullet"/>
      <w:lvlText w:val="•"/>
      <w:lvlJc w:val="left"/>
      <w:pPr>
        <w:ind w:left="1285" w:hanging="237"/>
      </w:pPr>
      <w:rPr>
        <w:rFonts w:hint="default"/>
      </w:rPr>
    </w:lvl>
    <w:lvl w:ilvl="6" w:tplc="95C40C1E">
      <w:numFmt w:val="bullet"/>
      <w:lvlText w:val="•"/>
      <w:lvlJc w:val="left"/>
      <w:pPr>
        <w:ind w:left="1478" w:hanging="237"/>
      </w:pPr>
      <w:rPr>
        <w:rFonts w:hint="default"/>
      </w:rPr>
    </w:lvl>
    <w:lvl w:ilvl="7" w:tplc="324A8C92">
      <w:numFmt w:val="bullet"/>
      <w:lvlText w:val="•"/>
      <w:lvlJc w:val="left"/>
      <w:pPr>
        <w:ind w:left="1671" w:hanging="237"/>
      </w:pPr>
      <w:rPr>
        <w:rFonts w:hint="default"/>
      </w:rPr>
    </w:lvl>
    <w:lvl w:ilvl="8" w:tplc="42A2959A">
      <w:numFmt w:val="bullet"/>
      <w:lvlText w:val="•"/>
      <w:lvlJc w:val="left"/>
      <w:pPr>
        <w:ind w:left="1864" w:hanging="237"/>
      </w:pPr>
      <w:rPr>
        <w:rFonts w:hint="default"/>
      </w:rPr>
    </w:lvl>
  </w:abstractNum>
  <w:abstractNum w:abstractNumId="1399" w15:restartNumberingAfterBreak="0">
    <w:nsid w:val="649F7414"/>
    <w:multiLevelType w:val="hybridMultilevel"/>
    <w:tmpl w:val="E0665B18"/>
    <w:lvl w:ilvl="0" w:tplc="29C84A94">
      <w:numFmt w:val="bullet"/>
      <w:lvlText w:val=""/>
      <w:lvlJc w:val="left"/>
      <w:pPr>
        <w:ind w:left="323" w:hanging="237"/>
      </w:pPr>
      <w:rPr>
        <w:rFonts w:ascii="Symbol" w:eastAsia="Symbol" w:hAnsi="Symbol" w:cs="Symbol" w:hint="default"/>
        <w:w w:val="100"/>
        <w:sz w:val="13"/>
        <w:szCs w:val="13"/>
      </w:rPr>
    </w:lvl>
    <w:lvl w:ilvl="1" w:tplc="94AAA630">
      <w:numFmt w:val="bullet"/>
      <w:lvlText w:val="•"/>
      <w:lvlJc w:val="left"/>
      <w:pPr>
        <w:ind w:left="521" w:hanging="237"/>
      </w:pPr>
      <w:rPr>
        <w:rFonts w:hint="default"/>
      </w:rPr>
    </w:lvl>
    <w:lvl w:ilvl="2" w:tplc="1C7C0EF2">
      <w:numFmt w:val="bullet"/>
      <w:lvlText w:val="•"/>
      <w:lvlJc w:val="left"/>
      <w:pPr>
        <w:ind w:left="723" w:hanging="237"/>
      </w:pPr>
      <w:rPr>
        <w:rFonts w:hint="default"/>
      </w:rPr>
    </w:lvl>
    <w:lvl w:ilvl="3" w:tplc="C0E6A7AE">
      <w:numFmt w:val="bullet"/>
      <w:lvlText w:val="•"/>
      <w:lvlJc w:val="left"/>
      <w:pPr>
        <w:ind w:left="924" w:hanging="237"/>
      </w:pPr>
      <w:rPr>
        <w:rFonts w:hint="default"/>
      </w:rPr>
    </w:lvl>
    <w:lvl w:ilvl="4" w:tplc="67C2D412">
      <w:numFmt w:val="bullet"/>
      <w:lvlText w:val="•"/>
      <w:lvlJc w:val="left"/>
      <w:pPr>
        <w:ind w:left="1126" w:hanging="237"/>
      </w:pPr>
      <w:rPr>
        <w:rFonts w:hint="default"/>
      </w:rPr>
    </w:lvl>
    <w:lvl w:ilvl="5" w:tplc="54221ECC">
      <w:numFmt w:val="bullet"/>
      <w:lvlText w:val="•"/>
      <w:lvlJc w:val="left"/>
      <w:pPr>
        <w:ind w:left="1327" w:hanging="237"/>
      </w:pPr>
      <w:rPr>
        <w:rFonts w:hint="default"/>
      </w:rPr>
    </w:lvl>
    <w:lvl w:ilvl="6" w:tplc="F222AE1A">
      <w:numFmt w:val="bullet"/>
      <w:lvlText w:val="•"/>
      <w:lvlJc w:val="left"/>
      <w:pPr>
        <w:ind w:left="1529" w:hanging="237"/>
      </w:pPr>
      <w:rPr>
        <w:rFonts w:hint="default"/>
      </w:rPr>
    </w:lvl>
    <w:lvl w:ilvl="7" w:tplc="AAC27B32">
      <w:numFmt w:val="bullet"/>
      <w:lvlText w:val="•"/>
      <w:lvlJc w:val="left"/>
      <w:pPr>
        <w:ind w:left="1730" w:hanging="237"/>
      </w:pPr>
      <w:rPr>
        <w:rFonts w:hint="default"/>
      </w:rPr>
    </w:lvl>
    <w:lvl w:ilvl="8" w:tplc="D1A65298">
      <w:numFmt w:val="bullet"/>
      <w:lvlText w:val="•"/>
      <w:lvlJc w:val="left"/>
      <w:pPr>
        <w:ind w:left="1932" w:hanging="237"/>
      </w:pPr>
      <w:rPr>
        <w:rFonts w:hint="default"/>
      </w:rPr>
    </w:lvl>
  </w:abstractNum>
  <w:abstractNum w:abstractNumId="1400" w15:restartNumberingAfterBreak="0">
    <w:nsid w:val="64AA2317"/>
    <w:multiLevelType w:val="hybridMultilevel"/>
    <w:tmpl w:val="B69020B0"/>
    <w:lvl w:ilvl="0" w:tplc="5FB89EDE">
      <w:numFmt w:val="bullet"/>
      <w:lvlText w:val="-"/>
      <w:lvlJc w:val="left"/>
      <w:pPr>
        <w:ind w:left="176" w:hanging="111"/>
      </w:pPr>
      <w:rPr>
        <w:rFonts w:ascii="Times New Roman" w:eastAsia="Times New Roman" w:hAnsi="Times New Roman" w:cs="Times New Roman" w:hint="default"/>
        <w:w w:val="100"/>
        <w:sz w:val="18"/>
        <w:szCs w:val="18"/>
      </w:rPr>
    </w:lvl>
    <w:lvl w:ilvl="1" w:tplc="28AA73C2">
      <w:numFmt w:val="bullet"/>
      <w:lvlText w:val="•"/>
      <w:lvlJc w:val="left"/>
      <w:pPr>
        <w:ind w:left="469" w:hanging="111"/>
      </w:pPr>
      <w:rPr>
        <w:rFonts w:hint="default"/>
      </w:rPr>
    </w:lvl>
    <w:lvl w:ilvl="2" w:tplc="3DE01FAE">
      <w:numFmt w:val="bullet"/>
      <w:lvlText w:val="•"/>
      <w:lvlJc w:val="left"/>
      <w:pPr>
        <w:ind w:left="759" w:hanging="111"/>
      </w:pPr>
      <w:rPr>
        <w:rFonts w:hint="default"/>
      </w:rPr>
    </w:lvl>
    <w:lvl w:ilvl="3" w:tplc="99F24FA4">
      <w:numFmt w:val="bullet"/>
      <w:lvlText w:val="•"/>
      <w:lvlJc w:val="left"/>
      <w:pPr>
        <w:ind w:left="1049" w:hanging="111"/>
      </w:pPr>
      <w:rPr>
        <w:rFonts w:hint="default"/>
      </w:rPr>
    </w:lvl>
    <w:lvl w:ilvl="4" w:tplc="C36CA2FE">
      <w:numFmt w:val="bullet"/>
      <w:lvlText w:val="•"/>
      <w:lvlJc w:val="left"/>
      <w:pPr>
        <w:ind w:left="1338" w:hanging="111"/>
      </w:pPr>
      <w:rPr>
        <w:rFonts w:hint="default"/>
      </w:rPr>
    </w:lvl>
    <w:lvl w:ilvl="5" w:tplc="5D0C252E">
      <w:numFmt w:val="bullet"/>
      <w:lvlText w:val="•"/>
      <w:lvlJc w:val="left"/>
      <w:pPr>
        <w:ind w:left="1628" w:hanging="111"/>
      </w:pPr>
      <w:rPr>
        <w:rFonts w:hint="default"/>
      </w:rPr>
    </w:lvl>
    <w:lvl w:ilvl="6" w:tplc="BCE6673C">
      <w:numFmt w:val="bullet"/>
      <w:lvlText w:val="•"/>
      <w:lvlJc w:val="left"/>
      <w:pPr>
        <w:ind w:left="1918" w:hanging="111"/>
      </w:pPr>
      <w:rPr>
        <w:rFonts w:hint="default"/>
      </w:rPr>
    </w:lvl>
    <w:lvl w:ilvl="7" w:tplc="CC7A22C2">
      <w:numFmt w:val="bullet"/>
      <w:lvlText w:val="•"/>
      <w:lvlJc w:val="left"/>
      <w:pPr>
        <w:ind w:left="2207" w:hanging="111"/>
      </w:pPr>
      <w:rPr>
        <w:rFonts w:hint="default"/>
      </w:rPr>
    </w:lvl>
    <w:lvl w:ilvl="8" w:tplc="D95C5D8C">
      <w:numFmt w:val="bullet"/>
      <w:lvlText w:val="•"/>
      <w:lvlJc w:val="left"/>
      <w:pPr>
        <w:ind w:left="2497" w:hanging="111"/>
      </w:pPr>
      <w:rPr>
        <w:rFonts w:hint="default"/>
      </w:rPr>
    </w:lvl>
  </w:abstractNum>
  <w:abstractNum w:abstractNumId="1401" w15:restartNumberingAfterBreak="0">
    <w:nsid w:val="64B1378E"/>
    <w:multiLevelType w:val="hybridMultilevel"/>
    <w:tmpl w:val="143240AC"/>
    <w:lvl w:ilvl="0" w:tplc="7C4851B6">
      <w:numFmt w:val="bullet"/>
      <w:lvlText w:val=""/>
      <w:lvlJc w:val="left"/>
      <w:pPr>
        <w:ind w:left="341" w:hanging="232"/>
      </w:pPr>
      <w:rPr>
        <w:rFonts w:ascii="Symbol" w:eastAsia="Symbol" w:hAnsi="Symbol" w:cs="Symbol" w:hint="default"/>
        <w:w w:val="100"/>
        <w:sz w:val="13"/>
        <w:szCs w:val="13"/>
      </w:rPr>
    </w:lvl>
    <w:lvl w:ilvl="1" w:tplc="2D28D948">
      <w:numFmt w:val="bullet"/>
      <w:lvlText w:val="•"/>
      <w:lvlJc w:val="left"/>
      <w:pPr>
        <w:ind w:left="558" w:hanging="232"/>
      </w:pPr>
      <w:rPr>
        <w:rFonts w:hint="default"/>
      </w:rPr>
    </w:lvl>
    <w:lvl w:ilvl="2" w:tplc="37841320">
      <w:numFmt w:val="bullet"/>
      <w:lvlText w:val="•"/>
      <w:lvlJc w:val="left"/>
      <w:pPr>
        <w:ind w:left="777" w:hanging="232"/>
      </w:pPr>
      <w:rPr>
        <w:rFonts w:hint="default"/>
      </w:rPr>
    </w:lvl>
    <w:lvl w:ilvl="3" w:tplc="138E8B46">
      <w:numFmt w:val="bullet"/>
      <w:lvlText w:val="•"/>
      <w:lvlJc w:val="left"/>
      <w:pPr>
        <w:ind w:left="996" w:hanging="232"/>
      </w:pPr>
      <w:rPr>
        <w:rFonts w:hint="default"/>
      </w:rPr>
    </w:lvl>
    <w:lvl w:ilvl="4" w:tplc="7C727E94">
      <w:numFmt w:val="bullet"/>
      <w:lvlText w:val="•"/>
      <w:lvlJc w:val="left"/>
      <w:pPr>
        <w:ind w:left="1215" w:hanging="232"/>
      </w:pPr>
      <w:rPr>
        <w:rFonts w:hint="default"/>
      </w:rPr>
    </w:lvl>
    <w:lvl w:ilvl="5" w:tplc="7414A388">
      <w:numFmt w:val="bullet"/>
      <w:lvlText w:val="•"/>
      <w:lvlJc w:val="left"/>
      <w:pPr>
        <w:ind w:left="1434" w:hanging="232"/>
      </w:pPr>
      <w:rPr>
        <w:rFonts w:hint="default"/>
      </w:rPr>
    </w:lvl>
    <w:lvl w:ilvl="6" w:tplc="354C3500">
      <w:numFmt w:val="bullet"/>
      <w:lvlText w:val="•"/>
      <w:lvlJc w:val="left"/>
      <w:pPr>
        <w:ind w:left="1653" w:hanging="232"/>
      </w:pPr>
      <w:rPr>
        <w:rFonts w:hint="default"/>
      </w:rPr>
    </w:lvl>
    <w:lvl w:ilvl="7" w:tplc="C69A847E">
      <w:numFmt w:val="bullet"/>
      <w:lvlText w:val="•"/>
      <w:lvlJc w:val="left"/>
      <w:pPr>
        <w:ind w:left="1872" w:hanging="232"/>
      </w:pPr>
      <w:rPr>
        <w:rFonts w:hint="default"/>
      </w:rPr>
    </w:lvl>
    <w:lvl w:ilvl="8" w:tplc="6ED2DFAC">
      <w:numFmt w:val="bullet"/>
      <w:lvlText w:val="•"/>
      <w:lvlJc w:val="left"/>
      <w:pPr>
        <w:ind w:left="2091" w:hanging="232"/>
      </w:pPr>
      <w:rPr>
        <w:rFonts w:hint="default"/>
      </w:rPr>
    </w:lvl>
  </w:abstractNum>
  <w:abstractNum w:abstractNumId="1402" w15:restartNumberingAfterBreak="0">
    <w:nsid w:val="64B23CDC"/>
    <w:multiLevelType w:val="hybridMultilevel"/>
    <w:tmpl w:val="0DC49AC8"/>
    <w:lvl w:ilvl="0" w:tplc="82706A72">
      <w:numFmt w:val="bullet"/>
      <w:lvlText w:val=""/>
      <w:lvlJc w:val="left"/>
      <w:pPr>
        <w:ind w:left="323" w:hanging="237"/>
      </w:pPr>
      <w:rPr>
        <w:rFonts w:ascii="Symbol" w:eastAsia="Symbol" w:hAnsi="Symbol" w:cs="Symbol" w:hint="default"/>
        <w:w w:val="100"/>
        <w:sz w:val="13"/>
        <w:szCs w:val="13"/>
      </w:rPr>
    </w:lvl>
    <w:lvl w:ilvl="1" w:tplc="1A569B56">
      <w:numFmt w:val="bullet"/>
      <w:lvlText w:val="•"/>
      <w:lvlJc w:val="left"/>
      <w:pPr>
        <w:ind w:left="501" w:hanging="237"/>
      </w:pPr>
      <w:rPr>
        <w:rFonts w:hint="default"/>
      </w:rPr>
    </w:lvl>
    <w:lvl w:ilvl="2" w:tplc="AE9E8666">
      <w:numFmt w:val="bullet"/>
      <w:lvlText w:val="•"/>
      <w:lvlJc w:val="left"/>
      <w:pPr>
        <w:ind w:left="683" w:hanging="237"/>
      </w:pPr>
      <w:rPr>
        <w:rFonts w:hint="default"/>
      </w:rPr>
    </w:lvl>
    <w:lvl w:ilvl="3" w:tplc="76D2B71E">
      <w:numFmt w:val="bullet"/>
      <w:lvlText w:val="•"/>
      <w:lvlJc w:val="left"/>
      <w:pPr>
        <w:ind w:left="865" w:hanging="237"/>
      </w:pPr>
      <w:rPr>
        <w:rFonts w:hint="default"/>
      </w:rPr>
    </w:lvl>
    <w:lvl w:ilvl="4" w:tplc="85ACAAF6">
      <w:numFmt w:val="bullet"/>
      <w:lvlText w:val="•"/>
      <w:lvlJc w:val="left"/>
      <w:pPr>
        <w:ind w:left="1046" w:hanging="237"/>
      </w:pPr>
      <w:rPr>
        <w:rFonts w:hint="default"/>
      </w:rPr>
    </w:lvl>
    <w:lvl w:ilvl="5" w:tplc="186A0AFA">
      <w:numFmt w:val="bullet"/>
      <w:lvlText w:val="•"/>
      <w:lvlJc w:val="left"/>
      <w:pPr>
        <w:ind w:left="1228" w:hanging="237"/>
      </w:pPr>
      <w:rPr>
        <w:rFonts w:hint="default"/>
      </w:rPr>
    </w:lvl>
    <w:lvl w:ilvl="6" w:tplc="7E8E9A64">
      <w:numFmt w:val="bullet"/>
      <w:lvlText w:val="•"/>
      <w:lvlJc w:val="left"/>
      <w:pPr>
        <w:ind w:left="1410" w:hanging="237"/>
      </w:pPr>
      <w:rPr>
        <w:rFonts w:hint="default"/>
      </w:rPr>
    </w:lvl>
    <w:lvl w:ilvl="7" w:tplc="8F5C5AF6">
      <w:numFmt w:val="bullet"/>
      <w:lvlText w:val="•"/>
      <w:lvlJc w:val="left"/>
      <w:pPr>
        <w:ind w:left="1591" w:hanging="237"/>
      </w:pPr>
      <w:rPr>
        <w:rFonts w:hint="default"/>
      </w:rPr>
    </w:lvl>
    <w:lvl w:ilvl="8" w:tplc="E7428B1E">
      <w:numFmt w:val="bullet"/>
      <w:lvlText w:val="•"/>
      <w:lvlJc w:val="left"/>
      <w:pPr>
        <w:ind w:left="1773" w:hanging="237"/>
      </w:pPr>
      <w:rPr>
        <w:rFonts w:hint="default"/>
      </w:rPr>
    </w:lvl>
  </w:abstractNum>
  <w:abstractNum w:abstractNumId="1403" w15:restartNumberingAfterBreak="0">
    <w:nsid w:val="64B37F70"/>
    <w:multiLevelType w:val="hybridMultilevel"/>
    <w:tmpl w:val="7FBE00C4"/>
    <w:lvl w:ilvl="0" w:tplc="AAEA50D0">
      <w:numFmt w:val="bullet"/>
      <w:lvlText w:val=""/>
      <w:lvlJc w:val="left"/>
      <w:pPr>
        <w:ind w:left="274" w:hanging="187"/>
      </w:pPr>
      <w:rPr>
        <w:rFonts w:ascii="Symbol" w:eastAsia="Symbol" w:hAnsi="Symbol" w:cs="Symbol" w:hint="default"/>
        <w:w w:val="100"/>
        <w:sz w:val="18"/>
        <w:szCs w:val="18"/>
      </w:rPr>
    </w:lvl>
    <w:lvl w:ilvl="1" w:tplc="99B09158">
      <w:numFmt w:val="bullet"/>
      <w:lvlText w:val="•"/>
      <w:lvlJc w:val="left"/>
      <w:pPr>
        <w:ind w:left="598" w:hanging="187"/>
      </w:pPr>
      <w:rPr>
        <w:rFonts w:hint="default"/>
      </w:rPr>
    </w:lvl>
    <w:lvl w:ilvl="2" w:tplc="7F6CC326">
      <w:numFmt w:val="bullet"/>
      <w:lvlText w:val="•"/>
      <w:lvlJc w:val="left"/>
      <w:pPr>
        <w:ind w:left="917" w:hanging="187"/>
      </w:pPr>
      <w:rPr>
        <w:rFonts w:hint="default"/>
      </w:rPr>
    </w:lvl>
    <w:lvl w:ilvl="3" w:tplc="388E15A2">
      <w:numFmt w:val="bullet"/>
      <w:lvlText w:val="•"/>
      <w:lvlJc w:val="left"/>
      <w:pPr>
        <w:ind w:left="1235" w:hanging="187"/>
      </w:pPr>
      <w:rPr>
        <w:rFonts w:hint="default"/>
      </w:rPr>
    </w:lvl>
    <w:lvl w:ilvl="4" w:tplc="4A2A7DF2">
      <w:numFmt w:val="bullet"/>
      <w:lvlText w:val="•"/>
      <w:lvlJc w:val="left"/>
      <w:pPr>
        <w:ind w:left="1554" w:hanging="187"/>
      </w:pPr>
      <w:rPr>
        <w:rFonts w:hint="default"/>
      </w:rPr>
    </w:lvl>
    <w:lvl w:ilvl="5" w:tplc="418C01B0">
      <w:numFmt w:val="bullet"/>
      <w:lvlText w:val="•"/>
      <w:lvlJc w:val="left"/>
      <w:pPr>
        <w:ind w:left="1873" w:hanging="187"/>
      </w:pPr>
      <w:rPr>
        <w:rFonts w:hint="default"/>
      </w:rPr>
    </w:lvl>
    <w:lvl w:ilvl="6" w:tplc="0896D6F8">
      <w:numFmt w:val="bullet"/>
      <w:lvlText w:val="•"/>
      <w:lvlJc w:val="left"/>
      <w:pPr>
        <w:ind w:left="2191" w:hanging="187"/>
      </w:pPr>
      <w:rPr>
        <w:rFonts w:hint="default"/>
      </w:rPr>
    </w:lvl>
    <w:lvl w:ilvl="7" w:tplc="6DF24DDE">
      <w:numFmt w:val="bullet"/>
      <w:lvlText w:val="•"/>
      <w:lvlJc w:val="left"/>
      <w:pPr>
        <w:ind w:left="2510" w:hanging="187"/>
      </w:pPr>
      <w:rPr>
        <w:rFonts w:hint="default"/>
      </w:rPr>
    </w:lvl>
    <w:lvl w:ilvl="8" w:tplc="8D92B86A">
      <w:numFmt w:val="bullet"/>
      <w:lvlText w:val="•"/>
      <w:lvlJc w:val="left"/>
      <w:pPr>
        <w:ind w:left="2828" w:hanging="187"/>
      </w:pPr>
      <w:rPr>
        <w:rFonts w:hint="default"/>
      </w:rPr>
    </w:lvl>
  </w:abstractNum>
  <w:abstractNum w:abstractNumId="1404" w15:restartNumberingAfterBreak="0">
    <w:nsid w:val="64C52011"/>
    <w:multiLevelType w:val="hybridMultilevel"/>
    <w:tmpl w:val="E3943714"/>
    <w:lvl w:ilvl="0" w:tplc="5450D472">
      <w:numFmt w:val="bullet"/>
      <w:lvlText w:val=""/>
      <w:lvlJc w:val="left"/>
      <w:pPr>
        <w:ind w:left="274" w:hanging="187"/>
      </w:pPr>
      <w:rPr>
        <w:rFonts w:ascii="Symbol" w:eastAsia="Symbol" w:hAnsi="Symbol" w:cs="Symbol" w:hint="default"/>
        <w:w w:val="100"/>
        <w:sz w:val="18"/>
        <w:szCs w:val="18"/>
      </w:rPr>
    </w:lvl>
    <w:lvl w:ilvl="1" w:tplc="CE10DA4A">
      <w:numFmt w:val="bullet"/>
      <w:lvlText w:val="•"/>
      <w:lvlJc w:val="left"/>
      <w:pPr>
        <w:ind w:left="630" w:hanging="187"/>
      </w:pPr>
      <w:rPr>
        <w:rFonts w:hint="default"/>
      </w:rPr>
    </w:lvl>
    <w:lvl w:ilvl="2" w:tplc="E5FC9400">
      <w:numFmt w:val="bullet"/>
      <w:lvlText w:val="•"/>
      <w:lvlJc w:val="left"/>
      <w:pPr>
        <w:ind w:left="981" w:hanging="187"/>
      </w:pPr>
      <w:rPr>
        <w:rFonts w:hint="default"/>
      </w:rPr>
    </w:lvl>
    <w:lvl w:ilvl="3" w:tplc="57C4538A">
      <w:numFmt w:val="bullet"/>
      <w:lvlText w:val="•"/>
      <w:lvlJc w:val="left"/>
      <w:pPr>
        <w:ind w:left="1331" w:hanging="187"/>
      </w:pPr>
      <w:rPr>
        <w:rFonts w:hint="default"/>
      </w:rPr>
    </w:lvl>
    <w:lvl w:ilvl="4" w:tplc="2708D706">
      <w:numFmt w:val="bullet"/>
      <w:lvlText w:val="•"/>
      <w:lvlJc w:val="left"/>
      <w:pPr>
        <w:ind w:left="1682" w:hanging="187"/>
      </w:pPr>
      <w:rPr>
        <w:rFonts w:hint="default"/>
      </w:rPr>
    </w:lvl>
    <w:lvl w:ilvl="5" w:tplc="983EEFC4">
      <w:numFmt w:val="bullet"/>
      <w:lvlText w:val="•"/>
      <w:lvlJc w:val="left"/>
      <w:pPr>
        <w:ind w:left="2032" w:hanging="187"/>
      </w:pPr>
      <w:rPr>
        <w:rFonts w:hint="default"/>
      </w:rPr>
    </w:lvl>
    <w:lvl w:ilvl="6" w:tplc="B874CEF8">
      <w:numFmt w:val="bullet"/>
      <w:lvlText w:val="•"/>
      <w:lvlJc w:val="left"/>
      <w:pPr>
        <w:ind w:left="2383" w:hanging="187"/>
      </w:pPr>
      <w:rPr>
        <w:rFonts w:hint="default"/>
      </w:rPr>
    </w:lvl>
    <w:lvl w:ilvl="7" w:tplc="B296B09E">
      <w:numFmt w:val="bullet"/>
      <w:lvlText w:val="•"/>
      <w:lvlJc w:val="left"/>
      <w:pPr>
        <w:ind w:left="2733" w:hanging="187"/>
      </w:pPr>
      <w:rPr>
        <w:rFonts w:hint="default"/>
      </w:rPr>
    </w:lvl>
    <w:lvl w:ilvl="8" w:tplc="209EB8B4">
      <w:numFmt w:val="bullet"/>
      <w:lvlText w:val="•"/>
      <w:lvlJc w:val="left"/>
      <w:pPr>
        <w:ind w:left="3084" w:hanging="187"/>
      </w:pPr>
      <w:rPr>
        <w:rFonts w:hint="default"/>
      </w:rPr>
    </w:lvl>
  </w:abstractNum>
  <w:abstractNum w:abstractNumId="1405" w15:restartNumberingAfterBreak="0">
    <w:nsid w:val="64C77AA4"/>
    <w:multiLevelType w:val="hybridMultilevel"/>
    <w:tmpl w:val="67164712"/>
    <w:lvl w:ilvl="0" w:tplc="CDC806A2">
      <w:numFmt w:val="bullet"/>
      <w:lvlText w:val=""/>
      <w:lvlJc w:val="left"/>
      <w:pPr>
        <w:ind w:left="321" w:hanging="237"/>
      </w:pPr>
      <w:rPr>
        <w:rFonts w:ascii="Symbol" w:eastAsia="Symbol" w:hAnsi="Symbol" w:cs="Symbol" w:hint="default"/>
        <w:w w:val="100"/>
        <w:sz w:val="18"/>
        <w:szCs w:val="18"/>
      </w:rPr>
    </w:lvl>
    <w:lvl w:ilvl="1" w:tplc="CB6A55D6">
      <w:numFmt w:val="bullet"/>
      <w:lvlText w:val="•"/>
      <w:lvlJc w:val="left"/>
      <w:pPr>
        <w:ind w:left="521" w:hanging="237"/>
      </w:pPr>
      <w:rPr>
        <w:rFonts w:hint="default"/>
      </w:rPr>
    </w:lvl>
    <w:lvl w:ilvl="2" w:tplc="8020C19E">
      <w:numFmt w:val="bullet"/>
      <w:lvlText w:val="•"/>
      <w:lvlJc w:val="left"/>
      <w:pPr>
        <w:ind w:left="723" w:hanging="237"/>
      </w:pPr>
      <w:rPr>
        <w:rFonts w:hint="default"/>
      </w:rPr>
    </w:lvl>
    <w:lvl w:ilvl="3" w:tplc="7BB2BA2C">
      <w:numFmt w:val="bullet"/>
      <w:lvlText w:val="•"/>
      <w:lvlJc w:val="left"/>
      <w:pPr>
        <w:ind w:left="924" w:hanging="237"/>
      </w:pPr>
      <w:rPr>
        <w:rFonts w:hint="default"/>
      </w:rPr>
    </w:lvl>
    <w:lvl w:ilvl="4" w:tplc="D1E82706">
      <w:numFmt w:val="bullet"/>
      <w:lvlText w:val="•"/>
      <w:lvlJc w:val="left"/>
      <w:pPr>
        <w:ind w:left="1126" w:hanging="237"/>
      </w:pPr>
      <w:rPr>
        <w:rFonts w:hint="default"/>
      </w:rPr>
    </w:lvl>
    <w:lvl w:ilvl="5" w:tplc="8CBCAEFA">
      <w:numFmt w:val="bullet"/>
      <w:lvlText w:val="•"/>
      <w:lvlJc w:val="left"/>
      <w:pPr>
        <w:ind w:left="1327" w:hanging="237"/>
      </w:pPr>
      <w:rPr>
        <w:rFonts w:hint="default"/>
      </w:rPr>
    </w:lvl>
    <w:lvl w:ilvl="6" w:tplc="549C47DE">
      <w:numFmt w:val="bullet"/>
      <w:lvlText w:val="•"/>
      <w:lvlJc w:val="left"/>
      <w:pPr>
        <w:ind w:left="1529" w:hanging="237"/>
      </w:pPr>
      <w:rPr>
        <w:rFonts w:hint="default"/>
      </w:rPr>
    </w:lvl>
    <w:lvl w:ilvl="7" w:tplc="9F16945A">
      <w:numFmt w:val="bullet"/>
      <w:lvlText w:val="•"/>
      <w:lvlJc w:val="left"/>
      <w:pPr>
        <w:ind w:left="1730" w:hanging="237"/>
      </w:pPr>
      <w:rPr>
        <w:rFonts w:hint="default"/>
      </w:rPr>
    </w:lvl>
    <w:lvl w:ilvl="8" w:tplc="C924F964">
      <w:numFmt w:val="bullet"/>
      <w:lvlText w:val="•"/>
      <w:lvlJc w:val="left"/>
      <w:pPr>
        <w:ind w:left="1932" w:hanging="237"/>
      </w:pPr>
      <w:rPr>
        <w:rFonts w:hint="default"/>
      </w:rPr>
    </w:lvl>
  </w:abstractNum>
  <w:abstractNum w:abstractNumId="1406" w15:restartNumberingAfterBreak="0">
    <w:nsid w:val="64CB1F33"/>
    <w:multiLevelType w:val="hybridMultilevel"/>
    <w:tmpl w:val="350EA3DA"/>
    <w:lvl w:ilvl="0" w:tplc="58FA012E">
      <w:numFmt w:val="bullet"/>
      <w:lvlText w:val=""/>
      <w:lvlJc w:val="left"/>
      <w:pPr>
        <w:ind w:left="324" w:hanging="234"/>
      </w:pPr>
      <w:rPr>
        <w:rFonts w:ascii="Symbol" w:eastAsia="Symbol" w:hAnsi="Symbol" w:cs="Symbol" w:hint="default"/>
        <w:w w:val="100"/>
        <w:sz w:val="18"/>
        <w:szCs w:val="18"/>
      </w:rPr>
    </w:lvl>
    <w:lvl w:ilvl="1" w:tplc="9FDEB546">
      <w:numFmt w:val="bullet"/>
      <w:lvlText w:val="•"/>
      <w:lvlJc w:val="left"/>
      <w:pPr>
        <w:ind w:left="462" w:hanging="234"/>
      </w:pPr>
      <w:rPr>
        <w:rFonts w:hint="default"/>
      </w:rPr>
    </w:lvl>
    <w:lvl w:ilvl="2" w:tplc="C0F27840">
      <w:numFmt w:val="bullet"/>
      <w:lvlText w:val="•"/>
      <w:lvlJc w:val="left"/>
      <w:pPr>
        <w:ind w:left="605" w:hanging="234"/>
      </w:pPr>
      <w:rPr>
        <w:rFonts w:hint="default"/>
      </w:rPr>
    </w:lvl>
    <w:lvl w:ilvl="3" w:tplc="BBDA3ACC">
      <w:numFmt w:val="bullet"/>
      <w:lvlText w:val="•"/>
      <w:lvlJc w:val="left"/>
      <w:pPr>
        <w:ind w:left="748" w:hanging="234"/>
      </w:pPr>
      <w:rPr>
        <w:rFonts w:hint="default"/>
      </w:rPr>
    </w:lvl>
    <w:lvl w:ilvl="4" w:tplc="09EC00D6">
      <w:numFmt w:val="bullet"/>
      <w:lvlText w:val="•"/>
      <w:lvlJc w:val="left"/>
      <w:pPr>
        <w:ind w:left="891" w:hanging="234"/>
      </w:pPr>
      <w:rPr>
        <w:rFonts w:hint="default"/>
      </w:rPr>
    </w:lvl>
    <w:lvl w:ilvl="5" w:tplc="692EA100">
      <w:numFmt w:val="bullet"/>
      <w:lvlText w:val="•"/>
      <w:lvlJc w:val="left"/>
      <w:pPr>
        <w:ind w:left="1034" w:hanging="234"/>
      </w:pPr>
      <w:rPr>
        <w:rFonts w:hint="default"/>
      </w:rPr>
    </w:lvl>
    <w:lvl w:ilvl="6" w:tplc="EB105C1E">
      <w:numFmt w:val="bullet"/>
      <w:lvlText w:val="•"/>
      <w:lvlJc w:val="left"/>
      <w:pPr>
        <w:ind w:left="1176" w:hanging="234"/>
      </w:pPr>
      <w:rPr>
        <w:rFonts w:hint="default"/>
      </w:rPr>
    </w:lvl>
    <w:lvl w:ilvl="7" w:tplc="856C0E3A">
      <w:numFmt w:val="bullet"/>
      <w:lvlText w:val="•"/>
      <w:lvlJc w:val="left"/>
      <w:pPr>
        <w:ind w:left="1319" w:hanging="234"/>
      </w:pPr>
      <w:rPr>
        <w:rFonts w:hint="default"/>
      </w:rPr>
    </w:lvl>
    <w:lvl w:ilvl="8" w:tplc="0BE4A986">
      <w:numFmt w:val="bullet"/>
      <w:lvlText w:val="•"/>
      <w:lvlJc w:val="left"/>
      <w:pPr>
        <w:ind w:left="1462" w:hanging="234"/>
      </w:pPr>
      <w:rPr>
        <w:rFonts w:hint="default"/>
      </w:rPr>
    </w:lvl>
  </w:abstractNum>
  <w:abstractNum w:abstractNumId="1407" w15:restartNumberingAfterBreak="0">
    <w:nsid w:val="650B1F52"/>
    <w:multiLevelType w:val="hybridMultilevel"/>
    <w:tmpl w:val="706EA288"/>
    <w:lvl w:ilvl="0" w:tplc="A488A28A">
      <w:numFmt w:val="bullet"/>
      <w:lvlText w:val=""/>
      <w:lvlJc w:val="left"/>
      <w:pPr>
        <w:ind w:left="322" w:hanging="237"/>
      </w:pPr>
      <w:rPr>
        <w:rFonts w:ascii="Symbol" w:eastAsia="Symbol" w:hAnsi="Symbol" w:cs="Symbol" w:hint="default"/>
        <w:w w:val="100"/>
        <w:sz w:val="18"/>
        <w:szCs w:val="18"/>
      </w:rPr>
    </w:lvl>
    <w:lvl w:ilvl="1" w:tplc="1174D696">
      <w:numFmt w:val="bullet"/>
      <w:lvlText w:val="•"/>
      <w:lvlJc w:val="left"/>
      <w:pPr>
        <w:ind w:left="496" w:hanging="237"/>
      </w:pPr>
      <w:rPr>
        <w:rFonts w:hint="default"/>
      </w:rPr>
    </w:lvl>
    <w:lvl w:ilvl="2" w:tplc="D1FAF37C">
      <w:numFmt w:val="bullet"/>
      <w:lvlText w:val="•"/>
      <w:lvlJc w:val="left"/>
      <w:pPr>
        <w:ind w:left="673" w:hanging="237"/>
      </w:pPr>
      <w:rPr>
        <w:rFonts w:hint="default"/>
      </w:rPr>
    </w:lvl>
    <w:lvl w:ilvl="3" w:tplc="78BC205C">
      <w:numFmt w:val="bullet"/>
      <w:lvlText w:val="•"/>
      <w:lvlJc w:val="left"/>
      <w:pPr>
        <w:ind w:left="850" w:hanging="237"/>
      </w:pPr>
      <w:rPr>
        <w:rFonts w:hint="default"/>
      </w:rPr>
    </w:lvl>
    <w:lvl w:ilvl="4" w:tplc="B99AC53C">
      <w:numFmt w:val="bullet"/>
      <w:lvlText w:val="•"/>
      <w:lvlJc w:val="left"/>
      <w:pPr>
        <w:ind w:left="1027" w:hanging="237"/>
      </w:pPr>
      <w:rPr>
        <w:rFonts w:hint="default"/>
      </w:rPr>
    </w:lvl>
    <w:lvl w:ilvl="5" w:tplc="013EEA28">
      <w:numFmt w:val="bullet"/>
      <w:lvlText w:val="•"/>
      <w:lvlJc w:val="left"/>
      <w:pPr>
        <w:ind w:left="1204" w:hanging="237"/>
      </w:pPr>
      <w:rPr>
        <w:rFonts w:hint="default"/>
      </w:rPr>
    </w:lvl>
    <w:lvl w:ilvl="6" w:tplc="B2C25828">
      <w:numFmt w:val="bullet"/>
      <w:lvlText w:val="•"/>
      <w:lvlJc w:val="left"/>
      <w:pPr>
        <w:ind w:left="1381" w:hanging="237"/>
      </w:pPr>
      <w:rPr>
        <w:rFonts w:hint="default"/>
      </w:rPr>
    </w:lvl>
    <w:lvl w:ilvl="7" w:tplc="4A1C9B7C">
      <w:numFmt w:val="bullet"/>
      <w:lvlText w:val="•"/>
      <w:lvlJc w:val="left"/>
      <w:pPr>
        <w:ind w:left="1558" w:hanging="237"/>
      </w:pPr>
      <w:rPr>
        <w:rFonts w:hint="default"/>
      </w:rPr>
    </w:lvl>
    <w:lvl w:ilvl="8" w:tplc="5232C1D2">
      <w:numFmt w:val="bullet"/>
      <w:lvlText w:val="•"/>
      <w:lvlJc w:val="left"/>
      <w:pPr>
        <w:ind w:left="1735" w:hanging="237"/>
      </w:pPr>
      <w:rPr>
        <w:rFonts w:hint="default"/>
      </w:rPr>
    </w:lvl>
  </w:abstractNum>
  <w:abstractNum w:abstractNumId="1408" w15:restartNumberingAfterBreak="0">
    <w:nsid w:val="650B27E8"/>
    <w:multiLevelType w:val="hybridMultilevel"/>
    <w:tmpl w:val="30FA65FE"/>
    <w:lvl w:ilvl="0" w:tplc="24683578">
      <w:numFmt w:val="bullet"/>
      <w:lvlText w:val=""/>
      <w:lvlJc w:val="left"/>
      <w:pPr>
        <w:ind w:left="273" w:hanging="187"/>
      </w:pPr>
      <w:rPr>
        <w:rFonts w:ascii="Symbol" w:eastAsia="Symbol" w:hAnsi="Symbol" w:cs="Symbol" w:hint="default"/>
        <w:w w:val="100"/>
        <w:sz w:val="18"/>
        <w:szCs w:val="18"/>
      </w:rPr>
    </w:lvl>
    <w:lvl w:ilvl="1" w:tplc="9356D4B6">
      <w:numFmt w:val="bullet"/>
      <w:lvlText w:val="•"/>
      <w:lvlJc w:val="left"/>
      <w:pPr>
        <w:ind w:left="630" w:hanging="187"/>
      </w:pPr>
      <w:rPr>
        <w:rFonts w:hint="default"/>
      </w:rPr>
    </w:lvl>
    <w:lvl w:ilvl="2" w:tplc="FD60D086">
      <w:numFmt w:val="bullet"/>
      <w:lvlText w:val="•"/>
      <w:lvlJc w:val="left"/>
      <w:pPr>
        <w:ind w:left="981" w:hanging="187"/>
      </w:pPr>
      <w:rPr>
        <w:rFonts w:hint="default"/>
      </w:rPr>
    </w:lvl>
    <w:lvl w:ilvl="3" w:tplc="3CAA8F5E">
      <w:numFmt w:val="bullet"/>
      <w:lvlText w:val="•"/>
      <w:lvlJc w:val="left"/>
      <w:pPr>
        <w:ind w:left="1332" w:hanging="187"/>
      </w:pPr>
      <w:rPr>
        <w:rFonts w:hint="default"/>
      </w:rPr>
    </w:lvl>
    <w:lvl w:ilvl="4" w:tplc="73503430">
      <w:numFmt w:val="bullet"/>
      <w:lvlText w:val="•"/>
      <w:lvlJc w:val="left"/>
      <w:pPr>
        <w:ind w:left="1683" w:hanging="187"/>
      </w:pPr>
      <w:rPr>
        <w:rFonts w:hint="default"/>
      </w:rPr>
    </w:lvl>
    <w:lvl w:ilvl="5" w:tplc="73CCBE62">
      <w:numFmt w:val="bullet"/>
      <w:lvlText w:val="•"/>
      <w:lvlJc w:val="left"/>
      <w:pPr>
        <w:ind w:left="2034" w:hanging="187"/>
      </w:pPr>
      <w:rPr>
        <w:rFonts w:hint="default"/>
      </w:rPr>
    </w:lvl>
    <w:lvl w:ilvl="6" w:tplc="5E9AC3EC">
      <w:numFmt w:val="bullet"/>
      <w:lvlText w:val="•"/>
      <w:lvlJc w:val="left"/>
      <w:pPr>
        <w:ind w:left="2384" w:hanging="187"/>
      </w:pPr>
      <w:rPr>
        <w:rFonts w:hint="default"/>
      </w:rPr>
    </w:lvl>
    <w:lvl w:ilvl="7" w:tplc="CBB6B00A">
      <w:numFmt w:val="bullet"/>
      <w:lvlText w:val="•"/>
      <w:lvlJc w:val="left"/>
      <w:pPr>
        <w:ind w:left="2735" w:hanging="187"/>
      </w:pPr>
      <w:rPr>
        <w:rFonts w:hint="default"/>
      </w:rPr>
    </w:lvl>
    <w:lvl w:ilvl="8" w:tplc="FD684B10">
      <w:numFmt w:val="bullet"/>
      <w:lvlText w:val="•"/>
      <w:lvlJc w:val="left"/>
      <w:pPr>
        <w:ind w:left="3086" w:hanging="187"/>
      </w:pPr>
      <w:rPr>
        <w:rFonts w:hint="default"/>
      </w:rPr>
    </w:lvl>
  </w:abstractNum>
  <w:abstractNum w:abstractNumId="1409" w15:restartNumberingAfterBreak="0">
    <w:nsid w:val="651935A0"/>
    <w:multiLevelType w:val="hybridMultilevel"/>
    <w:tmpl w:val="F62EF1A0"/>
    <w:lvl w:ilvl="0" w:tplc="4C408484">
      <w:numFmt w:val="bullet"/>
      <w:lvlText w:val=""/>
      <w:lvlJc w:val="left"/>
      <w:pPr>
        <w:ind w:left="323" w:hanging="237"/>
      </w:pPr>
      <w:rPr>
        <w:rFonts w:ascii="Symbol" w:eastAsia="Symbol" w:hAnsi="Symbol" w:cs="Symbol" w:hint="default"/>
        <w:w w:val="100"/>
        <w:sz w:val="18"/>
        <w:szCs w:val="18"/>
      </w:rPr>
    </w:lvl>
    <w:lvl w:ilvl="1" w:tplc="61BCCABA">
      <w:numFmt w:val="bullet"/>
      <w:lvlText w:val="•"/>
      <w:lvlJc w:val="left"/>
      <w:pPr>
        <w:ind w:left="604" w:hanging="237"/>
      </w:pPr>
      <w:rPr>
        <w:rFonts w:hint="default"/>
      </w:rPr>
    </w:lvl>
    <w:lvl w:ilvl="2" w:tplc="BD7CCE14">
      <w:numFmt w:val="bullet"/>
      <w:lvlText w:val="•"/>
      <w:lvlJc w:val="left"/>
      <w:pPr>
        <w:ind w:left="889" w:hanging="237"/>
      </w:pPr>
      <w:rPr>
        <w:rFonts w:hint="default"/>
      </w:rPr>
    </w:lvl>
    <w:lvl w:ilvl="3" w:tplc="6902E70E">
      <w:numFmt w:val="bullet"/>
      <w:lvlText w:val="•"/>
      <w:lvlJc w:val="left"/>
      <w:pPr>
        <w:ind w:left="1174" w:hanging="237"/>
      </w:pPr>
      <w:rPr>
        <w:rFonts w:hint="default"/>
      </w:rPr>
    </w:lvl>
    <w:lvl w:ilvl="4" w:tplc="9CD053CA">
      <w:numFmt w:val="bullet"/>
      <w:lvlText w:val="•"/>
      <w:lvlJc w:val="left"/>
      <w:pPr>
        <w:ind w:left="1458" w:hanging="237"/>
      </w:pPr>
      <w:rPr>
        <w:rFonts w:hint="default"/>
      </w:rPr>
    </w:lvl>
    <w:lvl w:ilvl="5" w:tplc="D7E04C2C">
      <w:numFmt w:val="bullet"/>
      <w:lvlText w:val="•"/>
      <w:lvlJc w:val="left"/>
      <w:pPr>
        <w:ind w:left="1743" w:hanging="237"/>
      </w:pPr>
      <w:rPr>
        <w:rFonts w:hint="default"/>
      </w:rPr>
    </w:lvl>
    <w:lvl w:ilvl="6" w:tplc="AFC0F2FC">
      <w:numFmt w:val="bullet"/>
      <w:lvlText w:val="•"/>
      <w:lvlJc w:val="left"/>
      <w:pPr>
        <w:ind w:left="2028" w:hanging="237"/>
      </w:pPr>
      <w:rPr>
        <w:rFonts w:hint="default"/>
      </w:rPr>
    </w:lvl>
    <w:lvl w:ilvl="7" w:tplc="4FD285A2">
      <w:numFmt w:val="bullet"/>
      <w:lvlText w:val="•"/>
      <w:lvlJc w:val="left"/>
      <w:pPr>
        <w:ind w:left="2312" w:hanging="237"/>
      </w:pPr>
      <w:rPr>
        <w:rFonts w:hint="default"/>
      </w:rPr>
    </w:lvl>
    <w:lvl w:ilvl="8" w:tplc="2774F97E">
      <w:numFmt w:val="bullet"/>
      <w:lvlText w:val="•"/>
      <w:lvlJc w:val="left"/>
      <w:pPr>
        <w:ind w:left="2597" w:hanging="237"/>
      </w:pPr>
      <w:rPr>
        <w:rFonts w:hint="default"/>
      </w:rPr>
    </w:lvl>
  </w:abstractNum>
  <w:abstractNum w:abstractNumId="1410" w15:restartNumberingAfterBreak="0">
    <w:nsid w:val="65552A16"/>
    <w:multiLevelType w:val="hybridMultilevel"/>
    <w:tmpl w:val="95901930"/>
    <w:lvl w:ilvl="0" w:tplc="A5B24D02">
      <w:numFmt w:val="bullet"/>
      <w:lvlText w:val="–"/>
      <w:lvlJc w:val="left"/>
      <w:pPr>
        <w:ind w:left="324" w:hanging="238"/>
      </w:pPr>
      <w:rPr>
        <w:rFonts w:ascii="Times New Roman" w:eastAsia="Times New Roman" w:hAnsi="Times New Roman" w:cs="Times New Roman" w:hint="default"/>
        <w:w w:val="100"/>
        <w:sz w:val="13"/>
        <w:szCs w:val="13"/>
      </w:rPr>
    </w:lvl>
    <w:lvl w:ilvl="1" w:tplc="9FA88C96">
      <w:numFmt w:val="bullet"/>
      <w:lvlText w:val="•"/>
      <w:lvlJc w:val="left"/>
      <w:pPr>
        <w:ind w:left="634" w:hanging="238"/>
      </w:pPr>
      <w:rPr>
        <w:rFonts w:hint="default"/>
      </w:rPr>
    </w:lvl>
    <w:lvl w:ilvl="2" w:tplc="C78CF57A">
      <w:numFmt w:val="bullet"/>
      <w:lvlText w:val="•"/>
      <w:lvlJc w:val="left"/>
      <w:pPr>
        <w:ind w:left="948" w:hanging="238"/>
      </w:pPr>
      <w:rPr>
        <w:rFonts w:hint="default"/>
      </w:rPr>
    </w:lvl>
    <w:lvl w:ilvl="3" w:tplc="D726636E">
      <w:numFmt w:val="bullet"/>
      <w:lvlText w:val="•"/>
      <w:lvlJc w:val="left"/>
      <w:pPr>
        <w:ind w:left="1262" w:hanging="238"/>
      </w:pPr>
      <w:rPr>
        <w:rFonts w:hint="default"/>
      </w:rPr>
    </w:lvl>
    <w:lvl w:ilvl="4" w:tplc="D83E6276">
      <w:numFmt w:val="bullet"/>
      <w:lvlText w:val="•"/>
      <w:lvlJc w:val="left"/>
      <w:pPr>
        <w:ind w:left="1576" w:hanging="238"/>
      </w:pPr>
      <w:rPr>
        <w:rFonts w:hint="default"/>
      </w:rPr>
    </w:lvl>
    <w:lvl w:ilvl="5" w:tplc="C78E3F5C">
      <w:numFmt w:val="bullet"/>
      <w:lvlText w:val="•"/>
      <w:lvlJc w:val="left"/>
      <w:pPr>
        <w:ind w:left="1890" w:hanging="238"/>
      </w:pPr>
      <w:rPr>
        <w:rFonts w:hint="default"/>
      </w:rPr>
    </w:lvl>
    <w:lvl w:ilvl="6" w:tplc="402C4890">
      <w:numFmt w:val="bullet"/>
      <w:lvlText w:val="•"/>
      <w:lvlJc w:val="left"/>
      <w:pPr>
        <w:ind w:left="2204" w:hanging="238"/>
      </w:pPr>
      <w:rPr>
        <w:rFonts w:hint="default"/>
      </w:rPr>
    </w:lvl>
    <w:lvl w:ilvl="7" w:tplc="42505C62">
      <w:numFmt w:val="bullet"/>
      <w:lvlText w:val="•"/>
      <w:lvlJc w:val="left"/>
      <w:pPr>
        <w:ind w:left="2518" w:hanging="238"/>
      </w:pPr>
      <w:rPr>
        <w:rFonts w:hint="default"/>
      </w:rPr>
    </w:lvl>
    <w:lvl w:ilvl="8" w:tplc="8ECEF3A0">
      <w:numFmt w:val="bullet"/>
      <w:lvlText w:val="•"/>
      <w:lvlJc w:val="left"/>
      <w:pPr>
        <w:ind w:left="2832" w:hanging="238"/>
      </w:pPr>
      <w:rPr>
        <w:rFonts w:hint="default"/>
      </w:rPr>
    </w:lvl>
  </w:abstractNum>
  <w:abstractNum w:abstractNumId="1411" w15:restartNumberingAfterBreak="0">
    <w:nsid w:val="655A04E5"/>
    <w:multiLevelType w:val="hybridMultilevel"/>
    <w:tmpl w:val="CB0AE7C2"/>
    <w:lvl w:ilvl="0" w:tplc="C002AC4A">
      <w:numFmt w:val="bullet"/>
      <w:lvlText w:val=""/>
      <w:lvlJc w:val="left"/>
      <w:pPr>
        <w:ind w:left="272" w:hanging="187"/>
      </w:pPr>
      <w:rPr>
        <w:rFonts w:ascii="Symbol" w:eastAsia="Symbol" w:hAnsi="Symbol" w:cs="Symbol" w:hint="default"/>
        <w:w w:val="100"/>
        <w:sz w:val="18"/>
        <w:szCs w:val="18"/>
      </w:rPr>
    </w:lvl>
    <w:lvl w:ilvl="1" w:tplc="0A2A44CA">
      <w:numFmt w:val="bullet"/>
      <w:lvlText w:val="•"/>
      <w:lvlJc w:val="left"/>
      <w:pPr>
        <w:ind w:left="510" w:hanging="187"/>
      </w:pPr>
      <w:rPr>
        <w:rFonts w:hint="default"/>
      </w:rPr>
    </w:lvl>
    <w:lvl w:ilvl="2" w:tplc="7CBA4F08">
      <w:numFmt w:val="bullet"/>
      <w:lvlText w:val="•"/>
      <w:lvlJc w:val="left"/>
      <w:pPr>
        <w:ind w:left="741" w:hanging="187"/>
      </w:pPr>
      <w:rPr>
        <w:rFonts w:hint="default"/>
      </w:rPr>
    </w:lvl>
    <w:lvl w:ilvl="3" w:tplc="4656B024">
      <w:numFmt w:val="bullet"/>
      <w:lvlText w:val="•"/>
      <w:lvlJc w:val="left"/>
      <w:pPr>
        <w:ind w:left="971" w:hanging="187"/>
      </w:pPr>
      <w:rPr>
        <w:rFonts w:hint="default"/>
      </w:rPr>
    </w:lvl>
    <w:lvl w:ilvl="4" w:tplc="CE7C23A8">
      <w:numFmt w:val="bullet"/>
      <w:lvlText w:val="•"/>
      <w:lvlJc w:val="left"/>
      <w:pPr>
        <w:ind w:left="1202" w:hanging="187"/>
      </w:pPr>
      <w:rPr>
        <w:rFonts w:hint="default"/>
      </w:rPr>
    </w:lvl>
    <w:lvl w:ilvl="5" w:tplc="4858A6BC">
      <w:numFmt w:val="bullet"/>
      <w:lvlText w:val="•"/>
      <w:lvlJc w:val="left"/>
      <w:pPr>
        <w:ind w:left="1433" w:hanging="187"/>
      </w:pPr>
      <w:rPr>
        <w:rFonts w:hint="default"/>
      </w:rPr>
    </w:lvl>
    <w:lvl w:ilvl="6" w:tplc="F7063B8A">
      <w:numFmt w:val="bullet"/>
      <w:lvlText w:val="•"/>
      <w:lvlJc w:val="left"/>
      <w:pPr>
        <w:ind w:left="1663" w:hanging="187"/>
      </w:pPr>
      <w:rPr>
        <w:rFonts w:hint="default"/>
      </w:rPr>
    </w:lvl>
    <w:lvl w:ilvl="7" w:tplc="6540A578">
      <w:numFmt w:val="bullet"/>
      <w:lvlText w:val="•"/>
      <w:lvlJc w:val="left"/>
      <w:pPr>
        <w:ind w:left="1894" w:hanging="187"/>
      </w:pPr>
      <w:rPr>
        <w:rFonts w:hint="default"/>
      </w:rPr>
    </w:lvl>
    <w:lvl w:ilvl="8" w:tplc="76226A00">
      <w:numFmt w:val="bullet"/>
      <w:lvlText w:val="•"/>
      <w:lvlJc w:val="left"/>
      <w:pPr>
        <w:ind w:left="2124" w:hanging="187"/>
      </w:pPr>
      <w:rPr>
        <w:rFonts w:hint="default"/>
      </w:rPr>
    </w:lvl>
  </w:abstractNum>
  <w:abstractNum w:abstractNumId="1412" w15:restartNumberingAfterBreak="0">
    <w:nsid w:val="65791617"/>
    <w:multiLevelType w:val="hybridMultilevel"/>
    <w:tmpl w:val="2AFC72F8"/>
    <w:lvl w:ilvl="0" w:tplc="EE82AF58">
      <w:numFmt w:val="bullet"/>
      <w:lvlText w:val=""/>
      <w:lvlJc w:val="left"/>
      <w:pPr>
        <w:ind w:left="324" w:hanging="237"/>
      </w:pPr>
      <w:rPr>
        <w:rFonts w:ascii="Symbol" w:eastAsia="Symbol" w:hAnsi="Symbol" w:cs="Symbol" w:hint="default"/>
        <w:w w:val="100"/>
        <w:sz w:val="18"/>
        <w:szCs w:val="18"/>
      </w:rPr>
    </w:lvl>
    <w:lvl w:ilvl="1" w:tplc="6C488498">
      <w:numFmt w:val="bullet"/>
      <w:lvlText w:val="•"/>
      <w:lvlJc w:val="left"/>
      <w:pPr>
        <w:ind w:left="633" w:hanging="237"/>
      </w:pPr>
      <w:rPr>
        <w:rFonts w:hint="default"/>
      </w:rPr>
    </w:lvl>
    <w:lvl w:ilvl="2" w:tplc="29867B2E">
      <w:numFmt w:val="bullet"/>
      <w:lvlText w:val="•"/>
      <w:lvlJc w:val="left"/>
      <w:pPr>
        <w:ind w:left="946" w:hanging="237"/>
      </w:pPr>
      <w:rPr>
        <w:rFonts w:hint="default"/>
      </w:rPr>
    </w:lvl>
    <w:lvl w:ilvl="3" w:tplc="0B82F79A">
      <w:numFmt w:val="bullet"/>
      <w:lvlText w:val="•"/>
      <w:lvlJc w:val="left"/>
      <w:pPr>
        <w:ind w:left="1260" w:hanging="237"/>
      </w:pPr>
      <w:rPr>
        <w:rFonts w:hint="default"/>
      </w:rPr>
    </w:lvl>
    <w:lvl w:ilvl="4" w:tplc="80EE95EE">
      <w:numFmt w:val="bullet"/>
      <w:lvlText w:val="•"/>
      <w:lvlJc w:val="left"/>
      <w:pPr>
        <w:ind w:left="1573" w:hanging="237"/>
      </w:pPr>
      <w:rPr>
        <w:rFonts w:hint="default"/>
      </w:rPr>
    </w:lvl>
    <w:lvl w:ilvl="5" w:tplc="78D64BAE">
      <w:numFmt w:val="bullet"/>
      <w:lvlText w:val="•"/>
      <w:lvlJc w:val="left"/>
      <w:pPr>
        <w:ind w:left="1887" w:hanging="237"/>
      </w:pPr>
      <w:rPr>
        <w:rFonts w:hint="default"/>
      </w:rPr>
    </w:lvl>
    <w:lvl w:ilvl="6" w:tplc="C50839F4">
      <w:numFmt w:val="bullet"/>
      <w:lvlText w:val="•"/>
      <w:lvlJc w:val="left"/>
      <w:pPr>
        <w:ind w:left="2200" w:hanging="237"/>
      </w:pPr>
      <w:rPr>
        <w:rFonts w:hint="default"/>
      </w:rPr>
    </w:lvl>
    <w:lvl w:ilvl="7" w:tplc="BE009088">
      <w:numFmt w:val="bullet"/>
      <w:lvlText w:val="•"/>
      <w:lvlJc w:val="left"/>
      <w:pPr>
        <w:ind w:left="2513" w:hanging="237"/>
      </w:pPr>
      <w:rPr>
        <w:rFonts w:hint="default"/>
      </w:rPr>
    </w:lvl>
    <w:lvl w:ilvl="8" w:tplc="549C8094">
      <w:numFmt w:val="bullet"/>
      <w:lvlText w:val="•"/>
      <w:lvlJc w:val="left"/>
      <w:pPr>
        <w:ind w:left="2827" w:hanging="237"/>
      </w:pPr>
      <w:rPr>
        <w:rFonts w:hint="default"/>
      </w:rPr>
    </w:lvl>
  </w:abstractNum>
  <w:abstractNum w:abstractNumId="1413" w15:restartNumberingAfterBreak="0">
    <w:nsid w:val="65843F67"/>
    <w:multiLevelType w:val="hybridMultilevel"/>
    <w:tmpl w:val="1FD45B48"/>
    <w:lvl w:ilvl="0" w:tplc="2C6A49A6">
      <w:numFmt w:val="bullet"/>
      <w:lvlText w:val=""/>
      <w:lvlJc w:val="left"/>
      <w:pPr>
        <w:ind w:left="322" w:hanging="237"/>
      </w:pPr>
      <w:rPr>
        <w:rFonts w:ascii="Symbol" w:eastAsia="Symbol" w:hAnsi="Symbol" w:cs="Symbol" w:hint="default"/>
        <w:w w:val="100"/>
        <w:sz w:val="18"/>
        <w:szCs w:val="18"/>
      </w:rPr>
    </w:lvl>
    <w:lvl w:ilvl="1" w:tplc="E8827D5E">
      <w:numFmt w:val="bullet"/>
      <w:lvlText w:val="•"/>
      <w:lvlJc w:val="left"/>
      <w:pPr>
        <w:ind w:left="601" w:hanging="237"/>
      </w:pPr>
      <w:rPr>
        <w:rFonts w:hint="default"/>
      </w:rPr>
    </w:lvl>
    <w:lvl w:ilvl="2" w:tplc="DF0A0586">
      <w:numFmt w:val="bullet"/>
      <w:lvlText w:val="•"/>
      <w:lvlJc w:val="left"/>
      <w:pPr>
        <w:ind w:left="882" w:hanging="237"/>
      </w:pPr>
      <w:rPr>
        <w:rFonts w:hint="default"/>
      </w:rPr>
    </w:lvl>
    <w:lvl w:ilvl="3" w:tplc="1E948C6A">
      <w:numFmt w:val="bullet"/>
      <w:lvlText w:val="•"/>
      <w:lvlJc w:val="left"/>
      <w:pPr>
        <w:ind w:left="1164" w:hanging="237"/>
      </w:pPr>
      <w:rPr>
        <w:rFonts w:hint="default"/>
      </w:rPr>
    </w:lvl>
    <w:lvl w:ilvl="4" w:tplc="5164FC6E">
      <w:numFmt w:val="bullet"/>
      <w:lvlText w:val="•"/>
      <w:lvlJc w:val="left"/>
      <w:pPr>
        <w:ind w:left="1445" w:hanging="237"/>
      </w:pPr>
      <w:rPr>
        <w:rFonts w:hint="default"/>
      </w:rPr>
    </w:lvl>
    <w:lvl w:ilvl="5" w:tplc="D598CE00">
      <w:numFmt w:val="bullet"/>
      <w:lvlText w:val="•"/>
      <w:lvlJc w:val="left"/>
      <w:pPr>
        <w:ind w:left="1727" w:hanging="237"/>
      </w:pPr>
      <w:rPr>
        <w:rFonts w:hint="default"/>
      </w:rPr>
    </w:lvl>
    <w:lvl w:ilvl="6" w:tplc="4B14C83E">
      <w:numFmt w:val="bullet"/>
      <w:lvlText w:val="•"/>
      <w:lvlJc w:val="left"/>
      <w:pPr>
        <w:ind w:left="2008" w:hanging="237"/>
      </w:pPr>
      <w:rPr>
        <w:rFonts w:hint="default"/>
      </w:rPr>
    </w:lvl>
    <w:lvl w:ilvl="7" w:tplc="73A27E9E">
      <w:numFmt w:val="bullet"/>
      <w:lvlText w:val="•"/>
      <w:lvlJc w:val="left"/>
      <w:pPr>
        <w:ind w:left="2289" w:hanging="237"/>
      </w:pPr>
      <w:rPr>
        <w:rFonts w:hint="default"/>
      </w:rPr>
    </w:lvl>
    <w:lvl w:ilvl="8" w:tplc="0A52601A">
      <w:numFmt w:val="bullet"/>
      <w:lvlText w:val="•"/>
      <w:lvlJc w:val="left"/>
      <w:pPr>
        <w:ind w:left="2571" w:hanging="237"/>
      </w:pPr>
      <w:rPr>
        <w:rFonts w:hint="default"/>
      </w:rPr>
    </w:lvl>
  </w:abstractNum>
  <w:abstractNum w:abstractNumId="1414" w15:restartNumberingAfterBreak="0">
    <w:nsid w:val="658E4EEE"/>
    <w:multiLevelType w:val="hybridMultilevel"/>
    <w:tmpl w:val="A03A52FE"/>
    <w:lvl w:ilvl="0" w:tplc="2F646C36">
      <w:numFmt w:val="bullet"/>
      <w:lvlText w:val=""/>
      <w:lvlJc w:val="left"/>
      <w:pPr>
        <w:ind w:left="320" w:hanging="237"/>
      </w:pPr>
      <w:rPr>
        <w:rFonts w:ascii="Symbol" w:eastAsia="Symbol" w:hAnsi="Symbol" w:cs="Symbol" w:hint="default"/>
        <w:w w:val="100"/>
        <w:sz w:val="18"/>
        <w:szCs w:val="18"/>
      </w:rPr>
    </w:lvl>
    <w:lvl w:ilvl="1" w:tplc="D96C8F08">
      <w:numFmt w:val="bullet"/>
      <w:lvlText w:val="•"/>
      <w:lvlJc w:val="left"/>
      <w:pPr>
        <w:ind w:left="566" w:hanging="237"/>
      </w:pPr>
      <w:rPr>
        <w:rFonts w:hint="default"/>
      </w:rPr>
    </w:lvl>
    <w:lvl w:ilvl="2" w:tplc="C3D202FE">
      <w:numFmt w:val="bullet"/>
      <w:lvlText w:val="•"/>
      <w:lvlJc w:val="left"/>
      <w:pPr>
        <w:ind w:left="813" w:hanging="237"/>
      </w:pPr>
      <w:rPr>
        <w:rFonts w:hint="default"/>
      </w:rPr>
    </w:lvl>
    <w:lvl w:ilvl="3" w:tplc="3ACC2E5C">
      <w:numFmt w:val="bullet"/>
      <w:lvlText w:val="•"/>
      <w:lvlJc w:val="left"/>
      <w:pPr>
        <w:ind w:left="1060" w:hanging="237"/>
      </w:pPr>
      <w:rPr>
        <w:rFonts w:hint="default"/>
      </w:rPr>
    </w:lvl>
    <w:lvl w:ilvl="4" w:tplc="DA1AC1B6">
      <w:numFmt w:val="bullet"/>
      <w:lvlText w:val="•"/>
      <w:lvlJc w:val="left"/>
      <w:pPr>
        <w:ind w:left="1307" w:hanging="237"/>
      </w:pPr>
      <w:rPr>
        <w:rFonts w:hint="default"/>
      </w:rPr>
    </w:lvl>
    <w:lvl w:ilvl="5" w:tplc="1BCA9A2E">
      <w:numFmt w:val="bullet"/>
      <w:lvlText w:val="•"/>
      <w:lvlJc w:val="left"/>
      <w:pPr>
        <w:ind w:left="1554" w:hanging="237"/>
      </w:pPr>
      <w:rPr>
        <w:rFonts w:hint="default"/>
      </w:rPr>
    </w:lvl>
    <w:lvl w:ilvl="6" w:tplc="4724902E">
      <w:numFmt w:val="bullet"/>
      <w:lvlText w:val="•"/>
      <w:lvlJc w:val="left"/>
      <w:pPr>
        <w:ind w:left="1800" w:hanging="237"/>
      </w:pPr>
      <w:rPr>
        <w:rFonts w:hint="default"/>
      </w:rPr>
    </w:lvl>
    <w:lvl w:ilvl="7" w:tplc="9BACB9E4">
      <w:numFmt w:val="bullet"/>
      <w:lvlText w:val="•"/>
      <w:lvlJc w:val="left"/>
      <w:pPr>
        <w:ind w:left="2047" w:hanging="237"/>
      </w:pPr>
      <w:rPr>
        <w:rFonts w:hint="default"/>
      </w:rPr>
    </w:lvl>
    <w:lvl w:ilvl="8" w:tplc="CFFA5AFC">
      <w:numFmt w:val="bullet"/>
      <w:lvlText w:val="•"/>
      <w:lvlJc w:val="left"/>
      <w:pPr>
        <w:ind w:left="2294" w:hanging="237"/>
      </w:pPr>
      <w:rPr>
        <w:rFonts w:hint="default"/>
      </w:rPr>
    </w:lvl>
  </w:abstractNum>
  <w:abstractNum w:abstractNumId="1415" w15:restartNumberingAfterBreak="0">
    <w:nsid w:val="65983BFE"/>
    <w:multiLevelType w:val="hybridMultilevel"/>
    <w:tmpl w:val="6024C886"/>
    <w:lvl w:ilvl="0" w:tplc="5336AB90">
      <w:numFmt w:val="bullet"/>
      <w:lvlText w:val=""/>
      <w:lvlJc w:val="left"/>
      <w:pPr>
        <w:ind w:left="381" w:hanging="296"/>
      </w:pPr>
      <w:rPr>
        <w:rFonts w:ascii="Symbol" w:eastAsia="Symbol" w:hAnsi="Symbol" w:cs="Symbol" w:hint="default"/>
        <w:w w:val="100"/>
        <w:sz w:val="18"/>
        <w:szCs w:val="18"/>
      </w:rPr>
    </w:lvl>
    <w:lvl w:ilvl="1" w:tplc="4316FE2E">
      <w:numFmt w:val="bullet"/>
      <w:lvlText w:val="•"/>
      <w:lvlJc w:val="left"/>
      <w:pPr>
        <w:ind w:left="665" w:hanging="296"/>
      </w:pPr>
      <w:rPr>
        <w:rFonts w:hint="default"/>
      </w:rPr>
    </w:lvl>
    <w:lvl w:ilvl="2" w:tplc="C4DE09D4">
      <w:numFmt w:val="bullet"/>
      <w:lvlText w:val="•"/>
      <w:lvlJc w:val="left"/>
      <w:pPr>
        <w:ind w:left="951" w:hanging="296"/>
      </w:pPr>
      <w:rPr>
        <w:rFonts w:hint="default"/>
      </w:rPr>
    </w:lvl>
    <w:lvl w:ilvl="3" w:tplc="8C3C5C64">
      <w:numFmt w:val="bullet"/>
      <w:lvlText w:val="•"/>
      <w:lvlJc w:val="left"/>
      <w:pPr>
        <w:ind w:left="1237" w:hanging="296"/>
      </w:pPr>
      <w:rPr>
        <w:rFonts w:hint="default"/>
      </w:rPr>
    </w:lvl>
    <w:lvl w:ilvl="4" w:tplc="E3107A62">
      <w:numFmt w:val="bullet"/>
      <w:lvlText w:val="•"/>
      <w:lvlJc w:val="left"/>
      <w:pPr>
        <w:ind w:left="1522" w:hanging="296"/>
      </w:pPr>
      <w:rPr>
        <w:rFonts w:hint="default"/>
      </w:rPr>
    </w:lvl>
    <w:lvl w:ilvl="5" w:tplc="613CB1DC">
      <w:numFmt w:val="bullet"/>
      <w:lvlText w:val="•"/>
      <w:lvlJc w:val="left"/>
      <w:pPr>
        <w:ind w:left="1808" w:hanging="296"/>
      </w:pPr>
      <w:rPr>
        <w:rFonts w:hint="default"/>
      </w:rPr>
    </w:lvl>
    <w:lvl w:ilvl="6" w:tplc="EEE20EF4">
      <w:numFmt w:val="bullet"/>
      <w:lvlText w:val="•"/>
      <w:lvlJc w:val="left"/>
      <w:pPr>
        <w:ind w:left="2094" w:hanging="296"/>
      </w:pPr>
      <w:rPr>
        <w:rFonts w:hint="default"/>
      </w:rPr>
    </w:lvl>
    <w:lvl w:ilvl="7" w:tplc="0C00BD48">
      <w:numFmt w:val="bullet"/>
      <w:lvlText w:val="•"/>
      <w:lvlJc w:val="left"/>
      <w:pPr>
        <w:ind w:left="2379" w:hanging="296"/>
      </w:pPr>
      <w:rPr>
        <w:rFonts w:hint="default"/>
      </w:rPr>
    </w:lvl>
    <w:lvl w:ilvl="8" w:tplc="FD50A402">
      <w:numFmt w:val="bullet"/>
      <w:lvlText w:val="•"/>
      <w:lvlJc w:val="left"/>
      <w:pPr>
        <w:ind w:left="2665" w:hanging="296"/>
      </w:pPr>
      <w:rPr>
        <w:rFonts w:hint="default"/>
      </w:rPr>
    </w:lvl>
  </w:abstractNum>
  <w:abstractNum w:abstractNumId="1416" w15:restartNumberingAfterBreak="0">
    <w:nsid w:val="65BA56C3"/>
    <w:multiLevelType w:val="hybridMultilevel"/>
    <w:tmpl w:val="A3D4AC18"/>
    <w:lvl w:ilvl="0" w:tplc="A564789E">
      <w:numFmt w:val="bullet"/>
      <w:lvlText w:val=""/>
      <w:lvlJc w:val="left"/>
      <w:pPr>
        <w:ind w:left="375" w:hanging="296"/>
      </w:pPr>
      <w:rPr>
        <w:rFonts w:ascii="Symbol" w:eastAsia="Symbol" w:hAnsi="Symbol" w:cs="Symbol" w:hint="default"/>
        <w:w w:val="100"/>
        <w:sz w:val="18"/>
        <w:szCs w:val="18"/>
      </w:rPr>
    </w:lvl>
    <w:lvl w:ilvl="1" w:tplc="E3A83B52">
      <w:numFmt w:val="bullet"/>
      <w:lvlText w:val="•"/>
      <w:lvlJc w:val="left"/>
      <w:pPr>
        <w:ind w:left="593" w:hanging="296"/>
      </w:pPr>
      <w:rPr>
        <w:rFonts w:hint="default"/>
      </w:rPr>
    </w:lvl>
    <w:lvl w:ilvl="2" w:tplc="085C1A0A">
      <w:numFmt w:val="bullet"/>
      <w:lvlText w:val="•"/>
      <w:lvlJc w:val="left"/>
      <w:pPr>
        <w:ind w:left="806" w:hanging="296"/>
      </w:pPr>
      <w:rPr>
        <w:rFonts w:hint="default"/>
      </w:rPr>
    </w:lvl>
    <w:lvl w:ilvl="3" w:tplc="3982B70C">
      <w:numFmt w:val="bullet"/>
      <w:lvlText w:val="•"/>
      <w:lvlJc w:val="left"/>
      <w:pPr>
        <w:ind w:left="1020" w:hanging="296"/>
      </w:pPr>
      <w:rPr>
        <w:rFonts w:hint="default"/>
      </w:rPr>
    </w:lvl>
    <w:lvl w:ilvl="4" w:tplc="E97242FC">
      <w:numFmt w:val="bullet"/>
      <w:lvlText w:val="•"/>
      <w:lvlJc w:val="left"/>
      <w:pPr>
        <w:ind w:left="1233" w:hanging="296"/>
      </w:pPr>
      <w:rPr>
        <w:rFonts w:hint="default"/>
      </w:rPr>
    </w:lvl>
    <w:lvl w:ilvl="5" w:tplc="443ADA02">
      <w:numFmt w:val="bullet"/>
      <w:lvlText w:val="•"/>
      <w:lvlJc w:val="left"/>
      <w:pPr>
        <w:ind w:left="1447" w:hanging="296"/>
      </w:pPr>
      <w:rPr>
        <w:rFonts w:hint="default"/>
      </w:rPr>
    </w:lvl>
    <w:lvl w:ilvl="6" w:tplc="3DA8B0EA">
      <w:numFmt w:val="bullet"/>
      <w:lvlText w:val="•"/>
      <w:lvlJc w:val="left"/>
      <w:pPr>
        <w:ind w:left="1660" w:hanging="296"/>
      </w:pPr>
      <w:rPr>
        <w:rFonts w:hint="default"/>
      </w:rPr>
    </w:lvl>
    <w:lvl w:ilvl="7" w:tplc="80466B9C">
      <w:numFmt w:val="bullet"/>
      <w:lvlText w:val="•"/>
      <w:lvlJc w:val="left"/>
      <w:pPr>
        <w:ind w:left="1873" w:hanging="296"/>
      </w:pPr>
      <w:rPr>
        <w:rFonts w:hint="default"/>
      </w:rPr>
    </w:lvl>
    <w:lvl w:ilvl="8" w:tplc="B19EA91C">
      <w:numFmt w:val="bullet"/>
      <w:lvlText w:val="•"/>
      <w:lvlJc w:val="left"/>
      <w:pPr>
        <w:ind w:left="2087" w:hanging="296"/>
      </w:pPr>
      <w:rPr>
        <w:rFonts w:hint="default"/>
      </w:rPr>
    </w:lvl>
  </w:abstractNum>
  <w:abstractNum w:abstractNumId="1417" w15:restartNumberingAfterBreak="0">
    <w:nsid w:val="65C21134"/>
    <w:multiLevelType w:val="hybridMultilevel"/>
    <w:tmpl w:val="5B2C3948"/>
    <w:lvl w:ilvl="0" w:tplc="F0B046EE">
      <w:numFmt w:val="bullet"/>
      <w:lvlText w:val=""/>
      <w:lvlJc w:val="left"/>
      <w:pPr>
        <w:ind w:left="369" w:hanging="237"/>
      </w:pPr>
      <w:rPr>
        <w:rFonts w:ascii="Symbol" w:eastAsia="Symbol" w:hAnsi="Symbol" w:cs="Symbol" w:hint="default"/>
        <w:w w:val="100"/>
        <w:sz w:val="18"/>
        <w:szCs w:val="18"/>
      </w:rPr>
    </w:lvl>
    <w:lvl w:ilvl="1" w:tplc="A06A7FAC">
      <w:numFmt w:val="bullet"/>
      <w:lvlText w:val="•"/>
      <w:lvlJc w:val="left"/>
      <w:pPr>
        <w:ind w:left="641" w:hanging="237"/>
      </w:pPr>
      <w:rPr>
        <w:rFonts w:hint="default"/>
      </w:rPr>
    </w:lvl>
    <w:lvl w:ilvl="2" w:tplc="80582BB6">
      <w:numFmt w:val="bullet"/>
      <w:lvlText w:val="•"/>
      <w:lvlJc w:val="left"/>
      <w:pPr>
        <w:ind w:left="923" w:hanging="237"/>
      </w:pPr>
      <w:rPr>
        <w:rFonts w:hint="default"/>
      </w:rPr>
    </w:lvl>
    <w:lvl w:ilvl="3" w:tplc="5BFC2FAC">
      <w:numFmt w:val="bullet"/>
      <w:lvlText w:val="•"/>
      <w:lvlJc w:val="left"/>
      <w:pPr>
        <w:ind w:left="1205" w:hanging="237"/>
      </w:pPr>
      <w:rPr>
        <w:rFonts w:hint="default"/>
      </w:rPr>
    </w:lvl>
    <w:lvl w:ilvl="4" w:tplc="21866D32">
      <w:numFmt w:val="bullet"/>
      <w:lvlText w:val="•"/>
      <w:lvlJc w:val="left"/>
      <w:pPr>
        <w:ind w:left="1486" w:hanging="237"/>
      </w:pPr>
      <w:rPr>
        <w:rFonts w:hint="default"/>
      </w:rPr>
    </w:lvl>
    <w:lvl w:ilvl="5" w:tplc="7E0C1CC2">
      <w:numFmt w:val="bullet"/>
      <w:lvlText w:val="•"/>
      <w:lvlJc w:val="left"/>
      <w:pPr>
        <w:ind w:left="1768" w:hanging="237"/>
      </w:pPr>
      <w:rPr>
        <w:rFonts w:hint="default"/>
      </w:rPr>
    </w:lvl>
    <w:lvl w:ilvl="6" w:tplc="C9183B2A">
      <w:numFmt w:val="bullet"/>
      <w:lvlText w:val="•"/>
      <w:lvlJc w:val="left"/>
      <w:pPr>
        <w:ind w:left="2050" w:hanging="237"/>
      </w:pPr>
      <w:rPr>
        <w:rFonts w:hint="default"/>
      </w:rPr>
    </w:lvl>
    <w:lvl w:ilvl="7" w:tplc="27A67D16">
      <w:numFmt w:val="bullet"/>
      <w:lvlText w:val="•"/>
      <w:lvlJc w:val="left"/>
      <w:pPr>
        <w:ind w:left="2331" w:hanging="237"/>
      </w:pPr>
      <w:rPr>
        <w:rFonts w:hint="default"/>
      </w:rPr>
    </w:lvl>
    <w:lvl w:ilvl="8" w:tplc="569AD03E">
      <w:numFmt w:val="bullet"/>
      <w:lvlText w:val="•"/>
      <w:lvlJc w:val="left"/>
      <w:pPr>
        <w:ind w:left="2613" w:hanging="237"/>
      </w:pPr>
      <w:rPr>
        <w:rFonts w:hint="default"/>
      </w:rPr>
    </w:lvl>
  </w:abstractNum>
  <w:abstractNum w:abstractNumId="1418" w15:restartNumberingAfterBreak="0">
    <w:nsid w:val="65C33F19"/>
    <w:multiLevelType w:val="hybridMultilevel"/>
    <w:tmpl w:val="BEB48D1A"/>
    <w:lvl w:ilvl="0" w:tplc="AE8825E4">
      <w:numFmt w:val="bullet"/>
      <w:lvlText w:val=""/>
      <w:lvlJc w:val="left"/>
      <w:pPr>
        <w:ind w:left="272" w:hanging="237"/>
      </w:pPr>
      <w:rPr>
        <w:rFonts w:ascii="Symbol" w:eastAsia="Symbol" w:hAnsi="Symbol" w:cs="Symbol" w:hint="default"/>
        <w:w w:val="100"/>
        <w:sz w:val="18"/>
        <w:szCs w:val="18"/>
      </w:rPr>
    </w:lvl>
    <w:lvl w:ilvl="1" w:tplc="00C4E1F4">
      <w:numFmt w:val="bullet"/>
      <w:lvlText w:val="•"/>
      <w:lvlJc w:val="left"/>
      <w:pPr>
        <w:ind w:left="427" w:hanging="237"/>
      </w:pPr>
      <w:rPr>
        <w:rFonts w:hint="default"/>
      </w:rPr>
    </w:lvl>
    <w:lvl w:ilvl="2" w:tplc="E7368636">
      <w:numFmt w:val="bullet"/>
      <w:lvlText w:val="•"/>
      <w:lvlJc w:val="left"/>
      <w:pPr>
        <w:ind w:left="575" w:hanging="237"/>
      </w:pPr>
      <w:rPr>
        <w:rFonts w:hint="default"/>
      </w:rPr>
    </w:lvl>
    <w:lvl w:ilvl="3" w:tplc="4C8E4B54">
      <w:numFmt w:val="bullet"/>
      <w:lvlText w:val="•"/>
      <w:lvlJc w:val="left"/>
      <w:pPr>
        <w:ind w:left="722" w:hanging="237"/>
      </w:pPr>
      <w:rPr>
        <w:rFonts w:hint="default"/>
      </w:rPr>
    </w:lvl>
    <w:lvl w:ilvl="4" w:tplc="61BCDEC8">
      <w:numFmt w:val="bullet"/>
      <w:lvlText w:val="•"/>
      <w:lvlJc w:val="left"/>
      <w:pPr>
        <w:ind w:left="870" w:hanging="237"/>
      </w:pPr>
      <w:rPr>
        <w:rFonts w:hint="default"/>
      </w:rPr>
    </w:lvl>
    <w:lvl w:ilvl="5" w:tplc="5E20463C">
      <w:numFmt w:val="bullet"/>
      <w:lvlText w:val="•"/>
      <w:lvlJc w:val="left"/>
      <w:pPr>
        <w:ind w:left="1018" w:hanging="237"/>
      </w:pPr>
      <w:rPr>
        <w:rFonts w:hint="default"/>
      </w:rPr>
    </w:lvl>
    <w:lvl w:ilvl="6" w:tplc="DB841786">
      <w:numFmt w:val="bullet"/>
      <w:lvlText w:val="•"/>
      <w:lvlJc w:val="left"/>
      <w:pPr>
        <w:ind w:left="1165" w:hanging="237"/>
      </w:pPr>
      <w:rPr>
        <w:rFonts w:hint="default"/>
      </w:rPr>
    </w:lvl>
    <w:lvl w:ilvl="7" w:tplc="C5087638">
      <w:numFmt w:val="bullet"/>
      <w:lvlText w:val="•"/>
      <w:lvlJc w:val="left"/>
      <w:pPr>
        <w:ind w:left="1313" w:hanging="237"/>
      </w:pPr>
      <w:rPr>
        <w:rFonts w:hint="default"/>
      </w:rPr>
    </w:lvl>
    <w:lvl w:ilvl="8" w:tplc="A580BF10">
      <w:numFmt w:val="bullet"/>
      <w:lvlText w:val="•"/>
      <w:lvlJc w:val="left"/>
      <w:pPr>
        <w:ind w:left="1460" w:hanging="237"/>
      </w:pPr>
      <w:rPr>
        <w:rFonts w:hint="default"/>
      </w:rPr>
    </w:lvl>
  </w:abstractNum>
  <w:abstractNum w:abstractNumId="1419" w15:restartNumberingAfterBreak="0">
    <w:nsid w:val="65CA4F83"/>
    <w:multiLevelType w:val="hybridMultilevel"/>
    <w:tmpl w:val="108649C6"/>
    <w:lvl w:ilvl="0" w:tplc="826E5FE0">
      <w:numFmt w:val="bullet"/>
      <w:lvlText w:val=""/>
      <w:lvlJc w:val="left"/>
      <w:pPr>
        <w:ind w:left="202" w:hanging="180"/>
      </w:pPr>
      <w:rPr>
        <w:rFonts w:ascii="Symbol" w:eastAsia="Symbol" w:hAnsi="Symbol" w:cs="Symbol" w:hint="default"/>
        <w:w w:val="100"/>
        <w:sz w:val="18"/>
        <w:szCs w:val="18"/>
      </w:rPr>
    </w:lvl>
    <w:lvl w:ilvl="1" w:tplc="6C6260A6">
      <w:numFmt w:val="bullet"/>
      <w:lvlText w:val="•"/>
      <w:lvlJc w:val="left"/>
      <w:pPr>
        <w:ind w:left="450" w:hanging="180"/>
      </w:pPr>
      <w:rPr>
        <w:rFonts w:hint="default"/>
      </w:rPr>
    </w:lvl>
    <w:lvl w:ilvl="2" w:tplc="26841D78">
      <w:numFmt w:val="bullet"/>
      <w:lvlText w:val="•"/>
      <w:lvlJc w:val="left"/>
      <w:pPr>
        <w:ind w:left="700" w:hanging="180"/>
      </w:pPr>
      <w:rPr>
        <w:rFonts w:hint="default"/>
      </w:rPr>
    </w:lvl>
    <w:lvl w:ilvl="3" w:tplc="0F407902">
      <w:numFmt w:val="bullet"/>
      <w:lvlText w:val="•"/>
      <w:lvlJc w:val="left"/>
      <w:pPr>
        <w:ind w:left="950" w:hanging="180"/>
      </w:pPr>
      <w:rPr>
        <w:rFonts w:hint="default"/>
      </w:rPr>
    </w:lvl>
    <w:lvl w:ilvl="4" w:tplc="A900E506">
      <w:numFmt w:val="bullet"/>
      <w:lvlText w:val="•"/>
      <w:lvlJc w:val="left"/>
      <w:pPr>
        <w:ind w:left="1201" w:hanging="180"/>
      </w:pPr>
      <w:rPr>
        <w:rFonts w:hint="default"/>
      </w:rPr>
    </w:lvl>
    <w:lvl w:ilvl="5" w:tplc="9CB454F8">
      <w:numFmt w:val="bullet"/>
      <w:lvlText w:val="•"/>
      <w:lvlJc w:val="left"/>
      <w:pPr>
        <w:ind w:left="1451" w:hanging="180"/>
      </w:pPr>
      <w:rPr>
        <w:rFonts w:hint="default"/>
      </w:rPr>
    </w:lvl>
    <w:lvl w:ilvl="6" w:tplc="16FC2ED0">
      <w:numFmt w:val="bullet"/>
      <w:lvlText w:val="•"/>
      <w:lvlJc w:val="left"/>
      <w:pPr>
        <w:ind w:left="1701" w:hanging="180"/>
      </w:pPr>
      <w:rPr>
        <w:rFonts w:hint="default"/>
      </w:rPr>
    </w:lvl>
    <w:lvl w:ilvl="7" w:tplc="68504B62">
      <w:numFmt w:val="bullet"/>
      <w:lvlText w:val="•"/>
      <w:lvlJc w:val="left"/>
      <w:pPr>
        <w:ind w:left="1952" w:hanging="180"/>
      </w:pPr>
      <w:rPr>
        <w:rFonts w:hint="default"/>
      </w:rPr>
    </w:lvl>
    <w:lvl w:ilvl="8" w:tplc="49CEC0EE">
      <w:numFmt w:val="bullet"/>
      <w:lvlText w:val="•"/>
      <w:lvlJc w:val="left"/>
      <w:pPr>
        <w:ind w:left="2202" w:hanging="180"/>
      </w:pPr>
      <w:rPr>
        <w:rFonts w:hint="default"/>
      </w:rPr>
    </w:lvl>
  </w:abstractNum>
  <w:abstractNum w:abstractNumId="1420" w15:restartNumberingAfterBreak="0">
    <w:nsid w:val="65D2712C"/>
    <w:multiLevelType w:val="hybridMultilevel"/>
    <w:tmpl w:val="FCAE69DC"/>
    <w:lvl w:ilvl="0" w:tplc="AAF2B3B6">
      <w:numFmt w:val="bullet"/>
      <w:lvlText w:val=""/>
      <w:lvlJc w:val="left"/>
      <w:pPr>
        <w:ind w:left="322" w:hanging="237"/>
      </w:pPr>
      <w:rPr>
        <w:rFonts w:ascii="Symbol" w:eastAsia="Symbol" w:hAnsi="Symbol" w:cs="Symbol" w:hint="default"/>
        <w:w w:val="100"/>
        <w:sz w:val="18"/>
        <w:szCs w:val="18"/>
      </w:rPr>
    </w:lvl>
    <w:lvl w:ilvl="1" w:tplc="D53841F0">
      <w:numFmt w:val="bullet"/>
      <w:lvlText w:val="•"/>
      <w:lvlJc w:val="left"/>
      <w:pPr>
        <w:ind w:left="454" w:hanging="237"/>
      </w:pPr>
      <w:rPr>
        <w:rFonts w:hint="default"/>
      </w:rPr>
    </w:lvl>
    <w:lvl w:ilvl="2" w:tplc="28AA6E40">
      <w:numFmt w:val="bullet"/>
      <w:lvlText w:val="•"/>
      <w:lvlJc w:val="left"/>
      <w:pPr>
        <w:ind w:left="589" w:hanging="237"/>
      </w:pPr>
      <w:rPr>
        <w:rFonts w:hint="default"/>
      </w:rPr>
    </w:lvl>
    <w:lvl w:ilvl="3" w:tplc="2C2270EA">
      <w:numFmt w:val="bullet"/>
      <w:lvlText w:val="•"/>
      <w:lvlJc w:val="left"/>
      <w:pPr>
        <w:ind w:left="723" w:hanging="237"/>
      </w:pPr>
      <w:rPr>
        <w:rFonts w:hint="default"/>
      </w:rPr>
    </w:lvl>
    <w:lvl w:ilvl="4" w:tplc="19841DB6">
      <w:numFmt w:val="bullet"/>
      <w:lvlText w:val="•"/>
      <w:lvlJc w:val="left"/>
      <w:pPr>
        <w:ind w:left="858" w:hanging="237"/>
      </w:pPr>
      <w:rPr>
        <w:rFonts w:hint="default"/>
      </w:rPr>
    </w:lvl>
    <w:lvl w:ilvl="5" w:tplc="32763272">
      <w:numFmt w:val="bullet"/>
      <w:lvlText w:val="•"/>
      <w:lvlJc w:val="left"/>
      <w:pPr>
        <w:ind w:left="993" w:hanging="237"/>
      </w:pPr>
      <w:rPr>
        <w:rFonts w:hint="default"/>
      </w:rPr>
    </w:lvl>
    <w:lvl w:ilvl="6" w:tplc="B4DE43DA">
      <w:numFmt w:val="bullet"/>
      <w:lvlText w:val="•"/>
      <w:lvlJc w:val="left"/>
      <w:pPr>
        <w:ind w:left="1127" w:hanging="237"/>
      </w:pPr>
      <w:rPr>
        <w:rFonts w:hint="default"/>
      </w:rPr>
    </w:lvl>
    <w:lvl w:ilvl="7" w:tplc="979CBD96">
      <w:numFmt w:val="bullet"/>
      <w:lvlText w:val="•"/>
      <w:lvlJc w:val="left"/>
      <w:pPr>
        <w:ind w:left="1262" w:hanging="237"/>
      </w:pPr>
      <w:rPr>
        <w:rFonts w:hint="default"/>
      </w:rPr>
    </w:lvl>
    <w:lvl w:ilvl="8" w:tplc="CDC6BFF6">
      <w:numFmt w:val="bullet"/>
      <w:lvlText w:val="•"/>
      <w:lvlJc w:val="left"/>
      <w:pPr>
        <w:ind w:left="1396" w:hanging="237"/>
      </w:pPr>
      <w:rPr>
        <w:rFonts w:hint="default"/>
      </w:rPr>
    </w:lvl>
  </w:abstractNum>
  <w:abstractNum w:abstractNumId="1421" w15:restartNumberingAfterBreak="0">
    <w:nsid w:val="662556B5"/>
    <w:multiLevelType w:val="hybridMultilevel"/>
    <w:tmpl w:val="38AA2FDC"/>
    <w:lvl w:ilvl="0" w:tplc="86E0D12E">
      <w:numFmt w:val="bullet"/>
      <w:lvlText w:val=""/>
      <w:lvlJc w:val="left"/>
      <w:pPr>
        <w:ind w:left="322" w:hanging="237"/>
      </w:pPr>
      <w:rPr>
        <w:rFonts w:ascii="Symbol" w:eastAsia="Symbol" w:hAnsi="Symbol" w:cs="Symbol" w:hint="default"/>
        <w:w w:val="100"/>
        <w:sz w:val="18"/>
        <w:szCs w:val="18"/>
      </w:rPr>
    </w:lvl>
    <w:lvl w:ilvl="1" w:tplc="6B9A59C2">
      <w:numFmt w:val="bullet"/>
      <w:lvlText w:val="•"/>
      <w:lvlJc w:val="left"/>
      <w:pPr>
        <w:ind w:left="559" w:hanging="237"/>
      </w:pPr>
      <w:rPr>
        <w:rFonts w:hint="default"/>
      </w:rPr>
    </w:lvl>
    <w:lvl w:ilvl="2" w:tplc="EA960320">
      <w:numFmt w:val="bullet"/>
      <w:lvlText w:val="•"/>
      <w:lvlJc w:val="left"/>
      <w:pPr>
        <w:ind w:left="799" w:hanging="237"/>
      </w:pPr>
      <w:rPr>
        <w:rFonts w:hint="default"/>
      </w:rPr>
    </w:lvl>
    <w:lvl w:ilvl="3" w:tplc="1BD4EF36">
      <w:numFmt w:val="bullet"/>
      <w:lvlText w:val="•"/>
      <w:lvlJc w:val="left"/>
      <w:pPr>
        <w:ind w:left="1038" w:hanging="237"/>
      </w:pPr>
      <w:rPr>
        <w:rFonts w:hint="default"/>
      </w:rPr>
    </w:lvl>
    <w:lvl w:ilvl="4" w:tplc="98407DA4">
      <w:numFmt w:val="bullet"/>
      <w:lvlText w:val="•"/>
      <w:lvlJc w:val="left"/>
      <w:pPr>
        <w:ind w:left="1278" w:hanging="237"/>
      </w:pPr>
      <w:rPr>
        <w:rFonts w:hint="default"/>
      </w:rPr>
    </w:lvl>
    <w:lvl w:ilvl="5" w:tplc="91EA463C">
      <w:numFmt w:val="bullet"/>
      <w:lvlText w:val="•"/>
      <w:lvlJc w:val="left"/>
      <w:pPr>
        <w:ind w:left="1518" w:hanging="237"/>
      </w:pPr>
      <w:rPr>
        <w:rFonts w:hint="default"/>
      </w:rPr>
    </w:lvl>
    <w:lvl w:ilvl="6" w:tplc="025E1BBA">
      <w:numFmt w:val="bullet"/>
      <w:lvlText w:val="•"/>
      <w:lvlJc w:val="left"/>
      <w:pPr>
        <w:ind w:left="1757" w:hanging="237"/>
      </w:pPr>
      <w:rPr>
        <w:rFonts w:hint="default"/>
      </w:rPr>
    </w:lvl>
    <w:lvl w:ilvl="7" w:tplc="17A6BAAA">
      <w:numFmt w:val="bullet"/>
      <w:lvlText w:val="•"/>
      <w:lvlJc w:val="left"/>
      <w:pPr>
        <w:ind w:left="1997" w:hanging="237"/>
      </w:pPr>
      <w:rPr>
        <w:rFonts w:hint="default"/>
      </w:rPr>
    </w:lvl>
    <w:lvl w:ilvl="8" w:tplc="7C926BC0">
      <w:numFmt w:val="bullet"/>
      <w:lvlText w:val="•"/>
      <w:lvlJc w:val="left"/>
      <w:pPr>
        <w:ind w:left="2236" w:hanging="237"/>
      </w:pPr>
      <w:rPr>
        <w:rFonts w:hint="default"/>
      </w:rPr>
    </w:lvl>
  </w:abstractNum>
  <w:abstractNum w:abstractNumId="1422" w15:restartNumberingAfterBreak="0">
    <w:nsid w:val="662D230E"/>
    <w:multiLevelType w:val="hybridMultilevel"/>
    <w:tmpl w:val="2F7E6A92"/>
    <w:lvl w:ilvl="0" w:tplc="EAB82052">
      <w:numFmt w:val="bullet"/>
      <w:lvlText w:val=""/>
      <w:lvlJc w:val="left"/>
      <w:pPr>
        <w:ind w:left="324" w:hanging="237"/>
      </w:pPr>
      <w:rPr>
        <w:rFonts w:ascii="Symbol" w:eastAsia="Symbol" w:hAnsi="Symbol" w:cs="Symbol" w:hint="default"/>
        <w:w w:val="100"/>
        <w:sz w:val="18"/>
        <w:szCs w:val="18"/>
      </w:rPr>
    </w:lvl>
    <w:lvl w:ilvl="1" w:tplc="3AAE7E84">
      <w:numFmt w:val="bullet"/>
      <w:lvlText w:val="•"/>
      <w:lvlJc w:val="left"/>
      <w:pPr>
        <w:ind w:left="603" w:hanging="237"/>
      </w:pPr>
      <w:rPr>
        <w:rFonts w:hint="default"/>
      </w:rPr>
    </w:lvl>
    <w:lvl w:ilvl="2" w:tplc="2E26C582">
      <w:numFmt w:val="bullet"/>
      <w:lvlText w:val="•"/>
      <w:lvlJc w:val="left"/>
      <w:pPr>
        <w:ind w:left="886" w:hanging="237"/>
      </w:pPr>
      <w:rPr>
        <w:rFonts w:hint="default"/>
      </w:rPr>
    </w:lvl>
    <w:lvl w:ilvl="3" w:tplc="B1FCB27E">
      <w:numFmt w:val="bullet"/>
      <w:lvlText w:val="•"/>
      <w:lvlJc w:val="left"/>
      <w:pPr>
        <w:ind w:left="1170" w:hanging="237"/>
      </w:pPr>
      <w:rPr>
        <w:rFonts w:hint="default"/>
      </w:rPr>
    </w:lvl>
    <w:lvl w:ilvl="4" w:tplc="FC4EFB4C">
      <w:numFmt w:val="bullet"/>
      <w:lvlText w:val="•"/>
      <w:lvlJc w:val="left"/>
      <w:pPr>
        <w:ind w:left="1453" w:hanging="237"/>
      </w:pPr>
      <w:rPr>
        <w:rFonts w:hint="default"/>
      </w:rPr>
    </w:lvl>
    <w:lvl w:ilvl="5" w:tplc="1A6C0A42">
      <w:numFmt w:val="bullet"/>
      <w:lvlText w:val="•"/>
      <w:lvlJc w:val="left"/>
      <w:pPr>
        <w:ind w:left="1737" w:hanging="237"/>
      </w:pPr>
      <w:rPr>
        <w:rFonts w:hint="default"/>
      </w:rPr>
    </w:lvl>
    <w:lvl w:ilvl="6" w:tplc="D1C062A8">
      <w:numFmt w:val="bullet"/>
      <w:lvlText w:val="•"/>
      <w:lvlJc w:val="left"/>
      <w:pPr>
        <w:ind w:left="2020" w:hanging="237"/>
      </w:pPr>
      <w:rPr>
        <w:rFonts w:hint="default"/>
      </w:rPr>
    </w:lvl>
    <w:lvl w:ilvl="7" w:tplc="5080C0E2">
      <w:numFmt w:val="bullet"/>
      <w:lvlText w:val="•"/>
      <w:lvlJc w:val="left"/>
      <w:pPr>
        <w:ind w:left="2303" w:hanging="237"/>
      </w:pPr>
      <w:rPr>
        <w:rFonts w:hint="default"/>
      </w:rPr>
    </w:lvl>
    <w:lvl w:ilvl="8" w:tplc="54C2212A">
      <w:numFmt w:val="bullet"/>
      <w:lvlText w:val="•"/>
      <w:lvlJc w:val="left"/>
      <w:pPr>
        <w:ind w:left="2587" w:hanging="237"/>
      </w:pPr>
      <w:rPr>
        <w:rFonts w:hint="default"/>
      </w:rPr>
    </w:lvl>
  </w:abstractNum>
  <w:abstractNum w:abstractNumId="1423" w15:restartNumberingAfterBreak="0">
    <w:nsid w:val="66366890"/>
    <w:multiLevelType w:val="hybridMultilevel"/>
    <w:tmpl w:val="72D828D0"/>
    <w:lvl w:ilvl="0" w:tplc="0E8C732E">
      <w:numFmt w:val="bullet"/>
      <w:lvlText w:val=""/>
      <w:lvlJc w:val="left"/>
      <w:pPr>
        <w:ind w:left="323" w:hanging="237"/>
      </w:pPr>
      <w:rPr>
        <w:rFonts w:ascii="Symbol" w:eastAsia="Symbol" w:hAnsi="Symbol" w:cs="Symbol" w:hint="default"/>
        <w:w w:val="100"/>
        <w:sz w:val="18"/>
        <w:szCs w:val="18"/>
      </w:rPr>
    </w:lvl>
    <w:lvl w:ilvl="1" w:tplc="33D6FF7C">
      <w:numFmt w:val="bullet"/>
      <w:lvlText w:val="•"/>
      <w:lvlJc w:val="left"/>
      <w:pPr>
        <w:ind w:left="519" w:hanging="237"/>
      </w:pPr>
      <w:rPr>
        <w:rFonts w:hint="default"/>
      </w:rPr>
    </w:lvl>
    <w:lvl w:ilvl="2" w:tplc="01581026">
      <w:numFmt w:val="bullet"/>
      <w:lvlText w:val="•"/>
      <w:lvlJc w:val="left"/>
      <w:pPr>
        <w:ind w:left="719" w:hanging="237"/>
      </w:pPr>
      <w:rPr>
        <w:rFonts w:hint="default"/>
      </w:rPr>
    </w:lvl>
    <w:lvl w:ilvl="3" w:tplc="F372E72E">
      <w:numFmt w:val="bullet"/>
      <w:lvlText w:val="•"/>
      <w:lvlJc w:val="left"/>
      <w:pPr>
        <w:ind w:left="919" w:hanging="237"/>
      </w:pPr>
      <w:rPr>
        <w:rFonts w:hint="default"/>
      </w:rPr>
    </w:lvl>
    <w:lvl w:ilvl="4" w:tplc="57BC34C2">
      <w:numFmt w:val="bullet"/>
      <w:lvlText w:val="•"/>
      <w:lvlJc w:val="left"/>
      <w:pPr>
        <w:ind w:left="1119" w:hanging="237"/>
      </w:pPr>
      <w:rPr>
        <w:rFonts w:hint="default"/>
      </w:rPr>
    </w:lvl>
    <w:lvl w:ilvl="5" w:tplc="6C52E43E">
      <w:numFmt w:val="bullet"/>
      <w:lvlText w:val="•"/>
      <w:lvlJc w:val="left"/>
      <w:pPr>
        <w:ind w:left="1319" w:hanging="237"/>
      </w:pPr>
      <w:rPr>
        <w:rFonts w:hint="default"/>
      </w:rPr>
    </w:lvl>
    <w:lvl w:ilvl="6" w:tplc="D5D4CA9E">
      <w:numFmt w:val="bullet"/>
      <w:lvlText w:val="•"/>
      <w:lvlJc w:val="left"/>
      <w:pPr>
        <w:ind w:left="1519" w:hanging="237"/>
      </w:pPr>
      <w:rPr>
        <w:rFonts w:hint="default"/>
      </w:rPr>
    </w:lvl>
    <w:lvl w:ilvl="7" w:tplc="CB24B0CA">
      <w:numFmt w:val="bullet"/>
      <w:lvlText w:val="•"/>
      <w:lvlJc w:val="left"/>
      <w:pPr>
        <w:ind w:left="1719" w:hanging="237"/>
      </w:pPr>
      <w:rPr>
        <w:rFonts w:hint="default"/>
      </w:rPr>
    </w:lvl>
    <w:lvl w:ilvl="8" w:tplc="CE564608">
      <w:numFmt w:val="bullet"/>
      <w:lvlText w:val="•"/>
      <w:lvlJc w:val="left"/>
      <w:pPr>
        <w:ind w:left="1919" w:hanging="237"/>
      </w:pPr>
      <w:rPr>
        <w:rFonts w:hint="default"/>
      </w:rPr>
    </w:lvl>
  </w:abstractNum>
  <w:abstractNum w:abstractNumId="1424" w15:restartNumberingAfterBreak="0">
    <w:nsid w:val="663F4280"/>
    <w:multiLevelType w:val="hybridMultilevel"/>
    <w:tmpl w:val="C2920742"/>
    <w:lvl w:ilvl="0" w:tplc="BC6C2584">
      <w:numFmt w:val="bullet"/>
      <w:lvlText w:val=""/>
      <w:lvlJc w:val="left"/>
      <w:pPr>
        <w:ind w:left="383" w:hanging="296"/>
      </w:pPr>
      <w:rPr>
        <w:rFonts w:ascii="Symbol" w:eastAsia="Symbol" w:hAnsi="Symbol" w:cs="Symbol" w:hint="default"/>
        <w:w w:val="100"/>
        <w:sz w:val="18"/>
        <w:szCs w:val="18"/>
      </w:rPr>
    </w:lvl>
    <w:lvl w:ilvl="1" w:tplc="C37603E8">
      <w:numFmt w:val="bullet"/>
      <w:lvlText w:val="•"/>
      <w:lvlJc w:val="left"/>
      <w:pPr>
        <w:ind w:left="712" w:hanging="296"/>
      </w:pPr>
      <w:rPr>
        <w:rFonts w:hint="default"/>
      </w:rPr>
    </w:lvl>
    <w:lvl w:ilvl="2" w:tplc="35243012">
      <w:numFmt w:val="bullet"/>
      <w:lvlText w:val="•"/>
      <w:lvlJc w:val="left"/>
      <w:pPr>
        <w:ind w:left="1045" w:hanging="296"/>
      </w:pPr>
      <w:rPr>
        <w:rFonts w:hint="default"/>
      </w:rPr>
    </w:lvl>
    <w:lvl w:ilvl="3" w:tplc="8FE23E9C">
      <w:numFmt w:val="bullet"/>
      <w:lvlText w:val="•"/>
      <w:lvlJc w:val="left"/>
      <w:pPr>
        <w:ind w:left="1377" w:hanging="296"/>
      </w:pPr>
      <w:rPr>
        <w:rFonts w:hint="default"/>
      </w:rPr>
    </w:lvl>
    <w:lvl w:ilvl="4" w:tplc="716EFE52">
      <w:numFmt w:val="bullet"/>
      <w:lvlText w:val="•"/>
      <w:lvlJc w:val="left"/>
      <w:pPr>
        <w:ind w:left="1710" w:hanging="296"/>
      </w:pPr>
      <w:rPr>
        <w:rFonts w:hint="default"/>
      </w:rPr>
    </w:lvl>
    <w:lvl w:ilvl="5" w:tplc="29F87368">
      <w:numFmt w:val="bullet"/>
      <w:lvlText w:val="•"/>
      <w:lvlJc w:val="left"/>
      <w:pPr>
        <w:ind w:left="2042" w:hanging="296"/>
      </w:pPr>
      <w:rPr>
        <w:rFonts w:hint="default"/>
      </w:rPr>
    </w:lvl>
    <w:lvl w:ilvl="6" w:tplc="F86A959A">
      <w:numFmt w:val="bullet"/>
      <w:lvlText w:val="•"/>
      <w:lvlJc w:val="left"/>
      <w:pPr>
        <w:ind w:left="2375" w:hanging="296"/>
      </w:pPr>
      <w:rPr>
        <w:rFonts w:hint="default"/>
      </w:rPr>
    </w:lvl>
    <w:lvl w:ilvl="7" w:tplc="C5A03E94">
      <w:numFmt w:val="bullet"/>
      <w:lvlText w:val="•"/>
      <w:lvlJc w:val="left"/>
      <w:pPr>
        <w:ind w:left="2707" w:hanging="296"/>
      </w:pPr>
      <w:rPr>
        <w:rFonts w:hint="default"/>
      </w:rPr>
    </w:lvl>
    <w:lvl w:ilvl="8" w:tplc="3E8049A8">
      <w:numFmt w:val="bullet"/>
      <w:lvlText w:val="•"/>
      <w:lvlJc w:val="left"/>
      <w:pPr>
        <w:ind w:left="3040" w:hanging="296"/>
      </w:pPr>
      <w:rPr>
        <w:rFonts w:hint="default"/>
      </w:rPr>
    </w:lvl>
  </w:abstractNum>
  <w:abstractNum w:abstractNumId="1425" w15:restartNumberingAfterBreak="0">
    <w:nsid w:val="66466459"/>
    <w:multiLevelType w:val="hybridMultilevel"/>
    <w:tmpl w:val="03902ACC"/>
    <w:lvl w:ilvl="0" w:tplc="6052884C">
      <w:numFmt w:val="bullet"/>
      <w:lvlText w:val=""/>
      <w:lvlJc w:val="left"/>
      <w:pPr>
        <w:ind w:left="323" w:hanging="237"/>
      </w:pPr>
      <w:rPr>
        <w:rFonts w:ascii="Symbol" w:eastAsia="Symbol" w:hAnsi="Symbol" w:cs="Symbol" w:hint="default"/>
        <w:w w:val="100"/>
        <w:sz w:val="13"/>
        <w:szCs w:val="13"/>
      </w:rPr>
    </w:lvl>
    <w:lvl w:ilvl="1" w:tplc="57E214F8">
      <w:numFmt w:val="bullet"/>
      <w:lvlText w:val="•"/>
      <w:lvlJc w:val="left"/>
      <w:pPr>
        <w:ind w:left="611" w:hanging="237"/>
      </w:pPr>
      <w:rPr>
        <w:rFonts w:hint="default"/>
      </w:rPr>
    </w:lvl>
    <w:lvl w:ilvl="2" w:tplc="DB701844">
      <w:numFmt w:val="bullet"/>
      <w:lvlText w:val="•"/>
      <w:lvlJc w:val="left"/>
      <w:pPr>
        <w:ind w:left="903" w:hanging="237"/>
      </w:pPr>
      <w:rPr>
        <w:rFonts w:hint="default"/>
      </w:rPr>
    </w:lvl>
    <w:lvl w:ilvl="3" w:tplc="60C4B774">
      <w:numFmt w:val="bullet"/>
      <w:lvlText w:val="•"/>
      <w:lvlJc w:val="left"/>
      <w:pPr>
        <w:ind w:left="1195" w:hanging="237"/>
      </w:pPr>
      <w:rPr>
        <w:rFonts w:hint="default"/>
      </w:rPr>
    </w:lvl>
    <w:lvl w:ilvl="4" w:tplc="6382EFA8">
      <w:numFmt w:val="bullet"/>
      <w:lvlText w:val="•"/>
      <w:lvlJc w:val="left"/>
      <w:pPr>
        <w:ind w:left="1486" w:hanging="237"/>
      </w:pPr>
      <w:rPr>
        <w:rFonts w:hint="default"/>
      </w:rPr>
    </w:lvl>
    <w:lvl w:ilvl="5" w:tplc="A02E7580">
      <w:numFmt w:val="bullet"/>
      <w:lvlText w:val="•"/>
      <w:lvlJc w:val="left"/>
      <w:pPr>
        <w:ind w:left="1778" w:hanging="237"/>
      </w:pPr>
      <w:rPr>
        <w:rFonts w:hint="default"/>
      </w:rPr>
    </w:lvl>
    <w:lvl w:ilvl="6" w:tplc="16201A26">
      <w:numFmt w:val="bullet"/>
      <w:lvlText w:val="•"/>
      <w:lvlJc w:val="left"/>
      <w:pPr>
        <w:ind w:left="2070" w:hanging="237"/>
      </w:pPr>
      <w:rPr>
        <w:rFonts w:hint="default"/>
      </w:rPr>
    </w:lvl>
    <w:lvl w:ilvl="7" w:tplc="A596E25A">
      <w:numFmt w:val="bullet"/>
      <w:lvlText w:val="•"/>
      <w:lvlJc w:val="left"/>
      <w:pPr>
        <w:ind w:left="2361" w:hanging="237"/>
      </w:pPr>
      <w:rPr>
        <w:rFonts w:hint="default"/>
      </w:rPr>
    </w:lvl>
    <w:lvl w:ilvl="8" w:tplc="31A275A0">
      <w:numFmt w:val="bullet"/>
      <w:lvlText w:val="•"/>
      <w:lvlJc w:val="left"/>
      <w:pPr>
        <w:ind w:left="2653" w:hanging="237"/>
      </w:pPr>
      <w:rPr>
        <w:rFonts w:hint="default"/>
      </w:rPr>
    </w:lvl>
  </w:abstractNum>
  <w:abstractNum w:abstractNumId="1426" w15:restartNumberingAfterBreak="0">
    <w:nsid w:val="6697093C"/>
    <w:multiLevelType w:val="hybridMultilevel"/>
    <w:tmpl w:val="F4DC1E08"/>
    <w:lvl w:ilvl="0" w:tplc="959ABCDE">
      <w:numFmt w:val="bullet"/>
      <w:lvlText w:val=""/>
      <w:lvlJc w:val="left"/>
      <w:pPr>
        <w:ind w:left="322" w:hanging="237"/>
      </w:pPr>
      <w:rPr>
        <w:rFonts w:ascii="Symbol" w:eastAsia="Symbol" w:hAnsi="Symbol" w:cs="Symbol" w:hint="default"/>
        <w:w w:val="100"/>
        <w:sz w:val="18"/>
        <w:szCs w:val="18"/>
      </w:rPr>
    </w:lvl>
    <w:lvl w:ilvl="1" w:tplc="34565762">
      <w:numFmt w:val="bullet"/>
      <w:lvlText w:val="•"/>
      <w:lvlJc w:val="left"/>
      <w:pPr>
        <w:ind w:left="496" w:hanging="237"/>
      </w:pPr>
      <w:rPr>
        <w:rFonts w:hint="default"/>
      </w:rPr>
    </w:lvl>
    <w:lvl w:ilvl="2" w:tplc="AAFAA3EA">
      <w:numFmt w:val="bullet"/>
      <w:lvlText w:val="•"/>
      <w:lvlJc w:val="left"/>
      <w:pPr>
        <w:ind w:left="673" w:hanging="237"/>
      </w:pPr>
      <w:rPr>
        <w:rFonts w:hint="default"/>
      </w:rPr>
    </w:lvl>
    <w:lvl w:ilvl="3" w:tplc="E29AEE34">
      <w:numFmt w:val="bullet"/>
      <w:lvlText w:val="•"/>
      <w:lvlJc w:val="left"/>
      <w:pPr>
        <w:ind w:left="850" w:hanging="237"/>
      </w:pPr>
      <w:rPr>
        <w:rFonts w:hint="default"/>
      </w:rPr>
    </w:lvl>
    <w:lvl w:ilvl="4" w:tplc="C5CA567C">
      <w:numFmt w:val="bullet"/>
      <w:lvlText w:val="•"/>
      <w:lvlJc w:val="left"/>
      <w:pPr>
        <w:ind w:left="1027" w:hanging="237"/>
      </w:pPr>
      <w:rPr>
        <w:rFonts w:hint="default"/>
      </w:rPr>
    </w:lvl>
    <w:lvl w:ilvl="5" w:tplc="5A700984">
      <w:numFmt w:val="bullet"/>
      <w:lvlText w:val="•"/>
      <w:lvlJc w:val="left"/>
      <w:pPr>
        <w:ind w:left="1204" w:hanging="237"/>
      </w:pPr>
      <w:rPr>
        <w:rFonts w:hint="default"/>
      </w:rPr>
    </w:lvl>
    <w:lvl w:ilvl="6" w:tplc="570CD99E">
      <w:numFmt w:val="bullet"/>
      <w:lvlText w:val="•"/>
      <w:lvlJc w:val="left"/>
      <w:pPr>
        <w:ind w:left="1381" w:hanging="237"/>
      </w:pPr>
      <w:rPr>
        <w:rFonts w:hint="default"/>
      </w:rPr>
    </w:lvl>
    <w:lvl w:ilvl="7" w:tplc="438CC6F0">
      <w:numFmt w:val="bullet"/>
      <w:lvlText w:val="•"/>
      <w:lvlJc w:val="left"/>
      <w:pPr>
        <w:ind w:left="1558" w:hanging="237"/>
      </w:pPr>
      <w:rPr>
        <w:rFonts w:hint="default"/>
      </w:rPr>
    </w:lvl>
    <w:lvl w:ilvl="8" w:tplc="6C624B28">
      <w:numFmt w:val="bullet"/>
      <w:lvlText w:val="•"/>
      <w:lvlJc w:val="left"/>
      <w:pPr>
        <w:ind w:left="1735" w:hanging="237"/>
      </w:pPr>
      <w:rPr>
        <w:rFonts w:hint="default"/>
      </w:rPr>
    </w:lvl>
  </w:abstractNum>
  <w:abstractNum w:abstractNumId="1427" w15:restartNumberingAfterBreak="0">
    <w:nsid w:val="66AD4FE4"/>
    <w:multiLevelType w:val="hybridMultilevel"/>
    <w:tmpl w:val="5B4CEADA"/>
    <w:lvl w:ilvl="0" w:tplc="324048B2">
      <w:numFmt w:val="bullet"/>
      <w:lvlText w:val=""/>
      <w:lvlJc w:val="left"/>
      <w:pPr>
        <w:ind w:left="227" w:hanging="141"/>
      </w:pPr>
      <w:rPr>
        <w:rFonts w:hint="default"/>
        <w:w w:val="100"/>
      </w:rPr>
    </w:lvl>
    <w:lvl w:ilvl="1" w:tplc="57780BEA">
      <w:numFmt w:val="bullet"/>
      <w:lvlText w:val="•"/>
      <w:lvlJc w:val="left"/>
      <w:pPr>
        <w:ind w:left="490" w:hanging="141"/>
      </w:pPr>
      <w:rPr>
        <w:rFonts w:hint="default"/>
      </w:rPr>
    </w:lvl>
    <w:lvl w:ilvl="2" w:tplc="925667EC">
      <w:numFmt w:val="bullet"/>
      <w:lvlText w:val="•"/>
      <w:lvlJc w:val="left"/>
      <w:pPr>
        <w:ind w:left="760" w:hanging="141"/>
      </w:pPr>
      <w:rPr>
        <w:rFonts w:hint="default"/>
      </w:rPr>
    </w:lvl>
    <w:lvl w:ilvl="3" w:tplc="448E6BCE">
      <w:numFmt w:val="bullet"/>
      <w:lvlText w:val="•"/>
      <w:lvlJc w:val="left"/>
      <w:pPr>
        <w:ind w:left="1030" w:hanging="141"/>
      </w:pPr>
      <w:rPr>
        <w:rFonts w:hint="default"/>
      </w:rPr>
    </w:lvl>
    <w:lvl w:ilvl="4" w:tplc="25AA7290">
      <w:numFmt w:val="bullet"/>
      <w:lvlText w:val="•"/>
      <w:lvlJc w:val="left"/>
      <w:pPr>
        <w:ind w:left="1301" w:hanging="141"/>
      </w:pPr>
      <w:rPr>
        <w:rFonts w:hint="default"/>
      </w:rPr>
    </w:lvl>
    <w:lvl w:ilvl="5" w:tplc="6952EED0">
      <w:numFmt w:val="bullet"/>
      <w:lvlText w:val="•"/>
      <w:lvlJc w:val="left"/>
      <w:pPr>
        <w:ind w:left="1571" w:hanging="141"/>
      </w:pPr>
      <w:rPr>
        <w:rFonts w:hint="default"/>
      </w:rPr>
    </w:lvl>
    <w:lvl w:ilvl="6" w:tplc="2EB4350E">
      <w:numFmt w:val="bullet"/>
      <w:lvlText w:val="•"/>
      <w:lvlJc w:val="left"/>
      <w:pPr>
        <w:ind w:left="1841" w:hanging="141"/>
      </w:pPr>
      <w:rPr>
        <w:rFonts w:hint="default"/>
      </w:rPr>
    </w:lvl>
    <w:lvl w:ilvl="7" w:tplc="D4042428">
      <w:numFmt w:val="bullet"/>
      <w:lvlText w:val="•"/>
      <w:lvlJc w:val="left"/>
      <w:pPr>
        <w:ind w:left="2112" w:hanging="141"/>
      </w:pPr>
      <w:rPr>
        <w:rFonts w:hint="default"/>
      </w:rPr>
    </w:lvl>
    <w:lvl w:ilvl="8" w:tplc="888E4BCE">
      <w:numFmt w:val="bullet"/>
      <w:lvlText w:val="•"/>
      <w:lvlJc w:val="left"/>
      <w:pPr>
        <w:ind w:left="2382" w:hanging="141"/>
      </w:pPr>
      <w:rPr>
        <w:rFonts w:hint="default"/>
      </w:rPr>
    </w:lvl>
  </w:abstractNum>
  <w:abstractNum w:abstractNumId="1428" w15:restartNumberingAfterBreak="0">
    <w:nsid w:val="66C016B2"/>
    <w:multiLevelType w:val="hybridMultilevel"/>
    <w:tmpl w:val="B3788EC4"/>
    <w:lvl w:ilvl="0" w:tplc="5776D2BE">
      <w:numFmt w:val="bullet"/>
      <w:lvlText w:val=""/>
      <w:lvlJc w:val="left"/>
      <w:pPr>
        <w:ind w:left="322" w:hanging="237"/>
      </w:pPr>
      <w:rPr>
        <w:rFonts w:hint="default"/>
        <w:w w:val="100"/>
      </w:rPr>
    </w:lvl>
    <w:lvl w:ilvl="1" w:tplc="833AD176">
      <w:numFmt w:val="bullet"/>
      <w:lvlText w:val="•"/>
      <w:lvlJc w:val="left"/>
      <w:pPr>
        <w:ind w:left="496" w:hanging="237"/>
      </w:pPr>
      <w:rPr>
        <w:rFonts w:hint="default"/>
      </w:rPr>
    </w:lvl>
    <w:lvl w:ilvl="2" w:tplc="40D2174A">
      <w:numFmt w:val="bullet"/>
      <w:lvlText w:val="•"/>
      <w:lvlJc w:val="left"/>
      <w:pPr>
        <w:ind w:left="673" w:hanging="237"/>
      </w:pPr>
      <w:rPr>
        <w:rFonts w:hint="default"/>
      </w:rPr>
    </w:lvl>
    <w:lvl w:ilvl="3" w:tplc="C838A656">
      <w:numFmt w:val="bullet"/>
      <w:lvlText w:val="•"/>
      <w:lvlJc w:val="left"/>
      <w:pPr>
        <w:ind w:left="850" w:hanging="237"/>
      </w:pPr>
      <w:rPr>
        <w:rFonts w:hint="default"/>
      </w:rPr>
    </w:lvl>
    <w:lvl w:ilvl="4" w:tplc="DD06BCB0">
      <w:numFmt w:val="bullet"/>
      <w:lvlText w:val="•"/>
      <w:lvlJc w:val="left"/>
      <w:pPr>
        <w:ind w:left="1027" w:hanging="237"/>
      </w:pPr>
      <w:rPr>
        <w:rFonts w:hint="default"/>
      </w:rPr>
    </w:lvl>
    <w:lvl w:ilvl="5" w:tplc="49EC32F8">
      <w:numFmt w:val="bullet"/>
      <w:lvlText w:val="•"/>
      <w:lvlJc w:val="left"/>
      <w:pPr>
        <w:ind w:left="1204" w:hanging="237"/>
      </w:pPr>
      <w:rPr>
        <w:rFonts w:hint="default"/>
      </w:rPr>
    </w:lvl>
    <w:lvl w:ilvl="6" w:tplc="ADE23870">
      <w:numFmt w:val="bullet"/>
      <w:lvlText w:val="•"/>
      <w:lvlJc w:val="left"/>
      <w:pPr>
        <w:ind w:left="1381" w:hanging="237"/>
      </w:pPr>
      <w:rPr>
        <w:rFonts w:hint="default"/>
      </w:rPr>
    </w:lvl>
    <w:lvl w:ilvl="7" w:tplc="6FA0D72A">
      <w:numFmt w:val="bullet"/>
      <w:lvlText w:val="•"/>
      <w:lvlJc w:val="left"/>
      <w:pPr>
        <w:ind w:left="1558" w:hanging="237"/>
      </w:pPr>
      <w:rPr>
        <w:rFonts w:hint="default"/>
      </w:rPr>
    </w:lvl>
    <w:lvl w:ilvl="8" w:tplc="FEF81394">
      <w:numFmt w:val="bullet"/>
      <w:lvlText w:val="•"/>
      <w:lvlJc w:val="left"/>
      <w:pPr>
        <w:ind w:left="1735" w:hanging="237"/>
      </w:pPr>
      <w:rPr>
        <w:rFonts w:hint="default"/>
      </w:rPr>
    </w:lvl>
  </w:abstractNum>
  <w:abstractNum w:abstractNumId="1429" w15:restartNumberingAfterBreak="0">
    <w:nsid w:val="66E40E3B"/>
    <w:multiLevelType w:val="hybridMultilevel"/>
    <w:tmpl w:val="61266944"/>
    <w:lvl w:ilvl="0" w:tplc="C9F2F288">
      <w:start w:val="1"/>
      <w:numFmt w:val="decimal"/>
      <w:lvlText w:val="%1."/>
      <w:lvlJc w:val="left"/>
      <w:pPr>
        <w:ind w:left="522" w:hanging="296"/>
        <w:jc w:val="left"/>
      </w:pPr>
      <w:rPr>
        <w:rFonts w:ascii="Times New Roman" w:eastAsia="Times New Roman" w:hAnsi="Times New Roman" w:cs="Times New Roman" w:hint="default"/>
        <w:w w:val="102"/>
        <w:sz w:val="16"/>
        <w:szCs w:val="16"/>
      </w:rPr>
    </w:lvl>
    <w:lvl w:ilvl="1" w:tplc="0D5257A6">
      <w:start w:val="1"/>
      <w:numFmt w:val="upperRoman"/>
      <w:lvlText w:val="%2."/>
      <w:lvlJc w:val="left"/>
      <w:pPr>
        <w:ind w:left="820" w:hanging="296"/>
        <w:jc w:val="right"/>
      </w:pPr>
      <w:rPr>
        <w:rFonts w:hint="default"/>
        <w:b/>
        <w:bCs/>
        <w:spacing w:val="-1"/>
        <w:w w:val="100"/>
      </w:rPr>
    </w:lvl>
    <w:lvl w:ilvl="2" w:tplc="E21017B4">
      <w:numFmt w:val="bullet"/>
      <w:lvlText w:val=""/>
      <w:lvlJc w:val="left"/>
      <w:pPr>
        <w:ind w:left="1412" w:hanging="296"/>
      </w:pPr>
      <w:rPr>
        <w:rFonts w:ascii="Symbol" w:eastAsia="Symbol" w:hAnsi="Symbol" w:cs="Symbol" w:hint="default"/>
        <w:w w:val="100"/>
        <w:sz w:val="18"/>
        <w:szCs w:val="18"/>
      </w:rPr>
    </w:lvl>
    <w:lvl w:ilvl="3" w:tplc="B3DA4078">
      <w:numFmt w:val="bullet"/>
      <w:lvlText w:val="•"/>
      <w:lvlJc w:val="left"/>
      <w:pPr>
        <w:ind w:left="2593" w:hanging="296"/>
      </w:pPr>
      <w:rPr>
        <w:rFonts w:hint="default"/>
      </w:rPr>
    </w:lvl>
    <w:lvl w:ilvl="4" w:tplc="94FE5F94">
      <w:numFmt w:val="bullet"/>
      <w:lvlText w:val="•"/>
      <w:lvlJc w:val="left"/>
      <w:pPr>
        <w:ind w:left="3766" w:hanging="296"/>
      </w:pPr>
      <w:rPr>
        <w:rFonts w:hint="default"/>
      </w:rPr>
    </w:lvl>
    <w:lvl w:ilvl="5" w:tplc="18AE20F2">
      <w:numFmt w:val="bullet"/>
      <w:lvlText w:val="•"/>
      <w:lvlJc w:val="left"/>
      <w:pPr>
        <w:ind w:left="4939" w:hanging="296"/>
      </w:pPr>
      <w:rPr>
        <w:rFonts w:hint="default"/>
      </w:rPr>
    </w:lvl>
    <w:lvl w:ilvl="6" w:tplc="501A88D6">
      <w:numFmt w:val="bullet"/>
      <w:lvlText w:val="•"/>
      <w:lvlJc w:val="left"/>
      <w:pPr>
        <w:ind w:left="6112" w:hanging="296"/>
      </w:pPr>
      <w:rPr>
        <w:rFonts w:hint="default"/>
      </w:rPr>
    </w:lvl>
    <w:lvl w:ilvl="7" w:tplc="F89E4780">
      <w:numFmt w:val="bullet"/>
      <w:lvlText w:val="•"/>
      <w:lvlJc w:val="left"/>
      <w:pPr>
        <w:ind w:left="7285" w:hanging="296"/>
      </w:pPr>
      <w:rPr>
        <w:rFonts w:hint="default"/>
      </w:rPr>
    </w:lvl>
    <w:lvl w:ilvl="8" w:tplc="567A132E">
      <w:numFmt w:val="bullet"/>
      <w:lvlText w:val="•"/>
      <w:lvlJc w:val="left"/>
      <w:pPr>
        <w:ind w:left="8458" w:hanging="296"/>
      </w:pPr>
      <w:rPr>
        <w:rFonts w:hint="default"/>
      </w:rPr>
    </w:lvl>
  </w:abstractNum>
  <w:abstractNum w:abstractNumId="1430" w15:restartNumberingAfterBreak="0">
    <w:nsid w:val="670E5251"/>
    <w:multiLevelType w:val="hybridMultilevel"/>
    <w:tmpl w:val="7FCAFEAC"/>
    <w:lvl w:ilvl="0" w:tplc="8F90214A">
      <w:numFmt w:val="bullet"/>
      <w:lvlText w:val=""/>
      <w:lvlJc w:val="left"/>
      <w:pPr>
        <w:ind w:left="322" w:hanging="237"/>
      </w:pPr>
      <w:rPr>
        <w:rFonts w:ascii="Symbol" w:eastAsia="Symbol" w:hAnsi="Symbol" w:cs="Symbol" w:hint="default"/>
        <w:w w:val="100"/>
        <w:sz w:val="18"/>
        <w:szCs w:val="18"/>
      </w:rPr>
    </w:lvl>
    <w:lvl w:ilvl="1" w:tplc="544EA478">
      <w:numFmt w:val="bullet"/>
      <w:lvlText w:val="•"/>
      <w:lvlJc w:val="left"/>
      <w:pPr>
        <w:ind w:left="601" w:hanging="237"/>
      </w:pPr>
      <w:rPr>
        <w:rFonts w:hint="default"/>
      </w:rPr>
    </w:lvl>
    <w:lvl w:ilvl="2" w:tplc="3086F592">
      <w:numFmt w:val="bullet"/>
      <w:lvlText w:val="•"/>
      <w:lvlJc w:val="left"/>
      <w:pPr>
        <w:ind w:left="882" w:hanging="237"/>
      </w:pPr>
      <w:rPr>
        <w:rFonts w:hint="default"/>
      </w:rPr>
    </w:lvl>
    <w:lvl w:ilvl="3" w:tplc="AA4E0544">
      <w:numFmt w:val="bullet"/>
      <w:lvlText w:val="•"/>
      <w:lvlJc w:val="left"/>
      <w:pPr>
        <w:ind w:left="1164" w:hanging="237"/>
      </w:pPr>
      <w:rPr>
        <w:rFonts w:hint="default"/>
      </w:rPr>
    </w:lvl>
    <w:lvl w:ilvl="4" w:tplc="5E74086E">
      <w:numFmt w:val="bullet"/>
      <w:lvlText w:val="•"/>
      <w:lvlJc w:val="left"/>
      <w:pPr>
        <w:ind w:left="1445" w:hanging="237"/>
      </w:pPr>
      <w:rPr>
        <w:rFonts w:hint="default"/>
      </w:rPr>
    </w:lvl>
    <w:lvl w:ilvl="5" w:tplc="C5CC9F94">
      <w:numFmt w:val="bullet"/>
      <w:lvlText w:val="•"/>
      <w:lvlJc w:val="left"/>
      <w:pPr>
        <w:ind w:left="1727" w:hanging="237"/>
      </w:pPr>
      <w:rPr>
        <w:rFonts w:hint="default"/>
      </w:rPr>
    </w:lvl>
    <w:lvl w:ilvl="6" w:tplc="92E27F7C">
      <w:numFmt w:val="bullet"/>
      <w:lvlText w:val="•"/>
      <w:lvlJc w:val="left"/>
      <w:pPr>
        <w:ind w:left="2008" w:hanging="237"/>
      </w:pPr>
      <w:rPr>
        <w:rFonts w:hint="default"/>
      </w:rPr>
    </w:lvl>
    <w:lvl w:ilvl="7" w:tplc="3FB68A20">
      <w:numFmt w:val="bullet"/>
      <w:lvlText w:val="•"/>
      <w:lvlJc w:val="left"/>
      <w:pPr>
        <w:ind w:left="2289" w:hanging="237"/>
      </w:pPr>
      <w:rPr>
        <w:rFonts w:hint="default"/>
      </w:rPr>
    </w:lvl>
    <w:lvl w:ilvl="8" w:tplc="841EEE48">
      <w:numFmt w:val="bullet"/>
      <w:lvlText w:val="•"/>
      <w:lvlJc w:val="left"/>
      <w:pPr>
        <w:ind w:left="2571" w:hanging="237"/>
      </w:pPr>
      <w:rPr>
        <w:rFonts w:hint="default"/>
      </w:rPr>
    </w:lvl>
  </w:abstractNum>
  <w:abstractNum w:abstractNumId="1431" w15:restartNumberingAfterBreak="0">
    <w:nsid w:val="6713214F"/>
    <w:multiLevelType w:val="hybridMultilevel"/>
    <w:tmpl w:val="FC62C310"/>
    <w:lvl w:ilvl="0" w:tplc="F342DAB2">
      <w:numFmt w:val="bullet"/>
      <w:lvlText w:val=""/>
      <w:lvlJc w:val="left"/>
      <w:pPr>
        <w:ind w:left="322" w:hanging="237"/>
      </w:pPr>
      <w:rPr>
        <w:rFonts w:ascii="Symbol" w:eastAsia="Symbol" w:hAnsi="Symbol" w:cs="Symbol" w:hint="default"/>
        <w:w w:val="100"/>
        <w:sz w:val="18"/>
        <w:szCs w:val="18"/>
      </w:rPr>
    </w:lvl>
    <w:lvl w:ilvl="1" w:tplc="992A71B8">
      <w:numFmt w:val="bullet"/>
      <w:lvlText w:val="•"/>
      <w:lvlJc w:val="left"/>
      <w:pPr>
        <w:ind w:left="578" w:hanging="237"/>
      </w:pPr>
      <w:rPr>
        <w:rFonts w:hint="default"/>
      </w:rPr>
    </w:lvl>
    <w:lvl w:ilvl="2" w:tplc="2B826EEC">
      <w:numFmt w:val="bullet"/>
      <w:lvlText w:val="•"/>
      <w:lvlJc w:val="left"/>
      <w:pPr>
        <w:ind w:left="836" w:hanging="237"/>
      </w:pPr>
      <w:rPr>
        <w:rFonts w:hint="default"/>
      </w:rPr>
    </w:lvl>
    <w:lvl w:ilvl="3" w:tplc="D2A0D868">
      <w:numFmt w:val="bullet"/>
      <w:lvlText w:val="•"/>
      <w:lvlJc w:val="left"/>
      <w:pPr>
        <w:ind w:left="1094" w:hanging="237"/>
      </w:pPr>
      <w:rPr>
        <w:rFonts w:hint="default"/>
      </w:rPr>
    </w:lvl>
    <w:lvl w:ilvl="4" w:tplc="A55EB3DE">
      <w:numFmt w:val="bullet"/>
      <w:lvlText w:val="•"/>
      <w:lvlJc w:val="left"/>
      <w:pPr>
        <w:ind w:left="1352" w:hanging="237"/>
      </w:pPr>
      <w:rPr>
        <w:rFonts w:hint="default"/>
      </w:rPr>
    </w:lvl>
    <w:lvl w:ilvl="5" w:tplc="FC864EC4">
      <w:numFmt w:val="bullet"/>
      <w:lvlText w:val="•"/>
      <w:lvlJc w:val="left"/>
      <w:pPr>
        <w:ind w:left="1610" w:hanging="237"/>
      </w:pPr>
      <w:rPr>
        <w:rFonts w:hint="default"/>
      </w:rPr>
    </w:lvl>
    <w:lvl w:ilvl="6" w:tplc="39BC2B8E">
      <w:numFmt w:val="bullet"/>
      <w:lvlText w:val="•"/>
      <w:lvlJc w:val="left"/>
      <w:pPr>
        <w:ind w:left="1868" w:hanging="237"/>
      </w:pPr>
      <w:rPr>
        <w:rFonts w:hint="default"/>
      </w:rPr>
    </w:lvl>
    <w:lvl w:ilvl="7" w:tplc="4DF8976E">
      <w:numFmt w:val="bullet"/>
      <w:lvlText w:val="•"/>
      <w:lvlJc w:val="left"/>
      <w:pPr>
        <w:ind w:left="2126" w:hanging="237"/>
      </w:pPr>
      <w:rPr>
        <w:rFonts w:hint="default"/>
      </w:rPr>
    </w:lvl>
    <w:lvl w:ilvl="8" w:tplc="E4147C90">
      <w:numFmt w:val="bullet"/>
      <w:lvlText w:val="•"/>
      <w:lvlJc w:val="left"/>
      <w:pPr>
        <w:ind w:left="2384" w:hanging="237"/>
      </w:pPr>
      <w:rPr>
        <w:rFonts w:hint="default"/>
      </w:rPr>
    </w:lvl>
  </w:abstractNum>
  <w:abstractNum w:abstractNumId="1432" w15:restartNumberingAfterBreak="0">
    <w:nsid w:val="671840D1"/>
    <w:multiLevelType w:val="hybridMultilevel"/>
    <w:tmpl w:val="AA1EC658"/>
    <w:lvl w:ilvl="0" w:tplc="A1EEC92E">
      <w:numFmt w:val="bullet"/>
      <w:lvlText w:val=""/>
      <w:lvlJc w:val="left"/>
      <w:pPr>
        <w:ind w:left="383" w:hanging="296"/>
      </w:pPr>
      <w:rPr>
        <w:rFonts w:ascii="Symbol" w:eastAsia="Symbol" w:hAnsi="Symbol" w:cs="Symbol" w:hint="default"/>
        <w:w w:val="100"/>
        <w:sz w:val="18"/>
        <w:szCs w:val="18"/>
      </w:rPr>
    </w:lvl>
    <w:lvl w:ilvl="1" w:tplc="835AAC9C">
      <w:numFmt w:val="bullet"/>
      <w:lvlText w:val="•"/>
      <w:lvlJc w:val="left"/>
      <w:pPr>
        <w:ind w:left="545" w:hanging="296"/>
      </w:pPr>
      <w:rPr>
        <w:rFonts w:hint="default"/>
      </w:rPr>
    </w:lvl>
    <w:lvl w:ilvl="2" w:tplc="8E2EE65A">
      <w:numFmt w:val="bullet"/>
      <w:lvlText w:val="•"/>
      <w:lvlJc w:val="left"/>
      <w:pPr>
        <w:ind w:left="710" w:hanging="296"/>
      </w:pPr>
      <w:rPr>
        <w:rFonts w:hint="default"/>
      </w:rPr>
    </w:lvl>
    <w:lvl w:ilvl="3" w:tplc="B0E82B34">
      <w:numFmt w:val="bullet"/>
      <w:lvlText w:val="•"/>
      <w:lvlJc w:val="left"/>
      <w:pPr>
        <w:ind w:left="875" w:hanging="296"/>
      </w:pPr>
      <w:rPr>
        <w:rFonts w:hint="default"/>
      </w:rPr>
    </w:lvl>
    <w:lvl w:ilvl="4" w:tplc="D95400BC">
      <w:numFmt w:val="bullet"/>
      <w:lvlText w:val="•"/>
      <w:lvlJc w:val="left"/>
      <w:pPr>
        <w:ind w:left="1040" w:hanging="296"/>
      </w:pPr>
      <w:rPr>
        <w:rFonts w:hint="default"/>
      </w:rPr>
    </w:lvl>
    <w:lvl w:ilvl="5" w:tplc="8A2C3AEA">
      <w:numFmt w:val="bullet"/>
      <w:lvlText w:val="•"/>
      <w:lvlJc w:val="left"/>
      <w:pPr>
        <w:ind w:left="1205" w:hanging="296"/>
      </w:pPr>
      <w:rPr>
        <w:rFonts w:hint="default"/>
      </w:rPr>
    </w:lvl>
    <w:lvl w:ilvl="6" w:tplc="8A00C082">
      <w:numFmt w:val="bullet"/>
      <w:lvlText w:val="•"/>
      <w:lvlJc w:val="left"/>
      <w:pPr>
        <w:ind w:left="1370" w:hanging="296"/>
      </w:pPr>
      <w:rPr>
        <w:rFonts w:hint="default"/>
      </w:rPr>
    </w:lvl>
    <w:lvl w:ilvl="7" w:tplc="E348C1E6">
      <w:numFmt w:val="bullet"/>
      <w:lvlText w:val="•"/>
      <w:lvlJc w:val="left"/>
      <w:pPr>
        <w:ind w:left="1535" w:hanging="296"/>
      </w:pPr>
      <w:rPr>
        <w:rFonts w:hint="default"/>
      </w:rPr>
    </w:lvl>
    <w:lvl w:ilvl="8" w:tplc="0942A5AC">
      <w:numFmt w:val="bullet"/>
      <w:lvlText w:val="•"/>
      <w:lvlJc w:val="left"/>
      <w:pPr>
        <w:ind w:left="1700" w:hanging="296"/>
      </w:pPr>
      <w:rPr>
        <w:rFonts w:hint="default"/>
      </w:rPr>
    </w:lvl>
  </w:abstractNum>
  <w:abstractNum w:abstractNumId="1433" w15:restartNumberingAfterBreak="0">
    <w:nsid w:val="67382D04"/>
    <w:multiLevelType w:val="hybridMultilevel"/>
    <w:tmpl w:val="41887940"/>
    <w:lvl w:ilvl="0" w:tplc="0060E0AE">
      <w:numFmt w:val="bullet"/>
      <w:lvlText w:val=""/>
      <w:lvlJc w:val="left"/>
      <w:pPr>
        <w:ind w:left="298" w:hanging="592"/>
      </w:pPr>
      <w:rPr>
        <w:rFonts w:ascii="Symbol" w:eastAsia="Symbol" w:hAnsi="Symbol" w:cs="Symbol" w:hint="default"/>
        <w:w w:val="100"/>
        <w:sz w:val="18"/>
        <w:szCs w:val="18"/>
      </w:rPr>
    </w:lvl>
    <w:lvl w:ilvl="1" w:tplc="2B9202AC">
      <w:numFmt w:val="bullet"/>
      <w:lvlText w:val="•"/>
      <w:lvlJc w:val="left"/>
      <w:pPr>
        <w:ind w:left="487" w:hanging="592"/>
      </w:pPr>
      <w:rPr>
        <w:rFonts w:hint="default"/>
      </w:rPr>
    </w:lvl>
    <w:lvl w:ilvl="2" w:tplc="E0F81176">
      <w:numFmt w:val="bullet"/>
      <w:lvlText w:val="•"/>
      <w:lvlJc w:val="left"/>
      <w:pPr>
        <w:ind w:left="675" w:hanging="592"/>
      </w:pPr>
      <w:rPr>
        <w:rFonts w:hint="default"/>
      </w:rPr>
    </w:lvl>
    <w:lvl w:ilvl="3" w:tplc="1C567508">
      <w:numFmt w:val="bullet"/>
      <w:lvlText w:val="•"/>
      <w:lvlJc w:val="left"/>
      <w:pPr>
        <w:ind w:left="862" w:hanging="592"/>
      </w:pPr>
      <w:rPr>
        <w:rFonts w:hint="default"/>
      </w:rPr>
    </w:lvl>
    <w:lvl w:ilvl="4" w:tplc="54F812B4">
      <w:numFmt w:val="bullet"/>
      <w:lvlText w:val="•"/>
      <w:lvlJc w:val="left"/>
      <w:pPr>
        <w:ind w:left="1050" w:hanging="592"/>
      </w:pPr>
      <w:rPr>
        <w:rFonts w:hint="default"/>
      </w:rPr>
    </w:lvl>
    <w:lvl w:ilvl="5" w:tplc="0380B30E">
      <w:numFmt w:val="bullet"/>
      <w:lvlText w:val="•"/>
      <w:lvlJc w:val="left"/>
      <w:pPr>
        <w:ind w:left="1238" w:hanging="592"/>
      </w:pPr>
      <w:rPr>
        <w:rFonts w:hint="default"/>
      </w:rPr>
    </w:lvl>
    <w:lvl w:ilvl="6" w:tplc="909EAB12">
      <w:numFmt w:val="bullet"/>
      <w:lvlText w:val="•"/>
      <w:lvlJc w:val="left"/>
      <w:pPr>
        <w:ind w:left="1425" w:hanging="592"/>
      </w:pPr>
      <w:rPr>
        <w:rFonts w:hint="default"/>
      </w:rPr>
    </w:lvl>
    <w:lvl w:ilvl="7" w:tplc="448C15A0">
      <w:numFmt w:val="bullet"/>
      <w:lvlText w:val="•"/>
      <w:lvlJc w:val="left"/>
      <w:pPr>
        <w:ind w:left="1613" w:hanging="592"/>
      </w:pPr>
      <w:rPr>
        <w:rFonts w:hint="default"/>
      </w:rPr>
    </w:lvl>
    <w:lvl w:ilvl="8" w:tplc="2084F2C4">
      <w:numFmt w:val="bullet"/>
      <w:lvlText w:val="•"/>
      <w:lvlJc w:val="left"/>
      <w:pPr>
        <w:ind w:left="1800" w:hanging="592"/>
      </w:pPr>
      <w:rPr>
        <w:rFonts w:hint="default"/>
      </w:rPr>
    </w:lvl>
  </w:abstractNum>
  <w:abstractNum w:abstractNumId="1434" w15:restartNumberingAfterBreak="0">
    <w:nsid w:val="673F25CC"/>
    <w:multiLevelType w:val="hybridMultilevel"/>
    <w:tmpl w:val="8D1CF800"/>
    <w:lvl w:ilvl="0" w:tplc="CC3CCCAA">
      <w:numFmt w:val="bullet"/>
      <w:lvlText w:val=""/>
      <w:lvlJc w:val="left"/>
      <w:pPr>
        <w:ind w:left="323" w:hanging="237"/>
      </w:pPr>
      <w:rPr>
        <w:rFonts w:ascii="Symbol" w:eastAsia="Symbol" w:hAnsi="Symbol" w:cs="Symbol" w:hint="default"/>
        <w:w w:val="100"/>
        <w:sz w:val="18"/>
        <w:szCs w:val="18"/>
      </w:rPr>
    </w:lvl>
    <w:lvl w:ilvl="1" w:tplc="0DFE375E">
      <w:numFmt w:val="bullet"/>
      <w:lvlText w:val="•"/>
      <w:lvlJc w:val="left"/>
      <w:pPr>
        <w:ind w:left="490" w:hanging="237"/>
      </w:pPr>
      <w:rPr>
        <w:rFonts w:hint="default"/>
      </w:rPr>
    </w:lvl>
    <w:lvl w:ilvl="2" w:tplc="A19C56A6">
      <w:numFmt w:val="bullet"/>
      <w:lvlText w:val="•"/>
      <w:lvlJc w:val="left"/>
      <w:pPr>
        <w:ind w:left="661" w:hanging="237"/>
      </w:pPr>
      <w:rPr>
        <w:rFonts w:hint="default"/>
      </w:rPr>
    </w:lvl>
    <w:lvl w:ilvl="3" w:tplc="70EA2CEE">
      <w:numFmt w:val="bullet"/>
      <w:lvlText w:val="•"/>
      <w:lvlJc w:val="left"/>
      <w:pPr>
        <w:ind w:left="831" w:hanging="237"/>
      </w:pPr>
      <w:rPr>
        <w:rFonts w:hint="default"/>
      </w:rPr>
    </w:lvl>
    <w:lvl w:ilvl="4" w:tplc="3280A574">
      <w:numFmt w:val="bullet"/>
      <w:lvlText w:val="•"/>
      <w:lvlJc w:val="left"/>
      <w:pPr>
        <w:ind w:left="1002" w:hanging="237"/>
      </w:pPr>
      <w:rPr>
        <w:rFonts w:hint="default"/>
      </w:rPr>
    </w:lvl>
    <w:lvl w:ilvl="5" w:tplc="C4B6226E">
      <w:numFmt w:val="bullet"/>
      <w:lvlText w:val="•"/>
      <w:lvlJc w:val="left"/>
      <w:pPr>
        <w:ind w:left="1172" w:hanging="237"/>
      </w:pPr>
      <w:rPr>
        <w:rFonts w:hint="default"/>
      </w:rPr>
    </w:lvl>
    <w:lvl w:ilvl="6" w:tplc="16FAD47A">
      <w:numFmt w:val="bullet"/>
      <w:lvlText w:val="•"/>
      <w:lvlJc w:val="left"/>
      <w:pPr>
        <w:ind w:left="1343" w:hanging="237"/>
      </w:pPr>
      <w:rPr>
        <w:rFonts w:hint="default"/>
      </w:rPr>
    </w:lvl>
    <w:lvl w:ilvl="7" w:tplc="FC340438">
      <w:numFmt w:val="bullet"/>
      <w:lvlText w:val="•"/>
      <w:lvlJc w:val="left"/>
      <w:pPr>
        <w:ind w:left="1513" w:hanging="237"/>
      </w:pPr>
      <w:rPr>
        <w:rFonts w:hint="default"/>
      </w:rPr>
    </w:lvl>
    <w:lvl w:ilvl="8" w:tplc="5A746FBC">
      <w:numFmt w:val="bullet"/>
      <w:lvlText w:val="•"/>
      <w:lvlJc w:val="left"/>
      <w:pPr>
        <w:ind w:left="1684" w:hanging="237"/>
      </w:pPr>
      <w:rPr>
        <w:rFonts w:hint="default"/>
      </w:rPr>
    </w:lvl>
  </w:abstractNum>
  <w:abstractNum w:abstractNumId="1435" w15:restartNumberingAfterBreak="0">
    <w:nsid w:val="67404245"/>
    <w:multiLevelType w:val="hybridMultilevel"/>
    <w:tmpl w:val="110670D6"/>
    <w:lvl w:ilvl="0" w:tplc="4B50AD4C">
      <w:numFmt w:val="bullet"/>
      <w:lvlText w:val="-"/>
      <w:lvlJc w:val="left"/>
      <w:pPr>
        <w:ind w:left="228" w:hanging="106"/>
      </w:pPr>
      <w:rPr>
        <w:rFonts w:ascii="Times New Roman" w:eastAsia="Times New Roman" w:hAnsi="Times New Roman" w:cs="Times New Roman" w:hint="default"/>
        <w:w w:val="100"/>
        <w:sz w:val="18"/>
        <w:szCs w:val="18"/>
      </w:rPr>
    </w:lvl>
    <w:lvl w:ilvl="1" w:tplc="C8E8F7EE">
      <w:numFmt w:val="bullet"/>
      <w:lvlText w:val="-"/>
      <w:lvlJc w:val="left"/>
      <w:pPr>
        <w:ind w:left="228" w:hanging="296"/>
      </w:pPr>
      <w:rPr>
        <w:rFonts w:ascii="Times New Roman" w:eastAsia="Times New Roman" w:hAnsi="Times New Roman" w:cs="Times New Roman" w:hint="default"/>
        <w:w w:val="100"/>
        <w:sz w:val="18"/>
        <w:szCs w:val="18"/>
      </w:rPr>
    </w:lvl>
    <w:lvl w:ilvl="2" w:tplc="2DDCCDD6">
      <w:numFmt w:val="bullet"/>
      <w:lvlText w:val="•"/>
      <w:lvlJc w:val="left"/>
      <w:pPr>
        <w:ind w:left="1919" w:hanging="296"/>
      </w:pPr>
      <w:rPr>
        <w:rFonts w:hint="default"/>
      </w:rPr>
    </w:lvl>
    <w:lvl w:ilvl="3" w:tplc="06649082">
      <w:numFmt w:val="bullet"/>
      <w:lvlText w:val="•"/>
      <w:lvlJc w:val="left"/>
      <w:pPr>
        <w:ind w:left="3318" w:hanging="296"/>
      </w:pPr>
      <w:rPr>
        <w:rFonts w:hint="default"/>
      </w:rPr>
    </w:lvl>
    <w:lvl w:ilvl="4" w:tplc="68948CE8">
      <w:numFmt w:val="bullet"/>
      <w:lvlText w:val="•"/>
      <w:lvlJc w:val="left"/>
      <w:pPr>
        <w:ind w:left="4717" w:hanging="296"/>
      </w:pPr>
      <w:rPr>
        <w:rFonts w:hint="default"/>
      </w:rPr>
    </w:lvl>
    <w:lvl w:ilvl="5" w:tplc="2DE4C7D8">
      <w:numFmt w:val="bullet"/>
      <w:lvlText w:val="•"/>
      <w:lvlJc w:val="left"/>
      <w:pPr>
        <w:ind w:left="6117" w:hanging="296"/>
      </w:pPr>
      <w:rPr>
        <w:rFonts w:hint="default"/>
      </w:rPr>
    </w:lvl>
    <w:lvl w:ilvl="6" w:tplc="602A8F30">
      <w:numFmt w:val="bullet"/>
      <w:lvlText w:val="•"/>
      <w:lvlJc w:val="left"/>
      <w:pPr>
        <w:ind w:left="7516" w:hanging="296"/>
      </w:pPr>
      <w:rPr>
        <w:rFonts w:hint="default"/>
      </w:rPr>
    </w:lvl>
    <w:lvl w:ilvl="7" w:tplc="9028EBAA">
      <w:numFmt w:val="bullet"/>
      <w:lvlText w:val="•"/>
      <w:lvlJc w:val="left"/>
      <w:pPr>
        <w:ind w:left="8915" w:hanging="296"/>
      </w:pPr>
      <w:rPr>
        <w:rFonts w:hint="default"/>
      </w:rPr>
    </w:lvl>
    <w:lvl w:ilvl="8" w:tplc="84F066BE">
      <w:numFmt w:val="bullet"/>
      <w:lvlText w:val="•"/>
      <w:lvlJc w:val="left"/>
      <w:pPr>
        <w:ind w:left="10315" w:hanging="296"/>
      </w:pPr>
      <w:rPr>
        <w:rFonts w:hint="default"/>
      </w:rPr>
    </w:lvl>
  </w:abstractNum>
  <w:abstractNum w:abstractNumId="1436" w15:restartNumberingAfterBreak="0">
    <w:nsid w:val="674B6AD1"/>
    <w:multiLevelType w:val="hybridMultilevel"/>
    <w:tmpl w:val="3D741352"/>
    <w:lvl w:ilvl="0" w:tplc="7FD8F0B2">
      <w:numFmt w:val="bullet"/>
      <w:lvlText w:val=""/>
      <w:lvlJc w:val="left"/>
      <w:pPr>
        <w:ind w:left="226" w:hanging="141"/>
      </w:pPr>
      <w:rPr>
        <w:rFonts w:hint="default"/>
        <w:w w:val="100"/>
      </w:rPr>
    </w:lvl>
    <w:lvl w:ilvl="1" w:tplc="68F870C2">
      <w:numFmt w:val="bullet"/>
      <w:lvlText w:val="•"/>
      <w:lvlJc w:val="left"/>
      <w:pPr>
        <w:ind w:left="517" w:hanging="141"/>
      </w:pPr>
      <w:rPr>
        <w:rFonts w:hint="default"/>
      </w:rPr>
    </w:lvl>
    <w:lvl w:ilvl="2" w:tplc="300EFE1E">
      <w:numFmt w:val="bullet"/>
      <w:lvlText w:val="•"/>
      <w:lvlJc w:val="left"/>
      <w:pPr>
        <w:ind w:left="815" w:hanging="141"/>
      </w:pPr>
      <w:rPr>
        <w:rFonts w:hint="default"/>
      </w:rPr>
    </w:lvl>
    <w:lvl w:ilvl="3" w:tplc="49F840CC">
      <w:numFmt w:val="bullet"/>
      <w:lvlText w:val="•"/>
      <w:lvlJc w:val="left"/>
      <w:pPr>
        <w:ind w:left="1112" w:hanging="141"/>
      </w:pPr>
      <w:rPr>
        <w:rFonts w:hint="default"/>
      </w:rPr>
    </w:lvl>
    <w:lvl w:ilvl="4" w:tplc="5A083F9C">
      <w:numFmt w:val="bullet"/>
      <w:lvlText w:val="•"/>
      <w:lvlJc w:val="left"/>
      <w:pPr>
        <w:ind w:left="1410" w:hanging="141"/>
      </w:pPr>
      <w:rPr>
        <w:rFonts w:hint="default"/>
      </w:rPr>
    </w:lvl>
    <w:lvl w:ilvl="5" w:tplc="CB82CF26">
      <w:numFmt w:val="bullet"/>
      <w:lvlText w:val="•"/>
      <w:lvlJc w:val="left"/>
      <w:pPr>
        <w:ind w:left="1707" w:hanging="141"/>
      </w:pPr>
      <w:rPr>
        <w:rFonts w:hint="default"/>
      </w:rPr>
    </w:lvl>
    <w:lvl w:ilvl="6" w:tplc="8D58F602">
      <w:numFmt w:val="bullet"/>
      <w:lvlText w:val="•"/>
      <w:lvlJc w:val="left"/>
      <w:pPr>
        <w:ind w:left="2005" w:hanging="141"/>
      </w:pPr>
      <w:rPr>
        <w:rFonts w:hint="default"/>
      </w:rPr>
    </w:lvl>
    <w:lvl w:ilvl="7" w:tplc="4C70C638">
      <w:numFmt w:val="bullet"/>
      <w:lvlText w:val="•"/>
      <w:lvlJc w:val="left"/>
      <w:pPr>
        <w:ind w:left="2302" w:hanging="141"/>
      </w:pPr>
      <w:rPr>
        <w:rFonts w:hint="default"/>
      </w:rPr>
    </w:lvl>
    <w:lvl w:ilvl="8" w:tplc="0720D5FE">
      <w:numFmt w:val="bullet"/>
      <w:lvlText w:val="•"/>
      <w:lvlJc w:val="left"/>
      <w:pPr>
        <w:ind w:left="2600" w:hanging="141"/>
      </w:pPr>
      <w:rPr>
        <w:rFonts w:hint="default"/>
      </w:rPr>
    </w:lvl>
  </w:abstractNum>
  <w:abstractNum w:abstractNumId="1437" w15:restartNumberingAfterBreak="0">
    <w:nsid w:val="6754509F"/>
    <w:multiLevelType w:val="hybridMultilevel"/>
    <w:tmpl w:val="5A8E7566"/>
    <w:lvl w:ilvl="0" w:tplc="497202FE">
      <w:numFmt w:val="bullet"/>
      <w:lvlText w:val=""/>
      <w:lvlJc w:val="left"/>
      <w:pPr>
        <w:ind w:left="383" w:hanging="296"/>
      </w:pPr>
      <w:rPr>
        <w:rFonts w:ascii="Symbol" w:eastAsia="Symbol" w:hAnsi="Symbol" w:cs="Symbol" w:hint="default"/>
        <w:w w:val="105"/>
        <w:sz w:val="14"/>
        <w:szCs w:val="14"/>
      </w:rPr>
    </w:lvl>
    <w:lvl w:ilvl="1" w:tplc="16A41108">
      <w:numFmt w:val="bullet"/>
      <w:lvlText w:val="•"/>
      <w:lvlJc w:val="left"/>
      <w:pPr>
        <w:ind w:left="695" w:hanging="296"/>
      </w:pPr>
      <w:rPr>
        <w:rFonts w:hint="default"/>
      </w:rPr>
    </w:lvl>
    <w:lvl w:ilvl="2" w:tplc="E2CC6D16">
      <w:numFmt w:val="bullet"/>
      <w:lvlText w:val="•"/>
      <w:lvlJc w:val="left"/>
      <w:pPr>
        <w:ind w:left="1011" w:hanging="296"/>
      </w:pPr>
      <w:rPr>
        <w:rFonts w:hint="default"/>
      </w:rPr>
    </w:lvl>
    <w:lvl w:ilvl="3" w:tplc="5DB43C5A">
      <w:numFmt w:val="bullet"/>
      <w:lvlText w:val="•"/>
      <w:lvlJc w:val="left"/>
      <w:pPr>
        <w:ind w:left="1327" w:hanging="296"/>
      </w:pPr>
      <w:rPr>
        <w:rFonts w:hint="default"/>
      </w:rPr>
    </w:lvl>
    <w:lvl w:ilvl="4" w:tplc="CB866AF0">
      <w:numFmt w:val="bullet"/>
      <w:lvlText w:val="•"/>
      <w:lvlJc w:val="left"/>
      <w:pPr>
        <w:ind w:left="1643" w:hanging="296"/>
      </w:pPr>
      <w:rPr>
        <w:rFonts w:hint="default"/>
      </w:rPr>
    </w:lvl>
    <w:lvl w:ilvl="5" w:tplc="F66AF5F4">
      <w:numFmt w:val="bullet"/>
      <w:lvlText w:val="•"/>
      <w:lvlJc w:val="left"/>
      <w:pPr>
        <w:ind w:left="1959" w:hanging="296"/>
      </w:pPr>
      <w:rPr>
        <w:rFonts w:hint="default"/>
      </w:rPr>
    </w:lvl>
    <w:lvl w:ilvl="6" w:tplc="3DA2FB44">
      <w:numFmt w:val="bullet"/>
      <w:lvlText w:val="•"/>
      <w:lvlJc w:val="left"/>
      <w:pPr>
        <w:ind w:left="2274" w:hanging="296"/>
      </w:pPr>
      <w:rPr>
        <w:rFonts w:hint="default"/>
      </w:rPr>
    </w:lvl>
    <w:lvl w:ilvl="7" w:tplc="03182214">
      <w:numFmt w:val="bullet"/>
      <w:lvlText w:val="•"/>
      <w:lvlJc w:val="left"/>
      <w:pPr>
        <w:ind w:left="2590" w:hanging="296"/>
      </w:pPr>
      <w:rPr>
        <w:rFonts w:hint="default"/>
      </w:rPr>
    </w:lvl>
    <w:lvl w:ilvl="8" w:tplc="B0B0E6CC">
      <w:numFmt w:val="bullet"/>
      <w:lvlText w:val="•"/>
      <w:lvlJc w:val="left"/>
      <w:pPr>
        <w:ind w:left="2906" w:hanging="296"/>
      </w:pPr>
      <w:rPr>
        <w:rFonts w:hint="default"/>
      </w:rPr>
    </w:lvl>
  </w:abstractNum>
  <w:abstractNum w:abstractNumId="1438" w15:restartNumberingAfterBreak="0">
    <w:nsid w:val="675F6C99"/>
    <w:multiLevelType w:val="hybridMultilevel"/>
    <w:tmpl w:val="D9E251D2"/>
    <w:lvl w:ilvl="0" w:tplc="356CDDE4">
      <w:numFmt w:val="bullet"/>
      <w:lvlText w:val=""/>
      <w:lvlJc w:val="left"/>
      <w:pPr>
        <w:ind w:left="324" w:hanging="237"/>
      </w:pPr>
      <w:rPr>
        <w:rFonts w:ascii="Symbol" w:eastAsia="Symbol" w:hAnsi="Symbol" w:cs="Symbol" w:hint="default"/>
        <w:w w:val="100"/>
        <w:sz w:val="18"/>
        <w:szCs w:val="18"/>
      </w:rPr>
    </w:lvl>
    <w:lvl w:ilvl="1" w:tplc="113EC952">
      <w:numFmt w:val="bullet"/>
      <w:lvlText w:val="•"/>
      <w:lvlJc w:val="left"/>
      <w:pPr>
        <w:ind w:left="596" w:hanging="237"/>
      </w:pPr>
      <w:rPr>
        <w:rFonts w:hint="default"/>
      </w:rPr>
    </w:lvl>
    <w:lvl w:ilvl="2" w:tplc="DF427756">
      <w:numFmt w:val="bullet"/>
      <w:lvlText w:val="•"/>
      <w:lvlJc w:val="left"/>
      <w:pPr>
        <w:ind w:left="873" w:hanging="237"/>
      </w:pPr>
      <w:rPr>
        <w:rFonts w:hint="default"/>
      </w:rPr>
    </w:lvl>
    <w:lvl w:ilvl="3" w:tplc="970E5F02">
      <w:numFmt w:val="bullet"/>
      <w:lvlText w:val="•"/>
      <w:lvlJc w:val="left"/>
      <w:pPr>
        <w:ind w:left="1150" w:hanging="237"/>
      </w:pPr>
      <w:rPr>
        <w:rFonts w:hint="default"/>
      </w:rPr>
    </w:lvl>
    <w:lvl w:ilvl="4" w:tplc="37BCB672">
      <w:numFmt w:val="bullet"/>
      <w:lvlText w:val="•"/>
      <w:lvlJc w:val="left"/>
      <w:pPr>
        <w:ind w:left="1427" w:hanging="237"/>
      </w:pPr>
      <w:rPr>
        <w:rFonts w:hint="default"/>
      </w:rPr>
    </w:lvl>
    <w:lvl w:ilvl="5" w:tplc="C5B09BA0">
      <w:numFmt w:val="bullet"/>
      <w:lvlText w:val="•"/>
      <w:lvlJc w:val="left"/>
      <w:pPr>
        <w:ind w:left="1704" w:hanging="237"/>
      </w:pPr>
      <w:rPr>
        <w:rFonts w:hint="default"/>
      </w:rPr>
    </w:lvl>
    <w:lvl w:ilvl="6" w:tplc="B4BAC6DC">
      <w:numFmt w:val="bullet"/>
      <w:lvlText w:val="•"/>
      <w:lvlJc w:val="left"/>
      <w:pPr>
        <w:ind w:left="1980" w:hanging="237"/>
      </w:pPr>
      <w:rPr>
        <w:rFonts w:hint="default"/>
      </w:rPr>
    </w:lvl>
    <w:lvl w:ilvl="7" w:tplc="698A756C">
      <w:numFmt w:val="bullet"/>
      <w:lvlText w:val="•"/>
      <w:lvlJc w:val="left"/>
      <w:pPr>
        <w:ind w:left="2257" w:hanging="237"/>
      </w:pPr>
      <w:rPr>
        <w:rFonts w:hint="default"/>
      </w:rPr>
    </w:lvl>
    <w:lvl w:ilvl="8" w:tplc="4E2C62E6">
      <w:numFmt w:val="bullet"/>
      <w:lvlText w:val="•"/>
      <w:lvlJc w:val="left"/>
      <w:pPr>
        <w:ind w:left="2534" w:hanging="237"/>
      </w:pPr>
      <w:rPr>
        <w:rFonts w:hint="default"/>
      </w:rPr>
    </w:lvl>
  </w:abstractNum>
  <w:abstractNum w:abstractNumId="1439" w15:restartNumberingAfterBreak="0">
    <w:nsid w:val="678A54AF"/>
    <w:multiLevelType w:val="hybridMultilevel"/>
    <w:tmpl w:val="093A5A68"/>
    <w:lvl w:ilvl="0" w:tplc="CBB45B92">
      <w:numFmt w:val="bullet"/>
      <w:lvlText w:val="-"/>
      <w:lvlJc w:val="left"/>
      <w:pPr>
        <w:ind w:left="239" w:hanging="152"/>
      </w:pPr>
      <w:rPr>
        <w:rFonts w:ascii="Times New Roman" w:eastAsia="Times New Roman" w:hAnsi="Times New Roman" w:cs="Times New Roman" w:hint="default"/>
        <w:w w:val="100"/>
        <w:sz w:val="18"/>
        <w:szCs w:val="18"/>
      </w:rPr>
    </w:lvl>
    <w:lvl w:ilvl="1" w:tplc="7DF47F96">
      <w:numFmt w:val="bullet"/>
      <w:lvlText w:val="•"/>
      <w:lvlJc w:val="left"/>
      <w:pPr>
        <w:ind w:left="563" w:hanging="152"/>
      </w:pPr>
      <w:rPr>
        <w:rFonts w:hint="default"/>
      </w:rPr>
    </w:lvl>
    <w:lvl w:ilvl="2" w:tplc="20A49FF4">
      <w:numFmt w:val="bullet"/>
      <w:lvlText w:val="•"/>
      <w:lvlJc w:val="left"/>
      <w:pPr>
        <w:ind w:left="886" w:hanging="152"/>
      </w:pPr>
      <w:rPr>
        <w:rFonts w:hint="default"/>
      </w:rPr>
    </w:lvl>
    <w:lvl w:ilvl="3" w:tplc="C35C292A">
      <w:numFmt w:val="bullet"/>
      <w:lvlText w:val="•"/>
      <w:lvlJc w:val="left"/>
      <w:pPr>
        <w:ind w:left="1209" w:hanging="152"/>
      </w:pPr>
      <w:rPr>
        <w:rFonts w:hint="default"/>
      </w:rPr>
    </w:lvl>
    <w:lvl w:ilvl="4" w:tplc="8610AF44">
      <w:numFmt w:val="bullet"/>
      <w:lvlText w:val="•"/>
      <w:lvlJc w:val="left"/>
      <w:pPr>
        <w:ind w:left="1532" w:hanging="152"/>
      </w:pPr>
      <w:rPr>
        <w:rFonts w:hint="default"/>
      </w:rPr>
    </w:lvl>
    <w:lvl w:ilvl="5" w:tplc="3C76D954">
      <w:numFmt w:val="bullet"/>
      <w:lvlText w:val="•"/>
      <w:lvlJc w:val="left"/>
      <w:pPr>
        <w:ind w:left="1855" w:hanging="152"/>
      </w:pPr>
      <w:rPr>
        <w:rFonts w:hint="default"/>
      </w:rPr>
    </w:lvl>
    <w:lvl w:ilvl="6" w:tplc="E5BA9A34">
      <w:numFmt w:val="bullet"/>
      <w:lvlText w:val="•"/>
      <w:lvlJc w:val="left"/>
      <w:pPr>
        <w:ind w:left="2178" w:hanging="152"/>
      </w:pPr>
      <w:rPr>
        <w:rFonts w:hint="default"/>
      </w:rPr>
    </w:lvl>
    <w:lvl w:ilvl="7" w:tplc="237EDCB0">
      <w:numFmt w:val="bullet"/>
      <w:lvlText w:val="•"/>
      <w:lvlJc w:val="left"/>
      <w:pPr>
        <w:ind w:left="2501" w:hanging="152"/>
      </w:pPr>
      <w:rPr>
        <w:rFonts w:hint="default"/>
      </w:rPr>
    </w:lvl>
    <w:lvl w:ilvl="8" w:tplc="0DE6B5D0">
      <w:numFmt w:val="bullet"/>
      <w:lvlText w:val="•"/>
      <w:lvlJc w:val="left"/>
      <w:pPr>
        <w:ind w:left="2824" w:hanging="152"/>
      </w:pPr>
      <w:rPr>
        <w:rFonts w:hint="default"/>
      </w:rPr>
    </w:lvl>
  </w:abstractNum>
  <w:abstractNum w:abstractNumId="1440" w15:restartNumberingAfterBreak="0">
    <w:nsid w:val="67A32F55"/>
    <w:multiLevelType w:val="hybridMultilevel"/>
    <w:tmpl w:val="06B47AF4"/>
    <w:lvl w:ilvl="0" w:tplc="71240016">
      <w:numFmt w:val="bullet"/>
      <w:lvlText w:val=""/>
      <w:lvlJc w:val="left"/>
      <w:pPr>
        <w:ind w:left="365" w:hanging="237"/>
      </w:pPr>
      <w:rPr>
        <w:rFonts w:ascii="Symbol" w:eastAsia="Symbol" w:hAnsi="Symbol" w:cs="Symbol" w:hint="default"/>
        <w:w w:val="100"/>
        <w:sz w:val="18"/>
        <w:szCs w:val="18"/>
      </w:rPr>
    </w:lvl>
    <w:lvl w:ilvl="1" w:tplc="C5166FA6">
      <w:numFmt w:val="bullet"/>
      <w:lvlText w:val="•"/>
      <w:lvlJc w:val="left"/>
      <w:pPr>
        <w:ind w:left="602" w:hanging="237"/>
      </w:pPr>
      <w:rPr>
        <w:rFonts w:hint="default"/>
      </w:rPr>
    </w:lvl>
    <w:lvl w:ilvl="2" w:tplc="A2A06B12">
      <w:numFmt w:val="bullet"/>
      <w:lvlText w:val="•"/>
      <w:lvlJc w:val="left"/>
      <w:pPr>
        <w:ind w:left="844" w:hanging="237"/>
      </w:pPr>
      <w:rPr>
        <w:rFonts w:hint="default"/>
      </w:rPr>
    </w:lvl>
    <w:lvl w:ilvl="3" w:tplc="0A5A7556">
      <w:numFmt w:val="bullet"/>
      <w:lvlText w:val="•"/>
      <w:lvlJc w:val="left"/>
      <w:pPr>
        <w:ind w:left="1086" w:hanging="237"/>
      </w:pPr>
      <w:rPr>
        <w:rFonts w:hint="default"/>
      </w:rPr>
    </w:lvl>
    <w:lvl w:ilvl="4" w:tplc="E5A81292">
      <w:numFmt w:val="bullet"/>
      <w:lvlText w:val="•"/>
      <w:lvlJc w:val="left"/>
      <w:pPr>
        <w:ind w:left="1328" w:hanging="237"/>
      </w:pPr>
      <w:rPr>
        <w:rFonts w:hint="default"/>
      </w:rPr>
    </w:lvl>
    <w:lvl w:ilvl="5" w:tplc="B80E6796">
      <w:numFmt w:val="bullet"/>
      <w:lvlText w:val="•"/>
      <w:lvlJc w:val="left"/>
      <w:pPr>
        <w:ind w:left="1571" w:hanging="237"/>
      </w:pPr>
      <w:rPr>
        <w:rFonts w:hint="default"/>
      </w:rPr>
    </w:lvl>
    <w:lvl w:ilvl="6" w:tplc="47502E1C">
      <w:numFmt w:val="bullet"/>
      <w:lvlText w:val="•"/>
      <w:lvlJc w:val="left"/>
      <w:pPr>
        <w:ind w:left="1813" w:hanging="237"/>
      </w:pPr>
      <w:rPr>
        <w:rFonts w:hint="default"/>
      </w:rPr>
    </w:lvl>
    <w:lvl w:ilvl="7" w:tplc="3A3C79B8">
      <w:numFmt w:val="bullet"/>
      <w:lvlText w:val="•"/>
      <w:lvlJc w:val="left"/>
      <w:pPr>
        <w:ind w:left="2055" w:hanging="237"/>
      </w:pPr>
      <w:rPr>
        <w:rFonts w:hint="default"/>
      </w:rPr>
    </w:lvl>
    <w:lvl w:ilvl="8" w:tplc="264463EA">
      <w:numFmt w:val="bullet"/>
      <w:lvlText w:val="•"/>
      <w:lvlJc w:val="left"/>
      <w:pPr>
        <w:ind w:left="2297" w:hanging="237"/>
      </w:pPr>
      <w:rPr>
        <w:rFonts w:hint="default"/>
      </w:rPr>
    </w:lvl>
  </w:abstractNum>
  <w:abstractNum w:abstractNumId="1441" w15:restartNumberingAfterBreak="0">
    <w:nsid w:val="67A74D10"/>
    <w:multiLevelType w:val="hybridMultilevel"/>
    <w:tmpl w:val="4D5C588A"/>
    <w:lvl w:ilvl="0" w:tplc="27B22EF8">
      <w:numFmt w:val="bullet"/>
      <w:lvlText w:val=""/>
      <w:lvlJc w:val="left"/>
      <w:pPr>
        <w:ind w:left="324" w:hanging="237"/>
      </w:pPr>
      <w:rPr>
        <w:rFonts w:ascii="Symbol" w:eastAsia="Symbol" w:hAnsi="Symbol" w:cs="Symbol" w:hint="default"/>
        <w:w w:val="100"/>
        <w:sz w:val="18"/>
        <w:szCs w:val="18"/>
      </w:rPr>
    </w:lvl>
    <w:lvl w:ilvl="1" w:tplc="6ABE7C5E">
      <w:numFmt w:val="bullet"/>
      <w:lvlText w:val="•"/>
      <w:lvlJc w:val="left"/>
      <w:pPr>
        <w:ind w:left="543" w:hanging="237"/>
      </w:pPr>
      <w:rPr>
        <w:rFonts w:hint="default"/>
      </w:rPr>
    </w:lvl>
    <w:lvl w:ilvl="2" w:tplc="8446F8F6">
      <w:numFmt w:val="bullet"/>
      <w:lvlText w:val="•"/>
      <w:lvlJc w:val="left"/>
      <w:pPr>
        <w:ind w:left="766" w:hanging="237"/>
      </w:pPr>
      <w:rPr>
        <w:rFonts w:hint="default"/>
      </w:rPr>
    </w:lvl>
    <w:lvl w:ilvl="3" w:tplc="BEF0A612">
      <w:numFmt w:val="bullet"/>
      <w:lvlText w:val="•"/>
      <w:lvlJc w:val="left"/>
      <w:pPr>
        <w:ind w:left="989" w:hanging="237"/>
      </w:pPr>
      <w:rPr>
        <w:rFonts w:hint="default"/>
      </w:rPr>
    </w:lvl>
    <w:lvl w:ilvl="4" w:tplc="84C018B4">
      <w:numFmt w:val="bullet"/>
      <w:lvlText w:val="•"/>
      <w:lvlJc w:val="left"/>
      <w:pPr>
        <w:ind w:left="1213" w:hanging="237"/>
      </w:pPr>
      <w:rPr>
        <w:rFonts w:hint="default"/>
      </w:rPr>
    </w:lvl>
    <w:lvl w:ilvl="5" w:tplc="26389FDA">
      <w:numFmt w:val="bullet"/>
      <w:lvlText w:val="•"/>
      <w:lvlJc w:val="left"/>
      <w:pPr>
        <w:ind w:left="1436" w:hanging="237"/>
      </w:pPr>
      <w:rPr>
        <w:rFonts w:hint="default"/>
      </w:rPr>
    </w:lvl>
    <w:lvl w:ilvl="6" w:tplc="DBEA2AB8">
      <w:numFmt w:val="bullet"/>
      <w:lvlText w:val="•"/>
      <w:lvlJc w:val="left"/>
      <w:pPr>
        <w:ind w:left="1659" w:hanging="237"/>
      </w:pPr>
      <w:rPr>
        <w:rFonts w:hint="default"/>
      </w:rPr>
    </w:lvl>
    <w:lvl w:ilvl="7" w:tplc="2F4CD44C">
      <w:numFmt w:val="bullet"/>
      <w:lvlText w:val="•"/>
      <w:lvlJc w:val="left"/>
      <w:pPr>
        <w:ind w:left="1883" w:hanging="237"/>
      </w:pPr>
      <w:rPr>
        <w:rFonts w:hint="default"/>
      </w:rPr>
    </w:lvl>
    <w:lvl w:ilvl="8" w:tplc="0A584F18">
      <w:numFmt w:val="bullet"/>
      <w:lvlText w:val="•"/>
      <w:lvlJc w:val="left"/>
      <w:pPr>
        <w:ind w:left="2106" w:hanging="237"/>
      </w:pPr>
      <w:rPr>
        <w:rFonts w:hint="default"/>
      </w:rPr>
    </w:lvl>
  </w:abstractNum>
  <w:abstractNum w:abstractNumId="1442" w15:restartNumberingAfterBreak="0">
    <w:nsid w:val="67AB4C35"/>
    <w:multiLevelType w:val="hybridMultilevel"/>
    <w:tmpl w:val="97A8944C"/>
    <w:lvl w:ilvl="0" w:tplc="952E9AC2">
      <w:numFmt w:val="bullet"/>
      <w:lvlText w:val=""/>
      <w:lvlJc w:val="left"/>
      <w:pPr>
        <w:ind w:left="323" w:hanging="237"/>
      </w:pPr>
      <w:rPr>
        <w:rFonts w:ascii="Symbol" w:eastAsia="Symbol" w:hAnsi="Symbol" w:cs="Symbol" w:hint="default"/>
        <w:w w:val="100"/>
        <w:sz w:val="18"/>
        <w:szCs w:val="18"/>
      </w:rPr>
    </w:lvl>
    <w:lvl w:ilvl="1" w:tplc="80687D6E">
      <w:numFmt w:val="bullet"/>
      <w:lvlText w:val="•"/>
      <w:lvlJc w:val="left"/>
      <w:pPr>
        <w:ind w:left="611" w:hanging="237"/>
      </w:pPr>
      <w:rPr>
        <w:rFonts w:hint="default"/>
      </w:rPr>
    </w:lvl>
    <w:lvl w:ilvl="2" w:tplc="7EF2B172">
      <w:numFmt w:val="bullet"/>
      <w:lvlText w:val="•"/>
      <w:lvlJc w:val="left"/>
      <w:pPr>
        <w:ind w:left="902" w:hanging="237"/>
      </w:pPr>
      <w:rPr>
        <w:rFonts w:hint="default"/>
      </w:rPr>
    </w:lvl>
    <w:lvl w:ilvl="3" w:tplc="CF0E0B1E">
      <w:numFmt w:val="bullet"/>
      <w:lvlText w:val="•"/>
      <w:lvlJc w:val="left"/>
      <w:pPr>
        <w:ind w:left="1193" w:hanging="237"/>
      </w:pPr>
      <w:rPr>
        <w:rFonts w:hint="default"/>
      </w:rPr>
    </w:lvl>
    <w:lvl w:ilvl="4" w:tplc="E2BCC2B6">
      <w:numFmt w:val="bullet"/>
      <w:lvlText w:val="•"/>
      <w:lvlJc w:val="left"/>
      <w:pPr>
        <w:ind w:left="1484" w:hanging="237"/>
      </w:pPr>
      <w:rPr>
        <w:rFonts w:hint="default"/>
      </w:rPr>
    </w:lvl>
    <w:lvl w:ilvl="5" w:tplc="4CB04BC4">
      <w:numFmt w:val="bullet"/>
      <w:lvlText w:val="•"/>
      <w:lvlJc w:val="left"/>
      <w:pPr>
        <w:ind w:left="1775" w:hanging="237"/>
      </w:pPr>
      <w:rPr>
        <w:rFonts w:hint="default"/>
      </w:rPr>
    </w:lvl>
    <w:lvl w:ilvl="6" w:tplc="31BC7702">
      <w:numFmt w:val="bullet"/>
      <w:lvlText w:val="•"/>
      <w:lvlJc w:val="left"/>
      <w:pPr>
        <w:ind w:left="2066" w:hanging="237"/>
      </w:pPr>
      <w:rPr>
        <w:rFonts w:hint="default"/>
      </w:rPr>
    </w:lvl>
    <w:lvl w:ilvl="7" w:tplc="103876D2">
      <w:numFmt w:val="bullet"/>
      <w:lvlText w:val="•"/>
      <w:lvlJc w:val="left"/>
      <w:pPr>
        <w:ind w:left="2357" w:hanging="237"/>
      </w:pPr>
      <w:rPr>
        <w:rFonts w:hint="default"/>
      </w:rPr>
    </w:lvl>
    <w:lvl w:ilvl="8" w:tplc="D82A70C6">
      <w:numFmt w:val="bullet"/>
      <w:lvlText w:val="•"/>
      <w:lvlJc w:val="left"/>
      <w:pPr>
        <w:ind w:left="2648" w:hanging="237"/>
      </w:pPr>
      <w:rPr>
        <w:rFonts w:hint="default"/>
      </w:rPr>
    </w:lvl>
  </w:abstractNum>
  <w:abstractNum w:abstractNumId="1443" w15:restartNumberingAfterBreak="0">
    <w:nsid w:val="67C070D4"/>
    <w:multiLevelType w:val="hybridMultilevel"/>
    <w:tmpl w:val="64CC7140"/>
    <w:lvl w:ilvl="0" w:tplc="3E3CD91C">
      <w:numFmt w:val="bullet"/>
      <w:lvlText w:val=""/>
      <w:lvlJc w:val="left"/>
      <w:pPr>
        <w:ind w:left="322" w:hanging="237"/>
      </w:pPr>
      <w:rPr>
        <w:rFonts w:ascii="Symbol" w:eastAsia="Symbol" w:hAnsi="Symbol" w:cs="Symbol" w:hint="default"/>
        <w:w w:val="100"/>
        <w:sz w:val="18"/>
        <w:szCs w:val="18"/>
      </w:rPr>
    </w:lvl>
    <w:lvl w:ilvl="1" w:tplc="983842E2">
      <w:numFmt w:val="bullet"/>
      <w:lvlText w:val="•"/>
      <w:lvlJc w:val="left"/>
      <w:pPr>
        <w:ind w:left="567" w:hanging="237"/>
      </w:pPr>
      <w:rPr>
        <w:rFonts w:hint="default"/>
      </w:rPr>
    </w:lvl>
    <w:lvl w:ilvl="2" w:tplc="3FD67562">
      <w:numFmt w:val="bullet"/>
      <w:lvlText w:val="•"/>
      <w:lvlJc w:val="left"/>
      <w:pPr>
        <w:ind w:left="814" w:hanging="237"/>
      </w:pPr>
      <w:rPr>
        <w:rFonts w:hint="default"/>
      </w:rPr>
    </w:lvl>
    <w:lvl w:ilvl="3" w:tplc="CB68F472">
      <w:numFmt w:val="bullet"/>
      <w:lvlText w:val="•"/>
      <w:lvlJc w:val="left"/>
      <w:pPr>
        <w:ind w:left="1061" w:hanging="237"/>
      </w:pPr>
      <w:rPr>
        <w:rFonts w:hint="default"/>
      </w:rPr>
    </w:lvl>
    <w:lvl w:ilvl="4" w:tplc="6528245E">
      <w:numFmt w:val="bullet"/>
      <w:lvlText w:val="•"/>
      <w:lvlJc w:val="left"/>
      <w:pPr>
        <w:ind w:left="1309" w:hanging="237"/>
      </w:pPr>
      <w:rPr>
        <w:rFonts w:hint="default"/>
      </w:rPr>
    </w:lvl>
    <w:lvl w:ilvl="5" w:tplc="767878D6">
      <w:numFmt w:val="bullet"/>
      <w:lvlText w:val="•"/>
      <w:lvlJc w:val="left"/>
      <w:pPr>
        <w:ind w:left="1556" w:hanging="237"/>
      </w:pPr>
      <w:rPr>
        <w:rFonts w:hint="default"/>
      </w:rPr>
    </w:lvl>
    <w:lvl w:ilvl="6" w:tplc="37728F2E">
      <w:numFmt w:val="bullet"/>
      <w:lvlText w:val="•"/>
      <w:lvlJc w:val="left"/>
      <w:pPr>
        <w:ind w:left="1803" w:hanging="237"/>
      </w:pPr>
      <w:rPr>
        <w:rFonts w:hint="default"/>
      </w:rPr>
    </w:lvl>
    <w:lvl w:ilvl="7" w:tplc="48B6BBA6">
      <w:numFmt w:val="bullet"/>
      <w:lvlText w:val="•"/>
      <w:lvlJc w:val="left"/>
      <w:pPr>
        <w:ind w:left="2051" w:hanging="237"/>
      </w:pPr>
      <w:rPr>
        <w:rFonts w:hint="default"/>
      </w:rPr>
    </w:lvl>
    <w:lvl w:ilvl="8" w:tplc="4CE8E2AA">
      <w:numFmt w:val="bullet"/>
      <w:lvlText w:val="•"/>
      <w:lvlJc w:val="left"/>
      <w:pPr>
        <w:ind w:left="2298" w:hanging="237"/>
      </w:pPr>
      <w:rPr>
        <w:rFonts w:hint="default"/>
      </w:rPr>
    </w:lvl>
  </w:abstractNum>
  <w:abstractNum w:abstractNumId="1444" w15:restartNumberingAfterBreak="0">
    <w:nsid w:val="67CB2492"/>
    <w:multiLevelType w:val="hybridMultilevel"/>
    <w:tmpl w:val="7B0AC14E"/>
    <w:lvl w:ilvl="0" w:tplc="730CFBFA">
      <w:numFmt w:val="bullet"/>
      <w:lvlText w:val=""/>
      <w:lvlJc w:val="left"/>
      <w:pPr>
        <w:ind w:left="321" w:hanging="237"/>
      </w:pPr>
      <w:rPr>
        <w:rFonts w:ascii="Symbol" w:eastAsia="Symbol" w:hAnsi="Symbol" w:cs="Symbol" w:hint="default"/>
        <w:w w:val="100"/>
        <w:sz w:val="18"/>
        <w:szCs w:val="18"/>
      </w:rPr>
    </w:lvl>
    <w:lvl w:ilvl="1" w:tplc="6E3EA94C">
      <w:numFmt w:val="bullet"/>
      <w:lvlText w:val="•"/>
      <w:lvlJc w:val="left"/>
      <w:pPr>
        <w:ind w:left="521" w:hanging="237"/>
      </w:pPr>
      <w:rPr>
        <w:rFonts w:hint="default"/>
      </w:rPr>
    </w:lvl>
    <w:lvl w:ilvl="2" w:tplc="4FCA8D18">
      <w:numFmt w:val="bullet"/>
      <w:lvlText w:val="•"/>
      <w:lvlJc w:val="left"/>
      <w:pPr>
        <w:ind w:left="723" w:hanging="237"/>
      </w:pPr>
      <w:rPr>
        <w:rFonts w:hint="default"/>
      </w:rPr>
    </w:lvl>
    <w:lvl w:ilvl="3" w:tplc="5302FF9A">
      <w:numFmt w:val="bullet"/>
      <w:lvlText w:val="•"/>
      <w:lvlJc w:val="left"/>
      <w:pPr>
        <w:ind w:left="924" w:hanging="237"/>
      </w:pPr>
      <w:rPr>
        <w:rFonts w:hint="default"/>
      </w:rPr>
    </w:lvl>
    <w:lvl w:ilvl="4" w:tplc="5308AC16">
      <w:numFmt w:val="bullet"/>
      <w:lvlText w:val="•"/>
      <w:lvlJc w:val="left"/>
      <w:pPr>
        <w:ind w:left="1126" w:hanging="237"/>
      </w:pPr>
      <w:rPr>
        <w:rFonts w:hint="default"/>
      </w:rPr>
    </w:lvl>
    <w:lvl w:ilvl="5" w:tplc="5B2C19D4">
      <w:numFmt w:val="bullet"/>
      <w:lvlText w:val="•"/>
      <w:lvlJc w:val="left"/>
      <w:pPr>
        <w:ind w:left="1327" w:hanging="237"/>
      </w:pPr>
      <w:rPr>
        <w:rFonts w:hint="default"/>
      </w:rPr>
    </w:lvl>
    <w:lvl w:ilvl="6" w:tplc="52561D9E">
      <w:numFmt w:val="bullet"/>
      <w:lvlText w:val="•"/>
      <w:lvlJc w:val="left"/>
      <w:pPr>
        <w:ind w:left="1529" w:hanging="237"/>
      </w:pPr>
      <w:rPr>
        <w:rFonts w:hint="default"/>
      </w:rPr>
    </w:lvl>
    <w:lvl w:ilvl="7" w:tplc="9DA4370C">
      <w:numFmt w:val="bullet"/>
      <w:lvlText w:val="•"/>
      <w:lvlJc w:val="left"/>
      <w:pPr>
        <w:ind w:left="1730" w:hanging="237"/>
      </w:pPr>
      <w:rPr>
        <w:rFonts w:hint="default"/>
      </w:rPr>
    </w:lvl>
    <w:lvl w:ilvl="8" w:tplc="217AB06A">
      <w:numFmt w:val="bullet"/>
      <w:lvlText w:val="•"/>
      <w:lvlJc w:val="left"/>
      <w:pPr>
        <w:ind w:left="1932" w:hanging="237"/>
      </w:pPr>
      <w:rPr>
        <w:rFonts w:hint="default"/>
      </w:rPr>
    </w:lvl>
  </w:abstractNum>
  <w:abstractNum w:abstractNumId="1445" w15:restartNumberingAfterBreak="0">
    <w:nsid w:val="67D222E8"/>
    <w:multiLevelType w:val="hybridMultilevel"/>
    <w:tmpl w:val="915AA354"/>
    <w:lvl w:ilvl="0" w:tplc="5106DF0C">
      <w:start w:val="1"/>
      <w:numFmt w:val="decimal"/>
      <w:lvlText w:val="%1."/>
      <w:lvlJc w:val="left"/>
      <w:pPr>
        <w:ind w:left="288" w:hanging="230"/>
        <w:jc w:val="left"/>
      </w:pPr>
      <w:rPr>
        <w:rFonts w:ascii="Times New Roman" w:eastAsia="Times New Roman" w:hAnsi="Times New Roman" w:cs="Times New Roman" w:hint="default"/>
        <w:w w:val="100"/>
        <w:sz w:val="18"/>
        <w:szCs w:val="18"/>
      </w:rPr>
    </w:lvl>
    <w:lvl w:ilvl="1" w:tplc="4A4475F2">
      <w:numFmt w:val="bullet"/>
      <w:lvlText w:val="•"/>
      <w:lvlJc w:val="left"/>
      <w:pPr>
        <w:ind w:left="550" w:hanging="230"/>
      </w:pPr>
      <w:rPr>
        <w:rFonts w:hint="default"/>
      </w:rPr>
    </w:lvl>
    <w:lvl w:ilvl="2" w:tplc="3EB27EF6">
      <w:numFmt w:val="bullet"/>
      <w:lvlText w:val="•"/>
      <w:lvlJc w:val="left"/>
      <w:pPr>
        <w:ind w:left="820" w:hanging="230"/>
      </w:pPr>
      <w:rPr>
        <w:rFonts w:hint="default"/>
      </w:rPr>
    </w:lvl>
    <w:lvl w:ilvl="3" w:tplc="48065D12">
      <w:numFmt w:val="bullet"/>
      <w:lvlText w:val="•"/>
      <w:lvlJc w:val="left"/>
      <w:pPr>
        <w:ind w:left="1090" w:hanging="230"/>
      </w:pPr>
      <w:rPr>
        <w:rFonts w:hint="default"/>
      </w:rPr>
    </w:lvl>
    <w:lvl w:ilvl="4" w:tplc="F46A0B70">
      <w:numFmt w:val="bullet"/>
      <w:lvlText w:val="•"/>
      <w:lvlJc w:val="left"/>
      <w:pPr>
        <w:ind w:left="1360" w:hanging="230"/>
      </w:pPr>
      <w:rPr>
        <w:rFonts w:hint="default"/>
      </w:rPr>
    </w:lvl>
    <w:lvl w:ilvl="5" w:tplc="417E053A">
      <w:numFmt w:val="bullet"/>
      <w:lvlText w:val="•"/>
      <w:lvlJc w:val="left"/>
      <w:pPr>
        <w:ind w:left="1631" w:hanging="230"/>
      </w:pPr>
      <w:rPr>
        <w:rFonts w:hint="default"/>
      </w:rPr>
    </w:lvl>
    <w:lvl w:ilvl="6" w:tplc="BE4CEB84">
      <w:numFmt w:val="bullet"/>
      <w:lvlText w:val="•"/>
      <w:lvlJc w:val="left"/>
      <w:pPr>
        <w:ind w:left="1901" w:hanging="230"/>
      </w:pPr>
      <w:rPr>
        <w:rFonts w:hint="default"/>
      </w:rPr>
    </w:lvl>
    <w:lvl w:ilvl="7" w:tplc="BB320CEE">
      <w:numFmt w:val="bullet"/>
      <w:lvlText w:val="•"/>
      <w:lvlJc w:val="left"/>
      <w:pPr>
        <w:ind w:left="2171" w:hanging="230"/>
      </w:pPr>
      <w:rPr>
        <w:rFonts w:hint="default"/>
      </w:rPr>
    </w:lvl>
    <w:lvl w:ilvl="8" w:tplc="7F1840CC">
      <w:numFmt w:val="bullet"/>
      <w:lvlText w:val="•"/>
      <w:lvlJc w:val="left"/>
      <w:pPr>
        <w:ind w:left="2441" w:hanging="230"/>
      </w:pPr>
      <w:rPr>
        <w:rFonts w:hint="default"/>
      </w:rPr>
    </w:lvl>
  </w:abstractNum>
  <w:abstractNum w:abstractNumId="1446" w15:restartNumberingAfterBreak="0">
    <w:nsid w:val="67DF35FA"/>
    <w:multiLevelType w:val="hybridMultilevel"/>
    <w:tmpl w:val="FF806DF6"/>
    <w:lvl w:ilvl="0" w:tplc="E41498F0">
      <w:numFmt w:val="bullet"/>
      <w:lvlText w:val=""/>
      <w:lvlJc w:val="left"/>
      <w:pPr>
        <w:ind w:left="323" w:hanging="237"/>
      </w:pPr>
      <w:rPr>
        <w:rFonts w:ascii="Symbol" w:eastAsia="Symbol" w:hAnsi="Symbol" w:cs="Symbol" w:hint="default"/>
        <w:w w:val="100"/>
        <w:sz w:val="18"/>
        <w:szCs w:val="18"/>
      </w:rPr>
    </w:lvl>
    <w:lvl w:ilvl="1" w:tplc="9EB4FB96">
      <w:numFmt w:val="bullet"/>
      <w:lvlText w:val="•"/>
      <w:lvlJc w:val="left"/>
      <w:pPr>
        <w:ind w:left="490" w:hanging="237"/>
      </w:pPr>
      <w:rPr>
        <w:rFonts w:hint="default"/>
      </w:rPr>
    </w:lvl>
    <w:lvl w:ilvl="2" w:tplc="50DECE7A">
      <w:numFmt w:val="bullet"/>
      <w:lvlText w:val="•"/>
      <w:lvlJc w:val="left"/>
      <w:pPr>
        <w:ind w:left="661" w:hanging="237"/>
      </w:pPr>
      <w:rPr>
        <w:rFonts w:hint="default"/>
      </w:rPr>
    </w:lvl>
    <w:lvl w:ilvl="3" w:tplc="AB60F1C4">
      <w:numFmt w:val="bullet"/>
      <w:lvlText w:val="•"/>
      <w:lvlJc w:val="left"/>
      <w:pPr>
        <w:ind w:left="831" w:hanging="237"/>
      </w:pPr>
      <w:rPr>
        <w:rFonts w:hint="default"/>
      </w:rPr>
    </w:lvl>
    <w:lvl w:ilvl="4" w:tplc="8AA2CB56">
      <w:numFmt w:val="bullet"/>
      <w:lvlText w:val="•"/>
      <w:lvlJc w:val="left"/>
      <w:pPr>
        <w:ind w:left="1002" w:hanging="237"/>
      </w:pPr>
      <w:rPr>
        <w:rFonts w:hint="default"/>
      </w:rPr>
    </w:lvl>
    <w:lvl w:ilvl="5" w:tplc="159A2CAC">
      <w:numFmt w:val="bullet"/>
      <w:lvlText w:val="•"/>
      <w:lvlJc w:val="left"/>
      <w:pPr>
        <w:ind w:left="1172" w:hanging="237"/>
      </w:pPr>
      <w:rPr>
        <w:rFonts w:hint="default"/>
      </w:rPr>
    </w:lvl>
    <w:lvl w:ilvl="6" w:tplc="0A689C02">
      <w:numFmt w:val="bullet"/>
      <w:lvlText w:val="•"/>
      <w:lvlJc w:val="left"/>
      <w:pPr>
        <w:ind w:left="1343" w:hanging="237"/>
      </w:pPr>
      <w:rPr>
        <w:rFonts w:hint="default"/>
      </w:rPr>
    </w:lvl>
    <w:lvl w:ilvl="7" w:tplc="7814288E">
      <w:numFmt w:val="bullet"/>
      <w:lvlText w:val="•"/>
      <w:lvlJc w:val="left"/>
      <w:pPr>
        <w:ind w:left="1513" w:hanging="237"/>
      </w:pPr>
      <w:rPr>
        <w:rFonts w:hint="default"/>
      </w:rPr>
    </w:lvl>
    <w:lvl w:ilvl="8" w:tplc="3F90E674">
      <w:numFmt w:val="bullet"/>
      <w:lvlText w:val="•"/>
      <w:lvlJc w:val="left"/>
      <w:pPr>
        <w:ind w:left="1684" w:hanging="237"/>
      </w:pPr>
      <w:rPr>
        <w:rFonts w:hint="default"/>
      </w:rPr>
    </w:lvl>
  </w:abstractNum>
  <w:abstractNum w:abstractNumId="1447" w15:restartNumberingAfterBreak="0">
    <w:nsid w:val="67E16D27"/>
    <w:multiLevelType w:val="hybridMultilevel"/>
    <w:tmpl w:val="A5DA1E20"/>
    <w:lvl w:ilvl="0" w:tplc="1138D466">
      <w:numFmt w:val="bullet"/>
      <w:lvlText w:val=""/>
      <w:lvlJc w:val="left"/>
      <w:pPr>
        <w:ind w:left="365" w:hanging="237"/>
      </w:pPr>
      <w:rPr>
        <w:rFonts w:ascii="Symbol" w:eastAsia="Symbol" w:hAnsi="Symbol" w:cs="Symbol" w:hint="default"/>
        <w:w w:val="100"/>
        <w:sz w:val="18"/>
        <w:szCs w:val="18"/>
      </w:rPr>
    </w:lvl>
    <w:lvl w:ilvl="1" w:tplc="DE14576E">
      <w:numFmt w:val="bullet"/>
      <w:lvlText w:val="•"/>
      <w:lvlJc w:val="left"/>
      <w:pPr>
        <w:ind w:left="618" w:hanging="237"/>
      </w:pPr>
      <w:rPr>
        <w:rFonts w:hint="default"/>
      </w:rPr>
    </w:lvl>
    <w:lvl w:ilvl="2" w:tplc="9EA4A0A0">
      <w:numFmt w:val="bullet"/>
      <w:lvlText w:val="•"/>
      <w:lvlJc w:val="left"/>
      <w:pPr>
        <w:ind w:left="877" w:hanging="237"/>
      </w:pPr>
      <w:rPr>
        <w:rFonts w:hint="default"/>
      </w:rPr>
    </w:lvl>
    <w:lvl w:ilvl="3" w:tplc="AE800638">
      <w:numFmt w:val="bullet"/>
      <w:lvlText w:val="•"/>
      <w:lvlJc w:val="left"/>
      <w:pPr>
        <w:ind w:left="1135" w:hanging="237"/>
      </w:pPr>
      <w:rPr>
        <w:rFonts w:hint="default"/>
      </w:rPr>
    </w:lvl>
    <w:lvl w:ilvl="4" w:tplc="E3C82EE0">
      <w:numFmt w:val="bullet"/>
      <w:lvlText w:val="•"/>
      <w:lvlJc w:val="left"/>
      <w:pPr>
        <w:ind w:left="1394" w:hanging="237"/>
      </w:pPr>
      <w:rPr>
        <w:rFonts w:hint="default"/>
      </w:rPr>
    </w:lvl>
    <w:lvl w:ilvl="5" w:tplc="B8984C8E">
      <w:numFmt w:val="bullet"/>
      <w:lvlText w:val="•"/>
      <w:lvlJc w:val="left"/>
      <w:pPr>
        <w:ind w:left="1653" w:hanging="237"/>
      </w:pPr>
      <w:rPr>
        <w:rFonts w:hint="default"/>
      </w:rPr>
    </w:lvl>
    <w:lvl w:ilvl="6" w:tplc="6C14BD9C">
      <w:numFmt w:val="bullet"/>
      <w:lvlText w:val="•"/>
      <w:lvlJc w:val="left"/>
      <w:pPr>
        <w:ind w:left="1911" w:hanging="237"/>
      </w:pPr>
      <w:rPr>
        <w:rFonts w:hint="default"/>
      </w:rPr>
    </w:lvl>
    <w:lvl w:ilvl="7" w:tplc="906863A8">
      <w:numFmt w:val="bullet"/>
      <w:lvlText w:val="•"/>
      <w:lvlJc w:val="left"/>
      <w:pPr>
        <w:ind w:left="2170" w:hanging="237"/>
      </w:pPr>
      <w:rPr>
        <w:rFonts w:hint="default"/>
      </w:rPr>
    </w:lvl>
    <w:lvl w:ilvl="8" w:tplc="BA10A97C">
      <w:numFmt w:val="bullet"/>
      <w:lvlText w:val="•"/>
      <w:lvlJc w:val="left"/>
      <w:pPr>
        <w:ind w:left="2428" w:hanging="237"/>
      </w:pPr>
      <w:rPr>
        <w:rFonts w:hint="default"/>
      </w:rPr>
    </w:lvl>
  </w:abstractNum>
  <w:abstractNum w:abstractNumId="1448" w15:restartNumberingAfterBreak="0">
    <w:nsid w:val="6800226B"/>
    <w:multiLevelType w:val="hybridMultilevel"/>
    <w:tmpl w:val="182EDCBC"/>
    <w:lvl w:ilvl="0" w:tplc="A1384FE2">
      <w:numFmt w:val="bullet"/>
      <w:lvlText w:val=""/>
      <w:lvlJc w:val="left"/>
      <w:pPr>
        <w:ind w:left="255" w:hanging="193"/>
      </w:pPr>
      <w:rPr>
        <w:rFonts w:ascii="Symbol" w:eastAsia="Symbol" w:hAnsi="Symbol" w:cs="Symbol" w:hint="default"/>
        <w:w w:val="100"/>
        <w:sz w:val="18"/>
        <w:szCs w:val="18"/>
      </w:rPr>
    </w:lvl>
    <w:lvl w:ilvl="1" w:tplc="FC5271BE">
      <w:numFmt w:val="bullet"/>
      <w:lvlText w:val="•"/>
      <w:lvlJc w:val="left"/>
      <w:pPr>
        <w:ind w:left="411" w:hanging="193"/>
      </w:pPr>
      <w:rPr>
        <w:rFonts w:hint="default"/>
      </w:rPr>
    </w:lvl>
    <w:lvl w:ilvl="2" w:tplc="27DED6BA">
      <w:numFmt w:val="bullet"/>
      <w:lvlText w:val="•"/>
      <w:lvlJc w:val="left"/>
      <w:pPr>
        <w:ind w:left="563" w:hanging="193"/>
      </w:pPr>
      <w:rPr>
        <w:rFonts w:hint="default"/>
      </w:rPr>
    </w:lvl>
    <w:lvl w:ilvl="3" w:tplc="24F66C18">
      <w:numFmt w:val="bullet"/>
      <w:lvlText w:val="•"/>
      <w:lvlJc w:val="left"/>
      <w:pPr>
        <w:ind w:left="715" w:hanging="193"/>
      </w:pPr>
      <w:rPr>
        <w:rFonts w:hint="default"/>
      </w:rPr>
    </w:lvl>
    <w:lvl w:ilvl="4" w:tplc="37F04B32">
      <w:numFmt w:val="bullet"/>
      <w:lvlText w:val="•"/>
      <w:lvlJc w:val="left"/>
      <w:pPr>
        <w:ind w:left="867" w:hanging="193"/>
      </w:pPr>
      <w:rPr>
        <w:rFonts w:hint="default"/>
      </w:rPr>
    </w:lvl>
    <w:lvl w:ilvl="5" w:tplc="32E87F38">
      <w:numFmt w:val="bullet"/>
      <w:lvlText w:val="•"/>
      <w:lvlJc w:val="left"/>
      <w:pPr>
        <w:ind w:left="1019" w:hanging="193"/>
      </w:pPr>
      <w:rPr>
        <w:rFonts w:hint="default"/>
      </w:rPr>
    </w:lvl>
    <w:lvl w:ilvl="6" w:tplc="0922A79A">
      <w:numFmt w:val="bullet"/>
      <w:lvlText w:val="•"/>
      <w:lvlJc w:val="left"/>
      <w:pPr>
        <w:ind w:left="1171" w:hanging="193"/>
      </w:pPr>
      <w:rPr>
        <w:rFonts w:hint="default"/>
      </w:rPr>
    </w:lvl>
    <w:lvl w:ilvl="7" w:tplc="35A20FE2">
      <w:numFmt w:val="bullet"/>
      <w:lvlText w:val="•"/>
      <w:lvlJc w:val="left"/>
      <w:pPr>
        <w:ind w:left="1323" w:hanging="193"/>
      </w:pPr>
      <w:rPr>
        <w:rFonts w:hint="default"/>
      </w:rPr>
    </w:lvl>
    <w:lvl w:ilvl="8" w:tplc="C7C0C544">
      <w:numFmt w:val="bullet"/>
      <w:lvlText w:val="•"/>
      <w:lvlJc w:val="left"/>
      <w:pPr>
        <w:ind w:left="1475" w:hanging="193"/>
      </w:pPr>
      <w:rPr>
        <w:rFonts w:hint="default"/>
      </w:rPr>
    </w:lvl>
  </w:abstractNum>
  <w:abstractNum w:abstractNumId="1449" w15:restartNumberingAfterBreak="0">
    <w:nsid w:val="680859CA"/>
    <w:multiLevelType w:val="hybridMultilevel"/>
    <w:tmpl w:val="A8401484"/>
    <w:lvl w:ilvl="0" w:tplc="4F3ADEC8">
      <w:numFmt w:val="bullet"/>
      <w:lvlText w:val=""/>
      <w:lvlJc w:val="left"/>
      <w:pPr>
        <w:ind w:left="322" w:hanging="237"/>
      </w:pPr>
      <w:rPr>
        <w:rFonts w:ascii="Symbol" w:eastAsia="Symbol" w:hAnsi="Symbol" w:cs="Symbol" w:hint="default"/>
        <w:w w:val="100"/>
        <w:sz w:val="18"/>
        <w:szCs w:val="18"/>
      </w:rPr>
    </w:lvl>
    <w:lvl w:ilvl="1" w:tplc="1B0E3850">
      <w:numFmt w:val="bullet"/>
      <w:lvlText w:val="•"/>
      <w:lvlJc w:val="left"/>
      <w:pPr>
        <w:ind w:left="566" w:hanging="237"/>
      </w:pPr>
      <w:rPr>
        <w:rFonts w:hint="default"/>
      </w:rPr>
    </w:lvl>
    <w:lvl w:ilvl="2" w:tplc="E2FC7FBA">
      <w:numFmt w:val="bullet"/>
      <w:lvlText w:val="•"/>
      <w:lvlJc w:val="left"/>
      <w:pPr>
        <w:ind w:left="813" w:hanging="237"/>
      </w:pPr>
      <w:rPr>
        <w:rFonts w:hint="default"/>
      </w:rPr>
    </w:lvl>
    <w:lvl w:ilvl="3" w:tplc="A38CB7B8">
      <w:numFmt w:val="bullet"/>
      <w:lvlText w:val="•"/>
      <w:lvlJc w:val="left"/>
      <w:pPr>
        <w:ind w:left="1060" w:hanging="237"/>
      </w:pPr>
      <w:rPr>
        <w:rFonts w:hint="default"/>
      </w:rPr>
    </w:lvl>
    <w:lvl w:ilvl="4" w:tplc="8D08D472">
      <w:numFmt w:val="bullet"/>
      <w:lvlText w:val="•"/>
      <w:lvlJc w:val="left"/>
      <w:pPr>
        <w:ind w:left="1307" w:hanging="237"/>
      </w:pPr>
      <w:rPr>
        <w:rFonts w:hint="default"/>
      </w:rPr>
    </w:lvl>
    <w:lvl w:ilvl="5" w:tplc="B2A04BF6">
      <w:numFmt w:val="bullet"/>
      <w:lvlText w:val="•"/>
      <w:lvlJc w:val="left"/>
      <w:pPr>
        <w:ind w:left="1554" w:hanging="237"/>
      </w:pPr>
      <w:rPr>
        <w:rFonts w:hint="default"/>
      </w:rPr>
    </w:lvl>
    <w:lvl w:ilvl="6" w:tplc="6B9CB978">
      <w:numFmt w:val="bullet"/>
      <w:lvlText w:val="•"/>
      <w:lvlJc w:val="left"/>
      <w:pPr>
        <w:ind w:left="1800" w:hanging="237"/>
      </w:pPr>
      <w:rPr>
        <w:rFonts w:hint="default"/>
      </w:rPr>
    </w:lvl>
    <w:lvl w:ilvl="7" w:tplc="A6E89878">
      <w:numFmt w:val="bullet"/>
      <w:lvlText w:val="•"/>
      <w:lvlJc w:val="left"/>
      <w:pPr>
        <w:ind w:left="2047" w:hanging="237"/>
      </w:pPr>
      <w:rPr>
        <w:rFonts w:hint="default"/>
      </w:rPr>
    </w:lvl>
    <w:lvl w:ilvl="8" w:tplc="982AF400">
      <w:numFmt w:val="bullet"/>
      <w:lvlText w:val="•"/>
      <w:lvlJc w:val="left"/>
      <w:pPr>
        <w:ind w:left="2294" w:hanging="237"/>
      </w:pPr>
      <w:rPr>
        <w:rFonts w:hint="default"/>
      </w:rPr>
    </w:lvl>
  </w:abstractNum>
  <w:abstractNum w:abstractNumId="1450" w15:restartNumberingAfterBreak="0">
    <w:nsid w:val="6809614B"/>
    <w:multiLevelType w:val="hybridMultilevel"/>
    <w:tmpl w:val="85B4C4F6"/>
    <w:lvl w:ilvl="0" w:tplc="BBB46B36">
      <w:numFmt w:val="bullet"/>
      <w:lvlText w:val=""/>
      <w:lvlJc w:val="left"/>
      <w:pPr>
        <w:ind w:left="323" w:hanging="237"/>
      </w:pPr>
      <w:rPr>
        <w:rFonts w:ascii="Symbol" w:eastAsia="Symbol" w:hAnsi="Symbol" w:cs="Symbol" w:hint="default"/>
        <w:w w:val="100"/>
        <w:sz w:val="18"/>
        <w:szCs w:val="18"/>
      </w:rPr>
    </w:lvl>
    <w:lvl w:ilvl="1" w:tplc="8ECE1E92">
      <w:numFmt w:val="bullet"/>
      <w:lvlText w:val="•"/>
      <w:lvlJc w:val="left"/>
      <w:pPr>
        <w:ind w:left="574" w:hanging="237"/>
      </w:pPr>
      <w:rPr>
        <w:rFonts w:hint="default"/>
      </w:rPr>
    </w:lvl>
    <w:lvl w:ilvl="2" w:tplc="2E447706">
      <w:numFmt w:val="bullet"/>
      <w:lvlText w:val="•"/>
      <w:lvlJc w:val="left"/>
      <w:pPr>
        <w:ind w:left="828" w:hanging="237"/>
      </w:pPr>
      <w:rPr>
        <w:rFonts w:hint="default"/>
      </w:rPr>
    </w:lvl>
    <w:lvl w:ilvl="3" w:tplc="92B6EE50">
      <w:numFmt w:val="bullet"/>
      <w:lvlText w:val="•"/>
      <w:lvlJc w:val="left"/>
      <w:pPr>
        <w:ind w:left="1083" w:hanging="237"/>
      </w:pPr>
      <w:rPr>
        <w:rFonts w:hint="default"/>
      </w:rPr>
    </w:lvl>
    <w:lvl w:ilvl="4" w:tplc="25D0E78A">
      <w:numFmt w:val="bullet"/>
      <w:lvlText w:val="•"/>
      <w:lvlJc w:val="left"/>
      <w:pPr>
        <w:ind w:left="1337" w:hanging="237"/>
      </w:pPr>
      <w:rPr>
        <w:rFonts w:hint="default"/>
      </w:rPr>
    </w:lvl>
    <w:lvl w:ilvl="5" w:tplc="4CE8F09E">
      <w:numFmt w:val="bullet"/>
      <w:lvlText w:val="•"/>
      <w:lvlJc w:val="left"/>
      <w:pPr>
        <w:ind w:left="1592" w:hanging="237"/>
      </w:pPr>
      <w:rPr>
        <w:rFonts w:hint="default"/>
      </w:rPr>
    </w:lvl>
    <w:lvl w:ilvl="6" w:tplc="67AED89C">
      <w:numFmt w:val="bullet"/>
      <w:lvlText w:val="•"/>
      <w:lvlJc w:val="left"/>
      <w:pPr>
        <w:ind w:left="1846" w:hanging="237"/>
      </w:pPr>
      <w:rPr>
        <w:rFonts w:hint="default"/>
      </w:rPr>
    </w:lvl>
    <w:lvl w:ilvl="7" w:tplc="9A925560">
      <w:numFmt w:val="bullet"/>
      <w:lvlText w:val="•"/>
      <w:lvlJc w:val="left"/>
      <w:pPr>
        <w:ind w:left="2100" w:hanging="237"/>
      </w:pPr>
      <w:rPr>
        <w:rFonts w:hint="default"/>
      </w:rPr>
    </w:lvl>
    <w:lvl w:ilvl="8" w:tplc="CB8A1784">
      <w:numFmt w:val="bullet"/>
      <w:lvlText w:val="•"/>
      <w:lvlJc w:val="left"/>
      <w:pPr>
        <w:ind w:left="2355" w:hanging="237"/>
      </w:pPr>
      <w:rPr>
        <w:rFonts w:hint="default"/>
      </w:rPr>
    </w:lvl>
  </w:abstractNum>
  <w:abstractNum w:abstractNumId="1451" w15:restartNumberingAfterBreak="0">
    <w:nsid w:val="683F7F68"/>
    <w:multiLevelType w:val="hybridMultilevel"/>
    <w:tmpl w:val="04FED818"/>
    <w:lvl w:ilvl="0" w:tplc="BFF6F8FE">
      <w:numFmt w:val="bullet"/>
      <w:lvlText w:val=""/>
      <w:lvlJc w:val="left"/>
      <w:pPr>
        <w:ind w:left="384" w:hanging="296"/>
      </w:pPr>
      <w:rPr>
        <w:rFonts w:ascii="Symbol" w:eastAsia="Symbol" w:hAnsi="Symbol" w:cs="Symbol" w:hint="default"/>
        <w:w w:val="105"/>
        <w:sz w:val="14"/>
        <w:szCs w:val="14"/>
      </w:rPr>
    </w:lvl>
    <w:lvl w:ilvl="1" w:tplc="D9C287B6">
      <w:numFmt w:val="bullet"/>
      <w:lvlText w:val="•"/>
      <w:lvlJc w:val="left"/>
      <w:pPr>
        <w:ind w:left="640" w:hanging="296"/>
      </w:pPr>
      <w:rPr>
        <w:rFonts w:hint="default"/>
      </w:rPr>
    </w:lvl>
    <w:lvl w:ilvl="2" w:tplc="D0943280">
      <w:numFmt w:val="bullet"/>
      <w:lvlText w:val="•"/>
      <w:lvlJc w:val="left"/>
      <w:pPr>
        <w:ind w:left="925" w:hanging="296"/>
      </w:pPr>
      <w:rPr>
        <w:rFonts w:hint="default"/>
      </w:rPr>
    </w:lvl>
    <w:lvl w:ilvl="3" w:tplc="E39675F6">
      <w:numFmt w:val="bullet"/>
      <w:lvlText w:val="•"/>
      <w:lvlJc w:val="left"/>
      <w:pPr>
        <w:ind w:left="1210" w:hanging="296"/>
      </w:pPr>
      <w:rPr>
        <w:rFonts w:hint="default"/>
      </w:rPr>
    </w:lvl>
    <w:lvl w:ilvl="4" w:tplc="F2460A5C">
      <w:numFmt w:val="bullet"/>
      <w:lvlText w:val="•"/>
      <w:lvlJc w:val="left"/>
      <w:pPr>
        <w:ind w:left="1496" w:hanging="296"/>
      </w:pPr>
      <w:rPr>
        <w:rFonts w:hint="default"/>
      </w:rPr>
    </w:lvl>
    <w:lvl w:ilvl="5" w:tplc="D2885634">
      <w:numFmt w:val="bullet"/>
      <w:lvlText w:val="•"/>
      <w:lvlJc w:val="left"/>
      <w:pPr>
        <w:ind w:left="1781" w:hanging="296"/>
      </w:pPr>
      <w:rPr>
        <w:rFonts w:hint="default"/>
      </w:rPr>
    </w:lvl>
    <w:lvl w:ilvl="6" w:tplc="7DD4949E">
      <w:numFmt w:val="bullet"/>
      <w:lvlText w:val="•"/>
      <w:lvlJc w:val="left"/>
      <w:pPr>
        <w:ind w:left="2067" w:hanging="296"/>
      </w:pPr>
      <w:rPr>
        <w:rFonts w:hint="default"/>
      </w:rPr>
    </w:lvl>
    <w:lvl w:ilvl="7" w:tplc="FB3A6C82">
      <w:numFmt w:val="bullet"/>
      <w:lvlText w:val="•"/>
      <w:lvlJc w:val="left"/>
      <w:pPr>
        <w:ind w:left="2352" w:hanging="296"/>
      </w:pPr>
      <w:rPr>
        <w:rFonts w:hint="default"/>
      </w:rPr>
    </w:lvl>
    <w:lvl w:ilvl="8" w:tplc="2168F658">
      <w:numFmt w:val="bullet"/>
      <w:lvlText w:val="•"/>
      <w:lvlJc w:val="left"/>
      <w:pPr>
        <w:ind w:left="2638" w:hanging="296"/>
      </w:pPr>
      <w:rPr>
        <w:rFonts w:hint="default"/>
      </w:rPr>
    </w:lvl>
  </w:abstractNum>
  <w:abstractNum w:abstractNumId="1452" w15:restartNumberingAfterBreak="0">
    <w:nsid w:val="686A65A4"/>
    <w:multiLevelType w:val="hybridMultilevel"/>
    <w:tmpl w:val="1172AB7C"/>
    <w:lvl w:ilvl="0" w:tplc="401CD15C">
      <w:numFmt w:val="bullet"/>
      <w:lvlText w:val=""/>
      <w:lvlJc w:val="left"/>
      <w:pPr>
        <w:ind w:left="219" w:hanging="134"/>
      </w:pPr>
      <w:rPr>
        <w:rFonts w:ascii="Symbol" w:eastAsia="Symbol" w:hAnsi="Symbol" w:cs="Symbol" w:hint="default"/>
        <w:w w:val="100"/>
        <w:sz w:val="18"/>
        <w:szCs w:val="18"/>
      </w:rPr>
    </w:lvl>
    <w:lvl w:ilvl="1" w:tplc="5AC49D7E">
      <w:numFmt w:val="bullet"/>
      <w:lvlText w:val="•"/>
      <w:lvlJc w:val="left"/>
      <w:pPr>
        <w:ind w:left="415" w:hanging="134"/>
      </w:pPr>
      <w:rPr>
        <w:rFonts w:hint="default"/>
      </w:rPr>
    </w:lvl>
    <w:lvl w:ilvl="2" w:tplc="5CA475F8">
      <w:numFmt w:val="bullet"/>
      <w:lvlText w:val="•"/>
      <w:lvlJc w:val="left"/>
      <w:pPr>
        <w:ind w:left="611" w:hanging="134"/>
      </w:pPr>
      <w:rPr>
        <w:rFonts w:hint="default"/>
      </w:rPr>
    </w:lvl>
    <w:lvl w:ilvl="3" w:tplc="152A5A3A">
      <w:numFmt w:val="bullet"/>
      <w:lvlText w:val="•"/>
      <w:lvlJc w:val="left"/>
      <w:pPr>
        <w:ind w:left="806" w:hanging="134"/>
      </w:pPr>
      <w:rPr>
        <w:rFonts w:hint="default"/>
      </w:rPr>
    </w:lvl>
    <w:lvl w:ilvl="4" w:tplc="F22C1960">
      <w:numFmt w:val="bullet"/>
      <w:lvlText w:val="•"/>
      <w:lvlJc w:val="left"/>
      <w:pPr>
        <w:ind w:left="1002" w:hanging="134"/>
      </w:pPr>
      <w:rPr>
        <w:rFonts w:hint="default"/>
      </w:rPr>
    </w:lvl>
    <w:lvl w:ilvl="5" w:tplc="E8523980">
      <w:numFmt w:val="bullet"/>
      <w:lvlText w:val="•"/>
      <w:lvlJc w:val="left"/>
      <w:pPr>
        <w:ind w:left="1198" w:hanging="134"/>
      </w:pPr>
      <w:rPr>
        <w:rFonts w:hint="default"/>
      </w:rPr>
    </w:lvl>
    <w:lvl w:ilvl="6" w:tplc="58D2EAD8">
      <w:numFmt w:val="bullet"/>
      <w:lvlText w:val="•"/>
      <w:lvlJc w:val="left"/>
      <w:pPr>
        <w:ind w:left="1393" w:hanging="134"/>
      </w:pPr>
      <w:rPr>
        <w:rFonts w:hint="default"/>
      </w:rPr>
    </w:lvl>
    <w:lvl w:ilvl="7" w:tplc="FBBC1ACE">
      <w:numFmt w:val="bullet"/>
      <w:lvlText w:val="•"/>
      <w:lvlJc w:val="left"/>
      <w:pPr>
        <w:ind w:left="1589" w:hanging="134"/>
      </w:pPr>
      <w:rPr>
        <w:rFonts w:hint="default"/>
      </w:rPr>
    </w:lvl>
    <w:lvl w:ilvl="8" w:tplc="A274E098">
      <w:numFmt w:val="bullet"/>
      <w:lvlText w:val="•"/>
      <w:lvlJc w:val="left"/>
      <w:pPr>
        <w:ind w:left="1784" w:hanging="134"/>
      </w:pPr>
      <w:rPr>
        <w:rFonts w:hint="default"/>
      </w:rPr>
    </w:lvl>
  </w:abstractNum>
  <w:abstractNum w:abstractNumId="1453" w15:restartNumberingAfterBreak="0">
    <w:nsid w:val="688B6D6A"/>
    <w:multiLevelType w:val="hybridMultilevel"/>
    <w:tmpl w:val="AE987E18"/>
    <w:lvl w:ilvl="0" w:tplc="FF18CF7C">
      <w:numFmt w:val="bullet"/>
      <w:lvlText w:val=""/>
      <w:lvlJc w:val="left"/>
      <w:pPr>
        <w:ind w:left="323" w:hanging="237"/>
      </w:pPr>
      <w:rPr>
        <w:rFonts w:ascii="Symbol" w:eastAsia="Symbol" w:hAnsi="Symbol" w:cs="Symbol" w:hint="default"/>
        <w:w w:val="100"/>
        <w:sz w:val="18"/>
        <w:szCs w:val="18"/>
      </w:rPr>
    </w:lvl>
    <w:lvl w:ilvl="1" w:tplc="4476B1CA">
      <w:numFmt w:val="bullet"/>
      <w:lvlText w:val="•"/>
      <w:lvlJc w:val="left"/>
      <w:pPr>
        <w:ind w:left="513" w:hanging="237"/>
      </w:pPr>
      <w:rPr>
        <w:rFonts w:hint="default"/>
      </w:rPr>
    </w:lvl>
    <w:lvl w:ilvl="2" w:tplc="097046D2">
      <w:numFmt w:val="bullet"/>
      <w:lvlText w:val="•"/>
      <w:lvlJc w:val="left"/>
      <w:pPr>
        <w:ind w:left="707" w:hanging="237"/>
      </w:pPr>
      <w:rPr>
        <w:rFonts w:hint="default"/>
      </w:rPr>
    </w:lvl>
    <w:lvl w:ilvl="3" w:tplc="7246736C">
      <w:numFmt w:val="bullet"/>
      <w:lvlText w:val="•"/>
      <w:lvlJc w:val="left"/>
      <w:pPr>
        <w:ind w:left="901" w:hanging="237"/>
      </w:pPr>
      <w:rPr>
        <w:rFonts w:hint="default"/>
      </w:rPr>
    </w:lvl>
    <w:lvl w:ilvl="4" w:tplc="7DF81A6E">
      <w:numFmt w:val="bullet"/>
      <w:lvlText w:val="•"/>
      <w:lvlJc w:val="left"/>
      <w:pPr>
        <w:ind w:left="1095" w:hanging="237"/>
      </w:pPr>
      <w:rPr>
        <w:rFonts w:hint="default"/>
      </w:rPr>
    </w:lvl>
    <w:lvl w:ilvl="5" w:tplc="6610EB68">
      <w:numFmt w:val="bullet"/>
      <w:lvlText w:val="•"/>
      <w:lvlJc w:val="left"/>
      <w:pPr>
        <w:ind w:left="1289" w:hanging="237"/>
      </w:pPr>
      <w:rPr>
        <w:rFonts w:hint="default"/>
      </w:rPr>
    </w:lvl>
    <w:lvl w:ilvl="6" w:tplc="ABD80582">
      <w:numFmt w:val="bullet"/>
      <w:lvlText w:val="•"/>
      <w:lvlJc w:val="left"/>
      <w:pPr>
        <w:ind w:left="1482" w:hanging="237"/>
      </w:pPr>
      <w:rPr>
        <w:rFonts w:hint="default"/>
      </w:rPr>
    </w:lvl>
    <w:lvl w:ilvl="7" w:tplc="96ACC0E0">
      <w:numFmt w:val="bullet"/>
      <w:lvlText w:val="•"/>
      <w:lvlJc w:val="left"/>
      <w:pPr>
        <w:ind w:left="1676" w:hanging="237"/>
      </w:pPr>
      <w:rPr>
        <w:rFonts w:hint="default"/>
      </w:rPr>
    </w:lvl>
    <w:lvl w:ilvl="8" w:tplc="E0D4DAAC">
      <w:numFmt w:val="bullet"/>
      <w:lvlText w:val="•"/>
      <w:lvlJc w:val="left"/>
      <w:pPr>
        <w:ind w:left="1870" w:hanging="237"/>
      </w:pPr>
      <w:rPr>
        <w:rFonts w:hint="default"/>
      </w:rPr>
    </w:lvl>
  </w:abstractNum>
  <w:abstractNum w:abstractNumId="1454" w15:restartNumberingAfterBreak="0">
    <w:nsid w:val="68944291"/>
    <w:multiLevelType w:val="hybridMultilevel"/>
    <w:tmpl w:val="E8383E78"/>
    <w:lvl w:ilvl="0" w:tplc="F106FBB8">
      <w:numFmt w:val="bullet"/>
      <w:lvlText w:val=""/>
      <w:lvlJc w:val="left"/>
      <w:pPr>
        <w:ind w:left="322" w:hanging="237"/>
      </w:pPr>
      <w:rPr>
        <w:rFonts w:ascii="Symbol" w:eastAsia="Symbol" w:hAnsi="Symbol" w:cs="Symbol" w:hint="default"/>
        <w:w w:val="100"/>
        <w:sz w:val="18"/>
        <w:szCs w:val="18"/>
      </w:rPr>
    </w:lvl>
    <w:lvl w:ilvl="1" w:tplc="5086BDF0">
      <w:numFmt w:val="bullet"/>
      <w:lvlText w:val="•"/>
      <w:lvlJc w:val="left"/>
      <w:pPr>
        <w:ind w:left="496" w:hanging="237"/>
      </w:pPr>
      <w:rPr>
        <w:rFonts w:hint="default"/>
      </w:rPr>
    </w:lvl>
    <w:lvl w:ilvl="2" w:tplc="4D04F74E">
      <w:numFmt w:val="bullet"/>
      <w:lvlText w:val="•"/>
      <w:lvlJc w:val="left"/>
      <w:pPr>
        <w:ind w:left="673" w:hanging="237"/>
      </w:pPr>
      <w:rPr>
        <w:rFonts w:hint="default"/>
      </w:rPr>
    </w:lvl>
    <w:lvl w:ilvl="3" w:tplc="0034441E">
      <w:numFmt w:val="bullet"/>
      <w:lvlText w:val="•"/>
      <w:lvlJc w:val="left"/>
      <w:pPr>
        <w:ind w:left="850" w:hanging="237"/>
      </w:pPr>
      <w:rPr>
        <w:rFonts w:hint="default"/>
      </w:rPr>
    </w:lvl>
    <w:lvl w:ilvl="4" w:tplc="C1929D22">
      <w:numFmt w:val="bullet"/>
      <w:lvlText w:val="•"/>
      <w:lvlJc w:val="left"/>
      <w:pPr>
        <w:ind w:left="1027" w:hanging="237"/>
      </w:pPr>
      <w:rPr>
        <w:rFonts w:hint="default"/>
      </w:rPr>
    </w:lvl>
    <w:lvl w:ilvl="5" w:tplc="969C5174">
      <w:numFmt w:val="bullet"/>
      <w:lvlText w:val="•"/>
      <w:lvlJc w:val="left"/>
      <w:pPr>
        <w:ind w:left="1204" w:hanging="237"/>
      </w:pPr>
      <w:rPr>
        <w:rFonts w:hint="default"/>
      </w:rPr>
    </w:lvl>
    <w:lvl w:ilvl="6" w:tplc="5F826FE8">
      <w:numFmt w:val="bullet"/>
      <w:lvlText w:val="•"/>
      <w:lvlJc w:val="left"/>
      <w:pPr>
        <w:ind w:left="1381" w:hanging="237"/>
      </w:pPr>
      <w:rPr>
        <w:rFonts w:hint="default"/>
      </w:rPr>
    </w:lvl>
    <w:lvl w:ilvl="7" w:tplc="86BE8DA0">
      <w:numFmt w:val="bullet"/>
      <w:lvlText w:val="•"/>
      <w:lvlJc w:val="left"/>
      <w:pPr>
        <w:ind w:left="1558" w:hanging="237"/>
      </w:pPr>
      <w:rPr>
        <w:rFonts w:hint="default"/>
      </w:rPr>
    </w:lvl>
    <w:lvl w:ilvl="8" w:tplc="9A425B2A">
      <w:numFmt w:val="bullet"/>
      <w:lvlText w:val="•"/>
      <w:lvlJc w:val="left"/>
      <w:pPr>
        <w:ind w:left="1735" w:hanging="237"/>
      </w:pPr>
      <w:rPr>
        <w:rFonts w:hint="default"/>
      </w:rPr>
    </w:lvl>
  </w:abstractNum>
  <w:abstractNum w:abstractNumId="1455" w15:restartNumberingAfterBreak="0">
    <w:nsid w:val="68AA1F02"/>
    <w:multiLevelType w:val="hybridMultilevel"/>
    <w:tmpl w:val="B2CCEADA"/>
    <w:lvl w:ilvl="0" w:tplc="44B67190">
      <w:numFmt w:val="bullet"/>
      <w:lvlText w:val=""/>
      <w:lvlJc w:val="left"/>
      <w:pPr>
        <w:ind w:left="324" w:hanging="237"/>
      </w:pPr>
      <w:rPr>
        <w:rFonts w:ascii="Symbol" w:eastAsia="Symbol" w:hAnsi="Symbol" w:cs="Symbol" w:hint="default"/>
        <w:w w:val="100"/>
        <w:sz w:val="13"/>
        <w:szCs w:val="13"/>
      </w:rPr>
    </w:lvl>
    <w:lvl w:ilvl="1" w:tplc="0416137C">
      <w:numFmt w:val="bullet"/>
      <w:lvlText w:val="•"/>
      <w:lvlJc w:val="left"/>
      <w:pPr>
        <w:ind w:left="637" w:hanging="237"/>
      </w:pPr>
      <w:rPr>
        <w:rFonts w:hint="default"/>
      </w:rPr>
    </w:lvl>
    <w:lvl w:ilvl="2" w:tplc="CBE0006E">
      <w:numFmt w:val="bullet"/>
      <w:lvlText w:val="•"/>
      <w:lvlJc w:val="left"/>
      <w:pPr>
        <w:ind w:left="955" w:hanging="237"/>
      </w:pPr>
      <w:rPr>
        <w:rFonts w:hint="default"/>
      </w:rPr>
    </w:lvl>
    <w:lvl w:ilvl="3" w:tplc="E2848B3C">
      <w:numFmt w:val="bullet"/>
      <w:lvlText w:val="•"/>
      <w:lvlJc w:val="left"/>
      <w:pPr>
        <w:ind w:left="1273" w:hanging="237"/>
      </w:pPr>
      <w:rPr>
        <w:rFonts w:hint="default"/>
      </w:rPr>
    </w:lvl>
    <w:lvl w:ilvl="4" w:tplc="0B089EAA">
      <w:numFmt w:val="bullet"/>
      <w:lvlText w:val="•"/>
      <w:lvlJc w:val="left"/>
      <w:pPr>
        <w:ind w:left="1591" w:hanging="237"/>
      </w:pPr>
      <w:rPr>
        <w:rFonts w:hint="default"/>
      </w:rPr>
    </w:lvl>
    <w:lvl w:ilvl="5" w:tplc="5D3668C4">
      <w:numFmt w:val="bullet"/>
      <w:lvlText w:val="•"/>
      <w:lvlJc w:val="left"/>
      <w:pPr>
        <w:ind w:left="1909" w:hanging="237"/>
      </w:pPr>
      <w:rPr>
        <w:rFonts w:hint="default"/>
      </w:rPr>
    </w:lvl>
    <w:lvl w:ilvl="6" w:tplc="83CE0972">
      <w:numFmt w:val="bullet"/>
      <w:lvlText w:val="•"/>
      <w:lvlJc w:val="left"/>
      <w:pPr>
        <w:ind w:left="2226" w:hanging="237"/>
      </w:pPr>
      <w:rPr>
        <w:rFonts w:hint="default"/>
      </w:rPr>
    </w:lvl>
    <w:lvl w:ilvl="7" w:tplc="CE38DCC0">
      <w:numFmt w:val="bullet"/>
      <w:lvlText w:val="•"/>
      <w:lvlJc w:val="left"/>
      <w:pPr>
        <w:ind w:left="2544" w:hanging="237"/>
      </w:pPr>
      <w:rPr>
        <w:rFonts w:hint="default"/>
      </w:rPr>
    </w:lvl>
    <w:lvl w:ilvl="8" w:tplc="35C07756">
      <w:numFmt w:val="bullet"/>
      <w:lvlText w:val="•"/>
      <w:lvlJc w:val="left"/>
      <w:pPr>
        <w:ind w:left="2862" w:hanging="237"/>
      </w:pPr>
      <w:rPr>
        <w:rFonts w:hint="default"/>
      </w:rPr>
    </w:lvl>
  </w:abstractNum>
  <w:abstractNum w:abstractNumId="1456" w15:restartNumberingAfterBreak="0">
    <w:nsid w:val="68AF4883"/>
    <w:multiLevelType w:val="hybridMultilevel"/>
    <w:tmpl w:val="2E049BC0"/>
    <w:lvl w:ilvl="0" w:tplc="AB1E2BCE">
      <w:numFmt w:val="bullet"/>
      <w:lvlText w:val=""/>
      <w:lvlJc w:val="left"/>
      <w:pPr>
        <w:ind w:left="323" w:hanging="237"/>
      </w:pPr>
      <w:rPr>
        <w:rFonts w:ascii="Symbol" w:eastAsia="Symbol" w:hAnsi="Symbol" w:cs="Symbol" w:hint="default"/>
        <w:w w:val="100"/>
        <w:sz w:val="18"/>
        <w:szCs w:val="18"/>
      </w:rPr>
    </w:lvl>
    <w:lvl w:ilvl="1" w:tplc="F12CE32A">
      <w:numFmt w:val="bullet"/>
      <w:lvlText w:val="•"/>
      <w:lvlJc w:val="left"/>
      <w:pPr>
        <w:ind w:left="508" w:hanging="237"/>
      </w:pPr>
      <w:rPr>
        <w:rFonts w:hint="default"/>
      </w:rPr>
    </w:lvl>
    <w:lvl w:ilvl="2" w:tplc="846465D8">
      <w:numFmt w:val="bullet"/>
      <w:lvlText w:val="•"/>
      <w:lvlJc w:val="left"/>
      <w:pPr>
        <w:ind w:left="697" w:hanging="237"/>
      </w:pPr>
      <w:rPr>
        <w:rFonts w:hint="default"/>
      </w:rPr>
    </w:lvl>
    <w:lvl w:ilvl="3" w:tplc="7B004586">
      <w:numFmt w:val="bullet"/>
      <w:lvlText w:val="•"/>
      <w:lvlJc w:val="left"/>
      <w:pPr>
        <w:ind w:left="886" w:hanging="237"/>
      </w:pPr>
      <w:rPr>
        <w:rFonts w:hint="default"/>
      </w:rPr>
    </w:lvl>
    <w:lvl w:ilvl="4" w:tplc="944ED902">
      <w:numFmt w:val="bullet"/>
      <w:lvlText w:val="•"/>
      <w:lvlJc w:val="left"/>
      <w:pPr>
        <w:ind w:left="1075" w:hanging="237"/>
      </w:pPr>
      <w:rPr>
        <w:rFonts w:hint="default"/>
      </w:rPr>
    </w:lvl>
    <w:lvl w:ilvl="5" w:tplc="AD4A885A">
      <w:numFmt w:val="bullet"/>
      <w:lvlText w:val="•"/>
      <w:lvlJc w:val="left"/>
      <w:pPr>
        <w:ind w:left="1264" w:hanging="237"/>
      </w:pPr>
      <w:rPr>
        <w:rFonts w:hint="default"/>
      </w:rPr>
    </w:lvl>
    <w:lvl w:ilvl="6" w:tplc="49C44470">
      <w:numFmt w:val="bullet"/>
      <w:lvlText w:val="•"/>
      <w:lvlJc w:val="left"/>
      <w:pPr>
        <w:ind w:left="1452" w:hanging="237"/>
      </w:pPr>
      <w:rPr>
        <w:rFonts w:hint="default"/>
      </w:rPr>
    </w:lvl>
    <w:lvl w:ilvl="7" w:tplc="E14A588A">
      <w:numFmt w:val="bullet"/>
      <w:lvlText w:val="•"/>
      <w:lvlJc w:val="left"/>
      <w:pPr>
        <w:ind w:left="1641" w:hanging="237"/>
      </w:pPr>
      <w:rPr>
        <w:rFonts w:hint="default"/>
      </w:rPr>
    </w:lvl>
    <w:lvl w:ilvl="8" w:tplc="305C896E">
      <w:numFmt w:val="bullet"/>
      <w:lvlText w:val="•"/>
      <w:lvlJc w:val="left"/>
      <w:pPr>
        <w:ind w:left="1830" w:hanging="237"/>
      </w:pPr>
      <w:rPr>
        <w:rFonts w:hint="default"/>
      </w:rPr>
    </w:lvl>
  </w:abstractNum>
  <w:abstractNum w:abstractNumId="1457" w15:restartNumberingAfterBreak="0">
    <w:nsid w:val="68B12231"/>
    <w:multiLevelType w:val="hybridMultilevel"/>
    <w:tmpl w:val="CEFC2C32"/>
    <w:lvl w:ilvl="0" w:tplc="DFAAF85C">
      <w:numFmt w:val="bullet"/>
      <w:lvlText w:val=""/>
      <w:lvlJc w:val="left"/>
      <w:pPr>
        <w:ind w:left="273" w:hanging="187"/>
      </w:pPr>
      <w:rPr>
        <w:rFonts w:ascii="Symbol" w:eastAsia="Symbol" w:hAnsi="Symbol" w:cs="Symbol" w:hint="default"/>
        <w:w w:val="100"/>
        <w:sz w:val="18"/>
        <w:szCs w:val="18"/>
      </w:rPr>
    </w:lvl>
    <w:lvl w:ilvl="1" w:tplc="8F4243F4">
      <w:numFmt w:val="bullet"/>
      <w:lvlText w:val="•"/>
      <w:lvlJc w:val="left"/>
      <w:pPr>
        <w:ind w:left="630" w:hanging="187"/>
      </w:pPr>
      <w:rPr>
        <w:rFonts w:hint="default"/>
      </w:rPr>
    </w:lvl>
    <w:lvl w:ilvl="2" w:tplc="45FAE962">
      <w:numFmt w:val="bullet"/>
      <w:lvlText w:val="•"/>
      <w:lvlJc w:val="left"/>
      <w:pPr>
        <w:ind w:left="981" w:hanging="187"/>
      </w:pPr>
      <w:rPr>
        <w:rFonts w:hint="default"/>
      </w:rPr>
    </w:lvl>
    <w:lvl w:ilvl="3" w:tplc="0814238C">
      <w:numFmt w:val="bullet"/>
      <w:lvlText w:val="•"/>
      <w:lvlJc w:val="left"/>
      <w:pPr>
        <w:ind w:left="1332" w:hanging="187"/>
      </w:pPr>
      <w:rPr>
        <w:rFonts w:hint="default"/>
      </w:rPr>
    </w:lvl>
    <w:lvl w:ilvl="4" w:tplc="01044290">
      <w:numFmt w:val="bullet"/>
      <w:lvlText w:val="•"/>
      <w:lvlJc w:val="left"/>
      <w:pPr>
        <w:ind w:left="1683" w:hanging="187"/>
      </w:pPr>
      <w:rPr>
        <w:rFonts w:hint="default"/>
      </w:rPr>
    </w:lvl>
    <w:lvl w:ilvl="5" w:tplc="0F442A5E">
      <w:numFmt w:val="bullet"/>
      <w:lvlText w:val="•"/>
      <w:lvlJc w:val="left"/>
      <w:pPr>
        <w:ind w:left="2034" w:hanging="187"/>
      </w:pPr>
      <w:rPr>
        <w:rFonts w:hint="default"/>
      </w:rPr>
    </w:lvl>
    <w:lvl w:ilvl="6" w:tplc="D7D6ED68">
      <w:numFmt w:val="bullet"/>
      <w:lvlText w:val="•"/>
      <w:lvlJc w:val="left"/>
      <w:pPr>
        <w:ind w:left="2384" w:hanging="187"/>
      </w:pPr>
      <w:rPr>
        <w:rFonts w:hint="default"/>
      </w:rPr>
    </w:lvl>
    <w:lvl w:ilvl="7" w:tplc="3428700C">
      <w:numFmt w:val="bullet"/>
      <w:lvlText w:val="•"/>
      <w:lvlJc w:val="left"/>
      <w:pPr>
        <w:ind w:left="2735" w:hanging="187"/>
      </w:pPr>
      <w:rPr>
        <w:rFonts w:hint="default"/>
      </w:rPr>
    </w:lvl>
    <w:lvl w:ilvl="8" w:tplc="103ABE38">
      <w:numFmt w:val="bullet"/>
      <w:lvlText w:val="•"/>
      <w:lvlJc w:val="left"/>
      <w:pPr>
        <w:ind w:left="3086" w:hanging="187"/>
      </w:pPr>
      <w:rPr>
        <w:rFonts w:hint="default"/>
      </w:rPr>
    </w:lvl>
  </w:abstractNum>
  <w:abstractNum w:abstractNumId="1458" w15:restartNumberingAfterBreak="0">
    <w:nsid w:val="68C1073C"/>
    <w:multiLevelType w:val="hybridMultilevel"/>
    <w:tmpl w:val="75641EB0"/>
    <w:lvl w:ilvl="0" w:tplc="8D8E2BFE">
      <w:numFmt w:val="bullet"/>
      <w:lvlText w:val=""/>
      <w:lvlJc w:val="left"/>
      <w:pPr>
        <w:ind w:left="323" w:hanging="237"/>
      </w:pPr>
      <w:rPr>
        <w:rFonts w:ascii="Symbol" w:eastAsia="Symbol" w:hAnsi="Symbol" w:cs="Symbol" w:hint="default"/>
        <w:w w:val="100"/>
        <w:sz w:val="18"/>
        <w:szCs w:val="18"/>
      </w:rPr>
    </w:lvl>
    <w:lvl w:ilvl="1" w:tplc="0568B5A0">
      <w:numFmt w:val="bullet"/>
      <w:lvlText w:val="•"/>
      <w:lvlJc w:val="left"/>
      <w:pPr>
        <w:ind w:left="508" w:hanging="237"/>
      </w:pPr>
      <w:rPr>
        <w:rFonts w:hint="default"/>
      </w:rPr>
    </w:lvl>
    <w:lvl w:ilvl="2" w:tplc="58D2F756">
      <w:numFmt w:val="bullet"/>
      <w:lvlText w:val="•"/>
      <w:lvlJc w:val="left"/>
      <w:pPr>
        <w:ind w:left="697" w:hanging="237"/>
      </w:pPr>
      <w:rPr>
        <w:rFonts w:hint="default"/>
      </w:rPr>
    </w:lvl>
    <w:lvl w:ilvl="3" w:tplc="5F1C2ADA">
      <w:numFmt w:val="bullet"/>
      <w:lvlText w:val="•"/>
      <w:lvlJc w:val="left"/>
      <w:pPr>
        <w:ind w:left="886" w:hanging="237"/>
      </w:pPr>
      <w:rPr>
        <w:rFonts w:hint="default"/>
      </w:rPr>
    </w:lvl>
    <w:lvl w:ilvl="4" w:tplc="4DCE34D0">
      <w:numFmt w:val="bullet"/>
      <w:lvlText w:val="•"/>
      <w:lvlJc w:val="left"/>
      <w:pPr>
        <w:ind w:left="1075" w:hanging="237"/>
      </w:pPr>
      <w:rPr>
        <w:rFonts w:hint="default"/>
      </w:rPr>
    </w:lvl>
    <w:lvl w:ilvl="5" w:tplc="56C2A73A">
      <w:numFmt w:val="bullet"/>
      <w:lvlText w:val="•"/>
      <w:lvlJc w:val="left"/>
      <w:pPr>
        <w:ind w:left="1264" w:hanging="237"/>
      </w:pPr>
      <w:rPr>
        <w:rFonts w:hint="default"/>
      </w:rPr>
    </w:lvl>
    <w:lvl w:ilvl="6" w:tplc="CDACB604">
      <w:numFmt w:val="bullet"/>
      <w:lvlText w:val="•"/>
      <w:lvlJc w:val="left"/>
      <w:pPr>
        <w:ind w:left="1452" w:hanging="237"/>
      </w:pPr>
      <w:rPr>
        <w:rFonts w:hint="default"/>
      </w:rPr>
    </w:lvl>
    <w:lvl w:ilvl="7" w:tplc="4290F796">
      <w:numFmt w:val="bullet"/>
      <w:lvlText w:val="•"/>
      <w:lvlJc w:val="left"/>
      <w:pPr>
        <w:ind w:left="1641" w:hanging="237"/>
      </w:pPr>
      <w:rPr>
        <w:rFonts w:hint="default"/>
      </w:rPr>
    </w:lvl>
    <w:lvl w:ilvl="8" w:tplc="F4446C28">
      <w:numFmt w:val="bullet"/>
      <w:lvlText w:val="•"/>
      <w:lvlJc w:val="left"/>
      <w:pPr>
        <w:ind w:left="1830" w:hanging="237"/>
      </w:pPr>
      <w:rPr>
        <w:rFonts w:hint="default"/>
      </w:rPr>
    </w:lvl>
  </w:abstractNum>
  <w:abstractNum w:abstractNumId="1459" w15:restartNumberingAfterBreak="0">
    <w:nsid w:val="68C87CC3"/>
    <w:multiLevelType w:val="hybridMultilevel"/>
    <w:tmpl w:val="2FBCB660"/>
    <w:lvl w:ilvl="0" w:tplc="FB2201E8">
      <w:numFmt w:val="bullet"/>
      <w:lvlText w:val=""/>
      <w:lvlJc w:val="left"/>
      <w:pPr>
        <w:ind w:left="258" w:hanging="198"/>
      </w:pPr>
      <w:rPr>
        <w:rFonts w:ascii="Symbol" w:eastAsia="Symbol" w:hAnsi="Symbol" w:cs="Symbol" w:hint="default"/>
        <w:w w:val="100"/>
        <w:sz w:val="18"/>
        <w:szCs w:val="18"/>
      </w:rPr>
    </w:lvl>
    <w:lvl w:ilvl="1" w:tplc="77FEC2F6">
      <w:numFmt w:val="bullet"/>
      <w:lvlText w:val="•"/>
      <w:lvlJc w:val="left"/>
      <w:pPr>
        <w:ind w:left="498" w:hanging="198"/>
      </w:pPr>
      <w:rPr>
        <w:rFonts w:hint="default"/>
      </w:rPr>
    </w:lvl>
    <w:lvl w:ilvl="2" w:tplc="CD5E1AC0">
      <w:numFmt w:val="bullet"/>
      <w:lvlText w:val="•"/>
      <w:lvlJc w:val="left"/>
      <w:pPr>
        <w:ind w:left="737" w:hanging="198"/>
      </w:pPr>
      <w:rPr>
        <w:rFonts w:hint="default"/>
      </w:rPr>
    </w:lvl>
    <w:lvl w:ilvl="3" w:tplc="8C7044D0">
      <w:numFmt w:val="bullet"/>
      <w:lvlText w:val="•"/>
      <w:lvlJc w:val="left"/>
      <w:pPr>
        <w:ind w:left="975" w:hanging="198"/>
      </w:pPr>
      <w:rPr>
        <w:rFonts w:hint="default"/>
      </w:rPr>
    </w:lvl>
    <w:lvl w:ilvl="4" w:tplc="2F100028">
      <w:numFmt w:val="bullet"/>
      <w:lvlText w:val="•"/>
      <w:lvlJc w:val="left"/>
      <w:pPr>
        <w:ind w:left="1214" w:hanging="198"/>
      </w:pPr>
      <w:rPr>
        <w:rFonts w:hint="default"/>
      </w:rPr>
    </w:lvl>
    <w:lvl w:ilvl="5" w:tplc="6A4A1E0A">
      <w:numFmt w:val="bullet"/>
      <w:lvlText w:val="•"/>
      <w:lvlJc w:val="left"/>
      <w:pPr>
        <w:ind w:left="1453" w:hanging="198"/>
      </w:pPr>
      <w:rPr>
        <w:rFonts w:hint="default"/>
      </w:rPr>
    </w:lvl>
    <w:lvl w:ilvl="6" w:tplc="C7BC1368">
      <w:numFmt w:val="bullet"/>
      <w:lvlText w:val="•"/>
      <w:lvlJc w:val="left"/>
      <w:pPr>
        <w:ind w:left="1691" w:hanging="198"/>
      </w:pPr>
      <w:rPr>
        <w:rFonts w:hint="default"/>
      </w:rPr>
    </w:lvl>
    <w:lvl w:ilvl="7" w:tplc="D09A5696">
      <w:numFmt w:val="bullet"/>
      <w:lvlText w:val="•"/>
      <w:lvlJc w:val="left"/>
      <w:pPr>
        <w:ind w:left="1930" w:hanging="198"/>
      </w:pPr>
      <w:rPr>
        <w:rFonts w:hint="default"/>
      </w:rPr>
    </w:lvl>
    <w:lvl w:ilvl="8" w:tplc="2822216A">
      <w:numFmt w:val="bullet"/>
      <w:lvlText w:val="•"/>
      <w:lvlJc w:val="left"/>
      <w:pPr>
        <w:ind w:left="2168" w:hanging="198"/>
      </w:pPr>
      <w:rPr>
        <w:rFonts w:hint="default"/>
      </w:rPr>
    </w:lvl>
  </w:abstractNum>
  <w:abstractNum w:abstractNumId="1460" w15:restartNumberingAfterBreak="0">
    <w:nsid w:val="68DA4CC0"/>
    <w:multiLevelType w:val="hybridMultilevel"/>
    <w:tmpl w:val="67BC18E8"/>
    <w:lvl w:ilvl="0" w:tplc="E6CC9E3E">
      <w:numFmt w:val="bullet"/>
      <w:lvlText w:val=""/>
      <w:lvlJc w:val="left"/>
      <w:pPr>
        <w:ind w:left="320" w:hanging="234"/>
      </w:pPr>
      <w:rPr>
        <w:rFonts w:ascii="Symbol" w:eastAsia="Symbol" w:hAnsi="Symbol" w:cs="Symbol" w:hint="default"/>
        <w:w w:val="100"/>
        <w:sz w:val="18"/>
        <w:szCs w:val="18"/>
      </w:rPr>
    </w:lvl>
    <w:lvl w:ilvl="1" w:tplc="3FFC23B2">
      <w:numFmt w:val="bullet"/>
      <w:lvlText w:val="•"/>
      <w:lvlJc w:val="left"/>
      <w:pPr>
        <w:ind w:left="476" w:hanging="234"/>
      </w:pPr>
      <w:rPr>
        <w:rFonts w:hint="default"/>
      </w:rPr>
    </w:lvl>
    <w:lvl w:ilvl="2" w:tplc="C644CA96">
      <w:numFmt w:val="bullet"/>
      <w:lvlText w:val="•"/>
      <w:lvlJc w:val="left"/>
      <w:pPr>
        <w:ind w:left="632" w:hanging="234"/>
      </w:pPr>
      <w:rPr>
        <w:rFonts w:hint="default"/>
      </w:rPr>
    </w:lvl>
    <w:lvl w:ilvl="3" w:tplc="5B02CBA0">
      <w:numFmt w:val="bullet"/>
      <w:lvlText w:val="•"/>
      <w:lvlJc w:val="left"/>
      <w:pPr>
        <w:ind w:left="788" w:hanging="234"/>
      </w:pPr>
      <w:rPr>
        <w:rFonts w:hint="default"/>
      </w:rPr>
    </w:lvl>
    <w:lvl w:ilvl="4" w:tplc="40B49534">
      <w:numFmt w:val="bullet"/>
      <w:lvlText w:val="•"/>
      <w:lvlJc w:val="left"/>
      <w:pPr>
        <w:ind w:left="945" w:hanging="234"/>
      </w:pPr>
      <w:rPr>
        <w:rFonts w:hint="default"/>
      </w:rPr>
    </w:lvl>
    <w:lvl w:ilvl="5" w:tplc="77183F10">
      <w:numFmt w:val="bullet"/>
      <w:lvlText w:val="•"/>
      <w:lvlJc w:val="left"/>
      <w:pPr>
        <w:ind w:left="1101" w:hanging="234"/>
      </w:pPr>
      <w:rPr>
        <w:rFonts w:hint="default"/>
      </w:rPr>
    </w:lvl>
    <w:lvl w:ilvl="6" w:tplc="B0A2B6B2">
      <w:numFmt w:val="bullet"/>
      <w:lvlText w:val="•"/>
      <w:lvlJc w:val="left"/>
      <w:pPr>
        <w:ind w:left="1257" w:hanging="234"/>
      </w:pPr>
      <w:rPr>
        <w:rFonts w:hint="default"/>
      </w:rPr>
    </w:lvl>
    <w:lvl w:ilvl="7" w:tplc="4B28CB6E">
      <w:numFmt w:val="bullet"/>
      <w:lvlText w:val="•"/>
      <w:lvlJc w:val="left"/>
      <w:pPr>
        <w:ind w:left="1414" w:hanging="234"/>
      </w:pPr>
      <w:rPr>
        <w:rFonts w:hint="default"/>
      </w:rPr>
    </w:lvl>
    <w:lvl w:ilvl="8" w:tplc="F44481C8">
      <w:numFmt w:val="bullet"/>
      <w:lvlText w:val="•"/>
      <w:lvlJc w:val="left"/>
      <w:pPr>
        <w:ind w:left="1570" w:hanging="234"/>
      </w:pPr>
      <w:rPr>
        <w:rFonts w:hint="default"/>
      </w:rPr>
    </w:lvl>
  </w:abstractNum>
  <w:abstractNum w:abstractNumId="1461" w15:restartNumberingAfterBreak="0">
    <w:nsid w:val="68DF7441"/>
    <w:multiLevelType w:val="hybridMultilevel"/>
    <w:tmpl w:val="527A8F78"/>
    <w:lvl w:ilvl="0" w:tplc="7F64BE9E">
      <w:numFmt w:val="bullet"/>
      <w:lvlText w:val=""/>
      <w:lvlJc w:val="left"/>
      <w:pPr>
        <w:ind w:left="206" w:hanging="264"/>
      </w:pPr>
      <w:rPr>
        <w:rFonts w:ascii="Symbol" w:eastAsia="Symbol" w:hAnsi="Symbol" w:cs="Symbol" w:hint="default"/>
        <w:w w:val="100"/>
        <w:sz w:val="18"/>
        <w:szCs w:val="18"/>
      </w:rPr>
    </w:lvl>
    <w:lvl w:ilvl="1" w:tplc="2642F70A">
      <w:numFmt w:val="bullet"/>
      <w:lvlText w:val="•"/>
      <w:lvlJc w:val="left"/>
      <w:pPr>
        <w:ind w:left="352" w:hanging="264"/>
      </w:pPr>
      <w:rPr>
        <w:rFonts w:hint="default"/>
      </w:rPr>
    </w:lvl>
    <w:lvl w:ilvl="2" w:tplc="EA60EF02">
      <w:numFmt w:val="bullet"/>
      <w:lvlText w:val="•"/>
      <w:lvlJc w:val="left"/>
      <w:pPr>
        <w:ind w:left="505" w:hanging="264"/>
      </w:pPr>
      <w:rPr>
        <w:rFonts w:hint="default"/>
      </w:rPr>
    </w:lvl>
    <w:lvl w:ilvl="3" w:tplc="AA4A549A">
      <w:numFmt w:val="bullet"/>
      <w:lvlText w:val="•"/>
      <w:lvlJc w:val="left"/>
      <w:pPr>
        <w:ind w:left="658" w:hanging="264"/>
      </w:pPr>
      <w:rPr>
        <w:rFonts w:hint="default"/>
      </w:rPr>
    </w:lvl>
    <w:lvl w:ilvl="4" w:tplc="0C50D1BC">
      <w:numFmt w:val="bullet"/>
      <w:lvlText w:val="•"/>
      <w:lvlJc w:val="left"/>
      <w:pPr>
        <w:ind w:left="810" w:hanging="264"/>
      </w:pPr>
      <w:rPr>
        <w:rFonts w:hint="default"/>
      </w:rPr>
    </w:lvl>
    <w:lvl w:ilvl="5" w:tplc="C6E272E2">
      <w:numFmt w:val="bullet"/>
      <w:lvlText w:val="•"/>
      <w:lvlJc w:val="left"/>
      <w:pPr>
        <w:ind w:left="963" w:hanging="264"/>
      </w:pPr>
      <w:rPr>
        <w:rFonts w:hint="default"/>
      </w:rPr>
    </w:lvl>
    <w:lvl w:ilvl="6" w:tplc="D11A65F2">
      <w:numFmt w:val="bullet"/>
      <w:lvlText w:val="•"/>
      <w:lvlJc w:val="left"/>
      <w:pPr>
        <w:ind w:left="1116" w:hanging="264"/>
      </w:pPr>
      <w:rPr>
        <w:rFonts w:hint="default"/>
      </w:rPr>
    </w:lvl>
    <w:lvl w:ilvl="7" w:tplc="7F7056B2">
      <w:numFmt w:val="bullet"/>
      <w:lvlText w:val="•"/>
      <w:lvlJc w:val="left"/>
      <w:pPr>
        <w:ind w:left="1268" w:hanging="264"/>
      </w:pPr>
      <w:rPr>
        <w:rFonts w:hint="default"/>
      </w:rPr>
    </w:lvl>
    <w:lvl w:ilvl="8" w:tplc="7C3A48B6">
      <w:numFmt w:val="bullet"/>
      <w:lvlText w:val="•"/>
      <w:lvlJc w:val="left"/>
      <w:pPr>
        <w:ind w:left="1421" w:hanging="264"/>
      </w:pPr>
      <w:rPr>
        <w:rFonts w:hint="default"/>
      </w:rPr>
    </w:lvl>
  </w:abstractNum>
  <w:abstractNum w:abstractNumId="1462" w15:restartNumberingAfterBreak="0">
    <w:nsid w:val="68E96E4B"/>
    <w:multiLevelType w:val="hybridMultilevel"/>
    <w:tmpl w:val="EAAAF8DE"/>
    <w:lvl w:ilvl="0" w:tplc="F4286696">
      <w:numFmt w:val="bullet"/>
      <w:lvlText w:val=""/>
      <w:lvlJc w:val="left"/>
      <w:pPr>
        <w:ind w:left="321" w:hanging="237"/>
      </w:pPr>
      <w:rPr>
        <w:rFonts w:ascii="Symbol" w:eastAsia="Symbol" w:hAnsi="Symbol" w:cs="Symbol" w:hint="default"/>
        <w:w w:val="100"/>
        <w:sz w:val="18"/>
        <w:szCs w:val="18"/>
      </w:rPr>
    </w:lvl>
    <w:lvl w:ilvl="1" w:tplc="1B70DC56">
      <w:numFmt w:val="bullet"/>
      <w:lvlText w:val="•"/>
      <w:lvlJc w:val="left"/>
      <w:pPr>
        <w:ind w:left="544" w:hanging="237"/>
      </w:pPr>
      <w:rPr>
        <w:rFonts w:hint="default"/>
      </w:rPr>
    </w:lvl>
    <w:lvl w:ilvl="2" w:tplc="5672DEAC">
      <w:numFmt w:val="bullet"/>
      <w:lvlText w:val="•"/>
      <w:lvlJc w:val="left"/>
      <w:pPr>
        <w:ind w:left="769" w:hanging="237"/>
      </w:pPr>
      <w:rPr>
        <w:rFonts w:hint="default"/>
      </w:rPr>
    </w:lvl>
    <w:lvl w:ilvl="3" w:tplc="0D3ACF58">
      <w:numFmt w:val="bullet"/>
      <w:lvlText w:val="•"/>
      <w:lvlJc w:val="left"/>
      <w:pPr>
        <w:ind w:left="994" w:hanging="237"/>
      </w:pPr>
      <w:rPr>
        <w:rFonts w:hint="default"/>
      </w:rPr>
    </w:lvl>
    <w:lvl w:ilvl="4" w:tplc="ECBA51E0">
      <w:numFmt w:val="bullet"/>
      <w:lvlText w:val="•"/>
      <w:lvlJc w:val="left"/>
      <w:pPr>
        <w:ind w:left="1219" w:hanging="237"/>
      </w:pPr>
      <w:rPr>
        <w:rFonts w:hint="default"/>
      </w:rPr>
    </w:lvl>
    <w:lvl w:ilvl="5" w:tplc="79367B02">
      <w:numFmt w:val="bullet"/>
      <w:lvlText w:val="•"/>
      <w:lvlJc w:val="left"/>
      <w:pPr>
        <w:ind w:left="1444" w:hanging="237"/>
      </w:pPr>
      <w:rPr>
        <w:rFonts w:hint="default"/>
      </w:rPr>
    </w:lvl>
    <w:lvl w:ilvl="6" w:tplc="6E6A4E2E">
      <w:numFmt w:val="bullet"/>
      <w:lvlText w:val="•"/>
      <w:lvlJc w:val="left"/>
      <w:pPr>
        <w:ind w:left="1669" w:hanging="237"/>
      </w:pPr>
      <w:rPr>
        <w:rFonts w:hint="default"/>
      </w:rPr>
    </w:lvl>
    <w:lvl w:ilvl="7" w:tplc="9E00FFA0">
      <w:numFmt w:val="bullet"/>
      <w:lvlText w:val="•"/>
      <w:lvlJc w:val="left"/>
      <w:pPr>
        <w:ind w:left="1894" w:hanging="237"/>
      </w:pPr>
      <w:rPr>
        <w:rFonts w:hint="default"/>
      </w:rPr>
    </w:lvl>
    <w:lvl w:ilvl="8" w:tplc="43C65F84">
      <w:numFmt w:val="bullet"/>
      <w:lvlText w:val="•"/>
      <w:lvlJc w:val="left"/>
      <w:pPr>
        <w:ind w:left="2119" w:hanging="237"/>
      </w:pPr>
      <w:rPr>
        <w:rFonts w:hint="default"/>
      </w:rPr>
    </w:lvl>
  </w:abstractNum>
  <w:abstractNum w:abstractNumId="1463" w15:restartNumberingAfterBreak="0">
    <w:nsid w:val="690B1D86"/>
    <w:multiLevelType w:val="hybridMultilevel"/>
    <w:tmpl w:val="921E0EFE"/>
    <w:lvl w:ilvl="0" w:tplc="84E0F3E8">
      <w:numFmt w:val="bullet"/>
      <w:lvlText w:val=""/>
      <w:lvlJc w:val="left"/>
      <w:pPr>
        <w:ind w:left="382" w:hanging="296"/>
      </w:pPr>
      <w:rPr>
        <w:rFonts w:ascii="Symbol" w:eastAsia="Symbol" w:hAnsi="Symbol" w:cs="Symbol" w:hint="default"/>
        <w:w w:val="100"/>
        <w:sz w:val="18"/>
        <w:szCs w:val="18"/>
      </w:rPr>
    </w:lvl>
    <w:lvl w:ilvl="1" w:tplc="D3CCF200">
      <w:numFmt w:val="bullet"/>
      <w:lvlText w:val="•"/>
      <w:lvlJc w:val="left"/>
      <w:pPr>
        <w:ind w:left="597" w:hanging="296"/>
      </w:pPr>
      <w:rPr>
        <w:rFonts w:hint="default"/>
      </w:rPr>
    </w:lvl>
    <w:lvl w:ilvl="2" w:tplc="A0043096">
      <w:numFmt w:val="bullet"/>
      <w:lvlText w:val="•"/>
      <w:lvlJc w:val="left"/>
      <w:pPr>
        <w:ind w:left="814" w:hanging="296"/>
      </w:pPr>
      <w:rPr>
        <w:rFonts w:hint="default"/>
      </w:rPr>
    </w:lvl>
    <w:lvl w:ilvl="3" w:tplc="71764704">
      <w:numFmt w:val="bullet"/>
      <w:lvlText w:val="•"/>
      <w:lvlJc w:val="left"/>
      <w:pPr>
        <w:ind w:left="1031" w:hanging="296"/>
      </w:pPr>
      <w:rPr>
        <w:rFonts w:hint="default"/>
      </w:rPr>
    </w:lvl>
    <w:lvl w:ilvl="4" w:tplc="EAE05900">
      <w:numFmt w:val="bullet"/>
      <w:lvlText w:val="•"/>
      <w:lvlJc w:val="left"/>
      <w:pPr>
        <w:ind w:left="1248" w:hanging="296"/>
      </w:pPr>
      <w:rPr>
        <w:rFonts w:hint="default"/>
      </w:rPr>
    </w:lvl>
    <w:lvl w:ilvl="5" w:tplc="EEEEAB84">
      <w:numFmt w:val="bullet"/>
      <w:lvlText w:val="•"/>
      <w:lvlJc w:val="left"/>
      <w:pPr>
        <w:ind w:left="1465" w:hanging="296"/>
      </w:pPr>
      <w:rPr>
        <w:rFonts w:hint="default"/>
      </w:rPr>
    </w:lvl>
    <w:lvl w:ilvl="6" w:tplc="8B0824B8">
      <w:numFmt w:val="bullet"/>
      <w:lvlText w:val="•"/>
      <w:lvlJc w:val="left"/>
      <w:pPr>
        <w:ind w:left="1682" w:hanging="296"/>
      </w:pPr>
      <w:rPr>
        <w:rFonts w:hint="default"/>
      </w:rPr>
    </w:lvl>
    <w:lvl w:ilvl="7" w:tplc="FC78493E">
      <w:numFmt w:val="bullet"/>
      <w:lvlText w:val="•"/>
      <w:lvlJc w:val="left"/>
      <w:pPr>
        <w:ind w:left="1899" w:hanging="296"/>
      </w:pPr>
      <w:rPr>
        <w:rFonts w:hint="default"/>
      </w:rPr>
    </w:lvl>
    <w:lvl w:ilvl="8" w:tplc="457E67FE">
      <w:numFmt w:val="bullet"/>
      <w:lvlText w:val="•"/>
      <w:lvlJc w:val="left"/>
      <w:pPr>
        <w:ind w:left="2116" w:hanging="296"/>
      </w:pPr>
      <w:rPr>
        <w:rFonts w:hint="default"/>
      </w:rPr>
    </w:lvl>
  </w:abstractNum>
  <w:abstractNum w:abstractNumId="1464" w15:restartNumberingAfterBreak="0">
    <w:nsid w:val="69244CBD"/>
    <w:multiLevelType w:val="hybridMultilevel"/>
    <w:tmpl w:val="4F724518"/>
    <w:lvl w:ilvl="0" w:tplc="3286C9FC">
      <w:numFmt w:val="bullet"/>
      <w:lvlText w:val=""/>
      <w:lvlJc w:val="left"/>
      <w:pPr>
        <w:ind w:left="383" w:hanging="296"/>
      </w:pPr>
      <w:rPr>
        <w:rFonts w:ascii="Symbol" w:eastAsia="Symbol" w:hAnsi="Symbol" w:cs="Symbol" w:hint="default"/>
        <w:w w:val="100"/>
        <w:sz w:val="18"/>
        <w:szCs w:val="18"/>
      </w:rPr>
    </w:lvl>
    <w:lvl w:ilvl="1" w:tplc="465A70F4">
      <w:numFmt w:val="bullet"/>
      <w:lvlText w:val="•"/>
      <w:lvlJc w:val="left"/>
      <w:pPr>
        <w:ind w:left="665" w:hanging="296"/>
      </w:pPr>
      <w:rPr>
        <w:rFonts w:hint="default"/>
      </w:rPr>
    </w:lvl>
    <w:lvl w:ilvl="2" w:tplc="C36CBCE6">
      <w:numFmt w:val="bullet"/>
      <w:lvlText w:val="•"/>
      <w:lvlJc w:val="left"/>
      <w:pPr>
        <w:ind w:left="950" w:hanging="296"/>
      </w:pPr>
      <w:rPr>
        <w:rFonts w:hint="default"/>
      </w:rPr>
    </w:lvl>
    <w:lvl w:ilvl="3" w:tplc="55D8B3B6">
      <w:numFmt w:val="bullet"/>
      <w:lvlText w:val="•"/>
      <w:lvlJc w:val="left"/>
      <w:pPr>
        <w:ind w:left="1236" w:hanging="296"/>
      </w:pPr>
      <w:rPr>
        <w:rFonts w:hint="default"/>
      </w:rPr>
    </w:lvl>
    <w:lvl w:ilvl="4" w:tplc="EA685232">
      <w:numFmt w:val="bullet"/>
      <w:lvlText w:val="•"/>
      <w:lvlJc w:val="left"/>
      <w:pPr>
        <w:ind w:left="1521" w:hanging="296"/>
      </w:pPr>
      <w:rPr>
        <w:rFonts w:hint="default"/>
      </w:rPr>
    </w:lvl>
    <w:lvl w:ilvl="5" w:tplc="E3282934">
      <w:numFmt w:val="bullet"/>
      <w:lvlText w:val="•"/>
      <w:lvlJc w:val="left"/>
      <w:pPr>
        <w:ind w:left="1807" w:hanging="296"/>
      </w:pPr>
      <w:rPr>
        <w:rFonts w:hint="default"/>
      </w:rPr>
    </w:lvl>
    <w:lvl w:ilvl="6" w:tplc="0F00DA64">
      <w:numFmt w:val="bullet"/>
      <w:lvlText w:val="•"/>
      <w:lvlJc w:val="left"/>
      <w:pPr>
        <w:ind w:left="2092" w:hanging="296"/>
      </w:pPr>
      <w:rPr>
        <w:rFonts w:hint="default"/>
      </w:rPr>
    </w:lvl>
    <w:lvl w:ilvl="7" w:tplc="EB060D78">
      <w:numFmt w:val="bullet"/>
      <w:lvlText w:val="•"/>
      <w:lvlJc w:val="left"/>
      <w:pPr>
        <w:ind w:left="2377" w:hanging="296"/>
      </w:pPr>
      <w:rPr>
        <w:rFonts w:hint="default"/>
      </w:rPr>
    </w:lvl>
    <w:lvl w:ilvl="8" w:tplc="1AD01D08">
      <w:numFmt w:val="bullet"/>
      <w:lvlText w:val="•"/>
      <w:lvlJc w:val="left"/>
      <w:pPr>
        <w:ind w:left="2663" w:hanging="296"/>
      </w:pPr>
      <w:rPr>
        <w:rFonts w:hint="default"/>
      </w:rPr>
    </w:lvl>
  </w:abstractNum>
  <w:abstractNum w:abstractNumId="1465" w15:restartNumberingAfterBreak="0">
    <w:nsid w:val="692A46E8"/>
    <w:multiLevelType w:val="hybridMultilevel"/>
    <w:tmpl w:val="05A036A2"/>
    <w:lvl w:ilvl="0" w:tplc="3C4A4F5E">
      <w:numFmt w:val="bullet"/>
      <w:lvlText w:val=""/>
      <w:lvlJc w:val="left"/>
      <w:pPr>
        <w:ind w:left="322" w:hanging="237"/>
      </w:pPr>
      <w:rPr>
        <w:rFonts w:ascii="Symbol" w:eastAsia="Symbol" w:hAnsi="Symbol" w:cs="Symbol" w:hint="default"/>
        <w:w w:val="100"/>
        <w:sz w:val="18"/>
        <w:szCs w:val="18"/>
      </w:rPr>
    </w:lvl>
    <w:lvl w:ilvl="1" w:tplc="4E70B8C0">
      <w:numFmt w:val="bullet"/>
      <w:lvlText w:val="•"/>
      <w:lvlJc w:val="left"/>
      <w:pPr>
        <w:ind w:left="519" w:hanging="237"/>
      </w:pPr>
      <w:rPr>
        <w:rFonts w:hint="default"/>
      </w:rPr>
    </w:lvl>
    <w:lvl w:ilvl="2" w:tplc="1ADCDBE2">
      <w:numFmt w:val="bullet"/>
      <w:lvlText w:val="•"/>
      <w:lvlJc w:val="left"/>
      <w:pPr>
        <w:ind w:left="719" w:hanging="237"/>
      </w:pPr>
      <w:rPr>
        <w:rFonts w:hint="default"/>
      </w:rPr>
    </w:lvl>
    <w:lvl w:ilvl="3" w:tplc="253843FA">
      <w:numFmt w:val="bullet"/>
      <w:lvlText w:val="•"/>
      <w:lvlJc w:val="left"/>
      <w:pPr>
        <w:ind w:left="918" w:hanging="237"/>
      </w:pPr>
      <w:rPr>
        <w:rFonts w:hint="default"/>
      </w:rPr>
    </w:lvl>
    <w:lvl w:ilvl="4" w:tplc="56928AF4">
      <w:numFmt w:val="bullet"/>
      <w:lvlText w:val="•"/>
      <w:lvlJc w:val="left"/>
      <w:pPr>
        <w:ind w:left="1118" w:hanging="237"/>
      </w:pPr>
      <w:rPr>
        <w:rFonts w:hint="default"/>
      </w:rPr>
    </w:lvl>
    <w:lvl w:ilvl="5" w:tplc="33603552">
      <w:numFmt w:val="bullet"/>
      <w:lvlText w:val="•"/>
      <w:lvlJc w:val="left"/>
      <w:pPr>
        <w:ind w:left="1318" w:hanging="237"/>
      </w:pPr>
      <w:rPr>
        <w:rFonts w:hint="default"/>
      </w:rPr>
    </w:lvl>
    <w:lvl w:ilvl="6" w:tplc="D9C62132">
      <w:numFmt w:val="bullet"/>
      <w:lvlText w:val="•"/>
      <w:lvlJc w:val="left"/>
      <w:pPr>
        <w:ind w:left="1517" w:hanging="237"/>
      </w:pPr>
      <w:rPr>
        <w:rFonts w:hint="default"/>
      </w:rPr>
    </w:lvl>
    <w:lvl w:ilvl="7" w:tplc="C8A027CC">
      <w:numFmt w:val="bullet"/>
      <w:lvlText w:val="•"/>
      <w:lvlJc w:val="left"/>
      <w:pPr>
        <w:ind w:left="1717" w:hanging="237"/>
      </w:pPr>
      <w:rPr>
        <w:rFonts w:hint="default"/>
      </w:rPr>
    </w:lvl>
    <w:lvl w:ilvl="8" w:tplc="475AD0DA">
      <w:numFmt w:val="bullet"/>
      <w:lvlText w:val="•"/>
      <w:lvlJc w:val="left"/>
      <w:pPr>
        <w:ind w:left="1916" w:hanging="237"/>
      </w:pPr>
      <w:rPr>
        <w:rFonts w:hint="default"/>
      </w:rPr>
    </w:lvl>
  </w:abstractNum>
  <w:abstractNum w:abstractNumId="1466" w15:restartNumberingAfterBreak="0">
    <w:nsid w:val="693904BF"/>
    <w:multiLevelType w:val="hybridMultilevel"/>
    <w:tmpl w:val="8472A4F2"/>
    <w:lvl w:ilvl="0" w:tplc="4A9C97A6">
      <w:numFmt w:val="bullet"/>
      <w:lvlText w:val=""/>
      <w:lvlJc w:val="left"/>
      <w:pPr>
        <w:ind w:left="431" w:hanging="321"/>
      </w:pPr>
      <w:rPr>
        <w:rFonts w:ascii="Symbol" w:eastAsia="Symbol" w:hAnsi="Symbol" w:cs="Symbol" w:hint="default"/>
        <w:w w:val="100"/>
        <w:sz w:val="13"/>
        <w:szCs w:val="13"/>
      </w:rPr>
    </w:lvl>
    <w:lvl w:ilvl="1" w:tplc="627453B6">
      <w:numFmt w:val="bullet"/>
      <w:lvlText w:val="•"/>
      <w:lvlJc w:val="left"/>
      <w:pPr>
        <w:ind w:left="695" w:hanging="321"/>
      </w:pPr>
      <w:rPr>
        <w:rFonts w:hint="default"/>
      </w:rPr>
    </w:lvl>
    <w:lvl w:ilvl="2" w:tplc="E318A6A0">
      <w:numFmt w:val="bullet"/>
      <w:lvlText w:val="•"/>
      <w:lvlJc w:val="left"/>
      <w:pPr>
        <w:ind w:left="951" w:hanging="321"/>
      </w:pPr>
      <w:rPr>
        <w:rFonts w:hint="default"/>
      </w:rPr>
    </w:lvl>
    <w:lvl w:ilvl="3" w:tplc="F6DA930A">
      <w:numFmt w:val="bullet"/>
      <w:lvlText w:val="•"/>
      <w:lvlJc w:val="left"/>
      <w:pPr>
        <w:ind w:left="1207" w:hanging="321"/>
      </w:pPr>
      <w:rPr>
        <w:rFonts w:hint="default"/>
      </w:rPr>
    </w:lvl>
    <w:lvl w:ilvl="4" w:tplc="5ECE9F4C">
      <w:numFmt w:val="bullet"/>
      <w:lvlText w:val="•"/>
      <w:lvlJc w:val="left"/>
      <w:pPr>
        <w:ind w:left="1462" w:hanging="321"/>
      </w:pPr>
      <w:rPr>
        <w:rFonts w:hint="default"/>
      </w:rPr>
    </w:lvl>
    <w:lvl w:ilvl="5" w:tplc="D86E8F3C">
      <w:numFmt w:val="bullet"/>
      <w:lvlText w:val="•"/>
      <w:lvlJc w:val="left"/>
      <w:pPr>
        <w:ind w:left="1718" w:hanging="321"/>
      </w:pPr>
      <w:rPr>
        <w:rFonts w:hint="default"/>
      </w:rPr>
    </w:lvl>
    <w:lvl w:ilvl="6" w:tplc="84E01A2C">
      <w:numFmt w:val="bullet"/>
      <w:lvlText w:val="•"/>
      <w:lvlJc w:val="left"/>
      <w:pPr>
        <w:ind w:left="1974" w:hanging="321"/>
      </w:pPr>
      <w:rPr>
        <w:rFonts w:hint="default"/>
      </w:rPr>
    </w:lvl>
    <w:lvl w:ilvl="7" w:tplc="8BA4A87C">
      <w:numFmt w:val="bullet"/>
      <w:lvlText w:val="•"/>
      <w:lvlJc w:val="left"/>
      <w:pPr>
        <w:ind w:left="2229" w:hanging="321"/>
      </w:pPr>
      <w:rPr>
        <w:rFonts w:hint="default"/>
      </w:rPr>
    </w:lvl>
    <w:lvl w:ilvl="8" w:tplc="4E6CFB52">
      <w:numFmt w:val="bullet"/>
      <w:lvlText w:val="•"/>
      <w:lvlJc w:val="left"/>
      <w:pPr>
        <w:ind w:left="2485" w:hanging="321"/>
      </w:pPr>
      <w:rPr>
        <w:rFonts w:hint="default"/>
      </w:rPr>
    </w:lvl>
  </w:abstractNum>
  <w:abstractNum w:abstractNumId="1467" w15:restartNumberingAfterBreak="0">
    <w:nsid w:val="694B2F5F"/>
    <w:multiLevelType w:val="hybridMultilevel"/>
    <w:tmpl w:val="25A6A582"/>
    <w:lvl w:ilvl="0" w:tplc="0A0A9C60">
      <w:numFmt w:val="bullet"/>
      <w:lvlText w:val=""/>
      <w:lvlJc w:val="left"/>
      <w:pPr>
        <w:ind w:left="396" w:hanging="237"/>
      </w:pPr>
      <w:rPr>
        <w:rFonts w:ascii="Symbol" w:eastAsia="Symbol" w:hAnsi="Symbol" w:cs="Symbol" w:hint="default"/>
        <w:w w:val="100"/>
        <w:sz w:val="18"/>
        <w:szCs w:val="18"/>
      </w:rPr>
    </w:lvl>
    <w:lvl w:ilvl="1" w:tplc="B694D548">
      <w:numFmt w:val="bullet"/>
      <w:lvlText w:val="•"/>
      <w:lvlJc w:val="left"/>
      <w:pPr>
        <w:ind w:left="635" w:hanging="237"/>
      </w:pPr>
      <w:rPr>
        <w:rFonts w:hint="default"/>
      </w:rPr>
    </w:lvl>
    <w:lvl w:ilvl="2" w:tplc="EA740972">
      <w:numFmt w:val="bullet"/>
      <w:lvlText w:val="•"/>
      <w:lvlJc w:val="left"/>
      <w:pPr>
        <w:ind w:left="870" w:hanging="237"/>
      </w:pPr>
      <w:rPr>
        <w:rFonts w:hint="default"/>
      </w:rPr>
    </w:lvl>
    <w:lvl w:ilvl="3" w:tplc="AFC6D274">
      <w:numFmt w:val="bullet"/>
      <w:lvlText w:val="•"/>
      <w:lvlJc w:val="left"/>
      <w:pPr>
        <w:ind w:left="1105" w:hanging="237"/>
      </w:pPr>
      <w:rPr>
        <w:rFonts w:hint="default"/>
      </w:rPr>
    </w:lvl>
    <w:lvl w:ilvl="4" w:tplc="6CA2EC8C">
      <w:numFmt w:val="bullet"/>
      <w:lvlText w:val="•"/>
      <w:lvlJc w:val="left"/>
      <w:pPr>
        <w:ind w:left="1340" w:hanging="237"/>
      </w:pPr>
      <w:rPr>
        <w:rFonts w:hint="default"/>
      </w:rPr>
    </w:lvl>
    <w:lvl w:ilvl="5" w:tplc="8056F55A">
      <w:numFmt w:val="bullet"/>
      <w:lvlText w:val="•"/>
      <w:lvlJc w:val="left"/>
      <w:pPr>
        <w:ind w:left="1576" w:hanging="237"/>
      </w:pPr>
      <w:rPr>
        <w:rFonts w:hint="default"/>
      </w:rPr>
    </w:lvl>
    <w:lvl w:ilvl="6" w:tplc="4314A6AA">
      <w:numFmt w:val="bullet"/>
      <w:lvlText w:val="•"/>
      <w:lvlJc w:val="left"/>
      <w:pPr>
        <w:ind w:left="1811" w:hanging="237"/>
      </w:pPr>
      <w:rPr>
        <w:rFonts w:hint="default"/>
      </w:rPr>
    </w:lvl>
    <w:lvl w:ilvl="7" w:tplc="4258A2F6">
      <w:numFmt w:val="bullet"/>
      <w:lvlText w:val="•"/>
      <w:lvlJc w:val="left"/>
      <w:pPr>
        <w:ind w:left="2046" w:hanging="237"/>
      </w:pPr>
      <w:rPr>
        <w:rFonts w:hint="default"/>
      </w:rPr>
    </w:lvl>
    <w:lvl w:ilvl="8" w:tplc="4650E59E">
      <w:numFmt w:val="bullet"/>
      <w:lvlText w:val="•"/>
      <w:lvlJc w:val="left"/>
      <w:pPr>
        <w:ind w:left="2281" w:hanging="237"/>
      </w:pPr>
      <w:rPr>
        <w:rFonts w:hint="default"/>
      </w:rPr>
    </w:lvl>
  </w:abstractNum>
  <w:abstractNum w:abstractNumId="1468" w15:restartNumberingAfterBreak="0">
    <w:nsid w:val="694C5378"/>
    <w:multiLevelType w:val="hybridMultilevel"/>
    <w:tmpl w:val="CEC0471E"/>
    <w:lvl w:ilvl="0" w:tplc="CFEC4384">
      <w:numFmt w:val="bullet"/>
      <w:lvlText w:val=""/>
      <w:lvlJc w:val="left"/>
      <w:pPr>
        <w:ind w:left="323" w:hanging="237"/>
      </w:pPr>
      <w:rPr>
        <w:rFonts w:ascii="Symbol" w:eastAsia="Symbol" w:hAnsi="Symbol" w:cs="Symbol" w:hint="default"/>
        <w:w w:val="100"/>
        <w:sz w:val="18"/>
        <w:szCs w:val="18"/>
      </w:rPr>
    </w:lvl>
    <w:lvl w:ilvl="1" w:tplc="7B7CE0DE">
      <w:numFmt w:val="bullet"/>
      <w:lvlText w:val="•"/>
      <w:lvlJc w:val="left"/>
      <w:pPr>
        <w:ind w:left="604" w:hanging="237"/>
      </w:pPr>
      <w:rPr>
        <w:rFonts w:hint="default"/>
      </w:rPr>
    </w:lvl>
    <w:lvl w:ilvl="2" w:tplc="4E4AF976">
      <w:numFmt w:val="bullet"/>
      <w:lvlText w:val="•"/>
      <w:lvlJc w:val="left"/>
      <w:pPr>
        <w:ind w:left="889" w:hanging="237"/>
      </w:pPr>
      <w:rPr>
        <w:rFonts w:hint="default"/>
      </w:rPr>
    </w:lvl>
    <w:lvl w:ilvl="3" w:tplc="AA642EDA">
      <w:numFmt w:val="bullet"/>
      <w:lvlText w:val="•"/>
      <w:lvlJc w:val="left"/>
      <w:pPr>
        <w:ind w:left="1174" w:hanging="237"/>
      </w:pPr>
      <w:rPr>
        <w:rFonts w:hint="default"/>
      </w:rPr>
    </w:lvl>
    <w:lvl w:ilvl="4" w:tplc="BFD4BACA">
      <w:numFmt w:val="bullet"/>
      <w:lvlText w:val="•"/>
      <w:lvlJc w:val="left"/>
      <w:pPr>
        <w:ind w:left="1458" w:hanging="237"/>
      </w:pPr>
      <w:rPr>
        <w:rFonts w:hint="default"/>
      </w:rPr>
    </w:lvl>
    <w:lvl w:ilvl="5" w:tplc="68BA2E84">
      <w:numFmt w:val="bullet"/>
      <w:lvlText w:val="•"/>
      <w:lvlJc w:val="left"/>
      <w:pPr>
        <w:ind w:left="1743" w:hanging="237"/>
      </w:pPr>
      <w:rPr>
        <w:rFonts w:hint="default"/>
      </w:rPr>
    </w:lvl>
    <w:lvl w:ilvl="6" w:tplc="EF1CBC84">
      <w:numFmt w:val="bullet"/>
      <w:lvlText w:val="•"/>
      <w:lvlJc w:val="left"/>
      <w:pPr>
        <w:ind w:left="2028" w:hanging="237"/>
      </w:pPr>
      <w:rPr>
        <w:rFonts w:hint="default"/>
      </w:rPr>
    </w:lvl>
    <w:lvl w:ilvl="7" w:tplc="BF90A68E">
      <w:numFmt w:val="bullet"/>
      <w:lvlText w:val="•"/>
      <w:lvlJc w:val="left"/>
      <w:pPr>
        <w:ind w:left="2312" w:hanging="237"/>
      </w:pPr>
      <w:rPr>
        <w:rFonts w:hint="default"/>
      </w:rPr>
    </w:lvl>
    <w:lvl w:ilvl="8" w:tplc="3A52C8CA">
      <w:numFmt w:val="bullet"/>
      <w:lvlText w:val="•"/>
      <w:lvlJc w:val="left"/>
      <w:pPr>
        <w:ind w:left="2597" w:hanging="237"/>
      </w:pPr>
      <w:rPr>
        <w:rFonts w:hint="default"/>
      </w:rPr>
    </w:lvl>
  </w:abstractNum>
  <w:abstractNum w:abstractNumId="1469" w15:restartNumberingAfterBreak="0">
    <w:nsid w:val="69831A6A"/>
    <w:multiLevelType w:val="hybridMultilevel"/>
    <w:tmpl w:val="1618EA5C"/>
    <w:lvl w:ilvl="0" w:tplc="90EC1F32">
      <w:numFmt w:val="bullet"/>
      <w:lvlText w:val=""/>
      <w:lvlJc w:val="left"/>
      <w:pPr>
        <w:ind w:left="324" w:hanging="237"/>
      </w:pPr>
      <w:rPr>
        <w:rFonts w:ascii="Symbol" w:eastAsia="Symbol" w:hAnsi="Symbol" w:cs="Symbol" w:hint="default"/>
        <w:w w:val="100"/>
        <w:sz w:val="18"/>
        <w:szCs w:val="18"/>
      </w:rPr>
    </w:lvl>
    <w:lvl w:ilvl="1" w:tplc="0188092E">
      <w:numFmt w:val="bullet"/>
      <w:lvlText w:val="•"/>
      <w:lvlJc w:val="left"/>
      <w:pPr>
        <w:ind w:left="574" w:hanging="237"/>
      </w:pPr>
      <w:rPr>
        <w:rFonts w:hint="default"/>
      </w:rPr>
    </w:lvl>
    <w:lvl w:ilvl="2" w:tplc="9E547D40">
      <w:numFmt w:val="bullet"/>
      <w:lvlText w:val="•"/>
      <w:lvlJc w:val="left"/>
      <w:pPr>
        <w:ind w:left="829" w:hanging="237"/>
      </w:pPr>
      <w:rPr>
        <w:rFonts w:hint="default"/>
      </w:rPr>
    </w:lvl>
    <w:lvl w:ilvl="3" w:tplc="7E68ED4A">
      <w:numFmt w:val="bullet"/>
      <w:lvlText w:val="•"/>
      <w:lvlJc w:val="left"/>
      <w:pPr>
        <w:ind w:left="1084" w:hanging="237"/>
      </w:pPr>
      <w:rPr>
        <w:rFonts w:hint="default"/>
      </w:rPr>
    </w:lvl>
    <w:lvl w:ilvl="4" w:tplc="B896DDB4">
      <w:numFmt w:val="bullet"/>
      <w:lvlText w:val="•"/>
      <w:lvlJc w:val="left"/>
      <w:pPr>
        <w:ind w:left="1339" w:hanging="237"/>
      </w:pPr>
      <w:rPr>
        <w:rFonts w:hint="default"/>
      </w:rPr>
    </w:lvl>
    <w:lvl w:ilvl="5" w:tplc="BBA40DC8">
      <w:numFmt w:val="bullet"/>
      <w:lvlText w:val="•"/>
      <w:lvlJc w:val="left"/>
      <w:pPr>
        <w:ind w:left="1594" w:hanging="237"/>
      </w:pPr>
      <w:rPr>
        <w:rFonts w:hint="default"/>
      </w:rPr>
    </w:lvl>
    <w:lvl w:ilvl="6" w:tplc="0602BD82">
      <w:numFmt w:val="bullet"/>
      <w:lvlText w:val="•"/>
      <w:lvlJc w:val="left"/>
      <w:pPr>
        <w:ind w:left="1849" w:hanging="237"/>
      </w:pPr>
      <w:rPr>
        <w:rFonts w:hint="default"/>
      </w:rPr>
    </w:lvl>
    <w:lvl w:ilvl="7" w:tplc="C5A01A1E">
      <w:numFmt w:val="bullet"/>
      <w:lvlText w:val="•"/>
      <w:lvlJc w:val="left"/>
      <w:pPr>
        <w:ind w:left="2104" w:hanging="237"/>
      </w:pPr>
      <w:rPr>
        <w:rFonts w:hint="default"/>
      </w:rPr>
    </w:lvl>
    <w:lvl w:ilvl="8" w:tplc="612E8256">
      <w:numFmt w:val="bullet"/>
      <w:lvlText w:val="•"/>
      <w:lvlJc w:val="left"/>
      <w:pPr>
        <w:ind w:left="2359" w:hanging="237"/>
      </w:pPr>
      <w:rPr>
        <w:rFonts w:hint="default"/>
      </w:rPr>
    </w:lvl>
  </w:abstractNum>
  <w:abstractNum w:abstractNumId="1470" w15:restartNumberingAfterBreak="0">
    <w:nsid w:val="69CC7948"/>
    <w:multiLevelType w:val="hybridMultilevel"/>
    <w:tmpl w:val="31B41586"/>
    <w:lvl w:ilvl="0" w:tplc="2654AA7A">
      <w:numFmt w:val="bullet"/>
      <w:lvlText w:val=""/>
      <w:lvlJc w:val="left"/>
      <w:pPr>
        <w:ind w:left="85" w:hanging="237"/>
      </w:pPr>
      <w:rPr>
        <w:rFonts w:ascii="Symbol" w:eastAsia="Symbol" w:hAnsi="Symbol" w:cs="Symbol" w:hint="default"/>
        <w:w w:val="100"/>
        <w:sz w:val="18"/>
        <w:szCs w:val="18"/>
      </w:rPr>
    </w:lvl>
    <w:lvl w:ilvl="1" w:tplc="A202C800">
      <w:numFmt w:val="bullet"/>
      <w:lvlText w:val="•"/>
      <w:lvlJc w:val="left"/>
      <w:pPr>
        <w:ind w:left="366" w:hanging="237"/>
      </w:pPr>
      <w:rPr>
        <w:rFonts w:hint="default"/>
      </w:rPr>
    </w:lvl>
    <w:lvl w:ilvl="2" w:tplc="37D0A102">
      <w:numFmt w:val="bullet"/>
      <w:lvlText w:val="•"/>
      <w:lvlJc w:val="left"/>
      <w:pPr>
        <w:ind w:left="652" w:hanging="237"/>
      </w:pPr>
      <w:rPr>
        <w:rFonts w:hint="default"/>
      </w:rPr>
    </w:lvl>
    <w:lvl w:ilvl="3" w:tplc="7A465A04">
      <w:numFmt w:val="bullet"/>
      <w:lvlText w:val="•"/>
      <w:lvlJc w:val="left"/>
      <w:pPr>
        <w:ind w:left="939" w:hanging="237"/>
      </w:pPr>
      <w:rPr>
        <w:rFonts w:hint="default"/>
      </w:rPr>
    </w:lvl>
    <w:lvl w:ilvl="4" w:tplc="D3141EC4">
      <w:numFmt w:val="bullet"/>
      <w:lvlText w:val="•"/>
      <w:lvlJc w:val="left"/>
      <w:pPr>
        <w:ind w:left="1225" w:hanging="237"/>
      </w:pPr>
      <w:rPr>
        <w:rFonts w:hint="default"/>
      </w:rPr>
    </w:lvl>
    <w:lvl w:ilvl="5" w:tplc="C6B6D818">
      <w:numFmt w:val="bullet"/>
      <w:lvlText w:val="•"/>
      <w:lvlJc w:val="left"/>
      <w:pPr>
        <w:ind w:left="1512" w:hanging="237"/>
      </w:pPr>
      <w:rPr>
        <w:rFonts w:hint="default"/>
      </w:rPr>
    </w:lvl>
    <w:lvl w:ilvl="6" w:tplc="A396647A">
      <w:numFmt w:val="bullet"/>
      <w:lvlText w:val="•"/>
      <w:lvlJc w:val="left"/>
      <w:pPr>
        <w:ind w:left="1798" w:hanging="237"/>
      </w:pPr>
      <w:rPr>
        <w:rFonts w:hint="default"/>
      </w:rPr>
    </w:lvl>
    <w:lvl w:ilvl="7" w:tplc="F5C2D256">
      <w:numFmt w:val="bullet"/>
      <w:lvlText w:val="•"/>
      <w:lvlJc w:val="left"/>
      <w:pPr>
        <w:ind w:left="2084" w:hanging="237"/>
      </w:pPr>
      <w:rPr>
        <w:rFonts w:hint="default"/>
      </w:rPr>
    </w:lvl>
    <w:lvl w:ilvl="8" w:tplc="D53AA850">
      <w:numFmt w:val="bullet"/>
      <w:lvlText w:val="•"/>
      <w:lvlJc w:val="left"/>
      <w:pPr>
        <w:ind w:left="2371" w:hanging="237"/>
      </w:pPr>
      <w:rPr>
        <w:rFonts w:hint="default"/>
      </w:rPr>
    </w:lvl>
  </w:abstractNum>
  <w:abstractNum w:abstractNumId="1471" w15:restartNumberingAfterBreak="0">
    <w:nsid w:val="69D1524C"/>
    <w:multiLevelType w:val="hybridMultilevel"/>
    <w:tmpl w:val="ED929D5C"/>
    <w:lvl w:ilvl="0" w:tplc="49FA6004">
      <w:numFmt w:val="bullet"/>
      <w:lvlText w:val=""/>
      <w:lvlJc w:val="left"/>
      <w:pPr>
        <w:ind w:left="273" w:hanging="187"/>
      </w:pPr>
      <w:rPr>
        <w:rFonts w:ascii="Symbol" w:eastAsia="Symbol" w:hAnsi="Symbol" w:cs="Symbol" w:hint="default"/>
        <w:w w:val="100"/>
        <w:sz w:val="18"/>
        <w:szCs w:val="18"/>
      </w:rPr>
    </w:lvl>
    <w:lvl w:ilvl="1" w:tplc="0AA010E2">
      <w:numFmt w:val="bullet"/>
      <w:lvlText w:val="•"/>
      <w:lvlJc w:val="left"/>
      <w:pPr>
        <w:ind w:left="598" w:hanging="187"/>
      </w:pPr>
      <w:rPr>
        <w:rFonts w:hint="default"/>
      </w:rPr>
    </w:lvl>
    <w:lvl w:ilvl="2" w:tplc="32E85CC2">
      <w:numFmt w:val="bullet"/>
      <w:lvlText w:val="•"/>
      <w:lvlJc w:val="left"/>
      <w:pPr>
        <w:ind w:left="917" w:hanging="187"/>
      </w:pPr>
      <w:rPr>
        <w:rFonts w:hint="default"/>
      </w:rPr>
    </w:lvl>
    <w:lvl w:ilvl="3" w:tplc="0E2ADF7E">
      <w:numFmt w:val="bullet"/>
      <w:lvlText w:val="•"/>
      <w:lvlJc w:val="left"/>
      <w:pPr>
        <w:ind w:left="1235" w:hanging="187"/>
      </w:pPr>
      <w:rPr>
        <w:rFonts w:hint="default"/>
      </w:rPr>
    </w:lvl>
    <w:lvl w:ilvl="4" w:tplc="7AE8A96A">
      <w:numFmt w:val="bullet"/>
      <w:lvlText w:val="•"/>
      <w:lvlJc w:val="left"/>
      <w:pPr>
        <w:ind w:left="1554" w:hanging="187"/>
      </w:pPr>
      <w:rPr>
        <w:rFonts w:hint="default"/>
      </w:rPr>
    </w:lvl>
    <w:lvl w:ilvl="5" w:tplc="F7447FB0">
      <w:numFmt w:val="bullet"/>
      <w:lvlText w:val="•"/>
      <w:lvlJc w:val="left"/>
      <w:pPr>
        <w:ind w:left="1873" w:hanging="187"/>
      </w:pPr>
      <w:rPr>
        <w:rFonts w:hint="default"/>
      </w:rPr>
    </w:lvl>
    <w:lvl w:ilvl="6" w:tplc="267E3B6E">
      <w:numFmt w:val="bullet"/>
      <w:lvlText w:val="•"/>
      <w:lvlJc w:val="left"/>
      <w:pPr>
        <w:ind w:left="2191" w:hanging="187"/>
      </w:pPr>
      <w:rPr>
        <w:rFonts w:hint="default"/>
      </w:rPr>
    </w:lvl>
    <w:lvl w:ilvl="7" w:tplc="33C477C6">
      <w:numFmt w:val="bullet"/>
      <w:lvlText w:val="•"/>
      <w:lvlJc w:val="left"/>
      <w:pPr>
        <w:ind w:left="2510" w:hanging="187"/>
      </w:pPr>
      <w:rPr>
        <w:rFonts w:hint="default"/>
      </w:rPr>
    </w:lvl>
    <w:lvl w:ilvl="8" w:tplc="6B76123E">
      <w:numFmt w:val="bullet"/>
      <w:lvlText w:val="•"/>
      <w:lvlJc w:val="left"/>
      <w:pPr>
        <w:ind w:left="2828" w:hanging="187"/>
      </w:pPr>
      <w:rPr>
        <w:rFonts w:hint="default"/>
      </w:rPr>
    </w:lvl>
  </w:abstractNum>
  <w:abstractNum w:abstractNumId="1472" w15:restartNumberingAfterBreak="0">
    <w:nsid w:val="69E12365"/>
    <w:multiLevelType w:val="hybridMultilevel"/>
    <w:tmpl w:val="05606FB4"/>
    <w:lvl w:ilvl="0" w:tplc="DD105B80">
      <w:numFmt w:val="bullet"/>
      <w:lvlText w:val=""/>
      <w:lvlJc w:val="left"/>
      <w:pPr>
        <w:ind w:left="323" w:hanging="237"/>
      </w:pPr>
      <w:rPr>
        <w:rFonts w:ascii="Symbol" w:eastAsia="Symbol" w:hAnsi="Symbol" w:cs="Symbol" w:hint="default"/>
        <w:w w:val="100"/>
        <w:sz w:val="18"/>
        <w:szCs w:val="18"/>
      </w:rPr>
    </w:lvl>
    <w:lvl w:ilvl="1" w:tplc="B29C7F20">
      <w:numFmt w:val="bullet"/>
      <w:lvlText w:val="•"/>
      <w:lvlJc w:val="left"/>
      <w:pPr>
        <w:ind w:left="611" w:hanging="237"/>
      </w:pPr>
      <w:rPr>
        <w:rFonts w:hint="default"/>
      </w:rPr>
    </w:lvl>
    <w:lvl w:ilvl="2" w:tplc="75E2F498">
      <w:numFmt w:val="bullet"/>
      <w:lvlText w:val="•"/>
      <w:lvlJc w:val="left"/>
      <w:pPr>
        <w:ind w:left="902" w:hanging="237"/>
      </w:pPr>
      <w:rPr>
        <w:rFonts w:hint="default"/>
      </w:rPr>
    </w:lvl>
    <w:lvl w:ilvl="3" w:tplc="1A581A3E">
      <w:numFmt w:val="bullet"/>
      <w:lvlText w:val="•"/>
      <w:lvlJc w:val="left"/>
      <w:pPr>
        <w:ind w:left="1194" w:hanging="237"/>
      </w:pPr>
      <w:rPr>
        <w:rFonts w:hint="default"/>
      </w:rPr>
    </w:lvl>
    <w:lvl w:ilvl="4" w:tplc="045C7618">
      <w:numFmt w:val="bullet"/>
      <w:lvlText w:val="•"/>
      <w:lvlJc w:val="left"/>
      <w:pPr>
        <w:ind w:left="1485" w:hanging="237"/>
      </w:pPr>
      <w:rPr>
        <w:rFonts w:hint="default"/>
      </w:rPr>
    </w:lvl>
    <w:lvl w:ilvl="5" w:tplc="06A083D4">
      <w:numFmt w:val="bullet"/>
      <w:lvlText w:val="•"/>
      <w:lvlJc w:val="left"/>
      <w:pPr>
        <w:ind w:left="1777" w:hanging="237"/>
      </w:pPr>
      <w:rPr>
        <w:rFonts w:hint="default"/>
      </w:rPr>
    </w:lvl>
    <w:lvl w:ilvl="6" w:tplc="D85CBFCE">
      <w:numFmt w:val="bullet"/>
      <w:lvlText w:val="•"/>
      <w:lvlJc w:val="left"/>
      <w:pPr>
        <w:ind w:left="2068" w:hanging="237"/>
      </w:pPr>
      <w:rPr>
        <w:rFonts w:hint="default"/>
      </w:rPr>
    </w:lvl>
    <w:lvl w:ilvl="7" w:tplc="BD308EDA">
      <w:numFmt w:val="bullet"/>
      <w:lvlText w:val="•"/>
      <w:lvlJc w:val="left"/>
      <w:pPr>
        <w:ind w:left="2359" w:hanging="237"/>
      </w:pPr>
      <w:rPr>
        <w:rFonts w:hint="default"/>
      </w:rPr>
    </w:lvl>
    <w:lvl w:ilvl="8" w:tplc="EE1C5E9A">
      <w:numFmt w:val="bullet"/>
      <w:lvlText w:val="•"/>
      <w:lvlJc w:val="left"/>
      <w:pPr>
        <w:ind w:left="2651" w:hanging="237"/>
      </w:pPr>
      <w:rPr>
        <w:rFonts w:hint="default"/>
      </w:rPr>
    </w:lvl>
  </w:abstractNum>
  <w:abstractNum w:abstractNumId="1473" w15:restartNumberingAfterBreak="0">
    <w:nsid w:val="69E95161"/>
    <w:multiLevelType w:val="hybridMultilevel"/>
    <w:tmpl w:val="8084DB7E"/>
    <w:lvl w:ilvl="0" w:tplc="F4FAE6A8">
      <w:numFmt w:val="bullet"/>
      <w:lvlText w:val=""/>
      <w:lvlJc w:val="left"/>
      <w:pPr>
        <w:ind w:left="383" w:hanging="296"/>
      </w:pPr>
      <w:rPr>
        <w:rFonts w:ascii="Symbol" w:eastAsia="Symbol" w:hAnsi="Symbol" w:cs="Symbol" w:hint="default"/>
        <w:w w:val="100"/>
        <w:sz w:val="18"/>
        <w:szCs w:val="18"/>
      </w:rPr>
    </w:lvl>
    <w:lvl w:ilvl="1" w:tplc="45204FE6">
      <w:numFmt w:val="bullet"/>
      <w:lvlText w:val="•"/>
      <w:lvlJc w:val="left"/>
      <w:pPr>
        <w:ind w:left="699" w:hanging="296"/>
      </w:pPr>
      <w:rPr>
        <w:rFonts w:hint="default"/>
      </w:rPr>
    </w:lvl>
    <w:lvl w:ilvl="2" w:tplc="B21417FA">
      <w:numFmt w:val="bullet"/>
      <w:lvlText w:val="•"/>
      <w:lvlJc w:val="left"/>
      <w:pPr>
        <w:ind w:left="1018" w:hanging="296"/>
      </w:pPr>
      <w:rPr>
        <w:rFonts w:hint="default"/>
      </w:rPr>
    </w:lvl>
    <w:lvl w:ilvl="3" w:tplc="12C0D6F2">
      <w:numFmt w:val="bullet"/>
      <w:lvlText w:val="•"/>
      <w:lvlJc w:val="left"/>
      <w:pPr>
        <w:ind w:left="1337" w:hanging="296"/>
      </w:pPr>
      <w:rPr>
        <w:rFonts w:hint="default"/>
      </w:rPr>
    </w:lvl>
    <w:lvl w:ilvl="4" w:tplc="A606CE86">
      <w:numFmt w:val="bullet"/>
      <w:lvlText w:val="•"/>
      <w:lvlJc w:val="left"/>
      <w:pPr>
        <w:ind w:left="1656" w:hanging="296"/>
      </w:pPr>
      <w:rPr>
        <w:rFonts w:hint="default"/>
      </w:rPr>
    </w:lvl>
    <w:lvl w:ilvl="5" w:tplc="802A38B0">
      <w:numFmt w:val="bullet"/>
      <w:lvlText w:val="•"/>
      <w:lvlJc w:val="left"/>
      <w:pPr>
        <w:ind w:left="1975" w:hanging="296"/>
      </w:pPr>
      <w:rPr>
        <w:rFonts w:hint="default"/>
      </w:rPr>
    </w:lvl>
    <w:lvl w:ilvl="6" w:tplc="2CAAF522">
      <w:numFmt w:val="bullet"/>
      <w:lvlText w:val="•"/>
      <w:lvlJc w:val="left"/>
      <w:pPr>
        <w:ind w:left="2294" w:hanging="296"/>
      </w:pPr>
      <w:rPr>
        <w:rFonts w:hint="default"/>
      </w:rPr>
    </w:lvl>
    <w:lvl w:ilvl="7" w:tplc="B030BD4E">
      <w:numFmt w:val="bullet"/>
      <w:lvlText w:val="•"/>
      <w:lvlJc w:val="left"/>
      <w:pPr>
        <w:ind w:left="2613" w:hanging="296"/>
      </w:pPr>
      <w:rPr>
        <w:rFonts w:hint="default"/>
      </w:rPr>
    </w:lvl>
    <w:lvl w:ilvl="8" w:tplc="0FF20C3E">
      <w:numFmt w:val="bullet"/>
      <w:lvlText w:val="•"/>
      <w:lvlJc w:val="left"/>
      <w:pPr>
        <w:ind w:left="2932" w:hanging="296"/>
      </w:pPr>
      <w:rPr>
        <w:rFonts w:hint="default"/>
      </w:rPr>
    </w:lvl>
  </w:abstractNum>
  <w:abstractNum w:abstractNumId="1474" w15:restartNumberingAfterBreak="0">
    <w:nsid w:val="69F93FF8"/>
    <w:multiLevelType w:val="hybridMultilevel"/>
    <w:tmpl w:val="85B2728A"/>
    <w:lvl w:ilvl="0" w:tplc="A81E1A7A">
      <w:numFmt w:val="bullet"/>
      <w:lvlText w:val=""/>
      <w:lvlJc w:val="left"/>
      <w:pPr>
        <w:ind w:left="323" w:hanging="237"/>
      </w:pPr>
      <w:rPr>
        <w:rFonts w:ascii="Symbol" w:eastAsia="Symbol" w:hAnsi="Symbol" w:cs="Symbol" w:hint="default"/>
        <w:w w:val="100"/>
        <w:sz w:val="13"/>
        <w:szCs w:val="13"/>
      </w:rPr>
    </w:lvl>
    <w:lvl w:ilvl="1" w:tplc="1B4CAB04">
      <w:numFmt w:val="bullet"/>
      <w:lvlText w:val="•"/>
      <w:lvlJc w:val="left"/>
      <w:pPr>
        <w:ind w:left="637" w:hanging="237"/>
      </w:pPr>
      <w:rPr>
        <w:rFonts w:hint="default"/>
      </w:rPr>
    </w:lvl>
    <w:lvl w:ilvl="2" w:tplc="4D38B6D0">
      <w:numFmt w:val="bullet"/>
      <w:lvlText w:val="•"/>
      <w:lvlJc w:val="left"/>
      <w:pPr>
        <w:ind w:left="955" w:hanging="237"/>
      </w:pPr>
      <w:rPr>
        <w:rFonts w:hint="default"/>
      </w:rPr>
    </w:lvl>
    <w:lvl w:ilvl="3" w:tplc="D0BEAEFA">
      <w:numFmt w:val="bullet"/>
      <w:lvlText w:val="•"/>
      <w:lvlJc w:val="left"/>
      <w:pPr>
        <w:ind w:left="1273" w:hanging="237"/>
      </w:pPr>
      <w:rPr>
        <w:rFonts w:hint="default"/>
      </w:rPr>
    </w:lvl>
    <w:lvl w:ilvl="4" w:tplc="5D12EE40">
      <w:numFmt w:val="bullet"/>
      <w:lvlText w:val="•"/>
      <w:lvlJc w:val="left"/>
      <w:pPr>
        <w:ind w:left="1591" w:hanging="237"/>
      </w:pPr>
      <w:rPr>
        <w:rFonts w:hint="default"/>
      </w:rPr>
    </w:lvl>
    <w:lvl w:ilvl="5" w:tplc="8B46A38C">
      <w:numFmt w:val="bullet"/>
      <w:lvlText w:val="•"/>
      <w:lvlJc w:val="left"/>
      <w:pPr>
        <w:ind w:left="1909" w:hanging="237"/>
      </w:pPr>
      <w:rPr>
        <w:rFonts w:hint="default"/>
      </w:rPr>
    </w:lvl>
    <w:lvl w:ilvl="6" w:tplc="AF8057E6">
      <w:numFmt w:val="bullet"/>
      <w:lvlText w:val="•"/>
      <w:lvlJc w:val="left"/>
      <w:pPr>
        <w:ind w:left="2226" w:hanging="237"/>
      </w:pPr>
      <w:rPr>
        <w:rFonts w:hint="default"/>
      </w:rPr>
    </w:lvl>
    <w:lvl w:ilvl="7" w:tplc="792C1B8C">
      <w:numFmt w:val="bullet"/>
      <w:lvlText w:val="•"/>
      <w:lvlJc w:val="left"/>
      <w:pPr>
        <w:ind w:left="2544" w:hanging="237"/>
      </w:pPr>
      <w:rPr>
        <w:rFonts w:hint="default"/>
      </w:rPr>
    </w:lvl>
    <w:lvl w:ilvl="8" w:tplc="51D0E7B6">
      <w:numFmt w:val="bullet"/>
      <w:lvlText w:val="•"/>
      <w:lvlJc w:val="left"/>
      <w:pPr>
        <w:ind w:left="2862" w:hanging="237"/>
      </w:pPr>
      <w:rPr>
        <w:rFonts w:hint="default"/>
      </w:rPr>
    </w:lvl>
  </w:abstractNum>
  <w:abstractNum w:abstractNumId="1475" w15:restartNumberingAfterBreak="0">
    <w:nsid w:val="6A005E0E"/>
    <w:multiLevelType w:val="hybridMultilevel"/>
    <w:tmpl w:val="2B747238"/>
    <w:lvl w:ilvl="0" w:tplc="291470AE">
      <w:numFmt w:val="bullet"/>
      <w:lvlText w:val=""/>
      <w:lvlJc w:val="left"/>
      <w:pPr>
        <w:ind w:left="442" w:hanging="296"/>
      </w:pPr>
      <w:rPr>
        <w:rFonts w:ascii="Symbol" w:eastAsia="Symbol" w:hAnsi="Symbol" w:cs="Symbol" w:hint="default"/>
        <w:w w:val="103"/>
        <w:sz w:val="15"/>
        <w:szCs w:val="15"/>
      </w:rPr>
    </w:lvl>
    <w:lvl w:ilvl="1" w:tplc="1E12FDCA">
      <w:numFmt w:val="bullet"/>
      <w:lvlText w:val="•"/>
      <w:lvlJc w:val="left"/>
      <w:pPr>
        <w:ind w:left="743" w:hanging="296"/>
      </w:pPr>
      <w:rPr>
        <w:rFonts w:hint="default"/>
      </w:rPr>
    </w:lvl>
    <w:lvl w:ilvl="2" w:tplc="D71CD218">
      <w:numFmt w:val="bullet"/>
      <w:lvlText w:val="•"/>
      <w:lvlJc w:val="left"/>
      <w:pPr>
        <w:ind w:left="1047" w:hanging="296"/>
      </w:pPr>
      <w:rPr>
        <w:rFonts w:hint="default"/>
      </w:rPr>
    </w:lvl>
    <w:lvl w:ilvl="3" w:tplc="8EB43078">
      <w:numFmt w:val="bullet"/>
      <w:lvlText w:val="•"/>
      <w:lvlJc w:val="left"/>
      <w:pPr>
        <w:ind w:left="1351" w:hanging="296"/>
      </w:pPr>
      <w:rPr>
        <w:rFonts w:hint="default"/>
      </w:rPr>
    </w:lvl>
    <w:lvl w:ilvl="4" w:tplc="FAE84D0A">
      <w:numFmt w:val="bullet"/>
      <w:lvlText w:val="•"/>
      <w:lvlJc w:val="left"/>
      <w:pPr>
        <w:ind w:left="1654" w:hanging="296"/>
      </w:pPr>
      <w:rPr>
        <w:rFonts w:hint="default"/>
      </w:rPr>
    </w:lvl>
    <w:lvl w:ilvl="5" w:tplc="EE42F904">
      <w:numFmt w:val="bullet"/>
      <w:lvlText w:val="•"/>
      <w:lvlJc w:val="left"/>
      <w:pPr>
        <w:ind w:left="1958" w:hanging="296"/>
      </w:pPr>
      <w:rPr>
        <w:rFonts w:hint="default"/>
      </w:rPr>
    </w:lvl>
    <w:lvl w:ilvl="6" w:tplc="9F68BEDE">
      <w:numFmt w:val="bullet"/>
      <w:lvlText w:val="•"/>
      <w:lvlJc w:val="left"/>
      <w:pPr>
        <w:ind w:left="2262" w:hanging="296"/>
      </w:pPr>
      <w:rPr>
        <w:rFonts w:hint="default"/>
      </w:rPr>
    </w:lvl>
    <w:lvl w:ilvl="7" w:tplc="EEC45DC0">
      <w:numFmt w:val="bullet"/>
      <w:lvlText w:val="•"/>
      <w:lvlJc w:val="left"/>
      <w:pPr>
        <w:ind w:left="2565" w:hanging="296"/>
      </w:pPr>
      <w:rPr>
        <w:rFonts w:hint="default"/>
      </w:rPr>
    </w:lvl>
    <w:lvl w:ilvl="8" w:tplc="0B3667B4">
      <w:numFmt w:val="bullet"/>
      <w:lvlText w:val="•"/>
      <w:lvlJc w:val="left"/>
      <w:pPr>
        <w:ind w:left="2869" w:hanging="296"/>
      </w:pPr>
      <w:rPr>
        <w:rFonts w:hint="default"/>
      </w:rPr>
    </w:lvl>
  </w:abstractNum>
  <w:abstractNum w:abstractNumId="1476" w15:restartNumberingAfterBreak="0">
    <w:nsid w:val="6A1C0CF4"/>
    <w:multiLevelType w:val="hybridMultilevel"/>
    <w:tmpl w:val="29480220"/>
    <w:lvl w:ilvl="0" w:tplc="C84CCA0E">
      <w:numFmt w:val="bullet"/>
      <w:lvlText w:val=""/>
      <w:lvlJc w:val="left"/>
      <w:pPr>
        <w:ind w:left="382" w:hanging="296"/>
      </w:pPr>
      <w:rPr>
        <w:rFonts w:ascii="Symbol" w:eastAsia="Symbol" w:hAnsi="Symbol" w:cs="Symbol" w:hint="default"/>
        <w:w w:val="100"/>
        <w:sz w:val="18"/>
        <w:szCs w:val="18"/>
      </w:rPr>
    </w:lvl>
    <w:lvl w:ilvl="1" w:tplc="014C1FC6">
      <w:numFmt w:val="bullet"/>
      <w:lvlText w:val="•"/>
      <w:lvlJc w:val="left"/>
      <w:pPr>
        <w:ind w:left="691" w:hanging="296"/>
      </w:pPr>
      <w:rPr>
        <w:rFonts w:hint="default"/>
      </w:rPr>
    </w:lvl>
    <w:lvl w:ilvl="2" w:tplc="51C4342E">
      <w:numFmt w:val="bullet"/>
      <w:lvlText w:val="•"/>
      <w:lvlJc w:val="left"/>
      <w:pPr>
        <w:ind w:left="1003" w:hanging="296"/>
      </w:pPr>
      <w:rPr>
        <w:rFonts w:hint="default"/>
      </w:rPr>
    </w:lvl>
    <w:lvl w:ilvl="3" w:tplc="2424F88C">
      <w:numFmt w:val="bullet"/>
      <w:lvlText w:val="•"/>
      <w:lvlJc w:val="left"/>
      <w:pPr>
        <w:ind w:left="1315" w:hanging="296"/>
      </w:pPr>
      <w:rPr>
        <w:rFonts w:hint="default"/>
      </w:rPr>
    </w:lvl>
    <w:lvl w:ilvl="4" w:tplc="E006F57E">
      <w:numFmt w:val="bullet"/>
      <w:lvlText w:val="•"/>
      <w:lvlJc w:val="left"/>
      <w:pPr>
        <w:ind w:left="1627" w:hanging="296"/>
      </w:pPr>
      <w:rPr>
        <w:rFonts w:hint="default"/>
      </w:rPr>
    </w:lvl>
    <w:lvl w:ilvl="5" w:tplc="6D8AAE6C">
      <w:numFmt w:val="bullet"/>
      <w:lvlText w:val="•"/>
      <w:lvlJc w:val="left"/>
      <w:pPr>
        <w:ind w:left="1939" w:hanging="296"/>
      </w:pPr>
      <w:rPr>
        <w:rFonts w:hint="default"/>
      </w:rPr>
    </w:lvl>
    <w:lvl w:ilvl="6" w:tplc="F3326FDC">
      <w:numFmt w:val="bullet"/>
      <w:lvlText w:val="•"/>
      <w:lvlJc w:val="left"/>
      <w:pPr>
        <w:ind w:left="2250" w:hanging="296"/>
      </w:pPr>
      <w:rPr>
        <w:rFonts w:hint="default"/>
      </w:rPr>
    </w:lvl>
    <w:lvl w:ilvl="7" w:tplc="C00E5762">
      <w:numFmt w:val="bullet"/>
      <w:lvlText w:val="•"/>
      <w:lvlJc w:val="left"/>
      <w:pPr>
        <w:ind w:left="2562" w:hanging="296"/>
      </w:pPr>
      <w:rPr>
        <w:rFonts w:hint="default"/>
      </w:rPr>
    </w:lvl>
    <w:lvl w:ilvl="8" w:tplc="B338FBDE">
      <w:numFmt w:val="bullet"/>
      <w:lvlText w:val="•"/>
      <w:lvlJc w:val="left"/>
      <w:pPr>
        <w:ind w:left="2874" w:hanging="296"/>
      </w:pPr>
      <w:rPr>
        <w:rFonts w:hint="default"/>
      </w:rPr>
    </w:lvl>
  </w:abstractNum>
  <w:abstractNum w:abstractNumId="1477" w15:restartNumberingAfterBreak="0">
    <w:nsid w:val="6A21438C"/>
    <w:multiLevelType w:val="hybridMultilevel"/>
    <w:tmpl w:val="1F8A5E1E"/>
    <w:lvl w:ilvl="0" w:tplc="1250E3A0">
      <w:numFmt w:val="bullet"/>
      <w:lvlText w:val=""/>
      <w:lvlJc w:val="left"/>
      <w:pPr>
        <w:ind w:left="324" w:hanging="237"/>
      </w:pPr>
      <w:rPr>
        <w:rFonts w:ascii="Symbol" w:eastAsia="Symbol" w:hAnsi="Symbol" w:cs="Symbol" w:hint="default"/>
        <w:w w:val="100"/>
        <w:sz w:val="13"/>
        <w:szCs w:val="13"/>
      </w:rPr>
    </w:lvl>
    <w:lvl w:ilvl="1" w:tplc="201C4712">
      <w:numFmt w:val="bullet"/>
      <w:lvlText w:val="•"/>
      <w:lvlJc w:val="left"/>
      <w:pPr>
        <w:ind w:left="476" w:hanging="237"/>
      </w:pPr>
      <w:rPr>
        <w:rFonts w:hint="default"/>
      </w:rPr>
    </w:lvl>
    <w:lvl w:ilvl="2" w:tplc="DA023732">
      <w:numFmt w:val="bullet"/>
      <w:lvlText w:val="•"/>
      <w:lvlJc w:val="left"/>
      <w:pPr>
        <w:ind w:left="632" w:hanging="237"/>
      </w:pPr>
      <w:rPr>
        <w:rFonts w:hint="default"/>
      </w:rPr>
    </w:lvl>
    <w:lvl w:ilvl="3" w:tplc="D12E7476">
      <w:numFmt w:val="bullet"/>
      <w:lvlText w:val="•"/>
      <w:lvlJc w:val="left"/>
      <w:pPr>
        <w:ind w:left="788" w:hanging="237"/>
      </w:pPr>
      <w:rPr>
        <w:rFonts w:hint="default"/>
      </w:rPr>
    </w:lvl>
    <w:lvl w:ilvl="4" w:tplc="724C5FE2">
      <w:numFmt w:val="bullet"/>
      <w:lvlText w:val="•"/>
      <w:lvlJc w:val="left"/>
      <w:pPr>
        <w:ind w:left="944" w:hanging="237"/>
      </w:pPr>
      <w:rPr>
        <w:rFonts w:hint="default"/>
      </w:rPr>
    </w:lvl>
    <w:lvl w:ilvl="5" w:tplc="F0FEE3B4">
      <w:numFmt w:val="bullet"/>
      <w:lvlText w:val="•"/>
      <w:lvlJc w:val="left"/>
      <w:pPr>
        <w:ind w:left="1100" w:hanging="237"/>
      </w:pPr>
      <w:rPr>
        <w:rFonts w:hint="default"/>
      </w:rPr>
    </w:lvl>
    <w:lvl w:ilvl="6" w:tplc="1C94A346">
      <w:numFmt w:val="bullet"/>
      <w:lvlText w:val="•"/>
      <w:lvlJc w:val="left"/>
      <w:pPr>
        <w:ind w:left="1256" w:hanging="237"/>
      </w:pPr>
      <w:rPr>
        <w:rFonts w:hint="default"/>
      </w:rPr>
    </w:lvl>
    <w:lvl w:ilvl="7" w:tplc="24A2B234">
      <w:numFmt w:val="bullet"/>
      <w:lvlText w:val="•"/>
      <w:lvlJc w:val="left"/>
      <w:pPr>
        <w:ind w:left="1412" w:hanging="237"/>
      </w:pPr>
      <w:rPr>
        <w:rFonts w:hint="default"/>
      </w:rPr>
    </w:lvl>
    <w:lvl w:ilvl="8" w:tplc="E57ECC1C">
      <w:numFmt w:val="bullet"/>
      <w:lvlText w:val="•"/>
      <w:lvlJc w:val="left"/>
      <w:pPr>
        <w:ind w:left="1568" w:hanging="237"/>
      </w:pPr>
      <w:rPr>
        <w:rFonts w:hint="default"/>
      </w:rPr>
    </w:lvl>
  </w:abstractNum>
  <w:abstractNum w:abstractNumId="1478" w15:restartNumberingAfterBreak="0">
    <w:nsid w:val="6A410ACE"/>
    <w:multiLevelType w:val="hybridMultilevel"/>
    <w:tmpl w:val="7D56D928"/>
    <w:lvl w:ilvl="0" w:tplc="6B4251D0">
      <w:numFmt w:val="bullet"/>
      <w:lvlText w:val=""/>
      <w:lvlJc w:val="left"/>
      <w:pPr>
        <w:ind w:left="323" w:hanging="237"/>
      </w:pPr>
      <w:rPr>
        <w:rFonts w:ascii="Symbol" w:eastAsia="Symbol" w:hAnsi="Symbol" w:cs="Symbol" w:hint="default"/>
        <w:w w:val="100"/>
        <w:sz w:val="18"/>
        <w:szCs w:val="18"/>
      </w:rPr>
    </w:lvl>
    <w:lvl w:ilvl="1" w:tplc="2B187B88">
      <w:numFmt w:val="bullet"/>
      <w:lvlText w:val="•"/>
      <w:lvlJc w:val="left"/>
      <w:pPr>
        <w:ind w:left="621" w:hanging="237"/>
      </w:pPr>
      <w:rPr>
        <w:rFonts w:hint="default"/>
      </w:rPr>
    </w:lvl>
    <w:lvl w:ilvl="2" w:tplc="A0F08382">
      <w:numFmt w:val="bullet"/>
      <w:lvlText w:val="•"/>
      <w:lvlJc w:val="left"/>
      <w:pPr>
        <w:ind w:left="922" w:hanging="237"/>
      </w:pPr>
      <w:rPr>
        <w:rFonts w:hint="default"/>
      </w:rPr>
    </w:lvl>
    <w:lvl w:ilvl="3" w:tplc="8B40820A">
      <w:numFmt w:val="bullet"/>
      <w:lvlText w:val="•"/>
      <w:lvlJc w:val="left"/>
      <w:pPr>
        <w:ind w:left="1223" w:hanging="237"/>
      </w:pPr>
      <w:rPr>
        <w:rFonts w:hint="default"/>
      </w:rPr>
    </w:lvl>
    <w:lvl w:ilvl="4" w:tplc="484841A8">
      <w:numFmt w:val="bullet"/>
      <w:lvlText w:val="•"/>
      <w:lvlJc w:val="left"/>
      <w:pPr>
        <w:ind w:left="1524" w:hanging="237"/>
      </w:pPr>
      <w:rPr>
        <w:rFonts w:hint="default"/>
      </w:rPr>
    </w:lvl>
    <w:lvl w:ilvl="5" w:tplc="4BBCFD8E">
      <w:numFmt w:val="bullet"/>
      <w:lvlText w:val="•"/>
      <w:lvlJc w:val="left"/>
      <w:pPr>
        <w:ind w:left="1825" w:hanging="237"/>
      </w:pPr>
      <w:rPr>
        <w:rFonts w:hint="default"/>
      </w:rPr>
    </w:lvl>
    <w:lvl w:ilvl="6" w:tplc="C35C1E6E">
      <w:numFmt w:val="bullet"/>
      <w:lvlText w:val="•"/>
      <w:lvlJc w:val="left"/>
      <w:pPr>
        <w:ind w:left="2126" w:hanging="237"/>
      </w:pPr>
      <w:rPr>
        <w:rFonts w:hint="default"/>
      </w:rPr>
    </w:lvl>
    <w:lvl w:ilvl="7" w:tplc="ED80FAA2">
      <w:numFmt w:val="bullet"/>
      <w:lvlText w:val="•"/>
      <w:lvlJc w:val="left"/>
      <w:pPr>
        <w:ind w:left="2427" w:hanging="237"/>
      </w:pPr>
      <w:rPr>
        <w:rFonts w:hint="default"/>
      </w:rPr>
    </w:lvl>
    <w:lvl w:ilvl="8" w:tplc="E3CEE6E2">
      <w:numFmt w:val="bullet"/>
      <w:lvlText w:val="•"/>
      <w:lvlJc w:val="left"/>
      <w:pPr>
        <w:ind w:left="2728" w:hanging="237"/>
      </w:pPr>
      <w:rPr>
        <w:rFonts w:hint="default"/>
      </w:rPr>
    </w:lvl>
  </w:abstractNum>
  <w:abstractNum w:abstractNumId="1479" w15:restartNumberingAfterBreak="0">
    <w:nsid w:val="6A494E45"/>
    <w:multiLevelType w:val="hybridMultilevel"/>
    <w:tmpl w:val="DAD49878"/>
    <w:lvl w:ilvl="0" w:tplc="9B245B3E">
      <w:numFmt w:val="bullet"/>
      <w:lvlText w:val=""/>
      <w:lvlJc w:val="left"/>
      <w:pPr>
        <w:ind w:left="323" w:hanging="237"/>
      </w:pPr>
      <w:rPr>
        <w:rFonts w:ascii="Symbol" w:eastAsia="Symbol" w:hAnsi="Symbol" w:cs="Symbol" w:hint="default"/>
        <w:w w:val="100"/>
        <w:sz w:val="13"/>
        <w:szCs w:val="13"/>
      </w:rPr>
    </w:lvl>
    <w:lvl w:ilvl="1" w:tplc="EF229360">
      <w:numFmt w:val="bullet"/>
      <w:lvlText w:val="•"/>
      <w:lvlJc w:val="left"/>
      <w:pPr>
        <w:ind w:left="521" w:hanging="237"/>
      </w:pPr>
      <w:rPr>
        <w:rFonts w:hint="default"/>
      </w:rPr>
    </w:lvl>
    <w:lvl w:ilvl="2" w:tplc="739CA492">
      <w:numFmt w:val="bullet"/>
      <w:lvlText w:val="•"/>
      <w:lvlJc w:val="left"/>
      <w:pPr>
        <w:ind w:left="723" w:hanging="237"/>
      </w:pPr>
      <w:rPr>
        <w:rFonts w:hint="default"/>
      </w:rPr>
    </w:lvl>
    <w:lvl w:ilvl="3" w:tplc="FCB8E93C">
      <w:numFmt w:val="bullet"/>
      <w:lvlText w:val="•"/>
      <w:lvlJc w:val="left"/>
      <w:pPr>
        <w:ind w:left="924" w:hanging="237"/>
      </w:pPr>
      <w:rPr>
        <w:rFonts w:hint="default"/>
      </w:rPr>
    </w:lvl>
    <w:lvl w:ilvl="4" w:tplc="5A140B06">
      <w:numFmt w:val="bullet"/>
      <w:lvlText w:val="•"/>
      <w:lvlJc w:val="left"/>
      <w:pPr>
        <w:ind w:left="1126" w:hanging="237"/>
      </w:pPr>
      <w:rPr>
        <w:rFonts w:hint="default"/>
      </w:rPr>
    </w:lvl>
    <w:lvl w:ilvl="5" w:tplc="3FFC1D70">
      <w:numFmt w:val="bullet"/>
      <w:lvlText w:val="•"/>
      <w:lvlJc w:val="left"/>
      <w:pPr>
        <w:ind w:left="1327" w:hanging="237"/>
      </w:pPr>
      <w:rPr>
        <w:rFonts w:hint="default"/>
      </w:rPr>
    </w:lvl>
    <w:lvl w:ilvl="6" w:tplc="B2503B4C">
      <w:numFmt w:val="bullet"/>
      <w:lvlText w:val="•"/>
      <w:lvlJc w:val="left"/>
      <w:pPr>
        <w:ind w:left="1529" w:hanging="237"/>
      </w:pPr>
      <w:rPr>
        <w:rFonts w:hint="default"/>
      </w:rPr>
    </w:lvl>
    <w:lvl w:ilvl="7" w:tplc="446086BE">
      <w:numFmt w:val="bullet"/>
      <w:lvlText w:val="•"/>
      <w:lvlJc w:val="left"/>
      <w:pPr>
        <w:ind w:left="1730" w:hanging="237"/>
      </w:pPr>
      <w:rPr>
        <w:rFonts w:hint="default"/>
      </w:rPr>
    </w:lvl>
    <w:lvl w:ilvl="8" w:tplc="D11E27CC">
      <w:numFmt w:val="bullet"/>
      <w:lvlText w:val="•"/>
      <w:lvlJc w:val="left"/>
      <w:pPr>
        <w:ind w:left="1932" w:hanging="237"/>
      </w:pPr>
      <w:rPr>
        <w:rFonts w:hint="default"/>
      </w:rPr>
    </w:lvl>
  </w:abstractNum>
  <w:abstractNum w:abstractNumId="1480" w15:restartNumberingAfterBreak="0">
    <w:nsid w:val="6A7D78BF"/>
    <w:multiLevelType w:val="hybridMultilevel"/>
    <w:tmpl w:val="F752B068"/>
    <w:lvl w:ilvl="0" w:tplc="F88E0EA6">
      <w:numFmt w:val="bullet"/>
      <w:lvlText w:val="•"/>
      <w:lvlJc w:val="left"/>
      <w:pPr>
        <w:ind w:left="88" w:hanging="109"/>
      </w:pPr>
      <w:rPr>
        <w:rFonts w:ascii="Times New Roman" w:eastAsia="Times New Roman" w:hAnsi="Times New Roman" w:cs="Times New Roman" w:hint="default"/>
        <w:w w:val="100"/>
        <w:sz w:val="18"/>
        <w:szCs w:val="18"/>
      </w:rPr>
    </w:lvl>
    <w:lvl w:ilvl="1" w:tplc="312CD814">
      <w:numFmt w:val="bullet"/>
      <w:lvlText w:val="•"/>
      <w:lvlJc w:val="left"/>
      <w:pPr>
        <w:ind w:left="358" w:hanging="109"/>
      </w:pPr>
      <w:rPr>
        <w:rFonts w:hint="default"/>
      </w:rPr>
    </w:lvl>
    <w:lvl w:ilvl="2" w:tplc="17825966">
      <w:numFmt w:val="bullet"/>
      <w:lvlText w:val="•"/>
      <w:lvlJc w:val="left"/>
      <w:pPr>
        <w:ind w:left="636" w:hanging="109"/>
      </w:pPr>
      <w:rPr>
        <w:rFonts w:hint="default"/>
      </w:rPr>
    </w:lvl>
    <w:lvl w:ilvl="3" w:tplc="3496CE1C">
      <w:numFmt w:val="bullet"/>
      <w:lvlText w:val="•"/>
      <w:lvlJc w:val="left"/>
      <w:pPr>
        <w:ind w:left="914" w:hanging="109"/>
      </w:pPr>
      <w:rPr>
        <w:rFonts w:hint="default"/>
      </w:rPr>
    </w:lvl>
    <w:lvl w:ilvl="4" w:tplc="9CEC7602">
      <w:numFmt w:val="bullet"/>
      <w:lvlText w:val="•"/>
      <w:lvlJc w:val="left"/>
      <w:pPr>
        <w:ind w:left="1193" w:hanging="109"/>
      </w:pPr>
      <w:rPr>
        <w:rFonts w:hint="default"/>
      </w:rPr>
    </w:lvl>
    <w:lvl w:ilvl="5" w:tplc="8DC67EC6">
      <w:numFmt w:val="bullet"/>
      <w:lvlText w:val="•"/>
      <w:lvlJc w:val="left"/>
      <w:pPr>
        <w:ind w:left="1471" w:hanging="109"/>
      </w:pPr>
      <w:rPr>
        <w:rFonts w:hint="default"/>
      </w:rPr>
    </w:lvl>
    <w:lvl w:ilvl="6" w:tplc="FBE0654A">
      <w:numFmt w:val="bullet"/>
      <w:lvlText w:val="•"/>
      <w:lvlJc w:val="left"/>
      <w:pPr>
        <w:ind w:left="1749" w:hanging="109"/>
      </w:pPr>
      <w:rPr>
        <w:rFonts w:hint="default"/>
      </w:rPr>
    </w:lvl>
    <w:lvl w:ilvl="7" w:tplc="4036CF5C">
      <w:numFmt w:val="bullet"/>
      <w:lvlText w:val="•"/>
      <w:lvlJc w:val="left"/>
      <w:pPr>
        <w:ind w:left="2028" w:hanging="109"/>
      </w:pPr>
      <w:rPr>
        <w:rFonts w:hint="default"/>
      </w:rPr>
    </w:lvl>
    <w:lvl w:ilvl="8" w:tplc="AF18CB22">
      <w:numFmt w:val="bullet"/>
      <w:lvlText w:val="•"/>
      <w:lvlJc w:val="left"/>
      <w:pPr>
        <w:ind w:left="2306" w:hanging="109"/>
      </w:pPr>
      <w:rPr>
        <w:rFonts w:hint="default"/>
      </w:rPr>
    </w:lvl>
  </w:abstractNum>
  <w:abstractNum w:abstractNumId="1481" w15:restartNumberingAfterBreak="0">
    <w:nsid w:val="6A9B7FD4"/>
    <w:multiLevelType w:val="hybridMultilevel"/>
    <w:tmpl w:val="7938D946"/>
    <w:lvl w:ilvl="0" w:tplc="E3D26AB4">
      <w:numFmt w:val="bullet"/>
      <w:lvlText w:val=""/>
      <w:lvlJc w:val="left"/>
      <w:pPr>
        <w:ind w:left="227" w:hanging="141"/>
      </w:pPr>
      <w:rPr>
        <w:rFonts w:ascii="Symbol" w:eastAsia="Symbol" w:hAnsi="Symbol" w:cs="Symbol" w:hint="default"/>
        <w:w w:val="100"/>
        <w:sz w:val="13"/>
        <w:szCs w:val="13"/>
      </w:rPr>
    </w:lvl>
    <w:lvl w:ilvl="1" w:tplc="D202347C">
      <w:numFmt w:val="bullet"/>
      <w:lvlText w:val="•"/>
      <w:lvlJc w:val="left"/>
      <w:pPr>
        <w:ind w:left="490" w:hanging="141"/>
      </w:pPr>
      <w:rPr>
        <w:rFonts w:hint="default"/>
      </w:rPr>
    </w:lvl>
    <w:lvl w:ilvl="2" w:tplc="E3F600E8">
      <w:numFmt w:val="bullet"/>
      <w:lvlText w:val="•"/>
      <w:lvlJc w:val="left"/>
      <w:pPr>
        <w:ind w:left="760" w:hanging="141"/>
      </w:pPr>
      <w:rPr>
        <w:rFonts w:hint="default"/>
      </w:rPr>
    </w:lvl>
    <w:lvl w:ilvl="3" w:tplc="44CE26E4">
      <w:numFmt w:val="bullet"/>
      <w:lvlText w:val="•"/>
      <w:lvlJc w:val="left"/>
      <w:pPr>
        <w:ind w:left="1030" w:hanging="141"/>
      </w:pPr>
      <w:rPr>
        <w:rFonts w:hint="default"/>
      </w:rPr>
    </w:lvl>
    <w:lvl w:ilvl="4" w:tplc="3BD00450">
      <w:numFmt w:val="bullet"/>
      <w:lvlText w:val="•"/>
      <w:lvlJc w:val="left"/>
      <w:pPr>
        <w:ind w:left="1301" w:hanging="141"/>
      </w:pPr>
      <w:rPr>
        <w:rFonts w:hint="default"/>
      </w:rPr>
    </w:lvl>
    <w:lvl w:ilvl="5" w:tplc="E826A58A">
      <w:numFmt w:val="bullet"/>
      <w:lvlText w:val="•"/>
      <w:lvlJc w:val="left"/>
      <w:pPr>
        <w:ind w:left="1571" w:hanging="141"/>
      </w:pPr>
      <w:rPr>
        <w:rFonts w:hint="default"/>
      </w:rPr>
    </w:lvl>
    <w:lvl w:ilvl="6" w:tplc="1E1EE314">
      <w:numFmt w:val="bullet"/>
      <w:lvlText w:val="•"/>
      <w:lvlJc w:val="left"/>
      <w:pPr>
        <w:ind w:left="1841" w:hanging="141"/>
      </w:pPr>
      <w:rPr>
        <w:rFonts w:hint="default"/>
      </w:rPr>
    </w:lvl>
    <w:lvl w:ilvl="7" w:tplc="06FAE7B6">
      <w:numFmt w:val="bullet"/>
      <w:lvlText w:val="•"/>
      <w:lvlJc w:val="left"/>
      <w:pPr>
        <w:ind w:left="2112" w:hanging="141"/>
      </w:pPr>
      <w:rPr>
        <w:rFonts w:hint="default"/>
      </w:rPr>
    </w:lvl>
    <w:lvl w:ilvl="8" w:tplc="B288784E">
      <w:numFmt w:val="bullet"/>
      <w:lvlText w:val="•"/>
      <w:lvlJc w:val="left"/>
      <w:pPr>
        <w:ind w:left="2382" w:hanging="141"/>
      </w:pPr>
      <w:rPr>
        <w:rFonts w:hint="default"/>
      </w:rPr>
    </w:lvl>
  </w:abstractNum>
  <w:abstractNum w:abstractNumId="1482" w15:restartNumberingAfterBreak="0">
    <w:nsid w:val="6AC97E61"/>
    <w:multiLevelType w:val="hybridMultilevel"/>
    <w:tmpl w:val="637CF250"/>
    <w:lvl w:ilvl="0" w:tplc="73562666">
      <w:numFmt w:val="bullet"/>
      <w:lvlText w:val=""/>
      <w:lvlJc w:val="left"/>
      <w:pPr>
        <w:ind w:left="272" w:hanging="187"/>
      </w:pPr>
      <w:rPr>
        <w:rFonts w:ascii="Symbol" w:eastAsia="Symbol" w:hAnsi="Symbol" w:cs="Symbol" w:hint="default"/>
        <w:w w:val="100"/>
        <w:sz w:val="18"/>
        <w:szCs w:val="18"/>
      </w:rPr>
    </w:lvl>
    <w:lvl w:ilvl="1" w:tplc="94D098CC">
      <w:numFmt w:val="bullet"/>
      <w:lvlText w:val="•"/>
      <w:lvlJc w:val="left"/>
      <w:pPr>
        <w:ind w:left="658" w:hanging="187"/>
      </w:pPr>
      <w:rPr>
        <w:rFonts w:hint="default"/>
      </w:rPr>
    </w:lvl>
    <w:lvl w:ilvl="2" w:tplc="6562C444">
      <w:numFmt w:val="bullet"/>
      <w:lvlText w:val="•"/>
      <w:lvlJc w:val="left"/>
      <w:pPr>
        <w:ind w:left="1036" w:hanging="187"/>
      </w:pPr>
      <w:rPr>
        <w:rFonts w:hint="default"/>
      </w:rPr>
    </w:lvl>
    <w:lvl w:ilvl="3" w:tplc="D9FADCFA">
      <w:numFmt w:val="bullet"/>
      <w:lvlText w:val="•"/>
      <w:lvlJc w:val="left"/>
      <w:pPr>
        <w:ind w:left="1414" w:hanging="187"/>
      </w:pPr>
      <w:rPr>
        <w:rFonts w:hint="default"/>
      </w:rPr>
    </w:lvl>
    <w:lvl w:ilvl="4" w:tplc="2258FD28">
      <w:numFmt w:val="bullet"/>
      <w:lvlText w:val="•"/>
      <w:lvlJc w:val="left"/>
      <w:pPr>
        <w:ind w:left="1792" w:hanging="187"/>
      </w:pPr>
      <w:rPr>
        <w:rFonts w:hint="default"/>
      </w:rPr>
    </w:lvl>
    <w:lvl w:ilvl="5" w:tplc="7C180F06">
      <w:numFmt w:val="bullet"/>
      <w:lvlText w:val="•"/>
      <w:lvlJc w:val="left"/>
      <w:pPr>
        <w:ind w:left="2171" w:hanging="187"/>
      </w:pPr>
      <w:rPr>
        <w:rFonts w:hint="default"/>
      </w:rPr>
    </w:lvl>
    <w:lvl w:ilvl="6" w:tplc="CCF6AC18">
      <w:numFmt w:val="bullet"/>
      <w:lvlText w:val="•"/>
      <w:lvlJc w:val="left"/>
      <w:pPr>
        <w:ind w:left="2549" w:hanging="187"/>
      </w:pPr>
      <w:rPr>
        <w:rFonts w:hint="default"/>
      </w:rPr>
    </w:lvl>
    <w:lvl w:ilvl="7" w:tplc="A6FA3194">
      <w:numFmt w:val="bullet"/>
      <w:lvlText w:val="•"/>
      <w:lvlJc w:val="left"/>
      <w:pPr>
        <w:ind w:left="2927" w:hanging="187"/>
      </w:pPr>
      <w:rPr>
        <w:rFonts w:hint="default"/>
      </w:rPr>
    </w:lvl>
    <w:lvl w:ilvl="8" w:tplc="50E6FD40">
      <w:numFmt w:val="bullet"/>
      <w:lvlText w:val="•"/>
      <w:lvlJc w:val="left"/>
      <w:pPr>
        <w:ind w:left="3305" w:hanging="187"/>
      </w:pPr>
      <w:rPr>
        <w:rFonts w:hint="default"/>
      </w:rPr>
    </w:lvl>
  </w:abstractNum>
  <w:abstractNum w:abstractNumId="1483" w15:restartNumberingAfterBreak="0">
    <w:nsid w:val="6AF76232"/>
    <w:multiLevelType w:val="hybridMultilevel"/>
    <w:tmpl w:val="CB982192"/>
    <w:lvl w:ilvl="0" w:tplc="34807770">
      <w:numFmt w:val="bullet"/>
      <w:lvlText w:val=""/>
      <w:lvlJc w:val="left"/>
      <w:pPr>
        <w:ind w:left="432" w:hanging="321"/>
      </w:pPr>
      <w:rPr>
        <w:rFonts w:ascii="Symbol" w:eastAsia="Symbol" w:hAnsi="Symbol" w:cs="Symbol" w:hint="default"/>
        <w:w w:val="100"/>
        <w:sz w:val="13"/>
        <w:szCs w:val="13"/>
      </w:rPr>
    </w:lvl>
    <w:lvl w:ilvl="1" w:tplc="98A6C264">
      <w:numFmt w:val="bullet"/>
      <w:lvlText w:val="•"/>
      <w:lvlJc w:val="left"/>
      <w:pPr>
        <w:ind w:left="695" w:hanging="321"/>
      </w:pPr>
      <w:rPr>
        <w:rFonts w:hint="default"/>
      </w:rPr>
    </w:lvl>
    <w:lvl w:ilvl="2" w:tplc="1D165DB8">
      <w:numFmt w:val="bullet"/>
      <w:lvlText w:val="•"/>
      <w:lvlJc w:val="left"/>
      <w:pPr>
        <w:ind w:left="951" w:hanging="321"/>
      </w:pPr>
      <w:rPr>
        <w:rFonts w:hint="default"/>
      </w:rPr>
    </w:lvl>
    <w:lvl w:ilvl="3" w:tplc="EA4AB862">
      <w:numFmt w:val="bullet"/>
      <w:lvlText w:val="•"/>
      <w:lvlJc w:val="left"/>
      <w:pPr>
        <w:ind w:left="1207" w:hanging="321"/>
      </w:pPr>
      <w:rPr>
        <w:rFonts w:hint="default"/>
      </w:rPr>
    </w:lvl>
    <w:lvl w:ilvl="4" w:tplc="3F1A457C">
      <w:numFmt w:val="bullet"/>
      <w:lvlText w:val="•"/>
      <w:lvlJc w:val="left"/>
      <w:pPr>
        <w:ind w:left="1462" w:hanging="321"/>
      </w:pPr>
      <w:rPr>
        <w:rFonts w:hint="default"/>
      </w:rPr>
    </w:lvl>
    <w:lvl w:ilvl="5" w:tplc="1DDE14C8">
      <w:numFmt w:val="bullet"/>
      <w:lvlText w:val="•"/>
      <w:lvlJc w:val="left"/>
      <w:pPr>
        <w:ind w:left="1718" w:hanging="321"/>
      </w:pPr>
      <w:rPr>
        <w:rFonts w:hint="default"/>
      </w:rPr>
    </w:lvl>
    <w:lvl w:ilvl="6" w:tplc="91FCFC38">
      <w:numFmt w:val="bullet"/>
      <w:lvlText w:val="•"/>
      <w:lvlJc w:val="left"/>
      <w:pPr>
        <w:ind w:left="1974" w:hanging="321"/>
      </w:pPr>
      <w:rPr>
        <w:rFonts w:hint="default"/>
      </w:rPr>
    </w:lvl>
    <w:lvl w:ilvl="7" w:tplc="B704A376">
      <w:numFmt w:val="bullet"/>
      <w:lvlText w:val="•"/>
      <w:lvlJc w:val="left"/>
      <w:pPr>
        <w:ind w:left="2229" w:hanging="321"/>
      </w:pPr>
      <w:rPr>
        <w:rFonts w:hint="default"/>
      </w:rPr>
    </w:lvl>
    <w:lvl w:ilvl="8" w:tplc="5ADC0FB2">
      <w:numFmt w:val="bullet"/>
      <w:lvlText w:val="•"/>
      <w:lvlJc w:val="left"/>
      <w:pPr>
        <w:ind w:left="2485" w:hanging="321"/>
      </w:pPr>
      <w:rPr>
        <w:rFonts w:hint="default"/>
      </w:rPr>
    </w:lvl>
  </w:abstractNum>
  <w:abstractNum w:abstractNumId="1484" w15:restartNumberingAfterBreak="0">
    <w:nsid w:val="6AFC0C0A"/>
    <w:multiLevelType w:val="hybridMultilevel"/>
    <w:tmpl w:val="F830D210"/>
    <w:lvl w:ilvl="0" w:tplc="4608F4BE">
      <w:numFmt w:val="bullet"/>
      <w:lvlText w:val=""/>
      <w:lvlJc w:val="left"/>
      <w:pPr>
        <w:ind w:left="321" w:hanging="234"/>
      </w:pPr>
      <w:rPr>
        <w:rFonts w:ascii="Symbol" w:eastAsia="Symbol" w:hAnsi="Symbol" w:cs="Symbol" w:hint="default"/>
        <w:w w:val="100"/>
        <w:sz w:val="18"/>
        <w:szCs w:val="18"/>
      </w:rPr>
    </w:lvl>
    <w:lvl w:ilvl="1" w:tplc="C800288E">
      <w:numFmt w:val="bullet"/>
      <w:lvlText w:val="•"/>
      <w:lvlJc w:val="left"/>
      <w:pPr>
        <w:ind w:left="541" w:hanging="234"/>
      </w:pPr>
      <w:rPr>
        <w:rFonts w:hint="default"/>
      </w:rPr>
    </w:lvl>
    <w:lvl w:ilvl="2" w:tplc="1C949880">
      <w:numFmt w:val="bullet"/>
      <w:lvlText w:val="•"/>
      <w:lvlJc w:val="left"/>
      <w:pPr>
        <w:ind w:left="763" w:hanging="234"/>
      </w:pPr>
      <w:rPr>
        <w:rFonts w:hint="default"/>
      </w:rPr>
    </w:lvl>
    <w:lvl w:ilvl="3" w:tplc="CCBA6F74">
      <w:numFmt w:val="bullet"/>
      <w:lvlText w:val="•"/>
      <w:lvlJc w:val="left"/>
      <w:pPr>
        <w:ind w:left="985" w:hanging="234"/>
      </w:pPr>
      <w:rPr>
        <w:rFonts w:hint="default"/>
      </w:rPr>
    </w:lvl>
    <w:lvl w:ilvl="4" w:tplc="489852BA">
      <w:numFmt w:val="bullet"/>
      <w:lvlText w:val="•"/>
      <w:lvlJc w:val="left"/>
      <w:pPr>
        <w:ind w:left="1207" w:hanging="234"/>
      </w:pPr>
      <w:rPr>
        <w:rFonts w:hint="default"/>
      </w:rPr>
    </w:lvl>
    <w:lvl w:ilvl="5" w:tplc="09BE0210">
      <w:numFmt w:val="bullet"/>
      <w:lvlText w:val="•"/>
      <w:lvlJc w:val="left"/>
      <w:pPr>
        <w:ind w:left="1429" w:hanging="234"/>
      </w:pPr>
      <w:rPr>
        <w:rFonts w:hint="default"/>
      </w:rPr>
    </w:lvl>
    <w:lvl w:ilvl="6" w:tplc="77A0D8D6">
      <w:numFmt w:val="bullet"/>
      <w:lvlText w:val="•"/>
      <w:lvlJc w:val="left"/>
      <w:pPr>
        <w:ind w:left="1651" w:hanging="234"/>
      </w:pPr>
      <w:rPr>
        <w:rFonts w:hint="default"/>
      </w:rPr>
    </w:lvl>
    <w:lvl w:ilvl="7" w:tplc="013A8EC6">
      <w:numFmt w:val="bullet"/>
      <w:lvlText w:val="•"/>
      <w:lvlJc w:val="left"/>
      <w:pPr>
        <w:ind w:left="1873" w:hanging="234"/>
      </w:pPr>
      <w:rPr>
        <w:rFonts w:hint="default"/>
      </w:rPr>
    </w:lvl>
    <w:lvl w:ilvl="8" w:tplc="CAE2FA20">
      <w:numFmt w:val="bullet"/>
      <w:lvlText w:val="•"/>
      <w:lvlJc w:val="left"/>
      <w:pPr>
        <w:ind w:left="2095" w:hanging="234"/>
      </w:pPr>
      <w:rPr>
        <w:rFonts w:hint="default"/>
      </w:rPr>
    </w:lvl>
  </w:abstractNum>
  <w:abstractNum w:abstractNumId="1485" w15:restartNumberingAfterBreak="0">
    <w:nsid w:val="6B2F3ABC"/>
    <w:multiLevelType w:val="hybridMultilevel"/>
    <w:tmpl w:val="DB0269C8"/>
    <w:lvl w:ilvl="0" w:tplc="A05A0D1C">
      <w:numFmt w:val="bullet"/>
      <w:lvlText w:val=""/>
      <w:lvlJc w:val="left"/>
      <w:pPr>
        <w:ind w:left="432" w:hanging="321"/>
      </w:pPr>
      <w:rPr>
        <w:rFonts w:ascii="Symbol" w:eastAsia="Symbol" w:hAnsi="Symbol" w:cs="Symbol" w:hint="default"/>
        <w:w w:val="100"/>
        <w:sz w:val="13"/>
        <w:szCs w:val="13"/>
      </w:rPr>
    </w:lvl>
    <w:lvl w:ilvl="1" w:tplc="52982AFE">
      <w:numFmt w:val="bullet"/>
      <w:lvlText w:val="•"/>
      <w:lvlJc w:val="left"/>
      <w:pPr>
        <w:ind w:left="695" w:hanging="321"/>
      </w:pPr>
      <w:rPr>
        <w:rFonts w:hint="default"/>
      </w:rPr>
    </w:lvl>
    <w:lvl w:ilvl="2" w:tplc="CE5AE232">
      <w:numFmt w:val="bullet"/>
      <w:lvlText w:val="•"/>
      <w:lvlJc w:val="left"/>
      <w:pPr>
        <w:ind w:left="951" w:hanging="321"/>
      </w:pPr>
      <w:rPr>
        <w:rFonts w:hint="default"/>
      </w:rPr>
    </w:lvl>
    <w:lvl w:ilvl="3" w:tplc="36BAF2D8">
      <w:numFmt w:val="bullet"/>
      <w:lvlText w:val="•"/>
      <w:lvlJc w:val="left"/>
      <w:pPr>
        <w:ind w:left="1207" w:hanging="321"/>
      </w:pPr>
      <w:rPr>
        <w:rFonts w:hint="default"/>
      </w:rPr>
    </w:lvl>
    <w:lvl w:ilvl="4" w:tplc="D774FD48">
      <w:numFmt w:val="bullet"/>
      <w:lvlText w:val="•"/>
      <w:lvlJc w:val="left"/>
      <w:pPr>
        <w:ind w:left="1462" w:hanging="321"/>
      </w:pPr>
      <w:rPr>
        <w:rFonts w:hint="default"/>
      </w:rPr>
    </w:lvl>
    <w:lvl w:ilvl="5" w:tplc="69A438E6">
      <w:numFmt w:val="bullet"/>
      <w:lvlText w:val="•"/>
      <w:lvlJc w:val="left"/>
      <w:pPr>
        <w:ind w:left="1718" w:hanging="321"/>
      </w:pPr>
      <w:rPr>
        <w:rFonts w:hint="default"/>
      </w:rPr>
    </w:lvl>
    <w:lvl w:ilvl="6" w:tplc="387A2438">
      <w:numFmt w:val="bullet"/>
      <w:lvlText w:val="•"/>
      <w:lvlJc w:val="left"/>
      <w:pPr>
        <w:ind w:left="1974" w:hanging="321"/>
      </w:pPr>
      <w:rPr>
        <w:rFonts w:hint="default"/>
      </w:rPr>
    </w:lvl>
    <w:lvl w:ilvl="7" w:tplc="CC383B4A">
      <w:numFmt w:val="bullet"/>
      <w:lvlText w:val="•"/>
      <w:lvlJc w:val="left"/>
      <w:pPr>
        <w:ind w:left="2229" w:hanging="321"/>
      </w:pPr>
      <w:rPr>
        <w:rFonts w:hint="default"/>
      </w:rPr>
    </w:lvl>
    <w:lvl w:ilvl="8" w:tplc="F4144E7A">
      <w:numFmt w:val="bullet"/>
      <w:lvlText w:val="•"/>
      <w:lvlJc w:val="left"/>
      <w:pPr>
        <w:ind w:left="2485" w:hanging="321"/>
      </w:pPr>
      <w:rPr>
        <w:rFonts w:hint="default"/>
      </w:rPr>
    </w:lvl>
  </w:abstractNum>
  <w:abstractNum w:abstractNumId="1486" w15:restartNumberingAfterBreak="0">
    <w:nsid w:val="6B2F4278"/>
    <w:multiLevelType w:val="hybridMultilevel"/>
    <w:tmpl w:val="91562170"/>
    <w:lvl w:ilvl="0" w:tplc="15C8F9C6">
      <w:numFmt w:val="bullet"/>
      <w:lvlText w:val=""/>
      <w:lvlJc w:val="left"/>
      <w:pPr>
        <w:ind w:left="364" w:hanging="237"/>
      </w:pPr>
      <w:rPr>
        <w:rFonts w:ascii="Symbol" w:eastAsia="Symbol" w:hAnsi="Symbol" w:cs="Symbol" w:hint="default"/>
        <w:w w:val="100"/>
        <w:sz w:val="18"/>
        <w:szCs w:val="18"/>
      </w:rPr>
    </w:lvl>
    <w:lvl w:ilvl="1" w:tplc="A62426F8">
      <w:numFmt w:val="bullet"/>
      <w:lvlText w:val="•"/>
      <w:lvlJc w:val="left"/>
      <w:pPr>
        <w:ind w:left="615" w:hanging="237"/>
      </w:pPr>
      <w:rPr>
        <w:rFonts w:hint="default"/>
      </w:rPr>
    </w:lvl>
    <w:lvl w:ilvl="2" w:tplc="44CA8C20">
      <w:numFmt w:val="bullet"/>
      <w:lvlText w:val="•"/>
      <w:lvlJc w:val="left"/>
      <w:pPr>
        <w:ind w:left="871" w:hanging="237"/>
      </w:pPr>
      <w:rPr>
        <w:rFonts w:hint="default"/>
      </w:rPr>
    </w:lvl>
    <w:lvl w:ilvl="3" w:tplc="09DEE770">
      <w:numFmt w:val="bullet"/>
      <w:lvlText w:val="•"/>
      <w:lvlJc w:val="left"/>
      <w:pPr>
        <w:ind w:left="1126" w:hanging="237"/>
      </w:pPr>
      <w:rPr>
        <w:rFonts w:hint="default"/>
      </w:rPr>
    </w:lvl>
    <w:lvl w:ilvl="4" w:tplc="477E2BA8">
      <w:numFmt w:val="bullet"/>
      <w:lvlText w:val="•"/>
      <w:lvlJc w:val="left"/>
      <w:pPr>
        <w:ind w:left="1382" w:hanging="237"/>
      </w:pPr>
      <w:rPr>
        <w:rFonts w:hint="default"/>
      </w:rPr>
    </w:lvl>
    <w:lvl w:ilvl="5" w:tplc="2984FE3E">
      <w:numFmt w:val="bullet"/>
      <w:lvlText w:val="•"/>
      <w:lvlJc w:val="left"/>
      <w:pPr>
        <w:ind w:left="1638" w:hanging="237"/>
      </w:pPr>
      <w:rPr>
        <w:rFonts w:hint="default"/>
      </w:rPr>
    </w:lvl>
    <w:lvl w:ilvl="6" w:tplc="572467E8">
      <w:numFmt w:val="bullet"/>
      <w:lvlText w:val="•"/>
      <w:lvlJc w:val="left"/>
      <w:pPr>
        <w:ind w:left="1893" w:hanging="237"/>
      </w:pPr>
      <w:rPr>
        <w:rFonts w:hint="default"/>
      </w:rPr>
    </w:lvl>
    <w:lvl w:ilvl="7" w:tplc="84AA1304">
      <w:numFmt w:val="bullet"/>
      <w:lvlText w:val="•"/>
      <w:lvlJc w:val="left"/>
      <w:pPr>
        <w:ind w:left="2149" w:hanging="237"/>
      </w:pPr>
      <w:rPr>
        <w:rFonts w:hint="default"/>
      </w:rPr>
    </w:lvl>
    <w:lvl w:ilvl="8" w:tplc="D18EF450">
      <w:numFmt w:val="bullet"/>
      <w:lvlText w:val="•"/>
      <w:lvlJc w:val="left"/>
      <w:pPr>
        <w:ind w:left="2404" w:hanging="237"/>
      </w:pPr>
      <w:rPr>
        <w:rFonts w:hint="default"/>
      </w:rPr>
    </w:lvl>
  </w:abstractNum>
  <w:abstractNum w:abstractNumId="1487" w15:restartNumberingAfterBreak="0">
    <w:nsid w:val="6B35217E"/>
    <w:multiLevelType w:val="hybridMultilevel"/>
    <w:tmpl w:val="1F847A2C"/>
    <w:lvl w:ilvl="0" w:tplc="6262CC02">
      <w:numFmt w:val="bullet"/>
      <w:lvlText w:val=""/>
      <w:lvlJc w:val="left"/>
      <w:pPr>
        <w:ind w:left="325" w:hanging="237"/>
      </w:pPr>
      <w:rPr>
        <w:rFonts w:ascii="Symbol" w:eastAsia="Symbol" w:hAnsi="Symbol" w:cs="Symbol" w:hint="default"/>
        <w:w w:val="100"/>
        <w:sz w:val="18"/>
        <w:szCs w:val="18"/>
      </w:rPr>
    </w:lvl>
    <w:lvl w:ilvl="1" w:tplc="E0084D52">
      <w:numFmt w:val="bullet"/>
      <w:lvlText w:val="•"/>
      <w:lvlJc w:val="left"/>
      <w:pPr>
        <w:ind w:left="601" w:hanging="237"/>
      </w:pPr>
      <w:rPr>
        <w:rFonts w:hint="default"/>
      </w:rPr>
    </w:lvl>
    <w:lvl w:ilvl="2" w:tplc="C406CA60">
      <w:numFmt w:val="bullet"/>
      <w:lvlText w:val="•"/>
      <w:lvlJc w:val="left"/>
      <w:pPr>
        <w:ind w:left="882" w:hanging="237"/>
      </w:pPr>
      <w:rPr>
        <w:rFonts w:hint="default"/>
      </w:rPr>
    </w:lvl>
    <w:lvl w:ilvl="3" w:tplc="455660D4">
      <w:numFmt w:val="bullet"/>
      <w:lvlText w:val="•"/>
      <w:lvlJc w:val="left"/>
      <w:pPr>
        <w:ind w:left="1163" w:hanging="237"/>
      </w:pPr>
      <w:rPr>
        <w:rFonts w:hint="default"/>
      </w:rPr>
    </w:lvl>
    <w:lvl w:ilvl="4" w:tplc="308E3872">
      <w:numFmt w:val="bullet"/>
      <w:lvlText w:val="•"/>
      <w:lvlJc w:val="left"/>
      <w:pPr>
        <w:ind w:left="1444" w:hanging="237"/>
      </w:pPr>
      <w:rPr>
        <w:rFonts w:hint="default"/>
      </w:rPr>
    </w:lvl>
    <w:lvl w:ilvl="5" w:tplc="EC1C7540">
      <w:numFmt w:val="bullet"/>
      <w:lvlText w:val="•"/>
      <w:lvlJc w:val="left"/>
      <w:pPr>
        <w:ind w:left="1726" w:hanging="237"/>
      </w:pPr>
      <w:rPr>
        <w:rFonts w:hint="default"/>
      </w:rPr>
    </w:lvl>
    <w:lvl w:ilvl="6" w:tplc="A22E277E">
      <w:numFmt w:val="bullet"/>
      <w:lvlText w:val="•"/>
      <w:lvlJc w:val="left"/>
      <w:pPr>
        <w:ind w:left="2007" w:hanging="237"/>
      </w:pPr>
      <w:rPr>
        <w:rFonts w:hint="default"/>
      </w:rPr>
    </w:lvl>
    <w:lvl w:ilvl="7" w:tplc="6C880E82">
      <w:numFmt w:val="bullet"/>
      <w:lvlText w:val="•"/>
      <w:lvlJc w:val="left"/>
      <w:pPr>
        <w:ind w:left="2288" w:hanging="237"/>
      </w:pPr>
      <w:rPr>
        <w:rFonts w:hint="default"/>
      </w:rPr>
    </w:lvl>
    <w:lvl w:ilvl="8" w:tplc="163C57F6">
      <w:numFmt w:val="bullet"/>
      <w:lvlText w:val="•"/>
      <w:lvlJc w:val="left"/>
      <w:pPr>
        <w:ind w:left="2569" w:hanging="237"/>
      </w:pPr>
      <w:rPr>
        <w:rFonts w:hint="default"/>
      </w:rPr>
    </w:lvl>
  </w:abstractNum>
  <w:abstractNum w:abstractNumId="1488" w15:restartNumberingAfterBreak="0">
    <w:nsid w:val="6B394A59"/>
    <w:multiLevelType w:val="hybridMultilevel"/>
    <w:tmpl w:val="EAE62A56"/>
    <w:lvl w:ilvl="0" w:tplc="7DB4F18E">
      <w:numFmt w:val="bullet"/>
      <w:lvlText w:val=""/>
      <w:lvlJc w:val="left"/>
      <w:pPr>
        <w:ind w:left="324" w:hanging="237"/>
      </w:pPr>
      <w:rPr>
        <w:rFonts w:ascii="Symbol" w:eastAsia="Symbol" w:hAnsi="Symbol" w:cs="Symbol" w:hint="default"/>
        <w:b/>
        <w:bCs/>
        <w:w w:val="100"/>
        <w:sz w:val="18"/>
        <w:szCs w:val="18"/>
      </w:rPr>
    </w:lvl>
    <w:lvl w:ilvl="1" w:tplc="655ACB7C">
      <w:numFmt w:val="bullet"/>
      <w:lvlText w:val="•"/>
      <w:lvlJc w:val="left"/>
      <w:pPr>
        <w:ind w:left="538" w:hanging="237"/>
      </w:pPr>
      <w:rPr>
        <w:rFonts w:hint="default"/>
      </w:rPr>
    </w:lvl>
    <w:lvl w:ilvl="2" w:tplc="F216E7F8">
      <w:numFmt w:val="bullet"/>
      <w:lvlText w:val="•"/>
      <w:lvlJc w:val="left"/>
      <w:pPr>
        <w:ind w:left="756" w:hanging="237"/>
      </w:pPr>
      <w:rPr>
        <w:rFonts w:hint="default"/>
      </w:rPr>
    </w:lvl>
    <w:lvl w:ilvl="3" w:tplc="C2D4C4E8">
      <w:numFmt w:val="bullet"/>
      <w:lvlText w:val="•"/>
      <w:lvlJc w:val="left"/>
      <w:pPr>
        <w:ind w:left="974" w:hanging="237"/>
      </w:pPr>
      <w:rPr>
        <w:rFonts w:hint="default"/>
      </w:rPr>
    </w:lvl>
    <w:lvl w:ilvl="4" w:tplc="AD1A74D0">
      <w:numFmt w:val="bullet"/>
      <w:lvlText w:val="•"/>
      <w:lvlJc w:val="left"/>
      <w:pPr>
        <w:ind w:left="1192" w:hanging="237"/>
      </w:pPr>
      <w:rPr>
        <w:rFonts w:hint="default"/>
      </w:rPr>
    </w:lvl>
    <w:lvl w:ilvl="5" w:tplc="E25C83E2">
      <w:numFmt w:val="bullet"/>
      <w:lvlText w:val="•"/>
      <w:lvlJc w:val="left"/>
      <w:pPr>
        <w:ind w:left="1411" w:hanging="237"/>
      </w:pPr>
      <w:rPr>
        <w:rFonts w:hint="default"/>
      </w:rPr>
    </w:lvl>
    <w:lvl w:ilvl="6" w:tplc="04408724">
      <w:numFmt w:val="bullet"/>
      <w:lvlText w:val="•"/>
      <w:lvlJc w:val="left"/>
      <w:pPr>
        <w:ind w:left="1629" w:hanging="237"/>
      </w:pPr>
      <w:rPr>
        <w:rFonts w:hint="default"/>
      </w:rPr>
    </w:lvl>
    <w:lvl w:ilvl="7" w:tplc="D7E87958">
      <w:numFmt w:val="bullet"/>
      <w:lvlText w:val="•"/>
      <w:lvlJc w:val="left"/>
      <w:pPr>
        <w:ind w:left="1847" w:hanging="237"/>
      </w:pPr>
      <w:rPr>
        <w:rFonts w:hint="default"/>
      </w:rPr>
    </w:lvl>
    <w:lvl w:ilvl="8" w:tplc="942249A4">
      <w:numFmt w:val="bullet"/>
      <w:lvlText w:val="•"/>
      <w:lvlJc w:val="left"/>
      <w:pPr>
        <w:ind w:left="2065" w:hanging="237"/>
      </w:pPr>
      <w:rPr>
        <w:rFonts w:hint="default"/>
      </w:rPr>
    </w:lvl>
  </w:abstractNum>
  <w:abstractNum w:abstractNumId="1489" w15:restartNumberingAfterBreak="0">
    <w:nsid w:val="6B4160AE"/>
    <w:multiLevelType w:val="hybridMultilevel"/>
    <w:tmpl w:val="7812E86C"/>
    <w:lvl w:ilvl="0" w:tplc="123A7892">
      <w:numFmt w:val="bullet"/>
      <w:lvlText w:val=""/>
      <w:lvlJc w:val="left"/>
      <w:pPr>
        <w:ind w:left="383" w:hanging="296"/>
      </w:pPr>
      <w:rPr>
        <w:rFonts w:ascii="Symbol" w:eastAsia="Symbol" w:hAnsi="Symbol" w:cs="Symbol" w:hint="default"/>
        <w:w w:val="105"/>
        <w:sz w:val="14"/>
        <w:szCs w:val="14"/>
      </w:rPr>
    </w:lvl>
    <w:lvl w:ilvl="1" w:tplc="F77E1D1C">
      <w:numFmt w:val="bullet"/>
      <w:lvlText w:val="•"/>
      <w:lvlJc w:val="left"/>
      <w:pPr>
        <w:ind w:left="695" w:hanging="296"/>
      </w:pPr>
      <w:rPr>
        <w:rFonts w:hint="default"/>
      </w:rPr>
    </w:lvl>
    <w:lvl w:ilvl="2" w:tplc="213E9A82">
      <w:numFmt w:val="bullet"/>
      <w:lvlText w:val="•"/>
      <w:lvlJc w:val="left"/>
      <w:pPr>
        <w:ind w:left="1011" w:hanging="296"/>
      </w:pPr>
      <w:rPr>
        <w:rFonts w:hint="default"/>
      </w:rPr>
    </w:lvl>
    <w:lvl w:ilvl="3" w:tplc="F7DAEF46">
      <w:numFmt w:val="bullet"/>
      <w:lvlText w:val="•"/>
      <w:lvlJc w:val="left"/>
      <w:pPr>
        <w:ind w:left="1327" w:hanging="296"/>
      </w:pPr>
      <w:rPr>
        <w:rFonts w:hint="default"/>
      </w:rPr>
    </w:lvl>
    <w:lvl w:ilvl="4" w:tplc="092A1358">
      <w:numFmt w:val="bullet"/>
      <w:lvlText w:val="•"/>
      <w:lvlJc w:val="left"/>
      <w:pPr>
        <w:ind w:left="1643" w:hanging="296"/>
      </w:pPr>
      <w:rPr>
        <w:rFonts w:hint="default"/>
      </w:rPr>
    </w:lvl>
    <w:lvl w:ilvl="5" w:tplc="7478B704">
      <w:numFmt w:val="bullet"/>
      <w:lvlText w:val="•"/>
      <w:lvlJc w:val="left"/>
      <w:pPr>
        <w:ind w:left="1959" w:hanging="296"/>
      </w:pPr>
      <w:rPr>
        <w:rFonts w:hint="default"/>
      </w:rPr>
    </w:lvl>
    <w:lvl w:ilvl="6" w:tplc="B270E654">
      <w:numFmt w:val="bullet"/>
      <w:lvlText w:val="•"/>
      <w:lvlJc w:val="left"/>
      <w:pPr>
        <w:ind w:left="2274" w:hanging="296"/>
      </w:pPr>
      <w:rPr>
        <w:rFonts w:hint="default"/>
      </w:rPr>
    </w:lvl>
    <w:lvl w:ilvl="7" w:tplc="D10A0538">
      <w:numFmt w:val="bullet"/>
      <w:lvlText w:val="•"/>
      <w:lvlJc w:val="left"/>
      <w:pPr>
        <w:ind w:left="2590" w:hanging="296"/>
      </w:pPr>
      <w:rPr>
        <w:rFonts w:hint="default"/>
      </w:rPr>
    </w:lvl>
    <w:lvl w:ilvl="8" w:tplc="890E3E5E">
      <w:numFmt w:val="bullet"/>
      <w:lvlText w:val="•"/>
      <w:lvlJc w:val="left"/>
      <w:pPr>
        <w:ind w:left="2906" w:hanging="296"/>
      </w:pPr>
      <w:rPr>
        <w:rFonts w:hint="default"/>
      </w:rPr>
    </w:lvl>
  </w:abstractNum>
  <w:abstractNum w:abstractNumId="1490" w15:restartNumberingAfterBreak="0">
    <w:nsid w:val="6B4E6573"/>
    <w:multiLevelType w:val="hybridMultilevel"/>
    <w:tmpl w:val="536A6902"/>
    <w:lvl w:ilvl="0" w:tplc="FE1041B6">
      <w:numFmt w:val="bullet"/>
      <w:lvlText w:val=""/>
      <w:lvlJc w:val="left"/>
      <w:pPr>
        <w:ind w:left="324" w:hanging="237"/>
      </w:pPr>
      <w:rPr>
        <w:rFonts w:ascii="Symbol" w:eastAsia="Symbol" w:hAnsi="Symbol" w:cs="Symbol" w:hint="default"/>
        <w:w w:val="100"/>
        <w:sz w:val="18"/>
        <w:szCs w:val="18"/>
      </w:rPr>
    </w:lvl>
    <w:lvl w:ilvl="1" w:tplc="4CBC3222">
      <w:numFmt w:val="bullet"/>
      <w:lvlText w:val="•"/>
      <w:lvlJc w:val="left"/>
      <w:pPr>
        <w:ind w:left="479" w:hanging="237"/>
      </w:pPr>
      <w:rPr>
        <w:rFonts w:hint="default"/>
      </w:rPr>
    </w:lvl>
    <w:lvl w:ilvl="2" w:tplc="B0E8317E">
      <w:numFmt w:val="bullet"/>
      <w:lvlText w:val="•"/>
      <w:lvlJc w:val="left"/>
      <w:pPr>
        <w:ind w:left="639" w:hanging="237"/>
      </w:pPr>
      <w:rPr>
        <w:rFonts w:hint="default"/>
      </w:rPr>
    </w:lvl>
    <w:lvl w:ilvl="3" w:tplc="F5D45046">
      <w:numFmt w:val="bullet"/>
      <w:lvlText w:val="•"/>
      <w:lvlJc w:val="left"/>
      <w:pPr>
        <w:ind w:left="798" w:hanging="237"/>
      </w:pPr>
      <w:rPr>
        <w:rFonts w:hint="default"/>
      </w:rPr>
    </w:lvl>
    <w:lvl w:ilvl="4" w:tplc="2804823C">
      <w:numFmt w:val="bullet"/>
      <w:lvlText w:val="•"/>
      <w:lvlJc w:val="left"/>
      <w:pPr>
        <w:ind w:left="958" w:hanging="237"/>
      </w:pPr>
      <w:rPr>
        <w:rFonts w:hint="default"/>
      </w:rPr>
    </w:lvl>
    <w:lvl w:ilvl="5" w:tplc="D95E7DE8">
      <w:numFmt w:val="bullet"/>
      <w:lvlText w:val="•"/>
      <w:lvlJc w:val="left"/>
      <w:pPr>
        <w:ind w:left="1118" w:hanging="237"/>
      </w:pPr>
      <w:rPr>
        <w:rFonts w:hint="default"/>
      </w:rPr>
    </w:lvl>
    <w:lvl w:ilvl="6" w:tplc="AF1686A8">
      <w:numFmt w:val="bullet"/>
      <w:lvlText w:val="•"/>
      <w:lvlJc w:val="left"/>
      <w:pPr>
        <w:ind w:left="1277" w:hanging="237"/>
      </w:pPr>
      <w:rPr>
        <w:rFonts w:hint="default"/>
      </w:rPr>
    </w:lvl>
    <w:lvl w:ilvl="7" w:tplc="6A640D92">
      <w:numFmt w:val="bullet"/>
      <w:lvlText w:val="•"/>
      <w:lvlJc w:val="left"/>
      <w:pPr>
        <w:ind w:left="1437" w:hanging="237"/>
      </w:pPr>
      <w:rPr>
        <w:rFonts w:hint="default"/>
      </w:rPr>
    </w:lvl>
    <w:lvl w:ilvl="8" w:tplc="123282F2">
      <w:numFmt w:val="bullet"/>
      <w:lvlText w:val="•"/>
      <w:lvlJc w:val="left"/>
      <w:pPr>
        <w:ind w:left="1596" w:hanging="237"/>
      </w:pPr>
      <w:rPr>
        <w:rFonts w:hint="default"/>
      </w:rPr>
    </w:lvl>
  </w:abstractNum>
  <w:abstractNum w:abstractNumId="1491" w15:restartNumberingAfterBreak="0">
    <w:nsid w:val="6B5D203A"/>
    <w:multiLevelType w:val="hybridMultilevel"/>
    <w:tmpl w:val="14369BBC"/>
    <w:lvl w:ilvl="0" w:tplc="096CF97A">
      <w:numFmt w:val="bullet"/>
      <w:lvlText w:val=""/>
      <w:lvlJc w:val="left"/>
      <w:pPr>
        <w:ind w:left="291" w:hanging="244"/>
      </w:pPr>
      <w:rPr>
        <w:rFonts w:ascii="Symbol" w:eastAsia="Symbol" w:hAnsi="Symbol" w:cs="Symbol" w:hint="default"/>
        <w:w w:val="100"/>
        <w:sz w:val="18"/>
        <w:szCs w:val="18"/>
      </w:rPr>
    </w:lvl>
    <w:lvl w:ilvl="1" w:tplc="56A201CC">
      <w:numFmt w:val="bullet"/>
      <w:lvlText w:val="•"/>
      <w:lvlJc w:val="left"/>
      <w:pPr>
        <w:ind w:left="543" w:hanging="244"/>
      </w:pPr>
      <w:rPr>
        <w:rFonts w:hint="default"/>
      </w:rPr>
    </w:lvl>
    <w:lvl w:ilvl="2" w:tplc="539E4386">
      <w:numFmt w:val="bullet"/>
      <w:lvlText w:val="•"/>
      <w:lvlJc w:val="left"/>
      <w:pPr>
        <w:ind w:left="787" w:hanging="244"/>
      </w:pPr>
      <w:rPr>
        <w:rFonts w:hint="default"/>
      </w:rPr>
    </w:lvl>
    <w:lvl w:ilvl="3" w:tplc="F1C80DB6">
      <w:numFmt w:val="bullet"/>
      <w:lvlText w:val="•"/>
      <w:lvlJc w:val="left"/>
      <w:pPr>
        <w:ind w:left="1031" w:hanging="244"/>
      </w:pPr>
      <w:rPr>
        <w:rFonts w:hint="default"/>
      </w:rPr>
    </w:lvl>
    <w:lvl w:ilvl="4" w:tplc="6FE29A3C">
      <w:numFmt w:val="bullet"/>
      <w:lvlText w:val="•"/>
      <w:lvlJc w:val="left"/>
      <w:pPr>
        <w:ind w:left="1275" w:hanging="244"/>
      </w:pPr>
      <w:rPr>
        <w:rFonts w:hint="default"/>
      </w:rPr>
    </w:lvl>
    <w:lvl w:ilvl="5" w:tplc="5CD4915E">
      <w:numFmt w:val="bullet"/>
      <w:lvlText w:val="•"/>
      <w:lvlJc w:val="left"/>
      <w:pPr>
        <w:ind w:left="1519" w:hanging="244"/>
      </w:pPr>
      <w:rPr>
        <w:rFonts w:hint="default"/>
      </w:rPr>
    </w:lvl>
    <w:lvl w:ilvl="6" w:tplc="2E22207E">
      <w:numFmt w:val="bullet"/>
      <w:lvlText w:val="•"/>
      <w:lvlJc w:val="left"/>
      <w:pPr>
        <w:ind w:left="1763" w:hanging="244"/>
      </w:pPr>
      <w:rPr>
        <w:rFonts w:hint="default"/>
      </w:rPr>
    </w:lvl>
    <w:lvl w:ilvl="7" w:tplc="02467E2E">
      <w:numFmt w:val="bullet"/>
      <w:lvlText w:val="•"/>
      <w:lvlJc w:val="left"/>
      <w:pPr>
        <w:ind w:left="2007" w:hanging="244"/>
      </w:pPr>
      <w:rPr>
        <w:rFonts w:hint="default"/>
      </w:rPr>
    </w:lvl>
    <w:lvl w:ilvl="8" w:tplc="0DB05930">
      <w:numFmt w:val="bullet"/>
      <w:lvlText w:val="•"/>
      <w:lvlJc w:val="left"/>
      <w:pPr>
        <w:ind w:left="2251" w:hanging="244"/>
      </w:pPr>
      <w:rPr>
        <w:rFonts w:hint="default"/>
      </w:rPr>
    </w:lvl>
  </w:abstractNum>
  <w:abstractNum w:abstractNumId="1492" w15:restartNumberingAfterBreak="0">
    <w:nsid w:val="6B65458F"/>
    <w:multiLevelType w:val="hybridMultilevel"/>
    <w:tmpl w:val="8DF20C5E"/>
    <w:lvl w:ilvl="0" w:tplc="B906D002">
      <w:numFmt w:val="bullet"/>
      <w:lvlText w:val=""/>
      <w:lvlJc w:val="left"/>
      <w:pPr>
        <w:ind w:left="319" w:hanging="237"/>
      </w:pPr>
      <w:rPr>
        <w:rFonts w:ascii="Symbol" w:eastAsia="Symbol" w:hAnsi="Symbol" w:cs="Symbol" w:hint="default"/>
        <w:w w:val="100"/>
        <w:sz w:val="18"/>
        <w:szCs w:val="18"/>
      </w:rPr>
    </w:lvl>
    <w:lvl w:ilvl="1" w:tplc="9CEA6710">
      <w:numFmt w:val="bullet"/>
      <w:lvlText w:val="•"/>
      <w:lvlJc w:val="left"/>
      <w:pPr>
        <w:ind w:left="521" w:hanging="237"/>
      </w:pPr>
      <w:rPr>
        <w:rFonts w:hint="default"/>
      </w:rPr>
    </w:lvl>
    <w:lvl w:ilvl="2" w:tplc="30209EDA">
      <w:numFmt w:val="bullet"/>
      <w:lvlText w:val="•"/>
      <w:lvlJc w:val="left"/>
      <w:pPr>
        <w:ind w:left="722" w:hanging="237"/>
      </w:pPr>
      <w:rPr>
        <w:rFonts w:hint="default"/>
      </w:rPr>
    </w:lvl>
    <w:lvl w:ilvl="3" w:tplc="A512289C">
      <w:numFmt w:val="bullet"/>
      <w:lvlText w:val="•"/>
      <w:lvlJc w:val="left"/>
      <w:pPr>
        <w:ind w:left="923" w:hanging="237"/>
      </w:pPr>
      <w:rPr>
        <w:rFonts w:hint="default"/>
      </w:rPr>
    </w:lvl>
    <w:lvl w:ilvl="4" w:tplc="55980FB8">
      <w:numFmt w:val="bullet"/>
      <w:lvlText w:val="•"/>
      <w:lvlJc w:val="left"/>
      <w:pPr>
        <w:ind w:left="1124" w:hanging="237"/>
      </w:pPr>
      <w:rPr>
        <w:rFonts w:hint="default"/>
      </w:rPr>
    </w:lvl>
    <w:lvl w:ilvl="5" w:tplc="843EB922">
      <w:numFmt w:val="bullet"/>
      <w:lvlText w:val="•"/>
      <w:lvlJc w:val="left"/>
      <w:pPr>
        <w:ind w:left="1326" w:hanging="237"/>
      </w:pPr>
      <w:rPr>
        <w:rFonts w:hint="default"/>
      </w:rPr>
    </w:lvl>
    <w:lvl w:ilvl="6" w:tplc="E05A7DD2">
      <w:numFmt w:val="bullet"/>
      <w:lvlText w:val="•"/>
      <w:lvlJc w:val="left"/>
      <w:pPr>
        <w:ind w:left="1527" w:hanging="237"/>
      </w:pPr>
      <w:rPr>
        <w:rFonts w:hint="default"/>
      </w:rPr>
    </w:lvl>
    <w:lvl w:ilvl="7" w:tplc="48DEECC6">
      <w:numFmt w:val="bullet"/>
      <w:lvlText w:val="•"/>
      <w:lvlJc w:val="left"/>
      <w:pPr>
        <w:ind w:left="1728" w:hanging="237"/>
      </w:pPr>
      <w:rPr>
        <w:rFonts w:hint="default"/>
      </w:rPr>
    </w:lvl>
    <w:lvl w:ilvl="8" w:tplc="FB905F4E">
      <w:numFmt w:val="bullet"/>
      <w:lvlText w:val="•"/>
      <w:lvlJc w:val="left"/>
      <w:pPr>
        <w:ind w:left="1929" w:hanging="237"/>
      </w:pPr>
      <w:rPr>
        <w:rFonts w:hint="default"/>
      </w:rPr>
    </w:lvl>
  </w:abstractNum>
  <w:abstractNum w:abstractNumId="1493" w15:restartNumberingAfterBreak="0">
    <w:nsid w:val="6B7C377C"/>
    <w:multiLevelType w:val="hybridMultilevel"/>
    <w:tmpl w:val="938E349E"/>
    <w:lvl w:ilvl="0" w:tplc="08863BC2">
      <w:numFmt w:val="bullet"/>
      <w:lvlText w:val=""/>
      <w:lvlJc w:val="left"/>
      <w:pPr>
        <w:ind w:left="321" w:hanging="234"/>
      </w:pPr>
      <w:rPr>
        <w:rFonts w:ascii="Symbol" w:eastAsia="Symbol" w:hAnsi="Symbol" w:cs="Symbol" w:hint="default"/>
        <w:w w:val="100"/>
        <w:sz w:val="18"/>
        <w:szCs w:val="18"/>
      </w:rPr>
    </w:lvl>
    <w:lvl w:ilvl="1" w:tplc="ED6AACF8">
      <w:numFmt w:val="bullet"/>
      <w:lvlText w:val="•"/>
      <w:lvlJc w:val="left"/>
      <w:pPr>
        <w:ind w:left="476" w:hanging="234"/>
      </w:pPr>
      <w:rPr>
        <w:rFonts w:hint="default"/>
      </w:rPr>
    </w:lvl>
    <w:lvl w:ilvl="2" w:tplc="4F944AC8">
      <w:numFmt w:val="bullet"/>
      <w:lvlText w:val="•"/>
      <w:lvlJc w:val="left"/>
      <w:pPr>
        <w:ind w:left="633" w:hanging="234"/>
      </w:pPr>
      <w:rPr>
        <w:rFonts w:hint="default"/>
      </w:rPr>
    </w:lvl>
    <w:lvl w:ilvl="3" w:tplc="6E5C3A0E">
      <w:numFmt w:val="bullet"/>
      <w:lvlText w:val="•"/>
      <w:lvlJc w:val="left"/>
      <w:pPr>
        <w:ind w:left="790" w:hanging="234"/>
      </w:pPr>
      <w:rPr>
        <w:rFonts w:hint="default"/>
      </w:rPr>
    </w:lvl>
    <w:lvl w:ilvl="4" w:tplc="94AE789A">
      <w:numFmt w:val="bullet"/>
      <w:lvlText w:val="•"/>
      <w:lvlJc w:val="left"/>
      <w:pPr>
        <w:ind w:left="947" w:hanging="234"/>
      </w:pPr>
      <w:rPr>
        <w:rFonts w:hint="default"/>
      </w:rPr>
    </w:lvl>
    <w:lvl w:ilvl="5" w:tplc="1500FD4C">
      <w:numFmt w:val="bullet"/>
      <w:lvlText w:val="•"/>
      <w:lvlJc w:val="left"/>
      <w:pPr>
        <w:ind w:left="1104" w:hanging="234"/>
      </w:pPr>
      <w:rPr>
        <w:rFonts w:hint="default"/>
      </w:rPr>
    </w:lvl>
    <w:lvl w:ilvl="6" w:tplc="D430CC7E">
      <w:numFmt w:val="bullet"/>
      <w:lvlText w:val="•"/>
      <w:lvlJc w:val="left"/>
      <w:pPr>
        <w:ind w:left="1260" w:hanging="234"/>
      </w:pPr>
      <w:rPr>
        <w:rFonts w:hint="default"/>
      </w:rPr>
    </w:lvl>
    <w:lvl w:ilvl="7" w:tplc="82A8D5CC">
      <w:numFmt w:val="bullet"/>
      <w:lvlText w:val="•"/>
      <w:lvlJc w:val="left"/>
      <w:pPr>
        <w:ind w:left="1417" w:hanging="234"/>
      </w:pPr>
      <w:rPr>
        <w:rFonts w:hint="default"/>
      </w:rPr>
    </w:lvl>
    <w:lvl w:ilvl="8" w:tplc="9E4C794A">
      <w:numFmt w:val="bullet"/>
      <w:lvlText w:val="•"/>
      <w:lvlJc w:val="left"/>
      <w:pPr>
        <w:ind w:left="1574" w:hanging="234"/>
      </w:pPr>
      <w:rPr>
        <w:rFonts w:hint="default"/>
      </w:rPr>
    </w:lvl>
  </w:abstractNum>
  <w:abstractNum w:abstractNumId="1494" w15:restartNumberingAfterBreak="0">
    <w:nsid w:val="6B9171CA"/>
    <w:multiLevelType w:val="hybridMultilevel"/>
    <w:tmpl w:val="4B2C2FDC"/>
    <w:lvl w:ilvl="0" w:tplc="72C0930A">
      <w:numFmt w:val="bullet"/>
      <w:lvlText w:val=""/>
      <w:lvlJc w:val="left"/>
      <w:pPr>
        <w:ind w:left="324" w:hanging="237"/>
      </w:pPr>
      <w:rPr>
        <w:rFonts w:ascii="Symbol" w:eastAsia="Symbol" w:hAnsi="Symbol" w:cs="Symbol" w:hint="default"/>
        <w:w w:val="100"/>
        <w:sz w:val="18"/>
        <w:szCs w:val="18"/>
      </w:rPr>
    </w:lvl>
    <w:lvl w:ilvl="1" w:tplc="5720BAD2">
      <w:numFmt w:val="bullet"/>
      <w:lvlText w:val="•"/>
      <w:lvlJc w:val="left"/>
      <w:pPr>
        <w:ind w:left="603" w:hanging="237"/>
      </w:pPr>
      <w:rPr>
        <w:rFonts w:hint="default"/>
      </w:rPr>
    </w:lvl>
    <w:lvl w:ilvl="2" w:tplc="C47A0762">
      <w:numFmt w:val="bullet"/>
      <w:lvlText w:val="•"/>
      <w:lvlJc w:val="left"/>
      <w:pPr>
        <w:ind w:left="887" w:hanging="237"/>
      </w:pPr>
      <w:rPr>
        <w:rFonts w:hint="default"/>
      </w:rPr>
    </w:lvl>
    <w:lvl w:ilvl="3" w:tplc="B790BDD4">
      <w:numFmt w:val="bullet"/>
      <w:lvlText w:val="•"/>
      <w:lvlJc w:val="left"/>
      <w:pPr>
        <w:ind w:left="1171" w:hanging="237"/>
      </w:pPr>
      <w:rPr>
        <w:rFonts w:hint="default"/>
      </w:rPr>
    </w:lvl>
    <w:lvl w:ilvl="4" w:tplc="174E7B6A">
      <w:numFmt w:val="bullet"/>
      <w:lvlText w:val="•"/>
      <w:lvlJc w:val="left"/>
      <w:pPr>
        <w:ind w:left="1455" w:hanging="237"/>
      </w:pPr>
      <w:rPr>
        <w:rFonts w:hint="default"/>
      </w:rPr>
    </w:lvl>
    <w:lvl w:ilvl="5" w:tplc="2FD6A06A">
      <w:numFmt w:val="bullet"/>
      <w:lvlText w:val="•"/>
      <w:lvlJc w:val="left"/>
      <w:pPr>
        <w:ind w:left="1739" w:hanging="237"/>
      </w:pPr>
      <w:rPr>
        <w:rFonts w:hint="default"/>
      </w:rPr>
    </w:lvl>
    <w:lvl w:ilvl="6" w:tplc="A57C1650">
      <w:numFmt w:val="bullet"/>
      <w:lvlText w:val="•"/>
      <w:lvlJc w:val="left"/>
      <w:pPr>
        <w:ind w:left="2023" w:hanging="237"/>
      </w:pPr>
      <w:rPr>
        <w:rFonts w:hint="default"/>
      </w:rPr>
    </w:lvl>
    <w:lvl w:ilvl="7" w:tplc="69D6D666">
      <w:numFmt w:val="bullet"/>
      <w:lvlText w:val="•"/>
      <w:lvlJc w:val="left"/>
      <w:pPr>
        <w:ind w:left="2307" w:hanging="237"/>
      </w:pPr>
      <w:rPr>
        <w:rFonts w:hint="default"/>
      </w:rPr>
    </w:lvl>
    <w:lvl w:ilvl="8" w:tplc="9C8893A4">
      <w:numFmt w:val="bullet"/>
      <w:lvlText w:val="•"/>
      <w:lvlJc w:val="left"/>
      <w:pPr>
        <w:ind w:left="2591" w:hanging="237"/>
      </w:pPr>
      <w:rPr>
        <w:rFonts w:hint="default"/>
      </w:rPr>
    </w:lvl>
  </w:abstractNum>
  <w:abstractNum w:abstractNumId="1495" w15:restartNumberingAfterBreak="0">
    <w:nsid w:val="6B921B49"/>
    <w:multiLevelType w:val="hybridMultilevel"/>
    <w:tmpl w:val="F0C42FF2"/>
    <w:lvl w:ilvl="0" w:tplc="AD0E5C7A">
      <w:numFmt w:val="bullet"/>
      <w:lvlText w:val=""/>
      <w:lvlJc w:val="left"/>
      <w:pPr>
        <w:ind w:left="323" w:hanging="237"/>
      </w:pPr>
      <w:rPr>
        <w:rFonts w:ascii="Symbol" w:eastAsia="Symbol" w:hAnsi="Symbol" w:cs="Symbol" w:hint="default"/>
        <w:w w:val="100"/>
        <w:sz w:val="18"/>
        <w:szCs w:val="18"/>
      </w:rPr>
    </w:lvl>
    <w:lvl w:ilvl="1" w:tplc="1ABCFFB0">
      <w:numFmt w:val="bullet"/>
      <w:lvlText w:val="•"/>
      <w:lvlJc w:val="left"/>
      <w:pPr>
        <w:ind w:left="604" w:hanging="237"/>
      </w:pPr>
      <w:rPr>
        <w:rFonts w:hint="default"/>
      </w:rPr>
    </w:lvl>
    <w:lvl w:ilvl="2" w:tplc="9F5E7E2A">
      <w:numFmt w:val="bullet"/>
      <w:lvlText w:val="•"/>
      <w:lvlJc w:val="left"/>
      <w:pPr>
        <w:ind w:left="889" w:hanging="237"/>
      </w:pPr>
      <w:rPr>
        <w:rFonts w:hint="default"/>
      </w:rPr>
    </w:lvl>
    <w:lvl w:ilvl="3" w:tplc="967A6618">
      <w:numFmt w:val="bullet"/>
      <w:lvlText w:val="•"/>
      <w:lvlJc w:val="left"/>
      <w:pPr>
        <w:ind w:left="1174" w:hanging="237"/>
      </w:pPr>
      <w:rPr>
        <w:rFonts w:hint="default"/>
      </w:rPr>
    </w:lvl>
    <w:lvl w:ilvl="4" w:tplc="39586564">
      <w:numFmt w:val="bullet"/>
      <w:lvlText w:val="•"/>
      <w:lvlJc w:val="left"/>
      <w:pPr>
        <w:ind w:left="1458" w:hanging="237"/>
      </w:pPr>
      <w:rPr>
        <w:rFonts w:hint="default"/>
      </w:rPr>
    </w:lvl>
    <w:lvl w:ilvl="5" w:tplc="24E6FAEE">
      <w:numFmt w:val="bullet"/>
      <w:lvlText w:val="•"/>
      <w:lvlJc w:val="left"/>
      <w:pPr>
        <w:ind w:left="1743" w:hanging="237"/>
      </w:pPr>
      <w:rPr>
        <w:rFonts w:hint="default"/>
      </w:rPr>
    </w:lvl>
    <w:lvl w:ilvl="6" w:tplc="079E7C24">
      <w:numFmt w:val="bullet"/>
      <w:lvlText w:val="•"/>
      <w:lvlJc w:val="left"/>
      <w:pPr>
        <w:ind w:left="2028" w:hanging="237"/>
      </w:pPr>
      <w:rPr>
        <w:rFonts w:hint="default"/>
      </w:rPr>
    </w:lvl>
    <w:lvl w:ilvl="7" w:tplc="E23EF666">
      <w:numFmt w:val="bullet"/>
      <w:lvlText w:val="•"/>
      <w:lvlJc w:val="left"/>
      <w:pPr>
        <w:ind w:left="2312" w:hanging="237"/>
      </w:pPr>
      <w:rPr>
        <w:rFonts w:hint="default"/>
      </w:rPr>
    </w:lvl>
    <w:lvl w:ilvl="8" w:tplc="35487056">
      <w:numFmt w:val="bullet"/>
      <w:lvlText w:val="•"/>
      <w:lvlJc w:val="left"/>
      <w:pPr>
        <w:ind w:left="2597" w:hanging="237"/>
      </w:pPr>
      <w:rPr>
        <w:rFonts w:hint="default"/>
      </w:rPr>
    </w:lvl>
  </w:abstractNum>
  <w:abstractNum w:abstractNumId="1496" w15:restartNumberingAfterBreak="0">
    <w:nsid w:val="6BC35F35"/>
    <w:multiLevelType w:val="hybridMultilevel"/>
    <w:tmpl w:val="58505CE4"/>
    <w:lvl w:ilvl="0" w:tplc="F690A278">
      <w:numFmt w:val="bullet"/>
      <w:lvlText w:val=""/>
      <w:lvlJc w:val="left"/>
      <w:pPr>
        <w:ind w:left="323" w:hanging="237"/>
      </w:pPr>
      <w:rPr>
        <w:rFonts w:ascii="Symbol" w:eastAsia="Symbol" w:hAnsi="Symbol" w:cs="Symbol" w:hint="default"/>
        <w:w w:val="100"/>
        <w:sz w:val="18"/>
        <w:szCs w:val="18"/>
      </w:rPr>
    </w:lvl>
    <w:lvl w:ilvl="1" w:tplc="5B543960">
      <w:numFmt w:val="bullet"/>
      <w:lvlText w:val="•"/>
      <w:lvlJc w:val="left"/>
      <w:pPr>
        <w:ind w:left="595" w:hanging="237"/>
      </w:pPr>
      <w:rPr>
        <w:rFonts w:hint="default"/>
      </w:rPr>
    </w:lvl>
    <w:lvl w:ilvl="2" w:tplc="9594F4A8">
      <w:numFmt w:val="bullet"/>
      <w:lvlText w:val="•"/>
      <w:lvlJc w:val="left"/>
      <w:pPr>
        <w:ind w:left="870" w:hanging="237"/>
      </w:pPr>
      <w:rPr>
        <w:rFonts w:hint="default"/>
      </w:rPr>
    </w:lvl>
    <w:lvl w:ilvl="3" w:tplc="81F2C6DE">
      <w:numFmt w:val="bullet"/>
      <w:lvlText w:val="•"/>
      <w:lvlJc w:val="left"/>
      <w:pPr>
        <w:ind w:left="1145" w:hanging="237"/>
      </w:pPr>
      <w:rPr>
        <w:rFonts w:hint="default"/>
      </w:rPr>
    </w:lvl>
    <w:lvl w:ilvl="4" w:tplc="D8060A04">
      <w:numFmt w:val="bullet"/>
      <w:lvlText w:val="•"/>
      <w:lvlJc w:val="left"/>
      <w:pPr>
        <w:ind w:left="1420" w:hanging="237"/>
      </w:pPr>
      <w:rPr>
        <w:rFonts w:hint="default"/>
      </w:rPr>
    </w:lvl>
    <w:lvl w:ilvl="5" w:tplc="AA2CD086">
      <w:numFmt w:val="bullet"/>
      <w:lvlText w:val="•"/>
      <w:lvlJc w:val="left"/>
      <w:pPr>
        <w:ind w:left="1695" w:hanging="237"/>
      </w:pPr>
      <w:rPr>
        <w:rFonts w:hint="default"/>
      </w:rPr>
    </w:lvl>
    <w:lvl w:ilvl="6" w:tplc="57748D4C">
      <w:numFmt w:val="bullet"/>
      <w:lvlText w:val="•"/>
      <w:lvlJc w:val="left"/>
      <w:pPr>
        <w:ind w:left="1970" w:hanging="237"/>
      </w:pPr>
      <w:rPr>
        <w:rFonts w:hint="default"/>
      </w:rPr>
    </w:lvl>
    <w:lvl w:ilvl="7" w:tplc="04DEF376">
      <w:numFmt w:val="bullet"/>
      <w:lvlText w:val="•"/>
      <w:lvlJc w:val="left"/>
      <w:pPr>
        <w:ind w:left="2245" w:hanging="237"/>
      </w:pPr>
      <w:rPr>
        <w:rFonts w:hint="default"/>
      </w:rPr>
    </w:lvl>
    <w:lvl w:ilvl="8" w:tplc="BB2E7C32">
      <w:numFmt w:val="bullet"/>
      <w:lvlText w:val="•"/>
      <w:lvlJc w:val="left"/>
      <w:pPr>
        <w:ind w:left="2520" w:hanging="237"/>
      </w:pPr>
      <w:rPr>
        <w:rFonts w:hint="default"/>
      </w:rPr>
    </w:lvl>
  </w:abstractNum>
  <w:abstractNum w:abstractNumId="1497" w15:restartNumberingAfterBreak="0">
    <w:nsid w:val="6BC81BE5"/>
    <w:multiLevelType w:val="hybridMultilevel"/>
    <w:tmpl w:val="A9FCA65A"/>
    <w:lvl w:ilvl="0" w:tplc="3978FC04">
      <w:numFmt w:val="bullet"/>
      <w:lvlText w:val=""/>
      <w:lvlJc w:val="left"/>
      <w:pPr>
        <w:ind w:left="362" w:hanging="282"/>
      </w:pPr>
      <w:rPr>
        <w:rFonts w:ascii="Symbol" w:eastAsia="Symbol" w:hAnsi="Symbol" w:cs="Symbol" w:hint="default"/>
        <w:w w:val="100"/>
        <w:sz w:val="18"/>
        <w:szCs w:val="18"/>
      </w:rPr>
    </w:lvl>
    <w:lvl w:ilvl="1" w:tplc="A9468B78">
      <w:numFmt w:val="bullet"/>
      <w:lvlText w:val="•"/>
      <w:lvlJc w:val="left"/>
      <w:pPr>
        <w:ind w:left="617" w:hanging="282"/>
      </w:pPr>
      <w:rPr>
        <w:rFonts w:hint="default"/>
      </w:rPr>
    </w:lvl>
    <w:lvl w:ilvl="2" w:tplc="F0105964">
      <w:numFmt w:val="bullet"/>
      <w:lvlText w:val="•"/>
      <w:lvlJc w:val="left"/>
      <w:pPr>
        <w:ind w:left="874" w:hanging="282"/>
      </w:pPr>
      <w:rPr>
        <w:rFonts w:hint="default"/>
      </w:rPr>
    </w:lvl>
    <w:lvl w:ilvl="3" w:tplc="D4B2394C">
      <w:numFmt w:val="bullet"/>
      <w:lvlText w:val="•"/>
      <w:lvlJc w:val="left"/>
      <w:pPr>
        <w:ind w:left="1131" w:hanging="282"/>
      </w:pPr>
      <w:rPr>
        <w:rFonts w:hint="default"/>
      </w:rPr>
    </w:lvl>
    <w:lvl w:ilvl="4" w:tplc="6E5C379A">
      <w:numFmt w:val="bullet"/>
      <w:lvlText w:val="•"/>
      <w:lvlJc w:val="left"/>
      <w:pPr>
        <w:ind w:left="1389" w:hanging="282"/>
      </w:pPr>
      <w:rPr>
        <w:rFonts w:hint="default"/>
      </w:rPr>
    </w:lvl>
    <w:lvl w:ilvl="5" w:tplc="748EFDCC">
      <w:numFmt w:val="bullet"/>
      <w:lvlText w:val="•"/>
      <w:lvlJc w:val="left"/>
      <w:pPr>
        <w:ind w:left="1646" w:hanging="282"/>
      </w:pPr>
      <w:rPr>
        <w:rFonts w:hint="default"/>
      </w:rPr>
    </w:lvl>
    <w:lvl w:ilvl="6" w:tplc="FEF0D386">
      <w:numFmt w:val="bullet"/>
      <w:lvlText w:val="•"/>
      <w:lvlJc w:val="left"/>
      <w:pPr>
        <w:ind w:left="1903" w:hanging="282"/>
      </w:pPr>
      <w:rPr>
        <w:rFonts w:hint="default"/>
      </w:rPr>
    </w:lvl>
    <w:lvl w:ilvl="7" w:tplc="6674DA44">
      <w:numFmt w:val="bullet"/>
      <w:lvlText w:val="•"/>
      <w:lvlJc w:val="left"/>
      <w:pPr>
        <w:ind w:left="2161" w:hanging="282"/>
      </w:pPr>
      <w:rPr>
        <w:rFonts w:hint="default"/>
      </w:rPr>
    </w:lvl>
    <w:lvl w:ilvl="8" w:tplc="06647CCC">
      <w:numFmt w:val="bullet"/>
      <w:lvlText w:val="•"/>
      <w:lvlJc w:val="left"/>
      <w:pPr>
        <w:ind w:left="2418" w:hanging="282"/>
      </w:pPr>
      <w:rPr>
        <w:rFonts w:hint="default"/>
      </w:rPr>
    </w:lvl>
  </w:abstractNum>
  <w:abstractNum w:abstractNumId="1498" w15:restartNumberingAfterBreak="0">
    <w:nsid w:val="6BCD6EB7"/>
    <w:multiLevelType w:val="hybridMultilevel"/>
    <w:tmpl w:val="6C321346"/>
    <w:lvl w:ilvl="0" w:tplc="BC1614E6">
      <w:numFmt w:val="bullet"/>
      <w:lvlText w:val=""/>
      <w:lvlJc w:val="left"/>
      <w:pPr>
        <w:ind w:left="325" w:hanging="237"/>
      </w:pPr>
      <w:rPr>
        <w:rFonts w:ascii="Symbol" w:eastAsia="Symbol" w:hAnsi="Symbol" w:cs="Symbol" w:hint="default"/>
        <w:w w:val="100"/>
        <w:sz w:val="13"/>
        <w:szCs w:val="13"/>
      </w:rPr>
    </w:lvl>
    <w:lvl w:ilvl="1" w:tplc="2AD220D2">
      <w:numFmt w:val="bullet"/>
      <w:lvlText w:val="•"/>
      <w:lvlJc w:val="left"/>
      <w:pPr>
        <w:ind w:left="500" w:hanging="237"/>
      </w:pPr>
      <w:rPr>
        <w:rFonts w:hint="default"/>
      </w:rPr>
    </w:lvl>
    <w:lvl w:ilvl="2" w:tplc="9E385686">
      <w:numFmt w:val="bullet"/>
      <w:lvlText w:val="•"/>
      <w:lvlJc w:val="left"/>
      <w:pPr>
        <w:ind w:left="681" w:hanging="237"/>
      </w:pPr>
      <w:rPr>
        <w:rFonts w:hint="default"/>
      </w:rPr>
    </w:lvl>
    <w:lvl w:ilvl="3" w:tplc="C88C5874">
      <w:numFmt w:val="bullet"/>
      <w:lvlText w:val="•"/>
      <w:lvlJc w:val="left"/>
      <w:pPr>
        <w:ind w:left="862" w:hanging="237"/>
      </w:pPr>
      <w:rPr>
        <w:rFonts w:hint="default"/>
      </w:rPr>
    </w:lvl>
    <w:lvl w:ilvl="4" w:tplc="F3AA4BEA">
      <w:numFmt w:val="bullet"/>
      <w:lvlText w:val="•"/>
      <w:lvlJc w:val="left"/>
      <w:pPr>
        <w:ind w:left="1043" w:hanging="237"/>
      </w:pPr>
      <w:rPr>
        <w:rFonts w:hint="default"/>
      </w:rPr>
    </w:lvl>
    <w:lvl w:ilvl="5" w:tplc="B0ECBC86">
      <w:numFmt w:val="bullet"/>
      <w:lvlText w:val="•"/>
      <w:lvlJc w:val="left"/>
      <w:pPr>
        <w:ind w:left="1224" w:hanging="237"/>
      </w:pPr>
      <w:rPr>
        <w:rFonts w:hint="default"/>
      </w:rPr>
    </w:lvl>
    <w:lvl w:ilvl="6" w:tplc="00E6D634">
      <w:numFmt w:val="bullet"/>
      <w:lvlText w:val="•"/>
      <w:lvlJc w:val="left"/>
      <w:pPr>
        <w:ind w:left="1405" w:hanging="237"/>
      </w:pPr>
      <w:rPr>
        <w:rFonts w:hint="default"/>
      </w:rPr>
    </w:lvl>
    <w:lvl w:ilvl="7" w:tplc="45BA5030">
      <w:numFmt w:val="bullet"/>
      <w:lvlText w:val="•"/>
      <w:lvlJc w:val="left"/>
      <w:pPr>
        <w:ind w:left="1586" w:hanging="237"/>
      </w:pPr>
      <w:rPr>
        <w:rFonts w:hint="default"/>
      </w:rPr>
    </w:lvl>
    <w:lvl w:ilvl="8" w:tplc="D44A9136">
      <w:numFmt w:val="bullet"/>
      <w:lvlText w:val="•"/>
      <w:lvlJc w:val="left"/>
      <w:pPr>
        <w:ind w:left="1767" w:hanging="237"/>
      </w:pPr>
      <w:rPr>
        <w:rFonts w:hint="default"/>
      </w:rPr>
    </w:lvl>
  </w:abstractNum>
  <w:abstractNum w:abstractNumId="1499" w15:restartNumberingAfterBreak="0">
    <w:nsid w:val="6BCE0C18"/>
    <w:multiLevelType w:val="hybridMultilevel"/>
    <w:tmpl w:val="61C0897A"/>
    <w:lvl w:ilvl="0" w:tplc="B5A282C2">
      <w:numFmt w:val="bullet"/>
      <w:lvlText w:val=""/>
      <w:lvlJc w:val="left"/>
      <w:pPr>
        <w:ind w:left="324" w:hanging="237"/>
      </w:pPr>
      <w:rPr>
        <w:rFonts w:ascii="Symbol" w:eastAsia="Symbol" w:hAnsi="Symbol" w:cs="Symbol" w:hint="default"/>
        <w:w w:val="100"/>
        <w:sz w:val="13"/>
        <w:szCs w:val="13"/>
      </w:rPr>
    </w:lvl>
    <w:lvl w:ilvl="1" w:tplc="CE7CE938">
      <w:numFmt w:val="bullet"/>
      <w:lvlText w:val="•"/>
      <w:lvlJc w:val="left"/>
      <w:pPr>
        <w:ind w:left="500" w:hanging="237"/>
      </w:pPr>
      <w:rPr>
        <w:rFonts w:hint="default"/>
      </w:rPr>
    </w:lvl>
    <w:lvl w:ilvl="2" w:tplc="9D1EFD32">
      <w:numFmt w:val="bullet"/>
      <w:lvlText w:val="•"/>
      <w:lvlJc w:val="left"/>
      <w:pPr>
        <w:ind w:left="681" w:hanging="237"/>
      </w:pPr>
      <w:rPr>
        <w:rFonts w:hint="default"/>
      </w:rPr>
    </w:lvl>
    <w:lvl w:ilvl="3" w:tplc="FDBEEDC4">
      <w:numFmt w:val="bullet"/>
      <w:lvlText w:val="•"/>
      <w:lvlJc w:val="left"/>
      <w:pPr>
        <w:ind w:left="862" w:hanging="237"/>
      </w:pPr>
      <w:rPr>
        <w:rFonts w:hint="default"/>
      </w:rPr>
    </w:lvl>
    <w:lvl w:ilvl="4" w:tplc="0DD4BC10">
      <w:numFmt w:val="bullet"/>
      <w:lvlText w:val="•"/>
      <w:lvlJc w:val="left"/>
      <w:pPr>
        <w:ind w:left="1042" w:hanging="237"/>
      </w:pPr>
      <w:rPr>
        <w:rFonts w:hint="default"/>
      </w:rPr>
    </w:lvl>
    <w:lvl w:ilvl="5" w:tplc="432C82E2">
      <w:numFmt w:val="bullet"/>
      <w:lvlText w:val="•"/>
      <w:lvlJc w:val="left"/>
      <w:pPr>
        <w:ind w:left="1223" w:hanging="237"/>
      </w:pPr>
      <w:rPr>
        <w:rFonts w:hint="default"/>
      </w:rPr>
    </w:lvl>
    <w:lvl w:ilvl="6" w:tplc="89C6DE7E">
      <w:numFmt w:val="bullet"/>
      <w:lvlText w:val="•"/>
      <w:lvlJc w:val="left"/>
      <w:pPr>
        <w:ind w:left="1404" w:hanging="237"/>
      </w:pPr>
      <w:rPr>
        <w:rFonts w:hint="default"/>
      </w:rPr>
    </w:lvl>
    <w:lvl w:ilvl="7" w:tplc="0C94E658">
      <w:numFmt w:val="bullet"/>
      <w:lvlText w:val="•"/>
      <w:lvlJc w:val="left"/>
      <w:pPr>
        <w:ind w:left="1584" w:hanging="237"/>
      </w:pPr>
      <w:rPr>
        <w:rFonts w:hint="default"/>
      </w:rPr>
    </w:lvl>
    <w:lvl w:ilvl="8" w:tplc="4FD2AFC8">
      <w:numFmt w:val="bullet"/>
      <w:lvlText w:val="•"/>
      <w:lvlJc w:val="left"/>
      <w:pPr>
        <w:ind w:left="1765" w:hanging="237"/>
      </w:pPr>
      <w:rPr>
        <w:rFonts w:hint="default"/>
      </w:rPr>
    </w:lvl>
  </w:abstractNum>
  <w:abstractNum w:abstractNumId="1500" w15:restartNumberingAfterBreak="0">
    <w:nsid w:val="6BD75F5B"/>
    <w:multiLevelType w:val="hybridMultilevel"/>
    <w:tmpl w:val="C7DA739C"/>
    <w:lvl w:ilvl="0" w:tplc="946C5926">
      <w:numFmt w:val="bullet"/>
      <w:lvlText w:val="-"/>
      <w:lvlJc w:val="left"/>
      <w:pPr>
        <w:ind w:left="176" w:hanging="592"/>
      </w:pPr>
      <w:rPr>
        <w:rFonts w:ascii="Times New Roman" w:eastAsia="Times New Roman" w:hAnsi="Times New Roman" w:cs="Times New Roman" w:hint="default"/>
        <w:w w:val="100"/>
        <w:sz w:val="18"/>
        <w:szCs w:val="18"/>
      </w:rPr>
    </w:lvl>
    <w:lvl w:ilvl="1" w:tplc="5F6E649C">
      <w:numFmt w:val="bullet"/>
      <w:lvlText w:val="•"/>
      <w:lvlJc w:val="left"/>
      <w:pPr>
        <w:ind w:left="469" w:hanging="592"/>
      </w:pPr>
      <w:rPr>
        <w:rFonts w:hint="default"/>
      </w:rPr>
    </w:lvl>
    <w:lvl w:ilvl="2" w:tplc="53DEC582">
      <w:numFmt w:val="bullet"/>
      <w:lvlText w:val="•"/>
      <w:lvlJc w:val="left"/>
      <w:pPr>
        <w:ind w:left="759" w:hanging="592"/>
      </w:pPr>
      <w:rPr>
        <w:rFonts w:hint="default"/>
      </w:rPr>
    </w:lvl>
    <w:lvl w:ilvl="3" w:tplc="B30C8206">
      <w:numFmt w:val="bullet"/>
      <w:lvlText w:val="•"/>
      <w:lvlJc w:val="left"/>
      <w:pPr>
        <w:ind w:left="1049" w:hanging="592"/>
      </w:pPr>
      <w:rPr>
        <w:rFonts w:hint="default"/>
      </w:rPr>
    </w:lvl>
    <w:lvl w:ilvl="4" w:tplc="8F1220BA">
      <w:numFmt w:val="bullet"/>
      <w:lvlText w:val="•"/>
      <w:lvlJc w:val="left"/>
      <w:pPr>
        <w:ind w:left="1338" w:hanging="592"/>
      </w:pPr>
      <w:rPr>
        <w:rFonts w:hint="default"/>
      </w:rPr>
    </w:lvl>
    <w:lvl w:ilvl="5" w:tplc="06206588">
      <w:numFmt w:val="bullet"/>
      <w:lvlText w:val="•"/>
      <w:lvlJc w:val="left"/>
      <w:pPr>
        <w:ind w:left="1628" w:hanging="592"/>
      </w:pPr>
      <w:rPr>
        <w:rFonts w:hint="default"/>
      </w:rPr>
    </w:lvl>
    <w:lvl w:ilvl="6" w:tplc="9D1843A0">
      <w:numFmt w:val="bullet"/>
      <w:lvlText w:val="•"/>
      <w:lvlJc w:val="left"/>
      <w:pPr>
        <w:ind w:left="1918" w:hanging="592"/>
      </w:pPr>
      <w:rPr>
        <w:rFonts w:hint="default"/>
      </w:rPr>
    </w:lvl>
    <w:lvl w:ilvl="7" w:tplc="BB1A78BE">
      <w:numFmt w:val="bullet"/>
      <w:lvlText w:val="•"/>
      <w:lvlJc w:val="left"/>
      <w:pPr>
        <w:ind w:left="2207" w:hanging="592"/>
      </w:pPr>
      <w:rPr>
        <w:rFonts w:hint="default"/>
      </w:rPr>
    </w:lvl>
    <w:lvl w:ilvl="8" w:tplc="9F58863A">
      <w:numFmt w:val="bullet"/>
      <w:lvlText w:val="•"/>
      <w:lvlJc w:val="left"/>
      <w:pPr>
        <w:ind w:left="2497" w:hanging="592"/>
      </w:pPr>
      <w:rPr>
        <w:rFonts w:hint="default"/>
      </w:rPr>
    </w:lvl>
  </w:abstractNum>
  <w:abstractNum w:abstractNumId="1501" w15:restartNumberingAfterBreak="0">
    <w:nsid w:val="6BE20D5A"/>
    <w:multiLevelType w:val="hybridMultilevel"/>
    <w:tmpl w:val="EFCC2CAC"/>
    <w:lvl w:ilvl="0" w:tplc="0722E174">
      <w:numFmt w:val="bullet"/>
      <w:lvlText w:val=""/>
      <w:lvlJc w:val="left"/>
      <w:pPr>
        <w:ind w:left="382" w:hanging="296"/>
      </w:pPr>
      <w:rPr>
        <w:rFonts w:ascii="Symbol" w:eastAsia="Symbol" w:hAnsi="Symbol" w:cs="Symbol" w:hint="default"/>
        <w:w w:val="105"/>
        <w:sz w:val="14"/>
        <w:szCs w:val="14"/>
      </w:rPr>
    </w:lvl>
    <w:lvl w:ilvl="1" w:tplc="D2406490">
      <w:numFmt w:val="bullet"/>
      <w:lvlText w:val="•"/>
      <w:lvlJc w:val="left"/>
      <w:pPr>
        <w:ind w:left="575" w:hanging="296"/>
      </w:pPr>
      <w:rPr>
        <w:rFonts w:hint="default"/>
      </w:rPr>
    </w:lvl>
    <w:lvl w:ilvl="2" w:tplc="69381912">
      <w:numFmt w:val="bullet"/>
      <w:lvlText w:val="•"/>
      <w:lvlJc w:val="left"/>
      <w:pPr>
        <w:ind w:left="771" w:hanging="296"/>
      </w:pPr>
      <w:rPr>
        <w:rFonts w:hint="default"/>
      </w:rPr>
    </w:lvl>
    <w:lvl w:ilvl="3" w:tplc="4F74A3C6">
      <w:numFmt w:val="bullet"/>
      <w:lvlText w:val="•"/>
      <w:lvlJc w:val="left"/>
      <w:pPr>
        <w:ind w:left="966" w:hanging="296"/>
      </w:pPr>
      <w:rPr>
        <w:rFonts w:hint="default"/>
      </w:rPr>
    </w:lvl>
    <w:lvl w:ilvl="4" w:tplc="958E181A">
      <w:numFmt w:val="bullet"/>
      <w:lvlText w:val="•"/>
      <w:lvlJc w:val="left"/>
      <w:pPr>
        <w:ind w:left="1162" w:hanging="296"/>
      </w:pPr>
      <w:rPr>
        <w:rFonts w:hint="default"/>
      </w:rPr>
    </w:lvl>
    <w:lvl w:ilvl="5" w:tplc="02E682D8">
      <w:numFmt w:val="bullet"/>
      <w:lvlText w:val="•"/>
      <w:lvlJc w:val="left"/>
      <w:pPr>
        <w:ind w:left="1357" w:hanging="296"/>
      </w:pPr>
      <w:rPr>
        <w:rFonts w:hint="default"/>
      </w:rPr>
    </w:lvl>
    <w:lvl w:ilvl="6" w:tplc="1134730C">
      <w:numFmt w:val="bullet"/>
      <w:lvlText w:val="•"/>
      <w:lvlJc w:val="left"/>
      <w:pPr>
        <w:ind w:left="1553" w:hanging="296"/>
      </w:pPr>
      <w:rPr>
        <w:rFonts w:hint="default"/>
      </w:rPr>
    </w:lvl>
    <w:lvl w:ilvl="7" w:tplc="1380851C">
      <w:numFmt w:val="bullet"/>
      <w:lvlText w:val="•"/>
      <w:lvlJc w:val="left"/>
      <w:pPr>
        <w:ind w:left="1748" w:hanging="296"/>
      </w:pPr>
      <w:rPr>
        <w:rFonts w:hint="default"/>
      </w:rPr>
    </w:lvl>
    <w:lvl w:ilvl="8" w:tplc="0AB63966">
      <w:numFmt w:val="bullet"/>
      <w:lvlText w:val="•"/>
      <w:lvlJc w:val="left"/>
      <w:pPr>
        <w:ind w:left="1944" w:hanging="296"/>
      </w:pPr>
      <w:rPr>
        <w:rFonts w:hint="default"/>
      </w:rPr>
    </w:lvl>
  </w:abstractNum>
  <w:abstractNum w:abstractNumId="1502" w15:restartNumberingAfterBreak="0">
    <w:nsid w:val="6BF60983"/>
    <w:multiLevelType w:val="hybridMultilevel"/>
    <w:tmpl w:val="49CEF8DC"/>
    <w:lvl w:ilvl="0" w:tplc="B2C847DA">
      <w:numFmt w:val="bullet"/>
      <w:lvlText w:val=""/>
      <w:lvlJc w:val="left"/>
      <w:pPr>
        <w:ind w:left="322" w:hanging="237"/>
      </w:pPr>
      <w:rPr>
        <w:rFonts w:ascii="Symbol" w:eastAsia="Symbol" w:hAnsi="Symbol" w:cs="Symbol" w:hint="default"/>
        <w:w w:val="100"/>
        <w:sz w:val="18"/>
        <w:szCs w:val="18"/>
      </w:rPr>
    </w:lvl>
    <w:lvl w:ilvl="1" w:tplc="E8604926">
      <w:numFmt w:val="bullet"/>
      <w:lvlText w:val="•"/>
      <w:lvlJc w:val="left"/>
      <w:pPr>
        <w:ind w:left="611" w:hanging="237"/>
      </w:pPr>
      <w:rPr>
        <w:rFonts w:hint="default"/>
      </w:rPr>
    </w:lvl>
    <w:lvl w:ilvl="2" w:tplc="A5B48CF4">
      <w:numFmt w:val="bullet"/>
      <w:lvlText w:val="•"/>
      <w:lvlJc w:val="left"/>
      <w:pPr>
        <w:ind w:left="902" w:hanging="237"/>
      </w:pPr>
      <w:rPr>
        <w:rFonts w:hint="default"/>
      </w:rPr>
    </w:lvl>
    <w:lvl w:ilvl="3" w:tplc="FDCC0D00">
      <w:numFmt w:val="bullet"/>
      <w:lvlText w:val="•"/>
      <w:lvlJc w:val="left"/>
      <w:pPr>
        <w:ind w:left="1193" w:hanging="237"/>
      </w:pPr>
      <w:rPr>
        <w:rFonts w:hint="default"/>
      </w:rPr>
    </w:lvl>
    <w:lvl w:ilvl="4" w:tplc="2E34F824">
      <w:numFmt w:val="bullet"/>
      <w:lvlText w:val="•"/>
      <w:lvlJc w:val="left"/>
      <w:pPr>
        <w:ind w:left="1484" w:hanging="237"/>
      </w:pPr>
      <w:rPr>
        <w:rFonts w:hint="default"/>
      </w:rPr>
    </w:lvl>
    <w:lvl w:ilvl="5" w:tplc="3BF8FC20">
      <w:numFmt w:val="bullet"/>
      <w:lvlText w:val="•"/>
      <w:lvlJc w:val="left"/>
      <w:pPr>
        <w:ind w:left="1775" w:hanging="237"/>
      </w:pPr>
      <w:rPr>
        <w:rFonts w:hint="default"/>
      </w:rPr>
    </w:lvl>
    <w:lvl w:ilvl="6" w:tplc="F926E2F0">
      <w:numFmt w:val="bullet"/>
      <w:lvlText w:val="•"/>
      <w:lvlJc w:val="left"/>
      <w:pPr>
        <w:ind w:left="2066" w:hanging="237"/>
      </w:pPr>
      <w:rPr>
        <w:rFonts w:hint="default"/>
      </w:rPr>
    </w:lvl>
    <w:lvl w:ilvl="7" w:tplc="BD340C90">
      <w:numFmt w:val="bullet"/>
      <w:lvlText w:val="•"/>
      <w:lvlJc w:val="left"/>
      <w:pPr>
        <w:ind w:left="2357" w:hanging="237"/>
      </w:pPr>
      <w:rPr>
        <w:rFonts w:hint="default"/>
      </w:rPr>
    </w:lvl>
    <w:lvl w:ilvl="8" w:tplc="6F2C4E98">
      <w:numFmt w:val="bullet"/>
      <w:lvlText w:val="•"/>
      <w:lvlJc w:val="left"/>
      <w:pPr>
        <w:ind w:left="2648" w:hanging="237"/>
      </w:pPr>
      <w:rPr>
        <w:rFonts w:hint="default"/>
      </w:rPr>
    </w:lvl>
  </w:abstractNum>
  <w:abstractNum w:abstractNumId="1503" w15:restartNumberingAfterBreak="0">
    <w:nsid w:val="6C0B316A"/>
    <w:multiLevelType w:val="hybridMultilevel"/>
    <w:tmpl w:val="C32C2BFE"/>
    <w:lvl w:ilvl="0" w:tplc="257C53D0">
      <w:numFmt w:val="bullet"/>
      <w:lvlText w:val=""/>
      <w:lvlJc w:val="left"/>
      <w:pPr>
        <w:ind w:left="383" w:hanging="296"/>
      </w:pPr>
      <w:rPr>
        <w:rFonts w:ascii="Symbol" w:eastAsia="Symbol" w:hAnsi="Symbol" w:cs="Symbol" w:hint="default"/>
        <w:w w:val="100"/>
        <w:sz w:val="18"/>
        <w:szCs w:val="18"/>
      </w:rPr>
    </w:lvl>
    <w:lvl w:ilvl="1" w:tplc="ED60330C">
      <w:numFmt w:val="bullet"/>
      <w:lvlText w:val="•"/>
      <w:lvlJc w:val="left"/>
      <w:pPr>
        <w:ind w:left="650" w:hanging="296"/>
      </w:pPr>
      <w:rPr>
        <w:rFonts w:hint="default"/>
      </w:rPr>
    </w:lvl>
    <w:lvl w:ilvl="2" w:tplc="A86EFD0A">
      <w:numFmt w:val="bullet"/>
      <w:lvlText w:val="•"/>
      <w:lvlJc w:val="left"/>
      <w:pPr>
        <w:ind w:left="920" w:hanging="296"/>
      </w:pPr>
      <w:rPr>
        <w:rFonts w:hint="default"/>
      </w:rPr>
    </w:lvl>
    <w:lvl w:ilvl="3" w:tplc="FF72433E">
      <w:numFmt w:val="bullet"/>
      <w:lvlText w:val="•"/>
      <w:lvlJc w:val="left"/>
      <w:pPr>
        <w:ind w:left="1191" w:hanging="296"/>
      </w:pPr>
      <w:rPr>
        <w:rFonts w:hint="default"/>
      </w:rPr>
    </w:lvl>
    <w:lvl w:ilvl="4" w:tplc="F3525294">
      <w:numFmt w:val="bullet"/>
      <w:lvlText w:val="•"/>
      <w:lvlJc w:val="left"/>
      <w:pPr>
        <w:ind w:left="1461" w:hanging="296"/>
      </w:pPr>
      <w:rPr>
        <w:rFonts w:hint="default"/>
      </w:rPr>
    </w:lvl>
    <w:lvl w:ilvl="5" w:tplc="595EFE4C">
      <w:numFmt w:val="bullet"/>
      <w:lvlText w:val="•"/>
      <w:lvlJc w:val="left"/>
      <w:pPr>
        <w:ind w:left="1732" w:hanging="296"/>
      </w:pPr>
      <w:rPr>
        <w:rFonts w:hint="default"/>
      </w:rPr>
    </w:lvl>
    <w:lvl w:ilvl="6" w:tplc="606A579C">
      <w:numFmt w:val="bullet"/>
      <w:lvlText w:val="•"/>
      <w:lvlJc w:val="left"/>
      <w:pPr>
        <w:ind w:left="2002" w:hanging="296"/>
      </w:pPr>
      <w:rPr>
        <w:rFonts w:hint="default"/>
      </w:rPr>
    </w:lvl>
    <w:lvl w:ilvl="7" w:tplc="65E0CBEA">
      <w:numFmt w:val="bullet"/>
      <w:lvlText w:val="•"/>
      <w:lvlJc w:val="left"/>
      <w:pPr>
        <w:ind w:left="2272" w:hanging="296"/>
      </w:pPr>
      <w:rPr>
        <w:rFonts w:hint="default"/>
      </w:rPr>
    </w:lvl>
    <w:lvl w:ilvl="8" w:tplc="753280BE">
      <w:numFmt w:val="bullet"/>
      <w:lvlText w:val="•"/>
      <w:lvlJc w:val="left"/>
      <w:pPr>
        <w:ind w:left="2543" w:hanging="296"/>
      </w:pPr>
      <w:rPr>
        <w:rFonts w:hint="default"/>
      </w:rPr>
    </w:lvl>
  </w:abstractNum>
  <w:abstractNum w:abstractNumId="1504" w15:restartNumberingAfterBreak="0">
    <w:nsid w:val="6C122A1D"/>
    <w:multiLevelType w:val="hybridMultilevel"/>
    <w:tmpl w:val="BE08D780"/>
    <w:lvl w:ilvl="0" w:tplc="D4704738">
      <w:numFmt w:val="bullet"/>
      <w:lvlText w:val=""/>
      <w:lvlJc w:val="left"/>
      <w:pPr>
        <w:ind w:left="324" w:hanging="237"/>
      </w:pPr>
      <w:rPr>
        <w:rFonts w:ascii="Symbol" w:eastAsia="Symbol" w:hAnsi="Symbol" w:cs="Symbol" w:hint="default"/>
        <w:w w:val="100"/>
        <w:sz w:val="18"/>
        <w:szCs w:val="18"/>
      </w:rPr>
    </w:lvl>
    <w:lvl w:ilvl="1" w:tplc="B17091A0">
      <w:numFmt w:val="bullet"/>
      <w:lvlText w:val="•"/>
      <w:lvlJc w:val="left"/>
      <w:pPr>
        <w:ind w:left="621" w:hanging="237"/>
      </w:pPr>
      <w:rPr>
        <w:rFonts w:hint="default"/>
      </w:rPr>
    </w:lvl>
    <w:lvl w:ilvl="2" w:tplc="2310A8CE">
      <w:numFmt w:val="bullet"/>
      <w:lvlText w:val="•"/>
      <w:lvlJc w:val="left"/>
      <w:pPr>
        <w:ind w:left="922" w:hanging="237"/>
      </w:pPr>
      <w:rPr>
        <w:rFonts w:hint="default"/>
      </w:rPr>
    </w:lvl>
    <w:lvl w:ilvl="3" w:tplc="87124A8A">
      <w:numFmt w:val="bullet"/>
      <w:lvlText w:val="•"/>
      <w:lvlJc w:val="left"/>
      <w:pPr>
        <w:ind w:left="1223" w:hanging="237"/>
      </w:pPr>
      <w:rPr>
        <w:rFonts w:hint="default"/>
      </w:rPr>
    </w:lvl>
    <w:lvl w:ilvl="4" w:tplc="1D6E6D58">
      <w:numFmt w:val="bullet"/>
      <w:lvlText w:val="•"/>
      <w:lvlJc w:val="left"/>
      <w:pPr>
        <w:ind w:left="1524" w:hanging="237"/>
      </w:pPr>
      <w:rPr>
        <w:rFonts w:hint="default"/>
      </w:rPr>
    </w:lvl>
    <w:lvl w:ilvl="5" w:tplc="2732EEF0">
      <w:numFmt w:val="bullet"/>
      <w:lvlText w:val="•"/>
      <w:lvlJc w:val="left"/>
      <w:pPr>
        <w:ind w:left="1825" w:hanging="237"/>
      </w:pPr>
      <w:rPr>
        <w:rFonts w:hint="default"/>
      </w:rPr>
    </w:lvl>
    <w:lvl w:ilvl="6" w:tplc="FD4CCEC4">
      <w:numFmt w:val="bullet"/>
      <w:lvlText w:val="•"/>
      <w:lvlJc w:val="left"/>
      <w:pPr>
        <w:ind w:left="2126" w:hanging="237"/>
      </w:pPr>
      <w:rPr>
        <w:rFonts w:hint="default"/>
      </w:rPr>
    </w:lvl>
    <w:lvl w:ilvl="7" w:tplc="BE86D166">
      <w:numFmt w:val="bullet"/>
      <w:lvlText w:val="•"/>
      <w:lvlJc w:val="left"/>
      <w:pPr>
        <w:ind w:left="2427" w:hanging="237"/>
      </w:pPr>
      <w:rPr>
        <w:rFonts w:hint="default"/>
      </w:rPr>
    </w:lvl>
    <w:lvl w:ilvl="8" w:tplc="D8E21100">
      <w:numFmt w:val="bullet"/>
      <w:lvlText w:val="•"/>
      <w:lvlJc w:val="left"/>
      <w:pPr>
        <w:ind w:left="2728" w:hanging="237"/>
      </w:pPr>
      <w:rPr>
        <w:rFonts w:hint="default"/>
      </w:rPr>
    </w:lvl>
  </w:abstractNum>
  <w:abstractNum w:abstractNumId="1505" w15:restartNumberingAfterBreak="0">
    <w:nsid w:val="6C1B2204"/>
    <w:multiLevelType w:val="hybridMultilevel"/>
    <w:tmpl w:val="4448113E"/>
    <w:lvl w:ilvl="0" w:tplc="CF94F136">
      <w:numFmt w:val="bullet"/>
      <w:lvlText w:val=""/>
      <w:lvlJc w:val="left"/>
      <w:pPr>
        <w:ind w:left="227" w:hanging="141"/>
      </w:pPr>
      <w:rPr>
        <w:rFonts w:ascii="Symbol" w:eastAsia="Symbol" w:hAnsi="Symbol" w:cs="Symbol" w:hint="default"/>
        <w:w w:val="100"/>
        <w:sz w:val="13"/>
        <w:szCs w:val="13"/>
      </w:rPr>
    </w:lvl>
    <w:lvl w:ilvl="1" w:tplc="59AA62A0">
      <w:numFmt w:val="bullet"/>
      <w:lvlText w:val="•"/>
      <w:lvlJc w:val="left"/>
      <w:pPr>
        <w:ind w:left="492" w:hanging="141"/>
      </w:pPr>
      <w:rPr>
        <w:rFonts w:hint="default"/>
      </w:rPr>
    </w:lvl>
    <w:lvl w:ilvl="2" w:tplc="080E5036">
      <w:numFmt w:val="bullet"/>
      <w:lvlText w:val="•"/>
      <w:lvlJc w:val="left"/>
      <w:pPr>
        <w:ind w:left="765" w:hanging="141"/>
      </w:pPr>
      <w:rPr>
        <w:rFonts w:hint="default"/>
      </w:rPr>
    </w:lvl>
    <w:lvl w:ilvl="3" w:tplc="8F6CC254">
      <w:numFmt w:val="bullet"/>
      <w:lvlText w:val="•"/>
      <w:lvlJc w:val="left"/>
      <w:pPr>
        <w:ind w:left="1037" w:hanging="141"/>
      </w:pPr>
      <w:rPr>
        <w:rFonts w:hint="default"/>
      </w:rPr>
    </w:lvl>
    <w:lvl w:ilvl="4" w:tplc="ABFA05C8">
      <w:numFmt w:val="bullet"/>
      <w:lvlText w:val="•"/>
      <w:lvlJc w:val="left"/>
      <w:pPr>
        <w:ind w:left="1310" w:hanging="141"/>
      </w:pPr>
      <w:rPr>
        <w:rFonts w:hint="default"/>
      </w:rPr>
    </w:lvl>
    <w:lvl w:ilvl="5" w:tplc="42BA66BE">
      <w:numFmt w:val="bullet"/>
      <w:lvlText w:val="•"/>
      <w:lvlJc w:val="left"/>
      <w:pPr>
        <w:ind w:left="1583" w:hanging="141"/>
      </w:pPr>
      <w:rPr>
        <w:rFonts w:hint="default"/>
      </w:rPr>
    </w:lvl>
    <w:lvl w:ilvl="6" w:tplc="FA484DB4">
      <w:numFmt w:val="bullet"/>
      <w:lvlText w:val="•"/>
      <w:lvlJc w:val="left"/>
      <w:pPr>
        <w:ind w:left="1855" w:hanging="141"/>
      </w:pPr>
      <w:rPr>
        <w:rFonts w:hint="default"/>
      </w:rPr>
    </w:lvl>
    <w:lvl w:ilvl="7" w:tplc="4E6E3C6A">
      <w:numFmt w:val="bullet"/>
      <w:lvlText w:val="•"/>
      <w:lvlJc w:val="left"/>
      <w:pPr>
        <w:ind w:left="2128" w:hanging="141"/>
      </w:pPr>
      <w:rPr>
        <w:rFonts w:hint="default"/>
      </w:rPr>
    </w:lvl>
    <w:lvl w:ilvl="8" w:tplc="0B1CB23A">
      <w:numFmt w:val="bullet"/>
      <w:lvlText w:val="•"/>
      <w:lvlJc w:val="left"/>
      <w:pPr>
        <w:ind w:left="2400" w:hanging="141"/>
      </w:pPr>
      <w:rPr>
        <w:rFonts w:hint="default"/>
      </w:rPr>
    </w:lvl>
  </w:abstractNum>
  <w:abstractNum w:abstractNumId="1506" w15:restartNumberingAfterBreak="0">
    <w:nsid w:val="6C357014"/>
    <w:multiLevelType w:val="hybridMultilevel"/>
    <w:tmpl w:val="FAE4912A"/>
    <w:lvl w:ilvl="0" w:tplc="9CDE80A2">
      <w:numFmt w:val="bullet"/>
      <w:lvlText w:val=""/>
      <w:lvlJc w:val="left"/>
      <w:pPr>
        <w:ind w:left="321" w:hanging="234"/>
      </w:pPr>
      <w:rPr>
        <w:rFonts w:ascii="Symbol" w:eastAsia="Symbol" w:hAnsi="Symbol" w:cs="Symbol" w:hint="default"/>
        <w:w w:val="100"/>
        <w:sz w:val="18"/>
        <w:szCs w:val="18"/>
      </w:rPr>
    </w:lvl>
    <w:lvl w:ilvl="1" w:tplc="41025038">
      <w:numFmt w:val="bullet"/>
      <w:lvlText w:val="•"/>
      <w:lvlJc w:val="left"/>
      <w:pPr>
        <w:ind w:left="476" w:hanging="234"/>
      </w:pPr>
      <w:rPr>
        <w:rFonts w:hint="default"/>
      </w:rPr>
    </w:lvl>
    <w:lvl w:ilvl="2" w:tplc="DAB28E8A">
      <w:numFmt w:val="bullet"/>
      <w:lvlText w:val="•"/>
      <w:lvlJc w:val="left"/>
      <w:pPr>
        <w:ind w:left="632" w:hanging="234"/>
      </w:pPr>
      <w:rPr>
        <w:rFonts w:hint="default"/>
      </w:rPr>
    </w:lvl>
    <w:lvl w:ilvl="3" w:tplc="D0A4B62A">
      <w:numFmt w:val="bullet"/>
      <w:lvlText w:val="•"/>
      <w:lvlJc w:val="left"/>
      <w:pPr>
        <w:ind w:left="788" w:hanging="234"/>
      </w:pPr>
      <w:rPr>
        <w:rFonts w:hint="default"/>
      </w:rPr>
    </w:lvl>
    <w:lvl w:ilvl="4" w:tplc="14487FB6">
      <w:numFmt w:val="bullet"/>
      <w:lvlText w:val="•"/>
      <w:lvlJc w:val="left"/>
      <w:pPr>
        <w:ind w:left="944" w:hanging="234"/>
      </w:pPr>
      <w:rPr>
        <w:rFonts w:hint="default"/>
      </w:rPr>
    </w:lvl>
    <w:lvl w:ilvl="5" w:tplc="016018EA">
      <w:numFmt w:val="bullet"/>
      <w:lvlText w:val="•"/>
      <w:lvlJc w:val="left"/>
      <w:pPr>
        <w:ind w:left="1100" w:hanging="234"/>
      </w:pPr>
      <w:rPr>
        <w:rFonts w:hint="default"/>
      </w:rPr>
    </w:lvl>
    <w:lvl w:ilvl="6" w:tplc="1F7669DE">
      <w:numFmt w:val="bullet"/>
      <w:lvlText w:val="•"/>
      <w:lvlJc w:val="left"/>
      <w:pPr>
        <w:ind w:left="1256" w:hanging="234"/>
      </w:pPr>
      <w:rPr>
        <w:rFonts w:hint="default"/>
      </w:rPr>
    </w:lvl>
    <w:lvl w:ilvl="7" w:tplc="CC242CA6">
      <w:numFmt w:val="bullet"/>
      <w:lvlText w:val="•"/>
      <w:lvlJc w:val="left"/>
      <w:pPr>
        <w:ind w:left="1412" w:hanging="234"/>
      </w:pPr>
      <w:rPr>
        <w:rFonts w:hint="default"/>
      </w:rPr>
    </w:lvl>
    <w:lvl w:ilvl="8" w:tplc="33327492">
      <w:numFmt w:val="bullet"/>
      <w:lvlText w:val="•"/>
      <w:lvlJc w:val="left"/>
      <w:pPr>
        <w:ind w:left="1568" w:hanging="234"/>
      </w:pPr>
      <w:rPr>
        <w:rFonts w:hint="default"/>
      </w:rPr>
    </w:lvl>
  </w:abstractNum>
  <w:abstractNum w:abstractNumId="1507" w15:restartNumberingAfterBreak="0">
    <w:nsid w:val="6C6D5B13"/>
    <w:multiLevelType w:val="hybridMultilevel"/>
    <w:tmpl w:val="6D9EC574"/>
    <w:lvl w:ilvl="0" w:tplc="936659A6">
      <w:numFmt w:val="bullet"/>
      <w:lvlText w:val=""/>
      <w:lvlJc w:val="left"/>
      <w:pPr>
        <w:ind w:left="365" w:hanging="237"/>
      </w:pPr>
      <w:rPr>
        <w:rFonts w:ascii="Symbol" w:eastAsia="Symbol" w:hAnsi="Symbol" w:cs="Symbol" w:hint="default"/>
        <w:w w:val="100"/>
        <w:sz w:val="18"/>
        <w:szCs w:val="18"/>
      </w:rPr>
    </w:lvl>
    <w:lvl w:ilvl="1" w:tplc="B38C82DA">
      <w:numFmt w:val="bullet"/>
      <w:lvlText w:val="•"/>
      <w:lvlJc w:val="left"/>
      <w:pPr>
        <w:ind w:left="630" w:hanging="237"/>
      </w:pPr>
      <w:rPr>
        <w:rFonts w:hint="default"/>
      </w:rPr>
    </w:lvl>
    <w:lvl w:ilvl="2" w:tplc="485C4112">
      <w:numFmt w:val="bullet"/>
      <w:lvlText w:val="•"/>
      <w:lvlJc w:val="left"/>
      <w:pPr>
        <w:ind w:left="900" w:hanging="237"/>
      </w:pPr>
      <w:rPr>
        <w:rFonts w:hint="default"/>
      </w:rPr>
    </w:lvl>
    <w:lvl w:ilvl="3" w:tplc="BEF42854">
      <w:numFmt w:val="bullet"/>
      <w:lvlText w:val="•"/>
      <w:lvlJc w:val="left"/>
      <w:pPr>
        <w:ind w:left="1171" w:hanging="237"/>
      </w:pPr>
      <w:rPr>
        <w:rFonts w:hint="default"/>
      </w:rPr>
    </w:lvl>
    <w:lvl w:ilvl="4" w:tplc="868C4082">
      <w:numFmt w:val="bullet"/>
      <w:lvlText w:val="•"/>
      <w:lvlJc w:val="left"/>
      <w:pPr>
        <w:ind w:left="1441" w:hanging="237"/>
      </w:pPr>
      <w:rPr>
        <w:rFonts w:hint="default"/>
      </w:rPr>
    </w:lvl>
    <w:lvl w:ilvl="5" w:tplc="0AD4CDF4">
      <w:numFmt w:val="bullet"/>
      <w:lvlText w:val="•"/>
      <w:lvlJc w:val="left"/>
      <w:pPr>
        <w:ind w:left="1712" w:hanging="237"/>
      </w:pPr>
      <w:rPr>
        <w:rFonts w:hint="default"/>
      </w:rPr>
    </w:lvl>
    <w:lvl w:ilvl="6" w:tplc="A87E7AC2">
      <w:numFmt w:val="bullet"/>
      <w:lvlText w:val="•"/>
      <w:lvlJc w:val="left"/>
      <w:pPr>
        <w:ind w:left="1982" w:hanging="237"/>
      </w:pPr>
      <w:rPr>
        <w:rFonts w:hint="default"/>
      </w:rPr>
    </w:lvl>
    <w:lvl w:ilvl="7" w:tplc="CE38AF8C">
      <w:numFmt w:val="bullet"/>
      <w:lvlText w:val="•"/>
      <w:lvlJc w:val="left"/>
      <w:pPr>
        <w:ind w:left="2252" w:hanging="237"/>
      </w:pPr>
      <w:rPr>
        <w:rFonts w:hint="default"/>
      </w:rPr>
    </w:lvl>
    <w:lvl w:ilvl="8" w:tplc="2C9E2DB2">
      <w:numFmt w:val="bullet"/>
      <w:lvlText w:val="•"/>
      <w:lvlJc w:val="left"/>
      <w:pPr>
        <w:ind w:left="2523" w:hanging="237"/>
      </w:pPr>
      <w:rPr>
        <w:rFonts w:hint="default"/>
      </w:rPr>
    </w:lvl>
  </w:abstractNum>
  <w:abstractNum w:abstractNumId="1508" w15:restartNumberingAfterBreak="0">
    <w:nsid w:val="6C7A5C54"/>
    <w:multiLevelType w:val="hybridMultilevel"/>
    <w:tmpl w:val="B0F0817C"/>
    <w:lvl w:ilvl="0" w:tplc="FAA65ADC">
      <w:numFmt w:val="bullet"/>
      <w:lvlText w:val=""/>
      <w:lvlJc w:val="left"/>
      <w:pPr>
        <w:ind w:left="324" w:hanging="237"/>
      </w:pPr>
      <w:rPr>
        <w:rFonts w:ascii="Symbol" w:eastAsia="Symbol" w:hAnsi="Symbol" w:cs="Symbol" w:hint="default"/>
        <w:w w:val="100"/>
        <w:sz w:val="18"/>
        <w:szCs w:val="18"/>
      </w:rPr>
    </w:lvl>
    <w:lvl w:ilvl="1" w:tplc="4208AC04">
      <w:numFmt w:val="bullet"/>
      <w:lvlText w:val="•"/>
      <w:lvlJc w:val="left"/>
      <w:pPr>
        <w:ind w:left="614" w:hanging="237"/>
      </w:pPr>
      <w:rPr>
        <w:rFonts w:hint="default"/>
      </w:rPr>
    </w:lvl>
    <w:lvl w:ilvl="2" w:tplc="8D78AA46">
      <w:numFmt w:val="bullet"/>
      <w:lvlText w:val="•"/>
      <w:lvlJc w:val="left"/>
      <w:pPr>
        <w:ind w:left="908" w:hanging="237"/>
      </w:pPr>
      <w:rPr>
        <w:rFonts w:hint="default"/>
      </w:rPr>
    </w:lvl>
    <w:lvl w:ilvl="3" w:tplc="D25CA964">
      <w:numFmt w:val="bullet"/>
      <w:lvlText w:val="•"/>
      <w:lvlJc w:val="left"/>
      <w:pPr>
        <w:ind w:left="1202" w:hanging="237"/>
      </w:pPr>
      <w:rPr>
        <w:rFonts w:hint="default"/>
      </w:rPr>
    </w:lvl>
    <w:lvl w:ilvl="4" w:tplc="F1F02E60">
      <w:numFmt w:val="bullet"/>
      <w:lvlText w:val="•"/>
      <w:lvlJc w:val="left"/>
      <w:pPr>
        <w:ind w:left="1496" w:hanging="237"/>
      </w:pPr>
      <w:rPr>
        <w:rFonts w:hint="default"/>
      </w:rPr>
    </w:lvl>
    <w:lvl w:ilvl="5" w:tplc="A306C8DC">
      <w:numFmt w:val="bullet"/>
      <w:lvlText w:val="•"/>
      <w:lvlJc w:val="left"/>
      <w:pPr>
        <w:ind w:left="1790" w:hanging="237"/>
      </w:pPr>
      <w:rPr>
        <w:rFonts w:hint="default"/>
      </w:rPr>
    </w:lvl>
    <w:lvl w:ilvl="6" w:tplc="32DEC4F2">
      <w:numFmt w:val="bullet"/>
      <w:lvlText w:val="•"/>
      <w:lvlJc w:val="left"/>
      <w:pPr>
        <w:ind w:left="2084" w:hanging="237"/>
      </w:pPr>
      <w:rPr>
        <w:rFonts w:hint="default"/>
      </w:rPr>
    </w:lvl>
    <w:lvl w:ilvl="7" w:tplc="1A348470">
      <w:numFmt w:val="bullet"/>
      <w:lvlText w:val="•"/>
      <w:lvlJc w:val="left"/>
      <w:pPr>
        <w:ind w:left="2378" w:hanging="237"/>
      </w:pPr>
      <w:rPr>
        <w:rFonts w:hint="default"/>
      </w:rPr>
    </w:lvl>
    <w:lvl w:ilvl="8" w:tplc="23ACFF94">
      <w:numFmt w:val="bullet"/>
      <w:lvlText w:val="•"/>
      <w:lvlJc w:val="left"/>
      <w:pPr>
        <w:ind w:left="2672" w:hanging="237"/>
      </w:pPr>
      <w:rPr>
        <w:rFonts w:hint="default"/>
      </w:rPr>
    </w:lvl>
  </w:abstractNum>
  <w:abstractNum w:abstractNumId="1509" w15:restartNumberingAfterBreak="0">
    <w:nsid w:val="6C973961"/>
    <w:multiLevelType w:val="hybridMultilevel"/>
    <w:tmpl w:val="1CD22294"/>
    <w:lvl w:ilvl="0" w:tplc="CB900E5C">
      <w:numFmt w:val="bullet"/>
      <w:lvlText w:val="-"/>
      <w:lvlJc w:val="left"/>
      <w:pPr>
        <w:ind w:left="198" w:hanging="374"/>
      </w:pPr>
      <w:rPr>
        <w:rFonts w:ascii="Times New Roman" w:eastAsia="Times New Roman" w:hAnsi="Times New Roman" w:cs="Times New Roman" w:hint="default"/>
        <w:w w:val="100"/>
        <w:sz w:val="18"/>
        <w:szCs w:val="18"/>
      </w:rPr>
    </w:lvl>
    <w:lvl w:ilvl="1" w:tplc="4B683244">
      <w:numFmt w:val="bullet"/>
      <w:lvlText w:val="•"/>
      <w:lvlJc w:val="left"/>
      <w:pPr>
        <w:ind w:left="527" w:hanging="374"/>
      </w:pPr>
      <w:rPr>
        <w:rFonts w:hint="default"/>
      </w:rPr>
    </w:lvl>
    <w:lvl w:ilvl="2" w:tplc="E05E08BE">
      <w:numFmt w:val="bullet"/>
      <w:lvlText w:val="•"/>
      <w:lvlJc w:val="left"/>
      <w:pPr>
        <w:ind w:left="854" w:hanging="374"/>
      </w:pPr>
      <w:rPr>
        <w:rFonts w:hint="default"/>
      </w:rPr>
    </w:lvl>
    <w:lvl w:ilvl="3" w:tplc="A9FCABBE">
      <w:numFmt w:val="bullet"/>
      <w:lvlText w:val="•"/>
      <w:lvlJc w:val="left"/>
      <w:pPr>
        <w:ind w:left="1181" w:hanging="374"/>
      </w:pPr>
      <w:rPr>
        <w:rFonts w:hint="default"/>
      </w:rPr>
    </w:lvl>
    <w:lvl w:ilvl="4" w:tplc="33D60E5E">
      <w:numFmt w:val="bullet"/>
      <w:lvlText w:val="•"/>
      <w:lvlJc w:val="left"/>
      <w:pPr>
        <w:ind w:left="1508" w:hanging="374"/>
      </w:pPr>
      <w:rPr>
        <w:rFonts w:hint="default"/>
      </w:rPr>
    </w:lvl>
    <w:lvl w:ilvl="5" w:tplc="71A89C1C">
      <w:numFmt w:val="bullet"/>
      <w:lvlText w:val="•"/>
      <w:lvlJc w:val="left"/>
      <w:pPr>
        <w:ind w:left="1835" w:hanging="374"/>
      </w:pPr>
      <w:rPr>
        <w:rFonts w:hint="default"/>
      </w:rPr>
    </w:lvl>
    <w:lvl w:ilvl="6" w:tplc="84563A8C">
      <w:numFmt w:val="bullet"/>
      <w:lvlText w:val="•"/>
      <w:lvlJc w:val="left"/>
      <w:pPr>
        <w:ind w:left="2162" w:hanging="374"/>
      </w:pPr>
      <w:rPr>
        <w:rFonts w:hint="default"/>
      </w:rPr>
    </w:lvl>
    <w:lvl w:ilvl="7" w:tplc="9CA6047C">
      <w:numFmt w:val="bullet"/>
      <w:lvlText w:val="•"/>
      <w:lvlJc w:val="left"/>
      <w:pPr>
        <w:ind w:left="2489" w:hanging="374"/>
      </w:pPr>
      <w:rPr>
        <w:rFonts w:hint="default"/>
      </w:rPr>
    </w:lvl>
    <w:lvl w:ilvl="8" w:tplc="74DC7D12">
      <w:numFmt w:val="bullet"/>
      <w:lvlText w:val="•"/>
      <w:lvlJc w:val="left"/>
      <w:pPr>
        <w:ind w:left="2816" w:hanging="374"/>
      </w:pPr>
      <w:rPr>
        <w:rFonts w:hint="default"/>
      </w:rPr>
    </w:lvl>
  </w:abstractNum>
  <w:abstractNum w:abstractNumId="1510" w15:restartNumberingAfterBreak="0">
    <w:nsid w:val="6CCE7999"/>
    <w:multiLevelType w:val="hybridMultilevel"/>
    <w:tmpl w:val="4446A394"/>
    <w:lvl w:ilvl="0" w:tplc="148C7E98">
      <w:numFmt w:val="bullet"/>
      <w:lvlText w:val=""/>
      <w:lvlJc w:val="left"/>
      <w:pPr>
        <w:ind w:left="381" w:hanging="296"/>
      </w:pPr>
      <w:rPr>
        <w:rFonts w:ascii="Symbol" w:eastAsia="Symbol" w:hAnsi="Symbol" w:cs="Symbol" w:hint="default"/>
        <w:w w:val="100"/>
        <w:sz w:val="18"/>
        <w:szCs w:val="18"/>
      </w:rPr>
    </w:lvl>
    <w:lvl w:ilvl="1" w:tplc="07E8CBC8">
      <w:numFmt w:val="bullet"/>
      <w:lvlText w:val="•"/>
      <w:lvlJc w:val="left"/>
      <w:pPr>
        <w:ind w:left="597" w:hanging="296"/>
      </w:pPr>
      <w:rPr>
        <w:rFonts w:hint="default"/>
      </w:rPr>
    </w:lvl>
    <w:lvl w:ilvl="2" w:tplc="455066A4">
      <w:numFmt w:val="bullet"/>
      <w:lvlText w:val="•"/>
      <w:lvlJc w:val="left"/>
      <w:pPr>
        <w:ind w:left="814" w:hanging="296"/>
      </w:pPr>
      <w:rPr>
        <w:rFonts w:hint="default"/>
      </w:rPr>
    </w:lvl>
    <w:lvl w:ilvl="3" w:tplc="2312CDA2">
      <w:numFmt w:val="bullet"/>
      <w:lvlText w:val="•"/>
      <w:lvlJc w:val="left"/>
      <w:pPr>
        <w:ind w:left="1031" w:hanging="296"/>
      </w:pPr>
      <w:rPr>
        <w:rFonts w:hint="default"/>
      </w:rPr>
    </w:lvl>
    <w:lvl w:ilvl="4" w:tplc="370AD458">
      <w:numFmt w:val="bullet"/>
      <w:lvlText w:val="•"/>
      <w:lvlJc w:val="left"/>
      <w:pPr>
        <w:ind w:left="1248" w:hanging="296"/>
      </w:pPr>
      <w:rPr>
        <w:rFonts w:hint="default"/>
      </w:rPr>
    </w:lvl>
    <w:lvl w:ilvl="5" w:tplc="D6FC0A34">
      <w:numFmt w:val="bullet"/>
      <w:lvlText w:val="•"/>
      <w:lvlJc w:val="left"/>
      <w:pPr>
        <w:ind w:left="1465" w:hanging="296"/>
      </w:pPr>
      <w:rPr>
        <w:rFonts w:hint="default"/>
      </w:rPr>
    </w:lvl>
    <w:lvl w:ilvl="6" w:tplc="B8786C76">
      <w:numFmt w:val="bullet"/>
      <w:lvlText w:val="•"/>
      <w:lvlJc w:val="left"/>
      <w:pPr>
        <w:ind w:left="1682" w:hanging="296"/>
      </w:pPr>
      <w:rPr>
        <w:rFonts w:hint="default"/>
      </w:rPr>
    </w:lvl>
    <w:lvl w:ilvl="7" w:tplc="6478CD8A">
      <w:numFmt w:val="bullet"/>
      <w:lvlText w:val="•"/>
      <w:lvlJc w:val="left"/>
      <w:pPr>
        <w:ind w:left="1899" w:hanging="296"/>
      </w:pPr>
      <w:rPr>
        <w:rFonts w:hint="default"/>
      </w:rPr>
    </w:lvl>
    <w:lvl w:ilvl="8" w:tplc="C868ECA0">
      <w:numFmt w:val="bullet"/>
      <w:lvlText w:val="•"/>
      <w:lvlJc w:val="left"/>
      <w:pPr>
        <w:ind w:left="2116" w:hanging="296"/>
      </w:pPr>
      <w:rPr>
        <w:rFonts w:hint="default"/>
      </w:rPr>
    </w:lvl>
  </w:abstractNum>
  <w:abstractNum w:abstractNumId="1511" w15:restartNumberingAfterBreak="0">
    <w:nsid w:val="6CF96072"/>
    <w:multiLevelType w:val="hybridMultilevel"/>
    <w:tmpl w:val="7CD6B88A"/>
    <w:lvl w:ilvl="0" w:tplc="F4E6CD20">
      <w:numFmt w:val="bullet"/>
      <w:lvlText w:val=""/>
      <w:lvlJc w:val="left"/>
      <w:pPr>
        <w:ind w:left="324" w:hanging="237"/>
      </w:pPr>
      <w:rPr>
        <w:rFonts w:ascii="Symbol" w:eastAsia="Symbol" w:hAnsi="Symbol" w:cs="Symbol" w:hint="default"/>
        <w:w w:val="100"/>
        <w:sz w:val="18"/>
        <w:szCs w:val="18"/>
      </w:rPr>
    </w:lvl>
    <w:lvl w:ilvl="1" w:tplc="C2EEDF8C">
      <w:numFmt w:val="bullet"/>
      <w:lvlText w:val="•"/>
      <w:lvlJc w:val="left"/>
      <w:pPr>
        <w:ind w:left="611" w:hanging="237"/>
      </w:pPr>
      <w:rPr>
        <w:rFonts w:hint="default"/>
      </w:rPr>
    </w:lvl>
    <w:lvl w:ilvl="2" w:tplc="A4EC8BE6">
      <w:numFmt w:val="bullet"/>
      <w:lvlText w:val="•"/>
      <w:lvlJc w:val="left"/>
      <w:pPr>
        <w:ind w:left="902" w:hanging="237"/>
      </w:pPr>
      <w:rPr>
        <w:rFonts w:hint="default"/>
      </w:rPr>
    </w:lvl>
    <w:lvl w:ilvl="3" w:tplc="9B92CB60">
      <w:numFmt w:val="bullet"/>
      <w:lvlText w:val="•"/>
      <w:lvlJc w:val="left"/>
      <w:pPr>
        <w:ind w:left="1193" w:hanging="237"/>
      </w:pPr>
      <w:rPr>
        <w:rFonts w:hint="default"/>
      </w:rPr>
    </w:lvl>
    <w:lvl w:ilvl="4" w:tplc="DE9A6DA2">
      <w:numFmt w:val="bullet"/>
      <w:lvlText w:val="•"/>
      <w:lvlJc w:val="left"/>
      <w:pPr>
        <w:ind w:left="1484" w:hanging="237"/>
      </w:pPr>
      <w:rPr>
        <w:rFonts w:hint="default"/>
      </w:rPr>
    </w:lvl>
    <w:lvl w:ilvl="5" w:tplc="4106E122">
      <w:numFmt w:val="bullet"/>
      <w:lvlText w:val="•"/>
      <w:lvlJc w:val="left"/>
      <w:pPr>
        <w:ind w:left="1775" w:hanging="237"/>
      </w:pPr>
      <w:rPr>
        <w:rFonts w:hint="default"/>
      </w:rPr>
    </w:lvl>
    <w:lvl w:ilvl="6" w:tplc="5C522E5E">
      <w:numFmt w:val="bullet"/>
      <w:lvlText w:val="•"/>
      <w:lvlJc w:val="left"/>
      <w:pPr>
        <w:ind w:left="2066" w:hanging="237"/>
      </w:pPr>
      <w:rPr>
        <w:rFonts w:hint="default"/>
      </w:rPr>
    </w:lvl>
    <w:lvl w:ilvl="7" w:tplc="42B45CCC">
      <w:numFmt w:val="bullet"/>
      <w:lvlText w:val="•"/>
      <w:lvlJc w:val="left"/>
      <w:pPr>
        <w:ind w:left="2357" w:hanging="237"/>
      </w:pPr>
      <w:rPr>
        <w:rFonts w:hint="default"/>
      </w:rPr>
    </w:lvl>
    <w:lvl w:ilvl="8" w:tplc="63F4F1B8">
      <w:numFmt w:val="bullet"/>
      <w:lvlText w:val="•"/>
      <w:lvlJc w:val="left"/>
      <w:pPr>
        <w:ind w:left="2648" w:hanging="237"/>
      </w:pPr>
      <w:rPr>
        <w:rFonts w:hint="default"/>
      </w:rPr>
    </w:lvl>
  </w:abstractNum>
  <w:abstractNum w:abstractNumId="1512" w15:restartNumberingAfterBreak="0">
    <w:nsid w:val="6CFB2074"/>
    <w:multiLevelType w:val="hybridMultilevel"/>
    <w:tmpl w:val="6E3EDAB8"/>
    <w:lvl w:ilvl="0" w:tplc="57549DE6">
      <w:numFmt w:val="bullet"/>
      <w:lvlText w:val=""/>
      <w:lvlJc w:val="left"/>
      <w:pPr>
        <w:ind w:left="323" w:hanging="237"/>
      </w:pPr>
      <w:rPr>
        <w:rFonts w:ascii="Symbol" w:eastAsia="Symbol" w:hAnsi="Symbol" w:cs="Symbol" w:hint="default"/>
        <w:w w:val="100"/>
        <w:sz w:val="18"/>
        <w:szCs w:val="18"/>
      </w:rPr>
    </w:lvl>
    <w:lvl w:ilvl="1" w:tplc="165AD6BE">
      <w:numFmt w:val="bullet"/>
      <w:lvlText w:val="•"/>
      <w:lvlJc w:val="left"/>
      <w:pPr>
        <w:ind w:left="543" w:hanging="237"/>
      </w:pPr>
      <w:rPr>
        <w:rFonts w:hint="default"/>
      </w:rPr>
    </w:lvl>
    <w:lvl w:ilvl="2" w:tplc="B38447CE">
      <w:numFmt w:val="bullet"/>
      <w:lvlText w:val="•"/>
      <w:lvlJc w:val="left"/>
      <w:pPr>
        <w:ind w:left="766" w:hanging="237"/>
      </w:pPr>
      <w:rPr>
        <w:rFonts w:hint="default"/>
      </w:rPr>
    </w:lvl>
    <w:lvl w:ilvl="3" w:tplc="07C2EB96">
      <w:numFmt w:val="bullet"/>
      <w:lvlText w:val="•"/>
      <w:lvlJc w:val="left"/>
      <w:pPr>
        <w:ind w:left="989" w:hanging="237"/>
      </w:pPr>
      <w:rPr>
        <w:rFonts w:hint="default"/>
      </w:rPr>
    </w:lvl>
    <w:lvl w:ilvl="4" w:tplc="99A6E6C0">
      <w:numFmt w:val="bullet"/>
      <w:lvlText w:val="•"/>
      <w:lvlJc w:val="left"/>
      <w:pPr>
        <w:ind w:left="1213" w:hanging="237"/>
      </w:pPr>
      <w:rPr>
        <w:rFonts w:hint="default"/>
      </w:rPr>
    </w:lvl>
    <w:lvl w:ilvl="5" w:tplc="DD709A08">
      <w:numFmt w:val="bullet"/>
      <w:lvlText w:val="•"/>
      <w:lvlJc w:val="left"/>
      <w:pPr>
        <w:ind w:left="1436" w:hanging="237"/>
      </w:pPr>
      <w:rPr>
        <w:rFonts w:hint="default"/>
      </w:rPr>
    </w:lvl>
    <w:lvl w:ilvl="6" w:tplc="A4FE1F1E">
      <w:numFmt w:val="bullet"/>
      <w:lvlText w:val="•"/>
      <w:lvlJc w:val="left"/>
      <w:pPr>
        <w:ind w:left="1659" w:hanging="237"/>
      </w:pPr>
      <w:rPr>
        <w:rFonts w:hint="default"/>
      </w:rPr>
    </w:lvl>
    <w:lvl w:ilvl="7" w:tplc="3C561892">
      <w:numFmt w:val="bullet"/>
      <w:lvlText w:val="•"/>
      <w:lvlJc w:val="left"/>
      <w:pPr>
        <w:ind w:left="1883" w:hanging="237"/>
      </w:pPr>
      <w:rPr>
        <w:rFonts w:hint="default"/>
      </w:rPr>
    </w:lvl>
    <w:lvl w:ilvl="8" w:tplc="16704C02">
      <w:numFmt w:val="bullet"/>
      <w:lvlText w:val="•"/>
      <w:lvlJc w:val="left"/>
      <w:pPr>
        <w:ind w:left="2106" w:hanging="237"/>
      </w:pPr>
      <w:rPr>
        <w:rFonts w:hint="default"/>
      </w:rPr>
    </w:lvl>
  </w:abstractNum>
  <w:abstractNum w:abstractNumId="1513" w15:restartNumberingAfterBreak="0">
    <w:nsid w:val="6D0A648C"/>
    <w:multiLevelType w:val="hybridMultilevel"/>
    <w:tmpl w:val="452C3C26"/>
    <w:lvl w:ilvl="0" w:tplc="DE58908C">
      <w:numFmt w:val="bullet"/>
      <w:lvlText w:val=""/>
      <w:lvlJc w:val="left"/>
      <w:pPr>
        <w:ind w:left="323" w:hanging="237"/>
      </w:pPr>
      <w:rPr>
        <w:rFonts w:ascii="Symbol" w:eastAsia="Symbol" w:hAnsi="Symbol" w:cs="Symbol" w:hint="default"/>
        <w:w w:val="100"/>
        <w:sz w:val="18"/>
        <w:szCs w:val="18"/>
      </w:rPr>
    </w:lvl>
    <w:lvl w:ilvl="1" w:tplc="E2DA74BE">
      <w:numFmt w:val="bullet"/>
      <w:lvlText w:val="•"/>
      <w:lvlJc w:val="left"/>
      <w:pPr>
        <w:ind w:left="490" w:hanging="237"/>
      </w:pPr>
      <w:rPr>
        <w:rFonts w:hint="default"/>
      </w:rPr>
    </w:lvl>
    <w:lvl w:ilvl="2" w:tplc="2C14627A">
      <w:numFmt w:val="bullet"/>
      <w:lvlText w:val="•"/>
      <w:lvlJc w:val="left"/>
      <w:pPr>
        <w:ind w:left="661" w:hanging="237"/>
      </w:pPr>
      <w:rPr>
        <w:rFonts w:hint="default"/>
      </w:rPr>
    </w:lvl>
    <w:lvl w:ilvl="3" w:tplc="57BE8058">
      <w:numFmt w:val="bullet"/>
      <w:lvlText w:val="•"/>
      <w:lvlJc w:val="left"/>
      <w:pPr>
        <w:ind w:left="831" w:hanging="237"/>
      </w:pPr>
      <w:rPr>
        <w:rFonts w:hint="default"/>
      </w:rPr>
    </w:lvl>
    <w:lvl w:ilvl="4" w:tplc="55643FA0">
      <w:numFmt w:val="bullet"/>
      <w:lvlText w:val="•"/>
      <w:lvlJc w:val="left"/>
      <w:pPr>
        <w:ind w:left="1002" w:hanging="237"/>
      </w:pPr>
      <w:rPr>
        <w:rFonts w:hint="default"/>
      </w:rPr>
    </w:lvl>
    <w:lvl w:ilvl="5" w:tplc="5924269E">
      <w:numFmt w:val="bullet"/>
      <w:lvlText w:val="•"/>
      <w:lvlJc w:val="left"/>
      <w:pPr>
        <w:ind w:left="1172" w:hanging="237"/>
      </w:pPr>
      <w:rPr>
        <w:rFonts w:hint="default"/>
      </w:rPr>
    </w:lvl>
    <w:lvl w:ilvl="6" w:tplc="C15094F4">
      <w:numFmt w:val="bullet"/>
      <w:lvlText w:val="•"/>
      <w:lvlJc w:val="left"/>
      <w:pPr>
        <w:ind w:left="1343" w:hanging="237"/>
      </w:pPr>
      <w:rPr>
        <w:rFonts w:hint="default"/>
      </w:rPr>
    </w:lvl>
    <w:lvl w:ilvl="7" w:tplc="E306FBD8">
      <w:numFmt w:val="bullet"/>
      <w:lvlText w:val="•"/>
      <w:lvlJc w:val="left"/>
      <w:pPr>
        <w:ind w:left="1513" w:hanging="237"/>
      </w:pPr>
      <w:rPr>
        <w:rFonts w:hint="default"/>
      </w:rPr>
    </w:lvl>
    <w:lvl w:ilvl="8" w:tplc="4ADC4780">
      <w:numFmt w:val="bullet"/>
      <w:lvlText w:val="•"/>
      <w:lvlJc w:val="left"/>
      <w:pPr>
        <w:ind w:left="1684" w:hanging="237"/>
      </w:pPr>
      <w:rPr>
        <w:rFonts w:hint="default"/>
      </w:rPr>
    </w:lvl>
  </w:abstractNum>
  <w:abstractNum w:abstractNumId="1514" w15:restartNumberingAfterBreak="0">
    <w:nsid w:val="6D1168F4"/>
    <w:multiLevelType w:val="hybridMultilevel"/>
    <w:tmpl w:val="5C1E64E8"/>
    <w:lvl w:ilvl="0" w:tplc="AF4A1630">
      <w:numFmt w:val="bullet"/>
      <w:lvlText w:val=""/>
      <w:lvlJc w:val="left"/>
      <w:pPr>
        <w:ind w:left="322" w:hanging="237"/>
      </w:pPr>
      <w:rPr>
        <w:rFonts w:ascii="Symbol" w:eastAsia="Symbol" w:hAnsi="Symbol" w:cs="Symbol" w:hint="default"/>
        <w:w w:val="100"/>
        <w:sz w:val="18"/>
        <w:szCs w:val="18"/>
      </w:rPr>
    </w:lvl>
    <w:lvl w:ilvl="1" w:tplc="AA64663A">
      <w:numFmt w:val="bullet"/>
      <w:lvlText w:val="•"/>
      <w:lvlJc w:val="left"/>
      <w:pPr>
        <w:ind w:left="519" w:hanging="237"/>
      </w:pPr>
      <w:rPr>
        <w:rFonts w:hint="default"/>
      </w:rPr>
    </w:lvl>
    <w:lvl w:ilvl="2" w:tplc="5D3640E2">
      <w:numFmt w:val="bullet"/>
      <w:lvlText w:val="•"/>
      <w:lvlJc w:val="left"/>
      <w:pPr>
        <w:ind w:left="719" w:hanging="237"/>
      </w:pPr>
      <w:rPr>
        <w:rFonts w:hint="default"/>
      </w:rPr>
    </w:lvl>
    <w:lvl w:ilvl="3" w:tplc="943C3928">
      <w:numFmt w:val="bullet"/>
      <w:lvlText w:val="•"/>
      <w:lvlJc w:val="left"/>
      <w:pPr>
        <w:ind w:left="918" w:hanging="237"/>
      </w:pPr>
      <w:rPr>
        <w:rFonts w:hint="default"/>
      </w:rPr>
    </w:lvl>
    <w:lvl w:ilvl="4" w:tplc="2DB25FA8">
      <w:numFmt w:val="bullet"/>
      <w:lvlText w:val="•"/>
      <w:lvlJc w:val="left"/>
      <w:pPr>
        <w:ind w:left="1118" w:hanging="237"/>
      </w:pPr>
      <w:rPr>
        <w:rFonts w:hint="default"/>
      </w:rPr>
    </w:lvl>
    <w:lvl w:ilvl="5" w:tplc="1AA0CF10">
      <w:numFmt w:val="bullet"/>
      <w:lvlText w:val="•"/>
      <w:lvlJc w:val="left"/>
      <w:pPr>
        <w:ind w:left="1318" w:hanging="237"/>
      </w:pPr>
      <w:rPr>
        <w:rFonts w:hint="default"/>
      </w:rPr>
    </w:lvl>
    <w:lvl w:ilvl="6" w:tplc="2680481C">
      <w:numFmt w:val="bullet"/>
      <w:lvlText w:val="•"/>
      <w:lvlJc w:val="left"/>
      <w:pPr>
        <w:ind w:left="1517" w:hanging="237"/>
      </w:pPr>
      <w:rPr>
        <w:rFonts w:hint="default"/>
      </w:rPr>
    </w:lvl>
    <w:lvl w:ilvl="7" w:tplc="EFD0B50A">
      <w:numFmt w:val="bullet"/>
      <w:lvlText w:val="•"/>
      <w:lvlJc w:val="left"/>
      <w:pPr>
        <w:ind w:left="1717" w:hanging="237"/>
      </w:pPr>
      <w:rPr>
        <w:rFonts w:hint="default"/>
      </w:rPr>
    </w:lvl>
    <w:lvl w:ilvl="8" w:tplc="EBF80F72">
      <w:numFmt w:val="bullet"/>
      <w:lvlText w:val="•"/>
      <w:lvlJc w:val="left"/>
      <w:pPr>
        <w:ind w:left="1916" w:hanging="237"/>
      </w:pPr>
      <w:rPr>
        <w:rFonts w:hint="default"/>
      </w:rPr>
    </w:lvl>
  </w:abstractNum>
  <w:abstractNum w:abstractNumId="1515" w15:restartNumberingAfterBreak="0">
    <w:nsid w:val="6D2D2D18"/>
    <w:multiLevelType w:val="hybridMultilevel"/>
    <w:tmpl w:val="70CCB900"/>
    <w:lvl w:ilvl="0" w:tplc="B8DC6A7A">
      <w:numFmt w:val="bullet"/>
      <w:lvlText w:val=""/>
      <w:lvlJc w:val="left"/>
      <w:pPr>
        <w:ind w:left="323" w:hanging="237"/>
      </w:pPr>
      <w:rPr>
        <w:rFonts w:ascii="Symbol" w:eastAsia="Symbol" w:hAnsi="Symbol" w:cs="Symbol" w:hint="default"/>
        <w:w w:val="100"/>
        <w:sz w:val="18"/>
        <w:szCs w:val="18"/>
      </w:rPr>
    </w:lvl>
    <w:lvl w:ilvl="1" w:tplc="3BA0B6DE">
      <w:numFmt w:val="bullet"/>
      <w:lvlText w:val="•"/>
      <w:lvlJc w:val="left"/>
      <w:pPr>
        <w:ind w:left="475" w:hanging="237"/>
      </w:pPr>
      <w:rPr>
        <w:rFonts w:hint="default"/>
      </w:rPr>
    </w:lvl>
    <w:lvl w:ilvl="2" w:tplc="0AF00D38">
      <w:numFmt w:val="bullet"/>
      <w:lvlText w:val="•"/>
      <w:lvlJc w:val="left"/>
      <w:pPr>
        <w:ind w:left="630" w:hanging="237"/>
      </w:pPr>
      <w:rPr>
        <w:rFonts w:hint="default"/>
      </w:rPr>
    </w:lvl>
    <w:lvl w:ilvl="3" w:tplc="92843666">
      <w:numFmt w:val="bullet"/>
      <w:lvlText w:val="•"/>
      <w:lvlJc w:val="left"/>
      <w:pPr>
        <w:ind w:left="785" w:hanging="237"/>
      </w:pPr>
      <w:rPr>
        <w:rFonts w:hint="default"/>
      </w:rPr>
    </w:lvl>
    <w:lvl w:ilvl="4" w:tplc="7250FA98">
      <w:numFmt w:val="bullet"/>
      <w:lvlText w:val="•"/>
      <w:lvlJc w:val="left"/>
      <w:pPr>
        <w:ind w:left="940" w:hanging="237"/>
      </w:pPr>
      <w:rPr>
        <w:rFonts w:hint="default"/>
      </w:rPr>
    </w:lvl>
    <w:lvl w:ilvl="5" w:tplc="3BA6C85E">
      <w:numFmt w:val="bullet"/>
      <w:lvlText w:val="•"/>
      <w:lvlJc w:val="left"/>
      <w:pPr>
        <w:ind w:left="1095" w:hanging="237"/>
      </w:pPr>
      <w:rPr>
        <w:rFonts w:hint="default"/>
      </w:rPr>
    </w:lvl>
    <w:lvl w:ilvl="6" w:tplc="63ECDED2">
      <w:numFmt w:val="bullet"/>
      <w:lvlText w:val="•"/>
      <w:lvlJc w:val="left"/>
      <w:pPr>
        <w:ind w:left="1250" w:hanging="237"/>
      </w:pPr>
      <w:rPr>
        <w:rFonts w:hint="default"/>
      </w:rPr>
    </w:lvl>
    <w:lvl w:ilvl="7" w:tplc="C5468790">
      <w:numFmt w:val="bullet"/>
      <w:lvlText w:val="•"/>
      <w:lvlJc w:val="left"/>
      <w:pPr>
        <w:ind w:left="1405" w:hanging="237"/>
      </w:pPr>
      <w:rPr>
        <w:rFonts w:hint="default"/>
      </w:rPr>
    </w:lvl>
    <w:lvl w:ilvl="8" w:tplc="27C6444A">
      <w:numFmt w:val="bullet"/>
      <w:lvlText w:val="•"/>
      <w:lvlJc w:val="left"/>
      <w:pPr>
        <w:ind w:left="1560" w:hanging="237"/>
      </w:pPr>
      <w:rPr>
        <w:rFonts w:hint="default"/>
      </w:rPr>
    </w:lvl>
  </w:abstractNum>
  <w:abstractNum w:abstractNumId="1516" w15:restartNumberingAfterBreak="0">
    <w:nsid w:val="6D3D7A4B"/>
    <w:multiLevelType w:val="hybridMultilevel"/>
    <w:tmpl w:val="ABCC57CC"/>
    <w:lvl w:ilvl="0" w:tplc="8B28F858">
      <w:numFmt w:val="bullet"/>
      <w:lvlText w:val=""/>
      <w:lvlJc w:val="left"/>
      <w:pPr>
        <w:ind w:left="323" w:hanging="237"/>
      </w:pPr>
      <w:rPr>
        <w:rFonts w:ascii="Symbol" w:eastAsia="Symbol" w:hAnsi="Symbol" w:cs="Symbol" w:hint="default"/>
        <w:w w:val="100"/>
        <w:sz w:val="18"/>
        <w:szCs w:val="18"/>
      </w:rPr>
    </w:lvl>
    <w:lvl w:ilvl="1" w:tplc="D870F948">
      <w:numFmt w:val="bullet"/>
      <w:lvlText w:val="•"/>
      <w:lvlJc w:val="left"/>
      <w:pPr>
        <w:ind w:left="490" w:hanging="237"/>
      </w:pPr>
      <w:rPr>
        <w:rFonts w:hint="default"/>
      </w:rPr>
    </w:lvl>
    <w:lvl w:ilvl="2" w:tplc="0BF6594A">
      <w:numFmt w:val="bullet"/>
      <w:lvlText w:val="•"/>
      <w:lvlJc w:val="left"/>
      <w:pPr>
        <w:ind w:left="661" w:hanging="237"/>
      </w:pPr>
      <w:rPr>
        <w:rFonts w:hint="default"/>
      </w:rPr>
    </w:lvl>
    <w:lvl w:ilvl="3" w:tplc="F416A23E">
      <w:numFmt w:val="bullet"/>
      <w:lvlText w:val="•"/>
      <w:lvlJc w:val="left"/>
      <w:pPr>
        <w:ind w:left="831" w:hanging="237"/>
      </w:pPr>
      <w:rPr>
        <w:rFonts w:hint="default"/>
      </w:rPr>
    </w:lvl>
    <w:lvl w:ilvl="4" w:tplc="A44A2722">
      <w:numFmt w:val="bullet"/>
      <w:lvlText w:val="•"/>
      <w:lvlJc w:val="left"/>
      <w:pPr>
        <w:ind w:left="1002" w:hanging="237"/>
      </w:pPr>
      <w:rPr>
        <w:rFonts w:hint="default"/>
      </w:rPr>
    </w:lvl>
    <w:lvl w:ilvl="5" w:tplc="BC92C442">
      <w:numFmt w:val="bullet"/>
      <w:lvlText w:val="•"/>
      <w:lvlJc w:val="left"/>
      <w:pPr>
        <w:ind w:left="1172" w:hanging="237"/>
      </w:pPr>
      <w:rPr>
        <w:rFonts w:hint="default"/>
      </w:rPr>
    </w:lvl>
    <w:lvl w:ilvl="6" w:tplc="B9A8E28A">
      <w:numFmt w:val="bullet"/>
      <w:lvlText w:val="•"/>
      <w:lvlJc w:val="left"/>
      <w:pPr>
        <w:ind w:left="1343" w:hanging="237"/>
      </w:pPr>
      <w:rPr>
        <w:rFonts w:hint="default"/>
      </w:rPr>
    </w:lvl>
    <w:lvl w:ilvl="7" w:tplc="833860C4">
      <w:numFmt w:val="bullet"/>
      <w:lvlText w:val="•"/>
      <w:lvlJc w:val="left"/>
      <w:pPr>
        <w:ind w:left="1513" w:hanging="237"/>
      </w:pPr>
      <w:rPr>
        <w:rFonts w:hint="default"/>
      </w:rPr>
    </w:lvl>
    <w:lvl w:ilvl="8" w:tplc="CE02B9C6">
      <w:numFmt w:val="bullet"/>
      <w:lvlText w:val="•"/>
      <w:lvlJc w:val="left"/>
      <w:pPr>
        <w:ind w:left="1684" w:hanging="237"/>
      </w:pPr>
      <w:rPr>
        <w:rFonts w:hint="default"/>
      </w:rPr>
    </w:lvl>
  </w:abstractNum>
  <w:abstractNum w:abstractNumId="1517" w15:restartNumberingAfterBreak="0">
    <w:nsid w:val="6D4F4969"/>
    <w:multiLevelType w:val="hybridMultilevel"/>
    <w:tmpl w:val="26866142"/>
    <w:lvl w:ilvl="0" w:tplc="8722ADB4">
      <w:numFmt w:val="bullet"/>
      <w:lvlText w:val=""/>
      <w:lvlJc w:val="left"/>
      <w:pPr>
        <w:ind w:left="367" w:hanging="237"/>
      </w:pPr>
      <w:rPr>
        <w:rFonts w:ascii="Symbol" w:eastAsia="Symbol" w:hAnsi="Symbol" w:cs="Symbol" w:hint="default"/>
        <w:w w:val="100"/>
        <w:sz w:val="18"/>
        <w:szCs w:val="18"/>
      </w:rPr>
    </w:lvl>
    <w:lvl w:ilvl="1" w:tplc="4B44C0D2">
      <w:numFmt w:val="bullet"/>
      <w:lvlText w:val="•"/>
      <w:lvlJc w:val="left"/>
      <w:pPr>
        <w:ind w:left="645" w:hanging="237"/>
      </w:pPr>
      <w:rPr>
        <w:rFonts w:hint="default"/>
      </w:rPr>
    </w:lvl>
    <w:lvl w:ilvl="2" w:tplc="DB8E9606">
      <w:numFmt w:val="bullet"/>
      <w:lvlText w:val="•"/>
      <w:lvlJc w:val="left"/>
      <w:pPr>
        <w:ind w:left="931" w:hanging="237"/>
      </w:pPr>
      <w:rPr>
        <w:rFonts w:hint="default"/>
      </w:rPr>
    </w:lvl>
    <w:lvl w:ilvl="3" w:tplc="08D081A4">
      <w:numFmt w:val="bullet"/>
      <w:lvlText w:val="•"/>
      <w:lvlJc w:val="left"/>
      <w:pPr>
        <w:ind w:left="1217" w:hanging="237"/>
      </w:pPr>
      <w:rPr>
        <w:rFonts w:hint="default"/>
      </w:rPr>
    </w:lvl>
    <w:lvl w:ilvl="4" w:tplc="F13AFE96">
      <w:numFmt w:val="bullet"/>
      <w:lvlText w:val="•"/>
      <w:lvlJc w:val="left"/>
      <w:pPr>
        <w:ind w:left="1503" w:hanging="237"/>
      </w:pPr>
      <w:rPr>
        <w:rFonts w:hint="default"/>
      </w:rPr>
    </w:lvl>
    <w:lvl w:ilvl="5" w:tplc="80D04E90">
      <w:numFmt w:val="bullet"/>
      <w:lvlText w:val="•"/>
      <w:lvlJc w:val="left"/>
      <w:pPr>
        <w:ind w:left="1789" w:hanging="237"/>
      </w:pPr>
      <w:rPr>
        <w:rFonts w:hint="default"/>
      </w:rPr>
    </w:lvl>
    <w:lvl w:ilvl="6" w:tplc="3B988760">
      <w:numFmt w:val="bullet"/>
      <w:lvlText w:val="•"/>
      <w:lvlJc w:val="left"/>
      <w:pPr>
        <w:ind w:left="2074" w:hanging="237"/>
      </w:pPr>
      <w:rPr>
        <w:rFonts w:hint="default"/>
      </w:rPr>
    </w:lvl>
    <w:lvl w:ilvl="7" w:tplc="E85CCA24">
      <w:numFmt w:val="bullet"/>
      <w:lvlText w:val="•"/>
      <w:lvlJc w:val="left"/>
      <w:pPr>
        <w:ind w:left="2360" w:hanging="237"/>
      </w:pPr>
      <w:rPr>
        <w:rFonts w:hint="default"/>
      </w:rPr>
    </w:lvl>
    <w:lvl w:ilvl="8" w:tplc="698A4386">
      <w:numFmt w:val="bullet"/>
      <w:lvlText w:val="•"/>
      <w:lvlJc w:val="left"/>
      <w:pPr>
        <w:ind w:left="2646" w:hanging="237"/>
      </w:pPr>
      <w:rPr>
        <w:rFonts w:hint="default"/>
      </w:rPr>
    </w:lvl>
  </w:abstractNum>
  <w:abstractNum w:abstractNumId="1518" w15:restartNumberingAfterBreak="0">
    <w:nsid w:val="6D580932"/>
    <w:multiLevelType w:val="hybridMultilevel"/>
    <w:tmpl w:val="F6689438"/>
    <w:lvl w:ilvl="0" w:tplc="B38EE888">
      <w:numFmt w:val="bullet"/>
      <w:lvlText w:val=""/>
      <w:lvlJc w:val="left"/>
      <w:pPr>
        <w:ind w:left="322" w:hanging="237"/>
      </w:pPr>
      <w:rPr>
        <w:rFonts w:ascii="Symbol" w:eastAsia="Symbol" w:hAnsi="Symbol" w:cs="Symbol" w:hint="default"/>
        <w:w w:val="100"/>
        <w:sz w:val="18"/>
        <w:szCs w:val="18"/>
      </w:rPr>
    </w:lvl>
    <w:lvl w:ilvl="1" w:tplc="48E60748">
      <w:numFmt w:val="bullet"/>
      <w:lvlText w:val="•"/>
      <w:lvlJc w:val="left"/>
      <w:pPr>
        <w:ind w:left="508" w:hanging="237"/>
      </w:pPr>
      <w:rPr>
        <w:rFonts w:hint="default"/>
      </w:rPr>
    </w:lvl>
    <w:lvl w:ilvl="2" w:tplc="B6FA3308">
      <w:numFmt w:val="bullet"/>
      <w:lvlText w:val="•"/>
      <w:lvlJc w:val="left"/>
      <w:pPr>
        <w:ind w:left="697" w:hanging="237"/>
      </w:pPr>
      <w:rPr>
        <w:rFonts w:hint="default"/>
      </w:rPr>
    </w:lvl>
    <w:lvl w:ilvl="3" w:tplc="1488E920">
      <w:numFmt w:val="bullet"/>
      <w:lvlText w:val="•"/>
      <w:lvlJc w:val="left"/>
      <w:pPr>
        <w:ind w:left="886" w:hanging="237"/>
      </w:pPr>
      <w:rPr>
        <w:rFonts w:hint="default"/>
      </w:rPr>
    </w:lvl>
    <w:lvl w:ilvl="4" w:tplc="38BE3A64">
      <w:numFmt w:val="bullet"/>
      <w:lvlText w:val="•"/>
      <w:lvlJc w:val="left"/>
      <w:pPr>
        <w:ind w:left="1075" w:hanging="237"/>
      </w:pPr>
      <w:rPr>
        <w:rFonts w:hint="default"/>
      </w:rPr>
    </w:lvl>
    <w:lvl w:ilvl="5" w:tplc="8FC4F686">
      <w:numFmt w:val="bullet"/>
      <w:lvlText w:val="•"/>
      <w:lvlJc w:val="left"/>
      <w:pPr>
        <w:ind w:left="1264" w:hanging="237"/>
      </w:pPr>
      <w:rPr>
        <w:rFonts w:hint="default"/>
      </w:rPr>
    </w:lvl>
    <w:lvl w:ilvl="6" w:tplc="1ABE6A90">
      <w:numFmt w:val="bullet"/>
      <w:lvlText w:val="•"/>
      <w:lvlJc w:val="left"/>
      <w:pPr>
        <w:ind w:left="1452" w:hanging="237"/>
      </w:pPr>
      <w:rPr>
        <w:rFonts w:hint="default"/>
      </w:rPr>
    </w:lvl>
    <w:lvl w:ilvl="7" w:tplc="855801F6">
      <w:numFmt w:val="bullet"/>
      <w:lvlText w:val="•"/>
      <w:lvlJc w:val="left"/>
      <w:pPr>
        <w:ind w:left="1641" w:hanging="237"/>
      </w:pPr>
      <w:rPr>
        <w:rFonts w:hint="default"/>
      </w:rPr>
    </w:lvl>
    <w:lvl w:ilvl="8" w:tplc="81C00594">
      <w:numFmt w:val="bullet"/>
      <w:lvlText w:val="•"/>
      <w:lvlJc w:val="left"/>
      <w:pPr>
        <w:ind w:left="1830" w:hanging="237"/>
      </w:pPr>
      <w:rPr>
        <w:rFonts w:hint="default"/>
      </w:rPr>
    </w:lvl>
  </w:abstractNum>
  <w:abstractNum w:abstractNumId="1519" w15:restartNumberingAfterBreak="0">
    <w:nsid w:val="6D5F226A"/>
    <w:multiLevelType w:val="hybridMultilevel"/>
    <w:tmpl w:val="E89EAB68"/>
    <w:lvl w:ilvl="0" w:tplc="570CDB96">
      <w:numFmt w:val="bullet"/>
      <w:lvlText w:val=""/>
      <w:lvlJc w:val="left"/>
      <w:pPr>
        <w:ind w:left="325" w:hanging="237"/>
      </w:pPr>
      <w:rPr>
        <w:rFonts w:ascii="Symbol" w:eastAsia="Symbol" w:hAnsi="Symbol" w:cs="Symbol" w:hint="default"/>
        <w:w w:val="100"/>
        <w:sz w:val="18"/>
        <w:szCs w:val="18"/>
      </w:rPr>
    </w:lvl>
    <w:lvl w:ilvl="1" w:tplc="A418CB52">
      <w:numFmt w:val="bullet"/>
      <w:lvlText w:val="•"/>
      <w:lvlJc w:val="left"/>
      <w:pPr>
        <w:ind w:left="636" w:hanging="237"/>
      </w:pPr>
      <w:rPr>
        <w:rFonts w:hint="default"/>
      </w:rPr>
    </w:lvl>
    <w:lvl w:ilvl="2" w:tplc="A34645EC">
      <w:numFmt w:val="bullet"/>
      <w:lvlText w:val="•"/>
      <w:lvlJc w:val="left"/>
      <w:pPr>
        <w:ind w:left="952" w:hanging="237"/>
      </w:pPr>
      <w:rPr>
        <w:rFonts w:hint="default"/>
      </w:rPr>
    </w:lvl>
    <w:lvl w:ilvl="3" w:tplc="D4403926">
      <w:numFmt w:val="bullet"/>
      <w:lvlText w:val="•"/>
      <w:lvlJc w:val="left"/>
      <w:pPr>
        <w:ind w:left="1269" w:hanging="237"/>
      </w:pPr>
      <w:rPr>
        <w:rFonts w:hint="default"/>
      </w:rPr>
    </w:lvl>
    <w:lvl w:ilvl="4" w:tplc="B6C682FE">
      <w:numFmt w:val="bullet"/>
      <w:lvlText w:val="•"/>
      <w:lvlJc w:val="left"/>
      <w:pPr>
        <w:ind w:left="1585" w:hanging="237"/>
      </w:pPr>
      <w:rPr>
        <w:rFonts w:hint="default"/>
      </w:rPr>
    </w:lvl>
    <w:lvl w:ilvl="5" w:tplc="BB8A405A">
      <w:numFmt w:val="bullet"/>
      <w:lvlText w:val="•"/>
      <w:lvlJc w:val="left"/>
      <w:pPr>
        <w:ind w:left="1902" w:hanging="237"/>
      </w:pPr>
      <w:rPr>
        <w:rFonts w:hint="default"/>
      </w:rPr>
    </w:lvl>
    <w:lvl w:ilvl="6" w:tplc="31C01346">
      <w:numFmt w:val="bullet"/>
      <w:lvlText w:val="•"/>
      <w:lvlJc w:val="left"/>
      <w:pPr>
        <w:ind w:left="2218" w:hanging="237"/>
      </w:pPr>
      <w:rPr>
        <w:rFonts w:hint="default"/>
      </w:rPr>
    </w:lvl>
    <w:lvl w:ilvl="7" w:tplc="AD341C14">
      <w:numFmt w:val="bullet"/>
      <w:lvlText w:val="•"/>
      <w:lvlJc w:val="left"/>
      <w:pPr>
        <w:ind w:left="2534" w:hanging="237"/>
      </w:pPr>
      <w:rPr>
        <w:rFonts w:hint="default"/>
      </w:rPr>
    </w:lvl>
    <w:lvl w:ilvl="8" w:tplc="6AC2EDA6">
      <w:numFmt w:val="bullet"/>
      <w:lvlText w:val="•"/>
      <w:lvlJc w:val="left"/>
      <w:pPr>
        <w:ind w:left="2851" w:hanging="237"/>
      </w:pPr>
      <w:rPr>
        <w:rFonts w:hint="default"/>
      </w:rPr>
    </w:lvl>
  </w:abstractNum>
  <w:abstractNum w:abstractNumId="1520" w15:restartNumberingAfterBreak="0">
    <w:nsid w:val="6D867A89"/>
    <w:multiLevelType w:val="hybridMultilevel"/>
    <w:tmpl w:val="6292F098"/>
    <w:lvl w:ilvl="0" w:tplc="7A5A6C0E">
      <w:numFmt w:val="bullet"/>
      <w:lvlText w:val=""/>
      <w:lvlJc w:val="left"/>
      <w:pPr>
        <w:ind w:left="228" w:hanging="141"/>
      </w:pPr>
      <w:rPr>
        <w:rFonts w:ascii="Symbol" w:eastAsia="Symbol" w:hAnsi="Symbol" w:cs="Symbol" w:hint="default"/>
        <w:w w:val="100"/>
        <w:sz w:val="13"/>
        <w:szCs w:val="13"/>
      </w:rPr>
    </w:lvl>
    <w:lvl w:ilvl="1" w:tplc="B9581562">
      <w:numFmt w:val="bullet"/>
      <w:lvlText w:val="•"/>
      <w:lvlJc w:val="left"/>
      <w:pPr>
        <w:ind w:left="519" w:hanging="141"/>
      </w:pPr>
      <w:rPr>
        <w:rFonts w:hint="default"/>
      </w:rPr>
    </w:lvl>
    <w:lvl w:ilvl="2" w:tplc="C4882E6A">
      <w:numFmt w:val="bullet"/>
      <w:lvlText w:val="•"/>
      <w:lvlJc w:val="left"/>
      <w:pPr>
        <w:ind w:left="819" w:hanging="141"/>
      </w:pPr>
      <w:rPr>
        <w:rFonts w:hint="default"/>
      </w:rPr>
    </w:lvl>
    <w:lvl w:ilvl="3" w:tplc="07128634">
      <w:numFmt w:val="bullet"/>
      <w:lvlText w:val="•"/>
      <w:lvlJc w:val="left"/>
      <w:pPr>
        <w:ind w:left="1119" w:hanging="141"/>
      </w:pPr>
      <w:rPr>
        <w:rFonts w:hint="default"/>
      </w:rPr>
    </w:lvl>
    <w:lvl w:ilvl="4" w:tplc="FFB2FF28">
      <w:numFmt w:val="bullet"/>
      <w:lvlText w:val="•"/>
      <w:lvlJc w:val="left"/>
      <w:pPr>
        <w:ind w:left="1419" w:hanging="141"/>
      </w:pPr>
      <w:rPr>
        <w:rFonts w:hint="default"/>
      </w:rPr>
    </w:lvl>
    <w:lvl w:ilvl="5" w:tplc="5C00D1AE">
      <w:numFmt w:val="bullet"/>
      <w:lvlText w:val="•"/>
      <w:lvlJc w:val="left"/>
      <w:pPr>
        <w:ind w:left="1719" w:hanging="141"/>
      </w:pPr>
      <w:rPr>
        <w:rFonts w:hint="default"/>
      </w:rPr>
    </w:lvl>
    <w:lvl w:ilvl="6" w:tplc="83584F0A">
      <w:numFmt w:val="bullet"/>
      <w:lvlText w:val="•"/>
      <w:lvlJc w:val="left"/>
      <w:pPr>
        <w:ind w:left="2018" w:hanging="141"/>
      </w:pPr>
      <w:rPr>
        <w:rFonts w:hint="default"/>
      </w:rPr>
    </w:lvl>
    <w:lvl w:ilvl="7" w:tplc="953C8C0C">
      <w:numFmt w:val="bullet"/>
      <w:lvlText w:val="•"/>
      <w:lvlJc w:val="left"/>
      <w:pPr>
        <w:ind w:left="2318" w:hanging="141"/>
      </w:pPr>
      <w:rPr>
        <w:rFonts w:hint="default"/>
      </w:rPr>
    </w:lvl>
    <w:lvl w:ilvl="8" w:tplc="297AB9AC">
      <w:numFmt w:val="bullet"/>
      <w:lvlText w:val="•"/>
      <w:lvlJc w:val="left"/>
      <w:pPr>
        <w:ind w:left="2618" w:hanging="141"/>
      </w:pPr>
      <w:rPr>
        <w:rFonts w:hint="default"/>
      </w:rPr>
    </w:lvl>
  </w:abstractNum>
  <w:abstractNum w:abstractNumId="1521" w15:restartNumberingAfterBreak="0">
    <w:nsid w:val="6DA10326"/>
    <w:multiLevelType w:val="hybridMultilevel"/>
    <w:tmpl w:val="D4FA364C"/>
    <w:lvl w:ilvl="0" w:tplc="5448D06C">
      <w:numFmt w:val="bullet"/>
      <w:lvlText w:val=""/>
      <w:lvlJc w:val="left"/>
      <w:pPr>
        <w:ind w:left="324" w:hanging="237"/>
      </w:pPr>
      <w:rPr>
        <w:rFonts w:ascii="Symbol" w:eastAsia="Symbol" w:hAnsi="Symbol" w:cs="Symbol" w:hint="default"/>
        <w:w w:val="100"/>
        <w:sz w:val="13"/>
        <w:szCs w:val="13"/>
      </w:rPr>
    </w:lvl>
    <w:lvl w:ilvl="1" w:tplc="8028EF0E">
      <w:numFmt w:val="bullet"/>
      <w:lvlText w:val="•"/>
      <w:lvlJc w:val="left"/>
      <w:pPr>
        <w:ind w:left="637" w:hanging="237"/>
      </w:pPr>
      <w:rPr>
        <w:rFonts w:hint="default"/>
      </w:rPr>
    </w:lvl>
    <w:lvl w:ilvl="2" w:tplc="A594C15A">
      <w:numFmt w:val="bullet"/>
      <w:lvlText w:val="•"/>
      <w:lvlJc w:val="left"/>
      <w:pPr>
        <w:ind w:left="955" w:hanging="237"/>
      </w:pPr>
      <w:rPr>
        <w:rFonts w:hint="default"/>
      </w:rPr>
    </w:lvl>
    <w:lvl w:ilvl="3" w:tplc="09F68910">
      <w:numFmt w:val="bullet"/>
      <w:lvlText w:val="•"/>
      <w:lvlJc w:val="left"/>
      <w:pPr>
        <w:ind w:left="1273" w:hanging="237"/>
      </w:pPr>
      <w:rPr>
        <w:rFonts w:hint="default"/>
      </w:rPr>
    </w:lvl>
    <w:lvl w:ilvl="4" w:tplc="8FAC4584">
      <w:numFmt w:val="bullet"/>
      <w:lvlText w:val="•"/>
      <w:lvlJc w:val="left"/>
      <w:pPr>
        <w:ind w:left="1591" w:hanging="237"/>
      </w:pPr>
      <w:rPr>
        <w:rFonts w:hint="default"/>
      </w:rPr>
    </w:lvl>
    <w:lvl w:ilvl="5" w:tplc="33547FAC">
      <w:numFmt w:val="bullet"/>
      <w:lvlText w:val="•"/>
      <w:lvlJc w:val="left"/>
      <w:pPr>
        <w:ind w:left="1909" w:hanging="237"/>
      </w:pPr>
      <w:rPr>
        <w:rFonts w:hint="default"/>
      </w:rPr>
    </w:lvl>
    <w:lvl w:ilvl="6" w:tplc="8EDC0E98">
      <w:numFmt w:val="bullet"/>
      <w:lvlText w:val="•"/>
      <w:lvlJc w:val="left"/>
      <w:pPr>
        <w:ind w:left="2226" w:hanging="237"/>
      </w:pPr>
      <w:rPr>
        <w:rFonts w:hint="default"/>
      </w:rPr>
    </w:lvl>
    <w:lvl w:ilvl="7" w:tplc="5CE40CCC">
      <w:numFmt w:val="bullet"/>
      <w:lvlText w:val="•"/>
      <w:lvlJc w:val="left"/>
      <w:pPr>
        <w:ind w:left="2544" w:hanging="237"/>
      </w:pPr>
      <w:rPr>
        <w:rFonts w:hint="default"/>
      </w:rPr>
    </w:lvl>
    <w:lvl w:ilvl="8" w:tplc="527CD34C">
      <w:numFmt w:val="bullet"/>
      <w:lvlText w:val="•"/>
      <w:lvlJc w:val="left"/>
      <w:pPr>
        <w:ind w:left="2862" w:hanging="237"/>
      </w:pPr>
      <w:rPr>
        <w:rFonts w:hint="default"/>
      </w:rPr>
    </w:lvl>
  </w:abstractNum>
  <w:abstractNum w:abstractNumId="1522" w15:restartNumberingAfterBreak="0">
    <w:nsid w:val="6DA2409B"/>
    <w:multiLevelType w:val="hybridMultilevel"/>
    <w:tmpl w:val="91DC1528"/>
    <w:lvl w:ilvl="0" w:tplc="0C7A1D64">
      <w:numFmt w:val="bullet"/>
      <w:lvlText w:val=""/>
      <w:lvlJc w:val="left"/>
      <w:pPr>
        <w:ind w:left="324" w:hanging="237"/>
      </w:pPr>
      <w:rPr>
        <w:rFonts w:ascii="Symbol" w:eastAsia="Symbol" w:hAnsi="Symbol" w:cs="Symbol" w:hint="default"/>
        <w:w w:val="100"/>
        <w:sz w:val="13"/>
        <w:szCs w:val="13"/>
      </w:rPr>
    </w:lvl>
    <w:lvl w:ilvl="1" w:tplc="D7C06CB0">
      <w:numFmt w:val="bullet"/>
      <w:lvlText w:val="•"/>
      <w:lvlJc w:val="left"/>
      <w:pPr>
        <w:ind w:left="637" w:hanging="237"/>
      </w:pPr>
      <w:rPr>
        <w:rFonts w:hint="default"/>
      </w:rPr>
    </w:lvl>
    <w:lvl w:ilvl="2" w:tplc="F4784530">
      <w:numFmt w:val="bullet"/>
      <w:lvlText w:val="•"/>
      <w:lvlJc w:val="left"/>
      <w:pPr>
        <w:ind w:left="955" w:hanging="237"/>
      </w:pPr>
      <w:rPr>
        <w:rFonts w:hint="default"/>
      </w:rPr>
    </w:lvl>
    <w:lvl w:ilvl="3" w:tplc="A9E43518">
      <w:numFmt w:val="bullet"/>
      <w:lvlText w:val="•"/>
      <w:lvlJc w:val="left"/>
      <w:pPr>
        <w:ind w:left="1273" w:hanging="237"/>
      </w:pPr>
      <w:rPr>
        <w:rFonts w:hint="default"/>
      </w:rPr>
    </w:lvl>
    <w:lvl w:ilvl="4" w:tplc="3628076C">
      <w:numFmt w:val="bullet"/>
      <w:lvlText w:val="•"/>
      <w:lvlJc w:val="left"/>
      <w:pPr>
        <w:ind w:left="1591" w:hanging="237"/>
      </w:pPr>
      <w:rPr>
        <w:rFonts w:hint="default"/>
      </w:rPr>
    </w:lvl>
    <w:lvl w:ilvl="5" w:tplc="00EE0BD8">
      <w:numFmt w:val="bullet"/>
      <w:lvlText w:val="•"/>
      <w:lvlJc w:val="left"/>
      <w:pPr>
        <w:ind w:left="1909" w:hanging="237"/>
      </w:pPr>
      <w:rPr>
        <w:rFonts w:hint="default"/>
      </w:rPr>
    </w:lvl>
    <w:lvl w:ilvl="6" w:tplc="C386799E">
      <w:numFmt w:val="bullet"/>
      <w:lvlText w:val="•"/>
      <w:lvlJc w:val="left"/>
      <w:pPr>
        <w:ind w:left="2226" w:hanging="237"/>
      </w:pPr>
      <w:rPr>
        <w:rFonts w:hint="default"/>
      </w:rPr>
    </w:lvl>
    <w:lvl w:ilvl="7" w:tplc="3A203EA2">
      <w:numFmt w:val="bullet"/>
      <w:lvlText w:val="•"/>
      <w:lvlJc w:val="left"/>
      <w:pPr>
        <w:ind w:left="2544" w:hanging="237"/>
      </w:pPr>
      <w:rPr>
        <w:rFonts w:hint="default"/>
      </w:rPr>
    </w:lvl>
    <w:lvl w:ilvl="8" w:tplc="1E96A5EE">
      <w:numFmt w:val="bullet"/>
      <w:lvlText w:val="•"/>
      <w:lvlJc w:val="left"/>
      <w:pPr>
        <w:ind w:left="2862" w:hanging="237"/>
      </w:pPr>
      <w:rPr>
        <w:rFonts w:hint="default"/>
      </w:rPr>
    </w:lvl>
  </w:abstractNum>
  <w:abstractNum w:abstractNumId="1523" w15:restartNumberingAfterBreak="0">
    <w:nsid w:val="6DB20FCD"/>
    <w:multiLevelType w:val="hybridMultilevel"/>
    <w:tmpl w:val="A6267B04"/>
    <w:lvl w:ilvl="0" w:tplc="C64CD212">
      <w:numFmt w:val="bullet"/>
      <w:lvlText w:val=""/>
      <w:lvlJc w:val="left"/>
      <w:pPr>
        <w:ind w:left="322" w:hanging="237"/>
      </w:pPr>
      <w:rPr>
        <w:rFonts w:ascii="Symbol" w:eastAsia="Symbol" w:hAnsi="Symbol" w:cs="Symbol" w:hint="default"/>
        <w:w w:val="100"/>
        <w:sz w:val="18"/>
        <w:szCs w:val="18"/>
      </w:rPr>
    </w:lvl>
    <w:lvl w:ilvl="1" w:tplc="9C200176">
      <w:numFmt w:val="bullet"/>
      <w:lvlText w:val="•"/>
      <w:lvlJc w:val="left"/>
      <w:pPr>
        <w:ind w:left="521" w:hanging="237"/>
      </w:pPr>
      <w:rPr>
        <w:rFonts w:hint="default"/>
      </w:rPr>
    </w:lvl>
    <w:lvl w:ilvl="2" w:tplc="5C160F46">
      <w:numFmt w:val="bullet"/>
      <w:lvlText w:val="•"/>
      <w:lvlJc w:val="left"/>
      <w:pPr>
        <w:ind w:left="723" w:hanging="237"/>
      </w:pPr>
      <w:rPr>
        <w:rFonts w:hint="default"/>
      </w:rPr>
    </w:lvl>
    <w:lvl w:ilvl="3" w:tplc="55A4DE24">
      <w:numFmt w:val="bullet"/>
      <w:lvlText w:val="•"/>
      <w:lvlJc w:val="left"/>
      <w:pPr>
        <w:ind w:left="924" w:hanging="237"/>
      </w:pPr>
      <w:rPr>
        <w:rFonts w:hint="default"/>
      </w:rPr>
    </w:lvl>
    <w:lvl w:ilvl="4" w:tplc="B578437E">
      <w:numFmt w:val="bullet"/>
      <w:lvlText w:val="•"/>
      <w:lvlJc w:val="left"/>
      <w:pPr>
        <w:ind w:left="1126" w:hanging="237"/>
      </w:pPr>
      <w:rPr>
        <w:rFonts w:hint="default"/>
      </w:rPr>
    </w:lvl>
    <w:lvl w:ilvl="5" w:tplc="8EEEE1D0">
      <w:numFmt w:val="bullet"/>
      <w:lvlText w:val="•"/>
      <w:lvlJc w:val="left"/>
      <w:pPr>
        <w:ind w:left="1327" w:hanging="237"/>
      </w:pPr>
      <w:rPr>
        <w:rFonts w:hint="default"/>
      </w:rPr>
    </w:lvl>
    <w:lvl w:ilvl="6" w:tplc="AA006C4C">
      <w:numFmt w:val="bullet"/>
      <w:lvlText w:val="•"/>
      <w:lvlJc w:val="left"/>
      <w:pPr>
        <w:ind w:left="1529" w:hanging="237"/>
      </w:pPr>
      <w:rPr>
        <w:rFonts w:hint="default"/>
      </w:rPr>
    </w:lvl>
    <w:lvl w:ilvl="7" w:tplc="224866B0">
      <w:numFmt w:val="bullet"/>
      <w:lvlText w:val="•"/>
      <w:lvlJc w:val="left"/>
      <w:pPr>
        <w:ind w:left="1730" w:hanging="237"/>
      </w:pPr>
      <w:rPr>
        <w:rFonts w:hint="default"/>
      </w:rPr>
    </w:lvl>
    <w:lvl w:ilvl="8" w:tplc="C8B695B4">
      <w:numFmt w:val="bullet"/>
      <w:lvlText w:val="•"/>
      <w:lvlJc w:val="left"/>
      <w:pPr>
        <w:ind w:left="1932" w:hanging="237"/>
      </w:pPr>
      <w:rPr>
        <w:rFonts w:hint="default"/>
      </w:rPr>
    </w:lvl>
  </w:abstractNum>
  <w:abstractNum w:abstractNumId="1524" w15:restartNumberingAfterBreak="0">
    <w:nsid w:val="6DBC1DDF"/>
    <w:multiLevelType w:val="hybridMultilevel"/>
    <w:tmpl w:val="4A622318"/>
    <w:lvl w:ilvl="0" w:tplc="9C54EE9E">
      <w:numFmt w:val="bullet"/>
      <w:lvlText w:val=""/>
      <w:lvlJc w:val="left"/>
      <w:pPr>
        <w:ind w:left="317" w:hanging="232"/>
      </w:pPr>
      <w:rPr>
        <w:rFonts w:ascii="Symbol" w:eastAsia="Symbol" w:hAnsi="Symbol" w:cs="Symbol" w:hint="default"/>
        <w:w w:val="100"/>
        <w:sz w:val="18"/>
        <w:szCs w:val="18"/>
      </w:rPr>
    </w:lvl>
    <w:lvl w:ilvl="1" w:tplc="D5745A60">
      <w:numFmt w:val="bullet"/>
      <w:lvlText w:val="•"/>
      <w:lvlJc w:val="left"/>
      <w:pPr>
        <w:ind w:left="513" w:hanging="232"/>
      </w:pPr>
      <w:rPr>
        <w:rFonts w:hint="default"/>
      </w:rPr>
    </w:lvl>
    <w:lvl w:ilvl="2" w:tplc="874C146A">
      <w:numFmt w:val="bullet"/>
      <w:lvlText w:val="•"/>
      <w:lvlJc w:val="left"/>
      <w:pPr>
        <w:ind w:left="707" w:hanging="232"/>
      </w:pPr>
      <w:rPr>
        <w:rFonts w:hint="default"/>
      </w:rPr>
    </w:lvl>
    <w:lvl w:ilvl="3" w:tplc="9B244454">
      <w:numFmt w:val="bullet"/>
      <w:lvlText w:val="•"/>
      <w:lvlJc w:val="left"/>
      <w:pPr>
        <w:ind w:left="901" w:hanging="232"/>
      </w:pPr>
      <w:rPr>
        <w:rFonts w:hint="default"/>
      </w:rPr>
    </w:lvl>
    <w:lvl w:ilvl="4" w:tplc="AE22EA66">
      <w:numFmt w:val="bullet"/>
      <w:lvlText w:val="•"/>
      <w:lvlJc w:val="left"/>
      <w:pPr>
        <w:ind w:left="1095" w:hanging="232"/>
      </w:pPr>
      <w:rPr>
        <w:rFonts w:hint="default"/>
      </w:rPr>
    </w:lvl>
    <w:lvl w:ilvl="5" w:tplc="E48ECD7E">
      <w:numFmt w:val="bullet"/>
      <w:lvlText w:val="•"/>
      <w:lvlJc w:val="left"/>
      <w:pPr>
        <w:ind w:left="1289" w:hanging="232"/>
      </w:pPr>
      <w:rPr>
        <w:rFonts w:hint="default"/>
      </w:rPr>
    </w:lvl>
    <w:lvl w:ilvl="6" w:tplc="F9889F1C">
      <w:numFmt w:val="bullet"/>
      <w:lvlText w:val="•"/>
      <w:lvlJc w:val="left"/>
      <w:pPr>
        <w:ind w:left="1482" w:hanging="232"/>
      </w:pPr>
      <w:rPr>
        <w:rFonts w:hint="default"/>
      </w:rPr>
    </w:lvl>
    <w:lvl w:ilvl="7" w:tplc="6EE85CEC">
      <w:numFmt w:val="bullet"/>
      <w:lvlText w:val="•"/>
      <w:lvlJc w:val="left"/>
      <w:pPr>
        <w:ind w:left="1676" w:hanging="232"/>
      </w:pPr>
      <w:rPr>
        <w:rFonts w:hint="default"/>
      </w:rPr>
    </w:lvl>
    <w:lvl w:ilvl="8" w:tplc="37D2BAB0">
      <w:numFmt w:val="bullet"/>
      <w:lvlText w:val="•"/>
      <w:lvlJc w:val="left"/>
      <w:pPr>
        <w:ind w:left="1870" w:hanging="232"/>
      </w:pPr>
      <w:rPr>
        <w:rFonts w:hint="default"/>
      </w:rPr>
    </w:lvl>
  </w:abstractNum>
  <w:abstractNum w:abstractNumId="1525" w15:restartNumberingAfterBreak="0">
    <w:nsid w:val="6DC27E71"/>
    <w:multiLevelType w:val="hybridMultilevel"/>
    <w:tmpl w:val="1AA468B8"/>
    <w:lvl w:ilvl="0" w:tplc="F4C6D30E">
      <w:numFmt w:val="bullet"/>
      <w:lvlText w:val=""/>
      <w:lvlJc w:val="left"/>
      <w:pPr>
        <w:ind w:left="396" w:hanging="237"/>
      </w:pPr>
      <w:rPr>
        <w:rFonts w:ascii="Symbol" w:eastAsia="Symbol" w:hAnsi="Symbol" w:cs="Symbol" w:hint="default"/>
        <w:w w:val="100"/>
        <w:sz w:val="18"/>
        <w:szCs w:val="18"/>
      </w:rPr>
    </w:lvl>
    <w:lvl w:ilvl="1" w:tplc="7B70E974">
      <w:numFmt w:val="bullet"/>
      <w:lvlText w:val="•"/>
      <w:lvlJc w:val="left"/>
      <w:pPr>
        <w:ind w:left="635" w:hanging="237"/>
      </w:pPr>
      <w:rPr>
        <w:rFonts w:hint="default"/>
      </w:rPr>
    </w:lvl>
    <w:lvl w:ilvl="2" w:tplc="85B2A198">
      <w:numFmt w:val="bullet"/>
      <w:lvlText w:val="•"/>
      <w:lvlJc w:val="left"/>
      <w:pPr>
        <w:ind w:left="870" w:hanging="237"/>
      </w:pPr>
      <w:rPr>
        <w:rFonts w:hint="default"/>
      </w:rPr>
    </w:lvl>
    <w:lvl w:ilvl="3" w:tplc="DB20D53A">
      <w:numFmt w:val="bullet"/>
      <w:lvlText w:val="•"/>
      <w:lvlJc w:val="left"/>
      <w:pPr>
        <w:ind w:left="1105" w:hanging="237"/>
      </w:pPr>
      <w:rPr>
        <w:rFonts w:hint="default"/>
      </w:rPr>
    </w:lvl>
    <w:lvl w:ilvl="4" w:tplc="B2B8BB00">
      <w:numFmt w:val="bullet"/>
      <w:lvlText w:val="•"/>
      <w:lvlJc w:val="left"/>
      <w:pPr>
        <w:ind w:left="1340" w:hanging="237"/>
      </w:pPr>
      <w:rPr>
        <w:rFonts w:hint="default"/>
      </w:rPr>
    </w:lvl>
    <w:lvl w:ilvl="5" w:tplc="A134E4E2">
      <w:numFmt w:val="bullet"/>
      <w:lvlText w:val="•"/>
      <w:lvlJc w:val="left"/>
      <w:pPr>
        <w:ind w:left="1576" w:hanging="237"/>
      </w:pPr>
      <w:rPr>
        <w:rFonts w:hint="default"/>
      </w:rPr>
    </w:lvl>
    <w:lvl w:ilvl="6" w:tplc="50BCC142">
      <w:numFmt w:val="bullet"/>
      <w:lvlText w:val="•"/>
      <w:lvlJc w:val="left"/>
      <w:pPr>
        <w:ind w:left="1811" w:hanging="237"/>
      </w:pPr>
      <w:rPr>
        <w:rFonts w:hint="default"/>
      </w:rPr>
    </w:lvl>
    <w:lvl w:ilvl="7" w:tplc="98A44C32">
      <w:numFmt w:val="bullet"/>
      <w:lvlText w:val="•"/>
      <w:lvlJc w:val="left"/>
      <w:pPr>
        <w:ind w:left="2046" w:hanging="237"/>
      </w:pPr>
      <w:rPr>
        <w:rFonts w:hint="default"/>
      </w:rPr>
    </w:lvl>
    <w:lvl w:ilvl="8" w:tplc="A3462066">
      <w:numFmt w:val="bullet"/>
      <w:lvlText w:val="•"/>
      <w:lvlJc w:val="left"/>
      <w:pPr>
        <w:ind w:left="2281" w:hanging="237"/>
      </w:pPr>
      <w:rPr>
        <w:rFonts w:hint="default"/>
      </w:rPr>
    </w:lvl>
  </w:abstractNum>
  <w:abstractNum w:abstractNumId="1526" w15:restartNumberingAfterBreak="0">
    <w:nsid w:val="6DD25D11"/>
    <w:multiLevelType w:val="hybridMultilevel"/>
    <w:tmpl w:val="2E08794E"/>
    <w:lvl w:ilvl="0" w:tplc="242AE5BE">
      <w:numFmt w:val="bullet"/>
      <w:lvlText w:val=""/>
      <w:lvlJc w:val="left"/>
      <w:pPr>
        <w:ind w:left="187" w:hanging="220"/>
      </w:pPr>
      <w:rPr>
        <w:rFonts w:ascii="Symbol" w:eastAsia="Symbol" w:hAnsi="Symbol" w:cs="Symbol" w:hint="default"/>
        <w:w w:val="100"/>
        <w:sz w:val="18"/>
        <w:szCs w:val="18"/>
      </w:rPr>
    </w:lvl>
    <w:lvl w:ilvl="1" w:tplc="677683F2">
      <w:numFmt w:val="bullet"/>
      <w:lvlText w:val="•"/>
      <w:lvlJc w:val="left"/>
      <w:pPr>
        <w:ind w:left="453" w:hanging="220"/>
      </w:pPr>
      <w:rPr>
        <w:rFonts w:hint="default"/>
      </w:rPr>
    </w:lvl>
    <w:lvl w:ilvl="2" w:tplc="5FCCAE74">
      <w:numFmt w:val="bullet"/>
      <w:lvlText w:val="•"/>
      <w:lvlJc w:val="left"/>
      <w:pPr>
        <w:ind w:left="726" w:hanging="220"/>
      </w:pPr>
      <w:rPr>
        <w:rFonts w:hint="default"/>
      </w:rPr>
    </w:lvl>
    <w:lvl w:ilvl="3" w:tplc="4692C562">
      <w:numFmt w:val="bullet"/>
      <w:lvlText w:val="•"/>
      <w:lvlJc w:val="left"/>
      <w:pPr>
        <w:ind w:left="999" w:hanging="220"/>
      </w:pPr>
      <w:rPr>
        <w:rFonts w:hint="default"/>
      </w:rPr>
    </w:lvl>
    <w:lvl w:ilvl="4" w:tplc="D792AAE8">
      <w:numFmt w:val="bullet"/>
      <w:lvlText w:val="•"/>
      <w:lvlJc w:val="left"/>
      <w:pPr>
        <w:ind w:left="1272" w:hanging="220"/>
      </w:pPr>
      <w:rPr>
        <w:rFonts w:hint="default"/>
      </w:rPr>
    </w:lvl>
    <w:lvl w:ilvl="5" w:tplc="01D47424">
      <w:numFmt w:val="bullet"/>
      <w:lvlText w:val="•"/>
      <w:lvlJc w:val="left"/>
      <w:pPr>
        <w:ind w:left="1545" w:hanging="220"/>
      </w:pPr>
      <w:rPr>
        <w:rFonts w:hint="default"/>
      </w:rPr>
    </w:lvl>
    <w:lvl w:ilvl="6" w:tplc="0128D37C">
      <w:numFmt w:val="bullet"/>
      <w:lvlText w:val="•"/>
      <w:lvlJc w:val="left"/>
      <w:pPr>
        <w:ind w:left="1818" w:hanging="220"/>
      </w:pPr>
      <w:rPr>
        <w:rFonts w:hint="default"/>
      </w:rPr>
    </w:lvl>
    <w:lvl w:ilvl="7" w:tplc="CA0A9BC4">
      <w:numFmt w:val="bullet"/>
      <w:lvlText w:val="•"/>
      <w:lvlJc w:val="left"/>
      <w:pPr>
        <w:ind w:left="2091" w:hanging="220"/>
      </w:pPr>
      <w:rPr>
        <w:rFonts w:hint="default"/>
      </w:rPr>
    </w:lvl>
    <w:lvl w:ilvl="8" w:tplc="4D08B368">
      <w:numFmt w:val="bullet"/>
      <w:lvlText w:val="•"/>
      <w:lvlJc w:val="left"/>
      <w:pPr>
        <w:ind w:left="2364" w:hanging="220"/>
      </w:pPr>
      <w:rPr>
        <w:rFonts w:hint="default"/>
      </w:rPr>
    </w:lvl>
  </w:abstractNum>
  <w:abstractNum w:abstractNumId="1527" w15:restartNumberingAfterBreak="0">
    <w:nsid w:val="6DD841E8"/>
    <w:multiLevelType w:val="hybridMultilevel"/>
    <w:tmpl w:val="609CA4D4"/>
    <w:lvl w:ilvl="0" w:tplc="C584CA40">
      <w:numFmt w:val="bullet"/>
      <w:lvlText w:val=""/>
      <w:lvlJc w:val="left"/>
      <w:pPr>
        <w:ind w:left="378" w:hanging="237"/>
      </w:pPr>
      <w:rPr>
        <w:rFonts w:ascii="Symbol" w:eastAsia="Symbol" w:hAnsi="Symbol" w:cs="Symbol" w:hint="default"/>
        <w:w w:val="100"/>
        <w:sz w:val="18"/>
        <w:szCs w:val="18"/>
      </w:rPr>
    </w:lvl>
    <w:lvl w:ilvl="1" w:tplc="9CBA1ABA">
      <w:numFmt w:val="bullet"/>
      <w:lvlText w:val="•"/>
      <w:lvlJc w:val="left"/>
      <w:pPr>
        <w:ind w:left="636" w:hanging="237"/>
      </w:pPr>
      <w:rPr>
        <w:rFonts w:hint="default"/>
      </w:rPr>
    </w:lvl>
    <w:lvl w:ilvl="2" w:tplc="BB74F6A6">
      <w:numFmt w:val="bullet"/>
      <w:lvlText w:val="•"/>
      <w:lvlJc w:val="left"/>
      <w:pPr>
        <w:ind w:left="892" w:hanging="237"/>
      </w:pPr>
      <w:rPr>
        <w:rFonts w:hint="default"/>
      </w:rPr>
    </w:lvl>
    <w:lvl w:ilvl="3" w:tplc="0ABE9724">
      <w:numFmt w:val="bullet"/>
      <w:lvlText w:val="•"/>
      <w:lvlJc w:val="left"/>
      <w:pPr>
        <w:ind w:left="1149" w:hanging="237"/>
      </w:pPr>
      <w:rPr>
        <w:rFonts w:hint="default"/>
      </w:rPr>
    </w:lvl>
    <w:lvl w:ilvl="4" w:tplc="D304CF1C">
      <w:numFmt w:val="bullet"/>
      <w:lvlText w:val="•"/>
      <w:lvlJc w:val="left"/>
      <w:pPr>
        <w:ind w:left="1405" w:hanging="237"/>
      </w:pPr>
      <w:rPr>
        <w:rFonts w:hint="default"/>
      </w:rPr>
    </w:lvl>
    <w:lvl w:ilvl="5" w:tplc="FAA88676">
      <w:numFmt w:val="bullet"/>
      <w:lvlText w:val="•"/>
      <w:lvlJc w:val="left"/>
      <w:pPr>
        <w:ind w:left="1662" w:hanging="237"/>
      </w:pPr>
      <w:rPr>
        <w:rFonts w:hint="default"/>
      </w:rPr>
    </w:lvl>
    <w:lvl w:ilvl="6" w:tplc="049EA004">
      <w:numFmt w:val="bullet"/>
      <w:lvlText w:val="•"/>
      <w:lvlJc w:val="left"/>
      <w:pPr>
        <w:ind w:left="1918" w:hanging="237"/>
      </w:pPr>
      <w:rPr>
        <w:rFonts w:hint="default"/>
      </w:rPr>
    </w:lvl>
    <w:lvl w:ilvl="7" w:tplc="36B8AFB4">
      <w:numFmt w:val="bullet"/>
      <w:lvlText w:val="•"/>
      <w:lvlJc w:val="left"/>
      <w:pPr>
        <w:ind w:left="2174" w:hanging="237"/>
      </w:pPr>
      <w:rPr>
        <w:rFonts w:hint="default"/>
      </w:rPr>
    </w:lvl>
    <w:lvl w:ilvl="8" w:tplc="FA1460F8">
      <w:numFmt w:val="bullet"/>
      <w:lvlText w:val="•"/>
      <w:lvlJc w:val="left"/>
      <w:pPr>
        <w:ind w:left="2431" w:hanging="237"/>
      </w:pPr>
      <w:rPr>
        <w:rFonts w:hint="default"/>
      </w:rPr>
    </w:lvl>
  </w:abstractNum>
  <w:abstractNum w:abstractNumId="1528" w15:restartNumberingAfterBreak="0">
    <w:nsid w:val="6DD85610"/>
    <w:multiLevelType w:val="hybridMultilevel"/>
    <w:tmpl w:val="C7A6AF48"/>
    <w:lvl w:ilvl="0" w:tplc="F2A2BCF2">
      <w:numFmt w:val="bullet"/>
      <w:lvlText w:val=""/>
      <w:lvlJc w:val="left"/>
      <w:pPr>
        <w:ind w:left="320" w:hanging="234"/>
      </w:pPr>
      <w:rPr>
        <w:rFonts w:ascii="Symbol" w:eastAsia="Symbol" w:hAnsi="Symbol" w:cs="Symbol" w:hint="default"/>
        <w:w w:val="100"/>
        <w:sz w:val="18"/>
        <w:szCs w:val="18"/>
      </w:rPr>
    </w:lvl>
    <w:lvl w:ilvl="1" w:tplc="2430A8C2">
      <w:numFmt w:val="bullet"/>
      <w:lvlText w:val="•"/>
      <w:lvlJc w:val="left"/>
      <w:pPr>
        <w:ind w:left="599" w:hanging="234"/>
      </w:pPr>
      <w:rPr>
        <w:rFonts w:hint="default"/>
      </w:rPr>
    </w:lvl>
    <w:lvl w:ilvl="2" w:tplc="BFA846DE">
      <w:numFmt w:val="bullet"/>
      <w:lvlText w:val="•"/>
      <w:lvlJc w:val="left"/>
      <w:pPr>
        <w:ind w:left="878" w:hanging="234"/>
      </w:pPr>
      <w:rPr>
        <w:rFonts w:hint="default"/>
      </w:rPr>
    </w:lvl>
    <w:lvl w:ilvl="3" w:tplc="49D4C190">
      <w:numFmt w:val="bullet"/>
      <w:lvlText w:val="•"/>
      <w:lvlJc w:val="left"/>
      <w:pPr>
        <w:ind w:left="1157" w:hanging="234"/>
      </w:pPr>
      <w:rPr>
        <w:rFonts w:hint="default"/>
      </w:rPr>
    </w:lvl>
    <w:lvl w:ilvl="4" w:tplc="54907DF4">
      <w:numFmt w:val="bullet"/>
      <w:lvlText w:val="•"/>
      <w:lvlJc w:val="left"/>
      <w:pPr>
        <w:ind w:left="1436" w:hanging="234"/>
      </w:pPr>
      <w:rPr>
        <w:rFonts w:hint="default"/>
      </w:rPr>
    </w:lvl>
    <w:lvl w:ilvl="5" w:tplc="75C474BE">
      <w:numFmt w:val="bullet"/>
      <w:lvlText w:val="•"/>
      <w:lvlJc w:val="left"/>
      <w:pPr>
        <w:ind w:left="1715" w:hanging="234"/>
      </w:pPr>
      <w:rPr>
        <w:rFonts w:hint="default"/>
      </w:rPr>
    </w:lvl>
    <w:lvl w:ilvl="6" w:tplc="3DF0A348">
      <w:numFmt w:val="bullet"/>
      <w:lvlText w:val="•"/>
      <w:lvlJc w:val="left"/>
      <w:pPr>
        <w:ind w:left="1994" w:hanging="234"/>
      </w:pPr>
      <w:rPr>
        <w:rFonts w:hint="default"/>
      </w:rPr>
    </w:lvl>
    <w:lvl w:ilvl="7" w:tplc="76620784">
      <w:numFmt w:val="bullet"/>
      <w:lvlText w:val="•"/>
      <w:lvlJc w:val="left"/>
      <w:pPr>
        <w:ind w:left="2273" w:hanging="234"/>
      </w:pPr>
      <w:rPr>
        <w:rFonts w:hint="default"/>
      </w:rPr>
    </w:lvl>
    <w:lvl w:ilvl="8" w:tplc="B2E0CA48">
      <w:numFmt w:val="bullet"/>
      <w:lvlText w:val="•"/>
      <w:lvlJc w:val="left"/>
      <w:pPr>
        <w:ind w:left="2552" w:hanging="234"/>
      </w:pPr>
      <w:rPr>
        <w:rFonts w:hint="default"/>
      </w:rPr>
    </w:lvl>
  </w:abstractNum>
  <w:abstractNum w:abstractNumId="1529" w15:restartNumberingAfterBreak="0">
    <w:nsid w:val="6DFC3B28"/>
    <w:multiLevelType w:val="hybridMultilevel"/>
    <w:tmpl w:val="4AC03280"/>
    <w:lvl w:ilvl="0" w:tplc="AD10DFCC">
      <w:numFmt w:val="bullet"/>
      <w:lvlText w:val=""/>
      <w:lvlJc w:val="left"/>
      <w:pPr>
        <w:ind w:left="323" w:hanging="237"/>
      </w:pPr>
      <w:rPr>
        <w:rFonts w:ascii="Symbol" w:eastAsia="Symbol" w:hAnsi="Symbol" w:cs="Symbol" w:hint="default"/>
        <w:w w:val="100"/>
        <w:sz w:val="18"/>
        <w:szCs w:val="18"/>
      </w:rPr>
    </w:lvl>
    <w:lvl w:ilvl="1" w:tplc="2F26196C">
      <w:numFmt w:val="bullet"/>
      <w:lvlText w:val="•"/>
      <w:lvlJc w:val="left"/>
      <w:pPr>
        <w:ind w:left="625" w:hanging="237"/>
      </w:pPr>
      <w:rPr>
        <w:rFonts w:hint="default"/>
      </w:rPr>
    </w:lvl>
    <w:lvl w:ilvl="2" w:tplc="A04621E8">
      <w:numFmt w:val="bullet"/>
      <w:lvlText w:val="•"/>
      <w:lvlJc w:val="left"/>
      <w:pPr>
        <w:ind w:left="930" w:hanging="237"/>
      </w:pPr>
      <w:rPr>
        <w:rFonts w:hint="default"/>
      </w:rPr>
    </w:lvl>
    <w:lvl w:ilvl="3" w:tplc="4748E870">
      <w:numFmt w:val="bullet"/>
      <w:lvlText w:val="•"/>
      <w:lvlJc w:val="left"/>
      <w:pPr>
        <w:ind w:left="1235" w:hanging="237"/>
      </w:pPr>
      <w:rPr>
        <w:rFonts w:hint="default"/>
      </w:rPr>
    </w:lvl>
    <w:lvl w:ilvl="4" w:tplc="BFCA1BBC">
      <w:numFmt w:val="bullet"/>
      <w:lvlText w:val="•"/>
      <w:lvlJc w:val="left"/>
      <w:pPr>
        <w:ind w:left="1540" w:hanging="237"/>
      </w:pPr>
      <w:rPr>
        <w:rFonts w:hint="default"/>
      </w:rPr>
    </w:lvl>
    <w:lvl w:ilvl="5" w:tplc="3C888E66">
      <w:numFmt w:val="bullet"/>
      <w:lvlText w:val="•"/>
      <w:lvlJc w:val="left"/>
      <w:pPr>
        <w:ind w:left="1846" w:hanging="237"/>
      </w:pPr>
      <w:rPr>
        <w:rFonts w:hint="default"/>
      </w:rPr>
    </w:lvl>
    <w:lvl w:ilvl="6" w:tplc="4D226552">
      <w:numFmt w:val="bullet"/>
      <w:lvlText w:val="•"/>
      <w:lvlJc w:val="left"/>
      <w:pPr>
        <w:ind w:left="2151" w:hanging="237"/>
      </w:pPr>
      <w:rPr>
        <w:rFonts w:hint="default"/>
      </w:rPr>
    </w:lvl>
    <w:lvl w:ilvl="7" w:tplc="5BD0A3D8">
      <w:numFmt w:val="bullet"/>
      <w:lvlText w:val="•"/>
      <w:lvlJc w:val="left"/>
      <w:pPr>
        <w:ind w:left="2456" w:hanging="237"/>
      </w:pPr>
      <w:rPr>
        <w:rFonts w:hint="default"/>
      </w:rPr>
    </w:lvl>
    <w:lvl w:ilvl="8" w:tplc="15DA915E">
      <w:numFmt w:val="bullet"/>
      <w:lvlText w:val="•"/>
      <w:lvlJc w:val="left"/>
      <w:pPr>
        <w:ind w:left="2761" w:hanging="237"/>
      </w:pPr>
      <w:rPr>
        <w:rFonts w:hint="default"/>
      </w:rPr>
    </w:lvl>
  </w:abstractNum>
  <w:abstractNum w:abstractNumId="1530" w15:restartNumberingAfterBreak="0">
    <w:nsid w:val="6E190B0B"/>
    <w:multiLevelType w:val="hybridMultilevel"/>
    <w:tmpl w:val="8D660AE4"/>
    <w:lvl w:ilvl="0" w:tplc="203603DE">
      <w:numFmt w:val="bullet"/>
      <w:lvlText w:val=""/>
      <w:lvlJc w:val="left"/>
      <w:pPr>
        <w:ind w:left="292" w:hanging="285"/>
      </w:pPr>
      <w:rPr>
        <w:rFonts w:ascii="Symbol" w:eastAsia="Symbol" w:hAnsi="Symbol" w:cs="Symbol" w:hint="default"/>
        <w:w w:val="100"/>
        <w:sz w:val="18"/>
        <w:szCs w:val="18"/>
      </w:rPr>
    </w:lvl>
    <w:lvl w:ilvl="1" w:tplc="D1BCB718">
      <w:numFmt w:val="bullet"/>
      <w:lvlText w:val="•"/>
      <w:lvlJc w:val="left"/>
      <w:pPr>
        <w:ind w:left="664" w:hanging="285"/>
      </w:pPr>
      <w:rPr>
        <w:rFonts w:hint="default"/>
      </w:rPr>
    </w:lvl>
    <w:lvl w:ilvl="2" w:tplc="8D36E0EC">
      <w:numFmt w:val="bullet"/>
      <w:lvlText w:val="•"/>
      <w:lvlJc w:val="left"/>
      <w:pPr>
        <w:ind w:left="1029" w:hanging="285"/>
      </w:pPr>
      <w:rPr>
        <w:rFonts w:hint="default"/>
      </w:rPr>
    </w:lvl>
    <w:lvl w:ilvl="3" w:tplc="4252A0A8">
      <w:numFmt w:val="bullet"/>
      <w:lvlText w:val="•"/>
      <w:lvlJc w:val="left"/>
      <w:pPr>
        <w:ind w:left="1394" w:hanging="285"/>
      </w:pPr>
      <w:rPr>
        <w:rFonts w:hint="default"/>
      </w:rPr>
    </w:lvl>
    <w:lvl w:ilvl="4" w:tplc="D12E521A">
      <w:numFmt w:val="bullet"/>
      <w:lvlText w:val="•"/>
      <w:lvlJc w:val="left"/>
      <w:pPr>
        <w:ind w:left="1758" w:hanging="285"/>
      </w:pPr>
      <w:rPr>
        <w:rFonts w:hint="default"/>
      </w:rPr>
    </w:lvl>
    <w:lvl w:ilvl="5" w:tplc="0232A62E">
      <w:numFmt w:val="bullet"/>
      <w:lvlText w:val="•"/>
      <w:lvlJc w:val="left"/>
      <w:pPr>
        <w:ind w:left="2123" w:hanging="285"/>
      </w:pPr>
      <w:rPr>
        <w:rFonts w:hint="default"/>
      </w:rPr>
    </w:lvl>
    <w:lvl w:ilvl="6" w:tplc="B5EC9C28">
      <w:numFmt w:val="bullet"/>
      <w:lvlText w:val="•"/>
      <w:lvlJc w:val="left"/>
      <w:pPr>
        <w:ind w:left="2488" w:hanging="285"/>
      </w:pPr>
      <w:rPr>
        <w:rFonts w:hint="default"/>
      </w:rPr>
    </w:lvl>
    <w:lvl w:ilvl="7" w:tplc="355C77CE">
      <w:numFmt w:val="bullet"/>
      <w:lvlText w:val="•"/>
      <w:lvlJc w:val="left"/>
      <w:pPr>
        <w:ind w:left="2852" w:hanging="285"/>
      </w:pPr>
      <w:rPr>
        <w:rFonts w:hint="default"/>
      </w:rPr>
    </w:lvl>
    <w:lvl w:ilvl="8" w:tplc="85A44B8A">
      <w:numFmt w:val="bullet"/>
      <w:lvlText w:val="•"/>
      <w:lvlJc w:val="left"/>
      <w:pPr>
        <w:ind w:left="3217" w:hanging="285"/>
      </w:pPr>
      <w:rPr>
        <w:rFonts w:hint="default"/>
      </w:rPr>
    </w:lvl>
  </w:abstractNum>
  <w:abstractNum w:abstractNumId="1531" w15:restartNumberingAfterBreak="0">
    <w:nsid w:val="6E225A1D"/>
    <w:multiLevelType w:val="hybridMultilevel"/>
    <w:tmpl w:val="9DFEA2DE"/>
    <w:lvl w:ilvl="0" w:tplc="C49E64EE">
      <w:numFmt w:val="bullet"/>
      <w:lvlText w:val=""/>
      <w:lvlJc w:val="left"/>
      <w:pPr>
        <w:ind w:left="292" w:hanging="244"/>
      </w:pPr>
      <w:rPr>
        <w:rFonts w:ascii="Symbol" w:eastAsia="Symbol" w:hAnsi="Symbol" w:cs="Symbol" w:hint="default"/>
        <w:w w:val="100"/>
        <w:sz w:val="18"/>
        <w:szCs w:val="18"/>
      </w:rPr>
    </w:lvl>
    <w:lvl w:ilvl="1" w:tplc="887EBA30">
      <w:numFmt w:val="bullet"/>
      <w:lvlText w:val="•"/>
      <w:lvlJc w:val="left"/>
      <w:pPr>
        <w:ind w:left="664" w:hanging="244"/>
      </w:pPr>
      <w:rPr>
        <w:rFonts w:hint="default"/>
      </w:rPr>
    </w:lvl>
    <w:lvl w:ilvl="2" w:tplc="6780F0FA">
      <w:numFmt w:val="bullet"/>
      <w:lvlText w:val="•"/>
      <w:lvlJc w:val="left"/>
      <w:pPr>
        <w:ind w:left="1029" w:hanging="244"/>
      </w:pPr>
      <w:rPr>
        <w:rFonts w:hint="default"/>
      </w:rPr>
    </w:lvl>
    <w:lvl w:ilvl="3" w:tplc="617A0C46">
      <w:numFmt w:val="bullet"/>
      <w:lvlText w:val="•"/>
      <w:lvlJc w:val="left"/>
      <w:pPr>
        <w:ind w:left="1394" w:hanging="244"/>
      </w:pPr>
      <w:rPr>
        <w:rFonts w:hint="default"/>
      </w:rPr>
    </w:lvl>
    <w:lvl w:ilvl="4" w:tplc="4F58340E">
      <w:numFmt w:val="bullet"/>
      <w:lvlText w:val="•"/>
      <w:lvlJc w:val="left"/>
      <w:pPr>
        <w:ind w:left="1758" w:hanging="244"/>
      </w:pPr>
      <w:rPr>
        <w:rFonts w:hint="default"/>
      </w:rPr>
    </w:lvl>
    <w:lvl w:ilvl="5" w:tplc="8F52CF20">
      <w:numFmt w:val="bullet"/>
      <w:lvlText w:val="•"/>
      <w:lvlJc w:val="left"/>
      <w:pPr>
        <w:ind w:left="2123" w:hanging="244"/>
      </w:pPr>
      <w:rPr>
        <w:rFonts w:hint="default"/>
      </w:rPr>
    </w:lvl>
    <w:lvl w:ilvl="6" w:tplc="BAFCFE18">
      <w:numFmt w:val="bullet"/>
      <w:lvlText w:val="•"/>
      <w:lvlJc w:val="left"/>
      <w:pPr>
        <w:ind w:left="2488" w:hanging="244"/>
      </w:pPr>
      <w:rPr>
        <w:rFonts w:hint="default"/>
      </w:rPr>
    </w:lvl>
    <w:lvl w:ilvl="7" w:tplc="82D0D7BC">
      <w:numFmt w:val="bullet"/>
      <w:lvlText w:val="•"/>
      <w:lvlJc w:val="left"/>
      <w:pPr>
        <w:ind w:left="2852" w:hanging="244"/>
      </w:pPr>
      <w:rPr>
        <w:rFonts w:hint="default"/>
      </w:rPr>
    </w:lvl>
    <w:lvl w:ilvl="8" w:tplc="E4D69732">
      <w:numFmt w:val="bullet"/>
      <w:lvlText w:val="•"/>
      <w:lvlJc w:val="left"/>
      <w:pPr>
        <w:ind w:left="3217" w:hanging="244"/>
      </w:pPr>
      <w:rPr>
        <w:rFonts w:hint="default"/>
      </w:rPr>
    </w:lvl>
  </w:abstractNum>
  <w:abstractNum w:abstractNumId="1532" w15:restartNumberingAfterBreak="0">
    <w:nsid w:val="6E447EC1"/>
    <w:multiLevelType w:val="hybridMultilevel"/>
    <w:tmpl w:val="1DCEA884"/>
    <w:lvl w:ilvl="0" w:tplc="5A70E7C8">
      <w:numFmt w:val="bullet"/>
      <w:lvlText w:val=""/>
      <w:lvlJc w:val="left"/>
      <w:pPr>
        <w:ind w:left="347" w:hanging="235"/>
      </w:pPr>
      <w:rPr>
        <w:rFonts w:ascii="Symbol" w:eastAsia="Symbol" w:hAnsi="Symbol" w:cs="Symbol" w:hint="default"/>
        <w:w w:val="100"/>
        <w:sz w:val="13"/>
        <w:szCs w:val="13"/>
      </w:rPr>
    </w:lvl>
    <w:lvl w:ilvl="1" w:tplc="8EC49A82">
      <w:numFmt w:val="bullet"/>
      <w:lvlText w:val="•"/>
      <w:lvlJc w:val="left"/>
      <w:pPr>
        <w:ind w:left="603" w:hanging="235"/>
      </w:pPr>
      <w:rPr>
        <w:rFonts w:hint="default"/>
      </w:rPr>
    </w:lvl>
    <w:lvl w:ilvl="2" w:tplc="0390EB6E">
      <w:numFmt w:val="bullet"/>
      <w:lvlText w:val="•"/>
      <w:lvlJc w:val="left"/>
      <w:pPr>
        <w:ind w:left="866" w:hanging="235"/>
      </w:pPr>
      <w:rPr>
        <w:rFonts w:hint="default"/>
      </w:rPr>
    </w:lvl>
    <w:lvl w:ilvl="3" w:tplc="93A48CB0">
      <w:numFmt w:val="bullet"/>
      <w:lvlText w:val="•"/>
      <w:lvlJc w:val="left"/>
      <w:pPr>
        <w:ind w:left="1129" w:hanging="235"/>
      </w:pPr>
      <w:rPr>
        <w:rFonts w:hint="default"/>
      </w:rPr>
    </w:lvl>
    <w:lvl w:ilvl="4" w:tplc="CFD22AC2">
      <w:numFmt w:val="bullet"/>
      <w:lvlText w:val="•"/>
      <w:lvlJc w:val="left"/>
      <w:pPr>
        <w:ind w:left="1392" w:hanging="235"/>
      </w:pPr>
      <w:rPr>
        <w:rFonts w:hint="default"/>
      </w:rPr>
    </w:lvl>
    <w:lvl w:ilvl="5" w:tplc="9CF6EF96">
      <w:numFmt w:val="bullet"/>
      <w:lvlText w:val="•"/>
      <w:lvlJc w:val="left"/>
      <w:pPr>
        <w:ind w:left="1656" w:hanging="235"/>
      </w:pPr>
      <w:rPr>
        <w:rFonts w:hint="default"/>
      </w:rPr>
    </w:lvl>
    <w:lvl w:ilvl="6" w:tplc="DAEC2534">
      <w:numFmt w:val="bullet"/>
      <w:lvlText w:val="•"/>
      <w:lvlJc w:val="left"/>
      <w:pPr>
        <w:ind w:left="1919" w:hanging="235"/>
      </w:pPr>
      <w:rPr>
        <w:rFonts w:hint="default"/>
      </w:rPr>
    </w:lvl>
    <w:lvl w:ilvl="7" w:tplc="B85E8860">
      <w:numFmt w:val="bullet"/>
      <w:lvlText w:val="•"/>
      <w:lvlJc w:val="left"/>
      <w:pPr>
        <w:ind w:left="2182" w:hanging="235"/>
      </w:pPr>
      <w:rPr>
        <w:rFonts w:hint="default"/>
      </w:rPr>
    </w:lvl>
    <w:lvl w:ilvl="8" w:tplc="2E98F4F4">
      <w:numFmt w:val="bullet"/>
      <w:lvlText w:val="•"/>
      <w:lvlJc w:val="left"/>
      <w:pPr>
        <w:ind w:left="2445" w:hanging="235"/>
      </w:pPr>
      <w:rPr>
        <w:rFonts w:hint="default"/>
      </w:rPr>
    </w:lvl>
  </w:abstractNum>
  <w:abstractNum w:abstractNumId="1533" w15:restartNumberingAfterBreak="0">
    <w:nsid w:val="6E4A5E3D"/>
    <w:multiLevelType w:val="hybridMultilevel"/>
    <w:tmpl w:val="44F4CCCE"/>
    <w:lvl w:ilvl="0" w:tplc="B7AA6C3E">
      <w:numFmt w:val="bullet"/>
      <w:lvlText w:val=""/>
      <w:lvlJc w:val="left"/>
      <w:pPr>
        <w:ind w:left="319" w:hanging="234"/>
      </w:pPr>
      <w:rPr>
        <w:rFonts w:ascii="Symbol" w:eastAsia="Symbol" w:hAnsi="Symbol" w:cs="Symbol" w:hint="default"/>
        <w:w w:val="100"/>
        <w:sz w:val="18"/>
        <w:szCs w:val="18"/>
      </w:rPr>
    </w:lvl>
    <w:lvl w:ilvl="1" w:tplc="EADCAA38">
      <w:numFmt w:val="bullet"/>
      <w:lvlText w:val="•"/>
      <w:lvlJc w:val="left"/>
      <w:pPr>
        <w:ind w:left="476" w:hanging="234"/>
      </w:pPr>
      <w:rPr>
        <w:rFonts w:hint="default"/>
      </w:rPr>
    </w:lvl>
    <w:lvl w:ilvl="2" w:tplc="C9A8DA5A">
      <w:numFmt w:val="bullet"/>
      <w:lvlText w:val="•"/>
      <w:lvlJc w:val="left"/>
      <w:pPr>
        <w:ind w:left="632" w:hanging="234"/>
      </w:pPr>
      <w:rPr>
        <w:rFonts w:hint="default"/>
      </w:rPr>
    </w:lvl>
    <w:lvl w:ilvl="3" w:tplc="2662C3E2">
      <w:numFmt w:val="bullet"/>
      <w:lvlText w:val="•"/>
      <w:lvlJc w:val="left"/>
      <w:pPr>
        <w:ind w:left="788" w:hanging="234"/>
      </w:pPr>
      <w:rPr>
        <w:rFonts w:hint="default"/>
      </w:rPr>
    </w:lvl>
    <w:lvl w:ilvl="4" w:tplc="26282904">
      <w:numFmt w:val="bullet"/>
      <w:lvlText w:val="•"/>
      <w:lvlJc w:val="left"/>
      <w:pPr>
        <w:ind w:left="945" w:hanging="234"/>
      </w:pPr>
      <w:rPr>
        <w:rFonts w:hint="default"/>
      </w:rPr>
    </w:lvl>
    <w:lvl w:ilvl="5" w:tplc="EF24B95A">
      <w:numFmt w:val="bullet"/>
      <w:lvlText w:val="•"/>
      <w:lvlJc w:val="left"/>
      <w:pPr>
        <w:ind w:left="1101" w:hanging="234"/>
      </w:pPr>
      <w:rPr>
        <w:rFonts w:hint="default"/>
      </w:rPr>
    </w:lvl>
    <w:lvl w:ilvl="6" w:tplc="25C69B4A">
      <w:numFmt w:val="bullet"/>
      <w:lvlText w:val="•"/>
      <w:lvlJc w:val="left"/>
      <w:pPr>
        <w:ind w:left="1257" w:hanging="234"/>
      </w:pPr>
      <w:rPr>
        <w:rFonts w:hint="default"/>
      </w:rPr>
    </w:lvl>
    <w:lvl w:ilvl="7" w:tplc="08A63CC0">
      <w:numFmt w:val="bullet"/>
      <w:lvlText w:val="•"/>
      <w:lvlJc w:val="left"/>
      <w:pPr>
        <w:ind w:left="1414" w:hanging="234"/>
      </w:pPr>
      <w:rPr>
        <w:rFonts w:hint="default"/>
      </w:rPr>
    </w:lvl>
    <w:lvl w:ilvl="8" w:tplc="0868F48C">
      <w:numFmt w:val="bullet"/>
      <w:lvlText w:val="•"/>
      <w:lvlJc w:val="left"/>
      <w:pPr>
        <w:ind w:left="1570" w:hanging="234"/>
      </w:pPr>
      <w:rPr>
        <w:rFonts w:hint="default"/>
      </w:rPr>
    </w:lvl>
  </w:abstractNum>
  <w:abstractNum w:abstractNumId="1534" w15:restartNumberingAfterBreak="0">
    <w:nsid w:val="6E4F294B"/>
    <w:multiLevelType w:val="hybridMultilevel"/>
    <w:tmpl w:val="C88A099C"/>
    <w:lvl w:ilvl="0" w:tplc="F1CCD91E">
      <w:numFmt w:val="bullet"/>
      <w:lvlText w:val=""/>
      <w:lvlJc w:val="left"/>
      <w:pPr>
        <w:ind w:left="383" w:hanging="296"/>
      </w:pPr>
      <w:rPr>
        <w:rFonts w:ascii="Symbol" w:eastAsia="Symbol" w:hAnsi="Symbol" w:cs="Symbol" w:hint="default"/>
        <w:w w:val="100"/>
        <w:sz w:val="18"/>
        <w:szCs w:val="18"/>
      </w:rPr>
    </w:lvl>
    <w:lvl w:ilvl="1" w:tplc="020A894A">
      <w:numFmt w:val="bullet"/>
      <w:lvlText w:val="•"/>
      <w:lvlJc w:val="left"/>
      <w:pPr>
        <w:ind w:left="530" w:hanging="296"/>
      </w:pPr>
      <w:rPr>
        <w:rFonts w:hint="default"/>
      </w:rPr>
    </w:lvl>
    <w:lvl w:ilvl="2" w:tplc="67EC2146">
      <w:numFmt w:val="bullet"/>
      <w:lvlText w:val="•"/>
      <w:lvlJc w:val="left"/>
      <w:pPr>
        <w:ind w:left="680" w:hanging="296"/>
      </w:pPr>
      <w:rPr>
        <w:rFonts w:hint="default"/>
      </w:rPr>
    </w:lvl>
    <w:lvl w:ilvl="3" w:tplc="01CEA956">
      <w:numFmt w:val="bullet"/>
      <w:lvlText w:val="•"/>
      <w:lvlJc w:val="left"/>
      <w:pPr>
        <w:ind w:left="830" w:hanging="296"/>
      </w:pPr>
      <w:rPr>
        <w:rFonts w:hint="default"/>
      </w:rPr>
    </w:lvl>
    <w:lvl w:ilvl="4" w:tplc="D1C061F6">
      <w:numFmt w:val="bullet"/>
      <w:lvlText w:val="•"/>
      <w:lvlJc w:val="left"/>
      <w:pPr>
        <w:ind w:left="980" w:hanging="296"/>
      </w:pPr>
      <w:rPr>
        <w:rFonts w:hint="default"/>
      </w:rPr>
    </w:lvl>
    <w:lvl w:ilvl="5" w:tplc="AD12403E">
      <w:numFmt w:val="bullet"/>
      <w:lvlText w:val="•"/>
      <w:lvlJc w:val="left"/>
      <w:pPr>
        <w:ind w:left="1130" w:hanging="296"/>
      </w:pPr>
      <w:rPr>
        <w:rFonts w:hint="default"/>
      </w:rPr>
    </w:lvl>
    <w:lvl w:ilvl="6" w:tplc="F3D23ED0">
      <w:numFmt w:val="bullet"/>
      <w:lvlText w:val="•"/>
      <w:lvlJc w:val="left"/>
      <w:pPr>
        <w:ind w:left="1280" w:hanging="296"/>
      </w:pPr>
      <w:rPr>
        <w:rFonts w:hint="default"/>
      </w:rPr>
    </w:lvl>
    <w:lvl w:ilvl="7" w:tplc="05803884">
      <w:numFmt w:val="bullet"/>
      <w:lvlText w:val="•"/>
      <w:lvlJc w:val="left"/>
      <w:pPr>
        <w:ind w:left="1430" w:hanging="296"/>
      </w:pPr>
      <w:rPr>
        <w:rFonts w:hint="default"/>
      </w:rPr>
    </w:lvl>
    <w:lvl w:ilvl="8" w:tplc="7A325CD8">
      <w:numFmt w:val="bullet"/>
      <w:lvlText w:val="•"/>
      <w:lvlJc w:val="left"/>
      <w:pPr>
        <w:ind w:left="1580" w:hanging="296"/>
      </w:pPr>
      <w:rPr>
        <w:rFonts w:hint="default"/>
      </w:rPr>
    </w:lvl>
  </w:abstractNum>
  <w:abstractNum w:abstractNumId="1535" w15:restartNumberingAfterBreak="0">
    <w:nsid w:val="6E72532B"/>
    <w:multiLevelType w:val="hybridMultilevel"/>
    <w:tmpl w:val="A308FE5C"/>
    <w:lvl w:ilvl="0" w:tplc="C308A532">
      <w:numFmt w:val="bullet"/>
      <w:lvlText w:val=""/>
      <w:lvlJc w:val="left"/>
      <w:pPr>
        <w:ind w:left="321" w:hanging="237"/>
      </w:pPr>
      <w:rPr>
        <w:rFonts w:ascii="Symbol" w:eastAsia="Symbol" w:hAnsi="Symbol" w:cs="Symbol" w:hint="default"/>
        <w:w w:val="100"/>
        <w:sz w:val="18"/>
        <w:szCs w:val="18"/>
      </w:rPr>
    </w:lvl>
    <w:lvl w:ilvl="1" w:tplc="DCA8B0FA">
      <w:numFmt w:val="bullet"/>
      <w:lvlText w:val="•"/>
      <w:lvlJc w:val="left"/>
      <w:pPr>
        <w:ind w:left="578" w:hanging="237"/>
      </w:pPr>
      <w:rPr>
        <w:rFonts w:hint="default"/>
      </w:rPr>
    </w:lvl>
    <w:lvl w:ilvl="2" w:tplc="D4EAD072">
      <w:numFmt w:val="bullet"/>
      <w:lvlText w:val="•"/>
      <w:lvlJc w:val="left"/>
      <w:pPr>
        <w:ind w:left="836" w:hanging="237"/>
      </w:pPr>
      <w:rPr>
        <w:rFonts w:hint="default"/>
      </w:rPr>
    </w:lvl>
    <w:lvl w:ilvl="3" w:tplc="5A7835C6">
      <w:numFmt w:val="bullet"/>
      <w:lvlText w:val="•"/>
      <w:lvlJc w:val="left"/>
      <w:pPr>
        <w:ind w:left="1094" w:hanging="237"/>
      </w:pPr>
      <w:rPr>
        <w:rFonts w:hint="default"/>
      </w:rPr>
    </w:lvl>
    <w:lvl w:ilvl="4" w:tplc="3D50763C">
      <w:numFmt w:val="bullet"/>
      <w:lvlText w:val="•"/>
      <w:lvlJc w:val="left"/>
      <w:pPr>
        <w:ind w:left="1352" w:hanging="237"/>
      </w:pPr>
      <w:rPr>
        <w:rFonts w:hint="default"/>
      </w:rPr>
    </w:lvl>
    <w:lvl w:ilvl="5" w:tplc="3A6A4B9A">
      <w:numFmt w:val="bullet"/>
      <w:lvlText w:val="•"/>
      <w:lvlJc w:val="left"/>
      <w:pPr>
        <w:ind w:left="1610" w:hanging="237"/>
      </w:pPr>
      <w:rPr>
        <w:rFonts w:hint="default"/>
      </w:rPr>
    </w:lvl>
    <w:lvl w:ilvl="6" w:tplc="A4945702">
      <w:numFmt w:val="bullet"/>
      <w:lvlText w:val="•"/>
      <w:lvlJc w:val="left"/>
      <w:pPr>
        <w:ind w:left="1868" w:hanging="237"/>
      </w:pPr>
      <w:rPr>
        <w:rFonts w:hint="default"/>
      </w:rPr>
    </w:lvl>
    <w:lvl w:ilvl="7" w:tplc="82B60694">
      <w:numFmt w:val="bullet"/>
      <w:lvlText w:val="•"/>
      <w:lvlJc w:val="left"/>
      <w:pPr>
        <w:ind w:left="2126" w:hanging="237"/>
      </w:pPr>
      <w:rPr>
        <w:rFonts w:hint="default"/>
      </w:rPr>
    </w:lvl>
    <w:lvl w:ilvl="8" w:tplc="93FC8EDC">
      <w:numFmt w:val="bullet"/>
      <w:lvlText w:val="•"/>
      <w:lvlJc w:val="left"/>
      <w:pPr>
        <w:ind w:left="2384" w:hanging="237"/>
      </w:pPr>
      <w:rPr>
        <w:rFonts w:hint="default"/>
      </w:rPr>
    </w:lvl>
  </w:abstractNum>
  <w:abstractNum w:abstractNumId="1536" w15:restartNumberingAfterBreak="0">
    <w:nsid w:val="6E7549F2"/>
    <w:multiLevelType w:val="hybridMultilevel"/>
    <w:tmpl w:val="21E00E1C"/>
    <w:lvl w:ilvl="0" w:tplc="83D29A52">
      <w:numFmt w:val="bullet"/>
      <w:lvlText w:val=""/>
      <w:lvlJc w:val="left"/>
      <w:pPr>
        <w:ind w:left="382" w:hanging="296"/>
      </w:pPr>
      <w:rPr>
        <w:rFonts w:ascii="Symbol" w:eastAsia="Symbol" w:hAnsi="Symbol" w:cs="Symbol" w:hint="default"/>
        <w:w w:val="100"/>
        <w:sz w:val="18"/>
        <w:szCs w:val="18"/>
      </w:rPr>
    </w:lvl>
    <w:lvl w:ilvl="1" w:tplc="E49E3328">
      <w:numFmt w:val="bullet"/>
      <w:lvlText w:val="•"/>
      <w:lvlJc w:val="left"/>
      <w:pPr>
        <w:ind w:left="672" w:hanging="296"/>
      </w:pPr>
      <w:rPr>
        <w:rFonts w:hint="default"/>
      </w:rPr>
    </w:lvl>
    <w:lvl w:ilvl="2" w:tplc="E8E2B5B2">
      <w:numFmt w:val="bullet"/>
      <w:lvlText w:val="•"/>
      <w:lvlJc w:val="left"/>
      <w:pPr>
        <w:ind w:left="964" w:hanging="296"/>
      </w:pPr>
      <w:rPr>
        <w:rFonts w:hint="default"/>
      </w:rPr>
    </w:lvl>
    <w:lvl w:ilvl="3" w:tplc="FAD0A708">
      <w:numFmt w:val="bullet"/>
      <w:lvlText w:val="•"/>
      <w:lvlJc w:val="left"/>
      <w:pPr>
        <w:ind w:left="1256" w:hanging="296"/>
      </w:pPr>
      <w:rPr>
        <w:rFonts w:hint="default"/>
      </w:rPr>
    </w:lvl>
    <w:lvl w:ilvl="4" w:tplc="5F048E40">
      <w:numFmt w:val="bullet"/>
      <w:lvlText w:val="•"/>
      <w:lvlJc w:val="left"/>
      <w:pPr>
        <w:ind w:left="1548" w:hanging="296"/>
      </w:pPr>
      <w:rPr>
        <w:rFonts w:hint="default"/>
      </w:rPr>
    </w:lvl>
    <w:lvl w:ilvl="5" w:tplc="D592B870">
      <w:numFmt w:val="bullet"/>
      <w:lvlText w:val="•"/>
      <w:lvlJc w:val="left"/>
      <w:pPr>
        <w:ind w:left="1841" w:hanging="296"/>
      </w:pPr>
      <w:rPr>
        <w:rFonts w:hint="default"/>
      </w:rPr>
    </w:lvl>
    <w:lvl w:ilvl="6" w:tplc="3F7E563E">
      <w:numFmt w:val="bullet"/>
      <w:lvlText w:val="•"/>
      <w:lvlJc w:val="left"/>
      <w:pPr>
        <w:ind w:left="2133" w:hanging="296"/>
      </w:pPr>
      <w:rPr>
        <w:rFonts w:hint="default"/>
      </w:rPr>
    </w:lvl>
    <w:lvl w:ilvl="7" w:tplc="F98E5DDA">
      <w:numFmt w:val="bullet"/>
      <w:lvlText w:val="•"/>
      <w:lvlJc w:val="left"/>
      <w:pPr>
        <w:ind w:left="2425" w:hanging="296"/>
      </w:pPr>
      <w:rPr>
        <w:rFonts w:hint="default"/>
      </w:rPr>
    </w:lvl>
    <w:lvl w:ilvl="8" w:tplc="E5520B98">
      <w:numFmt w:val="bullet"/>
      <w:lvlText w:val="•"/>
      <w:lvlJc w:val="left"/>
      <w:pPr>
        <w:ind w:left="2717" w:hanging="296"/>
      </w:pPr>
      <w:rPr>
        <w:rFonts w:hint="default"/>
      </w:rPr>
    </w:lvl>
  </w:abstractNum>
  <w:abstractNum w:abstractNumId="1537" w15:restartNumberingAfterBreak="0">
    <w:nsid w:val="6E767E21"/>
    <w:multiLevelType w:val="hybridMultilevel"/>
    <w:tmpl w:val="1E6804B4"/>
    <w:lvl w:ilvl="0" w:tplc="C78E3DB2">
      <w:numFmt w:val="bullet"/>
      <w:lvlText w:val=""/>
      <w:lvlJc w:val="left"/>
      <w:pPr>
        <w:ind w:left="323" w:hanging="237"/>
      </w:pPr>
      <w:rPr>
        <w:rFonts w:ascii="Symbol" w:eastAsia="Symbol" w:hAnsi="Symbol" w:cs="Symbol" w:hint="default"/>
        <w:w w:val="100"/>
        <w:sz w:val="13"/>
        <w:szCs w:val="13"/>
      </w:rPr>
    </w:lvl>
    <w:lvl w:ilvl="1" w:tplc="2B524618">
      <w:numFmt w:val="bullet"/>
      <w:lvlText w:val="•"/>
      <w:lvlJc w:val="left"/>
      <w:pPr>
        <w:ind w:left="634" w:hanging="237"/>
      </w:pPr>
      <w:rPr>
        <w:rFonts w:hint="default"/>
      </w:rPr>
    </w:lvl>
    <w:lvl w:ilvl="2" w:tplc="5E4261EA">
      <w:numFmt w:val="bullet"/>
      <w:lvlText w:val="•"/>
      <w:lvlJc w:val="left"/>
      <w:pPr>
        <w:ind w:left="948" w:hanging="237"/>
      </w:pPr>
      <w:rPr>
        <w:rFonts w:hint="default"/>
      </w:rPr>
    </w:lvl>
    <w:lvl w:ilvl="3" w:tplc="EB083266">
      <w:numFmt w:val="bullet"/>
      <w:lvlText w:val="•"/>
      <w:lvlJc w:val="left"/>
      <w:pPr>
        <w:ind w:left="1262" w:hanging="237"/>
      </w:pPr>
      <w:rPr>
        <w:rFonts w:hint="default"/>
      </w:rPr>
    </w:lvl>
    <w:lvl w:ilvl="4" w:tplc="CC3A6A5E">
      <w:numFmt w:val="bullet"/>
      <w:lvlText w:val="•"/>
      <w:lvlJc w:val="left"/>
      <w:pPr>
        <w:ind w:left="1576" w:hanging="237"/>
      </w:pPr>
      <w:rPr>
        <w:rFonts w:hint="default"/>
      </w:rPr>
    </w:lvl>
    <w:lvl w:ilvl="5" w:tplc="31DC13F4">
      <w:numFmt w:val="bullet"/>
      <w:lvlText w:val="•"/>
      <w:lvlJc w:val="left"/>
      <w:pPr>
        <w:ind w:left="1890" w:hanging="237"/>
      </w:pPr>
      <w:rPr>
        <w:rFonts w:hint="default"/>
      </w:rPr>
    </w:lvl>
    <w:lvl w:ilvl="6" w:tplc="C97C5388">
      <w:numFmt w:val="bullet"/>
      <w:lvlText w:val="•"/>
      <w:lvlJc w:val="left"/>
      <w:pPr>
        <w:ind w:left="2204" w:hanging="237"/>
      </w:pPr>
      <w:rPr>
        <w:rFonts w:hint="default"/>
      </w:rPr>
    </w:lvl>
    <w:lvl w:ilvl="7" w:tplc="16924A58">
      <w:numFmt w:val="bullet"/>
      <w:lvlText w:val="•"/>
      <w:lvlJc w:val="left"/>
      <w:pPr>
        <w:ind w:left="2518" w:hanging="237"/>
      </w:pPr>
      <w:rPr>
        <w:rFonts w:hint="default"/>
      </w:rPr>
    </w:lvl>
    <w:lvl w:ilvl="8" w:tplc="A7B68B94">
      <w:numFmt w:val="bullet"/>
      <w:lvlText w:val="•"/>
      <w:lvlJc w:val="left"/>
      <w:pPr>
        <w:ind w:left="2832" w:hanging="237"/>
      </w:pPr>
      <w:rPr>
        <w:rFonts w:hint="default"/>
      </w:rPr>
    </w:lvl>
  </w:abstractNum>
  <w:abstractNum w:abstractNumId="1538" w15:restartNumberingAfterBreak="0">
    <w:nsid w:val="6E7E380E"/>
    <w:multiLevelType w:val="hybridMultilevel"/>
    <w:tmpl w:val="55AE70A4"/>
    <w:lvl w:ilvl="0" w:tplc="AFF4D506">
      <w:numFmt w:val="bullet"/>
      <w:lvlText w:val=""/>
      <w:lvlJc w:val="left"/>
      <w:pPr>
        <w:ind w:left="325" w:hanging="237"/>
      </w:pPr>
      <w:rPr>
        <w:rFonts w:ascii="Symbol" w:eastAsia="Symbol" w:hAnsi="Symbol" w:cs="Symbol" w:hint="default"/>
        <w:b/>
        <w:bCs/>
        <w:w w:val="100"/>
        <w:sz w:val="18"/>
        <w:szCs w:val="18"/>
      </w:rPr>
    </w:lvl>
    <w:lvl w:ilvl="1" w:tplc="D1AC2D5A">
      <w:numFmt w:val="bullet"/>
      <w:lvlText w:val="•"/>
      <w:lvlJc w:val="left"/>
      <w:pPr>
        <w:ind w:left="538" w:hanging="237"/>
      </w:pPr>
      <w:rPr>
        <w:rFonts w:hint="default"/>
      </w:rPr>
    </w:lvl>
    <w:lvl w:ilvl="2" w:tplc="297CEC7C">
      <w:numFmt w:val="bullet"/>
      <w:lvlText w:val="•"/>
      <w:lvlJc w:val="left"/>
      <w:pPr>
        <w:ind w:left="756" w:hanging="237"/>
      </w:pPr>
      <w:rPr>
        <w:rFonts w:hint="default"/>
      </w:rPr>
    </w:lvl>
    <w:lvl w:ilvl="3" w:tplc="0B5AE3D0">
      <w:numFmt w:val="bullet"/>
      <w:lvlText w:val="•"/>
      <w:lvlJc w:val="left"/>
      <w:pPr>
        <w:ind w:left="974" w:hanging="237"/>
      </w:pPr>
      <w:rPr>
        <w:rFonts w:hint="default"/>
      </w:rPr>
    </w:lvl>
    <w:lvl w:ilvl="4" w:tplc="345CF504">
      <w:numFmt w:val="bullet"/>
      <w:lvlText w:val="•"/>
      <w:lvlJc w:val="left"/>
      <w:pPr>
        <w:ind w:left="1192" w:hanging="237"/>
      </w:pPr>
      <w:rPr>
        <w:rFonts w:hint="default"/>
      </w:rPr>
    </w:lvl>
    <w:lvl w:ilvl="5" w:tplc="37309FF2">
      <w:numFmt w:val="bullet"/>
      <w:lvlText w:val="•"/>
      <w:lvlJc w:val="left"/>
      <w:pPr>
        <w:ind w:left="1411" w:hanging="237"/>
      </w:pPr>
      <w:rPr>
        <w:rFonts w:hint="default"/>
      </w:rPr>
    </w:lvl>
    <w:lvl w:ilvl="6" w:tplc="ACC0D9BE">
      <w:numFmt w:val="bullet"/>
      <w:lvlText w:val="•"/>
      <w:lvlJc w:val="left"/>
      <w:pPr>
        <w:ind w:left="1629" w:hanging="237"/>
      </w:pPr>
      <w:rPr>
        <w:rFonts w:hint="default"/>
      </w:rPr>
    </w:lvl>
    <w:lvl w:ilvl="7" w:tplc="EBBC4C4E">
      <w:numFmt w:val="bullet"/>
      <w:lvlText w:val="•"/>
      <w:lvlJc w:val="left"/>
      <w:pPr>
        <w:ind w:left="1847" w:hanging="237"/>
      </w:pPr>
      <w:rPr>
        <w:rFonts w:hint="default"/>
      </w:rPr>
    </w:lvl>
    <w:lvl w:ilvl="8" w:tplc="DF80CD14">
      <w:numFmt w:val="bullet"/>
      <w:lvlText w:val="•"/>
      <w:lvlJc w:val="left"/>
      <w:pPr>
        <w:ind w:left="2065" w:hanging="237"/>
      </w:pPr>
      <w:rPr>
        <w:rFonts w:hint="default"/>
      </w:rPr>
    </w:lvl>
  </w:abstractNum>
  <w:abstractNum w:abstractNumId="1539" w15:restartNumberingAfterBreak="0">
    <w:nsid w:val="6E9D5971"/>
    <w:multiLevelType w:val="hybridMultilevel"/>
    <w:tmpl w:val="253CEB4C"/>
    <w:lvl w:ilvl="0" w:tplc="60807B02">
      <w:numFmt w:val="bullet"/>
      <w:lvlText w:val=""/>
      <w:lvlJc w:val="left"/>
      <w:pPr>
        <w:ind w:left="227" w:hanging="141"/>
      </w:pPr>
      <w:rPr>
        <w:rFonts w:ascii="Symbol" w:eastAsia="Symbol" w:hAnsi="Symbol" w:cs="Symbol" w:hint="default"/>
        <w:w w:val="100"/>
        <w:sz w:val="13"/>
        <w:szCs w:val="13"/>
      </w:rPr>
    </w:lvl>
    <w:lvl w:ilvl="1" w:tplc="81B8F172">
      <w:numFmt w:val="bullet"/>
      <w:lvlText w:val="•"/>
      <w:lvlJc w:val="left"/>
      <w:pPr>
        <w:ind w:left="490" w:hanging="141"/>
      </w:pPr>
      <w:rPr>
        <w:rFonts w:hint="default"/>
      </w:rPr>
    </w:lvl>
    <w:lvl w:ilvl="2" w:tplc="4C746CB4">
      <w:numFmt w:val="bullet"/>
      <w:lvlText w:val="•"/>
      <w:lvlJc w:val="left"/>
      <w:pPr>
        <w:ind w:left="760" w:hanging="141"/>
      </w:pPr>
      <w:rPr>
        <w:rFonts w:hint="default"/>
      </w:rPr>
    </w:lvl>
    <w:lvl w:ilvl="3" w:tplc="B428CF1A">
      <w:numFmt w:val="bullet"/>
      <w:lvlText w:val="•"/>
      <w:lvlJc w:val="left"/>
      <w:pPr>
        <w:ind w:left="1030" w:hanging="141"/>
      </w:pPr>
      <w:rPr>
        <w:rFonts w:hint="default"/>
      </w:rPr>
    </w:lvl>
    <w:lvl w:ilvl="4" w:tplc="9D904258">
      <w:numFmt w:val="bullet"/>
      <w:lvlText w:val="•"/>
      <w:lvlJc w:val="left"/>
      <w:pPr>
        <w:ind w:left="1301" w:hanging="141"/>
      </w:pPr>
      <w:rPr>
        <w:rFonts w:hint="default"/>
      </w:rPr>
    </w:lvl>
    <w:lvl w:ilvl="5" w:tplc="753AA020">
      <w:numFmt w:val="bullet"/>
      <w:lvlText w:val="•"/>
      <w:lvlJc w:val="left"/>
      <w:pPr>
        <w:ind w:left="1571" w:hanging="141"/>
      </w:pPr>
      <w:rPr>
        <w:rFonts w:hint="default"/>
      </w:rPr>
    </w:lvl>
    <w:lvl w:ilvl="6" w:tplc="6D32A0A0">
      <w:numFmt w:val="bullet"/>
      <w:lvlText w:val="•"/>
      <w:lvlJc w:val="left"/>
      <w:pPr>
        <w:ind w:left="1841" w:hanging="141"/>
      </w:pPr>
      <w:rPr>
        <w:rFonts w:hint="default"/>
      </w:rPr>
    </w:lvl>
    <w:lvl w:ilvl="7" w:tplc="9CC6DC56">
      <w:numFmt w:val="bullet"/>
      <w:lvlText w:val="•"/>
      <w:lvlJc w:val="left"/>
      <w:pPr>
        <w:ind w:left="2112" w:hanging="141"/>
      </w:pPr>
      <w:rPr>
        <w:rFonts w:hint="default"/>
      </w:rPr>
    </w:lvl>
    <w:lvl w:ilvl="8" w:tplc="85C6987E">
      <w:numFmt w:val="bullet"/>
      <w:lvlText w:val="•"/>
      <w:lvlJc w:val="left"/>
      <w:pPr>
        <w:ind w:left="2382" w:hanging="141"/>
      </w:pPr>
      <w:rPr>
        <w:rFonts w:hint="default"/>
      </w:rPr>
    </w:lvl>
  </w:abstractNum>
  <w:abstractNum w:abstractNumId="1540" w15:restartNumberingAfterBreak="0">
    <w:nsid w:val="6E9F203C"/>
    <w:multiLevelType w:val="hybridMultilevel"/>
    <w:tmpl w:val="A762FF1E"/>
    <w:lvl w:ilvl="0" w:tplc="AB8EDF26">
      <w:numFmt w:val="bullet"/>
      <w:lvlText w:val=""/>
      <w:lvlJc w:val="left"/>
      <w:pPr>
        <w:ind w:left="324" w:hanging="651"/>
      </w:pPr>
      <w:rPr>
        <w:rFonts w:ascii="Symbol" w:eastAsia="Symbol" w:hAnsi="Symbol" w:cs="Symbol" w:hint="default"/>
        <w:w w:val="100"/>
        <w:sz w:val="18"/>
        <w:szCs w:val="18"/>
      </w:rPr>
    </w:lvl>
    <w:lvl w:ilvl="1" w:tplc="5254BC86">
      <w:numFmt w:val="bullet"/>
      <w:lvlText w:val="•"/>
      <w:lvlJc w:val="left"/>
      <w:pPr>
        <w:ind w:left="599" w:hanging="651"/>
      </w:pPr>
      <w:rPr>
        <w:rFonts w:hint="default"/>
      </w:rPr>
    </w:lvl>
    <w:lvl w:ilvl="2" w:tplc="DC845E44">
      <w:numFmt w:val="bullet"/>
      <w:lvlText w:val="•"/>
      <w:lvlJc w:val="left"/>
      <w:pPr>
        <w:ind w:left="878" w:hanging="651"/>
      </w:pPr>
      <w:rPr>
        <w:rFonts w:hint="default"/>
      </w:rPr>
    </w:lvl>
    <w:lvl w:ilvl="3" w:tplc="AAAC327E">
      <w:numFmt w:val="bullet"/>
      <w:lvlText w:val="•"/>
      <w:lvlJc w:val="left"/>
      <w:pPr>
        <w:ind w:left="1157" w:hanging="651"/>
      </w:pPr>
      <w:rPr>
        <w:rFonts w:hint="default"/>
      </w:rPr>
    </w:lvl>
    <w:lvl w:ilvl="4" w:tplc="7D5A7E3E">
      <w:numFmt w:val="bullet"/>
      <w:lvlText w:val="•"/>
      <w:lvlJc w:val="left"/>
      <w:pPr>
        <w:ind w:left="1436" w:hanging="651"/>
      </w:pPr>
      <w:rPr>
        <w:rFonts w:hint="default"/>
      </w:rPr>
    </w:lvl>
    <w:lvl w:ilvl="5" w:tplc="B1B4F452">
      <w:numFmt w:val="bullet"/>
      <w:lvlText w:val="•"/>
      <w:lvlJc w:val="left"/>
      <w:pPr>
        <w:ind w:left="1715" w:hanging="651"/>
      </w:pPr>
      <w:rPr>
        <w:rFonts w:hint="default"/>
      </w:rPr>
    </w:lvl>
    <w:lvl w:ilvl="6" w:tplc="7E109340">
      <w:numFmt w:val="bullet"/>
      <w:lvlText w:val="•"/>
      <w:lvlJc w:val="left"/>
      <w:pPr>
        <w:ind w:left="1994" w:hanging="651"/>
      </w:pPr>
      <w:rPr>
        <w:rFonts w:hint="default"/>
      </w:rPr>
    </w:lvl>
    <w:lvl w:ilvl="7" w:tplc="AC6E8E0A">
      <w:numFmt w:val="bullet"/>
      <w:lvlText w:val="•"/>
      <w:lvlJc w:val="left"/>
      <w:pPr>
        <w:ind w:left="2273" w:hanging="651"/>
      </w:pPr>
      <w:rPr>
        <w:rFonts w:hint="default"/>
      </w:rPr>
    </w:lvl>
    <w:lvl w:ilvl="8" w:tplc="C12AE100">
      <w:numFmt w:val="bullet"/>
      <w:lvlText w:val="•"/>
      <w:lvlJc w:val="left"/>
      <w:pPr>
        <w:ind w:left="2552" w:hanging="651"/>
      </w:pPr>
      <w:rPr>
        <w:rFonts w:hint="default"/>
      </w:rPr>
    </w:lvl>
  </w:abstractNum>
  <w:abstractNum w:abstractNumId="1541" w15:restartNumberingAfterBreak="0">
    <w:nsid w:val="6EB01DFD"/>
    <w:multiLevelType w:val="hybridMultilevel"/>
    <w:tmpl w:val="783AD14C"/>
    <w:lvl w:ilvl="0" w:tplc="03D08CAC">
      <w:numFmt w:val="bullet"/>
      <w:lvlText w:val=""/>
      <w:lvlJc w:val="left"/>
      <w:pPr>
        <w:ind w:left="271" w:hanging="234"/>
      </w:pPr>
      <w:rPr>
        <w:rFonts w:ascii="Symbol" w:eastAsia="Symbol" w:hAnsi="Symbol" w:cs="Symbol" w:hint="default"/>
        <w:w w:val="100"/>
        <w:sz w:val="18"/>
        <w:szCs w:val="18"/>
      </w:rPr>
    </w:lvl>
    <w:lvl w:ilvl="1" w:tplc="291EB8DA">
      <w:numFmt w:val="bullet"/>
      <w:lvlText w:val="•"/>
      <w:lvlJc w:val="left"/>
      <w:pPr>
        <w:ind w:left="426" w:hanging="234"/>
      </w:pPr>
      <w:rPr>
        <w:rFonts w:hint="default"/>
      </w:rPr>
    </w:lvl>
    <w:lvl w:ilvl="2" w:tplc="28743F74">
      <w:numFmt w:val="bullet"/>
      <w:lvlText w:val="•"/>
      <w:lvlJc w:val="left"/>
      <w:pPr>
        <w:ind w:left="573" w:hanging="234"/>
      </w:pPr>
      <w:rPr>
        <w:rFonts w:hint="default"/>
      </w:rPr>
    </w:lvl>
    <w:lvl w:ilvl="3" w:tplc="9420FB8E">
      <w:numFmt w:val="bullet"/>
      <w:lvlText w:val="•"/>
      <w:lvlJc w:val="left"/>
      <w:pPr>
        <w:ind w:left="720" w:hanging="234"/>
      </w:pPr>
      <w:rPr>
        <w:rFonts w:hint="default"/>
      </w:rPr>
    </w:lvl>
    <w:lvl w:ilvl="4" w:tplc="318C1266">
      <w:numFmt w:val="bullet"/>
      <w:lvlText w:val="•"/>
      <w:lvlJc w:val="left"/>
      <w:pPr>
        <w:ind w:left="867" w:hanging="234"/>
      </w:pPr>
      <w:rPr>
        <w:rFonts w:hint="default"/>
      </w:rPr>
    </w:lvl>
    <w:lvl w:ilvl="5" w:tplc="1C78821A">
      <w:numFmt w:val="bullet"/>
      <w:lvlText w:val="•"/>
      <w:lvlJc w:val="left"/>
      <w:pPr>
        <w:ind w:left="1014" w:hanging="234"/>
      </w:pPr>
      <w:rPr>
        <w:rFonts w:hint="default"/>
      </w:rPr>
    </w:lvl>
    <w:lvl w:ilvl="6" w:tplc="B614CA82">
      <w:numFmt w:val="bullet"/>
      <w:lvlText w:val="•"/>
      <w:lvlJc w:val="left"/>
      <w:pPr>
        <w:ind w:left="1160" w:hanging="234"/>
      </w:pPr>
      <w:rPr>
        <w:rFonts w:hint="default"/>
      </w:rPr>
    </w:lvl>
    <w:lvl w:ilvl="7" w:tplc="7F7641A4">
      <w:numFmt w:val="bullet"/>
      <w:lvlText w:val="•"/>
      <w:lvlJc w:val="left"/>
      <w:pPr>
        <w:ind w:left="1307" w:hanging="234"/>
      </w:pPr>
      <w:rPr>
        <w:rFonts w:hint="default"/>
      </w:rPr>
    </w:lvl>
    <w:lvl w:ilvl="8" w:tplc="88606546">
      <w:numFmt w:val="bullet"/>
      <w:lvlText w:val="•"/>
      <w:lvlJc w:val="left"/>
      <w:pPr>
        <w:ind w:left="1454" w:hanging="234"/>
      </w:pPr>
      <w:rPr>
        <w:rFonts w:hint="default"/>
      </w:rPr>
    </w:lvl>
  </w:abstractNum>
  <w:abstractNum w:abstractNumId="1542" w15:restartNumberingAfterBreak="0">
    <w:nsid w:val="6EC4123D"/>
    <w:multiLevelType w:val="hybridMultilevel"/>
    <w:tmpl w:val="D1541C7C"/>
    <w:lvl w:ilvl="0" w:tplc="17B61368">
      <w:numFmt w:val="bullet"/>
      <w:lvlText w:val=""/>
      <w:lvlJc w:val="left"/>
      <w:pPr>
        <w:ind w:left="323" w:hanging="237"/>
      </w:pPr>
      <w:rPr>
        <w:rFonts w:ascii="Symbol" w:eastAsia="Symbol" w:hAnsi="Symbol" w:cs="Symbol" w:hint="default"/>
        <w:w w:val="100"/>
        <w:sz w:val="18"/>
        <w:szCs w:val="18"/>
      </w:rPr>
    </w:lvl>
    <w:lvl w:ilvl="1" w:tplc="F10CF0FE">
      <w:numFmt w:val="bullet"/>
      <w:lvlText w:val="•"/>
      <w:lvlJc w:val="left"/>
      <w:pPr>
        <w:ind w:left="541" w:hanging="237"/>
      </w:pPr>
      <w:rPr>
        <w:rFonts w:hint="default"/>
      </w:rPr>
    </w:lvl>
    <w:lvl w:ilvl="2" w:tplc="09FA3282">
      <w:numFmt w:val="bullet"/>
      <w:lvlText w:val="•"/>
      <w:lvlJc w:val="left"/>
      <w:pPr>
        <w:ind w:left="763" w:hanging="237"/>
      </w:pPr>
      <w:rPr>
        <w:rFonts w:hint="default"/>
      </w:rPr>
    </w:lvl>
    <w:lvl w:ilvl="3" w:tplc="22BAA5A2">
      <w:numFmt w:val="bullet"/>
      <w:lvlText w:val="•"/>
      <w:lvlJc w:val="left"/>
      <w:pPr>
        <w:ind w:left="985" w:hanging="237"/>
      </w:pPr>
      <w:rPr>
        <w:rFonts w:hint="default"/>
      </w:rPr>
    </w:lvl>
    <w:lvl w:ilvl="4" w:tplc="A0069EFE">
      <w:numFmt w:val="bullet"/>
      <w:lvlText w:val="•"/>
      <w:lvlJc w:val="left"/>
      <w:pPr>
        <w:ind w:left="1207" w:hanging="237"/>
      </w:pPr>
      <w:rPr>
        <w:rFonts w:hint="default"/>
      </w:rPr>
    </w:lvl>
    <w:lvl w:ilvl="5" w:tplc="14F66F32">
      <w:numFmt w:val="bullet"/>
      <w:lvlText w:val="•"/>
      <w:lvlJc w:val="left"/>
      <w:pPr>
        <w:ind w:left="1429" w:hanging="237"/>
      </w:pPr>
      <w:rPr>
        <w:rFonts w:hint="default"/>
      </w:rPr>
    </w:lvl>
    <w:lvl w:ilvl="6" w:tplc="45009D80">
      <w:numFmt w:val="bullet"/>
      <w:lvlText w:val="•"/>
      <w:lvlJc w:val="left"/>
      <w:pPr>
        <w:ind w:left="1651" w:hanging="237"/>
      </w:pPr>
      <w:rPr>
        <w:rFonts w:hint="default"/>
      </w:rPr>
    </w:lvl>
    <w:lvl w:ilvl="7" w:tplc="CBE6C96E">
      <w:numFmt w:val="bullet"/>
      <w:lvlText w:val="•"/>
      <w:lvlJc w:val="left"/>
      <w:pPr>
        <w:ind w:left="1873" w:hanging="237"/>
      </w:pPr>
      <w:rPr>
        <w:rFonts w:hint="default"/>
      </w:rPr>
    </w:lvl>
    <w:lvl w:ilvl="8" w:tplc="FB22D4B0">
      <w:numFmt w:val="bullet"/>
      <w:lvlText w:val="•"/>
      <w:lvlJc w:val="left"/>
      <w:pPr>
        <w:ind w:left="2095" w:hanging="237"/>
      </w:pPr>
      <w:rPr>
        <w:rFonts w:hint="default"/>
      </w:rPr>
    </w:lvl>
  </w:abstractNum>
  <w:abstractNum w:abstractNumId="1543" w15:restartNumberingAfterBreak="0">
    <w:nsid w:val="6ED41569"/>
    <w:multiLevelType w:val="hybridMultilevel"/>
    <w:tmpl w:val="066EE9D2"/>
    <w:lvl w:ilvl="0" w:tplc="CEF04B6E">
      <w:numFmt w:val="bullet"/>
      <w:lvlText w:val=""/>
      <w:lvlJc w:val="left"/>
      <w:pPr>
        <w:ind w:left="320" w:hanging="237"/>
      </w:pPr>
      <w:rPr>
        <w:rFonts w:ascii="Symbol" w:eastAsia="Symbol" w:hAnsi="Symbol" w:cs="Symbol" w:hint="default"/>
        <w:w w:val="100"/>
        <w:sz w:val="18"/>
        <w:szCs w:val="18"/>
      </w:rPr>
    </w:lvl>
    <w:lvl w:ilvl="1" w:tplc="4C584C60">
      <w:numFmt w:val="bullet"/>
      <w:lvlText w:val="•"/>
      <w:lvlJc w:val="left"/>
      <w:pPr>
        <w:ind w:left="566" w:hanging="237"/>
      </w:pPr>
      <w:rPr>
        <w:rFonts w:hint="default"/>
      </w:rPr>
    </w:lvl>
    <w:lvl w:ilvl="2" w:tplc="97B479C2">
      <w:numFmt w:val="bullet"/>
      <w:lvlText w:val="•"/>
      <w:lvlJc w:val="left"/>
      <w:pPr>
        <w:ind w:left="813" w:hanging="237"/>
      </w:pPr>
      <w:rPr>
        <w:rFonts w:hint="default"/>
      </w:rPr>
    </w:lvl>
    <w:lvl w:ilvl="3" w:tplc="A3C2EDF6">
      <w:numFmt w:val="bullet"/>
      <w:lvlText w:val="•"/>
      <w:lvlJc w:val="left"/>
      <w:pPr>
        <w:ind w:left="1060" w:hanging="237"/>
      </w:pPr>
      <w:rPr>
        <w:rFonts w:hint="default"/>
      </w:rPr>
    </w:lvl>
    <w:lvl w:ilvl="4" w:tplc="897031C4">
      <w:numFmt w:val="bullet"/>
      <w:lvlText w:val="•"/>
      <w:lvlJc w:val="left"/>
      <w:pPr>
        <w:ind w:left="1307" w:hanging="237"/>
      </w:pPr>
      <w:rPr>
        <w:rFonts w:hint="default"/>
      </w:rPr>
    </w:lvl>
    <w:lvl w:ilvl="5" w:tplc="A8E4C422">
      <w:numFmt w:val="bullet"/>
      <w:lvlText w:val="•"/>
      <w:lvlJc w:val="left"/>
      <w:pPr>
        <w:ind w:left="1554" w:hanging="237"/>
      </w:pPr>
      <w:rPr>
        <w:rFonts w:hint="default"/>
      </w:rPr>
    </w:lvl>
    <w:lvl w:ilvl="6" w:tplc="C13CD1DE">
      <w:numFmt w:val="bullet"/>
      <w:lvlText w:val="•"/>
      <w:lvlJc w:val="left"/>
      <w:pPr>
        <w:ind w:left="1800" w:hanging="237"/>
      </w:pPr>
      <w:rPr>
        <w:rFonts w:hint="default"/>
      </w:rPr>
    </w:lvl>
    <w:lvl w:ilvl="7" w:tplc="B38E0554">
      <w:numFmt w:val="bullet"/>
      <w:lvlText w:val="•"/>
      <w:lvlJc w:val="left"/>
      <w:pPr>
        <w:ind w:left="2047" w:hanging="237"/>
      </w:pPr>
      <w:rPr>
        <w:rFonts w:hint="default"/>
      </w:rPr>
    </w:lvl>
    <w:lvl w:ilvl="8" w:tplc="C4D84E2A">
      <w:numFmt w:val="bullet"/>
      <w:lvlText w:val="•"/>
      <w:lvlJc w:val="left"/>
      <w:pPr>
        <w:ind w:left="2294" w:hanging="237"/>
      </w:pPr>
      <w:rPr>
        <w:rFonts w:hint="default"/>
      </w:rPr>
    </w:lvl>
  </w:abstractNum>
  <w:abstractNum w:abstractNumId="1544" w15:restartNumberingAfterBreak="0">
    <w:nsid w:val="6ED52C9D"/>
    <w:multiLevelType w:val="hybridMultilevel"/>
    <w:tmpl w:val="64D825A2"/>
    <w:lvl w:ilvl="0" w:tplc="110EBB00">
      <w:numFmt w:val="bullet"/>
      <w:lvlText w:val=""/>
      <w:lvlJc w:val="left"/>
      <w:pPr>
        <w:ind w:left="322" w:hanging="237"/>
      </w:pPr>
      <w:rPr>
        <w:rFonts w:ascii="Symbol" w:eastAsia="Symbol" w:hAnsi="Symbol" w:cs="Symbol" w:hint="default"/>
        <w:w w:val="100"/>
        <w:sz w:val="18"/>
        <w:szCs w:val="18"/>
      </w:rPr>
    </w:lvl>
    <w:lvl w:ilvl="1" w:tplc="62B0979A">
      <w:numFmt w:val="bullet"/>
      <w:lvlText w:val="•"/>
      <w:lvlJc w:val="left"/>
      <w:pPr>
        <w:ind w:left="566" w:hanging="237"/>
      </w:pPr>
      <w:rPr>
        <w:rFonts w:hint="default"/>
      </w:rPr>
    </w:lvl>
    <w:lvl w:ilvl="2" w:tplc="990A9DF0">
      <w:numFmt w:val="bullet"/>
      <w:lvlText w:val="•"/>
      <w:lvlJc w:val="left"/>
      <w:pPr>
        <w:ind w:left="813" w:hanging="237"/>
      </w:pPr>
      <w:rPr>
        <w:rFonts w:hint="default"/>
      </w:rPr>
    </w:lvl>
    <w:lvl w:ilvl="3" w:tplc="7A76787E">
      <w:numFmt w:val="bullet"/>
      <w:lvlText w:val="•"/>
      <w:lvlJc w:val="left"/>
      <w:pPr>
        <w:ind w:left="1060" w:hanging="237"/>
      </w:pPr>
      <w:rPr>
        <w:rFonts w:hint="default"/>
      </w:rPr>
    </w:lvl>
    <w:lvl w:ilvl="4" w:tplc="F15C06A8">
      <w:numFmt w:val="bullet"/>
      <w:lvlText w:val="•"/>
      <w:lvlJc w:val="left"/>
      <w:pPr>
        <w:ind w:left="1307" w:hanging="237"/>
      </w:pPr>
      <w:rPr>
        <w:rFonts w:hint="default"/>
      </w:rPr>
    </w:lvl>
    <w:lvl w:ilvl="5" w:tplc="96B4040E">
      <w:numFmt w:val="bullet"/>
      <w:lvlText w:val="•"/>
      <w:lvlJc w:val="left"/>
      <w:pPr>
        <w:ind w:left="1554" w:hanging="237"/>
      </w:pPr>
      <w:rPr>
        <w:rFonts w:hint="default"/>
      </w:rPr>
    </w:lvl>
    <w:lvl w:ilvl="6" w:tplc="C58E6E4C">
      <w:numFmt w:val="bullet"/>
      <w:lvlText w:val="•"/>
      <w:lvlJc w:val="left"/>
      <w:pPr>
        <w:ind w:left="1801" w:hanging="237"/>
      </w:pPr>
      <w:rPr>
        <w:rFonts w:hint="default"/>
      </w:rPr>
    </w:lvl>
    <w:lvl w:ilvl="7" w:tplc="D1B801AC">
      <w:numFmt w:val="bullet"/>
      <w:lvlText w:val="•"/>
      <w:lvlJc w:val="left"/>
      <w:pPr>
        <w:ind w:left="2048" w:hanging="237"/>
      </w:pPr>
      <w:rPr>
        <w:rFonts w:hint="default"/>
      </w:rPr>
    </w:lvl>
    <w:lvl w:ilvl="8" w:tplc="91329438">
      <w:numFmt w:val="bullet"/>
      <w:lvlText w:val="•"/>
      <w:lvlJc w:val="left"/>
      <w:pPr>
        <w:ind w:left="2295" w:hanging="237"/>
      </w:pPr>
      <w:rPr>
        <w:rFonts w:hint="default"/>
      </w:rPr>
    </w:lvl>
  </w:abstractNum>
  <w:abstractNum w:abstractNumId="1545" w15:restartNumberingAfterBreak="0">
    <w:nsid w:val="6EE8787A"/>
    <w:multiLevelType w:val="hybridMultilevel"/>
    <w:tmpl w:val="66822484"/>
    <w:lvl w:ilvl="0" w:tplc="4B6C02C6">
      <w:numFmt w:val="bullet"/>
      <w:lvlText w:val=""/>
      <w:lvlJc w:val="left"/>
      <w:pPr>
        <w:ind w:left="365" w:hanging="237"/>
      </w:pPr>
      <w:rPr>
        <w:rFonts w:ascii="Symbol" w:eastAsia="Symbol" w:hAnsi="Symbol" w:cs="Symbol" w:hint="default"/>
        <w:w w:val="100"/>
        <w:sz w:val="18"/>
        <w:szCs w:val="18"/>
      </w:rPr>
    </w:lvl>
    <w:lvl w:ilvl="1" w:tplc="A5FC4EF4">
      <w:numFmt w:val="bullet"/>
      <w:lvlText w:val="•"/>
      <w:lvlJc w:val="left"/>
      <w:pPr>
        <w:ind w:left="614" w:hanging="237"/>
      </w:pPr>
      <w:rPr>
        <w:rFonts w:hint="default"/>
      </w:rPr>
    </w:lvl>
    <w:lvl w:ilvl="2" w:tplc="5B24DFE2">
      <w:numFmt w:val="bullet"/>
      <w:lvlText w:val="•"/>
      <w:lvlJc w:val="left"/>
      <w:pPr>
        <w:ind w:left="869" w:hanging="237"/>
      </w:pPr>
      <w:rPr>
        <w:rFonts w:hint="default"/>
      </w:rPr>
    </w:lvl>
    <w:lvl w:ilvl="3" w:tplc="5AB8D916">
      <w:numFmt w:val="bullet"/>
      <w:lvlText w:val="•"/>
      <w:lvlJc w:val="left"/>
      <w:pPr>
        <w:ind w:left="1123" w:hanging="237"/>
      </w:pPr>
      <w:rPr>
        <w:rFonts w:hint="default"/>
      </w:rPr>
    </w:lvl>
    <w:lvl w:ilvl="4" w:tplc="B2AC1E32">
      <w:numFmt w:val="bullet"/>
      <w:lvlText w:val="•"/>
      <w:lvlJc w:val="left"/>
      <w:pPr>
        <w:ind w:left="1378" w:hanging="237"/>
      </w:pPr>
      <w:rPr>
        <w:rFonts w:hint="default"/>
      </w:rPr>
    </w:lvl>
    <w:lvl w:ilvl="5" w:tplc="CE6EF760">
      <w:numFmt w:val="bullet"/>
      <w:lvlText w:val="•"/>
      <w:lvlJc w:val="left"/>
      <w:pPr>
        <w:ind w:left="1633" w:hanging="237"/>
      </w:pPr>
      <w:rPr>
        <w:rFonts w:hint="default"/>
      </w:rPr>
    </w:lvl>
    <w:lvl w:ilvl="6" w:tplc="B4DE3AF4">
      <w:numFmt w:val="bullet"/>
      <w:lvlText w:val="•"/>
      <w:lvlJc w:val="left"/>
      <w:pPr>
        <w:ind w:left="1887" w:hanging="237"/>
      </w:pPr>
      <w:rPr>
        <w:rFonts w:hint="default"/>
      </w:rPr>
    </w:lvl>
    <w:lvl w:ilvl="7" w:tplc="2EA4CB24">
      <w:numFmt w:val="bullet"/>
      <w:lvlText w:val="•"/>
      <w:lvlJc w:val="left"/>
      <w:pPr>
        <w:ind w:left="2142" w:hanging="237"/>
      </w:pPr>
      <w:rPr>
        <w:rFonts w:hint="default"/>
      </w:rPr>
    </w:lvl>
    <w:lvl w:ilvl="8" w:tplc="DE423360">
      <w:numFmt w:val="bullet"/>
      <w:lvlText w:val="•"/>
      <w:lvlJc w:val="left"/>
      <w:pPr>
        <w:ind w:left="2396" w:hanging="237"/>
      </w:pPr>
      <w:rPr>
        <w:rFonts w:hint="default"/>
      </w:rPr>
    </w:lvl>
  </w:abstractNum>
  <w:abstractNum w:abstractNumId="1546" w15:restartNumberingAfterBreak="0">
    <w:nsid w:val="6EEA536C"/>
    <w:multiLevelType w:val="hybridMultilevel"/>
    <w:tmpl w:val="1E02B56C"/>
    <w:lvl w:ilvl="0" w:tplc="9ABEEADA">
      <w:numFmt w:val="bullet"/>
      <w:lvlText w:val=""/>
      <w:lvlJc w:val="left"/>
      <w:pPr>
        <w:ind w:left="395" w:hanging="296"/>
      </w:pPr>
      <w:rPr>
        <w:rFonts w:ascii="Symbol" w:eastAsia="Symbol" w:hAnsi="Symbol" w:cs="Symbol" w:hint="default"/>
        <w:w w:val="100"/>
        <w:sz w:val="18"/>
        <w:szCs w:val="18"/>
      </w:rPr>
    </w:lvl>
    <w:lvl w:ilvl="1" w:tplc="4CB636CE">
      <w:numFmt w:val="bullet"/>
      <w:lvlText w:val="•"/>
      <w:lvlJc w:val="left"/>
      <w:pPr>
        <w:ind w:left="673" w:hanging="296"/>
      </w:pPr>
      <w:rPr>
        <w:rFonts w:hint="default"/>
      </w:rPr>
    </w:lvl>
    <w:lvl w:ilvl="2" w:tplc="DEAE576C">
      <w:numFmt w:val="bullet"/>
      <w:lvlText w:val="•"/>
      <w:lvlJc w:val="left"/>
      <w:pPr>
        <w:ind w:left="946" w:hanging="296"/>
      </w:pPr>
      <w:rPr>
        <w:rFonts w:hint="default"/>
      </w:rPr>
    </w:lvl>
    <w:lvl w:ilvl="3" w:tplc="50BCBA94">
      <w:numFmt w:val="bullet"/>
      <w:lvlText w:val="•"/>
      <w:lvlJc w:val="left"/>
      <w:pPr>
        <w:ind w:left="1219" w:hanging="296"/>
      </w:pPr>
      <w:rPr>
        <w:rFonts w:hint="default"/>
      </w:rPr>
    </w:lvl>
    <w:lvl w:ilvl="4" w:tplc="443661F8">
      <w:numFmt w:val="bullet"/>
      <w:lvlText w:val="•"/>
      <w:lvlJc w:val="left"/>
      <w:pPr>
        <w:ind w:left="1492" w:hanging="296"/>
      </w:pPr>
      <w:rPr>
        <w:rFonts w:hint="default"/>
      </w:rPr>
    </w:lvl>
    <w:lvl w:ilvl="5" w:tplc="F6AE3DDE">
      <w:numFmt w:val="bullet"/>
      <w:lvlText w:val="•"/>
      <w:lvlJc w:val="left"/>
      <w:pPr>
        <w:ind w:left="1766" w:hanging="296"/>
      </w:pPr>
      <w:rPr>
        <w:rFonts w:hint="default"/>
      </w:rPr>
    </w:lvl>
    <w:lvl w:ilvl="6" w:tplc="C4662DB8">
      <w:numFmt w:val="bullet"/>
      <w:lvlText w:val="•"/>
      <w:lvlJc w:val="left"/>
      <w:pPr>
        <w:ind w:left="2039" w:hanging="296"/>
      </w:pPr>
      <w:rPr>
        <w:rFonts w:hint="default"/>
      </w:rPr>
    </w:lvl>
    <w:lvl w:ilvl="7" w:tplc="42448E8A">
      <w:numFmt w:val="bullet"/>
      <w:lvlText w:val="•"/>
      <w:lvlJc w:val="left"/>
      <w:pPr>
        <w:ind w:left="2312" w:hanging="296"/>
      </w:pPr>
      <w:rPr>
        <w:rFonts w:hint="default"/>
      </w:rPr>
    </w:lvl>
    <w:lvl w:ilvl="8" w:tplc="E4F8895C">
      <w:numFmt w:val="bullet"/>
      <w:lvlText w:val="•"/>
      <w:lvlJc w:val="left"/>
      <w:pPr>
        <w:ind w:left="2585" w:hanging="296"/>
      </w:pPr>
      <w:rPr>
        <w:rFonts w:hint="default"/>
      </w:rPr>
    </w:lvl>
  </w:abstractNum>
  <w:abstractNum w:abstractNumId="1547" w15:restartNumberingAfterBreak="0">
    <w:nsid w:val="6EF7474C"/>
    <w:multiLevelType w:val="hybridMultilevel"/>
    <w:tmpl w:val="D3503854"/>
    <w:lvl w:ilvl="0" w:tplc="40C409B4">
      <w:numFmt w:val="bullet"/>
      <w:lvlText w:val=""/>
      <w:lvlJc w:val="left"/>
      <w:pPr>
        <w:ind w:left="320" w:hanging="234"/>
      </w:pPr>
      <w:rPr>
        <w:rFonts w:ascii="Symbol" w:eastAsia="Symbol" w:hAnsi="Symbol" w:cs="Symbol" w:hint="default"/>
        <w:w w:val="100"/>
        <w:sz w:val="18"/>
        <w:szCs w:val="18"/>
      </w:rPr>
    </w:lvl>
    <w:lvl w:ilvl="1" w:tplc="BB4ABA26">
      <w:numFmt w:val="bullet"/>
      <w:lvlText w:val="•"/>
      <w:lvlJc w:val="left"/>
      <w:pPr>
        <w:ind w:left="599" w:hanging="234"/>
      </w:pPr>
      <w:rPr>
        <w:rFonts w:hint="default"/>
      </w:rPr>
    </w:lvl>
    <w:lvl w:ilvl="2" w:tplc="B7ACB11E">
      <w:numFmt w:val="bullet"/>
      <w:lvlText w:val="•"/>
      <w:lvlJc w:val="left"/>
      <w:pPr>
        <w:ind w:left="878" w:hanging="234"/>
      </w:pPr>
      <w:rPr>
        <w:rFonts w:hint="default"/>
      </w:rPr>
    </w:lvl>
    <w:lvl w:ilvl="3" w:tplc="698A2A28">
      <w:numFmt w:val="bullet"/>
      <w:lvlText w:val="•"/>
      <w:lvlJc w:val="left"/>
      <w:pPr>
        <w:ind w:left="1157" w:hanging="234"/>
      </w:pPr>
      <w:rPr>
        <w:rFonts w:hint="default"/>
      </w:rPr>
    </w:lvl>
    <w:lvl w:ilvl="4" w:tplc="B0A659E8">
      <w:numFmt w:val="bullet"/>
      <w:lvlText w:val="•"/>
      <w:lvlJc w:val="left"/>
      <w:pPr>
        <w:ind w:left="1436" w:hanging="234"/>
      </w:pPr>
      <w:rPr>
        <w:rFonts w:hint="default"/>
      </w:rPr>
    </w:lvl>
    <w:lvl w:ilvl="5" w:tplc="88662204">
      <w:numFmt w:val="bullet"/>
      <w:lvlText w:val="•"/>
      <w:lvlJc w:val="left"/>
      <w:pPr>
        <w:ind w:left="1715" w:hanging="234"/>
      </w:pPr>
      <w:rPr>
        <w:rFonts w:hint="default"/>
      </w:rPr>
    </w:lvl>
    <w:lvl w:ilvl="6" w:tplc="7458CFA0">
      <w:numFmt w:val="bullet"/>
      <w:lvlText w:val="•"/>
      <w:lvlJc w:val="left"/>
      <w:pPr>
        <w:ind w:left="1994" w:hanging="234"/>
      </w:pPr>
      <w:rPr>
        <w:rFonts w:hint="default"/>
      </w:rPr>
    </w:lvl>
    <w:lvl w:ilvl="7" w:tplc="A40CE2A8">
      <w:numFmt w:val="bullet"/>
      <w:lvlText w:val="•"/>
      <w:lvlJc w:val="left"/>
      <w:pPr>
        <w:ind w:left="2273" w:hanging="234"/>
      </w:pPr>
      <w:rPr>
        <w:rFonts w:hint="default"/>
      </w:rPr>
    </w:lvl>
    <w:lvl w:ilvl="8" w:tplc="086A4B32">
      <w:numFmt w:val="bullet"/>
      <w:lvlText w:val="•"/>
      <w:lvlJc w:val="left"/>
      <w:pPr>
        <w:ind w:left="2552" w:hanging="234"/>
      </w:pPr>
      <w:rPr>
        <w:rFonts w:hint="default"/>
      </w:rPr>
    </w:lvl>
  </w:abstractNum>
  <w:abstractNum w:abstractNumId="1548" w15:restartNumberingAfterBreak="0">
    <w:nsid w:val="6F05685D"/>
    <w:multiLevelType w:val="hybridMultilevel"/>
    <w:tmpl w:val="EFB0E902"/>
    <w:lvl w:ilvl="0" w:tplc="A6BE7658">
      <w:numFmt w:val="bullet"/>
      <w:lvlText w:val=""/>
      <w:lvlJc w:val="left"/>
      <w:pPr>
        <w:ind w:left="322" w:hanging="237"/>
      </w:pPr>
      <w:rPr>
        <w:rFonts w:ascii="Symbol" w:eastAsia="Symbol" w:hAnsi="Symbol" w:cs="Symbol" w:hint="default"/>
        <w:w w:val="100"/>
        <w:sz w:val="18"/>
        <w:szCs w:val="18"/>
      </w:rPr>
    </w:lvl>
    <w:lvl w:ilvl="1" w:tplc="71820EAC">
      <w:numFmt w:val="bullet"/>
      <w:lvlText w:val="•"/>
      <w:lvlJc w:val="left"/>
      <w:pPr>
        <w:ind w:left="587" w:hanging="237"/>
      </w:pPr>
      <w:rPr>
        <w:rFonts w:hint="default"/>
      </w:rPr>
    </w:lvl>
    <w:lvl w:ilvl="2" w:tplc="62801F88">
      <w:numFmt w:val="bullet"/>
      <w:lvlText w:val="•"/>
      <w:lvlJc w:val="left"/>
      <w:pPr>
        <w:ind w:left="855" w:hanging="237"/>
      </w:pPr>
      <w:rPr>
        <w:rFonts w:hint="default"/>
      </w:rPr>
    </w:lvl>
    <w:lvl w:ilvl="3" w:tplc="2A5EA120">
      <w:numFmt w:val="bullet"/>
      <w:lvlText w:val="•"/>
      <w:lvlJc w:val="left"/>
      <w:pPr>
        <w:ind w:left="1123" w:hanging="237"/>
      </w:pPr>
      <w:rPr>
        <w:rFonts w:hint="default"/>
      </w:rPr>
    </w:lvl>
    <w:lvl w:ilvl="4" w:tplc="D9F08CDA">
      <w:numFmt w:val="bullet"/>
      <w:lvlText w:val="•"/>
      <w:lvlJc w:val="left"/>
      <w:pPr>
        <w:ind w:left="1391" w:hanging="237"/>
      </w:pPr>
      <w:rPr>
        <w:rFonts w:hint="default"/>
      </w:rPr>
    </w:lvl>
    <w:lvl w:ilvl="5" w:tplc="26D07B58">
      <w:numFmt w:val="bullet"/>
      <w:lvlText w:val="•"/>
      <w:lvlJc w:val="left"/>
      <w:pPr>
        <w:ind w:left="1659" w:hanging="237"/>
      </w:pPr>
      <w:rPr>
        <w:rFonts w:hint="default"/>
      </w:rPr>
    </w:lvl>
    <w:lvl w:ilvl="6" w:tplc="6ACEEABE">
      <w:numFmt w:val="bullet"/>
      <w:lvlText w:val="•"/>
      <w:lvlJc w:val="left"/>
      <w:pPr>
        <w:ind w:left="1926" w:hanging="237"/>
      </w:pPr>
      <w:rPr>
        <w:rFonts w:hint="default"/>
      </w:rPr>
    </w:lvl>
    <w:lvl w:ilvl="7" w:tplc="4344E036">
      <w:numFmt w:val="bullet"/>
      <w:lvlText w:val="•"/>
      <w:lvlJc w:val="left"/>
      <w:pPr>
        <w:ind w:left="2194" w:hanging="237"/>
      </w:pPr>
      <w:rPr>
        <w:rFonts w:hint="default"/>
      </w:rPr>
    </w:lvl>
    <w:lvl w:ilvl="8" w:tplc="16E0E910">
      <w:numFmt w:val="bullet"/>
      <w:lvlText w:val="•"/>
      <w:lvlJc w:val="left"/>
      <w:pPr>
        <w:ind w:left="2462" w:hanging="237"/>
      </w:pPr>
      <w:rPr>
        <w:rFonts w:hint="default"/>
      </w:rPr>
    </w:lvl>
  </w:abstractNum>
  <w:abstractNum w:abstractNumId="1549" w15:restartNumberingAfterBreak="0">
    <w:nsid w:val="6F240A0D"/>
    <w:multiLevelType w:val="hybridMultilevel"/>
    <w:tmpl w:val="ABE88E7C"/>
    <w:lvl w:ilvl="0" w:tplc="B58EA9B8">
      <w:numFmt w:val="bullet"/>
      <w:lvlText w:val=""/>
      <w:lvlJc w:val="left"/>
      <w:pPr>
        <w:ind w:left="321" w:hanging="237"/>
      </w:pPr>
      <w:rPr>
        <w:rFonts w:ascii="Symbol" w:eastAsia="Symbol" w:hAnsi="Symbol" w:cs="Symbol" w:hint="default"/>
        <w:w w:val="100"/>
        <w:sz w:val="18"/>
        <w:szCs w:val="18"/>
      </w:rPr>
    </w:lvl>
    <w:lvl w:ilvl="1" w:tplc="91CEF064">
      <w:numFmt w:val="bullet"/>
      <w:lvlText w:val="•"/>
      <w:lvlJc w:val="left"/>
      <w:pPr>
        <w:ind w:left="582" w:hanging="237"/>
      </w:pPr>
      <w:rPr>
        <w:rFonts w:hint="default"/>
      </w:rPr>
    </w:lvl>
    <w:lvl w:ilvl="2" w:tplc="CD7E08A6">
      <w:numFmt w:val="bullet"/>
      <w:lvlText w:val="•"/>
      <w:lvlJc w:val="left"/>
      <w:pPr>
        <w:ind w:left="844" w:hanging="237"/>
      </w:pPr>
      <w:rPr>
        <w:rFonts w:hint="default"/>
      </w:rPr>
    </w:lvl>
    <w:lvl w:ilvl="3" w:tplc="084CC738">
      <w:numFmt w:val="bullet"/>
      <w:lvlText w:val="•"/>
      <w:lvlJc w:val="left"/>
      <w:pPr>
        <w:ind w:left="1107" w:hanging="237"/>
      </w:pPr>
      <w:rPr>
        <w:rFonts w:hint="default"/>
      </w:rPr>
    </w:lvl>
    <w:lvl w:ilvl="4" w:tplc="4A422F12">
      <w:numFmt w:val="bullet"/>
      <w:lvlText w:val="•"/>
      <w:lvlJc w:val="left"/>
      <w:pPr>
        <w:ind w:left="1369" w:hanging="237"/>
      </w:pPr>
      <w:rPr>
        <w:rFonts w:hint="default"/>
      </w:rPr>
    </w:lvl>
    <w:lvl w:ilvl="5" w:tplc="1646E6A2">
      <w:numFmt w:val="bullet"/>
      <w:lvlText w:val="•"/>
      <w:lvlJc w:val="left"/>
      <w:pPr>
        <w:ind w:left="1632" w:hanging="237"/>
      </w:pPr>
      <w:rPr>
        <w:rFonts w:hint="default"/>
      </w:rPr>
    </w:lvl>
    <w:lvl w:ilvl="6" w:tplc="7474EE0E">
      <w:numFmt w:val="bullet"/>
      <w:lvlText w:val="•"/>
      <w:lvlJc w:val="left"/>
      <w:pPr>
        <w:ind w:left="1894" w:hanging="237"/>
      </w:pPr>
      <w:rPr>
        <w:rFonts w:hint="default"/>
      </w:rPr>
    </w:lvl>
    <w:lvl w:ilvl="7" w:tplc="2728A97E">
      <w:numFmt w:val="bullet"/>
      <w:lvlText w:val="•"/>
      <w:lvlJc w:val="left"/>
      <w:pPr>
        <w:ind w:left="2156" w:hanging="237"/>
      </w:pPr>
      <w:rPr>
        <w:rFonts w:hint="default"/>
      </w:rPr>
    </w:lvl>
    <w:lvl w:ilvl="8" w:tplc="D0EC7D02">
      <w:numFmt w:val="bullet"/>
      <w:lvlText w:val="•"/>
      <w:lvlJc w:val="left"/>
      <w:pPr>
        <w:ind w:left="2419" w:hanging="237"/>
      </w:pPr>
      <w:rPr>
        <w:rFonts w:hint="default"/>
      </w:rPr>
    </w:lvl>
  </w:abstractNum>
  <w:abstractNum w:abstractNumId="1550" w15:restartNumberingAfterBreak="0">
    <w:nsid w:val="6F241456"/>
    <w:multiLevelType w:val="hybridMultilevel"/>
    <w:tmpl w:val="CCB00E34"/>
    <w:lvl w:ilvl="0" w:tplc="1D0A549A">
      <w:numFmt w:val="bullet"/>
      <w:lvlText w:val=""/>
      <w:lvlJc w:val="left"/>
      <w:pPr>
        <w:ind w:left="206" w:hanging="264"/>
      </w:pPr>
      <w:rPr>
        <w:rFonts w:ascii="Symbol" w:eastAsia="Symbol" w:hAnsi="Symbol" w:cs="Symbol" w:hint="default"/>
        <w:w w:val="100"/>
        <w:sz w:val="18"/>
        <w:szCs w:val="18"/>
      </w:rPr>
    </w:lvl>
    <w:lvl w:ilvl="1" w:tplc="03CAB662">
      <w:numFmt w:val="bullet"/>
      <w:lvlText w:val="•"/>
      <w:lvlJc w:val="left"/>
      <w:pPr>
        <w:ind w:left="352" w:hanging="264"/>
      </w:pPr>
      <w:rPr>
        <w:rFonts w:hint="default"/>
      </w:rPr>
    </w:lvl>
    <w:lvl w:ilvl="2" w:tplc="4B50B962">
      <w:numFmt w:val="bullet"/>
      <w:lvlText w:val="•"/>
      <w:lvlJc w:val="left"/>
      <w:pPr>
        <w:ind w:left="505" w:hanging="264"/>
      </w:pPr>
      <w:rPr>
        <w:rFonts w:hint="default"/>
      </w:rPr>
    </w:lvl>
    <w:lvl w:ilvl="3" w:tplc="978E9C44">
      <w:numFmt w:val="bullet"/>
      <w:lvlText w:val="•"/>
      <w:lvlJc w:val="left"/>
      <w:pPr>
        <w:ind w:left="658" w:hanging="264"/>
      </w:pPr>
      <w:rPr>
        <w:rFonts w:hint="default"/>
      </w:rPr>
    </w:lvl>
    <w:lvl w:ilvl="4" w:tplc="52F88EAE">
      <w:numFmt w:val="bullet"/>
      <w:lvlText w:val="•"/>
      <w:lvlJc w:val="left"/>
      <w:pPr>
        <w:ind w:left="810" w:hanging="264"/>
      </w:pPr>
      <w:rPr>
        <w:rFonts w:hint="default"/>
      </w:rPr>
    </w:lvl>
    <w:lvl w:ilvl="5" w:tplc="49026672">
      <w:numFmt w:val="bullet"/>
      <w:lvlText w:val="•"/>
      <w:lvlJc w:val="left"/>
      <w:pPr>
        <w:ind w:left="963" w:hanging="264"/>
      </w:pPr>
      <w:rPr>
        <w:rFonts w:hint="default"/>
      </w:rPr>
    </w:lvl>
    <w:lvl w:ilvl="6" w:tplc="9C2833D2">
      <w:numFmt w:val="bullet"/>
      <w:lvlText w:val="•"/>
      <w:lvlJc w:val="left"/>
      <w:pPr>
        <w:ind w:left="1116" w:hanging="264"/>
      </w:pPr>
      <w:rPr>
        <w:rFonts w:hint="default"/>
      </w:rPr>
    </w:lvl>
    <w:lvl w:ilvl="7" w:tplc="8BCCBBE2">
      <w:numFmt w:val="bullet"/>
      <w:lvlText w:val="•"/>
      <w:lvlJc w:val="left"/>
      <w:pPr>
        <w:ind w:left="1268" w:hanging="264"/>
      </w:pPr>
      <w:rPr>
        <w:rFonts w:hint="default"/>
      </w:rPr>
    </w:lvl>
    <w:lvl w:ilvl="8" w:tplc="6B26279A">
      <w:numFmt w:val="bullet"/>
      <w:lvlText w:val="•"/>
      <w:lvlJc w:val="left"/>
      <w:pPr>
        <w:ind w:left="1421" w:hanging="264"/>
      </w:pPr>
      <w:rPr>
        <w:rFonts w:hint="default"/>
      </w:rPr>
    </w:lvl>
  </w:abstractNum>
  <w:abstractNum w:abstractNumId="1551" w15:restartNumberingAfterBreak="0">
    <w:nsid w:val="6F501EF7"/>
    <w:multiLevelType w:val="hybridMultilevel"/>
    <w:tmpl w:val="209C8BBC"/>
    <w:lvl w:ilvl="0" w:tplc="2F4CC2AE">
      <w:numFmt w:val="bullet"/>
      <w:lvlText w:val=""/>
      <w:lvlJc w:val="left"/>
      <w:pPr>
        <w:ind w:left="271" w:hanging="187"/>
      </w:pPr>
      <w:rPr>
        <w:rFonts w:ascii="Symbol" w:eastAsia="Symbol" w:hAnsi="Symbol" w:cs="Symbol" w:hint="default"/>
        <w:w w:val="100"/>
        <w:sz w:val="18"/>
        <w:szCs w:val="18"/>
      </w:rPr>
    </w:lvl>
    <w:lvl w:ilvl="1" w:tplc="0DACF432">
      <w:numFmt w:val="bullet"/>
      <w:lvlText w:val="•"/>
      <w:lvlJc w:val="left"/>
      <w:pPr>
        <w:ind w:left="565" w:hanging="187"/>
      </w:pPr>
      <w:rPr>
        <w:rFonts w:hint="default"/>
      </w:rPr>
    </w:lvl>
    <w:lvl w:ilvl="2" w:tplc="D936A5F2">
      <w:numFmt w:val="bullet"/>
      <w:lvlText w:val="•"/>
      <w:lvlJc w:val="left"/>
      <w:pPr>
        <w:ind w:left="850" w:hanging="187"/>
      </w:pPr>
      <w:rPr>
        <w:rFonts w:hint="default"/>
      </w:rPr>
    </w:lvl>
    <w:lvl w:ilvl="3" w:tplc="D338B2A6">
      <w:numFmt w:val="bullet"/>
      <w:lvlText w:val="•"/>
      <w:lvlJc w:val="left"/>
      <w:pPr>
        <w:ind w:left="1135" w:hanging="187"/>
      </w:pPr>
      <w:rPr>
        <w:rFonts w:hint="default"/>
      </w:rPr>
    </w:lvl>
    <w:lvl w:ilvl="4" w:tplc="0C6A7CBA">
      <w:numFmt w:val="bullet"/>
      <w:lvlText w:val="•"/>
      <w:lvlJc w:val="left"/>
      <w:pPr>
        <w:ind w:left="1420" w:hanging="187"/>
      </w:pPr>
      <w:rPr>
        <w:rFonts w:hint="default"/>
      </w:rPr>
    </w:lvl>
    <w:lvl w:ilvl="5" w:tplc="7F66E114">
      <w:numFmt w:val="bullet"/>
      <w:lvlText w:val="•"/>
      <w:lvlJc w:val="left"/>
      <w:pPr>
        <w:ind w:left="1705" w:hanging="187"/>
      </w:pPr>
      <w:rPr>
        <w:rFonts w:hint="default"/>
      </w:rPr>
    </w:lvl>
    <w:lvl w:ilvl="6" w:tplc="4D02B7DC">
      <w:numFmt w:val="bullet"/>
      <w:lvlText w:val="•"/>
      <w:lvlJc w:val="left"/>
      <w:pPr>
        <w:ind w:left="1990" w:hanging="187"/>
      </w:pPr>
      <w:rPr>
        <w:rFonts w:hint="default"/>
      </w:rPr>
    </w:lvl>
    <w:lvl w:ilvl="7" w:tplc="E3B42C58">
      <w:numFmt w:val="bullet"/>
      <w:lvlText w:val="•"/>
      <w:lvlJc w:val="left"/>
      <w:pPr>
        <w:ind w:left="2275" w:hanging="187"/>
      </w:pPr>
      <w:rPr>
        <w:rFonts w:hint="default"/>
      </w:rPr>
    </w:lvl>
    <w:lvl w:ilvl="8" w:tplc="773CDB00">
      <w:numFmt w:val="bullet"/>
      <w:lvlText w:val="•"/>
      <w:lvlJc w:val="left"/>
      <w:pPr>
        <w:ind w:left="2560" w:hanging="187"/>
      </w:pPr>
      <w:rPr>
        <w:rFonts w:hint="default"/>
      </w:rPr>
    </w:lvl>
  </w:abstractNum>
  <w:abstractNum w:abstractNumId="1552" w15:restartNumberingAfterBreak="0">
    <w:nsid w:val="6F5147C4"/>
    <w:multiLevelType w:val="hybridMultilevel"/>
    <w:tmpl w:val="D82801B2"/>
    <w:lvl w:ilvl="0" w:tplc="423671A2">
      <w:numFmt w:val="bullet"/>
      <w:lvlText w:val=""/>
      <w:lvlJc w:val="left"/>
      <w:pPr>
        <w:ind w:left="273" w:hanging="187"/>
      </w:pPr>
      <w:rPr>
        <w:rFonts w:ascii="Symbol" w:eastAsia="Symbol" w:hAnsi="Symbol" w:cs="Symbol" w:hint="default"/>
        <w:w w:val="100"/>
        <w:sz w:val="18"/>
        <w:szCs w:val="18"/>
      </w:rPr>
    </w:lvl>
    <w:lvl w:ilvl="1" w:tplc="D18EC74A">
      <w:numFmt w:val="bullet"/>
      <w:lvlText w:val="•"/>
      <w:lvlJc w:val="left"/>
      <w:pPr>
        <w:ind w:left="658" w:hanging="187"/>
      </w:pPr>
      <w:rPr>
        <w:rFonts w:hint="default"/>
      </w:rPr>
    </w:lvl>
    <w:lvl w:ilvl="2" w:tplc="FF2E2C94">
      <w:numFmt w:val="bullet"/>
      <w:lvlText w:val="•"/>
      <w:lvlJc w:val="left"/>
      <w:pPr>
        <w:ind w:left="1036" w:hanging="187"/>
      </w:pPr>
      <w:rPr>
        <w:rFonts w:hint="default"/>
      </w:rPr>
    </w:lvl>
    <w:lvl w:ilvl="3" w:tplc="A8AAFFE8">
      <w:numFmt w:val="bullet"/>
      <w:lvlText w:val="•"/>
      <w:lvlJc w:val="left"/>
      <w:pPr>
        <w:ind w:left="1414" w:hanging="187"/>
      </w:pPr>
      <w:rPr>
        <w:rFonts w:hint="default"/>
      </w:rPr>
    </w:lvl>
    <w:lvl w:ilvl="4" w:tplc="F6F6C562">
      <w:numFmt w:val="bullet"/>
      <w:lvlText w:val="•"/>
      <w:lvlJc w:val="left"/>
      <w:pPr>
        <w:ind w:left="1792" w:hanging="187"/>
      </w:pPr>
      <w:rPr>
        <w:rFonts w:hint="default"/>
      </w:rPr>
    </w:lvl>
    <w:lvl w:ilvl="5" w:tplc="D3C47DD0">
      <w:numFmt w:val="bullet"/>
      <w:lvlText w:val="•"/>
      <w:lvlJc w:val="left"/>
      <w:pPr>
        <w:ind w:left="2171" w:hanging="187"/>
      </w:pPr>
      <w:rPr>
        <w:rFonts w:hint="default"/>
      </w:rPr>
    </w:lvl>
    <w:lvl w:ilvl="6" w:tplc="0A92BF3C">
      <w:numFmt w:val="bullet"/>
      <w:lvlText w:val="•"/>
      <w:lvlJc w:val="left"/>
      <w:pPr>
        <w:ind w:left="2549" w:hanging="187"/>
      </w:pPr>
      <w:rPr>
        <w:rFonts w:hint="default"/>
      </w:rPr>
    </w:lvl>
    <w:lvl w:ilvl="7" w:tplc="FD3C75D6">
      <w:numFmt w:val="bullet"/>
      <w:lvlText w:val="•"/>
      <w:lvlJc w:val="left"/>
      <w:pPr>
        <w:ind w:left="2927" w:hanging="187"/>
      </w:pPr>
      <w:rPr>
        <w:rFonts w:hint="default"/>
      </w:rPr>
    </w:lvl>
    <w:lvl w:ilvl="8" w:tplc="195A1060">
      <w:numFmt w:val="bullet"/>
      <w:lvlText w:val="•"/>
      <w:lvlJc w:val="left"/>
      <w:pPr>
        <w:ind w:left="3305" w:hanging="187"/>
      </w:pPr>
      <w:rPr>
        <w:rFonts w:hint="default"/>
      </w:rPr>
    </w:lvl>
  </w:abstractNum>
  <w:abstractNum w:abstractNumId="1553" w15:restartNumberingAfterBreak="0">
    <w:nsid w:val="6F5862EE"/>
    <w:multiLevelType w:val="hybridMultilevel"/>
    <w:tmpl w:val="04FEF458"/>
    <w:lvl w:ilvl="0" w:tplc="93C09CCC">
      <w:numFmt w:val="bullet"/>
      <w:lvlText w:val=""/>
      <w:lvlJc w:val="left"/>
      <w:pPr>
        <w:ind w:left="320" w:hanging="237"/>
      </w:pPr>
      <w:rPr>
        <w:rFonts w:ascii="Symbol" w:eastAsia="Symbol" w:hAnsi="Symbol" w:cs="Symbol" w:hint="default"/>
        <w:w w:val="100"/>
        <w:sz w:val="18"/>
        <w:szCs w:val="18"/>
      </w:rPr>
    </w:lvl>
    <w:lvl w:ilvl="1" w:tplc="E23215B8">
      <w:numFmt w:val="bullet"/>
      <w:lvlText w:val="•"/>
      <w:lvlJc w:val="left"/>
      <w:pPr>
        <w:ind w:left="569" w:hanging="237"/>
      </w:pPr>
      <w:rPr>
        <w:rFonts w:hint="default"/>
      </w:rPr>
    </w:lvl>
    <w:lvl w:ilvl="2" w:tplc="958C993C">
      <w:numFmt w:val="bullet"/>
      <w:lvlText w:val="•"/>
      <w:lvlJc w:val="left"/>
      <w:pPr>
        <w:ind w:left="818" w:hanging="237"/>
      </w:pPr>
      <w:rPr>
        <w:rFonts w:hint="default"/>
      </w:rPr>
    </w:lvl>
    <w:lvl w:ilvl="3" w:tplc="140C9666">
      <w:numFmt w:val="bullet"/>
      <w:lvlText w:val="•"/>
      <w:lvlJc w:val="left"/>
      <w:pPr>
        <w:ind w:left="1068" w:hanging="237"/>
      </w:pPr>
      <w:rPr>
        <w:rFonts w:hint="default"/>
      </w:rPr>
    </w:lvl>
    <w:lvl w:ilvl="4" w:tplc="473C33A0">
      <w:numFmt w:val="bullet"/>
      <w:lvlText w:val="•"/>
      <w:lvlJc w:val="left"/>
      <w:pPr>
        <w:ind w:left="1317" w:hanging="237"/>
      </w:pPr>
      <w:rPr>
        <w:rFonts w:hint="default"/>
      </w:rPr>
    </w:lvl>
    <w:lvl w:ilvl="5" w:tplc="F3C2F9BA">
      <w:numFmt w:val="bullet"/>
      <w:lvlText w:val="•"/>
      <w:lvlJc w:val="left"/>
      <w:pPr>
        <w:ind w:left="1567" w:hanging="237"/>
      </w:pPr>
      <w:rPr>
        <w:rFonts w:hint="default"/>
      </w:rPr>
    </w:lvl>
    <w:lvl w:ilvl="6" w:tplc="E7BEEA64">
      <w:numFmt w:val="bullet"/>
      <w:lvlText w:val="•"/>
      <w:lvlJc w:val="left"/>
      <w:pPr>
        <w:ind w:left="1816" w:hanging="237"/>
      </w:pPr>
      <w:rPr>
        <w:rFonts w:hint="default"/>
      </w:rPr>
    </w:lvl>
    <w:lvl w:ilvl="7" w:tplc="A970B890">
      <w:numFmt w:val="bullet"/>
      <w:lvlText w:val="•"/>
      <w:lvlJc w:val="left"/>
      <w:pPr>
        <w:ind w:left="2065" w:hanging="237"/>
      </w:pPr>
      <w:rPr>
        <w:rFonts w:hint="default"/>
      </w:rPr>
    </w:lvl>
    <w:lvl w:ilvl="8" w:tplc="ED2659A0">
      <w:numFmt w:val="bullet"/>
      <w:lvlText w:val="•"/>
      <w:lvlJc w:val="left"/>
      <w:pPr>
        <w:ind w:left="2315" w:hanging="237"/>
      </w:pPr>
      <w:rPr>
        <w:rFonts w:hint="default"/>
      </w:rPr>
    </w:lvl>
  </w:abstractNum>
  <w:abstractNum w:abstractNumId="1554" w15:restartNumberingAfterBreak="0">
    <w:nsid w:val="6F612877"/>
    <w:multiLevelType w:val="hybridMultilevel"/>
    <w:tmpl w:val="4A44ABC6"/>
    <w:lvl w:ilvl="0" w:tplc="618E0054">
      <w:numFmt w:val="bullet"/>
      <w:lvlText w:val=""/>
      <w:lvlJc w:val="left"/>
      <w:pPr>
        <w:ind w:left="383" w:hanging="296"/>
      </w:pPr>
      <w:rPr>
        <w:rFonts w:ascii="Wingdings" w:eastAsia="Wingdings" w:hAnsi="Wingdings" w:cs="Wingdings" w:hint="default"/>
        <w:w w:val="100"/>
        <w:sz w:val="18"/>
        <w:szCs w:val="18"/>
      </w:rPr>
    </w:lvl>
    <w:lvl w:ilvl="1" w:tplc="0FACA5D4">
      <w:numFmt w:val="bullet"/>
      <w:lvlText w:val="•"/>
      <w:lvlJc w:val="left"/>
      <w:pPr>
        <w:ind w:left="650" w:hanging="296"/>
      </w:pPr>
      <w:rPr>
        <w:rFonts w:hint="default"/>
      </w:rPr>
    </w:lvl>
    <w:lvl w:ilvl="2" w:tplc="596CE0AA">
      <w:numFmt w:val="bullet"/>
      <w:lvlText w:val="•"/>
      <w:lvlJc w:val="left"/>
      <w:pPr>
        <w:ind w:left="920" w:hanging="296"/>
      </w:pPr>
      <w:rPr>
        <w:rFonts w:hint="default"/>
      </w:rPr>
    </w:lvl>
    <w:lvl w:ilvl="3" w:tplc="5BDA53AA">
      <w:numFmt w:val="bullet"/>
      <w:lvlText w:val="•"/>
      <w:lvlJc w:val="left"/>
      <w:pPr>
        <w:ind w:left="1191" w:hanging="296"/>
      </w:pPr>
      <w:rPr>
        <w:rFonts w:hint="default"/>
      </w:rPr>
    </w:lvl>
    <w:lvl w:ilvl="4" w:tplc="19B48B6E">
      <w:numFmt w:val="bullet"/>
      <w:lvlText w:val="•"/>
      <w:lvlJc w:val="left"/>
      <w:pPr>
        <w:ind w:left="1461" w:hanging="296"/>
      </w:pPr>
      <w:rPr>
        <w:rFonts w:hint="default"/>
      </w:rPr>
    </w:lvl>
    <w:lvl w:ilvl="5" w:tplc="6C9ABE80">
      <w:numFmt w:val="bullet"/>
      <w:lvlText w:val="•"/>
      <w:lvlJc w:val="left"/>
      <w:pPr>
        <w:ind w:left="1732" w:hanging="296"/>
      </w:pPr>
      <w:rPr>
        <w:rFonts w:hint="default"/>
      </w:rPr>
    </w:lvl>
    <w:lvl w:ilvl="6" w:tplc="E9C2373E">
      <w:numFmt w:val="bullet"/>
      <w:lvlText w:val="•"/>
      <w:lvlJc w:val="left"/>
      <w:pPr>
        <w:ind w:left="2002" w:hanging="296"/>
      </w:pPr>
      <w:rPr>
        <w:rFonts w:hint="default"/>
      </w:rPr>
    </w:lvl>
    <w:lvl w:ilvl="7" w:tplc="A45AA988">
      <w:numFmt w:val="bullet"/>
      <w:lvlText w:val="•"/>
      <w:lvlJc w:val="left"/>
      <w:pPr>
        <w:ind w:left="2272" w:hanging="296"/>
      </w:pPr>
      <w:rPr>
        <w:rFonts w:hint="default"/>
      </w:rPr>
    </w:lvl>
    <w:lvl w:ilvl="8" w:tplc="5E900F5A">
      <w:numFmt w:val="bullet"/>
      <w:lvlText w:val="•"/>
      <w:lvlJc w:val="left"/>
      <w:pPr>
        <w:ind w:left="2543" w:hanging="296"/>
      </w:pPr>
      <w:rPr>
        <w:rFonts w:hint="default"/>
      </w:rPr>
    </w:lvl>
  </w:abstractNum>
  <w:abstractNum w:abstractNumId="1555" w15:restartNumberingAfterBreak="0">
    <w:nsid w:val="6F636B25"/>
    <w:multiLevelType w:val="hybridMultilevel"/>
    <w:tmpl w:val="7730D7FA"/>
    <w:lvl w:ilvl="0" w:tplc="0B1ECA7E">
      <w:numFmt w:val="bullet"/>
      <w:lvlText w:val=""/>
      <w:lvlJc w:val="left"/>
      <w:pPr>
        <w:ind w:left="324" w:hanging="237"/>
      </w:pPr>
      <w:rPr>
        <w:rFonts w:ascii="Symbol" w:eastAsia="Symbol" w:hAnsi="Symbol" w:cs="Symbol" w:hint="default"/>
        <w:w w:val="100"/>
        <w:sz w:val="13"/>
        <w:szCs w:val="13"/>
      </w:rPr>
    </w:lvl>
    <w:lvl w:ilvl="1" w:tplc="E8DA9A82">
      <w:numFmt w:val="bullet"/>
      <w:lvlText w:val="•"/>
      <w:lvlJc w:val="left"/>
      <w:pPr>
        <w:ind w:left="543" w:hanging="237"/>
      </w:pPr>
      <w:rPr>
        <w:rFonts w:hint="default"/>
      </w:rPr>
    </w:lvl>
    <w:lvl w:ilvl="2" w:tplc="10D8B162">
      <w:numFmt w:val="bullet"/>
      <w:lvlText w:val="•"/>
      <w:lvlJc w:val="left"/>
      <w:pPr>
        <w:ind w:left="766" w:hanging="237"/>
      </w:pPr>
      <w:rPr>
        <w:rFonts w:hint="default"/>
      </w:rPr>
    </w:lvl>
    <w:lvl w:ilvl="3" w:tplc="AFF01B2C">
      <w:numFmt w:val="bullet"/>
      <w:lvlText w:val="•"/>
      <w:lvlJc w:val="left"/>
      <w:pPr>
        <w:ind w:left="989" w:hanging="237"/>
      </w:pPr>
      <w:rPr>
        <w:rFonts w:hint="default"/>
      </w:rPr>
    </w:lvl>
    <w:lvl w:ilvl="4" w:tplc="B8F666C4">
      <w:numFmt w:val="bullet"/>
      <w:lvlText w:val="•"/>
      <w:lvlJc w:val="left"/>
      <w:pPr>
        <w:ind w:left="1212" w:hanging="237"/>
      </w:pPr>
      <w:rPr>
        <w:rFonts w:hint="default"/>
      </w:rPr>
    </w:lvl>
    <w:lvl w:ilvl="5" w:tplc="DBE800CA">
      <w:numFmt w:val="bullet"/>
      <w:lvlText w:val="•"/>
      <w:lvlJc w:val="left"/>
      <w:pPr>
        <w:ind w:left="1436" w:hanging="237"/>
      </w:pPr>
      <w:rPr>
        <w:rFonts w:hint="default"/>
      </w:rPr>
    </w:lvl>
    <w:lvl w:ilvl="6" w:tplc="8270832A">
      <w:numFmt w:val="bullet"/>
      <w:lvlText w:val="•"/>
      <w:lvlJc w:val="left"/>
      <w:pPr>
        <w:ind w:left="1659" w:hanging="237"/>
      </w:pPr>
      <w:rPr>
        <w:rFonts w:hint="default"/>
      </w:rPr>
    </w:lvl>
    <w:lvl w:ilvl="7" w:tplc="7C6243AC">
      <w:numFmt w:val="bullet"/>
      <w:lvlText w:val="•"/>
      <w:lvlJc w:val="left"/>
      <w:pPr>
        <w:ind w:left="1882" w:hanging="237"/>
      </w:pPr>
      <w:rPr>
        <w:rFonts w:hint="default"/>
      </w:rPr>
    </w:lvl>
    <w:lvl w:ilvl="8" w:tplc="A808DFE0">
      <w:numFmt w:val="bullet"/>
      <w:lvlText w:val="•"/>
      <w:lvlJc w:val="left"/>
      <w:pPr>
        <w:ind w:left="2105" w:hanging="237"/>
      </w:pPr>
      <w:rPr>
        <w:rFonts w:hint="default"/>
      </w:rPr>
    </w:lvl>
  </w:abstractNum>
  <w:abstractNum w:abstractNumId="1556" w15:restartNumberingAfterBreak="0">
    <w:nsid w:val="6F640E9C"/>
    <w:multiLevelType w:val="hybridMultilevel"/>
    <w:tmpl w:val="36723C4C"/>
    <w:lvl w:ilvl="0" w:tplc="BC64FC5A">
      <w:numFmt w:val="bullet"/>
      <w:lvlText w:val=""/>
      <w:lvlJc w:val="left"/>
      <w:pPr>
        <w:ind w:left="273" w:hanging="187"/>
      </w:pPr>
      <w:rPr>
        <w:rFonts w:ascii="Symbol" w:eastAsia="Symbol" w:hAnsi="Symbol" w:cs="Symbol" w:hint="default"/>
        <w:w w:val="100"/>
        <w:sz w:val="18"/>
        <w:szCs w:val="18"/>
      </w:rPr>
    </w:lvl>
    <w:lvl w:ilvl="1" w:tplc="BA76F2BC">
      <w:numFmt w:val="bullet"/>
      <w:lvlText w:val="•"/>
      <w:lvlJc w:val="left"/>
      <w:pPr>
        <w:ind w:left="658" w:hanging="187"/>
      </w:pPr>
      <w:rPr>
        <w:rFonts w:hint="default"/>
      </w:rPr>
    </w:lvl>
    <w:lvl w:ilvl="2" w:tplc="C33A4244">
      <w:numFmt w:val="bullet"/>
      <w:lvlText w:val="•"/>
      <w:lvlJc w:val="left"/>
      <w:pPr>
        <w:ind w:left="1036" w:hanging="187"/>
      </w:pPr>
      <w:rPr>
        <w:rFonts w:hint="default"/>
      </w:rPr>
    </w:lvl>
    <w:lvl w:ilvl="3" w:tplc="A42A8608">
      <w:numFmt w:val="bullet"/>
      <w:lvlText w:val="•"/>
      <w:lvlJc w:val="left"/>
      <w:pPr>
        <w:ind w:left="1414" w:hanging="187"/>
      </w:pPr>
      <w:rPr>
        <w:rFonts w:hint="default"/>
      </w:rPr>
    </w:lvl>
    <w:lvl w:ilvl="4" w:tplc="4A889824">
      <w:numFmt w:val="bullet"/>
      <w:lvlText w:val="•"/>
      <w:lvlJc w:val="left"/>
      <w:pPr>
        <w:ind w:left="1792" w:hanging="187"/>
      </w:pPr>
      <w:rPr>
        <w:rFonts w:hint="default"/>
      </w:rPr>
    </w:lvl>
    <w:lvl w:ilvl="5" w:tplc="1520C936">
      <w:numFmt w:val="bullet"/>
      <w:lvlText w:val="•"/>
      <w:lvlJc w:val="left"/>
      <w:pPr>
        <w:ind w:left="2171" w:hanging="187"/>
      </w:pPr>
      <w:rPr>
        <w:rFonts w:hint="default"/>
      </w:rPr>
    </w:lvl>
    <w:lvl w:ilvl="6" w:tplc="B246A734">
      <w:numFmt w:val="bullet"/>
      <w:lvlText w:val="•"/>
      <w:lvlJc w:val="left"/>
      <w:pPr>
        <w:ind w:left="2549" w:hanging="187"/>
      </w:pPr>
      <w:rPr>
        <w:rFonts w:hint="default"/>
      </w:rPr>
    </w:lvl>
    <w:lvl w:ilvl="7" w:tplc="E04A371C">
      <w:numFmt w:val="bullet"/>
      <w:lvlText w:val="•"/>
      <w:lvlJc w:val="left"/>
      <w:pPr>
        <w:ind w:left="2927" w:hanging="187"/>
      </w:pPr>
      <w:rPr>
        <w:rFonts w:hint="default"/>
      </w:rPr>
    </w:lvl>
    <w:lvl w:ilvl="8" w:tplc="A20637D2">
      <w:numFmt w:val="bullet"/>
      <w:lvlText w:val="•"/>
      <w:lvlJc w:val="left"/>
      <w:pPr>
        <w:ind w:left="3305" w:hanging="187"/>
      </w:pPr>
      <w:rPr>
        <w:rFonts w:hint="default"/>
      </w:rPr>
    </w:lvl>
  </w:abstractNum>
  <w:abstractNum w:abstractNumId="1557" w15:restartNumberingAfterBreak="0">
    <w:nsid w:val="6F851A45"/>
    <w:multiLevelType w:val="hybridMultilevel"/>
    <w:tmpl w:val="FE24584A"/>
    <w:lvl w:ilvl="0" w:tplc="96BC49DE">
      <w:numFmt w:val="bullet"/>
      <w:lvlText w:val=""/>
      <w:lvlJc w:val="left"/>
      <w:pPr>
        <w:ind w:left="341" w:hanging="232"/>
      </w:pPr>
      <w:rPr>
        <w:rFonts w:ascii="Symbol" w:eastAsia="Symbol" w:hAnsi="Symbol" w:cs="Symbol" w:hint="default"/>
        <w:w w:val="100"/>
        <w:sz w:val="13"/>
        <w:szCs w:val="13"/>
      </w:rPr>
    </w:lvl>
    <w:lvl w:ilvl="1" w:tplc="2060647C">
      <w:numFmt w:val="bullet"/>
      <w:lvlText w:val="•"/>
      <w:lvlJc w:val="left"/>
      <w:pPr>
        <w:ind w:left="558" w:hanging="232"/>
      </w:pPr>
      <w:rPr>
        <w:rFonts w:hint="default"/>
      </w:rPr>
    </w:lvl>
    <w:lvl w:ilvl="2" w:tplc="4F4C8CE6">
      <w:numFmt w:val="bullet"/>
      <w:lvlText w:val="•"/>
      <w:lvlJc w:val="left"/>
      <w:pPr>
        <w:ind w:left="777" w:hanging="232"/>
      </w:pPr>
      <w:rPr>
        <w:rFonts w:hint="default"/>
      </w:rPr>
    </w:lvl>
    <w:lvl w:ilvl="3" w:tplc="F1F61C48">
      <w:numFmt w:val="bullet"/>
      <w:lvlText w:val="•"/>
      <w:lvlJc w:val="left"/>
      <w:pPr>
        <w:ind w:left="996" w:hanging="232"/>
      </w:pPr>
      <w:rPr>
        <w:rFonts w:hint="default"/>
      </w:rPr>
    </w:lvl>
    <w:lvl w:ilvl="4" w:tplc="445CD00C">
      <w:numFmt w:val="bullet"/>
      <w:lvlText w:val="•"/>
      <w:lvlJc w:val="left"/>
      <w:pPr>
        <w:ind w:left="1215" w:hanging="232"/>
      </w:pPr>
      <w:rPr>
        <w:rFonts w:hint="default"/>
      </w:rPr>
    </w:lvl>
    <w:lvl w:ilvl="5" w:tplc="F45044B0">
      <w:numFmt w:val="bullet"/>
      <w:lvlText w:val="•"/>
      <w:lvlJc w:val="left"/>
      <w:pPr>
        <w:ind w:left="1434" w:hanging="232"/>
      </w:pPr>
      <w:rPr>
        <w:rFonts w:hint="default"/>
      </w:rPr>
    </w:lvl>
    <w:lvl w:ilvl="6" w:tplc="8800E080">
      <w:numFmt w:val="bullet"/>
      <w:lvlText w:val="•"/>
      <w:lvlJc w:val="left"/>
      <w:pPr>
        <w:ind w:left="1653" w:hanging="232"/>
      </w:pPr>
      <w:rPr>
        <w:rFonts w:hint="default"/>
      </w:rPr>
    </w:lvl>
    <w:lvl w:ilvl="7" w:tplc="4AE0CE88">
      <w:numFmt w:val="bullet"/>
      <w:lvlText w:val="•"/>
      <w:lvlJc w:val="left"/>
      <w:pPr>
        <w:ind w:left="1872" w:hanging="232"/>
      </w:pPr>
      <w:rPr>
        <w:rFonts w:hint="default"/>
      </w:rPr>
    </w:lvl>
    <w:lvl w:ilvl="8" w:tplc="D4EAC8FC">
      <w:numFmt w:val="bullet"/>
      <w:lvlText w:val="•"/>
      <w:lvlJc w:val="left"/>
      <w:pPr>
        <w:ind w:left="2091" w:hanging="232"/>
      </w:pPr>
      <w:rPr>
        <w:rFonts w:hint="default"/>
      </w:rPr>
    </w:lvl>
  </w:abstractNum>
  <w:abstractNum w:abstractNumId="1558" w15:restartNumberingAfterBreak="0">
    <w:nsid w:val="6F985977"/>
    <w:multiLevelType w:val="hybridMultilevel"/>
    <w:tmpl w:val="E3EEA696"/>
    <w:lvl w:ilvl="0" w:tplc="58B6AF2C">
      <w:numFmt w:val="bullet"/>
      <w:lvlText w:val=""/>
      <w:lvlJc w:val="left"/>
      <w:pPr>
        <w:ind w:left="324" w:hanging="237"/>
      </w:pPr>
      <w:rPr>
        <w:rFonts w:ascii="Symbol" w:eastAsia="Symbol" w:hAnsi="Symbol" w:cs="Symbol" w:hint="default"/>
        <w:w w:val="100"/>
        <w:sz w:val="18"/>
        <w:szCs w:val="18"/>
      </w:rPr>
    </w:lvl>
    <w:lvl w:ilvl="1" w:tplc="CED66386">
      <w:numFmt w:val="bullet"/>
      <w:lvlText w:val="•"/>
      <w:lvlJc w:val="left"/>
      <w:pPr>
        <w:ind w:left="478" w:hanging="237"/>
      </w:pPr>
      <w:rPr>
        <w:rFonts w:hint="default"/>
      </w:rPr>
    </w:lvl>
    <w:lvl w:ilvl="2" w:tplc="69262F6E">
      <w:numFmt w:val="bullet"/>
      <w:lvlText w:val="•"/>
      <w:lvlJc w:val="left"/>
      <w:pPr>
        <w:ind w:left="636" w:hanging="237"/>
      </w:pPr>
      <w:rPr>
        <w:rFonts w:hint="default"/>
      </w:rPr>
    </w:lvl>
    <w:lvl w:ilvl="3" w:tplc="EEEEACB0">
      <w:numFmt w:val="bullet"/>
      <w:lvlText w:val="•"/>
      <w:lvlJc w:val="left"/>
      <w:pPr>
        <w:ind w:left="794" w:hanging="237"/>
      </w:pPr>
      <w:rPr>
        <w:rFonts w:hint="default"/>
      </w:rPr>
    </w:lvl>
    <w:lvl w:ilvl="4" w:tplc="50AC6924">
      <w:numFmt w:val="bullet"/>
      <w:lvlText w:val="•"/>
      <w:lvlJc w:val="left"/>
      <w:pPr>
        <w:ind w:left="952" w:hanging="237"/>
      </w:pPr>
      <w:rPr>
        <w:rFonts w:hint="default"/>
      </w:rPr>
    </w:lvl>
    <w:lvl w:ilvl="5" w:tplc="F7E4980E">
      <w:numFmt w:val="bullet"/>
      <w:lvlText w:val="•"/>
      <w:lvlJc w:val="left"/>
      <w:pPr>
        <w:ind w:left="1110" w:hanging="237"/>
      </w:pPr>
      <w:rPr>
        <w:rFonts w:hint="default"/>
      </w:rPr>
    </w:lvl>
    <w:lvl w:ilvl="6" w:tplc="D3BEAE80">
      <w:numFmt w:val="bullet"/>
      <w:lvlText w:val="•"/>
      <w:lvlJc w:val="left"/>
      <w:pPr>
        <w:ind w:left="1268" w:hanging="237"/>
      </w:pPr>
      <w:rPr>
        <w:rFonts w:hint="default"/>
      </w:rPr>
    </w:lvl>
    <w:lvl w:ilvl="7" w:tplc="1516719A">
      <w:numFmt w:val="bullet"/>
      <w:lvlText w:val="•"/>
      <w:lvlJc w:val="left"/>
      <w:pPr>
        <w:ind w:left="1426" w:hanging="237"/>
      </w:pPr>
      <w:rPr>
        <w:rFonts w:hint="default"/>
      </w:rPr>
    </w:lvl>
    <w:lvl w:ilvl="8" w:tplc="C5AE24E4">
      <w:numFmt w:val="bullet"/>
      <w:lvlText w:val="•"/>
      <w:lvlJc w:val="left"/>
      <w:pPr>
        <w:ind w:left="1584" w:hanging="237"/>
      </w:pPr>
      <w:rPr>
        <w:rFonts w:hint="default"/>
      </w:rPr>
    </w:lvl>
  </w:abstractNum>
  <w:abstractNum w:abstractNumId="1559" w15:restartNumberingAfterBreak="0">
    <w:nsid w:val="6FA0120E"/>
    <w:multiLevelType w:val="hybridMultilevel"/>
    <w:tmpl w:val="A98025A8"/>
    <w:lvl w:ilvl="0" w:tplc="E7B25F22">
      <w:numFmt w:val="bullet"/>
      <w:lvlText w:val=""/>
      <w:lvlJc w:val="left"/>
      <w:pPr>
        <w:ind w:left="322" w:hanging="237"/>
      </w:pPr>
      <w:rPr>
        <w:rFonts w:ascii="Symbol" w:eastAsia="Symbol" w:hAnsi="Symbol" w:cs="Symbol" w:hint="default"/>
        <w:w w:val="100"/>
        <w:sz w:val="18"/>
        <w:szCs w:val="18"/>
      </w:rPr>
    </w:lvl>
    <w:lvl w:ilvl="1" w:tplc="07302706">
      <w:numFmt w:val="bullet"/>
      <w:lvlText w:val="•"/>
      <w:lvlJc w:val="left"/>
      <w:pPr>
        <w:ind w:left="569" w:hanging="237"/>
      </w:pPr>
      <w:rPr>
        <w:rFonts w:hint="default"/>
      </w:rPr>
    </w:lvl>
    <w:lvl w:ilvl="2" w:tplc="96C809CE">
      <w:numFmt w:val="bullet"/>
      <w:lvlText w:val="•"/>
      <w:lvlJc w:val="left"/>
      <w:pPr>
        <w:ind w:left="818" w:hanging="237"/>
      </w:pPr>
      <w:rPr>
        <w:rFonts w:hint="default"/>
      </w:rPr>
    </w:lvl>
    <w:lvl w:ilvl="3" w:tplc="8376EB2A">
      <w:numFmt w:val="bullet"/>
      <w:lvlText w:val="•"/>
      <w:lvlJc w:val="left"/>
      <w:pPr>
        <w:ind w:left="1068" w:hanging="237"/>
      </w:pPr>
      <w:rPr>
        <w:rFonts w:hint="default"/>
      </w:rPr>
    </w:lvl>
    <w:lvl w:ilvl="4" w:tplc="28F49C7C">
      <w:numFmt w:val="bullet"/>
      <w:lvlText w:val="•"/>
      <w:lvlJc w:val="left"/>
      <w:pPr>
        <w:ind w:left="1317" w:hanging="237"/>
      </w:pPr>
      <w:rPr>
        <w:rFonts w:hint="default"/>
      </w:rPr>
    </w:lvl>
    <w:lvl w:ilvl="5" w:tplc="D0943E68">
      <w:numFmt w:val="bullet"/>
      <w:lvlText w:val="•"/>
      <w:lvlJc w:val="left"/>
      <w:pPr>
        <w:ind w:left="1567" w:hanging="237"/>
      </w:pPr>
      <w:rPr>
        <w:rFonts w:hint="default"/>
      </w:rPr>
    </w:lvl>
    <w:lvl w:ilvl="6" w:tplc="92869CB0">
      <w:numFmt w:val="bullet"/>
      <w:lvlText w:val="•"/>
      <w:lvlJc w:val="left"/>
      <w:pPr>
        <w:ind w:left="1816" w:hanging="237"/>
      </w:pPr>
      <w:rPr>
        <w:rFonts w:hint="default"/>
      </w:rPr>
    </w:lvl>
    <w:lvl w:ilvl="7" w:tplc="A0C88234">
      <w:numFmt w:val="bullet"/>
      <w:lvlText w:val="•"/>
      <w:lvlJc w:val="left"/>
      <w:pPr>
        <w:ind w:left="2065" w:hanging="237"/>
      </w:pPr>
      <w:rPr>
        <w:rFonts w:hint="default"/>
      </w:rPr>
    </w:lvl>
    <w:lvl w:ilvl="8" w:tplc="95ECF8F6">
      <w:numFmt w:val="bullet"/>
      <w:lvlText w:val="•"/>
      <w:lvlJc w:val="left"/>
      <w:pPr>
        <w:ind w:left="2315" w:hanging="237"/>
      </w:pPr>
      <w:rPr>
        <w:rFonts w:hint="default"/>
      </w:rPr>
    </w:lvl>
  </w:abstractNum>
  <w:abstractNum w:abstractNumId="1560" w15:restartNumberingAfterBreak="0">
    <w:nsid w:val="6FA85925"/>
    <w:multiLevelType w:val="hybridMultilevel"/>
    <w:tmpl w:val="4DC291F0"/>
    <w:lvl w:ilvl="0" w:tplc="0E1496EC">
      <w:numFmt w:val="bullet"/>
      <w:lvlText w:val=""/>
      <w:lvlJc w:val="left"/>
      <w:pPr>
        <w:ind w:left="324" w:hanging="237"/>
      </w:pPr>
      <w:rPr>
        <w:rFonts w:ascii="Symbol" w:eastAsia="Symbol" w:hAnsi="Symbol" w:cs="Symbol" w:hint="default"/>
        <w:w w:val="100"/>
        <w:sz w:val="18"/>
        <w:szCs w:val="18"/>
      </w:rPr>
    </w:lvl>
    <w:lvl w:ilvl="1" w:tplc="87FE894E">
      <w:numFmt w:val="bullet"/>
      <w:lvlText w:val="•"/>
      <w:lvlJc w:val="left"/>
      <w:pPr>
        <w:ind w:left="625" w:hanging="237"/>
      </w:pPr>
      <w:rPr>
        <w:rFonts w:hint="default"/>
      </w:rPr>
    </w:lvl>
    <w:lvl w:ilvl="2" w:tplc="16F4E4DC">
      <w:numFmt w:val="bullet"/>
      <w:lvlText w:val="•"/>
      <w:lvlJc w:val="left"/>
      <w:pPr>
        <w:ind w:left="930" w:hanging="237"/>
      </w:pPr>
      <w:rPr>
        <w:rFonts w:hint="default"/>
      </w:rPr>
    </w:lvl>
    <w:lvl w:ilvl="3" w:tplc="748A490E">
      <w:numFmt w:val="bullet"/>
      <w:lvlText w:val="•"/>
      <w:lvlJc w:val="left"/>
      <w:pPr>
        <w:ind w:left="1235" w:hanging="237"/>
      </w:pPr>
      <w:rPr>
        <w:rFonts w:hint="default"/>
      </w:rPr>
    </w:lvl>
    <w:lvl w:ilvl="4" w:tplc="221A8ACA">
      <w:numFmt w:val="bullet"/>
      <w:lvlText w:val="•"/>
      <w:lvlJc w:val="left"/>
      <w:pPr>
        <w:ind w:left="1540" w:hanging="237"/>
      </w:pPr>
      <w:rPr>
        <w:rFonts w:hint="default"/>
      </w:rPr>
    </w:lvl>
    <w:lvl w:ilvl="5" w:tplc="098CBEE2">
      <w:numFmt w:val="bullet"/>
      <w:lvlText w:val="•"/>
      <w:lvlJc w:val="left"/>
      <w:pPr>
        <w:ind w:left="1845" w:hanging="237"/>
      </w:pPr>
      <w:rPr>
        <w:rFonts w:hint="default"/>
      </w:rPr>
    </w:lvl>
    <w:lvl w:ilvl="6" w:tplc="84148C64">
      <w:numFmt w:val="bullet"/>
      <w:lvlText w:val="•"/>
      <w:lvlJc w:val="left"/>
      <w:pPr>
        <w:ind w:left="2150" w:hanging="237"/>
      </w:pPr>
      <w:rPr>
        <w:rFonts w:hint="default"/>
      </w:rPr>
    </w:lvl>
    <w:lvl w:ilvl="7" w:tplc="4D784D88">
      <w:numFmt w:val="bullet"/>
      <w:lvlText w:val="•"/>
      <w:lvlJc w:val="left"/>
      <w:pPr>
        <w:ind w:left="2455" w:hanging="237"/>
      </w:pPr>
      <w:rPr>
        <w:rFonts w:hint="default"/>
      </w:rPr>
    </w:lvl>
    <w:lvl w:ilvl="8" w:tplc="C2362A0A">
      <w:numFmt w:val="bullet"/>
      <w:lvlText w:val="•"/>
      <w:lvlJc w:val="left"/>
      <w:pPr>
        <w:ind w:left="2760" w:hanging="237"/>
      </w:pPr>
      <w:rPr>
        <w:rFonts w:hint="default"/>
      </w:rPr>
    </w:lvl>
  </w:abstractNum>
  <w:abstractNum w:abstractNumId="1561" w15:restartNumberingAfterBreak="0">
    <w:nsid w:val="6FD506C2"/>
    <w:multiLevelType w:val="hybridMultilevel"/>
    <w:tmpl w:val="F82C6864"/>
    <w:lvl w:ilvl="0" w:tplc="47F4E78C">
      <w:numFmt w:val="bullet"/>
      <w:lvlText w:val=""/>
      <w:lvlJc w:val="left"/>
      <w:pPr>
        <w:ind w:left="324" w:hanging="237"/>
      </w:pPr>
      <w:rPr>
        <w:rFonts w:ascii="Symbol" w:eastAsia="Symbol" w:hAnsi="Symbol" w:cs="Symbol" w:hint="default"/>
        <w:w w:val="100"/>
        <w:sz w:val="18"/>
        <w:szCs w:val="18"/>
      </w:rPr>
    </w:lvl>
    <w:lvl w:ilvl="1" w:tplc="991655BC">
      <w:numFmt w:val="bullet"/>
      <w:lvlText w:val="•"/>
      <w:lvlJc w:val="left"/>
      <w:pPr>
        <w:ind w:left="611" w:hanging="237"/>
      </w:pPr>
      <w:rPr>
        <w:rFonts w:hint="default"/>
      </w:rPr>
    </w:lvl>
    <w:lvl w:ilvl="2" w:tplc="63148244">
      <w:numFmt w:val="bullet"/>
      <w:lvlText w:val="•"/>
      <w:lvlJc w:val="left"/>
      <w:pPr>
        <w:ind w:left="902" w:hanging="237"/>
      </w:pPr>
      <w:rPr>
        <w:rFonts w:hint="default"/>
      </w:rPr>
    </w:lvl>
    <w:lvl w:ilvl="3" w:tplc="D23E2550">
      <w:numFmt w:val="bullet"/>
      <w:lvlText w:val="•"/>
      <w:lvlJc w:val="left"/>
      <w:pPr>
        <w:ind w:left="1193" w:hanging="237"/>
      </w:pPr>
      <w:rPr>
        <w:rFonts w:hint="default"/>
      </w:rPr>
    </w:lvl>
    <w:lvl w:ilvl="4" w:tplc="F880D1E8">
      <w:numFmt w:val="bullet"/>
      <w:lvlText w:val="•"/>
      <w:lvlJc w:val="left"/>
      <w:pPr>
        <w:ind w:left="1484" w:hanging="237"/>
      </w:pPr>
      <w:rPr>
        <w:rFonts w:hint="default"/>
      </w:rPr>
    </w:lvl>
    <w:lvl w:ilvl="5" w:tplc="303823E6">
      <w:numFmt w:val="bullet"/>
      <w:lvlText w:val="•"/>
      <w:lvlJc w:val="left"/>
      <w:pPr>
        <w:ind w:left="1775" w:hanging="237"/>
      </w:pPr>
      <w:rPr>
        <w:rFonts w:hint="default"/>
      </w:rPr>
    </w:lvl>
    <w:lvl w:ilvl="6" w:tplc="919A3EB2">
      <w:numFmt w:val="bullet"/>
      <w:lvlText w:val="•"/>
      <w:lvlJc w:val="left"/>
      <w:pPr>
        <w:ind w:left="2066" w:hanging="237"/>
      </w:pPr>
      <w:rPr>
        <w:rFonts w:hint="default"/>
      </w:rPr>
    </w:lvl>
    <w:lvl w:ilvl="7" w:tplc="BD26DC96">
      <w:numFmt w:val="bullet"/>
      <w:lvlText w:val="•"/>
      <w:lvlJc w:val="left"/>
      <w:pPr>
        <w:ind w:left="2357" w:hanging="237"/>
      </w:pPr>
      <w:rPr>
        <w:rFonts w:hint="default"/>
      </w:rPr>
    </w:lvl>
    <w:lvl w:ilvl="8" w:tplc="E450732A">
      <w:numFmt w:val="bullet"/>
      <w:lvlText w:val="•"/>
      <w:lvlJc w:val="left"/>
      <w:pPr>
        <w:ind w:left="2648" w:hanging="237"/>
      </w:pPr>
      <w:rPr>
        <w:rFonts w:hint="default"/>
      </w:rPr>
    </w:lvl>
  </w:abstractNum>
  <w:abstractNum w:abstractNumId="1562" w15:restartNumberingAfterBreak="0">
    <w:nsid w:val="700A7C40"/>
    <w:multiLevelType w:val="hybridMultilevel"/>
    <w:tmpl w:val="0BAAFAD2"/>
    <w:lvl w:ilvl="0" w:tplc="04F6AFFA">
      <w:numFmt w:val="bullet"/>
      <w:lvlText w:val=""/>
      <w:lvlJc w:val="left"/>
      <w:pPr>
        <w:ind w:left="383" w:hanging="296"/>
      </w:pPr>
      <w:rPr>
        <w:rFonts w:ascii="Symbol" w:eastAsia="Symbol" w:hAnsi="Symbol" w:cs="Symbol" w:hint="default"/>
        <w:w w:val="105"/>
        <w:sz w:val="14"/>
        <w:szCs w:val="14"/>
      </w:rPr>
    </w:lvl>
    <w:lvl w:ilvl="1" w:tplc="BF6C11E6">
      <w:numFmt w:val="bullet"/>
      <w:lvlText w:val="•"/>
      <w:lvlJc w:val="left"/>
      <w:pPr>
        <w:ind w:left="695" w:hanging="296"/>
      </w:pPr>
      <w:rPr>
        <w:rFonts w:hint="default"/>
      </w:rPr>
    </w:lvl>
    <w:lvl w:ilvl="2" w:tplc="21F2BCFE">
      <w:numFmt w:val="bullet"/>
      <w:lvlText w:val="•"/>
      <w:lvlJc w:val="left"/>
      <w:pPr>
        <w:ind w:left="1011" w:hanging="296"/>
      </w:pPr>
      <w:rPr>
        <w:rFonts w:hint="default"/>
      </w:rPr>
    </w:lvl>
    <w:lvl w:ilvl="3" w:tplc="F8822568">
      <w:numFmt w:val="bullet"/>
      <w:lvlText w:val="•"/>
      <w:lvlJc w:val="left"/>
      <w:pPr>
        <w:ind w:left="1327" w:hanging="296"/>
      </w:pPr>
      <w:rPr>
        <w:rFonts w:hint="default"/>
      </w:rPr>
    </w:lvl>
    <w:lvl w:ilvl="4" w:tplc="581803CE">
      <w:numFmt w:val="bullet"/>
      <w:lvlText w:val="•"/>
      <w:lvlJc w:val="left"/>
      <w:pPr>
        <w:ind w:left="1643" w:hanging="296"/>
      </w:pPr>
      <w:rPr>
        <w:rFonts w:hint="default"/>
      </w:rPr>
    </w:lvl>
    <w:lvl w:ilvl="5" w:tplc="338E26FC">
      <w:numFmt w:val="bullet"/>
      <w:lvlText w:val="•"/>
      <w:lvlJc w:val="left"/>
      <w:pPr>
        <w:ind w:left="1959" w:hanging="296"/>
      </w:pPr>
      <w:rPr>
        <w:rFonts w:hint="default"/>
      </w:rPr>
    </w:lvl>
    <w:lvl w:ilvl="6" w:tplc="DA8232A6">
      <w:numFmt w:val="bullet"/>
      <w:lvlText w:val="•"/>
      <w:lvlJc w:val="left"/>
      <w:pPr>
        <w:ind w:left="2274" w:hanging="296"/>
      </w:pPr>
      <w:rPr>
        <w:rFonts w:hint="default"/>
      </w:rPr>
    </w:lvl>
    <w:lvl w:ilvl="7" w:tplc="85823E06">
      <w:numFmt w:val="bullet"/>
      <w:lvlText w:val="•"/>
      <w:lvlJc w:val="left"/>
      <w:pPr>
        <w:ind w:left="2590" w:hanging="296"/>
      </w:pPr>
      <w:rPr>
        <w:rFonts w:hint="default"/>
      </w:rPr>
    </w:lvl>
    <w:lvl w:ilvl="8" w:tplc="F600F5DA">
      <w:numFmt w:val="bullet"/>
      <w:lvlText w:val="•"/>
      <w:lvlJc w:val="left"/>
      <w:pPr>
        <w:ind w:left="2906" w:hanging="296"/>
      </w:pPr>
      <w:rPr>
        <w:rFonts w:hint="default"/>
      </w:rPr>
    </w:lvl>
  </w:abstractNum>
  <w:abstractNum w:abstractNumId="1563" w15:restartNumberingAfterBreak="0">
    <w:nsid w:val="700F3AC2"/>
    <w:multiLevelType w:val="hybridMultilevel"/>
    <w:tmpl w:val="CAFE1848"/>
    <w:lvl w:ilvl="0" w:tplc="D88C10E0">
      <w:numFmt w:val="bullet"/>
      <w:lvlText w:val=""/>
      <w:lvlJc w:val="left"/>
      <w:pPr>
        <w:ind w:left="466" w:hanging="296"/>
      </w:pPr>
      <w:rPr>
        <w:rFonts w:ascii="Symbol" w:eastAsia="Symbol" w:hAnsi="Symbol" w:cs="Symbol" w:hint="default"/>
        <w:w w:val="100"/>
        <w:sz w:val="18"/>
        <w:szCs w:val="18"/>
      </w:rPr>
    </w:lvl>
    <w:lvl w:ilvl="1" w:tplc="BCCC9570">
      <w:numFmt w:val="bullet"/>
      <w:lvlText w:val="•"/>
      <w:lvlJc w:val="left"/>
      <w:pPr>
        <w:ind w:left="669" w:hanging="296"/>
      </w:pPr>
      <w:rPr>
        <w:rFonts w:hint="default"/>
      </w:rPr>
    </w:lvl>
    <w:lvl w:ilvl="2" w:tplc="762E4DA6">
      <w:numFmt w:val="bullet"/>
      <w:lvlText w:val="•"/>
      <w:lvlJc w:val="left"/>
      <w:pPr>
        <w:ind w:left="878" w:hanging="296"/>
      </w:pPr>
      <w:rPr>
        <w:rFonts w:hint="default"/>
      </w:rPr>
    </w:lvl>
    <w:lvl w:ilvl="3" w:tplc="5450D25C">
      <w:numFmt w:val="bullet"/>
      <w:lvlText w:val="•"/>
      <w:lvlJc w:val="left"/>
      <w:pPr>
        <w:ind w:left="1087" w:hanging="296"/>
      </w:pPr>
      <w:rPr>
        <w:rFonts w:hint="default"/>
      </w:rPr>
    </w:lvl>
    <w:lvl w:ilvl="4" w:tplc="CDA6E1F0">
      <w:numFmt w:val="bullet"/>
      <w:lvlText w:val="•"/>
      <w:lvlJc w:val="left"/>
      <w:pPr>
        <w:ind w:left="1296" w:hanging="296"/>
      </w:pPr>
      <w:rPr>
        <w:rFonts w:hint="default"/>
      </w:rPr>
    </w:lvl>
    <w:lvl w:ilvl="5" w:tplc="5B52DDF2">
      <w:numFmt w:val="bullet"/>
      <w:lvlText w:val="•"/>
      <w:lvlJc w:val="left"/>
      <w:pPr>
        <w:ind w:left="1505" w:hanging="296"/>
      </w:pPr>
      <w:rPr>
        <w:rFonts w:hint="default"/>
      </w:rPr>
    </w:lvl>
    <w:lvl w:ilvl="6" w:tplc="40682E10">
      <w:numFmt w:val="bullet"/>
      <w:lvlText w:val="•"/>
      <w:lvlJc w:val="left"/>
      <w:pPr>
        <w:ind w:left="1714" w:hanging="296"/>
      </w:pPr>
      <w:rPr>
        <w:rFonts w:hint="default"/>
      </w:rPr>
    </w:lvl>
    <w:lvl w:ilvl="7" w:tplc="64B00D68">
      <w:numFmt w:val="bullet"/>
      <w:lvlText w:val="•"/>
      <w:lvlJc w:val="left"/>
      <w:pPr>
        <w:ind w:left="1923" w:hanging="296"/>
      </w:pPr>
      <w:rPr>
        <w:rFonts w:hint="default"/>
      </w:rPr>
    </w:lvl>
    <w:lvl w:ilvl="8" w:tplc="A1B043AE">
      <w:numFmt w:val="bullet"/>
      <w:lvlText w:val="•"/>
      <w:lvlJc w:val="left"/>
      <w:pPr>
        <w:ind w:left="2132" w:hanging="296"/>
      </w:pPr>
      <w:rPr>
        <w:rFonts w:hint="default"/>
      </w:rPr>
    </w:lvl>
  </w:abstractNum>
  <w:abstractNum w:abstractNumId="1564" w15:restartNumberingAfterBreak="0">
    <w:nsid w:val="70235156"/>
    <w:multiLevelType w:val="hybridMultilevel"/>
    <w:tmpl w:val="3AA09C7A"/>
    <w:lvl w:ilvl="0" w:tplc="877078D4">
      <w:numFmt w:val="bullet"/>
      <w:lvlText w:val=""/>
      <w:lvlJc w:val="left"/>
      <w:pPr>
        <w:ind w:left="199" w:hanging="144"/>
      </w:pPr>
      <w:rPr>
        <w:rFonts w:ascii="Symbol" w:eastAsia="Symbol" w:hAnsi="Symbol" w:cs="Symbol" w:hint="default"/>
        <w:w w:val="100"/>
        <w:sz w:val="18"/>
        <w:szCs w:val="18"/>
      </w:rPr>
    </w:lvl>
    <w:lvl w:ilvl="1" w:tplc="EC760CE0">
      <w:numFmt w:val="bullet"/>
      <w:lvlText w:val="•"/>
      <w:lvlJc w:val="left"/>
      <w:pPr>
        <w:ind w:left="478" w:hanging="144"/>
      </w:pPr>
      <w:rPr>
        <w:rFonts w:hint="default"/>
      </w:rPr>
    </w:lvl>
    <w:lvl w:ilvl="2" w:tplc="330CD1A2">
      <w:numFmt w:val="bullet"/>
      <w:lvlText w:val="•"/>
      <w:lvlJc w:val="left"/>
      <w:pPr>
        <w:ind w:left="756" w:hanging="144"/>
      </w:pPr>
      <w:rPr>
        <w:rFonts w:hint="default"/>
      </w:rPr>
    </w:lvl>
    <w:lvl w:ilvl="3" w:tplc="BCD85D7E">
      <w:numFmt w:val="bullet"/>
      <w:lvlText w:val="•"/>
      <w:lvlJc w:val="left"/>
      <w:pPr>
        <w:ind w:left="1034" w:hanging="144"/>
      </w:pPr>
      <w:rPr>
        <w:rFonts w:hint="default"/>
      </w:rPr>
    </w:lvl>
    <w:lvl w:ilvl="4" w:tplc="19D2134E">
      <w:numFmt w:val="bullet"/>
      <w:lvlText w:val="•"/>
      <w:lvlJc w:val="left"/>
      <w:pPr>
        <w:ind w:left="1312" w:hanging="144"/>
      </w:pPr>
      <w:rPr>
        <w:rFonts w:hint="default"/>
      </w:rPr>
    </w:lvl>
    <w:lvl w:ilvl="5" w:tplc="F67EF13E">
      <w:numFmt w:val="bullet"/>
      <w:lvlText w:val="•"/>
      <w:lvlJc w:val="left"/>
      <w:pPr>
        <w:ind w:left="1591" w:hanging="144"/>
      </w:pPr>
      <w:rPr>
        <w:rFonts w:hint="default"/>
      </w:rPr>
    </w:lvl>
    <w:lvl w:ilvl="6" w:tplc="58FAD300">
      <w:numFmt w:val="bullet"/>
      <w:lvlText w:val="•"/>
      <w:lvlJc w:val="left"/>
      <w:pPr>
        <w:ind w:left="1869" w:hanging="144"/>
      </w:pPr>
      <w:rPr>
        <w:rFonts w:hint="default"/>
      </w:rPr>
    </w:lvl>
    <w:lvl w:ilvl="7" w:tplc="44CCBE2A">
      <w:numFmt w:val="bullet"/>
      <w:lvlText w:val="•"/>
      <w:lvlJc w:val="left"/>
      <w:pPr>
        <w:ind w:left="2147" w:hanging="144"/>
      </w:pPr>
      <w:rPr>
        <w:rFonts w:hint="default"/>
      </w:rPr>
    </w:lvl>
    <w:lvl w:ilvl="8" w:tplc="DD2683CA">
      <w:numFmt w:val="bullet"/>
      <w:lvlText w:val="•"/>
      <w:lvlJc w:val="left"/>
      <w:pPr>
        <w:ind w:left="2425" w:hanging="144"/>
      </w:pPr>
      <w:rPr>
        <w:rFonts w:hint="default"/>
      </w:rPr>
    </w:lvl>
  </w:abstractNum>
  <w:abstractNum w:abstractNumId="1565" w15:restartNumberingAfterBreak="0">
    <w:nsid w:val="703D300E"/>
    <w:multiLevelType w:val="hybridMultilevel"/>
    <w:tmpl w:val="8662BF4E"/>
    <w:lvl w:ilvl="0" w:tplc="93CA1EBC">
      <w:numFmt w:val="bullet"/>
      <w:lvlText w:val=""/>
      <w:lvlJc w:val="left"/>
      <w:pPr>
        <w:ind w:left="294" w:hanging="237"/>
      </w:pPr>
      <w:rPr>
        <w:rFonts w:ascii="Symbol" w:eastAsia="Symbol" w:hAnsi="Symbol" w:cs="Symbol" w:hint="default"/>
        <w:w w:val="100"/>
        <w:sz w:val="18"/>
        <w:szCs w:val="18"/>
      </w:rPr>
    </w:lvl>
    <w:lvl w:ilvl="1" w:tplc="7EDE84C4">
      <w:numFmt w:val="bullet"/>
      <w:lvlText w:val="•"/>
      <w:lvlJc w:val="left"/>
      <w:pPr>
        <w:ind w:left="568" w:hanging="237"/>
      </w:pPr>
      <w:rPr>
        <w:rFonts w:hint="default"/>
      </w:rPr>
    </w:lvl>
    <w:lvl w:ilvl="2" w:tplc="D1AC63EA">
      <w:numFmt w:val="bullet"/>
      <w:lvlText w:val="•"/>
      <w:lvlJc w:val="left"/>
      <w:pPr>
        <w:ind w:left="836" w:hanging="237"/>
      </w:pPr>
      <w:rPr>
        <w:rFonts w:hint="default"/>
      </w:rPr>
    </w:lvl>
    <w:lvl w:ilvl="3" w:tplc="9B6CEE2E">
      <w:numFmt w:val="bullet"/>
      <w:lvlText w:val="•"/>
      <w:lvlJc w:val="left"/>
      <w:pPr>
        <w:ind w:left="1104" w:hanging="237"/>
      </w:pPr>
      <w:rPr>
        <w:rFonts w:hint="default"/>
      </w:rPr>
    </w:lvl>
    <w:lvl w:ilvl="4" w:tplc="DF542BD8">
      <w:numFmt w:val="bullet"/>
      <w:lvlText w:val="•"/>
      <w:lvlJc w:val="left"/>
      <w:pPr>
        <w:ind w:left="1372" w:hanging="237"/>
      </w:pPr>
      <w:rPr>
        <w:rFonts w:hint="default"/>
      </w:rPr>
    </w:lvl>
    <w:lvl w:ilvl="5" w:tplc="83024FA2">
      <w:numFmt w:val="bullet"/>
      <w:lvlText w:val="•"/>
      <w:lvlJc w:val="left"/>
      <w:pPr>
        <w:ind w:left="1640" w:hanging="237"/>
      </w:pPr>
      <w:rPr>
        <w:rFonts w:hint="default"/>
      </w:rPr>
    </w:lvl>
    <w:lvl w:ilvl="6" w:tplc="8E780F30">
      <w:numFmt w:val="bullet"/>
      <w:lvlText w:val="•"/>
      <w:lvlJc w:val="left"/>
      <w:pPr>
        <w:ind w:left="1908" w:hanging="237"/>
      </w:pPr>
      <w:rPr>
        <w:rFonts w:hint="default"/>
      </w:rPr>
    </w:lvl>
    <w:lvl w:ilvl="7" w:tplc="FA3C747E">
      <w:numFmt w:val="bullet"/>
      <w:lvlText w:val="•"/>
      <w:lvlJc w:val="left"/>
      <w:pPr>
        <w:ind w:left="2176" w:hanging="237"/>
      </w:pPr>
      <w:rPr>
        <w:rFonts w:hint="default"/>
      </w:rPr>
    </w:lvl>
    <w:lvl w:ilvl="8" w:tplc="8982A0A6">
      <w:numFmt w:val="bullet"/>
      <w:lvlText w:val="•"/>
      <w:lvlJc w:val="left"/>
      <w:pPr>
        <w:ind w:left="2444" w:hanging="237"/>
      </w:pPr>
      <w:rPr>
        <w:rFonts w:hint="default"/>
      </w:rPr>
    </w:lvl>
  </w:abstractNum>
  <w:abstractNum w:abstractNumId="1566" w15:restartNumberingAfterBreak="0">
    <w:nsid w:val="706D529B"/>
    <w:multiLevelType w:val="hybridMultilevel"/>
    <w:tmpl w:val="86A879EC"/>
    <w:lvl w:ilvl="0" w:tplc="EBD85258">
      <w:numFmt w:val="bullet"/>
      <w:lvlText w:val=""/>
      <w:lvlJc w:val="left"/>
      <w:pPr>
        <w:ind w:left="383" w:hanging="296"/>
      </w:pPr>
      <w:rPr>
        <w:rFonts w:ascii="Symbol" w:eastAsia="Symbol" w:hAnsi="Symbol" w:cs="Symbol" w:hint="default"/>
        <w:w w:val="100"/>
        <w:sz w:val="18"/>
        <w:szCs w:val="18"/>
      </w:rPr>
    </w:lvl>
    <w:lvl w:ilvl="1" w:tplc="652CB82A">
      <w:numFmt w:val="bullet"/>
      <w:lvlText w:val="•"/>
      <w:lvlJc w:val="left"/>
      <w:pPr>
        <w:ind w:left="545" w:hanging="296"/>
      </w:pPr>
      <w:rPr>
        <w:rFonts w:hint="default"/>
      </w:rPr>
    </w:lvl>
    <w:lvl w:ilvl="2" w:tplc="B860E266">
      <w:numFmt w:val="bullet"/>
      <w:lvlText w:val="•"/>
      <w:lvlJc w:val="left"/>
      <w:pPr>
        <w:ind w:left="710" w:hanging="296"/>
      </w:pPr>
      <w:rPr>
        <w:rFonts w:hint="default"/>
      </w:rPr>
    </w:lvl>
    <w:lvl w:ilvl="3" w:tplc="1FE4C6FA">
      <w:numFmt w:val="bullet"/>
      <w:lvlText w:val="•"/>
      <w:lvlJc w:val="left"/>
      <w:pPr>
        <w:ind w:left="875" w:hanging="296"/>
      </w:pPr>
      <w:rPr>
        <w:rFonts w:hint="default"/>
      </w:rPr>
    </w:lvl>
    <w:lvl w:ilvl="4" w:tplc="FF608B9C">
      <w:numFmt w:val="bullet"/>
      <w:lvlText w:val="•"/>
      <w:lvlJc w:val="left"/>
      <w:pPr>
        <w:ind w:left="1040" w:hanging="296"/>
      </w:pPr>
      <w:rPr>
        <w:rFonts w:hint="default"/>
      </w:rPr>
    </w:lvl>
    <w:lvl w:ilvl="5" w:tplc="6A0E15FE">
      <w:numFmt w:val="bullet"/>
      <w:lvlText w:val="•"/>
      <w:lvlJc w:val="left"/>
      <w:pPr>
        <w:ind w:left="1205" w:hanging="296"/>
      </w:pPr>
      <w:rPr>
        <w:rFonts w:hint="default"/>
      </w:rPr>
    </w:lvl>
    <w:lvl w:ilvl="6" w:tplc="2306110E">
      <w:numFmt w:val="bullet"/>
      <w:lvlText w:val="•"/>
      <w:lvlJc w:val="left"/>
      <w:pPr>
        <w:ind w:left="1370" w:hanging="296"/>
      </w:pPr>
      <w:rPr>
        <w:rFonts w:hint="default"/>
      </w:rPr>
    </w:lvl>
    <w:lvl w:ilvl="7" w:tplc="B5A4D76C">
      <w:numFmt w:val="bullet"/>
      <w:lvlText w:val="•"/>
      <w:lvlJc w:val="left"/>
      <w:pPr>
        <w:ind w:left="1535" w:hanging="296"/>
      </w:pPr>
      <w:rPr>
        <w:rFonts w:hint="default"/>
      </w:rPr>
    </w:lvl>
    <w:lvl w:ilvl="8" w:tplc="D9DA04B6">
      <w:numFmt w:val="bullet"/>
      <w:lvlText w:val="•"/>
      <w:lvlJc w:val="left"/>
      <w:pPr>
        <w:ind w:left="1700" w:hanging="296"/>
      </w:pPr>
      <w:rPr>
        <w:rFonts w:hint="default"/>
      </w:rPr>
    </w:lvl>
  </w:abstractNum>
  <w:abstractNum w:abstractNumId="1567" w15:restartNumberingAfterBreak="0">
    <w:nsid w:val="709F5369"/>
    <w:multiLevelType w:val="hybridMultilevel"/>
    <w:tmpl w:val="6FB4A83E"/>
    <w:lvl w:ilvl="0" w:tplc="01485E5A">
      <w:numFmt w:val="bullet"/>
      <w:lvlText w:val=""/>
      <w:lvlJc w:val="left"/>
      <w:pPr>
        <w:ind w:left="237" w:hanging="145"/>
      </w:pPr>
      <w:rPr>
        <w:rFonts w:ascii="Symbol" w:eastAsia="Symbol" w:hAnsi="Symbol" w:cs="Symbol" w:hint="default"/>
        <w:w w:val="100"/>
        <w:sz w:val="18"/>
        <w:szCs w:val="18"/>
      </w:rPr>
    </w:lvl>
    <w:lvl w:ilvl="1" w:tplc="0442D0E0">
      <w:numFmt w:val="bullet"/>
      <w:lvlText w:val="•"/>
      <w:lvlJc w:val="left"/>
      <w:pPr>
        <w:ind w:left="486" w:hanging="145"/>
      </w:pPr>
      <w:rPr>
        <w:rFonts w:hint="default"/>
      </w:rPr>
    </w:lvl>
    <w:lvl w:ilvl="2" w:tplc="C63092E6">
      <w:numFmt w:val="bullet"/>
      <w:lvlText w:val="•"/>
      <w:lvlJc w:val="left"/>
      <w:pPr>
        <w:ind w:left="732" w:hanging="145"/>
      </w:pPr>
      <w:rPr>
        <w:rFonts w:hint="default"/>
      </w:rPr>
    </w:lvl>
    <w:lvl w:ilvl="3" w:tplc="089A415E">
      <w:numFmt w:val="bullet"/>
      <w:lvlText w:val="•"/>
      <w:lvlJc w:val="left"/>
      <w:pPr>
        <w:ind w:left="978" w:hanging="145"/>
      </w:pPr>
      <w:rPr>
        <w:rFonts w:hint="default"/>
      </w:rPr>
    </w:lvl>
    <w:lvl w:ilvl="4" w:tplc="214E20D0">
      <w:numFmt w:val="bullet"/>
      <w:lvlText w:val="•"/>
      <w:lvlJc w:val="left"/>
      <w:pPr>
        <w:ind w:left="1225" w:hanging="145"/>
      </w:pPr>
      <w:rPr>
        <w:rFonts w:hint="default"/>
      </w:rPr>
    </w:lvl>
    <w:lvl w:ilvl="5" w:tplc="25660478">
      <w:numFmt w:val="bullet"/>
      <w:lvlText w:val="•"/>
      <w:lvlJc w:val="left"/>
      <w:pPr>
        <w:ind w:left="1471" w:hanging="145"/>
      </w:pPr>
      <w:rPr>
        <w:rFonts w:hint="default"/>
      </w:rPr>
    </w:lvl>
    <w:lvl w:ilvl="6" w:tplc="C8781C44">
      <w:numFmt w:val="bullet"/>
      <w:lvlText w:val="•"/>
      <w:lvlJc w:val="left"/>
      <w:pPr>
        <w:ind w:left="1717" w:hanging="145"/>
      </w:pPr>
      <w:rPr>
        <w:rFonts w:hint="default"/>
      </w:rPr>
    </w:lvl>
    <w:lvl w:ilvl="7" w:tplc="B61A8C36">
      <w:numFmt w:val="bullet"/>
      <w:lvlText w:val="•"/>
      <w:lvlJc w:val="left"/>
      <w:pPr>
        <w:ind w:left="1964" w:hanging="145"/>
      </w:pPr>
      <w:rPr>
        <w:rFonts w:hint="default"/>
      </w:rPr>
    </w:lvl>
    <w:lvl w:ilvl="8" w:tplc="6980BD1E">
      <w:numFmt w:val="bullet"/>
      <w:lvlText w:val="•"/>
      <w:lvlJc w:val="left"/>
      <w:pPr>
        <w:ind w:left="2210" w:hanging="145"/>
      </w:pPr>
      <w:rPr>
        <w:rFonts w:hint="default"/>
      </w:rPr>
    </w:lvl>
  </w:abstractNum>
  <w:abstractNum w:abstractNumId="1568" w15:restartNumberingAfterBreak="0">
    <w:nsid w:val="709F5A2D"/>
    <w:multiLevelType w:val="hybridMultilevel"/>
    <w:tmpl w:val="4E1601D0"/>
    <w:lvl w:ilvl="0" w:tplc="FC74737A">
      <w:numFmt w:val="bullet"/>
      <w:lvlText w:val=""/>
      <w:lvlJc w:val="left"/>
      <w:pPr>
        <w:ind w:left="205" w:hanging="264"/>
      </w:pPr>
      <w:rPr>
        <w:rFonts w:ascii="Symbol" w:eastAsia="Symbol" w:hAnsi="Symbol" w:cs="Symbol" w:hint="default"/>
        <w:w w:val="100"/>
        <w:sz w:val="18"/>
        <w:szCs w:val="18"/>
      </w:rPr>
    </w:lvl>
    <w:lvl w:ilvl="1" w:tplc="79DA145C">
      <w:numFmt w:val="bullet"/>
      <w:lvlText w:val="•"/>
      <w:lvlJc w:val="left"/>
      <w:pPr>
        <w:ind w:left="352" w:hanging="264"/>
      </w:pPr>
      <w:rPr>
        <w:rFonts w:hint="default"/>
      </w:rPr>
    </w:lvl>
    <w:lvl w:ilvl="2" w:tplc="5B7871F8">
      <w:numFmt w:val="bullet"/>
      <w:lvlText w:val="•"/>
      <w:lvlJc w:val="left"/>
      <w:pPr>
        <w:ind w:left="504" w:hanging="264"/>
      </w:pPr>
      <w:rPr>
        <w:rFonts w:hint="default"/>
      </w:rPr>
    </w:lvl>
    <w:lvl w:ilvl="3" w:tplc="D320FC86">
      <w:numFmt w:val="bullet"/>
      <w:lvlText w:val="•"/>
      <w:lvlJc w:val="left"/>
      <w:pPr>
        <w:ind w:left="656" w:hanging="264"/>
      </w:pPr>
      <w:rPr>
        <w:rFonts w:hint="default"/>
      </w:rPr>
    </w:lvl>
    <w:lvl w:ilvl="4" w:tplc="437AFD12">
      <w:numFmt w:val="bullet"/>
      <w:lvlText w:val="•"/>
      <w:lvlJc w:val="left"/>
      <w:pPr>
        <w:ind w:left="808" w:hanging="264"/>
      </w:pPr>
      <w:rPr>
        <w:rFonts w:hint="default"/>
      </w:rPr>
    </w:lvl>
    <w:lvl w:ilvl="5" w:tplc="40C07090">
      <w:numFmt w:val="bullet"/>
      <w:lvlText w:val="•"/>
      <w:lvlJc w:val="left"/>
      <w:pPr>
        <w:ind w:left="961" w:hanging="264"/>
      </w:pPr>
      <w:rPr>
        <w:rFonts w:hint="default"/>
      </w:rPr>
    </w:lvl>
    <w:lvl w:ilvl="6" w:tplc="C314677C">
      <w:numFmt w:val="bullet"/>
      <w:lvlText w:val="•"/>
      <w:lvlJc w:val="left"/>
      <w:pPr>
        <w:ind w:left="1113" w:hanging="264"/>
      </w:pPr>
      <w:rPr>
        <w:rFonts w:hint="default"/>
      </w:rPr>
    </w:lvl>
    <w:lvl w:ilvl="7" w:tplc="92A2F9F0">
      <w:numFmt w:val="bullet"/>
      <w:lvlText w:val="•"/>
      <w:lvlJc w:val="left"/>
      <w:pPr>
        <w:ind w:left="1265" w:hanging="264"/>
      </w:pPr>
      <w:rPr>
        <w:rFonts w:hint="default"/>
      </w:rPr>
    </w:lvl>
    <w:lvl w:ilvl="8" w:tplc="1AA0D870">
      <w:numFmt w:val="bullet"/>
      <w:lvlText w:val="•"/>
      <w:lvlJc w:val="left"/>
      <w:pPr>
        <w:ind w:left="1417" w:hanging="264"/>
      </w:pPr>
      <w:rPr>
        <w:rFonts w:hint="default"/>
      </w:rPr>
    </w:lvl>
  </w:abstractNum>
  <w:abstractNum w:abstractNumId="1569" w15:restartNumberingAfterBreak="0">
    <w:nsid w:val="70AB1E0D"/>
    <w:multiLevelType w:val="hybridMultilevel"/>
    <w:tmpl w:val="05EEDEDE"/>
    <w:lvl w:ilvl="0" w:tplc="8FD2E9AE">
      <w:numFmt w:val="bullet"/>
      <w:lvlText w:val="-"/>
      <w:lvlJc w:val="left"/>
      <w:pPr>
        <w:ind w:left="199" w:hanging="374"/>
      </w:pPr>
      <w:rPr>
        <w:rFonts w:ascii="Times New Roman" w:eastAsia="Times New Roman" w:hAnsi="Times New Roman" w:cs="Times New Roman" w:hint="default"/>
        <w:w w:val="100"/>
        <w:sz w:val="18"/>
        <w:szCs w:val="18"/>
      </w:rPr>
    </w:lvl>
    <w:lvl w:ilvl="1" w:tplc="6924E3DA">
      <w:numFmt w:val="bullet"/>
      <w:lvlText w:val="•"/>
      <w:lvlJc w:val="left"/>
      <w:pPr>
        <w:ind w:left="527" w:hanging="374"/>
      </w:pPr>
      <w:rPr>
        <w:rFonts w:hint="default"/>
      </w:rPr>
    </w:lvl>
    <w:lvl w:ilvl="2" w:tplc="D20A4AE2">
      <w:numFmt w:val="bullet"/>
      <w:lvlText w:val="•"/>
      <w:lvlJc w:val="left"/>
      <w:pPr>
        <w:ind w:left="854" w:hanging="374"/>
      </w:pPr>
      <w:rPr>
        <w:rFonts w:hint="default"/>
      </w:rPr>
    </w:lvl>
    <w:lvl w:ilvl="3" w:tplc="120C9702">
      <w:numFmt w:val="bullet"/>
      <w:lvlText w:val="•"/>
      <w:lvlJc w:val="left"/>
      <w:pPr>
        <w:ind w:left="1181" w:hanging="374"/>
      </w:pPr>
      <w:rPr>
        <w:rFonts w:hint="default"/>
      </w:rPr>
    </w:lvl>
    <w:lvl w:ilvl="4" w:tplc="AEA0AF38">
      <w:numFmt w:val="bullet"/>
      <w:lvlText w:val="•"/>
      <w:lvlJc w:val="left"/>
      <w:pPr>
        <w:ind w:left="1508" w:hanging="374"/>
      </w:pPr>
      <w:rPr>
        <w:rFonts w:hint="default"/>
      </w:rPr>
    </w:lvl>
    <w:lvl w:ilvl="5" w:tplc="A85C4A8A">
      <w:numFmt w:val="bullet"/>
      <w:lvlText w:val="•"/>
      <w:lvlJc w:val="left"/>
      <w:pPr>
        <w:ind w:left="1835" w:hanging="374"/>
      </w:pPr>
      <w:rPr>
        <w:rFonts w:hint="default"/>
      </w:rPr>
    </w:lvl>
    <w:lvl w:ilvl="6" w:tplc="F7C86922">
      <w:numFmt w:val="bullet"/>
      <w:lvlText w:val="•"/>
      <w:lvlJc w:val="left"/>
      <w:pPr>
        <w:ind w:left="2162" w:hanging="374"/>
      </w:pPr>
      <w:rPr>
        <w:rFonts w:hint="default"/>
      </w:rPr>
    </w:lvl>
    <w:lvl w:ilvl="7" w:tplc="B5700C98">
      <w:numFmt w:val="bullet"/>
      <w:lvlText w:val="•"/>
      <w:lvlJc w:val="left"/>
      <w:pPr>
        <w:ind w:left="2489" w:hanging="374"/>
      </w:pPr>
      <w:rPr>
        <w:rFonts w:hint="default"/>
      </w:rPr>
    </w:lvl>
    <w:lvl w:ilvl="8" w:tplc="63309886">
      <w:numFmt w:val="bullet"/>
      <w:lvlText w:val="•"/>
      <w:lvlJc w:val="left"/>
      <w:pPr>
        <w:ind w:left="2816" w:hanging="374"/>
      </w:pPr>
      <w:rPr>
        <w:rFonts w:hint="default"/>
      </w:rPr>
    </w:lvl>
  </w:abstractNum>
  <w:abstractNum w:abstractNumId="1570" w15:restartNumberingAfterBreak="0">
    <w:nsid w:val="70B46E93"/>
    <w:multiLevelType w:val="hybridMultilevel"/>
    <w:tmpl w:val="BB9A7510"/>
    <w:lvl w:ilvl="0" w:tplc="502C2058">
      <w:numFmt w:val="bullet"/>
      <w:lvlText w:val=""/>
      <w:lvlJc w:val="left"/>
      <w:pPr>
        <w:ind w:left="375" w:hanging="296"/>
      </w:pPr>
      <w:rPr>
        <w:rFonts w:ascii="Symbol" w:eastAsia="Symbol" w:hAnsi="Symbol" w:cs="Symbol" w:hint="default"/>
        <w:w w:val="100"/>
        <w:sz w:val="18"/>
        <w:szCs w:val="18"/>
      </w:rPr>
    </w:lvl>
    <w:lvl w:ilvl="1" w:tplc="522CE39C">
      <w:numFmt w:val="bullet"/>
      <w:lvlText w:val="•"/>
      <w:lvlJc w:val="left"/>
      <w:pPr>
        <w:ind w:left="593" w:hanging="296"/>
      </w:pPr>
      <w:rPr>
        <w:rFonts w:hint="default"/>
      </w:rPr>
    </w:lvl>
    <w:lvl w:ilvl="2" w:tplc="9D1CCCB0">
      <w:numFmt w:val="bullet"/>
      <w:lvlText w:val="•"/>
      <w:lvlJc w:val="left"/>
      <w:pPr>
        <w:ind w:left="806" w:hanging="296"/>
      </w:pPr>
      <w:rPr>
        <w:rFonts w:hint="default"/>
      </w:rPr>
    </w:lvl>
    <w:lvl w:ilvl="3" w:tplc="194AA87A">
      <w:numFmt w:val="bullet"/>
      <w:lvlText w:val="•"/>
      <w:lvlJc w:val="left"/>
      <w:pPr>
        <w:ind w:left="1020" w:hanging="296"/>
      </w:pPr>
      <w:rPr>
        <w:rFonts w:hint="default"/>
      </w:rPr>
    </w:lvl>
    <w:lvl w:ilvl="4" w:tplc="F1A879D0">
      <w:numFmt w:val="bullet"/>
      <w:lvlText w:val="•"/>
      <w:lvlJc w:val="left"/>
      <w:pPr>
        <w:ind w:left="1233" w:hanging="296"/>
      </w:pPr>
      <w:rPr>
        <w:rFonts w:hint="default"/>
      </w:rPr>
    </w:lvl>
    <w:lvl w:ilvl="5" w:tplc="C072599E">
      <w:numFmt w:val="bullet"/>
      <w:lvlText w:val="•"/>
      <w:lvlJc w:val="left"/>
      <w:pPr>
        <w:ind w:left="1447" w:hanging="296"/>
      </w:pPr>
      <w:rPr>
        <w:rFonts w:hint="default"/>
      </w:rPr>
    </w:lvl>
    <w:lvl w:ilvl="6" w:tplc="559842AC">
      <w:numFmt w:val="bullet"/>
      <w:lvlText w:val="•"/>
      <w:lvlJc w:val="left"/>
      <w:pPr>
        <w:ind w:left="1660" w:hanging="296"/>
      </w:pPr>
      <w:rPr>
        <w:rFonts w:hint="default"/>
      </w:rPr>
    </w:lvl>
    <w:lvl w:ilvl="7" w:tplc="4336BFE4">
      <w:numFmt w:val="bullet"/>
      <w:lvlText w:val="•"/>
      <w:lvlJc w:val="left"/>
      <w:pPr>
        <w:ind w:left="1873" w:hanging="296"/>
      </w:pPr>
      <w:rPr>
        <w:rFonts w:hint="default"/>
      </w:rPr>
    </w:lvl>
    <w:lvl w:ilvl="8" w:tplc="325C6270">
      <w:numFmt w:val="bullet"/>
      <w:lvlText w:val="•"/>
      <w:lvlJc w:val="left"/>
      <w:pPr>
        <w:ind w:left="2087" w:hanging="296"/>
      </w:pPr>
      <w:rPr>
        <w:rFonts w:hint="default"/>
      </w:rPr>
    </w:lvl>
  </w:abstractNum>
  <w:abstractNum w:abstractNumId="1571" w15:restartNumberingAfterBreak="0">
    <w:nsid w:val="70C7514B"/>
    <w:multiLevelType w:val="hybridMultilevel"/>
    <w:tmpl w:val="BE2E98F6"/>
    <w:lvl w:ilvl="0" w:tplc="A4AE3576">
      <w:numFmt w:val="bullet"/>
      <w:lvlText w:val=""/>
      <w:lvlJc w:val="left"/>
      <w:pPr>
        <w:ind w:left="323" w:hanging="237"/>
      </w:pPr>
      <w:rPr>
        <w:rFonts w:ascii="Symbol" w:eastAsia="Symbol" w:hAnsi="Symbol" w:cs="Symbol" w:hint="default"/>
        <w:w w:val="100"/>
        <w:sz w:val="18"/>
        <w:szCs w:val="18"/>
      </w:rPr>
    </w:lvl>
    <w:lvl w:ilvl="1" w:tplc="38547E58">
      <w:numFmt w:val="bullet"/>
      <w:lvlText w:val="•"/>
      <w:lvlJc w:val="left"/>
      <w:pPr>
        <w:ind w:left="475" w:hanging="237"/>
      </w:pPr>
      <w:rPr>
        <w:rFonts w:hint="default"/>
      </w:rPr>
    </w:lvl>
    <w:lvl w:ilvl="2" w:tplc="7932F1E2">
      <w:numFmt w:val="bullet"/>
      <w:lvlText w:val="•"/>
      <w:lvlJc w:val="left"/>
      <w:pPr>
        <w:ind w:left="630" w:hanging="237"/>
      </w:pPr>
      <w:rPr>
        <w:rFonts w:hint="default"/>
      </w:rPr>
    </w:lvl>
    <w:lvl w:ilvl="3" w:tplc="FD869652">
      <w:numFmt w:val="bullet"/>
      <w:lvlText w:val="•"/>
      <w:lvlJc w:val="left"/>
      <w:pPr>
        <w:ind w:left="785" w:hanging="237"/>
      </w:pPr>
      <w:rPr>
        <w:rFonts w:hint="default"/>
      </w:rPr>
    </w:lvl>
    <w:lvl w:ilvl="4" w:tplc="625E294A">
      <w:numFmt w:val="bullet"/>
      <w:lvlText w:val="•"/>
      <w:lvlJc w:val="left"/>
      <w:pPr>
        <w:ind w:left="940" w:hanging="237"/>
      </w:pPr>
      <w:rPr>
        <w:rFonts w:hint="default"/>
      </w:rPr>
    </w:lvl>
    <w:lvl w:ilvl="5" w:tplc="84C26B5E">
      <w:numFmt w:val="bullet"/>
      <w:lvlText w:val="•"/>
      <w:lvlJc w:val="left"/>
      <w:pPr>
        <w:ind w:left="1095" w:hanging="237"/>
      </w:pPr>
      <w:rPr>
        <w:rFonts w:hint="default"/>
      </w:rPr>
    </w:lvl>
    <w:lvl w:ilvl="6" w:tplc="95E016C2">
      <w:numFmt w:val="bullet"/>
      <w:lvlText w:val="•"/>
      <w:lvlJc w:val="left"/>
      <w:pPr>
        <w:ind w:left="1250" w:hanging="237"/>
      </w:pPr>
      <w:rPr>
        <w:rFonts w:hint="default"/>
      </w:rPr>
    </w:lvl>
    <w:lvl w:ilvl="7" w:tplc="7B54B586">
      <w:numFmt w:val="bullet"/>
      <w:lvlText w:val="•"/>
      <w:lvlJc w:val="left"/>
      <w:pPr>
        <w:ind w:left="1405" w:hanging="237"/>
      </w:pPr>
      <w:rPr>
        <w:rFonts w:hint="default"/>
      </w:rPr>
    </w:lvl>
    <w:lvl w:ilvl="8" w:tplc="8994556A">
      <w:numFmt w:val="bullet"/>
      <w:lvlText w:val="•"/>
      <w:lvlJc w:val="left"/>
      <w:pPr>
        <w:ind w:left="1560" w:hanging="237"/>
      </w:pPr>
      <w:rPr>
        <w:rFonts w:hint="default"/>
      </w:rPr>
    </w:lvl>
  </w:abstractNum>
  <w:abstractNum w:abstractNumId="1572" w15:restartNumberingAfterBreak="0">
    <w:nsid w:val="70DF7D20"/>
    <w:multiLevelType w:val="hybridMultilevel"/>
    <w:tmpl w:val="2E166F62"/>
    <w:lvl w:ilvl="0" w:tplc="806C3C12">
      <w:numFmt w:val="bullet"/>
      <w:lvlText w:val=""/>
      <w:lvlJc w:val="left"/>
      <w:pPr>
        <w:ind w:left="324" w:hanging="237"/>
      </w:pPr>
      <w:rPr>
        <w:rFonts w:ascii="Symbol" w:eastAsia="Symbol" w:hAnsi="Symbol" w:cs="Symbol" w:hint="default"/>
        <w:w w:val="100"/>
        <w:sz w:val="18"/>
        <w:szCs w:val="18"/>
      </w:rPr>
    </w:lvl>
    <w:lvl w:ilvl="1" w:tplc="E67A6BAE">
      <w:numFmt w:val="bullet"/>
      <w:lvlText w:val="•"/>
      <w:lvlJc w:val="left"/>
      <w:pPr>
        <w:ind w:left="513" w:hanging="237"/>
      </w:pPr>
      <w:rPr>
        <w:rFonts w:hint="default"/>
      </w:rPr>
    </w:lvl>
    <w:lvl w:ilvl="2" w:tplc="5F9C57C8">
      <w:numFmt w:val="bullet"/>
      <w:lvlText w:val="•"/>
      <w:lvlJc w:val="left"/>
      <w:pPr>
        <w:ind w:left="706" w:hanging="237"/>
      </w:pPr>
      <w:rPr>
        <w:rFonts w:hint="default"/>
      </w:rPr>
    </w:lvl>
    <w:lvl w:ilvl="3" w:tplc="F98C3AA0">
      <w:numFmt w:val="bullet"/>
      <w:lvlText w:val="•"/>
      <w:lvlJc w:val="left"/>
      <w:pPr>
        <w:ind w:left="899" w:hanging="237"/>
      </w:pPr>
      <w:rPr>
        <w:rFonts w:hint="default"/>
      </w:rPr>
    </w:lvl>
    <w:lvl w:ilvl="4" w:tplc="9702B36A">
      <w:numFmt w:val="bullet"/>
      <w:lvlText w:val="•"/>
      <w:lvlJc w:val="left"/>
      <w:pPr>
        <w:ind w:left="1092" w:hanging="237"/>
      </w:pPr>
      <w:rPr>
        <w:rFonts w:hint="default"/>
      </w:rPr>
    </w:lvl>
    <w:lvl w:ilvl="5" w:tplc="A0F8F708">
      <w:numFmt w:val="bullet"/>
      <w:lvlText w:val="•"/>
      <w:lvlJc w:val="left"/>
      <w:pPr>
        <w:ind w:left="1285" w:hanging="237"/>
      </w:pPr>
      <w:rPr>
        <w:rFonts w:hint="default"/>
      </w:rPr>
    </w:lvl>
    <w:lvl w:ilvl="6" w:tplc="7CEC0928">
      <w:numFmt w:val="bullet"/>
      <w:lvlText w:val="•"/>
      <w:lvlJc w:val="left"/>
      <w:pPr>
        <w:ind w:left="1478" w:hanging="237"/>
      </w:pPr>
      <w:rPr>
        <w:rFonts w:hint="default"/>
      </w:rPr>
    </w:lvl>
    <w:lvl w:ilvl="7" w:tplc="AEA8D4C0">
      <w:numFmt w:val="bullet"/>
      <w:lvlText w:val="•"/>
      <w:lvlJc w:val="left"/>
      <w:pPr>
        <w:ind w:left="1671" w:hanging="237"/>
      </w:pPr>
      <w:rPr>
        <w:rFonts w:hint="default"/>
      </w:rPr>
    </w:lvl>
    <w:lvl w:ilvl="8" w:tplc="51AA65E6">
      <w:numFmt w:val="bullet"/>
      <w:lvlText w:val="•"/>
      <w:lvlJc w:val="left"/>
      <w:pPr>
        <w:ind w:left="1864" w:hanging="237"/>
      </w:pPr>
      <w:rPr>
        <w:rFonts w:hint="default"/>
      </w:rPr>
    </w:lvl>
  </w:abstractNum>
  <w:abstractNum w:abstractNumId="1573" w15:restartNumberingAfterBreak="0">
    <w:nsid w:val="710233EF"/>
    <w:multiLevelType w:val="hybridMultilevel"/>
    <w:tmpl w:val="18C6C5FC"/>
    <w:lvl w:ilvl="0" w:tplc="092068B6">
      <w:numFmt w:val="bullet"/>
      <w:lvlText w:val=""/>
      <w:lvlJc w:val="left"/>
      <w:pPr>
        <w:ind w:left="368" w:hanging="237"/>
      </w:pPr>
      <w:rPr>
        <w:rFonts w:ascii="Symbol" w:eastAsia="Symbol" w:hAnsi="Symbol" w:cs="Symbol" w:hint="default"/>
        <w:w w:val="100"/>
        <w:sz w:val="18"/>
        <w:szCs w:val="18"/>
      </w:rPr>
    </w:lvl>
    <w:lvl w:ilvl="1" w:tplc="8DE03A1C">
      <w:numFmt w:val="bullet"/>
      <w:lvlText w:val="•"/>
      <w:lvlJc w:val="left"/>
      <w:pPr>
        <w:ind w:left="602" w:hanging="237"/>
      </w:pPr>
      <w:rPr>
        <w:rFonts w:hint="default"/>
      </w:rPr>
    </w:lvl>
    <w:lvl w:ilvl="2" w:tplc="AACAAEF0">
      <w:numFmt w:val="bullet"/>
      <w:lvlText w:val="•"/>
      <w:lvlJc w:val="left"/>
      <w:pPr>
        <w:ind w:left="844" w:hanging="237"/>
      </w:pPr>
      <w:rPr>
        <w:rFonts w:hint="default"/>
      </w:rPr>
    </w:lvl>
    <w:lvl w:ilvl="3" w:tplc="CD20FD5E">
      <w:numFmt w:val="bullet"/>
      <w:lvlText w:val="•"/>
      <w:lvlJc w:val="left"/>
      <w:pPr>
        <w:ind w:left="1086" w:hanging="237"/>
      </w:pPr>
      <w:rPr>
        <w:rFonts w:hint="default"/>
      </w:rPr>
    </w:lvl>
    <w:lvl w:ilvl="4" w:tplc="8AD20790">
      <w:numFmt w:val="bullet"/>
      <w:lvlText w:val="•"/>
      <w:lvlJc w:val="left"/>
      <w:pPr>
        <w:ind w:left="1328" w:hanging="237"/>
      </w:pPr>
      <w:rPr>
        <w:rFonts w:hint="default"/>
      </w:rPr>
    </w:lvl>
    <w:lvl w:ilvl="5" w:tplc="926CBCEE">
      <w:numFmt w:val="bullet"/>
      <w:lvlText w:val="•"/>
      <w:lvlJc w:val="left"/>
      <w:pPr>
        <w:ind w:left="1571" w:hanging="237"/>
      </w:pPr>
      <w:rPr>
        <w:rFonts w:hint="default"/>
      </w:rPr>
    </w:lvl>
    <w:lvl w:ilvl="6" w:tplc="750CC840">
      <w:numFmt w:val="bullet"/>
      <w:lvlText w:val="•"/>
      <w:lvlJc w:val="left"/>
      <w:pPr>
        <w:ind w:left="1813" w:hanging="237"/>
      </w:pPr>
      <w:rPr>
        <w:rFonts w:hint="default"/>
      </w:rPr>
    </w:lvl>
    <w:lvl w:ilvl="7" w:tplc="E132C1AA">
      <w:numFmt w:val="bullet"/>
      <w:lvlText w:val="•"/>
      <w:lvlJc w:val="left"/>
      <w:pPr>
        <w:ind w:left="2055" w:hanging="237"/>
      </w:pPr>
      <w:rPr>
        <w:rFonts w:hint="default"/>
      </w:rPr>
    </w:lvl>
    <w:lvl w:ilvl="8" w:tplc="1CA2D70A">
      <w:numFmt w:val="bullet"/>
      <w:lvlText w:val="•"/>
      <w:lvlJc w:val="left"/>
      <w:pPr>
        <w:ind w:left="2297" w:hanging="237"/>
      </w:pPr>
      <w:rPr>
        <w:rFonts w:hint="default"/>
      </w:rPr>
    </w:lvl>
  </w:abstractNum>
  <w:abstractNum w:abstractNumId="1574" w15:restartNumberingAfterBreak="0">
    <w:nsid w:val="710649E9"/>
    <w:multiLevelType w:val="hybridMultilevel"/>
    <w:tmpl w:val="5242097A"/>
    <w:lvl w:ilvl="0" w:tplc="C6A41D64">
      <w:numFmt w:val="bullet"/>
      <w:lvlText w:val=""/>
      <w:lvlJc w:val="left"/>
      <w:pPr>
        <w:ind w:left="227" w:hanging="141"/>
      </w:pPr>
      <w:rPr>
        <w:rFonts w:ascii="Symbol" w:eastAsia="Symbol" w:hAnsi="Symbol" w:cs="Symbol" w:hint="default"/>
        <w:w w:val="100"/>
        <w:sz w:val="13"/>
        <w:szCs w:val="13"/>
      </w:rPr>
    </w:lvl>
    <w:lvl w:ilvl="1" w:tplc="DF148176">
      <w:numFmt w:val="bullet"/>
      <w:lvlText w:val="•"/>
      <w:lvlJc w:val="left"/>
      <w:pPr>
        <w:ind w:left="456" w:hanging="141"/>
      </w:pPr>
      <w:rPr>
        <w:rFonts w:hint="default"/>
      </w:rPr>
    </w:lvl>
    <w:lvl w:ilvl="2" w:tplc="22020FE8">
      <w:numFmt w:val="bullet"/>
      <w:lvlText w:val="•"/>
      <w:lvlJc w:val="left"/>
      <w:pPr>
        <w:ind w:left="693" w:hanging="141"/>
      </w:pPr>
      <w:rPr>
        <w:rFonts w:hint="default"/>
      </w:rPr>
    </w:lvl>
    <w:lvl w:ilvl="3" w:tplc="84A88986">
      <w:numFmt w:val="bullet"/>
      <w:lvlText w:val="•"/>
      <w:lvlJc w:val="left"/>
      <w:pPr>
        <w:ind w:left="930" w:hanging="141"/>
      </w:pPr>
      <w:rPr>
        <w:rFonts w:hint="default"/>
      </w:rPr>
    </w:lvl>
    <w:lvl w:ilvl="4" w:tplc="5BAA1418">
      <w:numFmt w:val="bullet"/>
      <w:lvlText w:val="•"/>
      <w:lvlJc w:val="left"/>
      <w:pPr>
        <w:ind w:left="1167" w:hanging="141"/>
      </w:pPr>
      <w:rPr>
        <w:rFonts w:hint="default"/>
      </w:rPr>
    </w:lvl>
    <w:lvl w:ilvl="5" w:tplc="1AB85D90">
      <w:numFmt w:val="bullet"/>
      <w:lvlText w:val="•"/>
      <w:lvlJc w:val="left"/>
      <w:pPr>
        <w:ind w:left="1404" w:hanging="141"/>
      </w:pPr>
      <w:rPr>
        <w:rFonts w:hint="default"/>
      </w:rPr>
    </w:lvl>
    <w:lvl w:ilvl="6" w:tplc="C1A8D1A0">
      <w:numFmt w:val="bullet"/>
      <w:lvlText w:val="•"/>
      <w:lvlJc w:val="left"/>
      <w:pPr>
        <w:ind w:left="1640" w:hanging="141"/>
      </w:pPr>
      <w:rPr>
        <w:rFonts w:hint="default"/>
      </w:rPr>
    </w:lvl>
    <w:lvl w:ilvl="7" w:tplc="72A2308E">
      <w:numFmt w:val="bullet"/>
      <w:lvlText w:val="•"/>
      <w:lvlJc w:val="left"/>
      <w:pPr>
        <w:ind w:left="1877" w:hanging="141"/>
      </w:pPr>
      <w:rPr>
        <w:rFonts w:hint="default"/>
      </w:rPr>
    </w:lvl>
    <w:lvl w:ilvl="8" w:tplc="1DBC292A">
      <w:numFmt w:val="bullet"/>
      <w:lvlText w:val="•"/>
      <w:lvlJc w:val="left"/>
      <w:pPr>
        <w:ind w:left="2114" w:hanging="141"/>
      </w:pPr>
      <w:rPr>
        <w:rFonts w:hint="default"/>
      </w:rPr>
    </w:lvl>
  </w:abstractNum>
  <w:abstractNum w:abstractNumId="1575" w15:restartNumberingAfterBreak="0">
    <w:nsid w:val="7120328E"/>
    <w:multiLevelType w:val="hybridMultilevel"/>
    <w:tmpl w:val="532E8BC0"/>
    <w:lvl w:ilvl="0" w:tplc="E41EFFEA">
      <w:numFmt w:val="bullet"/>
      <w:lvlText w:val="-"/>
      <w:lvlJc w:val="left"/>
      <w:pPr>
        <w:ind w:left="88" w:hanging="107"/>
      </w:pPr>
      <w:rPr>
        <w:rFonts w:ascii="Times New Roman" w:eastAsia="Times New Roman" w:hAnsi="Times New Roman" w:cs="Times New Roman" w:hint="default"/>
        <w:w w:val="100"/>
        <w:sz w:val="18"/>
        <w:szCs w:val="18"/>
      </w:rPr>
    </w:lvl>
    <w:lvl w:ilvl="1" w:tplc="408E1754">
      <w:numFmt w:val="bullet"/>
      <w:lvlText w:val="•"/>
      <w:lvlJc w:val="left"/>
      <w:pPr>
        <w:ind w:left="379" w:hanging="107"/>
      </w:pPr>
      <w:rPr>
        <w:rFonts w:hint="default"/>
      </w:rPr>
    </w:lvl>
    <w:lvl w:ilvl="2" w:tplc="4AC870C4">
      <w:numFmt w:val="bullet"/>
      <w:lvlText w:val="•"/>
      <w:lvlJc w:val="left"/>
      <w:pPr>
        <w:ind w:left="679" w:hanging="107"/>
      </w:pPr>
      <w:rPr>
        <w:rFonts w:hint="default"/>
      </w:rPr>
    </w:lvl>
    <w:lvl w:ilvl="3" w:tplc="884AE2F8">
      <w:numFmt w:val="bullet"/>
      <w:lvlText w:val="•"/>
      <w:lvlJc w:val="left"/>
      <w:pPr>
        <w:ind w:left="979" w:hanging="107"/>
      </w:pPr>
      <w:rPr>
        <w:rFonts w:hint="default"/>
      </w:rPr>
    </w:lvl>
    <w:lvl w:ilvl="4" w:tplc="01F2F1E8">
      <w:numFmt w:val="bullet"/>
      <w:lvlText w:val="•"/>
      <w:lvlJc w:val="left"/>
      <w:pPr>
        <w:ind w:left="1278" w:hanging="107"/>
      </w:pPr>
      <w:rPr>
        <w:rFonts w:hint="default"/>
      </w:rPr>
    </w:lvl>
    <w:lvl w:ilvl="5" w:tplc="0CC89CDE">
      <w:numFmt w:val="bullet"/>
      <w:lvlText w:val="•"/>
      <w:lvlJc w:val="left"/>
      <w:pPr>
        <w:ind w:left="1578" w:hanging="107"/>
      </w:pPr>
      <w:rPr>
        <w:rFonts w:hint="default"/>
      </w:rPr>
    </w:lvl>
    <w:lvl w:ilvl="6" w:tplc="73E2297E">
      <w:numFmt w:val="bullet"/>
      <w:lvlText w:val="•"/>
      <w:lvlJc w:val="left"/>
      <w:pPr>
        <w:ind w:left="1878" w:hanging="107"/>
      </w:pPr>
      <w:rPr>
        <w:rFonts w:hint="default"/>
      </w:rPr>
    </w:lvl>
    <w:lvl w:ilvl="7" w:tplc="347CF52A">
      <w:numFmt w:val="bullet"/>
      <w:lvlText w:val="•"/>
      <w:lvlJc w:val="left"/>
      <w:pPr>
        <w:ind w:left="2177" w:hanging="107"/>
      </w:pPr>
      <w:rPr>
        <w:rFonts w:hint="default"/>
      </w:rPr>
    </w:lvl>
    <w:lvl w:ilvl="8" w:tplc="0AC46B08">
      <w:numFmt w:val="bullet"/>
      <w:lvlText w:val="•"/>
      <w:lvlJc w:val="left"/>
      <w:pPr>
        <w:ind w:left="2477" w:hanging="107"/>
      </w:pPr>
      <w:rPr>
        <w:rFonts w:hint="default"/>
      </w:rPr>
    </w:lvl>
  </w:abstractNum>
  <w:abstractNum w:abstractNumId="1576" w15:restartNumberingAfterBreak="0">
    <w:nsid w:val="71397382"/>
    <w:multiLevelType w:val="hybridMultilevel"/>
    <w:tmpl w:val="07BE62A8"/>
    <w:lvl w:ilvl="0" w:tplc="52DE8F32">
      <w:numFmt w:val="bullet"/>
      <w:lvlText w:val=""/>
      <w:lvlJc w:val="left"/>
      <w:pPr>
        <w:ind w:left="257" w:hanging="198"/>
      </w:pPr>
      <w:rPr>
        <w:rFonts w:ascii="Symbol" w:eastAsia="Symbol" w:hAnsi="Symbol" w:cs="Symbol" w:hint="default"/>
        <w:w w:val="100"/>
        <w:sz w:val="18"/>
        <w:szCs w:val="18"/>
      </w:rPr>
    </w:lvl>
    <w:lvl w:ilvl="1" w:tplc="066E29EA">
      <w:numFmt w:val="bullet"/>
      <w:lvlText w:val="•"/>
      <w:lvlJc w:val="left"/>
      <w:pPr>
        <w:ind w:left="564" w:hanging="198"/>
      </w:pPr>
      <w:rPr>
        <w:rFonts w:hint="default"/>
      </w:rPr>
    </w:lvl>
    <w:lvl w:ilvl="2" w:tplc="63ECC62C">
      <w:numFmt w:val="bullet"/>
      <w:lvlText w:val="•"/>
      <w:lvlJc w:val="left"/>
      <w:pPr>
        <w:ind w:left="868" w:hanging="198"/>
      </w:pPr>
      <w:rPr>
        <w:rFonts w:hint="default"/>
      </w:rPr>
    </w:lvl>
    <w:lvl w:ilvl="3" w:tplc="40FC51B8">
      <w:numFmt w:val="bullet"/>
      <w:lvlText w:val="•"/>
      <w:lvlJc w:val="left"/>
      <w:pPr>
        <w:ind w:left="1172" w:hanging="198"/>
      </w:pPr>
      <w:rPr>
        <w:rFonts w:hint="default"/>
      </w:rPr>
    </w:lvl>
    <w:lvl w:ilvl="4" w:tplc="7C24D686">
      <w:numFmt w:val="bullet"/>
      <w:lvlText w:val="•"/>
      <w:lvlJc w:val="left"/>
      <w:pPr>
        <w:ind w:left="1476" w:hanging="198"/>
      </w:pPr>
      <w:rPr>
        <w:rFonts w:hint="default"/>
      </w:rPr>
    </w:lvl>
    <w:lvl w:ilvl="5" w:tplc="53F41544">
      <w:numFmt w:val="bullet"/>
      <w:lvlText w:val="•"/>
      <w:lvlJc w:val="left"/>
      <w:pPr>
        <w:ind w:left="1780" w:hanging="198"/>
      </w:pPr>
      <w:rPr>
        <w:rFonts w:hint="default"/>
      </w:rPr>
    </w:lvl>
    <w:lvl w:ilvl="6" w:tplc="2A1A9974">
      <w:numFmt w:val="bullet"/>
      <w:lvlText w:val="•"/>
      <w:lvlJc w:val="left"/>
      <w:pPr>
        <w:ind w:left="2084" w:hanging="198"/>
      </w:pPr>
      <w:rPr>
        <w:rFonts w:hint="default"/>
      </w:rPr>
    </w:lvl>
    <w:lvl w:ilvl="7" w:tplc="A1E6A20E">
      <w:numFmt w:val="bullet"/>
      <w:lvlText w:val="•"/>
      <w:lvlJc w:val="left"/>
      <w:pPr>
        <w:ind w:left="2388" w:hanging="198"/>
      </w:pPr>
      <w:rPr>
        <w:rFonts w:hint="default"/>
      </w:rPr>
    </w:lvl>
    <w:lvl w:ilvl="8" w:tplc="9B7A12E2">
      <w:numFmt w:val="bullet"/>
      <w:lvlText w:val="•"/>
      <w:lvlJc w:val="left"/>
      <w:pPr>
        <w:ind w:left="2692" w:hanging="198"/>
      </w:pPr>
      <w:rPr>
        <w:rFonts w:hint="default"/>
      </w:rPr>
    </w:lvl>
  </w:abstractNum>
  <w:abstractNum w:abstractNumId="1577" w15:restartNumberingAfterBreak="0">
    <w:nsid w:val="714C3167"/>
    <w:multiLevelType w:val="hybridMultilevel"/>
    <w:tmpl w:val="D0085CE2"/>
    <w:lvl w:ilvl="0" w:tplc="AA62276C">
      <w:numFmt w:val="bullet"/>
      <w:lvlText w:val=""/>
      <w:lvlJc w:val="left"/>
      <w:pPr>
        <w:ind w:left="296" w:hanging="237"/>
      </w:pPr>
      <w:rPr>
        <w:rFonts w:ascii="Symbol" w:eastAsia="Symbol" w:hAnsi="Symbol" w:cs="Symbol" w:hint="default"/>
        <w:w w:val="100"/>
        <w:sz w:val="18"/>
        <w:szCs w:val="18"/>
      </w:rPr>
    </w:lvl>
    <w:lvl w:ilvl="1" w:tplc="AA7E3FC0">
      <w:numFmt w:val="bullet"/>
      <w:lvlText w:val="•"/>
      <w:lvlJc w:val="left"/>
      <w:pPr>
        <w:ind w:left="445" w:hanging="237"/>
      </w:pPr>
      <w:rPr>
        <w:rFonts w:hint="default"/>
      </w:rPr>
    </w:lvl>
    <w:lvl w:ilvl="2" w:tplc="13B0CF24">
      <w:numFmt w:val="bullet"/>
      <w:lvlText w:val="•"/>
      <w:lvlJc w:val="left"/>
      <w:pPr>
        <w:ind w:left="591" w:hanging="237"/>
      </w:pPr>
      <w:rPr>
        <w:rFonts w:hint="default"/>
      </w:rPr>
    </w:lvl>
    <w:lvl w:ilvl="3" w:tplc="49A81FC8">
      <w:numFmt w:val="bullet"/>
      <w:lvlText w:val="•"/>
      <w:lvlJc w:val="left"/>
      <w:pPr>
        <w:ind w:left="736" w:hanging="237"/>
      </w:pPr>
      <w:rPr>
        <w:rFonts w:hint="default"/>
      </w:rPr>
    </w:lvl>
    <w:lvl w:ilvl="4" w:tplc="9880CAC0">
      <w:numFmt w:val="bullet"/>
      <w:lvlText w:val="•"/>
      <w:lvlJc w:val="left"/>
      <w:pPr>
        <w:ind w:left="882" w:hanging="237"/>
      </w:pPr>
      <w:rPr>
        <w:rFonts w:hint="default"/>
      </w:rPr>
    </w:lvl>
    <w:lvl w:ilvl="5" w:tplc="D9A897E8">
      <w:numFmt w:val="bullet"/>
      <w:lvlText w:val="•"/>
      <w:lvlJc w:val="left"/>
      <w:pPr>
        <w:ind w:left="1028" w:hanging="237"/>
      </w:pPr>
      <w:rPr>
        <w:rFonts w:hint="default"/>
      </w:rPr>
    </w:lvl>
    <w:lvl w:ilvl="6" w:tplc="043A6B22">
      <w:numFmt w:val="bullet"/>
      <w:lvlText w:val="•"/>
      <w:lvlJc w:val="left"/>
      <w:pPr>
        <w:ind w:left="1173" w:hanging="237"/>
      </w:pPr>
      <w:rPr>
        <w:rFonts w:hint="default"/>
      </w:rPr>
    </w:lvl>
    <w:lvl w:ilvl="7" w:tplc="62109D2A">
      <w:numFmt w:val="bullet"/>
      <w:lvlText w:val="•"/>
      <w:lvlJc w:val="left"/>
      <w:pPr>
        <w:ind w:left="1319" w:hanging="237"/>
      </w:pPr>
      <w:rPr>
        <w:rFonts w:hint="default"/>
      </w:rPr>
    </w:lvl>
    <w:lvl w:ilvl="8" w:tplc="C602BED6">
      <w:numFmt w:val="bullet"/>
      <w:lvlText w:val="•"/>
      <w:lvlJc w:val="left"/>
      <w:pPr>
        <w:ind w:left="1464" w:hanging="237"/>
      </w:pPr>
      <w:rPr>
        <w:rFonts w:hint="default"/>
      </w:rPr>
    </w:lvl>
  </w:abstractNum>
  <w:abstractNum w:abstractNumId="1578" w15:restartNumberingAfterBreak="0">
    <w:nsid w:val="71603BD0"/>
    <w:multiLevelType w:val="hybridMultilevel"/>
    <w:tmpl w:val="9F981E9A"/>
    <w:lvl w:ilvl="0" w:tplc="618CD2AA">
      <w:numFmt w:val="bullet"/>
      <w:lvlText w:val=""/>
      <w:lvlJc w:val="left"/>
      <w:pPr>
        <w:ind w:left="273" w:hanging="187"/>
      </w:pPr>
      <w:rPr>
        <w:rFonts w:ascii="Symbol" w:eastAsia="Symbol" w:hAnsi="Symbol" w:cs="Symbol" w:hint="default"/>
        <w:w w:val="100"/>
        <w:sz w:val="18"/>
        <w:szCs w:val="18"/>
      </w:rPr>
    </w:lvl>
    <w:lvl w:ilvl="1" w:tplc="7B98D1E4">
      <w:numFmt w:val="bullet"/>
      <w:lvlText w:val="•"/>
      <w:lvlJc w:val="left"/>
      <w:pPr>
        <w:ind w:left="594" w:hanging="187"/>
      </w:pPr>
      <w:rPr>
        <w:rFonts w:hint="default"/>
      </w:rPr>
    </w:lvl>
    <w:lvl w:ilvl="2" w:tplc="9228A962">
      <w:numFmt w:val="bullet"/>
      <w:lvlText w:val="•"/>
      <w:lvlJc w:val="left"/>
      <w:pPr>
        <w:ind w:left="909" w:hanging="187"/>
      </w:pPr>
      <w:rPr>
        <w:rFonts w:hint="default"/>
      </w:rPr>
    </w:lvl>
    <w:lvl w:ilvl="3" w:tplc="8B782622">
      <w:numFmt w:val="bullet"/>
      <w:lvlText w:val="•"/>
      <w:lvlJc w:val="left"/>
      <w:pPr>
        <w:ind w:left="1224" w:hanging="187"/>
      </w:pPr>
      <w:rPr>
        <w:rFonts w:hint="default"/>
      </w:rPr>
    </w:lvl>
    <w:lvl w:ilvl="4" w:tplc="66DA348A">
      <w:numFmt w:val="bullet"/>
      <w:lvlText w:val="•"/>
      <w:lvlJc w:val="left"/>
      <w:pPr>
        <w:ind w:left="1539" w:hanging="187"/>
      </w:pPr>
      <w:rPr>
        <w:rFonts w:hint="default"/>
      </w:rPr>
    </w:lvl>
    <w:lvl w:ilvl="5" w:tplc="FA3A4860">
      <w:numFmt w:val="bullet"/>
      <w:lvlText w:val="•"/>
      <w:lvlJc w:val="left"/>
      <w:pPr>
        <w:ind w:left="1854" w:hanging="187"/>
      </w:pPr>
      <w:rPr>
        <w:rFonts w:hint="default"/>
      </w:rPr>
    </w:lvl>
    <w:lvl w:ilvl="6" w:tplc="FA4E2808">
      <w:numFmt w:val="bullet"/>
      <w:lvlText w:val="•"/>
      <w:lvlJc w:val="left"/>
      <w:pPr>
        <w:ind w:left="2168" w:hanging="187"/>
      </w:pPr>
      <w:rPr>
        <w:rFonts w:hint="default"/>
      </w:rPr>
    </w:lvl>
    <w:lvl w:ilvl="7" w:tplc="041A9E42">
      <w:numFmt w:val="bullet"/>
      <w:lvlText w:val="•"/>
      <w:lvlJc w:val="left"/>
      <w:pPr>
        <w:ind w:left="2483" w:hanging="187"/>
      </w:pPr>
      <w:rPr>
        <w:rFonts w:hint="default"/>
      </w:rPr>
    </w:lvl>
    <w:lvl w:ilvl="8" w:tplc="C8E6CC98">
      <w:numFmt w:val="bullet"/>
      <w:lvlText w:val="•"/>
      <w:lvlJc w:val="left"/>
      <w:pPr>
        <w:ind w:left="2798" w:hanging="187"/>
      </w:pPr>
      <w:rPr>
        <w:rFonts w:hint="default"/>
      </w:rPr>
    </w:lvl>
  </w:abstractNum>
  <w:abstractNum w:abstractNumId="1579" w15:restartNumberingAfterBreak="0">
    <w:nsid w:val="717E2D49"/>
    <w:multiLevelType w:val="hybridMultilevel"/>
    <w:tmpl w:val="EE28064E"/>
    <w:lvl w:ilvl="0" w:tplc="2A4AAF08">
      <w:numFmt w:val="bullet"/>
      <w:lvlText w:val=""/>
      <w:lvlJc w:val="left"/>
      <w:pPr>
        <w:ind w:left="369" w:hanging="237"/>
      </w:pPr>
      <w:rPr>
        <w:rFonts w:ascii="Symbol" w:eastAsia="Symbol" w:hAnsi="Symbol" w:cs="Symbol" w:hint="default"/>
        <w:w w:val="100"/>
        <w:sz w:val="18"/>
        <w:szCs w:val="18"/>
      </w:rPr>
    </w:lvl>
    <w:lvl w:ilvl="1" w:tplc="5E6E2AFA">
      <w:numFmt w:val="bullet"/>
      <w:lvlText w:val="•"/>
      <w:lvlJc w:val="left"/>
      <w:pPr>
        <w:ind w:left="500" w:hanging="237"/>
      </w:pPr>
      <w:rPr>
        <w:rFonts w:hint="default"/>
      </w:rPr>
    </w:lvl>
    <w:lvl w:ilvl="2" w:tplc="3E383A96">
      <w:numFmt w:val="bullet"/>
      <w:lvlText w:val="•"/>
      <w:lvlJc w:val="left"/>
      <w:pPr>
        <w:ind w:left="771" w:hanging="237"/>
      </w:pPr>
      <w:rPr>
        <w:rFonts w:hint="default"/>
      </w:rPr>
    </w:lvl>
    <w:lvl w:ilvl="3" w:tplc="D966ADDE">
      <w:numFmt w:val="bullet"/>
      <w:lvlText w:val="•"/>
      <w:lvlJc w:val="left"/>
      <w:pPr>
        <w:ind w:left="1043" w:hanging="237"/>
      </w:pPr>
      <w:rPr>
        <w:rFonts w:hint="default"/>
      </w:rPr>
    </w:lvl>
    <w:lvl w:ilvl="4" w:tplc="B6AA09FC">
      <w:numFmt w:val="bullet"/>
      <w:lvlText w:val="•"/>
      <w:lvlJc w:val="left"/>
      <w:pPr>
        <w:ind w:left="1315" w:hanging="237"/>
      </w:pPr>
      <w:rPr>
        <w:rFonts w:hint="default"/>
      </w:rPr>
    </w:lvl>
    <w:lvl w:ilvl="5" w:tplc="8644574C">
      <w:numFmt w:val="bullet"/>
      <w:lvlText w:val="•"/>
      <w:lvlJc w:val="left"/>
      <w:pPr>
        <w:ind w:left="1587" w:hanging="237"/>
      </w:pPr>
      <w:rPr>
        <w:rFonts w:hint="default"/>
      </w:rPr>
    </w:lvl>
    <w:lvl w:ilvl="6" w:tplc="8E4EF184">
      <w:numFmt w:val="bullet"/>
      <w:lvlText w:val="•"/>
      <w:lvlJc w:val="left"/>
      <w:pPr>
        <w:ind w:left="1858" w:hanging="237"/>
      </w:pPr>
      <w:rPr>
        <w:rFonts w:hint="default"/>
      </w:rPr>
    </w:lvl>
    <w:lvl w:ilvl="7" w:tplc="EC145448">
      <w:numFmt w:val="bullet"/>
      <w:lvlText w:val="•"/>
      <w:lvlJc w:val="left"/>
      <w:pPr>
        <w:ind w:left="2130" w:hanging="237"/>
      </w:pPr>
      <w:rPr>
        <w:rFonts w:hint="default"/>
      </w:rPr>
    </w:lvl>
    <w:lvl w:ilvl="8" w:tplc="D1229FB8">
      <w:numFmt w:val="bullet"/>
      <w:lvlText w:val="•"/>
      <w:lvlJc w:val="left"/>
      <w:pPr>
        <w:ind w:left="2402" w:hanging="237"/>
      </w:pPr>
      <w:rPr>
        <w:rFonts w:hint="default"/>
      </w:rPr>
    </w:lvl>
  </w:abstractNum>
  <w:abstractNum w:abstractNumId="1580" w15:restartNumberingAfterBreak="0">
    <w:nsid w:val="71906BCA"/>
    <w:multiLevelType w:val="hybridMultilevel"/>
    <w:tmpl w:val="E72AE5CC"/>
    <w:lvl w:ilvl="0" w:tplc="604EE6DE">
      <w:numFmt w:val="bullet"/>
      <w:lvlText w:val=""/>
      <w:lvlJc w:val="left"/>
      <w:pPr>
        <w:ind w:left="368" w:hanging="237"/>
      </w:pPr>
      <w:rPr>
        <w:rFonts w:ascii="Symbol" w:eastAsia="Symbol" w:hAnsi="Symbol" w:cs="Symbol" w:hint="default"/>
        <w:w w:val="100"/>
        <w:sz w:val="18"/>
        <w:szCs w:val="18"/>
      </w:rPr>
    </w:lvl>
    <w:lvl w:ilvl="1" w:tplc="60ECC24C">
      <w:numFmt w:val="bullet"/>
      <w:lvlText w:val="•"/>
      <w:lvlJc w:val="left"/>
      <w:pPr>
        <w:ind w:left="602" w:hanging="237"/>
      </w:pPr>
      <w:rPr>
        <w:rFonts w:hint="default"/>
      </w:rPr>
    </w:lvl>
    <w:lvl w:ilvl="2" w:tplc="580299EE">
      <w:numFmt w:val="bullet"/>
      <w:lvlText w:val="•"/>
      <w:lvlJc w:val="left"/>
      <w:pPr>
        <w:ind w:left="844" w:hanging="237"/>
      </w:pPr>
      <w:rPr>
        <w:rFonts w:hint="default"/>
      </w:rPr>
    </w:lvl>
    <w:lvl w:ilvl="3" w:tplc="DFF8C586">
      <w:numFmt w:val="bullet"/>
      <w:lvlText w:val="•"/>
      <w:lvlJc w:val="left"/>
      <w:pPr>
        <w:ind w:left="1086" w:hanging="237"/>
      </w:pPr>
      <w:rPr>
        <w:rFonts w:hint="default"/>
      </w:rPr>
    </w:lvl>
    <w:lvl w:ilvl="4" w:tplc="395871DC">
      <w:numFmt w:val="bullet"/>
      <w:lvlText w:val="•"/>
      <w:lvlJc w:val="left"/>
      <w:pPr>
        <w:ind w:left="1328" w:hanging="237"/>
      </w:pPr>
      <w:rPr>
        <w:rFonts w:hint="default"/>
      </w:rPr>
    </w:lvl>
    <w:lvl w:ilvl="5" w:tplc="6C2AE794">
      <w:numFmt w:val="bullet"/>
      <w:lvlText w:val="•"/>
      <w:lvlJc w:val="left"/>
      <w:pPr>
        <w:ind w:left="1571" w:hanging="237"/>
      </w:pPr>
      <w:rPr>
        <w:rFonts w:hint="default"/>
      </w:rPr>
    </w:lvl>
    <w:lvl w:ilvl="6" w:tplc="BA76B37A">
      <w:numFmt w:val="bullet"/>
      <w:lvlText w:val="•"/>
      <w:lvlJc w:val="left"/>
      <w:pPr>
        <w:ind w:left="1813" w:hanging="237"/>
      </w:pPr>
      <w:rPr>
        <w:rFonts w:hint="default"/>
      </w:rPr>
    </w:lvl>
    <w:lvl w:ilvl="7" w:tplc="C6342E0A">
      <w:numFmt w:val="bullet"/>
      <w:lvlText w:val="•"/>
      <w:lvlJc w:val="left"/>
      <w:pPr>
        <w:ind w:left="2055" w:hanging="237"/>
      </w:pPr>
      <w:rPr>
        <w:rFonts w:hint="default"/>
      </w:rPr>
    </w:lvl>
    <w:lvl w:ilvl="8" w:tplc="87D6C1F4">
      <w:numFmt w:val="bullet"/>
      <w:lvlText w:val="•"/>
      <w:lvlJc w:val="left"/>
      <w:pPr>
        <w:ind w:left="2297" w:hanging="237"/>
      </w:pPr>
      <w:rPr>
        <w:rFonts w:hint="default"/>
      </w:rPr>
    </w:lvl>
  </w:abstractNum>
  <w:abstractNum w:abstractNumId="1581" w15:restartNumberingAfterBreak="0">
    <w:nsid w:val="71964576"/>
    <w:multiLevelType w:val="hybridMultilevel"/>
    <w:tmpl w:val="E52A424C"/>
    <w:lvl w:ilvl="0" w:tplc="D0B68924">
      <w:numFmt w:val="bullet"/>
      <w:lvlText w:val=""/>
      <w:lvlJc w:val="left"/>
      <w:pPr>
        <w:ind w:left="323" w:hanging="237"/>
      </w:pPr>
      <w:rPr>
        <w:rFonts w:ascii="Symbol" w:eastAsia="Symbol" w:hAnsi="Symbol" w:cs="Symbol" w:hint="default"/>
        <w:w w:val="100"/>
        <w:sz w:val="18"/>
        <w:szCs w:val="18"/>
      </w:rPr>
    </w:lvl>
    <w:lvl w:ilvl="1" w:tplc="BEA0A550">
      <w:numFmt w:val="bullet"/>
      <w:lvlText w:val="•"/>
      <w:lvlJc w:val="left"/>
      <w:pPr>
        <w:ind w:left="574" w:hanging="237"/>
      </w:pPr>
      <w:rPr>
        <w:rFonts w:hint="default"/>
      </w:rPr>
    </w:lvl>
    <w:lvl w:ilvl="2" w:tplc="8864D83E">
      <w:numFmt w:val="bullet"/>
      <w:lvlText w:val="•"/>
      <w:lvlJc w:val="left"/>
      <w:pPr>
        <w:ind w:left="828" w:hanging="237"/>
      </w:pPr>
      <w:rPr>
        <w:rFonts w:hint="default"/>
      </w:rPr>
    </w:lvl>
    <w:lvl w:ilvl="3" w:tplc="3FD8C8F2">
      <w:numFmt w:val="bullet"/>
      <w:lvlText w:val="•"/>
      <w:lvlJc w:val="left"/>
      <w:pPr>
        <w:ind w:left="1082" w:hanging="237"/>
      </w:pPr>
      <w:rPr>
        <w:rFonts w:hint="default"/>
      </w:rPr>
    </w:lvl>
    <w:lvl w:ilvl="4" w:tplc="63EE1D98">
      <w:numFmt w:val="bullet"/>
      <w:lvlText w:val="•"/>
      <w:lvlJc w:val="left"/>
      <w:pPr>
        <w:ind w:left="1336" w:hanging="237"/>
      </w:pPr>
      <w:rPr>
        <w:rFonts w:hint="default"/>
      </w:rPr>
    </w:lvl>
    <w:lvl w:ilvl="5" w:tplc="94E46ECE">
      <w:numFmt w:val="bullet"/>
      <w:lvlText w:val="•"/>
      <w:lvlJc w:val="left"/>
      <w:pPr>
        <w:ind w:left="1590" w:hanging="237"/>
      </w:pPr>
      <w:rPr>
        <w:rFonts w:hint="default"/>
      </w:rPr>
    </w:lvl>
    <w:lvl w:ilvl="6" w:tplc="5EEAB6E8">
      <w:numFmt w:val="bullet"/>
      <w:lvlText w:val="•"/>
      <w:lvlJc w:val="left"/>
      <w:pPr>
        <w:ind w:left="1844" w:hanging="237"/>
      </w:pPr>
      <w:rPr>
        <w:rFonts w:hint="default"/>
      </w:rPr>
    </w:lvl>
    <w:lvl w:ilvl="7" w:tplc="6D1417B0">
      <w:numFmt w:val="bullet"/>
      <w:lvlText w:val="•"/>
      <w:lvlJc w:val="left"/>
      <w:pPr>
        <w:ind w:left="2098" w:hanging="237"/>
      </w:pPr>
      <w:rPr>
        <w:rFonts w:hint="default"/>
      </w:rPr>
    </w:lvl>
    <w:lvl w:ilvl="8" w:tplc="435EF364">
      <w:numFmt w:val="bullet"/>
      <w:lvlText w:val="•"/>
      <w:lvlJc w:val="left"/>
      <w:pPr>
        <w:ind w:left="2352" w:hanging="237"/>
      </w:pPr>
      <w:rPr>
        <w:rFonts w:hint="default"/>
      </w:rPr>
    </w:lvl>
  </w:abstractNum>
  <w:abstractNum w:abstractNumId="1582" w15:restartNumberingAfterBreak="0">
    <w:nsid w:val="71AE67A5"/>
    <w:multiLevelType w:val="hybridMultilevel"/>
    <w:tmpl w:val="E06AF044"/>
    <w:lvl w:ilvl="0" w:tplc="E084BCDE">
      <w:numFmt w:val="bullet"/>
      <w:lvlText w:val=""/>
      <w:lvlJc w:val="left"/>
      <w:pPr>
        <w:ind w:left="325" w:hanging="237"/>
      </w:pPr>
      <w:rPr>
        <w:rFonts w:ascii="Symbol" w:eastAsia="Symbol" w:hAnsi="Symbol" w:cs="Symbol" w:hint="default"/>
        <w:w w:val="100"/>
        <w:sz w:val="18"/>
        <w:szCs w:val="18"/>
      </w:rPr>
    </w:lvl>
    <w:lvl w:ilvl="1" w:tplc="23EA3E68">
      <w:numFmt w:val="bullet"/>
      <w:lvlText w:val="•"/>
      <w:lvlJc w:val="left"/>
      <w:pPr>
        <w:ind w:left="596" w:hanging="237"/>
      </w:pPr>
      <w:rPr>
        <w:rFonts w:hint="default"/>
      </w:rPr>
    </w:lvl>
    <w:lvl w:ilvl="2" w:tplc="ABD0BBFC">
      <w:numFmt w:val="bullet"/>
      <w:lvlText w:val="•"/>
      <w:lvlJc w:val="left"/>
      <w:pPr>
        <w:ind w:left="873" w:hanging="237"/>
      </w:pPr>
      <w:rPr>
        <w:rFonts w:hint="default"/>
      </w:rPr>
    </w:lvl>
    <w:lvl w:ilvl="3" w:tplc="631A727E">
      <w:numFmt w:val="bullet"/>
      <w:lvlText w:val="•"/>
      <w:lvlJc w:val="left"/>
      <w:pPr>
        <w:ind w:left="1150" w:hanging="237"/>
      </w:pPr>
      <w:rPr>
        <w:rFonts w:hint="default"/>
      </w:rPr>
    </w:lvl>
    <w:lvl w:ilvl="4" w:tplc="DE3AEA22">
      <w:numFmt w:val="bullet"/>
      <w:lvlText w:val="•"/>
      <w:lvlJc w:val="left"/>
      <w:pPr>
        <w:ind w:left="1427" w:hanging="237"/>
      </w:pPr>
      <w:rPr>
        <w:rFonts w:hint="default"/>
      </w:rPr>
    </w:lvl>
    <w:lvl w:ilvl="5" w:tplc="B2B8CBDA">
      <w:numFmt w:val="bullet"/>
      <w:lvlText w:val="•"/>
      <w:lvlJc w:val="left"/>
      <w:pPr>
        <w:ind w:left="1704" w:hanging="237"/>
      </w:pPr>
      <w:rPr>
        <w:rFonts w:hint="default"/>
      </w:rPr>
    </w:lvl>
    <w:lvl w:ilvl="6" w:tplc="16C0032C">
      <w:numFmt w:val="bullet"/>
      <w:lvlText w:val="•"/>
      <w:lvlJc w:val="left"/>
      <w:pPr>
        <w:ind w:left="1980" w:hanging="237"/>
      </w:pPr>
      <w:rPr>
        <w:rFonts w:hint="default"/>
      </w:rPr>
    </w:lvl>
    <w:lvl w:ilvl="7" w:tplc="0A76A664">
      <w:numFmt w:val="bullet"/>
      <w:lvlText w:val="•"/>
      <w:lvlJc w:val="left"/>
      <w:pPr>
        <w:ind w:left="2257" w:hanging="237"/>
      </w:pPr>
      <w:rPr>
        <w:rFonts w:hint="default"/>
      </w:rPr>
    </w:lvl>
    <w:lvl w:ilvl="8" w:tplc="D64CB95C">
      <w:numFmt w:val="bullet"/>
      <w:lvlText w:val="•"/>
      <w:lvlJc w:val="left"/>
      <w:pPr>
        <w:ind w:left="2534" w:hanging="237"/>
      </w:pPr>
      <w:rPr>
        <w:rFonts w:hint="default"/>
      </w:rPr>
    </w:lvl>
  </w:abstractNum>
  <w:abstractNum w:abstractNumId="1583" w15:restartNumberingAfterBreak="0">
    <w:nsid w:val="71BE4F84"/>
    <w:multiLevelType w:val="hybridMultilevel"/>
    <w:tmpl w:val="60EA5C0A"/>
    <w:lvl w:ilvl="0" w:tplc="46B4B394">
      <w:numFmt w:val="bullet"/>
      <w:lvlText w:val=""/>
      <w:lvlJc w:val="left"/>
      <w:pPr>
        <w:ind w:left="322" w:hanging="296"/>
      </w:pPr>
      <w:rPr>
        <w:rFonts w:ascii="Symbol" w:eastAsia="Symbol" w:hAnsi="Symbol" w:cs="Symbol" w:hint="default"/>
        <w:w w:val="100"/>
        <w:sz w:val="18"/>
        <w:szCs w:val="18"/>
      </w:rPr>
    </w:lvl>
    <w:lvl w:ilvl="1" w:tplc="B43620E4">
      <w:numFmt w:val="bullet"/>
      <w:lvlText w:val="•"/>
      <w:lvlJc w:val="left"/>
      <w:pPr>
        <w:ind w:left="611" w:hanging="296"/>
      </w:pPr>
      <w:rPr>
        <w:rFonts w:hint="default"/>
      </w:rPr>
    </w:lvl>
    <w:lvl w:ilvl="2" w:tplc="24D436C6">
      <w:numFmt w:val="bullet"/>
      <w:lvlText w:val="•"/>
      <w:lvlJc w:val="left"/>
      <w:pPr>
        <w:ind w:left="902" w:hanging="296"/>
      </w:pPr>
      <w:rPr>
        <w:rFonts w:hint="default"/>
      </w:rPr>
    </w:lvl>
    <w:lvl w:ilvl="3" w:tplc="A8181E80">
      <w:numFmt w:val="bullet"/>
      <w:lvlText w:val="•"/>
      <w:lvlJc w:val="left"/>
      <w:pPr>
        <w:ind w:left="1194" w:hanging="296"/>
      </w:pPr>
      <w:rPr>
        <w:rFonts w:hint="default"/>
      </w:rPr>
    </w:lvl>
    <w:lvl w:ilvl="4" w:tplc="785A809E">
      <w:numFmt w:val="bullet"/>
      <w:lvlText w:val="•"/>
      <w:lvlJc w:val="left"/>
      <w:pPr>
        <w:ind w:left="1485" w:hanging="296"/>
      </w:pPr>
      <w:rPr>
        <w:rFonts w:hint="default"/>
      </w:rPr>
    </w:lvl>
    <w:lvl w:ilvl="5" w:tplc="C15C68D4">
      <w:numFmt w:val="bullet"/>
      <w:lvlText w:val="•"/>
      <w:lvlJc w:val="left"/>
      <w:pPr>
        <w:ind w:left="1777" w:hanging="296"/>
      </w:pPr>
      <w:rPr>
        <w:rFonts w:hint="default"/>
      </w:rPr>
    </w:lvl>
    <w:lvl w:ilvl="6" w:tplc="FF9C8CAE">
      <w:numFmt w:val="bullet"/>
      <w:lvlText w:val="•"/>
      <w:lvlJc w:val="left"/>
      <w:pPr>
        <w:ind w:left="2068" w:hanging="296"/>
      </w:pPr>
      <w:rPr>
        <w:rFonts w:hint="default"/>
      </w:rPr>
    </w:lvl>
    <w:lvl w:ilvl="7" w:tplc="7AEE6FE6">
      <w:numFmt w:val="bullet"/>
      <w:lvlText w:val="•"/>
      <w:lvlJc w:val="left"/>
      <w:pPr>
        <w:ind w:left="2359" w:hanging="296"/>
      </w:pPr>
      <w:rPr>
        <w:rFonts w:hint="default"/>
      </w:rPr>
    </w:lvl>
    <w:lvl w:ilvl="8" w:tplc="2AE0561A">
      <w:numFmt w:val="bullet"/>
      <w:lvlText w:val="•"/>
      <w:lvlJc w:val="left"/>
      <w:pPr>
        <w:ind w:left="2651" w:hanging="296"/>
      </w:pPr>
      <w:rPr>
        <w:rFonts w:hint="default"/>
      </w:rPr>
    </w:lvl>
  </w:abstractNum>
  <w:abstractNum w:abstractNumId="1584" w15:restartNumberingAfterBreak="0">
    <w:nsid w:val="71CC63C4"/>
    <w:multiLevelType w:val="hybridMultilevel"/>
    <w:tmpl w:val="3E0CAD1C"/>
    <w:lvl w:ilvl="0" w:tplc="A5182740">
      <w:numFmt w:val="bullet"/>
      <w:lvlText w:val="-"/>
      <w:lvlJc w:val="left"/>
      <w:pPr>
        <w:ind w:left="175" w:hanging="148"/>
      </w:pPr>
      <w:rPr>
        <w:rFonts w:ascii="Times New Roman" w:eastAsia="Times New Roman" w:hAnsi="Times New Roman" w:cs="Times New Roman" w:hint="default"/>
        <w:w w:val="100"/>
        <w:sz w:val="18"/>
        <w:szCs w:val="18"/>
      </w:rPr>
    </w:lvl>
    <w:lvl w:ilvl="1" w:tplc="449A3CFE">
      <w:numFmt w:val="bullet"/>
      <w:lvlText w:val="•"/>
      <w:lvlJc w:val="left"/>
      <w:pPr>
        <w:ind w:left="434" w:hanging="148"/>
      </w:pPr>
      <w:rPr>
        <w:rFonts w:hint="default"/>
      </w:rPr>
    </w:lvl>
    <w:lvl w:ilvl="2" w:tplc="5DC0FA64">
      <w:numFmt w:val="bullet"/>
      <w:lvlText w:val="•"/>
      <w:lvlJc w:val="left"/>
      <w:pPr>
        <w:ind w:left="688" w:hanging="148"/>
      </w:pPr>
      <w:rPr>
        <w:rFonts w:hint="default"/>
      </w:rPr>
    </w:lvl>
    <w:lvl w:ilvl="3" w:tplc="64C0A254">
      <w:numFmt w:val="bullet"/>
      <w:lvlText w:val="•"/>
      <w:lvlJc w:val="left"/>
      <w:pPr>
        <w:ind w:left="942" w:hanging="148"/>
      </w:pPr>
      <w:rPr>
        <w:rFonts w:hint="default"/>
      </w:rPr>
    </w:lvl>
    <w:lvl w:ilvl="4" w:tplc="F0601EFA">
      <w:numFmt w:val="bullet"/>
      <w:lvlText w:val="•"/>
      <w:lvlJc w:val="left"/>
      <w:pPr>
        <w:ind w:left="1196" w:hanging="148"/>
      </w:pPr>
      <w:rPr>
        <w:rFonts w:hint="default"/>
      </w:rPr>
    </w:lvl>
    <w:lvl w:ilvl="5" w:tplc="C73246AA">
      <w:numFmt w:val="bullet"/>
      <w:lvlText w:val="•"/>
      <w:lvlJc w:val="left"/>
      <w:pPr>
        <w:ind w:left="1450" w:hanging="148"/>
      </w:pPr>
      <w:rPr>
        <w:rFonts w:hint="default"/>
      </w:rPr>
    </w:lvl>
    <w:lvl w:ilvl="6" w:tplc="73EE021E">
      <w:numFmt w:val="bullet"/>
      <w:lvlText w:val="•"/>
      <w:lvlJc w:val="left"/>
      <w:pPr>
        <w:ind w:left="1704" w:hanging="148"/>
      </w:pPr>
      <w:rPr>
        <w:rFonts w:hint="default"/>
      </w:rPr>
    </w:lvl>
    <w:lvl w:ilvl="7" w:tplc="AB3E08CC">
      <w:numFmt w:val="bullet"/>
      <w:lvlText w:val="•"/>
      <w:lvlJc w:val="left"/>
      <w:pPr>
        <w:ind w:left="1958" w:hanging="148"/>
      </w:pPr>
      <w:rPr>
        <w:rFonts w:hint="default"/>
      </w:rPr>
    </w:lvl>
    <w:lvl w:ilvl="8" w:tplc="CAD4D6B2">
      <w:numFmt w:val="bullet"/>
      <w:lvlText w:val="•"/>
      <w:lvlJc w:val="left"/>
      <w:pPr>
        <w:ind w:left="2212" w:hanging="148"/>
      </w:pPr>
      <w:rPr>
        <w:rFonts w:hint="default"/>
      </w:rPr>
    </w:lvl>
  </w:abstractNum>
  <w:abstractNum w:abstractNumId="1585" w15:restartNumberingAfterBreak="0">
    <w:nsid w:val="71E102B1"/>
    <w:multiLevelType w:val="hybridMultilevel"/>
    <w:tmpl w:val="023C15D6"/>
    <w:lvl w:ilvl="0" w:tplc="FF388CF0">
      <w:numFmt w:val="bullet"/>
      <w:lvlText w:val=""/>
      <w:lvlJc w:val="left"/>
      <w:pPr>
        <w:ind w:left="255" w:hanging="193"/>
      </w:pPr>
      <w:rPr>
        <w:rFonts w:ascii="Symbol" w:eastAsia="Symbol" w:hAnsi="Symbol" w:cs="Symbol" w:hint="default"/>
        <w:w w:val="100"/>
        <w:sz w:val="18"/>
        <w:szCs w:val="18"/>
      </w:rPr>
    </w:lvl>
    <w:lvl w:ilvl="1" w:tplc="673837A0">
      <w:numFmt w:val="bullet"/>
      <w:lvlText w:val="•"/>
      <w:lvlJc w:val="left"/>
      <w:pPr>
        <w:ind w:left="411" w:hanging="193"/>
      </w:pPr>
      <w:rPr>
        <w:rFonts w:hint="default"/>
      </w:rPr>
    </w:lvl>
    <w:lvl w:ilvl="2" w:tplc="58AAECBA">
      <w:numFmt w:val="bullet"/>
      <w:lvlText w:val="•"/>
      <w:lvlJc w:val="left"/>
      <w:pPr>
        <w:ind w:left="563" w:hanging="193"/>
      </w:pPr>
      <w:rPr>
        <w:rFonts w:hint="default"/>
      </w:rPr>
    </w:lvl>
    <w:lvl w:ilvl="3" w:tplc="2BCCB8A8">
      <w:numFmt w:val="bullet"/>
      <w:lvlText w:val="•"/>
      <w:lvlJc w:val="left"/>
      <w:pPr>
        <w:ind w:left="715" w:hanging="193"/>
      </w:pPr>
      <w:rPr>
        <w:rFonts w:hint="default"/>
      </w:rPr>
    </w:lvl>
    <w:lvl w:ilvl="4" w:tplc="83EED576">
      <w:numFmt w:val="bullet"/>
      <w:lvlText w:val="•"/>
      <w:lvlJc w:val="left"/>
      <w:pPr>
        <w:ind w:left="867" w:hanging="193"/>
      </w:pPr>
      <w:rPr>
        <w:rFonts w:hint="default"/>
      </w:rPr>
    </w:lvl>
    <w:lvl w:ilvl="5" w:tplc="969A3FD0">
      <w:numFmt w:val="bullet"/>
      <w:lvlText w:val="•"/>
      <w:lvlJc w:val="left"/>
      <w:pPr>
        <w:ind w:left="1019" w:hanging="193"/>
      </w:pPr>
      <w:rPr>
        <w:rFonts w:hint="default"/>
      </w:rPr>
    </w:lvl>
    <w:lvl w:ilvl="6" w:tplc="94E6E888">
      <w:numFmt w:val="bullet"/>
      <w:lvlText w:val="•"/>
      <w:lvlJc w:val="left"/>
      <w:pPr>
        <w:ind w:left="1171" w:hanging="193"/>
      </w:pPr>
      <w:rPr>
        <w:rFonts w:hint="default"/>
      </w:rPr>
    </w:lvl>
    <w:lvl w:ilvl="7" w:tplc="6CCC3920">
      <w:numFmt w:val="bullet"/>
      <w:lvlText w:val="•"/>
      <w:lvlJc w:val="left"/>
      <w:pPr>
        <w:ind w:left="1323" w:hanging="193"/>
      </w:pPr>
      <w:rPr>
        <w:rFonts w:hint="default"/>
      </w:rPr>
    </w:lvl>
    <w:lvl w:ilvl="8" w:tplc="D728ACFE">
      <w:numFmt w:val="bullet"/>
      <w:lvlText w:val="•"/>
      <w:lvlJc w:val="left"/>
      <w:pPr>
        <w:ind w:left="1475" w:hanging="193"/>
      </w:pPr>
      <w:rPr>
        <w:rFonts w:hint="default"/>
      </w:rPr>
    </w:lvl>
  </w:abstractNum>
  <w:abstractNum w:abstractNumId="1586" w15:restartNumberingAfterBreak="0">
    <w:nsid w:val="720B5FC7"/>
    <w:multiLevelType w:val="hybridMultilevel"/>
    <w:tmpl w:val="45CC0960"/>
    <w:lvl w:ilvl="0" w:tplc="138646A8">
      <w:numFmt w:val="bullet"/>
      <w:lvlText w:val=""/>
      <w:lvlJc w:val="left"/>
      <w:pPr>
        <w:ind w:left="320" w:hanging="237"/>
      </w:pPr>
      <w:rPr>
        <w:rFonts w:ascii="Symbol" w:eastAsia="Symbol" w:hAnsi="Symbol" w:cs="Symbol" w:hint="default"/>
        <w:w w:val="100"/>
        <w:sz w:val="18"/>
        <w:szCs w:val="18"/>
      </w:rPr>
    </w:lvl>
    <w:lvl w:ilvl="1" w:tplc="17D0E5F6">
      <w:numFmt w:val="bullet"/>
      <w:lvlText w:val="•"/>
      <w:lvlJc w:val="left"/>
      <w:pPr>
        <w:ind w:left="563" w:hanging="237"/>
      </w:pPr>
      <w:rPr>
        <w:rFonts w:hint="default"/>
      </w:rPr>
    </w:lvl>
    <w:lvl w:ilvl="2" w:tplc="992CC0C2">
      <w:numFmt w:val="bullet"/>
      <w:lvlText w:val="•"/>
      <w:lvlJc w:val="left"/>
      <w:pPr>
        <w:ind w:left="806" w:hanging="237"/>
      </w:pPr>
      <w:rPr>
        <w:rFonts w:hint="default"/>
      </w:rPr>
    </w:lvl>
    <w:lvl w:ilvl="3" w:tplc="7CC63FBE">
      <w:numFmt w:val="bullet"/>
      <w:lvlText w:val="•"/>
      <w:lvlJc w:val="left"/>
      <w:pPr>
        <w:ind w:left="1049" w:hanging="237"/>
      </w:pPr>
      <w:rPr>
        <w:rFonts w:hint="default"/>
      </w:rPr>
    </w:lvl>
    <w:lvl w:ilvl="4" w:tplc="B27251A0">
      <w:numFmt w:val="bullet"/>
      <w:lvlText w:val="•"/>
      <w:lvlJc w:val="left"/>
      <w:pPr>
        <w:ind w:left="1292" w:hanging="237"/>
      </w:pPr>
      <w:rPr>
        <w:rFonts w:hint="default"/>
      </w:rPr>
    </w:lvl>
    <w:lvl w:ilvl="5" w:tplc="FB0EDF68">
      <w:numFmt w:val="bullet"/>
      <w:lvlText w:val="•"/>
      <w:lvlJc w:val="left"/>
      <w:pPr>
        <w:ind w:left="1536" w:hanging="237"/>
      </w:pPr>
      <w:rPr>
        <w:rFonts w:hint="default"/>
      </w:rPr>
    </w:lvl>
    <w:lvl w:ilvl="6" w:tplc="230CDAC2">
      <w:numFmt w:val="bullet"/>
      <w:lvlText w:val="•"/>
      <w:lvlJc w:val="left"/>
      <w:pPr>
        <w:ind w:left="1779" w:hanging="237"/>
      </w:pPr>
      <w:rPr>
        <w:rFonts w:hint="default"/>
      </w:rPr>
    </w:lvl>
    <w:lvl w:ilvl="7" w:tplc="D7E62E08">
      <w:numFmt w:val="bullet"/>
      <w:lvlText w:val="•"/>
      <w:lvlJc w:val="left"/>
      <w:pPr>
        <w:ind w:left="2022" w:hanging="237"/>
      </w:pPr>
      <w:rPr>
        <w:rFonts w:hint="default"/>
      </w:rPr>
    </w:lvl>
    <w:lvl w:ilvl="8" w:tplc="676ACDF2">
      <w:numFmt w:val="bullet"/>
      <w:lvlText w:val="•"/>
      <w:lvlJc w:val="left"/>
      <w:pPr>
        <w:ind w:left="2265" w:hanging="237"/>
      </w:pPr>
      <w:rPr>
        <w:rFonts w:hint="default"/>
      </w:rPr>
    </w:lvl>
  </w:abstractNum>
  <w:abstractNum w:abstractNumId="1587" w15:restartNumberingAfterBreak="0">
    <w:nsid w:val="72143541"/>
    <w:multiLevelType w:val="hybridMultilevel"/>
    <w:tmpl w:val="980CB384"/>
    <w:lvl w:ilvl="0" w:tplc="6D3CFAAE">
      <w:numFmt w:val="bullet"/>
      <w:lvlText w:val=""/>
      <w:lvlJc w:val="left"/>
      <w:pPr>
        <w:ind w:left="382" w:hanging="296"/>
      </w:pPr>
      <w:rPr>
        <w:rFonts w:ascii="Symbol" w:eastAsia="Symbol" w:hAnsi="Symbol" w:cs="Symbol" w:hint="default"/>
        <w:w w:val="105"/>
        <w:sz w:val="14"/>
        <w:szCs w:val="14"/>
      </w:rPr>
    </w:lvl>
    <w:lvl w:ilvl="1" w:tplc="7640DA1C">
      <w:numFmt w:val="bullet"/>
      <w:lvlText w:val="•"/>
      <w:lvlJc w:val="left"/>
      <w:pPr>
        <w:ind w:left="695" w:hanging="296"/>
      </w:pPr>
      <w:rPr>
        <w:rFonts w:hint="default"/>
      </w:rPr>
    </w:lvl>
    <w:lvl w:ilvl="2" w:tplc="0B7C15A6">
      <w:numFmt w:val="bullet"/>
      <w:lvlText w:val="•"/>
      <w:lvlJc w:val="left"/>
      <w:pPr>
        <w:ind w:left="1011" w:hanging="296"/>
      </w:pPr>
      <w:rPr>
        <w:rFonts w:hint="default"/>
      </w:rPr>
    </w:lvl>
    <w:lvl w:ilvl="3" w:tplc="C24A0822">
      <w:numFmt w:val="bullet"/>
      <w:lvlText w:val="•"/>
      <w:lvlJc w:val="left"/>
      <w:pPr>
        <w:ind w:left="1327" w:hanging="296"/>
      </w:pPr>
      <w:rPr>
        <w:rFonts w:hint="default"/>
      </w:rPr>
    </w:lvl>
    <w:lvl w:ilvl="4" w:tplc="80280B50">
      <w:numFmt w:val="bullet"/>
      <w:lvlText w:val="•"/>
      <w:lvlJc w:val="left"/>
      <w:pPr>
        <w:ind w:left="1643" w:hanging="296"/>
      </w:pPr>
      <w:rPr>
        <w:rFonts w:hint="default"/>
      </w:rPr>
    </w:lvl>
    <w:lvl w:ilvl="5" w:tplc="5860D10C">
      <w:numFmt w:val="bullet"/>
      <w:lvlText w:val="•"/>
      <w:lvlJc w:val="left"/>
      <w:pPr>
        <w:ind w:left="1959" w:hanging="296"/>
      </w:pPr>
      <w:rPr>
        <w:rFonts w:hint="default"/>
      </w:rPr>
    </w:lvl>
    <w:lvl w:ilvl="6" w:tplc="389AE1B4">
      <w:numFmt w:val="bullet"/>
      <w:lvlText w:val="•"/>
      <w:lvlJc w:val="left"/>
      <w:pPr>
        <w:ind w:left="2274" w:hanging="296"/>
      </w:pPr>
      <w:rPr>
        <w:rFonts w:hint="default"/>
      </w:rPr>
    </w:lvl>
    <w:lvl w:ilvl="7" w:tplc="75A22D5C">
      <w:numFmt w:val="bullet"/>
      <w:lvlText w:val="•"/>
      <w:lvlJc w:val="left"/>
      <w:pPr>
        <w:ind w:left="2590" w:hanging="296"/>
      </w:pPr>
      <w:rPr>
        <w:rFonts w:hint="default"/>
      </w:rPr>
    </w:lvl>
    <w:lvl w:ilvl="8" w:tplc="82BAB53A">
      <w:numFmt w:val="bullet"/>
      <w:lvlText w:val="•"/>
      <w:lvlJc w:val="left"/>
      <w:pPr>
        <w:ind w:left="2906" w:hanging="296"/>
      </w:pPr>
      <w:rPr>
        <w:rFonts w:hint="default"/>
      </w:rPr>
    </w:lvl>
  </w:abstractNum>
  <w:abstractNum w:abstractNumId="1588" w15:restartNumberingAfterBreak="0">
    <w:nsid w:val="723A7BFC"/>
    <w:multiLevelType w:val="hybridMultilevel"/>
    <w:tmpl w:val="74F66AAE"/>
    <w:lvl w:ilvl="0" w:tplc="06C2B9CC">
      <w:numFmt w:val="bullet"/>
      <w:lvlText w:val=""/>
      <w:lvlJc w:val="left"/>
      <w:pPr>
        <w:ind w:left="324" w:hanging="237"/>
      </w:pPr>
      <w:rPr>
        <w:rFonts w:ascii="Symbol" w:eastAsia="Symbol" w:hAnsi="Symbol" w:cs="Symbol" w:hint="default"/>
        <w:w w:val="100"/>
        <w:sz w:val="18"/>
        <w:szCs w:val="18"/>
      </w:rPr>
    </w:lvl>
    <w:lvl w:ilvl="1" w:tplc="53B22C90">
      <w:numFmt w:val="bullet"/>
      <w:lvlText w:val="•"/>
      <w:lvlJc w:val="left"/>
      <w:pPr>
        <w:ind w:left="574" w:hanging="237"/>
      </w:pPr>
      <w:rPr>
        <w:rFonts w:hint="default"/>
      </w:rPr>
    </w:lvl>
    <w:lvl w:ilvl="2" w:tplc="0E4A82A6">
      <w:numFmt w:val="bullet"/>
      <w:lvlText w:val="•"/>
      <w:lvlJc w:val="left"/>
      <w:pPr>
        <w:ind w:left="829" w:hanging="237"/>
      </w:pPr>
      <w:rPr>
        <w:rFonts w:hint="default"/>
      </w:rPr>
    </w:lvl>
    <w:lvl w:ilvl="3" w:tplc="B964DDBA">
      <w:numFmt w:val="bullet"/>
      <w:lvlText w:val="•"/>
      <w:lvlJc w:val="left"/>
      <w:pPr>
        <w:ind w:left="1084" w:hanging="237"/>
      </w:pPr>
      <w:rPr>
        <w:rFonts w:hint="default"/>
      </w:rPr>
    </w:lvl>
    <w:lvl w:ilvl="4" w:tplc="CA3049E4">
      <w:numFmt w:val="bullet"/>
      <w:lvlText w:val="•"/>
      <w:lvlJc w:val="left"/>
      <w:pPr>
        <w:ind w:left="1339" w:hanging="237"/>
      </w:pPr>
      <w:rPr>
        <w:rFonts w:hint="default"/>
      </w:rPr>
    </w:lvl>
    <w:lvl w:ilvl="5" w:tplc="1BE6CB08">
      <w:numFmt w:val="bullet"/>
      <w:lvlText w:val="•"/>
      <w:lvlJc w:val="left"/>
      <w:pPr>
        <w:ind w:left="1594" w:hanging="237"/>
      </w:pPr>
      <w:rPr>
        <w:rFonts w:hint="default"/>
      </w:rPr>
    </w:lvl>
    <w:lvl w:ilvl="6" w:tplc="8BAA76AA">
      <w:numFmt w:val="bullet"/>
      <w:lvlText w:val="•"/>
      <w:lvlJc w:val="left"/>
      <w:pPr>
        <w:ind w:left="1849" w:hanging="237"/>
      </w:pPr>
      <w:rPr>
        <w:rFonts w:hint="default"/>
      </w:rPr>
    </w:lvl>
    <w:lvl w:ilvl="7" w:tplc="BA10A0A2">
      <w:numFmt w:val="bullet"/>
      <w:lvlText w:val="•"/>
      <w:lvlJc w:val="left"/>
      <w:pPr>
        <w:ind w:left="2104" w:hanging="237"/>
      </w:pPr>
      <w:rPr>
        <w:rFonts w:hint="default"/>
      </w:rPr>
    </w:lvl>
    <w:lvl w:ilvl="8" w:tplc="0E288814">
      <w:numFmt w:val="bullet"/>
      <w:lvlText w:val="•"/>
      <w:lvlJc w:val="left"/>
      <w:pPr>
        <w:ind w:left="2359" w:hanging="237"/>
      </w:pPr>
      <w:rPr>
        <w:rFonts w:hint="default"/>
      </w:rPr>
    </w:lvl>
  </w:abstractNum>
  <w:abstractNum w:abstractNumId="1589" w15:restartNumberingAfterBreak="0">
    <w:nsid w:val="723B1506"/>
    <w:multiLevelType w:val="hybridMultilevel"/>
    <w:tmpl w:val="8E861B82"/>
    <w:lvl w:ilvl="0" w:tplc="C2001FA0">
      <w:numFmt w:val="bullet"/>
      <w:lvlText w:val=""/>
      <w:lvlJc w:val="left"/>
      <w:pPr>
        <w:ind w:left="324" w:hanging="237"/>
      </w:pPr>
      <w:rPr>
        <w:rFonts w:ascii="Symbol" w:eastAsia="Symbol" w:hAnsi="Symbol" w:cs="Symbol" w:hint="default"/>
        <w:w w:val="100"/>
        <w:sz w:val="18"/>
        <w:szCs w:val="18"/>
      </w:rPr>
    </w:lvl>
    <w:lvl w:ilvl="1" w:tplc="7DC457E0">
      <w:numFmt w:val="bullet"/>
      <w:lvlText w:val="•"/>
      <w:lvlJc w:val="left"/>
      <w:pPr>
        <w:ind w:left="596" w:hanging="237"/>
      </w:pPr>
      <w:rPr>
        <w:rFonts w:hint="default"/>
      </w:rPr>
    </w:lvl>
    <w:lvl w:ilvl="2" w:tplc="9A7E5218">
      <w:numFmt w:val="bullet"/>
      <w:lvlText w:val="•"/>
      <w:lvlJc w:val="left"/>
      <w:pPr>
        <w:ind w:left="873" w:hanging="237"/>
      </w:pPr>
      <w:rPr>
        <w:rFonts w:hint="default"/>
      </w:rPr>
    </w:lvl>
    <w:lvl w:ilvl="3" w:tplc="DA2AF9B6">
      <w:numFmt w:val="bullet"/>
      <w:lvlText w:val="•"/>
      <w:lvlJc w:val="left"/>
      <w:pPr>
        <w:ind w:left="1150" w:hanging="237"/>
      </w:pPr>
      <w:rPr>
        <w:rFonts w:hint="default"/>
      </w:rPr>
    </w:lvl>
    <w:lvl w:ilvl="4" w:tplc="7BB8A0FC">
      <w:numFmt w:val="bullet"/>
      <w:lvlText w:val="•"/>
      <w:lvlJc w:val="left"/>
      <w:pPr>
        <w:ind w:left="1427" w:hanging="237"/>
      </w:pPr>
      <w:rPr>
        <w:rFonts w:hint="default"/>
      </w:rPr>
    </w:lvl>
    <w:lvl w:ilvl="5" w:tplc="52CCC5E6">
      <w:numFmt w:val="bullet"/>
      <w:lvlText w:val="•"/>
      <w:lvlJc w:val="left"/>
      <w:pPr>
        <w:ind w:left="1704" w:hanging="237"/>
      </w:pPr>
      <w:rPr>
        <w:rFonts w:hint="default"/>
      </w:rPr>
    </w:lvl>
    <w:lvl w:ilvl="6" w:tplc="AB8A3B1E">
      <w:numFmt w:val="bullet"/>
      <w:lvlText w:val="•"/>
      <w:lvlJc w:val="left"/>
      <w:pPr>
        <w:ind w:left="1980" w:hanging="237"/>
      </w:pPr>
      <w:rPr>
        <w:rFonts w:hint="default"/>
      </w:rPr>
    </w:lvl>
    <w:lvl w:ilvl="7" w:tplc="4CF60774">
      <w:numFmt w:val="bullet"/>
      <w:lvlText w:val="•"/>
      <w:lvlJc w:val="left"/>
      <w:pPr>
        <w:ind w:left="2257" w:hanging="237"/>
      </w:pPr>
      <w:rPr>
        <w:rFonts w:hint="default"/>
      </w:rPr>
    </w:lvl>
    <w:lvl w:ilvl="8" w:tplc="3F4002B4">
      <w:numFmt w:val="bullet"/>
      <w:lvlText w:val="•"/>
      <w:lvlJc w:val="left"/>
      <w:pPr>
        <w:ind w:left="2534" w:hanging="237"/>
      </w:pPr>
      <w:rPr>
        <w:rFonts w:hint="default"/>
      </w:rPr>
    </w:lvl>
  </w:abstractNum>
  <w:abstractNum w:abstractNumId="1590" w15:restartNumberingAfterBreak="0">
    <w:nsid w:val="723C3833"/>
    <w:multiLevelType w:val="hybridMultilevel"/>
    <w:tmpl w:val="7B5A888A"/>
    <w:lvl w:ilvl="0" w:tplc="8E20FB0C">
      <w:numFmt w:val="bullet"/>
      <w:lvlText w:val=""/>
      <w:lvlJc w:val="left"/>
      <w:pPr>
        <w:ind w:left="322" w:hanging="237"/>
      </w:pPr>
      <w:rPr>
        <w:rFonts w:ascii="Symbol" w:eastAsia="Symbol" w:hAnsi="Symbol" w:cs="Symbol" w:hint="default"/>
        <w:w w:val="100"/>
        <w:sz w:val="13"/>
        <w:szCs w:val="13"/>
      </w:rPr>
    </w:lvl>
    <w:lvl w:ilvl="1" w:tplc="BE2886EA">
      <w:numFmt w:val="bullet"/>
      <w:lvlText w:val="•"/>
      <w:lvlJc w:val="left"/>
      <w:pPr>
        <w:ind w:left="593" w:hanging="237"/>
      </w:pPr>
      <w:rPr>
        <w:rFonts w:hint="default"/>
      </w:rPr>
    </w:lvl>
    <w:lvl w:ilvl="2" w:tplc="2A9E4EFE">
      <w:numFmt w:val="bullet"/>
      <w:lvlText w:val="•"/>
      <w:lvlJc w:val="left"/>
      <w:pPr>
        <w:ind w:left="867" w:hanging="237"/>
      </w:pPr>
      <w:rPr>
        <w:rFonts w:hint="default"/>
      </w:rPr>
    </w:lvl>
    <w:lvl w:ilvl="3" w:tplc="D3086618">
      <w:numFmt w:val="bullet"/>
      <w:lvlText w:val="•"/>
      <w:lvlJc w:val="left"/>
      <w:pPr>
        <w:ind w:left="1141" w:hanging="237"/>
      </w:pPr>
      <w:rPr>
        <w:rFonts w:hint="default"/>
      </w:rPr>
    </w:lvl>
    <w:lvl w:ilvl="4" w:tplc="1570E0BE">
      <w:numFmt w:val="bullet"/>
      <w:lvlText w:val="•"/>
      <w:lvlJc w:val="left"/>
      <w:pPr>
        <w:ind w:left="1415" w:hanging="237"/>
      </w:pPr>
      <w:rPr>
        <w:rFonts w:hint="default"/>
      </w:rPr>
    </w:lvl>
    <w:lvl w:ilvl="5" w:tplc="94805D56">
      <w:numFmt w:val="bullet"/>
      <w:lvlText w:val="•"/>
      <w:lvlJc w:val="left"/>
      <w:pPr>
        <w:ind w:left="1689" w:hanging="237"/>
      </w:pPr>
      <w:rPr>
        <w:rFonts w:hint="default"/>
      </w:rPr>
    </w:lvl>
    <w:lvl w:ilvl="6" w:tplc="2454ECE4">
      <w:numFmt w:val="bullet"/>
      <w:lvlText w:val="•"/>
      <w:lvlJc w:val="left"/>
      <w:pPr>
        <w:ind w:left="1963" w:hanging="237"/>
      </w:pPr>
      <w:rPr>
        <w:rFonts w:hint="default"/>
      </w:rPr>
    </w:lvl>
    <w:lvl w:ilvl="7" w:tplc="9FBEDC1A">
      <w:numFmt w:val="bullet"/>
      <w:lvlText w:val="•"/>
      <w:lvlJc w:val="left"/>
      <w:pPr>
        <w:ind w:left="2237" w:hanging="237"/>
      </w:pPr>
      <w:rPr>
        <w:rFonts w:hint="default"/>
      </w:rPr>
    </w:lvl>
    <w:lvl w:ilvl="8" w:tplc="5732848C">
      <w:numFmt w:val="bullet"/>
      <w:lvlText w:val="•"/>
      <w:lvlJc w:val="left"/>
      <w:pPr>
        <w:ind w:left="2511" w:hanging="237"/>
      </w:pPr>
      <w:rPr>
        <w:rFonts w:hint="default"/>
      </w:rPr>
    </w:lvl>
  </w:abstractNum>
  <w:abstractNum w:abstractNumId="1591" w15:restartNumberingAfterBreak="0">
    <w:nsid w:val="724E64D7"/>
    <w:multiLevelType w:val="hybridMultilevel"/>
    <w:tmpl w:val="8E92E8B4"/>
    <w:lvl w:ilvl="0" w:tplc="E79A9338">
      <w:numFmt w:val="bullet"/>
      <w:lvlText w:val=""/>
      <w:lvlJc w:val="left"/>
      <w:pPr>
        <w:ind w:left="324" w:hanging="237"/>
      </w:pPr>
      <w:rPr>
        <w:rFonts w:ascii="Symbol" w:eastAsia="Symbol" w:hAnsi="Symbol" w:cs="Symbol" w:hint="default"/>
        <w:w w:val="100"/>
        <w:sz w:val="13"/>
        <w:szCs w:val="13"/>
      </w:rPr>
    </w:lvl>
    <w:lvl w:ilvl="1" w:tplc="380EF2E8">
      <w:numFmt w:val="bullet"/>
      <w:lvlText w:val="•"/>
      <w:lvlJc w:val="left"/>
      <w:pPr>
        <w:ind w:left="543" w:hanging="237"/>
      </w:pPr>
      <w:rPr>
        <w:rFonts w:hint="default"/>
      </w:rPr>
    </w:lvl>
    <w:lvl w:ilvl="2" w:tplc="53CAD332">
      <w:numFmt w:val="bullet"/>
      <w:lvlText w:val="•"/>
      <w:lvlJc w:val="left"/>
      <w:pPr>
        <w:ind w:left="766" w:hanging="237"/>
      </w:pPr>
      <w:rPr>
        <w:rFonts w:hint="default"/>
      </w:rPr>
    </w:lvl>
    <w:lvl w:ilvl="3" w:tplc="E7320976">
      <w:numFmt w:val="bullet"/>
      <w:lvlText w:val="•"/>
      <w:lvlJc w:val="left"/>
      <w:pPr>
        <w:ind w:left="989" w:hanging="237"/>
      </w:pPr>
      <w:rPr>
        <w:rFonts w:hint="default"/>
      </w:rPr>
    </w:lvl>
    <w:lvl w:ilvl="4" w:tplc="2D903C92">
      <w:numFmt w:val="bullet"/>
      <w:lvlText w:val="•"/>
      <w:lvlJc w:val="left"/>
      <w:pPr>
        <w:ind w:left="1212" w:hanging="237"/>
      </w:pPr>
      <w:rPr>
        <w:rFonts w:hint="default"/>
      </w:rPr>
    </w:lvl>
    <w:lvl w:ilvl="5" w:tplc="2382A860">
      <w:numFmt w:val="bullet"/>
      <w:lvlText w:val="•"/>
      <w:lvlJc w:val="left"/>
      <w:pPr>
        <w:ind w:left="1436" w:hanging="237"/>
      </w:pPr>
      <w:rPr>
        <w:rFonts w:hint="default"/>
      </w:rPr>
    </w:lvl>
    <w:lvl w:ilvl="6" w:tplc="FCC4B7EC">
      <w:numFmt w:val="bullet"/>
      <w:lvlText w:val="•"/>
      <w:lvlJc w:val="left"/>
      <w:pPr>
        <w:ind w:left="1659" w:hanging="237"/>
      </w:pPr>
      <w:rPr>
        <w:rFonts w:hint="default"/>
      </w:rPr>
    </w:lvl>
    <w:lvl w:ilvl="7" w:tplc="48CE742E">
      <w:numFmt w:val="bullet"/>
      <w:lvlText w:val="•"/>
      <w:lvlJc w:val="left"/>
      <w:pPr>
        <w:ind w:left="1882" w:hanging="237"/>
      </w:pPr>
      <w:rPr>
        <w:rFonts w:hint="default"/>
      </w:rPr>
    </w:lvl>
    <w:lvl w:ilvl="8" w:tplc="64021AF8">
      <w:numFmt w:val="bullet"/>
      <w:lvlText w:val="•"/>
      <w:lvlJc w:val="left"/>
      <w:pPr>
        <w:ind w:left="2105" w:hanging="237"/>
      </w:pPr>
      <w:rPr>
        <w:rFonts w:hint="default"/>
      </w:rPr>
    </w:lvl>
  </w:abstractNum>
  <w:abstractNum w:abstractNumId="1592" w15:restartNumberingAfterBreak="0">
    <w:nsid w:val="724F0CC8"/>
    <w:multiLevelType w:val="hybridMultilevel"/>
    <w:tmpl w:val="22383ACC"/>
    <w:lvl w:ilvl="0" w:tplc="2A5202F0">
      <w:numFmt w:val="bullet"/>
      <w:lvlText w:val=""/>
      <w:lvlJc w:val="left"/>
      <w:pPr>
        <w:ind w:left="382" w:hanging="296"/>
      </w:pPr>
      <w:rPr>
        <w:rFonts w:ascii="Symbol" w:eastAsia="Symbol" w:hAnsi="Symbol" w:cs="Symbol" w:hint="default"/>
        <w:w w:val="105"/>
        <w:sz w:val="14"/>
        <w:szCs w:val="14"/>
      </w:rPr>
    </w:lvl>
    <w:lvl w:ilvl="1" w:tplc="10FE3608">
      <w:numFmt w:val="bullet"/>
      <w:lvlText w:val="•"/>
      <w:lvlJc w:val="left"/>
      <w:pPr>
        <w:ind w:left="695" w:hanging="296"/>
      </w:pPr>
      <w:rPr>
        <w:rFonts w:hint="default"/>
      </w:rPr>
    </w:lvl>
    <w:lvl w:ilvl="2" w:tplc="569C355C">
      <w:numFmt w:val="bullet"/>
      <w:lvlText w:val="•"/>
      <w:lvlJc w:val="left"/>
      <w:pPr>
        <w:ind w:left="1011" w:hanging="296"/>
      </w:pPr>
      <w:rPr>
        <w:rFonts w:hint="default"/>
      </w:rPr>
    </w:lvl>
    <w:lvl w:ilvl="3" w:tplc="80AEF968">
      <w:numFmt w:val="bullet"/>
      <w:lvlText w:val="•"/>
      <w:lvlJc w:val="left"/>
      <w:pPr>
        <w:ind w:left="1327" w:hanging="296"/>
      </w:pPr>
      <w:rPr>
        <w:rFonts w:hint="default"/>
      </w:rPr>
    </w:lvl>
    <w:lvl w:ilvl="4" w:tplc="B1A46630">
      <w:numFmt w:val="bullet"/>
      <w:lvlText w:val="•"/>
      <w:lvlJc w:val="left"/>
      <w:pPr>
        <w:ind w:left="1643" w:hanging="296"/>
      </w:pPr>
      <w:rPr>
        <w:rFonts w:hint="default"/>
      </w:rPr>
    </w:lvl>
    <w:lvl w:ilvl="5" w:tplc="CE7AD398">
      <w:numFmt w:val="bullet"/>
      <w:lvlText w:val="•"/>
      <w:lvlJc w:val="left"/>
      <w:pPr>
        <w:ind w:left="1959" w:hanging="296"/>
      </w:pPr>
      <w:rPr>
        <w:rFonts w:hint="default"/>
      </w:rPr>
    </w:lvl>
    <w:lvl w:ilvl="6" w:tplc="FC42FCFA">
      <w:numFmt w:val="bullet"/>
      <w:lvlText w:val="•"/>
      <w:lvlJc w:val="left"/>
      <w:pPr>
        <w:ind w:left="2274" w:hanging="296"/>
      </w:pPr>
      <w:rPr>
        <w:rFonts w:hint="default"/>
      </w:rPr>
    </w:lvl>
    <w:lvl w:ilvl="7" w:tplc="BD9CA9D0">
      <w:numFmt w:val="bullet"/>
      <w:lvlText w:val="•"/>
      <w:lvlJc w:val="left"/>
      <w:pPr>
        <w:ind w:left="2590" w:hanging="296"/>
      </w:pPr>
      <w:rPr>
        <w:rFonts w:hint="default"/>
      </w:rPr>
    </w:lvl>
    <w:lvl w:ilvl="8" w:tplc="33DA7956">
      <w:numFmt w:val="bullet"/>
      <w:lvlText w:val="•"/>
      <w:lvlJc w:val="left"/>
      <w:pPr>
        <w:ind w:left="2906" w:hanging="296"/>
      </w:pPr>
      <w:rPr>
        <w:rFonts w:hint="default"/>
      </w:rPr>
    </w:lvl>
  </w:abstractNum>
  <w:abstractNum w:abstractNumId="1593" w15:restartNumberingAfterBreak="0">
    <w:nsid w:val="725E4418"/>
    <w:multiLevelType w:val="hybridMultilevel"/>
    <w:tmpl w:val="27565328"/>
    <w:lvl w:ilvl="0" w:tplc="ABBCF088">
      <w:numFmt w:val="bullet"/>
      <w:lvlText w:val=""/>
      <w:lvlJc w:val="left"/>
      <w:pPr>
        <w:ind w:left="322" w:hanging="237"/>
      </w:pPr>
      <w:rPr>
        <w:rFonts w:ascii="Symbol" w:eastAsia="Symbol" w:hAnsi="Symbol" w:cs="Symbol" w:hint="default"/>
        <w:b/>
        <w:bCs/>
        <w:w w:val="100"/>
        <w:sz w:val="18"/>
        <w:szCs w:val="18"/>
      </w:rPr>
    </w:lvl>
    <w:lvl w:ilvl="1" w:tplc="4C70F7EC">
      <w:numFmt w:val="bullet"/>
      <w:lvlText w:val="•"/>
      <w:lvlJc w:val="left"/>
      <w:pPr>
        <w:ind w:left="567" w:hanging="237"/>
      </w:pPr>
      <w:rPr>
        <w:rFonts w:hint="default"/>
      </w:rPr>
    </w:lvl>
    <w:lvl w:ilvl="2" w:tplc="D1D6ADB8">
      <w:numFmt w:val="bullet"/>
      <w:lvlText w:val="•"/>
      <w:lvlJc w:val="left"/>
      <w:pPr>
        <w:ind w:left="814" w:hanging="237"/>
      </w:pPr>
      <w:rPr>
        <w:rFonts w:hint="default"/>
      </w:rPr>
    </w:lvl>
    <w:lvl w:ilvl="3" w:tplc="174E5E12">
      <w:numFmt w:val="bullet"/>
      <w:lvlText w:val="•"/>
      <w:lvlJc w:val="left"/>
      <w:pPr>
        <w:ind w:left="1061" w:hanging="237"/>
      </w:pPr>
      <w:rPr>
        <w:rFonts w:hint="default"/>
      </w:rPr>
    </w:lvl>
    <w:lvl w:ilvl="4" w:tplc="43BCD7BE">
      <w:numFmt w:val="bullet"/>
      <w:lvlText w:val="•"/>
      <w:lvlJc w:val="left"/>
      <w:pPr>
        <w:ind w:left="1309" w:hanging="237"/>
      </w:pPr>
      <w:rPr>
        <w:rFonts w:hint="default"/>
      </w:rPr>
    </w:lvl>
    <w:lvl w:ilvl="5" w:tplc="38AC9692">
      <w:numFmt w:val="bullet"/>
      <w:lvlText w:val="•"/>
      <w:lvlJc w:val="left"/>
      <w:pPr>
        <w:ind w:left="1556" w:hanging="237"/>
      </w:pPr>
      <w:rPr>
        <w:rFonts w:hint="default"/>
      </w:rPr>
    </w:lvl>
    <w:lvl w:ilvl="6" w:tplc="021AF4A2">
      <w:numFmt w:val="bullet"/>
      <w:lvlText w:val="•"/>
      <w:lvlJc w:val="left"/>
      <w:pPr>
        <w:ind w:left="1803" w:hanging="237"/>
      </w:pPr>
      <w:rPr>
        <w:rFonts w:hint="default"/>
      </w:rPr>
    </w:lvl>
    <w:lvl w:ilvl="7" w:tplc="73F27B5A">
      <w:numFmt w:val="bullet"/>
      <w:lvlText w:val="•"/>
      <w:lvlJc w:val="left"/>
      <w:pPr>
        <w:ind w:left="2051" w:hanging="237"/>
      </w:pPr>
      <w:rPr>
        <w:rFonts w:hint="default"/>
      </w:rPr>
    </w:lvl>
    <w:lvl w:ilvl="8" w:tplc="D2BE5E02">
      <w:numFmt w:val="bullet"/>
      <w:lvlText w:val="•"/>
      <w:lvlJc w:val="left"/>
      <w:pPr>
        <w:ind w:left="2298" w:hanging="237"/>
      </w:pPr>
      <w:rPr>
        <w:rFonts w:hint="default"/>
      </w:rPr>
    </w:lvl>
  </w:abstractNum>
  <w:abstractNum w:abstractNumId="1594" w15:restartNumberingAfterBreak="0">
    <w:nsid w:val="725F737E"/>
    <w:multiLevelType w:val="hybridMultilevel"/>
    <w:tmpl w:val="D9E6E980"/>
    <w:lvl w:ilvl="0" w:tplc="917482FA">
      <w:numFmt w:val="bullet"/>
      <w:lvlText w:val=""/>
      <w:lvlJc w:val="left"/>
      <w:pPr>
        <w:ind w:left="323" w:hanging="237"/>
      </w:pPr>
      <w:rPr>
        <w:rFonts w:ascii="Symbol" w:eastAsia="Symbol" w:hAnsi="Symbol" w:cs="Symbol" w:hint="default"/>
        <w:w w:val="100"/>
        <w:sz w:val="18"/>
        <w:szCs w:val="18"/>
      </w:rPr>
    </w:lvl>
    <w:lvl w:ilvl="1" w:tplc="182834C4">
      <w:numFmt w:val="bullet"/>
      <w:lvlText w:val="•"/>
      <w:lvlJc w:val="left"/>
      <w:pPr>
        <w:ind w:left="636" w:hanging="237"/>
      </w:pPr>
      <w:rPr>
        <w:rFonts w:hint="default"/>
      </w:rPr>
    </w:lvl>
    <w:lvl w:ilvl="2" w:tplc="AA9A769C">
      <w:numFmt w:val="bullet"/>
      <w:lvlText w:val="•"/>
      <w:lvlJc w:val="left"/>
      <w:pPr>
        <w:ind w:left="952" w:hanging="237"/>
      </w:pPr>
      <w:rPr>
        <w:rFonts w:hint="default"/>
      </w:rPr>
    </w:lvl>
    <w:lvl w:ilvl="3" w:tplc="B2ECA85C">
      <w:numFmt w:val="bullet"/>
      <w:lvlText w:val="•"/>
      <w:lvlJc w:val="left"/>
      <w:pPr>
        <w:ind w:left="1269" w:hanging="237"/>
      </w:pPr>
      <w:rPr>
        <w:rFonts w:hint="default"/>
      </w:rPr>
    </w:lvl>
    <w:lvl w:ilvl="4" w:tplc="6B285AA0">
      <w:numFmt w:val="bullet"/>
      <w:lvlText w:val="•"/>
      <w:lvlJc w:val="left"/>
      <w:pPr>
        <w:ind w:left="1585" w:hanging="237"/>
      </w:pPr>
      <w:rPr>
        <w:rFonts w:hint="default"/>
      </w:rPr>
    </w:lvl>
    <w:lvl w:ilvl="5" w:tplc="0A5015BA">
      <w:numFmt w:val="bullet"/>
      <w:lvlText w:val="•"/>
      <w:lvlJc w:val="left"/>
      <w:pPr>
        <w:ind w:left="1902" w:hanging="237"/>
      </w:pPr>
      <w:rPr>
        <w:rFonts w:hint="default"/>
      </w:rPr>
    </w:lvl>
    <w:lvl w:ilvl="6" w:tplc="FFD06BA0">
      <w:numFmt w:val="bullet"/>
      <w:lvlText w:val="•"/>
      <w:lvlJc w:val="left"/>
      <w:pPr>
        <w:ind w:left="2218" w:hanging="237"/>
      </w:pPr>
      <w:rPr>
        <w:rFonts w:hint="default"/>
      </w:rPr>
    </w:lvl>
    <w:lvl w:ilvl="7" w:tplc="67B858C8">
      <w:numFmt w:val="bullet"/>
      <w:lvlText w:val="•"/>
      <w:lvlJc w:val="left"/>
      <w:pPr>
        <w:ind w:left="2534" w:hanging="237"/>
      </w:pPr>
      <w:rPr>
        <w:rFonts w:hint="default"/>
      </w:rPr>
    </w:lvl>
    <w:lvl w:ilvl="8" w:tplc="5B52EDD2">
      <w:numFmt w:val="bullet"/>
      <w:lvlText w:val="•"/>
      <w:lvlJc w:val="left"/>
      <w:pPr>
        <w:ind w:left="2851" w:hanging="237"/>
      </w:pPr>
      <w:rPr>
        <w:rFonts w:hint="default"/>
      </w:rPr>
    </w:lvl>
  </w:abstractNum>
  <w:abstractNum w:abstractNumId="1595" w15:restartNumberingAfterBreak="0">
    <w:nsid w:val="72625FA7"/>
    <w:multiLevelType w:val="hybridMultilevel"/>
    <w:tmpl w:val="9C620412"/>
    <w:lvl w:ilvl="0" w:tplc="67FA6F2C">
      <w:numFmt w:val="bullet"/>
      <w:lvlText w:val=""/>
      <w:lvlJc w:val="left"/>
      <w:pPr>
        <w:ind w:left="322" w:hanging="237"/>
      </w:pPr>
      <w:rPr>
        <w:rFonts w:ascii="Symbol" w:eastAsia="Symbol" w:hAnsi="Symbol" w:cs="Symbol" w:hint="default"/>
        <w:w w:val="100"/>
        <w:sz w:val="13"/>
        <w:szCs w:val="13"/>
      </w:rPr>
    </w:lvl>
    <w:lvl w:ilvl="1" w:tplc="6C567956">
      <w:numFmt w:val="bullet"/>
      <w:lvlText w:val="•"/>
      <w:lvlJc w:val="left"/>
      <w:pPr>
        <w:ind w:left="584" w:hanging="237"/>
      </w:pPr>
      <w:rPr>
        <w:rFonts w:hint="default"/>
      </w:rPr>
    </w:lvl>
    <w:lvl w:ilvl="2" w:tplc="65E47084">
      <w:numFmt w:val="bullet"/>
      <w:lvlText w:val="•"/>
      <w:lvlJc w:val="left"/>
      <w:pPr>
        <w:ind w:left="848" w:hanging="237"/>
      </w:pPr>
      <w:rPr>
        <w:rFonts w:hint="default"/>
      </w:rPr>
    </w:lvl>
    <w:lvl w:ilvl="3" w:tplc="EFC28F60">
      <w:numFmt w:val="bullet"/>
      <w:lvlText w:val="•"/>
      <w:lvlJc w:val="left"/>
      <w:pPr>
        <w:ind w:left="1112" w:hanging="237"/>
      </w:pPr>
      <w:rPr>
        <w:rFonts w:hint="default"/>
      </w:rPr>
    </w:lvl>
    <w:lvl w:ilvl="4" w:tplc="D9A2980A">
      <w:numFmt w:val="bullet"/>
      <w:lvlText w:val="•"/>
      <w:lvlJc w:val="left"/>
      <w:pPr>
        <w:ind w:left="1376" w:hanging="237"/>
      </w:pPr>
      <w:rPr>
        <w:rFonts w:hint="default"/>
      </w:rPr>
    </w:lvl>
    <w:lvl w:ilvl="5" w:tplc="3238147A">
      <w:numFmt w:val="bullet"/>
      <w:lvlText w:val="•"/>
      <w:lvlJc w:val="left"/>
      <w:pPr>
        <w:ind w:left="1640" w:hanging="237"/>
      </w:pPr>
      <w:rPr>
        <w:rFonts w:hint="default"/>
      </w:rPr>
    </w:lvl>
    <w:lvl w:ilvl="6" w:tplc="FAFEA7C4">
      <w:numFmt w:val="bullet"/>
      <w:lvlText w:val="•"/>
      <w:lvlJc w:val="left"/>
      <w:pPr>
        <w:ind w:left="1904" w:hanging="237"/>
      </w:pPr>
      <w:rPr>
        <w:rFonts w:hint="default"/>
      </w:rPr>
    </w:lvl>
    <w:lvl w:ilvl="7" w:tplc="9CC0F3CE">
      <w:numFmt w:val="bullet"/>
      <w:lvlText w:val="•"/>
      <w:lvlJc w:val="left"/>
      <w:pPr>
        <w:ind w:left="2168" w:hanging="237"/>
      </w:pPr>
      <w:rPr>
        <w:rFonts w:hint="default"/>
      </w:rPr>
    </w:lvl>
    <w:lvl w:ilvl="8" w:tplc="DE785830">
      <w:numFmt w:val="bullet"/>
      <w:lvlText w:val="•"/>
      <w:lvlJc w:val="left"/>
      <w:pPr>
        <w:ind w:left="2432" w:hanging="237"/>
      </w:pPr>
      <w:rPr>
        <w:rFonts w:hint="default"/>
      </w:rPr>
    </w:lvl>
  </w:abstractNum>
  <w:abstractNum w:abstractNumId="1596" w15:restartNumberingAfterBreak="0">
    <w:nsid w:val="72671D2E"/>
    <w:multiLevelType w:val="hybridMultilevel"/>
    <w:tmpl w:val="29A29B4C"/>
    <w:lvl w:ilvl="0" w:tplc="5436F924">
      <w:numFmt w:val="bullet"/>
      <w:lvlText w:val=""/>
      <w:lvlJc w:val="left"/>
      <w:pPr>
        <w:ind w:left="322" w:hanging="237"/>
      </w:pPr>
      <w:rPr>
        <w:rFonts w:hint="default"/>
        <w:w w:val="102"/>
      </w:rPr>
    </w:lvl>
    <w:lvl w:ilvl="1" w:tplc="72687B5E">
      <w:numFmt w:val="bullet"/>
      <w:lvlText w:val="•"/>
      <w:lvlJc w:val="left"/>
      <w:pPr>
        <w:ind w:left="567" w:hanging="237"/>
      </w:pPr>
      <w:rPr>
        <w:rFonts w:hint="default"/>
      </w:rPr>
    </w:lvl>
    <w:lvl w:ilvl="2" w:tplc="50789D3E">
      <w:numFmt w:val="bullet"/>
      <w:lvlText w:val="•"/>
      <w:lvlJc w:val="left"/>
      <w:pPr>
        <w:ind w:left="814" w:hanging="237"/>
      </w:pPr>
      <w:rPr>
        <w:rFonts w:hint="default"/>
      </w:rPr>
    </w:lvl>
    <w:lvl w:ilvl="3" w:tplc="FE58FAA0">
      <w:numFmt w:val="bullet"/>
      <w:lvlText w:val="•"/>
      <w:lvlJc w:val="left"/>
      <w:pPr>
        <w:ind w:left="1061" w:hanging="237"/>
      </w:pPr>
      <w:rPr>
        <w:rFonts w:hint="default"/>
      </w:rPr>
    </w:lvl>
    <w:lvl w:ilvl="4" w:tplc="69D6D832">
      <w:numFmt w:val="bullet"/>
      <w:lvlText w:val="•"/>
      <w:lvlJc w:val="left"/>
      <w:pPr>
        <w:ind w:left="1309" w:hanging="237"/>
      </w:pPr>
      <w:rPr>
        <w:rFonts w:hint="default"/>
      </w:rPr>
    </w:lvl>
    <w:lvl w:ilvl="5" w:tplc="A30A3C76">
      <w:numFmt w:val="bullet"/>
      <w:lvlText w:val="•"/>
      <w:lvlJc w:val="left"/>
      <w:pPr>
        <w:ind w:left="1556" w:hanging="237"/>
      </w:pPr>
      <w:rPr>
        <w:rFonts w:hint="default"/>
      </w:rPr>
    </w:lvl>
    <w:lvl w:ilvl="6" w:tplc="08480460">
      <w:numFmt w:val="bullet"/>
      <w:lvlText w:val="•"/>
      <w:lvlJc w:val="left"/>
      <w:pPr>
        <w:ind w:left="1803" w:hanging="237"/>
      </w:pPr>
      <w:rPr>
        <w:rFonts w:hint="default"/>
      </w:rPr>
    </w:lvl>
    <w:lvl w:ilvl="7" w:tplc="2A4276B2">
      <w:numFmt w:val="bullet"/>
      <w:lvlText w:val="•"/>
      <w:lvlJc w:val="left"/>
      <w:pPr>
        <w:ind w:left="2051" w:hanging="237"/>
      </w:pPr>
      <w:rPr>
        <w:rFonts w:hint="default"/>
      </w:rPr>
    </w:lvl>
    <w:lvl w:ilvl="8" w:tplc="02A270DE">
      <w:numFmt w:val="bullet"/>
      <w:lvlText w:val="•"/>
      <w:lvlJc w:val="left"/>
      <w:pPr>
        <w:ind w:left="2298" w:hanging="237"/>
      </w:pPr>
      <w:rPr>
        <w:rFonts w:hint="default"/>
      </w:rPr>
    </w:lvl>
  </w:abstractNum>
  <w:abstractNum w:abstractNumId="1597" w15:restartNumberingAfterBreak="0">
    <w:nsid w:val="726F6DF5"/>
    <w:multiLevelType w:val="hybridMultilevel"/>
    <w:tmpl w:val="6030A73E"/>
    <w:lvl w:ilvl="0" w:tplc="9C50496E">
      <w:numFmt w:val="bullet"/>
      <w:lvlText w:val=""/>
      <w:lvlJc w:val="left"/>
      <w:pPr>
        <w:ind w:left="324" w:hanging="237"/>
      </w:pPr>
      <w:rPr>
        <w:rFonts w:ascii="Symbol" w:eastAsia="Symbol" w:hAnsi="Symbol" w:cs="Symbol" w:hint="default"/>
        <w:w w:val="100"/>
        <w:sz w:val="13"/>
        <w:szCs w:val="13"/>
      </w:rPr>
    </w:lvl>
    <w:lvl w:ilvl="1" w:tplc="779285CC">
      <w:numFmt w:val="bullet"/>
      <w:lvlText w:val="•"/>
      <w:lvlJc w:val="left"/>
      <w:pPr>
        <w:ind w:left="476" w:hanging="237"/>
      </w:pPr>
      <w:rPr>
        <w:rFonts w:hint="default"/>
      </w:rPr>
    </w:lvl>
    <w:lvl w:ilvl="2" w:tplc="686A1DFC">
      <w:numFmt w:val="bullet"/>
      <w:lvlText w:val="•"/>
      <w:lvlJc w:val="left"/>
      <w:pPr>
        <w:ind w:left="632" w:hanging="237"/>
      </w:pPr>
      <w:rPr>
        <w:rFonts w:hint="default"/>
      </w:rPr>
    </w:lvl>
    <w:lvl w:ilvl="3" w:tplc="CCCC593E">
      <w:numFmt w:val="bullet"/>
      <w:lvlText w:val="•"/>
      <w:lvlJc w:val="left"/>
      <w:pPr>
        <w:ind w:left="788" w:hanging="237"/>
      </w:pPr>
      <w:rPr>
        <w:rFonts w:hint="default"/>
      </w:rPr>
    </w:lvl>
    <w:lvl w:ilvl="4" w:tplc="306C1B2E">
      <w:numFmt w:val="bullet"/>
      <w:lvlText w:val="•"/>
      <w:lvlJc w:val="left"/>
      <w:pPr>
        <w:ind w:left="944" w:hanging="237"/>
      </w:pPr>
      <w:rPr>
        <w:rFonts w:hint="default"/>
      </w:rPr>
    </w:lvl>
    <w:lvl w:ilvl="5" w:tplc="2EC83DFE">
      <w:numFmt w:val="bullet"/>
      <w:lvlText w:val="•"/>
      <w:lvlJc w:val="left"/>
      <w:pPr>
        <w:ind w:left="1100" w:hanging="237"/>
      </w:pPr>
      <w:rPr>
        <w:rFonts w:hint="default"/>
      </w:rPr>
    </w:lvl>
    <w:lvl w:ilvl="6" w:tplc="A0C2D68A">
      <w:numFmt w:val="bullet"/>
      <w:lvlText w:val="•"/>
      <w:lvlJc w:val="left"/>
      <w:pPr>
        <w:ind w:left="1256" w:hanging="237"/>
      </w:pPr>
      <w:rPr>
        <w:rFonts w:hint="default"/>
      </w:rPr>
    </w:lvl>
    <w:lvl w:ilvl="7" w:tplc="EEC6CBA2">
      <w:numFmt w:val="bullet"/>
      <w:lvlText w:val="•"/>
      <w:lvlJc w:val="left"/>
      <w:pPr>
        <w:ind w:left="1412" w:hanging="237"/>
      </w:pPr>
      <w:rPr>
        <w:rFonts w:hint="default"/>
      </w:rPr>
    </w:lvl>
    <w:lvl w:ilvl="8" w:tplc="8D683CBC">
      <w:numFmt w:val="bullet"/>
      <w:lvlText w:val="•"/>
      <w:lvlJc w:val="left"/>
      <w:pPr>
        <w:ind w:left="1568" w:hanging="237"/>
      </w:pPr>
      <w:rPr>
        <w:rFonts w:hint="default"/>
      </w:rPr>
    </w:lvl>
  </w:abstractNum>
  <w:abstractNum w:abstractNumId="1598" w15:restartNumberingAfterBreak="0">
    <w:nsid w:val="729A5A80"/>
    <w:multiLevelType w:val="hybridMultilevel"/>
    <w:tmpl w:val="6884EA3C"/>
    <w:lvl w:ilvl="0" w:tplc="848682A8">
      <w:numFmt w:val="bullet"/>
      <w:lvlText w:val=""/>
      <w:lvlJc w:val="left"/>
      <w:pPr>
        <w:ind w:left="323" w:hanging="237"/>
      </w:pPr>
      <w:rPr>
        <w:rFonts w:ascii="Symbol" w:eastAsia="Symbol" w:hAnsi="Symbol" w:cs="Symbol" w:hint="default"/>
        <w:w w:val="100"/>
        <w:sz w:val="13"/>
        <w:szCs w:val="13"/>
      </w:rPr>
    </w:lvl>
    <w:lvl w:ilvl="1" w:tplc="E3A84016">
      <w:numFmt w:val="bullet"/>
      <w:lvlText w:val="•"/>
      <w:lvlJc w:val="left"/>
      <w:pPr>
        <w:ind w:left="613" w:hanging="237"/>
      </w:pPr>
      <w:rPr>
        <w:rFonts w:hint="default"/>
      </w:rPr>
    </w:lvl>
    <w:lvl w:ilvl="2" w:tplc="1922A9BE">
      <w:numFmt w:val="bullet"/>
      <w:lvlText w:val="•"/>
      <w:lvlJc w:val="left"/>
      <w:pPr>
        <w:ind w:left="906" w:hanging="237"/>
      </w:pPr>
      <w:rPr>
        <w:rFonts w:hint="default"/>
      </w:rPr>
    </w:lvl>
    <w:lvl w:ilvl="3" w:tplc="4B300414">
      <w:numFmt w:val="bullet"/>
      <w:lvlText w:val="•"/>
      <w:lvlJc w:val="left"/>
      <w:pPr>
        <w:ind w:left="1199" w:hanging="237"/>
      </w:pPr>
      <w:rPr>
        <w:rFonts w:hint="default"/>
      </w:rPr>
    </w:lvl>
    <w:lvl w:ilvl="4" w:tplc="CB6681B0">
      <w:numFmt w:val="bullet"/>
      <w:lvlText w:val="•"/>
      <w:lvlJc w:val="left"/>
      <w:pPr>
        <w:ind w:left="1493" w:hanging="237"/>
      </w:pPr>
      <w:rPr>
        <w:rFonts w:hint="default"/>
      </w:rPr>
    </w:lvl>
    <w:lvl w:ilvl="5" w:tplc="CBE0EC2C">
      <w:numFmt w:val="bullet"/>
      <w:lvlText w:val="•"/>
      <w:lvlJc w:val="left"/>
      <w:pPr>
        <w:ind w:left="1786" w:hanging="237"/>
      </w:pPr>
      <w:rPr>
        <w:rFonts w:hint="default"/>
      </w:rPr>
    </w:lvl>
    <w:lvl w:ilvl="6" w:tplc="1C6847AE">
      <w:numFmt w:val="bullet"/>
      <w:lvlText w:val="•"/>
      <w:lvlJc w:val="left"/>
      <w:pPr>
        <w:ind w:left="2079" w:hanging="237"/>
      </w:pPr>
      <w:rPr>
        <w:rFonts w:hint="default"/>
      </w:rPr>
    </w:lvl>
    <w:lvl w:ilvl="7" w:tplc="76480BBC">
      <w:numFmt w:val="bullet"/>
      <w:lvlText w:val="•"/>
      <w:lvlJc w:val="left"/>
      <w:pPr>
        <w:ind w:left="2373" w:hanging="237"/>
      </w:pPr>
      <w:rPr>
        <w:rFonts w:hint="default"/>
      </w:rPr>
    </w:lvl>
    <w:lvl w:ilvl="8" w:tplc="99AABDF0">
      <w:numFmt w:val="bullet"/>
      <w:lvlText w:val="•"/>
      <w:lvlJc w:val="left"/>
      <w:pPr>
        <w:ind w:left="2666" w:hanging="237"/>
      </w:pPr>
      <w:rPr>
        <w:rFonts w:hint="default"/>
      </w:rPr>
    </w:lvl>
  </w:abstractNum>
  <w:abstractNum w:abstractNumId="1599" w15:restartNumberingAfterBreak="0">
    <w:nsid w:val="729C10C1"/>
    <w:multiLevelType w:val="hybridMultilevel"/>
    <w:tmpl w:val="D43A76E6"/>
    <w:lvl w:ilvl="0" w:tplc="E520965E">
      <w:numFmt w:val="bullet"/>
      <w:lvlText w:val=""/>
      <w:lvlJc w:val="left"/>
      <w:pPr>
        <w:ind w:left="320" w:hanging="234"/>
      </w:pPr>
      <w:rPr>
        <w:rFonts w:ascii="Symbol" w:eastAsia="Symbol" w:hAnsi="Symbol" w:cs="Symbol" w:hint="default"/>
        <w:w w:val="100"/>
        <w:sz w:val="18"/>
        <w:szCs w:val="18"/>
      </w:rPr>
    </w:lvl>
    <w:lvl w:ilvl="1" w:tplc="3F168C9E">
      <w:numFmt w:val="bullet"/>
      <w:lvlText w:val="•"/>
      <w:lvlJc w:val="left"/>
      <w:pPr>
        <w:ind w:left="560" w:hanging="234"/>
      </w:pPr>
      <w:rPr>
        <w:rFonts w:hint="default"/>
      </w:rPr>
    </w:lvl>
    <w:lvl w:ilvl="2" w:tplc="2FCAD3A4">
      <w:numFmt w:val="bullet"/>
      <w:lvlText w:val="•"/>
      <w:lvlJc w:val="left"/>
      <w:pPr>
        <w:ind w:left="800" w:hanging="234"/>
      </w:pPr>
      <w:rPr>
        <w:rFonts w:hint="default"/>
      </w:rPr>
    </w:lvl>
    <w:lvl w:ilvl="3" w:tplc="C340209E">
      <w:numFmt w:val="bullet"/>
      <w:lvlText w:val="•"/>
      <w:lvlJc w:val="left"/>
      <w:pPr>
        <w:ind w:left="1040" w:hanging="234"/>
      </w:pPr>
      <w:rPr>
        <w:rFonts w:hint="default"/>
      </w:rPr>
    </w:lvl>
    <w:lvl w:ilvl="4" w:tplc="986E63B0">
      <w:numFmt w:val="bullet"/>
      <w:lvlText w:val="•"/>
      <w:lvlJc w:val="left"/>
      <w:pPr>
        <w:ind w:left="1280" w:hanging="234"/>
      </w:pPr>
      <w:rPr>
        <w:rFonts w:hint="default"/>
      </w:rPr>
    </w:lvl>
    <w:lvl w:ilvl="5" w:tplc="E7F8A334">
      <w:numFmt w:val="bullet"/>
      <w:lvlText w:val="•"/>
      <w:lvlJc w:val="left"/>
      <w:pPr>
        <w:ind w:left="1520" w:hanging="234"/>
      </w:pPr>
      <w:rPr>
        <w:rFonts w:hint="default"/>
      </w:rPr>
    </w:lvl>
    <w:lvl w:ilvl="6" w:tplc="73560BC8">
      <w:numFmt w:val="bullet"/>
      <w:lvlText w:val="•"/>
      <w:lvlJc w:val="left"/>
      <w:pPr>
        <w:ind w:left="1760" w:hanging="234"/>
      </w:pPr>
      <w:rPr>
        <w:rFonts w:hint="default"/>
      </w:rPr>
    </w:lvl>
    <w:lvl w:ilvl="7" w:tplc="523881E0">
      <w:numFmt w:val="bullet"/>
      <w:lvlText w:val="•"/>
      <w:lvlJc w:val="left"/>
      <w:pPr>
        <w:ind w:left="2000" w:hanging="234"/>
      </w:pPr>
      <w:rPr>
        <w:rFonts w:hint="default"/>
      </w:rPr>
    </w:lvl>
    <w:lvl w:ilvl="8" w:tplc="EFB44D00">
      <w:numFmt w:val="bullet"/>
      <w:lvlText w:val="•"/>
      <w:lvlJc w:val="left"/>
      <w:pPr>
        <w:ind w:left="2240" w:hanging="234"/>
      </w:pPr>
      <w:rPr>
        <w:rFonts w:hint="default"/>
      </w:rPr>
    </w:lvl>
  </w:abstractNum>
  <w:abstractNum w:abstractNumId="1600" w15:restartNumberingAfterBreak="0">
    <w:nsid w:val="72A32068"/>
    <w:multiLevelType w:val="hybridMultilevel"/>
    <w:tmpl w:val="F264A99E"/>
    <w:lvl w:ilvl="0" w:tplc="8048BD56">
      <w:numFmt w:val="bullet"/>
      <w:lvlText w:val=""/>
      <w:lvlJc w:val="left"/>
      <w:pPr>
        <w:ind w:left="323" w:hanging="237"/>
      </w:pPr>
      <w:rPr>
        <w:rFonts w:ascii="Symbol" w:eastAsia="Symbol" w:hAnsi="Symbol" w:cs="Symbol" w:hint="default"/>
        <w:w w:val="100"/>
        <w:sz w:val="13"/>
        <w:szCs w:val="13"/>
      </w:rPr>
    </w:lvl>
    <w:lvl w:ilvl="1" w:tplc="19345F10">
      <w:numFmt w:val="bullet"/>
      <w:lvlText w:val="•"/>
      <w:lvlJc w:val="left"/>
      <w:pPr>
        <w:ind w:left="521" w:hanging="237"/>
      </w:pPr>
      <w:rPr>
        <w:rFonts w:hint="default"/>
      </w:rPr>
    </w:lvl>
    <w:lvl w:ilvl="2" w:tplc="4D2E70DA">
      <w:numFmt w:val="bullet"/>
      <w:lvlText w:val="•"/>
      <w:lvlJc w:val="left"/>
      <w:pPr>
        <w:ind w:left="723" w:hanging="237"/>
      </w:pPr>
      <w:rPr>
        <w:rFonts w:hint="default"/>
      </w:rPr>
    </w:lvl>
    <w:lvl w:ilvl="3" w:tplc="EB7A4386">
      <w:numFmt w:val="bullet"/>
      <w:lvlText w:val="•"/>
      <w:lvlJc w:val="left"/>
      <w:pPr>
        <w:ind w:left="924" w:hanging="237"/>
      </w:pPr>
      <w:rPr>
        <w:rFonts w:hint="default"/>
      </w:rPr>
    </w:lvl>
    <w:lvl w:ilvl="4" w:tplc="E6FAA632">
      <w:numFmt w:val="bullet"/>
      <w:lvlText w:val="•"/>
      <w:lvlJc w:val="left"/>
      <w:pPr>
        <w:ind w:left="1126" w:hanging="237"/>
      </w:pPr>
      <w:rPr>
        <w:rFonts w:hint="default"/>
      </w:rPr>
    </w:lvl>
    <w:lvl w:ilvl="5" w:tplc="79DEDBA0">
      <w:numFmt w:val="bullet"/>
      <w:lvlText w:val="•"/>
      <w:lvlJc w:val="left"/>
      <w:pPr>
        <w:ind w:left="1327" w:hanging="237"/>
      </w:pPr>
      <w:rPr>
        <w:rFonts w:hint="default"/>
      </w:rPr>
    </w:lvl>
    <w:lvl w:ilvl="6" w:tplc="061A513A">
      <w:numFmt w:val="bullet"/>
      <w:lvlText w:val="•"/>
      <w:lvlJc w:val="left"/>
      <w:pPr>
        <w:ind w:left="1529" w:hanging="237"/>
      </w:pPr>
      <w:rPr>
        <w:rFonts w:hint="default"/>
      </w:rPr>
    </w:lvl>
    <w:lvl w:ilvl="7" w:tplc="9DE0477E">
      <w:numFmt w:val="bullet"/>
      <w:lvlText w:val="•"/>
      <w:lvlJc w:val="left"/>
      <w:pPr>
        <w:ind w:left="1730" w:hanging="237"/>
      </w:pPr>
      <w:rPr>
        <w:rFonts w:hint="default"/>
      </w:rPr>
    </w:lvl>
    <w:lvl w:ilvl="8" w:tplc="24E4BD0C">
      <w:numFmt w:val="bullet"/>
      <w:lvlText w:val="•"/>
      <w:lvlJc w:val="left"/>
      <w:pPr>
        <w:ind w:left="1932" w:hanging="237"/>
      </w:pPr>
      <w:rPr>
        <w:rFonts w:hint="default"/>
      </w:rPr>
    </w:lvl>
  </w:abstractNum>
  <w:abstractNum w:abstractNumId="1601" w15:restartNumberingAfterBreak="0">
    <w:nsid w:val="72A748A4"/>
    <w:multiLevelType w:val="hybridMultilevel"/>
    <w:tmpl w:val="EBCEDA34"/>
    <w:lvl w:ilvl="0" w:tplc="9268276A">
      <w:numFmt w:val="bullet"/>
      <w:lvlText w:val=""/>
      <w:lvlJc w:val="left"/>
      <w:pPr>
        <w:ind w:left="273" w:hanging="187"/>
      </w:pPr>
      <w:rPr>
        <w:rFonts w:ascii="Symbol" w:eastAsia="Symbol" w:hAnsi="Symbol" w:cs="Symbol" w:hint="default"/>
        <w:w w:val="100"/>
        <w:sz w:val="18"/>
        <w:szCs w:val="18"/>
      </w:rPr>
    </w:lvl>
    <w:lvl w:ilvl="1" w:tplc="52D08E24">
      <w:numFmt w:val="bullet"/>
      <w:lvlText w:val="•"/>
      <w:lvlJc w:val="left"/>
      <w:pPr>
        <w:ind w:left="569" w:hanging="187"/>
      </w:pPr>
      <w:rPr>
        <w:rFonts w:hint="default"/>
      </w:rPr>
    </w:lvl>
    <w:lvl w:ilvl="2" w:tplc="699E28E6">
      <w:numFmt w:val="bullet"/>
      <w:lvlText w:val="•"/>
      <w:lvlJc w:val="left"/>
      <w:pPr>
        <w:ind w:left="859" w:hanging="187"/>
      </w:pPr>
      <w:rPr>
        <w:rFonts w:hint="default"/>
      </w:rPr>
    </w:lvl>
    <w:lvl w:ilvl="3" w:tplc="429CC03E">
      <w:numFmt w:val="bullet"/>
      <w:lvlText w:val="•"/>
      <w:lvlJc w:val="left"/>
      <w:pPr>
        <w:ind w:left="1149" w:hanging="187"/>
      </w:pPr>
      <w:rPr>
        <w:rFonts w:hint="default"/>
      </w:rPr>
    </w:lvl>
    <w:lvl w:ilvl="4" w:tplc="B15E1A10">
      <w:numFmt w:val="bullet"/>
      <w:lvlText w:val="•"/>
      <w:lvlJc w:val="left"/>
      <w:pPr>
        <w:ind w:left="1439" w:hanging="187"/>
      </w:pPr>
      <w:rPr>
        <w:rFonts w:hint="default"/>
      </w:rPr>
    </w:lvl>
    <w:lvl w:ilvl="5" w:tplc="213A080C">
      <w:numFmt w:val="bullet"/>
      <w:lvlText w:val="•"/>
      <w:lvlJc w:val="left"/>
      <w:pPr>
        <w:ind w:left="1729" w:hanging="187"/>
      </w:pPr>
      <w:rPr>
        <w:rFonts w:hint="default"/>
      </w:rPr>
    </w:lvl>
    <w:lvl w:ilvl="6" w:tplc="FF32D3FE">
      <w:numFmt w:val="bullet"/>
      <w:lvlText w:val="•"/>
      <w:lvlJc w:val="left"/>
      <w:pPr>
        <w:ind w:left="2019" w:hanging="187"/>
      </w:pPr>
      <w:rPr>
        <w:rFonts w:hint="default"/>
      </w:rPr>
    </w:lvl>
    <w:lvl w:ilvl="7" w:tplc="31B08E16">
      <w:numFmt w:val="bullet"/>
      <w:lvlText w:val="•"/>
      <w:lvlJc w:val="left"/>
      <w:pPr>
        <w:ind w:left="2309" w:hanging="187"/>
      </w:pPr>
      <w:rPr>
        <w:rFonts w:hint="default"/>
      </w:rPr>
    </w:lvl>
    <w:lvl w:ilvl="8" w:tplc="67FC9AD8">
      <w:numFmt w:val="bullet"/>
      <w:lvlText w:val="•"/>
      <w:lvlJc w:val="left"/>
      <w:pPr>
        <w:ind w:left="2599" w:hanging="187"/>
      </w:pPr>
      <w:rPr>
        <w:rFonts w:hint="default"/>
      </w:rPr>
    </w:lvl>
  </w:abstractNum>
  <w:abstractNum w:abstractNumId="1602" w15:restartNumberingAfterBreak="0">
    <w:nsid w:val="72A90C61"/>
    <w:multiLevelType w:val="hybridMultilevel"/>
    <w:tmpl w:val="403ED96A"/>
    <w:lvl w:ilvl="0" w:tplc="6DACBDC4">
      <w:numFmt w:val="bullet"/>
      <w:lvlText w:val=""/>
      <w:lvlJc w:val="left"/>
      <w:pPr>
        <w:ind w:left="361" w:hanging="278"/>
      </w:pPr>
      <w:rPr>
        <w:rFonts w:ascii="Symbol" w:eastAsia="Symbol" w:hAnsi="Symbol" w:cs="Symbol" w:hint="default"/>
        <w:w w:val="100"/>
        <w:sz w:val="13"/>
        <w:szCs w:val="13"/>
      </w:rPr>
    </w:lvl>
    <w:lvl w:ilvl="1" w:tplc="C0421EC8">
      <w:numFmt w:val="bullet"/>
      <w:lvlText w:val="•"/>
      <w:lvlJc w:val="left"/>
      <w:pPr>
        <w:ind w:left="633" w:hanging="278"/>
      </w:pPr>
      <w:rPr>
        <w:rFonts w:hint="default"/>
      </w:rPr>
    </w:lvl>
    <w:lvl w:ilvl="2" w:tplc="3A0EB72E">
      <w:numFmt w:val="bullet"/>
      <w:lvlText w:val="•"/>
      <w:lvlJc w:val="left"/>
      <w:pPr>
        <w:ind w:left="907" w:hanging="278"/>
      </w:pPr>
      <w:rPr>
        <w:rFonts w:hint="default"/>
      </w:rPr>
    </w:lvl>
    <w:lvl w:ilvl="3" w:tplc="EE2A4B5A">
      <w:numFmt w:val="bullet"/>
      <w:lvlText w:val="•"/>
      <w:lvlJc w:val="left"/>
      <w:pPr>
        <w:ind w:left="1180" w:hanging="278"/>
      </w:pPr>
      <w:rPr>
        <w:rFonts w:hint="default"/>
      </w:rPr>
    </w:lvl>
    <w:lvl w:ilvl="4" w:tplc="1D523F3C">
      <w:numFmt w:val="bullet"/>
      <w:lvlText w:val="•"/>
      <w:lvlJc w:val="left"/>
      <w:pPr>
        <w:ind w:left="1454" w:hanging="278"/>
      </w:pPr>
      <w:rPr>
        <w:rFonts w:hint="default"/>
      </w:rPr>
    </w:lvl>
    <w:lvl w:ilvl="5" w:tplc="467ECA70">
      <w:numFmt w:val="bullet"/>
      <w:lvlText w:val="•"/>
      <w:lvlJc w:val="left"/>
      <w:pPr>
        <w:ind w:left="1727" w:hanging="278"/>
      </w:pPr>
      <w:rPr>
        <w:rFonts w:hint="default"/>
      </w:rPr>
    </w:lvl>
    <w:lvl w:ilvl="6" w:tplc="9EB29644">
      <w:numFmt w:val="bullet"/>
      <w:lvlText w:val="•"/>
      <w:lvlJc w:val="left"/>
      <w:pPr>
        <w:ind w:left="2001" w:hanging="278"/>
      </w:pPr>
      <w:rPr>
        <w:rFonts w:hint="default"/>
      </w:rPr>
    </w:lvl>
    <w:lvl w:ilvl="7" w:tplc="4B08C024">
      <w:numFmt w:val="bullet"/>
      <w:lvlText w:val="•"/>
      <w:lvlJc w:val="left"/>
      <w:pPr>
        <w:ind w:left="2274" w:hanging="278"/>
      </w:pPr>
      <w:rPr>
        <w:rFonts w:hint="default"/>
      </w:rPr>
    </w:lvl>
    <w:lvl w:ilvl="8" w:tplc="C83403F6">
      <w:numFmt w:val="bullet"/>
      <w:lvlText w:val="•"/>
      <w:lvlJc w:val="left"/>
      <w:pPr>
        <w:ind w:left="2548" w:hanging="278"/>
      </w:pPr>
      <w:rPr>
        <w:rFonts w:hint="default"/>
      </w:rPr>
    </w:lvl>
  </w:abstractNum>
  <w:abstractNum w:abstractNumId="1603" w15:restartNumberingAfterBreak="0">
    <w:nsid w:val="72AF6EAC"/>
    <w:multiLevelType w:val="hybridMultilevel"/>
    <w:tmpl w:val="357050E2"/>
    <w:lvl w:ilvl="0" w:tplc="3DEA9AD0">
      <w:numFmt w:val="bullet"/>
      <w:lvlText w:val=""/>
      <w:lvlJc w:val="left"/>
      <w:pPr>
        <w:ind w:left="323" w:hanging="237"/>
      </w:pPr>
      <w:rPr>
        <w:rFonts w:ascii="Symbol" w:eastAsia="Symbol" w:hAnsi="Symbol" w:cs="Symbol" w:hint="default"/>
        <w:w w:val="100"/>
        <w:sz w:val="18"/>
        <w:szCs w:val="18"/>
      </w:rPr>
    </w:lvl>
    <w:lvl w:ilvl="1" w:tplc="A26A5668">
      <w:numFmt w:val="bullet"/>
      <w:lvlText w:val="•"/>
      <w:lvlJc w:val="left"/>
      <w:pPr>
        <w:ind w:left="475" w:hanging="237"/>
      </w:pPr>
      <w:rPr>
        <w:rFonts w:hint="default"/>
      </w:rPr>
    </w:lvl>
    <w:lvl w:ilvl="2" w:tplc="405A414E">
      <w:numFmt w:val="bullet"/>
      <w:lvlText w:val="•"/>
      <w:lvlJc w:val="left"/>
      <w:pPr>
        <w:ind w:left="630" w:hanging="237"/>
      </w:pPr>
      <w:rPr>
        <w:rFonts w:hint="default"/>
      </w:rPr>
    </w:lvl>
    <w:lvl w:ilvl="3" w:tplc="9CF013C4">
      <w:numFmt w:val="bullet"/>
      <w:lvlText w:val="•"/>
      <w:lvlJc w:val="left"/>
      <w:pPr>
        <w:ind w:left="785" w:hanging="237"/>
      </w:pPr>
      <w:rPr>
        <w:rFonts w:hint="default"/>
      </w:rPr>
    </w:lvl>
    <w:lvl w:ilvl="4" w:tplc="A4784312">
      <w:numFmt w:val="bullet"/>
      <w:lvlText w:val="•"/>
      <w:lvlJc w:val="left"/>
      <w:pPr>
        <w:ind w:left="940" w:hanging="237"/>
      </w:pPr>
      <w:rPr>
        <w:rFonts w:hint="default"/>
      </w:rPr>
    </w:lvl>
    <w:lvl w:ilvl="5" w:tplc="92262A36">
      <w:numFmt w:val="bullet"/>
      <w:lvlText w:val="•"/>
      <w:lvlJc w:val="left"/>
      <w:pPr>
        <w:ind w:left="1095" w:hanging="237"/>
      </w:pPr>
      <w:rPr>
        <w:rFonts w:hint="default"/>
      </w:rPr>
    </w:lvl>
    <w:lvl w:ilvl="6" w:tplc="B4E66088">
      <w:numFmt w:val="bullet"/>
      <w:lvlText w:val="•"/>
      <w:lvlJc w:val="left"/>
      <w:pPr>
        <w:ind w:left="1250" w:hanging="237"/>
      </w:pPr>
      <w:rPr>
        <w:rFonts w:hint="default"/>
      </w:rPr>
    </w:lvl>
    <w:lvl w:ilvl="7" w:tplc="C08436A2">
      <w:numFmt w:val="bullet"/>
      <w:lvlText w:val="•"/>
      <w:lvlJc w:val="left"/>
      <w:pPr>
        <w:ind w:left="1405" w:hanging="237"/>
      </w:pPr>
      <w:rPr>
        <w:rFonts w:hint="default"/>
      </w:rPr>
    </w:lvl>
    <w:lvl w:ilvl="8" w:tplc="35BCF000">
      <w:numFmt w:val="bullet"/>
      <w:lvlText w:val="•"/>
      <w:lvlJc w:val="left"/>
      <w:pPr>
        <w:ind w:left="1560" w:hanging="237"/>
      </w:pPr>
      <w:rPr>
        <w:rFonts w:hint="default"/>
      </w:rPr>
    </w:lvl>
  </w:abstractNum>
  <w:abstractNum w:abstractNumId="1604" w15:restartNumberingAfterBreak="0">
    <w:nsid w:val="72D106C6"/>
    <w:multiLevelType w:val="hybridMultilevel"/>
    <w:tmpl w:val="129AEAAA"/>
    <w:lvl w:ilvl="0" w:tplc="231EB39E">
      <w:numFmt w:val="bullet"/>
      <w:lvlText w:val=""/>
      <w:lvlJc w:val="left"/>
      <w:pPr>
        <w:ind w:left="383" w:hanging="296"/>
      </w:pPr>
      <w:rPr>
        <w:rFonts w:ascii="Symbol" w:eastAsia="Symbol" w:hAnsi="Symbol" w:cs="Symbol" w:hint="default"/>
        <w:w w:val="100"/>
        <w:sz w:val="18"/>
        <w:szCs w:val="18"/>
      </w:rPr>
    </w:lvl>
    <w:lvl w:ilvl="1" w:tplc="370E926C">
      <w:numFmt w:val="bullet"/>
      <w:lvlText w:val="•"/>
      <w:lvlJc w:val="left"/>
      <w:pPr>
        <w:ind w:left="699" w:hanging="296"/>
      </w:pPr>
      <w:rPr>
        <w:rFonts w:hint="default"/>
      </w:rPr>
    </w:lvl>
    <w:lvl w:ilvl="2" w:tplc="AF5E5B80">
      <w:numFmt w:val="bullet"/>
      <w:lvlText w:val="•"/>
      <w:lvlJc w:val="left"/>
      <w:pPr>
        <w:ind w:left="1018" w:hanging="296"/>
      </w:pPr>
      <w:rPr>
        <w:rFonts w:hint="default"/>
      </w:rPr>
    </w:lvl>
    <w:lvl w:ilvl="3" w:tplc="CE842788">
      <w:numFmt w:val="bullet"/>
      <w:lvlText w:val="•"/>
      <w:lvlJc w:val="left"/>
      <w:pPr>
        <w:ind w:left="1337" w:hanging="296"/>
      </w:pPr>
      <w:rPr>
        <w:rFonts w:hint="default"/>
      </w:rPr>
    </w:lvl>
    <w:lvl w:ilvl="4" w:tplc="F864C84A">
      <w:numFmt w:val="bullet"/>
      <w:lvlText w:val="•"/>
      <w:lvlJc w:val="left"/>
      <w:pPr>
        <w:ind w:left="1656" w:hanging="296"/>
      </w:pPr>
      <w:rPr>
        <w:rFonts w:hint="default"/>
      </w:rPr>
    </w:lvl>
    <w:lvl w:ilvl="5" w:tplc="78B083A4">
      <w:numFmt w:val="bullet"/>
      <w:lvlText w:val="•"/>
      <w:lvlJc w:val="left"/>
      <w:pPr>
        <w:ind w:left="1975" w:hanging="296"/>
      </w:pPr>
      <w:rPr>
        <w:rFonts w:hint="default"/>
      </w:rPr>
    </w:lvl>
    <w:lvl w:ilvl="6" w:tplc="8F541C46">
      <w:numFmt w:val="bullet"/>
      <w:lvlText w:val="•"/>
      <w:lvlJc w:val="left"/>
      <w:pPr>
        <w:ind w:left="2294" w:hanging="296"/>
      </w:pPr>
      <w:rPr>
        <w:rFonts w:hint="default"/>
      </w:rPr>
    </w:lvl>
    <w:lvl w:ilvl="7" w:tplc="E800DD70">
      <w:numFmt w:val="bullet"/>
      <w:lvlText w:val="•"/>
      <w:lvlJc w:val="left"/>
      <w:pPr>
        <w:ind w:left="2613" w:hanging="296"/>
      </w:pPr>
      <w:rPr>
        <w:rFonts w:hint="default"/>
      </w:rPr>
    </w:lvl>
    <w:lvl w:ilvl="8" w:tplc="CD362022">
      <w:numFmt w:val="bullet"/>
      <w:lvlText w:val="•"/>
      <w:lvlJc w:val="left"/>
      <w:pPr>
        <w:ind w:left="2932" w:hanging="296"/>
      </w:pPr>
      <w:rPr>
        <w:rFonts w:hint="default"/>
      </w:rPr>
    </w:lvl>
  </w:abstractNum>
  <w:abstractNum w:abstractNumId="1605" w15:restartNumberingAfterBreak="0">
    <w:nsid w:val="72DD609B"/>
    <w:multiLevelType w:val="hybridMultilevel"/>
    <w:tmpl w:val="E3AAA5E2"/>
    <w:lvl w:ilvl="0" w:tplc="5B44B696">
      <w:numFmt w:val="bullet"/>
      <w:lvlText w:val=""/>
      <w:lvlJc w:val="left"/>
      <w:pPr>
        <w:ind w:left="321" w:hanging="237"/>
      </w:pPr>
      <w:rPr>
        <w:rFonts w:ascii="Symbol" w:eastAsia="Symbol" w:hAnsi="Symbol" w:cs="Symbol" w:hint="default"/>
        <w:w w:val="100"/>
        <w:sz w:val="18"/>
        <w:szCs w:val="18"/>
      </w:rPr>
    </w:lvl>
    <w:lvl w:ilvl="1" w:tplc="48A8B476">
      <w:numFmt w:val="bullet"/>
      <w:lvlText w:val="•"/>
      <w:lvlJc w:val="left"/>
      <w:pPr>
        <w:ind w:left="521" w:hanging="237"/>
      </w:pPr>
      <w:rPr>
        <w:rFonts w:hint="default"/>
      </w:rPr>
    </w:lvl>
    <w:lvl w:ilvl="2" w:tplc="BAAE217A">
      <w:numFmt w:val="bullet"/>
      <w:lvlText w:val="•"/>
      <w:lvlJc w:val="left"/>
      <w:pPr>
        <w:ind w:left="723" w:hanging="237"/>
      </w:pPr>
      <w:rPr>
        <w:rFonts w:hint="default"/>
      </w:rPr>
    </w:lvl>
    <w:lvl w:ilvl="3" w:tplc="AF04CEF8">
      <w:numFmt w:val="bullet"/>
      <w:lvlText w:val="•"/>
      <w:lvlJc w:val="left"/>
      <w:pPr>
        <w:ind w:left="924" w:hanging="237"/>
      </w:pPr>
      <w:rPr>
        <w:rFonts w:hint="default"/>
      </w:rPr>
    </w:lvl>
    <w:lvl w:ilvl="4" w:tplc="7F241AFE">
      <w:numFmt w:val="bullet"/>
      <w:lvlText w:val="•"/>
      <w:lvlJc w:val="left"/>
      <w:pPr>
        <w:ind w:left="1126" w:hanging="237"/>
      </w:pPr>
      <w:rPr>
        <w:rFonts w:hint="default"/>
      </w:rPr>
    </w:lvl>
    <w:lvl w:ilvl="5" w:tplc="FDEC0AAE">
      <w:numFmt w:val="bullet"/>
      <w:lvlText w:val="•"/>
      <w:lvlJc w:val="left"/>
      <w:pPr>
        <w:ind w:left="1327" w:hanging="237"/>
      </w:pPr>
      <w:rPr>
        <w:rFonts w:hint="default"/>
      </w:rPr>
    </w:lvl>
    <w:lvl w:ilvl="6" w:tplc="071035B0">
      <w:numFmt w:val="bullet"/>
      <w:lvlText w:val="•"/>
      <w:lvlJc w:val="left"/>
      <w:pPr>
        <w:ind w:left="1529" w:hanging="237"/>
      </w:pPr>
      <w:rPr>
        <w:rFonts w:hint="default"/>
      </w:rPr>
    </w:lvl>
    <w:lvl w:ilvl="7" w:tplc="2736CB5A">
      <w:numFmt w:val="bullet"/>
      <w:lvlText w:val="•"/>
      <w:lvlJc w:val="left"/>
      <w:pPr>
        <w:ind w:left="1730" w:hanging="237"/>
      </w:pPr>
      <w:rPr>
        <w:rFonts w:hint="default"/>
      </w:rPr>
    </w:lvl>
    <w:lvl w:ilvl="8" w:tplc="B23C38DE">
      <w:numFmt w:val="bullet"/>
      <w:lvlText w:val="•"/>
      <w:lvlJc w:val="left"/>
      <w:pPr>
        <w:ind w:left="1932" w:hanging="237"/>
      </w:pPr>
      <w:rPr>
        <w:rFonts w:hint="default"/>
      </w:rPr>
    </w:lvl>
  </w:abstractNum>
  <w:abstractNum w:abstractNumId="1606" w15:restartNumberingAfterBreak="0">
    <w:nsid w:val="72E80D82"/>
    <w:multiLevelType w:val="hybridMultilevel"/>
    <w:tmpl w:val="B0BC8E6E"/>
    <w:lvl w:ilvl="0" w:tplc="B142A63E">
      <w:numFmt w:val="bullet"/>
      <w:lvlText w:val=""/>
      <w:lvlJc w:val="left"/>
      <w:pPr>
        <w:ind w:left="324" w:hanging="237"/>
      </w:pPr>
      <w:rPr>
        <w:rFonts w:ascii="Symbol" w:eastAsia="Symbol" w:hAnsi="Symbol" w:cs="Symbol" w:hint="default"/>
        <w:w w:val="100"/>
        <w:sz w:val="13"/>
        <w:szCs w:val="13"/>
      </w:rPr>
    </w:lvl>
    <w:lvl w:ilvl="1" w:tplc="14D2048C">
      <w:numFmt w:val="bullet"/>
      <w:lvlText w:val="•"/>
      <w:lvlJc w:val="left"/>
      <w:pPr>
        <w:ind w:left="543" w:hanging="237"/>
      </w:pPr>
      <w:rPr>
        <w:rFonts w:hint="default"/>
      </w:rPr>
    </w:lvl>
    <w:lvl w:ilvl="2" w:tplc="AF6E819A">
      <w:numFmt w:val="bullet"/>
      <w:lvlText w:val="•"/>
      <w:lvlJc w:val="left"/>
      <w:pPr>
        <w:ind w:left="766" w:hanging="237"/>
      </w:pPr>
      <w:rPr>
        <w:rFonts w:hint="default"/>
      </w:rPr>
    </w:lvl>
    <w:lvl w:ilvl="3" w:tplc="8096964C">
      <w:numFmt w:val="bullet"/>
      <w:lvlText w:val="•"/>
      <w:lvlJc w:val="left"/>
      <w:pPr>
        <w:ind w:left="989" w:hanging="237"/>
      </w:pPr>
      <w:rPr>
        <w:rFonts w:hint="default"/>
      </w:rPr>
    </w:lvl>
    <w:lvl w:ilvl="4" w:tplc="56705EE8">
      <w:numFmt w:val="bullet"/>
      <w:lvlText w:val="•"/>
      <w:lvlJc w:val="left"/>
      <w:pPr>
        <w:ind w:left="1212" w:hanging="237"/>
      </w:pPr>
      <w:rPr>
        <w:rFonts w:hint="default"/>
      </w:rPr>
    </w:lvl>
    <w:lvl w:ilvl="5" w:tplc="56626E9E">
      <w:numFmt w:val="bullet"/>
      <w:lvlText w:val="•"/>
      <w:lvlJc w:val="left"/>
      <w:pPr>
        <w:ind w:left="1436" w:hanging="237"/>
      </w:pPr>
      <w:rPr>
        <w:rFonts w:hint="default"/>
      </w:rPr>
    </w:lvl>
    <w:lvl w:ilvl="6" w:tplc="FDC662C0">
      <w:numFmt w:val="bullet"/>
      <w:lvlText w:val="•"/>
      <w:lvlJc w:val="left"/>
      <w:pPr>
        <w:ind w:left="1659" w:hanging="237"/>
      </w:pPr>
      <w:rPr>
        <w:rFonts w:hint="default"/>
      </w:rPr>
    </w:lvl>
    <w:lvl w:ilvl="7" w:tplc="D1949904">
      <w:numFmt w:val="bullet"/>
      <w:lvlText w:val="•"/>
      <w:lvlJc w:val="left"/>
      <w:pPr>
        <w:ind w:left="1882" w:hanging="237"/>
      </w:pPr>
      <w:rPr>
        <w:rFonts w:hint="default"/>
      </w:rPr>
    </w:lvl>
    <w:lvl w:ilvl="8" w:tplc="9E84CCF0">
      <w:numFmt w:val="bullet"/>
      <w:lvlText w:val="•"/>
      <w:lvlJc w:val="left"/>
      <w:pPr>
        <w:ind w:left="2105" w:hanging="237"/>
      </w:pPr>
      <w:rPr>
        <w:rFonts w:hint="default"/>
      </w:rPr>
    </w:lvl>
  </w:abstractNum>
  <w:abstractNum w:abstractNumId="1607" w15:restartNumberingAfterBreak="0">
    <w:nsid w:val="731136EC"/>
    <w:multiLevelType w:val="hybridMultilevel"/>
    <w:tmpl w:val="760E9D2A"/>
    <w:lvl w:ilvl="0" w:tplc="DB9EE330">
      <w:numFmt w:val="bullet"/>
      <w:lvlText w:val=""/>
      <w:lvlJc w:val="left"/>
      <w:pPr>
        <w:ind w:left="382" w:hanging="296"/>
      </w:pPr>
      <w:rPr>
        <w:rFonts w:ascii="Symbol" w:eastAsia="Symbol" w:hAnsi="Symbol" w:cs="Symbol" w:hint="default"/>
        <w:w w:val="105"/>
        <w:sz w:val="14"/>
        <w:szCs w:val="14"/>
      </w:rPr>
    </w:lvl>
    <w:lvl w:ilvl="1" w:tplc="51A8EE3A">
      <w:numFmt w:val="bullet"/>
      <w:lvlText w:val="•"/>
      <w:lvlJc w:val="left"/>
      <w:pPr>
        <w:ind w:left="662" w:hanging="296"/>
      </w:pPr>
      <w:rPr>
        <w:rFonts w:hint="default"/>
      </w:rPr>
    </w:lvl>
    <w:lvl w:ilvl="2" w:tplc="C832B61E">
      <w:numFmt w:val="bullet"/>
      <w:lvlText w:val="•"/>
      <w:lvlJc w:val="left"/>
      <w:pPr>
        <w:ind w:left="945" w:hanging="296"/>
      </w:pPr>
      <w:rPr>
        <w:rFonts w:hint="default"/>
      </w:rPr>
    </w:lvl>
    <w:lvl w:ilvl="3" w:tplc="374A7C80">
      <w:numFmt w:val="bullet"/>
      <w:lvlText w:val="•"/>
      <w:lvlJc w:val="left"/>
      <w:pPr>
        <w:ind w:left="1228" w:hanging="296"/>
      </w:pPr>
      <w:rPr>
        <w:rFonts w:hint="default"/>
      </w:rPr>
    </w:lvl>
    <w:lvl w:ilvl="4" w:tplc="E02EFE2A">
      <w:numFmt w:val="bullet"/>
      <w:lvlText w:val="•"/>
      <w:lvlJc w:val="left"/>
      <w:pPr>
        <w:ind w:left="1511" w:hanging="296"/>
      </w:pPr>
      <w:rPr>
        <w:rFonts w:hint="default"/>
      </w:rPr>
    </w:lvl>
    <w:lvl w:ilvl="5" w:tplc="304C3738">
      <w:numFmt w:val="bullet"/>
      <w:lvlText w:val="•"/>
      <w:lvlJc w:val="left"/>
      <w:pPr>
        <w:ind w:left="1794" w:hanging="296"/>
      </w:pPr>
      <w:rPr>
        <w:rFonts w:hint="default"/>
      </w:rPr>
    </w:lvl>
    <w:lvl w:ilvl="6" w:tplc="E3B660E0">
      <w:numFmt w:val="bullet"/>
      <w:lvlText w:val="•"/>
      <w:lvlJc w:val="left"/>
      <w:pPr>
        <w:ind w:left="2077" w:hanging="296"/>
      </w:pPr>
      <w:rPr>
        <w:rFonts w:hint="default"/>
      </w:rPr>
    </w:lvl>
    <w:lvl w:ilvl="7" w:tplc="075E0806">
      <w:numFmt w:val="bullet"/>
      <w:lvlText w:val="•"/>
      <w:lvlJc w:val="left"/>
      <w:pPr>
        <w:ind w:left="2360" w:hanging="296"/>
      </w:pPr>
      <w:rPr>
        <w:rFonts w:hint="default"/>
      </w:rPr>
    </w:lvl>
    <w:lvl w:ilvl="8" w:tplc="22E64D7E">
      <w:numFmt w:val="bullet"/>
      <w:lvlText w:val="•"/>
      <w:lvlJc w:val="left"/>
      <w:pPr>
        <w:ind w:left="2643" w:hanging="296"/>
      </w:pPr>
      <w:rPr>
        <w:rFonts w:hint="default"/>
      </w:rPr>
    </w:lvl>
  </w:abstractNum>
  <w:abstractNum w:abstractNumId="1608" w15:restartNumberingAfterBreak="0">
    <w:nsid w:val="732352A2"/>
    <w:multiLevelType w:val="hybridMultilevel"/>
    <w:tmpl w:val="CE0C26E2"/>
    <w:lvl w:ilvl="0" w:tplc="27FA2E66">
      <w:numFmt w:val="bullet"/>
      <w:lvlText w:val=""/>
      <w:lvlJc w:val="left"/>
      <w:pPr>
        <w:ind w:left="323" w:hanging="237"/>
      </w:pPr>
      <w:rPr>
        <w:rFonts w:ascii="Symbol" w:eastAsia="Symbol" w:hAnsi="Symbol" w:cs="Symbol" w:hint="default"/>
        <w:w w:val="100"/>
        <w:sz w:val="18"/>
        <w:szCs w:val="18"/>
      </w:rPr>
    </w:lvl>
    <w:lvl w:ilvl="1" w:tplc="5F9A190E">
      <w:numFmt w:val="bullet"/>
      <w:lvlText w:val="•"/>
      <w:lvlJc w:val="left"/>
      <w:pPr>
        <w:ind w:left="582" w:hanging="237"/>
      </w:pPr>
      <w:rPr>
        <w:rFonts w:hint="default"/>
      </w:rPr>
    </w:lvl>
    <w:lvl w:ilvl="2" w:tplc="B64C38C4">
      <w:numFmt w:val="bullet"/>
      <w:lvlText w:val="•"/>
      <w:lvlJc w:val="left"/>
      <w:pPr>
        <w:ind w:left="844" w:hanging="237"/>
      </w:pPr>
      <w:rPr>
        <w:rFonts w:hint="default"/>
      </w:rPr>
    </w:lvl>
    <w:lvl w:ilvl="3" w:tplc="26C23B4E">
      <w:numFmt w:val="bullet"/>
      <w:lvlText w:val="•"/>
      <w:lvlJc w:val="left"/>
      <w:pPr>
        <w:ind w:left="1107" w:hanging="237"/>
      </w:pPr>
      <w:rPr>
        <w:rFonts w:hint="default"/>
      </w:rPr>
    </w:lvl>
    <w:lvl w:ilvl="4" w:tplc="941EBFDE">
      <w:numFmt w:val="bullet"/>
      <w:lvlText w:val="•"/>
      <w:lvlJc w:val="left"/>
      <w:pPr>
        <w:ind w:left="1369" w:hanging="237"/>
      </w:pPr>
      <w:rPr>
        <w:rFonts w:hint="default"/>
      </w:rPr>
    </w:lvl>
    <w:lvl w:ilvl="5" w:tplc="32C4EB2A">
      <w:numFmt w:val="bullet"/>
      <w:lvlText w:val="•"/>
      <w:lvlJc w:val="left"/>
      <w:pPr>
        <w:ind w:left="1632" w:hanging="237"/>
      </w:pPr>
      <w:rPr>
        <w:rFonts w:hint="default"/>
      </w:rPr>
    </w:lvl>
    <w:lvl w:ilvl="6" w:tplc="6DE8D1FA">
      <w:numFmt w:val="bullet"/>
      <w:lvlText w:val="•"/>
      <w:lvlJc w:val="left"/>
      <w:pPr>
        <w:ind w:left="1894" w:hanging="237"/>
      </w:pPr>
      <w:rPr>
        <w:rFonts w:hint="default"/>
      </w:rPr>
    </w:lvl>
    <w:lvl w:ilvl="7" w:tplc="DCCE5BC0">
      <w:numFmt w:val="bullet"/>
      <w:lvlText w:val="•"/>
      <w:lvlJc w:val="left"/>
      <w:pPr>
        <w:ind w:left="2156" w:hanging="237"/>
      </w:pPr>
      <w:rPr>
        <w:rFonts w:hint="default"/>
      </w:rPr>
    </w:lvl>
    <w:lvl w:ilvl="8" w:tplc="407A0652">
      <w:numFmt w:val="bullet"/>
      <w:lvlText w:val="•"/>
      <w:lvlJc w:val="left"/>
      <w:pPr>
        <w:ind w:left="2419" w:hanging="237"/>
      </w:pPr>
      <w:rPr>
        <w:rFonts w:hint="default"/>
      </w:rPr>
    </w:lvl>
  </w:abstractNum>
  <w:abstractNum w:abstractNumId="1609" w15:restartNumberingAfterBreak="0">
    <w:nsid w:val="734606CA"/>
    <w:multiLevelType w:val="hybridMultilevel"/>
    <w:tmpl w:val="2F7C2B20"/>
    <w:lvl w:ilvl="0" w:tplc="E0BAEDD2">
      <w:numFmt w:val="bullet"/>
      <w:lvlText w:val=""/>
      <w:lvlJc w:val="left"/>
      <w:pPr>
        <w:ind w:left="324" w:hanging="237"/>
      </w:pPr>
      <w:rPr>
        <w:rFonts w:ascii="Symbol" w:eastAsia="Symbol" w:hAnsi="Symbol" w:cs="Symbol" w:hint="default"/>
        <w:w w:val="100"/>
        <w:sz w:val="13"/>
        <w:szCs w:val="13"/>
      </w:rPr>
    </w:lvl>
    <w:lvl w:ilvl="1" w:tplc="2B9C67BE">
      <w:numFmt w:val="bullet"/>
      <w:lvlText w:val="•"/>
      <w:lvlJc w:val="left"/>
      <w:pPr>
        <w:ind w:left="637" w:hanging="237"/>
      </w:pPr>
      <w:rPr>
        <w:rFonts w:hint="default"/>
      </w:rPr>
    </w:lvl>
    <w:lvl w:ilvl="2" w:tplc="60CA863A">
      <w:numFmt w:val="bullet"/>
      <w:lvlText w:val="•"/>
      <w:lvlJc w:val="left"/>
      <w:pPr>
        <w:ind w:left="955" w:hanging="237"/>
      </w:pPr>
      <w:rPr>
        <w:rFonts w:hint="default"/>
      </w:rPr>
    </w:lvl>
    <w:lvl w:ilvl="3" w:tplc="C6EE3410">
      <w:numFmt w:val="bullet"/>
      <w:lvlText w:val="•"/>
      <w:lvlJc w:val="left"/>
      <w:pPr>
        <w:ind w:left="1273" w:hanging="237"/>
      </w:pPr>
      <w:rPr>
        <w:rFonts w:hint="default"/>
      </w:rPr>
    </w:lvl>
    <w:lvl w:ilvl="4" w:tplc="C060CE78">
      <w:numFmt w:val="bullet"/>
      <w:lvlText w:val="•"/>
      <w:lvlJc w:val="left"/>
      <w:pPr>
        <w:ind w:left="1591" w:hanging="237"/>
      </w:pPr>
      <w:rPr>
        <w:rFonts w:hint="default"/>
      </w:rPr>
    </w:lvl>
    <w:lvl w:ilvl="5" w:tplc="4D4E303E">
      <w:numFmt w:val="bullet"/>
      <w:lvlText w:val="•"/>
      <w:lvlJc w:val="left"/>
      <w:pPr>
        <w:ind w:left="1909" w:hanging="237"/>
      </w:pPr>
      <w:rPr>
        <w:rFonts w:hint="default"/>
      </w:rPr>
    </w:lvl>
    <w:lvl w:ilvl="6" w:tplc="41500FB2">
      <w:numFmt w:val="bullet"/>
      <w:lvlText w:val="•"/>
      <w:lvlJc w:val="left"/>
      <w:pPr>
        <w:ind w:left="2226" w:hanging="237"/>
      </w:pPr>
      <w:rPr>
        <w:rFonts w:hint="default"/>
      </w:rPr>
    </w:lvl>
    <w:lvl w:ilvl="7" w:tplc="8DB0339A">
      <w:numFmt w:val="bullet"/>
      <w:lvlText w:val="•"/>
      <w:lvlJc w:val="left"/>
      <w:pPr>
        <w:ind w:left="2544" w:hanging="237"/>
      </w:pPr>
      <w:rPr>
        <w:rFonts w:hint="default"/>
      </w:rPr>
    </w:lvl>
    <w:lvl w:ilvl="8" w:tplc="21B0A90E">
      <w:numFmt w:val="bullet"/>
      <w:lvlText w:val="•"/>
      <w:lvlJc w:val="left"/>
      <w:pPr>
        <w:ind w:left="2862" w:hanging="237"/>
      </w:pPr>
      <w:rPr>
        <w:rFonts w:hint="default"/>
      </w:rPr>
    </w:lvl>
  </w:abstractNum>
  <w:abstractNum w:abstractNumId="1610" w15:restartNumberingAfterBreak="0">
    <w:nsid w:val="735670A5"/>
    <w:multiLevelType w:val="hybridMultilevel"/>
    <w:tmpl w:val="69FC43B0"/>
    <w:lvl w:ilvl="0" w:tplc="2688A8AE">
      <w:numFmt w:val="bullet"/>
      <w:lvlText w:val=""/>
      <w:lvlJc w:val="left"/>
      <w:pPr>
        <w:ind w:left="323" w:hanging="237"/>
      </w:pPr>
      <w:rPr>
        <w:rFonts w:ascii="Symbol" w:eastAsia="Symbol" w:hAnsi="Symbol" w:cs="Symbol" w:hint="default"/>
        <w:w w:val="100"/>
        <w:sz w:val="18"/>
        <w:szCs w:val="18"/>
      </w:rPr>
    </w:lvl>
    <w:lvl w:ilvl="1" w:tplc="CE24B9D4">
      <w:numFmt w:val="bullet"/>
      <w:lvlText w:val="•"/>
      <w:lvlJc w:val="left"/>
      <w:pPr>
        <w:ind w:left="574" w:hanging="237"/>
      </w:pPr>
      <w:rPr>
        <w:rFonts w:hint="default"/>
      </w:rPr>
    </w:lvl>
    <w:lvl w:ilvl="2" w:tplc="75303772">
      <w:numFmt w:val="bullet"/>
      <w:lvlText w:val="•"/>
      <w:lvlJc w:val="left"/>
      <w:pPr>
        <w:ind w:left="828" w:hanging="237"/>
      </w:pPr>
      <w:rPr>
        <w:rFonts w:hint="default"/>
      </w:rPr>
    </w:lvl>
    <w:lvl w:ilvl="3" w:tplc="8E7CBC86">
      <w:numFmt w:val="bullet"/>
      <w:lvlText w:val="•"/>
      <w:lvlJc w:val="left"/>
      <w:pPr>
        <w:ind w:left="1083" w:hanging="237"/>
      </w:pPr>
      <w:rPr>
        <w:rFonts w:hint="default"/>
      </w:rPr>
    </w:lvl>
    <w:lvl w:ilvl="4" w:tplc="E85C9708">
      <w:numFmt w:val="bullet"/>
      <w:lvlText w:val="•"/>
      <w:lvlJc w:val="left"/>
      <w:pPr>
        <w:ind w:left="1337" w:hanging="237"/>
      </w:pPr>
      <w:rPr>
        <w:rFonts w:hint="default"/>
      </w:rPr>
    </w:lvl>
    <w:lvl w:ilvl="5" w:tplc="98DCD916">
      <w:numFmt w:val="bullet"/>
      <w:lvlText w:val="•"/>
      <w:lvlJc w:val="left"/>
      <w:pPr>
        <w:ind w:left="1592" w:hanging="237"/>
      </w:pPr>
      <w:rPr>
        <w:rFonts w:hint="default"/>
      </w:rPr>
    </w:lvl>
    <w:lvl w:ilvl="6" w:tplc="DC845F3A">
      <w:numFmt w:val="bullet"/>
      <w:lvlText w:val="•"/>
      <w:lvlJc w:val="left"/>
      <w:pPr>
        <w:ind w:left="1846" w:hanging="237"/>
      </w:pPr>
      <w:rPr>
        <w:rFonts w:hint="default"/>
      </w:rPr>
    </w:lvl>
    <w:lvl w:ilvl="7" w:tplc="B1745AC2">
      <w:numFmt w:val="bullet"/>
      <w:lvlText w:val="•"/>
      <w:lvlJc w:val="left"/>
      <w:pPr>
        <w:ind w:left="2100" w:hanging="237"/>
      </w:pPr>
      <w:rPr>
        <w:rFonts w:hint="default"/>
      </w:rPr>
    </w:lvl>
    <w:lvl w:ilvl="8" w:tplc="200493EC">
      <w:numFmt w:val="bullet"/>
      <w:lvlText w:val="•"/>
      <w:lvlJc w:val="left"/>
      <w:pPr>
        <w:ind w:left="2355" w:hanging="237"/>
      </w:pPr>
      <w:rPr>
        <w:rFonts w:hint="default"/>
      </w:rPr>
    </w:lvl>
  </w:abstractNum>
  <w:abstractNum w:abstractNumId="1611" w15:restartNumberingAfterBreak="0">
    <w:nsid w:val="735A2578"/>
    <w:multiLevelType w:val="hybridMultilevel"/>
    <w:tmpl w:val="711CE01C"/>
    <w:lvl w:ilvl="0" w:tplc="16B0B976">
      <w:numFmt w:val="bullet"/>
      <w:lvlText w:val=""/>
      <w:lvlJc w:val="left"/>
      <w:pPr>
        <w:ind w:left="323" w:hanging="237"/>
      </w:pPr>
      <w:rPr>
        <w:rFonts w:ascii="Symbol" w:eastAsia="Symbol" w:hAnsi="Symbol" w:cs="Symbol" w:hint="default"/>
        <w:w w:val="100"/>
        <w:sz w:val="18"/>
        <w:szCs w:val="18"/>
      </w:rPr>
    </w:lvl>
    <w:lvl w:ilvl="1" w:tplc="9CDC457C">
      <w:numFmt w:val="bullet"/>
      <w:lvlText w:val="•"/>
      <w:lvlJc w:val="left"/>
      <w:pPr>
        <w:ind w:left="521" w:hanging="237"/>
      </w:pPr>
      <w:rPr>
        <w:rFonts w:hint="default"/>
      </w:rPr>
    </w:lvl>
    <w:lvl w:ilvl="2" w:tplc="154C4EC8">
      <w:numFmt w:val="bullet"/>
      <w:lvlText w:val="•"/>
      <w:lvlJc w:val="left"/>
      <w:pPr>
        <w:ind w:left="723" w:hanging="237"/>
      </w:pPr>
      <w:rPr>
        <w:rFonts w:hint="default"/>
      </w:rPr>
    </w:lvl>
    <w:lvl w:ilvl="3" w:tplc="DB7CC02A">
      <w:numFmt w:val="bullet"/>
      <w:lvlText w:val="•"/>
      <w:lvlJc w:val="left"/>
      <w:pPr>
        <w:ind w:left="924" w:hanging="237"/>
      </w:pPr>
      <w:rPr>
        <w:rFonts w:hint="default"/>
      </w:rPr>
    </w:lvl>
    <w:lvl w:ilvl="4" w:tplc="AE34B318">
      <w:numFmt w:val="bullet"/>
      <w:lvlText w:val="•"/>
      <w:lvlJc w:val="left"/>
      <w:pPr>
        <w:ind w:left="1126" w:hanging="237"/>
      </w:pPr>
      <w:rPr>
        <w:rFonts w:hint="default"/>
      </w:rPr>
    </w:lvl>
    <w:lvl w:ilvl="5" w:tplc="360CD15E">
      <w:numFmt w:val="bullet"/>
      <w:lvlText w:val="•"/>
      <w:lvlJc w:val="left"/>
      <w:pPr>
        <w:ind w:left="1327" w:hanging="237"/>
      </w:pPr>
      <w:rPr>
        <w:rFonts w:hint="default"/>
      </w:rPr>
    </w:lvl>
    <w:lvl w:ilvl="6" w:tplc="93A48E8E">
      <w:numFmt w:val="bullet"/>
      <w:lvlText w:val="•"/>
      <w:lvlJc w:val="left"/>
      <w:pPr>
        <w:ind w:left="1529" w:hanging="237"/>
      </w:pPr>
      <w:rPr>
        <w:rFonts w:hint="default"/>
      </w:rPr>
    </w:lvl>
    <w:lvl w:ilvl="7" w:tplc="727205CC">
      <w:numFmt w:val="bullet"/>
      <w:lvlText w:val="•"/>
      <w:lvlJc w:val="left"/>
      <w:pPr>
        <w:ind w:left="1730" w:hanging="237"/>
      </w:pPr>
      <w:rPr>
        <w:rFonts w:hint="default"/>
      </w:rPr>
    </w:lvl>
    <w:lvl w:ilvl="8" w:tplc="BC78E68A">
      <w:numFmt w:val="bullet"/>
      <w:lvlText w:val="•"/>
      <w:lvlJc w:val="left"/>
      <w:pPr>
        <w:ind w:left="1932" w:hanging="237"/>
      </w:pPr>
      <w:rPr>
        <w:rFonts w:hint="default"/>
      </w:rPr>
    </w:lvl>
  </w:abstractNum>
  <w:abstractNum w:abstractNumId="1612" w15:restartNumberingAfterBreak="0">
    <w:nsid w:val="7363640F"/>
    <w:multiLevelType w:val="hybridMultilevel"/>
    <w:tmpl w:val="E1EEFF6A"/>
    <w:lvl w:ilvl="0" w:tplc="234695D6">
      <w:numFmt w:val="bullet"/>
      <w:lvlText w:val=""/>
      <w:lvlJc w:val="left"/>
      <w:pPr>
        <w:ind w:left="225" w:hanging="141"/>
      </w:pPr>
      <w:rPr>
        <w:rFonts w:hint="default"/>
        <w:w w:val="100"/>
      </w:rPr>
    </w:lvl>
    <w:lvl w:ilvl="1" w:tplc="AE6E29B0">
      <w:numFmt w:val="bullet"/>
      <w:lvlText w:val="•"/>
      <w:lvlJc w:val="left"/>
      <w:pPr>
        <w:ind w:left="521" w:hanging="141"/>
      </w:pPr>
      <w:rPr>
        <w:rFonts w:hint="default"/>
      </w:rPr>
    </w:lvl>
    <w:lvl w:ilvl="2" w:tplc="93AE1F62">
      <w:numFmt w:val="bullet"/>
      <w:lvlText w:val="•"/>
      <w:lvlJc w:val="left"/>
      <w:pPr>
        <w:ind w:left="822" w:hanging="141"/>
      </w:pPr>
      <w:rPr>
        <w:rFonts w:hint="default"/>
      </w:rPr>
    </w:lvl>
    <w:lvl w:ilvl="3" w:tplc="5E6812D2">
      <w:numFmt w:val="bullet"/>
      <w:lvlText w:val="•"/>
      <w:lvlJc w:val="left"/>
      <w:pPr>
        <w:ind w:left="1124" w:hanging="141"/>
      </w:pPr>
      <w:rPr>
        <w:rFonts w:hint="default"/>
      </w:rPr>
    </w:lvl>
    <w:lvl w:ilvl="4" w:tplc="5F222D22">
      <w:numFmt w:val="bullet"/>
      <w:lvlText w:val="•"/>
      <w:lvlJc w:val="left"/>
      <w:pPr>
        <w:ind w:left="1425" w:hanging="141"/>
      </w:pPr>
      <w:rPr>
        <w:rFonts w:hint="default"/>
      </w:rPr>
    </w:lvl>
    <w:lvl w:ilvl="5" w:tplc="B7EA4390">
      <w:numFmt w:val="bullet"/>
      <w:lvlText w:val="•"/>
      <w:lvlJc w:val="left"/>
      <w:pPr>
        <w:ind w:left="1727" w:hanging="141"/>
      </w:pPr>
      <w:rPr>
        <w:rFonts w:hint="default"/>
      </w:rPr>
    </w:lvl>
    <w:lvl w:ilvl="6" w:tplc="538ECA76">
      <w:numFmt w:val="bullet"/>
      <w:lvlText w:val="•"/>
      <w:lvlJc w:val="left"/>
      <w:pPr>
        <w:ind w:left="2028" w:hanging="141"/>
      </w:pPr>
      <w:rPr>
        <w:rFonts w:hint="default"/>
      </w:rPr>
    </w:lvl>
    <w:lvl w:ilvl="7" w:tplc="C964837E">
      <w:numFmt w:val="bullet"/>
      <w:lvlText w:val="•"/>
      <w:lvlJc w:val="left"/>
      <w:pPr>
        <w:ind w:left="2329" w:hanging="141"/>
      </w:pPr>
      <w:rPr>
        <w:rFonts w:hint="default"/>
      </w:rPr>
    </w:lvl>
    <w:lvl w:ilvl="8" w:tplc="0F9C282E">
      <w:numFmt w:val="bullet"/>
      <w:lvlText w:val="•"/>
      <w:lvlJc w:val="left"/>
      <w:pPr>
        <w:ind w:left="2631" w:hanging="141"/>
      </w:pPr>
      <w:rPr>
        <w:rFonts w:hint="default"/>
      </w:rPr>
    </w:lvl>
  </w:abstractNum>
  <w:abstractNum w:abstractNumId="1613" w15:restartNumberingAfterBreak="0">
    <w:nsid w:val="736829E0"/>
    <w:multiLevelType w:val="hybridMultilevel"/>
    <w:tmpl w:val="87DEE4DE"/>
    <w:lvl w:ilvl="0" w:tplc="DCF2DC9E">
      <w:numFmt w:val="bullet"/>
      <w:lvlText w:val="-"/>
      <w:lvlJc w:val="left"/>
      <w:pPr>
        <w:ind w:left="200" w:hanging="419"/>
      </w:pPr>
      <w:rPr>
        <w:rFonts w:ascii="Times New Roman" w:eastAsia="Times New Roman" w:hAnsi="Times New Roman" w:cs="Times New Roman" w:hint="default"/>
        <w:w w:val="100"/>
        <w:sz w:val="18"/>
        <w:szCs w:val="18"/>
      </w:rPr>
    </w:lvl>
    <w:lvl w:ilvl="1" w:tplc="3766AF28">
      <w:numFmt w:val="bullet"/>
      <w:lvlText w:val="•"/>
      <w:lvlJc w:val="left"/>
      <w:pPr>
        <w:ind w:left="467" w:hanging="419"/>
      </w:pPr>
      <w:rPr>
        <w:rFonts w:hint="default"/>
      </w:rPr>
    </w:lvl>
    <w:lvl w:ilvl="2" w:tplc="46EACFC0">
      <w:numFmt w:val="bullet"/>
      <w:lvlText w:val="•"/>
      <w:lvlJc w:val="left"/>
      <w:pPr>
        <w:ind w:left="735" w:hanging="419"/>
      </w:pPr>
      <w:rPr>
        <w:rFonts w:hint="default"/>
      </w:rPr>
    </w:lvl>
    <w:lvl w:ilvl="3" w:tplc="9FD651F8">
      <w:numFmt w:val="bullet"/>
      <w:lvlText w:val="•"/>
      <w:lvlJc w:val="left"/>
      <w:pPr>
        <w:ind w:left="1003" w:hanging="419"/>
      </w:pPr>
      <w:rPr>
        <w:rFonts w:hint="default"/>
      </w:rPr>
    </w:lvl>
    <w:lvl w:ilvl="4" w:tplc="0A12D9CE">
      <w:numFmt w:val="bullet"/>
      <w:lvlText w:val="•"/>
      <w:lvlJc w:val="left"/>
      <w:pPr>
        <w:ind w:left="1271" w:hanging="419"/>
      </w:pPr>
      <w:rPr>
        <w:rFonts w:hint="default"/>
      </w:rPr>
    </w:lvl>
    <w:lvl w:ilvl="5" w:tplc="704C9C8C">
      <w:numFmt w:val="bullet"/>
      <w:lvlText w:val="•"/>
      <w:lvlJc w:val="left"/>
      <w:pPr>
        <w:ind w:left="1539" w:hanging="419"/>
      </w:pPr>
      <w:rPr>
        <w:rFonts w:hint="default"/>
      </w:rPr>
    </w:lvl>
    <w:lvl w:ilvl="6" w:tplc="133E7428">
      <w:numFmt w:val="bullet"/>
      <w:lvlText w:val="•"/>
      <w:lvlJc w:val="left"/>
      <w:pPr>
        <w:ind w:left="1807" w:hanging="419"/>
      </w:pPr>
      <w:rPr>
        <w:rFonts w:hint="default"/>
      </w:rPr>
    </w:lvl>
    <w:lvl w:ilvl="7" w:tplc="B7CA5484">
      <w:numFmt w:val="bullet"/>
      <w:lvlText w:val="•"/>
      <w:lvlJc w:val="left"/>
      <w:pPr>
        <w:ind w:left="2075" w:hanging="419"/>
      </w:pPr>
      <w:rPr>
        <w:rFonts w:hint="default"/>
      </w:rPr>
    </w:lvl>
    <w:lvl w:ilvl="8" w:tplc="BB8ECBC8">
      <w:numFmt w:val="bullet"/>
      <w:lvlText w:val="•"/>
      <w:lvlJc w:val="left"/>
      <w:pPr>
        <w:ind w:left="2343" w:hanging="419"/>
      </w:pPr>
      <w:rPr>
        <w:rFonts w:hint="default"/>
      </w:rPr>
    </w:lvl>
  </w:abstractNum>
  <w:abstractNum w:abstractNumId="1614" w15:restartNumberingAfterBreak="0">
    <w:nsid w:val="738F0C02"/>
    <w:multiLevelType w:val="hybridMultilevel"/>
    <w:tmpl w:val="C4628386"/>
    <w:lvl w:ilvl="0" w:tplc="12547FFA">
      <w:numFmt w:val="bullet"/>
      <w:lvlText w:val=""/>
      <w:lvlJc w:val="left"/>
      <w:pPr>
        <w:ind w:left="321" w:hanging="237"/>
      </w:pPr>
      <w:rPr>
        <w:rFonts w:ascii="Symbol" w:eastAsia="Symbol" w:hAnsi="Symbol" w:cs="Symbol" w:hint="default"/>
        <w:w w:val="100"/>
        <w:sz w:val="18"/>
        <w:szCs w:val="18"/>
      </w:rPr>
    </w:lvl>
    <w:lvl w:ilvl="1" w:tplc="241EFCBE">
      <w:numFmt w:val="bullet"/>
      <w:lvlText w:val="•"/>
      <w:lvlJc w:val="left"/>
      <w:pPr>
        <w:ind w:left="555" w:hanging="237"/>
      </w:pPr>
      <w:rPr>
        <w:rFonts w:hint="default"/>
      </w:rPr>
    </w:lvl>
    <w:lvl w:ilvl="2" w:tplc="CCAC7464">
      <w:numFmt w:val="bullet"/>
      <w:lvlText w:val="•"/>
      <w:lvlJc w:val="left"/>
      <w:pPr>
        <w:ind w:left="790" w:hanging="237"/>
      </w:pPr>
      <w:rPr>
        <w:rFonts w:hint="default"/>
      </w:rPr>
    </w:lvl>
    <w:lvl w:ilvl="3" w:tplc="7D2EE914">
      <w:numFmt w:val="bullet"/>
      <w:lvlText w:val="•"/>
      <w:lvlJc w:val="left"/>
      <w:pPr>
        <w:ind w:left="1025" w:hanging="237"/>
      </w:pPr>
      <w:rPr>
        <w:rFonts w:hint="default"/>
      </w:rPr>
    </w:lvl>
    <w:lvl w:ilvl="4" w:tplc="6262B58A">
      <w:numFmt w:val="bullet"/>
      <w:lvlText w:val="•"/>
      <w:lvlJc w:val="left"/>
      <w:pPr>
        <w:ind w:left="1260" w:hanging="237"/>
      </w:pPr>
      <w:rPr>
        <w:rFonts w:hint="default"/>
      </w:rPr>
    </w:lvl>
    <w:lvl w:ilvl="5" w:tplc="EE06E9DC">
      <w:numFmt w:val="bullet"/>
      <w:lvlText w:val="•"/>
      <w:lvlJc w:val="left"/>
      <w:pPr>
        <w:ind w:left="1496" w:hanging="237"/>
      </w:pPr>
      <w:rPr>
        <w:rFonts w:hint="default"/>
      </w:rPr>
    </w:lvl>
    <w:lvl w:ilvl="6" w:tplc="2CBA599C">
      <w:numFmt w:val="bullet"/>
      <w:lvlText w:val="•"/>
      <w:lvlJc w:val="left"/>
      <w:pPr>
        <w:ind w:left="1731" w:hanging="237"/>
      </w:pPr>
      <w:rPr>
        <w:rFonts w:hint="default"/>
      </w:rPr>
    </w:lvl>
    <w:lvl w:ilvl="7" w:tplc="07E6735C">
      <w:numFmt w:val="bullet"/>
      <w:lvlText w:val="•"/>
      <w:lvlJc w:val="left"/>
      <w:pPr>
        <w:ind w:left="1966" w:hanging="237"/>
      </w:pPr>
      <w:rPr>
        <w:rFonts w:hint="default"/>
      </w:rPr>
    </w:lvl>
    <w:lvl w:ilvl="8" w:tplc="19B20070">
      <w:numFmt w:val="bullet"/>
      <w:lvlText w:val="•"/>
      <w:lvlJc w:val="left"/>
      <w:pPr>
        <w:ind w:left="2201" w:hanging="237"/>
      </w:pPr>
      <w:rPr>
        <w:rFonts w:hint="default"/>
      </w:rPr>
    </w:lvl>
  </w:abstractNum>
  <w:abstractNum w:abstractNumId="1615" w15:restartNumberingAfterBreak="0">
    <w:nsid w:val="739E554A"/>
    <w:multiLevelType w:val="hybridMultilevel"/>
    <w:tmpl w:val="94A4DE4C"/>
    <w:lvl w:ilvl="0" w:tplc="AC0238D2">
      <w:numFmt w:val="bullet"/>
      <w:lvlText w:val=""/>
      <w:lvlJc w:val="left"/>
      <w:pPr>
        <w:ind w:left="231" w:hanging="144"/>
      </w:pPr>
      <w:rPr>
        <w:rFonts w:ascii="Symbol" w:eastAsia="Symbol" w:hAnsi="Symbol" w:cs="Symbol" w:hint="default"/>
        <w:w w:val="100"/>
        <w:sz w:val="18"/>
        <w:szCs w:val="18"/>
      </w:rPr>
    </w:lvl>
    <w:lvl w:ilvl="1" w:tplc="44A4C2A8">
      <w:numFmt w:val="bullet"/>
      <w:lvlText w:val="•"/>
      <w:lvlJc w:val="left"/>
      <w:pPr>
        <w:ind w:left="429" w:hanging="144"/>
      </w:pPr>
      <w:rPr>
        <w:rFonts w:hint="default"/>
      </w:rPr>
    </w:lvl>
    <w:lvl w:ilvl="2" w:tplc="5FF6FE92">
      <w:numFmt w:val="bullet"/>
      <w:lvlText w:val="•"/>
      <w:lvlJc w:val="left"/>
      <w:pPr>
        <w:ind w:left="618" w:hanging="144"/>
      </w:pPr>
      <w:rPr>
        <w:rFonts w:hint="default"/>
      </w:rPr>
    </w:lvl>
    <w:lvl w:ilvl="3" w:tplc="ED3CD1E6">
      <w:numFmt w:val="bullet"/>
      <w:lvlText w:val="•"/>
      <w:lvlJc w:val="left"/>
      <w:pPr>
        <w:ind w:left="808" w:hanging="144"/>
      </w:pPr>
      <w:rPr>
        <w:rFonts w:hint="default"/>
      </w:rPr>
    </w:lvl>
    <w:lvl w:ilvl="4" w:tplc="F9A6E23C">
      <w:numFmt w:val="bullet"/>
      <w:lvlText w:val="•"/>
      <w:lvlJc w:val="left"/>
      <w:pPr>
        <w:ind w:left="997" w:hanging="144"/>
      </w:pPr>
      <w:rPr>
        <w:rFonts w:hint="default"/>
      </w:rPr>
    </w:lvl>
    <w:lvl w:ilvl="5" w:tplc="D6A4D096">
      <w:numFmt w:val="bullet"/>
      <w:lvlText w:val="•"/>
      <w:lvlJc w:val="left"/>
      <w:pPr>
        <w:ind w:left="1187" w:hanging="144"/>
      </w:pPr>
      <w:rPr>
        <w:rFonts w:hint="default"/>
      </w:rPr>
    </w:lvl>
    <w:lvl w:ilvl="6" w:tplc="83E08D5E">
      <w:numFmt w:val="bullet"/>
      <w:lvlText w:val="•"/>
      <w:lvlJc w:val="left"/>
      <w:pPr>
        <w:ind w:left="1376" w:hanging="144"/>
      </w:pPr>
      <w:rPr>
        <w:rFonts w:hint="default"/>
      </w:rPr>
    </w:lvl>
    <w:lvl w:ilvl="7" w:tplc="E7ECF922">
      <w:numFmt w:val="bullet"/>
      <w:lvlText w:val="•"/>
      <w:lvlJc w:val="left"/>
      <w:pPr>
        <w:ind w:left="1565" w:hanging="144"/>
      </w:pPr>
      <w:rPr>
        <w:rFonts w:hint="default"/>
      </w:rPr>
    </w:lvl>
    <w:lvl w:ilvl="8" w:tplc="267A9B66">
      <w:numFmt w:val="bullet"/>
      <w:lvlText w:val="•"/>
      <w:lvlJc w:val="left"/>
      <w:pPr>
        <w:ind w:left="1755" w:hanging="144"/>
      </w:pPr>
      <w:rPr>
        <w:rFonts w:hint="default"/>
      </w:rPr>
    </w:lvl>
  </w:abstractNum>
  <w:abstractNum w:abstractNumId="1616" w15:restartNumberingAfterBreak="0">
    <w:nsid w:val="73A12722"/>
    <w:multiLevelType w:val="hybridMultilevel"/>
    <w:tmpl w:val="EB000DF0"/>
    <w:lvl w:ilvl="0" w:tplc="ECC00E0A">
      <w:numFmt w:val="bullet"/>
      <w:lvlText w:val=""/>
      <w:lvlJc w:val="left"/>
      <w:pPr>
        <w:ind w:left="324" w:hanging="237"/>
      </w:pPr>
      <w:rPr>
        <w:rFonts w:ascii="Symbol" w:eastAsia="Symbol" w:hAnsi="Symbol" w:cs="Symbol" w:hint="default"/>
        <w:w w:val="100"/>
        <w:sz w:val="13"/>
        <w:szCs w:val="13"/>
      </w:rPr>
    </w:lvl>
    <w:lvl w:ilvl="1" w:tplc="0742B5E2">
      <w:numFmt w:val="bullet"/>
      <w:lvlText w:val="•"/>
      <w:lvlJc w:val="left"/>
      <w:pPr>
        <w:ind w:left="465" w:hanging="237"/>
      </w:pPr>
      <w:rPr>
        <w:rFonts w:hint="default"/>
      </w:rPr>
    </w:lvl>
    <w:lvl w:ilvl="2" w:tplc="18720BE6">
      <w:numFmt w:val="bullet"/>
      <w:lvlText w:val="•"/>
      <w:lvlJc w:val="left"/>
      <w:pPr>
        <w:ind w:left="611" w:hanging="237"/>
      </w:pPr>
      <w:rPr>
        <w:rFonts w:hint="default"/>
      </w:rPr>
    </w:lvl>
    <w:lvl w:ilvl="3" w:tplc="D58264DC">
      <w:numFmt w:val="bullet"/>
      <w:lvlText w:val="•"/>
      <w:lvlJc w:val="left"/>
      <w:pPr>
        <w:ind w:left="757" w:hanging="237"/>
      </w:pPr>
      <w:rPr>
        <w:rFonts w:hint="default"/>
      </w:rPr>
    </w:lvl>
    <w:lvl w:ilvl="4" w:tplc="D0C835CA">
      <w:numFmt w:val="bullet"/>
      <w:lvlText w:val="•"/>
      <w:lvlJc w:val="left"/>
      <w:pPr>
        <w:ind w:left="903" w:hanging="237"/>
      </w:pPr>
      <w:rPr>
        <w:rFonts w:hint="default"/>
      </w:rPr>
    </w:lvl>
    <w:lvl w:ilvl="5" w:tplc="DD3022A6">
      <w:numFmt w:val="bullet"/>
      <w:lvlText w:val="•"/>
      <w:lvlJc w:val="left"/>
      <w:pPr>
        <w:ind w:left="1049" w:hanging="237"/>
      </w:pPr>
      <w:rPr>
        <w:rFonts w:hint="default"/>
      </w:rPr>
    </w:lvl>
    <w:lvl w:ilvl="6" w:tplc="BF6074C0">
      <w:numFmt w:val="bullet"/>
      <w:lvlText w:val="•"/>
      <w:lvlJc w:val="left"/>
      <w:pPr>
        <w:ind w:left="1195" w:hanging="237"/>
      </w:pPr>
      <w:rPr>
        <w:rFonts w:hint="default"/>
      </w:rPr>
    </w:lvl>
    <w:lvl w:ilvl="7" w:tplc="6F46431A">
      <w:numFmt w:val="bullet"/>
      <w:lvlText w:val="•"/>
      <w:lvlJc w:val="left"/>
      <w:pPr>
        <w:ind w:left="1341" w:hanging="237"/>
      </w:pPr>
      <w:rPr>
        <w:rFonts w:hint="default"/>
      </w:rPr>
    </w:lvl>
    <w:lvl w:ilvl="8" w:tplc="C1B49E3A">
      <w:numFmt w:val="bullet"/>
      <w:lvlText w:val="•"/>
      <w:lvlJc w:val="left"/>
      <w:pPr>
        <w:ind w:left="1487" w:hanging="237"/>
      </w:pPr>
      <w:rPr>
        <w:rFonts w:hint="default"/>
      </w:rPr>
    </w:lvl>
  </w:abstractNum>
  <w:abstractNum w:abstractNumId="1617" w15:restartNumberingAfterBreak="0">
    <w:nsid w:val="73AB34B6"/>
    <w:multiLevelType w:val="hybridMultilevel"/>
    <w:tmpl w:val="C6682040"/>
    <w:lvl w:ilvl="0" w:tplc="9DD6983A">
      <w:numFmt w:val="bullet"/>
      <w:lvlText w:val=""/>
      <w:lvlJc w:val="left"/>
      <w:pPr>
        <w:ind w:left="323" w:hanging="237"/>
      </w:pPr>
      <w:rPr>
        <w:rFonts w:ascii="Symbol" w:eastAsia="Symbol" w:hAnsi="Symbol" w:cs="Symbol" w:hint="default"/>
        <w:w w:val="100"/>
        <w:sz w:val="18"/>
        <w:szCs w:val="18"/>
      </w:rPr>
    </w:lvl>
    <w:lvl w:ilvl="1" w:tplc="572EF3D8">
      <w:numFmt w:val="bullet"/>
      <w:lvlText w:val="•"/>
      <w:lvlJc w:val="left"/>
      <w:pPr>
        <w:ind w:left="496" w:hanging="237"/>
      </w:pPr>
      <w:rPr>
        <w:rFonts w:hint="default"/>
      </w:rPr>
    </w:lvl>
    <w:lvl w:ilvl="2" w:tplc="530201EA">
      <w:numFmt w:val="bullet"/>
      <w:lvlText w:val="•"/>
      <w:lvlJc w:val="left"/>
      <w:pPr>
        <w:ind w:left="673" w:hanging="237"/>
      </w:pPr>
      <w:rPr>
        <w:rFonts w:hint="default"/>
      </w:rPr>
    </w:lvl>
    <w:lvl w:ilvl="3" w:tplc="C01EF278">
      <w:numFmt w:val="bullet"/>
      <w:lvlText w:val="•"/>
      <w:lvlJc w:val="left"/>
      <w:pPr>
        <w:ind w:left="850" w:hanging="237"/>
      </w:pPr>
      <w:rPr>
        <w:rFonts w:hint="default"/>
      </w:rPr>
    </w:lvl>
    <w:lvl w:ilvl="4" w:tplc="6646E784">
      <w:numFmt w:val="bullet"/>
      <w:lvlText w:val="•"/>
      <w:lvlJc w:val="left"/>
      <w:pPr>
        <w:ind w:left="1026" w:hanging="237"/>
      </w:pPr>
      <w:rPr>
        <w:rFonts w:hint="default"/>
      </w:rPr>
    </w:lvl>
    <w:lvl w:ilvl="5" w:tplc="2EAA79A0">
      <w:numFmt w:val="bullet"/>
      <w:lvlText w:val="•"/>
      <w:lvlJc w:val="left"/>
      <w:pPr>
        <w:ind w:left="1203" w:hanging="237"/>
      </w:pPr>
      <w:rPr>
        <w:rFonts w:hint="default"/>
      </w:rPr>
    </w:lvl>
    <w:lvl w:ilvl="6" w:tplc="7F660722">
      <w:numFmt w:val="bullet"/>
      <w:lvlText w:val="•"/>
      <w:lvlJc w:val="left"/>
      <w:pPr>
        <w:ind w:left="1380" w:hanging="237"/>
      </w:pPr>
      <w:rPr>
        <w:rFonts w:hint="default"/>
      </w:rPr>
    </w:lvl>
    <w:lvl w:ilvl="7" w:tplc="DBA024D6">
      <w:numFmt w:val="bullet"/>
      <w:lvlText w:val="•"/>
      <w:lvlJc w:val="left"/>
      <w:pPr>
        <w:ind w:left="1556" w:hanging="237"/>
      </w:pPr>
      <w:rPr>
        <w:rFonts w:hint="default"/>
      </w:rPr>
    </w:lvl>
    <w:lvl w:ilvl="8" w:tplc="78A49518">
      <w:numFmt w:val="bullet"/>
      <w:lvlText w:val="•"/>
      <w:lvlJc w:val="left"/>
      <w:pPr>
        <w:ind w:left="1733" w:hanging="237"/>
      </w:pPr>
      <w:rPr>
        <w:rFonts w:hint="default"/>
      </w:rPr>
    </w:lvl>
  </w:abstractNum>
  <w:abstractNum w:abstractNumId="1618" w15:restartNumberingAfterBreak="0">
    <w:nsid w:val="73B243D5"/>
    <w:multiLevelType w:val="hybridMultilevel"/>
    <w:tmpl w:val="FDE861A4"/>
    <w:lvl w:ilvl="0" w:tplc="42948A68">
      <w:numFmt w:val="bullet"/>
      <w:lvlText w:val=""/>
      <w:lvlJc w:val="left"/>
      <w:pPr>
        <w:ind w:left="324" w:hanging="237"/>
      </w:pPr>
      <w:rPr>
        <w:rFonts w:ascii="Symbol" w:eastAsia="Symbol" w:hAnsi="Symbol" w:cs="Symbol" w:hint="default"/>
        <w:w w:val="100"/>
        <w:sz w:val="18"/>
        <w:szCs w:val="18"/>
      </w:rPr>
    </w:lvl>
    <w:lvl w:ilvl="1" w:tplc="59A6B18A">
      <w:numFmt w:val="bullet"/>
      <w:lvlText w:val="•"/>
      <w:lvlJc w:val="left"/>
      <w:pPr>
        <w:ind w:left="544" w:hanging="237"/>
      </w:pPr>
      <w:rPr>
        <w:rFonts w:hint="default"/>
      </w:rPr>
    </w:lvl>
    <w:lvl w:ilvl="2" w:tplc="9D125586">
      <w:numFmt w:val="bullet"/>
      <w:lvlText w:val="•"/>
      <w:lvlJc w:val="left"/>
      <w:pPr>
        <w:ind w:left="768" w:hanging="237"/>
      </w:pPr>
      <w:rPr>
        <w:rFonts w:hint="default"/>
      </w:rPr>
    </w:lvl>
    <w:lvl w:ilvl="3" w:tplc="74DA64BA">
      <w:numFmt w:val="bullet"/>
      <w:lvlText w:val="•"/>
      <w:lvlJc w:val="left"/>
      <w:pPr>
        <w:ind w:left="992" w:hanging="237"/>
      </w:pPr>
      <w:rPr>
        <w:rFonts w:hint="default"/>
      </w:rPr>
    </w:lvl>
    <w:lvl w:ilvl="4" w:tplc="8EA48F80">
      <w:numFmt w:val="bullet"/>
      <w:lvlText w:val="•"/>
      <w:lvlJc w:val="left"/>
      <w:pPr>
        <w:ind w:left="1216" w:hanging="237"/>
      </w:pPr>
      <w:rPr>
        <w:rFonts w:hint="default"/>
      </w:rPr>
    </w:lvl>
    <w:lvl w:ilvl="5" w:tplc="AE128FD0">
      <w:numFmt w:val="bullet"/>
      <w:lvlText w:val="•"/>
      <w:lvlJc w:val="left"/>
      <w:pPr>
        <w:ind w:left="1441" w:hanging="237"/>
      </w:pPr>
      <w:rPr>
        <w:rFonts w:hint="default"/>
      </w:rPr>
    </w:lvl>
    <w:lvl w:ilvl="6" w:tplc="C7CA4384">
      <w:numFmt w:val="bullet"/>
      <w:lvlText w:val="•"/>
      <w:lvlJc w:val="left"/>
      <w:pPr>
        <w:ind w:left="1665" w:hanging="237"/>
      </w:pPr>
      <w:rPr>
        <w:rFonts w:hint="default"/>
      </w:rPr>
    </w:lvl>
    <w:lvl w:ilvl="7" w:tplc="A4501D88">
      <w:numFmt w:val="bullet"/>
      <w:lvlText w:val="•"/>
      <w:lvlJc w:val="left"/>
      <w:pPr>
        <w:ind w:left="1889" w:hanging="237"/>
      </w:pPr>
      <w:rPr>
        <w:rFonts w:hint="default"/>
      </w:rPr>
    </w:lvl>
    <w:lvl w:ilvl="8" w:tplc="56042CB2">
      <w:numFmt w:val="bullet"/>
      <w:lvlText w:val="•"/>
      <w:lvlJc w:val="left"/>
      <w:pPr>
        <w:ind w:left="2113" w:hanging="237"/>
      </w:pPr>
      <w:rPr>
        <w:rFonts w:hint="default"/>
      </w:rPr>
    </w:lvl>
  </w:abstractNum>
  <w:abstractNum w:abstractNumId="1619" w15:restartNumberingAfterBreak="0">
    <w:nsid w:val="73E86E9A"/>
    <w:multiLevelType w:val="hybridMultilevel"/>
    <w:tmpl w:val="A1FCCC88"/>
    <w:lvl w:ilvl="0" w:tplc="3D46348A">
      <w:numFmt w:val="bullet"/>
      <w:lvlText w:val=""/>
      <w:lvlJc w:val="left"/>
      <w:pPr>
        <w:ind w:left="383" w:hanging="296"/>
      </w:pPr>
      <w:rPr>
        <w:rFonts w:ascii="Symbol" w:eastAsia="Symbol" w:hAnsi="Symbol" w:cs="Symbol" w:hint="default"/>
        <w:w w:val="100"/>
        <w:sz w:val="18"/>
        <w:szCs w:val="18"/>
      </w:rPr>
    </w:lvl>
    <w:lvl w:ilvl="1" w:tplc="F2EE42A0">
      <w:numFmt w:val="bullet"/>
      <w:lvlText w:val="•"/>
      <w:lvlJc w:val="left"/>
      <w:pPr>
        <w:ind w:left="650" w:hanging="296"/>
      </w:pPr>
      <w:rPr>
        <w:rFonts w:hint="default"/>
      </w:rPr>
    </w:lvl>
    <w:lvl w:ilvl="2" w:tplc="880256CC">
      <w:numFmt w:val="bullet"/>
      <w:lvlText w:val="•"/>
      <w:lvlJc w:val="left"/>
      <w:pPr>
        <w:ind w:left="920" w:hanging="296"/>
      </w:pPr>
      <w:rPr>
        <w:rFonts w:hint="default"/>
      </w:rPr>
    </w:lvl>
    <w:lvl w:ilvl="3" w:tplc="465CBD44">
      <w:numFmt w:val="bullet"/>
      <w:lvlText w:val="•"/>
      <w:lvlJc w:val="left"/>
      <w:pPr>
        <w:ind w:left="1191" w:hanging="296"/>
      </w:pPr>
      <w:rPr>
        <w:rFonts w:hint="default"/>
      </w:rPr>
    </w:lvl>
    <w:lvl w:ilvl="4" w:tplc="567E88C6">
      <w:numFmt w:val="bullet"/>
      <w:lvlText w:val="•"/>
      <w:lvlJc w:val="left"/>
      <w:pPr>
        <w:ind w:left="1461" w:hanging="296"/>
      </w:pPr>
      <w:rPr>
        <w:rFonts w:hint="default"/>
      </w:rPr>
    </w:lvl>
    <w:lvl w:ilvl="5" w:tplc="7CD465E8">
      <w:numFmt w:val="bullet"/>
      <w:lvlText w:val="•"/>
      <w:lvlJc w:val="left"/>
      <w:pPr>
        <w:ind w:left="1732" w:hanging="296"/>
      </w:pPr>
      <w:rPr>
        <w:rFonts w:hint="default"/>
      </w:rPr>
    </w:lvl>
    <w:lvl w:ilvl="6" w:tplc="E970F774">
      <w:numFmt w:val="bullet"/>
      <w:lvlText w:val="•"/>
      <w:lvlJc w:val="left"/>
      <w:pPr>
        <w:ind w:left="2002" w:hanging="296"/>
      </w:pPr>
      <w:rPr>
        <w:rFonts w:hint="default"/>
      </w:rPr>
    </w:lvl>
    <w:lvl w:ilvl="7" w:tplc="D1D0AB48">
      <w:numFmt w:val="bullet"/>
      <w:lvlText w:val="•"/>
      <w:lvlJc w:val="left"/>
      <w:pPr>
        <w:ind w:left="2272" w:hanging="296"/>
      </w:pPr>
      <w:rPr>
        <w:rFonts w:hint="default"/>
      </w:rPr>
    </w:lvl>
    <w:lvl w:ilvl="8" w:tplc="53626DCE">
      <w:numFmt w:val="bullet"/>
      <w:lvlText w:val="•"/>
      <w:lvlJc w:val="left"/>
      <w:pPr>
        <w:ind w:left="2543" w:hanging="296"/>
      </w:pPr>
      <w:rPr>
        <w:rFonts w:hint="default"/>
      </w:rPr>
    </w:lvl>
  </w:abstractNum>
  <w:abstractNum w:abstractNumId="1620" w15:restartNumberingAfterBreak="0">
    <w:nsid w:val="74083551"/>
    <w:multiLevelType w:val="hybridMultilevel"/>
    <w:tmpl w:val="607CEA1A"/>
    <w:lvl w:ilvl="0" w:tplc="AD16A318">
      <w:numFmt w:val="bullet"/>
      <w:lvlText w:val=""/>
      <w:lvlJc w:val="left"/>
      <w:pPr>
        <w:ind w:left="324" w:hanging="237"/>
      </w:pPr>
      <w:rPr>
        <w:rFonts w:ascii="Symbol" w:eastAsia="Symbol" w:hAnsi="Symbol" w:cs="Symbol" w:hint="default"/>
        <w:w w:val="100"/>
        <w:sz w:val="18"/>
        <w:szCs w:val="18"/>
      </w:rPr>
    </w:lvl>
    <w:lvl w:ilvl="1" w:tplc="54F26282">
      <w:numFmt w:val="bullet"/>
      <w:lvlText w:val="•"/>
      <w:lvlJc w:val="left"/>
      <w:pPr>
        <w:ind w:left="596" w:hanging="237"/>
      </w:pPr>
      <w:rPr>
        <w:rFonts w:hint="default"/>
      </w:rPr>
    </w:lvl>
    <w:lvl w:ilvl="2" w:tplc="B2A2652E">
      <w:numFmt w:val="bullet"/>
      <w:lvlText w:val="•"/>
      <w:lvlJc w:val="left"/>
      <w:pPr>
        <w:ind w:left="873" w:hanging="237"/>
      </w:pPr>
      <w:rPr>
        <w:rFonts w:hint="default"/>
      </w:rPr>
    </w:lvl>
    <w:lvl w:ilvl="3" w:tplc="18AC0786">
      <w:numFmt w:val="bullet"/>
      <w:lvlText w:val="•"/>
      <w:lvlJc w:val="left"/>
      <w:pPr>
        <w:ind w:left="1150" w:hanging="237"/>
      </w:pPr>
      <w:rPr>
        <w:rFonts w:hint="default"/>
      </w:rPr>
    </w:lvl>
    <w:lvl w:ilvl="4" w:tplc="11A2D7FE">
      <w:numFmt w:val="bullet"/>
      <w:lvlText w:val="•"/>
      <w:lvlJc w:val="left"/>
      <w:pPr>
        <w:ind w:left="1427" w:hanging="237"/>
      </w:pPr>
      <w:rPr>
        <w:rFonts w:hint="default"/>
      </w:rPr>
    </w:lvl>
    <w:lvl w:ilvl="5" w:tplc="A2BC90F2">
      <w:numFmt w:val="bullet"/>
      <w:lvlText w:val="•"/>
      <w:lvlJc w:val="left"/>
      <w:pPr>
        <w:ind w:left="1704" w:hanging="237"/>
      </w:pPr>
      <w:rPr>
        <w:rFonts w:hint="default"/>
      </w:rPr>
    </w:lvl>
    <w:lvl w:ilvl="6" w:tplc="0FC2D452">
      <w:numFmt w:val="bullet"/>
      <w:lvlText w:val="•"/>
      <w:lvlJc w:val="left"/>
      <w:pPr>
        <w:ind w:left="1980" w:hanging="237"/>
      </w:pPr>
      <w:rPr>
        <w:rFonts w:hint="default"/>
      </w:rPr>
    </w:lvl>
    <w:lvl w:ilvl="7" w:tplc="07EC2B8A">
      <w:numFmt w:val="bullet"/>
      <w:lvlText w:val="•"/>
      <w:lvlJc w:val="left"/>
      <w:pPr>
        <w:ind w:left="2257" w:hanging="237"/>
      </w:pPr>
      <w:rPr>
        <w:rFonts w:hint="default"/>
      </w:rPr>
    </w:lvl>
    <w:lvl w:ilvl="8" w:tplc="A07AEA1A">
      <w:numFmt w:val="bullet"/>
      <w:lvlText w:val="•"/>
      <w:lvlJc w:val="left"/>
      <w:pPr>
        <w:ind w:left="2534" w:hanging="237"/>
      </w:pPr>
      <w:rPr>
        <w:rFonts w:hint="default"/>
      </w:rPr>
    </w:lvl>
  </w:abstractNum>
  <w:abstractNum w:abstractNumId="1621" w15:restartNumberingAfterBreak="0">
    <w:nsid w:val="74250242"/>
    <w:multiLevelType w:val="hybridMultilevel"/>
    <w:tmpl w:val="7570E798"/>
    <w:lvl w:ilvl="0" w:tplc="2F089D8C">
      <w:numFmt w:val="bullet"/>
      <w:lvlText w:val=""/>
      <w:lvlJc w:val="left"/>
      <w:pPr>
        <w:ind w:left="364" w:hanging="237"/>
      </w:pPr>
      <w:rPr>
        <w:rFonts w:ascii="Symbol" w:eastAsia="Symbol" w:hAnsi="Symbol" w:cs="Symbol" w:hint="default"/>
        <w:w w:val="100"/>
        <w:sz w:val="18"/>
        <w:szCs w:val="18"/>
      </w:rPr>
    </w:lvl>
    <w:lvl w:ilvl="1" w:tplc="99D4F0A4">
      <w:numFmt w:val="bullet"/>
      <w:lvlText w:val="•"/>
      <w:lvlJc w:val="left"/>
      <w:pPr>
        <w:ind w:left="629" w:hanging="237"/>
      </w:pPr>
      <w:rPr>
        <w:rFonts w:hint="default"/>
      </w:rPr>
    </w:lvl>
    <w:lvl w:ilvl="2" w:tplc="89BEBCFE">
      <w:numFmt w:val="bullet"/>
      <w:lvlText w:val="•"/>
      <w:lvlJc w:val="left"/>
      <w:pPr>
        <w:ind w:left="899" w:hanging="237"/>
      </w:pPr>
      <w:rPr>
        <w:rFonts w:hint="default"/>
      </w:rPr>
    </w:lvl>
    <w:lvl w:ilvl="3" w:tplc="0510A0A8">
      <w:numFmt w:val="bullet"/>
      <w:lvlText w:val="•"/>
      <w:lvlJc w:val="left"/>
      <w:pPr>
        <w:ind w:left="1169" w:hanging="237"/>
      </w:pPr>
      <w:rPr>
        <w:rFonts w:hint="default"/>
      </w:rPr>
    </w:lvl>
    <w:lvl w:ilvl="4" w:tplc="F3548C34">
      <w:numFmt w:val="bullet"/>
      <w:lvlText w:val="•"/>
      <w:lvlJc w:val="left"/>
      <w:pPr>
        <w:ind w:left="1438" w:hanging="237"/>
      </w:pPr>
      <w:rPr>
        <w:rFonts w:hint="default"/>
      </w:rPr>
    </w:lvl>
    <w:lvl w:ilvl="5" w:tplc="44469B7E">
      <w:numFmt w:val="bullet"/>
      <w:lvlText w:val="•"/>
      <w:lvlJc w:val="left"/>
      <w:pPr>
        <w:ind w:left="1708" w:hanging="237"/>
      </w:pPr>
      <w:rPr>
        <w:rFonts w:hint="default"/>
      </w:rPr>
    </w:lvl>
    <w:lvl w:ilvl="6" w:tplc="A328CE5A">
      <w:numFmt w:val="bullet"/>
      <w:lvlText w:val="•"/>
      <w:lvlJc w:val="left"/>
      <w:pPr>
        <w:ind w:left="1978" w:hanging="237"/>
      </w:pPr>
      <w:rPr>
        <w:rFonts w:hint="default"/>
      </w:rPr>
    </w:lvl>
    <w:lvl w:ilvl="7" w:tplc="F14C7060">
      <w:numFmt w:val="bullet"/>
      <w:lvlText w:val="•"/>
      <w:lvlJc w:val="left"/>
      <w:pPr>
        <w:ind w:left="2247" w:hanging="237"/>
      </w:pPr>
      <w:rPr>
        <w:rFonts w:hint="default"/>
      </w:rPr>
    </w:lvl>
    <w:lvl w:ilvl="8" w:tplc="729438B6">
      <w:numFmt w:val="bullet"/>
      <w:lvlText w:val="•"/>
      <w:lvlJc w:val="left"/>
      <w:pPr>
        <w:ind w:left="2517" w:hanging="237"/>
      </w:pPr>
      <w:rPr>
        <w:rFonts w:hint="default"/>
      </w:rPr>
    </w:lvl>
  </w:abstractNum>
  <w:abstractNum w:abstractNumId="1622" w15:restartNumberingAfterBreak="0">
    <w:nsid w:val="74275296"/>
    <w:multiLevelType w:val="hybridMultilevel"/>
    <w:tmpl w:val="315AD564"/>
    <w:lvl w:ilvl="0" w:tplc="08CAA428">
      <w:numFmt w:val="bullet"/>
      <w:lvlText w:val=""/>
      <w:lvlJc w:val="left"/>
      <w:pPr>
        <w:ind w:left="273" w:hanging="187"/>
      </w:pPr>
      <w:rPr>
        <w:rFonts w:ascii="Symbol" w:eastAsia="Symbol" w:hAnsi="Symbol" w:cs="Symbol" w:hint="default"/>
        <w:w w:val="100"/>
        <w:sz w:val="18"/>
        <w:szCs w:val="18"/>
      </w:rPr>
    </w:lvl>
    <w:lvl w:ilvl="1" w:tplc="2904CA10">
      <w:numFmt w:val="bullet"/>
      <w:lvlText w:val="•"/>
      <w:lvlJc w:val="left"/>
      <w:pPr>
        <w:ind w:left="482" w:hanging="187"/>
      </w:pPr>
      <w:rPr>
        <w:rFonts w:hint="default"/>
      </w:rPr>
    </w:lvl>
    <w:lvl w:ilvl="2" w:tplc="5FB408A2">
      <w:numFmt w:val="bullet"/>
      <w:lvlText w:val="•"/>
      <w:lvlJc w:val="left"/>
      <w:pPr>
        <w:ind w:left="684" w:hanging="187"/>
      </w:pPr>
      <w:rPr>
        <w:rFonts w:hint="default"/>
      </w:rPr>
    </w:lvl>
    <w:lvl w:ilvl="3" w:tplc="A95A8142">
      <w:numFmt w:val="bullet"/>
      <w:lvlText w:val="•"/>
      <w:lvlJc w:val="left"/>
      <w:pPr>
        <w:ind w:left="886" w:hanging="187"/>
      </w:pPr>
      <w:rPr>
        <w:rFonts w:hint="default"/>
      </w:rPr>
    </w:lvl>
    <w:lvl w:ilvl="4" w:tplc="62968C76">
      <w:numFmt w:val="bullet"/>
      <w:lvlText w:val="•"/>
      <w:lvlJc w:val="left"/>
      <w:pPr>
        <w:ind w:left="1089" w:hanging="187"/>
      </w:pPr>
      <w:rPr>
        <w:rFonts w:hint="default"/>
      </w:rPr>
    </w:lvl>
    <w:lvl w:ilvl="5" w:tplc="F7669222">
      <w:numFmt w:val="bullet"/>
      <w:lvlText w:val="•"/>
      <w:lvlJc w:val="left"/>
      <w:pPr>
        <w:ind w:left="1291" w:hanging="187"/>
      </w:pPr>
      <w:rPr>
        <w:rFonts w:hint="default"/>
      </w:rPr>
    </w:lvl>
    <w:lvl w:ilvl="6" w:tplc="C1E28BF2">
      <w:numFmt w:val="bullet"/>
      <w:lvlText w:val="•"/>
      <w:lvlJc w:val="left"/>
      <w:pPr>
        <w:ind w:left="1493" w:hanging="187"/>
      </w:pPr>
      <w:rPr>
        <w:rFonts w:hint="default"/>
      </w:rPr>
    </w:lvl>
    <w:lvl w:ilvl="7" w:tplc="33AE1BB0">
      <w:numFmt w:val="bullet"/>
      <w:lvlText w:val="•"/>
      <w:lvlJc w:val="left"/>
      <w:pPr>
        <w:ind w:left="1696" w:hanging="187"/>
      </w:pPr>
      <w:rPr>
        <w:rFonts w:hint="default"/>
      </w:rPr>
    </w:lvl>
    <w:lvl w:ilvl="8" w:tplc="9850B2A0">
      <w:numFmt w:val="bullet"/>
      <w:lvlText w:val="•"/>
      <w:lvlJc w:val="left"/>
      <w:pPr>
        <w:ind w:left="1898" w:hanging="187"/>
      </w:pPr>
      <w:rPr>
        <w:rFonts w:hint="default"/>
      </w:rPr>
    </w:lvl>
  </w:abstractNum>
  <w:abstractNum w:abstractNumId="1623" w15:restartNumberingAfterBreak="0">
    <w:nsid w:val="743A18BF"/>
    <w:multiLevelType w:val="hybridMultilevel"/>
    <w:tmpl w:val="3032330E"/>
    <w:lvl w:ilvl="0" w:tplc="F96A0B22">
      <w:numFmt w:val="bullet"/>
      <w:lvlText w:val=""/>
      <w:lvlJc w:val="left"/>
      <w:pPr>
        <w:ind w:left="368" w:hanging="237"/>
      </w:pPr>
      <w:rPr>
        <w:rFonts w:ascii="Symbol" w:eastAsia="Symbol" w:hAnsi="Symbol" w:cs="Symbol" w:hint="default"/>
        <w:w w:val="100"/>
        <w:sz w:val="18"/>
        <w:szCs w:val="18"/>
      </w:rPr>
    </w:lvl>
    <w:lvl w:ilvl="1" w:tplc="75D27D1A">
      <w:numFmt w:val="bullet"/>
      <w:lvlText w:val="•"/>
      <w:lvlJc w:val="left"/>
      <w:pPr>
        <w:ind w:left="629" w:hanging="237"/>
      </w:pPr>
      <w:rPr>
        <w:rFonts w:hint="default"/>
      </w:rPr>
    </w:lvl>
    <w:lvl w:ilvl="2" w:tplc="B62A1DA6">
      <w:numFmt w:val="bullet"/>
      <w:lvlText w:val="•"/>
      <w:lvlJc w:val="left"/>
      <w:pPr>
        <w:ind w:left="899" w:hanging="237"/>
      </w:pPr>
      <w:rPr>
        <w:rFonts w:hint="default"/>
      </w:rPr>
    </w:lvl>
    <w:lvl w:ilvl="3" w:tplc="D71251FE">
      <w:numFmt w:val="bullet"/>
      <w:lvlText w:val="•"/>
      <w:lvlJc w:val="left"/>
      <w:pPr>
        <w:ind w:left="1168" w:hanging="237"/>
      </w:pPr>
      <w:rPr>
        <w:rFonts w:hint="default"/>
      </w:rPr>
    </w:lvl>
    <w:lvl w:ilvl="4" w:tplc="E3FAA194">
      <w:numFmt w:val="bullet"/>
      <w:lvlText w:val="•"/>
      <w:lvlJc w:val="left"/>
      <w:pPr>
        <w:ind w:left="1438" w:hanging="237"/>
      </w:pPr>
      <w:rPr>
        <w:rFonts w:hint="default"/>
      </w:rPr>
    </w:lvl>
    <w:lvl w:ilvl="5" w:tplc="49E8C98C">
      <w:numFmt w:val="bullet"/>
      <w:lvlText w:val="•"/>
      <w:lvlJc w:val="left"/>
      <w:pPr>
        <w:ind w:left="1708" w:hanging="237"/>
      </w:pPr>
      <w:rPr>
        <w:rFonts w:hint="default"/>
      </w:rPr>
    </w:lvl>
    <w:lvl w:ilvl="6" w:tplc="A43AE552">
      <w:numFmt w:val="bullet"/>
      <w:lvlText w:val="•"/>
      <w:lvlJc w:val="left"/>
      <w:pPr>
        <w:ind w:left="1977" w:hanging="237"/>
      </w:pPr>
      <w:rPr>
        <w:rFonts w:hint="default"/>
      </w:rPr>
    </w:lvl>
    <w:lvl w:ilvl="7" w:tplc="39386834">
      <w:numFmt w:val="bullet"/>
      <w:lvlText w:val="•"/>
      <w:lvlJc w:val="left"/>
      <w:pPr>
        <w:ind w:left="2247" w:hanging="237"/>
      </w:pPr>
      <w:rPr>
        <w:rFonts w:hint="default"/>
      </w:rPr>
    </w:lvl>
    <w:lvl w:ilvl="8" w:tplc="EA94E698">
      <w:numFmt w:val="bullet"/>
      <w:lvlText w:val="•"/>
      <w:lvlJc w:val="left"/>
      <w:pPr>
        <w:ind w:left="2516" w:hanging="237"/>
      </w:pPr>
      <w:rPr>
        <w:rFonts w:hint="default"/>
      </w:rPr>
    </w:lvl>
  </w:abstractNum>
  <w:abstractNum w:abstractNumId="1624" w15:restartNumberingAfterBreak="0">
    <w:nsid w:val="743B534B"/>
    <w:multiLevelType w:val="hybridMultilevel"/>
    <w:tmpl w:val="3F0AE9FC"/>
    <w:lvl w:ilvl="0" w:tplc="EF2CF38E">
      <w:numFmt w:val="bullet"/>
      <w:lvlText w:val=""/>
      <w:lvlJc w:val="left"/>
      <w:pPr>
        <w:ind w:left="322" w:hanging="237"/>
      </w:pPr>
      <w:rPr>
        <w:rFonts w:ascii="Symbol" w:eastAsia="Symbol" w:hAnsi="Symbol" w:cs="Symbol" w:hint="default"/>
        <w:w w:val="100"/>
        <w:sz w:val="18"/>
        <w:szCs w:val="18"/>
      </w:rPr>
    </w:lvl>
    <w:lvl w:ilvl="1" w:tplc="45202EE8">
      <w:numFmt w:val="bullet"/>
      <w:lvlText w:val="•"/>
      <w:lvlJc w:val="left"/>
      <w:pPr>
        <w:ind w:left="569" w:hanging="237"/>
      </w:pPr>
      <w:rPr>
        <w:rFonts w:hint="default"/>
      </w:rPr>
    </w:lvl>
    <w:lvl w:ilvl="2" w:tplc="CC78C5D2">
      <w:numFmt w:val="bullet"/>
      <w:lvlText w:val="•"/>
      <w:lvlJc w:val="left"/>
      <w:pPr>
        <w:ind w:left="818" w:hanging="237"/>
      </w:pPr>
      <w:rPr>
        <w:rFonts w:hint="default"/>
      </w:rPr>
    </w:lvl>
    <w:lvl w:ilvl="3" w:tplc="7F3E053E">
      <w:numFmt w:val="bullet"/>
      <w:lvlText w:val="•"/>
      <w:lvlJc w:val="left"/>
      <w:pPr>
        <w:ind w:left="1068" w:hanging="237"/>
      </w:pPr>
      <w:rPr>
        <w:rFonts w:hint="default"/>
      </w:rPr>
    </w:lvl>
    <w:lvl w:ilvl="4" w:tplc="769CD250">
      <w:numFmt w:val="bullet"/>
      <w:lvlText w:val="•"/>
      <w:lvlJc w:val="left"/>
      <w:pPr>
        <w:ind w:left="1317" w:hanging="237"/>
      </w:pPr>
      <w:rPr>
        <w:rFonts w:hint="default"/>
      </w:rPr>
    </w:lvl>
    <w:lvl w:ilvl="5" w:tplc="CB8C4428">
      <w:numFmt w:val="bullet"/>
      <w:lvlText w:val="•"/>
      <w:lvlJc w:val="left"/>
      <w:pPr>
        <w:ind w:left="1567" w:hanging="237"/>
      </w:pPr>
      <w:rPr>
        <w:rFonts w:hint="default"/>
      </w:rPr>
    </w:lvl>
    <w:lvl w:ilvl="6" w:tplc="136C9708">
      <w:numFmt w:val="bullet"/>
      <w:lvlText w:val="•"/>
      <w:lvlJc w:val="left"/>
      <w:pPr>
        <w:ind w:left="1816" w:hanging="237"/>
      </w:pPr>
      <w:rPr>
        <w:rFonts w:hint="default"/>
      </w:rPr>
    </w:lvl>
    <w:lvl w:ilvl="7" w:tplc="9CB201F4">
      <w:numFmt w:val="bullet"/>
      <w:lvlText w:val="•"/>
      <w:lvlJc w:val="left"/>
      <w:pPr>
        <w:ind w:left="2065" w:hanging="237"/>
      </w:pPr>
      <w:rPr>
        <w:rFonts w:hint="default"/>
      </w:rPr>
    </w:lvl>
    <w:lvl w:ilvl="8" w:tplc="5F06F212">
      <w:numFmt w:val="bullet"/>
      <w:lvlText w:val="•"/>
      <w:lvlJc w:val="left"/>
      <w:pPr>
        <w:ind w:left="2315" w:hanging="237"/>
      </w:pPr>
      <w:rPr>
        <w:rFonts w:hint="default"/>
      </w:rPr>
    </w:lvl>
  </w:abstractNum>
  <w:abstractNum w:abstractNumId="1625" w15:restartNumberingAfterBreak="0">
    <w:nsid w:val="743C6BAA"/>
    <w:multiLevelType w:val="hybridMultilevel"/>
    <w:tmpl w:val="47B2D5E6"/>
    <w:lvl w:ilvl="0" w:tplc="7B9470D0">
      <w:numFmt w:val="bullet"/>
      <w:lvlText w:val=""/>
      <w:lvlJc w:val="left"/>
      <w:pPr>
        <w:ind w:left="325" w:hanging="237"/>
      </w:pPr>
      <w:rPr>
        <w:rFonts w:ascii="Symbol" w:eastAsia="Symbol" w:hAnsi="Symbol" w:cs="Symbol" w:hint="default"/>
        <w:w w:val="100"/>
        <w:sz w:val="13"/>
        <w:szCs w:val="13"/>
      </w:rPr>
    </w:lvl>
    <w:lvl w:ilvl="1" w:tplc="4EE8A7F2">
      <w:numFmt w:val="bullet"/>
      <w:lvlText w:val="•"/>
      <w:lvlJc w:val="left"/>
      <w:pPr>
        <w:ind w:left="500" w:hanging="237"/>
      </w:pPr>
      <w:rPr>
        <w:rFonts w:hint="default"/>
      </w:rPr>
    </w:lvl>
    <w:lvl w:ilvl="2" w:tplc="805CE746">
      <w:numFmt w:val="bullet"/>
      <w:lvlText w:val="•"/>
      <w:lvlJc w:val="left"/>
      <w:pPr>
        <w:ind w:left="681" w:hanging="237"/>
      </w:pPr>
      <w:rPr>
        <w:rFonts w:hint="default"/>
      </w:rPr>
    </w:lvl>
    <w:lvl w:ilvl="3" w:tplc="038A2B04">
      <w:numFmt w:val="bullet"/>
      <w:lvlText w:val="•"/>
      <w:lvlJc w:val="left"/>
      <w:pPr>
        <w:ind w:left="862" w:hanging="237"/>
      </w:pPr>
      <w:rPr>
        <w:rFonts w:hint="default"/>
      </w:rPr>
    </w:lvl>
    <w:lvl w:ilvl="4" w:tplc="83469420">
      <w:numFmt w:val="bullet"/>
      <w:lvlText w:val="•"/>
      <w:lvlJc w:val="left"/>
      <w:pPr>
        <w:ind w:left="1043" w:hanging="237"/>
      </w:pPr>
      <w:rPr>
        <w:rFonts w:hint="default"/>
      </w:rPr>
    </w:lvl>
    <w:lvl w:ilvl="5" w:tplc="2BF4A40E">
      <w:numFmt w:val="bullet"/>
      <w:lvlText w:val="•"/>
      <w:lvlJc w:val="left"/>
      <w:pPr>
        <w:ind w:left="1224" w:hanging="237"/>
      </w:pPr>
      <w:rPr>
        <w:rFonts w:hint="default"/>
      </w:rPr>
    </w:lvl>
    <w:lvl w:ilvl="6" w:tplc="34B0961A">
      <w:numFmt w:val="bullet"/>
      <w:lvlText w:val="•"/>
      <w:lvlJc w:val="left"/>
      <w:pPr>
        <w:ind w:left="1405" w:hanging="237"/>
      </w:pPr>
      <w:rPr>
        <w:rFonts w:hint="default"/>
      </w:rPr>
    </w:lvl>
    <w:lvl w:ilvl="7" w:tplc="CB483986">
      <w:numFmt w:val="bullet"/>
      <w:lvlText w:val="•"/>
      <w:lvlJc w:val="left"/>
      <w:pPr>
        <w:ind w:left="1586" w:hanging="237"/>
      </w:pPr>
      <w:rPr>
        <w:rFonts w:hint="default"/>
      </w:rPr>
    </w:lvl>
    <w:lvl w:ilvl="8" w:tplc="5A049ECC">
      <w:numFmt w:val="bullet"/>
      <w:lvlText w:val="•"/>
      <w:lvlJc w:val="left"/>
      <w:pPr>
        <w:ind w:left="1767" w:hanging="237"/>
      </w:pPr>
      <w:rPr>
        <w:rFonts w:hint="default"/>
      </w:rPr>
    </w:lvl>
  </w:abstractNum>
  <w:abstractNum w:abstractNumId="1626" w15:restartNumberingAfterBreak="0">
    <w:nsid w:val="74470934"/>
    <w:multiLevelType w:val="hybridMultilevel"/>
    <w:tmpl w:val="9B6E4FAA"/>
    <w:lvl w:ilvl="0" w:tplc="9F064A56">
      <w:numFmt w:val="bullet"/>
      <w:lvlText w:val=""/>
      <w:lvlJc w:val="left"/>
      <w:pPr>
        <w:ind w:left="325" w:hanging="237"/>
      </w:pPr>
      <w:rPr>
        <w:rFonts w:ascii="Symbol" w:eastAsia="Symbol" w:hAnsi="Symbol" w:cs="Symbol" w:hint="default"/>
        <w:w w:val="100"/>
        <w:sz w:val="18"/>
        <w:szCs w:val="18"/>
      </w:rPr>
    </w:lvl>
    <w:lvl w:ilvl="1" w:tplc="39D64AF4">
      <w:numFmt w:val="bullet"/>
      <w:lvlText w:val="•"/>
      <w:lvlJc w:val="left"/>
      <w:pPr>
        <w:ind w:left="548" w:hanging="237"/>
      </w:pPr>
      <w:rPr>
        <w:rFonts w:hint="default"/>
      </w:rPr>
    </w:lvl>
    <w:lvl w:ilvl="2" w:tplc="EB6AE9AA">
      <w:numFmt w:val="bullet"/>
      <w:lvlText w:val="•"/>
      <w:lvlJc w:val="left"/>
      <w:pPr>
        <w:ind w:left="776" w:hanging="237"/>
      </w:pPr>
      <w:rPr>
        <w:rFonts w:hint="default"/>
      </w:rPr>
    </w:lvl>
    <w:lvl w:ilvl="3" w:tplc="C07E257A">
      <w:numFmt w:val="bullet"/>
      <w:lvlText w:val="•"/>
      <w:lvlJc w:val="left"/>
      <w:pPr>
        <w:ind w:left="1005" w:hanging="237"/>
      </w:pPr>
      <w:rPr>
        <w:rFonts w:hint="default"/>
      </w:rPr>
    </w:lvl>
    <w:lvl w:ilvl="4" w:tplc="08BC828C">
      <w:numFmt w:val="bullet"/>
      <w:lvlText w:val="•"/>
      <w:lvlJc w:val="left"/>
      <w:pPr>
        <w:ind w:left="1233" w:hanging="237"/>
      </w:pPr>
      <w:rPr>
        <w:rFonts w:hint="default"/>
      </w:rPr>
    </w:lvl>
    <w:lvl w:ilvl="5" w:tplc="A47CC5FA">
      <w:numFmt w:val="bullet"/>
      <w:lvlText w:val="•"/>
      <w:lvlJc w:val="left"/>
      <w:pPr>
        <w:ind w:left="1462" w:hanging="237"/>
      </w:pPr>
      <w:rPr>
        <w:rFonts w:hint="default"/>
      </w:rPr>
    </w:lvl>
    <w:lvl w:ilvl="6" w:tplc="97C299D6">
      <w:numFmt w:val="bullet"/>
      <w:lvlText w:val="•"/>
      <w:lvlJc w:val="left"/>
      <w:pPr>
        <w:ind w:left="1690" w:hanging="237"/>
      </w:pPr>
      <w:rPr>
        <w:rFonts w:hint="default"/>
      </w:rPr>
    </w:lvl>
    <w:lvl w:ilvl="7" w:tplc="1E9E159C">
      <w:numFmt w:val="bullet"/>
      <w:lvlText w:val="•"/>
      <w:lvlJc w:val="left"/>
      <w:pPr>
        <w:ind w:left="1918" w:hanging="237"/>
      </w:pPr>
      <w:rPr>
        <w:rFonts w:hint="default"/>
      </w:rPr>
    </w:lvl>
    <w:lvl w:ilvl="8" w:tplc="676C14F6">
      <w:numFmt w:val="bullet"/>
      <w:lvlText w:val="•"/>
      <w:lvlJc w:val="left"/>
      <w:pPr>
        <w:ind w:left="2147" w:hanging="237"/>
      </w:pPr>
      <w:rPr>
        <w:rFonts w:hint="default"/>
      </w:rPr>
    </w:lvl>
  </w:abstractNum>
  <w:abstractNum w:abstractNumId="1627" w15:restartNumberingAfterBreak="0">
    <w:nsid w:val="7464637D"/>
    <w:multiLevelType w:val="hybridMultilevel"/>
    <w:tmpl w:val="F690AE66"/>
    <w:lvl w:ilvl="0" w:tplc="FC04ADF4">
      <w:numFmt w:val="bullet"/>
      <w:lvlText w:val=""/>
      <w:lvlJc w:val="left"/>
      <w:pPr>
        <w:ind w:left="274" w:hanging="187"/>
      </w:pPr>
      <w:rPr>
        <w:rFonts w:ascii="Symbol" w:eastAsia="Symbol" w:hAnsi="Symbol" w:cs="Symbol" w:hint="default"/>
        <w:w w:val="100"/>
        <w:sz w:val="18"/>
        <w:szCs w:val="18"/>
      </w:rPr>
    </w:lvl>
    <w:lvl w:ilvl="1" w:tplc="EB0CD25C">
      <w:numFmt w:val="bullet"/>
      <w:lvlText w:val="•"/>
      <w:lvlJc w:val="left"/>
      <w:pPr>
        <w:ind w:left="598" w:hanging="187"/>
      </w:pPr>
      <w:rPr>
        <w:rFonts w:hint="default"/>
      </w:rPr>
    </w:lvl>
    <w:lvl w:ilvl="2" w:tplc="CC42A47A">
      <w:numFmt w:val="bullet"/>
      <w:lvlText w:val="•"/>
      <w:lvlJc w:val="left"/>
      <w:pPr>
        <w:ind w:left="917" w:hanging="187"/>
      </w:pPr>
      <w:rPr>
        <w:rFonts w:hint="default"/>
      </w:rPr>
    </w:lvl>
    <w:lvl w:ilvl="3" w:tplc="77F8E148">
      <w:numFmt w:val="bullet"/>
      <w:lvlText w:val="•"/>
      <w:lvlJc w:val="left"/>
      <w:pPr>
        <w:ind w:left="1235" w:hanging="187"/>
      </w:pPr>
      <w:rPr>
        <w:rFonts w:hint="default"/>
      </w:rPr>
    </w:lvl>
    <w:lvl w:ilvl="4" w:tplc="20EA27B4">
      <w:numFmt w:val="bullet"/>
      <w:lvlText w:val="•"/>
      <w:lvlJc w:val="left"/>
      <w:pPr>
        <w:ind w:left="1554" w:hanging="187"/>
      </w:pPr>
      <w:rPr>
        <w:rFonts w:hint="default"/>
      </w:rPr>
    </w:lvl>
    <w:lvl w:ilvl="5" w:tplc="9CC02210">
      <w:numFmt w:val="bullet"/>
      <w:lvlText w:val="•"/>
      <w:lvlJc w:val="left"/>
      <w:pPr>
        <w:ind w:left="1873" w:hanging="187"/>
      </w:pPr>
      <w:rPr>
        <w:rFonts w:hint="default"/>
      </w:rPr>
    </w:lvl>
    <w:lvl w:ilvl="6" w:tplc="0EA63124">
      <w:numFmt w:val="bullet"/>
      <w:lvlText w:val="•"/>
      <w:lvlJc w:val="left"/>
      <w:pPr>
        <w:ind w:left="2191" w:hanging="187"/>
      </w:pPr>
      <w:rPr>
        <w:rFonts w:hint="default"/>
      </w:rPr>
    </w:lvl>
    <w:lvl w:ilvl="7" w:tplc="8556DDB2">
      <w:numFmt w:val="bullet"/>
      <w:lvlText w:val="•"/>
      <w:lvlJc w:val="left"/>
      <w:pPr>
        <w:ind w:left="2510" w:hanging="187"/>
      </w:pPr>
      <w:rPr>
        <w:rFonts w:hint="default"/>
      </w:rPr>
    </w:lvl>
    <w:lvl w:ilvl="8" w:tplc="B05A1A6C">
      <w:numFmt w:val="bullet"/>
      <w:lvlText w:val="•"/>
      <w:lvlJc w:val="left"/>
      <w:pPr>
        <w:ind w:left="2828" w:hanging="187"/>
      </w:pPr>
      <w:rPr>
        <w:rFonts w:hint="default"/>
      </w:rPr>
    </w:lvl>
  </w:abstractNum>
  <w:abstractNum w:abstractNumId="1628" w15:restartNumberingAfterBreak="0">
    <w:nsid w:val="74900591"/>
    <w:multiLevelType w:val="hybridMultilevel"/>
    <w:tmpl w:val="65247952"/>
    <w:lvl w:ilvl="0" w:tplc="B85C4464">
      <w:numFmt w:val="bullet"/>
      <w:lvlText w:val=""/>
      <w:lvlJc w:val="left"/>
      <w:pPr>
        <w:ind w:left="324" w:hanging="237"/>
      </w:pPr>
      <w:rPr>
        <w:rFonts w:ascii="Symbol" w:eastAsia="Symbol" w:hAnsi="Symbol" w:cs="Symbol" w:hint="default"/>
        <w:w w:val="100"/>
        <w:sz w:val="18"/>
        <w:szCs w:val="18"/>
      </w:rPr>
    </w:lvl>
    <w:lvl w:ilvl="1" w:tplc="1D884724">
      <w:numFmt w:val="bullet"/>
      <w:lvlText w:val="•"/>
      <w:lvlJc w:val="left"/>
      <w:pPr>
        <w:ind w:left="574" w:hanging="237"/>
      </w:pPr>
      <w:rPr>
        <w:rFonts w:hint="default"/>
      </w:rPr>
    </w:lvl>
    <w:lvl w:ilvl="2" w:tplc="7D1AB85A">
      <w:numFmt w:val="bullet"/>
      <w:lvlText w:val="•"/>
      <w:lvlJc w:val="left"/>
      <w:pPr>
        <w:ind w:left="828" w:hanging="237"/>
      </w:pPr>
      <w:rPr>
        <w:rFonts w:hint="default"/>
      </w:rPr>
    </w:lvl>
    <w:lvl w:ilvl="3" w:tplc="E1446E0A">
      <w:numFmt w:val="bullet"/>
      <w:lvlText w:val="•"/>
      <w:lvlJc w:val="left"/>
      <w:pPr>
        <w:ind w:left="1082" w:hanging="237"/>
      </w:pPr>
      <w:rPr>
        <w:rFonts w:hint="default"/>
      </w:rPr>
    </w:lvl>
    <w:lvl w:ilvl="4" w:tplc="022CA5BA">
      <w:numFmt w:val="bullet"/>
      <w:lvlText w:val="•"/>
      <w:lvlJc w:val="left"/>
      <w:pPr>
        <w:ind w:left="1336" w:hanging="237"/>
      </w:pPr>
      <w:rPr>
        <w:rFonts w:hint="default"/>
      </w:rPr>
    </w:lvl>
    <w:lvl w:ilvl="5" w:tplc="7C567EB0">
      <w:numFmt w:val="bullet"/>
      <w:lvlText w:val="•"/>
      <w:lvlJc w:val="left"/>
      <w:pPr>
        <w:ind w:left="1590" w:hanging="237"/>
      </w:pPr>
      <w:rPr>
        <w:rFonts w:hint="default"/>
      </w:rPr>
    </w:lvl>
    <w:lvl w:ilvl="6" w:tplc="B6BCE734">
      <w:numFmt w:val="bullet"/>
      <w:lvlText w:val="•"/>
      <w:lvlJc w:val="left"/>
      <w:pPr>
        <w:ind w:left="1844" w:hanging="237"/>
      </w:pPr>
      <w:rPr>
        <w:rFonts w:hint="default"/>
      </w:rPr>
    </w:lvl>
    <w:lvl w:ilvl="7" w:tplc="400A1092">
      <w:numFmt w:val="bullet"/>
      <w:lvlText w:val="•"/>
      <w:lvlJc w:val="left"/>
      <w:pPr>
        <w:ind w:left="2098" w:hanging="237"/>
      </w:pPr>
      <w:rPr>
        <w:rFonts w:hint="default"/>
      </w:rPr>
    </w:lvl>
    <w:lvl w:ilvl="8" w:tplc="04128FE4">
      <w:numFmt w:val="bullet"/>
      <w:lvlText w:val="•"/>
      <w:lvlJc w:val="left"/>
      <w:pPr>
        <w:ind w:left="2352" w:hanging="237"/>
      </w:pPr>
      <w:rPr>
        <w:rFonts w:hint="default"/>
      </w:rPr>
    </w:lvl>
  </w:abstractNum>
  <w:abstractNum w:abstractNumId="1629" w15:restartNumberingAfterBreak="0">
    <w:nsid w:val="74A071C6"/>
    <w:multiLevelType w:val="hybridMultilevel"/>
    <w:tmpl w:val="37C62484"/>
    <w:lvl w:ilvl="0" w:tplc="55D07AC6">
      <w:numFmt w:val="bullet"/>
      <w:lvlText w:val=""/>
      <w:lvlJc w:val="left"/>
      <w:pPr>
        <w:ind w:left="324" w:hanging="237"/>
      </w:pPr>
      <w:rPr>
        <w:rFonts w:ascii="Symbol" w:eastAsia="Symbol" w:hAnsi="Symbol" w:cs="Symbol" w:hint="default"/>
        <w:w w:val="100"/>
        <w:sz w:val="18"/>
        <w:szCs w:val="18"/>
      </w:rPr>
    </w:lvl>
    <w:lvl w:ilvl="1" w:tplc="7A78DE36">
      <w:numFmt w:val="bullet"/>
      <w:lvlText w:val="•"/>
      <w:lvlJc w:val="left"/>
      <w:pPr>
        <w:ind w:left="479" w:hanging="237"/>
      </w:pPr>
      <w:rPr>
        <w:rFonts w:hint="default"/>
      </w:rPr>
    </w:lvl>
    <w:lvl w:ilvl="2" w:tplc="3710CDDA">
      <w:numFmt w:val="bullet"/>
      <w:lvlText w:val="•"/>
      <w:lvlJc w:val="left"/>
      <w:pPr>
        <w:ind w:left="639" w:hanging="237"/>
      </w:pPr>
      <w:rPr>
        <w:rFonts w:hint="default"/>
      </w:rPr>
    </w:lvl>
    <w:lvl w:ilvl="3" w:tplc="A118B12A">
      <w:numFmt w:val="bullet"/>
      <w:lvlText w:val="•"/>
      <w:lvlJc w:val="left"/>
      <w:pPr>
        <w:ind w:left="798" w:hanging="237"/>
      </w:pPr>
      <w:rPr>
        <w:rFonts w:hint="default"/>
      </w:rPr>
    </w:lvl>
    <w:lvl w:ilvl="4" w:tplc="408CA558">
      <w:numFmt w:val="bullet"/>
      <w:lvlText w:val="•"/>
      <w:lvlJc w:val="left"/>
      <w:pPr>
        <w:ind w:left="958" w:hanging="237"/>
      </w:pPr>
      <w:rPr>
        <w:rFonts w:hint="default"/>
      </w:rPr>
    </w:lvl>
    <w:lvl w:ilvl="5" w:tplc="B0342F10">
      <w:numFmt w:val="bullet"/>
      <w:lvlText w:val="•"/>
      <w:lvlJc w:val="left"/>
      <w:pPr>
        <w:ind w:left="1118" w:hanging="237"/>
      </w:pPr>
      <w:rPr>
        <w:rFonts w:hint="default"/>
      </w:rPr>
    </w:lvl>
    <w:lvl w:ilvl="6" w:tplc="F8A0C87A">
      <w:numFmt w:val="bullet"/>
      <w:lvlText w:val="•"/>
      <w:lvlJc w:val="left"/>
      <w:pPr>
        <w:ind w:left="1277" w:hanging="237"/>
      </w:pPr>
      <w:rPr>
        <w:rFonts w:hint="default"/>
      </w:rPr>
    </w:lvl>
    <w:lvl w:ilvl="7" w:tplc="8CFC1826">
      <w:numFmt w:val="bullet"/>
      <w:lvlText w:val="•"/>
      <w:lvlJc w:val="left"/>
      <w:pPr>
        <w:ind w:left="1437" w:hanging="237"/>
      </w:pPr>
      <w:rPr>
        <w:rFonts w:hint="default"/>
      </w:rPr>
    </w:lvl>
    <w:lvl w:ilvl="8" w:tplc="B31CC63E">
      <w:numFmt w:val="bullet"/>
      <w:lvlText w:val="•"/>
      <w:lvlJc w:val="left"/>
      <w:pPr>
        <w:ind w:left="1596" w:hanging="237"/>
      </w:pPr>
      <w:rPr>
        <w:rFonts w:hint="default"/>
      </w:rPr>
    </w:lvl>
  </w:abstractNum>
  <w:abstractNum w:abstractNumId="1630" w15:restartNumberingAfterBreak="0">
    <w:nsid w:val="74A707B1"/>
    <w:multiLevelType w:val="hybridMultilevel"/>
    <w:tmpl w:val="A736631C"/>
    <w:lvl w:ilvl="0" w:tplc="9466B182">
      <w:numFmt w:val="bullet"/>
      <w:lvlText w:val=""/>
      <w:lvlJc w:val="left"/>
      <w:pPr>
        <w:ind w:left="433" w:hanging="321"/>
      </w:pPr>
      <w:rPr>
        <w:rFonts w:ascii="Symbol" w:eastAsia="Symbol" w:hAnsi="Symbol" w:cs="Symbol" w:hint="default"/>
        <w:w w:val="100"/>
        <w:sz w:val="13"/>
        <w:szCs w:val="13"/>
      </w:rPr>
    </w:lvl>
    <w:lvl w:ilvl="1" w:tplc="53A8A7A0">
      <w:numFmt w:val="bullet"/>
      <w:lvlText w:val="•"/>
      <w:lvlJc w:val="left"/>
      <w:pPr>
        <w:ind w:left="695" w:hanging="321"/>
      </w:pPr>
      <w:rPr>
        <w:rFonts w:hint="default"/>
      </w:rPr>
    </w:lvl>
    <w:lvl w:ilvl="2" w:tplc="31CCEE0C">
      <w:numFmt w:val="bullet"/>
      <w:lvlText w:val="•"/>
      <w:lvlJc w:val="left"/>
      <w:pPr>
        <w:ind w:left="951" w:hanging="321"/>
      </w:pPr>
      <w:rPr>
        <w:rFonts w:hint="default"/>
      </w:rPr>
    </w:lvl>
    <w:lvl w:ilvl="3" w:tplc="CDA25814">
      <w:numFmt w:val="bullet"/>
      <w:lvlText w:val="•"/>
      <w:lvlJc w:val="left"/>
      <w:pPr>
        <w:ind w:left="1207" w:hanging="321"/>
      </w:pPr>
      <w:rPr>
        <w:rFonts w:hint="default"/>
      </w:rPr>
    </w:lvl>
    <w:lvl w:ilvl="4" w:tplc="5BC4CFDE">
      <w:numFmt w:val="bullet"/>
      <w:lvlText w:val="•"/>
      <w:lvlJc w:val="left"/>
      <w:pPr>
        <w:ind w:left="1462" w:hanging="321"/>
      </w:pPr>
      <w:rPr>
        <w:rFonts w:hint="default"/>
      </w:rPr>
    </w:lvl>
    <w:lvl w:ilvl="5" w:tplc="FFF4F8B6">
      <w:numFmt w:val="bullet"/>
      <w:lvlText w:val="•"/>
      <w:lvlJc w:val="left"/>
      <w:pPr>
        <w:ind w:left="1718" w:hanging="321"/>
      </w:pPr>
      <w:rPr>
        <w:rFonts w:hint="default"/>
      </w:rPr>
    </w:lvl>
    <w:lvl w:ilvl="6" w:tplc="FBB28A4A">
      <w:numFmt w:val="bullet"/>
      <w:lvlText w:val="•"/>
      <w:lvlJc w:val="left"/>
      <w:pPr>
        <w:ind w:left="1974" w:hanging="321"/>
      </w:pPr>
      <w:rPr>
        <w:rFonts w:hint="default"/>
      </w:rPr>
    </w:lvl>
    <w:lvl w:ilvl="7" w:tplc="9C8C0F78">
      <w:numFmt w:val="bullet"/>
      <w:lvlText w:val="•"/>
      <w:lvlJc w:val="left"/>
      <w:pPr>
        <w:ind w:left="2229" w:hanging="321"/>
      </w:pPr>
      <w:rPr>
        <w:rFonts w:hint="default"/>
      </w:rPr>
    </w:lvl>
    <w:lvl w:ilvl="8" w:tplc="EF401380">
      <w:numFmt w:val="bullet"/>
      <w:lvlText w:val="•"/>
      <w:lvlJc w:val="left"/>
      <w:pPr>
        <w:ind w:left="2485" w:hanging="321"/>
      </w:pPr>
      <w:rPr>
        <w:rFonts w:hint="default"/>
      </w:rPr>
    </w:lvl>
  </w:abstractNum>
  <w:abstractNum w:abstractNumId="1631" w15:restartNumberingAfterBreak="0">
    <w:nsid w:val="74C16202"/>
    <w:multiLevelType w:val="hybridMultilevel"/>
    <w:tmpl w:val="3F3C53FE"/>
    <w:lvl w:ilvl="0" w:tplc="8902AE12">
      <w:numFmt w:val="bullet"/>
      <w:lvlText w:val=""/>
      <w:lvlJc w:val="left"/>
      <w:pPr>
        <w:ind w:left="324" w:hanging="237"/>
      </w:pPr>
      <w:rPr>
        <w:rFonts w:ascii="Symbol" w:eastAsia="Symbol" w:hAnsi="Symbol" w:cs="Symbol" w:hint="default"/>
        <w:w w:val="100"/>
        <w:sz w:val="18"/>
        <w:szCs w:val="18"/>
      </w:rPr>
    </w:lvl>
    <w:lvl w:ilvl="1" w:tplc="7C08B152">
      <w:numFmt w:val="bullet"/>
      <w:lvlText w:val="•"/>
      <w:lvlJc w:val="left"/>
      <w:pPr>
        <w:ind w:left="574" w:hanging="237"/>
      </w:pPr>
      <w:rPr>
        <w:rFonts w:hint="default"/>
      </w:rPr>
    </w:lvl>
    <w:lvl w:ilvl="2" w:tplc="2990F9C4">
      <w:numFmt w:val="bullet"/>
      <w:lvlText w:val="•"/>
      <w:lvlJc w:val="left"/>
      <w:pPr>
        <w:ind w:left="828" w:hanging="237"/>
      </w:pPr>
      <w:rPr>
        <w:rFonts w:hint="default"/>
      </w:rPr>
    </w:lvl>
    <w:lvl w:ilvl="3" w:tplc="784C68A4">
      <w:numFmt w:val="bullet"/>
      <w:lvlText w:val="•"/>
      <w:lvlJc w:val="left"/>
      <w:pPr>
        <w:ind w:left="1082" w:hanging="237"/>
      </w:pPr>
      <w:rPr>
        <w:rFonts w:hint="default"/>
      </w:rPr>
    </w:lvl>
    <w:lvl w:ilvl="4" w:tplc="E53E38A4">
      <w:numFmt w:val="bullet"/>
      <w:lvlText w:val="•"/>
      <w:lvlJc w:val="left"/>
      <w:pPr>
        <w:ind w:left="1336" w:hanging="237"/>
      </w:pPr>
      <w:rPr>
        <w:rFonts w:hint="default"/>
      </w:rPr>
    </w:lvl>
    <w:lvl w:ilvl="5" w:tplc="44909F32">
      <w:numFmt w:val="bullet"/>
      <w:lvlText w:val="•"/>
      <w:lvlJc w:val="left"/>
      <w:pPr>
        <w:ind w:left="1590" w:hanging="237"/>
      </w:pPr>
      <w:rPr>
        <w:rFonts w:hint="default"/>
      </w:rPr>
    </w:lvl>
    <w:lvl w:ilvl="6" w:tplc="C84C85E2">
      <w:numFmt w:val="bullet"/>
      <w:lvlText w:val="•"/>
      <w:lvlJc w:val="left"/>
      <w:pPr>
        <w:ind w:left="1844" w:hanging="237"/>
      </w:pPr>
      <w:rPr>
        <w:rFonts w:hint="default"/>
      </w:rPr>
    </w:lvl>
    <w:lvl w:ilvl="7" w:tplc="8FD8C09A">
      <w:numFmt w:val="bullet"/>
      <w:lvlText w:val="•"/>
      <w:lvlJc w:val="left"/>
      <w:pPr>
        <w:ind w:left="2098" w:hanging="237"/>
      </w:pPr>
      <w:rPr>
        <w:rFonts w:hint="default"/>
      </w:rPr>
    </w:lvl>
    <w:lvl w:ilvl="8" w:tplc="5E3C996E">
      <w:numFmt w:val="bullet"/>
      <w:lvlText w:val="•"/>
      <w:lvlJc w:val="left"/>
      <w:pPr>
        <w:ind w:left="2352" w:hanging="237"/>
      </w:pPr>
      <w:rPr>
        <w:rFonts w:hint="default"/>
      </w:rPr>
    </w:lvl>
  </w:abstractNum>
  <w:abstractNum w:abstractNumId="1632" w15:restartNumberingAfterBreak="0">
    <w:nsid w:val="74C905DC"/>
    <w:multiLevelType w:val="hybridMultilevel"/>
    <w:tmpl w:val="0748B758"/>
    <w:lvl w:ilvl="0" w:tplc="5262CE2C">
      <w:numFmt w:val="bullet"/>
      <w:lvlText w:val=""/>
      <w:lvlJc w:val="left"/>
      <w:pPr>
        <w:ind w:left="320" w:hanging="237"/>
      </w:pPr>
      <w:rPr>
        <w:rFonts w:ascii="Symbol" w:eastAsia="Symbol" w:hAnsi="Symbol" w:cs="Symbol" w:hint="default"/>
        <w:w w:val="100"/>
        <w:sz w:val="18"/>
        <w:szCs w:val="18"/>
      </w:rPr>
    </w:lvl>
    <w:lvl w:ilvl="1" w:tplc="0AFCD85A">
      <w:numFmt w:val="bullet"/>
      <w:lvlText w:val="•"/>
      <w:lvlJc w:val="left"/>
      <w:pPr>
        <w:ind w:left="566" w:hanging="237"/>
      </w:pPr>
      <w:rPr>
        <w:rFonts w:hint="default"/>
      </w:rPr>
    </w:lvl>
    <w:lvl w:ilvl="2" w:tplc="8402D684">
      <w:numFmt w:val="bullet"/>
      <w:lvlText w:val="•"/>
      <w:lvlJc w:val="left"/>
      <w:pPr>
        <w:ind w:left="812" w:hanging="237"/>
      </w:pPr>
      <w:rPr>
        <w:rFonts w:hint="default"/>
      </w:rPr>
    </w:lvl>
    <w:lvl w:ilvl="3" w:tplc="0E24FFDA">
      <w:numFmt w:val="bullet"/>
      <w:lvlText w:val="•"/>
      <w:lvlJc w:val="left"/>
      <w:pPr>
        <w:ind w:left="1059" w:hanging="237"/>
      </w:pPr>
      <w:rPr>
        <w:rFonts w:hint="default"/>
      </w:rPr>
    </w:lvl>
    <w:lvl w:ilvl="4" w:tplc="05947C58">
      <w:numFmt w:val="bullet"/>
      <w:lvlText w:val="•"/>
      <w:lvlJc w:val="left"/>
      <w:pPr>
        <w:ind w:left="1305" w:hanging="237"/>
      </w:pPr>
      <w:rPr>
        <w:rFonts w:hint="default"/>
      </w:rPr>
    </w:lvl>
    <w:lvl w:ilvl="5" w:tplc="B40A8CA0">
      <w:numFmt w:val="bullet"/>
      <w:lvlText w:val="•"/>
      <w:lvlJc w:val="left"/>
      <w:pPr>
        <w:ind w:left="1552" w:hanging="237"/>
      </w:pPr>
      <w:rPr>
        <w:rFonts w:hint="default"/>
      </w:rPr>
    </w:lvl>
    <w:lvl w:ilvl="6" w:tplc="543E21D4">
      <w:numFmt w:val="bullet"/>
      <w:lvlText w:val="•"/>
      <w:lvlJc w:val="left"/>
      <w:pPr>
        <w:ind w:left="1798" w:hanging="237"/>
      </w:pPr>
      <w:rPr>
        <w:rFonts w:hint="default"/>
      </w:rPr>
    </w:lvl>
    <w:lvl w:ilvl="7" w:tplc="303480C4">
      <w:numFmt w:val="bullet"/>
      <w:lvlText w:val="•"/>
      <w:lvlJc w:val="left"/>
      <w:pPr>
        <w:ind w:left="2044" w:hanging="237"/>
      </w:pPr>
      <w:rPr>
        <w:rFonts w:hint="default"/>
      </w:rPr>
    </w:lvl>
    <w:lvl w:ilvl="8" w:tplc="68BC9028">
      <w:numFmt w:val="bullet"/>
      <w:lvlText w:val="•"/>
      <w:lvlJc w:val="left"/>
      <w:pPr>
        <w:ind w:left="2291" w:hanging="237"/>
      </w:pPr>
      <w:rPr>
        <w:rFonts w:hint="default"/>
      </w:rPr>
    </w:lvl>
  </w:abstractNum>
  <w:abstractNum w:abstractNumId="1633" w15:restartNumberingAfterBreak="0">
    <w:nsid w:val="74EF4B3B"/>
    <w:multiLevelType w:val="hybridMultilevel"/>
    <w:tmpl w:val="BDE0C280"/>
    <w:lvl w:ilvl="0" w:tplc="584833C4">
      <w:numFmt w:val="bullet"/>
      <w:lvlText w:val=""/>
      <w:lvlJc w:val="left"/>
      <w:pPr>
        <w:ind w:left="322" w:hanging="237"/>
      </w:pPr>
      <w:rPr>
        <w:rFonts w:ascii="Symbol" w:eastAsia="Symbol" w:hAnsi="Symbol" w:cs="Symbol" w:hint="default"/>
        <w:w w:val="100"/>
        <w:sz w:val="18"/>
        <w:szCs w:val="18"/>
      </w:rPr>
    </w:lvl>
    <w:lvl w:ilvl="1" w:tplc="744E389C">
      <w:numFmt w:val="bullet"/>
      <w:lvlText w:val="•"/>
      <w:lvlJc w:val="left"/>
      <w:pPr>
        <w:ind w:left="600" w:hanging="237"/>
      </w:pPr>
      <w:rPr>
        <w:rFonts w:hint="default"/>
      </w:rPr>
    </w:lvl>
    <w:lvl w:ilvl="2" w:tplc="38A46A16">
      <w:numFmt w:val="bullet"/>
      <w:lvlText w:val="•"/>
      <w:lvlJc w:val="left"/>
      <w:pPr>
        <w:ind w:left="784" w:hanging="237"/>
      </w:pPr>
      <w:rPr>
        <w:rFonts w:hint="default"/>
      </w:rPr>
    </w:lvl>
    <w:lvl w:ilvl="3" w:tplc="267CCE0C">
      <w:numFmt w:val="bullet"/>
      <w:lvlText w:val="•"/>
      <w:lvlJc w:val="left"/>
      <w:pPr>
        <w:ind w:left="968" w:hanging="237"/>
      </w:pPr>
      <w:rPr>
        <w:rFonts w:hint="default"/>
      </w:rPr>
    </w:lvl>
    <w:lvl w:ilvl="4" w:tplc="2C30BAFE">
      <w:numFmt w:val="bullet"/>
      <w:lvlText w:val="•"/>
      <w:lvlJc w:val="left"/>
      <w:pPr>
        <w:ind w:left="1152" w:hanging="237"/>
      </w:pPr>
      <w:rPr>
        <w:rFonts w:hint="default"/>
      </w:rPr>
    </w:lvl>
    <w:lvl w:ilvl="5" w:tplc="441064EA">
      <w:numFmt w:val="bullet"/>
      <w:lvlText w:val="•"/>
      <w:lvlJc w:val="left"/>
      <w:pPr>
        <w:ind w:left="1336" w:hanging="237"/>
      </w:pPr>
      <w:rPr>
        <w:rFonts w:hint="default"/>
      </w:rPr>
    </w:lvl>
    <w:lvl w:ilvl="6" w:tplc="E96EA3D0">
      <w:numFmt w:val="bullet"/>
      <w:lvlText w:val="•"/>
      <w:lvlJc w:val="left"/>
      <w:pPr>
        <w:ind w:left="1521" w:hanging="237"/>
      </w:pPr>
      <w:rPr>
        <w:rFonts w:hint="default"/>
      </w:rPr>
    </w:lvl>
    <w:lvl w:ilvl="7" w:tplc="0E4A6F8C">
      <w:numFmt w:val="bullet"/>
      <w:lvlText w:val="•"/>
      <w:lvlJc w:val="left"/>
      <w:pPr>
        <w:ind w:left="1705" w:hanging="237"/>
      </w:pPr>
      <w:rPr>
        <w:rFonts w:hint="default"/>
      </w:rPr>
    </w:lvl>
    <w:lvl w:ilvl="8" w:tplc="E3721DC2">
      <w:numFmt w:val="bullet"/>
      <w:lvlText w:val="•"/>
      <w:lvlJc w:val="left"/>
      <w:pPr>
        <w:ind w:left="1889" w:hanging="237"/>
      </w:pPr>
      <w:rPr>
        <w:rFonts w:hint="default"/>
      </w:rPr>
    </w:lvl>
  </w:abstractNum>
  <w:abstractNum w:abstractNumId="1634" w15:restartNumberingAfterBreak="0">
    <w:nsid w:val="750336DA"/>
    <w:multiLevelType w:val="hybridMultilevel"/>
    <w:tmpl w:val="2E024AEA"/>
    <w:lvl w:ilvl="0" w:tplc="7F3EF99E">
      <w:numFmt w:val="bullet"/>
      <w:lvlText w:val=""/>
      <w:lvlJc w:val="left"/>
      <w:pPr>
        <w:ind w:left="321" w:hanging="237"/>
      </w:pPr>
      <w:rPr>
        <w:rFonts w:ascii="Symbol" w:eastAsia="Symbol" w:hAnsi="Symbol" w:cs="Symbol" w:hint="default"/>
        <w:w w:val="100"/>
        <w:sz w:val="18"/>
        <w:szCs w:val="18"/>
      </w:rPr>
    </w:lvl>
    <w:lvl w:ilvl="1" w:tplc="E4E24BE2">
      <w:numFmt w:val="bullet"/>
      <w:lvlText w:val="•"/>
      <w:lvlJc w:val="left"/>
      <w:pPr>
        <w:ind w:left="593" w:hanging="237"/>
      </w:pPr>
      <w:rPr>
        <w:rFonts w:hint="default"/>
      </w:rPr>
    </w:lvl>
    <w:lvl w:ilvl="2" w:tplc="9CEA64B2">
      <w:numFmt w:val="bullet"/>
      <w:lvlText w:val="•"/>
      <w:lvlJc w:val="left"/>
      <w:pPr>
        <w:ind w:left="867" w:hanging="237"/>
      </w:pPr>
      <w:rPr>
        <w:rFonts w:hint="default"/>
      </w:rPr>
    </w:lvl>
    <w:lvl w:ilvl="3" w:tplc="99DE4A40">
      <w:numFmt w:val="bullet"/>
      <w:lvlText w:val="•"/>
      <w:lvlJc w:val="left"/>
      <w:pPr>
        <w:ind w:left="1141" w:hanging="237"/>
      </w:pPr>
      <w:rPr>
        <w:rFonts w:hint="default"/>
      </w:rPr>
    </w:lvl>
    <w:lvl w:ilvl="4" w:tplc="EC6ED676">
      <w:numFmt w:val="bullet"/>
      <w:lvlText w:val="•"/>
      <w:lvlJc w:val="left"/>
      <w:pPr>
        <w:ind w:left="1414" w:hanging="237"/>
      </w:pPr>
      <w:rPr>
        <w:rFonts w:hint="default"/>
      </w:rPr>
    </w:lvl>
    <w:lvl w:ilvl="5" w:tplc="EA881854">
      <w:numFmt w:val="bullet"/>
      <w:lvlText w:val="•"/>
      <w:lvlJc w:val="left"/>
      <w:pPr>
        <w:ind w:left="1688" w:hanging="237"/>
      </w:pPr>
      <w:rPr>
        <w:rFonts w:hint="default"/>
      </w:rPr>
    </w:lvl>
    <w:lvl w:ilvl="6" w:tplc="B5F4CE6A">
      <w:numFmt w:val="bullet"/>
      <w:lvlText w:val="•"/>
      <w:lvlJc w:val="left"/>
      <w:pPr>
        <w:ind w:left="1962" w:hanging="237"/>
      </w:pPr>
      <w:rPr>
        <w:rFonts w:hint="default"/>
      </w:rPr>
    </w:lvl>
    <w:lvl w:ilvl="7" w:tplc="57245F0C">
      <w:numFmt w:val="bullet"/>
      <w:lvlText w:val="•"/>
      <w:lvlJc w:val="left"/>
      <w:pPr>
        <w:ind w:left="2235" w:hanging="237"/>
      </w:pPr>
      <w:rPr>
        <w:rFonts w:hint="default"/>
      </w:rPr>
    </w:lvl>
    <w:lvl w:ilvl="8" w:tplc="B57E36EA">
      <w:numFmt w:val="bullet"/>
      <w:lvlText w:val="•"/>
      <w:lvlJc w:val="left"/>
      <w:pPr>
        <w:ind w:left="2509" w:hanging="237"/>
      </w:pPr>
      <w:rPr>
        <w:rFonts w:hint="default"/>
      </w:rPr>
    </w:lvl>
  </w:abstractNum>
  <w:abstractNum w:abstractNumId="1635" w15:restartNumberingAfterBreak="0">
    <w:nsid w:val="750B0B2F"/>
    <w:multiLevelType w:val="hybridMultilevel"/>
    <w:tmpl w:val="653E8D58"/>
    <w:lvl w:ilvl="0" w:tplc="D7822EC4">
      <w:numFmt w:val="bullet"/>
      <w:lvlText w:val=""/>
      <w:lvlJc w:val="left"/>
      <w:pPr>
        <w:ind w:left="323" w:hanging="237"/>
      </w:pPr>
      <w:rPr>
        <w:rFonts w:ascii="Symbol" w:eastAsia="Symbol" w:hAnsi="Symbol" w:cs="Symbol" w:hint="default"/>
        <w:w w:val="100"/>
        <w:sz w:val="18"/>
        <w:szCs w:val="18"/>
      </w:rPr>
    </w:lvl>
    <w:lvl w:ilvl="1" w:tplc="9C7CCD1E">
      <w:numFmt w:val="bullet"/>
      <w:lvlText w:val="•"/>
      <w:lvlJc w:val="left"/>
      <w:pPr>
        <w:ind w:left="601" w:hanging="237"/>
      </w:pPr>
      <w:rPr>
        <w:rFonts w:hint="default"/>
      </w:rPr>
    </w:lvl>
    <w:lvl w:ilvl="2" w:tplc="7018C3C0">
      <w:numFmt w:val="bullet"/>
      <w:lvlText w:val="•"/>
      <w:lvlJc w:val="left"/>
      <w:pPr>
        <w:ind w:left="883" w:hanging="237"/>
      </w:pPr>
      <w:rPr>
        <w:rFonts w:hint="default"/>
      </w:rPr>
    </w:lvl>
    <w:lvl w:ilvl="3" w:tplc="17440DEA">
      <w:numFmt w:val="bullet"/>
      <w:lvlText w:val="•"/>
      <w:lvlJc w:val="left"/>
      <w:pPr>
        <w:ind w:left="1165" w:hanging="237"/>
      </w:pPr>
      <w:rPr>
        <w:rFonts w:hint="default"/>
      </w:rPr>
    </w:lvl>
    <w:lvl w:ilvl="4" w:tplc="4210C48A">
      <w:numFmt w:val="bullet"/>
      <w:lvlText w:val="•"/>
      <w:lvlJc w:val="left"/>
      <w:pPr>
        <w:ind w:left="1446" w:hanging="237"/>
      </w:pPr>
      <w:rPr>
        <w:rFonts w:hint="default"/>
      </w:rPr>
    </w:lvl>
    <w:lvl w:ilvl="5" w:tplc="61FED6E0">
      <w:numFmt w:val="bullet"/>
      <w:lvlText w:val="•"/>
      <w:lvlJc w:val="left"/>
      <w:pPr>
        <w:ind w:left="1728" w:hanging="237"/>
      </w:pPr>
      <w:rPr>
        <w:rFonts w:hint="default"/>
      </w:rPr>
    </w:lvl>
    <w:lvl w:ilvl="6" w:tplc="0132128E">
      <w:numFmt w:val="bullet"/>
      <w:lvlText w:val="•"/>
      <w:lvlJc w:val="left"/>
      <w:pPr>
        <w:ind w:left="2010" w:hanging="237"/>
      </w:pPr>
      <w:rPr>
        <w:rFonts w:hint="default"/>
      </w:rPr>
    </w:lvl>
    <w:lvl w:ilvl="7" w:tplc="2BEC46AA">
      <w:numFmt w:val="bullet"/>
      <w:lvlText w:val="•"/>
      <w:lvlJc w:val="left"/>
      <w:pPr>
        <w:ind w:left="2291" w:hanging="237"/>
      </w:pPr>
      <w:rPr>
        <w:rFonts w:hint="default"/>
      </w:rPr>
    </w:lvl>
    <w:lvl w:ilvl="8" w:tplc="6478C00E">
      <w:numFmt w:val="bullet"/>
      <w:lvlText w:val="•"/>
      <w:lvlJc w:val="left"/>
      <w:pPr>
        <w:ind w:left="2573" w:hanging="237"/>
      </w:pPr>
      <w:rPr>
        <w:rFonts w:hint="default"/>
      </w:rPr>
    </w:lvl>
  </w:abstractNum>
  <w:abstractNum w:abstractNumId="1636" w15:restartNumberingAfterBreak="0">
    <w:nsid w:val="753B18F5"/>
    <w:multiLevelType w:val="hybridMultilevel"/>
    <w:tmpl w:val="2EF4A5E0"/>
    <w:lvl w:ilvl="0" w:tplc="EBB052AA">
      <w:numFmt w:val="bullet"/>
      <w:lvlText w:val=""/>
      <w:lvlJc w:val="left"/>
      <w:pPr>
        <w:ind w:left="819" w:hanging="592"/>
      </w:pPr>
      <w:rPr>
        <w:rFonts w:ascii="Symbol" w:eastAsia="Symbol" w:hAnsi="Symbol" w:cs="Symbol" w:hint="default"/>
        <w:w w:val="100"/>
        <w:sz w:val="18"/>
        <w:szCs w:val="18"/>
      </w:rPr>
    </w:lvl>
    <w:lvl w:ilvl="1" w:tplc="BBA0A024">
      <w:numFmt w:val="bullet"/>
      <w:lvlText w:val="•"/>
      <w:lvlJc w:val="left"/>
      <w:pPr>
        <w:ind w:left="2049" w:hanging="592"/>
      </w:pPr>
      <w:rPr>
        <w:rFonts w:hint="default"/>
      </w:rPr>
    </w:lvl>
    <w:lvl w:ilvl="2" w:tplc="1DB4D516">
      <w:numFmt w:val="bullet"/>
      <w:lvlText w:val="•"/>
      <w:lvlJc w:val="left"/>
      <w:pPr>
        <w:ind w:left="3278" w:hanging="592"/>
      </w:pPr>
      <w:rPr>
        <w:rFonts w:hint="default"/>
      </w:rPr>
    </w:lvl>
    <w:lvl w:ilvl="3" w:tplc="3E9672F4">
      <w:numFmt w:val="bullet"/>
      <w:lvlText w:val="•"/>
      <w:lvlJc w:val="left"/>
      <w:pPr>
        <w:ind w:left="4508" w:hanging="592"/>
      </w:pPr>
      <w:rPr>
        <w:rFonts w:hint="default"/>
      </w:rPr>
    </w:lvl>
    <w:lvl w:ilvl="4" w:tplc="609A59B6">
      <w:numFmt w:val="bullet"/>
      <w:lvlText w:val="•"/>
      <w:lvlJc w:val="left"/>
      <w:pPr>
        <w:ind w:left="5737" w:hanging="592"/>
      </w:pPr>
      <w:rPr>
        <w:rFonts w:hint="default"/>
      </w:rPr>
    </w:lvl>
    <w:lvl w:ilvl="5" w:tplc="384401BA">
      <w:numFmt w:val="bullet"/>
      <w:lvlText w:val="•"/>
      <w:lvlJc w:val="left"/>
      <w:pPr>
        <w:ind w:left="6966" w:hanging="592"/>
      </w:pPr>
      <w:rPr>
        <w:rFonts w:hint="default"/>
      </w:rPr>
    </w:lvl>
    <w:lvl w:ilvl="6" w:tplc="84400B80">
      <w:numFmt w:val="bullet"/>
      <w:lvlText w:val="•"/>
      <w:lvlJc w:val="left"/>
      <w:pPr>
        <w:ind w:left="8196" w:hanging="592"/>
      </w:pPr>
      <w:rPr>
        <w:rFonts w:hint="default"/>
      </w:rPr>
    </w:lvl>
    <w:lvl w:ilvl="7" w:tplc="735ADA34">
      <w:numFmt w:val="bullet"/>
      <w:lvlText w:val="•"/>
      <w:lvlJc w:val="left"/>
      <w:pPr>
        <w:ind w:left="9425" w:hanging="592"/>
      </w:pPr>
      <w:rPr>
        <w:rFonts w:hint="default"/>
      </w:rPr>
    </w:lvl>
    <w:lvl w:ilvl="8" w:tplc="900231D0">
      <w:numFmt w:val="bullet"/>
      <w:lvlText w:val="•"/>
      <w:lvlJc w:val="left"/>
      <w:pPr>
        <w:ind w:left="10654" w:hanging="592"/>
      </w:pPr>
      <w:rPr>
        <w:rFonts w:hint="default"/>
      </w:rPr>
    </w:lvl>
  </w:abstractNum>
  <w:abstractNum w:abstractNumId="1637" w15:restartNumberingAfterBreak="0">
    <w:nsid w:val="754228C6"/>
    <w:multiLevelType w:val="hybridMultilevel"/>
    <w:tmpl w:val="CDA85D3E"/>
    <w:lvl w:ilvl="0" w:tplc="96E0A1A4">
      <w:numFmt w:val="bullet"/>
      <w:lvlText w:val=""/>
      <w:lvlJc w:val="left"/>
      <w:pPr>
        <w:ind w:left="322" w:hanging="237"/>
      </w:pPr>
      <w:rPr>
        <w:rFonts w:ascii="Symbol" w:eastAsia="Symbol" w:hAnsi="Symbol" w:cs="Symbol" w:hint="default"/>
        <w:w w:val="100"/>
        <w:sz w:val="18"/>
        <w:szCs w:val="18"/>
      </w:rPr>
    </w:lvl>
    <w:lvl w:ilvl="1" w:tplc="9EBC1088">
      <w:numFmt w:val="bullet"/>
      <w:lvlText w:val="•"/>
      <w:lvlJc w:val="left"/>
      <w:pPr>
        <w:ind w:left="601" w:hanging="237"/>
      </w:pPr>
      <w:rPr>
        <w:rFonts w:hint="default"/>
      </w:rPr>
    </w:lvl>
    <w:lvl w:ilvl="2" w:tplc="7E4A41D4">
      <w:numFmt w:val="bullet"/>
      <w:lvlText w:val="•"/>
      <w:lvlJc w:val="left"/>
      <w:pPr>
        <w:ind w:left="883" w:hanging="237"/>
      </w:pPr>
      <w:rPr>
        <w:rFonts w:hint="default"/>
      </w:rPr>
    </w:lvl>
    <w:lvl w:ilvl="3" w:tplc="AFA4C75C">
      <w:numFmt w:val="bullet"/>
      <w:lvlText w:val="•"/>
      <w:lvlJc w:val="left"/>
      <w:pPr>
        <w:ind w:left="1165" w:hanging="237"/>
      </w:pPr>
      <w:rPr>
        <w:rFonts w:hint="default"/>
      </w:rPr>
    </w:lvl>
    <w:lvl w:ilvl="4" w:tplc="D016734E">
      <w:numFmt w:val="bullet"/>
      <w:lvlText w:val="•"/>
      <w:lvlJc w:val="left"/>
      <w:pPr>
        <w:ind w:left="1446" w:hanging="237"/>
      </w:pPr>
      <w:rPr>
        <w:rFonts w:hint="default"/>
      </w:rPr>
    </w:lvl>
    <w:lvl w:ilvl="5" w:tplc="FEC2E2DC">
      <w:numFmt w:val="bullet"/>
      <w:lvlText w:val="•"/>
      <w:lvlJc w:val="left"/>
      <w:pPr>
        <w:ind w:left="1728" w:hanging="237"/>
      </w:pPr>
      <w:rPr>
        <w:rFonts w:hint="default"/>
      </w:rPr>
    </w:lvl>
    <w:lvl w:ilvl="6" w:tplc="D488EB4C">
      <w:numFmt w:val="bullet"/>
      <w:lvlText w:val="•"/>
      <w:lvlJc w:val="left"/>
      <w:pPr>
        <w:ind w:left="2010" w:hanging="237"/>
      </w:pPr>
      <w:rPr>
        <w:rFonts w:hint="default"/>
      </w:rPr>
    </w:lvl>
    <w:lvl w:ilvl="7" w:tplc="5BDC79CC">
      <w:numFmt w:val="bullet"/>
      <w:lvlText w:val="•"/>
      <w:lvlJc w:val="left"/>
      <w:pPr>
        <w:ind w:left="2291" w:hanging="237"/>
      </w:pPr>
      <w:rPr>
        <w:rFonts w:hint="default"/>
      </w:rPr>
    </w:lvl>
    <w:lvl w:ilvl="8" w:tplc="1E3C398E">
      <w:numFmt w:val="bullet"/>
      <w:lvlText w:val="•"/>
      <w:lvlJc w:val="left"/>
      <w:pPr>
        <w:ind w:left="2573" w:hanging="237"/>
      </w:pPr>
      <w:rPr>
        <w:rFonts w:hint="default"/>
      </w:rPr>
    </w:lvl>
  </w:abstractNum>
  <w:abstractNum w:abstractNumId="1638" w15:restartNumberingAfterBreak="0">
    <w:nsid w:val="755752AF"/>
    <w:multiLevelType w:val="hybridMultilevel"/>
    <w:tmpl w:val="B800721E"/>
    <w:lvl w:ilvl="0" w:tplc="6D98D1FC">
      <w:numFmt w:val="bullet"/>
      <w:lvlText w:val=""/>
      <w:lvlJc w:val="left"/>
      <w:pPr>
        <w:ind w:left="382" w:hanging="296"/>
      </w:pPr>
      <w:rPr>
        <w:rFonts w:ascii="Symbol" w:eastAsia="Symbol" w:hAnsi="Symbol" w:cs="Symbol" w:hint="default"/>
        <w:w w:val="100"/>
        <w:sz w:val="18"/>
        <w:szCs w:val="18"/>
      </w:rPr>
    </w:lvl>
    <w:lvl w:ilvl="1" w:tplc="33F6B332">
      <w:numFmt w:val="bullet"/>
      <w:lvlText w:val="•"/>
      <w:lvlJc w:val="left"/>
      <w:pPr>
        <w:ind w:left="669" w:hanging="296"/>
      </w:pPr>
      <w:rPr>
        <w:rFonts w:hint="default"/>
      </w:rPr>
    </w:lvl>
    <w:lvl w:ilvl="2" w:tplc="368AB720">
      <w:numFmt w:val="bullet"/>
      <w:lvlText w:val="•"/>
      <w:lvlJc w:val="left"/>
      <w:pPr>
        <w:ind w:left="958" w:hanging="296"/>
      </w:pPr>
      <w:rPr>
        <w:rFonts w:hint="default"/>
      </w:rPr>
    </w:lvl>
    <w:lvl w:ilvl="3" w:tplc="FE989606">
      <w:numFmt w:val="bullet"/>
      <w:lvlText w:val="•"/>
      <w:lvlJc w:val="left"/>
      <w:pPr>
        <w:ind w:left="1248" w:hanging="296"/>
      </w:pPr>
      <w:rPr>
        <w:rFonts w:hint="default"/>
      </w:rPr>
    </w:lvl>
    <w:lvl w:ilvl="4" w:tplc="E9760278">
      <w:numFmt w:val="bullet"/>
      <w:lvlText w:val="•"/>
      <w:lvlJc w:val="left"/>
      <w:pPr>
        <w:ind w:left="1537" w:hanging="296"/>
      </w:pPr>
      <w:rPr>
        <w:rFonts w:hint="default"/>
      </w:rPr>
    </w:lvl>
    <w:lvl w:ilvl="5" w:tplc="33C6AB66">
      <w:numFmt w:val="bullet"/>
      <w:lvlText w:val="•"/>
      <w:lvlJc w:val="left"/>
      <w:pPr>
        <w:ind w:left="1827" w:hanging="296"/>
      </w:pPr>
      <w:rPr>
        <w:rFonts w:hint="default"/>
      </w:rPr>
    </w:lvl>
    <w:lvl w:ilvl="6" w:tplc="17E88C22">
      <w:numFmt w:val="bullet"/>
      <w:lvlText w:val="•"/>
      <w:lvlJc w:val="left"/>
      <w:pPr>
        <w:ind w:left="2116" w:hanging="296"/>
      </w:pPr>
      <w:rPr>
        <w:rFonts w:hint="default"/>
      </w:rPr>
    </w:lvl>
    <w:lvl w:ilvl="7" w:tplc="79AEAC0A">
      <w:numFmt w:val="bullet"/>
      <w:lvlText w:val="•"/>
      <w:lvlJc w:val="left"/>
      <w:pPr>
        <w:ind w:left="2405" w:hanging="296"/>
      </w:pPr>
      <w:rPr>
        <w:rFonts w:hint="default"/>
      </w:rPr>
    </w:lvl>
    <w:lvl w:ilvl="8" w:tplc="9774B418">
      <w:numFmt w:val="bullet"/>
      <w:lvlText w:val="•"/>
      <w:lvlJc w:val="left"/>
      <w:pPr>
        <w:ind w:left="2695" w:hanging="296"/>
      </w:pPr>
      <w:rPr>
        <w:rFonts w:hint="default"/>
      </w:rPr>
    </w:lvl>
  </w:abstractNum>
  <w:abstractNum w:abstractNumId="1639" w15:restartNumberingAfterBreak="0">
    <w:nsid w:val="755C1AFE"/>
    <w:multiLevelType w:val="hybridMultilevel"/>
    <w:tmpl w:val="6E9EFC8C"/>
    <w:lvl w:ilvl="0" w:tplc="304E95F6">
      <w:numFmt w:val="bullet"/>
      <w:lvlText w:val=""/>
      <w:lvlJc w:val="left"/>
      <w:pPr>
        <w:ind w:left="383" w:hanging="296"/>
      </w:pPr>
      <w:rPr>
        <w:rFonts w:ascii="Symbol" w:eastAsia="Symbol" w:hAnsi="Symbol" w:cs="Symbol" w:hint="default"/>
        <w:w w:val="100"/>
        <w:sz w:val="18"/>
        <w:szCs w:val="18"/>
      </w:rPr>
    </w:lvl>
    <w:lvl w:ilvl="1" w:tplc="9B34C1D2">
      <w:numFmt w:val="bullet"/>
      <w:lvlText w:val="•"/>
      <w:lvlJc w:val="left"/>
      <w:pPr>
        <w:ind w:left="712" w:hanging="296"/>
      </w:pPr>
      <w:rPr>
        <w:rFonts w:hint="default"/>
      </w:rPr>
    </w:lvl>
    <w:lvl w:ilvl="2" w:tplc="1EEA7874">
      <w:numFmt w:val="bullet"/>
      <w:lvlText w:val="•"/>
      <w:lvlJc w:val="left"/>
      <w:pPr>
        <w:ind w:left="1045" w:hanging="296"/>
      </w:pPr>
      <w:rPr>
        <w:rFonts w:hint="default"/>
      </w:rPr>
    </w:lvl>
    <w:lvl w:ilvl="3" w:tplc="775A4ECA">
      <w:numFmt w:val="bullet"/>
      <w:lvlText w:val="•"/>
      <w:lvlJc w:val="left"/>
      <w:pPr>
        <w:ind w:left="1377" w:hanging="296"/>
      </w:pPr>
      <w:rPr>
        <w:rFonts w:hint="default"/>
      </w:rPr>
    </w:lvl>
    <w:lvl w:ilvl="4" w:tplc="0E983A28">
      <w:numFmt w:val="bullet"/>
      <w:lvlText w:val="•"/>
      <w:lvlJc w:val="left"/>
      <w:pPr>
        <w:ind w:left="1710" w:hanging="296"/>
      </w:pPr>
      <w:rPr>
        <w:rFonts w:hint="default"/>
      </w:rPr>
    </w:lvl>
    <w:lvl w:ilvl="5" w:tplc="9D3A3C48">
      <w:numFmt w:val="bullet"/>
      <w:lvlText w:val="•"/>
      <w:lvlJc w:val="left"/>
      <w:pPr>
        <w:ind w:left="2042" w:hanging="296"/>
      </w:pPr>
      <w:rPr>
        <w:rFonts w:hint="default"/>
      </w:rPr>
    </w:lvl>
    <w:lvl w:ilvl="6" w:tplc="0CFA3018">
      <w:numFmt w:val="bullet"/>
      <w:lvlText w:val="•"/>
      <w:lvlJc w:val="left"/>
      <w:pPr>
        <w:ind w:left="2375" w:hanging="296"/>
      </w:pPr>
      <w:rPr>
        <w:rFonts w:hint="default"/>
      </w:rPr>
    </w:lvl>
    <w:lvl w:ilvl="7" w:tplc="4F0AAA82">
      <w:numFmt w:val="bullet"/>
      <w:lvlText w:val="•"/>
      <w:lvlJc w:val="left"/>
      <w:pPr>
        <w:ind w:left="2707" w:hanging="296"/>
      </w:pPr>
      <w:rPr>
        <w:rFonts w:hint="default"/>
      </w:rPr>
    </w:lvl>
    <w:lvl w:ilvl="8" w:tplc="DA4416D2">
      <w:numFmt w:val="bullet"/>
      <w:lvlText w:val="•"/>
      <w:lvlJc w:val="left"/>
      <w:pPr>
        <w:ind w:left="3040" w:hanging="296"/>
      </w:pPr>
      <w:rPr>
        <w:rFonts w:hint="default"/>
      </w:rPr>
    </w:lvl>
  </w:abstractNum>
  <w:abstractNum w:abstractNumId="1640" w15:restartNumberingAfterBreak="0">
    <w:nsid w:val="756D3779"/>
    <w:multiLevelType w:val="hybridMultilevel"/>
    <w:tmpl w:val="CCE04BA6"/>
    <w:lvl w:ilvl="0" w:tplc="82989B06">
      <w:numFmt w:val="bullet"/>
      <w:lvlText w:val=""/>
      <w:lvlJc w:val="left"/>
      <w:pPr>
        <w:ind w:left="321" w:hanging="234"/>
      </w:pPr>
      <w:rPr>
        <w:rFonts w:ascii="Symbol" w:eastAsia="Symbol" w:hAnsi="Symbol" w:cs="Symbol" w:hint="default"/>
        <w:w w:val="100"/>
        <w:sz w:val="18"/>
        <w:szCs w:val="18"/>
      </w:rPr>
    </w:lvl>
    <w:lvl w:ilvl="1" w:tplc="DB82CB40">
      <w:numFmt w:val="bullet"/>
      <w:lvlText w:val="•"/>
      <w:lvlJc w:val="left"/>
      <w:pPr>
        <w:ind w:left="476" w:hanging="234"/>
      </w:pPr>
      <w:rPr>
        <w:rFonts w:hint="default"/>
      </w:rPr>
    </w:lvl>
    <w:lvl w:ilvl="2" w:tplc="04688414">
      <w:numFmt w:val="bullet"/>
      <w:lvlText w:val="•"/>
      <w:lvlJc w:val="left"/>
      <w:pPr>
        <w:ind w:left="633" w:hanging="234"/>
      </w:pPr>
      <w:rPr>
        <w:rFonts w:hint="default"/>
      </w:rPr>
    </w:lvl>
    <w:lvl w:ilvl="3" w:tplc="86169E7A">
      <w:numFmt w:val="bullet"/>
      <w:lvlText w:val="•"/>
      <w:lvlJc w:val="left"/>
      <w:pPr>
        <w:ind w:left="790" w:hanging="234"/>
      </w:pPr>
      <w:rPr>
        <w:rFonts w:hint="default"/>
      </w:rPr>
    </w:lvl>
    <w:lvl w:ilvl="4" w:tplc="4C888E42">
      <w:numFmt w:val="bullet"/>
      <w:lvlText w:val="•"/>
      <w:lvlJc w:val="left"/>
      <w:pPr>
        <w:ind w:left="947" w:hanging="234"/>
      </w:pPr>
      <w:rPr>
        <w:rFonts w:hint="default"/>
      </w:rPr>
    </w:lvl>
    <w:lvl w:ilvl="5" w:tplc="0324F20E">
      <w:numFmt w:val="bullet"/>
      <w:lvlText w:val="•"/>
      <w:lvlJc w:val="left"/>
      <w:pPr>
        <w:ind w:left="1104" w:hanging="234"/>
      </w:pPr>
      <w:rPr>
        <w:rFonts w:hint="default"/>
      </w:rPr>
    </w:lvl>
    <w:lvl w:ilvl="6" w:tplc="9A8424A8">
      <w:numFmt w:val="bullet"/>
      <w:lvlText w:val="•"/>
      <w:lvlJc w:val="left"/>
      <w:pPr>
        <w:ind w:left="1260" w:hanging="234"/>
      </w:pPr>
      <w:rPr>
        <w:rFonts w:hint="default"/>
      </w:rPr>
    </w:lvl>
    <w:lvl w:ilvl="7" w:tplc="A8FE90B6">
      <w:numFmt w:val="bullet"/>
      <w:lvlText w:val="•"/>
      <w:lvlJc w:val="left"/>
      <w:pPr>
        <w:ind w:left="1417" w:hanging="234"/>
      </w:pPr>
      <w:rPr>
        <w:rFonts w:hint="default"/>
      </w:rPr>
    </w:lvl>
    <w:lvl w:ilvl="8" w:tplc="14987F56">
      <w:numFmt w:val="bullet"/>
      <w:lvlText w:val="•"/>
      <w:lvlJc w:val="left"/>
      <w:pPr>
        <w:ind w:left="1574" w:hanging="234"/>
      </w:pPr>
      <w:rPr>
        <w:rFonts w:hint="default"/>
      </w:rPr>
    </w:lvl>
  </w:abstractNum>
  <w:abstractNum w:abstractNumId="1641" w15:restartNumberingAfterBreak="0">
    <w:nsid w:val="75700EE2"/>
    <w:multiLevelType w:val="hybridMultilevel"/>
    <w:tmpl w:val="56905B94"/>
    <w:lvl w:ilvl="0" w:tplc="B40CDD78">
      <w:numFmt w:val="bullet"/>
      <w:lvlText w:val=""/>
      <w:lvlJc w:val="left"/>
      <w:pPr>
        <w:ind w:left="323" w:hanging="237"/>
      </w:pPr>
      <w:rPr>
        <w:rFonts w:ascii="Symbol" w:eastAsia="Symbol" w:hAnsi="Symbol" w:cs="Symbol" w:hint="default"/>
        <w:w w:val="100"/>
        <w:sz w:val="13"/>
        <w:szCs w:val="13"/>
      </w:rPr>
    </w:lvl>
    <w:lvl w:ilvl="1" w:tplc="FD9E628E">
      <w:numFmt w:val="bullet"/>
      <w:lvlText w:val="•"/>
      <w:lvlJc w:val="left"/>
      <w:pPr>
        <w:ind w:left="609" w:hanging="237"/>
      </w:pPr>
      <w:rPr>
        <w:rFonts w:hint="default"/>
      </w:rPr>
    </w:lvl>
    <w:lvl w:ilvl="2" w:tplc="3EAA5F9C">
      <w:numFmt w:val="bullet"/>
      <w:lvlText w:val="•"/>
      <w:lvlJc w:val="left"/>
      <w:pPr>
        <w:ind w:left="898" w:hanging="237"/>
      </w:pPr>
      <w:rPr>
        <w:rFonts w:hint="default"/>
      </w:rPr>
    </w:lvl>
    <w:lvl w:ilvl="3" w:tplc="7486B9C2">
      <w:numFmt w:val="bullet"/>
      <w:lvlText w:val="•"/>
      <w:lvlJc w:val="left"/>
      <w:pPr>
        <w:ind w:left="1187" w:hanging="237"/>
      </w:pPr>
      <w:rPr>
        <w:rFonts w:hint="default"/>
      </w:rPr>
    </w:lvl>
    <w:lvl w:ilvl="4" w:tplc="CB68F334">
      <w:numFmt w:val="bullet"/>
      <w:lvlText w:val="•"/>
      <w:lvlJc w:val="left"/>
      <w:pPr>
        <w:ind w:left="1476" w:hanging="237"/>
      </w:pPr>
      <w:rPr>
        <w:rFonts w:hint="default"/>
      </w:rPr>
    </w:lvl>
    <w:lvl w:ilvl="5" w:tplc="D9CC22E0">
      <w:numFmt w:val="bullet"/>
      <w:lvlText w:val="•"/>
      <w:lvlJc w:val="left"/>
      <w:pPr>
        <w:ind w:left="1766" w:hanging="237"/>
      </w:pPr>
      <w:rPr>
        <w:rFonts w:hint="default"/>
      </w:rPr>
    </w:lvl>
    <w:lvl w:ilvl="6" w:tplc="764CBCD6">
      <w:numFmt w:val="bullet"/>
      <w:lvlText w:val="•"/>
      <w:lvlJc w:val="left"/>
      <w:pPr>
        <w:ind w:left="2055" w:hanging="237"/>
      </w:pPr>
      <w:rPr>
        <w:rFonts w:hint="default"/>
      </w:rPr>
    </w:lvl>
    <w:lvl w:ilvl="7" w:tplc="14789B1C">
      <w:numFmt w:val="bullet"/>
      <w:lvlText w:val="•"/>
      <w:lvlJc w:val="left"/>
      <w:pPr>
        <w:ind w:left="2344" w:hanging="237"/>
      </w:pPr>
      <w:rPr>
        <w:rFonts w:hint="default"/>
      </w:rPr>
    </w:lvl>
    <w:lvl w:ilvl="8" w:tplc="29249DB2">
      <w:numFmt w:val="bullet"/>
      <w:lvlText w:val="•"/>
      <w:lvlJc w:val="left"/>
      <w:pPr>
        <w:ind w:left="2633" w:hanging="237"/>
      </w:pPr>
      <w:rPr>
        <w:rFonts w:hint="default"/>
      </w:rPr>
    </w:lvl>
  </w:abstractNum>
  <w:abstractNum w:abstractNumId="1642" w15:restartNumberingAfterBreak="0">
    <w:nsid w:val="757011B4"/>
    <w:multiLevelType w:val="hybridMultilevel"/>
    <w:tmpl w:val="D2B0372C"/>
    <w:lvl w:ilvl="0" w:tplc="E4BEE9E8">
      <w:numFmt w:val="bullet"/>
      <w:lvlText w:val=""/>
      <w:lvlJc w:val="left"/>
      <w:pPr>
        <w:ind w:left="323" w:hanging="237"/>
      </w:pPr>
      <w:rPr>
        <w:rFonts w:ascii="Symbol" w:eastAsia="Symbol" w:hAnsi="Symbol" w:cs="Symbol" w:hint="default"/>
        <w:w w:val="100"/>
        <w:sz w:val="18"/>
        <w:szCs w:val="18"/>
      </w:rPr>
    </w:lvl>
    <w:lvl w:ilvl="1" w:tplc="27BA6542">
      <w:numFmt w:val="bullet"/>
      <w:lvlText w:val="•"/>
      <w:lvlJc w:val="left"/>
      <w:pPr>
        <w:ind w:left="566" w:hanging="237"/>
      </w:pPr>
      <w:rPr>
        <w:rFonts w:hint="default"/>
      </w:rPr>
    </w:lvl>
    <w:lvl w:ilvl="2" w:tplc="024EA312">
      <w:numFmt w:val="bullet"/>
      <w:lvlText w:val="•"/>
      <w:lvlJc w:val="left"/>
      <w:pPr>
        <w:ind w:left="813" w:hanging="237"/>
      </w:pPr>
      <w:rPr>
        <w:rFonts w:hint="default"/>
      </w:rPr>
    </w:lvl>
    <w:lvl w:ilvl="3" w:tplc="9BBC1DA2">
      <w:numFmt w:val="bullet"/>
      <w:lvlText w:val="•"/>
      <w:lvlJc w:val="left"/>
      <w:pPr>
        <w:ind w:left="1059" w:hanging="237"/>
      </w:pPr>
      <w:rPr>
        <w:rFonts w:hint="default"/>
      </w:rPr>
    </w:lvl>
    <w:lvl w:ilvl="4" w:tplc="23BC5CD0">
      <w:numFmt w:val="bullet"/>
      <w:lvlText w:val="•"/>
      <w:lvlJc w:val="left"/>
      <w:pPr>
        <w:ind w:left="1306" w:hanging="237"/>
      </w:pPr>
      <w:rPr>
        <w:rFonts w:hint="default"/>
      </w:rPr>
    </w:lvl>
    <w:lvl w:ilvl="5" w:tplc="FBDA89E8">
      <w:numFmt w:val="bullet"/>
      <w:lvlText w:val="•"/>
      <w:lvlJc w:val="left"/>
      <w:pPr>
        <w:ind w:left="1552" w:hanging="237"/>
      </w:pPr>
      <w:rPr>
        <w:rFonts w:hint="default"/>
      </w:rPr>
    </w:lvl>
    <w:lvl w:ilvl="6" w:tplc="E9061DF4">
      <w:numFmt w:val="bullet"/>
      <w:lvlText w:val="•"/>
      <w:lvlJc w:val="left"/>
      <w:pPr>
        <w:ind w:left="1799" w:hanging="237"/>
      </w:pPr>
      <w:rPr>
        <w:rFonts w:hint="default"/>
      </w:rPr>
    </w:lvl>
    <w:lvl w:ilvl="7" w:tplc="7408E66C">
      <w:numFmt w:val="bullet"/>
      <w:lvlText w:val="•"/>
      <w:lvlJc w:val="left"/>
      <w:pPr>
        <w:ind w:left="2045" w:hanging="237"/>
      </w:pPr>
      <w:rPr>
        <w:rFonts w:hint="default"/>
      </w:rPr>
    </w:lvl>
    <w:lvl w:ilvl="8" w:tplc="5B24EE2A">
      <w:numFmt w:val="bullet"/>
      <w:lvlText w:val="•"/>
      <w:lvlJc w:val="left"/>
      <w:pPr>
        <w:ind w:left="2292" w:hanging="237"/>
      </w:pPr>
      <w:rPr>
        <w:rFonts w:hint="default"/>
      </w:rPr>
    </w:lvl>
  </w:abstractNum>
  <w:abstractNum w:abstractNumId="1643" w15:restartNumberingAfterBreak="0">
    <w:nsid w:val="758B1FA0"/>
    <w:multiLevelType w:val="hybridMultilevel"/>
    <w:tmpl w:val="D5CEE526"/>
    <w:lvl w:ilvl="0" w:tplc="7428B044">
      <w:numFmt w:val="bullet"/>
      <w:lvlText w:val=""/>
      <w:lvlJc w:val="left"/>
      <w:pPr>
        <w:ind w:left="323" w:hanging="237"/>
      </w:pPr>
      <w:rPr>
        <w:rFonts w:ascii="Symbol" w:eastAsia="Symbol" w:hAnsi="Symbol" w:cs="Symbol" w:hint="default"/>
        <w:w w:val="100"/>
        <w:sz w:val="18"/>
        <w:szCs w:val="18"/>
      </w:rPr>
    </w:lvl>
    <w:lvl w:ilvl="1" w:tplc="A4C80572">
      <w:numFmt w:val="bullet"/>
      <w:lvlText w:val="•"/>
      <w:lvlJc w:val="left"/>
      <w:pPr>
        <w:ind w:left="548" w:hanging="237"/>
      </w:pPr>
      <w:rPr>
        <w:rFonts w:hint="default"/>
      </w:rPr>
    </w:lvl>
    <w:lvl w:ilvl="2" w:tplc="228821F4">
      <w:numFmt w:val="bullet"/>
      <w:lvlText w:val="•"/>
      <w:lvlJc w:val="left"/>
      <w:pPr>
        <w:ind w:left="776" w:hanging="237"/>
      </w:pPr>
      <w:rPr>
        <w:rFonts w:hint="default"/>
      </w:rPr>
    </w:lvl>
    <w:lvl w:ilvl="3" w:tplc="E104E48E">
      <w:numFmt w:val="bullet"/>
      <w:lvlText w:val="•"/>
      <w:lvlJc w:val="left"/>
      <w:pPr>
        <w:ind w:left="1005" w:hanging="237"/>
      </w:pPr>
      <w:rPr>
        <w:rFonts w:hint="default"/>
      </w:rPr>
    </w:lvl>
    <w:lvl w:ilvl="4" w:tplc="CACC8298">
      <w:numFmt w:val="bullet"/>
      <w:lvlText w:val="•"/>
      <w:lvlJc w:val="left"/>
      <w:pPr>
        <w:ind w:left="1233" w:hanging="237"/>
      </w:pPr>
      <w:rPr>
        <w:rFonts w:hint="default"/>
      </w:rPr>
    </w:lvl>
    <w:lvl w:ilvl="5" w:tplc="96DE3478">
      <w:numFmt w:val="bullet"/>
      <w:lvlText w:val="•"/>
      <w:lvlJc w:val="left"/>
      <w:pPr>
        <w:ind w:left="1462" w:hanging="237"/>
      </w:pPr>
      <w:rPr>
        <w:rFonts w:hint="default"/>
      </w:rPr>
    </w:lvl>
    <w:lvl w:ilvl="6" w:tplc="39E2F2AA">
      <w:numFmt w:val="bullet"/>
      <w:lvlText w:val="•"/>
      <w:lvlJc w:val="left"/>
      <w:pPr>
        <w:ind w:left="1690" w:hanging="237"/>
      </w:pPr>
      <w:rPr>
        <w:rFonts w:hint="default"/>
      </w:rPr>
    </w:lvl>
    <w:lvl w:ilvl="7" w:tplc="1FB6F856">
      <w:numFmt w:val="bullet"/>
      <w:lvlText w:val="•"/>
      <w:lvlJc w:val="left"/>
      <w:pPr>
        <w:ind w:left="1918" w:hanging="237"/>
      </w:pPr>
      <w:rPr>
        <w:rFonts w:hint="default"/>
      </w:rPr>
    </w:lvl>
    <w:lvl w:ilvl="8" w:tplc="A28E9628">
      <w:numFmt w:val="bullet"/>
      <w:lvlText w:val="•"/>
      <w:lvlJc w:val="left"/>
      <w:pPr>
        <w:ind w:left="2147" w:hanging="237"/>
      </w:pPr>
      <w:rPr>
        <w:rFonts w:hint="default"/>
      </w:rPr>
    </w:lvl>
  </w:abstractNum>
  <w:abstractNum w:abstractNumId="1644" w15:restartNumberingAfterBreak="0">
    <w:nsid w:val="75917DD0"/>
    <w:multiLevelType w:val="hybridMultilevel"/>
    <w:tmpl w:val="E7E24A5E"/>
    <w:lvl w:ilvl="0" w:tplc="7FBCBD54">
      <w:numFmt w:val="bullet"/>
      <w:lvlText w:val=""/>
      <w:lvlJc w:val="left"/>
      <w:pPr>
        <w:ind w:left="319" w:hanging="234"/>
      </w:pPr>
      <w:rPr>
        <w:rFonts w:ascii="Symbol" w:eastAsia="Symbol" w:hAnsi="Symbol" w:cs="Symbol" w:hint="default"/>
        <w:w w:val="100"/>
        <w:sz w:val="18"/>
        <w:szCs w:val="18"/>
      </w:rPr>
    </w:lvl>
    <w:lvl w:ilvl="1" w:tplc="E6A61AE8">
      <w:numFmt w:val="bullet"/>
      <w:lvlText w:val="•"/>
      <w:lvlJc w:val="left"/>
      <w:pPr>
        <w:ind w:left="476" w:hanging="234"/>
      </w:pPr>
      <w:rPr>
        <w:rFonts w:hint="default"/>
      </w:rPr>
    </w:lvl>
    <w:lvl w:ilvl="2" w:tplc="7F52E91C">
      <w:numFmt w:val="bullet"/>
      <w:lvlText w:val="•"/>
      <w:lvlJc w:val="left"/>
      <w:pPr>
        <w:ind w:left="632" w:hanging="234"/>
      </w:pPr>
      <w:rPr>
        <w:rFonts w:hint="default"/>
      </w:rPr>
    </w:lvl>
    <w:lvl w:ilvl="3" w:tplc="91423BE8">
      <w:numFmt w:val="bullet"/>
      <w:lvlText w:val="•"/>
      <w:lvlJc w:val="left"/>
      <w:pPr>
        <w:ind w:left="788" w:hanging="234"/>
      </w:pPr>
      <w:rPr>
        <w:rFonts w:hint="default"/>
      </w:rPr>
    </w:lvl>
    <w:lvl w:ilvl="4" w:tplc="7E1A4A18">
      <w:numFmt w:val="bullet"/>
      <w:lvlText w:val="•"/>
      <w:lvlJc w:val="left"/>
      <w:pPr>
        <w:ind w:left="945" w:hanging="234"/>
      </w:pPr>
      <w:rPr>
        <w:rFonts w:hint="default"/>
      </w:rPr>
    </w:lvl>
    <w:lvl w:ilvl="5" w:tplc="C78E2EE0">
      <w:numFmt w:val="bullet"/>
      <w:lvlText w:val="•"/>
      <w:lvlJc w:val="left"/>
      <w:pPr>
        <w:ind w:left="1101" w:hanging="234"/>
      </w:pPr>
      <w:rPr>
        <w:rFonts w:hint="default"/>
      </w:rPr>
    </w:lvl>
    <w:lvl w:ilvl="6" w:tplc="BA480382">
      <w:numFmt w:val="bullet"/>
      <w:lvlText w:val="•"/>
      <w:lvlJc w:val="left"/>
      <w:pPr>
        <w:ind w:left="1257" w:hanging="234"/>
      </w:pPr>
      <w:rPr>
        <w:rFonts w:hint="default"/>
      </w:rPr>
    </w:lvl>
    <w:lvl w:ilvl="7" w:tplc="F01C19E8">
      <w:numFmt w:val="bullet"/>
      <w:lvlText w:val="•"/>
      <w:lvlJc w:val="left"/>
      <w:pPr>
        <w:ind w:left="1414" w:hanging="234"/>
      </w:pPr>
      <w:rPr>
        <w:rFonts w:hint="default"/>
      </w:rPr>
    </w:lvl>
    <w:lvl w:ilvl="8" w:tplc="39D89AAC">
      <w:numFmt w:val="bullet"/>
      <w:lvlText w:val="•"/>
      <w:lvlJc w:val="left"/>
      <w:pPr>
        <w:ind w:left="1570" w:hanging="234"/>
      </w:pPr>
      <w:rPr>
        <w:rFonts w:hint="default"/>
      </w:rPr>
    </w:lvl>
  </w:abstractNum>
  <w:abstractNum w:abstractNumId="1645" w15:restartNumberingAfterBreak="0">
    <w:nsid w:val="75B56DAA"/>
    <w:multiLevelType w:val="hybridMultilevel"/>
    <w:tmpl w:val="BE82F37E"/>
    <w:lvl w:ilvl="0" w:tplc="B41ABD5A">
      <w:start w:val="1"/>
      <w:numFmt w:val="decimal"/>
      <w:lvlText w:val="%1."/>
      <w:lvlJc w:val="left"/>
      <w:pPr>
        <w:ind w:left="379" w:hanging="296"/>
        <w:jc w:val="left"/>
      </w:pPr>
      <w:rPr>
        <w:rFonts w:ascii="Times New Roman" w:eastAsia="Times New Roman" w:hAnsi="Times New Roman" w:cs="Times New Roman" w:hint="default"/>
        <w:w w:val="100"/>
        <w:sz w:val="18"/>
        <w:szCs w:val="18"/>
      </w:rPr>
    </w:lvl>
    <w:lvl w:ilvl="1" w:tplc="A5D68D1A">
      <w:numFmt w:val="bullet"/>
      <w:lvlText w:val="•"/>
      <w:lvlJc w:val="left"/>
      <w:pPr>
        <w:ind w:left="665" w:hanging="296"/>
      </w:pPr>
      <w:rPr>
        <w:rFonts w:hint="default"/>
      </w:rPr>
    </w:lvl>
    <w:lvl w:ilvl="2" w:tplc="8168F526">
      <w:numFmt w:val="bullet"/>
      <w:lvlText w:val="•"/>
      <w:lvlJc w:val="left"/>
      <w:pPr>
        <w:ind w:left="951" w:hanging="296"/>
      </w:pPr>
      <w:rPr>
        <w:rFonts w:hint="default"/>
      </w:rPr>
    </w:lvl>
    <w:lvl w:ilvl="3" w:tplc="3DD699F6">
      <w:numFmt w:val="bullet"/>
      <w:lvlText w:val="•"/>
      <w:lvlJc w:val="left"/>
      <w:pPr>
        <w:ind w:left="1237" w:hanging="296"/>
      </w:pPr>
      <w:rPr>
        <w:rFonts w:hint="default"/>
      </w:rPr>
    </w:lvl>
    <w:lvl w:ilvl="4" w:tplc="F6967D3A">
      <w:numFmt w:val="bullet"/>
      <w:lvlText w:val="•"/>
      <w:lvlJc w:val="left"/>
      <w:pPr>
        <w:ind w:left="1522" w:hanging="296"/>
      </w:pPr>
      <w:rPr>
        <w:rFonts w:hint="default"/>
      </w:rPr>
    </w:lvl>
    <w:lvl w:ilvl="5" w:tplc="9E90929A">
      <w:numFmt w:val="bullet"/>
      <w:lvlText w:val="•"/>
      <w:lvlJc w:val="left"/>
      <w:pPr>
        <w:ind w:left="1808" w:hanging="296"/>
      </w:pPr>
      <w:rPr>
        <w:rFonts w:hint="default"/>
      </w:rPr>
    </w:lvl>
    <w:lvl w:ilvl="6" w:tplc="C86C5EB6">
      <w:numFmt w:val="bullet"/>
      <w:lvlText w:val="•"/>
      <w:lvlJc w:val="left"/>
      <w:pPr>
        <w:ind w:left="2094" w:hanging="296"/>
      </w:pPr>
      <w:rPr>
        <w:rFonts w:hint="default"/>
      </w:rPr>
    </w:lvl>
    <w:lvl w:ilvl="7" w:tplc="E3E2EE6C">
      <w:numFmt w:val="bullet"/>
      <w:lvlText w:val="•"/>
      <w:lvlJc w:val="left"/>
      <w:pPr>
        <w:ind w:left="2379" w:hanging="296"/>
      </w:pPr>
      <w:rPr>
        <w:rFonts w:hint="default"/>
      </w:rPr>
    </w:lvl>
    <w:lvl w:ilvl="8" w:tplc="592AFDFE">
      <w:numFmt w:val="bullet"/>
      <w:lvlText w:val="•"/>
      <w:lvlJc w:val="left"/>
      <w:pPr>
        <w:ind w:left="2665" w:hanging="296"/>
      </w:pPr>
      <w:rPr>
        <w:rFonts w:hint="default"/>
      </w:rPr>
    </w:lvl>
  </w:abstractNum>
  <w:abstractNum w:abstractNumId="1646" w15:restartNumberingAfterBreak="0">
    <w:nsid w:val="75B867A4"/>
    <w:multiLevelType w:val="hybridMultilevel"/>
    <w:tmpl w:val="938E3454"/>
    <w:lvl w:ilvl="0" w:tplc="0CE8726C">
      <w:numFmt w:val="bullet"/>
      <w:lvlText w:val=""/>
      <w:lvlJc w:val="left"/>
      <w:pPr>
        <w:ind w:left="274" w:hanging="187"/>
      </w:pPr>
      <w:rPr>
        <w:rFonts w:ascii="Symbol" w:eastAsia="Symbol" w:hAnsi="Symbol" w:cs="Symbol" w:hint="default"/>
        <w:w w:val="100"/>
        <w:sz w:val="18"/>
        <w:szCs w:val="18"/>
      </w:rPr>
    </w:lvl>
    <w:lvl w:ilvl="1" w:tplc="F97A6218">
      <w:numFmt w:val="bullet"/>
      <w:lvlText w:val="•"/>
      <w:lvlJc w:val="left"/>
      <w:pPr>
        <w:ind w:left="598" w:hanging="187"/>
      </w:pPr>
      <w:rPr>
        <w:rFonts w:hint="default"/>
      </w:rPr>
    </w:lvl>
    <w:lvl w:ilvl="2" w:tplc="9730A21A">
      <w:numFmt w:val="bullet"/>
      <w:lvlText w:val="•"/>
      <w:lvlJc w:val="left"/>
      <w:pPr>
        <w:ind w:left="917" w:hanging="187"/>
      </w:pPr>
      <w:rPr>
        <w:rFonts w:hint="default"/>
      </w:rPr>
    </w:lvl>
    <w:lvl w:ilvl="3" w:tplc="29C8488A">
      <w:numFmt w:val="bullet"/>
      <w:lvlText w:val="•"/>
      <w:lvlJc w:val="left"/>
      <w:pPr>
        <w:ind w:left="1235" w:hanging="187"/>
      </w:pPr>
      <w:rPr>
        <w:rFonts w:hint="default"/>
      </w:rPr>
    </w:lvl>
    <w:lvl w:ilvl="4" w:tplc="660C6826">
      <w:numFmt w:val="bullet"/>
      <w:lvlText w:val="•"/>
      <w:lvlJc w:val="left"/>
      <w:pPr>
        <w:ind w:left="1554" w:hanging="187"/>
      </w:pPr>
      <w:rPr>
        <w:rFonts w:hint="default"/>
      </w:rPr>
    </w:lvl>
    <w:lvl w:ilvl="5" w:tplc="042670B8">
      <w:numFmt w:val="bullet"/>
      <w:lvlText w:val="•"/>
      <w:lvlJc w:val="left"/>
      <w:pPr>
        <w:ind w:left="1873" w:hanging="187"/>
      </w:pPr>
      <w:rPr>
        <w:rFonts w:hint="default"/>
      </w:rPr>
    </w:lvl>
    <w:lvl w:ilvl="6" w:tplc="C4AA68CC">
      <w:numFmt w:val="bullet"/>
      <w:lvlText w:val="•"/>
      <w:lvlJc w:val="left"/>
      <w:pPr>
        <w:ind w:left="2191" w:hanging="187"/>
      </w:pPr>
      <w:rPr>
        <w:rFonts w:hint="default"/>
      </w:rPr>
    </w:lvl>
    <w:lvl w:ilvl="7" w:tplc="F8F6C29A">
      <w:numFmt w:val="bullet"/>
      <w:lvlText w:val="•"/>
      <w:lvlJc w:val="left"/>
      <w:pPr>
        <w:ind w:left="2510" w:hanging="187"/>
      </w:pPr>
      <w:rPr>
        <w:rFonts w:hint="default"/>
      </w:rPr>
    </w:lvl>
    <w:lvl w:ilvl="8" w:tplc="0C602384">
      <w:numFmt w:val="bullet"/>
      <w:lvlText w:val="•"/>
      <w:lvlJc w:val="left"/>
      <w:pPr>
        <w:ind w:left="2828" w:hanging="187"/>
      </w:pPr>
      <w:rPr>
        <w:rFonts w:hint="default"/>
      </w:rPr>
    </w:lvl>
  </w:abstractNum>
  <w:abstractNum w:abstractNumId="1647" w15:restartNumberingAfterBreak="0">
    <w:nsid w:val="75D00202"/>
    <w:multiLevelType w:val="hybridMultilevel"/>
    <w:tmpl w:val="4EA09FE8"/>
    <w:lvl w:ilvl="0" w:tplc="21180470">
      <w:numFmt w:val="bullet"/>
      <w:lvlText w:val=""/>
      <w:lvlJc w:val="left"/>
      <w:pPr>
        <w:ind w:left="381" w:hanging="296"/>
      </w:pPr>
      <w:rPr>
        <w:rFonts w:ascii="Symbol" w:eastAsia="Symbol" w:hAnsi="Symbol" w:cs="Symbol" w:hint="default"/>
        <w:w w:val="100"/>
        <w:sz w:val="18"/>
        <w:szCs w:val="18"/>
      </w:rPr>
    </w:lvl>
    <w:lvl w:ilvl="1" w:tplc="B2EA5B26">
      <w:numFmt w:val="bullet"/>
      <w:lvlText w:val="•"/>
      <w:lvlJc w:val="left"/>
      <w:pPr>
        <w:ind w:left="674" w:hanging="296"/>
      </w:pPr>
      <w:rPr>
        <w:rFonts w:hint="default"/>
      </w:rPr>
    </w:lvl>
    <w:lvl w:ilvl="2" w:tplc="14485FAE">
      <w:numFmt w:val="bullet"/>
      <w:lvlText w:val="•"/>
      <w:lvlJc w:val="left"/>
      <w:pPr>
        <w:ind w:left="969" w:hanging="296"/>
      </w:pPr>
      <w:rPr>
        <w:rFonts w:hint="default"/>
      </w:rPr>
    </w:lvl>
    <w:lvl w:ilvl="3" w:tplc="06203E96">
      <w:numFmt w:val="bullet"/>
      <w:lvlText w:val="•"/>
      <w:lvlJc w:val="left"/>
      <w:pPr>
        <w:ind w:left="1264" w:hanging="296"/>
      </w:pPr>
      <w:rPr>
        <w:rFonts w:hint="default"/>
      </w:rPr>
    </w:lvl>
    <w:lvl w:ilvl="4" w:tplc="8FD41F04">
      <w:numFmt w:val="bullet"/>
      <w:lvlText w:val="•"/>
      <w:lvlJc w:val="left"/>
      <w:pPr>
        <w:ind w:left="1559" w:hanging="296"/>
      </w:pPr>
      <w:rPr>
        <w:rFonts w:hint="default"/>
      </w:rPr>
    </w:lvl>
    <w:lvl w:ilvl="5" w:tplc="285CA3B8">
      <w:numFmt w:val="bullet"/>
      <w:lvlText w:val="•"/>
      <w:lvlJc w:val="left"/>
      <w:pPr>
        <w:ind w:left="1854" w:hanging="296"/>
      </w:pPr>
      <w:rPr>
        <w:rFonts w:hint="default"/>
      </w:rPr>
    </w:lvl>
    <w:lvl w:ilvl="6" w:tplc="7ABCECAA">
      <w:numFmt w:val="bullet"/>
      <w:lvlText w:val="•"/>
      <w:lvlJc w:val="left"/>
      <w:pPr>
        <w:ind w:left="2148" w:hanging="296"/>
      </w:pPr>
      <w:rPr>
        <w:rFonts w:hint="default"/>
      </w:rPr>
    </w:lvl>
    <w:lvl w:ilvl="7" w:tplc="DF36A8EA">
      <w:numFmt w:val="bullet"/>
      <w:lvlText w:val="•"/>
      <w:lvlJc w:val="left"/>
      <w:pPr>
        <w:ind w:left="2443" w:hanging="296"/>
      </w:pPr>
      <w:rPr>
        <w:rFonts w:hint="default"/>
      </w:rPr>
    </w:lvl>
    <w:lvl w:ilvl="8" w:tplc="8380559E">
      <w:numFmt w:val="bullet"/>
      <w:lvlText w:val="•"/>
      <w:lvlJc w:val="left"/>
      <w:pPr>
        <w:ind w:left="2738" w:hanging="296"/>
      </w:pPr>
      <w:rPr>
        <w:rFonts w:hint="default"/>
      </w:rPr>
    </w:lvl>
  </w:abstractNum>
  <w:abstractNum w:abstractNumId="1648" w15:restartNumberingAfterBreak="0">
    <w:nsid w:val="75E512D7"/>
    <w:multiLevelType w:val="hybridMultilevel"/>
    <w:tmpl w:val="0918449C"/>
    <w:lvl w:ilvl="0" w:tplc="77268E36">
      <w:numFmt w:val="bullet"/>
      <w:lvlText w:val=""/>
      <w:lvlJc w:val="left"/>
      <w:pPr>
        <w:ind w:left="273" w:hanging="187"/>
      </w:pPr>
      <w:rPr>
        <w:rFonts w:ascii="Symbol" w:eastAsia="Symbol" w:hAnsi="Symbol" w:cs="Symbol" w:hint="default"/>
        <w:w w:val="100"/>
        <w:sz w:val="18"/>
        <w:szCs w:val="18"/>
      </w:rPr>
    </w:lvl>
    <w:lvl w:ilvl="1" w:tplc="471A431A">
      <w:numFmt w:val="bullet"/>
      <w:lvlText w:val="•"/>
      <w:lvlJc w:val="left"/>
      <w:pPr>
        <w:ind w:left="658" w:hanging="187"/>
      </w:pPr>
      <w:rPr>
        <w:rFonts w:hint="default"/>
      </w:rPr>
    </w:lvl>
    <w:lvl w:ilvl="2" w:tplc="A3FA1E2E">
      <w:numFmt w:val="bullet"/>
      <w:lvlText w:val="•"/>
      <w:lvlJc w:val="left"/>
      <w:pPr>
        <w:ind w:left="1036" w:hanging="187"/>
      </w:pPr>
      <w:rPr>
        <w:rFonts w:hint="default"/>
      </w:rPr>
    </w:lvl>
    <w:lvl w:ilvl="3" w:tplc="0E9E1A80">
      <w:numFmt w:val="bullet"/>
      <w:lvlText w:val="•"/>
      <w:lvlJc w:val="left"/>
      <w:pPr>
        <w:ind w:left="1414" w:hanging="187"/>
      </w:pPr>
      <w:rPr>
        <w:rFonts w:hint="default"/>
      </w:rPr>
    </w:lvl>
    <w:lvl w:ilvl="4" w:tplc="26225D3C">
      <w:numFmt w:val="bullet"/>
      <w:lvlText w:val="•"/>
      <w:lvlJc w:val="left"/>
      <w:pPr>
        <w:ind w:left="1792" w:hanging="187"/>
      </w:pPr>
      <w:rPr>
        <w:rFonts w:hint="default"/>
      </w:rPr>
    </w:lvl>
    <w:lvl w:ilvl="5" w:tplc="5E927D62">
      <w:numFmt w:val="bullet"/>
      <w:lvlText w:val="•"/>
      <w:lvlJc w:val="left"/>
      <w:pPr>
        <w:ind w:left="2171" w:hanging="187"/>
      </w:pPr>
      <w:rPr>
        <w:rFonts w:hint="default"/>
      </w:rPr>
    </w:lvl>
    <w:lvl w:ilvl="6" w:tplc="B072BC5C">
      <w:numFmt w:val="bullet"/>
      <w:lvlText w:val="•"/>
      <w:lvlJc w:val="left"/>
      <w:pPr>
        <w:ind w:left="2549" w:hanging="187"/>
      </w:pPr>
      <w:rPr>
        <w:rFonts w:hint="default"/>
      </w:rPr>
    </w:lvl>
    <w:lvl w:ilvl="7" w:tplc="9B12B120">
      <w:numFmt w:val="bullet"/>
      <w:lvlText w:val="•"/>
      <w:lvlJc w:val="left"/>
      <w:pPr>
        <w:ind w:left="2927" w:hanging="187"/>
      </w:pPr>
      <w:rPr>
        <w:rFonts w:hint="default"/>
      </w:rPr>
    </w:lvl>
    <w:lvl w:ilvl="8" w:tplc="8BC44536">
      <w:numFmt w:val="bullet"/>
      <w:lvlText w:val="•"/>
      <w:lvlJc w:val="left"/>
      <w:pPr>
        <w:ind w:left="3305" w:hanging="187"/>
      </w:pPr>
      <w:rPr>
        <w:rFonts w:hint="default"/>
      </w:rPr>
    </w:lvl>
  </w:abstractNum>
  <w:abstractNum w:abstractNumId="1649" w15:restartNumberingAfterBreak="0">
    <w:nsid w:val="75F62E96"/>
    <w:multiLevelType w:val="hybridMultilevel"/>
    <w:tmpl w:val="DC867C18"/>
    <w:lvl w:ilvl="0" w:tplc="206C1040">
      <w:numFmt w:val="bullet"/>
      <w:lvlText w:val=""/>
      <w:lvlJc w:val="left"/>
      <w:pPr>
        <w:ind w:left="323" w:hanging="237"/>
      </w:pPr>
      <w:rPr>
        <w:rFonts w:ascii="Symbol" w:eastAsia="Symbol" w:hAnsi="Symbol" w:cs="Symbol" w:hint="default"/>
        <w:w w:val="100"/>
        <w:sz w:val="18"/>
        <w:szCs w:val="18"/>
      </w:rPr>
    </w:lvl>
    <w:lvl w:ilvl="1" w:tplc="C1CAF4BE">
      <w:numFmt w:val="bullet"/>
      <w:lvlText w:val="•"/>
      <w:lvlJc w:val="left"/>
      <w:pPr>
        <w:ind w:left="560" w:hanging="237"/>
      </w:pPr>
      <w:rPr>
        <w:rFonts w:hint="default"/>
      </w:rPr>
    </w:lvl>
    <w:lvl w:ilvl="2" w:tplc="B2A6381A">
      <w:numFmt w:val="bullet"/>
      <w:lvlText w:val="•"/>
      <w:lvlJc w:val="left"/>
      <w:pPr>
        <w:ind w:left="801" w:hanging="237"/>
      </w:pPr>
      <w:rPr>
        <w:rFonts w:hint="default"/>
      </w:rPr>
    </w:lvl>
    <w:lvl w:ilvl="3" w:tplc="A76201AA">
      <w:numFmt w:val="bullet"/>
      <w:lvlText w:val="•"/>
      <w:lvlJc w:val="left"/>
      <w:pPr>
        <w:ind w:left="1042" w:hanging="237"/>
      </w:pPr>
      <w:rPr>
        <w:rFonts w:hint="default"/>
      </w:rPr>
    </w:lvl>
    <w:lvl w:ilvl="4" w:tplc="43EC3452">
      <w:numFmt w:val="bullet"/>
      <w:lvlText w:val="•"/>
      <w:lvlJc w:val="left"/>
      <w:pPr>
        <w:ind w:left="1282" w:hanging="237"/>
      </w:pPr>
      <w:rPr>
        <w:rFonts w:hint="default"/>
      </w:rPr>
    </w:lvl>
    <w:lvl w:ilvl="5" w:tplc="8BC43E68">
      <w:numFmt w:val="bullet"/>
      <w:lvlText w:val="•"/>
      <w:lvlJc w:val="left"/>
      <w:pPr>
        <w:ind w:left="1523" w:hanging="237"/>
      </w:pPr>
      <w:rPr>
        <w:rFonts w:hint="default"/>
      </w:rPr>
    </w:lvl>
    <w:lvl w:ilvl="6" w:tplc="81AE966C">
      <w:numFmt w:val="bullet"/>
      <w:lvlText w:val="•"/>
      <w:lvlJc w:val="left"/>
      <w:pPr>
        <w:ind w:left="1764" w:hanging="237"/>
      </w:pPr>
      <w:rPr>
        <w:rFonts w:hint="default"/>
      </w:rPr>
    </w:lvl>
    <w:lvl w:ilvl="7" w:tplc="5C4674A4">
      <w:numFmt w:val="bullet"/>
      <w:lvlText w:val="•"/>
      <w:lvlJc w:val="left"/>
      <w:pPr>
        <w:ind w:left="2004" w:hanging="237"/>
      </w:pPr>
      <w:rPr>
        <w:rFonts w:hint="default"/>
      </w:rPr>
    </w:lvl>
    <w:lvl w:ilvl="8" w:tplc="471C61EC">
      <w:numFmt w:val="bullet"/>
      <w:lvlText w:val="•"/>
      <w:lvlJc w:val="left"/>
      <w:pPr>
        <w:ind w:left="2245" w:hanging="237"/>
      </w:pPr>
      <w:rPr>
        <w:rFonts w:hint="default"/>
      </w:rPr>
    </w:lvl>
  </w:abstractNum>
  <w:abstractNum w:abstractNumId="1650" w15:restartNumberingAfterBreak="0">
    <w:nsid w:val="75FB664D"/>
    <w:multiLevelType w:val="hybridMultilevel"/>
    <w:tmpl w:val="C002B84E"/>
    <w:lvl w:ilvl="0" w:tplc="289E831A">
      <w:numFmt w:val="bullet"/>
      <w:lvlText w:val=""/>
      <w:lvlJc w:val="left"/>
      <w:pPr>
        <w:ind w:left="323" w:hanging="237"/>
      </w:pPr>
      <w:rPr>
        <w:rFonts w:ascii="Symbol" w:eastAsia="Symbol" w:hAnsi="Symbol" w:cs="Symbol" w:hint="default"/>
        <w:w w:val="100"/>
        <w:sz w:val="13"/>
        <w:szCs w:val="13"/>
      </w:rPr>
    </w:lvl>
    <w:lvl w:ilvl="1" w:tplc="055E2836">
      <w:numFmt w:val="bullet"/>
      <w:lvlText w:val="•"/>
      <w:lvlJc w:val="left"/>
      <w:pPr>
        <w:ind w:left="634" w:hanging="237"/>
      </w:pPr>
      <w:rPr>
        <w:rFonts w:hint="default"/>
      </w:rPr>
    </w:lvl>
    <w:lvl w:ilvl="2" w:tplc="16263018">
      <w:numFmt w:val="bullet"/>
      <w:lvlText w:val="•"/>
      <w:lvlJc w:val="left"/>
      <w:pPr>
        <w:ind w:left="948" w:hanging="237"/>
      </w:pPr>
      <w:rPr>
        <w:rFonts w:hint="default"/>
      </w:rPr>
    </w:lvl>
    <w:lvl w:ilvl="3" w:tplc="52087672">
      <w:numFmt w:val="bullet"/>
      <w:lvlText w:val="•"/>
      <w:lvlJc w:val="left"/>
      <w:pPr>
        <w:ind w:left="1262" w:hanging="237"/>
      </w:pPr>
      <w:rPr>
        <w:rFonts w:hint="default"/>
      </w:rPr>
    </w:lvl>
    <w:lvl w:ilvl="4" w:tplc="8946D210">
      <w:numFmt w:val="bullet"/>
      <w:lvlText w:val="•"/>
      <w:lvlJc w:val="left"/>
      <w:pPr>
        <w:ind w:left="1576" w:hanging="237"/>
      </w:pPr>
      <w:rPr>
        <w:rFonts w:hint="default"/>
      </w:rPr>
    </w:lvl>
    <w:lvl w:ilvl="5" w:tplc="41E8DB6E">
      <w:numFmt w:val="bullet"/>
      <w:lvlText w:val="•"/>
      <w:lvlJc w:val="left"/>
      <w:pPr>
        <w:ind w:left="1890" w:hanging="237"/>
      </w:pPr>
      <w:rPr>
        <w:rFonts w:hint="default"/>
      </w:rPr>
    </w:lvl>
    <w:lvl w:ilvl="6" w:tplc="A9907012">
      <w:numFmt w:val="bullet"/>
      <w:lvlText w:val="•"/>
      <w:lvlJc w:val="left"/>
      <w:pPr>
        <w:ind w:left="2204" w:hanging="237"/>
      </w:pPr>
      <w:rPr>
        <w:rFonts w:hint="default"/>
      </w:rPr>
    </w:lvl>
    <w:lvl w:ilvl="7" w:tplc="DB6C5604">
      <w:numFmt w:val="bullet"/>
      <w:lvlText w:val="•"/>
      <w:lvlJc w:val="left"/>
      <w:pPr>
        <w:ind w:left="2518" w:hanging="237"/>
      </w:pPr>
      <w:rPr>
        <w:rFonts w:hint="default"/>
      </w:rPr>
    </w:lvl>
    <w:lvl w:ilvl="8" w:tplc="45C031A4">
      <w:numFmt w:val="bullet"/>
      <w:lvlText w:val="•"/>
      <w:lvlJc w:val="left"/>
      <w:pPr>
        <w:ind w:left="2832" w:hanging="237"/>
      </w:pPr>
      <w:rPr>
        <w:rFonts w:hint="default"/>
      </w:rPr>
    </w:lvl>
  </w:abstractNum>
  <w:abstractNum w:abstractNumId="1651" w15:restartNumberingAfterBreak="0">
    <w:nsid w:val="75FF0D74"/>
    <w:multiLevelType w:val="hybridMultilevel"/>
    <w:tmpl w:val="B0AA0F5E"/>
    <w:lvl w:ilvl="0" w:tplc="F1840F76">
      <w:numFmt w:val="bullet"/>
      <w:lvlText w:val=""/>
      <w:lvlJc w:val="left"/>
      <w:pPr>
        <w:ind w:left="324" w:hanging="237"/>
      </w:pPr>
      <w:rPr>
        <w:rFonts w:ascii="Symbol" w:eastAsia="Symbol" w:hAnsi="Symbol" w:cs="Symbol" w:hint="default"/>
        <w:w w:val="100"/>
        <w:sz w:val="18"/>
        <w:szCs w:val="18"/>
      </w:rPr>
    </w:lvl>
    <w:lvl w:ilvl="1" w:tplc="5E24E23C">
      <w:numFmt w:val="bullet"/>
      <w:lvlText w:val="•"/>
      <w:lvlJc w:val="left"/>
      <w:pPr>
        <w:ind w:left="544" w:hanging="237"/>
      </w:pPr>
      <w:rPr>
        <w:rFonts w:hint="default"/>
      </w:rPr>
    </w:lvl>
    <w:lvl w:ilvl="2" w:tplc="B426ABE8">
      <w:numFmt w:val="bullet"/>
      <w:lvlText w:val="•"/>
      <w:lvlJc w:val="left"/>
      <w:pPr>
        <w:ind w:left="768" w:hanging="237"/>
      </w:pPr>
      <w:rPr>
        <w:rFonts w:hint="default"/>
      </w:rPr>
    </w:lvl>
    <w:lvl w:ilvl="3" w:tplc="83003CD6">
      <w:numFmt w:val="bullet"/>
      <w:lvlText w:val="•"/>
      <w:lvlJc w:val="left"/>
      <w:pPr>
        <w:ind w:left="992" w:hanging="237"/>
      </w:pPr>
      <w:rPr>
        <w:rFonts w:hint="default"/>
      </w:rPr>
    </w:lvl>
    <w:lvl w:ilvl="4" w:tplc="2688B2CA">
      <w:numFmt w:val="bullet"/>
      <w:lvlText w:val="•"/>
      <w:lvlJc w:val="left"/>
      <w:pPr>
        <w:ind w:left="1216" w:hanging="237"/>
      </w:pPr>
      <w:rPr>
        <w:rFonts w:hint="default"/>
      </w:rPr>
    </w:lvl>
    <w:lvl w:ilvl="5" w:tplc="6BF2B788">
      <w:numFmt w:val="bullet"/>
      <w:lvlText w:val="•"/>
      <w:lvlJc w:val="left"/>
      <w:pPr>
        <w:ind w:left="1441" w:hanging="237"/>
      </w:pPr>
      <w:rPr>
        <w:rFonts w:hint="default"/>
      </w:rPr>
    </w:lvl>
    <w:lvl w:ilvl="6" w:tplc="67A6D644">
      <w:numFmt w:val="bullet"/>
      <w:lvlText w:val="•"/>
      <w:lvlJc w:val="left"/>
      <w:pPr>
        <w:ind w:left="1665" w:hanging="237"/>
      </w:pPr>
      <w:rPr>
        <w:rFonts w:hint="default"/>
      </w:rPr>
    </w:lvl>
    <w:lvl w:ilvl="7" w:tplc="6C4CFB90">
      <w:numFmt w:val="bullet"/>
      <w:lvlText w:val="•"/>
      <w:lvlJc w:val="left"/>
      <w:pPr>
        <w:ind w:left="1889" w:hanging="237"/>
      </w:pPr>
      <w:rPr>
        <w:rFonts w:hint="default"/>
      </w:rPr>
    </w:lvl>
    <w:lvl w:ilvl="8" w:tplc="4A364A6A">
      <w:numFmt w:val="bullet"/>
      <w:lvlText w:val="•"/>
      <w:lvlJc w:val="left"/>
      <w:pPr>
        <w:ind w:left="2113" w:hanging="237"/>
      </w:pPr>
      <w:rPr>
        <w:rFonts w:hint="default"/>
      </w:rPr>
    </w:lvl>
  </w:abstractNum>
  <w:abstractNum w:abstractNumId="1652" w15:restartNumberingAfterBreak="0">
    <w:nsid w:val="7608658F"/>
    <w:multiLevelType w:val="hybridMultilevel"/>
    <w:tmpl w:val="C03A2D20"/>
    <w:lvl w:ilvl="0" w:tplc="85EE72CA">
      <w:start w:val="1"/>
      <w:numFmt w:val="decimal"/>
      <w:lvlText w:val="%1)"/>
      <w:lvlJc w:val="left"/>
      <w:pPr>
        <w:ind w:left="814" w:hanging="296"/>
        <w:jc w:val="left"/>
      </w:pPr>
      <w:rPr>
        <w:rFonts w:ascii="Times New Roman" w:eastAsia="Times New Roman" w:hAnsi="Times New Roman" w:cs="Times New Roman" w:hint="default"/>
        <w:w w:val="100"/>
        <w:sz w:val="18"/>
        <w:szCs w:val="18"/>
      </w:rPr>
    </w:lvl>
    <w:lvl w:ilvl="1" w:tplc="16B0E448">
      <w:numFmt w:val="bullet"/>
      <w:lvlText w:val="•"/>
      <w:lvlJc w:val="left"/>
      <w:pPr>
        <w:ind w:left="2049" w:hanging="296"/>
      </w:pPr>
      <w:rPr>
        <w:rFonts w:hint="default"/>
      </w:rPr>
    </w:lvl>
    <w:lvl w:ilvl="2" w:tplc="46801D04">
      <w:numFmt w:val="bullet"/>
      <w:lvlText w:val="•"/>
      <w:lvlJc w:val="left"/>
      <w:pPr>
        <w:ind w:left="3278" w:hanging="296"/>
      </w:pPr>
      <w:rPr>
        <w:rFonts w:hint="default"/>
      </w:rPr>
    </w:lvl>
    <w:lvl w:ilvl="3" w:tplc="7BD05AA4">
      <w:numFmt w:val="bullet"/>
      <w:lvlText w:val="•"/>
      <w:lvlJc w:val="left"/>
      <w:pPr>
        <w:ind w:left="4508" w:hanging="296"/>
      </w:pPr>
      <w:rPr>
        <w:rFonts w:hint="default"/>
      </w:rPr>
    </w:lvl>
    <w:lvl w:ilvl="4" w:tplc="9AE2764C">
      <w:numFmt w:val="bullet"/>
      <w:lvlText w:val="•"/>
      <w:lvlJc w:val="left"/>
      <w:pPr>
        <w:ind w:left="5737" w:hanging="296"/>
      </w:pPr>
      <w:rPr>
        <w:rFonts w:hint="default"/>
      </w:rPr>
    </w:lvl>
    <w:lvl w:ilvl="5" w:tplc="CB668328">
      <w:numFmt w:val="bullet"/>
      <w:lvlText w:val="•"/>
      <w:lvlJc w:val="left"/>
      <w:pPr>
        <w:ind w:left="6966" w:hanging="296"/>
      </w:pPr>
      <w:rPr>
        <w:rFonts w:hint="default"/>
      </w:rPr>
    </w:lvl>
    <w:lvl w:ilvl="6" w:tplc="F7A62840">
      <w:numFmt w:val="bullet"/>
      <w:lvlText w:val="•"/>
      <w:lvlJc w:val="left"/>
      <w:pPr>
        <w:ind w:left="8196" w:hanging="296"/>
      </w:pPr>
      <w:rPr>
        <w:rFonts w:hint="default"/>
      </w:rPr>
    </w:lvl>
    <w:lvl w:ilvl="7" w:tplc="7DC0A17C">
      <w:numFmt w:val="bullet"/>
      <w:lvlText w:val="•"/>
      <w:lvlJc w:val="left"/>
      <w:pPr>
        <w:ind w:left="9425" w:hanging="296"/>
      </w:pPr>
      <w:rPr>
        <w:rFonts w:hint="default"/>
      </w:rPr>
    </w:lvl>
    <w:lvl w:ilvl="8" w:tplc="8B6E7FAA">
      <w:numFmt w:val="bullet"/>
      <w:lvlText w:val="•"/>
      <w:lvlJc w:val="left"/>
      <w:pPr>
        <w:ind w:left="10654" w:hanging="296"/>
      </w:pPr>
      <w:rPr>
        <w:rFonts w:hint="default"/>
      </w:rPr>
    </w:lvl>
  </w:abstractNum>
  <w:abstractNum w:abstractNumId="1653" w15:restartNumberingAfterBreak="0">
    <w:nsid w:val="760A3071"/>
    <w:multiLevelType w:val="hybridMultilevel"/>
    <w:tmpl w:val="245A0406"/>
    <w:lvl w:ilvl="0" w:tplc="D758CEDA">
      <w:numFmt w:val="bullet"/>
      <w:lvlText w:val=""/>
      <w:lvlJc w:val="left"/>
      <w:pPr>
        <w:ind w:left="323" w:hanging="237"/>
      </w:pPr>
      <w:rPr>
        <w:rFonts w:ascii="Symbol" w:eastAsia="Symbol" w:hAnsi="Symbol" w:cs="Symbol" w:hint="default"/>
        <w:w w:val="100"/>
        <w:sz w:val="18"/>
        <w:szCs w:val="18"/>
      </w:rPr>
    </w:lvl>
    <w:lvl w:ilvl="1" w:tplc="00ECB378">
      <w:numFmt w:val="bullet"/>
      <w:lvlText w:val="•"/>
      <w:lvlJc w:val="left"/>
      <w:pPr>
        <w:ind w:left="475" w:hanging="237"/>
      </w:pPr>
      <w:rPr>
        <w:rFonts w:hint="default"/>
      </w:rPr>
    </w:lvl>
    <w:lvl w:ilvl="2" w:tplc="8EB8984C">
      <w:numFmt w:val="bullet"/>
      <w:lvlText w:val="•"/>
      <w:lvlJc w:val="left"/>
      <w:pPr>
        <w:ind w:left="630" w:hanging="237"/>
      </w:pPr>
      <w:rPr>
        <w:rFonts w:hint="default"/>
      </w:rPr>
    </w:lvl>
    <w:lvl w:ilvl="3" w:tplc="2C7843E8">
      <w:numFmt w:val="bullet"/>
      <w:lvlText w:val="•"/>
      <w:lvlJc w:val="left"/>
      <w:pPr>
        <w:ind w:left="785" w:hanging="237"/>
      </w:pPr>
      <w:rPr>
        <w:rFonts w:hint="default"/>
      </w:rPr>
    </w:lvl>
    <w:lvl w:ilvl="4" w:tplc="A5D0890A">
      <w:numFmt w:val="bullet"/>
      <w:lvlText w:val="•"/>
      <w:lvlJc w:val="left"/>
      <w:pPr>
        <w:ind w:left="940" w:hanging="237"/>
      </w:pPr>
      <w:rPr>
        <w:rFonts w:hint="default"/>
      </w:rPr>
    </w:lvl>
    <w:lvl w:ilvl="5" w:tplc="D5803082">
      <w:numFmt w:val="bullet"/>
      <w:lvlText w:val="•"/>
      <w:lvlJc w:val="left"/>
      <w:pPr>
        <w:ind w:left="1095" w:hanging="237"/>
      </w:pPr>
      <w:rPr>
        <w:rFonts w:hint="default"/>
      </w:rPr>
    </w:lvl>
    <w:lvl w:ilvl="6" w:tplc="6BB0BBA0">
      <w:numFmt w:val="bullet"/>
      <w:lvlText w:val="•"/>
      <w:lvlJc w:val="left"/>
      <w:pPr>
        <w:ind w:left="1250" w:hanging="237"/>
      </w:pPr>
      <w:rPr>
        <w:rFonts w:hint="default"/>
      </w:rPr>
    </w:lvl>
    <w:lvl w:ilvl="7" w:tplc="75A6C1AC">
      <w:numFmt w:val="bullet"/>
      <w:lvlText w:val="•"/>
      <w:lvlJc w:val="left"/>
      <w:pPr>
        <w:ind w:left="1405" w:hanging="237"/>
      </w:pPr>
      <w:rPr>
        <w:rFonts w:hint="default"/>
      </w:rPr>
    </w:lvl>
    <w:lvl w:ilvl="8" w:tplc="928C9B64">
      <w:numFmt w:val="bullet"/>
      <w:lvlText w:val="•"/>
      <w:lvlJc w:val="left"/>
      <w:pPr>
        <w:ind w:left="1560" w:hanging="237"/>
      </w:pPr>
      <w:rPr>
        <w:rFonts w:hint="default"/>
      </w:rPr>
    </w:lvl>
  </w:abstractNum>
  <w:abstractNum w:abstractNumId="1654" w15:restartNumberingAfterBreak="0">
    <w:nsid w:val="762A76E6"/>
    <w:multiLevelType w:val="hybridMultilevel"/>
    <w:tmpl w:val="416092C8"/>
    <w:lvl w:ilvl="0" w:tplc="9894DDC2">
      <w:numFmt w:val="bullet"/>
      <w:lvlText w:val=""/>
      <w:lvlJc w:val="left"/>
      <w:pPr>
        <w:ind w:left="273" w:hanging="187"/>
      </w:pPr>
      <w:rPr>
        <w:rFonts w:ascii="Symbol" w:eastAsia="Symbol" w:hAnsi="Symbol" w:cs="Symbol" w:hint="default"/>
        <w:w w:val="100"/>
        <w:sz w:val="18"/>
        <w:szCs w:val="18"/>
      </w:rPr>
    </w:lvl>
    <w:lvl w:ilvl="1" w:tplc="D862BBB6">
      <w:numFmt w:val="bullet"/>
      <w:lvlText w:val="•"/>
      <w:lvlJc w:val="left"/>
      <w:pPr>
        <w:ind w:left="594" w:hanging="187"/>
      </w:pPr>
      <w:rPr>
        <w:rFonts w:hint="default"/>
      </w:rPr>
    </w:lvl>
    <w:lvl w:ilvl="2" w:tplc="EBE69806">
      <w:numFmt w:val="bullet"/>
      <w:lvlText w:val="•"/>
      <w:lvlJc w:val="left"/>
      <w:pPr>
        <w:ind w:left="909" w:hanging="187"/>
      </w:pPr>
      <w:rPr>
        <w:rFonts w:hint="default"/>
      </w:rPr>
    </w:lvl>
    <w:lvl w:ilvl="3" w:tplc="A9580804">
      <w:numFmt w:val="bullet"/>
      <w:lvlText w:val="•"/>
      <w:lvlJc w:val="left"/>
      <w:pPr>
        <w:ind w:left="1224" w:hanging="187"/>
      </w:pPr>
      <w:rPr>
        <w:rFonts w:hint="default"/>
      </w:rPr>
    </w:lvl>
    <w:lvl w:ilvl="4" w:tplc="E5F22DCC">
      <w:numFmt w:val="bullet"/>
      <w:lvlText w:val="•"/>
      <w:lvlJc w:val="left"/>
      <w:pPr>
        <w:ind w:left="1539" w:hanging="187"/>
      </w:pPr>
      <w:rPr>
        <w:rFonts w:hint="default"/>
      </w:rPr>
    </w:lvl>
    <w:lvl w:ilvl="5" w:tplc="448C3414">
      <w:numFmt w:val="bullet"/>
      <w:lvlText w:val="•"/>
      <w:lvlJc w:val="left"/>
      <w:pPr>
        <w:ind w:left="1854" w:hanging="187"/>
      </w:pPr>
      <w:rPr>
        <w:rFonts w:hint="default"/>
      </w:rPr>
    </w:lvl>
    <w:lvl w:ilvl="6" w:tplc="4BB6DDCA">
      <w:numFmt w:val="bullet"/>
      <w:lvlText w:val="•"/>
      <w:lvlJc w:val="left"/>
      <w:pPr>
        <w:ind w:left="2168" w:hanging="187"/>
      </w:pPr>
      <w:rPr>
        <w:rFonts w:hint="default"/>
      </w:rPr>
    </w:lvl>
    <w:lvl w:ilvl="7" w:tplc="4C5E2D6E">
      <w:numFmt w:val="bullet"/>
      <w:lvlText w:val="•"/>
      <w:lvlJc w:val="left"/>
      <w:pPr>
        <w:ind w:left="2483" w:hanging="187"/>
      </w:pPr>
      <w:rPr>
        <w:rFonts w:hint="default"/>
      </w:rPr>
    </w:lvl>
    <w:lvl w:ilvl="8" w:tplc="49FE18C2">
      <w:numFmt w:val="bullet"/>
      <w:lvlText w:val="•"/>
      <w:lvlJc w:val="left"/>
      <w:pPr>
        <w:ind w:left="2798" w:hanging="187"/>
      </w:pPr>
      <w:rPr>
        <w:rFonts w:hint="default"/>
      </w:rPr>
    </w:lvl>
  </w:abstractNum>
  <w:abstractNum w:abstractNumId="1655" w15:restartNumberingAfterBreak="0">
    <w:nsid w:val="763B0489"/>
    <w:multiLevelType w:val="hybridMultilevel"/>
    <w:tmpl w:val="79F87C34"/>
    <w:lvl w:ilvl="0" w:tplc="4760B2FA">
      <w:numFmt w:val="bullet"/>
      <w:lvlText w:val=""/>
      <w:lvlJc w:val="left"/>
      <w:pPr>
        <w:ind w:left="324" w:hanging="237"/>
      </w:pPr>
      <w:rPr>
        <w:rFonts w:ascii="Symbol" w:eastAsia="Symbol" w:hAnsi="Symbol" w:cs="Symbol" w:hint="default"/>
        <w:w w:val="100"/>
        <w:sz w:val="18"/>
        <w:szCs w:val="18"/>
      </w:rPr>
    </w:lvl>
    <w:lvl w:ilvl="1" w:tplc="B4B65BFC">
      <w:numFmt w:val="bullet"/>
      <w:lvlText w:val="•"/>
      <w:lvlJc w:val="left"/>
      <w:pPr>
        <w:ind w:left="636" w:hanging="237"/>
      </w:pPr>
      <w:rPr>
        <w:rFonts w:hint="default"/>
      </w:rPr>
    </w:lvl>
    <w:lvl w:ilvl="2" w:tplc="428ED512">
      <w:numFmt w:val="bullet"/>
      <w:lvlText w:val="•"/>
      <w:lvlJc w:val="left"/>
      <w:pPr>
        <w:ind w:left="952" w:hanging="237"/>
      </w:pPr>
      <w:rPr>
        <w:rFonts w:hint="default"/>
      </w:rPr>
    </w:lvl>
    <w:lvl w:ilvl="3" w:tplc="CAE2FD18">
      <w:numFmt w:val="bullet"/>
      <w:lvlText w:val="•"/>
      <w:lvlJc w:val="left"/>
      <w:pPr>
        <w:ind w:left="1269" w:hanging="237"/>
      </w:pPr>
      <w:rPr>
        <w:rFonts w:hint="default"/>
      </w:rPr>
    </w:lvl>
    <w:lvl w:ilvl="4" w:tplc="26200710">
      <w:numFmt w:val="bullet"/>
      <w:lvlText w:val="•"/>
      <w:lvlJc w:val="left"/>
      <w:pPr>
        <w:ind w:left="1585" w:hanging="237"/>
      </w:pPr>
      <w:rPr>
        <w:rFonts w:hint="default"/>
      </w:rPr>
    </w:lvl>
    <w:lvl w:ilvl="5" w:tplc="638C89B2">
      <w:numFmt w:val="bullet"/>
      <w:lvlText w:val="•"/>
      <w:lvlJc w:val="left"/>
      <w:pPr>
        <w:ind w:left="1902" w:hanging="237"/>
      </w:pPr>
      <w:rPr>
        <w:rFonts w:hint="default"/>
      </w:rPr>
    </w:lvl>
    <w:lvl w:ilvl="6" w:tplc="E82C5FEE">
      <w:numFmt w:val="bullet"/>
      <w:lvlText w:val="•"/>
      <w:lvlJc w:val="left"/>
      <w:pPr>
        <w:ind w:left="2218" w:hanging="237"/>
      </w:pPr>
      <w:rPr>
        <w:rFonts w:hint="default"/>
      </w:rPr>
    </w:lvl>
    <w:lvl w:ilvl="7" w:tplc="87B6F5DA">
      <w:numFmt w:val="bullet"/>
      <w:lvlText w:val="•"/>
      <w:lvlJc w:val="left"/>
      <w:pPr>
        <w:ind w:left="2534" w:hanging="237"/>
      </w:pPr>
      <w:rPr>
        <w:rFonts w:hint="default"/>
      </w:rPr>
    </w:lvl>
    <w:lvl w:ilvl="8" w:tplc="3DE01F20">
      <w:numFmt w:val="bullet"/>
      <w:lvlText w:val="•"/>
      <w:lvlJc w:val="left"/>
      <w:pPr>
        <w:ind w:left="2851" w:hanging="237"/>
      </w:pPr>
      <w:rPr>
        <w:rFonts w:hint="default"/>
      </w:rPr>
    </w:lvl>
  </w:abstractNum>
  <w:abstractNum w:abstractNumId="1656" w15:restartNumberingAfterBreak="0">
    <w:nsid w:val="76697155"/>
    <w:multiLevelType w:val="hybridMultilevel"/>
    <w:tmpl w:val="3368A2BA"/>
    <w:lvl w:ilvl="0" w:tplc="6BF870A4">
      <w:numFmt w:val="bullet"/>
      <w:lvlText w:val=""/>
      <w:lvlJc w:val="left"/>
      <w:pPr>
        <w:ind w:left="323" w:hanging="237"/>
      </w:pPr>
      <w:rPr>
        <w:rFonts w:ascii="Symbol" w:eastAsia="Symbol" w:hAnsi="Symbol" w:cs="Symbol" w:hint="default"/>
        <w:w w:val="100"/>
        <w:sz w:val="18"/>
        <w:szCs w:val="18"/>
      </w:rPr>
    </w:lvl>
    <w:lvl w:ilvl="1" w:tplc="C9764962">
      <w:numFmt w:val="bullet"/>
      <w:lvlText w:val="•"/>
      <w:lvlJc w:val="left"/>
      <w:pPr>
        <w:ind w:left="601" w:hanging="237"/>
      </w:pPr>
      <w:rPr>
        <w:rFonts w:hint="default"/>
      </w:rPr>
    </w:lvl>
    <w:lvl w:ilvl="2" w:tplc="8F5082DE">
      <w:numFmt w:val="bullet"/>
      <w:lvlText w:val="•"/>
      <w:lvlJc w:val="left"/>
      <w:pPr>
        <w:ind w:left="883" w:hanging="237"/>
      </w:pPr>
      <w:rPr>
        <w:rFonts w:hint="default"/>
      </w:rPr>
    </w:lvl>
    <w:lvl w:ilvl="3" w:tplc="0C14C9F8">
      <w:numFmt w:val="bullet"/>
      <w:lvlText w:val="•"/>
      <w:lvlJc w:val="left"/>
      <w:pPr>
        <w:ind w:left="1165" w:hanging="237"/>
      </w:pPr>
      <w:rPr>
        <w:rFonts w:hint="default"/>
      </w:rPr>
    </w:lvl>
    <w:lvl w:ilvl="4" w:tplc="DB3E8BFE">
      <w:numFmt w:val="bullet"/>
      <w:lvlText w:val="•"/>
      <w:lvlJc w:val="left"/>
      <w:pPr>
        <w:ind w:left="1446" w:hanging="237"/>
      </w:pPr>
      <w:rPr>
        <w:rFonts w:hint="default"/>
      </w:rPr>
    </w:lvl>
    <w:lvl w:ilvl="5" w:tplc="1DAA72FA">
      <w:numFmt w:val="bullet"/>
      <w:lvlText w:val="•"/>
      <w:lvlJc w:val="left"/>
      <w:pPr>
        <w:ind w:left="1728" w:hanging="237"/>
      </w:pPr>
      <w:rPr>
        <w:rFonts w:hint="default"/>
      </w:rPr>
    </w:lvl>
    <w:lvl w:ilvl="6" w:tplc="439AB854">
      <w:numFmt w:val="bullet"/>
      <w:lvlText w:val="•"/>
      <w:lvlJc w:val="left"/>
      <w:pPr>
        <w:ind w:left="2010" w:hanging="237"/>
      </w:pPr>
      <w:rPr>
        <w:rFonts w:hint="default"/>
      </w:rPr>
    </w:lvl>
    <w:lvl w:ilvl="7" w:tplc="210AD702">
      <w:numFmt w:val="bullet"/>
      <w:lvlText w:val="•"/>
      <w:lvlJc w:val="left"/>
      <w:pPr>
        <w:ind w:left="2291" w:hanging="237"/>
      </w:pPr>
      <w:rPr>
        <w:rFonts w:hint="default"/>
      </w:rPr>
    </w:lvl>
    <w:lvl w:ilvl="8" w:tplc="DEAE4DE0">
      <w:numFmt w:val="bullet"/>
      <w:lvlText w:val="•"/>
      <w:lvlJc w:val="left"/>
      <w:pPr>
        <w:ind w:left="2573" w:hanging="237"/>
      </w:pPr>
      <w:rPr>
        <w:rFonts w:hint="default"/>
      </w:rPr>
    </w:lvl>
  </w:abstractNum>
  <w:abstractNum w:abstractNumId="1657" w15:restartNumberingAfterBreak="0">
    <w:nsid w:val="76875C2B"/>
    <w:multiLevelType w:val="hybridMultilevel"/>
    <w:tmpl w:val="48D80BDC"/>
    <w:lvl w:ilvl="0" w:tplc="3AF63C50">
      <w:numFmt w:val="bullet"/>
      <w:lvlText w:val=""/>
      <w:lvlJc w:val="left"/>
      <w:pPr>
        <w:ind w:left="325" w:hanging="237"/>
      </w:pPr>
      <w:rPr>
        <w:rFonts w:hint="default"/>
        <w:w w:val="102"/>
      </w:rPr>
    </w:lvl>
    <w:lvl w:ilvl="1" w:tplc="592C5528">
      <w:numFmt w:val="bullet"/>
      <w:lvlText w:val="•"/>
      <w:lvlJc w:val="left"/>
      <w:pPr>
        <w:ind w:left="538" w:hanging="237"/>
      </w:pPr>
      <w:rPr>
        <w:rFonts w:hint="default"/>
      </w:rPr>
    </w:lvl>
    <w:lvl w:ilvl="2" w:tplc="78EECCF4">
      <w:numFmt w:val="bullet"/>
      <w:lvlText w:val="•"/>
      <w:lvlJc w:val="left"/>
      <w:pPr>
        <w:ind w:left="756" w:hanging="237"/>
      </w:pPr>
      <w:rPr>
        <w:rFonts w:hint="default"/>
      </w:rPr>
    </w:lvl>
    <w:lvl w:ilvl="3" w:tplc="345C2C6E">
      <w:numFmt w:val="bullet"/>
      <w:lvlText w:val="•"/>
      <w:lvlJc w:val="left"/>
      <w:pPr>
        <w:ind w:left="974" w:hanging="237"/>
      </w:pPr>
      <w:rPr>
        <w:rFonts w:hint="default"/>
      </w:rPr>
    </w:lvl>
    <w:lvl w:ilvl="4" w:tplc="FAC01C70">
      <w:numFmt w:val="bullet"/>
      <w:lvlText w:val="•"/>
      <w:lvlJc w:val="left"/>
      <w:pPr>
        <w:ind w:left="1192" w:hanging="237"/>
      </w:pPr>
      <w:rPr>
        <w:rFonts w:hint="default"/>
      </w:rPr>
    </w:lvl>
    <w:lvl w:ilvl="5" w:tplc="62688862">
      <w:numFmt w:val="bullet"/>
      <w:lvlText w:val="•"/>
      <w:lvlJc w:val="left"/>
      <w:pPr>
        <w:ind w:left="1411" w:hanging="237"/>
      </w:pPr>
      <w:rPr>
        <w:rFonts w:hint="default"/>
      </w:rPr>
    </w:lvl>
    <w:lvl w:ilvl="6" w:tplc="BEEE68A0">
      <w:numFmt w:val="bullet"/>
      <w:lvlText w:val="•"/>
      <w:lvlJc w:val="left"/>
      <w:pPr>
        <w:ind w:left="1629" w:hanging="237"/>
      </w:pPr>
      <w:rPr>
        <w:rFonts w:hint="default"/>
      </w:rPr>
    </w:lvl>
    <w:lvl w:ilvl="7" w:tplc="25406CC2">
      <w:numFmt w:val="bullet"/>
      <w:lvlText w:val="•"/>
      <w:lvlJc w:val="left"/>
      <w:pPr>
        <w:ind w:left="1847" w:hanging="237"/>
      </w:pPr>
      <w:rPr>
        <w:rFonts w:hint="default"/>
      </w:rPr>
    </w:lvl>
    <w:lvl w:ilvl="8" w:tplc="DD662E00">
      <w:numFmt w:val="bullet"/>
      <w:lvlText w:val="•"/>
      <w:lvlJc w:val="left"/>
      <w:pPr>
        <w:ind w:left="2065" w:hanging="237"/>
      </w:pPr>
      <w:rPr>
        <w:rFonts w:hint="default"/>
      </w:rPr>
    </w:lvl>
  </w:abstractNum>
  <w:abstractNum w:abstractNumId="1658" w15:restartNumberingAfterBreak="0">
    <w:nsid w:val="768C1AE2"/>
    <w:multiLevelType w:val="hybridMultilevel"/>
    <w:tmpl w:val="FE5C9888"/>
    <w:lvl w:ilvl="0" w:tplc="2168D7E6">
      <w:numFmt w:val="bullet"/>
      <w:lvlText w:val=""/>
      <w:lvlJc w:val="left"/>
      <w:pPr>
        <w:ind w:left="225" w:hanging="141"/>
      </w:pPr>
      <w:rPr>
        <w:rFonts w:hint="default"/>
        <w:w w:val="100"/>
      </w:rPr>
    </w:lvl>
    <w:lvl w:ilvl="1" w:tplc="4878A660">
      <w:numFmt w:val="bullet"/>
      <w:lvlText w:val="•"/>
      <w:lvlJc w:val="left"/>
      <w:pPr>
        <w:ind w:left="476" w:hanging="141"/>
      </w:pPr>
      <w:rPr>
        <w:rFonts w:hint="default"/>
      </w:rPr>
    </w:lvl>
    <w:lvl w:ilvl="2" w:tplc="4EE893F4">
      <w:numFmt w:val="bullet"/>
      <w:lvlText w:val="•"/>
      <w:lvlJc w:val="left"/>
      <w:pPr>
        <w:ind w:left="733" w:hanging="141"/>
      </w:pPr>
      <w:rPr>
        <w:rFonts w:hint="default"/>
      </w:rPr>
    </w:lvl>
    <w:lvl w:ilvl="3" w:tplc="7E749128">
      <w:numFmt w:val="bullet"/>
      <w:lvlText w:val="•"/>
      <w:lvlJc w:val="left"/>
      <w:pPr>
        <w:ind w:left="990" w:hanging="141"/>
      </w:pPr>
      <w:rPr>
        <w:rFonts w:hint="default"/>
      </w:rPr>
    </w:lvl>
    <w:lvl w:ilvl="4" w:tplc="21AE7526">
      <w:numFmt w:val="bullet"/>
      <w:lvlText w:val="•"/>
      <w:lvlJc w:val="left"/>
      <w:pPr>
        <w:ind w:left="1247" w:hanging="141"/>
      </w:pPr>
      <w:rPr>
        <w:rFonts w:hint="default"/>
      </w:rPr>
    </w:lvl>
    <w:lvl w:ilvl="5" w:tplc="C6D801BE">
      <w:numFmt w:val="bullet"/>
      <w:lvlText w:val="•"/>
      <w:lvlJc w:val="left"/>
      <w:pPr>
        <w:ind w:left="1504" w:hanging="141"/>
      </w:pPr>
      <w:rPr>
        <w:rFonts w:hint="default"/>
      </w:rPr>
    </w:lvl>
    <w:lvl w:ilvl="6" w:tplc="333499CA">
      <w:numFmt w:val="bullet"/>
      <w:lvlText w:val="•"/>
      <w:lvlJc w:val="left"/>
      <w:pPr>
        <w:ind w:left="1761" w:hanging="141"/>
      </w:pPr>
      <w:rPr>
        <w:rFonts w:hint="default"/>
      </w:rPr>
    </w:lvl>
    <w:lvl w:ilvl="7" w:tplc="4308F5F6">
      <w:numFmt w:val="bullet"/>
      <w:lvlText w:val="•"/>
      <w:lvlJc w:val="left"/>
      <w:pPr>
        <w:ind w:left="2018" w:hanging="141"/>
      </w:pPr>
      <w:rPr>
        <w:rFonts w:hint="default"/>
      </w:rPr>
    </w:lvl>
    <w:lvl w:ilvl="8" w:tplc="6C709D62">
      <w:numFmt w:val="bullet"/>
      <w:lvlText w:val="•"/>
      <w:lvlJc w:val="left"/>
      <w:pPr>
        <w:ind w:left="2275" w:hanging="141"/>
      </w:pPr>
      <w:rPr>
        <w:rFonts w:hint="default"/>
      </w:rPr>
    </w:lvl>
  </w:abstractNum>
  <w:abstractNum w:abstractNumId="1659" w15:restartNumberingAfterBreak="0">
    <w:nsid w:val="76933C20"/>
    <w:multiLevelType w:val="hybridMultilevel"/>
    <w:tmpl w:val="933846A6"/>
    <w:lvl w:ilvl="0" w:tplc="E3561582">
      <w:numFmt w:val="bullet"/>
      <w:lvlText w:val=""/>
      <w:lvlJc w:val="left"/>
      <w:pPr>
        <w:ind w:left="259" w:hanging="198"/>
      </w:pPr>
      <w:rPr>
        <w:rFonts w:ascii="Symbol" w:eastAsia="Symbol" w:hAnsi="Symbol" w:cs="Symbol" w:hint="default"/>
        <w:w w:val="100"/>
        <w:sz w:val="18"/>
        <w:szCs w:val="18"/>
      </w:rPr>
    </w:lvl>
    <w:lvl w:ilvl="1" w:tplc="69324360">
      <w:numFmt w:val="bullet"/>
      <w:lvlText w:val="•"/>
      <w:lvlJc w:val="left"/>
      <w:pPr>
        <w:ind w:left="418" w:hanging="198"/>
      </w:pPr>
      <w:rPr>
        <w:rFonts w:hint="default"/>
      </w:rPr>
    </w:lvl>
    <w:lvl w:ilvl="2" w:tplc="4EEACDBA">
      <w:numFmt w:val="bullet"/>
      <w:lvlText w:val="•"/>
      <w:lvlJc w:val="left"/>
      <w:pPr>
        <w:ind w:left="577" w:hanging="198"/>
      </w:pPr>
      <w:rPr>
        <w:rFonts w:hint="default"/>
      </w:rPr>
    </w:lvl>
    <w:lvl w:ilvl="3" w:tplc="D96475C0">
      <w:numFmt w:val="bullet"/>
      <w:lvlText w:val="•"/>
      <w:lvlJc w:val="left"/>
      <w:pPr>
        <w:ind w:left="736" w:hanging="198"/>
      </w:pPr>
      <w:rPr>
        <w:rFonts w:hint="default"/>
      </w:rPr>
    </w:lvl>
    <w:lvl w:ilvl="4" w:tplc="D9D2C5E8">
      <w:numFmt w:val="bullet"/>
      <w:lvlText w:val="•"/>
      <w:lvlJc w:val="left"/>
      <w:pPr>
        <w:ind w:left="895" w:hanging="198"/>
      </w:pPr>
      <w:rPr>
        <w:rFonts w:hint="default"/>
      </w:rPr>
    </w:lvl>
    <w:lvl w:ilvl="5" w:tplc="1356515A">
      <w:numFmt w:val="bullet"/>
      <w:lvlText w:val="•"/>
      <w:lvlJc w:val="left"/>
      <w:pPr>
        <w:ind w:left="1054" w:hanging="198"/>
      </w:pPr>
      <w:rPr>
        <w:rFonts w:hint="default"/>
      </w:rPr>
    </w:lvl>
    <w:lvl w:ilvl="6" w:tplc="47B0AD5E">
      <w:numFmt w:val="bullet"/>
      <w:lvlText w:val="•"/>
      <w:lvlJc w:val="left"/>
      <w:pPr>
        <w:ind w:left="1213" w:hanging="198"/>
      </w:pPr>
      <w:rPr>
        <w:rFonts w:hint="default"/>
      </w:rPr>
    </w:lvl>
    <w:lvl w:ilvl="7" w:tplc="825A59AC">
      <w:numFmt w:val="bullet"/>
      <w:lvlText w:val="•"/>
      <w:lvlJc w:val="left"/>
      <w:pPr>
        <w:ind w:left="1372" w:hanging="198"/>
      </w:pPr>
      <w:rPr>
        <w:rFonts w:hint="default"/>
      </w:rPr>
    </w:lvl>
    <w:lvl w:ilvl="8" w:tplc="76367412">
      <w:numFmt w:val="bullet"/>
      <w:lvlText w:val="•"/>
      <w:lvlJc w:val="left"/>
      <w:pPr>
        <w:ind w:left="1531" w:hanging="198"/>
      </w:pPr>
      <w:rPr>
        <w:rFonts w:hint="default"/>
      </w:rPr>
    </w:lvl>
  </w:abstractNum>
  <w:abstractNum w:abstractNumId="1660" w15:restartNumberingAfterBreak="0">
    <w:nsid w:val="769807C0"/>
    <w:multiLevelType w:val="hybridMultilevel"/>
    <w:tmpl w:val="F84E8F5C"/>
    <w:lvl w:ilvl="0" w:tplc="32AEC652">
      <w:numFmt w:val="bullet"/>
      <w:lvlText w:val=""/>
      <w:lvlJc w:val="left"/>
      <w:pPr>
        <w:ind w:left="257" w:hanging="198"/>
      </w:pPr>
      <w:rPr>
        <w:rFonts w:ascii="Symbol" w:eastAsia="Symbol" w:hAnsi="Symbol" w:cs="Symbol" w:hint="default"/>
        <w:w w:val="100"/>
        <w:sz w:val="18"/>
        <w:szCs w:val="18"/>
      </w:rPr>
    </w:lvl>
    <w:lvl w:ilvl="1" w:tplc="B0C86DFE">
      <w:numFmt w:val="bullet"/>
      <w:lvlText w:val="•"/>
      <w:lvlJc w:val="left"/>
      <w:pPr>
        <w:ind w:left="564" w:hanging="198"/>
      </w:pPr>
      <w:rPr>
        <w:rFonts w:hint="default"/>
      </w:rPr>
    </w:lvl>
    <w:lvl w:ilvl="2" w:tplc="0E0EA9B6">
      <w:numFmt w:val="bullet"/>
      <w:lvlText w:val="•"/>
      <w:lvlJc w:val="left"/>
      <w:pPr>
        <w:ind w:left="868" w:hanging="198"/>
      </w:pPr>
      <w:rPr>
        <w:rFonts w:hint="default"/>
      </w:rPr>
    </w:lvl>
    <w:lvl w:ilvl="3" w:tplc="1AB4DA3C">
      <w:numFmt w:val="bullet"/>
      <w:lvlText w:val="•"/>
      <w:lvlJc w:val="left"/>
      <w:pPr>
        <w:ind w:left="1172" w:hanging="198"/>
      </w:pPr>
      <w:rPr>
        <w:rFonts w:hint="default"/>
      </w:rPr>
    </w:lvl>
    <w:lvl w:ilvl="4" w:tplc="E94A6EE2">
      <w:numFmt w:val="bullet"/>
      <w:lvlText w:val="•"/>
      <w:lvlJc w:val="left"/>
      <w:pPr>
        <w:ind w:left="1476" w:hanging="198"/>
      </w:pPr>
      <w:rPr>
        <w:rFonts w:hint="default"/>
      </w:rPr>
    </w:lvl>
    <w:lvl w:ilvl="5" w:tplc="5802BE02">
      <w:numFmt w:val="bullet"/>
      <w:lvlText w:val="•"/>
      <w:lvlJc w:val="left"/>
      <w:pPr>
        <w:ind w:left="1780" w:hanging="198"/>
      </w:pPr>
      <w:rPr>
        <w:rFonts w:hint="default"/>
      </w:rPr>
    </w:lvl>
    <w:lvl w:ilvl="6" w:tplc="CEF628DE">
      <w:numFmt w:val="bullet"/>
      <w:lvlText w:val="•"/>
      <w:lvlJc w:val="left"/>
      <w:pPr>
        <w:ind w:left="2084" w:hanging="198"/>
      </w:pPr>
      <w:rPr>
        <w:rFonts w:hint="default"/>
      </w:rPr>
    </w:lvl>
    <w:lvl w:ilvl="7" w:tplc="36AA6A16">
      <w:numFmt w:val="bullet"/>
      <w:lvlText w:val="•"/>
      <w:lvlJc w:val="left"/>
      <w:pPr>
        <w:ind w:left="2388" w:hanging="198"/>
      </w:pPr>
      <w:rPr>
        <w:rFonts w:hint="default"/>
      </w:rPr>
    </w:lvl>
    <w:lvl w:ilvl="8" w:tplc="6324BE90">
      <w:numFmt w:val="bullet"/>
      <w:lvlText w:val="•"/>
      <w:lvlJc w:val="left"/>
      <w:pPr>
        <w:ind w:left="2692" w:hanging="198"/>
      </w:pPr>
      <w:rPr>
        <w:rFonts w:hint="default"/>
      </w:rPr>
    </w:lvl>
  </w:abstractNum>
  <w:abstractNum w:abstractNumId="1661" w15:restartNumberingAfterBreak="0">
    <w:nsid w:val="7698649C"/>
    <w:multiLevelType w:val="hybridMultilevel"/>
    <w:tmpl w:val="F22E737E"/>
    <w:lvl w:ilvl="0" w:tplc="451A8D72">
      <w:numFmt w:val="bullet"/>
      <w:lvlText w:val=""/>
      <w:lvlJc w:val="left"/>
      <w:pPr>
        <w:ind w:left="322" w:hanging="237"/>
      </w:pPr>
      <w:rPr>
        <w:rFonts w:hint="default"/>
        <w:w w:val="100"/>
      </w:rPr>
    </w:lvl>
    <w:lvl w:ilvl="1" w:tplc="C0AE71FC">
      <w:numFmt w:val="bullet"/>
      <w:lvlText w:val="•"/>
      <w:lvlJc w:val="left"/>
      <w:pPr>
        <w:ind w:left="496" w:hanging="237"/>
      </w:pPr>
      <w:rPr>
        <w:rFonts w:hint="default"/>
      </w:rPr>
    </w:lvl>
    <w:lvl w:ilvl="2" w:tplc="5C6E780A">
      <w:numFmt w:val="bullet"/>
      <w:lvlText w:val="•"/>
      <w:lvlJc w:val="left"/>
      <w:pPr>
        <w:ind w:left="673" w:hanging="237"/>
      </w:pPr>
      <w:rPr>
        <w:rFonts w:hint="default"/>
      </w:rPr>
    </w:lvl>
    <w:lvl w:ilvl="3" w:tplc="80607D84">
      <w:numFmt w:val="bullet"/>
      <w:lvlText w:val="•"/>
      <w:lvlJc w:val="left"/>
      <w:pPr>
        <w:ind w:left="850" w:hanging="237"/>
      </w:pPr>
      <w:rPr>
        <w:rFonts w:hint="default"/>
      </w:rPr>
    </w:lvl>
    <w:lvl w:ilvl="4" w:tplc="9CB6973A">
      <w:numFmt w:val="bullet"/>
      <w:lvlText w:val="•"/>
      <w:lvlJc w:val="left"/>
      <w:pPr>
        <w:ind w:left="1027" w:hanging="237"/>
      </w:pPr>
      <w:rPr>
        <w:rFonts w:hint="default"/>
      </w:rPr>
    </w:lvl>
    <w:lvl w:ilvl="5" w:tplc="0D5615D0">
      <w:numFmt w:val="bullet"/>
      <w:lvlText w:val="•"/>
      <w:lvlJc w:val="left"/>
      <w:pPr>
        <w:ind w:left="1204" w:hanging="237"/>
      </w:pPr>
      <w:rPr>
        <w:rFonts w:hint="default"/>
      </w:rPr>
    </w:lvl>
    <w:lvl w:ilvl="6" w:tplc="52C484EC">
      <w:numFmt w:val="bullet"/>
      <w:lvlText w:val="•"/>
      <w:lvlJc w:val="left"/>
      <w:pPr>
        <w:ind w:left="1381" w:hanging="237"/>
      </w:pPr>
      <w:rPr>
        <w:rFonts w:hint="default"/>
      </w:rPr>
    </w:lvl>
    <w:lvl w:ilvl="7" w:tplc="B8AC1F22">
      <w:numFmt w:val="bullet"/>
      <w:lvlText w:val="•"/>
      <w:lvlJc w:val="left"/>
      <w:pPr>
        <w:ind w:left="1558" w:hanging="237"/>
      </w:pPr>
      <w:rPr>
        <w:rFonts w:hint="default"/>
      </w:rPr>
    </w:lvl>
    <w:lvl w:ilvl="8" w:tplc="DD547BEC">
      <w:numFmt w:val="bullet"/>
      <w:lvlText w:val="•"/>
      <w:lvlJc w:val="left"/>
      <w:pPr>
        <w:ind w:left="1735" w:hanging="237"/>
      </w:pPr>
      <w:rPr>
        <w:rFonts w:hint="default"/>
      </w:rPr>
    </w:lvl>
  </w:abstractNum>
  <w:abstractNum w:abstractNumId="1662" w15:restartNumberingAfterBreak="0">
    <w:nsid w:val="76AC71CA"/>
    <w:multiLevelType w:val="hybridMultilevel"/>
    <w:tmpl w:val="383E0EF4"/>
    <w:lvl w:ilvl="0" w:tplc="F35EE272">
      <w:numFmt w:val="bullet"/>
      <w:lvlText w:val=""/>
      <w:lvlJc w:val="left"/>
      <w:pPr>
        <w:ind w:left="323" w:hanging="237"/>
      </w:pPr>
      <w:rPr>
        <w:rFonts w:ascii="Symbol" w:eastAsia="Symbol" w:hAnsi="Symbol" w:cs="Symbol" w:hint="default"/>
        <w:w w:val="100"/>
        <w:sz w:val="13"/>
        <w:szCs w:val="13"/>
      </w:rPr>
    </w:lvl>
    <w:lvl w:ilvl="1" w:tplc="D694674E">
      <w:numFmt w:val="bullet"/>
      <w:lvlText w:val="•"/>
      <w:lvlJc w:val="left"/>
      <w:pPr>
        <w:ind w:left="592" w:hanging="237"/>
      </w:pPr>
      <w:rPr>
        <w:rFonts w:hint="default"/>
      </w:rPr>
    </w:lvl>
    <w:lvl w:ilvl="2" w:tplc="AD40FEAC">
      <w:numFmt w:val="bullet"/>
      <w:lvlText w:val="•"/>
      <w:lvlJc w:val="left"/>
      <w:pPr>
        <w:ind w:left="865" w:hanging="237"/>
      </w:pPr>
      <w:rPr>
        <w:rFonts w:hint="default"/>
      </w:rPr>
    </w:lvl>
    <w:lvl w:ilvl="3" w:tplc="B40CB7A6">
      <w:numFmt w:val="bullet"/>
      <w:lvlText w:val="•"/>
      <w:lvlJc w:val="left"/>
      <w:pPr>
        <w:ind w:left="1138" w:hanging="237"/>
      </w:pPr>
      <w:rPr>
        <w:rFonts w:hint="default"/>
      </w:rPr>
    </w:lvl>
    <w:lvl w:ilvl="4" w:tplc="10829176">
      <w:numFmt w:val="bullet"/>
      <w:lvlText w:val="•"/>
      <w:lvlJc w:val="left"/>
      <w:pPr>
        <w:ind w:left="1411" w:hanging="237"/>
      </w:pPr>
      <w:rPr>
        <w:rFonts w:hint="default"/>
      </w:rPr>
    </w:lvl>
    <w:lvl w:ilvl="5" w:tplc="C4601D6A">
      <w:numFmt w:val="bullet"/>
      <w:lvlText w:val="•"/>
      <w:lvlJc w:val="left"/>
      <w:pPr>
        <w:ind w:left="1684" w:hanging="237"/>
      </w:pPr>
      <w:rPr>
        <w:rFonts w:hint="default"/>
      </w:rPr>
    </w:lvl>
    <w:lvl w:ilvl="6" w:tplc="F2A8BBBE">
      <w:numFmt w:val="bullet"/>
      <w:lvlText w:val="•"/>
      <w:lvlJc w:val="left"/>
      <w:pPr>
        <w:ind w:left="1956" w:hanging="237"/>
      </w:pPr>
      <w:rPr>
        <w:rFonts w:hint="default"/>
      </w:rPr>
    </w:lvl>
    <w:lvl w:ilvl="7" w:tplc="D98416FA">
      <w:numFmt w:val="bullet"/>
      <w:lvlText w:val="•"/>
      <w:lvlJc w:val="left"/>
      <w:pPr>
        <w:ind w:left="2229" w:hanging="237"/>
      </w:pPr>
      <w:rPr>
        <w:rFonts w:hint="default"/>
      </w:rPr>
    </w:lvl>
    <w:lvl w:ilvl="8" w:tplc="E9B45C72">
      <w:numFmt w:val="bullet"/>
      <w:lvlText w:val="•"/>
      <w:lvlJc w:val="left"/>
      <w:pPr>
        <w:ind w:left="2502" w:hanging="237"/>
      </w:pPr>
      <w:rPr>
        <w:rFonts w:hint="default"/>
      </w:rPr>
    </w:lvl>
  </w:abstractNum>
  <w:abstractNum w:abstractNumId="1663" w15:restartNumberingAfterBreak="0">
    <w:nsid w:val="76D174AB"/>
    <w:multiLevelType w:val="hybridMultilevel"/>
    <w:tmpl w:val="4E3479D6"/>
    <w:lvl w:ilvl="0" w:tplc="7E2AA3BE">
      <w:numFmt w:val="bullet"/>
      <w:lvlText w:val=""/>
      <w:lvlJc w:val="left"/>
      <w:pPr>
        <w:ind w:left="342" w:hanging="193"/>
      </w:pPr>
      <w:rPr>
        <w:rFonts w:hint="default"/>
        <w:w w:val="100"/>
      </w:rPr>
    </w:lvl>
    <w:lvl w:ilvl="1" w:tplc="3B7EB0E6">
      <w:numFmt w:val="bullet"/>
      <w:lvlText w:val="•"/>
      <w:lvlJc w:val="left"/>
      <w:pPr>
        <w:ind w:left="634" w:hanging="193"/>
      </w:pPr>
      <w:rPr>
        <w:rFonts w:hint="default"/>
      </w:rPr>
    </w:lvl>
    <w:lvl w:ilvl="2" w:tplc="F166608E">
      <w:numFmt w:val="bullet"/>
      <w:lvlText w:val="•"/>
      <w:lvlJc w:val="left"/>
      <w:pPr>
        <w:ind w:left="929" w:hanging="193"/>
      </w:pPr>
      <w:rPr>
        <w:rFonts w:hint="default"/>
      </w:rPr>
    </w:lvl>
    <w:lvl w:ilvl="3" w:tplc="A260DDA6">
      <w:numFmt w:val="bullet"/>
      <w:lvlText w:val="•"/>
      <w:lvlJc w:val="left"/>
      <w:pPr>
        <w:ind w:left="1223" w:hanging="193"/>
      </w:pPr>
      <w:rPr>
        <w:rFonts w:hint="default"/>
      </w:rPr>
    </w:lvl>
    <w:lvl w:ilvl="4" w:tplc="AD10E80C">
      <w:numFmt w:val="bullet"/>
      <w:lvlText w:val="•"/>
      <w:lvlJc w:val="left"/>
      <w:pPr>
        <w:ind w:left="1518" w:hanging="193"/>
      </w:pPr>
      <w:rPr>
        <w:rFonts w:hint="default"/>
      </w:rPr>
    </w:lvl>
    <w:lvl w:ilvl="5" w:tplc="A120B224">
      <w:numFmt w:val="bullet"/>
      <w:lvlText w:val="•"/>
      <w:lvlJc w:val="left"/>
      <w:pPr>
        <w:ind w:left="1813" w:hanging="193"/>
      </w:pPr>
      <w:rPr>
        <w:rFonts w:hint="default"/>
      </w:rPr>
    </w:lvl>
    <w:lvl w:ilvl="6" w:tplc="C1209596">
      <w:numFmt w:val="bullet"/>
      <w:lvlText w:val="•"/>
      <w:lvlJc w:val="left"/>
      <w:pPr>
        <w:ind w:left="2107" w:hanging="193"/>
      </w:pPr>
      <w:rPr>
        <w:rFonts w:hint="default"/>
      </w:rPr>
    </w:lvl>
    <w:lvl w:ilvl="7" w:tplc="29B0A82C">
      <w:numFmt w:val="bullet"/>
      <w:lvlText w:val="•"/>
      <w:lvlJc w:val="left"/>
      <w:pPr>
        <w:ind w:left="2402" w:hanging="193"/>
      </w:pPr>
      <w:rPr>
        <w:rFonts w:hint="default"/>
      </w:rPr>
    </w:lvl>
    <w:lvl w:ilvl="8" w:tplc="2E42FA9A">
      <w:numFmt w:val="bullet"/>
      <w:lvlText w:val="•"/>
      <w:lvlJc w:val="left"/>
      <w:pPr>
        <w:ind w:left="2696" w:hanging="193"/>
      </w:pPr>
      <w:rPr>
        <w:rFonts w:hint="default"/>
      </w:rPr>
    </w:lvl>
  </w:abstractNum>
  <w:abstractNum w:abstractNumId="1664" w15:restartNumberingAfterBreak="0">
    <w:nsid w:val="76E502AE"/>
    <w:multiLevelType w:val="hybridMultilevel"/>
    <w:tmpl w:val="E924D052"/>
    <w:lvl w:ilvl="0" w:tplc="707A7E54">
      <w:numFmt w:val="bullet"/>
      <w:lvlText w:val=""/>
      <w:lvlJc w:val="left"/>
      <w:pPr>
        <w:ind w:left="320" w:hanging="234"/>
      </w:pPr>
      <w:rPr>
        <w:rFonts w:ascii="Symbol" w:eastAsia="Symbol" w:hAnsi="Symbol" w:cs="Symbol" w:hint="default"/>
        <w:w w:val="100"/>
        <w:sz w:val="18"/>
        <w:szCs w:val="18"/>
      </w:rPr>
    </w:lvl>
    <w:lvl w:ilvl="1" w:tplc="E5DCDC74">
      <w:numFmt w:val="bullet"/>
      <w:lvlText w:val="•"/>
      <w:lvlJc w:val="left"/>
      <w:pPr>
        <w:ind w:left="595" w:hanging="234"/>
      </w:pPr>
      <w:rPr>
        <w:rFonts w:hint="default"/>
      </w:rPr>
    </w:lvl>
    <w:lvl w:ilvl="2" w:tplc="0F2EC7F8">
      <w:numFmt w:val="bullet"/>
      <w:lvlText w:val="•"/>
      <w:lvlJc w:val="left"/>
      <w:pPr>
        <w:ind w:left="871" w:hanging="234"/>
      </w:pPr>
      <w:rPr>
        <w:rFonts w:hint="default"/>
      </w:rPr>
    </w:lvl>
    <w:lvl w:ilvl="3" w:tplc="0792D9CE">
      <w:numFmt w:val="bullet"/>
      <w:lvlText w:val="•"/>
      <w:lvlJc w:val="left"/>
      <w:pPr>
        <w:ind w:left="1147" w:hanging="234"/>
      </w:pPr>
      <w:rPr>
        <w:rFonts w:hint="default"/>
      </w:rPr>
    </w:lvl>
    <w:lvl w:ilvl="4" w:tplc="4EF8F932">
      <w:numFmt w:val="bullet"/>
      <w:lvlText w:val="•"/>
      <w:lvlJc w:val="left"/>
      <w:pPr>
        <w:ind w:left="1422" w:hanging="234"/>
      </w:pPr>
      <w:rPr>
        <w:rFonts w:hint="default"/>
      </w:rPr>
    </w:lvl>
    <w:lvl w:ilvl="5" w:tplc="955EBD6E">
      <w:numFmt w:val="bullet"/>
      <w:lvlText w:val="•"/>
      <w:lvlJc w:val="left"/>
      <w:pPr>
        <w:ind w:left="1698" w:hanging="234"/>
      </w:pPr>
      <w:rPr>
        <w:rFonts w:hint="default"/>
      </w:rPr>
    </w:lvl>
    <w:lvl w:ilvl="6" w:tplc="9B50BDD0">
      <w:numFmt w:val="bullet"/>
      <w:lvlText w:val="•"/>
      <w:lvlJc w:val="left"/>
      <w:pPr>
        <w:ind w:left="1974" w:hanging="234"/>
      </w:pPr>
      <w:rPr>
        <w:rFonts w:hint="default"/>
      </w:rPr>
    </w:lvl>
    <w:lvl w:ilvl="7" w:tplc="48D8E224">
      <w:numFmt w:val="bullet"/>
      <w:lvlText w:val="•"/>
      <w:lvlJc w:val="left"/>
      <w:pPr>
        <w:ind w:left="2249" w:hanging="234"/>
      </w:pPr>
      <w:rPr>
        <w:rFonts w:hint="default"/>
      </w:rPr>
    </w:lvl>
    <w:lvl w:ilvl="8" w:tplc="241A6D62">
      <w:numFmt w:val="bullet"/>
      <w:lvlText w:val="•"/>
      <w:lvlJc w:val="left"/>
      <w:pPr>
        <w:ind w:left="2525" w:hanging="234"/>
      </w:pPr>
      <w:rPr>
        <w:rFonts w:hint="default"/>
      </w:rPr>
    </w:lvl>
  </w:abstractNum>
  <w:abstractNum w:abstractNumId="1665" w15:restartNumberingAfterBreak="0">
    <w:nsid w:val="76F315E2"/>
    <w:multiLevelType w:val="hybridMultilevel"/>
    <w:tmpl w:val="5436FCFA"/>
    <w:lvl w:ilvl="0" w:tplc="B966281E">
      <w:numFmt w:val="bullet"/>
      <w:lvlText w:val="-"/>
      <w:lvlJc w:val="left"/>
      <w:pPr>
        <w:ind w:left="201" w:hanging="374"/>
      </w:pPr>
      <w:rPr>
        <w:rFonts w:ascii="Times New Roman" w:eastAsia="Times New Roman" w:hAnsi="Times New Roman" w:cs="Times New Roman" w:hint="default"/>
        <w:w w:val="100"/>
        <w:sz w:val="18"/>
        <w:szCs w:val="18"/>
      </w:rPr>
    </w:lvl>
    <w:lvl w:ilvl="1" w:tplc="776CCE5E">
      <w:numFmt w:val="bullet"/>
      <w:lvlText w:val="•"/>
      <w:lvlJc w:val="left"/>
      <w:pPr>
        <w:ind w:left="487" w:hanging="374"/>
      </w:pPr>
      <w:rPr>
        <w:rFonts w:hint="default"/>
      </w:rPr>
    </w:lvl>
    <w:lvl w:ilvl="2" w:tplc="923233A6">
      <w:numFmt w:val="bullet"/>
      <w:lvlText w:val="•"/>
      <w:lvlJc w:val="left"/>
      <w:pPr>
        <w:ind w:left="775" w:hanging="374"/>
      </w:pPr>
      <w:rPr>
        <w:rFonts w:hint="default"/>
      </w:rPr>
    </w:lvl>
    <w:lvl w:ilvl="3" w:tplc="DB92EA02">
      <w:numFmt w:val="bullet"/>
      <w:lvlText w:val="•"/>
      <w:lvlJc w:val="left"/>
      <w:pPr>
        <w:ind w:left="1063" w:hanging="374"/>
      </w:pPr>
      <w:rPr>
        <w:rFonts w:hint="default"/>
      </w:rPr>
    </w:lvl>
    <w:lvl w:ilvl="4" w:tplc="08806D92">
      <w:numFmt w:val="bullet"/>
      <w:lvlText w:val="•"/>
      <w:lvlJc w:val="left"/>
      <w:pPr>
        <w:ind w:left="1350" w:hanging="374"/>
      </w:pPr>
      <w:rPr>
        <w:rFonts w:hint="default"/>
      </w:rPr>
    </w:lvl>
    <w:lvl w:ilvl="5" w:tplc="F8BC02EA">
      <w:numFmt w:val="bullet"/>
      <w:lvlText w:val="•"/>
      <w:lvlJc w:val="left"/>
      <w:pPr>
        <w:ind w:left="1638" w:hanging="374"/>
      </w:pPr>
      <w:rPr>
        <w:rFonts w:hint="default"/>
      </w:rPr>
    </w:lvl>
    <w:lvl w:ilvl="6" w:tplc="38381F0A">
      <w:numFmt w:val="bullet"/>
      <w:lvlText w:val="•"/>
      <w:lvlJc w:val="left"/>
      <w:pPr>
        <w:ind w:left="1926" w:hanging="374"/>
      </w:pPr>
      <w:rPr>
        <w:rFonts w:hint="default"/>
      </w:rPr>
    </w:lvl>
    <w:lvl w:ilvl="7" w:tplc="07361066">
      <w:numFmt w:val="bullet"/>
      <w:lvlText w:val="•"/>
      <w:lvlJc w:val="left"/>
      <w:pPr>
        <w:ind w:left="2213" w:hanging="374"/>
      </w:pPr>
      <w:rPr>
        <w:rFonts w:hint="default"/>
      </w:rPr>
    </w:lvl>
    <w:lvl w:ilvl="8" w:tplc="9476FB40">
      <w:numFmt w:val="bullet"/>
      <w:lvlText w:val="•"/>
      <w:lvlJc w:val="left"/>
      <w:pPr>
        <w:ind w:left="2501" w:hanging="374"/>
      </w:pPr>
      <w:rPr>
        <w:rFonts w:hint="default"/>
      </w:rPr>
    </w:lvl>
  </w:abstractNum>
  <w:abstractNum w:abstractNumId="1666" w15:restartNumberingAfterBreak="0">
    <w:nsid w:val="77082F87"/>
    <w:multiLevelType w:val="hybridMultilevel"/>
    <w:tmpl w:val="3490E1FE"/>
    <w:lvl w:ilvl="0" w:tplc="4DC031BC">
      <w:numFmt w:val="bullet"/>
      <w:lvlText w:val=""/>
      <w:lvlJc w:val="left"/>
      <w:pPr>
        <w:ind w:left="322" w:hanging="237"/>
      </w:pPr>
      <w:rPr>
        <w:rFonts w:hint="default"/>
        <w:w w:val="100"/>
      </w:rPr>
    </w:lvl>
    <w:lvl w:ilvl="1" w:tplc="6A5256BA">
      <w:numFmt w:val="bullet"/>
      <w:lvlText w:val="•"/>
      <w:lvlJc w:val="left"/>
      <w:pPr>
        <w:ind w:left="567" w:hanging="237"/>
      </w:pPr>
      <w:rPr>
        <w:rFonts w:hint="default"/>
      </w:rPr>
    </w:lvl>
    <w:lvl w:ilvl="2" w:tplc="704447A0">
      <w:numFmt w:val="bullet"/>
      <w:lvlText w:val="•"/>
      <w:lvlJc w:val="left"/>
      <w:pPr>
        <w:ind w:left="814" w:hanging="237"/>
      </w:pPr>
      <w:rPr>
        <w:rFonts w:hint="default"/>
      </w:rPr>
    </w:lvl>
    <w:lvl w:ilvl="3" w:tplc="5ADE63B8">
      <w:numFmt w:val="bullet"/>
      <w:lvlText w:val="•"/>
      <w:lvlJc w:val="left"/>
      <w:pPr>
        <w:ind w:left="1061" w:hanging="237"/>
      </w:pPr>
      <w:rPr>
        <w:rFonts w:hint="default"/>
      </w:rPr>
    </w:lvl>
    <w:lvl w:ilvl="4" w:tplc="28C8FBE8">
      <w:numFmt w:val="bullet"/>
      <w:lvlText w:val="•"/>
      <w:lvlJc w:val="left"/>
      <w:pPr>
        <w:ind w:left="1309" w:hanging="237"/>
      </w:pPr>
      <w:rPr>
        <w:rFonts w:hint="default"/>
      </w:rPr>
    </w:lvl>
    <w:lvl w:ilvl="5" w:tplc="8D324058">
      <w:numFmt w:val="bullet"/>
      <w:lvlText w:val="•"/>
      <w:lvlJc w:val="left"/>
      <w:pPr>
        <w:ind w:left="1556" w:hanging="237"/>
      </w:pPr>
      <w:rPr>
        <w:rFonts w:hint="default"/>
      </w:rPr>
    </w:lvl>
    <w:lvl w:ilvl="6" w:tplc="D084FB46">
      <w:numFmt w:val="bullet"/>
      <w:lvlText w:val="•"/>
      <w:lvlJc w:val="left"/>
      <w:pPr>
        <w:ind w:left="1803" w:hanging="237"/>
      </w:pPr>
      <w:rPr>
        <w:rFonts w:hint="default"/>
      </w:rPr>
    </w:lvl>
    <w:lvl w:ilvl="7" w:tplc="51A4591C">
      <w:numFmt w:val="bullet"/>
      <w:lvlText w:val="•"/>
      <w:lvlJc w:val="left"/>
      <w:pPr>
        <w:ind w:left="2051" w:hanging="237"/>
      </w:pPr>
      <w:rPr>
        <w:rFonts w:hint="default"/>
      </w:rPr>
    </w:lvl>
    <w:lvl w:ilvl="8" w:tplc="1244298A">
      <w:numFmt w:val="bullet"/>
      <w:lvlText w:val="•"/>
      <w:lvlJc w:val="left"/>
      <w:pPr>
        <w:ind w:left="2298" w:hanging="237"/>
      </w:pPr>
      <w:rPr>
        <w:rFonts w:hint="default"/>
      </w:rPr>
    </w:lvl>
  </w:abstractNum>
  <w:abstractNum w:abstractNumId="1667" w15:restartNumberingAfterBreak="0">
    <w:nsid w:val="77137579"/>
    <w:multiLevelType w:val="hybridMultilevel"/>
    <w:tmpl w:val="028AE69C"/>
    <w:lvl w:ilvl="0" w:tplc="8A28C6C0">
      <w:numFmt w:val="bullet"/>
      <w:lvlText w:val=""/>
      <w:lvlJc w:val="left"/>
      <w:pPr>
        <w:ind w:left="321" w:hanging="234"/>
      </w:pPr>
      <w:rPr>
        <w:rFonts w:ascii="Symbol" w:eastAsia="Symbol" w:hAnsi="Symbol" w:cs="Symbol" w:hint="default"/>
        <w:w w:val="100"/>
        <w:sz w:val="18"/>
        <w:szCs w:val="18"/>
      </w:rPr>
    </w:lvl>
    <w:lvl w:ilvl="1" w:tplc="4B3E05AE">
      <w:numFmt w:val="bullet"/>
      <w:lvlText w:val="•"/>
      <w:lvlJc w:val="left"/>
      <w:pPr>
        <w:ind w:left="633" w:hanging="234"/>
      </w:pPr>
      <w:rPr>
        <w:rFonts w:hint="default"/>
      </w:rPr>
    </w:lvl>
    <w:lvl w:ilvl="2" w:tplc="4C82726E">
      <w:numFmt w:val="bullet"/>
      <w:lvlText w:val="•"/>
      <w:lvlJc w:val="left"/>
      <w:pPr>
        <w:ind w:left="946" w:hanging="234"/>
      </w:pPr>
      <w:rPr>
        <w:rFonts w:hint="default"/>
      </w:rPr>
    </w:lvl>
    <w:lvl w:ilvl="3" w:tplc="5FD28BA8">
      <w:numFmt w:val="bullet"/>
      <w:lvlText w:val="•"/>
      <w:lvlJc w:val="left"/>
      <w:pPr>
        <w:ind w:left="1259" w:hanging="234"/>
      </w:pPr>
      <w:rPr>
        <w:rFonts w:hint="default"/>
      </w:rPr>
    </w:lvl>
    <w:lvl w:ilvl="4" w:tplc="30C2D110">
      <w:numFmt w:val="bullet"/>
      <w:lvlText w:val="•"/>
      <w:lvlJc w:val="left"/>
      <w:pPr>
        <w:ind w:left="1572" w:hanging="234"/>
      </w:pPr>
      <w:rPr>
        <w:rFonts w:hint="default"/>
      </w:rPr>
    </w:lvl>
    <w:lvl w:ilvl="5" w:tplc="F3F0D8DA">
      <w:numFmt w:val="bullet"/>
      <w:lvlText w:val="•"/>
      <w:lvlJc w:val="left"/>
      <w:pPr>
        <w:ind w:left="1885" w:hanging="234"/>
      </w:pPr>
      <w:rPr>
        <w:rFonts w:hint="default"/>
      </w:rPr>
    </w:lvl>
    <w:lvl w:ilvl="6" w:tplc="C7D2588C">
      <w:numFmt w:val="bullet"/>
      <w:lvlText w:val="•"/>
      <w:lvlJc w:val="left"/>
      <w:pPr>
        <w:ind w:left="2198" w:hanging="234"/>
      </w:pPr>
      <w:rPr>
        <w:rFonts w:hint="default"/>
      </w:rPr>
    </w:lvl>
    <w:lvl w:ilvl="7" w:tplc="679EA160">
      <w:numFmt w:val="bullet"/>
      <w:lvlText w:val="•"/>
      <w:lvlJc w:val="left"/>
      <w:pPr>
        <w:ind w:left="2511" w:hanging="234"/>
      </w:pPr>
      <w:rPr>
        <w:rFonts w:hint="default"/>
      </w:rPr>
    </w:lvl>
    <w:lvl w:ilvl="8" w:tplc="80B06ABA">
      <w:numFmt w:val="bullet"/>
      <w:lvlText w:val="•"/>
      <w:lvlJc w:val="left"/>
      <w:pPr>
        <w:ind w:left="2824" w:hanging="234"/>
      </w:pPr>
      <w:rPr>
        <w:rFonts w:hint="default"/>
      </w:rPr>
    </w:lvl>
  </w:abstractNum>
  <w:abstractNum w:abstractNumId="1668" w15:restartNumberingAfterBreak="0">
    <w:nsid w:val="77177EFA"/>
    <w:multiLevelType w:val="hybridMultilevel"/>
    <w:tmpl w:val="FD122F28"/>
    <w:lvl w:ilvl="0" w:tplc="76423D26">
      <w:numFmt w:val="bullet"/>
      <w:lvlText w:val=""/>
      <w:lvlJc w:val="left"/>
      <w:pPr>
        <w:ind w:left="322" w:hanging="237"/>
      </w:pPr>
      <w:rPr>
        <w:rFonts w:ascii="Symbol" w:eastAsia="Symbol" w:hAnsi="Symbol" w:cs="Symbol" w:hint="default"/>
        <w:w w:val="100"/>
        <w:sz w:val="18"/>
        <w:szCs w:val="18"/>
      </w:rPr>
    </w:lvl>
    <w:lvl w:ilvl="1" w:tplc="2962D72C">
      <w:numFmt w:val="bullet"/>
      <w:lvlText w:val="•"/>
      <w:lvlJc w:val="left"/>
      <w:pPr>
        <w:ind w:left="601" w:hanging="237"/>
      </w:pPr>
      <w:rPr>
        <w:rFonts w:hint="default"/>
      </w:rPr>
    </w:lvl>
    <w:lvl w:ilvl="2" w:tplc="5F269C44">
      <w:numFmt w:val="bullet"/>
      <w:lvlText w:val="•"/>
      <w:lvlJc w:val="left"/>
      <w:pPr>
        <w:ind w:left="882" w:hanging="237"/>
      </w:pPr>
      <w:rPr>
        <w:rFonts w:hint="default"/>
      </w:rPr>
    </w:lvl>
    <w:lvl w:ilvl="3" w:tplc="4D3A037A">
      <w:numFmt w:val="bullet"/>
      <w:lvlText w:val="•"/>
      <w:lvlJc w:val="left"/>
      <w:pPr>
        <w:ind w:left="1164" w:hanging="237"/>
      </w:pPr>
      <w:rPr>
        <w:rFonts w:hint="default"/>
      </w:rPr>
    </w:lvl>
    <w:lvl w:ilvl="4" w:tplc="B7FEFFB0">
      <w:numFmt w:val="bullet"/>
      <w:lvlText w:val="•"/>
      <w:lvlJc w:val="left"/>
      <w:pPr>
        <w:ind w:left="1445" w:hanging="237"/>
      </w:pPr>
      <w:rPr>
        <w:rFonts w:hint="default"/>
      </w:rPr>
    </w:lvl>
    <w:lvl w:ilvl="5" w:tplc="8A1CCABC">
      <w:numFmt w:val="bullet"/>
      <w:lvlText w:val="•"/>
      <w:lvlJc w:val="left"/>
      <w:pPr>
        <w:ind w:left="1727" w:hanging="237"/>
      </w:pPr>
      <w:rPr>
        <w:rFonts w:hint="default"/>
      </w:rPr>
    </w:lvl>
    <w:lvl w:ilvl="6" w:tplc="2508007E">
      <w:numFmt w:val="bullet"/>
      <w:lvlText w:val="•"/>
      <w:lvlJc w:val="left"/>
      <w:pPr>
        <w:ind w:left="2008" w:hanging="237"/>
      </w:pPr>
      <w:rPr>
        <w:rFonts w:hint="default"/>
      </w:rPr>
    </w:lvl>
    <w:lvl w:ilvl="7" w:tplc="542C9F10">
      <w:numFmt w:val="bullet"/>
      <w:lvlText w:val="•"/>
      <w:lvlJc w:val="left"/>
      <w:pPr>
        <w:ind w:left="2289" w:hanging="237"/>
      </w:pPr>
      <w:rPr>
        <w:rFonts w:hint="default"/>
      </w:rPr>
    </w:lvl>
    <w:lvl w:ilvl="8" w:tplc="C0AC0862">
      <w:numFmt w:val="bullet"/>
      <w:lvlText w:val="•"/>
      <w:lvlJc w:val="left"/>
      <w:pPr>
        <w:ind w:left="2571" w:hanging="237"/>
      </w:pPr>
      <w:rPr>
        <w:rFonts w:hint="default"/>
      </w:rPr>
    </w:lvl>
  </w:abstractNum>
  <w:abstractNum w:abstractNumId="1669" w15:restartNumberingAfterBreak="0">
    <w:nsid w:val="77251078"/>
    <w:multiLevelType w:val="hybridMultilevel"/>
    <w:tmpl w:val="E5D82E64"/>
    <w:lvl w:ilvl="0" w:tplc="0B12237A">
      <w:numFmt w:val="bullet"/>
      <w:lvlText w:val=""/>
      <w:lvlJc w:val="left"/>
      <w:pPr>
        <w:ind w:left="383" w:hanging="296"/>
      </w:pPr>
      <w:rPr>
        <w:rFonts w:ascii="Symbol" w:eastAsia="Symbol" w:hAnsi="Symbol" w:cs="Symbol" w:hint="default"/>
        <w:w w:val="100"/>
        <w:sz w:val="18"/>
        <w:szCs w:val="18"/>
      </w:rPr>
    </w:lvl>
    <w:lvl w:ilvl="1" w:tplc="6B6467C8">
      <w:numFmt w:val="bullet"/>
      <w:lvlText w:val="•"/>
      <w:lvlJc w:val="left"/>
      <w:pPr>
        <w:ind w:left="623" w:hanging="296"/>
      </w:pPr>
      <w:rPr>
        <w:rFonts w:hint="default"/>
      </w:rPr>
    </w:lvl>
    <w:lvl w:ilvl="2" w:tplc="D2E099C6">
      <w:numFmt w:val="bullet"/>
      <w:lvlText w:val="•"/>
      <w:lvlJc w:val="left"/>
      <w:pPr>
        <w:ind w:left="866" w:hanging="296"/>
      </w:pPr>
      <w:rPr>
        <w:rFonts w:hint="default"/>
      </w:rPr>
    </w:lvl>
    <w:lvl w:ilvl="3" w:tplc="B4048BE6">
      <w:numFmt w:val="bullet"/>
      <w:lvlText w:val="•"/>
      <w:lvlJc w:val="left"/>
      <w:pPr>
        <w:ind w:left="1109" w:hanging="296"/>
      </w:pPr>
      <w:rPr>
        <w:rFonts w:hint="default"/>
      </w:rPr>
    </w:lvl>
    <w:lvl w:ilvl="4" w:tplc="8D021CE6">
      <w:numFmt w:val="bullet"/>
      <w:lvlText w:val="•"/>
      <w:lvlJc w:val="left"/>
      <w:pPr>
        <w:ind w:left="1352" w:hanging="296"/>
      </w:pPr>
      <w:rPr>
        <w:rFonts w:hint="default"/>
      </w:rPr>
    </w:lvl>
    <w:lvl w:ilvl="5" w:tplc="EB363ABA">
      <w:numFmt w:val="bullet"/>
      <w:lvlText w:val="•"/>
      <w:lvlJc w:val="left"/>
      <w:pPr>
        <w:ind w:left="1595" w:hanging="296"/>
      </w:pPr>
      <w:rPr>
        <w:rFonts w:hint="default"/>
      </w:rPr>
    </w:lvl>
    <w:lvl w:ilvl="6" w:tplc="430C7C60">
      <w:numFmt w:val="bullet"/>
      <w:lvlText w:val="•"/>
      <w:lvlJc w:val="left"/>
      <w:pPr>
        <w:ind w:left="1838" w:hanging="296"/>
      </w:pPr>
      <w:rPr>
        <w:rFonts w:hint="default"/>
      </w:rPr>
    </w:lvl>
    <w:lvl w:ilvl="7" w:tplc="ED125952">
      <w:numFmt w:val="bullet"/>
      <w:lvlText w:val="•"/>
      <w:lvlJc w:val="left"/>
      <w:pPr>
        <w:ind w:left="2081" w:hanging="296"/>
      </w:pPr>
      <w:rPr>
        <w:rFonts w:hint="default"/>
      </w:rPr>
    </w:lvl>
    <w:lvl w:ilvl="8" w:tplc="1A5EEAB2">
      <w:numFmt w:val="bullet"/>
      <w:lvlText w:val="•"/>
      <w:lvlJc w:val="left"/>
      <w:pPr>
        <w:ind w:left="2324" w:hanging="296"/>
      </w:pPr>
      <w:rPr>
        <w:rFonts w:hint="default"/>
      </w:rPr>
    </w:lvl>
  </w:abstractNum>
  <w:abstractNum w:abstractNumId="1670" w15:restartNumberingAfterBreak="0">
    <w:nsid w:val="772640CD"/>
    <w:multiLevelType w:val="hybridMultilevel"/>
    <w:tmpl w:val="70ACF168"/>
    <w:lvl w:ilvl="0" w:tplc="BB70725A">
      <w:numFmt w:val="bullet"/>
      <w:lvlText w:val=""/>
      <w:lvlJc w:val="left"/>
      <w:pPr>
        <w:ind w:left="225" w:hanging="165"/>
      </w:pPr>
      <w:rPr>
        <w:rFonts w:ascii="Symbol" w:eastAsia="Symbol" w:hAnsi="Symbol" w:cs="Symbol" w:hint="default"/>
        <w:w w:val="100"/>
        <w:sz w:val="18"/>
        <w:szCs w:val="18"/>
      </w:rPr>
    </w:lvl>
    <w:lvl w:ilvl="1" w:tplc="65B0700C">
      <w:numFmt w:val="bullet"/>
      <w:lvlText w:val="•"/>
      <w:lvlJc w:val="left"/>
      <w:pPr>
        <w:ind w:left="482" w:hanging="165"/>
      </w:pPr>
      <w:rPr>
        <w:rFonts w:hint="default"/>
      </w:rPr>
    </w:lvl>
    <w:lvl w:ilvl="2" w:tplc="01682F98">
      <w:numFmt w:val="bullet"/>
      <w:lvlText w:val="•"/>
      <w:lvlJc w:val="left"/>
      <w:pPr>
        <w:ind w:left="744" w:hanging="165"/>
      </w:pPr>
      <w:rPr>
        <w:rFonts w:hint="default"/>
      </w:rPr>
    </w:lvl>
    <w:lvl w:ilvl="3" w:tplc="55AE8444">
      <w:numFmt w:val="bullet"/>
      <w:lvlText w:val="•"/>
      <w:lvlJc w:val="left"/>
      <w:pPr>
        <w:ind w:left="1006" w:hanging="165"/>
      </w:pPr>
      <w:rPr>
        <w:rFonts w:hint="default"/>
      </w:rPr>
    </w:lvl>
    <w:lvl w:ilvl="4" w:tplc="8A94E508">
      <w:numFmt w:val="bullet"/>
      <w:lvlText w:val="•"/>
      <w:lvlJc w:val="left"/>
      <w:pPr>
        <w:ind w:left="1268" w:hanging="165"/>
      </w:pPr>
      <w:rPr>
        <w:rFonts w:hint="default"/>
      </w:rPr>
    </w:lvl>
    <w:lvl w:ilvl="5" w:tplc="F5E8871E">
      <w:numFmt w:val="bullet"/>
      <w:lvlText w:val="•"/>
      <w:lvlJc w:val="left"/>
      <w:pPr>
        <w:ind w:left="1530" w:hanging="165"/>
      </w:pPr>
      <w:rPr>
        <w:rFonts w:hint="default"/>
      </w:rPr>
    </w:lvl>
    <w:lvl w:ilvl="6" w:tplc="268E6AAC">
      <w:numFmt w:val="bullet"/>
      <w:lvlText w:val="•"/>
      <w:lvlJc w:val="left"/>
      <w:pPr>
        <w:ind w:left="1792" w:hanging="165"/>
      </w:pPr>
      <w:rPr>
        <w:rFonts w:hint="default"/>
      </w:rPr>
    </w:lvl>
    <w:lvl w:ilvl="7" w:tplc="A6E29E56">
      <w:numFmt w:val="bullet"/>
      <w:lvlText w:val="•"/>
      <w:lvlJc w:val="left"/>
      <w:pPr>
        <w:ind w:left="2054" w:hanging="165"/>
      </w:pPr>
      <w:rPr>
        <w:rFonts w:hint="default"/>
      </w:rPr>
    </w:lvl>
    <w:lvl w:ilvl="8" w:tplc="D1E82C02">
      <w:numFmt w:val="bullet"/>
      <w:lvlText w:val="•"/>
      <w:lvlJc w:val="left"/>
      <w:pPr>
        <w:ind w:left="2316" w:hanging="165"/>
      </w:pPr>
      <w:rPr>
        <w:rFonts w:hint="default"/>
      </w:rPr>
    </w:lvl>
  </w:abstractNum>
  <w:abstractNum w:abstractNumId="1671" w15:restartNumberingAfterBreak="0">
    <w:nsid w:val="77302FC3"/>
    <w:multiLevelType w:val="hybridMultilevel"/>
    <w:tmpl w:val="F08E393E"/>
    <w:lvl w:ilvl="0" w:tplc="61383B70">
      <w:numFmt w:val="bullet"/>
      <w:lvlText w:val=""/>
      <w:lvlJc w:val="left"/>
      <w:pPr>
        <w:ind w:left="318" w:hanging="237"/>
      </w:pPr>
      <w:rPr>
        <w:rFonts w:ascii="Symbol" w:eastAsia="Symbol" w:hAnsi="Symbol" w:cs="Symbol" w:hint="default"/>
        <w:w w:val="100"/>
        <w:sz w:val="18"/>
        <w:szCs w:val="18"/>
      </w:rPr>
    </w:lvl>
    <w:lvl w:ilvl="1" w:tplc="858A6A20">
      <w:numFmt w:val="bullet"/>
      <w:lvlText w:val="•"/>
      <w:lvlJc w:val="left"/>
      <w:pPr>
        <w:ind w:left="582" w:hanging="237"/>
      </w:pPr>
      <w:rPr>
        <w:rFonts w:hint="default"/>
      </w:rPr>
    </w:lvl>
    <w:lvl w:ilvl="2" w:tplc="DBBC3FA0">
      <w:numFmt w:val="bullet"/>
      <w:lvlText w:val="•"/>
      <w:lvlJc w:val="left"/>
      <w:pPr>
        <w:ind w:left="844" w:hanging="237"/>
      </w:pPr>
      <w:rPr>
        <w:rFonts w:hint="default"/>
      </w:rPr>
    </w:lvl>
    <w:lvl w:ilvl="3" w:tplc="61289F38">
      <w:numFmt w:val="bullet"/>
      <w:lvlText w:val="•"/>
      <w:lvlJc w:val="left"/>
      <w:pPr>
        <w:ind w:left="1107" w:hanging="237"/>
      </w:pPr>
      <w:rPr>
        <w:rFonts w:hint="default"/>
      </w:rPr>
    </w:lvl>
    <w:lvl w:ilvl="4" w:tplc="9998C82C">
      <w:numFmt w:val="bullet"/>
      <w:lvlText w:val="•"/>
      <w:lvlJc w:val="left"/>
      <w:pPr>
        <w:ind w:left="1369" w:hanging="237"/>
      </w:pPr>
      <w:rPr>
        <w:rFonts w:hint="default"/>
      </w:rPr>
    </w:lvl>
    <w:lvl w:ilvl="5" w:tplc="F98645AC">
      <w:numFmt w:val="bullet"/>
      <w:lvlText w:val="•"/>
      <w:lvlJc w:val="left"/>
      <w:pPr>
        <w:ind w:left="1632" w:hanging="237"/>
      </w:pPr>
      <w:rPr>
        <w:rFonts w:hint="default"/>
      </w:rPr>
    </w:lvl>
    <w:lvl w:ilvl="6" w:tplc="56E636F2">
      <w:numFmt w:val="bullet"/>
      <w:lvlText w:val="•"/>
      <w:lvlJc w:val="left"/>
      <w:pPr>
        <w:ind w:left="1894" w:hanging="237"/>
      </w:pPr>
      <w:rPr>
        <w:rFonts w:hint="default"/>
      </w:rPr>
    </w:lvl>
    <w:lvl w:ilvl="7" w:tplc="7278D800">
      <w:numFmt w:val="bullet"/>
      <w:lvlText w:val="•"/>
      <w:lvlJc w:val="left"/>
      <w:pPr>
        <w:ind w:left="2156" w:hanging="237"/>
      </w:pPr>
      <w:rPr>
        <w:rFonts w:hint="default"/>
      </w:rPr>
    </w:lvl>
    <w:lvl w:ilvl="8" w:tplc="1BFE402E">
      <w:numFmt w:val="bullet"/>
      <w:lvlText w:val="•"/>
      <w:lvlJc w:val="left"/>
      <w:pPr>
        <w:ind w:left="2419" w:hanging="237"/>
      </w:pPr>
      <w:rPr>
        <w:rFonts w:hint="default"/>
      </w:rPr>
    </w:lvl>
  </w:abstractNum>
  <w:abstractNum w:abstractNumId="1672" w15:restartNumberingAfterBreak="0">
    <w:nsid w:val="774C029E"/>
    <w:multiLevelType w:val="hybridMultilevel"/>
    <w:tmpl w:val="38CA18FC"/>
    <w:lvl w:ilvl="0" w:tplc="FD7AC0FC">
      <w:numFmt w:val="bullet"/>
      <w:lvlText w:val=""/>
      <w:lvlJc w:val="left"/>
      <w:pPr>
        <w:ind w:left="225" w:hanging="141"/>
      </w:pPr>
      <w:rPr>
        <w:rFonts w:hint="default"/>
        <w:w w:val="100"/>
      </w:rPr>
    </w:lvl>
    <w:lvl w:ilvl="1" w:tplc="29D8B552">
      <w:numFmt w:val="bullet"/>
      <w:lvlText w:val="•"/>
      <w:lvlJc w:val="left"/>
      <w:pPr>
        <w:ind w:left="521" w:hanging="141"/>
      </w:pPr>
      <w:rPr>
        <w:rFonts w:hint="default"/>
      </w:rPr>
    </w:lvl>
    <w:lvl w:ilvl="2" w:tplc="A0C8820A">
      <w:numFmt w:val="bullet"/>
      <w:lvlText w:val="•"/>
      <w:lvlJc w:val="left"/>
      <w:pPr>
        <w:ind w:left="822" w:hanging="141"/>
      </w:pPr>
      <w:rPr>
        <w:rFonts w:hint="default"/>
      </w:rPr>
    </w:lvl>
    <w:lvl w:ilvl="3" w:tplc="56BCFF54">
      <w:numFmt w:val="bullet"/>
      <w:lvlText w:val="•"/>
      <w:lvlJc w:val="left"/>
      <w:pPr>
        <w:ind w:left="1124" w:hanging="141"/>
      </w:pPr>
      <w:rPr>
        <w:rFonts w:hint="default"/>
      </w:rPr>
    </w:lvl>
    <w:lvl w:ilvl="4" w:tplc="DF3CB612">
      <w:numFmt w:val="bullet"/>
      <w:lvlText w:val="•"/>
      <w:lvlJc w:val="left"/>
      <w:pPr>
        <w:ind w:left="1425" w:hanging="141"/>
      </w:pPr>
      <w:rPr>
        <w:rFonts w:hint="default"/>
      </w:rPr>
    </w:lvl>
    <w:lvl w:ilvl="5" w:tplc="899C8ECC">
      <w:numFmt w:val="bullet"/>
      <w:lvlText w:val="•"/>
      <w:lvlJc w:val="left"/>
      <w:pPr>
        <w:ind w:left="1727" w:hanging="141"/>
      </w:pPr>
      <w:rPr>
        <w:rFonts w:hint="default"/>
      </w:rPr>
    </w:lvl>
    <w:lvl w:ilvl="6" w:tplc="B4DCE394">
      <w:numFmt w:val="bullet"/>
      <w:lvlText w:val="•"/>
      <w:lvlJc w:val="left"/>
      <w:pPr>
        <w:ind w:left="2028" w:hanging="141"/>
      </w:pPr>
      <w:rPr>
        <w:rFonts w:hint="default"/>
      </w:rPr>
    </w:lvl>
    <w:lvl w:ilvl="7" w:tplc="6234C384">
      <w:numFmt w:val="bullet"/>
      <w:lvlText w:val="•"/>
      <w:lvlJc w:val="left"/>
      <w:pPr>
        <w:ind w:left="2329" w:hanging="141"/>
      </w:pPr>
      <w:rPr>
        <w:rFonts w:hint="default"/>
      </w:rPr>
    </w:lvl>
    <w:lvl w:ilvl="8" w:tplc="246EE01A">
      <w:numFmt w:val="bullet"/>
      <w:lvlText w:val="•"/>
      <w:lvlJc w:val="left"/>
      <w:pPr>
        <w:ind w:left="2631" w:hanging="141"/>
      </w:pPr>
      <w:rPr>
        <w:rFonts w:hint="default"/>
      </w:rPr>
    </w:lvl>
  </w:abstractNum>
  <w:abstractNum w:abstractNumId="1673" w15:restartNumberingAfterBreak="0">
    <w:nsid w:val="77931DDA"/>
    <w:multiLevelType w:val="hybridMultilevel"/>
    <w:tmpl w:val="D6FE6118"/>
    <w:lvl w:ilvl="0" w:tplc="3C12DE1C">
      <w:numFmt w:val="bullet"/>
      <w:lvlText w:val=""/>
      <w:lvlJc w:val="left"/>
      <w:pPr>
        <w:ind w:left="325" w:hanging="237"/>
      </w:pPr>
      <w:rPr>
        <w:rFonts w:hint="default"/>
        <w:w w:val="100"/>
      </w:rPr>
    </w:lvl>
    <w:lvl w:ilvl="1" w:tplc="55D678FE">
      <w:numFmt w:val="bullet"/>
      <w:lvlText w:val=""/>
      <w:lvlJc w:val="left"/>
      <w:pPr>
        <w:ind w:left="621" w:hanging="296"/>
      </w:pPr>
      <w:rPr>
        <w:rFonts w:ascii="Symbol" w:eastAsia="Symbol" w:hAnsi="Symbol" w:cs="Symbol" w:hint="default"/>
        <w:w w:val="100"/>
        <w:sz w:val="18"/>
        <w:szCs w:val="18"/>
      </w:rPr>
    </w:lvl>
    <w:lvl w:ilvl="2" w:tplc="4D144C06">
      <w:numFmt w:val="bullet"/>
      <w:lvlText w:val="•"/>
      <w:lvlJc w:val="left"/>
      <w:pPr>
        <w:ind w:left="878" w:hanging="296"/>
      </w:pPr>
      <w:rPr>
        <w:rFonts w:hint="default"/>
      </w:rPr>
    </w:lvl>
    <w:lvl w:ilvl="3" w:tplc="DC1C9B82">
      <w:numFmt w:val="bullet"/>
      <w:lvlText w:val="•"/>
      <w:lvlJc w:val="left"/>
      <w:pPr>
        <w:ind w:left="1136" w:hanging="296"/>
      </w:pPr>
      <w:rPr>
        <w:rFonts w:hint="default"/>
      </w:rPr>
    </w:lvl>
    <w:lvl w:ilvl="4" w:tplc="5DFCF30C">
      <w:numFmt w:val="bullet"/>
      <w:lvlText w:val="•"/>
      <w:lvlJc w:val="left"/>
      <w:pPr>
        <w:ind w:left="1395" w:hanging="296"/>
      </w:pPr>
      <w:rPr>
        <w:rFonts w:hint="default"/>
      </w:rPr>
    </w:lvl>
    <w:lvl w:ilvl="5" w:tplc="BFC45AEC">
      <w:numFmt w:val="bullet"/>
      <w:lvlText w:val="•"/>
      <w:lvlJc w:val="left"/>
      <w:pPr>
        <w:ind w:left="1653" w:hanging="296"/>
      </w:pPr>
      <w:rPr>
        <w:rFonts w:hint="default"/>
      </w:rPr>
    </w:lvl>
    <w:lvl w:ilvl="6" w:tplc="77847314">
      <w:numFmt w:val="bullet"/>
      <w:lvlText w:val="•"/>
      <w:lvlJc w:val="left"/>
      <w:pPr>
        <w:ind w:left="1911" w:hanging="296"/>
      </w:pPr>
      <w:rPr>
        <w:rFonts w:hint="default"/>
      </w:rPr>
    </w:lvl>
    <w:lvl w:ilvl="7" w:tplc="3BEAD9DC">
      <w:numFmt w:val="bullet"/>
      <w:lvlText w:val="•"/>
      <w:lvlJc w:val="left"/>
      <w:pPr>
        <w:ind w:left="2170" w:hanging="296"/>
      </w:pPr>
      <w:rPr>
        <w:rFonts w:hint="default"/>
      </w:rPr>
    </w:lvl>
    <w:lvl w:ilvl="8" w:tplc="71508B22">
      <w:numFmt w:val="bullet"/>
      <w:lvlText w:val="•"/>
      <w:lvlJc w:val="left"/>
      <w:pPr>
        <w:ind w:left="2428" w:hanging="296"/>
      </w:pPr>
      <w:rPr>
        <w:rFonts w:hint="default"/>
      </w:rPr>
    </w:lvl>
  </w:abstractNum>
  <w:abstractNum w:abstractNumId="1674" w15:restartNumberingAfterBreak="0">
    <w:nsid w:val="77A00BA1"/>
    <w:multiLevelType w:val="hybridMultilevel"/>
    <w:tmpl w:val="92EC0108"/>
    <w:lvl w:ilvl="0" w:tplc="F2707104">
      <w:numFmt w:val="bullet"/>
      <w:lvlText w:val=""/>
      <w:lvlJc w:val="left"/>
      <w:pPr>
        <w:ind w:left="204" w:hanging="264"/>
      </w:pPr>
      <w:rPr>
        <w:rFonts w:ascii="Symbol" w:eastAsia="Symbol" w:hAnsi="Symbol" w:cs="Symbol" w:hint="default"/>
        <w:w w:val="100"/>
        <w:sz w:val="18"/>
        <w:szCs w:val="18"/>
      </w:rPr>
    </w:lvl>
    <w:lvl w:ilvl="1" w:tplc="2E1AF94A">
      <w:numFmt w:val="bullet"/>
      <w:lvlText w:val="•"/>
      <w:lvlJc w:val="left"/>
      <w:pPr>
        <w:ind w:left="354" w:hanging="264"/>
      </w:pPr>
      <w:rPr>
        <w:rFonts w:hint="default"/>
      </w:rPr>
    </w:lvl>
    <w:lvl w:ilvl="2" w:tplc="37542470">
      <w:numFmt w:val="bullet"/>
      <w:lvlText w:val="•"/>
      <w:lvlJc w:val="left"/>
      <w:pPr>
        <w:ind w:left="509" w:hanging="264"/>
      </w:pPr>
      <w:rPr>
        <w:rFonts w:hint="default"/>
      </w:rPr>
    </w:lvl>
    <w:lvl w:ilvl="3" w:tplc="3EEEB89A">
      <w:numFmt w:val="bullet"/>
      <w:lvlText w:val="•"/>
      <w:lvlJc w:val="left"/>
      <w:pPr>
        <w:ind w:left="663" w:hanging="264"/>
      </w:pPr>
      <w:rPr>
        <w:rFonts w:hint="default"/>
      </w:rPr>
    </w:lvl>
    <w:lvl w:ilvl="4" w:tplc="968E4D66">
      <w:numFmt w:val="bullet"/>
      <w:lvlText w:val="•"/>
      <w:lvlJc w:val="left"/>
      <w:pPr>
        <w:ind w:left="818" w:hanging="264"/>
      </w:pPr>
      <w:rPr>
        <w:rFonts w:hint="default"/>
      </w:rPr>
    </w:lvl>
    <w:lvl w:ilvl="5" w:tplc="956CE7B8">
      <w:numFmt w:val="bullet"/>
      <w:lvlText w:val="•"/>
      <w:lvlJc w:val="left"/>
      <w:pPr>
        <w:ind w:left="972" w:hanging="264"/>
      </w:pPr>
      <w:rPr>
        <w:rFonts w:hint="default"/>
      </w:rPr>
    </w:lvl>
    <w:lvl w:ilvl="6" w:tplc="FE4092AC">
      <w:numFmt w:val="bullet"/>
      <w:lvlText w:val="•"/>
      <w:lvlJc w:val="left"/>
      <w:pPr>
        <w:ind w:left="1127" w:hanging="264"/>
      </w:pPr>
      <w:rPr>
        <w:rFonts w:hint="default"/>
      </w:rPr>
    </w:lvl>
    <w:lvl w:ilvl="7" w:tplc="3AECEA1E">
      <w:numFmt w:val="bullet"/>
      <w:lvlText w:val="•"/>
      <w:lvlJc w:val="left"/>
      <w:pPr>
        <w:ind w:left="1281" w:hanging="264"/>
      </w:pPr>
      <w:rPr>
        <w:rFonts w:hint="default"/>
      </w:rPr>
    </w:lvl>
    <w:lvl w:ilvl="8" w:tplc="0E02C56E">
      <w:numFmt w:val="bullet"/>
      <w:lvlText w:val="•"/>
      <w:lvlJc w:val="left"/>
      <w:pPr>
        <w:ind w:left="1436" w:hanging="264"/>
      </w:pPr>
      <w:rPr>
        <w:rFonts w:hint="default"/>
      </w:rPr>
    </w:lvl>
  </w:abstractNum>
  <w:abstractNum w:abstractNumId="1675" w15:restartNumberingAfterBreak="0">
    <w:nsid w:val="77A24B8B"/>
    <w:multiLevelType w:val="hybridMultilevel"/>
    <w:tmpl w:val="BE6604EA"/>
    <w:lvl w:ilvl="0" w:tplc="054EF9F8">
      <w:numFmt w:val="bullet"/>
      <w:lvlText w:val=""/>
      <w:lvlJc w:val="left"/>
      <w:pPr>
        <w:ind w:left="313" w:hanging="234"/>
      </w:pPr>
      <w:rPr>
        <w:rFonts w:ascii="Symbol" w:eastAsia="Symbol" w:hAnsi="Symbol" w:cs="Symbol" w:hint="default"/>
        <w:w w:val="100"/>
        <w:sz w:val="18"/>
        <w:szCs w:val="18"/>
      </w:rPr>
    </w:lvl>
    <w:lvl w:ilvl="1" w:tplc="4F10AF94">
      <w:numFmt w:val="bullet"/>
      <w:lvlText w:val="•"/>
      <w:lvlJc w:val="left"/>
      <w:pPr>
        <w:ind w:left="476" w:hanging="234"/>
      </w:pPr>
      <w:rPr>
        <w:rFonts w:hint="default"/>
      </w:rPr>
    </w:lvl>
    <w:lvl w:ilvl="2" w:tplc="49F6F8A0">
      <w:numFmt w:val="bullet"/>
      <w:lvlText w:val="•"/>
      <w:lvlJc w:val="left"/>
      <w:pPr>
        <w:ind w:left="632" w:hanging="234"/>
      </w:pPr>
      <w:rPr>
        <w:rFonts w:hint="default"/>
      </w:rPr>
    </w:lvl>
    <w:lvl w:ilvl="3" w:tplc="C5EC8392">
      <w:numFmt w:val="bullet"/>
      <w:lvlText w:val="•"/>
      <w:lvlJc w:val="left"/>
      <w:pPr>
        <w:ind w:left="788" w:hanging="234"/>
      </w:pPr>
      <w:rPr>
        <w:rFonts w:hint="default"/>
      </w:rPr>
    </w:lvl>
    <w:lvl w:ilvl="4" w:tplc="D9C2A0F0">
      <w:numFmt w:val="bullet"/>
      <w:lvlText w:val="•"/>
      <w:lvlJc w:val="left"/>
      <w:pPr>
        <w:ind w:left="944" w:hanging="234"/>
      </w:pPr>
      <w:rPr>
        <w:rFonts w:hint="default"/>
      </w:rPr>
    </w:lvl>
    <w:lvl w:ilvl="5" w:tplc="C444FEA2">
      <w:numFmt w:val="bullet"/>
      <w:lvlText w:val="•"/>
      <w:lvlJc w:val="left"/>
      <w:pPr>
        <w:ind w:left="1100" w:hanging="234"/>
      </w:pPr>
      <w:rPr>
        <w:rFonts w:hint="default"/>
      </w:rPr>
    </w:lvl>
    <w:lvl w:ilvl="6" w:tplc="575A9168">
      <w:numFmt w:val="bullet"/>
      <w:lvlText w:val="•"/>
      <w:lvlJc w:val="left"/>
      <w:pPr>
        <w:ind w:left="1256" w:hanging="234"/>
      </w:pPr>
      <w:rPr>
        <w:rFonts w:hint="default"/>
      </w:rPr>
    </w:lvl>
    <w:lvl w:ilvl="7" w:tplc="DD76A7B2">
      <w:numFmt w:val="bullet"/>
      <w:lvlText w:val="•"/>
      <w:lvlJc w:val="left"/>
      <w:pPr>
        <w:ind w:left="1412" w:hanging="234"/>
      </w:pPr>
      <w:rPr>
        <w:rFonts w:hint="default"/>
      </w:rPr>
    </w:lvl>
    <w:lvl w:ilvl="8" w:tplc="DD3870CE">
      <w:numFmt w:val="bullet"/>
      <w:lvlText w:val="•"/>
      <w:lvlJc w:val="left"/>
      <w:pPr>
        <w:ind w:left="1568" w:hanging="234"/>
      </w:pPr>
      <w:rPr>
        <w:rFonts w:hint="default"/>
      </w:rPr>
    </w:lvl>
  </w:abstractNum>
  <w:abstractNum w:abstractNumId="1676" w15:restartNumberingAfterBreak="0">
    <w:nsid w:val="77A25C59"/>
    <w:multiLevelType w:val="hybridMultilevel"/>
    <w:tmpl w:val="09F0BC68"/>
    <w:lvl w:ilvl="0" w:tplc="6172ED6C">
      <w:numFmt w:val="bullet"/>
      <w:lvlText w:val=""/>
      <w:lvlJc w:val="left"/>
      <w:pPr>
        <w:ind w:left="323" w:hanging="237"/>
      </w:pPr>
      <w:rPr>
        <w:rFonts w:ascii="Symbol" w:eastAsia="Symbol" w:hAnsi="Symbol" w:cs="Symbol" w:hint="default"/>
        <w:w w:val="100"/>
        <w:sz w:val="18"/>
        <w:szCs w:val="18"/>
      </w:rPr>
    </w:lvl>
    <w:lvl w:ilvl="1" w:tplc="E782E2A0">
      <w:numFmt w:val="bullet"/>
      <w:lvlText w:val="•"/>
      <w:lvlJc w:val="left"/>
      <w:pPr>
        <w:ind w:left="496" w:hanging="237"/>
      </w:pPr>
      <w:rPr>
        <w:rFonts w:hint="default"/>
      </w:rPr>
    </w:lvl>
    <w:lvl w:ilvl="2" w:tplc="B824B70C">
      <w:numFmt w:val="bullet"/>
      <w:lvlText w:val="•"/>
      <w:lvlJc w:val="left"/>
      <w:pPr>
        <w:ind w:left="673" w:hanging="237"/>
      </w:pPr>
      <w:rPr>
        <w:rFonts w:hint="default"/>
      </w:rPr>
    </w:lvl>
    <w:lvl w:ilvl="3" w:tplc="BB7859F8">
      <w:numFmt w:val="bullet"/>
      <w:lvlText w:val="•"/>
      <w:lvlJc w:val="left"/>
      <w:pPr>
        <w:ind w:left="850" w:hanging="237"/>
      </w:pPr>
      <w:rPr>
        <w:rFonts w:hint="default"/>
      </w:rPr>
    </w:lvl>
    <w:lvl w:ilvl="4" w:tplc="FFF4E90A">
      <w:numFmt w:val="bullet"/>
      <w:lvlText w:val="•"/>
      <w:lvlJc w:val="left"/>
      <w:pPr>
        <w:ind w:left="1026" w:hanging="237"/>
      </w:pPr>
      <w:rPr>
        <w:rFonts w:hint="default"/>
      </w:rPr>
    </w:lvl>
    <w:lvl w:ilvl="5" w:tplc="C060DC12">
      <w:numFmt w:val="bullet"/>
      <w:lvlText w:val="•"/>
      <w:lvlJc w:val="left"/>
      <w:pPr>
        <w:ind w:left="1203" w:hanging="237"/>
      </w:pPr>
      <w:rPr>
        <w:rFonts w:hint="default"/>
      </w:rPr>
    </w:lvl>
    <w:lvl w:ilvl="6" w:tplc="58345530">
      <w:numFmt w:val="bullet"/>
      <w:lvlText w:val="•"/>
      <w:lvlJc w:val="left"/>
      <w:pPr>
        <w:ind w:left="1380" w:hanging="237"/>
      </w:pPr>
      <w:rPr>
        <w:rFonts w:hint="default"/>
      </w:rPr>
    </w:lvl>
    <w:lvl w:ilvl="7" w:tplc="A0F8B246">
      <w:numFmt w:val="bullet"/>
      <w:lvlText w:val="•"/>
      <w:lvlJc w:val="left"/>
      <w:pPr>
        <w:ind w:left="1556" w:hanging="237"/>
      </w:pPr>
      <w:rPr>
        <w:rFonts w:hint="default"/>
      </w:rPr>
    </w:lvl>
    <w:lvl w:ilvl="8" w:tplc="AFA27A46">
      <w:numFmt w:val="bullet"/>
      <w:lvlText w:val="•"/>
      <w:lvlJc w:val="left"/>
      <w:pPr>
        <w:ind w:left="1733" w:hanging="237"/>
      </w:pPr>
      <w:rPr>
        <w:rFonts w:hint="default"/>
      </w:rPr>
    </w:lvl>
  </w:abstractNum>
  <w:abstractNum w:abstractNumId="1677" w15:restartNumberingAfterBreak="0">
    <w:nsid w:val="77AE214C"/>
    <w:multiLevelType w:val="hybridMultilevel"/>
    <w:tmpl w:val="16C016DA"/>
    <w:lvl w:ilvl="0" w:tplc="F4DEAD48">
      <w:numFmt w:val="bullet"/>
      <w:lvlText w:val=""/>
      <w:lvlJc w:val="left"/>
      <w:pPr>
        <w:ind w:left="325" w:hanging="237"/>
      </w:pPr>
      <w:rPr>
        <w:rFonts w:ascii="Symbol" w:eastAsia="Symbol" w:hAnsi="Symbol" w:cs="Symbol" w:hint="default"/>
        <w:w w:val="100"/>
        <w:sz w:val="13"/>
        <w:szCs w:val="13"/>
      </w:rPr>
    </w:lvl>
    <w:lvl w:ilvl="1" w:tplc="0DB08890">
      <w:numFmt w:val="bullet"/>
      <w:lvlText w:val="•"/>
      <w:lvlJc w:val="left"/>
      <w:pPr>
        <w:ind w:left="485" w:hanging="237"/>
      </w:pPr>
      <w:rPr>
        <w:rFonts w:hint="default"/>
      </w:rPr>
    </w:lvl>
    <w:lvl w:ilvl="2" w:tplc="655E50B8">
      <w:numFmt w:val="bullet"/>
      <w:lvlText w:val="•"/>
      <w:lvlJc w:val="left"/>
      <w:pPr>
        <w:ind w:left="650" w:hanging="237"/>
      </w:pPr>
      <w:rPr>
        <w:rFonts w:hint="default"/>
      </w:rPr>
    </w:lvl>
    <w:lvl w:ilvl="3" w:tplc="2902C042">
      <w:numFmt w:val="bullet"/>
      <w:lvlText w:val="•"/>
      <w:lvlJc w:val="left"/>
      <w:pPr>
        <w:ind w:left="815" w:hanging="237"/>
      </w:pPr>
      <w:rPr>
        <w:rFonts w:hint="default"/>
      </w:rPr>
    </w:lvl>
    <w:lvl w:ilvl="4" w:tplc="56A0B2E4">
      <w:numFmt w:val="bullet"/>
      <w:lvlText w:val="•"/>
      <w:lvlJc w:val="left"/>
      <w:pPr>
        <w:ind w:left="980" w:hanging="237"/>
      </w:pPr>
      <w:rPr>
        <w:rFonts w:hint="default"/>
      </w:rPr>
    </w:lvl>
    <w:lvl w:ilvl="5" w:tplc="57B63CA2">
      <w:numFmt w:val="bullet"/>
      <w:lvlText w:val="•"/>
      <w:lvlJc w:val="left"/>
      <w:pPr>
        <w:ind w:left="1145" w:hanging="237"/>
      </w:pPr>
      <w:rPr>
        <w:rFonts w:hint="default"/>
      </w:rPr>
    </w:lvl>
    <w:lvl w:ilvl="6" w:tplc="A42EF364">
      <w:numFmt w:val="bullet"/>
      <w:lvlText w:val="•"/>
      <w:lvlJc w:val="left"/>
      <w:pPr>
        <w:ind w:left="1310" w:hanging="237"/>
      </w:pPr>
      <w:rPr>
        <w:rFonts w:hint="default"/>
      </w:rPr>
    </w:lvl>
    <w:lvl w:ilvl="7" w:tplc="091A8486">
      <w:numFmt w:val="bullet"/>
      <w:lvlText w:val="•"/>
      <w:lvlJc w:val="left"/>
      <w:pPr>
        <w:ind w:left="1475" w:hanging="237"/>
      </w:pPr>
      <w:rPr>
        <w:rFonts w:hint="default"/>
      </w:rPr>
    </w:lvl>
    <w:lvl w:ilvl="8" w:tplc="7850F9F8">
      <w:numFmt w:val="bullet"/>
      <w:lvlText w:val="•"/>
      <w:lvlJc w:val="left"/>
      <w:pPr>
        <w:ind w:left="1640" w:hanging="237"/>
      </w:pPr>
      <w:rPr>
        <w:rFonts w:hint="default"/>
      </w:rPr>
    </w:lvl>
  </w:abstractNum>
  <w:abstractNum w:abstractNumId="1678" w15:restartNumberingAfterBreak="0">
    <w:nsid w:val="77C05E4F"/>
    <w:multiLevelType w:val="hybridMultilevel"/>
    <w:tmpl w:val="A9FA59C2"/>
    <w:lvl w:ilvl="0" w:tplc="C92A0B1C">
      <w:numFmt w:val="bullet"/>
      <w:lvlText w:val=""/>
      <w:lvlJc w:val="left"/>
      <w:pPr>
        <w:ind w:left="274" w:hanging="187"/>
      </w:pPr>
      <w:rPr>
        <w:rFonts w:ascii="Symbol" w:eastAsia="Symbol" w:hAnsi="Symbol" w:cs="Symbol" w:hint="default"/>
        <w:w w:val="100"/>
        <w:sz w:val="18"/>
        <w:szCs w:val="18"/>
      </w:rPr>
    </w:lvl>
    <w:lvl w:ilvl="1" w:tplc="6B029E8A">
      <w:numFmt w:val="bullet"/>
      <w:lvlText w:val="•"/>
      <w:lvlJc w:val="left"/>
      <w:pPr>
        <w:ind w:left="580" w:hanging="187"/>
      </w:pPr>
      <w:rPr>
        <w:rFonts w:hint="default"/>
      </w:rPr>
    </w:lvl>
    <w:lvl w:ilvl="2" w:tplc="8192303E">
      <w:numFmt w:val="bullet"/>
      <w:lvlText w:val="•"/>
      <w:lvlJc w:val="left"/>
      <w:pPr>
        <w:ind w:left="880" w:hanging="187"/>
      </w:pPr>
      <w:rPr>
        <w:rFonts w:hint="default"/>
      </w:rPr>
    </w:lvl>
    <w:lvl w:ilvl="3" w:tplc="06903E68">
      <w:numFmt w:val="bullet"/>
      <w:lvlText w:val="•"/>
      <w:lvlJc w:val="left"/>
      <w:pPr>
        <w:ind w:left="1180" w:hanging="187"/>
      </w:pPr>
      <w:rPr>
        <w:rFonts w:hint="default"/>
      </w:rPr>
    </w:lvl>
    <w:lvl w:ilvl="4" w:tplc="73E6D6E4">
      <w:numFmt w:val="bullet"/>
      <w:lvlText w:val="•"/>
      <w:lvlJc w:val="left"/>
      <w:pPr>
        <w:ind w:left="1480" w:hanging="187"/>
      </w:pPr>
      <w:rPr>
        <w:rFonts w:hint="default"/>
      </w:rPr>
    </w:lvl>
    <w:lvl w:ilvl="5" w:tplc="7F88F5EE">
      <w:numFmt w:val="bullet"/>
      <w:lvlText w:val="•"/>
      <w:lvlJc w:val="left"/>
      <w:pPr>
        <w:ind w:left="1781" w:hanging="187"/>
      </w:pPr>
      <w:rPr>
        <w:rFonts w:hint="default"/>
      </w:rPr>
    </w:lvl>
    <w:lvl w:ilvl="6" w:tplc="2BF240D8">
      <w:numFmt w:val="bullet"/>
      <w:lvlText w:val="•"/>
      <w:lvlJc w:val="left"/>
      <w:pPr>
        <w:ind w:left="2081" w:hanging="187"/>
      </w:pPr>
      <w:rPr>
        <w:rFonts w:hint="default"/>
      </w:rPr>
    </w:lvl>
    <w:lvl w:ilvl="7" w:tplc="05C0EA2E">
      <w:numFmt w:val="bullet"/>
      <w:lvlText w:val="•"/>
      <w:lvlJc w:val="left"/>
      <w:pPr>
        <w:ind w:left="2381" w:hanging="187"/>
      </w:pPr>
      <w:rPr>
        <w:rFonts w:hint="default"/>
      </w:rPr>
    </w:lvl>
    <w:lvl w:ilvl="8" w:tplc="8B1673D6">
      <w:numFmt w:val="bullet"/>
      <w:lvlText w:val="•"/>
      <w:lvlJc w:val="left"/>
      <w:pPr>
        <w:ind w:left="2681" w:hanging="187"/>
      </w:pPr>
      <w:rPr>
        <w:rFonts w:hint="default"/>
      </w:rPr>
    </w:lvl>
  </w:abstractNum>
  <w:abstractNum w:abstractNumId="1679" w15:restartNumberingAfterBreak="0">
    <w:nsid w:val="78005CEA"/>
    <w:multiLevelType w:val="hybridMultilevel"/>
    <w:tmpl w:val="80B4ED82"/>
    <w:lvl w:ilvl="0" w:tplc="433CB668">
      <w:numFmt w:val="bullet"/>
      <w:lvlText w:val=""/>
      <w:lvlJc w:val="left"/>
      <w:pPr>
        <w:ind w:left="383" w:hanging="296"/>
      </w:pPr>
      <w:rPr>
        <w:rFonts w:ascii="Symbol" w:eastAsia="Symbol" w:hAnsi="Symbol" w:cs="Symbol" w:hint="default"/>
        <w:w w:val="105"/>
        <w:sz w:val="14"/>
        <w:szCs w:val="14"/>
      </w:rPr>
    </w:lvl>
    <w:lvl w:ilvl="1" w:tplc="2D76530A">
      <w:numFmt w:val="bullet"/>
      <w:lvlText w:val="•"/>
      <w:lvlJc w:val="left"/>
      <w:pPr>
        <w:ind w:left="695" w:hanging="296"/>
      </w:pPr>
      <w:rPr>
        <w:rFonts w:hint="default"/>
      </w:rPr>
    </w:lvl>
    <w:lvl w:ilvl="2" w:tplc="354ABCE2">
      <w:numFmt w:val="bullet"/>
      <w:lvlText w:val="•"/>
      <w:lvlJc w:val="left"/>
      <w:pPr>
        <w:ind w:left="1011" w:hanging="296"/>
      </w:pPr>
      <w:rPr>
        <w:rFonts w:hint="default"/>
      </w:rPr>
    </w:lvl>
    <w:lvl w:ilvl="3" w:tplc="AEE65254">
      <w:numFmt w:val="bullet"/>
      <w:lvlText w:val="•"/>
      <w:lvlJc w:val="left"/>
      <w:pPr>
        <w:ind w:left="1327" w:hanging="296"/>
      </w:pPr>
      <w:rPr>
        <w:rFonts w:hint="default"/>
      </w:rPr>
    </w:lvl>
    <w:lvl w:ilvl="4" w:tplc="C09A8DE4">
      <w:numFmt w:val="bullet"/>
      <w:lvlText w:val="•"/>
      <w:lvlJc w:val="left"/>
      <w:pPr>
        <w:ind w:left="1643" w:hanging="296"/>
      </w:pPr>
      <w:rPr>
        <w:rFonts w:hint="default"/>
      </w:rPr>
    </w:lvl>
    <w:lvl w:ilvl="5" w:tplc="FB96674E">
      <w:numFmt w:val="bullet"/>
      <w:lvlText w:val="•"/>
      <w:lvlJc w:val="left"/>
      <w:pPr>
        <w:ind w:left="1959" w:hanging="296"/>
      </w:pPr>
      <w:rPr>
        <w:rFonts w:hint="default"/>
      </w:rPr>
    </w:lvl>
    <w:lvl w:ilvl="6" w:tplc="774CFAD2">
      <w:numFmt w:val="bullet"/>
      <w:lvlText w:val="•"/>
      <w:lvlJc w:val="left"/>
      <w:pPr>
        <w:ind w:left="2274" w:hanging="296"/>
      </w:pPr>
      <w:rPr>
        <w:rFonts w:hint="default"/>
      </w:rPr>
    </w:lvl>
    <w:lvl w:ilvl="7" w:tplc="D368E348">
      <w:numFmt w:val="bullet"/>
      <w:lvlText w:val="•"/>
      <w:lvlJc w:val="left"/>
      <w:pPr>
        <w:ind w:left="2590" w:hanging="296"/>
      </w:pPr>
      <w:rPr>
        <w:rFonts w:hint="default"/>
      </w:rPr>
    </w:lvl>
    <w:lvl w:ilvl="8" w:tplc="BCF20B1A">
      <w:numFmt w:val="bullet"/>
      <w:lvlText w:val="•"/>
      <w:lvlJc w:val="left"/>
      <w:pPr>
        <w:ind w:left="2906" w:hanging="296"/>
      </w:pPr>
      <w:rPr>
        <w:rFonts w:hint="default"/>
      </w:rPr>
    </w:lvl>
  </w:abstractNum>
  <w:abstractNum w:abstractNumId="1680" w15:restartNumberingAfterBreak="0">
    <w:nsid w:val="78121195"/>
    <w:multiLevelType w:val="hybridMultilevel"/>
    <w:tmpl w:val="7430EA24"/>
    <w:lvl w:ilvl="0" w:tplc="283ABE62">
      <w:numFmt w:val="bullet"/>
      <w:lvlText w:val=""/>
      <w:lvlJc w:val="left"/>
      <w:pPr>
        <w:ind w:left="322" w:hanging="237"/>
      </w:pPr>
      <w:rPr>
        <w:rFonts w:ascii="Symbol" w:eastAsia="Symbol" w:hAnsi="Symbol" w:cs="Symbol" w:hint="default"/>
        <w:w w:val="100"/>
        <w:sz w:val="18"/>
        <w:szCs w:val="18"/>
      </w:rPr>
    </w:lvl>
    <w:lvl w:ilvl="1" w:tplc="50B4770E">
      <w:numFmt w:val="bullet"/>
      <w:lvlText w:val="•"/>
      <w:lvlJc w:val="left"/>
      <w:pPr>
        <w:ind w:left="454" w:hanging="237"/>
      </w:pPr>
      <w:rPr>
        <w:rFonts w:hint="default"/>
      </w:rPr>
    </w:lvl>
    <w:lvl w:ilvl="2" w:tplc="B5F2A28E">
      <w:numFmt w:val="bullet"/>
      <w:lvlText w:val="•"/>
      <w:lvlJc w:val="left"/>
      <w:pPr>
        <w:ind w:left="589" w:hanging="237"/>
      </w:pPr>
      <w:rPr>
        <w:rFonts w:hint="default"/>
      </w:rPr>
    </w:lvl>
    <w:lvl w:ilvl="3" w:tplc="D31C59B8">
      <w:numFmt w:val="bullet"/>
      <w:lvlText w:val="•"/>
      <w:lvlJc w:val="left"/>
      <w:pPr>
        <w:ind w:left="723" w:hanging="237"/>
      </w:pPr>
      <w:rPr>
        <w:rFonts w:hint="default"/>
      </w:rPr>
    </w:lvl>
    <w:lvl w:ilvl="4" w:tplc="6DA860A6">
      <w:numFmt w:val="bullet"/>
      <w:lvlText w:val="•"/>
      <w:lvlJc w:val="left"/>
      <w:pPr>
        <w:ind w:left="858" w:hanging="237"/>
      </w:pPr>
      <w:rPr>
        <w:rFonts w:hint="default"/>
      </w:rPr>
    </w:lvl>
    <w:lvl w:ilvl="5" w:tplc="4E5A670E">
      <w:numFmt w:val="bullet"/>
      <w:lvlText w:val="•"/>
      <w:lvlJc w:val="left"/>
      <w:pPr>
        <w:ind w:left="993" w:hanging="237"/>
      </w:pPr>
      <w:rPr>
        <w:rFonts w:hint="default"/>
      </w:rPr>
    </w:lvl>
    <w:lvl w:ilvl="6" w:tplc="FA7CEC62">
      <w:numFmt w:val="bullet"/>
      <w:lvlText w:val="•"/>
      <w:lvlJc w:val="left"/>
      <w:pPr>
        <w:ind w:left="1127" w:hanging="237"/>
      </w:pPr>
      <w:rPr>
        <w:rFonts w:hint="default"/>
      </w:rPr>
    </w:lvl>
    <w:lvl w:ilvl="7" w:tplc="15D86BBA">
      <w:numFmt w:val="bullet"/>
      <w:lvlText w:val="•"/>
      <w:lvlJc w:val="left"/>
      <w:pPr>
        <w:ind w:left="1262" w:hanging="237"/>
      </w:pPr>
      <w:rPr>
        <w:rFonts w:hint="default"/>
      </w:rPr>
    </w:lvl>
    <w:lvl w:ilvl="8" w:tplc="4144539C">
      <w:numFmt w:val="bullet"/>
      <w:lvlText w:val="•"/>
      <w:lvlJc w:val="left"/>
      <w:pPr>
        <w:ind w:left="1396" w:hanging="237"/>
      </w:pPr>
      <w:rPr>
        <w:rFonts w:hint="default"/>
      </w:rPr>
    </w:lvl>
  </w:abstractNum>
  <w:abstractNum w:abstractNumId="1681" w15:restartNumberingAfterBreak="0">
    <w:nsid w:val="781D52E7"/>
    <w:multiLevelType w:val="hybridMultilevel"/>
    <w:tmpl w:val="59DC9E2E"/>
    <w:lvl w:ilvl="0" w:tplc="E9283FBA">
      <w:numFmt w:val="bullet"/>
      <w:lvlText w:val=""/>
      <w:lvlJc w:val="left"/>
      <w:pPr>
        <w:ind w:left="274" w:hanging="187"/>
      </w:pPr>
      <w:rPr>
        <w:rFonts w:ascii="Symbol" w:eastAsia="Symbol" w:hAnsi="Symbol" w:cs="Symbol" w:hint="default"/>
        <w:w w:val="100"/>
        <w:sz w:val="18"/>
        <w:szCs w:val="18"/>
      </w:rPr>
    </w:lvl>
    <w:lvl w:ilvl="1" w:tplc="2C482428">
      <w:numFmt w:val="bullet"/>
      <w:lvlText w:val="•"/>
      <w:lvlJc w:val="left"/>
      <w:pPr>
        <w:ind w:left="630" w:hanging="187"/>
      </w:pPr>
      <w:rPr>
        <w:rFonts w:hint="default"/>
      </w:rPr>
    </w:lvl>
    <w:lvl w:ilvl="2" w:tplc="5EE60010">
      <w:numFmt w:val="bullet"/>
      <w:lvlText w:val="•"/>
      <w:lvlJc w:val="left"/>
      <w:pPr>
        <w:ind w:left="981" w:hanging="187"/>
      </w:pPr>
      <w:rPr>
        <w:rFonts w:hint="default"/>
      </w:rPr>
    </w:lvl>
    <w:lvl w:ilvl="3" w:tplc="D7882C6E">
      <w:numFmt w:val="bullet"/>
      <w:lvlText w:val="•"/>
      <w:lvlJc w:val="left"/>
      <w:pPr>
        <w:ind w:left="1331" w:hanging="187"/>
      </w:pPr>
      <w:rPr>
        <w:rFonts w:hint="default"/>
      </w:rPr>
    </w:lvl>
    <w:lvl w:ilvl="4" w:tplc="EB6C133C">
      <w:numFmt w:val="bullet"/>
      <w:lvlText w:val="•"/>
      <w:lvlJc w:val="left"/>
      <w:pPr>
        <w:ind w:left="1682" w:hanging="187"/>
      </w:pPr>
      <w:rPr>
        <w:rFonts w:hint="default"/>
      </w:rPr>
    </w:lvl>
    <w:lvl w:ilvl="5" w:tplc="4A8433AC">
      <w:numFmt w:val="bullet"/>
      <w:lvlText w:val="•"/>
      <w:lvlJc w:val="left"/>
      <w:pPr>
        <w:ind w:left="2032" w:hanging="187"/>
      </w:pPr>
      <w:rPr>
        <w:rFonts w:hint="default"/>
      </w:rPr>
    </w:lvl>
    <w:lvl w:ilvl="6" w:tplc="99DC08C0">
      <w:numFmt w:val="bullet"/>
      <w:lvlText w:val="•"/>
      <w:lvlJc w:val="left"/>
      <w:pPr>
        <w:ind w:left="2383" w:hanging="187"/>
      </w:pPr>
      <w:rPr>
        <w:rFonts w:hint="default"/>
      </w:rPr>
    </w:lvl>
    <w:lvl w:ilvl="7" w:tplc="08CE0852">
      <w:numFmt w:val="bullet"/>
      <w:lvlText w:val="•"/>
      <w:lvlJc w:val="left"/>
      <w:pPr>
        <w:ind w:left="2733" w:hanging="187"/>
      </w:pPr>
      <w:rPr>
        <w:rFonts w:hint="default"/>
      </w:rPr>
    </w:lvl>
    <w:lvl w:ilvl="8" w:tplc="867E0146">
      <w:numFmt w:val="bullet"/>
      <w:lvlText w:val="•"/>
      <w:lvlJc w:val="left"/>
      <w:pPr>
        <w:ind w:left="3084" w:hanging="187"/>
      </w:pPr>
      <w:rPr>
        <w:rFonts w:hint="default"/>
      </w:rPr>
    </w:lvl>
  </w:abstractNum>
  <w:abstractNum w:abstractNumId="1682" w15:restartNumberingAfterBreak="0">
    <w:nsid w:val="78301AE5"/>
    <w:multiLevelType w:val="hybridMultilevel"/>
    <w:tmpl w:val="E856AB48"/>
    <w:lvl w:ilvl="0" w:tplc="8D8E24F8">
      <w:numFmt w:val="bullet"/>
      <w:lvlText w:val=""/>
      <w:lvlJc w:val="left"/>
      <w:pPr>
        <w:ind w:left="319" w:hanging="237"/>
      </w:pPr>
      <w:rPr>
        <w:rFonts w:ascii="Symbol" w:eastAsia="Symbol" w:hAnsi="Symbol" w:cs="Symbol" w:hint="default"/>
        <w:w w:val="100"/>
        <w:sz w:val="18"/>
        <w:szCs w:val="18"/>
      </w:rPr>
    </w:lvl>
    <w:lvl w:ilvl="1" w:tplc="9CDC3406">
      <w:numFmt w:val="bullet"/>
      <w:lvlText w:val="•"/>
      <w:lvlJc w:val="left"/>
      <w:pPr>
        <w:ind w:left="566" w:hanging="237"/>
      </w:pPr>
      <w:rPr>
        <w:rFonts w:hint="default"/>
      </w:rPr>
    </w:lvl>
    <w:lvl w:ilvl="2" w:tplc="2924AE68">
      <w:numFmt w:val="bullet"/>
      <w:lvlText w:val="•"/>
      <w:lvlJc w:val="left"/>
      <w:pPr>
        <w:ind w:left="813" w:hanging="237"/>
      </w:pPr>
      <w:rPr>
        <w:rFonts w:hint="default"/>
      </w:rPr>
    </w:lvl>
    <w:lvl w:ilvl="3" w:tplc="579A3912">
      <w:numFmt w:val="bullet"/>
      <w:lvlText w:val="•"/>
      <w:lvlJc w:val="left"/>
      <w:pPr>
        <w:ind w:left="1060" w:hanging="237"/>
      </w:pPr>
      <w:rPr>
        <w:rFonts w:hint="default"/>
      </w:rPr>
    </w:lvl>
    <w:lvl w:ilvl="4" w:tplc="B8A62BD4">
      <w:numFmt w:val="bullet"/>
      <w:lvlText w:val="•"/>
      <w:lvlJc w:val="left"/>
      <w:pPr>
        <w:ind w:left="1307" w:hanging="237"/>
      </w:pPr>
      <w:rPr>
        <w:rFonts w:hint="default"/>
      </w:rPr>
    </w:lvl>
    <w:lvl w:ilvl="5" w:tplc="BDCE3D44">
      <w:numFmt w:val="bullet"/>
      <w:lvlText w:val="•"/>
      <w:lvlJc w:val="left"/>
      <w:pPr>
        <w:ind w:left="1554" w:hanging="237"/>
      </w:pPr>
      <w:rPr>
        <w:rFonts w:hint="default"/>
      </w:rPr>
    </w:lvl>
    <w:lvl w:ilvl="6" w:tplc="E82A4DF4">
      <w:numFmt w:val="bullet"/>
      <w:lvlText w:val="•"/>
      <w:lvlJc w:val="left"/>
      <w:pPr>
        <w:ind w:left="1800" w:hanging="237"/>
      </w:pPr>
      <w:rPr>
        <w:rFonts w:hint="default"/>
      </w:rPr>
    </w:lvl>
    <w:lvl w:ilvl="7" w:tplc="15E65E98">
      <w:numFmt w:val="bullet"/>
      <w:lvlText w:val="•"/>
      <w:lvlJc w:val="left"/>
      <w:pPr>
        <w:ind w:left="2047" w:hanging="237"/>
      </w:pPr>
      <w:rPr>
        <w:rFonts w:hint="default"/>
      </w:rPr>
    </w:lvl>
    <w:lvl w:ilvl="8" w:tplc="6E5883F0">
      <w:numFmt w:val="bullet"/>
      <w:lvlText w:val="•"/>
      <w:lvlJc w:val="left"/>
      <w:pPr>
        <w:ind w:left="2294" w:hanging="237"/>
      </w:pPr>
      <w:rPr>
        <w:rFonts w:hint="default"/>
      </w:rPr>
    </w:lvl>
  </w:abstractNum>
  <w:abstractNum w:abstractNumId="1683" w15:restartNumberingAfterBreak="0">
    <w:nsid w:val="78315281"/>
    <w:multiLevelType w:val="hybridMultilevel"/>
    <w:tmpl w:val="A57627A2"/>
    <w:lvl w:ilvl="0" w:tplc="D06A1B92">
      <w:numFmt w:val="bullet"/>
      <w:lvlText w:val=""/>
      <w:lvlJc w:val="left"/>
      <w:pPr>
        <w:ind w:left="324" w:hanging="237"/>
      </w:pPr>
      <w:rPr>
        <w:rFonts w:ascii="Symbol" w:eastAsia="Symbol" w:hAnsi="Symbol" w:cs="Symbol" w:hint="default"/>
        <w:w w:val="100"/>
        <w:sz w:val="18"/>
        <w:szCs w:val="18"/>
      </w:rPr>
    </w:lvl>
    <w:lvl w:ilvl="1" w:tplc="271E06C0">
      <w:numFmt w:val="bullet"/>
      <w:lvlText w:val="•"/>
      <w:lvlJc w:val="left"/>
      <w:pPr>
        <w:ind w:left="543" w:hanging="237"/>
      </w:pPr>
      <w:rPr>
        <w:rFonts w:hint="default"/>
      </w:rPr>
    </w:lvl>
    <w:lvl w:ilvl="2" w:tplc="34725AB0">
      <w:numFmt w:val="bullet"/>
      <w:lvlText w:val="•"/>
      <w:lvlJc w:val="left"/>
      <w:pPr>
        <w:ind w:left="766" w:hanging="237"/>
      </w:pPr>
      <w:rPr>
        <w:rFonts w:hint="default"/>
      </w:rPr>
    </w:lvl>
    <w:lvl w:ilvl="3" w:tplc="69F2E222">
      <w:numFmt w:val="bullet"/>
      <w:lvlText w:val="•"/>
      <w:lvlJc w:val="left"/>
      <w:pPr>
        <w:ind w:left="989" w:hanging="237"/>
      </w:pPr>
      <w:rPr>
        <w:rFonts w:hint="default"/>
      </w:rPr>
    </w:lvl>
    <w:lvl w:ilvl="4" w:tplc="CAE65C2E">
      <w:numFmt w:val="bullet"/>
      <w:lvlText w:val="•"/>
      <w:lvlJc w:val="left"/>
      <w:pPr>
        <w:ind w:left="1213" w:hanging="237"/>
      </w:pPr>
      <w:rPr>
        <w:rFonts w:hint="default"/>
      </w:rPr>
    </w:lvl>
    <w:lvl w:ilvl="5" w:tplc="A38E0878">
      <w:numFmt w:val="bullet"/>
      <w:lvlText w:val="•"/>
      <w:lvlJc w:val="left"/>
      <w:pPr>
        <w:ind w:left="1436" w:hanging="237"/>
      </w:pPr>
      <w:rPr>
        <w:rFonts w:hint="default"/>
      </w:rPr>
    </w:lvl>
    <w:lvl w:ilvl="6" w:tplc="4CD041E0">
      <w:numFmt w:val="bullet"/>
      <w:lvlText w:val="•"/>
      <w:lvlJc w:val="left"/>
      <w:pPr>
        <w:ind w:left="1659" w:hanging="237"/>
      </w:pPr>
      <w:rPr>
        <w:rFonts w:hint="default"/>
      </w:rPr>
    </w:lvl>
    <w:lvl w:ilvl="7" w:tplc="8C10B5D6">
      <w:numFmt w:val="bullet"/>
      <w:lvlText w:val="•"/>
      <w:lvlJc w:val="left"/>
      <w:pPr>
        <w:ind w:left="1883" w:hanging="237"/>
      </w:pPr>
      <w:rPr>
        <w:rFonts w:hint="default"/>
      </w:rPr>
    </w:lvl>
    <w:lvl w:ilvl="8" w:tplc="53C2CAC4">
      <w:numFmt w:val="bullet"/>
      <w:lvlText w:val="•"/>
      <w:lvlJc w:val="left"/>
      <w:pPr>
        <w:ind w:left="2106" w:hanging="237"/>
      </w:pPr>
      <w:rPr>
        <w:rFonts w:hint="default"/>
      </w:rPr>
    </w:lvl>
  </w:abstractNum>
  <w:abstractNum w:abstractNumId="1684" w15:restartNumberingAfterBreak="0">
    <w:nsid w:val="78331D47"/>
    <w:multiLevelType w:val="hybridMultilevel"/>
    <w:tmpl w:val="D8747356"/>
    <w:lvl w:ilvl="0" w:tplc="3D6CAAAC">
      <w:numFmt w:val="bullet"/>
      <w:lvlText w:val=""/>
      <w:lvlJc w:val="left"/>
      <w:pPr>
        <w:ind w:left="324" w:hanging="237"/>
      </w:pPr>
      <w:rPr>
        <w:rFonts w:ascii="Symbol" w:eastAsia="Symbol" w:hAnsi="Symbol" w:cs="Symbol" w:hint="default"/>
        <w:w w:val="100"/>
        <w:sz w:val="18"/>
        <w:szCs w:val="18"/>
      </w:rPr>
    </w:lvl>
    <w:lvl w:ilvl="1" w:tplc="08C85A8E">
      <w:numFmt w:val="bullet"/>
      <w:lvlText w:val="•"/>
      <w:lvlJc w:val="left"/>
      <w:pPr>
        <w:ind w:left="614" w:hanging="237"/>
      </w:pPr>
      <w:rPr>
        <w:rFonts w:hint="default"/>
      </w:rPr>
    </w:lvl>
    <w:lvl w:ilvl="2" w:tplc="5AA87B74">
      <w:numFmt w:val="bullet"/>
      <w:lvlText w:val="•"/>
      <w:lvlJc w:val="left"/>
      <w:pPr>
        <w:ind w:left="908" w:hanging="237"/>
      </w:pPr>
      <w:rPr>
        <w:rFonts w:hint="default"/>
      </w:rPr>
    </w:lvl>
    <w:lvl w:ilvl="3" w:tplc="ADCACCF2">
      <w:numFmt w:val="bullet"/>
      <w:lvlText w:val="•"/>
      <w:lvlJc w:val="left"/>
      <w:pPr>
        <w:ind w:left="1202" w:hanging="237"/>
      </w:pPr>
      <w:rPr>
        <w:rFonts w:hint="default"/>
      </w:rPr>
    </w:lvl>
    <w:lvl w:ilvl="4" w:tplc="F5045530">
      <w:numFmt w:val="bullet"/>
      <w:lvlText w:val="•"/>
      <w:lvlJc w:val="left"/>
      <w:pPr>
        <w:ind w:left="1496" w:hanging="237"/>
      </w:pPr>
      <w:rPr>
        <w:rFonts w:hint="default"/>
      </w:rPr>
    </w:lvl>
    <w:lvl w:ilvl="5" w:tplc="97422E3E">
      <w:numFmt w:val="bullet"/>
      <w:lvlText w:val="•"/>
      <w:lvlJc w:val="left"/>
      <w:pPr>
        <w:ind w:left="1790" w:hanging="237"/>
      </w:pPr>
      <w:rPr>
        <w:rFonts w:hint="default"/>
      </w:rPr>
    </w:lvl>
    <w:lvl w:ilvl="6" w:tplc="45D2FBDA">
      <w:numFmt w:val="bullet"/>
      <w:lvlText w:val="•"/>
      <w:lvlJc w:val="left"/>
      <w:pPr>
        <w:ind w:left="2084" w:hanging="237"/>
      </w:pPr>
      <w:rPr>
        <w:rFonts w:hint="default"/>
      </w:rPr>
    </w:lvl>
    <w:lvl w:ilvl="7" w:tplc="A5426400">
      <w:numFmt w:val="bullet"/>
      <w:lvlText w:val="•"/>
      <w:lvlJc w:val="left"/>
      <w:pPr>
        <w:ind w:left="2378" w:hanging="237"/>
      </w:pPr>
      <w:rPr>
        <w:rFonts w:hint="default"/>
      </w:rPr>
    </w:lvl>
    <w:lvl w:ilvl="8" w:tplc="B510C5D4">
      <w:numFmt w:val="bullet"/>
      <w:lvlText w:val="•"/>
      <w:lvlJc w:val="left"/>
      <w:pPr>
        <w:ind w:left="2672" w:hanging="237"/>
      </w:pPr>
      <w:rPr>
        <w:rFonts w:hint="default"/>
      </w:rPr>
    </w:lvl>
  </w:abstractNum>
  <w:abstractNum w:abstractNumId="1685" w15:restartNumberingAfterBreak="0">
    <w:nsid w:val="784B2433"/>
    <w:multiLevelType w:val="hybridMultilevel"/>
    <w:tmpl w:val="CAA0F34C"/>
    <w:lvl w:ilvl="0" w:tplc="6016B8D4">
      <w:numFmt w:val="bullet"/>
      <w:lvlText w:val="−"/>
      <w:lvlJc w:val="left"/>
      <w:pPr>
        <w:ind w:left="1411" w:hanging="485"/>
      </w:pPr>
      <w:rPr>
        <w:rFonts w:ascii="Times New Roman" w:eastAsia="Times New Roman" w:hAnsi="Times New Roman" w:cs="Times New Roman" w:hint="default"/>
        <w:b/>
        <w:bCs/>
        <w:w w:val="100"/>
        <w:sz w:val="18"/>
        <w:szCs w:val="18"/>
      </w:rPr>
    </w:lvl>
    <w:lvl w:ilvl="1" w:tplc="2278A4D6">
      <w:numFmt w:val="bullet"/>
      <w:lvlText w:val="•"/>
      <w:lvlJc w:val="left"/>
      <w:pPr>
        <w:ind w:left="2589" w:hanging="485"/>
      </w:pPr>
      <w:rPr>
        <w:rFonts w:hint="default"/>
      </w:rPr>
    </w:lvl>
    <w:lvl w:ilvl="2" w:tplc="3ACE4B46">
      <w:numFmt w:val="bullet"/>
      <w:lvlText w:val="•"/>
      <w:lvlJc w:val="left"/>
      <w:pPr>
        <w:ind w:left="3758" w:hanging="485"/>
      </w:pPr>
      <w:rPr>
        <w:rFonts w:hint="default"/>
      </w:rPr>
    </w:lvl>
    <w:lvl w:ilvl="3" w:tplc="4E6283FE">
      <w:numFmt w:val="bullet"/>
      <w:lvlText w:val="•"/>
      <w:lvlJc w:val="left"/>
      <w:pPr>
        <w:ind w:left="4928" w:hanging="485"/>
      </w:pPr>
      <w:rPr>
        <w:rFonts w:hint="default"/>
      </w:rPr>
    </w:lvl>
    <w:lvl w:ilvl="4" w:tplc="30966248">
      <w:numFmt w:val="bullet"/>
      <w:lvlText w:val="•"/>
      <w:lvlJc w:val="left"/>
      <w:pPr>
        <w:ind w:left="6097" w:hanging="485"/>
      </w:pPr>
      <w:rPr>
        <w:rFonts w:hint="default"/>
      </w:rPr>
    </w:lvl>
    <w:lvl w:ilvl="5" w:tplc="E1E81D9A">
      <w:numFmt w:val="bullet"/>
      <w:lvlText w:val="•"/>
      <w:lvlJc w:val="left"/>
      <w:pPr>
        <w:ind w:left="7266" w:hanging="485"/>
      </w:pPr>
      <w:rPr>
        <w:rFonts w:hint="default"/>
      </w:rPr>
    </w:lvl>
    <w:lvl w:ilvl="6" w:tplc="ECC4B9C6">
      <w:numFmt w:val="bullet"/>
      <w:lvlText w:val="•"/>
      <w:lvlJc w:val="left"/>
      <w:pPr>
        <w:ind w:left="8436" w:hanging="485"/>
      </w:pPr>
      <w:rPr>
        <w:rFonts w:hint="default"/>
      </w:rPr>
    </w:lvl>
    <w:lvl w:ilvl="7" w:tplc="66846760">
      <w:numFmt w:val="bullet"/>
      <w:lvlText w:val="•"/>
      <w:lvlJc w:val="left"/>
      <w:pPr>
        <w:ind w:left="9605" w:hanging="485"/>
      </w:pPr>
      <w:rPr>
        <w:rFonts w:hint="default"/>
      </w:rPr>
    </w:lvl>
    <w:lvl w:ilvl="8" w:tplc="3FFAEE30">
      <w:numFmt w:val="bullet"/>
      <w:lvlText w:val="•"/>
      <w:lvlJc w:val="left"/>
      <w:pPr>
        <w:ind w:left="10774" w:hanging="485"/>
      </w:pPr>
      <w:rPr>
        <w:rFonts w:hint="default"/>
      </w:rPr>
    </w:lvl>
  </w:abstractNum>
  <w:abstractNum w:abstractNumId="1686" w15:restartNumberingAfterBreak="0">
    <w:nsid w:val="785104BF"/>
    <w:multiLevelType w:val="hybridMultilevel"/>
    <w:tmpl w:val="AC2CB69E"/>
    <w:lvl w:ilvl="0" w:tplc="4052FD14">
      <w:numFmt w:val="bullet"/>
      <w:lvlText w:val=""/>
      <w:lvlJc w:val="left"/>
      <w:pPr>
        <w:ind w:left="324" w:hanging="237"/>
      </w:pPr>
      <w:rPr>
        <w:rFonts w:ascii="Symbol" w:eastAsia="Symbol" w:hAnsi="Symbol" w:cs="Symbol" w:hint="default"/>
        <w:w w:val="100"/>
        <w:sz w:val="18"/>
        <w:szCs w:val="18"/>
      </w:rPr>
    </w:lvl>
    <w:lvl w:ilvl="1" w:tplc="A53A4814">
      <w:numFmt w:val="bullet"/>
      <w:lvlText w:val="•"/>
      <w:lvlJc w:val="left"/>
      <w:pPr>
        <w:ind w:left="544" w:hanging="237"/>
      </w:pPr>
      <w:rPr>
        <w:rFonts w:hint="default"/>
      </w:rPr>
    </w:lvl>
    <w:lvl w:ilvl="2" w:tplc="A75C0D98">
      <w:numFmt w:val="bullet"/>
      <w:lvlText w:val="•"/>
      <w:lvlJc w:val="left"/>
      <w:pPr>
        <w:ind w:left="768" w:hanging="237"/>
      </w:pPr>
      <w:rPr>
        <w:rFonts w:hint="default"/>
      </w:rPr>
    </w:lvl>
    <w:lvl w:ilvl="3" w:tplc="E4ECD870">
      <w:numFmt w:val="bullet"/>
      <w:lvlText w:val="•"/>
      <w:lvlJc w:val="left"/>
      <w:pPr>
        <w:ind w:left="992" w:hanging="237"/>
      </w:pPr>
      <w:rPr>
        <w:rFonts w:hint="default"/>
      </w:rPr>
    </w:lvl>
    <w:lvl w:ilvl="4" w:tplc="E1A05BA4">
      <w:numFmt w:val="bullet"/>
      <w:lvlText w:val="•"/>
      <w:lvlJc w:val="left"/>
      <w:pPr>
        <w:ind w:left="1216" w:hanging="237"/>
      </w:pPr>
      <w:rPr>
        <w:rFonts w:hint="default"/>
      </w:rPr>
    </w:lvl>
    <w:lvl w:ilvl="5" w:tplc="0A085892">
      <w:numFmt w:val="bullet"/>
      <w:lvlText w:val="•"/>
      <w:lvlJc w:val="left"/>
      <w:pPr>
        <w:ind w:left="1441" w:hanging="237"/>
      </w:pPr>
      <w:rPr>
        <w:rFonts w:hint="default"/>
      </w:rPr>
    </w:lvl>
    <w:lvl w:ilvl="6" w:tplc="6F767C36">
      <w:numFmt w:val="bullet"/>
      <w:lvlText w:val="•"/>
      <w:lvlJc w:val="left"/>
      <w:pPr>
        <w:ind w:left="1665" w:hanging="237"/>
      </w:pPr>
      <w:rPr>
        <w:rFonts w:hint="default"/>
      </w:rPr>
    </w:lvl>
    <w:lvl w:ilvl="7" w:tplc="827C51FE">
      <w:numFmt w:val="bullet"/>
      <w:lvlText w:val="•"/>
      <w:lvlJc w:val="left"/>
      <w:pPr>
        <w:ind w:left="1889" w:hanging="237"/>
      </w:pPr>
      <w:rPr>
        <w:rFonts w:hint="default"/>
      </w:rPr>
    </w:lvl>
    <w:lvl w:ilvl="8" w:tplc="E484315E">
      <w:numFmt w:val="bullet"/>
      <w:lvlText w:val="•"/>
      <w:lvlJc w:val="left"/>
      <w:pPr>
        <w:ind w:left="2113" w:hanging="237"/>
      </w:pPr>
      <w:rPr>
        <w:rFonts w:hint="default"/>
      </w:rPr>
    </w:lvl>
  </w:abstractNum>
  <w:abstractNum w:abstractNumId="1687" w15:restartNumberingAfterBreak="0">
    <w:nsid w:val="78593B26"/>
    <w:multiLevelType w:val="hybridMultilevel"/>
    <w:tmpl w:val="E60A964A"/>
    <w:lvl w:ilvl="0" w:tplc="2ADEE242">
      <w:numFmt w:val="bullet"/>
      <w:lvlText w:val="-"/>
      <w:lvlJc w:val="left"/>
      <w:pPr>
        <w:ind w:left="176" w:hanging="592"/>
      </w:pPr>
      <w:rPr>
        <w:rFonts w:ascii="Times New Roman" w:eastAsia="Times New Roman" w:hAnsi="Times New Roman" w:cs="Times New Roman" w:hint="default"/>
        <w:w w:val="100"/>
        <w:sz w:val="18"/>
        <w:szCs w:val="18"/>
      </w:rPr>
    </w:lvl>
    <w:lvl w:ilvl="1" w:tplc="8AA69B20">
      <w:numFmt w:val="bullet"/>
      <w:lvlText w:val="•"/>
      <w:lvlJc w:val="left"/>
      <w:pPr>
        <w:ind w:left="453" w:hanging="592"/>
      </w:pPr>
      <w:rPr>
        <w:rFonts w:hint="default"/>
      </w:rPr>
    </w:lvl>
    <w:lvl w:ilvl="2" w:tplc="94DE9736">
      <w:numFmt w:val="bullet"/>
      <w:lvlText w:val="•"/>
      <w:lvlJc w:val="left"/>
      <w:pPr>
        <w:ind w:left="726" w:hanging="592"/>
      </w:pPr>
      <w:rPr>
        <w:rFonts w:hint="default"/>
      </w:rPr>
    </w:lvl>
    <w:lvl w:ilvl="3" w:tplc="6B3439EC">
      <w:numFmt w:val="bullet"/>
      <w:lvlText w:val="•"/>
      <w:lvlJc w:val="left"/>
      <w:pPr>
        <w:ind w:left="999" w:hanging="592"/>
      </w:pPr>
      <w:rPr>
        <w:rFonts w:hint="default"/>
      </w:rPr>
    </w:lvl>
    <w:lvl w:ilvl="4" w:tplc="6EC87764">
      <w:numFmt w:val="bullet"/>
      <w:lvlText w:val="•"/>
      <w:lvlJc w:val="left"/>
      <w:pPr>
        <w:ind w:left="1272" w:hanging="592"/>
      </w:pPr>
      <w:rPr>
        <w:rFonts w:hint="default"/>
      </w:rPr>
    </w:lvl>
    <w:lvl w:ilvl="5" w:tplc="9176DAD4">
      <w:numFmt w:val="bullet"/>
      <w:lvlText w:val="•"/>
      <w:lvlJc w:val="left"/>
      <w:pPr>
        <w:ind w:left="1546" w:hanging="592"/>
      </w:pPr>
      <w:rPr>
        <w:rFonts w:hint="default"/>
      </w:rPr>
    </w:lvl>
    <w:lvl w:ilvl="6" w:tplc="917CE91E">
      <w:numFmt w:val="bullet"/>
      <w:lvlText w:val="•"/>
      <w:lvlJc w:val="left"/>
      <w:pPr>
        <w:ind w:left="1819" w:hanging="592"/>
      </w:pPr>
      <w:rPr>
        <w:rFonts w:hint="default"/>
      </w:rPr>
    </w:lvl>
    <w:lvl w:ilvl="7" w:tplc="D390E366">
      <w:numFmt w:val="bullet"/>
      <w:lvlText w:val="•"/>
      <w:lvlJc w:val="left"/>
      <w:pPr>
        <w:ind w:left="2092" w:hanging="592"/>
      </w:pPr>
      <w:rPr>
        <w:rFonts w:hint="default"/>
      </w:rPr>
    </w:lvl>
    <w:lvl w:ilvl="8" w:tplc="77940C8C">
      <w:numFmt w:val="bullet"/>
      <w:lvlText w:val="•"/>
      <w:lvlJc w:val="left"/>
      <w:pPr>
        <w:ind w:left="2365" w:hanging="592"/>
      </w:pPr>
      <w:rPr>
        <w:rFonts w:hint="default"/>
      </w:rPr>
    </w:lvl>
  </w:abstractNum>
  <w:abstractNum w:abstractNumId="1688" w15:restartNumberingAfterBreak="0">
    <w:nsid w:val="78620A72"/>
    <w:multiLevelType w:val="hybridMultilevel"/>
    <w:tmpl w:val="D846B14E"/>
    <w:lvl w:ilvl="0" w:tplc="759680CE">
      <w:numFmt w:val="bullet"/>
      <w:lvlText w:val=""/>
      <w:lvlJc w:val="left"/>
      <w:pPr>
        <w:ind w:left="322" w:hanging="237"/>
      </w:pPr>
      <w:rPr>
        <w:rFonts w:ascii="Symbol" w:eastAsia="Symbol" w:hAnsi="Symbol" w:cs="Symbol" w:hint="default"/>
        <w:w w:val="100"/>
        <w:sz w:val="18"/>
        <w:szCs w:val="18"/>
      </w:rPr>
    </w:lvl>
    <w:lvl w:ilvl="1" w:tplc="D480B0D2">
      <w:numFmt w:val="bullet"/>
      <w:lvlText w:val="•"/>
      <w:lvlJc w:val="left"/>
      <w:pPr>
        <w:ind w:left="587" w:hanging="237"/>
      </w:pPr>
      <w:rPr>
        <w:rFonts w:hint="default"/>
      </w:rPr>
    </w:lvl>
    <w:lvl w:ilvl="2" w:tplc="EE327E06">
      <w:numFmt w:val="bullet"/>
      <w:lvlText w:val="•"/>
      <w:lvlJc w:val="left"/>
      <w:pPr>
        <w:ind w:left="855" w:hanging="237"/>
      </w:pPr>
      <w:rPr>
        <w:rFonts w:hint="default"/>
      </w:rPr>
    </w:lvl>
    <w:lvl w:ilvl="3" w:tplc="3D4E2612">
      <w:numFmt w:val="bullet"/>
      <w:lvlText w:val="•"/>
      <w:lvlJc w:val="left"/>
      <w:pPr>
        <w:ind w:left="1123" w:hanging="237"/>
      </w:pPr>
      <w:rPr>
        <w:rFonts w:hint="default"/>
      </w:rPr>
    </w:lvl>
    <w:lvl w:ilvl="4" w:tplc="DF7889EA">
      <w:numFmt w:val="bullet"/>
      <w:lvlText w:val="•"/>
      <w:lvlJc w:val="left"/>
      <w:pPr>
        <w:ind w:left="1391" w:hanging="237"/>
      </w:pPr>
      <w:rPr>
        <w:rFonts w:hint="default"/>
      </w:rPr>
    </w:lvl>
    <w:lvl w:ilvl="5" w:tplc="7710443A">
      <w:numFmt w:val="bullet"/>
      <w:lvlText w:val="•"/>
      <w:lvlJc w:val="left"/>
      <w:pPr>
        <w:ind w:left="1659" w:hanging="237"/>
      </w:pPr>
      <w:rPr>
        <w:rFonts w:hint="default"/>
      </w:rPr>
    </w:lvl>
    <w:lvl w:ilvl="6" w:tplc="D6D8B3EA">
      <w:numFmt w:val="bullet"/>
      <w:lvlText w:val="•"/>
      <w:lvlJc w:val="left"/>
      <w:pPr>
        <w:ind w:left="1926" w:hanging="237"/>
      </w:pPr>
      <w:rPr>
        <w:rFonts w:hint="default"/>
      </w:rPr>
    </w:lvl>
    <w:lvl w:ilvl="7" w:tplc="C2C6A5D0">
      <w:numFmt w:val="bullet"/>
      <w:lvlText w:val="•"/>
      <w:lvlJc w:val="left"/>
      <w:pPr>
        <w:ind w:left="2194" w:hanging="237"/>
      </w:pPr>
      <w:rPr>
        <w:rFonts w:hint="default"/>
      </w:rPr>
    </w:lvl>
    <w:lvl w:ilvl="8" w:tplc="85AED6F2">
      <w:numFmt w:val="bullet"/>
      <w:lvlText w:val="•"/>
      <w:lvlJc w:val="left"/>
      <w:pPr>
        <w:ind w:left="2462" w:hanging="237"/>
      </w:pPr>
      <w:rPr>
        <w:rFonts w:hint="default"/>
      </w:rPr>
    </w:lvl>
  </w:abstractNum>
  <w:abstractNum w:abstractNumId="1689" w15:restartNumberingAfterBreak="0">
    <w:nsid w:val="788A29E8"/>
    <w:multiLevelType w:val="hybridMultilevel"/>
    <w:tmpl w:val="B7EE9A7E"/>
    <w:lvl w:ilvl="0" w:tplc="50E010E4">
      <w:numFmt w:val="bullet"/>
      <w:lvlText w:val=""/>
      <w:lvlJc w:val="left"/>
      <w:pPr>
        <w:ind w:left="378" w:hanging="296"/>
      </w:pPr>
      <w:rPr>
        <w:rFonts w:ascii="Symbol" w:eastAsia="Symbol" w:hAnsi="Symbol" w:cs="Symbol" w:hint="default"/>
        <w:w w:val="100"/>
        <w:sz w:val="18"/>
        <w:szCs w:val="18"/>
      </w:rPr>
    </w:lvl>
    <w:lvl w:ilvl="1" w:tplc="424027E8">
      <w:numFmt w:val="bullet"/>
      <w:lvlText w:val="•"/>
      <w:lvlJc w:val="left"/>
      <w:pPr>
        <w:ind w:left="646" w:hanging="296"/>
      </w:pPr>
      <w:rPr>
        <w:rFonts w:hint="default"/>
      </w:rPr>
    </w:lvl>
    <w:lvl w:ilvl="2" w:tplc="44C6B8FA">
      <w:numFmt w:val="bullet"/>
      <w:lvlText w:val="•"/>
      <w:lvlJc w:val="left"/>
      <w:pPr>
        <w:ind w:left="913" w:hanging="296"/>
      </w:pPr>
      <w:rPr>
        <w:rFonts w:hint="default"/>
      </w:rPr>
    </w:lvl>
    <w:lvl w:ilvl="3" w:tplc="D3BEBCBE">
      <w:numFmt w:val="bullet"/>
      <w:lvlText w:val="•"/>
      <w:lvlJc w:val="left"/>
      <w:pPr>
        <w:ind w:left="1180" w:hanging="296"/>
      </w:pPr>
      <w:rPr>
        <w:rFonts w:hint="default"/>
      </w:rPr>
    </w:lvl>
    <w:lvl w:ilvl="4" w:tplc="33B65130">
      <w:numFmt w:val="bullet"/>
      <w:lvlText w:val="•"/>
      <w:lvlJc w:val="left"/>
      <w:pPr>
        <w:ind w:left="1447" w:hanging="296"/>
      </w:pPr>
      <w:rPr>
        <w:rFonts w:hint="default"/>
      </w:rPr>
    </w:lvl>
    <w:lvl w:ilvl="5" w:tplc="3280B06C">
      <w:numFmt w:val="bullet"/>
      <w:lvlText w:val="•"/>
      <w:lvlJc w:val="left"/>
      <w:pPr>
        <w:ind w:left="1714" w:hanging="296"/>
      </w:pPr>
      <w:rPr>
        <w:rFonts w:hint="default"/>
      </w:rPr>
    </w:lvl>
    <w:lvl w:ilvl="6" w:tplc="93304296">
      <w:numFmt w:val="bullet"/>
      <w:lvlText w:val="•"/>
      <w:lvlJc w:val="left"/>
      <w:pPr>
        <w:ind w:left="1980" w:hanging="296"/>
      </w:pPr>
      <w:rPr>
        <w:rFonts w:hint="default"/>
      </w:rPr>
    </w:lvl>
    <w:lvl w:ilvl="7" w:tplc="D494E34A">
      <w:numFmt w:val="bullet"/>
      <w:lvlText w:val="•"/>
      <w:lvlJc w:val="left"/>
      <w:pPr>
        <w:ind w:left="2247" w:hanging="296"/>
      </w:pPr>
      <w:rPr>
        <w:rFonts w:hint="default"/>
      </w:rPr>
    </w:lvl>
    <w:lvl w:ilvl="8" w:tplc="2A98719C">
      <w:numFmt w:val="bullet"/>
      <w:lvlText w:val="•"/>
      <w:lvlJc w:val="left"/>
      <w:pPr>
        <w:ind w:left="2514" w:hanging="296"/>
      </w:pPr>
      <w:rPr>
        <w:rFonts w:hint="default"/>
      </w:rPr>
    </w:lvl>
  </w:abstractNum>
  <w:abstractNum w:abstractNumId="1690" w15:restartNumberingAfterBreak="0">
    <w:nsid w:val="78996919"/>
    <w:multiLevelType w:val="hybridMultilevel"/>
    <w:tmpl w:val="7A14CB8C"/>
    <w:lvl w:ilvl="0" w:tplc="3D16BDA2">
      <w:numFmt w:val="bullet"/>
      <w:lvlText w:val=""/>
      <w:lvlJc w:val="left"/>
      <w:pPr>
        <w:ind w:left="382" w:hanging="296"/>
      </w:pPr>
      <w:rPr>
        <w:rFonts w:ascii="Symbol" w:eastAsia="Symbol" w:hAnsi="Symbol" w:cs="Symbol" w:hint="default"/>
        <w:w w:val="100"/>
        <w:sz w:val="18"/>
        <w:szCs w:val="18"/>
      </w:rPr>
    </w:lvl>
    <w:lvl w:ilvl="1" w:tplc="92E27E22">
      <w:numFmt w:val="bullet"/>
      <w:lvlText w:val="•"/>
      <w:lvlJc w:val="left"/>
      <w:pPr>
        <w:ind w:left="672" w:hanging="296"/>
      </w:pPr>
      <w:rPr>
        <w:rFonts w:hint="default"/>
      </w:rPr>
    </w:lvl>
    <w:lvl w:ilvl="2" w:tplc="59A81302">
      <w:numFmt w:val="bullet"/>
      <w:lvlText w:val="•"/>
      <w:lvlJc w:val="left"/>
      <w:pPr>
        <w:ind w:left="964" w:hanging="296"/>
      </w:pPr>
      <w:rPr>
        <w:rFonts w:hint="default"/>
      </w:rPr>
    </w:lvl>
    <w:lvl w:ilvl="3" w:tplc="8C80AE52">
      <w:numFmt w:val="bullet"/>
      <w:lvlText w:val="•"/>
      <w:lvlJc w:val="left"/>
      <w:pPr>
        <w:ind w:left="1256" w:hanging="296"/>
      </w:pPr>
      <w:rPr>
        <w:rFonts w:hint="default"/>
      </w:rPr>
    </w:lvl>
    <w:lvl w:ilvl="4" w:tplc="3692FF28">
      <w:numFmt w:val="bullet"/>
      <w:lvlText w:val="•"/>
      <w:lvlJc w:val="left"/>
      <w:pPr>
        <w:ind w:left="1548" w:hanging="296"/>
      </w:pPr>
      <w:rPr>
        <w:rFonts w:hint="default"/>
      </w:rPr>
    </w:lvl>
    <w:lvl w:ilvl="5" w:tplc="3D94E264">
      <w:numFmt w:val="bullet"/>
      <w:lvlText w:val="•"/>
      <w:lvlJc w:val="left"/>
      <w:pPr>
        <w:ind w:left="1841" w:hanging="296"/>
      </w:pPr>
      <w:rPr>
        <w:rFonts w:hint="default"/>
      </w:rPr>
    </w:lvl>
    <w:lvl w:ilvl="6" w:tplc="A6AA798A">
      <w:numFmt w:val="bullet"/>
      <w:lvlText w:val="•"/>
      <w:lvlJc w:val="left"/>
      <w:pPr>
        <w:ind w:left="2133" w:hanging="296"/>
      </w:pPr>
      <w:rPr>
        <w:rFonts w:hint="default"/>
      </w:rPr>
    </w:lvl>
    <w:lvl w:ilvl="7" w:tplc="0FBA9492">
      <w:numFmt w:val="bullet"/>
      <w:lvlText w:val="•"/>
      <w:lvlJc w:val="left"/>
      <w:pPr>
        <w:ind w:left="2425" w:hanging="296"/>
      </w:pPr>
      <w:rPr>
        <w:rFonts w:hint="default"/>
      </w:rPr>
    </w:lvl>
    <w:lvl w:ilvl="8" w:tplc="33941F3A">
      <w:numFmt w:val="bullet"/>
      <w:lvlText w:val="•"/>
      <w:lvlJc w:val="left"/>
      <w:pPr>
        <w:ind w:left="2717" w:hanging="296"/>
      </w:pPr>
      <w:rPr>
        <w:rFonts w:hint="default"/>
      </w:rPr>
    </w:lvl>
  </w:abstractNum>
  <w:abstractNum w:abstractNumId="1691" w15:restartNumberingAfterBreak="0">
    <w:nsid w:val="789E1495"/>
    <w:multiLevelType w:val="hybridMultilevel"/>
    <w:tmpl w:val="7E58875C"/>
    <w:lvl w:ilvl="0" w:tplc="7DDE3B0A">
      <w:numFmt w:val="bullet"/>
      <w:lvlText w:val=""/>
      <w:lvlJc w:val="left"/>
      <w:pPr>
        <w:ind w:left="323" w:hanging="237"/>
      </w:pPr>
      <w:rPr>
        <w:rFonts w:ascii="Symbol" w:eastAsia="Symbol" w:hAnsi="Symbol" w:cs="Symbol" w:hint="default"/>
        <w:w w:val="100"/>
        <w:sz w:val="13"/>
        <w:szCs w:val="13"/>
      </w:rPr>
    </w:lvl>
    <w:lvl w:ilvl="1" w:tplc="4F422BDC">
      <w:numFmt w:val="bullet"/>
      <w:lvlText w:val="•"/>
      <w:lvlJc w:val="left"/>
      <w:pPr>
        <w:ind w:left="613" w:hanging="237"/>
      </w:pPr>
      <w:rPr>
        <w:rFonts w:hint="default"/>
      </w:rPr>
    </w:lvl>
    <w:lvl w:ilvl="2" w:tplc="245666C4">
      <w:numFmt w:val="bullet"/>
      <w:lvlText w:val="•"/>
      <w:lvlJc w:val="left"/>
      <w:pPr>
        <w:ind w:left="906" w:hanging="237"/>
      </w:pPr>
      <w:rPr>
        <w:rFonts w:hint="default"/>
      </w:rPr>
    </w:lvl>
    <w:lvl w:ilvl="3" w:tplc="D1229302">
      <w:numFmt w:val="bullet"/>
      <w:lvlText w:val="•"/>
      <w:lvlJc w:val="left"/>
      <w:pPr>
        <w:ind w:left="1199" w:hanging="237"/>
      </w:pPr>
      <w:rPr>
        <w:rFonts w:hint="default"/>
      </w:rPr>
    </w:lvl>
    <w:lvl w:ilvl="4" w:tplc="1FE4CD84">
      <w:numFmt w:val="bullet"/>
      <w:lvlText w:val="•"/>
      <w:lvlJc w:val="left"/>
      <w:pPr>
        <w:ind w:left="1493" w:hanging="237"/>
      </w:pPr>
      <w:rPr>
        <w:rFonts w:hint="default"/>
      </w:rPr>
    </w:lvl>
    <w:lvl w:ilvl="5" w:tplc="D9FE6B16">
      <w:numFmt w:val="bullet"/>
      <w:lvlText w:val="•"/>
      <w:lvlJc w:val="left"/>
      <w:pPr>
        <w:ind w:left="1786" w:hanging="237"/>
      </w:pPr>
      <w:rPr>
        <w:rFonts w:hint="default"/>
      </w:rPr>
    </w:lvl>
    <w:lvl w:ilvl="6" w:tplc="B2CA8ABC">
      <w:numFmt w:val="bullet"/>
      <w:lvlText w:val="•"/>
      <w:lvlJc w:val="left"/>
      <w:pPr>
        <w:ind w:left="2079" w:hanging="237"/>
      </w:pPr>
      <w:rPr>
        <w:rFonts w:hint="default"/>
      </w:rPr>
    </w:lvl>
    <w:lvl w:ilvl="7" w:tplc="B296BE48">
      <w:numFmt w:val="bullet"/>
      <w:lvlText w:val="•"/>
      <w:lvlJc w:val="left"/>
      <w:pPr>
        <w:ind w:left="2373" w:hanging="237"/>
      </w:pPr>
      <w:rPr>
        <w:rFonts w:hint="default"/>
      </w:rPr>
    </w:lvl>
    <w:lvl w:ilvl="8" w:tplc="55BC69BC">
      <w:numFmt w:val="bullet"/>
      <w:lvlText w:val="•"/>
      <w:lvlJc w:val="left"/>
      <w:pPr>
        <w:ind w:left="2666" w:hanging="237"/>
      </w:pPr>
      <w:rPr>
        <w:rFonts w:hint="default"/>
      </w:rPr>
    </w:lvl>
  </w:abstractNum>
  <w:abstractNum w:abstractNumId="1692" w15:restartNumberingAfterBreak="0">
    <w:nsid w:val="78A51518"/>
    <w:multiLevelType w:val="hybridMultilevel"/>
    <w:tmpl w:val="D3DAD28E"/>
    <w:lvl w:ilvl="0" w:tplc="370E7BD4">
      <w:numFmt w:val="bullet"/>
      <w:lvlText w:val=""/>
      <w:lvlJc w:val="left"/>
      <w:pPr>
        <w:ind w:left="295" w:hanging="237"/>
      </w:pPr>
      <w:rPr>
        <w:rFonts w:ascii="Symbol" w:eastAsia="Symbol" w:hAnsi="Symbol" w:cs="Symbol" w:hint="default"/>
        <w:w w:val="100"/>
        <w:sz w:val="18"/>
        <w:szCs w:val="18"/>
      </w:rPr>
    </w:lvl>
    <w:lvl w:ilvl="1" w:tplc="DE807108">
      <w:numFmt w:val="bullet"/>
      <w:lvlText w:val="•"/>
      <w:lvlJc w:val="left"/>
      <w:pPr>
        <w:ind w:left="445" w:hanging="237"/>
      </w:pPr>
      <w:rPr>
        <w:rFonts w:hint="default"/>
      </w:rPr>
    </w:lvl>
    <w:lvl w:ilvl="2" w:tplc="9D229768">
      <w:numFmt w:val="bullet"/>
      <w:lvlText w:val="•"/>
      <w:lvlJc w:val="left"/>
      <w:pPr>
        <w:ind w:left="591" w:hanging="237"/>
      </w:pPr>
      <w:rPr>
        <w:rFonts w:hint="default"/>
      </w:rPr>
    </w:lvl>
    <w:lvl w:ilvl="3" w:tplc="EB20BD2A">
      <w:numFmt w:val="bullet"/>
      <w:lvlText w:val="•"/>
      <w:lvlJc w:val="left"/>
      <w:pPr>
        <w:ind w:left="736" w:hanging="237"/>
      </w:pPr>
      <w:rPr>
        <w:rFonts w:hint="default"/>
      </w:rPr>
    </w:lvl>
    <w:lvl w:ilvl="4" w:tplc="878228F0">
      <w:numFmt w:val="bullet"/>
      <w:lvlText w:val="•"/>
      <w:lvlJc w:val="left"/>
      <w:pPr>
        <w:ind w:left="882" w:hanging="237"/>
      </w:pPr>
      <w:rPr>
        <w:rFonts w:hint="default"/>
      </w:rPr>
    </w:lvl>
    <w:lvl w:ilvl="5" w:tplc="0BC85484">
      <w:numFmt w:val="bullet"/>
      <w:lvlText w:val="•"/>
      <w:lvlJc w:val="left"/>
      <w:pPr>
        <w:ind w:left="1028" w:hanging="237"/>
      </w:pPr>
      <w:rPr>
        <w:rFonts w:hint="default"/>
      </w:rPr>
    </w:lvl>
    <w:lvl w:ilvl="6" w:tplc="CE844F2E">
      <w:numFmt w:val="bullet"/>
      <w:lvlText w:val="•"/>
      <w:lvlJc w:val="left"/>
      <w:pPr>
        <w:ind w:left="1173" w:hanging="237"/>
      </w:pPr>
      <w:rPr>
        <w:rFonts w:hint="default"/>
      </w:rPr>
    </w:lvl>
    <w:lvl w:ilvl="7" w:tplc="1C983EC2">
      <w:numFmt w:val="bullet"/>
      <w:lvlText w:val="•"/>
      <w:lvlJc w:val="left"/>
      <w:pPr>
        <w:ind w:left="1319" w:hanging="237"/>
      </w:pPr>
      <w:rPr>
        <w:rFonts w:hint="default"/>
      </w:rPr>
    </w:lvl>
    <w:lvl w:ilvl="8" w:tplc="F09E8D8C">
      <w:numFmt w:val="bullet"/>
      <w:lvlText w:val="•"/>
      <w:lvlJc w:val="left"/>
      <w:pPr>
        <w:ind w:left="1464" w:hanging="237"/>
      </w:pPr>
      <w:rPr>
        <w:rFonts w:hint="default"/>
      </w:rPr>
    </w:lvl>
  </w:abstractNum>
  <w:abstractNum w:abstractNumId="1693" w15:restartNumberingAfterBreak="0">
    <w:nsid w:val="78A76DD5"/>
    <w:multiLevelType w:val="hybridMultilevel"/>
    <w:tmpl w:val="9176C200"/>
    <w:lvl w:ilvl="0" w:tplc="0346E346">
      <w:numFmt w:val="bullet"/>
      <w:lvlText w:val=""/>
      <w:lvlJc w:val="left"/>
      <w:pPr>
        <w:ind w:left="292" w:hanging="244"/>
      </w:pPr>
      <w:rPr>
        <w:rFonts w:ascii="Symbol" w:eastAsia="Symbol" w:hAnsi="Symbol" w:cs="Symbol" w:hint="default"/>
        <w:w w:val="100"/>
        <w:sz w:val="18"/>
        <w:szCs w:val="18"/>
      </w:rPr>
    </w:lvl>
    <w:lvl w:ilvl="1" w:tplc="AFA26784">
      <w:numFmt w:val="bullet"/>
      <w:lvlText w:val="•"/>
      <w:lvlJc w:val="left"/>
      <w:pPr>
        <w:ind w:left="664" w:hanging="244"/>
      </w:pPr>
      <w:rPr>
        <w:rFonts w:hint="default"/>
      </w:rPr>
    </w:lvl>
    <w:lvl w:ilvl="2" w:tplc="CB507458">
      <w:numFmt w:val="bullet"/>
      <w:lvlText w:val="•"/>
      <w:lvlJc w:val="left"/>
      <w:pPr>
        <w:ind w:left="1029" w:hanging="244"/>
      </w:pPr>
      <w:rPr>
        <w:rFonts w:hint="default"/>
      </w:rPr>
    </w:lvl>
    <w:lvl w:ilvl="3" w:tplc="C104423C">
      <w:numFmt w:val="bullet"/>
      <w:lvlText w:val="•"/>
      <w:lvlJc w:val="left"/>
      <w:pPr>
        <w:ind w:left="1394" w:hanging="244"/>
      </w:pPr>
      <w:rPr>
        <w:rFonts w:hint="default"/>
      </w:rPr>
    </w:lvl>
    <w:lvl w:ilvl="4" w:tplc="4B765A38">
      <w:numFmt w:val="bullet"/>
      <w:lvlText w:val="•"/>
      <w:lvlJc w:val="left"/>
      <w:pPr>
        <w:ind w:left="1758" w:hanging="244"/>
      </w:pPr>
      <w:rPr>
        <w:rFonts w:hint="default"/>
      </w:rPr>
    </w:lvl>
    <w:lvl w:ilvl="5" w:tplc="7A905704">
      <w:numFmt w:val="bullet"/>
      <w:lvlText w:val="•"/>
      <w:lvlJc w:val="left"/>
      <w:pPr>
        <w:ind w:left="2123" w:hanging="244"/>
      </w:pPr>
      <w:rPr>
        <w:rFonts w:hint="default"/>
      </w:rPr>
    </w:lvl>
    <w:lvl w:ilvl="6" w:tplc="AD3A4072">
      <w:numFmt w:val="bullet"/>
      <w:lvlText w:val="•"/>
      <w:lvlJc w:val="left"/>
      <w:pPr>
        <w:ind w:left="2488" w:hanging="244"/>
      </w:pPr>
      <w:rPr>
        <w:rFonts w:hint="default"/>
      </w:rPr>
    </w:lvl>
    <w:lvl w:ilvl="7" w:tplc="D506BDE2">
      <w:numFmt w:val="bullet"/>
      <w:lvlText w:val="•"/>
      <w:lvlJc w:val="left"/>
      <w:pPr>
        <w:ind w:left="2852" w:hanging="244"/>
      </w:pPr>
      <w:rPr>
        <w:rFonts w:hint="default"/>
      </w:rPr>
    </w:lvl>
    <w:lvl w:ilvl="8" w:tplc="01D6D014">
      <w:numFmt w:val="bullet"/>
      <w:lvlText w:val="•"/>
      <w:lvlJc w:val="left"/>
      <w:pPr>
        <w:ind w:left="3217" w:hanging="244"/>
      </w:pPr>
      <w:rPr>
        <w:rFonts w:hint="default"/>
      </w:rPr>
    </w:lvl>
  </w:abstractNum>
  <w:abstractNum w:abstractNumId="1694" w15:restartNumberingAfterBreak="0">
    <w:nsid w:val="78A7717F"/>
    <w:multiLevelType w:val="hybridMultilevel"/>
    <w:tmpl w:val="DBE21DC4"/>
    <w:lvl w:ilvl="0" w:tplc="38DA7A9C">
      <w:numFmt w:val="bullet"/>
      <w:lvlText w:val=""/>
      <w:lvlJc w:val="left"/>
      <w:pPr>
        <w:ind w:left="383" w:hanging="296"/>
      </w:pPr>
      <w:rPr>
        <w:rFonts w:ascii="Symbol" w:eastAsia="Symbol" w:hAnsi="Symbol" w:cs="Symbol" w:hint="default"/>
        <w:w w:val="100"/>
        <w:sz w:val="18"/>
        <w:szCs w:val="18"/>
      </w:rPr>
    </w:lvl>
    <w:lvl w:ilvl="1" w:tplc="32880ED2">
      <w:numFmt w:val="bullet"/>
      <w:lvlText w:val="•"/>
      <w:lvlJc w:val="left"/>
      <w:pPr>
        <w:ind w:left="554" w:hanging="296"/>
      </w:pPr>
      <w:rPr>
        <w:rFonts w:hint="default"/>
      </w:rPr>
    </w:lvl>
    <w:lvl w:ilvl="2" w:tplc="D7B6D8B2">
      <w:numFmt w:val="bullet"/>
      <w:lvlText w:val="•"/>
      <w:lvlJc w:val="left"/>
      <w:pPr>
        <w:ind w:left="729" w:hanging="296"/>
      </w:pPr>
      <w:rPr>
        <w:rFonts w:hint="default"/>
      </w:rPr>
    </w:lvl>
    <w:lvl w:ilvl="3" w:tplc="A7BEB55E">
      <w:numFmt w:val="bullet"/>
      <w:lvlText w:val="•"/>
      <w:lvlJc w:val="left"/>
      <w:pPr>
        <w:ind w:left="904" w:hanging="296"/>
      </w:pPr>
      <w:rPr>
        <w:rFonts w:hint="default"/>
      </w:rPr>
    </w:lvl>
    <w:lvl w:ilvl="4" w:tplc="732E286E">
      <w:numFmt w:val="bullet"/>
      <w:lvlText w:val="•"/>
      <w:lvlJc w:val="left"/>
      <w:pPr>
        <w:ind w:left="1078" w:hanging="296"/>
      </w:pPr>
      <w:rPr>
        <w:rFonts w:hint="default"/>
      </w:rPr>
    </w:lvl>
    <w:lvl w:ilvl="5" w:tplc="8D8EED60">
      <w:numFmt w:val="bullet"/>
      <w:lvlText w:val="•"/>
      <w:lvlJc w:val="left"/>
      <w:pPr>
        <w:ind w:left="1253" w:hanging="296"/>
      </w:pPr>
      <w:rPr>
        <w:rFonts w:hint="default"/>
      </w:rPr>
    </w:lvl>
    <w:lvl w:ilvl="6" w:tplc="288C0404">
      <w:numFmt w:val="bullet"/>
      <w:lvlText w:val="•"/>
      <w:lvlJc w:val="left"/>
      <w:pPr>
        <w:ind w:left="1428" w:hanging="296"/>
      </w:pPr>
      <w:rPr>
        <w:rFonts w:hint="default"/>
      </w:rPr>
    </w:lvl>
    <w:lvl w:ilvl="7" w:tplc="4CB0937E">
      <w:numFmt w:val="bullet"/>
      <w:lvlText w:val="•"/>
      <w:lvlJc w:val="left"/>
      <w:pPr>
        <w:ind w:left="1602" w:hanging="296"/>
      </w:pPr>
      <w:rPr>
        <w:rFonts w:hint="default"/>
      </w:rPr>
    </w:lvl>
    <w:lvl w:ilvl="8" w:tplc="C09E0F88">
      <w:numFmt w:val="bullet"/>
      <w:lvlText w:val="•"/>
      <w:lvlJc w:val="left"/>
      <w:pPr>
        <w:ind w:left="1777" w:hanging="296"/>
      </w:pPr>
      <w:rPr>
        <w:rFonts w:hint="default"/>
      </w:rPr>
    </w:lvl>
  </w:abstractNum>
  <w:abstractNum w:abstractNumId="1695" w15:restartNumberingAfterBreak="0">
    <w:nsid w:val="78DE29E2"/>
    <w:multiLevelType w:val="hybridMultilevel"/>
    <w:tmpl w:val="19DC4E48"/>
    <w:lvl w:ilvl="0" w:tplc="81A647FC">
      <w:numFmt w:val="bullet"/>
      <w:lvlText w:val=""/>
      <w:lvlJc w:val="left"/>
      <w:pPr>
        <w:ind w:left="274" w:hanging="187"/>
      </w:pPr>
      <w:rPr>
        <w:rFonts w:ascii="Symbol" w:eastAsia="Symbol" w:hAnsi="Symbol" w:cs="Symbol" w:hint="default"/>
        <w:w w:val="100"/>
        <w:sz w:val="18"/>
        <w:szCs w:val="18"/>
      </w:rPr>
    </w:lvl>
    <w:lvl w:ilvl="1" w:tplc="DA4C0EE0">
      <w:numFmt w:val="bullet"/>
      <w:lvlText w:val="•"/>
      <w:lvlJc w:val="left"/>
      <w:pPr>
        <w:ind w:left="630" w:hanging="187"/>
      </w:pPr>
      <w:rPr>
        <w:rFonts w:hint="default"/>
      </w:rPr>
    </w:lvl>
    <w:lvl w:ilvl="2" w:tplc="20223036">
      <w:numFmt w:val="bullet"/>
      <w:lvlText w:val="•"/>
      <w:lvlJc w:val="left"/>
      <w:pPr>
        <w:ind w:left="981" w:hanging="187"/>
      </w:pPr>
      <w:rPr>
        <w:rFonts w:hint="default"/>
      </w:rPr>
    </w:lvl>
    <w:lvl w:ilvl="3" w:tplc="05F290DC">
      <w:numFmt w:val="bullet"/>
      <w:lvlText w:val="•"/>
      <w:lvlJc w:val="left"/>
      <w:pPr>
        <w:ind w:left="1331" w:hanging="187"/>
      </w:pPr>
      <w:rPr>
        <w:rFonts w:hint="default"/>
      </w:rPr>
    </w:lvl>
    <w:lvl w:ilvl="4" w:tplc="C80CF160">
      <w:numFmt w:val="bullet"/>
      <w:lvlText w:val="•"/>
      <w:lvlJc w:val="left"/>
      <w:pPr>
        <w:ind w:left="1682" w:hanging="187"/>
      </w:pPr>
      <w:rPr>
        <w:rFonts w:hint="default"/>
      </w:rPr>
    </w:lvl>
    <w:lvl w:ilvl="5" w:tplc="B0320F36">
      <w:numFmt w:val="bullet"/>
      <w:lvlText w:val="•"/>
      <w:lvlJc w:val="left"/>
      <w:pPr>
        <w:ind w:left="2032" w:hanging="187"/>
      </w:pPr>
      <w:rPr>
        <w:rFonts w:hint="default"/>
      </w:rPr>
    </w:lvl>
    <w:lvl w:ilvl="6" w:tplc="D5A6E9DE">
      <w:numFmt w:val="bullet"/>
      <w:lvlText w:val="•"/>
      <w:lvlJc w:val="left"/>
      <w:pPr>
        <w:ind w:left="2383" w:hanging="187"/>
      </w:pPr>
      <w:rPr>
        <w:rFonts w:hint="default"/>
      </w:rPr>
    </w:lvl>
    <w:lvl w:ilvl="7" w:tplc="7D745D22">
      <w:numFmt w:val="bullet"/>
      <w:lvlText w:val="•"/>
      <w:lvlJc w:val="left"/>
      <w:pPr>
        <w:ind w:left="2733" w:hanging="187"/>
      </w:pPr>
      <w:rPr>
        <w:rFonts w:hint="default"/>
      </w:rPr>
    </w:lvl>
    <w:lvl w:ilvl="8" w:tplc="4DC84CDE">
      <w:numFmt w:val="bullet"/>
      <w:lvlText w:val="•"/>
      <w:lvlJc w:val="left"/>
      <w:pPr>
        <w:ind w:left="3084" w:hanging="187"/>
      </w:pPr>
      <w:rPr>
        <w:rFonts w:hint="default"/>
      </w:rPr>
    </w:lvl>
  </w:abstractNum>
  <w:abstractNum w:abstractNumId="1696" w15:restartNumberingAfterBreak="0">
    <w:nsid w:val="78E23759"/>
    <w:multiLevelType w:val="hybridMultilevel"/>
    <w:tmpl w:val="2924D840"/>
    <w:lvl w:ilvl="0" w:tplc="BF76AF34">
      <w:numFmt w:val="bullet"/>
      <w:lvlText w:val=""/>
      <w:lvlJc w:val="left"/>
      <w:pPr>
        <w:ind w:left="205" w:hanging="264"/>
      </w:pPr>
      <w:rPr>
        <w:rFonts w:ascii="Symbol" w:eastAsia="Symbol" w:hAnsi="Symbol" w:cs="Symbol" w:hint="default"/>
        <w:w w:val="100"/>
        <w:sz w:val="18"/>
        <w:szCs w:val="18"/>
      </w:rPr>
    </w:lvl>
    <w:lvl w:ilvl="1" w:tplc="CC4C18FC">
      <w:numFmt w:val="bullet"/>
      <w:lvlText w:val="•"/>
      <w:lvlJc w:val="left"/>
      <w:pPr>
        <w:ind w:left="354" w:hanging="264"/>
      </w:pPr>
      <w:rPr>
        <w:rFonts w:hint="default"/>
      </w:rPr>
    </w:lvl>
    <w:lvl w:ilvl="2" w:tplc="FED85970">
      <w:numFmt w:val="bullet"/>
      <w:lvlText w:val="•"/>
      <w:lvlJc w:val="left"/>
      <w:pPr>
        <w:ind w:left="509" w:hanging="264"/>
      </w:pPr>
      <w:rPr>
        <w:rFonts w:hint="default"/>
      </w:rPr>
    </w:lvl>
    <w:lvl w:ilvl="3" w:tplc="93025D22">
      <w:numFmt w:val="bullet"/>
      <w:lvlText w:val="•"/>
      <w:lvlJc w:val="left"/>
      <w:pPr>
        <w:ind w:left="663" w:hanging="264"/>
      </w:pPr>
      <w:rPr>
        <w:rFonts w:hint="default"/>
      </w:rPr>
    </w:lvl>
    <w:lvl w:ilvl="4" w:tplc="3EF47D68">
      <w:numFmt w:val="bullet"/>
      <w:lvlText w:val="•"/>
      <w:lvlJc w:val="left"/>
      <w:pPr>
        <w:ind w:left="818" w:hanging="264"/>
      </w:pPr>
      <w:rPr>
        <w:rFonts w:hint="default"/>
      </w:rPr>
    </w:lvl>
    <w:lvl w:ilvl="5" w:tplc="78D60500">
      <w:numFmt w:val="bullet"/>
      <w:lvlText w:val="•"/>
      <w:lvlJc w:val="left"/>
      <w:pPr>
        <w:ind w:left="972" w:hanging="264"/>
      </w:pPr>
      <w:rPr>
        <w:rFonts w:hint="default"/>
      </w:rPr>
    </w:lvl>
    <w:lvl w:ilvl="6" w:tplc="45FC4362">
      <w:numFmt w:val="bullet"/>
      <w:lvlText w:val="•"/>
      <w:lvlJc w:val="left"/>
      <w:pPr>
        <w:ind w:left="1127" w:hanging="264"/>
      </w:pPr>
      <w:rPr>
        <w:rFonts w:hint="default"/>
      </w:rPr>
    </w:lvl>
    <w:lvl w:ilvl="7" w:tplc="53BCE034">
      <w:numFmt w:val="bullet"/>
      <w:lvlText w:val="•"/>
      <w:lvlJc w:val="left"/>
      <w:pPr>
        <w:ind w:left="1281" w:hanging="264"/>
      </w:pPr>
      <w:rPr>
        <w:rFonts w:hint="default"/>
      </w:rPr>
    </w:lvl>
    <w:lvl w:ilvl="8" w:tplc="C4CAEF72">
      <w:numFmt w:val="bullet"/>
      <w:lvlText w:val="•"/>
      <w:lvlJc w:val="left"/>
      <w:pPr>
        <w:ind w:left="1436" w:hanging="264"/>
      </w:pPr>
      <w:rPr>
        <w:rFonts w:hint="default"/>
      </w:rPr>
    </w:lvl>
  </w:abstractNum>
  <w:abstractNum w:abstractNumId="1697" w15:restartNumberingAfterBreak="0">
    <w:nsid w:val="78EC396E"/>
    <w:multiLevelType w:val="hybridMultilevel"/>
    <w:tmpl w:val="E5E4222A"/>
    <w:lvl w:ilvl="0" w:tplc="1E52AB6E">
      <w:numFmt w:val="bullet"/>
      <w:lvlText w:val=""/>
      <w:lvlJc w:val="left"/>
      <w:pPr>
        <w:ind w:left="324" w:hanging="237"/>
      </w:pPr>
      <w:rPr>
        <w:rFonts w:ascii="Symbol" w:eastAsia="Symbol" w:hAnsi="Symbol" w:cs="Symbol" w:hint="default"/>
        <w:w w:val="100"/>
        <w:sz w:val="18"/>
        <w:szCs w:val="18"/>
      </w:rPr>
    </w:lvl>
    <w:lvl w:ilvl="1" w:tplc="4768BC92">
      <w:numFmt w:val="bullet"/>
      <w:lvlText w:val="•"/>
      <w:lvlJc w:val="left"/>
      <w:pPr>
        <w:ind w:left="566" w:hanging="237"/>
      </w:pPr>
      <w:rPr>
        <w:rFonts w:hint="default"/>
      </w:rPr>
    </w:lvl>
    <w:lvl w:ilvl="2" w:tplc="BA70CFE4">
      <w:numFmt w:val="bullet"/>
      <w:lvlText w:val="•"/>
      <w:lvlJc w:val="left"/>
      <w:pPr>
        <w:ind w:left="813" w:hanging="237"/>
      </w:pPr>
      <w:rPr>
        <w:rFonts w:hint="default"/>
      </w:rPr>
    </w:lvl>
    <w:lvl w:ilvl="3" w:tplc="00FE669C">
      <w:numFmt w:val="bullet"/>
      <w:lvlText w:val="•"/>
      <w:lvlJc w:val="left"/>
      <w:pPr>
        <w:ind w:left="1059" w:hanging="237"/>
      </w:pPr>
      <w:rPr>
        <w:rFonts w:hint="default"/>
      </w:rPr>
    </w:lvl>
    <w:lvl w:ilvl="4" w:tplc="0422066C">
      <w:numFmt w:val="bullet"/>
      <w:lvlText w:val="•"/>
      <w:lvlJc w:val="left"/>
      <w:pPr>
        <w:ind w:left="1306" w:hanging="237"/>
      </w:pPr>
      <w:rPr>
        <w:rFonts w:hint="default"/>
      </w:rPr>
    </w:lvl>
    <w:lvl w:ilvl="5" w:tplc="C3A89E2C">
      <w:numFmt w:val="bullet"/>
      <w:lvlText w:val="•"/>
      <w:lvlJc w:val="left"/>
      <w:pPr>
        <w:ind w:left="1552" w:hanging="237"/>
      </w:pPr>
      <w:rPr>
        <w:rFonts w:hint="default"/>
      </w:rPr>
    </w:lvl>
    <w:lvl w:ilvl="6" w:tplc="7F8CAE56">
      <w:numFmt w:val="bullet"/>
      <w:lvlText w:val="•"/>
      <w:lvlJc w:val="left"/>
      <w:pPr>
        <w:ind w:left="1799" w:hanging="237"/>
      </w:pPr>
      <w:rPr>
        <w:rFonts w:hint="default"/>
      </w:rPr>
    </w:lvl>
    <w:lvl w:ilvl="7" w:tplc="C77A1D8C">
      <w:numFmt w:val="bullet"/>
      <w:lvlText w:val="•"/>
      <w:lvlJc w:val="left"/>
      <w:pPr>
        <w:ind w:left="2045" w:hanging="237"/>
      </w:pPr>
      <w:rPr>
        <w:rFonts w:hint="default"/>
      </w:rPr>
    </w:lvl>
    <w:lvl w:ilvl="8" w:tplc="CA7C77D4">
      <w:numFmt w:val="bullet"/>
      <w:lvlText w:val="•"/>
      <w:lvlJc w:val="left"/>
      <w:pPr>
        <w:ind w:left="2292" w:hanging="237"/>
      </w:pPr>
      <w:rPr>
        <w:rFonts w:hint="default"/>
      </w:rPr>
    </w:lvl>
  </w:abstractNum>
  <w:abstractNum w:abstractNumId="1698" w15:restartNumberingAfterBreak="0">
    <w:nsid w:val="78EC3A15"/>
    <w:multiLevelType w:val="hybridMultilevel"/>
    <w:tmpl w:val="0C00C854"/>
    <w:lvl w:ilvl="0" w:tplc="FC200518">
      <w:numFmt w:val="bullet"/>
      <w:lvlText w:val=""/>
      <w:lvlJc w:val="left"/>
      <w:pPr>
        <w:ind w:left="322" w:hanging="237"/>
      </w:pPr>
      <w:rPr>
        <w:rFonts w:hint="default"/>
        <w:w w:val="100"/>
      </w:rPr>
    </w:lvl>
    <w:lvl w:ilvl="1" w:tplc="DC5436C0">
      <w:numFmt w:val="bullet"/>
      <w:lvlText w:val="•"/>
      <w:lvlJc w:val="left"/>
      <w:pPr>
        <w:ind w:left="496" w:hanging="237"/>
      </w:pPr>
      <w:rPr>
        <w:rFonts w:hint="default"/>
      </w:rPr>
    </w:lvl>
    <w:lvl w:ilvl="2" w:tplc="E2160FD4">
      <w:numFmt w:val="bullet"/>
      <w:lvlText w:val="•"/>
      <w:lvlJc w:val="left"/>
      <w:pPr>
        <w:ind w:left="673" w:hanging="237"/>
      </w:pPr>
      <w:rPr>
        <w:rFonts w:hint="default"/>
      </w:rPr>
    </w:lvl>
    <w:lvl w:ilvl="3" w:tplc="A4527D48">
      <w:numFmt w:val="bullet"/>
      <w:lvlText w:val="•"/>
      <w:lvlJc w:val="left"/>
      <w:pPr>
        <w:ind w:left="850" w:hanging="237"/>
      </w:pPr>
      <w:rPr>
        <w:rFonts w:hint="default"/>
      </w:rPr>
    </w:lvl>
    <w:lvl w:ilvl="4" w:tplc="CBF29FE2">
      <w:numFmt w:val="bullet"/>
      <w:lvlText w:val="•"/>
      <w:lvlJc w:val="left"/>
      <w:pPr>
        <w:ind w:left="1027" w:hanging="237"/>
      </w:pPr>
      <w:rPr>
        <w:rFonts w:hint="default"/>
      </w:rPr>
    </w:lvl>
    <w:lvl w:ilvl="5" w:tplc="3916658C">
      <w:numFmt w:val="bullet"/>
      <w:lvlText w:val="•"/>
      <w:lvlJc w:val="left"/>
      <w:pPr>
        <w:ind w:left="1204" w:hanging="237"/>
      </w:pPr>
      <w:rPr>
        <w:rFonts w:hint="default"/>
      </w:rPr>
    </w:lvl>
    <w:lvl w:ilvl="6" w:tplc="343C6DBC">
      <w:numFmt w:val="bullet"/>
      <w:lvlText w:val="•"/>
      <w:lvlJc w:val="left"/>
      <w:pPr>
        <w:ind w:left="1381" w:hanging="237"/>
      </w:pPr>
      <w:rPr>
        <w:rFonts w:hint="default"/>
      </w:rPr>
    </w:lvl>
    <w:lvl w:ilvl="7" w:tplc="1FDC7D12">
      <w:numFmt w:val="bullet"/>
      <w:lvlText w:val="•"/>
      <w:lvlJc w:val="left"/>
      <w:pPr>
        <w:ind w:left="1558" w:hanging="237"/>
      </w:pPr>
      <w:rPr>
        <w:rFonts w:hint="default"/>
      </w:rPr>
    </w:lvl>
    <w:lvl w:ilvl="8" w:tplc="A7B07FBE">
      <w:numFmt w:val="bullet"/>
      <w:lvlText w:val="•"/>
      <w:lvlJc w:val="left"/>
      <w:pPr>
        <w:ind w:left="1735" w:hanging="237"/>
      </w:pPr>
      <w:rPr>
        <w:rFonts w:hint="default"/>
      </w:rPr>
    </w:lvl>
  </w:abstractNum>
  <w:abstractNum w:abstractNumId="1699" w15:restartNumberingAfterBreak="0">
    <w:nsid w:val="78F06469"/>
    <w:multiLevelType w:val="hybridMultilevel"/>
    <w:tmpl w:val="959604F0"/>
    <w:lvl w:ilvl="0" w:tplc="BE925D6C">
      <w:numFmt w:val="bullet"/>
      <w:lvlText w:val=""/>
      <w:lvlJc w:val="left"/>
      <w:pPr>
        <w:ind w:left="324" w:hanging="237"/>
      </w:pPr>
      <w:rPr>
        <w:rFonts w:ascii="Symbol" w:eastAsia="Symbol" w:hAnsi="Symbol" w:cs="Symbol" w:hint="default"/>
        <w:w w:val="100"/>
        <w:sz w:val="13"/>
        <w:szCs w:val="13"/>
      </w:rPr>
    </w:lvl>
    <w:lvl w:ilvl="1" w:tplc="4BFA0C42">
      <w:numFmt w:val="bullet"/>
      <w:lvlText w:val="•"/>
      <w:lvlJc w:val="left"/>
      <w:pPr>
        <w:ind w:left="476" w:hanging="237"/>
      </w:pPr>
      <w:rPr>
        <w:rFonts w:hint="default"/>
      </w:rPr>
    </w:lvl>
    <w:lvl w:ilvl="2" w:tplc="7C880900">
      <w:numFmt w:val="bullet"/>
      <w:lvlText w:val="•"/>
      <w:lvlJc w:val="left"/>
      <w:pPr>
        <w:ind w:left="632" w:hanging="237"/>
      </w:pPr>
      <w:rPr>
        <w:rFonts w:hint="default"/>
      </w:rPr>
    </w:lvl>
    <w:lvl w:ilvl="3" w:tplc="CA50DC2E">
      <w:numFmt w:val="bullet"/>
      <w:lvlText w:val="•"/>
      <w:lvlJc w:val="left"/>
      <w:pPr>
        <w:ind w:left="788" w:hanging="237"/>
      </w:pPr>
      <w:rPr>
        <w:rFonts w:hint="default"/>
      </w:rPr>
    </w:lvl>
    <w:lvl w:ilvl="4" w:tplc="68867BAC">
      <w:numFmt w:val="bullet"/>
      <w:lvlText w:val="•"/>
      <w:lvlJc w:val="left"/>
      <w:pPr>
        <w:ind w:left="944" w:hanging="237"/>
      </w:pPr>
      <w:rPr>
        <w:rFonts w:hint="default"/>
      </w:rPr>
    </w:lvl>
    <w:lvl w:ilvl="5" w:tplc="00588BE4">
      <w:numFmt w:val="bullet"/>
      <w:lvlText w:val="•"/>
      <w:lvlJc w:val="left"/>
      <w:pPr>
        <w:ind w:left="1100" w:hanging="237"/>
      </w:pPr>
      <w:rPr>
        <w:rFonts w:hint="default"/>
      </w:rPr>
    </w:lvl>
    <w:lvl w:ilvl="6" w:tplc="318AFCB0">
      <w:numFmt w:val="bullet"/>
      <w:lvlText w:val="•"/>
      <w:lvlJc w:val="left"/>
      <w:pPr>
        <w:ind w:left="1256" w:hanging="237"/>
      </w:pPr>
      <w:rPr>
        <w:rFonts w:hint="default"/>
      </w:rPr>
    </w:lvl>
    <w:lvl w:ilvl="7" w:tplc="9CC0DCC0">
      <w:numFmt w:val="bullet"/>
      <w:lvlText w:val="•"/>
      <w:lvlJc w:val="left"/>
      <w:pPr>
        <w:ind w:left="1412" w:hanging="237"/>
      </w:pPr>
      <w:rPr>
        <w:rFonts w:hint="default"/>
      </w:rPr>
    </w:lvl>
    <w:lvl w:ilvl="8" w:tplc="4EA6995C">
      <w:numFmt w:val="bullet"/>
      <w:lvlText w:val="•"/>
      <w:lvlJc w:val="left"/>
      <w:pPr>
        <w:ind w:left="1568" w:hanging="237"/>
      </w:pPr>
      <w:rPr>
        <w:rFonts w:hint="default"/>
      </w:rPr>
    </w:lvl>
  </w:abstractNum>
  <w:abstractNum w:abstractNumId="1700" w15:restartNumberingAfterBreak="0">
    <w:nsid w:val="79260BD0"/>
    <w:multiLevelType w:val="hybridMultilevel"/>
    <w:tmpl w:val="A1FA6022"/>
    <w:lvl w:ilvl="0" w:tplc="91CA8DE0">
      <w:numFmt w:val="bullet"/>
      <w:lvlText w:val=""/>
      <w:lvlJc w:val="left"/>
      <w:pPr>
        <w:ind w:left="322" w:hanging="237"/>
      </w:pPr>
      <w:rPr>
        <w:rFonts w:ascii="Symbol" w:eastAsia="Symbol" w:hAnsi="Symbol" w:cs="Symbol" w:hint="default"/>
        <w:w w:val="100"/>
        <w:sz w:val="18"/>
        <w:szCs w:val="18"/>
      </w:rPr>
    </w:lvl>
    <w:lvl w:ilvl="1" w:tplc="512464B2">
      <w:numFmt w:val="bullet"/>
      <w:lvlText w:val="•"/>
      <w:lvlJc w:val="left"/>
      <w:pPr>
        <w:ind w:left="559" w:hanging="237"/>
      </w:pPr>
      <w:rPr>
        <w:rFonts w:hint="default"/>
      </w:rPr>
    </w:lvl>
    <w:lvl w:ilvl="2" w:tplc="8D72FB86">
      <w:numFmt w:val="bullet"/>
      <w:lvlText w:val="•"/>
      <w:lvlJc w:val="left"/>
      <w:pPr>
        <w:ind w:left="799" w:hanging="237"/>
      </w:pPr>
      <w:rPr>
        <w:rFonts w:hint="default"/>
      </w:rPr>
    </w:lvl>
    <w:lvl w:ilvl="3" w:tplc="DB060864">
      <w:numFmt w:val="bullet"/>
      <w:lvlText w:val="•"/>
      <w:lvlJc w:val="left"/>
      <w:pPr>
        <w:ind w:left="1038" w:hanging="237"/>
      </w:pPr>
      <w:rPr>
        <w:rFonts w:hint="default"/>
      </w:rPr>
    </w:lvl>
    <w:lvl w:ilvl="4" w:tplc="1EA4DE2E">
      <w:numFmt w:val="bullet"/>
      <w:lvlText w:val="•"/>
      <w:lvlJc w:val="left"/>
      <w:pPr>
        <w:ind w:left="1278" w:hanging="237"/>
      </w:pPr>
      <w:rPr>
        <w:rFonts w:hint="default"/>
      </w:rPr>
    </w:lvl>
    <w:lvl w:ilvl="5" w:tplc="211CADF4">
      <w:numFmt w:val="bullet"/>
      <w:lvlText w:val="•"/>
      <w:lvlJc w:val="left"/>
      <w:pPr>
        <w:ind w:left="1518" w:hanging="237"/>
      </w:pPr>
      <w:rPr>
        <w:rFonts w:hint="default"/>
      </w:rPr>
    </w:lvl>
    <w:lvl w:ilvl="6" w:tplc="F4E205EC">
      <w:numFmt w:val="bullet"/>
      <w:lvlText w:val="•"/>
      <w:lvlJc w:val="left"/>
      <w:pPr>
        <w:ind w:left="1757" w:hanging="237"/>
      </w:pPr>
      <w:rPr>
        <w:rFonts w:hint="default"/>
      </w:rPr>
    </w:lvl>
    <w:lvl w:ilvl="7" w:tplc="A5786C2A">
      <w:numFmt w:val="bullet"/>
      <w:lvlText w:val="•"/>
      <w:lvlJc w:val="left"/>
      <w:pPr>
        <w:ind w:left="1997" w:hanging="237"/>
      </w:pPr>
      <w:rPr>
        <w:rFonts w:hint="default"/>
      </w:rPr>
    </w:lvl>
    <w:lvl w:ilvl="8" w:tplc="21284A64">
      <w:numFmt w:val="bullet"/>
      <w:lvlText w:val="•"/>
      <w:lvlJc w:val="left"/>
      <w:pPr>
        <w:ind w:left="2236" w:hanging="237"/>
      </w:pPr>
      <w:rPr>
        <w:rFonts w:hint="default"/>
      </w:rPr>
    </w:lvl>
  </w:abstractNum>
  <w:abstractNum w:abstractNumId="1701" w15:restartNumberingAfterBreak="0">
    <w:nsid w:val="792961F9"/>
    <w:multiLevelType w:val="hybridMultilevel"/>
    <w:tmpl w:val="A3D011AA"/>
    <w:lvl w:ilvl="0" w:tplc="F34C2EC6">
      <w:numFmt w:val="bullet"/>
      <w:lvlText w:val=""/>
      <w:lvlJc w:val="left"/>
      <w:pPr>
        <w:ind w:left="324" w:hanging="237"/>
      </w:pPr>
      <w:rPr>
        <w:rFonts w:ascii="Symbol" w:eastAsia="Symbol" w:hAnsi="Symbol" w:cs="Symbol" w:hint="default"/>
        <w:w w:val="100"/>
        <w:sz w:val="18"/>
        <w:szCs w:val="18"/>
      </w:rPr>
    </w:lvl>
    <w:lvl w:ilvl="1" w:tplc="E870BC74">
      <w:numFmt w:val="bullet"/>
      <w:lvlText w:val="•"/>
      <w:lvlJc w:val="left"/>
      <w:pPr>
        <w:ind w:left="614" w:hanging="237"/>
      </w:pPr>
      <w:rPr>
        <w:rFonts w:hint="default"/>
      </w:rPr>
    </w:lvl>
    <w:lvl w:ilvl="2" w:tplc="32A8A100">
      <w:numFmt w:val="bullet"/>
      <w:lvlText w:val="•"/>
      <w:lvlJc w:val="left"/>
      <w:pPr>
        <w:ind w:left="908" w:hanging="237"/>
      </w:pPr>
      <w:rPr>
        <w:rFonts w:hint="default"/>
      </w:rPr>
    </w:lvl>
    <w:lvl w:ilvl="3" w:tplc="F4608E8C">
      <w:numFmt w:val="bullet"/>
      <w:lvlText w:val="•"/>
      <w:lvlJc w:val="left"/>
      <w:pPr>
        <w:ind w:left="1202" w:hanging="237"/>
      </w:pPr>
      <w:rPr>
        <w:rFonts w:hint="default"/>
      </w:rPr>
    </w:lvl>
    <w:lvl w:ilvl="4" w:tplc="2D86F55C">
      <w:numFmt w:val="bullet"/>
      <w:lvlText w:val="•"/>
      <w:lvlJc w:val="left"/>
      <w:pPr>
        <w:ind w:left="1496" w:hanging="237"/>
      </w:pPr>
      <w:rPr>
        <w:rFonts w:hint="default"/>
      </w:rPr>
    </w:lvl>
    <w:lvl w:ilvl="5" w:tplc="93220996">
      <w:numFmt w:val="bullet"/>
      <w:lvlText w:val="•"/>
      <w:lvlJc w:val="left"/>
      <w:pPr>
        <w:ind w:left="1790" w:hanging="237"/>
      </w:pPr>
      <w:rPr>
        <w:rFonts w:hint="default"/>
      </w:rPr>
    </w:lvl>
    <w:lvl w:ilvl="6" w:tplc="1788342A">
      <w:numFmt w:val="bullet"/>
      <w:lvlText w:val="•"/>
      <w:lvlJc w:val="left"/>
      <w:pPr>
        <w:ind w:left="2084" w:hanging="237"/>
      </w:pPr>
      <w:rPr>
        <w:rFonts w:hint="default"/>
      </w:rPr>
    </w:lvl>
    <w:lvl w:ilvl="7" w:tplc="7B6422D6">
      <w:numFmt w:val="bullet"/>
      <w:lvlText w:val="•"/>
      <w:lvlJc w:val="left"/>
      <w:pPr>
        <w:ind w:left="2378" w:hanging="237"/>
      </w:pPr>
      <w:rPr>
        <w:rFonts w:hint="default"/>
      </w:rPr>
    </w:lvl>
    <w:lvl w:ilvl="8" w:tplc="C51A2272">
      <w:numFmt w:val="bullet"/>
      <w:lvlText w:val="•"/>
      <w:lvlJc w:val="left"/>
      <w:pPr>
        <w:ind w:left="2672" w:hanging="237"/>
      </w:pPr>
      <w:rPr>
        <w:rFonts w:hint="default"/>
      </w:rPr>
    </w:lvl>
  </w:abstractNum>
  <w:abstractNum w:abstractNumId="1702" w15:restartNumberingAfterBreak="0">
    <w:nsid w:val="79423171"/>
    <w:multiLevelType w:val="hybridMultilevel"/>
    <w:tmpl w:val="E37C9D80"/>
    <w:lvl w:ilvl="0" w:tplc="CF020150">
      <w:numFmt w:val="bullet"/>
      <w:lvlText w:val=""/>
      <w:lvlJc w:val="left"/>
      <w:pPr>
        <w:ind w:left="274" w:hanging="187"/>
      </w:pPr>
      <w:rPr>
        <w:rFonts w:ascii="Symbol" w:eastAsia="Symbol" w:hAnsi="Symbol" w:cs="Symbol" w:hint="default"/>
        <w:w w:val="100"/>
        <w:sz w:val="18"/>
        <w:szCs w:val="18"/>
      </w:rPr>
    </w:lvl>
    <w:lvl w:ilvl="1" w:tplc="C6425148">
      <w:numFmt w:val="bullet"/>
      <w:lvlText w:val="•"/>
      <w:lvlJc w:val="left"/>
      <w:pPr>
        <w:ind w:left="598" w:hanging="187"/>
      </w:pPr>
      <w:rPr>
        <w:rFonts w:hint="default"/>
      </w:rPr>
    </w:lvl>
    <w:lvl w:ilvl="2" w:tplc="8DD2454A">
      <w:numFmt w:val="bullet"/>
      <w:lvlText w:val="•"/>
      <w:lvlJc w:val="left"/>
      <w:pPr>
        <w:ind w:left="917" w:hanging="187"/>
      </w:pPr>
      <w:rPr>
        <w:rFonts w:hint="default"/>
      </w:rPr>
    </w:lvl>
    <w:lvl w:ilvl="3" w:tplc="7EBECC70">
      <w:numFmt w:val="bullet"/>
      <w:lvlText w:val="•"/>
      <w:lvlJc w:val="left"/>
      <w:pPr>
        <w:ind w:left="1235" w:hanging="187"/>
      </w:pPr>
      <w:rPr>
        <w:rFonts w:hint="default"/>
      </w:rPr>
    </w:lvl>
    <w:lvl w:ilvl="4" w:tplc="74F4199C">
      <w:numFmt w:val="bullet"/>
      <w:lvlText w:val="•"/>
      <w:lvlJc w:val="left"/>
      <w:pPr>
        <w:ind w:left="1554" w:hanging="187"/>
      </w:pPr>
      <w:rPr>
        <w:rFonts w:hint="default"/>
      </w:rPr>
    </w:lvl>
    <w:lvl w:ilvl="5" w:tplc="BCC45332">
      <w:numFmt w:val="bullet"/>
      <w:lvlText w:val="•"/>
      <w:lvlJc w:val="left"/>
      <w:pPr>
        <w:ind w:left="1873" w:hanging="187"/>
      </w:pPr>
      <w:rPr>
        <w:rFonts w:hint="default"/>
      </w:rPr>
    </w:lvl>
    <w:lvl w:ilvl="6" w:tplc="326A5CE6">
      <w:numFmt w:val="bullet"/>
      <w:lvlText w:val="•"/>
      <w:lvlJc w:val="left"/>
      <w:pPr>
        <w:ind w:left="2191" w:hanging="187"/>
      </w:pPr>
      <w:rPr>
        <w:rFonts w:hint="default"/>
      </w:rPr>
    </w:lvl>
    <w:lvl w:ilvl="7" w:tplc="39C6DD4E">
      <w:numFmt w:val="bullet"/>
      <w:lvlText w:val="•"/>
      <w:lvlJc w:val="left"/>
      <w:pPr>
        <w:ind w:left="2510" w:hanging="187"/>
      </w:pPr>
      <w:rPr>
        <w:rFonts w:hint="default"/>
      </w:rPr>
    </w:lvl>
    <w:lvl w:ilvl="8" w:tplc="8312D822">
      <w:numFmt w:val="bullet"/>
      <w:lvlText w:val="•"/>
      <w:lvlJc w:val="left"/>
      <w:pPr>
        <w:ind w:left="2828" w:hanging="187"/>
      </w:pPr>
      <w:rPr>
        <w:rFonts w:hint="default"/>
      </w:rPr>
    </w:lvl>
  </w:abstractNum>
  <w:abstractNum w:abstractNumId="1703" w15:restartNumberingAfterBreak="0">
    <w:nsid w:val="79465001"/>
    <w:multiLevelType w:val="hybridMultilevel"/>
    <w:tmpl w:val="0EA2CB8C"/>
    <w:lvl w:ilvl="0" w:tplc="42D68F96">
      <w:numFmt w:val="bullet"/>
      <w:lvlText w:val=""/>
      <w:lvlJc w:val="left"/>
      <w:pPr>
        <w:ind w:left="382" w:hanging="296"/>
      </w:pPr>
      <w:rPr>
        <w:rFonts w:ascii="Symbol" w:eastAsia="Symbol" w:hAnsi="Symbol" w:cs="Symbol" w:hint="default"/>
        <w:w w:val="100"/>
        <w:sz w:val="18"/>
        <w:szCs w:val="18"/>
      </w:rPr>
    </w:lvl>
    <w:lvl w:ilvl="1" w:tplc="F0BC0EEA">
      <w:numFmt w:val="bullet"/>
      <w:lvlText w:val="•"/>
      <w:lvlJc w:val="left"/>
      <w:pPr>
        <w:ind w:left="669" w:hanging="296"/>
      </w:pPr>
      <w:rPr>
        <w:rFonts w:hint="default"/>
      </w:rPr>
    </w:lvl>
    <w:lvl w:ilvl="2" w:tplc="89EA3792">
      <w:numFmt w:val="bullet"/>
      <w:lvlText w:val="•"/>
      <w:lvlJc w:val="left"/>
      <w:pPr>
        <w:ind w:left="958" w:hanging="296"/>
      </w:pPr>
      <w:rPr>
        <w:rFonts w:hint="default"/>
      </w:rPr>
    </w:lvl>
    <w:lvl w:ilvl="3" w:tplc="62D86512">
      <w:numFmt w:val="bullet"/>
      <w:lvlText w:val="•"/>
      <w:lvlJc w:val="left"/>
      <w:pPr>
        <w:ind w:left="1248" w:hanging="296"/>
      </w:pPr>
      <w:rPr>
        <w:rFonts w:hint="default"/>
      </w:rPr>
    </w:lvl>
    <w:lvl w:ilvl="4" w:tplc="C810AF54">
      <w:numFmt w:val="bullet"/>
      <w:lvlText w:val="•"/>
      <w:lvlJc w:val="left"/>
      <w:pPr>
        <w:ind w:left="1537" w:hanging="296"/>
      </w:pPr>
      <w:rPr>
        <w:rFonts w:hint="default"/>
      </w:rPr>
    </w:lvl>
    <w:lvl w:ilvl="5" w:tplc="9F76221A">
      <w:numFmt w:val="bullet"/>
      <w:lvlText w:val="•"/>
      <w:lvlJc w:val="left"/>
      <w:pPr>
        <w:ind w:left="1827" w:hanging="296"/>
      </w:pPr>
      <w:rPr>
        <w:rFonts w:hint="default"/>
      </w:rPr>
    </w:lvl>
    <w:lvl w:ilvl="6" w:tplc="8B26DB48">
      <w:numFmt w:val="bullet"/>
      <w:lvlText w:val="•"/>
      <w:lvlJc w:val="left"/>
      <w:pPr>
        <w:ind w:left="2116" w:hanging="296"/>
      </w:pPr>
      <w:rPr>
        <w:rFonts w:hint="default"/>
      </w:rPr>
    </w:lvl>
    <w:lvl w:ilvl="7" w:tplc="0B5E9978">
      <w:numFmt w:val="bullet"/>
      <w:lvlText w:val="•"/>
      <w:lvlJc w:val="left"/>
      <w:pPr>
        <w:ind w:left="2405" w:hanging="296"/>
      </w:pPr>
      <w:rPr>
        <w:rFonts w:hint="default"/>
      </w:rPr>
    </w:lvl>
    <w:lvl w:ilvl="8" w:tplc="3550AA94">
      <w:numFmt w:val="bullet"/>
      <w:lvlText w:val="•"/>
      <w:lvlJc w:val="left"/>
      <w:pPr>
        <w:ind w:left="2695" w:hanging="296"/>
      </w:pPr>
      <w:rPr>
        <w:rFonts w:hint="default"/>
      </w:rPr>
    </w:lvl>
  </w:abstractNum>
  <w:abstractNum w:abstractNumId="1704" w15:restartNumberingAfterBreak="0">
    <w:nsid w:val="794E0659"/>
    <w:multiLevelType w:val="hybridMultilevel"/>
    <w:tmpl w:val="8612D498"/>
    <w:lvl w:ilvl="0" w:tplc="78FCD6EC">
      <w:numFmt w:val="bullet"/>
      <w:lvlText w:val=""/>
      <w:lvlJc w:val="left"/>
      <w:pPr>
        <w:ind w:left="323" w:hanging="237"/>
      </w:pPr>
      <w:rPr>
        <w:rFonts w:ascii="Symbol" w:eastAsia="Symbol" w:hAnsi="Symbol" w:cs="Symbol" w:hint="default"/>
        <w:w w:val="100"/>
        <w:sz w:val="13"/>
        <w:szCs w:val="13"/>
      </w:rPr>
    </w:lvl>
    <w:lvl w:ilvl="1" w:tplc="B0843782">
      <w:numFmt w:val="bullet"/>
      <w:lvlText w:val="•"/>
      <w:lvlJc w:val="left"/>
      <w:pPr>
        <w:ind w:left="571" w:hanging="237"/>
      </w:pPr>
      <w:rPr>
        <w:rFonts w:hint="default"/>
      </w:rPr>
    </w:lvl>
    <w:lvl w:ilvl="2" w:tplc="DC287EE8">
      <w:numFmt w:val="bullet"/>
      <w:lvlText w:val="•"/>
      <w:lvlJc w:val="left"/>
      <w:pPr>
        <w:ind w:left="822" w:hanging="237"/>
      </w:pPr>
      <w:rPr>
        <w:rFonts w:hint="default"/>
      </w:rPr>
    </w:lvl>
    <w:lvl w:ilvl="3" w:tplc="12C2F324">
      <w:numFmt w:val="bullet"/>
      <w:lvlText w:val="•"/>
      <w:lvlJc w:val="left"/>
      <w:pPr>
        <w:ind w:left="1073" w:hanging="237"/>
      </w:pPr>
      <w:rPr>
        <w:rFonts w:hint="default"/>
      </w:rPr>
    </w:lvl>
    <w:lvl w:ilvl="4" w:tplc="675487B6">
      <w:numFmt w:val="bullet"/>
      <w:lvlText w:val="•"/>
      <w:lvlJc w:val="left"/>
      <w:pPr>
        <w:ind w:left="1324" w:hanging="237"/>
      </w:pPr>
      <w:rPr>
        <w:rFonts w:hint="default"/>
      </w:rPr>
    </w:lvl>
    <w:lvl w:ilvl="5" w:tplc="E1368BF0">
      <w:numFmt w:val="bullet"/>
      <w:lvlText w:val="•"/>
      <w:lvlJc w:val="left"/>
      <w:pPr>
        <w:ind w:left="1575" w:hanging="237"/>
      </w:pPr>
      <w:rPr>
        <w:rFonts w:hint="default"/>
      </w:rPr>
    </w:lvl>
    <w:lvl w:ilvl="6" w:tplc="D99E2270">
      <w:numFmt w:val="bullet"/>
      <w:lvlText w:val="•"/>
      <w:lvlJc w:val="left"/>
      <w:pPr>
        <w:ind w:left="1826" w:hanging="237"/>
      </w:pPr>
      <w:rPr>
        <w:rFonts w:hint="default"/>
      </w:rPr>
    </w:lvl>
    <w:lvl w:ilvl="7" w:tplc="6C58CC5E">
      <w:numFmt w:val="bullet"/>
      <w:lvlText w:val="•"/>
      <w:lvlJc w:val="left"/>
      <w:pPr>
        <w:ind w:left="2077" w:hanging="237"/>
      </w:pPr>
      <w:rPr>
        <w:rFonts w:hint="default"/>
      </w:rPr>
    </w:lvl>
    <w:lvl w:ilvl="8" w:tplc="DAF0B526">
      <w:numFmt w:val="bullet"/>
      <w:lvlText w:val="•"/>
      <w:lvlJc w:val="left"/>
      <w:pPr>
        <w:ind w:left="2328" w:hanging="237"/>
      </w:pPr>
      <w:rPr>
        <w:rFonts w:hint="default"/>
      </w:rPr>
    </w:lvl>
  </w:abstractNum>
  <w:abstractNum w:abstractNumId="1705" w15:restartNumberingAfterBreak="0">
    <w:nsid w:val="794F1AD9"/>
    <w:multiLevelType w:val="hybridMultilevel"/>
    <w:tmpl w:val="807A625C"/>
    <w:lvl w:ilvl="0" w:tplc="BE369EEE">
      <w:numFmt w:val="bullet"/>
      <w:lvlText w:val=""/>
      <w:lvlJc w:val="left"/>
      <w:pPr>
        <w:ind w:left="86" w:hanging="237"/>
      </w:pPr>
      <w:rPr>
        <w:rFonts w:ascii="Symbol" w:eastAsia="Symbol" w:hAnsi="Symbol" w:cs="Symbol" w:hint="default"/>
        <w:w w:val="100"/>
        <w:sz w:val="18"/>
        <w:szCs w:val="18"/>
      </w:rPr>
    </w:lvl>
    <w:lvl w:ilvl="1" w:tplc="8B5E0754">
      <w:numFmt w:val="bullet"/>
      <w:lvlText w:val="•"/>
      <w:lvlJc w:val="left"/>
      <w:pPr>
        <w:ind w:left="366" w:hanging="237"/>
      </w:pPr>
      <w:rPr>
        <w:rFonts w:hint="default"/>
      </w:rPr>
    </w:lvl>
    <w:lvl w:ilvl="2" w:tplc="77E27DD8">
      <w:numFmt w:val="bullet"/>
      <w:lvlText w:val="•"/>
      <w:lvlJc w:val="left"/>
      <w:pPr>
        <w:ind w:left="652" w:hanging="237"/>
      </w:pPr>
      <w:rPr>
        <w:rFonts w:hint="default"/>
      </w:rPr>
    </w:lvl>
    <w:lvl w:ilvl="3" w:tplc="46ACC2E8">
      <w:numFmt w:val="bullet"/>
      <w:lvlText w:val="•"/>
      <w:lvlJc w:val="left"/>
      <w:pPr>
        <w:ind w:left="939" w:hanging="237"/>
      </w:pPr>
      <w:rPr>
        <w:rFonts w:hint="default"/>
      </w:rPr>
    </w:lvl>
    <w:lvl w:ilvl="4" w:tplc="C02873B0">
      <w:numFmt w:val="bullet"/>
      <w:lvlText w:val="•"/>
      <w:lvlJc w:val="left"/>
      <w:pPr>
        <w:ind w:left="1225" w:hanging="237"/>
      </w:pPr>
      <w:rPr>
        <w:rFonts w:hint="default"/>
      </w:rPr>
    </w:lvl>
    <w:lvl w:ilvl="5" w:tplc="893C295E">
      <w:numFmt w:val="bullet"/>
      <w:lvlText w:val="•"/>
      <w:lvlJc w:val="left"/>
      <w:pPr>
        <w:ind w:left="1512" w:hanging="237"/>
      </w:pPr>
      <w:rPr>
        <w:rFonts w:hint="default"/>
      </w:rPr>
    </w:lvl>
    <w:lvl w:ilvl="6" w:tplc="5CBE75FE">
      <w:numFmt w:val="bullet"/>
      <w:lvlText w:val="•"/>
      <w:lvlJc w:val="left"/>
      <w:pPr>
        <w:ind w:left="1798" w:hanging="237"/>
      </w:pPr>
      <w:rPr>
        <w:rFonts w:hint="default"/>
      </w:rPr>
    </w:lvl>
    <w:lvl w:ilvl="7" w:tplc="FD486D7C">
      <w:numFmt w:val="bullet"/>
      <w:lvlText w:val="•"/>
      <w:lvlJc w:val="left"/>
      <w:pPr>
        <w:ind w:left="2084" w:hanging="237"/>
      </w:pPr>
      <w:rPr>
        <w:rFonts w:hint="default"/>
      </w:rPr>
    </w:lvl>
    <w:lvl w:ilvl="8" w:tplc="9F4471BE">
      <w:numFmt w:val="bullet"/>
      <w:lvlText w:val="•"/>
      <w:lvlJc w:val="left"/>
      <w:pPr>
        <w:ind w:left="2371" w:hanging="237"/>
      </w:pPr>
      <w:rPr>
        <w:rFonts w:hint="default"/>
      </w:rPr>
    </w:lvl>
  </w:abstractNum>
  <w:abstractNum w:abstractNumId="1706" w15:restartNumberingAfterBreak="0">
    <w:nsid w:val="795809EA"/>
    <w:multiLevelType w:val="hybridMultilevel"/>
    <w:tmpl w:val="EA4C2D8C"/>
    <w:lvl w:ilvl="0" w:tplc="9A760DA4">
      <w:numFmt w:val="bullet"/>
      <w:lvlText w:val=""/>
      <w:lvlJc w:val="left"/>
      <w:pPr>
        <w:ind w:left="433" w:hanging="321"/>
      </w:pPr>
      <w:rPr>
        <w:rFonts w:ascii="Symbol" w:eastAsia="Symbol" w:hAnsi="Symbol" w:cs="Symbol" w:hint="default"/>
        <w:w w:val="100"/>
        <w:sz w:val="13"/>
        <w:szCs w:val="13"/>
      </w:rPr>
    </w:lvl>
    <w:lvl w:ilvl="1" w:tplc="AF3C2484">
      <w:numFmt w:val="bullet"/>
      <w:lvlText w:val="•"/>
      <w:lvlJc w:val="left"/>
      <w:pPr>
        <w:ind w:left="695" w:hanging="321"/>
      </w:pPr>
      <w:rPr>
        <w:rFonts w:hint="default"/>
      </w:rPr>
    </w:lvl>
    <w:lvl w:ilvl="2" w:tplc="312AA958">
      <w:numFmt w:val="bullet"/>
      <w:lvlText w:val="•"/>
      <w:lvlJc w:val="left"/>
      <w:pPr>
        <w:ind w:left="951" w:hanging="321"/>
      </w:pPr>
      <w:rPr>
        <w:rFonts w:hint="default"/>
      </w:rPr>
    </w:lvl>
    <w:lvl w:ilvl="3" w:tplc="49DCD518">
      <w:numFmt w:val="bullet"/>
      <w:lvlText w:val="•"/>
      <w:lvlJc w:val="left"/>
      <w:pPr>
        <w:ind w:left="1207" w:hanging="321"/>
      </w:pPr>
      <w:rPr>
        <w:rFonts w:hint="default"/>
      </w:rPr>
    </w:lvl>
    <w:lvl w:ilvl="4" w:tplc="9CA04D5A">
      <w:numFmt w:val="bullet"/>
      <w:lvlText w:val="•"/>
      <w:lvlJc w:val="left"/>
      <w:pPr>
        <w:ind w:left="1462" w:hanging="321"/>
      </w:pPr>
      <w:rPr>
        <w:rFonts w:hint="default"/>
      </w:rPr>
    </w:lvl>
    <w:lvl w:ilvl="5" w:tplc="DC38E54A">
      <w:numFmt w:val="bullet"/>
      <w:lvlText w:val="•"/>
      <w:lvlJc w:val="left"/>
      <w:pPr>
        <w:ind w:left="1718" w:hanging="321"/>
      </w:pPr>
      <w:rPr>
        <w:rFonts w:hint="default"/>
      </w:rPr>
    </w:lvl>
    <w:lvl w:ilvl="6" w:tplc="CB7CE33A">
      <w:numFmt w:val="bullet"/>
      <w:lvlText w:val="•"/>
      <w:lvlJc w:val="left"/>
      <w:pPr>
        <w:ind w:left="1974" w:hanging="321"/>
      </w:pPr>
      <w:rPr>
        <w:rFonts w:hint="default"/>
      </w:rPr>
    </w:lvl>
    <w:lvl w:ilvl="7" w:tplc="E3525C12">
      <w:numFmt w:val="bullet"/>
      <w:lvlText w:val="•"/>
      <w:lvlJc w:val="left"/>
      <w:pPr>
        <w:ind w:left="2229" w:hanging="321"/>
      </w:pPr>
      <w:rPr>
        <w:rFonts w:hint="default"/>
      </w:rPr>
    </w:lvl>
    <w:lvl w:ilvl="8" w:tplc="BA38764C">
      <w:numFmt w:val="bullet"/>
      <w:lvlText w:val="•"/>
      <w:lvlJc w:val="left"/>
      <w:pPr>
        <w:ind w:left="2485" w:hanging="321"/>
      </w:pPr>
      <w:rPr>
        <w:rFonts w:hint="default"/>
      </w:rPr>
    </w:lvl>
  </w:abstractNum>
  <w:abstractNum w:abstractNumId="1707" w15:restartNumberingAfterBreak="0">
    <w:nsid w:val="79630E60"/>
    <w:multiLevelType w:val="hybridMultilevel"/>
    <w:tmpl w:val="338CCA74"/>
    <w:lvl w:ilvl="0" w:tplc="644041BE">
      <w:numFmt w:val="bullet"/>
      <w:lvlText w:val=""/>
      <w:lvlJc w:val="left"/>
      <w:pPr>
        <w:ind w:left="231" w:hanging="144"/>
      </w:pPr>
      <w:rPr>
        <w:rFonts w:ascii="Symbol" w:eastAsia="Symbol" w:hAnsi="Symbol" w:cs="Symbol" w:hint="default"/>
        <w:w w:val="100"/>
        <w:sz w:val="18"/>
        <w:szCs w:val="18"/>
      </w:rPr>
    </w:lvl>
    <w:lvl w:ilvl="1" w:tplc="7A709B28">
      <w:numFmt w:val="bullet"/>
      <w:lvlText w:val="•"/>
      <w:lvlJc w:val="left"/>
      <w:pPr>
        <w:ind w:left="429" w:hanging="144"/>
      </w:pPr>
      <w:rPr>
        <w:rFonts w:hint="default"/>
      </w:rPr>
    </w:lvl>
    <w:lvl w:ilvl="2" w:tplc="BC5E1B98">
      <w:numFmt w:val="bullet"/>
      <w:lvlText w:val="•"/>
      <w:lvlJc w:val="left"/>
      <w:pPr>
        <w:ind w:left="618" w:hanging="144"/>
      </w:pPr>
      <w:rPr>
        <w:rFonts w:hint="default"/>
      </w:rPr>
    </w:lvl>
    <w:lvl w:ilvl="3" w:tplc="0456CA4A">
      <w:numFmt w:val="bullet"/>
      <w:lvlText w:val="•"/>
      <w:lvlJc w:val="left"/>
      <w:pPr>
        <w:ind w:left="808" w:hanging="144"/>
      </w:pPr>
      <w:rPr>
        <w:rFonts w:hint="default"/>
      </w:rPr>
    </w:lvl>
    <w:lvl w:ilvl="4" w:tplc="F09ADBA4">
      <w:numFmt w:val="bullet"/>
      <w:lvlText w:val="•"/>
      <w:lvlJc w:val="left"/>
      <w:pPr>
        <w:ind w:left="997" w:hanging="144"/>
      </w:pPr>
      <w:rPr>
        <w:rFonts w:hint="default"/>
      </w:rPr>
    </w:lvl>
    <w:lvl w:ilvl="5" w:tplc="D526C9C0">
      <w:numFmt w:val="bullet"/>
      <w:lvlText w:val="•"/>
      <w:lvlJc w:val="left"/>
      <w:pPr>
        <w:ind w:left="1187" w:hanging="144"/>
      </w:pPr>
      <w:rPr>
        <w:rFonts w:hint="default"/>
      </w:rPr>
    </w:lvl>
    <w:lvl w:ilvl="6" w:tplc="7FFE9A50">
      <w:numFmt w:val="bullet"/>
      <w:lvlText w:val="•"/>
      <w:lvlJc w:val="left"/>
      <w:pPr>
        <w:ind w:left="1376" w:hanging="144"/>
      </w:pPr>
      <w:rPr>
        <w:rFonts w:hint="default"/>
      </w:rPr>
    </w:lvl>
    <w:lvl w:ilvl="7" w:tplc="880E2A88">
      <w:numFmt w:val="bullet"/>
      <w:lvlText w:val="•"/>
      <w:lvlJc w:val="left"/>
      <w:pPr>
        <w:ind w:left="1565" w:hanging="144"/>
      </w:pPr>
      <w:rPr>
        <w:rFonts w:hint="default"/>
      </w:rPr>
    </w:lvl>
    <w:lvl w:ilvl="8" w:tplc="129E7F64">
      <w:numFmt w:val="bullet"/>
      <w:lvlText w:val="•"/>
      <w:lvlJc w:val="left"/>
      <w:pPr>
        <w:ind w:left="1755" w:hanging="144"/>
      </w:pPr>
      <w:rPr>
        <w:rFonts w:hint="default"/>
      </w:rPr>
    </w:lvl>
  </w:abstractNum>
  <w:abstractNum w:abstractNumId="1708" w15:restartNumberingAfterBreak="0">
    <w:nsid w:val="796D0D7A"/>
    <w:multiLevelType w:val="hybridMultilevel"/>
    <w:tmpl w:val="4514736C"/>
    <w:lvl w:ilvl="0" w:tplc="8C6EEECE">
      <w:numFmt w:val="bullet"/>
      <w:lvlText w:val=""/>
      <w:lvlJc w:val="left"/>
      <w:pPr>
        <w:ind w:left="205" w:hanging="264"/>
      </w:pPr>
      <w:rPr>
        <w:rFonts w:ascii="Symbol" w:eastAsia="Symbol" w:hAnsi="Symbol" w:cs="Symbol" w:hint="default"/>
        <w:w w:val="100"/>
        <w:sz w:val="18"/>
        <w:szCs w:val="18"/>
      </w:rPr>
    </w:lvl>
    <w:lvl w:ilvl="1" w:tplc="F9B8B0B0">
      <w:numFmt w:val="bullet"/>
      <w:lvlText w:val="•"/>
      <w:lvlJc w:val="left"/>
      <w:pPr>
        <w:ind w:left="352" w:hanging="264"/>
      </w:pPr>
      <w:rPr>
        <w:rFonts w:hint="default"/>
      </w:rPr>
    </w:lvl>
    <w:lvl w:ilvl="2" w:tplc="CC7C4D94">
      <w:numFmt w:val="bullet"/>
      <w:lvlText w:val="•"/>
      <w:lvlJc w:val="left"/>
      <w:pPr>
        <w:ind w:left="504" w:hanging="264"/>
      </w:pPr>
      <w:rPr>
        <w:rFonts w:hint="default"/>
      </w:rPr>
    </w:lvl>
    <w:lvl w:ilvl="3" w:tplc="83E6AB14">
      <w:numFmt w:val="bullet"/>
      <w:lvlText w:val="•"/>
      <w:lvlJc w:val="left"/>
      <w:pPr>
        <w:ind w:left="656" w:hanging="264"/>
      </w:pPr>
      <w:rPr>
        <w:rFonts w:hint="default"/>
      </w:rPr>
    </w:lvl>
    <w:lvl w:ilvl="4" w:tplc="C660DD3E">
      <w:numFmt w:val="bullet"/>
      <w:lvlText w:val="•"/>
      <w:lvlJc w:val="left"/>
      <w:pPr>
        <w:ind w:left="808" w:hanging="264"/>
      </w:pPr>
      <w:rPr>
        <w:rFonts w:hint="default"/>
      </w:rPr>
    </w:lvl>
    <w:lvl w:ilvl="5" w:tplc="276A785E">
      <w:numFmt w:val="bullet"/>
      <w:lvlText w:val="•"/>
      <w:lvlJc w:val="left"/>
      <w:pPr>
        <w:ind w:left="961" w:hanging="264"/>
      </w:pPr>
      <w:rPr>
        <w:rFonts w:hint="default"/>
      </w:rPr>
    </w:lvl>
    <w:lvl w:ilvl="6" w:tplc="127A15F8">
      <w:numFmt w:val="bullet"/>
      <w:lvlText w:val="•"/>
      <w:lvlJc w:val="left"/>
      <w:pPr>
        <w:ind w:left="1113" w:hanging="264"/>
      </w:pPr>
      <w:rPr>
        <w:rFonts w:hint="default"/>
      </w:rPr>
    </w:lvl>
    <w:lvl w:ilvl="7" w:tplc="2528ECD0">
      <w:numFmt w:val="bullet"/>
      <w:lvlText w:val="•"/>
      <w:lvlJc w:val="left"/>
      <w:pPr>
        <w:ind w:left="1265" w:hanging="264"/>
      </w:pPr>
      <w:rPr>
        <w:rFonts w:hint="default"/>
      </w:rPr>
    </w:lvl>
    <w:lvl w:ilvl="8" w:tplc="ADE4B2C0">
      <w:numFmt w:val="bullet"/>
      <w:lvlText w:val="•"/>
      <w:lvlJc w:val="left"/>
      <w:pPr>
        <w:ind w:left="1417" w:hanging="264"/>
      </w:pPr>
      <w:rPr>
        <w:rFonts w:hint="default"/>
      </w:rPr>
    </w:lvl>
  </w:abstractNum>
  <w:abstractNum w:abstractNumId="1709" w15:restartNumberingAfterBreak="0">
    <w:nsid w:val="79840B88"/>
    <w:multiLevelType w:val="hybridMultilevel"/>
    <w:tmpl w:val="2E46B748"/>
    <w:lvl w:ilvl="0" w:tplc="D826E970">
      <w:numFmt w:val="bullet"/>
      <w:lvlText w:val=""/>
      <w:lvlJc w:val="left"/>
      <w:pPr>
        <w:ind w:left="383" w:hanging="296"/>
      </w:pPr>
      <w:rPr>
        <w:rFonts w:ascii="Symbol" w:eastAsia="Symbol" w:hAnsi="Symbol" w:cs="Symbol" w:hint="default"/>
        <w:w w:val="105"/>
        <w:sz w:val="14"/>
        <w:szCs w:val="14"/>
      </w:rPr>
    </w:lvl>
    <w:lvl w:ilvl="1" w:tplc="EB7CACDE">
      <w:numFmt w:val="bullet"/>
      <w:lvlText w:val="•"/>
      <w:lvlJc w:val="left"/>
      <w:pPr>
        <w:ind w:left="695" w:hanging="296"/>
      </w:pPr>
      <w:rPr>
        <w:rFonts w:hint="default"/>
      </w:rPr>
    </w:lvl>
    <w:lvl w:ilvl="2" w:tplc="53D8EE9A">
      <w:numFmt w:val="bullet"/>
      <w:lvlText w:val="•"/>
      <w:lvlJc w:val="left"/>
      <w:pPr>
        <w:ind w:left="1011" w:hanging="296"/>
      </w:pPr>
      <w:rPr>
        <w:rFonts w:hint="default"/>
      </w:rPr>
    </w:lvl>
    <w:lvl w:ilvl="3" w:tplc="337A2728">
      <w:numFmt w:val="bullet"/>
      <w:lvlText w:val="•"/>
      <w:lvlJc w:val="left"/>
      <w:pPr>
        <w:ind w:left="1327" w:hanging="296"/>
      </w:pPr>
      <w:rPr>
        <w:rFonts w:hint="default"/>
      </w:rPr>
    </w:lvl>
    <w:lvl w:ilvl="4" w:tplc="AE2430FE">
      <w:numFmt w:val="bullet"/>
      <w:lvlText w:val="•"/>
      <w:lvlJc w:val="left"/>
      <w:pPr>
        <w:ind w:left="1643" w:hanging="296"/>
      </w:pPr>
      <w:rPr>
        <w:rFonts w:hint="default"/>
      </w:rPr>
    </w:lvl>
    <w:lvl w:ilvl="5" w:tplc="F42AA158">
      <w:numFmt w:val="bullet"/>
      <w:lvlText w:val="•"/>
      <w:lvlJc w:val="left"/>
      <w:pPr>
        <w:ind w:left="1959" w:hanging="296"/>
      </w:pPr>
      <w:rPr>
        <w:rFonts w:hint="default"/>
      </w:rPr>
    </w:lvl>
    <w:lvl w:ilvl="6" w:tplc="5A1C71B2">
      <w:numFmt w:val="bullet"/>
      <w:lvlText w:val="•"/>
      <w:lvlJc w:val="left"/>
      <w:pPr>
        <w:ind w:left="2274" w:hanging="296"/>
      </w:pPr>
      <w:rPr>
        <w:rFonts w:hint="default"/>
      </w:rPr>
    </w:lvl>
    <w:lvl w:ilvl="7" w:tplc="353CC47C">
      <w:numFmt w:val="bullet"/>
      <w:lvlText w:val="•"/>
      <w:lvlJc w:val="left"/>
      <w:pPr>
        <w:ind w:left="2590" w:hanging="296"/>
      </w:pPr>
      <w:rPr>
        <w:rFonts w:hint="default"/>
      </w:rPr>
    </w:lvl>
    <w:lvl w:ilvl="8" w:tplc="60BCA84C">
      <w:numFmt w:val="bullet"/>
      <w:lvlText w:val="•"/>
      <w:lvlJc w:val="left"/>
      <w:pPr>
        <w:ind w:left="2906" w:hanging="296"/>
      </w:pPr>
      <w:rPr>
        <w:rFonts w:hint="default"/>
      </w:rPr>
    </w:lvl>
  </w:abstractNum>
  <w:abstractNum w:abstractNumId="1710" w15:restartNumberingAfterBreak="0">
    <w:nsid w:val="79994457"/>
    <w:multiLevelType w:val="hybridMultilevel"/>
    <w:tmpl w:val="F38015B2"/>
    <w:lvl w:ilvl="0" w:tplc="B15228BC">
      <w:numFmt w:val="bullet"/>
      <w:lvlText w:val=""/>
      <w:lvlJc w:val="left"/>
      <w:pPr>
        <w:ind w:left="323" w:hanging="237"/>
      </w:pPr>
      <w:rPr>
        <w:rFonts w:ascii="Symbol" w:eastAsia="Symbol" w:hAnsi="Symbol" w:cs="Symbol" w:hint="default"/>
        <w:w w:val="100"/>
        <w:sz w:val="18"/>
        <w:szCs w:val="18"/>
      </w:rPr>
    </w:lvl>
    <w:lvl w:ilvl="1" w:tplc="25521FCC">
      <w:numFmt w:val="bullet"/>
      <w:lvlText w:val="•"/>
      <w:lvlJc w:val="left"/>
      <w:pPr>
        <w:ind w:left="543" w:hanging="237"/>
      </w:pPr>
      <w:rPr>
        <w:rFonts w:hint="default"/>
      </w:rPr>
    </w:lvl>
    <w:lvl w:ilvl="2" w:tplc="262269A6">
      <w:numFmt w:val="bullet"/>
      <w:lvlText w:val="•"/>
      <w:lvlJc w:val="left"/>
      <w:pPr>
        <w:ind w:left="766" w:hanging="237"/>
      </w:pPr>
      <w:rPr>
        <w:rFonts w:hint="default"/>
      </w:rPr>
    </w:lvl>
    <w:lvl w:ilvl="3" w:tplc="8F842D5A">
      <w:numFmt w:val="bullet"/>
      <w:lvlText w:val="•"/>
      <w:lvlJc w:val="left"/>
      <w:pPr>
        <w:ind w:left="989" w:hanging="237"/>
      </w:pPr>
      <w:rPr>
        <w:rFonts w:hint="default"/>
      </w:rPr>
    </w:lvl>
    <w:lvl w:ilvl="4" w:tplc="53F8DE10">
      <w:numFmt w:val="bullet"/>
      <w:lvlText w:val="•"/>
      <w:lvlJc w:val="left"/>
      <w:pPr>
        <w:ind w:left="1213" w:hanging="237"/>
      </w:pPr>
      <w:rPr>
        <w:rFonts w:hint="default"/>
      </w:rPr>
    </w:lvl>
    <w:lvl w:ilvl="5" w:tplc="AE626508">
      <w:numFmt w:val="bullet"/>
      <w:lvlText w:val="•"/>
      <w:lvlJc w:val="left"/>
      <w:pPr>
        <w:ind w:left="1436" w:hanging="237"/>
      </w:pPr>
      <w:rPr>
        <w:rFonts w:hint="default"/>
      </w:rPr>
    </w:lvl>
    <w:lvl w:ilvl="6" w:tplc="3FF4C212">
      <w:numFmt w:val="bullet"/>
      <w:lvlText w:val="•"/>
      <w:lvlJc w:val="left"/>
      <w:pPr>
        <w:ind w:left="1659" w:hanging="237"/>
      </w:pPr>
      <w:rPr>
        <w:rFonts w:hint="default"/>
      </w:rPr>
    </w:lvl>
    <w:lvl w:ilvl="7" w:tplc="C4EE6CF6">
      <w:numFmt w:val="bullet"/>
      <w:lvlText w:val="•"/>
      <w:lvlJc w:val="left"/>
      <w:pPr>
        <w:ind w:left="1883" w:hanging="237"/>
      </w:pPr>
      <w:rPr>
        <w:rFonts w:hint="default"/>
      </w:rPr>
    </w:lvl>
    <w:lvl w:ilvl="8" w:tplc="9C5884DE">
      <w:numFmt w:val="bullet"/>
      <w:lvlText w:val="•"/>
      <w:lvlJc w:val="left"/>
      <w:pPr>
        <w:ind w:left="2106" w:hanging="237"/>
      </w:pPr>
      <w:rPr>
        <w:rFonts w:hint="default"/>
      </w:rPr>
    </w:lvl>
  </w:abstractNum>
  <w:abstractNum w:abstractNumId="1711" w15:restartNumberingAfterBreak="0">
    <w:nsid w:val="79B72110"/>
    <w:multiLevelType w:val="hybridMultilevel"/>
    <w:tmpl w:val="386E260A"/>
    <w:lvl w:ilvl="0" w:tplc="AA144AAE">
      <w:numFmt w:val="bullet"/>
      <w:lvlText w:val=""/>
      <w:lvlJc w:val="left"/>
      <w:pPr>
        <w:ind w:left="324" w:hanging="237"/>
      </w:pPr>
      <w:rPr>
        <w:rFonts w:ascii="Symbol" w:eastAsia="Symbol" w:hAnsi="Symbol" w:cs="Symbol" w:hint="default"/>
        <w:w w:val="100"/>
        <w:sz w:val="18"/>
        <w:szCs w:val="18"/>
      </w:rPr>
    </w:lvl>
    <w:lvl w:ilvl="1" w:tplc="68F62EDA">
      <w:numFmt w:val="bullet"/>
      <w:lvlText w:val="•"/>
      <w:lvlJc w:val="left"/>
      <w:pPr>
        <w:ind w:left="523" w:hanging="237"/>
      </w:pPr>
      <w:rPr>
        <w:rFonts w:hint="default"/>
      </w:rPr>
    </w:lvl>
    <w:lvl w:ilvl="2" w:tplc="DCF408E2">
      <w:numFmt w:val="bullet"/>
      <w:lvlText w:val="•"/>
      <w:lvlJc w:val="left"/>
      <w:pPr>
        <w:ind w:left="726" w:hanging="237"/>
      </w:pPr>
      <w:rPr>
        <w:rFonts w:hint="default"/>
      </w:rPr>
    </w:lvl>
    <w:lvl w:ilvl="3" w:tplc="1ECA7F0C">
      <w:numFmt w:val="bullet"/>
      <w:lvlText w:val="•"/>
      <w:lvlJc w:val="left"/>
      <w:pPr>
        <w:ind w:left="929" w:hanging="237"/>
      </w:pPr>
      <w:rPr>
        <w:rFonts w:hint="default"/>
      </w:rPr>
    </w:lvl>
    <w:lvl w:ilvl="4" w:tplc="95F68450">
      <w:numFmt w:val="bullet"/>
      <w:lvlText w:val="•"/>
      <w:lvlJc w:val="left"/>
      <w:pPr>
        <w:ind w:left="1132" w:hanging="237"/>
      </w:pPr>
      <w:rPr>
        <w:rFonts w:hint="default"/>
      </w:rPr>
    </w:lvl>
    <w:lvl w:ilvl="5" w:tplc="5F7C783E">
      <w:numFmt w:val="bullet"/>
      <w:lvlText w:val="•"/>
      <w:lvlJc w:val="left"/>
      <w:pPr>
        <w:ind w:left="1336" w:hanging="237"/>
      </w:pPr>
      <w:rPr>
        <w:rFonts w:hint="default"/>
      </w:rPr>
    </w:lvl>
    <w:lvl w:ilvl="6" w:tplc="62B40F32">
      <w:numFmt w:val="bullet"/>
      <w:lvlText w:val="•"/>
      <w:lvlJc w:val="left"/>
      <w:pPr>
        <w:ind w:left="1539" w:hanging="237"/>
      </w:pPr>
      <w:rPr>
        <w:rFonts w:hint="default"/>
      </w:rPr>
    </w:lvl>
    <w:lvl w:ilvl="7" w:tplc="6CDCBDCC">
      <w:numFmt w:val="bullet"/>
      <w:lvlText w:val="•"/>
      <w:lvlJc w:val="left"/>
      <w:pPr>
        <w:ind w:left="1742" w:hanging="237"/>
      </w:pPr>
      <w:rPr>
        <w:rFonts w:hint="default"/>
      </w:rPr>
    </w:lvl>
    <w:lvl w:ilvl="8" w:tplc="C2AE146E">
      <w:numFmt w:val="bullet"/>
      <w:lvlText w:val="•"/>
      <w:lvlJc w:val="left"/>
      <w:pPr>
        <w:ind w:left="1945" w:hanging="237"/>
      </w:pPr>
      <w:rPr>
        <w:rFonts w:hint="default"/>
      </w:rPr>
    </w:lvl>
  </w:abstractNum>
  <w:abstractNum w:abstractNumId="1712" w15:restartNumberingAfterBreak="0">
    <w:nsid w:val="79E343AA"/>
    <w:multiLevelType w:val="hybridMultilevel"/>
    <w:tmpl w:val="168C636E"/>
    <w:lvl w:ilvl="0" w:tplc="0C0A5CAA">
      <w:numFmt w:val="bullet"/>
      <w:lvlText w:val=""/>
      <w:lvlJc w:val="left"/>
      <w:pPr>
        <w:ind w:left="324" w:hanging="237"/>
      </w:pPr>
      <w:rPr>
        <w:rFonts w:ascii="Symbol" w:eastAsia="Symbol" w:hAnsi="Symbol" w:cs="Symbol" w:hint="default"/>
        <w:w w:val="100"/>
        <w:sz w:val="18"/>
        <w:szCs w:val="18"/>
      </w:rPr>
    </w:lvl>
    <w:lvl w:ilvl="1" w:tplc="58AAC2A0">
      <w:numFmt w:val="bullet"/>
      <w:lvlText w:val="•"/>
      <w:lvlJc w:val="left"/>
      <w:pPr>
        <w:ind w:left="548" w:hanging="237"/>
      </w:pPr>
      <w:rPr>
        <w:rFonts w:hint="default"/>
      </w:rPr>
    </w:lvl>
    <w:lvl w:ilvl="2" w:tplc="EA9887DC">
      <w:numFmt w:val="bullet"/>
      <w:lvlText w:val="•"/>
      <w:lvlJc w:val="left"/>
      <w:pPr>
        <w:ind w:left="776" w:hanging="237"/>
      </w:pPr>
      <w:rPr>
        <w:rFonts w:hint="default"/>
      </w:rPr>
    </w:lvl>
    <w:lvl w:ilvl="3" w:tplc="8ACAF7EA">
      <w:numFmt w:val="bullet"/>
      <w:lvlText w:val="•"/>
      <w:lvlJc w:val="left"/>
      <w:pPr>
        <w:ind w:left="1005" w:hanging="237"/>
      </w:pPr>
      <w:rPr>
        <w:rFonts w:hint="default"/>
      </w:rPr>
    </w:lvl>
    <w:lvl w:ilvl="4" w:tplc="8D14CBA2">
      <w:numFmt w:val="bullet"/>
      <w:lvlText w:val="•"/>
      <w:lvlJc w:val="left"/>
      <w:pPr>
        <w:ind w:left="1233" w:hanging="237"/>
      </w:pPr>
      <w:rPr>
        <w:rFonts w:hint="default"/>
      </w:rPr>
    </w:lvl>
    <w:lvl w:ilvl="5" w:tplc="C2FE2B3C">
      <w:numFmt w:val="bullet"/>
      <w:lvlText w:val="•"/>
      <w:lvlJc w:val="left"/>
      <w:pPr>
        <w:ind w:left="1462" w:hanging="237"/>
      </w:pPr>
      <w:rPr>
        <w:rFonts w:hint="default"/>
      </w:rPr>
    </w:lvl>
    <w:lvl w:ilvl="6" w:tplc="0CD0EF38">
      <w:numFmt w:val="bullet"/>
      <w:lvlText w:val="•"/>
      <w:lvlJc w:val="left"/>
      <w:pPr>
        <w:ind w:left="1690" w:hanging="237"/>
      </w:pPr>
      <w:rPr>
        <w:rFonts w:hint="default"/>
      </w:rPr>
    </w:lvl>
    <w:lvl w:ilvl="7" w:tplc="F90AAFC6">
      <w:numFmt w:val="bullet"/>
      <w:lvlText w:val="•"/>
      <w:lvlJc w:val="left"/>
      <w:pPr>
        <w:ind w:left="1918" w:hanging="237"/>
      </w:pPr>
      <w:rPr>
        <w:rFonts w:hint="default"/>
      </w:rPr>
    </w:lvl>
    <w:lvl w:ilvl="8" w:tplc="E140E6BE">
      <w:numFmt w:val="bullet"/>
      <w:lvlText w:val="•"/>
      <w:lvlJc w:val="left"/>
      <w:pPr>
        <w:ind w:left="2147" w:hanging="237"/>
      </w:pPr>
      <w:rPr>
        <w:rFonts w:hint="default"/>
      </w:rPr>
    </w:lvl>
  </w:abstractNum>
  <w:abstractNum w:abstractNumId="1713" w15:restartNumberingAfterBreak="0">
    <w:nsid w:val="7A100ACF"/>
    <w:multiLevelType w:val="hybridMultilevel"/>
    <w:tmpl w:val="AB6CC9F0"/>
    <w:lvl w:ilvl="0" w:tplc="899E1272">
      <w:numFmt w:val="bullet"/>
      <w:lvlText w:val=""/>
      <w:lvlJc w:val="left"/>
      <w:pPr>
        <w:ind w:left="324" w:hanging="237"/>
      </w:pPr>
      <w:rPr>
        <w:rFonts w:ascii="Symbol" w:eastAsia="Symbol" w:hAnsi="Symbol" w:cs="Symbol" w:hint="default"/>
        <w:w w:val="100"/>
        <w:sz w:val="18"/>
        <w:szCs w:val="18"/>
      </w:rPr>
    </w:lvl>
    <w:lvl w:ilvl="1" w:tplc="13306B8A">
      <w:numFmt w:val="bullet"/>
      <w:lvlText w:val="•"/>
      <w:lvlJc w:val="left"/>
      <w:pPr>
        <w:ind w:left="478" w:hanging="237"/>
      </w:pPr>
      <w:rPr>
        <w:rFonts w:hint="default"/>
      </w:rPr>
    </w:lvl>
    <w:lvl w:ilvl="2" w:tplc="E604AEEE">
      <w:numFmt w:val="bullet"/>
      <w:lvlText w:val="•"/>
      <w:lvlJc w:val="left"/>
      <w:pPr>
        <w:ind w:left="636" w:hanging="237"/>
      </w:pPr>
      <w:rPr>
        <w:rFonts w:hint="default"/>
      </w:rPr>
    </w:lvl>
    <w:lvl w:ilvl="3" w:tplc="5BB0EF1C">
      <w:numFmt w:val="bullet"/>
      <w:lvlText w:val="•"/>
      <w:lvlJc w:val="left"/>
      <w:pPr>
        <w:ind w:left="794" w:hanging="237"/>
      </w:pPr>
      <w:rPr>
        <w:rFonts w:hint="default"/>
      </w:rPr>
    </w:lvl>
    <w:lvl w:ilvl="4" w:tplc="A212FD3A">
      <w:numFmt w:val="bullet"/>
      <w:lvlText w:val="•"/>
      <w:lvlJc w:val="left"/>
      <w:pPr>
        <w:ind w:left="952" w:hanging="237"/>
      </w:pPr>
      <w:rPr>
        <w:rFonts w:hint="default"/>
      </w:rPr>
    </w:lvl>
    <w:lvl w:ilvl="5" w:tplc="3B7A4A40">
      <w:numFmt w:val="bullet"/>
      <w:lvlText w:val="•"/>
      <w:lvlJc w:val="left"/>
      <w:pPr>
        <w:ind w:left="1110" w:hanging="237"/>
      </w:pPr>
      <w:rPr>
        <w:rFonts w:hint="default"/>
      </w:rPr>
    </w:lvl>
    <w:lvl w:ilvl="6" w:tplc="F0DAA036">
      <w:numFmt w:val="bullet"/>
      <w:lvlText w:val="•"/>
      <w:lvlJc w:val="left"/>
      <w:pPr>
        <w:ind w:left="1268" w:hanging="237"/>
      </w:pPr>
      <w:rPr>
        <w:rFonts w:hint="default"/>
      </w:rPr>
    </w:lvl>
    <w:lvl w:ilvl="7" w:tplc="CFC43D4E">
      <w:numFmt w:val="bullet"/>
      <w:lvlText w:val="•"/>
      <w:lvlJc w:val="left"/>
      <w:pPr>
        <w:ind w:left="1426" w:hanging="237"/>
      </w:pPr>
      <w:rPr>
        <w:rFonts w:hint="default"/>
      </w:rPr>
    </w:lvl>
    <w:lvl w:ilvl="8" w:tplc="5B5A238C">
      <w:numFmt w:val="bullet"/>
      <w:lvlText w:val="•"/>
      <w:lvlJc w:val="left"/>
      <w:pPr>
        <w:ind w:left="1584" w:hanging="237"/>
      </w:pPr>
      <w:rPr>
        <w:rFonts w:hint="default"/>
      </w:rPr>
    </w:lvl>
  </w:abstractNum>
  <w:abstractNum w:abstractNumId="1714" w15:restartNumberingAfterBreak="0">
    <w:nsid w:val="7A4C004C"/>
    <w:multiLevelType w:val="hybridMultilevel"/>
    <w:tmpl w:val="0706F48C"/>
    <w:lvl w:ilvl="0" w:tplc="302216A0">
      <w:numFmt w:val="bullet"/>
      <w:lvlText w:val=""/>
      <w:lvlJc w:val="left"/>
      <w:pPr>
        <w:ind w:left="324" w:hanging="237"/>
      </w:pPr>
      <w:rPr>
        <w:rFonts w:ascii="Symbol" w:eastAsia="Symbol" w:hAnsi="Symbol" w:cs="Symbol" w:hint="default"/>
        <w:w w:val="100"/>
        <w:sz w:val="18"/>
        <w:szCs w:val="18"/>
      </w:rPr>
    </w:lvl>
    <w:lvl w:ilvl="1" w:tplc="52ACFD08">
      <w:numFmt w:val="bullet"/>
      <w:lvlText w:val="•"/>
      <w:lvlJc w:val="left"/>
      <w:pPr>
        <w:ind w:left="478" w:hanging="237"/>
      </w:pPr>
      <w:rPr>
        <w:rFonts w:hint="default"/>
      </w:rPr>
    </w:lvl>
    <w:lvl w:ilvl="2" w:tplc="D7DCB3AE">
      <w:numFmt w:val="bullet"/>
      <w:lvlText w:val="•"/>
      <w:lvlJc w:val="left"/>
      <w:pPr>
        <w:ind w:left="636" w:hanging="237"/>
      </w:pPr>
      <w:rPr>
        <w:rFonts w:hint="default"/>
      </w:rPr>
    </w:lvl>
    <w:lvl w:ilvl="3" w:tplc="CBE0FD08">
      <w:numFmt w:val="bullet"/>
      <w:lvlText w:val="•"/>
      <w:lvlJc w:val="left"/>
      <w:pPr>
        <w:ind w:left="794" w:hanging="237"/>
      </w:pPr>
      <w:rPr>
        <w:rFonts w:hint="default"/>
      </w:rPr>
    </w:lvl>
    <w:lvl w:ilvl="4" w:tplc="A6B27244">
      <w:numFmt w:val="bullet"/>
      <w:lvlText w:val="•"/>
      <w:lvlJc w:val="left"/>
      <w:pPr>
        <w:ind w:left="952" w:hanging="237"/>
      </w:pPr>
      <w:rPr>
        <w:rFonts w:hint="default"/>
      </w:rPr>
    </w:lvl>
    <w:lvl w:ilvl="5" w:tplc="FEDCED62">
      <w:numFmt w:val="bullet"/>
      <w:lvlText w:val="•"/>
      <w:lvlJc w:val="left"/>
      <w:pPr>
        <w:ind w:left="1110" w:hanging="237"/>
      </w:pPr>
      <w:rPr>
        <w:rFonts w:hint="default"/>
      </w:rPr>
    </w:lvl>
    <w:lvl w:ilvl="6" w:tplc="72F474C4">
      <w:numFmt w:val="bullet"/>
      <w:lvlText w:val="•"/>
      <w:lvlJc w:val="left"/>
      <w:pPr>
        <w:ind w:left="1268" w:hanging="237"/>
      </w:pPr>
      <w:rPr>
        <w:rFonts w:hint="default"/>
      </w:rPr>
    </w:lvl>
    <w:lvl w:ilvl="7" w:tplc="1AEE8662">
      <w:numFmt w:val="bullet"/>
      <w:lvlText w:val="•"/>
      <w:lvlJc w:val="left"/>
      <w:pPr>
        <w:ind w:left="1426" w:hanging="237"/>
      </w:pPr>
      <w:rPr>
        <w:rFonts w:hint="default"/>
      </w:rPr>
    </w:lvl>
    <w:lvl w:ilvl="8" w:tplc="BCB634A6">
      <w:numFmt w:val="bullet"/>
      <w:lvlText w:val="•"/>
      <w:lvlJc w:val="left"/>
      <w:pPr>
        <w:ind w:left="1584" w:hanging="237"/>
      </w:pPr>
      <w:rPr>
        <w:rFonts w:hint="default"/>
      </w:rPr>
    </w:lvl>
  </w:abstractNum>
  <w:abstractNum w:abstractNumId="1715" w15:restartNumberingAfterBreak="0">
    <w:nsid w:val="7A5905C7"/>
    <w:multiLevelType w:val="hybridMultilevel"/>
    <w:tmpl w:val="BBEE2B78"/>
    <w:lvl w:ilvl="0" w:tplc="12EC3BB0">
      <w:numFmt w:val="bullet"/>
      <w:lvlText w:val=""/>
      <w:lvlJc w:val="left"/>
      <w:pPr>
        <w:ind w:left="321" w:hanging="234"/>
      </w:pPr>
      <w:rPr>
        <w:rFonts w:ascii="Symbol" w:eastAsia="Symbol" w:hAnsi="Symbol" w:cs="Symbol" w:hint="default"/>
        <w:w w:val="100"/>
        <w:sz w:val="18"/>
        <w:szCs w:val="18"/>
      </w:rPr>
    </w:lvl>
    <w:lvl w:ilvl="1" w:tplc="3920065C">
      <w:numFmt w:val="bullet"/>
      <w:lvlText w:val="•"/>
      <w:lvlJc w:val="left"/>
      <w:pPr>
        <w:ind w:left="460" w:hanging="234"/>
      </w:pPr>
      <w:rPr>
        <w:rFonts w:hint="default"/>
      </w:rPr>
    </w:lvl>
    <w:lvl w:ilvl="2" w:tplc="49324FE6">
      <w:numFmt w:val="bullet"/>
      <w:lvlText w:val="•"/>
      <w:lvlJc w:val="left"/>
      <w:pPr>
        <w:ind w:left="600" w:hanging="234"/>
      </w:pPr>
      <w:rPr>
        <w:rFonts w:hint="default"/>
      </w:rPr>
    </w:lvl>
    <w:lvl w:ilvl="3" w:tplc="B734FC48">
      <w:numFmt w:val="bullet"/>
      <w:lvlText w:val="•"/>
      <w:lvlJc w:val="left"/>
      <w:pPr>
        <w:ind w:left="740" w:hanging="234"/>
      </w:pPr>
      <w:rPr>
        <w:rFonts w:hint="default"/>
      </w:rPr>
    </w:lvl>
    <w:lvl w:ilvl="4" w:tplc="DAF20DB8">
      <w:numFmt w:val="bullet"/>
      <w:lvlText w:val="•"/>
      <w:lvlJc w:val="left"/>
      <w:pPr>
        <w:ind w:left="880" w:hanging="234"/>
      </w:pPr>
      <w:rPr>
        <w:rFonts w:hint="default"/>
      </w:rPr>
    </w:lvl>
    <w:lvl w:ilvl="5" w:tplc="C0842A14">
      <w:numFmt w:val="bullet"/>
      <w:lvlText w:val="•"/>
      <w:lvlJc w:val="left"/>
      <w:pPr>
        <w:ind w:left="1021" w:hanging="234"/>
      </w:pPr>
      <w:rPr>
        <w:rFonts w:hint="default"/>
      </w:rPr>
    </w:lvl>
    <w:lvl w:ilvl="6" w:tplc="AC048280">
      <w:numFmt w:val="bullet"/>
      <w:lvlText w:val="•"/>
      <w:lvlJc w:val="left"/>
      <w:pPr>
        <w:ind w:left="1161" w:hanging="234"/>
      </w:pPr>
      <w:rPr>
        <w:rFonts w:hint="default"/>
      </w:rPr>
    </w:lvl>
    <w:lvl w:ilvl="7" w:tplc="D00841F2">
      <w:numFmt w:val="bullet"/>
      <w:lvlText w:val="•"/>
      <w:lvlJc w:val="left"/>
      <w:pPr>
        <w:ind w:left="1301" w:hanging="234"/>
      </w:pPr>
      <w:rPr>
        <w:rFonts w:hint="default"/>
      </w:rPr>
    </w:lvl>
    <w:lvl w:ilvl="8" w:tplc="6B60C0B0">
      <w:numFmt w:val="bullet"/>
      <w:lvlText w:val="•"/>
      <w:lvlJc w:val="left"/>
      <w:pPr>
        <w:ind w:left="1441" w:hanging="234"/>
      </w:pPr>
      <w:rPr>
        <w:rFonts w:hint="default"/>
      </w:rPr>
    </w:lvl>
  </w:abstractNum>
  <w:abstractNum w:abstractNumId="1716" w15:restartNumberingAfterBreak="0">
    <w:nsid w:val="7A6305C1"/>
    <w:multiLevelType w:val="hybridMultilevel"/>
    <w:tmpl w:val="E9167074"/>
    <w:lvl w:ilvl="0" w:tplc="B04E4D68">
      <w:numFmt w:val="bullet"/>
      <w:lvlText w:val=""/>
      <w:lvlJc w:val="left"/>
      <w:pPr>
        <w:ind w:left="323" w:hanging="237"/>
      </w:pPr>
      <w:rPr>
        <w:rFonts w:ascii="Symbol" w:eastAsia="Symbol" w:hAnsi="Symbol" w:cs="Symbol" w:hint="default"/>
        <w:w w:val="100"/>
        <w:sz w:val="18"/>
        <w:szCs w:val="18"/>
      </w:rPr>
    </w:lvl>
    <w:lvl w:ilvl="1" w:tplc="1F542288">
      <w:numFmt w:val="bullet"/>
      <w:lvlText w:val="•"/>
      <w:lvlJc w:val="left"/>
      <w:pPr>
        <w:ind w:left="508" w:hanging="237"/>
      </w:pPr>
      <w:rPr>
        <w:rFonts w:hint="default"/>
      </w:rPr>
    </w:lvl>
    <w:lvl w:ilvl="2" w:tplc="1EBC8882">
      <w:numFmt w:val="bullet"/>
      <w:lvlText w:val="•"/>
      <w:lvlJc w:val="left"/>
      <w:pPr>
        <w:ind w:left="697" w:hanging="237"/>
      </w:pPr>
      <w:rPr>
        <w:rFonts w:hint="default"/>
      </w:rPr>
    </w:lvl>
    <w:lvl w:ilvl="3" w:tplc="837A7BA2">
      <w:numFmt w:val="bullet"/>
      <w:lvlText w:val="•"/>
      <w:lvlJc w:val="left"/>
      <w:pPr>
        <w:ind w:left="886" w:hanging="237"/>
      </w:pPr>
      <w:rPr>
        <w:rFonts w:hint="default"/>
      </w:rPr>
    </w:lvl>
    <w:lvl w:ilvl="4" w:tplc="75FE1DB8">
      <w:numFmt w:val="bullet"/>
      <w:lvlText w:val="•"/>
      <w:lvlJc w:val="left"/>
      <w:pPr>
        <w:ind w:left="1075" w:hanging="237"/>
      </w:pPr>
      <w:rPr>
        <w:rFonts w:hint="default"/>
      </w:rPr>
    </w:lvl>
    <w:lvl w:ilvl="5" w:tplc="97F8AB60">
      <w:numFmt w:val="bullet"/>
      <w:lvlText w:val="•"/>
      <w:lvlJc w:val="left"/>
      <w:pPr>
        <w:ind w:left="1264" w:hanging="237"/>
      </w:pPr>
      <w:rPr>
        <w:rFonts w:hint="default"/>
      </w:rPr>
    </w:lvl>
    <w:lvl w:ilvl="6" w:tplc="175A494C">
      <w:numFmt w:val="bullet"/>
      <w:lvlText w:val="•"/>
      <w:lvlJc w:val="left"/>
      <w:pPr>
        <w:ind w:left="1452" w:hanging="237"/>
      </w:pPr>
      <w:rPr>
        <w:rFonts w:hint="default"/>
      </w:rPr>
    </w:lvl>
    <w:lvl w:ilvl="7" w:tplc="3788B8CC">
      <w:numFmt w:val="bullet"/>
      <w:lvlText w:val="•"/>
      <w:lvlJc w:val="left"/>
      <w:pPr>
        <w:ind w:left="1641" w:hanging="237"/>
      </w:pPr>
      <w:rPr>
        <w:rFonts w:hint="default"/>
      </w:rPr>
    </w:lvl>
    <w:lvl w:ilvl="8" w:tplc="EE06E94C">
      <w:numFmt w:val="bullet"/>
      <w:lvlText w:val="•"/>
      <w:lvlJc w:val="left"/>
      <w:pPr>
        <w:ind w:left="1830" w:hanging="237"/>
      </w:pPr>
      <w:rPr>
        <w:rFonts w:hint="default"/>
      </w:rPr>
    </w:lvl>
  </w:abstractNum>
  <w:abstractNum w:abstractNumId="1717" w15:restartNumberingAfterBreak="0">
    <w:nsid w:val="7A667AF9"/>
    <w:multiLevelType w:val="hybridMultilevel"/>
    <w:tmpl w:val="10B8E1AC"/>
    <w:lvl w:ilvl="0" w:tplc="02D63598">
      <w:numFmt w:val="bullet"/>
      <w:lvlText w:val=""/>
      <w:lvlJc w:val="left"/>
      <w:pPr>
        <w:ind w:left="341" w:hanging="232"/>
      </w:pPr>
      <w:rPr>
        <w:rFonts w:ascii="Symbol" w:eastAsia="Symbol" w:hAnsi="Symbol" w:cs="Symbol" w:hint="default"/>
        <w:w w:val="100"/>
        <w:sz w:val="13"/>
        <w:szCs w:val="13"/>
      </w:rPr>
    </w:lvl>
    <w:lvl w:ilvl="1" w:tplc="95F0A66C">
      <w:numFmt w:val="bullet"/>
      <w:lvlText w:val="•"/>
      <w:lvlJc w:val="left"/>
      <w:pPr>
        <w:ind w:left="558" w:hanging="232"/>
      </w:pPr>
      <w:rPr>
        <w:rFonts w:hint="default"/>
      </w:rPr>
    </w:lvl>
    <w:lvl w:ilvl="2" w:tplc="EDD6F314">
      <w:numFmt w:val="bullet"/>
      <w:lvlText w:val="•"/>
      <w:lvlJc w:val="left"/>
      <w:pPr>
        <w:ind w:left="777" w:hanging="232"/>
      </w:pPr>
      <w:rPr>
        <w:rFonts w:hint="default"/>
      </w:rPr>
    </w:lvl>
    <w:lvl w:ilvl="3" w:tplc="EB3C0146">
      <w:numFmt w:val="bullet"/>
      <w:lvlText w:val="•"/>
      <w:lvlJc w:val="left"/>
      <w:pPr>
        <w:ind w:left="996" w:hanging="232"/>
      </w:pPr>
      <w:rPr>
        <w:rFonts w:hint="default"/>
      </w:rPr>
    </w:lvl>
    <w:lvl w:ilvl="4" w:tplc="393E4F5C">
      <w:numFmt w:val="bullet"/>
      <w:lvlText w:val="•"/>
      <w:lvlJc w:val="left"/>
      <w:pPr>
        <w:ind w:left="1215" w:hanging="232"/>
      </w:pPr>
      <w:rPr>
        <w:rFonts w:hint="default"/>
      </w:rPr>
    </w:lvl>
    <w:lvl w:ilvl="5" w:tplc="F5706744">
      <w:numFmt w:val="bullet"/>
      <w:lvlText w:val="•"/>
      <w:lvlJc w:val="left"/>
      <w:pPr>
        <w:ind w:left="1434" w:hanging="232"/>
      </w:pPr>
      <w:rPr>
        <w:rFonts w:hint="default"/>
      </w:rPr>
    </w:lvl>
    <w:lvl w:ilvl="6" w:tplc="2DAEFC80">
      <w:numFmt w:val="bullet"/>
      <w:lvlText w:val="•"/>
      <w:lvlJc w:val="left"/>
      <w:pPr>
        <w:ind w:left="1653" w:hanging="232"/>
      </w:pPr>
      <w:rPr>
        <w:rFonts w:hint="default"/>
      </w:rPr>
    </w:lvl>
    <w:lvl w:ilvl="7" w:tplc="6D9212D8">
      <w:numFmt w:val="bullet"/>
      <w:lvlText w:val="•"/>
      <w:lvlJc w:val="left"/>
      <w:pPr>
        <w:ind w:left="1872" w:hanging="232"/>
      </w:pPr>
      <w:rPr>
        <w:rFonts w:hint="default"/>
      </w:rPr>
    </w:lvl>
    <w:lvl w:ilvl="8" w:tplc="61707F96">
      <w:numFmt w:val="bullet"/>
      <w:lvlText w:val="•"/>
      <w:lvlJc w:val="left"/>
      <w:pPr>
        <w:ind w:left="2091" w:hanging="232"/>
      </w:pPr>
      <w:rPr>
        <w:rFonts w:hint="default"/>
      </w:rPr>
    </w:lvl>
  </w:abstractNum>
  <w:abstractNum w:abstractNumId="1718" w15:restartNumberingAfterBreak="0">
    <w:nsid w:val="7A881726"/>
    <w:multiLevelType w:val="hybridMultilevel"/>
    <w:tmpl w:val="8FD0AAE8"/>
    <w:lvl w:ilvl="0" w:tplc="26563B1E">
      <w:numFmt w:val="bullet"/>
      <w:lvlText w:val=""/>
      <w:lvlJc w:val="left"/>
      <w:pPr>
        <w:ind w:left="273" w:hanging="187"/>
      </w:pPr>
      <w:rPr>
        <w:rFonts w:ascii="Symbol" w:eastAsia="Symbol" w:hAnsi="Symbol" w:cs="Symbol" w:hint="default"/>
        <w:w w:val="100"/>
        <w:sz w:val="18"/>
        <w:szCs w:val="18"/>
      </w:rPr>
    </w:lvl>
    <w:lvl w:ilvl="1" w:tplc="73003F4C">
      <w:numFmt w:val="bullet"/>
      <w:lvlText w:val="•"/>
      <w:lvlJc w:val="left"/>
      <w:pPr>
        <w:ind w:left="630" w:hanging="187"/>
      </w:pPr>
      <w:rPr>
        <w:rFonts w:hint="default"/>
      </w:rPr>
    </w:lvl>
    <w:lvl w:ilvl="2" w:tplc="BE9C07F4">
      <w:numFmt w:val="bullet"/>
      <w:lvlText w:val="•"/>
      <w:lvlJc w:val="left"/>
      <w:pPr>
        <w:ind w:left="981" w:hanging="187"/>
      </w:pPr>
      <w:rPr>
        <w:rFonts w:hint="default"/>
      </w:rPr>
    </w:lvl>
    <w:lvl w:ilvl="3" w:tplc="5FA6D292">
      <w:numFmt w:val="bullet"/>
      <w:lvlText w:val="•"/>
      <w:lvlJc w:val="left"/>
      <w:pPr>
        <w:ind w:left="1331" w:hanging="187"/>
      </w:pPr>
      <w:rPr>
        <w:rFonts w:hint="default"/>
      </w:rPr>
    </w:lvl>
    <w:lvl w:ilvl="4" w:tplc="D8720C1C">
      <w:numFmt w:val="bullet"/>
      <w:lvlText w:val="•"/>
      <w:lvlJc w:val="left"/>
      <w:pPr>
        <w:ind w:left="1682" w:hanging="187"/>
      </w:pPr>
      <w:rPr>
        <w:rFonts w:hint="default"/>
      </w:rPr>
    </w:lvl>
    <w:lvl w:ilvl="5" w:tplc="EEDE6A0C">
      <w:numFmt w:val="bullet"/>
      <w:lvlText w:val="•"/>
      <w:lvlJc w:val="left"/>
      <w:pPr>
        <w:ind w:left="2032" w:hanging="187"/>
      </w:pPr>
      <w:rPr>
        <w:rFonts w:hint="default"/>
      </w:rPr>
    </w:lvl>
    <w:lvl w:ilvl="6" w:tplc="BE960D18">
      <w:numFmt w:val="bullet"/>
      <w:lvlText w:val="•"/>
      <w:lvlJc w:val="left"/>
      <w:pPr>
        <w:ind w:left="2383" w:hanging="187"/>
      </w:pPr>
      <w:rPr>
        <w:rFonts w:hint="default"/>
      </w:rPr>
    </w:lvl>
    <w:lvl w:ilvl="7" w:tplc="C242F05E">
      <w:numFmt w:val="bullet"/>
      <w:lvlText w:val="•"/>
      <w:lvlJc w:val="left"/>
      <w:pPr>
        <w:ind w:left="2733" w:hanging="187"/>
      </w:pPr>
      <w:rPr>
        <w:rFonts w:hint="default"/>
      </w:rPr>
    </w:lvl>
    <w:lvl w:ilvl="8" w:tplc="E32EDDBC">
      <w:numFmt w:val="bullet"/>
      <w:lvlText w:val="•"/>
      <w:lvlJc w:val="left"/>
      <w:pPr>
        <w:ind w:left="3084" w:hanging="187"/>
      </w:pPr>
      <w:rPr>
        <w:rFonts w:hint="default"/>
      </w:rPr>
    </w:lvl>
  </w:abstractNum>
  <w:abstractNum w:abstractNumId="1719" w15:restartNumberingAfterBreak="0">
    <w:nsid w:val="7AAA120C"/>
    <w:multiLevelType w:val="hybridMultilevel"/>
    <w:tmpl w:val="1D98BFC2"/>
    <w:lvl w:ilvl="0" w:tplc="2AC41936">
      <w:numFmt w:val="bullet"/>
      <w:lvlText w:val=""/>
      <w:lvlJc w:val="left"/>
      <w:pPr>
        <w:ind w:left="293" w:hanging="237"/>
      </w:pPr>
      <w:rPr>
        <w:rFonts w:ascii="Symbol" w:eastAsia="Symbol" w:hAnsi="Symbol" w:cs="Symbol" w:hint="default"/>
        <w:w w:val="100"/>
        <w:sz w:val="18"/>
        <w:szCs w:val="18"/>
      </w:rPr>
    </w:lvl>
    <w:lvl w:ilvl="1" w:tplc="969C7A58">
      <w:numFmt w:val="bullet"/>
      <w:lvlText w:val="•"/>
      <w:lvlJc w:val="left"/>
      <w:pPr>
        <w:ind w:left="543" w:hanging="237"/>
      </w:pPr>
      <w:rPr>
        <w:rFonts w:hint="default"/>
      </w:rPr>
    </w:lvl>
    <w:lvl w:ilvl="2" w:tplc="F2E86A90">
      <w:numFmt w:val="bullet"/>
      <w:lvlText w:val="•"/>
      <w:lvlJc w:val="left"/>
      <w:pPr>
        <w:ind w:left="787" w:hanging="237"/>
      </w:pPr>
      <w:rPr>
        <w:rFonts w:hint="default"/>
      </w:rPr>
    </w:lvl>
    <w:lvl w:ilvl="3" w:tplc="B5CA9488">
      <w:numFmt w:val="bullet"/>
      <w:lvlText w:val="•"/>
      <w:lvlJc w:val="left"/>
      <w:pPr>
        <w:ind w:left="1031" w:hanging="237"/>
      </w:pPr>
      <w:rPr>
        <w:rFonts w:hint="default"/>
      </w:rPr>
    </w:lvl>
    <w:lvl w:ilvl="4" w:tplc="C778BD48">
      <w:numFmt w:val="bullet"/>
      <w:lvlText w:val="•"/>
      <w:lvlJc w:val="left"/>
      <w:pPr>
        <w:ind w:left="1275" w:hanging="237"/>
      </w:pPr>
      <w:rPr>
        <w:rFonts w:hint="default"/>
      </w:rPr>
    </w:lvl>
    <w:lvl w:ilvl="5" w:tplc="132CF29A">
      <w:numFmt w:val="bullet"/>
      <w:lvlText w:val="•"/>
      <w:lvlJc w:val="left"/>
      <w:pPr>
        <w:ind w:left="1519" w:hanging="237"/>
      </w:pPr>
      <w:rPr>
        <w:rFonts w:hint="default"/>
      </w:rPr>
    </w:lvl>
    <w:lvl w:ilvl="6" w:tplc="A0402C00">
      <w:numFmt w:val="bullet"/>
      <w:lvlText w:val="•"/>
      <w:lvlJc w:val="left"/>
      <w:pPr>
        <w:ind w:left="1763" w:hanging="237"/>
      </w:pPr>
      <w:rPr>
        <w:rFonts w:hint="default"/>
      </w:rPr>
    </w:lvl>
    <w:lvl w:ilvl="7" w:tplc="5238A840">
      <w:numFmt w:val="bullet"/>
      <w:lvlText w:val="•"/>
      <w:lvlJc w:val="left"/>
      <w:pPr>
        <w:ind w:left="2007" w:hanging="237"/>
      </w:pPr>
      <w:rPr>
        <w:rFonts w:hint="default"/>
      </w:rPr>
    </w:lvl>
    <w:lvl w:ilvl="8" w:tplc="1A128CC8">
      <w:numFmt w:val="bullet"/>
      <w:lvlText w:val="•"/>
      <w:lvlJc w:val="left"/>
      <w:pPr>
        <w:ind w:left="2251" w:hanging="237"/>
      </w:pPr>
      <w:rPr>
        <w:rFonts w:hint="default"/>
      </w:rPr>
    </w:lvl>
  </w:abstractNum>
  <w:abstractNum w:abstractNumId="1720" w15:restartNumberingAfterBreak="0">
    <w:nsid w:val="7ADA4AD6"/>
    <w:multiLevelType w:val="hybridMultilevel"/>
    <w:tmpl w:val="722A35CE"/>
    <w:lvl w:ilvl="0" w:tplc="944A76B0">
      <w:numFmt w:val="bullet"/>
      <w:lvlText w:val=""/>
      <w:lvlJc w:val="left"/>
      <w:pPr>
        <w:ind w:left="464" w:hanging="296"/>
      </w:pPr>
      <w:rPr>
        <w:rFonts w:ascii="Symbol" w:eastAsia="Symbol" w:hAnsi="Symbol" w:cs="Symbol" w:hint="default"/>
        <w:w w:val="100"/>
        <w:sz w:val="18"/>
        <w:szCs w:val="18"/>
      </w:rPr>
    </w:lvl>
    <w:lvl w:ilvl="1" w:tplc="DFECE7AE">
      <w:numFmt w:val="bullet"/>
      <w:lvlText w:val="•"/>
      <w:lvlJc w:val="left"/>
      <w:pPr>
        <w:ind w:left="668" w:hanging="296"/>
      </w:pPr>
      <w:rPr>
        <w:rFonts w:hint="default"/>
      </w:rPr>
    </w:lvl>
    <w:lvl w:ilvl="2" w:tplc="A94AFF44">
      <w:numFmt w:val="bullet"/>
      <w:lvlText w:val="•"/>
      <w:lvlJc w:val="left"/>
      <w:pPr>
        <w:ind w:left="877" w:hanging="296"/>
      </w:pPr>
      <w:rPr>
        <w:rFonts w:hint="default"/>
      </w:rPr>
    </w:lvl>
    <w:lvl w:ilvl="3" w:tplc="5A1A2E46">
      <w:numFmt w:val="bullet"/>
      <w:lvlText w:val="•"/>
      <w:lvlJc w:val="left"/>
      <w:pPr>
        <w:ind w:left="1085" w:hanging="296"/>
      </w:pPr>
      <w:rPr>
        <w:rFonts w:hint="default"/>
      </w:rPr>
    </w:lvl>
    <w:lvl w:ilvl="4" w:tplc="7F36C358">
      <w:numFmt w:val="bullet"/>
      <w:lvlText w:val="•"/>
      <w:lvlJc w:val="left"/>
      <w:pPr>
        <w:ind w:left="1294" w:hanging="296"/>
      </w:pPr>
      <w:rPr>
        <w:rFonts w:hint="default"/>
      </w:rPr>
    </w:lvl>
    <w:lvl w:ilvl="5" w:tplc="9C5AD8FE">
      <w:numFmt w:val="bullet"/>
      <w:lvlText w:val="•"/>
      <w:lvlJc w:val="left"/>
      <w:pPr>
        <w:ind w:left="1502" w:hanging="296"/>
      </w:pPr>
      <w:rPr>
        <w:rFonts w:hint="default"/>
      </w:rPr>
    </w:lvl>
    <w:lvl w:ilvl="6" w:tplc="31749D58">
      <w:numFmt w:val="bullet"/>
      <w:lvlText w:val="•"/>
      <w:lvlJc w:val="left"/>
      <w:pPr>
        <w:ind w:left="1711" w:hanging="296"/>
      </w:pPr>
      <w:rPr>
        <w:rFonts w:hint="default"/>
      </w:rPr>
    </w:lvl>
    <w:lvl w:ilvl="7" w:tplc="C0CCCD66">
      <w:numFmt w:val="bullet"/>
      <w:lvlText w:val="•"/>
      <w:lvlJc w:val="left"/>
      <w:pPr>
        <w:ind w:left="1919" w:hanging="296"/>
      </w:pPr>
      <w:rPr>
        <w:rFonts w:hint="default"/>
      </w:rPr>
    </w:lvl>
    <w:lvl w:ilvl="8" w:tplc="6EA2AF06">
      <w:numFmt w:val="bullet"/>
      <w:lvlText w:val="•"/>
      <w:lvlJc w:val="left"/>
      <w:pPr>
        <w:ind w:left="2128" w:hanging="296"/>
      </w:pPr>
      <w:rPr>
        <w:rFonts w:hint="default"/>
      </w:rPr>
    </w:lvl>
  </w:abstractNum>
  <w:abstractNum w:abstractNumId="1721" w15:restartNumberingAfterBreak="0">
    <w:nsid w:val="7AE27520"/>
    <w:multiLevelType w:val="hybridMultilevel"/>
    <w:tmpl w:val="343EA98E"/>
    <w:lvl w:ilvl="0" w:tplc="33EE80C4">
      <w:numFmt w:val="bullet"/>
      <w:lvlText w:val=""/>
      <w:lvlJc w:val="left"/>
      <w:pPr>
        <w:ind w:left="324" w:hanging="237"/>
      </w:pPr>
      <w:rPr>
        <w:rFonts w:ascii="Symbol" w:eastAsia="Symbol" w:hAnsi="Symbol" w:cs="Symbol" w:hint="default"/>
        <w:w w:val="100"/>
        <w:sz w:val="18"/>
        <w:szCs w:val="18"/>
      </w:rPr>
    </w:lvl>
    <w:lvl w:ilvl="1" w:tplc="6584D538">
      <w:numFmt w:val="bullet"/>
      <w:lvlText w:val="•"/>
      <w:lvlJc w:val="left"/>
      <w:pPr>
        <w:ind w:left="458" w:hanging="237"/>
      </w:pPr>
      <w:rPr>
        <w:rFonts w:hint="default"/>
      </w:rPr>
    </w:lvl>
    <w:lvl w:ilvl="2" w:tplc="61E2B690">
      <w:numFmt w:val="bullet"/>
      <w:lvlText w:val="•"/>
      <w:lvlJc w:val="left"/>
      <w:pPr>
        <w:ind w:left="596" w:hanging="237"/>
      </w:pPr>
      <w:rPr>
        <w:rFonts w:hint="default"/>
      </w:rPr>
    </w:lvl>
    <w:lvl w:ilvl="3" w:tplc="45041784">
      <w:numFmt w:val="bullet"/>
      <w:lvlText w:val="•"/>
      <w:lvlJc w:val="left"/>
      <w:pPr>
        <w:ind w:left="734" w:hanging="237"/>
      </w:pPr>
      <w:rPr>
        <w:rFonts w:hint="default"/>
      </w:rPr>
    </w:lvl>
    <w:lvl w:ilvl="4" w:tplc="A7FC14AA">
      <w:numFmt w:val="bullet"/>
      <w:lvlText w:val="•"/>
      <w:lvlJc w:val="left"/>
      <w:pPr>
        <w:ind w:left="873" w:hanging="237"/>
      </w:pPr>
      <w:rPr>
        <w:rFonts w:hint="default"/>
      </w:rPr>
    </w:lvl>
    <w:lvl w:ilvl="5" w:tplc="3F9A46FC">
      <w:numFmt w:val="bullet"/>
      <w:lvlText w:val="•"/>
      <w:lvlJc w:val="left"/>
      <w:pPr>
        <w:ind w:left="1011" w:hanging="237"/>
      </w:pPr>
      <w:rPr>
        <w:rFonts w:hint="default"/>
      </w:rPr>
    </w:lvl>
    <w:lvl w:ilvl="6" w:tplc="AB22D06E">
      <w:numFmt w:val="bullet"/>
      <w:lvlText w:val="•"/>
      <w:lvlJc w:val="left"/>
      <w:pPr>
        <w:ind w:left="1149" w:hanging="237"/>
      </w:pPr>
      <w:rPr>
        <w:rFonts w:hint="default"/>
      </w:rPr>
    </w:lvl>
    <w:lvl w:ilvl="7" w:tplc="AAAE4E6A">
      <w:numFmt w:val="bullet"/>
      <w:lvlText w:val="•"/>
      <w:lvlJc w:val="left"/>
      <w:pPr>
        <w:ind w:left="1288" w:hanging="237"/>
      </w:pPr>
      <w:rPr>
        <w:rFonts w:hint="default"/>
      </w:rPr>
    </w:lvl>
    <w:lvl w:ilvl="8" w:tplc="C8C0F16E">
      <w:numFmt w:val="bullet"/>
      <w:lvlText w:val="•"/>
      <w:lvlJc w:val="left"/>
      <w:pPr>
        <w:ind w:left="1426" w:hanging="237"/>
      </w:pPr>
      <w:rPr>
        <w:rFonts w:hint="default"/>
      </w:rPr>
    </w:lvl>
  </w:abstractNum>
  <w:abstractNum w:abstractNumId="1722" w15:restartNumberingAfterBreak="0">
    <w:nsid w:val="7AEF69FE"/>
    <w:multiLevelType w:val="hybridMultilevel"/>
    <w:tmpl w:val="0C04730E"/>
    <w:lvl w:ilvl="0" w:tplc="481CCE14">
      <w:numFmt w:val="bullet"/>
      <w:lvlText w:val=""/>
      <w:lvlJc w:val="left"/>
      <w:pPr>
        <w:ind w:left="383" w:hanging="296"/>
      </w:pPr>
      <w:rPr>
        <w:rFonts w:ascii="Wingdings" w:eastAsia="Wingdings" w:hAnsi="Wingdings" w:cs="Wingdings" w:hint="default"/>
        <w:w w:val="100"/>
        <w:sz w:val="18"/>
        <w:szCs w:val="18"/>
      </w:rPr>
    </w:lvl>
    <w:lvl w:ilvl="1" w:tplc="4D869C0C">
      <w:numFmt w:val="bullet"/>
      <w:lvlText w:val="•"/>
      <w:lvlJc w:val="left"/>
      <w:pPr>
        <w:ind w:left="650" w:hanging="296"/>
      </w:pPr>
      <w:rPr>
        <w:rFonts w:hint="default"/>
      </w:rPr>
    </w:lvl>
    <w:lvl w:ilvl="2" w:tplc="19C645F2">
      <w:numFmt w:val="bullet"/>
      <w:lvlText w:val="•"/>
      <w:lvlJc w:val="left"/>
      <w:pPr>
        <w:ind w:left="920" w:hanging="296"/>
      </w:pPr>
      <w:rPr>
        <w:rFonts w:hint="default"/>
      </w:rPr>
    </w:lvl>
    <w:lvl w:ilvl="3" w:tplc="C99CD938">
      <w:numFmt w:val="bullet"/>
      <w:lvlText w:val="•"/>
      <w:lvlJc w:val="left"/>
      <w:pPr>
        <w:ind w:left="1191" w:hanging="296"/>
      </w:pPr>
      <w:rPr>
        <w:rFonts w:hint="default"/>
      </w:rPr>
    </w:lvl>
    <w:lvl w:ilvl="4" w:tplc="E6D06A5C">
      <w:numFmt w:val="bullet"/>
      <w:lvlText w:val="•"/>
      <w:lvlJc w:val="left"/>
      <w:pPr>
        <w:ind w:left="1461" w:hanging="296"/>
      </w:pPr>
      <w:rPr>
        <w:rFonts w:hint="default"/>
      </w:rPr>
    </w:lvl>
    <w:lvl w:ilvl="5" w:tplc="D77C4020">
      <w:numFmt w:val="bullet"/>
      <w:lvlText w:val="•"/>
      <w:lvlJc w:val="left"/>
      <w:pPr>
        <w:ind w:left="1732" w:hanging="296"/>
      </w:pPr>
      <w:rPr>
        <w:rFonts w:hint="default"/>
      </w:rPr>
    </w:lvl>
    <w:lvl w:ilvl="6" w:tplc="9EB8AA4A">
      <w:numFmt w:val="bullet"/>
      <w:lvlText w:val="•"/>
      <w:lvlJc w:val="left"/>
      <w:pPr>
        <w:ind w:left="2002" w:hanging="296"/>
      </w:pPr>
      <w:rPr>
        <w:rFonts w:hint="default"/>
      </w:rPr>
    </w:lvl>
    <w:lvl w:ilvl="7" w:tplc="4D947516">
      <w:numFmt w:val="bullet"/>
      <w:lvlText w:val="•"/>
      <w:lvlJc w:val="left"/>
      <w:pPr>
        <w:ind w:left="2272" w:hanging="296"/>
      </w:pPr>
      <w:rPr>
        <w:rFonts w:hint="default"/>
      </w:rPr>
    </w:lvl>
    <w:lvl w:ilvl="8" w:tplc="347605B6">
      <w:numFmt w:val="bullet"/>
      <w:lvlText w:val="•"/>
      <w:lvlJc w:val="left"/>
      <w:pPr>
        <w:ind w:left="2543" w:hanging="296"/>
      </w:pPr>
      <w:rPr>
        <w:rFonts w:hint="default"/>
      </w:rPr>
    </w:lvl>
  </w:abstractNum>
  <w:abstractNum w:abstractNumId="1723" w15:restartNumberingAfterBreak="0">
    <w:nsid w:val="7AF146B0"/>
    <w:multiLevelType w:val="hybridMultilevel"/>
    <w:tmpl w:val="0D143CE4"/>
    <w:lvl w:ilvl="0" w:tplc="885C9D62">
      <w:numFmt w:val="bullet"/>
      <w:lvlText w:val=""/>
      <w:lvlJc w:val="left"/>
      <w:pPr>
        <w:ind w:left="322" w:hanging="237"/>
      </w:pPr>
      <w:rPr>
        <w:rFonts w:ascii="Symbol" w:eastAsia="Symbol" w:hAnsi="Symbol" w:cs="Symbol" w:hint="default"/>
        <w:w w:val="100"/>
        <w:sz w:val="18"/>
        <w:szCs w:val="18"/>
      </w:rPr>
    </w:lvl>
    <w:lvl w:ilvl="1" w:tplc="549442BA">
      <w:numFmt w:val="bullet"/>
      <w:lvlText w:val="•"/>
      <w:lvlJc w:val="left"/>
      <w:pPr>
        <w:ind w:left="587" w:hanging="237"/>
      </w:pPr>
      <w:rPr>
        <w:rFonts w:hint="default"/>
      </w:rPr>
    </w:lvl>
    <w:lvl w:ilvl="2" w:tplc="3CEEF128">
      <w:numFmt w:val="bullet"/>
      <w:lvlText w:val="•"/>
      <w:lvlJc w:val="left"/>
      <w:pPr>
        <w:ind w:left="855" w:hanging="237"/>
      </w:pPr>
      <w:rPr>
        <w:rFonts w:hint="default"/>
      </w:rPr>
    </w:lvl>
    <w:lvl w:ilvl="3" w:tplc="183C2954">
      <w:numFmt w:val="bullet"/>
      <w:lvlText w:val="•"/>
      <w:lvlJc w:val="left"/>
      <w:pPr>
        <w:ind w:left="1123" w:hanging="237"/>
      </w:pPr>
      <w:rPr>
        <w:rFonts w:hint="default"/>
      </w:rPr>
    </w:lvl>
    <w:lvl w:ilvl="4" w:tplc="03F2A4EE">
      <w:numFmt w:val="bullet"/>
      <w:lvlText w:val="•"/>
      <w:lvlJc w:val="left"/>
      <w:pPr>
        <w:ind w:left="1391" w:hanging="237"/>
      </w:pPr>
      <w:rPr>
        <w:rFonts w:hint="default"/>
      </w:rPr>
    </w:lvl>
    <w:lvl w:ilvl="5" w:tplc="D48A662C">
      <w:numFmt w:val="bullet"/>
      <w:lvlText w:val="•"/>
      <w:lvlJc w:val="left"/>
      <w:pPr>
        <w:ind w:left="1659" w:hanging="237"/>
      </w:pPr>
      <w:rPr>
        <w:rFonts w:hint="default"/>
      </w:rPr>
    </w:lvl>
    <w:lvl w:ilvl="6" w:tplc="46E4E53A">
      <w:numFmt w:val="bullet"/>
      <w:lvlText w:val="•"/>
      <w:lvlJc w:val="left"/>
      <w:pPr>
        <w:ind w:left="1926" w:hanging="237"/>
      </w:pPr>
      <w:rPr>
        <w:rFonts w:hint="default"/>
      </w:rPr>
    </w:lvl>
    <w:lvl w:ilvl="7" w:tplc="7A4E9B5E">
      <w:numFmt w:val="bullet"/>
      <w:lvlText w:val="•"/>
      <w:lvlJc w:val="left"/>
      <w:pPr>
        <w:ind w:left="2194" w:hanging="237"/>
      </w:pPr>
      <w:rPr>
        <w:rFonts w:hint="default"/>
      </w:rPr>
    </w:lvl>
    <w:lvl w:ilvl="8" w:tplc="F4449750">
      <w:numFmt w:val="bullet"/>
      <w:lvlText w:val="•"/>
      <w:lvlJc w:val="left"/>
      <w:pPr>
        <w:ind w:left="2462" w:hanging="237"/>
      </w:pPr>
      <w:rPr>
        <w:rFonts w:hint="default"/>
      </w:rPr>
    </w:lvl>
  </w:abstractNum>
  <w:abstractNum w:abstractNumId="1724" w15:restartNumberingAfterBreak="0">
    <w:nsid w:val="7B095C80"/>
    <w:multiLevelType w:val="hybridMultilevel"/>
    <w:tmpl w:val="E10E5FD4"/>
    <w:lvl w:ilvl="0" w:tplc="9D1CAD7A">
      <w:numFmt w:val="bullet"/>
      <w:lvlText w:val=""/>
      <w:lvlJc w:val="left"/>
      <w:pPr>
        <w:ind w:left="375" w:hanging="296"/>
      </w:pPr>
      <w:rPr>
        <w:rFonts w:ascii="Symbol" w:eastAsia="Symbol" w:hAnsi="Symbol" w:cs="Symbol" w:hint="default"/>
        <w:w w:val="100"/>
        <w:sz w:val="18"/>
        <w:szCs w:val="18"/>
      </w:rPr>
    </w:lvl>
    <w:lvl w:ilvl="1" w:tplc="8FD09D7E">
      <w:numFmt w:val="bullet"/>
      <w:lvlText w:val="•"/>
      <w:lvlJc w:val="left"/>
      <w:pPr>
        <w:ind w:left="593" w:hanging="296"/>
      </w:pPr>
      <w:rPr>
        <w:rFonts w:hint="default"/>
      </w:rPr>
    </w:lvl>
    <w:lvl w:ilvl="2" w:tplc="6CD8212A">
      <w:numFmt w:val="bullet"/>
      <w:lvlText w:val="•"/>
      <w:lvlJc w:val="left"/>
      <w:pPr>
        <w:ind w:left="806" w:hanging="296"/>
      </w:pPr>
      <w:rPr>
        <w:rFonts w:hint="default"/>
      </w:rPr>
    </w:lvl>
    <w:lvl w:ilvl="3" w:tplc="8F567E82">
      <w:numFmt w:val="bullet"/>
      <w:lvlText w:val="•"/>
      <w:lvlJc w:val="left"/>
      <w:pPr>
        <w:ind w:left="1020" w:hanging="296"/>
      </w:pPr>
      <w:rPr>
        <w:rFonts w:hint="default"/>
      </w:rPr>
    </w:lvl>
    <w:lvl w:ilvl="4" w:tplc="D3E8E928">
      <w:numFmt w:val="bullet"/>
      <w:lvlText w:val="•"/>
      <w:lvlJc w:val="left"/>
      <w:pPr>
        <w:ind w:left="1233" w:hanging="296"/>
      </w:pPr>
      <w:rPr>
        <w:rFonts w:hint="default"/>
      </w:rPr>
    </w:lvl>
    <w:lvl w:ilvl="5" w:tplc="4928E0C2">
      <w:numFmt w:val="bullet"/>
      <w:lvlText w:val="•"/>
      <w:lvlJc w:val="left"/>
      <w:pPr>
        <w:ind w:left="1447" w:hanging="296"/>
      </w:pPr>
      <w:rPr>
        <w:rFonts w:hint="default"/>
      </w:rPr>
    </w:lvl>
    <w:lvl w:ilvl="6" w:tplc="13F853A8">
      <w:numFmt w:val="bullet"/>
      <w:lvlText w:val="•"/>
      <w:lvlJc w:val="left"/>
      <w:pPr>
        <w:ind w:left="1660" w:hanging="296"/>
      </w:pPr>
      <w:rPr>
        <w:rFonts w:hint="default"/>
      </w:rPr>
    </w:lvl>
    <w:lvl w:ilvl="7" w:tplc="E456435A">
      <w:numFmt w:val="bullet"/>
      <w:lvlText w:val="•"/>
      <w:lvlJc w:val="left"/>
      <w:pPr>
        <w:ind w:left="1873" w:hanging="296"/>
      </w:pPr>
      <w:rPr>
        <w:rFonts w:hint="default"/>
      </w:rPr>
    </w:lvl>
    <w:lvl w:ilvl="8" w:tplc="2D2C53F4">
      <w:numFmt w:val="bullet"/>
      <w:lvlText w:val="•"/>
      <w:lvlJc w:val="left"/>
      <w:pPr>
        <w:ind w:left="2087" w:hanging="296"/>
      </w:pPr>
      <w:rPr>
        <w:rFonts w:hint="default"/>
      </w:rPr>
    </w:lvl>
  </w:abstractNum>
  <w:abstractNum w:abstractNumId="1725" w15:restartNumberingAfterBreak="0">
    <w:nsid w:val="7B1B1F97"/>
    <w:multiLevelType w:val="hybridMultilevel"/>
    <w:tmpl w:val="2802315C"/>
    <w:lvl w:ilvl="0" w:tplc="2464521E">
      <w:numFmt w:val="bullet"/>
      <w:lvlText w:val=""/>
      <w:lvlJc w:val="left"/>
      <w:pPr>
        <w:ind w:left="382" w:hanging="296"/>
      </w:pPr>
      <w:rPr>
        <w:rFonts w:ascii="Symbol" w:eastAsia="Symbol" w:hAnsi="Symbol" w:cs="Symbol" w:hint="default"/>
        <w:w w:val="100"/>
        <w:sz w:val="18"/>
        <w:szCs w:val="18"/>
      </w:rPr>
    </w:lvl>
    <w:lvl w:ilvl="1" w:tplc="985C7712">
      <w:numFmt w:val="bullet"/>
      <w:lvlText w:val="•"/>
      <w:lvlJc w:val="left"/>
      <w:pPr>
        <w:ind w:left="623" w:hanging="296"/>
      </w:pPr>
      <w:rPr>
        <w:rFonts w:hint="default"/>
      </w:rPr>
    </w:lvl>
    <w:lvl w:ilvl="2" w:tplc="51DCE410">
      <w:numFmt w:val="bullet"/>
      <w:lvlText w:val="•"/>
      <w:lvlJc w:val="left"/>
      <w:pPr>
        <w:ind w:left="866" w:hanging="296"/>
      </w:pPr>
      <w:rPr>
        <w:rFonts w:hint="default"/>
      </w:rPr>
    </w:lvl>
    <w:lvl w:ilvl="3" w:tplc="F4BC867E">
      <w:numFmt w:val="bullet"/>
      <w:lvlText w:val="•"/>
      <w:lvlJc w:val="left"/>
      <w:pPr>
        <w:ind w:left="1109" w:hanging="296"/>
      </w:pPr>
      <w:rPr>
        <w:rFonts w:hint="default"/>
      </w:rPr>
    </w:lvl>
    <w:lvl w:ilvl="4" w:tplc="F2C4DA22">
      <w:numFmt w:val="bullet"/>
      <w:lvlText w:val="•"/>
      <w:lvlJc w:val="left"/>
      <w:pPr>
        <w:ind w:left="1352" w:hanging="296"/>
      </w:pPr>
      <w:rPr>
        <w:rFonts w:hint="default"/>
      </w:rPr>
    </w:lvl>
    <w:lvl w:ilvl="5" w:tplc="F38E4938">
      <w:numFmt w:val="bullet"/>
      <w:lvlText w:val="•"/>
      <w:lvlJc w:val="left"/>
      <w:pPr>
        <w:ind w:left="1595" w:hanging="296"/>
      </w:pPr>
      <w:rPr>
        <w:rFonts w:hint="default"/>
      </w:rPr>
    </w:lvl>
    <w:lvl w:ilvl="6" w:tplc="49162528">
      <w:numFmt w:val="bullet"/>
      <w:lvlText w:val="•"/>
      <w:lvlJc w:val="left"/>
      <w:pPr>
        <w:ind w:left="1838" w:hanging="296"/>
      </w:pPr>
      <w:rPr>
        <w:rFonts w:hint="default"/>
      </w:rPr>
    </w:lvl>
    <w:lvl w:ilvl="7" w:tplc="C2E6707E">
      <w:numFmt w:val="bullet"/>
      <w:lvlText w:val="•"/>
      <w:lvlJc w:val="left"/>
      <w:pPr>
        <w:ind w:left="2081" w:hanging="296"/>
      </w:pPr>
      <w:rPr>
        <w:rFonts w:hint="default"/>
      </w:rPr>
    </w:lvl>
    <w:lvl w:ilvl="8" w:tplc="1FC89C68">
      <w:numFmt w:val="bullet"/>
      <w:lvlText w:val="•"/>
      <w:lvlJc w:val="left"/>
      <w:pPr>
        <w:ind w:left="2324" w:hanging="296"/>
      </w:pPr>
      <w:rPr>
        <w:rFonts w:hint="default"/>
      </w:rPr>
    </w:lvl>
  </w:abstractNum>
  <w:abstractNum w:abstractNumId="1726" w15:restartNumberingAfterBreak="0">
    <w:nsid w:val="7B415254"/>
    <w:multiLevelType w:val="hybridMultilevel"/>
    <w:tmpl w:val="50F2D074"/>
    <w:lvl w:ilvl="0" w:tplc="9A3EED54">
      <w:numFmt w:val="bullet"/>
      <w:lvlText w:val=""/>
      <w:lvlJc w:val="left"/>
      <w:pPr>
        <w:ind w:left="318" w:hanging="234"/>
      </w:pPr>
      <w:rPr>
        <w:rFonts w:ascii="Symbol" w:eastAsia="Symbol" w:hAnsi="Symbol" w:cs="Symbol" w:hint="default"/>
        <w:w w:val="100"/>
        <w:sz w:val="18"/>
        <w:szCs w:val="18"/>
      </w:rPr>
    </w:lvl>
    <w:lvl w:ilvl="1" w:tplc="4F66622A">
      <w:numFmt w:val="bullet"/>
      <w:lvlText w:val="•"/>
      <w:lvlJc w:val="left"/>
      <w:pPr>
        <w:ind w:left="633" w:hanging="234"/>
      </w:pPr>
      <w:rPr>
        <w:rFonts w:hint="default"/>
      </w:rPr>
    </w:lvl>
    <w:lvl w:ilvl="2" w:tplc="460E0316">
      <w:numFmt w:val="bullet"/>
      <w:lvlText w:val="•"/>
      <w:lvlJc w:val="left"/>
      <w:pPr>
        <w:ind w:left="946" w:hanging="234"/>
      </w:pPr>
      <w:rPr>
        <w:rFonts w:hint="default"/>
      </w:rPr>
    </w:lvl>
    <w:lvl w:ilvl="3" w:tplc="C732667E">
      <w:numFmt w:val="bullet"/>
      <w:lvlText w:val="•"/>
      <w:lvlJc w:val="left"/>
      <w:pPr>
        <w:ind w:left="1259" w:hanging="234"/>
      </w:pPr>
      <w:rPr>
        <w:rFonts w:hint="default"/>
      </w:rPr>
    </w:lvl>
    <w:lvl w:ilvl="4" w:tplc="77C095F2">
      <w:numFmt w:val="bullet"/>
      <w:lvlText w:val="•"/>
      <w:lvlJc w:val="left"/>
      <w:pPr>
        <w:ind w:left="1572" w:hanging="234"/>
      </w:pPr>
      <w:rPr>
        <w:rFonts w:hint="default"/>
      </w:rPr>
    </w:lvl>
    <w:lvl w:ilvl="5" w:tplc="115E8D3A">
      <w:numFmt w:val="bullet"/>
      <w:lvlText w:val="•"/>
      <w:lvlJc w:val="left"/>
      <w:pPr>
        <w:ind w:left="1885" w:hanging="234"/>
      </w:pPr>
      <w:rPr>
        <w:rFonts w:hint="default"/>
      </w:rPr>
    </w:lvl>
    <w:lvl w:ilvl="6" w:tplc="84B21878">
      <w:numFmt w:val="bullet"/>
      <w:lvlText w:val="•"/>
      <w:lvlJc w:val="left"/>
      <w:pPr>
        <w:ind w:left="2198" w:hanging="234"/>
      </w:pPr>
      <w:rPr>
        <w:rFonts w:hint="default"/>
      </w:rPr>
    </w:lvl>
    <w:lvl w:ilvl="7" w:tplc="23780110">
      <w:numFmt w:val="bullet"/>
      <w:lvlText w:val="•"/>
      <w:lvlJc w:val="left"/>
      <w:pPr>
        <w:ind w:left="2511" w:hanging="234"/>
      </w:pPr>
      <w:rPr>
        <w:rFonts w:hint="default"/>
      </w:rPr>
    </w:lvl>
    <w:lvl w:ilvl="8" w:tplc="FEFEFD44">
      <w:numFmt w:val="bullet"/>
      <w:lvlText w:val="•"/>
      <w:lvlJc w:val="left"/>
      <w:pPr>
        <w:ind w:left="2824" w:hanging="234"/>
      </w:pPr>
      <w:rPr>
        <w:rFonts w:hint="default"/>
      </w:rPr>
    </w:lvl>
  </w:abstractNum>
  <w:abstractNum w:abstractNumId="1727" w15:restartNumberingAfterBreak="0">
    <w:nsid w:val="7B705CC6"/>
    <w:multiLevelType w:val="hybridMultilevel"/>
    <w:tmpl w:val="E988AEC4"/>
    <w:lvl w:ilvl="0" w:tplc="1C46F198">
      <w:numFmt w:val="bullet"/>
      <w:lvlText w:val=""/>
      <w:lvlJc w:val="left"/>
      <w:pPr>
        <w:ind w:left="273" w:hanging="187"/>
      </w:pPr>
      <w:rPr>
        <w:rFonts w:ascii="Symbol" w:eastAsia="Symbol" w:hAnsi="Symbol" w:cs="Symbol" w:hint="default"/>
        <w:w w:val="100"/>
        <w:sz w:val="18"/>
        <w:szCs w:val="18"/>
      </w:rPr>
    </w:lvl>
    <w:lvl w:ilvl="1" w:tplc="D65872D0">
      <w:numFmt w:val="bullet"/>
      <w:lvlText w:val="•"/>
      <w:lvlJc w:val="left"/>
      <w:pPr>
        <w:ind w:left="580" w:hanging="187"/>
      </w:pPr>
      <w:rPr>
        <w:rFonts w:hint="default"/>
      </w:rPr>
    </w:lvl>
    <w:lvl w:ilvl="2" w:tplc="131C9814">
      <w:numFmt w:val="bullet"/>
      <w:lvlText w:val="•"/>
      <w:lvlJc w:val="left"/>
      <w:pPr>
        <w:ind w:left="880" w:hanging="187"/>
      </w:pPr>
      <w:rPr>
        <w:rFonts w:hint="default"/>
      </w:rPr>
    </w:lvl>
    <w:lvl w:ilvl="3" w:tplc="E04454F0">
      <w:numFmt w:val="bullet"/>
      <w:lvlText w:val="•"/>
      <w:lvlJc w:val="left"/>
      <w:pPr>
        <w:ind w:left="1180" w:hanging="187"/>
      </w:pPr>
      <w:rPr>
        <w:rFonts w:hint="default"/>
      </w:rPr>
    </w:lvl>
    <w:lvl w:ilvl="4" w:tplc="E72ADEF0">
      <w:numFmt w:val="bullet"/>
      <w:lvlText w:val="•"/>
      <w:lvlJc w:val="left"/>
      <w:pPr>
        <w:ind w:left="1480" w:hanging="187"/>
      </w:pPr>
      <w:rPr>
        <w:rFonts w:hint="default"/>
      </w:rPr>
    </w:lvl>
    <w:lvl w:ilvl="5" w:tplc="4BDA7312">
      <w:numFmt w:val="bullet"/>
      <w:lvlText w:val="•"/>
      <w:lvlJc w:val="left"/>
      <w:pPr>
        <w:ind w:left="1781" w:hanging="187"/>
      </w:pPr>
      <w:rPr>
        <w:rFonts w:hint="default"/>
      </w:rPr>
    </w:lvl>
    <w:lvl w:ilvl="6" w:tplc="E4AC439E">
      <w:numFmt w:val="bullet"/>
      <w:lvlText w:val="•"/>
      <w:lvlJc w:val="left"/>
      <w:pPr>
        <w:ind w:left="2081" w:hanging="187"/>
      </w:pPr>
      <w:rPr>
        <w:rFonts w:hint="default"/>
      </w:rPr>
    </w:lvl>
    <w:lvl w:ilvl="7" w:tplc="68109FFC">
      <w:numFmt w:val="bullet"/>
      <w:lvlText w:val="•"/>
      <w:lvlJc w:val="left"/>
      <w:pPr>
        <w:ind w:left="2381" w:hanging="187"/>
      </w:pPr>
      <w:rPr>
        <w:rFonts w:hint="default"/>
      </w:rPr>
    </w:lvl>
    <w:lvl w:ilvl="8" w:tplc="303E270E">
      <w:numFmt w:val="bullet"/>
      <w:lvlText w:val="•"/>
      <w:lvlJc w:val="left"/>
      <w:pPr>
        <w:ind w:left="2681" w:hanging="187"/>
      </w:pPr>
      <w:rPr>
        <w:rFonts w:hint="default"/>
      </w:rPr>
    </w:lvl>
  </w:abstractNum>
  <w:abstractNum w:abstractNumId="1728" w15:restartNumberingAfterBreak="0">
    <w:nsid w:val="7B757AD3"/>
    <w:multiLevelType w:val="hybridMultilevel"/>
    <w:tmpl w:val="A416528C"/>
    <w:lvl w:ilvl="0" w:tplc="34ECA294">
      <w:numFmt w:val="bullet"/>
      <w:lvlText w:val=""/>
      <w:lvlJc w:val="left"/>
      <w:pPr>
        <w:ind w:left="274" w:hanging="187"/>
      </w:pPr>
      <w:rPr>
        <w:rFonts w:ascii="Symbol" w:eastAsia="Symbol" w:hAnsi="Symbol" w:cs="Symbol" w:hint="default"/>
        <w:w w:val="100"/>
        <w:sz w:val="18"/>
        <w:szCs w:val="18"/>
      </w:rPr>
    </w:lvl>
    <w:lvl w:ilvl="1" w:tplc="938E58E6">
      <w:numFmt w:val="bullet"/>
      <w:lvlText w:val="•"/>
      <w:lvlJc w:val="left"/>
      <w:pPr>
        <w:ind w:left="630" w:hanging="187"/>
      </w:pPr>
      <w:rPr>
        <w:rFonts w:hint="default"/>
      </w:rPr>
    </w:lvl>
    <w:lvl w:ilvl="2" w:tplc="D80C0476">
      <w:numFmt w:val="bullet"/>
      <w:lvlText w:val="•"/>
      <w:lvlJc w:val="left"/>
      <w:pPr>
        <w:ind w:left="981" w:hanging="187"/>
      </w:pPr>
      <w:rPr>
        <w:rFonts w:hint="default"/>
      </w:rPr>
    </w:lvl>
    <w:lvl w:ilvl="3" w:tplc="A2E49870">
      <w:numFmt w:val="bullet"/>
      <w:lvlText w:val="•"/>
      <w:lvlJc w:val="left"/>
      <w:pPr>
        <w:ind w:left="1332" w:hanging="187"/>
      </w:pPr>
      <w:rPr>
        <w:rFonts w:hint="default"/>
      </w:rPr>
    </w:lvl>
    <w:lvl w:ilvl="4" w:tplc="7B306B02">
      <w:numFmt w:val="bullet"/>
      <w:lvlText w:val="•"/>
      <w:lvlJc w:val="left"/>
      <w:pPr>
        <w:ind w:left="1683" w:hanging="187"/>
      </w:pPr>
      <w:rPr>
        <w:rFonts w:hint="default"/>
      </w:rPr>
    </w:lvl>
    <w:lvl w:ilvl="5" w:tplc="9B42BE32">
      <w:numFmt w:val="bullet"/>
      <w:lvlText w:val="•"/>
      <w:lvlJc w:val="left"/>
      <w:pPr>
        <w:ind w:left="2034" w:hanging="187"/>
      </w:pPr>
      <w:rPr>
        <w:rFonts w:hint="default"/>
      </w:rPr>
    </w:lvl>
    <w:lvl w:ilvl="6" w:tplc="F6362244">
      <w:numFmt w:val="bullet"/>
      <w:lvlText w:val="•"/>
      <w:lvlJc w:val="left"/>
      <w:pPr>
        <w:ind w:left="2384" w:hanging="187"/>
      </w:pPr>
      <w:rPr>
        <w:rFonts w:hint="default"/>
      </w:rPr>
    </w:lvl>
    <w:lvl w:ilvl="7" w:tplc="0E368004">
      <w:numFmt w:val="bullet"/>
      <w:lvlText w:val="•"/>
      <w:lvlJc w:val="left"/>
      <w:pPr>
        <w:ind w:left="2735" w:hanging="187"/>
      </w:pPr>
      <w:rPr>
        <w:rFonts w:hint="default"/>
      </w:rPr>
    </w:lvl>
    <w:lvl w:ilvl="8" w:tplc="A13AB836">
      <w:numFmt w:val="bullet"/>
      <w:lvlText w:val="•"/>
      <w:lvlJc w:val="left"/>
      <w:pPr>
        <w:ind w:left="3086" w:hanging="187"/>
      </w:pPr>
      <w:rPr>
        <w:rFonts w:hint="default"/>
      </w:rPr>
    </w:lvl>
  </w:abstractNum>
  <w:abstractNum w:abstractNumId="1729" w15:restartNumberingAfterBreak="0">
    <w:nsid w:val="7B815A5D"/>
    <w:multiLevelType w:val="hybridMultilevel"/>
    <w:tmpl w:val="F89C1ECA"/>
    <w:lvl w:ilvl="0" w:tplc="912015FA">
      <w:numFmt w:val="bullet"/>
      <w:lvlText w:val=""/>
      <w:lvlJc w:val="left"/>
      <w:pPr>
        <w:ind w:left="322" w:hanging="237"/>
      </w:pPr>
      <w:rPr>
        <w:rFonts w:ascii="Symbol" w:eastAsia="Symbol" w:hAnsi="Symbol" w:cs="Symbol" w:hint="default"/>
        <w:w w:val="100"/>
        <w:sz w:val="13"/>
        <w:szCs w:val="13"/>
      </w:rPr>
    </w:lvl>
    <w:lvl w:ilvl="1" w:tplc="5B0439C8">
      <w:numFmt w:val="bullet"/>
      <w:lvlText w:val="•"/>
      <w:lvlJc w:val="left"/>
      <w:pPr>
        <w:ind w:left="571" w:hanging="237"/>
      </w:pPr>
      <w:rPr>
        <w:rFonts w:hint="default"/>
      </w:rPr>
    </w:lvl>
    <w:lvl w:ilvl="2" w:tplc="0D608056">
      <w:numFmt w:val="bullet"/>
      <w:lvlText w:val="•"/>
      <w:lvlJc w:val="left"/>
      <w:pPr>
        <w:ind w:left="823" w:hanging="237"/>
      </w:pPr>
      <w:rPr>
        <w:rFonts w:hint="default"/>
      </w:rPr>
    </w:lvl>
    <w:lvl w:ilvl="3" w:tplc="CE7E5FDE">
      <w:numFmt w:val="bullet"/>
      <w:lvlText w:val="•"/>
      <w:lvlJc w:val="left"/>
      <w:pPr>
        <w:ind w:left="1074" w:hanging="237"/>
      </w:pPr>
      <w:rPr>
        <w:rFonts w:hint="default"/>
      </w:rPr>
    </w:lvl>
    <w:lvl w:ilvl="4" w:tplc="657E2196">
      <w:numFmt w:val="bullet"/>
      <w:lvlText w:val="•"/>
      <w:lvlJc w:val="left"/>
      <w:pPr>
        <w:ind w:left="1326" w:hanging="237"/>
      </w:pPr>
      <w:rPr>
        <w:rFonts w:hint="default"/>
      </w:rPr>
    </w:lvl>
    <w:lvl w:ilvl="5" w:tplc="03EE270A">
      <w:numFmt w:val="bullet"/>
      <w:lvlText w:val="•"/>
      <w:lvlJc w:val="left"/>
      <w:pPr>
        <w:ind w:left="1577" w:hanging="237"/>
      </w:pPr>
      <w:rPr>
        <w:rFonts w:hint="default"/>
      </w:rPr>
    </w:lvl>
    <w:lvl w:ilvl="6" w:tplc="F9526CA8">
      <w:numFmt w:val="bullet"/>
      <w:lvlText w:val="•"/>
      <w:lvlJc w:val="left"/>
      <w:pPr>
        <w:ind w:left="1829" w:hanging="237"/>
      </w:pPr>
      <w:rPr>
        <w:rFonts w:hint="default"/>
      </w:rPr>
    </w:lvl>
    <w:lvl w:ilvl="7" w:tplc="DC985A44">
      <w:numFmt w:val="bullet"/>
      <w:lvlText w:val="•"/>
      <w:lvlJc w:val="left"/>
      <w:pPr>
        <w:ind w:left="2080" w:hanging="237"/>
      </w:pPr>
      <w:rPr>
        <w:rFonts w:hint="default"/>
      </w:rPr>
    </w:lvl>
    <w:lvl w:ilvl="8" w:tplc="5F247990">
      <w:numFmt w:val="bullet"/>
      <w:lvlText w:val="•"/>
      <w:lvlJc w:val="left"/>
      <w:pPr>
        <w:ind w:left="2332" w:hanging="237"/>
      </w:pPr>
      <w:rPr>
        <w:rFonts w:hint="default"/>
      </w:rPr>
    </w:lvl>
  </w:abstractNum>
  <w:abstractNum w:abstractNumId="1730" w15:restartNumberingAfterBreak="0">
    <w:nsid w:val="7BB23504"/>
    <w:multiLevelType w:val="hybridMultilevel"/>
    <w:tmpl w:val="442008DE"/>
    <w:lvl w:ilvl="0" w:tplc="A1304796">
      <w:numFmt w:val="bullet"/>
      <w:lvlText w:val=""/>
      <w:lvlJc w:val="left"/>
      <w:pPr>
        <w:ind w:left="322" w:hanging="237"/>
      </w:pPr>
      <w:rPr>
        <w:rFonts w:ascii="Symbol" w:eastAsia="Symbol" w:hAnsi="Symbol" w:cs="Symbol" w:hint="default"/>
        <w:w w:val="100"/>
        <w:sz w:val="18"/>
        <w:szCs w:val="18"/>
      </w:rPr>
    </w:lvl>
    <w:lvl w:ilvl="1" w:tplc="A06CF7B0">
      <w:numFmt w:val="bullet"/>
      <w:lvlText w:val="•"/>
      <w:lvlJc w:val="left"/>
      <w:pPr>
        <w:ind w:left="454" w:hanging="237"/>
      </w:pPr>
      <w:rPr>
        <w:rFonts w:hint="default"/>
      </w:rPr>
    </w:lvl>
    <w:lvl w:ilvl="2" w:tplc="D3560668">
      <w:numFmt w:val="bullet"/>
      <w:lvlText w:val="•"/>
      <w:lvlJc w:val="left"/>
      <w:pPr>
        <w:ind w:left="589" w:hanging="237"/>
      </w:pPr>
      <w:rPr>
        <w:rFonts w:hint="default"/>
      </w:rPr>
    </w:lvl>
    <w:lvl w:ilvl="3" w:tplc="2AC2DA28">
      <w:numFmt w:val="bullet"/>
      <w:lvlText w:val="•"/>
      <w:lvlJc w:val="left"/>
      <w:pPr>
        <w:ind w:left="723" w:hanging="237"/>
      </w:pPr>
      <w:rPr>
        <w:rFonts w:hint="default"/>
      </w:rPr>
    </w:lvl>
    <w:lvl w:ilvl="4" w:tplc="A9720D74">
      <w:numFmt w:val="bullet"/>
      <w:lvlText w:val="•"/>
      <w:lvlJc w:val="left"/>
      <w:pPr>
        <w:ind w:left="858" w:hanging="237"/>
      </w:pPr>
      <w:rPr>
        <w:rFonts w:hint="default"/>
      </w:rPr>
    </w:lvl>
    <w:lvl w:ilvl="5" w:tplc="55E233F8">
      <w:numFmt w:val="bullet"/>
      <w:lvlText w:val="•"/>
      <w:lvlJc w:val="left"/>
      <w:pPr>
        <w:ind w:left="993" w:hanging="237"/>
      </w:pPr>
      <w:rPr>
        <w:rFonts w:hint="default"/>
      </w:rPr>
    </w:lvl>
    <w:lvl w:ilvl="6" w:tplc="00DEBEF0">
      <w:numFmt w:val="bullet"/>
      <w:lvlText w:val="•"/>
      <w:lvlJc w:val="left"/>
      <w:pPr>
        <w:ind w:left="1127" w:hanging="237"/>
      </w:pPr>
      <w:rPr>
        <w:rFonts w:hint="default"/>
      </w:rPr>
    </w:lvl>
    <w:lvl w:ilvl="7" w:tplc="ACBEA934">
      <w:numFmt w:val="bullet"/>
      <w:lvlText w:val="•"/>
      <w:lvlJc w:val="left"/>
      <w:pPr>
        <w:ind w:left="1262" w:hanging="237"/>
      </w:pPr>
      <w:rPr>
        <w:rFonts w:hint="default"/>
      </w:rPr>
    </w:lvl>
    <w:lvl w:ilvl="8" w:tplc="CF56997C">
      <w:numFmt w:val="bullet"/>
      <w:lvlText w:val="•"/>
      <w:lvlJc w:val="left"/>
      <w:pPr>
        <w:ind w:left="1396" w:hanging="237"/>
      </w:pPr>
      <w:rPr>
        <w:rFonts w:hint="default"/>
      </w:rPr>
    </w:lvl>
  </w:abstractNum>
  <w:abstractNum w:abstractNumId="1731" w15:restartNumberingAfterBreak="0">
    <w:nsid w:val="7BC75863"/>
    <w:multiLevelType w:val="hybridMultilevel"/>
    <w:tmpl w:val="25FCB390"/>
    <w:lvl w:ilvl="0" w:tplc="3EE09EE0">
      <w:numFmt w:val="bullet"/>
      <w:lvlText w:val=""/>
      <w:lvlJc w:val="left"/>
      <w:pPr>
        <w:ind w:left="321" w:hanging="234"/>
      </w:pPr>
      <w:rPr>
        <w:rFonts w:ascii="Symbol" w:eastAsia="Symbol" w:hAnsi="Symbol" w:cs="Symbol" w:hint="default"/>
        <w:w w:val="100"/>
        <w:sz w:val="18"/>
        <w:szCs w:val="18"/>
      </w:rPr>
    </w:lvl>
    <w:lvl w:ilvl="1" w:tplc="A9163890">
      <w:numFmt w:val="bullet"/>
      <w:lvlText w:val="•"/>
      <w:lvlJc w:val="left"/>
      <w:pPr>
        <w:ind w:left="474" w:hanging="234"/>
      </w:pPr>
      <w:rPr>
        <w:rFonts w:hint="default"/>
      </w:rPr>
    </w:lvl>
    <w:lvl w:ilvl="2" w:tplc="4F143938">
      <w:numFmt w:val="bullet"/>
      <w:lvlText w:val="•"/>
      <w:lvlJc w:val="left"/>
      <w:pPr>
        <w:ind w:left="628" w:hanging="234"/>
      </w:pPr>
      <w:rPr>
        <w:rFonts w:hint="default"/>
      </w:rPr>
    </w:lvl>
    <w:lvl w:ilvl="3" w:tplc="78027AB4">
      <w:numFmt w:val="bullet"/>
      <w:lvlText w:val="•"/>
      <w:lvlJc w:val="left"/>
      <w:pPr>
        <w:ind w:left="782" w:hanging="234"/>
      </w:pPr>
      <w:rPr>
        <w:rFonts w:hint="default"/>
      </w:rPr>
    </w:lvl>
    <w:lvl w:ilvl="4" w:tplc="D4FC4626">
      <w:numFmt w:val="bullet"/>
      <w:lvlText w:val="•"/>
      <w:lvlJc w:val="left"/>
      <w:pPr>
        <w:ind w:left="936" w:hanging="234"/>
      </w:pPr>
      <w:rPr>
        <w:rFonts w:hint="default"/>
      </w:rPr>
    </w:lvl>
    <w:lvl w:ilvl="5" w:tplc="A426C7F0">
      <w:numFmt w:val="bullet"/>
      <w:lvlText w:val="•"/>
      <w:lvlJc w:val="left"/>
      <w:pPr>
        <w:ind w:left="1091" w:hanging="234"/>
      </w:pPr>
      <w:rPr>
        <w:rFonts w:hint="default"/>
      </w:rPr>
    </w:lvl>
    <w:lvl w:ilvl="6" w:tplc="EFE84CC4">
      <w:numFmt w:val="bullet"/>
      <w:lvlText w:val="•"/>
      <w:lvlJc w:val="left"/>
      <w:pPr>
        <w:ind w:left="1245" w:hanging="234"/>
      </w:pPr>
      <w:rPr>
        <w:rFonts w:hint="default"/>
      </w:rPr>
    </w:lvl>
    <w:lvl w:ilvl="7" w:tplc="93BAC342">
      <w:numFmt w:val="bullet"/>
      <w:lvlText w:val="•"/>
      <w:lvlJc w:val="left"/>
      <w:pPr>
        <w:ind w:left="1399" w:hanging="234"/>
      </w:pPr>
      <w:rPr>
        <w:rFonts w:hint="default"/>
      </w:rPr>
    </w:lvl>
    <w:lvl w:ilvl="8" w:tplc="38E27FC0">
      <w:numFmt w:val="bullet"/>
      <w:lvlText w:val="•"/>
      <w:lvlJc w:val="left"/>
      <w:pPr>
        <w:ind w:left="1553" w:hanging="234"/>
      </w:pPr>
      <w:rPr>
        <w:rFonts w:hint="default"/>
      </w:rPr>
    </w:lvl>
  </w:abstractNum>
  <w:abstractNum w:abstractNumId="1732" w15:restartNumberingAfterBreak="0">
    <w:nsid w:val="7BD15B4F"/>
    <w:multiLevelType w:val="hybridMultilevel"/>
    <w:tmpl w:val="69B84A82"/>
    <w:lvl w:ilvl="0" w:tplc="CD18AF10">
      <w:numFmt w:val="bullet"/>
      <w:lvlText w:val=""/>
      <w:lvlJc w:val="left"/>
      <w:pPr>
        <w:ind w:left="398" w:hanging="237"/>
      </w:pPr>
      <w:rPr>
        <w:rFonts w:ascii="Symbol" w:eastAsia="Symbol" w:hAnsi="Symbol" w:cs="Symbol" w:hint="default"/>
        <w:w w:val="100"/>
        <w:sz w:val="18"/>
        <w:szCs w:val="18"/>
      </w:rPr>
    </w:lvl>
    <w:lvl w:ilvl="1" w:tplc="7E0056AC">
      <w:numFmt w:val="bullet"/>
      <w:lvlText w:val="•"/>
      <w:lvlJc w:val="left"/>
      <w:pPr>
        <w:ind w:left="638" w:hanging="237"/>
      </w:pPr>
      <w:rPr>
        <w:rFonts w:hint="default"/>
      </w:rPr>
    </w:lvl>
    <w:lvl w:ilvl="2" w:tplc="79DC644A">
      <w:numFmt w:val="bullet"/>
      <w:lvlText w:val="•"/>
      <w:lvlJc w:val="left"/>
      <w:pPr>
        <w:ind w:left="877" w:hanging="237"/>
      </w:pPr>
      <w:rPr>
        <w:rFonts w:hint="default"/>
      </w:rPr>
    </w:lvl>
    <w:lvl w:ilvl="3" w:tplc="CBD431BA">
      <w:numFmt w:val="bullet"/>
      <w:lvlText w:val="•"/>
      <w:lvlJc w:val="left"/>
      <w:pPr>
        <w:ind w:left="1115" w:hanging="237"/>
      </w:pPr>
      <w:rPr>
        <w:rFonts w:hint="default"/>
      </w:rPr>
    </w:lvl>
    <w:lvl w:ilvl="4" w:tplc="0DEEAEC4">
      <w:numFmt w:val="bullet"/>
      <w:lvlText w:val="•"/>
      <w:lvlJc w:val="left"/>
      <w:pPr>
        <w:ind w:left="1354" w:hanging="237"/>
      </w:pPr>
      <w:rPr>
        <w:rFonts w:hint="default"/>
      </w:rPr>
    </w:lvl>
    <w:lvl w:ilvl="5" w:tplc="1BD65620">
      <w:numFmt w:val="bullet"/>
      <w:lvlText w:val="•"/>
      <w:lvlJc w:val="left"/>
      <w:pPr>
        <w:ind w:left="1592" w:hanging="237"/>
      </w:pPr>
      <w:rPr>
        <w:rFonts w:hint="default"/>
      </w:rPr>
    </w:lvl>
    <w:lvl w:ilvl="6" w:tplc="96607512">
      <w:numFmt w:val="bullet"/>
      <w:lvlText w:val="•"/>
      <w:lvlJc w:val="left"/>
      <w:pPr>
        <w:ind w:left="1831" w:hanging="237"/>
      </w:pPr>
      <w:rPr>
        <w:rFonts w:hint="default"/>
      </w:rPr>
    </w:lvl>
    <w:lvl w:ilvl="7" w:tplc="A1CCABC6">
      <w:numFmt w:val="bullet"/>
      <w:lvlText w:val="•"/>
      <w:lvlJc w:val="left"/>
      <w:pPr>
        <w:ind w:left="2069" w:hanging="237"/>
      </w:pPr>
      <w:rPr>
        <w:rFonts w:hint="default"/>
      </w:rPr>
    </w:lvl>
    <w:lvl w:ilvl="8" w:tplc="4256588E">
      <w:numFmt w:val="bullet"/>
      <w:lvlText w:val="•"/>
      <w:lvlJc w:val="left"/>
      <w:pPr>
        <w:ind w:left="2308" w:hanging="237"/>
      </w:pPr>
      <w:rPr>
        <w:rFonts w:hint="default"/>
      </w:rPr>
    </w:lvl>
  </w:abstractNum>
  <w:abstractNum w:abstractNumId="1733" w15:restartNumberingAfterBreak="0">
    <w:nsid w:val="7BD20441"/>
    <w:multiLevelType w:val="hybridMultilevel"/>
    <w:tmpl w:val="9E4067BA"/>
    <w:lvl w:ilvl="0" w:tplc="AB72A072">
      <w:numFmt w:val="bullet"/>
      <w:lvlText w:val=""/>
      <w:lvlJc w:val="left"/>
      <w:pPr>
        <w:ind w:left="322" w:hanging="237"/>
      </w:pPr>
      <w:rPr>
        <w:rFonts w:ascii="Symbol" w:eastAsia="Symbol" w:hAnsi="Symbol" w:cs="Symbol" w:hint="default"/>
        <w:w w:val="100"/>
        <w:sz w:val="13"/>
        <w:szCs w:val="13"/>
      </w:rPr>
    </w:lvl>
    <w:lvl w:ilvl="1" w:tplc="AAD2E4D8">
      <w:numFmt w:val="bullet"/>
      <w:lvlText w:val="•"/>
      <w:lvlJc w:val="left"/>
      <w:pPr>
        <w:ind w:left="496" w:hanging="237"/>
      </w:pPr>
      <w:rPr>
        <w:rFonts w:hint="default"/>
      </w:rPr>
    </w:lvl>
    <w:lvl w:ilvl="2" w:tplc="C8B2F556">
      <w:numFmt w:val="bullet"/>
      <w:lvlText w:val="•"/>
      <w:lvlJc w:val="left"/>
      <w:pPr>
        <w:ind w:left="673" w:hanging="237"/>
      </w:pPr>
      <w:rPr>
        <w:rFonts w:hint="default"/>
      </w:rPr>
    </w:lvl>
    <w:lvl w:ilvl="3" w:tplc="7F8E032E">
      <w:numFmt w:val="bullet"/>
      <w:lvlText w:val="•"/>
      <w:lvlJc w:val="left"/>
      <w:pPr>
        <w:ind w:left="850" w:hanging="237"/>
      </w:pPr>
      <w:rPr>
        <w:rFonts w:hint="default"/>
      </w:rPr>
    </w:lvl>
    <w:lvl w:ilvl="4" w:tplc="7EBED5BA">
      <w:numFmt w:val="bullet"/>
      <w:lvlText w:val="•"/>
      <w:lvlJc w:val="left"/>
      <w:pPr>
        <w:ind w:left="1027" w:hanging="237"/>
      </w:pPr>
      <w:rPr>
        <w:rFonts w:hint="default"/>
      </w:rPr>
    </w:lvl>
    <w:lvl w:ilvl="5" w:tplc="D1DED4FE">
      <w:numFmt w:val="bullet"/>
      <w:lvlText w:val="•"/>
      <w:lvlJc w:val="left"/>
      <w:pPr>
        <w:ind w:left="1204" w:hanging="237"/>
      </w:pPr>
      <w:rPr>
        <w:rFonts w:hint="default"/>
      </w:rPr>
    </w:lvl>
    <w:lvl w:ilvl="6" w:tplc="8C868926">
      <w:numFmt w:val="bullet"/>
      <w:lvlText w:val="•"/>
      <w:lvlJc w:val="left"/>
      <w:pPr>
        <w:ind w:left="1381" w:hanging="237"/>
      </w:pPr>
      <w:rPr>
        <w:rFonts w:hint="default"/>
      </w:rPr>
    </w:lvl>
    <w:lvl w:ilvl="7" w:tplc="E82C9E10">
      <w:numFmt w:val="bullet"/>
      <w:lvlText w:val="•"/>
      <w:lvlJc w:val="left"/>
      <w:pPr>
        <w:ind w:left="1558" w:hanging="237"/>
      </w:pPr>
      <w:rPr>
        <w:rFonts w:hint="default"/>
      </w:rPr>
    </w:lvl>
    <w:lvl w:ilvl="8" w:tplc="63FE73B6">
      <w:numFmt w:val="bullet"/>
      <w:lvlText w:val="•"/>
      <w:lvlJc w:val="left"/>
      <w:pPr>
        <w:ind w:left="1735" w:hanging="237"/>
      </w:pPr>
      <w:rPr>
        <w:rFonts w:hint="default"/>
      </w:rPr>
    </w:lvl>
  </w:abstractNum>
  <w:abstractNum w:abstractNumId="1734" w15:restartNumberingAfterBreak="0">
    <w:nsid w:val="7BDD0F25"/>
    <w:multiLevelType w:val="hybridMultilevel"/>
    <w:tmpl w:val="5D562726"/>
    <w:lvl w:ilvl="0" w:tplc="5B5A2306">
      <w:numFmt w:val="bullet"/>
      <w:lvlText w:val=""/>
      <w:lvlJc w:val="left"/>
      <w:pPr>
        <w:ind w:left="324" w:hanging="237"/>
      </w:pPr>
      <w:rPr>
        <w:rFonts w:hint="default"/>
        <w:w w:val="100"/>
      </w:rPr>
    </w:lvl>
    <w:lvl w:ilvl="1" w:tplc="FB407554">
      <w:numFmt w:val="bullet"/>
      <w:lvlText w:val="•"/>
      <w:lvlJc w:val="left"/>
      <w:pPr>
        <w:ind w:left="574" w:hanging="237"/>
      </w:pPr>
      <w:rPr>
        <w:rFonts w:hint="default"/>
      </w:rPr>
    </w:lvl>
    <w:lvl w:ilvl="2" w:tplc="83444A10">
      <w:numFmt w:val="bullet"/>
      <w:lvlText w:val="•"/>
      <w:lvlJc w:val="left"/>
      <w:pPr>
        <w:ind w:left="828" w:hanging="237"/>
      </w:pPr>
      <w:rPr>
        <w:rFonts w:hint="default"/>
      </w:rPr>
    </w:lvl>
    <w:lvl w:ilvl="3" w:tplc="C9AA2F1A">
      <w:numFmt w:val="bullet"/>
      <w:lvlText w:val="•"/>
      <w:lvlJc w:val="left"/>
      <w:pPr>
        <w:ind w:left="1082" w:hanging="237"/>
      </w:pPr>
      <w:rPr>
        <w:rFonts w:hint="default"/>
      </w:rPr>
    </w:lvl>
    <w:lvl w:ilvl="4" w:tplc="70B2FA68">
      <w:numFmt w:val="bullet"/>
      <w:lvlText w:val="•"/>
      <w:lvlJc w:val="left"/>
      <w:pPr>
        <w:ind w:left="1336" w:hanging="237"/>
      </w:pPr>
      <w:rPr>
        <w:rFonts w:hint="default"/>
      </w:rPr>
    </w:lvl>
    <w:lvl w:ilvl="5" w:tplc="00008108">
      <w:numFmt w:val="bullet"/>
      <w:lvlText w:val="•"/>
      <w:lvlJc w:val="left"/>
      <w:pPr>
        <w:ind w:left="1590" w:hanging="237"/>
      </w:pPr>
      <w:rPr>
        <w:rFonts w:hint="default"/>
      </w:rPr>
    </w:lvl>
    <w:lvl w:ilvl="6" w:tplc="8B3AC8B8">
      <w:numFmt w:val="bullet"/>
      <w:lvlText w:val="•"/>
      <w:lvlJc w:val="left"/>
      <w:pPr>
        <w:ind w:left="1844" w:hanging="237"/>
      </w:pPr>
      <w:rPr>
        <w:rFonts w:hint="default"/>
      </w:rPr>
    </w:lvl>
    <w:lvl w:ilvl="7" w:tplc="BE2AD796">
      <w:numFmt w:val="bullet"/>
      <w:lvlText w:val="•"/>
      <w:lvlJc w:val="left"/>
      <w:pPr>
        <w:ind w:left="2098" w:hanging="237"/>
      </w:pPr>
      <w:rPr>
        <w:rFonts w:hint="default"/>
      </w:rPr>
    </w:lvl>
    <w:lvl w:ilvl="8" w:tplc="1DB61052">
      <w:numFmt w:val="bullet"/>
      <w:lvlText w:val="•"/>
      <w:lvlJc w:val="left"/>
      <w:pPr>
        <w:ind w:left="2352" w:hanging="237"/>
      </w:pPr>
      <w:rPr>
        <w:rFonts w:hint="default"/>
      </w:rPr>
    </w:lvl>
  </w:abstractNum>
  <w:abstractNum w:abstractNumId="1735" w15:restartNumberingAfterBreak="0">
    <w:nsid w:val="7BFE1B01"/>
    <w:multiLevelType w:val="hybridMultilevel"/>
    <w:tmpl w:val="7BDE52C4"/>
    <w:lvl w:ilvl="0" w:tplc="B8CE4CC2">
      <w:numFmt w:val="bullet"/>
      <w:lvlText w:val=""/>
      <w:lvlJc w:val="left"/>
      <w:pPr>
        <w:ind w:left="293" w:hanging="237"/>
      </w:pPr>
      <w:rPr>
        <w:rFonts w:ascii="Symbol" w:eastAsia="Symbol" w:hAnsi="Symbol" w:cs="Symbol" w:hint="default"/>
        <w:w w:val="100"/>
        <w:sz w:val="18"/>
        <w:szCs w:val="18"/>
      </w:rPr>
    </w:lvl>
    <w:lvl w:ilvl="1" w:tplc="1AA81D26">
      <w:numFmt w:val="bullet"/>
      <w:lvlText w:val="•"/>
      <w:lvlJc w:val="left"/>
      <w:pPr>
        <w:ind w:left="543" w:hanging="237"/>
      </w:pPr>
      <w:rPr>
        <w:rFonts w:hint="default"/>
      </w:rPr>
    </w:lvl>
    <w:lvl w:ilvl="2" w:tplc="A3044A82">
      <w:numFmt w:val="bullet"/>
      <w:lvlText w:val="•"/>
      <w:lvlJc w:val="left"/>
      <w:pPr>
        <w:ind w:left="787" w:hanging="237"/>
      </w:pPr>
      <w:rPr>
        <w:rFonts w:hint="default"/>
      </w:rPr>
    </w:lvl>
    <w:lvl w:ilvl="3" w:tplc="AA5CFC02">
      <w:numFmt w:val="bullet"/>
      <w:lvlText w:val="•"/>
      <w:lvlJc w:val="left"/>
      <w:pPr>
        <w:ind w:left="1031" w:hanging="237"/>
      </w:pPr>
      <w:rPr>
        <w:rFonts w:hint="default"/>
      </w:rPr>
    </w:lvl>
    <w:lvl w:ilvl="4" w:tplc="86BA22C6">
      <w:numFmt w:val="bullet"/>
      <w:lvlText w:val="•"/>
      <w:lvlJc w:val="left"/>
      <w:pPr>
        <w:ind w:left="1275" w:hanging="237"/>
      </w:pPr>
      <w:rPr>
        <w:rFonts w:hint="default"/>
      </w:rPr>
    </w:lvl>
    <w:lvl w:ilvl="5" w:tplc="7F0C8A48">
      <w:numFmt w:val="bullet"/>
      <w:lvlText w:val="•"/>
      <w:lvlJc w:val="left"/>
      <w:pPr>
        <w:ind w:left="1519" w:hanging="237"/>
      </w:pPr>
      <w:rPr>
        <w:rFonts w:hint="default"/>
      </w:rPr>
    </w:lvl>
    <w:lvl w:ilvl="6" w:tplc="79181F1A">
      <w:numFmt w:val="bullet"/>
      <w:lvlText w:val="•"/>
      <w:lvlJc w:val="left"/>
      <w:pPr>
        <w:ind w:left="1763" w:hanging="237"/>
      </w:pPr>
      <w:rPr>
        <w:rFonts w:hint="default"/>
      </w:rPr>
    </w:lvl>
    <w:lvl w:ilvl="7" w:tplc="7174EAEA">
      <w:numFmt w:val="bullet"/>
      <w:lvlText w:val="•"/>
      <w:lvlJc w:val="left"/>
      <w:pPr>
        <w:ind w:left="2007" w:hanging="237"/>
      </w:pPr>
      <w:rPr>
        <w:rFonts w:hint="default"/>
      </w:rPr>
    </w:lvl>
    <w:lvl w:ilvl="8" w:tplc="96BA022E">
      <w:numFmt w:val="bullet"/>
      <w:lvlText w:val="•"/>
      <w:lvlJc w:val="left"/>
      <w:pPr>
        <w:ind w:left="2251" w:hanging="237"/>
      </w:pPr>
      <w:rPr>
        <w:rFonts w:hint="default"/>
      </w:rPr>
    </w:lvl>
  </w:abstractNum>
  <w:abstractNum w:abstractNumId="1736" w15:restartNumberingAfterBreak="0">
    <w:nsid w:val="7C052495"/>
    <w:multiLevelType w:val="hybridMultilevel"/>
    <w:tmpl w:val="327AE1A4"/>
    <w:lvl w:ilvl="0" w:tplc="03BC8B6C">
      <w:numFmt w:val="bullet"/>
      <w:lvlText w:val=""/>
      <w:lvlJc w:val="left"/>
      <w:pPr>
        <w:ind w:left="324" w:hanging="237"/>
      </w:pPr>
      <w:rPr>
        <w:rFonts w:ascii="Symbol" w:eastAsia="Symbol" w:hAnsi="Symbol" w:cs="Symbol" w:hint="default"/>
        <w:w w:val="100"/>
        <w:sz w:val="13"/>
        <w:szCs w:val="13"/>
      </w:rPr>
    </w:lvl>
    <w:lvl w:ilvl="1" w:tplc="2D44DABA">
      <w:numFmt w:val="bullet"/>
      <w:lvlText w:val="•"/>
      <w:lvlJc w:val="left"/>
      <w:pPr>
        <w:ind w:left="531" w:hanging="237"/>
      </w:pPr>
      <w:rPr>
        <w:rFonts w:hint="default"/>
      </w:rPr>
    </w:lvl>
    <w:lvl w:ilvl="2" w:tplc="D2326534">
      <w:numFmt w:val="bullet"/>
      <w:lvlText w:val="•"/>
      <w:lvlJc w:val="left"/>
      <w:pPr>
        <w:ind w:left="743" w:hanging="237"/>
      </w:pPr>
      <w:rPr>
        <w:rFonts w:hint="default"/>
      </w:rPr>
    </w:lvl>
    <w:lvl w:ilvl="3" w:tplc="D28E3450">
      <w:numFmt w:val="bullet"/>
      <w:lvlText w:val="•"/>
      <w:lvlJc w:val="left"/>
      <w:pPr>
        <w:ind w:left="955" w:hanging="237"/>
      </w:pPr>
      <w:rPr>
        <w:rFonts w:hint="default"/>
      </w:rPr>
    </w:lvl>
    <w:lvl w:ilvl="4" w:tplc="6B3AEB36">
      <w:numFmt w:val="bullet"/>
      <w:lvlText w:val="•"/>
      <w:lvlJc w:val="left"/>
      <w:pPr>
        <w:ind w:left="1166" w:hanging="237"/>
      </w:pPr>
      <w:rPr>
        <w:rFonts w:hint="default"/>
      </w:rPr>
    </w:lvl>
    <w:lvl w:ilvl="5" w:tplc="2EC0D7BC">
      <w:numFmt w:val="bullet"/>
      <w:lvlText w:val="•"/>
      <w:lvlJc w:val="left"/>
      <w:pPr>
        <w:ind w:left="1378" w:hanging="237"/>
      </w:pPr>
      <w:rPr>
        <w:rFonts w:hint="default"/>
      </w:rPr>
    </w:lvl>
    <w:lvl w:ilvl="6" w:tplc="FD78AAF4">
      <w:numFmt w:val="bullet"/>
      <w:lvlText w:val="•"/>
      <w:lvlJc w:val="left"/>
      <w:pPr>
        <w:ind w:left="1590" w:hanging="237"/>
      </w:pPr>
      <w:rPr>
        <w:rFonts w:hint="default"/>
      </w:rPr>
    </w:lvl>
    <w:lvl w:ilvl="7" w:tplc="E8CA0C4A">
      <w:numFmt w:val="bullet"/>
      <w:lvlText w:val="•"/>
      <w:lvlJc w:val="left"/>
      <w:pPr>
        <w:ind w:left="1801" w:hanging="237"/>
      </w:pPr>
      <w:rPr>
        <w:rFonts w:hint="default"/>
      </w:rPr>
    </w:lvl>
    <w:lvl w:ilvl="8" w:tplc="AFC8112C">
      <w:numFmt w:val="bullet"/>
      <w:lvlText w:val="•"/>
      <w:lvlJc w:val="left"/>
      <w:pPr>
        <w:ind w:left="2013" w:hanging="237"/>
      </w:pPr>
      <w:rPr>
        <w:rFonts w:hint="default"/>
      </w:rPr>
    </w:lvl>
  </w:abstractNum>
  <w:abstractNum w:abstractNumId="1737" w15:restartNumberingAfterBreak="0">
    <w:nsid w:val="7C1178FD"/>
    <w:multiLevelType w:val="hybridMultilevel"/>
    <w:tmpl w:val="8FBE15BA"/>
    <w:lvl w:ilvl="0" w:tplc="D9809B88">
      <w:numFmt w:val="bullet"/>
      <w:lvlText w:val=""/>
      <w:lvlJc w:val="left"/>
      <w:pPr>
        <w:ind w:left="322" w:hanging="237"/>
      </w:pPr>
      <w:rPr>
        <w:rFonts w:ascii="Symbol" w:eastAsia="Symbol" w:hAnsi="Symbol" w:cs="Symbol" w:hint="default"/>
        <w:w w:val="100"/>
        <w:sz w:val="18"/>
        <w:szCs w:val="18"/>
      </w:rPr>
    </w:lvl>
    <w:lvl w:ilvl="1" w:tplc="5D3C63C6">
      <w:numFmt w:val="bullet"/>
      <w:lvlText w:val="•"/>
      <w:lvlJc w:val="left"/>
      <w:pPr>
        <w:ind w:left="587" w:hanging="237"/>
      </w:pPr>
      <w:rPr>
        <w:rFonts w:hint="default"/>
      </w:rPr>
    </w:lvl>
    <w:lvl w:ilvl="2" w:tplc="06E4B91C">
      <w:numFmt w:val="bullet"/>
      <w:lvlText w:val="•"/>
      <w:lvlJc w:val="left"/>
      <w:pPr>
        <w:ind w:left="855" w:hanging="237"/>
      </w:pPr>
      <w:rPr>
        <w:rFonts w:hint="default"/>
      </w:rPr>
    </w:lvl>
    <w:lvl w:ilvl="3" w:tplc="EF763D78">
      <w:numFmt w:val="bullet"/>
      <w:lvlText w:val="•"/>
      <w:lvlJc w:val="left"/>
      <w:pPr>
        <w:ind w:left="1123" w:hanging="237"/>
      </w:pPr>
      <w:rPr>
        <w:rFonts w:hint="default"/>
      </w:rPr>
    </w:lvl>
    <w:lvl w:ilvl="4" w:tplc="9EE4F876">
      <w:numFmt w:val="bullet"/>
      <w:lvlText w:val="•"/>
      <w:lvlJc w:val="left"/>
      <w:pPr>
        <w:ind w:left="1391" w:hanging="237"/>
      </w:pPr>
      <w:rPr>
        <w:rFonts w:hint="default"/>
      </w:rPr>
    </w:lvl>
    <w:lvl w:ilvl="5" w:tplc="85F0BF36">
      <w:numFmt w:val="bullet"/>
      <w:lvlText w:val="•"/>
      <w:lvlJc w:val="left"/>
      <w:pPr>
        <w:ind w:left="1659" w:hanging="237"/>
      </w:pPr>
      <w:rPr>
        <w:rFonts w:hint="default"/>
      </w:rPr>
    </w:lvl>
    <w:lvl w:ilvl="6" w:tplc="10D4D8E6">
      <w:numFmt w:val="bullet"/>
      <w:lvlText w:val="•"/>
      <w:lvlJc w:val="left"/>
      <w:pPr>
        <w:ind w:left="1926" w:hanging="237"/>
      </w:pPr>
      <w:rPr>
        <w:rFonts w:hint="default"/>
      </w:rPr>
    </w:lvl>
    <w:lvl w:ilvl="7" w:tplc="9774B810">
      <w:numFmt w:val="bullet"/>
      <w:lvlText w:val="•"/>
      <w:lvlJc w:val="left"/>
      <w:pPr>
        <w:ind w:left="2194" w:hanging="237"/>
      </w:pPr>
      <w:rPr>
        <w:rFonts w:hint="default"/>
      </w:rPr>
    </w:lvl>
    <w:lvl w:ilvl="8" w:tplc="DAE62CA2">
      <w:numFmt w:val="bullet"/>
      <w:lvlText w:val="•"/>
      <w:lvlJc w:val="left"/>
      <w:pPr>
        <w:ind w:left="2462" w:hanging="237"/>
      </w:pPr>
      <w:rPr>
        <w:rFonts w:hint="default"/>
      </w:rPr>
    </w:lvl>
  </w:abstractNum>
  <w:abstractNum w:abstractNumId="1738" w15:restartNumberingAfterBreak="0">
    <w:nsid w:val="7C244B0D"/>
    <w:multiLevelType w:val="hybridMultilevel"/>
    <w:tmpl w:val="0A6A06AE"/>
    <w:lvl w:ilvl="0" w:tplc="867229EC">
      <w:numFmt w:val="bullet"/>
      <w:lvlText w:val=""/>
      <w:lvlJc w:val="left"/>
      <w:pPr>
        <w:ind w:left="274" w:hanging="187"/>
      </w:pPr>
      <w:rPr>
        <w:rFonts w:ascii="Symbol" w:eastAsia="Symbol" w:hAnsi="Symbol" w:cs="Symbol" w:hint="default"/>
        <w:w w:val="100"/>
        <w:sz w:val="18"/>
        <w:szCs w:val="18"/>
      </w:rPr>
    </w:lvl>
    <w:lvl w:ilvl="1" w:tplc="B3FA0B6A">
      <w:numFmt w:val="bullet"/>
      <w:lvlText w:val="•"/>
      <w:lvlJc w:val="left"/>
      <w:pPr>
        <w:ind w:left="630" w:hanging="187"/>
      </w:pPr>
      <w:rPr>
        <w:rFonts w:hint="default"/>
      </w:rPr>
    </w:lvl>
    <w:lvl w:ilvl="2" w:tplc="200E326A">
      <w:numFmt w:val="bullet"/>
      <w:lvlText w:val="•"/>
      <w:lvlJc w:val="left"/>
      <w:pPr>
        <w:ind w:left="981" w:hanging="187"/>
      </w:pPr>
      <w:rPr>
        <w:rFonts w:hint="default"/>
      </w:rPr>
    </w:lvl>
    <w:lvl w:ilvl="3" w:tplc="59987B10">
      <w:numFmt w:val="bullet"/>
      <w:lvlText w:val="•"/>
      <w:lvlJc w:val="left"/>
      <w:pPr>
        <w:ind w:left="1332" w:hanging="187"/>
      </w:pPr>
      <w:rPr>
        <w:rFonts w:hint="default"/>
      </w:rPr>
    </w:lvl>
    <w:lvl w:ilvl="4" w:tplc="767E3E22">
      <w:numFmt w:val="bullet"/>
      <w:lvlText w:val="•"/>
      <w:lvlJc w:val="left"/>
      <w:pPr>
        <w:ind w:left="1683" w:hanging="187"/>
      </w:pPr>
      <w:rPr>
        <w:rFonts w:hint="default"/>
      </w:rPr>
    </w:lvl>
    <w:lvl w:ilvl="5" w:tplc="1862C272">
      <w:numFmt w:val="bullet"/>
      <w:lvlText w:val="•"/>
      <w:lvlJc w:val="left"/>
      <w:pPr>
        <w:ind w:left="2034" w:hanging="187"/>
      </w:pPr>
      <w:rPr>
        <w:rFonts w:hint="default"/>
      </w:rPr>
    </w:lvl>
    <w:lvl w:ilvl="6" w:tplc="3920DF78">
      <w:numFmt w:val="bullet"/>
      <w:lvlText w:val="•"/>
      <w:lvlJc w:val="left"/>
      <w:pPr>
        <w:ind w:left="2384" w:hanging="187"/>
      </w:pPr>
      <w:rPr>
        <w:rFonts w:hint="default"/>
      </w:rPr>
    </w:lvl>
    <w:lvl w:ilvl="7" w:tplc="A1720034">
      <w:numFmt w:val="bullet"/>
      <w:lvlText w:val="•"/>
      <w:lvlJc w:val="left"/>
      <w:pPr>
        <w:ind w:left="2735" w:hanging="187"/>
      </w:pPr>
      <w:rPr>
        <w:rFonts w:hint="default"/>
      </w:rPr>
    </w:lvl>
    <w:lvl w:ilvl="8" w:tplc="149AB67A">
      <w:numFmt w:val="bullet"/>
      <w:lvlText w:val="•"/>
      <w:lvlJc w:val="left"/>
      <w:pPr>
        <w:ind w:left="3086" w:hanging="187"/>
      </w:pPr>
      <w:rPr>
        <w:rFonts w:hint="default"/>
      </w:rPr>
    </w:lvl>
  </w:abstractNum>
  <w:abstractNum w:abstractNumId="1739" w15:restartNumberingAfterBreak="0">
    <w:nsid w:val="7C6171D8"/>
    <w:multiLevelType w:val="hybridMultilevel"/>
    <w:tmpl w:val="7E7A8A12"/>
    <w:lvl w:ilvl="0" w:tplc="383CCC40">
      <w:numFmt w:val="bullet"/>
      <w:lvlText w:val=""/>
      <w:lvlJc w:val="left"/>
      <w:pPr>
        <w:ind w:left="318" w:hanging="234"/>
      </w:pPr>
      <w:rPr>
        <w:rFonts w:ascii="Symbol" w:eastAsia="Symbol" w:hAnsi="Symbol" w:cs="Symbol" w:hint="default"/>
        <w:w w:val="100"/>
        <w:sz w:val="18"/>
        <w:szCs w:val="18"/>
      </w:rPr>
    </w:lvl>
    <w:lvl w:ilvl="1" w:tplc="53566344">
      <w:numFmt w:val="bullet"/>
      <w:lvlText w:val="•"/>
      <w:lvlJc w:val="left"/>
      <w:pPr>
        <w:ind w:left="560" w:hanging="234"/>
      </w:pPr>
      <w:rPr>
        <w:rFonts w:hint="default"/>
      </w:rPr>
    </w:lvl>
    <w:lvl w:ilvl="2" w:tplc="9EFEF50A">
      <w:numFmt w:val="bullet"/>
      <w:lvlText w:val="•"/>
      <w:lvlJc w:val="left"/>
      <w:pPr>
        <w:ind w:left="800" w:hanging="234"/>
      </w:pPr>
      <w:rPr>
        <w:rFonts w:hint="default"/>
      </w:rPr>
    </w:lvl>
    <w:lvl w:ilvl="3" w:tplc="485C55E6">
      <w:numFmt w:val="bullet"/>
      <w:lvlText w:val="•"/>
      <w:lvlJc w:val="left"/>
      <w:pPr>
        <w:ind w:left="1040" w:hanging="234"/>
      </w:pPr>
      <w:rPr>
        <w:rFonts w:hint="default"/>
      </w:rPr>
    </w:lvl>
    <w:lvl w:ilvl="4" w:tplc="ACB88C28">
      <w:numFmt w:val="bullet"/>
      <w:lvlText w:val="•"/>
      <w:lvlJc w:val="left"/>
      <w:pPr>
        <w:ind w:left="1280" w:hanging="234"/>
      </w:pPr>
      <w:rPr>
        <w:rFonts w:hint="default"/>
      </w:rPr>
    </w:lvl>
    <w:lvl w:ilvl="5" w:tplc="8428674A">
      <w:numFmt w:val="bullet"/>
      <w:lvlText w:val="•"/>
      <w:lvlJc w:val="left"/>
      <w:pPr>
        <w:ind w:left="1520" w:hanging="234"/>
      </w:pPr>
      <w:rPr>
        <w:rFonts w:hint="default"/>
      </w:rPr>
    </w:lvl>
    <w:lvl w:ilvl="6" w:tplc="F43EACC6">
      <w:numFmt w:val="bullet"/>
      <w:lvlText w:val="•"/>
      <w:lvlJc w:val="left"/>
      <w:pPr>
        <w:ind w:left="1760" w:hanging="234"/>
      </w:pPr>
      <w:rPr>
        <w:rFonts w:hint="default"/>
      </w:rPr>
    </w:lvl>
    <w:lvl w:ilvl="7" w:tplc="D6B6BEC6">
      <w:numFmt w:val="bullet"/>
      <w:lvlText w:val="•"/>
      <w:lvlJc w:val="left"/>
      <w:pPr>
        <w:ind w:left="2000" w:hanging="234"/>
      </w:pPr>
      <w:rPr>
        <w:rFonts w:hint="default"/>
      </w:rPr>
    </w:lvl>
    <w:lvl w:ilvl="8" w:tplc="55D42D14">
      <w:numFmt w:val="bullet"/>
      <w:lvlText w:val="•"/>
      <w:lvlJc w:val="left"/>
      <w:pPr>
        <w:ind w:left="2240" w:hanging="234"/>
      </w:pPr>
      <w:rPr>
        <w:rFonts w:hint="default"/>
      </w:rPr>
    </w:lvl>
  </w:abstractNum>
  <w:abstractNum w:abstractNumId="1740" w15:restartNumberingAfterBreak="0">
    <w:nsid w:val="7C7D0D54"/>
    <w:multiLevelType w:val="hybridMultilevel"/>
    <w:tmpl w:val="0C9C0938"/>
    <w:lvl w:ilvl="0" w:tplc="F79E0AA2">
      <w:numFmt w:val="bullet"/>
      <w:lvlText w:val=""/>
      <w:lvlJc w:val="left"/>
      <w:pPr>
        <w:ind w:left="295" w:hanging="237"/>
      </w:pPr>
      <w:rPr>
        <w:rFonts w:ascii="Symbol" w:eastAsia="Symbol" w:hAnsi="Symbol" w:cs="Symbol" w:hint="default"/>
        <w:w w:val="100"/>
        <w:sz w:val="18"/>
        <w:szCs w:val="18"/>
      </w:rPr>
    </w:lvl>
    <w:lvl w:ilvl="1" w:tplc="2E5CE69E">
      <w:numFmt w:val="bullet"/>
      <w:lvlText w:val="•"/>
      <w:lvlJc w:val="left"/>
      <w:pPr>
        <w:ind w:left="543" w:hanging="237"/>
      </w:pPr>
      <w:rPr>
        <w:rFonts w:hint="default"/>
      </w:rPr>
    </w:lvl>
    <w:lvl w:ilvl="2" w:tplc="FF146A00">
      <w:numFmt w:val="bullet"/>
      <w:lvlText w:val="•"/>
      <w:lvlJc w:val="left"/>
      <w:pPr>
        <w:ind w:left="787" w:hanging="237"/>
      </w:pPr>
      <w:rPr>
        <w:rFonts w:hint="default"/>
      </w:rPr>
    </w:lvl>
    <w:lvl w:ilvl="3" w:tplc="E61EB9D8">
      <w:numFmt w:val="bullet"/>
      <w:lvlText w:val="•"/>
      <w:lvlJc w:val="left"/>
      <w:pPr>
        <w:ind w:left="1031" w:hanging="237"/>
      </w:pPr>
      <w:rPr>
        <w:rFonts w:hint="default"/>
      </w:rPr>
    </w:lvl>
    <w:lvl w:ilvl="4" w:tplc="428C4B9E">
      <w:numFmt w:val="bullet"/>
      <w:lvlText w:val="•"/>
      <w:lvlJc w:val="left"/>
      <w:pPr>
        <w:ind w:left="1275" w:hanging="237"/>
      </w:pPr>
      <w:rPr>
        <w:rFonts w:hint="default"/>
      </w:rPr>
    </w:lvl>
    <w:lvl w:ilvl="5" w:tplc="3CA4BB38">
      <w:numFmt w:val="bullet"/>
      <w:lvlText w:val="•"/>
      <w:lvlJc w:val="left"/>
      <w:pPr>
        <w:ind w:left="1519" w:hanging="237"/>
      </w:pPr>
      <w:rPr>
        <w:rFonts w:hint="default"/>
      </w:rPr>
    </w:lvl>
    <w:lvl w:ilvl="6" w:tplc="C9BA980A">
      <w:numFmt w:val="bullet"/>
      <w:lvlText w:val="•"/>
      <w:lvlJc w:val="left"/>
      <w:pPr>
        <w:ind w:left="1763" w:hanging="237"/>
      </w:pPr>
      <w:rPr>
        <w:rFonts w:hint="default"/>
      </w:rPr>
    </w:lvl>
    <w:lvl w:ilvl="7" w:tplc="51B4E4C4">
      <w:numFmt w:val="bullet"/>
      <w:lvlText w:val="•"/>
      <w:lvlJc w:val="left"/>
      <w:pPr>
        <w:ind w:left="2007" w:hanging="237"/>
      </w:pPr>
      <w:rPr>
        <w:rFonts w:hint="default"/>
      </w:rPr>
    </w:lvl>
    <w:lvl w:ilvl="8" w:tplc="AE6AAE8A">
      <w:numFmt w:val="bullet"/>
      <w:lvlText w:val="•"/>
      <w:lvlJc w:val="left"/>
      <w:pPr>
        <w:ind w:left="2251" w:hanging="237"/>
      </w:pPr>
      <w:rPr>
        <w:rFonts w:hint="default"/>
      </w:rPr>
    </w:lvl>
  </w:abstractNum>
  <w:abstractNum w:abstractNumId="1741" w15:restartNumberingAfterBreak="0">
    <w:nsid w:val="7C826B75"/>
    <w:multiLevelType w:val="hybridMultilevel"/>
    <w:tmpl w:val="5A74ABCC"/>
    <w:lvl w:ilvl="0" w:tplc="3F1A5566">
      <w:numFmt w:val="bullet"/>
      <w:lvlText w:val=""/>
      <w:lvlJc w:val="left"/>
      <w:pPr>
        <w:ind w:left="384" w:hanging="296"/>
      </w:pPr>
      <w:rPr>
        <w:rFonts w:ascii="Symbol" w:eastAsia="Symbol" w:hAnsi="Symbol" w:cs="Symbol" w:hint="default"/>
        <w:w w:val="105"/>
        <w:sz w:val="14"/>
        <w:szCs w:val="14"/>
      </w:rPr>
    </w:lvl>
    <w:lvl w:ilvl="1" w:tplc="A058D500">
      <w:numFmt w:val="bullet"/>
      <w:lvlText w:val="•"/>
      <w:lvlJc w:val="left"/>
      <w:pPr>
        <w:ind w:left="662" w:hanging="296"/>
      </w:pPr>
      <w:rPr>
        <w:rFonts w:hint="default"/>
      </w:rPr>
    </w:lvl>
    <w:lvl w:ilvl="2" w:tplc="052A97E0">
      <w:numFmt w:val="bullet"/>
      <w:lvlText w:val="•"/>
      <w:lvlJc w:val="left"/>
      <w:pPr>
        <w:ind w:left="945" w:hanging="296"/>
      </w:pPr>
      <w:rPr>
        <w:rFonts w:hint="default"/>
      </w:rPr>
    </w:lvl>
    <w:lvl w:ilvl="3" w:tplc="0A328614">
      <w:numFmt w:val="bullet"/>
      <w:lvlText w:val="•"/>
      <w:lvlJc w:val="left"/>
      <w:pPr>
        <w:ind w:left="1228" w:hanging="296"/>
      </w:pPr>
      <w:rPr>
        <w:rFonts w:hint="default"/>
      </w:rPr>
    </w:lvl>
    <w:lvl w:ilvl="4" w:tplc="3E8624DA">
      <w:numFmt w:val="bullet"/>
      <w:lvlText w:val="•"/>
      <w:lvlJc w:val="left"/>
      <w:pPr>
        <w:ind w:left="1511" w:hanging="296"/>
      </w:pPr>
      <w:rPr>
        <w:rFonts w:hint="default"/>
      </w:rPr>
    </w:lvl>
    <w:lvl w:ilvl="5" w:tplc="2020CEE4">
      <w:numFmt w:val="bullet"/>
      <w:lvlText w:val="•"/>
      <w:lvlJc w:val="left"/>
      <w:pPr>
        <w:ind w:left="1794" w:hanging="296"/>
      </w:pPr>
      <w:rPr>
        <w:rFonts w:hint="default"/>
      </w:rPr>
    </w:lvl>
    <w:lvl w:ilvl="6" w:tplc="92425A1E">
      <w:numFmt w:val="bullet"/>
      <w:lvlText w:val="•"/>
      <w:lvlJc w:val="left"/>
      <w:pPr>
        <w:ind w:left="2077" w:hanging="296"/>
      </w:pPr>
      <w:rPr>
        <w:rFonts w:hint="default"/>
      </w:rPr>
    </w:lvl>
    <w:lvl w:ilvl="7" w:tplc="A17238C8">
      <w:numFmt w:val="bullet"/>
      <w:lvlText w:val="•"/>
      <w:lvlJc w:val="left"/>
      <w:pPr>
        <w:ind w:left="2360" w:hanging="296"/>
      </w:pPr>
      <w:rPr>
        <w:rFonts w:hint="default"/>
      </w:rPr>
    </w:lvl>
    <w:lvl w:ilvl="8" w:tplc="CD0E1CDC">
      <w:numFmt w:val="bullet"/>
      <w:lvlText w:val="•"/>
      <w:lvlJc w:val="left"/>
      <w:pPr>
        <w:ind w:left="2643" w:hanging="296"/>
      </w:pPr>
      <w:rPr>
        <w:rFonts w:hint="default"/>
      </w:rPr>
    </w:lvl>
  </w:abstractNum>
  <w:abstractNum w:abstractNumId="1742" w15:restartNumberingAfterBreak="0">
    <w:nsid w:val="7C96602D"/>
    <w:multiLevelType w:val="hybridMultilevel"/>
    <w:tmpl w:val="BDF85130"/>
    <w:lvl w:ilvl="0" w:tplc="1EAC3116">
      <w:numFmt w:val="bullet"/>
      <w:lvlText w:val=""/>
      <w:lvlJc w:val="left"/>
      <w:pPr>
        <w:ind w:left="272" w:hanging="187"/>
      </w:pPr>
      <w:rPr>
        <w:rFonts w:ascii="Symbol" w:eastAsia="Symbol" w:hAnsi="Symbol" w:cs="Symbol" w:hint="default"/>
        <w:w w:val="100"/>
        <w:sz w:val="18"/>
        <w:szCs w:val="18"/>
      </w:rPr>
    </w:lvl>
    <w:lvl w:ilvl="1" w:tplc="A5948DBE">
      <w:numFmt w:val="bullet"/>
      <w:lvlText w:val="•"/>
      <w:lvlJc w:val="left"/>
      <w:pPr>
        <w:ind w:left="565" w:hanging="187"/>
      </w:pPr>
      <w:rPr>
        <w:rFonts w:hint="default"/>
      </w:rPr>
    </w:lvl>
    <w:lvl w:ilvl="2" w:tplc="137C0022">
      <w:numFmt w:val="bullet"/>
      <w:lvlText w:val="•"/>
      <w:lvlJc w:val="left"/>
      <w:pPr>
        <w:ind w:left="850" w:hanging="187"/>
      </w:pPr>
      <w:rPr>
        <w:rFonts w:hint="default"/>
      </w:rPr>
    </w:lvl>
    <w:lvl w:ilvl="3" w:tplc="681EA54A">
      <w:numFmt w:val="bullet"/>
      <w:lvlText w:val="•"/>
      <w:lvlJc w:val="left"/>
      <w:pPr>
        <w:ind w:left="1135" w:hanging="187"/>
      </w:pPr>
      <w:rPr>
        <w:rFonts w:hint="default"/>
      </w:rPr>
    </w:lvl>
    <w:lvl w:ilvl="4" w:tplc="A29E35E6">
      <w:numFmt w:val="bullet"/>
      <w:lvlText w:val="•"/>
      <w:lvlJc w:val="left"/>
      <w:pPr>
        <w:ind w:left="1420" w:hanging="187"/>
      </w:pPr>
      <w:rPr>
        <w:rFonts w:hint="default"/>
      </w:rPr>
    </w:lvl>
    <w:lvl w:ilvl="5" w:tplc="30884FC8">
      <w:numFmt w:val="bullet"/>
      <w:lvlText w:val="•"/>
      <w:lvlJc w:val="left"/>
      <w:pPr>
        <w:ind w:left="1705" w:hanging="187"/>
      </w:pPr>
      <w:rPr>
        <w:rFonts w:hint="default"/>
      </w:rPr>
    </w:lvl>
    <w:lvl w:ilvl="6" w:tplc="1334F6C8">
      <w:numFmt w:val="bullet"/>
      <w:lvlText w:val="•"/>
      <w:lvlJc w:val="left"/>
      <w:pPr>
        <w:ind w:left="1990" w:hanging="187"/>
      </w:pPr>
      <w:rPr>
        <w:rFonts w:hint="default"/>
      </w:rPr>
    </w:lvl>
    <w:lvl w:ilvl="7" w:tplc="FC6EAABA">
      <w:numFmt w:val="bullet"/>
      <w:lvlText w:val="•"/>
      <w:lvlJc w:val="left"/>
      <w:pPr>
        <w:ind w:left="2275" w:hanging="187"/>
      </w:pPr>
      <w:rPr>
        <w:rFonts w:hint="default"/>
      </w:rPr>
    </w:lvl>
    <w:lvl w:ilvl="8" w:tplc="4DF03FE6">
      <w:numFmt w:val="bullet"/>
      <w:lvlText w:val="•"/>
      <w:lvlJc w:val="left"/>
      <w:pPr>
        <w:ind w:left="2560" w:hanging="187"/>
      </w:pPr>
      <w:rPr>
        <w:rFonts w:hint="default"/>
      </w:rPr>
    </w:lvl>
  </w:abstractNum>
  <w:abstractNum w:abstractNumId="1743" w15:restartNumberingAfterBreak="0">
    <w:nsid w:val="7CE11906"/>
    <w:multiLevelType w:val="hybridMultilevel"/>
    <w:tmpl w:val="589480E2"/>
    <w:lvl w:ilvl="0" w:tplc="C10C695A">
      <w:numFmt w:val="bullet"/>
      <w:lvlText w:val=""/>
      <w:lvlJc w:val="left"/>
      <w:pPr>
        <w:ind w:left="383" w:hanging="296"/>
      </w:pPr>
      <w:rPr>
        <w:rFonts w:ascii="Symbol" w:eastAsia="Symbol" w:hAnsi="Symbol" w:cs="Symbol" w:hint="default"/>
        <w:w w:val="100"/>
        <w:sz w:val="18"/>
        <w:szCs w:val="18"/>
      </w:rPr>
    </w:lvl>
    <w:lvl w:ilvl="1" w:tplc="238E4D3A">
      <w:numFmt w:val="bullet"/>
      <w:lvlText w:val="•"/>
      <w:lvlJc w:val="left"/>
      <w:pPr>
        <w:ind w:left="530" w:hanging="296"/>
      </w:pPr>
      <w:rPr>
        <w:rFonts w:hint="default"/>
      </w:rPr>
    </w:lvl>
    <w:lvl w:ilvl="2" w:tplc="33583AFA">
      <w:numFmt w:val="bullet"/>
      <w:lvlText w:val="•"/>
      <w:lvlJc w:val="left"/>
      <w:pPr>
        <w:ind w:left="680" w:hanging="296"/>
      </w:pPr>
      <w:rPr>
        <w:rFonts w:hint="default"/>
      </w:rPr>
    </w:lvl>
    <w:lvl w:ilvl="3" w:tplc="F1DE6512">
      <w:numFmt w:val="bullet"/>
      <w:lvlText w:val="•"/>
      <w:lvlJc w:val="left"/>
      <w:pPr>
        <w:ind w:left="830" w:hanging="296"/>
      </w:pPr>
      <w:rPr>
        <w:rFonts w:hint="default"/>
      </w:rPr>
    </w:lvl>
    <w:lvl w:ilvl="4" w:tplc="D6DC5360">
      <w:numFmt w:val="bullet"/>
      <w:lvlText w:val="•"/>
      <w:lvlJc w:val="left"/>
      <w:pPr>
        <w:ind w:left="980" w:hanging="296"/>
      </w:pPr>
      <w:rPr>
        <w:rFonts w:hint="default"/>
      </w:rPr>
    </w:lvl>
    <w:lvl w:ilvl="5" w:tplc="DDC8E14E">
      <w:numFmt w:val="bullet"/>
      <w:lvlText w:val="•"/>
      <w:lvlJc w:val="left"/>
      <w:pPr>
        <w:ind w:left="1130" w:hanging="296"/>
      </w:pPr>
      <w:rPr>
        <w:rFonts w:hint="default"/>
      </w:rPr>
    </w:lvl>
    <w:lvl w:ilvl="6" w:tplc="F53CB76E">
      <w:numFmt w:val="bullet"/>
      <w:lvlText w:val="•"/>
      <w:lvlJc w:val="left"/>
      <w:pPr>
        <w:ind w:left="1280" w:hanging="296"/>
      </w:pPr>
      <w:rPr>
        <w:rFonts w:hint="default"/>
      </w:rPr>
    </w:lvl>
    <w:lvl w:ilvl="7" w:tplc="A092B0BA">
      <w:numFmt w:val="bullet"/>
      <w:lvlText w:val="•"/>
      <w:lvlJc w:val="left"/>
      <w:pPr>
        <w:ind w:left="1430" w:hanging="296"/>
      </w:pPr>
      <w:rPr>
        <w:rFonts w:hint="default"/>
      </w:rPr>
    </w:lvl>
    <w:lvl w:ilvl="8" w:tplc="5538B788">
      <w:numFmt w:val="bullet"/>
      <w:lvlText w:val="•"/>
      <w:lvlJc w:val="left"/>
      <w:pPr>
        <w:ind w:left="1580" w:hanging="296"/>
      </w:pPr>
      <w:rPr>
        <w:rFonts w:hint="default"/>
      </w:rPr>
    </w:lvl>
  </w:abstractNum>
  <w:abstractNum w:abstractNumId="1744" w15:restartNumberingAfterBreak="0">
    <w:nsid w:val="7CE7014E"/>
    <w:multiLevelType w:val="hybridMultilevel"/>
    <w:tmpl w:val="6652C01E"/>
    <w:lvl w:ilvl="0" w:tplc="BCF211FE">
      <w:numFmt w:val="bullet"/>
      <w:lvlText w:val=""/>
      <w:lvlJc w:val="left"/>
      <w:pPr>
        <w:ind w:left="322" w:hanging="237"/>
      </w:pPr>
      <w:rPr>
        <w:rFonts w:ascii="Symbol" w:eastAsia="Symbol" w:hAnsi="Symbol" w:cs="Symbol" w:hint="default"/>
        <w:w w:val="100"/>
        <w:sz w:val="13"/>
        <w:szCs w:val="13"/>
      </w:rPr>
    </w:lvl>
    <w:lvl w:ilvl="1" w:tplc="C20A8902">
      <w:numFmt w:val="bullet"/>
      <w:lvlText w:val="•"/>
      <w:lvlJc w:val="left"/>
      <w:pPr>
        <w:ind w:left="584" w:hanging="237"/>
      </w:pPr>
      <w:rPr>
        <w:rFonts w:hint="default"/>
      </w:rPr>
    </w:lvl>
    <w:lvl w:ilvl="2" w:tplc="AC269FF0">
      <w:numFmt w:val="bullet"/>
      <w:lvlText w:val="•"/>
      <w:lvlJc w:val="left"/>
      <w:pPr>
        <w:ind w:left="848" w:hanging="237"/>
      </w:pPr>
      <w:rPr>
        <w:rFonts w:hint="default"/>
      </w:rPr>
    </w:lvl>
    <w:lvl w:ilvl="3" w:tplc="50AEA7AC">
      <w:numFmt w:val="bullet"/>
      <w:lvlText w:val="•"/>
      <w:lvlJc w:val="left"/>
      <w:pPr>
        <w:ind w:left="1112" w:hanging="237"/>
      </w:pPr>
      <w:rPr>
        <w:rFonts w:hint="default"/>
      </w:rPr>
    </w:lvl>
    <w:lvl w:ilvl="4" w:tplc="E2A4511A">
      <w:numFmt w:val="bullet"/>
      <w:lvlText w:val="•"/>
      <w:lvlJc w:val="left"/>
      <w:pPr>
        <w:ind w:left="1376" w:hanging="237"/>
      </w:pPr>
      <w:rPr>
        <w:rFonts w:hint="default"/>
      </w:rPr>
    </w:lvl>
    <w:lvl w:ilvl="5" w:tplc="A39AE7CA">
      <w:numFmt w:val="bullet"/>
      <w:lvlText w:val="•"/>
      <w:lvlJc w:val="left"/>
      <w:pPr>
        <w:ind w:left="1640" w:hanging="237"/>
      </w:pPr>
      <w:rPr>
        <w:rFonts w:hint="default"/>
      </w:rPr>
    </w:lvl>
    <w:lvl w:ilvl="6" w:tplc="E758B2DA">
      <w:numFmt w:val="bullet"/>
      <w:lvlText w:val="•"/>
      <w:lvlJc w:val="left"/>
      <w:pPr>
        <w:ind w:left="1904" w:hanging="237"/>
      </w:pPr>
      <w:rPr>
        <w:rFonts w:hint="default"/>
      </w:rPr>
    </w:lvl>
    <w:lvl w:ilvl="7" w:tplc="DF6EFB1C">
      <w:numFmt w:val="bullet"/>
      <w:lvlText w:val="•"/>
      <w:lvlJc w:val="left"/>
      <w:pPr>
        <w:ind w:left="2168" w:hanging="237"/>
      </w:pPr>
      <w:rPr>
        <w:rFonts w:hint="default"/>
      </w:rPr>
    </w:lvl>
    <w:lvl w:ilvl="8" w:tplc="E752D74A">
      <w:numFmt w:val="bullet"/>
      <w:lvlText w:val="•"/>
      <w:lvlJc w:val="left"/>
      <w:pPr>
        <w:ind w:left="2432" w:hanging="237"/>
      </w:pPr>
      <w:rPr>
        <w:rFonts w:hint="default"/>
      </w:rPr>
    </w:lvl>
  </w:abstractNum>
  <w:abstractNum w:abstractNumId="1745" w15:restartNumberingAfterBreak="0">
    <w:nsid w:val="7D2D0CD9"/>
    <w:multiLevelType w:val="hybridMultilevel"/>
    <w:tmpl w:val="0B0C0FA0"/>
    <w:lvl w:ilvl="0" w:tplc="DFA8AB16">
      <w:numFmt w:val="bullet"/>
      <w:lvlText w:val=""/>
      <w:lvlJc w:val="left"/>
      <w:pPr>
        <w:ind w:left="324" w:hanging="237"/>
      </w:pPr>
      <w:rPr>
        <w:rFonts w:ascii="Symbol" w:eastAsia="Symbol" w:hAnsi="Symbol" w:cs="Symbol" w:hint="default"/>
        <w:w w:val="100"/>
        <w:sz w:val="18"/>
        <w:szCs w:val="18"/>
      </w:rPr>
    </w:lvl>
    <w:lvl w:ilvl="1" w:tplc="133C6A62">
      <w:numFmt w:val="bullet"/>
      <w:lvlText w:val="•"/>
      <w:lvlJc w:val="left"/>
      <w:pPr>
        <w:ind w:left="603" w:hanging="237"/>
      </w:pPr>
      <w:rPr>
        <w:rFonts w:hint="default"/>
      </w:rPr>
    </w:lvl>
    <w:lvl w:ilvl="2" w:tplc="909A104C">
      <w:numFmt w:val="bullet"/>
      <w:lvlText w:val="•"/>
      <w:lvlJc w:val="left"/>
      <w:pPr>
        <w:ind w:left="886" w:hanging="237"/>
      </w:pPr>
      <w:rPr>
        <w:rFonts w:hint="default"/>
      </w:rPr>
    </w:lvl>
    <w:lvl w:ilvl="3" w:tplc="99106B06">
      <w:numFmt w:val="bullet"/>
      <w:lvlText w:val="•"/>
      <w:lvlJc w:val="left"/>
      <w:pPr>
        <w:ind w:left="1170" w:hanging="237"/>
      </w:pPr>
      <w:rPr>
        <w:rFonts w:hint="default"/>
      </w:rPr>
    </w:lvl>
    <w:lvl w:ilvl="4" w:tplc="4BAEACD4">
      <w:numFmt w:val="bullet"/>
      <w:lvlText w:val="•"/>
      <w:lvlJc w:val="left"/>
      <w:pPr>
        <w:ind w:left="1453" w:hanging="237"/>
      </w:pPr>
      <w:rPr>
        <w:rFonts w:hint="default"/>
      </w:rPr>
    </w:lvl>
    <w:lvl w:ilvl="5" w:tplc="DCA66DF0">
      <w:numFmt w:val="bullet"/>
      <w:lvlText w:val="•"/>
      <w:lvlJc w:val="left"/>
      <w:pPr>
        <w:ind w:left="1737" w:hanging="237"/>
      </w:pPr>
      <w:rPr>
        <w:rFonts w:hint="default"/>
      </w:rPr>
    </w:lvl>
    <w:lvl w:ilvl="6" w:tplc="F8D21346">
      <w:numFmt w:val="bullet"/>
      <w:lvlText w:val="•"/>
      <w:lvlJc w:val="left"/>
      <w:pPr>
        <w:ind w:left="2020" w:hanging="237"/>
      </w:pPr>
      <w:rPr>
        <w:rFonts w:hint="default"/>
      </w:rPr>
    </w:lvl>
    <w:lvl w:ilvl="7" w:tplc="A5B24454">
      <w:numFmt w:val="bullet"/>
      <w:lvlText w:val="•"/>
      <w:lvlJc w:val="left"/>
      <w:pPr>
        <w:ind w:left="2303" w:hanging="237"/>
      </w:pPr>
      <w:rPr>
        <w:rFonts w:hint="default"/>
      </w:rPr>
    </w:lvl>
    <w:lvl w:ilvl="8" w:tplc="D78E16A0">
      <w:numFmt w:val="bullet"/>
      <w:lvlText w:val="•"/>
      <w:lvlJc w:val="left"/>
      <w:pPr>
        <w:ind w:left="2587" w:hanging="237"/>
      </w:pPr>
      <w:rPr>
        <w:rFonts w:hint="default"/>
      </w:rPr>
    </w:lvl>
  </w:abstractNum>
  <w:abstractNum w:abstractNumId="1746" w15:restartNumberingAfterBreak="0">
    <w:nsid w:val="7D3123F6"/>
    <w:multiLevelType w:val="hybridMultilevel"/>
    <w:tmpl w:val="A4DAE1CE"/>
    <w:lvl w:ilvl="0" w:tplc="48FC6B5C">
      <w:numFmt w:val="bullet"/>
      <w:lvlText w:val=""/>
      <w:lvlJc w:val="left"/>
      <w:pPr>
        <w:ind w:left="324" w:hanging="237"/>
      </w:pPr>
      <w:rPr>
        <w:rFonts w:ascii="Symbol" w:eastAsia="Symbol" w:hAnsi="Symbol" w:cs="Symbol" w:hint="default"/>
        <w:w w:val="100"/>
        <w:sz w:val="18"/>
        <w:szCs w:val="18"/>
      </w:rPr>
    </w:lvl>
    <w:lvl w:ilvl="1" w:tplc="172A084E">
      <w:numFmt w:val="bullet"/>
      <w:lvlText w:val="•"/>
      <w:lvlJc w:val="left"/>
      <w:pPr>
        <w:ind w:left="544" w:hanging="237"/>
      </w:pPr>
      <w:rPr>
        <w:rFonts w:hint="default"/>
      </w:rPr>
    </w:lvl>
    <w:lvl w:ilvl="2" w:tplc="0A8602D6">
      <w:numFmt w:val="bullet"/>
      <w:lvlText w:val="•"/>
      <w:lvlJc w:val="left"/>
      <w:pPr>
        <w:ind w:left="768" w:hanging="237"/>
      </w:pPr>
      <w:rPr>
        <w:rFonts w:hint="default"/>
      </w:rPr>
    </w:lvl>
    <w:lvl w:ilvl="3" w:tplc="43F2288C">
      <w:numFmt w:val="bullet"/>
      <w:lvlText w:val="•"/>
      <w:lvlJc w:val="left"/>
      <w:pPr>
        <w:ind w:left="992" w:hanging="237"/>
      </w:pPr>
      <w:rPr>
        <w:rFonts w:hint="default"/>
      </w:rPr>
    </w:lvl>
    <w:lvl w:ilvl="4" w:tplc="0F105570">
      <w:numFmt w:val="bullet"/>
      <w:lvlText w:val="•"/>
      <w:lvlJc w:val="left"/>
      <w:pPr>
        <w:ind w:left="1216" w:hanging="237"/>
      </w:pPr>
      <w:rPr>
        <w:rFonts w:hint="default"/>
      </w:rPr>
    </w:lvl>
    <w:lvl w:ilvl="5" w:tplc="2E00076E">
      <w:numFmt w:val="bullet"/>
      <w:lvlText w:val="•"/>
      <w:lvlJc w:val="left"/>
      <w:pPr>
        <w:ind w:left="1441" w:hanging="237"/>
      </w:pPr>
      <w:rPr>
        <w:rFonts w:hint="default"/>
      </w:rPr>
    </w:lvl>
    <w:lvl w:ilvl="6" w:tplc="6326081A">
      <w:numFmt w:val="bullet"/>
      <w:lvlText w:val="•"/>
      <w:lvlJc w:val="left"/>
      <w:pPr>
        <w:ind w:left="1665" w:hanging="237"/>
      </w:pPr>
      <w:rPr>
        <w:rFonts w:hint="default"/>
      </w:rPr>
    </w:lvl>
    <w:lvl w:ilvl="7" w:tplc="0EC87E3C">
      <w:numFmt w:val="bullet"/>
      <w:lvlText w:val="•"/>
      <w:lvlJc w:val="left"/>
      <w:pPr>
        <w:ind w:left="1889" w:hanging="237"/>
      </w:pPr>
      <w:rPr>
        <w:rFonts w:hint="default"/>
      </w:rPr>
    </w:lvl>
    <w:lvl w:ilvl="8" w:tplc="5BCADD00">
      <w:numFmt w:val="bullet"/>
      <w:lvlText w:val="•"/>
      <w:lvlJc w:val="left"/>
      <w:pPr>
        <w:ind w:left="2113" w:hanging="237"/>
      </w:pPr>
      <w:rPr>
        <w:rFonts w:hint="default"/>
      </w:rPr>
    </w:lvl>
  </w:abstractNum>
  <w:abstractNum w:abstractNumId="1747" w15:restartNumberingAfterBreak="0">
    <w:nsid w:val="7D3E7FA1"/>
    <w:multiLevelType w:val="hybridMultilevel"/>
    <w:tmpl w:val="14F094BE"/>
    <w:lvl w:ilvl="0" w:tplc="D4B83490">
      <w:numFmt w:val="bullet"/>
      <w:lvlText w:val=""/>
      <w:lvlJc w:val="left"/>
      <w:pPr>
        <w:ind w:left="383" w:hanging="296"/>
      </w:pPr>
      <w:rPr>
        <w:rFonts w:ascii="Symbol" w:eastAsia="Symbol" w:hAnsi="Symbol" w:cs="Symbol" w:hint="default"/>
        <w:w w:val="100"/>
        <w:sz w:val="18"/>
        <w:szCs w:val="18"/>
      </w:rPr>
    </w:lvl>
    <w:lvl w:ilvl="1" w:tplc="C36230F2">
      <w:numFmt w:val="bullet"/>
      <w:lvlText w:val="•"/>
      <w:lvlJc w:val="left"/>
      <w:pPr>
        <w:ind w:left="623" w:hanging="296"/>
      </w:pPr>
      <w:rPr>
        <w:rFonts w:hint="default"/>
      </w:rPr>
    </w:lvl>
    <w:lvl w:ilvl="2" w:tplc="01264588">
      <w:numFmt w:val="bullet"/>
      <w:lvlText w:val="•"/>
      <w:lvlJc w:val="left"/>
      <w:pPr>
        <w:ind w:left="866" w:hanging="296"/>
      </w:pPr>
      <w:rPr>
        <w:rFonts w:hint="default"/>
      </w:rPr>
    </w:lvl>
    <w:lvl w:ilvl="3" w:tplc="D2D25E86">
      <w:numFmt w:val="bullet"/>
      <w:lvlText w:val="•"/>
      <w:lvlJc w:val="left"/>
      <w:pPr>
        <w:ind w:left="1109" w:hanging="296"/>
      </w:pPr>
      <w:rPr>
        <w:rFonts w:hint="default"/>
      </w:rPr>
    </w:lvl>
    <w:lvl w:ilvl="4" w:tplc="A9E66F00">
      <w:numFmt w:val="bullet"/>
      <w:lvlText w:val="•"/>
      <w:lvlJc w:val="left"/>
      <w:pPr>
        <w:ind w:left="1352" w:hanging="296"/>
      </w:pPr>
      <w:rPr>
        <w:rFonts w:hint="default"/>
      </w:rPr>
    </w:lvl>
    <w:lvl w:ilvl="5" w:tplc="F52A0244">
      <w:numFmt w:val="bullet"/>
      <w:lvlText w:val="•"/>
      <w:lvlJc w:val="left"/>
      <w:pPr>
        <w:ind w:left="1595" w:hanging="296"/>
      </w:pPr>
      <w:rPr>
        <w:rFonts w:hint="default"/>
      </w:rPr>
    </w:lvl>
    <w:lvl w:ilvl="6" w:tplc="2BCCA9FC">
      <w:numFmt w:val="bullet"/>
      <w:lvlText w:val="•"/>
      <w:lvlJc w:val="left"/>
      <w:pPr>
        <w:ind w:left="1838" w:hanging="296"/>
      </w:pPr>
      <w:rPr>
        <w:rFonts w:hint="default"/>
      </w:rPr>
    </w:lvl>
    <w:lvl w:ilvl="7" w:tplc="DC182498">
      <w:numFmt w:val="bullet"/>
      <w:lvlText w:val="•"/>
      <w:lvlJc w:val="left"/>
      <w:pPr>
        <w:ind w:left="2081" w:hanging="296"/>
      </w:pPr>
      <w:rPr>
        <w:rFonts w:hint="default"/>
      </w:rPr>
    </w:lvl>
    <w:lvl w:ilvl="8" w:tplc="5D363F62">
      <w:numFmt w:val="bullet"/>
      <w:lvlText w:val="•"/>
      <w:lvlJc w:val="left"/>
      <w:pPr>
        <w:ind w:left="2324" w:hanging="296"/>
      </w:pPr>
      <w:rPr>
        <w:rFonts w:hint="default"/>
      </w:rPr>
    </w:lvl>
  </w:abstractNum>
  <w:abstractNum w:abstractNumId="1748" w15:restartNumberingAfterBreak="0">
    <w:nsid w:val="7D4C2B49"/>
    <w:multiLevelType w:val="hybridMultilevel"/>
    <w:tmpl w:val="B8E0E77A"/>
    <w:lvl w:ilvl="0" w:tplc="D7A6A35A">
      <w:numFmt w:val="bullet"/>
      <w:lvlText w:val=""/>
      <w:lvlJc w:val="left"/>
      <w:pPr>
        <w:ind w:left="323" w:hanging="237"/>
      </w:pPr>
      <w:rPr>
        <w:rFonts w:ascii="Symbol" w:eastAsia="Symbol" w:hAnsi="Symbol" w:cs="Symbol" w:hint="default"/>
        <w:w w:val="100"/>
        <w:sz w:val="18"/>
        <w:szCs w:val="18"/>
      </w:rPr>
    </w:lvl>
    <w:lvl w:ilvl="1" w:tplc="484E3C1E">
      <w:numFmt w:val="bullet"/>
      <w:lvlText w:val="•"/>
      <w:lvlJc w:val="left"/>
      <w:pPr>
        <w:ind w:left="541" w:hanging="237"/>
      </w:pPr>
      <w:rPr>
        <w:rFonts w:hint="default"/>
      </w:rPr>
    </w:lvl>
    <w:lvl w:ilvl="2" w:tplc="A50C2F7A">
      <w:numFmt w:val="bullet"/>
      <w:lvlText w:val="•"/>
      <w:lvlJc w:val="left"/>
      <w:pPr>
        <w:ind w:left="763" w:hanging="237"/>
      </w:pPr>
      <w:rPr>
        <w:rFonts w:hint="default"/>
      </w:rPr>
    </w:lvl>
    <w:lvl w:ilvl="3" w:tplc="B956ADC4">
      <w:numFmt w:val="bullet"/>
      <w:lvlText w:val="•"/>
      <w:lvlJc w:val="left"/>
      <w:pPr>
        <w:ind w:left="985" w:hanging="237"/>
      </w:pPr>
      <w:rPr>
        <w:rFonts w:hint="default"/>
      </w:rPr>
    </w:lvl>
    <w:lvl w:ilvl="4" w:tplc="C32A9396">
      <w:numFmt w:val="bullet"/>
      <w:lvlText w:val="•"/>
      <w:lvlJc w:val="left"/>
      <w:pPr>
        <w:ind w:left="1207" w:hanging="237"/>
      </w:pPr>
      <w:rPr>
        <w:rFonts w:hint="default"/>
      </w:rPr>
    </w:lvl>
    <w:lvl w:ilvl="5" w:tplc="65CA892C">
      <w:numFmt w:val="bullet"/>
      <w:lvlText w:val="•"/>
      <w:lvlJc w:val="left"/>
      <w:pPr>
        <w:ind w:left="1429" w:hanging="237"/>
      </w:pPr>
      <w:rPr>
        <w:rFonts w:hint="default"/>
      </w:rPr>
    </w:lvl>
    <w:lvl w:ilvl="6" w:tplc="F6187D88">
      <w:numFmt w:val="bullet"/>
      <w:lvlText w:val="•"/>
      <w:lvlJc w:val="left"/>
      <w:pPr>
        <w:ind w:left="1651" w:hanging="237"/>
      </w:pPr>
      <w:rPr>
        <w:rFonts w:hint="default"/>
      </w:rPr>
    </w:lvl>
    <w:lvl w:ilvl="7" w:tplc="610ECA3E">
      <w:numFmt w:val="bullet"/>
      <w:lvlText w:val="•"/>
      <w:lvlJc w:val="left"/>
      <w:pPr>
        <w:ind w:left="1873" w:hanging="237"/>
      </w:pPr>
      <w:rPr>
        <w:rFonts w:hint="default"/>
      </w:rPr>
    </w:lvl>
    <w:lvl w:ilvl="8" w:tplc="251E58BA">
      <w:numFmt w:val="bullet"/>
      <w:lvlText w:val="•"/>
      <w:lvlJc w:val="left"/>
      <w:pPr>
        <w:ind w:left="2095" w:hanging="237"/>
      </w:pPr>
      <w:rPr>
        <w:rFonts w:hint="default"/>
      </w:rPr>
    </w:lvl>
  </w:abstractNum>
  <w:abstractNum w:abstractNumId="1749" w15:restartNumberingAfterBreak="0">
    <w:nsid w:val="7D613534"/>
    <w:multiLevelType w:val="hybridMultilevel"/>
    <w:tmpl w:val="9518361E"/>
    <w:lvl w:ilvl="0" w:tplc="7FD0BC32">
      <w:numFmt w:val="bullet"/>
      <w:lvlText w:val="-"/>
      <w:lvlJc w:val="left"/>
      <w:pPr>
        <w:ind w:left="87" w:hanging="149"/>
      </w:pPr>
      <w:rPr>
        <w:rFonts w:ascii="Times New Roman" w:eastAsia="Times New Roman" w:hAnsi="Times New Roman" w:cs="Times New Roman" w:hint="default"/>
        <w:w w:val="100"/>
        <w:sz w:val="18"/>
        <w:szCs w:val="18"/>
      </w:rPr>
    </w:lvl>
    <w:lvl w:ilvl="1" w:tplc="3DFA33E4">
      <w:numFmt w:val="bullet"/>
      <w:lvlText w:val="•"/>
      <w:lvlJc w:val="left"/>
      <w:pPr>
        <w:ind w:left="344" w:hanging="149"/>
      </w:pPr>
      <w:rPr>
        <w:rFonts w:hint="default"/>
      </w:rPr>
    </w:lvl>
    <w:lvl w:ilvl="2" w:tplc="03B23A52">
      <w:numFmt w:val="bullet"/>
      <w:lvlText w:val="•"/>
      <w:lvlJc w:val="left"/>
      <w:pPr>
        <w:ind w:left="608" w:hanging="149"/>
      </w:pPr>
      <w:rPr>
        <w:rFonts w:hint="default"/>
      </w:rPr>
    </w:lvl>
    <w:lvl w:ilvl="3" w:tplc="EFBA5A06">
      <w:numFmt w:val="bullet"/>
      <w:lvlText w:val="•"/>
      <w:lvlJc w:val="left"/>
      <w:pPr>
        <w:ind w:left="872" w:hanging="149"/>
      </w:pPr>
      <w:rPr>
        <w:rFonts w:hint="default"/>
      </w:rPr>
    </w:lvl>
    <w:lvl w:ilvl="4" w:tplc="2C1C7A3E">
      <w:numFmt w:val="bullet"/>
      <w:lvlText w:val="•"/>
      <w:lvlJc w:val="left"/>
      <w:pPr>
        <w:ind w:left="1136" w:hanging="149"/>
      </w:pPr>
      <w:rPr>
        <w:rFonts w:hint="default"/>
      </w:rPr>
    </w:lvl>
    <w:lvl w:ilvl="5" w:tplc="05A26828">
      <w:numFmt w:val="bullet"/>
      <w:lvlText w:val="•"/>
      <w:lvlJc w:val="left"/>
      <w:pPr>
        <w:ind w:left="1400" w:hanging="149"/>
      </w:pPr>
      <w:rPr>
        <w:rFonts w:hint="default"/>
      </w:rPr>
    </w:lvl>
    <w:lvl w:ilvl="6" w:tplc="22FC97AC">
      <w:numFmt w:val="bullet"/>
      <w:lvlText w:val="•"/>
      <w:lvlJc w:val="left"/>
      <w:pPr>
        <w:ind w:left="1664" w:hanging="149"/>
      </w:pPr>
      <w:rPr>
        <w:rFonts w:hint="default"/>
      </w:rPr>
    </w:lvl>
    <w:lvl w:ilvl="7" w:tplc="4B88376C">
      <w:numFmt w:val="bullet"/>
      <w:lvlText w:val="•"/>
      <w:lvlJc w:val="left"/>
      <w:pPr>
        <w:ind w:left="1928" w:hanging="149"/>
      </w:pPr>
      <w:rPr>
        <w:rFonts w:hint="default"/>
      </w:rPr>
    </w:lvl>
    <w:lvl w:ilvl="8" w:tplc="B1BE4D6A">
      <w:numFmt w:val="bullet"/>
      <w:lvlText w:val="•"/>
      <w:lvlJc w:val="left"/>
      <w:pPr>
        <w:ind w:left="2192" w:hanging="149"/>
      </w:pPr>
      <w:rPr>
        <w:rFonts w:hint="default"/>
      </w:rPr>
    </w:lvl>
  </w:abstractNum>
  <w:abstractNum w:abstractNumId="1750" w15:restartNumberingAfterBreak="0">
    <w:nsid w:val="7D84094C"/>
    <w:multiLevelType w:val="hybridMultilevel"/>
    <w:tmpl w:val="9196CA22"/>
    <w:lvl w:ilvl="0" w:tplc="33E41072">
      <w:numFmt w:val="bullet"/>
      <w:lvlText w:val=""/>
      <w:lvlJc w:val="left"/>
      <w:pPr>
        <w:ind w:left="324" w:hanging="237"/>
      </w:pPr>
      <w:rPr>
        <w:rFonts w:ascii="Symbol" w:eastAsia="Symbol" w:hAnsi="Symbol" w:cs="Symbol" w:hint="default"/>
        <w:w w:val="100"/>
        <w:sz w:val="18"/>
        <w:szCs w:val="18"/>
      </w:rPr>
    </w:lvl>
    <w:lvl w:ilvl="1" w:tplc="595CA7C0">
      <w:numFmt w:val="bullet"/>
      <w:lvlText w:val="•"/>
      <w:lvlJc w:val="left"/>
      <w:pPr>
        <w:ind w:left="603" w:hanging="237"/>
      </w:pPr>
      <w:rPr>
        <w:rFonts w:hint="default"/>
      </w:rPr>
    </w:lvl>
    <w:lvl w:ilvl="2" w:tplc="E14801F2">
      <w:numFmt w:val="bullet"/>
      <w:lvlText w:val="•"/>
      <w:lvlJc w:val="left"/>
      <w:pPr>
        <w:ind w:left="886" w:hanging="237"/>
      </w:pPr>
      <w:rPr>
        <w:rFonts w:hint="default"/>
      </w:rPr>
    </w:lvl>
    <w:lvl w:ilvl="3" w:tplc="DE949914">
      <w:numFmt w:val="bullet"/>
      <w:lvlText w:val="•"/>
      <w:lvlJc w:val="left"/>
      <w:pPr>
        <w:ind w:left="1170" w:hanging="237"/>
      </w:pPr>
      <w:rPr>
        <w:rFonts w:hint="default"/>
      </w:rPr>
    </w:lvl>
    <w:lvl w:ilvl="4" w:tplc="20E2E37E">
      <w:numFmt w:val="bullet"/>
      <w:lvlText w:val="•"/>
      <w:lvlJc w:val="left"/>
      <w:pPr>
        <w:ind w:left="1453" w:hanging="237"/>
      </w:pPr>
      <w:rPr>
        <w:rFonts w:hint="default"/>
      </w:rPr>
    </w:lvl>
    <w:lvl w:ilvl="5" w:tplc="1EDC3E28">
      <w:numFmt w:val="bullet"/>
      <w:lvlText w:val="•"/>
      <w:lvlJc w:val="left"/>
      <w:pPr>
        <w:ind w:left="1737" w:hanging="237"/>
      </w:pPr>
      <w:rPr>
        <w:rFonts w:hint="default"/>
      </w:rPr>
    </w:lvl>
    <w:lvl w:ilvl="6" w:tplc="D34EDB4E">
      <w:numFmt w:val="bullet"/>
      <w:lvlText w:val="•"/>
      <w:lvlJc w:val="left"/>
      <w:pPr>
        <w:ind w:left="2020" w:hanging="237"/>
      </w:pPr>
      <w:rPr>
        <w:rFonts w:hint="default"/>
      </w:rPr>
    </w:lvl>
    <w:lvl w:ilvl="7" w:tplc="C5721B3E">
      <w:numFmt w:val="bullet"/>
      <w:lvlText w:val="•"/>
      <w:lvlJc w:val="left"/>
      <w:pPr>
        <w:ind w:left="2303" w:hanging="237"/>
      </w:pPr>
      <w:rPr>
        <w:rFonts w:hint="default"/>
      </w:rPr>
    </w:lvl>
    <w:lvl w:ilvl="8" w:tplc="95602F26">
      <w:numFmt w:val="bullet"/>
      <w:lvlText w:val="•"/>
      <w:lvlJc w:val="left"/>
      <w:pPr>
        <w:ind w:left="2587" w:hanging="237"/>
      </w:pPr>
      <w:rPr>
        <w:rFonts w:hint="default"/>
      </w:rPr>
    </w:lvl>
  </w:abstractNum>
  <w:abstractNum w:abstractNumId="1751" w15:restartNumberingAfterBreak="0">
    <w:nsid w:val="7D85269E"/>
    <w:multiLevelType w:val="hybridMultilevel"/>
    <w:tmpl w:val="67EA1B60"/>
    <w:lvl w:ilvl="0" w:tplc="942E132C">
      <w:numFmt w:val="bullet"/>
      <w:lvlText w:val=""/>
      <w:lvlJc w:val="left"/>
      <w:pPr>
        <w:ind w:left="323" w:hanging="237"/>
      </w:pPr>
      <w:rPr>
        <w:rFonts w:ascii="Symbol" w:eastAsia="Symbol" w:hAnsi="Symbol" w:cs="Symbol" w:hint="default"/>
        <w:w w:val="100"/>
        <w:sz w:val="13"/>
        <w:szCs w:val="13"/>
      </w:rPr>
    </w:lvl>
    <w:lvl w:ilvl="1" w:tplc="0212AD06">
      <w:numFmt w:val="bullet"/>
      <w:lvlText w:val="•"/>
      <w:lvlJc w:val="left"/>
      <w:pPr>
        <w:ind w:left="634" w:hanging="237"/>
      </w:pPr>
      <w:rPr>
        <w:rFonts w:hint="default"/>
      </w:rPr>
    </w:lvl>
    <w:lvl w:ilvl="2" w:tplc="625261C8">
      <w:numFmt w:val="bullet"/>
      <w:lvlText w:val="•"/>
      <w:lvlJc w:val="left"/>
      <w:pPr>
        <w:ind w:left="948" w:hanging="237"/>
      </w:pPr>
      <w:rPr>
        <w:rFonts w:hint="default"/>
      </w:rPr>
    </w:lvl>
    <w:lvl w:ilvl="3" w:tplc="BE207334">
      <w:numFmt w:val="bullet"/>
      <w:lvlText w:val="•"/>
      <w:lvlJc w:val="left"/>
      <w:pPr>
        <w:ind w:left="1262" w:hanging="237"/>
      </w:pPr>
      <w:rPr>
        <w:rFonts w:hint="default"/>
      </w:rPr>
    </w:lvl>
    <w:lvl w:ilvl="4" w:tplc="0D26CA4C">
      <w:numFmt w:val="bullet"/>
      <w:lvlText w:val="•"/>
      <w:lvlJc w:val="left"/>
      <w:pPr>
        <w:ind w:left="1576" w:hanging="237"/>
      </w:pPr>
      <w:rPr>
        <w:rFonts w:hint="default"/>
      </w:rPr>
    </w:lvl>
    <w:lvl w:ilvl="5" w:tplc="38CA068C">
      <w:numFmt w:val="bullet"/>
      <w:lvlText w:val="•"/>
      <w:lvlJc w:val="left"/>
      <w:pPr>
        <w:ind w:left="1890" w:hanging="237"/>
      </w:pPr>
      <w:rPr>
        <w:rFonts w:hint="default"/>
      </w:rPr>
    </w:lvl>
    <w:lvl w:ilvl="6" w:tplc="AC44441C">
      <w:numFmt w:val="bullet"/>
      <w:lvlText w:val="•"/>
      <w:lvlJc w:val="left"/>
      <w:pPr>
        <w:ind w:left="2204" w:hanging="237"/>
      </w:pPr>
      <w:rPr>
        <w:rFonts w:hint="default"/>
      </w:rPr>
    </w:lvl>
    <w:lvl w:ilvl="7" w:tplc="5B94D34A">
      <w:numFmt w:val="bullet"/>
      <w:lvlText w:val="•"/>
      <w:lvlJc w:val="left"/>
      <w:pPr>
        <w:ind w:left="2518" w:hanging="237"/>
      </w:pPr>
      <w:rPr>
        <w:rFonts w:hint="default"/>
      </w:rPr>
    </w:lvl>
    <w:lvl w:ilvl="8" w:tplc="5054FD50">
      <w:numFmt w:val="bullet"/>
      <w:lvlText w:val="•"/>
      <w:lvlJc w:val="left"/>
      <w:pPr>
        <w:ind w:left="2832" w:hanging="237"/>
      </w:pPr>
      <w:rPr>
        <w:rFonts w:hint="default"/>
      </w:rPr>
    </w:lvl>
  </w:abstractNum>
  <w:abstractNum w:abstractNumId="1752" w15:restartNumberingAfterBreak="0">
    <w:nsid w:val="7DA56415"/>
    <w:multiLevelType w:val="hybridMultilevel"/>
    <w:tmpl w:val="874E39EA"/>
    <w:lvl w:ilvl="0" w:tplc="19EE42EC">
      <w:numFmt w:val="bullet"/>
      <w:lvlText w:val=""/>
      <w:lvlJc w:val="left"/>
      <w:pPr>
        <w:ind w:left="382" w:hanging="296"/>
      </w:pPr>
      <w:rPr>
        <w:rFonts w:ascii="Symbol" w:eastAsia="Symbol" w:hAnsi="Symbol" w:cs="Symbol" w:hint="default"/>
        <w:w w:val="100"/>
        <w:sz w:val="18"/>
        <w:szCs w:val="18"/>
      </w:rPr>
    </w:lvl>
    <w:lvl w:ilvl="1" w:tplc="DA6E2DA6">
      <w:numFmt w:val="bullet"/>
      <w:lvlText w:val="•"/>
      <w:lvlJc w:val="left"/>
      <w:pPr>
        <w:ind w:left="713" w:hanging="296"/>
      </w:pPr>
      <w:rPr>
        <w:rFonts w:hint="default"/>
      </w:rPr>
    </w:lvl>
    <w:lvl w:ilvl="2" w:tplc="866072D8">
      <w:numFmt w:val="bullet"/>
      <w:lvlText w:val="•"/>
      <w:lvlJc w:val="left"/>
      <w:pPr>
        <w:ind w:left="1047" w:hanging="296"/>
      </w:pPr>
      <w:rPr>
        <w:rFonts w:hint="default"/>
      </w:rPr>
    </w:lvl>
    <w:lvl w:ilvl="3" w:tplc="3440032C">
      <w:numFmt w:val="bullet"/>
      <w:lvlText w:val="•"/>
      <w:lvlJc w:val="left"/>
      <w:pPr>
        <w:ind w:left="1380" w:hanging="296"/>
      </w:pPr>
      <w:rPr>
        <w:rFonts w:hint="default"/>
      </w:rPr>
    </w:lvl>
    <w:lvl w:ilvl="4" w:tplc="1B6EC75C">
      <w:numFmt w:val="bullet"/>
      <w:lvlText w:val="•"/>
      <w:lvlJc w:val="left"/>
      <w:pPr>
        <w:ind w:left="1714" w:hanging="296"/>
      </w:pPr>
      <w:rPr>
        <w:rFonts w:hint="default"/>
      </w:rPr>
    </w:lvl>
    <w:lvl w:ilvl="5" w:tplc="97DA0BE0">
      <w:numFmt w:val="bullet"/>
      <w:lvlText w:val="•"/>
      <w:lvlJc w:val="left"/>
      <w:pPr>
        <w:ind w:left="2048" w:hanging="296"/>
      </w:pPr>
      <w:rPr>
        <w:rFonts w:hint="default"/>
      </w:rPr>
    </w:lvl>
    <w:lvl w:ilvl="6" w:tplc="11F097D0">
      <w:numFmt w:val="bullet"/>
      <w:lvlText w:val="•"/>
      <w:lvlJc w:val="left"/>
      <w:pPr>
        <w:ind w:left="2381" w:hanging="296"/>
      </w:pPr>
      <w:rPr>
        <w:rFonts w:hint="default"/>
      </w:rPr>
    </w:lvl>
    <w:lvl w:ilvl="7" w:tplc="7D1CFD60">
      <w:numFmt w:val="bullet"/>
      <w:lvlText w:val="•"/>
      <w:lvlJc w:val="left"/>
      <w:pPr>
        <w:ind w:left="2715" w:hanging="296"/>
      </w:pPr>
      <w:rPr>
        <w:rFonts w:hint="default"/>
      </w:rPr>
    </w:lvl>
    <w:lvl w:ilvl="8" w:tplc="FF6C9BCC">
      <w:numFmt w:val="bullet"/>
      <w:lvlText w:val="•"/>
      <w:lvlJc w:val="left"/>
      <w:pPr>
        <w:ind w:left="3048" w:hanging="296"/>
      </w:pPr>
      <w:rPr>
        <w:rFonts w:hint="default"/>
      </w:rPr>
    </w:lvl>
  </w:abstractNum>
  <w:abstractNum w:abstractNumId="1753" w15:restartNumberingAfterBreak="0">
    <w:nsid w:val="7DDE1015"/>
    <w:multiLevelType w:val="hybridMultilevel"/>
    <w:tmpl w:val="3F10B70C"/>
    <w:lvl w:ilvl="0" w:tplc="F96A0DF6">
      <w:numFmt w:val="bullet"/>
      <w:lvlText w:val=""/>
      <w:lvlJc w:val="left"/>
      <w:pPr>
        <w:ind w:left="324" w:hanging="237"/>
      </w:pPr>
      <w:rPr>
        <w:rFonts w:ascii="Symbol" w:eastAsia="Symbol" w:hAnsi="Symbol" w:cs="Symbol" w:hint="default"/>
        <w:w w:val="100"/>
        <w:sz w:val="13"/>
        <w:szCs w:val="13"/>
      </w:rPr>
    </w:lvl>
    <w:lvl w:ilvl="1" w:tplc="E612EC60">
      <w:numFmt w:val="bullet"/>
      <w:lvlText w:val="•"/>
      <w:lvlJc w:val="left"/>
      <w:pPr>
        <w:ind w:left="820" w:hanging="237"/>
      </w:pPr>
      <w:rPr>
        <w:rFonts w:hint="default"/>
      </w:rPr>
    </w:lvl>
    <w:lvl w:ilvl="2" w:tplc="E504605A">
      <w:numFmt w:val="bullet"/>
      <w:lvlText w:val="•"/>
      <w:lvlJc w:val="left"/>
      <w:pPr>
        <w:ind w:left="956" w:hanging="237"/>
      </w:pPr>
      <w:rPr>
        <w:rFonts w:hint="default"/>
      </w:rPr>
    </w:lvl>
    <w:lvl w:ilvl="3" w:tplc="CED2D968">
      <w:numFmt w:val="bullet"/>
      <w:lvlText w:val="•"/>
      <w:lvlJc w:val="left"/>
      <w:pPr>
        <w:ind w:left="1092" w:hanging="237"/>
      </w:pPr>
      <w:rPr>
        <w:rFonts w:hint="default"/>
      </w:rPr>
    </w:lvl>
    <w:lvl w:ilvl="4" w:tplc="0AA0D836">
      <w:numFmt w:val="bullet"/>
      <w:lvlText w:val="•"/>
      <w:lvlJc w:val="left"/>
      <w:pPr>
        <w:ind w:left="1228" w:hanging="237"/>
      </w:pPr>
      <w:rPr>
        <w:rFonts w:hint="default"/>
      </w:rPr>
    </w:lvl>
    <w:lvl w:ilvl="5" w:tplc="2FBA6B16">
      <w:numFmt w:val="bullet"/>
      <w:lvlText w:val="•"/>
      <w:lvlJc w:val="left"/>
      <w:pPr>
        <w:ind w:left="1364" w:hanging="237"/>
      </w:pPr>
      <w:rPr>
        <w:rFonts w:hint="default"/>
      </w:rPr>
    </w:lvl>
    <w:lvl w:ilvl="6" w:tplc="84A4EDC6">
      <w:numFmt w:val="bullet"/>
      <w:lvlText w:val="•"/>
      <w:lvlJc w:val="left"/>
      <w:pPr>
        <w:ind w:left="1501" w:hanging="237"/>
      </w:pPr>
      <w:rPr>
        <w:rFonts w:hint="default"/>
      </w:rPr>
    </w:lvl>
    <w:lvl w:ilvl="7" w:tplc="64AEFDE4">
      <w:numFmt w:val="bullet"/>
      <w:lvlText w:val="•"/>
      <w:lvlJc w:val="left"/>
      <w:pPr>
        <w:ind w:left="1637" w:hanging="237"/>
      </w:pPr>
      <w:rPr>
        <w:rFonts w:hint="default"/>
      </w:rPr>
    </w:lvl>
    <w:lvl w:ilvl="8" w:tplc="CADA8CD4">
      <w:numFmt w:val="bullet"/>
      <w:lvlText w:val="•"/>
      <w:lvlJc w:val="left"/>
      <w:pPr>
        <w:ind w:left="1773" w:hanging="237"/>
      </w:pPr>
      <w:rPr>
        <w:rFonts w:hint="default"/>
      </w:rPr>
    </w:lvl>
  </w:abstractNum>
  <w:abstractNum w:abstractNumId="1754" w15:restartNumberingAfterBreak="0">
    <w:nsid w:val="7DEA4368"/>
    <w:multiLevelType w:val="hybridMultilevel"/>
    <w:tmpl w:val="71064EC2"/>
    <w:lvl w:ilvl="0" w:tplc="E4DA2CC6">
      <w:numFmt w:val="bullet"/>
      <w:lvlText w:val=""/>
      <w:lvlJc w:val="left"/>
      <w:pPr>
        <w:ind w:left="205" w:hanging="264"/>
      </w:pPr>
      <w:rPr>
        <w:rFonts w:ascii="Symbol" w:eastAsia="Symbol" w:hAnsi="Symbol" w:cs="Symbol" w:hint="default"/>
        <w:w w:val="100"/>
        <w:sz w:val="18"/>
        <w:szCs w:val="18"/>
      </w:rPr>
    </w:lvl>
    <w:lvl w:ilvl="1" w:tplc="1F08C918">
      <w:numFmt w:val="bullet"/>
      <w:lvlText w:val="•"/>
      <w:lvlJc w:val="left"/>
      <w:pPr>
        <w:ind w:left="352" w:hanging="264"/>
      </w:pPr>
      <w:rPr>
        <w:rFonts w:hint="default"/>
      </w:rPr>
    </w:lvl>
    <w:lvl w:ilvl="2" w:tplc="548258CC">
      <w:numFmt w:val="bullet"/>
      <w:lvlText w:val="•"/>
      <w:lvlJc w:val="left"/>
      <w:pPr>
        <w:ind w:left="505" w:hanging="264"/>
      </w:pPr>
      <w:rPr>
        <w:rFonts w:hint="default"/>
      </w:rPr>
    </w:lvl>
    <w:lvl w:ilvl="3" w:tplc="0AA23594">
      <w:numFmt w:val="bullet"/>
      <w:lvlText w:val="•"/>
      <w:lvlJc w:val="left"/>
      <w:pPr>
        <w:ind w:left="658" w:hanging="264"/>
      </w:pPr>
      <w:rPr>
        <w:rFonts w:hint="default"/>
      </w:rPr>
    </w:lvl>
    <w:lvl w:ilvl="4" w:tplc="E020A87A">
      <w:numFmt w:val="bullet"/>
      <w:lvlText w:val="•"/>
      <w:lvlJc w:val="left"/>
      <w:pPr>
        <w:ind w:left="810" w:hanging="264"/>
      </w:pPr>
      <w:rPr>
        <w:rFonts w:hint="default"/>
      </w:rPr>
    </w:lvl>
    <w:lvl w:ilvl="5" w:tplc="00EC9CEE">
      <w:numFmt w:val="bullet"/>
      <w:lvlText w:val="•"/>
      <w:lvlJc w:val="left"/>
      <w:pPr>
        <w:ind w:left="963" w:hanging="264"/>
      </w:pPr>
      <w:rPr>
        <w:rFonts w:hint="default"/>
      </w:rPr>
    </w:lvl>
    <w:lvl w:ilvl="6" w:tplc="CA103AF6">
      <w:numFmt w:val="bullet"/>
      <w:lvlText w:val="•"/>
      <w:lvlJc w:val="left"/>
      <w:pPr>
        <w:ind w:left="1116" w:hanging="264"/>
      </w:pPr>
      <w:rPr>
        <w:rFonts w:hint="default"/>
      </w:rPr>
    </w:lvl>
    <w:lvl w:ilvl="7" w:tplc="721E7BEA">
      <w:numFmt w:val="bullet"/>
      <w:lvlText w:val="•"/>
      <w:lvlJc w:val="left"/>
      <w:pPr>
        <w:ind w:left="1268" w:hanging="264"/>
      </w:pPr>
      <w:rPr>
        <w:rFonts w:hint="default"/>
      </w:rPr>
    </w:lvl>
    <w:lvl w:ilvl="8" w:tplc="289062F4">
      <w:numFmt w:val="bullet"/>
      <w:lvlText w:val="•"/>
      <w:lvlJc w:val="left"/>
      <w:pPr>
        <w:ind w:left="1421" w:hanging="264"/>
      </w:pPr>
      <w:rPr>
        <w:rFonts w:hint="default"/>
      </w:rPr>
    </w:lvl>
  </w:abstractNum>
  <w:abstractNum w:abstractNumId="1755" w15:restartNumberingAfterBreak="0">
    <w:nsid w:val="7DF02947"/>
    <w:multiLevelType w:val="hybridMultilevel"/>
    <w:tmpl w:val="752ECC76"/>
    <w:lvl w:ilvl="0" w:tplc="77B2810C">
      <w:numFmt w:val="bullet"/>
      <w:lvlText w:val=""/>
      <w:lvlJc w:val="left"/>
      <w:pPr>
        <w:ind w:left="323" w:hanging="237"/>
      </w:pPr>
      <w:rPr>
        <w:rFonts w:ascii="Symbol" w:eastAsia="Symbol" w:hAnsi="Symbol" w:cs="Symbol" w:hint="default"/>
        <w:w w:val="100"/>
        <w:sz w:val="18"/>
        <w:szCs w:val="18"/>
      </w:rPr>
    </w:lvl>
    <w:lvl w:ilvl="1" w:tplc="13864E06">
      <w:numFmt w:val="bullet"/>
      <w:lvlText w:val="•"/>
      <w:lvlJc w:val="left"/>
      <w:pPr>
        <w:ind w:left="475" w:hanging="237"/>
      </w:pPr>
      <w:rPr>
        <w:rFonts w:hint="default"/>
      </w:rPr>
    </w:lvl>
    <w:lvl w:ilvl="2" w:tplc="BAC0E4E2">
      <w:numFmt w:val="bullet"/>
      <w:lvlText w:val="•"/>
      <w:lvlJc w:val="left"/>
      <w:pPr>
        <w:ind w:left="630" w:hanging="237"/>
      </w:pPr>
      <w:rPr>
        <w:rFonts w:hint="default"/>
      </w:rPr>
    </w:lvl>
    <w:lvl w:ilvl="3" w:tplc="3A7ABA8C">
      <w:numFmt w:val="bullet"/>
      <w:lvlText w:val="•"/>
      <w:lvlJc w:val="left"/>
      <w:pPr>
        <w:ind w:left="785" w:hanging="237"/>
      </w:pPr>
      <w:rPr>
        <w:rFonts w:hint="default"/>
      </w:rPr>
    </w:lvl>
    <w:lvl w:ilvl="4" w:tplc="460CC4A2">
      <w:numFmt w:val="bullet"/>
      <w:lvlText w:val="•"/>
      <w:lvlJc w:val="left"/>
      <w:pPr>
        <w:ind w:left="940" w:hanging="237"/>
      </w:pPr>
      <w:rPr>
        <w:rFonts w:hint="default"/>
      </w:rPr>
    </w:lvl>
    <w:lvl w:ilvl="5" w:tplc="F39C29B4">
      <w:numFmt w:val="bullet"/>
      <w:lvlText w:val="•"/>
      <w:lvlJc w:val="left"/>
      <w:pPr>
        <w:ind w:left="1095" w:hanging="237"/>
      </w:pPr>
      <w:rPr>
        <w:rFonts w:hint="default"/>
      </w:rPr>
    </w:lvl>
    <w:lvl w:ilvl="6" w:tplc="67EEAE58">
      <w:numFmt w:val="bullet"/>
      <w:lvlText w:val="•"/>
      <w:lvlJc w:val="left"/>
      <w:pPr>
        <w:ind w:left="1250" w:hanging="237"/>
      </w:pPr>
      <w:rPr>
        <w:rFonts w:hint="default"/>
      </w:rPr>
    </w:lvl>
    <w:lvl w:ilvl="7" w:tplc="D66C91D4">
      <w:numFmt w:val="bullet"/>
      <w:lvlText w:val="•"/>
      <w:lvlJc w:val="left"/>
      <w:pPr>
        <w:ind w:left="1405" w:hanging="237"/>
      </w:pPr>
      <w:rPr>
        <w:rFonts w:hint="default"/>
      </w:rPr>
    </w:lvl>
    <w:lvl w:ilvl="8" w:tplc="14EAC79A">
      <w:numFmt w:val="bullet"/>
      <w:lvlText w:val="•"/>
      <w:lvlJc w:val="left"/>
      <w:pPr>
        <w:ind w:left="1560" w:hanging="237"/>
      </w:pPr>
      <w:rPr>
        <w:rFonts w:hint="default"/>
      </w:rPr>
    </w:lvl>
  </w:abstractNum>
  <w:abstractNum w:abstractNumId="1756" w15:restartNumberingAfterBreak="0">
    <w:nsid w:val="7DF278B2"/>
    <w:multiLevelType w:val="hybridMultilevel"/>
    <w:tmpl w:val="41025BC4"/>
    <w:lvl w:ilvl="0" w:tplc="E9D67038">
      <w:numFmt w:val="bullet"/>
      <w:lvlText w:val="-"/>
      <w:lvlJc w:val="left"/>
      <w:pPr>
        <w:ind w:left="87" w:hanging="149"/>
      </w:pPr>
      <w:rPr>
        <w:rFonts w:ascii="Times New Roman" w:eastAsia="Times New Roman" w:hAnsi="Times New Roman" w:cs="Times New Roman" w:hint="default"/>
        <w:w w:val="100"/>
        <w:sz w:val="18"/>
        <w:szCs w:val="18"/>
      </w:rPr>
    </w:lvl>
    <w:lvl w:ilvl="1" w:tplc="B7B2AFB6">
      <w:numFmt w:val="bullet"/>
      <w:lvlText w:val="•"/>
      <w:lvlJc w:val="left"/>
      <w:pPr>
        <w:ind w:left="359" w:hanging="149"/>
      </w:pPr>
      <w:rPr>
        <w:rFonts w:hint="default"/>
      </w:rPr>
    </w:lvl>
    <w:lvl w:ilvl="2" w:tplc="6B588DFC">
      <w:numFmt w:val="bullet"/>
      <w:lvlText w:val="•"/>
      <w:lvlJc w:val="left"/>
      <w:pPr>
        <w:ind w:left="639" w:hanging="149"/>
      </w:pPr>
      <w:rPr>
        <w:rFonts w:hint="default"/>
      </w:rPr>
    </w:lvl>
    <w:lvl w:ilvl="3" w:tplc="A8765652">
      <w:numFmt w:val="bullet"/>
      <w:lvlText w:val="•"/>
      <w:lvlJc w:val="left"/>
      <w:pPr>
        <w:ind w:left="919" w:hanging="149"/>
      </w:pPr>
      <w:rPr>
        <w:rFonts w:hint="default"/>
      </w:rPr>
    </w:lvl>
    <w:lvl w:ilvl="4" w:tplc="E2FA422E">
      <w:numFmt w:val="bullet"/>
      <w:lvlText w:val="•"/>
      <w:lvlJc w:val="left"/>
      <w:pPr>
        <w:ind w:left="1199" w:hanging="149"/>
      </w:pPr>
      <w:rPr>
        <w:rFonts w:hint="default"/>
      </w:rPr>
    </w:lvl>
    <w:lvl w:ilvl="5" w:tplc="3E44021E">
      <w:numFmt w:val="bullet"/>
      <w:lvlText w:val="•"/>
      <w:lvlJc w:val="left"/>
      <w:pPr>
        <w:ind w:left="1479" w:hanging="149"/>
      </w:pPr>
      <w:rPr>
        <w:rFonts w:hint="default"/>
      </w:rPr>
    </w:lvl>
    <w:lvl w:ilvl="6" w:tplc="9586D3CC">
      <w:numFmt w:val="bullet"/>
      <w:lvlText w:val="•"/>
      <w:lvlJc w:val="left"/>
      <w:pPr>
        <w:ind w:left="1759" w:hanging="149"/>
      </w:pPr>
      <w:rPr>
        <w:rFonts w:hint="default"/>
      </w:rPr>
    </w:lvl>
    <w:lvl w:ilvl="7" w:tplc="ED0472B6">
      <w:numFmt w:val="bullet"/>
      <w:lvlText w:val="•"/>
      <w:lvlJc w:val="left"/>
      <w:pPr>
        <w:ind w:left="2039" w:hanging="149"/>
      </w:pPr>
      <w:rPr>
        <w:rFonts w:hint="default"/>
      </w:rPr>
    </w:lvl>
    <w:lvl w:ilvl="8" w:tplc="1A2ED528">
      <w:numFmt w:val="bullet"/>
      <w:lvlText w:val="•"/>
      <w:lvlJc w:val="left"/>
      <w:pPr>
        <w:ind w:left="2319" w:hanging="149"/>
      </w:pPr>
      <w:rPr>
        <w:rFonts w:hint="default"/>
      </w:rPr>
    </w:lvl>
  </w:abstractNum>
  <w:abstractNum w:abstractNumId="1757" w15:restartNumberingAfterBreak="0">
    <w:nsid w:val="7E02737C"/>
    <w:multiLevelType w:val="hybridMultilevel"/>
    <w:tmpl w:val="5980EE56"/>
    <w:lvl w:ilvl="0" w:tplc="1FA8C4AA">
      <w:numFmt w:val="bullet"/>
      <w:lvlText w:val=""/>
      <w:lvlJc w:val="left"/>
      <w:pPr>
        <w:ind w:left="334" w:hanging="233"/>
      </w:pPr>
      <w:rPr>
        <w:rFonts w:ascii="Symbol" w:eastAsia="Symbol" w:hAnsi="Symbol" w:cs="Symbol" w:hint="default"/>
        <w:w w:val="100"/>
        <w:sz w:val="18"/>
        <w:szCs w:val="18"/>
      </w:rPr>
    </w:lvl>
    <w:lvl w:ilvl="1" w:tplc="54549520">
      <w:numFmt w:val="bullet"/>
      <w:lvlText w:val="•"/>
      <w:lvlJc w:val="left"/>
      <w:pPr>
        <w:ind w:left="663" w:hanging="233"/>
      </w:pPr>
      <w:rPr>
        <w:rFonts w:hint="default"/>
      </w:rPr>
    </w:lvl>
    <w:lvl w:ilvl="2" w:tplc="8402BD84">
      <w:numFmt w:val="bullet"/>
      <w:lvlText w:val="•"/>
      <w:lvlJc w:val="left"/>
      <w:pPr>
        <w:ind w:left="986" w:hanging="233"/>
      </w:pPr>
      <w:rPr>
        <w:rFonts w:hint="default"/>
      </w:rPr>
    </w:lvl>
    <w:lvl w:ilvl="3" w:tplc="0B18D22C">
      <w:numFmt w:val="bullet"/>
      <w:lvlText w:val="•"/>
      <w:lvlJc w:val="left"/>
      <w:pPr>
        <w:ind w:left="1309" w:hanging="233"/>
      </w:pPr>
      <w:rPr>
        <w:rFonts w:hint="default"/>
      </w:rPr>
    </w:lvl>
    <w:lvl w:ilvl="4" w:tplc="7980BCB8">
      <w:numFmt w:val="bullet"/>
      <w:lvlText w:val="•"/>
      <w:lvlJc w:val="left"/>
      <w:pPr>
        <w:ind w:left="1632" w:hanging="233"/>
      </w:pPr>
      <w:rPr>
        <w:rFonts w:hint="default"/>
      </w:rPr>
    </w:lvl>
    <w:lvl w:ilvl="5" w:tplc="540CAC1A">
      <w:numFmt w:val="bullet"/>
      <w:lvlText w:val="•"/>
      <w:lvlJc w:val="left"/>
      <w:pPr>
        <w:ind w:left="1955" w:hanging="233"/>
      </w:pPr>
      <w:rPr>
        <w:rFonts w:hint="default"/>
      </w:rPr>
    </w:lvl>
    <w:lvl w:ilvl="6" w:tplc="0CAEE900">
      <w:numFmt w:val="bullet"/>
      <w:lvlText w:val="•"/>
      <w:lvlJc w:val="left"/>
      <w:pPr>
        <w:ind w:left="2278" w:hanging="233"/>
      </w:pPr>
      <w:rPr>
        <w:rFonts w:hint="default"/>
      </w:rPr>
    </w:lvl>
    <w:lvl w:ilvl="7" w:tplc="572CCCB0">
      <w:numFmt w:val="bullet"/>
      <w:lvlText w:val="•"/>
      <w:lvlJc w:val="left"/>
      <w:pPr>
        <w:ind w:left="2601" w:hanging="233"/>
      </w:pPr>
      <w:rPr>
        <w:rFonts w:hint="default"/>
      </w:rPr>
    </w:lvl>
    <w:lvl w:ilvl="8" w:tplc="FC281F16">
      <w:numFmt w:val="bullet"/>
      <w:lvlText w:val="•"/>
      <w:lvlJc w:val="left"/>
      <w:pPr>
        <w:ind w:left="2924" w:hanging="233"/>
      </w:pPr>
      <w:rPr>
        <w:rFonts w:hint="default"/>
      </w:rPr>
    </w:lvl>
  </w:abstractNum>
  <w:abstractNum w:abstractNumId="1758" w15:restartNumberingAfterBreak="0">
    <w:nsid w:val="7E037ECB"/>
    <w:multiLevelType w:val="hybridMultilevel"/>
    <w:tmpl w:val="FA9CC1F4"/>
    <w:lvl w:ilvl="0" w:tplc="3F94850E">
      <w:numFmt w:val="bullet"/>
      <w:lvlText w:val=""/>
      <w:lvlJc w:val="left"/>
      <w:pPr>
        <w:ind w:left="381" w:hanging="296"/>
      </w:pPr>
      <w:rPr>
        <w:rFonts w:ascii="Symbol" w:eastAsia="Symbol" w:hAnsi="Symbol" w:cs="Symbol" w:hint="default"/>
        <w:w w:val="100"/>
        <w:sz w:val="18"/>
        <w:szCs w:val="18"/>
      </w:rPr>
    </w:lvl>
    <w:lvl w:ilvl="1" w:tplc="F78EA03A">
      <w:numFmt w:val="bullet"/>
      <w:lvlText w:val="•"/>
      <w:lvlJc w:val="left"/>
      <w:pPr>
        <w:ind w:left="674" w:hanging="296"/>
      </w:pPr>
      <w:rPr>
        <w:rFonts w:hint="default"/>
      </w:rPr>
    </w:lvl>
    <w:lvl w:ilvl="2" w:tplc="6560AA14">
      <w:numFmt w:val="bullet"/>
      <w:lvlText w:val="•"/>
      <w:lvlJc w:val="left"/>
      <w:pPr>
        <w:ind w:left="969" w:hanging="296"/>
      </w:pPr>
      <w:rPr>
        <w:rFonts w:hint="default"/>
      </w:rPr>
    </w:lvl>
    <w:lvl w:ilvl="3" w:tplc="3C5E4F46">
      <w:numFmt w:val="bullet"/>
      <w:lvlText w:val="•"/>
      <w:lvlJc w:val="left"/>
      <w:pPr>
        <w:ind w:left="1264" w:hanging="296"/>
      </w:pPr>
      <w:rPr>
        <w:rFonts w:hint="default"/>
      </w:rPr>
    </w:lvl>
    <w:lvl w:ilvl="4" w:tplc="9732EBF0">
      <w:numFmt w:val="bullet"/>
      <w:lvlText w:val="•"/>
      <w:lvlJc w:val="left"/>
      <w:pPr>
        <w:ind w:left="1559" w:hanging="296"/>
      </w:pPr>
      <w:rPr>
        <w:rFonts w:hint="default"/>
      </w:rPr>
    </w:lvl>
    <w:lvl w:ilvl="5" w:tplc="F044F556">
      <w:numFmt w:val="bullet"/>
      <w:lvlText w:val="•"/>
      <w:lvlJc w:val="left"/>
      <w:pPr>
        <w:ind w:left="1854" w:hanging="296"/>
      </w:pPr>
      <w:rPr>
        <w:rFonts w:hint="default"/>
      </w:rPr>
    </w:lvl>
    <w:lvl w:ilvl="6" w:tplc="9ACC27EC">
      <w:numFmt w:val="bullet"/>
      <w:lvlText w:val="•"/>
      <w:lvlJc w:val="left"/>
      <w:pPr>
        <w:ind w:left="2148" w:hanging="296"/>
      </w:pPr>
      <w:rPr>
        <w:rFonts w:hint="default"/>
      </w:rPr>
    </w:lvl>
    <w:lvl w:ilvl="7" w:tplc="11B250B6">
      <w:numFmt w:val="bullet"/>
      <w:lvlText w:val="•"/>
      <w:lvlJc w:val="left"/>
      <w:pPr>
        <w:ind w:left="2443" w:hanging="296"/>
      </w:pPr>
      <w:rPr>
        <w:rFonts w:hint="default"/>
      </w:rPr>
    </w:lvl>
    <w:lvl w:ilvl="8" w:tplc="E22C59A2">
      <w:numFmt w:val="bullet"/>
      <w:lvlText w:val="•"/>
      <w:lvlJc w:val="left"/>
      <w:pPr>
        <w:ind w:left="2738" w:hanging="296"/>
      </w:pPr>
      <w:rPr>
        <w:rFonts w:hint="default"/>
      </w:rPr>
    </w:lvl>
  </w:abstractNum>
  <w:abstractNum w:abstractNumId="1759" w15:restartNumberingAfterBreak="0">
    <w:nsid w:val="7E066D72"/>
    <w:multiLevelType w:val="hybridMultilevel"/>
    <w:tmpl w:val="04800A2C"/>
    <w:lvl w:ilvl="0" w:tplc="7FBE110E">
      <w:numFmt w:val="bullet"/>
      <w:lvlText w:val=""/>
      <w:lvlJc w:val="left"/>
      <w:pPr>
        <w:ind w:left="324" w:hanging="237"/>
      </w:pPr>
      <w:rPr>
        <w:rFonts w:ascii="Symbol" w:eastAsia="Symbol" w:hAnsi="Symbol" w:cs="Symbol" w:hint="default"/>
        <w:w w:val="100"/>
        <w:sz w:val="18"/>
        <w:szCs w:val="18"/>
      </w:rPr>
    </w:lvl>
    <w:lvl w:ilvl="1" w:tplc="CA3CE11A">
      <w:numFmt w:val="bullet"/>
      <w:lvlText w:val="•"/>
      <w:lvlJc w:val="left"/>
      <w:pPr>
        <w:ind w:left="548" w:hanging="237"/>
      </w:pPr>
      <w:rPr>
        <w:rFonts w:hint="default"/>
      </w:rPr>
    </w:lvl>
    <w:lvl w:ilvl="2" w:tplc="36BE81E6">
      <w:numFmt w:val="bullet"/>
      <w:lvlText w:val="•"/>
      <w:lvlJc w:val="left"/>
      <w:pPr>
        <w:ind w:left="776" w:hanging="237"/>
      </w:pPr>
      <w:rPr>
        <w:rFonts w:hint="default"/>
      </w:rPr>
    </w:lvl>
    <w:lvl w:ilvl="3" w:tplc="CBE4836C">
      <w:numFmt w:val="bullet"/>
      <w:lvlText w:val="•"/>
      <w:lvlJc w:val="left"/>
      <w:pPr>
        <w:ind w:left="1005" w:hanging="237"/>
      </w:pPr>
      <w:rPr>
        <w:rFonts w:hint="default"/>
      </w:rPr>
    </w:lvl>
    <w:lvl w:ilvl="4" w:tplc="57888010">
      <w:numFmt w:val="bullet"/>
      <w:lvlText w:val="•"/>
      <w:lvlJc w:val="left"/>
      <w:pPr>
        <w:ind w:left="1233" w:hanging="237"/>
      </w:pPr>
      <w:rPr>
        <w:rFonts w:hint="default"/>
      </w:rPr>
    </w:lvl>
    <w:lvl w:ilvl="5" w:tplc="64C8BDAE">
      <w:numFmt w:val="bullet"/>
      <w:lvlText w:val="•"/>
      <w:lvlJc w:val="left"/>
      <w:pPr>
        <w:ind w:left="1462" w:hanging="237"/>
      </w:pPr>
      <w:rPr>
        <w:rFonts w:hint="default"/>
      </w:rPr>
    </w:lvl>
    <w:lvl w:ilvl="6" w:tplc="565A0FEC">
      <w:numFmt w:val="bullet"/>
      <w:lvlText w:val="•"/>
      <w:lvlJc w:val="left"/>
      <w:pPr>
        <w:ind w:left="1690" w:hanging="237"/>
      </w:pPr>
      <w:rPr>
        <w:rFonts w:hint="default"/>
      </w:rPr>
    </w:lvl>
    <w:lvl w:ilvl="7" w:tplc="3A0E7BAC">
      <w:numFmt w:val="bullet"/>
      <w:lvlText w:val="•"/>
      <w:lvlJc w:val="left"/>
      <w:pPr>
        <w:ind w:left="1918" w:hanging="237"/>
      </w:pPr>
      <w:rPr>
        <w:rFonts w:hint="default"/>
      </w:rPr>
    </w:lvl>
    <w:lvl w:ilvl="8" w:tplc="0CC40886">
      <w:numFmt w:val="bullet"/>
      <w:lvlText w:val="•"/>
      <w:lvlJc w:val="left"/>
      <w:pPr>
        <w:ind w:left="2147" w:hanging="237"/>
      </w:pPr>
      <w:rPr>
        <w:rFonts w:hint="default"/>
      </w:rPr>
    </w:lvl>
  </w:abstractNum>
  <w:abstractNum w:abstractNumId="1760" w15:restartNumberingAfterBreak="0">
    <w:nsid w:val="7E0F5D04"/>
    <w:multiLevelType w:val="hybridMultilevel"/>
    <w:tmpl w:val="3B522C06"/>
    <w:lvl w:ilvl="0" w:tplc="6C380B18">
      <w:numFmt w:val="bullet"/>
      <w:lvlText w:val=""/>
      <w:lvlJc w:val="left"/>
      <w:pPr>
        <w:ind w:left="271" w:hanging="187"/>
      </w:pPr>
      <w:rPr>
        <w:rFonts w:ascii="Symbol" w:eastAsia="Symbol" w:hAnsi="Symbol" w:cs="Symbol" w:hint="default"/>
        <w:w w:val="100"/>
        <w:sz w:val="18"/>
        <w:szCs w:val="18"/>
      </w:rPr>
    </w:lvl>
    <w:lvl w:ilvl="1" w:tplc="E780A9F2">
      <w:numFmt w:val="bullet"/>
      <w:lvlText w:val="•"/>
      <w:lvlJc w:val="left"/>
      <w:pPr>
        <w:ind w:left="530" w:hanging="187"/>
      </w:pPr>
      <w:rPr>
        <w:rFonts w:hint="default"/>
      </w:rPr>
    </w:lvl>
    <w:lvl w:ilvl="2" w:tplc="2A7E9D64">
      <w:numFmt w:val="bullet"/>
      <w:lvlText w:val="•"/>
      <w:lvlJc w:val="left"/>
      <w:pPr>
        <w:ind w:left="781" w:hanging="187"/>
      </w:pPr>
      <w:rPr>
        <w:rFonts w:hint="default"/>
      </w:rPr>
    </w:lvl>
    <w:lvl w:ilvl="3" w:tplc="75363914">
      <w:numFmt w:val="bullet"/>
      <w:lvlText w:val="•"/>
      <w:lvlJc w:val="left"/>
      <w:pPr>
        <w:ind w:left="1031" w:hanging="187"/>
      </w:pPr>
      <w:rPr>
        <w:rFonts w:hint="default"/>
      </w:rPr>
    </w:lvl>
    <w:lvl w:ilvl="4" w:tplc="37C293DE">
      <w:numFmt w:val="bullet"/>
      <w:lvlText w:val="•"/>
      <w:lvlJc w:val="left"/>
      <w:pPr>
        <w:ind w:left="1282" w:hanging="187"/>
      </w:pPr>
      <w:rPr>
        <w:rFonts w:hint="default"/>
      </w:rPr>
    </w:lvl>
    <w:lvl w:ilvl="5" w:tplc="35EA9E68">
      <w:numFmt w:val="bullet"/>
      <w:lvlText w:val="•"/>
      <w:lvlJc w:val="left"/>
      <w:pPr>
        <w:ind w:left="1532" w:hanging="187"/>
      </w:pPr>
      <w:rPr>
        <w:rFonts w:hint="default"/>
      </w:rPr>
    </w:lvl>
    <w:lvl w:ilvl="6" w:tplc="68A27FAE">
      <w:numFmt w:val="bullet"/>
      <w:lvlText w:val="•"/>
      <w:lvlJc w:val="left"/>
      <w:pPr>
        <w:ind w:left="1783" w:hanging="187"/>
      </w:pPr>
      <w:rPr>
        <w:rFonts w:hint="default"/>
      </w:rPr>
    </w:lvl>
    <w:lvl w:ilvl="7" w:tplc="BA4A5FA0">
      <w:numFmt w:val="bullet"/>
      <w:lvlText w:val="•"/>
      <w:lvlJc w:val="left"/>
      <w:pPr>
        <w:ind w:left="2033" w:hanging="187"/>
      </w:pPr>
      <w:rPr>
        <w:rFonts w:hint="default"/>
      </w:rPr>
    </w:lvl>
    <w:lvl w:ilvl="8" w:tplc="F1563466">
      <w:numFmt w:val="bullet"/>
      <w:lvlText w:val="•"/>
      <w:lvlJc w:val="left"/>
      <w:pPr>
        <w:ind w:left="2284" w:hanging="187"/>
      </w:pPr>
      <w:rPr>
        <w:rFonts w:hint="default"/>
      </w:rPr>
    </w:lvl>
  </w:abstractNum>
  <w:abstractNum w:abstractNumId="1761" w15:restartNumberingAfterBreak="0">
    <w:nsid w:val="7E2242FD"/>
    <w:multiLevelType w:val="hybridMultilevel"/>
    <w:tmpl w:val="4010F4E0"/>
    <w:lvl w:ilvl="0" w:tplc="F3A24038">
      <w:numFmt w:val="bullet"/>
      <w:lvlText w:val=""/>
      <w:lvlJc w:val="left"/>
      <w:pPr>
        <w:ind w:left="350" w:hanging="699"/>
      </w:pPr>
      <w:rPr>
        <w:rFonts w:ascii="Symbol" w:eastAsia="Symbol" w:hAnsi="Symbol" w:cs="Symbol" w:hint="default"/>
        <w:w w:val="100"/>
        <w:sz w:val="18"/>
        <w:szCs w:val="18"/>
      </w:rPr>
    </w:lvl>
    <w:lvl w:ilvl="1" w:tplc="21202C1E">
      <w:numFmt w:val="bullet"/>
      <w:lvlText w:val="•"/>
      <w:lvlJc w:val="left"/>
      <w:pPr>
        <w:ind w:left="669" w:hanging="699"/>
      </w:pPr>
      <w:rPr>
        <w:rFonts w:hint="default"/>
      </w:rPr>
    </w:lvl>
    <w:lvl w:ilvl="2" w:tplc="C51A1FD6">
      <w:numFmt w:val="bullet"/>
      <w:lvlText w:val="•"/>
      <w:lvlJc w:val="left"/>
      <w:pPr>
        <w:ind w:left="978" w:hanging="699"/>
      </w:pPr>
      <w:rPr>
        <w:rFonts w:hint="default"/>
      </w:rPr>
    </w:lvl>
    <w:lvl w:ilvl="3" w:tplc="B3C2B3A6">
      <w:numFmt w:val="bullet"/>
      <w:lvlText w:val="•"/>
      <w:lvlJc w:val="left"/>
      <w:pPr>
        <w:ind w:left="1287" w:hanging="699"/>
      </w:pPr>
      <w:rPr>
        <w:rFonts w:hint="default"/>
      </w:rPr>
    </w:lvl>
    <w:lvl w:ilvl="4" w:tplc="962A7238">
      <w:numFmt w:val="bullet"/>
      <w:lvlText w:val="•"/>
      <w:lvlJc w:val="left"/>
      <w:pPr>
        <w:ind w:left="1596" w:hanging="699"/>
      </w:pPr>
      <w:rPr>
        <w:rFonts w:hint="default"/>
      </w:rPr>
    </w:lvl>
    <w:lvl w:ilvl="5" w:tplc="69A8F1D4">
      <w:numFmt w:val="bullet"/>
      <w:lvlText w:val="•"/>
      <w:lvlJc w:val="left"/>
      <w:pPr>
        <w:ind w:left="1905" w:hanging="699"/>
      </w:pPr>
      <w:rPr>
        <w:rFonts w:hint="default"/>
      </w:rPr>
    </w:lvl>
    <w:lvl w:ilvl="6" w:tplc="0BBEFD9C">
      <w:numFmt w:val="bullet"/>
      <w:lvlText w:val="•"/>
      <w:lvlJc w:val="left"/>
      <w:pPr>
        <w:ind w:left="2214" w:hanging="699"/>
      </w:pPr>
      <w:rPr>
        <w:rFonts w:hint="default"/>
      </w:rPr>
    </w:lvl>
    <w:lvl w:ilvl="7" w:tplc="067C10A2">
      <w:numFmt w:val="bullet"/>
      <w:lvlText w:val="•"/>
      <w:lvlJc w:val="left"/>
      <w:pPr>
        <w:ind w:left="2523" w:hanging="699"/>
      </w:pPr>
      <w:rPr>
        <w:rFonts w:hint="default"/>
      </w:rPr>
    </w:lvl>
    <w:lvl w:ilvl="8" w:tplc="698EF92E">
      <w:numFmt w:val="bullet"/>
      <w:lvlText w:val="•"/>
      <w:lvlJc w:val="left"/>
      <w:pPr>
        <w:ind w:left="2832" w:hanging="699"/>
      </w:pPr>
      <w:rPr>
        <w:rFonts w:hint="default"/>
      </w:rPr>
    </w:lvl>
  </w:abstractNum>
  <w:abstractNum w:abstractNumId="1762" w15:restartNumberingAfterBreak="0">
    <w:nsid w:val="7E2A57F8"/>
    <w:multiLevelType w:val="hybridMultilevel"/>
    <w:tmpl w:val="33081312"/>
    <w:lvl w:ilvl="0" w:tplc="D9AC5776">
      <w:numFmt w:val="bullet"/>
      <w:lvlText w:val="-"/>
      <w:lvlJc w:val="left"/>
      <w:pPr>
        <w:ind w:left="87" w:hanging="152"/>
      </w:pPr>
      <w:rPr>
        <w:rFonts w:ascii="Times New Roman" w:eastAsia="Times New Roman" w:hAnsi="Times New Roman" w:cs="Times New Roman" w:hint="default"/>
        <w:w w:val="100"/>
        <w:sz w:val="18"/>
        <w:szCs w:val="18"/>
      </w:rPr>
    </w:lvl>
    <w:lvl w:ilvl="1" w:tplc="D9F8997E">
      <w:numFmt w:val="bullet"/>
      <w:lvlText w:val="•"/>
      <w:lvlJc w:val="left"/>
      <w:pPr>
        <w:ind w:left="359" w:hanging="152"/>
      </w:pPr>
      <w:rPr>
        <w:rFonts w:hint="default"/>
      </w:rPr>
    </w:lvl>
    <w:lvl w:ilvl="2" w:tplc="178CD982">
      <w:numFmt w:val="bullet"/>
      <w:lvlText w:val="•"/>
      <w:lvlJc w:val="left"/>
      <w:pPr>
        <w:ind w:left="639" w:hanging="152"/>
      </w:pPr>
      <w:rPr>
        <w:rFonts w:hint="default"/>
      </w:rPr>
    </w:lvl>
    <w:lvl w:ilvl="3" w:tplc="DCE2519C">
      <w:numFmt w:val="bullet"/>
      <w:lvlText w:val="•"/>
      <w:lvlJc w:val="left"/>
      <w:pPr>
        <w:ind w:left="919" w:hanging="152"/>
      </w:pPr>
      <w:rPr>
        <w:rFonts w:hint="default"/>
      </w:rPr>
    </w:lvl>
    <w:lvl w:ilvl="4" w:tplc="621C4500">
      <w:numFmt w:val="bullet"/>
      <w:lvlText w:val="•"/>
      <w:lvlJc w:val="left"/>
      <w:pPr>
        <w:ind w:left="1199" w:hanging="152"/>
      </w:pPr>
      <w:rPr>
        <w:rFonts w:hint="default"/>
      </w:rPr>
    </w:lvl>
    <w:lvl w:ilvl="5" w:tplc="6B086ACE">
      <w:numFmt w:val="bullet"/>
      <w:lvlText w:val="•"/>
      <w:lvlJc w:val="left"/>
      <w:pPr>
        <w:ind w:left="1479" w:hanging="152"/>
      </w:pPr>
      <w:rPr>
        <w:rFonts w:hint="default"/>
      </w:rPr>
    </w:lvl>
    <w:lvl w:ilvl="6" w:tplc="BB926C36">
      <w:numFmt w:val="bullet"/>
      <w:lvlText w:val="•"/>
      <w:lvlJc w:val="left"/>
      <w:pPr>
        <w:ind w:left="1759" w:hanging="152"/>
      </w:pPr>
      <w:rPr>
        <w:rFonts w:hint="default"/>
      </w:rPr>
    </w:lvl>
    <w:lvl w:ilvl="7" w:tplc="F32C60CA">
      <w:numFmt w:val="bullet"/>
      <w:lvlText w:val="•"/>
      <w:lvlJc w:val="left"/>
      <w:pPr>
        <w:ind w:left="2039" w:hanging="152"/>
      </w:pPr>
      <w:rPr>
        <w:rFonts w:hint="default"/>
      </w:rPr>
    </w:lvl>
    <w:lvl w:ilvl="8" w:tplc="7C1809A2">
      <w:numFmt w:val="bullet"/>
      <w:lvlText w:val="•"/>
      <w:lvlJc w:val="left"/>
      <w:pPr>
        <w:ind w:left="2319" w:hanging="152"/>
      </w:pPr>
      <w:rPr>
        <w:rFonts w:hint="default"/>
      </w:rPr>
    </w:lvl>
  </w:abstractNum>
  <w:abstractNum w:abstractNumId="1763" w15:restartNumberingAfterBreak="0">
    <w:nsid w:val="7E2D6B02"/>
    <w:multiLevelType w:val="hybridMultilevel"/>
    <w:tmpl w:val="FB36D560"/>
    <w:lvl w:ilvl="0" w:tplc="4A680AA0">
      <w:numFmt w:val="bullet"/>
      <w:lvlText w:val=""/>
      <w:lvlJc w:val="left"/>
      <w:pPr>
        <w:ind w:left="324" w:hanging="237"/>
      </w:pPr>
      <w:rPr>
        <w:rFonts w:ascii="Symbol" w:eastAsia="Symbol" w:hAnsi="Symbol" w:cs="Symbol" w:hint="default"/>
        <w:w w:val="100"/>
        <w:sz w:val="18"/>
        <w:szCs w:val="18"/>
      </w:rPr>
    </w:lvl>
    <w:lvl w:ilvl="1" w:tplc="17A21BEE">
      <w:numFmt w:val="bullet"/>
      <w:lvlText w:val="•"/>
      <w:lvlJc w:val="left"/>
      <w:pPr>
        <w:ind w:left="478" w:hanging="237"/>
      </w:pPr>
      <w:rPr>
        <w:rFonts w:hint="default"/>
      </w:rPr>
    </w:lvl>
    <w:lvl w:ilvl="2" w:tplc="DCEAAC7E">
      <w:numFmt w:val="bullet"/>
      <w:lvlText w:val="•"/>
      <w:lvlJc w:val="left"/>
      <w:pPr>
        <w:ind w:left="636" w:hanging="237"/>
      </w:pPr>
      <w:rPr>
        <w:rFonts w:hint="default"/>
      </w:rPr>
    </w:lvl>
    <w:lvl w:ilvl="3" w:tplc="055E61FE">
      <w:numFmt w:val="bullet"/>
      <w:lvlText w:val="•"/>
      <w:lvlJc w:val="left"/>
      <w:pPr>
        <w:ind w:left="794" w:hanging="237"/>
      </w:pPr>
      <w:rPr>
        <w:rFonts w:hint="default"/>
      </w:rPr>
    </w:lvl>
    <w:lvl w:ilvl="4" w:tplc="D294F4B2">
      <w:numFmt w:val="bullet"/>
      <w:lvlText w:val="•"/>
      <w:lvlJc w:val="left"/>
      <w:pPr>
        <w:ind w:left="952" w:hanging="237"/>
      </w:pPr>
      <w:rPr>
        <w:rFonts w:hint="default"/>
      </w:rPr>
    </w:lvl>
    <w:lvl w:ilvl="5" w:tplc="E44491F2">
      <w:numFmt w:val="bullet"/>
      <w:lvlText w:val="•"/>
      <w:lvlJc w:val="left"/>
      <w:pPr>
        <w:ind w:left="1110" w:hanging="237"/>
      </w:pPr>
      <w:rPr>
        <w:rFonts w:hint="default"/>
      </w:rPr>
    </w:lvl>
    <w:lvl w:ilvl="6" w:tplc="78CEFB4A">
      <w:numFmt w:val="bullet"/>
      <w:lvlText w:val="•"/>
      <w:lvlJc w:val="left"/>
      <w:pPr>
        <w:ind w:left="1268" w:hanging="237"/>
      </w:pPr>
      <w:rPr>
        <w:rFonts w:hint="default"/>
      </w:rPr>
    </w:lvl>
    <w:lvl w:ilvl="7" w:tplc="0E261FE0">
      <w:numFmt w:val="bullet"/>
      <w:lvlText w:val="•"/>
      <w:lvlJc w:val="left"/>
      <w:pPr>
        <w:ind w:left="1426" w:hanging="237"/>
      </w:pPr>
      <w:rPr>
        <w:rFonts w:hint="default"/>
      </w:rPr>
    </w:lvl>
    <w:lvl w:ilvl="8" w:tplc="2D325676">
      <w:numFmt w:val="bullet"/>
      <w:lvlText w:val="•"/>
      <w:lvlJc w:val="left"/>
      <w:pPr>
        <w:ind w:left="1584" w:hanging="237"/>
      </w:pPr>
      <w:rPr>
        <w:rFonts w:hint="default"/>
      </w:rPr>
    </w:lvl>
  </w:abstractNum>
  <w:abstractNum w:abstractNumId="1764" w15:restartNumberingAfterBreak="0">
    <w:nsid w:val="7E416A30"/>
    <w:multiLevelType w:val="hybridMultilevel"/>
    <w:tmpl w:val="0C6AB4E6"/>
    <w:lvl w:ilvl="0" w:tplc="8A0C8944">
      <w:numFmt w:val="bullet"/>
      <w:lvlText w:val=""/>
      <w:lvlJc w:val="left"/>
      <w:pPr>
        <w:ind w:left="321" w:hanging="237"/>
      </w:pPr>
      <w:rPr>
        <w:rFonts w:ascii="Symbol" w:eastAsia="Symbol" w:hAnsi="Symbol" w:cs="Symbol" w:hint="default"/>
        <w:w w:val="100"/>
        <w:sz w:val="18"/>
        <w:szCs w:val="18"/>
      </w:rPr>
    </w:lvl>
    <w:lvl w:ilvl="1" w:tplc="9F700476">
      <w:numFmt w:val="bullet"/>
      <w:lvlText w:val="•"/>
      <w:lvlJc w:val="left"/>
      <w:pPr>
        <w:ind w:left="601" w:hanging="237"/>
      </w:pPr>
      <w:rPr>
        <w:rFonts w:hint="default"/>
      </w:rPr>
    </w:lvl>
    <w:lvl w:ilvl="2" w:tplc="64F6A6AE">
      <w:numFmt w:val="bullet"/>
      <w:lvlText w:val="•"/>
      <w:lvlJc w:val="left"/>
      <w:pPr>
        <w:ind w:left="882" w:hanging="237"/>
      </w:pPr>
      <w:rPr>
        <w:rFonts w:hint="default"/>
      </w:rPr>
    </w:lvl>
    <w:lvl w:ilvl="3" w:tplc="E6F0422E">
      <w:numFmt w:val="bullet"/>
      <w:lvlText w:val="•"/>
      <w:lvlJc w:val="left"/>
      <w:pPr>
        <w:ind w:left="1164" w:hanging="237"/>
      </w:pPr>
      <w:rPr>
        <w:rFonts w:hint="default"/>
      </w:rPr>
    </w:lvl>
    <w:lvl w:ilvl="4" w:tplc="56B847CC">
      <w:numFmt w:val="bullet"/>
      <w:lvlText w:val="•"/>
      <w:lvlJc w:val="left"/>
      <w:pPr>
        <w:ind w:left="1445" w:hanging="237"/>
      </w:pPr>
      <w:rPr>
        <w:rFonts w:hint="default"/>
      </w:rPr>
    </w:lvl>
    <w:lvl w:ilvl="5" w:tplc="D8D29474">
      <w:numFmt w:val="bullet"/>
      <w:lvlText w:val="•"/>
      <w:lvlJc w:val="left"/>
      <w:pPr>
        <w:ind w:left="1727" w:hanging="237"/>
      </w:pPr>
      <w:rPr>
        <w:rFonts w:hint="default"/>
      </w:rPr>
    </w:lvl>
    <w:lvl w:ilvl="6" w:tplc="D0BC7C2A">
      <w:numFmt w:val="bullet"/>
      <w:lvlText w:val="•"/>
      <w:lvlJc w:val="left"/>
      <w:pPr>
        <w:ind w:left="2008" w:hanging="237"/>
      </w:pPr>
      <w:rPr>
        <w:rFonts w:hint="default"/>
      </w:rPr>
    </w:lvl>
    <w:lvl w:ilvl="7" w:tplc="C2DE5AFC">
      <w:numFmt w:val="bullet"/>
      <w:lvlText w:val="•"/>
      <w:lvlJc w:val="left"/>
      <w:pPr>
        <w:ind w:left="2289" w:hanging="237"/>
      </w:pPr>
      <w:rPr>
        <w:rFonts w:hint="default"/>
      </w:rPr>
    </w:lvl>
    <w:lvl w:ilvl="8" w:tplc="09521210">
      <w:numFmt w:val="bullet"/>
      <w:lvlText w:val="•"/>
      <w:lvlJc w:val="left"/>
      <w:pPr>
        <w:ind w:left="2571" w:hanging="237"/>
      </w:pPr>
      <w:rPr>
        <w:rFonts w:hint="default"/>
      </w:rPr>
    </w:lvl>
  </w:abstractNum>
  <w:abstractNum w:abstractNumId="1765" w15:restartNumberingAfterBreak="0">
    <w:nsid w:val="7E526669"/>
    <w:multiLevelType w:val="hybridMultilevel"/>
    <w:tmpl w:val="13E6AA34"/>
    <w:lvl w:ilvl="0" w:tplc="3528A58A">
      <w:numFmt w:val="bullet"/>
      <w:lvlText w:val=""/>
      <w:lvlJc w:val="left"/>
      <w:pPr>
        <w:ind w:left="380" w:hanging="296"/>
      </w:pPr>
      <w:rPr>
        <w:rFonts w:ascii="Symbol" w:eastAsia="Symbol" w:hAnsi="Symbol" w:cs="Symbol" w:hint="default"/>
        <w:w w:val="100"/>
        <w:sz w:val="18"/>
        <w:szCs w:val="18"/>
      </w:rPr>
    </w:lvl>
    <w:lvl w:ilvl="1" w:tplc="4D564A90">
      <w:numFmt w:val="bullet"/>
      <w:lvlText w:val="•"/>
      <w:lvlJc w:val="left"/>
      <w:pPr>
        <w:ind w:left="585" w:hanging="296"/>
      </w:pPr>
      <w:rPr>
        <w:rFonts w:hint="default"/>
      </w:rPr>
    </w:lvl>
    <w:lvl w:ilvl="2" w:tplc="C8F60E94">
      <w:numFmt w:val="bullet"/>
      <w:lvlText w:val="•"/>
      <w:lvlJc w:val="left"/>
      <w:pPr>
        <w:ind w:left="790" w:hanging="296"/>
      </w:pPr>
      <w:rPr>
        <w:rFonts w:hint="default"/>
      </w:rPr>
    </w:lvl>
    <w:lvl w:ilvl="3" w:tplc="9CE0B1C6">
      <w:numFmt w:val="bullet"/>
      <w:lvlText w:val="•"/>
      <w:lvlJc w:val="left"/>
      <w:pPr>
        <w:ind w:left="996" w:hanging="296"/>
      </w:pPr>
      <w:rPr>
        <w:rFonts w:hint="default"/>
      </w:rPr>
    </w:lvl>
    <w:lvl w:ilvl="4" w:tplc="90F225F6">
      <w:numFmt w:val="bullet"/>
      <w:lvlText w:val="•"/>
      <w:lvlJc w:val="left"/>
      <w:pPr>
        <w:ind w:left="1201" w:hanging="296"/>
      </w:pPr>
      <w:rPr>
        <w:rFonts w:hint="default"/>
      </w:rPr>
    </w:lvl>
    <w:lvl w:ilvl="5" w:tplc="B5F61868">
      <w:numFmt w:val="bullet"/>
      <w:lvlText w:val="•"/>
      <w:lvlJc w:val="left"/>
      <w:pPr>
        <w:ind w:left="1407" w:hanging="296"/>
      </w:pPr>
      <w:rPr>
        <w:rFonts w:hint="default"/>
      </w:rPr>
    </w:lvl>
    <w:lvl w:ilvl="6" w:tplc="B61034F2">
      <w:numFmt w:val="bullet"/>
      <w:lvlText w:val="•"/>
      <w:lvlJc w:val="left"/>
      <w:pPr>
        <w:ind w:left="1612" w:hanging="296"/>
      </w:pPr>
      <w:rPr>
        <w:rFonts w:hint="default"/>
      </w:rPr>
    </w:lvl>
    <w:lvl w:ilvl="7" w:tplc="734829DA">
      <w:numFmt w:val="bullet"/>
      <w:lvlText w:val="•"/>
      <w:lvlJc w:val="left"/>
      <w:pPr>
        <w:ind w:left="1817" w:hanging="296"/>
      </w:pPr>
      <w:rPr>
        <w:rFonts w:hint="default"/>
      </w:rPr>
    </w:lvl>
    <w:lvl w:ilvl="8" w:tplc="EB8C09DC">
      <w:numFmt w:val="bullet"/>
      <w:lvlText w:val="•"/>
      <w:lvlJc w:val="left"/>
      <w:pPr>
        <w:ind w:left="2023" w:hanging="296"/>
      </w:pPr>
      <w:rPr>
        <w:rFonts w:hint="default"/>
      </w:rPr>
    </w:lvl>
  </w:abstractNum>
  <w:abstractNum w:abstractNumId="1766" w15:restartNumberingAfterBreak="0">
    <w:nsid w:val="7E5E2D34"/>
    <w:multiLevelType w:val="hybridMultilevel"/>
    <w:tmpl w:val="B5620E94"/>
    <w:lvl w:ilvl="0" w:tplc="B7A6DF36">
      <w:numFmt w:val="bullet"/>
      <w:lvlText w:val=""/>
      <w:lvlJc w:val="left"/>
      <w:pPr>
        <w:ind w:left="223" w:hanging="165"/>
      </w:pPr>
      <w:rPr>
        <w:rFonts w:ascii="Symbol" w:eastAsia="Symbol" w:hAnsi="Symbol" w:cs="Symbol" w:hint="default"/>
        <w:w w:val="100"/>
        <w:sz w:val="18"/>
        <w:szCs w:val="18"/>
      </w:rPr>
    </w:lvl>
    <w:lvl w:ilvl="1" w:tplc="BF4EAE24">
      <w:numFmt w:val="bullet"/>
      <w:lvlText w:val="•"/>
      <w:lvlJc w:val="left"/>
      <w:pPr>
        <w:ind w:left="482" w:hanging="165"/>
      </w:pPr>
      <w:rPr>
        <w:rFonts w:hint="default"/>
      </w:rPr>
    </w:lvl>
    <w:lvl w:ilvl="2" w:tplc="3B5A799E">
      <w:numFmt w:val="bullet"/>
      <w:lvlText w:val="•"/>
      <w:lvlJc w:val="left"/>
      <w:pPr>
        <w:ind w:left="744" w:hanging="165"/>
      </w:pPr>
      <w:rPr>
        <w:rFonts w:hint="default"/>
      </w:rPr>
    </w:lvl>
    <w:lvl w:ilvl="3" w:tplc="24229BD6">
      <w:numFmt w:val="bullet"/>
      <w:lvlText w:val="•"/>
      <w:lvlJc w:val="left"/>
      <w:pPr>
        <w:ind w:left="1006" w:hanging="165"/>
      </w:pPr>
      <w:rPr>
        <w:rFonts w:hint="default"/>
      </w:rPr>
    </w:lvl>
    <w:lvl w:ilvl="4" w:tplc="FD5A04FE">
      <w:numFmt w:val="bullet"/>
      <w:lvlText w:val="•"/>
      <w:lvlJc w:val="left"/>
      <w:pPr>
        <w:ind w:left="1268" w:hanging="165"/>
      </w:pPr>
      <w:rPr>
        <w:rFonts w:hint="default"/>
      </w:rPr>
    </w:lvl>
    <w:lvl w:ilvl="5" w:tplc="E76482F6">
      <w:numFmt w:val="bullet"/>
      <w:lvlText w:val="•"/>
      <w:lvlJc w:val="left"/>
      <w:pPr>
        <w:ind w:left="1530" w:hanging="165"/>
      </w:pPr>
      <w:rPr>
        <w:rFonts w:hint="default"/>
      </w:rPr>
    </w:lvl>
    <w:lvl w:ilvl="6" w:tplc="9208E61C">
      <w:numFmt w:val="bullet"/>
      <w:lvlText w:val="•"/>
      <w:lvlJc w:val="left"/>
      <w:pPr>
        <w:ind w:left="1792" w:hanging="165"/>
      </w:pPr>
      <w:rPr>
        <w:rFonts w:hint="default"/>
      </w:rPr>
    </w:lvl>
    <w:lvl w:ilvl="7" w:tplc="77D0FB62">
      <w:numFmt w:val="bullet"/>
      <w:lvlText w:val="•"/>
      <w:lvlJc w:val="left"/>
      <w:pPr>
        <w:ind w:left="2054" w:hanging="165"/>
      </w:pPr>
      <w:rPr>
        <w:rFonts w:hint="default"/>
      </w:rPr>
    </w:lvl>
    <w:lvl w:ilvl="8" w:tplc="8814011C">
      <w:numFmt w:val="bullet"/>
      <w:lvlText w:val="•"/>
      <w:lvlJc w:val="left"/>
      <w:pPr>
        <w:ind w:left="2316" w:hanging="165"/>
      </w:pPr>
      <w:rPr>
        <w:rFonts w:hint="default"/>
      </w:rPr>
    </w:lvl>
  </w:abstractNum>
  <w:abstractNum w:abstractNumId="1767" w15:restartNumberingAfterBreak="0">
    <w:nsid w:val="7E8C160B"/>
    <w:multiLevelType w:val="hybridMultilevel"/>
    <w:tmpl w:val="9C1EB18E"/>
    <w:lvl w:ilvl="0" w:tplc="2E7821A8">
      <w:numFmt w:val="bullet"/>
      <w:lvlText w:val=""/>
      <w:lvlJc w:val="left"/>
      <w:pPr>
        <w:ind w:left="324" w:hanging="237"/>
      </w:pPr>
      <w:rPr>
        <w:rFonts w:ascii="Symbol" w:eastAsia="Symbol" w:hAnsi="Symbol" w:cs="Symbol" w:hint="default"/>
        <w:w w:val="100"/>
        <w:sz w:val="13"/>
        <w:szCs w:val="13"/>
      </w:rPr>
    </w:lvl>
    <w:lvl w:ilvl="1" w:tplc="6B6463EC">
      <w:numFmt w:val="bullet"/>
      <w:lvlText w:val="•"/>
      <w:lvlJc w:val="left"/>
      <w:pPr>
        <w:ind w:left="485" w:hanging="237"/>
      </w:pPr>
      <w:rPr>
        <w:rFonts w:hint="default"/>
      </w:rPr>
    </w:lvl>
    <w:lvl w:ilvl="2" w:tplc="B8B227D4">
      <w:numFmt w:val="bullet"/>
      <w:lvlText w:val="•"/>
      <w:lvlJc w:val="left"/>
      <w:pPr>
        <w:ind w:left="650" w:hanging="237"/>
      </w:pPr>
      <w:rPr>
        <w:rFonts w:hint="default"/>
      </w:rPr>
    </w:lvl>
    <w:lvl w:ilvl="3" w:tplc="3E6E61F8">
      <w:numFmt w:val="bullet"/>
      <w:lvlText w:val="•"/>
      <w:lvlJc w:val="left"/>
      <w:pPr>
        <w:ind w:left="815" w:hanging="237"/>
      </w:pPr>
      <w:rPr>
        <w:rFonts w:hint="default"/>
      </w:rPr>
    </w:lvl>
    <w:lvl w:ilvl="4" w:tplc="E024475A">
      <w:numFmt w:val="bullet"/>
      <w:lvlText w:val="•"/>
      <w:lvlJc w:val="left"/>
      <w:pPr>
        <w:ind w:left="980" w:hanging="237"/>
      </w:pPr>
      <w:rPr>
        <w:rFonts w:hint="default"/>
      </w:rPr>
    </w:lvl>
    <w:lvl w:ilvl="5" w:tplc="D1D43FD0">
      <w:numFmt w:val="bullet"/>
      <w:lvlText w:val="•"/>
      <w:lvlJc w:val="left"/>
      <w:pPr>
        <w:ind w:left="1145" w:hanging="237"/>
      </w:pPr>
      <w:rPr>
        <w:rFonts w:hint="default"/>
      </w:rPr>
    </w:lvl>
    <w:lvl w:ilvl="6" w:tplc="84AC63B2">
      <w:numFmt w:val="bullet"/>
      <w:lvlText w:val="•"/>
      <w:lvlJc w:val="left"/>
      <w:pPr>
        <w:ind w:left="1310" w:hanging="237"/>
      </w:pPr>
      <w:rPr>
        <w:rFonts w:hint="default"/>
      </w:rPr>
    </w:lvl>
    <w:lvl w:ilvl="7" w:tplc="0EFC5A7E">
      <w:numFmt w:val="bullet"/>
      <w:lvlText w:val="•"/>
      <w:lvlJc w:val="left"/>
      <w:pPr>
        <w:ind w:left="1475" w:hanging="237"/>
      </w:pPr>
      <w:rPr>
        <w:rFonts w:hint="default"/>
      </w:rPr>
    </w:lvl>
    <w:lvl w:ilvl="8" w:tplc="12AE2502">
      <w:numFmt w:val="bullet"/>
      <w:lvlText w:val="•"/>
      <w:lvlJc w:val="left"/>
      <w:pPr>
        <w:ind w:left="1640" w:hanging="237"/>
      </w:pPr>
      <w:rPr>
        <w:rFonts w:hint="default"/>
      </w:rPr>
    </w:lvl>
  </w:abstractNum>
  <w:abstractNum w:abstractNumId="1768" w15:restartNumberingAfterBreak="0">
    <w:nsid w:val="7E9034EF"/>
    <w:multiLevelType w:val="hybridMultilevel"/>
    <w:tmpl w:val="EF1EE658"/>
    <w:lvl w:ilvl="0" w:tplc="824E53BE">
      <w:numFmt w:val="bullet"/>
      <w:lvlText w:val=""/>
      <w:lvlJc w:val="left"/>
      <w:pPr>
        <w:ind w:left="324" w:hanging="237"/>
      </w:pPr>
      <w:rPr>
        <w:rFonts w:ascii="Symbol" w:eastAsia="Symbol" w:hAnsi="Symbol" w:cs="Symbol" w:hint="default"/>
        <w:w w:val="100"/>
        <w:sz w:val="18"/>
        <w:szCs w:val="18"/>
      </w:rPr>
    </w:lvl>
    <w:lvl w:ilvl="1" w:tplc="FB94EBC6">
      <w:numFmt w:val="bullet"/>
      <w:lvlText w:val="•"/>
      <w:lvlJc w:val="left"/>
      <w:pPr>
        <w:ind w:left="574" w:hanging="237"/>
      </w:pPr>
      <w:rPr>
        <w:rFonts w:hint="default"/>
      </w:rPr>
    </w:lvl>
    <w:lvl w:ilvl="2" w:tplc="CC5C8716">
      <w:numFmt w:val="bullet"/>
      <w:lvlText w:val="•"/>
      <w:lvlJc w:val="left"/>
      <w:pPr>
        <w:ind w:left="828" w:hanging="237"/>
      </w:pPr>
      <w:rPr>
        <w:rFonts w:hint="default"/>
      </w:rPr>
    </w:lvl>
    <w:lvl w:ilvl="3" w:tplc="DD1AB5D2">
      <w:numFmt w:val="bullet"/>
      <w:lvlText w:val="•"/>
      <w:lvlJc w:val="left"/>
      <w:pPr>
        <w:ind w:left="1083" w:hanging="237"/>
      </w:pPr>
      <w:rPr>
        <w:rFonts w:hint="default"/>
      </w:rPr>
    </w:lvl>
    <w:lvl w:ilvl="4" w:tplc="CEA074CE">
      <w:numFmt w:val="bullet"/>
      <w:lvlText w:val="•"/>
      <w:lvlJc w:val="left"/>
      <w:pPr>
        <w:ind w:left="1337" w:hanging="237"/>
      </w:pPr>
      <w:rPr>
        <w:rFonts w:hint="default"/>
      </w:rPr>
    </w:lvl>
    <w:lvl w:ilvl="5" w:tplc="983E20AA">
      <w:numFmt w:val="bullet"/>
      <w:lvlText w:val="•"/>
      <w:lvlJc w:val="left"/>
      <w:pPr>
        <w:ind w:left="1592" w:hanging="237"/>
      </w:pPr>
      <w:rPr>
        <w:rFonts w:hint="default"/>
      </w:rPr>
    </w:lvl>
    <w:lvl w:ilvl="6" w:tplc="7E503B62">
      <w:numFmt w:val="bullet"/>
      <w:lvlText w:val="•"/>
      <w:lvlJc w:val="left"/>
      <w:pPr>
        <w:ind w:left="1846" w:hanging="237"/>
      </w:pPr>
      <w:rPr>
        <w:rFonts w:hint="default"/>
      </w:rPr>
    </w:lvl>
    <w:lvl w:ilvl="7" w:tplc="964C4F66">
      <w:numFmt w:val="bullet"/>
      <w:lvlText w:val="•"/>
      <w:lvlJc w:val="left"/>
      <w:pPr>
        <w:ind w:left="2100" w:hanging="237"/>
      </w:pPr>
      <w:rPr>
        <w:rFonts w:hint="default"/>
      </w:rPr>
    </w:lvl>
    <w:lvl w:ilvl="8" w:tplc="8AA419EA">
      <w:numFmt w:val="bullet"/>
      <w:lvlText w:val="•"/>
      <w:lvlJc w:val="left"/>
      <w:pPr>
        <w:ind w:left="2355" w:hanging="237"/>
      </w:pPr>
      <w:rPr>
        <w:rFonts w:hint="default"/>
      </w:rPr>
    </w:lvl>
  </w:abstractNum>
  <w:abstractNum w:abstractNumId="1769" w15:restartNumberingAfterBreak="0">
    <w:nsid w:val="7EB239F2"/>
    <w:multiLevelType w:val="hybridMultilevel"/>
    <w:tmpl w:val="7B4ED23C"/>
    <w:lvl w:ilvl="0" w:tplc="EB129AFA">
      <w:numFmt w:val="bullet"/>
      <w:lvlText w:val=""/>
      <w:lvlJc w:val="left"/>
      <w:pPr>
        <w:ind w:left="324" w:hanging="237"/>
      </w:pPr>
      <w:rPr>
        <w:rFonts w:ascii="Symbol" w:eastAsia="Symbol" w:hAnsi="Symbol" w:cs="Symbol" w:hint="default"/>
        <w:w w:val="100"/>
        <w:sz w:val="18"/>
        <w:szCs w:val="18"/>
      </w:rPr>
    </w:lvl>
    <w:lvl w:ilvl="1" w:tplc="0C987288">
      <w:numFmt w:val="bullet"/>
      <w:lvlText w:val="•"/>
      <w:lvlJc w:val="left"/>
      <w:pPr>
        <w:ind w:left="603" w:hanging="237"/>
      </w:pPr>
      <w:rPr>
        <w:rFonts w:hint="default"/>
      </w:rPr>
    </w:lvl>
    <w:lvl w:ilvl="2" w:tplc="50043A74">
      <w:numFmt w:val="bullet"/>
      <w:lvlText w:val="•"/>
      <w:lvlJc w:val="left"/>
      <w:pPr>
        <w:ind w:left="886" w:hanging="237"/>
      </w:pPr>
      <w:rPr>
        <w:rFonts w:hint="default"/>
      </w:rPr>
    </w:lvl>
    <w:lvl w:ilvl="3" w:tplc="C0922628">
      <w:numFmt w:val="bullet"/>
      <w:lvlText w:val="•"/>
      <w:lvlJc w:val="left"/>
      <w:pPr>
        <w:ind w:left="1170" w:hanging="237"/>
      </w:pPr>
      <w:rPr>
        <w:rFonts w:hint="default"/>
      </w:rPr>
    </w:lvl>
    <w:lvl w:ilvl="4" w:tplc="4ACCEF14">
      <w:numFmt w:val="bullet"/>
      <w:lvlText w:val="•"/>
      <w:lvlJc w:val="left"/>
      <w:pPr>
        <w:ind w:left="1453" w:hanging="237"/>
      </w:pPr>
      <w:rPr>
        <w:rFonts w:hint="default"/>
      </w:rPr>
    </w:lvl>
    <w:lvl w:ilvl="5" w:tplc="920EB872">
      <w:numFmt w:val="bullet"/>
      <w:lvlText w:val="•"/>
      <w:lvlJc w:val="left"/>
      <w:pPr>
        <w:ind w:left="1737" w:hanging="237"/>
      </w:pPr>
      <w:rPr>
        <w:rFonts w:hint="default"/>
      </w:rPr>
    </w:lvl>
    <w:lvl w:ilvl="6" w:tplc="7270A45C">
      <w:numFmt w:val="bullet"/>
      <w:lvlText w:val="•"/>
      <w:lvlJc w:val="left"/>
      <w:pPr>
        <w:ind w:left="2020" w:hanging="237"/>
      </w:pPr>
      <w:rPr>
        <w:rFonts w:hint="default"/>
      </w:rPr>
    </w:lvl>
    <w:lvl w:ilvl="7" w:tplc="D80835F6">
      <w:numFmt w:val="bullet"/>
      <w:lvlText w:val="•"/>
      <w:lvlJc w:val="left"/>
      <w:pPr>
        <w:ind w:left="2303" w:hanging="237"/>
      </w:pPr>
      <w:rPr>
        <w:rFonts w:hint="default"/>
      </w:rPr>
    </w:lvl>
    <w:lvl w:ilvl="8" w:tplc="93AA7454">
      <w:numFmt w:val="bullet"/>
      <w:lvlText w:val="•"/>
      <w:lvlJc w:val="left"/>
      <w:pPr>
        <w:ind w:left="2587" w:hanging="237"/>
      </w:pPr>
      <w:rPr>
        <w:rFonts w:hint="default"/>
      </w:rPr>
    </w:lvl>
  </w:abstractNum>
  <w:abstractNum w:abstractNumId="1770" w15:restartNumberingAfterBreak="0">
    <w:nsid w:val="7EBD7842"/>
    <w:multiLevelType w:val="hybridMultilevel"/>
    <w:tmpl w:val="B8F05980"/>
    <w:lvl w:ilvl="0" w:tplc="15A853CC">
      <w:numFmt w:val="bullet"/>
      <w:lvlText w:val=""/>
      <w:lvlJc w:val="left"/>
      <w:pPr>
        <w:ind w:left="322" w:hanging="237"/>
      </w:pPr>
      <w:rPr>
        <w:rFonts w:ascii="Symbol" w:eastAsia="Symbol" w:hAnsi="Symbol" w:cs="Symbol" w:hint="default"/>
        <w:w w:val="100"/>
        <w:sz w:val="18"/>
        <w:szCs w:val="18"/>
      </w:rPr>
    </w:lvl>
    <w:lvl w:ilvl="1" w:tplc="3F38AA9C">
      <w:numFmt w:val="bullet"/>
      <w:lvlText w:val="•"/>
      <w:lvlJc w:val="left"/>
      <w:pPr>
        <w:ind w:left="496" w:hanging="237"/>
      </w:pPr>
      <w:rPr>
        <w:rFonts w:hint="default"/>
      </w:rPr>
    </w:lvl>
    <w:lvl w:ilvl="2" w:tplc="A99C60B0">
      <w:numFmt w:val="bullet"/>
      <w:lvlText w:val="•"/>
      <w:lvlJc w:val="left"/>
      <w:pPr>
        <w:ind w:left="673" w:hanging="237"/>
      </w:pPr>
      <w:rPr>
        <w:rFonts w:hint="default"/>
      </w:rPr>
    </w:lvl>
    <w:lvl w:ilvl="3" w:tplc="A39E732E">
      <w:numFmt w:val="bullet"/>
      <w:lvlText w:val="•"/>
      <w:lvlJc w:val="left"/>
      <w:pPr>
        <w:ind w:left="850" w:hanging="237"/>
      </w:pPr>
      <w:rPr>
        <w:rFonts w:hint="default"/>
      </w:rPr>
    </w:lvl>
    <w:lvl w:ilvl="4" w:tplc="314E0420">
      <w:numFmt w:val="bullet"/>
      <w:lvlText w:val="•"/>
      <w:lvlJc w:val="left"/>
      <w:pPr>
        <w:ind w:left="1027" w:hanging="237"/>
      </w:pPr>
      <w:rPr>
        <w:rFonts w:hint="default"/>
      </w:rPr>
    </w:lvl>
    <w:lvl w:ilvl="5" w:tplc="95F8F8B4">
      <w:numFmt w:val="bullet"/>
      <w:lvlText w:val="•"/>
      <w:lvlJc w:val="left"/>
      <w:pPr>
        <w:ind w:left="1204" w:hanging="237"/>
      </w:pPr>
      <w:rPr>
        <w:rFonts w:hint="default"/>
      </w:rPr>
    </w:lvl>
    <w:lvl w:ilvl="6" w:tplc="9D2AC1FC">
      <w:numFmt w:val="bullet"/>
      <w:lvlText w:val="•"/>
      <w:lvlJc w:val="left"/>
      <w:pPr>
        <w:ind w:left="1381" w:hanging="237"/>
      </w:pPr>
      <w:rPr>
        <w:rFonts w:hint="default"/>
      </w:rPr>
    </w:lvl>
    <w:lvl w:ilvl="7" w:tplc="57A27CC6">
      <w:numFmt w:val="bullet"/>
      <w:lvlText w:val="•"/>
      <w:lvlJc w:val="left"/>
      <w:pPr>
        <w:ind w:left="1558" w:hanging="237"/>
      </w:pPr>
      <w:rPr>
        <w:rFonts w:hint="default"/>
      </w:rPr>
    </w:lvl>
    <w:lvl w:ilvl="8" w:tplc="58B82052">
      <w:numFmt w:val="bullet"/>
      <w:lvlText w:val="•"/>
      <w:lvlJc w:val="left"/>
      <w:pPr>
        <w:ind w:left="1735" w:hanging="237"/>
      </w:pPr>
      <w:rPr>
        <w:rFonts w:hint="default"/>
      </w:rPr>
    </w:lvl>
  </w:abstractNum>
  <w:abstractNum w:abstractNumId="1771" w15:restartNumberingAfterBreak="0">
    <w:nsid w:val="7EC34E06"/>
    <w:multiLevelType w:val="hybridMultilevel"/>
    <w:tmpl w:val="EBD604C4"/>
    <w:lvl w:ilvl="0" w:tplc="0F823262">
      <w:numFmt w:val="bullet"/>
      <w:lvlText w:val=""/>
      <w:lvlJc w:val="left"/>
      <w:pPr>
        <w:ind w:left="272" w:hanging="187"/>
      </w:pPr>
      <w:rPr>
        <w:rFonts w:ascii="Symbol" w:eastAsia="Symbol" w:hAnsi="Symbol" w:cs="Symbol" w:hint="default"/>
        <w:w w:val="100"/>
        <w:sz w:val="18"/>
        <w:szCs w:val="18"/>
      </w:rPr>
    </w:lvl>
    <w:lvl w:ilvl="1" w:tplc="2B0AACBC">
      <w:numFmt w:val="bullet"/>
      <w:lvlText w:val="•"/>
      <w:lvlJc w:val="left"/>
      <w:pPr>
        <w:ind w:left="530" w:hanging="187"/>
      </w:pPr>
      <w:rPr>
        <w:rFonts w:hint="default"/>
      </w:rPr>
    </w:lvl>
    <w:lvl w:ilvl="2" w:tplc="22C65ACA">
      <w:numFmt w:val="bullet"/>
      <w:lvlText w:val="•"/>
      <w:lvlJc w:val="left"/>
      <w:pPr>
        <w:ind w:left="781" w:hanging="187"/>
      </w:pPr>
      <w:rPr>
        <w:rFonts w:hint="default"/>
      </w:rPr>
    </w:lvl>
    <w:lvl w:ilvl="3" w:tplc="6C9618B0">
      <w:numFmt w:val="bullet"/>
      <w:lvlText w:val="•"/>
      <w:lvlJc w:val="left"/>
      <w:pPr>
        <w:ind w:left="1031" w:hanging="187"/>
      </w:pPr>
      <w:rPr>
        <w:rFonts w:hint="default"/>
      </w:rPr>
    </w:lvl>
    <w:lvl w:ilvl="4" w:tplc="74EA98CE">
      <w:numFmt w:val="bullet"/>
      <w:lvlText w:val="•"/>
      <w:lvlJc w:val="left"/>
      <w:pPr>
        <w:ind w:left="1282" w:hanging="187"/>
      </w:pPr>
      <w:rPr>
        <w:rFonts w:hint="default"/>
      </w:rPr>
    </w:lvl>
    <w:lvl w:ilvl="5" w:tplc="C27831BC">
      <w:numFmt w:val="bullet"/>
      <w:lvlText w:val="•"/>
      <w:lvlJc w:val="left"/>
      <w:pPr>
        <w:ind w:left="1532" w:hanging="187"/>
      </w:pPr>
      <w:rPr>
        <w:rFonts w:hint="default"/>
      </w:rPr>
    </w:lvl>
    <w:lvl w:ilvl="6" w:tplc="7A1E4C74">
      <w:numFmt w:val="bullet"/>
      <w:lvlText w:val="•"/>
      <w:lvlJc w:val="left"/>
      <w:pPr>
        <w:ind w:left="1783" w:hanging="187"/>
      </w:pPr>
      <w:rPr>
        <w:rFonts w:hint="default"/>
      </w:rPr>
    </w:lvl>
    <w:lvl w:ilvl="7" w:tplc="64AA546C">
      <w:numFmt w:val="bullet"/>
      <w:lvlText w:val="•"/>
      <w:lvlJc w:val="left"/>
      <w:pPr>
        <w:ind w:left="2033" w:hanging="187"/>
      </w:pPr>
      <w:rPr>
        <w:rFonts w:hint="default"/>
      </w:rPr>
    </w:lvl>
    <w:lvl w:ilvl="8" w:tplc="29203A48">
      <w:numFmt w:val="bullet"/>
      <w:lvlText w:val="•"/>
      <w:lvlJc w:val="left"/>
      <w:pPr>
        <w:ind w:left="2284" w:hanging="187"/>
      </w:pPr>
      <w:rPr>
        <w:rFonts w:hint="default"/>
      </w:rPr>
    </w:lvl>
  </w:abstractNum>
  <w:abstractNum w:abstractNumId="1772" w15:restartNumberingAfterBreak="0">
    <w:nsid w:val="7EC8060F"/>
    <w:multiLevelType w:val="hybridMultilevel"/>
    <w:tmpl w:val="291436CC"/>
    <w:lvl w:ilvl="0" w:tplc="C2B4F6FC">
      <w:numFmt w:val="bullet"/>
      <w:lvlText w:val=""/>
      <w:lvlJc w:val="left"/>
      <w:pPr>
        <w:ind w:left="381" w:hanging="296"/>
      </w:pPr>
      <w:rPr>
        <w:rFonts w:ascii="Symbol" w:eastAsia="Symbol" w:hAnsi="Symbol" w:cs="Symbol" w:hint="default"/>
        <w:w w:val="105"/>
        <w:sz w:val="14"/>
        <w:szCs w:val="14"/>
      </w:rPr>
    </w:lvl>
    <w:lvl w:ilvl="1" w:tplc="BC384C50">
      <w:numFmt w:val="bullet"/>
      <w:lvlText w:val="•"/>
      <w:lvlJc w:val="left"/>
      <w:pPr>
        <w:ind w:left="695" w:hanging="296"/>
      </w:pPr>
      <w:rPr>
        <w:rFonts w:hint="default"/>
      </w:rPr>
    </w:lvl>
    <w:lvl w:ilvl="2" w:tplc="0F22F4EA">
      <w:numFmt w:val="bullet"/>
      <w:lvlText w:val="•"/>
      <w:lvlJc w:val="left"/>
      <w:pPr>
        <w:ind w:left="1011" w:hanging="296"/>
      </w:pPr>
      <w:rPr>
        <w:rFonts w:hint="default"/>
      </w:rPr>
    </w:lvl>
    <w:lvl w:ilvl="3" w:tplc="5504DE86">
      <w:numFmt w:val="bullet"/>
      <w:lvlText w:val="•"/>
      <w:lvlJc w:val="left"/>
      <w:pPr>
        <w:ind w:left="1327" w:hanging="296"/>
      </w:pPr>
      <w:rPr>
        <w:rFonts w:hint="default"/>
      </w:rPr>
    </w:lvl>
    <w:lvl w:ilvl="4" w:tplc="46129E94">
      <w:numFmt w:val="bullet"/>
      <w:lvlText w:val="•"/>
      <w:lvlJc w:val="left"/>
      <w:pPr>
        <w:ind w:left="1643" w:hanging="296"/>
      </w:pPr>
      <w:rPr>
        <w:rFonts w:hint="default"/>
      </w:rPr>
    </w:lvl>
    <w:lvl w:ilvl="5" w:tplc="11288B62">
      <w:numFmt w:val="bullet"/>
      <w:lvlText w:val="•"/>
      <w:lvlJc w:val="left"/>
      <w:pPr>
        <w:ind w:left="1959" w:hanging="296"/>
      </w:pPr>
      <w:rPr>
        <w:rFonts w:hint="default"/>
      </w:rPr>
    </w:lvl>
    <w:lvl w:ilvl="6" w:tplc="B86C9E08">
      <w:numFmt w:val="bullet"/>
      <w:lvlText w:val="•"/>
      <w:lvlJc w:val="left"/>
      <w:pPr>
        <w:ind w:left="2274" w:hanging="296"/>
      </w:pPr>
      <w:rPr>
        <w:rFonts w:hint="default"/>
      </w:rPr>
    </w:lvl>
    <w:lvl w:ilvl="7" w:tplc="45AC248E">
      <w:numFmt w:val="bullet"/>
      <w:lvlText w:val="•"/>
      <w:lvlJc w:val="left"/>
      <w:pPr>
        <w:ind w:left="2590" w:hanging="296"/>
      </w:pPr>
      <w:rPr>
        <w:rFonts w:hint="default"/>
      </w:rPr>
    </w:lvl>
    <w:lvl w:ilvl="8" w:tplc="BE0C5078">
      <w:numFmt w:val="bullet"/>
      <w:lvlText w:val="•"/>
      <w:lvlJc w:val="left"/>
      <w:pPr>
        <w:ind w:left="2906" w:hanging="296"/>
      </w:pPr>
      <w:rPr>
        <w:rFonts w:hint="default"/>
      </w:rPr>
    </w:lvl>
  </w:abstractNum>
  <w:abstractNum w:abstractNumId="1773" w15:restartNumberingAfterBreak="0">
    <w:nsid w:val="7EDC1E01"/>
    <w:multiLevelType w:val="hybridMultilevel"/>
    <w:tmpl w:val="712ADF04"/>
    <w:lvl w:ilvl="0" w:tplc="4962AEE8">
      <w:numFmt w:val="bullet"/>
      <w:lvlText w:val=""/>
      <w:lvlJc w:val="left"/>
      <w:pPr>
        <w:ind w:left="398" w:hanging="237"/>
      </w:pPr>
      <w:rPr>
        <w:rFonts w:ascii="Symbol" w:eastAsia="Symbol" w:hAnsi="Symbol" w:cs="Symbol" w:hint="default"/>
        <w:w w:val="100"/>
        <w:sz w:val="18"/>
        <w:szCs w:val="18"/>
      </w:rPr>
    </w:lvl>
    <w:lvl w:ilvl="1" w:tplc="78803A14">
      <w:numFmt w:val="bullet"/>
      <w:lvlText w:val="•"/>
      <w:lvlJc w:val="left"/>
      <w:pPr>
        <w:ind w:left="638" w:hanging="237"/>
      </w:pPr>
      <w:rPr>
        <w:rFonts w:hint="default"/>
      </w:rPr>
    </w:lvl>
    <w:lvl w:ilvl="2" w:tplc="8FA4ECFE">
      <w:numFmt w:val="bullet"/>
      <w:lvlText w:val="•"/>
      <w:lvlJc w:val="left"/>
      <w:pPr>
        <w:ind w:left="877" w:hanging="237"/>
      </w:pPr>
      <w:rPr>
        <w:rFonts w:hint="default"/>
      </w:rPr>
    </w:lvl>
    <w:lvl w:ilvl="3" w:tplc="7304D1EA">
      <w:numFmt w:val="bullet"/>
      <w:lvlText w:val="•"/>
      <w:lvlJc w:val="left"/>
      <w:pPr>
        <w:ind w:left="1115" w:hanging="237"/>
      </w:pPr>
      <w:rPr>
        <w:rFonts w:hint="default"/>
      </w:rPr>
    </w:lvl>
    <w:lvl w:ilvl="4" w:tplc="BA82B4A2">
      <w:numFmt w:val="bullet"/>
      <w:lvlText w:val="•"/>
      <w:lvlJc w:val="left"/>
      <w:pPr>
        <w:ind w:left="1354" w:hanging="237"/>
      </w:pPr>
      <w:rPr>
        <w:rFonts w:hint="default"/>
      </w:rPr>
    </w:lvl>
    <w:lvl w:ilvl="5" w:tplc="4BB4AFCC">
      <w:numFmt w:val="bullet"/>
      <w:lvlText w:val="•"/>
      <w:lvlJc w:val="left"/>
      <w:pPr>
        <w:ind w:left="1592" w:hanging="237"/>
      </w:pPr>
      <w:rPr>
        <w:rFonts w:hint="default"/>
      </w:rPr>
    </w:lvl>
    <w:lvl w:ilvl="6" w:tplc="CFB840C4">
      <w:numFmt w:val="bullet"/>
      <w:lvlText w:val="•"/>
      <w:lvlJc w:val="left"/>
      <w:pPr>
        <w:ind w:left="1831" w:hanging="237"/>
      </w:pPr>
      <w:rPr>
        <w:rFonts w:hint="default"/>
      </w:rPr>
    </w:lvl>
    <w:lvl w:ilvl="7" w:tplc="F5A20B54">
      <w:numFmt w:val="bullet"/>
      <w:lvlText w:val="•"/>
      <w:lvlJc w:val="left"/>
      <w:pPr>
        <w:ind w:left="2069" w:hanging="237"/>
      </w:pPr>
      <w:rPr>
        <w:rFonts w:hint="default"/>
      </w:rPr>
    </w:lvl>
    <w:lvl w:ilvl="8" w:tplc="D644ABFE">
      <w:numFmt w:val="bullet"/>
      <w:lvlText w:val="•"/>
      <w:lvlJc w:val="left"/>
      <w:pPr>
        <w:ind w:left="2308" w:hanging="237"/>
      </w:pPr>
      <w:rPr>
        <w:rFonts w:hint="default"/>
      </w:rPr>
    </w:lvl>
  </w:abstractNum>
  <w:abstractNum w:abstractNumId="1774" w15:restartNumberingAfterBreak="0">
    <w:nsid w:val="7EED10DD"/>
    <w:multiLevelType w:val="hybridMultilevel"/>
    <w:tmpl w:val="4162A520"/>
    <w:lvl w:ilvl="0" w:tplc="48123D56">
      <w:numFmt w:val="bullet"/>
      <w:lvlText w:val=""/>
      <w:lvlJc w:val="left"/>
      <w:pPr>
        <w:ind w:left="324" w:hanging="237"/>
      </w:pPr>
      <w:rPr>
        <w:rFonts w:ascii="Symbol" w:eastAsia="Symbol" w:hAnsi="Symbol" w:cs="Symbol" w:hint="default"/>
        <w:w w:val="100"/>
        <w:sz w:val="18"/>
        <w:szCs w:val="18"/>
      </w:rPr>
    </w:lvl>
    <w:lvl w:ilvl="1" w:tplc="6F30E57C">
      <w:numFmt w:val="bullet"/>
      <w:lvlText w:val="•"/>
      <w:lvlJc w:val="left"/>
      <w:pPr>
        <w:ind w:left="479" w:hanging="237"/>
      </w:pPr>
      <w:rPr>
        <w:rFonts w:hint="default"/>
      </w:rPr>
    </w:lvl>
    <w:lvl w:ilvl="2" w:tplc="43C65260">
      <w:numFmt w:val="bullet"/>
      <w:lvlText w:val="•"/>
      <w:lvlJc w:val="left"/>
      <w:pPr>
        <w:ind w:left="639" w:hanging="237"/>
      </w:pPr>
      <w:rPr>
        <w:rFonts w:hint="default"/>
      </w:rPr>
    </w:lvl>
    <w:lvl w:ilvl="3" w:tplc="7F3451F2">
      <w:numFmt w:val="bullet"/>
      <w:lvlText w:val="•"/>
      <w:lvlJc w:val="left"/>
      <w:pPr>
        <w:ind w:left="798" w:hanging="237"/>
      </w:pPr>
      <w:rPr>
        <w:rFonts w:hint="default"/>
      </w:rPr>
    </w:lvl>
    <w:lvl w:ilvl="4" w:tplc="2E98C286">
      <w:numFmt w:val="bullet"/>
      <w:lvlText w:val="•"/>
      <w:lvlJc w:val="left"/>
      <w:pPr>
        <w:ind w:left="958" w:hanging="237"/>
      </w:pPr>
      <w:rPr>
        <w:rFonts w:hint="default"/>
      </w:rPr>
    </w:lvl>
    <w:lvl w:ilvl="5" w:tplc="0434A6CC">
      <w:numFmt w:val="bullet"/>
      <w:lvlText w:val="•"/>
      <w:lvlJc w:val="left"/>
      <w:pPr>
        <w:ind w:left="1118" w:hanging="237"/>
      </w:pPr>
      <w:rPr>
        <w:rFonts w:hint="default"/>
      </w:rPr>
    </w:lvl>
    <w:lvl w:ilvl="6" w:tplc="4EC8DAAE">
      <w:numFmt w:val="bullet"/>
      <w:lvlText w:val="•"/>
      <w:lvlJc w:val="left"/>
      <w:pPr>
        <w:ind w:left="1277" w:hanging="237"/>
      </w:pPr>
      <w:rPr>
        <w:rFonts w:hint="default"/>
      </w:rPr>
    </w:lvl>
    <w:lvl w:ilvl="7" w:tplc="EB86F3F8">
      <w:numFmt w:val="bullet"/>
      <w:lvlText w:val="•"/>
      <w:lvlJc w:val="left"/>
      <w:pPr>
        <w:ind w:left="1437" w:hanging="237"/>
      </w:pPr>
      <w:rPr>
        <w:rFonts w:hint="default"/>
      </w:rPr>
    </w:lvl>
    <w:lvl w:ilvl="8" w:tplc="F1DE981C">
      <w:numFmt w:val="bullet"/>
      <w:lvlText w:val="•"/>
      <w:lvlJc w:val="left"/>
      <w:pPr>
        <w:ind w:left="1596" w:hanging="237"/>
      </w:pPr>
      <w:rPr>
        <w:rFonts w:hint="default"/>
      </w:rPr>
    </w:lvl>
  </w:abstractNum>
  <w:abstractNum w:abstractNumId="1775" w15:restartNumberingAfterBreak="0">
    <w:nsid w:val="7EF677F0"/>
    <w:multiLevelType w:val="hybridMultilevel"/>
    <w:tmpl w:val="EB14EC24"/>
    <w:lvl w:ilvl="0" w:tplc="A7562470">
      <w:numFmt w:val="bullet"/>
      <w:lvlText w:val=""/>
      <w:lvlJc w:val="left"/>
      <w:pPr>
        <w:ind w:left="363" w:hanging="237"/>
      </w:pPr>
      <w:rPr>
        <w:rFonts w:ascii="Symbol" w:eastAsia="Symbol" w:hAnsi="Symbol" w:cs="Symbol" w:hint="default"/>
        <w:w w:val="100"/>
        <w:sz w:val="18"/>
        <w:szCs w:val="18"/>
      </w:rPr>
    </w:lvl>
    <w:lvl w:ilvl="1" w:tplc="252A156C">
      <w:numFmt w:val="bullet"/>
      <w:lvlText w:val="•"/>
      <w:lvlJc w:val="left"/>
      <w:pPr>
        <w:ind w:left="640" w:hanging="237"/>
      </w:pPr>
      <w:rPr>
        <w:rFonts w:hint="default"/>
      </w:rPr>
    </w:lvl>
    <w:lvl w:ilvl="2" w:tplc="4C00FAA8">
      <w:numFmt w:val="bullet"/>
      <w:lvlText w:val="•"/>
      <w:lvlJc w:val="left"/>
      <w:pPr>
        <w:ind w:left="921" w:hanging="237"/>
      </w:pPr>
      <w:rPr>
        <w:rFonts w:hint="default"/>
      </w:rPr>
    </w:lvl>
    <w:lvl w:ilvl="3" w:tplc="9EA2372C">
      <w:numFmt w:val="bullet"/>
      <w:lvlText w:val="•"/>
      <w:lvlJc w:val="left"/>
      <w:pPr>
        <w:ind w:left="1202" w:hanging="237"/>
      </w:pPr>
      <w:rPr>
        <w:rFonts w:hint="default"/>
      </w:rPr>
    </w:lvl>
    <w:lvl w:ilvl="4" w:tplc="160AE5C4">
      <w:numFmt w:val="bullet"/>
      <w:lvlText w:val="•"/>
      <w:lvlJc w:val="left"/>
      <w:pPr>
        <w:ind w:left="1483" w:hanging="237"/>
      </w:pPr>
      <w:rPr>
        <w:rFonts w:hint="default"/>
      </w:rPr>
    </w:lvl>
    <w:lvl w:ilvl="5" w:tplc="17822070">
      <w:numFmt w:val="bullet"/>
      <w:lvlText w:val="•"/>
      <w:lvlJc w:val="left"/>
      <w:pPr>
        <w:ind w:left="1764" w:hanging="237"/>
      </w:pPr>
      <w:rPr>
        <w:rFonts w:hint="default"/>
      </w:rPr>
    </w:lvl>
    <w:lvl w:ilvl="6" w:tplc="C838B320">
      <w:numFmt w:val="bullet"/>
      <w:lvlText w:val="•"/>
      <w:lvlJc w:val="left"/>
      <w:pPr>
        <w:ind w:left="2045" w:hanging="237"/>
      </w:pPr>
      <w:rPr>
        <w:rFonts w:hint="default"/>
      </w:rPr>
    </w:lvl>
    <w:lvl w:ilvl="7" w:tplc="689C9296">
      <w:numFmt w:val="bullet"/>
      <w:lvlText w:val="•"/>
      <w:lvlJc w:val="left"/>
      <w:pPr>
        <w:ind w:left="2326" w:hanging="237"/>
      </w:pPr>
      <w:rPr>
        <w:rFonts w:hint="default"/>
      </w:rPr>
    </w:lvl>
    <w:lvl w:ilvl="8" w:tplc="1540A99C">
      <w:numFmt w:val="bullet"/>
      <w:lvlText w:val="•"/>
      <w:lvlJc w:val="left"/>
      <w:pPr>
        <w:ind w:left="2607" w:hanging="237"/>
      </w:pPr>
      <w:rPr>
        <w:rFonts w:hint="default"/>
      </w:rPr>
    </w:lvl>
  </w:abstractNum>
  <w:abstractNum w:abstractNumId="1776" w15:restartNumberingAfterBreak="0">
    <w:nsid w:val="7F040531"/>
    <w:multiLevelType w:val="hybridMultilevel"/>
    <w:tmpl w:val="AA1A150A"/>
    <w:lvl w:ilvl="0" w:tplc="94A62ED0">
      <w:numFmt w:val="bullet"/>
      <w:lvlText w:val=""/>
      <w:lvlJc w:val="left"/>
      <w:pPr>
        <w:ind w:left="295" w:hanging="237"/>
      </w:pPr>
      <w:rPr>
        <w:rFonts w:ascii="Symbol" w:eastAsia="Symbol" w:hAnsi="Symbol" w:cs="Symbol" w:hint="default"/>
        <w:w w:val="100"/>
        <w:sz w:val="18"/>
        <w:szCs w:val="18"/>
      </w:rPr>
    </w:lvl>
    <w:lvl w:ilvl="1" w:tplc="60A2921C">
      <w:numFmt w:val="bullet"/>
      <w:lvlText w:val="•"/>
      <w:lvlJc w:val="left"/>
      <w:pPr>
        <w:ind w:left="445" w:hanging="237"/>
      </w:pPr>
      <w:rPr>
        <w:rFonts w:hint="default"/>
      </w:rPr>
    </w:lvl>
    <w:lvl w:ilvl="2" w:tplc="C840CC28">
      <w:numFmt w:val="bullet"/>
      <w:lvlText w:val="•"/>
      <w:lvlJc w:val="left"/>
      <w:pPr>
        <w:ind w:left="591" w:hanging="237"/>
      </w:pPr>
      <w:rPr>
        <w:rFonts w:hint="default"/>
      </w:rPr>
    </w:lvl>
    <w:lvl w:ilvl="3" w:tplc="B6C8CBCA">
      <w:numFmt w:val="bullet"/>
      <w:lvlText w:val="•"/>
      <w:lvlJc w:val="left"/>
      <w:pPr>
        <w:ind w:left="736" w:hanging="237"/>
      </w:pPr>
      <w:rPr>
        <w:rFonts w:hint="default"/>
      </w:rPr>
    </w:lvl>
    <w:lvl w:ilvl="4" w:tplc="A34E7930">
      <w:numFmt w:val="bullet"/>
      <w:lvlText w:val="•"/>
      <w:lvlJc w:val="left"/>
      <w:pPr>
        <w:ind w:left="882" w:hanging="237"/>
      </w:pPr>
      <w:rPr>
        <w:rFonts w:hint="default"/>
      </w:rPr>
    </w:lvl>
    <w:lvl w:ilvl="5" w:tplc="8C1450FE">
      <w:numFmt w:val="bullet"/>
      <w:lvlText w:val="•"/>
      <w:lvlJc w:val="left"/>
      <w:pPr>
        <w:ind w:left="1028" w:hanging="237"/>
      </w:pPr>
      <w:rPr>
        <w:rFonts w:hint="default"/>
      </w:rPr>
    </w:lvl>
    <w:lvl w:ilvl="6" w:tplc="A3162CA6">
      <w:numFmt w:val="bullet"/>
      <w:lvlText w:val="•"/>
      <w:lvlJc w:val="left"/>
      <w:pPr>
        <w:ind w:left="1173" w:hanging="237"/>
      </w:pPr>
      <w:rPr>
        <w:rFonts w:hint="default"/>
      </w:rPr>
    </w:lvl>
    <w:lvl w:ilvl="7" w:tplc="4948D650">
      <w:numFmt w:val="bullet"/>
      <w:lvlText w:val="•"/>
      <w:lvlJc w:val="left"/>
      <w:pPr>
        <w:ind w:left="1319" w:hanging="237"/>
      </w:pPr>
      <w:rPr>
        <w:rFonts w:hint="default"/>
      </w:rPr>
    </w:lvl>
    <w:lvl w:ilvl="8" w:tplc="5C709A9A">
      <w:numFmt w:val="bullet"/>
      <w:lvlText w:val="•"/>
      <w:lvlJc w:val="left"/>
      <w:pPr>
        <w:ind w:left="1464" w:hanging="237"/>
      </w:pPr>
      <w:rPr>
        <w:rFonts w:hint="default"/>
      </w:rPr>
    </w:lvl>
  </w:abstractNum>
  <w:abstractNum w:abstractNumId="1777" w15:restartNumberingAfterBreak="0">
    <w:nsid w:val="7F2874A1"/>
    <w:multiLevelType w:val="hybridMultilevel"/>
    <w:tmpl w:val="2B50099E"/>
    <w:lvl w:ilvl="0" w:tplc="49388042">
      <w:numFmt w:val="bullet"/>
      <w:lvlText w:val=""/>
      <w:lvlJc w:val="left"/>
      <w:pPr>
        <w:ind w:left="322" w:hanging="237"/>
      </w:pPr>
      <w:rPr>
        <w:rFonts w:ascii="Symbol" w:eastAsia="Symbol" w:hAnsi="Symbol" w:cs="Symbol" w:hint="default"/>
        <w:w w:val="100"/>
        <w:sz w:val="18"/>
        <w:szCs w:val="18"/>
      </w:rPr>
    </w:lvl>
    <w:lvl w:ilvl="1" w:tplc="EDD0E986">
      <w:numFmt w:val="bullet"/>
      <w:lvlText w:val="•"/>
      <w:lvlJc w:val="left"/>
      <w:pPr>
        <w:ind w:left="496" w:hanging="237"/>
      </w:pPr>
      <w:rPr>
        <w:rFonts w:hint="default"/>
      </w:rPr>
    </w:lvl>
    <w:lvl w:ilvl="2" w:tplc="780A8178">
      <w:numFmt w:val="bullet"/>
      <w:lvlText w:val="•"/>
      <w:lvlJc w:val="left"/>
      <w:pPr>
        <w:ind w:left="673" w:hanging="237"/>
      </w:pPr>
      <w:rPr>
        <w:rFonts w:hint="default"/>
      </w:rPr>
    </w:lvl>
    <w:lvl w:ilvl="3" w:tplc="510EE89A">
      <w:numFmt w:val="bullet"/>
      <w:lvlText w:val="•"/>
      <w:lvlJc w:val="left"/>
      <w:pPr>
        <w:ind w:left="850" w:hanging="237"/>
      </w:pPr>
      <w:rPr>
        <w:rFonts w:hint="default"/>
      </w:rPr>
    </w:lvl>
    <w:lvl w:ilvl="4" w:tplc="0F7085A2">
      <w:numFmt w:val="bullet"/>
      <w:lvlText w:val="•"/>
      <w:lvlJc w:val="left"/>
      <w:pPr>
        <w:ind w:left="1027" w:hanging="237"/>
      </w:pPr>
      <w:rPr>
        <w:rFonts w:hint="default"/>
      </w:rPr>
    </w:lvl>
    <w:lvl w:ilvl="5" w:tplc="32F42F16">
      <w:numFmt w:val="bullet"/>
      <w:lvlText w:val="•"/>
      <w:lvlJc w:val="left"/>
      <w:pPr>
        <w:ind w:left="1204" w:hanging="237"/>
      </w:pPr>
      <w:rPr>
        <w:rFonts w:hint="default"/>
      </w:rPr>
    </w:lvl>
    <w:lvl w:ilvl="6" w:tplc="C854D5DC">
      <w:numFmt w:val="bullet"/>
      <w:lvlText w:val="•"/>
      <w:lvlJc w:val="left"/>
      <w:pPr>
        <w:ind w:left="1381" w:hanging="237"/>
      </w:pPr>
      <w:rPr>
        <w:rFonts w:hint="default"/>
      </w:rPr>
    </w:lvl>
    <w:lvl w:ilvl="7" w:tplc="ECD8A03E">
      <w:numFmt w:val="bullet"/>
      <w:lvlText w:val="•"/>
      <w:lvlJc w:val="left"/>
      <w:pPr>
        <w:ind w:left="1558" w:hanging="237"/>
      </w:pPr>
      <w:rPr>
        <w:rFonts w:hint="default"/>
      </w:rPr>
    </w:lvl>
    <w:lvl w:ilvl="8" w:tplc="EAE88202">
      <w:numFmt w:val="bullet"/>
      <w:lvlText w:val="•"/>
      <w:lvlJc w:val="left"/>
      <w:pPr>
        <w:ind w:left="1735" w:hanging="237"/>
      </w:pPr>
      <w:rPr>
        <w:rFonts w:hint="default"/>
      </w:rPr>
    </w:lvl>
  </w:abstractNum>
  <w:abstractNum w:abstractNumId="1778" w15:restartNumberingAfterBreak="0">
    <w:nsid w:val="7F2F11F6"/>
    <w:multiLevelType w:val="hybridMultilevel"/>
    <w:tmpl w:val="9AECDE46"/>
    <w:lvl w:ilvl="0" w:tplc="B53A2760">
      <w:numFmt w:val="bullet"/>
      <w:lvlText w:val=""/>
      <w:lvlJc w:val="left"/>
      <w:pPr>
        <w:ind w:left="204" w:hanging="267"/>
      </w:pPr>
      <w:rPr>
        <w:rFonts w:ascii="Symbol" w:eastAsia="Symbol" w:hAnsi="Symbol" w:cs="Symbol" w:hint="default"/>
        <w:w w:val="100"/>
        <w:sz w:val="18"/>
        <w:szCs w:val="18"/>
      </w:rPr>
    </w:lvl>
    <w:lvl w:ilvl="1" w:tplc="D6BC9628">
      <w:numFmt w:val="bullet"/>
      <w:lvlText w:val="•"/>
      <w:lvlJc w:val="left"/>
      <w:pPr>
        <w:ind w:left="354" w:hanging="267"/>
      </w:pPr>
      <w:rPr>
        <w:rFonts w:hint="default"/>
      </w:rPr>
    </w:lvl>
    <w:lvl w:ilvl="2" w:tplc="23B677A4">
      <w:numFmt w:val="bullet"/>
      <w:lvlText w:val="•"/>
      <w:lvlJc w:val="left"/>
      <w:pPr>
        <w:ind w:left="509" w:hanging="267"/>
      </w:pPr>
      <w:rPr>
        <w:rFonts w:hint="default"/>
      </w:rPr>
    </w:lvl>
    <w:lvl w:ilvl="3" w:tplc="65E8FAAC">
      <w:numFmt w:val="bullet"/>
      <w:lvlText w:val="•"/>
      <w:lvlJc w:val="left"/>
      <w:pPr>
        <w:ind w:left="663" w:hanging="267"/>
      </w:pPr>
      <w:rPr>
        <w:rFonts w:hint="default"/>
      </w:rPr>
    </w:lvl>
    <w:lvl w:ilvl="4" w:tplc="5A027FA0">
      <w:numFmt w:val="bullet"/>
      <w:lvlText w:val="•"/>
      <w:lvlJc w:val="left"/>
      <w:pPr>
        <w:ind w:left="818" w:hanging="267"/>
      </w:pPr>
      <w:rPr>
        <w:rFonts w:hint="default"/>
      </w:rPr>
    </w:lvl>
    <w:lvl w:ilvl="5" w:tplc="7ECE3740">
      <w:numFmt w:val="bullet"/>
      <w:lvlText w:val="•"/>
      <w:lvlJc w:val="left"/>
      <w:pPr>
        <w:ind w:left="972" w:hanging="267"/>
      </w:pPr>
      <w:rPr>
        <w:rFonts w:hint="default"/>
      </w:rPr>
    </w:lvl>
    <w:lvl w:ilvl="6" w:tplc="06706E6A">
      <w:numFmt w:val="bullet"/>
      <w:lvlText w:val="•"/>
      <w:lvlJc w:val="left"/>
      <w:pPr>
        <w:ind w:left="1127" w:hanging="267"/>
      </w:pPr>
      <w:rPr>
        <w:rFonts w:hint="default"/>
      </w:rPr>
    </w:lvl>
    <w:lvl w:ilvl="7" w:tplc="708E6AF8">
      <w:numFmt w:val="bullet"/>
      <w:lvlText w:val="•"/>
      <w:lvlJc w:val="left"/>
      <w:pPr>
        <w:ind w:left="1281" w:hanging="267"/>
      </w:pPr>
      <w:rPr>
        <w:rFonts w:hint="default"/>
      </w:rPr>
    </w:lvl>
    <w:lvl w:ilvl="8" w:tplc="26EC8700">
      <w:numFmt w:val="bullet"/>
      <w:lvlText w:val="•"/>
      <w:lvlJc w:val="left"/>
      <w:pPr>
        <w:ind w:left="1436" w:hanging="267"/>
      </w:pPr>
      <w:rPr>
        <w:rFonts w:hint="default"/>
      </w:rPr>
    </w:lvl>
  </w:abstractNum>
  <w:abstractNum w:abstractNumId="1779" w15:restartNumberingAfterBreak="0">
    <w:nsid w:val="7F385DA4"/>
    <w:multiLevelType w:val="hybridMultilevel"/>
    <w:tmpl w:val="5F9C503A"/>
    <w:lvl w:ilvl="0" w:tplc="385204C4">
      <w:numFmt w:val="bullet"/>
      <w:lvlText w:val=""/>
      <w:lvlJc w:val="left"/>
      <w:pPr>
        <w:ind w:left="222" w:hanging="165"/>
      </w:pPr>
      <w:rPr>
        <w:rFonts w:ascii="Symbol" w:eastAsia="Symbol" w:hAnsi="Symbol" w:cs="Symbol" w:hint="default"/>
        <w:w w:val="100"/>
        <w:sz w:val="18"/>
        <w:szCs w:val="18"/>
      </w:rPr>
    </w:lvl>
    <w:lvl w:ilvl="1" w:tplc="1EAAB3CA">
      <w:numFmt w:val="bullet"/>
      <w:lvlText w:val="•"/>
      <w:lvlJc w:val="left"/>
      <w:pPr>
        <w:ind w:left="482" w:hanging="165"/>
      </w:pPr>
      <w:rPr>
        <w:rFonts w:hint="default"/>
      </w:rPr>
    </w:lvl>
    <w:lvl w:ilvl="2" w:tplc="FACADA1E">
      <w:numFmt w:val="bullet"/>
      <w:lvlText w:val="•"/>
      <w:lvlJc w:val="left"/>
      <w:pPr>
        <w:ind w:left="744" w:hanging="165"/>
      </w:pPr>
      <w:rPr>
        <w:rFonts w:hint="default"/>
      </w:rPr>
    </w:lvl>
    <w:lvl w:ilvl="3" w:tplc="6B202D62">
      <w:numFmt w:val="bullet"/>
      <w:lvlText w:val="•"/>
      <w:lvlJc w:val="left"/>
      <w:pPr>
        <w:ind w:left="1006" w:hanging="165"/>
      </w:pPr>
      <w:rPr>
        <w:rFonts w:hint="default"/>
      </w:rPr>
    </w:lvl>
    <w:lvl w:ilvl="4" w:tplc="5A025DAE">
      <w:numFmt w:val="bullet"/>
      <w:lvlText w:val="•"/>
      <w:lvlJc w:val="left"/>
      <w:pPr>
        <w:ind w:left="1268" w:hanging="165"/>
      </w:pPr>
      <w:rPr>
        <w:rFonts w:hint="default"/>
      </w:rPr>
    </w:lvl>
    <w:lvl w:ilvl="5" w:tplc="5C5C8F64">
      <w:numFmt w:val="bullet"/>
      <w:lvlText w:val="•"/>
      <w:lvlJc w:val="left"/>
      <w:pPr>
        <w:ind w:left="1530" w:hanging="165"/>
      </w:pPr>
      <w:rPr>
        <w:rFonts w:hint="default"/>
      </w:rPr>
    </w:lvl>
    <w:lvl w:ilvl="6" w:tplc="81482A22">
      <w:numFmt w:val="bullet"/>
      <w:lvlText w:val="•"/>
      <w:lvlJc w:val="left"/>
      <w:pPr>
        <w:ind w:left="1792" w:hanging="165"/>
      </w:pPr>
      <w:rPr>
        <w:rFonts w:hint="default"/>
      </w:rPr>
    </w:lvl>
    <w:lvl w:ilvl="7" w:tplc="B5645266">
      <w:numFmt w:val="bullet"/>
      <w:lvlText w:val="•"/>
      <w:lvlJc w:val="left"/>
      <w:pPr>
        <w:ind w:left="2054" w:hanging="165"/>
      </w:pPr>
      <w:rPr>
        <w:rFonts w:hint="default"/>
      </w:rPr>
    </w:lvl>
    <w:lvl w:ilvl="8" w:tplc="8A068782">
      <w:numFmt w:val="bullet"/>
      <w:lvlText w:val="•"/>
      <w:lvlJc w:val="left"/>
      <w:pPr>
        <w:ind w:left="2316" w:hanging="165"/>
      </w:pPr>
      <w:rPr>
        <w:rFonts w:hint="default"/>
      </w:rPr>
    </w:lvl>
  </w:abstractNum>
  <w:abstractNum w:abstractNumId="1780" w15:restartNumberingAfterBreak="0">
    <w:nsid w:val="7F442BFC"/>
    <w:multiLevelType w:val="hybridMultilevel"/>
    <w:tmpl w:val="1BA01E74"/>
    <w:lvl w:ilvl="0" w:tplc="958C97CA">
      <w:numFmt w:val="bullet"/>
      <w:lvlText w:val=""/>
      <w:lvlJc w:val="left"/>
      <w:pPr>
        <w:ind w:left="322" w:hanging="237"/>
      </w:pPr>
      <w:rPr>
        <w:rFonts w:ascii="Symbol" w:eastAsia="Symbol" w:hAnsi="Symbol" w:cs="Symbol" w:hint="default"/>
        <w:w w:val="100"/>
        <w:sz w:val="18"/>
        <w:szCs w:val="18"/>
      </w:rPr>
    </w:lvl>
    <w:lvl w:ilvl="1" w:tplc="AE8CB854">
      <w:numFmt w:val="bullet"/>
      <w:lvlText w:val="•"/>
      <w:lvlJc w:val="left"/>
      <w:pPr>
        <w:ind w:left="625" w:hanging="237"/>
      </w:pPr>
      <w:rPr>
        <w:rFonts w:hint="default"/>
      </w:rPr>
    </w:lvl>
    <w:lvl w:ilvl="2" w:tplc="E6D62318">
      <w:numFmt w:val="bullet"/>
      <w:lvlText w:val="•"/>
      <w:lvlJc w:val="left"/>
      <w:pPr>
        <w:ind w:left="930" w:hanging="237"/>
      </w:pPr>
      <w:rPr>
        <w:rFonts w:hint="default"/>
      </w:rPr>
    </w:lvl>
    <w:lvl w:ilvl="3" w:tplc="B2FCE354">
      <w:numFmt w:val="bullet"/>
      <w:lvlText w:val="•"/>
      <w:lvlJc w:val="left"/>
      <w:pPr>
        <w:ind w:left="1235" w:hanging="237"/>
      </w:pPr>
      <w:rPr>
        <w:rFonts w:hint="default"/>
      </w:rPr>
    </w:lvl>
    <w:lvl w:ilvl="4" w:tplc="9FC61E00">
      <w:numFmt w:val="bullet"/>
      <w:lvlText w:val="•"/>
      <w:lvlJc w:val="left"/>
      <w:pPr>
        <w:ind w:left="1540" w:hanging="237"/>
      </w:pPr>
      <w:rPr>
        <w:rFonts w:hint="default"/>
      </w:rPr>
    </w:lvl>
    <w:lvl w:ilvl="5" w:tplc="598E2C5C">
      <w:numFmt w:val="bullet"/>
      <w:lvlText w:val="•"/>
      <w:lvlJc w:val="left"/>
      <w:pPr>
        <w:ind w:left="1845" w:hanging="237"/>
      </w:pPr>
      <w:rPr>
        <w:rFonts w:hint="default"/>
      </w:rPr>
    </w:lvl>
    <w:lvl w:ilvl="6" w:tplc="383EED8A">
      <w:numFmt w:val="bullet"/>
      <w:lvlText w:val="•"/>
      <w:lvlJc w:val="left"/>
      <w:pPr>
        <w:ind w:left="2150" w:hanging="237"/>
      </w:pPr>
      <w:rPr>
        <w:rFonts w:hint="default"/>
      </w:rPr>
    </w:lvl>
    <w:lvl w:ilvl="7" w:tplc="6366A246">
      <w:numFmt w:val="bullet"/>
      <w:lvlText w:val="•"/>
      <w:lvlJc w:val="left"/>
      <w:pPr>
        <w:ind w:left="2455" w:hanging="237"/>
      </w:pPr>
      <w:rPr>
        <w:rFonts w:hint="default"/>
      </w:rPr>
    </w:lvl>
    <w:lvl w:ilvl="8" w:tplc="E61A16DA">
      <w:numFmt w:val="bullet"/>
      <w:lvlText w:val="•"/>
      <w:lvlJc w:val="left"/>
      <w:pPr>
        <w:ind w:left="2760" w:hanging="237"/>
      </w:pPr>
      <w:rPr>
        <w:rFonts w:hint="default"/>
      </w:rPr>
    </w:lvl>
  </w:abstractNum>
  <w:abstractNum w:abstractNumId="1781" w15:restartNumberingAfterBreak="0">
    <w:nsid w:val="7F4C4FE7"/>
    <w:multiLevelType w:val="hybridMultilevel"/>
    <w:tmpl w:val="209AF53C"/>
    <w:lvl w:ilvl="0" w:tplc="C504C9B0">
      <w:numFmt w:val="bullet"/>
      <w:lvlText w:val=""/>
      <w:lvlJc w:val="left"/>
      <w:pPr>
        <w:ind w:left="322" w:hanging="237"/>
      </w:pPr>
      <w:rPr>
        <w:rFonts w:ascii="Symbol" w:eastAsia="Symbol" w:hAnsi="Symbol" w:cs="Symbol" w:hint="default"/>
        <w:w w:val="100"/>
        <w:sz w:val="18"/>
        <w:szCs w:val="18"/>
      </w:rPr>
    </w:lvl>
    <w:lvl w:ilvl="1" w:tplc="12E8A6B4">
      <w:numFmt w:val="bullet"/>
      <w:lvlText w:val="•"/>
      <w:lvlJc w:val="left"/>
      <w:pPr>
        <w:ind w:left="521" w:hanging="237"/>
      </w:pPr>
      <w:rPr>
        <w:rFonts w:hint="default"/>
      </w:rPr>
    </w:lvl>
    <w:lvl w:ilvl="2" w:tplc="B888BB3E">
      <w:numFmt w:val="bullet"/>
      <w:lvlText w:val="•"/>
      <w:lvlJc w:val="left"/>
      <w:pPr>
        <w:ind w:left="723" w:hanging="237"/>
      </w:pPr>
      <w:rPr>
        <w:rFonts w:hint="default"/>
      </w:rPr>
    </w:lvl>
    <w:lvl w:ilvl="3" w:tplc="CAB89F2A">
      <w:numFmt w:val="bullet"/>
      <w:lvlText w:val="•"/>
      <w:lvlJc w:val="left"/>
      <w:pPr>
        <w:ind w:left="924" w:hanging="237"/>
      </w:pPr>
      <w:rPr>
        <w:rFonts w:hint="default"/>
      </w:rPr>
    </w:lvl>
    <w:lvl w:ilvl="4" w:tplc="A5A2BC10">
      <w:numFmt w:val="bullet"/>
      <w:lvlText w:val="•"/>
      <w:lvlJc w:val="left"/>
      <w:pPr>
        <w:ind w:left="1126" w:hanging="237"/>
      </w:pPr>
      <w:rPr>
        <w:rFonts w:hint="default"/>
      </w:rPr>
    </w:lvl>
    <w:lvl w:ilvl="5" w:tplc="63A88678">
      <w:numFmt w:val="bullet"/>
      <w:lvlText w:val="•"/>
      <w:lvlJc w:val="left"/>
      <w:pPr>
        <w:ind w:left="1327" w:hanging="237"/>
      </w:pPr>
      <w:rPr>
        <w:rFonts w:hint="default"/>
      </w:rPr>
    </w:lvl>
    <w:lvl w:ilvl="6" w:tplc="4EFA563C">
      <w:numFmt w:val="bullet"/>
      <w:lvlText w:val="•"/>
      <w:lvlJc w:val="left"/>
      <w:pPr>
        <w:ind w:left="1529" w:hanging="237"/>
      </w:pPr>
      <w:rPr>
        <w:rFonts w:hint="default"/>
      </w:rPr>
    </w:lvl>
    <w:lvl w:ilvl="7" w:tplc="D494BE78">
      <w:numFmt w:val="bullet"/>
      <w:lvlText w:val="•"/>
      <w:lvlJc w:val="left"/>
      <w:pPr>
        <w:ind w:left="1730" w:hanging="237"/>
      </w:pPr>
      <w:rPr>
        <w:rFonts w:hint="default"/>
      </w:rPr>
    </w:lvl>
    <w:lvl w:ilvl="8" w:tplc="83DCFDE4">
      <w:numFmt w:val="bullet"/>
      <w:lvlText w:val="•"/>
      <w:lvlJc w:val="left"/>
      <w:pPr>
        <w:ind w:left="1932" w:hanging="237"/>
      </w:pPr>
      <w:rPr>
        <w:rFonts w:hint="default"/>
      </w:rPr>
    </w:lvl>
  </w:abstractNum>
  <w:abstractNum w:abstractNumId="1782" w15:restartNumberingAfterBreak="0">
    <w:nsid w:val="7F5C4BB9"/>
    <w:multiLevelType w:val="hybridMultilevel"/>
    <w:tmpl w:val="5BF89164"/>
    <w:lvl w:ilvl="0" w:tplc="328E02B4">
      <w:numFmt w:val="bullet"/>
      <w:lvlText w:val=""/>
      <w:lvlJc w:val="left"/>
      <w:pPr>
        <w:ind w:left="273" w:hanging="187"/>
      </w:pPr>
      <w:rPr>
        <w:rFonts w:ascii="Symbol" w:eastAsia="Symbol" w:hAnsi="Symbol" w:cs="Symbol" w:hint="default"/>
        <w:w w:val="100"/>
        <w:sz w:val="18"/>
        <w:szCs w:val="18"/>
      </w:rPr>
    </w:lvl>
    <w:lvl w:ilvl="1" w:tplc="FAC4C77C">
      <w:numFmt w:val="bullet"/>
      <w:lvlText w:val="•"/>
      <w:lvlJc w:val="left"/>
      <w:pPr>
        <w:ind w:left="658" w:hanging="187"/>
      </w:pPr>
      <w:rPr>
        <w:rFonts w:hint="default"/>
      </w:rPr>
    </w:lvl>
    <w:lvl w:ilvl="2" w:tplc="77D837A8">
      <w:numFmt w:val="bullet"/>
      <w:lvlText w:val="•"/>
      <w:lvlJc w:val="left"/>
      <w:pPr>
        <w:ind w:left="1036" w:hanging="187"/>
      </w:pPr>
      <w:rPr>
        <w:rFonts w:hint="default"/>
      </w:rPr>
    </w:lvl>
    <w:lvl w:ilvl="3" w:tplc="BA2E0B4C">
      <w:numFmt w:val="bullet"/>
      <w:lvlText w:val="•"/>
      <w:lvlJc w:val="left"/>
      <w:pPr>
        <w:ind w:left="1414" w:hanging="187"/>
      </w:pPr>
      <w:rPr>
        <w:rFonts w:hint="default"/>
      </w:rPr>
    </w:lvl>
    <w:lvl w:ilvl="4" w:tplc="9D5A178E">
      <w:numFmt w:val="bullet"/>
      <w:lvlText w:val="•"/>
      <w:lvlJc w:val="left"/>
      <w:pPr>
        <w:ind w:left="1792" w:hanging="187"/>
      </w:pPr>
      <w:rPr>
        <w:rFonts w:hint="default"/>
      </w:rPr>
    </w:lvl>
    <w:lvl w:ilvl="5" w:tplc="F04427FA">
      <w:numFmt w:val="bullet"/>
      <w:lvlText w:val="•"/>
      <w:lvlJc w:val="left"/>
      <w:pPr>
        <w:ind w:left="2171" w:hanging="187"/>
      </w:pPr>
      <w:rPr>
        <w:rFonts w:hint="default"/>
      </w:rPr>
    </w:lvl>
    <w:lvl w:ilvl="6" w:tplc="27F42AB4">
      <w:numFmt w:val="bullet"/>
      <w:lvlText w:val="•"/>
      <w:lvlJc w:val="left"/>
      <w:pPr>
        <w:ind w:left="2549" w:hanging="187"/>
      </w:pPr>
      <w:rPr>
        <w:rFonts w:hint="default"/>
      </w:rPr>
    </w:lvl>
    <w:lvl w:ilvl="7" w:tplc="A9E8BE44">
      <w:numFmt w:val="bullet"/>
      <w:lvlText w:val="•"/>
      <w:lvlJc w:val="left"/>
      <w:pPr>
        <w:ind w:left="2927" w:hanging="187"/>
      </w:pPr>
      <w:rPr>
        <w:rFonts w:hint="default"/>
      </w:rPr>
    </w:lvl>
    <w:lvl w:ilvl="8" w:tplc="D1C61C02">
      <w:numFmt w:val="bullet"/>
      <w:lvlText w:val="•"/>
      <w:lvlJc w:val="left"/>
      <w:pPr>
        <w:ind w:left="3305" w:hanging="187"/>
      </w:pPr>
      <w:rPr>
        <w:rFonts w:hint="default"/>
      </w:rPr>
    </w:lvl>
  </w:abstractNum>
  <w:abstractNum w:abstractNumId="1783" w15:restartNumberingAfterBreak="0">
    <w:nsid w:val="7F6935EF"/>
    <w:multiLevelType w:val="hybridMultilevel"/>
    <w:tmpl w:val="8C82D638"/>
    <w:lvl w:ilvl="0" w:tplc="B314BBEA">
      <w:numFmt w:val="bullet"/>
      <w:lvlText w:val=""/>
      <w:lvlJc w:val="left"/>
      <w:pPr>
        <w:ind w:left="324" w:hanging="237"/>
      </w:pPr>
      <w:rPr>
        <w:rFonts w:ascii="Symbol" w:eastAsia="Symbol" w:hAnsi="Symbol" w:cs="Symbol" w:hint="default"/>
        <w:w w:val="100"/>
        <w:sz w:val="13"/>
        <w:szCs w:val="13"/>
      </w:rPr>
    </w:lvl>
    <w:lvl w:ilvl="1" w:tplc="93DE3A4A">
      <w:numFmt w:val="bullet"/>
      <w:lvlText w:val="•"/>
      <w:lvlJc w:val="left"/>
      <w:pPr>
        <w:ind w:left="543" w:hanging="237"/>
      </w:pPr>
      <w:rPr>
        <w:rFonts w:hint="default"/>
      </w:rPr>
    </w:lvl>
    <w:lvl w:ilvl="2" w:tplc="9E5E23F2">
      <w:numFmt w:val="bullet"/>
      <w:lvlText w:val="•"/>
      <w:lvlJc w:val="left"/>
      <w:pPr>
        <w:ind w:left="766" w:hanging="237"/>
      </w:pPr>
      <w:rPr>
        <w:rFonts w:hint="default"/>
      </w:rPr>
    </w:lvl>
    <w:lvl w:ilvl="3" w:tplc="6532A10A">
      <w:numFmt w:val="bullet"/>
      <w:lvlText w:val="•"/>
      <w:lvlJc w:val="left"/>
      <w:pPr>
        <w:ind w:left="989" w:hanging="237"/>
      </w:pPr>
      <w:rPr>
        <w:rFonts w:hint="default"/>
      </w:rPr>
    </w:lvl>
    <w:lvl w:ilvl="4" w:tplc="6A001A40">
      <w:numFmt w:val="bullet"/>
      <w:lvlText w:val="•"/>
      <w:lvlJc w:val="left"/>
      <w:pPr>
        <w:ind w:left="1212" w:hanging="237"/>
      </w:pPr>
      <w:rPr>
        <w:rFonts w:hint="default"/>
      </w:rPr>
    </w:lvl>
    <w:lvl w:ilvl="5" w:tplc="7FB82462">
      <w:numFmt w:val="bullet"/>
      <w:lvlText w:val="•"/>
      <w:lvlJc w:val="left"/>
      <w:pPr>
        <w:ind w:left="1436" w:hanging="237"/>
      </w:pPr>
      <w:rPr>
        <w:rFonts w:hint="default"/>
      </w:rPr>
    </w:lvl>
    <w:lvl w:ilvl="6" w:tplc="32B0F8DC">
      <w:numFmt w:val="bullet"/>
      <w:lvlText w:val="•"/>
      <w:lvlJc w:val="left"/>
      <w:pPr>
        <w:ind w:left="1659" w:hanging="237"/>
      </w:pPr>
      <w:rPr>
        <w:rFonts w:hint="default"/>
      </w:rPr>
    </w:lvl>
    <w:lvl w:ilvl="7" w:tplc="BCE8BB56">
      <w:numFmt w:val="bullet"/>
      <w:lvlText w:val="•"/>
      <w:lvlJc w:val="left"/>
      <w:pPr>
        <w:ind w:left="1882" w:hanging="237"/>
      </w:pPr>
      <w:rPr>
        <w:rFonts w:hint="default"/>
      </w:rPr>
    </w:lvl>
    <w:lvl w:ilvl="8" w:tplc="4C5489E0">
      <w:numFmt w:val="bullet"/>
      <w:lvlText w:val="•"/>
      <w:lvlJc w:val="left"/>
      <w:pPr>
        <w:ind w:left="2105" w:hanging="237"/>
      </w:pPr>
      <w:rPr>
        <w:rFonts w:hint="default"/>
      </w:rPr>
    </w:lvl>
  </w:abstractNum>
  <w:abstractNum w:abstractNumId="1784" w15:restartNumberingAfterBreak="0">
    <w:nsid w:val="7F6F1544"/>
    <w:multiLevelType w:val="hybridMultilevel"/>
    <w:tmpl w:val="0A70C048"/>
    <w:lvl w:ilvl="0" w:tplc="0CA474E2">
      <w:numFmt w:val="bullet"/>
      <w:lvlText w:val=""/>
      <w:lvlJc w:val="left"/>
      <w:pPr>
        <w:ind w:left="227" w:hanging="165"/>
      </w:pPr>
      <w:rPr>
        <w:rFonts w:ascii="Symbol" w:eastAsia="Symbol" w:hAnsi="Symbol" w:cs="Symbol" w:hint="default"/>
        <w:w w:val="100"/>
        <w:sz w:val="18"/>
        <w:szCs w:val="18"/>
      </w:rPr>
    </w:lvl>
    <w:lvl w:ilvl="1" w:tplc="607859EC">
      <w:numFmt w:val="bullet"/>
      <w:lvlText w:val="•"/>
      <w:lvlJc w:val="left"/>
      <w:pPr>
        <w:ind w:left="477" w:hanging="165"/>
      </w:pPr>
      <w:rPr>
        <w:rFonts w:hint="default"/>
      </w:rPr>
    </w:lvl>
    <w:lvl w:ilvl="2" w:tplc="1F2AF936">
      <w:numFmt w:val="bullet"/>
      <w:lvlText w:val="•"/>
      <w:lvlJc w:val="left"/>
      <w:pPr>
        <w:ind w:left="734" w:hanging="165"/>
      </w:pPr>
      <w:rPr>
        <w:rFonts w:hint="default"/>
      </w:rPr>
    </w:lvl>
    <w:lvl w:ilvl="3" w:tplc="174C061E">
      <w:numFmt w:val="bullet"/>
      <w:lvlText w:val="•"/>
      <w:lvlJc w:val="left"/>
      <w:pPr>
        <w:ind w:left="991" w:hanging="165"/>
      </w:pPr>
      <w:rPr>
        <w:rFonts w:hint="default"/>
      </w:rPr>
    </w:lvl>
    <w:lvl w:ilvl="4" w:tplc="10BEAA90">
      <w:numFmt w:val="bullet"/>
      <w:lvlText w:val="•"/>
      <w:lvlJc w:val="left"/>
      <w:pPr>
        <w:ind w:left="1248" w:hanging="165"/>
      </w:pPr>
      <w:rPr>
        <w:rFonts w:hint="default"/>
      </w:rPr>
    </w:lvl>
    <w:lvl w:ilvl="5" w:tplc="DD942710">
      <w:numFmt w:val="bullet"/>
      <w:lvlText w:val="•"/>
      <w:lvlJc w:val="left"/>
      <w:pPr>
        <w:ind w:left="1506" w:hanging="165"/>
      </w:pPr>
      <w:rPr>
        <w:rFonts w:hint="default"/>
      </w:rPr>
    </w:lvl>
    <w:lvl w:ilvl="6" w:tplc="F7F075A8">
      <w:numFmt w:val="bullet"/>
      <w:lvlText w:val="•"/>
      <w:lvlJc w:val="left"/>
      <w:pPr>
        <w:ind w:left="1763" w:hanging="165"/>
      </w:pPr>
      <w:rPr>
        <w:rFonts w:hint="default"/>
      </w:rPr>
    </w:lvl>
    <w:lvl w:ilvl="7" w:tplc="48CAD0A8">
      <w:numFmt w:val="bullet"/>
      <w:lvlText w:val="•"/>
      <w:lvlJc w:val="left"/>
      <w:pPr>
        <w:ind w:left="2020" w:hanging="165"/>
      </w:pPr>
      <w:rPr>
        <w:rFonts w:hint="default"/>
      </w:rPr>
    </w:lvl>
    <w:lvl w:ilvl="8" w:tplc="361A084A">
      <w:numFmt w:val="bullet"/>
      <w:lvlText w:val="•"/>
      <w:lvlJc w:val="left"/>
      <w:pPr>
        <w:ind w:left="2277" w:hanging="165"/>
      </w:pPr>
      <w:rPr>
        <w:rFonts w:hint="default"/>
      </w:rPr>
    </w:lvl>
  </w:abstractNum>
  <w:abstractNum w:abstractNumId="1785" w15:restartNumberingAfterBreak="0">
    <w:nsid w:val="7F7447E1"/>
    <w:multiLevelType w:val="hybridMultilevel"/>
    <w:tmpl w:val="676E7E0C"/>
    <w:lvl w:ilvl="0" w:tplc="FBCED016">
      <w:start w:val="1"/>
      <w:numFmt w:val="lowerLetter"/>
      <w:lvlText w:val="%1)"/>
      <w:lvlJc w:val="left"/>
      <w:pPr>
        <w:ind w:left="227" w:hanging="186"/>
        <w:jc w:val="left"/>
      </w:pPr>
      <w:rPr>
        <w:rFonts w:ascii="Times New Roman" w:eastAsia="Times New Roman" w:hAnsi="Times New Roman" w:cs="Times New Roman" w:hint="default"/>
        <w:spacing w:val="-1"/>
        <w:w w:val="100"/>
        <w:sz w:val="18"/>
        <w:szCs w:val="18"/>
      </w:rPr>
    </w:lvl>
    <w:lvl w:ilvl="1" w:tplc="6F9AC3C8">
      <w:start w:val="1"/>
      <w:numFmt w:val="upperRoman"/>
      <w:lvlText w:val="%2."/>
      <w:lvlJc w:val="left"/>
      <w:pPr>
        <w:ind w:left="820" w:hanging="296"/>
        <w:jc w:val="left"/>
      </w:pPr>
      <w:rPr>
        <w:rFonts w:ascii="Times New Roman" w:eastAsia="Times New Roman" w:hAnsi="Times New Roman" w:cs="Times New Roman" w:hint="default"/>
        <w:w w:val="100"/>
        <w:sz w:val="18"/>
        <w:szCs w:val="18"/>
      </w:rPr>
    </w:lvl>
    <w:lvl w:ilvl="2" w:tplc="436618A0">
      <w:numFmt w:val="bullet"/>
      <w:lvlText w:val="•"/>
      <w:lvlJc w:val="left"/>
      <w:pPr>
        <w:ind w:left="2185" w:hanging="296"/>
      </w:pPr>
      <w:rPr>
        <w:rFonts w:hint="default"/>
      </w:rPr>
    </w:lvl>
    <w:lvl w:ilvl="3" w:tplc="FC84EAF6">
      <w:numFmt w:val="bullet"/>
      <w:lvlText w:val="•"/>
      <w:lvlJc w:val="left"/>
      <w:pPr>
        <w:ind w:left="3551" w:hanging="296"/>
      </w:pPr>
      <w:rPr>
        <w:rFonts w:hint="default"/>
      </w:rPr>
    </w:lvl>
    <w:lvl w:ilvl="4" w:tplc="63F2CF26">
      <w:numFmt w:val="bullet"/>
      <w:lvlText w:val="•"/>
      <w:lvlJc w:val="left"/>
      <w:pPr>
        <w:ind w:left="4917" w:hanging="296"/>
      </w:pPr>
      <w:rPr>
        <w:rFonts w:hint="default"/>
      </w:rPr>
    </w:lvl>
    <w:lvl w:ilvl="5" w:tplc="84342CBA">
      <w:numFmt w:val="bullet"/>
      <w:lvlText w:val="•"/>
      <w:lvlJc w:val="left"/>
      <w:pPr>
        <w:ind w:left="6283" w:hanging="296"/>
      </w:pPr>
      <w:rPr>
        <w:rFonts w:hint="default"/>
      </w:rPr>
    </w:lvl>
    <w:lvl w:ilvl="6" w:tplc="5FDACC20">
      <w:numFmt w:val="bullet"/>
      <w:lvlText w:val="•"/>
      <w:lvlJc w:val="left"/>
      <w:pPr>
        <w:ind w:left="7649" w:hanging="296"/>
      </w:pPr>
      <w:rPr>
        <w:rFonts w:hint="default"/>
      </w:rPr>
    </w:lvl>
    <w:lvl w:ilvl="7" w:tplc="99C6B7D2">
      <w:numFmt w:val="bullet"/>
      <w:lvlText w:val="•"/>
      <w:lvlJc w:val="left"/>
      <w:pPr>
        <w:ind w:left="9015" w:hanging="296"/>
      </w:pPr>
      <w:rPr>
        <w:rFonts w:hint="default"/>
      </w:rPr>
    </w:lvl>
    <w:lvl w:ilvl="8" w:tplc="707CA7FA">
      <w:numFmt w:val="bullet"/>
      <w:lvlText w:val="•"/>
      <w:lvlJc w:val="left"/>
      <w:pPr>
        <w:ind w:left="10381" w:hanging="296"/>
      </w:pPr>
      <w:rPr>
        <w:rFonts w:hint="default"/>
      </w:rPr>
    </w:lvl>
  </w:abstractNum>
  <w:abstractNum w:abstractNumId="1786" w15:restartNumberingAfterBreak="0">
    <w:nsid w:val="7F7C04E7"/>
    <w:multiLevelType w:val="hybridMultilevel"/>
    <w:tmpl w:val="7E005160"/>
    <w:lvl w:ilvl="0" w:tplc="3F8676FE">
      <w:numFmt w:val="bullet"/>
      <w:lvlText w:val=""/>
      <w:lvlJc w:val="left"/>
      <w:pPr>
        <w:ind w:left="293" w:hanging="207"/>
      </w:pPr>
      <w:rPr>
        <w:rFonts w:ascii="Symbol" w:eastAsia="Symbol" w:hAnsi="Symbol" w:cs="Symbol" w:hint="default"/>
        <w:w w:val="100"/>
        <w:sz w:val="18"/>
        <w:szCs w:val="18"/>
      </w:rPr>
    </w:lvl>
    <w:lvl w:ilvl="1" w:tplc="86E8DF8C">
      <w:numFmt w:val="bullet"/>
      <w:lvlText w:val="•"/>
      <w:lvlJc w:val="left"/>
      <w:pPr>
        <w:ind w:left="539" w:hanging="207"/>
      </w:pPr>
      <w:rPr>
        <w:rFonts w:hint="default"/>
      </w:rPr>
    </w:lvl>
    <w:lvl w:ilvl="2" w:tplc="C3541770">
      <w:numFmt w:val="bullet"/>
      <w:lvlText w:val="•"/>
      <w:lvlJc w:val="left"/>
      <w:pPr>
        <w:ind w:left="779" w:hanging="207"/>
      </w:pPr>
      <w:rPr>
        <w:rFonts w:hint="default"/>
      </w:rPr>
    </w:lvl>
    <w:lvl w:ilvl="3" w:tplc="94AC2C92">
      <w:numFmt w:val="bullet"/>
      <w:lvlText w:val="•"/>
      <w:lvlJc w:val="left"/>
      <w:pPr>
        <w:ind w:left="1019" w:hanging="207"/>
      </w:pPr>
      <w:rPr>
        <w:rFonts w:hint="default"/>
      </w:rPr>
    </w:lvl>
    <w:lvl w:ilvl="4" w:tplc="5E78A16A">
      <w:numFmt w:val="bullet"/>
      <w:lvlText w:val="•"/>
      <w:lvlJc w:val="left"/>
      <w:pPr>
        <w:ind w:left="1259" w:hanging="207"/>
      </w:pPr>
      <w:rPr>
        <w:rFonts w:hint="default"/>
      </w:rPr>
    </w:lvl>
    <w:lvl w:ilvl="5" w:tplc="F800BA16">
      <w:numFmt w:val="bullet"/>
      <w:lvlText w:val="•"/>
      <w:lvlJc w:val="left"/>
      <w:pPr>
        <w:ind w:left="1499" w:hanging="207"/>
      </w:pPr>
      <w:rPr>
        <w:rFonts w:hint="default"/>
      </w:rPr>
    </w:lvl>
    <w:lvl w:ilvl="6" w:tplc="6A4A2C56">
      <w:numFmt w:val="bullet"/>
      <w:lvlText w:val="•"/>
      <w:lvlJc w:val="left"/>
      <w:pPr>
        <w:ind w:left="1739" w:hanging="207"/>
      </w:pPr>
      <w:rPr>
        <w:rFonts w:hint="default"/>
      </w:rPr>
    </w:lvl>
    <w:lvl w:ilvl="7" w:tplc="30B275A2">
      <w:numFmt w:val="bullet"/>
      <w:lvlText w:val="•"/>
      <w:lvlJc w:val="left"/>
      <w:pPr>
        <w:ind w:left="1979" w:hanging="207"/>
      </w:pPr>
      <w:rPr>
        <w:rFonts w:hint="default"/>
      </w:rPr>
    </w:lvl>
    <w:lvl w:ilvl="8" w:tplc="2D6E3576">
      <w:numFmt w:val="bullet"/>
      <w:lvlText w:val="•"/>
      <w:lvlJc w:val="left"/>
      <w:pPr>
        <w:ind w:left="2219" w:hanging="207"/>
      </w:pPr>
      <w:rPr>
        <w:rFonts w:hint="default"/>
      </w:rPr>
    </w:lvl>
  </w:abstractNum>
  <w:abstractNum w:abstractNumId="1787" w15:restartNumberingAfterBreak="0">
    <w:nsid w:val="7F98371F"/>
    <w:multiLevelType w:val="hybridMultilevel"/>
    <w:tmpl w:val="DD386240"/>
    <w:lvl w:ilvl="0" w:tplc="B3484C54">
      <w:numFmt w:val="bullet"/>
      <w:lvlText w:val=""/>
      <w:lvlJc w:val="left"/>
      <w:pPr>
        <w:ind w:left="322" w:hanging="237"/>
      </w:pPr>
      <w:rPr>
        <w:rFonts w:ascii="Symbol" w:eastAsia="Symbol" w:hAnsi="Symbol" w:cs="Symbol" w:hint="default"/>
        <w:w w:val="100"/>
        <w:sz w:val="18"/>
        <w:szCs w:val="18"/>
      </w:rPr>
    </w:lvl>
    <w:lvl w:ilvl="1" w:tplc="9774CC32">
      <w:numFmt w:val="bullet"/>
      <w:lvlText w:val="•"/>
      <w:lvlJc w:val="left"/>
      <w:pPr>
        <w:ind w:left="496" w:hanging="237"/>
      </w:pPr>
      <w:rPr>
        <w:rFonts w:hint="default"/>
      </w:rPr>
    </w:lvl>
    <w:lvl w:ilvl="2" w:tplc="44DC165E">
      <w:numFmt w:val="bullet"/>
      <w:lvlText w:val="•"/>
      <w:lvlJc w:val="left"/>
      <w:pPr>
        <w:ind w:left="673" w:hanging="237"/>
      </w:pPr>
      <w:rPr>
        <w:rFonts w:hint="default"/>
      </w:rPr>
    </w:lvl>
    <w:lvl w:ilvl="3" w:tplc="7E82BBE0">
      <w:numFmt w:val="bullet"/>
      <w:lvlText w:val="•"/>
      <w:lvlJc w:val="left"/>
      <w:pPr>
        <w:ind w:left="850" w:hanging="237"/>
      </w:pPr>
      <w:rPr>
        <w:rFonts w:hint="default"/>
      </w:rPr>
    </w:lvl>
    <w:lvl w:ilvl="4" w:tplc="3426E138">
      <w:numFmt w:val="bullet"/>
      <w:lvlText w:val="•"/>
      <w:lvlJc w:val="left"/>
      <w:pPr>
        <w:ind w:left="1027" w:hanging="237"/>
      </w:pPr>
      <w:rPr>
        <w:rFonts w:hint="default"/>
      </w:rPr>
    </w:lvl>
    <w:lvl w:ilvl="5" w:tplc="B914B918">
      <w:numFmt w:val="bullet"/>
      <w:lvlText w:val="•"/>
      <w:lvlJc w:val="left"/>
      <w:pPr>
        <w:ind w:left="1204" w:hanging="237"/>
      </w:pPr>
      <w:rPr>
        <w:rFonts w:hint="default"/>
      </w:rPr>
    </w:lvl>
    <w:lvl w:ilvl="6" w:tplc="69BE315A">
      <w:numFmt w:val="bullet"/>
      <w:lvlText w:val="•"/>
      <w:lvlJc w:val="left"/>
      <w:pPr>
        <w:ind w:left="1381" w:hanging="237"/>
      </w:pPr>
      <w:rPr>
        <w:rFonts w:hint="default"/>
      </w:rPr>
    </w:lvl>
    <w:lvl w:ilvl="7" w:tplc="AA6EB564">
      <w:numFmt w:val="bullet"/>
      <w:lvlText w:val="•"/>
      <w:lvlJc w:val="left"/>
      <w:pPr>
        <w:ind w:left="1558" w:hanging="237"/>
      </w:pPr>
      <w:rPr>
        <w:rFonts w:hint="default"/>
      </w:rPr>
    </w:lvl>
    <w:lvl w:ilvl="8" w:tplc="67685BC8">
      <w:numFmt w:val="bullet"/>
      <w:lvlText w:val="•"/>
      <w:lvlJc w:val="left"/>
      <w:pPr>
        <w:ind w:left="1735" w:hanging="237"/>
      </w:pPr>
      <w:rPr>
        <w:rFonts w:hint="default"/>
      </w:rPr>
    </w:lvl>
  </w:abstractNum>
  <w:abstractNum w:abstractNumId="1788" w15:restartNumberingAfterBreak="0">
    <w:nsid w:val="7F9A1DB7"/>
    <w:multiLevelType w:val="hybridMultilevel"/>
    <w:tmpl w:val="5BDC8796"/>
    <w:lvl w:ilvl="0" w:tplc="E9367DC0">
      <w:numFmt w:val="bullet"/>
      <w:lvlText w:val=""/>
      <w:lvlJc w:val="left"/>
      <w:pPr>
        <w:ind w:left="292" w:hanging="244"/>
      </w:pPr>
      <w:rPr>
        <w:rFonts w:ascii="Symbol" w:eastAsia="Symbol" w:hAnsi="Symbol" w:cs="Symbol" w:hint="default"/>
        <w:w w:val="100"/>
        <w:sz w:val="18"/>
        <w:szCs w:val="18"/>
      </w:rPr>
    </w:lvl>
    <w:lvl w:ilvl="1" w:tplc="969A3F6A">
      <w:numFmt w:val="bullet"/>
      <w:lvlText w:val="•"/>
      <w:lvlJc w:val="left"/>
      <w:pPr>
        <w:ind w:left="664" w:hanging="244"/>
      </w:pPr>
      <w:rPr>
        <w:rFonts w:hint="default"/>
      </w:rPr>
    </w:lvl>
    <w:lvl w:ilvl="2" w:tplc="382C443C">
      <w:numFmt w:val="bullet"/>
      <w:lvlText w:val="•"/>
      <w:lvlJc w:val="left"/>
      <w:pPr>
        <w:ind w:left="1029" w:hanging="244"/>
      </w:pPr>
      <w:rPr>
        <w:rFonts w:hint="default"/>
      </w:rPr>
    </w:lvl>
    <w:lvl w:ilvl="3" w:tplc="22E2BE5E">
      <w:numFmt w:val="bullet"/>
      <w:lvlText w:val="•"/>
      <w:lvlJc w:val="left"/>
      <w:pPr>
        <w:ind w:left="1394" w:hanging="244"/>
      </w:pPr>
      <w:rPr>
        <w:rFonts w:hint="default"/>
      </w:rPr>
    </w:lvl>
    <w:lvl w:ilvl="4" w:tplc="A266CBFC">
      <w:numFmt w:val="bullet"/>
      <w:lvlText w:val="•"/>
      <w:lvlJc w:val="left"/>
      <w:pPr>
        <w:ind w:left="1758" w:hanging="244"/>
      </w:pPr>
      <w:rPr>
        <w:rFonts w:hint="default"/>
      </w:rPr>
    </w:lvl>
    <w:lvl w:ilvl="5" w:tplc="1BE6A8D6">
      <w:numFmt w:val="bullet"/>
      <w:lvlText w:val="•"/>
      <w:lvlJc w:val="left"/>
      <w:pPr>
        <w:ind w:left="2123" w:hanging="244"/>
      </w:pPr>
      <w:rPr>
        <w:rFonts w:hint="default"/>
      </w:rPr>
    </w:lvl>
    <w:lvl w:ilvl="6" w:tplc="C8A02644">
      <w:numFmt w:val="bullet"/>
      <w:lvlText w:val="•"/>
      <w:lvlJc w:val="left"/>
      <w:pPr>
        <w:ind w:left="2488" w:hanging="244"/>
      </w:pPr>
      <w:rPr>
        <w:rFonts w:hint="default"/>
      </w:rPr>
    </w:lvl>
    <w:lvl w:ilvl="7" w:tplc="6C044748">
      <w:numFmt w:val="bullet"/>
      <w:lvlText w:val="•"/>
      <w:lvlJc w:val="left"/>
      <w:pPr>
        <w:ind w:left="2852" w:hanging="244"/>
      </w:pPr>
      <w:rPr>
        <w:rFonts w:hint="default"/>
      </w:rPr>
    </w:lvl>
    <w:lvl w:ilvl="8" w:tplc="2446EDFA">
      <w:numFmt w:val="bullet"/>
      <w:lvlText w:val="•"/>
      <w:lvlJc w:val="left"/>
      <w:pPr>
        <w:ind w:left="3217" w:hanging="244"/>
      </w:pPr>
      <w:rPr>
        <w:rFonts w:hint="default"/>
      </w:rPr>
    </w:lvl>
  </w:abstractNum>
  <w:abstractNum w:abstractNumId="1789" w15:restartNumberingAfterBreak="0">
    <w:nsid w:val="7FAB0BC5"/>
    <w:multiLevelType w:val="hybridMultilevel"/>
    <w:tmpl w:val="8430A9AE"/>
    <w:lvl w:ilvl="0" w:tplc="0BEE1750">
      <w:numFmt w:val="bullet"/>
      <w:lvlText w:val=""/>
      <w:lvlJc w:val="left"/>
      <w:pPr>
        <w:ind w:left="321" w:hanging="237"/>
      </w:pPr>
      <w:rPr>
        <w:rFonts w:ascii="Symbol" w:eastAsia="Symbol" w:hAnsi="Symbol" w:cs="Symbol" w:hint="default"/>
        <w:w w:val="100"/>
        <w:sz w:val="18"/>
        <w:szCs w:val="18"/>
      </w:rPr>
    </w:lvl>
    <w:lvl w:ilvl="1" w:tplc="B50AE2F4">
      <w:numFmt w:val="bullet"/>
      <w:lvlText w:val="•"/>
      <w:lvlJc w:val="left"/>
      <w:pPr>
        <w:ind w:left="566" w:hanging="237"/>
      </w:pPr>
      <w:rPr>
        <w:rFonts w:hint="default"/>
      </w:rPr>
    </w:lvl>
    <w:lvl w:ilvl="2" w:tplc="371A2E2C">
      <w:numFmt w:val="bullet"/>
      <w:lvlText w:val="•"/>
      <w:lvlJc w:val="left"/>
      <w:pPr>
        <w:ind w:left="813" w:hanging="237"/>
      </w:pPr>
      <w:rPr>
        <w:rFonts w:hint="default"/>
      </w:rPr>
    </w:lvl>
    <w:lvl w:ilvl="3" w:tplc="DE90B6CE">
      <w:numFmt w:val="bullet"/>
      <w:lvlText w:val="•"/>
      <w:lvlJc w:val="left"/>
      <w:pPr>
        <w:ind w:left="1060" w:hanging="237"/>
      </w:pPr>
      <w:rPr>
        <w:rFonts w:hint="default"/>
      </w:rPr>
    </w:lvl>
    <w:lvl w:ilvl="4" w:tplc="B1B61944">
      <w:numFmt w:val="bullet"/>
      <w:lvlText w:val="•"/>
      <w:lvlJc w:val="left"/>
      <w:pPr>
        <w:ind w:left="1307" w:hanging="237"/>
      </w:pPr>
      <w:rPr>
        <w:rFonts w:hint="default"/>
      </w:rPr>
    </w:lvl>
    <w:lvl w:ilvl="5" w:tplc="CF207348">
      <w:numFmt w:val="bullet"/>
      <w:lvlText w:val="•"/>
      <w:lvlJc w:val="left"/>
      <w:pPr>
        <w:ind w:left="1554" w:hanging="237"/>
      </w:pPr>
      <w:rPr>
        <w:rFonts w:hint="default"/>
      </w:rPr>
    </w:lvl>
    <w:lvl w:ilvl="6" w:tplc="24820634">
      <w:numFmt w:val="bullet"/>
      <w:lvlText w:val="•"/>
      <w:lvlJc w:val="left"/>
      <w:pPr>
        <w:ind w:left="1800" w:hanging="237"/>
      </w:pPr>
      <w:rPr>
        <w:rFonts w:hint="default"/>
      </w:rPr>
    </w:lvl>
    <w:lvl w:ilvl="7" w:tplc="3C4A5454">
      <w:numFmt w:val="bullet"/>
      <w:lvlText w:val="•"/>
      <w:lvlJc w:val="left"/>
      <w:pPr>
        <w:ind w:left="2047" w:hanging="237"/>
      </w:pPr>
      <w:rPr>
        <w:rFonts w:hint="default"/>
      </w:rPr>
    </w:lvl>
    <w:lvl w:ilvl="8" w:tplc="946A4768">
      <w:numFmt w:val="bullet"/>
      <w:lvlText w:val="•"/>
      <w:lvlJc w:val="left"/>
      <w:pPr>
        <w:ind w:left="2294" w:hanging="237"/>
      </w:pPr>
      <w:rPr>
        <w:rFonts w:hint="default"/>
      </w:rPr>
    </w:lvl>
  </w:abstractNum>
  <w:abstractNum w:abstractNumId="1790" w15:restartNumberingAfterBreak="0">
    <w:nsid w:val="7FAD5B4C"/>
    <w:multiLevelType w:val="hybridMultilevel"/>
    <w:tmpl w:val="9576720C"/>
    <w:lvl w:ilvl="0" w:tplc="9092DAB0">
      <w:numFmt w:val="bullet"/>
      <w:lvlText w:val=""/>
      <w:lvlJc w:val="left"/>
      <w:pPr>
        <w:ind w:left="322" w:hanging="237"/>
      </w:pPr>
      <w:rPr>
        <w:rFonts w:ascii="Symbol" w:eastAsia="Symbol" w:hAnsi="Symbol" w:cs="Symbol" w:hint="default"/>
        <w:w w:val="100"/>
        <w:sz w:val="13"/>
        <w:szCs w:val="13"/>
      </w:rPr>
    </w:lvl>
    <w:lvl w:ilvl="1" w:tplc="4B767556">
      <w:numFmt w:val="bullet"/>
      <w:lvlText w:val="•"/>
      <w:lvlJc w:val="left"/>
      <w:pPr>
        <w:ind w:left="634" w:hanging="237"/>
      </w:pPr>
      <w:rPr>
        <w:rFonts w:hint="default"/>
      </w:rPr>
    </w:lvl>
    <w:lvl w:ilvl="2" w:tplc="EDECF8E4">
      <w:numFmt w:val="bullet"/>
      <w:lvlText w:val="•"/>
      <w:lvlJc w:val="left"/>
      <w:pPr>
        <w:ind w:left="948" w:hanging="237"/>
      </w:pPr>
      <w:rPr>
        <w:rFonts w:hint="default"/>
      </w:rPr>
    </w:lvl>
    <w:lvl w:ilvl="3" w:tplc="DEE20752">
      <w:numFmt w:val="bullet"/>
      <w:lvlText w:val="•"/>
      <w:lvlJc w:val="left"/>
      <w:pPr>
        <w:ind w:left="1262" w:hanging="237"/>
      </w:pPr>
      <w:rPr>
        <w:rFonts w:hint="default"/>
      </w:rPr>
    </w:lvl>
    <w:lvl w:ilvl="4" w:tplc="28C461AE">
      <w:numFmt w:val="bullet"/>
      <w:lvlText w:val="•"/>
      <w:lvlJc w:val="left"/>
      <w:pPr>
        <w:ind w:left="1576" w:hanging="237"/>
      </w:pPr>
      <w:rPr>
        <w:rFonts w:hint="default"/>
      </w:rPr>
    </w:lvl>
    <w:lvl w:ilvl="5" w:tplc="B5C4A3BC">
      <w:numFmt w:val="bullet"/>
      <w:lvlText w:val="•"/>
      <w:lvlJc w:val="left"/>
      <w:pPr>
        <w:ind w:left="1890" w:hanging="237"/>
      </w:pPr>
      <w:rPr>
        <w:rFonts w:hint="default"/>
      </w:rPr>
    </w:lvl>
    <w:lvl w:ilvl="6" w:tplc="CD362548">
      <w:numFmt w:val="bullet"/>
      <w:lvlText w:val="•"/>
      <w:lvlJc w:val="left"/>
      <w:pPr>
        <w:ind w:left="2204" w:hanging="237"/>
      </w:pPr>
      <w:rPr>
        <w:rFonts w:hint="default"/>
      </w:rPr>
    </w:lvl>
    <w:lvl w:ilvl="7" w:tplc="B8F40C44">
      <w:numFmt w:val="bullet"/>
      <w:lvlText w:val="•"/>
      <w:lvlJc w:val="left"/>
      <w:pPr>
        <w:ind w:left="2518" w:hanging="237"/>
      </w:pPr>
      <w:rPr>
        <w:rFonts w:hint="default"/>
      </w:rPr>
    </w:lvl>
    <w:lvl w:ilvl="8" w:tplc="F7BC8290">
      <w:numFmt w:val="bullet"/>
      <w:lvlText w:val="•"/>
      <w:lvlJc w:val="left"/>
      <w:pPr>
        <w:ind w:left="2832" w:hanging="237"/>
      </w:pPr>
      <w:rPr>
        <w:rFonts w:hint="default"/>
      </w:rPr>
    </w:lvl>
  </w:abstractNum>
  <w:abstractNum w:abstractNumId="1791" w15:restartNumberingAfterBreak="0">
    <w:nsid w:val="7FE011C2"/>
    <w:multiLevelType w:val="hybridMultilevel"/>
    <w:tmpl w:val="CB3C6506"/>
    <w:lvl w:ilvl="0" w:tplc="15C44AD6">
      <w:numFmt w:val="bullet"/>
      <w:lvlText w:val=""/>
      <w:lvlJc w:val="left"/>
      <w:pPr>
        <w:ind w:left="324" w:hanging="237"/>
      </w:pPr>
      <w:rPr>
        <w:rFonts w:ascii="Symbol" w:eastAsia="Symbol" w:hAnsi="Symbol" w:cs="Symbol" w:hint="default"/>
        <w:w w:val="100"/>
        <w:sz w:val="13"/>
        <w:szCs w:val="13"/>
      </w:rPr>
    </w:lvl>
    <w:lvl w:ilvl="1" w:tplc="7F7C4608">
      <w:numFmt w:val="bullet"/>
      <w:lvlText w:val="•"/>
      <w:lvlJc w:val="left"/>
      <w:pPr>
        <w:ind w:left="582" w:hanging="237"/>
      </w:pPr>
      <w:rPr>
        <w:rFonts w:hint="default"/>
      </w:rPr>
    </w:lvl>
    <w:lvl w:ilvl="2" w:tplc="127A3C7E">
      <w:numFmt w:val="bullet"/>
      <w:lvlText w:val="•"/>
      <w:lvlJc w:val="left"/>
      <w:pPr>
        <w:ind w:left="845" w:hanging="237"/>
      </w:pPr>
      <w:rPr>
        <w:rFonts w:hint="default"/>
      </w:rPr>
    </w:lvl>
    <w:lvl w:ilvl="3" w:tplc="03B82DA2">
      <w:numFmt w:val="bullet"/>
      <w:lvlText w:val="•"/>
      <w:lvlJc w:val="left"/>
      <w:pPr>
        <w:ind w:left="1107" w:hanging="237"/>
      </w:pPr>
      <w:rPr>
        <w:rFonts w:hint="default"/>
      </w:rPr>
    </w:lvl>
    <w:lvl w:ilvl="4" w:tplc="0C4AE012">
      <w:numFmt w:val="bullet"/>
      <w:lvlText w:val="•"/>
      <w:lvlJc w:val="left"/>
      <w:pPr>
        <w:ind w:left="1370" w:hanging="237"/>
      </w:pPr>
      <w:rPr>
        <w:rFonts w:hint="default"/>
      </w:rPr>
    </w:lvl>
    <w:lvl w:ilvl="5" w:tplc="8EEA2CD0">
      <w:numFmt w:val="bullet"/>
      <w:lvlText w:val="•"/>
      <w:lvlJc w:val="left"/>
      <w:pPr>
        <w:ind w:left="1633" w:hanging="237"/>
      </w:pPr>
      <w:rPr>
        <w:rFonts w:hint="default"/>
      </w:rPr>
    </w:lvl>
    <w:lvl w:ilvl="6" w:tplc="B364B2A4">
      <w:numFmt w:val="bullet"/>
      <w:lvlText w:val="•"/>
      <w:lvlJc w:val="left"/>
      <w:pPr>
        <w:ind w:left="1895" w:hanging="237"/>
      </w:pPr>
      <w:rPr>
        <w:rFonts w:hint="default"/>
      </w:rPr>
    </w:lvl>
    <w:lvl w:ilvl="7" w:tplc="F35EED3C">
      <w:numFmt w:val="bullet"/>
      <w:lvlText w:val="•"/>
      <w:lvlJc w:val="left"/>
      <w:pPr>
        <w:ind w:left="2158" w:hanging="237"/>
      </w:pPr>
      <w:rPr>
        <w:rFonts w:hint="default"/>
      </w:rPr>
    </w:lvl>
    <w:lvl w:ilvl="8" w:tplc="D6AE7A5A">
      <w:numFmt w:val="bullet"/>
      <w:lvlText w:val="•"/>
      <w:lvlJc w:val="left"/>
      <w:pPr>
        <w:ind w:left="2420" w:hanging="237"/>
      </w:pPr>
      <w:rPr>
        <w:rFonts w:hint="default"/>
      </w:rPr>
    </w:lvl>
  </w:abstractNum>
  <w:abstractNum w:abstractNumId="1792" w15:restartNumberingAfterBreak="0">
    <w:nsid w:val="7FF22DC7"/>
    <w:multiLevelType w:val="hybridMultilevel"/>
    <w:tmpl w:val="DF6A7110"/>
    <w:lvl w:ilvl="0" w:tplc="FF4CA4EA">
      <w:numFmt w:val="bullet"/>
      <w:lvlText w:val="-"/>
      <w:lvlJc w:val="left"/>
      <w:pPr>
        <w:ind w:left="424" w:hanging="296"/>
      </w:pPr>
      <w:rPr>
        <w:rFonts w:ascii="Times New Roman" w:eastAsia="Times New Roman" w:hAnsi="Times New Roman" w:cs="Times New Roman" w:hint="default"/>
        <w:w w:val="100"/>
        <w:sz w:val="18"/>
        <w:szCs w:val="18"/>
      </w:rPr>
    </w:lvl>
    <w:lvl w:ilvl="1" w:tplc="4976B158">
      <w:numFmt w:val="bullet"/>
      <w:lvlText w:val="•"/>
      <w:lvlJc w:val="left"/>
      <w:pPr>
        <w:ind w:left="636" w:hanging="296"/>
      </w:pPr>
      <w:rPr>
        <w:rFonts w:hint="default"/>
      </w:rPr>
    </w:lvl>
    <w:lvl w:ilvl="2" w:tplc="1898C952">
      <w:numFmt w:val="bullet"/>
      <w:lvlText w:val="•"/>
      <w:lvlJc w:val="left"/>
      <w:pPr>
        <w:ind w:left="853" w:hanging="296"/>
      </w:pPr>
      <w:rPr>
        <w:rFonts w:hint="default"/>
      </w:rPr>
    </w:lvl>
    <w:lvl w:ilvl="3" w:tplc="FFEA6A66">
      <w:numFmt w:val="bullet"/>
      <w:lvlText w:val="•"/>
      <w:lvlJc w:val="left"/>
      <w:pPr>
        <w:ind w:left="1070" w:hanging="296"/>
      </w:pPr>
      <w:rPr>
        <w:rFonts w:hint="default"/>
      </w:rPr>
    </w:lvl>
    <w:lvl w:ilvl="4" w:tplc="4C3CF4C0">
      <w:numFmt w:val="bullet"/>
      <w:lvlText w:val="•"/>
      <w:lvlJc w:val="left"/>
      <w:pPr>
        <w:ind w:left="1287" w:hanging="296"/>
      </w:pPr>
      <w:rPr>
        <w:rFonts w:hint="default"/>
      </w:rPr>
    </w:lvl>
    <w:lvl w:ilvl="5" w:tplc="EA2C2056">
      <w:numFmt w:val="bullet"/>
      <w:lvlText w:val="•"/>
      <w:lvlJc w:val="left"/>
      <w:pPr>
        <w:ind w:left="1504" w:hanging="296"/>
      </w:pPr>
      <w:rPr>
        <w:rFonts w:hint="default"/>
      </w:rPr>
    </w:lvl>
    <w:lvl w:ilvl="6" w:tplc="C5F4B062">
      <w:numFmt w:val="bullet"/>
      <w:lvlText w:val="•"/>
      <w:lvlJc w:val="left"/>
      <w:pPr>
        <w:ind w:left="1720" w:hanging="296"/>
      </w:pPr>
      <w:rPr>
        <w:rFonts w:hint="default"/>
      </w:rPr>
    </w:lvl>
    <w:lvl w:ilvl="7" w:tplc="5164F0F0">
      <w:numFmt w:val="bullet"/>
      <w:lvlText w:val="•"/>
      <w:lvlJc w:val="left"/>
      <w:pPr>
        <w:ind w:left="1937" w:hanging="296"/>
      </w:pPr>
      <w:rPr>
        <w:rFonts w:hint="default"/>
      </w:rPr>
    </w:lvl>
    <w:lvl w:ilvl="8" w:tplc="C2A8353A">
      <w:numFmt w:val="bullet"/>
      <w:lvlText w:val="•"/>
      <w:lvlJc w:val="left"/>
      <w:pPr>
        <w:ind w:left="2154" w:hanging="296"/>
      </w:pPr>
      <w:rPr>
        <w:rFonts w:hint="default"/>
      </w:rPr>
    </w:lvl>
  </w:abstractNum>
  <w:num w:numId="1">
    <w:abstractNumId w:val="1431"/>
  </w:num>
  <w:num w:numId="2">
    <w:abstractNumId w:val="341"/>
  </w:num>
  <w:num w:numId="3">
    <w:abstractNumId w:val="563"/>
  </w:num>
  <w:num w:numId="4">
    <w:abstractNumId w:val="1199"/>
  </w:num>
  <w:num w:numId="5">
    <w:abstractNumId w:val="1392"/>
  </w:num>
  <w:num w:numId="6">
    <w:abstractNumId w:val="1746"/>
  </w:num>
  <w:num w:numId="7">
    <w:abstractNumId w:val="1535"/>
  </w:num>
  <w:num w:numId="8">
    <w:abstractNumId w:val="1684"/>
  </w:num>
  <w:num w:numId="9">
    <w:abstractNumId w:val="61"/>
  </w:num>
  <w:num w:numId="10">
    <w:abstractNumId w:val="127"/>
  </w:num>
  <w:num w:numId="11">
    <w:abstractNumId w:val="811"/>
  </w:num>
  <w:num w:numId="12">
    <w:abstractNumId w:val="422"/>
  </w:num>
  <w:num w:numId="13">
    <w:abstractNumId w:val="1166"/>
  </w:num>
  <w:num w:numId="14">
    <w:abstractNumId w:val="654"/>
  </w:num>
  <w:num w:numId="15">
    <w:abstractNumId w:val="1304"/>
  </w:num>
  <w:num w:numId="16">
    <w:abstractNumId w:val="753"/>
  </w:num>
  <w:num w:numId="17">
    <w:abstractNumId w:val="1701"/>
  </w:num>
  <w:num w:numId="18">
    <w:abstractNumId w:val="1651"/>
  </w:num>
  <w:num w:numId="19">
    <w:abstractNumId w:val="187"/>
  </w:num>
  <w:num w:numId="20">
    <w:abstractNumId w:val="1306"/>
  </w:num>
  <w:num w:numId="21">
    <w:abstractNumId w:val="1241"/>
  </w:num>
  <w:num w:numId="22">
    <w:abstractNumId w:val="1086"/>
  </w:num>
  <w:num w:numId="23">
    <w:abstractNumId w:val="742"/>
  </w:num>
  <w:num w:numId="24">
    <w:abstractNumId w:val="1508"/>
  </w:num>
  <w:num w:numId="25">
    <w:abstractNumId w:val="671"/>
  </w:num>
  <w:num w:numId="26">
    <w:abstractNumId w:val="1567"/>
  </w:num>
  <w:num w:numId="27">
    <w:abstractNumId w:val="1357"/>
  </w:num>
  <w:num w:numId="28">
    <w:abstractNumId w:val="1227"/>
  </w:num>
  <w:num w:numId="29">
    <w:abstractNumId w:val="639"/>
  </w:num>
  <w:num w:numId="30">
    <w:abstractNumId w:val="199"/>
  </w:num>
  <w:num w:numId="31">
    <w:abstractNumId w:val="424"/>
  </w:num>
  <w:num w:numId="32">
    <w:abstractNumId w:val="1659"/>
  </w:num>
  <w:num w:numId="33">
    <w:abstractNumId w:val="776"/>
  </w:num>
  <w:num w:numId="34">
    <w:abstractNumId w:val="731"/>
  </w:num>
  <w:num w:numId="35">
    <w:abstractNumId w:val="1263"/>
  </w:num>
  <w:num w:numId="36">
    <w:abstractNumId w:val="43"/>
  </w:num>
  <w:num w:numId="37">
    <w:abstractNumId w:val="799"/>
  </w:num>
  <w:num w:numId="38">
    <w:abstractNumId w:val="301"/>
  </w:num>
  <w:num w:numId="39">
    <w:abstractNumId w:val="885"/>
  </w:num>
  <w:num w:numId="40">
    <w:abstractNumId w:val="1389"/>
  </w:num>
  <w:num w:numId="41">
    <w:abstractNumId w:val="682"/>
  </w:num>
  <w:num w:numId="42">
    <w:abstractNumId w:val="1660"/>
  </w:num>
  <w:num w:numId="43">
    <w:abstractNumId w:val="448"/>
  </w:num>
  <w:num w:numId="44">
    <w:abstractNumId w:val="1766"/>
  </w:num>
  <w:num w:numId="45">
    <w:abstractNumId w:val="1779"/>
  </w:num>
  <w:num w:numId="46">
    <w:abstractNumId w:val="1670"/>
  </w:num>
  <w:num w:numId="47">
    <w:abstractNumId w:val="1419"/>
  </w:num>
  <w:num w:numId="48">
    <w:abstractNumId w:val="1576"/>
  </w:num>
  <w:num w:numId="49">
    <w:abstractNumId w:val="1288"/>
  </w:num>
  <w:num w:numId="50">
    <w:abstractNumId w:val="1197"/>
  </w:num>
  <w:num w:numId="51">
    <w:abstractNumId w:val="496"/>
  </w:num>
  <w:num w:numId="52">
    <w:abstractNumId w:val="1407"/>
  </w:num>
  <w:num w:numId="53">
    <w:abstractNumId w:val="566"/>
  </w:num>
  <w:num w:numId="54">
    <w:abstractNumId w:val="348"/>
  </w:num>
  <w:num w:numId="55">
    <w:abstractNumId w:val="1489"/>
  </w:num>
  <w:num w:numId="56">
    <w:abstractNumId w:val="1611"/>
  </w:num>
  <w:num w:numId="57">
    <w:abstractNumId w:val="1787"/>
  </w:num>
  <w:num w:numId="58">
    <w:abstractNumId w:val="1106"/>
  </w:num>
  <w:num w:numId="59">
    <w:abstractNumId w:val="1138"/>
  </w:num>
  <w:num w:numId="60">
    <w:abstractNumId w:val="1698"/>
  </w:num>
  <w:num w:numId="61">
    <w:abstractNumId w:val="139"/>
  </w:num>
  <w:num w:numId="62">
    <w:abstractNumId w:val="1405"/>
  </w:num>
  <w:num w:numId="63">
    <w:abstractNumId w:val="122"/>
  </w:num>
  <w:num w:numId="64">
    <w:abstractNumId w:val="1709"/>
  </w:num>
  <w:num w:numId="65">
    <w:abstractNumId w:val="1479"/>
  </w:num>
  <w:num w:numId="66">
    <w:abstractNumId w:val="539"/>
  </w:num>
  <w:num w:numId="67">
    <w:abstractNumId w:val="1399"/>
  </w:num>
  <w:num w:numId="68">
    <w:abstractNumId w:val="1661"/>
  </w:num>
  <w:num w:numId="69">
    <w:abstractNumId w:val="1236"/>
  </w:num>
  <w:num w:numId="70">
    <w:abstractNumId w:val="1321"/>
  </w:num>
  <w:num w:numId="71">
    <w:abstractNumId w:val="579"/>
  </w:num>
  <w:num w:numId="72">
    <w:abstractNumId w:val="1219"/>
  </w:num>
  <w:num w:numId="73">
    <w:abstractNumId w:val="157"/>
  </w:num>
  <w:num w:numId="74">
    <w:abstractNumId w:val="696"/>
  </w:num>
  <w:num w:numId="75">
    <w:abstractNumId w:val="487"/>
  </w:num>
  <w:num w:numId="76">
    <w:abstractNumId w:val="1312"/>
  </w:num>
  <w:num w:numId="77">
    <w:abstractNumId w:val="360"/>
  </w:num>
  <w:num w:numId="78">
    <w:abstractNumId w:val="886"/>
  </w:num>
  <w:num w:numId="79">
    <w:abstractNumId w:val="609"/>
  </w:num>
  <w:num w:numId="80">
    <w:abstractNumId w:val="669"/>
  </w:num>
  <w:num w:numId="81">
    <w:abstractNumId w:val="788"/>
  </w:num>
  <w:num w:numId="82">
    <w:abstractNumId w:val="1271"/>
  </w:num>
  <w:num w:numId="83">
    <w:abstractNumId w:val="295"/>
  </w:num>
  <w:num w:numId="84">
    <w:abstractNumId w:val="1733"/>
  </w:num>
  <w:num w:numId="85">
    <w:abstractNumId w:val="998"/>
  </w:num>
  <w:num w:numId="86">
    <w:abstractNumId w:val="1501"/>
  </w:num>
  <w:num w:numId="87">
    <w:abstractNumId w:val="892"/>
  </w:num>
  <w:num w:numId="88">
    <w:abstractNumId w:val="298"/>
  </w:num>
  <w:num w:numId="89">
    <w:abstractNumId w:val="251"/>
  </w:num>
  <w:num w:numId="90">
    <w:abstractNumId w:val="1592"/>
  </w:num>
  <w:num w:numId="91">
    <w:abstractNumId w:val="830"/>
  </w:num>
  <w:num w:numId="92">
    <w:abstractNumId w:val="109"/>
  </w:num>
  <w:num w:numId="93">
    <w:abstractNumId w:val="381"/>
  </w:num>
  <w:num w:numId="94">
    <w:abstractNumId w:val="1587"/>
  </w:num>
  <w:num w:numId="95">
    <w:abstractNumId w:val="1781"/>
  </w:num>
  <w:num w:numId="96">
    <w:abstractNumId w:val="1437"/>
  </w:num>
  <w:num w:numId="97">
    <w:abstractNumId w:val="1523"/>
  </w:num>
  <w:num w:numId="98">
    <w:abstractNumId w:val="895"/>
  </w:num>
  <w:num w:numId="99">
    <w:abstractNumId w:val="389"/>
  </w:num>
  <w:num w:numId="100">
    <w:abstractNumId w:val="937"/>
  </w:num>
  <w:num w:numId="101">
    <w:abstractNumId w:val="763"/>
  </w:num>
  <w:num w:numId="102">
    <w:abstractNumId w:val="1600"/>
  </w:num>
  <w:num w:numId="103">
    <w:abstractNumId w:val="1777"/>
  </w:num>
  <w:num w:numId="104">
    <w:abstractNumId w:val="1771"/>
  </w:num>
  <w:num w:numId="105">
    <w:abstractNumId w:val="414"/>
  </w:num>
  <w:num w:numId="106">
    <w:abstractNumId w:val="1336"/>
  </w:num>
  <w:num w:numId="107">
    <w:abstractNumId w:val="868"/>
  </w:num>
  <w:num w:numId="108">
    <w:abstractNumId w:val="1678"/>
  </w:num>
  <w:num w:numId="109">
    <w:abstractNumId w:val="715"/>
  </w:num>
  <w:num w:numId="110">
    <w:abstractNumId w:val="339"/>
  </w:num>
  <w:num w:numId="111">
    <w:abstractNumId w:val="890"/>
  </w:num>
  <w:num w:numId="112">
    <w:abstractNumId w:val="1727"/>
  </w:num>
  <w:num w:numId="113">
    <w:abstractNumId w:val="1169"/>
  </w:num>
  <w:num w:numId="114">
    <w:abstractNumId w:val="1760"/>
  </w:num>
  <w:num w:numId="115">
    <w:abstractNumId w:val="1098"/>
  </w:num>
  <w:num w:numId="116">
    <w:abstractNumId w:val="855"/>
  </w:num>
  <w:num w:numId="117">
    <w:abstractNumId w:val="803"/>
  </w:num>
  <w:num w:numId="118">
    <w:abstractNumId w:val="213"/>
  </w:num>
  <w:num w:numId="119">
    <w:abstractNumId w:val="485"/>
  </w:num>
  <w:num w:numId="120">
    <w:abstractNumId w:val="919"/>
  </w:num>
  <w:num w:numId="121">
    <w:abstractNumId w:val="1360"/>
  </w:num>
  <w:num w:numId="122">
    <w:abstractNumId w:val="248"/>
  </w:num>
  <w:num w:numId="123">
    <w:abstractNumId w:val="1031"/>
  </w:num>
  <w:num w:numId="124">
    <w:abstractNumId w:val="637"/>
  </w:num>
  <w:num w:numId="125">
    <w:abstractNumId w:val="481"/>
  </w:num>
  <w:num w:numId="126">
    <w:abstractNumId w:val="1465"/>
  </w:num>
  <w:num w:numId="127">
    <w:abstractNumId w:val="1608"/>
  </w:num>
  <w:num w:numId="128">
    <w:abstractNumId w:val="1624"/>
  </w:num>
  <w:num w:numId="129">
    <w:abstractNumId w:val="725"/>
  </w:num>
  <w:num w:numId="130">
    <w:abstractNumId w:val="1549"/>
  </w:num>
  <w:num w:numId="131">
    <w:abstractNumId w:val="409"/>
  </w:num>
  <w:num w:numId="132">
    <w:abstractNumId w:val="1514"/>
  </w:num>
  <w:num w:numId="133">
    <w:abstractNumId w:val="93"/>
  </w:num>
  <w:num w:numId="134">
    <w:abstractNumId w:val="1559"/>
  </w:num>
  <w:num w:numId="135">
    <w:abstractNumId w:val="1295"/>
  </w:num>
  <w:num w:numId="136">
    <w:abstractNumId w:val="1526"/>
  </w:num>
  <w:num w:numId="137">
    <w:abstractNumId w:val="280"/>
  </w:num>
  <w:num w:numId="138">
    <w:abstractNumId w:val="1705"/>
  </w:num>
  <w:num w:numId="139">
    <w:abstractNumId w:val="289"/>
  </w:num>
  <w:num w:numId="140">
    <w:abstractNumId w:val="993"/>
  </w:num>
  <w:num w:numId="141">
    <w:abstractNumId w:val="1671"/>
  </w:num>
  <w:num w:numId="142">
    <w:abstractNumId w:val="802"/>
  </w:num>
  <w:num w:numId="143">
    <w:abstractNumId w:val="1255"/>
  </w:num>
  <w:num w:numId="144">
    <w:abstractNumId w:val="1553"/>
  </w:num>
  <w:num w:numId="145">
    <w:abstractNumId w:val="1140"/>
  </w:num>
  <w:num w:numId="146">
    <w:abstractNumId w:val="582"/>
  </w:num>
  <w:num w:numId="147">
    <w:abstractNumId w:val="239"/>
  </w:num>
  <w:num w:numId="148">
    <w:abstractNumId w:val="1134"/>
  </w:num>
  <w:num w:numId="149">
    <w:abstractNumId w:val="219"/>
  </w:num>
  <w:num w:numId="150">
    <w:abstractNumId w:val="1436"/>
  </w:num>
  <w:num w:numId="151">
    <w:abstractNumId w:val="250"/>
  </w:num>
  <w:num w:numId="152">
    <w:abstractNumId w:val="85"/>
  </w:num>
  <w:num w:numId="153">
    <w:abstractNumId w:val="270"/>
  </w:num>
  <w:num w:numId="154">
    <w:abstractNumId w:val="1291"/>
  </w:num>
  <w:num w:numId="155">
    <w:abstractNumId w:val="49"/>
  </w:num>
  <w:num w:numId="156">
    <w:abstractNumId w:val="927"/>
  </w:num>
  <w:num w:numId="157">
    <w:abstractNumId w:val="879"/>
  </w:num>
  <w:num w:numId="158">
    <w:abstractNumId w:val="507"/>
  </w:num>
  <w:num w:numId="159">
    <w:abstractNumId w:val="1144"/>
  </w:num>
  <w:num w:numId="160">
    <w:abstractNumId w:val="15"/>
  </w:num>
  <w:num w:numId="161">
    <w:abstractNumId w:val="1308"/>
  </w:num>
  <w:num w:numId="162">
    <w:abstractNumId w:val="1583"/>
  </w:num>
  <w:num w:numId="163">
    <w:abstractNumId w:val="1085"/>
  </w:num>
  <w:num w:numId="164">
    <w:abstractNumId w:val="614"/>
  </w:num>
  <w:num w:numId="165">
    <w:abstractNumId w:val="628"/>
  </w:num>
  <w:num w:numId="166">
    <w:abstractNumId w:val="183"/>
  </w:num>
  <w:num w:numId="167">
    <w:abstractNumId w:val="1446"/>
  </w:num>
  <w:num w:numId="168">
    <w:abstractNumId w:val="828"/>
  </w:num>
  <w:num w:numId="169">
    <w:abstractNumId w:val="1125"/>
  </w:num>
  <w:num w:numId="170">
    <w:abstractNumId w:val="720"/>
  </w:num>
  <w:num w:numId="171">
    <w:abstractNumId w:val="1472"/>
  </w:num>
  <w:num w:numId="172">
    <w:abstractNumId w:val="1069"/>
  </w:num>
  <w:num w:numId="173">
    <w:abstractNumId w:val="412"/>
  </w:num>
  <w:num w:numId="174">
    <w:abstractNumId w:val="468"/>
  </w:num>
  <w:num w:numId="175">
    <w:abstractNumId w:val="1"/>
  </w:num>
  <w:num w:numId="176">
    <w:abstractNumId w:val="312"/>
  </w:num>
  <w:num w:numId="177">
    <w:abstractNumId w:val="1272"/>
  </w:num>
  <w:num w:numId="178">
    <w:abstractNumId w:val="383"/>
  </w:num>
  <w:num w:numId="179">
    <w:abstractNumId w:val="1313"/>
  </w:num>
  <w:num w:numId="180">
    <w:abstractNumId w:val="648"/>
  </w:num>
  <w:num w:numId="181">
    <w:abstractNumId w:val="1758"/>
  </w:num>
  <w:num w:numId="182">
    <w:abstractNumId w:val="390"/>
  </w:num>
  <w:num w:numId="183">
    <w:abstractNumId w:val="184"/>
  </w:num>
  <w:num w:numId="184">
    <w:abstractNumId w:val="1647"/>
  </w:num>
  <w:num w:numId="185">
    <w:abstractNumId w:val="169"/>
  </w:num>
  <w:num w:numId="186">
    <w:abstractNumId w:val="1724"/>
  </w:num>
  <w:num w:numId="187">
    <w:abstractNumId w:val="461"/>
  </w:num>
  <w:num w:numId="188">
    <w:abstractNumId w:val="1316"/>
  </w:num>
  <w:num w:numId="189">
    <w:abstractNumId w:val="1420"/>
  </w:num>
  <w:num w:numId="190">
    <w:abstractNumId w:val="1672"/>
  </w:num>
  <w:num w:numId="191">
    <w:abstractNumId w:val="33"/>
  </w:num>
  <w:num w:numId="192">
    <w:abstractNumId w:val="452"/>
  </w:num>
  <w:num w:numId="193">
    <w:abstractNumId w:val="1730"/>
  </w:num>
  <w:num w:numId="194">
    <w:abstractNumId w:val="1497"/>
  </w:num>
  <w:num w:numId="195">
    <w:abstractNumId w:val="359"/>
  </w:num>
  <w:num w:numId="196">
    <w:abstractNumId w:val="806"/>
  </w:num>
  <w:num w:numId="197">
    <w:abstractNumId w:val="243"/>
  </w:num>
  <w:num w:numId="198">
    <w:abstractNumId w:val="518"/>
  </w:num>
  <w:num w:numId="199">
    <w:abstractNumId w:val="541"/>
  </w:num>
  <w:num w:numId="200">
    <w:abstractNumId w:val="1411"/>
  </w:num>
  <w:num w:numId="201">
    <w:abstractNumId w:val="1742"/>
  </w:num>
  <w:num w:numId="202">
    <w:abstractNumId w:val="1372"/>
  </w:num>
  <w:num w:numId="203">
    <w:abstractNumId w:val="362"/>
  </w:num>
  <w:num w:numId="204">
    <w:abstractNumId w:val="646"/>
  </w:num>
  <w:num w:numId="205">
    <w:abstractNumId w:val="577"/>
  </w:num>
  <w:num w:numId="206">
    <w:abstractNumId w:val="578"/>
  </w:num>
  <w:num w:numId="207">
    <w:abstractNumId w:val="1551"/>
  </w:num>
  <w:num w:numId="208">
    <w:abstractNumId w:val="529"/>
  </w:num>
  <w:num w:numId="209">
    <w:abstractNumId w:val="1382"/>
  </w:num>
  <w:num w:numId="210">
    <w:abstractNumId w:val="1187"/>
  </w:num>
  <w:num w:numId="211">
    <w:abstractNumId w:val="1111"/>
  </w:num>
  <w:num w:numId="212">
    <w:abstractNumId w:val="1622"/>
  </w:num>
  <w:num w:numId="213">
    <w:abstractNumId w:val="458"/>
  </w:num>
  <w:num w:numId="214">
    <w:abstractNumId w:val="1122"/>
  </w:num>
  <w:num w:numId="215">
    <w:abstractNumId w:val="704"/>
  </w:num>
  <w:num w:numId="216">
    <w:abstractNumId w:val="904"/>
  </w:num>
  <w:num w:numId="217">
    <w:abstractNumId w:val="954"/>
  </w:num>
  <w:num w:numId="218">
    <w:abstractNumId w:val="875"/>
  </w:num>
  <w:num w:numId="219">
    <w:abstractNumId w:val="1101"/>
  </w:num>
  <w:num w:numId="220">
    <w:abstractNumId w:val="372"/>
  </w:num>
  <w:num w:numId="221">
    <w:abstractNumId w:val="1666"/>
  </w:num>
  <w:num w:numId="222">
    <w:abstractNumId w:val="1593"/>
  </w:num>
  <w:num w:numId="223">
    <w:abstractNumId w:val="1443"/>
  </w:num>
  <w:num w:numId="224">
    <w:abstractNumId w:val="434"/>
  </w:num>
  <w:num w:numId="225">
    <w:abstractNumId w:val="304"/>
  </w:num>
  <w:num w:numId="226">
    <w:abstractNumId w:val="1067"/>
  </w:num>
  <w:num w:numId="227">
    <w:abstractNumId w:val="621"/>
  </w:num>
  <w:num w:numId="228">
    <w:abstractNumId w:val="713"/>
  </w:num>
  <w:num w:numId="229">
    <w:abstractNumId w:val="370"/>
  </w:num>
  <w:num w:numId="230">
    <w:abstractNumId w:val="1112"/>
  </w:num>
  <w:num w:numId="231">
    <w:abstractNumId w:val="1596"/>
  </w:num>
  <w:num w:numId="232">
    <w:abstractNumId w:val="703"/>
  </w:num>
  <w:num w:numId="233">
    <w:abstractNumId w:val="166"/>
  </w:num>
  <w:num w:numId="234">
    <w:abstractNumId w:val="441"/>
  </w:num>
  <w:num w:numId="235">
    <w:abstractNumId w:val="1185"/>
  </w:num>
  <w:num w:numId="236">
    <w:abstractNumId w:val="276"/>
  </w:num>
  <w:num w:numId="237">
    <w:abstractNumId w:val="398"/>
  </w:num>
  <w:num w:numId="238">
    <w:abstractNumId w:val="988"/>
  </w:num>
  <w:num w:numId="239">
    <w:abstractNumId w:val="1621"/>
  </w:num>
  <w:num w:numId="240">
    <w:abstractNumId w:val="1634"/>
  </w:num>
  <w:num w:numId="241">
    <w:abstractNumId w:val="130"/>
  </w:num>
  <w:num w:numId="242">
    <w:abstractNumId w:val="1294"/>
  </w:num>
  <w:num w:numId="243">
    <w:abstractNumId w:val="1637"/>
  </w:num>
  <w:num w:numId="244">
    <w:abstractNumId w:val="842"/>
  </w:num>
  <w:num w:numId="245">
    <w:abstractNumId w:val="23"/>
  </w:num>
  <w:num w:numId="246">
    <w:abstractNumId w:val="1410"/>
  </w:num>
  <w:num w:numId="247">
    <w:abstractNumId w:val="1751"/>
  </w:num>
  <w:num w:numId="248">
    <w:abstractNumId w:val="1204"/>
  </w:num>
  <w:num w:numId="249">
    <w:abstractNumId w:val="89"/>
  </w:num>
  <w:num w:numId="250">
    <w:abstractNumId w:val="126"/>
  </w:num>
  <w:num w:numId="251">
    <w:abstractNumId w:val="439"/>
  </w:num>
  <w:num w:numId="252">
    <w:abstractNumId w:val="1370"/>
  </w:num>
  <w:num w:numId="253">
    <w:abstractNumId w:val="260"/>
  </w:num>
  <w:num w:numId="254">
    <w:abstractNumId w:val="531"/>
  </w:num>
  <w:num w:numId="255">
    <w:abstractNumId w:val="1616"/>
  </w:num>
  <w:num w:numId="256">
    <w:abstractNumId w:val="1063"/>
  </w:num>
  <w:num w:numId="257">
    <w:abstractNumId w:val="152"/>
  </w:num>
  <w:num w:numId="258">
    <w:abstractNumId w:val="1466"/>
  </w:num>
  <w:num w:numId="259">
    <w:abstractNumId w:val="369"/>
  </w:num>
  <w:num w:numId="260">
    <w:abstractNumId w:val="158"/>
  </w:num>
  <w:num w:numId="261">
    <w:abstractNumId w:val="844"/>
  </w:num>
  <w:num w:numId="262">
    <w:abstractNumId w:val="1164"/>
  </w:num>
  <w:num w:numId="263">
    <w:abstractNumId w:val="925"/>
  </w:num>
  <w:num w:numId="264">
    <w:abstractNumId w:val="1366"/>
  </w:num>
  <w:num w:numId="265">
    <w:abstractNumId w:val="1790"/>
  </w:num>
  <w:num w:numId="266">
    <w:abstractNumId w:val="827"/>
  </w:num>
  <w:num w:numId="267">
    <w:abstractNumId w:val="1448"/>
  </w:num>
  <w:num w:numId="268">
    <w:abstractNumId w:val="632"/>
  </w:num>
  <w:num w:numId="269">
    <w:abstractNumId w:val="1257"/>
  </w:num>
  <w:num w:numId="270">
    <w:abstractNumId w:val="141"/>
  </w:num>
  <w:num w:numId="271">
    <w:abstractNumId w:val="1483"/>
  </w:num>
  <w:num w:numId="272">
    <w:abstractNumId w:val="717"/>
  </w:num>
  <w:num w:numId="273">
    <w:abstractNumId w:val="1054"/>
  </w:num>
  <w:num w:numId="274">
    <w:abstractNumId w:val="466"/>
  </w:num>
  <w:num w:numId="275">
    <w:abstractNumId w:val="1005"/>
  </w:num>
  <w:num w:numId="276">
    <w:abstractNumId w:val="1663"/>
  </w:num>
  <w:num w:numId="277">
    <w:abstractNumId w:val="1107"/>
  </w:num>
  <w:num w:numId="278">
    <w:abstractNumId w:val="1203"/>
  </w:num>
  <w:num w:numId="279">
    <w:abstractNumId w:val="1585"/>
  </w:num>
  <w:num w:numId="280">
    <w:abstractNumId w:val="131"/>
  </w:num>
  <w:num w:numId="281">
    <w:abstractNumId w:val="747"/>
  </w:num>
  <w:num w:numId="282">
    <w:abstractNumId w:val="1557"/>
  </w:num>
  <w:num w:numId="283">
    <w:abstractNumId w:val="1602"/>
  </w:num>
  <w:num w:numId="284">
    <w:abstractNumId w:val="350"/>
  </w:num>
  <w:num w:numId="285">
    <w:abstractNumId w:val="1192"/>
  </w:num>
  <w:num w:numId="286">
    <w:abstractNumId w:val="768"/>
  </w:num>
  <w:num w:numId="287">
    <w:abstractNumId w:val="1729"/>
  </w:num>
  <w:num w:numId="288">
    <w:abstractNumId w:val="332"/>
  </w:num>
  <w:num w:numId="289">
    <w:abstractNumId w:val="1401"/>
  </w:num>
  <w:num w:numId="290">
    <w:abstractNumId w:val="769"/>
  </w:num>
  <w:num w:numId="291">
    <w:abstractNumId w:val="999"/>
  </w:num>
  <w:num w:numId="292">
    <w:abstractNumId w:val="1104"/>
  </w:num>
  <w:num w:numId="293">
    <w:abstractNumId w:val="135"/>
  </w:num>
  <w:num w:numId="294">
    <w:abstractNumId w:val="967"/>
  </w:num>
  <w:num w:numId="295">
    <w:abstractNumId w:val="1693"/>
  </w:num>
  <w:num w:numId="296">
    <w:abstractNumId w:val="230"/>
  </w:num>
  <w:num w:numId="297">
    <w:abstractNumId w:val="570"/>
  </w:num>
  <w:num w:numId="298">
    <w:abstractNumId w:val="479"/>
  </w:num>
  <w:num w:numId="299">
    <w:abstractNumId w:val="34"/>
  </w:num>
  <w:num w:numId="300">
    <w:abstractNumId w:val="404"/>
  </w:num>
  <w:num w:numId="301">
    <w:abstractNumId w:val="1133"/>
  </w:num>
  <w:num w:numId="302">
    <w:abstractNumId w:val="124"/>
  </w:num>
  <w:num w:numId="303">
    <w:abstractNumId w:val="1330"/>
  </w:num>
  <w:num w:numId="304">
    <w:abstractNumId w:val="1058"/>
  </w:num>
  <w:num w:numId="305">
    <w:abstractNumId w:val="1006"/>
  </w:num>
  <w:num w:numId="306">
    <w:abstractNumId w:val="1096"/>
  </w:num>
  <w:num w:numId="307">
    <w:abstractNumId w:val="98"/>
  </w:num>
  <w:num w:numId="308">
    <w:abstractNumId w:val="1788"/>
  </w:num>
  <w:num w:numId="309">
    <w:abstractNumId w:val="149"/>
  </w:num>
  <w:num w:numId="310">
    <w:abstractNumId w:val="1491"/>
  </w:num>
  <w:num w:numId="311">
    <w:abstractNumId w:val="107"/>
  </w:num>
  <w:num w:numId="312">
    <w:abstractNumId w:val="60"/>
  </w:num>
  <w:num w:numId="313">
    <w:abstractNumId w:val="565"/>
  </w:num>
  <w:num w:numId="314">
    <w:abstractNumId w:val="820"/>
  </w:num>
  <w:num w:numId="315">
    <w:abstractNumId w:val="629"/>
  </w:num>
  <w:num w:numId="316">
    <w:abstractNumId w:val="1301"/>
  </w:num>
  <w:num w:numId="317">
    <w:abstractNumId w:val="1388"/>
  </w:num>
  <w:num w:numId="318">
    <w:abstractNumId w:val="402"/>
  </w:num>
  <w:num w:numId="319">
    <w:abstractNumId w:val="1092"/>
  </w:num>
  <w:num w:numId="320">
    <w:abstractNumId w:val="1531"/>
  </w:num>
  <w:num w:numId="321">
    <w:abstractNumId w:val="1418"/>
  </w:num>
  <w:num w:numId="322">
    <w:abstractNumId w:val="514"/>
  </w:num>
  <w:num w:numId="323">
    <w:abstractNumId w:val="1530"/>
  </w:num>
  <w:num w:numId="324">
    <w:abstractNumId w:val="560"/>
  </w:num>
  <w:num w:numId="325">
    <w:abstractNumId w:val="600"/>
  </w:num>
  <w:num w:numId="326">
    <w:abstractNumId w:val="1445"/>
  </w:num>
  <w:num w:numId="327">
    <w:abstractNumId w:val="567"/>
  </w:num>
  <w:num w:numId="328">
    <w:abstractNumId w:val="1564"/>
  </w:num>
  <w:num w:numId="329">
    <w:abstractNumId w:val="923"/>
  </w:num>
  <w:num w:numId="330">
    <w:abstractNumId w:val="943"/>
  </w:num>
  <w:num w:numId="331">
    <w:abstractNumId w:val="204"/>
  </w:num>
  <w:num w:numId="332">
    <w:abstractNumId w:val="597"/>
  </w:num>
  <w:num w:numId="333">
    <w:abstractNumId w:val="681"/>
  </w:num>
  <w:num w:numId="334">
    <w:abstractNumId w:val="778"/>
  </w:num>
  <w:num w:numId="335">
    <w:abstractNumId w:val="1563"/>
  </w:num>
  <w:num w:numId="336">
    <w:abstractNumId w:val="1463"/>
  </w:num>
  <w:num w:numId="337">
    <w:abstractNumId w:val="1604"/>
  </w:num>
  <w:num w:numId="338">
    <w:abstractNumId w:val="474"/>
  </w:num>
  <w:num w:numId="339">
    <w:abstractNumId w:val="1473"/>
  </w:num>
  <w:num w:numId="340">
    <w:abstractNumId w:val="1615"/>
  </w:num>
  <w:num w:numId="341">
    <w:abstractNumId w:val="400"/>
  </w:num>
  <w:num w:numId="342">
    <w:abstractNumId w:val="714"/>
  </w:num>
  <w:num w:numId="343">
    <w:abstractNumId w:val="1510"/>
  </w:num>
  <w:num w:numId="344">
    <w:abstractNumId w:val="666"/>
  </w:num>
  <w:num w:numId="345">
    <w:abstractNumId w:val="499"/>
  </w:num>
  <w:num w:numId="346">
    <w:abstractNumId w:val="1757"/>
  </w:num>
  <w:num w:numId="347">
    <w:abstractNumId w:val="1707"/>
  </w:num>
  <w:num w:numId="348">
    <w:abstractNumId w:val="1300"/>
  </w:num>
  <w:num w:numId="349">
    <w:abstractNumId w:val="963"/>
  </w:num>
  <w:num w:numId="350">
    <w:abstractNumId w:val="349"/>
  </w:num>
  <w:num w:numId="351">
    <w:abstractNumId w:val="1480"/>
  </w:num>
  <w:num w:numId="352">
    <w:abstractNumId w:val="1028"/>
  </w:num>
  <w:num w:numId="353">
    <w:abstractNumId w:val="962"/>
  </w:num>
  <w:num w:numId="354">
    <w:abstractNumId w:val="903"/>
  </w:num>
  <w:num w:numId="355">
    <w:abstractNumId w:val="1207"/>
  </w:num>
  <w:num w:numId="356">
    <w:abstractNumId w:val="17"/>
  </w:num>
  <w:num w:numId="357">
    <w:abstractNumId w:val="749"/>
  </w:num>
  <w:num w:numId="358">
    <w:abstractNumId w:val="779"/>
  </w:num>
  <w:num w:numId="359">
    <w:abstractNumId w:val="14"/>
  </w:num>
  <w:num w:numId="360">
    <w:abstractNumId w:val="1354"/>
  </w:num>
  <w:num w:numId="361">
    <w:abstractNumId w:val="1168"/>
  </w:num>
  <w:num w:numId="362">
    <w:abstractNumId w:val="761"/>
  </w:num>
  <w:num w:numId="363">
    <w:abstractNumId w:val="1747"/>
  </w:num>
  <w:num w:numId="364">
    <w:abstractNumId w:val="1606"/>
  </w:num>
  <w:num w:numId="365">
    <w:abstractNumId w:val="955"/>
  </w:num>
  <w:num w:numId="366">
    <w:abstractNumId w:val="781"/>
  </w:num>
  <w:num w:numId="367">
    <w:abstractNumId w:val="224"/>
  </w:num>
  <w:num w:numId="368">
    <w:abstractNumId w:val="334"/>
  </w:num>
  <w:num w:numId="369">
    <w:abstractNumId w:val="540"/>
  </w:num>
  <w:num w:numId="370">
    <w:abstractNumId w:val="136"/>
  </w:num>
  <w:num w:numId="371">
    <w:abstractNumId w:val="826"/>
  </w:num>
  <w:num w:numId="372">
    <w:abstractNumId w:val="26"/>
  </w:num>
  <w:num w:numId="373">
    <w:abstractNumId w:val="1783"/>
  </w:num>
  <w:num w:numId="374">
    <w:abstractNumId w:val="1725"/>
  </w:num>
  <w:num w:numId="375">
    <w:abstractNumId w:val="1503"/>
  </w:num>
  <w:num w:numId="376">
    <w:abstractNumId w:val="928"/>
  </w:num>
  <w:num w:numId="377">
    <w:abstractNumId w:val="645"/>
  </w:num>
  <w:num w:numId="378">
    <w:abstractNumId w:val="325"/>
  </w:num>
  <w:num w:numId="379">
    <w:abstractNumId w:val="1110"/>
  </w:num>
  <w:num w:numId="380">
    <w:abstractNumId w:val="361"/>
  </w:num>
  <w:num w:numId="381">
    <w:abstractNumId w:val="229"/>
  </w:num>
  <w:num w:numId="382">
    <w:abstractNumId w:val="16"/>
  </w:num>
  <w:num w:numId="383">
    <w:abstractNumId w:val="1374"/>
  </w:num>
  <w:num w:numId="384">
    <w:abstractNumId w:val="605"/>
  </w:num>
  <w:num w:numId="385">
    <w:abstractNumId w:val="0"/>
  </w:num>
  <w:num w:numId="386">
    <w:abstractNumId w:val="981"/>
  </w:num>
  <w:num w:numId="387">
    <w:abstractNumId w:val="120"/>
  </w:num>
  <w:num w:numId="388">
    <w:abstractNumId w:val="1145"/>
  </w:num>
  <w:num w:numId="389">
    <w:abstractNumId w:val="705"/>
  </w:num>
  <w:num w:numId="390">
    <w:abstractNumId w:val="413"/>
  </w:num>
  <w:num w:numId="391">
    <w:abstractNumId w:val="177"/>
  </w:num>
  <w:num w:numId="392">
    <w:abstractNumId w:val="1555"/>
  </w:num>
  <w:num w:numId="393">
    <w:abstractNumId w:val="640"/>
  </w:num>
  <w:num w:numId="394">
    <w:abstractNumId w:val="193"/>
  </w:num>
  <w:num w:numId="395">
    <w:abstractNumId w:val="1704"/>
  </w:num>
  <w:num w:numId="396">
    <w:abstractNumId w:val="1619"/>
  </w:num>
  <w:num w:numId="397">
    <w:abstractNumId w:val="1591"/>
  </w:num>
  <w:num w:numId="398">
    <w:abstractNumId w:val="1669"/>
  </w:num>
  <w:num w:numId="399">
    <w:abstractNumId w:val="800"/>
  </w:num>
  <w:num w:numId="400">
    <w:abstractNumId w:val="516"/>
  </w:num>
  <w:num w:numId="401">
    <w:abstractNumId w:val="1099"/>
  </w:num>
  <w:num w:numId="402">
    <w:abstractNumId w:val="92"/>
  </w:num>
  <w:num w:numId="403">
    <w:abstractNumId w:val="227"/>
  </w:num>
  <w:num w:numId="404">
    <w:abstractNumId w:val="970"/>
  </w:num>
  <w:num w:numId="405">
    <w:abstractNumId w:val="97"/>
  </w:num>
  <w:num w:numId="406">
    <w:abstractNumId w:val="1736"/>
  </w:num>
  <w:num w:numId="407">
    <w:abstractNumId w:val="80"/>
  </w:num>
  <w:num w:numId="408">
    <w:abstractNumId w:val="877"/>
  </w:num>
  <w:num w:numId="409">
    <w:abstractNumId w:val="924"/>
  </w:num>
  <w:num w:numId="410">
    <w:abstractNumId w:val="649"/>
  </w:num>
  <w:num w:numId="411">
    <w:abstractNumId w:val="978"/>
  </w:num>
  <w:num w:numId="412">
    <w:abstractNumId w:val="1432"/>
  </w:num>
  <w:num w:numId="413">
    <w:abstractNumId w:val="748"/>
  </w:num>
  <w:num w:numId="414">
    <w:abstractNumId w:val="371"/>
  </w:num>
  <w:num w:numId="415">
    <w:abstractNumId w:val="1298"/>
  </w:num>
  <w:num w:numId="416">
    <w:abstractNumId w:val="96"/>
  </w:num>
  <w:num w:numId="417">
    <w:abstractNumId w:val="470"/>
  </w:num>
  <w:num w:numId="418">
    <w:abstractNumId w:val="1158"/>
  </w:num>
  <w:num w:numId="419">
    <w:abstractNumId w:val="1566"/>
  </w:num>
  <w:num w:numId="420">
    <w:abstractNumId w:val="111"/>
  </w:num>
  <w:num w:numId="421">
    <w:abstractNumId w:val="1752"/>
  </w:num>
  <w:num w:numId="422">
    <w:abstractNumId w:val="952"/>
  </w:num>
  <w:num w:numId="423">
    <w:abstractNumId w:val="996"/>
  </w:num>
  <w:num w:numId="424">
    <w:abstractNumId w:val="1091"/>
  </w:num>
  <w:num w:numId="425">
    <w:abstractNumId w:val="380"/>
  </w:num>
  <w:num w:numId="426">
    <w:abstractNumId w:val="462"/>
  </w:num>
  <w:num w:numId="427">
    <w:abstractNumId w:val="165"/>
  </w:num>
  <w:num w:numId="428">
    <w:abstractNumId w:val="1249"/>
  </w:num>
  <w:num w:numId="429">
    <w:abstractNumId w:val="493"/>
  </w:num>
  <w:num w:numId="430">
    <w:abstractNumId w:val="1135"/>
  </w:num>
  <w:num w:numId="431">
    <w:abstractNumId w:val="1281"/>
  </w:num>
  <w:num w:numId="432">
    <w:abstractNumId w:val="1662"/>
  </w:num>
  <w:num w:numId="433">
    <w:abstractNumId w:val="2"/>
  </w:num>
  <w:num w:numId="434">
    <w:abstractNumId w:val="1335"/>
  </w:num>
  <w:num w:numId="435">
    <w:abstractNumId w:val="209"/>
  </w:num>
  <w:num w:numId="436">
    <w:abstractNumId w:val="1536"/>
  </w:num>
  <w:num w:numId="437">
    <w:abstractNumId w:val="68"/>
  </w:num>
  <w:num w:numId="438">
    <w:abstractNumId w:val="376"/>
  </w:num>
  <w:num w:numId="439">
    <w:abstractNumId w:val="1265"/>
  </w:num>
  <w:num w:numId="440">
    <w:abstractNumId w:val="1127"/>
  </w:num>
  <w:num w:numId="441">
    <w:abstractNumId w:val="207"/>
  </w:num>
  <w:num w:numId="442">
    <w:abstractNumId w:val="622"/>
  </w:num>
  <w:num w:numId="443">
    <w:abstractNumId w:val="345"/>
  </w:num>
  <w:num w:numId="444">
    <w:abstractNumId w:val="1141"/>
  </w:num>
  <w:num w:numId="445">
    <w:abstractNumId w:val="1095"/>
  </w:num>
  <w:num w:numId="446">
    <w:abstractNumId w:val="922"/>
  </w:num>
  <w:num w:numId="447">
    <w:abstractNumId w:val="329"/>
  </w:num>
  <w:num w:numId="448">
    <w:abstractNumId w:val="1176"/>
  </w:num>
  <w:num w:numId="449">
    <w:abstractNumId w:val="931"/>
  </w:num>
  <w:num w:numId="450">
    <w:abstractNumId w:val="1689"/>
  </w:num>
  <w:num w:numId="451">
    <w:abstractNumId w:val="1690"/>
  </w:num>
  <w:num w:numId="452">
    <w:abstractNumId w:val="619"/>
  </w:num>
  <w:num w:numId="453">
    <w:abstractNumId w:val="1237"/>
  </w:num>
  <w:num w:numId="454">
    <w:abstractNumId w:val="311"/>
  </w:num>
  <w:num w:numId="455">
    <w:abstractNumId w:val="385"/>
  </w:num>
  <w:num w:numId="456">
    <w:abstractNumId w:val="1387"/>
  </w:num>
  <w:num w:numId="457">
    <w:abstractNumId w:val="189"/>
  </w:num>
  <w:num w:numId="458">
    <w:abstractNumId w:val="1008"/>
  </w:num>
  <w:num w:numId="459">
    <w:abstractNumId w:val="677"/>
  </w:num>
  <w:num w:numId="460">
    <w:abstractNumId w:val="873"/>
  </w:num>
  <w:num w:numId="461">
    <w:abstractNumId w:val="1080"/>
  </w:num>
  <w:num w:numId="462">
    <w:abstractNumId w:val="482"/>
  </w:num>
  <w:num w:numId="463">
    <w:abstractNumId w:val="1035"/>
  </w:num>
  <w:num w:numId="464">
    <w:abstractNumId w:val="734"/>
  </w:num>
  <w:num w:numId="465">
    <w:abstractNumId w:val="1744"/>
  </w:num>
  <w:num w:numId="466">
    <w:abstractNumId w:val="1595"/>
  </w:num>
  <w:num w:numId="467">
    <w:abstractNumId w:val="1225"/>
  </w:num>
  <w:num w:numId="468">
    <w:abstractNumId w:val="440"/>
  </w:num>
  <w:num w:numId="469">
    <w:abstractNumId w:val="1753"/>
  </w:num>
  <w:num w:numId="470">
    <w:abstractNumId w:val="387"/>
  </w:num>
  <w:num w:numId="471">
    <w:abstractNumId w:val="521"/>
  </w:num>
  <w:num w:numId="472">
    <w:abstractNumId w:val="1178"/>
  </w:num>
  <w:num w:numId="473">
    <w:abstractNumId w:val="55"/>
  </w:num>
  <w:num w:numId="474">
    <w:abstractNumId w:val="1118"/>
  </w:num>
  <w:num w:numId="475">
    <w:abstractNumId w:val="1339"/>
  </w:num>
  <w:num w:numId="476">
    <w:abstractNumId w:val="852"/>
  </w:num>
  <w:num w:numId="477">
    <w:abstractNumId w:val="25"/>
  </w:num>
  <w:num w:numId="478">
    <w:abstractNumId w:val="154"/>
  </w:num>
  <w:num w:numId="479">
    <w:abstractNumId w:val="1024"/>
  </w:num>
  <w:num w:numId="480">
    <w:abstractNumId w:val="51"/>
  </w:num>
  <w:num w:numId="481">
    <w:abstractNumId w:val="780"/>
  </w:num>
  <w:num w:numId="482">
    <w:abstractNumId w:val="1361"/>
  </w:num>
  <w:num w:numId="483">
    <w:abstractNumId w:val="1266"/>
  </w:num>
  <w:num w:numId="484">
    <w:abstractNumId w:val="237"/>
  </w:num>
  <w:num w:numId="485">
    <w:abstractNumId w:val="1267"/>
  </w:num>
  <w:num w:numId="486">
    <w:abstractNumId w:val="1259"/>
  </w:num>
  <w:num w:numId="487">
    <w:abstractNumId w:val="902"/>
  </w:num>
  <w:num w:numId="488">
    <w:abstractNumId w:val="279"/>
  </w:num>
  <w:num w:numId="489">
    <w:abstractNumId w:val="1228"/>
  </w:num>
  <w:num w:numId="490">
    <w:abstractNumId w:val="1499"/>
  </w:num>
  <w:num w:numId="491">
    <w:abstractNumId w:val="330"/>
  </w:num>
  <w:num w:numId="492">
    <w:abstractNumId w:val="916"/>
  </w:num>
  <w:num w:numId="493">
    <w:abstractNumId w:val="1202"/>
  </w:num>
  <w:num w:numId="494">
    <w:abstractNumId w:val="1391"/>
  </w:num>
  <w:num w:numId="495">
    <w:abstractNumId w:val="694"/>
  </w:num>
  <w:num w:numId="496">
    <w:abstractNumId w:val="672"/>
  </w:num>
  <w:num w:numId="497">
    <w:abstractNumId w:val="368"/>
  </w:num>
  <w:num w:numId="498">
    <w:abstractNumId w:val="1632"/>
  </w:num>
  <w:num w:numId="499">
    <w:abstractNumId w:val="1415"/>
  </w:num>
  <w:num w:numId="500">
    <w:abstractNumId w:val="874"/>
  </w:num>
  <w:num w:numId="501">
    <w:abstractNumId w:val="202"/>
  </w:num>
  <w:num w:numId="502">
    <w:abstractNumId w:val="1114"/>
  </w:num>
  <w:num w:numId="503">
    <w:abstractNumId w:val="896"/>
  </w:num>
  <w:num w:numId="504">
    <w:abstractNumId w:val="1694"/>
  </w:num>
  <w:num w:numId="505">
    <w:abstractNumId w:val="326"/>
  </w:num>
  <w:num w:numId="506">
    <w:abstractNumId w:val="1598"/>
  </w:num>
  <w:num w:numId="507">
    <w:abstractNumId w:val="346"/>
  </w:num>
  <w:num w:numId="508">
    <w:abstractNumId w:val="1425"/>
  </w:num>
  <w:num w:numId="509">
    <w:abstractNumId w:val="1691"/>
  </w:num>
  <w:num w:numId="510">
    <w:abstractNumId w:val="1323"/>
  </w:num>
  <w:num w:numId="511">
    <w:abstractNumId w:val="216"/>
  </w:num>
  <w:num w:numId="512">
    <w:abstractNumId w:val="723"/>
  </w:num>
  <w:num w:numId="513">
    <w:abstractNumId w:val="191"/>
  </w:num>
  <w:num w:numId="514">
    <w:abstractNumId w:val="331"/>
  </w:num>
  <w:num w:numId="515">
    <w:abstractNumId w:val="1494"/>
  </w:num>
  <w:num w:numId="516">
    <w:abstractNumId w:val="872"/>
  </w:num>
  <w:num w:numId="517">
    <w:abstractNumId w:val="244"/>
  </w:num>
  <w:num w:numId="518">
    <w:abstractNumId w:val="1027"/>
  </w:num>
  <w:num w:numId="519">
    <w:abstractNumId w:val="719"/>
  </w:num>
  <w:num w:numId="520">
    <w:abstractNumId w:val="901"/>
  </w:num>
  <w:num w:numId="521">
    <w:abstractNumId w:val="1668"/>
  </w:num>
  <w:num w:numId="522">
    <w:abstractNumId w:val="146"/>
  </w:num>
  <w:num w:numId="523">
    <w:abstractNumId w:val="116"/>
  </w:num>
  <w:num w:numId="524">
    <w:abstractNumId w:val="1413"/>
  </w:num>
  <w:num w:numId="525">
    <w:abstractNumId w:val="503"/>
  </w:num>
  <w:num w:numId="526">
    <w:abstractNumId w:val="1328"/>
  </w:num>
  <w:num w:numId="527">
    <w:abstractNumId w:val="1171"/>
  </w:num>
  <w:num w:numId="528">
    <w:abstractNumId w:val="1346"/>
  </w:num>
  <w:num w:numId="529">
    <w:abstractNumId w:val="1676"/>
  </w:num>
  <w:num w:numId="530">
    <w:abstractNumId w:val="391"/>
  </w:num>
  <w:num w:numId="531">
    <w:abstractNumId w:val="561"/>
  </w:num>
  <w:num w:numId="532">
    <w:abstractNumId w:val="1344"/>
  </w:num>
  <w:num w:numId="533">
    <w:abstractNumId w:val="1155"/>
  </w:num>
  <w:num w:numId="534">
    <w:abstractNumId w:val="821"/>
  </w:num>
  <w:num w:numId="535">
    <w:abstractNumId w:val="292"/>
  </w:num>
  <w:num w:numId="536">
    <w:abstractNumId w:val="1642"/>
  </w:num>
  <w:num w:numId="537">
    <w:abstractNumId w:val="771"/>
  </w:num>
  <w:num w:numId="538">
    <w:abstractNumId w:val="318"/>
  </w:num>
  <w:num w:numId="539">
    <w:abstractNumId w:val="1628"/>
  </w:num>
  <w:num w:numId="540">
    <w:abstractNumId w:val="1238"/>
  </w:num>
  <w:num w:numId="541">
    <w:abstractNumId w:val="1631"/>
  </w:num>
  <w:num w:numId="542">
    <w:abstractNumId w:val="950"/>
  </w:num>
  <w:num w:numId="543">
    <w:abstractNumId w:val="839"/>
  </w:num>
  <w:num w:numId="544">
    <w:abstractNumId w:val="208"/>
  </w:num>
  <w:num w:numId="545">
    <w:abstractNumId w:val="1139"/>
  </w:num>
  <w:num w:numId="546">
    <w:abstractNumId w:val="569"/>
  </w:num>
  <w:num w:numId="547">
    <w:abstractNumId w:val="1732"/>
  </w:num>
  <w:num w:numId="548">
    <w:abstractNumId w:val="1467"/>
  </w:num>
  <w:num w:numId="549">
    <w:abstractNumId w:val="674"/>
  </w:num>
  <w:num w:numId="550">
    <w:abstractNumId w:val="1244"/>
  </w:num>
  <w:num w:numId="551">
    <w:abstractNumId w:val="226"/>
  </w:num>
  <w:num w:numId="552">
    <w:abstractNumId w:val="979"/>
  </w:num>
  <w:num w:numId="553">
    <w:abstractNumId w:val="841"/>
  </w:num>
  <w:num w:numId="554">
    <w:abstractNumId w:val="589"/>
  </w:num>
  <w:num w:numId="555">
    <w:abstractNumId w:val="1157"/>
  </w:num>
  <w:num w:numId="556">
    <w:abstractNumId w:val="337"/>
  </w:num>
  <w:num w:numId="557">
    <w:abstractNumId w:val="1273"/>
  </w:num>
  <w:num w:numId="558">
    <w:abstractNumId w:val="587"/>
  </w:num>
  <w:num w:numId="559">
    <w:abstractNumId w:val="591"/>
  </w:num>
  <w:num w:numId="560">
    <w:abstractNumId w:val="1789"/>
  </w:num>
  <w:num w:numId="561">
    <w:abstractNumId w:val="1396"/>
  </w:num>
  <w:num w:numId="562">
    <w:abstractNumId w:val="1560"/>
  </w:num>
  <w:num w:numId="563">
    <w:abstractNumId w:val="74"/>
  </w:num>
  <w:num w:numId="564">
    <w:abstractNumId w:val="1449"/>
  </w:num>
  <w:num w:numId="565">
    <w:abstractNumId w:val="611"/>
  </w:num>
  <w:num w:numId="566">
    <w:abstractNumId w:val="336"/>
  </w:num>
  <w:num w:numId="567">
    <w:abstractNumId w:val="693"/>
  </w:num>
  <w:num w:numId="568">
    <w:abstractNumId w:val="1390"/>
  </w:num>
  <w:num w:numId="569">
    <w:abstractNumId w:val="980"/>
  </w:num>
  <w:num w:numId="570">
    <w:abstractNumId w:val="1780"/>
  </w:num>
  <w:num w:numId="571">
    <w:abstractNumId w:val="143"/>
  </w:num>
  <w:num w:numId="572">
    <w:abstractNumId w:val="662"/>
  </w:num>
  <w:num w:numId="573">
    <w:abstractNumId w:val="1022"/>
  </w:num>
  <w:num w:numId="574">
    <w:abstractNumId w:val="946"/>
  </w:num>
  <w:num w:numId="575">
    <w:abstractNumId w:val="1343"/>
  </w:num>
  <w:num w:numId="576">
    <w:abstractNumId w:val="1349"/>
  </w:num>
  <w:num w:numId="577">
    <w:abstractNumId w:val="245"/>
  </w:num>
  <w:num w:numId="578">
    <w:abstractNumId w:val="556"/>
  </w:num>
  <w:num w:numId="579">
    <w:abstractNumId w:val="81"/>
  </w:num>
  <w:num w:numId="580">
    <w:abstractNumId w:val="786"/>
  </w:num>
  <w:num w:numId="581">
    <w:abstractNumId w:val="735"/>
  </w:num>
  <w:num w:numId="582">
    <w:abstractNumId w:val="497"/>
  </w:num>
  <w:num w:numId="583">
    <w:abstractNumId w:val="1635"/>
  </w:num>
  <w:num w:numId="584">
    <w:abstractNumId w:val="887"/>
  </w:num>
  <w:num w:numId="585">
    <w:abstractNumId w:val="660"/>
  </w:num>
  <w:num w:numId="586">
    <w:abstractNumId w:val="670"/>
  </w:num>
  <w:num w:numId="587">
    <w:abstractNumId w:val="1656"/>
  </w:num>
  <w:num w:numId="588">
    <w:abstractNumId w:val="94"/>
  </w:num>
  <w:num w:numId="589">
    <w:abstractNumId w:val="607"/>
  </w:num>
  <w:num w:numId="590">
    <w:abstractNumId w:val="399"/>
  </w:num>
  <w:num w:numId="591">
    <w:abstractNumId w:val="1332"/>
  </w:num>
  <w:num w:numId="592">
    <w:abstractNumId w:val="741"/>
  </w:num>
  <w:num w:numId="593">
    <w:abstractNumId w:val="835"/>
  </w:num>
  <w:num w:numId="594">
    <w:abstractNumId w:val="125"/>
  </w:num>
  <w:num w:numId="595">
    <w:abstractNumId w:val="1700"/>
  </w:num>
  <w:num w:numId="596">
    <w:abstractNumId w:val="732"/>
  </w:num>
  <w:num w:numId="597">
    <w:abstractNumId w:val="613"/>
  </w:num>
  <w:num w:numId="598">
    <w:abstractNumId w:val="1481"/>
  </w:num>
  <w:num w:numId="599">
    <w:abstractNumId w:val="1234"/>
  </w:num>
  <w:num w:numId="600">
    <w:abstractNumId w:val="661"/>
  </w:num>
  <w:num w:numId="601">
    <w:abstractNumId w:val="883"/>
  </w:num>
  <w:num w:numId="602">
    <w:abstractNumId w:val="1081"/>
  </w:num>
  <w:num w:numId="603">
    <w:abstractNumId w:val="1572"/>
  </w:num>
  <w:num w:numId="604">
    <w:abstractNumId w:val="1320"/>
  </w:num>
  <w:num w:numId="605">
    <w:abstractNumId w:val="114"/>
  </w:num>
  <w:num w:numId="606">
    <w:abstractNumId w:val="1333"/>
  </w:num>
  <w:num w:numId="607">
    <w:abstractNumId w:val="1167"/>
  </w:num>
  <w:num w:numId="608">
    <w:abstractNumId w:val="1429"/>
  </w:num>
  <w:num w:numId="609">
    <w:abstractNumId w:val="72"/>
  </w:num>
  <w:num w:numId="610">
    <w:abstractNumId w:val="156"/>
  </w:num>
  <w:num w:numId="611">
    <w:abstractNumId w:val="411"/>
  </w:num>
  <w:num w:numId="612">
    <w:abstractNumId w:val="449"/>
  </w:num>
  <w:num w:numId="613">
    <w:abstractNumId w:val="667"/>
  </w:num>
  <w:num w:numId="614">
    <w:abstractNumId w:val="137"/>
  </w:num>
  <w:num w:numId="615">
    <w:abstractNumId w:val="1381"/>
  </w:num>
  <w:num w:numId="616">
    <w:abstractNumId w:val="1748"/>
  </w:num>
  <w:num w:numId="617">
    <w:abstractNumId w:val="536"/>
  </w:num>
  <w:num w:numId="618">
    <w:abstractNumId w:val="1493"/>
  </w:num>
  <w:num w:numId="619">
    <w:abstractNumId w:val="1147"/>
  </w:num>
  <w:num w:numId="620">
    <w:abstractNumId w:val="167"/>
  </w:num>
  <w:num w:numId="621">
    <w:abstractNumId w:val="971"/>
  </w:num>
  <w:num w:numId="622">
    <w:abstractNumId w:val="581"/>
  </w:num>
  <w:num w:numId="623">
    <w:abstractNumId w:val="1334"/>
  </w:num>
  <w:num w:numId="624">
    <w:abstractNumId w:val="480"/>
  </w:num>
  <w:num w:numId="625">
    <w:abstractNumId w:val="234"/>
  </w:num>
  <w:num w:numId="626">
    <w:abstractNumId w:val="317"/>
  </w:num>
  <w:num w:numId="627">
    <w:abstractNumId w:val="942"/>
  </w:num>
  <w:num w:numId="628">
    <w:abstractNumId w:val="310"/>
  </w:num>
  <w:num w:numId="629">
    <w:abstractNumId w:val="249"/>
  </w:num>
  <w:num w:numId="630">
    <w:abstractNumId w:val="546"/>
  </w:num>
  <w:num w:numId="631">
    <w:abstractNumId w:val="451"/>
  </w:num>
  <w:num w:numId="632">
    <w:abstractNumId w:val="291"/>
  </w:num>
  <w:num w:numId="633">
    <w:abstractNumId w:val="211"/>
  </w:num>
  <w:num w:numId="634">
    <w:abstractNumId w:val="464"/>
  </w:num>
  <w:num w:numId="635">
    <w:abstractNumId w:val="853"/>
  </w:num>
  <w:num w:numId="636">
    <w:abstractNumId w:val="1342"/>
  </w:num>
  <w:num w:numId="637">
    <w:abstractNumId w:val="638"/>
  </w:num>
  <w:num w:numId="638">
    <w:abstractNumId w:val="1665"/>
  </w:num>
  <w:num w:numId="639">
    <w:abstractNumId w:val="794"/>
  </w:num>
  <w:num w:numId="640">
    <w:abstractNumId w:val="849"/>
  </w:num>
  <w:num w:numId="641">
    <w:abstractNumId w:val="342"/>
  </w:num>
  <w:num w:numId="642">
    <w:abstractNumId w:val="1573"/>
  </w:num>
  <w:num w:numId="643">
    <w:abstractNumId w:val="186"/>
  </w:num>
  <w:num w:numId="644">
    <w:abstractNumId w:val="84"/>
  </w:num>
  <w:num w:numId="645">
    <w:abstractNumId w:val="1575"/>
  </w:num>
  <w:num w:numId="646">
    <w:abstractNumId w:val="881"/>
  </w:num>
  <w:num w:numId="647">
    <w:abstractNumId w:val="1580"/>
  </w:num>
  <w:num w:numId="648">
    <w:abstractNumId w:val="689"/>
  </w:num>
  <w:num w:numId="649">
    <w:abstractNumId w:val="1500"/>
  </w:num>
  <w:num w:numId="650">
    <w:abstractNumId w:val="1550"/>
  </w:num>
  <w:num w:numId="651">
    <w:abstractNumId w:val="1198"/>
  </w:num>
  <w:num w:numId="652">
    <w:abstractNumId w:val="812"/>
  </w:num>
  <w:num w:numId="653">
    <w:abstractNumId w:val="1400"/>
  </w:num>
  <w:num w:numId="654">
    <w:abstractNumId w:val="644"/>
  </w:num>
  <w:num w:numId="655">
    <w:abstractNumId w:val="471"/>
  </w:num>
  <w:num w:numId="656">
    <w:abstractNumId w:val="845"/>
  </w:num>
  <w:num w:numId="657">
    <w:abstractNumId w:val="1318"/>
  </w:num>
  <w:num w:numId="658">
    <w:abstractNumId w:val="1754"/>
  </w:num>
  <w:num w:numId="659">
    <w:abstractNumId w:val="889"/>
  </w:num>
  <w:num w:numId="660">
    <w:abstractNumId w:val="1664"/>
  </w:num>
  <w:num w:numId="661">
    <w:abstractNumId w:val="1504"/>
  </w:num>
  <w:num w:numId="662">
    <w:abstractNumId w:val="1061"/>
  </w:num>
  <w:num w:numId="663">
    <w:abstractNumId w:val="774"/>
  </w:num>
  <w:num w:numId="664">
    <w:abstractNumId w:val="1440"/>
  </w:num>
  <w:num w:numId="665">
    <w:abstractNumId w:val="1162"/>
  </w:num>
  <w:num w:numId="666">
    <w:abstractNumId w:val="171"/>
  </w:num>
  <w:num w:numId="667">
    <w:abstractNumId w:val="1461"/>
  </w:num>
  <w:num w:numId="668">
    <w:abstractNumId w:val="1731"/>
  </w:num>
  <w:num w:numId="669">
    <w:abstractNumId w:val="917"/>
  </w:num>
  <w:num w:numId="670">
    <w:abstractNumId w:val="1613"/>
  </w:num>
  <w:num w:numId="671">
    <w:abstractNumId w:val="834"/>
  </w:num>
  <w:num w:numId="672">
    <w:abstractNumId w:val="293"/>
  </w:num>
  <w:num w:numId="673">
    <w:abstractNumId w:val="987"/>
  </w:num>
  <w:num w:numId="674">
    <w:abstractNumId w:val="699"/>
  </w:num>
  <w:num w:numId="675">
    <w:abstractNumId w:val="36"/>
  </w:num>
  <w:num w:numId="676">
    <w:abstractNumId w:val="174"/>
  </w:num>
  <w:num w:numId="677">
    <w:abstractNumId w:val="65"/>
  </w:num>
  <w:num w:numId="678">
    <w:abstractNumId w:val="31"/>
  </w:num>
  <w:num w:numId="679">
    <w:abstractNumId w:val="1070"/>
  </w:num>
  <w:num w:numId="680">
    <w:abstractNumId w:val="686"/>
  </w:num>
  <w:num w:numId="681">
    <w:abstractNumId w:val="1762"/>
  </w:num>
  <w:num w:numId="682">
    <w:abstractNumId w:val="1756"/>
  </w:num>
  <w:num w:numId="683">
    <w:abstractNumId w:val="1511"/>
  </w:num>
  <w:num w:numId="684">
    <w:abstractNumId w:val="1269"/>
  </w:num>
  <w:num w:numId="685">
    <w:abstractNumId w:val="1363"/>
  </w:num>
  <w:num w:numId="686">
    <w:abstractNumId w:val="1545"/>
  </w:num>
  <w:num w:numId="687">
    <w:abstractNumId w:val="367"/>
  </w:num>
  <w:num w:numId="688">
    <w:abstractNumId w:val="407"/>
  </w:num>
  <w:num w:numId="689">
    <w:abstractNumId w:val="1460"/>
  </w:num>
  <w:num w:numId="690">
    <w:abstractNumId w:val="797"/>
  </w:num>
  <w:num w:numId="691">
    <w:abstractNumId w:val="921"/>
  </w:num>
  <w:num w:numId="692">
    <w:abstractNumId w:val="1533"/>
  </w:num>
  <w:num w:numId="693">
    <w:abstractNumId w:val="533"/>
  </w:num>
  <w:num w:numId="694">
    <w:abstractNumId w:val="429"/>
  </w:num>
  <w:num w:numId="695">
    <w:abstractNumId w:val="1561"/>
  </w:num>
  <w:num w:numId="696">
    <w:abstractNumId w:val="934"/>
  </w:num>
  <w:num w:numId="697">
    <w:abstractNumId w:val="27"/>
  </w:num>
  <w:num w:numId="698">
    <w:abstractNumId w:val="510"/>
  </w:num>
  <w:num w:numId="699">
    <w:abstractNumId w:val="612"/>
  </w:num>
  <w:num w:numId="700">
    <w:abstractNumId w:val="428"/>
  </w:num>
  <w:num w:numId="701">
    <w:abstractNumId w:val="382"/>
  </w:num>
  <w:num w:numId="702">
    <w:abstractNumId w:val="255"/>
  </w:num>
  <w:num w:numId="703">
    <w:abstractNumId w:val="401"/>
  </w:num>
  <w:num w:numId="704">
    <w:abstractNumId w:val="665"/>
  </w:num>
  <w:num w:numId="705">
    <w:abstractNumId w:val="1050"/>
  </w:num>
  <w:num w:numId="706">
    <w:abstractNumId w:val="62"/>
  </w:num>
  <w:num w:numId="707">
    <w:abstractNumId w:val="1116"/>
  </w:num>
  <w:num w:numId="708">
    <w:abstractNumId w:val="1540"/>
  </w:num>
  <w:num w:numId="709">
    <w:abstractNumId w:val="495"/>
  </w:num>
  <w:num w:numId="710">
    <w:abstractNumId w:val="856"/>
  </w:num>
  <w:num w:numId="711">
    <w:abstractNumId w:val="42"/>
  </w:num>
  <w:num w:numId="712">
    <w:abstractNumId w:val="430"/>
  </w:num>
  <w:num w:numId="713">
    <w:abstractNumId w:val="1030"/>
  </w:num>
  <w:num w:numId="714">
    <w:abstractNumId w:val="1406"/>
  </w:num>
  <w:num w:numId="715">
    <w:abstractNumId w:val="232"/>
  </w:num>
  <w:num w:numId="716">
    <w:abstractNumId w:val="692"/>
  </w:num>
  <w:num w:numId="717">
    <w:abstractNumId w:val="1026"/>
  </w:num>
  <w:num w:numId="718">
    <w:abstractNumId w:val="162"/>
  </w:num>
  <w:num w:numId="719">
    <w:abstractNumId w:val="319"/>
  </w:num>
  <w:num w:numId="720">
    <w:abstractNumId w:val="1213"/>
  </w:num>
  <w:num w:numId="721">
    <w:abstractNumId w:val="252"/>
  </w:num>
  <w:num w:numId="722">
    <w:abstractNumId w:val="1062"/>
  </w:num>
  <w:num w:numId="723">
    <w:abstractNumId w:val="1442"/>
  </w:num>
  <w:num w:numId="724">
    <w:abstractNumId w:val="1696"/>
  </w:num>
  <w:num w:numId="725">
    <w:abstractNumId w:val="1245"/>
  </w:num>
  <w:num w:numId="726">
    <w:abstractNumId w:val="86"/>
  </w:num>
  <w:num w:numId="727">
    <w:abstractNumId w:val="246"/>
  </w:num>
  <w:num w:numId="728">
    <w:abstractNumId w:val="1541"/>
  </w:num>
  <w:num w:numId="729">
    <w:abstractNumId w:val="968"/>
  </w:num>
  <w:num w:numId="730">
    <w:abstractNumId w:val="1528"/>
  </w:num>
  <w:num w:numId="731">
    <w:abstractNumId w:val="1547"/>
  </w:num>
  <w:num w:numId="732">
    <w:abstractNumId w:val="555"/>
  </w:num>
  <w:num w:numId="733">
    <w:abstractNumId w:val="490"/>
  </w:num>
  <w:num w:numId="734">
    <w:abstractNumId w:val="759"/>
  </w:num>
  <w:num w:numId="735">
    <w:abstractNumId w:val="1505"/>
  </w:num>
  <w:num w:numId="736">
    <w:abstractNumId w:val="7"/>
  </w:num>
  <w:num w:numId="737">
    <w:abstractNumId w:val="740"/>
  </w:num>
  <w:num w:numId="738">
    <w:abstractNumId w:val="976"/>
  </w:num>
  <w:num w:numId="739">
    <w:abstractNumId w:val="35"/>
  </w:num>
  <w:num w:numId="740">
    <w:abstractNumId w:val="364"/>
  </w:num>
  <w:num w:numId="741">
    <w:abstractNumId w:val="1636"/>
  </w:num>
  <w:num w:numId="742">
    <w:abstractNumId w:val="819"/>
  </w:num>
  <w:num w:numId="743">
    <w:abstractNumId w:val="1782"/>
  </w:num>
  <w:num w:numId="744">
    <w:abstractNumId w:val="1285"/>
  </w:num>
  <w:num w:numId="745">
    <w:abstractNumId w:val="1016"/>
  </w:num>
  <w:num w:numId="746">
    <w:abstractNumId w:val="1057"/>
  </w:num>
  <w:num w:numId="747">
    <w:abstractNumId w:val="517"/>
  </w:num>
  <w:num w:numId="748">
    <w:abstractNumId w:val="453"/>
  </w:num>
  <w:num w:numId="749">
    <w:abstractNumId w:val="911"/>
  </w:num>
  <w:num w:numId="750">
    <w:abstractNumId w:val="343"/>
  </w:num>
  <w:num w:numId="751">
    <w:abstractNumId w:val="824"/>
  </w:num>
  <w:num w:numId="752">
    <w:abstractNumId w:val="100"/>
  </w:num>
  <w:num w:numId="753">
    <w:abstractNumId w:val="271"/>
  </w:num>
  <w:num w:numId="754">
    <w:abstractNumId w:val="1087"/>
  </w:num>
  <w:num w:numId="755">
    <w:abstractNumId w:val="1471"/>
  </w:num>
  <w:num w:numId="756">
    <w:abstractNumId w:val="552"/>
  </w:num>
  <w:num w:numId="757">
    <w:abstractNumId w:val="1403"/>
  </w:num>
  <w:num w:numId="758">
    <w:abstractNumId w:val="299"/>
  </w:num>
  <w:num w:numId="759">
    <w:abstractNumId w:val="179"/>
  </w:num>
  <w:num w:numId="760">
    <w:abstractNumId w:val="515"/>
  </w:num>
  <w:num w:numId="761">
    <w:abstractNumId w:val="787"/>
  </w:num>
  <w:num w:numId="762">
    <w:abstractNumId w:val="1601"/>
  </w:num>
  <w:num w:numId="763">
    <w:abstractNumId w:val="1264"/>
  </w:num>
  <w:num w:numId="764">
    <w:abstractNumId w:val="395"/>
  </w:num>
  <w:num w:numId="765">
    <w:abstractNumId w:val="435"/>
  </w:num>
  <w:num w:numId="766">
    <w:abstractNumId w:val="798"/>
  </w:num>
  <w:num w:numId="767">
    <w:abstractNumId w:val="664"/>
  </w:num>
  <w:num w:numId="768">
    <w:abstractNumId w:val="650"/>
  </w:num>
  <w:num w:numId="769">
    <w:abstractNumId w:val="494"/>
  </w:num>
  <w:num w:numId="770">
    <w:abstractNumId w:val="309"/>
  </w:num>
  <w:num w:numId="771">
    <w:abstractNumId w:val="913"/>
  </w:num>
  <w:num w:numId="772">
    <w:abstractNumId w:val="357"/>
  </w:num>
  <w:num w:numId="773">
    <w:abstractNumId w:val="1645"/>
  </w:num>
  <w:num w:numId="774">
    <w:abstractNumId w:val="1322"/>
  </w:num>
  <w:num w:numId="775">
    <w:abstractNumId w:val="926"/>
  </w:num>
  <w:num w:numId="776">
    <w:abstractNumId w:val="71"/>
  </w:num>
  <w:num w:numId="777">
    <w:abstractNumId w:val="1652"/>
  </w:num>
  <w:num w:numId="778">
    <w:abstractNumId w:val="282"/>
  </w:num>
  <w:num w:numId="779">
    <w:abstractNumId w:val="1282"/>
  </w:num>
  <w:num w:numId="780">
    <w:abstractNumId w:val="231"/>
  </w:num>
  <w:num w:numId="781">
    <w:abstractNumId w:val="783"/>
  </w:num>
  <w:num w:numId="782">
    <w:abstractNumId w:val="982"/>
  </w:num>
  <w:num w:numId="783">
    <w:abstractNumId w:val="807"/>
  </w:num>
  <w:num w:numId="784">
    <w:abstractNumId w:val="995"/>
  </w:num>
  <w:num w:numId="785">
    <w:abstractNumId w:val="766"/>
  </w:num>
  <w:num w:numId="786">
    <w:abstractNumId w:val="1475"/>
  </w:num>
  <w:num w:numId="787">
    <w:abstractNumId w:val="1578"/>
  </w:num>
  <w:num w:numId="788">
    <w:abstractNumId w:val="1136"/>
  </w:num>
  <w:num w:numId="789">
    <w:abstractNumId w:val="1131"/>
  </w:num>
  <w:num w:numId="790">
    <w:abstractNumId w:val="170"/>
  </w:num>
  <w:num w:numId="791">
    <w:abstractNumId w:val="1654"/>
  </w:num>
  <w:num w:numId="792">
    <w:abstractNumId w:val="56"/>
  </w:num>
  <w:num w:numId="793">
    <w:abstractNumId w:val="935"/>
  </w:num>
  <w:num w:numId="794">
    <w:abstractNumId w:val="1359"/>
  </w:num>
  <w:num w:numId="795">
    <w:abstractNumId w:val="1518"/>
  </w:num>
  <w:num w:numId="796">
    <w:abstractNumId w:val="442"/>
  </w:num>
  <w:num w:numId="797">
    <w:abstractNumId w:val="1769"/>
  </w:num>
  <w:num w:numId="798">
    <w:abstractNumId w:val="427"/>
  </w:num>
  <w:num w:numId="799">
    <w:abstractNumId w:val="983"/>
  </w:num>
  <w:num w:numId="800">
    <w:abstractNumId w:val="775"/>
  </w:num>
  <w:num w:numId="801">
    <w:abstractNumId w:val="176"/>
  </w:num>
  <w:num w:numId="802">
    <w:abstractNumId w:val="1750"/>
  </w:num>
  <w:num w:numId="803">
    <w:abstractNumId w:val="201"/>
  </w:num>
  <w:num w:numId="804">
    <w:abstractNumId w:val="1712"/>
  </w:num>
  <w:num w:numId="805">
    <w:abstractNumId w:val="1250"/>
  </w:num>
  <w:num w:numId="806">
    <w:abstractNumId w:val="9"/>
  </w:num>
  <w:num w:numId="807">
    <w:abstractNumId w:val="1023"/>
  </w:num>
  <w:num w:numId="808">
    <w:abstractNumId w:val="1076"/>
  </w:num>
  <w:num w:numId="809">
    <w:abstractNumId w:val="691"/>
  </w:num>
  <w:num w:numId="810">
    <w:abstractNumId w:val="1077"/>
  </w:num>
  <w:num w:numId="811">
    <w:abstractNumId w:val="683"/>
  </w:num>
  <w:num w:numId="812">
    <w:abstractNumId w:val="936"/>
  </w:num>
  <w:num w:numId="813">
    <w:abstractNumId w:val="1716"/>
  </w:num>
  <w:num w:numId="814">
    <w:abstractNumId w:val="1102"/>
  </w:num>
  <w:num w:numId="815">
    <w:abstractNumId w:val="455"/>
  </w:num>
  <w:num w:numId="816">
    <w:abstractNumId w:val="836"/>
  </w:num>
  <w:num w:numId="817">
    <w:abstractNumId w:val="393"/>
  </w:num>
  <w:num w:numId="818">
    <w:abstractNumId w:val="145"/>
  </w:num>
  <w:num w:numId="819">
    <w:abstractNumId w:val="908"/>
  </w:num>
  <w:num w:numId="820">
    <w:abstractNumId w:val="77"/>
  </w:num>
  <w:num w:numId="821">
    <w:abstractNumId w:val="524"/>
  </w:num>
  <w:num w:numId="822">
    <w:abstractNumId w:val="554"/>
  </w:num>
  <w:num w:numId="823">
    <w:abstractNumId w:val="144"/>
  </w:num>
  <w:num w:numId="824">
    <w:abstractNumId w:val="1490"/>
  </w:num>
  <w:num w:numId="825">
    <w:abstractNumId w:val="168"/>
  </w:num>
  <w:num w:numId="826">
    <w:abstractNumId w:val="1620"/>
  </w:num>
  <w:num w:numId="827">
    <w:abstractNumId w:val="1078"/>
  </w:num>
  <w:num w:numId="828">
    <w:abstractNumId w:val="785"/>
  </w:num>
  <w:num w:numId="829">
    <w:abstractNumId w:val="568"/>
  </w:num>
  <w:num w:numId="830">
    <w:abstractNumId w:val="1379"/>
  </w:num>
  <w:num w:numId="831">
    <w:abstractNumId w:val="263"/>
  </w:num>
  <w:num w:numId="832">
    <w:abstractNumId w:val="1438"/>
  </w:num>
  <w:num w:numId="833">
    <w:abstractNumId w:val="1182"/>
  </w:num>
  <w:num w:numId="834">
    <w:abstractNumId w:val="377"/>
  </w:num>
  <w:num w:numId="835">
    <w:abstractNumId w:val="1582"/>
  </w:num>
  <w:num w:numId="836">
    <w:abstractNumId w:val="1036"/>
  </w:num>
  <w:num w:numId="837">
    <w:abstractNumId w:val="1142"/>
  </w:num>
  <w:num w:numId="838">
    <w:abstractNumId w:val="1246"/>
  </w:num>
  <w:num w:numId="839">
    <w:abstractNumId w:val="508"/>
  </w:num>
  <w:num w:numId="840">
    <w:abstractNumId w:val="777"/>
  </w:num>
  <w:num w:numId="841">
    <w:abstractNumId w:val="551"/>
  </w:num>
  <w:num w:numId="842">
    <w:abstractNumId w:val="513"/>
  </w:num>
  <w:num w:numId="843">
    <w:abstractNumId w:val="846"/>
  </w:num>
  <w:num w:numId="844">
    <w:abstractNumId w:val="1364"/>
  </w:num>
  <w:num w:numId="845">
    <w:abstractNumId w:val="1629"/>
  </w:num>
  <w:num w:numId="846">
    <w:abstractNumId w:val="1258"/>
  </w:num>
  <w:num w:numId="847">
    <w:abstractNumId w:val="631"/>
  </w:num>
  <w:num w:numId="848">
    <w:abstractNumId w:val="698"/>
  </w:num>
  <w:num w:numId="849">
    <w:abstractNumId w:val="1383"/>
  </w:num>
  <w:num w:numId="850">
    <w:abstractNumId w:val="1512"/>
  </w:num>
  <w:num w:numId="851">
    <w:abstractNumId w:val="722"/>
  </w:num>
  <w:num w:numId="852">
    <w:abstractNumId w:val="1755"/>
  </w:num>
  <w:num w:numId="853">
    <w:abstractNumId w:val="82"/>
  </w:num>
  <w:num w:numId="854">
    <w:abstractNumId w:val="583"/>
  </w:num>
  <w:num w:numId="855">
    <w:abstractNumId w:val="1603"/>
  </w:num>
  <w:num w:numId="856">
    <w:abstractNumId w:val="1683"/>
  </w:num>
  <w:num w:numId="857">
    <w:abstractNumId w:val="573"/>
  </w:num>
  <w:num w:numId="858">
    <w:abstractNumId w:val="484"/>
  </w:num>
  <w:num w:numId="859">
    <w:abstractNumId w:val="262"/>
  </w:num>
  <w:num w:numId="860">
    <w:abstractNumId w:val="809"/>
  </w:num>
  <w:num w:numId="861">
    <w:abstractNumId w:val="240"/>
  </w:num>
  <w:num w:numId="862">
    <w:abstractNumId w:val="1376"/>
  </w:num>
  <w:num w:numId="863">
    <w:abstractNumId w:val="1367"/>
  </w:num>
  <w:num w:numId="864">
    <w:abstractNumId w:val="1571"/>
  </w:num>
  <w:num w:numId="865">
    <w:abstractNumId w:val="313"/>
  </w:num>
  <w:num w:numId="866">
    <w:abstractNumId w:val="454"/>
  </w:num>
  <w:num w:numId="867">
    <w:abstractNumId w:val="1004"/>
  </w:num>
  <w:num w:numId="868">
    <w:abstractNumId w:val="1226"/>
  </w:num>
  <w:num w:numId="869">
    <w:abstractNumId w:val="261"/>
  </w:num>
  <w:num w:numId="870">
    <w:abstractNumId w:val="1233"/>
  </w:num>
  <w:num w:numId="871">
    <w:abstractNumId w:val="1515"/>
  </w:num>
  <w:num w:numId="872">
    <w:abstractNumId w:val="324"/>
  </w:num>
  <w:num w:numId="873">
    <w:abstractNumId w:val="1355"/>
  </w:num>
  <w:num w:numId="874">
    <w:abstractNumId w:val="818"/>
  </w:num>
  <w:num w:numId="875">
    <w:abstractNumId w:val="1468"/>
  </w:num>
  <w:num w:numId="876">
    <w:abstractNumId w:val="1079"/>
  </w:num>
  <w:num w:numId="877">
    <w:abstractNumId w:val="1369"/>
  </w:num>
  <w:num w:numId="878">
    <w:abstractNumId w:val="823"/>
  </w:num>
  <w:num w:numId="879">
    <w:abstractNumId w:val="1594"/>
  </w:num>
  <w:num w:numId="880">
    <w:abstractNumId w:val="140"/>
  </w:num>
  <w:num w:numId="881">
    <w:abstractNumId w:val="542"/>
  </w:num>
  <w:num w:numId="882">
    <w:abstractNumId w:val="1655"/>
  </w:num>
  <w:num w:numId="883">
    <w:abstractNumId w:val="736"/>
  </w:num>
  <w:num w:numId="884">
    <w:abstractNumId w:val="663"/>
  </w:num>
  <w:num w:numId="885">
    <w:abstractNumId w:val="477"/>
  </w:num>
  <w:num w:numId="886">
    <w:abstractNumId w:val="1172"/>
  </w:num>
  <w:num w:numId="887">
    <w:abstractNumId w:val="586"/>
  </w:num>
  <w:num w:numId="888">
    <w:abstractNumId w:val="1495"/>
  </w:num>
  <w:num w:numId="889">
    <w:abstractNumId w:val="210"/>
  </w:num>
  <w:num w:numId="890">
    <w:abstractNumId w:val="1130"/>
  </w:num>
  <w:num w:numId="891">
    <w:abstractNumId w:val="1409"/>
  </w:num>
  <w:num w:numId="892">
    <w:abstractNumId w:val="1519"/>
  </w:num>
  <w:num w:numId="893">
    <w:abstractNumId w:val="900"/>
  </w:num>
  <w:num w:numId="894">
    <w:abstractNumId w:val="1486"/>
  </w:num>
  <w:num w:numId="895">
    <w:abstractNumId w:val="472"/>
  </w:num>
  <w:num w:numId="896">
    <w:abstractNumId w:val="867"/>
  </w:num>
  <w:num w:numId="897">
    <w:abstractNumId w:val="1721"/>
  </w:num>
  <w:num w:numId="898">
    <w:abstractNumId w:val="948"/>
  </w:num>
  <w:num w:numId="899">
    <w:abstractNumId w:val="22"/>
  </w:num>
  <w:num w:numId="900">
    <w:abstractNumId w:val="608"/>
  </w:num>
  <w:num w:numId="901">
    <w:abstractNumId w:val="272"/>
  </w:num>
  <w:num w:numId="902">
    <w:abstractNumId w:val="1262"/>
  </w:num>
  <w:num w:numId="903">
    <w:abstractNumId w:val="1292"/>
  </w:num>
  <w:num w:numId="904">
    <w:abstractNumId w:val="1618"/>
  </w:num>
  <w:num w:numId="905">
    <w:abstractNumId w:val="76"/>
  </w:num>
  <w:num w:numId="906">
    <w:abstractNumId w:val="20"/>
  </w:num>
  <w:num w:numId="907">
    <w:abstractNumId w:val="817"/>
  </w:num>
  <w:num w:numId="908">
    <w:abstractNumId w:val="459"/>
  </w:num>
  <w:num w:numId="909">
    <w:abstractNumId w:val="947"/>
  </w:num>
  <w:num w:numId="910">
    <w:abstractNumId w:val="831"/>
  </w:num>
  <w:num w:numId="911">
    <w:abstractNumId w:val="50"/>
  </w:num>
  <w:num w:numId="912">
    <w:abstractNumId w:val="358"/>
  </w:num>
  <w:num w:numId="913">
    <w:abstractNumId w:val="423"/>
  </w:num>
  <w:num w:numId="914">
    <w:abstractNumId w:val="1121"/>
  </w:num>
  <w:num w:numId="915">
    <w:abstractNumId w:val="121"/>
  </w:num>
  <w:num w:numId="916">
    <w:abstractNumId w:val="1365"/>
  </w:num>
  <w:num w:numId="917">
    <w:abstractNumId w:val="1492"/>
  </w:num>
  <w:num w:numId="918">
    <w:abstractNumId w:val="974"/>
  </w:num>
  <w:num w:numId="919">
    <w:abstractNumId w:val="148"/>
  </w:num>
  <w:num w:numId="920">
    <w:abstractNumId w:val="791"/>
  </w:num>
  <w:num w:numId="921">
    <w:abstractNumId w:val="185"/>
  </w:num>
  <w:num w:numId="922">
    <w:abstractNumId w:val="1289"/>
  </w:num>
  <w:num w:numId="923">
    <w:abstractNumId w:val="1041"/>
  </w:num>
  <w:num w:numId="924">
    <w:abstractNumId w:val="588"/>
  </w:num>
  <w:num w:numId="925">
    <w:abstractNumId w:val="1174"/>
  </w:num>
  <w:num w:numId="926">
    <w:abstractNumId w:val="134"/>
  </w:num>
  <w:num w:numId="927">
    <w:abstractNumId w:val="688"/>
  </w:num>
  <w:num w:numId="928">
    <w:abstractNumId w:val="1686"/>
  </w:num>
  <w:num w:numId="929">
    <w:abstractNumId w:val="584"/>
  </w:num>
  <w:num w:numId="930">
    <w:abstractNumId w:val="1239"/>
  </w:num>
  <w:num w:numId="931">
    <w:abstractNumId w:val="772"/>
  </w:num>
  <w:num w:numId="932">
    <w:abstractNumId w:val="1459"/>
  </w:num>
  <w:num w:numId="933">
    <w:abstractNumId w:val="363"/>
  </w:num>
  <w:num w:numId="934">
    <w:abstractNumId w:val="63"/>
  </w:num>
  <w:num w:numId="935">
    <w:abstractNumId w:val="1049"/>
  </w:num>
  <w:num w:numId="936">
    <w:abstractNumId w:val="463"/>
  </w:num>
  <w:num w:numId="937">
    <w:abstractNumId w:val="700"/>
  </w:num>
  <w:num w:numId="938">
    <w:abstractNumId w:val="939"/>
  </w:num>
  <w:num w:numId="939">
    <w:abstractNumId w:val="1433"/>
  </w:num>
  <w:num w:numId="940">
    <w:abstractNumId w:val="8"/>
  </w:num>
  <w:num w:numId="941">
    <w:abstractNumId w:val="627"/>
  </w:num>
  <w:num w:numId="942">
    <w:abstractNumId w:val="1373"/>
  </w:num>
  <w:num w:numId="943">
    <w:abstractNumId w:val="559"/>
  </w:num>
  <w:num w:numId="944">
    <w:abstractNumId w:val="751"/>
  </w:num>
  <w:num w:numId="945">
    <w:abstractNumId w:val="1243"/>
  </w:num>
  <w:num w:numId="946">
    <w:abstractNumId w:val="1784"/>
  </w:num>
  <w:num w:numId="947">
    <w:abstractNumId w:val="595"/>
  </w:num>
  <w:num w:numId="948">
    <w:abstractNumId w:val="264"/>
  </w:num>
  <w:num w:numId="949">
    <w:abstractNumId w:val="151"/>
  </w:num>
  <w:num w:numId="950">
    <w:abstractNumId w:val="87"/>
  </w:num>
  <w:num w:numId="951">
    <w:abstractNumId w:val="743"/>
  </w:num>
  <w:num w:numId="952">
    <w:abstractNumId w:val="489"/>
  </w:num>
  <w:num w:numId="953">
    <w:abstractNumId w:val="870"/>
  </w:num>
  <w:num w:numId="954">
    <w:abstractNumId w:val="1015"/>
  </w:num>
  <w:num w:numId="955">
    <w:abstractNumId w:val="986"/>
  </w:num>
  <w:num w:numId="956">
    <w:abstractNumId w:val="1161"/>
  </w:num>
  <w:num w:numId="957">
    <w:abstractNumId w:val="1772"/>
  </w:num>
  <w:num w:numId="958">
    <w:abstractNumId w:val="1082"/>
  </w:num>
  <w:num w:numId="959">
    <w:abstractNumId w:val="657"/>
  </w:num>
  <w:num w:numId="960">
    <w:abstractNumId w:val="1119"/>
  </w:num>
  <w:num w:numId="961">
    <w:abstractNumId w:val="38"/>
  </w:num>
  <w:num w:numId="962">
    <w:abstractNumId w:val="225"/>
  </w:num>
  <w:num w:numId="963">
    <w:abstractNumId w:val="1679"/>
  </w:num>
  <w:num w:numId="964">
    <w:abstractNumId w:val="506"/>
  </w:num>
  <w:num w:numId="965">
    <w:abstractNumId w:val="1428"/>
  </w:num>
  <w:num w:numId="966">
    <w:abstractNumId w:val="992"/>
  </w:num>
  <w:num w:numId="967">
    <w:abstractNumId w:val="733"/>
  </w:num>
  <w:num w:numId="968">
    <w:abstractNumId w:val="964"/>
  </w:num>
  <w:num w:numId="969">
    <w:abstractNumId w:val="1605"/>
  </w:num>
  <w:num w:numId="970">
    <w:abstractNumId w:val="1770"/>
  </w:num>
  <w:num w:numId="971">
    <w:abstractNumId w:val="727"/>
  </w:num>
  <w:num w:numId="972">
    <w:abstractNumId w:val="1395"/>
  </w:num>
  <w:num w:numId="973">
    <w:abstractNumId w:val="281"/>
  </w:num>
  <w:num w:numId="974">
    <w:abstractNumId w:val="816"/>
  </w:num>
  <w:num w:numId="975">
    <w:abstractNumId w:val="1260"/>
  </w:num>
  <w:num w:numId="976">
    <w:abstractNumId w:val="1454"/>
  </w:num>
  <w:num w:numId="977">
    <w:abstractNumId w:val="1341"/>
  </w:num>
  <w:num w:numId="978">
    <w:abstractNumId w:val="1018"/>
  </w:num>
  <w:num w:numId="979">
    <w:abstractNumId w:val="707"/>
  </w:num>
  <w:num w:numId="980">
    <w:abstractNumId w:val="1451"/>
  </w:num>
  <w:num w:numId="981">
    <w:abstractNumId w:val="188"/>
  </w:num>
  <w:num w:numId="982">
    <w:abstractNumId w:val="78"/>
  </w:num>
  <w:num w:numId="983">
    <w:abstractNumId w:val="1426"/>
  </w:num>
  <w:num w:numId="984">
    <w:abstractNumId w:val="1056"/>
  </w:num>
  <w:num w:numId="985">
    <w:abstractNumId w:val="302"/>
  </w:num>
  <w:num w:numId="986">
    <w:abstractNumId w:val="1053"/>
  </w:num>
  <w:num w:numId="987">
    <w:abstractNumId w:val="29"/>
  </w:num>
  <w:num w:numId="988">
    <w:abstractNumId w:val="634"/>
  </w:num>
  <w:num w:numId="989">
    <w:abstractNumId w:val="286"/>
  </w:num>
  <w:num w:numId="990">
    <w:abstractNumId w:val="789"/>
  </w:num>
  <w:num w:numId="991">
    <w:abstractNumId w:val="930"/>
  </w:num>
  <w:num w:numId="992">
    <w:abstractNumId w:val="1038"/>
  </w:num>
  <w:num w:numId="993">
    <w:abstractNumId w:val="438"/>
  </w:num>
  <w:num w:numId="994">
    <w:abstractNumId w:val="1741"/>
  </w:num>
  <w:num w:numId="995">
    <w:abstractNumId w:val="1149"/>
  </w:num>
  <w:num w:numId="996">
    <w:abstractNumId w:val="1607"/>
  </w:num>
  <w:num w:numId="997">
    <w:abstractNumId w:val="338"/>
  </w:num>
  <w:num w:numId="998">
    <w:abstractNumId w:val="1444"/>
  </w:num>
  <w:num w:numId="999">
    <w:abstractNumId w:val="604"/>
  </w:num>
  <w:num w:numId="1000">
    <w:abstractNumId w:val="676"/>
  </w:num>
  <w:num w:numId="1001">
    <w:abstractNumId w:val="1093"/>
  </w:num>
  <w:num w:numId="1002">
    <w:abstractNumId w:val="374"/>
  </w:num>
  <w:num w:numId="1003">
    <w:abstractNumId w:val="1562"/>
  </w:num>
  <w:num w:numId="1004">
    <w:abstractNumId w:val="710"/>
  </w:num>
  <w:num w:numId="1005">
    <w:abstractNumId w:val="1214"/>
  </w:num>
  <w:num w:numId="1006">
    <w:abstractNumId w:val="697"/>
  </w:num>
  <w:num w:numId="1007">
    <w:abstractNumId w:val="687"/>
  </w:num>
  <w:num w:numId="1008">
    <w:abstractNumId w:val="543"/>
  </w:num>
  <w:num w:numId="1009">
    <w:abstractNumId w:val="142"/>
  </w:num>
  <w:num w:numId="1010">
    <w:abstractNumId w:val="351"/>
  </w:num>
  <w:num w:numId="1011">
    <w:abstractNumId w:val="1786"/>
  </w:num>
  <w:num w:numId="1012">
    <w:abstractNumId w:val="829"/>
  </w:num>
  <w:num w:numId="1013">
    <w:abstractNumId w:val="1452"/>
  </w:num>
  <w:num w:numId="1014">
    <w:abstractNumId w:val="1154"/>
  </w:num>
  <w:num w:numId="1015">
    <w:abstractNumId w:val="105"/>
  </w:num>
  <w:num w:numId="1016">
    <w:abstractNumId w:val="1235"/>
  </w:num>
  <w:num w:numId="1017">
    <w:abstractNumId w:val="1256"/>
  </w:num>
  <w:num w:numId="1018">
    <w:abstractNumId w:val="626"/>
  </w:num>
  <w:num w:numId="1019">
    <w:abstractNumId w:val="396"/>
  </w:num>
  <w:num w:numId="1020">
    <w:abstractNumId w:val="155"/>
  </w:num>
  <w:num w:numId="1021">
    <w:abstractNumId w:val="804"/>
  </w:num>
  <w:num w:numId="1022">
    <w:abstractNumId w:val="6"/>
  </w:num>
  <w:num w:numId="1023">
    <w:abstractNumId w:val="603"/>
  </w:num>
  <w:num w:numId="1024">
    <w:abstractNumId w:val="386"/>
  </w:num>
  <w:num w:numId="1025">
    <w:abstractNumId w:val="1218"/>
  </w:num>
  <w:num w:numId="1026">
    <w:abstractNumId w:val="1310"/>
  </w:num>
  <w:num w:numId="1027">
    <w:abstractNumId w:val="1351"/>
  </w:num>
  <w:num w:numId="1028">
    <w:abstractNumId w:val="647"/>
  </w:num>
  <w:num w:numId="1029">
    <w:abstractNumId w:val="476"/>
  </w:num>
  <w:num w:numId="1030">
    <w:abstractNumId w:val="784"/>
  </w:num>
  <w:num w:numId="1031">
    <w:abstractNumId w:val="1527"/>
  </w:num>
  <w:num w:numId="1032">
    <w:abstractNumId w:val="863"/>
  </w:num>
  <w:num w:numId="1033">
    <w:abstractNumId w:val="1524"/>
  </w:num>
  <w:num w:numId="1034">
    <w:abstractNumId w:val="822"/>
  </w:num>
  <w:num w:numId="1035">
    <w:abstractNumId w:val="444"/>
  </w:num>
  <w:num w:numId="1036">
    <w:abstractNumId w:val="755"/>
  </w:num>
  <w:num w:numId="1037">
    <w:abstractNumId w:val="684"/>
  </w:num>
  <w:num w:numId="1038">
    <w:abstractNumId w:val="1014"/>
  </w:num>
  <w:num w:numId="1039">
    <w:abstractNumId w:val="1453"/>
  </w:num>
  <w:num w:numId="1040">
    <w:abstractNumId w:val="1156"/>
  </w:num>
  <w:num w:numId="1041">
    <w:abstractNumId w:val="833"/>
  </w:num>
  <w:num w:numId="1042">
    <w:abstractNumId w:val="1470"/>
  </w:num>
  <w:num w:numId="1043">
    <w:abstractNumId w:val="882"/>
  </w:num>
  <w:num w:numId="1044">
    <w:abstractNumId w:val="580"/>
  </w:num>
  <w:num w:numId="1045">
    <w:abstractNumId w:val="989"/>
  </w:num>
  <w:num w:numId="1046">
    <w:abstractNumId w:val="123"/>
  </w:num>
  <w:num w:numId="1047">
    <w:abstractNumId w:val="104"/>
  </w:num>
  <w:num w:numId="1048">
    <w:abstractNumId w:val="1633"/>
  </w:num>
  <w:num w:numId="1049">
    <w:abstractNumId w:val="45"/>
  </w:num>
  <w:num w:numId="1050">
    <w:abstractNumId w:val="1775"/>
  </w:num>
  <w:num w:numId="1051">
    <w:abstractNumId w:val="758"/>
  </w:num>
  <w:num w:numId="1052">
    <w:abstractNumId w:val="891"/>
  </w:num>
  <w:num w:numId="1053">
    <w:abstractNumId w:val="218"/>
  </w:num>
  <w:num w:numId="1054">
    <w:abstractNumId w:val="728"/>
  </w:num>
  <w:num w:numId="1055">
    <w:abstractNumId w:val="1181"/>
  </w:num>
  <w:num w:numId="1056">
    <w:abstractNumId w:val="1039"/>
  </w:num>
  <w:num w:numId="1057">
    <w:abstractNumId w:val="267"/>
  </w:num>
  <w:num w:numId="1058">
    <w:abstractNumId w:val="1462"/>
  </w:num>
  <w:num w:numId="1059">
    <w:abstractNumId w:val="1464"/>
  </w:num>
  <w:num w:numId="1060">
    <w:abstractNumId w:val="64"/>
  </w:num>
  <w:num w:numId="1061">
    <w:abstractNumId w:val="602"/>
  </w:num>
  <w:num w:numId="1062">
    <w:abstractNumId w:val="1513"/>
  </w:num>
  <w:num w:numId="1063">
    <w:abstractNumId w:val="522"/>
  </w:num>
  <w:num w:numId="1064">
    <w:abstractNumId w:val="898"/>
  </w:num>
  <w:num w:numId="1065">
    <w:abstractNumId w:val="718"/>
  </w:num>
  <w:num w:numId="1066">
    <w:abstractNumId w:val="1065"/>
  </w:num>
  <w:num w:numId="1067">
    <w:abstractNumId w:val="1001"/>
  </w:num>
  <w:num w:numId="1068">
    <w:abstractNumId w:val="859"/>
  </w:num>
  <w:num w:numId="1069">
    <w:abstractNumId w:val="953"/>
  </w:num>
  <w:num w:numId="1070">
    <w:abstractNumId w:val="767"/>
  </w:num>
  <w:num w:numId="1071">
    <w:abstractNumId w:val="1380"/>
  </w:num>
  <w:num w:numId="1072">
    <w:abstractNumId w:val="1516"/>
  </w:num>
  <w:num w:numId="1073">
    <w:abstractNumId w:val="762"/>
  </w:num>
  <w:num w:numId="1074">
    <w:abstractNumId w:val="651"/>
  </w:num>
  <w:num w:numId="1075">
    <w:abstractNumId w:val="483"/>
  </w:num>
  <w:num w:numId="1076">
    <w:abstractNumId w:val="333"/>
  </w:num>
  <w:num w:numId="1077">
    <w:abstractNumId w:val="838"/>
  </w:num>
  <w:num w:numId="1078">
    <w:abstractNumId w:val="1108"/>
  </w:num>
  <w:num w:numId="1079">
    <w:abstractNumId w:val="530"/>
  </w:num>
  <w:num w:numId="1080">
    <w:abstractNumId w:val="1434"/>
  </w:num>
  <w:num w:numId="1081">
    <w:abstractNumId w:val="44"/>
  </w:num>
  <w:num w:numId="1082">
    <w:abstractNumId w:val="1274"/>
  </w:num>
  <w:num w:numId="1083">
    <w:abstractNumId w:val="12"/>
  </w:num>
  <w:num w:numId="1084">
    <w:abstractNumId w:val="1319"/>
  </w:num>
  <w:num w:numId="1085">
    <w:abstractNumId w:val="915"/>
  </w:num>
  <w:num w:numId="1086">
    <w:abstractNumId w:val="194"/>
  </w:num>
  <w:num w:numId="1087">
    <w:abstractNumId w:val="172"/>
  </w:num>
  <w:num w:numId="1088">
    <w:abstractNumId w:val="1159"/>
  </w:num>
  <w:num w:numId="1089">
    <w:abstractNumId w:val="1148"/>
  </w:num>
  <w:num w:numId="1090">
    <w:abstractNumId w:val="1570"/>
  </w:num>
  <w:num w:numId="1091">
    <w:abstractNumId w:val="1680"/>
  </w:num>
  <w:num w:numId="1092">
    <w:abstractNumId w:val="1612"/>
  </w:num>
  <w:num w:numId="1093">
    <w:abstractNumId w:val="1416"/>
  </w:num>
  <w:num w:numId="1094">
    <w:abstractNumId w:val="138"/>
  </w:num>
  <w:num w:numId="1095">
    <w:abstractNumId w:val="519"/>
  </w:num>
  <w:num w:numId="1096">
    <w:abstractNumId w:val="880"/>
  </w:num>
  <w:num w:numId="1097">
    <w:abstractNumId w:val="1284"/>
  </w:num>
  <w:num w:numId="1098">
    <w:abstractNumId w:val="117"/>
  </w:num>
  <w:num w:numId="1099">
    <w:abstractNumId w:val="1496"/>
  </w:num>
  <w:num w:numId="1100">
    <w:abstractNumId w:val="41"/>
  </w:num>
  <w:num w:numId="1101">
    <w:abstractNumId w:val="352"/>
  </w:num>
  <w:num w:numId="1102">
    <w:abstractNumId w:val="265"/>
  </w:num>
  <w:num w:numId="1103">
    <w:abstractNumId w:val="1290"/>
  </w:num>
  <w:num w:numId="1104">
    <w:abstractNumId w:val="1220"/>
  </w:num>
  <w:num w:numId="1105">
    <w:abstractNumId w:val="624"/>
  </w:num>
  <w:num w:numId="1106">
    <w:abstractNumId w:val="473"/>
  </w:num>
  <w:num w:numId="1107">
    <w:abstractNumId w:val="991"/>
  </w:num>
  <w:num w:numId="1108">
    <w:abstractNumId w:val="1765"/>
  </w:num>
  <w:num w:numId="1109">
    <w:abstractNumId w:val="969"/>
  </w:num>
  <w:num w:numId="1110">
    <w:abstractNumId w:val="91"/>
  </w:num>
  <w:num w:numId="1111">
    <w:abstractNumId w:val="119"/>
  </w:num>
  <w:num w:numId="1112">
    <w:abstractNumId w:val="910"/>
  </w:num>
  <w:num w:numId="1113">
    <w:abstractNumId w:val="1488"/>
  </w:num>
  <w:num w:numId="1114">
    <w:abstractNumId w:val="929"/>
  </w:num>
  <w:num w:numId="1115">
    <w:abstractNumId w:val="1711"/>
  </w:num>
  <w:num w:numId="1116">
    <w:abstractNumId w:val="132"/>
  </w:num>
  <w:num w:numId="1117">
    <w:abstractNumId w:val="406"/>
  </w:num>
  <w:num w:numId="1118">
    <w:abstractNumId w:val="59"/>
  </w:num>
  <w:num w:numId="1119">
    <w:abstractNumId w:val="426"/>
  </w:num>
  <w:num w:numId="1120">
    <w:abstractNumId w:val="443"/>
  </w:num>
  <w:num w:numId="1121">
    <w:abstractNumId w:val="680"/>
  </w:num>
  <w:num w:numId="1122">
    <w:abstractNumId w:val="1538"/>
  </w:num>
  <w:num w:numId="1123">
    <w:abstractNumId w:val="408"/>
  </w:num>
  <w:num w:numId="1124">
    <w:abstractNumId w:val="1368"/>
  </w:num>
  <w:num w:numId="1125">
    <w:abstractNumId w:val="1657"/>
  </w:num>
  <w:num w:numId="1126">
    <w:abstractNumId w:val="277"/>
  </w:num>
  <w:num w:numId="1127">
    <w:abstractNumId w:val="1051"/>
  </w:num>
  <w:num w:numId="1128">
    <w:abstractNumId w:val="1623"/>
  </w:num>
  <w:num w:numId="1129">
    <w:abstractNumId w:val="161"/>
  </w:num>
  <w:num w:numId="1130">
    <w:abstractNumId w:val="1251"/>
  </w:num>
  <w:num w:numId="1131">
    <w:abstractNumId w:val="54"/>
  </w:num>
  <w:num w:numId="1132">
    <w:abstractNumId w:val="1032"/>
  </w:num>
  <w:num w:numId="1133">
    <w:abstractNumId w:val="1588"/>
  </w:num>
  <w:num w:numId="1134">
    <w:abstractNumId w:val="83"/>
  </w:num>
  <w:num w:numId="1135">
    <w:abstractNumId w:val="564"/>
  </w:num>
  <w:num w:numId="1136">
    <w:abstractNumId w:val="217"/>
  </w:num>
  <w:num w:numId="1137">
    <w:abstractNumId w:val="410"/>
  </w:num>
  <w:num w:numId="1138">
    <w:abstractNumId w:val="994"/>
  </w:num>
  <w:num w:numId="1139">
    <w:abstractNumId w:val="1469"/>
  </w:num>
  <w:num w:numId="1140">
    <w:abstractNumId w:val="1072"/>
  </w:num>
  <w:num w:numId="1141">
    <w:abstractNumId w:val="848"/>
  </w:num>
  <w:num w:numId="1142">
    <w:abstractNumId w:val="1003"/>
  </w:num>
  <w:num w:numId="1143">
    <w:abstractNumId w:val="1650"/>
  </w:num>
  <w:num w:numId="1144">
    <w:abstractNumId w:val="1296"/>
  </w:num>
  <w:num w:numId="1145">
    <w:abstractNumId w:val="940"/>
  </w:num>
  <w:num w:numId="1146">
    <w:abstractNumId w:val="394"/>
  </w:num>
  <w:num w:numId="1147">
    <w:abstractNumId w:val="1485"/>
  </w:num>
  <w:num w:numId="1148">
    <w:abstractNumId w:val="233"/>
  </w:num>
  <w:num w:numId="1149">
    <w:abstractNumId w:val="636"/>
  </w:num>
  <w:num w:numId="1150">
    <w:abstractNumId w:val="593"/>
  </w:num>
  <w:num w:numId="1151">
    <w:abstractNumId w:val="633"/>
  </w:num>
  <w:num w:numId="1152">
    <w:abstractNumId w:val="1276"/>
  </w:num>
  <w:num w:numId="1153">
    <w:abstractNumId w:val="384"/>
  </w:num>
  <w:num w:numId="1154">
    <w:abstractNumId w:val="197"/>
  </w:num>
  <w:num w:numId="1155">
    <w:abstractNumId w:val="266"/>
  </w:num>
  <w:num w:numId="1156">
    <w:abstractNumId w:val="1630"/>
  </w:num>
  <w:num w:numId="1157">
    <w:abstractNumId w:val="615"/>
  </w:num>
  <w:num w:numId="1158">
    <w:abstractNumId w:val="1052"/>
  </w:num>
  <w:num w:numId="1159">
    <w:abstractNumId w:val="1286"/>
  </w:num>
  <w:num w:numId="1160">
    <w:abstractNumId w:val="945"/>
  </w:num>
  <w:num w:numId="1161">
    <w:abstractNumId w:val="938"/>
  </w:num>
  <w:num w:numId="1162">
    <w:abstractNumId w:val="1010"/>
  </w:num>
  <w:num w:numId="1163">
    <w:abstractNumId w:val="616"/>
  </w:num>
  <w:num w:numId="1164">
    <w:abstractNumId w:val="457"/>
  </w:num>
  <w:num w:numId="1165">
    <w:abstractNumId w:val="1537"/>
  </w:num>
  <w:num w:numId="1166">
    <w:abstractNumId w:val="196"/>
  </w:num>
  <w:num w:numId="1167">
    <w:abstractNumId w:val="1097"/>
  </w:num>
  <w:num w:numId="1168">
    <w:abstractNumId w:val="1180"/>
  </w:num>
  <w:num w:numId="1169">
    <w:abstractNumId w:val="590"/>
  </w:num>
  <w:num w:numId="1170">
    <w:abstractNumId w:val="147"/>
  </w:num>
  <w:num w:numId="1171">
    <w:abstractNumId w:val="825"/>
  </w:num>
  <w:num w:numId="1172">
    <w:abstractNumId w:val="1137"/>
  </w:num>
  <w:num w:numId="1173">
    <w:abstractNumId w:val="1025"/>
  </w:num>
  <w:num w:numId="1174">
    <w:abstractNumId w:val="1706"/>
  </w:num>
  <w:num w:numId="1175">
    <w:abstractNumId w:val="1397"/>
  </w:num>
  <w:num w:numId="1176">
    <w:abstractNumId w:val="416"/>
  </w:num>
  <w:num w:numId="1177">
    <w:abstractNumId w:val="1177"/>
  </w:num>
  <w:num w:numId="1178">
    <w:abstractNumId w:val="1275"/>
  </w:num>
  <w:num w:numId="1179">
    <w:abstractNumId w:val="253"/>
  </w:num>
  <w:num w:numId="1180">
    <w:abstractNumId w:val="975"/>
  </w:num>
  <w:num w:numId="1181">
    <w:abstractNumId w:val="1283"/>
  </w:num>
  <w:num w:numId="1182">
    <w:abstractNumId w:val="53"/>
  </w:num>
  <w:num w:numId="1183">
    <w:abstractNumId w:val="48"/>
  </w:num>
  <w:num w:numId="1184">
    <w:abstractNumId w:val="460"/>
  </w:num>
  <w:num w:numId="1185">
    <w:abstractNumId w:val="259"/>
  </w:num>
  <w:num w:numId="1186">
    <w:abstractNumId w:val="1261"/>
  </w:num>
  <w:num w:numId="1187">
    <w:abstractNumId w:val="1532"/>
  </w:num>
  <w:num w:numId="1188">
    <w:abstractNumId w:val="1717"/>
  </w:num>
  <w:num w:numId="1189">
    <w:abstractNumId w:val="195"/>
  </w:num>
  <w:num w:numId="1190">
    <w:abstractNumId w:val="415"/>
  </w:num>
  <w:num w:numId="1191">
    <w:abstractNumId w:val="1337"/>
  </w:num>
  <w:num w:numId="1192">
    <w:abstractNumId w:val="878"/>
  </w:num>
  <w:num w:numId="1193">
    <w:abstractNumId w:val="1719"/>
  </w:num>
  <w:num w:numId="1194">
    <w:abstractNumId w:val="502"/>
  </w:num>
  <w:num w:numId="1195">
    <w:abstractNumId w:val="1776"/>
  </w:num>
  <w:num w:numId="1196">
    <w:abstractNumId w:val="773"/>
  </w:num>
  <w:num w:numId="1197">
    <w:abstractNumId w:val="601"/>
  </w:num>
  <w:num w:numId="1198">
    <w:abstractNumId w:val="1692"/>
  </w:num>
  <w:num w:numId="1199">
    <w:abstractNumId w:val="1123"/>
  </w:num>
  <w:num w:numId="1200">
    <w:abstractNumId w:val="1212"/>
  </w:num>
  <w:num w:numId="1201">
    <w:abstractNumId w:val="268"/>
  </w:num>
  <w:num w:numId="1202">
    <w:abstractNumId w:val="668"/>
  </w:num>
  <w:num w:numId="1203">
    <w:abstractNumId w:val="1735"/>
  </w:num>
  <w:num w:numId="1204">
    <w:abstractNumId w:val="254"/>
  </w:num>
  <w:num w:numId="1205">
    <w:abstractNumId w:val="37"/>
  </w:num>
  <w:num w:numId="1206">
    <w:abstractNumId w:val="1059"/>
  </w:num>
  <w:num w:numId="1207">
    <w:abstractNumId w:val="112"/>
  </w:num>
  <w:num w:numId="1208">
    <w:abstractNumId w:val="488"/>
  </w:num>
  <w:num w:numId="1209">
    <w:abstractNumId w:val="1211"/>
  </w:num>
  <w:num w:numId="1210">
    <w:abstractNumId w:val="274"/>
  </w:num>
  <w:num w:numId="1211">
    <w:abstractNumId w:val="1740"/>
  </w:num>
  <w:num w:numId="1212">
    <w:abstractNumId w:val="642"/>
  </w:num>
  <w:num w:numId="1213">
    <w:abstractNumId w:val="1577"/>
  </w:num>
  <w:num w:numId="1214">
    <w:abstractNumId w:val="1083"/>
  </w:num>
  <w:num w:numId="1215">
    <w:abstractNumId w:val="1279"/>
  </w:num>
  <w:num w:numId="1216">
    <w:abstractNumId w:val="1223"/>
  </w:num>
  <w:num w:numId="1217">
    <w:abstractNumId w:val="1565"/>
  </w:num>
  <w:num w:numId="1218">
    <w:abstractNumId w:val="1170"/>
  </w:num>
  <w:num w:numId="1219">
    <w:abstractNumId w:val="465"/>
  </w:num>
  <w:num w:numId="1220">
    <w:abstractNumId w:val="297"/>
  </w:num>
  <w:num w:numId="1221">
    <w:abstractNumId w:val="966"/>
  </w:num>
  <w:num w:numId="1222">
    <w:abstractNumId w:val="307"/>
  </w:num>
  <w:num w:numId="1223">
    <w:abstractNumId w:val="420"/>
  </w:num>
  <w:num w:numId="1224">
    <w:abstractNumId w:val="1394"/>
  </w:num>
  <w:num w:numId="1225">
    <w:abstractNumId w:val="356"/>
  </w:num>
  <w:num w:numId="1226">
    <w:abstractNumId w:val="912"/>
  </w:num>
  <w:num w:numId="1227">
    <w:abstractNumId w:val="1327"/>
  </w:num>
  <w:num w:numId="1228">
    <w:abstractNumId w:val="1254"/>
  </w:num>
  <w:num w:numId="1229">
    <w:abstractNumId w:val="512"/>
  </w:num>
  <w:num w:numId="1230">
    <w:abstractNumId w:val="235"/>
  </w:num>
  <w:num w:numId="1231">
    <w:abstractNumId w:val="854"/>
  </w:num>
  <w:num w:numId="1232">
    <w:abstractNumId w:val="1043"/>
  </w:num>
  <w:num w:numId="1233">
    <w:abstractNumId w:val="1189"/>
  </w:num>
  <w:num w:numId="1234">
    <w:abstractNumId w:val="314"/>
  </w:num>
  <w:num w:numId="1235">
    <w:abstractNumId w:val="562"/>
  </w:num>
  <w:num w:numId="1236">
    <w:abstractNumId w:val="1720"/>
  </w:num>
  <w:num w:numId="1237">
    <w:abstractNumId w:val="212"/>
  </w:num>
  <w:num w:numId="1238">
    <w:abstractNumId w:val="40"/>
  </w:num>
  <w:num w:numId="1239">
    <w:abstractNumId w:val="46"/>
  </w:num>
  <w:num w:numId="1240">
    <w:abstractNumId w:val="469"/>
  </w:num>
  <w:num w:numId="1241">
    <w:abstractNumId w:val="1297"/>
  </w:num>
  <w:num w:numId="1242">
    <w:abstractNumId w:val="214"/>
  </w:num>
  <w:num w:numId="1243">
    <w:abstractNumId w:val="956"/>
  </w:num>
  <w:num w:numId="1244">
    <w:abstractNumId w:val="1013"/>
  </w:num>
  <w:num w:numId="1245">
    <w:abstractNumId w:val="32"/>
  </w:num>
  <w:num w:numId="1246">
    <w:abstractNumId w:val="764"/>
  </w:num>
  <w:num w:numId="1247">
    <w:abstractNumId w:val="340"/>
  </w:num>
  <w:num w:numId="1248">
    <w:abstractNumId w:val="847"/>
  </w:num>
  <w:num w:numId="1249">
    <w:abstractNumId w:val="805"/>
  </w:num>
  <w:num w:numId="1250">
    <w:abstractNumId w:val="1307"/>
  </w:num>
  <w:num w:numId="1251">
    <w:abstractNumId w:val="1302"/>
  </w:num>
  <w:num w:numId="1252">
    <w:abstractNumId w:val="150"/>
  </w:num>
  <w:num w:numId="1253">
    <w:abstractNumId w:val="1377"/>
  </w:num>
  <w:num w:numId="1254">
    <w:abstractNumId w:val="431"/>
  </w:num>
  <w:num w:numId="1255">
    <w:abstractNumId w:val="678"/>
  </w:num>
  <w:num w:numId="1256">
    <w:abstractNumId w:val="1017"/>
  </w:num>
  <w:num w:numId="1257">
    <w:abstractNumId w:val="594"/>
  </w:num>
  <w:num w:numId="1258">
    <w:abstractNumId w:val="641"/>
  </w:num>
  <w:num w:numId="1259">
    <w:abstractNumId w:val="1117"/>
  </w:num>
  <w:num w:numId="1260">
    <w:abstractNumId w:val="592"/>
  </w:num>
  <w:num w:numId="1261">
    <w:abstractNumId w:val="288"/>
  </w:num>
  <w:num w:numId="1262">
    <w:abstractNumId w:val="1767"/>
  </w:num>
  <w:num w:numId="1263">
    <w:abstractNumId w:val="181"/>
  </w:num>
  <w:num w:numId="1264">
    <w:abstractNumId w:val="1722"/>
  </w:num>
  <w:num w:numId="1265">
    <w:abstractNumId w:val="909"/>
  </w:num>
  <w:num w:numId="1266">
    <w:abstractNumId w:val="790"/>
  </w:num>
  <w:num w:numId="1267">
    <w:abstractNumId w:val="706"/>
  </w:num>
  <w:num w:numId="1268">
    <w:abstractNumId w:val="1554"/>
  </w:num>
  <w:num w:numId="1269">
    <w:abstractNumId w:val="397"/>
  </w:num>
  <w:num w:numId="1270">
    <w:abstractNumId w:val="960"/>
  </w:num>
  <w:num w:numId="1271">
    <w:abstractNumId w:val="520"/>
  </w:num>
  <w:num w:numId="1272">
    <w:abstractNumId w:val="1073"/>
  </w:num>
  <w:num w:numId="1273">
    <w:abstractNumId w:val="1677"/>
  </w:num>
  <w:num w:numId="1274">
    <w:abstractNumId w:val="504"/>
  </w:num>
  <w:num w:numId="1275">
    <w:abstractNumId w:val="1362"/>
  </w:num>
  <w:num w:numId="1276">
    <w:abstractNumId w:val="1638"/>
  </w:num>
  <w:num w:numId="1277">
    <w:abstractNumId w:val="866"/>
  </w:num>
  <w:num w:numId="1278">
    <w:abstractNumId w:val="1064"/>
  </w:num>
  <w:num w:numId="1279">
    <w:abstractNumId w:val="1002"/>
  </w:num>
  <w:num w:numId="1280">
    <w:abstractNumId w:val="1703"/>
  </w:num>
  <w:num w:numId="1281">
    <w:abstractNumId w:val="754"/>
  </w:num>
  <w:num w:numId="1282">
    <w:abstractNumId w:val="1347"/>
  </w:num>
  <w:num w:numId="1283">
    <w:abstractNumId w:val="1329"/>
  </w:num>
  <w:num w:numId="1284">
    <w:abstractNumId w:val="729"/>
  </w:num>
  <w:num w:numId="1285">
    <w:abstractNumId w:val="1071"/>
  </w:num>
  <w:num w:numId="1286">
    <w:abstractNumId w:val="861"/>
  </w:num>
  <w:num w:numId="1287">
    <w:abstractNumId w:val="801"/>
  </w:num>
  <w:num w:numId="1288">
    <w:abstractNumId w:val="571"/>
  </w:num>
  <w:num w:numId="1289">
    <w:abstractNumId w:val="1129"/>
  </w:num>
  <w:num w:numId="1290">
    <w:abstractNumId w:val="814"/>
  </w:num>
  <w:num w:numId="1291">
    <w:abstractNumId w:val="765"/>
  </w:num>
  <w:num w:numId="1292">
    <w:abstractNumId w:val="278"/>
  </w:num>
  <w:num w:numId="1293">
    <w:abstractNumId w:val="1791"/>
  </w:num>
  <w:num w:numId="1294">
    <w:abstractNumId w:val="525"/>
  </w:num>
  <w:num w:numId="1295">
    <w:abstractNumId w:val="933"/>
  </w:num>
  <w:num w:numId="1296">
    <w:abstractNumId w:val="1152"/>
  </w:num>
  <w:num w:numId="1297">
    <w:abstractNumId w:val="972"/>
  </w:num>
  <w:num w:numId="1298">
    <w:abstractNumId w:val="1324"/>
  </w:num>
  <w:num w:numId="1299">
    <w:abstractNumId w:val="203"/>
  </w:num>
  <w:num w:numId="1300">
    <w:abstractNumId w:val="1247"/>
  </w:num>
  <w:num w:numId="1301">
    <w:abstractNumId w:val="557"/>
  </w:num>
  <w:num w:numId="1302">
    <w:abstractNumId w:val="958"/>
  </w:num>
  <w:num w:numId="1303">
    <w:abstractNumId w:val="1424"/>
  </w:num>
  <w:num w:numId="1304">
    <w:abstractNumId w:val="405"/>
  </w:num>
  <w:num w:numId="1305">
    <w:abstractNumId w:val="1498"/>
  </w:num>
  <w:num w:numId="1306">
    <w:abstractNumId w:val="538"/>
  </w:num>
  <w:num w:numId="1307">
    <w:abstractNumId w:val="1287"/>
  </w:num>
  <w:num w:numId="1308">
    <w:abstractNumId w:val="511"/>
  </w:num>
  <w:num w:numId="1309">
    <w:abstractNumId w:val="1639"/>
  </w:num>
  <w:num w:numId="1310">
    <w:abstractNumId w:val="1305"/>
  </w:num>
  <w:num w:numId="1311">
    <w:abstractNumId w:val="537"/>
  </w:num>
  <w:num w:numId="1312">
    <w:abstractNumId w:val="1277"/>
  </w:num>
  <w:num w:numId="1313">
    <w:abstractNumId w:val="467"/>
  </w:num>
  <w:num w:numId="1314">
    <w:abstractNumId w:val="1673"/>
  </w:num>
  <w:num w:numId="1315">
    <w:abstractNumId w:val="4"/>
  </w:num>
  <w:num w:numId="1316">
    <w:abstractNumId w:val="247"/>
  </w:num>
  <w:num w:numId="1317">
    <w:abstractNumId w:val="837"/>
  </w:num>
  <w:num w:numId="1318">
    <w:abstractNumId w:val="285"/>
  </w:num>
  <w:num w:numId="1319">
    <w:abstractNumId w:val="1625"/>
  </w:num>
  <w:num w:numId="1320">
    <w:abstractNumId w:val="1105"/>
  </w:num>
  <w:num w:numId="1321">
    <w:abstractNumId w:val="1120"/>
  </w:num>
  <w:num w:numId="1322">
    <w:abstractNumId w:val="3"/>
  </w:num>
  <w:num w:numId="1323">
    <w:abstractNumId w:val="58"/>
  </w:num>
  <w:num w:numId="1324">
    <w:abstractNumId w:val="756"/>
  </w:num>
  <w:num w:numId="1325">
    <w:abstractNumId w:val="294"/>
  </w:num>
  <w:num w:numId="1326">
    <w:abstractNumId w:val="1641"/>
  </w:num>
  <w:num w:numId="1327">
    <w:abstractNumId w:val="316"/>
  </w:num>
  <w:num w:numId="1328">
    <w:abstractNumId w:val="95"/>
  </w:num>
  <w:num w:numId="1329">
    <w:abstractNumId w:val="1216"/>
  </w:num>
  <w:num w:numId="1330">
    <w:abstractNumId w:val="1222"/>
  </w:num>
  <w:num w:numId="1331">
    <w:abstractNumId w:val="977"/>
  </w:num>
  <w:num w:numId="1332">
    <w:abstractNumId w:val="290"/>
  </w:num>
  <w:num w:numId="1333">
    <w:abstractNumId w:val="1011"/>
  </w:num>
  <w:num w:numId="1334">
    <w:abstractNumId w:val="739"/>
  </w:num>
  <w:num w:numId="1335">
    <w:abstractNumId w:val="851"/>
  </w:num>
  <w:num w:numId="1336">
    <w:abstractNumId w:val="215"/>
  </w:num>
  <w:num w:numId="1337">
    <w:abstractNumId w:val="673"/>
  </w:num>
  <w:num w:numId="1338">
    <w:abstractNumId w:val="222"/>
  </w:num>
  <w:num w:numId="1339">
    <w:abstractNumId w:val="1402"/>
  </w:num>
  <w:num w:numId="1340">
    <w:abstractNumId w:val="1047"/>
  </w:num>
  <w:num w:numId="1341">
    <w:abstractNumId w:val="1348"/>
  </w:num>
  <w:num w:numId="1342">
    <w:abstractNumId w:val="498"/>
  </w:num>
  <w:num w:numId="1343">
    <w:abstractNumId w:val="760"/>
  </w:num>
  <w:num w:numId="1344">
    <w:abstractNumId w:val="724"/>
  </w:num>
  <w:num w:numId="1345">
    <w:abstractNumId w:val="701"/>
  </w:num>
  <w:num w:numId="1346">
    <w:abstractNumId w:val="1195"/>
  </w:num>
  <w:num w:numId="1347">
    <w:abstractNumId w:val="180"/>
  </w:num>
  <w:num w:numId="1348">
    <w:abstractNumId w:val="378"/>
  </w:num>
  <w:num w:numId="1349">
    <w:abstractNumId w:val="1175"/>
  </w:num>
  <w:num w:numId="1350">
    <w:abstractNumId w:val="1094"/>
  </w:num>
  <w:num w:numId="1351">
    <w:abstractNumId w:val="617"/>
  </w:num>
  <w:num w:numId="1352">
    <w:abstractNumId w:val="327"/>
  </w:num>
  <w:num w:numId="1353">
    <w:abstractNumId w:val="403"/>
  </w:num>
  <w:num w:numId="1354">
    <w:abstractNumId w:val="1021"/>
  </w:num>
  <w:num w:numId="1355">
    <w:abstractNumId w:val="432"/>
  </w:num>
  <w:num w:numId="1356">
    <w:abstractNumId w:val="1356"/>
  </w:num>
  <w:num w:numId="1357">
    <w:abstractNumId w:val="1151"/>
  </w:num>
  <w:num w:numId="1358">
    <w:abstractNumId w:val="1194"/>
  </w:num>
  <w:num w:numId="1359">
    <w:abstractNumId w:val="1353"/>
  </w:num>
  <w:num w:numId="1360">
    <w:abstractNumId w:val="419"/>
  </w:num>
  <w:num w:numId="1361">
    <w:abstractNumId w:val="959"/>
  </w:num>
  <w:num w:numId="1362">
    <w:abstractNumId w:val="1590"/>
  </w:num>
  <w:num w:numId="1363">
    <w:abstractNumId w:val="1068"/>
  </w:num>
  <w:num w:numId="1364">
    <w:abstractNumId w:val="388"/>
  </w:num>
  <w:num w:numId="1365">
    <w:abstractNumId w:val="1029"/>
  </w:num>
  <w:num w:numId="1366">
    <w:abstractNumId w:val="1521"/>
  </w:num>
  <w:num w:numId="1367">
    <w:abstractNumId w:val="990"/>
  </w:num>
  <w:num w:numId="1368">
    <w:abstractNumId w:val="1311"/>
  </w:num>
  <w:num w:numId="1369">
    <w:abstractNumId w:val="206"/>
  </w:num>
  <w:num w:numId="1370">
    <w:abstractNumId w:val="1597"/>
  </w:num>
  <w:num w:numId="1371">
    <w:abstractNumId w:val="932"/>
  </w:num>
  <w:num w:numId="1372">
    <w:abstractNumId w:val="1352"/>
  </w:num>
  <w:num w:numId="1373">
    <w:abstractNumId w:val="547"/>
  </w:num>
  <w:num w:numId="1374">
    <w:abstractNumId w:val="897"/>
  </w:num>
  <w:num w:numId="1375">
    <w:abstractNumId w:val="550"/>
  </w:num>
  <w:num w:numId="1376">
    <w:abstractNumId w:val="1699"/>
  </w:num>
  <w:num w:numId="1377">
    <w:abstractNumId w:val="101"/>
  </w:num>
  <w:num w:numId="1378">
    <w:abstractNumId w:val="1450"/>
  </w:num>
  <w:num w:numId="1379">
    <w:abstractNumId w:val="757"/>
  </w:num>
  <w:num w:numId="1380">
    <w:abstractNumId w:val="1522"/>
  </w:num>
  <w:num w:numId="1381">
    <w:abstractNumId w:val="182"/>
  </w:num>
  <w:num w:numId="1382">
    <w:abstractNumId w:val="572"/>
  </w:num>
  <w:num w:numId="1383">
    <w:abstractNumId w:val="1474"/>
  </w:num>
  <w:num w:numId="1384">
    <w:abstractNumId w:val="1477"/>
  </w:num>
  <w:num w:numId="1385">
    <w:abstractNumId w:val="1610"/>
  </w:num>
  <w:num w:numId="1386">
    <w:abstractNumId w:val="574"/>
  </w:num>
  <w:num w:numId="1387">
    <w:abstractNumId w:val="57"/>
  </w:num>
  <w:num w:numId="1388">
    <w:abstractNumId w:val="1534"/>
  </w:num>
  <w:num w:numId="1389">
    <w:abstractNumId w:val="320"/>
  </w:num>
  <w:num w:numId="1390">
    <w:abstractNumId w:val="1476"/>
  </w:num>
  <w:num w:numId="1391">
    <w:abstractNumId w:val="1743"/>
  </w:num>
  <w:num w:numId="1392">
    <w:abstractNumId w:val="659"/>
  </w:num>
  <w:num w:numId="1393">
    <w:abstractNumId w:val="164"/>
  </w:num>
  <w:num w:numId="1394">
    <w:abstractNumId w:val="275"/>
  </w:num>
  <w:num w:numId="1395">
    <w:abstractNumId w:val="675"/>
  </w:num>
  <w:num w:numId="1396">
    <w:abstractNumId w:val="1609"/>
  </w:num>
  <w:num w:numId="1397">
    <w:abstractNumId w:val="300"/>
  </w:num>
  <w:num w:numId="1398">
    <w:abstractNumId w:val="1768"/>
  </w:num>
  <w:num w:numId="1399">
    <w:abstractNumId w:val="1165"/>
  </w:num>
  <w:num w:numId="1400">
    <w:abstractNumId w:val="1252"/>
  </w:num>
  <w:num w:numId="1401">
    <w:abstractNumId w:val="864"/>
  </w:num>
  <w:num w:numId="1402">
    <w:abstractNumId w:val="1455"/>
  </w:num>
  <w:num w:numId="1403">
    <w:abstractNumId w:val="1066"/>
  </w:num>
  <w:num w:numId="1404">
    <w:abstractNumId w:val="242"/>
  </w:num>
  <w:num w:numId="1405">
    <w:abstractNumId w:val="1685"/>
  </w:num>
  <w:num w:numId="1406">
    <w:abstractNumId w:val="375"/>
  </w:num>
  <w:num w:numId="1407">
    <w:abstractNumId w:val="1314"/>
  </w:num>
  <w:num w:numId="1408">
    <w:abstractNumId w:val="5"/>
  </w:num>
  <w:num w:numId="1409">
    <w:abstractNumId w:val="128"/>
  </w:num>
  <w:num w:numId="1410">
    <w:abstractNumId w:val="115"/>
  </w:num>
  <w:num w:numId="1411">
    <w:abstractNumId w:val="1303"/>
  </w:num>
  <w:num w:numId="1412">
    <w:abstractNumId w:val="558"/>
  </w:num>
  <w:num w:numId="1413">
    <w:abstractNumId w:val="1543"/>
  </w:num>
  <w:num w:numId="1414">
    <w:abstractNumId w:val="425"/>
  </w:num>
  <w:num w:numId="1415">
    <w:abstractNumId w:val="685"/>
  </w:num>
  <w:num w:numId="1416">
    <w:abstractNumId w:val="1414"/>
  </w:num>
  <w:num w:numId="1417">
    <w:abstractNumId w:val="1430"/>
  </w:num>
  <w:num w:numId="1418">
    <w:abstractNumId w:val="1617"/>
  </w:num>
  <w:num w:numId="1419">
    <w:abstractNumId w:val="421"/>
  </w:num>
  <w:num w:numId="1420">
    <w:abstractNumId w:val="1682"/>
  </w:num>
  <w:num w:numId="1421">
    <w:abstractNumId w:val="1764"/>
  </w:num>
  <w:num w:numId="1422">
    <w:abstractNumId w:val="392"/>
  </w:num>
  <w:num w:numId="1423">
    <w:abstractNumId w:val="1210"/>
  </w:num>
  <w:num w:numId="1424">
    <w:abstractNumId w:val="843"/>
  </w:num>
  <w:num w:numId="1425">
    <w:abstractNumId w:val="770"/>
  </w:num>
  <w:num w:numId="1426">
    <w:abstractNumId w:val="1586"/>
  </w:num>
  <w:num w:numId="1427">
    <w:abstractNumId w:val="702"/>
  </w:num>
  <w:num w:numId="1428">
    <w:abstractNumId w:val="1649"/>
  </w:num>
  <w:num w:numId="1429">
    <w:abstractNumId w:val="52"/>
  </w:num>
  <w:num w:numId="1430">
    <w:abstractNumId w:val="200"/>
  </w:num>
  <w:num w:numId="1431">
    <w:abstractNumId w:val="1299"/>
  </w:num>
  <w:num w:numId="1432">
    <w:abstractNumId w:val="1581"/>
  </w:num>
  <w:num w:numId="1433">
    <w:abstractNumId w:val="1734"/>
  </w:num>
  <w:num w:numId="1434">
    <w:abstractNumId w:val="690"/>
  </w:num>
  <w:num w:numId="1435">
    <w:abstractNumId w:val="1697"/>
  </w:num>
  <w:num w:numId="1436">
    <w:abstractNumId w:val="1089"/>
  </w:num>
  <w:num w:numId="1437">
    <w:abstractNumId w:val="73"/>
  </w:num>
  <w:num w:numId="1438">
    <w:abstractNumId w:val="1773"/>
  </w:num>
  <w:num w:numId="1439">
    <w:abstractNumId w:val="1525"/>
  </w:num>
  <w:num w:numId="1440">
    <w:abstractNumId w:val="695"/>
  </w:num>
  <w:num w:numId="1441">
    <w:abstractNumId w:val="1193"/>
  </w:num>
  <w:num w:numId="1442">
    <w:abstractNumId w:val="102"/>
  </w:num>
  <w:num w:numId="1443">
    <w:abstractNumId w:val="876"/>
  </w:num>
  <w:num w:numId="1444">
    <w:abstractNumId w:val="1191"/>
  </w:num>
  <w:num w:numId="1445">
    <w:abstractNumId w:val="635"/>
  </w:num>
  <w:num w:numId="1446">
    <w:abstractNumId w:val="862"/>
  </w:num>
  <w:num w:numId="1447">
    <w:abstractNumId w:val="1544"/>
  </w:num>
  <w:num w:numId="1448">
    <w:abstractNumId w:val="1375"/>
  </w:num>
  <w:num w:numId="1449">
    <w:abstractNumId w:val="810"/>
  </w:num>
  <w:num w:numId="1450">
    <w:abstractNumId w:val="1614"/>
  </w:num>
  <w:num w:numId="1451">
    <w:abstractNumId w:val="335"/>
  </w:num>
  <w:num w:numId="1452">
    <w:abstractNumId w:val="899"/>
  </w:num>
  <w:num w:numId="1453">
    <w:abstractNumId w:val="1278"/>
  </w:num>
  <w:num w:numId="1454">
    <w:abstractNumId w:val="1529"/>
  </w:num>
  <w:num w:numId="1455">
    <w:abstractNumId w:val="721"/>
  </w:num>
  <w:num w:numId="1456">
    <w:abstractNumId w:val="321"/>
  </w:num>
  <w:num w:numId="1457">
    <w:abstractNumId w:val="1423"/>
  </w:num>
  <w:num w:numId="1458">
    <w:abstractNumId w:val="205"/>
  </w:num>
  <w:num w:numId="1459">
    <w:abstractNumId w:val="505"/>
  </w:num>
  <w:num w:numId="1460">
    <w:abstractNumId w:val="575"/>
  </w:num>
  <w:num w:numId="1461">
    <w:abstractNumId w:val="1658"/>
  </w:num>
  <w:num w:numId="1462">
    <w:abstractNumId w:val="544"/>
  </w:num>
  <w:num w:numId="1463">
    <w:abstractNumId w:val="1186"/>
  </w:num>
  <w:num w:numId="1464">
    <w:abstractNumId w:val="106"/>
  </w:num>
  <w:num w:numId="1465">
    <w:abstractNumId w:val="1385"/>
  </w:num>
  <w:num w:numId="1466">
    <w:abstractNumId w:val="1124"/>
  </w:num>
  <w:num w:numId="1467">
    <w:abstractNumId w:val="658"/>
  </w:num>
  <w:num w:numId="1468">
    <w:abstractNumId w:val="1378"/>
  </w:num>
  <w:num w:numId="1469">
    <w:abstractNumId w:val="653"/>
  </w:num>
  <w:num w:numId="1470">
    <w:abstractNumId w:val="744"/>
  </w:num>
  <w:num w:numId="1471">
    <w:abstractNumId w:val="793"/>
  </w:num>
  <w:num w:numId="1472">
    <w:abstractNumId w:val="1179"/>
  </w:num>
  <w:num w:numId="1473">
    <w:abstractNumId w:val="750"/>
  </w:num>
  <w:num w:numId="1474">
    <w:abstractNumId w:val="884"/>
  </w:num>
  <w:num w:numId="1475">
    <w:abstractNumId w:val="1398"/>
  </w:num>
  <w:num w:numId="1476">
    <w:abstractNumId w:val="1309"/>
  </w:num>
  <w:num w:numId="1477">
    <w:abstractNumId w:val="850"/>
  </w:num>
  <w:num w:numId="1478">
    <w:abstractNumId w:val="1205"/>
  </w:num>
  <w:num w:numId="1479">
    <w:abstractNumId w:val="436"/>
  </w:num>
  <w:num w:numId="1480">
    <w:abstractNumId w:val="527"/>
  </w:num>
  <w:num w:numId="1481">
    <w:abstractNumId w:val="655"/>
  </w:num>
  <w:num w:numId="1482">
    <w:abstractNumId w:val="1421"/>
  </w:num>
  <w:num w:numId="1483">
    <w:abstractNumId w:val="190"/>
  </w:num>
  <w:num w:numId="1484">
    <w:abstractNumId w:val="66"/>
  </w:num>
  <w:num w:numId="1485">
    <w:abstractNumId w:val="1427"/>
  </w:num>
  <w:num w:numId="1486">
    <w:abstractNumId w:val="1188"/>
  </w:num>
  <w:num w:numId="1487">
    <w:abstractNumId w:val="961"/>
  </w:num>
  <w:num w:numId="1488">
    <w:abstractNumId w:val="871"/>
  </w:num>
  <w:num w:numId="1489">
    <w:abstractNumId w:val="90"/>
  </w:num>
  <w:num w:numId="1490">
    <w:abstractNumId w:val="914"/>
  </w:num>
  <w:num w:numId="1491">
    <w:abstractNumId w:val="1326"/>
  </w:num>
  <w:num w:numId="1492">
    <w:abstractNumId w:val="1539"/>
  </w:num>
  <w:num w:numId="1493">
    <w:abstractNumId w:val="1393"/>
  </w:num>
  <w:num w:numId="1494">
    <w:abstractNumId w:val="1338"/>
  </w:num>
  <w:num w:numId="1495">
    <w:abstractNumId w:val="1350"/>
  </w:num>
  <w:num w:numId="1496">
    <w:abstractNumId w:val="860"/>
  </w:num>
  <w:num w:numId="1497">
    <w:abstractNumId w:val="1293"/>
  </w:num>
  <w:num w:numId="1498">
    <w:abstractNumId w:val="103"/>
  </w:num>
  <w:num w:numId="1499">
    <w:abstractNumId w:val="258"/>
  </w:num>
  <w:num w:numId="1500">
    <w:abstractNumId w:val="1033"/>
  </w:num>
  <w:num w:numId="1501">
    <w:abstractNumId w:val="500"/>
  </w:num>
  <w:num w:numId="1502">
    <w:abstractNumId w:val="585"/>
  </w:num>
  <w:num w:numId="1503">
    <w:abstractNumId w:val="1132"/>
  </w:num>
  <w:num w:numId="1504">
    <w:abstractNumId w:val="1280"/>
  </w:num>
  <w:num w:numId="1505">
    <w:abstractNumId w:val="957"/>
  </w:num>
  <w:num w:numId="1506">
    <w:abstractNumId w:val="1708"/>
  </w:num>
  <w:num w:numId="1507">
    <w:abstractNumId w:val="283"/>
  </w:num>
  <w:num w:numId="1508">
    <w:abstractNumId w:val="1196"/>
  </w:num>
  <w:num w:numId="1509">
    <w:abstractNumId w:val="1417"/>
  </w:num>
  <w:num w:numId="1510">
    <w:abstractNumId w:val="832"/>
  </w:num>
  <w:num w:numId="1511">
    <w:abstractNumId w:val="1761"/>
  </w:num>
  <w:num w:numId="1512">
    <w:abstractNumId w:val="1542"/>
  </w:num>
  <w:num w:numId="1513">
    <w:abstractNumId w:val="1568"/>
  </w:num>
  <w:num w:numId="1514">
    <w:abstractNumId w:val="1640"/>
  </w:num>
  <w:num w:numId="1515">
    <w:abstractNumId w:val="1217"/>
  </w:num>
  <w:num w:numId="1516">
    <w:abstractNumId w:val="47"/>
  </w:num>
  <w:num w:numId="1517">
    <w:abstractNumId w:val="1667"/>
  </w:num>
  <w:num w:numId="1518">
    <w:abstractNumId w:val="1715"/>
  </w:num>
  <w:num w:numId="1519">
    <w:abstractNumId w:val="1100"/>
  </w:num>
  <w:num w:numId="1520">
    <w:abstractNumId w:val="918"/>
  </w:num>
  <w:num w:numId="1521">
    <w:abstractNumId w:val="1726"/>
  </w:num>
  <w:num w:numId="1522">
    <w:abstractNumId w:val="1484"/>
  </w:num>
  <w:num w:numId="1523">
    <w:abstractNumId w:val="599"/>
  </w:num>
  <w:num w:numId="1524">
    <w:abstractNumId w:val="323"/>
  </w:num>
  <w:num w:numId="1525">
    <w:abstractNumId w:val="532"/>
  </w:num>
  <w:num w:numId="1526">
    <w:abstractNumId w:val="1103"/>
  </w:num>
  <w:num w:numId="1527">
    <w:abstractNumId w:val="1200"/>
  </w:num>
  <w:num w:numId="1528">
    <w:abstractNumId w:val="10"/>
  </w:num>
  <w:num w:numId="1529">
    <w:abstractNumId w:val="1232"/>
  </w:num>
  <w:num w:numId="1530">
    <w:abstractNumId w:val="478"/>
  </w:num>
  <w:num w:numId="1531">
    <w:abstractNumId w:val="198"/>
  </w:num>
  <w:num w:numId="1532">
    <w:abstractNumId w:val="1253"/>
  </w:num>
  <w:num w:numId="1533">
    <w:abstractNumId w:val="1579"/>
  </w:num>
  <w:num w:numId="1534">
    <w:abstractNumId w:val="1687"/>
  </w:num>
  <w:num w:numId="1535">
    <w:abstractNumId w:val="1478"/>
  </w:num>
  <w:num w:numId="1536">
    <w:abstractNumId w:val="118"/>
  </w:num>
  <w:num w:numId="1537">
    <w:abstractNumId w:val="1143"/>
  </w:num>
  <w:num w:numId="1538">
    <w:abstractNumId w:val="985"/>
  </w:num>
  <w:num w:numId="1539">
    <w:abstractNumId w:val="893"/>
  </w:num>
  <w:num w:numId="1540">
    <w:abstractNumId w:val="39"/>
  </w:num>
  <w:num w:numId="1541">
    <w:abstractNumId w:val="1270"/>
  </w:num>
  <w:num w:numId="1542">
    <w:abstractNumId w:val="535"/>
  </w:num>
  <w:num w:numId="1543">
    <w:abstractNumId w:val="813"/>
  </w:num>
  <w:num w:numId="1544">
    <w:abstractNumId w:val="679"/>
  </w:num>
  <w:num w:numId="1545">
    <w:abstractNumId w:val="782"/>
  </w:num>
  <w:num w:numId="1546">
    <w:abstractNumId w:val="730"/>
  </w:num>
  <w:num w:numId="1547">
    <w:abstractNumId w:val="366"/>
  </w:num>
  <w:num w:numId="1548">
    <w:abstractNumId w:val="492"/>
  </w:num>
  <w:num w:numId="1549">
    <w:abstractNumId w:val="159"/>
  </w:num>
  <w:num w:numId="1550">
    <w:abstractNumId w:val="1447"/>
  </w:num>
  <w:num w:numId="1551">
    <w:abstractNumId w:val="1045"/>
  </w:num>
  <w:num w:numId="1552">
    <w:abstractNumId w:val="746"/>
  </w:num>
  <w:num w:numId="1553">
    <w:abstractNumId w:val="1317"/>
  </w:num>
  <w:num w:numId="1554">
    <w:abstractNumId w:val="752"/>
  </w:num>
  <w:num w:numId="1555">
    <w:abstractNumId w:val="857"/>
  </w:num>
  <w:num w:numId="1556">
    <w:abstractNumId w:val="418"/>
  </w:num>
  <w:num w:numId="1557">
    <w:abstractNumId w:val="1221"/>
  </w:num>
  <w:num w:numId="1558">
    <w:abstractNumId w:val="737"/>
  </w:num>
  <w:num w:numId="1559">
    <w:abstractNumId w:val="1037"/>
  </w:num>
  <w:num w:numId="1560">
    <w:abstractNumId w:val="1268"/>
  </w:num>
  <w:num w:numId="1561">
    <w:abstractNumId w:val="18"/>
  </w:num>
  <w:num w:numId="1562">
    <w:abstractNumId w:val="133"/>
  </w:num>
  <w:num w:numId="1563">
    <w:abstractNumId w:val="1584"/>
  </w:num>
  <w:num w:numId="1564">
    <w:abstractNumId w:val="21"/>
  </w:num>
  <w:num w:numId="1565">
    <w:abstractNumId w:val="1749"/>
  </w:num>
  <w:num w:numId="1566">
    <w:abstractNumId w:val="576"/>
  </w:num>
  <w:num w:numId="1567">
    <w:abstractNumId w:val="920"/>
  </w:num>
  <w:num w:numId="1568">
    <w:abstractNumId w:val="1340"/>
  </w:num>
  <w:num w:numId="1569">
    <w:abstractNumId w:val="1507"/>
  </w:num>
  <w:num w:numId="1570">
    <w:abstractNumId w:val="1040"/>
  </w:num>
  <w:num w:numId="1571">
    <w:abstractNumId w:val="1048"/>
  </w:num>
  <w:num w:numId="1572">
    <w:abstractNumId w:val="1242"/>
  </w:num>
  <w:num w:numId="1573">
    <w:abstractNumId w:val="1675"/>
  </w:num>
  <w:num w:numId="1574">
    <w:abstractNumId w:val="305"/>
  </w:num>
  <w:num w:numId="1575">
    <w:abstractNumId w:val="1644"/>
  </w:num>
  <w:num w:numId="1576">
    <w:abstractNumId w:val="446"/>
  </w:num>
  <w:num w:numId="1577">
    <w:abstractNumId w:val="1599"/>
  </w:num>
  <w:num w:numId="1578">
    <w:abstractNumId w:val="528"/>
  </w:num>
  <w:num w:numId="1579">
    <w:abstractNumId w:val="287"/>
  </w:num>
  <w:num w:numId="1580">
    <w:abstractNumId w:val="1506"/>
  </w:num>
  <w:num w:numId="1581">
    <w:abstractNumId w:val="792"/>
  </w:num>
  <w:num w:numId="1582">
    <w:abstractNumId w:val="1739"/>
  </w:num>
  <w:num w:numId="1583">
    <w:abstractNumId w:val="1345"/>
  </w:num>
  <w:num w:numId="1584">
    <w:abstractNumId w:val="153"/>
  </w:num>
  <w:num w:numId="1585">
    <w:abstractNumId w:val="623"/>
  </w:num>
  <w:num w:numId="1586">
    <w:abstractNumId w:val="1569"/>
  </w:num>
  <w:num w:numId="1587">
    <w:abstractNumId w:val="1509"/>
  </w:num>
  <w:num w:numId="1588">
    <w:abstractNumId w:val="1206"/>
  </w:num>
  <w:num w:numId="1589">
    <w:abstractNumId w:val="738"/>
  </w:num>
  <w:num w:numId="1590">
    <w:abstractNumId w:val="965"/>
  </w:num>
  <w:num w:numId="1591">
    <w:abstractNumId w:val="526"/>
  </w:num>
  <w:num w:numId="1592">
    <w:abstractNumId w:val="905"/>
  </w:num>
  <w:num w:numId="1593">
    <w:abstractNumId w:val="228"/>
  </w:num>
  <w:num w:numId="1594">
    <w:abstractNumId w:val="549"/>
  </w:num>
  <w:num w:numId="1595">
    <w:abstractNumId w:val="475"/>
  </w:num>
  <w:num w:numId="1596">
    <w:abstractNumId w:val="192"/>
  </w:num>
  <w:num w:numId="1597">
    <w:abstractNumId w:val="1315"/>
  </w:num>
  <w:num w:numId="1598">
    <w:abstractNumId w:val="1231"/>
  </w:num>
  <w:num w:numId="1599">
    <w:abstractNumId w:val="1792"/>
  </w:num>
  <w:num w:numId="1600">
    <w:abstractNumId w:val="869"/>
  </w:num>
  <w:num w:numId="1601">
    <w:abstractNumId w:val="456"/>
  </w:num>
  <w:num w:numId="1602">
    <w:abstractNumId w:val="284"/>
  </w:num>
  <w:num w:numId="1603">
    <w:abstractNumId w:val="1439"/>
  </w:num>
  <w:num w:numId="1604">
    <w:abstractNumId w:val="941"/>
  </w:num>
  <w:num w:numId="1605">
    <w:abstractNumId w:val="1150"/>
  </w:num>
  <w:num w:numId="1606">
    <w:abstractNumId w:val="308"/>
  </w:num>
  <w:num w:numId="1607">
    <w:abstractNumId w:val="257"/>
  </w:num>
  <w:num w:numId="1608">
    <w:abstractNumId w:val="973"/>
  </w:num>
  <w:num w:numId="1609">
    <w:abstractNumId w:val="1502"/>
  </w:num>
  <w:num w:numId="1610">
    <w:abstractNumId w:val="865"/>
  </w:num>
  <w:num w:numId="1611">
    <w:abstractNumId w:val="303"/>
  </w:num>
  <w:num w:numId="1612">
    <w:abstractNumId w:val="1019"/>
  </w:num>
  <w:num w:numId="1613">
    <w:abstractNumId w:val="344"/>
  </w:num>
  <w:num w:numId="1614">
    <w:abstractNumId w:val="447"/>
  </w:num>
  <w:num w:numId="1615">
    <w:abstractNumId w:val="354"/>
  </w:num>
  <w:num w:numId="1616">
    <w:abstractNumId w:val="355"/>
  </w:num>
  <w:num w:numId="1617">
    <w:abstractNumId w:val="1778"/>
  </w:num>
  <w:num w:numId="1618">
    <w:abstractNumId w:val="1229"/>
  </w:num>
  <w:num w:numId="1619">
    <w:abstractNumId w:val="1574"/>
  </w:num>
  <w:num w:numId="1620">
    <w:abstractNumId w:val="907"/>
  </w:num>
  <w:num w:numId="1621">
    <w:abstractNumId w:val="491"/>
  </w:num>
  <w:num w:numId="1622">
    <w:abstractNumId w:val="1674"/>
  </w:num>
  <w:num w:numId="1623">
    <w:abstractNumId w:val="1240"/>
  </w:num>
  <w:num w:numId="1624">
    <w:abstractNumId w:val="24"/>
  </w:num>
  <w:num w:numId="1625">
    <w:abstractNumId w:val="1075"/>
  </w:num>
  <w:num w:numId="1626">
    <w:abstractNumId w:val="726"/>
  </w:num>
  <w:num w:numId="1627">
    <w:abstractNumId w:val="1648"/>
  </w:num>
  <w:num w:numId="1628">
    <w:abstractNumId w:val="1230"/>
  </w:num>
  <w:num w:numId="1629">
    <w:abstractNumId w:val="625"/>
  </w:num>
  <w:num w:numId="1630">
    <w:abstractNumId w:val="1556"/>
  </w:num>
  <w:num w:numId="1631">
    <w:abstractNumId w:val="1552"/>
  </w:num>
  <w:num w:numId="1632">
    <w:abstractNumId w:val="1046"/>
  </w:num>
  <w:num w:numId="1633">
    <w:abstractNumId w:val="379"/>
  </w:num>
  <w:num w:numId="1634">
    <w:abstractNumId w:val="30"/>
  </w:num>
  <w:num w:numId="1635">
    <w:abstractNumId w:val="630"/>
  </w:num>
  <w:num w:numId="1636">
    <w:abstractNumId w:val="509"/>
  </w:num>
  <w:num w:numId="1637">
    <w:abstractNumId w:val="1482"/>
  </w:num>
  <w:num w:numId="1638">
    <w:abstractNumId w:val="160"/>
  </w:num>
  <w:num w:numId="1639">
    <w:abstractNumId w:val="328"/>
  </w:num>
  <w:num w:numId="1640">
    <w:abstractNumId w:val="1646"/>
  </w:num>
  <w:num w:numId="1641">
    <w:abstractNumId w:val="1702"/>
  </w:num>
  <w:num w:numId="1642">
    <w:abstractNumId w:val="273"/>
  </w:num>
  <w:num w:numId="1643">
    <w:abstractNumId w:val="28"/>
  </w:num>
  <w:num w:numId="1644">
    <w:abstractNumId w:val="1088"/>
  </w:num>
  <w:num w:numId="1645">
    <w:abstractNumId w:val="1627"/>
  </w:num>
  <w:num w:numId="1646">
    <w:abstractNumId w:val="241"/>
  </w:num>
  <w:num w:numId="1647">
    <w:abstractNumId w:val="178"/>
  </w:num>
  <w:num w:numId="1648">
    <w:abstractNumId w:val="1012"/>
  </w:num>
  <w:num w:numId="1649">
    <w:abstractNumId w:val="815"/>
  </w:num>
  <w:num w:numId="1650">
    <w:abstractNumId w:val="1404"/>
  </w:num>
  <w:num w:numId="1651">
    <w:abstractNumId w:val="858"/>
  </w:num>
  <w:num w:numId="1652">
    <w:abstractNumId w:val="1009"/>
  </w:num>
  <w:num w:numId="1653">
    <w:abstractNumId w:val="1681"/>
  </w:num>
  <w:num w:numId="1654">
    <w:abstractNumId w:val="296"/>
  </w:num>
  <w:num w:numId="1655">
    <w:abstractNumId w:val="1718"/>
  </w:num>
  <w:num w:numId="1656">
    <w:abstractNumId w:val="1695"/>
  </w:num>
  <w:num w:numId="1657">
    <w:abstractNumId w:val="745"/>
  </w:num>
  <w:num w:numId="1658">
    <w:abstractNumId w:val="223"/>
  </w:num>
  <w:num w:numId="1659">
    <w:abstractNumId w:val="1386"/>
  </w:num>
  <w:num w:numId="1660">
    <w:abstractNumId w:val="1435"/>
  </w:num>
  <w:num w:numId="1661">
    <w:abstractNumId w:val="1785"/>
  </w:num>
  <w:num w:numId="1662">
    <w:abstractNumId w:val="1109"/>
  </w:num>
  <w:num w:numId="1663">
    <w:abstractNumId w:val="445"/>
  </w:num>
  <w:num w:numId="1664">
    <w:abstractNumId w:val="1384"/>
  </w:num>
  <w:num w:numId="1665">
    <w:abstractNumId w:val="716"/>
  </w:num>
  <w:num w:numId="1666">
    <w:abstractNumId w:val="951"/>
  </w:num>
  <w:num w:numId="1667">
    <w:abstractNumId w:val="523"/>
  </w:num>
  <w:num w:numId="1668">
    <w:abstractNumId w:val="652"/>
  </w:num>
  <w:num w:numId="1669">
    <w:abstractNumId w:val="1457"/>
  </w:num>
  <w:num w:numId="1670">
    <w:abstractNumId w:val="110"/>
  </w:num>
  <w:num w:numId="1671">
    <w:abstractNumId w:val="99"/>
  </w:num>
  <w:num w:numId="1672">
    <w:abstractNumId w:val="238"/>
  </w:num>
  <w:num w:numId="1673">
    <w:abstractNumId w:val="1084"/>
  </w:num>
  <w:num w:numId="1674">
    <w:abstractNumId w:val="1408"/>
  </w:num>
  <w:num w:numId="1675">
    <w:abstractNumId w:val="1728"/>
  </w:num>
  <w:num w:numId="1676">
    <w:abstractNumId w:val="894"/>
  </w:num>
  <w:num w:numId="1677">
    <w:abstractNumId w:val="315"/>
  </w:num>
  <w:num w:numId="1678">
    <w:abstractNumId w:val="1738"/>
  </w:num>
  <w:num w:numId="1679">
    <w:abstractNumId w:val="11"/>
  </w:num>
  <w:num w:numId="1680">
    <w:abstractNumId w:val="596"/>
  </w:num>
  <w:num w:numId="1681">
    <w:abstractNumId w:val="163"/>
  </w:num>
  <w:num w:numId="1682">
    <w:abstractNumId w:val="1184"/>
  </w:num>
  <w:num w:numId="1683">
    <w:abstractNumId w:val="1209"/>
  </w:num>
  <w:num w:numId="1684">
    <w:abstractNumId w:val="353"/>
  </w:num>
  <w:num w:numId="1685">
    <w:abstractNumId w:val="808"/>
  </w:num>
  <w:num w:numId="1686">
    <w:abstractNumId w:val="553"/>
  </w:num>
  <w:num w:numId="1687">
    <w:abstractNumId w:val="1759"/>
  </w:num>
  <w:num w:numId="1688">
    <w:abstractNumId w:val="417"/>
  </w:num>
  <w:num w:numId="1689">
    <w:abstractNumId w:val="1458"/>
  </w:num>
  <w:num w:numId="1690">
    <w:abstractNumId w:val="1042"/>
  </w:num>
  <w:num w:numId="1691">
    <w:abstractNumId w:val="1422"/>
  </w:num>
  <w:num w:numId="1692">
    <w:abstractNumId w:val="1456"/>
  </w:num>
  <w:num w:numId="1693">
    <w:abstractNumId w:val="1643"/>
  </w:num>
  <w:num w:numId="1694">
    <w:abstractNumId w:val="1745"/>
  </w:num>
  <w:num w:numId="1695">
    <w:abstractNumId w:val="433"/>
  </w:num>
  <w:num w:numId="1696">
    <w:abstractNumId w:val="1626"/>
  </w:num>
  <w:num w:numId="1697">
    <w:abstractNumId w:val="1060"/>
  </w:num>
  <w:num w:numId="1698">
    <w:abstractNumId w:val="949"/>
  </w:num>
  <w:num w:numId="1699">
    <w:abstractNumId w:val="545"/>
  </w:num>
  <w:num w:numId="1700">
    <w:abstractNumId w:val="1224"/>
  </w:num>
  <w:num w:numId="1701">
    <w:abstractNumId w:val="643"/>
  </w:num>
  <w:num w:numId="1702">
    <w:abstractNumId w:val="450"/>
  </w:num>
  <w:num w:numId="1703">
    <w:abstractNumId w:val="1517"/>
  </w:num>
  <w:num w:numId="1704">
    <w:abstractNumId w:val="1520"/>
  </w:num>
  <w:num w:numId="1705">
    <w:abstractNumId w:val="1034"/>
  </w:num>
  <w:num w:numId="1706">
    <w:abstractNumId w:val="1146"/>
  </w:num>
  <w:num w:numId="1707">
    <w:abstractNumId w:val="437"/>
  </w:num>
  <w:num w:numId="1708">
    <w:abstractNumId w:val="620"/>
  </w:num>
  <w:num w:numId="1709">
    <w:abstractNumId w:val="221"/>
  </w:num>
  <w:num w:numId="1710">
    <w:abstractNumId w:val="1774"/>
  </w:num>
  <w:num w:numId="1711">
    <w:abstractNumId w:val="1546"/>
  </w:num>
  <w:num w:numId="1712">
    <w:abstractNumId w:val="220"/>
  </w:num>
  <w:num w:numId="1713">
    <w:abstractNumId w:val="1163"/>
  </w:num>
  <w:num w:numId="1714">
    <w:abstractNumId w:val="1487"/>
  </w:num>
  <w:num w:numId="1715">
    <w:abstractNumId w:val="1589"/>
  </w:num>
  <w:num w:numId="1716">
    <w:abstractNumId w:val="373"/>
  </w:num>
  <w:num w:numId="1717">
    <w:abstractNumId w:val="1115"/>
  </w:num>
  <w:num w:numId="1718">
    <w:abstractNumId w:val="69"/>
  </w:num>
  <w:num w:numId="1719">
    <w:abstractNumId w:val="236"/>
  </w:num>
  <w:num w:numId="1720">
    <w:abstractNumId w:val="486"/>
  </w:num>
  <w:num w:numId="1721">
    <w:abstractNumId w:val="1128"/>
  </w:num>
  <w:num w:numId="1722">
    <w:abstractNumId w:val="1358"/>
  </w:num>
  <w:num w:numId="1723">
    <w:abstractNumId w:val="548"/>
  </w:num>
  <w:num w:numId="1724">
    <w:abstractNumId w:val="997"/>
  </w:num>
  <w:num w:numId="1725">
    <w:abstractNumId w:val="1044"/>
  </w:num>
  <w:num w:numId="1726">
    <w:abstractNumId w:val="79"/>
  </w:num>
  <w:num w:numId="1727">
    <w:abstractNumId w:val="1215"/>
  </w:num>
  <w:num w:numId="1728">
    <w:abstractNumId w:val="1201"/>
  </w:num>
  <w:num w:numId="1729">
    <w:abstractNumId w:val="906"/>
  </w:num>
  <w:num w:numId="1730">
    <w:abstractNumId w:val="1190"/>
  </w:num>
  <w:num w:numId="1731">
    <w:abstractNumId w:val="13"/>
  </w:num>
  <w:num w:numId="1732">
    <w:abstractNumId w:val="711"/>
  </w:num>
  <w:num w:numId="1733">
    <w:abstractNumId w:val="1160"/>
  </w:num>
  <w:num w:numId="1734">
    <w:abstractNumId w:val="610"/>
  </w:num>
  <w:num w:numId="1735">
    <w:abstractNumId w:val="1653"/>
  </w:num>
  <w:num w:numId="1736">
    <w:abstractNumId w:val="1710"/>
  </w:num>
  <w:num w:numId="1737">
    <w:abstractNumId w:val="1371"/>
  </w:num>
  <w:num w:numId="1738">
    <w:abstractNumId w:val="1331"/>
  </w:num>
  <w:num w:numId="1739">
    <w:abstractNumId w:val="1000"/>
  </w:num>
  <w:num w:numId="1740">
    <w:abstractNumId w:val="795"/>
  </w:num>
  <w:num w:numId="1741">
    <w:abstractNumId w:val="19"/>
  </w:num>
  <w:num w:numId="1742">
    <w:abstractNumId w:val="365"/>
  </w:num>
  <w:num w:numId="1743">
    <w:abstractNumId w:val="173"/>
  </w:num>
  <w:num w:numId="1744">
    <w:abstractNumId w:val="501"/>
  </w:num>
  <w:num w:numId="1745">
    <w:abstractNumId w:val="1126"/>
  </w:num>
  <w:num w:numId="1746">
    <w:abstractNumId w:val="709"/>
  </w:num>
  <w:num w:numId="1747">
    <w:abstractNumId w:val="534"/>
  </w:num>
  <w:num w:numId="1748">
    <w:abstractNumId w:val="1441"/>
  </w:num>
  <w:num w:numId="1749">
    <w:abstractNumId w:val="1208"/>
  </w:num>
  <w:num w:numId="1750">
    <w:abstractNumId w:val="1325"/>
  </w:num>
  <w:num w:numId="1751">
    <w:abstractNumId w:val="75"/>
  </w:num>
  <w:num w:numId="1752">
    <w:abstractNumId w:val="606"/>
  </w:num>
  <w:num w:numId="1753">
    <w:abstractNumId w:val="888"/>
  </w:num>
  <w:num w:numId="1754">
    <w:abstractNumId w:val="1113"/>
  </w:num>
  <w:num w:numId="1755">
    <w:abstractNumId w:val="840"/>
  </w:num>
  <w:num w:numId="1756">
    <w:abstractNumId w:val="306"/>
  </w:num>
  <w:num w:numId="1757">
    <w:abstractNumId w:val="1020"/>
  </w:num>
  <w:num w:numId="1758">
    <w:abstractNumId w:val="1183"/>
  </w:num>
  <w:num w:numId="1759">
    <w:abstractNumId w:val="67"/>
  </w:num>
  <w:num w:numId="1760">
    <w:abstractNumId w:val="113"/>
  </w:num>
  <w:num w:numId="1761">
    <w:abstractNumId w:val="1688"/>
  </w:num>
  <w:num w:numId="1762">
    <w:abstractNumId w:val="1055"/>
  </w:num>
  <w:num w:numId="1763">
    <w:abstractNumId w:val="1558"/>
  </w:num>
  <w:num w:numId="1764">
    <w:abstractNumId w:val="1153"/>
  </w:num>
  <w:num w:numId="1765">
    <w:abstractNumId w:val="708"/>
  </w:num>
  <w:num w:numId="1766">
    <w:abstractNumId w:val="1412"/>
  </w:num>
  <w:num w:numId="1767">
    <w:abstractNumId w:val="598"/>
  </w:num>
  <w:num w:numId="1768">
    <w:abstractNumId w:val="175"/>
  </w:num>
  <w:num w:numId="1769">
    <w:abstractNumId w:val="88"/>
  </w:num>
  <w:num w:numId="1770">
    <w:abstractNumId w:val="1713"/>
  </w:num>
  <w:num w:numId="1771">
    <w:abstractNumId w:val="347"/>
  </w:num>
  <w:num w:numId="1772">
    <w:abstractNumId w:val="256"/>
  </w:num>
  <w:num w:numId="1773">
    <w:abstractNumId w:val="618"/>
  </w:num>
  <w:num w:numId="1774">
    <w:abstractNumId w:val="269"/>
  </w:num>
  <w:num w:numId="1775">
    <w:abstractNumId w:val="712"/>
  </w:num>
  <w:num w:numId="1776">
    <w:abstractNumId w:val="70"/>
  </w:num>
  <w:num w:numId="1777">
    <w:abstractNumId w:val="656"/>
  </w:num>
  <w:num w:numId="1778">
    <w:abstractNumId w:val="1248"/>
  </w:num>
  <w:num w:numId="1779">
    <w:abstractNumId w:val="1173"/>
  </w:num>
  <w:num w:numId="1780">
    <w:abstractNumId w:val="1723"/>
  </w:num>
  <w:num w:numId="1781">
    <w:abstractNumId w:val="944"/>
  </w:num>
  <w:num w:numId="1782">
    <w:abstractNumId w:val="322"/>
  </w:num>
  <w:num w:numId="1783">
    <w:abstractNumId w:val="1737"/>
  </w:num>
  <w:num w:numId="1784">
    <w:abstractNumId w:val="1074"/>
  </w:num>
  <w:num w:numId="1785">
    <w:abstractNumId w:val="1714"/>
  </w:num>
  <w:num w:numId="1786">
    <w:abstractNumId w:val="129"/>
  </w:num>
  <w:num w:numId="1787">
    <w:abstractNumId w:val="984"/>
  </w:num>
  <w:num w:numId="1788">
    <w:abstractNumId w:val="108"/>
  </w:num>
  <w:num w:numId="1789">
    <w:abstractNumId w:val="1548"/>
  </w:num>
  <w:num w:numId="1790">
    <w:abstractNumId w:val="1007"/>
  </w:num>
  <w:num w:numId="1791">
    <w:abstractNumId w:val="1763"/>
  </w:num>
  <w:num w:numId="1792">
    <w:abstractNumId w:val="796"/>
  </w:num>
  <w:num w:numId="1793">
    <w:abstractNumId w:val="1090"/>
  </w:num>
  <w:numIdMacAtCleanup w:val="17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ED392B"/>
    <w:rsid w:val="00B938AA"/>
    <w:rsid w:val="00CE02ED"/>
    <w:rsid w:val="00ED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660]"/>
    </o:shapedefaults>
    <o:shapelayout v:ext="edit">
      <o:idmap v:ext="edit" data="1"/>
    </o:shapelayout>
  </w:shapeDefaults>
  <w:decimalSymbol w:val="."/>
  <w:listSeparator w:val=","/>
  <w15:docId w15:val="{4E01F637-BF84-4C50-873D-9275EF47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
      <w:ind w:left="818" w:hanging="29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2ED"/>
    <w:pPr>
      <w:tabs>
        <w:tab w:val="center" w:pos="4680"/>
        <w:tab w:val="right" w:pos="9360"/>
      </w:tabs>
    </w:pPr>
  </w:style>
  <w:style w:type="character" w:customStyle="1" w:styleId="HeaderChar">
    <w:name w:val="Header Char"/>
    <w:basedOn w:val="DefaultParagraphFont"/>
    <w:link w:val="Header"/>
    <w:uiPriority w:val="99"/>
    <w:rsid w:val="00CE02ED"/>
    <w:rPr>
      <w:rFonts w:ascii="Times New Roman" w:eastAsia="Times New Roman" w:hAnsi="Times New Roman" w:cs="Times New Roman"/>
    </w:rPr>
  </w:style>
  <w:style w:type="paragraph" w:styleId="Footer">
    <w:name w:val="footer"/>
    <w:basedOn w:val="Normal"/>
    <w:link w:val="FooterChar"/>
    <w:uiPriority w:val="99"/>
    <w:unhideWhenUsed/>
    <w:rsid w:val="00CE02ED"/>
    <w:pPr>
      <w:tabs>
        <w:tab w:val="center" w:pos="4680"/>
        <w:tab w:val="right" w:pos="9360"/>
      </w:tabs>
    </w:pPr>
  </w:style>
  <w:style w:type="character" w:customStyle="1" w:styleId="FooterChar">
    <w:name w:val="Footer Char"/>
    <w:basedOn w:val="DefaultParagraphFont"/>
    <w:link w:val="Footer"/>
    <w:uiPriority w:val="99"/>
    <w:rsid w:val="00CE02ED"/>
    <w:rPr>
      <w:rFonts w:ascii="Times New Roman" w:eastAsia="Times New Roman" w:hAnsi="Times New Roman" w:cs="Times New Roman"/>
    </w:rPr>
  </w:style>
  <w:style w:type="paragraph" w:customStyle="1" w:styleId="NASLOVZLATO">
    <w:name w:val="NASLOV ZLATO"/>
    <w:basedOn w:val="Title"/>
    <w:qFormat/>
    <w:rsid w:val="00CE02ED"/>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E02ED"/>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E02ED"/>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CE02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2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5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inkercad.com/" TargetMode="External"/><Relationship Id="rId4" Type="http://schemas.openxmlformats.org/officeDocument/2006/relationships/webSettings" Target="webSettings.xml"/><Relationship Id="rId9" Type="http://schemas.openxmlformats.org/officeDocument/2006/relationships/hyperlink" Target="http://www.tinkerc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364</Pages>
  <Words>120421</Words>
  <Characters>686403</Characters>
  <Application>Microsoft Office Word</Application>
  <DocSecurity>0</DocSecurity>
  <Lines>5720</Lines>
  <Paragraphs>1610</Paragraphs>
  <ScaleCrop>false</ScaleCrop>
  <Company/>
  <LinksUpToDate>false</LinksUpToDate>
  <CharactersWithSpaces>805214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3</cp:revision>
  <dcterms:created xsi:type="dcterms:W3CDTF">2023-10-25T11:04:00Z</dcterms:created>
  <dcterms:modified xsi:type="dcterms:W3CDTF">2023-10-25T11:15:00Z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PDF-XChange Editor 5.5.308.2</vt:lpwstr>
  </property>
  <property fmtid="{D5CDD505-2E9C-101B-9397-08002B2CF9AE}" pid="4" name="LastSaved">
    <vt:filetime>2023-10-25T00:00:00Z</vt:filetime>
  </property>
</Properties>
</file>